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3B34" w:rsidRDefault="003C3B34" w:rsidP="00802C0E">
      <w:pPr>
        <w:spacing w:before="240"/>
        <w:sectPr w:rsidR="003C3B34" w:rsidSect="00862CF4">
          <w:pgSz w:w="11907" w:h="16840" w:code="9"/>
          <w:pgMar w:top="1134" w:right="1418" w:bottom="1134" w:left="1985" w:header="720" w:footer="720" w:gutter="0"/>
          <w:cols w:space="720"/>
          <w:docGrid w:linePitch="360"/>
        </w:sectPr>
      </w:pPr>
      <w:bookmarkStart w:id="0" w:name="_GoBack"/>
      <w:bookmarkEnd w:id="0"/>
      <w:r>
        <w:rPr>
          <w:noProof/>
        </w:rPr>
        <w:drawing>
          <wp:inline distT="0" distB="0" distL="0" distR="0">
            <wp:extent cx="5400040" cy="40500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5.png"/>
                    <pic:cNvPicPr/>
                  </pic:nvPicPr>
                  <pic:blipFill>
                    <a:blip r:embed="rId8">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sdt>
      <w:sdtPr>
        <w:rPr>
          <w:rFonts w:ascii="Times New Roman" w:eastAsiaTheme="minorHAnsi" w:hAnsi="Times New Roman" w:cstheme="minorBidi"/>
          <w:color w:val="auto"/>
          <w:sz w:val="24"/>
          <w:szCs w:val="22"/>
        </w:rPr>
        <w:id w:val="1094749021"/>
        <w:docPartObj>
          <w:docPartGallery w:val="Table of Contents"/>
          <w:docPartUnique/>
        </w:docPartObj>
      </w:sdtPr>
      <w:sdtEndPr>
        <w:rPr>
          <w:b/>
          <w:bCs/>
          <w:noProof/>
        </w:rPr>
      </w:sdtEndPr>
      <w:sdtContent>
        <w:p w:rsidR="003C3B34" w:rsidRPr="003C3B34" w:rsidRDefault="003C3B34">
          <w:pPr>
            <w:pStyle w:val="TOCHeading"/>
            <w:rPr>
              <w:b/>
            </w:rPr>
          </w:pPr>
          <w:r w:rsidRPr="003C3B34">
            <w:rPr>
              <w:b/>
            </w:rPr>
            <w:t>Contents</w:t>
          </w:r>
        </w:p>
        <w:p w:rsidR="003C3B34" w:rsidRDefault="003C3B34">
          <w:pPr>
            <w:pStyle w:val="TOC1"/>
            <w:tabs>
              <w:tab w:val="right" w:leader="dot" w:pos="8494"/>
            </w:tabs>
            <w:rPr>
              <w:noProof/>
            </w:rPr>
          </w:pPr>
          <w:r>
            <w:fldChar w:fldCharType="begin"/>
          </w:r>
          <w:r>
            <w:instrText xml:space="preserve"> TOC \o "1-3" \h \z \u </w:instrText>
          </w:r>
          <w:r>
            <w:fldChar w:fldCharType="separate"/>
          </w:r>
          <w:hyperlink w:anchor="_Toc177947689" w:history="1">
            <w:r w:rsidRPr="00D01C4E">
              <w:rPr>
                <w:rStyle w:val="Hyperlink"/>
                <w:rFonts w:cs="Times New Roman"/>
                <w:b/>
                <w:noProof/>
              </w:rPr>
              <w:t>Module 1: Introduction to asset security – Giới thiệu về bảo mật tài sản</w:t>
            </w:r>
            <w:r>
              <w:rPr>
                <w:noProof/>
                <w:webHidden/>
              </w:rPr>
              <w:tab/>
            </w:r>
            <w:r>
              <w:rPr>
                <w:noProof/>
                <w:webHidden/>
              </w:rPr>
              <w:fldChar w:fldCharType="begin"/>
            </w:r>
            <w:r>
              <w:rPr>
                <w:noProof/>
                <w:webHidden/>
              </w:rPr>
              <w:instrText xml:space="preserve"> PAGEREF _Toc177947689 \h </w:instrText>
            </w:r>
            <w:r>
              <w:rPr>
                <w:noProof/>
                <w:webHidden/>
              </w:rPr>
            </w:r>
            <w:r>
              <w:rPr>
                <w:noProof/>
                <w:webHidden/>
              </w:rPr>
              <w:fldChar w:fldCharType="separate"/>
            </w:r>
            <w:r w:rsidR="00C65808">
              <w:rPr>
                <w:noProof/>
                <w:webHidden/>
              </w:rPr>
              <w:t>7</w:t>
            </w:r>
            <w:r>
              <w:rPr>
                <w:noProof/>
                <w:webHidden/>
              </w:rPr>
              <w:fldChar w:fldCharType="end"/>
            </w:r>
          </w:hyperlink>
        </w:p>
        <w:p w:rsidR="003C3B34" w:rsidRDefault="00C82735">
          <w:pPr>
            <w:pStyle w:val="TOC2"/>
            <w:tabs>
              <w:tab w:val="right" w:leader="dot" w:pos="8494"/>
            </w:tabs>
            <w:rPr>
              <w:noProof/>
            </w:rPr>
          </w:pPr>
          <w:hyperlink w:anchor="_Toc177947690" w:history="1">
            <w:r w:rsidR="003C3B34" w:rsidRPr="00D01C4E">
              <w:rPr>
                <w:rStyle w:val="Hyperlink"/>
                <w:rFonts w:cs="Times New Roman"/>
                <w:b/>
                <w:noProof/>
              </w:rPr>
              <w:t>1. Get started with the course – Bắt đầu với khóa học</w:t>
            </w:r>
            <w:r w:rsidR="003C3B34">
              <w:rPr>
                <w:noProof/>
                <w:webHidden/>
              </w:rPr>
              <w:tab/>
            </w:r>
            <w:r w:rsidR="003C3B34">
              <w:rPr>
                <w:noProof/>
                <w:webHidden/>
              </w:rPr>
              <w:fldChar w:fldCharType="begin"/>
            </w:r>
            <w:r w:rsidR="003C3B34">
              <w:rPr>
                <w:noProof/>
                <w:webHidden/>
              </w:rPr>
              <w:instrText xml:space="preserve"> PAGEREF _Toc177947690 \h </w:instrText>
            </w:r>
            <w:r w:rsidR="003C3B34">
              <w:rPr>
                <w:noProof/>
                <w:webHidden/>
              </w:rPr>
            </w:r>
            <w:r w:rsidR="003C3B34">
              <w:rPr>
                <w:noProof/>
                <w:webHidden/>
              </w:rPr>
              <w:fldChar w:fldCharType="separate"/>
            </w:r>
            <w:r w:rsidR="00C65808">
              <w:rPr>
                <w:noProof/>
                <w:webHidden/>
              </w:rPr>
              <w:t>8</w:t>
            </w:r>
            <w:r w:rsidR="003C3B34">
              <w:rPr>
                <w:noProof/>
                <w:webHidden/>
              </w:rPr>
              <w:fldChar w:fldCharType="end"/>
            </w:r>
          </w:hyperlink>
        </w:p>
        <w:p w:rsidR="003C3B34" w:rsidRDefault="00C82735">
          <w:pPr>
            <w:pStyle w:val="TOC3"/>
            <w:tabs>
              <w:tab w:val="right" w:leader="dot" w:pos="8494"/>
            </w:tabs>
            <w:rPr>
              <w:noProof/>
            </w:rPr>
          </w:pPr>
          <w:hyperlink w:anchor="_Toc177947691" w:history="1">
            <w:r w:rsidR="003C3B34" w:rsidRPr="00D01C4E">
              <w:rPr>
                <w:rStyle w:val="Hyperlink"/>
                <w:rFonts w:cs="Times New Roman"/>
                <w:b/>
                <w:i/>
                <w:noProof/>
              </w:rPr>
              <w:t>1.1. Introduction to Course 5 – Giới thiệu khóa học 5</w:t>
            </w:r>
            <w:r w:rsidR="003C3B34">
              <w:rPr>
                <w:noProof/>
                <w:webHidden/>
              </w:rPr>
              <w:tab/>
            </w:r>
            <w:r w:rsidR="003C3B34">
              <w:rPr>
                <w:noProof/>
                <w:webHidden/>
              </w:rPr>
              <w:fldChar w:fldCharType="begin"/>
            </w:r>
            <w:r w:rsidR="003C3B34">
              <w:rPr>
                <w:noProof/>
                <w:webHidden/>
              </w:rPr>
              <w:instrText xml:space="preserve"> PAGEREF _Toc177947691 \h </w:instrText>
            </w:r>
            <w:r w:rsidR="003C3B34">
              <w:rPr>
                <w:noProof/>
                <w:webHidden/>
              </w:rPr>
            </w:r>
            <w:r w:rsidR="003C3B34">
              <w:rPr>
                <w:noProof/>
                <w:webHidden/>
              </w:rPr>
              <w:fldChar w:fldCharType="separate"/>
            </w:r>
            <w:r w:rsidR="00C65808">
              <w:rPr>
                <w:noProof/>
                <w:webHidden/>
              </w:rPr>
              <w:t>8</w:t>
            </w:r>
            <w:r w:rsidR="003C3B34">
              <w:rPr>
                <w:noProof/>
                <w:webHidden/>
              </w:rPr>
              <w:fldChar w:fldCharType="end"/>
            </w:r>
          </w:hyperlink>
        </w:p>
        <w:p w:rsidR="003C3B34" w:rsidRDefault="00C82735">
          <w:pPr>
            <w:pStyle w:val="TOC3"/>
            <w:tabs>
              <w:tab w:val="right" w:leader="dot" w:pos="8494"/>
            </w:tabs>
            <w:rPr>
              <w:noProof/>
            </w:rPr>
          </w:pPr>
          <w:hyperlink w:anchor="_Toc177947692" w:history="1">
            <w:r w:rsidR="003C3B34" w:rsidRPr="00D01C4E">
              <w:rPr>
                <w:rStyle w:val="Hyperlink"/>
                <w:rFonts w:cs="Times New Roman"/>
                <w:b/>
                <w:i/>
                <w:noProof/>
              </w:rPr>
              <w:t>1.2. Course 5 overview – Tổng quan về khóa 5</w:t>
            </w:r>
            <w:r w:rsidR="003C3B34">
              <w:rPr>
                <w:noProof/>
                <w:webHidden/>
              </w:rPr>
              <w:tab/>
            </w:r>
            <w:r w:rsidR="003C3B34">
              <w:rPr>
                <w:noProof/>
                <w:webHidden/>
              </w:rPr>
              <w:fldChar w:fldCharType="begin"/>
            </w:r>
            <w:r w:rsidR="003C3B34">
              <w:rPr>
                <w:noProof/>
                <w:webHidden/>
              </w:rPr>
              <w:instrText xml:space="preserve"> PAGEREF _Toc177947692 \h </w:instrText>
            </w:r>
            <w:r w:rsidR="003C3B34">
              <w:rPr>
                <w:noProof/>
                <w:webHidden/>
              </w:rPr>
            </w:r>
            <w:r w:rsidR="003C3B34">
              <w:rPr>
                <w:noProof/>
                <w:webHidden/>
              </w:rPr>
              <w:fldChar w:fldCharType="separate"/>
            </w:r>
            <w:r w:rsidR="00C65808">
              <w:rPr>
                <w:noProof/>
                <w:webHidden/>
              </w:rPr>
              <w:t>10</w:t>
            </w:r>
            <w:r w:rsidR="003C3B34">
              <w:rPr>
                <w:noProof/>
                <w:webHidden/>
              </w:rPr>
              <w:fldChar w:fldCharType="end"/>
            </w:r>
          </w:hyperlink>
        </w:p>
        <w:p w:rsidR="003C3B34" w:rsidRDefault="00C82735">
          <w:pPr>
            <w:pStyle w:val="TOC3"/>
            <w:tabs>
              <w:tab w:val="right" w:leader="dot" w:pos="8494"/>
            </w:tabs>
            <w:rPr>
              <w:noProof/>
            </w:rPr>
          </w:pPr>
          <w:hyperlink w:anchor="_Toc177947693" w:history="1">
            <w:r w:rsidR="003C3B34" w:rsidRPr="00D01C4E">
              <w:rPr>
                <w:rStyle w:val="Hyperlink"/>
                <w:rFonts w:cs="Times New Roman"/>
                <w:b/>
                <w:i/>
                <w:noProof/>
              </w:rPr>
              <w:t>1.3. Helpful resources and tips - Tài nguyên và lời khuyên hữu ích</w:t>
            </w:r>
            <w:r w:rsidR="003C3B34">
              <w:rPr>
                <w:noProof/>
                <w:webHidden/>
              </w:rPr>
              <w:tab/>
            </w:r>
            <w:r w:rsidR="003C3B34">
              <w:rPr>
                <w:noProof/>
                <w:webHidden/>
              </w:rPr>
              <w:fldChar w:fldCharType="begin"/>
            </w:r>
            <w:r w:rsidR="003C3B34">
              <w:rPr>
                <w:noProof/>
                <w:webHidden/>
              </w:rPr>
              <w:instrText xml:space="preserve"> PAGEREF _Toc177947693 \h </w:instrText>
            </w:r>
            <w:r w:rsidR="003C3B34">
              <w:rPr>
                <w:noProof/>
                <w:webHidden/>
              </w:rPr>
            </w:r>
            <w:r w:rsidR="003C3B34">
              <w:rPr>
                <w:noProof/>
                <w:webHidden/>
              </w:rPr>
              <w:fldChar w:fldCharType="separate"/>
            </w:r>
            <w:r w:rsidR="00C65808">
              <w:rPr>
                <w:noProof/>
                <w:webHidden/>
              </w:rPr>
              <w:t>18</w:t>
            </w:r>
            <w:r w:rsidR="003C3B34">
              <w:rPr>
                <w:noProof/>
                <w:webHidden/>
              </w:rPr>
              <w:fldChar w:fldCharType="end"/>
            </w:r>
          </w:hyperlink>
        </w:p>
        <w:p w:rsidR="003C3B34" w:rsidRDefault="00C82735">
          <w:pPr>
            <w:pStyle w:val="TOC3"/>
            <w:tabs>
              <w:tab w:val="right" w:leader="dot" w:pos="8494"/>
            </w:tabs>
            <w:rPr>
              <w:noProof/>
            </w:rPr>
          </w:pPr>
          <w:hyperlink w:anchor="_Toc177947694" w:history="1">
            <w:r w:rsidR="003C3B34" w:rsidRPr="00D01C4E">
              <w:rPr>
                <w:rStyle w:val="Hyperlink"/>
                <w:rFonts w:cs="Times New Roman"/>
                <w:b/>
                <w:i/>
                <w:noProof/>
              </w:rPr>
              <w:t>1.4. Da'Queshia: My path to cybersecurity - Da'Queshia: Con đường đến với an ninh mạng của tôi</w:t>
            </w:r>
            <w:r w:rsidR="003C3B34">
              <w:rPr>
                <w:noProof/>
                <w:webHidden/>
              </w:rPr>
              <w:tab/>
            </w:r>
            <w:r w:rsidR="003C3B34">
              <w:rPr>
                <w:noProof/>
                <w:webHidden/>
              </w:rPr>
              <w:fldChar w:fldCharType="begin"/>
            </w:r>
            <w:r w:rsidR="003C3B34">
              <w:rPr>
                <w:noProof/>
                <w:webHidden/>
              </w:rPr>
              <w:instrText xml:space="preserve"> PAGEREF _Toc177947694 \h </w:instrText>
            </w:r>
            <w:r w:rsidR="003C3B34">
              <w:rPr>
                <w:noProof/>
                <w:webHidden/>
              </w:rPr>
            </w:r>
            <w:r w:rsidR="003C3B34">
              <w:rPr>
                <w:noProof/>
                <w:webHidden/>
              </w:rPr>
              <w:fldChar w:fldCharType="separate"/>
            </w:r>
            <w:r w:rsidR="00C65808">
              <w:rPr>
                <w:noProof/>
                <w:webHidden/>
              </w:rPr>
              <w:t>26</w:t>
            </w:r>
            <w:r w:rsidR="003C3B34">
              <w:rPr>
                <w:noProof/>
                <w:webHidden/>
              </w:rPr>
              <w:fldChar w:fldCharType="end"/>
            </w:r>
          </w:hyperlink>
        </w:p>
        <w:p w:rsidR="003C3B34" w:rsidRDefault="00C82735">
          <w:pPr>
            <w:pStyle w:val="TOC3"/>
            <w:tabs>
              <w:tab w:val="right" w:leader="dot" w:pos="8494"/>
            </w:tabs>
            <w:rPr>
              <w:noProof/>
            </w:rPr>
          </w:pPr>
          <w:hyperlink w:anchor="_Toc177947695" w:history="1">
            <w:r w:rsidR="003C3B34" w:rsidRPr="00D01C4E">
              <w:rPr>
                <w:rStyle w:val="Hyperlink"/>
                <w:rFonts w:cs="Times New Roman"/>
                <w:b/>
                <w:i/>
                <w:noProof/>
              </w:rPr>
              <w:t>1.5. Connect with your classmates - Kết nối với các bạn cùng lớp của bạn</w:t>
            </w:r>
            <w:r w:rsidR="003C3B34">
              <w:rPr>
                <w:noProof/>
                <w:webHidden/>
              </w:rPr>
              <w:tab/>
            </w:r>
            <w:r w:rsidR="003C3B34">
              <w:rPr>
                <w:noProof/>
                <w:webHidden/>
              </w:rPr>
              <w:fldChar w:fldCharType="begin"/>
            </w:r>
            <w:r w:rsidR="003C3B34">
              <w:rPr>
                <w:noProof/>
                <w:webHidden/>
              </w:rPr>
              <w:instrText xml:space="preserve"> PAGEREF _Toc177947695 \h </w:instrText>
            </w:r>
            <w:r w:rsidR="003C3B34">
              <w:rPr>
                <w:noProof/>
                <w:webHidden/>
              </w:rPr>
            </w:r>
            <w:r w:rsidR="003C3B34">
              <w:rPr>
                <w:noProof/>
                <w:webHidden/>
              </w:rPr>
              <w:fldChar w:fldCharType="separate"/>
            </w:r>
            <w:r w:rsidR="00C65808">
              <w:rPr>
                <w:noProof/>
                <w:webHidden/>
              </w:rPr>
              <w:t>27</w:t>
            </w:r>
            <w:r w:rsidR="003C3B34">
              <w:rPr>
                <w:noProof/>
                <w:webHidden/>
              </w:rPr>
              <w:fldChar w:fldCharType="end"/>
            </w:r>
          </w:hyperlink>
        </w:p>
        <w:p w:rsidR="003C3B34" w:rsidRDefault="00C82735">
          <w:pPr>
            <w:pStyle w:val="TOC2"/>
            <w:tabs>
              <w:tab w:val="right" w:leader="dot" w:pos="8494"/>
            </w:tabs>
            <w:rPr>
              <w:noProof/>
            </w:rPr>
          </w:pPr>
          <w:hyperlink w:anchor="_Toc177947696" w:history="1">
            <w:r w:rsidR="003C3B34" w:rsidRPr="00D01C4E">
              <w:rPr>
                <w:rStyle w:val="Hyperlink"/>
                <w:rFonts w:cs="Times New Roman"/>
                <w:b/>
                <w:noProof/>
              </w:rPr>
              <w:t>2. Introduction to assets – Giới thiệu về tài sản</w:t>
            </w:r>
            <w:r w:rsidR="003C3B34">
              <w:rPr>
                <w:noProof/>
                <w:webHidden/>
              </w:rPr>
              <w:tab/>
            </w:r>
            <w:r w:rsidR="003C3B34">
              <w:rPr>
                <w:noProof/>
                <w:webHidden/>
              </w:rPr>
              <w:fldChar w:fldCharType="begin"/>
            </w:r>
            <w:r w:rsidR="003C3B34">
              <w:rPr>
                <w:noProof/>
                <w:webHidden/>
              </w:rPr>
              <w:instrText xml:space="preserve"> PAGEREF _Toc177947696 \h </w:instrText>
            </w:r>
            <w:r w:rsidR="003C3B34">
              <w:rPr>
                <w:noProof/>
                <w:webHidden/>
              </w:rPr>
            </w:r>
            <w:r w:rsidR="003C3B34">
              <w:rPr>
                <w:noProof/>
                <w:webHidden/>
              </w:rPr>
              <w:fldChar w:fldCharType="separate"/>
            </w:r>
            <w:r w:rsidR="00C65808">
              <w:rPr>
                <w:noProof/>
                <w:webHidden/>
              </w:rPr>
              <w:t>27</w:t>
            </w:r>
            <w:r w:rsidR="003C3B34">
              <w:rPr>
                <w:noProof/>
                <w:webHidden/>
              </w:rPr>
              <w:fldChar w:fldCharType="end"/>
            </w:r>
          </w:hyperlink>
        </w:p>
        <w:p w:rsidR="003C3B34" w:rsidRDefault="00C82735">
          <w:pPr>
            <w:pStyle w:val="TOC3"/>
            <w:tabs>
              <w:tab w:val="right" w:leader="dot" w:pos="8494"/>
            </w:tabs>
            <w:rPr>
              <w:noProof/>
            </w:rPr>
          </w:pPr>
          <w:hyperlink w:anchor="_Toc177947697" w:history="1">
            <w:r w:rsidR="003C3B34" w:rsidRPr="00D01C4E">
              <w:rPr>
                <w:rStyle w:val="Hyperlink"/>
                <w:rFonts w:cs="Times New Roman"/>
                <w:b/>
                <w:i/>
                <w:noProof/>
              </w:rPr>
              <w:t>2.1. Welcome to module 1 - Chào mừng đến với mô-đun 1</w:t>
            </w:r>
            <w:r w:rsidR="003C3B34">
              <w:rPr>
                <w:noProof/>
                <w:webHidden/>
              </w:rPr>
              <w:tab/>
            </w:r>
            <w:r w:rsidR="003C3B34">
              <w:rPr>
                <w:noProof/>
                <w:webHidden/>
              </w:rPr>
              <w:fldChar w:fldCharType="begin"/>
            </w:r>
            <w:r w:rsidR="003C3B34">
              <w:rPr>
                <w:noProof/>
                <w:webHidden/>
              </w:rPr>
              <w:instrText xml:space="preserve"> PAGEREF _Toc177947697 \h </w:instrText>
            </w:r>
            <w:r w:rsidR="003C3B34">
              <w:rPr>
                <w:noProof/>
                <w:webHidden/>
              </w:rPr>
            </w:r>
            <w:r w:rsidR="003C3B34">
              <w:rPr>
                <w:noProof/>
                <w:webHidden/>
              </w:rPr>
              <w:fldChar w:fldCharType="separate"/>
            </w:r>
            <w:r w:rsidR="00C65808">
              <w:rPr>
                <w:noProof/>
                <w:webHidden/>
              </w:rPr>
              <w:t>28</w:t>
            </w:r>
            <w:r w:rsidR="003C3B34">
              <w:rPr>
                <w:noProof/>
                <w:webHidden/>
              </w:rPr>
              <w:fldChar w:fldCharType="end"/>
            </w:r>
          </w:hyperlink>
        </w:p>
        <w:p w:rsidR="003C3B34" w:rsidRDefault="00C82735">
          <w:pPr>
            <w:pStyle w:val="TOC3"/>
            <w:tabs>
              <w:tab w:val="right" w:leader="dot" w:pos="8494"/>
            </w:tabs>
            <w:rPr>
              <w:noProof/>
            </w:rPr>
          </w:pPr>
          <w:hyperlink w:anchor="_Toc177947698" w:history="1">
            <w:r w:rsidR="003C3B34" w:rsidRPr="00D01C4E">
              <w:rPr>
                <w:rStyle w:val="Hyperlink"/>
                <w:rFonts w:cs="Times New Roman"/>
                <w:b/>
                <w:i/>
                <w:noProof/>
              </w:rPr>
              <w:t>2.2. The what, why, and how of asset security - Cái gì, tại sao và như thế nào về bảo đảm tài sản</w:t>
            </w:r>
            <w:r w:rsidR="003C3B34">
              <w:rPr>
                <w:noProof/>
                <w:webHidden/>
              </w:rPr>
              <w:tab/>
            </w:r>
            <w:r w:rsidR="003C3B34">
              <w:rPr>
                <w:noProof/>
                <w:webHidden/>
              </w:rPr>
              <w:fldChar w:fldCharType="begin"/>
            </w:r>
            <w:r w:rsidR="003C3B34">
              <w:rPr>
                <w:noProof/>
                <w:webHidden/>
              </w:rPr>
              <w:instrText xml:space="preserve"> PAGEREF _Toc177947698 \h </w:instrText>
            </w:r>
            <w:r w:rsidR="003C3B34">
              <w:rPr>
                <w:noProof/>
                <w:webHidden/>
              </w:rPr>
            </w:r>
            <w:r w:rsidR="003C3B34">
              <w:rPr>
                <w:noProof/>
                <w:webHidden/>
              </w:rPr>
              <w:fldChar w:fldCharType="separate"/>
            </w:r>
            <w:r w:rsidR="00C65808">
              <w:rPr>
                <w:noProof/>
                <w:webHidden/>
              </w:rPr>
              <w:t>29</w:t>
            </w:r>
            <w:r w:rsidR="003C3B34">
              <w:rPr>
                <w:noProof/>
                <w:webHidden/>
              </w:rPr>
              <w:fldChar w:fldCharType="end"/>
            </w:r>
          </w:hyperlink>
        </w:p>
        <w:p w:rsidR="003C3B34" w:rsidRDefault="00C82735">
          <w:pPr>
            <w:pStyle w:val="TOC3"/>
            <w:tabs>
              <w:tab w:val="right" w:leader="dot" w:pos="8494"/>
            </w:tabs>
            <w:rPr>
              <w:noProof/>
            </w:rPr>
          </w:pPr>
          <w:hyperlink w:anchor="_Toc177947699" w:history="1">
            <w:r w:rsidR="003C3B34" w:rsidRPr="00D01C4E">
              <w:rPr>
                <w:rStyle w:val="Hyperlink"/>
                <w:rFonts w:cs="Times New Roman"/>
                <w:b/>
                <w:i/>
                <w:noProof/>
              </w:rPr>
              <w:t>2.3. Understand risks, threats, and vulnerabilities - Hiểu rủi ro, mối đe dọa và lỗ hổng</w:t>
            </w:r>
            <w:r w:rsidR="003C3B34">
              <w:rPr>
                <w:noProof/>
                <w:webHidden/>
              </w:rPr>
              <w:tab/>
            </w:r>
            <w:r w:rsidR="003C3B34">
              <w:rPr>
                <w:noProof/>
                <w:webHidden/>
              </w:rPr>
              <w:fldChar w:fldCharType="begin"/>
            </w:r>
            <w:r w:rsidR="003C3B34">
              <w:rPr>
                <w:noProof/>
                <w:webHidden/>
              </w:rPr>
              <w:instrText xml:space="preserve"> PAGEREF _Toc177947699 \h </w:instrText>
            </w:r>
            <w:r w:rsidR="003C3B34">
              <w:rPr>
                <w:noProof/>
                <w:webHidden/>
              </w:rPr>
            </w:r>
            <w:r w:rsidR="003C3B34">
              <w:rPr>
                <w:noProof/>
                <w:webHidden/>
              </w:rPr>
              <w:fldChar w:fldCharType="separate"/>
            </w:r>
            <w:r w:rsidR="00C65808">
              <w:rPr>
                <w:noProof/>
                <w:webHidden/>
              </w:rPr>
              <w:t>32</w:t>
            </w:r>
            <w:r w:rsidR="003C3B34">
              <w:rPr>
                <w:noProof/>
                <w:webHidden/>
              </w:rPr>
              <w:fldChar w:fldCharType="end"/>
            </w:r>
          </w:hyperlink>
        </w:p>
        <w:p w:rsidR="003C3B34" w:rsidRDefault="00C82735">
          <w:pPr>
            <w:pStyle w:val="TOC3"/>
            <w:tabs>
              <w:tab w:val="right" w:leader="dot" w:pos="8494"/>
            </w:tabs>
            <w:rPr>
              <w:noProof/>
            </w:rPr>
          </w:pPr>
          <w:hyperlink w:anchor="_Toc177947700" w:history="1">
            <w:r w:rsidR="003C3B34" w:rsidRPr="00D01C4E">
              <w:rPr>
                <w:rStyle w:val="Hyperlink"/>
                <w:rFonts w:cs="Times New Roman"/>
                <w:b/>
                <w:i/>
                <w:noProof/>
              </w:rPr>
              <w:t>2.4. Tri: Life in asset security - Tri: Cuộc sống an toàn về tài sản</w:t>
            </w:r>
            <w:r w:rsidR="003C3B34">
              <w:rPr>
                <w:noProof/>
                <w:webHidden/>
              </w:rPr>
              <w:tab/>
            </w:r>
            <w:r w:rsidR="003C3B34">
              <w:rPr>
                <w:noProof/>
                <w:webHidden/>
              </w:rPr>
              <w:fldChar w:fldCharType="begin"/>
            </w:r>
            <w:r w:rsidR="003C3B34">
              <w:rPr>
                <w:noProof/>
                <w:webHidden/>
              </w:rPr>
              <w:instrText xml:space="preserve"> PAGEREF _Toc177947700 \h </w:instrText>
            </w:r>
            <w:r w:rsidR="003C3B34">
              <w:rPr>
                <w:noProof/>
                <w:webHidden/>
              </w:rPr>
            </w:r>
            <w:r w:rsidR="003C3B34">
              <w:rPr>
                <w:noProof/>
                <w:webHidden/>
              </w:rPr>
              <w:fldChar w:fldCharType="separate"/>
            </w:r>
            <w:r w:rsidR="00C65808">
              <w:rPr>
                <w:noProof/>
                <w:webHidden/>
              </w:rPr>
              <w:t>39</w:t>
            </w:r>
            <w:r w:rsidR="003C3B34">
              <w:rPr>
                <w:noProof/>
                <w:webHidden/>
              </w:rPr>
              <w:fldChar w:fldCharType="end"/>
            </w:r>
          </w:hyperlink>
        </w:p>
        <w:p w:rsidR="003C3B34" w:rsidRDefault="00C82735">
          <w:pPr>
            <w:pStyle w:val="TOC3"/>
            <w:tabs>
              <w:tab w:val="right" w:leader="dot" w:pos="8494"/>
            </w:tabs>
            <w:rPr>
              <w:noProof/>
            </w:rPr>
          </w:pPr>
          <w:hyperlink w:anchor="_Toc177947701" w:history="1">
            <w:r w:rsidR="003C3B34" w:rsidRPr="00D01C4E">
              <w:rPr>
                <w:rStyle w:val="Hyperlink"/>
                <w:rFonts w:cs="Times New Roman"/>
                <w:b/>
                <w:i/>
                <w:noProof/>
              </w:rPr>
              <w:t>2.5. Security starts with asset classification - Bảo mật bắt đầu bằng việc phân loại tài sản</w:t>
            </w:r>
            <w:r w:rsidR="003C3B34">
              <w:rPr>
                <w:noProof/>
                <w:webHidden/>
              </w:rPr>
              <w:tab/>
            </w:r>
            <w:r w:rsidR="003C3B34">
              <w:rPr>
                <w:noProof/>
                <w:webHidden/>
              </w:rPr>
              <w:fldChar w:fldCharType="begin"/>
            </w:r>
            <w:r w:rsidR="003C3B34">
              <w:rPr>
                <w:noProof/>
                <w:webHidden/>
              </w:rPr>
              <w:instrText xml:space="preserve"> PAGEREF _Toc177947701 \h </w:instrText>
            </w:r>
            <w:r w:rsidR="003C3B34">
              <w:rPr>
                <w:noProof/>
                <w:webHidden/>
              </w:rPr>
            </w:r>
            <w:r w:rsidR="003C3B34">
              <w:rPr>
                <w:noProof/>
                <w:webHidden/>
              </w:rPr>
              <w:fldChar w:fldCharType="separate"/>
            </w:r>
            <w:r w:rsidR="00C65808">
              <w:rPr>
                <w:noProof/>
                <w:webHidden/>
              </w:rPr>
              <w:t>40</w:t>
            </w:r>
            <w:r w:rsidR="003C3B34">
              <w:rPr>
                <w:noProof/>
                <w:webHidden/>
              </w:rPr>
              <w:fldChar w:fldCharType="end"/>
            </w:r>
          </w:hyperlink>
        </w:p>
        <w:p w:rsidR="003C3B34" w:rsidRDefault="00C82735">
          <w:pPr>
            <w:pStyle w:val="TOC3"/>
            <w:tabs>
              <w:tab w:val="right" w:leader="dot" w:pos="8494"/>
            </w:tabs>
            <w:rPr>
              <w:noProof/>
            </w:rPr>
          </w:pPr>
          <w:hyperlink w:anchor="_Toc177947702" w:history="1">
            <w:r w:rsidR="003C3B34" w:rsidRPr="00D01C4E">
              <w:rPr>
                <w:rStyle w:val="Hyperlink"/>
                <w:rFonts w:cs="Times New Roman"/>
                <w:b/>
                <w:i/>
                <w:noProof/>
              </w:rPr>
              <w:t>2.6. Common classification requirements - Yêu cầu phân loại chung</w:t>
            </w:r>
            <w:r w:rsidR="003C3B34">
              <w:rPr>
                <w:noProof/>
                <w:webHidden/>
              </w:rPr>
              <w:tab/>
            </w:r>
            <w:r w:rsidR="003C3B34">
              <w:rPr>
                <w:noProof/>
                <w:webHidden/>
              </w:rPr>
              <w:fldChar w:fldCharType="begin"/>
            </w:r>
            <w:r w:rsidR="003C3B34">
              <w:rPr>
                <w:noProof/>
                <w:webHidden/>
              </w:rPr>
              <w:instrText xml:space="preserve"> PAGEREF _Toc177947702 \h </w:instrText>
            </w:r>
            <w:r w:rsidR="003C3B34">
              <w:rPr>
                <w:noProof/>
                <w:webHidden/>
              </w:rPr>
            </w:r>
            <w:r w:rsidR="003C3B34">
              <w:rPr>
                <w:noProof/>
                <w:webHidden/>
              </w:rPr>
              <w:fldChar w:fldCharType="separate"/>
            </w:r>
            <w:r w:rsidR="00C65808">
              <w:rPr>
                <w:noProof/>
                <w:webHidden/>
              </w:rPr>
              <w:t>43</w:t>
            </w:r>
            <w:r w:rsidR="003C3B34">
              <w:rPr>
                <w:noProof/>
                <w:webHidden/>
              </w:rPr>
              <w:fldChar w:fldCharType="end"/>
            </w:r>
          </w:hyperlink>
        </w:p>
        <w:p w:rsidR="003C3B34" w:rsidRDefault="00C82735">
          <w:pPr>
            <w:pStyle w:val="TOC3"/>
            <w:tabs>
              <w:tab w:val="right" w:leader="dot" w:pos="8494"/>
            </w:tabs>
            <w:rPr>
              <w:noProof/>
            </w:rPr>
          </w:pPr>
          <w:hyperlink w:anchor="_Toc177947703" w:history="1">
            <w:r w:rsidR="003C3B34" w:rsidRPr="00D01C4E">
              <w:rPr>
                <w:rStyle w:val="Hyperlink"/>
                <w:rFonts w:cs="Times New Roman"/>
                <w:b/>
                <w:i/>
                <w:noProof/>
              </w:rPr>
              <w:t>2.7. Test your knowledge: Introduction to assets - Kiểm tra kiến ​​thức của bạn: Giới thiệu về tài sản</w:t>
            </w:r>
            <w:r w:rsidR="003C3B34">
              <w:rPr>
                <w:noProof/>
                <w:webHidden/>
              </w:rPr>
              <w:tab/>
            </w:r>
            <w:r w:rsidR="003C3B34">
              <w:rPr>
                <w:noProof/>
                <w:webHidden/>
              </w:rPr>
              <w:fldChar w:fldCharType="begin"/>
            </w:r>
            <w:r w:rsidR="003C3B34">
              <w:rPr>
                <w:noProof/>
                <w:webHidden/>
              </w:rPr>
              <w:instrText xml:space="preserve"> PAGEREF _Toc177947703 \h </w:instrText>
            </w:r>
            <w:r w:rsidR="003C3B34">
              <w:rPr>
                <w:noProof/>
                <w:webHidden/>
              </w:rPr>
            </w:r>
            <w:r w:rsidR="003C3B34">
              <w:rPr>
                <w:noProof/>
                <w:webHidden/>
              </w:rPr>
              <w:fldChar w:fldCharType="separate"/>
            </w:r>
            <w:r w:rsidR="00C65808">
              <w:rPr>
                <w:noProof/>
                <w:webHidden/>
              </w:rPr>
              <w:t>49</w:t>
            </w:r>
            <w:r w:rsidR="003C3B34">
              <w:rPr>
                <w:noProof/>
                <w:webHidden/>
              </w:rPr>
              <w:fldChar w:fldCharType="end"/>
            </w:r>
          </w:hyperlink>
        </w:p>
        <w:p w:rsidR="003C3B34" w:rsidRDefault="00C82735">
          <w:pPr>
            <w:pStyle w:val="TOC3"/>
            <w:tabs>
              <w:tab w:val="right" w:leader="dot" w:pos="8494"/>
            </w:tabs>
            <w:rPr>
              <w:noProof/>
            </w:rPr>
          </w:pPr>
          <w:hyperlink w:anchor="_Toc177947704" w:history="1">
            <w:r w:rsidR="003C3B34" w:rsidRPr="00D01C4E">
              <w:rPr>
                <w:rStyle w:val="Hyperlink"/>
                <w:rFonts w:cs="Times New Roman"/>
                <w:b/>
                <w:i/>
                <w:noProof/>
              </w:rPr>
              <w:t>2.8. Activity: Classify the assets connected to a home network - Hoạt động: Phân loại các tài sản được kết nối với mạng gia đình</w:t>
            </w:r>
            <w:r w:rsidR="003C3B34">
              <w:rPr>
                <w:noProof/>
                <w:webHidden/>
              </w:rPr>
              <w:tab/>
            </w:r>
            <w:r w:rsidR="003C3B34">
              <w:rPr>
                <w:noProof/>
                <w:webHidden/>
              </w:rPr>
              <w:fldChar w:fldCharType="begin"/>
            </w:r>
            <w:r w:rsidR="003C3B34">
              <w:rPr>
                <w:noProof/>
                <w:webHidden/>
              </w:rPr>
              <w:instrText xml:space="preserve"> PAGEREF _Toc177947704 \h </w:instrText>
            </w:r>
            <w:r w:rsidR="003C3B34">
              <w:rPr>
                <w:noProof/>
                <w:webHidden/>
              </w:rPr>
            </w:r>
            <w:r w:rsidR="003C3B34">
              <w:rPr>
                <w:noProof/>
                <w:webHidden/>
              </w:rPr>
              <w:fldChar w:fldCharType="separate"/>
            </w:r>
            <w:r w:rsidR="00C65808">
              <w:rPr>
                <w:noProof/>
                <w:webHidden/>
              </w:rPr>
              <w:t>49</w:t>
            </w:r>
            <w:r w:rsidR="003C3B34">
              <w:rPr>
                <w:noProof/>
                <w:webHidden/>
              </w:rPr>
              <w:fldChar w:fldCharType="end"/>
            </w:r>
          </w:hyperlink>
        </w:p>
        <w:p w:rsidR="003C3B34" w:rsidRDefault="00C82735">
          <w:pPr>
            <w:pStyle w:val="TOC3"/>
            <w:tabs>
              <w:tab w:val="right" w:leader="dot" w:pos="8494"/>
            </w:tabs>
            <w:rPr>
              <w:noProof/>
            </w:rPr>
          </w:pPr>
          <w:hyperlink w:anchor="_Toc177947705" w:history="1">
            <w:r w:rsidR="003C3B34" w:rsidRPr="00D01C4E">
              <w:rPr>
                <w:rStyle w:val="Hyperlink"/>
                <w:rFonts w:cs="Times New Roman"/>
                <w:b/>
                <w:i/>
                <w:noProof/>
              </w:rPr>
              <w:t>2.9. Activity Exemplar: Classify the assets connected to a home network - Ví dụ về hoạt động: Phân loại các tài sản được kết nối với mạng gia đình</w:t>
            </w:r>
            <w:r w:rsidR="003C3B34">
              <w:rPr>
                <w:noProof/>
                <w:webHidden/>
              </w:rPr>
              <w:tab/>
            </w:r>
            <w:r w:rsidR="003C3B34">
              <w:rPr>
                <w:noProof/>
                <w:webHidden/>
              </w:rPr>
              <w:fldChar w:fldCharType="begin"/>
            </w:r>
            <w:r w:rsidR="003C3B34">
              <w:rPr>
                <w:noProof/>
                <w:webHidden/>
              </w:rPr>
              <w:instrText xml:space="preserve"> PAGEREF _Toc177947705 \h </w:instrText>
            </w:r>
            <w:r w:rsidR="003C3B34">
              <w:rPr>
                <w:noProof/>
                <w:webHidden/>
              </w:rPr>
            </w:r>
            <w:r w:rsidR="003C3B34">
              <w:rPr>
                <w:noProof/>
                <w:webHidden/>
              </w:rPr>
              <w:fldChar w:fldCharType="separate"/>
            </w:r>
            <w:r w:rsidR="00C65808">
              <w:rPr>
                <w:noProof/>
                <w:webHidden/>
              </w:rPr>
              <w:t>56</w:t>
            </w:r>
            <w:r w:rsidR="003C3B34">
              <w:rPr>
                <w:noProof/>
                <w:webHidden/>
              </w:rPr>
              <w:fldChar w:fldCharType="end"/>
            </w:r>
          </w:hyperlink>
        </w:p>
        <w:p w:rsidR="003C3B34" w:rsidRDefault="00C82735">
          <w:pPr>
            <w:pStyle w:val="TOC2"/>
            <w:tabs>
              <w:tab w:val="right" w:leader="dot" w:pos="8494"/>
            </w:tabs>
            <w:rPr>
              <w:noProof/>
            </w:rPr>
          </w:pPr>
          <w:hyperlink w:anchor="_Toc177947706" w:history="1">
            <w:r w:rsidR="003C3B34" w:rsidRPr="00D01C4E">
              <w:rPr>
                <w:rStyle w:val="Hyperlink"/>
                <w:rFonts w:cs="Times New Roman"/>
                <w:b/>
                <w:noProof/>
              </w:rPr>
              <w:t>3. Digital and physical assets – Tài sản kỹ thuật số và vật chất</w:t>
            </w:r>
            <w:r w:rsidR="003C3B34">
              <w:rPr>
                <w:noProof/>
                <w:webHidden/>
              </w:rPr>
              <w:tab/>
            </w:r>
            <w:r w:rsidR="003C3B34">
              <w:rPr>
                <w:noProof/>
                <w:webHidden/>
              </w:rPr>
              <w:fldChar w:fldCharType="begin"/>
            </w:r>
            <w:r w:rsidR="003C3B34">
              <w:rPr>
                <w:noProof/>
                <w:webHidden/>
              </w:rPr>
              <w:instrText xml:space="preserve"> PAGEREF _Toc177947706 \h </w:instrText>
            </w:r>
            <w:r w:rsidR="003C3B34">
              <w:rPr>
                <w:noProof/>
                <w:webHidden/>
              </w:rPr>
            </w:r>
            <w:r w:rsidR="003C3B34">
              <w:rPr>
                <w:noProof/>
                <w:webHidden/>
              </w:rPr>
              <w:fldChar w:fldCharType="separate"/>
            </w:r>
            <w:r w:rsidR="00C65808">
              <w:rPr>
                <w:noProof/>
                <w:webHidden/>
              </w:rPr>
              <w:t>59</w:t>
            </w:r>
            <w:r w:rsidR="003C3B34">
              <w:rPr>
                <w:noProof/>
                <w:webHidden/>
              </w:rPr>
              <w:fldChar w:fldCharType="end"/>
            </w:r>
          </w:hyperlink>
        </w:p>
        <w:p w:rsidR="003C3B34" w:rsidRDefault="00C82735">
          <w:pPr>
            <w:pStyle w:val="TOC3"/>
            <w:tabs>
              <w:tab w:val="right" w:leader="dot" w:pos="8494"/>
            </w:tabs>
            <w:rPr>
              <w:noProof/>
            </w:rPr>
          </w:pPr>
          <w:hyperlink w:anchor="_Toc177947707" w:history="1">
            <w:r w:rsidR="003C3B34" w:rsidRPr="00D01C4E">
              <w:rPr>
                <w:rStyle w:val="Hyperlink"/>
                <w:rFonts w:cs="Times New Roman"/>
                <w:b/>
                <w:i/>
                <w:noProof/>
              </w:rPr>
              <w:t>3.1. Assets in a digital world - Tài sản trong thế giới kỹ thuật số</w:t>
            </w:r>
            <w:r w:rsidR="003C3B34">
              <w:rPr>
                <w:noProof/>
                <w:webHidden/>
              </w:rPr>
              <w:tab/>
            </w:r>
            <w:r w:rsidR="003C3B34">
              <w:rPr>
                <w:noProof/>
                <w:webHidden/>
              </w:rPr>
              <w:fldChar w:fldCharType="begin"/>
            </w:r>
            <w:r w:rsidR="003C3B34">
              <w:rPr>
                <w:noProof/>
                <w:webHidden/>
              </w:rPr>
              <w:instrText xml:space="preserve"> PAGEREF _Toc177947707 \h </w:instrText>
            </w:r>
            <w:r w:rsidR="003C3B34">
              <w:rPr>
                <w:noProof/>
                <w:webHidden/>
              </w:rPr>
            </w:r>
            <w:r w:rsidR="003C3B34">
              <w:rPr>
                <w:noProof/>
                <w:webHidden/>
              </w:rPr>
              <w:fldChar w:fldCharType="separate"/>
            </w:r>
            <w:r w:rsidR="00C65808">
              <w:rPr>
                <w:noProof/>
                <w:webHidden/>
              </w:rPr>
              <w:t>59</w:t>
            </w:r>
            <w:r w:rsidR="003C3B34">
              <w:rPr>
                <w:noProof/>
                <w:webHidden/>
              </w:rPr>
              <w:fldChar w:fldCharType="end"/>
            </w:r>
          </w:hyperlink>
        </w:p>
        <w:p w:rsidR="003C3B34" w:rsidRDefault="00C82735">
          <w:pPr>
            <w:pStyle w:val="TOC3"/>
            <w:tabs>
              <w:tab w:val="right" w:leader="dot" w:pos="8494"/>
            </w:tabs>
            <w:rPr>
              <w:noProof/>
            </w:rPr>
          </w:pPr>
          <w:hyperlink w:anchor="_Toc177947708" w:history="1">
            <w:r w:rsidR="003C3B34" w:rsidRPr="00D01C4E">
              <w:rPr>
                <w:rStyle w:val="Hyperlink"/>
                <w:rFonts w:cs="Times New Roman"/>
                <w:b/>
                <w:i/>
                <w:noProof/>
              </w:rPr>
              <w:t>3.2. The challenges of securing digital devices - Những thách thức của việc bảo mật các thiết bị kỹ thuật số</w:t>
            </w:r>
            <w:r w:rsidR="003C3B34">
              <w:rPr>
                <w:noProof/>
                <w:webHidden/>
              </w:rPr>
              <w:tab/>
            </w:r>
            <w:r w:rsidR="003C3B34">
              <w:rPr>
                <w:noProof/>
                <w:webHidden/>
              </w:rPr>
              <w:fldChar w:fldCharType="begin"/>
            </w:r>
            <w:r w:rsidR="003C3B34">
              <w:rPr>
                <w:noProof/>
                <w:webHidden/>
              </w:rPr>
              <w:instrText xml:space="preserve"> PAGEREF _Toc177947708 \h </w:instrText>
            </w:r>
            <w:r w:rsidR="003C3B34">
              <w:rPr>
                <w:noProof/>
                <w:webHidden/>
              </w:rPr>
            </w:r>
            <w:r w:rsidR="003C3B34">
              <w:rPr>
                <w:noProof/>
                <w:webHidden/>
              </w:rPr>
              <w:fldChar w:fldCharType="separate"/>
            </w:r>
            <w:r w:rsidR="00C65808">
              <w:rPr>
                <w:noProof/>
                <w:webHidden/>
              </w:rPr>
              <w:t>63</w:t>
            </w:r>
            <w:r w:rsidR="003C3B34">
              <w:rPr>
                <w:noProof/>
                <w:webHidden/>
              </w:rPr>
              <w:fldChar w:fldCharType="end"/>
            </w:r>
          </w:hyperlink>
        </w:p>
        <w:p w:rsidR="003C3B34" w:rsidRDefault="00C82735">
          <w:pPr>
            <w:pStyle w:val="TOC3"/>
            <w:tabs>
              <w:tab w:val="right" w:leader="dot" w:pos="8494"/>
            </w:tabs>
            <w:rPr>
              <w:noProof/>
            </w:rPr>
          </w:pPr>
          <w:hyperlink w:anchor="_Toc177947709" w:history="1">
            <w:r w:rsidR="003C3B34" w:rsidRPr="00D01C4E">
              <w:rPr>
                <w:rStyle w:val="Hyperlink"/>
                <w:rFonts w:cs="Times New Roman"/>
                <w:b/>
                <w:i/>
                <w:noProof/>
              </w:rPr>
              <w:t>3.3. Identify: States of data in the workplace - Xác định: Trạng thái dữ liệu tại nơi làm việc</w:t>
            </w:r>
            <w:r w:rsidR="003C3B34">
              <w:rPr>
                <w:noProof/>
                <w:webHidden/>
              </w:rPr>
              <w:tab/>
            </w:r>
            <w:r w:rsidR="003C3B34">
              <w:rPr>
                <w:noProof/>
                <w:webHidden/>
              </w:rPr>
              <w:fldChar w:fldCharType="begin"/>
            </w:r>
            <w:r w:rsidR="003C3B34">
              <w:rPr>
                <w:noProof/>
                <w:webHidden/>
              </w:rPr>
              <w:instrText xml:space="preserve"> PAGEREF _Toc177947709 \h </w:instrText>
            </w:r>
            <w:r w:rsidR="003C3B34">
              <w:rPr>
                <w:noProof/>
                <w:webHidden/>
              </w:rPr>
            </w:r>
            <w:r w:rsidR="003C3B34">
              <w:rPr>
                <w:noProof/>
                <w:webHidden/>
              </w:rPr>
              <w:fldChar w:fldCharType="separate"/>
            </w:r>
            <w:r w:rsidR="00C65808">
              <w:rPr>
                <w:noProof/>
                <w:webHidden/>
              </w:rPr>
              <w:t>63</w:t>
            </w:r>
            <w:r w:rsidR="003C3B34">
              <w:rPr>
                <w:noProof/>
                <w:webHidden/>
              </w:rPr>
              <w:fldChar w:fldCharType="end"/>
            </w:r>
          </w:hyperlink>
        </w:p>
        <w:p w:rsidR="003C3B34" w:rsidRDefault="00C82735">
          <w:pPr>
            <w:pStyle w:val="TOC3"/>
            <w:tabs>
              <w:tab w:val="right" w:leader="dot" w:pos="8494"/>
            </w:tabs>
            <w:rPr>
              <w:noProof/>
            </w:rPr>
          </w:pPr>
          <w:hyperlink w:anchor="_Toc177947710" w:history="1">
            <w:r w:rsidR="003C3B34" w:rsidRPr="00D01C4E">
              <w:rPr>
                <w:rStyle w:val="Hyperlink"/>
                <w:rFonts w:cs="Times New Roman"/>
                <w:b/>
                <w:i/>
                <w:noProof/>
              </w:rPr>
              <w:t>3.4. The emergence of cloud security - Sự xuất hiện của bảo mật đám mây</w:t>
            </w:r>
            <w:r w:rsidR="003C3B34">
              <w:rPr>
                <w:noProof/>
                <w:webHidden/>
              </w:rPr>
              <w:tab/>
            </w:r>
            <w:r w:rsidR="003C3B34">
              <w:rPr>
                <w:noProof/>
                <w:webHidden/>
              </w:rPr>
              <w:fldChar w:fldCharType="begin"/>
            </w:r>
            <w:r w:rsidR="003C3B34">
              <w:rPr>
                <w:noProof/>
                <w:webHidden/>
              </w:rPr>
              <w:instrText xml:space="preserve"> PAGEREF _Toc177947710 \h </w:instrText>
            </w:r>
            <w:r w:rsidR="003C3B34">
              <w:rPr>
                <w:noProof/>
                <w:webHidden/>
              </w:rPr>
            </w:r>
            <w:r w:rsidR="003C3B34">
              <w:rPr>
                <w:noProof/>
                <w:webHidden/>
              </w:rPr>
              <w:fldChar w:fldCharType="separate"/>
            </w:r>
            <w:r w:rsidR="00C65808">
              <w:rPr>
                <w:noProof/>
                <w:webHidden/>
              </w:rPr>
              <w:t>64</w:t>
            </w:r>
            <w:r w:rsidR="003C3B34">
              <w:rPr>
                <w:noProof/>
                <w:webHidden/>
              </w:rPr>
              <w:fldChar w:fldCharType="end"/>
            </w:r>
          </w:hyperlink>
        </w:p>
        <w:p w:rsidR="003C3B34" w:rsidRDefault="00C82735">
          <w:pPr>
            <w:pStyle w:val="TOC3"/>
            <w:tabs>
              <w:tab w:val="right" w:leader="dot" w:pos="8494"/>
            </w:tabs>
            <w:rPr>
              <w:noProof/>
            </w:rPr>
          </w:pPr>
          <w:hyperlink w:anchor="_Toc177947711" w:history="1">
            <w:r w:rsidR="003C3B34" w:rsidRPr="00D01C4E">
              <w:rPr>
                <w:rStyle w:val="Hyperlink"/>
                <w:rFonts w:cs="Times New Roman"/>
                <w:b/>
                <w:i/>
                <w:noProof/>
              </w:rPr>
              <w:t>3.5. Test your knowledge: Digital and physical assets - Kiểm tra kiến ​​thức của bạn: Tài sản vật chất và kỹ thuật số</w:t>
            </w:r>
            <w:r w:rsidR="003C3B34">
              <w:rPr>
                <w:noProof/>
                <w:webHidden/>
              </w:rPr>
              <w:tab/>
            </w:r>
            <w:r w:rsidR="003C3B34">
              <w:rPr>
                <w:noProof/>
                <w:webHidden/>
              </w:rPr>
              <w:fldChar w:fldCharType="begin"/>
            </w:r>
            <w:r w:rsidR="003C3B34">
              <w:rPr>
                <w:noProof/>
                <w:webHidden/>
              </w:rPr>
              <w:instrText xml:space="preserve"> PAGEREF _Toc177947711 \h </w:instrText>
            </w:r>
            <w:r w:rsidR="003C3B34">
              <w:rPr>
                <w:noProof/>
                <w:webHidden/>
              </w:rPr>
            </w:r>
            <w:r w:rsidR="003C3B34">
              <w:rPr>
                <w:noProof/>
                <w:webHidden/>
              </w:rPr>
              <w:fldChar w:fldCharType="separate"/>
            </w:r>
            <w:r w:rsidR="00C65808">
              <w:rPr>
                <w:noProof/>
                <w:webHidden/>
              </w:rPr>
              <w:t>74</w:t>
            </w:r>
            <w:r w:rsidR="003C3B34">
              <w:rPr>
                <w:noProof/>
                <w:webHidden/>
              </w:rPr>
              <w:fldChar w:fldCharType="end"/>
            </w:r>
          </w:hyperlink>
        </w:p>
        <w:p w:rsidR="003C3B34" w:rsidRDefault="00C82735">
          <w:pPr>
            <w:pStyle w:val="TOC2"/>
            <w:tabs>
              <w:tab w:val="right" w:leader="dot" w:pos="8494"/>
            </w:tabs>
            <w:rPr>
              <w:noProof/>
            </w:rPr>
          </w:pPr>
          <w:hyperlink w:anchor="_Toc177947712" w:history="1">
            <w:r w:rsidR="003C3B34" w:rsidRPr="00D01C4E">
              <w:rPr>
                <w:rStyle w:val="Hyperlink"/>
                <w:rFonts w:cs="Times New Roman"/>
                <w:b/>
                <w:noProof/>
              </w:rPr>
              <w:t>4. Risk and asset security – Bảo mật rủi ro và tài sản</w:t>
            </w:r>
            <w:r w:rsidR="003C3B34">
              <w:rPr>
                <w:noProof/>
                <w:webHidden/>
              </w:rPr>
              <w:tab/>
            </w:r>
            <w:r w:rsidR="003C3B34">
              <w:rPr>
                <w:noProof/>
                <w:webHidden/>
              </w:rPr>
              <w:fldChar w:fldCharType="begin"/>
            </w:r>
            <w:r w:rsidR="003C3B34">
              <w:rPr>
                <w:noProof/>
                <w:webHidden/>
              </w:rPr>
              <w:instrText xml:space="preserve"> PAGEREF _Toc177947712 \h </w:instrText>
            </w:r>
            <w:r w:rsidR="003C3B34">
              <w:rPr>
                <w:noProof/>
                <w:webHidden/>
              </w:rPr>
            </w:r>
            <w:r w:rsidR="003C3B34">
              <w:rPr>
                <w:noProof/>
                <w:webHidden/>
              </w:rPr>
              <w:fldChar w:fldCharType="separate"/>
            </w:r>
            <w:r w:rsidR="00C65808">
              <w:rPr>
                <w:noProof/>
                <w:webHidden/>
              </w:rPr>
              <w:t>74</w:t>
            </w:r>
            <w:r w:rsidR="003C3B34">
              <w:rPr>
                <w:noProof/>
                <w:webHidden/>
              </w:rPr>
              <w:fldChar w:fldCharType="end"/>
            </w:r>
          </w:hyperlink>
        </w:p>
        <w:p w:rsidR="003C3B34" w:rsidRDefault="00C82735">
          <w:pPr>
            <w:pStyle w:val="TOC3"/>
            <w:tabs>
              <w:tab w:val="right" w:leader="dot" w:pos="8494"/>
            </w:tabs>
            <w:rPr>
              <w:noProof/>
            </w:rPr>
          </w:pPr>
          <w:hyperlink w:anchor="_Toc177947713" w:history="1">
            <w:r w:rsidR="003C3B34" w:rsidRPr="00D01C4E">
              <w:rPr>
                <w:rStyle w:val="Hyperlink"/>
                <w:rFonts w:cs="Times New Roman"/>
                <w:b/>
                <w:i/>
                <w:noProof/>
              </w:rPr>
              <w:t>4.1. Elements of a security plan - Các yếu tố của một kế hoạch an ninh</w:t>
            </w:r>
            <w:r w:rsidR="003C3B34">
              <w:rPr>
                <w:noProof/>
                <w:webHidden/>
              </w:rPr>
              <w:tab/>
            </w:r>
            <w:r w:rsidR="003C3B34">
              <w:rPr>
                <w:noProof/>
                <w:webHidden/>
              </w:rPr>
              <w:fldChar w:fldCharType="begin"/>
            </w:r>
            <w:r w:rsidR="003C3B34">
              <w:rPr>
                <w:noProof/>
                <w:webHidden/>
              </w:rPr>
              <w:instrText xml:space="preserve"> PAGEREF _Toc177947713 \h </w:instrText>
            </w:r>
            <w:r w:rsidR="003C3B34">
              <w:rPr>
                <w:noProof/>
                <w:webHidden/>
              </w:rPr>
            </w:r>
            <w:r w:rsidR="003C3B34">
              <w:rPr>
                <w:noProof/>
                <w:webHidden/>
              </w:rPr>
              <w:fldChar w:fldCharType="separate"/>
            </w:r>
            <w:r w:rsidR="00C65808">
              <w:rPr>
                <w:noProof/>
                <w:webHidden/>
              </w:rPr>
              <w:t>74</w:t>
            </w:r>
            <w:r w:rsidR="003C3B34">
              <w:rPr>
                <w:noProof/>
                <w:webHidden/>
              </w:rPr>
              <w:fldChar w:fldCharType="end"/>
            </w:r>
          </w:hyperlink>
        </w:p>
        <w:p w:rsidR="003C3B34" w:rsidRDefault="00C82735">
          <w:pPr>
            <w:pStyle w:val="TOC3"/>
            <w:tabs>
              <w:tab w:val="right" w:leader="dot" w:pos="8494"/>
            </w:tabs>
            <w:rPr>
              <w:noProof/>
            </w:rPr>
          </w:pPr>
          <w:hyperlink w:anchor="_Toc177947714" w:history="1">
            <w:r w:rsidR="003C3B34" w:rsidRPr="00D01C4E">
              <w:rPr>
                <w:rStyle w:val="Hyperlink"/>
                <w:rFonts w:cs="Times New Roman"/>
                <w:b/>
                <w:i/>
                <w:noProof/>
              </w:rPr>
              <w:t>4.2. The NIST Cybersecurity Framework - Khung an ninh mạng NIST</w:t>
            </w:r>
            <w:r w:rsidR="003C3B34">
              <w:rPr>
                <w:noProof/>
                <w:webHidden/>
              </w:rPr>
              <w:tab/>
            </w:r>
            <w:r w:rsidR="003C3B34">
              <w:rPr>
                <w:noProof/>
                <w:webHidden/>
              </w:rPr>
              <w:fldChar w:fldCharType="begin"/>
            </w:r>
            <w:r w:rsidR="003C3B34">
              <w:rPr>
                <w:noProof/>
                <w:webHidden/>
              </w:rPr>
              <w:instrText xml:space="preserve"> PAGEREF _Toc177947714 \h </w:instrText>
            </w:r>
            <w:r w:rsidR="003C3B34">
              <w:rPr>
                <w:noProof/>
                <w:webHidden/>
              </w:rPr>
            </w:r>
            <w:r w:rsidR="003C3B34">
              <w:rPr>
                <w:noProof/>
                <w:webHidden/>
              </w:rPr>
              <w:fldChar w:fldCharType="separate"/>
            </w:r>
            <w:r w:rsidR="00C65808">
              <w:rPr>
                <w:noProof/>
                <w:webHidden/>
              </w:rPr>
              <w:t>77</w:t>
            </w:r>
            <w:r w:rsidR="003C3B34">
              <w:rPr>
                <w:noProof/>
                <w:webHidden/>
              </w:rPr>
              <w:fldChar w:fldCharType="end"/>
            </w:r>
          </w:hyperlink>
        </w:p>
        <w:p w:rsidR="003C3B34" w:rsidRDefault="00C82735">
          <w:pPr>
            <w:pStyle w:val="TOC3"/>
            <w:tabs>
              <w:tab w:val="right" w:leader="dot" w:pos="8494"/>
            </w:tabs>
            <w:rPr>
              <w:noProof/>
            </w:rPr>
          </w:pPr>
          <w:hyperlink w:anchor="_Toc177947715" w:history="1">
            <w:r w:rsidR="003C3B34" w:rsidRPr="00D01C4E">
              <w:rPr>
                <w:rStyle w:val="Hyperlink"/>
                <w:rFonts w:cs="Times New Roman"/>
                <w:b/>
                <w:i/>
                <w:noProof/>
              </w:rPr>
              <w:t>4.3. Security guidelines in action - Hướng dẫn bảo mật đang hoạt động</w:t>
            </w:r>
            <w:r w:rsidR="003C3B34">
              <w:rPr>
                <w:noProof/>
                <w:webHidden/>
              </w:rPr>
              <w:tab/>
            </w:r>
            <w:r w:rsidR="003C3B34">
              <w:rPr>
                <w:noProof/>
                <w:webHidden/>
              </w:rPr>
              <w:fldChar w:fldCharType="begin"/>
            </w:r>
            <w:r w:rsidR="003C3B34">
              <w:rPr>
                <w:noProof/>
                <w:webHidden/>
              </w:rPr>
              <w:instrText xml:space="preserve"> PAGEREF _Toc177947715 \h </w:instrText>
            </w:r>
            <w:r w:rsidR="003C3B34">
              <w:rPr>
                <w:noProof/>
                <w:webHidden/>
              </w:rPr>
            </w:r>
            <w:r w:rsidR="003C3B34">
              <w:rPr>
                <w:noProof/>
                <w:webHidden/>
              </w:rPr>
              <w:fldChar w:fldCharType="separate"/>
            </w:r>
            <w:r w:rsidR="00C65808">
              <w:rPr>
                <w:noProof/>
                <w:webHidden/>
              </w:rPr>
              <w:t>80</w:t>
            </w:r>
            <w:r w:rsidR="003C3B34">
              <w:rPr>
                <w:noProof/>
                <w:webHidden/>
              </w:rPr>
              <w:fldChar w:fldCharType="end"/>
            </w:r>
          </w:hyperlink>
        </w:p>
        <w:p w:rsidR="003C3B34" w:rsidRDefault="00C82735">
          <w:pPr>
            <w:pStyle w:val="TOC3"/>
            <w:tabs>
              <w:tab w:val="right" w:leader="dot" w:pos="8494"/>
            </w:tabs>
            <w:rPr>
              <w:noProof/>
            </w:rPr>
          </w:pPr>
          <w:hyperlink w:anchor="_Toc177947716" w:history="1">
            <w:r w:rsidR="003C3B34" w:rsidRPr="00D01C4E">
              <w:rPr>
                <w:rStyle w:val="Hyperlink"/>
                <w:rFonts w:cs="Times New Roman"/>
                <w:b/>
                <w:i/>
                <w:noProof/>
              </w:rPr>
              <w:t>4.4. Test your knowledge: Risk and asset security - Kiểm tra kiến ​​thức của bạn: Bảo mật rủi ro và tài sản</w:t>
            </w:r>
            <w:r w:rsidR="003C3B34">
              <w:rPr>
                <w:noProof/>
                <w:webHidden/>
              </w:rPr>
              <w:tab/>
            </w:r>
            <w:r w:rsidR="003C3B34">
              <w:rPr>
                <w:noProof/>
                <w:webHidden/>
              </w:rPr>
              <w:fldChar w:fldCharType="begin"/>
            </w:r>
            <w:r w:rsidR="003C3B34">
              <w:rPr>
                <w:noProof/>
                <w:webHidden/>
              </w:rPr>
              <w:instrText xml:space="preserve"> PAGEREF _Toc177947716 \h </w:instrText>
            </w:r>
            <w:r w:rsidR="003C3B34">
              <w:rPr>
                <w:noProof/>
                <w:webHidden/>
              </w:rPr>
            </w:r>
            <w:r w:rsidR="003C3B34">
              <w:rPr>
                <w:noProof/>
                <w:webHidden/>
              </w:rPr>
              <w:fldChar w:fldCharType="separate"/>
            </w:r>
            <w:r w:rsidR="00C65808">
              <w:rPr>
                <w:noProof/>
                <w:webHidden/>
              </w:rPr>
              <w:t>87</w:t>
            </w:r>
            <w:r w:rsidR="003C3B34">
              <w:rPr>
                <w:noProof/>
                <w:webHidden/>
              </w:rPr>
              <w:fldChar w:fldCharType="end"/>
            </w:r>
          </w:hyperlink>
        </w:p>
        <w:p w:rsidR="003C3B34" w:rsidRDefault="00C82735">
          <w:pPr>
            <w:pStyle w:val="TOC3"/>
            <w:tabs>
              <w:tab w:val="right" w:leader="dot" w:pos="8494"/>
            </w:tabs>
            <w:rPr>
              <w:noProof/>
            </w:rPr>
          </w:pPr>
          <w:hyperlink w:anchor="_Toc177947717" w:history="1">
            <w:r w:rsidR="003C3B34" w:rsidRPr="00D01C4E">
              <w:rPr>
                <w:rStyle w:val="Hyperlink"/>
                <w:rFonts w:cs="Times New Roman"/>
                <w:b/>
                <w:i/>
                <w:noProof/>
              </w:rPr>
              <w:t>4.5. Activity: Score risks based on their likelihood and severity - Hoạt động: Đánh giá rủi ro dựa trên khả năng xảy ra và mức độ nghiêm trọng của chúng</w:t>
            </w:r>
            <w:r w:rsidR="003C3B34">
              <w:rPr>
                <w:noProof/>
                <w:webHidden/>
              </w:rPr>
              <w:tab/>
            </w:r>
            <w:r w:rsidR="003C3B34">
              <w:rPr>
                <w:noProof/>
                <w:webHidden/>
              </w:rPr>
              <w:fldChar w:fldCharType="begin"/>
            </w:r>
            <w:r w:rsidR="003C3B34">
              <w:rPr>
                <w:noProof/>
                <w:webHidden/>
              </w:rPr>
              <w:instrText xml:space="preserve"> PAGEREF _Toc177947717 \h </w:instrText>
            </w:r>
            <w:r w:rsidR="003C3B34">
              <w:rPr>
                <w:noProof/>
                <w:webHidden/>
              </w:rPr>
            </w:r>
            <w:r w:rsidR="003C3B34">
              <w:rPr>
                <w:noProof/>
                <w:webHidden/>
              </w:rPr>
              <w:fldChar w:fldCharType="separate"/>
            </w:r>
            <w:r w:rsidR="00C65808">
              <w:rPr>
                <w:noProof/>
                <w:webHidden/>
              </w:rPr>
              <w:t>87</w:t>
            </w:r>
            <w:r w:rsidR="003C3B34">
              <w:rPr>
                <w:noProof/>
                <w:webHidden/>
              </w:rPr>
              <w:fldChar w:fldCharType="end"/>
            </w:r>
          </w:hyperlink>
        </w:p>
        <w:p w:rsidR="003C3B34" w:rsidRDefault="00C82735">
          <w:pPr>
            <w:pStyle w:val="TOC3"/>
            <w:tabs>
              <w:tab w:val="right" w:leader="dot" w:pos="8494"/>
            </w:tabs>
            <w:rPr>
              <w:noProof/>
            </w:rPr>
          </w:pPr>
          <w:hyperlink w:anchor="_Toc177947718" w:history="1">
            <w:r w:rsidR="003C3B34" w:rsidRPr="00D01C4E">
              <w:rPr>
                <w:rStyle w:val="Hyperlink"/>
                <w:rFonts w:cs="Times New Roman"/>
                <w:b/>
                <w:i/>
                <w:noProof/>
              </w:rPr>
              <w:t>4.6. Activity Exemplar: Score risks based on their likelihood and severity - Ví dụ về hoạt động: Đánh giá rủi ro dựa trên khả năng xảy ra và mức độ nghiêm trọng của chúng</w:t>
            </w:r>
            <w:r w:rsidR="003C3B34">
              <w:rPr>
                <w:noProof/>
                <w:webHidden/>
              </w:rPr>
              <w:tab/>
            </w:r>
            <w:r w:rsidR="003C3B34">
              <w:rPr>
                <w:noProof/>
                <w:webHidden/>
              </w:rPr>
              <w:fldChar w:fldCharType="begin"/>
            </w:r>
            <w:r w:rsidR="003C3B34">
              <w:rPr>
                <w:noProof/>
                <w:webHidden/>
              </w:rPr>
              <w:instrText xml:space="preserve"> PAGEREF _Toc177947718 \h </w:instrText>
            </w:r>
            <w:r w:rsidR="003C3B34">
              <w:rPr>
                <w:noProof/>
                <w:webHidden/>
              </w:rPr>
            </w:r>
            <w:r w:rsidR="003C3B34">
              <w:rPr>
                <w:noProof/>
                <w:webHidden/>
              </w:rPr>
              <w:fldChar w:fldCharType="separate"/>
            </w:r>
            <w:r w:rsidR="00C65808">
              <w:rPr>
                <w:noProof/>
                <w:webHidden/>
              </w:rPr>
              <w:t>96</w:t>
            </w:r>
            <w:r w:rsidR="003C3B34">
              <w:rPr>
                <w:noProof/>
                <w:webHidden/>
              </w:rPr>
              <w:fldChar w:fldCharType="end"/>
            </w:r>
          </w:hyperlink>
        </w:p>
        <w:p w:rsidR="003C3B34" w:rsidRDefault="00C82735">
          <w:pPr>
            <w:pStyle w:val="TOC2"/>
            <w:tabs>
              <w:tab w:val="right" w:leader="dot" w:pos="8494"/>
            </w:tabs>
            <w:rPr>
              <w:noProof/>
            </w:rPr>
          </w:pPr>
          <w:hyperlink w:anchor="_Toc177947719" w:history="1">
            <w:r w:rsidR="003C3B34" w:rsidRPr="00D01C4E">
              <w:rPr>
                <w:rStyle w:val="Hyperlink"/>
                <w:rFonts w:cs="Times New Roman"/>
                <w:b/>
                <w:noProof/>
              </w:rPr>
              <w:t>5. Review: Introduction to asset security – Review: Giới thiệu về bảo đảm tài sản</w:t>
            </w:r>
            <w:r w:rsidR="003C3B34">
              <w:rPr>
                <w:noProof/>
                <w:webHidden/>
              </w:rPr>
              <w:tab/>
            </w:r>
            <w:r w:rsidR="003C3B34">
              <w:rPr>
                <w:noProof/>
                <w:webHidden/>
              </w:rPr>
              <w:fldChar w:fldCharType="begin"/>
            </w:r>
            <w:r w:rsidR="003C3B34">
              <w:rPr>
                <w:noProof/>
                <w:webHidden/>
              </w:rPr>
              <w:instrText xml:space="preserve"> PAGEREF _Toc177947719 \h </w:instrText>
            </w:r>
            <w:r w:rsidR="003C3B34">
              <w:rPr>
                <w:noProof/>
                <w:webHidden/>
              </w:rPr>
            </w:r>
            <w:r w:rsidR="003C3B34">
              <w:rPr>
                <w:noProof/>
                <w:webHidden/>
              </w:rPr>
              <w:fldChar w:fldCharType="separate"/>
            </w:r>
            <w:r w:rsidR="00C65808">
              <w:rPr>
                <w:noProof/>
                <w:webHidden/>
              </w:rPr>
              <w:t>100</w:t>
            </w:r>
            <w:r w:rsidR="003C3B34">
              <w:rPr>
                <w:noProof/>
                <w:webHidden/>
              </w:rPr>
              <w:fldChar w:fldCharType="end"/>
            </w:r>
          </w:hyperlink>
        </w:p>
        <w:p w:rsidR="003C3B34" w:rsidRDefault="00C82735">
          <w:pPr>
            <w:pStyle w:val="TOC3"/>
            <w:tabs>
              <w:tab w:val="right" w:leader="dot" w:pos="8494"/>
            </w:tabs>
            <w:rPr>
              <w:noProof/>
            </w:rPr>
          </w:pPr>
          <w:hyperlink w:anchor="_Toc177947720" w:history="1">
            <w:r w:rsidR="003C3B34" w:rsidRPr="00D01C4E">
              <w:rPr>
                <w:rStyle w:val="Hyperlink"/>
                <w:rFonts w:cs="Times New Roman"/>
                <w:b/>
                <w:i/>
                <w:noProof/>
              </w:rPr>
              <w:t>5.1. Wrap-up – Tóm tắt</w:t>
            </w:r>
            <w:r w:rsidR="003C3B34">
              <w:rPr>
                <w:noProof/>
                <w:webHidden/>
              </w:rPr>
              <w:tab/>
            </w:r>
            <w:r w:rsidR="003C3B34">
              <w:rPr>
                <w:noProof/>
                <w:webHidden/>
              </w:rPr>
              <w:fldChar w:fldCharType="begin"/>
            </w:r>
            <w:r w:rsidR="003C3B34">
              <w:rPr>
                <w:noProof/>
                <w:webHidden/>
              </w:rPr>
              <w:instrText xml:space="preserve"> PAGEREF _Toc177947720 \h </w:instrText>
            </w:r>
            <w:r w:rsidR="003C3B34">
              <w:rPr>
                <w:noProof/>
                <w:webHidden/>
              </w:rPr>
            </w:r>
            <w:r w:rsidR="003C3B34">
              <w:rPr>
                <w:noProof/>
                <w:webHidden/>
              </w:rPr>
              <w:fldChar w:fldCharType="separate"/>
            </w:r>
            <w:r w:rsidR="00C65808">
              <w:rPr>
                <w:noProof/>
                <w:webHidden/>
              </w:rPr>
              <w:t>100</w:t>
            </w:r>
            <w:r w:rsidR="003C3B34">
              <w:rPr>
                <w:noProof/>
                <w:webHidden/>
              </w:rPr>
              <w:fldChar w:fldCharType="end"/>
            </w:r>
          </w:hyperlink>
        </w:p>
        <w:p w:rsidR="003C3B34" w:rsidRDefault="00C82735">
          <w:pPr>
            <w:pStyle w:val="TOC3"/>
            <w:tabs>
              <w:tab w:val="right" w:leader="dot" w:pos="8494"/>
            </w:tabs>
            <w:rPr>
              <w:noProof/>
            </w:rPr>
          </w:pPr>
          <w:hyperlink w:anchor="_Toc177947721" w:history="1">
            <w:r w:rsidR="003C3B34" w:rsidRPr="00D01C4E">
              <w:rPr>
                <w:rStyle w:val="Hyperlink"/>
                <w:rFonts w:cs="Times New Roman"/>
                <w:b/>
                <w:i/>
                <w:noProof/>
              </w:rPr>
              <w:t>5.2. Glossary terms from module 1 - Thuật ngữ thuật ngữ từ mô-đun 1</w:t>
            </w:r>
            <w:r w:rsidR="003C3B34">
              <w:rPr>
                <w:noProof/>
                <w:webHidden/>
              </w:rPr>
              <w:tab/>
            </w:r>
            <w:r w:rsidR="003C3B34">
              <w:rPr>
                <w:noProof/>
                <w:webHidden/>
              </w:rPr>
              <w:fldChar w:fldCharType="begin"/>
            </w:r>
            <w:r w:rsidR="003C3B34">
              <w:rPr>
                <w:noProof/>
                <w:webHidden/>
              </w:rPr>
              <w:instrText xml:space="preserve"> PAGEREF _Toc177947721 \h </w:instrText>
            </w:r>
            <w:r w:rsidR="003C3B34">
              <w:rPr>
                <w:noProof/>
                <w:webHidden/>
              </w:rPr>
            </w:r>
            <w:r w:rsidR="003C3B34">
              <w:rPr>
                <w:noProof/>
                <w:webHidden/>
              </w:rPr>
              <w:fldChar w:fldCharType="separate"/>
            </w:r>
            <w:r w:rsidR="00C65808">
              <w:rPr>
                <w:noProof/>
                <w:webHidden/>
              </w:rPr>
              <w:t>102</w:t>
            </w:r>
            <w:r w:rsidR="003C3B34">
              <w:rPr>
                <w:noProof/>
                <w:webHidden/>
              </w:rPr>
              <w:fldChar w:fldCharType="end"/>
            </w:r>
          </w:hyperlink>
        </w:p>
        <w:p w:rsidR="003C3B34" w:rsidRDefault="00C82735">
          <w:pPr>
            <w:pStyle w:val="TOC3"/>
            <w:tabs>
              <w:tab w:val="right" w:leader="dot" w:pos="8494"/>
            </w:tabs>
            <w:rPr>
              <w:noProof/>
            </w:rPr>
          </w:pPr>
          <w:hyperlink w:anchor="_Toc177947722" w:history="1">
            <w:r w:rsidR="003C3B34" w:rsidRPr="00D01C4E">
              <w:rPr>
                <w:rStyle w:val="Hyperlink"/>
                <w:rFonts w:cs="Times New Roman"/>
                <w:b/>
                <w:i/>
                <w:noProof/>
              </w:rPr>
              <w:t>5.3. Module 1 challenge - Thử thách mô-đun 1</w:t>
            </w:r>
            <w:r w:rsidR="003C3B34">
              <w:rPr>
                <w:noProof/>
                <w:webHidden/>
              </w:rPr>
              <w:tab/>
            </w:r>
            <w:r w:rsidR="003C3B34">
              <w:rPr>
                <w:noProof/>
                <w:webHidden/>
              </w:rPr>
              <w:fldChar w:fldCharType="begin"/>
            </w:r>
            <w:r w:rsidR="003C3B34">
              <w:rPr>
                <w:noProof/>
                <w:webHidden/>
              </w:rPr>
              <w:instrText xml:space="preserve"> PAGEREF _Toc177947722 \h </w:instrText>
            </w:r>
            <w:r w:rsidR="003C3B34">
              <w:rPr>
                <w:noProof/>
                <w:webHidden/>
              </w:rPr>
            </w:r>
            <w:r w:rsidR="003C3B34">
              <w:rPr>
                <w:noProof/>
                <w:webHidden/>
              </w:rPr>
              <w:fldChar w:fldCharType="separate"/>
            </w:r>
            <w:r w:rsidR="00C65808">
              <w:rPr>
                <w:noProof/>
                <w:webHidden/>
              </w:rPr>
              <w:t>105</w:t>
            </w:r>
            <w:r w:rsidR="003C3B34">
              <w:rPr>
                <w:noProof/>
                <w:webHidden/>
              </w:rPr>
              <w:fldChar w:fldCharType="end"/>
            </w:r>
          </w:hyperlink>
        </w:p>
        <w:p w:rsidR="003C3B34" w:rsidRDefault="00C82735">
          <w:pPr>
            <w:pStyle w:val="TOC1"/>
            <w:tabs>
              <w:tab w:val="right" w:leader="dot" w:pos="8494"/>
            </w:tabs>
            <w:rPr>
              <w:noProof/>
            </w:rPr>
          </w:pPr>
          <w:hyperlink w:anchor="_Toc177947723" w:history="1">
            <w:r w:rsidR="003C3B34" w:rsidRPr="00D01C4E">
              <w:rPr>
                <w:rStyle w:val="Hyperlink"/>
                <w:rFonts w:cs="Times New Roman"/>
                <w:b/>
                <w:noProof/>
              </w:rPr>
              <w:t>Module 2: Protect organizational assets - Bảo vệ tài sản tổ chức</w:t>
            </w:r>
            <w:r w:rsidR="003C3B34">
              <w:rPr>
                <w:noProof/>
                <w:webHidden/>
              </w:rPr>
              <w:tab/>
            </w:r>
            <w:r w:rsidR="003C3B34">
              <w:rPr>
                <w:noProof/>
                <w:webHidden/>
              </w:rPr>
              <w:fldChar w:fldCharType="begin"/>
            </w:r>
            <w:r w:rsidR="003C3B34">
              <w:rPr>
                <w:noProof/>
                <w:webHidden/>
              </w:rPr>
              <w:instrText xml:space="preserve"> PAGEREF _Toc177947723 \h </w:instrText>
            </w:r>
            <w:r w:rsidR="003C3B34">
              <w:rPr>
                <w:noProof/>
                <w:webHidden/>
              </w:rPr>
            </w:r>
            <w:r w:rsidR="003C3B34">
              <w:rPr>
                <w:noProof/>
                <w:webHidden/>
              </w:rPr>
              <w:fldChar w:fldCharType="separate"/>
            </w:r>
            <w:r w:rsidR="00C65808">
              <w:rPr>
                <w:noProof/>
                <w:webHidden/>
              </w:rPr>
              <w:t>107</w:t>
            </w:r>
            <w:r w:rsidR="003C3B34">
              <w:rPr>
                <w:noProof/>
                <w:webHidden/>
              </w:rPr>
              <w:fldChar w:fldCharType="end"/>
            </w:r>
          </w:hyperlink>
        </w:p>
        <w:p w:rsidR="003C3B34" w:rsidRDefault="00C82735">
          <w:pPr>
            <w:pStyle w:val="TOC2"/>
            <w:tabs>
              <w:tab w:val="right" w:leader="dot" w:pos="8494"/>
            </w:tabs>
            <w:rPr>
              <w:noProof/>
            </w:rPr>
          </w:pPr>
          <w:hyperlink w:anchor="_Toc177947724" w:history="1">
            <w:r w:rsidR="003C3B34" w:rsidRPr="00D01C4E">
              <w:rPr>
                <w:rStyle w:val="Hyperlink"/>
                <w:rFonts w:cs="Times New Roman"/>
                <w:b/>
                <w:noProof/>
              </w:rPr>
              <w:t>1. Safeguard information - Thông tin bảo vệ</w:t>
            </w:r>
            <w:r w:rsidR="003C3B34">
              <w:rPr>
                <w:noProof/>
                <w:webHidden/>
              </w:rPr>
              <w:tab/>
            </w:r>
            <w:r w:rsidR="003C3B34">
              <w:rPr>
                <w:noProof/>
                <w:webHidden/>
              </w:rPr>
              <w:fldChar w:fldCharType="begin"/>
            </w:r>
            <w:r w:rsidR="003C3B34">
              <w:rPr>
                <w:noProof/>
                <w:webHidden/>
              </w:rPr>
              <w:instrText xml:space="preserve"> PAGEREF _Toc177947724 \h </w:instrText>
            </w:r>
            <w:r w:rsidR="003C3B34">
              <w:rPr>
                <w:noProof/>
                <w:webHidden/>
              </w:rPr>
            </w:r>
            <w:r w:rsidR="003C3B34">
              <w:rPr>
                <w:noProof/>
                <w:webHidden/>
              </w:rPr>
              <w:fldChar w:fldCharType="separate"/>
            </w:r>
            <w:r w:rsidR="00C65808">
              <w:rPr>
                <w:noProof/>
                <w:webHidden/>
              </w:rPr>
              <w:t>108</w:t>
            </w:r>
            <w:r w:rsidR="003C3B34">
              <w:rPr>
                <w:noProof/>
                <w:webHidden/>
              </w:rPr>
              <w:fldChar w:fldCharType="end"/>
            </w:r>
          </w:hyperlink>
        </w:p>
        <w:p w:rsidR="003C3B34" w:rsidRDefault="00C82735">
          <w:pPr>
            <w:pStyle w:val="TOC3"/>
            <w:tabs>
              <w:tab w:val="right" w:leader="dot" w:pos="8494"/>
            </w:tabs>
            <w:rPr>
              <w:noProof/>
            </w:rPr>
          </w:pPr>
          <w:hyperlink w:anchor="_Toc177947725" w:history="1">
            <w:r w:rsidR="003C3B34" w:rsidRPr="00D01C4E">
              <w:rPr>
                <w:rStyle w:val="Hyperlink"/>
                <w:rFonts w:cs="Times New Roman"/>
                <w:b/>
                <w:i/>
                <w:noProof/>
              </w:rPr>
              <w:t>1.1. Welcome to module 2 - Chào mừng đến với mô-đun 2</w:t>
            </w:r>
            <w:r w:rsidR="003C3B34">
              <w:rPr>
                <w:noProof/>
                <w:webHidden/>
              </w:rPr>
              <w:tab/>
            </w:r>
            <w:r w:rsidR="003C3B34">
              <w:rPr>
                <w:noProof/>
                <w:webHidden/>
              </w:rPr>
              <w:fldChar w:fldCharType="begin"/>
            </w:r>
            <w:r w:rsidR="003C3B34">
              <w:rPr>
                <w:noProof/>
                <w:webHidden/>
              </w:rPr>
              <w:instrText xml:space="preserve"> PAGEREF _Toc177947725 \h </w:instrText>
            </w:r>
            <w:r w:rsidR="003C3B34">
              <w:rPr>
                <w:noProof/>
                <w:webHidden/>
              </w:rPr>
            </w:r>
            <w:r w:rsidR="003C3B34">
              <w:rPr>
                <w:noProof/>
                <w:webHidden/>
              </w:rPr>
              <w:fldChar w:fldCharType="separate"/>
            </w:r>
            <w:r w:rsidR="00C65808">
              <w:rPr>
                <w:noProof/>
                <w:webHidden/>
              </w:rPr>
              <w:t>108</w:t>
            </w:r>
            <w:r w:rsidR="003C3B34">
              <w:rPr>
                <w:noProof/>
                <w:webHidden/>
              </w:rPr>
              <w:fldChar w:fldCharType="end"/>
            </w:r>
          </w:hyperlink>
        </w:p>
        <w:p w:rsidR="003C3B34" w:rsidRDefault="00C82735">
          <w:pPr>
            <w:pStyle w:val="TOC3"/>
            <w:tabs>
              <w:tab w:val="right" w:leader="dot" w:pos="8494"/>
            </w:tabs>
            <w:rPr>
              <w:noProof/>
            </w:rPr>
          </w:pPr>
          <w:hyperlink w:anchor="_Toc177947726" w:history="1">
            <w:r w:rsidR="003C3B34" w:rsidRPr="00D01C4E">
              <w:rPr>
                <w:rStyle w:val="Hyperlink"/>
                <w:rFonts w:cs="Times New Roman"/>
                <w:b/>
                <w:i/>
                <w:noProof/>
              </w:rPr>
              <w:t>1.2. Security controls - Kiểm soát an ninh</w:t>
            </w:r>
            <w:r w:rsidR="003C3B34">
              <w:rPr>
                <w:noProof/>
                <w:webHidden/>
              </w:rPr>
              <w:tab/>
            </w:r>
            <w:r w:rsidR="003C3B34">
              <w:rPr>
                <w:noProof/>
                <w:webHidden/>
              </w:rPr>
              <w:fldChar w:fldCharType="begin"/>
            </w:r>
            <w:r w:rsidR="003C3B34">
              <w:rPr>
                <w:noProof/>
                <w:webHidden/>
              </w:rPr>
              <w:instrText xml:space="preserve"> PAGEREF _Toc177947726 \h </w:instrText>
            </w:r>
            <w:r w:rsidR="003C3B34">
              <w:rPr>
                <w:noProof/>
                <w:webHidden/>
              </w:rPr>
            </w:r>
            <w:r w:rsidR="003C3B34">
              <w:rPr>
                <w:noProof/>
                <w:webHidden/>
              </w:rPr>
              <w:fldChar w:fldCharType="separate"/>
            </w:r>
            <w:r w:rsidR="00C65808">
              <w:rPr>
                <w:noProof/>
                <w:webHidden/>
              </w:rPr>
              <w:t>109</w:t>
            </w:r>
            <w:r w:rsidR="003C3B34">
              <w:rPr>
                <w:noProof/>
                <w:webHidden/>
              </w:rPr>
              <w:fldChar w:fldCharType="end"/>
            </w:r>
          </w:hyperlink>
        </w:p>
        <w:p w:rsidR="003C3B34" w:rsidRDefault="00C82735">
          <w:pPr>
            <w:pStyle w:val="TOC3"/>
            <w:tabs>
              <w:tab w:val="right" w:leader="dot" w:pos="8494"/>
            </w:tabs>
            <w:rPr>
              <w:noProof/>
            </w:rPr>
          </w:pPr>
          <w:hyperlink w:anchor="_Toc177947727" w:history="1">
            <w:r w:rsidR="003C3B34" w:rsidRPr="00D01C4E">
              <w:rPr>
                <w:rStyle w:val="Hyperlink"/>
                <w:rFonts w:cs="Times New Roman"/>
                <w:b/>
                <w:i/>
                <w:noProof/>
              </w:rPr>
              <w:t>1.3. Principle of least privilege - Nguyên tắc đặc quyền tối thiểu</w:t>
            </w:r>
            <w:r w:rsidR="003C3B34">
              <w:rPr>
                <w:noProof/>
                <w:webHidden/>
              </w:rPr>
              <w:tab/>
            </w:r>
            <w:r w:rsidR="003C3B34">
              <w:rPr>
                <w:noProof/>
                <w:webHidden/>
              </w:rPr>
              <w:fldChar w:fldCharType="begin"/>
            </w:r>
            <w:r w:rsidR="003C3B34">
              <w:rPr>
                <w:noProof/>
                <w:webHidden/>
              </w:rPr>
              <w:instrText xml:space="preserve"> PAGEREF _Toc177947727 \h </w:instrText>
            </w:r>
            <w:r w:rsidR="003C3B34">
              <w:rPr>
                <w:noProof/>
                <w:webHidden/>
              </w:rPr>
            </w:r>
            <w:r w:rsidR="003C3B34">
              <w:rPr>
                <w:noProof/>
                <w:webHidden/>
              </w:rPr>
              <w:fldChar w:fldCharType="separate"/>
            </w:r>
            <w:r w:rsidR="00C65808">
              <w:rPr>
                <w:noProof/>
                <w:webHidden/>
              </w:rPr>
              <w:t>113</w:t>
            </w:r>
            <w:r w:rsidR="003C3B34">
              <w:rPr>
                <w:noProof/>
                <w:webHidden/>
              </w:rPr>
              <w:fldChar w:fldCharType="end"/>
            </w:r>
          </w:hyperlink>
        </w:p>
        <w:p w:rsidR="003C3B34" w:rsidRDefault="00C82735">
          <w:pPr>
            <w:pStyle w:val="TOC3"/>
            <w:tabs>
              <w:tab w:val="right" w:leader="dot" w:pos="8494"/>
            </w:tabs>
            <w:rPr>
              <w:noProof/>
            </w:rPr>
          </w:pPr>
          <w:hyperlink w:anchor="_Toc177947728" w:history="1">
            <w:r w:rsidR="003C3B34" w:rsidRPr="00D01C4E">
              <w:rPr>
                <w:rStyle w:val="Hyperlink"/>
                <w:rFonts w:cs="Times New Roman"/>
                <w:b/>
                <w:i/>
                <w:noProof/>
              </w:rPr>
              <w:t>1.4. The data lifecycle - Vòng đời dữ liệu</w:t>
            </w:r>
            <w:r w:rsidR="003C3B34">
              <w:rPr>
                <w:noProof/>
                <w:webHidden/>
              </w:rPr>
              <w:tab/>
            </w:r>
            <w:r w:rsidR="003C3B34">
              <w:rPr>
                <w:noProof/>
                <w:webHidden/>
              </w:rPr>
              <w:fldChar w:fldCharType="begin"/>
            </w:r>
            <w:r w:rsidR="003C3B34">
              <w:rPr>
                <w:noProof/>
                <w:webHidden/>
              </w:rPr>
              <w:instrText xml:space="preserve"> PAGEREF _Toc177947728 \h </w:instrText>
            </w:r>
            <w:r w:rsidR="003C3B34">
              <w:rPr>
                <w:noProof/>
                <w:webHidden/>
              </w:rPr>
            </w:r>
            <w:r w:rsidR="003C3B34">
              <w:rPr>
                <w:noProof/>
                <w:webHidden/>
              </w:rPr>
              <w:fldChar w:fldCharType="separate"/>
            </w:r>
            <w:r w:rsidR="00C65808">
              <w:rPr>
                <w:noProof/>
                <w:webHidden/>
              </w:rPr>
              <w:t>120</w:t>
            </w:r>
            <w:r w:rsidR="003C3B34">
              <w:rPr>
                <w:noProof/>
                <w:webHidden/>
              </w:rPr>
              <w:fldChar w:fldCharType="end"/>
            </w:r>
          </w:hyperlink>
        </w:p>
        <w:p w:rsidR="003C3B34" w:rsidRDefault="00C82735">
          <w:pPr>
            <w:pStyle w:val="TOC3"/>
            <w:tabs>
              <w:tab w:val="right" w:leader="dot" w:pos="8494"/>
            </w:tabs>
            <w:rPr>
              <w:noProof/>
            </w:rPr>
          </w:pPr>
          <w:hyperlink w:anchor="_Toc177947729" w:history="1">
            <w:r w:rsidR="003C3B34" w:rsidRPr="00D01C4E">
              <w:rPr>
                <w:rStyle w:val="Hyperlink"/>
                <w:rFonts w:cs="Times New Roman"/>
                <w:b/>
                <w:i/>
                <w:noProof/>
              </w:rPr>
              <w:t>1.5. Information privacy: Regulations and compliance - Quyền riêng tư thông tin: Quy định và tuân thủ</w:t>
            </w:r>
            <w:r w:rsidR="003C3B34">
              <w:rPr>
                <w:noProof/>
                <w:webHidden/>
              </w:rPr>
              <w:tab/>
            </w:r>
            <w:r w:rsidR="003C3B34">
              <w:rPr>
                <w:noProof/>
                <w:webHidden/>
              </w:rPr>
              <w:fldChar w:fldCharType="begin"/>
            </w:r>
            <w:r w:rsidR="003C3B34">
              <w:rPr>
                <w:noProof/>
                <w:webHidden/>
              </w:rPr>
              <w:instrText xml:space="preserve"> PAGEREF _Toc177947729 \h </w:instrText>
            </w:r>
            <w:r w:rsidR="003C3B34">
              <w:rPr>
                <w:noProof/>
                <w:webHidden/>
              </w:rPr>
            </w:r>
            <w:r w:rsidR="003C3B34">
              <w:rPr>
                <w:noProof/>
                <w:webHidden/>
              </w:rPr>
              <w:fldChar w:fldCharType="separate"/>
            </w:r>
            <w:r w:rsidR="00C65808">
              <w:rPr>
                <w:noProof/>
                <w:webHidden/>
              </w:rPr>
              <w:t>127</w:t>
            </w:r>
            <w:r w:rsidR="003C3B34">
              <w:rPr>
                <w:noProof/>
                <w:webHidden/>
              </w:rPr>
              <w:fldChar w:fldCharType="end"/>
            </w:r>
          </w:hyperlink>
        </w:p>
        <w:p w:rsidR="003C3B34" w:rsidRDefault="00C82735">
          <w:pPr>
            <w:pStyle w:val="TOC3"/>
            <w:tabs>
              <w:tab w:val="right" w:leader="dot" w:pos="8494"/>
            </w:tabs>
            <w:rPr>
              <w:noProof/>
            </w:rPr>
          </w:pPr>
          <w:hyperlink w:anchor="_Toc177947730" w:history="1">
            <w:r w:rsidR="003C3B34" w:rsidRPr="00D01C4E">
              <w:rPr>
                <w:rStyle w:val="Hyperlink"/>
                <w:rFonts w:cs="Times New Roman"/>
                <w:b/>
                <w:i/>
                <w:noProof/>
              </w:rPr>
              <w:t>1.6. Heather: The importance of protecting PII - Heather: Tầm quan trọng của việc bảo vệ PII</w:t>
            </w:r>
            <w:r w:rsidR="003C3B34">
              <w:rPr>
                <w:noProof/>
                <w:webHidden/>
              </w:rPr>
              <w:tab/>
            </w:r>
            <w:r w:rsidR="003C3B34">
              <w:rPr>
                <w:noProof/>
                <w:webHidden/>
              </w:rPr>
              <w:fldChar w:fldCharType="begin"/>
            </w:r>
            <w:r w:rsidR="003C3B34">
              <w:rPr>
                <w:noProof/>
                <w:webHidden/>
              </w:rPr>
              <w:instrText xml:space="preserve"> PAGEREF _Toc177947730 \h </w:instrText>
            </w:r>
            <w:r w:rsidR="003C3B34">
              <w:rPr>
                <w:noProof/>
                <w:webHidden/>
              </w:rPr>
            </w:r>
            <w:r w:rsidR="003C3B34">
              <w:rPr>
                <w:noProof/>
                <w:webHidden/>
              </w:rPr>
              <w:fldChar w:fldCharType="separate"/>
            </w:r>
            <w:r w:rsidR="00C65808">
              <w:rPr>
                <w:noProof/>
                <w:webHidden/>
              </w:rPr>
              <w:t>137</w:t>
            </w:r>
            <w:r w:rsidR="003C3B34">
              <w:rPr>
                <w:noProof/>
                <w:webHidden/>
              </w:rPr>
              <w:fldChar w:fldCharType="end"/>
            </w:r>
          </w:hyperlink>
        </w:p>
        <w:p w:rsidR="003C3B34" w:rsidRDefault="00C82735">
          <w:pPr>
            <w:pStyle w:val="TOC3"/>
            <w:tabs>
              <w:tab w:val="right" w:leader="dot" w:pos="8494"/>
            </w:tabs>
            <w:rPr>
              <w:noProof/>
            </w:rPr>
          </w:pPr>
          <w:hyperlink w:anchor="_Toc177947731" w:history="1">
            <w:r w:rsidR="003C3B34" w:rsidRPr="00D01C4E">
              <w:rPr>
                <w:rStyle w:val="Hyperlink"/>
                <w:rFonts w:cs="Times New Roman"/>
                <w:b/>
                <w:i/>
                <w:noProof/>
              </w:rPr>
              <w:t>1.7. Activity: Determine appropriate data handling practices - Hoạt động: Xác định các phương pháp xử lý dữ liệu thích hợp</w:t>
            </w:r>
            <w:r w:rsidR="003C3B34">
              <w:rPr>
                <w:noProof/>
                <w:webHidden/>
              </w:rPr>
              <w:tab/>
            </w:r>
            <w:r w:rsidR="003C3B34">
              <w:rPr>
                <w:noProof/>
                <w:webHidden/>
              </w:rPr>
              <w:fldChar w:fldCharType="begin"/>
            </w:r>
            <w:r w:rsidR="003C3B34">
              <w:rPr>
                <w:noProof/>
                <w:webHidden/>
              </w:rPr>
              <w:instrText xml:space="preserve"> PAGEREF _Toc177947731 \h </w:instrText>
            </w:r>
            <w:r w:rsidR="003C3B34">
              <w:rPr>
                <w:noProof/>
                <w:webHidden/>
              </w:rPr>
            </w:r>
            <w:r w:rsidR="003C3B34">
              <w:rPr>
                <w:noProof/>
                <w:webHidden/>
              </w:rPr>
              <w:fldChar w:fldCharType="separate"/>
            </w:r>
            <w:r w:rsidR="00C65808">
              <w:rPr>
                <w:noProof/>
                <w:webHidden/>
              </w:rPr>
              <w:t>138</w:t>
            </w:r>
            <w:r w:rsidR="003C3B34">
              <w:rPr>
                <w:noProof/>
                <w:webHidden/>
              </w:rPr>
              <w:fldChar w:fldCharType="end"/>
            </w:r>
          </w:hyperlink>
        </w:p>
        <w:p w:rsidR="003C3B34" w:rsidRDefault="00C82735">
          <w:pPr>
            <w:pStyle w:val="TOC3"/>
            <w:tabs>
              <w:tab w:val="right" w:leader="dot" w:pos="8494"/>
            </w:tabs>
            <w:rPr>
              <w:noProof/>
            </w:rPr>
          </w:pPr>
          <w:hyperlink w:anchor="_Toc177947732" w:history="1">
            <w:r w:rsidR="003C3B34" w:rsidRPr="00D01C4E">
              <w:rPr>
                <w:rStyle w:val="Hyperlink"/>
                <w:rFonts w:cs="Times New Roman"/>
                <w:b/>
                <w:i/>
                <w:noProof/>
              </w:rPr>
              <w:t>1.8. Activity Exemplar: Determine appropriate data handling practices - Mẫu hoạt động: Xác định các phương pháp xử lý dữ liệu thích hợp</w:t>
            </w:r>
            <w:r w:rsidR="003C3B34">
              <w:rPr>
                <w:noProof/>
                <w:webHidden/>
              </w:rPr>
              <w:tab/>
            </w:r>
            <w:r w:rsidR="003C3B34">
              <w:rPr>
                <w:noProof/>
                <w:webHidden/>
              </w:rPr>
              <w:fldChar w:fldCharType="begin"/>
            </w:r>
            <w:r w:rsidR="003C3B34">
              <w:rPr>
                <w:noProof/>
                <w:webHidden/>
              </w:rPr>
              <w:instrText xml:space="preserve"> PAGEREF _Toc177947732 \h </w:instrText>
            </w:r>
            <w:r w:rsidR="003C3B34">
              <w:rPr>
                <w:noProof/>
                <w:webHidden/>
              </w:rPr>
            </w:r>
            <w:r w:rsidR="003C3B34">
              <w:rPr>
                <w:noProof/>
                <w:webHidden/>
              </w:rPr>
              <w:fldChar w:fldCharType="separate"/>
            </w:r>
            <w:r w:rsidR="00C65808">
              <w:rPr>
                <w:noProof/>
                <w:webHidden/>
              </w:rPr>
              <w:t>144</w:t>
            </w:r>
            <w:r w:rsidR="003C3B34">
              <w:rPr>
                <w:noProof/>
                <w:webHidden/>
              </w:rPr>
              <w:fldChar w:fldCharType="end"/>
            </w:r>
          </w:hyperlink>
        </w:p>
        <w:p w:rsidR="003C3B34" w:rsidRDefault="00C82735">
          <w:pPr>
            <w:pStyle w:val="TOC3"/>
            <w:tabs>
              <w:tab w:val="right" w:leader="dot" w:pos="8494"/>
            </w:tabs>
            <w:rPr>
              <w:noProof/>
            </w:rPr>
          </w:pPr>
          <w:hyperlink w:anchor="_Toc177947733" w:history="1">
            <w:r w:rsidR="003C3B34" w:rsidRPr="00D01C4E">
              <w:rPr>
                <w:rStyle w:val="Hyperlink"/>
                <w:rFonts w:cs="Times New Roman"/>
                <w:b/>
                <w:i/>
                <w:noProof/>
              </w:rPr>
              <w:t>1.9. Test your knowledge: Safeguard information - Kiểm tra kiến ​​thức của bạn: Bảo vệ thông tin</w:t>
            </w:r>
            <w:r w:rsidR="003C3B34">
              <w:rPr>
                <w:noProof/>
                <w:webHidden/>
              </w:rPr>
              <w:tab/>
            </w:r>
            <w:r w:rsidR="003C3B34">
              <w:rPr>
                <w:noProof/>
                <w:webHidden/>
              </w:rPr>
              <w:fldChar w:fldCharType="begin"/>
            </w:r>
            <w:r w:rsidR="003C3B34">
              <w:rPr>
                <w:noProof/>
                <w:webHidden/>
              </w:rPr>
              <w:instrText xml:space="preserve"> PAGEREF _Toc177947733 \h </w:instrText>
            </w:r>
            <w:r w:rsidR="003C3B34">
              <w:rPr>
                <w:noProof/>
                <w:webHidden/>
              </w:rPr>
            </w:r>
            <w:r w:rsidR="003C3B34">
              <w:rPr>
                <w:noProof/>
                <w:webHidden/>
              </w:rPr>
              <w:fldChar w:fldCharType="separate"/>
            </w:r>
            <w:r w:rsidR="00C65808">
              <w:rPr>
                <w:noProof/>
                <w:webHidden/>
              </w:rPr>
              <w:t>147</w:t>
            </w:r>
            <w:r w:rsidR="003C3B34">
              <w:rPr>
                <w:noProof/>
                <w:webHidden/>
              </w:rPr>
              <w:fldChar w:fldCharType="end"/>
            </w:r>
          </w:hyperlink>
        </w:p>
        <w:p w:rsidR="003C3B34" w:rsidRDefault="00C82735">
          <w:pPr>
            <w:pStyle w:val="TOC2"/>
            <w:tabs>
              <w:tab w:val="right" w:leader="dot" w:pos="8494"/>
            </w:tabs>
            <w:rPr>
              <w:noProof/>
            </w:rPr>
          </w:pPr>
          <w:hyperlink w:anchor="_Toc177947734" w:history="1">
            <w:r w:rsidR="003C3B34" w:rsidRPr="00D01C4E">
              <w:rPr>
                <w:rStyle w:val="Hyperlink"/>
                <w:rFonts w:cs="Times New Roman"/>
                <w:b/>
                <w:noProof/>
              </w:rPr>
              <w:t>2. Encryption methods - Phương pháp mã hóa</w:t>
            </w:r>
            <w:r w:rsidR="003C3B34">
              <w:rPr>
                <w:noProof/>
                <w:webHidden/>
              </w:rPr>
              <w:tab/>
            </w:r>
            <w:r w:rsidR="003C3B34">
              <w:rPr>
                <w:noProof/>
                <w:webHidden/>
              </w:rPr>
              <w:fldChar w:fldCharType="begin"/>
            </w:r>
            <w:r w:rsidR="003C3B34">
              <w:rPr>
                <w:noProof/>
                <w:webHidden/>
              </w:rPr>
              <w:instrText xml:space="preserve"> PAGEREF _Toc177947734 \h </w:instrText>
            </w:r>
            <w:r w:rsidR="003C3B34">
              <w:rPr>
                <w:noProof/>
                <w:webHidden/>
              </w:rPr>
            </w:r>
            <w:r w:rsidR="003C3B34">
              <w:rPr>
                <w:noProof/>
                <w:webHidden/>
              </w:rPr>
              <w:fldChar w:fldCharType="separate"/>
            </w:r>
            <w:r w:rsidR="00C65808">
              <w:rPr>
                <w:noProof/>
                <w:webHidden/>
              </w:rPr>
              <w:t>147</w:t>
            </w:r>
            <w:r w:rsidR="003C3B34">
              <w:rPr>
                <w:noProof/>
                <w:webHidden/>
              </w:rPr>
              <w:fldChar w:fldCharType="end"/>
            </w:r>
          </w:hyperlink>
        </w:p>
        <w:p w:rsidR="003C3B34" w:rsidRDefault="00C82735">
          <w:pPr>
            <w:pStyle w:val="TOC3"/>
            <w:tabs>
              <w:tab w:val="right" w:leader="dot" w:pos="8494"/>
            </w:tabs>
            <w:rPr>
              <w:noProof/>
            </w:rPr>
          </w:pPr>
          <w:hyperlink w:anchor="_Toc177947735" w:history="1">
            <w:r w:rsidR="003C3B34" w:rsidRPr="00D01C4E">
              <w:rPr>
                <w:rStyle w:val="Hyperlink"/>
                <w:rFonts w:cs="Times New Roman"/>
                <w:b/>
                <w:i/>
                <w:noProof/>
              </w:rPr>
              <w:t>2.1. Fundamentals of cryptography - Nguyên tắc cơ bản của mật mã</w:t>
            </w:r>
            <w:r w:rsidR="003C3B34">
              <w:rPr>
                <w:noProof/>
                <w:webHidden/>
              </w:rPr>
              <w:tab/>
            </w:r>
            <w:r w:rsidR="003C3B34">
              <w:rPr>
                <w:noProof/>
                <w:webHidden/>
              </w:rPr>
              <w:fldChar w:fldCharType="begin"/>
            </w:r>
            <w:r w:rsidR="003C3B34">
              <w:rPr>
                <w:noProof/>
                <w:webHidden/>
              </w:rPr>
              <w:instrText xml:space="preserve"> PAGEREF _Toc177947735 \h </w:instrText>
            </w:r>
            <w:r w:rsidR="003C3B34">
              <w:rPr>
                <w:noProof/>
                <w:webHidden/>
              </w:rPr>
            </w:r>
            <w:r w:rsidR="003C3B34">
              <w:rPr>
                <w:noProof/>
                <w:webHidden/>
              </w:rPr>
              <w:fldChar w:fldCharType="separate"/>
            </w:r>
            <w:r w:rsidR="00C65808">
              <w:rPr>
                <w:noProof/>
                <w:webHidden/>
              </w:rPr>
              <w:t>147</w:t>
            </w:r>
            <w:r w:rsidR="003C3B34">
              <w:rPr>
                <w:noProof/>
                <w:webHidden/>
              </w:rPr>
              <w:fldChar w:fldCharType="end"/>
            </w:r>
          </w:hyperlink>
        </w:p>
        <w:p w:rsidR="003C3B34" w:rsidRDefault="00C82735">
          <w:pPr>
            <w:pStyle w:val="TOC3"/>
            <w:tabs>
              <w:tab w:val="right" w:leader="dot" w:pos="8494"/>
            </w:tabs>
            <w:rPr>
              <w:noProof/>
            </w:rPr>
          </w:pPr>
          <w:hyperlink w:anchor="_Toc177947736" w:history="1">
            <w:r w:rsidR="003C3B34" w:rsidRPr="00D01C4E">
              <w:rPr>
                <w:rStyle w:val="Hyperlink"/>
                <w:rFonts w:cs="Times New Roman"/>
                <w:b/>
                <w:i/>
                <w:noProof/>
              </w:rPr>
              <w:t>2.2. Public key infrastructure - Cơ sở hạ tầng nơi công cộng</w:t>
            </w:r>
            <w:r w:rsidR="003C3B34">
              <w:rPr>
                <w:noProof/>
                <w:webHidden/>
              </w:rPr>
              <w:tab/>
            </w:r>
            <w:r w:rsidR="003C3B34">
              <w:rPr>
                <w:noProof/>
                <w:webHidden/>
              </w:rPr>
              <w:fldChar w:fldCharType="begin"/>
            </w:r>
            <w:r w:rsidR="003C3B34">
              <w:rPr>
                <w:noProof/>
                <w:webHidden/>
              </w:rPr>
              <w:instrText xml:space="preserve"> PAGEREF _Toc177947736 \h </w:instrText>
            </w:r>
            <w:r w:rsidR="003C3B34">
              <w:rPr>
                <w:noProof/>
                <w:webHidden/>
              </w:rPr>
            </w:r>
            <w:r w:rsidR="003C3B34">
              <w:rPr>
                <w:noProof/>
                <w:webHidden/>
              </w:rPr>
              <w:fldChar w:fldCharType="separate"/>
            </w:r>
            <w:r w:rsidR="00C65808">
              <w:rPr>
                <w:noProof/>
                <w:webHidden/>
              </w:rPr>
              <w:t>151</w:t>
            </w:r>
            <w:r w:rsidR="003C3B34">
              <w:rPr>
                <w:noProof/>
                <w:webHidden/>
              </w:rPr>
              <w:fldChar w:fldCharType="end"/>
            </w:r>
          </w:hyperlink>
        </w:p>
        <w:p w:rsidR="003C3B34" w:rsidRDefault="00C82735">
          <w:pPr>
            <w:pStyle w:val="TOC3"/>
            <w:tabs>
              <w:tab w:val="right" w:leader="dot" w:pos="8494"/>
            </w:tabs>
            <w:rPr>
              <w:noProof/>
            </w:rPr>
          </w:pPr>
          <w:hyperlink w:anchor="_Toc177947737" w:history="1">
            <w:r w:rsidR="003C3B34" w:rsidRPr="00D01C4E">
              <w:rPr>
                <w:rStyle w:val="Hyperlink"/>
                <w:rFonts w:cs="Times New Roman"/>
                <w:b/>
                <w:i/>
                <w:noProof/>
              </w:rPr>
              <w:t>2.3. Symmetric and asymmetric encryption - Mã hóa đối xứng và bất đối xứng</w:t>
            </w:r>
            <w:r w:rsidR="003C3B34">
              <w:rPr>
                <w:noProof/>
                <w:webHidden/>
              </w:rPr>
              <w:tab/>
            </w:r>
            <w:r w:rsidR="003C3B34">
              <w:rPr>
                <w:noProof/>
                <w:webHidden/>
              </w:rPr>
              <w:fldChar w:fldCharType="begin"/>
            </w:r>
            <w:r w:rsidR="003C3B34">
              <w:rPr>
                <w:noProof/>
                <w:webHidden/>
              </w:rPr>
              <w:instrText xml:space="preserve"> PAGEREF _Toc177947737 \h </w:instrText>
            </w:r>
            <w:r w:rsidR="003C3B34">
              <w:rPr>
                <w:noProof/>
                <w:webHidden/>
              </w:rPr>
            </w:r>
            <w:r w:rsidR="003C3B34">
              <w:rPr>
                <w:noProof/>
                <w:webHidden/>
              </w:rPr>
              <w:fldChar w:fldCharType="separate"/>
            </w:r>
            <w:r w:rsidR="00C65808">
              <w:rPr>
                <w:noProof/>
                <w:webHidden/>
              </w:rPr>
              <w:t>155</w:t>
            </w:r>
            <w:r w:rsidR="003C3B34">
              <w:rPr>
                <w:noProof/>
                <w:webHidden/>
              </w:rPr>
              <w:fldChar w:fldCharType="end"/>
            </w:r>
          </w:hyperlink>
        </w:p>
        <w:p w:rsidR="003C3B34" w:rsidRDefault="00C82735">
          <w:pPr>
            <w:pStyle w:val="TOC3"/>
            <w:tabs>
              <w:tab w:val="right" w:leader="dot" w:pos="8494"/>
            </w:tabs>
            <w:rPr>
              <w:noProof/>
            </w:rPr>
          </w:pPr>
          <w:hyperlink w:anchor="_Toc177947738" w:history="1">
            <w:r w:rsidR="003C3B34" w:rsidRPr="00D01C4E">
              <w:rPr>
                <w:rStyle w:val="Hyperlink"/>
                <w:rFonts w:cs="Times New Roman"/>
                <w:b/>
                <w:i/>
                <w:noProof/>
              </w:rPr>
              <w:t>2.4. Resources for completing labs - Tài nguyên để hoàn thành phòng thí nghiệm</w:t>
            </w:r>
            <w:r w:rsidR="003C3B34">
              <w:rPr>
                <w:noProof/>
                <w:webHidden/>
              </w:rPr>
              <w:tab/>
            </w:r>
            <w:r w:rsidR="003C3B34">
              <w:rPr>
                <w:noProof/>
                <w:webHidden/>
              </w:rPr>
              <w:fldChar w:fldCharType="begin"/>
            </w:r>
            <w:r w:rsidR="003C3B34">
              <w:rPr>
                <w:noProof/>
                <w:webHidden/>
              </w:rPr>
              <w:instrText xml:space="preserve"> PAGEREF _Toc177947738 \h </w:instrText>
            </w:r>
            <w:r w:rsidR="003C3B34">
              <w:rPr>
                <w:noProof/>
                <w:webHidden/>
              </w:rPr>
            </w:r>
            <w:r w:rsidR="003C3B34">
              <w:rPr>
                <w:noProof/>
                <w:webHidden/>
              </w:rPr>
              <w:fldChar w:fldCharType="separate"/>
            </w:r>
            <w:r w:rsidR="00C65808">
              <w:rPr>
                <w:noProof/>
                <w:webHidden/>
              </w:rPr>
              <w:t>163</w:t>
            </w:r>
            <w:r w:rsidR="003C3B34">
              <w:rPr>
                <w:noProof/>
                <w:webHidden/>
              </w:rPr>
              <w:fldChar w:fldCharType="end"/>
            </w:r>
          </w:hyperlink>
        </w:p>
        <w:p w:rsidR="003C3B34" w:rsidRDefault="00C82735">
          <w:pPr>
            <w:pStyle w:val="TOC3"/>
            <w:tabs>
              <w:tab w:val="right" w:leader="dot" w:pos="8494"/>
            </w:tabs>
            <w:rPr>
              <w:noProof/>
            </w:rPr>
          </w:pPr>
          <w:hyperlink w:anchor="_Toc177947739" w:history="1">
            <w:r w:rsidR="003C3B34" w:rsidRPr="00D01C4E">
              <w:rPr>
                <w:rStyle w:val="Hyperlink"/>
                <w:rFonts w:cs="Times New Roman"/>
                <w:b/>
                <w:i/>
                <w:noProof/>
              </w:rPr>
              <w:t>2.5. Lab tips and troubleshooting steps - Mẹo trong phòng thí nghiệm và các bước khắc phục sự cố</w:t>
            </w:r>
            <w:r w:rsidR="003C3B34">
              <w:rPr>
                <w:noProof/>
                <w:webHidden/>
              </w:rPr>
              <w:tab/>
            </w:r>
            <w:r w:rsidR="003C3B34">
              <w:rPr>
                <w:noProof/>
                <w:webHidden/>
              </w:rPr>
              <w:fldChar w:fldCharType="begin"/>
            </w:r>
            <w:r w:rsidR="003C3B34">
              <w:rPr>
                <w:noProof/>
                <w:webHidden/>
              </w:rPr>
              <w:instrText xml:space="preserve"> PAGEREF _Toc177947739 \h </w:instrText>
            </w:r>
            <w:r w:rsidR="003C3B34">
              <w:rPr>
                <w:noProof/>
                <w:webHidden/>
              </w:rPr>
            </w:r>
            <w:r w:rsidR="003C3B34">
              <w:rPr>
                <w:noProof/>
                <w:webHidden/>
              </w:rPr>
              <w:fldChar w:fldCharType="separate"/>
            </w:r>
            <w:r w:rsidR="00C65808">
              <w:rPr>
                <w:noProof/>
                <w:webHidden/>
              </w:rPr>
              <w:t>172</w:t>
            </w:r>
            <w:r w:rsidR="003C3B34">
              <w:rPr>
                <w:noProof/>
                <w:webHidden/>
              </w:rPr>
              <w:fldChar w:fldCharType="end"/>
            </w:r>
          </w:hyperlink>
        </w:p>
        <w:p w:rsidR="003C3B34" w:rsidRDefault="00C82735">
          <w:pPr>
            <w:pStyle w:val="TOC3"/>
            <w:tabs>
              <w:tab w:val="right" w:leader="dot" w:pos="8494"/>
            </w:tabs>
            <w:rPr>
              <w:noProof/>
            </w:rPr>
          </w:pPr>
          <w:hyperlink w:anchor="_Toc177947740" w:history="1">
            <w:r w:rsidR="003C3B34" w:rsidRPr="00D01C4E">
              <w:rPr>
                <w:rStyle w:val="Hyperlink"/>
                <w:rFonts w:cs="Times New Roman"/>
                <w:b/>
                <w:i/>
                <w:noProof/>
              </w:rPr>
              <w:t>2.6. Activity: Decrypt an encrypted message - Hoạt động: Giải mã tin nhắn được mã hóa</w:t>
            </w:r>
            <w:r w:rsidR="003C3B34">
              <w:rPr>
                <w:noProof/>
                <w:webHidden/>
              </w:rPr>
              <w:tab/>
            </w:r>
            <w:r w:rsidR="003C3B34">
              <w:rPr>
                <w:noProof/>
                <w:webHidden/>
              </w:rPr>
              <w:fldChar w:fldCharType="begin"/>
            </w:r>
            <w:r w:rsidR="003C3B34">
              <w:rPr>
                <w:noProof/>
                <w:webHidden/>
              </w:rPr>
              <w:instrText xml:space="preserve"> PAGEREF _Toc177947740 \h </w:instrText>
            </w:r>
            <w:r w:rsidR="003C3B34">
              <w:rPr>
                <w:noProof/>
                <w:webHidden/>
              </w:rPr>
            </w:r>
            <w:r w:rsidR="003C3B34">
              <w:rPr>
                <w:noProof/>
                <w:webHidden/>
              </w:rPr>
              <w:fldChar w:fldCharType="separate"/>
            </w:r>
            <w:r w:rsidR="00C65808">
              <w:rPr>
                <w:noProof/>
                <w:webHidden/>
              </w:rPr>
              <w:t>175</w:t>
            </w:r>
            <w:r w:rsidR="003C3B34">
              <w:rPr>
                <w:noProof/>
                <w:webHidden/>
              </w:rPr>
              <w:fldChar w:fldCharType="end"/>
            </w:r>
          </w:hyperlink>
        </w:p>
        <w:p w:rsidR="003C3B34" w:rsidRDefault="00C82735">
          <w:pPr>
            <w:pStyle w:val="TOC3"/>
            <w:tabs>
              <w:tab w:val="right" w:leader="dot" w:pos="8494"/>
            </w:tabs>
            <w:rPr>
              <w:noProof/>
            </w:rPr>
          </w:pPr>
          <w:hyperlink w:anchor="_Toc177947741" w:history="1">
            <w:r w:rsidR="003C3B34" w:rsidRPr="00D01C4E">
              <w:rPr>
                <w:rStyle w:val="Hyperlink"/>
                <w:rFonts w:cs="Times New Roman"/>
                <w:b/>
                <w:i/>
                <w:noProof/>
              </w:rPr>
              <w:t>2.7. Optional Exemplar: Decrypt an encrypted message - Mẫu tùy chọn: Giải mã tin nhắn được mã hóa</w:t>
            </w:r>
            <w:r w:rsidR="003C3B34">
              <w:rPr>
                <w:noProof/>
                <w:webHidden/>
              </w:rPr>
              <w:tab/>
            </w:r>
            <w:r w:rsidR="003C3B34">
              <w:rPr>
                <w:noProof/>
                <w:webHidden/>
              </w:rPr>
              <w:fldChar w:fldCharType="begin"/>
            </w:r>
            <w:r w:rsidR="003C3B34">
              <w:rPr>
                <w:noProof/>
                <w:webHidden/>
              </w:rPr>
              <w:instrText xml:space="preserve"> PAGEREF _Toc177947741 \h </w:instrText>
            </w:r>
            <w:r w:rsidR="003C3B34">
              <w:rPr>
                <w:noProof/>
                <w:webHidden/>
              </w:rPr>
            </w:r>
            <w:r w:rsidR="003C3B34">
              <w:rPr>
                <w:noProof/>
                <w:webHidden/>
              </w:rPr>
              <w:fldChar w:fldCharType="separate"/>
            </w:r>
            <w:r w:rsidR="00C65808">
              <w:rPr>
                <w:noProof/>
                <w:webHidden/>
              </w:rPr>
              <w:t>175</w:t>
            </w:r>
            <w:r w:rsidR="003C3B34">
              <w:rPr>
                <w:noProof/>
                <w:webHidden/>
              </w:rPr>
              <w:fldChar w:fldCharType="end"/>
            </w:r>
          </w:hyperlink>
        </w:p>
        <w:p w:rsidR="003C3B34" w:rsidRDefault="00C82735">
          <w:pPr>
            <w:pStyle w:val="TOC3"/>
            <w:tabs>
              <w:tab w:val="right" w:leader="dot" w:pos="8494"/>
            </w:tabs>
            <w:rPr>
              <w:noProof/>
            </w:rPr>
          </w:pPr>
          <w:hyperlink w:anchor="_Toc177947742" w:history="1">
            <w:r w:rsidR="003C3B34" w:rsidRPr="00D01C4E">
              <w:rPr>
                <w:rStyle w:val="Hyperlink"/>
                <w:rFonts w:cs="Times New Roman"/>
                <w:b/>
                <w:i/>
                <w:noProof/>
              </w:rPr>
              <w:t>2.8. Non-repudiation and hashing - Chống chối bỏ và băm</w:t>
            </w:r>
            <w:r w:rsidR="003C3B34">
              <w:rPr>
                <w:noProof/>
                <w:webHidden/>
              </w:rPr>
              <w:tab/>
            </w:r>
            <w:r w:rsidR="003C3B34">
              <w:rPr>
                <w:noProof/>
                <w:webHidden/>
              </w:rPr>
              <w:fldChar w:fldCharType="begin"/>
            </w:r>
            <w:r w:rsidR="003C3B34">
              <w:rPr>
                <w:noProof/>
                <w:webHidden/>
              </w:rPr>
              <w:instrText xml:space="preserve"> PAGEREF _Toc177947742 \h </w:instrText>
            </w:r>
            <w:r w:rsidR="003C3B34">
              <w:rPr>
                <w:noProof/>
                <w:webHidden/>
              </w:rPr>
            </w:r>
            <w:r w:rsidR="003C3B34">
              <w:rPr>
                <w:noProof/>
                <w:webHidden/>
              </w:rPr>
              <w:fldChar w:fldCharType="separate"/>
            </w:r>
            <w:r w:rsidR="00C65808">
              <w:rPr>
                <w:noProof/>
                <w:webHidden/>
              </w:rPr>
              <w:t>175</w:t>
            </w:r>
            <w:r w:rsidR="003C3B34">
              <w:rPr>
                <w:noProof/>
                <w:webHidden/>
              </w:rPr>
              <w:fldChar w:fldCharType="end"/>
            </w:r>
          </w:hyperlink>
        </w:p>
        <w:p w:rsidR="003C3B34" w:rsidRDefault="00C82735">
          <w:pPr>
            <w:pStyle w:val="TOC3"/>
            <w:tabs>
              <w:tab w:val="right" w:leader="dot" w:pos="8494"/>
            </w:tabs>
            <w:rPr>
              <w:noProof/>
            </w:rPr>
          </w:pPr>
          <w:hyperlink w:anchor="_Toc177947743" w:history="1">
            <w:r w:rsidR="003C3B34" w:rsidRPr="00D01C4E">
              <w:rPr>
                <w:rStyle w:val="Hyperlink"/>
                <w:rFonts w:cs="Times New Roman"/>
                <w:b/>
                <w:i/>
                <w:noProof/>
              </w:rPr>
              <w:t>2.9. The evolution of hash functions - Sự phát triển của hàm băm</w:t>
            </w:r>
            <w:r w:rsidR="003C3B34">
              <w:rPr>
                <w:noProof/>
                <w:webHidden/>
              </w:rPr>
              <w:tab/>
            </w:r>
            <w:r w:rsidR="003C3B34">
              <w:rPr>
                <w:noProof/>
                <w:webHidden/>
              </w:rPr>
              <w:fldChar w:fldCharType="begin"/>
            </w:r>
            <w:r w:rsidR="003C3B34">
              <w:rPr>
                <w:noProof/>
                <w:webHidden/>
              </w:rPr>
              <w:instrText xml:space="preserve"> PAGEREF _Toc177947743 \h </w:instrText>
            </w:r>
            <w:r w:rsidR="003C3B34">
              <w:rPr>
                <w:noProof/>
                <w:webHidden/>
              </w:rPr>
            </w:r>
            <w:r w:rsidR="003C3B34">
              <w:rPr>
                <w:noProof/>
                <w:webHidden/>
              </w:rPr>
              <w:fldChar w:fldCharType="separate"/>
            </w:r>
            <w:r w:rsidR="00C65808">
              <w:rPr>
                <w:noProof/>
                <w:webHidden/>
              </w:rPr>
              <w:t>179</w:t>
            </w:r>
            <w:r w:rsidR="003C3B34">
              <w:rPr>
                <w:noProof/>
                <w:webHidden/>
              </w:rPr>
              <w:fldChar w:fldCharType="end"/>
            </w:r>
          </w:hyperlink>
        </w:p>
        <w:p w:rsidR="003C3B34" w:rsidRDefault="00C82735">
          <w:pPr>
            <w:pStyle w:val="TOC3"/>
            <w:tabs>
              <w:tab w:val="right" w:leader="dot" w:pos="8494"/>
            </w:tabs>
            <w:rPr>
              <w:noProof/>
            </w:rPr>
          </w:pPr>
          <w:hyperlink w:anchor="_Toc177947744" w:history="1">
            <w:r w:rsidR="003C3B34" w:rsidRPr="00D01C4E">
              <w:rPr>
                <w:rStyle w:val="Hyperlink"/>
                <w:rFonts w:cs="Times New Roman"/>
                <w:b/>
                <w:i/>
                <w:noProof/>
              </w:rPr>
              <w:t>2.10. Activity: Create hash values - Hoạt động: Tạo giá trị băm</w:t>
            </w:r>
            <w:r w:rsidR="003C3B34">
              <w:rPr>
                <w:noProof/>
                <w:webHidden/>
              </w:rPr>
              <w:tab/>
            </w:r>
            <w:r w:rsidR="003C3B34">
              <w:rPr>
                <w:noProof/>
                <w:webHidden/>
              </w:rPr>
              <w:fldChar w:fldCharType="begin"/>
            </w:r>
            <w:r w:rsidR="003C3B34">
              <w:rPr>
                <w:noProof/>
                <w:webHidden/>
              </w:rPr>
              <w:instrText xml:space="preserve"> PAGEREF _Toc177947744 \h </w:instrText>
            </w:r>
            <w:r w:rsidR="003C3B34">
              <w:rPr>
                <w:noProof/>
                <w:webHidden/>
              </w:rPr>
            </w:r>
            <w:r w:rsidR="003C3B34">
              <w:rPr>
                <w:noProof/>
                <w:webHidden/>
              </w:rPr>
              <w:fldChar w:fldCharType="separate"/>
            </w:r>
            <w:r w:rsidR="00C65808">
              <w:rPr>
                <w:noProof/>
                <w:webHidden/>
              </w:rPr>
              <w:t>187</w:t>
            </w:r>
            <w:r w:rsidR="003C3B34">
              <w:rPr>
                <w:noProof/>
                <w:webHidden/>
              </w:rPr>
              <w:fldChar w:fldCharType="end"/>
            </w:r>
          </w:hyperlink>
        </w:p>
        <w:p w:rsidR="003C3B34" w:rsidRDefault="00C82735">
          <w:pPr>
            <w:pStyle w:val="TOC3"/>
            <w:tabs>
              <w:tab w:val="right" w:leader="dot" w:pos="8494"/>
            </w:tabs>
            <w:rPr>
              <w:noProof/>
            </w:rPr>
          </w:pPr>
          <w:hyperlink w:anchor="_Toc177947745" w:history="1">
            <w:r w:rsidR="003C3B34" w:rsidRPr="00D01C4E">
              <w:rPr>
                <w:rStyle w:val="Hyperlink"/>
                <w:rFonts w:cs="Times New Roman"/>
                <w:b/>
                <w:i/>
                <w:noProof/>
              </w:rPr>
              <w:t>2.11. Optional Exemplar: Create hash values - Mẫu tùy chọn: Tạo giá trị băm</w:t>
            </w:r>
            <w:r w:rsidR="003C3B34">
              <w:rPr>
                <w:noProof/>
                <w:webHidden/>
              </w:rPr>
              <w:tab/>
            </w:r>
            <w:r w:rsidR="003C3B34">
              <w:rPr>
                <w:noProof/>
                <w:webHidden/>
              </w:rPr>
              <w:fldChar w:fldCharType="begin"/>
            </w:r>
            <w:r w:rsidR="003C3B34">
              <w:rPr>
                <w:noProof/>
                <w:webHidden/>
              </w:rPr>
              <w:instrText xml:space="preserve"> PAGEREF _Toc177947745 \h </w:instrText>
            </w:r>
            <w:r w:rsidR="003C3B34">
              <w:rPr>
                <w:noProof/>
                <w:webHidden/>
              </w:rPr>
            </w:r>
            <w:r w:rsidR="003C3B34">
              <w:rPr>
                <w:noProof/>
                <w:webHidden/>
              </w:rPr>
              <w:fldChar w:fldCharType="separate"/>
            </w:r>
            <w:r w:rsidR="00C65808">
              <w:rPr>
                <w:noProof/>
                <w:webHidden/>
              </w:rPr>
              <w:t>187</w:t>
            </w:r>
            <w:r w:rsidR="003C3B34">
              <w:rPr>
                <w:noProof/>
                <w:webHidden/>
              </w:rPr>
              <w:fldChar w:fldCharType="end"/>
            </w:r>
          </w:hyperlink>
        </w:p>
        <w:p w:rsidR="003C3B34" w:rsidRDefault="00C82735">
          <w:pPr>
            <w:pStyle w:val="TOC3"/>
            <w:tabs>
              <w:tab w:val="right" w:leader="dot" w:pos="8494"/>
            </w:tabs>
            <w:rPr>
              <w:noProof/>
            </w:rPr>
          </w:pPr>
          <w:hyperlink w:anchor="_Toc177947746" w:history="1">
            <w:r w:rsidR="003C3B34" w:rsidRPr="00D01C4E">
              <w:rPr>
                <w:rStyle w:val="Hyperlink"/>
                <w:rFonts w:cs="Times New Roman"/>
                <w:b/>
                <w:i/>
                <w:noProof/>
              </w:rPr>
              <w:t>2.12. Test your knowledge: Encryption methods - Kiểm tra kiến ​​thức của bạn: Phương pháp mã hóa</w:t>
            </w:r>
            <w:r w:rsidR="003C3B34">
              <w:rPr>
                <w:noProof/>
                <w:webHidden/>
              </w:rPr>
              <w:tab/>
            </w:r>
            <w:r w:rsidR="003C3B34">
              <w:rPr>
                <w:noProof/>
                <w:webHidden/>
              </w:rPr>
              <w:fldChar w:fldCharType="begin"/>
            </w:r>
            <w:r w:rsidR="003C3B34">
              <w:rPr>
                <w:noProof/>
                <w:webHidden/>
              </w:rPr>
              <w:instrText xml:space="preserve"> PAGEREF _Toc177947746 \h </w:instrText>
            </w:r>
            <w:r w:rsidR="003C3B34">
              <w:rPr>
                <w:noProof/>
                <w:webHidden/>
              </w:rPr>
            </w:r>
            <w:r w:rsidR="003C3B34">
              <w:rPr>
                <w:noProof/>
                <w:webHidden/>
              </w:rPr>
              <w:fldChar w:fldCharType="separate"/>
            </w:r>
            <w:r w:rsidR="00C65808">
              <w:rPr>
                <w:noProof/>
                <w:webHidden/>
              </w:rPr>
              <w:t>187</w:t>
            </w:r>
            <w:r w:rsidR="003C3B34">
              <w:rPr>
                <w:noProof/>
                <w:webHidden/>
              </w:rPr>
              <w:fldChar w:fldCharType="end"/>
            </w:r>
          </w:hyperlink>
        </w:p>
        <w:p w:rsidR="003C3B34" w:rsidRDefault="00C82735">
          <w:pPr>
            <w:pStyle w:val="TOC2"/>
            <w:tabs>
              <w:tab w:val="right" w:leader="dot" w:pos="8494"/>
            </w:tabs>
            <w:rPr>
              <w:noProof/>
            </w:rPr>
          </w:pPr>
          <w:hyperlink w:anchor="_Toc177947747" w:history="1">
            <w:r w:rsidR="003C3B34" w:rsidRPr="00D01C4E">
              <w:rPr>
                <w:rStyle w:val="Hyperlink"/>
                <w:rFonts w:cs="Times New Roman"/>
                <w:b/>
                <w:noProof/>
              </w:rPr>
              <w:t>3. Authentication, authorization, and accounting - Xác thực, ủy quyền và kế toán</w:t>
            </w:r>
            <w:r w:rsidR="003C3B34">
              <w:rPr>
                <w:noProof/>
                <w:webHidden/>
              </w:rPr>
              <w:tab/>
            </w:r>
            <w:r w:rsidR="003C3B34">
              <w:rPr>
                <w:noProof/>
                <w:webHidden/>
              </w:rPr>
              <w:fldChar w:fldCharType="begin"/>
            </w:r>
            <w:r w:rsidR="003C3B34">
              <w:rPr>
                <w:noProof/>
                <w:webHidden/>
              </w:rPr>
              <w:instrText xml:space="preserve"> PAGEREF _Toc177947747 \h </w:instrText>
            </w:r>
            <w:r w:rsidR="003C3B34">
              <w:rPr>
                <w:noProof/>
                <w:webHidden/>
              </w:rPr>
            </w:r>
            <w:r w:rsidR="003C3B34">
              <w:rPr>
                <w:noProof/>
                <w:webHidden/>
              </w:rPr>
              <w:fldChar w:fldCharType="separate"/>
            </w:r>
            <w:r w:rsidR="00C65808">
              <w:rPr>
                <w:noProof/>
                <w:webHidden/>
              </w:rPr>
              <w:t>187</w:t>
            </w:r>
            <w:r w:rsidR="003C3B34">
              <w:rPr>
                <w:noProof/>
                <w:webHidden/>
              </w:rPr>
              <w:fldChar w:fldCharType="end"/>
            </w:r>
          </w:hyperlink>
        </w:p>
        <w:p w:rsidR="003C3B34" w:rsidRDefault="00C82735">
          <w:pPr>
            <w:pStyle w:val="TOC3"/>
            <w:tabs>
              <w:tab w:val="right" w:leader="dot" w:pos="8494"/>
            </w:tabs>
            <w:rPr>
              <w:noProof/>
            </w:rPr>
          </w:pPr>
          <w:hyperlink w:anchor="_Toc177947748" w:history="1">
            <w:r w:rsidR="003C3B34" w:rsidRPr="00D01C4E">
              <w:rPr>
                <w:rStyle w:val="Hyperlink"/>
                <w:rFonts w:cs="Times New Roman"/>
                <w:b/>
                <w:i/>
                <w:noProof/>
              </w:rPr>
              <w:t>3.1. Access controls and authentication systems - Kiểm soát truy cập và hệ thống xác thực</w:t>
            </w:r>
            <w:r w:rsidR="003C3B34">
              <w:rPr>
                <w:noProof/>
                <w:webHidden/>
              </w:rPr>
              <w:tab/>
            </w:r>
            <w:r w:rsidR="003C3B34">
              <w:rPr>
                <w:noProof/>
                <w:webHidden/>
              </w:rPr>
              <w:fldChar w:fldCharType="begin"/>
            </w:r>
            <w:r w:rsidR="003C3B34">
              <w:rPr>
                <w:noProof/>
                <w:webHidden/>
              </w:rPr>
              <w:instrText xml:space="preserve"> PAGEREF _Toc177947748 \h </w:instrText>
            </w:r>
            <w:r w:rsidR="003C3B34">
              <w:rPr>
                <w:noProof/>
                <w:webHidden/>
              </w:rPr>
            </w:r>
            <w:r w:rsidR="003C3B34">
              <w:rPr>
                <w:noProof/>
                <w:webHidden/>
              </w:rPr>
              <w:fldChar w:fldCharType="separate"/>
            </w:r>
            <w:r w:rsidR="00C65808">
              <w:rPr>
                <w:noProof/>
                <w:webHidden/>
              </w:rPr>
              <w:t>187</w:t>
            </w:r>
            <w:r w:rsidR="003C3B34">
              <w:rPr>
                <w:noProof/>
                <w:webHidden/>
              </w:rPr>
              <w:fldChar w:fldCharType="end"/>
            </w:r>
          </w:hyperlink>
        </w:p>
        <w:p w:rsidR="003C3B34" w:rsidRDefault="00C82735">
          <w:pPr>
            <w:pStyle w:val="TOC3"/>
            <w:tabs>
              <w:tab w:val="right" w:leader="dot" w:pos="8494"/>
            </w:tabs>
            <w:rPr>
              <w:noProof/>
            </w:rPr>
          </w:pPr>
          <w:hyperlink w:anchor="_Toc177947749" w:history="1">
            <w:r w:rsidR="003C3B34" w:rsidRPr="00D01C4E">
              <w:rPr>
                <w:rStyle w:val="Hyperlink"/>
                <w:rFonts w:cs="Times New Roman"/>
                <w:b/>
                <w:i/>
                <w:noProof/>
              </w:rPr>
              <w:t>3.2. The rise of SSO and MFA - Sự trỗi dậy của SSO và MFA</w:t>
            </w:r>
            <w:r w:rsidR="003C3B34">
              <w:rPr>
                <w:noProof/>
                <w:webHidden/>
              </w:rPr>
              <w:tab/>
            </w:r>
            <w:r w:rsidR="003C3B34">
              <w:rPr>
                <w:noProof/>
                <w:webHidden/>
              </w:rPr>
              <w:fldChar w:fldCharType="begin"/>
            </w:r>
            <w:r w:rsidR="003C3B34">
              <w:rPr>
                <w:noProof/>
                <w:webHidden/>
              </w:rPr>
              <w:instrText xml:space="preserve"> PAGEREF _Toc177947749 \h </w:instrText>
            </w:r>
            <w:r w:rsidR="003C3B34">
              <w:rPr>
                <w:noProof/>
                <w:webHidden/>
              </w:rPr>
            </w:r>
            <w:r w:rsidR="003C3B34">
              <w:rPr>
                <w:noProof/>
                <w:webHidden/>
              </w:rPr>
              <w:fldChar w:fldCharType="separate"/>
            </w:r>
            <w:r w:rsidR="00C65808">
              <w:rPr>
                <w:noProof/>
                <w:webHidden/>
              </w:rPr>
              <w:t>191</w:t>
            </w:r>
            <w:r w:rsidR="003C3B34">
              <w:rPr>
                <w:noProof/>
                <w:webHidden/>
              </w:rPr>
              <w:fldChar w:fldCharType="end"/>
            </w:r>
          </w:hyperlink>
        </w:p>
        <w:p w:rsidR="003C3B34" w:rsidRDefault="00C82735">
          <w:pPr>
            <w:pStyle w:val="TOC3"/>
            <w:tabs>
              <w:tab w:val="right" w:leader="dot" w:pos="8494"/>
            </w:tabs>
            <w:rPr>
              <w:noProof/>
            </w:rPr>
          </w:pPr>
          <w:hyperlink w:anchor="_Toc177947750" w:history="1">
            <w:r w:rsidR="003C3B34" w:rsidRPr="00D01C4E">
              <w:rPr>
                <w:rStyle w:val="Hyperlink"/>
                <w:rFonts w:cs="Times New Roman"/>
                <w:b/>
                <w:i/>
                <w:noProof/>
              </w:rPr>
              <w:t>3.3. The mechanisms of authorization - Cơ chế ủy quyền</w:t>
            </w:r>
            <w:r w:rsidR="003C3B34">
              <w:rPr>
                <w:noProof/>
                <w:webHidden/>
              </w:rPr>
              <w:tab/>
            </w:r>
            <w:r w:rsidR="003C3B34">
              <w:rPr>
                <w:noProof/>
                <w:webHidden/>
              </w:rPr>
              <w:fldChar w:fldCharType="begin"/>
            </w:r>
            <w:r w:rsidR="003C3B34">
              <w:rPr>
                <w:noProof/>
                <w:webHidden/>
              </w:rPr>
              <w:instrText xml:space="preserve"> PAGEREF _Toc177947750 \h </w:instrText>
            </w:r>
            <w:r w:rsidR="003C3B34">
              <w:rPr>
                <w:noProof/>
                <w:webHidden/>
              </w:rPr>
            </w:r>
            <w:r w:rsidR="003C3B34">
              <w:rPr>
                <w:noProof/>
                <w:webHidden/>
              </w:rPr>
              <w:fldChar w:fldCharType="separate"/>
            </w:r>
            <w:r w:rsidR="00C65808">
              <w:rPr>
                <w:noProof/>
                <w:webHidden/>
              </w:rPr>
              <w:t>198</w:t>
            </w:r>
            <w:r w:rsidR="003C3B34">
              <w:rPr>
                <w:noProof/>
                <w:webHidden/>
              </w:rPr>
              <w:fldChar w:fldCharType="end"/>
            </w:r>
          </w:hyperlink>
        </w:p>
        <w:p w:rsidR="003C3B34" w:rsidRDefault="00C82735">
          <w:pPr>
            <w:pStyle w:val="TOC3"/>
            <w:tabs>
              <w:tab w:val="right" w:leader="dot" w:pos="8494"/>
            </w:tabs>
            <w:rPr>
              <w:noProof/>
            </w:rPr>
          </w:pPr>
          <w:hyperlink w:anchor="_Toc177947751" w:history="1">
            <w:r w:rsidR="003C3B34" w:rsidRPr="00D01C4E">
              <w:rPr>
                <w:rStyle w:val="Hyperlink"/>
                <w:rFonts w:cs="Times New Roman"/>
                <w:b/>
                <w:i/>
                <w:noProof/>
              </w:rPr>
              <w:t>3.4. Why we audit user activity - Tại sao chúng tôi kiểm tra hoạt động của người dùng</w:t>
            </w:r>
            <w:r w:rsidR="003C3B34">
              <w:rPr>
                <w:noProof/>
                <w:webHidden/>
              </w:rPr>
              <w:tab/>
            </w:r>
            <w:r w:rsidR="003C3B34">
              <w:rPr>
                <w:noProof/>
                <w:webHidden/>
              </w:rPr>
              <w:fldChar w:fldCharType="begin"/>
            </w:r>
            <w:r w:rsidR="003C3B34">
              <w:rPr>
                <w:noProof/>
                <w:webHidden/>
              </w:rPr>
              <w:instrText xml:space="preserve"> PAGEREF _Toc177947751 \h </w:instrText>
            </w:r>
            <w:r w:rsidR="003C3B34">
              <w:rPr>
                <w:noProof/>
                <w:webHidden/>
              </w:rPr>
            </w:r>
            <w:r w:rsidR="003C3B34">
              <w:rPr>
                <w:noProof/>
                <w:webHidden/>
              </w:rPr>
              <w:fldChar w:fldCharType="separate"/>
            </w:r>
            <w:r w:rsidR="00C65808">
              <w:rPr>
                <w:noProof/>
                <w:webHidden/>
              </w:rPr>
              <w:t>202</w:t>
            </w:r>
            <w:r w:rsidR="003C3B34">
              <w:rPr>
                <w:noProof/>
                <w:webHidden/>
              </w:rPr>
              <w:fldChar w:fldCharType="end"/>
            </w:r>
          </w:hyperlink>
        </w:p>
        <w:p w:rsidR="003C3B34" w:rsidRDefault="00C82735">
          <w:pPr>
            <w:pStyle w:val="TOC3"/>
            <w:tabs>
              <w:tab w:val="right" w:leader="dot" w:pos="8494"/>
            </w:tabs>
            <w:rPr>
              <w:noProof/>
            </w:rPr>
          </w:pPr>
          <w:hyperlink w:anchor="_Toc177947752" w:history="1">
            <w:r w:rsidR="003C3B34" w:rsidRPr="00D01C4E">
              <w:rPr>
                <w:rStyle w:val="Hyperlink"/>
                <w:rFonts w:cs="Times New Roman"/>
                <w:b/>
                <w:i/>
                <w:noProof/>
              </w:rPr>
              <w:t>3.5. Tim: Finding purpose in protecting assets - Tim: Tìm mục đích bảo vệ tài sản</w:t>
            </w:r>
            <w:r w:rsidR="003C3B34">
              <w:rPr>
                <w:noProof/>
                <w:webHidden/>
              </w:rPr>
              <w:tab/>
            </w:r>
            <w:r w:rsidR="003C3B34">
              <w:rPr>
                <w:noProof/>
                <w:webHidden/>
              </w:rPr>
              <w:fldChar w:fldCharType="begin"/>
            </w:r>
            <w:r w:rsidR="003C3B34">
              <w:rPr>
                <w:noProof/>
                <w:webHidden/>
              </w:rPr>
              <w:instrText xml:space="preserve"> PAGEREF _Toc177947752 \h </w:instrText>
            </w:r>
            <w:r w:rsidR="003C3B34">
              <w:rPr>
                <w:noProof/>
                <w:webHidden/>
              </w:rPr>
            </w:r>
            <w:r w:rsidR="003C3B34">
              <w:rPr>
                <w:noProof/>
                <w:webHidden/>
              </w:rPr>
              <w:fldChar w:fldCharType="separate"/>
            </w:r>
            <w:r w:rsidR="00C65808">
              <w:rPr>
                <w:noProof/>
                <w:webHidden/>
              </w:rPr>
              <w:t>205</w:t>
            </w:r>
            <w:r w:rsidR="003C3B34">
              <w:rPr>
                <w:noProof/>
                <w:webHidden/>
              </w:rPr>
              <w:fldChar w:fldCharType="end"/>
            </w:r>
          </w:hyperlink>
        </w:p>
        <w:p w:rsidR="003C3B34" w:rsidRDefault="00C82735">
          <w:pPr>
            <w:pStyle w:val="TOC3"/>
            <w:tabs>
              <w:tab w:val="right" w:leader="dot" w:pos="8494"/>
            </w:tabs>
            <w:rPr>
              <w:noProof/>
            </w:rPr>
          </w:pPr>
          <w:hyperlink w:anchor="_Toc177947753" w:history="1">
            <w:r w:rsidR="003C3B34" w:rsidRPr="00D01C4E">
              <w:rPr>
                <w:rStyle w:val="Hyperlink"/>
                <w:rFonts w:cs="Times New Roman"/>
                <w:b/>
                <w:i/>
                <w:noProof/>
              </w:rPr>
              <w:t>3.6. Identity and access management - Quản lý danh tính và quyền truy cập</w:t>
            </w:r>
            <w:r w:rsidR="003C3B34">
              <w:rPr>
                <w:noProof/>
                <w:webHidden/>
              </w:rPr>
              <w:tab/>
            </w:r>
            <w:r w:rsidR="003C3B34">
              <w:rPr>
                <w:noProof/>
                <w:webHidden/>
              </w:rPr>
              <w:fldChar w:fldCharType="begin"/>
            </w:r>
            <w:r w:rsidR="003C3B34">
              <w:rPr>
                <w:noProof/>
                <w:webHidden/>
              </w:rPr>
              <w:instrText xml:space="preserve"> PAGEREF _Toc177947753 \h </w:instrText>
            </w:r>
            <w:r w:rsidR="003C3B34">
              <w:rPr>
                <w:noProof/>
                <w:webHidden/>
              </w:rPr>
            </w:r>
            <w:r w:rsidR="003C3B34">
              <w:rPr>
                <w:noProof/>
                <w:webHidden/>
              </w:rPr>
              <w:fldChar w:fldCharType="separate"/>
            </w:r>
            <w:r w:rsidR="00C65808">
              <w:rPr>
                <w:noProof/>
                <w:webHidden/>
              </w:rPr>
              <w:t>206</w:t>
            </w:r>
            <w:r w:rsidR="003C3B34">
              <w:rPr>
                <w:noProof/>
                <w:webHidden/>
              </w:rPr>
              <w:fldChar w:fldCharType="end"/>
            </w:r>
          </w:hyperlink>
        </w:p>
        <w:p w:rsidR="003C3B34" w:rsidRDefault="00C82735">
          <w:pPr>
            <w:pStyle w:val="TOC3"/>
            <w:tabs>
              <w:tab w:val="right" w:leader="dot" w:pos="8494"/>
            </w:tabs>
            <w:rPr>
              <w:noProof/>
            </w:rPr>
          </w:pPr>
          <w:hyperlink w:anchor="_Toc177947754" w:history="1">
            <w:r w:rsidR="003C3B34" w:rsidRPr="00D01C4E">
              <w:rPr>
                <w:rStyle w:val="Hyperlink"/>
                <w:rFonts w:cs="Times New Roman"/>
                <w:b/>
                <w:i/>
                <w:noProof/>
              </w:rPr>
              <w:t>3.7. Activity: Improve authentication, authorization, and accounting for a small business - Hoạt động: Cải thiện xác thực, ủy quyền và kế toán cho một doanh nghiệp nhỏ</w:t>
            </w:r>
            <w:r w:rsidR="003C3B34">
              <w:rPr>
                <w:noProof/>
                <w:webHidden/>
              </w:rPr>
              <w:tab/>
            </w:r>
            <w:r w:rsidR="003C3B34">
              <w:rPr>
                <w:noProof/>
                <w:webHidden/>
              </w:rPr>
              <w:fldChar w:fldCharType="begin"/>
            </w:r>
            <w:r w:rsidR="003C3B34">
              <w:rPr>
                <w:noProof/>
                <w:webHidden/>
              </w:rPr>
              <w:instrText xml:space="preserve"> PAGEREF _Toc177947754 \h </w:instrText>
            </w:r>
            <w:r w:rsidR="003C3B34">
              <w:rPr>
                <w:noProof/>
                <w:webHidden/>
              </w:rPr>
            </w:r>
            <w:r w:rsidR="003C3B34">
              <w:rPr>
                <w:noProof/>
                <w:webHidden/>
              </w:rPr>
              <w:fldChar w:fldCharType="separate"/>
            </w:r>
            <w:r w:rsidR="00C65808">
              <w:rPr>
                <w:noProof/>
                <w:webHidden/>
              </w:rPr>
              <w:t>217</w:t>
            </w:r>
            <w:r w:rsidR="003C3B34">
              <w:rPr>
                <w:noProof/>
                <w:webHidden/>
              </w:rPr>
              <w:fldChar w:fldCharType="end"/>
            </w:r>
          </w:hyperlink>
        </w:p>
        <w:p w:rsidR="003C3B34" w:rsidRDefault="00C82735">
          <w:pPr>
            <w:pStyle w:val="TOC3"/>
            <w:tabs>
              <w:tab w:val="right" w:leader="dot" w:pos="8494"/>
            </w:tabs>
            <w:rPr>
              <w:noProof/>
            </w:rPr>
          </w:pPr>
          <w:hyperlink w:anchor="_Toc177947755" w:history="1">
            <w:r w:rsidR="003C3B34" w:rsidRPr="00D01C4E">
              <w:rPr>
                <w:rStyle w:val="Hyperlink"/>
                <w:rFonts w:cs="Times New Roman"/>
                <w:b/>
                <w:i/>
                <w:noProof/>
              </w:rPr>
              <w:t>3.8. Activity Exemplar: Improve authentication and authorization for a small business - Ví dụ về hoạt động: Cải thiện xác thực và ủy quyền cho một doanh nghiệp nhỏ</w:t>
            </w:r>
            <w:r w:rsidR="003C3B34">
              <w:rPr>
                <w:noProof/>
                <w:webHidden/>
              </w:rPr>
              <w:tab/>
            </w:r>
            <w:r w:rsidR="003C3B34">
              <w:rPr>
                <w:noProof/>
                <w:webHidden/>
              </w:rPr>
              <w:fldChar w:fldCharType="begin"/>
            </w:r>
            <w:r w:rsidR="003C3B34">
              <w:rPr>
                <w:noProof/>
                <w:webHidden/>
              </w:rPr>
              <w:instrText xml:space="preserve"> PAGEREF _Toc177947755 \h </w:instrText>
            </w:r>
            <w:r w:rsidR="003C3B34">
              <w:rPr>
                <w:noProof/>
                <w:webHidden/>
              </w:rPr>
            </w:r>
            <w:r w:rsidR="003C3B34">
              <w:rPr>
                <w:noProof/>
                <w:webHidden/>
              </w:rPr>
              <w:fldChar w:fldCharType="separate"/>
            </w:r>
            <w:r w:rsidR="00C65808">
              <w:rPr>
                <w:noProof/>
                <w:webHidden/>
              </w:rPr>
              <w:t>222</w:t>
            </w:r>
            <w:r w:rsidR="003C3B34">
              <w:rPr>
                <w:noProof/>
                <w:webHidden/>
              </w:rPr>
              <w:fldChar w:fldCharType="end"/>
            </w:r>
          </w:hyperlink>
        </w:p>
        <w:p w:rsidR="003C3B34" w:rsidRDefault="00C82735">
          <w:pPr>
            <w:pStyle w:val="TOC3"/>
            <w:tabs>
              <w:tab w:val="right" w:leader="dot" w:pos="8494"/>
            </w:tabs>
            <w:rPr>
              <w:noProof/>
            </w:rPr>
          </w:pPr>
          <w:hyperlink w:anchor="_Toc177947756" w:history="1">
            <w:r w:rsidR="003C3B34" w:rsidRPr="00D01C4E">
              <w:rPr>
                <w:rStyle w:val="Hyperlink"/>
                <w:rFonts w:cs="Times New Roman"/>
                <w:b/>
                <w:i/>
                <w:noProof/>
              </w:rPr>
              <w:t>3.9. Test your knowledge: Authentication, authorization, and accounting - Kiểm tra kiến ​​thức của bạn: Xác thực, ủy quyền và kế toán</w:t>
            </w:r>
            <w:r w:rsidR="003C3B34">
              <w:rPr>
                <w:noProof/>
                <w:webHidden/>
              </w:rPr>
              <w:tab/>
            </w:r>
            <w:r w:rsidR="003C3B34">
              <w:rPr>
                <w:noProof/>
                <w:webHidden/>
              </w:rPr>
              <w:fldChar w:fldCharType="begin"/>
            </w:r>
            <w:r w:rsidR="003C3B34">
              <w:rPr>
                <w:noProof/>
                <w:webHidden/>
              </w:rPr>
              <w:instrText xml:space="preserve"> PAGEREF _Toc177947756 \h </w:instrText>
            </w:r>
            <w:r w:rsidR="003C3B34">
              <w:rPr>
                <w:noProof/>
                <w:webHidden/>
              </w:rPr>
            </w:r>
            <w:r w:rsidR="003C3B34">
              <w:rPr>
                <w:noProof/>
                <w:webHidden/>
              </w:rPr>
              <w:fldChar w:fldCharType="separate"/>
            </w:r>
            <w:r w:rsidR="00C65808">
              <w:rPr>
                <w:noProof/>
                <w:webHidden/>
              </w:rPr>
              <w:t>226</w:t>
            </w:r>
            <w:r w:rsidR="003C3B34">
              <w:rPr>
                <w:noProof/>
                <w:webHidden/>
              </w:rPr>
              <w:fldChar w:fldCharType="end"/>
            </w:r>
          </w:hyperlink>
        </w:p>
        <w:p w:rsidR="003C3B34" w:rsidRDefault="00C82735">
          <w:pPr>
            <w:pStyle w:val="TOC2"/>
            <w:tabs>
              <w:tab w:val="right" w:leader="dot" w:pos="8494"/>
            </w:tabs>
            <w:rPr>
              <w:noProof/>
            </w:rPr>
          </w:pPr>
          <w:hyperlink w:anchor="_Toc177947757" w:history="1">
            <w:r w:rsidR="003C3B34" w:rsidRPr="00D01C4E">
              <w:rPr>
                <w:rStyle w:val="Hyperlink"/>
                <w:rFonts w:cs="Times New Roman"/>
                <w:b/>
                <w:noProof/>
              </w:rPr>
              <w:t>4. Review: Protect organizational assets - Đánh giá: Bảo vệ tài sản của tổ chức</w:t>
            </w:r>
            <w:r w:rsidR="003C3B34">
              <w:rPr>
                <w:noProof/>
                <w:webHidden/>
              </w:rPr>
              <w:tab/>
            </w:r>
            <w:r w:rsidR="003C3B34">
              <w:rPr>
                <w:noProof/>
                <w:webHidden/>
              </w:rPr>
              <w:fldChar w:fldCharType="begin"/>
            </w:r>
            <w:r w:rsidR="003C3B34">
              <w:rPr>
                <w:noProof/>
                <w:webHidden/>
              </w:rPr>
              <w:instrText xml:space="preserve"> PAGEREF _Toc177947757 \h </w:instrText>
            </w:r>
            <w:r w:rsidR="003C3B34">
              <w:rPr>
                <w:noProof/>
                <w:webHidden/>
              </w:rPr>
            </w:r>
            <w:r w:rsidR="003C3B34">
              <w:rPr>
                <w:noProof/>
                <w:webHidden/>
              </w:rPr>
              <w:fldChar w:fldCharType="separate"/>
            </w:r>
            <w:r w:rsidR="00C65808">
              <w:rPr>
                <w:noProof/>
                <w:webHidden/>
              </w:rPr>
              <w:t>226</w:t>
            </w:r>
            <w:r w:rsidR="003C3B34">
              <w:rPr>
                <w:noProof/>
                <w:webHidden/>
              </w:rPr>
              <w:fldChar w:fldCharType="end"/>
            </w:r>
          </w:hyperlink>
        </w:p>
        <w:p w:rsidR="003C3B34" w:rsidRDefault="00C82735">
          <w:pPr>
            <w:pStyle w:val="TOC3"/>
            <w:tabs>
              <w:tab w:val="right" w:leader="dot" w:pos="8494"/>
            </w:tabs>
            <w:rPr>
              <w:noProof/>
            </w:rPr>
          </w:pPr>
          <w:hyperlink w:anchor="_Toc177947758" w:history="1">
            <w:r w:rsidR="003C3B34" w:rsidRPr="00D01C4E">
              <w:rPr>
                <w:rStyle w:val="Hyperlink"/>
                <w:rFonts w:cs="Times New Roman"/>
                <w:b/>
                <w:i/>
                <w:noProof/>
              </w:rPr>
              <w:t>4.1. Wrap-up – Tóm tắt</w:t>
            </w:r>
            <w:r w:rsidR="003C3B34">
              <w:rPr>
                <w:noProof/>
                <w:webHidden/>
              </w:rPr>
              <w:tab/>
            </w:r>
            <w:r w:rsidR="003C3B34">
              <w:rPr>
                <w:noProof/>
                <w:webHidden/>
              </w:rPr>
              <w:fldChar w:fldCharType="begin"/>
            </w:r>
            <w:r w:rsidR="003C3B34">
              <w:rPr>
                <w:noProof/>
                <w:webHidden/>
              </w:rPr>
              <w:instrText xml:space="preserve"> PAGEREF _Toc177947758 \h </w:instrText>
            </w:r>
            <w:r w:rsidR="003C3B34">
              <w:rPr>
                <w:noProof/>
                <w:webHidden/>
              </w:rPr>
            </w:r>
            <w:r w:rsidR="003C3B34">
              <w:rPr>
                <w:noProof/>
                <w:webHidden/>
              </w:rPr>
              <w:fldChar w:fldCharType="separate"/>
            </w:r>
            <w:r w:rsidR="00C65808">
              <w:rPr>
                <w:noProof/>
                <w:webHidden/>
              </w:rPr>
              <w:t>226</w:t>
            </w:r>
            <w:r w:rsidR="003C3B34">
              <w:rPr>
                <w:noProof/>
                <w:webHidden/>
              </w:rPr>
              <w:fldChar w:fldCharType="end"/>
            </w:r>
          </w:hyperlink>
        </w:p>
        <w:p w:rsidR="003C3B34" w:rsidRDefault="00C82735">
          <w:pPr>
            <w:pStyle w:val="TOC3"/>
            <w:tabs>
              <w:tab w:val="right" w:leader="dot" w:pos="8494"/>
            </w:tabs>
            <w:rPr>
              <w:noProof/>
            </w:rPr>
          </w:pPr>
          <w:hyperlink w:anchor="_Toc177947759" w:history="1">
            <w:r w:rsidR="003C3B34" w:rsidRPr="00D01C4E">
              <w:rPr>
                <w:rStyle w:val="Hyperlink"/>
                <w:rFonts w:cs="Times New Roman"/>
                <w:b/>
                <w:i/>
                <w:noProof/>
              </w:rPr>
              <w:t>4.2. Glossary terms from module 2 - Thuật ngữ trong học phần 2</w:t>
            </w:r>
            <w:r w:rsidR="003C3B34">
              <w:rPr>
                <w:noProof/>
                <w:webHidden/>
              </w:rPr>
              <w:tab/>
            </w:r>
            <w:r w:rsidR="003C3B34">
              <w:rPr>
                <w:noProof/>
                <w:webHidden/>
              </w:rPr>
              <w:fldChar w:fldCharType="begin"/>
            </w:r>
            <w:r w:rsidR="003C3B34">
              <w:rPr>
                <w:noProof/>
                <w:webHidden/>
              </w:rPr>
              <w:instrText xml:space="preserve"> PAGEREF _Toc177947759 \h </w:instrText>
            </w:r>
            <w:r w:rsidR="003C3B34">
              <w:rPr>
                <w:noProof/>
                <w:webHidden/>
              </w:rPr>
            </w:r>
            <w:r w:rsidR="003C3B34">
              <w:rPr>
                <w:noProof/>
                <w:webHidden/>
              </w:rPr>
              <w:fldChar w:fldCharType="separate"/>
            </w:r>
            <w:r w:rsidR="00C65808">
              <w:rPr>
                <w:noProof/>
                <w:webHidden/>
              </w:rPr>
              <w:t>228</w:t>
            </w:r>
            <w:r w:rsidR="003C3B34">
              <w:rPr>
                <w:noProof/>
                <w:webHidden/>
              </w:rPr>
              <w:fldChar w:fldCharType="end"/>
            </w:r>
          </w:hyperlink>
        </w:p>
        <w:p w:rsidR="003C3B34" w:rsidRDefault="00C82735">
          <w:pPr>
            <w:pStyle w:val="TOC3"/>
            <w:tabs>
              <w:tab w:val="right" w:leader="dot" w:pos="8494"/>
            </w:tabs>
            <w:rPr>
              <w:noProof/>
            </w:rPr>
          </w:pPr>
          <w:hyperlink w:anchor="_Toc177947760" w:history="1">
            <w:r w:rsidR="003C3B34" w:rsidRPr="00D01C4E">
              <w:rPr>
                <w:rStyle w:val="Hyperlink"/>
                <w:rFonts w:cs="Times New Roman"/>
                <w:b/>
                <w:i/>
                <w:noProof/>
              </w:rPr>
              <w:t>4.3. Module 2 challenge - Thử thách mô-đun</w:t>
            </w:r>
            <w:r w:rsidR="003C3B34">
              <w:rPr>
                <w:noProof/>
                <w:webHidden/>
              </w:rPr>
              <w:tab/>
            </w:r>
            <w:r w:rsidR="003C3B34">
              <w:rPr>
                <w:noProof/>
                <w:webHidden/>
              </w:rPr>
              <w:fldChar w:fldCharType="begin"/>
            </w:r>
            <w:r w:rsidR="003C3B34">
              <w:rPr>
                <w:noProof/>
                <w:webHidden/>
              </w:rPr>
              <w:instrText xml:space="preserve"> PAGEREF _Toc177947760 \h </w:instrText>
            </w:r>
            <w:r w:rsidR="003C3B34">
              <w:rPr>
                <w:noProof/>
                <w:webHidden/>
              </w:rPr>
            </w:r>
            <w:r w:rsidR="003C3B34">
              <w:rPr>
                <w:noProof/>
                <w:webHidden/>
              </w:rPr>
              <w:fldChar w:fldCharType="separate"/>
            </w:r>
            <w:r w:rsidR="00C65808">
              <w:rPr>
                <w:noProof/>
                <w:webHidden/>
              </w:rPr>
              <w:t>236</w:t>
            </w:r>
            <w:r w:rsidR="003C3B34">
              <w:rPr>
                <w:noProof/>
                <w:webHidden/>
              </w:rPr>
              <w:fldChar w:fldCharType="end"/>
            </w:r>
          </w:hyperlink>
        </w:p>
        <w:p w:rsidR="003C3B34" w:rsidRDefault="00C82735">
          <w:pPr>
            <w:pStyle w:val="TOC1"/>
            <w:tabs>
              <w:tab w:val="right" w:leader="dot" w:pos="8494"/>
            </w:tabs>
            <w:rPr>
              <w:noProof/>
            </w:rPr>
          </w:pPr>
          <w:hyperlink w:anchor="_Toc177947761" w:history="1">
            <w:r w:rsidR="003C3B34" w:rsidRPr="00D01C4E">
              <w:rPr>
                <w:rStyle w:val="Hyperlink"/>
                <w:rFonts w:cs="Times New Roman"/>
                <w:b/>
                <w:noProof/>
              </w:rPr>
              <w:t>Module 3: Vulnerabilities in systems - Lỗ hổng trong hệ thống</w:t>
            </w:r>
            <w:r w:rsidR="003C3B34">
              <w:rPr>
                <w:noProof/>
                <w:webHidden/>
              </w:rPr>
              <w:tab/>
            </w:r>
            <w:r w:rsidR="003C3B34">
              <w:rPr>
                <w:noProof/>
                <w:webHidden/>
              </w:rPr>
              <w:fldChar w:fldCharType="begin"/>
            </w:r>
            <w:r w:rsidR="003C3B34">
              <w:rPr>
                <w:noProof/>
                <w:webHidden/>
              </w:rPr>
              <w:instrText xml:space="preserve"> PAGEREF _Toc177947761 \h </w:instrText>
            </w:r>
            <w:r w:rsidR="003C3B34">
              <w:rPr>
                <w:noProof/>
                <w:webHidden/>
              </w:rPr>
            </w:r>
            <w:r w:rsidR="003C3B34">
              <w:rPr>
                <w:noProof/>
                <w:webHidden/>
              </w:rPr>
              <w:fldChar w:fldCharType="separate"/>
            </w:r>
            <w:r w:rsidR="00C65808">
              <w:rPr>
                <w:noProof/>
                <w:webHidden/>
              </w:rPr>
              <w:t>237</w:t>
            </w:r>
            <w:r w:rsidR="003C3B34">
              <w:rPr>
                <w:noProof/>
                <w:webHidden/>
              </w:rPr>
              <w:fldChar w:fldCharType="end"/>
            </w:r>
          </w:hyperlink>
        </w:p>
        <w:p w:rsidR="003C3B34" w:rsidRDefault="00C82735">
          <w:pPr>
            <w:pStyle w:val="TOC2"/>
            <w:tabs>
              <w:tab w:val="right" w:leader="dot" w:pos="8494"/>
            </w:tabs>
            <w:rPr>
              <w:noProof/>
            </w:rPr>
          </w:pPr>
          <w:hyperlink w:anchor="_Toc177947762" w:history="1">
            <w:r w:rsidR="003C3B34" w:rsidRPr="00D01C4E">
              <w:rPr>
                <w:rStyle w:val="Hyperlink"/>
                <w:rFonts w:cs="Times New Roman"/>
                <w:b/>
                <w:noProof/>
              </w:rPr>
              <w:t>1. Flaws in the system - Những sai sót trong hệ thống</w:t>
            </w:r>
            <w:r w:rsidR="003C3B34">
              <w:rPr>
                <w:noProof/>
                <w:webHidden/>
              </w:rPr>
              <w:tab/>
            </w:r>
            <w:r w:rsidR="003C3B34">
              <w:rPr>
                <w:noProof/>
                <w:webHidden/>
              </w:rPr>
              <w:fldChar w:fldCharType="begin"/>
            </w:r>
            <w:r w:rsidR="003C3B34">
              <w:rPr>
                <w:noProof/>
                <w:webHidden/>
              </w:rPr>
              <w:instrText xml:space="preserve"> PAGEREF _Toc177947762 \h </w:instrText>
            </w:r>
            <w:r w:rsidR="003C3B34">
              <w:rPr>
                <w:noProof/>
                <w:webHidden/>
              </w:rPr>
            </w:r>
            <w:r w:rsidR="003C3B34">
              <w:rPr>
                <w:noProof/>
                <w:webHidden/>
              </w:rPr>
              <w:fldChar w:fldCharType="separate"/>
            </w:r>
            <w:r w:rsidR="00C65808">
              <w:rPr>
                <w:noProof/>
                <w:webHidden/>
              </w:rPr>
              <w:t>238</w:t>
            </w:r>
            <w:r w:rsidR="003C3B34">
              <w:rPr>
                <w:noProof/>
                <w:webHidden/>
              </w:rPr>
              <w:fldChar w:fldCharType="end"/>
            </w:r>
          </w:hyperlink>
        </w:p>
        <w:p w:rsidR="003C3B34" w:rsidRDefault="00C82735">
          <w:pPr>
            <w:pStyle w:val="TOC3"/>
            <w:tabs>
              <w:tab w:val="right" w:leader="dot" w:pos="8494"/>
            </w:tabs>
            <w:rPr>
              <w:noProof/>
            </w:rPr>
          </w:pPr>
          <w:hyperlink w:anchor="_Toc177947763" w:history="1">
            <w:r w:rsidR="003C3B34" w:rsidRPr="00D01C4E">
              <w:rPr>
                <w:rStyle w:val="Hyperlink"/>
                <w:rFonts w:cs="Times New Roman"/>
                <w:b/>
                <w:i/>
                <w:noProof/>
              </w:rPr>
              <w:t>1.1. Welcome to module 3 - Chào mừng đến với mô-đun 3</w:t>
            </w:r>
            <w:r w:rsidR="003C3B34">
              <w:rPr>
                <w:noProof/>
                <w:webHidden/>
              </w:rPr>
              <w:tab/>
            </w:r>
            <w:r w:rsidR="003C3B34">
              <w:rPr>
                <w:noProof/>
                <w:webHidden/>
              </w:rPr>
              <w:fldChar w:fldCharType="begin"/>
            </w:r>
            <w:r w:rsidR="003C3B34">
              <w:rPr>
                <w:noProof/>
                <w:webHidden/>
              </w:rPr>
              <w:instrText xml:space="preserve"> PAGEREF _Toc177947763 \h </w:instrText>
            </w:r>
            <w:r w:rsidR="003C3B34">
              <w:rPr>
                <w:noProof/>
                <w:webHidden/>
              </w:rPr>
            </w:r>
            <w:r w:rsidR="003C3B34">
              <w:rPr>
                <w:noProof/>
                <w:webHidden/>
              </w:rPr>
              <w:fldChar w:fldCharType="separate"/>
            </w:r>
            <w:r w:rsidR="00C65808">
              <w:rPr>
                <w:noProof/>
                <w:webHidden/>
              </w:rPr>
              <w:t>238</w:t>
            </w:r>
            <w:r w:rsidR="003C3B34">
              <w:rPr>
                <w:noProof/>
                <w:webHidden/>
              </w:rPr>
              <w:fldChar w:fldCharType="end"/>
            </w:r>
          </w:hyperlink>
        </w:p>
        <w:p w:rsidR="003C3B34" w:rsidRDefault="00C82735">
          <w:pPr>
            <w:pStyle w:val="TOC3"/>
            <w:tabs>
              <w:tab w:val="right" w:leader="dot" w:pos="8494"/>
            </w:tabs>
            <w:rPr>
              <w:noProof/>
            </w:rPr>
          </w:pPr>
          <w:hyperlink w:anchor="_Toc177947764" w:history="1">
            <w:r w:rsidR="003C3B34" w:rsidRPr="00D01C4E">
              <w:rPr>
                <w:rStyle w:val="Hyperlink"/>
                <w:rFonts w:cs="Times New Roman"/>
                <w:b/>
                <w:i/>
                <w:noProof/>
              </w:rPr>
              <w:t>1.2. Vulnerability management - Quản lý lỗ hổng</w:t>
            </w:r>
            <w:r w:rsidR="003C3B34">
              <w:rPr>
                <w:noProof/>
                <w:webHidden/>
              </w:rPr>
              <w:tab/>
            </w:r>
            <w:r w:rsidR="003C3B34">
              <w:rPr>
                <w:noProof/>
                <w:webHidden/>
              </w:rPr>
              <w:fldChar w:fldCharType="begin"/>
            </w:r>
            <w:r w:rsidR="003C3B34">
              <w:rPr>
                <w:noProof/>
                <w:webHidden/>
              </w:rPr>
              <w:instrText xml:space="preserve"> PAGEREF _Toc177947764 \h </w:instrText>
            </w:r>
            <w:r w:rsidR="003C3B34">
              <w:rPr>
                <w:noProof/>
                <w:webHidden/>
              </w:rPr>
            </w:r>
            <w:r w:rsidR="003C3B34">
              <w:rPr>
                <w:noProof/>
                <w:webHidden/>
              </w:rPr>
              <w:fldChar w:fldCharType="separate"/>
            </w:r>
            <w:r w:rsidR="00C65808">
              <w:rPr>
                <w:noProof/>
                <w:webHidden/>
              </w:rPr>
              <w:t>239</w:t>
            </w:r>
            <w:r w:rsidR="003C3B34">
              <w:rPr>
                <w:noProof/>
                <w:webHidden/>
              </w:rPr>
              <w:fldChar w:fldCharType="end"/>
            </w:r>
          </w:hyperlink>
        </w:p>
        <w:p w:rsidR="003C3B34" w:rsidRDefault="00C82735">
          <w:pPr>
            <w:pStyle w:val="TOC3"/>
            <w:tabs>
              <w:tab w:val="right" w:leader="dot" w:pos="8494"/>
            </w:tabs>
            <w:rPr>
              <w:noProof/>
            </w:rPr>
          </w:pPr>
          <w:hyperlink w:anchor="_Toc177947765" w:history="1">
            <w:r w:rsidR="003C3B34" w:rsidRPr="00D01C4E">
              <w:rPr>
                <w:rStyle w:val="Hyperlink"/>
                <w:rFonts w:cs="Times New Roman"/>
                <w:b/>
                <w:i/>
                <w:noProof/>
              </w:rPr>
              <w:t>1.3. Defense in depth strategy - Chiến lược phòng thủ theo chiều sâu</w:t>
            </w:r>
            <w:r w:rsidR="003C3B34">
              <w:rPr>
                <w:noProof/>
                <w:webHidden/>
              </w:rPr>
              <w:tab/>
            </w:r>
            <w:r w:rsidR="003C3B34">
              <w:rPr>
                <w:noProof/>
                <w:webHidden/>
              </w:rPr>
              <w:fldChar w:fldCharType="begin"/>
            </w:r>
            <w:r w:rsidR="003C3B34">
              <w:rPr>
                <w:noProof/>
                <w:webHidden/>
              </w:rPr>
              <w:instrText xml:space="preserve"> PAGEREF _Toc177947765 \h </w:instrText>
            </w:r>
            <w:r w:rsidR="003C3B34">
              <w:rPr>
                <w:noProof/>
                <w:webHidden/>
              </w:rPr>
            </w:r>
            <w:r w:rsidR="003C3B34">
              <w:rPr>
                <w:noProof/>
                <w:webHidden/>
              </w:rPr>
              <w:fldChar w:fldCharType="separate"/>
            </w:r>
            <w:r w:rsidR="00C65808">
              <w:rPr>
                <w:noProof/>
                <w:webHidden/>
              </w:rPr>
              <w:t>243</w:t>
            </w:r>
            <w:r w:rsidR="003C3B34">
              <w:rPr>
                <w:noProof/>
                <w:webHidden/>
              </w:rPr>
              <w:fldChar w:fldCharType="end"/>
            </w:r>
          </w:hyperlink>
        </w:p>
        <w:p w:rsidR="003C3B34" w:rsidRDefault="00C82735">
          <w:pPr>
            <w:pStyle w:val="TOC3"/>
            <w:tabs>
              <w:tab w:val="right" w:leader="dot" w:pos="8494"/>
            </w:tabs>
            <w:rPr>
              <w:noProof/>
            </w:rPr>
          </w:pPr>
          <w:hyperlink w:anchor="_Toc177947766" w:history="1">
            <w:r w:rsidR="003C3B34" w:rsidRPr="00D01C4E">
              <w:rPr>
                <w:rStyle w:val="Hyperlink"/>
                <w:rFonts w:cs="Times New Roman"/>
                <w:b/>
                <w:i/>
                <w:noProof/>
              </w:rPr>
              <w:t>1.4. Common vulnerabilities and exposures - Các lỗ hổng và rủi ro phổ biến</w:t>
            </w:r>
            <w:r w:rsidR="003C3B34">
              <w:rPr>
                <w:noProof/>
                <w:webHidden/>
              </w:rPr>
              <w:tab/>
            </w:r>
            <w:r w:rsidR="003C3B34">
              <w:rPr>
                <w:noProof/>
                <w:webHidden/>
              </w:rPr>
              <w:fldChar w:fldCharType="begin"/>
            </w:r>
            <w:r w:rsidR="003C3B34">
              <w:rPr>
                <w:noProof/>
                <w:webHidden/>
              </w:rPr>
              <w:instrText xml:space="preserve"> PAGEREF _Toc177947766 \h </w:instrText>
            </w:r>
            <w:r w:rsidR="003C3B34">
              <w:rPr>
                <w:noProof/>
                <w:webHidden/>
              </w:rPr>
            </w:r>
            <w:r w:rsidR="003C3B34">
              <w:rPr>
                <w:noProof/>
                <w:webHidden/>
              </w:rPr>
              <w:fldChar w:fldCharType="separate"/>
            </w:r>
            <w:r w:rsidR="00C65808">
              <w:rPr>
                <w:noProof/>
                <w:webHidden/>
              </w:rPr>
              <w:t>246</w:t>
            </w:r>
            <w:r w:rsidR="003C3B34">
              <w:rPr>
                <w:noProof/>
                <w:webHidden/>
              </w:rPr>
              <w:fldChar w:fldCharType="end"/>
            </w:r>
          </w:hyperlink>
        </w:p>
        <w:p w:rsidR="003C3B34" w:rsidRDefault="00C82735">
          <w:pPr>
            <w:pStyle w:val="TOC3"/>
            <w:tabs>
              <w:tab w:val="right" w:leader="dot" w:pos="8494"/>
            </w:tabs>
            <w:rPr>
              <w:noProof/>
            </w:rPr>
          </w:pPr>
          <w:hyperlink w:anchor="_Toc177947767" w:history="1">
            <w:r w:rsidR="003C3B34" w:rsidRPr="00D01C4E">
              <w:rPr>
                <w:rStyle w:val="Hyperlink"/>
                <w:rFonts w:cs="Times New Roman"/>
                <w:b/>
                <w:i/>
                <w:noProof/>
              </w:rPr>
              <w:t>1.5. The OWASP Top 10 - Top 10 của OWASP</w:t>
            </w:r>
            <w:r w:rsidR="003C3B34">
              <w:rPr>
                <w:noProof/>
                <w:webHidden/>
              </w:rPr>
              <w:tab/>
            </w:r>
            <w:r w:rsidR="003C3B34">
              <w:rPr>
                <w:noProof/>
                <w:webHidden/>
              </w:rPr>
              <w:fldChar w:fldCharType="begin"/>
            </w:r>
            <w:r w:rsidR="003C3B34">
              <w:rPr>
                <w:noProof/>
                <w:webHidden/>
              </w:rPr>
              <w:instrText xml:space="preserve"> PAGEREF _Toc177947767 \h </w:instrText>
            </w:r>
            <w:r w:rsidR="003C3B34">
              <w:rPr>
                <w:noProof/>
                <w:webHidden/>
              </w:rPr>
            </w:r>
            <w:r w:rsidR="003C3B34">
              <w:rPr>
                <w:noProof/>
                <w:webHidden/>
              </w:rPr>
              <w:fldChar w:fldCharType="separate"/>
            </w:r>
            <w:r w:rsidR="00C65808">
              <w:rPr>
                <w:noProof/>
                <w:webHidden/>
              </w:rPr>
              <w:t>250</w:t>
            </w:r>
            <w:r w:rsidR="003C3B34">
              <w:rPr>
                <w:noProof/>
                <w:webHidden/>
              </w:rPr>
              <w:fldChar w:fldCharType="end"/>
            </w:r>
          </w:hyperlink>
        </w:p>
        <w:p w:rsidR="003C3B34" w:rsidRDefault="00C82735">
          <w:pPr>
            <w:pStyle w:val="TOC3"/>
            <w:tabs>
              <w:tab w:val="right" w:leader="dot" w:pos="8494"/>
            </w:tabs>
            <w:rPr>
              <w:noProof/>
            </w:rPr>
          </w:pPr>
          <w:hyperlink w:anchor="_Toc177947768" w:history="1">
            <w:r w:rsidR="003C3B34" w:rsidRPr="00D01C4E">
              <w:rPr>
                <w:rStyle w:val="Hyperlink"/>
                <w:rFonts w:cs="Times New Roman"/>
                <w:b/>
                <w:i/>
                <w:noProof/>
              </w:rPr>
              <w:t>1.6. Open source intelligence - Thông tin nguồn mở</w:t>
            </w:r>
            <w:r w:rsidR="003C3B34">
              <w:rPr>
                <w:noProof/>
                <w:webHidden/>
              </w:rPr>
              <w:tab/>
            </w:r>
            <w:r w:rsidR="003C3B34">
              <w:rPr>
                <w:noProof/>
                <w:webHidden/>
              </w:rPr>
              <w:fldChar w:fldCharType="begin"/>
            </w:r>
            <w:r w:rsidR="003C3B34">
              <w:rPr>
                <w:noProof/>
                <w:webHidden/>
              </w:rPr>
              <w:instrText xml:space="preserve"> PAGEREF _Toc177947768 \h </w:instrText>
            </w:r>
            <w:r w:rsidR="003C3B34">
              <w:rPr>
                <w:noProof/>
                <w:webHidden/>
              </w:rPr>
            </w:r>
            <w:r w:rsidR="003C3B34">
              <w:rPr>
                <w:noProof/>
                <w:webHidden/>
              </w:rPr>
              <w:fldChar w:fldCharType="separate"/>
            </w:r>
            <w:r w:rsidR="00C65808">
              <w:rPr>
                <w:noProof/>
                <w:webHidden/>
              </w:rPr>
              <w:t>259</w:t>
            </w:r>
            <w:r w:rsidR="003C3B34">
              <w:rPr>
                <w:noProof/>
                <w:webHidden/>
              </w:rPr>
              <w:fldChar w:fldCharType="end"/>
            </w:r>
          </w:hyperlink>
        </w:p>
        <w:p w:rsidR="003C3B34" w:rsidRDefault="00C82735">
          <w:pPr>
            <w:pStyle w:val="TOC3"/>
            <w:tabs>
              <w:tab w:val="right" w:leader="dot" w:pos="8494"/>
            </w:tabs>
            <w:rPr>
              <w:noProof/>
            </w:rPr>
          </w:pPr>
          <w:hyperlink w:anchor="_Toc177947769" w:history="1">
            <w:r w:rsidR="003C3B34" w:rsidRPr="00D01C4E">
              <w:rPr>
                <w:rStyle w:val="Hyperlink"/>
                <w:rFonts w:cs="Times New Roman"/>
                <w:b/>
                <w:i/>
                <w:noProof/>
              </w:rPr>
              <w:t>1.7. Test your knowledge: Flaws in the system - Kiểm tra kiến ​​thức của bạn: Lỗ hổng trong hệ thống</w:t>
            </w:r>
            <w:r w:rsidR="003C3B34">
              <w:rPr>
                <w:noProof/>
                <w:webHidden/>
              </w:rPr>
              <w:tab/>
            </w:r>
            <w:r w:rsidR="003C3B34">
              <w:rPr>
                <w:noProof/>
                <w:webHidden/>
              </w:rPr>
              <w:fldChar w:fldCharType="begin"/>
            </w:r>
            <w:r w:rsidR="003C3B34">
              <w:rPr>
                <w:noProof/>
                <w:webHidden/>
              </w:rPr>
              <w:instrText xml:space="preserve"> PAGEREF _Toc177947769 \h </w:instrText>
            </w:r>
            <w:r w:rsidR="003C3B34">
              <w:rPr>
                <w:noProof/>
                <w:webHidden/>
              </w:rPr>
            </w:r>
            <w:r w:rsidR="003C3B34">
              <w:rPr>
                <w:noProof/>
                <w:webHidden/>
              </w:rPr>
              <w:fldChar w:fldCharType="separate"/>
            </w:r>
            <w:r w:rsidR="00C65808">
              <w:rPr>
                <w:noProof/>
                <w:webHidden/>
              </w:rPr>
              <w:t>265</w:t>
            </w:r>
            <w:r w:rsidR="003C3B34">
              <w:rPr>
                <w:noProof/>
                <w:webHidden/>
              </w:rPr>
              <w:fldChar w:fldCharType="end"/>
            </w:r>
          </w:hyperlink>
        </w:p>
        <w:p w:rsidR="003C3B34" w:rsidRDefault="00C82735">
          <w:pPr>
            <w:pStyle w:val="TOC2"/>
            <w:tabs>
              <w:tab w:val="right" w:leader="dot" w:pos="8494"/>
            </w:tabs>
            <w:rPr>
              <w:noProof/>
            </w:rPr>
          </w:pPr>
          <w:hyperlink w:anchor="_Toc177947770" w:history="1">
            <w:r w:rsidR="003C3B34" w:rsidRPr="00D01C4E">
              <w:rPr>
                <w:rStyle w:val="Hyperlink"/>
                <w:rFonts w:cs="Times New Roman"/>
                <w:b/>
                <w:noProof/>
              </w:rPr>
              <w:t>2. Identify system vulnerabilities - Xác định các lỗ hổng hệ thống</w:t>
            </w:r>
            <w:r w:rsidR="003C3B34">
              <w:rPr>
                <w:noProof/>
                <w:webHidden/>
              </w:rPr>
              <w:tab/>
            </w:r>
            <w:r w:rsidR="003C3B34">
              <w:rPr>
                <w:noProof/>
                <w:webHidden/>
              </w:rPr>
              <w:fldChar w:fldCharType="begin"/>
            </w:r>
            <w:r w:rsidR="003C3B34">
              <w:rPr>
                <w:noProof/>
                <w:webHidden/>
              </w:rPr>
              <w:instrText xml:space="preserve"> PAGEREF _Toc177947770 \h </w:instrText>
            </w:r>
            <w:r w:rsidR="003C3B34">
              <w:rPr>
                <w:noProof/>
                <w:webHidden/>
              </w:rPr>
            </w:r>
            <w:r w:rsidR="003C3B34">
              <w:rPr>
                <w:noProof/>
                <w:webHidden/>
              </w:rPr>
              <w:fldChar w:fldCharType="separate"/>
            </w:r>
            <w:r w:rsidR="00C65808">
              <w:rPr>
                <w:noProof/>
                <w:webHidden/>
              </w:rPr>
              <w:t>265</w:t>
            </w:r>
            <w:r w:rsidR="003C3B34">
              <w:rPr>
                <w:noProof/>
                <w:webHidden/>
              </w:rPr>
              <w:fldChar w:fldCharType="end"/>
            </w:r>
          </w:hyperlink>
        </w:p>
        <w:p w:rsidR="003C3B34" w:rsidRDefault="00C82735">
          <w:pPr>
            <w:pStyle w:val="TOC3"/>
            <w:tabs>
              <w:tab w:val="right" w:leader="dot" w:pos="8494"/>
            </w:tabs>
            <w:rPr>
              <w:noProof/>
            </w:rPr>
          </w:pPr>
          <w:hyperlink w:anchor="_Toc177947771" w:history="1">
            <w:r w:rsidR="003C3B34" w:rsidRPr="00D01C4E">
              <w:rPr>
                <w:rStyle w:val="Hyperlink"/>
                <w:rFonts w:cs="Times New Roman"/>
                <w:b/>
                <w:i/>
                <w:noProof/>
              </w:rPr>
              <w:t>2.1. Vulnerability assessments - Đánh giá tính dễ bị tổn thương</w:t>
            </w:r>
            <w:r w:rsidR="003C3B34">
              <w:rPr>
                <w:noProof/>
                <w:webHidden/>
              </w:rPr>
              <w:tab/>
            </w:r>
            <w:r w:rsidR="003C3B34">
              <w:rPr>
                <w:noProof/>
                <w:webHidden/>
              </w:rPr>
              <w:fldChar w:fldCharType="begin"/>
            </w:r>
            <w:r w:rsidR="003C3B34">
              <w:rPr>
                <w:noProof/>
                <w:webHidden/>
              </w:rPr>
              <w:instrText xml:space="preserve"> PAGEREF _Toc177947771 \h </w:instrText>
            </w:r>
            <w:r w:rsidR="003C3B34">
              <w:rPr>
                <w:noProof/>
                <w:webHidden/>
              </w:rPr>
            </w:r>
            <w:r w:rsidR="003C3B34">
              <w:rPr>
                <w:noProof/>
                <w:webHidden/>
              </w:rPr>
              <w:fldChar w:fldCharType="separate"/>
            </w:r>
            <w:r w:rsidR="00C65808">
              <w:rPr>
                <w:noProof/>
                <w:webHidden/>
              </w:rPr>
              <w:t>265</w:t>
            </w:r>
            <w:r w:rsidR="003C3B34">
              <w:rPr>
                <w:noProof/>
                <w:webHidden/>
              </w:rPr>
              <w:fldChar w:fldCharType="end"/>
            </w:r>
          </w:hyperlink>
        </w:p>
        <w:p w:rsidR="003C3B34" w:rsidRDefault="00C82735">
          <w:pPr>
            <w:pStyle w:val="TOC3"/>
            <w:tabs>
              <w:tab w:val="right" w:leader="dot" w:pos="8494"/>
            </w:tabs>
            <w:rPr>
              <w:noProof/>
            </w:rPr>
          </w:pPr>
          <w:hyperlink w:anchor="_Toc177947772" w:history="1">
            <w:r w:rsidR="003C3B34" w:rsidRPr="00D01C4E">
              <w:rPr>
                <w:rStyle w:val="Hyperlink"/>
                <w:rFonts w:cs="Times New Roman"/>
                <w:b/>
                <w:i/>
                <w:noProof/>
              </w:rPr>
              <w:t>2.2. Approaches to vulnerability scanning - Các phương pháp quét lỗ hổng</w:t>
            </w:r>
            <w:r w:rsidR="003C3B34">
              <w:rPr>
                <w:noProof/>
                <w:webHidden/>
              </w:rPr>
              <w:tab/>
            </w:r>
            <w:r w:rsidR="003C3B34">
              <w:rPr>
                <w:noProof/>
                <w:webHidden/>
              </w:rPr>
              <w:fldChar w:fldCharType="begin"/>
            </w:r>
            <w:r w:rsidR="003C3B34">
              <w:rPr>
                <w:noProof/>
                <w:webHidden/>
              </w:rPr>
              <w:instrText xml:space="preserve"> PAGEREF _Toc177947772 \h </w:instrText>
            </w:r>
            <w:r w:rsidR="003C3B34">
              <w:rPr>
                <w:noProof/>
                <w:webHidden/>
              </w:rPr>
            </w:r>
            <w:r w:rsidR="003C3B34">
              <w:rPr>
                <w:noProof/>
                <w:webHidden/>
              </w:rPr>
              <w:fldChar w:fldCharType="separate"/>
            </w:r>
            <w:r w:rsidR="00C65808">
              <w:rPr>
                <w:noProof/>
                <w:webHidden/>
              </w:rPr>
              <w:t>268</w:t>
            </w:r>
            <w:r w:rsidR="003C3B34">
              <w:rPr>
                <w:noProof/>
                <w:webHidden/>
              </w:rPr>
              <w:fldChar w:fldCharType="end"/>
            </w:r>
          </w:hyperlink>
        </w:p>
        <w:p w:rsidR="003C3B34" w:rsidRDefault="00C82735">
          <w:pPr>
            <w:pStyle w:val="TOC3"/>
            <w:tabs>
              <w:tab w:val="right" w:leader="dot" w:pos="8494"/>
            </w:tabs>
            <w:rPr>
              <w:noProof/>
            </w:rPr>
          </w:pPr>
          <w:hyperlink w:anchor="_Toc177947773" w:history="1">
            <w:r w:rsidR="003C3B34" w:rsidRPr="00D01C4E">
              <w:rPr>
                <w:rStyle w:val="Hyperlink"/>
                <w:rFonts w:cs="Times New Roman"/>
                <w:b/>
                <w:i/>
                <w:noProof/>
              </w:rPr>
              <w:t>2.3. The importance of updates - Tầm quan trọng của các bản cập nhật</w:t>
            </w:r>
            <w:r w:rsidR="003C3B34">
              <w:rPr>
                <w:noProof/>
                <w:webHidden/>
              </w:rPr>
              <w:tab/>
            </w:r>
            <w:r w:rsidR="003C3B34">
              <w:rPr>
                <w:noProof/>
                <w:webHidden/>
              </w:rPr>
              <w:fldChar w:fldCharType="begin"/>
            </w:r>
            <w:r w:rsidR="003C3B34">
              <w:rPr>
                <w:noProof/>
                <w:webHidden/>
              </w:rPr>
              <w:instrText xml:space="preserve"> PAGEREF _Toc177947773 \h </w:instrText>
            </w:r>
            <w:r w:rsidR="003C3B34">
              <w:rPr>
                <w:noProof/>
                <w:webHidden/>
              </w:rPr>
            </w:r>
            <w:r w:rsidR="003C3B34">
              <w:rPr>
                <w:noProof/>
                <w:webHidden/>
              </w:rPr>
              <w:fldChar w:fldCharType="separate"/>
            </w:r>
            <w:r w:rsidR="00C65808">
              <w:rPr>
                <w:noProof/>
                <w:webHidden/>
              </w:rPr>
              <w:t>275</w:t>
            </w:r>
            <w:r w:rsidR="003C3B34">
              <w:rPr>
                <w:noProof/>
                <w:webHidden/>
              </w:rPr>
              <w:fldChar w:fldCharType="end"/>
            </w:r>
          </w:hyperlink>
        </w:p>
        <w:p w:rsidR="003C3B34" w:rsidRDefault="00C82735">
          <w:pPr>
            <w:pStyle w:val="TOC3"/>
            <w:tabs>
              <w:tab w:val="right" w:leader="dot" w:pos="8494"/>
            </w:tabs>
            <w:rPr>
              <w:noProof/>
            </w:rPr>
          </w:pPr>
          <w:hyperlink w:anchor="_Toc177947774" w:history="1">
            <w:r w:rsidR="003C3B34" w:rsidRPr="00D01C4E">
              <w:rPr>
                <w:rStyle w:val="Hyperlink"/>
                <w:rFonts w:cs="Times New Roman"/>
                <w:b/>
                <w:i/>
                <w:noProof/>
              </w:rPr>
              <w:t>2.4. Omad: My learning journey into cybersecurity - Omad: Hành trình học tập của tôi về an ninh mạng</w:t>
            </w:r>
            <w:r w:rsidR="003C3B34">
              <w:rPr>
                <w:noProof/>
                <w:webHidden/>
              </w:rPr>
              <w:tab/>
            </w:r>
            <w:r w:rsidR="003C3B34">
              <w:rPr>
                <w:noProof/>
                <w:webHidden/>
              </w:rPr>
              <w:fldChar w:fldCharType="begin"/>
            </w:r>
            <w:r w:rsidR="003C3B34">
              <w:rPr>
                <w:noProof/>
                <w:webHidden/>
              </w:rPr>
              <w:instrText xml:space="preserve"> PAGEREF _Toc177947774 \h </w:instrText>
            </w:r>
            <w:r w:rsidR="003C3B34">
              <w:rPr>
                <w:noProof/>
                <w:webHidden/>
              </w:rPr>
            </w:r>
            <w:r w:rsidR="003C3B34">
              <w:rPr>
                <w:noProof/>
                <w:webHidden/>
              </w:rPr>
              <w:fldChar w:fldCharType="separate"/>
            </w:r>
            <w:r w:rsidR="00C65808">
              <w:rPr>
                <w:noProof/>
                <w:webHidden/>
              </w:rPr>
              <w:t>282</w:t>
            </w:r>
            <w:r w:rsidR="003C3B34">
              <w:rPr>
                <w:noProof/>
                <w:webHidden/>
              </w:rPr>
              <w:fldChar w:fldCharType="end"/>
            </w:r>
          </w:hyperlink>
        </w:p>
        <w:p w:rsidR="003C3B34" w:rsidRDefault="00C82735">
          <w:pPr>
            <w:pStyle w:val="TOC3"/>
            <w:tabs>
              <w:tab w:val="right" w:leader="dot" w:pos="8494"/>
            </w:tabs>
            <w:rPr>
              <w:noProof/>
            </w:rPr>
          </w:pPr>
          <w:hyperlink w:anchor="_Toc177947775" w:history="1">
            <w:r w:rsidR="003C3B34" w:rsidRPr="00D01C4E">
              <w:rPr>
                <w:rStyle w:val="Hyperlink"/>
                <w:rFonts w:cs="Times New Roman"/>
                <w:b/>
                <w:i/>
                <w:noProof/>
              </w:rPr>
              <w:t>2.5. Penetration testing - Kiểm tra thâm nhập</w:t>
            </w:r>
            <w:r w:rsidR="003C3B34">
              <w:rPr>
                <w:noProof/>
                <w:webHidden/>
              </w:rPr>
              <w:tab/>
            </w:r>
            <w:r w:rsidR="003C3B34">
              <w:rPr>
                <w:noProof/>
                <w:webHidden/>
              </w:rPr>
              <w:fldChar w:fldCharType="begin"/>
            </w:r>
            <w:r w:rsidR="003C3B34">
              <w:rPr>
                <w:noProof/>
                <w:webHidden/>
              </w:rPr>
              <w:instrText xml:space="preserve"> PAGEREF _Toc177947775 \h </w:instrText>
            </w:r>
            <w:r w:rsidR="003C3B34">
              <w:rPr>
                <w:noProof/>
                <w:webHidden/>
              </w:rPr>
            </w:r>
            <w:r w:rsidR="003C3B34">
              <w:rPr>
                <w:noProof/>
                <w:webHidden/>
              </w:rPr>
              <w:fldChar w:fldCharType="separate"/>
            </w:r>
            <w:r w:rsidR="00C65808">
              <w:rPr>
                <w:noProof/>
                <w:webHidden/>
              </w:rPr>
              <w:t>284</w:t>
            </w:r>
            <w:r w:rsidR="003C3B34">
              <w:rPr>
                <w:noProof/>
                <w:webHidden/>
              </w:rPr>
              <w:fldChar w:fldCharType="end"/>
            </w:r>
          </w:hyperlink>
        </w:p>
        <w:p w:rsidR="003C3B34" w:rsidRDefault="00C82735">
          <w:pPr>
            <w:pStyle w:val="TOC3"/>
            <w:tabs>
              <w:tab w:val="right" w:leader="dot" w:pos="8494"/>
            </w:tabs>
            <w:rPr>
              <w:noProof/>
            </w:rPr>
          </w:pPr>
          <w:hyperlink w:anchor="_Toc177947776" w:history="1">
            <w:r w:rsidR="003C3B34" w:rsidRPr="00D01C4E">
              <w:rPr>
                <w:rStyle w:val="Hyperlink"/>
                <w:rFonts w:cs="Times New Roman"/>
                <w:b/>
                <w:i/>
                <w:noProof/>
              </w:rPr>
              <w:t>2.6. Test your knowledge: Identify system vulnerabilities - Kiểm tra kiến ​​thức của bạn: Xác định lỗ hổng hệ thống</w:t>
            </w:r>
            <w:r w:rsidR="003C3B34">
              <w:rPr>
                <w:noProof/>
                <w:webHidden/>
              </w:rPr>
              <w:tab/>
            </w:r>
            <w:r w:rsidR="003C3B34">
              <w:rPr>
                <w:noProof/>
                <w:webHidden/>
              </w:rPr>
              <w:fldChar w:fldCharType="begin"/>
            </w:r>
            <w:r w:rsidR="003C3B34">
              <w:rPr>
                <w:noProof/>
                <w:webHidden/>
              </w:rPr>
              <w:instrText xml:space="preserve"> PAGEREF _Toc177947776 \h </w:instrText>
            </w:r>
            <w:r w:rsidR="003C3B34">
              <w:rPr>
                <w:noProof/>
                <w:webHidden/>
              </w:rPr>
            </w:r>
            <w:r w:rsidR="003C3B34">
              <w:rPr>
                <w:noProof/>
                <w:webHidden/>
              </w:rPr>
              <w:fldChar w:fldCharType="separate"/>
            </w:r>
            <w:r w:rsidR="00C65808">
              <w:rPr>
                <w:noProof/>
                <w:webHidden/>
              </w:rPr>
              <w:t>290</w:t>
            </w:r>
            <w:r w:rsidR="003C3B34">
              <w:rPr>
                <w:noProof/>
                <w:webHidden/>
              </w:rPr>
              <w:fldChar w:fldCharType="end"/>
            </w:r>
          </w:hyperlink>
        </w:p>
        <w:p w:rsidR="003C3B34" w:rsidRDefault="00C82735">
          <w:pPr>
            <w:pStyle w:val="TOC3"/>
            <w:tabs>
              <w:tab w:val="right" w:leader="dot" w:pos="8494"/>
            </w:tabs>
            <w:rPr>
              <w:noProof/>
            </w:rPr>
          </w:pPr>
          <w:hyperlink w:anchor="_Toc177947777" w:history="1">
            <w:r w:rsidR="003C3B34" w:rsidRPr="00D01C4E">
              <w:rPr>
                <w:rStyle w:val="Hyperlink"/>
                <w:rFonts w:cs="Times New Roman"/>
                <w:b/>
                <w:i/>
                <w:noProof/>
              </w:rPr>
              <w:t>2.7. Portfolio Activity: Analyze a vulnerable system for a small business - Hoạt động danh mục đầu tư: Phân tích hệ thống dễ bị tổn thương cho một doanh nghiệp nhỏ</w:t>
            </w:r>
            <w:r w:rsidR="003C3B34">
              <w:rPr>
                <w:noProof/>
                <w:webHidden/>
              </w:rPr>
              <w:tab/>
            </w:r>
            <w:r w:rsidR="003C3B34">
              <w:rPr>
                <w:noProof/>
                <w:webHidden/>
              </w:rPr>
              <w:fldChar w:fldCharType="begin"/>
            </w:r>
            <w:r w:rsidR="003C3B34">
              <w:rPr>
                <w:noProof/>
                <w:webHidden/>
              </w:rPr>
              <w:instrText xml:space="preserve"> PAGEREF _Toc177947777 \h </w:instrText>
            </w:r>
            <w:r w:rsidR="003C3B34">
              <w:rPr>
                <w:noProof/>
                <w:webHidden/>
              </w:rPr>
            </w:r>
            <w:r w:rsidR="003C3B34">
              <w:rPr>
                <w:noProof/>
                <w:webHidden/>
              </w:rPr>
              <w:fldChar w:fldCharType="separate"/>
            </w:r>
            <w:r w:rsidR="00C65808">
              <w:rPr>
                <w:noProof/>
                <w:webHidden/>
              </w:rPr>
              <w:t>290</w:t>
            </w:r>
            <w:r w:rsidR="003C3B34">
              <w:rPr>
                <w:noProof/>
                <w:webHidden/>
              </w:rPr>
              <w:fldChar w:fldCharType="end"/>
            </w:r>
          </w:hyperlink>
        </w:p>
        <w:p w:rsidR="003C3B34" w:rsidRDefault="00C82735">
          <w:pPr>
            <w:pStyle w:val="TOC3"/>
            <w:tabs>
              <w:tab w:val="right" w:leader="dot" w:pos="8494"/>
            </w:tabs>
            <w:rPr>
              <w:noProof/>
            </w:rPr>
          </w:pPr>
          <w:hyperlink w:anchor="_Toc177947778" w:history="1">
            <w:r w:rsidR="003C3B34" w:rsidRPr="00D01C4E">
              <w:rPr>
                <w:rStyle w:val="Hyperlink"/>
                <w:rFonts w:cs="Times New Roman"/>
                <w:b/>
                <w:i/>
                <w:noProof/>
              </w:rPr>
              <w:t>2.8. Portfolio Activity Exemplar: Analyze a vulnerable system for a small business - Ví dụ về hoạt động danh mục đầu tư: Phân tích hệ thống dễ bị tổn thương cho một doanh nghiệp nhỏ</w:t>
            </w:r>
            <w:r w:rsidR="003C3B34">
              <w:rPr>
                <w:noProof/>
                <w:webHidden/>
              </w:rPr>
              <w:tab/>
            </w:r>
            <w:r w:rsidR="003C3B34">
              <w:rPr>
                <w:noProof/>
                <w:webHidden/>
              </w:rPr>
              <w:fldChar w:fldCharType="begin"/>
            </w:r>
            <w:r w:rsidR="003C3B34">
              <w:rPr>
                <w:noProof/>
                <w:webHidden/>
              </w:rPr>
              <w:instrText xml:space="preserve"> PAGEREF _Toc177947778 \h </w:instrText>
            </w:r>
            <w:r w:rsidR="003C3B34">
              <w:rPr>
                <w:noProof/>
                <w:webHidden/>
              </w:rPr>
            </w:r>
            <w:r w:rsidR="003C3B34">
              <w:rPr>
                <w:noProof/>
                <w:webHidden/>
              </w:rPr>
              <w:fldChar w:fldCharType="separate"/>
            </w:r>
            <w:r w:rsidR="00C65808">
              <w:rPr>
                <w:noProof/>
                <w:webHidden/>
              </w:rPr>
              <w:t>302</w:t>
            </w:r>
            <w:r w:rsidR="003C3B34">
              <w:rPr>
                <w:noProof/>
                <w:webHidden/>
              </w:rPr>
              <w:fldChar w:fldCharType="end"/>
            </w:r>
          </w:hyperlink>
        </w:p>
        <w:p w:rsidR="003C3B34" w:rsidRDefault="00C82735">
          <w:pPr>
            <w:pStyle w:val="TOC2"/>
            <w:tabs>
              <w:tab w:val="right" w:leader="dot" w:pos="8494"/>
            </w:tabs>
            <w:rPr>
              <w:noProof/>
            </w:rPr>
          </w:pPr>
          <w:hyperlink w:anchor="_Toc177947779" w:history="1">
            <w:r w:rsidR="003C3B34" w:rsidRPr="00D01C4E">
              <w:rPr>
                <w:rStyle w:val="Hyperlink"/>
                <w:rFonts w:cs="Times New Roman"/>
                <w:b/>
                <w:noProof/>
              </w:rPr>
              <w:t>3. Cyber attacker mindset - Tư duy tấn công mạng</w:t>
            </w:r>
            <w:r w:rsidR="003C3B34">
              <w:rPr>
                <w:noProof/>
                <w:webHidden/>
              </w:rPr>
              <w:tab/>
            </w:r>
            <w:r w:rsidR="003C3B34">
              <w:rPr>
                <w:noProof/>
                <w:webHidden/>
              </w:rPr>
              <w:fldChar w:fldCharType="begin"/>
            </w:r>
            <w:r w:rsidR="003C3B34">
              <w:rPr>
                <w:noProof/>
                <w:webHidden/>
              </w:rPr>
              <w:instrText xml:space="preserve"> PAGEREF _Toc177947779 \h </w:instrText>
            </w:r>
            <w:r w:rsidR="003C3B34">
              <w:rPr>
                <w:noProof/>
                <w:webHidden/>
              </w:rPr>
            </w:r>
            <w:r w:rsidR="003C3B34">
              <w:rPr>
                <w:noProof/>
                <w:webHidden/>
              </w:rPr>
              <w:fldChar w:fldCharType="separate"/>
            </w:r>
            <w:r w:rsidR="00C65808">
              <w:rPr>
                <w:noProof/>
                <w:webHidden/>
              </w:rPr>
              <w:t>306</w:t>
            </w:r>
            <w:r w:rsidR="003C3B34">
              <w:rPr>
                <w:noProof/>
                <w:webHidden/>
              </w:rPr>
              <w:fldChar w:fldCharType="end"/>
            </w:r>
          </w:hyperlink>
        </w:p>
        <w:p w:rsidR="003C3B34" w:rsidRDefault="00C82735">
          <w:pPr>
            <w:pStyle w:val="TOC3"/>
            <w:tabs>
              <w:tab w:val="right" w:leader="dot" w:pos="8494"/>
            </w:tabs>
            <w:rPr>
              <w:noProof/>
            </w:rPr>
          </w:pPr>
          <w:hyperlink w:anchor="_Toc177947780" w:history="1">
            <w:r w:rsidR="003C3B34" w:rsidRPr="00D01C4E">
              <w:rPr>
                <w:rStyle w:val="Hyperlink"/>
                <w:rFonts w:cs="Times New Roman"/>
                <w:b/>
                <w:i/>
                <w:noProof/>
              </w:rPr>
              <w:t>3.1. Protect all entry points – Bảo vệ tất cả các điểm vào</w:t>
            </w:r>
            <w:r w:rsidR="003C3B34">
              <w:rPr>
                <w:noProof/>
                <w:webHidden/>
              </w:rPr>
              <w:tab/>
            </w:r>
            <w:r w:rsidR="003C3B34">
              <w:rPr>
                <w:noProof/>
                <w:webHidden/>
              </w:rPr>
              <w:fldChar w:fldCharType="begin"/>
            </w:r>
            <w:r w:rsidR="003C3B34">
              <w:rPr>
                <w:noProof/>
                <w:webHidden/>
              </w:rPr>
              <w:instrText xml:space="preserve"> PAGEREF _Toc177947780 \h </w:instrText>
            </w:r>
            <w:r w:rsidR="003C3B34">
              <w:rPr>
                <w:noProof/>
                <w:webHidden/>
              </w:rPr>
            </w:r>
            <w:r w:rsidR="003C3B34">
              <w:rPr>
                <w:noProof/>
                <w:webHidden/>
              </w:rPr>
              <w:fldChar w:fldCharType="separate"/>
            </w:r>
            <w:r w:rsidR="00C65808">
              <w:rPr>
                <w:noProof/>
                <w:webHidden/>
              </w:rPr>
              <w:t>306</w:t>
            </w:r>
            <w:r w:rsidR="003C3B34">
              <w:rPr>
                <w:noProof/>
                <w:webHidden/>
              </w:rPr>
              <w:fldChar w:fldCharType="end"/>
            </w:r>
          </w:hyperlink>
        </w:p>
        <w:p w:rsidR="003C3B34" w:rsidRDefault="00C82735">
          <w:pPr>
            <w:pStyle w:val="TOC3"/>
            <w:tabs>
              <w:tab w:val="right" w:leader="dot" w:pos="8494"/>
            </w:tabs>
            <w:rPr>
              <w:noProof/>
            </w:rPr>
          </w:pPr>
          <w:hyperlink w:anchor="_Toc177947781" w:history="1">
            <w:r w:rsidR="003C3B34" w:rsidRPr="00D01C4E">
              <w:rPr>
                <w:rStyle w:val="Hyperlink"/>
                <w:rFonts w:cs="Times New Roman"/>
                <w:b/>
                <w:i/>
                <w:noProof/>
              </w:rPr>
              <w:t>3.2. Approach cybersecurity with an attacker mindset - Tiếp cận an ninh mạng với tư duy của kẻ tấn công</w:t>
            </w:r>
            <w:r w:rsidR="003C3B34">
              <w:rPr>
                <w:noProof/>
                <w:webHidden/>
              </w:rPr>
              <w:tab/>
            </w:r>
            <w:r w:rsidR="003C3B34">
              <w:rPr>
                <w:noProof/>
                <w:webHidden/>
              </w:rPr>
              <w:fldChar w:fldCharType="begin"/>
            </w:r>
            <w:r w:rsidR="003C3B34">
              <w:rPr>
                <w:noProof/>
                <w:webHidden/>
              </w:rPr>
              <w:instrText xml:space="preserve"> PAGEREF _Toc177947781 \h </w:instrText>
            </w:r>
            <w:r w:rsidR="003C3B34">
              <w:rPr>
                <w:noProof/>
                <w:webHidden/>
              </w:rPr>
            </w:r>
            <w:r w:rsidR="003C3B34">
              <w:rPr>
                <w:noProof/>
                <w:webHidden/>
              </w:rPr>
              <w:fldChar w:fldCharType="separate"/>
            </w:r>
            <w:r w:rsidR="00C65808">
              <w:rPr>
                <w:noProof/>
                <w:webHidden/>
              </w:rPr>
              <w:t>309</w:t>
            </w:r>
            <w:r w:rsidR="003C3B34">
              <w:rPr>
                <w:noProof/>
                <w:webHidden/>
              </w:rPr>
              <w:fldChar w:fldCharType="end"/>
            </w:r>
          </w:hyperlink>
        </w:p>
        <w:p w:rsidR="003C3B34" w:rsidRDefault="00C82735">
          <w:pPr>
            <w:pStyle w:val="TOC3"/>
            <w:tabs>
              <w:tab w:val="right" w:leader="dot" w:pos="8494"/>
            </w:tabs>
            <w:rPr>
              <w:noProof/>
            </w:rPr>
          </w:pPr>
          <w:hyperlink w:anchor="_Toc177947782" w:history="1">
            <w:r w:rsidR="003C3B34" w:rsidRPr="00D01C4E">
              <w:rPr>
                <w:rStyle w:val="Hyperlink"/>
                <w:rFonts w:cs="Times New Roman"/>
                <w:b/>
                <w:i/>
                <w:noProof/>
              </w:rPr>
              <w:t>3.3. Types of threat actors - Các loại tác nhân đe dọa</w:t>
            </w:r>
            <w:r w:rsidR="003C3B34">
              <w:rPr>
                <w:noProof/>
                <w:webHidden/>
              </w:rPr>
              <w:tab/>
            </w:r>
            <w:r w:rsidR="003C3B34">
              <w:rPr>
                <w:noProof/>
                <w:webHidden/>
              </w:rPr>
              <w:fldChar w:fldCharType="begin"/>
            </w:r>
            <w:r w:rsidR="003C3B34">
              <w:rPr>
                <w:noProof/>
                <w:webHidden/>
              </w:rPr>
              <w:instrText xml:space="preserve"> PAGEREF _Toc177947782 \h </w:instrText>
            </w:r>
            <w:r w:rsidR="003C3B34">
              <w:rPr>
                <w:noProof/>
                <w:webHidden/>
              </w:rPr>
            </w:r>
            <w:r w:rsidR="003C3B34">
              <w:rPr>
                <w:noProof/>
                <w:webHidden/>
              </w:rPr>
              <w:fldChar w:fldCharType="separate"/>
            </w:r>
            <w:r w:rsidR="00C65808">
              <w:rPr>
                <w:noProof/>
                <w:webHidden/>
              </w:rPr>
              <w:t>315</w:t>
            </w:r>
            <w:r w:rsidR="003C3B34">
              <w:rPr>
                <w:noProof/>
                <w:webHidden/>
              </w:rPr>
              <w:fldChar w:fldCharType="end"/>
            </w:r>
          </w:hyperlink>
        </w:p>
        <w:p w:rsidR="003C3B34" w:rsidRDefault="00C82735">
          <w:pPr>
            <w:pStyle w:val="TOC2"/>
            <w:tabs>
              <w:tab w:val="right" w:leader="dot" w:pos="8494"/>
            </w:tabs>
            <w:rPr>
              <w:noProof/>
            </w:rPr>
          </w:pPr>
          <w:hyperlink w:anchor="_Toc177947783" w:history="1">
            <w:r w:rsidR="003C3B34" w:rsidRPr="00D01C4E">
              <w:rPr>
                <w:rStyle w:val="Hyperlink"/>
                <w:rFonts w:cs="Times New Roman"/>
                <w:b/>
                <w:noProof/>
              </w:rPr>
              <w:t>4. Review: Vulnerabilities in systems - Đánh giá: Lỗ hổng trong hệ thống</w:t>
            </w:r>
            <w:r w:rsidR="003C3B34">
              <w:rPr>
                <w:noProof/>
                <w:webHidden/>
              </w:rPr>
              <w:tab/>
            </w:r>
            <w:r w:rsidR="003C3B34">
              <w:rPr>
                <w:noProof/>
                <w:webHidden/>
              </w:rPr>
              <w:fldChar w:fldCharType="begin"/>
            </w:r>
            <w:r w:rsidR="003C3B34">
              <w:rPr>
                <w:noProof/>
                <w:webHidden/>
              </w:rPr>
              <w:instrText xml:space="preserve"> PAGEREF _Toc177947783 \h </w:instrText>
            </w:r>
            <w:r w:rsidR="003C3B34">
              <w:rPr>
                <w:noProof/>
                <w:webHidden/>
              </w:rPr>
            </w:r>
            <w:r w:rsidR="003C3B34">
              <w:rPr>
                <w:noProof/>
                <w:webHidden/>
              </w:rPr>
              <w:fldChar w:fldCharType="separate"/>
            </w:r>
            <w:r w:rsidR="00C65808">
              <w:rPr>
                <w:noProof/>
                <w:webHidden/>
              </w:rPr>
              <w:t>349</w:t>
            </w:r>
            <w:r w:rsidR="003C3B34">
              <w:rPr>
                <w:noProof/>
                <w:webHidden/>
              </w:rPr>
              <w:fldChar w:fldCharType="end"/>
            </w:r>
          </w:hyperlink>
        </w:p>
        <w:p w:rsidR="003C3B34" w:rsidRDefault="00C82735">
          <w:pPr>
            <w:pStyle w:val="TOC3"/>
            <w:tabs>
              <w:tab w:val="right" w:leader="dot" w:pos="8494"/>
            </w:tabs>
            <w:rPr>
              <w:noProof/>
            </w:rPr>
          </w:pPr>
          <w:hyperlink w:anchor="_Toc177947784" w:history="1">
            <w:r w:rsidR="003C3B34" w:rsidRPr="00D01C4E">
              <w:rPr>
                <w:rStyle w:val="Hyperlink"/>
                <w:rFonts w:cs="Times New Roman"/>
                <w:b/>
                <w:i/>
                <w:noProof/>
              </w:rPr>
              <w:t>4.1. Wrap-up – Tóm tắt</w:t>
            </w:r>
            <w:r w:rsidR="003C3B34">
              <w:rPr>
                <w:noProof/>
                <w:webHidden/>
              </w:rPr>
              <w:tab/>
            </w:r>
            <w:r w:rsidR="003C3B34">
              <w:rPr>
                <w:noProof/>
                <w:webHidden/>
              </w:rPr>
              <w:fldChar w:fldCharType="begin"/>
            </w:r>
            <w:r w:rsidR="003C3B34">
              <w:rPr>
                <w:noProof/>
                <w:webHidden/>
              </w:rPr>
              <w:instrText xml:space="preserve"> PAGEREF _Toc177947784 \h </w:instrText>
            </w:r>
            <w:r w:rsidR="003C3B34">
              <w:rPr>
                <w:noProof/>
                <w:webHidden/>
              </w:rPr>
            </w:r>
            <w:r w:rsidR="003C3B34">
              <w:rPr>
                <w:noProof/>
                <w:webHidden/>
              </w:rPr>
              <w:fldChar w:fldCharType="separate"/>
            </w:r>
            <w:r w:rsidR="00C65808">
              <w:rPr>
                <w:noProof/>
                <w:webHidden/>
              </w:rPr>
              <w:t>349</w:t>
            </w:r>
            <w:r w:rsidR="003C3B34">
              <w:rPr>
                <w:noProof/>
                <w:webHidden/>
              </w:rPr>
              <w:fldChar w:fldCharType="end"/>
            </w:r>
          </w:hyperlink>
        </w:p>
        <w:p w:rsidR="003C3B34" w:rsidRDefault="00C82735">
          <w:pPr>
            <w:pStyle w:val="TOC3"/>
            <w:tabs>
              <w:tab w:val="right" w:leader="dot" w:pos="8494"/>
            </w:tabs>
            <w:rPr>
              <w:noProof/>
            </w:rPr>
          </w:pPr>
          <w:hyperlink w:anchor="_Toc177947785" w:history="1">
            <w:r w:rsidR="003C3B34" w:rsidRPr="00D01C4E">
              <w:rPr>
                <w:rStyle w:val="Hyperlink"/>
                <w:rFonts w:cs="Times New Roman"/>
                <w:b/>
                <w:i/>
                <w:noProof/>
              </w:rPr>
              <w:t>4.2. Glossary terms from module 3 - Thuật ngữ trong học phần</w:t>
            </w:r>
            <w:r w:rsidR="003C3B34">
              <w:rPr>
                <w:noProof/>
                <w:webHidden/>
              </w:rPr>
              <w:tab/>
            </w:r>
            <w:r w:rsidR="003C3B34">
              <w:rPr>
                <w:noProof/>
                <w:webHidden/>
              </w:rPr>
              <w:fldChar w:fldCharType="begin"/>
            </w:r>
            <w:r w:rsidR="003C3B34">
              <w:rPr>
                <w:noProof/>
                <w:webHidden/>
              </w:rPr>
              <w:instrText xml:space="preserve"> PAGEREF _Toc177947785 \h </w:instrText>
            </w:r>
            <w:r w:rsidR="003C3B34">
              <w:rPr>
                <w:noProof/>
                <w:webHidden/>
              </w:rPr>
            </w:r>
            <w:r w:rsidR="003C3B34">
              <w:rPr>
                <w:noProof/>
                <w:webHidden/>
              </w:rPr>
              <w:fldChar w:fldCharType="separate"/>
            </w:r>
            <w:r w:rsidR="00C65808">
              <w:rPr>
                <w:noProof/>
                <w:webHidden/>
              </w:rPr>
              <w:t>351</w:t>
            </w:r>
            <w:r w:rsidR="003C3B34">
              <w:rPr>
                <w:noProof/>
                <w:webHidden/>
              </w:rPr>
              <w:fldChar w:fldCharType="end"/>
            </w:r>
          </w:hyperlink>
        </w:p>
        <w:p w:rsidR="003C3B34" w:rsidRDefault="00C82735">
          <w:pPr>
            <w:pStyle w:val="TOC3"/>
            <w:tabs>
              <w:tab w:val="right" w:leader="dot" w:pos="8494"/>
            </w:tabs>
            <w:rPr>
              <w:noProof/>
            </w:rPr>
          </w:pPr>
          <w:hyperlink w:anchor="_Toc177947786" w:history="1">
            <w:r w:rsidR="003C3B34" w:rsidRPr="00D01C4E">
              <w:rPr>
                <w:rStyle w:val="Hyperlink"/>
                <w:rFonts w:cs="Times New Roman"/>
                <w:b/>
                <w:i/>
                <w:noProof/>
              </w:rPr>
              <w:t>4.3. Module 3 challenge - Thử thách mô-đun 3</w:t>
            </w:r>
            <w:r w:rsidR="003C3B34">
              <w:rPr>
                <w:noProof/>
                <w:webHidden/>
              </w:rPr>
              <w:tab/>
            </w:r>
            <w:r w:rsidR="003C3B34">
              <w:rPr>
                <w:noProof/>
                <w:webHidden/>
              </w:rPr>
              <w:fldChar w:fldCharType="begin"/>
            </w:r>
            <w:r w:rsidR="003C3B34">
              <w:rPr>
                <w:noProof/>
                <w:webHidden/>
              </w:rPr>
              <w:instrText xml:space="preserve"> PAGEREF _Toc177947786 \h </w:instrText>
            </w:r>
            <w:r w:rsidR="003C3B34">
              <w:rPr>
                <w:noProof/>
                <w:webHidden/>
              </w:rPr>
            </w:r>
            <w:r w:rsidR="003C3B34">
              <w:rPr>
                <w:noProof/>
                <w:webHidden/>
              </w:rPr>
              <w:fldChar w:fldCharType="separate"/>
            </w:r>
            <w:r w:rsidR="00C65808">
              <w:rPr>
                <w:noProof/>
                <w:webHidden/>
              </w:rPr>
              <w:t>355</w:t>
            </w:r>
            <w:r w:rsidR="003C3B34">
              <w:rPr>
                <w:noProof/>
                <w:webHidden/>
              </w:rPr>
              <w:fldChar w:fldCharType="end"/>
            </w:r>
          </w:hyperlink>
        </w:p>
        <w:p w:rsidR="003C3B34" w:rsidRDefault="00C82735">
          <w:pPr>
            <w:pStyle w:val="TOC1"/>
            <w:tabs>
              <w:tab w:val="right" w:leader="dot" w:pos="8494"/>
            </w:tabs>
            <w:rPr>
              <w:noProof/>
            </w:rPr>
          </w:pPr>
          <w:hyperlink w:anchor="_Toc177947787" w:history="1">
            <w:r w:rsidR="003C3B34" w:rsidRPr="00D01C4E">
              <w:rPr>
                <w:rStyle w:val="Hyperlink"/>
                <w:rFonts w:cs="Times New Roman"/>
                <w:b/>
                <w:noProof/>
              </w:rPr>
              <w:t>Module 4: Threats to asset security – Các mối đe dọa đối với bảo mật tài sản</w:t>
            </w:r>
            <w:r w:rsidR="003C3B34">
              <w:rPr>
                <w:noProof/>
                <w:webHidden/>
              </w:rPr>
              <w:tab/>
            </w:r>
            <w:r w:rsidR="003C3B34">
              <w:rPr>
                <w:noProof/>
                <w:webHidden/>
              </w:rPr>
              <w:fldChar w:fldCharType="begin"/>
            </w:r>
            <w:r w:rsidR="003C3B34">
              <w:rPr>
                <w:noProof/>
                <w:webHidden/>
              </w:rPr>
              <w:instrText xml:space="preserve"> PAGEREF _Toc177947787 \h </w:instrText>
            </w:r>
            <w:r w:rsidR="003C3B34">
              <w:rPr>
                <w:noProof/>
                <w:webHidden/>
              </w:rPr>
            </w:r>
            <w:r w:rsidR="003C3B34">
              <w:rPr>
                <w:noProof/>
                <w:webHidden/>
              </w:rPr>
              <w:fldChar w:fldCharType="separate"/>
            </w:r>
            <w:r w:rsidR="00C65808">
              <w:rPr>
                <w:noProof/>
                <w:webHidden/>
              </w:rPr>
              <w:t>356</w:t>
            </w:r>
            <w:r w:rsidR="003C3B34">
              <w:rPr>
                <w:noProof/>
                <w:webHidden/>
              </w:rPr>
              <w:fldChar w:fldCharType="end"/>
            </w:r>
          </w:hyperlink>
        </w:p>
        <w:p w:rsidR="003C3B34" w:rsidRDefault="00C82735">
          <w:pPr>
            <w:pStyle w:val="TOC2"/>
            <w:tabs>
              <w:tab w:val="right" w:leader="dot" w:pos="8494"/>
            </w:tabs>
            <w:rPr>
              <w:noProof/>
            </w:rPr>
          </w:pPr>
          <w:hyperlink w:anchor="_Toc177947788" w:history="1">
            <w:r w:rsidR="003C3B34" w:rsidRPr="00D01C4E">
              <w:rPr>
                <w:rStyle w:val="Hyperlink"/>
                <w:rFonts w:cs="Times New Roman"/>
                <w:b/>
                <w:noProof/>
              </w:rPr>
              <w:t>1. Social engineering – Kỹ thuật xã hội</w:t>
            </w:r>
            <w:r w:rsidR="003C3B34">
              <w:rPr>
                <w:noProof/>
                <w:webHidden/>
              </w:rPr>
              <w:tab/>
            </w:r>
            <w:r w:rsidR="003C3B34">
              <w:rPr>
                <w:noProof/>
                <w:webHidden/>
              </w:rPr>
              <w:fldChar w:fldCharType="begin"/>
            </w:r>
            <w:r w:rsidR="003C3B34">
              <w:rPr>
                <w:noProof/>
                <w:webHidden/>
              </w:rPr>
              <w:instrText xml:space="preserve"> PAGEREF _Toc177947788 \h </w:instrText>
            </w:r>
            <w:r w:rsidR="003C3B34">
              <w:rPr>
                <w:noProof/>
                <w:webHidden/>
              </w:rPr>
            </w:r>
            <w:r w:rsidR="003C3B34">
              <w:rPr>
                <w:noProof/>
                <w:webHidden/>
              </w:rPr>
              <w:fldChar w:fldCharType="separate"/>
            </w:r>
            <w:r w:rsidR="00C65808">
              <w:rPr>
                <w:noProof/>
                <w:webHidden/>
              </w:rPr>
              <w:t>356</w:t>
            </w:r>
            <w:r w:rsidR="003C3B34">
              <w:rPr>
                <w:noProof/>
                <w:webHidden/>
              </w:rPr>
              <w:fldChar w:fldCharType="end"/>
            </w:r>
          </w:hyperlink>
        </w:p>
        <w:p w:rsidR="003C3B34" w:rsidRDefault="00C82735">
          <w:pPr>
            <w:pStyle w:val="TOC3"/>
            <w:tabs>
              <w:tab w:val="right" w:leader="dot" w:pos="8494"/>
            </w:tabs>
            <w:rPr>
              <w:noProof/>
            </w:rPr>
          </w:pPr>
          <w:hyperlink w:anchor="_Toc177947789" w:history="1">
            <w:r w:rsidR="003C3B34" w:rsidRPr="00D01C4E">
              <w:rPr>
                <w:rStyle w:val="Hyperlink"/>
                <w:rFonts w:cs="Times New Roman"/>
                <w:b/>
                <w:i/>
                <w:noProof/>
              </w:rPr>
              <w:t>1.1. Welcome to module 4 - Chào mừng đến với mô-đun 4</w:t>
            </w:r>
            <w:r w:rsidR="003C3B34">
              <w:rPr>
                <w:noProof/>
                <w:webHidden/>
              </w:rPr>
              <w:tab/>
            </w:r>
            <w:r w:rsidR="003C3B34">
              <w:rPr>
                <w:noProof/>
                <w:webHidden/>
              </w:rPr>
              <w:fldChar w:fldCharType="begin"/>
            </w:r>
            <w:r w:rsidR="003C3B34">
              <w:rPr>
                <w:noProof/>
                <w:webHidden/>
              </w:rPr>
              <w:instrText xml:space="preserve"> PAGEREF _Toc177947789 \h </w:instrText>
            </w:r>
            <w:r w:rsidR="003C3B34">
              <w:rPr>
                <w:noProof/>
                <w:webHidden/>
              </w:rPr>
            </w:r>
            <w:r w:rsidR="003C3B34">
              <w:rPr>
                <w:noProof/>
                <w:webHidden/>
              </w:rPr>
              <w:fldChar w:fldCharType="separate"/>
            </w:r>
            <w:r w:rsidR="00C65808">
              <w:rPr>
                <w:noProof/>
                <w:webHidden/>
              </w:rPr>
              <w:t>356</w:t>
            </w:r>
            <w:r w:rsidR="003C3B34">
              <w:rPr>
                <w:noProof/>
                <w:webHidden/>
              </w:rPr>
              <w:fldChar w:fldCharType="end"/>
            </w:r>
          </w:hyperlink>
        </w:p>
        <w:p w:rsidR="003C3B34" w:rsidRDefault="00C82735">
          <w:pPr>
            <w:pStyle w:val="TOC3"/>
            <w:tabs>
              <w:tab w:val="right" w:leader="dot" w:pos="8494"/>
            </w:tabs>
            <w:rPr>
              <w:noProof/>
            </w:rPr>
          </w:pPr>
          <w:hyperlink w:anchor="_Toc177947790" w:history="1">
            <w:r w:rsidR="003C3B34" w:rsidRPr="00D01C4E">
              <w:rPr>
                <w:rStyle w:val="Hyperlink"/>
                <w:rFonts w:cs="Times New Roman"/>
                <w:b/>
                <w:i/>
                <w:noProof/>
              </w:rPr>
              <w:t>1.2. The criminal art of persuasion - Nghệ thuật thuyết phục tội phạm</w:t>
            </w:r>
            <w:r w:rsidR="003C3B34">
              <w:rPr>
                <w:noProof/>
                <w:webHidden/>
              </w:rPr>
              <w:tab/>
            </w:r>
            <w:r w:rsidR="003C3B34">
              <w:rPr>
                <w:noProof/>
                <w:webHidden/>
              </w:rPr>
              <w:fldChar w:fldCharType="begin"/>
            </w:r>
            <w:r w:rsidR="003C3B34">
              <w:rPr>
                <w:noProof/>
                <w:webHidden/>
              </w:rPr>
              <w:instrText xml:space="preserve"> PAGEREF _Toc177947790 \h </w:instrText>
            </w:r>
            <w:r w:rsidR="003C3B34">
              <w:rPr>
                <w:noProof/>
                <w:webHidden/>
              </w:rPr>
            </w:r>
            <w:r w:rsidR="003C3B34">
              <w:rPr>
                <w:noProof/>
                <w:webHidden/>
              </w:rPr>
              <w:fldChar w:fldCharType="separate"/>
            </w:r>
            <w:r w:rsidR="00C65808">
              <w:rPr>
                <w:noProof/>
                <w:webHidden/>
              </w:rPr>
              <w:t>358</w:t>
            </w:r>
            <w:r w:rsidR="003C3B34">
              <w:rPr>
                <w:noProof/>
                <w:webHidden/>
              </w:rPr>
              <w:fldChar w:fldCharType="end"/>
            </w:r>
          </w:hyperlink>
        </w:p>
        <w:p w:rsidR="003C3B34" w:rsidRDefault="00C82735">
          <w:pPr>
            <w:pStyle w:val="TOC3"/>
            <w:tabs>
              <w:tab w:val="right" w:leader="dot" w:pos="8494"/>
            </w:tabs>
            <w:rPr>
              <w:noProof/>
            </w:rPr>
          </w:pPr>
          <w:hyperlink w:anchor="_Toc177947791" w:history="1">
            <w:r w:rsidR="003C3B34" w:rsidRPr="00D01C4E">
              <w:rPr>
                <w:rStyle w:val="Hyperlink"/>
                <w:rFonts w:cs="Times New Roman"/>
                <w:b/>
                <w:i/>
                <w:noProof/>
              </w:rPr>
              <w:t>1.3. Social engineering tactics - Nghệ thuật thuyết phục tội phạm</w:t>
            </w:r>
            <w:r w:rsidR="003C3B34">
              <w:rPr>
                <w:noProof/>
                <w:webHidden/>
              </w:rPr>
              <w:tab/>
            </w:r>
            <w:r w:rsidR="003C3B34">
              <w:rPr>
                <w:noProof/>
                <w:webHidden/>
              </w:rPr>
              <w:fldChar w:fldCharType="begin"/>
            </w:r>
            <w:r w:rsidR="003C3B34">
              <w:rPr>
                <w:noProof/>
                <w:webHidden/>
              </w:rPr>
              <w:instrText xml:space="preserve"> PAGEREF _Toc177947791 \h </w:instrText>
            </w:r>
            <w:r w:rsidR="003C3B34">
              <w:rPr>
                <w:noProof/>
                <w:webHidden/>
              </w:rPr>
            </w:r>
            <w:r w:rsidR="003C3B34">
              <w:rPr>
                <w:noProof/>
                <w:webHidden/>
              </w:rPr>
              <w:fldChar w:fldCharType="separate"/>
            </w:r>
            <w:r w:rsidR="00C65808">
              <w:rPr>
                <w:noProof/>
                <w:webHidden/>
              </w:rPr>
              <w:t>361</w:t>
            </w:r>
            <w:r w:rsidR="003C3B34">
              <w:rPr>
                <w:noProof/>
                <w:webHidden/>
              </w:rPr>
              <w:fldChar w:fldCharType="end"/>
            </w:r>
          </w:hyperlink>
        </w:p>
        <w:p w:rsidR="003C3B34" w:rsidRDefault="00C82735">
          <w:pPr>
            <w:pStyle w:val="TOC3"/>
            <w:tabs>
              <w:tab w:val="right" w:leader="dot" w:pos="8494"/>
            </w:tabs>
            <w:rPr>
              <w:noProof/>
            </w:rPr>
          </w:pPr>
          <w:hyperlink w:anchor="_Toc177947792" w:history="1">
            <w:r w:rsidR="003C3B34" w:rsidRPr="00D01C4E">
              <w:rPr>
                <w:rStyle w:val="Hyperlink"/>
                <w:rFonts w:cs="Times New Roman"/>
                <w:b/>
                <w:i/>
                <w:noProof/>
              </w:rPr>
              <w:t>1.4. Phishing for information - Lừa đảo để lấy thông tin</w:t>
            </w:r>
            <w:r w:rsidR="003C3B34">
              <w:rPr>
                <w:noProof/>
                <w:webHidden/>
              </w:rPr>
              <w:tab/>
            </w:r>
            <w:r w:rsidR="003C3B34">
              <w:rPr>
                <w:noProof/>
                <w:webHidden/>
              </w:rPr>
              <w:fldChar w:fldCharType="begin"/>
            </w:r>
            <w:r w:rsidR="003C3B34">
              <w:rPr>
                <w:noProof/>
                <w:webHidden/>
              </w:rPr>
              <w:instrText xml:space="preserve"> PAGEREF _Toc177947792 \h </w:instrText>
            </w:r>
            <w:r w:rsidR="003C3B34">
              <w:rPr>
                <w:noProof/>
                <w:webHidden/>
              </w:rPr>
            </w:r>
            <w:r w:rsidR="003C3B34">
              <w:rPr>
                <w:noProof/>
                <w:webHidden/>
              </w:rPr>
              <w:fldChar w:fldCharType="separate"/>
            </w:r>
            <w:r w:rsidR="00C65808">
              <w:rPr>
                <w:noProof/>
                <w:webHidden/>
              </w:rPr>
              <w:t>368</w:t>
            </w:r>
            <w:r w:rsidR="003C3B34">
              <w:rPr>
                <w:noProof/>
                <w:webHidden/>
              </w:rPr>
              <w:fldChar w:fldCharType="end"/>
            </w:r>
          </w:hyperlink>
        </w:p>
        <w:p w:rsidR="003C3B34" w:rsidRDefault="00C82735">
          <w:pPr>
            <w:pStyle w:val="TOC3"/>
            <w:tabs>
              <w:tab w:val="right" w:leader="dot" w:pos="8494"/>
            </w:tabs>
            <w:rPr>
              <w:noProof/>
            </w:rPr>
          </w:pPr>
          <w:hyperlink w:anchor="_Toc177947793" w:history="1">
            <w:r w:rsidR="003C3B34" w:rsidRPr="00D01C4E">
              <w:rPr>
                <w:rStyle w:val="Hyperlink"/>
                <w:rFonts w:cs="Times New Roman"/>
                <w:b/>
                <w:i/>
                <w:noProof/>
              </w:rPr>
              <w:t>1.5. Types of phishing - Lừa đảo để lấy thông tin</w:t>
            </w:r>
            <w:r w:rsidR="003C3B34">
              <w:rPr>
                <w:noProof/>
                <w:webHidden/>
              </w:rPr>
              <w:tab/>
            </w:r>
            <w:r w:rsidR="003C3B34">
              <w:rPr>
                <w:noProof/>
                <w:webHidden/>
              </w:rPr>
              <w:fldChar w:fldCharType="begin"/>
            </w:r>
            <w:r w:rsidR="003C3B34">
              <w:rPr>
                <w:noProof/>
                <w:webHidden/>
              </w:rPr>
              <w:instrText xml:space="preserve"> PAGEREF _Toc177947793 \h </w:instrText>
            </w:r>
            <w:r w:rsidR="003C3B34">
              <w:rPr>
                <w:noProof/>
                <w:webHidden/>
              </w:rPr>
            </w:r>
            <w:r w:rsidR="003C3B34">
              <w:rPr>
                <w:noProof/>
                <w:webHidden/>
              </w:rPr>
              <w:fldChar w:fldCharType="separate"/>
            </w:r>
            <w:r w:rsidR="00C65808">
              <w:rPr>
                <w:noProof/>
                <w:webHidden/>
              </w:rPr>
              <w:t>371</w:t>
            </w:r>
            <w:r w:rsidR="003C3B34">
              <w:rPr>
                <w:noProof/>
                <w:webHidden/>
              </w:rPr>
              <w:fldChar w:fldCharType="end"/>
            </w:r>
          </w:hyperlink>
        </w:p>
        <w:p w:rsidR="003C3B34" w:rsidRDefault="00C82735">
          <w:pPr>
            <w:pStyle w:val="TOC3"/>
            <w:tabs>
              <w:tab w:val="right" w:leader="dot" w:pos="8494"/>
            </w:tabs>
            <w:rPr>
              <w:noProof/>
            </w:rPr>
          </w:pPr>
          <w:hyperlink w:anchor="_Toc177947794" w:history="1">
            <w:r w:rsidR="003C3B34" w:rsidRPr="00D01C4E">
              <w:rPr>
                <w:rStyle w:val="Hyperlink"/>
                <w:rFonts w:cs="Times New Roman"/>
                <w:b/>
                <w:i/>
                <w:noProof/>
              </w:rPr>
              <w:t>1.6. Test your knowledge: Social engineering - Kiểm tra kiến thức của bạn: Kỹ thuật xã hội</w:t>
            </w:r>
            <w:r w:rsidR="003C3B34">
              <w:rPr>
                <w:noProof/>
                <w:webHidden/>
              </w:rPr>
              <w:tab/>
            </w:r>
            <w:r w:rsidR="003C3B34">
              <w:rPr>
                <w:noProof/>
                <w:webHidden/>
              </w:rPr>
              <w:fldChar w:fldCharType="begin"/>
            </w:r>
            <w:r w:rsidR="003C3B34">
              <w:rPr>
                <w:noProof/>
                <w:webHidden/>
              </w:rPr>
              <w:instrText xml:space="preserve"> PAGEREF _Toc177947794 \h </w:instrText>
            </w:r>
            <w:r w:rsidR="003C3B34">
              <w:rPr>
                <w:noProof/>
                <w:webHidden/>
              </w:rPr>
            </w:r>
            <w:r w:rsidR="003C3B34">
              <w:rPr>
                <w:noProof/>
                <w:webHidden/>
              </w:rPr>
              <w:fldChar w:fldCharType="separate"/>
            </w:r>
            <w:r w:rsidR="00C65808">
              <w:rPr>
                <w:noProof/>
                <w:webHidden/>
              </w:rPr>
              <w:t>378</w:t>
            </w:r>
            <w:r w:rsidR="003C3B34">
              <w:rPr>
                <w:noProof/>
                <w:webHidden/>
              </w:rPr>
              <w:fldChar w:fldCharType="end"/>
            </w:r>
          </w:hyperlink>
        </w:p>
        <w:p w:rsidR="003C3B34" w:rsidRDefault="00C82735">
          <w:pPr>
            <w:pStyle w:val="TOC3"/>
            <w:tabs>
              <w:tab w:val="right" w:leader="dot" w:pos="8494"/>
            </w:tabs>
            <w:rPr>
              <w:noProof/>
            </w:rPr>
          </w:pPr>
          <w:hyperlink w:anchor="_Toc177947795" w:history="1">
            <w:r w:rsidR="003C3B34" w:rsidRPr="00D01C4E">
              <w:rPr>
                <w:rStyle w:val="Hyperlink"/>
                <w:rFonts w:cs="Times New Roman"/>
                <w:b/>
                <w:i/>
                <w:noProof/>
              </w:rPr>
              <w:t>1.7. Activity: Filter malicious emails - Hoạt động: Lọc email độc hại</w:t>
            </w:r>
            <w:r w:rsidR="003C3B34">
              <w:rPr>
                <w:noProof/>
                <w:webHidden/>
              </w:rPr>
              <w:tab/>
            </w:r>
            <w:r w:rsidR="003C3B34">
              <w:rPr>
                <w:noProof/>
                <w:webHidden/>
              </w:rPr>
              <w:fldChar w:fldCharType="begin"/>
            </w:r>
            <w:r w:rsidR="003C3B34">
              <w:rPr>
                <w:noProof/>
                <w:webHidden/>
              </w:rPr>
              <w:instrText xml:space="preserve"> PAGEREF _Toc177947795 \h </w:instrText>
            </w:r>
            <w:r w:rsidR="003C3B34">
              <w:rPr>
                <w:noProof/>
                <w:webHidden/>
              </w:rPr>
            </w:r>
            <w:r w:rsidR="003C3B34">
              <w:rPr>
                <w:noProof/>
                <w:webHidden/>
              </w:rPr>
              <w:fldChar w:fldCharType="separate"/>
            </w:r>
            <w:r w:rsidR="00C65808">
              <w:rPr>
                <w:noProof/>
                <w:webHidden/>
              </w:rPr>
              <w:t>378</w:t>
            </w:r>
            <w:r w:rsidR="003C3B34">
              <w:rPr>
                <w:noProof/>
                <w:webHidden/>
              </w:rPr>
              <w:fldChar w:fldCharType="end"/>
            </w:r>
          </w:hyperlink>
        </w:p>
        <w:p w:rsidR="003C3B34" w:rsidRDefault="00C82735">
          <w:pPr>
            <w:pStyle w:val="TOC2"/>
            <w:tabs>
              <w:tab w:val="right" w:leader="dot" w:pos="8494"/>
            </w:tabs>
            <w:rPr>
              <w:noProof/>
            </w:rPr>
          </w:pPr>
          <w:hyperlink w:anchor="_Toc177947796" w:history="1">
            <w:r w:rsidR="003C3B34" w:rsidRPr="00D01C4E">
              <w:rPr>
                <w:rStyle w:val="Hyperlink"/>
                <w:rFonts w:cs="Times New Roman"/>
                <w:b/>
                <w:noProof/>
              </w:rPr>
              <w:t>2. Malware – Phần mềm độc hại</w:t>
            </w:r>
            <w:r w:rsidR="003C3B34">
              <w:rPr>
                <w:noProof/>
                <w:webHidden/>
              </w:rPr>
              <w:tab/>
            </w:r>
            <w:r w:rsidR="003C3B34">
              <w:rPr>
                <w:noProof/>
                <w:webHidden/>
              </w:rPr>
              <w:fldChar w:fldCharType="begin"/>
            </w:r>
            <w:r w:rsidR="003C3B34">
              <w:rPr>
                <w:noProof/>
                <w:webHidden/>
              </w:rPr>
              <w:instrText xml:space="preserve"> PAGEREF _Toc177947796 \h </w:instrText>
            </w:r>
            <w:r w:rsidR="003C3B34">
              <w:rPr>
                <w:noProof/>
                <w:webHidden/>
              </w:rPr>
            </w:r>
            <w:r w:rsidR="003C3B34">
              <w:rPr>
                <w:noProof/>
                <w:webHidden/>
              </w:rPr>
              <w:fldChar w:fldCharType="separate"/>
            </w:r>
            <w:r w:rsidR="00C65808">
              <w:rPr>
                <w:noProof/>
                <w:webHidden/>
              </w:rPr>
              <w:t>384</w:t>
            </w:r>
            <w:r w:rsidR="003C3B34">
              <w:rPr>
                <w:noProof/>
                <w:webHidden/>
              </w:rPr>
              <w:fldChar w:fldCharType="end"/>
            </w:r>
          </w:hyperlink>
        </w:p>
        <w:p w:rsidR="003C3B34" w:rsidRDefault="00C82735">
          <w:pPr>
            <w:pStyle w:val="TOC3"/>
            <w:tabs>
              <w:tab w:val="right" w:leader="dot" w:pos="8494"/>
            </w:tabs>
            <w:rPr>
              <w:noProof/>
            </w:rPr>
          </w:pPr>
          <w:hyperlink w:anchor="_Toc177947797" w:history="1">
            <w:r w:rsidR="003C3B34" w:rsidRPr="00D01C4E">
              <w:rPr>
                <w:rStyle w:val="Hyperlink"/>
                <w:rFonts w:cs="Times New Roman"/>
                <w:b/>
                <w:i/>
                <w:noProof/>
              </w:rPr>
              <w:t>2.1. Malicious software - Phần mềm độc hại</w:t>
            </w:r>
            <w:r w:rsidR="003C3B34">
              <w:rPr>
                <w:noProof/>
                <w:webHidden/>
              </w:rPr>
              <w:tab/>
            </w:r>
            <w:r w:rsidR="003C3B34">
              <w:rPr>
                <w:noProof/>
                <w:webHidden/>
              </w:rPr>
              <w:fldChar w:fldCharType="begin"/>
            </w:r>
            <w:r w:rsidR="003C3B34">
              <w:rPr>
                <w:noProof/>
                <w:webHidden/>
              </w:rPr>
              <w:instrText xml:space="preserve"> PAGEREF _Toc177947797 \h </w:instrText>
            </w:r>
            <w:r w:rsidR="003C3B34">
              <w:rPr>
                <w:noProof/>
                <w:webHidden/>
              </w:rPr>
            </w:r>
            <w:r w:rsidR="003C3B34">
              <w:rPr>
                <w:noProof/>
                <w:webHidden/>
              </w:rPr>
              <w:fldChar w:fldCharType="separate"/>
            </w:r>
            <w:r w:rsidR="00C65808">
              <w:rPr>
                <w:noProof/>
                <w:webHidden/>
              </w:rPr>
              <w:t>384</w:t>
            </w:r>
            <w:r w:rsidR="003C3B34">
              <w:rPr>
                <w:noProof/>
                <w:webHidden/>
              </w:rPr>
              <w:fldChar w:fldCharType="end"/>
            </w:r>
          </w:hyperlink>
        </w:p>
        <w:p w:rsidR="003C3B34" w:rsidRDefault="00C82735">
          <w:pPr>
            <w:pStyle w:val="TOC3"/>
            <w:tabs>
              <w:tab w:val="right" w:leader="dot" w:pos="8494"/>
            </w:tabs>
            <w:rPr>
              <w:noProof/>
            </w:rPr>
          </w:pPr>
          <w:hyperlink w:anchor="_Toc177947798" w:history="1">
            <w:r w:rsidR="003C3B34" w:rsidRPr="00D01C4E">
              <w:rPr>
                <w:rStyle w:val="Hyperlink"/>
                <w:rFonts w:cs="Times New Roman"/>
                <w:b/>
                <w:i/>
                <w:noProof/>
              </w:rPr>
              <w:t>2.2. An introduction to malware - Giới thiệu về phần mềm độc hại</w:t>
            </w:r>
            <w:r w:rsidR="003C3B34">
              <w:rPr>
                <w:noProof/>
                <w:webHidden/>
              </w:rPr>
              <w:tab/>
            </w:r>
            <w:r w:rsidR="003C3B34">
              <w:rPr>
                <w:noProof/>
                <w:webHidden/>
              </w:rPr>
              <w:fldChar w:fldCharType="begin"/>
            </w:r>
            <w:r w:rsidR="003C3B34">
              <w:rPr>
                <w:noProof/>
                <w:webHidden/>
              </w:rPr>
              <w:instrText xml:space="preserve"> PAGEREF _Toc177947798 \h </w:instrText>
            </w:r>
            <w:r w:rsidR="003C3B34">
              <w:rPr>
                <w:noProof/>
                <w:webHidden/>
              </w:rPr>
            </w:r>
            <w:r w:rsidR="003C3B34">
              <w:rPr>
                <w:noProof/>
                <w:webHidden/>
              </w:rPr>
              <w:fldChar w:fldCharType="separate"/>
            </w:r>
            <w:r w:rsidR="00C65808">
              <w:rPr>
                <w:noProof/>
                <w:webHidden/>
              </w:rPr>
              <w:t>387</w:t>
            </w:r>
            <w:r w:rsidR="003C3B34">
              <w:rPr>
                <w:noProof/>
                <w:webHidden/>
              </w:rPr>
              <w:fldChar w:fldCharType="end"/>
            </w:r>
          </w:hyperlink>
        </w:p>
        <w:p w:rsidR="003C3B34" w:rsidRDefault="00C82735">
          <w:pPr>
            <w:pStyle w:val="TOC3"/>
            <w:tabs>
              <w:tab w:val="right" w:leader="dot" w:pos="8494"/>
            </w:tabs>
            <w:rPr>
              <w:noProof/>
            </w:rPr>
          </w:pPr>
          <w:hyperlink w:anchor="_Toc177947799" w:history="1">
            <w:r w:rsidR="003C3B34" w:rsidRPr="00D01C4E">
              <w:rPr>
                <w:rStyle w:val="Hyperlink"/>
                <w:rFonts w:cs="Times New Roman"/>
                <w:b/>
                <w:i/>
                <w:noProof/>
              </w:rPr>
              <w:t>2.3. The rise of cryptojacking - Sự gia tăng của cryptojacking</w:t>
            </w:r>
            <w:r w:rsidR="003C3B34">
              <w:rPr>
                <w:noProof/>
                <w:webHidden/>
              </w:rPr>
              <w:tab/>
            </w:r>
            <w:r w:rsidR="003C3B34">
              <w:rPr>
                <w:noProof/>
                <w:webHidden/>
              </w:rPr>
              <w:fldChar w:fldCharType="begin"/>
            </w:r>
            <w:r w:rsidR="003C3B34">
              <w:rPr>
                <w:noProof/>
                <w:webHidden/>
              </w:rPr>
              <w:instrText xml:space="preserve"> PAGEREF _Toc177947799 \h </w:instrText>
            </w:r>
            <w:r w:rsidR="003C3B34">
              <w:rPr>
                <w:noProof/>
                <w:webHidden/>
              </w:rPr>
            </w:r>
            <w:r w:rsidR="003C3B34">
              <w:rPr>
                <w:noProof/>
                <w:webHidden/>
              </w:rPr>
              <w:fldChar w:fldCharType="separate"/>
            </w:r>
            <w:r w:rsidR="00C65808">
              <w:rPr>
                <w:noProof/>
                <w:webHidden/>
              </w:rPr>
              <w:t>396</w:t>
            </w:r>
            <w:r w:rsidR="003C3B34">
              <w:rPr>
                <w:noProof/>
                <w:webHidden/>
              </w:rPr>
              <w:fldChar w:fldCharType="end"/>
            </w:r>
          </w:hyperlink>
        </w:p>
        <w:p w:rsidR="003C3B34" w:rsidRDefault="00C82735">
          <w:pPr>
            <w:pStyle w:val="TOC3"/>
            <w:tabs>
              <w:tab w:val="right" w:leader="dot" w:pos="8494"/>
            </w:tabs>
            <w:rPr>
              <w:noProof/>
            </w:rPr>
          </w:pPr>
          <w:hyperlink w:anchor="_Toc177947800" w:history="1">
            <w:r w:rsidR="003C3B34" w:rsidRPr="00D01C4E">
              <w:rPr>
                <w:rStyle w:val="Hyperlink"/>
                <w:rFonts w:cs="Times New Roman"/>
                <w:b/>
                <w:i/>
                <w:noProof/>
              </w:rPr>
              <w:t>2.4. Test your knowledge: Malware - Kiểm tra kiến thức của bạn: Phần mềm độc hại</w:t>
            </w:r>
            <w:r w:rsidR="003C3B34">
              <w:rPr>
                <w:noProof/>
                <w:webHidden/>
              </w:rPr>
              <w:tab/>
            </w:r>
            <w:r w:rsidR="003C3B34">
              <w:rPr>
                <w:noProof/>
                <w:webHidden/>
              </w:rPr>
              <w:fldChar w:fldCharType="begin"/>
            </w:r>
            <w:r w:rsidR="003C3B34">
              <w:rPr>
                <w:noProof/>
                <w:webHidden/>
              </w:rPr>
              <w:instrText xml:space="preserve"> PAGEREF _Toc177947800 \h </w:instrText>
            </w:r>
            <w:r w:rsidR="003C3B34">
              <w:rPr>
                <w:noProof/>
                <w:webHidden/>
              </w:rPr>
            </w:r>
            <w:r w:rsidR="003C3B34">
              <w:rPr>
                <w:noProof/>
                <w:webHidden/>
              </w:rPr>
              <w:fldChar w:fldCharType="separate"/>
            </w:r>
            <w:r w:rsidR="00C65808">
              <w:rPr>
                <w:noProof/>
                <w:webHidden/>
              </w:rPr>
              <w:t>398</w:t>
            </w:r>
            <w:r w:rsidR="003C3B34">
              <w:rPr>
                <w:noProof/>
                <w:webHidden/>
              </w:rPr>
              <w:fldChar w:fldCharType="end"/>
            </w:r>
          </w:hyperlink>
        </w:p>
        <w:p w:rsidR="003C3B34" w:rsidRDefault="00C82735">
          <w:pPr>
            <w:pStyle w:val="TOC2"/>
            <w:tabs>
              <w:tab w:val="right" w:leader="dot" w:pos="8494"/>
            </w:tabs>
            <w:rPr>
              <w:noProof/>
            </w:rPr>
          </w:pPr>
          <w:hyperlink w:anchor="_Toc177947801" w:history="1">
            <w:r w:rsidR="003C3B34" w:rsidRPr="00D01C4E">
              <w:rPr>
                <w:rStyle w:val="Hyperlink"/>
                <w:rFonts w:cs="Times New Roman"/>
                <w:b/>
                <w:noProof/>
              </w:rPr>
              <w:t>3. Web-based exploits – Khai thác dựa trên web</w:t>
            </w:r>
            <w:r w:rsidR="003C3B34">
              <w:rPr>
                <w:noProof/>
                <w:webHidden/>
              </w:rPr>
              <w:tab/>
            </w:r>
            <w:r w:rsidR="003C3B34">
              <w:rPr>
                <w:noProof/>
                <w:webHidden/>
              </w:rPr>
              <w:fldChar w:fldCharType="begin"/>
            </w:r>
            <w:r w:rsidR="003C3B34">
              <w:rPr>
                <w:noProof/>
                <w:webHidden/>
              </w:rPr>
              <w:instrText xml:space="preserve"> PAGEREF _Toc177947801 \h </w:instrText>
            </w:r>
            <w:r w:rsidR="003C3B34">
              <w:rPr>
                <w:noProof/>
                <w:webHidden/>
              </w:rPr>
            </w:r>
            <w:r w:rsidR="003C3B34">
              <w:rPr>
                <w:noProof/>
                <w:webHidden/>
              </w:rPr>
              <w:fldChar w:fldCharType="separate"/>
            </w:r>
            <w:r w:rsidR="00C65808">
              <w:rPr>
                <w:noProof/>
                <w:webHidden/>
              </w:rPr>
              <w:t>399</w:t>
            </w:r>
            <w:r w:rsidR="003C3B34">
              <w:rPr>
                <w:noProof/>
                <w:webHidden/>
              </w:rPr>
              <w:fldChar w:fldCharType="end"/>
            </w:r>
          </w:hyperlink>
        </w:p>
        <w:p w:rsidR="003C3B34" w:rsidRDefault="00C82735">
          <w:pPr>
            <w:pStyle w:val="TOC3"/>
            <w:tabs>
              <w:tab w:val="right" w:leader="dot" w:pos="8494"/>
            </w:tabs>
            <w:rPr>
              <w:noProof/>
            </w:rPr>
          </w:pPr>
          <w:hyperlink w:anchor="_Toc177947802" w:history="1">
            <w:r w:rsidR="003C3B34" w:rsidRPr="00D01C4E">
              <w:rPr>
                <w:rStyle w:val="Hyperlink"/>
                <w:rFonts w:cs="Times New Roman"/>
                <w:b/>
                <w:i/>
                <w:noProof/>
              </w:rPr>
              <w:t>3.1. Cross-site scripting (XSS) - Kịch bản chéo trang web (XSS)</w:t>
            </w:r>
            <w:r w:rsidR="003C3B34">
              <w:rPr>
                <w:noProof/>
                <w:webHidden/>
              </w:rPr>
              <w:tab/>
            </w:r>
            <w:r w:rsidR="003C3B34">
              <w:rPr>
                <w:noProof/>
                <w:webHidden/>
              </w:rPr>
              <w:fldChar w:fldCharType="begin"/>
            </w:r>
            <w:r w:rsidR="003C3B34">
              <w:rPr>
                <w:noProof/>
                <w:webHidden/>
              </w:rPr>
              <w:instrText xml:space="preserve"> PAGEREF _Toc177947802 \h </w:instrText>
            </w:r>
            <w:r w:rsidR="003C3B34">
              <w:rPr>
                <w:noProof/>
                <w:webHidden/>
              </w:rPr>
            </w:r>
            <w:r w:rsidR="003C3B34">
              <w:rPr>
                <w:noProof/>
                <w:webHidden/>
              </w:rPr>
              <w:fldChar w:fldCharType="separate"/>
            </w:r>
            <w:r w:rsidR="00C65808">
              <w:rPr>
                <w:noProof/>
                <w:webHidden/>
              </w:rPr>
              <w:t>399</w:t>
            </w:r>
            <w:r w:rsidR="003C3B34">
              <w:rPr>
                <w:noProof/>
                <w:webHidden/>
              </w:rPr>
              <w:fldChar w:fldCharType="end"/>
            </w:r>
          </w:hyperlink>
        </w:p>
        <w:p w:rsidR="003C3B34" w:rsidRDefault="00C82735">
          <w:pPr>
            <w:pStyle w:val="TOC3"/>
            <w:tabs>
              <w:tab w:val="right" w:leader="dot" w:pos="8494"/>
            </w:tabs>
            <w:rPr>
              <w:noProof/>
            </w:rPr>
          </w:pPr>
          <w:hyperlink w:anchor="_Toc177947803" w:history="1">
            <w:r w:rsidR="003C3B34" w:rsidRPr="00D01C4E">
              <w:rPr>
                <w:rStyle w:val="Hyperlink"/>
                <w:rFonts w:cs="Times New Roman"/>
                <w:b/>
                <w:i/>
                <w:noProof/>
              </w:rPr>
              <w:t>3.2. Exploitable gaps in databases - Các lỗ hồng có thể khai thác trong cơ sở dữ liệu</w:t>
            </w:r>
            <w:r w:rsidR="003C3B34">
              <w:rPr>
                <w:noProof/>
                <w:webHidden/>
              </w:rPr>
              <w:tab/>
            </w:r>
            <w:r w:rsidR="003C3B34">
              <w:rPr>
                <w:noProof/>
                <w:webHidden/>
              </w:rPr>
              <w:fldChar w:fldCharType="begin"/>
            </w:r>
            <w:r w:rsidR="003C3B34">
              <w:rPr>
                <w:noProof/>
                <w:webHidden/>
              </w:rPr>
              <w:instrText xml:space="preserve"> PAGEREF _Toc177947803 \h </w:instrText>
            </w:r>
            <w:r w:rsidR="003C3B34">
              <w:rPr>
                <w:noProof/>
                <w:webHidden/>
              </w:rPr>
            </w:r>
            <w:r w:rsidR="003C3B34">
              <w:rPr>
                <w:noProof/>
                <w:webHidden/>
              </w:rPr>
              <w:fldChar w:fldCharType="separate"/>
            </w:r>
            <w:r w:rsidR="00C65808">
              <w:rPr>
                <w:noProof/>
                <w:webHidden/>
              </w:rPr>
              <w:t>402</w:t>
            </w:r>
            <w:r w:rsidR="003C3B34">
              <w:rPr>
                <w:noProof/>
                <w:webHidden/>
              </w:rPr>
              <w:fldChar w:fldCharType="end"/>
            </w:r>
          </w:hyperlink>
        </w:p>
        <w:p w:rsidR="003C3B34" w:rsidRDefault="00C82735">
          <w:pPr>
            <w:pStyle w:val="TOC3"/>
            <w:tabs>
              <w:tab w:val="right" w:leader="dot" w:pos="8494"/>
            </w:tabs>
            <w:rPr>
              <w:noProof/>
            </w:rPr>
          </w:pPr>
          <w:hyperlink w:anchor="_Toc177947804" w:history="1">
            <w:r w:rsidR="003C3B34" w:rsidRPr="00D01C4E">
              <w:rPr>
                <w:rStyle w:val="Hyperlink"/>
                <w:rFonts w:cs="Times New Roman"/>
                <w:b/>
                <w:i/>
                <w:noProof/>
              </w:rPr>
              <w:t>3.3. Prevent injection attacks - Ngăn chặn các cuộc tấn công tiêm</w:t>
            </w:r>
            <w:r w:rsidR="003C3B34">
              <w:rPr>
                <w:noProof/>
                <w:webHidden/>
              </w:rPr>
              <w:tab/>
            </w:r>
            <w:r w:rsidR="003C3B34">
              <w:rPr>
                <w:noProof/>
                <w:webHidden/>
              </w:rPr>
              <w:fldChar w:fldCharType="begin"/>
            </w:r>
            <w:r w:rsidR="003C3B34">
              <w:rPr>
                <w:noProof/>
                <w:webHidden/>
              </w:rPr>
              <w:instrText xml:space="preserve"> PAGEREF _Toc177947804 \h </w:instrText>
            </w:r>
            <w:r w:rsidR="003C3B34">
              <w:rPr>
                <w:noProof/>
                <w:webHidden/>
              </w:rPr>
            </w:r>
            <w:r w:rsidR="003C3B34">
              <w:rPr>
                <w:noProof/>
                <w:webHidden/>
              </w:rPr>
              <w:fldChar w:fldCharType="separate"/>
            </w:r>
            <w:r w:rsidR="00C65808">
              <w:rPr>
                <w:noProof/>
                <w:webHidden/>
              </w:rPr>
              <w:t>404</w:t>
            </w:r>
            <w:r w:rsidR="003C3B34">
              <w:rPr>
                <w:noProof/>
                <w:webHidden/>
              </w:rPr>
              <w:fldChar w:fldCharType="end"/>
            </w:r>
          </w:hyperlink>
        </w:p>
        <w:p w:rsidR="003C3B34" w:rsidRDefault="00C82735">
          <w:pPr>
            <w:pStyle w:val="TOC3"/>
            <w:tabs>
              <w:tab w:val="right" w:leader="dot" w:pos="8494"/>
            </w:tabs>
            <w:rPr>
              <w:noProof/>
            </w:rPr>
          </w:pPr>
          <w:hyperlink w:anchor="_Toc177947805" w:history="1">
            <w:r w:rsidR="003C3B34" w:rsidRPr="00D01C4E">
              <w:rPr>
                <w:rStyle w:val="Hyperlink"/>
                <w:rFonts w:cs="Times New Roman"/>
                <w:b/>
                <w:i/>
                <w:noProof/>
              </w:rPr>
              <w:t>3.4. The upward trend of cyber crime - Xu hướng gia tăng của tội phạm mạng</w:t>
            </w:r>
            <w:r w:rsidR="003C3B34">
              <w:rPr>
                <w:noProof/>
                <w:webHidden/>
              </w:rPr>
              <w:tab/>
            </w:r>
            <w:r w:rsidR="003C3B34">
              <w:rPr>
                <w:noProof/>
                <w:webHidden/>
              </w:rPr>
              <w:fldChar w:fldCharType="begin"/>
            </w:r>
            <w:r w:rsidR="003C3B34">
              <w:rPr>
                <w:noProof/>
                <w:webHidden/>
              </w:rPr>
              <w:instrText xml:space="preserve"> PAGEREF _Toc177947805 \h </w:instrText>
            </w:r>
            <w:r w:rsidR="003C3B34">
              <w:rPr>
                <w:noProof/>
                <w:webHidden/>
              </w:rPr>
            </w:r>
            <w:r w:rsidR="003C3B34">
              <w:rPr>
                <w:noProof/>
                <w:webHidden/>
              </w:rPr>
              <w:fldChar w:fldCharType="separate"/>
            </w:r>
            <w:r w:rsidR="00C65808">
              <w:rPr>
                <w:noProof/>
                <w:webHidden/>
              </w:rPr>
              <w:t>412</w:t>
            </w:r>
            <w:r w:rsidR="003C3B34">
              <w:rPr>
                <w:noProof/>
                <w:webHidden/>
              </w:rPr>
              <w:fldChar w:fldCharType="end"/>
            </w:r>
          </w:hyperlink>
        </w:p>
        <w:p w:rsidR="003C3B34" w:rsidRDefault="00C82735">
          <w:pPr>
            <w:pStyle w:val="TOC3"/>
            <w:tabs>
              <w:tab w:val="right" w:leader="dot" w:pos="8494"/>
            </w:tabs>
            <w:rPr>
              <w:noProof/>
            </w:rPr>
          </w:pPr>
          <w:hyperlink w:anchor="_Toc177947806" w:history="1">
            <w:r w:rsidR="003C3B34" w:rsidRPr="00D01C4E">
              <w:rPr>
                <w:rStyle w:val="Hyperlink"/>
                <w:rFonts w:cs="Times New Roman"/>
                <w:b/>
                <w:i/>
                <w:noProof/>
              </w:rPr>
              <w:t>3.5. Test your knowledge: Web-based exploits - Kiểm tra kiến thức của bạn: Khai thác dựa trên web</w:t>
            </w:r>
            <w:r w:rsidR="003C3B34">
              <w:rPr>
                <w:noProof/>
                <w:webHidden/>
              </w:rPr>
              <w:tab/>
            </w:r>
            <w:r w:rsidR="003C3B34">
              <w:rPr>
                <w:noProof/>
                <w:webHidden/>
              </w:rPr>
              <w:fldChar w:fldCharType="begin"/>
            </w:r>
            <w:r w:rsidR="003C3B34">
              <w:rPr>
                <w:noProof/>
                <w:webHidden/>
              </w:rPr>
              <w:instrText xml:space="preserve"> PAGEREF _Toc177947806 \h </w:instrText>
            </w:r>
            <w:r w:rsidR="003C3B34">
              <w:rPr>
                <w:noProof/>
                <w:webHidden/>
              </w:rPr>
            </w:r>
            <w:r w:rsidR="003C3B34">
              <w:rPr>
                <w:noProof/>
                <w:webHidden/>
              </w:rPr>
              <w:fldChar w:fldCharType="separate"/>
            </w:r>
            <w:r w:rsidR="00C65808">
              <w:rPr>
                <w:noProof/>
                <w:webHidden/>
              </w:rPr>
              <w:t>412</w:t>
            </w:r>
            <w:r w:rsidR="003C3B34">
              <w:rPr>
                <w:noProof/>
                <w:webHidden/>
              </w:rPr>
              <w:fldChar w:fldCharType="end"/>
            </w:r>
          </w:hyperlink>
        </w:p>
        <w:p w:rsidR="003C3B34" w:rsidRDefault="00C82735">
          <w:pPr>
            <w:pStyle w:val="TOC2"/>
            <w:tabs>
              <w:tab w:val="right" w:leader="dot" w:pos="8494"/>
            </w:tabs>
            <w:rPr>
              <w:noProof/>
            </w:rPr>
          </w:pPr>
          <w:hyperlink w:anchor="_Toc177947807" w:history="1">
            <w:r w:rsidR="003C3B34" w:rsidRPr="00D01C4E">
              <w:rPr>
                <w:rStyle w:val="Hyperlink"/>
                <w:rFonts w:cs="Times New Roman"/>
                <w:b/>
                <w:noProof/>
              </w:rPr>
              <w:t>4. Threat modeling – Mô hình hóa môi đe dọa</w:t>
            </w:r>
            <w:r w:rsidR="003C3B34">
              <w:rPr>
                <w:noProof/>
                <w:webHidden/>
              </w:rPr>
              <w:tab/>
            </w:r>
            <w:r w:rsidR="003C3B34">
              <w:rPr>
                <w:noProof/>
                <w:webHidden/>
              </w:rPr>
              <w:fldChar w:fldCharType="begin"/>
            </w:r>
            <w:r w:rsidR="003C3B34">
              <w:rPr>
                <w:noProof/>
                <w:webHidden/>
              </w:rPr>
              <w:instrText xml:space="preserve"> PAGEREF _Toc177947807 \h </w:instrText>
            </w:r>
            <w:r w:rsidR="003C3B34">
              <w:rPr>
                <w:noProof/>
                <w:webHidden/>
              </w:rPr>
            </w:r>
            <w:r w:rsidR="003C3B34">
              <w:rPr>
                <w:noProof/>
                <w:webHidden/>
              </w:rPr>
              <w:fldChar w:fldCharType="separate"/>
            </w:r>
            <w:r w:rsidR="00C65808">
              <w:rPr>
                <w:noProof/>
                <w:webHidden/>
              </w:rPr>
              <w:t>412</w:t>
            </w:r>
            <w:r w:rsidR="003C3B34">
              <w:rPr>
                <w:noProof/>
                <w:webHidden/>
              </w:rPr>
              <w:fldChar w:fldCharType="end"/>
            </w:r>
          </w:hyperlink>
        </w:p>
        <w:p w:rsidR="003C3B34" w:rsidRDefault="00C82735">
          <w:pPr>
            <w:pStyle w:val="TOC3"/>
            <w:tabs>
              <w:tab w:val="right" w:leader="dot" w:pos="8494"/>
            </w:tabs>
            <w:rPr>
              <w:noProof/>
            </w:rPr>
          </w:pPr>
          <w:hyperlink w:anchor="_Toc177947808" w:history="1">
            <w:r w:rsidR="003C3B34" w:rsidRPr="00D01C4E">
              <w:rPr>
                <w:rStyle w:val="Hyperlink"/>
                <w:rFonts w:cs="Times New Roman"/>
                <w:b/>
                <w:i/>
                <w:noProof/>
              </w:rPr>
              <w:t>4.1. A proactive approach to security - Một cách tiếp cận chủ động đối với an ninh</w:t>
            </w:r>
            <w:r w:rsidR="003C3B34">
              <w:rPr>
                <w:noProof/>
                <w:webHidden/>
              </w:rPr>
              <w:tab/>
            </w:r>
            <w:r w:rsidR="003C3B34">
              <w:rPr>
                <w:noProof/>
                <w:webHidden/>
              </w:rPr>
              <w:fldChar w:fldCharType="begin"/>
            </w:r>
            <w:r w:rsidR="003C3B34">
              <w:rPr>
                <w:noProof/>
                <w:webHidden/>
              </w:rPr>
              <w:instrText xml:space="preserve"> PAGEREF _Toc177947808 \h </w:instrText>
            </w:r>
            <w:r w:rsidR="003C3B34">
              <w:rPr>
                <w:noProof/>
                <w:webHidden/>
              </w:rPr>
            </w:r>
            <w:r w:rsidR="003C3B34">
              <w:rPr>
                <w:noProof/>
                <w:webHidden/>
              </w:rPr>
              <w:fldChar w:fldCharType="separate"/>
            </w:r>
            <w:r w:rsidR="00C65808">
              <w:rPr>
                <w:noProof/>
                <w:webHidden/>
              </w:rPr>
              <w:t>412</w:t>
            </w:r>
            <w:r w:rsidR="003C3B34">
              <w:rPr>
                <w:noProof/>
                <w:webHidden/>
              </w:rPr>
              <w:fldChar w:fldCharType="end"/>
            </w:r>
          </w:hyperlink>
        </w:p>
        <w:p w:rsidR="003C3B34" w:rsidRDefault="00C82735">
          <w:pPr>
            <w:pStyle w:val="TOC3"/>
            <w:tabs>
              <w:tab w:val="right" w:leader="dot" w:pos="8494"/>
            </w:tabs>
            <w:rPr>
              <w:noProof/>
            </w:rPr>
          </w:pPr>
          <w:hyperlink w:anchor="_Toc177947809" w:history="1">
            <w:r w:rsidR="003C3B34" w:rsidRPr="00D01C4E">
              <w:rPr>
                <w:rStyle w:val="Hyperlink"/>
                <w:rFonts w:cs="Times New Roman"/>
                <w:b/>
                <w:i/>
                <w:noProof/>
              </w:rPr>
              <w:t>4.2. Identify: Steps of the threat model process - Xác định: Các bước của quy trình mô hình mối đe dọa</w:t>
            </w:r>
            <w:r w:rsidR="003C3B34">
              <w:rPr>
                <w:noProof/>
                <w:webHidden/>
              </w:rPr>
              <w:tab/>
            </w:r>
            <w:r w:rsidR="003C3B34">
              <w:rPr>
                <w:noProof/>
                <w:webHidden/>
              </w:rPr>
              <w:fldChar w:fldCharType="begin"/>
            </w:r>
            <w:r w:rsidR="003C3B34">
              <w:rPr>
                <w:noProof/>
                <w:webHidden/>
              </w:rPr>
              <w:instrText xml:space="preserve"> PAGEREF _Toc177947809 \h </w:instrText>
            </w:r>
            <w:r w:rsidR="003C3B34">
              <w:rPr>
                <w:noProof/>
                <w:webHidden/>
              </w:rPr>
            </w:r>
            <w:r w:rsidR="003C3B34">
              <w:rPr>
                <w:noProof/>
                <w:webHidden/>
              </w:rPr>
              <w:fldChar w:fldCharType="separate"/>
            </w:r>
            <w:r w:rsidR="00C65808">
              <w:rPr>
                <w:noProof/>
                <w:webHidden/>
              </w:rPr>
              <w:t>414</w:t>
            </w:r>
            <w:r w:rsidR="003C3B34">
              <w:rPr>
                <w:noProof/>
                <w:webHidden/>
              </w:rPr>
              <w:fldChar w:fldCharType="end"/>
            </w:r>
          </w:hyperlink>
        </w:p>
        <w:p w:rsidR="003C3B34" w:rsidRDefault="00C82735">
          <w:pPr>
            <w:pStyle w:val="TOC3"/>
            <w:tabs>
              <w:tab w:val="right" w:leader="dot" w:pos="8494"/>
            </w:tabs>
            <w:rPr>
              <w:noProof/>
            </w:rPr>
          </w:pPr>
          <w:hyperlink w:anchor="_Toc177947810" w:history="1">
            <w:r w:rsidR="003C3B34" w:rsidRPr="00D01C4E">
              <w:rPr>
                <w:rStyle w:val="Hyperlink"/>
                <w:rFonts w:cs="Times New Roman"/>
                <w:b/>
                <w:i/>
                <w:noProof/>
              </w:rPr>
              <w:t>4.3. Chantelle: The value of diversity in cybersecurity - Chantelle: Giá trị của sự đa dạng trong an ninh mạng</w:t>
            </w:r>
            <w:r w:rsidR="003C3B34">
              <w:rPr>
                <w:noProof/>
                <w:webHidden/>
              </w:rPr>
              <w:tab/>
            </w:r>
            <w:r w:rsidR="003C3B34">
              <w:rPr>
                <w:noProof/>
                <w:webHidden/>
              </w:rPr>
              <w:fldChar w:fldCharType="begin"/>
            </w:r>
            <w:r w:rsidR="003C3B34">
              <w:rPr>
                <w:noProof/>
                <w:webHidden/>
              </w:rPr>
              <w:instrText xml:space="preserve"> PAGEREF _Toc177947810 \h </w:instrText>
            </w:r>
            <w:r w:rsidR="003C3B34">
              <w:rPr>
                <w:noProof/>
                <w:webHidden/>
              </w:rPr>
            </w:r>
            <w:r w:rsidR="003C3B34">
              <w:rPr>
                <w:noProof/>
                <w:webHidden/>
              </w:rPr>
              <w:fldChar w:fldCharType="separate"/>
            </w:r>
            <w:r w:rsidR="00C65808">
              <w:rPr>
                <w:noProof/>
                <w:webHidden/>
              </w:rPr>
              <w:t>415</w:t>
            </w:r>
            <w:r w:rsidR="003C3B34">
              <w:rPr>
                <w:noProof/>
                <w:webHidden/>
              </w:rPr>
              <w:fldChar w:fldCharType="end"/>
            </w:r>
          </w:hyperlink>
        </w:p>
        <w:p w:rsidR="003C3B34" w:rsidRDefault="00C82735">
          <w:pPr>
            <w:pStyle w:val="TOC3"/>
            <w:tabs>
              <w:tab w:val="right" w:leader="dot" w:pos="8494"/>
            </w:tabs>
            <w:rPr>
              <w:noProof/>
            </w:rPr>
          </w:pPr>
          <w:hyperlink w:anchor="_Toc177947811" w:history="1">
            <w:r w:rsidR="003C3B34" w:rsidRPr="00D01C4E">
              <w:rPr>
                <w:rStyle w:val="Hyperlink"/>
                <w:rFonts w:cs="Times New Roman"/>
                <w:b/>
                <w:i/>
                <w:noProof/>
              </w:rPr>
              <w:t>4.4. PASTA: The Process for Attack Simulation and Threat Analysis - PASTA: Quy trình mô phỏng tấn công và phân tích mối đe dọa</w:t>
            </w:r>
            <w:r w:rsidR="003C3B34">
              <w:rPr>
                <w:noProof/>
                <w:webHidden/>
              </w:rPr>
              <w:tab/>
            </w:r>
            <w:r w:rsidR="003C3B34">
              <w:rPr>
                <w:noProof/>
                <w:webHidden/>
              </w:rPr>
              <w:fldChar w:fldCharType="begin"/>
            </w:r>
            <w:r w:rsidR="003C3B34">
              <w:rPr>
                <w:noProof/>
                <w:webHidden/>
              </w:rPr>
              <w:instrText xml:space="preserve"> PAGEREF _Toc177947811 \h </w:instrText>
            </w:r>
            <w:r w:rsidR="003C3B34">
              <w:rPr>
                <w:noProof/>
                <w:webHidden/>
              </w:rPr>
            </w:r>
            <w:r w:rsidR="003C3B34">
              <w:rPr>
                <w:noProof/>
                <w:webHidden/>
              </w:rPr>
              <w:fldChar w:fldCharType="separate"/>
            </w:r>
            <w:r w:rsidR="00C65808">
              <w:rPr>
                <w:noProof/>
                <w:webHidden/>
              </w:rPr>
              <w:t>416</w:t>
            </w:r>
            <w:r w:rsidR="003C3B34">
              <w:rPr>
                <w:noProof/>
                <w:webHidden/>
              </w:rPr>
              <w:fldChar w:fldCharType="end"/>
            </w:r>
          </w:hyperlink>
        </w:p>
        <w:p w:rsidR="003C3B34" w:rsidRDefault="00C82735">
          <w:pPr>
            <w:pStyle w:val="TOC3"/>
            <w:tabs>
              <w:tab w:val="right" w:leader="dot" w:pos="8494"/>
            </w:tabs>
            <w:rPr>
              <w:noProof/>
            </w:rPr>
          </w:pPr>
          <w:hyperlink w:anchor="_Toc177947812" w:history="1">
            <w:r w:rsidR="003C3B34" w:rsidRPr="00D01C4E">
              <w:rPr>
                <w:rStyle w:val="Hyperlink"/>
                <w:rFonts w:cs="Times New Roman"/>
                <w:b/>
                <w:i/>
                <w:noProof/>
              </w:rPr>
              <w:t>4.5. Traits of an effective threat model - Đặc điểm của một mô hình đe dọa hiệu quả</w:t>
            </w:r>
            <w:r w:rsidR="003C3B34">
              <w:rPr>
                <w:noProof/>
                <w:webHidden/>
              </w:rPr>
              <w:tab/>
            </w:r>
            <w:r w:rsidR="003C3B34">
              <w:rPr>
                <w:noProof/>
                <w:webHidden/>
              </w:rPr>
              <w:fldChar w:fldCharType="begin"/>
            </w:r>
            <w:r w:rsidR="003C3B34">
              <w:rPr>
                <w:noProof/>
                <w:webHidden/>
              </w:rPr>
              <w:instrText xml:space="preserve"> PAGEREF _Toc177947812 \h </w:instrText>
            </w:r>
            <w:r w:rsidR="003C3B34">
              <w:rPr>
                <w:noProof/>
                <w:webHidden/>
              </w:rPr>
            </w:r>
            <w:r w:rsidR="003C3B34">
              <w:rPr>
                <w:noProof/>
                <w:webHidden/>
              </w:rPr>
              <w:fldChar w:fldCharType="separate"/>
            </w:r>
            <w:r w:rsidR="00C65808">
              <w:rPr>
                <w:noProof/>
                <w:webHidden/>
              </w:rPr>
              <w:t>419</w:t>
            </w:r>
            <w:r w:rsidR="003C3B34">
              <w:rPr>
                <w:noProof/>
                <w:webHidden/>
              </w:rPr>
              <w:fldChar w:fldCharType="end"/>
            </w:r>
          </w:hyperlink>
        </w:p>
        <w:p w:rsidR="003C3B34" w:rsidRDefault="00C82735">
          <w:pPr>
            <w:pStyle w:val="TOC3"/>
            <w:tabs>
              <w:tab w:val="right" w:leader="dot" w:pos="8494"/>
            </w:tabs>
            <w:rPr>
              <w:noProof/>
            </w:rPr>
          </w:pPr>
          <w:hyperlink w:anchor="_Toc177947813" w:history="1">
            <w:r w:rsidR="003C3B34" w:rsidRPr="00D01C4E">
              <w:rPr>
                <w:rStyle w:val="Hyperlink"/>
                <w:rFonts w:cs="Times New Roman"/>
                <w:b/>
                <w:i/>
                <w:noProof/>
              </w:rPr>
              <w:t>4.6. Explore: Apply PASTA to an application's threat model - Khám phá: Áp dụng PASTA vào mô hình mối đe dọa của ứng dụng</w:t>
            </w:r>
            <w:r w:rsidR="003C3B34">
              <w:rPr>
                <w:noProof/>
                <w:webHidden/>
              </w:rPr>
              <w:tab/>
            </w:r>
            <w:r w:rsidR="003C3B34">
              <w:rPr>
                <w:noProof/>
                <w:webHidden/>
              </w:rPr>
              <w:fldChar w:fldCharType="begin"/>
            </w:r>
            <w:r w:rsidR="003C3B34">
              <w:rPr>
                <w:noProof/>
                <w:webHidden/>
              </w:rPr>
              <w:instrText xml:space="preserve"> PAGEREF _Toc177947813 \h </w:instrText>
            </w:r>
            <w:r w:rsidR="003C3B34">
              <w:rPr>
                <w:noProof/>
                <w:webHidden/>
              </w:rPr>
            </w:r>
            <w:r w:rsidR="003C3B34">
              <w:rPr>
                <w:noProof/>
                <w:webHidden/>
              </w:rPr>
              <w:fldChar w:fldCharType="separate"/>
            </w:r>
            <w:r w:rsidR="00C65808">
              <w:rPr>
                <w:noProof/>
                <w:webHidden/>
              </w:rPr>
              <w:t>428</w:t>
            </w:r>
            <w:r w:rsidR="003C3B34">
              <w:rPr>
                <w:noProof/>
                <w:webHidden/>
              </w:rPr>
              <w:fldChar w:fldCharType="end"/>
            </w:r>
          </w:hyperlink>
        </w:p>
        <w:p w:rsidR="003C3B34" w:rsidRDefault="00C82735">
          <w:pPr>
            <w:pStyle w:val="TOC3"/>
            <w:tabs>
              <w:tab w:val="right" w:leader="dot" w:pos="8494"/>
            </w:tabs>
            <w:rPr>
              <w:noProof/>
            </w:rPr>
          </w:pPr>
          <w:hyperlink w:anchor="_Toc177947814" w:history="1">
            <w:r w:rsidR="003C3B34" w:rsidRPr="00D01C4E">
              <w:rPr>
                <w:rStyle w:val="Hyperlink"/>
                <w:rFonts w:cs="Times New Roman"/>
                <w:b/>
                <w:i/>
                <w:noProof/>
              </w:rPr>
              <w:t>4.7. Activity: Apply the PASTA threat model framework - Hoạt động: Áp dụng khuôn khổ mô hình mối đe dọa PASTA</w:t>
            </w:r>
            <w:r w:rsidR="003C3B34">
              <w:rPr>
                <w:noProof/>
                <w:webHidden/>
              </w:rPr>
              <w:tab/>
            </w:r>
            <w:r w:rsidR="003C3B34">
              <w:rPr>
                <w:noProof/>
                <w:webHidden/>
              </w:rPr>
              <w:fldChar w:fldCharType="begin"/>
            </w:r>
            <w:r w:rsidR="003C3B34">
              <w:rPr>
                <w:noProof/>
                <w:webHidden/>
              </w:rPr>
              <w:instrText xml:space="preserve"> PAGEREF _Toc177947814 \h </w:instrText>
            </w:r>
            <w:r w:rsidR="003C3B34">
              <w:rPr>
                <w:noProof/>
                <w:webHidden/>
              </w:rPr>
            </w:r>
            <w:r w:rsidR="003C3B34">
              <w:rPr>
                <w:noProof/>
                <w:webHidden/>
              </w:rPr>
              <w:fldChar w:fldCharType="separate"/>
            </w:r>
            <w:r w:rsidR="00C65808">
              <w:rPr>
                <w:noProof/>
                <w:webHidden/>
              </w:rPr>
              <w:t>430</w:t>
            </w:r>
            <w:r w:rsidR="003C3B34">
              <w:rPr>
                <w:noProof/>
                <w:webHidden/>
              </w:rPr>
              <w:fldChar w:fldCharType="end"/>
            </w:r>
          </w:hyperlink>
        </w:p>
        <w:p w:rsidR="003C3B34" w:rsidRDefault="00C82735">
          <w:pPr>
            <w:pStyle w:val="TOC3"/>
            <w:tabs>
              <w:tab w:val="right" w:leader="dot" w:pos="8494"/>
            </w:tabs>
            <w:rPr>
              <w:noProof/>
            </w:rPr>
          </w:pPr>
          <w:hyperlink w:anchor="_Toc177947815" w:history="1">
            <w:r w:rsidR="003C3B34" w:rsidRPr="00D01C4E">
              <w:rPr>
                <w:rStyle w:val="Hyperlink"/>
                <w:rFonts w:cs="Times New Roman"/>
                <w:b/>
                <w:i/>
                <w:noProof/>
              </w:rPr>
              <w:t>4.8. Activity Exemplar: Apply the PASTA threat model framework - Ví dụ hoạt động: Áp dụng khuôn khổ mô hình mối đe dọa PASTA</w:t>
            </w:r>
            <w:r w:rsidR="003C3B34">
              <w:rPr>
                <w:noProof/>
                <w:webHidden/>
              </w:rPr>
              <w:tab/>
            </w:r>
            <w:r w:rsidR="003C3B34">
              <w:rPr>
                <w:noProof/>
                <w:webHidden/>
              </w:rPr>
              <w:fldChar w:fldCharType="begin"/>
            </w:r>
            <w:r w:rsidR="003C3B34">
              <w:rPr>
                <w:noProof/>
                <w:webHidden/>
              </w:rPr>
              <w:instrText xml:space="preserve"> PAGEREF _Toc177947815 \h </w:instrText>
            </w:r>
            <w:r w:rsidR="003C3B34">
              <w:rPr>
                <w:noProof/>
                <w:webHidden/>
              </w:rPr>
            </w:r>
            <w:r w:rsidR="003C3B34">
              <w:rPr>
                <w:noProof/>
                <w:webHidden/>
              </w:rPr>
              <w:fldChar w:fldCharType="separate"/>
            </w:r>
            <w:r w:rsidR="00C65808">
              <w:rPr>
                <w:noProof/>
                <w:webHidden/>
              </w:rPr>
              <w:t>439</w:t>
            </w:r>
            <w:r w:rsidR="003C3B34">
              <w:rPr>
                <w:noProof/>
                <w:webHidden/>
              </w:rPr>
              <w:fldChar w:fldCharType="end"/>
            </w:r>
          </w:hyperlink>
        </w:p>
        <w:p w:rsidR="003C3B34" w:rsidRDefault="00C82735">
          <w:pPr>
            <w:pStyle w:val="TOC3"/>
            <w:tabs>
              <w:tab w:val="right" w:leader="dot" w:pos="8494"/>
            </w:tabs>
            <w:rPr>
              <w:noProof/>
            </w:rPr>
          </w:pPr>
          <w:hyperlink w:anchor="_Toc177947816" w:history="1">
            <w:r w:rsidR="003C3B34" w:rsidRPr="00D01C4E">
              <w:rPr>
                <w:rStyle w:val="Hyperlink"/>
                <w:rFonts w:cs="Times New Roman"/>
                <w:b/>
                <w:i/>
                <w:noProof/>
              </w:rPr>
              <w:t>4.9. Test your knowledge: Threat modeling - Kiểm tra kiến thức của bạn: Mô hình hóa mối đe dọa</w:t>
            </w:r>
            <w:r w:rsidR="003C3B34">
              <w:rPr>
                <w:noProof/>
                <w:webHidden/>
              </w:rPr>
              <w:tab/>
            </w:r>
            <w:r w:rsidR="003C3B34">
              <w:rPr>
                <w:noProof/>
                <w:webHidden/>
              </w:rPr>
              <w:fldChar w:fldCharType="begin"/>
            </w:r>
            <w:r w:rsidR="003C3B34">
              <w:rPr>
                <w:noProof/>
                <w:webHidden/>
              </w:rPr>
              <w:instrText xml:space="preserve"> PAGEREF _Toc177947816 \h </w:instrText>
            </w:r>
            <w:r w:rsidR="003C3B34">
              <w:rPr>
                <w:noProof/>
                <w:webHidden/>
              </w:rPr>
            </w:r>
            <w:r w:rsidR="003C3B34">
              <w:rPr>
                <w:noProof/>
                <w:webHidden/>
              </w:rPr>
              <w:fldChar w:fldCharType="separate"/>
            </w:r>
            <w:r w:rsidR="00C65808">
              <w:rPr>
                <w:noProof/>
                <w:webHidden/>
              </w:rPr>
              <w:t>443</w:t>
            </w:r>
            <w:r w:rsidR="003C3B34">
              <w:rPr>
                <w:noProof/>
                <w:webHidden/>
              </w:rPr>
              <w:fldChar w:fldCharType="end"/>
            </w:r>
          </w:hyperlink>
        </w:p>
        <w:p w:rsidR="003C3B34" w:rsidRDefault="00C82735">
          <w:pPr>
            <w:pStyle w:val="TOC2"/>
            <w:tabs>
              <w:tab w:val="right" w:leader="dot" w:pos="8494"/>
            </w:tabs>
            <w:rPr>
              <w:noProof/>
            </w:rPr>
          </w:pPr>
          <w:hyperlink w:anchor="_Toc177947817" w:history="1">
            <w:r w:rsidR="003C3B34" w:rsidRPr="00D01C4E">
              <w:rPr>
                <w:rStyle w:val="Hyperlink"/>
                <w:rFonts w:cs="Times New Roman"/>
                <w:b/>
                <w:noProof/>
              </w:rPr>
              <w:t>5. Review: Threats in cybersecurity – Đánh giá: Các mối đe dọa trong an ninh mạng</w:t>
            </w:r>
            <w:r w:rsidR="003C3B34">
              <w:rPr>
                <w:noProof/>
                <w:webHidden/>
              </w:rPr>
              <w:tab/>
            </w:r>
            <w:r w:rsidR="003C3B34">
              <w:rPr>
                <w:noProof/>
                <w:webHidden/>
              </w:rPr>
              <w:fldChar w:fldCharType="begin"/>
            </w:r>
            <w:r w:rsidR="003C3B34">
              <w:rPr>
                <w:noProof/>
                <w:webHidden/>
              </w:rPr>
              <w:instrText xml:space="preserve"> PAGEREF _Toc177947817 \h </w:instrText>
            </w:r>
            <w:r w:rsidR="003C3B34">
              <w:rPr>
                <w:noProof/>
                <w:webHidden/>
              </w:rPr>
            </w:r>
            <w:r w:rsidR="003C3B34">
              <w:rPr>
                <w:noProof/>
                <w:webHidden/>
              </w:rPr>
              <w:fldChar w:fldCharType="separate"/>
            </w:r>
            <w:r w:rsidR="00C65808">
              <w:rPr>
                <w:noProof/>
                <w:webHidden/>
              </w:rPr>
              <w:t>443</w:t>
            </w:r>
            <w:r w:rsidR="003C3B34">
              <w:rPr>
                <w:noProof/>
                <w:webHidden/>
              </w:rPr>
              <w:fldChar w:fldCharType="end"/>
            </w:r>
          </w:hyperlink>
        </w:p>
        <w:p w:rsidR="003C3B34" w:rsidRDefault="00C82735">
          <w:pPr>
            <w:pStyle w:val="TOC3"/>
            <w:tabs>
              <w:tab w:val="right" w:leader="dot" w:pos="8494"/>
            </w:tabs>
            <w:rPr>
              <w:noProof/>
            </w:rPr>
          </w:pPr>
          <w:hyperlink w:anchor="_Toc177947818" w:history="1">
            <w:r w:rsidR="003C3B34" w:rsidRPr="00D01C4E">
              <w:rPr>
                <w:rStyle w:val="Hyperlink"/>
                <w:rFonts w:cs="Times New Roman"/>
                <w:b/>
                <w:i/>
                <w:noProof/>
              </w:rPr>
              <w:t>5.1. Wrap-up - Tóm tắt</w:t>
            </w:r>
            <w:r w:rsidR="003C3B34">
              <w:rPr>
                <w:noProof/>
                <w:webHidden/>
              </w:rPr>
              <w:tab/>
            </w:r>
            <w:r w:rsidR="003C3B34">
              <w:rPr>
                <w:noProof/>
                <w:webHidden/>
              </w:rPr>
              <w:fldChar w:fldCharType="begin"/>
            </w:r>
            <w:r w:rsidR="003C3B34">
              <w:rPr>
                <w:noProof/>
                <w:webHidden/>
              </w:rPr>
              <w:instrText xml:space="preserve"> PAGEREF _Toc177947818 \h </w:instrText>
            </w:r>
            <w:r w:rsidR="003C3B34">
              <w:rPr>
                <w:noProof/>
                <w:webHidden/>
              </w:rPr>
            </w:r>
            <w:r w:rsidR="003C3B34">
              <w:rPr>
                <w:noProof/>
                <w:webHidden/>
              </w:rPr>
              <w:fldChar w:fldCharType="separate"/>
            </w:r>
            <w:r w:rsidR="00C65808">
              <w:rPr>
                <w:noProof/>
                <w:webHidden/>
              </w:rPr>
              <w:t>443</w:t>
            </w:r>
            <w:r w:rsidR="003C3B34">
              <w:rPr>
                <w:noProof/>
                <w:webHidden/>
              </w:rPr>
              <w:fldChar w:fldCharType="end"/>
            </w:r>
          </w:hyperlink>
        </w:p>
        <w:p w:rsidR="003C3B34" w:rsidRDefault="00C82735">
          <w:pPr>
            <w:pStyle w:val="TOC3"/>
            <w:tabs>
              <w:tab w:val="right" w:leader="dot" w:pos="8494"/>
            </w:tabs>
            <w:rPr>
              <w:noProof/>
            </w:rPr>
          </w:pPr>
          <w:hyperlink w:anchor="_Toc177947819" w:history="1">
            <w:r w:rsidR="003C3B34" w:rsidRPr="00D01C4E">
              <w:rPr>
                <w:rStyle w:val="Hyperlink"/>
                <w:rFonts w:cs="Times New Roman"/>
                <w:b/>
                <w:i/>
                <w:noProof/>
              </w:rPr>
              <w:t>5.2. Glossary terms from module 4 - Thuật ngữ trong mô-đun 4</w:t>
            </w:r>
            <w:r w:rsidR="003C3B34">
              <w:rPr>
                <w:noProof/>
                <w:webHidden/>
              </w:rPr>
              <w:tab/>
            </w:r>
            <w:r w:rsidR="003C3B34">
              <w:rPr>
                <w:noProof/>
                <w:webHidden/>
              </w:rPr>
              <w:fldChar w:fldCharType="begin"/>
            </w:r>
            <w:r w:rsidR="003C3B34">
              <w:rPr>
                <w:noProof/>
                <w:webHidden/>
              </w:rPr>
              <w:instrText xml:space="preserve"> PAGEREF _Toc177947819 \h </w:instrText>
            </w:r>
            <w:r w:rsidR="003C3B34">
              <w:rPr>
                <w:noProof/>
                <w:webHidden/>
              </w:rPr>
            </w:r>
            <w:r w:rsidR="003C3B34">
              <w:rPr>
                <w:noProof/>
                <w:webHidden/>
              </w:rPr>
              <w:fldChar w:fldCharType="separate"/>
            </w:r>
            <w:r w:rsidR="00C65808">
              <w:rPr>
                <w:noProof/>
                <w:webHidden/>
              </w:rPr>
              <w:t>445</w:t>
            </w:r>
            <w:r w:rsidR="003C3B34">
              <w:rPr>
                <w:noProof/>
                <w:webHidden/>
              </w:rPr>
              <w:fldChar w:fldCharType="end"/>
            </w:r>
          </w:hyperlink>
        </w:p>
        <w:p w:rsidR="003C3B34" w:rsidRDefault="00C82735">
          <w:pPr>
            <w:pStyle w:val="TOC3"/>
            <w:tabs>
              <w:tab w:val="right" w:leader="dot" w:pos="8494"/>
            </w:tabs>
            <w:rPr>
              <w:noProof/>
            </w:rPr>
          </w:pPr>
          <w:hyperlink w:anchor="_Toc177947820" w:history="1">
            <w:r w:rsidR="003C3B34" w:rsidRPr="00D01C4E">
              <w:rPr>
                <w:rStyle w:val="Hyperlink"/>
                <w:rFonts w:cs="Times New Roman"/>
                <w:b/>
                <w:i/>
                <w:noProof/>
              </w:rPr>
              <w:t>5.3. Module 4 challenge - Thử thách Module 4</w:t>
            </w:r>
            <w:r w:rsidR="003C3B34">
              <w:rPr>
                <w:noProof/>
                <w:webHidden/>
              </w:rPr>
              <w:tab/>
            </w:r>
            <w:r w:rsidR="003C3B34">
              <w:rPr>
                <w:noProof/>
                <w:webHidden/>
              </w:rPr>
              <w:fldChar w:fldCharType="begin"/>
            </w:r>
            <w:r w:rsidR="003C3B34">
              <w:rPr>
                <w:noProof/>
                <w:webHidden/>
              </w:rPr>
              <w:instrText xml:space="preserve"> PAGEREF _Toc177947820 \h </w:instrText>
            </w:r>
            <w:r w:rsidR="003C3B34">
              <w:rPr>
                <w:noProof/>
                <w:webHidden/>
              </w:rPr>
            </w:r>
            <w:r w:rsidR="003C3B34">
              <w:rPr>
                <w:noProof/>
                <w:webHidden/>
              </w:rPr>
              <w:fldChar w:fldCharType="separate"/>
            </w:r>
            <w:r w:rsidR="00C65808">
              <w:rPr>
                <w:noProof/>
                <w:webHidden/>
              </w:rPr>
              <w:t>454</w:t>
            </w:r>
            <w:r w:rsidR="003C3B34">
              <w:rPr>
                <w:noProof/>
                <w:webHidden/>
              </w:rPr>
              <w:fldChar w:fldCharType="end"/>
            </w:r>
          </w:hyperlink>
        </w:p>
        <w:p w:rsidR="003C3B34" w:rsidRDefault="00C82735">
          <w:pPr>
            <w:pStyle w:val="TOC2"/>
            <w:tabs>
              <w:tab w:val="right" w:leader="dot" w:pos="8494"/>
            </w:tabs>
            <w:rPr>
              <w:noProof/>
            </w:rPr>
          </w:pPr>
          <w:hyperlink w:anchor="_Toc177947821" w:history="1">
            <w:r w:rsidR="003C3B34" w:rsidRPr="00D01C4E">
              <w:rPr>
                <w:rStyle w:val="Hyperlink"/>
                <w:rFonts w:cs="Times New Roman"/>
                <w:b/>
                <w:noProof/>
              </w:rPr>
              <w:t>6. Congratulations on completing course 5 – Xin chúc mừng bạn đã hoàn thành khóa học 5</w:t>
            </w:r>
            <w:r w:rsidR="003C3B34">
              <w:rPr>
                <w:noProof/>
                <w:webHidden/>
              </w:rPr>
              <w:tab/>
            </w:r>
            <w:r w:rsidR="003C3B34">
              <w:rPr>
                <w:noProof/>
                <w:webHidden/>
              </w:rPr>
              <w:fldChar w:fldCharType="begin"/>
            </w:r>
            <w:r w:rsidR="003C3B34">
              <w:rPr>
                <w:noProof/>
                <w:webHidden/>
              </w:rPr>
              <w:instrText xml:space="preserve"> PAGEREF _Toc177947821 \h </w:instrText>
            </w:r>
            <w:r w:rsidR="003C3B34">
              <w:rPr>
                <w:noProof/>
                <w:webHidden/>
              </w:rPr>
            </w:r>
            <w:r w:rsidR="003C3B34">
              <w:rPr>
                <w:noProof/>
                <w:webHidden/>
              </w:rPr>
              <w:fldChar w:fldCharType="separate"/>
            </w:r>
            <w:r w:rsidR="00C65808">
              <w:rPr>
                <w:noProof/>
                <w:webHidden/>
              </w:rPr>
              <w:t>454</w:t>
            </w:r>
            <w:r w:rsidR="003C3B34">
              <w:rPr>
                <w:noProof/>
                <w:webHidden/>
              </w:rPr>
              <w:fldChar w:fldCharType="end"/>
            </w:r>
          </w:hyperlink>
        </w:p>
        <w:p w:rsidR="003C3B34" w:rsidRDefault="00C82735">
          <w:pPr>
            <w:pStyle w:val="TOC3"/>
            <w:tabs>
              <w:tab w:val="right" w:leader="dot" w:pos="8494"/>
            </w:tabs>
            <w:rPr>
              <w:noProof/>
            </w:rPr>
          </w:pPr>
          <w:hyperlink w:anchor="_Toc177947822" w:history="1">
            <w:r w:rsidR="003C3B34" w:rsidRPr="00D01C4E">
              <w:rPr>
                <w:rStyle w:val="Hyperlink"/>
                <w:rFonts w:cs="Times New Roman"/>
                <w:b/>
                <w:i/>
                <w:noProof/>
              </w:rPr>
              <w:t>6.1. Course wrap-up - Tổng kết khóa học</w:t>
            </w:r>
            <w:r w:rsidR="003C3B34">
              <w:rPr>
                <w:noProof/>
                <w:webHidden/>
              </w:rPr>
              <w:tab/>
            </w:r>
            <w:r w:rsidR="003C3B34">
              <w:rPr>
                <w:noProof/>
                <w:webHidden/>
              </w:rPr>
              <w:fldChar w:fldCharType="begin"/>
            </w:r>
            <w:r w:rsidR="003C3B34">
              <w:rPr>
                <w:noProof/>
                <w:webHidden/>
              </w:rPr>
              <w:instrText xml:space="preserve"> PAGEREF _Toc177947822 \h </w:instrText>
            </w:r>
            <w:r w:rsidR="003C3B34">
              <w:rPr>
                <w:noProof/>
                <w:webHidden/>
              </w:rPr>
            </w:r>
            <w:r w:rsidR="003C3B34">
              <w:rPr>
                <w:noProof/>
                <w:webHidden/>
              </w:rPr>
              <w:fldChar w:fldCharType="separate"/>
            </w:r>
            <w:r w:rsidR="00C65808">
              <w:rPr>
                <w:noProof/>
                <w:webHidden/>
              </w:rPr>
              <w:t>454</w:t>
            </w:r>
            <w:r w:rsidR="003C3B34">
              <w:rPr>
                <w:noProof/>
                <w:webHidden/>
              </w:rPr>
              <w:fldChar w:fldCharType="end"/>
            </w:r>
          </w:hyperlink>
        </w:p>
        <w:p w:rsidR="003C3B34" w:rsidRDefault="00C82735">
          <w:pPr>
            <w:pStyle w:val="TOC3"/>
            <w:tabs>
              <w:tab w:val="right" w:leader="dot" w:pos="8494"/>
            </w:tabs>
            <w:rPr>
              <w:noProof/>
            </w:rPr>
          </w:pPr>
          <w:hyperlink w:anchor="_Toc177947823" w:history="1">
            <w:r w:rsidR="003C3B34" w:rsidRPr="00D01C4E">
              <w:rPr>
                <w:rStyle w:val="Hyperlink"/>
                <w:rFonts w:cs="Times New Roman"/>
                <w:b/>
                <w:i/>
                <w:noProof/>
              </w:rPr>
              <w:t>6.2. Course 5 glossary - Từ điển khóa học 5</w:t>
            </w:r>
            <w:r w:rsidR="003C3B34">
              <w:rPr>
                <w:noProof/>
                <w:webHidden/>
              </w:rPr>
              <w:tab/>
            </w:r>
            <w:r w:rsidR="003C3B34">
              <w:rPr>
                <w:noProof/>
                <w:webHidden/>
              </w:rPr>
              <w:fldChar w:fldCharType="begin"/>
            </w:r>
            <w:r w:rsidR="003C3B34">
              <w:rPr>
                <w:noProof/>
                <w:webHidden/>
              </w:rPr>
              <w:instrText xml:space="preserve"> PAGEREF _Toc177947823 \h </w:instrText>
            </w:r>
            <w:r w:rsidR="003C3B34">
              <w:rPr>
                <w:noProof/>
                <w:webHidden/>
              </w:rPr>
            </w:r>
            <w:r w:rsidR="003C3B34">
              <w:rPr>
                <w:noProof/>
                <w:webHidden/>
              </w:rPr>
              <w:fldChar w:fldCharType="separate"/>
            </w:r>
            <w:r w:rsidR="00C65808">
              <w:rPr>
                <w:noProof/>
                <w:webHidden/>
              </w:rPr>
              <w:t>456</w:t>
            </w:r>
            <w:r w:rsidR="003C3B34">
              <w:rPr>
                <w:noProof/>
                <w:webHidden/>
              </w:rPr>
              <w:fldChar w:fldCharType="end"/>
            </w:r>
          </w:hyperlink>
        </w:p>
        <w:p w:rsidR="003C3B34" w:rsidRDefault="00C82735">
          <w:pPr>
            <w:pStyle w:val="TOC3"/>
            <w:tabs>
              <w:tab w:val="right" w:leader="dot" w:pos="8494"/>
            </w:tabs>
            <w:rPr>
              <w:noProof/>
            </w:rPr>
          </w:pPr>
          <w:hyperlink w:anchor="_Toc177947824" w:history="1">
            <w:r w:rsidR="003C3B34" w:rsidRPr="00D01C4E">
              <w:rPr>
                <w:rStyle w:val="Hyperlink"/>
                <w:rFonts w:cs="Times New Roman"/>
                <w:b/>
                <w:i/>
                <w:noProof/>
              </w:rPr>
              <w:t>6.3. Your Course 5 learning journey - Hành trình học tập Khóa học 5 của bạn</w:t>
            </w:r>
            <w:r w:rsidR="003C3B34">
              <w:rPr>
                <w:noProof/>
                <w:webHidden/>
              </w:rPr>
              <w:tab/>
            </w:r>
            <w:r w:rsidR="003C3B34">
              <w:rPr>
                <w:noProof/>
                <w:webHidden/>
              </w:rPr>
              <w:fldChar w:fldCharType="begin"/>
            </w:r>
            <w:r w:rsidR="003C3B34">
              <w:rPr>
                <w:noProof/>
                <w:webHidden/>
              </w:rPr>
              <w:instrText xml:space="preserve"> PAGEREF _Toc177947824 \h </w:instrText>
            </w:r>
            <w:r w:rsidR="003C3B34">
              <w:rPr>
                <w:noProof/>
                <w:webHidden/>
              </w:rPr>
            </w:r>
            <w:r w:rsidR="003C3B34">
              <w:rPr>
                <w:noProof/>
                <w:webHidden/>
              </w:rPr>
              <w:fldChar w:fldCharType="separate"/>
            </w:r>
            <w:r w:rsidR="00C65808">
              <w:rPr>
                <w:noProof/>
                <w:webHidden/>
              </w:rPr>
              <w:t>457</w:t>
            </w:r>
            <w:r w:rsidR="003C3B34">
              <w:rPr>
                <w:noProof/>
                <w:webHidden/>
              </w:rPr>
              <w:fldChar w:fldCharType="end"/>
            </w:r>
          </w:hyperlink>
        </w:p>
        <w:p w:rsidR="003C3B34" w:rsidRDefault="00C82735">
          <w:pPr>
            <w:pStyle w:val="TOC3"/>
            <w:tabs>
              <w:tab w:val="right" w:leader="dot" w:pos="8494"/>
            </w:tabs>
            <w:rPr>
              <w:noProof/>
            </w:rPr>
          </w:pPr>
          <w:hyperlink w:anchor="_Toc177947825" w:history="1">
            <w:r w:rsidR="003C3B34" w:rsidRPr="00D01C4E">
              <w:rPr>
                <w:rStyle w:val="Hyperlink"/>
                <w:rFonts w:cs="Times New Roman"/>
                <w:b/>
                <w:i/>
                <w:noProof/>
              </w:rPr>
              <w:t>6.4. Get started on the next course - Bắt đầu khóa học tiếp theo</w:t>
            </w:r>
            <w:r w:rsidR="003C3B34">
              <w:rPr>
                <w:noProof/>
                <w:webHidden/>
              </w:rPr>
              <w:tab/>
            </w:r>
            <w:r w:rsidR="003C3B34">
              <w:rPr>
                <w:noProof/>
                <w:webHidden/>
              </w:rPr>
              <w:fldChar w:fldCharType="begin"/>
            </w:r>
            <w:r w:rsidR="003C3B34">
              <w:rPr>
                <w:noProof/>
                <w:webHidden/>
              </w:rPr>
              <w:instrText xml:space="preserve"> PAGEREF _Toc177947825 \h </w:instrText>
            </w:r>
            <w:r w:rsidR="003C3B34">
              <w:rPr>
                <w:noProof/>
                <w:webHidden/>
              </w:rPr>
            </w:r>
            <w:r w:rsidR="003C3B34">
              <w:rPr>
                <w:noProof/>
                <w:webHidden/>
              </w:rPr>
              <w:fldChar w:fldCharType="separate"/>
            </w:r>
            <w:r w:rsidR="00C65808">
              <w:rPr>
                <w:noProof/>
                <w:webHidden/>
              </w:rPr>
              <w:t>459</w:t>
            </w:r>
            <w:r w:rsidR="003C3B34">
              <w:rPr>
                <w:noProof/>
                <w:webHidden/>
              </w:rPr>
              <w:fldChar w:fldCharType="end"/>
            </w:r>
          </w:hyperlink>
        </w:p>
        <w:p w:rsidR="003C3B34" w:rsidRDefault="003C3B34">
          <w:r>
            <w:rPr>
              <w:b/>
              <w:bCs/>
              <w:noProof/>
            </w:rPr>
            <w:fldChar w:fldCharType="end"/>
          </w:r>
        </w:p>
      </w:sdtContent>
    </w:sdt>
    <w:p w:rsidR="00862CF4" w:rsidRDefault="00862CF4" w:rsidP="00802C0E">
      <w:pPr>
        <w:spacing w:before="240"/>
        <w:sectPr w:rsidR="00862CF4" w:rsidSect="003C3B34">
          <w:headerReference w:type="default" r:id="rId9"/>
          <w:footerReference w:type="default" r:id="rId10"/>
          <w:pgSz w:w="11907" w:h="16840" w:code="9"/>
          <w:pgMar w:top="1134" w:right="1418" w:bottom="1134" w:left="1985" w:header="720" w:footer="720" w:gutter="0"/>
          <w:pgNumType w:start="1"/>
          <w:cols w:space="720"/>
          <w:docGrid w:linePitch="360"/>
        </w:sectPr>
      </w:pPr>
    </w:p>
    <w:p w:rsidR="006A34DD" w:rsidRPr="006A34DD" w:rsidRDefault="009B21E5" w:rsidP="006A34DD">
      <w:pPr>
        <w:pStyle w:val="Heading1"/>
        <w:spacing w:after="240"/>
        <w:rPr>
          <w:rFonts w:ascii="Times New Roman" w:hAnsi="Times New Roman" w:cs="Times New Roman"/>
          <w:b/>
          <w:color w:val="1F4E79" w:themeColor="accent1" w:themeShade="80"/>
          <w:sz w:val="28"/>
          <w:szCs w:val="28"/>
        </w:rPr>
      </w:pPr>
      <w:bookmarkStart w:id="1" w:name="_Toc177947689"/>
      <w:r w:rsidRPr="006A34DD">
        <w:rPr>
          <w:rFonts w:ascii="Times New Roman" w:hAnsi="Times New Roman" w:cs="Times New Roman"/>
          <w:b/>
          <w:color w:val="1F4E79" w:themeColor="accent1" w:themeShade="80"/>
          <w:sz w:val="28"/>
          <w:szCs w:val="28"/>
        </w:rPr>
        <w:lastRenderedPageBreak/>
        <w:t>Module 1: Introduction to asset security – Giới thiệu về bảo mật tài sản</w:t>
      </w:r>
      <w:bookmarkEnd w:id="1"/>
    </w:p>
    <w:tbl>
      <w:tblPr>
        <w:tblStyle w:val="TableGrid"/>
        <w:tblW w:w="0" w:type="auto"/>
        <w:tblLook w:val="04A0" w:firstRow="1" w:lastRow="0" w:firstColumn="1" w:lastColumn="0" w:noHBand="0" w:noVBand="1"/>
      </w:tblPr>
      <w:tblGrid>
        <w:gridCol w:w="8494"/>
      </w:tblGrid>
      <w:tr w:rsidR="009B21E5" w:rsidTr="000D2090">
        <w:tc>
          <w:tcPr>
            <w:tcW w:w="8494" w:type="dxa"/>
            <w:tcBorders>
              <w:top w:val="nil"/>
              <w:left w:val="nil"/>
              <w:bottom w:val="nil"/>
              <w:right w:val="nil"/>
            </w:tcBorders>
            <w:shd w:val="clear" w:color="auto" w:fill="D9D9D9" w:themeFill="background1" w:themeFillShade="D9"/>
          </w:tcPr>
          <w:p w:rsidR="009B21E5" w:rsidRPr="009B21E5" w:rsidRDefault="009B21E5" w:rsidP="00802C0E">
            <w:pPr>
              <w:spacing w:before="240"/>
            </w:pPr>
            <w:r w:rsidRPr="009B21E5">
              <w:t>You will be introduced to how organizations determine what assets to protect. You'll learn about the connection between managing risk and classifying assets by exploring the unique challenge of securing physical and digital assets. You'll also be introduced to the National Institute of Standards and Technology (NIST) framework standards, guidelines and best practices to manage cybersecurity risk.</w:t>
            </w:r>
          </w:p>
          <w:p w:rsidR="009B21E5" w:rsidRDefault="009B21E5" w:rsidP="00802C0E">
            <w:pPr>
              <w:spacing w:before="240"/>
            </w:pPr>
          </w:p>
        </w:tc>
      </w:tr>
    </w:tbl>
    <w:p w:rsidR="009B21E5" w:rsidRPr="009B21E5" w:rsidRDefault="009B21E5" w:rsidP="00802C0E">
      <w:pPr>
        <w:spacing w:before="240"/>
      </w:pPr>
      <w:r w:rsidRPr="009B21E5">
        <w:t>Bạn sẽ được giới thiệu cách các tổ chức xác định những tài sản cần bảo vệ. Bạn sẽ tìm hiểu về mối liên hệ giữa quản lý rủi ro và phân loại tài sản bằng cách khám phá thách thức đặc biệt trong việc bảo vệ tài sản vật chất và kỹ thuật số. Bạn cũng sẽ được giới thiệu về các tiêu chuẩn, hướng dẫn và phương pháp thực hành tốt nhất của Viện Tiêu chuẩn và Công nghệ Quốc gia (NIST) để quản lý rủi ro an ninh mạng.</w:t>
      </w:r>
    </w:p>
    <w:p w:rsidR="009B21E5" w:rsidRDefault="009B21E5" w:rsidP="00802C0E">
      <w:pPr>
        <w:spacing w:before="240"/>
      </w:pPr>
    </w:p>
    <w:tbl>
      <w:tblPr>
        <w:tblStyle w:val="TableGrid"/>
        <w:tblW w:w="0" w:type="auto"/>
        <w:tblLook w:val="04A0" w:firstRow="1" w:lastRow="0" w:firstColumn="1" w:lastColumn="0" w:noHBand="0" w:noVBand="1"/>
      </w:tblPr>
      <w:tblGrid>
        <w:gridCol w:w="8494"/>
      </w:tblGrid>
      <w:tr w:rsidR="009B21E5" w:rsidTr="000D2090">
        <w:tc>
          <w:tcPr>
            <w:tcW w:w="8494" w:type="dxa"/>
            <w:tcBorders>
              <w:top w:val="nil"/>
              <w:left w:val="nil"/>
              <w:bottom w:val="nil"/>
              <w:right w:val="nil"/>
            </w:tcBorders>
            <w:shd w:val="clear" w:color="auto" w:fill="D9D9D9" w:themeFill="background1" w:themeFillShade="D9"/>
          </w:tcPr>
          <w:p w:rsidR="009B21E5" w:rsidRPr="009B21E5" w:rsidRDefault="009B21E5" w:rsidP="00802C0E">
            <w:pPr>
              <w:spacing w:before="240"/>
              <w:rPr>
                <w:b/>
                <w:bCs/>
              </w:rPr>
            </w:pPr>
            <w:r w:rsidRPr="009B21E5">
              <w:rPr>
                <w:b/>
                <w:bCs/>
              </w:rPr>
              <w:t>Learning Objectives</w:t>
            </w:r>
          </w:p>
          <w:p w:rsidR="009B21E5" w:rsidRPr="009B21E5" w:rsidRDefault="00C82735" w:rsidP="00802C0E">
            <w:pPr>
              <w:spacing w:before="240"/>
            </w:pPr>
            <w:r>
              <w:pict>
                <v:rect id="_x0000_i1025" style="width:0;height:.75pt" o:hralign="center" o:hrstd="t" o:hrnoshade="t" o:hr="t" fillcolor="#333" stroked="f"/>
              </w:pict>
            </w:r>
          </w:p>
          <w:p w:rsidR="009B21E5" w:rsidRPr="009B21E5" w:rsidRDefault="009B21E5" w:rsidP="00802C0E">
            <w:pPr>
              <w:numPr>
                <w:ilvl w:val="0"/>
                <w:numId w:val="1"/>
              </w:numPr>
              <w:spacing w:before="240"/>
            </w:pPr>
            <w:r w:rsidRPr="009B21E5">
              <w:t>Define threat, vulnerability, asset, and risk.</w:t>
            </w:r>
          </w:p>
          <w:p w:rsidR="009B21E5" w:rsidRPr="009B21E5" w:rsidRDefault="009B21E5" w:rsidP="00802C0E">
            <w:pPr>
              <w:numPr>
                <w:ilvl w:val="0"/>
                <w:numId w:val="1"/>
              </w:numPr>
              <w:spacing w:before="240"/>
            </w:pPr>
            <w:r w:rsidRPr="009B21E5">
              <w:t>Explain security’s role in mitigating organizational risk.</w:t>
            </w:r>
          </w:p>
          <w:p w:rsidR="009B21E5" w:rsidRPr="009B21E5" w:rsidRDefault="009B21E5" w:rsidP="00802C0E">
            <w:pPr>
              <w:numPr>
                <w:ilvl w:val="0"/>
                <w:numId w:val="1"/>
              </w:numPr>
              <w:spacing w:before="240"/>
            </w:pPr>
            <w:r w:rsidRPr="009B21E5">
              <w:t>Classify assets based on value.</w:t>
            </w:r>
          </w:p>
          <w:p w:rsidR="009B21E5" w:rsidRPr="009B21E5" w:rsidRDefault="009B21E5" w:rsidP="00802C0E">
            <w:pPr>
              <w:numPr>
                <w:ilvl w:val="0"/>
                <w:numId w:val="1"/>
              </w:numPr>
              <w:spacing w:before="240"/>
            </w:pPr>
            <w:r w:rsidRPr="009B21E5">
              <w:t>Identify whether data is in use, in transit, or at rest.</w:t>
            </w:r>
          </w:p>
          <w:p w:rsidR="009B21E5" w:rsidRPr="009B21E5" w:rsidRDefault="009B21E5" w:rsidP="00802C0E">
            <w:pPr>
              <w:numPr>
                <w:ilvl w:val="0"/>
                <w:numId w:val="1"/>
              </w:numPr>
              <w:spacing w:before="240"/>
            </w:pPr>
            <w:r w:rsidRPr="009B21E5">
              <w:t>Discuss the uses and benefits of the NIST Cybersecurity Framework.</w:t>
            </w:r>
          </w:p>
          <w:p w:rsidR="009B21E5" w:rsidRDefault="009B21E5" w:rsidP="00802C0E">
            <w:pPr>
              <w:spacing w:before="240"/>
            </w:pPr>
          </w:p>
        </w:tc>
      </w:tr>
    </w:tbl>
    <w:p w:rsidR="009B21E5" w:rsidRPr="009B21E5" w:rsidRDefault="009B21E5" w:rsidP="00802C0E">
      <w:pPr>
        <w:spacing w:before="240"/>
        <w:rPr>
          <w:b/>
          <w:bCs/>
        </w:rPr>
      </w:pPr>
      <w:r w:rsidRPr="009B21E5">
        <w:rPr>
          <w:b/>
          <w:bCs/>
        </w:rPr>
        <w:t>Mục tiêu học tập</w:t>
      </w:r>
    </w:p>
    <w:p w:rsidR="009B21E5" w:rsidRPr="009B21E5" w:rsidRDefault="00C82735" w:rsidP="00802C0E">
      <w:pPr>
        <w:spacing w:before="240"/>
      </w:pPr>
      <w:r>
        <w:pict>
          <v:rect id="_x0000_i1026" style="width:0;height:.75pt" o:hralign="center" o:hrstd="t" o:hrnoshade="t" o:hr="t" fillcolor="#333" stroked="f"/>
        </w:pict>
      </w:r>
    </w:p>
    <w:p w:rsidR="009B21E5" w:rsidRPr="009B21E5" w:rsidRDefault="009B21E5" w:rsidP="00802C0E">
      <w:pPr>
        <w:numPr>
          <w:ilvl w:val="0"/>
          <w:numId w:val="2"/>
        </w:numPr>
        <w:spacing w:before="240"/>
      </w:pPr>
      <w:r w:rsidRPr="009B21E5">
        <w:t>Xác định mối đe dọa, tính dễ bị tổn thương, tài sản và rủi ro.</w:t>
      </w:r>
    </w:p>
    <w:p w:rsidR="009B21E5" w:rsidRPr="009B21E5" w:rsidRDefault="009B21E5" w:rsidP="00802C0E">
      <w:pPr>
        <w:numPr>
          <w:ilvl w:val="0"/>
          <w:numId w:val="2"/>
        </w:numPr>
        <w:spacing w:before="240"/>
      </w:pPr>
      <w:r w:rsidRPr="009B21E5">
        <w:t>Giải thích vai trò của an ninh trong việc giảm thiểu rủi ro của tổ chức.</w:t>
      </w:r>
    </w:p>
    <w:p w:rsidR="009B21E5" w:rsidRPr="009B21E5" w:rsidRDefault="009B21E5" w:rsidP="00802C0E">
      <w:pPr>
        <w:numPr>
          <w:ilvl w:val="0"/>
          <w:numId w:val="2"/>
        </w:numPr>
        <w:spacing w:before="240"/>
      </w:pPr>
      <w:r w:rsidRPr="009B21E5">
        <w:t>Phân loại tài sản theo giá trị.</w:t>
      </w:r>
    </w:p>
    <w:p w:rsidR="009B21E5" w:rsidRPr="009B21E5" w:rsidRDefault="009B21E5" w:rsidP="00802C0E">
      <w:pPr>
        <w:numPr>
          <w:ilvl w:val="0"/>
          <w:numId w:val="2"/>
        </w:numPr>
        <w:spacing w:before="240"/>
      </w:pPr>
      <w:r w:rsidRPr="009B21E5">
        <w:t>Xác định xem dữ liệu đang được sử dụng, đang di chuyển hay đang ở trạng thái nghỉ.</w:t>
      </w:r>
    </w:p>
    <w:p w:rsidR="009B21E5" w:rsidRPr="009B21E5" w:rsidRDefault="009B21E5" w:rsidP="00802C0E">
      <w:pPr>
        <w:numPr>
          <w:ilvl w:val="0"/>
          <w:numId w:val="2"/>
        </w:numPr>
        <w:spacing w:before="240"/>
      </w:pPr>
      <w:r w:rsidRPr="009B21E5">
        <w:t>Thảo luận về việc sử dụng và lợi ích của Khung An ninh mạng NIST.</w:t>
      </w:r>
    </w:p>
    <w:p w:rsidR="009B21E5" w:rsidRDefault="009B21E5" w:rsidP="00802C0E">
      <w:pPr>
        <w:spacing w:before="240"/>
      </w:pPr>
    </w:p>
    <w:p w:rsidR="009B21E5" w:rsidRPr="001A0257" w:rsidRDefault="009B21E5" w:rsidP="00802C0E">
      <w:pPr>
        <w:pStyle w:val="Header"/>
        <w:spacing w:before="240" w:after="160"/>
        <w:outlineLvl w:val="1"/>
        <w:rPr>
          <w:rFonts w:cs="Times New Roman"/>
          <w:b/>
          <w:color w:val="2E74B5" w:themeColor="accent1" w:themeShade="BF"/>
          <w:sz w:val="28"/>
          <w:szCs w:val="28"/>
        </w:rPr>
      </w:pPr>
      <w:bookmarkStart w:id="2" w:name="_Toc177947690"/>
      <w:r w:rsidRPr="001A0257">
        <w:rPr>
          <w:rFonts w:cs="Times New Roman"/>
          <w:b/>
          <w:color w:val="2E74B5" w:themeColor="accent1" w:themeShade="BF"/>
          <w:sz w:val="28"/>
          <w:szCs w:val="28"/>
        </w:rPr>
        <w:t>1. Get started with the course – Bắt đầu với khóa học</w:t>
      </w:r>
      <w:bookmarkEnd w:id="2"/>
    </w:p>
    <w:p w:rsidR="00696097" w:rsidRDefault="00696097" w:rsidP="00802C0E">
      <w:pPr>
        <w:pStyle w:val="Header"/>
        <w:spacing w:before="240" w:after="160"/>
        <w:outlineLvl w:val="2"/>
        <w:rPr>
          <w:rFonts w:cs="Times New Roman"/>
          <w:b/>
          <w:i/>
          <w:color w:val="1F4E79" w:themeColor="accent1" w:themeShade="80"/>
          <w:szCs w:val="28"/>
        </w:rPr>
      </w:pPr>
      <w:bookmarkStart w:id="3" w:name="_Toc177947691"/>
      <w:r w:rsidRPr="001A0257">
        <w:rPr>
          <w:rFonts w:cs="Times New Roman"/>
          <w:b/>
          <w:i/>
          <w:color w:val="1F4E79" w:themeColor="accent1" w:themeShade="80"/>
          <w:szCs w:val="28"/>
        </w:rPr>
        <w:t>1.1. Introduction to Course 5 –</w:t>
      </w:r>
      <w:r w:rsidR="000D2090" w:rsidRPr="001A0257">
        <w:rPr>
          <w:rFonts w:cs="Times New Roman"/>
          <w:b/>
          <w:i/>
          <w:color w:val="1F4E79" w:themeColor="accent1" w:themeShade="80"/>
          <w:szCs w:val="28"/>
        </w:rPr>
        <w:t xml:space="preserve"> Giới thiệu khóa học 5</w:t>
      </w:r>
      <w:bookmarkEnd w:id="3"/>
    </w:p>
    <w:tbl>
      <w:tblPr>
        <w:tblStyle w:val="TableGrid"/>
        <w:tblW w:w="0" w:type="auto"/>
        <w:tblLook w:val="04A0" w:firstRow="1" w:lastRow="0" w:firstColumn="1" w:lastColumn="0" w:noHBand="0" w:noVBand="1"/>
      </w:tblPr>
      <w:tblGrid>
        <w:gridCol w:w="8494"/>
      </w:tblGrid>
      <w:tr w:rsidR="001A0257" w:rsidTr="00150D45">
        <w:tc>
          <w:tcPr>
            <w:tcW w:w="8494" w:type="dxa"/>
            <w:tcBorders>
              <w:top w:val="nil"/>
              <w:left w:val="nil"/>
              <w:bottom w:val="nil"/>
              <w:right w:val="nil"/>
            </w:tcBorders>
            <w:shd w:val="clear" w:color="auto" w:fill="D9D9D9" w:themeFill="background1" w:themeFillShade="D9"/>
          </w:tcPr>
          <w:p w:rsidR="001A0257" w:rsidRDefault="001A0257" w:rsidP="00802C0E">
            <w:pPr>
              <w:spacing w:before="240"/>
            </w:pPr>
            <w:r w:rsidRPr="001A0257">
              <w:t>What do you picture when you think about the security field? This might make you think of a dark room with people hunched over their computers. Maybe you picture a person in a lab carefully analyzing evidence. Or, maybe you imagine a guard standing watch in front of a building. The truth is, no matter what thoughts cross your mind, all of these examples are part of the wide world of security.</w:t>
            </w:r>
          </w:p>
          <w:p w:rsidR="001A0257" w:rsidRDefault="001A0257" w:rsidP="00802C0E">
            <w:pPr>
              <w:spacing w:before="240"/>
            </w:pPr>
          </w:p>
        </w:tc>
      </w:tr>
    </w:tbl>
    <w:p w:rsidR="001A0257" w:rsidRDefault="001A0257" w:rsidP="00802C0E">
      <w:pPr>
        <w:spacing w:before="240"/>
      </w:pPr>
      <w:r w:rsidRPr="001A0257">
        <w:t>Bạn hình dung điều gì khi nghĩ về lĩnh vực an ninh?Điều này có thể khiến bạn liên tưởng đến một căn phòng tối với mọi người đang cúi mình trước máy tính.Có thể bạn hình dung một người đang ở trong phòng thí nghiệm đang phân tích cẩn thận các bằng chứng.Hoặc, có thể bạn tưởng tượng một người bảo vệ đang đứng canh gác trước một tòa nhà.Sự thật là, bất kể suy nghĩ nào xuất hiện trong đầu bạn,tất cả những ví dụ này là một phần của thế giới bảo mật rộng lớn.</w:t>
      </w:r>
    </w:p>
    <w:p w:rsidR="001A0257" w:rsidRDefault="001A0257" w:rsidP="00802C0E">
      <w:pPr>
        <w:spacing w:before="240"/>
      </w:pPr>
    </w:p>
    <w:tbl>
      <w:tblPr>
        <w:tblStyle w:val="TableGrid"/>
        <w:tblW w:w="0" w:type="auto"/>
        <w:tblLook w:val="04A0" w:firstRow="1" w:lastRow="0" w:firstColumn="1" w:lastColumn="0" w:noHBand="0" w:noVBand="1"/>
      </w:tblPr>
      <w:tblGrid>
        <w:gridCol w:w="8494"/>
      </w:tblGrid>
      <w:tr w:rsidR="001A0257" w:rsidTr="00150D45">
        <w:tc>
          <w:tcPr>
            <w:tcW w:w="8494" w:type="dxa"/>
            <w:tcBorders>
              <w:top w:val="nil"/>
              <w:left w:val="nil"/>
              <w:bottom w:val="nil"/>
              <w:right w:val="nil"/>
            </w:tcBorders>
            <w:shd w:val="clear" w:color="auto" w:fill="D9D9D9" w:themeFill="background1" w:themeFillShade="D9"/>
          </w:tcPr>
          <w:p w:rsidR="001A0257" w:rsidRDefault="001A0257" w:rsidP="00802C0E">
            <w:pPr>
              <w:spacing w:before="240"/>
            </w:pPr>
            <w:r w:rsidRPr="001A0257">
              <w:t>Hi, my name is Da'Queshia. I have worked as a security engineer for four years. I'm excited to be your instructor for this course and share some of my experience with you. At Google, I'm part of a diverse team of security professionals who all have different backgrounds and unique perspectives. For example, in my role, I work to secure Gmail. Part of my daily activities include developing new security features and fixing vulnerabilities in the application to make email safer for our users.</w:t>
            </w:r>
          </w:p>
          <w:p w:rsidR="001A0257" w:rsidRDefault="001A0257" w:rsidP="00802C0E">
            <w:pPr>
              <w:spacing w:before="240"/>
            </w:pPr>
          </w:p>
        </w:tc>
      </w:tr>
    </w:tbl>
    <w:p w:rsidR="001A0257" w:rsidRDefault="001A0257" w:rsidP="00802C0E">
      <w:pPr>
        <w:spacing w:before="240"/>
      </w:pPr>
      <w:r w:rsidRPr="001A0257">
        <w:t>Xin chào, tên tôi là Da'Queshia.Tôi đã làm kỹ sư an ninh được bốn năm.Tôi rất vui được trở thành người hướng dẫn của bạn cho khóa học này vàchia sẻ một số kinh nghiệm của tôi với bạn.Tại Google, tôi là thành viên của một nhóm chuyên gia bảo mật đa dạng, tất cả đều cónền tảng khác nhau và quan điểm độc đáo.Ví dụ: trong vai trò của mình, tôi làm việc để bảo mật Gmail.Một phần hoạt động hàng ngày của tôi bao gồm phát triển các tính năng bảo mật mới vàsửa các lỗ hổng trong ứng dụng để giúp email an toàn hơn cho người dùng.</w:t>
      </w:r>
    </w:p>
    <w:p w:rsidR="001A0257" w:rsidRDefault="001A0257" w:rsidP="00802C0E">
      <w:pPr>
        <w:spacing w:before="240"/>
      </w:pPr>
    </w:p>
    <w:tbl>
      <w:tblPr>
        <w:tblStyle w:val="TableGrid"/>
        <w:tblW w:w="0" w:type="auto"/>
        <w:tblLook w:val="04A0" w:firstRow="1" w:lastRow="0" w:firstColumn="1" w:lastColumn="0" w:noHBand="0" w:noVBand="1"/>
      </w:tblPr>
      <w:tblGrid>
        <w:gridCol w:w="8494"/>
      </w:tblGrid>
      <w:tr w:rsidR="001A0257" w:rsidTr="00150D45">
        <w:tc>
          <w:tcPr>
            <w:tcW w:w="8494" w:type="dxa"/>
            <w:tcBorders>
              <w:top w:val="nil"/>
              <w:left w:val="nil"/>
              <w:bottom w:val="nil"/>
              <w:right w:val="nil"/>
            </w:tcBorders>
            <w:shd w:val="clear" w:color="auto" w:fill="D9D9D9" w:themeFill="background1" w:themeFillShade="D9"/>
          </w:tcPr>
          <w:p w:rsidR="001A0257" w:rsidRDefault="001A0257" w:rsidP="00802C0E">
            <w:pPr>
              <w:spacing w:before="240"/>
            </w:pPr>
            <w:r w:rsidRPr="001A0257">
              <w:t xml:space="preserve">Some members of my team began working in security after graduating from college. Many others found their way into the field after years of working in another industry. Security teams come in all different shapes and sizes. Each member of a team has a role to play. While our specific functions within the group differ, we all share the same objective: protecting valuable assets from harm. Accomplishing this mission </w:t>
            </w:r>
            <w:r w:rsidRPr="001A0257">
              <w:lastRenderedPageBreak/>
              <w:t>involves a combination of people, processes, and tools. In this course, you'll learn about each of these in detail.</w:t>
            </w:r>
          </w:p>
          <w:p w:rsidR="001A0257" w:rsidRDefault="001A0257" w:rsidP="00802C0E">
            <w:pPr>
              <w:spacing w:before="240"/>
            </w:pPr>
          </w:p>
        </w:tc>
      </w:tr>
    </w:tbl>
    <w:p w:rsidR="001A0257" w:rsidRDefault="001A0257" w:rsidP="00802C0E">
      <w:pPr>
        <w:spacing w:before="240"/>
      </w:pPr>
      <w:r w:rsidRPr="001A0257">
        <w:lastRenderedPageBreak/>
        <w:t>Một số thành viên trong nhóm của tôi bắt đầu làm việc trong lĩnh vực an ninh sau khi tốt nghiệp đại học.Nhiều người khác đã tìm được con đường vào lĩnh vực này sau nhiều năm làm việc ở một nơi khác.ngành công nghiệp.Các đội an ninh có đủ hình dạng và kích cỡ khác nhau.Mỗi thành viên trong nhóm đều có một vai trò.Mặc dù chức năng cụ thể của chúng tôi trong nhóm có khác nhau,tất cả chúng ta đều có chung mục tiêu: bảo vệ tài sản có giá trị khỏi bị tổn hại.Hoàn thành sứ mệnh này đòi hỏi sự kết hợp của con người, quy trình,và các công cụ.Trong khóa học này, bạn sẽ tìm hiểu chi tiết về từng điều này.</w:t>
      </w:r>
    </w:p>
    <w:p w:rsidR="001A0257" w:rsidRDefault="001A0257" w:rsidP="00802C0E">
      <w:pPr>
        <w:spacing w:before="240"/>
      </w:pPr>
    </w:p>
    <w:tbl>
      <w:tblPr>
        <w:tblStyle w:val="TableGrid"/>
        <w:tblW w:w="0" w:type="auto"/>
        <w:tblLook w:val="04A0" w:firstRow="1" w:lastRow="0" w:firstColumn="1" w:lastColumn="0" w:noHBand="0" w:noVBand="1"/>
      </w:tblPr>
      <w:tblGrid>
        <w:gridCol w:w="8494"/>
      </w:tblGrid>
      <w:tr w:rsidR="001A0257" w:rsidTr="00150D45">
        <w:tc>
          <w:tcPr>
            <w:tcW w:w="8494" w:type="dxa"/>
            <w:tcBorders>
              <w:top w:val="nil"/>
              <w:left w:val="nil"/>
              <w:bottom w:val="nil"/>
              <w:right w:val="nil"/>
            </w:tcBorders>
            <w:shd w:val="clear" w:color="auto" w:fill="D9D9D9" w:themeFill="background1" w:themeFillShade="D9"/>
          </w:tcPr>
          <w:p w:rsidR="001A0257" w:rsidRDefault="001A0257" w:rsidP="00802C0E">
            <w:pPr>
              <w:spacing w:before="240"/>
            </w:pPr>
            <w:r w:rsidRPr="001A0257">
              <w:t>First, you'll be introduced to the world of asset security. You'll learn about the variety of assets that organizations protect and how these factor into a company's overall approach to security. Then, you'll begin exploring the security systems and controls that teams use to proactively protect people and their information. All systems have weaknesses that can be improved upon. When those weaknesses are neglected or ignored, they can lead to serious problems. In this section of the course, you'll focus on common vulnerabilities in systems and the ways security teams stay ahead of potential problems. Finally, you'll learn about the threats to asset security. You'll also be introduced to the threat modeling process that security teams use to stay one step ahead of potential attacks. In this field, we try to do everything possible to avoid being put in a compromised position. By the end of this course, you'll have a clearer picture of the ways people, processes, and technology work together to protect all that's important. Throughout the course, you'll also get an idea of the exciting career opportunities available to you.</w:t>
            </w:r>
          </w:p>
          <w:p w:rsidR="001A0257" w:rsidRDefault="001A0257" w:rsidP="00802C0E">
            <w:pPr>
              <w:spacing w:before="240"/>
            </w:pPr>
          </w:p>
        </w:tc>
      </w:tr>
    </w:tbl>
    <w:p w:rsidR="001A0257" w:rsidRDefault="001A0257" w:rsidP="00802C0E">
      <w:pPr>
        <w:spacing w:before="240"/>
      </w:pPr>
      <w:r w:rsidRPr="001A0257">
        <w:t>Đầu tiên, bạn sẽ được giới thiệu về thế giới bảo mật tài sản.Bạn sẽ tìm hiểu về sự đa dạng của tài sản mà các tổ chức bảo vệ vànhững yếu tố này ảnh hưởng như thế nào đến cách tiếp cận tổng thể của công ty đối với vấn đề bảo mật.Sau đó, bạn sẽ bắt đầu khám phá các hệ thống bảo mật vàcác biện pháp kiểm soát mà các nhóm sử dụng để chủ động bảo vệ mọi người và thông tin của họ.Tất cả các hệ thống đều có điểm yếu có thể được cải thiện.Khi những điểm yếu đó bị bỏ qua hoặc bỏ qua, chúng có thể dẫn đến những vấn đề nghiêm trọng.Trong phần này của khóa học, bạn sẽ tập trung vào các lỗ hổng phổ biến trong hệ thốngvà cách các nhóm bảo mật đón đầu các vấn đề tiềm ẩn.Cuối cùng, bạn sẽ tìm hiểu về các mối đe dọa đối với an ninh tài sản.Bạn cũng sẽ được giới thiệu quy trình lập mô hình mối đe dọa mà các nhóm bảo mật sử dụngđể đi trước một bước trước các cuộc tấn công tiềm năng.Trong lĩnh vực này,chúng tôi cố gắng làm mọi thứ có thể để tránh bị đặt vào thế bị tổn hại.Khi kết thúc khóa học này, bạn sẽ có bức tranh rõ ràng hơn về cách mọi người,các quy trình và công nghệ phối hợp với nhau để bảo vệ tất cả những gì quan trọng.Trong suốt khóa học,bạn cũng sẽ biết được những cơ hội nghề nghiệp thú vị dành cho mình.</w:t>
      </w:r>
    </w:p>
    <w:p w:rsidR="001A0257" w:rsidRDefault="001A0257" w:rsidP="00802C0E">
      <w:pPr>
        <w:spacing w:before="240"/>
      </w:pPr>
    </w:p>
    <w:tbl>
      <w:tblPr>
        <w:tblStyle w:val="TableGrid"/>
        <w:tblW w:w="0" w:type="auto"/>
        <w:tblLook w:val="04A0" w:firstRow="1" w:lastRow="0" w:firstColumn="1" w:lastColumn="0" w:noHBand="0" w:noVBand="1"/>
      </w:tblPr>
      <w:tblGrid>
        <w:gridCol w:w="8494"/>
      </w:tblGrid>
      <w:tr w:rsidR="001A0257" w:rsidTr="00150D45">
        <w:tc>
          <w:tcPr>
            <w:tcW w:w="8494" w:type="dxa"/>
            <w:tcBorders>
              <w:top w:val="nil"/>
              <w:left w:val="nil"/>
              <w:bottom w:val="nil"/>
              <w:right w:val="nil"/>
            </w:tcBorders>
            <w:shd w:val="clear" w:color="auto" w:fill="D9D9D9" w:themeFill="background1" w:themeFillShade="D9"/>
          </w:tcPr>
          <w:p w:rsidR="001A0257" w:rsidRDefault="001A0257" w:rsidP="00802C0E">
            <w:pPr>
              <w:spacing w:before="240"/>
            </w:pPr>
            <w:r w:rsidRPr="001A0257">
              <w:t>Security truly is an interdisciplinary field. Your background and perspective is an asset. Whether you're a recent college graduate or starting a new career path, the security field presents a wide range of possibilities. So what do you say? Are you ready to go on this journey with me?</w:t>
            </w:r>
          </w:p>
          <w:p w:rsidR="001A0257" w:rsidRDefault="001A0257" w:rsidP="00802C0E">
            <w:pPr>
              <w:spacing w:before="240"/>
            </w:pPr>
          </w:p>
        </w:tc>
      </w:tr>
    </w:tbl>
    <w:p w:rsidR="001A0257" w:rsidRDefault="001A0257" w:rsidP="00802C0E">
      <w:pPr>
        <w:spacing w:before="240"/>
      </w:pPr>
      <w:r w:rsidRPr="001A0257">
        <w:t>An ninh thực sự là một lĩnh vực liên ngành.Nền tảng và quan điểm của bạn là một tài sản.Cho dù bạn là sinh viên mới tốt nghiệp đại học hay đang bắt đầu một con đường sự nghiệp mới,lĩnh vực an ninh mang lại nhiều khả năng.Vậy bạn sẽ nói gì?Bạn đã sẵn sàng tham gia cuộc hành trình này cùng tôi chưa?</w:t>
      </w:r>
    </w:p>
    <w:p w:rsidR="001A0257" w:rsidRDefault="001A0257" w:rsidP="00802C0E">
      <w:pPr>
        <w:spacing w:before="240"/>
      </w:pPr>
    </w:p>
    <w:p w:rsidR="000D2090" w:rsidRDefault="00696097" w:rsidP="00802C0E">
      <w:pPr>
        <w:pStyle w:val="Header"/>
        <w:spacing w:before="240" w:after="160"/>
        <w:outlineLvl w:val="2"/>
        <w:rPr>
          <w:rFonts w:cs="Times New Roman"/>
          <w:b/>
          <w:i/>
          <w:color w:val="1F4E79" w:themeColor="accent1" w:themeShade="80"/>
          <w:szCs w:val="28"/>
        </w:rPr>
      </w:pPr>
      <w:bookmarkStart w:id="4" w:name="_Toc177947692"/>
      <w:r w:rsidRPr="001A0257">
        <w:rPr>
          <w:rFonts w:cs="Times New Roman"/>
          <w:b/>
          <w:i/>
          <w:color w:val="1F4E79" w:themeColor="accent1" w:themeShade="80"/>
          <w:szCs w:val="28"/>
        </w:rPr>
        <w:t>1.2. Course 5 overview</w:t>
      </w:r>
      <w:r w:rsidR="000D2090" w:rsidRPr="001A0257">
        <w:rPr>
          <w:rFonts w:cs="Times New Roman"/>
          <w:b/>
          <w:i/>
          <w:color w:val="1F4E79" w:themeColor="accent1" w:themeShade="80"/>
          <w:szCs w:val="28"/>
        </w:rPr>
        <w:t xml:space="preserve"> – Tổng quan về khóa 5</w:t>
      </w:r>
      <w:bookmarkEnd w:id="4"/>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D24CA9" w:rsidRPr="00D24CA9" w:rsidRDefault="00D24CA9" w:rsidP="00802C0E">
            <w:pPr>
              <w:spacing w:before="240"/>
              <w:rPr>
                <w:b/>
                <w:bCs/>
              </w:rPr>
            </w:pPr>
            <w:r w:rsidRPr="00D24CA9">
              <w:rPr>
                <w:b/>
                <w:bCs/>
              </w:rPr>
              <w:t>Course 5 overview</w:t>
            </w:r>
          </w:p>
          <w:p w:rsidR="00D24CA9" w:rsidRDefault="00D24CA9" w:rsidP="00802C0E">
            <w:pPr>
              <w:spacing w:before="240"/>
            </w:pPr>
          </w:p>
        </w:tc>
      </w:tr>
    </w:tbl>
    <w:p w:rsidR="007731AC" w:rsidRPr="007731AC" w:rsidRDefault="007731AC" w:rsidP="007731AC">
      <w:pPr>
        <w:spacing w:before="240"/>
        <w:rPr>
          <w:b/>
          <w:bCs/>
        </w:rPr>
      </w:pPr>
      <w:r w:rsidRPr="007731AC">
        <w:rPr>
          <w:b/>
          <w:bCs/>
        </w:rPr>
        <w:t>Tổng quan về khóa 5</w:t>
      </w:r>
    </w:p>
    <w:p w:rsidR="00D24CA9" w:rsidRDefault="007731AC" w:rsidP="00802C0E">
      <w:pPr>
        <w:spacing w:before="240"/>
      </w:pPr>
      <w:r>
        <w:rPr>
          <w:noProof/>
        </w:rPr>
        <w:drawing>
          <wp:inline distT="0" distB="0" distL="0" distR="0">
            <wp:extent cx="5398770" cy="1447800"/>
            <wp:effectExtent l="0" t="0" r="0" b="0"/>
            <wp:docPr id="4" name="Picture 4" descr="Banner chào mừng khó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anner chào mừng khóa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8668" cy="145045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D24CA9" w:rsidRPr="00D24CA9" w:rsidRDefault="00D24CA9" w:rsidP="00802C0E">
            <w:pPr>
              <w:spacing w:before="240"/>
            </w:pPr>
            <w:r w:rsidRPr="00D24CA9">
              <w:t xml:space="preserve">Hello, and welcome to </w:t>
            </w:r>
            <w:r w:rsidRPr="00D24CA9">
              <w:rPr>
                <w:b/>
                <w:bCs/>
              </w:rPr>
              <w:t>Assets, Threats, and Vulnerabilities</w:t>
            </w:r>
            <w:r w:rsidRPr="00D24CA9">
              <w:t>, the fifth course in the Google Cybersecurity Certificate. You’re on an exciting journey!</w:t>
            </w:r>
          </w:p>
          <w:p w:rsidR="00D24CA9" w:rsidRDefault="00D24CA9" w:rsidP="00802C0E">
            <w:pPr>
              <w:spacing w:before="240"/>
            </w:pPr>
          </w:p>
        </w:tc>
      </w:tr>
    </w:tbl>
    <w:p w:rsidR="007731AC" w:rsidRPr="007731AC" w:rsidRDefault="007731AC" w:rsidP="007731AC">
      <w:pPr>
        <w:spacing w:before="240"/>
      </w:pPr>
      <w:r w:rsidRPr="007731AC">
        <w:t xml:space="preserve">Xin chào và chào mừng bạn đến với </w:t>
      </w:r>
      <w:r w:rsidRPr="007731AC">
        <w:rPr>
          <w:b/>
          <w:bCs/>
        </w:rPr>
        <w:t>Tài sản, Mối đe dọa và Lỗ hổng</w:t>
      </w:r>
      <w:r w:rsidRPr="007731AC">
        <w:t xml:space="preserve"> , khóa học thứ năm trong Chứng chỉ An ninh mạng của Google. Bạn đang trên một hành trình thú vị!</w:t>
      </w:r>
    </w:p>
    <w:p w:rsidR="00D24CA9" w:rsidRDefault="00D24CA9" w:rsidP="00802C0E">
      <w:pPr>
        <w:spacing w:before="240"/>
      </w:pP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D24CA9" w:rsidRPr="00D24CA9" w:rsidRDefault="00D24CA9" w:rsidP="00802C0E">
            <w:pPr>
              <w:spacing w:before="240"/>
            </w:pPr>
            <w:r w:rsidRPr="00D24CA9">
              <w:t>By the end of this course, you’ll build an understanding of the wide range of assets organizations must protect. You’ll explore many of the most common security controls used to protect valuable assets from risk. You’ll also discover the variety of ways assets are vulnerable to threats by adopting an attacker mindset.</w:t>
            </w:r>
          </w:p>
          <w:p w:rsidR="00D24CA9" w:rsidRDefault="00D24CA9" w:rsidP="00802C0E">
            <w:pPr>
              <w:spacing w:before="240"/>
            </w:pPr>
          </w:p>
        </w:tc>
      </w:tr>
    </w:tbl>
    <w:p w:rsidR="007731AC" w:rsidRPr="007731AC" w:rsidRDefault="007731AC" w:rsidP="007731AC">
      <w:pPr>
        <w:spacing w:before="240"/>
      </w:pPr>
      <w:r w:rsidRPr="007731AC">
        <w:lastRenderedPageBreak/>
        <w:t>Khi kết thúc khóa học này, bạn sẽ nâng cao hiểu biết về nhiều loại tài sản mà tổ chức phải bảo vệ. Bạn sẽ khám phá nhiều biện pháp kiểm soát bảo mật phổ biến nhất được sử dụng để bảo vệ tài sản có giá trị khỏi rủi ro. Bạn cũng sẽ khám phá nhiều cách tài sản dễ bị đe dọa bằng cách áp dụng tư duy của kẻ tấn công.</w:t>
      </w:r>
    </w:p>
    <w:p w:rsidR="00D24CA9" w:rsidRDefault="00D24CA9" w:rsidP="00802C0E">
      <w:pPr>
        <w:spacing w:before="240"/>
      </w:pP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BC1901" w:rsidRPr="00BC1901" w:rsidRDefault="00BC1901" w:rsidP="00802C0E">
            <w:pPr>
              <w:spacing w:before="240"/>
              <w:rPr>
                <w:b/>
                <w:bCs/>
              </w:rPr>
            </w:pPr>
            <w:r w:rsidRPr="00BC1901">
              <w:rPr>
                <w:b/>
                <w:bCs/>
              </w:rPr>
              <w:t>Certificate program progress</w:t>
            </w:r>
          </w:p>
          <w:p w:rsidR="00D24CA9" w:rsidRDefault="00D24CA9" w:rsidP="00802C0E">
            <w:pPr>
              <w:spacing w:before="240"/>
            </w:pPr>
          </w:p>
        </w:tc>
      </w:tr>
    </w:tbl>
    <w:p w:rsidR="007731AC" w:rsidRPr="007731AC" w:rsidRDefault="007731AC" w:rsidP="007731AC">
      <w:pPr>
        <w:spacing w:before="240"/>
        <w:rPr>
          <w:b/>
          <w:bCs/>
        </w:rPr>
      </w:pPr>
      <w:r w:rsidRPr="007731AC">
        <w:rPr>
          <w:b/>
          <w:bCs/>
        </w:rPr>
        <w:t>Tiến độ chương trình chứng chỉ</w:t>
      </w:r>
    </w:p>
    <w:p w:rsidR="00D24CA9" w:rsidRDefault="00D24CA9" w:rsidP="00802C0E">
      <w:pPr>
        <w:spacing w:before="240"/>
      </w:pP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BC1901" w:rsidRPr="00BC1901" w:rsidRDefault="00BC1901" w:rsidP="00802C0E">
            <w:pPr>
              <w:spacing w:before="240"/>
            </w:pPr>
            <w:r w:rsidRPr="00BC1901">
              <w:t xml:space="preserve">The Google Cybersecurity Certificate program has eight courses. </w:t>
            </w:r>
            <w:r w:rsidRPr="00BC1901">
              <w:rPr>
                <w:b/>
                <w:bCs/>
              </w:rPr>
              <w:t>Assets, Threats, and Vulnerabilities</w:t>
            </w:r>
            <w:r w:rsidRPr="00BC1901">
              <w:t xml:space="preserve"> is the fifth course.</w:t>
            </w:r>
          </w:p>
          <w:p w:rsidR="00D24CA9" w:rsidRDefault="00D24CA9" w:rsidP="00802C0E">
            <w:pPr>
              <w:spacing w:before="240"/>
            </w:pPr>
          </w:p>
        </w:tc>
      </w:tr>
    </w:tbl>
    <w:p w:rsidR="007731AC" w:rsidRPr="007731AC" w:rsidRDefault="007731AC" w:rsidP="007731AC">
      <w:pPr>
        <w:spacing w:before="240"/>
      </w:pPr>
      <w:r w:rsidRPr="007731AC">
        <w:t xml:space="preserve">Chương trình Chứng chỉ An ninh mạng của Google có tám khóa học. </w:t>
      </w:r>
      <w:r w:rsidRPr="007731AC">
        <w:rPr>
          <w:b/>
          <w:bCs/>
        </w:rPr>
        <w:t>Tài sản, Mối đe dọa và Tính dễ bị tổn thương</w:t>
      </w:r>
      <w:r w:rsidRPr="007731AC">
        <w:t xml:space="preserve"> là khóa học thứ năm.</w:t>
      </w:r>
    </w:p>
    <w:p w:rsidR="00D24CA9" w:rsidRDefault="007731AC" w:rsidP="00802C0E">
      <w:pPr>
        <w:spacing w:before="240"/>
      </w:pPr>
      <w:r>
        <w:rPr>
          <w:noProof/>
        </w:rPr>
        <w:drawing>
          <wp:inline distT="0" distB="0" distL="0" distR="0">
            <wp:extent cx="5399480" cy="946150"/>
            <wp:effectExtent l="0" t="0" r="0" b="6350"/>
            <wp:docPr id="5" name="Picture 5" descr="Tám biểu tượng hiển thị các khóa học theo thứ tự từ trái sang phải. Biểu tượng thứ năm có màu khác để biểu thị việc hoàn thành khóa họ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ám biểu tượng hiển thị các khóa học theo thứ tự từ trái sang phải. Biểu tượng thứ năm có màu khác để biểu thị việc hoàn thành khóa họ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790" cy="9463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BC1901" w:rsidRPr="00BC1901" w:rsidRDefault="00C82735" w:rsidP="00802C0E">
            <w:pPr>
              <w:numPr>
                <w:ilvl w:val="0"/>
                <w:numId w:val="3"/>
              </w:numPr>
              <w:spacing w:before="240"/>
            </w:pPr>
            <w:hyperlink r:id="rId13" w:tgtFrame="_blank" w:history="1">
              <w:r w:rsidR="00BC1901" w:rsidRPr="00BC1901">
                <w:rPr>
                  <w:rStyle w:val="Hyperlink"/>
                  <w:b/>
                  <w:bCs/>
                </w:rPr>
                <w:t>Foundations of Cybersecurity</w:t>
              </w:r>
            </w:hyperlink>
            <w:r w:rsidR="00BC1901" w:rsidRPr="00BC1901">
              <w:rPr>
                <w:b/>
                <w:bCs/>
              </w:rPr>
              <w:t xml:space="preserve"> </w:t>
            </w:r>
            <w:r w:rsidR="00BC1901" w:rsidRPr="00BC1901">
              <w:t>— Explore the cybersecurity profession, including significant events that led to the development of the cybersecurity field and its continued importance to organizational operations. Learn about entry-level cybersecurity roles and responsibilities. </w:t>
            </w:r>
          </w:p>
          <w:p w:rsidR="00BC1901" w:rsidRPr="00BC1901" w:rsidRDefault="00C82735" w:rsidP="00802C0E">
            <w:pPr>
              <w:numPr>
                <w:ilvl w:val="0"/>
                <w:numId w:val="3"/>
              </w:numPr>
              <w:spacing w:before="240" w:after="160"/>
            </w:pPr>
            <w:hyperlink r:id="rId14" w:tgtFrame="_blank" w:history="1">
              <w:r w:rsidR="00BC1901" w:rsidRPr="00BC1901">
                <w:rPr>
                  <w:rStyle w:val="Hyperlink"/>
                  <w:b/>
                  <w:bCs/>
                </w:rPr>
                <w:t>Play It Safe: Manage Security Risks</w:t>
              </w:r>
            </w:hyperlink>
            <w:r w:rsidR="00BC1901" w:rsidRPr="00BC1901">
              <w:rPr>
                <w:b/>
                <w:bCs/>
              </w:rPr>
              <w:t xml:space="preserve"> </w:t>
            </w:r>
            <w:r w:rsidR="00BC1901" w:rsidRPr="00BC1901">
              <w:t>— Identify how cybersecurity professionals use frameworks and controls to protect business operations, and explore common cybersecurity tools.</w:t>
            </w:r>
          </w:p>
          <w:p w:rsidR="00BC1901" w:rsidRPr="00BC1901" w:rsidRDefault="00C82735" w:rsidP="00802C0E">
            <w:pPr>
              <w:numPr>
                <w:ilvl w:val="0"/>
                <w:numId w:val="3"/>
              </w:numPr>
              <w:spacing w:before="240" w:after="160"/>
            </w:pPr>
            <w:hyperlink r:id="rId15" w:tgtFrame="_blank" w:history="1">
              <w:r w:rsidR="00BC1901" w:rsidRPr="00BC1901">
                <w:rPr>
                  <w:rStyle w:val="Hyperlink"/>
                  <w:b/>
                  <w:bCs/>
                </w:rPr>
                <w:t>Connect and Protect: Networks and Network Security</w:t>
              </w:r>
            </w:hyperlink>
            <w:r w:rsidR="00BC1901" w:rsidRPr="00BC1901">
              <w:rPr>
                <w:b/>
                <w:bCs/>
              </w:rPr>
              <w:t xml:space="preserve"> </w:t>
            </w:r>
            <w:r w:rsidR="00BC1901" w:rsidRPr="00BC1901">
              <w:t>— Gain an understanding of network-level vulnerabilities and how to secure networks.</w:t>
            </w:r>
          </w:p>
          <w:p w:rsidR="00BC1901" w:rsidRPr="00BC1901" w:rsidRDefault="00C82735" w:rsidP="00802C0E">
            <w:pPr>
              <w:numPr>
                <w:ilvl w:val="0"/>
                <w:numId w:val="3"/>
              </w:numPr>
              <w:spacing w:before="240" w:after="160"/>
            </w:pPr>
            <w:hyperlink r:id="rId16" w:tgtFrame="_blank" w:history="1">
              <w:r w:rsidR="00BC1901" w:rsidRPr="00BC1901">
                <w:rPr>
                  <w:rStyle w:val="Hyperlink"/>
                  <w:b/>
                  <w:bCs/>
                </w:rPr>
                <w:t>Tools of the Trade: Linux and SQL</w:t>
              </w:r>
            </w:hyperlink>
            <w:r w:rsidR="00BC1901" w:rsidRPr="00BC1901">
              <w:rPr>
                <w:b/>
                <w:bCs/>
              </w:rPr>
              <w:t xml:space="preserve"> </w:t>
            </w:r>
            <w:r w:rsidR="00BC1901" w:rsidRPr="00BC1901">
              <w:t>— Explore foundational computing skills, including communicating with the Linux operating system through the command line and querying databases with SQL.</w:t>
            </w:r>
          </w:p>
          <w:p w:rsidR="00BC1901" w:rsidRPr="00BC1901" w:rsidRDefault="00C82735" w:rsidP="00802C0E">
            <w:pPr>
              <w:numPr>
                <w:ilvl w:val="0"/>
                <w:numId w:val="3"/>
              </w:numPr>
              <w:spacing w:before="240" w:after="160"/>
            </w:pPr>
            <w:hyperlink r:id="rId17" w:tgtFrame="_blank" w:history="1">
              <w:r w:rsidR="00BC1901" w:rsidRPr="00BC1901">
                <w:rPr>
                  <w:rStyle w:val="Hyperlink"/>
                  <w:b/>
                  <w:bCs/>
                </w:rPr>
                <w:t>Assets, Threats, and Vulnerabilities</w:t>
              </w:r>
            </w:hyperlink>
            <w:r w:rsidR="00BC1901" w:rsidRPr="00BC1901">
              <w:rPr>
                <w:b/>
                <w:bCs/>
              </w:rPr>
              <w:t xml:space="preserve"> </w:t>
            </w:r>
            <w:r w:rsidR="00BC1901" w:rsidRPr="00BC1901">
              <w:t xml:space="preserve">— </w:t>
            </w:r>
            <w:r w:rsidR="00BC1901" w:rsidRPr="00BC1901">
              <w:rPr>
                <w:i/>
                <w:iCs/>
              </w:rPr>
              <w:t xml:space="preserve">(current course) </w:t>
            </w:r>
            <w:r w:rsidR="00BC1901" w:rsidRPr="00BC1901">
              <w:t>Learn about the importance of security controls and developing a threat actor mindset to protect and defend an organization’s assets from various threats, risks, and vulnerabilities.</w:t>
            </w:r>
          </w:p>
          <w:p w:rsidR="00BC1901" w:rsidRPr="00BC1901" w:rsidRDefault="00C82735" w:rsidP="00802C0E">
            <w:pPr>
              <w:numPr>
                <w:ilvl w:val="0"/>
                <w:numId w:val="3"/>
              </w:numPr>
              <w:spacing w:before="240" w:after="160"/>
            </w:pPr>
            <w:hyperlink r:id="rId18" w:tgtFrame="_blank" w:history="1">
              <w:r w:rsidR="00BC1901" w:rsidRPr="00BC1901">
                <w:rPr>
                  <w:rStyle w:val="Hyperlink"/>
                  <w:b/>
                  <w:bCs/>
                </w:rPr>
                <w:t>Sound the Alarm: Detection and Response</w:t>
              </w:r>
            </w:hyperlink>
            <w:r w:rsidR="00BC1901" w:rsidRPr="00BC1901">
              <w:rPr>
                <w:b/>
                <w:bCs/>
              </w:rPr>
              <w:t xml:space="preserve"> </w:t>
            </w:r>
            <w:r w:rsidR="00BC1901" w:rsidRPr="00BC1901">
              <w:t>— Understand the incident response lifecycle and practice using tools to detect and respond to cybersecurity incidents.</w:t>
            </w:r>
          </w:p>
          <w:p w:rsidR="00BC1901" w:rsidRPr="00BC1901" w:rsidRDefault="00C82735" w:rsidP="00802C0E">
            <w:pPr>
              <w:numPr>
                <w:ilvl w:val="0"/>
                <w:numId w:val="3"/>
              </w:numPr>
              <w:spacing w:before="240" w:after="160"/>
            </w:pPr>
            <w:hyperlink r:id="rId19" w:tgtFrame="_blank" w:history="1">
              <w:r w:rsidR="00BC1901" w:rsidRPr="00BC1901">
                <w:rPr>
                  <w:rStyle w:val="Hyperlink"/>
                  <w:b/>
                  <w:bCs/>
                </w:rPr>
                <w:t>Automate Cybersecurity Tasks with Python</w:t>
              </w:r>
            </w:hyperlink>
            <w:r w:rsidR="00BC1901" w:rsidRPr="00BC1901">
              <w:rPr>
                <w:b/>
                <w:bCs/>
              </w:rPr>
              <w:t xml:space="preserve"> </w:t>
            </w:r>
            <w:r w:rsidR="00BC1901" w:rsidRPr="00BC1901">
              <w:t>— Explore the Python programming language and write code to automate cybersecurity tasks.</w:t>
            </w:r>
          </w:p>
          <w:p w:rsidR="00BC1901" w:rsidRPr="00BC1901" w:rsidRDefault="00C82735" w:rsidP="00802C0E">
            <w:pPr>
              <w:numPr>
                <w:ilvl w:val="0"/>
                <w:numId w:val="3"/>
              </w:numPr>
              <w:spacing w:before="240" w:after="160"/>
            </w:pPr>
            <w:hyperlink r:id="rId20" w:tgtFrame="_blank" w:history="1">
              <w:r w:rsidR="00BC1901" w:rsidRPr="00BC1901">
                <w:rPr>
                  <w:rStyle w:val="Hyperlink"/>
                  <w:b/>
                  <w:bCs/>
                </w:rPr>
                <w:t>Put It to Work: Prepare for Cybersecurity Jobs</w:t>
              </w:r>
            </w:hyperlink>
            <w:r w:rsidR="00BC1901" w:rsidRPr="00BC1901">
              <w:rPr>
                <w:b/>
                <w:bCs/>
              </w:rPr>
              <w:t xml:space="preserve"> </w:t>
            </w:r>
            <w:r w:rsidR="00BC1901" w:rsidRPr="00BC1901">
              <w:t>— Learn about incident classification, escalation, and ways to communicate with stakeholders. This course closes out the program with tips on how to engage with the cybersecurity community and prepare for your job search.</w:t>
            </w:r>
          </w:p>
          <w:p w:rsidR="00D24CA9" w:rsidRDefault="00D24CA9" w:rsidP="00802C0E">
            <w:pPr>
              <w:spacing w:before="240"/>
            </w:pPr>
          </w:p>
        </w:tc>
      </w:tr>
    </w:tbl>
    <w:p w:rsidR="007731AC" w:rsidRPr="007731AC" w:rsidRDefault="00C82735" w:rsidP="007731AC">
      <w:pPr>
        <w:numPr>
          <w:ilvl w:val="0"/>
          <w:numId w:val="6"/>
        </w:numPr>
        <w:spacing w:before="240"/>
      </w:pPr>
      <w:hyperlink r:id="rId21" w:tgtFrame="_blank" w:history="1">
        <w:r w:rsidR="007731AC" w:rsidRPr="007731AC">
          <w:rPr>
            <w:rStyle w:val="Hyperlink"/>
            <w:b/>
            <w:bCs/>
          </w:rPr>
          <w:t>Nền tảng của an ninh mạng</w:t>
        </w:r>
      </w:hyperlink>
      <w:r w:rsidR="007731AC" w:rsidRPr="007731AC">
        <w:rPr>
          <w:b/>
          <w:bCs/>
        </w:rPr>
        <w:t xml:space="preserve"> </w:t>
      </w:r>
      <w:r w:rsidR="007731AC" w:rsidRPr="007731AC">
        <w:t>— Khám phá nghề an ninh mạng, bao gồm các sự kiện quan trọng dẫn đến sự phát triển của lĩnh vực an ninh mạng và tầm quan trọng liên tục của nó đối với hoạt động của tổ chức. Tìm hiểu về vai trò và trách nhiệm an ninh mạng cấp cơ bản. </w:t>
      </w:r>
    </w:p>
    <w:p w:rsidR="007731AC" w:rsidRPr="007731AC" w:rsidRDefault="00C82735" w:rsidP="007731AC">
      <w:pPr>
        <w:numPr>
          <w:ilvl w:val="0"/>
          <w:numId w:val="6"/>
        </w:numPr>
        <w:spacing w:before="240"/>
      </w:pPr>
      <w:hyperlink r:id="rId22" w:tgtFrame="_blank" w:history="1">
        <w:r w:rsidR="007731AC" w:rsidRPr="007731AC">
          <w:rPr>
            <w:rStyle w:val="Hyperlink"/>
            <w:b/>
            <w:bCs/>
          </w:rPr>
          <w:t>Chơi an toàn: Quản lý rủi ro bảo mật</w:t>
        </w:r>
      </w:hyperlink>
      <w:r w:rsidR="007731AC" w:rsidRPr="007731AC">
        <w:rPr>
          <w:b/>
          <w:bCs/>
        </w:rPr>
        <w:t xml:space="preserve"> </w:t>
      </w:r>
      <w:r w:rsidR="007731AC" w:rsidRPr="007731AC">
        <w:t>— Xác định cách các chuyên gia an ninh mạng sử dụng khuôn khổ và biện pháp kiểm soát để bảo vệ hoạt động kinh doanh cũng như khám phá các công cụ an ninh mạng phổ biến.</w:t>
      </w:r>
    </w:p>
    <w:p w:rsidR="007731AC" w:rsidRPr="007731AC" w:rsidRDefault="00C82735" w:rsidP="007731AC">
      <w:pPr>
        <w:numPr>
          <w:ilvl w:val="0"/>
          <w:numId w:val="6"/>
        </w:numPr>
        <w:spacing w:before="240"/>
      </w:pPr>
      <w:hyperlink r:id="rId23" w:tgtFrame="_blank" w:history="1">
        <w:r w:rsidR="007731AC" w:rsidRPr="007731AC">
          <w:rPr>
            <w:rStyle w:val="Hyperlink"/>
            <w:b/>
            <w:bCs/>
          </w:rPr>
          <w:t>Kết nối và bảo vệ: Mạng và an ninh mạng</w:t>
        </w:r>
      </w:hyperlink>
      <w:r w:rsidR="007731AC" w:rsidRPr="007731AC">
        <w:rPr>
          <w:b/>
          <w:bCs/>
        </w:rPr>
        <w:t xml:space="preserve"> </w:t>
      </w:r>
      <w:r w:rsidR="007731AC" w:rsidRPr="007731AC">
        <w:t>- Hiểu biết về các lỗ hổng ở cấp độ mạng và cách bảo mật mạng.</w:t>
      </w:r>
    </w:p>
    <w:p w:rsidR="007731AC" w:rsidRPr="007731AC" w:rsidRDefault="00C82735" w:rsidP="007731AC">
      <w:pPr>
        <w:numPr>
          <w:ilvl w:val="0"/>
          <w:numId w:val="6"/>
        </w:numPr>
        <w:spacing w:before="240"/>
      </w:pPr>
      <w:hyperlink r:id="rId24" w:tgtFrame="_blank" w:history="1">
        <w:r w:rsidR="007731AC" w:rsidRPr="007731AC">
          <w:rPr>
            <w:rStyle w:val="Hyperlink"/>
            <w:b/>
            <w:bCs/>
          </w:rPr>
          <w:t>Công cụ giao dịch: Linux và SQL</w:t>
        </w:r>
      </w:hyperlink>
      <w:r w:rsidR="007731AC" w:rsidRPr="007731AC">
        <w:rPr>
          <w:b/>
          <w:bCs/>
        </w:rPr>
        <w:t xml:space="preserve"> </w:t>
      </w:r>
      <w:r w:rsidR="007731AC" w:rsidRPr="007731AC">
        <w:t>- Khám phá các kỹ năng tính toán cơ bản, bao gồm giao tiếp với hệ điều hành Linux thông qua dòng lệnh và truy vấn cơ sở dữ liệu bằng SQL.</w:t>
      </w:r>
    </w:p>
    <w:p w:rsidR="007731AC" w:rsidRPr="007731AC" w:rsidRDefault="00C82735" w:rsidP="007731AC">
      <w:pPr>
        <w:numPr>
          <w:ilvl w:val="0"/>
          <w:numId w:val="6"/>
        </w:numPr>
        <w:spacing w:before="240"/>
      </w:pPr>
      <w:hyperlink r:id="rId25" w:tgtFrame="_blank" w:history="1">
        <w:r w:rsidR="007731AC" w:rsidRPr="007731AC">
          <w:rPr>
            <w:rStyle w:val="Hyperlink"/>
            <w:b/>
            <w:bCs/>
          </w:rPr>
          <w:t>Tài sản, mối đe dọa và lỗ hổng</w:t>
        </w:r>
      </w:hyperlink>
      <w:r w:rsidR="007731AC" w:rsidRPr="007731AC">
        <w:rPr>
          <w:b/>
          <w:bCs/>
        </w:rPr>
        <w:t xml:space="preserve"> </w:t>
      </w:r>
      <w:r w:rsidR="007731AC" w:rsidRPr="007731AC">
        <w:t xml:space="preserve">— </w:t>
      </w:r>
      <w:r w:rsidR="007731AC" w:rsidRPr="007731AC">
        <w:rPr>
          <w:i/>
          <w:iCs/>
        </w:rPr>
        <w:t>(khóa học hiện tại)</w:t>
      </w:r>
      <w:r w:rsidR="007731AC" w:rsidRPr="007731AC">
        <w:t xml:space="preserve"> Tìm hiểu về tầm quan trọng của kiểm soát bảo mật và phát triển tư duy của tác nhân đe dọa để bảo vệ và bảo vệ tài sản của tổ chức khỏi các mối đe dọa, rủi ro và lỗ hổng khác nhau.</w:t>
      </w:r>
    </w:p>
    <w:p w:rsidR="007731AC" w:rsidRPr="007731AC" w:rsidRDefault="00C82735" w:rsidP="007731AC">
      <w:pPr>
        <w:numPr>
          <w:ilvl w:val="0"/>
          <w:numId w:val="6"/>
        </w:numPr>
        <w:spacing w:before="240"/>
      </w:pPr>
      <w:hyperlink r:id="rId26" w:tgtFrame="_blank" w:history="1">
        <w:r w:rsidR="007731AC" w:rsidRPr="007731AC">
          <w:rPr>
            <w:rStyle w:val="Hyperlink"/>
            <w:b/>
            <w:bCs/>
          </w:rPr>
          <w:t>Phát âm thanh báo động: Phát hiện và phản hồi</w:t>
        </w:r>
      </w:hyperlink>
      <w:r w:rsidR="007731AC" w:rsidRPr="007731AC">
        <w:rPr>
          <w:b/>
          <w:bCs/>
        </w:rPr>
        <w:t xml:space="preserve"> </w:t>
      </w:r>
      <w:r w:rsidR="007731AC" w:rsidRPr="007731AC">
        <w:t>— Hiểu vòng đời ứng phó sự cố và thực hành sử dụng các công cụ để phát hiện và ứng phó sự cố an ninh mạng.</w:t>
      </w:r>
    </w:p>
    <w:p w:rsidR="007731AC" w:rsidRPr="007731AC" w:rsidRDefault="00C82735" w:rsidP="007731AC">
      <w:pPr>
        <w:numPr>
          <w:ilvl w:val="0"/>
          <w:numId w:val="6"/>
        </w:numPr>
        <w:spacing w:before="240"/>
      </w:pPr>
      <w:hyperlink r:id="rId27" w:tgtFrame="_blank" w:history="1">
        <w:r w:rsidR="007731AC" w:rsidRPr="007731AC">
          <w:rPr>
            <w:rStyle w:val="Hyperlink"/>
            <w:b/>
            <w:bCs/>
          </w:rPr>
          <w:t>Tự động hóa các tác vụ an ninh mạng với Python</w:t>
        </w:r>
      </w:hyperlink>
      <w:r w:rsidR="007731AC" w:rsidRPr="007731AC">
        <w:rPr>
          <w:b/>
          <w:bCs/>
        </w:rPr>
        <w:t xml:space="preserve"> </w:t>
      </w:r>
      <w:r w:rsidR="007731AC" w:rsidRPr="007731AC">
        <w:t>— Khám phá ngôn ngữ lập trình Python và viết mã để tự động hóa các tác vụ an ninh mạng.</w:t>
      </w:r>
    </w:p>
    <w:p w:rsidR="007731AC" w:rsidRPr="007731AC" w:rsidRDefault="00C82735" w:rsidP="007731AC">
      <w:pPr>
        <w:numPr>
          <w:ilvl w:val="0"/>
          <w:numId w:val="6"/>
        </w:numPr>
        <w:spacing w:before="240"/>
      </w:pPr>
      <w:hyperlink r:id="rId28" w:tgtFrame="_blank" w:history="1">
        <w:r w:rsidR="007731AC" w:rsidRPr="007731AC">
          <w:rPr>
            <w:rStyle w:val="Hyperlink"/>
            <w:b/>
            <w:bCs/>
          </w:rPr>
          <w:t>Đưa nó vào hoạt động: Chuẩn bị cho công việc an ninh mạng</w:t>
        </w:r>
      </w:hyperlink>
      <w:r w:rsidR="007731AC" w:rsidRPr="007731AC">
        <w:rPr>
          <w:b/>
          <w:bCs/>
        </w:rPr>
        <w:t xml:space="preserve"> </w:t>
      </w:r>
      <w:r w:rsidR="007731AC" w:rsidRPr="007731AC">
        <w:t xml:space="preserve">— Tìm hiểu về phân loại sự cố, trình báo và cách liên lạc với các bên liên quan. Khóa học này </w:t>
      </w:r>
      <w:r w:rsidR="007731AC" w:rsidRPr="007731AC">
        <w:lastRenderedPageBreak/>
        <w:t>kết thúc chương trình với các mẹo về cách tương tác với cộng đồng an ninh mạng và chuẩn bị cho quá trình tìm kiếm việc làm của bạn.</w:t>
      </w:r>
    </w:p>
    <w:p w:rsidR="00D24CA9" w:rsidRDefault="00D24CA9" w:rsidP="00802C0E">
      <w:pPr>
        <w:spacing w:before="240"/>
      </w:pP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BC1901" w:rsidRPr="00BC1901" w:rsidRDefault="00BC1901" w:rsidP="00802C0E">
            <w:pPr>
              <w:spacing w:before="240"/>
              <w:rPr>
                <w:b/>
                <w:bCs/>
              </w:rPr>
            </w:pPr>
            <w:r w:rsidRPr="00BC1901">
              <w:rPr>
                <w:b/>
                <w:bCs/>
              </w:rPr>
              <w:t>Course 5 content</w:t>
            </w:r>
          </w:p>
          <w:p w:rsidR="00D24CA9" w:rsidRDefault="00D24CA9" w:rsidP="00802C0E">
            <w:pPr>
              <w:spacing w:before="240"/>
            </w:pPr>
          </w:p>
        </w:tc>
      </w:tr>
    </w:tbl>
    <w:p w:rsidR="007731AC" w:rsidRPr="007731AC" w:rsidRDefault="007731AC" w:rsidP="007731AC">
      <w:pPr>
        <w:spacing w:before="240"/>
        <w:rPr>
          <w:b/>
          <w:bCs/>
        </w:rPr>
      </w:pPr>
      <w:r w:rsidRPr="007731AC">
        <w:rPr>
          <w:b/>
          <w:bCs/>
        </w:rPr>
        <w:t>Nội dung khóa 5</w:t>
      </w:r>
    </w:p>
    <w:p w:rsidR="00D24CA9" w:rsidRDefault="00D24CA9" w:rsidP="00802C0E">
      <w:pPr>
        <w:spacing w:before="240"/>
      </w:pP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BC1901" w:rsidRPr="00BC1901" w:rsidRDefault="00BC1901" w:rsidP="00802C0E">
            <w:pPr>
              <w:spacing w:before="240"/>
            </w:pPr>
            <w:r w:rsidRPr="00BC1901">
              <w:t>Each course of this certificate program is broken into modules. You can complete courses at your own pace, but the module breakdowns are designed to help you finish the entire Google Cybersecurity Certificate in about six months.</w:t>
            </w:r>
          </w:p>
          <w:p w:rsidR="00D24CA9" w:rsidRDefault="00D24CA9" w:rsidP="00802C0E">
            <w:pPr>
              <w:spacing w:before="240"/>
            </w:pPr>
          </w:p>
        </w:tc>
      </w:tr>
    </w:tbl>
    <w:p w:rsidR="007731AC" w:rsidRPr="007731AC" w:rsidRDefault="007731AC" w:rsidP="007731AC">
      <w:pPr>
        <w:spacing w:before="240"/>
      </w:pPr>
      <w:r w:rsidRPr="007731AC">
        <w:t>Mỗi khóa học của chương trình chứng chỉ này được chia thành các mô-đun. Bạn có thể hoàn thành các khóa học theo tốc độ của riêng mình nhưng phần phân tích mô-đun được thiết kế để giúp bạn hoàn thành toàn bộ Chứng chỉ an ninh mạng của Google trong khoảng sáu tháng.</w:t>
      </w:r>
    </w:p>
    <w:p w:rsidR="00D24CA9" w:rsidRDefault="00D24CA9" w:rsidP="00802C0E">
      <w:pPr>
        <w:spacing w:before="240"/>
      </w:pP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BC1901" w:rsidRPr="00BC1901" w:rsidRDefault="00BC1901" w:rsidP="00802C0E">
            <w:pPr>
              <w:spacing w:before="240"/>
            </w:pPr>
            <w:r w:rsidRPr="00BC1901">
              <w:t>What’s to come? Here’s a quick overview of the skills you’ll learn in each module of this course.</w:t>
            </w:r>
          </w:p>
          <w:p w:rsidR="00D24CA9" w:rsidRDefault="00D24CA9" w:rsidP="00802C0E">
            <w:pPr>
              <w:spacing w:before="240"/>
            </w:pPr>
          </w:p>
        </w:tc>
      </w:tr>
    </w:tbl>
    <w:p w:rsidR="007731AC" w:rsidRPr="007731AC" w:rsidRDefault="007731AC" w:rsidP="007731AC">
      <w:pPr>
        <w:spacing w:before="240"/>
      </w:pPr>
      <w:r w:rsidRPr="007731AC">
        <w:t>Điều gì sẽ đến? Dưới đây là tổng quan nhanh về các kỹ năng bạn sẽ học trong mỗi mô-đun của khóa học này.</w:t>
      </w:r>
    </w:p>
    <w:p w:rsidR="00D24CA9" w:rsidRDefault="00D24CA9" w:rsidP="00802C0E">
      <w:pPr>
        <w:spacing w:before="240"/>
      </w:pP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BC1901" w:rsidRPr="00BC1901" w:rsidRDefault="00BC1901" w:rsidP="00802C0E">
            <w:pPr>
              <w:spacing w:before="240"/>
              <w:rPr>
                <w:b/>
                <w:bCs/>
              </w:rPr>
            </w:pPr>
            <w:r w:rsidRPr="00BC1901">
              <w:rPr>
                <w:b/>
                <w:bCs/>
              </w:rPr>
              <w:t>Module 1: Introduction to asset security</w:t>
            </w:r>
          </w:p>
          <w:p w:rsidR="00D24CA9" w:rsidRDefault="00D24CA9" w:rsidP="00802C0E">
            <w:pPr>
              <w:spacing w:before="240"/>
            </w:pPr>
          </w:p>
        </w:tc>
      </w:tr>
    </w:tbl>
    <w:p w:rsidR="007731AC" w:rsidRPr="007731AC" w:rsidRDefault="007731AC" w:rsidP="007731AC">
      <w:pPr>
        <w:spacing w:before="240"/>
        <w:rPr>
          <w:b/>
          <w:bCs/>
        </w:rPr>
      </w:pPr>
      <w:r w:rsidRPr="007731AC">
        <w:rPr>
          <w:b/>
          <w:bCs/>
        </w:rPr>
        <w:t>Học phần 1: Giới thiệu về bảo đảm tài sản</w:t>
      </w:r>
    </w:p>
    <w:p w:rsidR="00D24CA9" w:rsidRDefault="007731AC" w:rsidP="00802C0E">
      <w:pPr>
        <w:spacing w:before="240"/>
      </w:pPr>
      <w:r>
        <w:rPr>
          <w:noProof/>
        </w:rPr>
        <w:lastRenderedPageBreak/>
        <w:drawing>
          <wp:inline distT="0" distB="0" distL="0" distR="0">
            <wp:extent cx="5400040" cy="1407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140716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BC1901" w:rsidRPr="00BC1901" w:rsidRDefault="00BC1901" w:rsidP="00802C0E">
            <w:pPr>
              <w:spacing w:before="240"/>
            </w:pPr>
            <w:r w:rsidRPr="00BC1901">
              <w:t>You will be introduced to how organizations determine what assets to protect. You'll learn about the connection between managing risk and classifying assets by exploring the unique challenge of securing physical and digital assets. You'll also be introduced to the National Institute of Standards and Technology (NIST) framework standards, guidelines, and best practices for managing cybersecurity risk.</w:t>
            </w:r>
          </w:p>
          <w:p w:rsidR="00D24CA9" w:rsidRDefault="00D24CA9" w:rsidP="00802C0E">
            <w:pPr>
              <w:spacing w:before="240"/>
            </w:pPr>
          </w:p>
        </w:tc>
      </w:tr>
    </w:tbl>
    <w:p w:rsidR="007731AC" w:rsidRPr="007731AC" w:rsidRDefault="007731AC" w:rsidP="007731AC">
      <w:pPr>
        <w:spacing w:before="240"/>
      </w:pPr>
      <w:r w:rsidRPr="007731AC">
        <w:t>Bạn sẽ được giới thiệu cách các tổ chức xác định những tài sản cần bảo vệ. Bạn sẽ tìm hiểu về mối liên hệ giữa quản lý rủi ro và phân loại tài sản bằng cách khám phá thách thức đặc biệt trong việc bảo vệ tài sản vật chất và kỹ thuật số. Bạn cũng sẽ được giới thiệu về các tiêu chuẩn, hướng dẫn và phương pháp thực hành tốt nhất của Viện Tiêu chuẩn và Công nghệ Quốc gia (NIST) để quản lý rủi ro an ninh mạng.</w:t>
      </w:r>
    </w:p>
    <w:p w:rsidR="00D24CA9" w:rsidRDefault="00D24CA9" w:rsidP="00802C0E">
      <w:pPr>
        <w:spacing w:before="240"/>
      </w:pP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BC1901" w:rsidRPr="00BC1901" w:rsidRDefault="00BC1901" w:rsidP="00802C0E">
            <w:pPr>
              <w:spacing w:before="240"/>
              <w:rPr>
                <w:b/>
                <w:bCs/>
              </w:rPr>
            </w:pPr>
            <w:r w:rsidRPr="00BC1901">
              <w:rPr>
                <w:b/>
                <w:bCs/>
              </w:rPr>
              <w:t>Module 2: Protect organizational assets</w:t>
            </w:r>
          </w:p>
          <w:p w:rsidR="00D24CA9" w:rsidRDefault="00D24CA9" w:rsidP="00802C0E">
            <w:pPr>
              <w:spacing w:before="240"/>
            </w:pPr>
          </w:p>
        </w:tc>
      </w:tr>
    </w:tbl>
    <w:p w:rsidR="007731AC" w:rsidRPr="007731AC" w:rsidRDefault="007731AC" w:rsidP="007731AC">
      <w:pPr>
        <w:spacing w:before="240"/>
        <w:rPr>
          <w:b/>
          <w:bCs/>
        </w:rPr>
      </w:pPr>
      <w:r w:rsidRPr="007731AC">
        <w:rPr>
          <w:b/>
          <w:bCs/>
        </w:rPr>
        <w:t>Mô-đun 2: Bảo vệ tài sản của tổ chức</w:t>
      </w:r>
    </w:p>
    <w:p w:rsidR="00D24CA9" w:rsidRDefault="00D16C2D" w:rsidP="00802C0E">
      <w:pPr>
        <w:spacing w:before="240"/>
      </w:pPr>
      <w:r>
        <w:rPr>
          <w:noProof/>
        </w:rPr>
        <w:drawing>
          <wp:inline distT="0" distB="0" distL="0" distR="0">
            <wp:extent cx="5400040" cy="1407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140716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802C0E" w:rsidRPr="00802C0E" w:rsidRDefault="00802C0E" w:rsidP="00802C0E">
            <w:pPr>
              <w:spacing w:before="240"/>
            </w:pPr>
            <w:r w:rsidRPr="00802C0E">
              <w:t>You will focus on security controls that protect organizational assets. You'll explore how privacy impacts asset security and understand the role that encryption plays in maintaining the privacy of digital assets. You'll also explore how authentication and authorization systems help verify a user’s identity.</w:t>
            </w:r>
          </w:p>
          <w:p w:rsidR="00D24CA9" w:rsidRDefault="00D24CA9" w:rsidP="00802C0E">
            <w:pPr>
              <w:spacing w:before="240"/>
            </w:pPr>
          </w:p>
        </w:tc>
      </w:tr>
    </w:tbl>
    <w:p w:rsidR="00D16C2D" w:rsidRPr="00D16C2D" w:rsidRDefault="00D16C2D" w:rsidP="00D16C2D">
      <w:pPr>
        <w:spacing w:before="240"/>
      </w:pPr>
      <w:r w:rsidRPr="00D16C2D">
        <w:t xml:space="preserve">Bạn sẽ tập trung vào các biện pháp kiểm soát bảo mật để bảo vệ tài sản của tổ chức. Bạn sẽ khám phá quyền riêng tư tác động như thế nào đến bảo mật tài sản và hiểu vai trò của </w:t>
      </w:r>
      <w:r w:rsidRPr="00D16C2D">
        <w:lastRenderedPageBreak/>
        <w:t>mã hóa trong việc duy trì quyền riêng tư của tài sản kỹ thuật số. Bạn cũng sẽ khám phá cách hệ thống xác thực và ủy quyền giúp xác minh danh tính người dùng.</w:t>
      </w:r>
    </w:p>
    <w:p w:rsidR="00D24CA9" w:rsidRDefault="00D24CA9" w:rsidP="00802C0E">
      <w:pPr>
        <w:spacing w:before="240"/>
      </w:pP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802C0E" w:rsidRPr="00802C0E" w:rsidRDefault="00802C0E" w:rsidP="00802C0E">
            <w:pPr>
              <w:spacing w:before="240"/>
              <w:rPr>
                <w:b/>
                <w:bCs/>
              </w:rPr>
            </w:pPr>
            <w:r w:rsidRPr="00802C0E">
              <w:rPr>
                <w:b/>
                <w:bCs/>
              </w:rPr>
              <w:t>Module 3: Vulnerabilities in systems</w:t>
            </w:r>
          </w:p>
          <w:p w:rsidR="00D24CA9" w:rsidRDefault="00D24CA9" w:rsidP="00802C0E">
            <w:pPr>
              <w:spacing w:before="240"/>
            </w:pPr>
          </w:p>
        </w:tc>
      </w:tr>
    </w:tbl>
    <w:p w:rsidR="00D16C2D" w:rsidRPr="00D16C2D" w:rsidRDefault="00D16C2D" w:rsidP="00D16C2D">
      <w:pPr>
        <w:spacing w:before="240"/>
        <w:rPr>
          <w:b/>
          <w:bCs/>
        </w:rPr>
      </w:pPr>
      <w:r w:rsidRPr="00D16C2D">
        <w:rPr>
          <w:b/>
          <w:bCs/>
        </w:rPr>
        <w:t>Mô-đun 3: Lỗ hổng trong hệ thống</w:t>
      </w:r>
    </w:p>
    <w:p w:rsidR="00D24CA9" w:rsidRDefault="006F3F9A" w:rsidP="00802C0E">
      <w:pPr>
        <w:spacing w:before="240"/>
      </w:pPr>
      <w:r>
        <w:rPr>
          <w:noProof/>
        </w:rPr>
        <w:drawing>
          <wp:inline distT="0" distB="0" distL="0" distR="0">
            <wp:extent cx="5400040" cy="1407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140716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802C0E" w:rsidRPr="00802C0E" w:rsidRDefault="00802C0E" w:rsidP="00802C0E">
            <w:pPr>
              <w:spacing w:before="240"/>
            </w:pPr>
            <w:r w:rsidRPr="00802C0E">
              <w:t>You will build an understanding of the vulnerability management process. You'll learn about common vulnerabilities and develop an attacker mindset by examining the ways vulnerabilities can become threats to asset security if they are exploited.</w:t>
            </w:r>
          </w:p>
          <w:p w:rsidR="00D24CA9" w:rsidRDefault="00D24CA9" w:rsidP="00802C0E">
            <w:pPr>
              <w:spacing w:before="240"/>
            </w:pPr>
          </w:p>
        </w:tc>
      </w:tr>
    </w:tbl>
    <w:p w:rsidR="006F3F9A" w:rsidRPr="006F3F9A" w:rsidRDefault="006F3F9A" w:rsidP="006F3F9A">
      <w:pPr>
        <w:spacing w:before="240"/>
      </w:pPr>
      <w:r w:rsidRPr="006F3F9A">
        <w:t>Bạn sẽ xây dựng sự hiểu biết về quy trình quản lý lỗ hổng. Bạn sẽ tìm hiểu về các lỗ hổng phổ biến và phát triển tư duy của kẻ tấn công bằng cách kiểm tra cách các lỗ hổng có thể trở thành mối đe dọa đối với an ninh tài sản nếu chúng bị khai thác.</w:t>
      </w:r>
    </w:p>
    <w:p w:rsidR="00D24CA9" w:rsidRDefault="00D24CA9" w:rsidP="00802C0E">
      <w:pPr>
        <w:spacing w:before="240"/>
      </w:pP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802C0E" w:rsidRPr="00802C0E" w:rsidRDefault="00802C0E" w:rsidP="00802C0E">
            <w:pPr>
              <w:spacing w:before="240"/>
              <w:rPr>
                <w:b/>
                <w:bCs/>
              </w:rPr>
            </w:pPr>
            <w:r w:rsidRPr="00802C0E">
              <w:rPr>
                <w:b/>
                <w:bCs/>
              </w:rPr>
              <w:t>Module 4: Threats to asset security</w:t>
            </w:r>
          </w:p>
          <w:p w:rsidR="00D24CA9" w:rsidRDefault="00D24CA9" w:rsidP="00802C0E">
            <w:pPr>
              <w:spacing w:before="240"/>
            </w:pPr>
          </w:p>
        </w:tc>
      </w:tr>
    </w:tbl>
    <w:p w:rsidR="00CB35D8" w:rsidRPr="00CB35D8" w:rsidRDefault="00CB35D8" w:rsidP="00CB35D8">
      <w:pPr>
        <w:spacing w:before="240"/>
        <w:rPr>
          <w:b/>
          <w:bCs/>
        </w:rPr>
      </w:pPr>
      <w:r w:rsidRPr="00CB35D8">
        <w:rPr>
          <w:b/>
          <w:bCs/>
        </w:rPr>
        <w:t>Mô-đun 4: Các mối đe dọa đối với an ninh tài sản</w:t>
      </w:r>
    </w:p>
    <w:p w:rsidR="00D24CA9" w:rsidRDefault="00CB35D8" w:rsidP="00802C0E">
      <w:pPr>
        <w:spacing w:before="240"/>
      </w:pPr>
      <w:r>
        <w:rPr>
          <w:noProof/>
        </w:rPr>
        <w:drawing>
          <wp:inline distT="0" distB="0" distL="0" distR="0">
            <wp:extent cx="5400040" cy="140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140716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802C0E" w:rsidRPr="00802C0E" w:rsidRDefault="00802C0E" w:rsidP="00802C0E">
            <w:pPr>
              <w:spacing w:before="240"/>
            </w:pPr>
            <w:r w:rsidRPr="00802C0E">
              <w:lastRenderedPageBreak/>
              <w:t>Finally, you will explore common types of threats to digital asset security. You'll also examine the tools and techniques used by cybercriminals to target assets. In addition, you'll be introduced to the threat modeling process and learn ways security professionals stay ahead of security breaches.</w:t>
            </w:r>
          </w:p>
          <w:p w:rsidR="00D24CA9" w:rsidRDefault="00D24CA9" w:rsidP="00802C0E">
            <w:pPr>
              <w:spacing w:before="240"/>
            </w:pPr>
          </w:p>
        </w:tc>
      </w:tr>
    </w:tbl>
    <w:p w:rsidR="00CB35D8" w:rsidRPr="00CB35D8" w:rsidRDefault="00CB35D8" w:rsidP="00CB35D8">
      <w:pPr>
        <w:spacing w:before="240"/>
      </w:pPr>
      <w:r w:rsidRPr="00CB35D8">
        <w:t>Cuối cùng, bạn sẽ khám phá các loại mối đe dọa phổ biến đối với bảo mật tài sản kỹ thuật số. Bạn cũng sẽ kiểm tra các công cụ và kỹ thuật được tội phạm mạng sử dụng để nhắm mục tiêu vào tài sản. Ngoài ra, bạn sẽ được giới thiệu về quy trình lập mô hình mối đe dọa và tìm hiểu cách các chuyên gia bảo mật ngăn chặn các hành vi vi phạm bảo mật.</w:t>
      </w:r>
    </w:p>
    <w:p w:rsidR="00D24CA9" w:rsidRDefault="00D24CA9" w:rsidP="00802C0E">
      <w:pPr>
        <w:spacing w:before="240"/>
      </w:pP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802C0E" w:rsidRPr="00802C0E" w:rsidRDefault="00802C0E" w:rsidP="00802C0E">
            <w:pPr>
              <w:spacing w:before="240"/>
              <w:rPr>
                <w:b/>
                <w:bCs/>
              </w:rPr>
            </w:pPr>
            <w:r w:rsidRPr="00802C0E">
              <w:rPr>
                <w:b/>
                <w:bCs/>
              </w:rPr>
              <w:t>What to expect</w:t>
            </w:r>
          </w:p>
          <w:p w:rsidR="00D24CA9" w:rsidRDefault="00D24CA9" w:rsidP="00802C0E">
            <w:pPr>
              <w:spacing w:before="240"/>
            </w:pPr>
          </w:p>
        </w:tc>
      </w:tr>
    </w:tbl>
    <w:p w:rsidR="008A7D5B" w:rsidRPr="008A7D5B" w:rsidRDefault="008A7D5B" w:rsidP="008A7D5B">
      <w:pPr>
        <w:spacing w:before="240"/>
        <w:rPr>
          <w:b/>
          <w:bCs/>
        </w:rPr>
      </w:pPr>
      <w:r w:rsidRPr="008A7D5B">
        <w:rPr>
          <w:b/>
          <w:bCs/>
        </w:rPr>
        <w:t>Những gì mong đợi</w:t>
      </w:r>
    </w:p>
    <w:p w:rsidR="00D24CA9" w:rsidRDefault="00D24CA9" w:rsidP="00802C0E">
      <w:pPr>
        <w:spacing w:before="240"/>
      </w:pP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802C0E" w:rsidRPr="00802C0E" w:rsidRDefault="00802C0E" w:rsidP="00802C0E">
            <w:pPr>
              <w:spacing w:before="240"/>
            </w:pPr>
            <w:r w:rsidRPr="00802C0E">
              <w:t>Each course offers many types of learning opportunities:</w:t>
            </w:r>
          </w:p>
          <w:p w:rsidR="00802C0E" w:rsidRPr="00802C0E" w:rsidRDefault="00802C0E" w:rsidP="00802C0E">
            <w:pPr>
              <w:numPr>
                <w:ilvl w:val="0"/>
                <w:numId w:val="4"/>
              </w:numPr>
              <w:spacing w:before="240" w:after="160"/>
            </w:pPr>
            <w:r w:rsidRPr="00802C0E">
              <w:rPr>
                <w:b/>
                <w:bCs/>
              </w:rPr>
              <w:t xml:space="preserve">Videos </w:t>
            </w:r>
            <w:r w:rsidRPr="00802C0E">
              <w:t>led by Google instructors teach new concepts, introduce the use of relevant tools, offer career support, and provide inspirational personal stories. </w:t>
            </w:r>
          </w:p>
          <w:p w:rsidR="00802C0E" w:rsidRPr="00802C0E" w:rsidRDefault="00802C0E" w:rsidP="00802C0E">
            <w:pPr>
              <w:numPr>
                <w:ilvl w:val="0"/>
                <w:numId w:val="4"/>
              </w:numPr>
              <w:spacing w:before="240" w:after="160"/>
            </w:pPr>
            <w:r w:rsidRPr="00802C0E">
              <w:rPr>
                <w:b/>
                <w:bCs/>
              </w:rPr>
              <w:t xml:space="preserve">Readings </w:t>
            </w:r>
            <w:r w:rsidRPr="00802C0E">
              <w:t>build on the topics discussed in the videos, introduce related concepts, share useful resources, and describe case studies.</w:t>
            </w:r>
          </w:p>
          <w:p w:rsidR="00802C0E" w:rsidRPr="00802C0E" w:rsidRDefault="00802C0E" w:rsidP="00802C0E">
            <w:pPr>
              <w:numPr>
                <w:ilvl w:val="0"/>
                <w:numId w:val="4"/>
              </w:numPr>
              <w:spacing w:before="240" w:after="160"/>
            </w:pPr>
            <w:r w:rsidRPr="00802C0E">
              <w:rPr>
                <w:b/>
                <w:bCs/>
              </w:rPr>
              <w:t xml:space="preserve">Discussion prompts </w:t>
            </w:r>
            <w:r w:rsidRPr="00802C0E">
              <w:t xml:space="preserve">explore course topics for better understanding and allow you to chat and exchange ideas with other learners in the </w:t>
            </w:r>
            <w:hyperlink r:id="rId33" w:tgtFrame="_blank" w:history="1">
              <w:r w:rsidRPr="00802C0E">
                <w:rPr>
                  <w:rStyle w:val="Hyperlink"/>
                </w:rPr>
                <w:t>discussion forums</w:t>
              </w:r>
            </w:hyperlink>
            <w:r w:rsidRPr="00802C0E">
              <w:t>.</w:t>
            </w:r>
          </w:p>
          <w:p w:rsidR="00802C0E" w:rsidRPr="00802C0E" w:rsidRDefault="00802C0E" w:rsidP="00802C0E">
            <w:pPr>
              <w:numPr>
                <w:ilvl w:val="0"/>
                <w:numId w:val="4"/>
              </w:numPr>
              <w:spacing w:before="240" w:after="160"/>
            </w:pPr>
            <w:r w:rsidRPr="00802C0E">
              <w:rPr>
                <w:b/>
                <w:bCs/>
              </w:rPr>
              <w:t xml:space="preserve">Self-review activities </w:t>
            </w:r>
            <w:r w:rsidRPr="00802C0E">
              <w:t>and</w:t>
            </w:r>
            <w:r w:rsidRPr="00802C0E">
              <w:rPr>
                <w:b/>
                <w:bCs/>
              </w:rPr>
              <w:t xml:space="preserve"> labs </w:t>
            </w:r>
            <w:r w:rsidRPr="00802C0E">
              <w:t>give you hands-on practice in applying the skills you are learning and allow you to assess your own work by comparing it to a completed example.</w:t>
            </w:r>
          </w:p>
          <w:p w:rsidR="00802C0E" w:rsidRPr="00802C0E" w:rsidRDefault="00802C0E" w:rsidP="00802C0E">
            <w:pPr>
              <w:numPr>
                <w:ilvl w:val="0"/>
                <w:numId w:val="4"/>
              </w:numPr>
              <w:spacing w:before="240" w:after="160"/>
            </w:pPr>
            <w:r w:rsidRPr="00802C0E">
              <w:rPr>
                <w:b/>
                <w:bCs/>
              </w:rPr>
              <w:t xml:space="preserve">Interactive plug-ins </w:t>
            </w:r>
            <w:r w:rsidRPr="00802C0E">
              <w:t>encourage you to practice specific tasks and help you integrate knowledge you have gained in the course.</w:t>
            </w:r>
          </w:p>
          <w:p w:rsidR="00802C0E" w:rsidRPr="00802C0E" w:rsidRDefault="00802C0E" w:rsidP="00802C0E">
            <w:pPr>
              <w:numPr>
                <w:ilvl w:val="0"/>
                <w:numId w:val="4"/>
              </w:numPr>
              <w:spacing w:before="240" w:after="160"/>
            </w:pPr>
            <w:r w:rsidRPr="00802C0E">
              <w:rPr>
                <w:b/>
                <w:bCs/>
              </w:rPr>
              <w:t>In-video quizzes</w:t>
            </w:r>
            <w:r w:rsidRPr="00802C0E">
              <w:t xml:space="preserve"> help you check your comprehension as you progress through each video.</w:t>
            </w:r>
          </w:p>
          <w:p w:rsidR="00802C0E" w:rsidRPr="00802C0E" w:rsidRDefault="00802C0E" w:rsidP="00802C0E">
            <w:pPr>
              <w:numPr>
                <w:ilvl w:val="0"/>
                <w:numId w:val="4"/>
              </w:numPr>
              <w:spacing w:before="240" w:after="160"/>
            </w:pPr>
            <w:r w:rsidRPr="00802C0E">
              <w:rPr>
                <w:b/>
                <w:bCs/>
              </w:rPr>
              <w:t xml:space="preserve">Practice quizzes </w:t>
            </w:r>
            <w:r w:rsidRPr="00802C0E">
              <w:t>allow you to check your understanding of key concepts and provide valuable feedback.</w:t>
            </w:r>
          </w:p>
          <w:p w:rsidR="00802C0E" w:rsidRPr="00802C0E" w:rsidRDefault="00802C0E" w:rsidP="00802C0E">
            <w:pPr>
              <w:numPr>
                <w:ilvl w:val="0"/>
                <w:numId w:val="4"/>
              </w:numPr>
              <w:spacing w:before="240" w:after="160"/>
            </w:pPr>
            <w:r w:rsidRPr="00802C0E">
              <w:rPr>
                <w:b/>
                <w:bCs/>
              </w:rPr>
              <w:t xml:space="preserve">Graded quizzes </w:t>
            </w:r>
            <w:r w:rsidRPr="00802C0E">
              <w:t xml:space="preserve">demonstrate your understanding of the main concepts of a course. You must score 80% or higher on each graded quiz to obtain a </w:t>
            </w:r>
            <w:r w:rsidRPr="00802C0E">
              <w:lastRenderedPageBreak/>
              <w:t>certificate, and you can take a graded quiz multiple times to achieve a passing score.</w:t>
            </w:r>
          </w:p>
          <w:p w:rsidR="00D24CA9" w:rsidRDefault="00D24CA9" w:rsidP="00802C0E">
            <w:pPr>
              <w:spacing w:before="240"/>
            </w:pPr>
          </w:p>
        </w:tc>
      </w:tr>
    </w:tbl>
    <w:p w:rsidR="008A7D5B" w:rsidRPr="008A7D5B" w:rsidRDefault="008A7D5B" w:rsidP="008A7D5B">
      <w:pPr>
        <w:spacing w:before="240"/>
      </w:pPr>
      <w:r w:rsidRPr="008A7D5B">
        <w:lastRenderedPageBreak/>
        <w:t>Mỗi khóa học cung cấp nhiều loại cơ hội học tập:</w:t>
      </w:r>
    </w:p>
    <w:p w:rsidR="008A7D5B" w:rsidRPr="008A7D5B" w:rsidRDefault="008A7D5B" w:rsidP="008A7D5B">
      <w:pPr>
        <w:numPr>
          <w:ilvl w:val="0"/>
          <w:numId w:val="7"/>
        </w:numPr>
        <w:spacing w:before="240"/>
      </w:pPr>
      <w:r w:rsidRPr="008A7D5B">
        <w:rPr>
          <w:b/>
          <w:bCs/>
        </w:rPr>
        <w:t>Các video</w:t>
      </w:r>
      <w:r w:rsidRPr="008A7D5B">
        <w:t xml:space="preserve"> do người hướng dẫn của Google hướng dẫn sẽ dạy các khái niệm mới, giới thiệu cách sử dụng các công cụ có liên quan, cung cấp hỗ trợ nghề nghiệp và cung cấp những câu chuyện cá nhân đầy cảm hứng. </w:t>
      </w:r>
    </w:p>
    <w:p w:rsidR="008A7D5B" w:rsidRPr="008A7D5B" w:rsidRDefault="008A7D5B" w:rsidP="008A7D5B">
      <w:pPr>
        <w:numPr>
          <w:ilvl w:val="0"/>
          <w:numId w:val="7"/>
        </w:numPr>
        <w:spacing w:before="240"/>
      </w:pPr>
      <w:r w:rsidRPr="008A7D5B">
        <w:rPr>
          <w:b/>
          <w:bCs/>
        </w:rPr>
        <w:t>Các bài đọc</w:t>
      </w:r>
      <w:r w:rsidRPr="008A7D5B">
        <w:t xml:space="preserve"> được xây dựng dựa trên các chủ đề được thảo luận trong video, giới thiệu các khái niệm liên quan, chia sẻ các tài nguyên hữu ích và mô tả các nghiên cứu điển hình.</w:t>
      </w:r>
    </w:p>
    <w:p w:rsidR="008A7D5B" w:rsidRPr="008A7D5B" w:rsidRDefault="008A7D5B" w:rsidP="008A7D5B">
      <w:pPr>
        <w:numPr>
          <w:ilvl w:val="0"/>
          <w:numId w:val="7"/>
        </w:numPr>
        <w:spacing w:before="240"/>
      </w:pPr>
      <w:r w:rsidRPr="008A7D5B">
        <w:rPr>
          <w:b/>
          <w:bCs/>
        </w:rPr>
        <w:t>Lời nhắc thảo luận</w:t>
      </w:r>
      <w:r w:rsidRPr="008A7D5B">
        <w:t xml:space="preserve"> khám phá các chủ đề khóa học để hiểu rõ hơn và cho phép bạn trò chuyện cũng như trao đổi ý tưởng với những người học khác trong khóa học.</w:t>
      </w:r>
      <w:hyperlink r:id="rId34" w:tgtFrame="_blank" w:history="1">
        <w:r w:rsidRPr="008A7D5B">
          <w:rPr>
            <w:rStyle w:val="Hyperlink"/>
          </w:rPr>
          <w:t>diễn đàn thảo luận</w:t>
        </w:r>
      </w:hyperlink>
      <w:r w:rsidRPr="008A7D5B">
        <w:t>.</w:t>
      </w:r>
    </w:p>
    <w:p w:rsidR="008A7D5B" w:rsidRPr="008A7D5B" w:rsidRDefault="008A7D5B" w:rsidP="008A7D5B">
      <w:pPr>
        <w:numPr>
          <w:ilvl w:val="0"/>
          <w:numId w:val="7"/>
        </w:numPr>
        <w:spacing w:before="240"/>
      </w:pPr>
      <w:r w:rsidRPr="008A7D5B">
        <w:rPr>
          <w:b/>
          <w:bCs/>
        </w:rPr>
        <w:t>Các hoạt động tự đánh giá</w:t>
      </w:r>
      <w:r w:rsidRPr="008A7D5B">
        <w:t xml:space="preserve"> và </w:t>
      </w:r>
      <w:r w:rsidRPr="008A7D5B">
        <w:rPr>
          <w:b/>
          <w:bCs/>
        </w:rPr>
        <w:t>phòng thí nghiệm</w:t>
      </w:r>
      <w:r w:rsidRPr="008A7D5B">
        <w:t xml:space="preserve"> giúp bạn thực hành thực hành trong việc áp dụng các kỹ năng bạn đang học và cho phép bạn đánh giá bài làm của chính mình bằng cách so sánh nó với một ví dụ hoàn chỉnh.</w:t>
      </w:r>
    </w:p>
    <w:p w:rsidR="008A7D5B" w:rsidRPr="008A7D5B" w:rsidRDefault="008A7D5B" w:rsidP="008A7D5B">
      <w:pPr>
        <w:numPr>
          <w:ilvl w:val="0"/>
          <w:numId w:val="7"/>
        </w:numPr>
        <w:spacing w:before="240"/>
      </w:pPr>
      <w:r w:rsidRPr="008A7D5B">
        <w:rPr>
          <w:b/>
          <w:bCs/>
        </w:rPr>
        <w:t>Các plug-in tương tác</w:t>
      </w:r>
      <w:r w:rsidRPr="008A7D5B">
        <w:t xml:space="preserve"> khuyến khích bạn thực hành các nhiệm vụ cụ thể và giúp bạn tích hợp kiến ​​thức bạn đã thu được trong khóa học.</w:t>
      </w:r>
    </w:p>
    <w:p w:rsidR="008A7D5B" w:rsidRPr="008A7D5B" w:rsidRDefault="008A7D5B" w:rsidP="008A7D5B">
      <w:pPr>
        <w:numPr>
          <w:ilvl w:val="0"/>
          <w:numId w:val="7"/>
        </w:numPr>
        <w:spacing w:before="240"/>
      </w:pPr>
      <w:r w:rsidRPr="008A7D5B">
        <w:rPr>
          <w:b/>
          <w:bCs/>
        </w:rPr>
        <w:t>Các câu đố trong video</w:t>
      </w:r>
      <w:r w:rsidRPr="008A7D5B">
        <w:t xml:space="preserve"> giúp bạn kiểm tra mức độ hiểu của mình khi bạn xem qua từng video.</w:t>
      </w:r>
    </w:p>
    <w:p w:rsidR="008A7D5B" w:rsidRPr="008A7D5B" w:rsidRDefault="008A7D5B" w:rsidP="008A7D5B">
      <w:pPr>
        <w:numPr>
          <w:ilvl w:val="0"/>
          <w:numId w:val="7"/>
        </w:numPr>
        <w:spacing w:before="240"/>
      </w:pPr>
      <w:r w:rsidRPr="008A7D5B">
        <w:rPr>
          <w:b/>
          <w:bCs/>
        </w:rPr>
        <w:t>Các câu hỏi thực hành</w:t>
      </w:r>
      <w:r w:rsidRPr="008A7D5B">
        <w:t xml:space="preserve"> cho phép bạn kiểm tra sự hiểu biết của mình về các khái niệm chính và cung cấp phản hồi có giá trị.</w:t>
      </w:r>
    </w:p>
    <w:p w:rsidR="008A7D5B" w:rsidRPr="008A7D5B" w:rsidRDefault="008A7D5B" w:rsidP="008A7D5B">
      <w:pPr>
        <w:numPr>
          <w:ilvl w:val="0"/>
          <w:numId w:val="7"/>
        </w:numPr>
        <w:spacing w:before="240"/>
      </w:pPr>
      <w:r w:rsidRPr="008A7D5B">
        <w:rPr>
          <w:b/>
          <w:bCs/>
        </w:rPr>
        <w:t>Các câu hỏi được chấm điểm</w:t>
      </w:r>
      <w:r w:rsidRPr="008A7D5B">
        <w:t xml:space="preserve"> thể hiện sự hiểu biết của bạn về các khái niệm chính của khóa học. Bạn phải đạt 80% điểm trở lên trong mỗi bài kiểm tra được xếp loại để nhận được chứng chỉ và bạn có thể làm bài kiểm tra được xếp loại nhiều lần để đạt được điểm đậu.</w:t>
      </w:r>
    </w:p>
    <w:p w:rsidR="00D24CA9" w:rsidRDefault="00D24CA9" w:rsidP="00802C0E">
      <w:pPr>
        <w:spacing w:before="240"/>
      </w:pP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802C0E" w:rsidRPr="00802C0E" w:rsidRDefault="00802C0E" w:rsidP="00802C0E">
            <w:pPr>
              <w:spacing w:before="240"/>
              <w:rPr>
                <w:b/>
                <w:bCs/>
              </w:rPr>
            </w:pPr>
            <w:r w:rsidRPr="00802C0E">
              <w:rPr>
                <w:b/>
                <w:bCs/>
              </w:rPr>
              <w:t>Tips for success</w:t>
            </w:r>
          </w:p>
          <w:p w:rsidR="00D24CA9" w:rsidRDefault="00D24CA9" w:rsidP="00802C0E">
            <w:pPr>
              <w:spacing w:before="240"/>
            </w:pPr>
          </w:p>
        </w:tc>
      </w:tr>
    </w:tbl>
    <w:p w:rsidR="008A7D5B" w:rsidRPr="008A7D5B" w:rsidRDefault="008A7D5B" w:rsidP="008A7D5B">
      <w:pPr>
        <w:spacing w:before="240"/>
        <w:rPr>
          <w:b/>
          <w:bCs/>
        </w:rPr>
      </w:pPr>
      <w:r w:rsidRPr="008A7D5B">
        <w:rPr>
          <w:b/>
          <w:bCs/>
        </w:rPr>
        <w:t>Lời khuyên để thành công</w:t>
      </w:r>
    </w:p>
    <w:p w:rsidR="00D24CA9" w:rsidRDefault="00D24CA9" w:rsidP="00802C0E">
      <w:pPr>
        <w:spacing w:before="240"/>
      </w:pPr>
    </w:p>
    <w:tbl>
      <w:tblPr>
        <w:tblStyle w:val="TableGrid"/>
        <w:tblW w:w="0" w:type="auto"/>
        <w:tblLook w:val="04A0" w:firstRow="1" w:lastRow="0" w:firstColumn="1" w:lastColumn="0" w:noHBand="0" w:noVBand="1"/>
      </w:tblPr>
      <w:tblGrid>
        <w:gridCol w:w="8494"/>
      </w:tblGrid>
      <w:tr w:rsidR="00802C0E" w:rsidTr="00150D45">
        <w:tc>
          <w:tcPr>
            <w:tcW w:w="8494" w:type="dxa"/>
            <w:tcBorders>
              <w:top w:val="nil"/>
              <w:left w:val="nil"/>
              <w:bottom w:val="nil"/>
              <w:right w:val="nil"/>
            </w:tcBorders>
            <w:shd w:val="clear" w:color="auto" w:fill="D9D9D9" w:themeFill="background1" w:themeFillShade="D9"/>
          </w:tcPr>
          <w:p w:rsidR="00802C0E" w:rsidRPr="00802C0E" w:rsidRDefault="00802C0E" w:rsidP="00802C0E">
            <w:pPr>
              <w:numPr>
                <w:ilvl w:val="0"/>
                <w:numId w:val="5"/>
              </w:numPr>
              <w:spacing w:before="240"/>
            </w:pPr>
            <w:r w:rsidRPr="00802C0E">
              <w:lastRenderedPageBreak/>
              <w:t>It is strongly recommended that you go through the items in each lesson in the order they appear because new information and concepts build on previous knowledge.</w:t>
            </w:r>
          </w:p>
          <w:p w:rsidR="00802C0E" w:rsidRPr="00802C0E" w:rsidRDefault="00802C0E" w:rsidP="00802C0E">
            <w:pPr>
              <w:numPr>
                <w:ilvl w:val="0"/>
                <w:numId w:val="5"/>
              </w:numPr>
              <w:spacing w:before="240"/>
            </w:pPr>
            <w:r w:rsidRPr="00802C0E">
              <w:t>Participate in all learning opportunities to gain as much knowledge and experience as possible.</w:t>
            </w:r>
          </w:p>
          <w:p w:rsidR="00802C0E" w:rsidRPr="00802C0E" w:rsidRDefault="00802C0E" w:rsidP="00802C0E">
            <w:pPr>
              <w:numPr>
                <w:ilvl w:val="0"/>
                <w:numId w:val="5"/>
              </w:numPr>
              <w:spacing w:before="240"/>
            </w:pPr>
            <w:r w:rsidRPr="00802C0E">
              <w:t>If something is confusing, don’t hesitate to replay a video, review a reading, or repeat a self-review activity.</w:t>
            </w:r>
          </w:p>
          <w:p w:rsidR="00802C0E" w:rsidRPr="00802C0E" w:rsidRDefault="00802C0E" w:rsidP="00802C0E">
            <w:pPr>
              <w:numPr>
                <w:ilvl w:val="0"/>
                <w:numId w:val="5"/>
              </w:numPr>
              <w:spacing w:before="240"/>
            </w:pPr>
            <w:r w:rsidRPr="00802C0E">
              <w:t xml:space="preserve">Use the additional resources that are referenced in this course. They are designed to support your learning. You can find all of these resources in the </w:t>
            </w:r>
            <w:hyperlink r:id="rId35" w:tgtFrame="_blank" w:history="1">
              <w:r w:rsidRPr="00802C0E">
                <w:rPr>
                  <w:rStyle w:val="Hyperlink"/>
                  <w:b/>
                  <w:bCs/>
                </w:rPr>
                <w:t>Resources</w:t>
              </w:r>
            </w:hyperlink>
            <w:r w:rsidRPr="00802C0E">
              <w:t xml:space="preserve"> tab.</w:t>
            </w:r>
          </w:p>
          <w:p w:rsidR="00802C0E" w:rsidRPr="00802C0E" w:rsidRDefault="00802C0E" w:rsidP="00802C0E">
            <w:pPr>
              <w:numPr>
                <w:ilvl w:val="0"/>
                <w:numId w:val="5"/>
              </w:numPr>
              <w:spacing w:before="240"/>
            </w:pPr>
            <w:r w:rsidRPr="00802C0E">
              <w:t>When you encounter useful links in this course, bookmark them so you can refer to the information later for study or review.</w:t>
            </w:r>
          </w:p>
          <w:p w:rsidR="00802C0E" w:rsidRPr="00802C0E" w:rsidRDefault="00802C0E" w:rsidP="00802C0E">
            <w:pPr>
              <w:numPr>
                <w:ilvl w:val="0"/>
                <w:numId w:val="5"/>
              </w:numPr>
              <w:spacing w:before="240"/>
            </w:pPr>
            <w:r w:rsidRPr="00802C0E">
              <w:t>Understand and follow the</w:t>
            </w:r>
            <w:hyperlink r:id="rId36" w:tgtFrame="_blank" w:history="1">
              <w:r w:rsidRPr="00802C0E">
                <w:rPr>
                  <w:rStyle w:val="Hyperlink"/>
                </w:rPr>
                <w:t xml:space="preserve"> Coursera Code of Conduct</w:t>
              </w:r>
            </w:hyperlink>
            <w:r w:rsidRPr="00802C0E">
              <w:t xml:space="preserve"> to ensure that the learning community remains a welcoming, friendly, and supportive place for all members.</w:t>
            </w:r>
          </w:p>
          <w:p w:rsidR="00802C0E" w:rsidRDefault="00802C0E" w:rsidP="00150D45">
            <w:pPr>
              <w:spacing w:before="240"/>
            </w:pPr>
          </w:p>
        </w:tc>
      </w:tr>
    </w:tbl>
    <w:p w:rsidR="008A7D5B" w:rsidRPr="008A7D5B" w:rsidRDefault="008A7D5B" w:rsidP="008A7D5B">
      <w:pPr>
        <w:numPr>
          <w:ilvl w:val="0"/>
          <w:numId w:val="8"/>
        </w:numPr>
        <w:spacing w:before="240"/>
      </w:pPr>
      <w:r w:rsidRPr="008A7D5B">
        <w:t>Chúng tôi đặc biệt khuyên bạn nên xem qua các mục trong mỗi bài học theo thứ tự chúng xuất hiện vì thông tin và khái niệm mới được xây dựng dựa trên kiến ​​thức trước đó.</w:t>
      </w:r>
    </w:p>
    <w:p w:rsidR="008A7D5B" w:rsidRPr="008A7D5B" w:rsidRDefault="008A7D5B" w:rsidP="008A7D5B">
      <w:pPr>
        <w:numPr>
          <w:ilvl w:val="0"/>
          <w:numId w:val="8"/>
        </w:numPr>
        <w:spacing w:before="240"/>
      </w:pPr>
      <w:r w:rsidRPr="008A7D5B">
        <w:t>Tham gia vào tất cả các cơ hội học tập để có được càng nhiều kiến ​​thức và kinh nghiệm càng tốt.</w:t>
      </w:r>
    </w:p>
    <w:p w:rsidR="008A7D5B" w:rsidRPr="008A7D5B" w:rsidRDefault="008A7D5B" w:rsidP="008A7D5B">
      <w:pPr>
        <w:numPr>
          <w:ilvl w:val="0"/>
          <w:numId w:val="8"/>
        </w:numPr>
        <w:spacing w:before="240"/>
      </w:pPr>
      <w:r w:rsidRPr="008A7D5B">
        <w:t>Nếu có điều gì đó khó hiểu, đừng ngần ngại phát lại video, xem lại bài đọc hoặc lặp lại hoạt động tự xem xét.</w:t>
      </w:r>
    </w:p>
    <w:p w:rsidR="008A7D5B" w:rsidRPr="008A7D5B" w:rsidRDefault="008A7D5B" w:rsidP="008A7D5B">
      <w:pPr>
        <w:numPr>
          <w:ilvl w:val="0"/>
          <w:numId w:val="8"/>
        </w:numPr>
        <w:spacing w:before="240"/>
      </w:pPr>
      <w:r w:rsidRPr="008A7D5B">
        <w:t>Sử dụng các tài nguyên bổ sung được tham chiếu trong khóa học này. Chúng được thiết kế để hỗ trợ việc học của bạn. Bạn có thể tìm thấy tất cả các tài nguyên này trong</w:t>
      </w:r>
      <w:hyperlink r:id="rId37" w:tgtFrame="_blank" w:history="1">
        <w:r w:rsidRPr="008A7D5B">
          <w:rPr>
            <w:rStyle w:val="Hyperlink"/>
            <w:b/>
            <w:bCs/>
          </w:rPr>
          <w:t>Tài nguyên</w:t>
        </w:r>
      </w:hyperlink>
      <w:r w:rsidRPr="008A7D5B">
        <w:t>chuyển hướng.</w:t>
      </w:r>
    </w:p>
    <w:p w:rsidR="008A7D5B" w:rsidRPr="008A7D5B" w:rsidRDefault="008A7D5B" w:rsidP="008A7D5B">
      <w:pPr>
        <w:numPr>
          <w:ilvl w:val="0"/>
          <w:numId w:val="8"/>
        </w:numPr>
        <w:spacing w:before="240"/>
      </w:pPr>
      <w:r w:rsidRPr="008A7D5B">
        <w:t>Khi bạn gặp các liên kết hữu ích trong khóa học này, hãy đánh dấu chúng để bạn có thể tham khảo thông tin sau này để nghiên cứu hoặc ôn tập.</w:t>
      </w:r>
    </w:p>
    <w:p w:rsidR="008A7D5B" w:rsidRPr="008A7D5B" w:rsidRDefault="008A7D5B" w:rsidP="008A7D5B">
      <w:pPr>
        <w:numPr>
          <w:ilvl w:val="0"/>
          <w:numId w:val="8"/>
        </w:numPr>
        <w:spacing w:before="240"/>
      </w:pPr>
      <w:r w:rsidRPr="008A7D5B">
        <w:t>Hãy hiểu và làm theo</w:t>
      </w:r>
      <w:hyperlink r:id="rId38" w:tgtFrame="_blank" w:history="1">
        <w:r w:rsidRPr="008A7D5B">
          <w:rPr>
            <w:rStyle w:val="Hyperlink"/>
          </w:rPr>
          <w:t>Quy tắc ứng xử của Coursera</w:t>
        </w:r>
      </w:hyperlink>
      <w:r w:rsidRPr="008A7D5B">
        <w:t>để đảm bảo rằng cộng đồng học tập vẫn là một nơi thân thiện, thân thiện và hỗ trợ cho tất cả các thành viên.</w:t>
      </w:r>
    </w:p>
    <w:p w:rsidR="00802C0E" w:rsidRDefault="00802C0E" w:rsidP="00802C0E">
      <w:pPr>
        <w:spacing w:before="240"/>
      </w:pPr>
    </w:p>
    <w:p w:rsidR="00802C0E" w:rsidRDefault="00802C0E" w:rsidP="00802C0E">
      <w:pPr>
        <w:spacing w:before="240"/>
      </w:pPr>
    </w:p>
    <w:p w:rsidR="000D2090" w:rsidRDefault="00696097" w:rsidP="00802C0E">
      <w:pPr>
        <w:pStyle w:val="Header"/>
        <w:spacing w:before="240" w:after="160"/>
        <w:outlineLvl w:val="2"/>
        <w:rPr>
          <w:rFonts w:cs="Times New Roman"/>
          <w:b/>
          <w:i/>
          <w:color w:val="1F4E79" w:themeColor="accent1" w:themeShade="80"/>
          <w:szCs w:val="28"/>
        </w:rPr>
      </w:pPr>
      <w:bookmarkStart w:id="5" w:name="_Toc177947693"/>
      <w:r w:rsidRPr="001A0257">
        <w:rPr>
          <w:rFonts w:cs="Times New Roman"/>
          <w:b/>
          <w:i/>
          <w:color w:val="1F4E79" w:themeColor="accent1" w:themeShade="80"/>
          <w:szCs w:val="28"/>
        </w:rPr>
        <w:t>1.3. Helpful resources and tips</w:t>
      </w:r>
      <w:r w:rsidR="000D2090" w:rsidRPr="001A0257">
        <w:rPr>
          <w:rFonts w:cs="Times New Roman"/>
          <w:b/>
          <w:i/>
          <w:color w:val="1F4E79" w:themeColor="accent1" w:themeShade="80"/>
          <w:szCs w:val="28"/>
        </w:rPr>
        <w:t xml:space="preserve"> - Tài nguyên và lời khuyên hữu ích</w:t>
      </w:r>
      <w:bookmarkEnd w:id="5"/>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7B516B" w:rsidRPr="007B516B" w:rsidRDefault="007B516B" w:rsidP="007B516B">
            <w:pPr>
              <w:spacing w:before="240"/>
              <w:rPr>
                <w:b/>
                <w:bCs/>
              </w:rPr>
            </w:pPr>
            <w:r w:rsidRPr="007B516B">
              <w:rPr>
                <w:b/>
                <w:bCs/>
              </w:rPr>
              <w:lastRenderedPageBreak/>
              <w:t>Helpful resources and tips</w:t>
            </w:r>
          </w:p>
          <w:p w:rsidR="0036426D" w:rsidRDefault="0036426D" w:rsidP="00150D45">
            <w:pPr>
              <w:spacing w:before="240"/>
            </w:pPr>
          </w:p>
        </w:tc>
      </w:tr>
    </w:tbl>
    <w:p w:rsidR="00415381" w:rsidRPr="00415381" w:rsidRDefault="00415381" w:rsidP="00415381">
      <w:pPr>
        <w:spacing w:before="240"/>
        <w:rPr>
          <w:b/>
          <w:bCs/>
        </w:rPr>
      </w:pPr>
      <w:r w:rsidRPr="00415381">
        <w:rPr>
          <w:b/>
          <w:bCs/>
        </w:rPr>
        <w:t>Tài nguyên và lời khuyên hữu ích</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7B516B" w:rsidRPr="007B516B" w:rsidRDefault="007B516B" w:rsidP="007B516B">
            <w:pPr>
              <w:spacing w:before="240"/>
            </w:pPr>
            <w:r w:rsidRPr="007B516B">
              <w:t>As a learner, you can choose to complete one or multiple courses in this program. However, to obtain the Google Cybersecurity Certificate, you must complete all the courses. This reading describes what is required to obtain a certificate and best practices for you to have a good learning experience on Coursera.</w:t>
            </w:r>
          </w:p>
          <w:p w:rsidR="0036426D" w:rsidRDefault="0036426D" w:rsidP="00150D45">
            <w:pPr>
              <w:spacing w:before="240"/>
            </w:pPr>
          </w:p>
        </w:tc>
      </w:tr>
    </w:tbl>
    <w:p w:rsidR="00415381" w:rsidRPr="00415381" w:rsidRDefault="00415381" w:rsidP="00415381">
      <w:pPr>
        <w:spacing w:before="240"/>
      </w:pPr>
      <w:r w:rsidRPr="00415381">
        <w:t>Là người học, bạn có thể chọn hoàn thành một hoặc nhiều khóa học trong chương trình này. Tuy nhiên, để có được Chứng chỉ an ninh mạng của Google, bạn phải hoàn thành tất cả các khóa học. Bài đọc này mô tả những gì cần thiết để có được chứng chỉ và các phương pháp hay nhất để bạn có trải nghiệm học tập tốt trên Coursera.</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7B516B" w:rsidRPr="007B516B" w:rsidRDefault="007B516B" w:rsidP="007B516B">
            <w:pPr>
              <w:spacing w:before="240"/>
              <w:rPr>
                <w:b/>
                <w:bCs/>
              </w:rPr>
            </w:pPr>
            <w:r w:rsidRPr="007B516B">
              <w:rPr>
                <w:b/>
                <w:bCs/>
              </w:rPr>
              <w:t>Obtain the Google Cybersecurity Certificate</w:t>
            </w:r>
          </w:p>
          <w:p w:rsidR="0036426D" w:rsidRDefault="0036426D" w:rsidP="00150D45">
            <w:pPr>
              <w:spacing w:before="240"/>
            </w:pPr>
          </w:p>
        </w:tc>
      </w:tr>
    </w:tbl>
    <w:p w:rsidR="00415381" w:rsidRPr="00415381" w:rsidRDefault="00415381" w:rsidP="00415381">
      <w:pPr>
        <w:spacing w:before="240"/>
        <w:rPr>
          <w:b/>
          <w:bCs/>
        </w:rPr>
      </w:pPr>
      <w:r w:rsidRPr="00415381">
        <w:rPr>
          <w:b/>
          <w:bCs/>
        </w:rPr>
        <w:t>Nhận Chứng chỉ an ninh mạng của Google</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7B516B" w:rsidRPr="007B516B" w:rsidRDefault="007B516B" w:rsidP="007B516B">
            <w:pPr>
              <w:spacing w:before="240"/>
            </w:pPr>
            <w:r w:rsidRPr="007B516B">
              <w:t>To receive your official Google Cybersecurity Certificate, you must:</w:t>
            </w:r>
          </w:p>
          <w:p w:rsidR="007B516B" w:rsidRPr="007B516B" w:rsidRDefault="007B516B" w:rsidP="007B516B">
            <w:pPr>
              <w:numPr>
                <w:ilvl w:val="0"/>
                <w:numId w:val="9"/>
              </w:numPr>
              <w:spacing w:before="240"/>
            </w:pPr>
            <w:r w:rsidRPr="007B516B">
              <w:t>Pass all graded assignments in all 8 courses of the certificate program. Each graded assignment is part of a cumulative graded score for the course, and the passing grade for each course is 80%. </w:t>
            </w:r>
          </w:p>
          <w:p w:rsidR="0036426D" w:rsidRDefault="0036426D" w:rsidP="00150D45">
            <w:pPr>
              <w:spacing w:before="240"/>
            </w:pPr>
          </w:p>
        </w:tc>
      </w:tr>
    </w:tbl>
    <w:p w:rsidR="00415381" w:rsidRPr="00415381" w:rsidRDefault="00415381" w:rsidP="00415381">
      <w:pPr>
        <w:spacing w:before="240"/>
      </w:pPr>
      <w:r w:rsidRPr="00415381">
        <w:t>Để nhận Chứng chỉ an ninh mạng chính thức của Google, bạn phải:</w:t>
      </w:r>
    </w:p>
    <w:p w:rsidR="00415381" w:rsidRPr="00415381" w:rsidRDefault="00415381" w:rsidP="00415381">
      <w:pPr>
        <w:numPr>
          <w:ilvl w:val="0"/>
          <w:numId w:val="16"/>
        </w:numPr>
        <w:spacing w:before="240"/>
      </w:pPr>
      <w:r w:rsidRPr="00415381">
        <w:t>Đạt tất cả các bài tập được chấm điểm trong tất cả 8 khóa học của chương trình cấp chứng chỉ. Mỗi bài tập được chấm điểm là một phần của điểm chấm điểm tích lũy cho khóa học và điểm đậu cho mỗi khóa học là 80%. </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7B516B" w:rsidRPr="007B516B" w:rsidRDefault="007B516B" w:rsidP="007B516B">
            <w:pPr>
              <w:spacing w:before="240"/>
            </w:pPr>
            <w:r w:rsidRPr="007B516B">
              <w:t>AND </w:t>
            </w:r>
            <w:r w:rsidRPr="007B516B">
              <w:rPr>
                <w:b/>
                <w:bCs/>
              </w:rPr>
              <w:t>one </w:t>
            </w:r>
            <w:r w:rsidRPr="007B516B">
              <w:t>of the following:</w:t>
            </w:r>
          </w:p>
          <w:p w:rsidR="007B516B" w:rsidRPr="007B516B" w:rsidRDefault="007B516B" w:rsidP="007B516B">
            <w:pPr>
              <w:numPr>
                <w:ilvl w:val="0"/>
                <w:numId w:val="10"/>
              </w:numPr>
              <w:spacing w:before="240"/>
            </w:pPr>
            <w:r w:rsidRPr="007B516B">
              <w:lastRenderedPageBreak/>
              <w:t xml:space="preserve">Pay the </w:t>
            </w:r>
            <w:hyperlink r:id="rId39" w:tgtFrame="_blank" w:history="1">
              <w:r w:rsidRPr="007B516B">
                <w:rPr>
                  <w:rStyle w:val="Hyperlink"/>
                </w:rPr>
                <w:t>course certificate fee</w:t>
              </w:r>
            </w:hyperlink>
            <w:r w:rsidRPr="007B516B">
              <w:t>,</w:t>
            </w:r>
          </w:p>
          <w:p w:rsidR="007B516B" w:rsidRPr="007B516B" w:rsidRDefault="007B516B" w:rsidP="007B516B">
            <w:pPr>
              <w:numPr>
                <w:ilvl w:val="0"/>
                <w:numId w:val="10"/>
              </w:numPr>
              <w:spacing w:before="240"/>
            </w:pPr>
            <w:r w:rsidRPr="007B516B">
              <w:t xml:space="preserve">Be approved for </w:t>
            </w:r>
            <w:hyperlink r:id="rId40" w:tgtFrame="_blank" w:history="1">
              <w:r w:rsidRPr="007B516B">
                <w:rPr>
                  <w:rStyle w:val="Hyperlink"/>
                </w:rPr>
                <w:t>Coursera Financial Aid</w:t>
              </w:r>
            </w:hyperlink>
            <w:r w:rsidRPr="007B516B">
              <w:t>, </w:t>
            </w:r>
            <w:r w:rsidRPr="007B516B">
              <w:rPr>
                <w:b/>
                <w:bCs/>
              </w:rPr>
              <w:t>or</w:t>
            </w:r>
          </w:p>
          <w:p w:rsidR="007B516B" w:rsidRPr="007B516B" w:rsidRDefault="007B516B" w:rsidP="007B516B">
            <w:pPr>
              <w:numPr>
                <w:ilvl w:val="0"/>
                <w:numId w:val="10"/>
              </w:numPr>
              <w:spacing w:before="240"/>
            </w:pPr>
            <w:r w:rsidRPr="007B516B">
              <w:t>Complete the certificate through an educational institution, employer, or agency that's sponsoring your participation. </w:t>
            </w:r>
          </w:p>
          <w:p w:rsidR="0036426D" w:rsidRDefault="0036426D" w:rsidP="00150D45">
            <w:pPr>
              <w:spacing w:before="240"/>
            </w:pPr>
          </w:p>
        </w:tc>
      </w:tr>
    </w:tbl>
    <w:p w:rsidR="00415381" w:rsidRPr="00415381" w:rsidRDefault="00415381" w:rsidP="00415381">
      <w:pPr>
        <w:spacing w:before="240"/>
      </w:pPr>
      <w:r w:rsidRPr="00415381">
        <w:lastRenderedPageBreak/>
        <w:t xml:space="preserve">VÀ  </w:t>
      </w:r>
      <w:r w:rsidRPr="00415381">
        <w:rPr>
          <w:b/>
          <w:bCs/>
        </w:rPr>
        <w:t>một </w:t>
      </w:r>
      <w:r w:rsidRPr="00415381">
        <w:t xml:space="preserve"> trong những điều sau đây:</w:t>
      </w:r>
    </w:p>
    <w:p w:rsidR="00415381" w:rsidRPr="00415381" w:rsidRDefault="00415381" w:rsidP="00415381">
      <w:pPr>
        <w:numPr>
          <w:ilvl w:val="0"/>
          <w:numId w:val="17"/>
        </w:numPr>
        <w:spacing w:before="240"/>
      </w:pPr>
      <w:r w:rsidRPr="00415381">
        <w:t>Tra</w:t>
      </w:r>
      <w:hyperlink r:id="rId41" w:tgtFrame="_blank" w:history="1">
        <w:r w:rsidRPr="00415381">
          <w:rPr>
            <w:rStyle w:val="Hyperlink"/>
          </w:rPr>
          <w:t>lệ phí cấp chứng chỉ khóa học</w:t>
        </w:r>
      </w:hyperlink>
      <w:r w:rsidRPr="00415381">
        <w:t>,</w:t>
      </w:r>
    </w:p>
    <w:p w:rsidR="00415381" w:rsidRPr="00415381" w:rsidRDefault="00415381" w:rsidP="00415381">
      <w:pPr>
        <w:numPr>
          <w:ilvl w:val="0"/>
          <w:numId w:val="17"/>
        </w:numPr>
        <w:spacing w:before="240"/>
      </w:pPr>
      <w:r w:rsidRPr="00415381">
        <w:t>Được chấp thuận cho</w:t>
      </w:r>
      <w:hyperlink r:id="rId42" w:tgtFrame="_blank" w:history="1">
        <w:r w:rsidRPr="00415381">
          <w:rPr>
            <w:rStyle w:val="Hyperlink"/>
          </w:rPr>
          <w:t>Hỗ trợ tài chính Coursera</w:t>
        </w:r>
      </w:hyperlink>
      <w:r w:rsidRPr="00415381">
        <w:t xml:space="preserve">,  </w:t>
      </w:r>
      <w:r w:rsidRPr="00415381">
        <w:rPr>
          <w:b/>
          <w:bCs/>
        </w:rPr>
        <w:t>hoặc</w:t>
      </w:r>
    </w:p>
    <w:p w:rsidR="00415381" w:rsidRPr="00415381" w:rsidRDefault="00415381" w:rsidP="00415381">
      <w:pPr>
        <w:numPr>
          <w:ilvl w:val="0"/>
          <w:numId w:val="17"/>
        </w:numPr>
        <w:spacing w:before="240"/>
      </w:pPr>
      <w:r w:rsidRPr="00415381">
        <w:t>Hoàn thành chứng chỉ thông qua tổ chức giáo dục, người sử dụng lao động hoặc cơ quan tài trợ cho sự tham gia của bạn</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7B516B" w:rsidRPr="007B516B" w:rsidRDefault="007B516B" w:rsidP="007B516B">
            <w:pPr>
              <w:spacing w:before="240"/>
              <w:rPr>
                <w:b/>
                <w:bCs/>
              </w:rPr>
            </w:pPr>
            <w:r w:rsidRPr="007B516B">
              <w:rPr>
                <w:b/>
                <w:bCs/>
              </w:rPr>
              <w:t>Healthy habits for course completion</w:t>
            </w:r>
          </w:p>
          <w:p w:rsidR="0036426D" w:rsidRDefault="0036426D" w:rsidP="00150D45">
            <w:pPr>
              <w:spacing w:before="240"/>
            </w:pPr>
          </w:p>
        </w:tc>
      </w:tr>
    </w:tbl>
    <w:p w:rsidR="00415381" w:rsidRPr="00415381" w:rsidRDefault="00415381" w:rsidP="00415381">
      <w:pPr>
        <w:spacing w:before="240"/>
        <w:rPr>
          <w:b/>
          <w:bCs/>
        </w:rPr>
      </w:pPr>
      <w:r w:rsidRPr="00415381">
        <w:rPr>
          <w:b/>
          <w:bCs/>
        </w:rPr>
        <w:t>Thói quen lành mạnh khi hoàn thành khóa học</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7B516B" w:rsidRPr="00C11A7A" w:rsidRDefault="007B516B" w:rsidP="007B516B">
            <w:pPr>
              <w:spacing w:before="240"/>
            </w:pPr>
            <w:r w:rsidRPr="00C11A7A">
              <w:t>Here is a list of best practices that will help you complete the courses in the program in a timely manner: </w:t>
            </w:r>
          </w:p>
          <w:p w:rsidR="0036426D" w:rsidRPr="00C11A7A" w:rsidRDefault="0036426D" w:rsidP="007B516B">
            <w:pPr>
              <w:spacing w:before="240"/>
            </w:pPr>
          </w:p>
        </w:tc>
      </w:tr>
    </w:tbl>
    <w:p w:rsidR="00415381" w:rsidRPr="00415381" w:rsidRDefault="00415381" w:rsidP="00415381">
      <w:pPr>
        <w:spacing w:before="240"/>
      </w:pPr>
      <w:r w:rsidRPr="00415381">
        <w:t>Dưới đây là danh sách các phương pháp hay nhất sẽ giúp bạn hoàn thành các khóa học trong chương trình một cách kịp thời: </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7B516B" w:rsidRPr="007B516B" w:rsidRDefault="007B516B" w:rsidP="007B516B">
            <w:pPr>
              <w:numPr>
                <w:ilvl w:val="0"/>
                <w:numId w:val="11"/>
              </w:numPr>
              <w:spacing w:before="240"/>
            </w:pPr>
            <w:r w:rsidRPr="007B516B">
              <w:rPr>
                <w:b/>
                <w:bCs/>
              </w:rPr>
              <w:t>Plan your time:</w:t>
            </w:r>
            <w:r w:rsidRPr="007B516B">
              <w:t xml:space="preserve"> Setting regular study times and following them each week can help you make learning a part of your routine. Use a calendar or timetable to create a schedule, and list what you plan to do each day in order to set achievable goals. Find a space that allows you to focus when you watch the videos, review the readings, and complete the activities.</w:t>
            </w:r>
          </w:p>
          <w:p w:rsidR="007B516B" w:rsidRPr="007B516B" w:rsidRDefault="007B516B" w:rsidP="007B516B">
            <w:pPr>
              <w:numPr>
                <w:ilvl w:val="0"/>
                <w:numId w:val="11"/>
              </w:numPr>
              <w:spacing w:before="240"/>
            </w:pPr>
            <w:r w:rsidRPr="007B516B">
              <w:rPr>
                <w:b/>
                <w:bCs/>
              </w:rPr>
              <w:t xml:space="preserve">Work at your own pace: </w:t>
            </w:r>
            <w:r w:rsidRPr="007B516B">
              <w:t xml:space="preserve">Everyone learns differently, so this program has been designed to let you work at your own pace. Although your personalized deadlines start when you enroll, feel free to move through the program at the speed that works best for you. There is no penalty for late assignments; to earn your certificate, all you have to do is complete all of the work. You can extend </w:t>
            </w:r>
            <w:r w:rsidRPr="007B516B">
              <w:lastRenderedPageBreak/>
              <w:t>your deadlines at any time by going to</w:t>
            </w:r>
            <w:r w:rsidRPr="007B516B">
              <w:rPr>
                <w:b/>
                <w:bCs/>
              </w:rPr>
              <w:t xml:space="preserve"> Overview</w:t>
            </w:r>
            <w:r w:rsidRPr="007B516B">
              <w:t xml:space="preserve"> in the navigation panel and selecting </w:t>
            </w:r>
            <w:r w:rsidRPr="007B516B">
              <w:rPr>
                <w:b/>
                <w:bCs/>
              </w:rPr>
              <w:t>Switch Sessions</w:t>
            </w:r>
            <w:r w:rsidRPr="007B516B">
              <w:t xml:space="preserve">. If you have already missed previous deadlines, select </w:t>
            </w:r>
            <w:r w:rsidRPr="007B516B">
              <w:rPr>
                <w:b/>
                <w:bCs/>
              </w:rPr>
              <w:t>Reset my deadlines</w:t>
            </w:r>
            <w:r w:rsidRPr="007B516B">
              <w:t xml:space="preserve"> instead.</w:t>
            </w:r>
          </w:p>
          <w:p w:rsidR="007B516B" w:rsidRPr="007B516B" w:rsidRDefault="007B516B" w:rsidP="007B516B">
            <w:pPr>
              <w:numPr>
                <w:ilvl w:val="0"/>
                <w:numId w:val="11"/>
              </w:numPr>
              <w:spacing w:before="240"/>
            </w:pPr>
            <w:r w:rsidRPr="007B516B">
              <w:rPr>
                <w:b/>
                <w:bCs/>
              </w:rPr>
              <w:t>Be curious:</w:t>
            </w:r>
            <w:r w:rsidRPr="007B516B">
              <w:t xml:space="preserve"> If you find an idea that gets you excited, act on it! Ask questions, search for more details online, explore the links that interest you, and take notes on your discoveries. The steps you take to support your learning along the way will advance your knowledge, create more opportunities in this high-growth field, and help you qualify for jobs. </w:t>
            </w:r>
          </w:p>
          <w:p w:rsidR="007B516B" w:rsidRPr="007B516B" w:rsidRDefault="007B516B" w:rsidP="007B516B">
            <w:pPr>
              <w:numPr>
                <w:ilvl w:val="0"/>
                <w:numId w:val="11"/>
              </w:numPr>
              <w:spacing w:before="240"/>
            </w:pPr>
            <w:r w:rsidRPr="007B516B">
              <w:rPr>
                <w:b/>
                <w:bCs/>
              </w:rPr>
              <w:t>Take notes:</w:t>
            </w:r>
            <w:r w:rsidRPr="007B516B">
              <w:t xml:space="preserve"> Notes will help you remember important information in the future, especially as you’re preparing to enter a new job field. In addition, taking notes is an effective way to make connections between topics and gain a better understanding of those topics.</w:t>
            </w:r>
          </w:p>
          <w:p w:rsidR="007B516B" w:rsidRPr="007B516B" w:rsidRDefault="007B516B" w:rsidP="007B516B">
            <w:pPr>
              <w:numPr>
                <w:ilvl w:val="0"/>
                <w:numId w:val="11"/>
              </w:numPr>
              <w:spacing w:before="240"/>
            </w:pPr>
            <w:r w:rsidRPr="007B516B">
              <w:rPr>
                <w:b/>
                <w:bCs/>
              </w:rPr>
              <w:t xml:space="preserve">Review exemplars: </w:t>
            </w:r>
            <w:r w:rsidRPr="007B516B">
              <w:t>Exemplars are completed assignments that fully meet an activity's criteria. Many activities in this program have exemplars for you to validate your work or check for errors. Although there are often many ways to complete an assignment, exemplars offer guidance and inspiration about how to complete the activity.  </w:t>
            </w:r>
          </w:p>
          <w:p w:rsidR="007B516B" w:rsidRPr="007B516B" w:rsidRDefault="007B516B" w:rsidP="007B516B">
            <w:pPr>
              <w:numPr>
                <w:ilvl w:val="0"/>
                <w:numId w:val="11"/>
              </w:numPr>
              <w:spacing w:before="240"/>
            </w:pPr>
            <w:r w:rsidRPr="007B516B">
              <w:rPr>
                <w:b/>
                <w:bCs/>
              </w:rPr>
              <w:t xml:space="preserve">Chat (responsibly) with other learners: </w:t>
            </w:r>
            <w:r w:rsidRPr="007B516B">
              <w:t xml:space="preserve">If you have a question, chances are, you’re not alone. Use the </w:t>
            </w:r>
            <w:hyperlink r:id="rId43" w:tgtFrame="_blank" w:history="1">
              <w:r w:rsidRPr="007B516B">
                <w:rPr>
                  <w:rStyle w:val="Hyperlink"/>
                </w:rPr>
                <w:t>discussion forums</w:t>
              </w:r>
            </w:hyperlink>
            <w:r w:rsidRPr="007B516B">
              <w:t xml:space="preserve"> to ask for help from other learners taking this program. You can also visit Coursera’s </w:t>
            </w:r>
            <w:hyperlink r:id="rId44" w:tgtFrame="_blank" w:history="1">
              <w:r w:rsidRPr="007B516B">
                <w:rPr>
                  <w:rStyle w:val="Hyperlink"/>
                </w:rPr>
                <w:t>Global Online Community</w:t>
              </w:r>
            </w:hyperlink>
            <w:r w:rsidRPr="007B516B">
              <w:t xml:space="preserve">. Other important things to know while learning with others can be found in the </w:t>
            </w:r>
            <w:hyperlink r:id="rId45" w:tgtFrame="_blank" w:history="1">
              <w:r w:rsidRPr="007B516B">
                <w:rPr>
                  <w:rStyle w:val="Hyperlink"/>
                </w:rPr>
                <w:t>Coursera Honor Code</w:t>
              </w:r>
            </w:hyperlink>
            <w:r w:rsidRPr="007B516B">
              <w:t xml:space="preserve"> and </w:t>
            </w:r>
            <w:hyperlink r:id="rId46" w:tgtFrame="_blank" w:history="1">
              <w:r w:rsidRPr="007B516B">
                <w:rPr>
                  <w:rStyle w:val="Hyperlink"/>
                </w:rPr>
                <w:t>Code of Conduct</w:t>
              </w:r>
            </w:hyperlink>
            <w:r w:rsidRPr="007B516B">
              <w:t>. </w:t>
            </w:r>
          </w:p>
          <w:p w:rsidR="007B516B" w:rsidRPr="007B516B" w:rsidRDefault="007B516B" w:rsidP="007B516B">
            <w:pPr>
              <w:numPr>
                <w:ilvl w:val="0"/>
                <w:numId w:val="11"/>
              </w:numPr>
              <w:spacing w:before="240"/>
            </w:pPr>
            <w:r w:rsidRPr="007B516B">
              <w:rPr>
                <w:b/>
                <w:bCs/>
              </w:rPr>
              <w:t>Update your profile:</w:t>
            </w:r>
            <w:r w:rsidRPr="007B516B">
              <w:t xml:space="preserve"> Consider </w:t>
            </w:r>
            <w:hyperlink r:id="rId47" w:tgtFrame="_blank" w:history="1">
              <w:r w:rsidRPr="007B516B">
                <w:rPr>
                  <w:rStyle w:val="Hyperlink"/>
                </w:rPr>
                <w:t>updating your profile</w:t>
              </w:r>
            </w:hyperlink>
            <w:r w:rsidRPr="007B516B">
              <w:t xml:space="preserve"> on Coursera to include your photo, career goals, and more. When other learners find you in the discussion forums, they can click on your name to access your profile and get to know you better.</w:t>
            </w:r>
          </w:p>
          <w:p w:rsidR="0036426D" w:rsidRDefault="0036426D" w:rsidP="00150D45">
            <w:pPr>
              <w:spacing w:before="240"/>
            </w:pPr>
          </w:p>
        </w:tc>
      </w:tr>
    </w:tbl>
    <w:p w:rsidR="00415381" w:rsidRPr="00415381" w:rsidRDefault="00415381" w:rsidP="00415381">
      <w:pPr>
        <w:numPr>
          <w:ilvl w:val="0"/>
          <w:numId w:val="18"/>
        </w:numPr>
        <w:spacing w:before="240"/>
      </w:pPr>
      <w:r w:rsidRPr="00415381">
        <w:rPr>
          <w:b/>
          <w:bCs/>
        </w:rPr>
        <w:lastRenderedPageBreak/>
        <w:t>Lập kế hoạch thời gian của bạn:</w:t>
      </w:r>
      <w:r w:rsidRPr="00415381">
        <w:t xml:space="preserve"> Đặt thời gian học tập thường xuyên và tuân theo chúng mỗi tuần có thể giúp bạn biến việc học trở thành một phần thói quen của mình. Sử dụng lịch hoặc thời gian biểu để tạo lịch trình và liệt kê những việc bạn dự định làm mỗi ngày để đặt ra các mục tiêu có thể đạt được. Tìm một không gian cho phép bạn tập trung khi xem video, xem lại bài đọc và hoàn thành các hoạt động.</w:t>
      </w:r>
    </w:p>
    <w:p w:rsidR="00415381" w:rsidRPr="00415381" w:rsidRDefault="00415381" w:rsidP="00415381">
      <w:pPr>
        <w:numPr>
          <w:ilvl w:val="0"/>
          <w:numId w:val="18"/>
        </w:numPr>
        <w:spacing w:before="240"/>
      </w:pPr>
      <w:r w:rsidRPr="00415381">
        <w:rPr>
          <w:b/>
          <w:bCs/>
        </w:rPr>
        <w:t>Làm việc theo tốc độ của riêng bạn:</w:t>
      </w:r>
      <w:r w:rsidRPr="00415381">
        <w:t xml:space="preserve"> Mọi người học theo cách khác nhau, vì vậy chương trình này được thiết kế để giúp bạn làm việc theo tốc độ của riêng mình. Mặc dù thời hạn được cá nhân hóa của bạn bắt đầu khi bạn đăng ký, nhưng hãy thoải mái chuyển qua chương trình với tốc độ phù hợp nhất với bạn. Không có hình phạt cho bài tập muộn; để có được chứng chỉ, tất cả những gì bạn phải làm là hoàn thành tất cả công việc. Bạn có thể gia hạn thời hạn của mình bất kỳ lúc nào bằng cách đi tới </w:t>
      </w:r>
      <w:r w:rsidRPr="00415381">
        <w:rPr>
          <w:b/>
          <w:bCs/>
        </w:rPr>
        <w:t>Tổng quan</w:t>
      </w:r>
      <w:r w:rsidRPr="00415381">
        <w:t xml:space="preserve"> trong bảng điều hướng và chọn </w:t>
      </w:r>
      <w:r w:rsidRPr="00415381">
        <w:rPr>
          <w:b/>
          <w:bCs/>
        </w:rPr>
        <w:t>Chuyển đổi phiên</w:t>
      </w:r>
      <w:r w:rsidRPr="00415381">
        <w:t xml:space="preserve"> . Nếu bạn đã bỏ lỡ thời hạn trước đó, hãy chọn </w:t>
      </w:r>
      <w:r w:rsidRPr="00415381">
        <w:rPr>
          <w:b/>
          <w:bCs/>
        </w:rPr>
        <w:t>Đặt lại thời hạn của tôi</w:t>
      </w:r>
      <w:r w:rsidRPr="00415381">
        <w:t xml:space="preserve"> .</w:t>
      </w:r>
    </w:p>
    <w:p w:rsidR="00415381" w:rsidRPr="00415381" w:rsidRDefault="00415381" w:rsidP="00415381">
      <w:pPr>
        <w:numPr>
          <w:ilvl w:val="0"/>
          <w:numId w:val="18"/>
        </w:numPr>
        <w:spacing w:before="240"/>
      </w:pPr>
      <w:r w:rsidRPr="00415381">
        <w:rPr>
          <w:b/>
          <w:bCs/>
        </w:rPr>
        <w:lastRenderedPageBreak/>
        <w:t>Hãy tò mò:</w:t>
      </w:r>
      <w:r w:rsidRPr="00415381">
        <w:t xml:space="preserve"> Nếu bạn tìm thấy một ý tưởng khiến bạn hứng thú, hãy hành động theo nó! Đặt câu hỏi, tìm kiếm thêm chi tiết trực tuyến, khám phá các liên kết mà bạn quan tâm và ghi chú những khám phá của bạn. Các bước bạn thực hiện để hỗ trợ quá trình học tập của mình sẽ nâng cao kiến ​​thức của bạn, tạo ra nhiều cơ hội hơn trong lĩnh vực có tốc độ tăng trưởng cao này và giúp bạn đủ điều kiện tìm việc làm. </w:t>
      </w:r>
    </w:p>
    <w:p w:rsidR="00415381" w:rsidRPr="00415381" w:rsidRDefault="00415381" w:rsidP="00415381">
      <w:pPr>
        <w:numPr>
          <w:ilvl w:val="0"/>
          <w:numId w:val="18"/>
        </w:numPr>
        <w:spacing w:before="240"/>
      </w:pPr>
      <w:r w:rsidRPr="00415381">
        <w:rPr>
          <w:b/>
          <w:bCs/>
        </w:rPr>
        <w:t>Ghi chú:</w:t>
      </w:r>
      <w:r w:rsidRPr="00415381">
        <w:t xml:space="preserve"> Ghi chú sẽ giúp bạn ghi nhớ những thông tin quan trọng trong tương lai, đặc biệt khi bạn đang chuẩn bị bước vào một lĩnh vực công việc mới. Ngoài ra, ghi chép là một cách hiệu quả để tạo sự kết nối giữa các chủ đề và hiểu rõ hơn về các chủ đề đó.</w:t>
      </w:r>
    </w:p>
    <w:p w:rsidR="00415381" w:rsidRPr="00415381" w:rsidRDefault="00415381" w:rsidP="00415381">
      <w:pPr>
        <w:numPr>
          <w:ilvl w:val="0"/>
          <w:numId w:val="18"/>
        </w:numPr>
        <w:spacing w:before="240"/>
      </w:pPr>
      <w:r w:rsidRPr="00415381">
        <w:rPr>
          <w:b/>
          <w:bCs/>
        </w:rPr>
        <w:t>Xem lại các mẫu:</w:t>
      </w:r>
      <w:r w:rsidRPr="00415381">
        <w:t xml:space="preserve"> Các mẫu là các bài tập đã hoàn thành đáp ứng đầy đủ các tiêu chí của hoạt động. Nhiều hoạt động trong chương trình này có mẫu để bạn xác thực công việc của mình hoặc kiểm tra lỗi. Mặc dù thường có nhiều cách để hoàn thành bài tập nhưng các ví dụ mẫu sẽ đưa ra hướng dẫn và nguồn cảm hứng về cách hoàn thành hoạt động.  </w:t>
      </w:r>
    </w:p>
    <w:p w:rsidR="00415381" w:rsidRPr="00415381" w:rsidRDefault="00415381" w:rsidP="00415381">
      <w:pPr>
        <w:numPr>
          <w:ilvl w:val="0"/>
          <w:numId w:val="18"/>
        </w:numPr>
        <w:spacing w:before="240"/>
      </w:pPr>
      <w:r w:rsidRPr="00415381">
        <w:rPr>
          <w:b/>
          <w:bCs/>
        </w:rPr>
        <w:t>Trò chuyện (có trách nhiệm) với những người học khác:</w:t>
      </w:r>
      <w:r w:rsidRPr="00415381">
        <w:t xml:space="preserve"> Nếu bạn có câu hỏi, rất có thể bạn không đơn độc. Sử dụng</w:t>
      </w:r>
      <w:hyperlink r:id="rId48" w:tgtFrame="_blank" w:history="1">
        <w:r w:rsidRPr="00415381">
          <w:rPr>
            <w:rStyle w:val="Hyperlink"/>
          </w:rPr>
          <w:t>diễn đàn thảo luận</w:t>
        </w:r>
      </w:hyperlink>
      <w:r w:rsidRPr="00415381">
        <w:t>để yêu cầu sự giúp đỡ từ những người học khác tham gia chương trình này. Bạn cũng có thể ghé thăm Coursera's</w:t>
      </w:r>
      <w:hyperlink r:id="rId49" w:tgtFrame="_blank" w:history="1">
        <w:r w:rsidRPr="00415381">
          <w:rPr>
            <w:rStyle w:val="Hyperlink"/>
          </w:rPr>
          <w:t>Cộng đồng trực tuyến toàn cầu</w:t>
        </w:r>
      </w:hyperlink>
      <w:r w:rsidRPr="00415381">
        <w:t>. Những điều quan trọng khác cần biết khi học cùng người khác có thể được tìm thấy trong</w:t>
      </w:r>
      <w:hyperlink r:id="rId50" w:tgtFrame="_blank" w:history="1">
        <w:r w:rsidRPr="00415381">
          <w:rPr>
            <w:rStyle w:val="Hyperlink"/>
          </w:rPr>
          <w:t>Mã danh dự Coursera</w:t>
        </w:r>
      </w:hyperlink>
      <w:r w:rsidRPr="00415381">
        <w:t>Và</w:t>
      </w:r>
      <w:hyperlink r:id="rId51" w:tgtFrame="_blank" w:history="1">
        <w:r w:rsidRPr="00415381">
          <w:rPr>
            <w:rStyle w:val="Hyperlink"/>
          </w:rPr>
          <w:t>Quy tắc ứng xử</w:t>
        </w:r>
      </w:hyperlink>
      <w:r w:rsidRPr="00415381">
        <w:t>. </w:t>
      </w:r>
    </w:p>
    <w:p w:rsidR="00415381" w:rsidRPr="00415381" w:rsidRDefault="00415381" w:rsidP="00415381">
      <w:pPr>
        <w:numPr>
          <w:ilvl w:val="0"/>
          <w:numId w:val="18"/>
        </w:numPr>
        <w:spacing w:before="240"/>
      </w:pPr>
      <w:r w:rsidRPr="00415381">
        <w:rPr>
          <w:b/>
          <w:bCs/>
        </w:rPr>
        <w:t>Cập nhật hồ sơ của bạn:</w:t>
      </w:r>
      <w:r w:rsidRPr="00415381">
        <w:t xml:space="preserve"> Hãy xem xét</w:t>
      </w:r>
      <w:hyperlink r:id="rId52" w:tgtFrame="_blank" w:history="1">
        <w:r w:rsidRPr="00415381">
          <w:rPr>
            <w:rStyle w:val="Hyperlink"/>
          </w:rPr>
          <w:t>cập nhật hồ sơ của bạn</w:t>
        </w:r>
      </w:hyperlink>
      <w:r w:rsidRPr="00415381">
        <w:t>trên Coursera để đưa ảnh của bạn, mục tiêu nghề nghiệp, v.v. Khi những người học khác tìm thấy bạn trong các diễn đàn thảo luận, họ có thể nhấp vào tên của bạn để truy cập hồ sơ của bạn và hiểu rõ hơn về bạn.</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C11A7A" w:rsidRPr="00C11A7A" w:rsidRDefault="00C11A7A" w:rsidP="00C11A7A">
            <w:pPr>
              <w:spacing w:before="240"/>
              <w:rPr>
                <w:b/>
                <w:bCs/>
              </w:rPr>
            </w:pPr>
            <w:r w:rsidRPr="00C11A7A">
              <w:rPr>
                <w:b/>
                <w:bCs/>
              </w:rPr>
              <w:t>Documents, spreadsheets, presentations, and labs for course activities</w:t>
            </w:r>
          </w:p>
          <w:p w:rsidR="0036426D" w:rsidRDefault="0036426D" w:rsidP="00150D45">
            <w:pPr>
              <w:spacing w:before="240"/>
            </w:pPr>
          </w:p>
        </w:tc>
      </w:tr>
    </w:tbl>
    <w:p w:rsidR="00415381" w:rsidRPr="00415381" w:rsidRDefault="00415381" w:rsidP="00415381">
      <w:pPr>
        <w:spacing w:before="240"/>
        <w:rPr>
          <w:b/>
          <w:bCs/>
        </w:rPr>
      </w:pPr>
      <w:r w:rsidRPr="00415381">
        <w:rPr>
          <w:b/>
          <w:bCs/>
        </w:rPr>
        <w:t>Tài liệu, bảng tính, bài thuyết trình và phòng thí nghiệm cho các hoạt động của khóa học</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C11A7A" w:rsidRPr="00C11A7A" w:rsidRDefault="00C11A7A" w:rsidP="00C11A7A">
            <w:pPr>
              <w:spacing w:before="240"/>
            </w:pPr>
            <w:r w:rsidRPr="00C11A7A">
              <w:t>To complete certain activities in the program, you will need to use digital documents, spreadsheets, presentations, and/or labs. Security professionals use these software tools to collaborate within their teams and organizations. If you need more information about using a particular tool, refer to these resources:</w:t>
            </w:r>
          </w:p>
          <w:p w:rsidR="0036426D" w:rsidRDefault="00C82735" w:rsidP="00C11A7A">
            <w:pPr>
              <w:spacing w:before="240"/>
            </w:pPr>
            <w:hyperlink r:id="rId53" w:tgtFrame="_blank" w:history="1">
              <w:r w:rsidR="00C11A7A" w:rsidRPr="00C11A7A">
                <w:rPr>
                  <w:rStyle w:val="Hyperlink"/>
                </w:rPr>
                <w:br/>
              </w:r>
            </w:hyperlink>
          </w:p>
        </w:tc>
      </w:tr>
    </w:tbl>
    <w:p w:rsidR="00415381" w:rsidRPr="00415381" w:rsidRDefault="00415381" w:rsidP="00415381">
      <w:pPr>
        <w:spacing w:before="240"/>
      </w:pPr>
      <w:r w:rsidRPr="00415381">
        <w:lastRenderedPageBreak/>
        <w:t>Để hoàn thành một số hoạt động nhất định trong chương trình, bạn sẽ cần sử dụng tài liệu kỹ thuật số, bảng tính, bản trình bày và/hoặc phòng thí nghiệm. Các chuyên gia bảo mật sử dụng các công cụ phần mềm này để cộng tác trong nhóm và tổ chức của họ. Nếu bạn cần thêm thông tin về cách sử dụng một công cụ cụ thể, hãy tham khảo các tài nguyên sau:</w:t>
      </w:r>
    </w:p>
    <w:p w:rsidR="0036426D" w:rsidRDefault="00C82735" w:rsidP="00415381">
      <w:pPr>
        <w:spacing w:before="240"/>
      </w:pPr>
      <w:hyperlink r:id="rId54" w:tgtFrame="_blank" w:history="1">
        <w:r w:rsidR="00415381" w:rsidRPr="00415381">
          <w:rPr>
            <w:rStyle w:val="Hyperlink"/>
          </w:rPr>
          <w:br/>
        </w:r>
      </w:hyperlink>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C11A7A" w:rsidRPr="00C11A7A" w:rsidRDefault="00C82735" w:rsidP="00C11A7A">
            <w:pPr>
              <w:numPr>
                <w:ilvl w:val="0"/>
                <w:numId w:val="12"/>
              </w:numPr>
              <w:spacing w:before="240"/>
            </w:pPr>
            <w:hyperlink r:id="rId55" w:tgtFrame="_blank" w:history="1">
              <w:r w:rsidR="00C11A7A" w:rsidRPr="00C11A7A">
                <w:rPr>
                  <w:rStyle w:val="Hyperlink"/>
                </w:rPr>
                <w:t>Microsoft Word: Help and learning</w:t>
              </w:r>
            </w:hyperlink>
            <w:r w:rsidR="00C11A7A" w:rsidRPr="00C11A7A">
              <w:t>: Microsoft Support page for Word</w:t>
            </w:r>
          </w:p>
          <w:p w:rsidR="00C11A7A" w:rsidRPr="00C11A7A" w:rsidRDefault="00C82735" w:rsidP="00C11A7A">
            <w:pPr>
              <w:numPr>
                <w:ilvl w:val="0"/>
                <w:numId w:val="12"/>
              </w:numPr>
              <w:spacing w:before="240"/>
            </w:pPr>
            <w:hyperlink r:id="rId56" w:tgtFrame="_blank" w:history="1">
              <w:r w:rsidR="00C11A7A" w:rsidRPr="00C11A7A">
                <w:rPr>
                  <w:rStyle w:val="Hyperlink"/>
                </w:rPr>
                <w:t>Google Docs</w:t>
              </w:r>
            </w:hyperlink>
            <w:r w:rsidR="00C11A7A" w:rsidRPr="00C11A7A">
              <w:t>: Help Center page for Google Docs</w:t>
            </w:r>
          </w:p>
          <w:p w:rsidR="00C11A7A" w:rsidRPr="00C11A7A" w:rsidRDefault="00C82735" w:rsidP="00C11A7A">
            <w:pPr>
              <w:numPr>
                <w:ilvl w:val="0"/>
                <w:numId w:val="12"/>
              </w:numPr>
              <w:spacing w:before="240"/>
            </w:pPr>
            <w:hyperlink r:id="rId57" w:tgtFrame="_blank" w:history="1">
              <w:r w:rsidR="00C11A7A" w:rsidRPr="00C11A7A">
                <w:rPr>
                  <w:rStyle w:val="Hyperlink"/>
                </w:rPr>
                <w:t>Microsoft Excel: Help and learning</w:t>
              </w:r>
            </w:hyperlink>
            <w:r w:rsidR="00C11A7A" w:rsidRPr="00C11A7A">
              <w:t>: Microsoft Support page for Excel</w:t>
            </w:r>
          </w:p>
          <w:p w:rsidR="00C11A7A" w:rsidRPr="00C11A7A" w:rsidRDefault="00C82735" w:rsidP="00C11A7A">
            <w:pPr>
              <w:numPr>
                <w:ilvl w:val="0"/>
                <w:numId w:val="12"/>
              </w:numPr>
              <w:spacing w:before="240"/>
            </w:pPr>
            <w:hyperlink r:id="rId58" w:tgtFrame="_blank" w:history="1">
              <w:r w:rsidR="00C11A7A" w:rsidRPr="00C11A7A">
                <w:rPr>
                  <w:rStyle w:val="Hyperlink"/>
                </w:rPr>
                <w:t>Google Sheets</w:t>
              </w:r>
            </w:hyperlink>
            <w:r w:rsidR="00C11A7A" w:rsidRPr="00C11A7A">
              <w:t>: Help Center page for Google Sheets</w:t>
            </w:r>
          </w:p>
          <w:p w:rsidR="00C11A7A" w:rsidRPr="00C11A7A" w:rsidRDefault="00C82735" w:rsidP="00C11A7A">
            <w:pPr>
              <w:numPr>
                <w:ilvl w:val="0"/>
                <w:numId w:val="12"/>
              </w:numPr>
              <w:spacing w:before="240"/>
            </w:pPr>
            <w:hyperlink r:id="rId59" w:tgtFrame="_blank" w:history="1">
              <w:r w:rsidR="00C11A7A" w:rsidRPr="00C11A7A">
                <w:rPr>
                  <w:rStyle w:val="Hyperlink"/>
                </w:rPr>
                <w:t>Microsoft PowerPoint: Help and learning</w:t>
              </w:r>
            </w:hyperlink>
            <w:r w:rsidR="00C11A7A" w:rsidRPr="00C11A7A">
              <w:t>: Microsoft Support page for PowerPoint</w:t>
            </w:r>
          </w:p>
          <w:p w:rsidR="00C11A7A" w:rsidRPr="00C11A7A" w:rsidRDefault="00C82735" w:rsidP="00C11A7A">
            <w:pPr>
              <w:numPr>
                <w:ilvl w:val="0"/>
                <w:numId w:val="12"/>
              </w:numPr>
              <w:spacing w:before="240"/>
            </w:pPr>
            <w:hyperlink r:id="rId60" w:tgtFrame="_blank" w:history="1">
              <w:r w:rsidR="00C11A7A" w:rsidRPr="00C11A7A">
                <w:rPr>
                  <w:rStyle w:val="Hyperlink"/>
                </w:rPr>
                <w:t>How to use Google Slides</w:t>
              </w:r>
            </w:hyperlink>
            <w:r w:rsidR="00C11A7A" w:rsidRPr="00C11A7A">
              <w:t>: Help Center page for Google Slides  </w:t>
            </w:r>
          </w:p>
          <w:p w:rsidR="00C11A7A" w:rsidRPr="00C11A7A" w:rsidRDefault="00C82735" w:rsidP="00C11A7A">
            <w:pPr>
              <w:numPr>
                <w:ilvl w:val="0"/>
                <w:numId w:val="12"/>
              </w:numPr>
              <w:spacing w:before="240"/>
            </w:pPr>
            <w:hyperlink r:id="rId61" w:tgtFrame="_blank" w:history="1">
              <w:r w:rsidR="00C11A7A" w:rsidRPr="00C11A7A">
                <w:rPr>
                  <w:rStyle w:val="Hyperlink"/>
                </w:rPr>
                <w:t>Common problems with labs</w:t>
              </w:r>
            </w:hyperlink>
            <w:r w:rsidR="00C11A7A" w:rsidRPr="00C11A7A">
              <w:t>: Troubleshooting help for Qwiklabs activities</w:t>
            </w:r>
          </w:p>
          <w:p w:rsidR="0036426D" w:rsidRDefault="0036426D" w:rsidP="00150D45">
            <w:pPr>
              <w:spacing w:before="240"/>
            </w:pPr>
          </w:p>
        </w:tc>
      </w:tr>
    </w:tbl>
    <w:p w:rsidR="00415381" w:rsidRPr="00415381" w:rsidRDefault="00C82735" w:rsidP="00415381">
      <w:pPr>
        <w:numPr>
          <w:ilvl w:val="0"/>
          <w:numId w:val="19"/>
        </w:numPr>
        <w:spacing w:before="240"/>
      </w:pPr>
      <w:hyperlink r:id="rId62" w:tgtFrame="_blank" w:history="1">
        <w:r w:rsidR="00415381" w:rsidRPr="00415381">
          <w:rPr>
            <w:rStyle w:val="Hyperlink"/>
          </w:rPr>
          <w:t>Microsoft Word: Trợ giúp và học tập</w:t>
        </w:r>
      </w:hyperlink>
      <w:r w:rsidR="00415381" w:rsidRPr="00415381">
        <w:t>: Trang hỗ trợ của Microsoft dành cho Word</w:t>
      </w:r>
    </w:p>
    <w:p w:rsidR="00415381" w:rsidRPr="00415381" w:rsidRDefault="00C82735" w:rsidP="00415381">
      <w:pPr>
        <w:numPr>
          <w:ilvl w:val="0"/>
          <w:numId w:val="19"/>
        </w:numPr>
        <w:spacing w:before="240"/>
      </w:pPr>
      <w:hyperlink r:id="rId63" w:tgtFrame="_blank" w:history="1">
        <w:r w:rsidR="00415381" w:rsidRPr="00415381">
          <w:rPr>
            <w:rStyle w:val="Hyperlink"/>
          </w:rPr>
          <w:t>Google Tài liệu</w:t>
        </w:r>
      </w:hyperlink>
      <w:r w:rsidR="00415381" w:rsidRPr="00415381">
        <w:t>: Trang Trung tâm trợ giúp dành cho Google Documents</w:t>
      </w:r>
    </w:p>
    <w:p w:rsidR="00415381" w:rsidRPr="00415381" w:rsidRDefault="00C82735" w:rsidP="00415381">
      <w:pPr>
        <w:numPr>
          <w:ilvl w:val="0"/>
          <w:numId w:val="19"/>
        </w:numPr>
        <w:spacing w:before="240"/>
      </w:pPr>
      <w:hyperlink r:id="rId64" w:tgtFrame="_blank" w:history="1">
        <w:r w:rsidR="00415381" w:rsidRPr="00415381">
          <w:rPr>
            <w:rStyle w:val="Hyperlink"/>
          </w:rPr>
          <w:t>Microsoft Excel: Trợ giúp và học tập</w:t>
        </w:r>
      </w:hyperlink>
      <w:r w:rsidR="00415381" w:rsidRPr="00415381">
        <w:t>: Trang hỗ trợ của Microsoft dành cho Excel</w:t>
      </w:r>
    </w:p>
    <w:p w:rsidR="00415381" w:rsidRPr="00415381" w:rsidRDefault="00C82735" w:rsidP="00415381">
      <w:pPr>
        <w:numPr>
          <w:ilvl w:val="0"/>
          <w:numId w:val="19"/>
        </w:numPr>
        <w:spacing w:before="240"/>
      </w:pPr>
      <w:hyperlink r:id="rId65" w:tgtFrame="_blank" w:history="1">
        <w:r w:rsidR="00415381" w:rsidRPr="00415381">
          <w:rPr>
            <w:rStyle w:val="Hyperlink"/>
          </w:rPr>
          <w:t>Google Trang tính</w:t>
        </w:r>
      </w:hyperlink>
      <w:r w:rsidR="00415381" w:rsidRPr="00415381">
        <w:t>: Trang Trung tâm trợ giúp dành cho Google Trang tính</w:t>
      </w:r>
    </w:p>
    <w:p w:rsidR="00415381" w:rsidRPr="00415381" w:rsidRDefault="00C82735" w:rsidP="00415381">
      <w:pPr>
        <w:numPr>
          <w:ilvl w:val="0"/>
          <w:numId w:val="19"/>
        </w:numPr>
        <w:spacing w:before="240"/>
      </w:pPr>
      <w:hyperlink r:id="rId66" w:tgtFrame="_blank" w:history="1">
        <w:r w:rsidR="00415381" w:rsidRPr="00415381">
          <w:rPr>
            <w:rStyle w:val="Hyperlink"/>
          </w:rPr>
          <w:t>Microsoft PowerPoint: Trợ giúp và học tập</w:t>
        </w:r>
      </w:hyperlink>
      <w:r w:rsidR="00415381" w:rsidRPr="00415381">
        <w:t>: Trang hỗ trợ của Microsoft dành cho PowerPoint</w:t>
      </w:r>
    </w:p>
    <w:p w:rsidR="00415381" w:rsidRPr="00415381" w:rsidRDefault="00C82735" w:rsidP="00415381">
      <w:pPr>
        <w:numPr>
          <w:ilvl w:val="0"/>
          <w:numId w:val="19"/>
        </w:numPr>
        <w:spacing w:before="240"/>
      </w:pPr>
      <w:hyperlink r:id="rId67" w:tgtFrame="_blank" w:history="1">
        <w:r w:rsidR="00415381" w:rsidRPr="00415381">
          <w:rPr>
            <w:rStyle w:val="Hyperlink"/>
          </w:rPr>
          <w:t>Cách sử dụng Google Trang trình bày</w:t>
        </w:r>
      </w:hyperlink>
      <w:r w:rsidR="00415381" w:rsidRPr="00415381">
        <w:t>: Trang Trung tâm trợ giúp dành cho Google Trang trình bày  </w:t>
      </w:r>
    </w:p>
    <w:p w:rsidR="00415381" w:rsidRPr="00415381" w:rsidRDefault="00C82735" w:rsidP="00415381">
      <w:pPr>
        <w:numPr>
          <w:ilvl w:val="0"/>
          <w:numId w:val="19"/>
        </w:numPr>
        <w:spacing w:before="240"/>
      </w:pPr>
      <w:hyperlink r:id="rId68" w:tgtFrame="_blank" w:history="1">
        <w:r w:rsidR="00415381" w:rsidRPr="00415381">
          <w:rPr>
            <w:rStyle w:val="Hyperlink"/>
          </w:rPr>
          <w:t>Các vấn đề thường gặp với phòng thí nghiệm</w:t>
        </w:r>
      </w:hyperlink>
      <w:r w:rsidR="00415381" w:rsidRPr="00415381">
        <w:t>: Trợ giúp khắc phục sự cố cho các hoạt động của Qwiklabs</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C11A7A" w:rsidRPr="00C11A7A" w:rsidRDefault="00C11A7A" w:rsidP="00C11A7A">
            <w:pPr>
              <w:spacing w:before="240"/>
              <w:rPr>
                <w:b/>
                <w:bCs/>
              </w:rPr>
            </w:pPr>
            <w:r w:rsidRPr="00C11A7A">
              <w:rPr>
                <w:b/>
                <w:bCs/>
              </w:rPr>
              <w:t>Module, course, and certificate glossaries</w:t>
            </w:r>
          </w:p>
          <w:p w:rsidR="0036426D" w:rsidRDefault="0036426D" w:rsidP="00150D45">
            <w:pPr>
              <w:spacing w:before="240"/>
            </w:pPr>
          </w:p>
        </w:tc>
      </w:tr>
    </w:tbl>
    <w:p w:rsidR="00415381" w:rsidRPr="00415381" w:rsidRDefault="00415381" w:rsidP="00415381">
      <w:pPr>
        <w:spacing w:before="240"/>
        <w:rPr>
          <w:b/>
          <w:bCs/>
        </w:rPr>
      </w:pPr>
      <w:r w:rsidRPr="00415381">
        <w:rPr>
          <w:b/>
          <w:bCs/>
        </w:rPr>
        <w:lastRenderedPageBreak/>
        <w:t>Bảng thuật ngữ mô-đun, khóa học và chứng chỉ</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C11A7A" w:rsidRPr="00C11A7A" w:rsidRDefault="00C11A7A" w:rsidP="00C11A7A">
            <w:pPr>
              <w:spacing w:before="240"/>
            </w:pPr>
            <w:r w:rsidRPr="00C11A7A">
              <w:t>This program covers a lot of terms and concepts, some of which you may already know and some of which may be unfamiliar to you. To review terms and help you prepare for graded quizzes, refer to the following glossaries:</w:t>
            </w:r>
          </w:p>
          <w:p w:rsidR="0036426D" w:rsidRDefault="0036426D" w:rsidP="00150D45">
            <w:pPr>
              <w:spacing w:before="240"/>
            </w:pPr>
          </w:p>
        </w:tc>
      </w:tr>
    </w:tbl>
    <w:p w:rsidR="00415381" w:rsidRPr="00415381" w:rsidRDefault="00415381" w:rsidP="00415381">
      <w:pPr>
        <w:spacing w:before="240"/>
      </w:pPr>
      <w:r w:rsidRPr="00415381">
        <w:t>Chương trình này bao gồm rất nhiều thuật ngữ và khái niệm, một số trong đó bạn có thể đã biết và một số có thể xa lạ với bạn. Để xem lại các thuật ngữ và giúp bạn chuẩn bị cho các bài kiểm tra được chấm điểm, hãy tham khảo các bảng thuật ngữ sau:</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C11A7A" w:rsidRPr="00C11A7A" w:rsidRDefault="00C11A7A" w:rsidP="00C11A7A">
            <w:pPr>
              <w:numPr>
                <w:ilvl w:val="0"/>
                <w:numId w:val="13"/>
              </w:numPr>
              <w:spacing w:before="240"/>
            </w:pPr>
            <w:r w:rsidRPr="00C11A7A">
              <w:rPr>
                <w:b/>
                <w:bCs/>
              </w:rPr>
              <w:t>Module glossaries</w:t>
            </w:r>
            <w:r w:rsidRPr="00C11A7A">
              <w:t>: At the end of each module’s content, you can review a glossary of terms from that module. Each module’s glossary builds upon the terms from the previous modules in that course. The module glossaries are not downloadable; however, all of the terms and definitions are included in the course and certificate glossaries, which are downloadable.</w:t>
            </w:r>
          </w:p>
          <w:p w:rsidR="00C11A7A" w:rsidRPr="00C11A7A" w:rsidRDefault="00C11A7A" w:rsidP="00C11A7A">
            <w:pPr>
              <w:numPr>
                <w:ilvl w:val="0"/>
                <w:numId w:val="13"/>
              </w:numPr>
              <w:spacing w:before="240"/>
            </w:pPr>
            <w:r w:rsidRPr="00C11A7A">
              <w:rPr>
                <w:b/>
                <w:bCs/>
              </w:rPr>
              <w:t>Course glossaries</w:t>
            </w:r>
            <w:r w:rsidRPr="00C11A7A">
              <w:t>: At the end of each course, you can access and download a glossary that covers all of the terms in that course. </w:t>
            </w:r>
          </w:p>
          <w:p w:rsidR="00C11A7A" w:rsidRPr="00C11A7A" w:rsidRDefault="00C11A7A" w:rsidP="00C11A7A">
            <w:pPr>
              <w:numPr>
                <w:ilvl w:val="0"/>
                <w:numId w:val="13"/>
              </w:numPr>
              <w:spacing w:before="240"/>
            </w:pPr>
            <w:r w:rsidRPr="00C11A7A">
              <w:rPr>
                <w:b/>
                <w:bCs/>
              </w:rPr>
              <w:t>Certificate glossary</w:t>
            </w:r>
            <w:r w:rsidRPr="00C11A7A">
              <w:t>: The certificate glossary includes all of the terms in the entire certificate program and is a helpful resource that you can reference throughout the program or at any time in the future. </w:t>
            </w:r>
          </w:p>
          <w:p w:rsidR="0036426D" w:rsidRDefault="0036426D" w:rsidP="00150D45">
            <w:pPr>
              <w:spacing w:before="240"/>
            </w:pPr>
          </w:p>
        </w:tc>
      </w:tr>
    </w:tbl>
    <w:p w:rsidR="00415381" w:rsidRPr="00415381" w:rsidRDefault="00415381" w:rsidP="00415381">
      <w:pPr>
        <w:numPr>
          <w:ilvl w:val="0"/>
          <w:numId w:val="20"/>
        </w:numPr>
        <w:spacing w:before="240"/>
      </w:pPr>
      <w:r w:rsidRPr="00415381">
        <w:rPr>
          <w:b/>
          <w:bCs/>
        </w:rPr>
        <w:t>Bảng thuật ngữ mô-đun</w:t>
      </w:r>
      <w:r w:rsidRPr="00415381">
        <w:t xml:space="preserve"> : Ở cuối nội dung của mỗi mô-đun, bạn có thể xem lại bảng chú giải thuật ngữ của mô-đun đó. Bảng thuật ngữ của mỗi mô-đun được xây dựng dựa trên các thuật ngữ từ các mô-đun trước đó trong khóa học đó. Bảng thuật ngữ mô-đun không thể tải xuống được; tuy nhiên, tất cả các thuật ngữ và định nghĩa đều có trong bảng thuật ngữ khóa học và chứng chỉ, có thể tải xuống được.</w:t>
      </w:r>
    </w:p>
    <w:p w:rsidR="00415381" w:rsidRPr="00415381" w:rsidRDefault="00415381" w:rsidP="00415381">
      <w:pPr>
        <w:numPr>
          <w:ilvl w:val="0"/>
          <w:numId w:val="20"/>
        </w:numPr>
        <w:spacing w:before="240"/>
      </w:pPr>
      <w:r w:rsidRPr="00415381">
        <w:rPr>
          <w:b/>
          <w:bCs/>
        </w:rPr>
        <w:t>Bảng thuật ngữ khóa học</w:t>
      </w:r>
      <w:r w:rsidRPr="00415381">
        <w:t xml:space="preserve"> : Vào cuối mỗi khóa học, bạn có thể truy cập và tải xuống bảng chú giải thuật ngữ bao gồm tất cả các thuật ngữ trong khóa học đó. </w:t>
      </w:r>
    </w:p>
    <w:p w:rsidR="00415381" w:rsidRPr="00415381" w:rsidRDefault="00415381" w:rsidP="00415381">
      <w:pPr>
        <w:numPr>
          <w:ilvl w:val="0"/>
          <w:numId w:val="20"/>
        </w:numPr>
        <w:spacing w:before="240"/>
      </w:pPr>
      <w:r w:rsidRPr="00415381">
        <w:rPr>
          <w:b/>
          <w:bCs/>
        </w:rPr>
        <w:t>Bảng chú giải thuật ngữ chứng chỉ</w:t>
      </w:r>
      <w:r w:rsidRPr="00415381">
        <w:t xml:space="preserve"> : Bảng chú giải chứng chỉ bao gồm tất cả các thuật ngữ trong toàn bộ chương trình chứng chỉ và là nguồn tài nguyên hữu ích mà bạn có thể tham khảo trong suốt chương trình hoặc bất kỳ lúc nào trong tương lai. </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C11A7A" w:rsidRPr="00C11A7A" w:rsidRDefault="00C11A7A" w:rsidP="00C11A7A">
            <w:pPr>
              <w:spacing w:before="240"/>
            </w:pPr>
            <w:r w:rsidRPr="00C11A7A">
              <w:t xml:space="preserve">You can access and download the certificate glossaries and save them on your computer. You can always find the course and certificate glossaries through the course’s </w:t>
            </w:r>
            <w:hyperlink r:id="rId69" w:tgtFrame="_blank" w:history="1">
              <w:r w:rsidRPr="00C11A7A">
                <w:rPr>
                  <w:rStyle w:val="Hyperlink"/>
                </w:rPr>
                <w:t>Resources</w:t>
              </w:r>
            </w:hyperlink>
            <w:r w:rsidRPr="00C11A7A">
              <w:t xml:space="preserve"> section. To access the </w:t>
            </w:r>
            <w:r w:rsidRPr="00C11A7A">
              <w:rPr>
                <w:b/>
                <w:bCs/>
              </w:rPr>
              <w:t>Cybersecurity Certificate glossary</w:t>
            </w:r>
            <w:r w:rsidRPr="00C11A7A">
              <w:t xml:space="preserve">, click the link below and select </w:t>
            </w:r>
            <w:r w:rsidRPr="00C11A7A">
              <w:rPr>
                <w:i/>
                <w:iCs/>
              </w:rPr>
              <w:t>Use Template</w:t>
            </w:r>
            <w:r w:rsidRPr="00C11A7A">
              <w:t>.</w:t>
            </w:r>
          </w:p>
          <w:p w:rsidR="00C11A7A" w:rsidRPr="00C11A7A" w:rsidRDefault="00C82735" w:rsidP="00C11A7A">
            <w:pPr>
              <w:numPr>
                <w:ilvl w:val="0"/>
                <w:numId w:val="14"/>
              </w:numPr>
              <w:spacing w:before="240"/>
            </w:pPr>
            <w:hyperlink r:id="rId70" w:tgtFrame="_blank" w:history="1">
              <w:r w:rsidR="00C11A7A" w:rsidRPr="00C11A7A">
                <w:rPr>
                  <w:rStyle w:val="Hyperlink"/>
                </w:rPr>
                <w:t>Cybersecurity Certificate glossary</w:t>
              </w:r>
            </w:hyperlink>
          </w:p>
          <w:p w:rsidR="0036426D" w:rsidRDefault="0036426D" w:rsidP="00150D45">
            <w:pPr>
              <w:spacing w:before="240"/>
            </w:pPr>
          </w:p>
        </w:tc>
      </w:tr>
    </w:tbl>
    <w:p w:rsidR="00415381" w:rsidRPr="00415381" w:rsidRDefault="00415381" w:rsidP="00415381">
      <w:pPr>
        <w:spacing w:before="240"/>
      </w:pPr>
      <w:r w:rsidRPr="00415381">
        <w:t>Bạn có thể truy cập và tải xuống bảng chú giải chứng chỉ và lưu chúng trên máy tính của mình. Bạn luôn có thể tìm thấy bảng chú giải thuật ngữ về khóa học và chứng chỉ thông qua trang của khóa học.</w:t>
      </w:r>
      <w:hyperlink r:id="rId71" w:tgtFrame="_blank" w:history="1">
        <w:r w:rsidRPr="00415381">
          <w:rPr>
            <w:rStyle w:val="Hyperlink"/>
          </w:rPr>
          <w:t>Tài nguyên</w:t>
        </w:r>
      </w:hyperlink>
      <w:r w:rsidRPr="00415381">
        <w:t xml:space="preserve">phần. Để truy cập </w:t>
      </w:r>
      <w:r w:rsidRPr="00415381">
        <w:rPr>
          <w:b/>
          <w:bCs/>
        </w:rPr>
        <w:t>bảng chú giải Chứng chỉ An ninh mạng</w:t>
      </w:r>
      <w:r w:rsidRPr="00415381">
        <w:t xml:space="preserve"> , hãy nhấp vào liên kết bên dưới và chọn </w:t>
      </w:r>
      <w:r w:rsidRPr="00415381">
        <w:rPr>
          <w:i/>
          <w:iCs/>
        </w:rPr>
        <w:t>Sử dụng Mẫu</w:t>
      </w:r>
      <w:r w:rsidRPr="00415381">
        <w:t xml:space="preserve"> .</w:t>
      </w:r>
    </w:p>
    <w:p w:rsidR="00415381" w:rsidRPr="00415381" w:rsidRDefault="00C82735" w:rsidP="00415381">
      <w:pPr>
        <w:numPr>
          <w:ilvl w:val="0"/>
          <w:numId w:val="21"/>
        </w:numPr>
        <w:spacing w:before="240"/>
      </w:pPr>
      <w:hyperlink r:id="rId72" w:tgtFrame="_blank" w:history="1">
        <w:r w:rsidR="00415381" w:rsidRPr="00415381">
          <w:rPr>
            <w:rStyle w:val="Hyperlink"/>
          </w:rPr>
          <w:t>Thuật ngữ chứng chỉ an ninh mạng</w:t>
        </w:r>
      </w:hyperlink>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C11A7A" w:rsidRPr="00C11A7A" w:rsidRDefault="00C11A7A" w:rsidP="00C11A7A">
            <w:pPr>
              <w:spacing w:before="240"/>
              <w:rPr>
                <w:b/>
                <w:bCs/>
              </w:rPr>
            </w:pPr>
            <w:r w:rsidRPr="00C11A7A">
              <w:rPr>
                <w:b/>
                <w:bCs/>
              </w:rPr>
              <w:t>Course feedback</w:t>
            </w:r>
          </w:p>
          <w:p w:rsidR="0036426D" w:rsidRDefault="0036426D" w:rsidP="00150D45">
            <w:pPr>
              <w:spacing w:before="240"/>
            </w:pPr>
          </w:p>
        </w:tc>
      </w:tr>
    </w:tbl>
    <w:p w:rsidR="00415381" w:rsidRPr="00415381" w:rsidRDefault="00415381" w:rsidP="00415381">
      <w:pPr>
        <w:spacing w:before="240"/>
        <w:rPr>
          <w:b/>
          <w:bCs/>
        </w:rPr>
      </w:pPr>
      <w:r w:rsidRPr="00415381">
        <w:rPr>
          <w:b/>
          <w:bCs/>
        </w:rPr>
        <w:t>Phản hồi khóa học</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C11A7A" w:rsidRPr="00C11A7A" w:rsidRDefault="00C11A7A" w:rsidP="00C11A7A">
            <w:pPr>
              <w:spacing w:before="240"/>
            </w:pPr>
            <w:r w:rsidRPr="00C11A7A">
              <w:t>Providing feedback on videos, readings, and other materials is easy. With the resource open in your browser, you can find the thumbs-up and thumbs-down symbols. </w:t>
            </w:r>
          </w:p>
          <w:p w:rsidR="0036426D" w:rsidRDefault="0036426D" w:rsidP="00150D45">
            <w:pPr>
              <w:spacing w:before="240"/>
            </w:pPr>
          </w:p>
        </w:tc>
      </w:tr>
    </w:tbl>
    <w:p w:rsidR="00415381" w:rsidRPr="00415381" w:rsidRDefault="00415381" w:rsidP="00415381">
      <w:pPr>
        <w:spacing w:before="240"/>
      </w:pPr>
      <w:r w:rsidRPr="00415381">
        <w:t>Việc cung cấp phản hồi về video, bài đọc và các tài liệu khác thật dễ dàng. Khi tài nguyên mở trong trình duyệt của bạn, bạn có thể tìm thấy các biểu tượng không thích và không thích. </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C11A7A" w:rsidRPr="00C11A7A" w:rsidRDefault="00C11A7A" w:rsidP="00C11A7A">
            <w:pPr>
              <w:numPr>
                <w:ilvl w:val="0"/>
                <w:numId w:val="15"/>
              </w:numPr>
              <w:spacing w:before="240"/>
            </w:pPr>
            <w:r w:rsidRPr="00C11A7A">
              <w:t xml:space="preserve">Click </w:t>
            </w:r>
            <w:r w:rsidRPr="00C11A7A">
              <w:rPr>
                <w:b/>
                <w:bCs/>
              </w:rPr>
              <w:t>thumbs-up</w:t>
            </w:r>
            <w:r w:rsidRPr="00C11A7A">
              <w:t xml:space="preserve"> for materials that are helpful. </w:t>
            </w:r>
          </w:p>
          <w:p w:rsidR="00C11A7A" w:rsidRPr="00C11A7A" w:rsidRDefault="00C11A7A" w:rsidP="00C11A7A">
            <w:pPr>
              <w:numPr>
                <w:ilvl w:val="0"/>
                <w:numId w:val="15"/>
              </w:numPr>
              <w:spacing w:before="240"/>
            </w:pPr>
            <w:r w:rsidRPr="00C11A7A">
              <w:t xml:space="preserve">Click </w:t>
            </w:r>
            <w:r w:rsidRPr="00C11A7A">
              <w:rPr>
                <w:b/>
                <w:bCs/>
              </w:rPr>
              <w:t>thumbs-down</w:t>
            </w:r>
            <w:r w:rsidRPr="00C11A7A">
              <w:t xml:space="preserve"> for materials that are not helpful.</w:t>
            </w:r>
          </w:p>
          <w:p w:rsidR="0036426D" w:rsidRDefault="0036426D" w:rsidP="00150D45">
            <w:pPr>
              <w:spacing w:before="240"/>
            </w:pPr>
          </w:p>
        </w:tc>
      </w:tr>
    </w:tbl>
    <w:p w:rsidR="00415381" w:rsidRPr="00415381" w:rsidRDefault="00415381" w:rsidP="00415381">
      <w:pPr>
        <w:numPr>
          <w:ilvl w:val="0"/>
          <w:numId w:val="22"/>
        </w:numPr>
        <w:spacing w:before="240"/>
      </w:pPr>
      <w:r w:rsidRPr="00415381">
        <w:t xml:space="preserve">Hãy </w:t>
      </w:r>
      <w:r w:rsidRPr="00415381">
        <w:rPr>
          <w:b/>
          <w:bCs/>
        </w:rPr>
        <w:t>nhấp vào biểu tượng</w:t>
      </w:r>
      <w:r w:rsidRPr="00415381">
        <w:t xml:space="preserve"> thích để xem các tài liệu hữu ích. </w:t>
      </w:r>
    </w:p>
    <w:p w:rsidR="00415381" w:rsidRPr="00415381" w:rsidRDefault="00415381" w:rsidP="00415381">
      <w:pPr>
        <w:numPr>
          <w:ilvl w:val="0"/>
          <w:numId w:val="22"/>
        </w:numPr>
        <w:spacing w:before="240"/>
      </w:pPr>
      <w:r w:rsidRPr="00415381">
        <w:t xml:space="preserve">Hãy </w:t>
      </w:r>
      <w:r w:rsidRPr="00415381">
        <w:rPr>
          <w:b/>
          <w:bCs/>
        </w:rPr>
        <w:t>nhấp vào nút không thích</w:t>
      </w:r>
      <w:r w:rsidRPr="00415381">
        <w:t xml:space="preserve"> đối với những tài liệu không hữu ích.</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C11A7A" w:rsidRPr="00C11A7A" w:rsidRDefault="00C11A7A" w:rsidP="00C11A7A">
            <w:pPr>
              <w:spacing w:before="240"/>
            </w:pPr>
            <w:r w:rsidRPr="00C11A7A">
              <w:t>If you want to flag a specific issue with an item, click the flag icon, select a category, and enter an explanation in the text box. This feedback goes back to the course development team and isn’t visible to other learners. All feedback received helps to create even better certificate programs in the future. </w:t>
            </w:r>
          </w:p>
          <w:p w:rsidR="0036426D" w:rsidRDefault="0036426D" w:rsidP="00150D45">
            <w:pPr>
              <w:spacing w:before="240"/>
            </w:pPr>
          </w:p>
        </w:tc>
      </w:tr>
    </w:tbl>
    <w:p w:rsidR="00415381" w:rsidRPr="00415381" w:rsidRDefault="00415381" w:rsidP="00415381">
      <w:pPr>
        <w:spacing w:before="240"/>
      </w:pPr>
      <w:r w:rsidRPr="00415381">
        <w:t>Nếu bạn muốn gắn cờ một vấn đề cụ thể cho một mục, hãy nhấp vào biểu tượng lá cờ, chọn một danh mục và nhập lời giải thích vào hộp văn bản. Phản hồi này sẽ được chuyển lại cho nhóm phát triển khóa học và những người học khác sẽ không nhìn thấy được. Tất cả phản hồi nhận được sẽ giúp tạo ra các chương trình chứng chỉ tốt hơn nữa trong tương lai. </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36426D" w:rsidRDefault="00C11A7A" w:rsidP="00150D45">
            <w:pPr>
              <w:spacing w:before="240"/>
            </w:pPr>
            <w:r w:rsidRPr="00C11A7A">
              <w:t xml:space="preserve">For technical help, visit the </w:t>
            </w:r>
            <w:hyperlink r:id="rId73" w:tgtFrame="_blank" w:history="1">
              <w:r w:rsidRPr="00C11A7A">
                <w:rPr>
                  <w:rStyle w:val="Hyperlink"/>
                </w:rPr>
                <w:t>Learner Help Center</w:t>
              </w:r>
            </w:hyperlink>
            <w:r w:rsidRPr="00C11A7A">
              <w:t>.</w:t>
            </w:r>
          </w:p>
          <w:p w:rsidR="00C11A7A" w:rsidRDefault="00C11A7A" w:rsidP="00150D45">
            <w:pPr>
              <w:spacing w:before="240"/>
            </w:pPr>
          </w:p>
        </w:tc>
      </w:tr>
    </w:tbl>
    <w:p w:rsidR="00415381" w:rsidRPr="00415381" w:rsidRDefault="00415381" w:rsidP="00415381">
      <w:pPr>
        <w:spacing w:before="240"/>
      </w:pPr>
      <w:r w:rsidRPr="00415381">
        <w:t>Để được trợ giúp kỹ thuật, hãy truy cập</w:t>
      </w:r>
      <w:hyperlink r:id="rId74" w:tgtFrame="_blank" w:history="1">
        <w:r w:rsidRPr="00415381">
          <w:rPr>
            <w:rStyle w:val="Hyperlink"/>
          </w:rPr>
          <w:t>Trung tâm trợ giúp người học</w:t>
        </w:r>
      </w:hyperlink>
      <w:r w:rsidRPr="00415381">
        <w:t>.</w:t>
      </w:r>
    </w:p>
    <w:p w:rsidR="0036426D" w:rsidRDefault="0036426D" w:rsidP="0036426D">
      <w:pPr>
        <w:spacing w:before="240"/>
      </w:pPr>
    </w:p>
    <w:p w:rsidR="000D2090" w:rsidRDefault="00696097" w:rsidP="00802C0E">
      <w:pPr>
        <w:pStyle w:val="Header"/>
        <w:spacing w:before="240" w:after="160"/>
        <w:outlineLvl w:val="2"/>
        <w:rPr>
          <w:rFonts w:cs="Times New Roman"/>
          <w:b/>
          <w:i/>
          <w:color w:val="1F4E79" w:themeColor="accent1" w:themeShade="80"/>
          <w:szCs w:val="28"/>
        </w:rPr>
      </w:pPr>
      <w:bookmarkStart w:id="6" w:name="_Toc177947694"/>
      <w:r w:rsidRPr="001A0257">
        <w:rPr>
          <w:rFonts w:cs="Times New Roman"/>
          <w:b/>
          <w:i/>
          <w:color w:val="1F4E79" w:themeColor="accent1" w:themeShade="80"/>
          <w:szCs w:val="28"/>
        </w:rPr>
        <w:t>1.4. Da'Queshia: My path to cybersecurity</w:t>
      </w:r>
      <w:r w:rsidR="000D2090" w:rsidRPr="001A0257">
        <w:rPr>
          <w:rFonts w:cs="Times New Roman"/>
          <w:b/>
          <w:i/>
          <w:color w:val="1F4E79" w:themeColor="accent1" w:themeShade="80"/>
          <w:szCs w:val="28"/>
        </w:rPr>
        <w:t xml:space="preserve"> - Da'Queshia: Con đường đến với an ninh mạng của tôi</w:t>
      </w:r>
      <w:bookmarkEnd w:id="6"/>
    </w:p>
    <w:tbl>
      <w:tblPr>
        <w:tblStyle w:val="TableGrid"/>
        <w:tblW w:w="0" w:type="auto"/>
        <w:tblLook w:val="04A0" w:firstRow="1" w:lastRow="0" w:firstColumn="1" w:lastColumn="0" w:noHBand="0" w:noVBand="1"/>
      </w:tblPr>
      <w:tblGrid>
        <w:gridCol w:w="8494"/>
      </w:tblGrid>
      <w:tr w:rsidR="00720DB1" w:rsidTr="00150D45">
        <w:tc>
          <w:tcPr>
            <w:tcW w:w="8494" w:type="dxa"/>
            <w:tcBorders>
              <w:top w:val="nil"/>
              <w:left w:val="nil"/>
              <w:bottom w:val="nil"/>
              <w:right w:val="nil"/>
            </w:tcBorders>
            <w:shd w:val="clear" w:color="auto" w:fill="D9D9D9" w:themeFill="background1" w:themeFillShade="D9"/>
          </w:tcPr>
          <w:p w:rsidR="00720DB1" w:rsidRDefault="00720DB1" w:rsidP="00150D45">
            <w:pPr>
              <w:spacing w:before="240"/>
            </w:pPr>
            <w:r w:rsidRPr="00720DB1">
              <w:t xml:space="preserve">Hi. My name is Da'Queshia. I'm a security engineer. That basically means I work securing Google's products so users like you aren't vulnerable. Before I entered cybersecurity, I worked installing Internet. I also worked at a chip factory. I worked in fast food. I sold shoes at the mall. I did a lot of things before I made it here. A lot of what I learned in my past jobs I actually use every day. Some of it is my soft skills like time management, people skills, and communication. As a new cybersecurity analyst, it's important to be able to communicate, take feedback, and feel uncomfortable, not with the people around you, but with the problems you're trying to solve because sometimes it requires you to think outside of the box and be challenged. I would describe my job as a Google security guard because I work on the Gmail security team, it's my job to protect Gmail. Some of those threats are people who are sending you bad emails, who are trying to get your user credentials or get you to click on a phishing link. When it comes to vulnerabilities, some of those could be something like unsanitized input, which can lead to trouble. My typical work day starts like everyone else. I check my emails and then from there I go into my bug queue; it's essentially when people tell me there's a problem with one of our products. I start doing a little bit of research and then I like to explore the bug a little bit more. I like to figure out if this can break this, can it also break this, and if it can, what else can I do with it? Then from there, I look for a solution to make sure that I fix that hole and then any other holes that we might have in our security. Some of the things you learned about in this course is threat modeling, and that's something I use every day. </w:t>
            </w:r>
            <w:r w:rsidRPr="00720DB1">
              <w:lastRenderedPageBreak/>
              <w:t>Whenever I get a bug, it's part of my job to figure out the attack tree and what type of vectors we use to take advantage of vulnerabilities. No one is born knowing everything. I know that sounds really cliche or like super obvious, but it helps me because it helps put some perspective the time and effort that everyone has to put in in order to learn something new. So be patient with yourself. Don't let anyone discourage you from cybersecurity. Taking this course is one step closer to getting into your goal. Don't get discouraged now. Keep going.</w:t>
            </w:r>
          </w:p>
          <w:p w:rsidR="00720DB1" w:rsidRDefault="00720DB1" w:rsidP="00150D45">
            <w:pPr>
              <w:spacing w:before="240"/>
            </w:pPr>
          </w:p>
        </w:tc>
      </w:tr>
    </w:tbl>
    <w:p w:rsidR="00720DB1" w:rsidRDefault="00720DB1" w:rsidP="00720DB1">
      <w:pPr>
        <w:spacing w:before="240"/>
      </w:pPr>
      <w:r w:rsidRPr="00720DB1">
        <w:lastRenderedPageBreak/>
        <w:t>CHÀO. Tên tôi là Da'Queshia.Tôi là kỹ sư an ninh.Về cơ bản điều đó có nghĩa là tôi làm việc để bảo vệCác sản phẩm của Google nên những người dùng như bạn không dễ bị tổn thương.Trước khi tôi bước vào lĩnh vực an ninh mạng,Tôi đã làm việc cài đặt Internet.Tôi cũng từng làm việc tại một nhà máy sản xuất chip.Tôi đã làm việc trong lĩnh vực thức ăn nhanh.Tôi bán giày ở trung tâm thương mại.Tôi đã làm rất nhiều thứ trước khi đến đây.Rất nhiều điều tôi đã học được trong công việc trước đây của mìnhTôi thực sự sử dụng hàng ngày.Một phần là các kỹ năng mềm của tôi như quản lý thời gian,kỹ năng con người và giao tiếp.Là một nhà phân tích an ninh mạng mới,điều quan trọng là có khả năng giao tiếp, nhận phản hồi,và cảm thấy không thoải mái, không phải với những người xung quanh bạn,nhưng với những vấn đề bạn đang cố gắng giải quyếtgiải quyết vì đôi khi nóđòi hỏi bạn phải suy nghĩ bên ngoàichiếc hộp và được thử thách.Tôi sẽ mô tả công việc của mình như mộtNhân viên bảo vệ của Google vìTôi làm việc trong nhóm bảo mật Gmail,công việc của tôi là bảo vệ Gmail.Một số mối đe dọa đó lànhững người đang gửi cho bạn những email xấu,những người đang cố lấy thông tin đăng nhập người dùng của bạnhoặc khiến bạn nhấp vào liên kết lừa đảo.Khi nói đến các lỗ hổng,một số trong số đó có thể là một cái gì đónhư đầu vào không được vệ sinh,có thể dẫn đến rắc rối.Ngày làm việc điển hình của tôi bắt đầu như mọi người khác.Tôi kiểm tra email của mình vàsau đó từ đó tôi đi vào hàng đợi lỗi của mình;về cơ bản là khi mọi người nói với tôicó vấn đề với một trong các sản phẩm của chúng tôi.Tôi bắt đầu thực hiện một chút nghiên cứu và sau đóTôi thích khám phá lỗi hơn một chút.Tôi muốn tìm hiểu xem liệu điều này có thể phá vỡ được điều này không,nó cũng có thể phá vỡ cái này không,và nếu có thể, tôi có thể làm gì khác với nó?Rồi từ đó tôi tìmmột giải pháp để đảm bảo rằng tôi khắc phục đượccái lỗ đó và cái khácnhững lỗ hổng mà chúng ta có thể có trong bảo mật của mình.Một số điều bạn đã học được trongkhóa học này là mô hình mối đe dọa,và đó là thứ tôi sử dụng hàng ngày.Bất cứ khi nào tôi gặp lỗi, đó là một phần củacông việc của tôi là tìm ra cây tấn côngvà loại vectơ chúng tôi sử dụngđể lợi dụng các lỗ hổng.Không ai sinh ra đã biết tất cả mọi thứ.Tôi biết điều đó nghe có vẻ sáo rỗng hoặc siêu hiển nhiên,nhưng nó giúp tôi vì nó giúpđặt một số quan điểm thời gianvà nỗ lực mà mọi người phải làmđưa vào để học một cái gì đó mới.Vì vậy hãy kiên nhẫn với chính mình.Đừng để bất cứ ai ngăn cản bạn khỏi an ninh mạng.Tham gia khóa học này là một bướctiến gần hơn tới mục tiêu của bạn.Đừng nản lòng bây giờ. Tiếp tục đi.</w:t>
      </w:r>
    </w:p>
    <w:p w:rsidR="00720DB1" w:rsidRDefault="00720DB1" w:rsidP="00720DB1">
      <w:pPr>
        <w:spacing w:before="240"/>
      </w:pPr>
    </w:p>
    <w:p w:rsidR="000D2090" w:rsidRPr="001A0257" w:rsidRDefault="00696097" w:rsidP="00802C0E">
      <w:pPr>
        <w:pStyle w:val="Header"/>
        <w:spacing w:before="240" w:after="160"/>
        <w:outlineLvl w:val="2"/>
        <w:rPr>
          <w:rFonts w:cs="Times New Roman"/>
          <w:b/>
          <w:i/>
          <w:color w:val="1F4E79" w:themeColor="accent1" w:themeShade="80"/>
          <w:szCs w:val="28"/>
        </w:rPr>
      </w:pPr>
      <w:bookmarkStart w:id="7" w:name="_Toc177947695"/>
      <w:r w:rsidRPr="001A0257">
        <w:rPr>
          <w:rFonts w:cs="Times New Roman"/>
          <w:b/>
          <w:i/>
          <w:color w:val="1F4E79" w:themeColor="accent1" w:themeShade="80"/>
          <w:szCs w:val="28"/>
        </w:rPr>
        <w:t>1.5. Connect with your classmates</w:t>
      </w:r>
      <w:r w:rsidR="000D2090" w:rsidRPr="001A0257">
        <w:rPr>
          <w:rFonts w:cs="Times New Roman"/>
          <w:b/>
          <w:i/>
          <w:color w:val="1F4E79" w:themeColor="accent1" w:themeShade="80"/>
          <w:szCs w:val="28"/>
        </w:rPr>
        <w:t xml:space="preserve"> - Kết nối với các bạn cùng lớp của bạn</w:t>
      </w:r>
      <w:bookmarkEnd w:id="7"/>
    </w:p>
    <w:p w:rsidR="009B21E5" w:rsidRPr="001A0257" w:rsidRDefault="009B21E5" w:rsidP="00802C0E">
      <w:pPr>
        <w:pStyle w:val="Header"/>
        <w:spacing w:before="240" w:after="160"/>
        <w:outlineLvl w:val="1"/>
        <w:rPr>
          <w:rFonts w:cs="Times New Roman"/>
          <w:b/>
          <w:color w:val="2E74B5" w:themeColor="accent1" w:themeShade="BF"/>
          <w:sz w:val="28"/>
          <w:szCs w:val="28"/>
        </w:rPr>
      </w:pPr>
      <w:bookmarkStart w:id="8" w:name="_Toc177947696"/>
      <w:r w:rsidRPr="001A0257">
        <w:rPr>
          <w:rFonts w:cs="Times New Roman"/>
          <w:b/>
          <w:color w:val="2E74B5" w:themeColor="accent1" w:themeShade="BF"/>
          <w:sz w:val="28"/>
          <w:szCs w:val="28"/>
        </w:rPr>
        <w:t>2. Introduction to assets – Giới thiệu về tài sản</w:t>
      </w:r>
      <w:bookmarkEnd w:id="8"/>
    </w:p>
    <w:p w:rsidR="00B116C0" w:rsidRDefault="00B116C0" w:rsidP="00802C0E">
      <w:pPr>
        <w:pStyle w:val="Header"/>
        <w:spacing w:before="240" w:after="160"/>
        <w:outlineLvl w:val="2"/>
        <w:rPr>
          <w:rFonts w:cs="Times New Roman"/>
          <w:b/>
          <w:i/>
          <w:color w:val="1F4E79" w:themeColor="accent1" w:themeShade="80"/>
          <w:szCs w:val="28"/>
        </w:rPr>
      </w:pPr>
      <w:bookmarkStart w:id="9" w:name="_Toc177947697"/>
      <w:r w:rsidRPr="001A0257">
        <w:rPr>
          <w:rFonts w:cs="Times New Roman"/>
          <w:b/>
          <w:i/>
          <w:color w:val="1F4E79" w:themeColor="accent1" w:themeShade="80"/>
          <w:szCs w:val="28"/>
        </w:rPr>
        <w:lastRenderedPageBreak/>
        <w:t xml:space="preserve">2.1. </w:t>
      </w:r>
      <w:r w:rsidR="00C1306A" w:rsidRPr="001A0257">
        <w:rPr>
          <w:rFonts w:cs="Times New Roman"/>
          <w:b/>
          <w:i/>
          <w:color w:val="1F4E79" w:themeColor="accent1" w:themeShade="80"/>
          <w:szCs w:val="28"/>
        </w:rPr>
        <w:t>Welcome to module 1</w:t>
      </w:r>
      <w:r w:rsidRPr="001A0257">
        <w:rPr>
          <w:rFonts w:cs="Times New Roman"/>
          <w:b/>
          <w:i/>
          <w:color w:val="1F4E79" w:themeColor="accent1" w:themeShade="80"/>
          <w:szCs w:val="28"/>
        </w:rPr>
        <w:t xml:space="preserve"> - Chào mừng đến với mô-đun 1</w:t>
      </w:r>
      <w:bookmarkEnd w:id="9"/>
    </w:p>
    <w:tbl>
      <w:tblPr>
        <w:tblStyle w:val="TableGrid"/>
        <w:tblW w:w="0" w:type="auto"/>
        <w:tblLook w:val="04A0" w:firstRow="1" w:lastRow="0" w:firstColumn="1" w:lastColumn="0" w:noHBand="0" w:noVBand="1"/>
      </w:tblPr>
      <w:tblGrid>
        <w:gridCol w:w="8494"/>
      </w:tblGrid>
      <w:tr w:rsidR="00F74985" w:rsidTr="00150D45">
        <w:tc>
          <w:tcPr>
            <w:tcW w:w="8494" w:type="dxa"/>
            <w:tcBorders>
              <w:top w:val="nil"/>
              <w:left w:val="nil"/>
              <w:bottom w:val="nil"/>
              <w:right w:val="nil"/>
            </w:tcBorders>
            <w:shd w:val="clear" w:color="auto" w:fill="D9D9D9" w:themeFill="background1" w:themeFillShade="D9"/>
          </w:tcPr>
          <w:p w:rsidR="00F74985" w:rsidRDefault="006C3061" w:rsidP="00150D45">
            <w:pPr>
              <w:spacing w:before="240"/>
            </w:pPr>
            <w:r w:rsidRPr="006C3061">
              <w:t>We all depend on technology so much nowadays. Examples of this are all around us. Personal devices, like smartphones, help keep us in touch with friends and families across the globe. Wearable technologies help us achieve personal goals and be more productive. Businesses have also come to embrace technology in everyday life. From streamlining operations to automating processes, our world is more connected because of technology.</w:t>
            </w:r>
          </w:p>
          <w:p w:rsidR="006C3061" w:rsidRDefault="006C3061" w:rsidP="00150D45">
            <w:pPr>
              <w:spacing w:before="240"/>
            </w:pPr>
          </w:p>
        </w:tc>
      </w:tr>
    </w:tbl>
    <w:p w:rsidR="00F74985" w:rsidRDefault="006C3061" w:rsidP="00F74985">
      <w:pPr>
        <w:spacing w:before="240"/>
      </w:pPr>
      <w:r w:rsidRPr="006C3061">
        <w:t>Ngày nay tất cả chúng ta đều phụ thuộc vào công nghệ rất nhiều.Ví dụ về điều này ở xung quanh chúng ta.Các thiết bị cá nhân, như điện thoại thông minh, giúp chúng ta giữ liên lạc với bạn bè vàgia đình trên toàn cầu.Công nghệ thiết bị đeo giúp chúng ta đạt được mục tiêu cá nhân và làm việc hiệu quả hơn.Các doanh nghiệp cũng đã bắt đầu ứng dụng công nghệ vào cuộc sống hàng ngày.Từ việc hợp lý hóa các hoạt động đến tự động hóa các quy trình, thế giới của chúng ta ngày càng trở nên thú vị hơn.được kết nối nhờ công nghệ.</w:t>
      </w:r>
    </w:p>
    <w:p w:rsidR="006C3061" w:rsidRDefault="006C3061" w:rsidP="00F74985">
      <w:pPr>
        <w:spacing w:before="240"/>
      </w:pPr>
    </w:p>
    <w:tbl>
      <w:tblPr>
        <w:tblStyle w:val="TableGrid"/>
        <w:tblW w:w="0" w:type="auto"/>
        <w:tblLook w:val="04A0" w:firstRow="1" w:lastRow="0" w:firstColumn="1" w:lastColumn="0" w:noHBand="0" w:noVBand="1"/>
      </w:tblPr>
      <w:tblGrid>
        <w:gridCol w:w="8494"/>
      </w:tblGrid>
      <w:tr w:rsidR="00F74985" w:rsidTr="00150D45">
        <w:tc>
          <w:tcPr>
            <w:tcW w:w="8494" w:type="dxa"/>
            <w:tcBorders>
              <w:top w:val="nil"/>
              <w:left w:val="nil"/>
              <w:bottom w:val="nil"/>
              <w:right w:val="nil"/>
            </w:tcBorders>
            <w:shd w:val="clear" w:color="auto" w:fill="D9D9D9" w:themeFill="background1" w:themeFillShade="D9"/>
          </w:tcPr>
          <w:p w:rsidR="00F74985" w:rsidRDefault="006C3061" w:rsidP="00150D45">
            <w:pPr>
              <w:spacing w:before="240"/>
            </w:pPr>
            <w:r w:rsidRPr="006C3061">
              <w:t>The more we rely on technology, the more information we share. As a result, an enormous amount of data is created every day. This huge surge in data creation presents unique challenges. As businesses become more reliant on technology, cybercriminals become more sophisticated in how they affect organizations. Data breaches are becoming increasingly serious due to all the sensitive data businesses are storing. One positive aspect of these challenges is a growing need for individuals like you! Security is a team effort. Unique perspectives, like yours, are an asset to any organization. A team filled with diverse backgrounds, cultures, and experiences is more likely to solve problems and be innovative. As breach after breach hits the headlines, it's clear that organizations need more professionals focused on security. Companies around the globe are working hard to keep up with the demands of a rapidly changing digital landscape. As the environment continues to transform, the more your personal experience is valuable.</w:t>
            </w:r>
          </w:p>
          <w:p w:rsidR="006C3061" w:rsidRDefault="006C3061" w:rsidP="00150D45">
            <w:pPr>
              <w:spacing w:before="240"/>
            </w:pPr>
          </w:p>
        </w:tc>
      </w:tr>
    </w:tbl>
    <w:p w:rsidR="00F74985" w:rsidRDefault="006C3061" w:rsidP="00F74985">
      <w:pPr>
        <w:spacing w:before="240"/>
      </w:pPr>
      <w:r w:rsidRPr="006C3061">
        <w:t xml:space="preserve">Chúng ta càng dựa vào công nghệ thì chúng ta càng chia sẻ nhiều thông tin hơn.Kết quả là, một lượng dữ liệu khổng lồ được tạo ra mỗi ngày.Sự đột biến lớn trong việc tạo ra dữ liệu này đặt ra những thách thức đặc biệt.Khi các doanh nghiệp ngày càng phụ thuộc nhiều hơn vào công nghệ,Tội phạm mạng trở nên tinh vi hơn trong cách chúng ảnh hưởng đến các tổ chức.Vi phạm dữ liệu ngày càng trở nên nghiêm trọng do tất cả các dữ liệu nhạy cảmdoanh nghiệp đang lưu trữ.Một khía cạnh tích cực của những thách thức này là nhu cầu ngày càng tăng đối với những cá nhân như bạn!An ninh là một nỗ lực của nhóm.Những quan điểm độc đáo, giống như quan điểm của bạn, là tài sản của bất kỳ tổ chức nào.Một nhóm có nền tảng, văn hóa và nền tảng đa dạngkinh nghiệm có nhiều khả năng giải quyết vấn đề và có tính sáng tạo hơn.Khi hết vi phạm này đến vi phạm khác được đưa lên mặt báo, rõ ràng là các tổ chứccần nhiều chuyên gia hơn tập </w:t>
      </w:r>
      <w:r w:rsidRPr="006C3061">
        <w:lastRenderedPageBreak/>
        <w:t>trung vào bảo mật.Các công ty trên toàn cầu đang nỗ lực để đáp ứng nhu cầucủa bối cảnh kỹ thuật số đang thay đổi nhanh chóng.Khi môi trường tiếp tục biến đổi, trải nghiệm cá nhân của bạn càng có giá trị.</w:t>
      </w:r>
    </w:p>
    <w:p w:rsidR="006C3061" w:rsidRDefault="006C3061" w:rsidP="00F74985">
      <w:pPr>
        <w:spacing w:before="240"/>
      </w:pPr>
    </w:p>
    <w:tbl>
      <w:tblPr>
        <w:tblStyle w:val="TableGrid"/>
        <w:tblW w:w="0" w:type="auto"/>
        <w:tblLook w:val="04A0" w:firstRow="1" w:lastRow="0" w:firstColumn="1" w:lastColumn="0" w:noHBand="0" w:noVBand="1"/>
      </w:tblPr>
      <w:tblGrid>
        <w:gridCol w:w="8494"/>
      </w:tblGrid>
      <w:tr w:rsidR="00F74985" w:rsidTr="00150D45">
        <w:tc>
          <w:tcPr>
            <w:tcW w:w="8494" w:type="dxa"/>
            <w:tcBorders>
              <w:top w:val="nil"/>
              <w:left w:val="nil"/>
              <w:bottom w:val="nil"/>
              <w:right w:val="nil"/>
            </w:tcBorders>
            <w:shd w:val="clear" w:color="auto" w:fill="D9D9D9" w:themeFill="background1" w:themeFillShade="D9"/>
          </w:tcPr>
          <w:p w:rsidR="00F74985" w:rsidRDefault="006C3061" w:rsidP="00150D45">
            <w:pPr>
              <w:spacing w:before="240"/>
            </w:pPr>
            <w:r w:rsidRPr="006C3061">
              <w:t>In this section, we'll start by exploring how assets, threats, and vulnerabilities factor into security plans. After that, we'll discuss the use of asset inventories in protecting the wide range of assets that companies have. Then, we'll consider the challenges in this rapidly changing digital world. And finally, you'll gain an understanding of the building blocks of a security plan: its policies, standards, and procedures. We'll examine the NIST Cybersecurity Framework that companies use to create security plans that protect their customers and their brands. I hope you're as excited to go on this journey into this world of security as I am. Now, let's get started!</w:t>
            </w:r>
          </w:p>
          <w:p w:rsidR="006C3061" w:rsidRDefault="006C3061" w:rsidP="00150D45">
            <w:pPr>
              <w:spacing w:before="240"/>
            </w:pPr>
          </w:p>
        </w:tc>
      </w:tr>
    </w:tbl>
    <w:p w:rsidR="00F74985" w:rsidRDefault="006C3061" w:rsidP="00F74985">
      <w:pPr>
        <w:spacing w:before="240"/>
      </w:pPr>
      <w:r w:rsidRPr="006C3061">
        <w:t>Trong phần này, chúng ta sẽ bắt đầu bằng cách khám phá các tài sản, mối đe dọa,và các yếu tố dễ bị tổn thương trong các kế hoạch bảo mật.Sau đó, chúng ta sẽ thảo luận về việc sử dụng hàng tồn kho tài sản trongbảo vệ nhiều loại tài sản mà công ty có.Sau đó, chúng ta sẽ xem xét những thách thức trong thế giới kỹ thuật số đang thay đổi nhanh chóng này.Và cuối cùng, bạn sẽ hiểu được các khối xây dựng của một kế hoạch bảo mật:chính sách, tiêu chuẩn và thủ tục của mình.Chúng ta sẽ xem xét Khung bảo mật không gian mạng NIST mà các công ty sử dụng đểtạo ra các kế hoạch bảo mật để bảo vệ khách hàng và thương hiệu của họ.Tôi hy vọng bạn cũng hào hứng tham gia cuộc hành trình vào thế giới an toàn nàynhư tôi.Bây giờ, hãy bắt đâù!</w:t>
      </w:r>
    </w:p>
    <w:p w:rsidR="006C3061" w:rsidRDefault="006C3061" w:rsidP="00F74985">
      <w:pPr>
        <w:spacing w:before="240"/>
      </w:pPr>
    </w:p>
    <w:p w:rsidR="00C1306A" w:rsidRDefault="00B116C0" w:rsidP="00802C0E">
      <w:pPr>
        <w:pStyle w:val="Header"/>
        <w:spacing w:before="240" w:after="160"/>
        <w:outlineLvl w:val="2"/>
        <w:rPr>
          <w:rFonts w:cs="Times New Roman"/>
          <w:b/>
          <w:i/>
          <w:color w:val="1F4E79" w:themeColor="accent1" w:themeShade="80"/>
          <w:szCs w:val="28"/>
        </w:rPr>
      </w:pPr>
      <w:bookmarkStart w:id="10" w:name="_Toc177947698"/>
      <w:r w:rsidRPr="001A0257">
        <w:rPr>
          <w:rFonts w:cs="Times New Roman"/>
          <w:b/>
          <w:i/>
          <w:color w:val="1F4E79" w:themeColor="accent1" w:themeShade="80"/>
          <w:szCs w:val="28"/>
        </w:rPr>
        <w:t xml:space="preserve">2.2. </w:t>
      </w:r>
      <w:r w:rsidR="00C1306A" w:rsidRPr="001A0257">
        <w:rPr>
          <w:rFonts w:cs="Times New Roman"/>
          <w:b/>
          <w:i/>
          <w:color w:val="1F4E79" w:themeColor="accent1" w:themeShade="80"/>
          <w:szCs w:val="28"/>
        </w:rPr>
        <w:t>The what, why, and how of asset security</w:t>
      </w:r>
      <w:r w:rsidRPr="001A0257">
        <w:rPr>
          <w:rFonts w:cs="Times New Roman"/>
          <w:b/>
          <w:i/>
          <w:color w:val="1F4E79" w:themeColor="accent1" w:themeShade="80"/>
          <w:szCs w:val="28"/>
        </w:rPr>
        <w:t xml:space="preserve"> - Cái gì, tại sao và như thế nào về bảo đảm tài sản</w:t>
      </w:r>
      <w:bookmarkEnd w:id="10"/>
    </w:p>
    <w:tbl>
      <w:tblPr>
        <w:tblStyle w:val="TableGrid"/>
        <w:tblW w:w="0" w:type="auto"/>
        <w:tblLook w:val="04A0" w:firstRow="1" w:lastRow="0" w:firstColumn="1" w:lastColumn="0" w:noHBand="0" w:noVBand="1"/>
      </w:tblPr>
      <w:tblGrid>
        <w:gridCol w:w="8494"/>
      </w:tblGrid>
      <w:tr w:rsidR="005A0DAE" w:rsidTr="00150D45">
        <w:tc>
          <w:tcPr>
            <w:tcW w:w="8494" w:type="dxa"/>
            <w:tcBorders>
              <w:top w:val="nil"/>
              <w:left w:val="nil"/>
              <w:bottom w:val="nil"/>
              <w:right w:val="nil"/>
            </w:tcBorders>
            <w:shd w:val="clear" w:color="auto" w:fill="D9D9D9" w:themeFill="background1" w:themeFillShade="D9"/>
          </w:tcPr>
          <w:p w:rsidR="005A0DAE" w:rsidRDefault="005A0DAE" w:rsidP="00150D45">
            <w:pPr>
              <w:spacing w:before="240"/>
            </w:pPr>
            <w:r w:rsidRPr="005A0DAE">
              <w:t>Painting a portrait. Perfecting a new basketball move. Playing a solo on guitar. They all share something in common. Can you guess what it is? If you thought "practice," you're absolutely correct! It takes time, dedication, and focus to improve these skills. The security profession is no different. Planning for the future is a core skill that you'll need to practice all the time in security.</w:t>
            </w:r>
          </w:p>
          <w:p w:rsidR="005A0DAE" w:rsidRDefault="005A0DAE" w:rsidP="00150D45">
            <w:pPr>
              <w:spacing w:before="240"/>
            </w:pPr>
          </w:p>
        </w:tc>
      </w:tr>
    </w:tbl>
    <w:p w:rsidR="005A0DAE" w:rsidRDefault="00573ED6" w:rsidP="005A0DAE">
      <w:pPr>
        <w:spacing w:before="240"/>
      </w:pPr>
      <w:r w:rsidRPr="00573ED6">
        <w:t>Vẽ một bức chân dung. Hoàn thiện một động tác bóng rổ mới.Chơi solo trên guitar. Tất cả họ đều có chung một điều gì đó.Bạn có đoán được nó là gì không?Nếu bạn nghĩ "thực hành" thì bạn hoàn toàn đúng!Cần có thời gian, sự cống hiến và sự tập trung để cải thiện những kỹ năng này.Nghề bảo vệ cũng không khác.Lập kế hoạch chotương lai là kỹ năng cốt lõi mà bạn sẽ cần phải thực hành mọi lúc trong lĩnh vực bảo mật.</w:t>
      </w:r>
    </w:p>
    <w:p w:rsidR="00573ED6" w:rsidRDefault="00573ED6" w:rsidP="005A0DAE">
      <w:pPr>
        <w:spacing w:before="240"/>
      </w:pPr>
    </w:p>
    <w:tbl>
      <w:tblPr>
        <w:tblStyle w:val="TableGrid"/>
        <w:tblW w:w="0" w:type="auto"/>
        <w:tblLook w:val="04A0" w:firstRow="1" w:lastRow="0" w:firstColumn="1" w:lastColumn="0" w:noHBand="0" w:noVBand="1"/>
      </w:tblPr>
      <w:tblGrid>
        <w:gridCol w:w="8494"/>
      </w:tblGrid>
      <w:tr w:rsidR="005A0DAE" w:rsidTr="00150D45">
        <w:tc>
          <w:tcPr>
            <w:tcW w:w="8494" w:type="dxa"/>
            <w:tcBorders>
              <w:top w:val="nil"/>
              <w:left w:val="nil"/>
              <w:bottom w:val="nil"/>
              <w:right w:val="nil"/>
            </w:tcBorders>
            <w:shd w:val="clear" w:color="auto" w:fill="D9D9D9" w:themeFill="background1" w:themeFillShade="D9"/>
          </w:tcPr>
          <w:p w:rsidR="005A0DAE" w:rsidRDefault="005A0DAE" w:rsidP="00150D45">
            <w:pPr>
              <w:spacing w:before="240"/>
            </w:pPr>
            <w:r w:rsidRPr="005A0DAE">
              <w:lastRenderedPageBreak/>
              <w:t>We all deal with uncertainty by trying to solve problems before they arise. For example, if you're going on a trip, you might think about the length of the trip and how much to pack. Maybe you're traveling somewhere cold. You might bring coats and sweaters to help keep you warm. We all want to feel the security of knowing that there's a plan if something goes wrong. Businesses are no different. Just like you, organizations try their best to plan ahead by analyzing risk.</w:t>
            </w:r>
          </w:p>
          <w:p w:rsidR="005A0DAE" w:rsidRDefault="005A0DAE" w:rsidP="00150D45">
            <w:pPr>
              <w:spacing w:before="240"/>
            </w:pPr>
          </w:p>
        </w:tc>
      </w:tr>
    </w:tbl>
    <w:p w:rsidR="005A0DAE" w:rsidRDefault="00573ED6" w:rsidP="005A0DAE">
      <w:pPr>
        <w:spacing w:before="240"/>
      </w:pPr>
      <w:r w:rsidRPr="00573ED6">
        <w:t>Tất cả chúng ta đều đối mặt với sự không chắc chắn bằng cách cố gắng giải quyết vấn đề trước khi chúng phát sinh.Ví dụ: nếu bạn đang đi du lịch,bạn có thể nghĩ về độ dài của chuyến đi và số lượng hành lý cần mang theo.Có lẽ bạn đang đi du lịch ở một nơi nào đó lạnh giá. Bạn có thể mang theo áo khoác vàáo len giúp bạn giữ ấm.Tất cả chúng ta đều muốn cảm thấy an toàn khi biết rằng có một kế hoạch nếu có điều gì đóđi sai.Các doanh nghiệp cũng không khác. Giống như bạn,các tổ chức cố gắng hết sức để lập kế hoạch trước bằng cách phân tích rủi ro.</w:t>
      </w:r>
    </w:p>
    <w:p w:rsidR="00573ED6" w:rsidRDefault="00573ED6" w:rsidP="005A0DAE">
      <w:pPr>
        <w:spacing w:before="240"/>
      </w:pPr>
    </w:p>
    <w:tbl>
      <w:tblPr>
        <w:tblStyle w:val="TableGrid"/>
        <w:tblW w:w="0" w:type="auto"/>
        <w:tblLook w:val="04A0" w:firstRow="1" w:lastRow="0" w:firstColumn="1" w:lastColumn="0" w:noHBand="0" w:noVBand="1"/>
      </w:tblPr>
      <w:tblGrid>
        <w:gridCol w:w="8494"/>
      </w:tblGrid>
      <w:tr w:rsidR="005A0DAE" w:rsidTr="00150D45">
        <w:tc>
          <w:tcPr>
            <w:tcW w:w="8494" w:type="dxa"/>
            <w:tcBorders>
              <w:top w:val="nil"/>
              <w:left w:val="nil"/>
              <w:bottom w:val="nil"/>
              <w:right w:val="nil"/>
            </w:tcBorders>
            <w:shd w:val="clear" w:color="auto" w:fill="D9D9D9" w:themeFill="background1" w:themeFillShade="D9"/>
          </w:tcPr>
          <w:p w:rsidR="005A0DAE" w:rsidRDefault="005A0DAE" w:rsidP="00150D45">
            <w:pPr>
              <w:spacing w:before="240"/>
            </w:pPr>
            <w:r w:rsidRPr="005A0DAE">
              <w:t>Security teams help companies by focusing on risk. In security, a risk is anything that can impact the confidentiality, integrity, or availability of an asset. Our primary focus as security practitioners is to maintain confidentiality, integrity, and availability, which are the three components of the CIA triad. The process of security risk planning is the first step toward protecting these cornerstones. Each organization has their own unique security plan based on the risk they face. Thankfully, you don't need to be familiar with every possible security plan to be a good security practitioner. All you really need to know are the basics of how these plans are put together.</w:t>
            </w:r>
          </w:p>
          <w:p w:rsidR="005A0DAE" w:rsidRDefault="005A0DAE" w:rsidP="00150D45">
            <w:pPr>
              <w:spacing w:before="240"/>
            </w:pPr>
          </w:p>
        </w:tc>
      </w:tr>
    </w:tbl>
    <w:p w:rsidR="005A0DAE" w:rsidRDefault="00573ED6" w:rsidP="005A0DAE">
      <w:pPr>
        <w:spacing w:before="240"/>
      </w:pPr>
      <w:r w:rsidRPr="00573ED6">
        <w:t>Đội ngũ bảo mật giúp đỡ các công ty bằng cách tập trung vào rủi ro.Trong bảo mật, rủi ro là bất cứ điều gì có thể ảnh hưởng đến tính bảo mật,tính toàn vẹn hoặc tính sẵn có của một tài sản.Trọng tâm chính của chúng tôi với tư cách là người thực hiện bảo mật là duy trìtính bảo mật, tính toàn vẹn và tính sẵn sàng,đó là ba thành phần của bộ ba CIA.Quá trình lập kế hoạch rủi ro bảo mật là bước đầu tiên hướng tới việc bảo vệ những rủi ro này.nền tảng.Mỗi tổ chức có kế hoạch bảo mật riêng dựa trên rủi ro mà họ gặp phải.Rất may, bạn không cần phải làm quen với mọi kế hoạch bảo mật có thể có.một người thực hành an ninh tốt.Tất cả những gì bạn thực sự cần biết là những điều cơ bản về cách kết hợp các kế hoạch này lại với nhau.</w:t>
      </w:r>
    </w:p>
    <w:p w:rsidR="00573ED6" w:rsidRDefault="00573ED6" w:rsidP="005A0DAE">
      <w:pPr>
        <w:spacing w:before="240"/>
      </w:pPr>
    </w:p>
    <w:tbl>
      <w:tblPr>
        <w:tblStyle w:val="TableGrid"/>
        <w:tblW w:w="0" w:type="auto"/>
        <w:tblLook w:val="04A0" w:firstRow="1" w:lastRow="0" w:firstColumn="1" w:lastColumn="0" w:noHBand="0" w:noVBand="1"/>
      </w:tblPr>
      <w:tblGrid>
        <w:gridCol w:w="8494"/>
      </w:tblGrid>
      <w:tr w:rsidR="005A0DAE" w:rsidTr="00150D45">
        <w:tc>
          <w:tcPr>
            <w:tcW w:w="8494" w:type="dxa"/>
            <w:tcBorders>
              <w:top w:val="nil"/>
              <w:left w:val="nil"/>
              <w:bottom w:val="nil"/>
              <w:right w:val="nil"/>
            </w:tcBorders>
            <w:shd w:val="clear" w:color="auto" w:fill="D9D9D9" w:themeFill="background1" w:themeFillShade="D9"/>
          </w:tcPr>
          <w:p w:rsidR="005A0DAE" w:rsidRDefault="005A0DAE" w:rsidP="00150D45">
            <w:pPr>
              <w:spacing w:before="240"/>
            </w:pPr>
            <w:r w:rsidRPr="005A0DAE">
              <w:t>Security plans are based on the analysis of three elements: assets, threats, and vulnerabilities. Organizations measure security risk by analyzing how each can have an effect on confidentiality, integrity, and availability of their information and systems. Basically, they each represent the what, why, and how of security. Let's spend a little time exploring each of these in more detail.</w:t>
            </w:r>
          </w:p>
          <w:p w:rsidR="005A0DAE" w:rsidRDefault="005A0DAE" w:rsidP="00150D45">
            <w:pPr>
              <w:spacing w:before="240"/>
            </w:pPr>
          </w:p>
        </w:tc>
      </w:tr>
    </w:tbl>
    <w:p w:rsidR="005A0DAE" w:rsidRDefault="00573ED6" w:rsidP="005A0DAE">
      <w:pPr>
        <w:spacing w:before="240"/>
      </w:pPr>
      <w:r w:rsidRPr="00573ED6">
        <w:lastRenderedPageBreak/>
        <w:t>Kế hoạch bảo mật dựa trên việc phân tích ba yếu tố: tài sản,các mối đe dọa và điểm yếu.Các tổ chức đo lường rủi ro bảo mật bằng cách phân tích xem mỗi rủi ro có thể ảnh hưởng như thế nào đếntính bảo mật, tính toàn vẹn và tính sẵn có của thông tin của họ vàhệ thống.Về cơ bản, chúng đại diện cho cái gì, tại sao và như thế nào về bảo mật.Chúng ta hãy dành một chút thời gian để khám phá từng điều này một cách chi tiết hơn.</w:t>
      </w:r>
    </w:p>
    <w:p w:rsidR="00573ED6" w:rsidRDefault="00573ED6" w:rsidP="005A0DAE">
      <w:pPr>
        <w:spacing w:before="240"/>
      </w:pPr>
    </w:p>
    <w:tbl>
      <w:tblPr>
        <w:tblStyle w:val="TableGrid"/>
        <w:tblW w:w="0" w:type="auto"/>
        <w:tblLook w:val="04A0" w:firstRow="1" w:lastRow="0" w:firstColumn="1" w:lastColumn="0" w:noHBand="0" w:noVBand="1"/>
      </w:tblPr>
      <w:tblGrid>
        <w:gridCol w:w="8494"/>
      </w:tblGrid>
      <w:tr w:rsidR="005A0DAE" w:rsidTr="00150D45">
        <w:tc>
          <w:tcPr>
            <w:tcW w:w="8494" w:type="dxa"/>
            <w:tcBorders>
              <w:top w:val="nil"/>
              <w:left w:val="nil"/>
              <w:bottom w:val="nil"/>
              <w:right w:val="nil"/>
            </w:tcBorders>
            <w:shd w:val="clear" w:color="auto" w:fill="D9D9D9" w:themeFill="background1" w:themeFillShade="D9"/>
          </w:tcPr>
          <w:p w:rsidR="005A0DAE" w:rsidRDefault="005A0DAE" w:rsidP="00150D45">
            <w:pPr>
              <w:spacing w:before="240"/>
            </w:pPr>
            <w:r w:rsidRPr="005A0DAE">
              <w:t>As you might imagine, an asset is an item perceived as having value to an organization. This often includes a wide range of things. Buildings, equipment, data, and people are all examples of assets that businesses want to protect. Let's examine this idea more by analyzing the assets of a home. Inside a home, there's a wide range of assets, like people and personal belongings. The outside structure of a home is made of assets too, like the walls, roof, windows, and doors. All of these assets have value, but they differ in how they might be protected. Someone might place a lower priority on protecting the outside walls than on the front door, for example. This is because a burglar is more likely to enter through the front door than a wall. That's why we have locks. With so many types of assets to think of, security plans need to prioritize resources. After all, no matter how large a security team is, it would be impossible to monitor every single asset at all hours of the day.</w:t>
            </w:r>
          </w:p>
          <w:p w:rsidR="005A0DAE" w:rsidRDefault="005A0DAE" w:rsidP="00150D45">
            <w:pPr>
              <w:spacing w:before="240"/>
            </w:pPr>
          </w:p>
        </w:tc>
      </w:tr>
    </w:tbl>
    <w:p w:rsidR="005A0DAE" w:rsidRDefault="00573ED6" w:rsidP="005A0DAE">
      <w:pPr>
        <w:spacing w:before="240"/>
      </w:pPr>
      <w:r w:rsidRPr="00573ED6">
        <w:t>Như bạn có thể tưởng tượng, tài sản là một vật phẩm được coi là có giá trị đối vớimột tổ chức.Điều này thường bao gồm nhiều thứ. Tòa nhà, thiết bị, dữ liệu,và con người đều là những ví dụ về tài sản mà doanh nghiệp muốn bảo vệ.Hãy xem xét ý tưởng này nhiều hơn bằng cách phân tích tài sản của một ngôi nhà.Bên trong một ngôi nhà có rất nhiều tài sản, như con người vàđồ dùng cá nhân.Cấu trúc bên ngoài của một ngôi nhà cũng được tạo thành từ các tài sản như tường, mái nhà,cửa sổ và cửa ra vào.Tất cả những tài sản này đều có giá trị nhưng chúng khác nhau về cách bảo vệ.Ai đó có thể đặt mức độ ưu tiên thấp hơn cho việc bảo vệ các bức tường bên ngoài so với việc bảo vệ các bức tường bên ngoài.cửa trước chẳng hạn.Điều này là do kẻ trộm có nhiều khả năng đi vào bằng cửa trước hơn làbức tường. Đó là lý do tại sao chúng ta có ổ khóa.Với rất nhiều loại tài sản để nghĩ đến,kế hoạch bảo mật cần ưu tiên các nguồn lực.Suy cho cùng, cho dù đội an ninh có lớn đến đâu,sẽ không thể giám sát từng tài sản vào tất cả các giờ trong ngày.</w:t>
      </w:r>
    </w:p>
    <w:p w:rsidR="00573ED6" w:rsidRDefault="00573ED6" w:rsidP="005A0DAE">
      <w:pPr>
        <w:spacing w:before="240"/>
      </w:pPr>
    </w:p>
    <w:tbl>
      <w:tblPr>
        <w:tblStyle w:val="TableGrid"/>
        <w:tblW w:w="0" w:type="auto"/>
        <w:tblLook w:val="04A0" w:firstRow="1" w:lastRow="0" w:firstColumn="1" w:lastColumn="0" w:noHBand="0" w:noVBand="1"/>
      </w:tblPr>
      <w:tblGrid>
        <w:gridCol w:w="8494"/>
      </w:tblGrid>
      <w:tr w:rsidR="005A0DAE" w:rsidTr="00150D45">
        <w:tc>
          <w:tcPr>
            <w:tcW w:w="8494" w:type="dxa"/>
            <w:tcBorders>
              <w:top w:val="nil"/>
              <w:left w:val="nil"/>
              <w:bottom w:val="nil"/>
              <w:right w:val="nil"/>
            </w:tcBorders>
            <w:shd w:val="clear" w:color="auto" w:fill="D9D9D9" w:themeFill="background1" w:themeFillShade="D9"/>
          </w:tcPr>
          <w:p w:rsidR="005A0DAE" w:rsidRDefault="005A0DAE" w:rsidP="00150D45">
            <w:pPr>
              <w:spacing w:before="240"/>
            </w:pPr>
            <w:r w:rsidRPr="005A0DAE">
              <w:t xml:space="preserve">Security teams can prioritize their efforts based on threats. In security, a threat is any circumstance or event that can negatively impact assets. Much like assets, threats include a wide range of things. Going back to the example of a home, a threat can be a burglar who's trying to gain access. Burglars aren't the only type of threat that affect the security of windows and doors. What if either broke by accident? Strong winds </w:t>
            </w:r>
            <w:r w:rsidRPr="005A0DAE">
              <w:lastRenderedPageBreak/>
              <w:t>can blow the door open during a bad storm. Or, kids playing with a ball nearby can accidentally damage a window. If any of these thoughts crossed your mind, great job! You're already demonstrating a security mindset.</w:t>
            </w:r>
          </w:p>
          <w:p w:rsidR="005A0DAE" w:rsidRDefault="005A0DAE" w:rsidP="00150D45">
            <w:pPr>
              <w:spacing w:before="240"/>
            </w:pPr>
          </w:p>
        </w:tc>
      </w:tr>
    </w:tbl>
    <w:p w:rsidR="005A0DAE" w:rsidRDefault="00A55C4F" w:rsidP="005A0DAE">
      <w:pPr>
        <w:spacing w:before="240"/>
      </w:pPr>
      <w:r w:rsidRPr="00A55C4F">
        <w:lastRenderedPageBreak/>
        <w:t>Các nhóm bảo mật có thể ưu tiên nỗ lực của họ dựa trên các mối đe dọa.Trong lĩnh vực bảo mật, mối đe dọa là bất kỳ tình huống hoặcsự kiện có thể tác động tiêu cực đến tài sản.Giống như tài sản, các mối đe dọa bao gồm rất nhiều thứ.Trở lại ví dụ về một ngôi nhà,mối đe dọa có thể là một tên trộm đang cố gắng truy cập.Kẻ trộm không phải là mối đe dọa duy nhất ảnh hưởng đến tính bảo mật của Windowsvà cửa ra vào.Điều gì sẽ xảy ra nếu một trong hai bị hỏng do tai nạn?Gió mạnh có thể thổi tung cửa khi có bão lớn.Hoặc trẻ em chơi bóng gần đó có thể vô tình làm hỏng cửa sổ.Nếu bất kỳ suy nghĩ nào trong số này xuất hiện trong đầu bạn, thì tuyệt vời!Bạn đã thể hiện tư duy bảo mật.</w:t>
      </w:r>
    </w:p>
    <w:p w:rsidR="00A55C4F" w:rsidRDefault="00A55C4F" w:rsidP="005A0DAE">
      <w:pPr>
        <w:spacing w:before="240"/>
      </w:pPr>
    </w:p>
    <w:tbl>
      <w:tblPr>
        <w:tblStyle w:val="TableGrid"/>
        <w:tblW w:w="0" w:type="auto"/>
        <w:tblLook w:val="04A0" w:firstRow="1" w:lastRow="0" w:firstColumn="1" w:lastColumn="0" w:noHBand="0" w:noVBand="1"/>
      </w:tblPr>
      <w:tblGrid>
        <w:gridCol w:w="8494"/>
      </w:tblGrid>
      <w:tr w:rsidR="005A0DAE" w:rsidTr="00150D45">
        <w:tc>
          <w:tcPr>
            <w:tcW w:w="8494" w:type="dxa"/>
            <w:tcBorders>
              <w:top w:val="nil"/>
              <w:left w:val="nil"/>
              <w:bottom w:val="nil"/>
              <w:right w:val="nil"/>
            </w:tcBorders>
            <w:shd w:val="clear" w:color="auto" w:fill="D9D9D9" w:themeFill="background1" w:themeFillShade="D9"/>
          </w:tcPr>
          <w:p w:rsidR="005A0DAE" w:rsidRDefault="005A0DAE" w:rsidP="00150D45">
            <w:pPr>
              <w:spacing w:before="240"/>
            </w:pPr>
            <w:r w:rsidRPr="005A0DAE">
              <w:t>The final element of a security plan that we're going to cover are vulnerabilities. In security, a vulnerability is a weakness that can be exploited by a threat. A weak lock on a front door, for example, is a vulnerability that can be exploited by a burglar. And old, cracked wood is a different vulnerability on that same front door that can increase the chances of storm damage. In other words, think of vulnerabilities as flaws within an asset. Assets can have many different types of vulnerabilities that are an easy target for attackers.</w:t>
            </w:r>
          </w:p>
          <w:p w:rsidR="005A0DAE" w:rsidRDefault="005A0DAE" w:rsidP="00150D45">
            <w:pPr>
              <w:spacing w:before="240"/>
            </w:pPr>
          </w:p>
        </w:tc>
      </w:tr>
    </w:tbl>
    <w:p w:rsidR="005A0DAE" w:rsidRDefault="001C2746" w:rsidP="005A0DAE">
      <w:pPr>
        <w:spacing w:before="240"/>
      </w:pPr>
      <w:r w:rsidRPr="001C2746">
        <w:t>Yếu tố cuối cùng của kế hoạch bảo mật mà chúng tôi sắp đề cập đến là các lỗ hổng bảo mật.Trong bảo mật, lỗ hổng là điểm yếu có thể bị khai thác bởi mối đe dọa.Ví dụ, một ổ khóa yếu ở cửa trước,là một lỗ hổng có thể bị kẻ trộm khai thác.Và gỗ cũ, nứt nẻ là một lỗ hổng khác trên cùng cánh cửa trước đó.có thể làm tăng nguy cơ thiệt hại do bão.Nói cách khác, hãy coi các lỗ hổng như những sai sót trong một tài sản.Tài sản có thể có nhiều loại lỗ hổng khác nhau dễ dàng trở thành mục tiêucho những kẻ tấn công.</w:t>
      </w:r>
    </w:p>
    <w:p w:rsidR="001C2746" w:rsidRDefault="001C2746" w:rsidP="005A0DAE">
      <w:pPr>
        <w:spacing w:before="240"/>
      </w:pPr>
    </w:p>
    <w:tbl>
      <w:tblPr>
        <w:tblStyle w:val="TableGrid"/>
        <w:tblW w:w="0" w:type="auto"/>
        <w:tblLook w:val="04A0" w:firstRow="1" w:lastRow="0" w:firstColumn="1" w:lastColumn="0" w:noHBand="0" w:noVBand="1"/>
      </w:tblPr>
      <w:tblGrid>
        <w:gridCol w:w="8494"/>
      </w:tblGrid>
      <w:tr w:rsidR="005A0DAE" w:rsidTr="00150D45">
        <w:tc>
          <w:tcPr>
            <w:tcW w:w="8494" w:type="dxa"/>
            <w:tcBorders>
              <w:top w:val="nil"/>
              <w:left w:val="nil"/>
              <w:bottom w:val="nil"/>
              <w:right w:val="nil"/>
            </w:tcBorders>
            <w:shd w:val="clear" w:color="auto" w:fill="D9D9D9" w:themeFill="background1" w:themeFillShade="D9"/>
          </w:tcPr>
          <w:p w:rsidR="005A0DAE" w:rsidRDefault="005A0DAE" w:rsidP="00150D45">
            <w:pPr>
              <w:spacing w:before="240"/>
            </w:pPr>
            <w:r w:rsidRPr="005A0DAE">
              <w:t>We'll explore different types of threats and vulnerabilities in greater detail later. For now, just understand that security teams need to account for a wide range of assets, threats, and vulnerabilities to effectively plan for the future.</w:t>
            </w:r>
          </w:p>
          <w:p w:rsidR="005A0DAE" w:rsidRDefault="005A0DAE" w:rsidP="00150D45">
            <w:pPr>
              <w:spacing w:before="240"/>
            </w:pPr>
          </w:p>
        </w:tc>
      </w:tr>
    </w:tbl>
    <w:p w:rsidR="005A0DAE" w:rsidRDefault="00833A93" w:rsidP="005A0DAE">
      <w:pPr>
        <w:spacing w:before="240"/>
      </w:pPr>
      <w:r w:rsidRPr="00833A93">
        <w:t>Chúng ta sẽ khám phá các loại mối đe dọa khác nhau vàcác lỗ hổng chi tiết hơn sau này.Hiện tại, chỉ cần hiểu rằng các nhóm bảo mật cần phải tính đến nhiều loạitài sản, mối đe dọa và điểm yếu để lập kế hoạch hiệu quả cho tương lai.</w:t>
      </w:r>
    </w:p>
    <w:p w:rsidR="00833A93" w:rsidRDefault="00833A93" w:rsidP="005A0DAE">
      <w:pPr>
        <w:spacing w:before="240"/>
      </w:pPr>
    </w:p>
    <w:p w:rsidR="00B116C0" w:rsidRDefault="00B116C0" w:rsidP="00802C0E">
      <w:pPr>
        <w:pStyle w:val="Header"/>
        <w:spacing w:before="240" w:after="160"/>
        <w:outlineLvl w:val="2"/>
        <w:rPr>
          <w:rFonts w:cs="Times New Roman"/>
          <w:b/>
          <w:i/>
          <w:color w:val="1F4E79" w:themeColor="accent1" w:themeShade="80"/>
          <w:szCs w:val="28"/>
        </w:rPr>
      </w:pPr>
      <w:bookmarkStart w:id="11" w:name="_Toc177947699"/>
      <w:r w:rsidRPr="001A0257">
        <w:rPr>
          <w:rFonts w:cs="Times New Roman"/>
          <w:b/>
          <w:i/>
          <w:color w:val="1F4E79" w:themeColor="accent1" w:themeShade="80"/>
          <w:szCs w:val="28"/>
        </w:rPr>
        <w:t xml:space="preserve">2.3. </w:t>
      </w:r>
      <w:r w:rsidR="00C1306A" w:rsidRPr="001A0257">
        <w:rPr>
          <w:rFonts w:cs="Times New Roman"/>
          <w:b/>
          <w:i/>
          <w:color w:val="1F4E79" w:themeColor="accent1" w:themeShade="80"/>
          <w:szCs w:val="28"/>
        </w:rPr>
        <w:t>Understand risks, threats, and vulnerabilities</w:t>
      </w:r>
      <w:r w:rsidRPr="001A0257">
        <w:rPr>
          <w:rFonts w:cs="Times New Roman"/>
          <w:b/>
          <w:i/>
          <w:color w:val="1F4E79" w:themeColor="accent1" w:themeShade="80"/>
          <w:szCs w:val="28"/>
        </w:rPr>
        <w:t xml:space="preserve"> - Hiểu rủi ro, mối đe dọa và lỗ hổng</w:t>
      </w:r>
      <w:bookmarkEnd w:id="11"/>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rPr>
                <w:b/>
                <w:bCs/>
              </w:rPr>
            </w:pPr>
            <w:r w:rsidRPr="00355E06">
              <w:rPr>
                <w:b/>
                <w:bCs/>
              </w:rPr>
              <w:lastRenderedPageBreak/>
              <w:t>Understand risks, threats, and vulnerabilities</w:t>
            </w:r>
          </w:p>
          <w:p w:rsidR="00986D6C" w:rsidRDefault="00986D6C" w:rsidP="00150D45">
            <w:pPr>
              <w:spacing w:before="240"/>
            </w:pPr>
          </w:p>
        </w:tc>
      </w:tr>
    </w:tbl>
    <w:p w:rsidR="002D12E3" w:rsidRPr="002D12E3" w:rsidRDefault="002D12E3" w:rsidP="002D12E3">
      <w:pPr>
        <w:spacing w:before="240"/>
        <w:rPr>
          <w:b/>
          <w:bCs/>
        </w:rPr>
      </w:pPr>
      <w:r w:rsidRPr="002D12E3">
        <w:rPr>
          <w:b/>
          <w:bCs/>
        </w:rPr>
        <w:t>Hiểu rủi ro, mối đe dọa và lỗ hổng</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t>When security events occur, you’ll need to work in close coordination with others to address the problem. Doing so quickly requires clear communication between you and your team to get the job done.</w:t>
            </w:r>
          </w:p>
          <w:p w:rsidR="00986D6C" w:rsidRDefault="00986D6C" w:rsidP="00150D45">
            <w:pPr>
              <w:spacing w:before="240"/>
            </w:pPr>
          </w:p>
        </w:tc>
      </w:tr>
    </w:tbl>
    <w:p w:rsidR="002D12E3" w:rsidRPr="002D12E3" w:rsidRDefault="002D12E3" w:rsidP="002D12E3">
      <w:pPr>
        <w:spacing w:before="240"/>
      </w:pPr>
      <w:r w:rsidRPr="002D12E3">
        <w:t>Khi các sự kiện bảo mật xảy ra, bạn sẽ cần phải phối hợp chặt chẽ với những người khác để giải quyết vấn đề. Làm như vậy một cách nhanh chóng đòi hỏi phải có sự giao tiếp rõ ràng giữa bạn và nhóm của bạn để hoàn thành công việc.</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t>Previously, you learned about three foundational security terms:</w:t>
            </w:r>
          </w:p>
          <w:p w:rsidR="00355E06" w:rsidRPr="00355E06" w:rsidRDefault="00355E06" w:rsidP="00355E06">
            <w:pPr>
              <w:numPr>
                <w:ilvl w:val="0"/>
                <w:numId w:val="23"/>
              </w:numPr>
              <w:spacing w:before="240"/>
            </w:pPr>
            <w:r w:rsidRPr="00355E06">
              <w:rPr>
                <w:b/>
                <w:bCs/>
              </w:rPr>
              <w:t>Risk</w:t>
            </w:r>
            <w:r w:rsidRPr="00355E06">
              <w:t>: Anything that can impact the confidentiality, integrity, or availability of an asset</w:t>
            </w:r>
          </w:p>
          <w:p w:rsidR="00355E06" w:rsidRPr="00355E06" w:rsidRDefault="00355E06" w:rsidP="00355E06">
            <w:pPr>
              <w:numPr>
                <w:ilvl w:val="0"/>
                <w:numId w:val="23"/>
              </w:numPr>
              <w:spacing w:before="240"/>
            </w:pPr>
            <w:r w:rsidRPr="00355E06">
              <w:rPr>
                <w:b/>
                <w:bCs/>
              </w:rPr>
              <w:t>Threat</w:t>
            </w:r>
            <w:r w:rsidRPr="00355E06">
              <w:t>: Any circumstance or event that can negatively impact assets</w:t>
            </w:r>
          </w:p>
          <w:p w:rsidR="00355E06" w:rsidRPr="00355E06" w:rsidRDefault="00355E06" w:rsidP="00355E06">
            <w:pPr>
              <w:numPr>
                <w:ilvl w:val="0"/>
                <w:numId w:val="23"/>
              </w:numPr>
              <w:spacing w:before="240"/>
            </w:pPr>
            <w:r w:rsidRPr="00355E06">
              <w:rPr>
                <w:b/>
                <w:bCs/>
              </w:rPr>
              <w:t>Vulnerability</w:t>
            </w:r>
            <w:r w:rsidRPr="00355E06">
              <w:t>: A weakness that can be exploited by a threat</w:t>
            </w:r>
          </w:p>
          <w:p w:rsidR="00986D6C" w:rsidRDefault="00986D6C" w:rsidP="00150D45">
            <w:pPr>
              <w:spacing w:before="240"/>
            </w:pPr>
          </w:p>
        </w:tc>
      </w:tr>
    </w:tbl>
    <w:p w:rsidR="002D12E3" w:rsidRPr="002D12E3" w:rsidRDefault="002D12E3" w:rsidP="002D12E3">
      <w:pPr>
        <w:spacing w:before="240"/>
      </w:pPr>
      <w:r w:rsidRPr="002D12E3">
        <w:t>Trước đây, bạn đã tìm hiểu về ba thuật ngữ bảo mật cơ bản:</w:t>
      </w:r>
    </w:p>
    <w:p w:rsidR="002D12E3" w:rsidRPr="002D12E3" w:rsidRDefault="002D12E3" w:rsidP="002D12E3">
      <w:pPr>
        <w:numPr>
          <w:ilvl w:val="0"/>
          <w:numId w:val="26"/>
        </w:numPr>
        <w:spacing w:before="240"/>
      </w:pPr>
      <w:r w:rsidRPr="002D12E3">
        <w:rPr>
          <w:b/>
          <w:bCs/>
        </w:rPr>
        <w:t>Rủi ro</w:t>
      </w:r>
      <w:r w:rsidRPr="002D12E3">
        <w:t xml:space="preserve"> : Bất cứ điều gì có thể ảnh hưởng đến tính bảo mật, tính toàn vẹn hoặc tính sẵn có của tài sản</w:t>
      </w:r>
    </w:p>
    <w:p w:rsidR="002D12E3" w:rsidRPr="002D12E3" w:rsidRDefault="002D12E3" w:rsidP="002D12E3">
      <w:pPr>
        <w:numPr>
          <w:ilvl w:val="0"/>
          <w:numId w:val="26"/>
        </w:numPr>
        <w:spacing w:before="240"/>
      </w:pPr>
      <w:r w:rsidRPr="002D12E3">
        <w:rPr>
          <w:b/>
          <w:bCs/>
        </w:rPr>
        <w:t>Mối đe dọa</w:t>
      </w:r>
      <w:r w:rsidRPr="002D12E3">
        <w:t xml:space="preserve"> : Bất kỳ tình huống hoặc sự kiện nào có thể tác động tiêu cực đến tài sản</w:t>
      </w:r>
    </w:p>
    <w:p w:rsidR="002D12E3" w:rsidRPr="002D12E3" w:rsidRDefault="002D12E3" w:rsidP="002D12E3">
      <w:pPr>
        <w:numPr>
          <w:ilvl w:val="0"/>
          <w:numId w:val="26"/>
        </w:numPr>
        <w:spacing w:before="240"/>
      </w:pPr>
      <w:r w:rsidRPr="002D12E3">
        <w:rPr>
          <w:b/>
          <w:bCs/>
        </w:rPr>
        <w:t>Tính dễ bị tổn thương</w:t>
      </w:r>
      <w:r w:rsidRPr="002D12E3">
        <w:t xml:space="preserve"> : Điểm yếu có thể bị khai thác bởi mối đe dọa</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t>These words tend to be used interchangeably in everyday life. But in security, they are used to describe very specific concepts when responding to and planning for security events. In this reading, you’ll identify what each term represents and how they are related.</w:t>
            </w:r>
          </w:p>
          <w:p w:rsidR="00986D6C" w:rsidRDefault="00986D6C" w:rsidP="00150D45">
            <w:pPr>
              <w:spacing w:before="240"/>
            </w:pPr>
          </w:p>
        </w:tc>
      </w:tr>
    </w:tbl>
    <w:p w:rsidR="002D12E3" w:rsidRPr="002D12E3" w:rsidRDefault="002D12E3" w:rsidP="002D12E3">
      <w:pPr>
        <w:spacing w:before="240"/>
      </w:pPr>
      <w:r w:rsidRPr="002D12E3">
        <w:lastRenderedPageBreak/>
        <w:t>Những từ này có xu hướng được sử dụng thay thế cho nhau trong cuộc sống hàng ngày. Nhưng trong bảo mật, chúng được sử dụng để mô tả các khái niệm rất cụ thể khi phản hồi và lập kế hoạch cho các sự kiện bảo mật. Trong bài đọc này, bạn sẽ xác định được mỗi thuật ngữ đại diện cho điều gì và chúng có liên quan với nhau như thế nào.</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rPr>
                <w:b/>
                <w:bCs/>
              </w:rPr>
            </w:pPr>
            <w:r w:rsidRPr="00355E06">
              <w:rPr>
                <w:b/>
                <w:bCs/>
              </w:rPr>
              <w:t>Security risk</w:t>
            </w:r>
          </w:p>
          <w:p w:rsidR="00986D6C" w:rsidRDefault="00986D6C" w:rsidP="00150D45">
            <w:pPr>
              <w:spacing w:before="240"/>
            </w:pPr>
          </w:p>
        </w:tc>
      </w:tr>
    </w:tbl>
    <w:p w:rsidR="002D12E3" w:rsidRPr="002D12E3" w:rsidRDefault="002D12E3" w:rsidP="002D12E3">
      <w:pPr>
        <w:spacing w:before="240"/>
        <w:rPr>
          <w:b/>
          <w:bCs/>
        </w:rPr>
      </w:pPr>
      <w:r w:rsidRPr="002D12E3">
        <w:rPr>
          <w:b/>
          <w:bCs/>
        </w:rPr>
        <w:t>Rủi ro bảo mật</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t xml:space="preserve">Security plans are all about how an organization defines risk. However, this definition can vary widely by organization. As you may recall, a </w:t>
            </w:r>
            <w:r w:rsidRPr="00355E06">
              <w:rPr>
                <w:b/>
                <w:bCs/>
              </w:rPr>
              <w:t>risk</w:t>
            </w:r>
            <w:r w:rsidRPr="00355E06">
              <w:t xml:space="preserve"> is anything that can impact the confidentiality, integrity, or availability of an asset. Since organizations have particular assets that they value, they tend to differ in how they interpret and approach risk.</w:t>
            </w:r>
          </w:p>
          <w:p w:rsidR="00986D6C" w:rsidRDefault="00986D6C" w:rsidP="00150D45">
            <w:pPr>
              <w:spacing w:before="240"/>
            </w:pPr>
          </w:p>
        </w:tc>
      </w:tr>
    </w:tbl>
    <w:p w:rsidR="002D12E3" w:rsidRPr="002D12E3" w:rsidRDefault="002D12E3" w:rsidP="002D12E3">
      <w:pPr>
        <w:spacing w:before="240"/>
      </w:pPr>
      <w:r w:rsidRPr="002D12E3">
        <w:t xml:space="preserve">Các kế hoạch bảo mật đều liên quan đến cách tổ chức xác định rủi ro. Tuy nhiên, định nghĩa này có thể khác nhau tùy theo tổ chức. Như bạn có thể nhớ lại, </w:t>
      </w:r>
      <w:r w:rsidRPr="002D12E3">
        <w:rPr>
          <w:b/>
          <w:bCs/>
        </w:rPr>
        <w:t>rủi ro</w:t>
      </w:r>
      <w:r w:rsidRPr="002D12E3">
        <w:t xml:space="preserve"> là bất kỳ điều gì có thể ảnh hưởng đến tính bảo mật, tính toàn vẹn hoặc tính khả dụng của tài sản. Vì các tổ chức có những tài sản cụ thể mà họ coi trọng nên họ có xu hướng khác nhau trong cách giải thích và tiếp cận rủi ro.</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t>One way to interpret risk is to consider the potential effects that negative events can have on a business. Another way to present this idea is with this calculation:</w:t>
            </w:r>
          </w:p>
          <w:p w:rsidR="00986D6C" w:rsidRDefault="00986D6C" w:rsidP="00150D45">
            <w:pPr>
              <w:spacing w:before="240"/>
            </w:pPr>
          </w:p>
        </w:tc>
      </w:tr>
    </w:tbl>
    <w:p w:rsidR="002D12E3" w:rsidRPr="002D12E3" w:rsidRDefault="002D12E3" w:rsidP="002D12E3">
      <w:pPr>
        <w:spacing w:before="240"/>
      </w:pPr>
      <w:r w:rsidRPr="002D12E3">
        <w:t>Một cách để giải thích rủi ro là xem xét những tác động tiềm tàng mà các sự kiện tiêu cực có thể gây ra đối với doanh nghiệp. Một cách khác để trình bày ý tưởng này là tính toán sau:</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rPr>
                <w:b/>
                <w:bCs/>
              </w:rPr>
              <w:t>Likelihood x Impact = Risk</w:t>
            </w:r>
          </w:p>
          <w:p w:rsidR="00986D6C" w:rsidRDefault="00986D6C" w:rsidP="00150D45">
            <w:pPr>
              <w:spacing w:before="240"/>
            </w:pPr>
          </w:p>
        </w:tc>
      </w:tr>
    </w:tbl>
    <w:p w:rsidR="002D12E3" w:rsidRPr="002D12E3" w:rsidRDefault="002D12E3" w:rsidP="002D12E3">
      <w:pPr>
        <w:spacing w:before="240"/>
      </w:pPr>
      <w:r w:rsidRPr="002D12E3">
        <w:rPr>
          <w:b/>
          <w:bCs/>
        </w:rPr>
        <w:t>Khả năng xảy ra x Tác động = Rủi ro</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t>For example, you risk being late when you drive a car to work. This negative event is more likely to happen if you get a flat tire along the way. And the impact could be serious, like losing your job. All these factors influence how you approach commuting to work every day. The same is true for how businesses handle security risks.</w:t>
            </w:r>
          </w:p>
          <w:p w:rsidR="00986D6C" w:rsidRDefault="00986D6C" w:rsidP="00150D45">
            <w:pPr>
              <w:spacing w:before="240"/>
            </w:pPr>
          </w:p>
        </w:tc>
      </w:tr>
    </w:tbl>
    <w:p w:rsidR="002D12E3" w:rsidRPr="002D12E3" w:rsidRDefault="002D12E3" w:rsidP="002D12E3">
      <w:pPr>
        <w:spacing w:before="240"/>
      </w:pPr>
      <w:r w:rsidRPr="002D12E3">
        <w:t>Ví dụ, bạn có nguy cơ bị trễ khi lái ô tô đi làm. Sự kiện tiêu cực này có nhiều khả năng xảy ra hơn nếu bạn bị xẹp lốp trên đường đi. Và tác động có thể nghiêm trọng, như mất việc. Tất cả những yếu tố này ảnh hưởng đến cách bạn tiếp cận việc đi làm hàng ngày. Điều này cũng đúng với cách doanh nghiệp xử lý rủi ro bảo mật.</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t>In general, we calculate risk in this field to help:</w:t>
            </w:r>
          </w:p>
          <w:p w:rsidR="00355E06" w:rsidRPr="00355E06" w:rsidRDefault="00355E06" w:rsidP="00355E06">
            <w:pPr>
              <w:numPr>
                <w:ilvl w:val="0"/>
                <w:numId w:val="24"/>
              </w:numPr>
              <w:spacing w:before="240"/>
            </w:pPr>
            <w:r w:rsidRPr="00355E06">
              <w:t>Prevent costly and disruptive events</w:t>
            </w:r>
          </w:p>
          <w:p w:rsidR="00355E06" w:rsidRPr="00355E06" w:rsidRDefault="00355E06" w:rsidP="00355E06">
            <w:pPr>
              <w:numPr>
                <w:ilvl w:val="0"/>
                <w:numId w:val="24"/>
              </w:numPr>
              <w:spacing w:before="240"/>
            </w:pPr>
            <w:r w:rsidRPr="00355E06">
              <w:t>Identify improvements that can be made to systems and processes</w:t>
            </w:r>
          </w:p>
          <w:p w:rsidR="00355E06" w:rsidRPr="00355E06" w:rsidRDefault="00355E06" w:rsidP="00355E06">
            <w:pPr>
              <w:numPr>
                <w:ilvl w:val="0"/>
                <w:numId w:val="24"/>
              </w:numPr>
              <w:spacing w:before="240"/>
            </w:pPr>
            <w:r w:rsidRPr="00355E06">
              <w:t>Determine which risks can be tolerated</w:t>
            </w:r>
          </w:p>
          <w:p w:rsidR="00355E06" w:rsidRPr="00355E06" w:rsidRDefault="00355E06" w:rsidP="00355E06">
            <w:pPr>
              <w:numPr>
                <w:ilvl w:val="0"/>
                <w:numId w:val="24"/>
              </w:numPr>
              <w:spacing w:before="240"/>
            </w:pPr>
            <w:r w:rsidRPr="00355E06">
              <w:t>Prioritize the critical assets that require attention</w:t>
            </w:r>
          </w:p>
          <w:p w:rsidR="00986D6C" w:rsidRDefault="00986D6C" w:rsidP="00150D45">
            <w:pPr>
              <w:spacing w:before="240"/>
            </w:pPr>
          </w:p>
        </w:tc>
      </w:tr>
    </w:tbl>
    <w:p w:rsidR="002D12E3" w:rsidRPr="002D12E3" w:rsidRDefault="002D12E3" w:rsidP="002D12E3">
      <w:pPr>
        <w:spacing w:before="240"/>
      </w:pPr>
      <w:r w:rsidRPr="002D12E3">
        <w:t>Nói chung, chúng tôi tính toán rủi ro trong lĩnh vực này để giúp:</w:t>
      </w:r>
    </w:p>
    <w:p w:rsidR="002D12E3" w:rsidRPr="002D12E3" w:rsidRDefault="002D12E3" w:rsidP="002D12E3">
      <w:pPr>
        <w:numPr>
          <w:ilvl w:val="0"/>
          <w:numId w:val="27"/>
        </w:numPr>
        <w:spacing w:before="240"/>
      </w:pPr>
      <w:r w:rsidRPr="002D12E3">
        <w:t>Ngăn chặn các sự kiện tốn kém và gây rối</w:t>
      </w:r>
    </w:p>
    <w:p w:rsidR="002D12E3" w:rsidRPr="002D12E3" w:rsidRDefault="002D12E3" w:rsidP="002D12E3">
      <w:pPr>
        <w:numPr>
          <w:ilvl w:val="0"/>
          <w:numId w:val="27"/>
        </w:numPr>
        <w:spacing w:before="240"/>
      </w:pPr>
      <w:r w:rsidRPr="002D12E3">
        <w:t>Xác định những cải tiến có thể được thực hiện đối với hệ thống và quy trình</w:t>
      </w:r>
    </w:p>
    <w:p w:rsidR="002D12E3" w:rsidRPr="002D12E3" w:rsidRDefault="002D12E3" w:rsidP="002D12E3">
      <w:pPr>
        <w:numPr>
          <w:ilvl w:val="0"/>
          <w:numId w:val="27"/>
        </w:numPr>
        <w:spacing w:before="240"/>
      </w:pPr>
      <w:r w:rsidRPr="002D12E3">
        <w:t>Xác định những rủi ro nào có thể chấp nhận được</w:t>
      </w:r>
    </w:p>
    <w:p w:rsidR="002D12E3" w:rsidRPr="002D12E3" w:rsidRDefault="002D12E3" w:rsidP="002D12E3">
      <w:pPr>
        <w:numPr>
          <w:ilvl w:val="0"/>
          <w:numId w:val="27"/>
        </w:numPr>
        <w:spacing w:before="240"/>
      </w:pPr>
      <w:r w:rsidRPr="002D12E3">
        <w:t>Ưu tiên các tài sản quan trọng cần được chú ý</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t>The business impact of a negative event will always depend on the asset and the situation. Your primary focus as a security professional will be to focus on the likelihood side of the equation by dealing with certain factors that increase the odds of a problem.</w:t>
            </w:r>
          </w:p>
          <w:p w:rsidR="00986D6C" w:rsidRDefault="00986D6C" w:rsidP="00150D45">
            <w:pPr>
              <w:spacing w:before="240"/>
            </w:pPr>
          </w:p>
        </w:tc>
      </w:tr>
    </w:tbl>
    <w:p w:rsidR="002D12E3" w:rsidRPr="002D12E3" w:rsidRDefault="002D12E3" w:rsidP="002D12E3">
      <w:pPr>
        <w:spacing w:before="240"/>
      </w:pPr>
      <w:r w:rsidRPr="002D12E3">
        <w:lastRenderedPageBreak/>
        <w:t>Tác động kinh doanh của một sự kiện tiêu cực sẽ luôn phụ thuộc vào tài sản và tình hình. Trọng tâm chính của bạn với tư cách là một chuyên gia bảo mật sẽ là tập trung vào khía cạnh khả năng xảy ra của phương trình bằng cách xử lý các yếu tố nhất định làm tăng khả năng xảy ra sự cố.</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rPr>
                <w:b/>
                <w:bCs/>
              </w:rPr>
            </w:pPr>
            <w:r w:rsidRPr="00355E06">
              <w:rPr>
                <w:b/>
                <w:bCs/>
              </w:rPr>
              <w:t>Risk factors</w:t>
            </w:r>
          </w:p>
          <w:p w:rsidR="00986D6C" w:rsidRDefault="00986D6C" w:rsidP="00150D45">
            <w:pPr>
              <w:spacing w:before="240"/>
            </w:pPr>
          </w:p>
        </w:tc>
      </w:tr>
    </w:tbl>
    <w:p w:rsidR="002D12E3" w:rsidRPr="002D12E3" w:rsidRDefault="002D12E3" w:rsidP="002D12E3">
      <w:pPr>
        <w:spacing w:before="240"/>
        <w:rPr>
          <w:b/>
          <w:bCs/>
        </w:rPr>
      </w:pPr>
      <w:r w:rsidRPr="002D12E3">
        <w:rPr>
          <w:b/>
          <w:bCs/>
        </w:rPr>
        <w:t>Các yếu tố rủi ro</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t>As you’ll discover throughout this course, there are two broad risk factors that you’ll be concerned with in the field:</w:t>
            </w:r>
          </w:p>
          <w:p w:rsidR="00355E06" w:rsidRPr="00355E06" w:rsidRDefault="00355E06" w:rsidP="00355E06">
            <w:pPr>
              <w:numPr>
                <w:ilvl w:val="0"/>
                <w:numId w:val="25"/>
              </w:numPr>
              <w:spacing w:before="240"/>
            </w:pPr>
            <w:r w:rsidRPr="00355E06">
              <w:t>Threats</w:t>
            </w:r>
          </w:p>
          <w:p w:rsidR="00355E06" w:rsidRPr="00355E06" w:rsidRDefault="00355E06" w:rsidP="00355E06">
            <w:pPr>
              <w:numPr>
                <w:ilvl w:val="0"/>
                <w:numId w:val="25"/>
              </w:numPr>
              <w:spacing w:before="240"/>
            </w:pPr>
            <w:r w:rsidRPr="00355E06">
              <w:t>Vulnerabilities</w:t>
            </w:r>
          </w:p>
          <w:p w:rsidR="00986D6C" w:rsidRDefault="00986D6C" w:rsidP="00150D45">
            <w:pPr>
              <w:spacing w:before="240"/>
            </w:pPr>
          </w:p>
        </w:tc>
      </w:tr>
    </w:tbl>
    <w:p w:rsidR="002D12E3" w:rsidRPr="002D12E3" w:rsidRDefault="002D12E3" w:rsidP="002D12E3">
      <w:pPr>
        <w:spacing w:before="240"/>
      </w:pPr>
      <w:r w:rsidRPr="002D12E3">
        <w:t>Như bạn sẽ khám phá trong suốt khóa học này, có hai yếu tố rủi ro chung mà bạn sẽ quan tâm trong lĩnh vực này:</w:t>
      </w:r>
    </w:p>
    <w:p w:rsidR="002D12E3" w:rsidRPr="002D12E3" w:rsidRDefault="002D12E3" w:rsidP="002D12E3">
      <w:pPr>
        <w:numPr>
          <w:ilvl w:val="0"/>
          <w:numId w:val="28"/>
        </w:numPr>
        <w:spacing w:before="240"/>
      </w:pPr>
      <w:r w:rsidRPr="002D12E3">
        <w:t>Các mối đe dọa</w:t>
      </w:r>
    </w:p>
    <w:p w:rsidR="002D12E3" w:rsidRPr="002D12E3" w:rsidRDefault="002D12E3" w:rsidP="002D12E3">
      <w:pPr>
        <w:numPr>
          <w:ilvl w:val="0"/>
          <w:numId w:val="28"/>
        </w:numPr>
        <w:spacing w:before="240"/>
      </w:pPr>
      <w:r w:rsidRPr="002D12E3">
        <w:t>Lỗ hổng</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t>The risk of an asset being harmed or damaged depends greatly on whether a threat takes advantage of vulnerabilities.</w:t>
            </w:r>
          </w:p>
          <w:p w:rsidR="00986D6C" w:rsidRDefault="00986D6C" w:rsidP="00150D45">
            <w:pPr>
              <w:spacing w:before="240"/>
            </w:pPr>
          </w:p>
        </w:tc>
      </w:tr>
    </w:tbl>
    <w:p w:rsidR="002D12E3" w:rsidRPr="002D12E3" w:rsidRDefault="002D12E3" w:rsidP="002D12E3">
      <w:pPr>
        <w:spacing w:before="240"/>
      </w:pPr>
      <w:r w:rsidRPr="002D12E3">
        <w:t>Rủi ro tài sản bị tổn hại hoặc hư hỏng phụ thuộc rất lớn vào việc liệu mối đe dọa có lợi dụng các lỗ hổng hay không.</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t>Let’s apply this to the risk of being late to work. A threat would be a nail puncturing your tire, since tires are vulnerable to running over sharp objects. In terms of security planning, you would want to reduce the likelihood of this risk by driving on a clean road.</w:t>
            </w:r>
          </w:p>
          <w:p w:rsidR="00986D6C" w:rsidRDefault="00986D6C" w:rsidP="00150D45">
            <w:pPr>
              <w:spacing w:before="240"/>
            </w:pPr>
          </w:p>
        </w:tc>
      </w:tr>
    </w:tbl>
    <w:p w:rsidR="002D12E3" w:rsidRPr="002D12E3" w:rsidRDefault="002D12E3" w:rsidP="002D12E3">
      <w:pPr>
        <w:spacing w:before="240"/>
      </w:pPr>
      <w:r w:rsidRPr="002D12E3">
        <w:lastRenderedPageBreak/>
        <w:t>Hãy áp dụng điều này vào nguy cơ đi làm muộn. Một mối đe dọa sẽ là một chiếc đinh làm thủng lốp xe của bạn, vì lốp xe dễ bị va vào các vật sắc nhọn. Về mặt lập kế hoạch an ninh, bạn sẽ muốn giảm khả năng xảy ra rủi ro này bằng cách lái xe trên đường sạch sẽ.</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rPr>
                <w:b/>
                <w:bCs/>
              </w:rPr>
            </w:pPr>
            <w:r w:rsidRPr="00355E06">
              <w:rPr>
                <w:b/>
                <w:bCs/>
              </w:rPr>
              <w:t>Categories of threat</w:t>
            </w:r>
          </w:p>
          <w:p w:rsidR="00986D6C" w:rsidRDefault="00986D6C" w:rsidP="00150D45">
            <w:pPr>
              <w:spacing w:before="240"/>
            </w:pPr>
          </w:p>
        </w:tc>
      </w:tr>
    </w:tbl>
    <w:p w:rsidR="002D12E3" w:rsidRPr="002D12E3" w:rsidRDefault="002D12E3" w:rsidP="002D12E3">
      <w:pPr>
        <w:spacing w:before="240"/>
        <w:rPr>
          <w:b/>
          <w:bCs/>
        </w:rPr>
      </w:pPr>
      <w:r w:rsidRPr="002D12E3">
        <w:rPr>
          <w:b/>
          <w:bCs/>
        </w:rPr>
        <w:t>Các loại mối đe dọa</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rPr>
                <w:b/>
                <w:bCs/>
              </w:rPr>
              <w:t>Threats</w:t>
            </w:r>
            <w:r w:rsidRPr="00355E06">
              <w:t xml:space="preserve"> are circumstances or events that can negatively impact assets. There are many different types of threats. However, they are commonly categorized as two types: intentional and unintentional.</w:t>
            </w:r>
          </w:p>
          <w:p w:rsidR="00986D6C" w:rsidRDefault="00986D6C" w:rsidP="00150D45">
            <w:pPr>
              <w:spacing w:before="240"/>
            </w:pPr>
          </w:p>
        </w:tc>
      </w:tr>
    </w:tbl>
    <w:p w:rsidR="002D12E3" w:rsidRPr="002D12E3" w:rsidRDefault="002D12E3" w:rsidP="002D12E3">
      <w:pPr>
        <w:spacing w:before="240"/>
      </w:pPr>
      <w:r w:rsidRPr="002D12E3">
        <w:rPr>
          <w:b/>
          <w:bCs/>
        </w:rPr>
        <w:t>Mối đe dọa</w:t>
      </w:r>
      <w:r w:rsidRPr="002D12E3">
        <w:t xml:space="preserve"> là những tình huống hoặc sự kiện có thể tác động tiêu cực đến tài sản. Có nhiều loại mối đe dọa khác nhau. Tuy nhiên, chúng thường được phân thành hai loại: cố ý và vô ý.</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t xml:space="preserve">For example, an </w:t>
            </w:r>
            <w:r w:rsidRPr="00355E06">
              <w:rPr>
                <w:i/>
                <w:iCs/>
              </w:rPr>
              <w:t>intentional</w:t>
            </w:r>
            <w:r w:rsidRPr="00355E06">
              <w:t xml:space="preserve"> threat might be a malicious hacker who gains access to sensitive information by targeting a misconfigured application. An </w:t>
            </w:r>
            <w:r w:rsidRPr="00355E06">
              <w:rPr>
                <w:i/>
                <w:iCs/>
              </w:rPr>
              <w:t>unintentional</w:t>
            </w:r>
            <w:r w:rsidRPr="00355E06">
              <w:t xml:space="preserve"> threat might be an employee who holds the door open for an unknown person and grants them access to a restricted area. Either one can cause an event that must be responded to.</w:t>
            </w:r>
          </w:p>
          <w:p w:rsidR="00986D6C" w:rsidRDefault="00986D6C" w:rsidP="00150D45">
            <w:pPr>
              <w:spacing w:before="240"/>
            </w:pPr>
          </w:p>
        </w:tc>
      </w:tr>
    </w:tbl>
    <w:p w:rsidR="002D12E3" w:rsidRPr="002D12E3" w:rsidRDefault="002D12E3" w:rsidP="002D12E3">
      <w:pPr>
        <w:spacing w:before="240"/>
      </w:pPr>
      <w:r w:rsidRPr="002D12E3">
        <w:t xml:space="preserve">Ví dụ: một mối đe dọa </w:t>
      </w:r>
      <w:r w:rsidRPr="002D12E3">
        <w:rPr>
          <w:i/>
          <w:iCs/>
        </w:rPr>
        <w:t>có chủ ý</w:t>
      </w:r>
      <w:r w:rsidRPr="002D12E3">
        <w:t xml:space="preserve"> có thể là một hacker độc hại có quyền truy cập vào thông tin nhạy cảm bằng cách nhắm mục tiêu vào một ứng dụng bị định cấu hình sai. Một mối đe dọa </w:t>
      </w:r>
      <w:r w:rsidRPr="002D12E3">
        <w:rPr>
          <w:i/>
          <w:iCs/>
        </w:rPr>
        <w:t>vô ý</w:t>
      </w:r>
      <w:r w:rsidRPr="002D12E3">
        <w:t xml:space="preserve"> có thể là một nhân viên giữ cửa mở cho một người không xác định và cấp cho họ quyền vào khu vực hạn chế. Một trong hai có thể gây ra một sự kiện phải được phản hồi.</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355E06"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rPr>
                <w:b/>
                <w:bCs/>
              </w:rPr>
            </w:pPr>
            <w:r w:rsidRPr="00355E06">
              <w:rPr>
                <w:b/>
                <w:bCs/>
              </w:rPr>
              <w:t>Categories of vulnerability</w:t>
            </w:r>
          </w:p>
          <w:p w:rsidR="00355E06" w:rsidRDefault="00355E06" w:rsidP="00150D45">
            <w:pPr>
              <w:spacing w:before="240"/>
            </w:pPr>
          </w:p>
        </w:tc>
      </w:tr>
    </w:tbl>
    <w:p w:rsidR="002D12E3" w:rsidRPr="002D12E3" w:rsidRDefault="002D12E3" w:rsidP="002D12E3">
      <w:pPr>
        <w:spacing w:before="240"/>
        <w:rPr>
          <w:b/>
          <w:bCs/>
        </w:rPr>
      </w:pPr>
      <w:r w:rsidRPr="002D12E3">
        <w:rPr>
          <w:b/>
          <w:bCs/>
        </w:rPr>
        <w:t>Các loại lỗ hổng</w:t>
      </w:r>
    </w:p>
    <w:p w:rsidR="00355E06" w:rsidRDefault="00355E06" w:rsidP="00355E06">
      <w:pPr>
        <w:spacing w:before="240"/>
      </w:pPr>
    </w:p>
    <w:tbl>
      <w:tblPr>
        <w:tblStyle w:val="TableGrid"/>
        <w:tblW w:w="0" w:type="auto"/>
        <w:tblLook w:val="04A0" w:firstRow="1" w:lastRow="0" w:firstColumn="1" w:lastColumn="0" w:noHBand="0" w:noVBand="1"/>
      </w:tblPr>
      <w:tblGrid>
        <w:gridCol w:w="8494"/>
      </w:tblGrid>
      <w:tr w:rsidR="00355E06"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rPr>
                <w:b/>
                <w:bCs/>
              </w:rPr>
              <w:t>Vulnerabilities</w:t>
            </w:r>
            <w:r w:rsidRPr="00355E06">
              <w:t xml:space="preserve"> are weaknesses that can be exploited by threats. There’s a wide range of vulnerabilities, but they can be grouped into two categories: technical and human.</w:t>
            </w:r>
          </w:p>
          <w:p w:rsidR="00355E06" w:rsidRDefault="00355E06" w:rsidP="00150D45">
            <w:pPr>
              <w:spacing w:before="240"/>
            </w:pPr>
          </w:p>
        </w:tc>
      </w:tr>
    </w:tbl>
    <w:p w:rsidR="002D12E3" w:rsidRPr="002D12E3" w:rsidRDefault="002D12E3" w:rsidP="002D12E3">
      <w:pPr>
        <w:spacing w:before="240"/>
      </w:pPr>
      <w:r w:rsidRPr="002D12E3">
        <w:rPr>
          <w:b/>
          <w:bCs/>
        </w:rPr>
        <w:t>Lỗ hổng</w:t>
      </w:r>
      <w:r w:rsidRPr="002D12E3">
        <w:t xml:space="preserve"> là điểm yếu có thể bị khai thác bởi các mối đe dọa. Có rất nhiều lỗ hổng, nhưng chúng có thể được nhóm thành hai loại: kỹ thuật và con người.</w:t>
      </w:r>
    </w:p>
    <w:p w:rsidR="00355E06" w:rsidRDefault="00355E06" w:rsidP="00355E06">
      <w:pPr>
        <w:spacing w:before="240"/>
      </w:pPr>
    </w:p>
    <w:tbl>
      <w:tblPr>
        <w:tblStyle w:val="TableGrid"/>
        <w:tblW w:w="0" w:type="auto"/>
        <w:tblLook w:val="04A0" w:firstRow="1" w:lastRow="0" w:firstColumn="1" w:lastColumn="0" w:noHBand="0" w:noVBand="1"/>
      </w:tblPr>
      <w:tblGrid>
        <w:gridCol w:w="8494"/>
      </w:tblGrid>
      <w:tr w:rsidR="00355E06"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t xml:space="preserve">For example, a </w:t>
            </w:r>
            <w:r w:rsidRPr="00355E06">
              <w:rPr>
                <w:i/>
                <w:iCs/>
              </w:rPr>
              <w:t>technical</w:t>
            </w:r>
            <w:r w:rsidRPr="00355E06">
              <w:t xml:space="preserve"> vulnerability can be misconfigured software that might give an unauthorized person access to important data. A </w:t>
            </w:r>
            <w:r w:rsidRPr="00355E06">
              <w:rPr>
                <w:i/>
                <w:iCs/>
              </w:rPr>
              <w:t>human</w:t>
            </w:r>
            <w:r w:rsidRPr="00355E06">
              <w:t xml:space="preserve"> vulnerability can be a forgetful employee who loses their access card in a parking lot. Either one can lead to risk.</w:t>
            </w:r>
          </w:p>
          <w:p w:rsidR="00355E06" w:rsidRDefault="00355E06" w:rsidP="00150D45">
            <w:pPr>
              <w:spacing w:before="240"/>
            </w:pPr>
          </w:p>
        </w:tc>
      </w:tr>
    </w:tbl>
    <w:p w:rsidR="002D12E3" w:rsidRPr="002D12E3" w:rsidRDefault="002D12E3" w:rsidP="002D12E3">
      <w:pPr>
        <w:spacing w:before="240"/>
      </w:pPr>
      <w:r w:rsidRPr="002D12E3">
        <w:t xml:space="preserve">Ví dụ: lỗ hổng </w:t>
      </w:r>
      <w:r w:rsidRPr="002D12E3">
        <w:rPr>
          <w:i/>
          <w:iCs/>
        </w:rPr>
        <w:t>kỹ thuật</w:t>
      </w:r>
      <w:r w:rsidRPr="002D12E3">
        <w:t xml:space="preserve"> có thể là phần mềm bị định cấu hình sai có thể cấp cho người khác quyền truy cập trái phép vào dữ liệu quan trọng. Điểm yếu của con </w:t>
      </w:r>
      <w:r w:rsidRPr="002D12E3">
        <w:rPr>
          <w:i/>
          <w:iCs/>
        </w:rPr>
        <w:t>người</w:t>
      </w:r>
      <w:r w:rsidRPr="002D12E3">
        <w:t xml:space="preserve"> có thể là một nhân viên hay quên làm mất thẻ ra vào trong bãi đậu xe. Một trong hai có thể dẫn đến rủi ro.</w:t>
      </w:r>
    </w:p>
    <w:p w:rsidR="00355E06" w:rsidRDefault="00355E06" w:rsidP="00355E06">
      <w:pPr>
        <w:spacing w:before="240"/>
      </w:pPr>
    </w:p>
    <w:tbl>
      <w:tblPr>
        <w:tblStyle w:val="TableGrid"/>
        <w:tblW w:w="0" w:type="auto"/>
        <w:tblLook w:val="04A0" w:firstRow="1" w:lastRow="0" w:firstColumn="1" w:lastColumn="0" w:noHBand="0" w:noVBand="1"/>
      </w:tblPr>
      <w:tblGrid>
        <w:gridCol w:w="8494"/>
      </w:tblGrid>
      <w:tr w:rsidR="00355E06"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rPr>
                <w:b/>
                <w:bCs/>
              </w:rPr>
            </w:pPr>
            <w:r w:rsidRPr="00355E06">
              <w:rPr>
                <w:b/>
                <w:bCs/>
              </w:rPr>
              <w:t>Key takeaways</w:t>
            </w:r>
          </w:p>
          <w:p w:rsidR="00355E06" w:rsidRDefault="00355E06" w:rsidP="00150D45">
            <w:pPr>
              <w:spacing w:before="240"/>
            </w:pPr>
          </w:p>
        </w:tc>
      </w:tr>
    </w:tbl>
    <w:p w:rsidR="002D12E3" w:rsidRPr="002D12E3" w:rsidRDefault="002D12E3" w:rsidP="002D12E3">
      <w:pPr>
        <w:spacing w:before="240"/>
        <w:rPr>
          <w:b/>
          <w:bCs/>
        </w:rPr>
      </w:pPr>
      <w:r w:rsidRPr="002D12E3">
        <w:rPr>
          <w:b/>
          <w:bCs/>
        </w:rPr>
        <w:t>Bài học chính</w:t>
      </w:r>
    </w:p>
    <w:p w:rsidR="00355E06" w:rsidRDefault="00355E06" w:rsidP="00355E06">
      <w:pPr>
        <w:spacing w:before="240"/>
      </w:pPr>
    </w:p>
    <w:tbl>
      <w:tblPr>
        <w:tblStyle w:val="TableGrid"/>
        <w:tblW w:w="0" w:type="auto"/>
        <w:tblLook w:val="04A0" w:firstRow="1" w:lastRow="0" w:firstColumn="1" w:lastColumn="0" w:noHBand="0" w:noVBand="1"/>
      </w:tblPr>
      <w:tblGrid>
        <w:gridCol w:w="8494"/>
      </w:tblGrid>
      <w:tr w:rsidR="00355E06"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t>Risks, threats, and vulnerabilities have very specific meanings in security. Knowing the relationship between them can help you build a strong foundation as you grow essential skills and knowledge as a security analyst. This can help you gain credibility in the industry by demonstrating that you have working knowledge of the field. And it signals to your future colleagues that you’re a member of the global security community.</w:t>
            </w:r>
          </w:p>
          <w:p w:rsidR="00355E06" w:rsidRDefault="00355E06" w:rsidP="00355E06">
            <w:pPr>
              <w:spacing w:before="240"/>
            </w:pPr>
          </w:p>
        </w:tc>
      </w:tr>
    </w:tbl>
    <w:p w:rsidR="002D12E3" w:rsidRPr="002D12E3" w:rsidRDefault="002D12E3" w:rsidP="002D12E3">
      <w:pPr>
        <w:spacing w:before="240"/>
      </w:pPr>
      <w:r w:rsidRPr="002D12E3">
        <w:t>Rủi ro, mối đe dọa và lỗ hổng có ý nghĩa rất cụ thể trong bảo mật. Biết được mối quan hệ giữa chúng có thể giúp bạn xây dựng nền tảng vững chắc khi bạn phát triển các kỹ năng và kiến ​​thức cần thiết với tư cách là một nhà phân tích bảo mật. Điều này có thể giúp bạn có được sự tín nhiệm trong ngành bằng cách chứng minh rằng bạn có kiến ​​</w:t>
      </w:r>
      <w:r w:rsidRPr="002D12E3">
        <w:lastRenderedPageBreak/>
        <w:t>thức làm việc về lĩnh vực này. Và nó báo hiệu cho các đồng nghiệp tương lai của bạn biết rằng bạn là thành viên của cộng đồng an ninh toàn cầu.</w:t>
      </w:r>
    </w:p>
    <w:p w:rsidR="00355E06" w:rsidRDefault="00355E06" w:rsidP="002D12E3">
      <w:pPr>
        <w:spacing w:before="240"/>
      </w:pPr>
    </w:p>
    <w:p w:rsidR="00C1306A" w:rsidRDefault="00B116C0" w:rsidP="00802C0E">
      <w:pPr>
        <w:pStyle w:val="Header"/>
        <w:spacing w:before="240" w:after="160"/>
        <w:outlineLvl w:val="2"/>
        <w:rPr>
          <w:rFonts w:cs="Times New Roman"/>
          <w:b/>
          <w:i/>
          <w:color w:val="1F4E79" w:themeColor="accent1" w:themeShade="80"/>
          <w:szCs w:val="28"/>
        </w:rPr>
      </w:pPr>
      <w:bookmarkStart w:id="12" w:name="_Toc177947700"/>
      <w:r w:rsidRPr="001A0257">
        <w:rPr>
          <w:rFonts w:cs="Times New Roman"/>
          <w:b/>
          <w:i/>
          <w:color w:val="1F4E79" w:themeColor="accent1" w:themeShade="80"/>
          <w:szCs w:val="28"/>
        </w:rPr>
        <w:t xml:space="preserve">2.4. </w:t>
      </w:r>
      <w:r w:rsidR="00C1306A" w:rsidRPr="001A0257">
        <w:rPr>
          <w:rFonts w:cs="Times New Roman"/>
          <w:b/>
          <w:i/>
          <w:color w:val="1F4E79" w:themeColor="accent1" w:themeShade="80"/>
          <w:szCs w:val="28"/>
        </w:rPr>
        <w:t>Tri: Life in asset security</w:t>
      </w:r>
      <w:r w:rsidRPr="001A0257">
        <w:rPr>
          <w:rFonts w:cs="Times New Roman"/>
          <w:b/>
          <w:i/>
          <w:color w:val="1F4E79" w:themeColor="accent1" w:themeShade="80"/>
          <w:szCs w:val="28"/>
        </w:rPr>
        <w:t xml:space="preserve"> - Tri: Cuộc sống an toàn về tài sản</w:t>
      </w:r>
      <w:bookmarkEnd w:id="12"/>
    </w:p>
    <w:tbl>
      <w:tblPr>
        <w:tblStyle w:val="TableGrid"/>
        <w:tblW w:w="0" w:type="auto"/>
        <w:tblLook w:val="04A0" w:firstRow="1" w:lastRow="0" w:firstColumn="1" w:lastColumn="0" w:noHBand="0" w:noVBand="1"/>
      </w:tblPr>
      <w:tblGrid>
        <w:gridCol w:w="8494"/>
      </w:tblGrid>
      <w:tr w:rsidR="00F64111" w:rsidTr="00150D45">
        <w:tc>
          <w:tcPr>
            <w:tcW w:w="8494" w:type="dxa"/>
            <w:tcBorders>
              <w:top w:val="nil"/>
              <w:left w:val="nil"/>
              <w:bottom w:val="nil"/>
              <w:right w:val="nil"/>
            </w:tcBorders>
            <w:shd w:val="clear" w:color="auto" w:fill="D9D9D9" w:themeFill="background1" w:themeFillShade="D9"/>
          </w:tcPr>
          <w:p w:rsidR="00F64111" w:rsidRDefault="00F64111" w:rsidP="00150D45">
            <w:pPr>
              <w:spacing w:before="240"/>
            </w:pPr>
            <w:r w:rsidRPr="00F64111">
              <w:t>I'm Tri, a security engineer at Google. My department is Detection and Response. Let's see, what does my everyday look like? Well, of course I have the free lunch and coffee, which is nice. And then I finally get to my desk and I open up the SIEM to see what kind of exciting events are there for me to look into and what threats there could be out there for me to analyze. Also, I work on improving our analysis for detection of potential threats. So my security passion developed at a young age. I was a victim of a hack, believe it or not. After school every day at that time I would go home and play a computer game. One day I got home, I brought it up and it said, "Your CD key is in use by...", and then it gave some strange name there that I didn't recognize. At first I felt shocked. I had bought this game myself and somebody stole my CD key, but it did provide me this motivation to start to learn how to defend myself. For example, I learned about manual removal of malware, and that became one of my favorite topics. Also, for fun, I started doing some white hat hacker activity against some of my friends. Asset security is a very important field, and there's many varieties of assets that you could be looking into to protect. My favorite part is building the detections that actually have the potential to catch malicious behavior. In asset management security, you have the ability to accurately inventory all of the assets which include IP, user data, employee machines, and to make sure you have a security posture that's on par with what you need. There's always new technology coming on the scene, new hardware, and we are responsible for understanding what potential new threats are out there. Problem solving ability and creative thinking is important in cybersecurity because there's always complex problems, and people need to be able to think outside of the box, think creatively, and think holistically as they approach their solutions to mitigate risks. Cybersecurity is a noble occupation. Many things can happen. Many bad things can happen on the Internet, but we can be there to stand up against it and we can be there to do something about it. We can be there to protect our users, or family members, or friends. That responsibility is heavy. But also, of course, it's a very important mission. And I am proud to be within the security team.</w:t>
            </w:r>
          </w:p>
          <w:p w:rsidR="00F64111" w:rsidRDefault="00F64111" w:rsidP="00150D45">
            <w:pPr>
              <w:spacing w:before="240"/>
            </w:pPr>
          </w:p>
        </w:tc>
      </w:tr>
    </w:tbl>
    <w:p w:rsidR="00F64111" w:rsidRDefault="00F64111" w:rsidP="00F64111">
      <w:pPr>
        <w:spacing w:before="240"/>
      </w:pPr>
      <w:r w:rsidRPr="00F64111">
        <w:t xml:space="preserve">Tôi là Trí, kỹ sư bảo mật tại Google.Bộ phận của tôi là Phát hiện và Phản hồi.Để xem mỗi ngày của tôi diễn ra như thế nào?Tất nhiên là tôi có bữa trưa và cà phê miễn phí, thật tuyệt.Và cuối cùng tôi cũng đến bàn làm việc của mình và mở SIEM để xemcó những sự kiện thú vị nào để tôi xem xétvà những mối đe dọa nào có thể tồn tại ngoài kia để tôi phân tích.Ngoài ra, tôi còn nỗ lực cải thiện khả năng phân tích của mình để phát hiện các mối đe dọa tiềm ẩn.Vì vậy, niềm đam mê bảo mật của tôi đã phát triển từ khi còn trẻ.Tôi là nạn nhân của một vụ hack, tin hay không tùy bạn.Sau giờ học hàng ngày vào thời điểm đó tôi sẽ về nhà và chơi game trên máy tính.Một ngày nọ, tôi về nhà, tôi mang nó lên và nó nói: "Khóa CD của bạn đang được sử dụng bởi...",rồi nó đặt một cái tên lạ nào đó mà tôi không nhận ra.Lúc đầu tôi cảm thấy sốc.Tôi đã tự mua trò chơi này </w:t>
      </w:r>
      <w:r w:rsidRPr="00F64111">
        <w:lastRenderedPageBreak/>
        <w:t>và ai đó đã lấy trộm CD key của tôi,nhưng nó đã mang lại cho tôi động lực để bắt đầu học cách tự vệ.Ví dụ: tôi đã tìm hiểu về cách loại bỏ phần mềm độc hại theo cách thủ công,và điều đó đã trở thành một trong những chủ đề yêu thích của tôi.Ngoài ra, để giải trí, tôi bắt đầu làm hacker mũ trắnghoạt động chống lại một số người bạn của tôi.Bảo đảm tài sản là một lĩnh vực rất quan trọng,và có nhiều loại tài sản mà bạn có thể xem xét để bảo vệ.Phần yêu thích của tôi là xây dựng các phát hiệnthực sự có khả năng phát hiện hành vi nguy hiểm.Trong bảo mật quản lý tài sản, bạn có khả năngđể kiểm kê chính xáctất cả các tài sản bao gồm IP, dữ liệu người dùng,máy móc của nhân viên và để đảm bảo bạn cómột trạng thái bảo mật ngang bằng với những gì bạn cần.Luôn có công nghệ mới xuất hiện, phần cứng mới,và chúng tôi có trách nhiệm tìm hiểu những mối đe dọa mới tiềm ẩn hiện có.Khả năng giải quyết vấn đề và tư duy sáng tạorất quan trọng trong an ninh mạng vì luôn có những vấn đề phức tạp,và mọi người cần có khả năng suy nghĩ sáng tạo,và suy nghĩ một cách tổng thể khi họ tiếp cậngiải pháp của họ để giảm thiểu rủi ro.An ninh mạng là một nghề cao quý.Nhiều điều có thể xảy ra.Nhiều điều tồi tệ có thể xảy ra trên Internet,nhưng chúng ta có thể ở đó để đứng lên chống lại nóvà chúng ta có thể ở đó để làm điều gì đó về nó.Chúng tôi có thể ở đó để bảo vệ người dùng, thành viên gia đình hoặc bạn bè của mình.Trách nhiệm đó thật nặng nề.Nhưng tất nhiên, đó cũng là một nhiệm vụ rất quan trọng.Và tôi tự hào được ở trong đội an ninh.</w:t>
      </w:r>
    </w:p>
    <w:p w:rsidR="00F64111" w:rsidRDefault="00F64111" w:rsidP="00F64111">
      <w:pPr>
        <w:spacing w:before="240"/>
      </w:pPr>
    </w:p>
    <w:p w:rsidR="00B116C0" w:rsidRDefault="00B116C0" w:rsidP="00802C0E">
      <w:pPr>
        <w:pStyle w:val="Header"/>
        <w:spacing w:before="240" w:after="160"/>
        <w:outlineLvl w:val="2"/>
        <w:rPr>
          <w:rFonts w:cs="Times New Roman"/>
          <w:b/>
          <w:i/>
          <w:color w:val="1F4E79" w:themeColor="accent1" w:themeShade="80"/>
          <w:szCs w:val="28"/>
        </w:rPr>
      </w:pPr>
      <w:bookmarkStart w:id="13" w:name="_Toc177947701"/>
      <w:r w:rsidRPr="001A0257">
        <w:rPr>
          <w:rFonts w:cs="Times New Roman"/>
          <w:b/>
          <w:i/>
          <w:color w:val="1F4E79" w:themeColor="accent1" w:themeShade="80"/>
          <w:szCs w:val="28"/>
        </w:rPr>
        <w:t xml:space="preserve">2.5. </w:t>
      </w:r>
      <w:r w:rsidR="00C1306A" w:rsidRPr="001A0257">
        <w:rPr>
          <w:rFonts w:cs="Times New Roman"/>
          <w:b/>
          <w:i/>
          <w:color w:val="1F4E79" w:themeColor="accent1" w:themeShade="80"/>
          <w:szCs w:val="28"/>
        </w:rPr>
        <w:t>Security starts with asset classification</w:t>
      </w:r>
      <w:r w:rsidRPr="001A0257">
        <w:rPr>
          <w:rFonts w:cs="Times New Roman"/>
          <w:b/>
          <w:i/>
          <w:color w:val="1F4E79" w:themeColor="accent1" w:themeShade="80"/>
          <w:szCs w:val="28"/>
        </w:rPr>
        <w:t xml:space="preserve"> - Bảo mật bắt đầu bằng việc phân loại tài sản</w:t>
      </w:r>
      <w:bookmarkEnd w:id="13"/>
    </w:p>
    <w:tbl>
      <w:tblPr>
        <w:tblStyle w:val="TableGrid"/>
        <w:tblW w:w="0" w:type="auto"/>
        <w:tblLook w:val="04A0" w:firstRow="1" w:lastRow="0" w:firstColumn="1" w:lastColumn="0" w:noHBand="0" w:noVBand="1"/>
      </w:tblPr>
      <w:tblGrid>
        <w:gridCol w:w="8494"/>
      </w:tblGrid>
      <w:tr w:rsidR="00AE2B3B" w:rsidTr="00150D45">
        <w:tc>
          <w:tcPr>
            <w:tcW w:w="8494" w:type="dxa"/>
            <w:tcBorders>
              <w:top w:val="nil"/>
              <w:left w:val="nil"/>
              <w:bottom w:val="nil"/>
              <w:right w:val="nil"/>
            </w:tcBorders>
            <w:shd w:val="clear" w:color="auto" w:fill="D9D9D9" w:themeFill="background1" w:themeFillShade="D9"/>
          </w:tcPr>
          <w:p w:rsidR="00AE2B3B" w:rsidRDefault="00AE2B3B" w:rsidP="00150D45">
            <w:pPr>
              <w:spacing w:before="240"/>
            </w:pPr>
            <w:r w:rsidRPr="00AE2B3B">
              <w:t>It can be really stressful when you have trouble finding something important. You're late to an appointment and can't find your keys! We all find ourselves in situations like these at one time or another. Believe it or not, organizations deal with the same kind of trouble. Take a few seconds to think of the number of important assets you have nearby. I'm thinking of my phone, wallet, and keys, for example.</w:t>
            </w:r>
          </w:p>
          <w:p w:rsidR="00AE2B3B" w:rsidRDefault="00AE2B3B" w:rsidP="00150D45">
            <w:pPr>
              <w:spacing w:before="240"/>
            </w:pPr>
          </w:p>
        </w:tc>
      </w:tr>
    </w:tbl>
    <w:p w:rsidR="00AE2B3B" w:rsidRDefault="00B77948" w:rsidP="00AE2B3B">
      <w:pPr>
        <w:spacing w:before="240"/>
      </w:pPr>
      <w:r w:rsidRPr="00B77948">
        <w:t>Nó có thể thực sự căng thẳngkhi bạn gặp khó khăn trong việc tìm kiếm thứ gì đó quan trọng.Bạn đến muộn cuộc hẹn và không thể tìm thấy chìa khóa của mình!Tất cả chúng ta đều thấy mình trongnhững tình huống như thế này lúc này hay lúc khác.Dù bạn có tin hay không, các tổ chứcđối phó với cùng một loại rắc rối.Hãy dành vài giây để nghĩ về số lượngtài sản quan trọng bạn có ở gần.Tôi đang nghĩ về điện thoại của mình,Ví và chìa khóa chẳng hạn.</w:t>
      </w:r>
    </w:p>
    <w:p w:rsidR="00B77948" w:rsidRDefault="00B77948" w:rsidP="00AE2B3B">
      <w:pPr>
        <w:spacing w:before="240"/>
      </w:pPr>
    </w:p>
    <w:tbl>
      <w:tblPr>
        <w:tblStyle w:val="TableGrid"/>
        <w:tblW w:w="0" w:type="auto"/>
        <w:tblLook w:val="04A0" w:firstRow="1" w:lastRow="0" w:firstColumn="1" w:lastColumn="0" w:noHBand="0" w:noVBand="1"/>
      </w:tblPr>
      <w:tblGrid>
        <w:gridCol w:w="8494"/>
      </w:tblGrid>
      <w:tr w:rsidR="00AE2B3B" w:rsidTr="00150D45">
        <w:tc>
          <w:tcPr>
            <w:tcW w:w="8494" w:type="dxa"/>
            <w:tcBorders>
              <w:top w:val="nil"/>
              <w:left w:val="nil"/>
              <w:bottom w:val="nil"/>
              <w:right w:val="nil"/>
            </w:tcBorders>
            <w:shd w:val="clear" w:color="auto" w:fill="D9D9D9" w:themeFill="background1" w:themeFillShade="D9"/>
          </w:tcPr>
          <w:p w:rsidR="00AE2B3B" w:rsidRDefault="00AE2B3B" w:rsidP="00150D45">
            <w:pPr>
              <w:spacing w:before="240"/>
            </w:pPr>
            <w:r w:rsidRPr="00AE2B3B">
              <w:t xml:space="preserve">Next, imagine that you've just joined a security team for a small online retailer. The company has been growing over the past few years, adding more and more customers. As a result, they're expanding their security department to protect the increasing numbers of assets they have. Let's say each of you are responsible for 10 </w:t>
            </w:r>
            <w:r w:rsidRPr="00AE2B3B">
              <w:lastRenderedPageBreak/>
              <w:t>assets. That's a lot of assets! Even in this small business setting, that's an incredible amount of things that need protecting.</w:t>
            </w:r>
          </w:p>
          <w:p w:rsidR="00AE2B3B" w:rsidRDefault="00AE2B3B" w:rsidP="00150D45">
            <w:pPr>
              <w:spacing w:before="240"/>
            </w:pPr>
          </w:p>
        </w:tc>
      </w:tr>
    </w:tbl>
    <w:p w:rsidR="00AE2B3B" w:rsidRDefault="00B77948" w:rsidP="00AE2B3B">
      <w:pPr>
        <w:spacing w:before="240"/>
      </w:pPr>
      <w:r w:rsidRPr="00B77948">
        <w:lastRenderedPageBreak/>
        <w:t>Tiếp theo, hãy tưởng tượng rằng bạn vừa tham giamột nhóm bảo mật cho một nhà bán lẻ trực tuyến nhỏ.Công ty đã phát triển trong vài năm qua,ngày càng có thêm nhiều khách hàng.Kết quả là họ đang mở rộng bộ phận an ninh của mìnhđể bảo vệ số lượng tài sản ngày càng tăng mà họ có.Giả sử mỗi bạn chịu trách nhiệm về 10 tài sản.Đó là rất nhiều tài sản!Ngay cả trong môi trường kinh doanh nhỏ này,đó là một số lượng đáng kinh ngạcnhững thứ cần bảo vệ.</w:t>
      </w:r>
    </w:p>
    <w:p w:rsidR="00B77948" w:rsidRDefault="00B77948" w:rsidP="00AE2B3B">
      <w:pPr>
        <w:spacing w:before="240"/>
      </w:pPr>
    </w:p>
    <w:tbl>
      <w:tblPr>
        <w:tblStyle w:val="TableGrid"/>
        <w:tblW w:w="0" w:type="auto"/>
        <w:tblLook w:val="04A0" w:firstRow="1" w:lastRow="0" w:firstColumn="1" w:lastColumn="0" w:noHBand="0" w:noVBand="1"/>
      </w:tblPr>
      <w:tblGrid>
        <w:gridCol w:w="8494"/>
      </w:tblGrid>
      <w:tr w:rsidR="00AE2B3B" w:rsidTr="00150D45">
        <w:tc>
          <w:tcPr>
            <w:tcW w:w="8494" w:type="dxa"/>
            <w:tcBorders>
              <w:top w:val="nil"/>
              <w:left w:val="nil"/>
              <w:bottom w:val="nil"/>
              <w:right w:val="nil"/>
            </w:tcBorders>
            <w:shd w:val="clear" w:color="auto" w:fill="D9D9D9" w:themeFill="background1" w:themeFillShade="D9"/>
          </w:tcPr>
          <w:p w:rsidR="00AE2B3B" w:rsidRDefault="00AE2B3B" w:rsidP="00150D45">
            <w:pPr>
              <w:spacing w:before="240"/>
            </w:pPr>
            <w:r w:rsidRPr="00AE2B3B">
              <w:t>A fundamental truth of security is you can only protect the things you account for. Asset management is the process of tracking assets and the risks that affects them. All security plans revolve around asset management. Recall that assets include any item perceived as having value to an organization. Equipment, data, and intellectual property are just a few of the wide range of assets businesses want to protect. A critical part of every organization's security plan is keeping track of its assets.</w:t>
            </w:r>
          </w:p>
          <w:p w:rsidR="00AE2B3B" w:rsidRDefault="00AE2B3B" w:rsidP="00150D45">
            <w:pPr>
              <w:spacing w:before="240"/>
            </w:pPr>
          </w:p>
        </w:tc>
      </w:tr>
    </w:tbl>
    <w:p w:rsidR="00AE2B3B" w:rsidRDefault="00B77948" w:rsidP="00AE2B3B">
      <w:pPr>
        <w:spacing w:before="240"/>
      </w:pPr>
      <w:r w:rsidRPr="00B77948">
        <w:t>Sự thật cơ bản về bảo mật là bạnchỉ có thể bảo vệ những thứ bạn chiếm giữ.Quản lý tài sản là quá trìnhtheo dõi tài sản và những rủi ro ảnh hưởng đến chúng.Tất cả các kế hoạch bảo mật đều xoay quanh việc quản lý tài sản.Hãy nhớ rằng tài sản bao gồmbất kỳ mục nào được coi là có giá trị đối với một tổ chức.Thiết bị, dữ liệu và sở hữu trí tuệ chỉ là mộtmột vài trong số rất nhiềutài sản mà doanh nghiệp muốn bảo vệ.Một phần quan trọng củakế hoạch bảo mật của mọi tổ chứcđang theo dõi tài sản của mình.</w:t>
      </w:r>
    </w:p>
    <w:p w:rsidR="00B77948" w:rsidRDefault="00B77948" w:rsidP="00AE2B3B">
      <w:pPr>
        <w:spacing w:before="240"/>
      </w:pPr>
    </w:p>
    <w:tbl>
      <w:tblPr>
        <w:tblStyle w:val="TableGrid"/>
        <w:tblW w:w="0" w:type="auto"/>
        <w:tblLook w:val="04A0" w:firstRow="1" w:lastRow="0" w:firstColumn="1" w:lastColumn="0" w:noHBand="0" w:noVBand="1"/>
      </w:tblPr>
      <w:tblGrid>
        <w:gridCol w:w="8494"/>
      </w:tblGrid>
      <w:tr w:rsidR="00AE2B3B" w:rsidTr="00150D45">
        <w:tc>
          <w:tcPr>
            <w:tcW w:w="8494" w:type="dxa"/>
            <w:tcBorders>
              <w:top w:val="nil"/>
              <w:left w:val="nil"/>
              <w:bottom w:val="nil"/>
              <w:right w:val="nil"/>
            </w:tcBorders>
            <w:shd w:val="clear" w:color="auto" w:fill="D9D9D9" w:themeFill="background1" w:themeFillShade="D9"/>
          </w:tcPr>
          <w:p w:rsidR="00AE2B3B" w:rsidRDefault="00AE2B3B" w:rsidP="00150D45">
            <w:pPr>
              <w:spacing w:before="240"/>
            </w:pPr>
            <w:r w:rsidRPr="00AE2B3B">
              <w:t>Asset management starts with having an asset inventory, a catalog of assets that need to be protected. This is a central part of protecting organizational assets. Without this record, organizations run the risk of losing track of all that's important to them. A good way to think of asset inventories is as a shepherd protecting sheep. Having an accurate count of the number of sheep help in a lot of ways. For example, it will be easier to allocate resources, like food, to take care of them. Another benefit of asset inventory might be that you'd get an alert if one of them goes missing.</w:t>
            </w:r>
          </w:p>
          <w:p w:rsidR="00AE2B3B" w:rsidRDefault="00AE2B3B" w:rsidP="00150D45">
            <w:pPr>
              <w:spacing w:before="240"/>
            </w:pPr>
          </w:p>
        </w:tc>
      </w:tr>
    </w:tbl>
    <w:p w:rsidR="00AE2B3B" w:rsidRDefault="00B77948" w:rsidP="00AE2B3B">
      <w:pPr>
        <w:spacing w:before="240"/>
      </w:pPr>
      <w:r w:rsidRPr="00B77948">
        <w:t xml:space="preserve">Quản lý tài sản bắt đầu bằng việc kiểm kê tài sản,danh mục tài sản cần được bảo vệ.Đây là phần trung tâmcủa việc bảo vệ tài sản của tổ chức.Nếu không có hồ sơ này, các tổ chức sẽ hoạt độngnguy cơ mất dấu tất cả những gì quan trọng đối với họ.Một cách tốt để nghĩ vềviệc kiểm kê tài sản giống như người chăn cừu bảo vệ đàn cừu.Có con số thống kê chính xác về số lượngcừu giúp đỡ bằng nhiều cách.Ví dụ, sẽ dễ dàng hơn </w:t>
      </w:r>
      <w:r w:rsidRPr="00B77948">
        <w:lastRenderedPageBreak/>
        <w:t>đểphân bổ các nguồn lực, như thực phẩm, để chăm sóc chúng.Một lợi ích khác của việc kiểm kê tài sảncó thể bạn sẽ nhận được cảnh báonếu một trong số họ bị mất tích.</w:t>
      </w:r>
    </w:p>
    <w:p w:rsidR="00B77948" w:rsidRDefault="00B77948" w:rsidP="00AE2B3B">
      <w:pPr>
        <w:spacing w:before="240"/>
      </w:pPr>
    </w:p>
    <w:tbl>
      <w:tblPr>
        <w:tblStyle w:val="TableGrid"/>
        <w:tblW w:w="0" w:type="auto"/>
        <w:tblLook w:val="04A0" w:firstRow="1" w:lastRow="0" w:firstColumn="1" w:lastColumn="0" w:noHBand="0" w:noVBand="1"/>
      </w:tblPr>
      <w:tblGrid>
        <w:gridCol w:w="8494"/>
      </w:tblGrid>
      <w:tr w:rsidR="00AE2B3B" w:rsidTr="00150D45">
        <w:tc>
          <w:tcPr>
            <w:tcW w:w="8494" w:type="dxa"/>
            <w:tcBorders>
              <w:top w:val="nil"/>
              <w:left w:val="nil"/>
              <w:bottom w:val="nil"/>
              <w:right w:val="nil"/>
            </w:tcBorders>
            <w:shd w:val="clear" w:color="auto" w:fill="D9D9D9" w:themeFill="background1" w:themeFillShade="D9"/>
          </w:tcPr>
          <w:p w:rsidR="00AE2B3B" w:rsidRDefault="00AE2B3B" w:rsidP="00150D45">
            <w:pPr>
              <w:spacing w:before="240"/>
            </w:pPr>
            <w:r w:rsidRPr="00AE2B3B">
              <w:t>Once more, think of the important assets you have nearby. Just like me, you're probably able to rate them according to the level of importance. I would rank my wallet ahead of my shoes, for example. In security, this practice is known as asset classification. In general, asset classification is the practice of labeling assets based on the sensitivity and importance to an organization. Organizations label assets differently. Many of them follow a basic classification scheme: public, internal-only, confidential, and restricted.</w:t>
            </w:r>
          </w:p>
          <w:p w:rsidR="00AE2B3B" w:rsidRDefault="00AE2B3B" w:rsidP="00150D45">
            <w:pPr>
              <w:spacing w:before="240"/>
            </w:pPr>
          </w:p>
        </w:tc>
      </w:tr>
    </w:tbl>
    <w:p w:rsidR="00AE2B3B" w:rsidRDefault="00B77948" w:rsidP="00AE2B3B">
      <w:pPr>
        <w:spacing w:before="240"/>
      </w:pPr>
      <w:r w:rsidRPr="00B77948">
        <w:t>Một lần nữa hãy suy nghĩtrong số những tài sản quan trọng bạn có ở gần.Cũng giống như tôi, có lẽ bạn có thểđánh giá chúng theo mức độ quan trọng.Ví dụ, tôi sẽ xếp ví của mình lên trên giày.Trong lĩnh vực bảo mật, cách làm này làđược gọi là phân loại tài sản.Nhìn chung, việc phân loại tài sảnlà việc thực hành dán nhãntài sản dựa trên độ nhạyvà tầm quan trọng đối với một tổ chức.Các tổ chức dán nhãn tài sản khác nhau.Nhiều người trong số họ tuân theo sơ đồ phân loại cơ bản:công khai, chỉ dành cho nội bộ,bí mật và bị hạn chế.</w:t>
      </w:r>
    </w:p>
    <w:p w:rsidR="00B77948" w:rsidRDefault="00B77948" w:rsidP="00AE2B3B">
      <w:pPr>
        <w:spacing w:before="240"/>
      </w:pPr>
    </w:p>
    <w:tbl>
      <w:tblPr>
        <w:tblStyle w:val="TableGrid"/>
        <w:tblW w:w="0" w:type="auto"/>
        <w:tblLook w:val="04A0" w:firstRow="1" w:lastRow="0" w:firstColumn="1" w:lastColumn="0" w:noHBand="0" w:noVBand="1"/>
      </w:tblPr>
      <w:tblGrid>
        <w:gridCol w:w="8494"/>
      </w:tblGrid>
      <w:tr w:rsidR="00AE2B3B" w:rsidTr="00150D45">
        <w:tc>
          <w:tcPr>
            <w:tcW w:w="8494" w:type="dxa"/>
            <w:tcBorders>
              <w:top w:val="nil"/>
              <w:left w:val="nil"/>
              <w:bottom w:val="nil"/>
              <w:right w:val="nil"/>
            </w:tcBorders>
            <w:shd w:val="clear" w:color="auto" w:fill="D9D9D9" w:themeFill="background1" w:themeFillShade="D9"/>
          </w:tcPr>
          <w:p w:rsidR="00AE2B3B" w:rsidRDefault="00AE2B3B" w:rsidP="00150D45">
            <w:pPr>
              <w:spacing w:before="240"/>
            </w:pPr>
            <w:r w:rsidRPr="00AE2B3B">
              <w:t>Public assets can be shared with anyone. Internal-only can be shared with anyone in the organization but should not be shared outside of it. And confidential assets should only be accessed by those working on a specific project. Assets classified as restricted are typically highly sensitive and must be protected. Assets with this label are considered need-to-know. Examples include intellectual property and health or payment information. For example, a growing online retailer might mark internal emails about a new product as confidential because those working on the new product should know about it. They might also label the doors at their offices with the restricted sign to keep everyone out who doesn't have a specific reason to be in there. These are just a couple of everyday examples that you may be familiar with from your prior experience.</w:t>
            </w:r>
          </w:p>
          <w:p w:rsidR="00AE2B3B" w:rsidRDefault="00AE2B3B" w:rsidP="00150D45">
            <w:pPr>
              <w:spacing w:before="240"/>
            </w:pPr>
          </w:p>
        </w:tc>
      </w:tr>
    </w:tbl>
    <w:p w:rsidR="00AE2B3B" w:rsidRDefault="00B77948" w:rsidP="00AE2B3B">
      <w:pPr>
        <w:spacing w:before="240"/>
      </w:pPr>
      <w:r w:rsidRPr="00B77948">
        <w:t xml:space="preserve">Tài sản công có thể được chia sẻ với bất cứ ai.Chỉ có thể chia sẻ nội bộ với bất kỳ ai trongtổ chức nhưng không nên chia sẻ ra bên ngoài tổ chức đó.Và tài sản bí mật chỉ nên đượcđược truy cập bởi những người làm việc trên một dự án cụ thể.Tài sản được phân loại là bị hạn chếthường rất nhạy cảm và phải được bảo vệ.Nội dung có nhãn này được coi là nội dung cần biết.Ví dụ bao gồm sở hữu trí tuệvà thông tin sức khỏe hoặc thanh toán.Ví dụ: một nhà bán lẻ trực tuyến đang phát triểncó thể đánh dấu các email nội bộ vềmột sản phẩm mới được bảo mật vì những sản phẩm đólàm việc trên sản phẩm mới nên biết về nó.Họ cũng có thể dán nhãn cho các cánh cửa ởvăn phòng của họ có biển </w:t>
      </w:r>
      <w:r w:rsidRPr="00B77948">
        <w:lastRenderedPageBreak/>
        <w:t>cấmđể giữ những người không làm vậy tránh xacó lý do cụ thể để vào đó.Đây chỉ là một vài ví dụ hàng ngày mà bạncó thể quen thuộc với kinh nghiệm trước đây của bạn.</w:t>
      </w:r>
    </w:p>
    <w:p w:rsidR="00B77948" w:rsidRDefault="00B77948" w:rsidP="00AE2B3B">
      <w:pPr>
        <w:spacing w:before="240"/>
      </w:pPr>
    </w:p>
    <w:tbl>
      <w:tblPr>
        <w:tblStyle w:val="TableGrid"/>
        <w:tblW w:w="0" w:type="auto"/>
        <w:tblLook w:val="04A0" w:firstRow="1" w:lastRow="0" w:firstColumn="1" w:lastColumn="0" w:noHBand="0" w:noVBand="1"/>
      </w:tblPr>
      <w:tblGrid>
        <w:gridCol w:w="8494"/>
      </w:tblGrid>
      <w:tr w:rsidR="00AE2B3B" w:rsidTr="00150D45">
        <w:tc>
          <w:tcPr>
            <w:tcW w:w="8494" w:type="dxa"/>
            <w:tcBorders>
              <w:top w:val="nil"/>
              <w:left w:val="nil"/>
              <w:bottom w:val="nil"/>
              <w:right w:val="nil"/>
            </w:tcBorders>
            <w:shd w:val="clear" w:color="auto" w:fill="D9D9D9" w:themeFill="background1" w:themeFillShade="D9"/>
          </w:tcPr>
          <w:p w:rsidR="00AE2B3B" w:rsidRDefault="00AE2B3B" w:rsidP="00150D45">
            <w:pPr>
              <w:spacing w:before="240"/>
            </w:pPr>
            <w:r w:rsidRPr="00AE2B3B">
              <w:t>For the most part, classification determines whether an asset can be disclosed, altered, or destroyed. Asset management is a continuous process, one that helps uncover unexpected gaps in security for potential risks. Keeping track of all that's important to a organization is an essential part of security planning.</w:t>
            </w:r>
          </w:p>
          <w:p w:rsidR="00AE2B3B" w:rsidRDefault="00AE2B3B" w:rsidP="00150D45">
            <w:pPr>
              <w:spacing w:before="240"/>
            </w:pPr>
          </w:p>
        </w:tc>
      </w:tr>
    </w:tbl>
    <w:p w:rsidR="00AE2B3B" w:rsidRDefault="00B77948" w:rsidP="00AE2B3B">
      <w:pPr>
        <w:spacing w:before="240"/>
      </w:pPr>
      <w:r w:rsidRPr="00B77948">
        <w:t>Phần lớn, việc phân loại quyết định liệumột tài sản có thể được tiết lộ, thay đổi hoặc tiêu hủy.Quản lý tài sản là một quá trình liên tục,một thứ giúp khám phánhững lỗ hổng bảo mật bất ngờ trước những rủi ro tiềm ẩn.Theo dõi tất cả những gì quan trọng đối vớimột tổ chức là một phần thiết yếu của kế hoạch an ninh.</w:t>
      </w:r>
    </w:p>
    <w:p w:rsidR="00B77948" w:rsidRDefault="00B77948" w:rsidP="00AE2B3B">
      <w:pPr>
        <w:spacing w:before="240"/>
      </w:pPr>
    </w:p>
    <w:p w:rsidR="00B116C0" w:rsidRDefault="00B116C0" w:rsidP="00802C0E">
      <w:pPr>
        <w:pStyle w:val="Header"/>
        <w:spacing w:before="240" w:after="160"/>
        <w:outlineLvl w:val="2"/>
        <w:rPr>
          <w:rFonts w:cs="Times New Roman"/>
          <w:b/>
          <w:i/>
          <w:color w:val="1F4E79" w:themeColor="accent1" w:themeShade="80"/>
          <w:szCs w:val="28"/>
        </w:rPr>
      </w:pPr>
      <w:bookmarkStart w:id="14" w:name="_Toc177947702"/>
      <w:r w:rsidRPr="001A0257">
        <w:rPr>
          <w:rFonts w:cs="Times New Roman"/>
          <w:b/>
          <w:i/>
          <w:color w:val="1F4E79" w:themeColor="accent1" w:themeShade="80"/>
          <w:szCs w:val="28"/>
        </w:rPr>
        <w:t xml:space="preserve">2.6. </w:t>
      </w:r>
      <w:r w:rsidR="00C1306A" w:rsidRPr="001A0257">
        <w:rPr>
          <w:rFonts w:cs="Times New Roman"/>
          <w:b/>
          <w:i/>
          <w:color w:val="1F4E79" w:themeColor="accent1" w:themeShade="80"/>
          <w:szCs w:val="28"/>
        </w:rPr>
        <w:t>Common classification requirements</w:t>
      </w:r>
      <w:r w:rsidRPr="001A0257">
        <w:rPr>
          <w:rFonts w:cs="Times New Roman"/>
          <w:b/>
          <w:i/>
          <w:color w:val="1F4E79" w:themeColor="accent1" w:themeShade="80"/>
          <w:szCs w:val="28"/>
        </w:rPr>
        <w:t xml:space="preserve"> - Yêu cầu phân loại chung</w:t>
      </w:r>
      <w:bookmarkEnd w:id="14"/>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rPr>
                <w:b/>
                <w:bCs/>
              </w:rPr>
            </w:pPr>
            <w:r w:rsidRPr="00150D45">
              <w:rPr>
                <w:b/>
                <w:bCs/>
              </w:rPr>
              <w:t>Common classification requirements</w:t>
            </w:r>
          </w:p>
          <w:p w:rsidR="00150D45" w:rsidRDefault="00150D45" w:rsidP="00150D45">
            <w:pPr>
              <w:spacing w:before="240"/>
            </w:pPr>
          </w:p>
        </w:tc>
      </w:tr>
    </w:tbl>
    <w:p w:rsidR="00150D45" w:rsidRPr="00150D45" w:rsidRDefault="00150D45" w:rsidP="00150D45">
      <w:pPr>
        <w:spacing w:before="240"/>
        <w:rPr>
          <w:b/>
          <w:bCs/>
        </w:rPr>
      </w:pPr>
      <w:r w:rsidRPr="00150D45">
        <w:rPr>
          <w:b/>
          <w:bCs/>
        </w:rPr>
        <w:t>Yêu cầu phân loại chung</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r w:rsidRPr="00150D45">
              <w:t xml:space="preserve">Asset management is the process of tracking assets and the risks that affect them. The idea behind this process is simple: you can only protect what you know you have. </w:t>
            </w:r>
          </w:p>
          <w:p w:rsidR="00150D45" w:rsidRDefault="00150D45" w:rsidP="00150D45">
            <w:pPr>
              <w:spacing w:before="240"/>
            </w:pPr>
          </w:p>
        </w:tc>
      </w:tr>
    </w:tbl>
    <w:p w:rsidR="00150D45" w:rsidRPr="00150D45" w:rsidRDefault="00150D45" w:rsidP="00150D45">
      <w:pPr>
        <w:spacing w:before="240"/>
      </w:pPr>
      <w:r w:rsidRPr="00150D45">
        <w:rPr>
          <w:b/>
          <w:bCs/>
        </w:rPr>
        <w:t>Quản lý tài sản</w:t>
      </w:r>
      <w:r w:rsidRPr="00150D45">
        <w:t xml:space="preserve"> là quá trình theo dõi tài sản và những rủi ro ảnh hưởng đến chúng. Ý tưởng đằng sau quá trình này rất đơn giản: bạn chỉ có thể bảo vệ những gì bạn biết mình có. </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r w:rsidRPr="00150D45">
              <w:t>Previously, you learned that identifying, tracking, and classifying assets are all important parts of asset management. In this reading, you’ll learn more about the purpose and benefits of asset classification, including common classification levels.</w:t>
            </w:r>
          </w:p>
          <w:p w:rsidR="00150D45" w:rsidRDefault="00150D45" w:rsidP="00150D45">
            <w:pPr>
              <w:spacing w:before="240"/>
            </w:pPr>
          </w:p>
        </w:tc>
      </w:tr>
    </w:tbl>
    <w:p w:rsidR="00150D45" w:rsidRPr="00150D45" w:rsidRDefault="00150D45" w:rsidP="00150D45">
      <w:pPr>
        <w:spacing w:before="240"/>
      </w:pPr>
      <w:r w:rsidRPr="00150D45">
        <w:t>Trước đây, bạn đã biết rằng việc xác định, theo dõi và phân loại tài sản đều là những phần quan trọng của việc quản lý tài sản. Trong bài đọc này, bạn sẽ tìm hiểu thêm về mục đích và lợi ích của việc phân loại tài sản, bao gồm các cấp độ phân loại phổ biến.</w:t>
      </w:r>
    </w:p>
    <w:p w:rsidR="00150D45" w:rsidRDefault="00150D45" w:rsidP="00150D45">
      <w:pPr>
        <w:spacing w:before="240"/>
      </w:pPr>
      <w:r>
        <w:rPr>
          <w:noProof/>
        </w:rPr>
        <w:lastRenderedPageBreak/>
        <w:drawing>
          <wp:inline distT="0" distB="0" distL="0" distR="0">
            <wp:extent cx="5400040" cy="3037523"/>
            <wp:effectExtent l="0" t="0" r="0" b="0"/>
            <wp:docPr id="10" name="Picture 10" descr="Một chuyên gia an ninh đang kiểm kê nhiều loại hộ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ột chuyên gia an ninh đang kiểm kê nhiều loại hộp."/>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rPr>
                <w:b/>
                <w:bCs/>
              </w:rPr>
            </w:pPr>
            <w:r w:rsidRPr="00150D45">
              <w:rPr>
                <w:b/>
                <w:bCs/>
              </w:rPr>
              <w:t>Why asset management matters</w:t>
            </w:r>
          </w:p>
          <w:p w:rsidR="00150D45" w:rsidRDefault="00150D45" w:rsidP="00150D45">
            <w:pPr>
              <w:spacing w:before="240"/>
            </w:pPr>
          </w:p>
        </w:tc>
      </w:tr>
    </w:tbl>
    <w:p w:rsidR="00150D45" w:rsidRPr="00150D45" w:rsidRDefault="00150D45" w:rsidP="00150D45">
      <w:pPr>
        <w:spacing w:before="240"/>
        <w:rPr>
          <w:b/>
          <w:bCs/>
        </w:rPr>
      </w:pPr>
      <w:r w:rsidRPr="00150D45">
        <w:rPr>
          <w:b/>
          <w:bCs/>
        </w:rPr>
        <w:t>Tại sao quản lý tài sản lại quan trọng</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pPr>
            <w:r w:rsidRPr="00150D45">
              <w:t>Keeping assets safe requires a workable system that helps businesses operate smoothly. Setting these systems up requires having detailed knowledge of the assets in an environment. For example, a bank needs to have money available each day to serve its customers. Equipment, devices, and processes need to be in place to ensure that money is available and secure from unauthorized access.</w:t>
            </w:r>
          </w:p>
          <w:p w:rsidR="00150D45" w:rsidRDefault="00150D45" w:rsidP="00150D45">
            <w:pPr>
              <w:spacing w:before="240"/>
            </w:pPr>
          </w:p>
        </w:tc>
      </w:tr>
    </w:tbl>
    <w:p w:rsidR="00150D45" w:rsidRPr="00150D45" w:rsidRDefault="00150D45" w:rsidP="00150D45">
      <w:pPr>
        <w:spacing w:before="240"/>
      </w:pPr>
      <w:r w:rsidRPr="00150D45">
        <w:t>Việc giữ tài sản được an toàn đòi hỏi một hệ thống khả thi giúp doanh nghiệp vận hành trơn tru. Việc thiết lập các hệ thống này đòi hỏi phải có kiến ​​thức chi tiết về tài sản trong môi trường. Ví dụ, một ngân hàng cần có sẵn tiền mỗi ngày để phục vụ khách hàng. Cần phải có thiết bị, dụng cụ và quy trình để đảm bảo rằng tiền luôn sẵn có và an toàn khỏi sự truy cập trái phép.</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pPr>
            <w:r w:rsidRPr="00150D45">
              <w:t>Organizations protect a variety of different assets. Some examples might include:</w:t>
            </w:r>
          </w:p>
          <w:p w:rsidR="00150D45" w:rsidRPr="00150D45" w:rsidRDefault="00150D45" w:rsidP="00150D45">
            <w:pPr>
              <w:numPr>
                <w:ilvl w:val="0"/>
                <w:numId w:val="29"/>
              </w:numPr>
              <w:spacing w:before="240"/>
            </w:pPr>
            <w:r w:rsidRPr="00150D45">
              <w:t>Digital assets such as customer data or financial records.</w:t>
            </w:r>
          </w:p>
          <w:p w:rsidR="00150D45" w:rsidRPr="00150D45" w:rsidRDefault="00150D45" w:rsidP="00150D45">
            <w:pPr>
              <w:numPr>
                <w:ilvl w:val="0"/>
                <w:numId w:val="29"/>
              </w:numPr>
              <w:spacing w:before="240"/>
            </w:pPr>
            <w:r w:rsidRPr="00150D45">
              <w:lastRenderedPageBreak/>
              <w:t>Information systems that process data, like networks or software.</w:t>
            </w:r>
          </w:p>
          <w:p w:rsidR="00150D45" w:rsidRPr="00150D45" w:rsidRDefault="00150D45" w:rsidP="00150D45">
            <w:pPr>
              <w:numPr>
                <w:ilvl w:val="0"/>
                <w:numId w:val="29"/>
              </w:numPr>
              <w:spacing w:before="240"/>
            </w:pPr>
            <w:r w:rsidRPr="00150D45">
              <w:t>Physical assets which can include facilities, equipment, or supplies.</w:t>
            </w:r>
          </w:p>
          <w:p w:rsidR="00150D45" w:rsidRPr="00150D45" w:rsidRDefault="00150D45" w:rsidP="00150D45">
            <w:pPr>
              <w:numPr>
                <w:ilvl w:val="0"/>
                <w:numId w:val="29"/>
              </w:numPr>
              <w:spacing w:before="240"/>
            </w:pPr>
            <w:r w:rsidRPr="00150D45">
              <w:t>Intangible assets such as brand reputation or intellectual property.</w:t>
            </w:r>
          </w:p>
          <w:p w:rsidR="00150D45" w:rsidRDefault="00150D45" w:rsidP="00150D45">
            <w:pPr>
              <w:spacing w:before="240"/>
            </w:pPr>
          </w:p>
        </w:tc>
      </w:tr>
    </w:tbl>
    <w:p w:rsidR="00150D45" w:rsidRPr="00150D45" w:rsidRDefault="00150D45" w:rsidP="00150D45">
      <w:pPr>
        <w:spacing w:before="240"/>
      </w:pPr>
      <w:r w:rsidRPr="00150D45">
        <w:lastRenderedPageBreak/>
        <w:t>Các tổ chức bảo vệ nhiều loại tài sản khác nhau. Một số ví dụ có thể bao gồm:</w:t>
      </w:r>
    </w:p>
    <w:p w:rsidR="00150D45" w:rsidRPr="00150D45" w:rsidRDefault="00150D45" w:rsidP="00150D45">
      <w:pPr>
        <w:numPr>
          <w:ilvl w:val="0"/>
          <w:numId w:val="32"/>
        </w:numPr>
        <w:spacing w:before="240"/>
      </w:pPr>
      <w:r w:rsidRPr="00150D45">
        <w:t>Tài sản kỹ thuật số như dữ liệu khách hàng hoặc hồ sơ tài chính.</w:t>
      </w:r>
    </w:p>
    <w:p w:rsidR="00150D45" w:rsidRPr="00150D45" w:rsidRDefault="00150D45" w:rsidP="00150D45">
      <w:pPr>
        <w:numPr>
          <w:ilvl w:val="0"/>
          <w:numId w:val="32"/>
        </w:numPr>
        <w:spacing w:before="240"/>
      </w:pPr>
      <w:r w:rsidRPr="00150D45">
        <w:t>Hệ thống thông tin xử lý dữ liệu, như mạng hoặc phần mềm.</w:t>
      </w:r>
    </w:p>
    <w:p w:rsidR="00150D45" w:rsidRPr="00150D45" w:rsidRDefault="00150D45" w:rsidP="00150D45">
      <w:pPr>
        <w:numPr>
          <w:ilvl w:val="0"/>
          <w:numId w:val="32"/>
        </w:numPr>
        <w:spacing w:before="240"/>
      </w:pPr>
      <w:r w:rsidRPr="00150D45">
        <w:t>Tài sản vật chất có thể bao gồm cơ sở vật chất, thiết bị hoặc vật tư.</w:t>
      </w:r>
    </w:p>
    <w:p w:rsidR="00150D45" w:rsidRPr="00150D45" w:rsidRDefault="00150D45" w:rsidP="00150D45">
      <w:pPr>
        <w:numPr>
          <w:ilvl w:val="0"/>
          <w:numId w:val="32"/>
        </w:numPr>
        <w:spacing w:before="240"/>
      </w:pPr>
      <w:r w:rsidRPr="00150D45">
        <w:t>Tài sản vô hình như danh tiếng thương hiệu hoặc tài sản trí tuệ.</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pPr>
            <w:r w:rsidRPr="00150D45">
              <w:t>Regardless of its type, every asset should be classified and accounted for. As you may recall,</w:t>
            </w:r>
            <w:r w:rsidRPr="00150D45">
              <w:rPr>
                <w:b/>
                <w:bCs/>
              </w:rPr>
              <w:t xml:space="preserve"> asset classification</w:t>
            </w:r>
            <w:r w:rsidRPr="00150D45">
              <w:t xml:space="preserve"> is the practice of labeling assets based on sensitivity and importance to an organization. Determining each of those two factors varies, but the sensitivity and importance of an asset typically requires knowing the following:</w:t>
            </w:r>
          </w:p>
          <w:p w:rsidR="00150D45" w:rsidRPr="00150D45" w:rsidRDefault="00150D45" w:rsidP="00150D45">
            <w:pPr>
              <w:numPr>
                <w:ilvl w:val="0"/>
                <w:numId w:val="30"/>
              </w:numPr>
              <w:spacing w:before="240"/>
            </w:pPr>
            <w:r w:rsidRPr="00150D45">
              <w:t>What you have</w:t>
            </w:r>
          </w:p>
          <w:p w:rsidR="00150D45" w:rsidRPr="00150D45" w:rsidRDefault="00150D45" w:rsidP="00150D45">
            <w:pPr>
              <w:numPr>
                <w:ilvl w:val="0"/>
                <w:numId w:val="30"/>
              </w:numPr>
              <w:spacing w:before="240"/>
            </w:pPr>
            <w:r w:rsidRPr="00150D45">
              <w:t>Where it is</w:t>
            </w:r>
          </w:p>
          <w:p w:rsidR="00150D45" w:rsidRPr="00150D45" w:rsidRDefault="00150D45" w:rsidP="00150D45">
            <w:pPr>
              <w:numPr>
                <w:ilvl w:val="0"/>
                <w:numId w:val="30"/>
              </w:numPr>
              <w:spacing w:before="240"/>
            </w:pPr>
            <w:r w:rsidRPr="00150D45">
              <w:t>Who owns it, and</w:t>
            </w:r>
          </w:p>
          <w:p w:rsidR="00150D45" w:rsidRPr="00150D45" w:rsidRDefault="00150D45" w:rsidP="00150D45">
            <w:pPr>
              <w:numPr>
                <w:ilvl w:val="0"/>
                <w:numId w:val="30"/>
              </w:numPr>
              <w:spacing w:before="240"/>
            </w:pPr>
            <w:r w:rsidRPr="00150D45">
              <w:t>How important it is</w:t>
            </w:r>
          </w:p>
          <w:p w:rsidR="00150D45" w:rsidRDefault="00150D45" w:rsidP="00150D45">
            <w:pPr>
              <w:spacing w:before="240"/>
            </w:pPr>
          </w:p>
        </w:tc>
      </w:tr>
    </w:tbl>
    <w:p w:rsidR="00C72207" w:rsidRPr="00C72207" w:rsidRDefault="00C72207" w:rsidP="00C72207">
      <w:r w:rsidRPr="00C72207">
        <w:t>Bất kể loại tài sản nào, mọi tài sản đều phải được phân loại và hạch toán. Như bạn có thể nhớ lại, phân loại tài sản là phương pháp dán nhãn tài sản dựa trên mức độ nhạy cảm và tầm quan trọng đối với một tổ chức. Việc xác định từng yếu tố trong số hai yếu tố đó là khác nhau, nhưng độ nhạy và tầm quan trọng của tài sản thường đòi hỏi phải biết những điều sau:</w:t>
      </w:r>
    </w:p>
    <w:p w:rsidR="00C72207" w:rsidRPr="00C72207" w:rsidRDefault="00C72207" w:rsidP="00C72207">
      <w:pPr>
        <w:numPr>
          <w:ilvl w:val="0"/>
          <w:numId w:val="33"/>
        </w:numPr>
        <w:spacing w:before="240"/>
      </w:pPr>
      <w:r w:rsidRPr="00C72207">
        <w:t>Bạn có gì</w:t>
      </w:r>
    </w:p>
    <w:p w:rsidR="00C72207" w:rsidRPr="00C72207" w:rsidRDefault="00C72207" w:rsidP="00C72207">
      <w:pPr>
        <w:numPr>
          <w:ilvl w:val="0"/>
          <w:numId w:val="33"/>
        </w:numPr>
        <w:spacing w:before="240"/>
      </w:pPr>
      <w:r w:rsidRPr="00C72207">
        <w:t>Nó ở đâu</w:t>
      </w:r>
    </w:p>
    <w:p w:rsidR="00C72207" w:rsidRPr="00C72207" w:rsidRDefault="00C72207" w:rsidP="00C72207">
      <w:pPr>
        <w:numPr>
          <w:ilvl w:val="0"/>
          <w:numId w:val="33"/>
        </w:numPr>
        <w:spacing w:before="240"/>
      </w:pPr>
      <w:r w:rsidRPr="00C72207">
        <w:t>Ai sở hữu nó và</w:t>
      </w:r>
    </w:p>
    <w:p w:rsidR="00C72207" w:rsidRPr="00C72207" w:rsidRDefault="00C72207" w:rsidP="00C72207">
      <w:pPr>
        <w:numPr>
          <w:ilvl w:val="0"/>
          <w:numId w:val="33"/>
        </w:numPr>
        <w:spacing w:before="240"/>
      </w:pPr>
      <w:r w:rsidRPr="00C72207">
        <w:t>Nó quan trọng thế nào</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pPr>
            <w:r w:rsidRPr="00150D45">
              <w:lastRenderedPageBreak/>
              <w:t>An organization that classifies its assets does so based on these characteristics. Doing so helps them determine the sensitivity and value of an asset.</w:t>
            </w:r>
          </w:p>
          <w:p w:rsidR="00150D45" w:rsidRDefault="00150D45" w:rsidP="00150D45">
            <w:pPr>
              <w:spacing w:before="240"/>
            </w:pPr>
          </w:p>
        </w:tc>
      </w:tr>
    </w:tbl>
    <w:p w:rsidR="00C72207" w:rsidRPr="00C72207" w:rsidRDefault="00C72207" w:rsidP="00C72207">
      <w:pPr>
        <w:spacing w:before="240"/>
      </w:pPr>
      <w:r w:rsidRPr="00C72207">
        <w:t>Một tổ chức phân loại tài sản của mình dựa trên những đặc điểm này. Làm như vậy sẽ giúp họ xác định được độ nhạy cảm và giá trị của một tài sản.</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rPr>
                <w:b/>
                <w:bCs/>
              </w:rPr>
            </w:pPr>
            <w:r w:rsidRPr="00150D45">
              <w:rPr>
                <w:b/>
                <w:bCs/>
              </w:rPr>
              <w:t>Common asset classifications</w:t>
            </w:r>
          </w:p>
          <w:p w:rsidR="00150D45" w:rsidRDefault="00150D45" w:rsidP="00150D45">
            <w:pPr>
              <w:spacing w:before="240"/>
            </w:pPr>
          </w:p>
        </w:tc>
      </w:tr>
    </w:tbl>
    <w:p w:rsidR="00C72207" w:rsidRPr="00C72207" w:rsidRDefault="00C72207" w:rsidP="00C72207">
      <w:pPr>
        <w:spacing w:before="240"/>
        <w:rPr>
          <w:b/>
          <w:bCs/>
        </w:rPr>
      </w:pPr>
      <w:r w:rsidRPr="00C72207">
        <w:rPr>
          <w:b/>
          <w:bCs/>
        </w:rPr>
        <w:t>Phân loại tài sản chung</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pPr>
            <w:r w:rsidRPr="00150D45">
              <w:t>Asset classification helps organizations implement an effective risk management strategy. It also helps them prioritize security resources, reduce IT costs, and stay in compliance with legal regulations.</w:t>
            </w:r>
          </w:p>
          <w:p w:rsidR="00150D45" w:rsidRDefault="00150D45" w:rsidP="00150D45">
            <w:pPr>
              <w:spacing w:before="240"/>
            </w:pPr>
          </w:p>
        </w:tc>
      </w:tr>
    </w:tbl>
    <w:p w:rsidR="00C72207" w:rsidRPr="00C72207" w:rsidRDefault="00C72207" w:rsidP="00C72207">
      <w:pPr>
        <w:spacing w:before="240"/>
      </w:pPr>
      <w:r w:rsidRPr="00C72207">
        <w:t>Phân loại tài sản giúp tổ chức thực hiện chiến lược quản lý rủi ro hiệu quả. Nó cũng giúp họ ưu tiên các nguồn lực bảo mật, giảm chi phí CNTT và tuân thủ các quy định pháp luật.</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pPr>
            <w:r w:rsidRPr="00150D45">
              <w:t>The most common classification scheme is: restricted, confidential, internal-only, and public.</w:t>
            </w:r>
          </w:p>
          <w:p w:rsidR="00150D45" w:rsidRDefault="00150D45" w:rsidP="00150D45">
            <w:pPr>
              <w:spacing w:before="240"/>
            </w:pPr>
          </w:p>
        </w:tc>
      </w:tr>
    </w:tbl>
    <w:p w:rsidR="00C72207" w:rsidRPr="00C72207" w:rsidRDefault="00C72207" w:rsidP="00C72207">
      <w:pPr>
        <w:spacing w:before="240"/>
      </w:pPr>
      <w:r w:rsidRPr="00C72207">
        <w:t>Sơ đồ phân loại phổ biến nhất là: hạn chế, bí mật, chỉ nội bộ và công khai.</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numPr>
                <w:ilvl w:val="0"/>
                <w:numId w:val="31"/>
              </w:numPr>
              <w:spacing w:before="240"/>
            </w:pPr>
            <w:r w:rsidRPr="00150D45">
              <w:rPr>
                <w:b/>
                <w:bCs/>
              </w:rPr>
              <w:t>Restricted</w:t>
            </w:r>
            <w:r w:rsidRPr="00150D45">
              <w:t xml:space="preserve"> is the highest level. This category is reserved for incredibly sensitive assets,  like need-to-know information.</w:t>
            </w:r>
          </w:p>
          <w:p w:rsidR="00150D45" w:rsidRPr="00150D45" w:rsidRDefault="00150D45" w:rsidP="00150D45">
            <w:pPr>
              <w:numPr>
                <w:ilvl w:val="0"/>
                <w:numId w:val="31"/>
              </w:numPr>
              <w:spacing w:before="240"/>
            </w:pPr>
            <w:r w:rsidRPr="00150D45">
              <w:rPr>
                <w:b/>
                <w:bCs/>
              </w:rPr>
              <w:t>Confidential</w:t>
            </w:r>
            <w:r w:rsidRPr="00150D45">
              <w:t xml:space="preserve"> refers to assets whose disclosure may lead to a significant negative impact on an organization.</w:t>
            </w:r>
          </w:p>
          <w:p w:rsidR="00150D45" w:rsidRPr="00150D45" w:rsidRDefault="00150D45" w:rsidP="00150D45">
            <w:pPr>
              <w:numPr>
                <w:ilvl w:val="0"/>
                <w:numId w:val="31"/>
              </w:numPr>
              <w:spacing w:before="240"/>
            </w:pPr>
            <w:r w:rsidRPr="00150D45">
              <w:rPr>
                <w:b/>
                <w:bCs/>
              </w:rPr>
              <w:t>Internal-only</w:t>
            </w:r>
            <w:r w:rsidRPr="00150D45">
              <w:t xml:space="preserve"> describes assets that are available to employees and business partners.</w:t>
            </w:r>
          </w:p>
          <w:p w:rsidR="00150D45" w:rsidRPr="00150D45" w:rsidRDefault="00150D45" w:rsidP="00150D45">
            <w:pPr>
              <w:numPr>
                <w:ilvl w:val="0"/>
                <w:numId w:val="31"/>
              </w:numPr>
              <w:spacing w:before="240"/>
            </w:pPr>
            <w:r w:rsidRPr="00150D45">
              <w:rPr>
                <w:b/>
                <w:bCs/>
              </w:rPr>
              <w:lastRenderedPageBreak/>
              <w:t>Public</w:t>
            </w:r>
            <w:r w:rsidRPr="00150D45">
              <w:t xml:space="preserve"> is the lowest level of classification. These assets have no negative consequences to the organization if they’re released.</w:t>
            </w:r>
          </w:p>
          <w:p w:rsidR="00150D45" w:rsidRDefault="00150D45" w:rsidP="00150D45">
            <w:pPr>
              <w:spacing w:before="240"/>
            </w:pPr>
          </w:p>
        </w:tc>
      </w:tr>
    </w:tbl>
    <w:p w:rsidR="00C72207" w:rsidRPr="00C72207" w:rsidRDefault="00C72207" w:rsidP="00C72207">
      <w:pPr>
        <w:numPr>
          <w:ilvl w:val="0"/>
          <w:numId w:val="34"/>
        </w:numPr>
        <w:spacing w:before="240"/>
      </w:pPr>
      <w:r w:rsidRPr="00C72207">
        <w:rPr>
          <w:b/>
          <w:bCs/>
        </w:rPr>
        <w:lastRenderedPageBreak/>
        <w:t>Hạn chế</w:t>
      </w:r>
      <w:r w:rsidRPr="00C72207">
        <w:t xml:space="preserve"> là mức cao nhất. Danh mục này được dành riêng cho những nội dung cực kỳ nhạy cảm, như thông tin cần biết.</w:t>
      </w:r>
    </w:p>
    <w:p w:rsidR="00C72207" w:rsidRPr="00C72207" w:rsidRDefault="00C72207" w:rsidP="00C72207">
      <w:pPr>
        <w:numPr>
          <w:ilvl w:val="0"/>
          <w:numId w:val="34"/>
        </w:numPr>
        <w:spacing w:before="240"/>
      </w:pPr>
      <w:r w:rsidRPr="00C72207">
        <w:rPr>
          <w:b/>
          <w:bCs/>
        </w:rPr>
        <w:t>Bí mật</w:t>
      </w:r>
      <w:r w:rsidRPr="00C72207">
        <w:t xml:space="preserve"> đề cập đến tài sản mà việc tiết lộ có thể dẫn đến tác động tiêu cực đáng kể đến tổ chức.</w:t>
      </w:r>
    </w:p>
    <w:p w:rsidR="00C72207" w:rsidRPr="00C72207" w:rsidRDefault="00C72207" w:rsidP="00C72207">
      <w:pPr>
        <w:numPr>
          <w:ilvl w:val="0"/>
          <w:numId w:val="34"/>
        </w:numPr>
        <w:spacing w:before="240"/>
      </w:pPr>
      <w:r w:rsidRPr="00C72207">
        <w:rPr>
          <w:b/>
          <w:bCs/>
        </w:rPr>
        <w:t>Chỉ nội bộ</w:t>
      </w:r>
      <w:r w:rsidRPr="00C72207">
        <w:t xml:space="preserve"> mô tả các tài sản có sẵn cho nhân viên và đối tác kinh doanh.</w:t>
      </w:r>
    </w:p>
    <w:p w:rsidR="00C72207" w:rsidRPr="00C72207" w:rsidRDefault="00C72207" w:rsidP="00C72207">
      <w:pPr>
        <w:numPr>
          <w:ilvl w:val="0"/>
          <w:numId w:val="34"/>
        </w:numPr>
        <w:spacing w:before="240"/>
      </w:pPr>
      <w:r w:rsidRPr="00C72207">
        <w:rPr>
          <w:b/>
          <w:bCs/>
        </w:rPr>
        <w:t>Công khai</w:t>
      </w:r>
      <w:r w:rsidRPr="00C72207">
        <w:t xml:space="preserve"> là cấp độ phân loại thấp nhất. Những tài sản này không gây hậu quả tiêu cực cho tổ chức nếu chúng được phát hành.</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pPr>
            <w:r w:rsidRPr="00150D45">
              <w:t>How this scheme is applied depends greatly on the characteristics of an asset. It might surprise you to learn that identifying an asset’s owner is sometimes the most complicated characteristic to determine.</w:t>
            </w:r>
          </w:p>
          <w:p w:rsidR="00150D45" w:rsidRDefault="00150D45" w:rsidP="00150D45">
            <w:pPr>
              <w:spacing w:before="240"/>
            </w:pPr>
          </w:p>
        </w:tc>
      </w:tr>
    </w:tbl>
    <w:p w:rsidR="00C72207" w:rsidRPr="00C72207" w:rsidRDefault="00C72207" w:rsidP="00C72207">
      <w:pPr>
        <w:spacing w:before="240"/>
      </w:pPr>
      <w:r w:rsidRPr="00C72207">
        <w:t>Việc áp dụng kế hoạch này như thế nào phụ thuộc rất lớn vào đặc điểm của tài sản. Bạn có thể ngạc nhiên khi biết rằng việc xác định chủ sở hữu tài sản đôi khi là đặc điểm phức tạp nhất cần xác định.</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pPr>
            <w:r w:rsidRPr="00150D45">
              <w:rPr>
                <w:b/>
                <w:bCs/>
              </w:rPr>
              <w:t>Note:</w:t>
            </w:r>
            <w:r w:rsidRPr="00150D45">
              <w:t xml:space="preserve"> Although many organizations adopt this classification scheme, there can be variability at the highest levels. For example, government organizations label their most sensitive assets as confidential instead of restricted.</w:t>
            </w:r>
          </w:p>
          <w:p w:rsidR="00150D45" w:rsidRDefault="00150D45" w:rsidP="00150D45">
            <w:pPr>
              <w:spacing w:before="240"/>
            </w:pPr>
          </w:p>
        </w:tc>
      </w:tr>
    </w:tbl>
    <w:p w:rsidR="00C72207" w:rsidRPr="00C72207" w:rsidRDefault="00C72207" w:rsidP="00C72207">
      <w:pPr>
        <w:spacing w:before="240"/>
      </w:pPr>
      <w:r w:rsidRPr="00C72207">
        <w:rPr>
          <w:b/>
          <w:bCs/>
        </w:rPr>
        <w:t>Lưu ý:</w:t>
      </w:r>
      <w:r w:rsidRPr="00C72207">
        <w:t xml:space="preserve"> Mặc dù nhiều tổ chức áp dụng sơ đồ phân loại này nhưng vẫn có thể có sự khác biệt ở cấp độ cao nhất. Ví dụ: các tổ chức chính phủ dán nhãn tài sản nhạy cảm nhất của họ là bí mật thay vì bị hạn chế.</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rPr>
                <w:b/>
                <w:bCs/>
              </w:rPr>
            </w:pPr>
            <w:r w:rsidRPr="00150D45">
              <w:rPr>
                <w:b/>
                <w:bCs/>
              </w:rPr>
              <w:t>Challenges of classifying information</w:t>
            </w:r>
          </w:p>
          <w:p w:rsidR="00150D45" w:rsidRDefault="00150D45" w:rsidP="00150D45">
            <w:pPr>
              <w:spacing w:before="240"/>
            </w:pPr>
          </w:p>
        </w:tc>
      </w:tr>
    </w:tbl>
    <w:p w:rsidR="00C72207" w:rsidRPr="00C72207" w:rsidRDefault="00C72207" w:rsidP="00C72207">
      <w:pPr>
        <w:spacing w:before="240"/>
        <w:rPr>
          <w:b/>
          <w:bCs/>
        </w:rPr>
      </w:pPr>
      <w:r w:rsidRPr="00C72207">
        <w:rPr>
          <w:b/>
          <w:bCs/>
        </w:rPr>
        <w:t>Những thách thức của việc phân loại thông tin</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pPr>
            <w:r w:rsidRPr="00150D45">
              <w:t>Identifying the owner of certain assets is straightforward, like the owner of a building. Other types of assets can be trickier to identify. This is especially true when it comes to information.</w:t>
            </w:r>
          </w:p>
          <w:p w:rsidR="00150D45" w:rsidRDefault="00150D45" w:rsidP="00150D45">
            <w:pPr>
              <w:spacing w:before="240"/>
            </w:pPr>
          </w:p>
        </w:tc>
      </w:tr>
    </w:tbl>
    <w:p w:rsidR="00C72207" w:rsidRPr="00C72207" w:rsidRDefault="00C72207" w:rsidP="00C72207">
      <w:pPr>
        <w:spacing w:before="240"/>
      </w:pPr>
      <w:r w:rsidRPr="00C72207">
        <w:t>Việc xác định chủ sở hữu của một số tài sản nhất định rất đơn giản, giống như chủ sở hữu của một tòa nhà. Các loại tài sản khác có thể khó xác định hơn. Điều này đặc biệt đúng khi nói đến thông tin.</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pPr>
            <w:r w:rsidRPr="00150D45">
              <w:t>For example, a business might issue a laptop to one of its employees to allow them to work remotely. You might assume the business is the asset owner in this situation. But, what if the employee uses the laptop for personal matters, like storing their photos?</w:t>
            </w:r>
          </w:p>
          <w:p w:rsidR="00150D45" w:rsidRDefault="00150D45" w:rsidP="00150D45">
            <w:pPr>
              <w:spacing w:before="240"/>
            </w:pPr>
          </w:p>
        </w:tc>
      </w:tr>
    </w:tbl>
    <w:p w:rsidR="00C72207" w:rsidRPr="00C72207" w:rsidRDefault="00C72207" w:rsidP="00C72207">
      <w:pPr>
        <w:spacing w:before="240"/>
      </w:pPr>
      <w:r w:rsidRPr="00C72207">
        <w:t>Ví dụ: một doanh nghiệp có thể cấp máy tính xách tay cho một nhân viên của mình để cho phép họ làm việc từ xa. Bạn có thể cho rằng doanh nghiệp là chủ sở hữu tài sản trong tình huống này. Tuy nhiên, điều gì sẽ xảy ra nếu nhân viên sử dụng máy tính xách tay cho các vấn đề cá nhân, như lưu trữ ảnh của họ?</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pPr>
            <w:r w:rsidRPr="00150D45">
              <w:t>Ownership is just one characteristic that makes classifying information a challenge. Another concern is that information can have multiple classification values at the same time. For example, consider a letter addressed to you in the mail. The letter contains some public information that’s okay to share, like your name. It also contains fairly confidential pieces of information that you’d rather only be available to certain people, like your address. You’ll learn more about how these challenges are addressed as you continue through the program.</w:t>
            </w:r>
          </w:p>
          <w:p w:rsidR="00150D45" w:rsidRDefault="00150D45" w:rsidP="00150D45">
            <w:pPr>
              <w:spacing w:before="240"/>
            </w:pPr>
          </w:p>
        </w:tc>
      </w:tr>
    </w:tbl>
    <w:p w:rsidR="00C72207" w:rsidRPr="00C72207" w:rsidRDefault="00C72207" w:rsidP="00C72207">
      <w:pPr>
        <w:spacing w:before="240"/>
      </w:pPr>
      <w:r w:rsidRPr="00C72207">
        <w:t>Quyền sở hữu chỉ là một đặc điểm khiến việc phân loại thông tin trở thành một thách thức. Một mối quan tâm khác là thông tin có thể có nhiều giá trị phân loại cùng một lúc. Ví dụ, hãy xem xét một lá thư gửi cho bạn qua đường bưu điện. Bức thư chứa một số thông tin công khai có thể chia sẻ, chẳng hạn như tên của bạn. Nó cũng chứa những thông tin khá bí mật mà bạn chỉ muốn cung cấp cho một số người nhất định, chẳng hạn như địa chỉ của bạn. Bạn sẽ tìm hiểu thêm về cách giải quyết những thách thức này khi tiếp tục tham gia chương trình.</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rPr>
                <w:b/>
                <w:bCs/>
              </w:rPr>
            </w:pPr>
            <w:r w:rsidRPr="00150D45">
              <w:rPr>
                <w:b/>
                <w:bCs/>
              </w:rPr>
              <w:lastRenderedPageBreak/>
              <w:t>Key takeaways</w:t>
            </w:r>
          </w:p>
          <w:p w:rsidR="00150D45" w:rsidRDefault="00150D45" w:rsidP="00150D45">
            <w:pPr>
              <w:spacing w:before="240"/>
            </w:pPr>
          </w:p>
        </w:tc>
      </w:tr>
    </w:tbl>
    <w:p w:rsidR="00C72207" w:rsidRPr="00C72207" w:rsidRDefault="00C72207" w:rsidP="00C72207">
      <w:pPr>
        <w:spacing w:before="240"/>
        <w:rPr>
          <w:b/>
          <w:bCs/>
        </w:rPr>
      </w:pPr>
      <w:r w:rsidRPr="00C72207">
        <w:rPr>
          <w:b/>
          <w:bCs/>
        </w:rPr>
        <w:t>Bài học chính</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pPr>
            <w:r w:rsidRPr="00150D45">
              <w:t>Every business is different. Each business will have specific requirements to address when devising their security strategy. Knowing why and how businesses classify their assets is an important skill to have as a security professional. Information is one of the most important assets in the world. As a cybersecurity professional, you will be closely involved with protecting information from damage, disclosure, and misuse. Recognizing the challenges that businesses face classifying this type of asset is a key to helping them solve their security needs.</w:t>
            </w:r>
          </w:p>
          <w:p w:rsidR="00150D45" w:rsidRDefault="00150D45" w:rsidP="00150D45">
            <w:pPr>
              <w:spacing w:before="240"/>
            </w:pPr>
          </w:p>
        </w:tc>
      </w:tr>
    </w:tbl>
    <w:p w:rsidR="00C72207" w:rsidRPr="00C72207" w:rsidRDefault="00C72207" w:rsidP="00C72207">
      <w:pPr>
        <w:spacing w:before="240"/>
      </w:pPr>
      <w:r w:rsidRPr="00C72207">
        <w:t>Mỗi doanh nghiệp đều khác nhau. Mỗi doanh nghiệp sẽ có những yêu cầu cụ thể cần giải quyết khi xây dựng chiến lược bảo mật của mình. Biết lý do và cách thức các doanh nghiệp phân loại tài sản của mình là một kỹ năng quan trọng cần có với tư cách là một chuyên gia bảo mật. Thông tin là một trong những tài sản quan trọng nhất trên thế giới. Là một chuyên gia an ninh mạng, bạn sẽ tham gia chặt chẽ vào việc bảo vệ thông tin khỏi bị hư hại, tiết lộ và sử dụng sai mục đích. Nhận thức được những thách thức mà doanh nghiệp gặp phải trong việc phân loại loại tài sản này là chìa khóa giúp họ giải quyết nhu cầu bảo mật.</w:t>
      </w:r>
    </w:p>
    <w:p w:rsidR="00150D45" w:rsidRDefault="00150D45" w:rsidP="00150D45">
      <w:pPr>
        <w:spacing w:before="240"/>
      </w:pPr>
    </w:p>
    <w:p w:rsidR="00B116C0" w:rsidRPr="001A0257" w:rsidRDefault="00B116C0" w:rsidP="00802C0E">
      <w:pPr>
        <w:pStyle w:val="Header"/>
        <w:spacing w:before="240" w:after="160"/>
        <w:outlineLvl w:val="2"/>
        <w:rPr>
          <w:rFonts w:cs="Times New Roman"/>
          <w:b/>
          <w:i/>
          <w:color w:val="1F4E79" w:themeColor="accent1" w:themeShade="80"/>
          <w:szCs w:val="28"/>
        </w:rPr>
      </w:pPr>
      <w:bookmarkStart w:id="15" w:name="_Toc177947703"/>
      <w:r w:rsidRPr="001A0257">
        <w:rPr>
          <w:rFonts w:cs="Times New Roman"/>
          <w:b/>
          <w:i/>
          <w:color w:val="1F4E79" w:themeColor="accent1" w:themeShade="80"/>
          <w:szCs w:val="28"/>
        </w:rPr>
        <w:t xml:space="preserve">2.7. </w:t>
      </w:r>
      <w:r w:rsidR="00C1306A" w:rsidRPr="001A0257">
        <w:rPr>
          <w:rFonts w:cs="Times New Roman"/>
          <w:b/>
          <w:i/>
          <w:color w:val="1F4E79" w:themeColor="accent1" w:themeShade="80"/>
          <w:szCs w:val="28"/>
        </w:rPr>
        <w:t>Test your knowledge: Introduction to assets</w:t>
      </w:r>
      <w:r w:rsidRPr="001A0257">
        <w:rPr>
          <w:rFonts w:cs="Times New Roman"/>
          <w:b/>
          <w:i/>
          <w:color w:val="1F4E79" w:themeColor="accent1" w:themeShade="80"/>
          <w:szCs w:val="28"/>
        </w:rPr>
        <w:t xml:space="preserve"> - Kiểm tra kiến ​​thức của bạn: Giới thiệu về tài sản</w:t>
      </w:r>
      <w:bookmarkEnd w:id="15"/>
    </w:p>
    <w:p w:rsidR="00B116C0" w:rsidRDefault="00B116C0" w:rsidP="00802C0E">
      <w:pPr>
        <w:pStyle w:val="Header"/>
        <w:spacing w:before="240" w:after="160"/>
        <w:outlineLvl w:val="2"/>
        <w:rPr>
          <w:rFonts w:cs="Times New Roman"/>
          <w:b/>
          <w:i/>
          <w:color w:val="1F4E79" w:themeColor="accent1" w:themeShade="80"/>
          <w:szCs w:val="28"/>
        </w:rPr>
      </w:pPr>
      <w:bookmarkStart w:id="16" w:name="_Toc177947704"/>
      <w:r w:rsidRPr="001A0257">
        <w:rPr>
          <w:rFonts w:cs="Times New Roman"/>
          <w:b/>
          <w:i/>
          <w:color w:val="1F4E79" w:themeColor="accent1" w:themeShade="80"/>
          <w:szCs w:val="28"/>
        </w:rPr>
        <w:t xml:space="preserve">2.8. </w:t>
      </w:r>
      <w:r w:rsidR="00C1306A" w:rsidRPr="001A0257">
        <w:rPr>
          <w:rFonts w:cs="Times New Roman"/>
          <w:b/>
          <w:i/>
          <w:color w:val="1F4E79" w:themeColor="accent1" w:themeShade="80"/>
          <w:szCs w:val="28"/>
        </w:rPr>
        <w:t>Activity: Classify the assets connected to a home network</w:t>
      </w:r>
      <w:r w:rsidRPr="001A0257">
        <w:rPr>
          <w:rFonts w:cs="Times New Roman"/>
          <w:b/>
          <w:i/>
          <w:color w:val="1F4E79" w:themeColor="accent1" w:themeShade="80"/>
          <w:szCs w:val="28"/>
        </w:rPr>
        <w:t xml:space="preserve"> - Hoạt động: Phân loại các tài sản được kết nối với mạng gia đình</w:t>
      </w:r>
      <w:bookmarkEnd w:id="16"/>
    </w:p>
    <w:tbl>
      <w:tblPr>
        <w:tblStyle w:val="TableGrid"/>
        <w:tblW w:w="0" w:type="auto"/>
        <w:tblLook w:val="04A0" w:firstRow="1" w:lastRow="0" w:firstColumn="1" w:lastColumn="0" w:noHBand="0" w:noVBand="1"/>
      </w:tblPr>
      <w:tblGrid>
        <w:gridCol w:w="8494"/>
      </w:tblGrid>
      <w:tr w:rsidR="009061D8" w:rsidTr="00992B4A">
        <w:tc>
          <w:tcPr>
            <w:tcW w:w="8494" w:type="dxa"/>
            <w:tcBorders>
              <w:top w:val="nil"/>
              <w:left w:val="nil"/>
              <w:bottom w:val="nil"/>
              <w:right w:val="nil"/>
            </w:tcBorders>
            <w:shd w:val="clear" w:color="auto" w:fill="D9D9D9" w:themeFill="background1" w:themeFillShade="D9"/>
          </w:tcPr>
          <w:p w:rsidR="005A3528" w:rsidRPr="005A3528" w:rsidRDefault="005A3528" w:rsidP="005A3528">
            <w:pPr>
              <w:spacing w:before="240"/>
              <w:rPr>
                <w:b/>
                <w:bCs/>
              </w:rPr>
            </w:pPr>
            <w:r w:rsidRPr="005A3528">
              <w:rPr>
                <w:b/>
                <w:bCs/>
              </w:rPr>
              <w:t>Activity Overview</w:t>
            </w:r>
          </w:p>
          <w:p w:rsidR="005A3528" w:rsidRPr="005A3528" w:rsidRDefault="005A3528" w:rsidP="005A3528">
            <w:pPr>
              <w:spacing w:before="240"/>
            </w:pPr>
          </w:p>
          <w:p w:rsidR="005A3528" w:rsidRPr="005A3528" w:rsidRDefault="005A3528" w:rsidP="005A3528">
            <w:pPr>
              <w:spacing w:before="240"/>
            </w:pPr>
            <w:r w:rsidRPr="005A3528">
              <w:t>In this activity, you will classify assets connected to a home office network.</w:t>
            </w:r>
          </w:p>
          <w:p w:rsidR="005A3528" w:rsidRPr="005A3528" w:rsidRDefault="005A3528" w:rsidP="005A3528">
            <w:pPr>
              <w:spacing w:before="240"/>
            </w:pPr>
            <w:r w:rsidRPr="005A3528">
              <w:t xml:space="preserve">Asset management is a critical part of every organization's security plan. Remember that </w:t>
            </w:r>
            <w:r w:rsidRPr="005A3528">
              <w:rPr>
                <w:b/>
                <w:bCs/>
              </w:rPr>
              <w:t>asset management</w:t>
            </w:r>
            <w:r w:rsidRPr="005A3528">
              <w:t xml:space="preserve"> is the process of tracking assets and the risks that affect them. Effective asset management starts with creating an </w:t>
            </w:r>
            <w:r w:rsidRPr="005A3528">
              <w:rPr>
                <w:b/>
                <w:bCs/>
              </w:rPr>
              <w:t>asset inventory</w:t>
            </w:r>
            <w:r w:rsidRPr="005A3528">
              <w:t>, or a catalog of assets that need to be protected. Then, it involves classifying assets based on their level of importance and sensitivity to risk.</w:t>
            </w:r>
          </w:p>
          <w:p w:rsidR="005A3528" w:rsidRPr="005A3528" w:rsidRDefault="005A3528" w:rsidP="005A3528">
            <w:pPr>
              <w:spacing w:before="240"/>
            </w:pPr>
            <w:r w:rsidRPr="005A3528">
              <w:t xml:space="preserve">Be sure to complete this activity before moving on. The next course item will provide you with a completed exemplar to compare to your own work. </w:t>
            </w:r>
          </w:p>
          <w:p w:rsidR="009061D8" w:rsidRDefault="009061D8" w:rsidP="00992B4A">
            <w:pPr>
              <w:spacing w:before="240"/>
            </w:pPr>
          </w:p>
        </w:tc>
      </w:tr>
    </w:tbl>
    <w:p w:rsidR="005A3528" w:rsidRPr="005A3528" w:rsidRDefault="005A3528" w:rsidP="005A3528">
      <w:pPr>
        <w:spacing w:before="240"/>
        <w:rPr>
          <w:b/>
          <w:bCs/>
        </w:rPr>
      </w:pPr>
      <w:r w:rsidRPr="005A3528">
        <w:rPr>
          <w:b/>
          <w:bCs/>
        </w:rPr>
        <w:lastRenderedPageBreak/>
        <w:t>Tổng quan về hoạt động</w:t>
      </w:r>
    </w:p>
    <w:p w:rsidR="005A3528" w:rsidRPr="005A3528" w:rsidRDefault="005A3528" w:rsidP="005A3528">
      <w:pPr>
        <w:spacing w:before="240"/>
      </w:pPr>
    </w:p>
    <w:p w:rsidR="005A3528" w:rsidRPr="005A3528" w:rsidRDefault="005A3528" w:rsidP="005A3528">
      <w:pPr>
        <w:spacing w:before="240"/>
      </w:pPr>
      <w:r w:rsidRPr="005A3528">
        <w:t>Trong hoạt động này, bạn sẽ phân loại các tài sản được kết nối với mạng văn phòng tại nhà.</w:t>
      </w:r>
    </w:p>
    <w:p w:rsidR="005A3528" w:rsidRPr="005A3528" w:rsidRDefault="005A3528" w:rsidP="005A3528">
      <w:pPr>
        <w:spacing w:before="240"/>
      </w:pPr>
      <w:r w:rsidRPr="005A3528">
        <w:t xml:space="preserve">Quản lý tài sản là một phần quan trọng trong kế hoạch bảo mật của mọi tổ chức. Hãy nhớ rằng </w:t>
      </w:r>
      <w:r w:rsidRPr="005A3528">
        <w:rPr>
          <w:b/>
          <w:bCs/>
        </w:rPr>
        <w:t>quản lý tài sản</w:t>
      </w:r>
      <w:r w:rsidRPr="005A3528">
        <w:t xml:space="preserve"> là quá trình theo dõi tài sản và những rủi ro ảnh hưởng đến chúng. Quản lý tài sản hiệu quả bắt đầu bằng việc tạo </w:t>
      </w:r>
      <w:r w:rsidRPr="005A3528">
        <w:rPr>
          <w:b/>
          <w:bCs/>
        </w:rPr>
        <w:t>bản kiểm kê tài sản</w:t>
      </w:r>
      <w:r w:rsidRPr="005A3528">
        <w:t xml:space="preserve"> hoặc danh mục tài sản cần được bảo vệ. Sau đó, nó liên quan đến việc phân loại tài sản dựa trên mức độ quan trọng và độ nhạy cảm với rủi ro của chúng.</w:t>
      </w:r>
    </w:p>
    <w:p w:rsidR="005A3528" w:rsidRPr="005A3528" w:rsidRDefault="005A3528" w:rsidP="005A3528">
      <w:pPr>
        <w:spacing w:before="240"/>
      </w:pPr>
      <w:r w:rsidRPr="005A3528">
        <w:t>Hãy chắc chắn hoàn thành hoạt động này trước khi tiếp tục. Mục khóa học tiếp theo sẽ cung cấp cho bạn một ví dụ hoàn chỉnh để so sánh với công việc của chính bạn.</w:t>
      </w:r>
    </w:p>
    <w:p w:rsidR="009061D8" w:rsidRDefault="009061D8" w:rsidP="009061D8">
      <w:pPr>
        <w:spacing w:before="240"/>
      </w:pPr>
    </w:p>
    <w:tbl>
      <w:tblPr>
        <w:tblStyle w:val="TableGrid"/>
        <w:tblW w:w="0" w:type="auto"/>
        <w:tblLook w:val="04A0" w:firstRow="1" w:lastRow="0" w:firstColumn="1" w:lastColumn="0" w:noHBand="0" w:noVBand="1"/>
      </w:tblPr>
      <w:tblGrid>
        <w:gridCol w:w="8494"/>
      </w:tblGrid>
      <w:tr w:rsidR="009061D8" w:rsidTr="00992B4A">
        <w:tc>
          <w:tcPr>
            <w:tcW w:w="8494" w:type="dxa"/>
            <w:tcBorders>
              <w:top w:val="nil"/>
              <w:left w:val="nil"/>
              <w:bottom w:val="nil"/>
              <w:right w:val="nil"/>
            </w:tcBorders>
            <w:shd w:val="clear" w:color="auto" w:fill="D9D9D9" w:themeFill="background1" w:themeFillShade="D9"/>
          </w:tcPr>
          <w:p w:rsidR="005A3528" w:rsidRPr="005A3528" w:rsidRDefault="005A3528" w:rsidP="005A3528">
            <w:pPr>
              <w:spacing w:before="240"/>
              <w:rPr>
                <w:b/>
                <w:bCs/>
              </w:rPr>
            </w:pPr>
            <w:r w:rsidRPr="005A3528">
              <w:rPr>
                <w:b/>
                <w:bCs/>
              </w:rPr>
              <w:t>Scenario</w:t>
            </w:r>
          </w:p>
          <w:p w:rsidR="005A3528" w:rsidRPr="005A3528" w:rsidRDefault="005A3528" w:rsidP="005A3528">
            <w:pPr>
              <w:spacing w:before="240"/>
            </w:pPr>
          </w:p>
          <w:p w:rsidR="005A3528" w:rsidRPr="005A3528" w:rsidRDefault="005A3528" w:rsidP="005A3528">
            <w:pPr>
              <w:spacing w:before="240"/>
            </w:pPr>
            <w:r w:rsidRPr="005A3528">
              <w:t>Review the following scenario. Then, complete the step-by-step instructions.</w:t>
            </w:r>
          </w:p>
          <w:p w:rsidR="005A3528" w:rsidRPr="005A3528" w:rsidRDefault="005A3528" w:rsidP="005A3528">
            <w:pPr>
              <w:spacing w:before="240"/>
            </w:pPr>
            <w:r w:rsidRPr="005A3528">
              <w:t>One of the most valuable assets in the world today is information. Most information is accessed over a network. There tend to be a variety of devices connected to a network and each is a potential entry point to other assets.</w:t>
            </w:r>
          </w:p>
          <w:p w:rsidR="005A3528" w:rsidRPr="005A3528" w:rsidRDefault="005A3528" w:rsidP="005A3528">
            <w:pPr>
              <w:spacing w:before="240"/>
            </w:pPr>
            <w:r w:rsidRPr="005A3528">
              <w:t>An inventory of network devices can be a useful asset management tool. An inventory can highlight sensitive assets that require extra protection.</w:t>
            </w:r>
          </w:p>
          <w:p w:rsidR="009061D8" w:rsidRDefault="009061D8" w:rsidP="00992B4A">
            <w:pPr>
              <w:spacing w:before="240"/>
            </w:pPr>
          </w:p>
        </w:tc>
      </w:tr>
    </w:tbl>
    <w:p w:rsidR="005A3528" w:rsidRPr="005A3528" w:rsidRDefault="005A3528" w:rsidP="005A3528">
      <w:pPr>
        <w:spacing w:before="240"/>
        <w:rPr>
          <w:b/>
          <w:bCs/>
        </w:rPr>
      </w:pPr>
      <w:r w:rsidRPr="005A3528">
        <w:rPr>
          <w:b/>
          <w:bCs/>
        </w:rPr>
        <w:t>Kịch bản</w:t>
      </w:r>
    </w:p>
    <w:p w:rsidR="005A3528" w:rsidRPr="005A3528" w:rsidRDefault="005A3528" w:rsidP="005A3528">
      <w:pPr>
        <w:spacing w:before="240"/>
      </w:pPr>
    </w:p>
    <w:p w:rsidR="005A3528" w:rsidRPr="005A3528" w:rsidRDefault="005A3528" w:rsidP="005A3528">
      <w:pPr>
        <w:spacing w:before="240"/>
      </w:pPr>
      <w:r w:rsidRPr="005A3528">
        <w:t>Xem lại tình huống sau. Sau đó, hoàn thành các hướng dẫn từng bước.</w:t>
      </w:r>
    </w:p>
    <w:p w:rsidR="005A3528" w:rsidRPr="005A3528" w:rsidRDefault="005A3528" w:rsidP="005A3528">
      <w:pPr>
        <w:spacing w:before="240"/>
      </w:pPr>
      <w:r w:rsidRPr="005A3528">
        <w:t>Một trong những tài sản quý giá nhất trên thế giới ngày nay là thông tin. Hầu hết thông tin được truy cập qua mạng. Có xu hướng có nhiều loại thiết bị được kết nối với mạng và mỗi thiết bị đều là điểm truy cập tiềm năng vào các tài sản khác.</w:t>
      </w:r>
    </w:p>
    <w:p w:rsidR="005A3528" w:rsidRPr="005A3528" w:rsidRDefault="005A3528" w:rsidP="005A3528">
      <w:pPr>
        <w:spacing w:before="240"/>
      </w:pPr>
      <w:r w:rsidRPr="005A3528">
        <w:t>Việc kiểm kê các thiết bị mạng có thể là một công cụ quản lý tài sản hữu ích. Khoảng không quảng cáo có thể làm nổi bật những tài sản nhạy cảm cần được bảo vệ thêm.</w:t>
      </w:r>
    </w:p>
    <w:p w:rsidR="009061D8" w:rsidRDefault="009061D8" w:rsidP="009061D8">
      <w:pPr>
        <w:spacing w:before="240"/>
      </w:pPr>
    </w:p>
    <w:tbl>
      <w:tblPr>
        <w:tblStyle w:val="TableGrid"/>
        <w:tblW w:w="0" w:type="auto"/>
        <w:tblLook w:val="04A0" w:firstRow="1" w:lastRow="0" w:firstColumn="1" w:lastColumn="0" w:noHBand="0" w:noVBand="1"/>
      </w:tblPr>
      <w:tblGrid>
        <w:gridCol w:w="8494"/>
      </w:tblGrid>
      <w:tr w:rsidR="009061D8" w:rsidTr="00992B4A">
        <w:tc>
          <w:tcPr>
            <w:tcW w:w="8494" w:type="dxa"/>
            <w:tcBorders>
              <w:top w:val="nil"/>
              <w:left w:val="nil"/>
              <w:bottom w:val="nil"/>
              <w:right w:val="nil"/>
            </w:tcBorders>
            <w:shd w:val="clear" w:color="auto" w:fill="D9D9D9" w:themeFill="background1" w:themeFillShade="D9"/>
          </w:tcPr>
          <w:p w:rsidR="005A3528" w:rsidRPr="005A3528" w:rsidRDefault="005A3528" w:rsidP="005A3528">
            <w:pPr>
              <w:spacing w:before="240"/>
            </w:pPr>
            <w:r w:rsidRPr="005A3528">
              <w:lastRenderedPageBreak/>
              <w:t>You’re operating a small business from your home and must create an inventory of your network devices. This will help you determine which ones contain sensitive information that require extra protection.</w:t>
            </w:r>
          </w:p>
          <w:p w:rsidR="009061D8" w:rsidRDefault="009061D8" w:rsidP="00992B4A">
            <w:pPr>
              <w:spacing w:before="240"/>
            </w:pPr>
          </w:p>
        </w:tc>
      </w:tr>
    </w:tbl>
    <w:p w:rsidR="005A3528" w:rsidRPr="005A3528" w:rsidRDefault="005A3528" w:rsidP="005A3528">
      <w:pPr>
        <w:spacing w:before="240"/>
      </w:pPr>
      <w:r w:rsidRPr="005A3528">
        <w:t>Bạn đang điều hành một doanh nghiệp nhỏ tại nhà và phải tạo một kho lưu trữ các thiết bị mạng của mình. Điều này sẽ giúp bạn xác định những thông tin nào chứa thông tin nhạy cảm cần được bảo vệ thêm.</w:t>
      </w:r>
    </w:p>
    <w:p w:rsidR="009061D8" w:rsidRDefault="009061D8" w:rsidP="009061D8">
      <w:pPr>
        <w:spacing w:before="240"/>
      </w:pPr>
    </w:p>
    <w:tbl>
      <w:tblPr>
        <w:tblStyle w:val="TableGrid"/>
        <w:tblW w:w="0" w:type="auto"/>
        <w:tblLook w:val="04A0" w:firstRow="1" w:lastRow="0" w:firstColumn="1" w:lastColumn="0" w:noHBand="0" w:noVBand="1"/>
      </w:tblPr>
      <w:tblGrid>
        <w:gridCol w:w="8494"/>
      </w:tblGrid>
      <w:tr w:rsidR="009061D8" w:rsidTr="00992B4A">
        <w:tc>
          <w:tcPr>
            <w:tcW w:w="8494" w:type="dxa"/>
            <w:tcBorders>
              <w:top w:val="nil"/>
              <w:left w:val="nil"/>
              <w:bottom w:val="nil"/>
              <w:right w:val="nil"/>
            </w:tcBorders>
            <w:shd w:val="clear" w:color="auto" w:fill="D9D9D9" w:themeFill="background1" w:themeFillShade="D9"/>
          </w:tcPr>
          <w:p w:rsidR="005A3528" w:rsidRPr="005A3528" w:rsidRDefault="005A3528" w:rsidP="005A3528">
            <w:pPr>
              <w:spacing w:before="240"/>
            </w:pPr>
            <w:r w:rsidRPr="005A3528">
              <w:t>To do this, you will start by identifying three devices that have access to your home network. This might include devices such as:</w:t>
            </w:r>
          </w:p>
          <w:p w:rsidR="005A3528" w:rsidRPr="005A3528" w:rsidRDefault="005A3528" w:rsidP="005A3528">
            <w:pPr>
              <w:numPr>
                <w:ilvl w:val="0"/>
                <w:numId w:val="35"/>
              </w:numPr>
              <w:spacing w:before="240"/>
            </w:pPr>
            <w:r w:rsidRPr="005A3528">
              <w:t>Desktop or laptop computers</w:t>
            </w:r>
          </w:p>
          <w:p w:rsidR="005A3528" w:rsidRPr="005A3528" w:rsidRDefault="005A3528" w:rsidP="005A3528">
            <w:pPr>
              <w:numPr>
                <w:ilvl w:val="0"/>
                <w:numId w:val="35"/>
              </w:numPr>
              <w:spacing w:before="240"/>
            </w:pPr>
            <w:r w:rsidRPr="005A3528">
              <w:t>Smartphones</w:t>
            </w:r>
          </w:p>
          <w:p w:rsidR="005A3528" w:rsidRPr="005A3528" w:rsidRDefault="005A3528" w:rsidP="005A3528">
            <w:pPr>
              <w:numPr>
                <w:ilvl w:val="0"/>
                <w:numId w:val="35"/>
              </w:numPr>
              <w:spacing w:before="240"/>
            </w:pPr>
            <w:r w:rsidRPr="005A3528">
              <w:t>Smart home devices</w:t>
            </w:r>
          </w:p>
          <w:p w:rsidR="005A3528" w:rsidRPr="005A3528" w:rsidRDefault="005A3528" w:rsidP="005A3528">
            <w:pPr>
              <w:numPr>
                <w:ilvl w:val="0"/>
                <w:numId w:val="35"/>
              </w:numPr>
              <w:spacing w:before="240"/>
            </w:pPr>
            <w:r w:rsidRPr="005A3528">
              <w:t>Game consoles</w:t>
            </w:r>
          </w:p>
          <w:p w:rsidR="005A3528" w:rsidRPr="005A3528" w:rsidRDefault="005A3528" w:rsidP="005A3528">
            <w:pPr>
              <w:numPr>
                <w:ilvl w:val="0"/>
                <w:numId w:val="35"/>
              </w:numPr>
              <w:spacing w:before="240"/>
            </w:pPr>
            <w:r w:rsidRPr="005A3528">
              <w:t>Storage devices or servers</w:t>
            </w:r>
          </w:p>
          <w:p w:rsidR="005A3528" w:rsidRPr="005A3528" w:rsidRDefault="005A3528" w:rsidP="005A3528">
            <w:pPr>
              <w:numPr>
                <w:ilvl w:val="0"/>
                <w:numId w:val="35"/>
              </w:numPr>
              <w:spacing w:before="240"/>
            </w:pPr>
            <w:r w:rsidRPr="005A3528">
              <w:t>Video streaming devices</w:t>
            </w:r>
          </w:p>
          <w:p w:rsidR="009061D8" w:rsidRDefault="009061D8" w:rsidP="00992B4A">
            <w:pPr>
              <w:spacing w:before="240"/>
            </w:pPr>
          </w:p>
        </w:tc>
      </w:tr>
    </w:tbl>
    <w:p w:rsidR="005A3528" w:rsidRPr="005A3528" w:rsidRDefault="005A3528" w:rsidP="005A3528">
      <w:pPr>
        <w:spacing w:before="240"/>
      </w:pPr>
      <w:r w:rsidRPr="005A3528">
        <w:t>Để thực hiện việc này, bạn sẽ bắt đầu bằng việc xác định ba thiết bị có quyền truy cập vào mạng gia đình của bạn. Điều này có thể bao gồm các thiết bị như:</w:t>
      </w:r>
    </w:p>
    <w:p w:rsidR="005A3528" w:rsidRPr="005A3528" w:rsidRDefault="005A3528" w:rsidP="005A3528">
      <w:pPr>
        <w:numPr>
          <w:ilvl w:val="0"/>
          <w:numId w:val="40"/>
        </w:numPr>
        <w:spacing w:before="240"/>
      </w:pPr>
      <w:r w:rsidRPr="005A3528">
        <w:t>Máy tính để bàn hoặc máy tính xách tay</w:t>
      </w:r>
    </w:p>
    <w:p w:rsidR="005A3528" w:rsidRPr="005A3528" w:rsidRDefault="005A3528" w:rsidP="005A3528">
      <w:pPr>
        <w:numPr>
          <w:ilvl w:val="0"/>
          <w:numId w:val="40"/>
        </w:numPr>
        <w:spacing w:before="240"/>
      </w:pPr>
      <w:r w:rsidRPr="005A3528">
        <w:t>Điện thoại thông minh</w:t>
      </w:r>
    </w:p>
    <w:p w:rsidR="005A3528" w:rsidRPr="005A3528" w:rsidRDefault="005A3528" w:rsidP="005A3528">
      <w:pPr>
        <w:numPr>
          <w:ilvl w:val="0"/>
          <w:numId w:val="40"/>
        </w:numPr>
        <w:spacing w:before="240"/>
      </w:pPr>
      <w:r w:rsidRPr="005A3528">
        <w:t>Thiết bị nhà thông minh</w:t>
      </w:r>
    </w:p>
    <w:p w:rsidR="005A3528" w:rsidRPr="005A3528" w:rsidRDefault="005A3528" w:rsidP="005A3528">
      <w:pPr>
        <w:numPr>
          <w:ilvl w:val="0"/>
          <w:numId w:val="40"/>
        </w:numPr>
        <w:spacing w:before="240"/>
      </w:pPr>
      <w:r w:rsidRPr="005A3528">
        <w:t>Trình điều khiển game</w:t>
      </w:r>
    </w:p>
    <w:p w:rsidR="005A3528" w:rsidRPr="005A3528" w:rsidRDefault="005A3528" w:rsidP="005A3528">
      <w:pPr>
        <w:numPr>
          <w:ilvl w:val="0"/>
          <w:numId w:val="40"/>
        </w:numPr>
        <w:spacing w:before="240"/>
      </w:pPr>
      <w:r w:rsidRPr="005A3528">
        <w:t>Thiết bị lưu trữ hoặc máy chủ</w:t>
      </w:r>
    </w:p>
    <w:p w:rsidR="005A3528" w:rsidRPr="005A3528" w:rsidRDefault="005A3528" w:rsidP="005A3528">
      <w:pPr>
        <w:numPr>
          <w:ilvl w:val="0"/>
          <w:numId w:val="40"/>
        </w:numPr>
        <w:spacing w:before="240"/>
      </w:pPr>
      <w:r w:rsidRPr="005A3528">
        <w:t>Thiết bị truyền phát video</w:t>
      </w:r>
    </w:p>
    <w:p w:rsidR="009061D8" w:rsidRDefault="009061D8" w:rsidP="009061D8">
      <w:pPr>
        <w:spacing w:before="240"/>
      </w:pPr>
    </w:p>
    <w:tbl>
      <w:tblPr>
        <w:tblStyle w:val="TableGrid"/>
        <w:tblW w:w="0" w:type="auto"/>
        <w:tblLook w:val="04A0" w:firstRow="1" w:lastRow="0" w:firstColumn="1" w:lastColumn="0" w:noHBand="0" w:noVBand="1"/>
      </w:tblPr>
      <w:tblGrid>
        <w:gridCol w:w="8494"/>
      </w:tblGrid>
      <w:tr w:rsidR="009061D8" w:rsidTr="00992B4A">
        <w:tc>
          <w:tcPr>
            <w:tcW w:w="8494" w:type="dxa"/>
            <w:tcBorders>
              <w:top w:val="nil"/>
              <w:left w:val="nil"/>
              <w:bottom w:val="nil"/>
              <w:right w:val="nil"/>
            </w:tcBorders>
            <w:shd w:val="clear" w:color="auto" w:fill="D9D9D9" w:themeFill="background1" w:themeFillShade="D9"/>
          </w:tcPr>
          <w:p w:rsidR="005A3528" w:rsidRPr="005A3528" w:rsidRDefault="005A3528" w:rsidP="005A3528">
            <w:pPr>
              <w:spacing w:before="240"/>
            </w:pPr>
            <w:r w:rsidRPr="005A3528">
              <w:t>Then, you’ll list important characteristics of each device such as its owner, location, and type. Finally, you will assign each device a level of sensitivity based on how important it is to protect.</w:t>
            </w:r>
          </w:p>
          <w:p w:rsidR="009061D8" w:rsidRDefault="009061D8" w:rsidP="00992B4A">
            <w:pPr>
              <w:spacing w:before="240"/>
            </w:pPr>
          </w:p>
        </w:tc>
      </w:tr>
    </w:tbl>
    <w:p w:rsidR="005A3528" w:rsidRPr="005A3528" w:rsidRDefault="005A3528" w:rsidP="005A3528">
      <w:pPr>
        <w:spacing w:before="240"/>
      </w:pPr>
      <w:r w:rsidRPr="005A3528">
        <w:lastRenderedPageBreak/>
        <w:t>Sau đó, bạn sẽ liệt kê các đặc điểm quan trọng của từng thiết bị như chủ sở hữu, vị trí và loại thiết bị. Cuối cùng, bạn sẽ chỉ định cho mỗi thiết bị một mức độ nhạy cảm dựa trên tầm quan trọng của việc bảo vệ thiết bị đó.</w:t>
      </w:r>
    </w:p>
    <w:p w:rsidR="009061D8" w:rsidRDefault="009061D8" w:rsidP="009061D8">
      <w:pPr>
        <w:spacing w:before="240"/>
      </w:pPr>
    </w:p>
    <w:tbl>
      <w:tblPr>
        <w:tblStyle w:val="TableGrid"/>
        <w:tblW w:w="0" w:type="auto"/>
        <w:tblLook w:val="04A0" w:firstRow="1" w:lastRow="0" w:firstColumn="1" w:lastColumn="0" w:noHBand="0" w:noVBand="1"/>
      </w:tblPr>
      <w:tblGrid>
        <w:gridCol w:w="8494"/>
      </w:tblGrid>
      <w:tr w:rsidR="009061D8" w:rsidTr="00992B4A">
        <w:tc>
          <w:tcPr>
            <w:tcW w:w="8494" w:type="dxa"/>
            <w:tcBorders>
              <w:top w:val="nil"/>
              <w:left w:val="nil"/>
              <w:bottom w:val="nil"/>
              <w:right w:val="nil"/>
            </w:tcBorders>
            <w:shd w:val="clear" w:color="auto" w:fill="D9D9D9" w:themeFill="background1" w:themeFillShade="D9"/>
          </w:tcPr>
          <w:p w:rsidR="005A3528" w:rsidRPr="005A3528" w:rsidRDefault="005A3528" w:rsidP="005A3528">
            <w:pPr>
              <w:spacing w:before="240"/>
              <w:rPr>
                <w:b/>
                <w:bCs/>
              </w:rPr>
            </w:pPr>
            <w:r w:rsidRPr="005A3528">
              <w:rPr>
                <w:b/>
                <w:bCs/>
              </w:rPr>
              <w:t>Step-By-Step Instructions</w:t>
            </w:r>
          </w:p>
          <w:p w:rsidR="005A3528" w:rsidRPr="005A3528" w:rsidRDefault="005A3528" w:rsidP="005A3528">
            <w:pPr>
              <w:spacing w:before="240"/>
            </w:pPr>
          </w:p>
          <w:p w:rsidR="005A3528" w:rsidRPr="005A3528" w:rsidRDefault="005A3528" w:rsidP="005A3528">
            <w:pPr>
              <w:spacing w:before="240"/>
            </w:pPr>
            <w:r w:rsidRPr="005A3528">
              <w:t>Follow the instructions and answer the end-of-activity question to complete the activity. Then, go to the next course item to compare your work to a completed exemplar.</w:t>
            </w:r>
          </w:p>
          <w:p w:rsidR="009061D8" w:rsidRDefault="009061D8" w:rsidP="00992B4A">
            <w:pPr>
              <w:spacing w:before="240"/>
            </w:pPr>
          </w:p>
        </w:tc>
      </w:tr>
    </w:tbl>
    <w:p w:rsidR="005A3528" w:rsidRPr="005A3528" w:rsidRDefault="005A3528" w:rsidP="005A3528">
      <w:pPr>
        <w:spacing w:before="240"/>
        <w:rPr>
          <w:b/>
          <w:bCs/>
        </w:rPr>
      </w:pPr>
      <w:r w:rsidRPr="005A3528">
        <w:rPr>
          <w:b/>
          <w:bCs/>
        </w:rPr>
        <w:t>Hướng dẫn từng bước một</w:t>
      </w:r>
    </w:p>
    <w:p w:rsidR="005A3528" w:rsidRPr="005A3528" w:rsidRDefault="005A3528" w:rsidP="005A3528">
      <w:pPr>
        <w:spacing w:before="240"/>
      </w:pPr>
    </w:p>
    <w:p w:rsidR="005A3528" w:rsidRPr="005A3528" w:rsidRDefault="005A3528" w:rsidP="005A3528">
      <w:pPr>
        <w:spacing w:before="240"/>
      </w:pPr>
      <w:r w:rsidRPr="005A3528">
        <w:t>Làm theo hướng dẫn và trả lời câu hỏi kết thúc hoạt động để hoàn thành hoạt động. Sau đó, chuyển sang mục khóa học tiếp theo để so sánh bài tập của bạn với một bài mẫu đã hoàn thành.</w:t>
      </w:r>
    </w:p>
    <w:p w:rsidR="009061D8" w:rsidRDefault="009061D8" w:rsidP="009061D8">
      <w:pPr>
        <w:spacing w:before="240"/>
      </w:pPr>
    </w:p>
    <w:tbl>
      <w:tblPr>
        <w:tblStyle w:val="TableGrid"/>
        <w:tblW w:w="0" w:type="auto"/>
        <w:tblLook w:val="04A0" w:firstRow="1" w:lastRow="0" w:firstColumn="1" w:lastColumn="0" w:noHBand="0" w:noVBand="1"/>
      </w:tblPr>
      <w:tblGrid>
        <w:gridCol w:w="8494"/>
      </w:tblGrid>
      <w:tr w:rsidR="009061D8" w:rsidTr="00992B4A">
        <w:tc>
          <w:tcPr>
            <w:tcW w:w="8494" w:type="dxa"/>
            <w:tcBorders>
              <w:top w:val="nil"/>
              <w:left w:val="nil"/>
              <w:bottom w:val="nil"/>
              <w:right w:val="nil"/>
            </w:tcBorders>
            <w:shd w:val="clear" w:color="auto" w:fill="D9D9D9" w:themeFill="background1" w:themeFillShade="D9"/>
          </w:tcPr>
          <w:p w:rsidR="005A3528" w:rsidRPr="005A3528" w:rsidRDefault="005A3528" w:rsidP="005A3528">
            <w:pPr>
              <w:spacing w:before="240"/>
            </w:pPr>
            <w:r w:rsidRPr="005A3528">
              <w:rPr>
                <w:b/>
                <w:bCs/>
              </w:rPr>
              <w:t>Step 1: Access the template</w:t>
            </w:r>
          </w:p>
          <w:p w:rsidR="005A3528" w:rsidRPr="005A3528" w:rsidRDefault="005A3528" w:rsidP="005A3528">
            <w:pPr>
              <w:spacing w:before="240"/>
            </w:pPr>
            <w:r w:rsidRPr="005A3528">
              <w:t xml:space="preserve">To use the template for this course item, click the link below and select </w:t>
            </w:r>
            <w:r w:rsidRPr="005A3528">
              <w:rPr>
                <w:i/>
                <w:iCs/>
              </w:rPr>
              <w:t>Use Template</w:t>
            </w:r>
            <w:r w:rsidRPr="005A3528">
              <w:t>. </w:t>
            </w:r>
          </w:p>
          <w:p w:rsidR="005A3528" w:rsidRPr="005A3528" w:rsidRDefault="005A3528" w:rsidP="005A3528">
            <w:pPr>
              <w:spacing w:before="240"/>
            </w:pPr>
            <w:r w:rsidRPr="005A3528">
              <w:t xml:space="preserve">Link to template: </w:t>
            </w:r>
            <w:hyperlink r:id="rId76" w:tgtFrame="_blank" w:history="1">
              <w:r w:rsidRPr="005A3528">
                <w:rPr>
                  <w:rStyle w:val="Hyperlink"/>
                </w:rPr>
                <w:t>Home asset inventory</w:t>
              </w:r>
            </w:hyperlink>
          </w:p>
          <w:p w:rsidR="009061D8" w:rsidRDefault="009061D8" w:rsidP="00992B4A">
            <w:pPr>
              <w:spacing w:before="240"/>
            </w:pPr>
          </w:p>
        </w:tc>
      </w:tr>
    </w:tbl>
    <w:p w:rsidR="005A3528" w:rsidRPr="005A3528" w:rsidRDefault="005A3528" w:rsidP="005A3528">
      <w:pPr>
        <w:spacing w:before="240"/>
      </w:pPr>
      <w:r w:rsidRPr="005A3528">
        <w:rPr>
          <w:b/>
          <w:bCs/>
        </w:rPr>
        <w:t>Bước 1: Truy cập mẫu</w:t>
      </w:r>
    </w:p>
    <w:p w:rsidR="005A3528" w:rsidRPr="005A3528" w:rsidRDefault="005A3528" w:rsidP="005A3528">
      <w:pPr>
        <w:spacing w:before="240"/>
      </w:pPr>
      <w:r w:rsidRPr="005A3528">
        <w:t xml:space="preserve">Để sử dụng mẫu cho mục khóa học này, hãy nhấp vào liên kết bên dưới và chọn </w:t>
      </w:r>
      <w:r w:rsidRPr="005A3528">
        <w:rPr>
          <w:i/>
          <w:iCs/>
        </w:rPr>
        <w:t>Sử dụng Mẫu</w:t>
      </w:r>
      <w:r w:rsidRPr="005A3528">
        <w:t xml:space="preserve"> . </w:t>
      </w:r>
    </w:p>
    <w:p w:rsidR="005A3528" w:rsidRPr="005A3528" w:rsidRDefault="005A3528" w:rsidP="005A3528">
      <w:pPr>
        <w:spacing w:before="240"/>
      </w:pPr>
      <w:r w:rsidRPr="005A3528">
        <w:t>Liên kết đến mẫu:</w:t>
      </w:r>
      <w:hyperlink r:id="rId77" w:tgtFrame="_blank" w:history="1">
        <w:r w:rsidRPr="005A3528">
          <w:rPr>
            <w:rStyle w:val="Hyperlink"/>
          </w:rPr>
          <w:t>Kiểm kê tài sản nhà</w:t>
        </w:r>
      </w:hyperlink>
    </w:p>
    <w:p w:rsidR="009061D8" w:rsidRDefault="009061D8" w:rsidP="009061D8">
      <w:pPr>
        <w:spacing w:before="240"/>
      </w:pPr>
    </w:p>
    <w:tbl>
      <w:tblPr>
        <w:tblStyle w:val="TableGrid"/>
        <w:tblW w:w="0" w:type="auto"/>
        <w:tblLook w:val="04A0" w:firstRow="1" w:lastRow="0" w:firstColumn="1" w:lastColumn="0" w:noHBand="0" w:noVBand="1"/>
      </w:tblPr>
      <w:tblGrid>
        <w:gridCol w:w="8494"/>
      </w:tblGrid>
      <w:tr w:rsidR="009061D8" w:rsidTr="00992B4A">
        <w:tc>
          <w:tcPr>
            <w:tcW w:w="8494" w:type="dxa"/>
            <w:tcBorders>
              <w:top w:val="nil"/>
              <w:left w:val="nil"/>
              <w:bottom w:val="nil"/>
              <w:right w:val="nil"/>
            </w:tcBorders>
            <w:shd w:val="clear" w:color="auto" w:fill="D9D9D9" w:themeFill="background1" w:themeFillShade="D9"/>
          </w:tcPr>
          <w:p w:rsidR="005A3528" w:rsidRPr="005A3528" w:rsidRDefault="005A3528" w:rsidP="005A3528">
            <w:pPr>
              <w:spacing w:before="240"/>
              <w:rPr>
                <w:b/>
                <w:bCs/>
              </w:rPr>
            </w:pPr>
            <w:r w:rsidRPr="005A3528">
              <w:rPr>
                <w:b/>
                <w:bCs/>
              </w:rPr>
              <w:t>Step 2: Identify assets</w:t>
            </w:r>
          </w:p>
          <w:p w:rsidR="005A3528" w:rsidRPr="005A3528" w:rsidRDefault="005A3528" w:rsidP="005A3528">
            <w:pPr>
              <w:spacing w:before="240"/>
            </w:pPr>
            <w:r w:rsidRPr="005A3528">
              <w:lastRenderedPageBreak/>
              <w:t xml:space="preserve">In the asset inventory spreadsheet, find the </w:t>
            </w:r>
            <w:r w:rsidRPr="005A3528">
              <w:rPr>
                <w:b/>
                <w:bCs/>
              </w:rPr>
              <w:t>Asset</w:t>
            </w:r>
            <w:r w:rsidRPr="005A3528">
              <w:t xml:space="preserve"> column header. Consider the devices that may be connected to the home network. Examine devices in the scenario graphic to help you brainstorm.</w:t>
            </w:r>
          </w:p>
          <w:p w:rsidR="005A3528" w:rsidRPr="005A3528" w:rsidRDefault="005A3528" w:rsidP="005A3528">
            <w:pPr>
              <w:spacing w:before="240"/>
            </w:pPr>
            <w:r w:rsidRPr="005A3528">
              <w:t xml:space="preserve">Choose three devices that are not already listed in the spreadsheet and add them to the empty rows in the </w:t>
            </w:r>
            <w:r w:rsidRPr="005A3528">
              <w:rPr>
                <w:b/>
                <w:bCs/>
              </w:rPr>
              <w:t>Asset</w:t>
            </w:r>
            <w:r w:rsidRPr="005A3528">
              <w:t xml:space="preserve"> column.</w:t>
            </w:r>
          </w:p>
          <w:p w:rsidR="005A3528" w:rsidRPr="005A3528" w:rsidRDefault="005A3528" w:rsidP="005A3528">
            <w:pPr>
              <w:spacing w:before="240"/>
            </w:pPr>
            <w:r w:rsidRPr="005A3528">
              <w:rPr>
                <w:b/>
                <w:bCs/>
                <w:i/>
                <w:iCs/>
              </w:rPr>
              <w:t>Note</w:t>
            </w:r>
            <w:r w:rsidRPr="005A3528">
              <w:rPr>
                <w:i/>
                <w:iCs/>
              </w:rPr>
              <w:t>: A few devices, like a network router, desktop, and a guest smartphone have already been added for your reference.</w:t>
            </w:r>
          </w:p>
          <w:p w:rsidR="009061D8" w:rsidRDefault="009061D8" w:rsidP="00992B4A">
            <w:pPr>
              <w:spacing w:before="240"/>
            </w:pPr>
          </w:p>
        </w:tc>
      </w:tr>
    </w:tbl>
    <w:p w:rsidR="005A3528" w:rsidRPr="005A3528" w:rsidRDefault="005A3528" w:rsidP="005A3528">
      <w:pPr>
        <w:spacing w:before="240"/>
        <w:rPr>
          <w:b/>
          <w:bCs/>
        </w:rPr>
      </w:pPr>
      <w:r w:rsidRPr="005A3528">
        <w:rPr>
          <w:b/>
          <w:bCs/>
        </w:rPr>
        <w:lastRenderedPageBreak/>
        <w:t>Bước 2: Xác định tài sản</w:t>
      </w:r>
    </w:p>
    <w:p w:rsidR="005A3528" w:rsidRPr="005A3528" w:rsidRDefault="005A3528" w:rsidP="005A3528">
      <w:pPr>
        <w:spacing w:before="240"/>
      </w:pPr>
      <w:r w:rsidRPr="005A3528">
        <w:t xml:space="preserve">Trong bảng tính kiểm kê tài sản, hãy tìm tiêu đề cột </w:t>
      </w:r>
      <w:r w:rsidRPr="005A3528">
        <w:rPr>
          <w:b/>
          <w:bCs/>
        </w:rPr>
        <w:t>Tài sản</w:t>
      </w:r>
      <w:r w:rsidRPr="005A3528">
        <w:t xml:space="preserve"> . Hãy xem xét các thiết bị có thể được kết nối với mạng gia đình. Kiểm tra các thiết bị trong đồ họa kịch bản để giúp bạn động não.</w:t>
      </w:r>
    </w:p>
    <w:p w:rsidR="005A3528" w:rsidRPr="005A3528" w:rsidRDefault="005A3528" w:rsidP="005A3528">
      <w:pPr>
        <w:spacing w:before="240"/>
      </w:pPr>
      <w:r w:rsidRPr="005A3528">
        <w:t xml:space="preserve">Chọn ba thiết bị chưa được liệt kê trong bảng tính và thêm chúng vào các hàng trống trong cột </w:t>
      </w:r>
      <w:r w:rsidRPr="005A3528">
        <w:rPr>
          <w:b/>
          <w:bCs/>
        </w:rPr>
        <w:t>Nội dung</w:t>
      </w:r>
      <w:r w:rsidRPr="005A3528">
        <w:t xml:space="preserve"> .</w:t>
      </w:r>
    </w:p>
    <w:p w:rsidR="005A3528" w:rsidRPr="005A3528" w:rsidRDefault="005A3528" w:rsidP="005A3528">
      <w:pPr>
        <w:spacing w:before="240"/>
      </w:pPr>
      <w:r w:rsidRPr="005A3528">
        <w:rPr>
          <w:b/>
          <w:bCs/>
          <w:i/>
          <w:iCs/>
        </w:rPr>
        <w:t>Lưu ý</w:t>
      </w:r>
      <w:r w:rsidRPr="005A3528">
        <w:rPr>
          <w:i/>
          <w:iCs/>
        </w:rPr>
        <w:t xml:space="preserve"> : Một số thiết bị như bộ định tuyến mạng, máy tính để bàn và điện thoại thông minh dành cho khách đã được thêm vào để bạn tham khảo.</w:t>
      </w:r>
    </w:p>
    <w:p w:rsidR="009061D8" w:rsidRDefault="009061D8" w:rsidP="009061D8">
      <w:pPr>
        <w:spacing w:before="240"/>
      </w:pPr>
    </w:p>
    <w:tbl>
      <w:tblPr>
        <w:tblStyle w:val="TableGrid"/>
        <w:tblW w:w="0" w:type="auto"/>
        <w:tblLook w:val="04A0" w:firstRow="1" w:lastRow="0" w:firstColumn="1" w:lastColumn="0" w:noHBand="0" w:noVBand="1"/>
      </w:tblPr>
      <w:tblGrid>
        <w:gridCol w:w="8494"/>
      </w:tblGrid>
      <w:tr w:rsidR="009061D8" w:rsidTr="00992B4A">
        <w:tc>
          <w:tcPr>
            <w:tcW w:w="8494" w:type="dxa"/>
            <w:tcBorders>
              <w:top w:val="nil"/>
              <w:left w:val="nil"/>
              <w:bottom w:val="nil"/>
              <w:right w:val="nil"/>
            </w:tcBorders>
            <w:shd w:val="clear" w:color="auto" w:fill="D9D9D9" w:themeFill="background1" w:themeFillShade="D9"/>
          </w:tcPr>
          <w:p w:rsidR="005A3528" w:rsidRPr="005A3528" w:rsidRDefault="005A3528" w:rsidP="005A3528">
            <w:pPr>
              <w:spacing w:before="240"/>
              <w:rPr>
                <w:b/>
                <w:bCs/>
              </w:rPr>
            </w:pPr>
            <w:r w:rsidRPr="005A3528">
              <w:rPr>
                <w:b/>
                <w:bCs/>
              </w:rPr>
              <w:t>Step 3: Fill in the characteristics of each asset</w:t>
            </w:r>
          </w:p>
          <w:p w:rsidR="005A3528" w:rsidRPr="005A3528" w:rsidRDefault="005A3528" w:rsidP="005A3528">
            <w:pPr>
              <w:spacing w:before="240"/>
            </w:pPr>
            <w:r w:rsidRPr="005A3528">
              <w:t xml:space="preserve">List important characteristics, including </w:t>
            </w:r>
            <w:r w:rsidRPr="005A3528">
              <w:rPr>
                <w:b/>
                <w:bCs/>
              </w:rPr>
              <w:t>Network access, Owner</w:t>
            </w:r>
            <w:r w:rsidRPr="005A3528">
              <w:t xml:space="preserve">, and </w:t>
            </w:r>
            <w:r w:rsidRPr="005A3528">
              <w:rPr>
                <w:b/>
                <w:bCs/>
              </w:rPr>
              <w:t>Location</w:t>
            </w:r>
            <w:r w:rsidRPr="005A3528">
              <w:t xml:space="preserve"> for each asset that you’ve identified.</w:t>
            </w:r>
          </w:p>
          <w:p w:rsidR="005A3528" w:rsidRPr="005A3528" w:rsidRDefault="005A3528" w:rsidP="005A3528">
            <w:pPr>
              <w:spacing w:before="240"/>
            </w:pPr>
            <w:r w:rsidRPr="005A3528">
              <w:t>Here’s an explanation of each characteristic: </w:t>
            </w:r>
          </w:p>
          <w:p w:rsidR="005A3528" w:rsidRPr="005A3528" w:rsidRDefault="005A3528" w:rsidP="005A3528">
            <w:pPr>
              <w:numPr>
                <w:ilvl w:val="0"/>
                <w:numId w:val="36"/>
              </w:numPr>
              <w:spacing w:before="240"/>
            </w:pPr>
            <w:r w:rsidRPr="005A3528">
              <w:rPr>
                <w:b/>
                <w:bCs/>
              </w:rPr>
              <w:t>Network access</w:t>
            </w:r>
            <w:r w:rsidRPr="005A3528">
              <w:t xml:space="preserve"> describes how often the device is connected to the network.</w:t>
            </w:r>
          </w:p>
          <w:p w:rsidR="005A3528" w:rsidRPr="005A3528" w:rsidRDefault="005A3528" w:rsidP="005A3528">
            <w:pPr>
              <w:numPr>
                <w:ilvl w:val="0"/>
                <w:numId w:val="36"/>
              </w:numPr>
              <w:spacing w:before="240"/>
            </w:pPr>
            <w:r w:rsidRPr="005A3528">
              <w:rPr>
                <w:b/>
                <w:bCs/>
              </w:rPr>
              <w:t>Owner</w:t>
            </w:r>
            <w:r w:rsidRPr="005A3528">
              <w:t xml:space="preserve"> describes the person responsible for the device.</w:t>
            </w:r>
          </w:p>
          <w:p w:rsidR="005A3528" w:rsidRPr="005A3528" w:rsidRDefault="005A3528" w:rsidP="005A3528">
            <w:pPr>
              <w:numPr>
                <w:ilvl w:val="0"/>
                <w:numId w:val="36"/>
              </w:numPr>
              <w:spacing w:before="240"/>
            </w:pPr>
            <w:r w:rsidRPr="005A3528">
              <w:rPr>
                <w:b/>
                <w:bCs/>
              </w:rPr>
              <w:t>Location</w:t>
            </w:r>
            <w:r w:rsidRPr="005A3528">
              <w:t xml:space="preserve"> describes where the device is located in relation to the router.</w:t>
            </w:r>
          </w:p>
          <w:p w:rsidR="009061D8" w:rsidRDefault="009061D8" w:rsidP="00992B4A">
            <w:pPr>
              <w:spacing w:before="240"/>
            </w:pPr>
          </w:p>
        </w:tc>
      </w:tr>
    </w:tbl>
    <w:p w:rsidR="005A3528" w:rsidRPr="005A3528" w:rsidRDefault="005A3528" w:rsidP="005A3528">
      <w:pPr>
        <w:spacing w:before="240"/>
        <w:rPr>
          <w:b/>
          <w:bCs/>
        </w:rPr>
      </w:pPr>
      <w:r w:rsidRPr="005A3528">
        <w:rPr>
          <w:b/>
          <w:bCs/>
        </w:rPr>
        <w:t>Bước 3: Điền đặc điểm của từng tài sản</w:t>
      </w:r>
    </w:p>
    <w:p w:rsidR="005A3528" w:rsidRPr="005A3528" w:rsidRDefault="005A3528" w:rsidP="005A3528">
      <w:pPr>
        <w:spacing w:before="240"/>
      </w:pPr>
      <w:r w:rsidRPr="005A3528">
        <w:t xml:space="preserve">Liệt kê các đặc điểm quan trọng, bao gồm </w:t>
      </w:r>
      <w:r w:rsidRPr="005A3528">
        <w:rPr>
          <w:b/>
          <w:bCs/>
        </w:rPr>
        <w:t>Quyền truy cập mạng, Chủ sở hữu</w:t>
      </w:r>
      <w:r w:rsidRPr="005A3528">
        <w:t xml:space="preserve"> và </w:t>
      </w:r>
      <w:r w:rsidRPr="005A3528">
        <w:rPr>
          <w:b/>
          <w:bCs/>
        </w:rPr>
        <w:t>Vị trí</w:t>
      </w:r>
      <w:r w:rsidRPr="005A3528">
        <w:t xml:space="preserve"> cho từng nội dung mà bạn đã xác định.</w:t>
      </w:r>
    </w:p>
    <w:p w:rsidR="005A3528" w:rsidRPr="005A3528" w:rsidRDefault="005A3528" w:rsidP="005A3528">
      <w:pPr>
        <w:spacing w:before="240"/>
      </w:pPr>
      <w:r w:rsidRPr="005A3528">
        <w:t>Dưới đây là giải thích về từng đặc điểm: </w:t>
      </w:r>
    </w:p>
    <w:p w:rsidR="005A3528" w:rsidRPr="005A3528" w:rsidRDefault="005A3528" w:rsidP="005A3528">
      <w:pPr>
        <w:numPr>
          <w:ilvl w:val="0"/>
          <w:numId w:val="41"/>
        </w:numPr>
        <w:spacing w:before="240"/>
      </w:pPr>
      <w:r w:rsidRPr="005A3528">
        <w:rPr>
          <w:b/>
          <w:bCs/>
        </w:rPr>
        <w:t>Truy cập mạng</w:t>
      </w:r>
      <w:r w:rsidRPr="005A3528">
        <w:t xml:space="preserve"> mô tả tần suất thiết bị được kết nối với mạng.</w:t>
      </w:r>
    </w:p>
    <w:p w:rsidR="005A3528" w:rsidRPr="005A3528" w:rsidRDefault="005A3528" w:rsidP="005A3528">
      <w:pPr>
        <w:numPr>
          <w:ilvl w:val="0"/>
          <w:numId w:val="41"/>
        </w:numPr>
        <w:spacing w:before="240"/>
      </w:pPr>
      <w:r w:rsidRPr="005A3528">
        <w:rPr>
          <w:b/>
          <w:bCs/>
        </w:rPr>
        <w:lastRenderedPageBreak/>
        <w:t>Chủ sở hữu</w:t>
      </w:r>
      <w:r w:rsidRPr="005A3528">
        <w:t xml:space="preserve"> mô tả người chịu trách nhiệm về thiết bị.</w:t>
      </w:r>
    </w:p>
    <w:p w:rsidR="005A3528" w:rsidRPr="005A3528" w:rsidRDefault="005A3528" w:rsidP="005A3528">
      <w:pPr>
        <w:numPr>
          <w:ilvl w:val="0"/>
          <w:numId w:val="41"/>
        </w:numPr>
        <w:spacing w:before="240"/>
      </w:pPr>
      <w:r w:rsidRPr="005A3528">
        <w:rPr>
          <w:b/>
          <w:bCs/>
        </w:rPr>
        <w:t>Vị trí</w:t>
      </w:r>
      <w:r w:rsidRPr="005A3528">
        <w:t xml:space="preserve"> mô tả vị trí của thiết bị so với bộ định tuyến.</w:t>
      </w:r>
    </w:p>
    <w:p w:rsidR="009061D8" w:rsidRDefault="009061D8" w:rsidP="009061D8">
      <w:pPr>
        <w:spacing w:before="240"/>
      </w:pPr>
    </w:p>
    <w:tbl>
      <w:tblPr>
        <w:tblStyle w:val="TableGrid"/>
        <w:tblW w:w="0" w:type="auto"/>
        <w:tblLook w:val="04A0" w:firstRow="1" w:lastRow="0" w:firstColumn="1" w:lastColumn="0" w:noHBand="0" w:noVBand="1"/>
      </w:tblPr>
      <w:tblGrid>
        <w:gridCol w:w="8494"/>
      </w:tblGrid>
      <w:tr w:rsidR="009061D8" w:rsidTr="00992B4A">
        <w:tc>
          <w:tcPr>
            <w:tcW w:w="8494" w:type="dxa"/>
            <w:tcBorders>
              <w:top w:val="nil"/>
              <w:left w:val="nil"/>
              <w:bottom w:val="nil"/>
              <w:right w:val="nil"/>
            </w:tcBorders>
            <w:shd w:val="clear" w:color="auto" w:fill="D9D9D9" w:themeFill="background1" w:themeFillShade="D9"/>
          </w:tcPr>
          <w:p w:rsidR="005A3528" w:rsidRPr="005A3528" w:rsidRDefault="005A3528" w:rsidP="005A3528">
            <w:pPr>
              <w:spacing w:before="240"/>
              <w:rPr>
                <w:b/>
                <w:bCs/>
              </w:rPr>
            </w:pPr>
            <w:r w:rsidRPr="005A3528">
              <w:rPr>
                <w:b/>
                <w:bCs/>
              </w:rPr>
              <w:t>Step 4: Evaluate the access of network devices </w:t>
            </w:r>
          </w:p>
          <w:p w:rsidR="005A3528" w:rsidRPr="005A3528" w:rsidRDefault="005A3528" w:rsidP="005A3528">
            <w:pPr>
              <w:spacing w:before="240"/>
            </w:pPr>
            <w:r w:rsidRPr="005A3528">
              <w:t xml:space="preserve">Review the information that you’ve listed in the </w:t>
            </w:r>
            <w:r w:rsidRPr="005A3528">
              <w:rPr>
                <w:b/>
                <w:bCs/>
              </w:rPr>
              <w:t>Network access, Owner</w:t>
            </w:r>
            <w:r w:rsidRPr="005A3528">
              <w:t xml:space="preserve">, and </w:t>
            </w:r>
            <w:r w:rsidRPr="005A3528">
              <w:rPr>
                <w:b/>
                <w:bCs/>
              </w:rPr>
              <w:t>Location</w:t>
            </w:r>
            <w:r w:rsidRPr="005A3528">
              <w:t xml:space="preserve"> columns.</w:t>
            </w:r>
          </w:p>
          <w:p w:rsidR="005A3528" w:rsidRPr="005A3528" w:rsidRDefault="005A3528" w:rsidP="005A3528">
            <w:pPr>
              <w:spacing w:before="240"/>
            </w:pPr>
            <w:r w:rsidRPr="005A3528">
              <w:t xml:space="preserve">In the </w:t>
            </w:r>
            <w:r w:rsidRPr="005A3528">
              <w:rPr>
                <w:b/>
                <w:bCs/>
              </w:rPr>
              <w:t>Notes</w:t>
            </w:r>
            <w:r w:rsidRPr="005A3528">
              <w:t xml:space="preserve"> column, record 1 or 2 details or characteristics of each device. Do this by asking yourself questions about each:</w:t>
            </w:r>
          </w:p>
          <w:p w:rsidR="005A3528" w:rsidRPr="005A3528" w:rsidRDefault="005A3528" w:rsidP="005A3528">
            <w:pPr>
              <w:numPr>
                <w:ilvl w:val="0"/>
                <w:numId w:val="37"/>
              </w:numPr>
              <w:spacing w:before="240"/>
            </w:pPr>
            <w:r w:rsidRPr="005A3528">
              <w:rPr>
                <w:i/>
                <w:iCs/>
              </w:rPr>
              <w:t>What kind of information is stored on the device?</w:t>
            </w:r>
          </w:p>
          <w:p w:rsidR="005A3528" w:rsidRPr="005A3528" w:rsidRDefault="005A3528" w:rsidP="005A3528">
            <w:pPr>
              <w:numPr>
                <w:ilvl w:val="0"/>
                <w:numId w:val="37"/>
              </w:numPr>
              <w:spacing w:before="240"/>
            </w:pPr>
            <w:r w:rsidRPr="005A3528">
              <w:rPr>
                <w:i/>
                <w:iCs/>
              </w:rPr>
              <w:t>How does it connect to the network?</w:t>
            </w:r>
          </w:p>
          <w:p w:rsidR="005A3528" w:rsidRPr="005A3528" w:rsidRDefault="005A3528" w:rsidP="005A3528">
            <w:pPr>
              <w:numPr>
                <w:ilvl w:val="0"/>
                <w:numId w:val="37"/>
              </w:numPr>
              <w:spacing w:before="240"/>
            </w:pPr>
            <w:r w:rsidRPr="005A3528">
              <w:rPr>
                <w:i/>
                <w:iCs/>
              </w:rPr>
              <w:t>Is the owner careful about securing it?</w:t>
            </w:r>
          </w:p>
          <w:p w:rsidR="005A3528" w:rsidRPr="005A3528" w:rsidRDefault="005A3528" w:rsidP="005A3528">
            <w:pPr>
              <w:spacing w:before="240"/>
            </w:pPr>
            <w:r w:rsidRPr="005A3528">
              <w:t>For example, the desktop computer contains sensitive information, like photos, that only the owner should have access to. In contrast, the network router uses one frequency for smart home devices and another for all other devices.</w:t>
            </w:r>
          </w:p>
          <w:p w:rsidR="005A3528" w:rsidRPr="005A3528" w:rsidRDefault="005A3528" w:rsidP="005A3528">
            <w:pPr>
              <w:spacing w:before="240"/>
            </w:pPr>
            <w:r w:rsidRPr="005A3528">
              <w:rPr>
                <w:b/>
                <w:bCs/>
                <w:i/>
                <w:iCs/>
              </w:rPr>
              <w:t>Note:</w:t>
            </w:r>
            <w:r w:rsidRPr="005A3528">
              <w:rPr>
                <w:i/>
                <w:iCs/>
              </w:rPr>
              <w:t xml:space="preserve"> Keep in mind that there might be some variation within each category. Try to identify details that could impact the confidentiality, integrity, or availability of information that’s connected to the network.</w:t>
            </w:r>
          </w:p>
          <w:p w:rsidR="009061D8" w:rsidRDefault="009061D8" w:rsidP="00992B4A">
            <w:pPr>
              <w:spacing w:before="240"/>
            </w:pPr>
          </w:p>
        </w:tc>
      </w:tr>
    </w:tbl>
    <w:p w:rsidR="005A3528" w:rsidRPr="005A3528" w:rsidRDefault="005A3528" w:rsidP="005A3528">
      <w:pPr>
        <w:spacing w:before="240"/>
        <w:rPr>
          <w:b/>
          <w:bCs/>
        </w:rPr>
      </w:pPr>
      <w:r w:rsidRPr="005A3528">
        <w:rPr>
          <w:b/>
          <w:bCs/>
        </w:rPr>
        <w:t>Bước 4: Đánh giá khả năng truy cập của các thiết bị mạng </w:t>
      </w:r>
    </w:p>
    <w:p w:rsidR="005A3528" w:rsidRPr="005A3528" w:rsidRDefault="005A3528" w:rsidP="005A3528">
      <w:pPr>
        <w:spacing w:before="240"/>
      </w:pPr>
      <w:r w:rsidRPr="005A3528">
        <w:t xml:space="preserve">Xem lại thông tin bạn đã liệt kê trong các cột </w:t>
      </w:r>
      <w:r w:rsidRPr="005A3528">
        <w:rPr>
          <w:b/>
          <w:bCs/>
        </w:rPr>
        <w:t>Truy cập mạng, Chủ sở hữu</w:t>
      </w:r>
      <w:r w:rsidRPr="005A3528">
        <w:t xml:space="preserve"> và </w:t>
      </w:r>
      <w:r w:rsidRPr="005A3528">
        <w:rPr>
          <w:b/>
          <w:bCs/>
        </w:rPr>
        <w:t>Vị trí</w:t>
      </w:r>
      <w:r w:rsidRPr="005A3528">
        <w:t xml:space="preserve"> .</w:t>
      </w:r>
    </w:p>
    <w:p w:rsidR="005A3528" w:rsidRPr="005A3528" w:rsidRDefault="005A3528" w:rsidP="005A3528">
      <w:pPr>
        <w:spacing w:before="240"/>
      </w:pPr>
      <w:r w:rsidRPr="005A3528">
        <w:t xml:space="preserve">Tại cột </w:t>
      </w:r>
      <w:r w:rsidRPr="005A3528">
        <w:rPr>
          <w:b/>
          <w:bCs/>
        </w:rPr>
        <w:t>Ghi chú</w:t>
      </w:r>
      <w:r w:rsidRPr="005A3528">
        <w:t xml:space="preserve"> ghi 1 hoặc 2 thông tin chi tiết hoặc đặc điểm của từng thiết bị. Hãy thực hiện việc này bằng cách tự đặt câu hỏi cho từng vấn đề:</w:t>
      </w:r>
    </w:p>
    <w:p w:rsidR="005A3528" w:rsidRPr="005A3528" w:rsidRDefault="005A3528" w:rsidP="005A3528">
      <w:pPr>
        <w:numPr>
          <w:ilvl w:val="0"/>
          <w:numId w:val="42"/>
        </w:numPr>
        <w:spacing w:before="240"/>
      </w:pPr>
      <w:r w:rsidRPr="005A3528">
        <w:rPr>
          <w:i/>
          <w:iCs/>
        </w:rPr>
        <w:t>Loại thông tin nào được lưu trữ trên thiết bị?</w:t>
      </w:r>
    </w:p>
    <w:p w:rsidR="005A3528" w:rsidRPr="005A3528" w:rsidRDefault="005A3528" w:rsidP="005A3528">
      <w:pPr>
        <w:numPr>
          <w:ilvl w:val="0"/>
          <w:numId w:val="42"/>
        </w:numPr>
        <w:spacing w:before="240"/>
      </w:pPr>
      <w:r w:rsidRPr="005A3528">
        <w:rPr>
          <w:i/>
          <w:iCs/>
        </w:rPr>
        <w:t>Làm thế nào nó kết nối với mạng?</w:t>
      </w:r>
    </w:p>
    <w:p w:rsidR="005A3528" w:rsidRPr="005A3528" w:rsidRDefault="005A3528" w:rsidP="005A3528">
      <w:pPr>
        <w:numPr>
          <w:ilvl w:val="0"/>
          <w:numId w:val="42"/>
        </w:numPr>
        <w:spacing w:before="240"/>
      </w:pPr>
      <w:r w:rsidRPr="005A3528">
        <w:rPr>
          <w:i/>
          <w:iCs/>
        </w:rPr>
        <w:t>Chủ sở hữu có cẩn thận trong việc bảo vệ nó không?</w:t>
      </w:r>
    </w:p>
    <w:p w:rsidR="005A3528" w:rsidRPr="005A3528" w:rsidRDefault="005A3528" w:rsidP="005A3528">
      <w:pPr>
        <w:spacing w:before="240"/>
      </w:pPr>
      <w:r w:rsidRPr="005A3528">
        <w:t>Ví dụ: máy tính để bàn chứa thông tin nhạy cảm, như ảnh, mà chỉ chủ sở hữu mới có quyền truy cập. Ngược lại, bộ định tuyến mạng sử dụng một tần số cho các thiết bị nhà thông minh và một tần số khác cho tất cả các thiết bị khác.</w:t>
      </w:r>
    </w:p>
    <w:p w:rsidR="005A3528" w:rsidRPr="005A3528" w:rsidRDefault="005A3528" w:rsidP="005A3528">
      <w:pPr>
        <w:spacing w:before="240"/>
      </w:pPr>
      <w:r w:rsidRPr="005A3528">
        <w:rPr>
          <w:b/>
          <w:bCs/>
          <w:i/>
          <w:iCs/>
        </w:rPr>
        <w:t>Lưu ý:</w:t>
      </w:r>
      <w:r w:rsidRPr="005A3528">
        <w:rPr>
          <w:i/>
          <w:iCs/>
        </w:rPr>
        <w:t xml:space="preserve"> Hãy nhớ rằng có thể có một số biến thể trong mỗi danh mục. Cố gắng xác định các chi tiết có thể ảnh hưởng đến tính bảo mật, tính toàn vẹn hoặc tính sẵn có của thông tin được kết nối với mạng.</w:t>
      </w:r>
    </w:p>
    <w:p w:rsidR="009061D8" w:rsidRDefault="009061D8" w:rsidP="009061D8">
      <w:pPr>
        <w:spacing w:before="240"/>
      </w:pPr>
    </w:p>
    <w:tbl>
      <w:tblPr>
        <w:tblStyle w:val="TableGrid"/>
        <w:tblW w:w="0" w:type="auto"/>
        <w:tblLook w:val="04A0" w:firstRow="1" w:lastRow="0" w:firstColumn="1" w:lastColumn="0" w:noHBand="0" w:noVBand="1"/>
      </w:tblPr>
      <w:tblGrid>
        <w:gridCol w:w="8494"/>
      </w:tblGrid>
      <w:tr w:rsidR="009061D8" w:rsidTr="00992B4A">
        <w:tc>
          <w:tcPr>
            <w:tcW w:w="8494" w:type="dxa"/>
            <w:tcBorders>
              <w:top w:val="nil"/>
              <w:left w:val="nil"/>
              <w:bottom w:val="nil"/>
              <w:right w:val="nil"/>
            </w:tcBorders>
            <w:shd w:val="clear" w:color="auto" w:fill="D9D9D9" w:themeFill="background1" w:themeFillShade="D9"/>
          </w:tcPr>
          <w:p w:rsidR="005A3528" w:rsidRPr="005A3528" w:rsidRDefault="005A3528" w:rsidP="005A3528">
            <w:pPr>
              <w:spacing w:before="240"/>
              <w:rPr>
                <w:b/>
                <w:bCs/>
              </w:rPr>
            </w:pPr>
            <w:r w:rsidRPr="005A3528">
              <w:rPr>
                <w:b/>
                <w:bCs/>
              </w:rPr>
              <w:t>Step 5: Classify the sensitivity of network devices</w:t>
            </w:r>
          </w:p>
          <w:p w:rsidR="005A3528" w:rsidRPr="005A3528" w:rsidRDefault="005A3528" w:rsidP="005A3528">
            <w:pPr>
              <w:spacing w:before="240"/>
            </w:pPr>
            <w:r w:rsidRPr="005A3528">
              <w:t>It’s time to classify assets based on the information you’ve collected. Do this by thinking about how an asset could impact your business if its security was compromised:</w:t>
            </w:r>
          </w:p>
          <w:p w:rsidR="005A3528" w:rsidRPr="005A3528" w:rsidRDefault="005A3528" w:rsidP="005A3528">
            <w:pPr>
              <w:numPr>
                <w:ilvl w:val="0"/>
                <w:numId w:val="38"/>
              </w:numPr>
              <w:spacing w:before="240"/>
            </w:pPr>
            <w:r w:rsidRPr="005A3528">
              <w:rPr>
                <w:i/>
                <w:iCs/>
              </w:rPr>
              <w:t>What types of information would be disclosed or stolen?</w:t>
            </w:r>
          </w:p>
          <w:p w:rsidR="005A3528" w:rsidRPr="005A3528" w:rsidRDefault="005A3528" w:rsidP="005A3528">
            <w:pPr>
              <w:numPr>
                <w:ilvl w:val="0"/>
                <w:numId w:val="38"/>
              </w:numPr>
              <w:spacing w:before="240"/>
            </w:pPr>
            <w:r w:rsidRPr="005A3528">
              <w:rPr>
                <w:i/>
                <w:iCs/>
              </w:rPr>
              <w:t>Could an attacker alter information on the device?</w:t>
            </w:r>
          </w:p>
          <w:p w:rsidR="005A3528" w:rsidRPr="005A3528" w:rsidRDefault="005A3528" w:rsidP="005A3528">
            <w:pPr>
              <w:numPr>
                <w:ilvl w:val="0"/>
                <w:numId w:val="38"/>
              </w:numPr>
              <w:spacing w:before="240"/>
            </w:pPr>
            <w:r w:rsidRPr="005A3528">
              <w:rPr>
                <w:i/>
                <w:iCs/>
              </w:rPr>
              <w:t>What would happen to the business if this information were destroyed?</w:t>
            </w:r>
          </w:p>
          <w:p w:rsidR="005A3528" w:rsidRPr="005A3528" w:rsidRDefault="005A3528" w:rsidP="005A3528">
            <w:pPr>
              <w:spacing w:before="240"/>
            </w:pPr>
            <w:r w:rsidRPr="005A3528">
              <w:t>For example, the network router is classified as confidential because the owner has granted limited access to the device to specific users.</w:t>
            </w:r>
          </w:p>
          <w:p w:rsidR="005A3528" w:rsidRPr="005A3528" w:rsidRDefault="005A3528" w:rsidP="005A3528">
            <w:pPr>
              <w:spacing w:before="240"/>
            </w:pPr>
            <w:r w:rsidRPr="005A3528">
              <w:t xml:space="preserve">Find the </w:t>
            </w:r>
            <w:r w:rsidRPr="005A3528">
              <w:rPr>
                <w:b/>
                <w:bCs/>
              </w:rPr>
              <w:t>Sensitivity</w:t>
            </w:r>
            <w:r w:rsidRPr="005A3528">
              <w:t xml:space="preserve"> column in the asset inventory. Type one of the four levels of sensitivity you previously learned about.</w:t>
            </w:r>
          </w:p>
          <w:p w:rsidR="005A3528" w:rsidRPr="005A3528" w:rsidRDefault="005A3528" w:rsidP="005A3528">
            <w:pPr>
              <w:spacing w:before="240"/>
            </w:pPr>
            <w:r w:rsidRPr="005A3528">
              <w:rPr>
                <w:b/>
                <w:bCs/>
                <w:i/>
                <w:iCs/>
              </w:rPr>
              <w:t xml:space="preserve">Note: </w:t>
            </w:r>
            <w:r w:rsidRPr="005A3528">
              <w:rPr>
                <w:i/>
                <w:iCs/>
              </w:rPr>
              <w:t>You can use the Categories table as a guide for choosing an appropriate classification.</w:t>
            </w:r>
          </w:p>
          <w:p w:rsidR="009061D8" w:rsidRDefault="009061D8" w:rsidP="00992B4A">
            <w:pPr>
              <w:spacing w:before="240"/>
            </w:pPr>
          </w:p>
        </w:tc>
      </w:tr>
    </w:tbl>
    <w:p w:rsidR="005A3528" w:rsidRPr="005A3528" w:rsidRDefault="005A3528" w:rsidP="005A3528">
      <w:pPr>
        <w:spacing w:before="240"/>
        <w:rPr>
          <w:b/>
          <w:bCs/>
        </w:rPr>
      </w:pPr>
      <w:r w:rsidRPr="005A3528">
        <w:rPr>
          <w:b/>
          <w:bCs/>
        </w:rPr>
        <w:t>Bước 5: Phân loại độ nhạy của thiết bị mạng</w:t>
      </w:r>
    </w:p>
    <w:p w:rsidR="005A3528" w:rsidRPr="005A3528" w:rsidRDefault="005A3528" w:rsidP="005A3528">
      <w:pPr>
        <w:spacing w:before="240"/>
      </w:pPr>
      <w:r w:rsidRPr="005A3528">
        <w:t>Đã đến lúc phân loại nội dung dựa trên thông tin bạn đã thu thập. Hãy thực hiện việc này bằng cách suy nghĩ xem một tài sản có thể tác động như thế nào đến doanh nghiệp của bạn nếu tính bảo mật của tài sản đó bị xâm phạm:</w:t>
      </w:r>
    </w:p>
    <w:p w:rsidR="005A3528" w:rsidRPr="005A3528" w:rsidRDefault="005A3528" w:rsidP="005A3528">
      <w:pPr>
        <w:numPr>
          <w:ilvl w:val="0"/>
          <w:numId w:val="43"/>
        </w:numPr>
        <w:spacing w:before="240"/>
      </w:pPr>
      <w:r w:rsidRPr="005A3528">
        <w:rPr>
          <w:i/>
          <w:iCs/>
        </w:rPr>
        <w:t>Những loại thông tin nào sẽ bị tiết lộ hoặc bị đánh cắp?</w:t>
      </w:r>
    </w:p>
    <w:p w:rsidR="005A3528" w:rsidRPr="005A3528" w:rsidRDefault="005A3528" w:rsidP="005A3528">
      <w:pPr>
        <w:numPr>
          <w:ilvl w:val="0"/>
          <w:numId w:val="43"/>
        </w:numPr>
        <w:spacing w:before="240"/>
      </w:pPr>
      <w:r w:rsidRPr="005A3528">
        <w:rPr>
          <w:i/>
          <w:iCs/>
        </w:rPr>
        <w:t>Kẻ tấn công có thể thay đổi thông tin trên thiết bị không?</w:t>
      </w:r>
    </w:p>
    <w:p w:rsidR="005A3528" w:rsidRPr="005A3528" w:rsidRDefault="005A3528" w:rsidP="005A3528">
      <w:pPr>
        <w:numPr>
          <w:ilvl w:val="0"/>
          <w:numId w:val="43"/>
        </w:numPr>
        <w:spacing w:before="240"/>
      </w:pPr>
      <w:r w:rsidRPr="005A3528">
        <w:rPr>
          <w:i/>
          <w:iCs/>
        </w:rPr>
        <w:t>Điều gì sẽ xảy ra với doanh nghiệp nếu thông tin này bị tiêu hủy?</w:t>
      </w:r>
    </w:p>
    <w:p w:rsidR="005A3528" w:rsidRPr="005A3528" w:rsidRDefault="005A3528" w:rsidP="005A3528">
      <w:pPr>
        <w:spacing w:before="240"/>
      </w:pPr>
      <w:r w:rsidRPr="005A3528">
        <w:t>Ví dụ: bộ định tuyến mạng được phân loại là bí mật vì chủ sở hữu đã cấp quyền truy cập hạn chế vào thiết bị cho những người dùng cụ thể.</w:t>
      </w:r>
    </w:p>
    <w:p w:rsidR="005A3528" w:rsidRPr="005A3528" w:rsidRDefault="005A3528" w:rsidP="005A3528">
      <w:pPr>
        <w:spacing w:before="240"/>
      </w:pPr>
      <w:r w:rsidRPr="005A3528">
        <w:t xml:space="preserve">Tìm cột </w:t>
      </w:r>
      <w:r w:rsidRPr="005A3528">
        <w:rPr>
          <w:b/>
          <w:bCs/>
        </w:rPr>
        <w:t>Độ nhạy</w:t>
      </w:r>
      <w:r w:rsidRPr="005A3528">
        <w:t xml:space="preserve"> trong kho tài sản. Nhập một trong bốn mức độ nhạy cảm mà bạn đã tìm hiểu trước đây.</w:t>
      </w:r>
    </w:p>
    <w:p w:rsidR="005A3528" w:rsidRPr="005A3528" w:rsidRDefault="005A3528" w:rsidP="005A3528">
      <w:pPr>
        <w:spacing w:before="240"/>
      </w:pPr>
      <w:r w:rsidRPr="005A3528">
        <w:rPr>
          <w:b/>
          <w:bCs/>
          <w:i/>
          <w:iCs/>
        </w:rPr>
        <w:t>Lưu ý:</w:t>
      </w:r>
      <w:r w:rsidRPr="005A3528">
        <w:rPr>
          <w:i/>
          <w:iCs/>
        </w:rPr>
        <w:t xml:space="preserve"> Bạn có thể sử dụng bảng Danh mục làm hướng dẫn để chọn cách phân loại thích hợp.</w:t>
      </w:r>
    </w:p>
    <w:p w:rsidR="009061D8" w:rsidRDefault="009061D8" w:rsidP="009061D8">
      <w:pPr>
        <w:spacing w:before="240"/>
      </w:pPr>
    </w:p>
    <w:tbl>
      <w:tblPr>
        <w:tblStyle w:val="TableGrid"/>
        <w:tblW w:w="0" w:type="auto"/>
        <w:tblLook w:val="04A0" w:firstRow="1" w:lastRow="0" w:firstColumn="1" w:lastColumn="0" w:noHBand="0" w:noVBand="1"/>
      </w:tblPr>
      <w:tblGrid>
        <w:gridCol w:w="8494"/>
      </w:tblGrid>
      <w:tr w:rsidR="009061D8" w:rsidTr="00992B4A">
        <w:tc>
          <w:tcPr>
            <w:tcW w:w="8494" w:type="dxa"/>
            <w:tcBorders>
              <w:top w:val="nil"/>
              <w:left w:val="nil"/>
              <w:bottom w:val="nil"/>
              <w:right w:val="nil"/>
            </w:tcBorders>
            <w:shd w:val="clear" w:color="auto" w:fill="D9D9D9" w:themeFill="background1" w:themeFillShade="D9"/>
          </w:tcPr>
          <w:p w:rsidR="005A3528" w:rsidRPr="005A3528" w:rsidRDefault="005A3528" w:rsidP="005A3528">
            <w:pPr>
              <w:spacing w:before="240"/>
              <w:rPr>
                <w:b/>
                <w:bCs/>
              </w:rPr>
            </w:pPr>
            <w:r w:rsidRPr="005A3528">
              <w:rPr>
                <w:b/>
                <w:bCs/>
              </w:rPr>
              <w:t>Pro Tip: Save the template</w:t>
            </w:r>
          </w:p>
          <w:p w:rsidR="005A3528" w:rsidRPr="005A3528" w:rsidRDefault="005A3528" w:rsidP="005A3528">
            <w:pPr>
              <w:spacing w:before="240"/>
            </w:pPr>
            <w:r w:rsidRPr="005A3528">
              <w:lastRenderedPageBreak/>
              <w:t>Finally, be sure to save a blank copy of the template you used to complete this activity. You can use it for further practice or in your professional projects. These templates will help you work through your thought processes and demonstrate your experience to potential employers.</w:t>
            </w:r>
          </w:p>
          <w:p w:rsidR="009061D8" w:rsidRDefault="009061D8" w:rsidP="00992B4A">
            <w:pPr>
              <w:spacing w:before="240"/>
            </w:pPr>
          </w:p>
        </w:tc>
      </w:tr>
    </w:tbl>
    <w:p w:rsidR="005A3528" w:rsidRPr="005A3528" w:rsidRDefault="005A3528" w:rsidP="005A3528">
      <w:pPr>
        <w:spacing w:before="240"/>
        <w:rPr>
          <w:b/>
          <w:bCs/>
        </w:rPr>
      </w:pPr>
      <w:r w:rsidRPr="005A3528">
        <w:rPr>
          <w:b/>
          <w:bCs/>
        </w:rPr>
        <w:lastRenderedPageBreak/>
        <w:t>Mẹo chuyên nghiệp: Lưu mẫu</w:t>
      </w:r>
    </w:p>
    <w:p w:rsidR="005A3528" w:rsidRPr="005A3528" w:rsidRDefault="005A3528" w:rsidP="005A3528">
      <w:pPr>
        <w:spacing w:before="240"/>
      </w:pPr>
      <w:r w:rsidRPr="005A3528">
        <w:t>Cuối cùng, hãy nhớ lưu một bản sao trống của mẫu bạn đã sử dụng để hoàn thành hoạt động này. Bạn có thể sử dụng nó để thực hành thêm hoặc trong các dự án chuyên nghiệp của mình. Những mẫu này sẽ giúp bạn vượt qua quá trình suy nghĩ và thể hiện kinh nghiệm của mình với các nhà tuyển dụng tiềm năng.</w:t>
      </w:r>
    </w:p>
    <w:p w:rsidR="009061D8" w:rsidRDefault="009061D8" w:rsidP="009061D8">
      <w:pPr>
        <w:spacing w:before="240"/>
      </w:pPr>
    </w:p>
    <w:tbl>
      <w:tblPr>
        <w:tblStyle w:val="TableGrid"/>
        <w:tblW w:w="0" w:type="auto"/>
        <w:tblLook w:val="04A0" w:firstRow="1" w:lastRow="0" w:firstColumn="1" w:lastColumn="0" w:noHBand="0" w:noVBand="1"/>
      </w:tblPr>
      <w:tblGrid>
        <w:gridCol w:w="8494"/>
      </w:tblGrid>
      <w:tr w:rsidR="009061D8" w:rsidTr="00992B4A">
        <w:tc>
          <w:tcPr>
            <w:tcW w:w="8494" w:type="dxa"/>
            <w:tcBorders>
              <w:top w:val="nil"/>
              <w:left w:val="nil"/>
              <w:bottom w:val="nil"/>
              <w:right w:val="nil"/>
            </w:tcBorders>
            <w:shd w:val="clear" w:color="auto" w:fill="D9D9D9" w:themeFill="background1" w:themeFillShade="D9"/>
          </w:tcPr>
          <w:p w:rsidR="005A3528" w:rsidRPr="005A3528" w:rsidRDefault="005A3528" w:rsidP="005A3528">
            <w:pPr>
              <w:spacing w:before="240"/>
              <w:rPr>
                <w:b/>
                <w:bCs/>
              </w:rPr>
            </w:pPr>
            <w:r w:rsidRPr="005A3528">
              <w:rPr>
                <w:b/>
                <w:bCs/>
              </w:rPr>
              <w:t>What to Include in Your Response</w:t>
            </w:r>
          </w:p>
          <w:p w:rsidR="005A3528" w:rsidRPr="005A3528" w:rsidRDefault="005A3528" w:rsidP="005A3528">
            <w:pPr>
              <w:spacing w:before="240"/>
            </w:pPr>
          </w:p>
          <w:p w:rsidR="005A3528" w:rsidRPr="005A3528" w:rsidRDefault="005A3528" w:rsidP="005A3528">
            <w:pPr>
              <w:spacing w:before="240"/>
            </w:pPr>
            <w:r w:rsidRPr="005A3528">
              <w:t>Be sure to include the following elements in your completed activity: </w:t>
            </w:r>
          </w:p>
          <w:p w:rsidR="005A3528" w:rsidRPr="005A3528" w:rsidRDefault="005A3528" w:rsidP="005A3528">
            <w:pPr>
              <w:numPr>
                <w:ilvl w:val="0"/>
                <w:numId w:val="39"/>
              </w:numPr>
              <w:spacing w:before="240"/>
            </w:pPr>
            <w:r w:rsidRPr="005A3528">
              <w:t>List of 3 devices on the home network</w:t>
            </w:r>
          </w:p>
          <w:p w:rsidR="005A3528" w:rsidRPr="005A3528" w:rsidRDefault="005A3528" w:rsidP="005A3528">
            <w:pPr>
              <w:numPr>
                <w:ilvl w:val="0"/>
                <w:numId w:val="39"/>
              </w:numPr>
              <w:spacing w:before="240"/>
            </w:pPr>
            <w:r w:rsidRPr="005A3528">
              <w:t>List network access, owner, and location for each device</w:t>
            </w:r>
          </w:p>
          <w:p w:rsidR="005A3528" w:rsidRPr="005A3528" w:rsidRDefault="005A3528" w:rsidP="005A3528">
            <w:pPr>
              <w:numPr>
                <w:ilvl w:val="0"/>
                <w:numId w:val="39"/>
              </w:numPr>
              <w:spacing w:before="240"/>
            </w:pPr>
            <w:r w:rsidRPr="005A3528">
              <w:t>1–2 notes on network access</w:t>
            </w:r>
          </w:p>
          <w:p w:rsidR="005A3528" w:rsidRPr="005A3528" w:rsidRDefault="005A3528" w:rsidP="005A3528">
            <w:pPr>
              <w:numPr>
                <w:ilvl w:val="0"/>
                <w:numId w:val="39"/>
              </w:numPr>
              <w:spacing w:before="240"/>
            </w:pPr>
            <w:r w:rsidRPr="005A3528">
              <w:t>A sensitivity classification</w:t>
            </w:r>
          </w:p>
          <w:p w:rsidR="009061D8" w:rsidRDefault="009061D8" w:rsidP="00992B4A">
            <w:pPr>
              <w:spacing w:before="240"/>
            </w:pPr>
          </w:p>
        </w:tc>
      </w:tr>
    </w:tbl>
    <w:p w:rsidR="005A3528" w:rsidRPr="005A3528" w:rsidRDefault="005A3528" w:rsidP="005A3528">
      <w:pPr>
        <w:spacing w:before="240"/>
        <w:rPr>
          <w:b/>
          <w:bCs/>
        </w:rPr>
      </w:pPr>
      <w:r w:rsidRPr="005A3528">
        <w:rPr>
          <w:b/>
          <w:bCs/>
        </w:rPr>
        <w:t>Những gì cần bao gồm trong phản hồi của bạn</w:t>
      </w:r>
    </w:p>
    <w:p w:rsidR="005A3528" w:rsidRPr="005A3528" w:rsidRDefault="005A3528" w:rsidP="005A3528">
      <w:pPr>
        <w:spacing w:before="240"/>
      </w:pPr>
    </w:p>
    <w:p w:rsidR="005A3528" w:rsidRPr="005A3528" w:rsidRDefault="005A3528" w:rsidP="005A3528">
      <w:pPr>
        <w:spacing w:before="240"/>
      </w:pPr>
      <w:r w:rsidRPr="005A3528">
        <w:t>Hãy đảm bảo bao gồm các yếu tố sau trong hoạt động đã hoàn thành của bạn: </w:t>
      </w:r>
    </w:p>
    <w:p w:rsidR="005A3528" w:rsidRPr="005A3528" w:rsidRDefault="005A3528" w:rsidP="005A3528">
      <w:pPr>
        <w:numPr>
          <w:ilvl w:val="0"/>
          <w:numId w:val="44"/>
        </w:numPr>
        <w:spacing w:before="240"/>
      </w:pPr>
      <w:r w:rsidRPr="005A3528">
        <w:t>Danh sách 3 thiết bị trong mạng gia đình</w:t>
      </w:r>
    </w:p>
    <w:p w:rsidR="005A3528" w:rsidRPr="005A3528" w:rsidRDefault="005A3528" w:rsidP="005A3528">
      <w:pPr>
        <w:numPr>
          <w:ilvl w:val="0"/>
          <w:numId w:val="44"/>
        </w:numPr>
        <w:spacing w:before="240"/>
      </w:pPr>
      <w:r w:rsidRPr="005A3528">
        <w:t>Liệt kê quyền truy cập mạng, chủ sở hữu và vị trí cho từng thiết bị</w:t>
      </w:r>
    </w:p>
    <w:p w:rsidR="005A3528" w:rsidRPr="005A3528" w:rsidRDefault="005A3528" w:rsidP="005A3528">
      <w:pPr>
        <w:numPr>
          <w:ilvl w:val="0"/>
          <w:numId w:val="44"/>
        </w:numPr>
        <w:spacing w:before="240"/>
      </w:pPr>
      <w:r w:rsidRPr="005A3528">
        <w:t>1–2 lưu ý khi truy cập mạng</w:t>
      </w:r>
    </w:p>
    <w:p w:rsidR="005A3528" w:rsidRPr="005A3528" w:rsidRDefault="005A3528" w:rsidP="005A3528">
      <w:pPr>
        <w:numPr>
          <w:ilvl w:val="0"/>
          <w:numId w:val="44"/>
        </w:numPr>
        <w:spacing w:before="240"/>
      </w:pPr>
      <w:r w:rsidRPr="005A3528">
        <w:t>Phân loại độ nhạy</w:t>
      </w:r>
    </w:p>
    <w:p w:rsidR="009061D8" w:rsidRDefault="009061D8" w:rsidP="009061D8">
      <w:pPr>
        <w:spacing w:before="240"/>
      </w:pPr>
    </w:p>
    <w:p w:rsidR="00B116C0" w:rsidRDefault="00B116C0" w:rsidP="00802C0E">
      <w:pPr>
        <w:pStyle w:val="Header"/>
        <w:spacing w:before="240" w:after="160"/>
        <w:outlineLvl w:val="2"/>
        <w:rPr>
          <w:rFonts w:cs="Times New Roman"/>
          <w:b/>
          <w:i/>
          <w:color w:val="1F4E79" w:themeColor="accent1" w:themeShade="80"/>
          <w:szCs w:val="28"/>
        </w:rPr>
      </w:pPr>
      <w:bookmarkStart w:id="17" w:name="_Toc177947705"/>
      <w:r w:rsidRPr="001A0257">
        <w:rPr>
          <w:rFonts w:cs="Times New Roman"/>
          <w:b/>
          <w:i/>
          <w:color w:val="1F4E79" w:themeColor="accent1" w:themeShade="80"/>
          <w:szCs w:val="28"/>
        </w:rPr>
        <w:t xml:space="preserve">2.9. </w:t>
      </w:r>
      <w:r w:rsidR="00C1306A" w:rsidRPr="001A0257">
        <w:rPr>
          <w:rFonts w:cs="Times New Roman"/>
          <w:b/>
          <w:i/>
          <w:color w:val="1F4E79" w:themeColor="accent1" w:themeShade="80"/>
          <w:szCs w:val="28"/>
        </w:rPr>
        <w:t>Activity Exemplar: Classify the assets connected to a home network</w:t>
      </w:r>
      <w:r w:rsidRPr="001A0257">
        <w:rPr>
          <w:rFonts w:cs="Times New Roman"/>
          <w:b/>
          <w:i/>
          <w:color w:val="1F4E79" w:themeColor="accent1" w:themeShade="80"/>
          <w:szCs w:val="28"/>
        </w:rPr>
        <w:t xml:space="preserve"> - Ví dụ về hoạt động: Phân loại các tài sản được kết nối với mạng gia đình</w:t>
      </w:r>
      <w:bookmarkEnd w:id="17"/>
    </w:p>
    <w:tbl>
      <w:tblPr>
        <w:tblStyle w:val="TableGrid"/>
        <w:tblW w:w="0" w:type="auto"/>
        <w:tblLook w:val="04A0" w:firstRow="1" w:lastRow="0" w:firstColumn="1" w:lastColumn="0" w:noHBand="0" w:noVBand="1"/>
      </w:tblPr>
      <w:tblGrid>
        <w:gridCol w:w="8494"/>
      </w:tblGrid>
      <w:tr w:rsidR="00043CDD" w:rsidTr="00992B4A">
        <w:tc>
          <w:tcPr>
            <w:tcW w:w="8494" w:type="dxa"/>
            <w:tcBorders>
              <w:top w:val="nil"/>
              <w:left w:val="nil"/>
              <w:bottom w:val="nil"/>
              <w:right w:val="nil"/>
            </w:tcBorders>
            <w:shd w:val="clear" w:color="auto" w:fill="D9D9D9" w:themeFill="background1" w:themeFillShade="D9"/>
          </w:tcPr>
          <w:p w:rsidR="00043CDD" w:rsidRPr="00043CDD" w:rsidRDefault="00043CDD" w:rsidP="00043CDD">
            <w:pPr>
              <w:spacing w:before="240"/>
              <w:rPr>
                <w:b/>
                <w:bCs/>
              </w:rPr>
            </w:pPr>
            <w:r w:rsidRPr="00043CDD">
              <w:rPr>
                <w:b/>
                <w:bCs/>
              </w:rPr>
              <w:lastRenderedPageBreak/>
              <w:t>Activity Exemplar: Classify the assets connected to a home network</w:t>
            </w:r>
          </w:p>
          <w:p w:rsidR="00043CDD" w:rsidRDefault="00043CDD" w:rsidP="00992B4A">
            <w:pPr>
              <w:spacing w:before="240"/>
            </w:pPr>
          </w:p>
        </w:tc>
      </w:tr>
    </w:tbl>
    <w:p w:rsidR="00043CDD" w:rsidRPr="00043CDD" w:rsidRDefault="00043CDD" w:rsidP="00043CDD">
      <w:pPr>
        <w:spacing w:before="240"/>
        <w:rPr>
          <w:b/>
          <w:bCs/>
        </w:rPr>
      </w:pPr>
      <w:r w:rsidRPr="00043CDD">
        <w:rPr>
          <w:b/>
          <w:bCs/>
        </w:rPr>
        <w:t>Ví dụ về hoạt động: Phân loại các tài sản được kết nối với mạng gia đình</w:t>
      </w:r>
    </w:p>
    <w:p w:rsidR="00043CDD" w:rsidRDefault="00043CDD" w:rsidP="00043CDD">
      <w:pPr>
        <w:spacing w:before="240"/>
      </w:pPr>
    </w:p>
    <w:tbl>
      <w:tblPr>
        <w:tblStyle w:val="TableGrid"/>
        <w:tblW w:w="0" w:type="auto"/>
        <w:tblLook w:val="04A0" w:firstRow="1" w:lastRow="0" w:firstColumn="1" w:lastColumn="0" w:noHBand="0" w:noVBand="1"/>
      </w:tblPr>
      <w:tblGrid>
        <w:gridCol w:w="8494"/>
      </w:tblGrid>
      <w:tr w:rsidR="00043CDD" w:rsidTr="00992B4A">
        <w:tc>
          <w:tcPr>
            <w:tcW w:w="8494" w:type="dxa"/>
            <w:tcBorders>
              <w:top w:val="nil"/>
              <w:left w:val="nil"/>
              <w:bottom w:val="nil"/>
              <w:right w:val="nil"/>
            </w:tcBorders>
            <w:shd w:val="clear" w:color="auto" w:fill="D9D9D9" w:themeFill="background1" w:themeFillShade="D9"/>
          </w:tcPr>
          <w:p w:rsidR="00043CDD" w:rsidRPr="00043CDD" w:rsidRDefault="00043CDD" w:rsidP="00043CDD">
            <w:pPr>
              <w:spacing w:before="240"/>
            </w:pPr>
            <w:r w:rsidRPr="00043CDD">
              <w:t xml:space="preserve">Here is a completed exemplar along with an explanation of how the exemplar fulfills the expectations for the activity. </w:t>
            </w:r>
          </w:p>
          <w:p w:rsidR="00043CDD" w:rsidRDefault="00043CDD" w:rsidP="00992B4A">
            <w:pPr>
              <w:spacing w:before="240"/>
            </w:pPr>
          </w:p>
        </w:tc>
      </w:tr>
    </w:tbl>
    <w:p w:rsidR="00043CDD" w:rsidRPr="00043CDD" w:rsidRDefault="00043CDD" w:rsidP="00043CDD">
      <w:pPr>
        <w:spacing w:before="240"/>
      </w:pPr>
      <w:r w:rsidRPr="00043CDD">
        <w:t>Đây là một ví dụ hoàn chỉnh cùng với lời giải thích về cách ví dụ đó đáp ứng những kỳ vọng cho hoạt động.</w:t>
      </w:r>
    </w:p>
    <w:p w:rsidR="00043CDD" w:rsidRDefault="00043CDD" w:rsidP="00043CDD">
      <w:pPr>
        <w:spacing w:before="240"/>
      </w:pPr>
    </w:p>
    <w:tbl>
      <w:tblPr>
        <w:tblStyle w:val="TableGrid"/>
        <w:tblW w:w="0" w:type="auto"/>
        <w:tblLook w:val="04A0" w:firstRow="1" w:lastRow="0" w:firstColumn="1" w:lastColumn="0" w:noHBand="0" w:noVBand="1"/>
      </w:tblPr>
      <w:tblGrid>
        <w:gridCol w:w="8494"/>
      </w:tblGrid>
      <w:tr w:rsidR="00043CDD" w:rsidTr="00992B4A">
        <w:tc>
          <w:tcPr>
            <w:tcW w:w="8494" w:type="dxa"/>
            <w:tcBorders>
              <w:top w:val="nil"/>
              <w:left w:val="nil"/>
              <w:bottom w:val="nil"/>
              <w:right w:val="nil"/>
            </w:tcBorders>
            <w:shd w:val="clear" w:color="auto" w:fill="D9D9D9" w:themeFill="background1" w:themeFillShade="D9"/>
          </w:tcPr>
          <w:p w:rsidR="00043CDD" w:rsidRPr="00043CDD" w:rsidRDefault="00043CDD" w:rsidP="00043CDD">
            <w:pPr>
              <w:spacing w:before="240"/>
              <w:rPr>
                <w:b/>
                <w:bCs/>
              </w:rPr>
            </w:pPr>
            <w:r w:rsidRPr="00043CDD">
              <w:rPr>
                <w:b/>
                <w:bCs/>
              </w:rPr>
              <w:t>Completed Exemplar</w:t>
            </w:r>
          </w:p>
          <w:p w:rsidR="00043CDD" w:rsidRPr="00043CDD" w:rsidRDefault="00043CDD" w:rsidP="00043CDD">
            <w:pPr>
              <w:spacing w:before="240"/>
            </w:pPr>
          </w:p>
          <w:p w:rsidR="00043CDD" w:rsidRPr="00043CDD" w:rsidRDefault="00043CDD" w:rsidP="00043CDD">
            <w:pPr>
              <w:spacing w:before="240"/>
            </w:pPr>
            <w:r w:rsidRPr="00043CDD">
              <w:t xml:space="preserve">To review the exemplar for this course item, click the link and select </w:t>
            </w:r>
            <w:r w:rsidRPr="00043CDD">
              <w:rPr>
                <w:i/>
                <w:iCs/>
              </w:rPr>
              <w:t>Use Template</w:t>
            </w:r>
            <w:r w:rsidRPr="00043CDD">
              <w:t>. </w:t>
            </w:r>
          </w:p>
          <w:p w:rsidR="00043CDD" w:rsidRPr="00043CDD" w:rsidRDefault="00043CDD" w:rsidP="00043CDD">
            <w:pPr>
              <w:spacing w:before="240"/>
            </w:pPr>
            <w:r w:rsidRPr="00043CDD">
              <w:t xml:space="preserve">Link to exemplar: </w:t>
            </w:r>
            <w:hyperlink r:id="rId78" w:anchor="gid=0" w:tgtFrame="_blank" w:history="1">
              <w:r w:rsidRPr="00043CDD">
                <w:rPr>
                  <w:rStyle w:val="Hyperlink"/>
                </w:rPr>
                <w:t>Home asset inventory exemplar</w:t>
              </w:r>
            </w:hyperlink>
          </w:p>
          <w:p w:rsidR="00043CDD" w:rsidRDefault="00043CDD" w:rsidP="00992B4A">
            <w:pPr>
              <w:spacing w:before="240"/>
            </w:pPr>
          </w:p>
        </w:tc>
      </w:tr>
    </w:tbl>
    <w:p w:rsidR="00043CDD" w:rsidRPr="00043CDD" w:rsidRDefault="00043CDD" w:rsidP="00043CDD">
      <w:pPr>
        <w:spacing w:before="240"/>
        <w:rPr>
          <w:b/>
          <w:bCs/>
        </w:rPr>
      </w:pPr>
      <w:r w:rsidRPr="00043CDD">
        <w:rPr>
          <w:b/>
          <w:bCs/>
        </w:rPr>
        <w:t>Mẫu đã hoàn thành</w:t>
      </w:r>
    </w:p>
    <w:p w:rsidR="00043CDD" w:rsidRPr="00043CDD" w:rsidRDefault="00043CDD" w:rsidP="00043CDD">
      <w:pPr>
        <w:spacing w:before="240"/>
      </w:pPr>
    </w:p>
    <w:p w:rsidR="00043CDD" w:rsidRPr="00043CDD" w:rsidRDefault="00043CDD" w:rsidP="00043CDD">
      <w:pPr>
        <w:spacing w:before="240"/>
      </w:pPr>
      <w:r w:rsidRPr="00043CDD">
        <w:t xml:space="preserve">Để xem lại ví dụ mẫu cho mục khóa học này, hãy nhấp vào liên kết và chọn </w:t>
      </w:r>
      <w:r w:rsidRPr="00043CDD">
        <w:rPr>
          <w:i/>
          <w:iCs/>
        </w:rPr>
        <w:t>Sử dụng Mẫu</w:t>
      </w:r>
      <w:r w:rsidRPr="00043CDD">
        <w:t xml:space="preserve"> . </w:t>
      </w:r>
    </w:p>
    <w:p w:rsidR="00043CDD" w:rsidRPr="00043CDD" w:rsidRDefault="00043CDD" w:rsidP="00043CDD">
      <w:pPr>
        <w:spacing w:before="240"/>
      </w:pPr>
      <w:r w:rsidRPr="00043CDD">
        <w:t>Liên kết đến ví dụ:</w:t>
      </w:r>
      <w:hyperlink r:id="rId79" w:anchor="gid=0" w:tgtFrame="_blank" w:history="1">
        <w:r w:rsidRPr="00043CDD">
          <w:rPr>
            <w:rStyle w:val="Hyperlink"/>
          </w:rPr>
          <w:t>Ví dụ về kiểm kê tài sản nhà</w:t>
        </w:r>
      </w:hyperlink>
    </w:p>
    <w:p w:rsidR="00043CDD" w:rsidRDefault="00043CDD" w:rsidP="00043CDD">
      <w:pPr>
        <w:spacing w:before="240"/>
      </w:pPr>
    </w:p>
    <w:tbl>
      <w:tblPr>
        <w:tblStyle w:val="TableGrid"/>
        <w:tblW w:w="0" w:type="auto"/>
        <w:tblLook w:val="04A0" w:firstRow="1" w:lastRow="0" w:firstColumn="1" w:lastColumn="0" w:noHBand="0" w:noVBand="1"/>
      </w:tblPr>
      <w:tblGrid>
        <w:gridCol w:w="8494"/>
      </w:tblGrid>
      <w:tr w:rsidR="00043CDD" w:rsidTr="00992B4A">
        <w:tc>
          <w:tcPr>
            <w:tcW w:w="8494" w:type="dxa"/>
            <w:tcBorders>
              <w:top w:val="nil"/>
              <w:left w:val="nil"/>
              <w:bottom w:val="nil"/>
              <w:right w:val="nil"/>
            </w:tcBorders>
            <w:shd w:val="clear" w:color="auto" w:fill="D9D9D9" w:themeFill="background1" w:themeFillShade="D9"/>
          </w:tcPr>
          <w:p w:rsidR="00043CDD" w:rsidRPr="00043CDD" w:rsidRDefault="00043CDD" w:rsidP="00043CDD">
            <w:pPr>
              <w:spacing w:before="240"/>
              <w:rPr>
                <w:b/>
                <w:bCs/>
              </w:rPr>
            </w:pPr>
            <w:r w:rsidRPr="00043CDD">
              <w:rPr>
                <w:b/>
                <w:bCs/>
              </w:rPr>
              <w:t>Assessment of Exemplar</w:t>
            </w:r>
          </w:p>
          <w:p w:rsidR="00043CDD" w:rsidRPr="00043CDD" w:rsidRDefault="00043CDD" w:rsidP="00043CDD">
            <w:pPr>
              <w:spacing w:before="240"/>
            </w:pPr>
          </w:p>
          <w:p w:rsidR="00043CDD" w:rsidRPr="00043CDD" w:rsidRDefault="00043CDD" w:rsidP="00043CDD">
            <w:pPr>
              <w:spacing w:before="240"/>
            </w:pPr>
            <w:r w:rsidRPr="00043CDD">
              <w:t>Compare the exemplar to your completed asset inventory. Review your work using each of the criteria in the exemplar. What did you do well? Where can you improve? Use your answers to these questions to guide you as you continue to progress through the course. </w:t>
            </w:r>
          </w:p>
          <w:p w:rsidR="00043CDD" w:rsidRPr="00043CDD" w:rsidRDefault="00043CDD" w:rsidP="00043CDD">
            <w:pPr>
              <w:spacing w:before="240"/>
            </w:pPr>
            <w:r w:rsidRPr="00043CDD">
              <w:rPr>
                <w:b/>
                <w:bCs/>
                <w:i/>
                <w:iCs/>
              </w:rPr>
              <w:lastRenderedPageBreak/>
              <w:t>Note:</w:t>
            </w:r>
            <w:r w:rsidRPr="00043CDD">
              <w:rPr>
                <w:i/>
                <w:iCs/>
              </w:rPr>
              <w:t xml:space="preserve"> The exemplar represents one possible way to complete the activity. Yours will likely differ in certain ways. What’s important is that your asset inventory lists the common characteristics of network connected devices and evaluates them based on their level of sensitivity. </w:t>
            </w:r>
          </w:p>
          <w:p w:rsidR="00043CDD" w:rsidRPr="00043CDD" w:rsidRDefault="00043CDD" w:rsidP="00043CDD">
            <w:pPr>
              <w:spacing w:before="240"/>
            </w:pPr>
          </w:p>
          <w:p w:rsidR="00043CDD" w:rsidRPr="00043CDD" w:rsidRDefault="00043CDD" w:rsidP="00043CDD">
            <w:pPr>
              <w:spacing w:before="240"/>
            </w:pPr>
            <w:r w:rsidRPr="00043CDD">
              <w:t>The exemplar uses detail from the given scenario and adheres to the following guidelines:</w:t>
            </w:r>
          </w:p>
          <w:p w:rsidR="00043CDD" w:rsidRPr="00043CDD" w:rsidRDefault="00043CDD" w:rsidP="00043CDD">
            <w:pPr>
              <w:numPr>
                <w:ilvl w:val="0"/>
                <w:numId w:val="45"/>
              </w:numPr>
              <w:spacing w:before="240"/>
            </w:pPr>
            <w:r w:rsidRPr="00043CDD">
              <w:t>Identify 3 devices on the home network</w:t>
            </w:r>
          </w:p>
          <w:p w:rsidR="00043CDD" w:rsidRPr="00043CDD" w:rsidRDefault="00043CDD" w:rsidP="00043CDD">
            <w:pPr>
              <w:numPr>
                <w:ilvl w:val="0"/>
                <w:numId w:val="45"/>
              </w:numPr>
              <w:spacing w:before="240"/>
            </w:pPr>
            <w:r w:rsidRPr="00043CDD">
              <w:t>List network access, owner, and location details for each device</w:t>
            </w:r>
          </w:p>
          <w:p w:rsidR="00043CDD" w:rsidRPr="00043CDD" w:rsidRDefault="00043CDD" w:rsidP="00043CDD">
            <w:pPr>
              <w:numPr>
                <w:ilvl w:val="0"/>
                <w:numId w:val="45"/>
              </w:numPr>
              <w:spacing w:before="240"/>
            </w:pPr>
            <w:r w:rsidRPr="00043CDD">
              <w:t>Include 1–2 notes on network access</w:t>
            </w:r>
          </w:p>
          <w:p w:rsidR="00043CDD" w:rsidRPr="00043CDD" w:rsidRDefault="00043CDD" w:rsidP="00043CDD">
            <w:pPr>
              <w:numPr>
                <w:ilvl w:val="0"/>
                <w:numId w:val="45"/>
              </w:numPr>
              <w:spacing w:before="240"/>
            </w:pPr>
            <w:r w:rsidRPr="00043CDD">
              <w:t>Classify each asset based on level of sensitivity</w:t>
            </w:r>
          </w:p>
          <w:p w:rsidR="00043CDD" w:rsidRPr="00043CDD" w:rsidRDefault="00043CDD" w:rsidP="00043CDD">
            <w:pPr>
              <w:spacing w:before="240"/>
            </w:pPr>
            <w:r w:rsidRPr="00043CDD">
              <w:t>The exemplar only lists devices with network access because that fits within the scope of this scenario. However, asset inventories might include non-network devices. For example, a homeowner might also keep track of physical assets like a safe or digital assets like family videos.</w:t>
            </w:r>
          </w:p>
          <w:p w:rsidR="00043CDD" w:rsidRPr="00043CDD" w:rsidRDefault="00043CDD" w:rsidP="00043CDD">
            <w:pPr>
              <w:spacing w:before="240"/>
            </w:pPr>
            <w:r w:rsidRPr="00043CDD">
              <w:t>Classifying assets based on their level of importance can be subjective. Much of asset classification depends on identifying an asset's owner, their location, and other important characteristics. This information should be evaluated before determining who should have access to an asset and what they are authorized to do. Remember, classification helps determine the level of impact an asset can have on a business if it were disclosed, altered, or destroyed.</w:t>
            </w:r>
          </w:p>
          <w:p w:rsidR="00043CDD" w:rsidRDefault="00043CDD" w:rsidP="00992B4A">
            <w:pPr>
              <w:spacing w:before="240"/>
            </w:pPr>
          </w:p>
        </w:tc>
      </w:tr>
    </w:tbl>
    <w:p w:rsidR="00043CDD" w:rsidRPr="00043CDD" w:rsidRDefault="00043CDD" w:rsidP="00043CDD">
      <w:pPr>
        <w:spacing w:before="240"/>
        <w:rPr>
          <w:b/>
          <w:bCs/>
        </w:rPr>
      </w:pPr>
      <w:r w:rsidRPr="00043CDD">
        <w:rPr>
          <w:b/>
          <w:bCs/>
        </w:rPr>
        <w:lastRenderedPageBreak/>
        <w:t>Đánh giá mẫu mực</w:t>
      </w:r>
    </w:p>
    <w:p w:rsidR="00043CDD" w:rsidRPr="00043CDD" w:rsidRDefault="00043CDD" w:rsidP="00043CDD">
      <w:pPr>
        <w:spacing w:before="240"/>
      </w:pPr>
    </w:p>
    <w:p w:rsidR="00043CDD" w:rsidRPr="00043CDD" w:rsidRDefault="00043CDD" w:rsidP="00043CDD">
      <w:pPr>
        <w:spacing w:before="240"/>
      </w:pPr>
      <w:r w:rsidRPr="00043CDD">
        <w:t>So sánh mẫu với bản kiểm kê tài sản đã hoàn thành của bạn. Xem lại công việc của bạn bằng cách sử dụng từng tiêu chí trong ví dụ. Bạn đã làm tốt điều gì? Bạn có thể cải thiện ở đâu? Sử dụng câu trả lời của bạn cho những câu hỏi này để hướng dẫn bạn khi bạn tiếp tục tiến bộ trong suốt khóa học. </w:t>
      </w:r>
    </w:p>
    <w:p w:rsidR="00043CDD" w:rsidRPr="00043CDD" w:rsidRDefault="00043CDD" w:rsidP="00043CDD">
      <w:pPr>
        <w:spacing w:before="240"/>
      </w:pPr>
      <w:r w:rsidRPr="00043CDD">
        <w:rPr>
          <w:b/>
          <w:bCs/>
          <w:i/>
          <w:iCs/>
        </w:rPr>
        <w:t>Lưu ý:</w:t>
      </w:r>
      <w:r w:rsidRPr="00043CDD">
        <w:rPr>
          <w:i/>
          <w:iCs/>
        </w:rPr>
        <w:t xml:space="preserve"> Ví dụ thể hiện một cách khả thi để hoàn thành hoạt động. Của bạn có thể sẽ khác nhau theo những cách nhất định. Điều quan trọng là kho tài sản của bạn liệt kê các đặc điểm chung của các thiết bị được kết nối mạng và đánh giá chúng dựa trên mức độ nhạy cảm của chúng. </w:t>
      </w:r>
    </w:p>
    <w:p w:rsidR="00043CDD" w:rsidRPr="00043CDD" w:rsidRDefault="00043CDD" w:rsidP="00043CDD">
      <w:pPr>
        <w:spacing w:before="240"/>
      </w:pPr>
    </w:p>
    <w:p w:rsidR="00043CDD" w:rsidRPr="00043CDD" w:rsidRDefault="00043CDD" w:rsidP="00043CDD">
      <w:pPr>
        <w:spacing w:before="240"/>
      </w:pPr>
      <w:r w:rsidRPr="00043CDD">
        <w:t>Ví dụ mẫu sử dụng chi tiết từ tình huống nhất định và tuân thủ các nguyên tắc sau:</w:t>
      </w:r>
    </w:p>
    <w:p w:rsidR="00043CDD" w:rsidRPr="00043CDD" w:rsidRDefault="00043CDD" w:rsidP="00043CDD">
      <w:pPr>
        <w:numPr>
          <w:ilvl w:val="0"/>
          <w:numId w:val="46"/>
        </w:numPr>
        <w:spacing w:before="240"/>
      </w:pPr>
      <w:r w:rsidRPr="00043CDD">
        <w:lastRenderedPageBreak/>
        <w:t>Nhận dạng 3 thiết bị trong mạng gia đình</w:t>
      </w:r>
    </w:p>
    <w:p w:rsidR="00043CDD" w:rsidRPr="00043CDD" w:rsidRDefault="00043CDD" w:rsidP="00043CDD">
      <w:pPr>
        <w:numPr>
          <w:ilvl w:val="0"/>
          <w:numId w:val="46"/>
        </w:numPr>
        <w:spacing w:before="240"/>
      </w:pPr>
      <w:r w:rsidRPr="00043CDD">
        <w:t>Liệt kê chi tiết quyền truy cập mạng, chủ sở hữu và vị trí cho từng thiết bị</w:t>
      </w:r>
    </w:p>
    <w:p w:rsidR="00043CDD" w:rsidRPr="00043CDD" w:rsidRDefault="00043CDD" w:rsidP="00043CDD">
      <w:pPr>
        <w:numPr>
          <w:ilvl w:val="0"/>
          <w:numId w:val="46"/>
        </w:numPr>
        <w:spacing w:before="240"/>
      </w:pPr>
      <w:r w:rsidRPr="00043CDD">
        <w:t>Bao gồm 1–2 lưu ý khi truy cập mạng</w:t>
      </w:r>
    </w:p>
    <w:p w:rsidR="00043CDD" w:rsidRPr="00043CDD" w:rsidRDefault="00043CDD" w:rsidP="00043CDD">
      <w:pPr>
        <w:numPr>
          <w:ilvl w:val="0"/>
          <w:numId w:val="46"/>
        </w:numPr>
        <w:spacing w:before="240"/>
      </w:pPr>
      <w:r w:rsidRPr="00043CDD">
        <w:t>Phân loại từng tài sản dựa trên mức độ nhạy cảm</w:t>
      </w:r>
    </w:p>
    <w:p w:rsidR="00043CDD" w:rsidRPr="00043CDD" w:rsidRDefault="00043CDD" w:rsidP="00043CDD">
      <w:pPr>
        <w:spacing w:before="240"/>
      </w:pPr>
      <w:r w:rsidRPr="00043CDD">
        <w:t>Ví dụ mẫu chỉ liệt kê các thiết bị có quyền truy cập mạng vì điều đó phù hợp với phạm vi của trường hợp này. Tuy nhiên, việc kiểm kê tài sản có thể bao gồm các thiết bị không có mạng. Ví dụ: chủ nhà cũng có thể theo dõi các tài sản vật chất như két sắt hoặc tài sản kỹ thuật số như video gia đình.</w:t>
      </w:r>
    </w:p>
    <w:p w:rsidR="00043CDD" w:rsidRPr="00043CDD" w:rsidRDefault="00043CDD" w:rsidP="00043CDD">
      <w:pPr>
        <w:spacing w:before="240"/>
      </w:pPr>
      <w:r w:rsidRPr="00043CDD">
        <w:t>Việc phân loại tài sản dựa trên mức độ quan trọng của chúng có thể mang tính chủ quan. Phần lớn việc phân loại tài sản phụ thuộc vào việc xác định chủ sở hữu tài sản, vị trí của họ và các đặc điểm quan trọng khác. Thông tin này cần được đánh giá trước khi xác định ai sẽ có quyền truy cập vào tài sản và họ được phép làm gì. Hãy nhớ rằng, việc phân loại giúp xác định mức độ tác động mà một tài sản có thể gây ra đối với doanh nghiệp nếu tài sản đó bị tiết lộ, thay đổi hoặc phá hủy.</w:t>
      </w:r>
    </w:p>
    <w:p w:rsidR="00043CDD" w:rsidRDefault="00043CDD" w:rsidP="00043CDD">
      <w:pPr>
        <w:spacing w:before="240"/>
      </w:pPr>
    </w:p>
    <w:tbl>
      <w:tblPr>
        <w:tblStyle w:val="TableGrid"/>
        <w:tblW w:w="0" w:type="auto"/>
        <w:tblLook w:val="04A0" w:firstRow="1" w:lastRow="0" w:firstColumn="1" w:lastColumn="0" w:noHBand="0" w:noVBand="1"/>
      </w:tblPr>
      <w:tblGrid>
        <w:gridCol w:w="8494"/>
      </w:tblGrid>
      <w:tr w:rsidR="00043CDD" w:rsidTr="00992B4A">
        <w:tc>
          <w:tcPr>
            <w:tcW w:w="8494" w:type="dxa"/>
            <w:tcBorders>
              <w:top w:val="nil"/>
              <w:left w:val="nil"/>
              <w:bottom w:val="nil"/>
              <w:right w:val="nil"/>
            </w:tcBorders>
            <w:shd w:val="clear" w:color="auto" w:fill="D9D9D9" w:themeFill="background1" w:themeFillShade="D9"/>
          </w:tcPr>
          <w:p w:rsidR="00043CDD" w:rsidRPr="00043CDD" w:rsidRDefault="00043CDD" w:rsidP="00043CDD">
            <w:pPr>
              <w:spacing w:before="240"/>
              <w:rPr>
                <w:b/>
                <w:bCs/>
              </w:rPr>
            </w:pPr>
            <w:r w:rsidRPr="00043CDD">
              <w:rPr>
                <w:b/>
                <w:bCs/>
              </w:rPr>
              <w:t>Key Takeaways</w:t>
            </w:r>
          </w:p>
          <w:p w:rsidR="00043CDD" w:rsidRDefault="00043CDD" w:rsidP="00992B4A">
            <w:pPr>
              <w:spacing w:before="240"/>
            </w:pPr>
          </w:p>
        </w:tc>
      </w:tr>
    </w:tbl>
    <w:p w:rsidR="00043CDD" w:rsidRPr="00043CDD" w:rsidRDefault="00043CDD" w:rsidP="00043CDD">
      <w:pPr>
        <w:spacing w:before="240"/>
        <w:rPr>
          <w:b/>
          <w:bCs/>
        </w:rPr>
      </w:pPr>
      <w:r w:rsidRPr="00043CDD">
        <w:rPr>
          <w:b/>
          <w:bCs/>
        </w:rPr>
        <w:t>Bài học chính</w:t>
      </w:r>
    </w:p>
    <w:p w:rsidR="00043CDD" w:rsidRDefault="00043CDD" w:rsidP="00043CDD">
      <w:pPr>
        <w:spacing w:before="240"/>
      </w:pPr>
    </w:p>
    <w:tbl>
      <w:tblPr>
        <w:tblStyle w:val="TableGrid"/>
        <w:tblW w:w="0" w:type="auto"/>
        <w:tblLook w:val="04A0" w:firstRow="1" w:lastRow="0" w:firstColumn="1" w:lastColumn="0" w:noHBand="0" w:noVBand="1"/>
      </w:tblPr>
      <w:tblGrid>
        <w:gridCol w:w="8494"/>
      </w:tblGrid>
      <w:tr w:rsidR="00043CDD" w:rsidTr="00992B4A">
        <w:tc>
          <w:tcPr>
            <w:tcW w:w="8494" w:type="dxa"/>
            <w:tcBorders>
              <w:top w:val="nil"/>
              <w:left w:val="nil"/>
              <w:bottom w:val="nil"/>
              <w:right w:val="nil"/>
            </w:tcBorders>
            <w:shd w:val="clear" w:color="auto" w:fill="D9D9D9" w:themeFill="background1" w:themeFillShade="D9"/>
          </w:tcPr>
          <w:p w:rsidR="00043CDD" w:rsidRPr="00043CDD" w:rsidRDefault="00043CDD" w:rsidP="00043CDD">
            <w:pPr>
              <w:spacing w:before="240"/>
            </w:pPr>
            <w:r w:rsidRPr="00043CDD">
              <w:t>Having an inventory of devices on your home network is a useful way to protect your personal assets. It’s also a useful artifact that you can show to prospective employers when interviewing for security analyst positions. Resources like this demonstrate your security mindset and ability to think critically about asset vulnerabilities.</w:t>
            </w:r>
          </w:p>
          <w:p w:rsidR="00043CDD" w:rsidRDefault="00043CDD" w:rsidP="00992B4A">
            <w:pPr>
              <w:spacing w:before="240"/>
            </w:pPr>
          </w:p>
        </w:tc>
      </w:tr>
    </w:tbl>
    <w:p w:rsidR="00043CDD" w:rsidRPr="00043CDD" w:rsidRDefault="00043CDD" w:rsidP="00043CDD">
      <w:pPr>
        <w:spacing w:before="240"/>
      </w:pPr>
      <w:r w:rsidRPr="00043CDD">
        <w:t>Có một danh sách kiểm kê thiết bị trên mạng gia đình là một cách hữu ích để bảo vệ tài sản cá nhân của bạn. Nó cũng là một tài liệu hữu ích mà bạn có thể trình bày cho các nhà tuyển dụng tiềm năng khi phỏng vấn vị trí nhà phân tích bảo mật. Những tài nguyên như thế này thể hiện tư duy bảo mật và khả năng suy nghĩ nghiêm túc của bạn về các lỗ hổng tài sản.</w:t>
      </w:r>
    </w:p>
    <w:p w:rsidR="00043CDD" w:rsidRDefault="00043CDD" w:rsidP="00043CDD">
      <w:pPr>
        <w:spacing w:before="240"/>
      </w:pPr>
    </w:p>
    <w:p w:rsidR="009B21E5" w:rsidRPr="001A0257" w:rsidRDefault="009B21E5" w:rsidP="00802C0E">
      <w:pPr>
        <w:pStyle w:val="Header"/>
        <w:spacing w:before="240" w:after="160"/>
        <w:outlineLvl w:val="1"/>
        <w:rPr>
          <w:rFonts w:cs="Times New Roman"/>
          <w:b/>
          <w:color w:val="2E74B5" w:themeColor="accent1" w:themeShade="BF"/>
          <w:sz w:val="28"/>
          <w:szCs w:val="28"/>
        </w:rPr>
      </w:pPr>
      <w:bookmarkStart w:id="18" w:name="_Toc177947706"/>
      <w:r w:rsidRPr="001A0257">
        <w:rPr>
          <w:rFonts w:cs="Times New Roman"/>
          <w:b/>
          <w:color w:val="2E74B5" w:themeColor="accent1" w:themeShade="BF"/>
          <w:sz w:val="28"/>
          <w:szCs w:val="28"/>
        </w:rPr>
        <w:t>3. Digital and physical assets – Tài sản kỹ thuật số và vật chất</w:t>
      </w:r>
      <w:bookmarkEnd w:id="18"/>
    </w:p>
    <w:p w:rsidR="00B51D1B" w:rsidRDefault="00B51D1B" w:rsidP="00802C0E">
      <w:pPr>
        <w:pStyle w:val="Header"/>
        <w:spacing w:before="240" w:after="160"/>
        <w:outlineLvl w:val="2"/>
        <w:rPr>
          <w:rFonts w:cs="Times New Roman"/>
          <w:b/>
          <w:i/>
          <w:color w:val="1F4E79" w:themeColor="accent1" w:themeShade="80"/>
          <w:szCs w:val="28"/>
        </w:rPr>
      </w:pPr>
      <w:bookmarkStart w:id="19" w:name="_Toc177947707"/>
      <w:r w:rsidRPr="001A0257">
        <w:rPr>
          <w:rFonts w:cs="Times New Roman"/>
          <w:b/>
          <w:i/>
          <w:color w:val="1F4E79" w:themeColor="accent1" w:themeShade="80"/>
          <w:szCs w:val="28"/>
        </w:rPr>
        <w:t>3.1. Assets in a digital world - Tài sản trong thế giới kỹ thuật số</w:t>
      </w:r>
      <w:bookmarkEnd w:id="19"/>
    </w:p>
    <w:tbl>
      <w:tblPr>
        <w:tblStyle w:val="TableGrid"/>
        <w:tblW w:w="0" w:type="auto"/>
        <w:tblLook w:val="04A0" w:firstRow="1" w:lastRow="0" w:firstColumn="1" w:lastColumn="0" w:noHBand="0" w:noVBand="1"/>
      </w:tblPr>
      <w:tblGrid>
        <w:gridCol w:w="8494"/>
      </w:tblGrid>
      <w:tr w:rsidR="00096ABC" w:rsidTr="00992B4A">
        <w:tc>
          <w:tcPr>
            <w:tcW w:w="8494" w:type="dxa"/>
            <w:tcBorders>
              <w:top w:val="nil"/>
              <w:left w:val="nil"/>
              <w:bottom w:val="nil"/>
              <w:right w:val="nil"/>
            </w:tcBorders>
            <w:shd w:val="clear" w:color="auto" w:fill="D9D9D9" w:themeFill="background1" w:themeFillShade="D9"/>
          </w:tcPr>
          <w:p w:rsidR="00096ABC" w:rsidRDefault="00447124" w:rsidP="00992B4A">
            <w:pPr>
              <w:spacing w:before="240"/>
            </w:pPr>
            <w:r w:rsidRPr="00447124">
              <w:lastRenderedPageBreak/>
              <w:t>Welcome back! We've covered a lot of information so far. I hope you're having as much fun exploring the role of security as I am! We've explored what organizational assets are and why they need protection. You've also gotten a sense of the tremendous amount of assets security teams protect. Previously, we began examining security asset management and the importance of keeping track of everything that's important to an organization. Security teams classify assets based on value. Next, let's expand our security mindset and think about this question. What exactly is valuable about an asset?</w:t>
            </w:r>
          </w:p>
          <w:p w:rsidR="00447124" w:rsidRDefault="00447124" w:rsidP="00992B4A">
            <w:pPr>
              <w:spacing w:before="240"/>
            </w:pPr>
          </w:p>
        </w:tc>
      </w:tr>
    </w:tbl>
    <w:p w:rsidR="00096ABC" w:rsidRDefault="00BB4C09" w:rsidP="00096ABC">
      <w:pPr>
        <w:spacing w:before="240"/>
      </w:pPr>
      <w:r w:rsidRPr="00BB4C09">
        <w:t>Chào mừng trở lại! Chúng tôi đã bao gồm rất nhiều thông tin cho đến nay.Tôi hi vọng bạn cũng có nhiều niềm vui như vậykhám phá vai trò của an ninh như tôi!Chúng tôi đã khám phá những tài sản của tổ chứclà gì và tại sao họ cần được bảo vệ.Bạn cũng đã có cảm giácsố lượng lớn tài sản mà đội an ninh bảo vệ.Trước đó, chúng tôi đã bắt đầukiểm tra việc quản lý tài sản bảo đảm vàtầm quan trọng của việc theo dõimọi thứ quan trọng đối với một tổ chức.Đội bảo mật phân loại tài sản dựa trên giá trị.Tiếp theo, hãy mở rộngtư duy bảo mật của chúng ta và suy nghĩ về câu hỏi này.Chính xác thì điều gì có giá trị về một tài sản?</w:t>
      </w:r>
    </w:p>
    <w:p w:rsidR="00BB4C09" w:rsidRDefault="00BB4C09" w:rsidP="00096ABC">
      <w:pPr>
        <w:spacing w:before="240"/>
      </w:pPr>
    </w:p>
    <w:tbl>
      <w:tblPr>
        <w:tblStyle w:val="TableGrid"/>
        <w:tblW w:w="0" w:type="auto"/>
        <w:tblLook w:val="04A0" w:firstRow="1" w:lastRow="0" w:firstColumn="1" w:lastColumn="0" w:noHBand="0" w:noVBand="1"/>
      </w:tblPr>
      <w:tblGrid>
        <w:gridCol w:w="8494"/>
      </w:tblGrid>
      <w:tr w:rsidR="00096ABC" w:rsidTr="00992B4A">
        <w:tc>
          <w:tcPr>
            <w:tcW w:w="8494" w:type="dxa"/>
            <w:tcBorders>
              <w:top w:val="nil"/>
              <w:left w:val="nil"/>
              <w:bottom w:val="nil"/>
              <w:right w:val="nil"/>
            </w:tcBorders>
            <w:shd w:val="clear" w:color="auto" w:fill="D9D9D9" w:themeFill="background1" w:themeFillShade="D9"/>
          </w:tcPr>
          <w:p w:rsidR="00096ABC" w:rsidRDefault="00447124" w:rsidP="00992B4A">
            <w:pPr>
              <w:spacing w:before="240"/>
            </w:pPr>
            <w:r w:rsidRPr="00447124">
              <w:t>These days, the answer is often information. Most information is in a digital form. We call this data. Data is information that is translated, processed, or stored by a computer. We live in a connected world. Billions of devices around the world are linked to the internet and are exchanging data with each other all the time. In fact, millions of pieces of data are being passed to your device right now! When compared to physical assets, digital assets have additional challenges. What you need to understand is that protecting data depends on where that data is and what it's doing. Security teams protect data in three different states: in use, in transit, and at rest. Let's investigate this idea in greater detail.</w:t>
            </w:r>
          </w:p>
          <w:p w:rsidR="00447124" w:rsidRDefault="00447124" w:rsidP="00992B4A">
            <w:pPr>
              <w:spacing w:before="240"/>
            </w:pPr>
          </w:p>
        </w:tc>
      </w:tr>
    </w:tbl>
    <w:p w:rsidR="00096ABC" w:rsidRDefault="00BB4C09" w:rsidP="00096ABC">
      <w:pPr>
        <w:spacing w:before="240"/>
      </w:pPr>
      <w:r w:rsidRPr="00BB4C09">
        <w:t>Ngày nay, câu trả lời thường là thông tin.Hầu hết thông tin đều ở dạng kỹ thuật số.Chúng tôi gọi đây là dữ liệu.Dữ liệu là thông tin được dịchđược xử lý hoặc lưu trữ bởi máy tính.Chúng ta đang sống trong một thế giới được kết nối.Hàng tỷ thiết bị trên khắp thế giới được kết nối vớiInternet và đang trao đổidữ liệu với nhau mọi lúc.Trên thực tế, hàng triệu mảnhdữ liệu đang được chuyển đến thiết bị của bạn ngay bây giờ!Khi so sánh với tài sản vật chất,tài sản kỹ thuật số có thêm thách thức.Điều bạn cần hiểu là việc bảo vệ dữ liệuphụ thuộc vào dữ liệu đó ở đâu và nó đang làm gì.Đội bảo mật bảo vệ dữ liệu trongba trạng thái khác nhau: đang sử dụng,trong quá trình di chuyển và khi nghỉ ngơi.Chúng ta hãy điều tra ý tưởng này chi tiết hơn.</w:t>
      </w:r>
    </w:p>
    <w:p w:rsidR="00BB4C09" w:rsidRDefault="00BB4C09" w:rsidP="00096ABC">
      <w:pPr>
        <w:spacing w:before="240"/>
      </w:pPr>
    </w:p>
    <w:tbl>
      <w:tblPr>
        <w:tblStyle w:val="TableGrid"/>
        <w:tblW w:w="0" w:type="auto"/>
        <w:tblLook w:val="04A0" w:firstRow="1" w:lastRow="0" w:firstColumn="1" w:lastColumn="0" w:noHBand="0" w:noVBand="1"/>
      </w:tblPr>
      <w:tblGrid>
        <w:gridCol w:w="8494"/>
      </w:tblGrid>
      <w:tr w:rsidR="00096ABC" w:rsidTr="00992B4A">
        <w:tc>
          <w:tcPr>
            <w:tcW w:w="8494" w:type="dxa"/>
            <w:tcBorders>
              <w:top w:val="nil"/>
              <w:left w:val="nil"/>
              <w:bottom w:val="nil"/>
              <w:right w:val="nil"/>
            </w:tcBorders>
            <w:shd w:val="clear" w:color="auto" w:fill="D9D9D9" w:themeFill="background1" w:themeFillShade="D9"/>
          </w:tcPr>
          <w:p w:rsidR="00096ABC" w:rsidRDefault="00BB4C09" w:rsidP="00992B4A">
            <w:pPr>
              <w:spacing w:before="240"/>
            </w:pPr>
            <w:r w:rsidRPr="00BB4C09">
              <w:lastRenderedPageBreak/>
              <w:t>Data in use is data being accessed by one or more users. Imagine being at a park with your laptop. It's a nice sunny day, and you stop at a bench to check your email. This is an example of data in use. As soon as you log in, your inbox is considered to be in use.</w:t>
            </w:r>
          </w:p>
          <w:p w:rsidR="00BB4C09" w:rsidRDefault="00BB4C09" w:rsidP="00992B4A">
            <w:pPr>
              <w:spacing w:before="240"/>
            </w:pPr>
          </w:p>
        </w:tc>
      </w:tr>
    </w:tbl>
    <w:p w:rsidR="00096ABC" w:rsidRDefault="00BB4C09" w:rsidP="00096ABC">
      <w:pPr>
        <w:spacing w:before="240"/>
      </w:pPr>
      <w:r w:rsidRPr="00BB4C09">
        <w:t>Dữ liệu đang sử dụng là dữ liệu đang được một hoặc nhiều người dùng truy cập.Hãy tưởng tượng bạn đang ở công viên với chiếc máy tính xách tay của mình.Hôm nay là một ngày nắng đẹp và bạndừng lại ở một băng ghế để kiểm tra email của bạn.Đây là một ví dụ về dữ liệu đang được sử dụng.Ngay khi bạn đăng nhập,hộp thư đến của bạn được coi là đang được sử dụng.</w:t>
      </w:r>
    </w:p>
    <w:p w:rsidR="00BB4C09" w:rsidRDefault="00BB4C09" w:rsidP="00096ABC">
      <w:pPr>
        <w:spacing w:before="240"/>
      </w:pPr>
    </w:p>
    <w:tbl>
      <w:tblPr>
        <w:tblStyle w:val="TableGrid"/>
        <w:tblW w:w="0" w:type="auto"/>
        <w:tblLook w:val="04A0" w:firstRow="1" w:lastRow="0" w:firstColumn="1" w:lastColumn="0" w:noHBand="0" w:noVBand="1"/>
      </w:tblPr>
      <w:tblGrid>
        <w:gridCol w:w="8494"/>
      </w:tblGrid>
      <w:tr w:rsidR="00096ABC" w:rsidTr="00992B4A">
        <w:tc>
          <w:tcPr>
            <w:tcW w:w="8494" w:type="dxa"/>
            <w:tcBorders>
              <w:top w:val="nil"/>
              <w:left w:val="nil"/>
              <w:bottom w:val="nil"/>
              <w:right w:val="nil"/>
            </w:tcBorders>
            <w:shd w:val="clear" w:color="auto" w:fill="D9D9D9" w:themeFill="background1" w:themeFillShade="D9"/>
          </w:tcPr>
          <w:p w:rsidR="00096ABC" w:rsidRDefault="00BB4C09" w:rsidP="00992B4A">
            <w:pPr>
              <w:spacing w:before="240"/>
            </w:pPr>
            <w:r w:rsidRPr="00BB4C09">
              <w:t>Next, is data in transit. Data in transit is data traveling from one point to another. While you're signed into your account, a message from one of your friends appears. They sent you an interesting article about the growing security industry. You decide to reply, thanking them for sending this to you. When you click send, this is now an example of data in transit.</w:t>
            </w:r>
          </w:p>
          <w:p w:rsidR="00BB4C09" w:rsidRDefault="00BB4C09" w:rsidP="00992B4A">
            <w:pPr>
              <w:spacing w:before="240"/>
            </w:pPr>
          </w:p>
        </w:tc>
      </w:tr>
    </w:tbl>
    <w:p w:rsidR="00096ABC" w:rsidRDefault="00BB4C09" w:rsidP="00096ABC">
      <w:pPr>
        <w:spacing w:before="240"/>
      </w:pPr>
      <w:r w:rsidRPr="00BB4C09">
        <w:t>Tiếp theo, là dữ liệu đang được chuyển tiếp.Dữ liệu đang truyền là dữ liệu di chuyển từ điểm này đến điểm kháckhác. Khi bạn đăng nhập vào tài khoản của mình,một tin nhắn từ một trong những người bạn của bạn xuất hiện.Họ đã gửi cho bạn một bài viết thú vịvề ngành công nghiệp an ninh đang phát triển.Bạn quyết định trả lời,cảm ơn họ đã gửi cái này cho bạn.Khi bạn bấm gửi,đây hiện là một ví dụ về dữ liệu đang được truyền.</w:t>
      </w:r>
    </w:p>
    <w:p w:rsidR="00BB4C09" w:rsidRDefault="00BB4C09" w:rsidP="00096ABC">
      <w:pPr>
        <w:spacing w:before="240"/>
      </w:pPr>
    </w:p>
    <w:tbl>
      <w:tblPr>
        <w:tblStyle w:val="TableGrid"/>
        <w:tblW w:w="0" w:type="auto"/>
        <w:tblLook w:val="04A0" w:firstRow="1" w:lastRow="0" w:firstColumn="1" w:lastColumn="0" w:noHBand="0" w:noVBand="1"/>
      </w:tblPr>
      <w:tblGrid>
        <w:gridCol w:w="8494"/>
      </w:tblGrid>
      <w:tr w:rsidR="00096ABC" w:rsidTr="00992B4A">
        <w:tc>
          <w:tcPr>
            <w:tcW w:w="8494" w:type="dxa"/>
            <w:tcBorders>
              <w:top w:val="nil"/>
              <w:left w:val="nil"/>
              <w:bottom w:val="nil"/>
              <w:right w:val="nil"/>
            </w:tcBorders>
            <w:shd w:val="clear" w:color="auto" w:fill="D9D9D9" w:themeFill="background1" w:themeFillShade="D9"/>
          </w:tcPr>
          <w:p w:rsidR="00096ABC" w:rsidRDefault="00BB4C09" w:rsidP="00992B4A">
            <w:pPr>
              <w:spacing w:before="240"/>
            </w:pPr>
            <w:r w:rsidRPr="00BB4C09">
              <w:t>Finally, there's data at rest. Data at rest is data not currently being accessed. In this state, data is typically stored on a physical device. An example of data at rest would be when you finish checking your email and close your laptop. You then decide to pack up and go to a nearby cafe for breakfast. As you make your way from the park towards the cafe, the data in your laptop is at rest. So now that we understand these states of data, let's connect this back to asset management.</w:t>
            </w:r>
          </w:p>
          <w:p w:rsidR="00BB4C09" w:rsidRDefault="00BB4C09" w:rsidP="00992B4A">
            <w:pPr>
              <w:spacing w:before="240"/>
            </w:pPr>
          </w:p>
        </w:tc>
      </w:tr>
    </w:tbl>
    <w:p w:rsidR="00096ABC" w:rsidRDefault="00BB4C09" w:rsidP="00096ABC">
      <w:pPr>
        <w:spacing w:before="240"/>
      </w:pPr>
      <w:r w:rsidRPr="00BB4C09">
        <w:t>Cuối cùng, có dữ liệu ở phần còn lại.Dữ liệu ở trạng thái nghỉ là dữ liệu hiện không được truy cập.Ở trạng thái này, dữ liệu thường đượcđược lưu trữ trên một thiết bị vật lý.Một ví dụ về dữ liệu ở trạng thái nghỉ là khi bạnkiểm tra xong email và đóng máy tính xách tay của bạn lại.Sau đó bạn quyết định đóng góivà đi đến một quán cà phê gần đó để ăn sáng.Khi bạn đi từ công viên tới quán cà phê,dữ liệu trong máy tính xách tay của bạn ở trạng thái nghỉ ngơi.Vì vậy, bây giờ chúng ta đã hiểu được những trạng thái dữ liệu này,hãy kết nối điều này trở lại với việc quản lý tài sản.</w:t>
      </w:r>
    </w:p>
    <w:p w:rsidR="00BB4C09" w:rsidRDefault="00BB4C09" w:rsidP="00096ABC">
      <w:pPr>
        <w:spacing w:before="240"/>
      </w:pPr>
    </w:p>
    <w:tbl>
      <w:tblPr>
        <w:tblStyle w:val="TableGrid"/>
        <w:tblW w:w="0" w:type="auto"/>
        <w:tblLook w:val="04A0" w:firstRow="1" w:lastRow="0" w:firstColumn="1" w:lastColumn="0" w:noHBand="0" w:noVBand="1"/>
      </w:tblPr>
      <w:tblGrid>
        <w:gridCol w:w="8494"/>
      </w:tblGrid>
      <w:tr w:rsidR="00096ABC" w:rsidTr="00992B4A">
        <w:tc>
          <w:tcPr>
            <w:tcW w:w="8494" w:type="dxa"/>
            <w:tcBorders>
              <w:top w:val="nil"/>
              <w:left w:val="nil"/>
              <w:bottom w:val="nil"/>
              <w:right w:val="nil"/>
            </w:tcBorders>
            <w:shd w:val="clear" w:color="auto" w:fill="D9D9D9" w:themeFill="background1" w:themeFillShade="D9"/>
          </w:tcPr>
          <w:p w:rsidR="00096ABC" w:rsidRDefault="00BB4C09" w:rsidP="00992B4A">
            <w:pPr>
              <w:spacing w:before="240"/>
            </w:pPr>
            <w:r w:rsidRPr="00BB4C09">
              <w:t>Earlier, I mentioned that information is one of the most valuable assets that companies can have. Information security, or InfoSec, is the practice of keeping data in all states away from unauthorized users. Weak information security is a serious problem. It can lead to things like identity theft, financial loss, and reputational damage. These events have potential to harm organizations, their partners, and their customers.</w:t>
            </w:r>
          </w:p>
          <w:p w:rsidR="00BB4C09" w:rsidRDefault="00BB4C09" w:rsidP="00992B4A">
            <w:pPr>
              <w:spacing w:before="240"/>
            </w:pPr>
          </w:p>
        </w:tc>
      </w:tr>
    </w:tbl>
    <w:p w:rsidR="00096ABC" w:rsidRDefault="00BB4C09" w:rsidP="00096ABC">
      <w:pPr>
        <w:spacing w:before="240"/>
      </w:pPr>
      <w:r w:rsidRPr="00BB4C09">
        <w:t>Trước đó, tôi đã đề cập rằng thông tin là một trong nhữngnhững tài sản có giá trị nhất mà công ty có thể có.Bảo mật thông tin, hay InfoSec, làthực hành lưu giữ dữ liệu trongtất cả các trạng thái tránh xa người dùng trái phép.Bảo mật thông tin yếu là một vấn đề nghiêm trọng.Nó có thể dẫn đến những việc như trộm danh tính,tổn thất về tài chính và thiệt hại về danh tiếng.Những sự kiện này có khả năng gây tổn hại cho các tổ chức,đối tác và khách hàng của họ.</w:t>
      </w:r>
    </w:p>
    <w:p w:rsidR="00BB4C09" w:rsidRDefault="00BB4C09" w:rsidP="00096ABC">
      <w:pPr>
        <w:spacing w:before="240"/>
      </w:pPr>
    </w:p>
    <w:tbl>
      <w:tblPr>
        <w:tblStyle w:val="TableGrid"/>
        <w:tblW w:w="0" w:type="auto"/>
        <w:tblLook w:val="04A0" w:firstRow="1" w:lastRow="0" w:firstColumn="1" w:lastColumn="0" w:noHBand="0" w:noVBand="1"/>
      </w:tblPr>
      <w:tblGrid>
        <w:gridCol w:w="8494"/>
      </w:tblGrid>
      <w:tr w:rsidR="00096ABC" w:rsidTr="00992B4A">
        <w:tc>
          <w:tcPr>
            <w:tcW w:w="8494" w:type="dxa"/>
            <w:tcBorders>
              <w:top w:val="nil"/>
              <w:left w:val="nil"/>
              <w:bottom w:val="nil"/>
              <w:right w:val="nil"/>
            </w:tcBorders>
            <w:shd w:val="clear" w:color="auto" w:fill="D9D9D9" w:themeFill="background1" w:themeFillShade="D9"/>
          </w:tcPr>
          <w:p w:rsidR="00096ABC" w:rsidRDefault="00BB4C09" w:rsidP="00992B4A">
            <w:pPr>
              <w:spacing w:before="240"/>
            </w:pPr>
            <w:r w:rsidRPr="00BB4C09">
              <w:t>And there's more to consider in your work as a security analyst. As our digital world continually changes, we are adapting our understanding of data at rest. Physical devices like our smartphones more commonly store data in the cloud, meaning that our information isn't necessarily at rest just because our phone is resting on a table. We should always be mindful of new vulnerabilities as our world becomes increasingly connected.</w:t>
            </w:r>
          </w:p>
          <w:p w:rsidR="00BB4C09" w:rsidRDefault="00BB4C09" w:rsidP="00992B4A">
            <w:pPr>
              <w:spacing w:before="240"/>
            </w:pPr>
          </w:p>
        </w:tc>
      </w:tr>
    </w:tbl>
    <w:p w:rsidR="00096ABC" w:rsidRDefault="00BB4C09" w:rsidP="00096ABC">
      <w:pPr>
        <w:spacing w:before="240"/>
      </w:pPr>
      <w:r w:rsidRPr="00BB4C09">
        <w:t>Và còn nhiều điều cần xem xét trongcông việc của bạn là một nhà phân tích bảo mật.Khi thế giới kỹ thuật số của chúng ta liên tục thay đổi,chúng tôi đang điều chỉnh sự hiểu biết của mình về dữ liệu ở trạng thái nghỉ.Các thiết bị vật lý như điện thoại thông minh của chúng tôilưu trữ dữ liệu phổ biến hơn trên đám mây,có nghĩa là thông tin của chúng tôi không nhất thiết phải ởnghỉ ngơi chỉ vì điện thoại của chúng ta đang nằm trên bàn.Chúng ta phải luôn lưu tâm đếnnhững lỗ hổng mới như thế giới của chúng tangày càng trở nên kết nối.</w:t>
      </w:r>
    </w:p>
    <w:p w:rsidR="00BB4C09" w:rsidRDefault="00BB4C09" w:rsidP="00096ABC">
      <w:pPr>
        <w:spacing w:before="240"/>
      </w:pPr>
    </w:p>
    <w:tbl>
      <w:tblPr>
        <w:tblStyle w:val="TableGrid"/>
        <w:tblW w:w="0" w:type="auto"/>
        <w:tblLook w:val="04A0" w:firstRow="1" w:lastRow="0" w:firstColumn="1" w:lastColumn="0" w:noHBand="0" w:noVBand="1"/>
      </w:tblPr>
      <w:tblGrid>
        <w:gridCol w:w="8494"/>
      </w:tblGrid>
      <w:tr w:rsidR="00096ABC" w:rsidTr="00992B4A">
        <w:tc>
          <w:tcPr>
            <w:tcW w:w="8494" w:type="dxa"/>
            <w:tcBorders>
              <w:top w:val="nil"/>
              <w:left w:val="nil"/>
              <w:bottom w:val="nil"/>
              <w:right w:val="nil"/>
            </w:tcBorders>
            <w:shd w:val="clear" w:color="auto" w:fill="D9D9D9" w:themeFill="background1" w:themeFillShade="D9"/>
          </w:tcPr>
          <w:p w:rsidR="00096ABC" w:rsidRDefault="00BB4C09" w:rsidP="00992B4A">
            <w:pPr>
              <w:spacing w:before="240"/>
            </w:pPr>
            <w:r w:rsidRPr="00BB4C09">
              <w:t>Remember, protecting data depends on where the data is and what it's doing. Keeping track of information is part of the puzzle that companies solve when considering their security plan. Understanding the three states of data enable security teams to analyze risk and determine an asset management plan for different situations.</w:t>
            </w:r>
          </w:p>
          <w:p w:rsidR="00BB4C09" w:rsidRDefault="00BB4C09" w:rsidP="00992B4A">
            <w:pPr>
              <w:spacing w:before="240"/>
            </w:pPr>
          </w:p>
        </w:tc>
      </w:tr>
    </w:tbl>
    <w:p w:rsidR="00096ABC" w:rsidRDefault="00BB4C09" w:rsidP="00096ABC">
      <w:pPr>
        <w:spacing w:before="240"/>
      </w:pPr>
      <w:r w:rsidRPr="00BB4C09">
        <w:t xml:space="preserve">Hãy nhớ, bảo vệ dữ liệuphụ thuộc vào dữ liệu ở đâu và nó đang làm gì.Theo dõi thông tin là một phần của câu đốmà các công ty giải quyết khixem xét kế hoạch an ninh của </w:t>
      </w:r>
      <w:r w:rsidRPr="00BB4C09">
        <w:lastRenderedPageBreak/>
        <w:t>họ.Hiểu ba trạng thái của dữ liệucho phép các nhóm bảo mật phân tíchrủi ro và xác địnhmột kế hoạch quản lý tài sản cho các tình huống khác nhau.</w:t>
      </w:r>
    </w:p>
    <w:p w:rsidR="00BB4C09" w:rsidRDefault="00BB4C09" w:rsidP="00096ABC">
      <w:pPr>
        <w:spacing w:before="240"/>
      </w:pPr>
    </w:p>
    <w:p w:rsidR="00B51D1B" w:rsidRPr="001A0257" w:rsidRDefault="00B51D1B" w:rsidP="00802C0E">
      <w:pPr>
        <w:pStyle w:val="Header"/>
        <w:spacing w:before="240" w:after="160"/>
        <w:outlineLvl w:val="2"/>
        <w:rPr>
          <w:rFonts w:cs="Times New Roman"/>
          <w:b/>
          <w:i/>
          <w:color w:val="1F4E79" w:themeColor="accent1" w:themeShade="80"/>
          <w:szCs w:val="28"/>
        </w:rPr>
      </w:pPr>
      <w:bookmarkStart w:id="20" w:name="_Toc177947708"/>
      <w:r w:rsidRPr="001A0257">
        <w:rPr>
          <w:rFonts w:cs="Times New Roman"/>
          <w:b/>
          <w:i/>
          <w:color w:val="1F4E79" w:themeColor="accent1" w:themeShade="80"/>
          <w:szCs w:val="28"/>
        </w:rPr>
        <w:t>3.2. The challenges of securing digital devices - Những thách thức của việc bảo mật các thiết bị kỹ thuật số</w:t>
      </w:r>
      <w:bookmarkEnd w:id="20"/>
    </w:p>
    <w:p w:rsidR="00B51D1B" w:rsidRDefault="00B51D1B" w:rsidP="00802C0E">
      <w:pPr>
        <w:pStyle w:val="Header"/>
        <w:spacing w:before="240" w:after="160"/>
        <w:outlineLvl w:val="2"/>
        <w:rPr>
          <w:rFonts w:cs="Times New Roman"/>
          <w:b/>
          <w:i/>
          <w:color w:val="1F4E79" w:themeColor="accent1" w:themeShade="80"/>
          <w:szCs w:val="28"/>
        </w:rPr>
      </w:pPr>
      <w:bookmarkStart w:id="21" w:name="_Toc177947709"/>
      <w:r w:rsidRPr="001A0257">
        <w:rPr>
          <w:rFonts w:cs="Times New Roman"/>
          <w:b/>
          <w:i/>
          <w:color w:val="1F4E79" w:themeColor="accent1" w:themeShade="80"/>
          <w:szCs w:val="28"/>
        </w:rPr>
        <w:t>3.3. Identify: States of data in the workplace - Xác định: Trạng thái dữ liệu tại nơi làm việc</w:t>
      </w:r>
      <w:bookmarkEnd w:id="21"/>
    </w:p>
    <w:tbl>
      <w:tblPr>
        <w:tblStyle w:val="TableGrid"/>
        <w:tblW w:w="0" w:type="auto"/>
        <w:tblLook w:val="04A0" w:firstRow="1" w:lastRow="0" w:firstColumn="1" w:lastColumn="0" w:noHBand="0" w:noVBand="1"/>
      </w:tblPr>
      <w:tblGrid>
        <w:gridCol w:w="4252"/>
        <w:gridCol w:w="4252"/>
      </w:tblGrid>
      <w:tr w:rsidR="001A066B" w:rsidTr="001A066B">
        <w:tc>
          <w:tcPr>
            <w:tcW w:w="4252" w:type="dxa"/>
            <w:tcBorders>
              <w:top w:val="nil"/>
              <w:left w:val="nil"/>
              <w:bottom w:val="nil"/>
              <w:right w:val="nil"/>
            </w:tcBorders>
            <w:shd w:val="clear" w:color="auto" w:fill="D9D9D9" w:themeFill="background1" w:themeFillShade="D9"/>
          </w:tcPr>
          <w:p w:rsidR="001A066B" w:rsidRPr="001A066B" w:rsidRDefault="001A066B" w:rsidP="001A066B">
            <w:pPr>
              <w:spacing w:before="240"/>
            </w:pPr>
            <w:r w:rsidRPr="001A066B">
              <w:t>Scenario</w:t>
            </w:r>
          </w:p>
          <w:p w:rsidR="001A066B" w:rsidRDefault="001A066B" w:rsidP="00992B4A">
            <w:pPr>
              <w:spacing w:before="240"/>
            </w:pPr>
          </w:p>
        </w:tc>
        <w:tc>
          <w:tcPr>
            <w:tcW w:w="4252" w:type="dxa"/>
            <w:tcBorders>
              <w:top w:val="nil"/>
              <w:left w:val="nil"/>
              <w:bottom w:val="nil"/>
              <w:right w:val="nil"/>
            </w:tcBorders>
            <w:shd w:val="clear" w:color="auto" w:fill="D9D9D9" w:themeFill="background1" w:themeFillShade="D9"/>
          </w:tcPr>
          <w:p w:rsidR="001A066B" w:rsidRPr="001A066B" w:rsidRDefault="001A066B" w:rsidP="001A066B">
            <w:pPr>
              <w:spacing w:before="240"/>
            </w:pPr>
            <w:r w:rsidRPr="001A066B">
              <w:t>Data state</w:t>
            </w:r>
          </w:p>
          <w:p w:rsidR="001A066B" w:rsidRDefault="001A066B" w:rsidP="00992B4A">
            <w:pPr>
              <w:spacing w:before="240"/>
            </w:pPr>
          </w:p>
        </w:tc>
      </w:tr>
      <w:tr w:rsidR="001A066B" w:rsidTr="001A066B">
        <w:tc>
          <w:tcPr>
            <w:tcW w:w="4252" w:type="dxa"/>
            <w:tcBorders>
              <w:top w:val="nil"/>
              <w:left w:val="nil"/>
              <w:bottom w:val="nil"/>
              <w:right w:val="nil"/>
            </w:tcBorders>
            <w:shd w:val="clear" w:color="auto" w:fill="D9D9D9" w:themeFill="background1" w:themeFillShade="D9"/>
          </w:tcPr>
          <w:p w:rsidR="001A066B" w:rsidRDefault="001A066B" w:rsidP="00992B4A">
            <w:pPr>
              <w:spacing w:before="240"/>
            </w:pPr>
            <w:r w:rsidRPr="001A066B">
              <w:t>Following a security meeting, you open up a document and start writing a report detailing all the security vulnerabilities your team should address.</w:t>
            </w:r>
          </w:p>
        </w:tc>
        <w:tc>
          <w:tcPr>
            <w:tcW w:w="4252" w:type="dxa"/>
            <w:tcBorders>
              <w:top w:val="nil"/>
              <w:left w:val="nil"/>
              <w:bottom w:val="nil"/>
              <w:right w:val="nil"/>
            </w:tcBorders>
            <w:shd w:val="clear" w:color="auto" w:fill="D9D9D9" w:themeFill="background1" w:themeFillShade="D9"/>
          </w:tcPr>
          <w:p w:rsidR="001A066B" w:rsidRDefault="001A066B" w:rsidP="00992B4A">
            <w:pPr>
              <w:spacing w:before="240"/>
            </w:pPr>
            <w:r w:rsidRPr="001A066B">
              <w:t>Data in use</w:t>
            </w:r>
          </w:p>
        </w:tc>
      </w:tr>
      <w:tr w:rsidR="001A066B" w:rsidTr="001A066B">
        <w:tc>
          <w:tcPr>
            <w:tcW w:w="4252" w:type="dxa"/>
            <w:tcBorders>
              <w:top w:val="nil"/>
              <w:left w:val="nil"/>
              <w:bottom w:val="nil"/>
              <w:right w:val="nil"/>
            </w:tcBorders>
            <w:shd w:val="clear" w:color="auto" w:fill="D9D9D9" w:themeFill="background1" w:themeFillShade="D9"/>
          </w:tcPr>
          <w:p w:rsidR="001A066B" w:rsidRDefault="001A066B" w:rsidP="00992B4A">
            <w:pPr>
              <w:spacing w:before="240"/>
            </w:pPr>
            <w:r w:rsidRPr="001A066B">
              <w:t>You are looking at system logs from your antivirus software for any unusual activity on your computer.</w:t>
            </w:r>
          </w:p>
        </w:tc>
        <w:tc>
          <w:tcPr>
            <w:tcW w:w="4252" w:type="dxa"/>
            <w:tcBorders>
              <w:top w:val="nil"/>
              <w:left w:val="nil"/>
              <w:bottom w:val="nil"/>
              <w:right w:val="nil"/>
            </w:tcBorders>
            <w:shd w:val="clear" w:color="auto" w:fill="D9D9D9" w:themeFill="background1" w:themeFillShade="D9"/>
          </w:tcPr>
          <w:p w:rsidR="001A066B" w:rsidRDefault="001A066B" w:rsidP="00992B4A">
            <w:pPr>
              <w:spacing w:before="240"/>
            </w:pPr>
            <w:r w:rsidRPr="001A066B">
              <w:t>Data in use</w:t>
            </w:r>
          </w:p>
        </w:tc>
      </w:tr>
      <w:tr w:rsidR="001A066B" w:rsidTr="001A066B">
        <w:tc>
          <w:tcPr>
            <w:tcW w:w="4252" w:type="dxa"/>
            <w:tcBorders>
              <w:top w:val="nil"/>
              <w:left w:val="nil"/>
              <w:bottom w:val="nil"/>
              <w:right w:val="nil"/>
            </w:tcBorders>
            <w:shd w:val="clear" w:color="auto" w:fill="D9D9D9" w:themeFill="background1" w:themeFillShade="D9"/>
          </w:tcPr>
          <w:p w:rsidR="001A066B" w:rsidRDefault="001A066B" w:rsidP="00992B4A">
            <w:pPr>
              <w:spacing w:before="240"/>
            </w:pPr>
            <w:r w:rsidRPr="001A066B">
              <w:t>Your company has 2 servers that contain backups of databases, older versions of applications, and records of security compliance checks. No one is checking these servers at the moment.</w:t>
            </w:r>
          </w:p>
        </w:tc>
        <w:tc>
          <w:tcPr>
            <w:tcW w:w="4252" w:type="dxa"/>
            <w:tcBorders>
              <w:top w:val="nil"/>
              <w:left w:val="nil"/>
              <w:bottom w:val="nil"/>
              <w:right w:val="nil"/>
            </w:tcBorders>
            <w:shd w:val="clear" w:color="auto" w:fill="D9D9D9" w:themeFill="background1" w:themeFillShade="D9"/>
          </w:tcPr>
          <w:p w:rsidR="001A066B" w:rsidRDefault="001A066B" w:rsidP="00992B4A">
            <w:pPr>
              <w:spacing w:before="240"/>
            </w:pPr>
            <w:r w:rsidRPr="001A066B">
              <w:t>Data at rest</w:t>
            </w:r>
          </w:p>
        </w:tc>
      </w:tr>
      <w:tr w:rsidR="001A066B" w:rsidTr="001A066B">
        <w:tc>
          <w:tcPr>
            <w:tcW w:w="4252" w:type="dxa"/>
            <w:tcBorders>
              <w:top w:val="nil"/>
              <w:left w:val="nil"/>
              <w:bottom w:val="nil"/>
              <w:right w:val="nil"/>
            </w:tcBorders>
            <w:shd w:val="clear" w:color="auto" w:fill="D9D9D9" w:themeFill="background1" w:themeFillShade="D9"/>
          </w:tcPr>
          <w:p w:rsidR="001A066B" w:rsidRPr="001A066B" w:rsidRDefault="001A066B" w:rsidP="001A066B">
            <w:pPr>
              <w:spacing w:before="240"/>
            </w:pPr>
            <w:r w:rsidRPr="001A066B">
              <w:t>You have just sent a text message to a coworker saying there is an urgent situation at work that requires their expertise and knowledge. It is being transmitted to their phone.</w:t>
            </w:r>
          </w:p>
          <w:p w:rsidR="001A066B" w:rsidRDefault="001A066B" w:rsidP="00992B4A">
            <w:pPr>
              <w:spacing w:before="240"/>
            </w:pPr>
          </w:p>
        </w:tc>
        <w:tc>
          <w:tcPr>
            <w:tcW w:w="4252" w:type="dxa"/>
            <w:tcBorders>
              <w:top w:val="nil"/>
              <w:left w:val="nil"/>
              <w:bottom w:val="nil"/>
              <w:right w:val="nil"/>
            </w:tcBorders>
            <w:shd w:val="clear" w:color="auto" w:fill="D9D9D9" w:themeFill="background1" w:themeFillShade="D9"/>
          </w:tcPr>
          <w:p w:rsidR="001A066B" w:rsidRDefault="001A066B" w:rsidP="00992B4A">
            <w:pPr>
              <w:spacing w:before="240"/>
            </w:pPr>
            <w:r w:rsidRPr="001A066B">
              <w:t>Data in transit</w:t>
            </w:r>
          </w:p>
        </w:tc>
      </w:tr>
      <w:tr w:rsidR="001A066B" w:rsidTr="001A066B">
        <w:tc>
          <w:tcPr>
            <w:tcW w:w="4252" w:type="dxa"/>
            <w:tcBorders>
              <w:top w:val="nil"/>
              <w:left w:val="nil"/>
              <w:bottom w:val="nil"/>
              <w:right w:val="nil"/>
            </w:tcBorders>
            <w:shd w:val="clear" w:color="auto" w:fill="D9D9D9" w:themeFill="background1" w:themeFillShade="D9"/>
          </w:tcPr>
          <w:p w:rsidR="001A066B" w:rsidRPr="001A066B" w:rsidRDefault="001A066B" w:rsidP="001A066B">
            <w:pPr>
              <w:spacing w:before="240"/>
            </w:pPr>
            <w:r w:rsidRPr="001A066B">
              <w:t>You’ve written an email to a coworker requesting the status on a recent system update. You have just clicked send, and the email is being routed to their inbox.</w:t>
            </w:r>
          </w:p>
          <w:p w:rsidR="001A066B" w:rsidRDefault="001A066B" w:rsidP="001A066B">
            <w:pPr>
              <w:spacing w:before="240"/>
            </w:pPr>
          </w:p>
        </w:tc>
        <w:tc>
          <w:tcPr>
            <w:tcW w:w="4252" w:type="dxa"/>
            <w:tcBorders>
              <w:top w:val="nil"/>
              <w:left w:val="nil"/>
              <w:bottom w:val="nil"/>
              <w:right w:val="nil"/>
            </w:tcBorders>
            <w:shd w:val="clear" w:color="auto" w:fill="D9D9D9" w:themeFill="background1" w:themeFillShade="D9"/>
          </w:tcPr>
          <w:p w:rsidR="001A066B" w:rsidRDefault="001A066B" w:rsidP="001A066B">
            <w:pPr>
              <w:spacing w:before="240"/>
            </w:pPr>
            <w:r w:rsidRPr="001A066B">
              <w:t>Data in transit</w:t>
            </w:r>
          </w:p>
        </w:tc>
      </w:tr>
      <w:tr w:rsidR="001A066B" w:rsidTr="001A066B">
        <w:tc>
          <w:tcPr>
            <w:tcW w:w="4252" w:type="dxa"/>
            <w:tcBorders>
              <w:top w:val="nil"/>
              <w:left w:val="nil"/>
              <w:bottom w:val="nil"/>
              <w:right w:val="nil"/>
            </w:tcBorders>
            <w:shd w:val="clear" w:color="auto" w:fill="D9D9D9" w:themeFill="background1" w:themeFillShade="D9"/>
          </w:tcPr>
          <w:p w:rsidR="001A066B" w:rsidRPr="001A066B" w:rsidRDefault="001A066B" w:rsidP="001A066B">
            <w:pPr>
              <w:spacing w:before="240"/>
            </w:pPr>
            <w:r w:rsidRPr="001A066B">
              <w:t>You have a presentation to give at a work conference across the country. In your bag, you carry a USB stick containing your slideshow and documents. You don’t access this USB stick during your 4-hour flight.</w:t>
            </w:r>
          </w:p>
          <w:p w:rsidR="001A066B" w:rsidRDefault="001A066B" w:rsidP="001A066B">
            <w:pPr>
              <w:spacing w:before="240"/>
            </w:pPr>
          </w:p>
        </w:tc>
        <w:tc>
          <w:tcPr>
            <w:tcW w:w="4252" w:type="dxa"/>
            <w:tcBorders>
              <w:top w:val="nil"/>
              <w:left w:val="nil"/>
              <w:bottom w:val="nil"/>
              <w:right w:val="nil"/>
            </w:tcBorders>
            <w:shd w:val="clear" w:color="auto" w:fill="D9D9D9" w:themeFill="background1" w:themeFillShade="D9"/>
          </w:tcPr>
          <w:p w:rsidR="001A066B" w:rsidRDefault="001A066B" w:rsidP="001A066B">
            <w:pPr>
              <w:spacing w:before="240"/>
            </w:pPr>
            <w:r w:rsidRPr="001A066B">
              <w:lastRenderedPageBreak/>
              <w:t>Data at rest</w:t>
            </w:r>
          </w:p>
        </w:tc>
      </w:tr>
    </w:tbl>
    <w:p w:rsidR="001A066B" w:rsidRDefault="001A066B" w:rsidP="001A066B">
      <w:pPr>
        <w:spacing w:before="240"/>
      </w:pPr>
    </w:p>
    <w:tbl>
      <w:tblPr>
        <w:tblStyle w:val="TableGrid"/>
        <w:tblW w:w="0" w:type="auto"/>
        <w:tblLook w:val="04A0" w:firstRow="1" w:lastRow="0" w:firstColumn="1" w:lastColumn="0" w:noHBand="0" w:noVBand="1"/>
      </w:tblPr>
      <w:tblGrid>
        <w:gridCol w:w="4252"/>
        <w:gridCol w:w="4252"/>
      </w:tblGrid>
      <w:tr w:rsidR="001A066B" w:rsidTr="001A066B">
        <w:tc>
          <w:tcPr>
            <w:tcW w:w="4252" w:type="dxa"/>
            <w:tcBorders>
              <w:top w:val="nil"/>
              <w:left w:val="nil"/>
              <w:bottom w:val="nil"/>
              <w:right w:val="nil"/>
            </w:tcBorders>
            <w:shd w:val="clear" w:color="auto" w:fill="auto"/>
          </w:tcPr>
          <w:p w:rsidR="001A066B" w:rsidRPr="001A066B" w:rsidRDefault="001A066B" w:rsidP="001A066B">
            <w:pPr>
              <w:spacing w:before="240"/>
            </w:pPr>
            <w:r w:rsidRPr="001A066B">
              <w:rPr>
                <w:lang w:val="vi-VN"/>
              </w:rPr>
              <w:t>Kịch bản</w:t>
            </w:r>
          </w:p>
          <w:p w:rsidR="001A066B" w:rsidRPr="001A066B" w:rsidRDefault="001A066B" w:rsidP="00992B4A">
            <w:pPr>
              <w:spacing w:before="240"/>
            </w:pPr>
          </w:p>
        </w:tc>
        <w:tc>
          <w:tcPr>
            <w:tcW w:w="4252" w:type="dxa"/>
            <w:tcBorders>
              <w:top w:val="nil"/>
              <w:left w:val="nil"/>
              <w:bottom w:val="nil"/>
              <w:right w:val="nil"/>
            </w:tcBorders>
            <w:shd w:val="clear" w:color="auto" w:fill="auto"/>
          </w:tcPr>
          <w:p w:rsidR="001A066B" w:rsidRDefault="001A066B" w:rsidP="00992B4A">
            <w:pPr>
              <w:spacing w:before="240"/>
            </w:pPr>
            <w:r w:rsidRPr="001A066B">
              <w:t>Trạng thái dữ liệu</w:t>
            </w:r>
          </w:p>
        </w:tc>
      </w:tr>
      <w:tr w:rsidR="001A066B" w:rsidTr="001A066B">
        <w:tc>
          <w:tcPr>
            <w:tcW w:w="4252" w:type="dxa"/>
            <w:tcBorders>
              <w:top w:val="nil"/>
              <w:left w:val="nil"/>
              <w:bottom w:val="nil"/>
              <w:right w:val="nil"/>
            </w:tcBorders>
            <w:shd w:val="clear" w:color="auto" w:fill="auto"/>
          </w:tcPr>
          <w:p w:rsidR="001A066B" w:rsidRPr="00D210F5" w:rsidRDefault="001A066B" w:rsidP="001A066B">
            <w:r w:rsidRPr="00D210F5">
              <w:t>Sau cuộc họp bảo mật, bạn mở một tài liệu và bắt đầu viết báo cáo nêu chi tiết tất cả các lỗ hổng bảo mật mà nhóm của bạn cần giải quyết.</w:t>
            </w:r>
          </w:p>
        </w:tc>
        <w:tc>
          <w:tcPr>
            <w:tcW w:w="4252" w:type="dxa"/>
            <w:tcBorders>
              <w:top w:val="nil"/>
              <w:left w:val="nil"/>
              <w:bottom w:val="nil"/>
              <w:right w:val="nil"/>
            </w:tcBorders>
            <w:shd w:val="clear" w:color="auto" w:fill="auto"/>
          </w:tcPr>
          <w:p w:rsidR="001A066B" w:rsidRPr="00D03695" w:rsidRDefault="001A066B" w:rsidP="001A066B">
            <w:r w:rsidRPr="00D03695">
              <w:t>Dữ liệu đang được sử dụng</w:t>
            </w:r>
          </w:p>
        </w:tc>
      </w:tr>
      <w:tr w:rsidR="001A066B" w:rsidTr="001A066B">
        <w:tc>
          <w:tcPr>
            <w:tcW w:w="4252" w:type="dxa"/>
            <w:tcBorders>
              <w:top w:val="nil"/>
              <w:left w:val="nil"/>
              <w:bottom w:val="nil"/>
              <w:right w:val="nil"/>
            </w:tcBorders>
            <w:shd w:val="clear" w:color="auto" w:fill="auto"/>
          </w:tcPr>
          <w:p w:rsidR="001A066B" w:rsidRPr="00D210F5" w:rsidRDefault="001A066B" w:rsidP="001A066B">
            <w:r w:rsidRPr="00D210F5">
              <w:t>Bạn đang xem nhật ký hệ thống từ phần mềm chống vi-rút để tìm bất kỳ hoạt động bất thường nào trên máy tính của mình.</w:t>
            </w:r>
          </w:p>
        </w:tc>
        <w:tc>
          <w:tcPr>
            <w:tcW w:w="4252" w:type="dxa"/>
            <w:tcBorders>
              <w:top w:val="nil"/>
              <w:left w:val="nil"/>
              <w:bottom w:val="nil"/>
              <w:right w:val="nil"/>
            </w:tcBorders>
            <w:shd w:val="clear" w:color="auto" w:fill="auto"/>
          </w:tcPr>
          <w:p w:rsidR="001A066B" w:rsidRPr="00D03695" w:rsidRDefault="001A066B" w:rsidP="001A066B">
            <w:r w:rsidRPr="00D03695">
              <w:t>Dữ liệu đang được sử dụng</w:t>
            </w:r>
          </w:p>
        </w:tc>
      </w:tr>
      <w:tr w:rsidR="001A066B" w:rsidTr="001A066B">
        <w:tc>
          <w:tcPr>
            <w:tcW w:w="4252" w:type="dxa"/>
            <w:tcBorders>
              <w:top w:val="nil"/>
              <w:left w:val="nil"/>
              <w:bottom w:val="nil"/>
              <w:right w:val="nil"/>
            </w:tcBorders>
            <w:shd w:val="clear" w:color="auto" w:fill="auto"/>
          </w:tcPr>
          <w:p w:rsidR="001A066B" w:rsidRPr="00D210F5" w:rsidRDefault="001A066B" w:rsidP="001A066B">
            <w:r w:rsidRPr="00D210F5">
              <w:t>Công ty của bạn có 2 máy chủ chứa các bản sao lưu cơ sở dữ liệu, các phiên bản ứng dụng cũ hơn và hồ sơ kiểm tra tuân thủ bảo mật. Hiện tại không có ai kiểm tra các máy chủ này.</w:t>
            </w:r>
          </w:p>
        </w:tc>
        <w:tc>
          <w:tcPr>
            <w:tcW w:w="4252" w:type="dxa"/>
            <w:tcBorders>
              <w:top w:val="nil"/>
              <w:left w:val="nil"/>
              <w:bottom w:val="nil"/>
              <w:right w:val="nil"/>
            </w:tcBorders>
            <w:shd w:val="clear" w:color="auto" w:fill="auto"/>
          </w:tcPr>
          <w:p w:rsidR="001A066B" w:rsidRPr="00D03695" w:rsidRDefault="001A066B" w:rsidP="001A066B">
            <w:r w:rsidRPr="00D03695">
              <w:t>Dữ liệu ở trạng thái nghỉ</w:t>
            </w:r>
          </w:p>
        </w:tc>
      </w:tr>
      <w:tr w:rsidR="001A066B" w:rsidTr="001A066B">
        <w:tc>
          <w:tcPr>
            <w:tcW w:w="4252" w:type="dxa"/>
            <w:tcBorders>
              <w:top w:val="nil"/>
              <w:left w:val="nil"/>
              <w:bottom w:val="nil"/>
              <w:right w:val="nil"/>
            </w:tcBorders>
            <w:shd w:val="clear" w:color="auto" w:fill="auto"/>
          </w:tcPr>
          <w:p w:rsidR="001A066B" w:rsidRPr="00D210F5" w:rsidRDefault="001A066B" w:rsidP="001A066B">
            <w:r w:rsidRPr="00D210F5">
              <w:t>Bạn vừa gửi tin nhắn cho đồng nghiệp nói rằng có một tình huống khẩn cấp ở nơi làm việc cần đến chuyên môn và kiến ​​thức của họ. Nó đang được truyền tới điện thoại của họ.</w:t>
            </w:r>
          </w:p>
        </w:tc>
        <w:tc>
          <w:tcPr>
            <w:tcW w:w="4252" w:type="dxa"/>
            <w:tcBorders>
              <w:top w:val="nil"/>
              <w:left w:val="nil"/>
              <w:bottom w:val="nil"/>
              <w:right w:val="nil"/>
            </w:tcBorders>
            <w:shd w:val="clear" w:color="auto" w:fill="auto"/>
          </w:tcPr>
          <w:p w:rsidR="001A066B" w:rsidRPr="00D03695" w:rsidRDefault="001A066B" w:rsidP="001A066B">
            <w:r w:rsidRPr="00D03695">
              <w:t>Dữ liệu đang truyền</w:t>
            </w:r>
          </w:p>
        </w:tc>
      </w:tr>
      <w:tr w:rsidR="001A066B" w:rsidTr="001A066B">
        <w:tc>
          <w:tcPr>
            <w:tcW w:w="4252" w:type="dxa"/>
            <w:tcBorders>
              <w:top w:val="nil"/>
              <w:left w:val="nil"/>
              <w:bottom w:val="nil"/>
              <w:right w:val="nil"/>
            </w:tcBorders>
            <w:shd w:val="clear" w:color="auto" w:fill="auto"/>
          </w:tcPr>
          <w:p w:rsidR="001A066B" w:rsidRPr="00D210F5" w:rsidRDefault="001A066B" w:rsidP="001A066B">
            <w:r w:rsidRPr="00D210F5">
              <w:t>Bạn đã viết email cho đồng nghiệp yêu cầu trạng thái về bản cập nhật hệ thống gần đây. Bạn vừa nhấp vào gửi và email đang được chuyển đến hộp thư đến của họ.</w:t>
            </w:r>
          </w:p>
        </w:tc>
        <w:tc>
          <w:tcPr>
            <w:tcW w:w="4252" w:type="dxa"/>
            <w:tcBorders>
              <w:top w:val="nil"/>
              <w:left w:val="nil"/>
              <w:bottom w:val="nil"/>
              <w:right w:val="nil"/>
            </w:tcBorders>
            <w:shd w:val="clear" w:color="auto" w:fill="auto"/>
          </w:tcPr>
          <w:p w:rsidR="001A066B" w:rsidRPr="00D03695" w:rsidRDefault="001A066B" w:rsidP="001A066B">
            <w:r w:rsidRPr="00D03695">
              <w:t>Dữ liệu đang truyền</w:t>
            </w:r>
          </w:p>
        </w:tc>
      </w:tr>
      <w:tr w:rsidR="001A066B" w:rsidTr="001A066B">
        <w:tc>
          <w:tcPr>
            <w:tcW w:w="4252" w:type="dxa"/>
            <w:tcBorders>
              <w:top w:val="nil"/>
              <w:left w:val="nil"/>
              <w:bottom w:val="nil"/>
              <w:right w:val="nil"/>
            </w:tcBorders>
            <w:shd w:val="clear" w:color="auto" w:fill="auto"/>
          </w:tcPr>
          <w:p w:rsidR="001A066B" w:rsidRDefault="001A066B" w:rsidP="001A066B">
            <w:r w:rsidRPr="00D210F5">
              <w:t>Bạn có một bài thuyết trình để trình bày tại một hội nghị việc làm trên toàn quốc. Trong túi xách của bạn, bạn mang theo một chiếc USB chứa trình chiếu và tài liệu của bạn. Bạn không thể truy cập vào thẻ USB này trong suốt chuyến bay kéo dài 4 giờ của mình.</w:t>
            </w:r>
          </w:p>
        </w:tc>
        <w:tc>
          <w:tcPr>
            <w:tcW w:w="4252" w:type="dxa"/>
            <w:tcBorders>
              <w:top w:val="nil"/>
              <w:left w:val="nil"/>
              <w:bottom w:val="nil"/>
              <w:right w:val="nil"/>
            </w:tcBorders>
            <w:shd w:val="clear" w:color="auto" w:fill="auto"/>
          </w:tcPr>
          <w:p w:rsidR="001A066B" w:rsidRDefault="001A066B" w:rsidP="001A066B">
            <w:r w:rsidRPr="00D03695">
              <w:t>Dữ liệu ở trạng thái nghỉ</w:t>
            </w:r>
          </w:p>
        </w:tc>
      </w:tr>
    </w:tbl>
    <w:p w:rsidR="001A066B" w:rsidRDefault="001A066B" w:rsidP="001A066B">
      <w:pPr>
        <w:spacing w:before="240"/>
      </w:pPr>
    </w:p>
    <w:p w:rsidR="00B51D1B" w:rsidRDefault="00B51D1B" w:rsidP="00802C0E">
      <w:pPr>
        <w:pStyle w:val="Header"/>
        <w:spacing w:before="240" w:after="160"/>
        <w:outlineLvl w:val="2"/>
        <w:rPr>
          <w:rFonts w:cs="Times New Roman"/>
          <w:b/>
          <w:i/>
          <w:color w:val="1F4E79" w:themeColor="accent1" w:themeShade="80"/>
          <w:szCs w:val="28"/>
        </w:rPr>
      </w:pPr>
      <w:bookmarkStart w:id="22" w:name="_Toc177947710"/>
      <w:r w:rsidRPr="001A0257">
        <w:rPr>
          <w:rFonts w:cs="Times New Roman"/>
          <w:b/>
          <w:i/>
          <w:color w:val="1F4E79" w:themeColor="accent1" w:themeShade="80"/>
          <w:szCs w:val="28"/>
        </w:rPr>
        <w:t>3.4. The emergence of cloud security - Sự xuất hiện của bảo mật đám mây</w:t>
      </w:r>
      <w:bookmarkEnd w:id="22"/>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rPr>
                <w:b/>
                <w:bCs/>
              </w:rPr>
            </w:pPr>
            <w:r w:rsidRPr="00946F50">
              <w:rPr>
                <w:b/>
                <w:bCs/>
              </w:rPr>
              <w:t>The emergence of cloud security</w:t>
            </w:r>
          </w:p>
          <w:p w:rsidR="00946F50" w:rsidRDefault="00946F50" w:rsidP="00992B4A">
            <w:pPr>
              <w:spacing w:before="240"/>
            </w:pPr>
          </w:p>
        </w:tc>
      </w:tr>
    </w:tbl>
    <w:p w:rsidR="001B4B73" w:rsidRPr="001B4B73" w:rsidRDefault="001B4B73" w:rsidP="001B4B73">
      <w:pPr>
        <w:spacing w:before="240"/>
        <w:rPr>
          <w:b/>
          <w:bCs/>
        </w:rPr>
      </w:pPr>
      <w:r w:rsidRPr="001B4B73">
        <w:rPr>
          <w:b/>
          <w:bCs/>
        </w:rPr>
        <w:t>Sự xuất hiện của bảo mật đám mây</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lastRenderedPageBreak/>
              <w:t>One of the most significant technology developments this century has been the emergence of cloud computing. The United Kingdom's National Cyber Security Centre defines cloud computing as, “An on-demand, massively scalable service, hosted on shared infrastructure, accessible via the internet.”</w:t>
            </w:r>
          </w:p>
          <w:p w:rsidR="00946F50" w:rsidRDefault="00946F50" w:rsidP="00992B4A">
            <w:pPr>
              <w:spacing w:before="240"/>
            </w:pPr>
          </w:p>
        </w:tc>
      </w:tr>
    </w:tbl>
    <w:p w:rsidR="001B4B73" w:rsidRPr="001B4B73" w:rsidRDefault="001B4B73" w:rsidP="001B4B73">
      <w:pPr>
        <w:spacing w:before="240"/>
      </w:pPr>
      <w:r w:rsidRPr="001B4B73">
        <w:t>Một trong những phát triển công nghệ quan trọng nhất trong thế kỷ này là sự xuất hiện của điện toán đám mây. Trung tâm An ninh Mạng Quốc gia của Vương quốc Anh định nghĩa điện toán đám mây là “Dịch vụ theo yêu cầu, có khả năng mở rộng quy mô lớn, được lưu trữ trên cơ sở hạ tầng dùng chung, có thể truy cập qua internet”.</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Earlier, you learned that most information is in the form of data, which is in a constant state of change. In recent years, businesses started moving their data to the cloud. The adoption of cloud-based services has complicated how information is kept safe online. In this reading, you’ll learn about these challenges and the opportunities they’ve created for security professionals.</w:t>
            </w:r>
          </w:p>
          <w:p w:rsidR="00946F50" w:rsidRDefault="00946F50" w:rsidP="00992B4A">
            <w:pPr>
              <w:spacing w:before="240"/>
            </w:pPr>
          </w:p>
        </w:tc>
      </w:tr>
    </w:tbl>
    <w:p w:rsidR="001B4B73" w:rsidRPr="001B4B73" w:rsidRDefault="001B4B73" w:rsidP="001B4B73">
      <w:pPr>
        <w:spacing w:before="240"/>
      </w:pPr>
      <w:r w:rsidRPr="001B4B73">
        <w:t>Trước đó, bạn đã biết rằng hầu hết thông tin đều ở dạng dữ liệu và luôn ở trạng thái thay đổi. Trong những năm gần đây, các doanh nghiệp bắt đầu chuyển dữ liệu của họ lên đám mây. Việc áp dụng các dịch vụ dựa trên đám mây đã làm phức tạp thêm cách thức bảo mật thông tin trực tuyến. Trong bài đọc này, bạn sẽ tìm hiểu về những thách thức này và những cơ hội mà chúng đã tạo ra cho các chuyên gia bảo mật.</w:t>
      </w:r>
    </w:p>
    <w:p w:rsidR="00946F50" w:rsidRDefault="001B4B73" w:rsidP="00946F50">
      <w:pPr>
        <w:spacing w:before="240"/>
      </w:pPr>
      <w:r>
        <w:rPr>
          <w:noProof/>
        </w:rPr>
        <w:drawing>
          <wp:inline distT="0" distB="0" distL="0" distR="0">
            <wp:extent cx="5400040" cy="3037523"/>
            <wp:effectExtent l="0" t="0" r="0" b="0"/>
            <wp:docPr id="11" name="Picture 11" descr="Một đám mây nâng doanh nghiệp ra khỏi khu chợ và bay lên bầu tr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ột đám mây nâng doanh nghiệp ra khỏi khu chợ và bay lên bầu trời."/>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rPr>
                <w:b/>
                <w:bCs/>
              </w:rPr>
            </w:pPr>
            <w:r w:rsidRPr="00946F50">
              <w:rPr>
                <w:b/>
                <w:bCs/>
              </w:rPr>
              <w:t>Soaring into the cloud</w:t>
            </w:r>
          </w:p>
          <w:p w:rsidR="00946F50" w:rsidRDefault="00946F50" w:rsidP="00992B4A">
            <w:pPr>
              <w:spacing w:before="240"/>
            </w:pPr>
          </w:p>
        </w:tc>
      </w:tr>
    </w:tbl>
    <w:p w:rsidR="001B4B73" w:rsidRPr="001B4B73" w:rsidRDefault="001B4B73" w:rsidP="001B4B73">
      <w:pPr>
        <w:spacing w:before="240"/>
        <w:rPr>
          <w:b/>
          <w:bCs/>
        </w:rPr>
      </w:pPr>
      <w:r w:rsidRPr="001B4B73">
        <w:rPr>
          <w:b/>
          <w:bCs/>
        </w:rPr>
        <w:lastRenderedPageBreak/>
        <w:t>Bay lên mây</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Starting an online business used to be a complicated and costly process. In years past, companies had to build and maintain their own internal solutions to operate in the digital marketplace. Now, it’s much easier for anyone to participate because of the cloud.</w:t>
            </w:r>
          </w:p>
          <w:p w:rsidR="00946F50" w:rsidRDefault="00946F50" w:rsidP="00992B4A">
            <w:pPr>
              <w:spacing w:before="240"/>
            </w:pPr>
          </w:p>
        </w:tc>
      </w:tr>
    </w:tbl>
    <w:p w:rsidR="001B4B73" w:rsidRPr="001B4B73" w:rsidRDefault="001B4B73" w:rsidP="001B4B73">
      <w:pPr>
        <w:spacing w:before="240"/>
      </w:pPr>
      <w:r w:rsidRPr="001B4B73">
        <w:t>Bắt đầu kinh doanh trực tuyến từng là một quá trình phức tạp và tốn kém. Trong những năm trước, các công ty phải xây dựng và duy trì các giải pháp nội bộ của riêng mình để hoạt động trên thị trường kỹ thuật số. Giờ đây, mọi người đều có thể tham gia dễ dàng hơn nhiều nhờ có đám mây.</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The availability of cloud technologies has drastically changed how businesses operate online. These new tools allow companies to scale and adapt quickly while also lowering their costs. Despite these benefits, the shift to cloud-based services has also introduced a range of new cybersecurity challenges that put assets at risk.</w:t>
            </w:r>
          </w:p>
          <w:p w:rsidR="00946F50" w:rsidRDefault="00946F50" w:rsidP="00992B4A">
            <w:pPr>
              <w:spacing w:before="240"/>
            </w:pPr>
          </w:p>
        </w:tc>
      </w:tr>
    </w:tbl>
    <w:p w:rsidR="001B4B73" w:rsidRPr="001B4B73" w:rsidRDefault="001B4B73" w:rsidP="001B4B73">
      <w:pPr>
        <w:spacing w:before="240"/>
      </w:pPr>
      <w:r w:rsidRPr="001B4B73">
        <w:t>Sự sẵn có của công nghệ đám mây đã thay đổi mạnh mẽ cách các doanh nghiệp hoạt động trực tuyến. Những công cụ mới này cho phép các công ty mở rộng quy mô và thích ứng nhanh chóng đồng thời giảm chi phí. Bất chấp những lợi ích này, việc chuyển sang các dịch vụ dựa trên đám mây cũng gây ra một loạt thách thức an ninh mạng mới khiến tài sản gặp rủi ro.</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rPr>
                <w:b/>
                <w:bCs/>
              </w:rPr>
            </w:pPr>
            <w:r w:rsidRPr="00946F50">
              <w:rPr>
                <w:b/>
                <w:bCs/>
              </w:rPr>
              <w:t>Cloud-based services</w:t>
            </w:r>
          </w:p>
          <w:p w:rsidR="00946F50" w:rsidRDefault="00946F50" w:rsidP="00992B4A">
            <w:pPr>
              <w:spacing w:before="240"/>
            </w:pPr>
          </w:p>
        </w:tc>
      </w:tr>
    </w:tbl>
    <w:p w:rsidR="001B4B73" w:rsidRPr="001B4B73" w:rsidRDefault="001B4B73" w:rsidP="001B4B73">
      <w:pPr>
        <w:spacing w:before="240"/>
        <w:rPr>
          <w:b/>
          <w:bCs/>
        </w:rPr>
      </w:pPr>
      <w:r w:rsidRPr="001B4B73">
        <w:rPr>
          <w:b/>
          <w:bCs/>
        </w:rPr>
        <w:t>Dịch vụ dựa trên đám mây</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The term cloud-based services refers to a variety of on demand or web-based business solutions. Depending on a company’s needs and budget, services can range from website hosting, to application development environments, to entire back-end infrastructure.</w:t>
            </w:r>
          </w:p>
          <w:p w:rsidR="00946F50" w:rsidRDefault="00946F50" w:rsidP="00992B4A">
            <w:pPr>
              <w:spacing w:before="240"/>
            </w:pPr>
          </w:p>
        </w:tc>
      </w:tr>
    </w:tbl>
    <w:p w:rsidR="001B4B73" w:rsidRPr="001B4B73" w:rsidRDefault="001B4B73" w:rsidP="001B4B73">
      <w:pPr>
        <w:spacing w:before="240"/>
      </w:pPr>
      <w:r w:rsidRPr="001B4B73">
        <w:lastRenderedPageBreak/>
        <w:t>Thuật ngữ dịch vụ dựa trên đám mây đề cập đến nhiều giải pháp kinh doanh dựa trên web hoặc theo yêu cầu. Tùy thuộc vào nhu cầu và ngân sách của công ty, các dịch vụ có thể bao gồm từ lưu trữ trang web, môi trường phát triển ứng dụng đến toàn bộ cơ sở hạ tầng phụ trợ.</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There are three main categories of cloud-based services:</w:t>
            </w:r>
          </w:p>
          <w:p w:rsidR="00946F50" w:rsidRPr="00946F50" w:rsidRDefault="00946F50" w:rsidP="00946F50">
            <w:pPr>
              <w:numPr>
                <w:ilvl w:val="0"/>
                <w:numId w:val="47"/>
              </w:numPr>
              <w:spacing w:before="240"/>
            </w:pPr>
            <w:r w:rsidRPr="00946F50">
              <w:t>Software as a service (SaaS)</w:t>
            </w:r>
          </w:p>
          <w:p w:rsidR="00946F50" w:rsidRPr="00946F50" w:rsidRDefault="00946F50" w:rsidP="00946F50">
            <w:pPr>
              <w:numPr>
                <w:ilvl w:val="0"/>
                <w:numId w:val="47"/>
              </w:numPr>
              <w:spacing w:before="240"/>
            </w:pPr>
            <w:r w:rsidRPr="00946F50">
              <w:t>Platform as a service (PaaS)</w:t>
            </w:r>
          </w:p>
          <w:p w:rsidR="00946F50" w:rsidRPr="00946F50" w:rsidRDefault="00946F50" w:rsidP="00946F50">
            <w:pPr>
              <w:numPr>
                <w:ilvl w:val="0"/>
                <w:numId w:val="47"/>
              </w:numPr>
              <w:spacing w:before="240"/>
            </w:pPr>
            <w:r w:rsidRPr="00946F50">
              <w:t>Infrastructure as a service (IaaS)</w:t>
            </w:r>
          </w:p>
          <w:p w:rsidR="00946F50" w:rsidRDefault="00946F50" w:rsidP="00992B4A">
            <w:pPr>
              <w:spacing w:before="240"/>
            </w:pPr>
          </w:p>
        </w:tc>
      </w:tr>
    </w:tbl>
    <w:p w:rsidR="001B4B73" w:rsidRPr="001B4B73" w:rsidRDefault="001B4B73" w:rsidP="001B4B73">
      <w:pPr>
        <w:spacing w:before="240"/>
      </w:pPr>
      <w:r w:rsidRPr="001B4B73">
        <w:t>Có ba loại dịch vụ dựa trên đám mây chính:</w:t>
      </w:r>
    </w:p>
    <w:p w:rsidR="001B4B73" w:rsidRPr="001B4B73" w:rsidRDefault="001B4B73" w:rsidP="001B4B73">
      <w:pPr>
        <w:numPr>
          <w:ilvl w:val="0"/>
          <w:numId w:val="52"/>
        </w:numPr>
        <w:spacing w:before="240"/>
      </w:pPr>
      <w:r w:rsidRPr="001B4B73">
        <w:t>Phần mềm dưới dạng dịch vụ (SaaS)</w:t>
      </w:r>
    </w:p>
    <w:p w:rsidR="001B4B73" w:rsidRPr="001B4B73" w:rsidRDefault="001B4B73" w:rsidP="001B4B73">
      <w:pPr>
        <w:numPr>
          <w:ilvl w:val="0"/>
          <w:numId w:val="52"/>
        </w:numPr>
        <w:spacing w:before="240"/>
      </w:pPr>
      <w:r w:rsidRPr="001B4B73">
        <w:t>Nền tảng như một dịch vụ (PaaS)</w:t>
      </w:r>
    </w:p>
    <w:p w:rsidR="001B4B73" w:rsidRPr="001B4B73" w:rsidRDefault="001B4B73" w:rsidP="001B4B73">
      <w:pPr>
        <w:numPr>
          <w:ilvl w:val="0"/>
          <w:numId w:val="52"/>
        </w:numPr>
        <w:spacing w:before="240"/>
      </w:pPr>
      <w:r w:rsidRPr="001B4B73">
        <w:t>Cơ sở hạ tầng như một dịch vụ (IaaS)</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rPr>
                <w:b/>
                <w:bCs/>
              </w:rPr>
            </w:pPr>
            <w:r w:rsidRPr="00946F50">
              <w:rPr>
                <w:b/>
                <w:bCs/>
              </w:rPr>
              <w:t>Software as a service (SaaS)</w:t>
            </w:r>
          </w:p>
          <w:p w:rsidR="00946F50" w:rsidRDefault="00946F50" w:rsidP="00992B4A">
            <w:pPr>
              <w:spacing w:before="240"/>
            </w:pPr>
          </w:p>
        </w:tc>
      </w:tr>
    </w:tbl>
    <w:p w:rsidR="001B4B73" w:rsidRPr="001B4B73" w:rsidRDefault="001B4B73" w:rsidP="001B4B73">
      <w:pPr>
        <w:spacing w:before="240"/>
        <w:rPr>
          <w:b/>
          <w:bCs/>
        </w:rPr>
      </w:pPr>
      <w:r w:rsidRPr="001B4B73">
        <w:rPr>
          <w:b/>
          <w:bCs/>
        </w:rPr>
        <w:t>Phần mềm dưới dạng dịch vụ (SaaS)</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SaaS refers to front-end applications that users access via a web browser. The service providers host, manage, and maintain all of the back-end systems for those applications. Common examples of SaaS services include applications like Gmail™ email service, Slack, and Zoom software.</w:t>
            </w:r>
          </w:p>
          <w:p w:rsidR="00946F50" w:rsidRDefault="00946F50" w:rsidP="00992B4A">
            <w:pPr>
              <w:spacing w:before="240"/>
            </w:pPr>
          </w:p>
        </w:tc>
      </w:tr>
    </w:tbl>
    <w:p w:rsidR="001B4B73" w:rsidRPr="001B4B73" w:rsidRDefault="001B4B73" w:rsidP="001B4B73">
      <w:pPr>
        <w:spacing w:before="240"/>
      </w:pPr>
      <w:r w:rsidRPr="001B4B73">
        <w:t>SaaS đề cập đến các ứng dụng front-end mà người dùng truy cập thông qua trình duyệt web. Các nhà cung cấp dịch vụ lưu trữ, quản lý và duy trì tất cả các hệ thống phụ trợ cho các ứng dụng đó. Các ví dụ phổ biến về dịch vụ SaaS bao gồm các ứng dụng như dịch vụ email Gmail™, phần mềm Slack và Zoom.</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rPr>
                <w:b/>
                <w:bCs/>
              </w:rPr>
            </w:pPr>
            <w:r w:rsidRPr="00946F50">
              <w:rPr>
                <w:b/>
                <w:bCs/>
              </w:rPr>
              <w:t>Platform as a service (PaaS)</w:t>
            </w:r>
          </w:p>
          <w:p w:rsidR="00946F50" w:rsidRDefault="00946F50" w:rsidP="00992B4A">
            <w:pPr>
              <w:spacing w:before="240"/>
            </w:pPr>
          </w:p>
        </w:tc>
      </w:tr>
    </w:tbl>
    <w:p w:rsidR="001B4B73" w:rsidRPr="001B4B73" w:rsidRDefault="001B4B73" w:rsidP="001B4B73">
      <w:pPr>
        <w:spacing w:before="240"/>
        <w:rPr>
          <w:b/>
          <w:bCs/>
        </w:rPr>
      </w:pPr>
      <w:r w:rsidRPr="001B4B73">
        <w:rPr>
          <w:b/>
          <w:bCs/>
        </w:rPr>
        <w:t>Nền tảng như một dịch vụ (PaaS)</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PaaS refers to back-end application development tools that clients can access online. Developers use these resources to write code and build, manage, and deploy their own apps. Meanwhile, the cloud service providers host and maintain the back-end hardware and software that the apps use to operate. Some examples of PaaS services include Google App Engine™ platform, Heroku®, and VMware Cloud Foundry. </w:t>
            </w:r>
          </w:p>
          <w:p w:rsidR="00946F50" w:rsidRDefault="00946F50" w:rsidP="00992B4A">
            <w:pPr>
              <w:spacing w:before="240"/>
            </w:pPr>
          </w:p>
        </w:tc>
      </w:tr>
    </w:tbl>
    <w:p w:rsidR="001B4B73" w:rsidRPr="001B4B73" w:rsidRDefault="001B4B73" w:rsidP="001B4B73">
      <w:pPr>
        <w:spacing w:before="240"/>
      </w:pPr>
      <w:r w:rsidRPr="001B4B73">
        <w:t>PaaS đề cập đến các công cụ phát triển ứng dụng back-end mà khách hàng có thể truy cập trực tuyến. Nhà phát triển sử dụng các tài nguyên này để viết mã cũng như xây dựng, quản lý và triển khai ứng dụng của riêng họ. Trong khi đó, các nhà cung cấp dịch vụ đám mây lưu trữ và duy trì phần cứng và phần mềm phụ trợ mà ứng dụng sử dụng để vận hành. Một số ví dụ về dịch vụ PaaS bao gồm nền tảng Google App Engine™, Heroku® và VMware Cloud Foundry. </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rPr>
                <w:b/>
                <w:bCs/>
              </w:rPr>
            </w:pPr>
            <w:r w:rsidRPr="00946F50">
              <w:rPr>
                <w:b/>
                <w:bCs/>
              </w:rPr>
              <w:t>Infrastructure as a service (IaaS)</w:t>
            </w:r>
          </w:p>
          <w:p w:rsidR="00946F50" w:rsidRDefault="00946F50" w:rsidP="00992B4A">
            <w:pPr>
              <w:spacing w:before="240"/>
            </w:pPr>
          </w:p>
        </w:tc>
      </w:tr>
    </w:tbl>
    <w:p w:rsidR="001B4B73" w:rsidRPr="001B4B73" w:rsidRDefault="001B4B73" w:rsidP="001B4B73">
      <w:pPr>
        <w:spacing w:before="240"/>
        <w:rPr>
          <w:b/>
          <w:bCs/>
        </w:rPr>
      </w:pPr>
      <w:r w:rsidRPr="001B4B73">
        <w:rPr>
          <w:b/>
          <w:bCs/>
        </w:rPr>
        <w:t>Cơ sở hạ tầng như một dịch vụ (IaaS)</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IaaS customers are given remote access to a range of back-end systems that are hosted by the cloud service provider. This includes data processing servers, storage, networking resources, and more. Resources are commonly licensed as needed, making it a cost-effective alternative to buying and maintaining on premises.</w:t>
            </w:r>
          </w:p>
          <w:p w:rsidR="00946F50" w:rsidRDefault="00946F50" w:rsidP="00992B4A">
            <w:pPr>
              <w:spacing w:before="240"/>
            </w:pPr>
          </w:p>
        </w:tc>
      </w:tr>
    </w:tbl>
    <w:p w:rsidR="001B4B73" w:rsidRPr="001B4B73" w:rsidRDefault="001B4B73" w:rsidP="001B4B73">
      <w:pPr>
        <w:spacing w:before="240"/>
      </w:pPr>
      <w:r w:rsidRPr="001B4B73">
        <w:t>Khách hàng IaaS được cấp quyền truy cập từ xa vào một loạt hệ thống phụ trợ do nhà cung cấp dịch vụ đám mây lưu trữ. Điều này bao gồm máy chủ xử lý dữ liệu, bộ lưu trữ, tài nguyên mạng, v.v. Các tài nguyên thường được cấp phép khi cần thiết, khiến nó trở thành một giải pháp thay thế hiệu quả về mặt chi phí cho việc mua và bảo trì tại cơ sở.</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lastRenderedPageBreak/>
              <w:t>Cloud-based services allow companies to connect with their customers, employees, and business partners over the internet. Some of the largest organizations in the world offer cloud-based services:</w:t>
            </w:r>
          </w:p>
          <w:p w:rsidR="00946F50" w:rsidRPr="00946F50" w:rsidRDefault="00946F50" w:rsidP="00946F50">
            <w:pPr>
              <w:numPr>
                <w:ilvl w:val="0"/>
                <w:numId w:val="48"/>
              </w:numPr>
              <w:spacing w:before="240"/>
            </w:pPr>
            <w:r w:rsidRPr="00946F50">
              <w:t>Google Cloud Platform</w:t>
            </w:r>
          </w:p>
          <w:p w:rsidR="00946F50" w:rsidRPr="00946F50" w:rsidRDefault="00946F50" w:rsidP="00946F50">
            <w:pPr>
              <w:numPr>
                <w:ilvl w:val="0"/>
                <w:numId w:val="48"/>
              </w:numPr>
              <w:spacing w:before="240"/>
            </w:pPr>
            <w:r w:rsidRPr="00946F50">
              <w:t>Microsoft Azure</w:t>
            </w:r>
          </w:p>
          <w:p w:rsidR="00946F50" w:rsidRDefault="00946F50" w:rsidP="00992B4A">
            <w:pPr>
              <w:spacing w:before="240"/>
            </w:pPr>
          </w:p>
        </w:tc>
      </w:tr>
    </w:tbl>
    <w:p w:rsidR="001B4B73" w:rsidRPr="001B4B73" w:rsidRDefault="001B4B73" w:rsidP="001B4B73">
      <w:pPr>
        <w:spacing w:before="240"/>
      </w:pPr>
      <w:r w:rsidRPr="001B4B73">
        <w:t>Các dịch vụ dựa trên đám mây cho phép các công ty kết nối với khách hàng, nhân viên và đối tác kinh doanh của họ qua internet. Một số tổ chức lớn nhất trên thế giới cung cấp dịch vụ dựa trên đám mây:</w:t>
      </w:r>
    </w:p>
    <w:p w:rsidR="001B4B73" w:rsidRPr="001B4B73" w:rsidRDefault="001B4B73" w:rsidP="001B4B73">
      <w:pPr>
        <w:numPr>
          <w:ilvl w:val="0"/>
          <w:numId w:val="53"/>
        </w:numPr>
        <w:spacing w:before="240"/>
      </w:pPr>
      <w:r w:rsidRPr="001B4B73">
        <w:t>Nền tảng đám mây của Google</w:t>
      </w:r>
    </w:p>
    <w:p w:rsidR="001B4B73" w:rsidRPr="001B4B73" w:rsidRDefault="001B4B73" w:rsidP="001B4B73">
      <w:pPr>
        <w:numPr>
          <w:ilvl w:val="0"/>
          <w:numId w:val="53"/>
        </w:numPr>
        <w:spacing w:before="240"/>
      </w:pPr>
      <w:r w:rsidRPr="001B4B73">
        <w:t>Microsoft Azure</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rPr>
                <w:b/>
                <w:bCs/>
              </w:rPr>
            </w:pPr>
            <w:r w:rsidRPr="00946F50">
              <w:rPr>
                <w:b/>
                <w:bCs/>
              </w:rPr>
              <w:t>Cloud security</w:t>
            </w:r>
          </w:p>
          <w:p w:rsidR="00946F50" w:rsidRDefault="00946F50" w:rsidP="00992B4A">
            <w:pPr>
              <w:spacing w:before="240"/>
            </w:pPr>
          </w:p>
        </w:tc>
      </w:tr>
    </w:tbl>
    <w:p w:rsidR="001B4B73" w:rsidRPr="001B4B73" w:rsidRDefault="001B4B73" w:rsidP="001B4B73">
      <w:pPr>
        <w:spacing w:before="240"/>
        <w:rPr>
          <w:b/>
          <w:bCs/>
        </w:rPr>
      </w:pPr>
      <w:r w:rsidRPr="001B4B73">
        <w:rPr>
          <w:b/>
          <w:bCs/>
        </w:rPr>
        <w:t>Bảo mật đám mây</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Shifting applications and infrastructure over to the cloud can make it easier to operate an online business. It can also complicate keeping data private and safe. Cloud security is a growing subfield of cybersecurity that specifically focuses on the protection of data, applications, and infrastructure in the cloud.</w:t>
            </w:r>
          </w:p>
          <w:p w:rsidR="00946F50" w:rsidRDefault="00946F50" w:rsidP="00992B4A">
            <w:pPr>
              <w:spacing w:before="240"/>
            </w:pPr>
          </w:p>
        </w:tc>
      </w:tr>
    </w:tbl>
    <w:p w:rsidR="001B4B73" w:rsidRPr="001B4B73" w:rsidRDefault="001B4B73" w:rsidP="001B4B73">
      <w:pPr>
        <w:spacing w:before="240"/>
      </w:pPr>
      <w:r w:rsidRPr="001B4B73">
        <w:t>Việc chuyển các ứng dụng và cơ sở hạ tầng sang đám mây có thể giúp việc vận hành doanh nghiệp trực tuyến trở nên dễ dàng hơn. Nó cũng có thể làm phức tạp việc giữ dữ liệu riêng tư và an toàn. Bảo mật đám mây là một lĩnh vực an ninh mạng đang phát triển, đặc biệt tập trung vào việc bảo vệ dữ liệu, ứng dụng và cơ sở hạ tầng trên đám mây.</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In a traditional model, organizations had their entire IT infrastructure on premises. Protecting those systems was entirely up to the internal security team in that environment. These responsibilities are not so clearly defined when part or all of an operational environment is in the cloud.</w:t>
            </w:r>
          </w:p>
          <w:p w:rsidR="00946F50" w:rsidRDefault="00946F50" w:rsidP="00992B4A">
            <w:pPr>
              <w:spacing w:before="240"/>
            </w:pPr>
          </w:p>
        </w:tc>
      </w:tr>
    </w:tbl>
    <w:p w:rsidR="001B4B73" w:rsidRPr="001B4B73" w:rsidRDefault="001B4B73" w:rsidP="001B4B73">
      <w:pPr>
        <w:spacing w:before="240"/>
      </w:pPr>
      <w:r w:rsidRPr="001B4B73">
        <w:lastRenderedPageBreak/>
        <w:t>Trong mô hình truyền thống, các tổ chức có toàn bộ cơ sở hạ tầng CNTT tại cơ sở. Việc bảo vệ những hệ thống đó hoàn toàn phụ thuộc vào đội ngũ an ninh nội bộ trong môi trường đó. Những trách nhiệm này không được xác định rõ ràng khi một phần hoặc toàn bộ môi trường hoạt động nằm trên đám mây.</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For example, a PaaS client pays to access the resources they need to build their applications. So, it is reasonable to expect them to be responsible for securing the apps they build. On the other hand, the responsibility for maintaining the security of the servers they are accessing should belong to the cloud service provider because there are other clients using the same systems.</w:t>
            </w:r>
          </w:p>
          <w:p w:rsidR="00946F50" w:rsidRDefault="00946F50" w:rsidP="00992B4A">
            <w:pPr>
              <w:spacing w:before="240"/>
            </w:pPr>
          </w:p>
        </w:tc>
      </w:tr>
    </w:tbl>
    <w:p w:rsidR="001B4B73" w:rsidRPr="001B4B73" w:rsidRDefault="001B4B73" w:rsidP="001B4B73">
      <w:pPr>
        <w:spacing w:before="240"/>
      </w:pPr>
      <w:r w:rsidRPr="001B4B73">
        <w:t>Ví dụ: khách hàng PaaS trả tiền để truy cập vào tài nguyên họ cần để xây dựng ứng dụng của mình. Vì vậy, thật hợp lý khi mong đợi họ chịu trách nhiệm bảo mật các ứng dụng mà họ xây dựng. Mặt khác, trách nhiệm duy trì tính bảo mật của máy chủ mà họ đang truy cập phải thuộc về nhà cung cấp dịch vụ đám mây vì có những khách hàng khác đang sử dụng cùng hệ thống.</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In cloud security, this concept is known as the shared responsibility model. Clients are commonly responsible for securing anything that is directly within their control:</w:t>
            </w:r>
          </w:p>
          <w:p w:rsidR="00946F50" w:rsidRPr="00946F50" w:rsidRDefault="00946F50" w:rsidP="00946F50">
            <w:pPr>
              <w:numPr>
                <w:ilvl w:val="0"/>
                <w:numId w:val="49"/>
              </w:numPr>
              <w:spacing w:before="240"/>
            </w:pPr>
            <w:r w:rsidRPr="00946F50">
              <w:t>Identity and access management</w:t>
            </w:r>
          </w:p>
          <w:p w:rsidR="00946F50" w:rsidRPr="00946F50" w:rsidRDefault="00946F50" w:rsidP="00946F50">
            <w:pPr>
              <w:numPr>
                <w:ilvl w:val="0"/>
                <w:numId w:val="49"/>
              </w:numPr>
              <w:spacing w:before="240"/>
            </w:pPr>
            <w:r w:rsidRPr="00946F50">
              <w:t>Resource configuration</w:t>
            </w:r>
          </w:p>
          <w:p w:rsidR="00946F50" w:rsidRPr="00946F50" w:rsidRDefault="00946F50" w:rsidP="00946F50">
            <w:pPr>
              <w:numPr>
                <w:ilvl w:val="0"/>
                <w:numId w:val="49"/>
              </w:numPr>
              <w:spacing w:before="240"/>
            </w:pPr>
            <w:r w:rsidRPr="00946F50">
              <w:t>Data handling</w:t>
            </w:r>
          </w:p>
          <w:p w:rsidR="00946F50" w:rsidRDefault="00946F50" w:rsidP="00992B4A">
            <w:pPr>
              <w:spacing w:before="240"/>
            </w:pPr>
          </w:p>
        </w:tc>
      </w:tr>
    </w:tbl>
    <w:p w:rsidR="001B4B73" w:rsidRPr="001B4B73" w:rsidRDefault="001B4B73" w:rsidP="001B4B73">
      <w:pPr>
        <w:spacing w:before="240"/>
      </w:pPr>
      <w:r w:rsidRPr="001B4B73">
        <w:t>Trong bảo mật đám mây, khái niệm này được gọi là mô hình trách nhiệm chung. Khách hàng thường chịu trách nhiệm bảo mật mọi thứ nằm trong tầm kiểm soát trực tiếp của họ:</w:t>
      </w:r>
    </w:p>
    <w:p w:rsidR="001B4B73" w:rsidRPr="001B4B73" w:rsidRDefault="001B4B73" w:rsidP="001B4B73">
      <w:pPr>
        <w:numPr>
          <w:ilvl w:val="0"/>
          <w:numId w:val="54"/>
        </w:numPr>
        <w:spacing w:before="240"/>
      </w:pPr>
      <w:r w:rsidRPr="001B4B73">
        <w:t>Quản lý danh tính và quyền truy cập</w:t>
      </w:r>
    </w:p>
    <w:p w:rsidR="001B4B73" w:rsidRPr="001B4B73" w:rsidRDefault="001B4B73" w:rsidP="001B4B73">
      <w:pPr>
        <w:numPr>
          <w:ilvl w:val="0"/>
          <w:numId w:val="54"/>
        </w:numPr>
        <w:spacing w:before="240"/>
      </w:pPr>
      <w:r w:rsidRPr="001B4B73">
        <w:t>Cấu hình tài nguyên</w:t>
      </w:r>
    </w:p>
    <w:p w:rsidR="001B4B73" w:rsidRPr="001B4B73" w:rsidRDefault="001B4B73" w:rsidP="001B4B73">
      <w:pPr>
        <w:numPr>
          <w:ilvl w:val="0"/>
          <w:numId w:val="54"/>
        </w:numPr>
        <w:spacing w:before="240"/>
      </w:pPr>
      <w:r w:rsidRPr="001B4B73">
        <w:t>Xử lý dữ liệu</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rPr>
                <w:b/>
                <w:bCs/>
              </w:rPr>
              <w:lastRenderedPageBreak/>
              <w:t>Note:</w:t>
            </w:r>
            <w:r w:rsidRPr="00946F50">
              <w:t xml:space="preserve"> The amount of responsibility that is delegated to a service provider varies depending on the service being used: SaaS, PaaS, and IaaS.</w:t>
            </w:r>
          </w:p>
          <w:p w:rsidR="00946F50" w:rsidRDefault="00946F50" w:rsidP="00992B4A">
            <w:pPr>
              <w:spacing w:before="240"/>
            </w:pPr>
          </w:p>
        </w:tc>
      </w:tr>
    </w:tbl>
    <w:p w:rsidR="001B4B73" w:rsidRPr="001B4B73" w:rsidRDefault="001B4B73" w:rsidP="001B4B73">
      <w:pPr>
        <w:spacing w:before="240"/>
      </w:pPr>
      <w:r w:rsidRPr="001B4B73">
        <w:rPr>
          <w:b/>
          <w:bCs/>
        </w:rPr>
        <w:t>Lưu ý:</w:t>
      </w:r>
      <w:r w:rsidRPr="001B4B73">
        <w:t xml:space="preserve"> Mức độ trách nhiệm được giao cho nhà cung cấp dịch vụ sẽ khác nhau tùy thuộc vào dịch vụ đang được sử dụng: SaaS, PaaS và IaaS.</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rPr>
                <w:b/>
                <w:bCs/>
              </w:rPr>
            </w:pPr>
            <w:r w:rsidRPr="00946F50">
              <w:rPr>
                <w:b/>
                <w:bCs/>
              </w:rPr>
              <w:t>Cloud security challenges</w:t>
            </w:r>
          </w:p>
          <w:p w:rsidR="00946F50" w:rsidRDefault="00946F50" w:rsidP="00992B4A">
            <w:pPr>
              <w:spacing w:before="240"/>
            </w:pPr>
          </w:p>
        </w:tc>
      </w:tr>
    </w:tbl>
    <w:p w:rsidR="001B4B73" w:rsidRPr="001B4B73" w:rsidRDefault="001B4B73" w:rsidP="001B4B73">
      <w:pPr>
        <w:spacing w:before="240"/>
        <w:rPr>
          <w:b/>
          <w:bCs/>
        </w:rPr>
      </w:pPr>
      <w:r w:rsidRPr="001B4B73">
        <w:rPr>
          <w:b/>
          <w:bCs/>
        </w:rPr>
        <w:t>Những thách thức bảo mật đám mây</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All service providers do their best to deliver secure products to their customers. Much of their success depends on preventing breaches and how well they can protect sensitive information. However, since data is stored in the cloud and accessed over the internet, several challenges arise:</w:t>
            </w:r>
          </w:p>
          <w:p w:rsidR="00946F50" w:rsidRPr="00946F50" w:rsidRDefault="00946F50" w:rsidP="00946F50">
            <w:pPr>
              <w:numPr>
                <w:ilvl w:val="0"/>
                <w:numId w:val="50"/>
              </w:numPr>
              <w:spacing w:before="240"/>
            </w:pPr>
            <w:r w:rsidRPr="00946F50">
              <w:rPr>
                <w:b/>
                <w:bCs/>
              </w:rPr>
              <w:t>Misconfiguration</w:t>
            </w:r>
            <w:r w:rsidRPr="00946F50">
              <w:t xml:space="preserve"> is one of the biggest concerns. Customers of cloud-based services are responsible for configuring their own security environment. Oftentimes, they use out-of-the-box configurations that fail to address their specific security objectives.</w:t>
            </w:r>
          </w:p>
          <w:p w:rsidR="00946F50" w:rsidRPr="00946F50" w:rsidRDefault="00946F50" w:rsidP="00946F50">
            <w:pPr>
              <w:numPr>
                <w:ilvl w:val="0"/>
                <w:numId w:val="50"/>
              </w:numPr>
              <w:spacing w:before="240"/>
            </w:pPr>
            <w:r w:rsidRPr="00946F50">
              <w:rPr>
                <w:b/>
                <w:bCs/>
              </w:rPr>
              <w:t>Cloud-native breaches</w:t>
            </w:r>
            <w:r w:rsidRPr="00946F50">
              <w:t xml:space="preserve"> are more likely to occur due to misconfigured services.</w:t>
            </w:r>
          </w:p>
          <w:p w:rsidR="00946F50" w:rsidRPr="00946F50" w:rsidRDefault="00946F50" w:rsidP="00946F50">
            <w:pPr>
              <w:numPr>
                <w:ilvl w:val="0"/>
                <w:numId w:val="50"/>
              </w:numPr>
              <w:spacing w:before="240"/>
            </w:pPr>
            <w:r w:rsidRPr="00946F50">
              <w:rPr>
                <w:b/>
                <w:bCs/>
              </w:rPr>
              <w:t>Monitoring access might be difficult</w:t>
            </w:r>
            <w:r w:rsidRPr="00946F50">
              <w:t xml:space="preserve"> depending on</w:t>
            </w:r>
            <w:r w:rsidRPr="00946F50">
              <w:rPr>
                <w:b/>
                <w:bCs/>
              </w:rPr>
              <w:t xml:space="preserve"> </w:t>
            </w:r>
            <w:r w:rsidRPr="00946F50">
              <w:t>the client and level of service.</w:t>
            </w:r>
          </w:p>
          <w:p w:rsidR="00946F50" w:rsidRPr="00946F50" w:rsidRDefault="00946F50" w:rsidP="00946F50">
            <w:pPr>
              <w:numPr>
                <w:ilvl w:val="0"/>
                <w:numId w:val="50"/>
              </w:numPr>
              <w:spacing w:before="240"/>
            </w:pPr>
            <w:r w:rsidRPr="00946F50">
              <w:rPr>
                <w:b/>
                <w:bCs/>
              </w:rPr>
              <w:t xml:space="preserve">Meeting regulatory standards </w:t>
            </w:r>
            <w:r w:rsidRPr="00946F50">
              <w:t>is also a concern, particularly in industries that are required by law to follow specific requirements such as HIPAA, PCI DSS, and GDPR.</w:t>
            </w:r>
          </w:p>
          <w:p w:rsidR="00946F50" w:rsidRDefault="00946F50" w:rsidP="00992B4A">
            <w:pPr>
              <w:spacing w:before="240"/>
            </w:pPr>
          </w:p>
        </w:tc>
      </w:tr>
    </w:tbl>
    <w:p w:rsidR="001B4B73" w:rsidRPr="001B4B73" w:rsidRDefault="001B4B73" w:rsidP="001B4B73">
      <w:pPr>
        <w:spacing w:before="240"/>
      </w:pPr>
      <w:r w:rsidRPr="001B4B73">
        <w:t>Tất cả các nhà cung cấp dịch vụ đều cố gắng hết sức để cung cấp sản phẩm an toàn cho khách hàng của họ. Phần lớn thành công của họ phụ thuộc vào việc ngăn chặn hành vi vi phạm và mức độ họ có thể bảo vệ thông tin nhạy cảm. Tuy nhiên, do dữ liệu được lưu trữ trên đám mây và được truy cập qua internet nên một số thách thức sẽ nảy sinh:</w:t>
      </w:r>
    </w:p>
    <w:p w:rsidR="001B4B73" w:rsidRPr="001B4B73" w:rsidRDefault="001B4B73" w:rsidP="001B4B73">
      <w:pPr>
        <w:numPr>
          <w:ilvl w:val="0"/>
          <w:numId w:val="55"/>
        </w:numPr>
        <w:spacing w:before="240"/>
      </w:pPr>
      <w:r w:rsidRPr="001B4B73">
        <w:rPr>
          <w:b/>
          <w:bCs/>
        </w:rPr>
        <w:t>Cấu hình sai</w:t>
      </w:r>
      <w:r w:rsidRPr="001B4B73">
        <w:t xml:space="preserve"> là một trong những mối quan tâm lớn nhất. Khách hàng sử dụng dịch vụ dựa trên đám mây chịu trách nhiệm định cấu hình môi trường bảo mật của riêng họ. Thông thường, họ sử dụng các cấu hình sẵn có nhưng không giải quyết được các mục tiêu bảo mật cụ thể của mình.</w:t>
      </w:r>
    </w:p>
    <w:p w:rsidR="001B4B73" w:rsidRPr="001B4B73" w:rsidRDefault="001B4B73" w:rsidP="001B4B73">
      <w:pPr>
        <w:numPr>
          <w:ilvl w:val="0"/>
          <w:numId w:val="55"/>
        </w:numPr>
        <w:spacing w:before="240"/>
      </w:pPr>
      <w:r w:rsidRPr="001B4B73">
        <w:rPr>
          <w:b/>
          <w:bCs/>
        </w:rPr>
        <w:lastRenderedPageBreak/>
        <w:t>Các vi phạm trên nền tảng đám mây</w:t>
      </w:r>
      <w:r w:rsidRPr="001B4B73">
        <w:t xml:space="preserve"> có nhiều khả năng xảy ra hơn do các dịch vụ được định cấu hình sai.</w:t>
      </w:r>
    </w:p>
    <w:p w:rsidR="001B4B73" w:rsidRPr="001B4B73" w:rsidRDefault="001B4B73" w:rsidP="001B4B73">
      <w:pPr>
        <w:numPr>
          <w:ilvl w:val="0"/>
          <w:numId w:val="55"/>
        </w:numPr>
        <w:spacing w:before="240"/>
      </w:pPr>
      <w:r w:rsidRPr="001B4B73">
        <w:rPr>
          <w:b/>
          <w:bCs/>
        </w:rPr>
        <w:t>Việc giám sát quyền truy cập có thể khó khăn</w:t>
      </w:r>
      <w:r w:rsidRPr="001B4B73">
        <w:t xml:space="preserve"> tùy thuộc vào khách hàng và mức độ dịch vụ.</w:t>
      </w:r>
      <w:r w:rsidRPr="001B4B73">
        <w:rPr>
          <w:b/>
          <w:bCs/>
        </w:rPr>
        <w:t xml:space="preserve"> </w:t>
      </w:r>
    </w:p>
    <w:p w:rsidR="001B4B73" w:rsidRPr="001B4B73" w:rsidRDefault="001B4B73" w:rsidP="001B4B73">
      <w:pPr>
        <w:numPr>
          <w:ilvl w:val="0"/>
          <w:numId w:val="55"/>
        </w:numPr>
        <w:spacing w:before="240"/>
      </w:pPr>
      <w:r w:rsidRPr="001B4B73">
        <w:rPr>
          <w:b/>
          <w:bCs/>
        </w:rPr>
        <w:t>Việc đáp ứng các tiêu chuẩn quy định</w:t>
      </w:r>
      <w:r w:rsidRPr="001B4B73">
        <w:t xml:space="preserve"> cũng là một mối quan tâm, đặc biệt là trong các ngành được pháp luật yêu cầu phải tuân theo các yêu cầu cụ thể như HIPAA, PCI DSS và GDPR.</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Many other challenges exist besides these. As more businesses adopt cloud-based services, there’s a growing need for cloud security professionals to meet a growing number of risks. Burning Glass, a leading labor market analytics firm, ranks cloud security among the most in-demand skills in cybersecurity. </w:t>
            </w:r>
          </w:p>
          <w:p w:rsidR="00946F50" w:rsidRDefault="00946F50" w:rsidP="00992B4A">
            <w:pPr>
              <w:spacing w:before="240"/>
            </w:pPr>
          </w:p>
        </w:tc>
      </w:tr>
    </w:tbl>
    <w:p w:rsidR="001B4B73" w:rsidRPr="001B4B73" w:rsidRDefault="001B4B73" w:rsidP="001B4B73">
      <w:pPr>
        <w:spacing w:before="240"/>
      </w:pPr>
      <w:r w:rsidRPr="001B4B73">
        <w:t>Nhiều thách thức khác tồn tại bên cạnh những thách thức này. Khi ngày càng nhiều doanh nghiệp áp dụng các dịch vụ dựa trên đám mây, nhu cầu về các chuyên gia bảo mật đám mây sẽ ngày càng tăng để đáp ứng số lượng rủi ro ngày càng tăng. Burning Glass, một công ty phân tích thị trường lao động hàng đầu, xếp bảo mật đám mây là một trong những kỹ năng được yêu cầu cao nhất trong lĩnh vực an ninh mạng. </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rPr>
                <w:b/>
                <w:bCs/>
              </w:rPr>
            </w:pPr>
            <w:r w:rsidRPr="00946F50">
              <w:rPr>
                <w:b/>
                <w:bCs/>
              </w:rPr>
              <w:t>Key takeaways</w:t>
            </w:r>
          </w:p>
          <w:p w:rsidR="00946F50" w:rsidRDefault="00946F50" w:rsidP="00992B4A">
            <w:pPr>
              <w:spacing w:before="240"/>
            </w:pPr>
          </w:p>
        </w:tc>
      </w:tr>
    </w:tbl>
    <w:p w:rsidR="001B4B73" w:rsidRPr="001B4B73" w:rsidRDefault="001B4B73" w:rsidP="001B4B73">
      <w:pPr>
        <w:spacing w:before="240"/>
        <w:rPr>
          <w:b/>
          <w:bCs/>
        </w:rPr>
      </w:pPr>
      <w:r w:rsidRPr="001B4B73">
        <w:rPr>
          <w:b/>
          <w:bCs/>
        </w:rPr>
        <w:t>Bài học chính</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So much of the global marketplace has shifted to cloud-based services. Cloud technology is still new, resulting in the emergence of new security models and a range of security challenges. And it’s likely that other concerns might arise as more businesses become reliant on the cloud. Being familiar with the cloud and the different services that are available is an important step towards supporting any organizations efforts to protect information online. </w:t>
            </w:r>
          </w:p>
          <w:p w:rsidR="00946F50" w:rsidRDefault="00946F50" w:rsidP="00992B4A">
            <w:pPr>
              <w:spacing w:before="240"/>
            </w:pPr>
          </w:p>
        </w:tc>
      </w:tr>
    </w:tbl>
    <w:p w:rsidR="001B4B73" w:rsidRPr="001B4B73" w:rsidRDefault="001B4B73" w:rsidP="001B4B73">
      <w:pPr>
        <w:spacing w:before="240"/>
      </w:pPr>
      <w:r w:rsidRPr="001B4B73">
        <w:t xml:space="preserve">Phần lớn thị trường toàn cầu đã chuyển sang các dịch vụ dựa trên đám mây. Công nghệ đám mây vẫn còn mới, kéo theo sự xuất hiện của các mô hình bảo mật mới và hàng loạt thách thức về bảo mật. Và có khả năng những mối lo ngại khác sẽ nảy sinh khi ngày càng có nhiều doanh nghiệp phụ thuộc vào đám mây. Làm quen với đám mây và các </w:t>
      </w:r>
      <w:r w:rsidRPr="001B4B73">
        <w:lastRenderedPageBreak/>
        <w:t>dịch vụ khác nhau hiện có là một bước quan trọng để hỗ trợ mọi nỗ lực của tổ chức trong việc bảo vệ thông tin trực tuyến. </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rPr>
                <w:b/>
                <w:bCs/>
              </w:rPr>
            </w:pPr>
            <w:r w:rsidRPr="00946F50">
              <w:rPr>
                <w:b/>
                <w:bCs/>
              </w:rPr>
              <w:t>Resources for more information</w:t>
            </w:r>
          </w:p>
          <w:p w:rsidR="00946F50" w:rsidRDefault="00946F50" w:rsidP="00992B4A">
            <w:pPr>
              <w:spacing w:before="240"/>
            </w:pPr>
          </w:p>
        </w:tc>
      </w:tr>
    </w:tbl>
    <w:p w:rsidR="001B4B73" w:rsidRPr="001B4B73" w:rsidRDefault="001B4B73" w:rsidP="001B4B73">
      <w:pPr>
        <w:spacing w:before="240"/>
        <w:rPr>
          <w:b/>
          <w:bCs/>
        </w:rPr>
      </w:pPr>
      <w:r w:rsidRPr="001B4B73">
        <w:rPr>
          <w:b/>
          <w:bCs/>
        </w:rPr>
        <w:t>Tài nguyên để biết thêm thông tin</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Cloud security is one of the fastest growing subfields of cybersecurity. There are a variety of resources available online to learn more about this specialized topic.</w:t>
            </w:r>
          </w:p>
          <w:p w:rsidR="00946F50" w:rsidRDefault="00C82735" w:rsidP="00946F50">
            <w:pPr>
              <w:spacing w:before="240"/>
            </w:pPr>
            <w:hyperlink r:id="rId81" w:tgtFrame="_blank" w:history="1">
              <w:r w:rsidR="00946F50" w:rsidRPr="00946F50">
                <w:rPr>
                  <w:rStyle w:val="Hyperlink"/>
                </w:rPr>
                <w:br/>
              </w:r>
            </w:hyperlink>
          </w:p>
        </w:tc>
      </w:tr>
    </w:tbl>
    <w:p w:rsidR="001B4B73" w:rsidRPr="001B4B73" w:rsidRDefault="001B4B73" w:rsidP="001B4B73">
      <w:pPr>
        <w:spacing w:before="240"/>
      </w:pPr>
      <w:r w:rsidRPr="001B4B73">
        <w:t>Bảo mật đám mây là một trong những lĩnh vực an ninh mạng phát triển nhanh nhất. Có rất nhiều tài nguyên có sẵn trực tuyến để tìm hiểu thêm về chủ đề chuyên ngành này.</w:t>
      </w:r>
    </w:p>
    <w:p w:rsidR="00946F50" w:rsidRDefault="00C82735" w:rsidP="001B4B73">
      <w:pPr>
        <w:spacing w:before="240"/>
      </w:pPr>
      <w:hyperlink r:id="rId82" w:tgtFrame="_blank" w:history="1">
        <w:r w:rsidR="001B4B73" w:rsidRPr="001B4B73">
          <w:rPr>
            <w:rStyle w:val="Hyperlink"/>
          </w:rPr>
          <w:br/>
        </w:r>
      </w:hyperlink>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C82735" w:rsidP="00946F50">
            <w:pPr>
              <w:numPr>
                <w:ilvl w:val="0"/>
                <w:numId w:val="51"/>
              </w:numPr>
              <w:spacing w:before="240"/>
            </w:pPr>
            <w:hyperlink r:id="rId83" w:tgtFrame="_blank" w:history="1">
              <w:r w:rsidR="00946F50" w:rsidRPr="00946F50">
                <w:rPr>
                  <w:rStyle w:val="Hyperlink"/>
                </w:rPr>
                <w:t>The U.K.’s National Cyber Security Centre</w:t>
              </w:r>
            </w:hyperlink>
            <w:r w:rsidR="00946F50" w:rsidRPr="00946F50">
              <w:t xml:space="preserve"> has a detailed guide for choosing, using, and deploying cloud services securely based on the shared responsibility model.</w:t>
            </w:r>
          </w:p>
          <w:p w:rsidR="00946F50" w:rsidRPr="00946F50" w:rsidRDefault="00C82735" w:rsidP="00946F50">
            <w:pPr>
              <w:numPr>
                <w:ilvl w:val="0"/>
                <w:numId w:val="51"/>
              </w:numPr>
              <w:spacing w:before="240"/>
            </w:pPr>
            <w:hyperlink r:id="rId84" w:tgtFrame="_blank" w:history="1">
              <w:r w:rsidR="00946F50" w:rsidRPr="00946F50">
                <w:rPr>
                  <w:rStyle w:val="Hyperlink"/>
                </w:rPr>
                <w:t>The Cloud Security Alliance®</w:t>
              </w:r>
            </w:hyperlink>
            <w:r w:rsidR="00946F50" w:rsidRPr="00946F50">
              <w:t xml:space="preserve"> is an organization dedicated to creating secure cloud environments. They offer access to cloud security-specific research, certification, and products to users with a paid membership.</w:t>
            </w:r>
          </w:p>
          <w:p w:rsidR="00946F50" w:rsidRPr="00946F50" w:rsidRDefault="00C82735" w:rsidP="00946F50">
            <w:pPr>
              <w:numPr>
                <w:ilvl w:val="0"/>
                <w:numId w:val="51"/>
              </w:numPr>
              <w:spacing w:before="240"/>
            </w:pPr>
            <w:hyperlink r:id="rId85" w:tgtFrame="_blank" w:history="1">
              <w:r w:rsidR="00946F50" w:rsidRPr="00946F50">
                <w:rPr>
                  <w:rStyle w:val="Hyperlink"/>
                </w:rPr>
                <w:t>CompTIA Cloud+</w:t>
              </w:r>
            </w:hyperlink>
            <w:r w:rsidR="00946F50" w:rsidRPr="00946F50">
              <w:t xml:space="preserve"> is a certificate program designed to teach you the foundational skills needed to become a cloud security specialist.</w:t>
            </w:r>
          </w:p>
          <w:p w:rsidR="00946F50" w:rsidRDefault="00946F50" w:rsidP="00946F50">
            <w:pPr>
              <w:spacing w:before="240"/>
            </w:pPr>
          </w:p>
        </w:tc>
      </w:tr>
    </w:tbl>
    <w:p w:rsidR="001B4B73" w:rsidRPr="001B4B73" w:rsidRDefault="00C82735" w:rsidP="001B4B73">
      <w:pPr>
        <w:numPr>
          <w:ilvl w:val="0"/>
          <w:numId w:val="56"/>
        </w:numPr>
        <w:spacing w:before="240"/>
      </w:pPr>
      <w:hyperlink r:id="rId86" w:tgtFrame="_blank" w:history="1">
        <w:r w:rsidR="001B4B73" w:rsidRPr="001B4B73">
          <w:rPr>
            <w:rStyle w:val="Hyperlink"/>
          </w:rPr>
          <w:t>Trung tâm An ninh mạng Quốc gia Vương quốc Anh</w:t>
        </w:r>
      </w:hyperlink>
      <w:r w:rsidR="001B4B73" w:rsidRPr="001B4B73">
        <w:t>có hướng dẫn chi tiết về cách chọn, sử dụng và triển khai dịch vụ đám mây một cách an toàn dựa trên mô hình trách nhiệm chung.</w:t>
      </w:r>
    </w:p>
    <w:p w:rsidR="001B4B73" w:rsidRPr="001B4B73" w:rsidRDefault="00C82735" w:rsidP="001B4B73">
      <w:pPr>
        <w:numPr>
          <w:ilvl w:val="0"/>
          <w:numId w:val="56"/>
        </w:numPr>
        <w:spacing w:before="240"/>
      </w:pPr>
      <w:hyperlink r:id="rId87" w:tgtFrame="_blank" w:history="1">
        <w:r w:rsidR="001B4B73" w:rsidRPr="001B4B73">
          <w:rPr>
            <w:rStyle w:val="Hyperlink"/>
          </w:rPr>
          <w:t>Liên minh bảo mật đám mây®</w:t>
        </w:r>
      </w:hyperlink>
      <w:r w:rsidR="001B4B73" w:rsidRPr="001B4B73">
        <w:t>là một tổ chức chuyên tạo ra môi trường đám mây an toàn. Họ cung cấp quyền truy cập vào nghiên cứu, chứng nhận và sản phẩm dành riêng cho bảo mật đám mây cho người dùng có tư cách thành viên trả phí.</w:t>
      </w:r>
    </w:p>
    <w:p w:rsidR="001B4B73" w:rsidRPr="001B4B73" w:rsidRDefault="00C82735" w:rsidP="001B4B73">
      <w:pPr>
        <w:numPr>
          <w:ilvl w:val="0"/>
          <w:numId w:val="56"/>
        </w:numPr>
        <w:spacing w:before="240"/>
      </w:pPr>
      <w:hyperlink r:id="rId88" w:tgtFrame="_blank" w:history="1">
        <w:r w:rsidR="001B4B73" w:rsidRPr="001B4B73">
          <w:rPr>
            <w:rStyle w:val="Hyperlink"/>
          </w:rPr>
          <w:t>Đám mây CompTIA+</w:t>
        </w:r>
      </w:hyperlink>
      <w:r w:rsidR="001B4B73" w:rsidRPr="001B4B73">
        <w:t>là chương trình chứng chỉ được thiết kế để dạy cho bạn những kỹ năng nền tảng cần thiết để trở thành chuyên gia bảo mật đám mây.</w:t>
      </w:r>
    </w:p>
    <w:p w:rsidR="00946F50" w:rsidRDefault="00946F50" w:rsidP="001B4B73">
      <w:pPr>
        <w:spacing w:before="240"/>
      </w:pPr>
    </w:p>
    <w:p w:rsidR="00B51D1B" w:rsidRPr="001A0257" w:rsidRDefault="00B51D1B" w:rsidP="00802C0E">
      <w:pPr>
        <w:pStyle w:val="Header"/>
        <w:spacing w:before="240" w:after="160"/>
        <w:outlineLvl w:val="2"/>
        <w:rPr>
          <w:rFonts w:cs="Times New Roman"/>
          <w:b/>
          <w:i/>
          <w:color w:val="1F4E79" w:themeColor="accent1" w:themeShade="80"/>
          <w:szCs w:val="28"/>
        </w:rPr>
      </w:pPr>
      <w:bookmarkStart w:id="23" w:name="_Toc177947711"/>
      <w:r w:rsidRPr="001A0257">
        <w:rPr>
          <w:rFonts w:cs="Times New Roman"/>
          <w:b/>
          <w:i/>
          <w:color w:val="1F4E79" w:themeColor="accent1" w:themeShade="80"/>
          <w:szCs w:val="28"/>
        </w:rPr>
        <w:t>3.5. Test your knowledge: Digital and physical assets - Kiểm tra kiến ​​thức của bạn: Tài sản vật chất và kỹ thuật số</w:t>
      </w:r>
      <w:bookmarkEnd w:id="23"/>
    </w:p>
    <w:p w:rsidR="009B21E5" w:rsidRPr="001A0257" w:rsidRDefault="009B21E5" w:rsidP="00802C0E">
      <w:pPr>
        <w:pStyle w:val="Header"/>
        <w:spacing w:before="240" w:after="160"/>
        <w:outlineLvl w:val="1"/>
        <w:rPr>
          <w:rFonts w:cs="Times New Roman"/>
          <w:b/>
          <w:color w:val="2E74B5" w:themeColor="accent1" w:themeShade="BF"/>
          <w:sz w:val="28"/>
          <w:szCs w:val="28"/>
        </w:rPr>
      </w:pPr>
      <w:bookmarkStart w:id="24" w:name="_Toc177947712"/>
      <w:r w:rsidRPr="001A0257">
        <w:rPr>
          <w:rFonts w:cs="Times New Roman"/>
          <w:b/>
          <w:color w:val="2E74B5" w:themeColor="accent1" w:themeShade="BF"/>
          <w:sz w:val="28"/>
          <w:szCs w:val="28"/>
        </w:rPr>
        <w:t>4. Risk and asset security – Bảo mật rủi ro và tài sản</w:t>
      </w:r>
      <w:bookmarkEnd w:id="24"/>
    </w:p>
    <w:p w:rsidR="00B51D1B" w:rsidRDefault="00B51D1B" w:rsidP="00802C0E">
      <w:pPr>
        <w:pStyle w:val="Header"/>
        <w:spacing w:before="240" w:after="160"/>
        <w:outlineLvl w:val="2"/>
        <w:rPr>
          <w:rFonts w:cs="Times New Roman"/>
          <w:b/>
          <w:i/>
          <w:color w:val="1F4E79" w:themeColor="accent1" w:themeShade="80"/>
          <w:szCs w:val="28"/>
        </w:rPr>
      </w:pPr>
      <w:bookmarkStart w:id="25" w:name="_Toc177947713"/>
      <w:r w:rsidRPr="001A0257">
        <w:rPr>
          <w:rFonts w:cs="Times New Roman"/>
          <w:b/>
          <w:i/>
          <w:color w:val="1F4E79" w:themeColor="accent1" w:themeShade="80"/>
          <w:szCs w:val="28"/>
        </w:rPr>
        <w:t>4.1. Elements of a security plan - Các yếu tố của một kế hoạch an ninh</w:t>
      </w:r>
      <w:bookmarkEnd w:id="25"/>
    </w:p>
    <w:tbl>
      <w:tblPr>
        <w:tblStyle w:val="TableGrid"/>
        <w:tblW w:w="0" w:type="auto"/>
        <w:tblLook w:val="04A0" w:firstRow="1" w:lastRow="0" w:firstColumn="1" w:lastColumn="0" w:noHBand="0" w:noVBand="1"/>
      </w:tblPr>
      <w:tblGrid>
        <w:gridCol w:w="8494"/>
      </w:tblGrid>
      <w:tr w:rsidR="00793715" w:rsidTr="00992B4A">
        <w:tc>
          <w:tcPr>
            <w:tcW w:w="8494" w:type="dxa"/>
            <w:tcBorders>
              <w:top w:val="nil"/>
              <w:left w:val="nil"/>
              <w:bottom w:val="nil"/>
              <w:right w:val="nil"/>
            </w:tcBorders>
            <w:shd w:val="clear" w:color="auto" w:fill="D9D9D9" w:themeFill="background1" w:themeFillShade="D9"/>
          </w:tcPr>
          <w:p w:rsidR="00793715" w:rsidRDefault="004863D5" w:rsidP="00992B4A">
            <w:pPr>
              <w:spacing w:before="240"/>
            </w:pPr>
            <w:r w:rsidRPr="004863D5">
              <w:t>Security is all about people, processes, and technology. It's a team effort, and I mean that literally. Protecting assets extends well beyond one person or a group of people in an IT department. The truth of the matter is that security is a culture. It's a shared set of values that spans all levels of an organization. These values touch everyone, from employees, to vendors, to customers. Protecting digital and physical assets requires everyone to participate, which can be a challenge.</w:t>
            </w:r>
          </w:p>
          <w:p w:rsidR="004863D5" w:rsidRDefault="004863D5" w:rsidP="00992B4A">
            <w:pPr>
              <w:spacing w:before="240"/>
            </w:pPr>
          </w:p>
        </w:tc>
      </w:tr>
    </w:tbl>
    <w:p w:rsidR="00793715" w:rsidRDefault="00BD5625" w:rsidP="00793715">
      <w:pPr>
        <w:spacing w:before="240"/>
      </w:pPr>
      <w:r w:rsidRPr="00BD5625">
        <w:t>Bảo mật là tất cả về con người, quy trình và công nghệ.Đó là nỗ lực của cả nhóm và ý tôi là theo nghĩa đen.Việc bảo vệ tài sản mở rộng ra ngoài phạm vi một người hoặcmột nhóm người trong bộ phận CNTT.Sự thật của vấn đề là an ninh là một nền văn hóa.Đó là một tập hợp các giá trị được chia sẻ trải rộng trên mọi cấp độ của một tổ chức.Những giá trị này tác động đến tất cả mọi người, từ nhân viên, nhà cung cấp đến khách hàng.Bảo vệ tài sản vật lý và kỹ thuật số đòi hỏi mọi người phải tham gia,đó có thể là một thách thức.</w:t>
      </w:r>
    </w:p>
    <w:p w:rsidR="00BD5625" w:rsidRDefault="00BD5625" w:rsidP="00793715">
      <w:pPr>
        <w:spacing w:before="240"/>
      </w:pPr>
    </w:p>
    <w:tbl>
      <w:tblPr>
        <w:tblStyle w:val="TableGrid"/>
        <w:tblW w:w="0" w:type="auto"/>
        <w:tblLook w:val="04A0" w:firstRow="1" w:lastRow="0" w:firstColumn="1" w:lastColumn="0" w:noHBand="0" w:noVBand="1"/>
      </w:tblPr>
      <w:tblGrid>
        <w:gridCol w:w="8494"/>
      </w:tblGrid>
      <w:tr w:rsidR="00793715" w:rsidTr="00992B4A">
        <w:tc>
          <w:tcPr>
            <w:tcW w:w="8494" w:type="dxa"/>
            <w:tcBorders>
              <w:top w:val="nil"/>
              <w:left w:val="nil"/>
              <w:bottom w:val="nil"/>
              <w:right w:val="nil"/>
            </w:tcBorders>
            <w:shd w:val="clear" w:color="auto" w:fill="D9D9D9" w:themeFill="background1" w:themeFillShade="D9"/>
          </w:tcPr>
          <w:p w:rsidR="00793715" w:rsidRDefault="004863D5" w:rsidP="00992B4A">
            <w:pPr>
              <w:spacing w:before="240"/>
            </w:pPr>
            <w:r w:rsidRPr="004863D5">
              <w:t>That's what security plans are for! Plans come in many shapes and sizes, but they all share a common goal: to be prepared for risks when they happen. Placing the focus on people is what leads to the most effective security plans. Considering the diverse backgrounds and perspectives of everyone involved ensures that no one is left out when something goes wrong. We talked earlier about the risk as being anything that can impact the confidentiality, integrity, or availability of an asset. Most security plans address risks by breaking them down according to categories and factors.</w:t>
            </w:r>
          </w:p>
          <w:p w:rsidR="004863D5" w:rsidRDefault="004863D5" w:rsidP="00992B4A">
            <w:pPr>
              <w:spacing w:before="240"/>
            </w:pPr>
          </w:p>
        </w:tc>
      </w:tr>
    </w:tbl>
    <w:p w:rsidR="00793715" w:rsidRDefault="00BD5625" w:rsidP="00793715">
      <w:pPr>
        <w:spacing w:before="240"/>
      </w:pPr>
      <w:r w:rsidRPr="00BD5625">
        <w:t>Đó chính là mục đích của các kế hoạch bảo mật!Các kế hoạch có nhiều hình dạng và kích cỡ khác nhau nhưng tất cả đều có chung một mục tiêu:chuẩn bị sẵn sàng cho những rủi ro khi chúng xảy ra.Đặt trọng tâm vào con người là điều dẫn đến các kế hoạch bảo mật hiệu quả nhất.Xem xét nền tảng và quan điểm đa dạng của tất cả mọi người có liên quanđảm bảo không ai bị bỏ rơi khi có sự cố xảy ra.Chúng ta đã nói trước đó về rủi ro như bất cứ điều gì có thể tác độngtính bảo mật, tính toàn vẹn hoặc tính sẵn có của một tài sản.Hầu hết các kế hoạch bảo mật đều giải quyết rủi ro bằng cách chia nhỏ chúngtheo chủng loại và yếu tố.</w:t>
      </w:r>
    </w:p>
    <w:p w:rsidR="00BD5625" w:rsidRDefault="00BD5625" w:rsidP="00793715">
      <w:pPr>
        <w:spacing w:before="240"/>
      </w:pPr>
    </w:p>
    <w:tbl>
      <w:tblPr>
        <w:tblStyle w:val="TableGrid"/>
        <w:tblW w:w="0" w:type="auto"/>
        <w:tblLook w:val="04A0" w:firstRow="1" w:lastRow="0" w:firstColumn="1" w:lastColumn="0" w:noHBand="0" w:noVBand="1"/>
      </w:tblPr>
      <w:tblGrid>
        <w:gridCol w:w="8494"/>
      </w:tblGrid>
      <w:tr w:rsidR="00793715" w:rsidTr="00992B4A">
        <w:tc>
          <w:tcPr>
            <w:tcW w:w="8494" w:type="dxa"/>
            <w:tcBorders>
              <w:top w:val="nil"/>
              <w:left w:val="nil"/>
              <w:bottom w:val="nil"/>
              <w:right w:val="nil"/>
            </w:tcBorders>
            <w:shd w:val="clear" w:color="auto" w:fill="D9D9D9" w:themeFill="background1" w:themeFillShade="D9"/>
          </w:tcPr>
          <w:p w:rsidR="00793715" w:rsidRDefault="004863D5" w:rsidP="00992B4A">
            <w:pPr>
              <w:spacing w:before="240"/>
            </w:pPr>
            <w:r w:rsidRPr="004863D5">
              <w:lastRenderedPageBreak/>
              <w:t>Some common risk categories might include, the damage, disclosure, or loss of information. Any of these can be due to factors like the physical damage or malfunctions of a device. There are also factors like attacks and human error. For example, a new school teacher may be asked to sign a contract before their first day of class. The agreement may warn against some common risks associated with human error, like using a personal email to send sensitive information. A security plan may require that all new hires sign off on this agreement, effectively spreading the values that ensure everyone's in alignment. This is just one example of the types and causes of risk that a plan might address. These things vary widely depending on the company. But how these plans are communicated is similar across industries.</w:t>
            </w:r>
          </w:p>
          <w:p w:rsidR="004863D5" w:rsidRDefault="004863D5" w:rsidP="00992B4A">
            <w:pPr>
              <w:spacing w:before="240"/>
            </w:pPr>
          </w:p>
        </w:tc>
      </w:tr>
    </w:tbl>
    <w:p w:rsidR="00793715" w:rsidRDefault="00BD5625" w:rsidP="00793715">
      <w:pPr>
        <w:spacing w:before="240"/>
      </w:pPr>
      <w:r w:rsidRPr="00BD5625">
        <w:t>Một số loại rủi ro phổ biến có thể bao gồm, thiệt hại,lộ hoặc mất thông tin.Bất kỳ điều nào trong số này có thể là do các yếu tố như thiệt hại vật chất hoặctrục trặc của một thiết bị.Ngoài ra còn có các yếu tố như tấn công và lỗi của con người.Ví dụ, một giáo viên mới vào trường có thể được yêu cầu ký hợp đồng trước khingày đầu tiên đi học.Thỏa thuận có thể cảnh báo một số rủi ro phổ biến liên quan đến lỗi của con người,như sử dụng email cá nhân để gửi thông tin nhạy cảm.Một kế hoạch bảo mật có thể yêu cầu tất cả những người mới được tuyển dụng phải ký vào thỏa thuận này,truyền bá một cách hiệu quả các giá trị nhằm đảm bảo sự đồng thuận của mọi người.Đây chỉ là một ví dụ về các loại và nguyên nhân rủi ro mà kế hoạch có thể giải quyết.Những điều này rất khác nhau tùy thuộc vào công ty.Nhưng cách truyền đạt những kế hoạch này là giống nhau giữa các ngành.</w:t>
      </w:r>
    </w:p>
    <w:p w:rsidR="00BD5625" w:rsidRDefault="00BD5625" w:rsidP="00793715">
      <w:pPr>
        <w:spacing w:before="240"/>
      </w:pPr>
    </w:p>
    <w:tbl>
      <w:tblPr>
        <w:tblStyle w:val="TableGrid"/>
        <w:tblW w:w="0" w:type="auto"/>
        <w:tblLook w:val="04A0" w:firstRow="1" w:lastRow="0" w:firstColumn="1" w:lastColumn="0" w:noHBand="0" w:noVBand="1"/>
      </w:tblPr>
      <w:tblGrid>
        <w:gridCol w:w="8494"/>
      </w:tblGrid>
      <w:tr w:rsidR="00793715" w:rsidTr="00992B4A">
        <w:tc>
          <w:tcPr>
            <w:tcW w:w="8494" w:type="dxa"/>
            <w:tcBorders>
              <w:top w:val="nil"/>
              <w:left w:val="nil"/>
              <w:bottom w:val="nil"/>
              <w:right w:val="nil"/>
            </w:tcBorders>
            <w:shd w:val="clear" w:color="auto" w:fill="D9D9D9" w:themeFill="background1" w:themeFillShade="D9"/>
          </w:tcPr>
          <w:p w:rsidR="00793715" w:rsidRDefault="004863D5" w:rsidP="00992B4A">
            <w:pPr>
              <w:spacing w:before="240"/>
            </w:pPr>
            <w:r w:rsidRPr="004863D5">
              <w:t>Security plans consist of three basic elements: policies, standards, and procedures. These three elements are how companies share their security plans. These words tend to be used interchangeably outside of security, but you'll soon discover that they each have a very specific meaning and function in this context.</w:t>
            </w:r>
          </w:p>
          <w:p w:rsidR="004863D5" w:rsidRDefault="004863D5" w:rsidP="00992B4A">
            <w:pPr>
              <w:spacing w:before="240"/>
            </w:pPr>
          </w:p>
        </w:tc>
      </w:tr>
    </w:tbl>
    <w:p w:rsidR="00793715" w:rsidRDefault="00BD5625" w:rsidP="00793715">
      <w:pPr>
        <w:spacing w:before="240"/>
      </w:pPr>
      <w:r w:rsidRPr="00BD5625">
        <w:t>Kế hoạch bảo mật bao gồm ba yếu tố cơ bản: chính sách, tiêu chuẩn,và thủ tục.Ba yếu tố này là cách các công ty chia sẻ kế hoạch bảo mật của họ.Những từ này có xu hướng được sử dụng thay thế cho nhau bên ngoài vấn đề bảo mật, nhưngbạn sẽ sớm khám phá ra rằng mỗi cái đều có một ý nghĩa rất cụ thể vàhoạt động trong bối cảnh này.</w:t>
      </w:r>
    </w:p>
    <w:p w:rsidR="00BD5625" w:rsidRDefault="00BD5625" w:rsidP="00793715">
      <w:pPr>
        <w:spacing w:before="240"/>
      </w:pPr>
    </w:p>
    <w:tbl>
      <w:tblPr>
        <w:tblStyle w:val="TableGrid"/>
        <w:tblW w:w="0" w:type="auto"/>
        <w:tblLook w:val="04A0" w:firstRow="1" w:lastRow="0" w:firstColumn="1" w:lastColumn="0" w:noHBand="0" w:noVBand="1"/>
      </w:tblPr>
      <w:tblGrid>
        <w:gridCol w:w="8494"/>
      </w:tblGrid>
      <w:tr w:rsidR="00793715" w:rsidTr="00992B4A">
        <w:tc>
          <w:tcPr>
            <w:tcW w:w="8494" w:type="dxa"/>
            <w:tcBorders>
              <w:top w:val="nil"/>
              <w:left w:val="nil"/>
              <w:bottom w:val="nil"/>
              <w:right w:val="nil"/>
            </w:tcBorders>
            <w:shd w:val="clear" w:color="auto" w:fill="D9D9D9" w:themeFill="background1" w:themeFillShade="D9"/>
          </w:tcPr>
          <w:p w:rsidR="00793715" w:rsidRDefault="004863D5" w:rsidP="00992B4A">
            <w:pPr>
              <w:spacing w:before="240"/>
            </w:pPr>
            <w:r w:rsidRPr="004863D5">
              <w:t xml:space="preserve">A policy in security is a set of rules that reduce risk and protects information. Policies are the foundation of every security plan. They give everyone in and out of an organization guidance by addressing questions like, what are we protecting and why? Policies focus on the strategic side of things by identifying the scope, objectives, and limitations of a security plan. For instance, newly hired employees at many </w:t>
            </w:r>
            <w:r w:rsidRPr="004863D5">
              <w:lastRenderedPageBreak/>
              <w:t>companies are required to sign off on acceptable use policy, or AUP. These provisions outline secure ways that an employee may access corporate systems.</w:t>
            </w:r>
          </w:p>
          <w:p w:rsidR="004863D5" w:rsidRDefault="004863D5" w:rsidP="00992B4A">
            <w:pPr>
              <w:spacing w:before="240"/>
            </w:pPr>
          </w:p>
        </w:tc>
      </w:tr>
    </w:tbl>
    <w:p w:rsidR="00793715" w:rsidRDefault="00BD5625" w:rsidP="00793715">
      <w:pPr>
        <w:spacing w:before="240"/>
      </w:pPr>
      <w:r w:rsidRPr="00BD5625">
        <w:lastRenderedPageBreak/>
        <w:t>Chính sách bảo mật là một bộ quy tắc giúp giảm thiểu rủi ro và bảo vệ thông tin.Chính sách là nền tảng của mọi kế hoạch bảo mật.Họ đưa ra hướng dẫn cho mọi người trong và ngoài tổ chức bằng cách giải quyếtnhững câu hỏi như, chúng ta đang bảo vệ cái gì và tại sao?Các chính sách tập trung vào khía cạnh chiến lược của mọi việc bằng cách xác định phạm vi,mục tiêu và hạn chế của kế hoạch an ninh.Ví dụ, nhân viên mới được tuyển dụng ở nhiều công tyđược yêu cầu ký vào chính sách sử dụng được chấp nhận hoặc AUP.Những điều khoản này phác thảo những cách an toàn mà nhân viên có thể truy cập vào hệ thống của công ty.</w:t>
      </w:r>
    </w:p>
    <w:p w:rsidR="00BD5625" w:rsidRDefault="00BD5625" w:rsidP="00793715">
      <w:pPr>
        <w:spacing w:before="240"/>
      </w:pPr>
    </w:p>
    <w:tbl>
      <w:tblPr>
        <w:tblStyle w:val="TableGrid"/>
        <w:tblW w:w="0" w:type="auto"/>
        <w:tblLook w:val="04A0" w:firstRow="1" w:lastRow="0" w:firstColumn="1" w:lastColumn="0" w:noHBand="0" w:noVBand="1"/>
      </w:tblPr>
      <w:tblGrid>
        <w:gridCol w:w="8494"/>
      </w:tblGrid>
      <w:tr w:rsidR="00793715" w:rsidTr="00992B4A">
        <w:tc>
          <w:tcPr>
            <w:tcW w:w="8494" w:type="dxa"/>
            <w:tcBorders>
              <w:top w:val="nil"/>
              <w:left w:val="nil"/>
              <w:bottom w:val="nil"/>
              <w:right w:val="nil"/>
            </w:tcBorders>
            <w:shd w:val="clear" w:color="auto" w:fill="D9D9D9" w:themeFill="background1" w:themeFillShade="D9"/>
          </w:tcPr>
          <w:p w:rsidR="00793715" w:rsidRDefault="004863D5" w:rsidP="00992B4A">
            <w:pPr>
              <w:spacing w:before="240"/>
            </w:pPr>
            <w:r w:rsidRPr="004863D5">
              <w:t>Standards are the next part. These have a tactical function, as they concern how well we're protecting assets. In security, standards are references that inform how to set policies. A good way to think of standards is that they create a point of reference. For example, many companies use the password management standard identified in NIST Special Publication 800-63B to improve their security policies by specifying that employees' passwords must be at least eight characters long.</w:t>
            </w:r>
          </w:p>
          <w:p w:rsidR="004863D5" w:rsidRDefault="004863D5" w:rsidP="00992B4A">
            <w:pPr>
              <w:spacing w:before="240"/>
            </w:pPr>
          </w:p>
        </w:tc>
      </w:tr>
    </w:tbl>
    <w:p w:rsidR="00793715" w:rsidRDefault="00BD5625" w:rsidP="00793715">
      <w:pPr>
        <w:spacing w:before="240"/>
      </w:pPr>
      <w:r w:rsidRPr="00BD5625">
        <w:t>Tiêu chuẩn là phần tiếp theo.Những điều này có chức năng chiến thuật vì chúng liên quan đến việc chúng ta bảo vệ tài sản tốt đến mức nào.Trong bảo mật, các tiêu chuẩn là tài liệu tham khảo cho biết cách thiết lập các chính sách.Một cách hay để nghĩ về các tiêu chuẩn là chúng tạo ra một điểm tham chiếu.Ví dụ: nhiều công ty sử dụng tiêu chuẩn quản lý mật khẩu được xác địnhtrong Ấn bản đặc biệt 800-63B của NIST để cải thiện chính sách bảo mật của họbằng cách chỉ định rằng mật khẩu của nhân viên phải dài ít nhất tám ký tự.</w:t>
      </w:r>
    </w:p>
    <w:p w:rsidR="00BD5625" w:rsidRDefault="00BD5625" w:rsidP="00793715">
      <w:pPr>
        <w:spacing w:before="240"/>
      </w:pPr>
    </w:p>
    <w:tbl>
      <w:tblPr>
        <w:tblStyle w:val="TableGrid"/>
        <w:tblW w:w="0" w:type="auto"/>
        <w:tblLook w:val="04A0" w:firstRow="1" w:lastRow="0" w:firstColumn="1" w:lastColumn="0" w:noHBand="0" w:noVBand="1"/>
      </w:tblPr>
      <w:tblGrid>
        <w:gridCol w:w="8494"/>
      </w:tblGrid>
      <w:tr w:rsidR="00793715" w:rsidTr="00992B4A">
        <w:tc>
          <w:tcPr>
            <w:tcW w:w="8494" w:type="dxa"/>
            <w:tcBorders>
              <w:top w:val="nil"/>
              <w:left w:val="nil"/>
              <w:bottom w:val="nil"/>
              <w:right w:val="nil"/>
            </w:tcBorders>
            <w:shd w:val="clear" w:color="auto" w:fill="D9D9D9" w:themeFill="background1" w:themeFillShade="D9"/>
          </w:tcPr>
          <w:p w:rsidR="00793715" w:rsidRDefault="004863D5" w:rsidP="00992B4A">
            <w:pPr>
              <w:spacing w:before="240"/>
            </w:pPr>
            <w:r w:rsidRPr="004863D5">
              <w:t>The last part of a plan is its procedures. Procedures are step-by-step instructions to perform a specific security task. Organizations usually keep multiple procedure documents that are used throughout the company, like how employees can choose secure passwords, or how they can securely reset a password if it's been locked. Sharing clear and actionable procedures with everyone creates accountability, consistency, and efficiency across an organization.</w:t>
            </w:r>
          </w:p>
          <w:p w:rsidR="004863D5" w:rsidRDefault="004863D5" w:rsidP="00992B4A">
            <w:pPr>
              <w:spacing w:before="240"/>
            </w:pPr>
          </w:p>
        </w:tc>
      </w:tr>
    </w:tbl>
    <w:p w:rsidR="00793715" w:rsidRDefault="00BD5625" w:rsidP="00793715">
      <w:pPr>
        <w:spacing w:before="240"/>
      </w:pPr>
      <w:r w:rsidRPr="00BD5625">
        <w:t xml:space="preserve">Phần cuối cùng của một kế hoạch là các thủ tục của nó.Quy trình là hướng dẫn từng bước để thực hiện một nhiệm vụ bảo mật cụ thể.Các tổ chức thường lưu giữ nhiều tài liệu thủ tục được sử dụngtrong toàn công ty, như cách nhân viên có thể chọn mật khẩu an toàn,hoặc cách họ có thể đặt lại mật khẩu một cách an toàn nếu nó bị khóa.Việc chia </w:t>
      </w:r>
      <w:r w:rsidRPr="00BD5625">
        <w:lastRenderedPageBreak/>
        <w:t>sẻ các quy trình rõ ràng và có thể thực hiện được với mọi người sẽ tạo ra trách nhiệm giải trình,tính nhất quán và hiệu quả trong toàn bộ tổ chức.</w:t>
      </w:r>
    </w:p>
    <w:p w:rsidR="00BD5625" w:rsidRDefault="00BD5625" w:rsidP="00793715">
      <w:pPr>
        <w:spacing w:before="240"/>
      </w:pPr>
    </w:p>
    <w:tbl>
      <w:tblPr>
        <w:tblStyle w:val="TableGrid"/>
        <w:tblW w:w="0" w:type="auto"/>
        <w:tblLook w:val="04A0" w:firstRow="1" w:lastRow="0" w:firstColumn="1" w:lastColumn="0" w:noHBand="0" w:noVBand="1"/>
      </w:tblPr>
      <w:tblGrid>
        <w:gridCol w:w="8494"/>
      </w:tblGrid>
      <w:tr w:rsidR="00793715" w:rsidTr="00992B4A">
        <w:tc>
          <w:tcPr>
            <w:tcW w:w="8494" w:type="dxa"/>
            <w:tcBorders>
              <w:top w:val="nil"/>
              <w:left w:val="nil"/>
              <w:bottom w:val="nil"/>
              <w:right w:val="nil"/>
            </w:tcBorders>
            <w:shd w:val="clear" w:color="auto" w:fill="D9D9D9" w:themeFill="background1" w:themeFillShade="D9"/>
          </w:tcPr>
          <w:p w:rsidR="00793715" w:rsidRDefault="004863D5" w:rsidP="00992B4A">
            <w:pPr>
              <w:spacing w:before="240"/>
            </w:pPr>
            <w:r w:rsidRPr="004863D5">
              <w:t>Policies, standards, and procedures vary widely from one company to another because they are tailored to each organization's goals. Simply understanding the structure of security plans is a great start. For now, I hope you have a clearer picture of what policies, standards, and procedures are, and how they are essential to making security a team effort.</w:t>
            </w:r>
          </w:p>
          <w:p w:rsidR="004863D5" w:rsidRDefault="004863D5" w:rsidP="00992B4A">
            <w:pPr>
              <w:spacing w:before="240"/>
            </w:pPr>
          </w:p>
        </w:tc>
      </w:tr>
    </w:tbl>
    <w:p w:rsidR="00793715" w:rsidRDefault="00BD5625" w:rsidP="00793715">
      <w:pPr>
        <w:spacing w:before="240"/>
      </w:pPr>
      <w:r w:rsidRPr="00BD5625">
        <w:t>Các chính sách, tiêu chuẩn và thủ tục rất khác nhau giữa các công tykhác vì chúng được điều chỉnh cho phù hợp với mục tiêu của mỗi tổ chức.Chỉ cần hiểu cấu trúc của các kế hoạch bảo mật là một khởi đầu tuyệt vời.Hiện tại, tôi hy vọng bạn có bức tranh rõ ràng hơn về những chính sách, tiêu chuẩn vàcác thủ tục là gì và chúng cần thiết như thế nào trong nỗ lực đảm bảo an ninh của nhóm.</w:t>
      </w:r>
    </w:p>
    <w:p w:rsidR="00BD5625" w:rsidRDefault="00BD5625" w:rsidP="00793715">
      <w:pPr>
        <w:spacing w:before="240"/>
      </w:pPr>
    </w:p>
    <w:p w:rsidR="00B51D1B" w:rsidRDefault="00B51D1B" w:rsidP="00802C0E">
      <w:pPr>
        <w:pStyle w:val="Header"/>
        <w:spacing w:before="240" w:after="160"/>
        <w:outlineLvl w:val="2"/>
        <w:rPr>
          <w:rFonts w:cs="Times New Roman"/>
          <w:b/>
          <w:i/>
          <w:color w:val="1F4E79" w:themeColor="accent1" w:themeShade="80"/>
          <w:szCs w:val="28"/>
        </w:rPr>
      </w:pPr>
      <w:bookmarkStart w:id="26" w:name="_Toc177947714"/>
      <w:r w:rsidRPr="001A0257">
        <w:rPr>
          <w:rFonts w:cs="Times New Roman"/>
          <w:b/>
          <w:i/>
          <w:color w:val="1F4E79" w:themeColor="accent1" w:themeShade="80"/>
          <w:szCs w:val="28"/>
        </w:rPr>
        <w:t>4.2. The NIST Cybersecurity Framework - Khung an ninh mạng NIST</w:t>
      </w:r>
      <w:bookmarkEnd w:id="26"/>
    </w:p>
    <w:tbl>
      <w:tblPr>
        <w:tblStyle w:val="TableGrid"/>
        <w:tblW w:w="0" w:type="auto"/>
        <w:tblLook w:val="04A0" w:firstRow="1" w:lastRow="0" w:firstColumn="1" w:lastColumn="0" w:noHBand="0" w:noVBand="1"/>
      </w:tblPr>
      <w:tblGrid>
        <w:gridCol w:w="8494"/>
      </w:tblGrid>
      <w:tr w:rsidR="00D55E52" w:rsidTr="00992B4A">
        <w:tc>
          <w:tcPr>
            <w:tcW w:w="8494" w:type="dxa"/>
            <w:tcBorders>
              <w:top w:val="nil"/>
              <w:left w:val="nil"/>
              <w:bottom w:val="nil"/>
              <w:right w:val="nil"/>
            </w:tcBorders>
            <w:shd w:val="clear" w:color="auto" w:fill="D9D9D9" w:themeFill="background1" w:themeFillShade="D9"/>
          </w:tcPr>
          <w:p w:rsidR="00D55E52" w:rsidRDefault="00D55E52" w:rsidP="00992B4A">
            <w:pPr>
              <w:spacing w:before="240"/>
            </w:pPr>
            <w:r w:rsidRPr="00D55E52">
              <w:t>Having a plan is just one part of securing assets. Once the plan is in action, the other part is making sure everyone's following along. In security, we call this compliance.</w:t>
            </w:r>
          </w:p>
          <w:p w:rsidR="00D55E52" w:rsidRDefault="00D55E52" w:rsidP="00992B4A">
            <w:pPr>
              <w:spacing w:before="240"/>
            </w:pPr>
          </w:p>
        </w:tc>
      </w:tr>
    </w:tbl>
    <w:p w:rsidR="00D55E52" w:rsidRDefault="00F26295" w:rsidP="00D55E52">
      <w:pPr>
        <w:spacing w:before="240"/>
      </w:pPr>
      <w:r w:rsidRPr="00F26295">
        <w:t>Có kế hoạch chỉ là một phần của việc đảm bảo tài sản.Sau khi kế hoạch được thực hiện, phần còn lại là đảm bảo mọi người đều tuân theo.Trong lĩnh vực bảo mật, chúng tôi gọi đây là sự tuân thủ.</w:t>
      </w:r>
    </w:p>
    <w:p w:rsidR="00F26295" w:rsidRDefault="00F26295" w:rsidP="00D55E52">
      <w:pPr>
        <w:spacing w:before="240"/>
      </w:pPr>
    </w:p>
    <w:tbl>
      <w:tblPr>
        <w:tblStyle w:val="TableGrid"/>
        <w:tblW w:w="0" w:type="auto"/>
        <w:tblLook w:val="04A0" w:firstRow="1" w:lastRow="0" w:firstColumn="1" w:lastColumn="0" w:noHBand="0" w:noVBand="1"/>
      </w:tblPr>
      <w:tblGrid>
        <w:gridCol w:w="8494"/>
      </w:tblGrid>
      <w:tr w:rsidR="00D55E52" w:rsidTr="00992B4A">
        <w:tc>
          <w:tcPr>
            <w:tcW w:w="8494" w:type="dxa"/>
            <w:tcBorders>
              <w:top w:val="nil"/>
              <w:left w:val="nil"/>
              <w:bottom w:val="nil"/>
              <w:right w:val="nil"/>
            </w:tcBorders>
            <w:shd w:val="clear" w:color="auto" w:fill="D9D9D9" w:themeFill="background1" w:themeFillShade="D9"/>
          </w:tcPr>
          <w:p w:rsidR="00D55E52" w:rsidRDefault="00D55E52" w:rsidP="00992B4A">
            <w:pPr>
              <w:spacing w:before="240"/>
            </w:pPr>
            <w:r w:rsidRPr="00D55E52">
              <w:t>Compliance is the process of adhering to internal standards and external regulations. Small companies and large organizations around the world place security compliance at the top of their list of priorities. At a high-level, maintaining trust, reputation, safety, and the integrity of your data are just a few reasons to be concerned about compliance. Fines, penalties, and lawsuits are other reasons. This is particularly true for companies in highly regulated industries, like health care, energy, and finance. Being out of compliance with a regulation can cause long lasting financial and reputational effects that can seriously impact a business.</w:t>
            </w:r>
          </w:p>
          <w:p w:rsidR="00D55E52" w:rsidRDefault="00D55E52" w:rsidP="00992B4A">
            <w:pPr>
              <w:spacing w:before="240"/>
            </w:pPr>
          </w:p>
        </w:tc>
      </w:tr>
    </w:tbl>
    <w:p w:rsidR="00D55E52" w:rsidRDefault="00F26295" w:rsidP="00D55E52">
      <w:pPr>
        <w:spacing w:before="240"/>
      </w:pPr>
      <w:r w:rsidRPr="00F26295">
        <w:t xml:space="preserve">Tuân thủ là quá trình tuân thủ các tiêu chuẩn nội bộ vàquy định bên ngoài.Các công ty nhỏ và tổ chức lớn trên khắp thế giới đặt ra yêu cầu tuân thủ an ninhở đầu danh sách ưu tiên của họ.Ở mức độ cao, duy trì sự tin cậy, danh tiếng, an toàn vàtính toàn vẹn của dữ </w:t>
      </w:r>
      <w:r w:rsidRPr="00F26295">
        <w:lastRenderedPageBreak/>
        <w:t>liệu của bạn chỉ là một vài lý do cần lo ngại về việc tuân thủ.Tiền phạt, hình phạt và kiện tụng là những lý do khác.Điều này đặc biệt đúng đối vớicác công ty trong các ngành được quản lý chặt chẽ, như chăm sóc sức khỏe, năng lượng và tài chính.Không tuân thủ quy định có thể gây ra hậu quả lâu dàinhững ảnh hưởng tài chính và danh tiếng có thể ảnh hưởng nghiêm trọng đến doanh nghiệp.</w:t>
      </w:r>
    </w:p>
    <w:p w:rsidR="00F26295" w:rsidRDefault="00F26295" w:rsidP="00D55E52">
      <w:pPr>
        <w:spacing w:before="240"/>
      </w:pPr>
    </w:p>
    <w:tbl>
      <w:tblPr>
        <w:tblStyle w:val="TableGrid"/>
        <w:tblW w:w="0" w:type="auto"/>
        <w:tblLook w:val="04A0" w:firstRow="1" w:lastRow="0" w:firstColumn="1" w:lastColumn="0" w:noHBand="0" w:noVBand="1"/>
      </w:tblPr>
      <w:tblGrid>
        <w:gridCol w:w="8494"/>
      </w:tblGrid>
      <w:tr w:rsidR="00D55E52" w:rsidTr="00992B4A">
        <w:tc>
          <w:tcPr>
            <w:tcW w:w="8494" w:type="dxa"/>
            <w:tcBorders>
              <w:top w:val="nil"/>
              <w:left w:val="nil"/>
              <w:bottom w:val="nil"/>
              <w:right w:val="nil"/>
            </w:tcBorders>
            <w:shd w:val="clear" w:color="auto" w:fill="D9D9D9" w:themeFill="background1" w:themeFillShade="D9"/>
          </w:tcPr>
          <w:p w:rsidR="00D55E52" w:rsidRDefault="00D55E52" w:rsidP="00992B4A">
            <w:pPr>
              <w:spacing w:before="240"/>
            </w:pPr>
            <w:r w:rsidRPr="00D55E52">
              <w:t>Regulations are rules set by a government or other authority to control the way something is done. Like policies, regulations exist to protect people and their information, but on a larger scale. Compliance can be a complex process because of the many regulations that exist all around the world. For our purpose, we're going to focus on a framework of security compliance, the U.S. based NIST Cybersecurity Framework.</w:t>
            </w:r>
          </w:p>
          <w:p w:rsidR="00D55E52" w:rsidRDefault="00D55E52" w:rsidP="00992B4A">
            <w:pPr>
              <w:spacing w:before="240"/>
            </w:pPr>
          </w:p>
        </w:tc>
      </w:tr>
    </w:tbl>
    <w:p w:rsidR="00D55E52" w:rsidRDefault="00F26295" w:rsidP="00D55E52">
      <w:pPr>
        <w:spacing w:before="240"/>
      </w:pPr>
      <w:r w:rsidRPr="00F26295">
        <w:t>Quy định là những quy định do chính phủ hoặcquyền khác để kiểm soát cách thức thực hiện một việc gì đó.Giống như các chính sách, các quy định tồn tại để bảo vệ con người vàthông tin của họ, nhưng ở quy mô lớn hơn.Tuân thủ có thể là một quá trình phức tạp vì có nhiều quy địnhtồn tại khắp nơi trên thế giới.Vì mục đích của chúng ta, chúng ta sẽ tập trung vào khuôn khổ tuân thủ bảo mật,Khung an ninh mạng NIST có trụ sở tại Hoa Kỳ.</w:t>
      </w:r>
    </w:p>
    <w:p w:rsidR="00F26295" w:rsidRDefault="00F26295" w:rsidP="00D55E52">
      <w:pPr>
        <w:spacing w:before="240"/>
      </w:pPr>
    </w:p>
    <w:tbl>
      <w:tblPr>
        <w:tblStyle w:val="TableGrid"/>
        <w:tblW w:w="0" w:type="auto"/>
        <w:tblLook w:val="04A0" w:firstRow="1" w:lastRow="0" w:firstColumn="1" w:lastColumn="0" w:noHBand="0" w:noVBand="1"/>
      </w:tblPr>
      <w:tblGrid>
        <w:gridCol w:w="8494"/>
      </w:tblGrid>
      <w:tr w:rsidR="00D55E52" w:rsidTr="00992B4A">
        <w:tc>
          <w:tcPr>
            <w:tcW w:w="8494" w:type="dxa"/>
            <w:tcBorders>
              <w:top w:val="nil"/>
              <w:left w:val="nil"/>
              <w:bottom w:val="nil"/>
              <w:right w:val="nil"/>
            </w:tcBorders>
            <w:shd w:val="clear" w:color="auto" w:fill="D9D9D9" w:themeFill="background1" w:themeFillShade="D9"/>
          </w:tcPr>
          <w:p w:rsidR="00D55E52" w:rsidRDefault="00D55E52" w:rsidP="00992B4A">
            <w:pPr>
              <w:spacing w:before="240"/>
            </w:pPr>
            <w:r w:rsidRPr="00D55E52">
              <w:t>Earlier in the program, you learned the National Institute of Standards and Technology, or NIST. One of the primary roles of NIST is to openly provide companies with a set of frameworks and security standards that reflect key security related regulations. The NIST Cybersecurity Framework is a voluntary framework that consists of standards, guidelines, and best practices to manage cybersecurity risk. Commonly known as the CSF, this framework was developed to help businesses secure one of their most important assets, information. The CSF consists of three main components: the core, it's tiers, and it's profiles. Let's explore each of these together to build a better understanding of how NIST's CSF is used.</w:t>
            </w:r>
          </w:p>
          <w:p w:rsidR="00D55E52" w:rsidRDefault="00D55E52" w:rsidP="00992B4A">
            <w:pPr>
              <w:spacing w:before="240"/>
            </w:pPr>
          </w:p>
        </w:tc>
      </w:tr>
    </w:tbl>
    <w:p w:rsidR="00D55E52" w:rsidRDefault="00F26295" w:rsidP="00D55E52">
      <w:pPr>
        <w:spacing w:before="240"/>
      </w:pPr>
      <w:r w:rsidRPr="00F26295">
        <w:t>Ở phần trước của chương trình, bạn đã học về Viện Tiêu chuẩn Quốc gia vàCông nghệ, hoặc NIST.Một trong những vai trò chính của NIST là cung cấp công khai cho các công ty một bộkhuôn khổ và tiêu chuẩn bảo mật phản ánh các quy định quan trọng liên quan đến bảo mật.Khung an ninh mạng NIST là một khung tự nguyện bao gồmtiêu chuẩn, hướng dẫn và thực hành tốt nhấtđể quản lý rủi ro an ninh mạng. Thường được gọi là CSF,khuôn khổ này được phát triển để giúp các doanh nghiệp đảm bảo một trong những điều quan trọng nhất của họtài sản, thông tin.CSF bao gồm ba thành phần chính: lõi, các tầng và cấu hình của nó.Chúng ta hãy cùng nhau khám phá từng điều nàyđể xây dựng sự hiểu biết tốt hơn về cách sử dụng CSF của NIST.</w:t>
      </w:r>
    </w:p>
    <w:p w:rsidR="00F26295" w:rsidRDefault="00F26295" w:rsidP="00D55E52">
      <w:pPr>
        <w:spacing w:before="240"/>
      </w:pPr>
    </w:p>
    <w:tbl>
      <w:tblPr>
        <w:tblStyle w:val="TableGrid"/>
        <w:tblW w:w="0" w:type="auto"/>
        <w:tblLook w:val="04A0" w:firstRow="1" w:lastRow="0" w:firstColumn="1" w:lastColumn="0" w:noHBand="0" w:noVBand="1"/>
      </w:tblPr>
      <w:tblGrid>
        <w:gridCol w:w="8494"/>
      </w:tblGrid>
      <w:tr w:rsidR="00D55E52" w:rsidTr="00992B4A">
        <w:tc>
          <w:tcPr>
            <w:tcW w:w="8494" w:type="dxa"/>
            <w:tcBorders>
              <w:top w:val="nil"/>
              <w:left w:val="nil"/>
              <w:bottom w:val="nil"/>
              <w:right w:val="nil"/>
            </w:tcBorders>
            <w:shd w:val="clear" w:color="auto" w:fill="D9D9D9" w:themeFill="background1" w:themeFillShade="D9"/>
          </w:tcPr>
          <w:p w:rsidR="00D55E52" w:rsidRDefault="00D55E52" w:rsidP="00992B4A">
            <w:pPr>
              <w:spacing w:before="240"/>
            </w:pPr>
            <w:r w:rsidRPr="00D55E52">
              <w:t>The core is basically a simplified version of the functions, or duties, of a security plan. The CSF core identifies five broad functions: identify, protect, detect, respond, and recover. Think of these categories of the core as a security checklist.</w:t>
            </w:r>
          </w:p>
          <w:p w:rsidR="00D55E52" w:rsidRDefault="00D55E52" w:rsidP="00992B4A">
            <w:pPr>
              <w:spacing w:before="240"/>
            </w:pPr>
          </w:p>
        </w:tc>
      </w:tr>
    </w:tbl>
    <w:p w:rsidR="00D55E52" w:rsidRDefault="00F26295" w:rsidP="00D55E52">
      <w:pPr>
        <w:spacing w:before="240"/>
      </w:pPr>
      <w:r w:rsidRPr="00F26295">
        <w:t>Phần lõi về cơ bản là một phiên bản đơn giản hóa của các chức năng, hoặcnhiệm vụ của một kế hoạch an ninh.Lõi CSF xác định năm chức năng rộng:xác định, bảo vệ, phát hiện, phản hồi và phục hồi.Hãy coi những danh mục cốt lõi này như một danh sách kiểm tra bảo mật.</w:t>
      </w:r>
    </w:p>
    <w:p w:rsidR="00F26295" w:rsidRDefault="00F26295" w:rsidP="00D55E52">
      <w:pPr>
        <w:spacing w:before="240"/>
      </w:pPr>
    </w:p>
    <w:tbl>
      <w:tblPr>
        <w:tblStyle w:val="TableGrid"/>
        <w:tblW w:w="0" w:type="auto"/>
        <w:tblLook w:val="04A0" w:firstRow="1" w:lastRow="0" w:firstColumn="1" w:lastColumn="0" w:noHBand="0" w:noVBand="1"/>
      </w:tblPr>
      <w:tblGrid>
        <w:gridCol w:w="8494"/>
      </w:tblGrid>
      <w:tr w:rsidR="00D55E52" w:rsidTr="00992B4A">
        <w:tc>
          <w:tcPr>
            <w:tcW w:w="8494" w:type="dxa"/>
            <w:tcBorders>
              <w:top w:val="nil"/>
              <w:left w:val="nil"/>
              <w:bottom w:val="nil"/>
              <w:right w:val="nil"/>
            </w:tcBorders>
            <w:shd w:val="clear" w:color="auto" w:fill="D9D9D9" w:themeFill="background1" w:themeFillShade="D9"/>
          </w:tcPr>
          <w:p w:rsidR="00D55E52" w:rsidRDefault="00D55E52" w:rsidP="00992B4A">
            <w:pPr>
              <w:spacing w:before="240"/>
            </w:pPr>
            <w:r w:rsidRPr="00D55E52">
              <w:t>After the core, the next NIST component we'll discuss is its tiers. These provide security teams with a way to measure performance across each of the five functions of the core. Tiers range from Level-1 to Level-4. Level-1, or passive, indicates a function is reaching bare minimum standards. Level-4, or adaptive, is an indication that a function is being performed at an exemplary standard. You may have noticed that CSF tiers aren't a yes or no proposition; instead, there's a range of values. That's because tiers are designed as a way of showing organizations what is and isn't working with their security plans.</w:t>
            </w:r>
          </w:p>
          <w:p w:rsidR="00D55E52" w:rsidRDefault="00D55E52" w:rsidP="00992B4A">
            <w:pPr>
              <w:spacing w:before="240"/>
            </w:pPr>
          </w:p>
        </w:tc>
      </w:tr>
    </w:tbl>
    <w:p w:rsidR="00D55E52" w:rsidRDefault="00F26295" w:rsidP="00D55E52">
      <w:pPr>
        <w:spacing w:before="240"/>
      </w:pPr>
      <w:r w:rsidRPr="00F26295">
        <w:t>Sau lõi, thành phần NIST tiếp theo mà chúng ta sẽ thảo luận là các tầng của nó.Những điều này cung cấp cho các đội bảo mật một cách để đo lườnghiệu suất của từng chức năng trong năm chức năng cốt lõi.Các cấp độ dao động từ Cấp 1 đến Cấp 4.Cấp độ 1, hoặc thụ động, cho biết một chức năng đang đạt đến các tiêu chuẩn tối thiểu.Cấp độ 4, hoặcthích ứng, là dấu hiệu cho thấy một chức năng đang được thực hiện theo tiêu chuẩn mẫu.Bạn có thể nhận thấy rằng các cấp CSF không phải là đề xuất có hoặc không;thay vào đó, có một loạt các giá trị.Đó là bởi vì các cấp độ được thiết kế như một cách thể hiện cho các tổ chức thấy những gì vàkhông hoạt động với các kế hoạch bảo mật của họ.</w:t>
      </w:r>
    </w:p>
    <w:p w:rsidR="00F26295" w:rsidRDefault="00F26295" w:rsidP="00D55E52">
      <w:pPr>
        <w:spacing w:before="240"/>
      </w:pPr>
    </w:p>
    <w:tbl>
      <w:tblPr>
        <w:tblStyle w:val="TableGrid"/>
        <w:tblW w:w="0" w:type="auto"/>
        <w:tblLook w:val="04A0" w:firstRow="1" w:lastRow="0" w:firstColumn="1" w:lastColumn="0" w:noHBand="0" w:noVBand="1"/>
      </w:tblPr>
      <w:tblGrid>
        <w:gridCol w:w="8494"/>
      </w:tblGrid>
      <w:tr w:rsidR="00D55E52" w:rsidTr="00992B4A">
        <w:tc>
          <w:tcPr>
            <w:tcW w:w="8494" w:type="dxa"/>
            <w:tcBorders>
              <w:top w:val="nil"/>
              <w:left w:val="nil"/>
              <w:bottom w:val="nil"/>
              <w:right w:val="nil"/>
            </w:tcBorders>
            <w:shd w:val="clear" w:color="auto" w:fill="D9D9D9" w:themeFill="background1" w:themeFillShade="D9"/>
          </w:tcPr>
          <w:p w:rsidR="00D55E52" w:rsidRDefault="00D55E52" w:rsidP="00992B4A">
            <w:pPr>
              <w:spacing w:before="240"/>
            </w:pPr>
            <w:r w:rsidRPr="00D55E52">
              <w:t>Lastly, profiles are the final component of CSF. These provide insight into the current state of a security plan. One way to think of profiles is like photos capturing a moment in time. Comparing photos of the same subject taken at different times can provide useful insights. For example, without these photos, you might not notice how this tree has changed. It's the same with NIST profiles.</w:t>
            </w:r>
          </w:p>
          <w:p w:rsidR="00D55E52" w:rsidRDefault="00D55E52" w:rsidP="00992B4A">
            <w:pPr>
              <w:spacing w:before="240"/>
            </w:pPr>
          </w:p>
        </w:tc>
      </w:tr>
    </w:tbl>
    <w:p w:rsidR="00D55E52" w:rsidRDefault="00F26295" w:rsidP="00D55E52">
      <w:pPr>
        <w:spacing w:before="240"/>
      </w:pPr>
      <w:r w:rsidRPr="00F26295">
        <w:t xml:space="preserve">Cuối cùng, hồ sơ là thành phần cuối cùng của CSF.Những điều này cung cấp cái nhìn sâu sắc về trạng thái hiện tại của một kế hoạch bảo mật.Một cách để hình dung về hồ sơ </w:t>
      </w:r>
      <w:r w:rsidRPr="00F26295">
        <w:lastRenderedPageBreak/>
        <w:t>giống như những bức ảnh ghi lại một khoảnh khắc.So sánh các bức ảnh cùng chủ đề được chụp ở các thời điểm khác nhaucó thể cung cấp những hiểu biết hữu ích.Ví dụ: nếu không có những bức ảnh này, bạn có thể không nhận thấy cái cây này đã thay đổi như thế nào.Tương tự với hồ sơ NIST.</w:t>
      </w:r>
    </w:p>
    <w:p w:rsidR="00F26295" w:rsidRDefault="00F26295" w:rsidP="00D55E52">
      <w:pPr>
        <w:spacing w:before="240"/>
      </w:pPr>
    </w:p>
    <w:tbl>
      <w:tblPr>
        <w:tblStyle w:val="TableGrid"/>
        <w:tblW w:w="0" w:type="auto"/>
        <w:tblLook w:val="04A0" w:firstRow="1" w:lastRow="0" w:firstColumn="1" w:lastColumn="0" w:noHBand="0" w:noVBand="1"/>
      </w:tblPr>
      <w:tblGrid>
        <w:gridCol w:w="8494"/>
      </w:tblGrid>
      <w:tr w:rsidR="00D55E52" w:rsidTr="00992B4A">
        <w:tc>
          <w:tcPr>
            <w:tcW w:w="8494" w:type="dxa"/>
            <w:tcBorders>
              <w:top w:val="nil"/>
              <w:left w:val="nil"/>
              <w:bottom w:val="nil"/>
              <w:right w:val="nil"/>
            </w:tcBorders>
            <w:shd w:val="clear" w:color="auto" w:fill="D9D9D9" w:themeFill="background1" w:themeFillShade="D9"/>
          </w:tcPr>
          <w:p w:rsidR="00D55E52" w:rsidRDefault="00D55E52" w:rsidP="00992B4A">
            <w:pPr>
              <w:spacing w:before="240"/>
            </w:pPr>
            <w:r w:rsidRPr="00D55E52">
              <w:t>Good security practice is about more than avoiding fines and attacks. It demonstrates that you care about people and their information. Before we go, let's visit the core's functions one more time to look at where we've been and where we're going. The first function is identify. Our previous discussions on asset management and risk assessment relates to that function. Coming up, we're going to focus on many of the categories of the second function, the protect function. Meet you there!</w:t>
            </w:r>
          </w:p>
          <w:p w:rsidR="00D55E52" w:rsidRDefault="00D55E52" w:rsidP="00992B4A">
            <w:pPr>
              <w:spacing w:before="240"/>
            </w:pPr>
          </w:p>
        </w:tc>
      </w:tr>
    </w:tbl>
    <w:p w:rsidR="00D55E52" w:rsidRDefault="00F26295" w:rsidP="00D55E52">
      <w:pPr>
        <w:spacing w:before="240"/>
      </w:pPr>
      <w:r w:rsidRPr="00F26295">
        <w:t>Thực hành bảo mật tốt không chỉ nhằm tránh bị phạt tiền và tấn công.Nó chứng tỏ rằng bạn quan tâm đến mọi người và thông tin của họ.Trước khi tiếp tục, chúng ta hãy ghé thăm các chức năng của lõi một lần nữa để xem vị tríchúng ta đã đến và chúng ta sẽ đi đâu.Chức năng đầu tiên là xác định. Các cuộc thảo luận trước đây của chúng tôi về tài sảnquản lý và đánh giá rủi ro liên quan đến chức năng đó.Sắp tới, chúng ta sẽ tập trung vào nhiều danh mục của hàm thứ hai,chức năng bảo vệ. Gặp bạn ở đó!</w:t>
      </w:r>
    </w:p>
    <w:p w:rsidR="00F26295" w:rsidRDefault="00F26295" w:rsidP="00D55E52">
      <w:pPr>
        <w:spacing w:before="240"/>
      </w:pPr>
    </w:p>
    <w:p w:rsidR="00B51D1B" w:rsidRDefault="00B51D1B" w:rsidP="00802C0E">
      <w:pPr>
        <w:pStyle w:val="Header"/>
        <w:spacing w:before="240" w:after="160"/>
        <w:outlineLvl w:val="2"/>
        <w:rPr>
          <w:rFonts w:cs="Times New Roman"/>
          <w:b/>
          <w:i/>
          <w:color w:val="1F4E79" w:themeColor="accent1" w:themeShade="80"/>
          <w:szCs w:val="28"/>
        </w:rPr>
      </w:pPr>
      <w:bookmarkStart w:id="27" w:name="_Toc177947715"/>
      <w:r w:rsidRPr="001A0257">
        <w:rPr>
          <w:rFonts w:cs="Times New Roman"/>
          <w:b/>
          <w:i/>
          <w:color w:val="1F4E79" w:themeColor="accent1" w:themeShade="80"/>
          <w:szCs w:val="28"/>
        </w:rPr>
        <w:t>4.3. Security guidelines in action - Hướng dẫn bảo mật đang hoạt động</w:t>
      </w:r>
      <w:bookmarkEnd w:id="27"/>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9F681E" w:rsidRPr="009F681E" w:rsidRDefault="009F681E" w:rsidP="009F681E">
            <w:pPr>
              <w:spacing w:before="240"/>
              <w:rPr>
                <w:b/>
                <w:bCs/>
              </w:rPr>
            </w:pPr>
            <w:r w:rsidRPr="009F681E">
              <w:rPr>
                <w:b/>
                <w:bCs/>
              </w:rPr>
              <w:t>Security guidelines in action</w:t>
            </w:r>
          </w:p>
          <w:p w:rsidR="009F681E" w:rsidRDefault="009F681E" w:rsidP="00992B4A">
            <w:pPr>
              <w:spacing w:before="240"/>
            </w:pPr>
          </w:p>
        </w:tc>
      </w:tr>
    </w:tbl>
    <w:p w:rsidR="00022524" w:rsidRPr="00022524" w:rsidRDefault="00022524" w:rsidP="00022524">
      <w:pPr>
        <w:spacing w:before="240"/>
        <w:rPr>
          <w:b/>
          <w:bCs/>
        </w:rPr>
      </w:pPr>
      <w:r w:rsidRPr="00022524">
        <w:rPr>
          <w:b/>
          <w:bCs/>
        </w:rPr>
        <w:t>Hướng dẫn bảo mật đang hoạt động</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9F681E" w:rsidRPr="009F681E" w:rsidRDefault="009F681E" w:rsidP="009F681E">
            <w:pPr>
              <w:spacing w:before="240"/>
            </w:pPr>
            <w:r w:rsidRPr="009F681E">
              <w:t>Organizations often face an overwhelming amount of risk. Developing a security plan from the beginning that addresses all risk can be challenging. This makes security frameworks a useful option.</w:t>
            </w:r>
          </w:p>
          <w:p w:rsidR="009F681E" w:rsidRDefault="009F681E" w:rsidP="00992B4A">
            <w:pPr>
              <w:spacing w:before="240"/>
            </w:pPr>
          </w:p>
        </w:tc>
      </w:tr>
    </w:tbl>
    <w:p w:rsidR="00022524" w:rsidRPr="00022524" w:rsidRDefault="00022524" w:rsidP="00022524">
      <w:pPr>
        <w:spacing w:before="240"/>
      </w:pPr>
      <w:r w:rsidRPr="00022524">
        <w:t>Các tổ chức thường phải đối mặt với rất nhiều rủi ro. Việc phát triển một kế hoạch bảo mật ngay từ đầu nhằm giải quyết mọi rủi ro có thể là một thách thức. Điều này làm cho khung bảo mật trở thành một lựa chọn hữu ích.</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9F681E" w:rsidRPr="009F681E" w:rsidRDefault="009F681E" w:rsidP="009F681E">
            <w:pPr>
              <w:spacing w:before="240"/>
            </w:pPr>
            <w:r w:rsidRPr="009F681E">
              <w:lastRenderedPageBreak/>
              <w:t>Previously, you learned about the NIST Cybersecurity Framework (CSF). A major benefit of the CSF is that it's flexible and can be applied to any industry. In this reading, you’ll explore how the NIST CSF can be implemented.</w:t>
            </w:r>
          </w:p>
          <w:p w:rsidR="009F681E" w:rsidRDefault="009F681E" w:rsidP="00992B4A">
            <w:pPr>
              <w:spacing w:before="240"/>
            </w:pPr>
          </w:p>
        </w:tc>
      </w:tr>
    </w:tbl>
    <w:p w:rsidR="00022524" w:rsidRPr="00022524" w:rsidRDefault="00022524" w:rsidP="00022524">
      <w:pPr>
        <w:spacing w:before="240"/>
      </w:pPr>
      <w:r w:rsidRPr="00022524">
        <w:t>Trước đây, bạn đã tìm hiểu về Khung bảo mật không gian mạng (CSF) của NIST. Lợi ích chính của CSF là nó linh hoạt và có thể áp dụng cho bất kỳ ngành nào. Trong bài đọc này, bạn sẽ khám phá cách triển khai NIST CSF.</w:t>
      </w:r>
    </w:p>
    <w:p w:rsidR="009F681E" w:rsidRDefault="00022524" w:rsidP="009F681E">
      <w:pPr>
        <w:spacing w:before="240"/>
      </w:pPr>
      <w:r>
        <w:rPr>
          <w:noProof/>
        </w:rPr>
        <w:drawing>
          <wp:inline distT="0" distB="0" distL="0" distR="0">
            <wp:extent cx="5399332" cy="2697932"/>
            <wp:effectExtent l="0" t="0" r="0" b="7620"/>
            <wp:docPr id="12" name="Picture 12" descr="NIST CSF có năm chức năng: xác định, bảo vệ, phát hiện, phản hồi và phục hồ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IST CSF có năm chức năng: xác định, bảo vệ, phát hiện, phản hồi và phục hồi."/>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405041" cy="2700784"/>
                    </a:xfrm>
                    <a:prstGeom prst="rect">
                      <a:avLst/>
                    </a:prstGeom>
                    <a:noFill/>
                    <a:ln>
                      <a:noFill/>
                    </a:ln>
                  </pic:spPr>
                </pic:pic>
              </a:graphicData>
            </a:graphic>
          </wp:inline>
        </w:drawing>
      </w:r>
    </w:p>
    <w:p w:rsidR="00022524" w:rsidRDefault="00022524"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9F681E" w:rsidRPr="009F681E" w:rsidRDefault="009F681E" w:rsidP="009F681E">
            <w:pPr>
              <w:spacing w:before="240"/>
              <w:rPr>
                <w:b/>
                <w:bCs/>
              </w:rPr>
            </w:pPr>
            <w:r w:rsidRPr="009F681E">
              <w:rPr>
                <w:b/>
                <w:bCs/>
              </w:rPr>
              <w:t>Origins of the framework</w:t>
            </w:r>
          </w:p>
          <w:p w:rsidR="009F681E" w:rsidRDefault="009F681E" w:rsidP="00992B4A">
            <w:pPr>
              <w:spacing w:before="240"/>
            </w:pPr>
          </w:p>
        </w:tc>
      </w:tr>
    </w:tbl>
    <w:p w:rsidR="008629C5" w:rsidRPr="008629C5" w:rsidRDefault="008629C5" w:rsidP="008629C5">
      <w:pPr>
        <w:spacing w:before="240"/>
        <w:rPr>
          <w:b/>
          <w:bCs/>
        </w:rPr>
      </w:pPr>
      <w:r w:rsidRPr="008629C5">
        <w:rPr>
          <w:b/>
          <w:bCs/>
        </w:rPr>
        <w:t>Nguồn gốc của khung</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9F681E" w:rsidRPr="009F681E" w:rsidRDefault="009F681E" w:rsidP="009F681E">
            <w:pPr>
              <w:spacing w:before="240"/>
            </w:pPr>
            <w:r w:rsidRPr="009F681E">
              <w:t>Originally released in 2014, NIST developed the Cybersecurity Framework to protect critical infrastructure in the United States. NIST was selected to develop the CSF because they are an unbiased source of scientific data and practices. NIST eventually adapted the CSF to fit the needs of businesses in the public and private sector. Their goal was to make the framework more flexible, making it easier to adopt for small businesses or anyone else that might lack the resources to develop their own security plans.</w:t>
            </w:r>
          </w:p>
          <w:p w:rsidR="009F681E" w:rsidRDefault="009F681E" w:rsidP="00992B4A">
            <w:pPr>
              <w:spacing w:before="240"/>
            </w:pPr>
          </w:p>
        </w:tc>
      </w:tr>
    </w:tbl>
    <w:p w:rsidR="008629C5" w:rsidRPr="008629C5" w:rsidRDefault="008629C5" w:rsidP="008629C5">
      <w:pPr>
        <w:spacing w:before="240"/>
      </w:pPr>
      <w:r w:rsidRPr="008629C5">
        <w:t xml:space="preserve">Được phát hành lần đầu vào năm 2014, NIST đã phát triển Khung an ninh mạng để bảo vệ cơ sở hạ tầng quan trọng ở Hoa Kỳ. NIST được chọn để phát triển CSF vì đây là </w:t>
      </w:r>
      <w:r w:rsidRPr="008629C5">
        <w:lastRenderedPageBreak/>
        <w:t>nguồn dữ liệu và thực tiễn khoa học khách quan. NIST cuối cùng đã điều chỉnh CSF để phù hợp với nhu cầu của các doanh nghiệp trong khu vực công và tư nhân. Mục tiêu của họ là làm cho khuôn khổ này trở nên linh hoạt hơn, giúp các doanh nghiệp nhỏ hoặc bất kỳ ai khác có thể thiếu nguồn lực để phát triển các kế hoạch bảo mật của riêng họ dễ dàng áp dụng hơn.</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rPr>
                <w:b/>
                <w:bCs/>
              </w:rPr>
            </w:pPr>
            <w:r w:rsidRPr="008E4642">
              <w:rPr>
                <w:b/>
                <w:bCs/>
              </w:rPr>
              <w:t>Components of the CSF</w:t>
            </w:r>
          </w:p>
          <w:p w:rsidR="009F681E" w:rsidRDefault="009F681E" w:rsidP="00992B4A">
            <w:pPr>
              <w:spacing w:before="240"/>
            </w:pPr>
          </w:p>
        </w:tc>
      </w:tr>
    </w:tbl>
    <w:p w:rsidR="008629C5" w:rsidRPr="008629C5" w:rsidRDefault="008629C5" w:rsidP="008629C5">
      <w:pPr>
        <w:spacing w:before="240"/>
        <w:rPr>
          <w:b/>
          <w:bCs/>
        </w:rPr>
      </w:pPr>
      <w:r w:rsidRPr="008629C5">
        <w:rPr>
          <w:b/>
          <w:bCs/>
        </w:rPr>
        <w:t>Các thành phần của CSF</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pPr>
            <w:r w:rsidRPr="008E4642">
              <w:t xml:space="preserve">As you might recall, the framework consists of three main components: the </w:t>
            </w:r>
            <w:r w:rsidRPr="008E4642">
              <w:rPr>
                <w:i/>
                <w:iCs/>
              </w:rPr>
              <w:t>core</w:t>
            </w:r>
            <w:r w:rsidRPr="008E4642">
              <w:t xml:space="preserve">, </w:t>
            </w:r>
            <w:r w:rsidRPr="008E4642">
              <w:rPr>
                <w:i/>
                <w:iCs/>
              </w:rPr>
              <w:t>tiers</w:t>
            </w:r>
            <w:r w:rsidRPr="008E4642">
              <w:t xml:space="preserve">, and </w:t>
            </w:r>
            <w:r w:rsidRPr="008E4642">
              <w:rPr>
                <w:i/>
                <w:iCs/>
              </w:rPr>
              <w:t>profiles</w:t>
            </w:r>
            <w:r w:rsidRPr="008E4642">
              <w:t>. In the following sections, you'll learn more about each of these CSF components.</w:t>
            </w:r>
          </w:p>
          <w:p w:rsidR="009F681E" w:rsidRDefault="009F681E" w:rsidP="00992B4A">
            <w:pPr>
              <w:spacing w:before="240"/>
            </w:pPr>
          </w:p>
        </w:tc>
      </w:tr>
    </w:tbl>
    <w:p w:rsidR="008629C5" w:rsidRPr="008629C5" w:rsidRDefault="008629C5" w:rsidP="008629C5">
      <w:pPr>
        <w:spacing w:before="240"/>
      </w:pPr>
      <w:r w:rsidRPr="008629C5">
        <w:t xml:space="preserve">Như bạn có thể nhớ lại, khung này bao gồm ba thành phần chính: </w:t>
      </w:r>
      <w:r w:rsidRPr="008629C5">
        <w:rPr>
          <w:i/>
          <w:iCs/>
        </w:rPr>
        <w:t>lõi</w:t>
      </w:r>
      <w:r w:rsidRPr="008629C5">
        <w:t xml:space="preserve"> , </w:t>
      </w:r>
      <w:r w:rsidRPr="008629C5">
        <w:rPr>
          <w:i/>
          <w:iCs/>
        </w:rPr>
        <w:t>tầng</w:t>
      </w:r>
      <w:r w:rsidRPr="008629C5">
        <w:t xml:space="preserve"> và </w:t>
      </w:r>
      <w:r w:rsidRPr="008629C5">
        <w:rPr>
          <w:i/>
          <w:iCs/>
        </w:rPr>
        <w:t>cấu hình</w:t>
      </w:r>
      <w:r w:rsidRPr="008629C5">
        <w:t xml:space="preserve"> . Trong các phần sau, bạn sẽ tìm hiểu thêm về từng thành phần CSF này.</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rPr>
                <w:b/>
                <w:bCs/>
              </w:rPr>
            </w:pPr>
            <w:r w:rsidRPr="008E4642">
              <w:rPr>
                <w:b/>
                <w:bCs/>
              </w:rPr>
              <w:t>Core</w:t>
            </w:r>
          </w:p>
          <w:p w:rsidR="009F681E" w:rsidRDefault="009F681E" w:rsidP="00992B4A">
            <w:pPr>
              <w:spacing w:before="240"/>
            </w:pPr>
          </w:p>
        </w:tc>
      </w:tr>
    </w:tbl>
    <w:p w:rsidR="008629C5" w:rsidRPr="008629C5" w:rsidRDefault="008629C5" w:rsidP="008629C5">
      <w:pPr>
        <w:spacing w:before="240"/>
        <w:rPr>
          <w:b/>
          <w:bCs/>
        </w:rPr>
      </w:pPr>
      <w:r w:rsidRPr="008629C5">
        <w:rPr>
          <w:b/>
          <w:bCs/>
        </w:rPr>
        <w:t>Cốt lõi</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pPr>
            <w:r w:rsidRPr="008E4642">
              <w:t xml:space="preserve">The CSF core is a set of desired cybersecurity outcomes that help organizations customize their security plan. It consists of five functions, or parts: Identify, Protect, Detect, Respond, and Recover. These functions are commonly used as an informative reference to help organizations </w:t>
            </w:r>
            <w:r w:rsidRPr="008E4642">
              <w:rPr>
                <w:i/>
                <w:iCs/>
              </w:rPr>
              <w:t>identify</w:t>
            </w:r>
            <w:r w:rsidRPr="008E4642">
              <w:t xml:space="preserve"> their most important assets and </w:t>
            </w:r>
            <w:r w:rsidRPr="008E4642">
              <w:rPr>
                <w:i/>
                <w:iCs/>
              </w:rPr>
              <w:t>protect</w:t>
            </w:r>
            <w:r w:rsidRPr="008E4642">
              <w:t xml:space="preserve"> those assets with appropriate safeguards. The CSF core is also used to understand ways to </w:t>
            </w:r>
            <w:r w:rsidRPr="008E4642">
              <w:rPr>
                <w:i/>
                <w:iCs/>
              </w:rPr>
              <w:t>detect</w:t>
            </w:r>
            <w:r w:rsidRPr="008E4642">
              <w:t xml:space="preserve"> attacks and develop </w:t>
            </w:r>
            <w:r w:rsidRPr="008E4642">
              <w:rPr>
                <w:i/>
                <w:iCs/>
              </w:rPr>
              <w:t>response</w:t>
            </w:r>
            <w:r w:rsidRPr="008E4642">
              <w:t xml:space="preserve"> and </w:t>
            </w:r>
            <w:r w:rsidRPr="008E4642">
              <w:rPr>
                <w:i/>
                <w:iCs/>
              </w:rPr>
              <w:t>recovery</w:t>
            </w:r>
            <w:r w:rsidRPr="008E4642">
              <w:t xml:space="preserve"> plans should an attack happen.</w:t>
            </w:r>
          </w:p>
          <w:p w:rsidR="009F681E" w:rsidRDefault="009F681E" w:rsidP="00992B4A">
            <w:pPr>
              <w:spacing w:before="240"/>
            </w:pPr>
          </w:p>
        </w:tc>
      </w:tr>
    </w:tbl>
    <w:p w:rsidR="008629C5" w:rsidRPr="008629C5" w:rsidRDefault="008629C5" w:rsidP="008629C5">
      <w:pPr>
        <w:spacing w:before="240"/>
      </w:pPr>
      <w:r w:rsidRPr="008629C5">
        <w:t xml:space="preserve">Lõi CSF là tập hợp các kết quả an ninh mạng mong muốn giúp các tổ chức tùy chỉnh kế hoạch bảo mật của họ. Nó bao gồm năm chức năng hoặc bộ phận: Xác định, Bảo vệ, Phát hiện, Phản hồi và Phục hồi. Các chức năng này thường được sử dụng làm tài liệu tham khảo mang tính thông tin nhằm giúp các tổ chức </w:t>
      </w:r>
      <w:r w:rsidRPr="008629C5">
        <w:rPr>
          <w:i/>
          <w:iCs/>
        </w:rPr>
        <w:t>xác định</w:t>
      </w:r>
      <w:r w:rsidRPr="008629C5">
        <w:t xml:space="preserve"> những tài sản quan </w:t>
      </w:r>
      <w:r w:rsidRPr="008629C5">
        <w:lastRenderedPageBreak/>
        <w:t xml:space="preserve">trọng nhất của họ và </w:t>
      </w:r>
      <w:r w:rsidRPr="008629C5">
        <w:rPr>
          <w:i/>
          <w:iCs/>
        </w:rPr>
        <w:t>bảo vệ</w:t>
      </w:r>
      <w:r w:rsidRPr="008629C5">
        <w:t xml:space="preserve"> những tài sản đó bằng các biện pháp bảo vệ thích hợp. Lõi CSF cũng được sử dụng để hiểu các cách </w:t>
      </w:r>
      <w:r w:rsidRPr="008629C5">
        <w:rPr>
          <w:i/>
          <w:iCs/>
        </w:rPr>
        <w:t>phát hiện</w:t>
      </w:r>
      <w:r w:rsidRPr="008629C5">
        <w:t xml:space="preserve"> các cuộc tấn công và phát triển các kế hoạch </w:t>
      </w:r>
      <w:r w:rsidRPr="008629C5">
        <w:rPr>
          <w:i/>
          <w:iCs/>
        </w:rPr>
        <w:t>ứng phó</w:t>
      </w:r>
      <w:r w:rsidRPr="008629C5">
        <w:t xml:space="preserve"> và </w:t>
      </w:r>
      <w:r w:rsidRPr="008629C5">
        <w:rPr>
          <w:i/>
          <w:iCs/>
        </w:rPr>
        <w:t>phục hồi</w:t>
      </w:r>
      <w:r w:rsidRPr="008629C5">
        <w:t xml:space="preserve"> nếu một cuộc tấn công xảy ra.</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rPr>
                <w:b/>
                <w:bCs/>
              </w:rPr>
            </w:pPr>
            <w:r w:rsidRPr="008E4642">
              <w:rPr>
                <w:b/>
                <w:bCs/>
              </w:rPr>
              <w:t>Tiers</w:t>
            </w:r>
          </w:p>
          <w:p w:rsidR="009F681E" w:rsidRDefault="009F681E" w:rsidP="00992B4A">
            <w:pPr>
              <w:spacing w:before="240"/>
            </w:pPr>
          </w:p>
        </w:tc>
      </w:tr>
    </w:tbl>
    <w:p w:rsidR="00C568A8" w:rsidRPr="00C568A8" w:rsidRDefault="00C568A8" w:rsidP="00C568A8">
      <w:pPr>
        <w:spacing w:before="240"/>
        <w:rPr>
          <w:b/>
          <w:bCs/>
        </w:rPr>
      </w:pPr>
      <w:r w:rsidRPr="00C568A8">
        <w:rPr>
          <w:b/>
          <w:bCs/>
        </w:rPr>
        <w:t>Bậc</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pPr>
            <w:r w:rsidRPr="008E4642">
              <w:t>The CSF tiers are a way of measuring the sophistication of an organization's cybersecurity program. CSF tiers are measured on a scale of 1 to 4. Tier 1 is the lowest score, indicating that a limited set of security controls have been implemented. Overall, CSF tiers are used to assess an organization's security posture and identify areas for improvement.</w:t>
            </w:r>
          </w:p>
          <w:p w:rsidR="009F681E" w:rsidRDefault="009F681E" w:rsidP="00992B4A">
            <w:pPr>
              <w:spacing w:before="240"/>
            </w:pPr>
          </w:p>
        </w:tc>
      </w:tr>
    </w:tbl>
    <w:p w:rsidR="00C568A8" w:rsidRPr="00C568A8" w:rsidRDefault="00C568A8" w:rsidP="00C568A8">
      <w:pPr>
        <w:spacing w:before="240"/>
      </w:pPr>
      <w:r w:rsidRPr="00C568A8">
        <w:t>Các cấp CSF là một cách đo lường mức độ tinh vi của chương trình an ninh mạng của tổ chức. Các bậc CSF được đo theo thang điểm từ 1 đến 4. Bậc 1 là điểm thấp nhất, cho biết rằng một bộ biện pháp kiểm soát bảo mật có giới hạn đã được triển khai. Nhìn chung, các cấp độ CSF được sử dụng để đánh giá tình hình bảo mật của tổ chức và xác định các khu vực cần cải thiện.</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rPr>
                <w:b/>
                <w:bCs/>
              </w:rPr>
            </w:pPr>
            <w:r w:rsidRPr="008E4642">
              <w:rPr>
                <w:b/>
                <w:bCs/>
              </w:rPr>
              <w:t>Profiles</w:t>
            </w:r>
          </w:p>
          <w:p w:rsidR="009F681E" w:rsidRDefault="009F681E" w:rsidP="00992B4A">
            <w:pPr>
              <w:spacing w:before="240"/>
            </w:pPr>
          </w:p>
        </w:tc>
      </w:tr>
    </w:tbl>
    <w:p w:rsidR="00C568A8" w:rsidRPr="00C568A8" w:rsidRDefault="00C568A8" w:rsidP="00C568A8">
      <w:pPr>
        <w:spacing w:before="240"/>
        <w:rPr>
          <w:b/>
          <w:bCs/>
        </w:rPr>
      </w:pPr>
      <w:r w:rsidRPr="00C568A8">
        <w:rPr>
          <w:b/>
          <w:bCs/>
        </w:rPr>
        <w:t>Hồ sơ</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pPr>
            <w:r w:rsidRPr="008E4642">
              <w:t>The CSF profiles are pre-made templates of the NIST CSF that are developed by a team of industry experts. CSF profiles are tailored to address the specific risks of an organization or industry. They are used to help organizations develop a baseline for their cybersecurity plans, or as a way of comparing their current cybersecurity posture to a specific industry standard.</w:t>
            </w:r>
          </w:p>
          <w:p w:rsidR="009F681E" w:rsidRDefault="009F681E" w:rsidP="00992B4A">
            <w:pPr>
              <w:spacing w:before="240"/>
            </w:pPr>
          </w:p>
        </w:tc>
      </w:tr>
    </w:tbl>
    <w:p w:rsidR="006D78E9" w:rsidRPr="006D78E9" w:rsidRDefault="006D78E9" w:rsidP="006D78E9">
      <w:pPr>
        <w:spacing w:before="240"/>
      </w:pPr>
      <w:r w:rsidRPr="006D78E9">
        <w:t xml:space="preserve">Hồ sơ CSF là các mẫu được tạo sẵn của NIST CSF được phát triển bởi một nhóm chuyên gia trong ngành. Hồ sơ CSF được điều chỉnh để giải quyết các rủi ro cụ thể của </w:t>
      </w:r>
      <w:r w:rsidRPr="006D78E9">
        <w:lastRenderedPageBreak/>
        <w:t>một tổ chức hoặc ngành. Chúng được sử dụng để giúp các tổ chức phát triển cơ sở cho kế hoạch an ninh mạng của họ hoặc như một cách để so sánh tình trạng an ninh mạng hiện tại của họ với một tiêu chuẩn ngành cụ thể.</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pPr>
            <w:r w:rsidRPr="008E4642">
              <w:rPr>
                <w:b/>
                <w:bCs/>
              </w:rPr>
              <w:t>Note:</w:t>
            </w:r>
            <w:r w:rsidRPr="008E4642">
              <w:t xml:space="preserve"> The core, tiers, and profiles were each designed to help any business improve their security operations. Although there are only three components, the entire framework consists of a complex system of subcategories and processes.</w:t>
            </w:r>
          </w:p>
          <w:p w:rsidR="009F681E" w:rsidRDefault="009F681E" w:rsidP="00992B4A">
            <w:pPr>
              <w:spacing w:before="240"/>
            </w:pPr>
          </w:p>
        </w:tc>
      </w:tr>
    </w:tbl>
    <w:p w:rsidR="006D78E9" w:rsidRPr="006D78E9" w:rsidRDefault="006D78E9" w:rsidP="006D78E9">
      <w:pPr>
        <w:spacing w:before="240"/>
      </w:pPr>
      <w:r w:rsidRPr="006D78E9">
        <w:rPr>
          <w:b/>
          <w:bCs/>
        </w:rPr>
        <w:t>Lưu ý:</w:t>
      </w:r>
      <w:r w:rsidRPr="006D78E9">
        <w:t xml:space="preserve"> Mỗi phần cốt lõi, cấp độ và hồ sơ đều được thiết kế để giúp mọi doanh nghiệp cải thiện hoạt động bảo mật của họ. Mặc dù chỉ có ba thành phần nhưng toàn bộ khuôn khổ bao gồm một hệ thống phức tạp gồm các tiểu mục và quy trình.</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rPr>
                <w:b/>
                <w:bCs/>
              </w:rPr>
            </w:pPr>
            <w:r w:rsidRPr="008E4642">
              <w:rPr>
                <w:b/>
                <w:bCs/>
              </w:rPr>
              <w:t>Implementing the CSF</w:t>
            </w:r>
          </w:p>
          <w:p w:rsidR="009F681E" w:rsidRDefault="009F681E" w:rsidP="00992B4A">
            <w:pPr>
              <w:spacing w:before="240"/>
            </w:pPr>
          </w:p>
        </w:tc>
      </w:tr>
    </w:tbl>
    <w:p w:rsidR="006D78E9" w:rsidRPr="006D78E9" w:rsidRDefault="006D78E9" w:rsidP="006D78E9">
      <w:pPr>
        <w:spacing w:before="240"/>
        <w:rPr>
          <w:b/>
          <w:bCs/>
        </w:rPr>
      </w:pPr>
      <w:r w:rsidRPr="006D78E9">
        <w:rPr>
          <w:b/>
          <w:bCs/>
        </w:rPr>
        <w:t>Thực hiện CSF</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pPr>
            <w:r w:rsidRPr="008E4642">
              <w:t xml:space="preserve">As you might recall, compliance is an important concept in security. </w:t>
            </w:r>
            <w:r w:rsidRPr="008E4642">
              <w:rPr>
                <w:b/>
                <w:bCs/>
              </w:rPr>
              <w:t>Compliance</w:t>
            </w:r>
            <w:r w:rsidRPr="008E4642">
              <w:t xml:space="preserve"> is the process of adhering to internal standards and external regulations. In other words, compliance is a way of measuring how well an organization is protecting their assets. The </w:t>
            </w:r>
            <w:r w:rsidRPr="008E4642">
              <w:rPr>
                <w:b/>
                <w:bCs/>
              </w:rPr>
              <w:t>NIST Cybersecurity Framework (CSF)</w:t>
            </w:r>
            <w:r w:rsidRPr="008E4642">
              <w:t xml:space="preserve"> is a voluntary framework that consists of standards, guidelines, and best practices to manage cybersecurity risk. Organizations may choose to use the CSF to achieve compliance with a variety of regulations.</w:t>
            </w:r>
          </w:p>
          <w:p w:rsidR="009F681E" w:rsidRDefault="009F681E" w:rsidP="00992B4A">
            <w:pPr>
              <w:spacing w:before="240"/>
            </w:pPr>
          </w:p>
        </w:tc>
      </w:tr>
    </w:tbl>
    <w:p w:rsidR="006D78E9" w:rsidRPr="006D78E9" w:rsidRDefault="006D78E9" w:rsidP="006D78E9">
      <w:pPr>
        <w:spacing w:before="240"/>
      </w:pPr>
      <w:r w:rsidRPr="006D78E9">
        <w:t xml:space="preserve">Như bạn có thể nhớ lại, tuân thủ là một khái niệm quan trọng trong bảo mật. </w:t>
      </w:r>
      <w:r w:rsidRPr="006D78E9">
        <w:rPr>
          <w:b/>
          <w:bCs/>
        </w:rPr>
        <w:t>Tuân thủ</w:t>
      </w:r>
      <w:r w:rsidRPr="006D78E9">
        <w:t xml:space="preserve"> là quá trình tuân thủ các tiêu chuẩn nội bộ và các quy định bên ngoài. Nói cách khác, tuân thủ là một cách đo lường mức độ tổ chức bảo vệ tài sản của họ. Khung </w:t>
      </w:r>
      <w:r w:rsidRPr="006D78E9">
        <w:rPr>
          <w:b/>
          <w:bCs/>
        </w:rPr>
        <w:t>an ninh mạng NIST (CSF)</w:t>
      </w:r>
      <w:r w:rsidRPr="006D78E9">
        <w:t xml:space="preserve"> là một khung tự nguyện bao gồm các tiêu chuẩn, hướng dẫn và phương pháp hay nhất để quản lý rủi ro an ninh mạng. Các tổ chức có thể chọn sử dụng CSF để đạt được sự tuân thủ với nhiều quy định khác nhau.</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pPr>
            <w:r w:rsidRPr="008E4642">
              <w:rPr>
                <w:b/>
                <w:bCs/>
              </w:rPr>
              <w:t>Note:</w:t>
            </w:r>
            <w:r w:rsidRPr="008E4642">
              <w:t xml:space="preserve"> Regulations are rules that </w:t>
            </w:r>
            <w:r w:rsidRPr="008E4642">
              <w:rPr>
                <w:i/>
                <w:iCs/>
              </w:rPr>
              <w:t>must</w:t>
            </w:r>
            <w:r w:rsidRPr="008E4642">
              <w:t xml:space="preserve"> be followed, while frameworks are resources you can </w:t>
            </w:r>
            <w:r w:rsidRPr="008E4642">
              <w:rPr>
                <w:i/>
                <w:iCs/>
              </w:rPr>
              <w:t>choose</w:t>
            </w:r>
            <w:r w:rsidRPr="008E4642">
              <w:t xml:space="preserve"> to use.</w:t>
            </w:r>
          </w:p>
          <w:p w:rsidR="009F681E" w:rsidRDefault="009F681E" w:rsidP="00992B4A">
            <w:pPr>
              <w:spacing w:before="240"/>
            </w:pPr>
          </w:p>
        </w:tc>
      </w:tr>
    </w:tbl>
    <w:p w:rsidR="006D78E9" w:rsidRPr="006D78E9" w:rsidRDefault="006D78E9" w:rsidP="006D78E9">
      <w:pPr>
        <w:spacing w:before="240"/>
      </w:pPr>
      <w:r w:rsidRPr="006D78E9">
        <w:rPr>
          <w:b/>
          <w:bCs/>
        </w:rPr>
        <w:lastRenderedPageBreak/>
        <w:t>Lưu ý:</w:t>
      </w:r>
      <w:r w:rsidRPr="006D78E9">
        <w:t xml:space="preserve"> Quy định là các quy tắc </w:t>
      </w:r>
      <w:r w:rsidRPr="006D78E9">
        <w:rPr>
          <w:i/>
          <w:iCs/>
        </w:rPr>
        <w:t>phải</w:t>
      </w:r>
      <w:r w:rsidRPr="006D78E9">
        <w:t xml:space="preserve"> tuân theo, trong khi khuôn khổ là tài nguyên bạn có thể </w:t>
      </w:r>
      <w:r w:rsidRPr="006D78E9">
        <w:rPr>
          <w:i/>
          <w:iCs/>
        </w:rPr>
        <w:t>chọn</w:t>
      </w:r>
      <w:r w:rsidRPr="006D78E9">
        <w:t xml:space="preserve"> sử dụng.</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pPr>
            <w:r w:rsidRPr="008E4642">
              <w:t>Since its creation, many businesses have used the NIST CSF. However, CSF can be a challenge to implement due to its high level of detail. It can also be tough to find where the framework fits in. For example, some businesses have established security plans, making it unclear how CSF can benefit them. Alternatively, some businesses might be in the early stages of building their plans and need a place to start.</w:t>
            </w:r>
          </w:p>
          <w:p w:rsidR="009F681E" w:rsidRDefault="009F681E" w:rsidP="00992B4A">
            <w:pPr>
              <w:spacing w:before="240"/>
            </w:pPr>
          </w:p>
        </w:tc>
      </w:tr>
    </w:tbl>
    <w:p w:rsidR="006D78E9" w:rsidRPr="006D78E9" w:rsidRDefault="006D78E9" w:rsidP="006D78E9">
      <w:pPr>
        <w:spacing w:before="240"/>
      </w:pPr>
      <w:r w:rsidRPr="006D78E9">
        <w:t>Kể từ khi thành lập, nhiều doanh nghiệp đã sử dụng NIST CSF. Tuy nhiên, CSF có thể là một thách thức để thực hiện do mức độ chi tiết cao. Cũng có thể khó tìm được khuôn khổ phù hợp ở đâu. Ví dụ: một số doanh nghiệp đã thiết lập các kế hoạch bảo mật, khiến không rõ CSF có thể mang lại lợi ích cho họ như thế nào. Ngoài ra, một số doanh nghiệp có thể đang ở giai đoạn đầu xây dựng kế hoạch của mình và cần một nơi để bắt đầu.</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pPr>
            <w:r w:rsidRPr="008E4642">
              <w:t>In any scenario, the U.S. Cybersecurity and Infrastructure Security Agency (CISA) provides detailed guidance that any organization can use to implement the CSF. This is a quick overview and summary of their recommendations:</w:t>
            </w:r>
          </w:p>
          <w:p w:rsidR="008E4642" w:rsidRPr="008E4642" w:rsidRDefault="008E4642" w:rsidP="008E4642">
            <w:pPr>
              <w:numPr>
                <w:ilvl w:val="0"/>
                <w:numId w:val="57"/>
              </w:numPr>
              <w:spacing w:before="240"/>
            </w:pPr>
            <w:r w:rsidRPr="008E4642">
              <w:rPr>
                <w:b/>
                <w:bCs/>
              </w:rPr>
              <w:t>Create a current profile</w:t>
            </w:r>
            <w:r w:rsidRPr="008E4642">
              <w:t xml:space="preserve"> of the security operations and outline the specific needs of your business.</w:t>
            </w:r>
          </w:p>
          <w:p w:rsidR="008E4642" w:rsidRPr="008E4642" w:rsidRDefault="008E4642" w:rsidP="008E4642">
            <w:pPr>
              <w:numPr>
                <w:ilvl w:val="0"/>
                <w:numId w:val="57"/>
              </w:numPr>
              <w:spacing w:before="240"/>
            </w:pPr>
            <w:r w:rsidRPr="008E4642">
              <w:rPr>
                <w:b/>
                <w:bCs/>
              </w:rPr>
              <w:t>Perform a risk assessment</w:t>
            </w:r>
            <w:r w:rsidRPr="008E4642">
              <w:t xml:space="preserve"> to identify which of your current operations are meeting business and regulatory standards.</w:t>
            </w:r>
          </w:p>
          <w:p w:rsidR="008E4642" w:rsidRPr="008E4642" w:rsidRDefault="008E4642" w:rsidP="008E4642">
            <w:pPr>
              <w:numPr>
                <w:ilvl w:val="0"/>
                <w:numId w:val="57"/>
              </w:numPr>
              <w:spacing w:before="240"/>
            </w:pPr>
            <w:r w:rsidRPr="008E4642">
              <w:rPr>
                <w:b/>
                <w:bCs/>
              </w:rPr>
              <w:t>Analyze and prioritize existing gaps</w:t>
            </w:r>
            <w:r w:rsidRPr="008E4642">
              <w:t xml:space="preserve"> in security operations that place the businesses assets at risk.</w:t>
            </w:r>
          </w:p>
          <w:p w:rsidR="008E4642" w:rsidRPr="008E4642" w:rsidRDefault="008E4642" w:rsidP="008E4642">
            <w:pPr>
              <w:numPr>
                <w:ilvl w:val="0"/>
                <w:numId w:val="57"/>
              </w:numPr>
              <w:spacing w:before="240"/>
            </w:pPr>
            <w:r w:rsidRPr="008E4642">
              <w:rPr>
                <w:b/>
                <w:bCs/>
              </w:rPr>
              <w:t>Implement a plan of action</w:t>
            </w:r>
            <w:r w:rsidRPr="008E4642">
              <w:t xml:space="preserve"> to achieve your organization’s goals and objectives.</w:t>
            </w:r>
          </w:p>
          <w:p w:rsidR="009F681E" w:rsidRDefault="009F681E" w:rsidP="00992B4A">
            <w:pPr>
              <w:spacing w:before="240"/>
            </w:pPr>
          </w:p>
        </w:tc>
      </w:tr>
    </w:tbl>
    <w:p w:rsidR="006D78E9" w:rsidRPr="006D78E9" w:rsidRDefault="006D78E9" w:rsidP="006D78E9">
      <w:pPr>
        <w:spacing w:before="240"/>
      </w:pPr>
      <w:r w:rsidRPr="006D78E9">
        <w:t>Trong mọi trường hợp, Cơ quan An ninh Cơ sở hạ tầng và An ninh mạng Hoa Kỳ (CISA) đều cung cấp hướng dẫn chi tiết mà bất kỳ tổ chức nào cũng có thể sử dụng để triển khai CSF. Đây là tổng quan nhanh và tóm tắt các khuyến nghị của họ:</w:t>
      </w:r>
    </w:p>
    <w:p w:rsidR="006D78E9" w:rsidRPr="006D78E9" w:rsidRDefault="006D78E9" w:rsidP="006D78E9">
      <w:pPr>
        <w:numPr>
          <w:ilvl w:val="0"/>
          <w:numId w:val="58"/>
        </w:numPr>
        <w:spacing w:before="240"/>
      </w:pPr>
      <w:r w:rsidRPr="006D78E9">
        <w:rPr>
          <w:b/>
          <w:bCs/>
        </w:rPr>
        <w:t>Tạo hồ sơ hiện tại</w:t>
      </w:r>
      <w:r w:rsidRPr="006D78E9">
        <w:t xml:space="preserve"> về các hoạt động bảo mật và phác thảo các nhu cầu cụ thể của doanh nghiệp bạn.</w:t>
      </w:r>
    </w:p>
    <w:p w:rsidR="006D78E9" w:rsidRPr="006D78E9" w:rsidRDefault="006D78E9" w:rsidP="006D78E9">
      <w:pPr>
        <w:numPr>
          <w:ilvl w:val="0"/>
          <w:numId w:val="58"/>
        </w:numPr>
        <w:spacing w:before="240"/>
      </w:pPr>
      <w:r w:rsidRPr="006D78E9">
        <w:rPr>
          <w:b/>
          <w:bCs/>
        </w:rPr>
        <w:lastRenderedPageBreak/>
        <w:t>Thực hiện đánh giá rủi ro</w:t>
      </w:r>
      <w:r w:rsidRPr="006D78E9">
        <w:t xml:space="preserve"> để xác định hoạt động nào hiện tại của bạn đang đáp ứng các tiêu chuẩn kinh doanh và quy định.</w:t>
      </w:r>
    </w:p>
    <w:p w:rsidR="006D78E9" w:rsidRPr="006D78E9" w:rsidRDefault="006D78E9" w:rsidP="006D78E9">
      <w:pPr>
        <w:numPr>
          <w:ilvl w:val="0"/>
          <w:numId w:val="58"/>
        </w:numPr>
        <w:spacing w:before="240"/>
      </w:pPr>
      <w:r w:rsidRPr="006D78E9">
        <w:rPr>
          <w:b/>
          <w:bCs/>
        </w:rPr>
        <w:t>Phân tích và ưu tiên các lỗ hổng hiện có</w:t>
      </w:r>
      <w:r w:rsidRPr="006D78E9">
        <w:t xml:space="preserve"> trong hoạt động bảo mật khiến tài sản của doanh nghiệp gặp rủi ro.</w:t>
      </w:r>
    </w:p>
    <w:p w:rsidR="006D78E9" w:rsidRPr="006D78E9" w:rsidRDefault="006D78E9" w:rsidP="006D78E9">
      <w:pPr>
        <w:numPr>
          <w:ilvl w:val="0"/>
          <w:numId w:val="58"/>
        </w:numPr>
        <w:spacing w:before="240"/>
      </w:pPr>
      <w:r w:rsidRPr="006D78E9">
        <w:rPr>
          <w:b/>
          <w:bCs/>
        </w:rPr>
        <w:t>Thực hiện kế hoạch hành động</w:t>
      </w:r>
      <w:r w:rsidRPr="006D78E9">
        <w:t xml:space="preserve"> để đạt được mục tiêu và mục đích của tổ chức.</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pPr>
            <w:r w:rsidRPr="008E4642">
              <w:rPr>
                <w:b/>
                <w:bCs/>
              </w:rPr>
              <w:t>Pro tip:</w:t>
            </w:r>
            <w:r w:rsidRPr="008E4642">
              <w:t xml:space="preserve"> Always consider current risk, threat, and vulnerability trends when using the NIST CSF. </w:t>
            </w:r>
          </w:p>
          <w:p w:rsidR="009F681E" w:rsidRDefault="009F681E" w:rsidP="00992B4A">
            <w:pPr>
              <w:spacing w:before="240"/>
            </w:pPr>
          </w:p>
        </w:tc>
      </w:tr>
    </w:tbl>
    <w:p w:rsidR="006D78E9" w:rsidRPr="006D78E9" w:rsidRDefault="006D78E9" w:rsidP="006D78E9">
      <w:pPr>
        <w:spacing w:before="240"/>
      </w:pPr>
      <w:r w:rsidRPr="006D78E9">
        <w:rPr>
          <w:b/>
          <w:bCs/>
        </w:rPr>
        <w:t>Mẹo chuyên nghiệp:</w:t>
      </w:r>
      <w:r w:rsidRPr="006D78E9">
        <w:t xml:space="preserve"> Luôn xem xét các xu hướng rủi ro, mối đe dọa và lỗ hổng hiện tại khi sử dụng NIST CSF. </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pPr>
            <w:r w:rsidRPr="008E4642">
              <w:t xml:space="preserve">You can learn more about implementing the CSF in </w:t>
            </w:r>
            <w:hyperlink r:id="rId90" w:tgtFrame="_blank" w:history="1">
              <w:r w:rsidRPr="008E4642">
                <w:rPr>
                  <w:rStyle w:val="Hyperlink"/>
                </w:rPr>
                <w:t>this report by CISA that outlines how the framework was applied in the commercial facilities sector</w:t>
              </w:r>
            </w:hyperlink>
            <w:r w:rsidRPr="008E4642">
              <w:t>.</w:t>
            </w:r>
          </w:p>
          <w:p w:rsidR="009F681E" w:rsidRDefault="009F681E" w:rsidP="00992B4A">
            <w:pPr>
              <w:spacing w:before="240"/>
            </w:pPr>
          </w:p>
        </w:tc>
      </w:tr>
    </w:tbl>
    <w:p w:rsidR="006D78E9" w:rsidRPr="006D78E9" w:rsidRDefault="006D78E9" w:rsidP="006D78E9">
      <w:pPr>
        <w:spacing w:before="240"/>
      </w:pPr>
      <w:r w:rsidRPr="006D78E9">
        <w:t>Bạn có thể tìm hiểu thêm về việc triển khai CSF trong</w:t>
      </w:r>
      <w:hyperlink r:id="rId91" w:tgtFrame="_blank" w:history="1">
        <w:r w:rsidRPr="006D78E9">
          <w:rPr>
            <w:rStyle w:val="Hyperlink"/>
          </w:rPr>
          <w:t>báo cáo này của CISA trình bày cách áp dụng khuôn khổ này trong lĩnh vực cơ sở thương mại</w:t>
        </w:r>
      </w:hyperlink>
      <w:r w:rsidRPr="006D78E9">
        <w:t>.</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rPr>
                <w:b/>
                <w:bCs/>
              </w:rPr>
            </w:pPr>
            <w:r w:rsidRPr="008E4642">
              <w:rPr>
                <w:b/>
                <w:bCs/>
              </w:rPr>
              <w:t>Industries embracing the CSF</w:t>
            </w:r>
          </w:p>
          <w:p w:rsidR="009F681E" w:rsidRDefault="009F681E" w:rsidP="00992B4A">
            <w:pPr>
              <w:spacing w:before="240"/>
            </w:pPr>
          </w:p>
        </w:tc>
      </w:tr>
    </w:tbl>
    <w:p w:rsidR="006D78E9" w:rsidRPr="006D78E9" w:rsidRDefault="006D78E9" w:rsidP="006D78E9">
      <w:pPr>
        <w:spacing w:before="240"/>
        <w:rPr>
          <w:b/>
          <w:bCs/>
        </w:rPr>
      </w:pPr>
      <w:r w:rsidRPr="006D78E9">
        <w:rPr>
          <w:b/>
          <w:bCs/>
        </w:rPr>
        <w:t>Các ngành công nghiệp ủng hộ CSF</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pPr>
            <w:r w:rsidRPr="008E4642">
              <w:t>The NIST CSF has continued to evolve since its introduction in 2014. Its design is influenced by the standards and best practices of some of the largest companies in the world.</w:t>
            </w:r>
          </w:p>
          <w:p w:rsidR="009F681E" w:rsidRDefault="009F681E" w:rsidP="00992B4A">
            <w:pPr>
              <w:spacing w:before="240"/>
            </w:pPr>
          </w:p>
        </w:tc>
      </w:tr>
    </w:tbl>
    <w:p w:rsidR="006D78E9" w:rsidRPr="006D78E9" w:rsidRDefault="006D78E9" w:rsidP="006D78E9">
      <w:pPr>
        <w:spacing w:before="240"/>
      </w:pPr>
      <w:r w:rsidRPr="006D78E9">
        <w:t>NIST CSF đã tiếp tục phát triển kể từ khi được giới thiệu vào năm 2014. Thiết kế của nó chịu ảnh hưởng bởi các tiêu chuẩn và phương pháp thực hành tốt nhất của một số công ty lớn nhất trên thế giới.</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8E4642"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pPr>
            <w:r w:rsidRPr="008E4642">
              <w:lastRenderedPageBreak/>
              <w:t>A benefit of the framework is that it aligns with the security practices of many organizations across the global economy. It also helps with regulatory compliance that might be shared by business partners.</w:t>
            </w:r>
          </w:p>
          <w:p w:rsidR="008E4642" w:rsidRDefault="008E4642" w:rsidP="00992B4A">
            <w:pPr>
              <w:spacing w:before="240"/>
            </w:pPr>
          </w:p>
        </w:tc>
      </w:tr>
    </w:tbl>
    <w:p w:rsidR="006D78E9" w:rsidRPr="006D78E9" w:rsidRDefault="006D78E9" w:rsidP="006D78E9">
      <w:pPr>
        <w:spacing w:before="240"/>
      </w:pPr>
      <w:r w:rsidRPr="006D78E9">
        <w:t>Lợi ích của khuôn khổ này là nó phù hợp với các biện pháp bảo mật của nhiều tổ chức trong nền kinh tế toàn cầu. Nó cũng giúp tuân thủ quy định mà các đối tác kinh doanh có thể chia sẻ.</w:t>
      </w:r>
    </w:p>
    <w:p w:rsidR="008E4642" w:rsidRDefault="008E4642" w:rsidP="008E4642">
      <w:pPr>
        <w:spacing w:before="240"/>
      </w:pPr>
    </w:p>
    <w:tbl>
      <w:tblPr>
        <w:tblStyle w:val="TableGrid"/>
        <w:tblW w:w="0" w:type="auto"/>
        <w:tblLook w:val="04A0" w:firstRow="1" w:lastRow="0" w:firstColumn="1" w:lastColumn="0" w:noHBand="0" w:noVBand="1"/>
      </w:tblPr>
      <w:tblGrid>
        <w:gridCol w:w="8494"/>
      </w:tblGrid>
      <w:tr w:rsidR="008E4642"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rPr>
                <w:b/>
                <w:bCs/>
              </w:rPr>
            </w:pPr>
            <w:r w:rsidRPr="008E4642">
              <w:rPr>
                <w:b/>
                <w:bCs/>
              </w:rPr>
              <w:t>Key takeaways</w:t>
            </w:r>
          </w:p>
          <w:p w:rsidR="008E4642" w:rsidRDefault="008E4642" w:rsidP="00992B4A">
            <w:pPr>
              <w:spacing w:before="240"/>
            </w:pPr>
          </w:p>
        </w:tc>
      </w:tr>
    </w:tbl>
    <w:p w:rsidR="006D78E9" w:rsidRPr="006D78E9" w:rsidRDefault="006D78E9" w:rsidP="006D78E9">
      <w:pPr>
        <w:spacing w:before="240"/>
        <w:rPr>
          <w:b/>
          <w:bCs/>
        </w:rPr>
      </w:pPr>
      <w:r w:rsidRPr="006D78E9">
        <w:rPr>
          <w:b/>
          <w:bCs/>
        </w:rPr>
        <w:t>Bài học chính</w:t>
      </w:r>
    </w:p>
    <w:p w:rsidR="008E4642" w:rsidRDefault="008E4642" w:rsidP="008E4642">
      <w:pPr>
        <w:spacing w:before="240"/>
      </w:pPr>
    </w:p>
    <w:tbl>
      <w:tblPr>
        <w:tblStyle w:val="TableGrid"/>
        <w:tblW w:w="0" w:type="auto"/>
        <w:tblLook w:val="04A0" w:firstRow="1" w:lastRow="0" w:firstColumn="1" w:lastColumn="0" w:noHBand="0" w:noVBand="1"/>
      </w:tblPr>
      <w:tblGrid>
        <w:gridCol w:w="8494"/>
      </w:tblGrid>
      <w:tr w:rsidR="008E4642"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pPr>
            <w:r w:rsidRPr="008E4642">
              <w:t>The NIST CSF is a flexible resource that organizations may choose to use to assess and improve their security posture. It's a useful framework that combines the security best practices of industries around the world. Implementing the CSF can be a challenge for any organization. The CSF can help business meet regulatory compliance requirements to avoid financial and reputational risks.</w:t>
            </w:r>
          </w:p>
          <w:p w:rsidR="008E4642" w:rsidRDefault="008E4642" w:rsidP="008E4642">
            <w:pPr>
              <w:spacing w:before="240"/>
            </w:pPr>
          </w:p>
        </w:tc>
      </w:tr>
    </w:tbl>
    <w:p w:rsidR="006D78E9" w:rsidRPr="006D78E9" w:rsidRDefault="006D78E9" w:rsidP="006D78E9">
      <w:pPr>
        <w:spacing w:before="240"/>
      </w:pPr>
      <w:r w:rsidRPr="006D78E9">
        <w:t>NIST CSF là một nguồn tài nguyên linh hoạt mà các tổ chức có thể chọn sử dụng để đánh giá và cải thiện tình trạng bảo mật của mình. Đó là một khuôn khổ hữu ích kết hợp các phương pháp bảo mật tốt nhất của các ngành trên toàn thế giới. Việc thực hiện CSF có thể là một thách thức đối với bất kỳ tổ chức nào. CSF có thể giúp doanh nghiệp đáp ứng các yêu cầu tuân thủ quy định để tránh rủi ro tài chính và danh tiếng.</w:t>
      </w:r>
    </w:p>
    <w:p w:rsidR="008E4642" w:rsidRDefault="008E4642" w:rsidP="006D78E9">
      <w:pPr>
        <w:spacing w:before="240"/>
      </w:pPr>
    </w:p>
    <w:p w:rsidR="00B51D1B" w:rsidRPr="001A0257" w:rsidRDefault="00B51D1B" w:rsidP="00802C0E">
      <w:pPr>
        <w:pStyle w:val="Header"/>
        <w:spacing w:before="240" w:after="160"/>
        <w:outlineLvl w:val="2"/>
        <w:rPr>
          <w:rFonts w:cs="Times New Roman"/>
          <w:b/>
          <w:i/>
          <w:color w:val="1F4E79" w:themeColor="accent1" w:themeShade="80"/>
          <w:szCs w:val="28"/>
        </w:rPr>
      </w:pPr>
      <w:bookmarkStart w:id="28" w:name="_Toc177947716"/>
      <w:r w:rsidRPr="001A0257">
        <w:rPr>
          <w:rFonts w:cs="Times New Roman"/>
          <w:b/>
          <w:i/>
          <w:color w:val="1F4E79" w:themeColor="accent1" w:themeShade="80"/>
          <w:szCs w:val="28"/>
        </w:rPr>
        <w:t>4.4. Test your knowledge: Risk and asset security - Kiểm tra kiến ​​thức của bạn: Bảo mật rủi ro và tài sản</w:t>
      </w:r>
      <w:bookmarkEnd w:id="28"/>
    </w:p>
    <w:p w:rsidR="00B51D1B" w:rsidRDefault="00B51D1B" w:rsidP="00802C0E">
      <w:pPr>
        <w:pStyle w:val="Header"/>
        <w:spacing w:before="240" w:after="160"/>
        <w:outlineLvl w:val="2"/>
        <w:rPr>
          <w:rFonts w:cs="Times New Roman"/>
          <w:b/>
          <w:i/>
          <w:color w:val="1F4E79" w:themeColor="accent1" w:themeShade="80"/>
          <w:szCs w:val="28"/>
        </w:rPr>
      </w:pPr>
      <w:bookmarkStart w:id="29" w:name="_Toc177947717"/>
      <w:r w:rsidRPr="001A0257">
        <w:rPr>
          <w:rFonts w:cs="Times New Roman"/>
          <w:b/>
          <w:i/>
          <w:color w:val="1F4E79" w:themeColor="accent1" w:themeShade="80"/>
          <w:szCs w:val="28"/>
        </w:rPr>
        <w:t>4.5. Activity: Score risks based on their likelihood and severity - Hoạt động: Đánh giá rủi ro dựa trên khả năng xảy ra và mức độ nghiêm trọng của chúng</w:t>
      </w:r>
      <w:bookmarkEnd w:id="29"/>
    </w:p>
    <w:tbl>
      <w:tblPr>
        <w:tblStyle w:val="TableGrid"/>
        <w:tblW w:w="0" w:type="auto"/>
        <w:tblLook w:val="04A0" w:firstRow="1" w:lastRow="0" w:firstColumn="1" w:lastColumn="0" w:noHBand="0" w:noVBand="1"/>
      </w:tblPr>
      <w:tblGrid>
        <w:gridCol w:w="8504"/>
      </w:tblGrid>
      <w:tr w:rsidR="00233B79" w:rsidTr="00A15EC6">
        <w:tc>
          <w:tcPr>
            <w:tcW w:w="8504" w:type="dxa"/>
            <w:tcBorders>
              <w:top w:val="nil"/>
              <w:left w:val="nil"/>
              <w:bottom w:val="nil"/>
              <w:right w:val="nil"/>
            </w:tcBorders>
            <w:shd w:val="clear" w:color="auto" w:fill="D9D9D9" w:themeFill="background1" w:themeFillShade="D9"/>
          </w:tcPr>
          <w:p w:rsidR="005C0499" w:rsidRPr="005C0499" w:rsidRDefault="005C0499" w:rsidP="005C0499">
            <w:pPr>
              <w:spacing w:before="240"/>
              <w:rPr>
                <w:b/>
                <w:bCs/>
              </w:rPr>
            </w:pPr>
            <w:r w:rsidRPr="005C0499">
              <w:rPr>
                <w:b/>
                <w:bCs/>
              </w:rPr>
              <w:t>Activity Overview</w:t>
            </w:r>
          </w:p>
          <w:p w:rsidR="005C0499" w:rsidRPr="005C0499" w:rsidRDefault="005C0499" w:rsidP="005C0499">
            <w:pPr>
              <w:spacing w:before="240"/>
            </w:pPr>
            <w:r w:rsidRPr="005C0499">
              <w:rPr>
                <w:noProof/>
              </w:rPr>
              <w:drawing>
                <wp:inline distT="0" distB="0" distL="0" distR="0">
                  <wp:extent cx="15236825" cy="72390"/>
                  <wp:effectExtent l="0" t="0" r="3175" b="3810"/>
                  <wp:docPr id="14" name="Picture 14" descr="https://d3c33hcgiwev3.cloudfront.net/imageAssetProxy.v1/p6bA4_W6Rti2hSc-chizkg_35818ee471f5453cac13218b3236edf1_image.png?expiry=1718928000000&amp;hmac=T6pj3v3TlthwAa9k_G_1ggxeMGqFN-ifZa4m0XTao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d3c33hcgiwev3.cloudfront.net/imageAssetProxy.v1/p6bA4_W6Rti2hSc-chizkg_35818ee471f5453cac13218b3236edf1_image.png?expiry=1718928000000&amp;hmac=T6pj3v3TlthwAa9k_G_1ggxeMGqFN-ifZa4m0XTaoqM"/>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236825" cy="72390"/>
                          </a:xfrm>
                          <a:prstGeom prst="rect">
                            <a:avLst/>
                          </a:prstGeom>
                          <a:noFill/>
                          <a:ln>
                            <a:noFill/>
                          </a:ln>
                        </pic:spPr>
                      </pic:pic>
                    </a:graphicData>
                  </a:graphic>
                </wp:inline>
              </w:drawing>
            </w:r>
          </w:p>
          <w:p w:rsidR="005C0499" w:rsidRPr="005C0499" w:rsidRDefault="005C0499" w:rsidP="005C0499">
            <w:pPr>
              <w:spacing w:before="240"/>
            </w:pPr>
            <w:r w:rsidRPr="005C0499">
              <w:t xml:space="preserve">In this activity, you will practice performing a risk assessment by evaluating vulnerabilities that commonly threaten business operations. Then, you will decide </w:t>
            </w:r>
            <w:r w:rsidRPr="005C0499">
              <w:lastRenderedPageBreak/>
              <w:t>how to prioritize your resources based on the risk scores you assign each vulnerability.</w:t>
            </w:r>
          </w:p>
          <w:p w:rsidR="005C0499" w:rsidRPr="005C0499" w:rsidRDefault="005C0499" w:rsidP="005C0499">
            <w:pPr>
              <w:spacing w:before="240"/>
            </w:pPr>
            <w:r w:rsidRPr="005C0499">
              <w:t xml:space="preserve">You might recall that the purpose of having a security plan is to be prepared for risks. Assessing potential risks is one of the first steps of the </w:t>
            </w:r>
            <w:r w:rsidRPr="005C0499">
              <w:rPr>
                <w:b/>
                <w:bCs/>
              </w:rPr>
              <w:t>NIST Cybersecurity Framework (CSF)</w:t>
            </w:r>
            <w:r w:rsidRPr="005C0499">
              <w:t>, a voluntary framework that consists of standards, guidelines, and best practices to manage cybersecurity risk. Risk assessments are how security teams determine whether their security operations are adequately positioned to prevent cyber attacks and protect sensitive information.</w:t>
            </w:r>
          </w:p>
          <w:p w:rsidR="005C0499" w:rsidRPr="005C0499" w:rsidRDefault="005C0499" w:rsidP="005C0499">
            <w:pPr>
              <w:spacing w:before="240"/>
            </w:pPr>
            <w:r w:rsidRPr="005C0499">
              <w:t>Be sure to complete this activity before moving on. The next course item will provide you with a completed exemplar to compare to your own work.</w:t>
            </w:r>
          </w:p>
          <w:p w:rsidR="00233B79" w:rsidRDefault="00233B79" w:rsidP="00992B4A">
            <w:pPr>
              <w:spacing w:before="240"/>
            </w:pPr>
          </w:p>
        </w:tc>
      </w:tr>
    </w:tbl>
    <w:p w:rsidR="00A15EC6" w:rsidRPr="00A15EC6" w:rsidRDefault="00A15EC6" w:rsidP="00A15EC6">
      <w:pPr>
        <w:spacing w:before="240"/>
        <w:rPr>
          <w:b/>
          <w:bCs/>
        </w:rPr>
      </w:pPr>
      <w:r w:rsidRPr="00A15EC6">
        <w:rPr>
          <w:b/>
          <w:bCs/>
        </w:rPr>
        <w:lastRenderedPageBreak/>
        <w:t>Tổng quan về hoạt động</w:t>
      </w:r>
    </w:p>
    <w:p w:rsidR="00A15EC6" w:rsidRPr="00A15EC6" w:rsidRDefault="00A15EC6" w:rsidP="00A15EC6">
      <w:pPr>
        <w:spacing w:before="240"/>
      </w:pPr>
      <w:r w:rsidRPr="00A15EC6">
        <w:rPr>
          <w:noProof/>
        </w:rPr>
        <w:drawing>
          <wp:inline distT="0" distB="0" distL="0" distR="0">
            <wp:extent cx="5436000" cy="25836"/>
            <wp:effectExtent l="0" t="0" r="0" b="0"/>
            <wp:docPr id="24" name="Picture 24" descr="https://d3c33hcgiwev3.cloudfront.net/imageAssetProxy.v1/p6bA4_W6Rti2hSc-chizkg_35818ee471f5453cac13218b3236edf1_image.png?expiry=1718928000000&amp;hmac=T6pj3v3TlthwAa9k_G_1ggxeMGqFN-ifZa4m0XTao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d3c33hcgiwev3.cloudfront.net/imageAssetProxy.v1/p6bA4_W6Rti2hSc-chizkg_35818ee471f5453cac13218b3236edf1_image.png?expiry=1718928000000&amp;hmac=T6pj3v3TlthwAa9k_G_1ggxeMGqFN-ifZa4m0XTaoqM"/>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436000" cy="25836"/>
                    </a:xfrm>
                    <a:prstGeom prst="rect">
                      <a:avLst/>
                    </a:prstGeom>
                    <a:noFill/>
                    <a:ln>
                      <a:noFill/>
                    </a:ln>
                  </pic:spPr>
                </pic:pic>
              </a:graphicData>
            </a:graphic>
          </wp:inline>
        </w:drawing>
      </w:r>
    </w:p>
    <w:p w:rsidR="00A15EC6" w:rsidRPr="00A15EC6" w:rsidRDefault="00A15EC6" w:rsidP="00A15EC6">
      <w:pPr>
        <w:spacing w:before="240"/>
      </w:pPr>
      <w:r w:rsidRPr="00A15EC6">
        <w:t>Trong hoạt động này, bạn sẽ thực hành thực hiện đánh giá rủi ro bằng cách đánh giá các lỗ hổng thường đe dọa hoạt động kinh doanh. Sau đó, bạn sẽ quyết định cách ưu tiên các tài nguyên của mình dựa trên điểm rủi ro mà bạn chỉ định cho từng lỗ hổng.</w:t>
      </w:r>
    </w:p>
    <w:p w:rsidR="00A15EC6" w:rsidRPr="00A15EC6" w:rsidRDefault="00A15EC6" w:rsidP="00A15EC6">
      <w:pPr>
        <w:spacing w:before="240"/>
      </w:pPr>
      <w:r w:rsidRPr="00A15EC6">
        <w:t xml:space="preserve">Bạn có thể nhớ lại rằng mục đích của việc lập kế hoạch bảo mật là chuẩn bị cho những rủi ro. Đánh giá rủi ro tiềm ẩn là một trong những bước đầu tiên của </w:t>
      </w:r>
      <w:r w:rsidRPr="00A15EC6">
        <w:rPr>
          <w:b/>
          <w:bCs/>
        </w:rPr>
        <w:t>Khung an ninh mạng NIST (CSF)</w:t>
      </w:r>
      <w:r w:rsidRPr="00A15EC6">
        <w:t xml:space="preserve"> , một khung tự nguyện bao gồm các tiêu chuẩn, hướng dẫn và biện pháp thực hành tốt nhất để quản lý rủi ro an ninh mạng. Đánh giá rủi ro là cách các nhóm bảo mật xác định xem liệu hoạt động bảo mật của họ có được bố trí phù hợp để ngăn chặn các cuộc tấn công mạng và bảo vệ thông tin nhạy cảm hay không.</w:t>
      </w:r>
    </w:p>
    <w:p w:rsidR="00A15EC6" w:rsidRPr="00A15EC6" w:rsidRDefault="00A15EC6" w:rsidP="00A15EC6">
      <w:pPr>
        <w:spacing w:before="240"/>
      </w:pPr>
      <w:r w:rsidRPr="00A15EC6">
        <w:t>Hãy chắc chắn hoàn thành hoạt động này trước khi tiếp tục. Mục khóa học tiếp theo sẽ cung cấp cho bạn một ví dụ hoàn chỉnh để so sánh với công việc của chính bạn.</w:t>
      </w:r>
    </w:p>
    <w:p w:rsidR="00233B79" w:rsidRDefault="00233B79" w:rsidP="00233B79">
      <w:pPr>
        <w:spacing w:before="240"/>
      </w:pPr>
    </w:p>
    <w:tbl>
      <w:tblPr>
        <w:tblStyle w:val="TableGrid"/>
        <w:tblW w:w="0" w:type="auto"/>
        <w:tblLook w:val="04A0" w:firstRow="1" w:lastRow="0" w:firstColumn="1" w:lastColumn="0" w:noHBand="0" w:noVBand="1"/>
      </w:tblPr>
      <w:tblGrid>
        <w:gridCol w:w="8504"/>
      </w:tblGrid>
      <w:tr w:rsidR="00233B79" w:rsidTr="00A15EC6">
        <w:tc>
          <w:tcPr>
            <w:tcW w:w="8504" w:type="dxa"/>
            <w:tcBorders>
              <w:top w:val="nil"/>
              <w:left w:val="nil"/>
              <w:bottom w:val="nil"/>
              <w:right w:val="nil"/>
            </w:tcBorders>
            <w:shd w:val="clear" w:color="auto" w:fill="D9D9D9" w:themeFill="background1" w:themeFillShade="D9"/>
          </w:tcPr>
          <w:p w:rsidR="005C0499" w:rsidRPr="005C0499" w:rsidRDefault="005C0499" w:rsidP="005C0499">
            <w:pPr>
              <w:spacing w:before="240"/>
              <w:rPr>
                <w:b/>
                <w:bCs/>
              </w:rPr>
            </w:pPr>
            <w:r w:rsidRPr="005C0499">
              <w:rPr>
                <w:b/>
                <w:bCs/>
              </w:rPr>
              <w:t>Scenario</w:t>
            </w:r>
          </w:p>
          <w:p w:rsidR="005C0499" w:rsidRPr="005C0499" w:rsidRDefault="005C0499" w:rsidP="005C0499">
            <w:pPr>
              <w:spacing w:before="240"/>
            </w:pPr>
            <w:r w:rsidRPr="005C0499">
              <w:rPr>
                <w:noProof/>
              </w:rPr>
              <w:drawing>
                <wp:inline distT="0" distB="0" distL="0" distR="0">
                  <wp:extent cx="15236825" cy="63500"/>
                  <wp:effectExtent l="0" t="0" r="3175" b="0"/>
                  <wp:docPr id="16" name="Picture 16" descr="https://d3c33hcgiwev3.cloudfront.net/imageAssetProxy.v1/9S-IzWNqSDO3d1c8xJo9eA_b36c719b7486409f86bbf482cf26c0f1_image.png?expiry=1718928000000&amp;hmac=3BvUKgYF1u1N0DnpaLdfA3hmVOgBICJFqo7vSEAOa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d3c33hcgiwev3.cloudfront.net/imageAssetProxy.v1/9S-IzWNqSDO3d1c8xJo9eA_b36c719b7486409f86bbf482cf26c0f1_image.png?expiry=1718928000000&amp;hmac=3BvUKgYF1u1N0DnpaLdfA3hmVOgBICJFqo7vSEAOayk"/>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236825" cy="63500"/>
                          </a:xfrm>
                          <a:prstGeom prst="rect">
                            <a:avLst/>
                          </a:prstGeom>
                          <a:noFill/>
                          <a:ln>
                            <a:noFill/>
                          </a:ln>
                        </pic:spPr>
                      </pic:pic>
                    </a:graphicData>
                  </a:graphic>
                </wp:inline>
              </w:drawing>
            </w:r>
          </w:p>
          <w:p w:rsidR="005C0499" w:rsidRPr="005C0499" w:rsidRDefault="005C0499" w:rsidP="005C0499">
            <w:pPr>
              <w:spacing w:before="240"/>
            </w:pPr>
            <w:r w:rsidRPr="005C0499">
              <w:t>Review the following scenario. Then complete the step-by-step instructions.</w:t>
            </w:r>
          </w:p>
          <w:p w:rsidR="005C0499" w:rsidRPr="005C0499" w:rsidRDefault="005C0499" w:rsidP="005C0499">
            <w:pPr>
              <w:spacing w:before="240"/>
            </w:pPr>
            <w:r w:rsidRPr="005C0499">
              <w:t>You've joined a new cybersecurity team at a commercial bank. The team is conducting a risk assessment of the bank's current operational environment. As part of the assessment, they are creating a risk register to help them focus on securing the most vulnerable risks.</w:t>
            </w:r>
          </w:p>
          <w:p w:rsidR="005C0499" w:rsidRPr="005C0499" w:rsidRDefault="005C0499" w:rsidP="005C0499">
            <w:pPr>
              <w:spacing w:before="240"/>
            </w:pPr>
            <w:r w:rsidRPr="005C0499">
              <w:t xml:space="preserve">A </w:t>
            </w:r>
            <w:r w:rsidRPr="005C0499">
              <w:rPr>
                <w:b/>
                <w:bCs/>
              </w:rPr>
              <w:t>risk register</w:t>
            </w:r>
            <w:r w:rsidRPr="005C0499">
              <w:t xml:space="preserve"> is a central record of potential risks to an organization's assets, information systems, and data. Security teams commonly use risk registers when conducting a risk assessment.</w:t>
            </w:r>
          </w:p>
          <w:p w:rsidR="005C0499" w:rsidRPr="005C0499" w:rsidRDefault="005C0499" w:rsidP="005C0499">
            <w:pPr>
              <w:spacing w:before="240"/>
            </w:pPr>
            <w:r w:rsidRPr="005C0499">
              <w:lastRenderedPageBreak/>
              <w:t>Your supervisor asks you to evaluate a set of risks that the cybersecurity team has recorded in the risk register. For each risk, you will first determine how likely that risk is to occur. Then, you will determine how severely that risk may impact the bank. Finally, you will calculate a score for the severity of that risk. You will then compare scores across all risks so your team can determine how to prioritize their attention for each risk.</w:t>
            </w:r>
          </w:p>
          <w:p w:rsidR="00233B79" w:rsidRDefault="00233B79" w:rsidP="00992B4A">
            <w:pPr>
              <w:spacing w:before="240"/>
            </w:pPr>
          </w:p>
        </w:tc>
      </w:tr>
    </w:tbl>
    <w:p w:rsidR="00A15EC6" w:rsidRPr="00A15EC6" w:rsidRDefault="00A15EC6" w:rsidP="00A15EC6">
      <w:pPr>
        <w:spacing w:before="240"/>
        <w:rPr>
          <w:b/>
          <w:bCs/>
        </w:rPr>
      </w:pPr>
      <w:r w:rsidRPr="00A15EC6">
        <w:rPr>
          <w:b/>
          <w:bCs/>
        </w:rPr>
        <w:lastRenderedPageBreak/>
        <w:t>Kịch bản</w:t>
      </w:r>
    </w:p>
    <w:p w:rsidR="00A15EC6" w:rsidRPr="00A15EC6" w:rsidRDefault="00A15EC6" w:rsidP="00A15EC6">
      <w:pPr>
        <w:spacing w:before="240"/>
      </w:pPr>
      <w:r w:rsidRPr="00A15EC6">
        <w:rPr>
          <w:noProof/>
        </w:rPr>
        <w:drawing>
          <wp:inline distT="0" distB="0" distL="0" distR="0">
            <wp:extent cx="5400000" cy="22505"/>
            <wp:effectExtent l="0" t="0" r="0" b="0"/>
            <wp:docPr id="26" name="Picture 26" descr="https://d3c33hcgiwev3.cloudfront.net/imageAssetProxy.v1/9S-IzWNqSDO3d1c8xJo9eA_b36c719b7486409f86bbf482cf26c0f1_image.png?expiry=1718928000000&amp;hmac=3BvUKgYF1u1N0DnpaLdfA3hmVOgBICJFqo7vSEAOa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d3c33hcgiwev3.cloudfront.net/imageAssetProxy.v1/9S-IzWNqSDO3d1c8xJo9eA_b36c719b7486409f86bbf482cf26c0f1_image.png?expiry=1718928000000&amp;hmac=3BvUKgYF1u1N0DnpaLdfA3hmVOgBICJFqo7vSEAOayk"/>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400000" cy="22505"/>
                    </a:xfrm>
                    <a:prstGeom prst="rect">
                      <a:avLst/>
                    </a:prstGeom>
                    <a:noFill/>
                    <a:ln>
                      <a:noFill/>
                    </a:ln>
                  </pic:spPr>
                </pic:pic>
              </a:graphicData>
            </a:graphic>
          </wp:inline>
        </w:drawing>
      </w:r>
    </w:p>
    <w:p w:rsidR="00A15EC6" w:rsidRPr="00A15EC6" w:rsidRDefault="00A15EC6" w:rsidP="00A15EC6">
      <w:pPr>
        <w:spacing w:before="240"/>
      </w:pPr>
      <w:r w:rsidRPr="00A15EC6">
        <w:t>Xem lại tình huống sau. Sau đó hoàn thành các hướng dẫn từng bước.</w:t>
      </w:r>
    </w:p>
    <w:p w:rsidR="00A15EC6" w:rsidRPr="00A15EC6" w:rsidRDefault="00A15EC6" w:rsidP="00A15EC6">
      <w:pPr>
        <w:spacing w:before="240"/>
      </w:pPr>
      <w:r w:rsidRPr="00A15EC6">
        <w:t>Bạn đã tham gia nhóm an ninh mạng mới tại một ngân hàng thương mại. Nhóm đang tiến hành đánh giá rủi ro về môi trường hoạt động hiện tại của ngân hàng. Là một phần của đánh giá, họ đang tạo một sổ đăng ký rủi ro để giúp họ tập trung vào việc đảm bảo những rủi ro dễ bị tổn thương nhất.</w:t>
      </w:r>
    </w:p>
    <w:p w:rsidR="00A15EC6" w:rsidRPr="00A15EC6" w:rsidRDefault="00A15EC6" w:rsidP="00A15EC6">
      <w:pPr>
        <w:spacing w:before="240"/>
      </w:pPr>
      <w:r w:rsidRPr="00A15EC6">
        <w:t xml:space="preserve">Sổ </w:t>
      </w:r>
      <w:r w:rsidRPr="00A15EC6">
        <w:rPr>
          <w:b/>
          <w:bCs/>
        </w:rPr>
        <w:t>đăng ký rủi ro</w:t>
      </w:r>
      <w:r w:rsidRPr="00A15EC6">
        <w:t xml:space="preserve"> là bản ghi trung tâm về các rủi ro tiềm ẩn đối với tài sản, hệ thống thông tin và dữ liệu của tổ chức. Các nhóm bảo mật thường sử dụng sổ đăng ký rủi ro khi tiến hành đánh giá rủi ro.</w:t>
      </w:r>
    </w:p>
    <w:p w:rsidR="00A15EC6" w:rsidRPr="00A15EC6" w:rsidRDefault="00A15EC6" w:rsidP="00A15EC6">
      <w:pPr>
        <w:spacing w:before="240"/>
      </w:pPr>
      <w:r w:rsidRPr="00A15EC6">
        <w:t>Người giám sát của bạn yêu cầu bạn đánh giá một loạt rủi ro mà nhóm an ninh mạng đã ghi lại trong sổ đăng ký rủi ro. Đối với mỗi rủi ro, trước tiên bạn sẽ xác định khả năng rủi ro đó xảy ra. Sau đó, bạn sẽ xác định mức độ nghiêm trọng mà rủi ro đó có thể ảnh hưởng đến ngân hàng. Cuối cùng, bạn sẽ tính điểm cho mức độ nghiêm trọng của rủi ro đó. Sau đó, bạn sẽ so sánh điểm số của tất cả các rủi ro để nhóm của bạn có thể xác định cách ưu tiên chú ý cho từng rủi ro.</w:t>
      </w:r>
    </w:p>
    <w:p w:rsidR="00233B79" w:rsidRDefault="00233B79" w:rsidP="00233B79">
      <w:pPr>
        <w:spacing w:before="240"/>
      </w:pPr>
    </w:p>
    <w:tbl>
      <w:tblPr>
        <w:tblStyle w:val="TableGrid"/>
        <w:tblW w:w="0" w:type="auto"/>
        <w:tblLook w:val="04A0" w:firstRow="1" w:lastRow="0" w:firstColumn="1" w:lastColumn="0" w:noHBand="0" w:noVBand="1"/>
      </w:tblPr>
      <w:tblGrid>
        <w:gridCol w:w="8504"/>
      </w:tblGrid>
      <w:tr w:rsidR="00233B79" w:rsidTr="00A15EC6">
        <w:tc>
          <w:tcPr>
            <w:tcW w:w="8504" w:type="dxa"/>
            <w:tcBorders>
              <w:top w:val="nil"/>
              <w:left w:val="nil"/>
              <w:bottom w:val="nil"/>
              <w:right w:val="nil"/>
            </w:tcBorders>
            <w:shd w:val="clear" w:color="auto" w:fill="D9D9D9" w:themeFill="background1" w:themeFillShade="D9"/>
          </w:tcPr>
          <w:p w:rsidR="005C0499" w:rsidRPr="005C0499" w:rsidRDefault="005C0499" w:rsidP="005C0499">
            <w:pPr>
              <w:spacing w:before="240"/>
              <w:rPr>
                <w:b/>
                <w:bCs/>
              </w:rPr>
            </w:pPr>
            <w:r w:rsidRPr="005C0499">
              <w:rPr>
                <w:b/>
                <w:bCs/>
              </w:rPr>
              <w:t>Step-By-Step Instructions</w:t>
            </w:r>
          </w:p>
          <w:p w:rsidR="005C0499" w:rsidRPr="005C0499" w:rsidRDefault="005C0499" w:rsidP="005C0499">
            <w:pPr>
              <w:spacing w:before="240"/>
            </w:pPr>
            <w:r w:rsidRPr="005C0499">
              <w:rPr>
                <w:noProof/>
              </w:rPr>
              <w:drawing>
                <wp:inline distT="0" distB="0" distL="0" distR="0">
                  <wp:extent cx="15236825" cy="63500"/>
                  <wp:effectExtent l="0" t="0" r="3175" b="0"/>
                  <wp:docPr id="18" name="Picture 18" descr="https://d3c33hcgiwev3.cloudfront.net/imageAssetProxy.v1/1XZHpgt-QaK5p8J6R1hsaA_c1c6acf94b6b4a38a68b310708a48df1_image.png?expiry=1718928000000&amp;hmac=24Quz2x2AdUD9Q42FZw3TVhnsBnSK1PWZ7prsbGGj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d3c33hcgiwev3.cloudfront.net/imageAssetProxy.v1/1XZHpgt-QaK5p8J6R1hsaA_c1c6acf94b6b4a38a68b310708a48df1_image.png?expiry=1718928000000&amp;hmac=24Quz2x2AdUD9Q42FZw3TVhnsBnSK1PWZ7prsbGGjeI"/>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236825" cy="63500"/>
                          </a:xfrm>
                          <a:prstGeom prst="rect">
                            <a:avLst/>
                          </a:prstGeom>
                          <a:noFill/>
                          <a:ln>
                            <a:noFill/>
                          </a:ln>
                        </pic:spPr>
                      </pic:pic>
                    </a:graphicData>
                  </a:graphic>
                </wp:inline>
              </w:drawing>
            </w:r>
          </w:p>
          <w:p w:rsidR="005C0499" w:rsidRPr="005C0499" w:rsidRDefault="005C0499" w:rsidP="005C0499">
            <w:pPr>
              <w:spacing w:before="240"/>
            </w:pPr>
            <w:r w:rsidRPr="005C0499">
              <w:t>Follow the instructions and answer the question below to complete the activity. Then, go to the next course item to compare your work to a completed exemplar.</w:t>
            </w:r>
          </w:p>
          <w:p w:rsidR="00233B79" w:rsidRDefault="00233B79" w:rsidP="00992B4A">
            <w:pPr>
              <w:spacing w:before="240"/>
            </w:pPr>
          </w:p>
        </w:tc>
      </w:tr>
    </w:tbl>
    <w:p w:rsidR="00A15EC6" w:rsidRPr="00A15EC6" w:rsidRDefault="00A15EC6" w:rsidP="00A15EC6">
      <w:pPr>
        <w:spacing w:before="240"/>
        <w:rPr>
          <w:b/>
          <w:bCs/>
        </w:rPr>
      </w:pPr>
      <w:r w:rsidRPr="00A15EC6">
        <w:rPr>
          <w:b/>
          <w:bCs/>
        </w:rPr>
        <w:t>Hướng dẫn từng bước một</w:t>
      </w:r>
    </w:p>
    <w:p w:rsidR="00A15EC6" w:rsidRPr="00A15EC6" w:rsidRDefault="00A15EC6" w:rsidP="00A15EC6">
      <w:pPr>
        <w:spacing w:before="240"/>
      </w:pPr>
      <w:r w:rsidRPr="00A15EC6">
        <w:rPr>
          <w:noProof/>
        </w:rPr>
        <w:drawing>
          <wp:inline distT="0" distB="0" distL="0" distR="0">
            <wp:extent cx="5400000" cy="22505"/>
            <wp:effectExtent l="0" t="0" r="0" b="0"/>
            <wp:docPr id="28" name="Picture 28" descr="https://d3c33hcgiwev3.cloudfront.net/imageAssetProxy.v1/1XZHpgt-QaK5p8J6R1hsaA_c1c6acf94b6b4a38a68b310708a48df1_image.png?expiry=1718928000000&amp;hmac=24Quz2x2AdUD9Q42FZw3TVhnsBnSK1PWZ7prsbGGj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d3c33hcgiwev3.cloudfront.net/imageAssetProxy.v1/1XZHpgt-QaK5p8J6R1hsaA_c1c6acf94b6b4a38a68b310708a48df1_image.png?expiry=1718928000000&amp;hmac=24Quz2x2AdUD9Q42FZw3TVhnsBnSK1PWZ7prsbGGjeI"/>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400000" cy="22505"/>
                    </a:xfrm>
                    <a:prstGeom prst="rect">
                      <a:avLst/>
                    </a:prstGeom>
                    <a:noFill/>
                    <a:ln>
                      <a:noFill/>
                    </a:ln>
                  </pic:spPr>
                </pic:pic>
              </a:graphicData>
            </a:graphic>
          </wp:inline>
        </w:drawing>
      </w:r>
    </w:p>
    <w:p w:rsidR="00A15EC6" w:rsidRPr="00A15EC6" w:rsidRDefault="00A15EC6" w:rsidP="00A15EC6">
      <w:pPr>
        <w:spacing w:before="240"/>
      </w:pPr>
      <w:r w:rsidRPr="00A15EC6">
        <w:t>Thực hiện theo hướng dẫn và trả lời câu hỏi bên dưới để hoàn thành hoạt động. Sau đó, chuyển sang mục khóa học tiếp theo để so sánh bài tập của bạn với một bài mẫu đã hoàn thành.</w:t>
      </w:r>
    </w:p>
    <w:p w:rsidR="00233B79" w:rsidRDefault="00233B79" w:rsidP="00233B79">
      <w:pPr>
        <w:spacing w:before="240"/>
      </w:pPr>
    </w:p>
    <w:tbl>
      <w:tblPr>
        <w:tblStyle w:val="TableGrid"/>
        <w:tblW w:w="0" w:type="auto"/>
        <w:tblLook w:val="04A0" w:firstRow="1" w:lastRow="0" w:firstColumn="1" w:lastColumn="0" w:noHBand="0" w:noVBand="1"/>
      </w:tblPr>
      <w:tblGrid>
        <w:gridCol w:w="8494"/>
      </w:tblGrid>
      <w:tr w:rsidR="00233B79" w:rsidTr="00992B4A">
        <w:tc>
          <w:tcPr>
            <w:tcW w:w="8494" w:type="dxa"/>
            <w:tcBorders>
              <w:top w:val="nil"/>
              <w:left w:val="nil"/>
              <w:bottom w:val="nil"/>
              <w:right w:val="nil"/>
            </w:tcBorders>
            <w:shd w:val="clear" w:color="auto" w:fill="D9D9D9" w:themeFill="background1" w:themeFillShade="D9"/>
          </w:tcPr>
          <w:p w:rsidR="005C0499" w:rsidRPr="005C0499" w:rsidRDefault="005C0499" w:rsidP="005C0499">
            <w:pPr>
              <w:spacing w:before="240"/>
              <w:rPr>
                <w:b/>
                <w:bCs/>
              </w:rPr>
            </w:pPr>
            <w:r w:rsidRPr="005C0499">
              <w:rPr>
                <w:b/>
                <w:bCs/>
              </w:rPr>
              <w:t>Step 1: Access the template</w:t>
            </w:r>
          </w:p>
          <w:p w:rsidR="005C0499" w:rsidRPr="005C0499" w:rsidRDefault="005C0499" w:rsidP="005C0499">
            <w:pPr>
              <w:spacing w:before="240"/>
            </w:pPr>
            <w:r w:rsidRPr="005C0499">
              <w:t xml:space="preserve">To use the template for this course item, click the following link and select </w:t>
            </w:r>
            <w:r w:rsidRPr="005C0499">
              <w:rPr>
                <w:i/>
                <w:iCs/>
              </w:rPr>
              <w:t>Use Template</w:t>
            </w:r>
            <w:r w:rsidRPr="005C0499">
              <w:t>. </w:t>
            </w:r>
          </w:p>
          <w:p w:rsidR="005C0499" w:rsidRPr="005C0499" w:rsidRDefault="005C0499" w:rsidP="005C0499">
            <w:pPr>
              <w:spacing w:before="240"/>
            </w:pPr>
            <w:r w:rsidRPr="005C0499">
              <w:t>Link to template:</w:t>
            </w:r>
            <w:hyperlink r:id="rId96" w:tgtFrame="_blank" w:history="1">
              <w:r w:rsidRPr="005C0499">
                <w:rPr>
                  <w:rStyle w:val="Hyperlink"/>
                </w:rPr>
                <w:t xml:space="preserve"> </w:t>
              </w:r>
            </w:hyperlink>
            <w:hyperlink r:id="rId97" w:tgtFrame="_blank" w:history="1">
              <w:r w:rsidRPr="005C0499">
                <w:rPr>
                  <w:rStyle w:val="Hyperlink"/>
                </w:rPr>
                <w:t>Risk register</w:t>
              </w:r>
            </w:hyperlink>
          </w:p>
          <w:p w:rsidR="00233B79" w:rsidRDefault="00233B79" w:rsidP="00992B4A">
            <w:pPr>
              <w:spacing w:before="240"/>
            </w:pPr>
          </w:p>
        </w:tc>
      </w:tr>
    </w:tbl>
    <w:p w:rsidR="00A15EC6" w:rsidRPr="00A15EC6" w:rsidRDefault="00A15EC6" w:rsidP="00A15EC6">
      <w:pPr>
        <w:spacing w:before="240"/>
        <w:rPr>
          <w:b/>
          <w:bCs/>
        </w:rPr>
      </w:pPr>
      <w:r w:rsidRPr="00A15EC6">
        <w:rPr>
          <w:b/>
          <w:bCs/>
        </w:rPr>
        <w:t>Bước 1: Truy cập mẫu</w:t>
      </w:r>
    </w:p>
    <w:p w:rsidR="00A15EC6" w:rsidRPr="00A15EC6" w:rsidRDefault="00A15EC6" w:rsidP="00A15EC6">
      <w:pPr>
        <w:spacing w:before="240"/>
      </w:pPr>
      <w:r w:rsidRPr="00A15EC6">
        <w:t xml:space="preserve">Để sử dụng mẫu cho mục khóa học này, hãy nhấp vào liên kết sau và chọn </w:t>
      </w:r>
      <w:r w:rsidRPr="00A15EC6">
        <w:rPr>
          <w:i/>
          <w:iCs/>
        </w:rPr>
        <w:t>Sử dụng Mẫu</w:t>
      </w:r>
      <w:r w:rsidRPr="00A15EC6">
        <w:t xml:space="preserve"> . </w:t>
      </w:r>
    </w:p>
    <w:p w:rsidR="00A15EC6" w:rsidRPr="00A15EC6" w:rsidRDefault="00A15EC6" w:rsidP="00A15EC6">
      <w:pPr>
        <w:spacing w:before="240"/>
      </w:pPr>
      <w:r w:rsidRPr="00A15EC6">
        <w:t>Liên kết đến mẫu:</w:t>
      </w:r>
      <w:hyperlink r:id="rId98" w:tgtFrame="_blank" w:history="1">
        <w:r w:rsidRPr="00A15EC6">
          <w:rPr>
            <w:rStyle w:val="Hyperlink"/>
          </w:rPr>
          <w:t xml:space="preserve"> </w:t>
        </w:r>
      </w:hyperlink>
      <w:hyperlink r:id="rId99" w:tgtFrame="_blank" w:history="1">
        <w:r w:rsidRPr="00A15EC6">
          <w:rPr>
            <w:rStyle w:val="Hyperlink"/>
          </w:rPr>
          <w:t>Đăng ký rủi ro</w:t>
        </w:r>
      </w:hyperlink>
    </w:p>
    <w:p w:rsidR="00233B79" w:rsidRDefault="00233B79" w:rsidP="00233B79">
      <w:pPr>
        <w:spacing w:before="240"/>
      </w:pPr>
    </w:p>
    <w:tbl>
      <w:tblPr>
        <w:tblStyle w:val="TableGrid"/>
        <w:tblW w:w="0" w:type="auto"/>
        <w:tblLook w:val="04A0" w:firstRow="1" w:lastRow="0" w:firstColumn="1" w:lastColumn="0" w:noHBand="0" w:noVBand="1"/>
      </w:tblPr>
      <w:tblGrid>
        <w:gridCol w:w="8494"/>
      </w:tblGrid>
      <w:tr w:rsidR="00233B79" w:rsidTr="00992B4A">
        <w:tc>
          <w:tcPr>
            <w:tcW w:w="8494" w:type="dxa"/>
            <w:tcBorders>
              <w:top w:val="nil"/>
              <w:left w:val="nil"/>
              <w:bottom w:val="nil"/>
              <w:right w:val="nil"/>
            </w:tcBorders>
            <w:shd w:val="clear" w:color="auto" w:fill="D9D9D9" w:themeFill="background1" w:themeFillShade="D9"/>
          </w:tcPr>
          <w:p w:rsidR="00233B79" w:rsidRPr="005C0499" w:rsidRDefault="005C0499" w:rsidP="00992B4A">
            <w:pPr>
              <w:spacing w:before="240"/>
              <w:rPr>
                <w:b/>
              </w:rPr>
            </w:pPr>
            <w:r w:rsidRPr="005C0499">
              <w:rPr>
                <w:b/>
              </w:rPr>
              <w:t>Step 2: Understand the operating environment</w:t>
            </w:r>
          </w:p>
          <w:p w:rsidR="00F56382" w:rsidRPr="00F56382" w:rsidRDefault="00F56382" w:rsidP="00F56382">
            <w:pPr>
              <w:spacing w:before="240"/>
            </w:pPr>
            <w:r w:rsidRPr="00F56382">
              <w:t>When conducting a risk assessment, it's important to consider the factors that could cause a security event. This often starts with understanding the operating environment.</w:t>
            </w:r>
          </w:p>
          <w:p w:rsidR="00F56382" w:rsidRPr="00F56382" w:rsidRDefault="00F56382" w:rsidP="00F56382">
            <w:pPr>
              <w:spacing w:before="240"/>
            </w:pPr>
            <w:r w:rsidRPr="00F56382">
              <w:t>In this scenario, your team has identified characteristics of the operating environment that could factor into the bank's risk profile:</w:t>
            </w:r>
          </w:p>
          <w:p w:rsidR="00F56382" w:rsidRPr="00F56382" w:rsidRDefault="00F56382" w:rsidP="00F56382">
            <w:pPr>
              <w:spacing w:before="240"/>
            </w:pPr>
            <w:r w:rsidRPr="00F56382">
              <w:rPr>
                <w:i/>
                <w:iCs/>
              </w:rPr>
              <w:t>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5C0499" w:rsidRDefault="005C0499" w:rsidP="00992B4A">
            <w:pPr>
              <w:spacing w:before="240"/>
            </w:pPr>
          </w:p>
        </w:tc>
      </w:tr>
    </w:tbl>
    <w:p w:rsidR="00233B79" w:rsidRPr="005C0499" w:rsidRDefault="005C0499" w:rsidP="00233B79">
      <w:pPr>
        <w:spacing w:before="240"/>
        <w:rPr>
          <w:b/>
        </w:rPr>
      </w:pPr>
      <w:r w:rsidRPr="005C0499">
        <w:rPr>
          <w:b/>
        </w:rPr>
        <w:t>Bước 2: Tìm hiểu môi trường hoạt động</w:t>
      </w:r>
    </w:p>
    <w:p w:rsidR="001B6465" w:rsidRPr="001B6465" w:rsidRDefault="001B6465" w:rsidP="001B6465">
      <w:pPr>
        <w:spacing w:before="240"/>
      </w:pPr>
      <w:r w:rsidRPr="001B6465">
        <w:t>Khi tiến hành đánh giá rủi ro, điều quan trọng là phải xem xét các yếu tố có thể gây ra sự kiện bảo mật. Điều này thường bắt đầu bằng sự hiểu biết về môi trường hoạt động.</w:t>
      </w:r>
    </w:p>
    <w:p w:rsidR="001B6465" w:rsidRPr="001B6465" w:rsidRDefault="001B6465" w:rsidP="001B6465">
      <w:pPr>
        <w:spacing w:before="240"/>
      </w:pPr>
      <w:r w:rsidRPr="001B6465">
        <w:t>Trong trường hợp này, nhóm của bạn đã xác định được các đặc điểm của môi trường hoạt động có thể ảnh hưởng đến hồ sơ rủi ro của ngân hàng:</w:t>
      </w:r>
    </w:p>
    <w:p w:rsidR="001B6465" w:rsidRPr="001B6465" w:rsidRDefault="001B6465" w:rsidP="001B6465">
      <w:pPr>
        <w:spacing w:before="240"/>
      </w:pPr>
      <w:r w:rsidRPr="001B6465">
        <w:rPr>
          <w:i/>
          <w:iCs/>
        </w:rPr>
        <w:t xml:space="preserve">Ngân hàng nằm ở khu vực ven biển với tỷ lệ tội phạm thấp. Nhiều người và hệ thống xử lý dữ liệu của ngân hàng—100 nhân viên tại chỗ và 20 nhân viên từ xa. Cơ sở khách hàng của ngân hàng bao gồm 2.000 tài khoản cá nhân và 200 tài khoản thương mại. </w:t>
      </w:r>
      <w:r w:rsidRPr="001B6465">
        <w:rPr>
          <w:i/>
          <w:iCs/>
        </w:rPr>
        <w:lastRenderedPageBreak/>
        <w:t>Các dịch vụ của ngân hàng được tiếp thị bởi một đội thể thao chuyên nghiệp và mười doanh nghiệp địa phương trong cộng đồng. Có những quy định tài chính nghiêm ngặt yêu cầu ngân hàng phải bảo mật dữ liệu và tiền của họ, chẳng hạn như có đủ tiền mặt mỗi ngày để đáp ứng yêu cầu của Cục Dự trữ Liên bang.</w:t>
      </w:r>
    </w:p>
    <w:p w:rsidR="005C0499" w:rsidRDefault="005C0499" w:rsidP="00233B79">
      <w:pPr>
        <w:spacing w:before="240"/>
      </w:pPr>
    </w:p>
    <w:tbl>
      <w:tblPr>
        <w:tblStyle w:val="TableGrid"/>
        <w:tblW w:w="0" w:type="auto"/>
        <w:tblLook w:val="04A0" w:firstRow="1" w:lastRow="0" w:firstColumn="1" w:lastColumn="0" w:noHBand="0" w:noVBand="1"/>
      </w:tblPr>
      <w:tblGrid>
        <w:gridCol w:w="8494"/>
      </w:tblGrid>
      <w:tr w:rsidR="00233B79" w:rsidTr="00992B4A">
        <w:tc>
          <w:tcPr>
            <w:tcW w:w="8494" w:type="dxa"/>
            <w:tcBorders>
              <w:top w:val="nil"/>
              <w:left w:val="nil"/>
              <w:bottom w:val="nil"/>
              <w:right w:val="nil"/>
            </w:tcBorders>
            <w:shd w:val="clear" w:color="auto" w:fill="D9D9D9" w:themeFill="background1" w:themeFillShade="D9"/>
          </w:tcPr>
          <w:p w:rsidR="00233B79" w:rsidRPr="005C0499" w:rsidRDefault="005C0499" w:rsidP="00992B4A">
            <w:pPr>
              <w:spacing w:before="240"/>
              <w:rPr>
                <w:b/>
              </w:rPr>
            </w:pPr>
            <w:r w:rsidRPr="005C0499">
              <w:rPr>
                <w:b/>
              </w:rPr>
              <w:t>Step 3: Consider potential risks to assets</w:t>
            </w:r>
          </w:p>
          <w:p w:rsidR="00F56382" w:rsidRPr="00F56382" w:rsidRDefault="00F56382" w:rsidP="00F56382">
            <w:pPr>
              <w:spacing w:before="240"/>
            </w:pPr>
            <w:r w:rsidRPr="00F56382">
              <w:t>Security events are possible when assets are at risk. The source of a risk can range from malicious attackers to accidental human errors. A risk source can even come from natural or environmental hazards, such as a structural failure or power outage.</w:t>
            </w:r>
          </w:p>
          <w:p w:rsidR="00F56382" w:rsidRPr="00F56382" w:rsidRDefault="00F56382" w:rsidP="00F56382">
            <w:pPr>
              <w:spacing w:before="240"/>
            </w:pPr>
            <w:r w:rsidRPr="00F56382">
              <w:t>The bank's funds are one of its key assets. Your team has listed five primary risks to the bank's funds:</w:t>
            </w:r>
          </w:p>
          <w:p w:rsidR="00F56382" w:rsidRPr="00F56382" w:rsidRDefault="00F56382" w:rsidP="00F56382">
            <w:pPr>
              <w:numPr>
                <w:ilvl w:val="0"/>
                <w:numId w:val="59"/>
              </w:numPr>
              <w:spacing w:before="240"/>
            </w:pPr>
            <w:r w:rsidRPr="00F56382">
              <w:t>Business email compromise</w:t>
            </w:r>
          </w:p>
          <w:p w:rsidR="00F56382" w:rsidRPr="00F56382" w:rsidRDefault="00F56382" w:rsidP="00F56382">
            <w:pPr>
              <w:numPr>
                <w:ilvl w:val="0"/>
                <w:numId w:val="59"/>
              </w:numPr>
              <w:spacing w:before="240"/>
            </w:pPr>
            <w:r w:rsidRPr="00F56382">
              <w:t>Compromised user database</w:t>
            </w:r>
          </w:p>
          <w:p w:rsidR="00F56382" w:rsidRPr="00F56382" w:rsidRDefault="00F56382" w:rsidP="00F56382">
            <w:pPr>
              <w:numPr>
                <w:ilvl w:val="0"/>
                <w:numId w:val="59"/>
              </w:numPr>
              <w:spacing w:before="240"/>
            </w:pPr>
            <w:r w:rsidRPr="00F56382">
              <w:t>Financial records leak</w:t>
            </w:r>
          </w:p>
          <w:p w:rsidR="00F56382" w:rsidRPr="00F56382" w:rsidRDefault="00F56382" w:rsidP="00F56382">
            <w:pPr>
              <w:numPr>
                <w:ilvl w:val="0"/>
                <w:numId w:val="59"/>
              </w:numPr>
              <w:spacing w:before="240"/>
            </w:pPr>
            <w:r w:rsidRPr="00F56382">
              <w:t>Theft</w:t>
            </w:r>
          </w:p>
          <w:p w:rsidR="00F56382" w:rsidRPr="00F56382" w:rsidRDefault="00F56382" w:rsidP="00F56382">
            <w:pPr>
              <w:numPr>
                <w:ilvl w:val="0"/>
                <w:numId w:val="59"/>
              </w:numPr>
              <w:spacing w:before="240"/>
            </w:pPr>
            <w:r w:rsidRPr="00F56382">
              <w:t>Supply chain attack</w:t>
            </w:r>
          </w:p>
          <w:p w:rsidR="00F56382" w:rsidRPr="00F56382" w:rsidRDefault="00F56382" w:rsidP="00F56382">
            <w:pPr>
              <w:spacing w:before="240"/>
            </w:pPr>
            <w:r w:rsidRPr="00F56382">
              <w:t xml:space="preserve">Consider these potential risks in relation to the bank's operating environment. Then, write </w:t>
            </w:r>
            <w:r w:rsidRPr="00F56382">
              <w:rPr>
                <w:b/>
                <w:bCs/>
              </w:rPr>
              <w:t>2-3 sentences (40-60 words)</w:t>
            </w:r>
            <w:r w:rsidRPr="00F56382">
              <w:t xml:space="preserve"> in the </w:t>
            </w:r>
            <w:r w:rsidRPr="00F56382">
              <w:rPr>
                <w:b/>
                <w:bCs/>
              </w:rPr>
              <w:t>Notes</w:t>
            </w:r>
            <w:r w:rsidRPr="00F56382">
              <w:t xml:space="preserve"> area of the template describing how security events are possible considering the risks facing the funds in this operating environment.</w:t>
            </w:r>
          </w:p>
          <w:p w:rsidR="005C0499" w:rsidRDefault="005C0499" w:rsidP="00992B4A">
            <w:pPr>
              <w:spacing w:before="240"/>
            </w:pPr>
          </w:p>
        </w:tc>
      </w:tr>
    </w:tbl>
    <w:p w:rsidR="00233B79" w:rsidRPr="005C0499" w:rsidRDefault="005C0499" w:rsidP="00233B79">
      <w:pPr>
        <w:spacing w:before="240"/>
        <w:rPr>
          <w:b/>
        </w:rPr>
      </w:pPr>
      <w:r w:rsidRPr="005C0499">
        <w:rPr>
          <w:b/>
        </w:rPr>
        <w:t>Bước 3: Xem xét rủi ro tiềm ẩn đối với tài sản</w:t>
      </w:r>
    </w:p>
    <w:p w:rsidR="001B6465" w:rsidRPr="001B6465" w:rsidRDefault="001B6465" w:rsidP="001B6465">
      <w:pPr>
        <w:spacing w:before="240"/>
      </w:pPr>
      <w:r w:rsidRPr="001B6465">
        <w:t>Các sự kiện bảo mật có thể xảy ra khi tài sản gặp rủi ro. Nguồn gốc của rủi ro có thể bao gồm từ những kẻ tấn công có ác tâm đến lỗi vô tình của con người. Nguồn rủi ro thậm chí có thể đến từ các mối nguy hiểm tự nhiên hoặc môi trường, chẳng hạn như lỗi cấu trúc hoặc mất điện.</w:t>
      </w:r>
    </w:p>
    <w:p w:rsidR="001B6465" w:rsidRPr="001B6465" w:rsidRDefault="001B6465" w:rsidP="001B6465">
      <w:pPr>
        <w:spacing w:before="240"/>
      </w:pPr>
      <w:r w:rsidRPr="001B6465">
        <w:t>Các quỹ của ngân hàng là một trong những tài sản quan trọng của nó. Nhóm của bạn đã liệt kê năm rủi ro chính đối với quỹ của ngân hàng:</w:t>
      </w:r>
    </w:p>
    <w:p w:rsidR="001B6465" w:rsidRPr="001B6465" w:rsidRDefault="001B6465" w:rsidP="001B6465">
      <w:pPr>
        <w:numPr>
          <w:ilvl w:val="0"/>
          <w:numId w:val="66"/>
        </w:numPr>
        <w:spacing w:before="240"/>
      </w:pPr>
      <w:r w:rsidRPr="001B6465">
        <w:t>Thỏa hiệp email doanh nghiệp</w:t>
      </w:r>
    </w:p>
    <w:p w:rsidR="001B6465" w:rsidRPr="001B6465" w:rsidRDefault="001B6465" w:rsidP="001B6465">
      <w:pPr>
        <w:numPr>
          <w:ilvl w:val="0"/>
          <w:numId w:val="66"/>
        </w:numPr>
        <w:spacing w:before="240"/>
      </w:pPr>
      <w:r w:rsidRPr="001B6465">
        <w:t>Cơ sở dữ liệu người dùng bị xâm phạm</w:t>
      </w:r>
    </w:p>
    <w:p w:rsidR="001B6465" w:rsidRPr="001B6465" w:rsidRDefault="001B6465" w:rsidP="001B6465">
      <w:pPr>
        <w:numPr>
          <w:ilvl w:val="0"/>
          <w:numId w:val="66"/>
        </w:numPr>
        <w:spacing w:before="240"/>
      </w:pPr>
      <w:r w:rsidRPr="001B6465">
        <w:t>Hồ sơ tài chính bị rò rỉ</w:t>
      </w:r>
    </w:p>
    <w:p w:rsidR="001B6465" w:rsidRPr="001B6465" w:rsidRDefault="001B6465" w:rsidP="001B6465">
      <w:pPr>
        <w:numPr>
          <w:ilvl w:val="0"/>
          <w:numId w:val="66"/>
        </w:numPr>
        <w:spacing w:before="240"/>
      </w:pPr>
      <w:r w:rsidRPr="001B6465">
        <w:t>Trộm cắp</w:t>
      </w:r>
    </w:p>
    <w:p w:rsidR="001B6465" w:rsidRPr="001B6465" w:rsidRDefault="001B6465" w:rsidP="001B6465">
      <w:pPr>
        <w:numPr>
          <w:ilvl w:val="0"/>
          <w:numId w:val="66"/>
        </w:numPr>
        <w:spacing w:before="240"/>
      </w:pPr>
      <w:r w:rsidRPr="001B6465">
        <w:lastRenderedPageBreak/>
        <w:t>Tấn công chuỗi cung ứng</w:t>
      </w:r>
    </w:p>
    <w:p w:rsidR="001B6465" w:rsidRPr="001B6465" w:rsidRDefault="001B6465" w:rsidP="001B6465">
      <w:pPr>
        <w:spacing w:before="240"/>
      </w:pPr>
      <w:r w:rsidRPr="001B6465">
        <w:t xml:space="preserve">Hãy xem xét những rủi ro tiềm ẩn này liên quan đến môi trường hoạt động của ngân hàng. Sau đó, viết </w:t>
      </w:r>
      <w:r w:rsidRPr="001B6465">
        <w:rPr>
          <w:b/>
          <w:bCs/>
        </w:rPr>
        <w:t>2-3 câu (40-60 từ)</w:t>
      </w:r>
      <w:r w:rsidRPr="001B6465">
        <w:t xml:space="preserve"> vào phần </w:t>
      </w:r>
      <w:r w:rsidRPr="001B6465">
        <w:rPr>
          <w:b/>
          <w:bCs/>
        </w:rPr>
        <w:t>Ghi chú</w:t>
      </w:r>
      <w:r w:rsidRPr="001B6465">
        <w:t xml:space="preserve"> của mẫu mô tả các sự kiện bảo mật có thể xảy ra khi xem xét các rủi ro mà quỹ phải đối mặt trong môi trường hoạt động này.</w:t>
      </w:r>
    </w:p>
    <w:p w:rsidR="005C0499" w:rsidRDefault="005C0499" w:rsidP="00233B79">
      <w:pPr>
        <w:spacing w:before="240"/>
      </w:pPr>
    </w:p>
    <w:tbl>
      <w:tblPr>
        <w:tblStyle w:val="TableGrid"/>
        <w:tblW w:w="0" w:type="auto"/>
        <w:tblLook w:val="04A0" w:firstRow="1" w:lastRow="0" w:firstColumn="1" w:lastColumn="0" w:noHBand="0" w:noVBand="1"/>
      </w:tblPr>
      <w:tblGrid>
        <w:gridCol w:w="8494"/>
      </w:tblGrid>
      <w:tr w:rsidR="00233B79" w:rsidTr="00992B4A">
        <w:tc>
          <w:tcPr>
            <w:tcW w:w="8494" w:type="dxa"/>
            <w:tcBorders>
              <w:top w:val="nil"/>
              <w:left w:val="nil"/>
              <w:bottom w:val="nil"/>
              <w:right w:val="nil"/>
            </w:tcBorders>
            <w:shd w:val="clear" w:color="auto" w:fill="D9D9D9" w:themeFill="background1" w:themeFillShade="D9"/>
          </w:tcPr>
          <w:p w:rsidR="00233B79" w:rsidRPr="005C0499" w:rsidRDefault="005C0499" w:rsidP="00992B4A">
            <w:pPr>
              <w:spacing w:before="240"/>
              <w:rPr>
                <w:b/>
              </w:rPr>
            </w:pPr>
            <w:r w:rsidRPr="005C0499">
              <w:rPr>
                <w:b/>
              </w:rPr>
              <w:t>Step 4: Score risks based on their likelihood</w:t>
            </w:r>
          </w:p>
          <w:p w:rsidR="00F56382" w:rsidRPr="00F56382" w:rsidRDefault="00F56382" w:rsidP="00F56382">
            <w:pPr>
              <w:spacing w:before="240"/>
            </w:pPr>
            <w:r w:rsidRPr="00F56382">
              <w:t>As you might recall, risk can be calculated with this simple formula:</w:t>
            </w:r>
          </w:p>
          <w:p w:rsidR="00F56382" w:rsidRPr="00F56382" w:rsidRDefault="00F56382" w:rsidP="00F56382">
            <w:pPr>
              <w:spacing w:before="240"/>
            </w:pPr>
            <w:r w:rsidRPr="00F56382">
              <w:rPr>
                <w:b/>
                <w:bCs/>
              </w:rPr>
              <w:t>Likelihood x Impact = Risk</w:t>
            </w:r>
          </w:p>
          <w:p w:rsidR="00F56382" w:rsidRPr="00F56382" w:rsidRDefault="00F56382" w:rsidP="00F56382">
            <w:pPr>
              <w:spacing w:before="240"/>
            </w:pPr>
            <w:r w:rsidRPr="00F56382">
              <w:t>In order to calculate the score for a security risk, you must first estimate and score the likelihood of the risk causing a security event. The likelihood of a risk can be based on available evidence, prior experience, or expert judgment. A common way to estimate the likelihood of the risk is to determine the potential frequency of the risk occurring:</w:t>
            </w:r>
          </w:p>
          <w:p w:rsidR="00F56382" w:rsidRPr="00F56382" w:rsidRDefault="00F56382" w:rsidP="00F56382">
            <w:pPr>
              <w:numPr>
                <w:ilvl w:val="0"/>
                <w:numId w:val="60"/>
              </w:numPr>
              <w:spacing w:before="240"/>
            </w:pPr>
            <w:r w:rsidRPr="00F56382">
              <w:rPr>
                <w:i/>
                <w:iCs/>
              </w:rPr>
              <w:t>Could the risk happen once a day?</w:t>
            </w:r>
          </w:p>
          <w:p w:rsidR="00F56382" w:rsidRPr="00F56382" w:rsidRDefault="00F56382" w:rsidP="00F56382">
            <w:pPr>
              <w:numPr>
                <w:ilvl w:val="0"/>
                <w:numId w:val="60"/>
              </w:numPr>
              <w:spacing w:before="240"/>
            </w:pPr>
            <w:r w:rsidRPr="00F56382">
              <w:rPr>
                <w:i/>
                <w:iCs/>
              </w:rPr>
              <w:t>Could the risk happen once a month?</w:t>
            </w:r>
          </w:p>
          <w:p w:rsidR="00F56382" w:rsidRPr="00F56382" w:rsidRDefault="00F56382" w:rsidP="00F56382">
            <w:pPr>
              <w:numPr>
                <w:ilvl w:val="0"/>
                <w:numId w:val="60"/>
              </w:numPr>
              <w:spacing w:before="240"/>
            </w:pPr>
            <w:r w:rsidRPr="00F56382">
              <w:rPr>
                <w:i/>
                <w:iCs/>
              </w:rPr>
              <w:t>Could the risk happen once in a year?</w:t>
            </w:r>
          </w:p>
          <w:p w:rsidR="00F56382" w:rsidRPr="00F56382" w:rsidRDefault="00F56382" w:rsidP="00F56382">
            <w:pPr>
              <w:spacing w:before="240"/>
            </w:pPr>
            <w:r w:rsidRPr="00F56382">
              <w:t>For example, the bank must have enough funds available each day to meet its legal requirements. A potential risk that could prevent the bank from replenishing its funds is a supply chain disruption. Being located in a coastal area, there's a likelihood that the bank may experience supply chain disruptions caused by hurricanes. However, a hurricane might only impact the bank every few years, so you can score the likelihood as low.</w:t>
            </w:r>
          </w:p>
          <w:p w:rsidR="00F56382" w:rsidRPr="00F56382" w:rsidRDefault="00F56382" w:rsidP="00F56382">
            <w:pPr>
              <w:spacing w:before="240"/>
            </w:pPr>
            <w:r w:rsidRPr="00F56382">
              <w:t>In this instance, the team is scoring the likelihood of an event on a scale of 1-3:</w:t>
            </w:r>
          </w:p>
          <w:p w:rsidR="00F56382" w:rsidRPr="00F56382" w:rsidRDefault="00F56382" w:rsidP="00F56382">
            <w:pPr>
              <w:numPr>
                <w:ilvl w:val="0"/>
                <w:numId w:val="61"/>
              </w:numPr>
              <w:spacing w:before="240"/>
            </w:pPr>
            <w:r w:rsidRPr="00F56382">
              <w:rPr>
                <w:b/>
                <w:bCs/>
              </w:rPr>
              <w:t>1</w:t>
            </w:r>
            <w:r w:rsidRPr="00F56382">
              <w:rPr>
                <w:i/>
                <w:iCs/>
              </w:rPr>
              <w:t xml:space="preserve"> </w:t>
            </w:r>
            <w:r w:rsidRPr="00F56382">
              <w:t>represents an event with a</w:t>
            </w:r>
            <w:r w:rsidRPr="00F56382">
              <w:rPr>
                <w:i/>
                <w:iCs/>
              </w:rPr>
              <w:t xml:space="preserve"> low </w:t>
            </w:r>
            <w:r w:rsidRPr="00F56382">
              <w:t>chance of occuring.</w:t>
            </w:r>
          </w:p>
          <w:p w:rsidR="00F56382" w:rsidRPr="00F56382" w:rsidRDefault="00F56382" w:rsidP="00F56382">
            <w:pPr>
              <w:numPr>
                <w:ilvl w:val="0"/>
                <w:numId w:val="61"/>
              </w:numPr>
              <w:spacing w:before="240"/>
            </w:pPr>
            <w:r w:rsidRPr="00F56382">
              <w:rPr>
                <w:b/>
                <w:bCs/>
              </w:rPr>
              <w:t xml:space="preserve">2 </w:t>
            </w:r>
            <w:r w:rsidRPr="00F56382">
              <w:t xml:space="preserve">represents an event with a </w:t>
            </w:r>
            <w:r w:rsidRPr="00F56382">
              <w:rPr>
                <w:i/>
                <w:iCs/>
              </w:rPr>
              <w:t xml:space="preserve">moderate </w:t>
            </w:r>
            <w:r w:rsidRPr="00F56382">
              <w:t>chance of occuring.</w:t>
            </w:r>
          </w:p>
          <w:p w:rsidR="00F56382" w:rsidRPr="00F56382" w:rsidRDefault="00F56382" w:rsidP="00F56382">
            <w:pPr>
              <w:numPr>
                <w:ilvl w:val="0"/>
                <w:numId w:val="61"/>
              </w:numPr>
              <w:spacing w:before="240"/>
            </w:pPr>
            <w:r w:rsidRPr="00F56382">
              <w:rPr>
                <w:b/>
                <w:bCs/>
                <w:i/>
                <w:iCs/>
              </w:rPr>
              <w:t>3</w:t>
            </w:r>
            <w:r w:rsidRPr="00F56382">
              <w:rPr>
                <w:i/>
                <w:iCs/>
              </w:rPr>
              <w:t xml:space="preserve"> </w:t>
            </w:r>
            <w:r w:rsidRPr="00F56382">
              <w:t>represents a</w:t>
            </w:r>
            <w:r w:rsidRPr="00F56382">
              <w:rPr>
                <w:i/>
                <w:iCs/>
              </w:rPr>
              <w:t xml:space="preserve"> high</w:t>
            </w:r>
            <w:r w:rsidRPr="00F56382">
              <w:t xml:space="preserve"> chance of occuring.</w:t>
            </w:r>
          </w:p>
          <w:p w:rsidR="00F56382" w:rsidRPr="00F56382" w:rsidRDefault="00F56382" w:rsidP="00F56382">
            <w:pPr>
              <w:spacing w:before="240"/>
            </w:pPr>
            <w:r w:rsidRPr="00F56382">
              <w:t xml:space="preserve">Review the </w:t>
            </w:r>
            <w:r w:rsidRPr="00F56382">
              <w:rPr>
                <w:b/>
                <w:bCs/>
              </w:rPr>
              <w:t>Risk(s)</w:t>
            </w:r>
            <w:r w:rsidRPr="00F56382">
              <w:t xml:space="preserve">, </w:t>
            </w:r>
            <w:r w:rsidRPr="00F56382">
              <w:rPr>
                <w:b/>
                <w:bCs/>
              </w:rPr>
              <w:t>Description</w:t>
            </w:r>
            <w:r w:rsidRPr="00F56382">
              <w:t xml:space="preserve">, and </w:t>
            </w:r>
            <w:r w:rsidRPr="00F56382">
              <w:rPr>
                <w:b/>
                <w:bCs/>
              </w:rPr>
              <w:t>Notes</w:t>
            </w:r>
            <w:r w:rsidRPr="00F56382">
              <w:t xml:space="preserve"> of the risk register template. Refer to the risk matrix and use it to estimate a likelihood score for each risk. Then, enter a </w:t>
            </w:r>
            <w:r w:rsidRPr="00F56382">
              <w:rPr>
                <w:b/>
                <w:bCs/>
              </w:rPr>
              <w:t>score (1-3)</w:t>
            </w:r>
            <w:r w:rsidRPr="00F56382">
              <w:t xml:space="preserve"> for each risk in the </w:t>
            </w:r>
            <w:r w:rsidRPr="00F56382">
              <w:rPr>
                <w:b/>
                <w:bCs/>
              </w:rPr>
              <w:t>Likelihood</w:t>
            </w:r>
            <w:r w:rsidRPr="00F56382">
              <w:t xml:space="preserve"> column of the register.</w:t>
            </w:r>
          </w:p>
          <w:p w:rsidR="005C0499" w:rsidRDefault="005C0499" w:rsidP="00992B4A">
            <w:pPr>
              <w:spacing w:before="240"/>
            </w:pPr>
          </w:p>
        </w:tc>
      </w:tr>
    </w:tbl>
    <w:p w:rsidR="00233B79" w:rsidRPr="005C0499" w:rsidRDefault="005C0499" w:rsidP="00233B79">
      <w:pPr>
        <w:spacing w:before="240"/>
        <w:rPr>
          <w:b/>
        </w:rPr>
      </w:pPr>
      <w:r w:rsidRPr="005C0499">
        <w:rPr>
          <w:b/>
        </w:rPr>
        <w:t>Bước 4: Đánh giá rủi ro dựa trên khả năng xảy ra của chúng</w:t>
      </w:r>
    </w:p>
    <w:p w:rsidR="001B6465" w:rsidRPr="001B6465" w:rsidRDefault="001B6465" w:rsidP="001B6465">
      <w:pPr>
        <w:spacing w:before="240"/>
      </w:pPr>
      <w:r w:rsidRPr="001B6465">
        <w:rPr>
          <w:b/>
          <w:bCs/>
        </w:rPr>
        <w:lastRenderedPageBreak/>
        <w:br/>
        <w:t>Khả năng xảy ra x Tác động = Rủi ro</w:t>
      </w:r>
    </w:p>
    <w:p w:rsidR="001B6465" w:rsidRPr="001B6465" w:rsidRDefault="001B6465" w:rsidP="001B6465">
      <w:pPr>
        <w:spacing w:before="240"/>
      </w:pPr>
      <w:r w:rsidRPr="001B6465">
        <w:t>Để tính điểm cho một rủi ro bảo mật, trước tiên bạn phải ước tính và cho điểm khả năng rủi ro gây ra sự kiện bảo mật. Khả năng xảy ra rủi ro có thể dựa trên bằng chứng sẵn có, kinh nghiệm trước đó hoặc đánh giá của chuyên gia. Một cách phổ biến để ước tính khả năng xảy ra rủi ro là xác định tần suất xảy ra rủi ro tiềm ẩn:</w:t>
      </w:r>
    </w:p>
    <w:p w:rsidR="001B6465" w:rsidRPr="001B6465" w:rsidRDefault="001B6465" w:rsidP="001B6465">
      <w:pPr>
        <w:numPr>
          <w:ilvl w:val="0"/>
          <w:numId w:val="67"/>
        </w:numPr>
        <w:spacing w:before="240"/>
      </w:pPr>
      <w:r w:rsidRPr="001B6465">
        <w:rPr>
          <w:i/>
          <w:iCs/>
        </w:rPr>
        <w:t>Rủi ro có thể xảy ra một lần một ngày?</w:t>
      </w:r>
    </w:p>
    <w:p w:rsidR="001B6465" w:rsidRPr="001B6465" w:rsidRDefault="001B6465" w:rsidP="001B6465">
      <w:pPr>
        <w:numPr>
          <w:ilvl w:val="0"/>
          <w:numId w:val="67"/>
        </w:numPr>
        <w:spacing w:before="240"/>
      </w:pPr>
      <w:r w:rsidRPr="001B6465">
        <w:rPr>
          <w:i/>
          <w:iCs/>
        </w:rPr>
        <w:t>Rủi ro có thể xảy ra mỗi tháng một lần?</w:t>
      </w:r>
    </w:p>
    <w:p w:rsidR="001B6465" w:rsidRPr="001B6465" w:rsidRDefault="001B6465" w:rsidP="001B6465">
      <w:pPr>
        <w:numPr>
          <w:ilvl w:val="0"/>
          <w:numId w:val="67"/>
        </w:numPr>
        <w:spacing w:before="240"/>
      </w:pPr>
      <w:r w:rsidRPr="001B6465">
        <w:rPr>
          <w:i/>
          <w:iCs/>
        </w:rPr>
        <w:t>Rủi ro có thể xảy ra mỗi năm một lần?</w:t>
      </w:r>
    </w:p>
    <w:p w:rsidR="001B6465" w:rsidRPr="001B6465" w:rsidRDefault="001B6465" w:rsidP="001B6465">
      <w:pPr>
        <w:spacing w:before="240"/>
      </w:pPr>
      <w:r w:rsidRPr="001B6465">
        <w:t>Ví dụ, ngân hàng phải có đủ tiền mỗi ngày để đáp ứng các yêu cầu pháp lý của mình. Một rủi ro tiềm ẩn có thể ngăn cản ngân hàng bổ sung vốn là sự gián đoạn chuỗi cung ứng. Nằm ở khu vực ven biển, ngân hàng có khả năng gặp phải sự gián đoạn chuỗi cung ứng do bão gây ra. Tuy nhiên, một cơn bão chỉ có thể ảnh hưởng đến ngân hàng vài năm một lần, vì vậy bạn có thể cho điểm khả năng xảy ra là thấp.</w:t>
      </w:r>
    </w:p>
    <w:p w:rsidR="001B6465" w:rsidRPr="001B6465" w:rsidRDefault="001B6465" w:rsidP="001B6465">
      <w:pPr>
        <w:spacing w:before="240"/>
      </w:pPr>
      <w:r w:rsidRPr="001B6465">
        <w:t>Trong trường hợp này, nhóm đang cho điểm khả năng xảy ra sự kiện theo thang điểm từ 1-3:</w:t>
      </w:r>
    </w:p>
    <w:p w:rsidR="001B6465" w:rsidRPr="001B6465" w:rsidRDefault="001B6465" w:rsidP="001B6465">
      <w:pPr>
        <w:numPr>
          <w:ilvl w:val="0"/>
          <w:numId w:val="68"/>
        </w:numPr>
        <w:spacing w:before="240"/>
      </w:pPr>
      <w:r w:rsidRPr="001B6465">
        <w:rPr>
          <w:b/>
          <w:bCs/>
        </w:rPr>
        <w:t>1</w:t>
      </w:r>
      <w:r w:rsidRPr="001B6465">
        <w:t xml:space="preserve"> đại diện cho một sự kiện có khả năng xảy ra </w:t>
      </w:r>
      <w:r w:rsidRPr="001B6465">
        <w:rPr>
          <w:i/>
          <w:iCs/>
        </w:rPr>
        <w:t>thấp</w:t>
      </w:r>
      <w:r w:rsidRPr="001B6465">
        <w:t xml:space="preserve"> .</w:t>
      </w:r>
      <w:r w:rsidRPr="001B6465">
        <w:rPr>
          <w:i/>
          <w:iCs/>
        </w:rPr>
        <w:t xml:space="preserve"> </w:t>
      </w:r>
    </w:p>
    <w:p w:rsidR="001B6465" w:rsidRPr="001B6465" w:rsidRDefault="001B6465" w:rsidP="001B6465">
      <w:pPr>
        <w:numPr>
          <w:ilvl w:val="0"/>
          <w:numId w:val="68"/>
        </w:numPr>
        <w:spacing w:before="240"/>
      </w:pPr>
      <w:r w:rsidRPr="001B6465">
        <w:rPr>
          <w:b/>
          <w:bCs/>
        </w:rPr>
        <w:t>2</w:t>
      </w:r>
      <w:r w:rsidRPr="001B6465">
        <w:t xml:space="preserve"> đại diện cho một sự kiện có khả năng xảy ra </w:t>
      </w:r>
      <w:r w:rsidRPr="001B6465">
        <w:rPr>
          <w:i/>
          <w:iCs/>
        </w:rPr>
        <w:t>vừa phải</w:t>
      </w:r>
      <w:r w:rsidRPr="001B6465">
        <w:t xml:space="preserve"> .</w:t>
      </w:r>
    </w:p>
    <w:p w:rsidR="001B6465" w:rsidRPr="001B6465" w:rsidRDefault="001B6465" w:rsidP="001B6465">
      <w:pPr>
        <w:numPr>
          <w:ilvl w:val="0"/>
          <w:numId w:val="68"/>
        </w:numPr>
        <w:spacing w:before="240"/>
      </w:pPr>
      <w:r w:rsidRPr="001B6465">
        <w:rPr>
          <w:b/>
          <w:bCs/>
          <w:i/>
          <w:iCs/>
        </w:rPr>
        <w:t>3</w:t>
      </w:r>
      <w:r w:rsidRPr="001B6465">
        <w:t xml:space="preserve"> thể hiệnkhả năng xảy ra</w:t>
      </w:r>
      <w:r w:rsidRPr="001B6465">
        <w:rPr>
          <w:i/>
          <w:iCs/>
        </w:rPr>
        <w:t xml:space="preserve"> cao . </w:t>
      </w:r>
    </w:p>
    <w:p w:rsidR="001B6465" w:rsidRPr="001B6465" w:rsidRDefault="001B6465" w:rsidP="001B6465">
      <w:pPr>
        <w:spacing w:before="240"/>
      </w:pPr>
      <w:r w:rsidRPr="001B6465">
        <w:t xml:space="preserve">Xem lại </w:t>
      </w:r>
      <w:r w:rsidRPr="001B6465">
        <w:rPr>
          <w:b/>
          <w:bCs/>
        </w:rPr>
        <w:t>(các) Rủi ro</w:t>
      </w:r>
      <w:r w:rsidRPr="001B6465">
        <w:t xml:space="preserve"> , </w:t>
      </w:r>
      <w:r w:rsidRPr="001B6465">
        <w:rPr>
          <w:b/>
          <w:bCs/>
        </w:rPr>
        <w:t>Mô tả</w:t>
      </w:r>
      <w:r w:rsidRPr="001B6465">
        <w:t xml:space="preserve"> và </w:t>
      </w:r>
      <w:r w:rsidRPr="001B6465">
        <w:rPr>
          <w:b/>
          <w:bCs/>
        </w:rPr>
        <w:t>Ghi chú</w:t>
      </w:r>
      <w:r w:rsidRPr="001B6465">
        <w:t xml:space="preserve"> của mẫu đăng ký rủi ro. Tham khảo ma trận rủi ro và sử dụng nó để ước tính điểm khả năng cho từng rủi ro. Sau đó, nhập điểm </w:t>
      </w:r>
      <w:r w:rsidRPr="001B6465">
        <w:rPr>
          <w:b/>
          <w:bCs/>
        </w:rPr>
        <w:t>(1-3)</w:t>
      </w:r>
      <w:r w:rsidRPr="001B6465">
        <w:t xml:space="preserve"> cho từng rủi ro vào cột </w:t>
      </w:r>
      <w:r w:rsidRPr="001B6465">
        <w:rPr>
          <w:b/>
          <w:bCs/>
        </w:rPr>
        <w:t>Khả năng</w:t>
      </w:r>
      <w:r w:rsidRPr="001B6465">
        <w:t xml:space="preserve"> của sổ đăng ký.</w:t>
      </w:r>
    </w:p>
    <w:p w:rsidR="005C0499" w:rsidRDefault="005C0499" w:rsidP="00233B79">
      <w:pPr>
        <w:spacing w:before="240"/>
      </w:pPr>
    </w:p>
    <w:tbl>
      <w:tblPr>
        <w:tblStyle w:val="TableGrid"/>
        <w:tblW w:w="0" w:type="auto"/>
        <w:tblLook w:val="04A0" w:firstRow="1" w:lastRow="0" w:firstColumn="1" w:lastColumn="0" w:noHBand="0" w:noVBand="1"/>
      </w:tblPr>
      <w:tblGrid>
        <w:gridCol w:w="8494"/>
      </w:tblGrid>
      <w:tr w:rsidR="00233B79" w:rsidTr="00992B4A">
        <w:tc>
          <w:tcPr>
            <w:tcW w:w="8494" w:type="dxa"/>
            <w:tcBorders>
              <w:top w:val="nil"/>
              <w:left w:val="nil"/>
              <w:bottom w:val="nil"/>
              <w:right w:val="nil"/>
            </w:tcBorders>
            <w:shd w:val="clear" w:color="auto" w:fill="D9D9D9" w:themeFill="background1" w:themeFillShade="D9"/>
          </w:tcPr>
          <w:p w:rsidR="00233B79" w:rsidRPr="005C0499" w:rsidRDefault="005C0499" w:rsidP="00992B4A">
            <w:pPr>
              <w:spacing w:before="240"/>
              <w:rPr>
                <w:b/>
              </w:rPr>
            </w:pPr>
            <w:r w:rsidRPr="005C0499">
              <w:rPr>
                <w:b/>
              </w:rPr>
              <w:t>Step 5: Score risks based on their severity</w:t>
            </w:r>
          </w:p>
          <w:p w:rsidR="00F56382" w:rsidRPr="00F56382" w:rsidRDefault="00F56382" w:rsidP="00F56382">
            <w:pPr>
              <w:spacing w:before="240"/>
            </w:pPr>
            <w:r w:rsidRPr="00F56382">
              <w:t>A severity score is an estimate of the overall impact that might occur as a result of an event. For example, damage can occur to a company's reputation or finances and there may be a loss of data, customers, or assets. Evaluating the severity of a risk helps businesses determine the level of risk they can tolerate and how assets might be affected. </w:t>
            </w:r>
          </w:p>
          <w:p w:rsidR="00F56382" w:rsidRPr="00F56382" w:rsidRDefault="00F56382" w:rsidP="00F56382">
            <w:pPr>
              <w:spacing w:before="240"/>
            </w:pPr>
            <w:r w:rsidRPr="00F56382">
              <w:t>When evaluating the severity of a risk, consider the potential consequences of that risk occurring:</w:t>
            </w:r>
          </w:p>
          <w:p w:rsidR="00F56382" w:rsidRPr="00F56382" w:rsidRDefault="00F56382" w:rsidP="00F56382">
            <w:pPr>
              <w:numPr>
                <w:ilvl w:val="0"/>
                <w:numId w:val="62"/>
              </w:numPr>
              <w:spacing w:before="240"/>
            </w:pPr>
            <w:r w:rsidRPr="00F56382">
              <w:rPr>
                <w:i/>
                <w:iCs/>
              </w:rPr>
              <w:t>How would the business be affected?</w:t>
            </w:r>
          </w:p>
          <w:p w:rsidR="00F56382" w:rsidRPr="00F56382" w:rsidRDefault="00F56382" w:rsidP="00F56382">
            <w:pPr>
              <w:numPr>
                <w:ilvl w:val="0"/>
                <w:numId w:val="62"/>
              </w:numPr>
              <w:spacing w:before="240"/>
            </w:pPr>
            <w:r w:rsidRPr="00F56382">
              <w:rPr>
                <w:i/>
                <w:iCs/>
              </w:rPr>
              <w:t>What's the financial harm to the business and its customers?</w:t>
            </w:r>
          </w:p>
          <w:p w:rsidR="00F56382" w:rsidRPr="00F56382" w:rsidRDefault="00F56382" w:rsidP="00F56382">
            <w:pPr>
              <w:numPr>
                <w:ilvl w:val="0"/>
                <w:numId w:val="62"/>
              </w:numPr>
              <w:spacing w:before="240"/>
            </w:pPr>
            <w:r w:rsidRPr="00F56382">
              <w:rPr>
                <w:i/>
                <w:iCs/>
              </w:rPr>
              <w:lastRenderedPageBreak/>
              <w:t>Can important operations or services be impacted?</w:t>
            </w:r>
          </w:p>
          <w:p w:rsidR="00F56382" w:rsidRPr="00F56382" w:rsidRDefault="00F56382" w:rsidP="00F56382">
            <w:pPr>
              <w:numPr>
                <w:ilvl w:val="0"/>
                <w:numId w:val="62"/>
              </w:numPr>
              <w:spacing w:before="240"/>
            </w:pPr>
            <w:r w:rsidRPr="00F56382">
              <w:rPr>
                <w:i/>
                <w:iCs/>
              </w:rPr>
              <w:t>Are there regulations that can be violated?</w:t>
            </w:r>
          </w:p>
          <w:p w:rsidR="00F56382" w:rsidRPr="00F56382" w:rsidRDefault="00F56382" w:rsidP="00F56382">
            <w:pPr>
              <w:numPr>
                <w:ilvl w:val="0"/>
                <w:numId w:val="62"/>
              </w:numPr>
              <w:spacing w:before="240"/>
            </w:pPr>
            <w:r w:rsidRPr="00F56382">
              <w:rPr>
                <w:i/>
                <w:iCs/>
              </w:rPr>
              <w:t>What is the reputational damage to the company's standing?</w:t>
            </w:r>
          </w:p>
          <w:p w:rsidR="00F56382" w:rsidRPr="00F56382" w:rsidRDefault="00F56382" w:rsidP="00F56382">
            <w:pPr>
              <w:spacing w:before="240"/>
            </w:pPr>
            <w:r w:rsidRPr="00F56382">
              <w:t xml:space="preserve">Use the top row of the risk matrix and consider the potential </w:t>
            </w:r>
            <w:r w:rsidRPr="00F56382">
              <w:rPr>
                <w:i/>
                <w:iCs/>
              </w:rPr>
              <w:t>impact</w:t>
            </w:r>
            <w:r w:rsidRPr="00F56382">
              <w:t xml:space="preserve"> of each risk. Estimate a severity score for each risk. Then, enter a </w:t>
            </w:r>
            <w:r w:rsidRPr="00F56382">
              <w:rPr>
                <w:b/>
                <w:bCs/>
              </w:rPr>
              <w:t>score (1-3)</w:t>
            </w:r>
            <w:r w:rsidRPr="00F56382">
              <w:t xml:space="preserve"> for each risk in the </w:t>
            </w:r>
            <w:r w:rsidRPr="00F56382">
              <w:rPr>
                <w:b/>
                <w:bCs/>
              </w:rPr>
              <w:t>Severity</w:t>
            </w:r>
            <w:r w:rsidRPr="00F56382">
              <w:t xml:space="preserve"> column of the register:</w:t>
            </w:r>
          </w:p>
          <w:p w:rsidR="00F56382" w:rsidRPr="00F56382" w:rsidRDefault="00F56382" w:rsidP="00F56382">
            <w:pPr>
              <w:numPr>
                <w:ilvl w:val="0"/>
                <w:numId w:val="63"/>
              </w:numPr>
              <w:spacing w:before="240"/>
            </w:pPr>
            <w:r w:rsidRPr="00F56382">
              <w:rPr>
                <w:b/>
                <w:bCs/>
              </w:rPr>
              <w:t>1</w:t>
            </w:r>
            <w:r w:rsidRPr="00F56382">
              <w:rPr>
                <w:i/>
                <w:iCs/>
              </w:rPr>
              <w:t xml:space="preserve"> (low severity)</w:t>
            </w:r>
          </w:p>
          <w:p w:rsidR="00F56382" w:rsidRPr="00F56382" w:rsidRDefault="00F56382" w:rsidP="00F56382">
            <w:pPr>
              <w:numPr>
                <w:ilvl w:val="0"/>
                <w:numId w:val="63"/>
              </w:numPr>
              <w:spacing w:before="240"/>
            </w:pPr>
            <w:r w:rsidRPr="00F56382">
              <w:rPr>
                <w:b/>
                <w:bCs/>
              </w:rPr>
              <w:t xml:space="preserve">2 </w:t>
            </w:r>
            <w:r w:rsidRPr="00F56382">
              <w:rPr>
                <w:i/>
                <w:iCs/>
              </w:rPr>
              <w:t>(moderate severity)</w:t>
            </w:r>
          </w:p>
          <w:p w:rsidR="00F56382" w:rsidRPr="00F56382" w:rsidRDefault="00F56382" w:rsidP="00F56382">
            <w:pPr>
              <w:numPr>
                <w:ilvl w:val="0"/>
                <w:numId w:val="63"/>
              </w:numPr>
              <w:spacing w:before="240"/>
            </w:pPr>
            <w:r w:rsidRPr="00F56382">
              <w:rPr>
                <w:b/>
                <w:bCs/>
              </w:rPr>
              <w:t>3</w:t>
            </w:r>
            <w:r w:rsidRPr="00F56382">
              <w:t xml:space="preserve"> </w:t>
            </w:r>
            <w:r w:rsidRPr="00F56382">
              <w:rPr>
                <w:i/>
                <w:iCs/>
              </w:rPr>
              <w:t>(high severity)</w:t>
            </w:r>
          </w:p>
          <w:p w:rsidR="00F56382" w:rsidRPr="00F56382" w:rsidRDefault="00F56382" w:rsidP="00F56382">
            <w:pPr>
              <w:spacing w:before="240"/>
            </w:pPr>
            <w:r w:rsidRPr="00F56382">
              <w:t>For example, a leak of financial records might lead to a loss of profits, a loss of customers, and heavy regulatory fines. A risk such as this might receive a severity score of 3 because it greatly impacts the bank's ability to operate.</w:t>
            </w:r>
          </w:p>
          <w:p w:rsidR="005C0499" w:rsidRDefault="005C0499" w:rsidP="00992B4A">
            <w:pPr>
              <w:spacing w:before="240"/>
            </w:pPr>
          </w:p>
        </w:tc>
      </w:tr>
    </w:tbl>
    <w:p w:rsidR="00233B79" w:rsidRPr="005C0499" w:rsidRDefault="005C0499" w:rsidP="00233B79">
      <w:pPr>
        <w:spacing w:before="240"/>
        <w:rPr>
          <w:b/>
        </w:rPr>
      </w:pPr>
      <w:r w:rsidRPr="005C0499">
        <w:rPr>
          <w:b/>
        </w:rPr>
        <w:lastRenderedPageBreak/>
        <w:t>Bước 5: Đánh giá rủi ro dựa trên mức độ nghiêm trọng của chúng</w:t>
      </w:r>
    </w:p>
    <w:p w:rsidR="001B6465" w:rsidRPr="001B6465" w:rsidRDefault="001B6465" w:rsidP="001B6465">
      <w:pPr>
        <w:spacing w:before="240"/>
      </w:pPr>
      <w:r w:rsidRPr="001B6465">
        <w:t>Điểm mức độ nghiêm trọng là ước tính về tác động tổng thể có thể xảy ra do một sự kiện. Ví dụ: thiệt hại có thể xảy ra đối với danh tiếng hoặc tài chính của công ty và có thể mất dữ liệu, khách hàng hoặc tài sản. Đánh giá mức độ nghiêm trọng của rủi ro giúp doanh nghiệp xác định mức độ rủi ro mà họ có thể chịu đựng và tài sản có thể bị ảnh hưởng như thế nào. </w:t>
      </w:r>
    </w:p>
    <w:p w:rsidR="001B6465" w:rsidRPr="001B6465" w:rsidRDefault="001B6465" w:rsidP="001B6465">
      <w:pPr>
        <w:spacing w:before="240"/>
      </w:pPr>
      <w:r w:rsidRPr="001B6465">
        <w:t>Khi đánh giá mức độ nghiêm trọng của một rủi ro, hãy xem xét các hậu quả tiềm ẩn khi rủi ro đó xảy ra:</w:t>
      </w:r>
    </w:p>
    <w:p w:rsidR="001B6465" w:rsidRPr="001B6465" w:rsidRDefault="001B6465" w:rsidP="001B6465">
      <w:pPr>
        <w:numPr>
          <w:ilvl w:val="0"/>
          <w:numId w:val="69"/>
        </w:numPr>
        <w:spacing w:before="240"/>
      </w:pPr>
      <w:r w:rsidRPr="001B6465">
        <w:rPr>
          <w:i/>
          <w:iCs/>
        </w:rPr>
        <w:t>Việc kinh doanh sẽ bị ảnh hưởng như thế nào?</w:t>
      </w:r>
    </w:p>
    <w:p w:rsidR="001B6465" w:rsidRPr="001B6465" w:rsidRDefault="001B6465" w:rsidP="001B6465">
      <w:pPr>
        <w:numPr>
          <w:ilvl w:val="0"/>
          <w:numId w:val="69"/>
        </w:numPr>
        <w:spacing w:before="240"/>
      </w:pPr>
      <w:r w:rsidRPr="001B6465">
        <w:rPr>
          <w:i/>
          <w:iCs/>
        </w:rPr>
        <w:t>Tác hại tài chính đối với doanh nghiệp và khách hàng là gì?</w:t>
      </w:r>
    </w:p>
    <w:p w:rsidR="001B6465" w:rsidRPr="001B6465" w:rsidRDefault="001B6465" w:rsidP="001B6465">
      <w:pPr>
        <w:numPr>
          <w:ilvl w:val="0"/>
          <w:numId w:val="69"/>
        </w:numPr>
        <w:spacing w:before="240"/>
      </w:pPr>
      <w:r w:rsidRPr="001B6465">
        <w:rPr>
          <w:i/>
          <w:iCs/>
        </w:rPr>
        <w:t>Các hoạt động hoặc dịch vụ quan trọng có thể bị ảnh hưởng không?</w:t>
      </w:r>
    </w:p>
    <w:p w:rsidR="001B6465" w:rsidRPr="001B6465" w:rsidRDefault="001B6465" w:rsidP="001B6465">
      <w:pPr>
        <w:numPr>
          <w:ilvl w:val="0"/>
          <w:numId w:val="69"/>
        </w:numPr>
        <w:spacing w:before="240"/>
      </w:pPr>
      <w:r w:rsidRPr="001B6465">
        <w:rPr>
          <w:i/>
          <w:iCs/>
        </w:rPr>
        <w:t>Có những quy định nào có thể bị vi phạm?</w:t>
      </w:r>
    </w:p>
    <w:p w:rsidR="001B6465" w:rsidRPr="001B6465" w:rsidRDefault="001B6465" w:rsidP="001B6465">
      <w:pPr>
        <w:numPr>
          <w:ilvl w:val="0"/>
          <w:numId w:val="69"/>
        </w:numPr>
        <w:spacing w:before="240"/>
      </w:pPr>
      <w:r w:rsidRPr="001B6465">
        <w:rPr>
          <w:i/>
          <w:iCs/>
        </w:rPr>
        <w:t>Thiệt hại về danh tiếng đối với vị thế của công ty là gì?</w:t>
      </w:r>
    </w:p>
    <w:p w:rsidR="001B6465" w:rsidRPr="001B6465" w:rsidRDefault="001B6465" w:rsidP="001B6465">
      <w:pPr>
        <w:spacing w:before="240"/>
      </w:pPr>
      <w:r w:rsidRPr="001B6465">
        <w:t xml:space="preserve">Sử dụng hàng trên cùng của ma trận rủi ro và xem xét </w:t>
      </w:r>
      <w:r w:rsidRPr="001B6465">
        <w:rPr>
          <w:i/>
          <w:iCs/>
        </w:rPr>
        <w:t>tác động</w:t>
      </w:r>
      <w:r w:rsidRPr="001B6465">
        <w:t xml:space="preserve"> tiềm tàng của từng rủi ro. Ước tính mức độ nghiêm trọng cho từng rủi ro. Sau đó, nhập điểm </w:t>
      </w:r>
      <w:r w:rsidRPr="001B6465">
        <w:rPr>
          <w:b/>
          <w:bCs/>
        </w:rPr>
        <w:t>(1-3)</w:t>
      </w:r>
      <w:r w:rsidRPr="001B6465">
        <w:t xml:space="preserve"> cho từng rủi ro vào cột </w:t>
      </w:r>
      <w:r w:rsidRPr="001B6465">
        <w:rPr>
          <w:b/>
          <w:bCs/>
        </w:rPr>
        <w:t>Mức độ nghiêm trọng</w:t>
      </w:r>
      <w:r w:rsidRPr="001B6465">
        <w:t xml:space="preserve"> của sổ đăng ký:</w:t>
      </w:r>
    </w:p>
    <w:p w:rsidR="001B6465" w:rsidRPr="001B6465" w:rsidRDefault="001B6465" w:rsidP="001B6465">
      <w:pPr>
        <w:numPr>
          <w:ilvl w:val="0"/>
          <w:numId w:val="70"/>
        </w:numPr>
        <w:spacing w:before="240"/>
      </w:pPr>
      <w:r w:rsidRPr="001B6465">
        <w:rPr>
          <w:b/>
          <w:bCs/>
        </w:rPr>
        <w:t xml:space="preserve">1 </w:t>
      </w:r>
      <w:r w:rsidRPr="001B6465">
        <w:rPr>
          <w:i/>
          <w:iCs/>
        </w:rPr>
        <w:t>(mức độ nghiêm trọng thấp)</w:t>
      </w:r>
    </w:p>
    <w:p w:rsidR="001B6465" w:rsidRPr="001B6465" w:rsidRDefault="001B6465" w:rsidP="001B6465">
      <w:pPr>
        <w:numPr>
          <w:ilvl w:val="0"/>
          <w:numId w:val="70"/>
        </w:numPr>
        <w:spacing w:before="240"/>
      </w:pPr>
      <w:r w:rsidRPr="001B6465">
        <w:rPr>
          <w:b/>
          <w:bCs/>
        </w:rPr>
        <w:t xml:space="preserve">2 </w:t>
      </w:r>
      <w:r w:rsidRPr="001B6465">
        <w:rPr>
          <w:i/>
          <w:iCs/>
        </w:rPr>
        <w:t>(mức độ nghiêm trọng vừa phải)</w:t>
      </w:r>
    </w:p>
    <w:p w:rsidR="001B6465" w:rsidRPr="001B6465" w:rsidRDefault="001B6465" w:rsidP="001B6465">
      <w:pPr>
        <w:numPr>
          <w:ilvl w:val="0"/>
          <w:numId w:val="70"/>
        </w:numPr>
        <w:spacing w:before="240"/>
      </w:pPr>
      <w:r w:rsidRPr="001B6465">
        <w:rPr>
          <w:b/>
          <w:bCs/>
        </w:rPr>
        <w:lastRenderedPageBreak/>
        <w:t xml:space="preserve">3 </w:t>
      </w:r>
      <w:r w:rsidRPr="001B6465">
        <w:rPr>
          <w:i/>
          <w:iCs/>
        </w:rPr>
        <w:t>(mức độ nghiêm trọng cao)</w:t>
      </w:r>
      <w:r w:rsidRPr="001B6465">
        <w:t xml:space="preserve"> </w:t>
      </w:r>
    </w:p>
    <w:p w:rsidR="001B6465" w:rsidRPr="001B6465" w:rsidRDefault="001B6465" w:rsidP="001B6465">
      <w:pPr>
        <w:spacing w:before="240"/>
      </w:pPr>
      <w:r w:rsidRPr="001B6465">
        <w:t>Ví dụ, việc rò rỉ hồ sơ tài chính có thể dẫn đến mất lợi nhuận, mất khách hàng và bị phạt nặng theo quy định. Rủi ro như thế này có thể nhận được điểm nghiêm trọng là 3 vì nó ảnh hưởng lớn đến khả năng hoạt động của ngân hàng.</w:t>
      </w:r>
    </w:p>
    <w:p w:rsidR="005C0499" w:rsidRDefault="005C0499" w:rsidP="00233B79">
      <w:pPr>
        <w:spacing w:before="240"/>
      </w:pPr>
    </w:p>
    <w:tbl>
      <w:tblPr>
        <w:tblStyle w:val="TableGrid"/>
        <w:tblW w:w="0" w:type="auto"/>
        <w:tblLook w:val="04A0" w:firstRow="1" w:lastRow="0" w:firstColumn="1" w:lastColumn="0" w:noHBand="0" w:noVBand="1"/>
      </w:tblPr>
      <w:tblGrid>
        <w:gridCol w:w="8494"/>
      </w:tblGrid>
      <w:tr w:rsidR="00233B79" w:rsidTr="00992B4A">
        <w:tc>
          <w:tcPr>
            <w:tcW w:w="8494" w:type="dxa"/>
            <w:tcBorders>
              <w:top w:val="nil"/>
              <w:left w:val="nil"/>
              <w:bottom w:val="nil"/>
              <w:right w:val="nil"/>
            </w:tcBorders>
            <w:shd w:val="clear" w:color="auto" w:fill="D9D9D9" w:themeFill="background1" w:themeFillShade="D9"/>
          </w:tcPr>
          <w:p w:rsidR="00233B79" w:rsidRPr="005C0499" w:rsidRDefault="005C0499" w:rsidP="00992B4A">
            <w:pPr>
              <w:spacing w:before="240"/>
              <w:rPr>
                <w:b/>
              </w:rPr>
            </w:pPr>
            <w:r w:rsidRPr="005C0499">
              <w:rPr>
                <w:b/>
              </w:rPr>
              <w:t>Step 6: Calculate an overall risk score</w:t>
            </w:r>
          </w:p>
          <w:p w:rsidR="00F56382" w:rsidRPr="00F56382" w:rsidRDefault="00F56382" w:rsidP="00F56382">
            <w:pPr>
              <w:spacing w:before="240"/>
            </w:pPr>
            <w:r w:rsidRPr="00F56382">
              <w:t>Ultimately, the goal of performing a risk assessment is to help security teams prioritize their efforts and resources.</w:t>
            </w:r>
          </w:p>
          <w:p w:rsidR="00F56382" w:rsidRPr="00F56382" w:rsidRDefault="00F56382" w:rsidP="00F56382">
            <w:pPr>
              <w:spacing w:before="240"/>
            </w:pPr>
            <w:r w:rsidRPr="00F56382">
              <w:t>Using the risk formula, multiply the likelihood and severity score for each risk. Then, enter a</w:t>
            </w:r>
            <w:r w:rsidRPr="00F56382">
              <w:rPr>
                <w:b/>
                <w:bCs/>
              </w:rPr>
              <w:t xml:space="preserve"> </w:t>
            </w:r>
            <w:r w:rsidRPr="00F56382">
              <w:t>priority</w:t>
            </w:r>
            <w:r w:rsidRPr="00F56382">
              <w:rPr>
                <w:b/>
                <w:bCs/>
              </w:rPr>
              <w:t xml:space="preserve"> score (1-9)</w:t>
            </w:r>
            <w:r w:rsidRPr="00F56382">
              <w:t xml:space="preserve"> for each of the risks in the </w:t>
            </w:r>
            <w:r w:rsidRPr="00F56382">
              <w:rPr>
                <w:b/>
                <w:bCs/>
              </w:rPr>
              <w:t>Priority</w:t>
            </w:r>
            <w:r w:rsidRPr="00F56382">
              <w:t xml:space="preserve"> column of the register.</w:t>
            </w:r>
          </w:p>
          <w:p w:rsidR="005C0499" w:rsidRDefault="005C0499" w:rsidP="00992B4A">
            <w:pPr>
              <w:spacing w:before="240"/>
            </w:pPr>
          </w:p>
        </w:tc>
      </w:tr>
    </w:tbl>
    <w:p w:rsidR="00233B79" w:rsidRPr="005C0499" w:rsidRDefault="005C0499" w:rsidP="00233B79">
      <w:pPr>
        <w:spacing w:before="240"/>
        <w:rPr>
          <w:b/>
        </w:rPr>
      </w:pPr>
      <w:r w:rsidRPr="005C0499">
        <w:rPr>
          <w:b/>
        </w:rPr>
        <w:t>Bước 6: Tính điểm rủi ro tổng thể</w:t>
      </w:r>
    </w:p>
    <w:p w:rsidR="001B6465" w:rsidRPr="001B6465" w:rsidRDefault="001B6465" w:rsidP="001B6465">
      <w:pPr>
        <w:spacing w:before="240"/>
      </w:pPr>
      <w:r w:rsidRPr="001B6465">
        <w:t>Cuối cùng, mục tiêu của việc thực hiện đánh giá rủi ro là giúp các nhóm bảo mật ưu tiên nỗ lực và nguồn lực của họ.</w:t>
      </w:r>
    </w:p>
    <w:p w:rsidR="001B6465" w:rsidRPr="001B6465" w:rsidRDefault="001B6465" w:rsidP="001B6465">
      <w:pPr>
        <w:spacing w:before="240"/>
      </w:pPr>
      <w:r w:rsidRPr="001B6465">
        <w:t xml:space="preserve">Sử dụng công thức rủi ro, nhân số khả năng xảy ra và mức độ nghiêm trọng của từng rủi ro. Sau đó, nhập điểm ưu tiên </w:t>
      </w:r>
      <w:r w:rsidRPr="001B6465">
        <w:rPr>
          <w:b/>
          <w:bCs/>
        </w:rPr>
        <w:t>(1-9)</w:t>
      </w:r>
      <w:r w:rsidRPr="001B6465">
        <w:t xml:space="preserve"> cho từng rủi ro vào cột </w:t>
      </w:r>
      <w:r w:rsidRPr="001B6465">
        <w:rPr>
          <w:b/>
          <w:bCs/>
        </w:rPr>
        <w:t>Ưu tiên</w:t>
      </w:r>
      <w:r w:rsidRPr="001B6465">
        <w:t xml:space="preserve"> của sổ đăng ký.</w:t>
      </w:r>
      <w:r w:rsidRPr="001B6465">
        <w:rPr>
          <w:b/>
          <w:bCs/>
        </w:rPr>
        <w:t xml:space="preserve"> </w:t>
      </w:r>
    </w:p>
    <w:p w:rsidR="005C0499" w:rsidRDefault="005C0499" w:rsidP="00233B79">
      <w:pPr>
        <w:spacing w:before="240"/>
      </w:pPr>
    </w:p>
    <w:tbl>
      <w:tblPr>
        <w:tblStyle w:val="TableGrid"/>
        <w:tblW w:w="0" w:type="auto"/>
        <w:tblLook w:val="04A0" w:firstRow="1" w:lastRow="0" w:firstColumn="1" w:lastColumn="0" w:noHBand="0" w:noVBand="1"/>
      </w:tblPr>
      <w:tblGrid>
        <w:gridCol w:w="8504"/>
      </w:tblGrid>
      <w:tr w:rsidR="00233B79" w:rsidTr="00F56382">
        <w:tc>
          <w:tcPr>
            <w:tcW w:w="8504" w:type="dxa"/>
            <w:tcBorders>
              <w:top w:val="nil"/>
              <w:left w:val="nil"/>
              <w:bottom w:val="nil"/>
              <w:right w:val="nil"/>
            </w:tcBorders>
            <w:shd w:val="clear" w:color="auto" w:fill="D9D9D9" w:themeFill="background1" w:themeFillShade="D9"/>
          </w:tcPr>
          <w:p w:rsidR="00F56382" w:rsidRPr="00F56382" w:rsidRDefault="00F56382" w:rsidP="00F56382">
            <w:pPr>
              <w:spacing w:before="240"/>
              <w:rPr>
                <w:b/>
                <w:bCs/>
              </w:rPr>
            </w:pPr>
            <w:r w:rsidRPr="00F56382">
              <w:rPr>
                <w:b/>
                <w:bCs/>
              </w:rPr>
              <w:t>What to Include in Your Response</w:t>
            </w:r>
          </w:p>
          <w:p w:rsidR="00F56382" w:rsidRPr="00F56382" w:rsidRDefault="00F56382" w:rsidP="00F56382">
            <w:pPr>
              <w:spacing w:before="240"/>
            </w:pPr>
            <w:r w:rsidRPr="00F56382">
              <w:rPr>
                <w:noProof/>
              </w:rPr>
              <w:drawing>
                <wp:inline distT="0" distB="0" distL="0" distR="0">
                  <wp:extent cx="15236825" cy="127000"/>
                  <wp:effectExtent l="0" t="0" r="3175" b="6350"/>
                  <wp:docPr id="20" name="Picture 20" descr="https://d3c33hcgiwev3.cloudfront.net/imageAssetProxy.v1/d2Uj9VrGTUiBMpWaZRzVOA_e818b0f4bbef49b4ad7b2c406805d3f1_image.png?expiry=1718928000000&amp;hmac=EIUAhxm5w1NSe7gwzmh_wYaJWKIoIPxSLWdbPDvKH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d3c33hcgiwev3.cloudfront.net/imageAssetProxy.v1/d2Uj9VrGTUiBMpWaZRzVOA_e818b0f4bbef49b4ad7b2c406805d3f1_image.png?expiry=1718928000000&amp;hmac=EIUAhxm5w1NSe7gwzmh_wYaJWKIoIPxSLWdbPDvKHUQ"/>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236825" cy="127000"/>
                          </a:xfrm>
                          <a:prstGeom prst="rect">
                            <a:avLst/>
                          </a:prstGeom>
                          <a:noFill/>
                          <a:ln>
                            <a:noFill/>
                          </a:ln>
                        </pic:spPr>
                      </pic:pic>
                    </a:graphicData>
                  </a:graphic>
                </wp:inline>
              </w:drawing>
            </w:r>
          </w:p>
          <w:p w:rsidR="00F56382" w:rsidRPr="00F56382" w:rsidRDefault="00F56382" w:rsidP="00F56382">
            <w:pPr>
              <w:spacing w:before="240"/>
            </w:pPr>
            <w:r w:rsidRPr="00F56382">
              <w:t>Be sure to address the following criteria in your completed activity: </w:t>
            </w:r>
          </w:p>
          <w:p w:rsidR="00F56382" w:rsidRPr="00F56382" w:rsidRDefault="00F56382" w:rsidP="00F56382">
            <w:pPr>
              <w:numPr>
                <w:ilvl w:val="0"/>
                <w:numId w:val="64"/>
              </w:numPr>
              <w:spacing w:before="240"/>
            </w:pPr>
            <w:r w:rsidRPr="00F56382">
              <w:t>2-3 sentences describing the risk factors</w:t>
            </w:r>
          </w:p>
          <w:p w:rsidR="00F56382" w:rsidRPr="00F56382" w:rsidRDefault="00F56382" w:rsidP="00F56382">
            <w:pPr>
              <w:numPr>
                <w:ilvl w:val="0"/>
                <w:numId w:val="64"/>
              </w:numPr>
              <w:spacing w:before="240"/>
            </w:pPr>
            <w:r w:rsidRPr="00F56382">
              <w:t>5 likelihood scores</w:t>
            </w:r>
          </w:p>
          <w:p w:rsidR="00F56382" w:rsidRPr="00F56382" w:rsidRDefault="00F56382" w:rsidP="00F56382">
            <w:pPr>
              <w:numPr>
                <w:ilvl w:val="0"/>
                <w:numId w:val="64"/>
              </w:numPr>
              <w:spacing w:before="240"/>
            </w:pPr>
            <w:r w:rsidRPr="00F56382">
              <w:t>5 severity scores</w:t>
            </w:r>
          </w:p>
          <w:p w:rsidR="00F56382" w:rsidRPr="00F56382" w:rsidRDefault="00F56382" w:rsidP="00F56382">
            <w:pPr>
              <w:numPr>
                <w:ilvl w:val="0"/>
                <w:numId w:val="64"/>
              </w:numPr>
              <w:spacing w:before="240"/>
            </w:pPr>
            <w:r w:rsidRPr="00F56382">
              <w:t>5 overall risk scores</w:t>
            </w:r>
          </w:p>
          <w:p w:rsidR="00233B79" w:rsidRDefault="00233B79" w:rsidP="00992B4A">
            <w:pPr>
              <w:spacing w:before="240"/>
            </w:pPr>
          </w:p>
        </w:tc>
      </w:tr>
    </w:tbl>
    <w:p w:rsidR="00F56382" w:rsidRPr="00F56382" w:rsidRDefault="00F56382" w:rsidP="00F56382">
      <w:pPr>
        <w:spacing w:before="240"/>
        <w:rPr>
          <w:b/>
          <w:bCs/>
        </w:rPr>
      </w:pPr>
      <w:r w:rsidRPr="00F56382">
        <w:rPr>
          <w:b/>
          <w:bCs/>
        </w:rPr>
        <w:t>Những gì cần bao gồm trong phản hồi của bạn</w:t>
      </w:r>
    </w:p>
    <w:p w:rsidR="00F56382" w:rsidRPr="00F56382" w:rsidRDefault="00F56382" w:rsidP="00F56382">
      <w:pPr>
        <w:spacing w:before="240"/>
      </w:pPr>
      <w:r w:rsidRPr="00F56382">
        <w:rPr>
          <w:noProof/>
        </w:rPr>
        <w:drawing>
          <wp:inline distT="0" distB="0" distL="0" distR="0">
            <wp:extent cx="15236825" cy="127000"/>
            <wp:effectExtent l="0" t="0" r="3175" b="6350"/>
            <wp:docPr id="22" name="Picture 22" descr="https://d3c33hcgiwev3.cloudfront.net/imageAssetProxy.v1/d2Uj9VrGTUiBMpWaZRzVOA_e818b0f4bbef49b4ad7b2c406805d3f1_image.png?expiry=1718928000000&amp;hmac=EIUAhxm5w1NSe7gwzmh_wYaJWKIoIPxSLWdbPDvKH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d3c33hcgiwev3.cloudfront.net/imageAssetProxy.v1/d2Uj9VrGTUiBMpWaZRzVOA_e818b0f4bbef49b4ad7b2c406805d3f1_image.png?expiry=1718928000000&amp;hmac=EIUAhxm5w1NSe7gwzmh_wYaJWKIoIPxSLWdbPDvKHUQ"/>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236825" cy="127000"/>
                    </a:xfrm>
                    <a:prstGeom prst="rect">
                      <a:avLst/>
                    </a:prstGeom>
                    <a:noFill/>
                    <a:ln>
                      <a:noFill/>
                    </a:ln>
                  </pic:spPr>
                </pic:pic>
              </a:graphicData>
            </a:graphic>
          </wp:inline>
        </w:drawing>
      </w:r>
    </w:p>
    <w:p w:rsidR="00F56382" w:rsidRPr="00F56382" w:rsidRDefault="00F56382" w:rsidP="00F56382">
      <w:pPr>
        <w:spacing w:before="240"/>
      </w:pPr>
      <w:r w:rsidRPr="00F56382">
        <w:t>Hãy đảm bảo giải quyết các tiêu chí sau trong hoạt động đã hoàn thành của bạn: </w:t>
      </w:r>
    </w:p>
    <w:p w:rsidR="00F56382" w:rsidRPr="00F56382" w:rsidRDefault="00F56382" w:rsidP="00F56382">
      <w:pPr>
        <w:numPr>
          <w:ilvl w:val="0"/>
          <w:numId w:val="65"/>
        </w:numPr>
        <w:spacing w:before="240"/>
      </w:pPr>
      <w:r w:rsidRPr="00F56382">
        <w:lastRenderedPageBreak/>
        <w:t>2-3 câu mô tả yếu tố nguy cơ</w:t>
      </w:r>
    </w:p>
    <w:p w:rsidR="00F56382" w:rsidRPr="00F56382" w:rsidRDefault="00F56382" w:rsidP="00F56382">
      <w:pPr>
        <w:numPr>
          <w:ilvl w:val="0"/>
          <w:numId w:val="65"/>
        </w:numPr>
        <w:spacing w:before="240"/>
      </w:pPr>
      <w:r w:rsidRPr="00F56382">
        <w:t>5 điểm khả năng</w:t>
      </w:r>
    </w:p>
    <w:p w:rsidR="00F56382" w:rsidRPr="00F56382" w:rsidRDefault="00F56382" w:rsidP="00F56382">
      <w:pPr>
        <w:numPr>
          <w:ilvl w:val="0"/>
          <w:numId w:val="65"/>
        </w:numPr>
        <w:spacing w:before="240"/>
      </w:pPr>
      <w:r w:rsidRPr="00F56382">
        <w:t>5 điểm mức độ nghiêm trọng</w:t>
      </w:r>
    </w:p>
    <w:p w:rsidR="00F56382" w:rsidRPr="00F56382" w:rsidRDefault="00F56382" w:rsidP="00F56382">
      <w:pPr>
        <w:numPr>
          <w:ilvl w:val="0"/>
          <w:numId w:val="65"/>
        </w:numPr>
        <w:spacing w:before="240"/>
      </w:pPr>
      <w:r w:rsidRPr="00F56382">
        <w:t>5 điểm rủi ro tổng thể</w:t>
      </w:r>
    </w:p>
    <w:p w:rsidR="00233B79" w:rsidRDefault="00233B79" w:rsidP="00233B79">
      <w:pPr>
        <w:spacing w:before="240"/>
      </w:pPr>
    </w:p>
    <w:p w:rsidR="00B51D1B" w:rsidRDefault="00B51D1B" w:rsidP="00802C0E">
      <w:pPr>
        <w:pStyle w:val="Header"/>
        <w:spacing w:before="240" w:after="160"/>
        <w:outlineLvl w:val="2"/>
        <w:rPr>
          <w:rFonts w:cs="Times New Roman"/>
          <w:b/>
          <w:i/>
          <w:color w:val="1F4E79" w:themeColor="accent1" w:themeShade="80"/>
          <w:szCs w:val="28"/>
        </w:rPr>
      </w:pPr>
      <w:bookmarkStart w:id="30" w:name="_Toc177947718"/>
      <w:r w:rsidRPr="001A0257">
        <w:rPr>
          <w:rFonts w:cs="Times New Roman"/>
          <w:b/>
          <w:i/>
          <w:color w:val="1F4E79" w:themeColor="accent1" w:themeShade="80"/>
          <w:szCs w:val="28"/>
        </w:rPr>
        <w:t>4.6. Activity Exemplar: Score risks based on their likelihood and severity - Ví dụ về hoạt động: Đánh giá rủi ro dựa trên khả năng xảy ra và mức độ nghiêm trọng của chúng</w:t>
      </w:r>
      <w:bookmarkEnd w:id="30"/>
    </w:p>
    <w:tbl>
      <w:tblPr>
        <w:tblStyle w:val="TableGrid"/>
        <w:tblW w:w="0" w:type="auto"/>
        <w:tblLook w:val="04A0" w:firstRow="1" w:lastRow="0" w:firstColumn="1" w:lastColumn="0" w:noHBand="0" w:noVBand="1"/>
      </w:tblPr>
      <w:tblGrid>
        <w:gridCol w:w="8494"/>
      </w:tblGrid>
      <w:tr w:rsidR="001E6E39" w:rsidTr="00992B4A">
        <w:tc>
          <w:tcPr>
            <w:tcW w:w="8494" w:type="dxa"/>
            <w:tcBorders>
              <w:top w:val="nil"/>
              <w:left w:val="nil"/>
              <w:bottom w:val="nil"/>
              <w:right w:val="nil"/>
            </w:tcBorders>
            <w:shd w:val="clear" w:color="auto" w:fill="D9D9D9" w:themeFill="background1" w:themeFillShade="D9"/>
          </w:tcPr>
          <w:p w:rsidR="001E6E39" w:rsidRPr="001E6E39" w:rsidRDefault="001E6E39" w:rsidP="001E6E39">
            <w:pPr>
              <w:spacing w:before="240"/>
              <w:rPr>
                <w:b/>
                <w:bCs/>
              </w:rPr>
            </w:pPr>
            <w:r w:rsidRPr="001E6E39">
              <w:rPr>
                <w:b/>
                <w:bCs/>
              </w:rPr>
              <w:t>Activity Exemplar: Score risks based on their likelihood and severity</w:t>
            </w:r>
          </w:p>
          <w:p w:rsidR="001E6E39" w:rsidRPr="001E6E39" w:rsidRDefault="001E6E39" w:rsidP="001E6E39">
            <w:pPr>
              <w:spacing w:before="240"/>
            </w:pPr>
            <w:r w:rsidRPr="001E6E39">
              <w:t>Here is a completed exemplar along with an explanation of how the exemplar fulfills the expectations for the activity. </w:t>
            </w:r>
          </w:p>
          <w:p w:rsidR="001E6E39" w:rsidRDefault="001E6E39" w:rsidP="00992B4A">
            <w:pPr>
              <w:spacing w:before="240"/>
            </w:pPr>
          </w:p>
        </w:tc>
      </w:tr>
    </w:tbl>
    <w:p w:rsidR="001E6E39" w:rsidRPr="001E6E39" w:rsidRDefault="001E6E39" w:rsidP="001E6E39">
      <w:pPr>
        <w:spacing w:before="240"/>
        <w:rPr>
          <w:b/>
          <w:bCs/>
        </w:rPr>
      </w:pPr>
      <w:r w:rsidRPr="001E6E39">
        <w:rPr>
          <w:b/>
          <w:bCs/>
        </w:rPr>
        <w:t>Ví dụ về hoạt động: Đánh giá rủi ro dựa trên khả năng xảy ra và mức độ nghiêm trọng của chúng</w:t>
      </w:r>
    </w:p>
    <w:p w:rsidR="001E6E39" w:rsidRPr="001E6E39" w:rsidRDefault="001E6E39" w:rsidP="001E6E39">
      <w:pPr>
        <w:spacing w:before="240"/>
      </w:pPr>
      <w:r w:rsidRPr="001E6E39">
        <w:t>Đây là một ví dụ hoàn chỉnh cùng với lời giải thích về cách ví dụ đó đáp ứng những kỳ vọng cho hoạt động. </w:t>
      </w:r>
    </w:p>
    <w:p w:rsidR="001E6E39" w:rsidRDefault="001E6E39" w:rsidP="001E6E39">
      <w:pPr>
        <w:spacing w:before="240"/>
      </w:pPr>
    </w:p>
    <w:tbl>
      <w:tblPr>
        <w:tblStyle w:val="TableGrid"/>
        <w:tblW w:w="0" w:type="auto"/>
        <w:tblLook w:val="04A0" w:firstRow="1" w:lastRow="0" w:firstColumn="1" w:lastColumn="0" w:noHBand="0" w:noVBand="1"/>
      </w:tblPr>
      <w:tblGrid>
        <w:gridCol w:w="8504"/>
      </w:tblGrid>
      <w:tr w:rsidR="001E6E39" w:rsidTr="001E6E39">
        <w:tc>
          <w:tcPr>
            <w:tcW w:w="8504" w:type="dxa"/>
            <w:tcBorders>
              <w:top w:val="nil"/>
              <w:left w:val="nil"/>
              <w:bottom w:val="nil"/>
              <w:right w:val="nil"/>
            </w:tcBorders>
            <w:shd w:val="clear" w:color="auto" w:fill="D9D9D9" w:themeFill="background1" w:themeFillShade="D9"/>
          </w:tcPr>
          <w:p w:rsidR="001E6E39" w:rsidRPr="001E6E39" w:rsidRDefault="001E6E39" w:rsidP="001E6E39">
            <w:pPr>
              <w:spacing w:before="240"/>
              <w:rPr>
                <w:b/>
                <w:bCs/>
              </w:rPr>
            </w:pPr>
            <w:r w:rsidRPr="001E6E39">
              <w:rPr>
                <w:b/>
                <w:bCs/>
              </w:rPr>
              <w:t>Completed Exemplar</w:t>
            </w:r>
          </w:p>
          <w:p w:rsidR="001E6E39" w:rsidRPr="001E6E39" w:rsidRDefault="001E6E39" w:rsidP="001E6E39">
            <w:pPr>
              <w:spacing w:before="240"/>
            </w:pPr>
            <w:r w:rsidRPr="001E6E39">
              <w:rPr>
                <w:noProof/>
              </w:rPr>
              <w:drawing>
                <wp:inline distT="0" distB="0" distL="0" distR="0">
                  <wp:extent cx="15236825" cy="117475"/>
                  <wp:effectExtent l="0" t="0" r="3175" b="0"/>
                  <wp:docPr id="30" name="Picture 30" descr="https://d3c33hcgiwev3.cloudfront.net/imageAssetProxy.v1/4uSbN9IKSGKp7mmMgynaFw_91083a84620e42d5a6f98c51cfacbff1_image.png?expiry=1718928000000&amp;hmac=JB5VrSbvtgw7ky34VDkWIdhZ6Y0soTImQCj4Ge7F1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d3c33hcgiwev3.cloudfront.net/imageAssetProxy.v1/4uSbN9IKSGKp7mmMgynaFw_91083a84620e42d5a6f98c51cfacbff1_image.png?expiry=1718928000000&amp;hmac=JB5VrSbvtgw7ky34VDkWIdhZ6Y0soTImQCj4Ge7F1gA"/>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36825" cy="117475"/>
                          </a:xfrm>
                          <a:prstGeom prst="rect">
                            <a:avLst/>
                          </a:prstGeom>
                          <a:noFill/>
                          <a:ln>
                            <a:noFill/>
                          </a:ln>
                        </pic:spPr>
                      </pic:pic>
                    </a:graphicData>
                  </a:graphic>
                </wp:inline>
              </w:drawing>
            </w:r>
          </w:p>
          <w:p w:rsidR="001E6E39" w:rsidRPr="001E6E39" w:rsidRDefault="001E6E39" w:rsidP="001E6E39">
            <w:pPr>
              <w:spacing w:before="240"/>
            </w:pPr>
            <w:r w:rsidRPr="001E6E39">
              <w:t xml:space="preserve">To review the exemplar for this course item, click the following link and select </w:t>
            </w:r>
            <w:r w:rsidRPr="001E6E39">
              <w:rPr>
                <w:i/>
                <w:iCs/>
              </w:rPr>
              <w:t>Use Template</w:t>
            </w:r>
            <w:r w:rsidRPr="001E6E39">
              <w:t>. </w:t>
            </w:r>
          </w:p>
          <w:p w:rsidR="001E6E39" w:rsidRPr="001E6E39" w:rsidRDefault="001E6E39" w:rsidP="001E6E39">
            <w:pPr>
              <w:spacing w:before="240"/>
            </w:pPr>
            <w:r w:rsidRPr="001E6E39">
              <w:t>Link to exemplar:</w:t>
            </w:r>
            <w:hyperlink r:id="rId102" w:tgtFrame="_blank" w:history="1">
              <w:r w:rsidRPr="001E6E39">
                <w:rPr>
                  <w:rStyle w:val="Hyperlink"/>
                </w:rPr>
                <w:t xml:space="preserve"> </w:t>
              </w:r>
            </w:hyperlink>
            <w:hyperlink r:id="rId103" w:tgtFrame="_blank" w:history="1">
              <w:r w:rsidRPr="001E6E39">
                <w:rPr>
                  <w:rStyle w:val="Hyperlink"/>
                </w:rPr>
                <w:t>Risk register</w:t>
              </w:r>
            </w:hyperlink>
          </w:p>
          <w:p w:rsidR="001E6E39" w:rsidRDefault="001E6E39" w:rsidP="00992B4A">
            <w:pPr>
              <w:spacing w:before="240"/>
            </w:pPr>
          </w:p>
        </w:tc>
      </w:tr>
    </w:tbl>
    <w:p w:rsidR="001E6E39" w:rsidRPr="001E6E39" w:rsidRDefault="001E6E39" w:rsidP="001E6E39">
      <w:pPr>
        <w:spacing w:before="240"/>
        <w:rPr>
          <w:b/>
          <w:bCs/>
        </w:rPr>
      </w:pPr>
      <w:r w:rsidRPr="001E6E39">
        <w:rPr>
          <w:b/>
          <w:bCs/>
        </w:rPr>
        <w:t>Mẫu đã hoàn thành</w:t>
      </w:r>
    </w:p>
    <w:p w:rsidR="001E6E39" w:rsidRPr="001E6E39" w:rsidRDefault="001E6E39" w:rsidP="001E6E39">
      <w:pPr>
        <w:spacing w:before="240"/>
      </w:pPr>
      <w:r w:rsidRPr="001E6E39">
        <w:rPr>
          <w:noProof/>
        </w:rPr>
        <w:drawing>
          <wp:inline distT="0" distB="0" distL="0" distR="0">
            <wp:extent cx="5400000" cy="41634"/>
            <wp:effectExtent l="0" t="0" r="0" b="0"/>
            <wp:docPr id="42" name="Picture 42" descr="https://d3c33hcgiwev3.cloudfront.net/imageAssetProxy.v1/4uSbN9IKSGKp7mmMgynaFw_91083a84620e42d5a6f98c51cfacbff1_image.png?expiry=1718928000000&amp;hmac=JB5VrSbvtgw7ky34VDkWIdhZ6Y0soTImQCj4Ge7F1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d3c33hcgiwev3.cloudfront.net/imageAssetProxy.v1/4uSbN9IKSGKp7mmMgynaFw_91083a84620e42d5a6f98c51cfacbff1_image.png?expiry=1718928000000&amp;hmac=JB5VrSbvtgw7ky34VDkWIdhZ6Y0soTImQCj4Ge7F1gA"/>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400000" cy="41634"/>
                    </a:xfrm>
                    <a:prstGeom prst="rect">
                      <a:avLst/>
                    </a:prstGeom>
                    <a:noFill/>
                    <a:ln>
                      <a:noFill/>
                    </a:ln>
                  </pic:spPr>
                </pic:pic>
              </a:graphicData>
            </a:graphic>
          </wp:inline>
        </w:drawing>
      </w:r>
    </w:p>
    <w:p w:rsidR="001E6E39" w:rsidRPr="001E6E39" w:rsidRDefault="001E6E39" w:rsidP="001E6E39">
      <w:pPr>
        <w:spacing w:before="240"/>
      </w:pPr>
      <w:r w:rsidRPr="001E6E39">
        <w:t xml:space="preserve">Để xem lại ví dụ mẫu cho mục khóa học này, hãy nhấp vào liên kết sau và chọn </w:t>
      </w:r>
      <w:r w:rsidRPr="001E6E39">
        <w:rPr>
          <w:i/>
          <w:iCs/>
        </w:rPr>
        <w:t>Sử dụng Mẫu</w:t>
      </w:r>
      <w:r w:rsidRPr="001E6E39">
        <w:t xml:space="preserve"> . </w:t>
      </w:r>
    </w:p>
    <w:p w:rsidR="001E6E39" w:rsidRPr="001E6E39" w:rsidRDefault="001E6E39" w:rsidP="001E6E39">
      <w:pPr>
        <w:spacing w:before="240"/>
      </w:pPr>
      <w:r w:rsidRPr="001E6E39">
        <w:t>Liên kết đến ví dụ:</w:t>
      </w:r>
      <w:hyperlink r:id="rId105" w:tgtFrame="_blank" w:history="1">
        <w:r w:rsidRPr="001E6E39">
          <w:rPr>
            <w:rStyle w:val="Hyperlink"/>
          </w:rPr>
          <w:t xml:space="preserve"> </w:t>
        </w:r>
      </w:hyperlink>
      <w:hyperlink r:id="rId106" w:tgtFrame="_blank" w:history="1">
        <w:r w:rsidRPr="001E6E39">
          <w:rPr>
            <w:rStyle w:val="Hyperlink"/>
          </w:rPr>
          <w:t>Đăng ký rủi ro</w:t>
        </w:r>
      </w:hyperlink>
    </w:p>
    <w:p w:rsidR="001E6E39" w:rsidRDefault="001E6E39" w:rsidP="001E6E39">
      <w:pPr>
        <w:spacing w:before="240"/>
      </w:pPr>
    </w:p>
    <w:tbl>
      <w:tblPr>
        <w:tblStyle w:val="TableGrid"/>
        <w:tblW w:w="0" w:type="auto"/>
        <w:tblLook w:val="04A0" w:firstRow="1" w:lastRow="0" w:firstColumn="1" w:lastColumn="0" w:noHBand="0" w:noVBand="1"/>
      </w:tblPr>
      <w:tblGrid>
        <w:gridCol w:w="8504"/>
      </w:tblGrid>
      <w:tr w:rsidR="001E6E39" w:rsidTr="001E6E39">
        <w:tc>
          <w:tcPr>
            <w:tcW w:w="8504" w:type="dxa"/>
            <w:tcBorders>
              <w:top w:val="nil"/>
              <w:left w:val="nil"/>
              <w:bottom w:val="nil"/>
              <w:right w:val="nil"/>
            </w:tcBorders>
            <w:shd w:val="clear" w:color="auto" w:fill="D9D9D9" w:themeFill="background1" w:themeFillShade="D9"/>
          </w:tcPr>
          <w:p w:rsidR="001E6E39" w:rsidRPr="001E6E39" w:rsidRDefault="001E6E39" w:rsidP="001E6E39">
            <w:pPr>
              <w:spacing w:before="240"/>
              <w:rPr>
                <w:b/>
                <w:bCs/>
              </w:rPr>
            </w:pPr>
            <w:r w:rsidRPr="001E6E39">
              <w:rPr>
                <w:b/>
                <w:bCs/>
              </w:rPr>
              <w:lastRenderedPageBreak/>
              <w:t>Assessment of Exemplar</w:t>
            </w:r>
          </w:p>
          <w:p w:rsidR="001E6E39" w:rsidRPr="001E6E39" w:rsidRDefault="001E6E39" w:rsidP="001E6E39">
            <w:pPr>
              <w:spacing w:before="240"/>
            </w:pPr>
            <w:r w:rsidRPr="001E6E39">
              <w:rPr>
                <w:noProof/>
              </w:rPr>
              <w:drawing>
                <wp:inline distT="0" distB="0" distL="0" distR="0">
                  <wp:extent cx="15236825" cy="117475"/>
                  <wp:effectExtent l="0" t="0" r="3175" b="0"/>
                  <wp:docPr id="32" name="Picture 32" descr="https://d3c33hcgiwev3.cloudfront.net/imageAssetProxy.v1/PbMiD4olS_Wu94ezCyVg3g_8e949e2d845c4e37ad3f90766ca3eaf1_image.png?expiry=1718928000000&amp;hmac=ntiNsbZWX8jEjyu3wkcvgVU74MOAlEsYmQC7pArk1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d3c33hcgiwev3.cloudfront.net/imageAssetProxy.v1/PbMiD4olS_Wu94ezCyVg3g_8e949e2d845c4e37ad3f90766ca3eaf1_image.png?expiry=1718928000000&amp;hmac=ntiNsbZWX8jEjyu3wkcvgVU74MOAlEsYmQC7pArk1lQ"/>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36825" cy="117475"/>
                          </a:xfrm>
                          <a:prstGeom prst="rect">
                            <a:avLst/>
                          </a:prstGeom>
                          <a:noFill/>
                          <a:ln>
                            <a:noFill/>
                          </a:ln>
                        </pic:spPr>
                      </pic:pic>
                    </a:graphicData>
                  </a:graphic>
                </wp:inline>
              </w:drawing>
            </w:r>
          </w:p>
          <w:p w:rsidR="001E6E39" w:rsidRPr="001E6E39" w:rsidRDefault="001E6E39" w:rsidP="001E6E39">
            <w:pPr>
              <w:spacing w:before="240"/>
            </w:pPr>
            <w:r w:rsidRPr="001E6E39">
              <w:t>Compare the exemplar to your completed activity. Review your work using each of the criteria in the exemplar. What did you do well? Where can you improve? Use your answers to these questions to guide you as you continue to progress through the course. </w:t>
            </w:r>
          </w:p>
          <w:p w:rsidR="001E6E39" w:rsidRDefault="001E6E39" w:rsidP="00992B4A">
            <w:pPr>
              <w:spacing w:before="240"/>
            </w:pPr>
          </w:p>
        </w:tc>
      </w:tr>
    </w:tbl>
    <w:p w:rsidR="001E6E39" w:rsidRPr="001E6E39" w:rsidRDefault="001E6E39" w:rsidP="001E6E39">
      <w:pPr>
        <w:spacing w:before="240"/>
        <w:rPr>
          <w:b/>
          <w:bCs/>
        </w:rPr>
      </w:pPr>
      <w:r w:rsidRPr="001E6E39">
        <w:rPr>
          <w:b/>
          <w:bCs/>
        </w:rPr>
        <w:t>Đánh giá mẫu mực</w:t>
      </w:r>
    </w:p>
    <w:p w:rsidR="001E6E39" w:rsidRPr="001E6E39" w:rsidRDefault="001E6E39" w:rsidP="001E6E39">
      <w:pPr>
        <w:spacing w:before="240"/>
      </w:pPr>
      <w:r w:rsidRPr="001E6E39">
        <w:rPr>
          <w:noProof/>
        </w:rPr>
        <w:drawing>
          <wp:inline distT="0" distB="0" distL="0" distR="0">
            <wp:extent cx="5400000" cy="41634"/>
            <wp:effectExtent l="0" t="0" r="0" b="0"/>
            <wp:docPr id="40" name="Picture 40" descr="https://d3c33hcgiwev3.cloudfront.net/imageAssetProxy.v1/PbMiD4olS_Wu94ezCyVg3g_8e949e2d845c4e37ad3f90766ca3eaf1_image.png?expiry=1718928000000&amp;hmac=ntiNsbZWX8jEjyu3wkcvgVU74MOAlEsYmQC7pArk1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d3c33hcgiwev3.cloudfront.net/imageAssetProxy.v1/PbMiD4olS_Wu94ezCyVg3g_8e949e2d845c4e37ad3f90766ca3eaf1_image.png?expiry=1718928000000&amp;hmac=ntiNsbZWX8jEjyu3wkcvgVU74MOAlEsYmQC7pArk1lQ"/>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400000" cy="41634"/>
                    </a:xfrm>
                    <a:prstGeom prst="rect">
                      <a:avLst/>
                    </a:prstGeom>
                    <a:noFill/>
                    <a:ln>
                      <a:noFill/>
                    </a:ln>
                  </pic:spPr>
                </pic:pic>
              </a:graphicData>
            </a:graphic>
          </wp:inline>
        </w:drawing>
      </w:r>
    </w:p>
    <w:p w:rsidR="001E6E39" w:rsidRPr="001E6E39" w:rsidRDefault="001E6E39" w:rsidP="001E6E39">
      <w:pPr>
        <w:spacing w:before="240"/>
      </w:pPr>
      <w:r w:rsidRPr="001E6E39">
        <w:t>So sánh ví dụ với hoạt động đã hoàn thành của bạn. Xem lại công việc của bạn bằng cách sử dụng từng tiêu chí trong ví dụ. Bạn đã làm tốt điều gì? Bạn có thể cải thiện ở đâu? Sử dụng câu trả lời của bạn cho những câu hỏi này để hướng dẫn bạn khi bạn tiếp tục tiến bộ trong suốt khóa học. </w:t>
      </w:r>
    </w:p>
    <w:p w:rsidR="001E6E39" w:rsidRDefault="001E6E39" w:rsidP="001E6E39">
      <w:pPr>
        <w:spacing w:before="240"/>
      </w:pPr>
    </w:p>
    <w:tbl>
      <w:tblPr>
        <w:tblStyle w:val="TableGrid"/>
        <w:tblW w:w="0" w:type="auto"/>
        <w:tblLook w:val="04A0" w:firstRow="1" w:lastRow="0" w:firstColumn="1" w:lastColumn="0" w:noHBand="0" w:noVBand="1"/>
      </w:tblPr>
      <w:tblGrid>
        <w:gridCol w:w="8494"/>
      </w:tblGrid>
      <w:tr w:rsidR="001E6E39" w:rsidTr="00992B4A">
        <w:tc>
          <w:tcPr>
            <w:tcW w:w="8494" w:type="dxa"/>
            <w:tcBorders>
              <w:top w:val="nil"/>
              <w:left w:val="nil"/>
              <w:bottom w:val="nil"/>
              <w:right w:val="nil"/>
            </w:tcBorders>
            <w:shd w:val="clear" w:color="auto" w:fill="D9D9D9" w:themeFill="background1" w:themeFillShade="D9"/>
          </w:tcPr>
          <w:p w:rsidR="001E6E39" w:rsidRDefault="001E6E39" w:rsidP="00992B4A">
            <w:pPr>
              <w:spacing w:before="240"/>
              <w:rPr>
                <w:i/>
                <w:iCs/>
              </w:rPr>
            </w:pPr>
            <w:r w:rsidRPr="001E6E39">
              <w:rPr>
                <w:b/>
                <w:bCs/>
                <w:i/>
                <w:iCs/>
              </w:rPr>
              <w:t>Note:</w:t>
            </w:r>
            <w:r w:rsidRPr="001E6E39">
              <w:rPr>
                <w:i/>
                <w:iCs/>
              </w:rPr>
              <w:t xml:space="preserve"> The exemplar represents one possible way to complete the activity. Yours will likely differ in certain ways. What’s important is that you've considered how likelihood and impact affect how organizations approach risk management.</w:t>
            </w:r>
          </w:p>
          <w:p w:rsidR="001E6E39" w:rsidRDefault="001E6E39" w:rsidP="00992B4A">
            <w:pPr>
              <w:spacing w:before="240"/>
            </w:pPr>
          </w:p>
        </w:tc>
      </w:tr>
    </w:tbl>
    <w:p w:rsidR="001E6E39" w:rsidRPr="001E6E39" w:rsidRDefault="001E6E39" w:rsidP="001E6E39">
      <w:pPr>
        <w:spacing w:before="240"/>
      </w:pPr>
      <w:r w:rsidRPr="001E6E39">
        <w:rPr>
          <w:b/>
          <w:bCs/>
          <w:i/>
          <w:iCs/>
        </w:rPr>
        <w:t>Lưu ý:</w:t>
      </w:r>
      <w:r w:rsidRPr="001E6E39">
        <w:rPr>
          <w:i/>
          <w:iCs/>
        </w:rPr>
        <w:t xml:space="preserve"> Ví dụ thể hiện một cách khả thi để hoàn thành hoạt động. Của bạn có thể sẽ khác nhau theo những cách nhất định. Điều quan trọng là bạn đã xem xét khả năng xảy ra và tác động ảnh hưởng như thế nào đến cách các tổ chức tiếp cận quản lý rủi ro.</w:t>
      </w:r>
    </w:p>
    <w:p w:rsidR="001E6E39" w:rsidRDefault="001E6E39" w:rsidP="001E6E39">
      <w:pPr>
        <w:spacing w:before="240"/>
      </w:pPr>
    </w:p>
    <w:tbl>
      <w:tblPr>
        <w:tblStyle w:val="TableGrid"/>
        <w:tblW w:w="0" w:type="auto"/>
        <w:tblLook w:val="04A0" w:firstRow="1" w:lastRow="0" w:firstColumn="1" w:lastColumn="0" w:noHBand="0" w:noVBand="1"/>
      </w:tblPr>
      <w:tblGrid>
        <w:gridCol w:w="8504"/>
      </w:tblGrid>
      <w:tr w:rsidR="001E6E39" w:rsidTr="001E6E39">
        <w:tc>
          <w:tcPr>
            <w:tcW w:w="8504" w:type="dxa"/>
            <w:tcBorders>
              <w:top w:val="nil"/>
              <w:left w:val="nil"/>
              <w:bottom w:val="nil"/>
              <w:right w:val="nil"/>
            </w:tcBorders>
            <w:shd w:val="clear" w:color="auto" w:fill="D9D9D9" w:themeFill="background1" w:themeFillShade="D9"/>
          </w:tcPr>
          <w:p w:rsidR="001E6E39" w:rsidRPr="001E6E39" w:rsidRDefault="001E6E39" w:rsidP="001E6E39">
            <w:pPr>
              <w:spacing w:before="240"/>
            </w:pPr>
            <w:r w:rsidRPr="001E6E39">
              <w:rPr>
                <w:noProof/>
              </w:rPr>
              <w:drawing>
                <wp:inline distT="0" distB="0" distL="0" distR="0">
                  <wp:extent cx="15236825" cy="127000"/>
                  <wp:effectExtent l="0" t="0" r="3175" b="6350"/>
                  <wp:docPr id="36" name="Picture 36" descr="https://d3c33hcgiwev3.cloudfront.net/imageAssetProxy.v1/fHJszLYKTsWS6CWbYRaS9Q_f40dcdc681c8425ba9249ff265e4bbf1_image.png?expiry=1718928000000&amp;hmac=tHCS0n66M5whHWIpZ8IPQrfEe8BclYRFVOgNjC4hh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d3c33hcgiwev3.cloudfront.net/imageAssetProxy.v1/fHJszLYKTsWS6CWbYRaS9Q_f40dcdc681c8425ba9249ff265e4bbf1_image.png?expiry=1718928000000&amp;hmac=tHCS0n66M5whHWIpZ8IPQrfEe8BclYRFVOgNjC4hhAY"/>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236825" cy="127000"/>
                          </a:xfrm>
                          <a:prstGeom prst="rect">
                            <a:avLst/>
                          </a:prstGeom>
                          <a:noFill/>
                          <a:ln>
                            <a:noFill/>
                          </a:ln>
                        </pic:spPr>
                      </pic:pic>
                    </a:graphicData>
                  </a:graphic>
                </wp:inline>
              </w:drawing>
            </w:r>
          </w:p>
          <w:p w:rsidR="001E6E39" w:rsidRPr="001E6E39" w:rsidRDefault="001E6E39" w:rsidP="001E6E39">
            <w:pPr>
              <w:spacing w:before="240"/>
            </w:pPr>
            <w:r w:rsidRPr="001E6E39">
              <w:t>Next, you can review the results of a completed risk register:</w:t>
            </w:r>
          </w:p>
          <w:p w:rsidR="001E6E39" w:rsidRDefault="001E6E39" w:rsidP="00992B4A">
            <w:pPr>
              <w:spacing w:before="240"/>
            </w:pPr>
          </w:p>
        </w:tc>
      </w:tr>
    </w:tbl>
    <w:p w:rsidR="001E6E39" w:rsidRPr="001E6E39" w:rsidRDefault="001E6E39" w:rsidP="001E6E39">
      <w:pPr>
        <w:spacing w:before="240"/>
      </w:pPr>
      <w:r w:rsidRPr="001E6E39">
        <w:rPr>
          <w:noProof/>
        </w:rPr>
        <w:drawing>
          <wp:inline distT="0" distB="0" distL="0" distR="0">
            <wp:extent cx="15236825" cy="127000"/>
            <wp:effectExtent l="0" t="0" r="3175" b="6350"/>
            <wp:docPr id="38" name="Picture 38" descr="https://d3c33hcgiwev3.cloudfront.net/imageAssetProxy.v1/fHJszLYKTsWS6CWbYRaS9Q_f40dcdc681c8425ba9249ff265e4bbf1_image.png?expiry=1718928000000&amp;hmac=tHCS0n66M5whHWIpZ8IPQrfEe8BclYRFVOgNjC4hh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d3c33hcgiwev3.cloudfront.net/imageAssetProxy.v1/fHJszLYKTsWS6CWbYRaS9Q_f40dcdc681c8425ba9249ff265e4bbf1_image.png?expiry=1718928000000&amp;hmac=tHCS0n66M5whHWIpZ8IPQrfEe8BclYRFVOgNjC4hhAY"/>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236825" cy="127000"/>
                    </a:xfrm>
                    <a:prstGeom prst="rect">
                      <a:avLst/>
                    </a:prstGeom>
                    <a:noFill/>
                    <a:ln>
                      <a:noFill/>
                    </a:ln>
                  </pic:spPr>
                </pic:pic>
              </a:graphicData>
            </a:graphic>
          </wp:inline>
        </w:drawing>
      </w:r>
    </w:p>
    <w:p w:rsidR="001E6E39" w:rsidRPr="001E6E39" w:rsidRDefault="001E6E39" w:rsidP="001E6E39">
      <w:pPr>
        <w:spacing w:before="240"/>
      </w:pPr>
      <w:r w:rsidRPr="001E6E39">
        <w:t>Tiếp theo, bạn có thể xem lại kết quả của việc đăng ký rủi ro đã hoàn thành:</w:t>
      </w:r>
    </w:p>
    <w:p w:rsidR="001E6E39" w:rsidRDefault="001E6E39" w:rsidP="001E6E39">
      <w:pPr>
        <w:spacing w:before="240"/>
      </w:pPr>
    </w:p>
    <w:tbl>
      <w:tblPr>
        <w:tblStyle w:val="TableGrid"/>
        <w:tblW w:w="0" w:type="auto"/>
        <w:tblLook w:val="04A0" w:firstRow="1" w:lastRow="0" w:firstColumn="1" w:lastColumn="0" w:noHBand="0" w:noVBand="1"/>
      </w:tblPr>
      <w:tblGrid>
        <w:gridCol w:w="8494"/>
      </w:tblGrid>
      <w:tr w:rsidR="001E6E39" w:rsidTr="00992B4A">
        <w:tc>
          <w:tcPr>
            <w:tcW w:w="8494" w:type="dxa"/>
            <w:tcBorders>
              <w:top w:val="nil"/>
              <w:left w:val="nil"/>
              <w:bottom w:val="nil"/>
              <w:right w:val="nil"/>
            </w:tcBorders>
            <w:shd w:val="clear" w:color="auto" w:fill="D9D9D9" w:themeFill="background1" w:themeFillShade="D9"/>
          </w:tcPr>
          <w:p w:rsidR="001E6E39" w:rsidRPr="001E6E39" w:rsidRDefault="001E6E39" w:rsidP="001E6E39">
            <w:pPr>
              <w:spacing w:before="240"/>
              <w:rPr>
                <w:b/>
                <w:bCs/>
              </w:rPr>
            </w:pPr>
            <w:r w:rsidRPr="001E6E39">
              <w:rPr>
                <w:b/>
                <w:bCs/>
              </w:rPr>
              <w:t>Notes</w:t>
            </w:r>
          </w:p>
          <w:p w:rsidR="001E6E39" w:rsidRDefault="001E6E39" w:rsidP="00992B4A">
            <w:pPr>
              <w:spacing w:before="240"/>
            </w:pPr>
          </w:p>
        </w:tc>
      </w:tr>
    </w:tbl>
    <w:p w:rsidR="001E6E39" w:rsidRPr="001E6E39" w:rsidRDefault="001E6E39" w:rsidP="001E6E39">
      <w:pPr>
        <w:spacing w:before="240"/>
        <w:rPr>
          <w:b/>
          <w:bCs/>
        </w:rPr>
      </w:pPr>
      <w:r w:rsidRPr="001E6E39">
        <w:rPr>
          <w:b/>
          <w:bCs/>
        </w:rPr>
        <w:lastRenderedPageBreak/>
        <w:t>Ghi chú</w:t>
      </w:r>
    </w:p>
    <w:p w:rsidR="001E6E39" w:rsidRDefault="001E6E39" w:rsidP="001E6E39">
      <w:pPr>
        <w:spacing w:before="240"/>
      </w:pPr>
    </w:p>
    <w:tbl>
      <w:tblPr>
        <w:tblStyle w:val="TableGrid"/>
        <w:tblW w:w="0" w:type="auto"/>
        <w:tblLook w:val="04A0" w:firstRow="1" w:lastRow="0" w:firstColumn="1" w:lastColumn="0" w:noHBand="0" w:noVBand="1"/>
      </w:tblPr>
      <w:tblGrid>
        <w:gridCol w:w="8494"/>
      </w:tblGrid>
      <w:tr w:rsidR="001E6E39" w:rsidTr="00992B4A">
        <w:tc>
          <w:tcPr>
            <w:tcW w:w="8494" w:type="dxa"/>
            <w:tcBorders>
              <w:top w:val="nil"/>
              <w:left w:val="nil"/>
              <w:bottom w:val="nil"/>
              <w:right w:val="nil"/>
            </w:tcBorders>
            <w:shd w:val="clear" w:color="auto" w:fill="D9D9D9" w:themeFill="background1" w:themeFillShade="D9"/>
          </w:tcPr>
          <w:p w:rsidR="001E6E39" w:rsidRPr="001E6E39" w:rsidRDefault="001E6E39" w:rsidP="001E6E39">
            <w:pPr>
              <w:spacing w:before="240"/>
            </w:pPr>
            <w:r w:rsidRPr="001E6E39">
              <w:t>Some risk factors to have considered might have been the number of other companies that interact with the bank. These sources of risk might introduce incidents beyond the bank's control. Also, the risk of theft is important to consider because of the number of customers and the operational impact it could have to the business.</w:t>
            </w:r>
          </w:p>
          <w:p w:rsidR="001E6E39" w:rsidRDefault="001E6E39" w:rsidP="00992B4A">
            <w:pPr>
              <w:spacing w:before="240"/>
            </w:pPr>
          </w:p>
        </w:tc>
      </w:tr>
    </w:tbl>
    <w:p w:rsidR="001E6E39" w:rsidRPr="001E6E39" w:rsidRDefault="001E6E39" w:rsidP="001E6E39">
      <w:pPr>
        <w:spacing w:before="240"/>
      </w:pPr>
      <w:r w:rsidRPr="001E6E39">
        <w:t>Một số yếu tố rủi ro cần xem xét có thể là số lượng các công ty khác tương tác với ngân hàng. Những nguồn rủi ro này có thể gây ra các sự cố ngoài tầm kiểm soát của ngân hàng. Ngoài ra, nguy cơ trộm cắp là điều quan trọng cần xem xét vì số lượng khách hàng và tác động hoạt động mà nó có thể gây ra cho doanh nghiệp.</w:t>
      </w:r>
    </w:p>
    <w:p w:rsidR="001E6E39" w:rsidRDefault="001E6E39" w:rsidP="001E6E39">
      <w:pPr>
        <w:spacing w:before="240"/>
      </w:pPr>
    </w:p>
    <w:tbl>
      <w:tblPr>
        <w:tblStyle w:val="TableGrid"/>
        <w:tblW w:w="0" w:type="auto"/>
        <w:tblLook w:val="04A0" w:firstRow="1" w:lastRow="0" w:firstColumn="1" w:lastColumn="0" w:noHBand="0" w:noVBand="1"/>
      </w:tblPr>
      <w:tblGrid>
        <w:gridCol w:w="8494"/>
      </w:tblGrid>
      <w:tr w:rsidR="001E6E39" w:rsidTr="00992B4A">
        <w:tc>
          <w:tcPr>
            <w:tcW w:w="8494" w:type="dxa"/>
            <w:tcBorders>
              <w:top w:val="nil"/>
              <w:left w:val="nil"/>
              <w:bottom w:val="nil"/>
              <w:right w:val="nil"/>
            </w:tcBorders>
            <w:shd w:val="clear" w:color="auto" w:fill="D9D9D9" w:themeFill="background1" w:themeFillShade="D9"/>
          </w:tcPr>
          <w:p w:rsidR="001E6E39" w:rsidRPr="001E6E39" w:rsidRDefault="001E6E39" w:rsidP="001E6E39">
            <w:pPr>
              <w:spacing w:before="240"/>
              <w:rPr>
                <w:b/>
                <w:bCs/>
              </w:rPr>
            </w:pPr>
            <w:r w:rsidRPr="001E6E39">
              <w:rPr>
                <w:b/>
                <w:bCs/>
              </w:rPr>
              <w:t>Likelihood</w:t>
            </w:r>
          </w:p>
          <w:p w:rsidR="001E6E39" w:rsidRDefault="001E6E39" w:rsidP="00992B4A">
            <w:pPr>
              <w:spacing w:before="240"/>
            </w:pPr>
          </w:p>
        </w:tc>
      </w:tr>
    </w:tbl>
    <w:p w:rsidR="001E6E39" w:rsidRPr="001E6E39" w:rsidRDefault="001E6E39" w:rsidP="001E6E39">
      <w:pPr>
        <w:spacing w:before="240"/>
        <w:rPr>
          <w:b/>
          <w:bCs/>
        </w:rPr>
      </w:pPr>
      <w:r w:rsidRPr="001E6E39">
        <w:rPr>
          <w:b/>
          <w:bCs/>
        </w:rPr>
        <w:t>Khả năng</w:t>
      </w:r>
    </w:p>
    <w:p w:rsidR="001E6E39" w:rsidRDefault="001E6E39" w:rsidP="001E6E39">
      <w:pPr>
        <w:spacing w:before="240"/>
      </w:pPr>
    </w:p>
    <w:tbl>
      <w:tblPr>
        <w:tblStyle w:val="TableGrid"/>
        <w:tblW w:w="0" w:type="auto"/>
        <w:tblLook w:val="04A0" w:firstRow="1" w:lastRow="0" w:firstColumn="1" w:lastColumn="0" w:noHBand="0" w:noVBand="1"/>
      </w:tblPr>
      <w:tblGrid>
        <w:gridCol w:w="8494"/>
      </w:tblGrid>
      <w:tr w:rsidR="001E6E39" w:rsidTr="00992B4A">
        <w:tc>
          <w:tcPr>
            <w:tcW w:w="8494" w:type="dxa"/>
            <w:tcBorders>
              <w:top w:val="nil"/>
              <w:left w:val="nil"/>
              <w:bottom w:val="nil"/>
              <w:right w:val="nil"/>
            </w:tcBorders>
            <w:shd w:val="clear" w:color="auto" w:fill="D9D9D9" w:themeFill="background1" w:themeFillShade="D9"/>
          </w:tcPr>
          <w:p w:rsidR="001E6E39" w:rsidRPr="001E6E39" w:rsidRDefault="001E6E39" w:rsidP="001E6E39">
            <w:pPr>
              <w:spacing w:before="240"/>
            </w:pPr>
            <w:r w:rsidRPr="001E6E39">
              <w:t>A range of likelihood scores were estimated based on factors that could lead to a security incident. Each risk was scored as a 1, 2, or 3 on a risk matrix, meaning the chances of occurring were rare, likely, or certain. A supply chain attack caused by natural disaster was scored with a 1, meaning it was regarded as unlikely due to the unpredictability of those events. On the other hand, compromised data events were scored a 2 because they are likely to occur given the possible causes.</w:t>
            </w:r>
          </w:p>
          <w:p w:rsidR="001E6E39" w:rsidRDefault="001E6E39" w:rsidP="00992B4A">
            <w:pPr>
              <w:spacing w:before="240"/>
            </w:pPr>
          </w:p>
        </w:tc>
      </w:tr>
    </w:tbl>
    <w:p w:rsidR="001E6E39" w:rsidRPr="001E6E39" w:rsidRDefault="001E6E39" w:rsidP="001E6E39">
      <w:pPr>
        <w:spacing w:before="240"/>
      </w:pPr>
      <w:r w:rsidRPr="001E6E39">
        <w:t>Một loạt các điểm có khả năng được ước tính dựa trên các yếu tố có thể dẫn đến sự cố bảo mật. Mỗi rủi ro được tính điểm 1, 2 hoặc 3 trên ma trận rủi ro, nghĩa là khả năng xảy ra là hiếm, có thể xảy ra hoặc chắc chắn. Một cuộc tấn công vào chuỗi cung ứng do thiên tai gây ra được cho điểm 1, nghĩa là nó được coi là khó xảy ra do không thể đoán trước được những sự kiện đó. Mặt khác, các sự kiện dữ liệu bị xâm phạm được cho điểm 2 vì chúng có khả năng xảy ra do các nguyên nhân có thể xảy ra.</w:t>
      </w:r>
    </w:p>
    <w:p w:rsidR="001E6E39" w:rsidRDefault="001E6E39" w:rsidP="001E6E39">
      <w:pPr>
        <w:spacing w:before="240"/>
      </w:pPr>
    </w:p>
    <w:tbl>
      <w:tblPr>
        <w:tblStyle w:val="TableGrid"/>
        <w:tblW w:w="0" w:type="auto"/>
        <w:tblLook w:val="04A0" w:firstRow="1" w:lastRow="0" w:firstColumn="1" w:lastColumn="0" w:noHBand="0" w:noVBand="1"/>
      </w:tblPr>
      <w:tblGrid>
        <w:gridCol w:w="8494"/>
      </w:tblGrid>
      <w:tr w:rsidR="001E6E39" w:rsidTr="00992B4A">
        <w:tc>
          <w:tcPr>
            <w:tcW w:w="8494" w:type="dxa"/>
            <w:tcBorders>
              <w:top w:val="nil"/>
              <w:left w:val="nil"/>
              <w:bottom w:val="nil"/>
              <w:right w:val="nil"/>
            </w:tcBorders>
            <w:shd w:val="clear" w:color="auto" w:fill="D9D9D9" w:themeFill="background1" w:themeFillShade="D9"/>
          </w:tcPr>
          <w:p w:rsidR="001E6E39" w:rsidRPr="001E6E39" w:rsidRDefault="001E6E39" w:rsidP="001E6E39">
            <w:pPr>
              <w:spacing w:before="240"/>
              <w:rPr>
                <w:b/>
                <w:bCs/>
              </w:rPr>
            </w:pPr>
            <w:r w:rsidRPr="001E6E39">
              <w:rPr>
                <w:b/>
                <w:bCs/>
              </w:rPr>
              <w:t>Severity</w:t>
            </w:r>
          </w:p>
          <w:p w:rsidR="001E6E39" w:rsidRDefault="001E6E39" w:rsidP="00992B4A">
            <w:pPr>
              <w:spacing w:before="240"/>
            </w:pPr>
          </w:p>
        </w:tc>
      </w:tr>
    </w:tbl>
    <w:p w:rsidR="001E6E39" w:rsidRPr="001E6E39" w:rsidRDefault="001E6E39" w:rsidP="001E6E39">
      <w:pPr>
        <w:spacing w:before="240"/>
        <w:rPr>
          <w:b/>
          <w:bCs/>
        </w:rPr>
      </w:pPr>
      <w:r w:rsidRPr="001E6E39">
        <w:rPr>
          <w:b/>
          <w:bCs/>
        </w:rPr>
        <w:lastRenderedPageBreak/>
        <w:t>Mức độ nghiêm trọng</w:t>
      </w:r>
    </w:p>
    <w:p w:rsidR="001E6E39" w:rsidRDefault="001E6E39" w:rsidP="001E6E39">
      <w:pPr>
        <w:spacing w:before="240"/>
      </w:pPr>
    </w:p>
    <w:tbl>
      <w:tblPr>
        <w:tblStyle w:val="TableGrid"/>
        <w:tblW w:w="0" w:type="auto"/>
        <w:tblLook w:val="04A0" w:firstRow="1" w:lastRow="0" w:firstColumn="1" w:lastColumn="0" w:noHBand="0" w:noVBand="1"/>
      </w:tblPr>
      <w:tblGrid>
        <w:gridCol w:w="8494"/>
      </w:tblGrid>
      <w:tr w:rsidR="001E6E39" w:rsidTr="00992B4A">
        <w:tc>
          <w:tcPr>
            <w:tcW w:w="8494" w:type="dxa"/>
            <w:tcBorders>
              <w:top w:val="nil"/>
              <w:left w:val="nil"/>
              <w:bottom w:val="nil"/>
              <w:right w:val="nil"/>
            </w:tcBorders>
            <w:shd w:val="clear" w:color="auto" w:fill="D9D9D9" w:themeFill="background1" w:themeFillShade="D9"/>
          </w:tcPr>
          <w:p w:rsidR="001E6E39" w:rsidRPr="001E6E39" w:rsidRDefault="001E6E39" w:rsidP="001E6E39">
            <w:pPr>
              <w:spacing w:before="240"/>
            </w:pPr>
            <w:r w:rsidRPr="001E6E39">
              <w:t>No risk received a severity score less than 2 because risks that involve data breaches such as business email compromise, can have serious consequences. Customers at a bank trust the businesses to protect their money and personal information. Also, the bank's operations could be terminated if they fail to comply with regulations.</w:t>
            </w:r>
          </w:p>
          <w:p w:rsidR="001E6E39" w:rsidRDefault="001E6E39" w:rsidP="00992B4A">
            <w:pPr>
              <w:spacing w:before="240"/>
            </w:pPr>
          </w:p>
        </w:tc>
      </w:tr>
    </w:tbl>
    <w:p w:rsidR="001E6E39" w:rsidRPr="001E6E39" w:rsidRDefault="001E6E39" w:rsidP="001E6E39">
      <w:pPr>
        <w:spacing w:before="240"/>
      </w:pPr>
      <w:r w:rsidRPr="001E6E39">
        <w:t>Không có rủi ro nào nhận được điểm nghiêm trọng dưới 2 vì các rủi ro liên quan đến vi phạm dữ liệu như xâm phạm email doanh nghiệp có thể gây ra hậu quả nghiêm trọng. Khách hàng tại ngân hàng tin tưởng doanh nghiệp sẽ bảo vệ tiền và thông tin cá nhân của họ. Ngoài ra, hoạt động của ngân hàng có thể bị chấm dứt nếu không tuân thủ quy định.</w:t>
      </w:r>
    </w:p>
    <w:p w:rsidR="001E6E39" w:rsidRDefault="001E6E39" w:rsidP="001E6E39">
      <w:pPr>
        <w:spacing w:before="240"/>
      </w:pPr>
    </w:p>
    <w:tbl>
      <w:tblPr>
        <w:tblStyle w:val="TableGrid"/>
        <w:tblW w:w="0" w:type="auto"/>
        <w:tblLook w:val="04A0" w:firstRow="1" w:lastRow="0" w:firstColumn="1" w:lastColumn="0" w:noHBand="0" w:noVBand="1"/>
      </w:tblPr>
      <w:tblGrid>
        <w:gridCol w:w="8494"/>
      </w:tblGrid>
      <w:tr w:rsidR="001E6E39" w:rsidTr="00992B4A">
        <w:tc>
          <w:tcPr>
            <w:tcW w:w="8494" w:type="dxa"/>
            <w:tcBorders>
              <w:top w:val="nil"/>
              <w:left w:val="nil"/>
              <w:bottom w:val="nil"/>
              <w:right w:val="nil"/>
            </w:tcBorders>
            <w:shd w:val="clear" w:color="auto" w:fill="D9D9D9" w:themeFill="background1" w:themeFillShade="D9"/>
          </w:tcPr>
          <w:p w:rsidR="001E6E39" w:rsidRPr="001E6E39" w:rsidRDefault="001E6E39" w:rsidP="001E6E39">
            <w:pPr>
              <w:spacing w:before="240"/>
              <w:rPr>
                <w:b/>
                <w:bCs/>
              </w:rPr>
            </w:pPr>
            <w:r w:rsidRPr="001E6E39">
              <w:rPr>
                <w:b/>
                <w:bCs/>
              </w:rPr>
              <w:t>Priority</w:t>
            </w:r>
          </w:p>
          <w:p w:rsidR="001E6E39" w:rsidRDefault="001E6E39" w:rsidP="00992B4A">
            <w:pPr>
              <w:spacing w:before="240"/>
            </w:pPr>
          </w:p>
        </w:tc>
      </w:tr>
    </w:tbl>
    <w:p w:rsidR="001E6E39" w:rsidRPr="001E6E39" w:rsidRDefault="001E6E39" w:rsidP="001E6E39">
      <w:pPr>
        <w:spacing w:before="240"/>
        <w:rPr>
          <w:b/>
          <w:bCs/>
        </w:rPr>
      </w:pPr>
      <w:r w:rsidRPr="001E6E39">
        <w:rPr>
          <w:b/>
          <w:bCs/>
        </w:rPr>
        <w:t>Sự ưu tiên</w:t>
      </w:r>
    </w:p>
    <w:p w:rsidR="001E6E39" w:rsidRDefault="001E6E39" w:rsidP="001E6E39">
      <w:pPr>
        <w:spacing w:before="240"/>
      </w:pPr>
    </w:p>
    <w:tbl>
      <w:tblPr>
        <w:tblStyle w:val="TableGrid"/>
        <w:tblW w:w="0" w:type="auto"/>
        <w:tblLook w:val="04A0" w:firstRow="1" w:lastRow="0" w:firstColumn="1" w:lastColumn="0" w:noHBand="0" w:noVBand="1"/>
      </w:tblPr>
      <w:tblGrid>
        <w:gridCol w:w="8494"/>
      </w:tblGrid>
      <w:tr w:rsidR="001E6E39" w:rsidTr="00992B4A">
        <w:tc>
          <w:tcPr>
            <w:tcW w:w="8494" w:type="dxa"/>
            <w:tcBorders>
              <w:top w:val="nil"/>
              <w:left w:val="nil"/>
              <w:bottom w:val="nil"/>
              <w:right w:val="nil"/>
            </w:tcBorders>
            <w:shd w:val="clear" w:color="auto" w:fill="D9D9D9" w:themeFill="background1" w:themeFillShade="D9"/>
          </w:tcPr>
          <w:p w:rsidR="001E6E39" w:rsidRPr="001E6E39" w:rsidRDefault="001E6E39" w:rsidP="001E6E39">
            <w:pPr>
              <w:spacing w:before="240"/>
            </w:pPr>
            <w:r w:rsidRPr="001E6E39">
              <w:t>A financial records leak received the highest overall risk score of 9. This indicates that this risk is almost certain to happen and would greatly impact the bank's ability to operate. Such a high overall score signals the security team to prioritize remediating, or resolving any issues related to that risk before moving on to risks that scored lower.</w:t>
            </w:r>
          </w:p>
          <w:p w:rsidR="001E6E39" w:rsidRDefault="001E6E39" w:rsidP="00992B4A">
            <w:pPr>
              <w:spacing w:before="240"/>
            </w:pPr>
          </w:p>
        </w:tc>
      </w:tr>
    </w:tbl>
    <w:p w:rsidR="001E6E39" w:rsidRPr="001E6E39" w:rsidRDefault="001E6E39" w:rsidP="001E6E39">
      <w:pPr>
        <w:spacing w:before="240"/>
      </w:pPr>
      <w:r w:rsidRPr="001E6E39">
        <w:t>Vụ rò rỉ hồ sơ tài chính nhận được điểm rủi ro tổng thể cao nhất là 9. Điều này cho thấy rủi ro này gần như chắc chắn xảy ra và sẽ ảnh hưởng lớn đến khả năng hoạt động của ngân hàng. Điểm tổng thể cao như vậy báo hiệu cho nhóm bảo mật ưu tiên khắc phục hoặc giải quyết mọi vấn đề liên quan đến rủi ro đó trước khi chuyển sang các rủi ro có điểm thấp hơn.</w:t>
      </w:r>
    </w:p>
    <w:p w:rsidR="001E6E39" w:rsidRDefault="001E6E39" w:rsidP="001E6E39">
      <w:pPr>
        <w:spacing w:before="240"/>
      </w:pPr>
    </w:p>
    <w:tbl>
      <w:tblPr>
        <w:tblStyle w:val="TableGrid"/>
        <w:tblW w:w="0" w:type="auto"/>
        <w:tblLook w:val="04A0" w:firstRow="1" w:lastRow="0" w:firstColumn="1" w:lastColumn="0" w:noHBand="0" w:noVBand="1"/>
      </w:tblPr>
      <w:tblGrid>
        <w:gridCol w:w="8494"/>
      </w:tblGrid>
      <w:tr w:rsidR="001E6E39" w:rsidTr="00992B4A">
        <w:tc>
          <w:tcPr>
            <w:tcW w:w="8494" w:type="dxa"/>
            <w:tcBorders>
              <w:top w:val="nil"/>
              <w:left w:val="nil"/>
              <w:bottom w:val="nil"/>
              <w:right w:val="nil"/>
            </w:tcBorders>
            <w:shd w:val="clear" w:color="auto" w:fill="D9D9D9" w:themeFill="background1" w:themeFillShade="D9"/>
          </w:tcPr>
          <w:p w:rsidR="001E6E39" w:rsidRPr="001E6E39" w:rsidRDefault="001E6E39" w:rsidP="001E6E39">
            <w:pPr>
              <w:spacing w:before="240"/>
              <w:rPr>
                <w:b/>
                <w:bCs/>
              </w:rPr>
            </w:pPr>
            <w:r w:rsidRPr="001E6E39">
              <w:rPr>
                <w:b/>
                <w:bCs/>
              </w:rPr>
              <w:t>Key takeaways</w:t>
            </w:r>
          </w:p>
          <w:p w:rsidR="001E6E39" w:rsidRDefault="001E6E39" w:rsidP="00992B4A">
            <w:pPr>
              <w:spacing w:before="240"/>
            </w:pPr>
          </w:p>
        </w:tc>
      </w:tr>
    </w:tbl>
    <w:p w:rsidR="001E6E39" w:rsidRPr="001E6E39" w:rsidRDefault="001E6E39" w:rsidP="001E6E39">
      <w:pPr>
        <w:spacing w:before="240"/>
        <w:rPr>
          <w:b/>
          <w:bCs/>
        </w:rPr>
      </w:pPr>
      <w:r w:rsidRPr="001E6E39">
        <w:rPr>
          <w:b/>
          <w:bCs/>
        </w:rPr>
        <w:t>Bài học chính</w:t>
      </w:r>
    </w:p>
    <w:p w:rsidR="001E6E39" w:rsidRDefault="001E6E39" w:rsidP="001E6E39">
      <w:pPr>
        <w:spacing w:before="240"/>
      </w:pPr>
    </w:p>
    <w:tbl>
      <w:tblPr>
        <w:tblStyle w:val="TableGrid"/>
        <w:tblW w:w="0" w:type="auto"/>
        <w:tblLook w:val="04A0" w:firstRow="1" w:lastRow="0" w:firstColumn="1" w:lastColumn="0" w:noHBand="0" w:noVBand="1"/>
      </w:tblPr>
      <w:tblGrid>
        <w:gridCol w:w="8494"/>
      </w:tblGrid>
      <w:tr w:rsidR="001E6E39" w:rsidTr="00992B4A">
        <w:tc>
          <w:tcPr>
            <w:tcW w:w="8494" w:type="dxa"/>
            <w:tcBorders>
              <w:top w:val="nil"/>
              <w:left w:val="nil"/>
              <w:bottom w:val="nil"/>
              <w:right w:val="nil"/>
            </w:tcBorders>
            <w:shd w:val="clear" w:color="auto" w:fill="D9D9D9" w:themeFill="background1" w:themeFillShade="D9"/>
          </w:tcPr>
          <w:p w:rsidR="001E6E39" w:rsidRPr="001E6E39" w:rsidRDefault="001E6E39" w:rsidP="001E6E39">
            <w:pPr>
              <w:spacing w:before="240"/>
            </w:pPr>
            <w:r w:rsidRPr="001E6E39">
              <w:t>Risk assessments are useful for identifying risks to an organization’s information, networks and systems. Security plans can benefit from regular risk assessments as a way of highlighting important concerns that should be addressed. Additionally, these assessments help keep track of any changes that can occur in an organization's operating environment.</w:t>
            </w:r>
          </w:p>
          <w:p w:rsidR="001E6E39" w:rsidRDefault="001E6E39" w:rsidP="00992B4A">
            <w:pPr>
              <w:spacing w:before="240"/>
            </w:pPr>
          </w:p>
        </w:tc>
      </w:tr>
    </w:tbl>
    <w:p w:rsidR="001E6E39" w:rsidRPr="001E6E39" w:rsidRDefault="001E6E39" w:rsidP="001E6E39">
      <w:pPr>
        <w:spacing w:before="240"/>
      </w:pPr>
      <w:r w:rsidRPr="001E6E39">
        <w:t>Đánh giá rủi ro rất hữu ích trong việc xác định rủi ro đối với thông tin, mạng và hệ thống của tổ chức. Các kế hoạch bảo mật có thể được hưởng lợi từ việc đánh giá rủi ro thường xuyên như một cách làm nổi bật những mối quan tâm quan trọng cần được giải quyết. Ngoài ra, những đánh giá này giúp theo dõi mọi thay đổi có thể xảy ra trong môi trường hoạt động của tổ chức.</w:t>
      </w:r>
    </w:p>
    <w:p w:rsidR="001E6E39" w:rsidRDefault="001E6E39" w:rsidP="001E6E39">
      <w:pPr>
        <w:spacing w:before="240"/>
      </w:pPr>
    </w:p>
    <w:p w:rsidR="009B21E5" w:rsidRPr="001A0257" w:rsidRDefault="009B21E5" w:rsidP="00802C0E">
      <w:pPr>
        <w:pStyle w:val="Header"/>
        <w:spacing w:before="240" w:after="160"/>
        <w:outlineLvl w:val="1"/>
        <w:rPr>
          <w:rFonts w:cs="Times New Roman"/>
          <w:b/>
          <w:color w:val="2E74B5" w:themeColor="accent1" w:themeShade="BF"/>
          <w:sz w:val="28"/>
          <w:szCs w:val="28"/>
        </w:rPr>
      </w:pPr>
      <w:bookmarkStart w:id="31" w:name="_Toc177947719"/>
      <w:r w:rsidRPr="001A0257">
        <w:rPr>
          <w:rFonts w:cs="Times New Roman"/>
          <w:b/>
          <w:color w:val="2E74B5" w:themeColor="accent1" w:themeShade="BF"/>
          <w:sz w:val="28"/>
          <w:szCs w:val="28"/>
        </w:rPr>
        <w:t>5. Review: Introduction to asset security – Review: Giới thiệu về bảo đảm tài sản</w:t>
      </w:r>
      <w:bookmarkEnd w:id="31"/>
    </w:p>
    <w:p w:rsidR="00B51D1B" w:rsidRDefault="00B51D1B" w:rsidP="00802C0E">
      <w:pPr>
        <w:pStyle w:val="Header"/>
        <w:spacing w:before="240" w:after="160"/>
        <w:outlineLvl w:val="2"/>
        <w:rPr>
          <w:rFonts w:cs="Times New Roman"/>
          <w:b/>
          <w:i/>
          <w:color w:val="1F4E79" w:themeColor="accent1" w:themeShade="80"/>
          <w:szCs w:val="28"/>
        </w:rPr>
      </w:pPr>
      <w:bookmarkStart w:id="32" w:name="_Toc177947720"/>
      <w:r w:rsidRPr="001A0257">
        <w:rPr>
          <w:rFonts w:cs="Times New Roman"/>
          <w:b/>
          <w:i/>
          <w:color w:val="1F4E79" w:themeColor="accent1" w:themeShade="80"/>
          <w:szCs w:val="28"/>
        </w:rPr>
        <w:t>5.1. Wrap-up</w:t>
      </w:r>
      <w:r w:rsidR="001A0257" w:rsidRPr="001A0257">
        <w:rPr>
          <w:rFonts w:cs="Times New Roman"/>
          <w:b/>
          <w:i/>
          <w:color w:val="1F4E79" w:themeColor="accent1" w:themeShade="80"/>
          <w:szCs w:val="28"/>
        </w:rPr>
        <w:t xml:space="preserve"> – Tóm tắt</w:t>
      </w:r>
      <w:bookmarkEnd w:id="32"/>
    </w:p>
    <w:tbl>
      <w:tblPr>
        <w:tblStyle w:val="TableGrid"/>
        <w:tblW w:w="0" w:type="auto"/>
        <w:tblLook w:val="04A0" w:firstRow="1" w:lastRow="0" w:firstColumn="1" w:lastColumn="0" w:noHBand="0" w:noVBand="1"/>
      </w:tblPr>
      <w:tblGrid>
        <w:gridCol w:w="8494"/>
      </w:tblGrid>
      <w:tr w:rsidR="00A904BA" w:rsidTr="00992B4A">
        <w:tc>
          <w:tcPr>
            <w:tcW w:w="8494" w:type="dxa"/>
            <w:tcBorders>
              <w:top w:val="nil"/>
              <w:left w:val="nil"/>
              <w:bottom w:val="nil"/>
              <w:right w:val="nil"/>
            </w:tcBorders>
            <w:shd w:val="clear" w:color="auto" w:fill="D9D9D9" w:themeFill="background1" w:themeFillShade="D9"/>
          </w:tcPr>
          <w:p w:rsidR="00A904BA" w:rsidRDefault="00A904BA" w:rsidP="00992B4A">
            <w:pPr>
              <w:spacing w:before="240"/>
            </w:pPr>
            <w:r w:rsidRPr="00A904BA">
              <w:t>Well done! You made it to the end of this section! Being a security practitioner takes commitment and a desire to learn. A big part of the job involves keeping current with best practices and emerging trends. Thinking back on my own journey into the world of security, I'm so proud of you for your continued commitment. We've covered a lot of material this week, and this is a good time to reflect and look back on the key concepts we explored together.</w:t>
            </w:r>
          </w:p>
          <w:p w:rsidR="00A904BA" w:rsidRDefault="00A904BA" w:rsidP="00992B4A">
            <w:pPr>
              <w:spacing w:before="240"/>
            </w:pPr>
          </w:p>
        </w:tc>
      </w:tr>
    </w:tbl>
    <w:p w:rsidR="00A904BA" w:rsidRDefault="00740404" w:rsidP="00A904BA">
      <w:pPr>
        <w:spacing w:before="240"/>
      </w:pPr>
      <w:r w:rsidRPr="00740404">
        <w:t>Làm tốt! Bạn đã đi đến cuối phần này!Là một người thực hành an ninhcó sự cam kết và mong muốn học hỏi.Một phần lớn công việc liên quan đến việc cập nhật thông tinthực tiễn tốt nhất và xu hướng mới nổi.Nghĩ lại hành trình của chính mìnhvào thế giới an ninh,Tôi rất tự hào về bạn vì sự cam kết liên tục của bạn.Chúng tôi đã đề cập đến rất nhiều tài liệu trong tuần này vàđây là thời điểm tốt để suy ngẫm và nhìn lạivề các khái niệm chính mà chúng ta đã cùng nhau khám phá.</w:t>
      </w:r>
    </w:p>
    <w:p w:rsidR="00740404" w:rsidRDefault="00740404" w:rsidP="00A904BA">
      <w:pPr>
        <w:spacing w:before="240"/>
      </w:pPr>
    </w:p>
    <w:tbl>
      <w:tblPr>
        <w:tblStyle w:val="TableGrid"/>
        <w:tblW w:w="0" w:type="auto"/>
        <w:tblLook w:val="04A0" w:firstRow="1" w:lastRow="0" w:firstColumn="1" w:lastColumn="0" w:noHBand="0" w:noVBand="1"/>
      </w:tblPr>
      <w:tblGrid>
        <w:gridCol w:w="8494"/>
      </w:tblGrid>
      <w:tr w:rsidR="00A904BA" w:rsidTr="00992B4A">
        <w:tc>
          <w:tcPr>
            <w:tcW w:w="8494" w:type="dxa"/>
            <w:tcBorders>
              <w:top w:val="nil"/>
              <w:left w:val="nil"/>
              <w:bottom w:val="nil"/>
              <w:right w:val="nil"/>
            </w:tcBorders>
            <w:shd w:val="clear" w:color="auto" w:fill="D9D9D9" w:themeFill="background1" w:themeFillShade="D9"/>
          </w:tcPr>
          <w:p w:rsidR="00A904BA" w:rsidRDefault="00A904BA" w:rsidP="00992B4A">
            <w:pPr>
              <w:spacing w:before="240"/>
            </w:pPr>
            <w:r w:rsidRPr="00A904BA">
              <w:t>We covered the building blocks of organizational risk management: assets, threats, and vulnerabilities.</w:t>
            </w:r>
          </w:p>
          <w:p w:rsidR="00A904BA" w:rsidRDefault="00A904BA" w:rsidP="00992B4A">
            <w:pPr>
              <w:spacing w:before="240"/>
            </w:pPr>
          </w:p>
        </w:tc>
      </w:tr>
    </w:tbl>
    <w:p w:rsidR="00A904BA" w:rsidRDefault="00740404" w:rsidP="00A904BA">
      <w:pPr>
        <w:spacing w:before="240"/>
      </w:pPr>
      <w:r w:rsidRPr="00740404">
        <w:t>Chúng tôi đã đề cập đến các khối xây dựng củaQuản lý rủi ro tổ chức:tài sản, mối đe dọa và điểm yếu.</w:t>
      </w:r>
    </w:p>
    <w:p w:rsidR="00740404" w:rsidRDefault="00740404" w:rsidP="00A904BA">
      <w:pPr>
        <w:spacing w:before="240"/>
      </w:pPr>
    </w:p>
    <w:tbl>
      <w:tblPr>
        <w:tblStyle w:val="TableGrid"/>
        <w:tblW w:w="0" w:type="auto"/>
        <w:tblLook w:val="04A0" w:firstRow="1" w:lastRow="0" w:firstColumn="1" w:lastColumn="0" w:noHBand="0" w:noVBand="1"/>
      </w:tblPr>
      <w:tblGrid>
        <w:gridCol w:w="8494"/>
      </w:tblGrid>
      <w:tr w:rsidR="00A904BA" w:rsidTr="00992B4A">
        <w:tc>
          <w:tcPr>
            <w:tcW w:w="8494" w:type="dxa"/>
            <w:tcBorders>
              <w:top w:val="nil"/>
              <w:left w:val="nil"/>
              <w:bottom w:val="nil"/>
              <w:right w:val="nil"/>
            </w:tcBorders>
            <w:shd w:val="clear" w:color="auto" w:fill="D9D9D9" w:themeFill="background1" w:themeFillShade="D9"/>
          </w:tcPr>
          <w:p w:rsidR="00A904BA" w:rsidRDefault="00A904BA" w:rsidP="00992B4A">
            <w:pPr>
              <w:spacing w:before="240"/>
            </w:pPr>
            <w:r w:rsidRPr="00A904BA">
              <w:t>We also spent some time demonstrating the importance of asset inventories. It's much easier to protect company assets if you know where they are and who's responsible for them.</w:t>
            </w:r>
          </w:p>
          <w:p w:rsidR="00A904BA" w:rsidRDefault="00A904BA" w:rsidP="00992B4A">
            <w:pPr>
              <w:spacing w:before="240"/>
            </w:pPr>
          </w:p>
        </w:tc>
      </w:tr>
    </w:tbl>
    <w:p w:rsidR="00A904BA" w:rsidRDefault="00740404" w:rsidP="00A904BA">
      <w:pPr>
        <w:spacing w:before="240"/>
      </w:pPr>
      <w:r w:rsidRPr="00740404">
        <w:t>Chúng tôi cũng dành thời gian chứng minhtầm quan trọng của việc kiểm kê tài sản.Việc bảo vệ tài sản của công ty sẽ dễ dàng hơn nhiều nếubạn biết họ ở đâu và ai chịu trách nhiệm về họ.</w:t>
      </w:r>
    </w:p>
    <w:p w:rsidR="00740404" w:rsidRDefault="00740404" w:rsidP="00A904BA">
      <w:pPr>
        <w:spacing w:before="240"/>
      </w:pPr>
    </w:p>
    <w:tbl>
      <w:tblPr>
        <w:tblStyle w:val="TableGrid"/>
        <w:tblW w:w="0" w:type="auto"/>
        <w:tblLook w:val="04A0" w:firstRow="1" w:lastRow="0" w:firstColumn="1" w:lastColumn="0" w:noHBand="0" w:noVBand="1"/>
      </w:tblPr>
      <w:tblGrid>
        <w:gridCol w:w="8494"/>
      </w:tblGrid>
      <w:tr w:rsidR="00A904BA" w:rsidTr="00992B4A">
        <w:tc>
          <w:tcPr>
            <w:tcW w:w="8494" w:type="dxa"/>
            <w:tcBorders>
              <w:top w:val="nil"/>
              <w:left w:val="nil"/>
              <w:bottom w:val="nil"/>
              <w:right w:val="nil"/>
            </w:tcBorders>
            <w:shd w:val="clear" w:color="auto" w:fill="D9D9D9" w:themeFill="background1" w:themeFillShade="D9"/>
          </w:tcPr>
          <w:p w:rsidR="00A904BA" w:rsidRDefault="00A904BA" w:rsidP="00992B4A">
            <w:pPr>
              <w:spacing w:before="240"/>
            </w:pPr>
            <w:r w:rsidRPr="00A904BA">
              <w:t>After that, we moved on to explore the challenges in a rapidly changing digital world. Part of protecting data in this world is understanding if it's in use, in transit, or at rest.</w:t>
            </w:r>
          </w:p>
          <w:p w:rsidR="00A904BA" w:rsidRDefault="00A904BA" w:rsidP="00992B4A">
            <w:pPr>
              <w:spacing w:before="240"/>
            </w:pPr>
          </w:p>
        </w:tc>
      </w:tr>
    </w:tbl>
    <w:p w:rsidR="00A904BA" w:rsidRDefault="00740404" w:rsidP="00A904BA">
      <w:pPr>
        <w:spacing w:before="240"/>
      </w:pPr>
      <w:r w:rsidRPr="00740404">
        <w:t>Sau đó chúng tôi chuyển sang tìm hiểunhững thách thức trong một thế giới kỹ thuật số đang thay đổi nhanh chóng.Một phần của việc bảo vệ dữ liệu trên thế giới nàylà hiểu nếu nó được sử dụng,đang di chuyển hoặc ở trạng thái nghỉ ngơi.</w:t>
      </w:r>
    </w:p>
    <w:p w:rsidR="00740404" w:rsidRDefault="00740404" w:rsidP="00A904BA">
      <w:pPr>
        <w:spacing w:before="240"/>
      </w:pPr>
    </w:p>
    <w:tbl>
      <w:tblPr>
        <w:tblStyle w:val="TableGrid"/>
        <w:tblW w:w="0" w:type="auto"/>
        <w:tblLook w:val="04A0" w:firstRow="1" w:lastRow="0" w:firstColumn="1" w:lastColumn="0" w:noHBand="0" w:noVBand="1"/>
      </w:tblPr>
      <w:tblGrid>
        <w:gridCol w:w="8494"/>
      </w:tblGrid>
      <w:tr w:rsidR="00A904BA" w:rsidTr="00992B4A">
        <w:tc>
          <w:tcPr>
            <w:tcW w:w="8494" w:type="dxa"/>
            <w:tcBorders>
              <w:top w:val="nil"/>
              <w:left w:val="nil"/>
              <w:bottom w:val="nil"/>
              <w:right w:val="nil"/>
            </w:tcBorders>
            <w:shd w:val="clear" w:color="auto" w:fill="D9D9D9" w:themeFill="background1" w:themeFillShade="D9"/>
          </w:tcPr>
          <w:p w:rsidR="00A904BA" w:rsidRDefault="00A904BA" w:rsidP="00992B4A">
            <w:pPr>
              <w:spacing w:before="240"/>
            </w:pPr>
            <w:r w:rsidRPr="00A904BA">
              <w:t>Finally, in our high-level exploration of policies, standards, and procedures, we talked about how each of them factor into achieving security goals. There's no one-size-fits-all approach to achieving security. While exploring the NIST Cybersecurity Framework, you gained an appreciation of how it supports good security practices.</w:t>
            </w:r>
          </w:p>
          <w:p w:rsidR="00A904BA" w:rsidRDefault="00A904BA" w:rsidP="00992B4A">
            <w:pPr>
              <w:spacing w:before="240"/>
            </w:pPr>
          </w:p>
        </w:tc>
      </w:tr>
    </w:tbl>
    <w:p w:rsidR="00A904BA" w:rsidRDefault="00740404" w:rsidP="00A904BA">
      <w:pPr>
        <w:spacing w:before="240"/>
      </w:pPr>
      <w:r w:rsidRPr="00740404">
        <w:t>Cuối cùng, trong cuộc khám phá cấp cao của chúng tôichính sách, tiêu chuẩn,và các thủ tục, chúng tôi đã nói vềmỗi yếu tố trong số đó ảnh hưởng như thế nào đến việc đạt được các mục tiêu bảo mật.Không có một kích cỡ phù hợp cho tất cảcách tiếp cận để đạt được an ninh.Trong khi khám phá Khung an ninh mạng NIST,bạn đã có được sự đánh giá cao về cách nóhỗ trợ thực hành bảo mật tốt.</w:t>
      </w:r>
    </w:p>
    <w:p w:rsidR="00740404" w:rsidRDefault="00740404" w:rsidP="00A904BA">
      <w:pPr>
        <w:spacing w:before="240"/>
      </w:pPr>
    </w:p>
    <w:tbl>
      <w:tblPr>
        <w:tblStyle w:val="TableGrid"/>
        <w:tblW w:w="0" w:type="auto"/>
        <w:tblLook w:val="04A0" w:firstRow="1" w:lastRow="0" w:firstColumn="1" w:lastColumn="0" w:noHBand="0" w:noVBand="1"/>
      </w:tblPr>
      <w:tblGrid>
        <w:gridCol w:w="8494"/>
      </w:tblGrid>
      <w:tr w:rsidR="00A904BA" w:rsidTr="00992B4A">
        <w:tc>
          <w:tcPr>
            <w:tcW w:w="8494" w:type="dxa"/>
            <w:tcBorders>
              <w:top w:val="nil"/>
              <w:left w:val="nil"/>
              <w:bottom w:val="nil"/>
              <w:right w:val="nil"/>
            </w:tcBorders>
            <w:shd w:val="clear" w:color="auto" w:fill="D9D9D9" w:themeFill="background1" w:themeFillShade="D9"/>
          </w:tcPr>
          <w:p w:rsidR="00A904BA" w:rsidRDefault="00A904BA" w:rsidP="00992B4A">
            <w:pPr>
              <w:spacing w:before="240"/>
            </w:pPr>
            <w:r w:rsidRPr="00A904BA">
              <w:t>Attackers are also constantly building their skills and finding new ways to break through the defenses we put up. Remember, the landscape is always changing. There's always more to learn if you want to be a good security practitioner.</w:t>
            </w:r>
          </w:p>
          <w:p w:rsidR="00A904BA" w:rsidRDefault="00A904BA" w:rsidP="00992B4A">
            <w:pPr>
              <w:spacing w:before="240"/>
            </w:pPr>
          </w:p>
        </w:tc>
      </w:tr>
    </w:tbl>
    <w:p w:rsidR="00A904BA" w:rsidRDefault="00740404" w:rsidP="00A904BA">
      <w:pPr>
        <w:spacing w:before="240"/>
      </w:pPr>
      <w:r w:rsidRPr="00740404">
        <w:t xml:space="preserve">Những kẻ tấn công cũng không ngừng xây dựng kỹ năng của mìnhvà tìm ra những cách mới để phá vỡthông qua hàng phòng thủ mà chúng tôi đã dựng lên.Hãy nhớ rằng, cảnh </w:t>
      </w:r>
      <w:r w:rsidRPr="00740404">
        <w:lastRenderedPageBreak/>
        <w:t>quan luôn thay đổi.Luôn có nhiều điều để học nếu bạn muốnđể trở thành một người thực hành an ninh tốt.</w:t>
      </w:r>
    </w:p>
    <w:p w:rsidR="00740404" w:rsidRDefault="00740404" w:rsidP="00A904BA">
      <w:pPr>
        <w:spacing w:before="240"/>
      </w:pPr>
    </w:p>
    <w:tbl>
      <w:tblPr>
        <w:tblStyle w:val="TableGrid"/>
        <w:tblW w:w="0" w:type="auto"/>
        <w:tblLook w:val="04A0" w:firstRow="1" w:lastRow="0" w:firstColumn="1" w:lastColumn="0" w:noHBand="0" w:noVBand="1"/>
      </w:tblPr>
      <w:tblGrid>
        <w:gridCol w:w="8494"/>
      </w:tblGrid>
      <w:tr w:rsidR="00740404" w:rsidTr="00992B4A">
        <w:tc>
          <w:tcPr>
            <w:tcW w:w="8494" w:type="dxa"/>
            <w:tcBorders>
              <w:top w:val="nil"/>
              <w:left w:val="nil"/>
              <w:bottom w:val="nil"/>
              <w:right w:val="nil"/>
            </w:tcBorders>
            <w:shd w:val="clear" w:color="auto" w:fill="D9D9D9" w:themeFill="background1" w:themeFillShade="D9"/>
          </w:tcPr>
          <w:p w:rsidR="00740404" w:rsidRDefault="00740404" w:rsidP="00740404">
            <w:pPr>
              <w:spacing w:before="240"/>
            </w:pPr>
            <w:r w:rsidRPr="00590A50">
              <w:t>Next up, we're going to expand our security mindset by learning more about the different systems security teams use to protect organizational assets. I'm looking forward to it!</w:t>
            </w:r>
          </w:p>
          <w:p w:rsidR="00740404" w:rsidRDefault="00740404" w:rsidP="00740404"/>
        </w:tc>
      </w:tr>
    </w:tbl>
    <w:p w:rsidR="00A904BA" w:rsidRDefault="00740404" w:rsidP="00A904BA">
      <w:pPr>
        <w:spacing w:before="240"/>
      </w:pPr>
      <w:r w:rsidRPr="00740404">
        <w:t>Tiếp theo, chúng tôi sẽ mở rộngtư duy bảo mật của chúng tôi bằng cách tìm hiểu thêm vềcác nhóm bảo mật hệ thống khác nhau sử dụngđể bảo vệ tài sản của tổ chức.Tôi đang mong chờ nó!</w:t>
      </w:r>
    </w:p>
    <w:p w:rsidR="00740404" w:rsidRDefault="00740404" w:rsidP="00A904BA">
      <w:pPr>
        <w:spacing w:before="240"/>
      </w:pPr>
    </w:p>
    <w:p w:rsidR="001A0257" w:rsidRDefault="00B51D1B" w:rsidP="00802C0E">
      <w:pPr>
        <w:pStyle w:val="Header"/>
        <w:spacing w:before="240" w:after="160"/>
        <w:outlineLvl w:val="2"/>
        <w:rPr>
          <w:rFonts w:cs="Times New Roman"/>
          <w:b/>
          <w:i/>
          <w:color w:val="1F4E79" w:themeColor="accent1" w:themeShade="80"/>
          <w:szCs w:val="28"/>
        </w:rPr>
      </w:pPr>
      <w:bookmarkStart w:id="33" w:name="_Toc177947721"/>
      <w:r w:rsidRPr="001A0257">
        <w:rPr>
          <w:rFonts w:cs="Times New Roman"/>
          <w:b/>
          <w:i/>
          <w:color w:val="1F4E79" w:themeColor="accent1" w:themeShade="80"/>
          <w:szCs w:val="28"/>
        </w:rPr>
        <w:t>5.2. Glossary terms from module 1</w:t>
      </w:r>
      <w:r w:rsidR="001A0257" w:rsidRPr="001A0257">
        <w:rPr>
          <w:rFonts w:cs="Times New Roman"/>
          <w:b/>
          <w:i/>
          <w:color w:val="1F4E79" w:themeColor="accent1" w:themeShade="80"/>
          <w:szCs w:val="28"/>
        </w:rPr>
        <w:t xml:space="preserve"> - Thuật ngữ thuật ngữ từ mô-đun 1</w:t>
      </w:r>
      <w:bookmarkEnd w:id="33"/>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rPr>
                <w:b/>
                <w:bCs/>
              </w:rPr>
            </w:pPr>
            <w:r w:rsidRPr="004E6421">
              <w:rPr>
                <w:b/>
                <w:bCs/>
              </w:rPr>
              <w:t>Glossary terms from module 1</w:t>
            </w:r>
          </w:p>
          <w:p w:rsidR="004E6421" w:rsidRDefault="004E6421" w:rsidP="00992B4A">
            <w:pPr>
              <w:spacing w:before="240"/>
            </w:pPr>
          </w:p>
        </w:tc>
      </w:tr>
    </w:tbl>
    <w:p w:rsidR="004E6421" w:rsidRPr="004E6421" w:rsidRDefault="004E6421" w:rsidP="004E6421">
      <w:pPr>
        <w:spacing w:before="240"/>
        <w:rPr>
          <w:b/>
          <w:bCs/>
        </w:rPr>
      </w:pPr>
      <w:r w:rsidRPr="004E6421">
        <w:rPr>
          <w:b/>
          <w:bCs/>
        </w:rPr>
        <w:t>Thuật ngữ thuật ngữ từ mô-đun 1</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rPr>
                <w:b/>
                <w:bCs/>
              </w:rPr>
            </w:pPr>
            <w:r w:rsidRPr="004E6421">
              <w:rPr>
                <w:b/>
                <w:bCs/>
              </w:rPr>
              <w:t>Terms and definitions from Course 5, Module 1</w:t>
            </w:r>
          </w:p>
          <w:p w:rsidR="004E6421" w:rsidRDefault="004E6421" w:rsidP="00992B4A">
            <w:pPr>
              <w:spacing w:before="240"/>
            </w:pPr>
          </w:p>
        </w:tc>
      </w:tr>
    </w:tbl>
    <w:p w:rsidR="004E6421" w:rsidRPr="004E6421" w:rsidRDefault="004E6421" w:rsidP="004E6421">
      <w:pPr>
        <w:spacing w:before="240"/>
        <w:rPr>
          <w:b/>
          <w:bCs/>
        </w:rPr>
      </w:pPr>
      <w:r w:rsidRPr="004E6421">
        <w:rPr>
          <w:b/>
          <w:bCs/>
        </w:rPr>
        <w:t>Các thuật ngữ và định nghĩa trong Khóa 5, Học phần 1</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 xml:space="preserve">Asset: </w:t>
            </w:r>
            <w:r w:rsidRPr="004E6421">
              <w:t>An item perceived as having value to an organization</w:t>
            </w:r>
          </w:p>
          <w:p w:rsidR="004E6421" w:rsidRDefault="004E6421" w:rsidP="00992B4A">
            <w:pPr>
              <w:spacing w:before="240"/>
            </w:pPr>
          </w:p>
        </w:tc>
      </w:tr>
    </w:tbl>
    <w:p w:rsidR="004E6421" w:rsidRPr="004E6421" w:rsidRDefault="004E6421" w:rsidP="004E6421">
      <w:pPr>
        <w:spacing w:before="240"/>
      </w:pPr>
      <w:r w:rsidRPr="004E6421">
        <w:rPr>
          <w:b/>
          <w:bCs/>
        </w:rPr>
        <w:t>Tài sản:</w:t>
      </w:r>
      <w:r w:rsidRPr="004E6421">
        <w:t xml:space="preserve"> Một vật phẩm được coi là có giá trị đối với một tổ chức</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Asset classification:</w:t>
            </w:r>
            <w:r w:rsidRPr="004E6421">
              <w:t xml:space="preserve"> The practice of labeling assets based on sensitivity and importance to an organization</w:t>
            </w:r>
          </w:p>
          <w:p w:rsidR="004E6421" w:rsidRDefault="004E6421" w:rsidP="00992B4A">
            <w:pPr>
              <w:spacing w:before="240"/>
            </w:pPr>
          </w:p>
        </w:tc>
      </w:tr>
    </w:tbl>
    <w:p w:rsidR="004E6421" w:rsidRPr="004E6421" w:rsidRDefault="004E6421" w:rsidP="004E6421">
      <w:pPr>
        <w:spacing w:before="240"/>
      </w:pPr>
      <w:r w:rsidRPr="004E6421">
        <w:rPr>
          <w:b/>
          <w:bCs/>
        </w:rPr>
        <w:lastRenderedPageBreak/>
        <w:t>Phân loại tài sản:</w:t>
      </w:r>
      <w:r w:rsidRPr="004E6421">
        <w:t xml:space="preserve"> Việc dán nhãn tài sản dựa trên mức độ nhạy cảm và tầm quan trọng đối với một tổ chức</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Asset inventory:</w:t>
            </w:r>
            <w:r w:rsidRPr="004E6421">
              <w:t xml:space="preserve"> A catalog of assets that need to be protected</w:t>
            </w:r>
          </w:p>
          <w:p w:rsidR="004E6421" w:rsidRDefault="004E6421" w:rsidP="00992B4A">
            <w:pPr>
              <w:spacing w:before="240"/>
            </w:pPr>
          </w:p>
        </w:tc>
      </w:tr>
    </w:tbl>
    <w:p w:rsidR="004E6421" w:rsidRPr="004E6421" w:rsidRDefault="004E6421" w:rsidP="004E6421">
      <w:pPr>
        <w:spacing w:before="240"/>
      </w:pPr>
      <w:r w:rsidRPr="004E6421">
        <w:rPr>
          <w:b/>
          <w:bCs/>
        </w:rPr>
        <w:t>Kiểm kê tài sản:</w:t>
      </w:r>
      <w:r w:rsidRPr="004E6421">
        <w:t xml:space="preserve"> Danh mục tài sản cần được bảo vệ</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 xml:space="preserve">Asset management: </w:t>
            </w:r>
            <w:r w:rsidRPr="004E6421">
              <w:t>The process of tracking assets and the risks that affect them </w:t>
            </w:r>
          </w:p>
          <w:p w:rsidR="004E6421" w:rsidRDefault="004E6421" w:rsidP="00992B4A">
            <w:pPr>
              <w:spacing w:before="240"/>
            </w:pPr>
          </w:p>
        </w:tc>
      </w:tr>
    </w:tbl>
    <w:p w:rsidR="004E6421" w:rsidRPr="004E6421" w:rsidRDefault="004E6421" w:rsidP="004E6421">
      <w:pPr>
        <w:spacing w:before="240"/>
      </w:pPr>
      <w:r w:rsidRPr="004E6421">
        <w:rPr>
          <w:b/>
          <w:bCs/>
        </w:rPr>
        <w:t>Quản lý tài sản:</w:t>
      </w:r>
      <w:r w:rsidRPr="004E6421">
        <w:t xml:space="preserve"> Quá trình theo dõi tài sản và những rủi ro ảnh hưởng đến chúng </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 xml:space="preserve">Compliance: </w:t>
            </w:r>
            <w:r w:rsidRPr="004E6421">
              <w:t>The process of adhering to internal standards and external regulations</w:t>
            </w:r>
          </w:p>
          <w:p w:rsidR="004E6421" w:rsidRDefault="004E6421" w:rsidP="00992B4A">
            <w:pPr>
              <w:spacing w:before="240"/>
            </w:pPr>
          </w:p>
        </w:tc>
      </w:tr>
    </w:tbl>
    <w:p w:rsidR="004E6421" w:rsidRPr="004E6421" w:rsidRDefault="004E6421" w:rsidP="004E6421">
      <w:pPr>
        <w:spacing w:before="240"/>
      </w:pPr>
      <w:r w:rsidRPr="004E6421">
        <w:rPr>
          <w:b/>
          <w:bCs/>
        </w:rPr>
        <w:t>Tuân thủ:</w:t>
      </w:r>
      <w:r w:rsidRPr="004E6421">
        <w:t xml:space="preserve"> Quá trình tuân thủ các tiêu chuẩn nội bộ và quy định bên ngoài</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Data:</w:t>
            </w:r>
            <w:r w:rsidRPr="004E6421">
              <w:t xml:space="preserve"> Information that is translated, processed, or stored by a computer</w:t>
            </w:r>
          </w:p>
          <w:p w:rsidR="004E6421" w:rsidRDefault="004E6421" w:rsidP="00992B4A">
            <w:pPr>
              <w:spacing w:before="240"/>
            </w:pPr>
          </w:p>
        </w:tc>
      </w:tr>
    </w:tbl>
    <w:p w:rsidR="004E6421" w:rsidRPr="004E6421" w:rsidRDefault="004E6421" w:rsidP="004E6421">
      <w:pPr>
        <w:spacing w:before="240"/>
      </w:pPr>
      <w:r w:rsidRPr="004E6421">
        <w:rPr>
          <w:b/>
          <w:bCs/>
        </w:rPr>
        <w:t>Dữ liệu:</w:t>
      </w:r>
      <w:r w:rsidRPr="004E6421">
        <w:t xml:space="preserve"> Thông tin được dịch, xử lý hoặc lưu trữ bởi máy tính</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 xml:space="preserve">Data at rest: </w:t>
            </w:r>
            <w:r w:rsidRPr="004E6421">
              <w:t>Data not currently being accessed</w:t>
            </w:r>
          </w:p>
          <w:p w:rsidR="004E6421" w:rsidRDefault="004E6421" w:rsidP="00992B4A">
            <w:pPr>
              <w:spacing w:before="240"/>
            </w:pPr>
          </w:p>
        </w:tc>
      </w:tr>
    </w:tbl>
    <w:p w:rsidR="004E6421" w:rsidRPr="004E6421" w:rsidRDefault="004E6421" w:rsidP="004E6421">
      <w:pPr>
        <w:spacing w:before="240"/>
      </w:pPr>
      <w:r w:rsidRPr="004E6421">
        <w:rPr>
          <w:b/>
          <w:bCs/>
        </w:rPr>
        <w:t>Dữ liệu ở trạng thái nghỉ:</w:t>
      </w:r>
      <w:r w:rsidRPr="004E6421">
        <w:t xml:space="preserve"> Dữ liệu hiện không được truy cập</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Data in transit:</w:t>
            </w:r>
            <w:r w:rsidRPr="004E6421">
              <w:t xml:space="preserve"> Data traveling from one point to another</w:t>
            </w:r>
          </w:p>
          <w:p w:rsidR="004E6421" w:rsidRDefault="004E6421" w:rsidP="00992B4A">
            <w:pPr>
              <w:spacing w:before="240"/>
            </w:pPr>
          </w:p>
        </w:tc>
      </w:tr>
    </w:tbl>
    <w:p w:rsidR="004E6421" w:rsidRPr="004E6421" w:rsidRDefault="004E6421" w:rsidP="004E6421">
      <w:pPr>
        <w:spacing w:before="240"/>
      </w:pPr>
      <w:r w:rsidRPr="004E6421">
        <w:rPr>
          <w:b/>
          <w:bCs/>
        </w:rPr>
        <w:lastRenderedPageBreak/>
        <w:t>Dữ liệu đang truyền:</w:t>
      </w:r>
      <w:r w:rsidRPr="004E6421">
        <w:t xml:space="preserve"> Dữ liệu di chuyển từ điểm này sang điểm khác</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Data in use:</w:t>
            </w:r>
            <w:r w:rsidRPr="004E6421">
              <w:t xml:space="preserve"> Data being accessed by one or more users</w:t>
            </w:r>
          </w:p>
          <w:p w:rsidR="004E6421" w:rsidRDefault="004E6421" w:rsidP="00992B4A">
            <w:pPr>
              <w:spacing w:before="240"/>
            </w:pPr>
          </w:p>
        </w:tc>
      </w:tr>
    </w:tbl>
    <w:p w:rsidR="004E6421" w:rsidRPr="004E6421" w:rsidRDefault="004E6421" w:rsidP="004E6421">
      <w:pPr>
        <w:spacing w:before="240"/>
      </w:pPr>
      <w:r w:rsidRPr="004E6421">
        <w:rPr>
          <w:b/>
          <w:bCs/>
        </w:rPr>
        <w:t>Dữ liệu đang sử dụng:</w:t>
      </w:r>
      <w:r w:rsidRPr="004E6421">
        <w:t xml:space="preserve"> Dữ liệu đang được một hoặc nhiều người dùng truy cập</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Information security (InfoSec):</w:t>
            </w:r>
            <w:r w:rsidRPr="004E6421">
              <w:t xml:space="preserve"> The practice of keeping data in all states away from unauthorized users</w:t>
            </w:r>
          </w:p>
          <w:p w:rsidR="004E6421" w:rsidRDefault="004E6421" w:rsidP="00992B4A">
            <w:pPr>
              <w:spacing w:before="240"/>
            </w:pPr>
          </w:p>
        </w:tc>
      </w:tr>
    </w:tbl>
    <w:p w:rsidR="004E6421" w:rsidRPr="004E6421" w:rsidRDefault="004E6421" w:rsidP="004E6421">
      <w:pPr>
        <w:spacing w:before="240"/>
      </w:pPr>
      <w:r w:rsidRPr="004E6421">
        <w:rPr>
          <w:b/>
          <w:bCs/>
        </w:rPr>
        <w:t>Bảo mật thông tin (InfoSec):</w:t>
      </w:r>
      <w:r w:rsidRPr="004E6421">
        <w:t xml:space="preserve"> Thực hành giữ dữ liệu ở mọi trạng thái tránh xa người dùng trái phép</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 xml:space="preserve">National Institute of Standards and Technology (NIST) Cybersecurity Framework (CSF): </w:t>
            </w:r>
            <w:r w:rsidRPr="004E6421">
              <w:t>A voluntary framework that consists of standards, guidelines, and best practices to manage cybersecurity risk</w:t>
            </w:r>
          </w:p>
          <w:p w:rsidR="004E6421" w:rsidRDefault="004E6421" w:rsidP="00992B4A">
            <w:pPr>
              <w:spacing w:before="240"/>
            </w:pPr>
          </w:p>
        </w:tc>
      </w:tr>
    </w:tbl>
    <w:p w:rsidR="004E6421" w:rsidRPr="004E6421" w:rsidRDefault="004E6421" w:rsidP="004E6421">
      <w:pPr>
        <w:spacing w:before="240"/>
      </w:pPr>
      <w:r w:rsidRPr="004E6421">
        <w:rPr>
          <w:b/>
          <w:bCs/>
        </w:rPr>
        <w:t>Khung an ninh mạng (CSF) của Viện Tiêu chuẩn và Công nghệ Quốc gia (NIST):</w:t>
      </w:r>
      <w:r w:rsidRPr="004E6421">
        <w:t xml:space="preserve"> Một khung tự nguyện bao gồm các tiêu chuẩn, hướng dẫn và biện pháp thực hành tốt nhất để quản lý rủi ro an ninh mạng</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 xml:space="preserve">Policy: </w:t>
            </w:r>
            <w:r w:rsidRPr="004E6421">
              <w:t>A set of rules that reduce risk and protect information</w:t>
            </w:r>
          </w:p>
          <w:p w:rsidR="004E6421" w:rsidRDefault="004E6421" w:rsidP="00992B4A">
            <w:pPr>
              <w:spacing w:before="240"/>
            </w:pPr>
          </w:p>
        </w:tc>
      </w:tr>
    </w:tbl>
    <w:p w:rsidR="004E6421" w:rsidRPr="004E6421" w:rsidRDefault="004E6421" w:rsidP="004E6421">
      <w:pPr>
        <w:spacing w:before="240"/>
      </w:pPr>
      <w:r w:rsidRPr="004E6421">
        <w:rPr>
          <w:b/>
          <w:bCs/>
        </w:rPr>
        <w:t>Chính sách:</w:t>
      </w:r>
      <w:r w:rsidRPr="004E6421">
        <w:t xml:space="preserve"> Một bộ quy tắc nhằm giảm thiểu rủi ro và bảo vệ thông tin</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Procedures:</w:t>
            </w:r>
            <w:r w:rsidRPr="004E6421">
              <w:t xml:space="preserve"> Step-by-step instructions to perform a specific security task</w:t>
            </w:r>
          </w:p>
          <w:p w:rsidR="004E6421" w:rsidRDefault="004E6421" w:rsidP="00992B4A">
            <w:pPr>
              <w:spacing w:before="240"/>
            </w:pPr>
          </w:p>
        </w:tc>
      </w:tr>
    </w:tbl>
    <w:p w:rsidR="004E6421" w:rsidRPr="004E6421" w:rsidRDefault="004E6421" w:rsidP="004E6421">
      <w:pPr>
        <w:spacing w:before="240"/>
      </w:pPr>
      <w:r w:rsidRPr="004E6421">
        <w:rPr>
          <w:b/>
          <w:bCs/>
        </w:rPr>
        <w:t>Quy trình:</w:t>
      </w:r>
      <w:r w:rsidRPr="004E6421">
        <w:t xml:space="preserve"> Hướng dẫn từng bước để thực hiện một tác vụ bảo mật cụ thể</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Regulations:</w:t>
            </w:r>
            <w:r w:rsidRPr="004E6421">
              <w:t xml:space="preserve"> Rules set by a government or other authority to control the way something is done</w:t>
            </w:r>
          </w:p>
          <w:p w:rsidR="004E6421" w:rsidRDefault="004E6421" w:rsidP="00992B4A">
            <w:pPr>
              <w:spacing w:before="240"/>
            </w:pPr>
          </w:p>
        </w:tc>
      </w:tr>
    </w:tbl>
    <w:p w:rsidR="004E6421" w:rsidRPr="004E6421" w:rsidRDefault="004E6421" w:rsidP="004E6421">
      <w:pPr>
        <w:spacing w:before="240"/>
      </w:pPr>
      <w:r w:rsidRPr="004E6421">
        <w:rPr>
          <w:b/>
          <w:bCs/>
        </w:rPr>
        <w:t>Quy định:</w:t>
      </w:r>
      <w:r w:rsidRPr="004E6421">
        <w:t xml:space="preserve"> Các quy tắc do chính phủ hoặc cơ quan có thẩm quyền khác đặt ra để kiểm soát cách thức thực hiện một việc gì đó</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Risk</w:t>
            </w:r>
            <w:r w:rsidRPr="004E6421">
              <w:t>: Anything that can impact confidentiality, integrity, or availability of an asset</w:t>
            </w:r>
          </w:p>
          <w:p w:rsidR="004E6421" w:rsidRDefault="004E6421" w:rsidP="00992B4A">
            <w:pPr>
              <w:spacing w:before="240"/>
            </w:pPr>
          </w:p>
        </w:tc>
      </w:tr>
    </w:tbl>
    <w:p w:rsidR="004E6421" w:rsidRPr="004E6421" w:rsidRDefault="004E6421" w:rsidP="004E6421">
      <w:pPr>
        <w:spacing w:before="240"/>
      </w:pPr>
      <w:r w:rsidRPr="004E6421">
        <w:rPr>
          <w:b/>
          <w:bCs/>
        </w:rPr>
        <w:t>Rủi ro</w:t>
      </w:r>
      <w:r w:rsidRPr="004E6421">
        <w:t xml:space="preserve"> : Bất cứ điều gì có thể ảnh hưởng đến tính bảo mật, tính toàn vẹn hoặc tính sẵn có của tài sản</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Standards:</w:t>
            </w:r>
            <w:r w:rsidRPr="004E6421">
              <w:t xml:space="preserve"> References that inform how to set policies</w:t>
            </w:r>
          </w:p>
          <w:p w:rsidR="004E6421" w:rsidRDefault="004E6421" w:rsidP="00992B4A">
            <w:pPr>
              <w:spacing w:before="240"/>
            </w:pPr>
          </w:p>
        </w:tc>
      </w:tr>
    </w:tbl>
    <w:p w:rsidR="004E6421" w:rsidRPr="004E6421" w:rsidRDefault="004E6421" w:rsidP="004E6421">
      <w:pPr>
        <w:spacing w:before="240"/>
      </w:pPr>
      <w:r w:rsidRPr="004E6421">
        <w:rPr>
          <w:b/>
          <w:bCs/>
        </w:rPr>
        <w:t>Tiêu chuẩn:</w:t>
      </w:r>
      <w:r w:rsidRPr="004E6421">
        <w:t xml:space="preserve"> Tài liệu tham khảo cho biết cách thiết lập chính sách</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 xml:space="preserve">Threat: </w:t>
            </w:r>
            <w:r w:rsidRPr="004E6421">
              <w:t>Any circumstance or event that can negatively impact assets</w:t>
            </w:r>
          </w:p>
          <w:p w:rsidR="004E6421" w:rsidRDefault="004E6421" w:rsidP="00992B4A">
            <w:pPr>
              <w:spacing w:before="240"/>
            </w:pPr>
          </w:p>
        </w:tc>
      </w:tr>
    </w:tbl>
    <w:p w:rsidR="004E6421" w:rsidRPr="004E6421" w:rsidRDefault="004E6421" w:rsidP="004E6421">
      <w:pPr>
        <w:spacing w:before="240"/>
      </w:pPr>
      <w:r w:rsidRPr="004E6421">
        <w:rPr>
          <w:b/>
          <w:bCs/>
        </w:rPr>
        <w:t>Mối đe dọa:</w:t>
      </w:r>
      <w:r w:rsidRPr="004E6421">
        <w:t xml:space="preserve"> Bất kỳ tình huống hoặc sự kiện nào có thể tác động tiêu cực đến tài sản</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Vulnerability:</w:t>
            </w:r>
            <w:r w:rsidRPr="004E6421">
              <w:t xml:space="preserve"> A weakness that can be exploited by a threat</w:t>
            </w:r>
          </w:p>
          <w:p w:rsidR="004E6421" w:rsidRDefault="004E6421" w:rsidP="00992B4A">
            <w:pPr>
              <w:spacing w:before="240"/>
            </w:pPr>
          </w:p>
        </w:tc>
      </w:tr>
    </w:tbl>
    <w:p w:rsidR="004E6421" w:rsidRPr="004E6421" w:rsidRDefault="004E6421" w:rsidP="004E6421">
      <w:pPr>
        <w:spacing w:before="240"/>
      </w:pPr>
      <w:r w:rsidRPr="004E6421">
        <w:rPr>
          <w:b/>
          <w:bCs/>
        </w:rPr>
        <w:t>Tính dễ bị tổn thương:</w:t>
      </w:r>
      <w:r w:rsidRPr="004E6421">
        <w:t xml:space="preserve"> Điểm yếu có thể bị khai thác bởi mối đe dọa</w:t>
      </w:r>
    </w:p>
    <w:p w:rsidR="004E6421" w:rsidRDefault="004E6421" w:rsidP="004E6421">
      <w:pPr>
        <w:spacing w:before="240"/>
      </w:pPr>
    </w:p>
    <w:p w:rsidR="001A0257" w:rsidRPr="001A0257" w:rsidRDefault="00B51D1B" w:rsidP="00802C0E">
      <w:pPr>
        <w:pStyle w:val="Header"/>
        <w:spacing w:before="240" w:after="160"/>
        <w:outlineLvl w:val="2"/>
        <w:rPr>
          <w:rFonts w:cs="Times New Roman"/>
          <w:b/>
          <w:i/>
          <w:color w:val="1F4E79" w:themeColor="accent1" w:themeShade="80"/>
          <w:szCs w:val="28"/>
        </w:rPr>
      </w:pPr>
      <w:bookmarkStart w:id="34" w:name="_Toc177947722"/>
      <w:r w:rsidRPr="001A0257">
        <w:rPr>
          <w:rFonts w:cs="Times New Roman"/>
          <w:b/>
          <w:i/>
          <w:color w:val="1F4E79" w:themeColor="accent1" w:themeShade="80"/>
          <w:szCs w:val="28"/>
        </w:rPr>
        <w:t>5.3. Module 1 challenge</w:t>
      </w:r>
      <w:r w:rsidR="001A0257" w:rsidRPr="001A0257">
        <w:rPr>
          <w:rFonts w:cs="Times New Roman"/>
          <w:b/>
          <w:i/>
          <w:color w:val="1F4E79" w:themeColor="accent1" w:themeShade="80"/>
          <w:szCs w:val="28"/>
        </w:rPr>
        <w:t xml:space="preserve"> - Thử thách mô-đun 1</w:t>
      </w:r>
      <w:bookmarkEnd w:id="34"/>
    </w:p>
    <w:p w:rsidR="00B51D1B" w:rsidRDefault="00B51D1B" w:rsidP="00802C0E">
      <w:pPr>
        <w:spacing w:before="240"/>
      </w:pPr>
    </w:p>
    <w:p w:rsidR="009B21E5" w:rsidRDefault="009B21E5" w:rsidP="00802C0E">
      <w:pPr>
        <w:spacing w:before="240"/>
      </w:pPr>
    </w:p>
    <w:p w:rsidR="00E83669" w:rsidRDefault="00E83669" w:rsidP="00802C0E">
      <w:pPr>
        <w:spacing w:before="240"/>
        <w:sectPr w:rsidR="00E83669" w:rsidSect="00862CF4">
          <w:headerReference w:type="default" r:id="rId107"/>
          <w:pgSz w:w="11907" w:h="16840" w:code="9"/>
          <w:pgMar w:top="1134" w:right="1418" w:bottom="1134" w:left="1985" w:header="720" w:footer="720" w:gutter="0"/>
          <w:cols w:space="720"/>
          <w:docGrid w:linePitch="360"/>
        </w:sectPr>
      </w:pPr>
    </w:p>
    <w:p w:rsidR="009B21E5" w:rsidRPr="006A34DD" w:rsidRDefault="00E83669" w:rsidP="006A34DD">
      <w:pPr>
        <w:pStyle w:val="Heading1"/>
        <w:spacing w:after="240"/>
        <w:rPr>
          <w:rFonts w:ascii="Times New Roman" w:hAnsi="Times New Roman" w:cs="Times New Roman"/>
          <w:b/>
          <w:color w:val="1F4E79" w:themeColor="accent1" w:themeShade="80"/>
          <w:sz w:val="28"/>
          <w:szCs w:val="28"/>
        </w:rPr>
      </w:pPr>
      <w:bookmarkStart w:id="35" w:name="_Toc177947723"/>
      <w:r w:rsidRPr="006A34DD">
        <w:rPr>
          <w:rFonts w:ascii="Times New Roman" w:hAnsi="Times New Roman" w:cs="Times New Roman"/>
          <w:b/>
          <w:color w:val="1F4E79" w:themeColor="accent1" w:themeShade="80"/>
          <w:sz w:val="28"/>
          <w:szCs w:val="28"/>
        </w:rPr>
        <w:lastRenderedPageBreak/>
        <w:t>Module 2: Protect organizational assets - Bảo vệ tài sản tổ chức</w:t>
      </w:r>
      <w:bookmarkEnd w:id="35"/>
    </w:p>
    <w:tbl>
      <w:tblPr>
        <w:tblStyle w:val="TableGrid"/>
        <w:tblW w:w="0" w:type="auto"/>
        <w:tblLook w:val="04A0" w:firstRow="1" w:lastRow="0" w:firstColumn="1" w:lastColumn="0" w:noHBand="0" w:noVBand="1"/>
      </w:tblPr>
      <w:tblGrid>
        <w:gridCol w:w="8494"/>
      </w:tblGrid>
      <w:tr w:rsidR="00E83669" w:rsidTr="008404CE">
        <w:tc>
          <w:tcPr>
            <w:tcW w:w="8494" w:type="dxa"/>
            <w:tcBorders>
              <w:top w:val="nil"/>
              <w:left w:val="nil"/>
              <w:bottom w:val="nil"/>
              <w:right w:val="nil"/>
            </w:tcBorders>
            <w:shd w:val="clear" w:color="auto" w:fill="D9D9D9" w:themeFill="background1" w:themeFillShade="D9"/>
          </w:tcPr>
          <w:p w:rsidR="00E83669" w:rsidRDefault="00E83669" w:rsidP="008404CE">
            <w:pPr>
              <w:spacing w:before="240"/>
            </w:pPr>
            <w:r w:rsidRPr="00E83669">
              <w:t>You will focus on security controls that protect organizational assets. You'll explore how privacy impacts asset security and understand the role that encryption plays in maintaining the privacy of digital assets. You'll also explore how authentication and authorization systems help verify a user’s identity.</w:t>
            </w:r>
          </w:p>
          <w:p w:rsidR="00E83669" w:rsidRDefault="00E83669" w:rsidP="008404CE">
            <w:pPr>
              <w:spacing w:before="240"/>
            </w:pPr>
          </w:p>
        </w:tc>
      </w:tr>
    </w:tbl>
    <w:p w:rsidR="00E83669" w:rsidRPr="00E83669" w:rsidRDefault="00E83669" w:rsidP="00E83669">
      <w:pPr>
        <w:spacing w:before="240"/>
      </w:pPr>
      <w:r w:rsidRPr="00E83669">
        <w:t>Bạn sẽ tập trung vào các biện pháp kiểm soát bảo mật để bảo vệ tài sản của tổ chức. Bạn sẽ khám phá quyền riêng tư tác động như thế nào đến bảo mật tài sản và hiểu vai trò của mã hóa trong việc duy trì quyền riêng tư của tài sản kỹ thuật số. Bạn cũng sẽ khám phá cách hệ thống xác thực và ủy quyền giúp xác minh danh tính người dùng.</w:t>
      </w:r>
    </w:p>
    <w:p w:rsidR="00E83669" w:rsidRDefault="00E83669" w:rsidP="00E83669">
      <w:pPr>
        <w:spacing w:before="240"/>
      </w:pPr>
    </w:p>
    <w:tbl>
      <w:tblPr>
        <w:tblStyle w:val="TableGrid"/>
        <w:tblW w:w="0" w:type="auto"/>
        <w:tblLook w:val="04A0" w:firstRow="1" w:lastRow="0" w:firstColumn="1" w:lastColumn="0" w:noHBand="0" w:noVBand="1"/>
      </w:tblPr>
      <w:tblGrid>
        <w:gridCol w:w="8494"/>
      </w:tblGrid>
      <w:tr w:rsidR="00E83669" w:rsidTr="008404CE">
        <w:tc>
          <w:tcPr>
            <w:tcW w:w="8494" w:type="dxa"/>
            <w:tcBorders>
              <w:top w:val="nil"/>
              <w:left w:val="nil"/>
              <w:bottom w:val="nil"/>
              <w:right w:val="nil"/>
            </w:tcBorders>
            <w:shd w:val="clear" w:color="auto" w:fill="D9D9D9" w:themeFill="background1" w:themeFillShade="D9"/>
          </w:tcPr>
          <w:p w:rsidR="00E83669" w:rsidRPr="00E83669" w:rsidRDefault="00E83669" w:rsidP="00E83669">
            <w:pPr>
              <w:spacing w:before="240"/>
              <w:rPr>
                <w:b/>
                <w:bCs/>
              </w:rPr>
            </w:pPr>
            <w:r w:rsidRPr="00E83669">
              <w:rPr>
                <w:b/>
                <w:bCs/>
              </w:rPr>
              <w:t>Learning Objectives</w:t>
            </w:r>
          </w:p>
          <w:p w:rsidR="00E83669" w:rsidRPr="00E83669" w:rsidRDefault="00C82735" w:rsidP="00E83669">
            <w:pPr>
              <w:spacing w:before="240"/>
            </w:pPr>
            <w:r>
              <w:pict>
                <v:rect id="_x0000_i1027" style="width:0;height:.75pt" o:hralign="center" o:hrstd="t" o:hrnoshade="t" o:hr="t" fillcolor="#333" stroked="f"/>
              </w:pict>
            </w:r>
          </w:p>
          <w:p w:rsidR="00E83669" w:rsidRPr="00E83669" w:rsidRDefault="00E83669" w:rsidP="00E83669">
            <w:pPr>
              <w:numPr>
                <w:ilvl w:val="0"/>
                <w:numId w:val="71"/>
              </w:numPr>
              <w:spacing w:before="240"/>
            </w:pPr>
            <w:r w:rsidRPr="00E83669">
              <w:t>Identify effective data handling processes.</w:t>
            </w:r>
          </w:p>
          <w:p w:rsidR="00E83669" w:rsidRPr="00E83669" w:rsidRDefault="00E83669" w:rsidP="00E83669">
            <w:pPr>
              <w:numPr>
                <w:ilvl w:val="0"/>
                <w:numId w:val="71"/>
              </w:numPr>
              <w:spacing w:before="240"/>
            </w:pPr>
            <w:r w:rsidRPr="00E83669">
              <w:t>Identify how security controls mitigate risk.</w:t>
            </w:r>
          </w:p>
          <w:p w:rsidR="00E83669" w:rsidRPr="00E83669" w:rsidRDefault="00E83669" w:rsidP="00E83669">
            <w:pPr>
              <w:numPr>
                <w:ilvl w:val="0"/>
                <w:numId w:val="71"/>
              </w:numPr>
              <w:spacing w:before="240"/>
            </w:pPr>
            <w:r w:rsidRPr="00E83669">
              <w:t>Discuss the role encryption and hashing play in securing assets.</w:t>
            </w:r>
          </w:p>
          <w:p w:rsidR="00E83669" w:rsidRPr="00E83669" w:rsidRDefault="00E83669" w:rsidP="00E83669">
            <w:pPr>
              <w:numPr>
                <w:ilvl w:val="0"/>
                <w:numId w:val="71"/>
              </w:numPr>
              <w:spacing w:before="240"/>
            </w:pPr>
            <w:r w:rsidRPr="00E83669">
              <w:t>Describe how to effectively use authentication as a security control.</w:t>
            </w:r>
          </w:p>
          <w:p w:rsidR="00E83669" w:rsidRPr="00E83669" w:rsidRDefault="00E83669" w:rsidP="00E83669">
            <w:pPr>
              <w:numPr>
                <w:ilvl w:val="0"/>
                <w:numId w:val="71"/>
              </w:numPr>
              <w:spacing w:before="240"/>
            </w:pPr>
            <w:r w:rsidRPr="00E83669">
              <w:t>Describe effective authorization practices that verify user access.</w:t>
            </w:r>
          </w:p>
          <w:p w:rsidR="00E83669" w:rsidRDefault="00E83669" w:rsidP="008404CE">
            <w:pPr>
              <w:spacing w:before="240"/>
            </w:pPr>
          </w:p>
        </w:tc>
      </w:tr>
    </w:tbl>
    <w:p w:rsidR="00E83669" w:rsidRPr="00E83669" w:rsidRDefault="00E83669" w:rsidP="00E83669">
      <w:pPr>
        <w:spacing w:before="240"/>
        <w:rPr>
          <w:b/>
          <w:bCs/>
        </w:rPr>
      </w:pPr>
      <w:r w:rsidRPr="00E83669">
        <w:rPr>
          <w:b/>
          <w:bCs/>
        </w:rPr>
        <w:t>Mục tiêu học tập</w:t>
      </w:r>
    </w:p>
    <w:p w:rsidR="00E83669" w:rsidRPr="00E83669" w:rsidRDefault="00C82735" w:rsidP="00E83669">
      <w:pPr>
        <w:spacing w:before="240"/>
      </w:pPr>
      <w:r>
        <w:pict>
          <v:rect id="_x0000_i1028" style="width:0;height:.75pt" o:hralign="center" o:hrstd="t" o:hrnoshade="t" o:hr="t" fillcolor="#333" stroked="f"/>
        </w:pict>
      </w:r>
    </w:p>
    <w:p w:rsidR="00E83669" w:rsidRPr="00E83669" w:rsidRDefault="00E83669" w:rsidP="00E83669">
      <w:pPr>
        <w:numPr>
          <w:ilvl w:val="0"/>
          <w:numId w:val="72"/>
        </w:numPr>
        <w:spacing w:before="240"/>
      </w:pPr>
      <w:r w:rsidRPr="00E83669">
        <w:t>Xác định các quy trình xử lý dữ liệu hiệu quả.</w:t>
      </w:r>
    </w:p>
    <w:p w:rsidR="00E83669" w:rsidRPr="00E83669" w:rsidRDefault="00E83669" w:rsidP="00E83669">
      <w:pPr>
        <w:numPr>
          <w:ilvl w:val="0"/>
          <w:numId w:val="72"/>
        </w:numPr>
        <w:spacing w:before="240"/>
      </w:pPr>
      <w:r w:rsidRPr="00E83669">
        <w:t>Xác định cách kiểm soát bảo mật giảm thiểu rủi ro.</w:t>
      </w:r>
    </w:p>
    <w:p w:rsidR="00E83669" w:rsidRPr="00E83669" w:rsidRDefault="00E83669" w:rsidP="00E83669">
      <w:pPr>
        <w:numPr>
          <w:ilvl w:val="0"/>
          <w:numId w:val="72"/>
        </w:numPr>
        <w:spacing w:before="240"/>
      </w:pPr>
      <w:r w:rsidRPr="00E83669">
        <w:t>Thảo luận về vai trò của mã hóa và băm trong việc bảo mật tài sản.</w:t>
      </w:r>
    </w:p>
    <w:p w:rsidR="00E83669" w:rsidRPr="00E83669" w:rsidRDefault="00E83669" w:rsidP="00E83669">
      <w:pPr>
        <w:numPr>
          <w:ilvl w:val="0"/>
          <w:numId w:val="72"/>
        </w:numPr>
        <w:spacing w:before="240"/>
      </w:pPr>
      <w:r w:rsidRPr="00E83669">
        <w:t>Mô tả cách sử dụng hiệu quả xác thực như một biện pháp kiểm soát bảo mật.</w:t>
      </w:r>
    </w:p>
    <w:p w:rsidR="00E83669" w:rsidRPr="00E83669" w:rsidRDefault="00E83669" w:rsidP="00E83669">
      <w:pPr>
        <w:numPr>
          <w:ilvl w:val="0"/>
          <w:numId w:val="72"/>
        </w:numPr>
        <w:spacing w:before="240"/>
      </w:pPr>
      <w:r w:rsidRPr="00E83669">
        <w:t>Mô tả các phương pháp ủy quyền hiệu quả để xác minh quyền truy cập của người dùng.</w:t>
      </w:r>
    </w:p>
    <w:p w:rsidR="00E83669" w:rsidRDefault="00E83669" w:rsidP="00E83669">
      <w:pPr>
        <w:spacing w:before="240"/>
      </w:pPr>
    </w:p>
    <w:p w:rsidR="00E83669" w:rsidRPr="006A34DD" w:rsidRDefault="00E83669" w:rsidP="006A34DD">
      <w:pPr>
        <w:pStyle w:val="Header"/>
        <w:spacing w:before="240" w:after="160"/>
        <w:outlineLvl w:val="1"/>
        <w:rPr>
          <w:rFonts w:cs="Times New Roman"/>
          <w:b/>
          <w:color w:val="2E74B5" w:themeColor="accent1" w:themeShade="BF"/>
          <w:sz w:val="28"/>
          <w:szCs w:val="28"/>
        </w:rPr>
      </w:pPr>
      <w:bookmarkStart w:id="36" w:name="_Toc177947724"/>
      <w:r w:rsidRPr="006A34DD">
        <w:rPr>
          <w:rFonts w:cs="Times New Roman"/>
          <w:b/>
          <w:color w:val="2E74B5" w:themeColor="accent1" w:themeShade="BF"/>
          <w:sz w:val="28"/>
          <w:szCs w:val="28"/>
        </w:rPr>
        <w:lastRenderedPageBreak/>
        <w:t>1. Safeguard information - Thông tin bảo vệ</w:t>
      </w:r>
      <w:bookmarkEnd w:id="36"/>
    </w:p>
    <w:p w:rsidR="009E3424" w:rsidRDefault="009E3424" w:rsidP="006A34DD">
      <w:pPr>
        <w:pStyle w:val="Header"/>
        <w:spacing w:before="240" w:after="160"/>
        <w:outlineLvl w:val="2"/>
        <w:rPr>
          <w:rFonts w:cs="Times New Roman"/>
          <w:b/>
          <w:i/>
          <w:color w:val="1F4E79" w:themeColor="accent1" w:themeShade="80"/>
          <w:szCs w:val="28"/>
        </w:rPr>
      </w:pPr>
      <w:bookmarkStart w:id="37" w:name="_Toc177947725"/>
      <w:r w:rsidRPr="006A34DD">
        <w:rPr>
          <w:rFonts w:cs="Times New Roman"/>
          <w:b/>
          <w:i/>
          <w:color w:val="1F4E79" w:themeColor="accent1" w:themeShade="80"/>
          <w:szCs w:val="28"/>
        </w:rPr>
        <w:t>1.1. Welcome to module 2 - Chào mừng đến với mô-đun 2</w:t>
      </w:r>
      <w:bookmarkEnd w:id="37"/>
    </w:p>
    <w:tbl>
      <w:tblPr>
        <w:tblStyle w:val="TableGrid"/>
        <w:tblW w:w="0" w:type="auto"/>
        <w:tblLook w:val="04A0" w:firstRow="1" w:lastRow="0" w:firstColumn="1" w:lastColumn="0" w:noHBand="0" w:noVBand="1"/>
      </w:tblPr>
      <w:tblGrid>
        <w:gridCol w:w="8494"/>
      </w:tblGrid>
      <w:tr w:rsidR="006A34DD" w:rsidTr="008404CE">
        <w:tc>
          <w:tcPr>
            <w:tcW w:w="8494" w:type="dxa"/>
            <w:tcBorders>
              <w:top w:val="nil"/>
              <w:left w:val="nil"/>
              <w:bottom w:val="nil"/>
              <w:right w:val="nil"/>
            </w:tcBorders>
            <w:shd w:val="clear" w:color="auto" w:fill="D9D9D9" w:themeFill="background1" w:themeFillShade="D9"/>
          </w:tcPr>
          <w:p w:rsidR="006A34DD" w:rsidRDefault="0094206E" w:rsidP="008404CE">
            <w:pPr>
              <w:spacing w:before="240"/>
            </w:pPr>
            <w:r w:rsidRPr="0094206E">
              <w:t>I was fascinated by a world-wide malware event that happened in 2017. I started watching videos and preparing to take certification tests, just like you. I felt overwhelmed at first, but my curiosity and passion has driven me to continue learning in this field. I always remind myself that no one is born knowing everything and everyone is on a learning journey. Even now, I still remember what it was like to start out in this profession. So, believe me when I tell you that you're making great progress, and I am proud of your effort! Now, before looking ahead to where we're headed on our journey into the world of security, let's take a moment to look back on where we've been.</w:t>
            </w:r>
          </w:p>
          <w:p w:rsidR="0094206E" w:rsidRDefault="0094206E" w:rsidP="008404CE">
            <w:pPr>
              <w:spacing w:before="240"/>
            </w:pPr>
          </w:p>
        </w:tc>
      </w:tr>
    </w:tbl>
    <w:p w:rsidR="006A34DD" w:rsidRDefault="0094206E" w:rsidP="006A34DD">
      <w:pPr>
        <w:spacing w:before="240"/>
      </w:pPr>
      <w:r w:rsidRPr="0094206E">
        <w:t>Tôi bị mê hoặc bởimột sự kiện phần mềm độc hại trên toàn thế giới đã xảy ra vào năm 2017.Tôi bắt đầu xem video và chuẩn bị quaykiểm tra chứng chỉ, giống như bạn.Lúc đầu tôi cảm thấy choáng ngợp,nhưng sự tò mò và đam mê của tôi đãthúc đẩy tôi tiếp tục học tập trong lĩnh vực này.Tôi luôn nhắc nhở mình rằng không có aisinh ra đã biết mọi thứ vàmọi người đều đang trên hành trình học tập.Đến tận bây giờ tôi vẫn nhớ nó là gìmuốn bắt đầu với nghề này.Vì vậy, hãy tin tôi khi tôi nói với bạn rằng bạn đang làmsự tiến bộ vượt bậc và tôi tự hào về nỗ lực của bạn!Bây giờ, trước khi nhìn về phía trước nơi chúng ta đang ởhướng tới cuộc hành trình của chúng ta vào thế giới an ninh,hãy dành một chút thời gian để nhìn lại nơi chúng ta đã đến.</w:t>
      </w:r>
    </w:p>
    <w:p w:rsidR="0094206E" w:rsidRDefault="0094206E" w:rsidP="006A34DD">
      <w:pPr>
        <w:spacing w:before="240"/>
      </w:pPr>
    </w:p>
    <w:tbl>
      <w:tblPr>
        <w:tblStyle w:val="TableGrid"/>
        <w:tblW w:w="0" w:type="auto"/>
        <w:tblLook w:val="04A0" w:firstRow="1" w:lastRow="0" w:firstColumn="1" w:lastColumn="0" w:noHBand="0" w:noVBand="1"/>
      </w:tblPr>
      <w:tblGrid>
        <w:gridCol w:w="8494"/>
      </w:tblGrid>
      <w:tr w:rsidR="006A34DD" w:rsidTr="008404CE">
        <w:tc>
          <w:tcPr>
            <w:tcW w:w="8494" w:type="dxa"/>
            <w:tcBorders>
              <w:top w:val="nil"/>
              <w:left w:val="nil"/>
              <w:bottom w:val="nil"/>
              <w:right w:val="nil"/>
            </w:tcBorders>
            <w:shd w:val="clear" w:color="auto" w:fill="D9D9D9" w:themeFill="background1" w:themeFillShade="D9"/>
          </w:tcPr>
          <w:p w:rsidR="006A34DD" w:rsidRDefault="0094206E" w:rsidP="008404CE">
            <w:pPr>
              <w:spacing w:before="240"/>
            </w:pPr>
            <w:r w:rsidRPr="0094206E">
              <w:t>Previously, we focused mostly on the concept of assets and risks in security. We covered topics like the importance of managing assets and keeping them safe. We discussed how the digital world presents new challenges and opportunities in the field of security. We also spent some time exploring security plans.</w:t>
            </w:r>
          </w:p>
          <w:p w:rsidR="0094206E" w:rsidRDefault="0094206E" w:rsidP="008404CE">
            <w:pPr>
              <w:spacing w:before="240"/>
            </w:pPr>
          </w:p>
        </w:tc>
      </w:tr>
    </w:tbl>
    <w:p w:rsidR="006A34DD" w:rsidRDefault="0094206E" w:rsidP="006A34DD">
      <w:pPr>
        <w:spacing w:before="240"/>
      </w:pPr>
      <w:r w:rsidRPr="0094206E">
        <w:t>Trước đây chúng tôi tập trung chủ yếu vàokhái niệm về tài sản và rủi ro trong chứng khoán.Chúng tôi đề cập đến các chủ đề như tầm quan trọng củaquản lý tài sản và giữ chúng an toàn.Chúng tôi đã thảo luận về cách thế giới kỹ thuật số thể hiệnnhững thách thức và cơ hội mớitrong lĩnh vực an ninh.Chúng tôi cũng dành thời gian khám phá các kế hoạch bảo mật.</w:t>
      </w:r>
    </w:p>
    <w:p w:rsidR="0094206E" w:rsidRDefault="0094206E" w:rsidP="006A34DD">
      <w:pPr>
        <w:spacing w:before="240"/>
      </w:pPr>
    </w:p>
    <w:tbl>
      <w:tblPr>
        <w:tblStyle w:val="TableGrid"/>
        <w:tblW w:w="0" w:type="auto"/>
        <w:tblLook w:val="04A0" w:firstRow="1" w:lastRow="0" w:firstColumn="1" w:lastColumn="0" w:noHBand="0" w:noVBand="1"/>
      </w:tblPr>
      <w:tblGrid>
        <w:gridCol w:w="8494"/>
      </w:tblGrid>
      <w:tr w:rsidR="006A34DD" w:rsidTr="008404CE">
        <w:tc>
          <w:tcPr>
            <w:tcW w:w="8494" w:type="dxa"/>
            <w:tcBorders>
              <w:top w:val="nil"/>
              <w:left w:val="nil"/>
              <w:bottom w:val="nil"/>
              <w:right w:val="nil"/>
            </w:tcBorders>
            <w:shd w:val="clear" w:color="auto" w:fill="D9D9D9" w:themeFill="background1" w:themeFillShade="D9"/>
          </w:tcPr>
          <w:p w:rsidR="006A34DD" w:rsidRDefault="0094206E" w:rsidP="008404CE">
            <w:pPr>
              <w:spacing w:before="240"/>
            </w:pPr>
            <w:r w:rsidRPr="0094206E">
              <w:t>With this solid foundation, we're ready to keep expanding our security mindset. In this section, we'll cover the security controls that are used to proactively keep assets safe. I used the word proactively there on purpose. As you'll soon discover, these controls are the protections that we put in place to stop problems before they happen.</w:t>
            </w:r>
          </w:p>
          <w:p w:rsidR="0094206E" w:rsidRDefault="0094206E" w:rsidP="008404CE">
            <w:pPr>
              <w:spacing w:before="240"/>
            </w:pPr>
          </w:p>
        </w:tc>
      </w:tr>
    </w:tbl>
    <w:p w:rsidR="006A34DD" w:rsidRDefault="0094206E" w:rsidP="006A34DD">
      <w:pPr>
        <w:spacing w:before="240"/>
      </w:pPr>
      <w:r w:rsidRPr="0094206E">
        <w:lastRenderedPageBreak/>
        <w:t>Với nền tảng vững chắc này,chúng tôi sẵn sàng tiếp tục mở rộng tư duy bảo mật của mình.Trong phần này, chúng tôi sẽ đề cập đến các biện pháp kiểm soát bảo mậtđược sử dụng để chủ động giữ tài sản an toàn.Tôi đã cố ý sử dụng từ này một cách chủ động.Như bạn sẽ sớm khám phá ra,những biện pháp kiểm soát này là biện pháp bảo vệ mà chúng tôi đặttại chỗ để ngăn chặn vấn đề trước khi chúng xảy ra.</w:t>
      </w:r>
    </w:p>
    <w:p w:rsidR="0094206E" w:rsidRDefault="0094206E" w:rsidP="006A34DD">
      <w:pPr>
        <w:spacing w:before="240"/>
      </w:pPr>
    </w:p>
    <w:tbl>
      <w:tblPr>
        <w:tblStyle w:val="TableGrid"/>
        <w:tblW w:w="0" w:type="auto"/>
        <w:tblLook w:val="04A0" w:firstRow="1" w:lastRow="0" w:firstColumn="1" w:lastColumn="0" w:noHBand="0" w:noVBand="1"/>
      </w:tblPr>
      <w:tblGrid>
        <w:gridCol w:w="8494"/>
      </w:tblGrid>
      <w:tr w:rsidR="006A34DD" w:rsidTr="008404CE">
        <w:tc>
          <w:tcPr>
            <w:tcW w:w="8494" w:type="dxa"/>
            <w:tcBorders>
              <w:top w:val="nil"/>
              <w:left w:val="nil"/>
              <w:bottom w:val="nil"/>
              <w:right w:val="nil"/>
            </w:tcBorders>
            <w:shd w:val="clear" w:color="auto" w:fill="D9D9D9" w:themeFill="background1" w:themeFillShade="D9"/>
          </w:tcPr>
          <w:p w:rsidR="006A34DD" w:rsidRDefault="0094206E" w:rsidP="008404CE">
            <w:pPr>
              <w:spacing w:before="240"/>
            </w:pPr>
            <w:r w:rsidRPr="0094206E">
              <w:t>We're going to begin by taking an in-depth look at privacy. Here, you'll learn about the effective data handling processes that keep information safe. Next, you'll explore the role of encryption and hashing in safeguarding information. Finally, you'll learn about the standard access controls that companies use to authorize and authenticate users. Alright, are you ready to keep moving ahead? I know I am!</w:t>
            </w:r>
          </w:p>
          <w:p w:rsidR="0094206E" w:rsidRDefault="0094206E" w:rsidP="008404CE">
            <w:pPr>
              <w:spacing w:before="240"/>
            </w:pPr>
          </w:p>
        </w:tc>
      </w:tr>
    </w:tbl>
    <w:p w:rsidR="006A34DD" w:rsidRDefault="0094206E" w:rsidP="006A34DD">
      <w:pPr>
        <w:spacing w:before="240"/>
      </w:pPr>
      <w:r w:rsidRPr="0094206E">
        <w:t>Chúng ta sẽ bắt đầu bằng việc lấycái nhìn sâu sắc về quyền riêng tư.Tại đây, bạn sẽ tìm hiểu về cách xử lý dữ liệu hiệu quảcác quy trình giữ thông tin an toàn.Tiếp theo, bạn sẽ khám phá vai trò củamã hóa và băm trong việc bảo vệ thông tin.Cuối cùng, bạn sẽ tìm hiểu vềcác biện pháp kiểm soát truy cập tiêu chuẩncác công ty sử dụng để ủy quyền và xác thực người dùng.Được rồi, bạn đã sẵn sàng tiếp tục tiến về phía trước chưa? Tôi biết tôi là vậy!</w:t>
      </w:r>
    </w:p>
    <w:p w:rsidR="0094206E" w:rsidRDefault="0094206E" w:rsidP="006A34DD">
      <w:pPr>
        <w:spacing w:before="240"/>
      </w:pPr>
    </w:p>
    <w:p w:rsidR="009E3424" w:rsidRDefault="009E3424" w:rsidP="006A34DD">
      <w:pPr>
        <w:pStyle w:val="Header"/>
        <w:spacing w:before="240" w:after="160"/>
        <w:outlineLvl w:val="2"/>
        <w:rPr>
          <w:rFonts w:cs="Times New Roman"/>
          <w:b/>
          <w:i/>
          <w:color w:val="1F4E79" w:themeColor="accent1" w:themeShade="80"/>
          <w:szCs w:val="28"/>
        </w:rPr>
      </w:pPr>
      <w:bookmarkStart w:id="38" w:name="_Toc177947726"/>
      <w:r w:rsidRPr="006A34DD">
        <w:rPr>
          <w:rFonts w:cs="Times New Roman"/>
          <w:b/>
          <w:i/>
          <w:color w:val="1F4E79" w:themeColor="accent1" w:themeShade="80"/>
          <w:szCs w:val="28"/>
        </w:rPr>
        <w:t>1.2. Security controls - Kiểm soát an ninh</w:t>
      </w:r>
      <w:bookmarkEnd w:id="38"/>
    </w:p>
    <w:tbl>
      <w:tblPr>
        <w:tblStyle w:val="TableGrid"/>
        <w:tblW w:w="0" w:type="auto"/>
        <w:tblLook w:val="04A0" w:firstRow="1" w:lastRow="0" w:firstColumn="1" w:lastColumn="0" w:noHBand="0" w:noVBand="1"/>
      </w:tblPr>
      <w:tblGrid>
        <w:gridCol w:w="8494"/>
      </w:tblGrid>
      <w:tr w:rsidR="00DF6818" w:rsidTr="00962F7F">
        <w:tc>
          <w:tcPr>
            <w:tcW w:w="8494" w:type="dxa"/>
            <w:tcBorders>
              <w:top w:val="nil"/>
              <w:left w:val="nil"/>
              <w:bottom w:val="nil"/>
              <w:right w:val="nil"/>
            </w:tcBorders>
            <w:shd w:val="clear" w:color="auto" w:fill="D9D9D9" w:themeFill="background1" w:themeFillShade="D9"/>
          </w:tcPr>
          <w:p w:rsidR="00DF6818" w:rsidRDefault="00DF6818" w:rsidP="00962F7F">
            <w:pPr>
              <w:spacing w:before="240"/>
            </w:pPr>
            <w:r w:rsidRPr="00DF6818">
              <w:t>These days, information is in so many places at once. As a result, organizations are under a lot of pressure to implement effective security controls that protects everyone's information from being stolen or exposed. Security controls are safeguards designed to reduce specific security risks. They include a wide range of tools that protect assets before, during, and after an event.</w:t>
            </w:r>
          </w:p>
          <w:p w:rsidR="00DF6818" w:rsidRDefault="00DF6818" w:rsidP="00962F7F">
            <w:pPr>
              <w:spacing w:before="240"/>
            </w:pPr>
          </w:p>
        </w:tc>
      </w:tr>
    </w:tbl>
    <w:p w:rsidR="00DF6818" w:rsidRDefault="00BE5D04" w:rsidP="00DF6818">
      <w:pPr>
        <w:spacing w:before="240"/>
      </w:pPr>
      <w:r w:rsidRPr="00BE5D04">
        <w:t>Ngày nay, thông tin có ở rất nhiều nơi cùng một lúc.Kết quả là, các tổ chức phải chịu rất nhiều áp lực để thực hiện hiệu quảkiểm soát bảo mật nhằm bảo vệ thông tin của mọi người khỏi bị đánh cắp hoặc bị lộ.Kiểm soát bảo mật là các biện pháp bảo vệ được thiết kế để giảm thiểu rủi ro bảo mật cụ thể.Chúng bao gồm một loạt các công cụ bảo vệ tài sản trước, trong vàsau một sự kiện.</w:t>
      </w:r>
    </w:p>
    <w:p w:rsidR="00BE5D04" w:rsidRDefault="00BE5D04" w:rsidP="00DF6818">
      <w:pPr>
        <w:spacing w:before="240"/>
      </w:pPr>
    </w:p>
    <w:tbl>
      <w:tblPr>
        <w:tblStyle w:val="TableGrid"/>
        <w:tblW w:w="0" w:type="auto"/>
        <w:tblLook w:val="04A0" w:firstRow="1" w:lastRow="0" w:firstColumn="1" w:lastColumn="0" w:noHBand="0" w:noVBand="1"/>
      </w:tblPr>
      <w:tblGrid>
        <w:gridCol w:w="8494"/>
      </w:tblGrid>
      <w:tr w:rsidR="00DF6818" w:rsidTr="00962F7F">
        <w:tc>
          <w:tcPr>
            <w:tcW w:w="8494" w:type="dxa"/>
            <w:tcBorders>
              <w:top w:val="nil"/>
              <w:left w:val="nil"/>
              <w:bottom w:val="nil"/>
              <w:right w:val="nil"/>
            </w:tcBorders>
            <w:shd w:val="clear" w:color="auto" w:fill="D9D9D9" w:themeFill="background1" w:themeFillShade="D9"/>
          </w:tcPr>
          <w:p w:rsidR="00DF6818" w:rsidRDefault="00DF6818" w:rsidP="00962F7F">
            <w:pPr>
              <w:spacing w:before="240"/>
            </w:pPr>
            <w:r w:rsidRPr="00DF6818">
              <w:t>Security controls can be organized into three types: technical, operational, and managerial.</w:t>
            </w:r>
          </w:p>
          <w:p w:rsidR="00DF6818" w:rsidRDefault="00DF6818" w:rsidP="00962F7F">
            <w:pPr>
              <w:spacing w:before="240"/>
            </w:pPr>
          </w:p>
        </w:tc>
      </w:tr>
    </w:tbl>
    <w:p w:rsidR="00DF6818" w:rsidRDefault="00BE5D04" w:rsidP="00DF6818">
      <w:pPr>
        <w:spacing w:before="240"/>
      </w:pPr>
      <w:r w:rsidRPr="00BE5D04">
        <w:lastRenderedPageBreak/>
        <w:t>Kiểm soát an ninh có thể được tổ chức thành ba loại:kỹ thuật, vận hành và quản lý.</w:t>
      </w:r>
    </w:p>
    <w:p w:rsidR="00BE5D04" w:rsidRDefault="00BE5D04" w:rsidP="00DF6818">
      <w:pPr>
        <w:spacing w:before="240"/>
      </w:pPr>
    </w:p>
    <w:tbl>
      <w:tblPr>
        <w:tblStyle w:val="TableGrid"/>
        <w:tblW w:w="0" w:type="auto"/>
        <w:tblLook w:val="04A0" w:firstRow="1" w:lastRow="0" w:firstColumn="1" w:lastColumn="0" w:noHBand="0" w:noVBand="1"/>
      </w:tblPr>
      <w:tblGrid>
        <w:gridCol w:w="8494"/>
      </w:tblGrid>
      <w:tr w:rsidR="00DF6818" w:rsidTr="00962F7F">
        <w:tc>
          <w:tcPr>
            <w:tcW w:w="8494" w:type="dxa"/>
            <w:tcBorders>
              <w:top w:val="nil"/>
              <w:left w:val="nil"/>
              <w:bottom w:val="nil"/>
              <w:right w:val="nil"/>
            </w:tcBorders>
            <w:shd w:val="clear" w:color="auto" w:fill="D9D9D9" w:themeFill="background1" w:themeFillShade="D9"/>
          </w:tcPr>
          <w:p w:rsidR="00DF6818" w:rsidRDefault="00DF6818" w:rsidP="00962F7F">
            <w:pPr>
              <w:spacing w:before="240"/>
            </w:pPr>
            <w:r w:rsidRPr="00DF6818">
              <w:t>Technical control types include the many technologies used to protect assets. This includes encryption, authentication systems, and others.</w:t>
            </w:r>
          </w:p>
          <w:p w:rsidR="00DF6818" w:rsidRDefault="00DF6818" w:rsidP="00962F7F">
            <w:pPr>
              <w:spacing w:before="240"/>
            </w:pPr>
          </w:p>
        </w:tc>
      </w:tr>
    </w:tbl>
    <w:p w:rsidR="00DF6818" w:rsidRDefault="00BE5D04" w:rsidP="00DF6818">
      <w:pPr>
        <w:spacing w:before="240"/>
      </w:pPr>
      <w:r w:rsidRPr="00BE5D04">
        <w:t>Các loại kiểm soát kỹ thuật bao gồm nhiều công nghệ được sử dụng để bảo vệ tài sản.Điều này bao gồm mã hóa, hệ thống xác thực và các hệ thống khác.</w:t>
      </w:r>
    </w:p>
    <w:p w:rsidR="00BE5D04" w:rsidRDefault="00BE5D04" w:rsidP="00DF6818">
      <w:pPr>
        <w:spacing w:before="240"/>
      </w:pPr>
    </w:p>
    <w:tbl>
      <w:tblPr>
        <w:tblStyle w:val="TableGrid"/>
        <w:tblW w:w="0" w:type="auto"/>
        <w:tblLook w:val="04A0" w:firstRow="1" w:lastRow="0" w:firstColumn="1" w:lastColumn="0" w:noHBand="0" w:noVBand="1"/>
      </w:tblPr>
      <w:tblGrid>
        <w:gridCol w:w="8494"/>
      </w:tblGrid>
      <w:tr w:rsidR="00DF6818" w:rsidTr="00962F7F">
        <w:tc>
          <w:tcPr>
            <w:tcW w:w="8494" w:type="dxa"/>
            <w:tcBorders>
              <w:top w:val="nil"/>
              <w:left w:val="nil"/>
              <w:bottom w:val="nil"/>
              <w:right w:val="nil"/>
            </w:tcBorders>
            <w:shd w:val="clear" w:color="auto" w:fill="D9D9D9" w:themeFill="background1" w:themeFillShade="D9"/>
          </w:tcPr>
          <w:p w:rsidR="00DF6818" w:rsidRDefault="00DF6818" w:rsidP="00962F7F">
            <w:pPr>
              <w:spacing w:before="240"/>
            </w:pPr>
            <w:r w:rsidRPr="00DF6818">
              <w:t>Operational controls relate to maintaining the day-to-day security environment. Generally, people perform these controls like awareness training and incident response.</w:t>
            </w:r>
          </w:p>
          <w:p w:rsidR="00DF6818" w:rsidRDefault="00DF6818" w:rsidP="00962F7F">
            <w:pPr>
              <w:spacing w:before="240"/>
            </w:pPr>
          </w:p>
        </w:tc>
      </w:tr>
    </w:tbl>
    <w:p w:rsidR="00DF6818" w:rsidRDefault="00BE5D04" w:rsidP="00DF6818">
      <w:pPr>
        <w:spacing w:before="240"/>
      </w:pPr>
      <w:r w:rsidRPr="00BE5D04">
        <w:t>Kiểm soát hoạt động liên quan đến việc duy trì môi trường an ninh hàng ngày.Nói chung, mọi người thực hiện các biện pháp kiểm soát này như đào tạo nhận thức vàứng phó sự cố.</w:t>
      </w:r>
    </w:p>
    <w:p w:rsidR="00BE5D04" w:rsidRDefault="00BE5D04" w:rsidP="00DF6818">
      <w:pPr>
        <w:spacing w:before="240"/>
      </w:pPr>
    </w:p>
    <w:tbl>
      <w:tblPr>
        <w:tblStyle w:val="TableGrid"/>
        <w:tblW w:w="0" w:type="auto"/>
        <w:tblLook w:val="04A0" w:firstRow="1" w:lastRow="0" w:firstColumn="1" w:lastColumn="0" w:noHBand="0" w:noVBand="1"/>
      </w:tblPr>
      <w:tblGrid>
        <w:gridCol w:w="8494"/>
      </w:tblGrid>
      <w:tr w:rsidR="00DF6818" w:rsidTr="00962F7F">
        <w:tc>
          <w:tcPr>
            <w:tcW w:w="8494" w:type="dxa"/>
            <w:tcBorders>
              <w:top w:val="nil"/>
              <w:left w:val="nil"/>
              <w:bottom w:val="nil"/>
              <w:right w:val="nil"/>
            </w:tcBorders>
            <w:shd w:val="clear" w:color="auto" w:fill="D9D9D9" w:themeFill="background1" w:themeFillShade="D9"/>
          </w:tcPr>
          <w:p w:rsidR="00DF6818" w:rsidRDefault="00DF6818" w:rsidP="00962F7F">
            <w:pPr>
              <w:spacing w:before="240"/>
            </w:pPr>
            <w:r w:rsidRPr="00DF6818">
              <w:t>Managerial controls are centered around how the other two reduce risk. Examples of management controls include policies, standards, and procedures.</w:t>
            </w:r>
          </w:p>
          <w:p w:rsidR="00DF6818" w:rsidRDefault="00DF6818" w:rsidP="00962F7F">
            <w:pPr>
              <w:spacing w:before="240"/>
            </w:pPr>
          </w:p>
        </w:tc>
      </w:tr>
    </w:tbl>
    <w:p w:rsidR="00DF6818" w:rsidRDefault="00BE5D04" w:rsidP="00DF6818">
      <w:pPr>
        <w:spacing w:before="240"/>
      </w:pPr>
      <w:r w:rsidRPr="00BE5D04">
        <w:t>Kiểm soát quản lý tập trung vào cách hai biện pháp còn lại giảm thiểu rủi ro.Ví dụ về kiểm soát quản lý bao gồm các chính sách, tiêu chuẩn và thủ tục.</w:t>
      </w:r>
    </w:p>
    <w:p w:rsidR="00BE5D04" w:rsidRDefault="00BE5D04" w:rsidP="00DF6818">
      <w:pPr>
        <w:spacing w:before="240"/>
      </w:pPr>
    </w:p>
    <w:tbl>
      <w:tblPr>
        <w:tblStyle w:val="TableGrid"/>
        <w:tblW w:w="0" w:type="auto"/>
        <w:tblLook w:val="04A0" w:firstRow="1" w:lastRow="0" w:firstColumn="1" w:lastColumn="0" w:noHBand="0" w:noVBand="1"/>
      </w:tblPr>
      <w:tblGrid>
        <w:gridCol w:w="8494"/>
      </w:tblGrid>
      <w:tr w:rsidR="00DF6818" w:rsidTr="00962F7F">
        <w:tc>
          <w:tcPr>
            <w:tcW w:w="8494" w:type="dxa"/>
            <w:tcBorders>
              <w:top w:val="nil"/>
              <w:left w:val="nil"/>
              <w:bottom w:val="nil"/>
              <w:right w:val="nil"/>
            </w:tcBorders>
            <w:shd w:val="clear" w:color="auto" w:fill="D9D9D9" w:themeFill="background1" w:themeFillShade="D9"/>
          </w:tcPr>
          <w:p w:rsidR="00DF6818" w:rsidRDefault="00DF6818" w:rsidP="00962F7F">
            <w:pPr>
              <w:spacing w:before="240"/>
            </w:pPr>
            <w:r w:rsidRPr="00DF6818">
              <w:t>Typically, organization's security policy outlines the controls needed to achieve their goals. Information privacy plays a key role in these decisions. Information privacy is the protection of unauthorized access and distribution of data. Information privacy is about the right to choose. People and organizations alike deserve the right to decide when, how, and to what extent private information about them is shared. Security controls are the technologies used to regulate information privacy.</w:t>
            </w:r>
          </w:p>
          <w:p w:rsidR="00DF6818" w:rsidRDefault="00DF6818" w:rsidP="00962F7F">
            <w:pPr>
              <w:spacing w:before="240"/>
            </w:pPr>
          </w:p>
        </w:tc>
      </w:tr>
    </w:tbl>
    <w:p w:rsidR="00DF6818" w:rsidRDefault="00BE5D04" w:rsidP="00DF6818">
      <w:pPr>
        <w:spacing w:before="240"/>
      </w:pPr>
      <w:r w:rsidRPr="00BE5D04">
        <w:lastRenderedPageBreak/>
        <w:t>Thông thường, chính sách bảo mật của tổ chức phác thảo các biện pháp kiểm soát cần thiết để đạt được mục tiêu của họ.Quyền riêng tư thông tin đóng một vai trò quan trọng trong các quyết định này.Bảo mật thông tin là việc bảo vệ những truy cập trái phép vàphân phối dữ liệu.Bảo mật thông tin là về quyền lựa chọn.Mọi người và các tổ chức đều xứng đáng có quyền quyết định khi nào, như thế nào vàthông tin cá nhân về họ được chia sẻ ở mức độ nào.Kiểm soát bảo mật là các công nghệ được sử dụng để quản lý quyền riêng tư thông tin.</w:t>
      </w:r>
    </w:p>
    <w:p w:rsidR="00BE5D04" w:rsidRDefault="00BE5D04" w:rsidP="00DF6818">
      <w:pPr>
        <w:spacing w:before="240"/>
      </w:pPr>
    </w:p>
    <w:tbl>
      <w:tblPr>
        <w:tblStyle w:val="TableGrid"/>
        <w:tblW w:w="0" w:type="auto"/>
        <w:tblLook w:val="04A0" w:firstRow="1" w:lastRow="0" w:firstColumn="1" w:lastColumn="0" w:noHBand="0" w:noVBand="1"/>
      </w:tblPr>
      <w:tblGrid>
        <w:gridCol w:w="8494"/>
      </w:tblGrid>
      <w:tr w:rsidR="00DF6818" w:rsidTr="00962F7F">
        <w:tc>
          <w:tcPr>
            <w:tcW w:w="8494" w:type="dxa"/>
            <w:tcBorders>
              <w:top w:val="nil"/>
              <w:left w:val="nil"/>
              <w:bottom w:val="nil"/>
              <w:right w:val="nil"/>
            </w:tcBorders>
            <w:shd w:val="clear" w:color="auto" w:fill="D9D9D9" w:themeFill="background1" w:themeFillShade="D9"/>
          </w:tcPr>
          <w:p w:rsidR="00DF6818" w:rsidRDefault="00DF6818" w:rsidP="00962F7F">
            <w:pPr>
              <w:spacing w:before="240"/>
            </w:pPr>
            <w:r w:rsidRPr="00DF6818">
              <w:t>For example, imagine using a travel app to book a flight. You might browse through a list of flights and find one at a good price. To reserve a seat, you enter some personal information, like your name, email, and credit card number for payment. The transaction goes through successfully, and you booked your flight. Now, you reasonably expect the airline company to access this information you enter when signing up to complete the reservation.</w:t>
            </w:r>
          </w:p>
          <w:p w:rsidR="00DF6818" w:rsidRDefault="00DF6818" w:rsidP="00962F7F">
            <w:pPr>
              <w:spacing w:before="240"/>
            </w:pPr>
          </w:p>
        </w:tc>
      </w:tr>
    </w:tbl>
    <w:p w:rsidR="00DF6818" w:rsidRDefault="00BE5D04" w:rsidP="00DF6818">
      <w:pPr>
        <w:spacing w:before="240"/>
      </w:pPr>
      <w:r w:rsidRPr="00BE5D04">
        <w:t>Ví dụ: hãy tưởng tượng bạn sử dụng ứng dụng du lịch để đặt chuyến bay.Bạn có thể duyệt qua danh sách các chuyến bay và tìm một chuyến bay có giá tốt.Để đặt chỗ, bạn nhập một số thông tin cá nhân, như tên, email vàsố thẻ tín dụng để thanh toán.Giao dịch diễn ra thành công và bạn đã đặt chuyến bay.Bây giờ, bạn có lý do hợp lý để mong đợi công ty hàng không truy cập được thông tin nàythông tin bạn nhập khi đăng ký để hoàn tất việc đặt chỗ.</w:t>
      </w:r>
    </w:p>
    <w:p w:rsidR="00BE5D04" w:rsidRDefault="00BE5D04" w:rsidP="00DF6818">
      <w:pPr>
        <w:spacing w:before="240"/>
      </w:pPr>
    </w:p>
    <w:tbl>
      <w:tblPr>
        <w:tblStyle w:val="TableGrid"/>
        <w:tblW w:w="0" w:type="auto"/>
        <w:tblLook w:val="04A0" w:firstRow="1" w:lastRow="0" w:firstColumn="1" w:lastColumn="0" w:noHBand="0" w:noVBand="1"/>
      </w:tblPr>
      <w:tblGrid>
        <w:gridCol w:w="8494"/>
      </w:tblGrid>
      <w:tr w:rsidR="00DF6818" w:rsidTr="00962F7F">
        <w:tc>
          <w:tcPr>
            <w:tcW w:w="8494" w:type="dxa"/>
            <w:tcBorders>
              <w:top w:val="nil"/>
              <w:left w:val="nil"/>
              <w:bottom w:val="nil"/>
              <w:right w:val="nil"/>
            </w:tcBorders>
            <w:shd w:val="clear" w:color="auto" w:fill="D9D9D9" w:themeFill="background1" w:themeFillShade="D9"/>
          </w:tcPr>
          <w:p w:rsidR="00DF6818" w:rsidRDefault="00DF6818" w:rsidP="00962F7F">
            <w:pPr>
              <w:spacing w:before="240"/>
            </w:pPr>
            <w:r w:rsidRPr="00DF6818">
              <w:t>However, should everyone at the company have access to your information? A person working in the marketing department shouldn't need access to your credit card information. It makes sense to share that information with a customer support agent. Except, they should only need to access it while helping with your reservation. To maintain privacy, security controls are intended to limit access based on the user and situation. This is known as the principle of least privilege.</w:t>
            </w:r>
          </w:p>
          <w:p w:rsidR="00DF6818" w:rsidRDefault="00DF6818" w:rsidP="00962F7F">
            <w:pPr>
              <w:spacing w:before="240"/>
            </w:pPr>
          </w:p>
        </w:tc>
      </w:tr>
    </w:tbl>
    <w:p w:rsidR="00DF6818" w:rsidRDefault="00BE5D04" w:rsidP="00DF6818">
      <w:pPr>
        <w:spacing w:before="240"/>
      </w:pPr>
      <w:r w:rsidRPr="00BE5D04">
        <w:t>Tuy nhiên, mọi người trong công ty có nên truy cập vào thông tin của bạn không?Một người làm việc trong bộ phận tiếp thị không cần truy cậpđến thông tin thẻ tín dụng của bạn.Việc chia sẻ thông tin đó với nhân viên hỗ trợ khách hàng là điều hợp lý.Ngoại trừ việc họ chỉ cần truy cập nó trong khi giúp bạn đặt chỗ.Để duy trì sự riêng tư,kiểm soát bảo mật nhằm hạn chế quyền truy cập dựa trên người dùng và tình huống.Điều này được gọi là nguyên tắc đặc quyền tối thiểu.</w:t>
      </w:r>
    </w:p>
    <w:p w:rsidR="00BE5D04" w:rsidRDefault="00BE5D04" w:rsidP="00DF6818">
      <w:pPr>
        <w:spacing w:before="240"/>
      </w:pPr>
    </w:p>
    <w:tbl>
      <w:tblPr>
        <w:tblStyle w:val="TableGrid"/>
        <w:tblW w:w="0" w:type="auto"/>
        <w:tblLook w:val="04A0" w:firstRow="1" w:lastRow="0" w:firstColumn="1" w:lastColumn="0" w:noHBand="0" w:noVBand="1"/>
      </w:tblPr>
      <w:tblGrid>
        <w:gridCol w:w="8494"/>
      </w:tblGrid>
      <w:tr w:rsidR="00DF6818" w:rsidTr="00962F7F">
        <w:tc>
          <w:tcPr>
            <w:tcW w:w="8494" w:type="dxa"/>
            <w:tcBorders>
              <w:top w:val="nil"/>
              <w:left w:val="nil"/>
              <w:bottom w:val="nil"/>
              <w:right w:val="nil"/>
            </w:tcBorders>
            <w:shd w:val="clear" w:color="auto" w:fill="D9D9D9" w:themeFill="background1" w:themeFillShade="D9"/>
          </w:tcPr>
          <w:p w:rsidR="00DF6818" w:rsidRDefault="00DF6818" w:rsidP="00962F7F">
            <w:pPr>
              <w:spacing w:before="240"/>
            </w:pPr>
            <w:r w:rsidRPr="00DF6818">
              <w:t>Security controls should be designed with the principle of least privilege in mind. When they are, they rely on differentiating between data owners and data custodians.</w:t>
            </w:r>
          </w:p>
          <w:p w:rsidR="00DF6818" w:rsidRDefault="00DF6818" w:rsidP="00962F7F">
            <w:pPr>
              <w:spacing w:before="240"/>
            </w:pPr>
          </w:p>
        </w:tc>
      </w:tr>
    </w:tbl>
    <w:p w:rsidR="00DF6818" w:rsidRDefault="00BE5D04" w:rsidP="00DF6818">
      <w:pPr>
        <w:spacing w:before="240"/>
      </w:pPr>
      <w:r w:rsidRPr="00BE5D04">
        <w:lastRenderedPageBreak/>
        <w:t>Các biện pháp kiểm soát an ninh phải được thiết kế dựa trên nguyên tắc đặc quyền tối thiểu.Khi đó, họ dựa vào sự khác biệt giữa chủ sở hữu dữ liệu vàngười giám sát dữ liệu.</w:t>
      </w:r>
    </w:p>
    <w:p w:rsidR="00BE5D04" w:rsidRDefault="00BE5D04" w:rsidP="00DF6818">
      <w:pPr>
        <w:spacing w:before="240"/>
      </w:pPr>
    </w:p>
    <w:tbl>
      <w:tblPr>
        <w:tblStyle w:val="TableGrid"/>
        <w:tblW w:w="0" w:type="auto"/>
        <w:tblLook w:val="04A0" w:firstRow="1" w:lastRow="0" w:firstColumn="1" w:lastColumn="0" w:noHBand="0" w:noVBand="1"/>
      </w:tblPr>
      <w:tblGrid>
        <w:gridCol w:w="8494"/>
      </w:tblGrid>
      <w:tr w:rsidR="00DF6818" w:rsidTr="00962F7F">
        <w:tc>
          <w:tcPr>
            <w:tcW w:w="8494" w:type="dxa"/>
            <w:tcBorders>
              <w:top w:val="nil"/>
              <w:left w:val="nil"/>
              <w:bottom w:val="nil"/>
              <w:right w:val="nil"/>
            </w:tcBorders>
            <w:shd w:val="clear" w:color="auto" w:fill="D9D9D9" w:themeFill="background1" w:themeFillShade="D9"/>
          </w:tcPr>
          <w:p w:rsidR="00DF6818" w:rsidRDefault="00DF6818" w:rsidP="00962F7F">
            <w:pPr>
              <w:spacing w:before="240"/>
            </w:pPr>
            <w:r w:rsidRPr="00DF6818">
              <w:t>A data owner is a person who decides who can access, edit, use, or destroy their information. The idea is very straightforward except in cases where there are multiple owners. For example, the intellectual property of an organization can have multiple data owners.</w:t>
            </w:r>
          </w:p>
          <w:p w:rsidR="00DF6818" w:rsidRDefault="00DF6818" w:rsidP="00962F7F">
            <w:pPr>
              <w:spacing w:before="240"/>
            </w:pPr>
          </w:p>
        </w:tc>
      </w:tr>
    </w:tbl>
    <w:p w:rsidR="00DF6818" w:rsidRDefault="00BE5D04" w:rsidP="00DF6818">
      <w:pPr>
        <w:spacing w:before="240"/>
      </w:pPr>
      <w:r w:rsidRPr="00BE5D04">
        <w:t>Chủ sở hữu dữ liệu là người quyết định ai có thể truy cập, chỉnh sửa, sử dụng hoặchủy thông tin của họ.Ý tưởng rất đơn giản trừ trường hợp có nhiều chủ sở hữu.Ví dụ, tài sản trí tuệ của một tổ chức có thể cónhiều chủ sở hữu dữ liệu.</w:t>
      </w:r>
    </w:p>
    <w:p w:rsidR="00BE5D04" w:rsidRDefault="00BE5D04" w:rsidP="00DF6818">
      <w:pPr>
        <w:spacing w:before="240"/>
      </w:pPr>
    </w:p>
    <w:tbl>
      <w:tblPr>
        <w:tblStyle w:val="TableGrid"/>
        <w:tblW w:w="0" w:type="auto"/>
        <w:tblLook w:val="04A0" w:firstRow="1" w:lastRow="0" w:firstColumn="1" w:lastColumn="0" w:noHBand="0" w:noVBand="1"/>
      </w:tblPr>
      <w:tblGrid>
        <w:gridCol w:w="8494"/>
      </w:tblGrid>
      <w:tr w:rsidR="00DF6818" w:rsidTr="00962F7F">
        <w:tc>
          <w:tcPr>
            <w:tcW w:w="8494" w:type="dxa"/>
            <w:tcBorders>
              <w:top w:val="nil"/>
              <w:left w:val="nil"/>
              <w:bottom w:val="nil"/>
              <w:right w:val="nil"/>
            </w:tcBorders>
            <w:shd w:val="clear" w:color="auto" w:fill="D9D9D9" w:themeFill="background1" w:themeFillShade="D9"/>
          </w:tcPr>
          <w:p w:rsidR="00DF6818" w:rsidRDefault="00DF6818" w:rsidP="00962F7F">
            <w:pPr>
              <w:spacing w:before="240"/>
            </w:pPr>
            <w:r w:rsidRPr="00DF6818">
              <w:t>A data custodian is anyone or anything that's responsible for the safe handling, transport, and storage of information. Did you notice that I mentioned, "anything?" That's because, aside from people, organizations and their systems are also custodians of people's information.</w:t>
            </w:r>
          </w:p>
          <w:p w:rsidR="00DF6818" w:rsidRDefault="00DF6818" w:rsidP="00962F7F">
            <w:pPr>
              <w:spacing w:before="240"/>
            </w:pPr>
          </w:p>
        </w:tc>
      </w:tr>
    </w:tbl>
    <w:p w:rsidR="00DF6818" w:rsidRDefault="00BE5D04" w:rsidP="00DF6818">
      <w:pPr>
        <w:spacing w:before="240"/>
      </w:pPr>
      <w:r w:rsidRPr="00BE5D04">
        <w:t>Người giám sát dữ liệu là bất cứ ai hoặc bất cứ điều gì chịu trách nhiệm vềxử lý, vận chuyển và lưu trữ thông tin một cách an toàn.Bạn có để ý rằng tôi đã đề cập đến "bất cứ điều gì không?"Đó là bởi vì, ngoài con người, các tổ chức vàhệ thống của họ cũng là người giám sát thông tin của mọi người.</w:t>
      </w:r>
    </w:p>
    <w:p w:rsidR="00BE5D04" w:rsidRDefault="00BE5D04" w:rsidP="00DF6818">
      <w:pPr>
        <w:spacing w:before="240"/>
      </w:pPr>
    </w:p>
    <w:tbl>
      <w:tblPr>
        <w:tblStyle w:val="TableGrid"/>
        <w:tblW w:w="0" w:type="auto"/>
        <w:tblLook w:val="04A0" w:firstRow="1" w:lastRow="0" w:firstColumn="1" w:lastColumn="0" w:noHBand="0" w:noVBand="1"/>
      </w:tblPr>
      <w:tblGrid>
        <w:gridCol w:w="8494"/>
      </w:tblGrid>
      <w:tr w:rsidR="00DF6818" w:rsidTr="00962F7F">
        <w:tc>
          <w:tcPr>
            <w:tcW w:w="8494" w:type="dxa"/>
            <w:tcBorders>
              <w:top w:val="nil"/>
              <w:left w:val="nil"/>
              <w:bottom w:val="nil"/>
              <w:right w:val="nil"/>
            </w:tcBorders>
            <w:shd w:val="clear" w:color="auto" w:fill="D9D9D9" w:themeFill="background1" w:themeFillShade="D9"/>
          </w:tcPr>
          <w:p w:rsidR="00DF6818" w:rsidRDefault="00DF6818" w:rsidP="00962F7F">
            <w:pPr>
              <w:spacing w:before="240"/>
            </w:pPr>
            <w:r w:rsidRPr="00DF6818">
              <w:t>There are other considerations besides these when implementing security controls. Remember that data is an asset. Like any other asset, information privacy requires proper classification and handling. As we progress in this section, we'll continue exploring other security controls that make this possible.</w:t>
            </w:r>
          </w:p>
          <w:p w:rsidR="00DF6818" w:rsidRDefault="00DF6818" w:rsidP="00962F7F">
            <w:pPr>
              <w:spacing w:before="240"/>
            </w:pPr>
          </w:p>
        </w:tc>
      </w:tr>
    </w:tbl>
    <w:p w:rsidR="00DF6818" w:rsidRDefault="00BE5D04" w:rsidP="00DF6818">
      <w:pPr>
        <w:spacing w:before="240"/>
      </w:pPr>
      <w:r w:rsidRPr="00BE5D04">
        <w:t>Có những cân nhắc khác ngoài những điều này khi thực hiện kiểm soát bảo mật.Hãy nhớ rằng dữ liệu là một tài sản.Giống như bất kỳ tài sản nào khác, quyền riêng tư thông tin đòi hỏi phải có sự phân loại vàsự điều khiển.Khi chúng ta tiến triển trong phần này,chúng tôi sẽ tiếp tục khám phá các biện pháp kiểm soát bảo mật khác để biến điều này thành hiện thực.</w:t>
      </w:r>
    </w:p>
    <w:p w:rsidR="00BE5D04" w:rsidRDefault="00BE5D04" w:rsidP="00DF6818">
      <w:pPr>
        <w:spacing w:before="240"/>
      </w:pPr>
    </w:p>
    <w:p w:rsidR="009E3424" w:rsidRDefault="009E3424" w:rsidP="006A34DD">
      <w:pPr>
        <w:pStyle w:val="Header"/>
        <w:spacing w:before="240" w:after="160"/>
        <w:outlineLvl w:val="2"/>
        <w:rPr>
          <w:rFonts w:cs="Times New Roman"/>
          <w:b/>
          <w:i/>
          <w:color w:val="1F4E79" w:themeColor="accent1" w:themeShade="80"/>
          <w:szCs w:val="28"/>
        </w:rPr>
      </w:pPr>
      <w:bookmarkStart w:id="39" w:name="_Toc177947727"/>
      <w:r w:rsidRPr="006A34DD">
        <w:rPr>
          <w:rFonts w:cs="Times New Roman"/>
          <w:b/>
          <w:i/>
          <w:color w:val="1F4E79" w:themeColor="accent1" w:themeShade="80"/>
          <w:szCs w:val="28"/>
        </w:rPr>
        <w:lastRenderedPageBreak/>
        <w:t>1.3. Principle of least privilege - Nguyên tắc đặc quyền tối thiểu</w:t>
      </w:r>
      <w:bookmarkEnd w:id="39"/>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rPr>
                <w:b/>
                <w:bCs/>
              </w:rPr>
            </w:pPr>
            <w:r w:rsidRPr="003D1837">
              <w:rPr>
                <w:b/>
                <w:bCs/>
              </w:rPr>
              <w:t>Principle of least privilege</w:t>
            </w:r>
          </w:p>
          <w:p w:rsidR="009B7A8B" w:rsidRDefault="009B7A8B" w:rsidP="00962F7F">
            <w:pPr>
              <w:spacing w:before="240"/>
            </w:pPr>
          </w:p>
        </w:tc>
      </w:tr>
    </w:tbl>
    <w:p w:rsidR="00CE0574" w:rsidRPr="00CE0574" w:rsidRDefault="00CE0574" w:rsidP="00CE0574">
      <w:pPr>
        <w:spacing w:before="240"/>
        <w:rPr>
          <w:b/>
          <w:bCs/>
        </w:rPr>
      </w:pPr>
      <w:r w:rsidRPr="00CE0574">
        <w:rPr>
          <w:b/>
          <w:bCs/>
        </w:rPr>
        <w:t>Nguyên tắc đặc quyền tối thiểu</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t xml:space="preserve">Security controls are essential to keeping sensitive data private and safe. One of the most common controls is the principle of least privilege, also referred to as PoLP or least privilege. The </w:t>
            </w:r>
            <w:r w:rsidRPr="003D1837">
              <w:rPr>
                <w:b/>
                <w:bCs/>
              </w:rPr>
              <w:t>principle of least privilege</w:t>
            </w:r>
            <w:r w:rsidRPr="003D1837">
              <w:t xml:space="preserve"> is a security concept in which a user is only granted the minimum level of access and authorization required to complete a task or function.</w:t>
            </w:r>
          </w:p>
          <w:p w:rsidR="009B7A8B" w:rsidRDefault="009B7A8B" w:rsidP="00962F7F">
            <w:pPr>
              <w:spacing w:before="240"/>
            </w:pPr>
          </w:p>
        </w:tc>
      </w:tr>
    </w:tbl>
    <w:p w:rsidR="00CE0574" w:rsidRPr="00CE0574" w:rsidRDefault="00CE0574" w:rsidP="00CE0574">
      <w:pPr>
        <w:spacing w:before="240"/>
      </w:pPr>
      <w:r w:rsidRPr="00CE0574">
        <w:t xml:space="preserve">Kiểm soát bảo mật là điều cần thiết để giữ cho dữ liệu nhạy cảm được riêng tư và an toàn. Một trong những biện pháp kiểm soát phổ biến nhất là nguyên tắc đặc quyền tối thiểu, còn được gọi là PoLP hoặc đặc quyền tối thiểu. Nguyên </w:t>
      </w:r>
      <w:r w:rsidRPr="00CE0574">
        <w:rPr>
          <w:b/>
          <w:bCs/>
        </w:rPr>
        <w:t>tắc đặc quyền tối thiểu</w:t>
      </w:r>
      <w:r w:rsidRPr="00CE0574">
        <w:t xml:space="preserve"> là một khái niệm bảo mật trong đó người dùng chỉ được cấp mức truy cập và ủy quyền tối thiểu cần thiết để hoàn thành một nhiệm vụ hoặc chức năng.</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t>Least privilege is a fundamental security control that supports the confidentiality, integrity, and availability (CIA) triad of information. In this reading, you'll learn how the principle of least privilege reduces risk, how it's commonly implemented, and why it should be routinely audited.</w:t>
            </w:r>
          </w:p>
          <w:p w:rsidR="009B7A8B" w:rsidRDefault="009B7A8B" w:rsidP="00962F7F">
            <w:pPr>
              <w:spacing w:before="240"/>
            </w:pPr>
          </w:p>
        </w:tc>
      </w:tr>
    </w:tbl>
    <w:p w:rsidR="00CE0574" w:rsidRPr="00CE0574" w:rsidRDefault="00CE0574" w:rsidP="00CE0574">
      <w:pPr>
        <w:spacing w:before="240"/>
      </w:pPr>
      <w:r w:rsidRPr="00CE0574">
        <w:t>Đặc quyền tối thiểu là biện pháp kiểm soát bảo mật cơ bản hỗ trợ bộ ba thông tin bảo mật, toàn vẹn và sẵn sàng (CIA). Trong bài đọc này, bạn sẽ tìm hiểu nguyên tắc đặc quyền tối thiểu làm giảm rủi ro như thế nào, nguyên tắc này được triển khai phổ biến như thế nào và tại sao nguyên tắc này cần được kiểm tra thường xuyên.</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rPr>
                <w:b/>
                <w:bCs/>
              </w:rPr>
            </w:pPr>
            <w:r w:rsidRPr="003D1837">
              <w:rPr>
                <w:b/>
                <w:bCs/>
              </w:rPr>
              <w:t>Limiting access reduces risk</w:t>
            </w:r>
          </w:p>
          <w:p w:rsidR="009B7A8B" w:rsidRDefault="009B7A8B" w:rsidP="00962F7F">
            <w:pPr>
              <w:spacing w:before="240"/>
            </w:pPr>
          </w:p>
        </w:tc>
      </w:tr>
    </w:tbl>
    <w:p w:rsidR="00CE0574" w:rsidRPr="00CE0574" w:rsidRDefault="00CE0574" w:rsidP="00CE0574">
      <w:pPr>
        <w:spacing w:before="240"/>
        <w:rPr>
          <w:b/>
          <w:bCs/>
        </w:rPr>
      </w:pPr>
      <w:r w:rsidRPr="00CE0574">
        <w:rPr>
          <w:b/>
          <w:bCs/>
        </w:rPr>
        <w:t>Hạn chế quyền truy cập làm giảm rủi ro</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lastRenderedPageBreak/>
              <w:t>Every business needs to plan for the risk of data theft, misuse, or abuse. Implementing the principle of least privilege can greatly reduce the risk of costly incidents like data breaches by:</w:t>
            </w:r>
          </w:p>
          <w:p w:rsidR="003D1837" w:rsidRPr="003D1837" w:rsidRDefault="003D1837" w:rsidP="003D1837">
            <w:pPr>
              <w:numPr>
                <w:ilvl w:val="0"/>
                <w:numId w:val="73"/>
              </w:numPr>
              <w:spacing w:before="240"/>
            </w:pPr>
            <w:r w:rsidRPr="003D1837">
              <w:t>Limiting access to sensitive information</w:t>
            </w:r>
          </w:p>
          <w:p w:rsidR="003D1837" w:rsidRPr="003D1837" w:rsidRDefault="003D1837" w:rsidP="003D1837">
            <w:pPr>
              <w:numPr>
                <w:ilvl w:val="0"/>
                <w:numId w:val="73"/>
              </w:numPr>
              <w:spacing w:before="240"/>
            </w:pPr>
            <w:r w:rsidRPr="003D1837">
              <w:t>Reducing the chances of accidental data modification, tampering, or loss</w:t>
            </w:r>
          </w:p>
          <w:p w:rsidR="003D1837" w:rsidRPr="003D1837" w:rsidRDefault="003D1837" w:rsidP="003D1837">
            <w:pPr>
              <w:numPr>
                <w:ilvl w:val="0"/>
                <w:numId w:val="73"/>
              </w:numPr>
              <w:spacing w:before="240"/>
            </w:pPr>
            <w:r w:rsidRPr="003D1837">
              <w:t>Supporting system monitoring and administration</w:t>
            </w:r>
          </w:p>
          <w:p w:rsidR="009B7A8B" w:rsidRDefault="009B7A8B" w:rsidP="00962F7F">
            <w:pPr>
              <w:spacing w:before="240"/>
            </w:pPr>
          </w:p>
        </w:tc>
      </w:tr>
    </w:tbl>
    <w:p w:rsidR="00CE0574" w:rsidRPr="00CE0574" w:rsidRDefault="00CE0574" w:rsidP="00CE0574">
      <w:pPr>
        <w:spacing w:before="240"/>
      </w:pPr>
      <w:r w:rsidRPr="00CE0574">
        <w:t>Mỗi doanh nghiệp cần lập kế hoạch cho nguy cơ bị đánh cắp, sử dụng sai hoặc lạm dụng dữ liệu. Việc thực hiện nguyên tắc đặc quyền tối thiểu có thể giảm đáng kể nguy cơ xảy ra các sự cố tốn kém như vi phạm dữ liệu bằng cách:</w:t>
      </w:r>
    </w:p>
    <w:p w:rsidR="00CE0574" w:rsidRPr="00CE0574" w:rsidRDefault="00CE0574" w:rsidP="00CE0574">
      <w:pPr>
        <w:numPr>
          <w:ilvl w:val="0"/>
          <w:numId w:val="77"/>
        </w:numPr>
        <w:spacing w:before="240"/>
      </w:pPr>
      <w:r w:rsidRPr="00CE0574">
        <w:t>Hạn chế quyền truy cập vào thông tin nhạy cảm</w:t>
      </w:r>
    </w:p>
    <w:p w:rsidR="00CE0574" w:rsidRPr="00CE0574" w:rsidRDefault="00CE0574" w:rsidP="00CE0574">
      <w:pPr>
        <w:numPr>
          <w:ilvl w:val="0"/>
          <w:numId w:val="77"/>
        </w:numPr>
        <w:spacing w:before="240"/>
      </w:pPr>
      <w:r w:rsidRPr="00CE0574">
        <w:t>Giảm nguy cơ vô tình sửa đổi, giả mạo hoặc mất dữ liệu</w:t>
      </w:r>
    </w:p>
    <w:p w:rsidR="00CE0574" w:rsidRPr="00CE0574" w:rsidRDefault="00CE0574" w:rsidP="00CE0574">
      <w:pPr>
        <w:numPr>
          <w:ilvl w:val="0"/>
          <w:numId w:val="77"/>
        </w:numPr>
        <w:spacing w:before="240"/>
      </w:pPr>
      <w:r w:rsidRPr="00CE0574">
        <w:t>Hỗ trợ giám sát và quản lý hệ thống</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t>Least privilege greatly reduces the likelihood of a successful attack by connecting specific resources to specific users and placing limits on what they can do. It's an important security control that should be applied to any asset. Clearly defining who or what your users are is usually the first step of implementing least privilege effectively.</w:t>
            </w:r>
          </w:p>
          <w:p w:rsidR="009B7A8B" w:rsidRDefault="009B7A8B" w:rsidP="00962F7F">
            <w:pPr>
              <w:spacing w:before="240"/>
            </w:pPr>
          </w:p>
        </w:tc>
      </w:tr>
    </w:tbl>
    <w:p w:rsidR="00CE0574" w:rsidRPr="00CE0574" w:rsidRDefault="00CE0574" w:rsidP="00CE0574">
      <w:pPr>
        <w:spacing w:before="240"/>
      </w:pPr>
      <w:r w:rsidRPr="00CE0574">
        <w:t>Đặc quyền tối thiểu làm giảm đáng kể khả năng tấn công thành công bằng cách kết nối các tài nguyên cụ thể với người dùng cụ thể và đặt giới hạn cho những gì họ có thể làm. Đó là một biện pháp kiểm soát bảo mật quan trọng nên được áp dụng cho bất kỳ tài sản nào. Xác định rõ ràng ai hoặc người dùng của bạn là ai thường là bước đầu tiên để triển khai đặc quyền tối thiểu một cách hiệu quả.</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rPr>
                <w:b/>
                <w:bCs/>
              </w:rPr>
              <w:t>Note:</w:t>
            </w:r>
            <w:r w:rsidRPr="003D1837">
              <w:t xml:space="preserve"> Least privilege is closely related to another fundamental security principle, the </w:t>
            </w:r>
            <w:r w:rsidRPr="003D1837">
              <w:rPr>
                <w:i/>
                <w:iCs/>
              </w:rPr>
              <w:t>separation of duties—</w:t>
            </w:r>
            <w:r w:rsidRPr="003D1837">
              <w:t>a security concept that divides tasks and responsibilities among different users to prevent giving a single user complete control over critical business functions. You'll learn more about separation of duties in a different reading about identity and access management.</w:t>
            </w:r>
          </w:p>
          <w:p w:rsidR="009B7A8B" w:rsidRDefault="009B7A8B" w:rsidP="00962F7F">
            <w:pPr>
              <w:spacing w:before="240"/>
            </w:pPr>
          </w:p>
        </w:tc>
      </w:tr>
    </w:tbl>
    <w:p w:rsidR="00CE0574" w:rsidRPr="00CE0574" w:rsidRDefault="00CE0574" w:rsidP="00CE0574">
      <w:pPr>
        <w:spacing w:before="240"/>
      </w:pPr>
      <w:r w:rsidRPr="00CE0574">
        <w:rPr>
          <w:b/>
          <w:bCs/>
        </w:rPr>
        <w:lastRenderedPageBreak/>
        <w:t>Lưu ý:</w:t>
      </w:r>
      <w:r w:rsidRPr="00CE0574">
        <w:t xml:space="preserve"> Đặc quyền tối thiểu có liên quan chặt chẽ đến một nguyên tắc bảo mật cơ bản khác, đó là </w:t>
      </w:r>
      <w:r w:rsidRPr="00CE0574">
        <w:rPr>
          <w:i/>
          <w:iCs/>
        </w:rPr>
        <w:t>sự phân chia nhiệm vụ—</w:t>
      </w:r>
      <w:r w:rsidRPr="00CE0574">
        <w:t xml:space="preserve"> một khái niệm bảo mật phân chia nhiệm vụ và trách nhiệm giữa những người dùng khác nhau nhằm ngăn chặn việc trao cho một người dùng duy nhất quyền kiểm soát hoàn toàn đối với các chức năng kinh doanh quan trọng. Bạn sẽ tìm hiểu thêm về việc phân chia nhiệm vụ trong phần đọc khác về quản lý danh tính và quyền truy cập.</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rPr>
                <w:b/>
                <w:bCs/>
              </w:rPr>
            </w:pPr>
            <w:r w:rsidRPr="003D1837">
              <w:rPr>
                <w:b/>
                <w:bCs/>
              </w:rPr>
              <w:t>Determining access and authorization</w:t>
            </w:r>
          </w:p>
          <w:p w:rsidR="009B7A8B" w:rsidRDefault="009B7A8B" w:rsidP="00962F7F">
            <w:pPr>
              <w:spacing w:before="240"/>
            </w:pPr>
          </w:p>
        </w:tc>
      </w:tr>
    </w:tbl>
    <w:p w:rsidR="00CE0574" w:rsidRPr="00CE0574" w:rsidRDefault="00CE0574" w:rsidP="00CE0574">
      <w:pPr>
        <w:spacing w:before="240"/>
        <w:rPr>
          <w:b/>
          <w:bCs/>
        </w:rPr>
      </w:pPr>
      <w:r w:rsidRPr="00CE0574">
        <w:rPr>
          <w:b/>
          <w:bCs/>
        </w:rPr>
        <w:t>Xác định quyền truy cập và ủy quyền</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t>To implement least privilege, access and authorization must be determined first. There are two questions to ask to do so: </w:t>
            </w:r>
          </w:p>
          <w:p w:rsidR="003D1837" w:rsidRPr="003D1837" w:rsidRDefault="003D1837" w:rsidP="003D1837">
            <w:pPr>
              <w:numPr>
                <w:ilvl w:val="0"/>
                <w:numId w:val="74"/>
              </w:numPr>
              <w:spacing w:before="240"/>
            </w:pPr>
            <w:r w:rsidRPr="003D1837">
              <w:t>Who is the user? </w:t>
            </w:r>
          </w:p>
          <w:p w:rsidR="003D1837" w:rsidRPr="003D1837" w:rsidRDefault="003D1837" w:rsidP="003D1837">
            <w:pPr>
              <w:numPr>
                <w:ilvl w:val="0"/>
                <w:numId w:val="74"/>
              </w:numPr>
              <w:spacing w:before="240"/>
            </w:pPr>
            <w:r w:rsidRPr="003D1837">
              <w:t>How much access do they need to a specific resource? </w:t>
            </w:r>
          </w:p>
          <w:p w:rsidR="009B7A8B" w:rsidRDefault="009B7A8B" w:rsidP="00962F7F">
            <w:pPr>
              <w:spacing w:before="240"/>
            </w:pPr>
          </w:p>
        </w:tc>
      </w:tr>
    </w:tbl>
    <w:p w:rsidR="00CE0574" w:rsidRPr="00CE0574" w:rsidRDefault="00CE0574" w:rsidP="00CE0574">
      <w:pPr>
        <w:spacing w:before="240"/>
      </w:pPr>
      <w:r w:rsidRPr="00CE0574">
        <w:t>Để thực hiện đặc quyền tối thiểu, quyền truy cập và ủy quyền phải được xác định trước tiên. Có hai câu hỏi để yêu cầu làm như vậy: </w:t>
      </w:r>
    </w:p>
    <w:p w:rsidR="00CE0574" w:rsidRPr="00CE0574" w:rsidRDefault="00CE0574" w:rsidP="00CE0574">
      <w:pPr>
        <w:numPr>
          <w:ilvl w:val="0"/>
          <w:numId w:val="78"/>
        </w:numPr>
        <w:spacing w:before="240"/>
      </w:pPr>
      <w:r w:rsidRPr="00CE0574">
        <w:t>Người sử dụng là ai? </w:t>
      </w:r>
    </w:p>
    <w:p w:rsidR="00CE0574" w:rsidRPr="00CE0574" w:rsidRDefault="00CE0574" w:rsidP="00CE0574">
      <w:pPr>
        <w:numPr>
          <w:ilvl w:val="0"/>
          <w:numId w:val="78"/>
        </w:numPr>
        <w:spacing w:before="240"/>
      </w:pPr>
      <w:r w:rsidRPr="00CE0574">
        <w:t>Họ cần bao nhiêu quyền truy cập vào một tài nguyên cụ thể? </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t>Determining who the user is usually straightforward. A user can refer to a person, like a customer, an employee, or a vendor. It can also refer to a device or software that's connected to your business network. In general, every user should have their own account. Accounts are typically stored and managed within an organization's directory service.</w:t>
            </w:r>
          </w:p>
          <w:p w:rsidR="009B7A8B" w:rsidRDefault="009B7A8B" w:rsidP="00962F7F">
            <w:pPr>
              <w:spacing w:before="240"/>
            </w:pPr>
          </w:p>
        </w:tc>
      </w:tr>
    </w:tbl>
    <w:p w:rsidR="00CE0574" w:rsidRPr="00CE0574" w:rsidRDefault="00CE0574" w:rsidP="00CE0574">
      <w:pPr>
        <w:spacing w:before="240"/>
      </w:pPr>
      <w:r w:rsidRPr="00CE0574">
        <w:t>Việc xác định ai là người dùng thường đơn giản. Người dùng có thể đề cập đến một người, như khách hàng, nhân viên hoặc nhà cung cấp. Nó cũng có thể đề cập đến một thiết bị hoặc phần mềm được kết nối với mạng doanh nghiệp của bạn. Nói chung, mỗi người dùng nên có tài khoản riêng. Các tài khoản thường được lưu trữ và quản lý trong dịch vụ thư mục của tổ chức.</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t>These are the most common types of user accounts:</w:t>
            </w:r>
          </w:p>
          <w:p w:rsidR="003D1837" w:rsidRPr="003D1837" w:rsidRDefault="003D1837" w:rsidP="003D1837">
            <w:pPr>
              <w:numPr>
                <w:ilvl w:val="0"/>
                <w:numId w:val="75"/>
              </w:numPr>
              <w:spacing w:before="240"/>
            </w:pPr>
            <w:r w:rsidRPr="003D1837">
              <w:rPr>
                <w:b/>
                <w:bCs/>
              </w:rPr>
              <w:t>Guest accounts</w:t>
            </w:r>
            <w:r w:rsidRPr="003D1837">
              <w:t xml:space="preserve"> are provided to external users who need to access an internal network, like customers, clients, contractors, or business partners.</w:t>
            </w:r>
          </w:p>
          <w:p w:rsidR="003D1837" w:rsidRPr="003D1837" w:rsidRDefault="003D1837" w:rsidP="003D1837">
            <w:pPr>
              <w:numPr>
                <w:ilvl w:val="0"/>
                <w:numId w:val="75"/>
              </w:numPr>
              <w:spacing w:before="240"/>
            </w:pPr>
            <w:r w:rsidRPr="003D1837">
              <w:rPr>
                <w:b/>
                <w:bCs/>
              </w:rPr>
              <w:t>User accounts</w:t>
            </w:r>
            <w:r w:rsidRPr="003D1837">
              <w:t xml:space="preserve"> are assigned to staff based on their job duties.</w:t>
            </w:r>
          </w:p>
          <w:p w:rsidR="003D1837" w:rsidRPr="003D1837" w:rsidRDefault="003D1837" w:rsidP="003D1837">
            <w:pPr>
              <w:numPr>
                <w:ilvl w:val="0"/>
                <w:numId w:val="75"/>
              </w:numPr>
              <w:spacing w:before="240"/>
            </w:pPr>
            <w:r w:rsidRPr="003D1837">
              <w:rPr>
                <w:b/>
                <w:bCs/>
              </w:rPr>
              <w:t>Service accounts</w:t>
            </w:r>
            <w:r w:rsidRPr="003D1837">
              <w:t xml:space="preserve"> are granted to applications or software that needs to interact with other software on the network.</w:t>
            </w:r>
          </w:p>
          <w:p w:rsidR="003D1837" w:rsidRPr="003D1837" w:rsidRDefault="003D1837" w:rsidP="003D1837">
            <w:pPr>
              <w:numPr>
                <w:ilvl w:val="0"/>
                <w:numId w:val="75"/>
              </w:numPr>
              <w:spacing w:before="240"/>
            </w:pPr>
            <w:r w:rsidRPr="003D1837">
              <w:rPr>
                <w:b/>
                <w:bCs/>
              </w:rPr>
              <w:t>Privileged accounts</w:t>
            </w:r>
            <w:r w:rsidRPr="003D1837">
              <w:t xml:space="preserve"> have elevated permissions or administrative access.</w:t>
            </w:r>
          </w:p>
          <w:p w:rsidR="009B7A8B" w:rsidRDefault="009B7A8B" w:rsidP="00962F7F">
            <w:pPr>
              <w:spacing w:before="240"/>
            </w:pPr>
          </w:p>
        </w:tc>
      </w:tr>
    </w:tbl>
    <w:p w:rsidR="00CE0574" w:rsidRPr="00CE0574" w:rsidRDefault="00CE0574" w:rsidP="00CE0574">
      <w:pPr>
        <w:spacing w:before="240"/>
      </w:pPr>
      <w:r w:rsidRPr="00CE0574">
        <w:t>Đây là những loại tài khoản người dùng phổ biến nhất:</w:t>
      </w:r>
    </w:p>
    <w:p w:rsidR="00CE0574" w:rsidRPr="00CE0574" w:rsidRDefault="00CE0574" w:rsidP="00CE0574">
      <w:pPr>
        <w:numPr>
          <w:ilvl w:val="0"/>
          <w:numId w:val="79"/>
        </w:numPr>
        <w:spacing w:before="240"/>
      </w:pPr>
      <w:r w:rsidRPr="00CE0574">
        <w:rPr>
          <w:b/>
          <w:bCs/>
        </w:rPr>
        <w:t>Tài khoản khách</w:t>
      </w:r>
      <w:r w:rsidRPr="00CE0574">
        <w:t xml:space="preserve"> được cung cấp cho người dùng bên ngoài cần truy cập mạng nội bộ, như khách hàng, khách hàng, nhà thầu hoặc đối tác kinh doanh.</w:t>
      </w:r>
    </w:p>
    <w:p w:rsidR="00CE0574" w:rsidRPr="00CE0574" w:rsidRDefault="00CE0574" w:rsidP="00CE0574">
      <w:pPr>
        <w:numPr>
          <w:ilvl w:val="0"/>
          <w:numId w:val="79"/>
        </w:numPr>
        <w:spacing w:before="240"/>
      </w:pPr>
      <w:r w:rsidRPr="00CE0574">
        <w:rPr>
          <w:b/>
          <w:bCs/>
        </w:rPr>
        <w:t>Tài khoản người dùng</w:t>
      </w:r>
      <w:r w:rsidRPr="00CE0574">
        <w:t xml:space="preserve"> được phân công cho nhân viên dựa trên nhiệm vụ công việc của họ.</w:t>
      </w:r>
    </w:p>
    <w:p w:rsidR="00CE0574" w:rsidRPr="00CE0574" w:rsidRDefault="00CE0574" w:rsidP="00CE0574">
      <w:pPr>
        <w:numPr>
          <w:ilvl w:val="0"/>
          <w:numId w:val="79"/>
        </w:numPr>
        <w:spacing w:before="240"/>
      </w:pPr>
      <w:r w:rsidRPr="00CE0574">
        <w:rPr>
          <w:b/>
          <w:bCs/>
        </w:rPr>
        <w:t>Tài khoản dịch vụ</w:t>
      </w:r>
      <w:r w:rsidRPr="00CE0574">
        <w:t xml:space="preserve"> được cấp cho các ứng dụng hoặc phần mềm có nhu cầu tương tác với các phần mềm khác trên mạng.</w:t>
      </w:r>
    </w:p>
    <w:p w:rsidR="00CE0574" w:rsidRPr="00CE0574" w:rsidRDefault="00CE0574" w:rsidP="00CE0574">
      <w:pPr>
        <w:numPr>
          <w:ilvl w:val="0"/>
          <w:numId w:val="79"/>
        </w:numPr>
        <w:spacing w:before="240"/>
      </w:pPr>
      <w:r w:rsidRPr="00CE0574">
        <w:rPr>
          <w:b/>
          <w:bCs/>
        </w:rPr>
        <w:t>Tài khoản đặc quyền</w:t>
      </w:r>
      <w:r w:rsidRPr="00CE0574">
        <w:t xml:space="preserve"> có quyền nâng cao hoặc quyền truy cập quản trị.</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t>It's best practice to determine a baseline access level for each account type before implementing least privilege. However, the appropriate access level can change from one moment to the next. For example, a customer support representative should only have access to your information while they are helping you. Your data should then become inaccessible when the support agent starts working with another customer and they are no longer actively assisting you. Least privilege can only reduce risk if user accounts are routinely and consistently monitored.</w:t>
            </w:r>
          </w:p>
          <w:p w:rsidR="009B7A8B" w:rsidRDefault="009B7A8B" w:rsidP="00962F7F">
            <w:pPr>
              <w:spacing w:before="240"/>
            </w:pPr>
          </w:p>
        </w:tc>
      </w:tr>
    </w:tbl>
    <w:p w:rsidR="00CE0574" w:rsidRPr="00CE0574" w:rsidRDefault="00CE0574" w:rsidP="00CE0574">
      <w:pPr>
        <w:spacing w:before="240"/>
      </w:pPr>
      <w:r w:rsidRPr="00CE0574">
        <w:t>Cách tốt nhất là xác định cấp truy cập cơ bản cho từng loại tài khoản trước khi triển khai đặc quyền tối thiểu. Tuy nhiên, mức độ truy cập phù hợp có thể thay đổi theo từng thời điểm. Ví dụ: đại diện hỗ trợ khách hàng chỉ được phép truy cập thông tin của bạn khi họ đang trợ giúp bạn. Sau đó, dữ liệu của bạn sẽ không thể truy cập được khi nhân viên hỗ trợ bắt đầu làm việc với một khách hàng khác và họ không còn tích cực hỗ trợ bạn nữa. Đặc quyền tối thiểu chỉ có thể giảm thiểu rủi ro nếu tài khoản người dùng được giám sát thường xuyên và nhất quán.</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rPr>
                <w:b/>
                <w:bCs/>
              </w:rPr>
              <w:t>Pro tip:</w:t>
            </w:r>
            <w:r w:rsidRPr="003D1837">
              <w:t xml:space="preserve"> Passwords play an important role when implementing the principle of least privilege. Even if user accounts are assigned appropriately, an insecure password can compromise your systems.</w:t>
            </w:r>
          </w:p>
          <w:p w:rsidR="009B7A8B" w:rsidRDefault="009B7A8B" w:rsidP="00962F7F">
            <w:pPr>
              <w:spacing w:before="240"/>
            </w:pPr>
          </w:p>
        </w:tc>
      </w:tr>
    </w:tbl>
    <w:p w:rsidR="00CE0574" w:rsidRPr="00CE0574" w:rsidRDefault="00CE0574" w:rsidP="00CE0574">
      <w:pPr>
        <w:spacing w:before="240"/>
      </w:pPr>
      <w:r w:rsidRPr="00CE0574">
        <w:rPr>
          <w:b/>
          <w:bCs/>
        </w:rPr>
        <w:t>Mẹo chuyên nghiệp:</w:t>
      </w:r>
      <w:r w:rsidRPr="00CE0574">
        <w:t xml:space="preserve"> Mật khẩu đóng vai trò quan trọng khi thực hiện nguyên tắc đặc quyền tối thiểu. Ngay cả khi tài khoản người dùng được chỉ định phù hợp, mật khẩu không an toàn có thể làm tổn hại đến hệ thống của bạn.</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rPr>
                <w:b/>
                <w:bCs/>
              </w:rPr>
            </w:pPr>
            <w:r w:rsidRPr="003D1837">
              <w:rPr>
                <w:b/>
                <w:bCs/>
              </w:rPr>
              <w:t>Auditing account privileges</w:t>
            </w:r>
          </w:p>
          <w:p w:rsidR="009B7A8B" w:rsidRDefault="009B7A8B" w:rsidP="00962F7F">
            <w:pPr>
              <w:spacing w:before="240"/>
            </w:pPr>
          </w:p>
        </w:tc>
      </w:tr>
    </w:tbl>
    <w:p w:rsidR="00CE0574" w:rsidRPr="00CE0574" w:rsidRDefault="00CE0574" w:rsidP="00CE0574">
      <w:pPr>
        <w:spacing w:before="240"/>
        <w:rPr>
          <w:b/>
          <w:bCs/>
        </w:rPr>
      </w:pPr>
      <w:r w:rsidRPr="00CE0574">
        <w:rPr>
          <w:b/>
          <w:bCs/>
        </w:rPr>
        <w:t>Kiểm tra đặc quyền tài khoản</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t>Setting up the right user accounts and assigning them the appropriate privileges is a helpful first step. Periodically auditing those accounts is a key part of keeping your company’s systems secure.</w:t>
            </w:r>
          </w:p>
          <w:p w:rsidR="009B7A8B" w:rsidRDefault="009B7A8B" w:rsidP="00962F7F">
            <w:pPr>
              <w:spacing w:before="240"/>
            </w:pPr>
          </w:p>
        </w:tc>
      </w:tr>
    </w:tbl>
    <w:p w:rsidR="00CE0574" w:rsidRPr="00CE0574" w:rsidRDefault="00CE0574" w:rsidP="00CE0574">
      <w:pPr>
        <w:spacing w:before="240"/>
      </w:pPr>
      <w:r w:rsidRPr="00CE0574">
        <w:t>Thiết lập đúng tài khoản người dùng và gán cho họ những đặc quyền phù hợp là bước đầu tiên hữu ích. Kiểm tra định kỳ các tài khoản đó là một phần quan trọng để giữ an toàn cho hệ thống của công ty bạn.</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t>There are three common approaches to auditing user accounts:</w:t>
            </w:r>
          </w:p>
          <w:p w:rsidR="003D1837" w:rsidRPr="003D1837" w:rsidRDefault="003D1837" w:rsidP="003D1837">
            <w:pPr>
              <w:numPr>
                <w:ilvl w:val="0"/>
                <w:numId w:val="76"/>
              </w:numPr>
              <w:spacing w:before="240"/>
            </w:pPr>
            <w:r w:rsidRPr="003D1837">
              <w:t>Usage audits</w:t>
            </w:r>
          </w:p>
          <w:p w:rsidR="003D1837" w:rsidRPr="003D1837" w:rsidRDefault="003D1837" w:rsidP="003D1837">
            <w:pPr>
              <w:numPr>
                <w:ilvl w:val="0"/>
                <w:numId w:val="76"/>
              </w:numPr>
              <w:spacing w:before="240"/>
            </w:pPr>
            <w:r w:rsidRPr="003D1837">
              <w:t>Privilege audits</w:t>
            </w:r>
          </w:p>
          <w:p w:rsidR="003D1837" w:rsidRPr="003D1837" w:rsidRDefault="003D1837" w:rsidP="003D1837">
            <w:pPr>
              <w:numPr>
                <w:ilvl w:val="0"/>
                <w:numId w:val="76"/>
              </w:numPr>
              <w:spacing w:before="240"/>
            </w:pPr>
            <w:r w:rsidRPr="003D1837">
              <w:t>Account change audits</w:t>
            </w:r>
          </w:p>
          <w:p w:rsidR="009B7A8B" w:rsidRDefault="009B7A8B" w:rsidP="00962F7F">
            <w:pPr>
              <w:spacing w:before="240"/>
            </w:pPr>
          </w:p>
        </w:tc>
      </w:tr>
    </w:tbl>
    <w:p w:rsidR="00CE0574" w:rsidRPr="00CE0574" w:rsidRDefault="00CE0574" w:rsidP="00CE0574">
      <w:pPr>
        <w:spacing w:before="240"/>
      </w:pPr>
      <w:r w:rsidRPr="00CE0574">
        <w:t>Có ba cách tiếp cận phổ biến để kiểm tra tài khoản người dùng:</w:t>
      </w:r>
    </w:p>
    <w:p w:rsidR="00CE0574" w:rsidRPr="00CE0574" w:rsidRDefault="00CE0574" w:rsidP="00CE0574">
      <w:pPr>
        <w:numPr>
          <w:ilvl w:val="0"/>
          <w:numId w:val="80"/>
        </w:numPr>
        <w:spacing w:before="240"/>
      </w:pPr>
      <w:r w:rsidRPr="00CE0574">
        <w:t>Kiểm tra việc sử dụng</w:t>
      </w:r>
    </w:p>
    <w:p w:rsidR="00CE0574" w:rsidRPr="00CE0574" w:rsidRDefault="00CE0574" w:rsidP="00CE0574">
      <w:pPr>
        <w:numPr>
          <w:ilvl w:val="0"/>
          <w:numId w:val="80"/>
        </w:numPr>
        <w:spacing w:before="240"/>
      </w:pPr>
      <w:r w:rsidRPr="00CE0574">
        <w:t>Kiểm tra đặc quyền</w:t>
      </w:r>
    </w:p>
    <w:p w:rsidR="00CE0574" w:rsidRPr="00CE0574" w:rsidRDefault="00CE0574" w:rsidP="00CE0574">
      <w:pPr>
        <w:numPr>
          <w:ilvl w:val="0"/>
          <w:numId w:val="80"/>
        </w:numPr>
        <w:spacing w:before="240"/>
      </w:pPr>
      <w:r w:rsidRPr="00CE0574">
        <w:lastRenderedPageBreak/>
        <w:t>Kiểm tra thay đổi tài khoản</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t>As a security professional, you might be involved with any of these processes.</w:t>
            </w:r>
          </w:p>
          <w:p w:rsidR="009B7A8B" w:rsidRDefault="009B7A8B" w:rsidP="00962F7F">
            <w:pPr>
              <w:spacing w:before="240"/>
            </w:pPr>
          </w:p>
        </w:tc>
      </w:tr>
    </w:tbl>
    <w:p w:rsidR="00CE0574" w:rsidRPr="00CE0574" w:rsidRDefault="00CE0574" w:rsidP="00CE0574">
      <w:pPr>
        <w:spacing w:before="240"/>
      </w:pPr>
      <w:r w:rsidRPr="00CE0574">
        <w:t>Là một chuyên gia bảo mật, bạn có thể tham gia vào bất kỳ quy trình nào trong số này.</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rPr>
                <w:b/>
                <w:bCs/>
              </w:rPr>
            </w:pPr>
            <w:r w:rsidRPr="003D1837">
              <w:rPr>
                <w:b/>
                <w:bCs/>
              </w:rPr>
              <w:t>Usage audits</w:t>
            </w:r>
          </w:p>
          <w:p w:rsidR="009B7A8B" w:rsidRDefault="009B7A8B" w:rsidP="00962F7F">
            <w:pPr>
              <w:spacing w:before="240"/>
            </w:pPr>
          </w:p>
        </w:tc>
      </w:tr>
    </w:tbl>
    <w:p w:rsidR="00CE0574" w:rsidRPr="00CE0574" w:rsidRDefault="00CE0574" w:rsidP="00CE0574">
      <w:pPr>
        <w:spacing w:before="240"/>
        <w:rPr>
          <w:b/>
          <w:bCs/>
        </w:rPr>
      </w:pPr>
      <w:r w:rsidRPr="00CE0574">
        <w:rPr>
          <w:b/>
          <w:bCs/>
        </w:rPr>
        <w:t>Kiểm tra việc sử dụng</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t>When conducting a usage audit, the security team will review which resources each account is accessing and what the user is doing with the resource. Usage audits can help determine whether users are acting in accordance with an organization’s security policies. They can also help identify whether a user has permissions that can be revoked because they are no longer being used.</w:t>
            </w:r>
          </w:p>
          <w:p w:rsidR="009B7A8B" w:rsidRDefault="009B7A8B" w:rsidP="00962F7F">
            <w:pPr>
              <w:spacing w:before="240"/>
            </w:pPr>
          </w:p>
        </w:tc>
      </w:tr>
    </w:tbl>
    <w:p w:rsidR="00CE0574" w:rsidRPr="00CE0574" w:rsidRDefault="00CE0574" w:rsidP="00CE0574">
      <w:pPr>
        <w:spacing w:before="240"/>
      </w:pPr>
      <w:r w:rsidRPr="00CE0574">
        <w:t>Khi tiến hành kiểm tra việc sử dụng, nhóm bảo mật sẽ xem xét tài nguyên nào mỗi tài khoản đang truy cập và người dùng đang làm gì với tài nguyên đó. Kiểm tra việc sử dụng có thể giúp xác định xem người dùng có hành động phù hợp với chính sách bảo mật của tổ chức hay không. Họ cũng có thể giúp xác định xem người dùng có các quyền có thể bị thu hồi vì họ không còn sử dụng nữa hay không.</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rPr>
                <w:b/>
                <w:bCs/>
              </w:rPr>
            </w:pPr>
            <w:r w:rsidRPr="003D1837">
              <w:rPr>
                <w:b/>
                <w:bCs/>
              </w:rPr>
              <w:t>Privilege audits</w:t>
            </w:r>
          </w:p>
          <w:p w:rsidR="009B7A8B" w:rsidRDefault="009B7A8B" w:rsidP="00962F7F">
            <w:pPr>
              <w:spacing w:before="240"/>
            </w:pPr>
          </w:p>
        </w:tc>
      </w:tr>
    </w:tbl>
    <w:p w:rsidR="00CE0574" w:rsidRPr="00CE0574" w:rsidRDefault="00CE0574" w:rsidP="00CE0574">
      <w:pPr>
        <w:spacing w:before="240"/>
        <w:rPr>
          <w:b/>
          <w:bCs/>
        </w:rPr>
      </w:pPr>
      <w:r w:rsidRPr="00CE0574">
        <w:rPr>
          <w:b/>
          <w:bCs/>
        </w:rPr>
        <w:t>Kiểm tra đặc quyền</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t xml:space="preserve">Users tend to accumulate more access privileges than they need over time, an issue known as </w:t>
            </w:r>
            <w:r w:rsidRPr="003D1837">
              <w:rPr>
                <w:i/>
                <w:iCs/>
              </w:rPr>
              <w:t>privilege creep</w:t>
            </w:r>
            <w:r w:rsidRPr="003D1837">
              <w:t>. This might occur if an employee receives a promotion or switches teams and their job duties change. Privilege audits assess whether a user's role is in alignment with the resources they have access to.</w:t>
            </w:r>
          </w:p>
          <w:p w:rsidR="009B7A8B" w:rsidRDefault="009B7A8B" w:rsidP="00962F7F">
            <w:pPr>
              <w:spacing w:before="240"/>
            </w:pPr>
          </w:p>
        </w:tc>
      </w:tr>
    </w:tbl>
    <w:p w:rsidR="00CE0574" w:rsidRPr="00CE0574" w:rsidRDefault="00CE0574" w:rsidP="00CE0574">
      <w:pPr>
        <w:spacing w:before="240"/>
      </w:pPr>
      <w:r w:rsidRPr="00CE0574">
        <w:lastRenderedPageBreak/>
        <w:t xml:space="preserve">Người dùng có xu hướng tích lũy nhiều đặc quyền truy cập hơn mức họ cần theo thời gian, vấn đề này được gọi là </w:t>
      </w:r>
      <w:r w:rsidRPr="00CE0574">
        <w:rPr>
          <w:i/>
          <w:iCs/>
        </w:rPr>
        <w:t>leo thang đặc quyền</w:t>
      </w:r>
      <w:r w:rsidRPr="00CE0574">
        <w:t xml:space="preserve"> . Điều này có thể xảy ra nếu một nhân viên được thăng chức hoặc chuyển nhóm và nhiệm vụ công việc của họ thay đổi. Kiểm tra đặc quyền đánh giá xem vai trò của người dùng có phù hợp với tài nguyên mà họ có quyền truy cập hay không.</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rPr>
                <w:b/>
                <w:bCs/>
              </w:rPr>
            </w:pPr>
            <w:r w:rsidRPr="003D1837">
              <w:rPr>
                <w:b/>
                <w:bCs/>
              </w:rPr>
              <w:t>Account change audits</w:t>
            </w:r>
          </w:p>
          <w:p w:rsidR="009B7A8B" w:rsidRDefault="009B7A8B" w:rsidP="00962F7F">
            <w:pPr>
              <w:spacing w:before="240"/>
            </w:pPr>
          </w:p>
        </w:tc>
      </w:tr>
    </w:tbl>
    <w:p w:rsidR="00CE0574" w:rsidRPr="00CE0574" w:rsidRDefault="00CE0574" w:rsidP="00CE0574">
      <w:pPr>
        <w:spacing w:before="240"/>
        <w:rPr>
          <w:b/>
          <w:bCs/>
        </w:rPr>
      </w:pPr>
      <w:r w:rsidRPr="00CE0574">
        <w:rPr>
          <w:b/>
          <w:bCs/>
        </w:rPr>
        <w:t>Kiểm tra thay đổi tài khoản</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t>Account directory services keep records and logs associated with each user. Changes to an account are usually saved and can be used to audit the directory for suspicious activity, like multiple attempts to change an account password. Performing account change audits helps to ensure that all account changes are made by authorized users.</w:t>
            </w:r>
          </w:p>
          <w:p w:rsidR="009B7A8B" w:rsidRDefault="009B7A8B" w:rsidP="00962F7F">
            <w:pPr>
              <w:spacing w:before="240"/>
            </w:pPr>
          </w:p>
        </w:tc>
      </w:tr>
    </w:tbl>
    <w:p w:rsidR="00CE0574" w:rsidRPr="00CE0574" w:rsidRDefault="00CE0574" w:rsidP="00CE0574">
      <w:pPr>
        <w:spacing w:before="240"/>
      </w:pPr>
      <w:r w:rsidRPr="00CE0574">
        <w:t>Dịch vụ thư mục tài khoản lưu giữ hồ sơ và nhật ký liên quan đến mỗi người dùng. Các thay đổi đối với tài khoản thường được lưu và có thể được sử dụng để kiểm tra thư mục nhằm phát hiện hoạt động đáng ngờ, chẳng hạn như nhiều lần cố gắng thay đổi mật khẩu tài khoản. Thực hiện kiểm tra thay đổi tài khoản giúp đảm bảo rằng tất cả các thay đổi tài khoản đều được thực hiện bởi người dùng được ủy quyền.</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rPr>
                <w:b/>
                <w:bCs/>
              </w:rPr>
              <w:t>Note:</w:t>
            </w:r>
            <w:r w:rsidRPr="003D1837">
              <w:t xml:space="preserve"> Most directory services can be configured to alert system administrators of suspicious activity.</w:t>
            </w:r>
          </w:p>
          <w:p w:rsidR="009B7A8B" w:rsidRDefault="009B7A8B" w:rsidP="00962F7F">
            <w:pPr>
              <w:spacing w:before="240"/>
            </w:pPr>
          </w:p>
        </w:tc>
      </w:tr>
    </w:tbl>
    <w:p w:rsidR="00CE0574" w:rsidRPr="00CE0574" w:rsidRDefault="00CE0574" w:rsidP="00CE0574">
      <w:pPr>
        <w:spacing w:before="240"/>
      </w:pPr>
      <w:r w:rsidRPr="00CE0574">
        <w:rPr>
          <w:b/>
          <w:bCs/>
        </w:rPr>
        <w:t>Lưu ý:</w:t>
      </w:r>
      <w:r w:rsidRPr="00CE0574">
        <w:t xml:space="preserve"> Hầu hết các dịch vụ thư mục đều có thể được cấu hình để cảnh báo cho quản trị viên hệ thống về hoạt động đáng ngờ.</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rPr>
                <w:b/>
                <w:bCs/>
              </w:rPr>
            </w:pPr>
            <w:r w:rsidRPr="003D1837">
              <w:rPr>
                <w:b/>
                <w:bCs/>
              </w:rPr>
              <w:t>Key takeaways</w:t>
            </w:r>
          </w:p>
          <w:p w:rsidR="009B7A8B" w:rsidRDefault="009B7A8B" w:rsidP="00962F7F">
            <w:pPr>
              <w:spacing w:before="240"/>
            </w:pPr>
          </w:p>
        </w:tc>
      </w:tr>
    </w:tbl>
    <w:p w:rsidR="00CE0574" w:rsidRPr="00CE0574" w:rsidRDefault="00CE0574" w:rsidP="00CE0574">
      <w:pPr>
        <w:spacing w:before="240"/>
        <w:rPr>
          <w:b/>
          <w:bCs/>
        </w:rPr>
      </w:pPr>
      <w:r w:rsidRPr="00CE0574">
        <w:rPr>
          <w:b/>
          <w:bCs/>
        </w:rPr>
        <w:lastRenderedPageBreak/>
        <w:t>Bài học chính</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t>The principle of least privilege is a security control that can reduce the risk of unauthorized access to sensitive information and resources. Setting up and configuring user accounts with the right levels of access and authorization is an important step toward implementing least privilege. Auditing user accounts and revoking unnecessary access rights is an important practice that helps to maintain the confidentiality, integrity, and availability of information.</w:t>
            </w:r>
          </w:p>
          <w:p w:rsidR="009B7A8B" w:rsidRDefault="009B7A8B" w:rsidP="003D1837">
            <w:pPr>
              <w:spacing w:before="240"/>
            </w:pPr>
          </w:p>
        </w:tc>
      </w:tr>
    </w:tbl>
    <w:p w:rsidR="00CE0574" w:rsidRPr="00CE0574" w:rsidRDefault="00CE0574" w:rsidP="00CE0574">
      <w:pPr>
        <w:spacing w:before="240"/>
      </w:pPr>
      <w:r w:rsidRPr="00CE0574">
        <w:t>Nguyên tắc đặc quyền tối thiểu là biện pháp kiểm soát bảo mật có thể giảm nguy cơ truy cập trái phép vào thông tin và tài nguyên nhạy cảm. Thiết lập và định cấu hình tài khoản người dùng với cấp độ truy cập và ủy quyền phù hợp là một bước quan trọng để triển khai đặc quyền tối thiểu. Kiểm tra tài khoản người dùng và thu hồi các quyền truy cập không cần thiết là một biện pháp quan trọng giúp duy trì tính bảo mật, tính toàn vẹn và tính sẵn có của thông tin.</w:t>
      </w:r>
    </w:p>
    <w:p w:rsidR="009B7A8B" w:rsidRDefault="009B7A8B" w:rsidP="00CE0574">
      <w:pPr>
        <w:spacing w:before="240"/>
      </w:pPr>
    </w:p>
    <w:p w:rsidR="009E3424" w:rsidRDefault="009E3424" w:rsidP="006A34DD">
      <w:pPr>
        <w:pStyle w:val="Header"/>
        <w:spacing w:before="240" w:after="160"/>
        <w:outlineLvl w:val="2"/>
        <w:rPr>
          <w:rFonts w:cs="Times New Roman"/>
          <w:b/>
          <w:i/>
          <w:color w:val="1F4E79" w:themeColor="accent1" w:themeShade="80"/>
          <w:szCs w:val="28"/>
        </w:rPr>
      </w:pPr>
      <w:bookmarkStart w:id="40" w:name="_Toc177947728"/>
      <w:r w:rsidRPr="006A34DD">
        <w:rPr>
          <w:rFonts w:cs="Times New Roman"/>
          <w:b/>
          <w:i/>
          <w:color w:val="1F4E79" w:themeColor="accent1" w:themeShade="80"/>
          <w:szCs w:val="28"/>
        </w:rPr>
        <w:t>1.4. The data lifecycle - Vòng đời dữ liệu</w:t>
      </w:r>
      <w:bookmarkEnd w:id="40"/>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rPr>
                <w:b/>
                <w:bCs/>
              </w:rPr>
            </w:pPr>
            <w:r w:rsidRPr="00630F26">
              <w:rPr>
                <w:b/>
                <w:bCs/>
              </w:rPr>
              <w:t>The data lifecycle</w:t>
            </w:r>
          </w:p>
          <w:p w:rsidR="00CB0B8C" w:rsidRDefault="00CB0B8C" w:rsidP="00962F7F">
            <w:pPr>
              <w:spacing w:before="240"/>
            </w:pPr>
          </w:p>
        </w:tc>
      </w:tr>
    </w:tbl>
    <w:p w:rsidR="00630F26" w:rsidRPr="00630F26" w:rsidRDefault="00630F26" w:rsidP="00630F26">
      <w:pPr>
        <w:spacing w:before="240"/>
        <w:rPr>
          <w:b/>
          <w:bCs/>
        </w:rPr>
      </w:pPr>
      <w:r w:rsidRPr="00630F26">
        <w:rPr>
          <w:b/>
          <w:bCs/>
        </w:rPr>
        <w:t>Vòng đời dữ liệu</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pPr>
            <w:r w:rsidRPr="00630F26">
              <w:t>Organizations of all sizes handle a large amount of data that must be kept private. You learned that data can be vulnerable whether it is at rest, in use, or in transit. Regardless of the state it is in, information should be kept private by limiting access and authorization.</w:t>
            </w:r>
          </w:p>
          <w:p w:rsidR="00CB0B8C" w:rsidRDefault="00CB0B8C" w:rsidP="00962F7F">
            <w:pPr>
              <w:spacing w:before="240"/>
            </w:pPr>
          </w:p>
        </w:tc>
      </w:tr>
    </w:tbl>
    <w:p w:rsidR="00630F26" w:rsidRPr="00630F26" w:rsidRDefault="00630F26" w:rsidP="00630F26">
      <w:pPr>
        <w:spacing w:before="240"/>
      </w:pPr>
      <w:r w:rsidRPr="00630F26">
        <w:t>Các tổ chức thuộc mọi quy mô xử lý một lượng lớn dữ liệu phải được giữ kín. Bạn đã biết rằng dữ liệu có thể dễ bị tổn thương dù đang ở trạng thái nghỉ, đang sử dụng hay đang di chuyển. Bất kể trạng thái đó là gì, thông tin phải được giữ kín bằng cách hạn chế quyền truy cập và ủy quyền.</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pPr>
            <w:r w:rsidRPr="00630F26">
              <w:t xml:space="preserve">In security, data vulnerabilities are often mapped in a model known as the data lifecycle. Each stage of the data lifecycle plays an important role in the security </w:t>
            </w:r>
            <w:r w:rsidRPr="00630F26">
              <w:lastRenderedPageBreak/>
              <w:t>controls that are put in place to maintain the CIA triad of information. In this reading, you will learn about the data lifecycle, the plans that determine how data is protected, and the specific types of data that require extra attention.</w:t>
            </w:r>
          </w:p>
          <w:p w:rsidR="00CB0B8C" w:rsidRDefault="00CB0B8C" w:rsidP="00962F7F">
            <w:pPr>
              <w:spacing w:before="240"/>
            </w:pPr>
          </w:p>
        </w:tc>
      </w:tr>
    </w:tbl>
    <w:p w:rsidR="00630F26" w:rsidRPr="00630F26" w:rsidRDefault="00630F26" w:rsidP="00630F26">
      <w:pPr>
        <w:spacing w:before="240"/>
      </w:pPr>
      <w:r w:rsidRPr="00630F26">
        <w:lastRenderedPageBreak/>
        <w:t>Trong bảo mật, các lỗ hổng dữ liệu thường được ánh xạ trong một mô hình được gọi là vòng đời dữ liệu. Mỗi giai đoạn của vòng đời dữ liệu đóng một vai trò quan trọng trong các biện pháp kiểm soát bảo mật được áp dụng để duy trì bộ ba thông tin của CIA. Trong bài đọc này, bạn sẽ tìm hiểu về vòng đời dữ liệu, các kế hoạch xác định cách bảo vệ dữ liệu và các loại dữ liệu cụ thể cần được chú ý thêm.</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rPr>
                <w:b/>
                <w:bCs/>
              </w:rPr>
            </w:pPr>
            <w:r w:rsidRPr="00630F26">
              <w:rPr>
                <w:b/>
                <w:bCs/>
              </w:rPr>
              <w:t>The data lifecycle</w:t>
            </w:r>
          </w:p>
          <w:p w:rsidR="00CB0B8C" w:rsidRDefault="00CB0B8C" w:rsidP="00962F7F">
            <w:pPr>
              <w:spacing w:before="240"/>
            </w:pPr>
          </w:p>
        </w:tc>
      </w:tr>
    </w:tbl>
    <w:p w:rsidR="00630F26" w:rsidRPr="00630F26" w:rsidRDefault="00630F26" w:rsidP="00630F26">
      <w:pPr>
        <w:spacing w:before="240"/>
        <w:rPr>
          <w:b/>
          <w:bCs/>
        </w:rPr>
      </w:pPr>
      <w:r w:rsidRPr="00630F26">
        <w:rPr>
          <w:b/>
          <w:bCs/>
        </w:rPr>
        <w:t>Vòng đời dữ liệu</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pPr>
            <w:r w:rsidRPr="00630F26">
              <w:t>The data lifecycle is an important model that security teams consider when protecting information. It influences how they set policies that align with business objectives. It also plays an important role in the technologies security teams use to make information accessible.</w:t>
            </w:r>
          </w:p>
          <w:p w:rsidR="00CB0B8C" w:rsidRDefault="00CB0B8C" w:rsidP="00962F7F">
            <w:pPr>
              <w:spacing w:before="240"/>
            </w:pPr>
          </w:p>
        </w:tc>
      </w:tr>
    </w:tbl>
    <w:p w:rsidR="00630F26" w:rsidRPr="00630F26" w:rsidRDefault="00630F26" w:rsidP="00630F26">
      <w:pPr>
        <w:spacing w:before="240"/>
      </w:pPr>
      <w:r w:rsidRPr="00630F26">
        <w:t>Vòng đời dữ liệu là một mô hình quan trọng mà các nhóm bảo mật cân nhắc khi bảo vệ thông tin. Nó ảnh hưởng đến cách họ thiết lập các chính sách phù hợp với mục tiêu kinh doanh. Nó cũng đóng một vai trò quan trọng trong các công nghệ mà nhóm bảo mật sử dụng để giúp thông tin có thể truy cập được.</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pPr>
            <w:r w:rsidRPr="00630F26">
              <w:t>In general, the data lifecycle has five stages. Each describe how data flows through an organization from the moment it is created until it is no longer useful:</w:t>
            </w:r>
          </w:p>
          <w:p w:rsidR="00630F26" w:rsidRPr="00630F26" w:rsidRDefault="00630F26" w:rsidP="00630F26">
            <w:pPr>
              <w:numPr>
                <w:ilvl w:val="0"/>
                <w:numId w:val="81"/>
              </w:numPr>
              <w:spacing w:before="240"/>
            </w:pPr>
            <w:r w:rsidRPr="00630F26">
              <w:t>Collect</w:t>
            </w:r>
          </w:p>
          <w:p w:rsidR="00630F26" w:rsidRPr="00630F26" w:rsidRDefault="00630F26" w:rsidP="00630F26">
            <w:pPr>
              <w:numPr>
                <w:ilvl w:val="0"/>
                <w:numId w:val="81"/>
              </w:numPr>
              <w:spacing w:before="240"/>
            </w:pPr>
            <w:r w:rsidRPr="00630F26">
              <w:t>Store</w:t>
            </w:r>
          </w:p>
          <w:p w:rsidR="00630F26" w:rsidRPr="00630F26" w:rsidRDefault="00630F26" w:rsidP="00630F26">
            <w:pPr>
              <w:numPr>
                <w:ilvl w:val="0"/>
                <w:numId w:val="81"/>
              </w:numPr>
              <w:spacing w:before="240"/>
            </w:pPr>
            <w:r w:rsidRPr="00630F26">
              <w:t>Use</w:t>
            </w:r>
          </w:p>
          <w:p w:rsidR="00630F26" w:rsidRPr="00630F26" w:rsidRDefault="00630F26" w:rsidP="00630F26">
            <w:pPr>
              <w:numPr>
                <w:ilvl w:val="0"/>
                <w:numId w:val="81"/>
              </w:numPr>
              <w:spacing w:before="240"/>
            </w:pPr>
            <w:r w:rsidRPr="00630F26">
              <w:t>Archive</w:t>
            </w:r>
          </w:p>
          <w:p w:rsidR="00630F26" w:rsidRPr="00630F26" w:rsidRDefault="00630F26" w:rsidP="00630F26">
            <w:pPr>
              <w:numPr>
                <w:ilvl w:val="0"/>
                <w:numId w:val="81"/>
              </w:numPr>
              <w:spacing w:before="240"/>
            </w:pPr>
            <w:r w:rsidRPr="00630F26">
              <w:t>Destroy</w:t>
            </w:r>
          </w:p>
          <w:p w:rsidR="00CB0B8C" w:rsidRDefault="00CB0B8C" w:rsidP="00962F7F">
            <w:pPr>
              <w:spacing w:before="240"/>
            </w:pPr>
          </w:p>
        </w:tc>
      </w:tr>
    </w:tbl>
    <w:p w:rsidR="00630F26" w:rsidRPr="00630F26" w:rsidRDefault="00630F26" w:rsidP="00630F26">
      <w:pPr>
        <w:spacing w:before="240"/>
      </w:pPr>
      <w:r w:rsidRPr="00630F26">
        <w:lastRenderedPageBreak/>
        <w:t>Nói chung, vòng đời dữ liệu có năm giai đoạn. Mỗi mô tả cách dữ liệu chảy qua một tổ chức từ thời điểm nó được tạo cho đến khi nó không còn hữu ích nữa:</w:t>
      </w:r>
    </w:p>
    <w:p w:rsidR="00630F26" w:rsidRPr="00630F26" w:rsidRDefault="00630F26" w:rsidP="00630F26">
      <w:pPr>
        <w:numPr>
          <w:ilvl w:val="0"/>
          <w:numId w:val="84"/>
        </w:numPr>
        <w:spacing w:before="240"/>
      </w:pPr>
      <w:r w:rsidRPr="00630F26">
        <w:t>Sưu tầm</w:t>
      </w:r>
    </w:p>
    <w:p w:rsidR="00630F26" w:rsidRPr="00630F26" w:rsidRDefault="00630F26" w:rsidP="00630F26">
      <w:pPr>
        <w:numPr>
          <w:ilvl w:val="0"/>
          <w:numId w:val="84"/>
        </w:numPr>
        <w:spacing w:before="240"/>
      </w:pPr>
      <w:r w:rsidRPr="00630F26">
        <w:t>Cửa hàng</w:t>
      </w:r>
    </w:p>
    <w:p w:rsidR="00630F26" w:rsidRPr="00630F26" w:rsidRDefault="00630F26" w:rsidP="00630F26">
      <w:pPr>
        <w:numPr>
          <w:ilvl w:val="0"/>
          <w:numId w:val="84"/>
        </w:numPr>
        <w:spacing w:before="240"/>
      </w:pPr>
      <w:r w:rsidRPr="00630F26">
        <w:t>Sử dụng</w:t>
      </w:r>
    </w:p>
    <w:p w:rsidR="00630F26" w:rsidRPr="00630F26" w:rsidRDefault="00630F26" w:rsidP="00630F26">
      <w:pPr>
        <w:numPr>
          <w:ilvl w:val="0"/>
          <w:numId w:val="84"/>
        </w:numPr>
        <w:spacing w:before="240"/>
      </w:pPr>
      <w:r w:rsidRPr="00630F26">
        <w:t>Lưu trữ</w:t>
      </w:r>
    </w:p>
    <w:p w:rsidR="00630F26" w:rsidRPr="00630F26" w:rsidRDefault="00630F26" w:rsidP="00630F26">
      <w:pPr>
        <w:numPr>
          <w:ilvl w:val="0"/>
          <w:numId w:val="84"/>
        </w:numPr>
        <w:spacing w:before="240"/>
      </w:pPr>
      <w:r w:rsidRPr="00630F26">
        <w:t>Hủy hoại</w:t>
      </w:r>
    </w:p>
    <w:p w:rsidR="00CB0B8C" w:rsidRDefault="00630F26" w:rsidP="00CB0B8C">
      <w:pPr>
        <w:spacing w:before="240"/>
      </w:pPr>
      <w:r>
        <w:rPr>
          <w:noProof/>
        </w:rPr>
        <w:drawing>
          <wp:inline distT="0" distB="0" distL="0" distR="0">
            <wp:extent cx="5400040" cy="2739552"/>
            <wp:effectExtent l="0" t="0" r="0" b="3810"/>
            <wp:docPr id="43" name="Picture 43" descr="Năm giai đoạn của vòng đời dữ liệu: thu thập, lưu trữ, sử dụng, lưu trữ và hủ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Năm giai đoạn của vòng đời dữ liệu: thu thập, lưu trữ, sử dụng, lưu trữ và hủy."/>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400040" cy="2739552"/>
                    </a:xfrm>
                    <a:prstGeom prst="rect">
                      <a:avLst/>
                    </a:prstGeom>
                    <a:noFill/>
                    <a:ln>
                      <a:noFill/>
                    </a:ln>
                  </pic:spPr>
                </pic:pic>
              </a:graphicData>
            </a:graphic>
          </wp:inline>
        </w:drawing>
      </w:r>
    </w:p>
    <w:p w:rsidR="00630F26" w:rsidRDefault="00630F26"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pPr>
            <w:r w:rsidRPr="00630F26">
              <w:t>Protecting information at each stage of this process describes the need to keep it accessible and recoverable should something go wrong.</w:t>
            </w:r>
          </w:p>
          <w:p w:rsidR="00CB0B8C" w:rsidRDefault="00CB0B8C" w:rsidP="00962F7F">
            <w:pPr>
              <w:spacing w:before="240"/>
            </w:pPr>
          </w:p>
        </w:tc>
      </w:tr>
    </w:tbl>
    <w:p w:rsidR="00630F26" w:rsidRPr="00630F26" w:rsidRDefault="00630F26" w:rsidP="00630F26">
      <w:pPr>
        <w:spacing w:before="240"/>
      </w:pPr>
      <w:r w:rsidRPr="00630F26">
        <w:t>Việc bảo vệ thông tin ở từng giai đoạn của quy trình này mô tả nhu cầu giữ cho thông tin có thể truy cập và phục hồi được nếu có sự cố xảy ra.</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rPr>
                <w:b/>
                <w:bCs/>
              </w:rPr>
            </w:pPr>
            <w:r w:rsidRPr="00630F26">
              <w:rPr>
                <w:b/>
                <w:bCs/>
              </w:rPr>
              <w:t>Data governance</w:t>
            </w:r>
          </w:p>
          <w:p w:rsidR="00CB0B8C" w:rsidRDefault="00CB0B8C" w:rsidP="00962F7F">
            <w:pPr>
              <w:spacing w:before="240"/>
            </w:pPr>
          </w:p>
        </w:tc>
      </w:tr>
    </w:tbl>
    <w:p w:rsidR="00630F26" w:rsidRPr="00630F26" w:rsidRDefault="00630F26" w:rsidP="00630F26">
      <w:pPr>
        <w:spacing w:before="240"/>
        <w:rPr>
          <w:b/>
          <w:bCs/>
        </w:rPr>
      </w:pPr>
      <w:r w:rsidRPr="00630F26">
        <w:rPr>
          <w:b/>
          <w:bCs/>
        </w:rPr>
        <w:t>Quản trị dữ liệu</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pPr>
            <w:r w:rsidRPr="00630F26">
              <w:t>Businesses handle massive amounts of data every day. New information is constantly being collected from internal and external sources. A structured approach to managing all of this data is the best way to keep it private and secure.</w:t>
            </w:r>
          </w:p>
          <w:p w:rsidR="00CB0B8C" w:rsidRDefault="00CB0B8C" w:rsidP="00962F7F">
            <w:pPr>
              <w:spacing w:before="240"/>
            </w:pPr>
          </w:p>
        </w:tc>
      </w:tr>
    </w:tbl>
    <w:p w:rsidR="00630F26" w:rsidRPr="00630F26" w:rsidRDefault="00630F26" w:rsidP="00630F26">
      <w:pPr>
        <w:spacing w:before="240"/>
      </w:pPr>
      <w:r w:rsidRPr="00630F26">
        <w:t>Các doanh nghiệp xử lý lượng dữ liệu khổng lồ mỗi ngày. Thông tin mới liên tục được thu thập từ các nguồn bên trong và bên ngoài. Cách tiếp cận có cấu trúc để quản lý tất cả dữ liệu này là cách tốt nhất để giữ dữ liệu riêng tư và an toàn.</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pPr>
            <w:r w:rsidRPr="00630F26">
              <w:rPr>
                <w:i/>
                <w:iCs/>
              </w:rPr>
              <w:t>Data governance</w:t>
            </w:r>
            <w:r w:rsidRPr="00630F26">
              <w:t xml:space="preserve"> is a set of processes that define how an organization manages information. Governance often includes policies that specify how to keep data private, accurate, available, and secure throughout its lifecycle.</w:t>
            </w:r>
          </w:p>
          <w:p w:rsidR="00CB0B8C" w:rsidRDefault="00CB0B8C" w:rsidP="00962F7F">
            <w:pPr>
              <w:spacing w:before="240"/>
            </w:pPr>
          </w:p>
        </w:tc>
      </w:tr>
    </w:tbl>
    <w:p w:rsidR="00630F26" w:rsidRPr="00630F26" w:rsidRDefault="00630F26" w:rsidP="00630F26">
      <w:pPr>
        <w:spacing w:before="240"/>
      </w:pPr>
      <w:r w:rsidRPr="00630F26">
        <w:rPr>
          <w:i/>
          <w:iCs/>
        </w:rPr>
        <w:t>Quản trị dữ liệu</w:t>
      </w:r>
      <w:r w:rsidRPr="00630F26">
        <w:t xml:space="preserve"> là một tập hợp các quy trình xác định cách tổ chức quản lý thông tin. Quản trị thường bao gồm các chính sách chỉ định cách giữ dữ liệu ở chế độ riêng tư, chính xác, khả dụng và bảo mật trong suốt vòng đời của dữ liệu.</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pPr>
            <w:r w:rsidRPr="00630F26">
              <w:t>Effective data governance is a collaborative activity that relies on people. Data governance policies commonly categorize individuals into a specific role:</w:t>
            </w:r>
          </w:p>
          <w:p w:rsidR="00630F26" w:rsidRPr="00630F26" w:rsidRDefault="00630F26" w:rsidP="00630F26">
            <w:pPr>
              <w:numPr>
                <w:ilvl w:val="0"/>
                <w:numId w:val="82"/>
              </w:numPr>
              <w:spacing w:before="240"/>
            </w:pPr>
            <w:r w:rsidRPr="00630F26">
              <w:rPr>
                <w:b/>
                <w:bCs/>
              </w:rPr>
              <w:t>Data owner:</w:t>
            </w:r>
            <w:r w:rsidRPr="00630F26">
              <w:t xml:space="preserve"> the person that decides who can access, edit, use, or destroy their information.</w:t>
            </w:r>
          </w:p>
          <w:p w:rsidR="00630F26" w:rsidRPr="00630F26" w:rsidRDefault="00630F26" w:rsidP="00630F26">
            <w:pPr>
              <w:numPr>
                <w:ilvl w:val="0"/>
                <w:numId w:val="82"/>
              </w:numPr>
              <w:spacing w:before="240"/>
            </w:pPr>
            <w:r w:rsidRPr="00630F26">
              <w:rPr>
                <w:b/>
                <w:bCs/>
              </w:rPr>
              <w:t>Data custodian</w:t>
            </w:r>
            <w:r w:rsidRPr="00630F26">
              <w:t>: anyone or anything that's responsible for the safe handling, transport, and storage of information.</w:t>
            </w:r>
          </w:p>
          <w:p w:rsidR="00630F26" w:rsidRPr="00630F26" w:rsidRDefault="00630F26" w:rsidP="00630F26">
            <w:pPr>
              <w:numPr>
                <w:ilvl w:val="0"/>
                <w:numId w:val="82"/>
              </w:numPr>
              <w:spacing w:before="240"/>
            </w:pPr>
            <w:r w:rsidRPr="00630F26">
              <w:rPr>
                <w:b/>
                <w:bCs/>
              </w:rPr>
              <w:t>Data steward</w:t>
            </w:r>
            <w:r w:rsidRPr="00630F26">
              <w:t>: the person or group that maintains and implements data governance policies set by an organization.</w:t>
            </w:r>
          </w:p>
          <w:p w:rsidR="00CB0B8C" w:rsidRDefault="00CB0B8C" w:rsidP="00962F7F">
            <w:pPr>
              <w:spacing w:before="240"/>
            </w:pPr>
          </w:p>
        </w:tc>
      </w:tr>
    </w:tbl>
    <w:p w:rsidR="00630F26" w:rsidRPr="00630F26" w:rsidRDefault="00630F26" w:rsidP="00630F26">
      <w:pPr>
        <w:spacing w:before="240"/>
      </w:pPr>
      <w:r w:rsidRPr="00630F26">
        <w:t>Quản trị dữ liệu hiệu quả là một hoạt động hợp tác dựa vào con người. Chính sách quản trị dữ liệu thường phân loại các cá nhân vào một vai trò cụ thể:</w:t>
      </w:r>
    </w:p>
    <w:p w:rsidR="00630F26" w:rsidRPr="00630F26" w:rsidRDefault="00630F26" w:rsidP="00630F26">
      <w:pPr>
        <w:numPr>
          <w:ilvl w:val="0"/>
          <w:numId w:val="85"/>
        </w:numPr>
        <w:spacing w:before="240"/>
      </w:pPr>
      <w:r w:rsidRPr="00630F26">
        <w:rPr>
          <w:b/>
          <w:bCs/>
        </w:rPr>
        <w:t>Chủ sở hữu dữ liệu:</w:t>
      </w:r>
      <w:r w:rsidRPr="00630F26">
        <w:t xml:space="preserve"> người quyết định ai có thể truy cập, chỉnh sửa, sử dụng hoặc hủy thông tin của họ.</w:t>
      </w:r>
    </w:p>
    <w:p w:rsidR="00630F26" w:rsidRPr="00630F26" w:rsidRDefault="00630F26" w:rsidP="00630F26">
      <w:pPr>
        <w:numPr>
          <w:ilvl w:val="0"/>
          <w:numId w:val="85"/>
        </w:numPr>
        <w:spacing w:before="240"/>
      </w:pPr>
      <w:r w:rsidRPr="00630F26">
        <w:rPr>
          <w:b/>
          <w:bCs/>
        </w:rPr>
        <w:t>Người giám sát dữ liệu</w:t>
      </w:r>
      <w:r w:rsidRPr="00630F26">
        <w:t xml:space="preserve"> : bất kỳ ai hoặc bất kỳ thứ gì chịu trách nhiệm xử lý, vận chuyển và lưu trữ thông tin một cách an toàn.</w:t>
      </w:r>
    </w:p>
    <w:p w:rsidR="00630F26" w:rsidRPr="00630F26" w:rsidRDefault="00630F26" w:rsidP="00630F26">
      <w:pPr>
        <w:numPr>
          <w:ilvl w:val="0"/>
          <w:numId w:val="85"/>
        </w:numPr>
        <w:spacing w:before="240"/>
      </w:pPr>
      <w:r w:rsidRPr="00630F26">
        <w:rPr>
          <w:b/>
          <w:bCs/>
        </w:rPr>
        <w:lastRenderedPageBreak/>
        <w:t>Người quản lý dữ liệu</w:t>
      </w:r>
      <w:r w:rsidRPr="00630F26">
        <w:t xml:space="preserve"> : người hoặc nhóm duy trì và thực hiện các chính sách quản trị dữ liệu do tổ chức đặt ra.</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pPr>
            <w:r w:rsidRPr="00630F26">
              <w:t>Businesses store, move, and transform data using a wide range of IT systems. Data governance policies often assign accountability to data owners, custodians, and stewards.</w:t>
            </w:r>
          </w:p>
          <w:p w:rsidR="00CB0B8C" w:rsidRDefault="00CB0B8C" w:rsidP="00962F7F">
            <w:pPr>
              <w:spacing w:before="240"/>
            </w:pPr>
          </w:p>
        </w:tc>
      </w:tr>
    </w:tbl>
    <w:p w:rsidR="00630F26" w:rsidRPr="00630F26" w:rsidRDefault="00630F26" w:rsidP="00630F26">
      <w:pPr>
        <w:spacing w:before="240"/>
      </w:pPr>
      <w:r w:rsidRPr="00630F26">
        <w:t>Các doanh nghiệp lưu trữ, di chuyển và chuyển đổi dữ liệu bằng nhiều hệ thống CNTT. Chính sách quản trị dữ liệu thường giao trách nhiệm giải trình cho chủ sở hữu dữ liệu, người giám sát và người quản lý.</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pPr>
            <w:r w:rsidRPr="00630F26">
              <w:rPr>
                <w:b/>
                <w:bCs/>
              </w:rPr>
              <w:t>Note:</w:t>
            </w:r>
            <w:r w:rsidRPr="00630F26">
              <w:t xml:space="preserve"> As a data custodian, you will primarily be  responsible for maintaining security and privacy rules for your organization.</w:t>
            </w:r>
          </w:p>
          <w:p w:rsidR="00CB0B8C" w:rsidRDefault="00CB0B8C" w:rsidP="00962F7F">
            <w:pPr>
              <w:spacing w:before="240"/>
            </w:pPr>
          </w:p>
        </w:tc>
      </w:tr>
    </w:tbl>
    <w:p w:rsidR="00630F26" w:rsidRPr="00630F26" w:rsidRDefault="00630F26" w:rsidP="00630F26">
      <w:pPr>
        <w:spacing w:before="240"/>
      </w:pPr>
      <w:r w:rsidRPr="00630F26">
        <w:rPr>
          <w:b/>
          <w:bCs/>
        </w:rPr>
        <w:t>Lưu ý:</w:t>
      </w:r>
      <w:r w:rsidRPr="00630F26">
        <w:t xml:space="preserve"> Với tư cách là người giám sát dữ liệu, bạn sẽ chịu trách nhiệm chính trong việc duy trì các quy tắc bảo mật và quyền riêng tư cho tổ chức của mình.</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rPr>
                <w:b/>
                <w:bCs/>
              </w:rPr>
            </w:pPr>
            <w:r w:rsidRPr="00630F26">
              <w:rPr>
                <w:b/>
                <w:bCs/>
              </w:rPr>
              <w:t>Protecting data at every stage</w:t>
            </w:r>
          </w:p>
          <w:p w:rsidR="00CB0B8C" w:rsidRDefault="00CB0B8C" w:rsidP="00962F7F">
            <w:pPr>
              <w:spacing w:before="240"/>
            </w:pPr>
          </w:p>
        </w:tc>
      </w:tr>
    </w:tbl>
    <w:p w:rsidR="00630F26" w:rsidRPr="00630F26" w:rsidRDefault="00630F26" w:rsidP="00630F26">
      <w:pPr>
        <w:spacing w:before="240"/>
        <w:rPr>
          <w:b/>
          <w:bCs/>
        </w:rPr>
      </w:pPr>
      <w:r w:rsidRPr="00630F26">
        <w:rPr>
          <w:b/>
          <w:bCs/>
        </w:rPr>
        <w:t>Bảo vệ dữ liệu ở mọi giai đoạn</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pPr>
            <w:r w:rsidRPr="00630F26">
              <w:t>Most security plans include a specific policy that outlines how information will be managed across an organization. This is known as a data governance policy. These documents clearly define procedures that should be followed to participate in keeping data safe. They place limits on who or what can access data. Security professionals are important participants in data governance. As a data custodian, you will be responsible for ensuring that data isn’t damaged, stolen, or misused.</w:t>
            </w:r>
          </w:p>
          <w:p w:rsidR="00CB0B8C" w:rsidRDefault="00CB0B8C" w:rsidP="00962F7F">
            <w:pPr>
              <w:spacing w:before="240"/>
            </w:pPr>
          </w:p>
        </w:tc>
      </w:tr>
    </w:tbl>
    <w:p w:rsidR="00630F26" w:rsidRPr="00630F26" w:rsidRDefault="00630F26" w:rsidP="00630F26">
      <w:pPr>
        <w:spacing w:before="240"/>
      </w:pPr>
      <w:r w:rsidRPr="00630F26">
        <w:t xml:space="preserve">Hầu hết các kế hoạch bảo mật đều bao gồm một chính sách cụ thể nêu rõ cách quản lý thông tin trong toàn tổ chức. Đây được gọi là chính sách quản trị dữ liệu. Những tài liệu này xác định rõ ràng các thủ tục cần tuân thủ để tham gia giữ an toàn cho dữ liệu. Họ đặt giới hạn về ai hoặc những gì có thể truy cập dữ liệu. Các chuyên gia bảo mật là </w:t>
      </w:r>
      <w:r w:rsidRPr="00630F26">
        <w:lastRenderedPageBreak/>
        <w:t>những người tham gia quan trọng trong quản trị dữ liệu. Với tư cách là người giám sát dữ liệu, bạn sẽ chịu trách nhiệm đảm bảo rằng dữ liệu không bị hư hỏng, bị đánh cắp hoặc sử dụng sai mục đích.</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rPr>
                <w:b/>
                <w:bCs/>
              </w:rPr>
            </w:pPr>
            <w:r w:rsidRPr="00630F26">
              <w:rPr>
                <w:b/>
                <w:bCs/>
              </w:rPr>
              <w:t>Legally protected information</w:t>
            </w:r>
          </w:p>
          <w:p w:rsidR="00CB0B8C" w:rsidRDefault="00CB0B8C" w:rsidP="00962F7F">
            <w:pPr>
              <w:spacing w:before="240"/>
            </w:pPr>
          </w:p>
        </w:tc>
      </w:tr>
    </w:tbl>
    <w:p w:rsidR="00630F26" w:rsidRPr="00630F26" w:rsidRDefault="00630F26" w:rsidP="00630F26">
      <w:pPr>
        <w:spacing w:before="240"/>
        <w:rPr>
          <w:b/>
          <w:bCs/>
        </w:rPr>
      </w:pPr>
      <w:r w:rsidRPr="00630F26">
        <w:rPr>
          <w:b/>
          <w:bCs/>
        </w:rPr>
        <w:t>Thông tin được bảo vệ hợp pháp</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pPr>
            <w:r w:rsidRPr="00630F26">
              <w:t>Data is more than just a bunch of 1s and 0s being processed by a computer. Data can represent someone's personal thoughts, actions, and choices. It can represent a purchase, a sensitive medical decision, and everything in between. For this reason, data owners should be the ones deciding whether or not to share their data. As a security professional, protecting a person's data privacy decisions must always be respected.</w:t>
            </w:r>
          </w:p>
          <w:p w:rsidR="00CB0B8C" w:rsidRDefault="00CB0B8C" w:rsidP="00962F7F">
            <w:pPr>
              <w:spacing w:before="240"/>
            </w:pPr>
          </w:p>
        </w:tc>
      </w:tr>
    </w:tbl>
    <w:p w:rsidR="00630F26" w:rsidRPr="00630F26" w:rsidRDefault="00630F26" w:rsidP="00630F26">
      <w:pPr>
        <w:spacing w:before="240"/>
      </w:pPr>
      <w:r w:rsidRPr="00630F26">
        <w:t>Dữ liệu không chỉ là một loạt các số 1 và 0 đang được máy tính xử lý. Dữ liệu có thể thể hiện suy nghĩ, hành động và lựa chọn cá nhân của ai đó. Nó có thể đại diện cho việc mua hàng, một quyết định y tế nhạy cảm và mọi thứ liên quan. Vì lý do này, chủ sở hữu dữ liệu phải là người quyết định có chia sẻ dữ liệu của mình hay không. Là một chuyên gia bảo mật, việc bảo vệ các quyết định về quyền riêng tư dữ liệu của một người phải luôn được tôn trọng.</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pPr>
            <w:r w:rsidRPr="00630F26">
              <w:t>Securing data can be challenging. In large part, that's because data owners generate more data than they can manage. As a result, data custodians and stewards sometimes lack direct, explicit instructions on how they should handle specific types of data. Governments and other regulatory agencies have bridged this gap by creating rules that specify the types of information that organizations must protect by default:</w:t>
            </w:r>
          </w:p>
          <w:p w:rsidR="00630F26" w:rsidRPr="00630F26" w:rsidRDefault="00630F26" w:rsidP="00630F26">
            <w:pPr>
              <w:numPr>
                <w:ilvl w:val="0"/>
                <w:numId w:val="83"/>
              </w:numPr>
              <w:spacing w:before="240"/>
            </w:pPr>
            <w:r w:rsidRPr="00630F26">
              <w:rPr>
                <w:b/>
                <w:bCs/>
              </w:rPr>
              <w:t>PII</w:t>
            </w:r>
            <w:r w:rsidRPr="00630F26">
              <w:t xml:space="preserve"> is any information used to infer an individual's identity. Personally identifiable information, or PII, refers to information that can be used to contact or locate someone.</w:t>
            </w:r>
          </w:p>
          <w:p w:rsidR="00630F26" w:rsidRPr="00630F26" w:rsidRDefault="00630F26" w:rsidP="00630F26">
            <w:pPr>
              <w:numPr>
                <w:ilvl w:val="0"/>
                <w:numId w:val="83"/>
              </w:numPr>
              <w:spacing w:before="240"/>
            </w:pPr>
            <w:r w:rsidRPr="00630F26">
              <w:rPr>
                <w:b/>
                <w:bCs/>
              </w:rPr>
              <w:t>PHI</w:t>
            </w:r>
            <w:r w:rsidRPr="00630F26">
              <w:t xml:space="preserve"> stands for protected health information.  In the U.S., it is regulated by the Health Insurance Portability and Accountability Act (HIPAA), which defines PHI as “information that relates to the past, present, or future physical or mental health or condition of an individual.” In the EU, PHI has a similar definition but it is regulated by the General Data Protection Regulation (GDPR).</w:t>
            </w:r>
          </w:p>
          <w:p w:rsidR="00630F26" w:rsidRPr="00630F26" w:rsidRDefault="00630F26" w:rsidP="00630F26">
            <w:pPr>
              <w:numPr>
                <w:ilvl w:val="0"/>
                <w:numId w:val="83"/>
              </w:numPr>
              <w:spacing w:before="240"/>
            </w:pPr>
            <w:r w:rsidRPr="00630F26">
              <w:rPr>
                <w:b/>
                <w:bCs/>
              </w:rPr>
              <w:lastRenderedPageBreak/>
              <w:t>SPII</w:t>
            </w:r>
            <w:r w:rsidRPr="00630F26">
              <w:t xml:space="preserve"> is a specific type of PII that falls under stricter handling guidelines. The </w:t>
            </w:r>
            <w:r w:rsidRPr="00630F26">
              <w:rPr>
                <w:i/>
                <w:iCs/>
              </w:rPr>
              <w:t xml:space="preserve">S </w:t>
            </w:r>
            <w:r w:rsidRPr="00630F26">
              <w:t>stands for sensitive, meaning this is a type of personally identifiable information that should only be accessed on a need-to-know basis, such as a bank account number or login credentials.</w:t>
            </w:r>
          </w:p>
          <w:p w:rsidR="00CB0B8C" w:rsidRDefault="00CB0B8C" w:rsidP="00962F7F">
            <w:pPr>
              <w:spacing w:before="240"/>
            </w:pPr>
          </w:p>
        </w:tc>
      </w:tr>
    </w:tbl>
    <w:p w:rsidR="00630F26" w:rsidRPr="00630F26" w:rsidRDefault="00630F26" w:rsidP="00630F26">
      <w:pPr>
        <w:spacing w:before="240"/>
      </w:pPr>
      <w:r w:rsidRPr="00630F26">
        <w:lastRenderedPageBreak/>
        <w:t>Bảo mật dữ liệu có thể là một thách thức. Phần lớn, đó là do chủ sở hữu dữ liệu tạo ra nhiều dữ liệu hơn mức họ có thể quản lý. Kết quả là, người giám sát và quản lý dữ liệu đôi khi thiếu hướng dẫn trực tiếp, rõ ràng về cách họ nên xử lý các loại dữ liệu cụ thể. Chính phủ và các cơ quan quản lý khác đã thu hẹp khoảng cách này bằng cách tạo ra các quy tắc chỉ định các loại thông tin mà các tổ chức phải bảo vệ theo mặc định:</w:t>
      </w:r>
    </w:p>
    <w:p w:rsidR="00630F26" w:rsidRPr="00630F26" w:rsidRDefault="00630F26" w:rsidP="00630F26">
      <w:pPr>
        <w:numPr>
          <w:ilvl w:val="0"/>
          <w:numId w:val="86"/>
        </w:numPr>
        <w:spacing w:before="240"/>
      </w:pPr>
      <w:r w:rsidRPr="00630F26">
        <w:rPr>
          <w:b/>
          <w:bCs/>
        </w:rPr>
        <w:t>PII</w:t>
      </w:r>
      <w:r w:rsidRPr="00630F26">
        <w:t xml:space="preserve"> là bất kỳ thông tin nào được sử dụng để suy ra danh tính của một cá nhân. Thông tin nhận dạng cá nhân, hay PII, đề cập đến thông tin có thể được sử dụng để liên hệ hoặc xác định vị trí của ai đó.</w:t>
      </w:r>
    </w:p>
    <w:p w:rsidR="00630F26" w:rsidRPr="00630F26" w:rsidRDefault="00630F26" w:rsidP="00630F26">
      <w:pPr>
        <w:numPr>
          <w:ilvl w:val="0"/>
          <w:numId w:val="86"/>
        </w:numPr>
        <w:spacing w:before="240"/>
      </w:pPr>
      <w:r w:rsidRPr="00630F26">
        <w:rPr>
          <w:b/>
          <w:bCs/>
        </w:rPr>
        <w:t>PHI</w:t>
      </w:r>
      <w:r w:rsidRPr="00630F26">
        <w:t xml:space="preserve"> là viết tắt của thông tin sức khỏe được bảo vệ. Tại Hoa Kỳ, nó được quản lý bởi Đạo luật về trách nhiệm giải trình và cung cấp thông tin bảo hiểm y tế (HIPAA), trong đó định nghĩa PHI là “thông tin liên quan đến sức khỏe hoặc tình trạng thể chất hoặc tinh thần trong quá khứ, hiện tại hoặc tương lai của một cá nhân”. Tại EU, PHI có định nghĩa tương tự nhưng được quy định bởi Quy định chung về bảo vệ dữ liệu (GDPR).</w:t>
      </w:r>
    </w:p>
    <w:p w:rsidR="00630F26" w:rsidRPr="00630F26" w:rsidRDefault="00630F26" w:rsidP="00630F26">
      <w:pPr>
        <w:numPr>
          <w:ilvl w:val="0"/>
          <w:numId w:val="86"/>
        </w:numPr>
        <w:spacing w:before="240"/>
      </w:pPr>
      <w:r w:rsidRPr="00630F26">
        <w:rPr>
          <w:b/>
          <w:bCs/>
        </w:rPr>
        <w:t>SPII</w:t>
      </w:r>
      <w:r w:rsidRPr="00630F26">
        <w:t xml:space="preserve"> là một loại PII cụ thể nằm trong các hướng dẫn xử lý chặt chẽ hơn. Chữ </w:t>
      </w:r>
      <w:r w:rsidRPr="00630F26">
        <w:rPr>
          <w:i/>
          <w:iCs/>
        </w:rPr>
        <w:t>S</w:t>
      </w:r>
      <w:r w:rsidRPr="00630F26">
        <w:t xml:space="preserve"> là viết tắt của nhạy cảm, nghĩa là đây là loại thông tin nhận dạng cá nhân chỉ nên được truy cập khi cần biết, chẳng hạn như số tài khoản ngân hàng hoặc thông tin đăng nhập.</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pPr>
            <w:r w:rsidRPr="00630F26">
              <w:t>Overall, it's important to protect all types of personal information from unauthorized use and disclosure.</w:t>
            </w:r>
          </w:p>
          <w:p w:rsidR="00CB0B8C" w:rsidRDefault="00CB0B8C" w:rsidP="00962F7F">
            <w:pPr>
              <w:spacing w:before="240"/>
            </w:pPr>
          </w:p>
        </w:tc>
      </w:tr>
    </w:tbl>
    <w:p w:rsidR="00630F26" w:rsidRPr="00630F26" w:rsidRDefault="00630F26" w:rsidP="00630F26">
      <w:pPr>
        <w:spacing w:before="240"/>
      </w:pPr>
      <w:r w:rsidRPr="00630F26">
        <w:t>Nhìn chung, điều quan trọng là phải bảo vệ tất cả các loại thông tin cá nhân khỏi việc sử dụng và tiết lộ trái phép.</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rPr>
                <w:b/>
                <w:bCs/>
              </w:rPr>
            </w:pPr>
            <w:r w:rsidRPr="00630F26">
              <w:rPr>
                <w:b/>
                <w:bCs/>
              </w:rPr>
              <w:t>Key takeaways</w:t>
            </w:r>
          </w:p>
          <w:p w:rsidR="00CB0B8C" w:rsidRDefault="00CB0B8C" w:rsidP="00962F7F">
            <w:pPr>
              <w:spacing w:before="240"/>
            </w:pPr>
          </w:p>
        </w:tc>
      </w:tr>
    </w:tbl>
    <w:p w:rsidR="00630F26" w:rsidRPr="00630F26" w:rsidRDefault="00630F26" w:rsidP="00630F26">
      <w:pPr>
        <w:spacing w:before="240"/>
        <w:rPr>
          <w:b/>
          <w:bCs/>
        </w:rPr>
      </w:pPr>
      <w:r w:rsidRPr="00630F26">
        <w:rPr>
          <w:b/>
          <w:bCs/>
        </w:rPr>
        <w:t>Bài học chính</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pPr>
            <w:r w:rsidRPr="00630F26">
              <w:lastRenderedPageBreak/>
              <w:t>Keeping information private has never been so important. Many organizations have data governance policies that outline how they plan to protect sensitive information. As a data custodian, you will play a key role in keeping information accessible and safe throughout its lifecycle. There are various types of information and controls that you’ll encounter in the field. As you continue through this course, you’ll learn more about major security controls that keep data private.</w:t>
            </w:r>
          </w:p>
          <w:p w:rsidR="00CB0B8C" w:rsidRDefault="00CB0B8C" w:rsidP="00962F7F">
            <w:pPr>
              <w:spacing w:before="240"/>
            </w:pPr>
          </w:p>
        </w:tc>
      </w:tr>
    </w:tbl>
    <w:p w:rsidR="00630F26" w:rsidRPr="00630F26" w:rsidRDefault="00630F26" w:rsidP="00630F26">
      <w:pPr>
        <w:spacing w:before="240"/>
      </w:pPr>
      <w:r w:rsidRPr="00630F26">
        <w:t>Giữ thông tin riêng tư chưa bao giờ quan trọng đến thế. Nhiều tổ chức có chính sách quản trị dữ liệu nêu rõ cách họ dự định bảo vệ thông tin nhạy cảm. Với tư cách là người giám sát dữ liệu, bạn sẽ đóng vai trò quan trọng trong việc giữ cho thông tin có thể truy cập và an toàn trong suốt vòng đời của nó. Có nhiều loại thông tin và biện pháp kiểm soát khác nhau mà bạn sẽ gặp ở hiện trường. Khi tiếp tục khóa học này, bạn sẽ tìm hiểu thêm về các biện pháp kiểm soát bảo mật chính giúp giữ dữ liệu ở chế độ riêng tư.</w:t>
      </w:r>
    </w:p>
    <w:p w:rsidR="00CB0B8C" w:rsidRDefault="00CB0B8C" w:rsidP="00CB0B8C">
      <w:pPr>
        <w:spacing w:before="240"/>
      </w:pPr>
    </w:p>
    <w:p w:rsidR="009E3424" w:rsidRDefault="009E3424" w:rsidP="006A34DD">
      <w:pPr>
        <w:pStyle w:val="Header"/>
        <w:spacing w:before="240" w:after="160"/>
        <w:outlineLvl w:val="2"/>
        <w:rPr>
          <w:rFonts w:cs="Times New Roman"/>
          <w:b/>
          <w:i/>
          <w:color w:val="1F4E79" w:themeColor="accent1" w:themeShade="80"/>
          <w:szCs w:val="28"/>
        </w:rPr>
      </w:pPr>
      <w:bookmarkStart w:id="41" w:name="_Toc177947729"/>
      <w:r w:rsidRPr="006A34DD">
        <w:rPr>
          <w:rFonts w:cs="Times New Roman"/>
          <w:b/>
          <w:i/>
          <w:color w:val="1F4E79" w:themeColor="accent1" w:themeShade="80"/>
          <w:szCs w:val="28"/>
        </w:rPr>
        <w:t>1.5. Information privacy: Regulations and compliance - Quyền riêng tư thông tin: Quy định và tuân thủ</w:t>
      </w:r>
      <w:bookmarkEnd w:id="41"/>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rPr>
                <w:b/>
                <w:bCs/>
              </w:rPr>
            </w:pPr>
            <w:r w:rsidRPr="004A3B28">
              <w:rPr>
                <w:b/>
                <w:bCs/>
              </w:rPr>
              <w:t>Information privacy: Regulations and compliance</w:t>
            </w:r>
          </w:p>
          <w:p w:rsidR="00B97CA1" w:rsidRDefault="00B97CA1" w:rsidP="00962F7F">
            <w:pPr>
              <w:spacing w:before="240"/>
            </w:pPr>
          </w:p>
        </w:tc>
      </w:tr>
    </w:tbl>
    <w:p w:rsidR="00A66039" w:rsidRPr="00A66039" w:rsidRDefault="00A66039" w:rsidP="00A66039">
      <w:pPr>
        <w:spacing w:before="240"/>
        <w:rPr>
          <w:b/>
          <w:bCs/>
        </w:rPr>
      </w:pPr>
      <w:r w:rsidRPr="00A66039">
        <w:rPr>
          <w:b/>
          <w:bCs/>
        </w:rPr>
        <w:t>Quyền riêng tư thông tin: Quy định và tuân thủ</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Security and privacy have a close relationship. As you may recall, people have the right to control how their personal data is collected and used. Organizations also have a responsibility to protect the information they are collecting from being compromised or misused. As a security professional, you will be highly involved in these efforts.</w:t>
            </w:r>
          </w:p>
          <w:p w:rsidR="00B97CA1" w:rsidRDefault="00B97CA1" w:rsidP="00962F7F">
            <w:pPr>
              <w:spacing w:before="240"/>
            </w:pPr>
          </w:p>
        </w:tc>
      </w:tr>
    </w:tbl>
    <w:p w:rsidR="00A66039" w:rsidRPr="00A66039" w:rsidRDefault="00A66039" w:rsidP="00A66039">
      <w:pPr>
        <w:spacing w:before="240"/>
      </w:pPr>
      <w:r w:rsidRPr="00A66039">
        <w:t>Bảo mật và quyền riêng tư có mối quan hệ chặt chẽ. Như bạn có thể nhớ lại, mọi người có quyền kiểm soát cách thu thập và sử dụng dữ liệu cá nhân của họ. Các tổ chức cũng có trách nhiệm bảo vệ thông tin họ đang thu thập khỏi bị xâm phạm hoặc sử dụng sai mục đích. Là một chuyên gia bảo mật, bạn sẽ tham gia nhiều vào những nỗ lực này.</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Default="004A3B28" w:rsidP="00962F7F">
            <w:pPr>
              <w:spacing w:before="240"/>
            </w:pPr>
            <w:r w:rsidRPr="004A3B28">
              <w:t xml:space="preserve">Previously, you learned how regulations and compliance reduce security risk. To review, refer to </w:t>
            </w:r>
            <w:hyperlink r:id="rId109" w:tgtFrame="_blank" w:history="1">
              <w:r w:rsidRPr="004A3B28">
                <w:rPr>
                  <w:rStyle w:val="Hyperlink"/>
                </w:rPr>
                <w:t>the reading about how security controls, frameworks, and compliance regulations</w:t>
              </w:r>
            </w:hyperlink>
            <w:r w:rsidRPr="004A3B28">
              <w:t xml:space="preserve"> are used together to manage security and minimize risk. In this reading, </w:t>
            </w:r>
            <w:r w:rsidRPr="004A3B28">
              <w:lastRenderedPageBreak/>
              <w:t>you will learn how information privacy regulations affect data handling practices. You'll also learn about some of the most influential security regulations in the world.</w:t>
            </w:r>
          </w:p>
          <w:p w:rsidR="00B97CA1" w:rsidRDefault="004A3B28" w:rsidP="00962F7F">
            <w:pPr>
              <w:spacing w:before="240"/>
            </w:pPr>
            <w:r w:rsidRPr="004A3B28">
              <w:t> </w:t>
            </w:r>
          </w:p>
        </w:tc>
      </w:tr>
    </w:tbl>
    <w:p w:rsidR="00B97CA1" w:rsidRDefault="00A66039" w:rsidP="00B97CA1">
      <w:pPr>
        <w:spacing w:before="240"/>
      </w:pPr>
      <w:r w:rsidRPr="00A66039">
        <w:lastRenderedPageBreak/>
        <w:t>Trước đây, bạn đã biết các quy định và sự tuân thủ làm giảm rủi ro bảo mật như thế nào. Để xem xét, hãy tham khảo</w:t>
      </w:r>
      <w:hyperlink r:id="rId110" w:tgtFrame="_blank" w:history="1">
        <w:r w:rsidRPr="00A66039">
          <w:rPr>
            <w:rStyle w:val="Hyperlink"/>
          </w:rPr>
          <w:t>đọc về cách kiểm soát bảo mật, khuôn khổ và quy định tuân thủ</w:t>
        </w:r>
      </w:hyperlink>
      <w:r w:rsidRPr="00A66039">
        <w:t>được sử dụng cùng nhau để quản lý bảo mật và giảm thiểu rủi ro. Trong bài đọc này, bạn sẽ tìm hiểu các quy định về quyền riêng tư thông tin ảnh hưởng như thế nào đến hoạt động xử lý dữ liệu. Bạn cũng sẽ tìm hiểu về một số quy định bảo mật có ảnh hưởng nhất trên thế giới. </w:t>
      </w:r>
    </w:p>
    <w:p w:rsidR="00A66039" w:rsidRDefault="00A66039" w:rsidP="00B97CA1">
      <w:pPr>
        <w:spacing w:before="240"/>
      </w:pPr>
      <w:r>
        <w:rPr>
          <w:noProof/>
        </w:rPr>
        <w:drawing>
          <wp:inline distT="0" distB="0" distL="0" distR="0">
            <wp:extent cx="5400040" cy="2523401"/>
            <wp:effectExtent l="0" t="0" r="0" b="0"/>
            <wp:docPr id="44" name="Picture 44" descr="Sơ đồ Venn về quyền riêng tư và bảo m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ơ đồ Venn về quyền riêng tư và bảo mật."/>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400040" cy="2523401"/>
                    </a:xfrm>
                    <a:prstGeom prst="rect">
                      <a:avLst/>
                    </a:prstGeom>
                    <a:noFill/>
                    <a:ln>
                      <a:noFill/>
                    </a:ln>
                  </pic:spPr>
                </pic:pic>
              </a:graphicData>
            </a:graphic>
          </wp:inline>
        </w:drawing>
      </w:r>
    </w:p>
    <w:p w:rsidR="00A66039" w:rsidRDefault="00A66039"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rPr>
                <w:b/>
                <w:bCs/>
              </w:rPr>
            </w:pPr>
            <w:r w:rsidRPr="004A3B28">
              <w:rPr>
                <w:b/>
                <w:bCs/>
              </w:rPr>
              <w:t>Information security vs. information privacy</w:t>
            </w:r>
          </w:p>
          <w:p w:rsidR="00B97CA1" w:rsidRDefault="00B97CA1" w:rsidP="00962F7F">
            <w:pPr>
              <w:spacing w:before="240"/>
            </w:pPr>
          </w:p>
        </w:tc>
      </w:tr>
    </w:tbl>
    <w:p w:rsidR="00A66039" w:rsidRPr="00A66039" w:rsidRDefault="00A66039" w:rsidP="00A66039">
      <w:pPr>
        <w:spacing w:before="240"/>
        <w:rPr>
          <w:b/>
          <w:bCs/>
        </w:rPr>
      </w:pPr>
      <w:r w:rsidRPr="00A66039">
        <w:rPr>
          <w:b/>
          <w:bCs/>
        </w:rPr>
        <w:t>Bảo mật thông tin so với quyền riêng tư thông tin</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Security and privacy are two terms that often get used interchangeably outside of this field. Although the two concepts are connected, they represent specific functions:</w:t>
            </w:r>
          </w:p>
          <w:p w:rsidR="004A3B28" w:rsidRPr="004A3B28" w:rsidRDefault="004A3B28" w:rsidP="004A3B28">
            <w:pPr>
              <w:numPr>
                <w:ilvl w:val="0"/>
                <w:numId w:val="87"/>
              </w:numPr>
              <w:spacing w:before="240"/>
            </w:pPr>
            <w:r w:rsidRPr="004A3B28">
              <w:rPr>
                <w:b/>
                <w:bCs/>
              </w:rPr>
              <w:t>Information privacy</w:t>
            </w:r>
            <w:r w:rsidRPr="004A3B28">
              <w:t xml:space="preserve"> refers to the protection of unauthorized access and distribution of data.</w:t>
            </w:r>
          </w:p>
          <w:p w:rsidR="004A3B28" w:rsidRPr="004A3B28" w:rsidRDefault="004A3B28" w:rsidP="004A3B28">
            <w:pPr>
              <w:numPr>
                <w:ilvl w:val="0"/>
                <w:numId w:val="87"/>
              </w:numPr>
              <w:spacing w:before="240"/>
            </w:pPr>
            <w:r w:rsidRPr="004A3B28">
              <w:rPr>
                <w:b/>
                <w:bCs/>
              </w:rPr>
              <w:t>Information security</w:t>
            </w:r>
            <w:r w:rsidRPr="004A3B28">
              <w:t xml:space="preserve"> (InfoSec) refers to the practice of keeping data in all states away from unauthorized users.</w:t>
            </w:r>
          </w:p>
          <w:p w:rsidR="00B97CA1" w:rsidRDefault="00B97CA1" w:rsidP="00962F7F">
            <w:pPr>
              <w:spacing w:before="240"/>
            </w:pPr>
          </w:p>
        </w:tc>
      </w:tr>
    </w:tbl>
    <w:p w:rsidR="00A66039" w:rsidRPr="00A66039" w:rsidRDefault="00A66039" w:rsidP="00A66039">
      <w:pPr>
        <w:spacing w:before="240"/>
      </w:pPr>
      <w:r w:rsidRPr="00A66039">
        <w:lastRenderedPageBreak/>
        <w:t>Bảo mật và quyền riêng tư là hai thuật ngữ thường được sử dụng thay thế cho nhau bên ngoài lĩnh vực này. Mặc dù hai khái niệm này được kết nối với nhau nhưng chúng đại diện cho các chức năng cụ thể:</w:t>
      </w:r>
    </w:p>
    <w:p w:rsidR="00A66039" w:rsidRPr="00A66039" w:rsidRDefault="00A66039" w:rsidP="00A66039">
      <w:pPr>
        <w:numPr>
          <w:ilvl w:val="0"/>
          <w:numId w:val="90"/>
        </w:numPr>
        <w:spacing w:before="240"/>
      </w:pPr>
      <w:r w:rsidRPr="00A66039">
        <w:rPr>
          <w:b/>
          <w:bCs/>
        </w:rPr>
        <w:t>Quyền riêng tư thông tin</w:t>
      </w:r>
      <w:r w:rsidRPr="00A66039">
        <w:t xml:space="preserve"> đề cập đến việc bảo vệ việc truy cập và phân phối dữ liệu trái phép.</w:t>
      </w:r>
    </w:p>
    <w:p w:rsidR="00A66039" w:rsidRPr="00A66039" w:rsidRDefault="00A66039" w:rsidP="00A66039">
      <w:pPr>
        <w:numPr>
          <w:ilvl w:val="0"/>
          <w:numId w:val="90"/>
        </w:numPr>
        <w:spacing w:before="240"/>
      </w:pPr>
      <w:r w:rsidRPr="00A66039">
        <w:rPr>
          <w:b/>
          <w:bCs/>
        </w:rPr>
        <w:t>Bảo mật thông tin</w:t>
      </w:r>
      <w:r w:rsidRPr="00A66039">
        <w:t xml:space="preserve"> (InfoSec) đề cập đến biện pháp giữ dữ liệu ở mọi trạng thái tránh xa những người dùng trái phép.</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The key difference: Privacy is about providing people with control over their personal information and how it's shared. Security is about protecting people’s choices and keeping their information safe from potential threats.</w:t>
            </w:r>
          </w:p>
          <w:p w:rsidR="00B97CA1" w:rsidRDefault="00B97CA1" w:rsidP="00962F7F">
            <w:pPr>
              <w:spacing w:before="240"/>
            </w:pPr>
          </w:p>
        </w:tc>
      </w:tr>
    </w:tbl>
    <w:p w:rsidR="00A66039" w:rsidRPr="00A66039" w:rsidRDefault="00A66039" w:rsidP="00A66039">
      <w:pPr>
        <w:spacing w:before="240"/>
      </w:pPr>
      <w:r w:rsidRPr="00A66039">
        <w:t>Điểm khác biệt chính: Quyền riêng tư là việc cung cấp cho mọi người quyền kiểm soát thông tin cá nhân của họ và cách chia sẻ thông tin đó. Bảo mật là bảo vệ sự lựa chọn của mọi người và giữ thông tin của họ an toàn trước các mối đe dọa tiềm ẩn.</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For example, a retail company might want to collect specific kinds of personal information about its customers for marketing purposes, like their age, gender, and location. How this private information will be used should be disclosed to customers before it's collected. In addition, customers should be given an option to opt-out if they decide not to share their data.</w:t>
            </w:r>
          </w:p>
          <w:p w:rsidR="00B97CA1" w:rsidRDefault="00B97CA1" w:rsidP="00962F7F">
            <w:pPr>
              <w:spacing w:before="240"/>
            </w:pPr>
          </w:p>
        </w:tc>
      </w:tr>
    </w:tbl>
    <w:p w:rsidR="00A66039" w:rsidRPr="00A66039" w:rsidRDefault="00A66039" w:rsidP="00A66039">
      <w:pPr>
        <w:spacing w:before="240"/>
      </w:pPr>
      <w:r w:rsidRPr="00A66039">
        <w:t>Ví dụ: một công ty bán lẻ có thể muốn thu thập các loại thông tin cá nhân cụ thể về khách hàng của mình cho mục đích tiếp thị, như tuổi, giới tính và địa điểm của họ. Thông tin cá nhân này sẽ được sử dụng như thế nào phải được tiết lộ cho khách hàng trước khi thu thập. Ngoài ra, khách hàng nên được cung cấp tùy chọn từ chối nếu họ quyết định không chia sẻ dữ liệu của mình.</w:t>
      </w:r>
    </w:p>
    <w:p w:rsidR="00B97CA1" w:rsidRDefault="00A66039" w:rsidP="00B97CA1">
      <w:pPr>
        <w:spacing w:before="240"/>
      </w:pPr>
      <w:r>
        <w:t xml:space="preserve"> </w:t>
      </w: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Once the company obtains consent to collect personal information, it might implement specific security controls in place to protect that private data from unauthorized access, use, or disclosure. The company should also have security controls in place to respect the privacy of all stakeholders and anyone who chose to opt-out.</w:t>
            </w:r>
          </w:p>
          <w:p w:rsidR="00B97CA1" w:rsidRDefault="00B97CA1" w:rsidP="00962F7F">
            <w:pPr>
              <w:spacing w:before="240"/>
            </w:pPr>
          </w:p>
        </w:tc>
      </w:tr>
    </w:tbl>
    <w:p w:rsidR="00A66039" w:rsidRPr="00A66039" w:rsidRDefault="00A66039" w:rsidP="00A66039">
      <w:pPr>
        <w:spacing w:before="240"/>
      </w:pPr>
      <w:r w:rsidRPr="00A66039">
        <w:lastRenderedPageBreak/>
        <w:t>Sau khi công ty nhận được sự đồng ý thu thập thông tin cá nhân, công ty có thể triển khai các biện pháp kiểm soát bảo mật cụ thể để bảo vệ dữ liệu riêng tư đó khỏi bị truy cập, sử dụng hoặc tiết lộ trái phép. Công ty cũng nên có sẵn các biện pháp kiểm soát bảo mật để tôn trọng quyền riêng tư của tất cả các bên liên quan và bất kỳ ai chọn không tham gia.</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rPr>
                <w:b/>
                <w:bCs/>
              </w:rPr>
              <w:t>Note:</w:t>
            </w:r>
            <w:r w:rsidRPr="004A3B28">
              <w:t xml:space="preserve"> Privacy and security are both essential for maintaining customer trust and brand reputation.</w:t>
            </w:r>
          </w:p>
          <w:p w:rsidR="00B97CA1" w:rsidRDefault="00B97CA1" w:rsidP="00962F7F">
            <w:pPr>
              <w:spacing w:before="240"/>
            </w:pPr>
          </w:p>
        </w:tc>
      </w:tr>
    </w:tbl>
    <w:p w:rsidR="00A66039" w:rsidRPr="00A66039" w:rsidRDefault="00A66039" w:rsidP="00A66039">
      <w:pPr>
        <w:spacing w:before="240"/>
      </w:pPr>
      <w:r w:rsidRPr="00A66039">
        <w:rPr>
          <w:b/>
          <w:bCs/>
        </w:rPr>
        <w:t>Lưu ý:</w:t>
      </w:r>
      <w:r w:rsidRPr="00A66039">
        <w:t xml:space="preserve"> Quyền riêng tư và bảo mật đều cần thiết để duy trì niềm tin của khách hàng và danh tiếng thương hiệu.</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rPr>
                <w:b/>
                <w:bCs/>
              </w:rPr>
            </w:pPr>
            <w:r w:rsidRPr="004A3B28">
              <w:rPr>
                <w:b/>
                <w:bCs/>
              </w:rPr>
              <w:t>Why privacy matters in security</w:t>
            </w:r>
          </w:p>
          <w:p w:rsidR="00B97CA1" w:rsidRDefault="00B97CA1" w:rsidP="00962F7F">
            <w:pPr>
              <w:spacing w:before="240"/>
            </w:pPr>
          </w:p>
        </w:tc>
      </w:tr>
    </w:tbl>
    <w:p w:rsidR="00A66039" w:rsidRPr="00A66039" w:rsidRDefault="00A66039" w:rsidP="00A66039">
      <w:pPr>
        <w:spacing w:before="240"/>
        <w:rPr>
          <w:b/>
          <w:bCs/>
        </w:rPr>
      </w:pPr>
      <w:r w:rsidRPr="00A66039">
        <w:rPr>
          <w:b/>
          <w:bCs/>
        </w:rPr>
        <w:t>Tại sao quyền riêng tư lại quan trọng trong bảo mật</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Data privacy and protection are topics that started gaining a lot of attention in the late 1990s. At that time, tech companies suddenly went from processing people’s data to storing and using it for business purposes. For example, if a user searched for a product online, companies began storing and sharing access to information about that user’s search history with other companies. Businesses were then able to deliver personalized shopping experiences to the user for free.</w:t>
            </w:r>
          </w:p>
          <w:p w:rsidR="00B97CA1" w:rsidRDefault="00B97CA1" w:rsidP="00962F7F">
            <w:pPr>
              <w:spacing w:before="240"/>
            </w:pPr>
          </w:p>
        </w:tc>
      </w:tr>
    </w:tbl>
    <w:p w:rsidR="00A66039" w:rsidRPr="00A66039" w:rsidRDefault="00A66039" w:rsidP="00A66039">
      <w:pPr>
        <w:spacing w:before="240"/>
      </w:pPr>
      <w:r w:rsidRPr="00A66039">
        <w:t>Quyền riêng tư và bảo vệ dữ liệu là những chủ đề bắt đầu thu hút nhiều sự chú ý vào cuối những năm 1990. Vào thời điểm đó, các công ty công nghệ đột nhiên chuyển từ xử lý dữ liệu của con người sang lưu trữ và sử dụng nó cho mục đích kinh doanh. Ví dụ: nếu người dùng tìm kiếm sản phẩm trực tuyến, các công ty sẽ bắt đầu lưu trữ và chia sẻ quyền truy cập thông tin về lịch sử tìm kiếm của người dùng đó với các công ty khác. Sau đó, các doanh nghiệp có thể cung cấp miễn phí trải nghiệm mua sắm được cá nhân hóa cho người dùng.</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 xml:space="preserve">Eventually this practice led to a global conversation about whether these organizations had the right to collect and share someone’s private data. Additionally, </w:t>
            </w:r>
            <w:r w:rsidRPr="004A3B28">
              <w:lastRenderedPageBreak/>
              <w:t>the issue of data security became a greater concern; the more organizations collected data, the more vulnerable it was to being abused, misused, or stolen.</w:t>
            </w:r>
          </w:p>
          <w:p w:rsidR="00B97CA1" w:rsidRDefault="00B97CA1" w:rsidP="00962F7F">
            <w:pPr>
              <w:spacing w:before="240"/>
            </w:pPr>
          </w:p>
        </w:tc>
      </w:tr>
    </w:tbl>
    <w:p w:rsidR="00A66039" w:rsidRPr="00A66039" w:rsidRDefault="00A66039" w:rsidP="00A66039">
      <w:pPr>
        <w:spacing w:before="240"/>
      </w:pPr>
      <w:r w:rsidRPr="00A66039">
        <w:lastRenderedPageBreak/>
        <w:t>Cuối cùng, hoạt động này đã dẫn đến một cuộc tranh luận toàn cầu về việc liệu các tổ chức này có quyền thu thập và chia sẻ dữ liệu riêng tư của ai đó hay không. Ngoài ra, vấn đề bảo mật dữ liệu trở thành mối quan tâm lớn hơn; càng nhiều tổ chức thu thập dữ liệu thì càng dễ bị lạm dụng, lạm dụng hoặc đánh cắp.</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Many organizations became more concerned about the issues of data privacy. Businesses became more transparent about how they were collecting, storing, and using information. They also began implementing more security measures to protect people's data privacy. However, without clear rules in place, protections were inconsistently applied.</w:t>
            </w:r>
          </w:p>
          <w:p w:rsidR="00B97CA1" w:rsidRDefault="00B97CA1" w:rsidP="00962F7F">
            <w:pPr>
              <w:spacing w:before="240"/>
            </w:pPr>
          </w:p>
        </w:tc>
      </w:tr>
    </w:tbl>
    <w:p w:rsidR="00A66039" w:rsidRPr="00A66039" w:rsidRDefault="00A66039" w:rsidP="00A66039">
      <w:pPr>
        <w:spacing w:before="240"/>
      </w:pPr>
      <w:r w:rsidRPr="00A66039">
        <w:t>Nhiều tổ chức trở nên quan tâm hơn đến các vấn đề về quyền riêng tư dữ liệu. Các doanh nghiệp trở nên minh bạch hơn về cách họ thu thập, lưu trữ và sử dụng thông tin. Họ cũng bắt đầu thực hiện nhiều biện pháp bảo mật hơn để bảo vệ quyền riêng tư dữ liệu của mọi người. Tuy nhiên, do không có quy định rõ ràng nên các biện pháp bảo vệ được áp dụng không nhất quán.</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rPr>
                <w:b/>
                <w:bCs/>
              </w:rPr>
              <w:t>Note:</w:t>
            </w:r>
            <w:r w:rsidRPr="004A3B28">
              <w:t xml:space="preserve"> The more data is collected, stored, and used, the more vulnerable it is to breaches and threats.</w:t>
            </w:r>
          </w:p>
          <w:p w:rsidR="00B97CA1" w:rsidRDefault="00B97CA1" w:rsidP="00962F7F">
            <w:pPr>
              <w:spacing w:before="240"/>
            </w:pPr>
          </w:p>
        </w:tc>
      </w:tr>
    </w:tbl>
    <w:p w:rsidR="00A66039" w:rsidRPr="00A66039" w:rsidRDefault="00A66039" w:rsidP="00A66039">
      <w:pPr>
        <w:spacing w:before="240"/>
      </w:pPr>
      <w:r w:rsidRPr="00A66039">
        <w:rPr>
          <w:b/>
          <w:bCs/>
        </w:rPr>
        <w:t>Lưu ý:</w:t>
      </w:r>
      <w:r w:rsidRPr="00A66039">
        <w:t xml:space="preserve"> Càng thu thập, lưu trữ và sử dụng nhiều dữ liệu thì càng dễ bị vi phạm và đe dọa.</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rPr>
                <w:b/>
                <w:bCs/>
              </w:rPr>
            </w:pPr>
            <w:r w:rsidRPr="004A3B28">
              <w:rPr>
                <w:b/>
                <w:bCs/>
              </w:rPr>
              <w:t>Notable privacy regulations</w:t>
            </w:r>
          </w:p>
          <w:p w:rsidR="00B97CA1" w:rsidRDefault="00B97CA1" w:rsidP="00962F7F">
            <w:pPr>
              <w:spacing w:before="240"/>
            </w:pPr>
          </w:p>
        </w:tc>
      </w:tr>
    </w:tbl>
    <w:p w:rsidR="00A66039" w:rsidRPr="00A66039" w:rsidRDefault="00A66039" w:rsidP="00A66039">
      <w:pPr>
        <w:spacing w:before="240"/>
        <w:rPr>
          <w:b/>
          <w:bCs/>
        </w:rPr>
      </w:pPr>
      <w:r w:rsidRPr="00A66039">
        <w:rPr>
          <w:b/>
          <w:bCs/>
        </w:rPr>
        <w:t>Các quy định về quyền riêng tư đáng chú ý</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 xml:space="preserve">Businesses are required to abide by certain laws to operate. As you might recall, </w:t>
            </w:r>
            <w:r w:rsidRPr="004A3B28">
              <w:rPr>
                <w:b/>
                <w:bCs/>
              </w:rPr>
              <w:t>regulations</w:t>
            </w:r>
            <w:r w:rsidRPr="004A3B28">
              <w:t xml:space="preserve"> are rules set by a government or another authority to control the way </w:t>
            </w:r>
            <w:r w:rsidRPr="004A3B28">
              <w:lastRenderedPageBreak/>
              <w:t>something is done. Privacy regulations in particular exist to protect a user from having their information collected, used, or shared without their consent. Regulations may also describe the security measures that need to be in place to keep private information away from threats.</w:t>
            </w:r>
          </w:p>
          <w:p w:rsidR="00B97CA1" w:rsidRDefault="00B97CA1" w:rsidP="00962F7F">
            <w:pPr>
              <w:spacing w:before="240"/>
            </w:pPr>
          </w:p>
        </w:tc>
      </w:tr>
    </w:tbl>
    <w:p w:rsidR="00A66039" w:rsidRPr="00A66039" w:rsidRDefault="00A66039" w:rsidP="00A66039">
      <w:pPr>
        <w:spacing w:before="240"/>
      </w:pPr>
      <w:r w:rsidRPr="00A66039">
        <w:lastRenderedPageBreak/>
        <w:t xml:space="preserve">Các doanh nghiệp phải tuân thủ một số luật nhất định để hoạt động. Như bạn có thể nhớ lại, </w:t>
      </w:r>
      <w:r w:rsidRPr="00A66039">
        <w:rPr>
          <w:b/>
          <w:bCs/>
        </w:rPr>
        <w:t>quy định</w:t>
      </w:r>
      <w:r w:rsidRPr="00A66039">
        <w:t xml:space="preserve"> là những quy tắc do chính phủ hoặc cơ quan có thẩm quyền khác đặt ra để kiểm soát cách thức thực hiện một việc gì đó. Các quy định về quyền riêng tư đặc biệt tồn tại để bảo vệ người dùng khỏi bị thu thập, sử dụng hoặc chia sẻ thông tin mà không có sự đồng ý của họ. Các quy định cũng có thể mô tả các biện pháp bảo mật cần được áp dụng để giữ thông tin cá nhân tránh khỏi các mối đe dọa.</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Three of the most influential industry regulations that every security professional should know about are:</w:t>
            </w:r>
          </w:p>
          <w:p w:rsidR="004A3B28" w:rsidRPr="004A3B28" w:rsidRDefault="004A3B28" w:rsidP="004A3B28">
            <w:pPr>
              <w:numPr>
                <w:ilvl w:val="0"/>
                <w:numId w:val="88"/>
              </w:numPr>
              <w:spacing w:before="240"/>
            </w:pPr>
            <w:r w:rsidRPr="004A3B28">
              <w:t>General Data Protection Regulation (GDPR)</w:t>
            </w:r>
          </w:p>
          <w:p w:rsidR="004A3B28" w:rsidRPr="004A3B28" w:rsidRDefault="004A3B28" w:rsidP="004A3B28">
            <w:pPr>
              <w:numPr>
                <w:ilvl w:val="0"/>
                <w:numId w:val="88"/>
              </w:numPr>
              <w:spacing w:before="240"/>
            </w:pPr>
            <w:r w:rsidRPr="004A3B28">
              <w:t>Payment Card Industry Data Security Standard (PCI DSS)</w:t>
            </w:r>
          </w:p>
          <w:p w:rsidR="004A3B28" w:rsidRPr="004A3B28" w:rsidRDefault="004A3B28" w:rsidP="004A3B28">
            <w:pPr>
              <w:numPr>
                <w:ilvl w:val="0"/>
                <w:numId w:val="88"/>
              </w:numPr>
              <w:spacing w:before="240"/>
            </w:pPr>
            <w:r w:rsidRPr="004A3B28">
              <w:t>Health Insurance Portability and Accountability Act (HIPAA)</w:t>
            </w:r>
          </w:p>
          <w:p w:rsidR="00B97CA1" w:rsidRDefault="00B97CA1" w:rsidP="00962F7F">
            <w:pPr>
              <w:spacing w:before="240"/>
            </w:pPr>
          </w:p>
        </w:tc>
      </w:tr>
    </w:tbl>
    <w:p w:rsidR="00A66039" w:rsidRPr="00A66039" w:rsidRDefault="00A66039" w:rsidP="00A66039">
      <w:pPr>
        <w:spacing w:before="240"/>
      </w:pPr>
      <w:r w:rsidRPr="00A66039">
        <w:t>Ba trong số các quy định có ảnh hưởng nhất của ngành mà mọi chuyên gia bảo mật nên biết là:</w:t>
      </w:r>
    </w:p>
    <w:p w:rsidR="00A66039" w:rsidRPr="00A66039" w:rsidRDefault="00A66039" w:rsidP="00A66039">
      <w:pPr>
        <w:numPr>
          <w:ilvl w:val="0"/>
          <w:numId w:val="91"/>
        </w:numPr>
        <w:spacing w:before="240"/>
      </w:pPr>
      <w:r w:rsidRPr="00A66039">
        <w:t>Quy định chung về bảo vệ dữ liệu (GDPR)</w:t>
      </w:r>
    </w:p>
    <w:p w:rsidR="00A66039" w:rsidRPr="00A66039" w:rsidRDefault="00A66039" w:rsidP="00A66039">
      <w:pPr>
        <w:numPr>
          <w:ilvl w:val="0"/>
          <w:numId w:val="91"/>
        </w:numPr>
        <w:spacing w:before="240"/>
      </w:pPr>
      <w:r w:rsidRPr="00A66039">
        <w:t>Tiêu chuẩn bảo mật dữ liệu ngành thẻ thanh toán (PCI DSS)</w:t>
      </w:r>
    </w:p>
    <w:p w:rsidR="00A66039" w:rsidRPr="00A66039" w:rsidRDefault="00A66039" w:rsidP="00A66039">
      <w:pPr>
        <w:numPr>
          <w:ilvl w:val="0"/>
          <w:numId w:val="91"/>
        </w:numPr>
        <w:spacing w:before="240"/>
      </w:pPr>
      <w:r w:rsidRPr="00A66039">
        <w:t>Đạo luật về trách nhiệm giải trình và cung cấp bảo hiểm y tế (HIPAA)</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rPr>
                <w:b/>
                <w:bCs/>
              </w:rPr>
            </w:pPr>
            <w:r w:rsidRPr="004A3B28">
              <w:rPr>
                <w:b/>
                <w:bCs/>
              </w:rPr>
              <w:t>GDPR</w:t>
            </w:r>
          </w:p>
          <w:p w:rsidR="00B97CA1" w:rsidRDefault="00B97CA1" w:rsidP="00962F7F">
            <w:pPr>
              <w:spacing w:before="240"/>
            </w:pPr>
          </w:p>
        </w:tc>
      </w:tr>
    </w:tbl>
    <w:p w:rsidR="00A66039" w:rsidRPr="00A66039" w:rsidRDefault="00A66039" w:rsidP="00A66039">
      <w:pPr>
        <w:spacing w:before="240"/>
        <w:rPr>
          <w:b/>
          <w:bCs/>
        </w:rPr>
      </w:pPr>
      <w:r w:rsidRPr="00A66039">
        <w:rPr>
          <w:b/>
          <w:bCs/>
        </w:rPr>
        <w:t>GDPR</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 xml:space="preserve">GDPR is a set of rules and regulations developed by the European Union (EU) that puts data owners in total control of their personal information. Under GDPR, types of </w:t>
            </w:r>
            <w:r w:rsidRPr="004A3B28">
              <w:lastRenderedPageBreak/>
              <w:t>personal information include a person's name, address, phone number, financial information, and medical information.</w:t>
            </w:r>
          </w:p>
          <w:p w:rsidR="00B97CA1" w:rsidRDefault="00B97CA1" w:rsidP="00962F7F">
            <w:pPr>
              <w:spacing w:before="240"/>
            </w:pPr>
          </w:p>
        </w:tc>
      </w:tr>
    </w:tbl>
    <w:p w:rsidR="00A66039" w:rsidRPr="00A66039" w:rsidRDefault="00A66039" w:rsidP="00A66039">
      <w:pPr>
        <w:spacing w:before="240"/>
      </w:pPr>
      <w:r w:rsidRPr="00A66039">
        <w:lastRenderedPageBreak/>
        <w:t>GDPR là một bộ quy tắc và quy định do Liên minh Châu Âu (EU) phát triển nhằm đặt chủ sở hữu dữ liệu có toàn quyền kiểm soát thông tin cá nhân của họ. Theo GDPR, các loại thông tin cá nhân bao gồm tên, địa chỉ, số điện thoại, thông tin tài chính và thông tin y tế của một người.</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The GDPR applies to any business that handles the data of EU citizens or residents, regardless of where that business operates. For example, a US based company that handles the data of EU visitors to their website is subject to the GDPRs provisions.</w:t>
            </w:r>
          </w:p>
          <w:p w:rsidR="00B97CA1" w:rsidRDefault="00B97CA1" w:rsidP="00962F7F">
            <w:pPr>
              <w:spacing w:before="240"/>
            </w:pPr>
          </w:p>
        </w:tc>
      </w:tr>
    </w:tbl>
    <w:p w:rsidR="00A66039" w:rsidRPr="00A66039" w:rsidRDefault="00A66039" w:rsidP="00A66039">
      <w:pPr>
        <w:spacing w:before="240"/>
      </w:pPr>
      <w:r w:rsidRPr="00A66039">
        <w:t>GDPR áp dụng cho mọi doanh nghiệp xử lý dữ liệu của công dân hoặc cư dân EU, bất kể doanh nghiệp đó hoạt động ở đâu. Ví dụ: một công ty có trụ sở tại Hoa Kỳ xử lý dữ liệu của khách truy cập EU vào trang web của họ phải tuân theo các quy định của GDPR.</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rPr>
                <w:b/>
                <w:bCs/>
              </w:rPr>
            </w:pPr>
            <w:r w:rsidRPr="004A3B28">
              <w:rPr>
                <w:b/>
                <w:bCs/>
              </w:rPr>
              <w:t>PCI DSS</w:t>
            </w:r>
          </w:p>
          <w:p w:rsidR="00B97CA1" w:rsidRDefault="00B97CA1" w:rsidP="00962F7F">
            <w:pPr>
              <w:spacing w:before="240"/>
            </w:pPr>
          </w:p>
        </w:tc>
      </w:tr>
    </w:tbl>
    <w:p w:rsidR="00A66039" w:rsidRPr="00A66039" w:rsidRDefault="00A66039" w:rsidP="00A66039">
      <w:pPr>
        <w:spacing w:before="240"/>
        <w:rPr>
          <w:b/>
          <w:bCs/>
        </w:rPr>
      </w:pPr>
      <w:r w:rsidRPr="00A66039">
        <w:rPr>
          <w:b/>
          <w:bCs/>
        </w:rPr>
        <w:t>PCI DSS</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PCI DSS is a set of security standards formed by major organizations in the financial industry. This regulation aims to secure credit and debit card transactions against data theft and fraud.</w:t>
            </w:r>
          </w:p>
          <w:p w:rsidR="00B97CA1" w:rsidRDefault="00B97CA1" w:rsidP="00962F7F">
            <w:pPr>
              <w:spacing w:before="240"/>
            </w:pPr>
          </w:p>
        </w:tc>
      </w:tr>
    </w:tbl>
    <w:p w:rsidR="00A66039" w:rsidRPr="00A66039" w:rsidRDefault="00A66039" w:rsidP="00A66039">
      <w:pPr>
        <w:spacing w:before="240"/>
      </w:pPr>
      <w:r w:rsidRPr="00A66039">
        <w:t>PCI DSS là bộ tiêu chuẩn bảo mật được hình thành bởi các tổ chức lớn trong ngành tài chính. Quy định này nhằm mục đích đảm bảo các giao dịch thẻ tín dụng và thẻ ghi nợ chống lại hành vi trộm cắp và gian lận dữ liệu.</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rPr>
                <w:b/>
                <w:bCs/>
              </w:rPr>
            </w:pPr>
            <w:r w:rsidRPr="004A3B28">
              <w:rPr>
                <w:b/>
                <w:bCs/>
              </w:rPr>
              <w:t>HIPAA</w:t>
            </w:r>
          </w:p>
          <w:p w:rsidR="00B97CA1" w:rsidRDefault="00B97CA1" w:rsidP="00962F7F">
            <w:pPr>
              <w:spacing w:before="240"/>
            </w:pPr>
          </w:p>
        </w:tc>
      </w:tr>
    </w:tbl>
    <w:p w:rsidR="00A66039" w:rsidRPr="00A66039" w:rsidRDefault="00A66039" w:rsidP="00A66039">
      <w:pPr>
        <w:spacing w:before="240"/>
        <w:rPr>
          <w:b/>
          <w:bCs/>
        </w:rPr>
      </w:pPr>
      <w:r w:rsidRPr="00A66039">
        <w:rPr>
          <w:b/>
          <w:bCs/>
        </w:rPr>
        <w:lastRenderedPageBreak/>
        <w:t>HIPAA</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HIPAA is a U.S. law that requires the protection of sensitive patient health information. HIPAA prohibits the disclosure of a person's medical information without their knowledge and consent.</w:t>
            </w:r>
          </w:p>
          <w:p w:rsidR="00B97CA1" w:rsidRDefault="00B97CA1" w:rsidP="00962F7F">
            <w:pPr>
              <w:spacing w:before="240"/>
            </w:pPr>
          </w:p>
        </w:tc>
      </w:tr>
    </w:tbl>
    <w:p w:rsidR="00A66039" w:rsidRPr="00A66039" w:rsidRDefault="00A66039" w:rsidP="00A66039">
      <w:pPr>
        <w:spacing w:before="240"/>
      </w:pPr>
      <w:r w:rsidRPr="00A66039">
        <w:t>HIPAA là luật của Hoa Kỳ yêu cầu bảo vệ thông tin sức khỏe nhạy cảm của bệnh nhân. HIPAA nghiêm cấm tiết lộ thông tin y tế của một người mà họ không biết và không đồng ý.</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rPr>
                <w:b/>
                <w:bCs/>
              </w:rPr>
              <w:t xml:space="preserve">Note: </w:t>
            </w:r>
            <w:r w:rsidRPr="004A3B28">
              <w:t>These regulations influence data handling at many organizations around the world even though they were developed by specific nations.</w:t>
            </w:r>
          </w:p>
          <w:p w:rsidR="00B97CA1" w:rsidRDefault="00B97CA1" w:rsidP="00962F7F">
            <w:pPr>
              <w:spacing w:before="240"/>
            </w:pPr>
          </w:p>
        </w:tc>
      </w:tr>
    </w:tbl>
    <w:p w:rsidR="00A66039" w:rsidRPr="00A66039" w:rsidRDefault="00A66039" w:rsidP="00A66039">
      <w:pPr>
        <w:spacing w:before="240"/>
      </w:pPr>
      <w:r w:rsidRPr="00A66039">
        <w:rPr>
          <w:b/>
          <w:bCs/>
        </w:rPr>
        <w:t>Lưu ý:</w:t>
      </w:r>
      <w:r w:rsidRPr="00A66039">
        <w:t xml:space="preserve"> Các quy định này ảnh hưởng đến việc xử lý dữ liệu tại nhiều tổ chức trên thế giới mặc dù chúng được phát triển bởi các quốc gia cụ thể.</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Several other security and privacy compliance laws exist. Which ones your organization needs to follow will depend on the industry and the area of authority. Regardless of the circumstances, regulatory compliance is important to every business.</w:t>
            </w:r>
          </w:p>
          <w:p w:rsidR="00B97CA1" w:rsidRDefault="00B97CA1" w:rsidP="00962F7F">
            <w:pPr>
              <w:spacing w:before="240"/>
            </w:pPr>
          </w:p>
        </w:tc>
      </w:tr>
    </w:tbl>
    <w:p w:rsidR="00A66039" w:rsidRPr="00A66039" w:rsidRDefault="00A66039" w:rsidP="00A66039">
      <w:pPr>
        <w:spacing w:before="240"/>
      </w:pPr>
      <w:r w:rsidRPr="00A66039">
        <w:t>Hiện có một số luật tuân thủ về bảo mật và quyền riêng tư khác. Những tổ chức của bạn cần tuân theo những gì sẽ phụ thuộc vào ngành và lĩnh vực thẩm quyền. Bất kể hoàn cảnh nào, việc tuân thủ quy định đều quan trọng đối với mọi doanh nghiệp.</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rPr>
                <w:b/>
                <w:bCs/>
              </w:rPr>
            </w:pPr>
            <w:r w:rsidRPr="004A3B28">
              <w:rPr>
                <w:b/>
                <w:bCs/>
              </w:rPr>
              <w:t>Security assessments and audits</w:t>
            </w:r>
          </w:p>
          <w:p w:rsidR="00B97CA1" w:rsidRDefault="00B97CA1" w:rsidP="00962F7F">
            <w:pPr>
              <w:spacing w:before="240"/>
            </w:pPr>
          </w:p>
        </w:tc>
      </w:tr>
    </w:tbl>
    <w:p w:rsidR="00A66039" w:rsidRPr="00A66039" w:rsidRDefault="00A66039" w:rsidP="00A66039">
      <w:pPr>
        <w:spacing w:before="240"/>
        <w:rPr>
          <w:b/>
          <w:bCs/>
        </w:rPr>
      </w:pPr>
      <w:r w:rsidRPr="00A66039">
        <w:rPr>
          <w:b/>
          <w:bCs/>
        </w:rPr>
        <w:t>Đánh giá và kiểm tra an ninh</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lastRenderedPageBreak/>
              <w:t>Businesses should comply with important regulations in their industry. Doing so validates that they have met a minimum level of security while also demonstrating their dedication to maintaining data privacy.</w:t>
            </w:r>
          </w:p>
          <w:p w:rsidR="00B97CA1" w:rsidRDefault="00B97CA1" w:rsidP="00962F7F">
            <w:pPr>
              <w:spacing w:before="240"/>
            </w:pPr>
          </w:p>
        </w:tc>
      </w:tr>
    </w:tbl>
    <w:p w:rsidR="00A66039" w:rsidRPr="00A66039" w:rsidRDefault="00A66039" w:rsidP="00A66039">
      <w:pPr>
        <w:spacing w:before="240"/>
      </w:pPr>
      <w:r w:rsidRPr="00A66039">
        <w:t>Các doanh nghiệp nên tuân thủ các quy định quan trọng trong ngành của mình. Làm như vậy xác nhận rằng họ đã đáp ứng mức độ bảo mật tối thiểu đồng thời thể hiện sự cống hiến của họ trong việc duy trì quyền riêng tư dữ liệu.</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Meeting compliance standards is usually a continual, two-part process of security audits and assessments:</w:t>
            </w:r>
          </w:p>
          <w:p w:rsidR="004A3B28" w:rsidRPr="004A3B28" w:rsidRDefault="004A3B28" w:rsidP="004A3B28">
            <w:pPr>
              <w:numPr>
                <w:ilvl w:val="0"/>
                <w:numId w:val="89"/>
              </w:numPr>
              <w:spacing w:before="240"/>
            </w:pPr>
            <w:r w:rsidRPr="004A3B28">
              <w:t>A</w:t>
            </w:r>
            <w:r w:rsidRPr="004A3B28">
              <w:rPr>
                <w:b/>
                <w:bCs/>
              </w:rPr>
              <w:t xml:space="preserve"> security audit </w:t>
            </w:r>
            <w:r w:rsidRPr="004A3B28">
              <w:t>is a review of an organization's security controls, policies, and procedures against a set of expectations.</w:t>
            </w:r>
          </w:p>
          <w:p w:rsidR="004A3B28" w:rsidRPr="004A3B28" w:rsidRDefault="004A3B28" w:rsidP="004A3B28">
            <w:pPr>
              <w:numPr>
                <w:ilvl w:val="0"/>
                <w:numId w:val="89"/>
              </w:numPr>
              <w:spacing w:before="240"/>
            </w:pPr>
            <w:r w:rsidRPr="004A3B28">
              <w:t xml:space="preserve">A </w:t>
            </w:r>
            <w:r w:rsidRPr="004A3B28">
              <w:rPr>
                <w:b/>
                <w:bCs/>
              </w:rPr>
              <w:t>security assessment</w:t>
            </w:r>
            <w:r w:rsidRPr="004A3B28">
              <w:t xml:space="preserve"> is a check to determine how resilient current security implementations are against threats.</w:t>
            </w:r>
          </w:p>
          <w:p w:rsidR="00B97CA1" w:rsidRDefault="00B97CA1" w:rsidP="00962F7F">
            <w:pPr>
              <w:spacing w:before="240"/>
            </w:pPr>
          </w:p>
        </w:tc>
      </w:tr>
    </w:tbl>
    <w:p w:rsidR="00A66039" w:rsidRPr="00A66039" w:rsidRDefault="00A66039" w:rsidP="00A66039">
      <w:pPr>
        <w:spacing w:before="240"/>
      </w:pPr>
      <w:r w:rsidRPr="00A66039">
        <w:t>Việc đáp ứng các tiêu chuẩn tuân thủ thường là một quá trình kiểm tra và đánh giá bảo mật gồm hai phần liên tục:</w:t>
      </w:r>
    </w:p>
    <w:p w:rsidR="00A66039" w:rsidRPr="00A66039" w:rsidRDefault="00A66039" w:rsidP="00A66039">
      <w:pPr>
        <w:numPr>
          <w:ilvl w:val="0"/>
          <w:numId w:val="92"/>
        </w:numPr>
        <w:spacing w:before="240"/>
      </w:pPr>
      <w:r w:rsidRPr="00A66039">
        <w:t xml:space="preserve">Kiểm </w:t>
      </w:r>
      <w:r w:rsidRPr="00A66039">
        <w:rPr>
          <w:b/>
          <w:bCs/>
        </w:rPr>
        <w:t>toán bảo mật</w:t>
      </w:r>
      <w:r w:rsidRPr="00A66039">
        <w:t xml:space="preserve"> là việc xem xét các biện pháp kiểm soát, chính sách và quy trình bảo mật của tổ chức so với một loạt các kỳ vọng.</w:t>
      </w:r>
    </w:p>
    <w:p w:rsidR="00A66039" w:rsidRPr="00A66039" w:rsidRDefault="00A66039" w:rsidP="00A66039">
      <w:pPr>
        <w:numPr>
          <w:ilvl w:val="0"/>
          <w:numId w:val="92"/>
        </w:numPr>
        <w:spacing w:before="240"/>
      </w:pPr>
      <w:r w:rsidRPr="00A66039">
        <w:t xml:space="preserve">Đánh </w:t>
      </w:r>
      <w:r w:rsidRPr="00A66039">
        <w:rPr>
          <w:b/>
          <w:bCs/>
        </w:rPr>
        <w:t>giá bảo mật</w:t>
      </w:r>
      <w:r w:rsidRPr="00A66039">
        <w:t xml:space="preserve"> là bước kiểm tra để xác định mức độ linh hoạt của việc triển khai bảo mật hiện tại trước các mối đe dọa.</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For example, if a regulation states that multi-factor authentication (MFA) must be enabled for all administrator accounts, an audit might be conducted to check those user accounts for compliance. After the audit, the internal team might perform a security assessment that determines many users are using weak passwords. Based on their assessment, the team could decide to enable MFA on all user accounts to improve their overall security posture.</w:t>
            </w:r>
          </w:p>
          <w:p w:rsidR="00B97CA1" w:rsidRDefault="00B97CA1" w:rsidP="00962F7F">
            <w:pPr>
              <w:spacing w:before="240"/>
            </w:pPr>
          </w:p>
        </w:tc>
      </w:tr>
    </w:tbl>
    <w:p w:rsidR="00A66039" w:rsidRPr="00A66039" w:rsidRDefault="00A66039" w:rsidP="00A66039">
      <w:pPr>
        <w:spacing w:before="240"/>
      </w:pPr>
      <w:r w:rsidRPr="00A66039">
        <w:t xml:space="preserve">Ví dụ: nếu quy định nêu rõ rằng xác thực đa yếu tố (MFA) phải được bật cho tất cả tài khoản quản trị viên thì có thể tiến hành kiểm tra để kiểm tra xem các tài khoản người dùng đó có tuân thủ hay không. Sau khi kiểm tra, nhóm nội bộ có thể thực hiện đánh giá bảo mật để xác định nhiều người dùng đang sử dụng mật khẩu yếu. Dựa trên đánh giá </w:t>
      </w:r>
      <w:r w:rsidRPr="00A66039">
        <w:lastRenderedPageBreak/>
        <w:t>của họ, nhóm có thể quyết định bật MFA trên tất cả tài khoản người dùng để cải thiện tình trạng bảo mật tổng thể của họ.</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rPr>
                <w:b/>
                <w:bCs/>
              </w:rPr>
              <w:t>Note:</w:t>
            </w:r>
            <w:r w:rsidRPr="004A3B28">
              <w:t xml:space="preserve"> Compliance with legal regulations, such as GDPR, can be determined during audits.</w:t>
            </w:r>
          </w:p>
          <w:p w:rsidR="00B97CA1" w:rsidRDefault="00B97CA1" w:rsidP="00962F7F">
            <w:pPr>
              <w:spacing w:before="240"/>
            </w:pPr>
          </w:p>
        </w:tc>
      </w:tr>
    </w:tbl>
    <w:p w:rsidR="00A66039" w:rsidRPr="00A66039" w:rsidRDefault="00A66039" w:rsidP="00A66039">
      <w:pPr>
        <w:spacing w:before="240"/>
      </w:pPr>
      <w:r w:rsidRPr="00A66039">
        <w:rPr>
          <w:b/>
          <w:bCs/>
        </w:rPr>
        <w:t>Lưu ý:</w:t>
      </w:r>
      <w:r w:rsidRPr="00A66039">
        <w:t xml:space="preserve"> Việc tuân thủ các quy định pháp lý, chẳng hạn như GDPR, có thể được xác định trong quá trình kiểm tra.</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As a security analyst, you are likely to be involved with security audits and assessments in the field. Businesses usually perform security audits less frequently, approximately once per year. Security audits may be performed both internally and externally by different third-party groups.</w:t>
            </w:r>
          </w:p>
          <w:p w:rsidR="00B97CA1" w:rsidRDefault="00B97CA1" w:rsidP="00962F7F">
            <w:pPr>
              <w:spacing w:before="240"/>
            </w:pPr>
          </w:p>
        </w:tc>
      </w:tr>
    </w:tbl>
    <w:p w:rsidR="00A66039" w:rsidRPr="00A66039" w:rsidRDefault="00A66039" w:rsidP="00A66039">
      <w:pPr>
        <w:spacing w:before="240"/>
      </w:pPr>
      <w:r w:rsidRPr="00A66039">
        <w:t>Là một nhà phân tích bảo mật, bạn có thể sẽ tham gia vào các cuộc kiểm tra và đánh giá bảo mật trong lĩnh vực này. Các doanh nghiệp thường thực hiện kiểm tra bảo mật ít thường xuyên hơn, khoảng một lần mỗi năm. Kiểm tra bảo mật có thể được thực hiện cả bên trong và bên ngoài bởi các nhóm bên thứ ba khác nhau.</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In contrast, security assessments are usually performed more frequently, about every three-to-six months. Security assessments are typically performed by internal employees, often as preparation for a security audit. Both evaluations are incredibly important ways to ensure that your systems are effectively protecting everyone's privacy.</w:t>
            </w:r>
          </w:p>
          <w:p w:rsidR="00B97CA1" w:rsidRDefault="00B97CA1" w:rsidP="00962F7F">
            <w:pPr>
              <w:spacing w:before="240"/>
            </w:pPr>
          </w:p>
        </w:tc>
      </w:tr>
    </w:tbl>
    <w:p w:rsidR="00A66039" w:rsidRPr="00A66039" w:rsidRDefault="00A66039" w:rsidP="00A66039">
      <w:pPr>
        <w:spacing w:before="240"/>
      </w:pPr>
      <w:r w:rsidRPr="00A66039">
        <w:t>Ngược lại, đánh giá bảo mật thường được thực hiện thường xuyên hơn, khoảng ba đến sáu tháng một lần. Đánh giá bảo mật thường được thực hiện bởi nhân viên nội bộ, thường là để chuẩn bị cho kiểm tra bảo mật. Cả hai đánh giá đều là những cách cực kỳ quan trọng để đảm bảo rằng hệ thống của bạn đang bảo vệ quyền riêng tư của mọi người một cách hiệu quả.</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rPr>
                <w:b/>
                <w:bCs/>
              </w:rPr>
            </w:pPr>
            <w:r w:rsidRPr="004A3B28">
              <w:rPr>
                <w:b/>
                <w:bCs/>
              </w:rPr>
              <w:t>Key takeaways</w:t>
            </w:r>
          </w:p>
          <w:p w:rsidR="00B97CA1" w:rsidRDefault="00B97CA1" w:rsidP="00962F7F">
            <w:pPr>
              <w:spacing w:before="240"/>
            </w:pPr>
          </w:p>
        </w:tc>
      </w:tr>
    </w:tbl>
    <w:p w:rsidR="00A66039" w:rsidRPr="00A66039" w:rsidRDefault="00A66039" w:rsidP="00A66039">
      <w:pPr>
        <w:spacing w:before="240"/>
        <w:rPr>
          <w:b/>
          <w:bCs/>
        </w:rPr>
      </w:pPr>
      <w:r w:rsidRPr="00A66039">
        <w:rPr>
          <w:b/>
          <w:bCs/>
        </w:rPr>
        <w:lastRenderedPageBreak/>
        <w:t>Bài học chính</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A growing number of businesses are making it a priority to protect and govern the use of sensitive data to maintain customer trust. Security professionals should think about data and the need for privacy in these terms. Organizations commonly use security assessments and audits to evaluate gaps in their security plans. While it is possible to overlook or delay addressing the results of an assessment, doing so can have serious business consequences, such as fines or data breaches.</w:t>
            </w:r>
          </w:p>
          <w:p w:rsidR="00B97CA1" w:rsidRDefault="00B97CA1" w:rsidP="004A3B28">
            <w:pPr>
              <w:spacing w:before="240"/>
            </w:pPr>
          </w:p>
        </w:tc>
      </w:tr>
    </w:tbl>
    <w:p w:rsidR="00A66039" w:rsidRPr="00A66039" w:rsidRDefault="00A66039" w:rsidP="00A66039">
      <w:pPr>
        <w:spacing w:before="240"/>
      </w:pPr>
      <w:r w:rsidRPr="00A66039">
        <w:t>Ngày càng có nhiều doanh nghiệp ưu tiên bảo vệ và quản lý việc sử dụng dữ liệu nhạy cảm để duy trì niềm tin của khách hàng. Các chuyên gia bảo mật nên suy nghĩ về dữ liệu và nhu cầu về quyền riêng tư trong các điều khoản này. Các tổ chức thường sử dụng các đánh giá và kiểm toán bảo mật để đánh giá các lỗ hổng trong kế hoạch bảo mật của họ. Mặc dù có thể bỏ qua hoặc trì hoãn việc giải quyết kết quả đánh giá nhưng làm như vậy có thể gây ra những hậu quả nghiêm trọng về mặt kinh doanh, chẳng hạn như bị phạt tiền hoặc vi phạm dữ liệu.</w:t>
      </w:r>
    </w:p>
    <w:p w:rsidR="00B97CA1" w:rsidRDefault="00B97CA1" w:rsidP="00A66039">
      <w:pPr>
        <w:spacing w:before="240"/>
      </w:pPr>
    </w:p>
    <w:p w:rsidR="009E3424" w:rsidRDefault="009E3424" w:rsidP="006A34DD">
      <w:pPr>
        <w:pStyle w:val="Header"/>
        <w:spacing w:before="240" w:after="160"/>
        <w:outlineLvl w:val="2"/>
        <w:rPr>
          <w:rFonts w:cs="Times New Roman"/>
          <w:b/>
          <w:i/>
          <w:color w:val="1F4E79" w:themeColor="accent1" w:themeShade="80"/>
          <w:szCs w:val="28"/>
        </w:rPr>
      </w:pPr>
      <w:bookmarkStart w:id="42" w:name="_Toc177947730"/>
      <w:r w:rsidRPr="006A34DD">
        <w:rPr>
          <w:rFonts w:cs="Times New Roman"/>
          <w:b/>
          <w:i/>
          <w:color w:val="1F4E79" w:themeColor="accent1" w:themeShade="80"/>
          <w:szCs w:val="28"/>
        </w:rPr>
        <w:t>1.6. Heather: The importance of protecting PII - Heather: Tầm quan trọng của việc bảo vệ PII</w:t>
      </w:r>
      <w:bookmarkEnd w:id="42"/>
    </w:p>
    <w:tbl>
      <w:tblPr>
        <w:tblStyle w:val="TableGrid"/>
        <w:tblW w:w="0" w:type="auto"/>
        <w:tblLook w:val="04A0" w:firstRow="1" w:lastRow="0" w:firstColumn="1" w:lastColumn="0" w:noHBand="0" w:noVBand="1"/>
      </w:tblPr>
      <w:tblGrid>
        <w:gridCol w:w="8494"/>
      </w:tblGrid>
      <w:tr w:rsidR="00AC4BEA" w:rsidTr="00962F7F">
        <w:tc>
          <w:tcPr>
            <w:tcW w:w="8494" w:type="dxa"/>
            <w:tcBorders>
              <w:top w:val="nil"/>
              <w:left w:val="nil"/>
              <w:bottom w:val="nil"/>
              <w:right w:val="nil"/>
            </w:tcBorders>
            <w:shd w:val="clear" w:color="auto" w:fill="D9D9D9" w:themeFill="background1" w:themeFillShade="D9"/>
          </w:tcPr>
          <w:p w:rsidR="00AC4BEA" w:rsidRDefault="00AC4BEA" w:rsidP="00962F7F">
            <w:pPr>
              <w:spacing w:before="240"/>
            </w:pPr>
            <w:r w:rsidRPr="00AC4BEA">
              <w:t>Hello, my name is Heather and I'm the Vice President of Security Engineering at Google. PII is everywhere. It's a fundamental part of how we are all working online all the time. If you are using online resources, you are probably putting your PII out there somewhere. There's some of your PII that lots of people know, such as your name. And then there's sensitive data that you don't want very many people to know, such as your bank account number or your private medical health information. And so we make these distinctions often because this kind of information needs to be handled differently. Everything that we do now, from school to voting, to registering our car happens online. And because of that, it's so important that we have safety built-in by default into all of our systems. Here's some tips. You should always encrypt the data as much as you can when it's being stored at rest. And secondly, when it's transitting over the Internet, we always want to encrypt it using TLS or SSL. Third, within your company, you should think very clearly about who has access to that data. It should be almost no one if it's very sensitive. And in the rare cases where somebody does need to access that data, there should be a record of that access, who accessed it, and a justification as to why. And you should have a program to look at the audit records for that data. The most important thing to remember is if you have a situation where PII has been compromised, remember that's someone's personal information and your response wants to be grounded in that reality. They need to be able to trust the infrastructure, the systems, the websites, the devices. They need to be able to trust the experience they're having. For me, that's the mission: To help keep billions of people safe online every day.</w:t>
            </w:r>
          </w:p>
          <w:p w:rsidR="00AC4BEA" w:rsidRDefault="00AC4BEA" w:rsidP="00962F7F">
            <w:pPr>
              <w:spacing w:before="240"/>
            </w:pPr>
          </w:p>
        </w:tc>
      </w:tr>
    </w:tbl>
    <w:p w:rsidR="00AC4BEA" w:rsidRDefault="00AC4BEA" w:rsidP="00AC4BEA">
      <w:pPr>
        <w:spacing w:before="240"/>
      </w:pPr>
      <w:r w:rsidRPr="00AC4BEA">
        <w:lastRenderedPageBreak/>
        <w:t>Xin chào, tên tôi là Heather và tôi làPhó Chủ tịch Kỹ thuật Bảo mật tại Google.PII ở khắp mọi nơi.Đó là một phần cơ bản về cáchtất cả chúng ta đều làm việc trực tuyến mọi lúc.Nếu bạn đang sử dụng tài nguyên trực tuyến,có thể bạn đang đặt PII của mình ở đâu đó.Có một số PII của bạn mà nhiều người biết,chẳng hạn như tên của bạn.Và sau đó có dữ liệu nhạy cảmbạn không muốn nhiều người biết,chẳng hạn như số tài khoản ngân hàng của bạnhoặc thông tin sức khỏe y tế riêng tư của bạn.Và vì vậy chúng tôi thường xuyên thực hiện những sự phân biệt nàybởi vì loại nàythông tin cần được xử lý khác nhau.Mọi việc chúng ta làm bây giờ,từ trường học đến bầu cử,việc đăng ký xe của chúng tôi diễn ra trực tuyến.Và vì lý do đó, điều quan trọng là chúng ta có được sự an toànđược tích hợp sẵn theo mặc định vào tất cảhệ thống của chúng tôi. Dưới đây là một số lời khuyên.Bạn phải luôn mã hóa dữ liệu nhiều nhất có thểcó thể khi nó được lưu trữ ở trạng thái nghỉ.Và thứ hai, khi nó truyền qua Internet,chúng tôi luôn muốn mã hóa nó bằng TLS hoặc SSL.Thứ ba, trong công ty của bạn,bạn nên suy nghĩ thật rõ ràngvề người có quyền truy cập vào dữ liệu đó.Hầu như không có ai nếu nó rất nhạy cảm.Và trong những trường hợp hiếm hoi khiai đó cần truy cập vào dữ liệu đó,cần có hồ sơ về việc truy cập đó,ai đã truy cập nó và giải thích lý do tại sao.Và bạn nên có một chương trình để xem xéttại hồ sơ kiểm toán đối với dữ liệu đó.Điều quan trọng nhất cần nhớ là nếu bạn cótình huống mà PII đã bị xâm phạm,hãy nhớ đó là thông tin cá nhân của ai đó vàcâu trả lời của bạn muốn được căn cứ vào thực tế đó.Họ cần có thể tin tưởng vào cơ sở hạ tầng,hệ thống, trang web, thiết bị.Họ cần có thể tin tưởngtrải nghiệm họ đang có.Đối với tôi đó là sứ mệnh: Giúp đỡgiữ cho hàng tỷ người trực tuyến an toàn mỗi ngày.</w:t>
      </w:r>
    </w:p>
    <w:p w:rsidR="00AC4BEA" w:rsidRDefault="00AC4BEA" w:rsidP="00AC4BEA">
      <w:pPr>
        <w:spacing w:before="240"/>
      </w:pPr>
    </w:p>
    <w:p w:rsidR="009E3424" w:rsidRDefault="009E3424" w:rsidP="006A34DD">
      <w:pPr>
        <w:pStyle w:val="Header"/>
        <w:spacing w:before="240" w:after="160"/>
        <w:outlineLvl w:val="2"/>
        <w:rPr>
          <w:rFonts w:cs="Times New Roman"/>
          <w:b/>
          <w:i/>
          <w:color w:val="1F4E79" w:themeColor="accent1" w:themeShade="80"/>
          <w:szCs w:val="28"/>
        </w:rPr>
      </w:pPr>
      <w:bookmarkStart w:id="43" w:name="_Toc177947731"/>
      <w:r w:rsidRPr="006A34DD">
        <w:rPr>
          <w:rFonts w:cs="Times New Roman"/>
          <w:b/>
          <w:i/>
          <w:color w:val="1F4E79" w:themeColor="accent1" w:themeShade="80"/>
          <w:szCs w:val="28"/>
        </w:rPr>
        <w:t>1.7. Activity: Determine appropriate data handling practices - Hoạt động: Xác định các phương pháp xử lý dữ liệu thích hợp</w:t>
      </w:r>
      <w:bookmarkEnd w:id="43"/>
    </w:p>
    <w:tbl>
      <w:tblPr>
        <w:tblStyle w:val="TableGrid"/>
        <w:tblW w:w="0" w:type="auto"/>
        <w:tblLook w:val="04A0" w:firstRow="1" w:lastRow="0" w:firstColumn="1" w:lastColumn="0" w:noHBand="0" w:noVBand="1"/>
      </w:tblPr>
      <w:tblGrid>
        <w:gridCol w:w="8494"/>
      </w:tblGrid>
      <w:tr w:rsidR="003D1A0E" w:rsidTr="00962F7F">
        <w:tc>
          <w:tcPr>
            <w:tcW w:w="8494" w:type="dxa"/>
            <w:tcBorders>
              <w:top w:val="nil"/>
              <w:left w:val="nil"/>
              <w:bottom w:val="nil"/>
              <w:right w:val="nil"/>
            </w:tcBorders>
            <w:shd w:val="clear" w:color="auto" w:fill="D9D9D9" w:themeFill="background1" w:themeFillShade="D9"/>
          </w:tcPr>
          <w:p w:rsidR="003D1A0E" w:rsidRPr="003D1A0E" w:rsidRDefault="003D1A0E" w:rsidP="003D1A0E">
            <w:pPr>
              <w:spacing w:before="240"/>
              <w:rPr>
                <w:b/>
                <w:bCs/>
              </w:rPr>
            </w:pPr>
            <w:r w:rsidRPr="003D1A0E">
              <w:rPr>
                <w:b/>
                <w:bCs/>
              </w:rPr>
              <w:t>Activity Overview</w:t>
            </w:r>
          </w:p>
          <w:p w:rsidR="003D1A0E" w:rsidRPr="003D1A0E" w:rsidRDefault="003D1A0E" w:rsidP="003D1A0E">
            <w:pPr>
              <w:spacing w:before="240"/>
            </w:pPr>
          </w:p>
          <w:p w:rsidR="003D1A0E" w:rsidRPr="003D1A0E" w:rsidRDefault="003D1A0E" w:rsidP="003D1A0E">
            <w:pPr>
              <w:spacing w:before="240"/>
            </w:pPr>
            <w:r w:rsidRPr="003D1A0E">
              <w:t xml:space="preserve">In this activity, you will review the results of a data risk assessment. You will determine whether effective data handling processes are being implemented to protect </w:t>
            </w:r>
            <w:r w:rsidRPr="003D1A0E">
              <w:rPr>
                <w:b/>
                <w:bCs/>
              </w:rPr>
              <w:t>information privacy</w:t>
            </w:r>
            <w:r w:rsidRPr="003D1A0E">
              <w:t>.</w:t>
            </w:r>
          </w:p>
          <w:p w:rsidR="003D1A0E" w:rsidRPr="003D1A0E" w:rsidRDefault="003D1A0E" w:rsidP="003D1A0E">
            <w:pPr>
              <w:spacing w:before="240"/>
            </w:pPr>
            <w:r w:rsidRPr="003D1A0E">
              <w:t xml:space="preserve">Data is among the most valuable assets in the world today. Everything from intellectual property to guest WiFi networks should be protected with a combination of technical, operational, and managerial controls. Implementing the </w:t>
            </w:r>
            <w:r w:rsidRPr="003D1A0E">
              <w:rPr>
                <w:b/>
                <w:bCs/>
              </w:rPr>
              <w:t>principle of least privilege</w:t>
            </w:r>
            <w:r w:rsidRPr="003D1A0E">
              <w:t xml:space="preserve"> is essential to protect information privacy.</w:t>
            </w:r>
          </w:p>
          <w:p w:rsidR="003D1A0E" w:rsidRPr="003D1A0E" w:rsidRDefault="003D1A0E" w:rsidP="003D1A0E">
            <w:pPr>
              <w:spacing w:before="240"/>
            </w:pPr>
            <w:r w:rsidRPr="003D1A0E">
              <w:t>Be sure to complete this activity before moving on. The next course item will provide you with a completed exemplar to compare to your own work.</w:t>
            </w:r>
          </w:p>
          <w:p w:rsidR="003D1A0E" w:rsidRDefault="003D1A0E" w:rsidP="00962F7F">
            <w:pPr>
              <w:spacing w:before="240"/>
            </w:pPr>
          </w:p>
        </w:tc>
      </w:tr>
    </w:tbl>
    <w:p w:rsidR="00B9730E" w:rsidRPr="00B9730E" w:rsidRDefault="00B9730E" w:rsidP="00B9730E">
      <w:pPr>
        <w:spacing w:before="240"/>
        <w:rPr>
          <w:b/>
          <w:bCs/>
        </w:rPr>
      </w:pPr>
      <w:r w:rsidRPr="00B9730E">
        <w:rPr>
          <w:b/>
          <w:bCs/>
        </w:rPr>
        <w:lastRenderedPageBreak/>
        <w:t>Tổng quan về hoạt động</w:t>
      </w:r>
    </w:p>
    <w:p w:rsidR="00B9730E" w:rsidRPr="00B9730E" w:rsidRDefault="00B9730E" w:rsidP="00B9730E">
      <w:pPr>
        <w:spacing w:before="240"/>
      </w:pPr>
    </w:p>
    <w:p w:rsidR="00B9730E" w:rsidRPr="00B9730E" w:rsidRDefault="00B9730E" w:rsidP="00B9730E">
      <w:pPr>
        <w:spacing w:before="240"/>
      </w:pPr>
      <w:r w:rsidRPr="00B9730E">
        <w:t xml:space="preserve">Trong hoạt động này, bạn sẽ xem xét kết quả đánh giá rủi ro dữ liệu. Bạn sẽ xác định liệu các quy trình xử lý dữ liệu hiệu quả có được triển khai để bảo vệ </w:t>
      </w:r>
      <w:r w:rsidRPr="00B9730E">
        <w:rPr>
          <w:b/>
          <w:bCs/>
        </w:rPr>
        <w:t>quyền riêng tư của thông tin</w:t>
      </w:r>
      <w:r w:rsidRPr="00B9730E">
        <w:t xml:space="preserve"> hay không .</w:t>
      </w:r>
    </w:p>
    <w:p w:rsidR="00B9730E" w:rsidRPr="00B9730E" w:rsidRDefault="00B9730E" w:rsidP="00B9730E">
      <w:pPr>
        <w:spacing w:before="240"/>
      </w:pPr>
      <w:r w:rsidRPr="00B9730E">
        <w:t xml:space="preserve">Dữ liệu là một trong những tài sản có giá trị nhất trên thế giới hiện nay. Mọi thứ từ sở hữu trí tuệ đến mạng WiFi dành cho khách phải được bảo vệ bằng sự kết hợp của các biện pháp kiểm soát kỹ thuật, vận hành và quản lý. Việc thực hiện </w:t>
      </w:r>
      <w:r w:rsidRPr="00B9730E">
        <w:rPr>
          <w:b/>
          <w:bCs/>
        </w:rPr>
        <w:t>nguyên tắc đặc quyền tối thiểu</w:t>
      </w:r>
      <w:r w:rsidRPr="00B9730E">
        <w:t xml:space="preserve"> là điều cần thiết để bảo vệ quyền riêng tư thông tin.</w:t>
      </w:r>
    </w:p>
    <w:p w:rsidR="00B9730E" w:rsidRPr="00B9730E" w:rsidRDefault="00B9730E" w:rsidP="00B9730E">
      <w:pPr>
        <w:spacing w:before="240"/>
      </w:pPr>
      <w:r w:rsidRPr="00B9730E">
        <w:t>Hãy chắc chắn hoàn thành hoạt động này trước khi tiếp tục. Mục khóa học tiếp theo sẽ cung cấp cho bạn một ví dụ hoàn chỉnh để so sánh với công việc của chính bạn.</w:t>
      </w:r>
    </w:p>
    <w:p w:rsidR="003D1A0E" w:rsidRDefault="003D1A0E" w:rsidP="003D1A0E">
      <w:pPr>
        <w:spacing w:before="240"/>
      </w:pPr>
    </w:p>
    <w:tbl>
      <w:tblPr>
        <w:tblStyle w:val="TableGrid"/>
        <w:tblW w:w="0" w:type="auto"/>
        <w:tblLook w:val="04A0" w:firstRow="1" w:lastRow="0" w:firstColumn="1" w:lastColumn="0" w:noHBand="0" w:noVBand="1"/>
      </w:tblPr>
      <w:tblGrid>
        <w:gridCol w:w="8494"/>
      </w:tblGrid>
      <w:tr w:rsidR="003D1A0E" w:rsidTr="00962F7F">
        <w:tc>
          <w:tcPr>
            <w:tcW w:w="8494" w:type="dxa"/>
            <w:tcBorders>
              <w:top w:val="nil"/>
              <w:left w:val="nil"/>
              <w:bottom w:val="nil"/>
              <w:right w:val="nil"/>
            </w:tcBorders>
            <w:shd w:val="clear" w:color="auto" w:fill="D9D9D9" w:themeFill="background1" w:themeFillShade="D9"/>
          </w:tcPr>
          <w:p w:rsidR="003D1A0E" w:rsidRPr="003D1A0E" w:rsidRDefault="003D1A0E" w:rsidP="003D1A0E">
            <w:pPr>
              <w:spacing w:before="240"/>
              <w:rPr>
                <w:b/>
                <w:bCs/>
              </w:rPr>
            </w:pPr>
            <w:r w:rsidRPr="003D1A0E">
              <w:rPr>
                <w:b/>
                <w:bCs/>
              </w:rPr>
              <w:t>Scenario</w:t>
            </w:r>
          </w:p>
          <w:p w:rsidR="003D1A0E" w:rsidRPr="003D1A0E" w:rsidRDefault="003D1A0E" w:rsidP="003D1A0E">
            <w:pPr>
              <w:spacing w:before="240"/>
            </w:pPr>
          </w:p>
          <w:p w:rsidR="003D1A0E" w:rsidRPr="003D1A0E" w:rsidRDefault="003D1A0E" w:rsidP="003D1A0E">
            <w:pPr>
              <w:spacing w:before="240"/>
            </w:pPr>
            <w:r w:rsidRPr="003D1A0E">
              <w:t>Review the following scenario. Then complete the step-by-step instructions.</w:t>
            </w:r>
          </w:p>
          <w:p w:rsidR="003D1A0E" w:rsidRPr="003D1A0E" w:rsidRDefault="003D1A0E" w:rsidP="003D1A0E">
            <w:pPr>
              <w:spacing w:before="240"/>
            </w:pPr>
            <w:r w:rsidRPr="003D1A0E">
              <w:t>You work for an educational technology company that developed an application to help teachers automatically grade assignments. The application handles a wide range of data that it collects from academic institutions, instructors, parents, and students.</w:t>
            </w:r>
          </w:p>
          <w:p w:rsidR="003D1A0E" w:rsidRPr="003D1A0E" w:rsidRDefault="003D1A0E" w:rsidP="003D1A0E">
            <w:pPr>
              <w:spacing w:before="240"/>
            </w:pPr>
            <w:r w:rsidRPr="003D1A0E">
              <w:t>Your team was alerted to a data leak of internal business plans on social media. An investigation by the team discovered that an employee accidentally shared those confidential documents with an external business partner. An audit into the leak is underway to determine how similar incidents can be avoided.</w:t>
            </w:r>
          </w:p>
          <w:p w:rsidR="003D1A0E" w:rsidRPr="003D1A0E" w:rsidRDefault="003D1A0E" w:rsidP="003D1A0E">
            <w:pPr>
              <w:spacing w:before="240"/>
            </w:pPr>
            <w:r w:rsidRPr="003D1A0E">
              <w:t>A supervisor provided you with information regarding the leak. It appears that the principle of least privilege was not observed by employees at the company during a sales meeting. You have been asked to analyze the situation and find ways to prevent it from happening again.</w:t>
            </w:r>
          </w:p>
          <w:p w:rsidR="003D1A0E" w:rsidRPr="003D1A0E" w:rsidRDefault="003D1A0E" w:rsidP="003D1A0E">
            <w:pPr>
              <w:spacing w:before="240"/>
            </w:pPr>
            <w:r w:rsidRPr="003D1A0E">
              <w:t>First, you'll need to evaluate details about the incident. Then, you'll review the controls in place to prevent data leaks. Next, you'll identify ways to improve information privacy at the company. Finally, you'll justify why you think your recommendations will make data handling at the company more secure.</w:t>
            </w:r>
          </w:p>
          <w:p w:rsidR="003D1A0E" w:rsidRDefault="003D1A0E" w:rsidP="00962F7F">
            <w:pPr>
              <w:spacing w:before="240"/>
            </w:pPr>
          </w:p>
        </w:tc>
      </w:tr>
    </w:tbl>
    <w:p w:rsidR="00B9730E" w:rsidRPr="00B9730E" w:rsidRDefault="00B9730E" w:rsidP="00B9730E">
      <w:pPr>
        <w:spacing w:before="240"/>
        <w:rPr>
          <w:b/>
          <w:bCs/>
        </w:rPr>
      </w:pPr>
      <w:r w:rsidRPr="00B9730E">
        <w:rPr>
          <w:b/>
          <w:bCs/>
        </w:rPr>
        <w:t>Kịch bản</w:t>
      </w:r>
    </w:p>
    <w:p w:rsidR="00B9730E" w:rsidRPr="00B9730E" w:rsidRDefault="00B9730E" w:rsidP="00B9730E">
      <w:pPr>
        <w:spacing w:before="240"/>
      </w:pPr>
    </w:p>
    <w:p w:rsidR="00B9730E" w:rsidRPr="00B9730E" w:rsidRDefault="00B9730E" w:rsidP="00B9730E">
      <w:pPr>
        <w:spacing w:before="240"/>
      </w:pPr>
      <w:r w:rsidRPr="00B9730E">
        <w:t>Xem lại tình huống sau. Sau đó hoàn thành các hướng dẫn từng bước.</w:t>
      </w:r>
    </w:p>
    <w:p w:rsidR="00B9730E" w:rsidRPr="00B9730E" w:rsidRDefault="00B9730E" w:rsidP="00B9730E">
      <w:pPr>
        <w:spacing w:before="240"/>
      </w:pPr>
      <w:r w:rsidRPr="00B9730E">
        <w:lastRenderedPageBreak/>
        <w:t>Bạn làm việc cho một công ty công nghệ giáo dục đã phát triển một ứng dụng giúp giáo viên tự động chấm điểm bài tập. Ứng dụng này xử lý nhiều loại dữ liệu được thu thập từ các tổ chức học thuật, người hướng dẫn, phụ huynh và sinh viên.</w:t>
      </w:r>
    </w:p>
    <w:p w:rsidR="00B9730E" w:rsidRPr="00B9730E" w:rsidRDefault="00B9730E" w:rsidP="00B9730E">
      <w:pPr>
        <w:spacing w:before="240"/>
      </w:pPr>
      <w:r w:rsidRPr="00B9730E">
        <w:t>Nhóm của bạn đã được cảnh báo về vụ rò rỉ dữ liệu về kế hoạch kinh doanh nội bộ trên mạng xã hội. Một cuộc điều tra của nhóm đã phát hiện ra rằng một nhân viên đã vô tình chia sẻ những tài liệu bí mật đó với một đối tác kinh doanh bên ngoài. Một cuộc kiểm tra rò rỉ đang được tiến hành để xác định cách có thể tránh được những sự cố tương tự.</w:t>
      </w:r>
    </w:p>
    <w:p w:rsidR="00B9730E" w:rsidRPr="00B9730E" w:rsidRDefault="00B9730E" w:rsidP="00B9730E">
      <w:pPr>
        <w:spacing w:before="240"/>
      </w:pPr>
      <w:r w:rsidRPr="00B9730E">
        <w:t>Người giám sát đã cung cấp cho bạn thông tin về vụ rò rỉ. Có vẻ như nguyên tắc về đặc quyền tối thiểu đã không được nhân viên công ty tuân thủ trong một cuộc họp bán hàng. Bạn được yêu cầu phân tích tình huống và tìm cách ngăn chặn nó xảy ra lần nữa.</w:t>
      </w:r>
    </w:p>
    <w:p w:rsidR="00B9730E" w:rsidRPr="00B9730E" w:rsidRDefault="00B9730E" w:rsidP="00B9730E">
      <w:pPr>
        <w:spacing w:before="240"/>
      </w:pPr>
      <w:r w:rsidRPr="00B9730E">
        <w:t>Đầu tiên, bạn cần đánh giá chi tiết về vụ việc. Sau đó, bạn sẽ xem xét các biện pháp kiểm soát hiện có để ngăn chặn rò rỉ dữ liệu. Tiếp theo, bạn sẽ xác định các cách để cải thiện quyền riêng tư thông tin tại công ty. Cuối cùng, bạn sẽ giải thích lý do tại sao bạn cho rằng đề xuất của mình sẽ giúp việc xử lý dữ liệu tại công ty trở nên an toàn hơn.</w:t>
      </w:r>
    </w:p>
    <w:p w:rsidR="003D1A0E" w:rsidRDefault="003D1A0E" w:rsidP="003D1A0E">
      <w:pPr>
        <w:spacing w:before="240"/>
      </w:pPr>
    </w:p>
    <w:tbl>
      <w:tblPr>
        <w:tblStyle w:val="TableGrid"/>
        <w:tblW w:w="0" w:type="auto"/>
        <w:tblLook w:val="04A0" w:firstRow="1" w:lastRow="0" w:firstColumn="1" w:lastColumn="0" w:noHBand="0" w:noVBand="1"/>
      </w:tblPr>
      <w:tblGrid>
        <w:gridCol w:w="8494"/>
      </w:tblGrid>
      <w:tr w:rsidR="003D1A0E" w:rsidTr="00962F7F">
        <w:tc>
          <w:tcPr>
            <w:tcW w:w="8494" w:type="dxa"/>
            <w:tcBorders>
              <w:top w:val="nil"/>
              <w:left w:val="nil"/>
              <w:bottom w:val="nil"/>
              <w:right w:val="nil"/>
            </w:tcBorders>
            <w:shd w:val="clear" w:color="auto" w:fill="D9D9D9" w:themeFill="background1" w:themeFillShade="D9"/>
          </w:tcPr>
          <w:p w:rsidR="003D1A0E" w:rsidRPr="003D1A0E" w:rsidRDefault="003D1A0E" w:rsidP="003D1A0E">
            <w:pPr>
              <w:spacing w:before="240"/>
              <w:rPr>
                <w:b/>
                <w:bCs/>
              </w:rPr>
            </w:pPr>
            <w:r w:rsidRPr="003D1A0E">
              <w:rPr>
                <w:b/>
                <w:bCs/>
              </w:rPr>
              <w:t>Step-By-Step Instructions</w:t>
            </w:r>
          </w:p>
          <w:p w:rsidR="003D1A0E" w:rsidRDefault="003D1A0E" w:rsidP="00962F7F">
            <w:pPr>
              <w:spacing w:before="240"/>
            </w:pPr>
          </w:p>
        </w:tc>
      </w:tr>
    </w:tbl>
    <w:p w:rsidR="00B9730E" w:rsidRPr="00B9730E" w:rsidRDefault="00B9730E" w:rsidP="00B9730E">
      <w:pPr>
        <w:spacing w:before="240"/>
        <w:rPr>
          <w:b/>
          <w:bCs/>
        </w:rPr>
      </w:pPr>
      <w:r w:rsidRPr="00B9730E">
        <w:rPr>
          <w:b/>
          <w:bCs/>
        </w:rPr>
        <w:t>Hướng dẫn từng bước một</w:t>
      </w:r>
    </w:p>
    <w:p w:rsidR="003D1A0E" w:rsidRDefault="003D1A0E" w:rsidP="003D1A0E">
      <w:pPr>
        <w:spacing w:before="240"/>
      </w:pPr>
    </w:p>
    <w:tbl>
      <w:tblPr>
        <w:tblStyle w:val="TableGrid"/>
        <w:tblW w:w="0" w:type="auto"/>
        <w:tblLook w:val="04A0" w:firstRow="1" w:lastRow="0" w:firstColumn="1" w:lastColumn="0" w:noHBand="0" w:noVBand="1"/>
      </w:tblPr>
      <w:tblGrid>
        <w:gridCol w:w="8494"/>
      </w:tblGrid>
      <w:tr w:rsidR="003D1A0E" w:rsidTr="00962F7F">
        <w:tc>
          <w:tcPr>
            <w:tcW w:w="8494" w:type="dxa"/>
            <w:tcBorders>
              <w:top w:val="nil"/>
              <w:left w:val="nil"/>
              <w:bottom w:val="nil"/>
              <w:right w:val="nil"/>
            </w:tcBorders>
            <w:shd w:val="clear" w:color="auto" w:fill="D9D9D9" w:themeFill="background1" w:themeFillShade="D9"/>
          </w:tcPr>
          <w:p w:rsidR="003D1A0E" w:rsidRPr="003D1A0E" w:rsidRDefault="003D1A0E" w:rsidP="003D1A0E">
            <w:pPr>
              <w:spacing w:before="240"/>
              <w:rPr>
                <w:b/>
                <w:bCs/>
              </w:rPr>
            </w:pPr>
            <w:r w:rsidRPr="003D1A0E">
              <w:rPr>
                <w:b/>
                <w:bCs/>
              </w:rPr>
              <w:t>Step 1: Access the template</w:t>
            </w:r>
          </w:p>
          <w:p w:rsidR="003D1A0E" w:rsidRPr="003D1A0E" w:rsidRDefault="003D1A0E" w:rsidP="003D1A0E">
            <w:pPr>
              <w:spacing w:before="240"/>
            </w:pPr>
            <w:r w:rsidRPr="003D1A0E">
              <w:t xml:space="preserve">To use the template for this course item, click the link and select </w:t>
            </w:r>
            <w:r w:rsidRPr="003D1A0E">
              <w:rPr>
                <w:i/>
                <w:iCs/>
              </w:rPr>
              <w:t>Use Template</w:t>
            </w:r>
            <w:r w:rsidRPr="003D1A0E">
              <w:t>.j </w:t>
            </w:r>
          </w:p>
          <w:p w:rsidR="003D1A0E" w:rsidRPr="003D1A0E" w:rsidRDefault="003D1A0E" w:rsidP="003D1A0E">
            <w:pPr>
              <w:spacing w:before="240"/>
            </w:pPr>
            <w:r w:rsidRPr="003D1A0E">
              <w:t xml:space="preserve">Link to template: </w:t>
            </w:r>
            <w:hyperlink r:id="rId112" w:tgtFrame="_blank" w:history="1">
              <w:r w:rsidRPr="003D1A0E">
                <w:rPr>
                  <w:rStyle w:val="Hyperlink"/>
                </w:rPr>
                <w:t>Data leak worksheet</w:t>
              </w:r>
            </w:hyperlink>
          </w:p>
          <w:p w:rsidR="003D1A0E" w:rsidRDefault="003D1A0E" w:rsidP="00962F7F">
            <w:pPr>
              <w:spacing w:before="240"/>
            </w:pPr>
          </w:p>
        </w:tc>
      </w:tr>
    </w:tbl>
    <w:p w:rsidR="00B9730E" w:rsidRPr="00B9730E" w:rsidRDefault="00B9730E" w:rsidP="00B9730E">
      <w:pPr>
        <w:spacing w:before="240"/>
        <w:rPr>
          <w:b/>
          <w:bCs/>
        </w:rPr>
      </w:pPr>
      <w:r w:rsidRPr="00B9730E">
        <w:rPr>
          <w:b/>
          <w:bCs/>
        </w:rPr>
        <w:t>Bước 1: Truy cập mẫu</w:t>
      </w:r>
    </w:p>
    <w:p w:rsidR="00B9730E" w:rsidRPr="00B9730E" w:rsidRDefault="00B9730E" w:rsidP="00B9730E">
      <w:pPr>
        <w:spacing w:before="240"/>
      </w:pPr>
      <w:r w:rsidRPr="00B9730E">
        <w:t xml:space="preserve">Để sử dụng mẫu cho mục khóa học này, hãy nhấp vào liên kết và chọn </w:t>
      </w:r>
      <w:r w:rsidRPr="00B9730E">
        <w:rPr>
          <w:i/>
          <w:iCs/>
        </w:rPr>
        <w:t>Sử dụng Mẫu</w:t>
      </w:r>
      <w:r w:rsidRPr="00B9730E">
        <w:t xml:space="preserve"> .j </w:t>
      </w:r>
    </w:p>
    <w:p w:rsidR="00B9730E" w:rsidRPr="00B9730E" w:rsidRDefault="00B9730E" w:rsidP="00B9730E">
      <w:pPr>
        <w:spacing w:before="240"/>
      </w:pPr>
      <w:r w:rsidRPr="00B9730E">
        <w:t>Liên kết đến mẫu:</w:t>
      </w:r>
      <w:hyperlink r:id="rId113" w:tgtFrame="_blank" w:history="1">
        <w:r w:rsidRPr="00B9730E">
          <w:rPr>
            <w:rStyle w:val="Hyperlink"/>
          </w:rPr>
          <w:t>Bảng tính rò rỉ dữ liệu</w:t>
        </w:r>
      </w:hyperlink>
    </w:p>
    <w:p w:rsidR="003D1A0E" w:rsidRDefault="003D1A0E" w:rsidP="003D1A0E">
      <w:pPr>
        <w:spacing w:before="240"/>
      </w:pPr>
    </w:p>
    <w:tbl>
      <w:tblPr>
        <w:tblStyle w:val="TableGrid"/>
        <w:tblW w:w="0" w:type="auto"/>
        <w:tblLook w:val="04A0" w:firstRow="1" w:lastRow="0" w:firstColumn="1" w:lastColumn="0" w:noHBand="0" w:noVBand="1"/>
      </w:tblPr>
      <w:tblGrid>
        <w:gridCol w:w="8494"/>
      </w:tblGrid>
      <w:tr w:rsidR="003D1A0E" w:rsidTr="00962F7F">
        <w:tc>
          <w:tcPr>
            <w:tcW w:w="8494" w:type="dxa"/>
            <w:tcBorders>
              <w:top w:val="nil"/>
              <w:left w:val="nil"/>
              <w:bottom w:val="nil"/>
              <w:right w:val="nil"/>
            </w:tcBorders>
            <w:shd w:val="clear" w:color="auto" w:fill="D9D9D9" w:themeFill="background1" w:themeFillShade="D9"/>
          </w:tcPr>
          <w:p w:rsidR="003D1A0E" w:rsidRPr="003D1A0E" w:rsidRDefault="003D1A0E" w:rsidP="00962F7F">
            <w:pPr>
              <w:spacing w:before="240"/>
              <w:rPr>
                <w:b/>
              </w:rPr>
            </w:pPr>
            <w:r w:rsidRPr="003D1A0E">
              <w:rPr>
                <w:b/>
              </w:rPr>
              <w:t>Step 2: Analyze the situation</w:t>
            </w:r>
          </w:p>
          <w:p w:rsidR="00B9730E" w:rsidRPr="00B9730E" w:rsidRDefault="00B9730E" w:rsidP="00B9730E">
            <w:pPr>
              <w:spacing w:before="240"/>
            </w:pPr>
            <w:r w:rsidRPr="00B9730E">
              <w:t xml:space="preserve">The principle of least privilege is a fundamental security control that helps maintain information privacy. However, least privilege starts to lose its effectiveness when too </w:t>
            </w:r>
            <w:r w:rsidRPr="00B9730E">
              <w:lastRenderedPageBreak/>
              <w:t>many users are given access to information. Data leaks commonly happen as information gets passed between people without oversight.</w:t>
            </w:r>
          </w:p>
          <w:p w:rsidR="00B9730E" w:rsidRPr="00B9730E" w:rsidRDefault="00B9730E" w:rsidP="00B9730E">
            <w:pPr>
              <w:spacing w:before="240"/>
            </w:pPr>
            <w:r w:rsidRPr="00B9730E">
              <w:t>To start your analysis, review the following incident summary provided by your supervisor:</w:t>
            </w:r>
          </w:p>
          <w:p w:rsidR="00B9730E" w:rsidRPr="00B9730E" w:rsidRDefault="00B9730E" w:rsidP="00B9730E">
            <w:pPr>
              <w:spacing w:before="240"/>
            </w:pPr>
            <w:r w:rsidRPr="00B9730E">
              <w:rPr>
                <w:i/>
                <w:iCs/>
              </w:rPr>
              <w:t>A customer success representative received access to a folder of internal documents from a manager. It contained files associated with a new product offering, including customer analytics and marketing materials. The manager forgot to unshare the folder. Later, the representative copied a link to the marketing materials to share with a business partner during a sales call. Instead, the representative shared a link to the entire folder. During the sales call, the business partner received the link to internal documents and posted it to their social media page.</w:t>
            </w:r>
          </w:p>
          <w:p w:rsidR="00B9730E" w:rsidRPr="00B9730E" w:rsidRDefault="00B9730E" w:rsidP="00B9730E">
            <w:pPr>
              <w:spacing w:before="240"/>
            </w:pPr>
            <w:r w:rsidRPr="00B9730E">
              <w:t xml:space="preserve">After reviewing the summary, write </w:t>
            </w:r>
            <w:r w:rsidRPr="00B9730E">
              <w:rPr>
                <w:b/>
                <w:bCs/>
              </w:rPr>
              <w:t>20-60 words (2-3 sentences)</w:t>
            </w:r>
            <w:r w:rsidRPr="00B9730E">
              <w:t xml:space="preserve"> in the </w:t>
            </w:r>
            <w:r w:rsidRPr="00B9730E">
              <w:rPr>
                <w:b/>
                <w:bCs/>
              </w:rPr>
              <w:t>Issue(s)</w:t>
            </w:r>
            <w:r w:rsidRPr="00B9730E">
              <w:t xml:space="preserve"> row of the </w:t>
            </w:r>
            <w:r w:rsidRPr="00B9730E">
              <w:rPr>
                <w:i/>
                <w:iCs/>
              </w:rPr>
              <w:t>Data leak worksheet</w:t>
            </w:r>
            <w:r w:rsidRPr="00B9730E">
              <w:t xml:space="preserve"> describing the factors that led to the data leak.  </w:t>
            </w:r>
          </w:p>
          <w:p w:rsidR="003D1A0E" w:rsidRDefault="003D1A0E" w:rsidP="00962F7F">
            <w:pPr>
              <w:spacing w:before="240"/>
            </w:pPr>
          </w:p>
        </w:tc>
      </w:tr>
    </w:tbl>
    <w:p w:rsidR="003D1A0E" w:rsidRPr="003D1A0E" w:rsidRDefault="003D1A0E" w:rsidP="003D1A0E">
      <w:pPr>
        <w:spacing w:before="240"/>
        <w:rPr>
          <w:b/>
        </w:rPr>
      </w:pPr>
      <w:r w:rsidRPr="003D1A0E">
        <w:rPr>
          <w:b/>
        </w:rPr>
        <w:lastRenderedPageBreak/>
        <w:t>Bước 2: Phân tích tình huống</w:t>
      </w:r>
    </w:p>
    <w:p w:rsidR="00B9730E" w:rsidRPr="00B9730E" w:rsidRDefault="00B9730E" w:rsidP="00B9730E">
      <w:pPr>
        <w:spacing w:before="240"/>
      </w:pPr>
      <w:r w:rsidRPr="00B9730E">
        <w:t>Nguyên tắc đặc quyền tối thiểu là biện pháp kiểm soát bảo mật cơ bản giúp duy trì quyền riêng tư của thông tin. Tuy nhiên, đặc quyền tối thiểu bắt đầu mất tác dụng khi có quá nhiều người dùng được cấp quyền truy cập thông tin. Rò rỉ dữ liệu thường xảy ra khi thông tin được truyền giữa mọi người mà không có sự giám sát.</w:t>
      </w:r>
    </w:p>
    <w:p w:rsidR="00B9730E" w:rsidRPr="00B9730E" w:rsidRDefault="00B9730E" w:rsidP="00B9730E">
      <w:pPr>
        <w:spacing w:before="240"/>
      </w:pPr>
      <w:r w:rsidRPr="00B9730E">
        <w:t>Để bắt đầu phân tích, hãy xem lại bản tóm tắt sự việc sau do người giám sát của bạn cung cấp:</w:t>
      </w:r>
    </w:p>
    <w:p w:rsidR="00B9730E" w:rsidRPr="00B9730E" w:rsidRDefault="00B9730E" w:rsidP="00B9730E">
      <w:pPr>
        <w:spacing w:before="240"/>
      </w:pPr>
      <w:r w:rsidRPr="00B9730E">
        <w:rPr>
          <w:i/>
          <w:iCs/>
        </w:rPr>
        <w:t>Đại diện thành công của khách hàng đã nhận được quyền truy cập vào thư mục tài liệu nội bộ từ người quản lý. Nó chứa các tệp liên quan đến việc cung cấp sản phẩm mới, bao gồm các tài liệu tiếp thị và phân tích khách hàng. Người quản lý quên hủy chia sẻ thư mục. Sau đó, người đại diện đã sao chép đường liên kết đến tài liệu tiếp thị để chia sẻ với đối tác kinh doanh trong cuộc gọi bán hàng. Thay vào đó, người đại diện đã chia sẻ một liên kết tới toàn bộ thư mục. Trong cuộc gọi bán hàng, đối tác kinh doanh đã nhận được liên kết đến các tài liệu nội bộ và đăng nó lên trang mạng xã hội của họ.</w:t>
      </w:r>
    </w:p>
    <w:p w:rsidR="00B9730E" w:rsidRPr="00B9730E" w:rsidRDefault="00B9730E" w:rsidP="00B9730E">
      <w:pPr>
        <w:spacing w:before="240"/>
      </w:pPr>
      <w:r w:rsidRPr="00B9730E">
        <w:t xml:space="preserve">Sau khi xem lại bản tóm tắt, hãy viết </w:t>
      </w:r>
      <w:r w:rsidRPr="00B9730E">
        <w:rPr>
          <w:b/>
          <w:bCs/>
        </w:rPr>
        <w:t>20-60 từ (2-3 câu)</w:t>
      </w:r>
      <w:r w:rsidRPr="00B9730E">
        <w:t xml:space="preserve"> vào </w:t>
      </w:r>
      <w:r w:rsidRPr="00B9730E">
        <w:rPr>
          <w:b/>
          <w:bCs/>
        </w:rPr>
        <w:t>hàng (các)</w:t>
      </w:r>
      <w:r w:rsidRPr="00B9730E">
        <w:t xml:space="preserve"> Vấn đề của </w:t>
      </w:r>
      <w:r w:rsidRPr="00B9730E">
        <w:rPr>
          <w:i/>
          <w:iCs/>
        </w:rPr>
        <w:t>bảng tính Rò rỉ dữ liệu</w:t>
      </w:r>
      <w:r w:rsidRPr="00B9730E">
        <w:t xml:space="preserve"> mô tả các yếu tố dẫn đến rò rỉ dữ liệu.  </w:t>
      </w:r>
    </w:p>
    <w:p w:rsidR="003D1A0E" w:rsidRDefault="003D1A0E" w:rsidP="003D1A0E">
      <w:pPr>
        <w:spacing w:before="240"/>
      </w:pPr>
    </w:p>
    <w:tbl>
      <w:tblPr>
        <w:tblStyle w:val="TableGrid"/>
        <w:tblW w:w="0" w:type="auto"/>
        <w:tblLook w:val="04A0" w:firstRow="1" w:lastRow="0" w:firstColumn="1" w:lastColumn="0" w:noHBand="0" w:noVBand="1"/>
      </w:tblPr>
      <w:tblGrid>
        <w:gridCol w:w="8494"/>
      </w:tblGrid>
      <w:tr w:rsidR="003D1A0E" w:rsidTr="00962F7F">
        <w:tc>
          <w:tcPr>
            <w:tcW w:w="8494" w:type="dxa"/>
            <w:tcBorders>
              <w:top w:val="nil"/>
              <w:left w:val="nil"/>
              <w:bottom w:val="nil"/>
              <w:right w:val="nil"/>
            </w:tcBorders>
            <w:shd w:val="clear" w:color="auto" w:fill="D9D9D9" w:themeFill="background1" w:themeFillShade="D9"/>
          </w:tcPr>
          <w:p w:rsidR="003D1A0E" w:rsidRPr="003D1A0E" w:rsidRDefault="003D1A0E" w:rsidP="00962F7F">
            <w:pPr>
              <w:spacing w:before="240"/>
              <w:rPr>
                <w:b/>
              </w:rPr>
            </w:pPr>
            <w:r w:rsidRPr="003D1A0E">
              <w:rPr>
                <w:b/>
              </w:rPr>
              <w:t>Step 3: Review current data privacy controls</w:t>
            </w:r>
          </w:p>
          <w:p w:rsidR="00B9730E" w:rsidRPr="00B9730E" w:rsidRDefault="00B9730E" w:rsidP="00B9730E">
            <w:pPr>
              <w:spacing w:before="240"/>
            </w:pPr>
            <w:r w:rsidRPr="00B9730E">
              <w:t>Data leaks are a major risk due to the amount of data handled by the application. The company used the NIST Cybersecurity Framework (CSF) to develop their plan for addressing their information privacy concerns.</w:t>
            </w:r>
          </w:p>
          <w:p w:rsidR="00B9730E" w:rsidRPr="00B9730E" w:rsidRDefault="00B9730E" w:rsidP="00B9730E">
            <w:pPr>
              <w:spacing w:before="240"/>
            </w:pPr>
            <w:r w:rsidRPr="00B9730E">
              <w:t xml:space="preserve">Review the </w:t>
            </w:r>
            <w:r w:rsidRPr="00B9730E">
              <w:rPr>
                <w:b/>
                <w:bCs/>
              </w:rPr>
              <w:t>Security plan snapshot</w:t>
            </w:r>
            <w:r w:rsidRPr="00B9730E">
              <w:t xml:space="preserve"> resource of the worksheet. Then, review the </w:t>
            </w:r>
            <w:r w:rsidRPr="00B9730E">
              <w:rPr>
                <w:b/>
                <w:bCs/>
              </w:rPr>
              <w:t>NIST SP 800-53: AC-6</w:t>
            </w:r>
            <w:r w:rsidRPr="00B9730E">
              <w:t xml:space="preserve"> resource of the worksheet.</w:t>
            </w:r>
          </w:p>
          <w:p w:rsidR="00B9730E" w:rsidRPr="00B9730E" w:rsidRDefault="00B9730E" w:rsidP="00B9730E">
            <w:pPr>
              <w:spacing w:before="240"/>
            </w:pPr>
            <w:r w:rsidRPr="00B9730E">
              <w:lastRenderedPageBreak/>
              <w:t xml:space="preserve">After, write </w:t>
            </w:r>
            <w:r w:rsidRPr="00B9730E">
              <w:rPr>
                <w:b/>
                <w:bCs/>
              </w:rPr>
              <w:t>20-60 words (2-3 sentences)</w:t>
            </w:r>
            <w:r w:rsidRPr="00B9730E">
              <w:t xml:space="preserve"> in the </w:t>
            </w:r>
            <w:r w:rsidRPr="00B9730E">
              <w:rPr>
                <w:b/>
                <w:bCs/>
              </w:rPr>
              <w:t>Review</w:t>
            </w:r>
            <w:r w:rsidRPr="00B9730E">
              <w:t xml:space="preserve"> row of the </w:t>
            </w:r>
            <w:r w:rsidRPr="00B9730E">
              <w:rPr>
                <w:i/>
                <w:iCs/>
              </w:rPr>
              <w:t>Data leak worksheet</w:t>
            </w:r>
            <w:r w:rsidRPr="00B9730E">
              <w:t xml:space="preserve"> to summarize what you've learned about NIST SP 800-53: AC-6.</w:t>
            </w:r>
          </w:p>
          <w:p w:rsidR="003D1A0E" w:rsidRDefault="003D1A0E" w:rsidP="00962F7F">
            <w:pPr>
              <w:spacing w:before="240"/>
            </w:pPr>
          </w:p>
        </w:tc>
      </w:tr>
    </w:tbl>
    <w:p w:rsidR="003D1A0E" w:rsidRPr="003D1A0E" w:rsidRDefault="003D1A0E" w:rsidP="003D1A0E">
      <w:pPr>
        <w:spacing w:before="240"/>
        <w:rPr>
          <w:b/>
        </w:rPr>
      </w:pPr>
      <w:r w:rsidRPr="003D1A0E">
        <w:rPr>
          <w:b/>
        </w:rPr>
        <w:lastRenderedPageBreak/>
        <w:t>Bước 3: Xem lại các biện pháp kiểm soát quyền riêng tư dữ liệu hiện tại</w:t>
      </w:r>
    </w:p>
    <w:p w:rsidR="00B9730E" w:rsidRPr="00B9730E" w:rsidRDefault="00B9730E" w:rsidP="00B9730E">
      <w:pPr>
        <w:spacing w:before="240"/>
      </w:pPr>
      <w:r w:rsidRPr="00B9730E">
        <w:t>Rò rỉ dữ liệu là một rủi ro lớn do lượng dữ liệu được ứng dụng xử lý. Công ty đã sử dụng Khung bảo mật không gian mạng (CSF) của NIST để phát triển kế hoạch giải quyết các mối lo ngại về quyền riêng tư thông tin của họ.</w:t>
      </w:r>
    </w:p>
    <w:p w:rsidR="00B9730E" w:rsidRPr="00B9730E" w:rsidRDefault="00B9730E" w:rsidP="00B9730E">
      <w:pPr>
        <w:spacing w:before="240"/>
      </w:pPr>
      <w:r w:rsidRPr="00B9730E">
        <w:t xml:space="preserve">Xem lại tài nguyên </w:t>
      </w:r>
      <w:r w:rsidRPr="00B9730E">
        <w:rPr>
          <w:b/>
          <w:bCs/>
        </w:rPr>
        <w:t>ảnh chụp nhanh Kế hoạch bảo mật</w:t>
      </w:r>
      <w:r w:rsidRPr="00B9730E">
        <w:t xml:space="preserve"> của trang tính. Sau đó, xem lại tài nguyên </w:t>
      </w:r>
      <w:r w:rsidRPr="00B9730E">
        <w:rPr>
          <w:b/>
          <w:bCs/>
        </w:rPr>
        <w:t>NIST SP 800-53: AC-6</w:t>
      </w:r>
      <w:r w:rsidRPr="00B9730E">
        <w:t xml:space="preserve"> của bảng tính.</w:t>
      </w:r>
    </w:p>
    <w:p w:rsidR="00B9730E" w:rsidRPr="00B9730E" w:rsidRDefault="00B9730E" w:rsidP="00B9730E">
      <w:pPr>
        <w:spacing w:before="240"/>
      </w:pPr>
      <w:r w:rsidRPr="00B9730E">
        <w:t xml:space="preserve">Sau đó, viết </w:t>
      </w:r>
      <w:r w:rsidRPr="00B9730E">
        <w:rPr>
          <w:b/>
          <w:bCs/>
        </w:rPr>
        <w:t>20-60 từ (2-3 câu)</w:t>
      </w:r>
      <w:r w:rsidRPr="00B9730E">
        <w:t xml:space="preserve"> vào hàng </w:t>
      </w:r>
      <w:r w:rsidRPr="00B9730E">
        <w:rPr>
          <w:b/>
          <w:bCs/>
        </w:rPr>
        <w:t>Review</w:t>
      </w:r>
      <w:r w:rsidRPr="00B9730E">
        <w:t xml:space="preserve"> của </w:t>
      </w:r>
      <w:r w:rsidRPr="00B9730E">
        <w:rPr>
          <w:i/>
          <w:iCs/>
        </w:rPr>
        <w:t>bảng Data Leak</w:t>
      </w:r>
      <w:r w:rsidRPr="00B9730E">
        <w:t xml:space="preserve"> để tóm tắt những gì bạn đã học về NIST SP 800-53: AC-6.</w:t>
      </w:r>
    </w:p>
    <w:p w:rsidR="003D1A0E" w:rsidRDefault="003D1A0E" w:rsidP="003D1A0E">
      <w:pPr>
        <w:spacing w:before="240"/>
      </w:pPr>
    </w:p>
    <w:tbl>
      <w:tblPr>
        <w:tblStyle w:val="TableGrid"/>
        <w:tblW w:w="0" w:type="auto"/>
        <w:tblLook w:val="04A0" w:firstRow="1" w:lastRow="0" w:firstColumn="1" w:lastColumn="0" w:noHBand="0" w:noVBand="1"/>
      </w:tblPr>
      <w:tblGrid>
        <w:gridCol w:w="8494"/>
      </w:tblGrid>
      <w:tr w:rsidR="003D1A0E" w:rsidTr="00962F7F">
        <w:tc>
          <w:tcPr>
            <w:tcW w:w="8494" w:type="dxa"/>
            <w:tcBorders>
              <w:top w:val="nil"/>
              <w:left w:val="nil"/>
              <w:bottom w:val="nil"/>
              <w:right w:val="nil"/>
            </w:tcBorders>
            <w:shd w:val="clear" w:color="auto" w:fill="D9D9D9" w:themeFill="background1" w:themeFillShade="D9"/>
          </w:tcPr>
          <w:p w:rsidR="003D1A0E" w:rsidRPr="003D1A0E" w:rsidRDefault="003D1A0E" w:rsidP="00962F7F">
            <w:pPr>
              <w:spacing w:before="240"/>
              <w:rPr>
                <w:b/>
              </w:rPr>
            </w:pPr>
            <w:r w:rsidRPr="003D1A0E">
              <w:rPr>
                <w:b/>
              </w:rPr>
              <w:t>Step 4: Identify control enhancements</w:t>
            </w:r>
          </w:p>
          <w:p w:rsidR="00B9730E" w:rsidRPr="00B9730E" w:rsidRDefault="00B9730E" w:rsidP="00B9730E">
            <w:pPr>
              <w:spacing w:before="240"/>
            </w:pPr>
            <w:r w:rsidRPr="00B9730E">
              <w:t>The company's implementation of least privilege is based on NIST Special Publication 800-53 (SP 800-53). NIST developed SP 800-53 to provide businesses with a customizable information privacy plan. It's a comprehensive resource that describes a wide range of control categories, including least privilege.</w:t>
            </w:r>
          </w:p>
          <w:p w:rsidR="00B9730E" w:rsidRPr="00B9730E" w:rsidRDefault="00B9730E" w:rsidP="00B9730E">
            <w:pPr>
              <w:spacing w:before="240"/>
            </w:pPr>
            <w:r w:rsidRPr="00B9730E">
              <w:t xml:space="preserve">Use the </w:t>
            </w:r>
            <w:r w:rsidRPr="00B9730E">
              <w:rPr>
                <w:b/>
                <w:bCs/>
              </w:rPr>
              <w:t>NIST SP 800-53: AC-6</w:t>
            </w:r>
            <w:r w:rsidRPr="00B9730E">
              <w:t xml:space="preserve"> resource to determine </w:t>
            </w:r>
            <w:r w:rsidRPr="00B9730E">
              <w:rPr>
                <w:i/>
                <w:iCs/>
              </w:rPr>
              <w:t>two control enhancements</w:t>
            </w:r>
            <w:r w:rsidRPr="00B9730E">
              <w:t xml:space="preserve"> that might have prevented the data leak. List the </w:t>
            </w:r>
            <w:r w:rsidRPr="00B9730E">
              <w:rPr>
                <w:b/>
                <w:bCs/>
              </w:rPr>
              <w:t>two improvements</w:t>
            </w:r>
            <w:r w:rsidRPr="00B9730E">
              <w:t xml:space="preserve"> in the </w:t>
            </w:r>
            <w:r w:rsidRPr="00B9730E">
              <w:rPr>
                <w:b/>
                <w:bCs/>
              </w:rPr>
              <w:t>Recommendation(s)</w:t>
            </w:r>
            <w:r w:rsidRPr="00B9730E">
              <w:t xml:space="preserve"> row of the worksheet.</w:t>
            </w:r>
          </w:p>
          <w:p w:rsidR="003D1A0E" w:rsidRDefault="003D1A0E" w:rsidP="00962F7F">
            <w:pPr>
              <w:spacing w:before="240"/>
            </w:pPr>
          </w:p>
        </w:tc>
      </w:tr>
    </w:tbl>
    <w:p w:rsidR="003D1A0E" w:rsidRPr="003D1A0E" w:rsidRDefault="003D1A0E" w:rsidP="003D1A0E">
      <w:pPr>
        <w:spacing w:before="240"/>
        <w:rPr>
          <w:b/>
        </w:rPr>
      </w:pPr>
      <w:r w:rsidRPr="003D1A0E">
        <w:rPr>
          <w:b/>
        </w:rPr>
        <w:t>Bước 4: Xác định các cải tiến kiểm soát</w:t>
      </w:r>
    </w:p>
    <w:p w:rsidR="00B9730E" w:rsidRPr="00B9730E" w:rsidRDefault="00B9730E" w:rsidP="00B9730E">
      <w:pPr>
        <w:spacing w:before="240"/>
      </w:pPr>
      <w:r w:rsidRPr="00B9730E">
        <w:t>Việc thực hiện đặc quyền tối thiểu của công ty dựa trên Ấn bản Đặc biệt 800-53 (SP 800-53) của NIST. NIST đã phát triển SP 800-53 để cung cấp cho doanh nghiệp gói bảo mật thông tin có thể tùy chỉnh. Đó là một nguồn tài nguyên toàn diện mô tả nhiều loại điều khiển, bao gồm cả đặc quyền tối thiểu.</w:t>
      </w:r>
    </w:p>
    <w:p w:rsidR="00B9730E" w:rsidRPr="00B9730E" w:rsidRDefault="00B9730E" w:rsidP="00B9730E">
      <w:pPr>
        <w:spacing w:before="240"/>
      </w:pPr>
      <w:r w:rsidRPr="00B9730E">
        <w:t xml:space="preserve">Sử dụng tài nguyên </w:t>
      </w:r>
      <w:r w:rsidRPr="00B9730E">
        <w:rPr>
          <w:b/>
          <w:bCs/>
        </w:rPr>
        <w:t>NIST SP 800-53: AC-6</w:t>
      </w:r>
      <w:r w:rsidRPr="00B9730E">
        <w:t xml:space="preserve"> để xác định </w:t>
      </w:r>
      <w:r w:rsidRPr="00B9730E">
        <w:rPr>
          <w:i/>
          <w:iCs/>
        </w:rPr>
        <w:t>hai cải tiến kiểm soát</w:t>
      </w:r>
      <w:r w:rsidRPr="00B9730E">
        <w:t xml:space="preserve"> có thể đã ngăn chặn rò rỉ dữ liệu. Liệt kê </w:t>
      </w:r>
      <w:r w:rsidRPr="00B9730E">
        <w:rPr>
          <w:b/>
          <w:bCs/>
        </w:rPr>
        <w:t>hai cải tiến</w:t>
      </w:r>
      <w:r w:rsidRPr="00B9730E">
        <w:t xml:space="preserve"> trong </w:t>
      </w:r>
      <w:r w:rsidRPr="00B9730E">
        <w:rPr>
          <w:b/>
          <w:bCs/>
        </w:rPr>
        <w:t>hàng (các)</w:t>
      </w:r>
      <w:r w:rsidRPr="00B9730E">
        <w:t xml:space="preserve"> Đề xuất của bảng tính.</w:t>
      </w:r>
    </w:p>
    <w:p w:rsidR="003D1A0E" w:rsidRDefault="003D1A0E" w:rsidP="003D1A0E">
      <w:pPr>
        <w:spacing w:before="240"/>
      </w:pPr>
    </w:p>
    <w:tbl>
      <w:tblPr>
        <w:tblStyle w:val="TableGrid"/>
        <w:tblW w:w="0" w:type="auto"/>
        <w:tblLook w:val="04A0" w:firstRow="1" w:lastRow="0" w:firstColumn="1" w:lastColumn="0" w:noHBand="0" w:noVBand="1"/>
      </w:tblPr>
      <w:tblGrid>
        <w:gridCol w:w="8494"/>
      </w:tblGrid>
      <w:tr w:rsidR="003D1A0E" w:rsidTr="00962F7F">
        <w:tc>
          <w:tcPr>
            <w:tcW w:w="8494" w:type="dxa"/>
            <w:tcBorders>
              <w:top w:val="nil"/>
              <w:left w:val="nil"/>
              <w:bottom w:val="nil"/>
              <w:right w:val="nil"/>
            </w:tcBorders>
            <w:shd w:val="clear" w:color="auto" w:fill="D9D9D9" w:themeFill="background1" w:themeFillShade="D9"/>
          </w:tcPr>
          <w:p w:rsidR="003D1A0E" w:rsidRPr="003D1A0E" w:rsidRDefault="003D1A0E" w:rsidP="00962F7F">
            <w:pPr>
              <w:spacing w:before="240"/>
              <w:rPr>
                <w:b/>
              </w:rPr>
            </w:pPr>
            <w:r w:rsidRPr="003D1A0E">
              <w:rPr>
                <w:b/>
              </w:rPr>
              <w:t>Step 5: Justify your recommendations</w:t>
            </w:r>
          </w:p>
          <w:p w:rsidR="00B9730E" w:rsidRPr="00B9730E" w:rsidRDefault="00B9730E" w:rsidP="00B9730E">
            <w:pPr>
              <w:spacing w:before="240"/>
            </w:pPr>
            <w:r w:rsidRPr="00B9730E">
              <w:lastRenderedPageBreak/>
              <w:t>At the end of your analysis, it's time to communicate your findings to your supervisor. It's important to justify your recommendations so that the supervisor can relay this information to other decision makers at the company.</w:t>
            </w:r>
          </w:p>
          <w:p w:rsidR="00B9730E" w:rsidRPr="00B9730E" w:rsidRDefault="00B9730E" w:rsidP="00B9730E">
            <w:pPr>
              <w:spacing w:before="240"/>
            </w:pPr>
            <w:r w:rsidRPr="00B9730E">
              <w:t>Consider the issues you identified earlier. Then, write</w:t>
            </w:r>
            <w:r w:rsidRPr="00B9730E">
              <w:rPr>
                <w:b/>
                <w:bCs/>
              </w:rPr>
              <w:t xml:space="preserve"> 20-60 words (2-3 sentences)</w:t>
            </w:r>
            <w:r w:rsidRPr="00B9730E">
              <w:t xml:space="preserve"> in the </w:t>
            </w:r>
            <w:r w:rsidRPr="00B9730E">
              <w:rPr>
                <w:b/>
                <w:bCs/>
              </w:rPr>
              <w:t>Justification</w:t>
            </w:r>
            <w:r w:rsidRPr="00B9730E">
              <w:t xml:space="preserve"> row describing why you think the control enhancements you recommend will reduce the likelihood of another data leak.</w:t>
            </w:r>
          </w:p>
          <w:p w:rsidR="003D1A0E" w:rsidRDefault="003D1A0E" w:rsidP="00962F7F">
            <w:pPr>
              <w:spacing w:before="240"/>
            </w:pPr>
          </w:p>
        </w:tc>
      </w:tr>
    </w:tbl>
    <w:p w:rsidR="003D1A0E" w:rsidRPr="003D1A0E" w:rsidRDefault="003D1A0E" w:rsidP="003D1A0E">
      <w:pPr>
        <w:spacing w:before="240"/>
        <w:rPr>
          <w:b/>
        </w:rPr>
      </w:pPr>
      <w:r w:rsidRPr="003D1A0E">
        <w:rPr>
          <w:b/>
        </w:rPr>
        <w:lastRenderedPageBreak/>
        <w:t>Bước 5: Chứng minh đề xuất của bạn</w:t>
      </w:r>
    </w:p>
    <w:p w:rsidR="00B9730E" w:rsidRPr="00B9730E" w:rsidRDefault="00B9730E" w:rsidP="00B9730E">
      <w:pPr>
        <w:spacing w:before="240"/>
      </w:pPr>
      <w:r w:rsidRPr="00B9730E">
        <w:t>Khi kết thúc quá trình phân tích, đã đến lúc truyền đạt những phát hiện của bạn cho người giám sát. Điều quan trọng là phải biện minh cho các đề xuất của bạn để người giám sát có thể chuyển thông tin này đến những người ra quyết định khác trong công ty.</w:t>
      </w:r>
    </w:p>
    <w:p w:rsidR="00B9730E" w:rsidRPr="00B9730E" w:rsidRDefault="00B9730E" w:rsidP="00B9730E">
      <w:pPr>
        <w:spacing w:before="240"/>
      </w:pPr>
      <w:r w:rsidRPr="00B9730E">
        <w:t xml:space="preserve">Hãy xem xét các vấn đề bạn đã xác định trước đó. Sau đó, viết </w:t>
      </w:r>
      <w:r w:rsidRPr="00B9730E">
        <w:rPr>
          <w:b/>
          <w:bCs/>
        </w:rPr>
        <w:t>20-60 từ (2-3 câu)</w:t>
      </w:r>
      <w:r w:rsidRPr="00B9730E">
        <w:t xml:space="preserve"> vào hàng </w:t>
      </w:r>
      <w:r w:rsidRPr="00B9730E">
        <w:rPr>
          <w:b/>
          <w:bCs/>
        </w:rPr>
        <w:t>Biện minh mô</w:t>
      </w:r>
      <w:r w:rsidRPr="00B9730E">
        <w:t xml:space="preserve"> tả lý do tại sao bạn cho rằng những cải tiến kiểm soát mà bạn đề xuất sẽ làm giảm khả năng xảy ra rò rỉ dữ liệu khác.</w:t>
      </w:r>
    </w:p>
    <w:p w:rsidR="003D1A0E" w:rsidRDefault="003D1A0E" w:rsidP="003D1A0E">
      <w:pPr>
        <w:spacing w:before="240"/>
      </w:pPr>
    </w:p>
    <w:tbl>
      <w:tblPr>
        <w:tblStyle w:val="TableGrid"/>
        <w:tblW w:w="0" w:type="auto"/>
        <w:tblLook w:val="04A0" w:firstRow="1" w:lastRow="0" w:firstColumn="1" w:lastColumn="0" w:noHBand="0" w:noVBand="1"/>
      </w:tblPr>
      <w:tblGrid>
        <w:gridCol w:w="8494"/>
      </w:tblGrid>
      <w:tr w:rsidR="003D1A0E" w:rsidTr="00962F7F">
        <w:tc>
          <w:tcPr>
            <w:tcW w:w="8494" w:type="dxa"/>
            <w:tcBorders>
              <w:top w:val="nil"/>
              <w:left w:val="nil"/>
              <w:bottom w:val="nil"/>
              <w:right w:val="nil"/>
            </w:tcBorders>
            <w:shd w:val="clear" w:color="auto" w:fill="D9D9D9" w:themeFill="background1" w:themeFillShade="D9"/>
          </w:tcPr>
          <w:p w:rsidR="00B9730E" w:rsidRPr="00B9730E" w:rsidRDefault="00B9730E" w:rsidP="00B9730E">
            <w:pPr>
              <w:spacing w:before="240"/>
              <w:rPr>
                <w:b/>
                <w:bCs/>
              </w:rPr>
            </w:pPr>
            <w:r w:rsidRPr="00B9730E">
              <w:rPr>
                <w:b/>
                <w:bCs/>
              </w:rPr>
              <w:t>Pro Tip: Save the template</w:t>
            </w:r>
          </w:p>
          <w:p w:rsidR="003D1A0E" w:rsidRDefault="003D1A0E" w:rsidP="00962F7F">
            <w:pPr>
              <w:spacing w:before="240"/>
            </w:pPr>
          </w:p>
        </w:tc>
      </w:tr>
    </w:tbl>
    <w:p w:rsidR="00B9730E" w:rsidRPr="00B9730E" w:rsidRDefault="00B9730E" w:rsidP="00B9730E">
      <w:pPr>
        <w:spacing w:before="240"/>
        <w:rPr>
          <w:b/>
          <w:bCs/>
        </w:rPr>
      </w:pPr>
      <w:r w:rsidRPr="00B9730E">
        <w:rPr>
          <w:b/>
          <w:bCs/>
        </w:rPr>
        <w:t>Mẹo chuyên nghiệp: Lưu mẫu</w:t>
      </w:r>
    </w:p>
    <w:p w:rsidR="003D1A0E" w:rsidRDefault="003D1A0E" w:rsidP="003D1A0E">
      <w:pPr>
        <w:spacing w:before="240"/>
      </w:pPr>
    </w:p>
    <w:tbl>
      <w:tblPr>
        <w:tblStyle w:val="TableGrid"/>
        <w:tblW w:w="0" w:type="auto"/>
        <w:tblLook w:val="04A0" w:firstRow="1" w:lastRow="0" w:firstColumn="1" w:lastColumn="0" w:noHBand="0" w:noVBand="1"/>
      </w:tblPr>
      <w:tblGrid>
        <w:gridCol w:w="8494"/>
      </w:tblGrid>
      <w:tr w:rsidR="003D1A0E" w:rsidTr="00962F7F">
        <w:tc>
          <w:tcPr>
            <w:tcW w:w="8494" w:type="dxa"/>
            <w:tcBorders>
              <w:top w:val="nil"/>
              <w:left w:val="nil"/>
              <w:bottom w:val="nil"/>
              <w:right w:val="nil"/>
            </w:tcBorders>
            <w:shd w:val="clear" w:color="auto" w:fill="D9D9D9" w:themeFill="background1" w:themeFillShade="D9"/>
          </w:tcPr>
          <w:p w:rsidR="00B9730E" w:rsidRPr="00B9730E" w:rsidRDefault="00B9730E" w:rsidP="00B9730E">
            <w:pPr>
              <w:spacing w:before="240"/>
            </w:pPr>
            <w:r w:rsidRPr="00B9730E">
              <w:t>Finally, be sure to save a blank copy of the template you used to complete this activity. You can use it for further practice or in your professional projects. These templates will help you work through your thought processes and demonstrate your experience to potential employers.</w:t>
            </w:r>
          </w:p>
          <w:p w:rsidR="003D1A0E" w:rsidRDefault="003D1A0E" w:rsidP="00962F7F">
            <w:pPr>
              <w:spacing w:before="240"/>
            </w:pPr>
          </w:p>
        </w:tc>
      </w:tr>
    </w:tbl>
    <w:p w:rsidR="00B9730E" w:rsidRPr="00B9730E" w:rsidRDefault="00B9730E" w:rsidP="00B9730E">
      <w:pPr>
        <w:spacing w:before="240"/>
      </w:pPr>
      <w:r w:rsidRPr="00B9730E">
        <w:t>Cuối cùng, hãy nhớ lưu một bản sao trống của mẫu bạn đã sử dụng để hoàn thành hoạt động này. Bạn có thể sử dụng nó để thực hành thêm hoặc trong các dự án chuyên nghiệp của mình. Những mẫu này sẽ giúp bạn giải quyết quá trình suy nghĩ của mình và thể hiện kinh nghiệm của bạn với các nhà tuyển dụng tiềm năng.</w:t>
      </w:r>
    </w:p>
    <w:p w:rsidR="003D1A0E" w:rsidRDefault="003D1A0E" w:rsidP="003D1A0E">
      <w:pPr>
        <w:spacing w:before="240"/>
      </w:pPr>
    </w:p>
    <w:tbl>
      <w:tblPr>
        <w:tblStyle w:val="TableGrid"/>
        <w:tblW w:w="0" w:type="auto"/>
        <w:tblLook w:val="04A0" w:firstRow="1" w:lastRow="0" w:firstColumn="1" w:lastColumn="0" w:noHBand="0" w:noVBand="1"/>
      </w:tblPr>
      <w:tblGrid>
        <w:gridCol w:w="8494"/>
      </w:tblGrid>
      <w:tr w:rsidR="003D1A0E" w:rsidTr="00962F7F">
        <w:tc>
          <w:tcPr>
            <w:tcW w:w="8494" w:type="dxa"/>
            <w:tcBorders>
              <w:top w:val="nil"/>
              <w:left w:val="nil"/>
              <w:bottom w:val="nil"/>
              <w:right w:val="nil"/>
            </w:tcBorders>
            <w:shd w:val="clear" w:color="auto" w:fill="D9D9D9" w:themeFill="background1" w:themeFillShade="D9"/>
          </w:tcPr>
          <w:p w:rsidR="00B9730E" w:rsidRPr="00B9730E" w:rsidRDefault="00B9730E" w:rsidP="00B9730E">
            <w:pPr>
              <w:spacing w:before="240"/>
              <w:rPr>
                <w:b/>
                <w:bCs/>
              </w:rPr>
            </w:pPr>
            <w:r w:rsidRPr="00B9730E">
              <w:rPr>
                <w:b/>
                <w:bCs/>
              </w:rPr>
              <w:t>What to Include in Your Response</w:t>
            </w:r>
          </w:p>
          <w:p w:rsidR="00B9730E" w:rsidRPr="00B9730E" w:rsidRDefault="00B9730E" w:rsidP="00B9730E">
            <w:pPr>
              <w:spacing w:before="240"/>
            </w:pPr>
          </w:p>
          <w:p w:rsidR="00B9730E" w:rsidRPr="00B9730E" w:rsidRDefault="00B9730E" w:rsidP="00B9730E">
            <w:pPr>
              <w:spacing w:before="240"/>
            </w:pPr>
            <w:r w:rsidRPr="00B9730E">
              <w:lastRenderedPageBreak/>
              <w:t>Be sure to address the following elements in your completed activity: </w:t>
            </w:r>
          </w:p>
          <w:p w:rsidR="00B9730E" w:rsidRPr="00B9730E" w:rsidRDefault="00B9730E" w:rsidP="00B9730E">
            <w:pPr>
              <w:numPr>
                <w:ilvl w:val="0"/>
                <w:numId w:val="93"/>
              </w:numPr>
              <w:spacing w:before="240"/>
            </w:pPr>
            <w:r w:rsidRPr="00B9730E">
              <w:rPr>
                <w:b/>
                <w:bCs/>
              </w:rPr>
              <w:t>2-3</w:t>
            </w:r>
            <w:r w:rsidRPr="00B9730E">
              <w:t xml:space="preserve"> sentences analyzing the factors that led to the incident</w:t>
            </w:r>
          </w:p>
          <w:p w:rsidR="00B9730E" w:rsidRPr="00B9730E" w:rsidRDefault="00B9730E" w:rsidP="00B9730E">
            <w:pPr>
              <w:numPr>
                <w:ilvl w:val="0"/>
                <w:numId w:val="93"/>
              </w:numPr>
              <w:spacing w:before="240"/>
            </w:pPr>
            <w:r w:rsidRPr="00B9730E">
              <w:rPr>
                <w:b/>
                <w:bCs/>
              </w:rPr>
              <w:t>2-3 sentences</w:t>
            </w:r>
            <w:r w:rsidRPr="00B9730E">
              <w:t xml:space="preserve"> summarizing NIST SP 800-53: AC-6</w:t>
            </w:r>
          </w:p>
          <w:p w:rsidR="00B9730E" w:rsidRPr="00B9730E" w:rsidRDefault="00B9730E" w:rsidP="00B9730E">
            <w:pPr>
              <w:numPr>
                <w:ilvl w:val="0"/>
                <w:numId w:val="93"/>
              </w:numPr>
              <w:spacing w:before="240"/>
            </w:pPr>
            <w:r w:rsidRPr="00B9730E">
              <w:rPr>
                <w:b/>
                <w:bCs/>
              </w:rPr>
              <w:t>2</w:t>
            </w:r>
            <w:r w:rsidRPr="00B9730E">
              <w:t xml:space="preserve"> control enhancement recommendations to improve least privilege </w:t>
            </w:r>
          </w:p>
          <w:p w:rsidR="00B9730E" w:rsidRPr="00B9730E" w:rsidRDefault="00B9730E" w:rsidP="00B9730E">
            <w:pPr>
              <w:numPr>
                <w:ilvl w:val="0"/>
                <w:numId w:val="93"/>
              </w:numPr>
              <w:spacing w:before="240"/>
            </w:pPr>
            <w:r w:rsidRPr="00B9730E">
              <w:rPr>
                <w:b/>
                <w:bCs/>
              </w:rPr>
              <w:t>2-3</w:t>
            </w:r>
            <w:r w:rsidRPr="00B9730E">
              <w:t xml:space="preserve"> sentences justifying your recommendations</w:t>
            </w:r>
          </w:p>
          <w:p w:rsidR="003D1A0E" w:rsidRDefault="003D1A0E" w:rsidP="00962F7F">
            <w:pPr>
              <w:spacing w:before="240"/>
            </w:pPr>
          </w:p>
        </w:tc>
      </w:tr>
    </w:tbl>
    <w:p w:rsidR="00B9730E" w:rsidRPr="00B9730E" w:rsidRDefault="00B9730E" w:rsidP="00B9730E">
      <w:pPr>
        <w:spacing w:before="240"/>
        <w:rPr>
          <w:b/>
          <w:bCs/>
        </w:rPr>
      </w:pPr>
      <w:r w:rsidRPr="00B9730E">
        <w:rPr>
          <w:b/>
          <w:bCs/>
        </w:rPr>
        <w:lastRenderedPageBreak/>
        <w:t>Những gì cần bao gồm trong phản hồi của bạn</w:t>
      </w:r>
    </w:p>
    <w:p w:rsidR="00B9730E" w:rsidRPr="00B9730E" w:rsidRDefault="00B9730E" w:rsidP="00B9730E">
      <w:pPr>
        <w:spacing w:before="240"/>
      </w:pPr>
    </w:p>
    <w:p w:rsidR="00B9730E" w:rsidRPr="00B9730E" w:rsidRDefault="00B9730E" w:rsidP="00B9730E">
      <w:pPr>
        <w:spacing w:before="240"/>
      </w:pPr>
      <w:r w:rsidRPr="00B9730E">
        <w:t>Hãy đảm bảo giải quyết các yếu tố sau trong hoạt động đã hoàn thành của bạn: </w:t>
      </w:r>
    </w:p>
    <w:p w:rsidR="00B9730E" w:rsidRPr="00B9730E" w:rsidRDefault="00B9730E" w:rsidP="00B9730E">
      <w:pPr>
        <w:numPr>
          <w:ilvl w:val="0"/>
          <w:numId w:val="94"/>
        </w:numPr>
        <w:spacing w:before="240"/>
      </w:pPr>
      <w:r w:rsidRPr="00B9730E">
        <w:rPr>
          <w:b/>
          <w:bCs/>
        </w:rPr>
        <w:t>2-3</w:t>
      </w:r>
      <w:r w:rsidRPr="00B9730E">
        <w:t xml:space="preserve"> câu phân tích các yếu tố dẫn đến sự việc</w:t>
      </w:r>
    </w:p>
    <w:p w:rsidR="00B9730E" w:rsidRPr="00B9730E" w:rsidRDefault="00B9730E" w:rsidP="00B9730E">
      <w:pPr>
        <w:numPr>
          <w:ilvl w:val="0"/>
          <w:numId w:val="94"/>
        </w:numPr>
        <w:spacing w:before="240"/>
      </w:pPr>
      <w:r w:rsidRPr="00B9730E">
        <w:rPr>
          <w:b/>
          <w:bCs/>
        </w:rPr>
        <w:t>2-3 câu</w:t>
      </w:r>
      <w:r w:rsidRPr="00B9730E">
        <w:t xml:space="preserve"> tóm tắt NIST SP 800-53: AC-6</w:t>
      </w:r>
    </w:p>
    <w:p w:rsidR="00B9730E" w:rsidRPr="00B9730E" w:rsidRDefault="00B9730E" w:rsidP="00B9730E">
      <w:pPr>
        <w:numPr>
          <w:ilvl w:val="0"/>
          <w:numId w:val="94"/>
        </w:numPr>
        <w:spacing w:before="240"/>
      </w:pPr>
      <w:r w:rsidRPr="00B9730E">
        <w:rPr>
          <w:b/>
          <w:bCs/>
        </w:rPr>
        <w:t>2</w:t>
      </w:r>
      <w:r w:rsidRPr="00B9730E">
        <w:t xml:space="preserve"> đề xuất nâng cao kiểm soát để cải thiện đặc quyền tối thiểu </w:t>
      </w:r>
    </w:p>
    <w:p w:rsidR="00B9730E" w:rsidRPr="00B9730E" w:rsidRDefault="00B9730E" w:rsidP="00B9730E">
      <w:pPr>
        <w:numPr>
          <w:ilvl w:val="0"/>
          <w:numId w:val="94"/>
        </w:numPr>
        <w:spacing w:before="240"/>
      </w:pPr>
      <w:r w:rsidRPr="00B9730E">
        <w:rPr>
          <w:b/>
          <w:bCs/>
        </w:rPr>
        <w:t>2-3</w:t>
      </w:r>
      <w:r w:rsidRPr="00B9730E">
        <w:t xml:space="preserve"> câu biện minh cho đề xuất của bạn</w:t>
      </w:r>
    </w:p>
    <w:p w:rsidR="003D1A0E" w:rsidRDefault="003D1A0E" w:rsidP="003D1A0E">
      <w:pPr>
        <w:spacing w:before="240"/>
      </w:pPr>
    </w:p>
    <w:p w:rsidR="009E3424" w:rsidRDefault="009E3424" w:rsidP="006A34DD">
      <w:pPr>
        <w:pStyle w:val="Header"/>
        <w:spacing w:before="240" w:after="160"/>
        <w:outlineLvl w:val="2"/>
        <w:rPr>
          <w:rFonts w:cs="Times New Roman"/>
          <w:b/>
          <w:i/>
          <w:color w:val="1F4E79" w:themeColor="accent1" w:themeShade="80"/>
          <w:szCs w:val="28"/>
        </w:rPr>
      </w:pPr>
      <w:bookmarkStart w:id="44" w:name="_Toc177947732"/>
      <w:r w:rsidRPr="006A34DD">
        <w:rPr>
          <w:rFonts w:cs="Times New Roman"/>
          <w:b/>
          <w:i/>
          <w:color w:val="1F4E79" w:themeColor="accent1" w:themeShade="80"/>
          <w:szCs w:val="28"/>
        </w:rPr>
        <w:t>1.8. Activity Exemplar: Determine appropriate data handling practices - Mẫu hoạt động: Xác định các phương pháp xử lý dữ liệu thích hợp</w:t>
      </w:r>
      <w:bookmarkEnd w:id="44"/>
    </w:p>
    <w:tbl>
      <w:tblPr>
        <w:tblStyle w:val="TableGrid"/>
        <w:tblW w:w="0" w:type="auto"/>
        <w:tblLook w:val="04A0" w:firstRow="1" w:lastRow="0" w:firstColumn="1" w:lastColumn="0" w:noHBand="0" w:noVBand="1"/>
      </w:tblPr>
      <w:tblGrid>
        <w:gridCol w:w="8494"/>
      </w:tblGrid>
      <w:tr w:rsidR="00AE0FBD" w:rsidTr="00962F7F">
        <w:tc>
          <w:tcPr>
            <w:tcW w:w="8494" w:type="dxa"/>
            <w:tcBorders>
              <w:top w:val="nil"/>
              <w:left w:val="nil"/>
              <w:bottom w:val="nil"/>
              <w:right w:val="nil"/>
            </w:tcBorders>
            <w:shd w:val="clear" w:color="auto" w:fill="D9D9D9" w:themeFill="background1" w:themeFillShade="D9"/>
          </w:tcPr>
          <w:p w:rsidR="00AE0FBD" w:rsidRPr="00AE0FBD" w:rsidRDefault="00AE0FBD" w:rsidP="00AE0FBD">
            <w:pPr>
              <w:spacing w:before="240"/>
              <w:rPr>
                <w:b/>
                <w:bCs/>
              </w:rPr>
            </w:pPr>
            <w:r w:rsidRPr="00AE0FBD">
              <w:rPr>
                <w:b/>
                <w:bCs/>
              </w:rPr>
              <w:t>Activity Exemplar: Determine appropriate data handling practices</w:t>
            </w:r>
          </w:p>
          <w:p w:rsidR="00AE0FBD" w:rsidRDefault="00AE0FBD" w:rsidP="00962F7F">
            <w:pPr>
              <w:spacing w:before="240"/>
            </w:pPr>
          </w:p>
        </w:tc>
      </w:tr>
    </w:tbl>
    <w:p w:rsidR="00B13BAD" w:rsidRPr="00B13BAD" w:rsidRDefault="00B13BAD" w:rsidP="00B13BAD">
      <w:pPr>
        <w:spacing w:before="240"/>
        <w:rPr>
          <w:b/>
          <w:bCs/>
        </w:rPr>
      </w:pPr>
      <w:r w:rsidRPr="00B13BAD">
        <w:rPr>
          <w:b/>
          <w:bCs/>
        </w:rPr>
        <w:t>Mẫu hoạt động: Xác định các phương pháp xử lý dữ liệu thích hợp</w:t>
      </w:r>
    </w:p>
    <w:p w:rsidR="00AE0FBD" w:rsidRDefault="00AE0FBD" w:rsidP="00AE0FBD">
      <w:pPr>
        <w:spacing w:before="240"/>
      </w:pPr>
    </w:p>
    <w:tbl>
      <w:tblPr>
        <w:tblStyle w:val="TableGrid"/>
        <w:tblW w:w="0" w:type="auto"/>
        <w:tblLook w:val="04A0" w:firstRow="1" w:lastRow="0" w:firstColumn="1" w:lastColumn="0" w:noHBand="0" w:noVBand="1"/>
      </w:tblPr>
      <w:tblGrid>
        <w:gridCol w:w="8494"/>
      </w:tblGrid>
      <w:tr w:rsidR="00AE0FBD" w:rsidTr="00962F7F">
        <w:tc>
          <w:tcPr>
            <w:tcW w:w="8494" w:type="dxa"/>
            <w:tcBorders>
              <w:top w:val="nil"/>
              <w:left w:val="nil"/>
              <w:bottom w:val="nil"/>
              <w:right w:val="nil"/>
            </w:tcBorders>
            <w:shd w:val="clear" w:color="auto" w:fill="D9D9D9" w:themeFill="background1" w:themeFillShade="D9"/>
          </w:tcPr>
          <w:p w:rsidR="00AE0FBD" w:rsidRPr="00AE0FBD" w:rsidRDefault="00AE0FBD" w:rsidP="00AE0FBD">
            <w:pPr>
              <w:spacing w:before="240"/>
            </w:pPr>
            <w:r w:rsidRPr="00AE0FBD">
              <w:t>Here is a completed exemplar along with an explanation of how the exemplar fulfills the expectations for the activity. </w:t>
            </w:r>
          </w:p>
          <w:p w:rsidR="00AE0FBD" w:rsidRDefault="00AE0FBD" w:rsidP="00962F7F">
            <w:pPr>
              <w:spacing w:before="240"/>
            </w:pPr>
          </w:p>
        </w:tc>
      </w:tr>
    </w:tbl>
    <w:p w:rsidR="00B13BAD" w:rsidRPr="00B13BAD" w:rsidRDefault="00B13BAD" w:rsidP="00B13BAD">
      <w:pPr>
        <w:spacing w:before="240"/>
      </w:pPr>
      <w:r w:rsidRPr="00B13BAD">
        <w:t>Đây là một ví dụ hoàn chỉnh cùng với lời giải thích về cách ví dụ đó đáp ứng những kỳ vọng cho hoạt động. </w:t>
      </w:r>
    </w:p>
    <w:p w:rsidR="00AE0FBD" w:rsidRDefault="00AE0FBD" w:rsidP="00AE0FBD">
      <w:pPr>
        <w:spacing w:before="240"/>
      </w:pPr>
    </w:p>
    <w:tbl>
      <w:tblPr>
        <w:tblStyle w:val="TableGrid"/>
        <w:tblW w:w="0" w:type="auto"/>
        <w:tblLook w:val="04A0" w:firstRow="1" w:lastRow="0" w:firstColumn="1" w:lastColumn="0" w:noHBand="0" w:noVBand="1"/>
      </w:tblPr>
      <w:tblGrid>
        <w:gridCol w:w="8494"/>
      </w:tblGrid>
      <w:tr w:rsidR="00AE0FBD" w:rsidTr="00962F7F">
        <w:tc>
          <w:tcPr>
            <w:tcW w:w="8494" w:type="dxa"/>
            <w:tcBorders>
              <w:top w:val="nil"/>
              <w:left w:val="nil"/>
              <w:bottom w:val="nil"/>
              <w:right w:val="nil"/>
            </w:tcBorders>
            <w:shd w:val="clear" w:color="auto" w:fill="D9D9D9" w:themeFill="background1" w:themeFillShade="D9"/>
          </w:tcPr>
          <w:p w:rsidR="00AE0FBD" w:rsidRPr="00AE0FBD" w:rsidRDefault="00AE0FBD" w:rsidP="00AE0FBD">
            <w:pPr>
              <w:spacing w:before="240"/>
              <w:rPr>
                <w:b/>
                <w:bCs/>
              </w:rPr>
            </w:pPr>
            <w:r w:rsidRPr="00AE0FBD">
              <w:rPr>
                <w:b/>
                <w:bCs/>
              </w:rPr>
              <w:lastRenderedPageBreak/>
              <w:t>Completed Exemplar</w:t>
            </w:r>
          </w:p>
          <w:p w:rsidR="00AE0FBD" w:rsidRPr="00AE0FBD" w:rsidRDefault="00AE0FBD" w:rsidP="00AE0FBD">
            <w:pPr>
              <w:spacing w:before="240"/>
            </w:pPr>
          </w:p>
          <w:p w:rsidR="00AE0FBD" w:rsidRPr="00AE0FBD" w:rsidRDefault="00AE0FBD" w:rsidP="00AE0FBD">
            <w:pPr>
              <w:spacing w:before="240"/>
            </w:pPr>
            <w:r w:rsidRPr="00AE0FBD">
              <w:t xml:space="preserve">To review the exemplar for this course item, click the link and select </w:t>
            </w:r>
            <w:r w:rsidRPr="00AE0FBD">
              <w:rPr>
                <w:i/>
                <w:iCs/>
              </w:rPr>
              <w:t>Use Template</w:t>
            </w:r>
            <w:r w:rsidRPr="00AE0FBD">
              <w:t>. </w:t>
            </w:r>
          </w:p>
          <w:p w:rsidR="00AE0FBD" w:rsidRPr="00AE0FBD" w:rsidRDefault="00AE0FBD" w:rsidP="00AE0FBD">
            <w:pPr>
              <w:spacing w:before="240"/>
            </w:pPr>
            <w:r w:rsidRPr="00AE0FBD">
              <w:t xml:space="preserve">Link to exemplar: </w:t>
            </w:r>
            <w:hyperlink r:id="rId114" w:tgtFrame="_blank" w:history="1">
              <w:r w:rsidRPr="00AE0FBD">
                <w:rPr>
                  <w:rStyle w:val="Hyperlink"/>
                </w:rPr>
                <w:t>Data leak worksheet</w:t>
              </w:r>
            </w:hyperlink>
          </w:p>
          <w:p w:rsidR="00AE0FBD" w:rsidRDefault="00AE0FBD" w:rsidP="00962F7F">
            <w:pPr>
              <w:spacing w:before="240"/>
            </w:pPr>
          </w:p>
        </w:tc>
      </w:tr>
    </w:tbl>
    <w:p w:rsidR="00B13BAD" w:rsidRPr="00B13BAD" w:rsidRDefault="00B13BAD" w:rsidP="00B13BAD">
      <w:pPr>
        <w:spacing w:before="240"/>
        <w:rPr>
          <w:b/>
          <w:bCs/>
        </w:rPr>
      </w:pPr>
      <w:r w:rsidRPr="00B13BAD">
        <w:rPr>
          <w:b/>
          <w:bCs/>
        </w:rPr>
        <w:t>Mẫu đã hoàn thành</w:t>
      </w:r>
    </w:p>
    <w:p w:rsidR="00B13BAD" w:rsidRPr="00B13BAD" w:rsidRDefault="00B13BAD" w:rsidP="00B13BAD">
      <w:pPr>
        <w:spacing w:before="240"/>
      </w:pPr>
    </w:p>
    <w:p w:rsidR="00B13BAD" w:rsidRPr="00B13BAD" w:rsidRDefault="00B13BAD" w:rsidP="00B13BAD">
      <w:pPr>
        <w:spacing w:before="240"/>
      </w:pPr>
      <w:r w:rsidRPr="00B13BAD">
        <w:t xml:space="preserve">Để xem lại ví dụ mẫu cho mục khóa học này, hãy nhấp vào liên kết và chọn </w:t>
      </w:r>
      <w:r w:rsidRPr="00B13BAD">
        <w:rPr>
          <w:i/>
          <w:iCs/>
        </w:rPr>
        <w:t>Sử dụng Mẫu</w:t>
      </w:r>
      <w:r w:rsidRPr="00B13BAD">
        <w:t xml:space="preserve"> . </w:t>
      </w:r>
    </w:p>
    <w:p w:rsidR="00B13BAD" w:rsidRPr="00B13BAD" w:rsidRDefault="00B13BAD" w:rsidP="00B13BAD">
      <w:pPr>
        <w:spacing w:before="240"/>
      </w:pPr>
      <w:r w:rsidRPr="00B13BAD">
        <w:t>Liên kết đến ví dụ:</w:t>
      </w:r>
      <w:hyperlink r:id="rId115" w:tgtFrame="_blank" w:history="1">
        <w:r w:rsidRPr="00B13BAD">
          <w:rPr>
            <w:rStyle w:val="Hyperlink"/>
          </w:rPr>
          <w:t>Bảng tính rò rỉ dữ liệu</w:t>
        </w:r>
      </w:hyperlink>
    </w:p>
    <w:p w:rsidR="00AE0FBD" w:rsidRDefault="00AE0FBD" w:rsidP="00AE0FBD">
      <w:pPr>
        <w:spacing w:before="240"/>
      </w:pPr>
    </w:p>
    <w:tbl>
      <w:tblPr>
        <w:tblStyle w:val="TableGrid"/>
        <w:tblW w:w="0" w:type="auto"/>
        <w:tblLook w:val="04A0" w:firstRow="1" w:lastRow="0" w:firstColumn="1" w:lastColumn="0" w:noHBand="0" w:noVBand="1"/>
      </w:tblPr>
      <w:tblGrid>
        <w:gridCol w:w="8494"/>
      </w:tblGrid>
      <w:tr w:rsidR="00AE0FBD" w:rsidTr="00962F7F">
        <w:tc>
          <w:tcPr>
            <w:tcW w:w="8494" w:type="dxa"/>
            <w:tcBorders>
              <w:top w:val="nil"/>
              <w:left w:val="nil"/>
              <w:bottom w:val="nil"/>
              <w:right w:val="nil"/>
            </w:tcBorders>
            <w:shd w:val="clear" w:color="auto" w:fill="D9D9D9" w:themeFill="background1" w:themeFillShade="D9"/>
          </w:tcPr>
          <w:p w:rsidR="00AE0FBD" w:rsidRPr="00AE0FBD" w:rsidRDefault="00AE0FBD" w:rsidP="00AE0FBD">
            <w:pPr>
              <w:spacing w:before="240"/>
              <w:rPr>
                <w:b/>
                <w:bCs/>
              </w:rPr>
            </w:pPr>
            <w:r w:rsidRPr="00AE0FBD">
              <w:rPr>
                <w:b/>
                <w:bCs/>
              </w:rPr>
              <w:t>Assessment of Exemplar</w:t>
            </w:r>
          </w:p>
          <w:p w:rsidR="00AE0FBD" w:rsidRPr="00AE0FBD" w:rsidRDefault="00AE0FBD" w:rsidP="00AE0FBD">
            <w:pPr>
              <w:spacing w:before="240"/>
            </w:pPr>
          </w:p>
          <w:p w:rsidR="00AE0FBD" w:rsidRPr="00AE0FBD" w:rsidRDefault="00AE0FBD" w:rsidP="00AE0FBD">
            <w:pPr>
              <w:spacing w:before="240"/>
            </w:pPr>
            <w:r w:rsidRPr="00AE0FBD">
              <w:t>Compare the exemplar to your completed activity. Review your work using each of the criteria in the exemplar. What did you do well? Where can you improve? Use your answers to these questions to guide you as you continue to progress through the course. </w:t>
            </w:r>
          </w:p>
          <w:p w:rsidR="00AE0FBD" w:rsidRDefault="00AE0FBD" w:rsidP="00962F7F">
            <w:pPr>
              <w:spacing w:before="240"/>
            </w:pPr>
          </w:p>
        </w:tc>
      </w:tr>
    </w:tbl>
    <w:p w:rsidR="00B13BAD" w:rsidRPr="00B13BAD" w:rsidRDefault="00B13BAD" w:rsidP="00B13BAD">
      <w:pPr>
        <w:spacing w:before="240"/>
        <w:rPr>
          <w:b/>
          <w:bCs/>
        </w:rPr>
      </w:pPr>
      <w:r w:rsidRPr="00B13BAD">
        <w:rPr>
          <w:b/>
          <w:bCs/>
        </w:rPr>
        <w:t>Đánh giá mẫu mực</w:t>
      </w:r>
    </w:p>
    <w:p w:rsidR="00B13BAD" w:rsidRPr="00B13BAD" w:rsidRDefault="00B13BAD" w:rsidP="00B13BAD">
      <w:pPr>
        <w:spacing w:before="240"/>
      </w:pPr>
    </w:p>
    <w:p w:rsidR="00B13BAD" w:rsidRPr="00B13BAD" w:rsidRDefault="00B13BAD" w:rsidP="00B13BAD">
      <w:pPr>
        <w:spacing w:before="240"/>
      </w:pPr>
      <w:r w:rsidRPr="00B13BAD">
        <w:t>So sánh ví dụ với hoạt động đã hoàn thành của bạn. Xem lại công việc của bạn bằng cách sử dụng từng tiêu chí trong ví dụ. Bạn đã làm tốt điều gì? Bạn có thể cải thiện ở đâu? Sử dụng câu trả lời của bạn cho những câu hỏi này để hướng dẫn bạn khi bạn tiếp tục tiến bộ trong suốt khóa học. </w:t>
      </w:r>
    </w:p>
    <w:p w:rsidR="00AE0FBD" w:rsidRDefault="00AE0FBD" w:rsidP="00AE0FBD">
      <w:pPr>
        <w:spacing w:before="240"/>
      </w:pPr>
    </w:p>
    <w:tbl>
      <w:tblPr>
        <w:tblStyle w:val="TableGrid"/>
        <w:tblW w:w="0" w:type="auto"/>
        <w:tblLook w:val="04A0" w:firstRow="1" w:lastRow="0" w:firstColumn="1" w:lastColumn="0" w:noHBand="0" w:noVBand="1"/>
      </w:tblPr>
      <w:tblGrid>
        <w:gridCol w:w="8494"/>
      </w:tblGrid>
      <w:tr w:rsidR="00AE0FBD" w:rsidTr="00962F7F">
        <w:tc>
          <w:tcPr>
            <w:tcW w:w="8494" w:type="dxa"/>
            <w:tcBorders>
              <w:top w:val="nil"/>
              <w:left w:val="nil"/>
              <w:bottom w:val="nil"/>
              <w:right w:val="nil"/>
            </w:tcBorders>
            <w:shd w:val="clear" w:color="auto" w:fill="D9D9D9" w:themeFill="background1" w:themeFillShade="D9"/>
          </w:tcPr>
          <w:p w:rsidR="00AE0FBD" w:rsidRPr="00AE0FBD" w:rsidRDefault="00AE0FBD" w:rsidP="00AE0FBD">
            <w:pPr>
              <w:spacing w:before="240"/>
            </w:pPr>
            <w:r w:rsidRPr="00AE0FBD">
              <w:rPr>
                <w:b/>
                <w:bCs/>
                <w:i/>
                <w:iCs/>
              </w:rPr>
              <w:t>Note:</w:t>
            </w:r>
            <w:r w:rsidRPr="00AE0FBD">
              <w:rPr>
                <w:i/>
                <w:iCs/>
              </w:rPr>
              <w:t xml:space="preserve"> The exemplar represents one possible way to complete the activity. Yours will likely differ in certain ways. What’s important is that your activity reflects your analysis of appropriate data handling practices.</w:t>
            </w:r>
          </w:p>
          <w:p w:rsidR="00AE0FBD" w:rsidRPr="00AE0FBD" w:rsidRDefault="00AE0FBD" w:rsidP="00962F7F">
            <w:pPr>
              <w:spacing w:before="240"/>
            </w:pPr>
          </w:p>
        </w:tc>
      </w:tr>
    </w:tbl>
    <w:p w:rsidR="00B13BAD" w:rsidRPr="00B13BAD" w:rsidRDefault="00B13BAD" w:rsidP="00B13BAD">
      <w:pPr>
        <w:spacing w:before="240"/>
      </w:pPr>
      <w:r w:rsidRPr="00B13BAD">
        <w:rPr>
          <w:b/>
          <w:bCs/>
          <w:i/>
          <w:iCs/>
        </w:rPr>
        <w:lastRenderedPageBreak/>
        <w:t>Lưu ý:</w:t>
      </w:r>
      <w:r w:rsidRPr="00B13BAD">
        <w:rPr>
          <w:i/>
          <w:iCs/>
        </w:rPr>
        <w:t xml:space="preserve"> Ví dụ thể hiện một cách khả thi để hoàn thành hoạt động. Của bạn có thể sẽ khác nhau theo những cách nhất định. Điều quan trọng là hoạt động của bạn phản ánh phân tích của bạn về các phương pháp xử lý dữ liệu phù hợp.</w:t>
      </w:r>
    </w:p>
    <w:p w:rsidR="00AE0FBD" w:rsidRDefault="00AE0FBD" w:rsidP="00AE0FBD">
      <w:pPr>
        <w:spacing w:before="240"/>
      </w:pPr>
    </w:p>
    <w:tbl>
      <w:tblPr>
        <w:tblStyle w:val="TableGrid"/>
        <w:tblW w:w="0" w:type="auto"/>
        <w:tblLook w:val="04A0" w:firstRow="1" w:lastRow="0" w:firstColumn="1" w:lastColumn="0" w:noHBand="0" w:noVBand="1"/>
      </w:tblPr>
      <w:tblGrid>
        <w:gridCol w:w="8494"/>
      </w:tblGrid>
      <w:tr w:rsidR="00AE0FBD" w:rsidTr="00962F7F">
        <w:tc>
          <w:tcPr>
            <w:tcW w:w="8494" w:type="dxa"/>
            <w:tcBorders>
              <w:top w:val="nil"/>
              <w:left w:val="nil"/>
              <w:bottom w:val="nil"/>
              <w:right w:val="nil"/>
            </w:tcBorders>
            <w:shd w:val="clear" w:color="auto" w:fill="D9D9D9" w:themeFill="background1" w:themeFillShade="D9"/>
          </w:tcPr>
          <w:p w:rsidR="00AE0FBD" w:rsidRPr="00AE0FBD" w:rsidRDefault="00AE0FBD" w:rsidP="00AE0FBD">
            <w:pPr>
              <w:spacing w:before="240"/>
            </w:pPr>
            <w:r w:rsidRPr="00AE0FBD">
              <w:t>Next, review the details of the completed data leak worksheet:</w:t>
            </w:r>
          </w:p>
          <w:p w:rsidR="00AE0FBD" w:rsidRDefault="00AE0FBD" w:rsidP="00962F7F">
            <w:pPr>
              <w:spacing w:before="240"/>
            </w:pPr>
          </w:p>
        </w:tc>
      </w:tr>
    </w:tbl>
    <w:p w:rsidR="00B13BAD" w:rsidRPr="00B13BAD" w:rsidRDefault="00B13BAD" w:rsidP="00B13BAD">
      <w:pPr>
        <w:spacing w:before="240"/>
      </w:pPr>
      <w:r w:rsidRPr="00B13BAD">
        <w:t>Tiếp theo, xem lại chi tiết của bảng tính rò rỉ dữ liệu đã hoàn thành:</w:t>
      </w:r>
    </w:p>
    <w:p w:rsidR="00AE0FBD" w:rsidRDefault="00AE0FBD" w:rsidP="00AE0FBD">
      <w:pPr>
        <w:spacing w:before="240"/>
      </w:pPr>
    </w:p>
    <w:tbl>
      <w:tblPr>
        <w:tblStyle w:val="TableGrid"/>
        <w:tblW w:w="0" w:type="auto"/>
        <w:tblLook w:val="04A0" w:firstRow="1" w:lastRow="0" w:firstColumn="1" w:lastColumn="0" w:noHBand="0" w:noVBand="1"/>
      </w:tblPr>
      <w:tblGrid>
        <w:gridCol w:w="8494"/>
      </w:tblGrid>
      <w:tr w:rsidR="00AE0FBD" w:rsidTr="00962F7F">
        <w:tc>
          <w:tcPr>
            <w:tcW w:w="8494" w:type="dxa"/>
            <w:tcBorders>
              <w:top w:val="nil"/>
              <w:left w:val="nil"/>
              <w:bottom w:val="nil"/>
              <w:right w:val="nil"/>
            </w:tcBorders>
            <w:shd w:val="clear" w:color="auto" w:fill="D9D9D9" w:themeFill="background1" w:themeFillShade="D9"/>
          </w:tcPr>
          <w:p w:rsidR="00AE0FBD" w:rsidRPr="00AE0FBD" w:rsidRDefault="00AE0FBD" w:rsidP="00AE0FBD">
            <w:pPr>
              <w:spacing w:before="240"/>
              <w:rPr>
                <w:b/>
                <w:bCs/>
              </w:rPr>
            </w:pPr>
            <w:r w:rsidRPr="00AE0FBD">
              <w:rPr>
                <w:b/>
                <w:bCs/>
              </w:rPr>
              <w:t>Issues</w:t>
            </w:r>
          </w:p>
          <w:p w:rsidR="00AE0FBD" w:rsidRPr="00AE0FBD" w:rsidRDefault="00AE0FBD" w:rsidP="00AE0FBD">
            <w:pPr>
              <w:spacing w:before="240"/>
            </w:pPr>
            <w:r w:rsidRPr="00AE0FBD">
              <w:t>Many people neglected to keep the confidential information private. The manager should have done a better job keeping track of the internal folder by limiting access to the representative and themselves. The customer also could have done a better job of communicating their plans to share the marketing information before posting it to social media.</w:t>
            </w:r>
          </w:p>
          <w:p w:rsidR="00AE0FBD" w:rsidRDefault="00AE0FBD" w:rsidP="00962F7F">
            <w:pPr>
              <w:spacing w:before="240"/>
            </w:pPr>
          </w:p>
        </w:tc>
      </w:tr>
    </w:tbl>
    <w:p w:rsidR="00B13BAD" w:rsidRPr="00B13BAD" w:rsidRDefault="00B13BAD" w:rsidP="00B13BAD">
      <w:pPr>
        <w:spacing w:before="240"/>
        <w:rPr>
          <w:b/>
          <w:bCs/>
        </w:rPr>
      </w:pPr>
      <w:r w:rsidRPr="00B13BAD">
        <w:rPr>
          <w:b/>
          <w:bCs/>
        </w:rPr>
        <w:t>Vấn đề</w:t>
      </w:r>
    </w:p>
    <w:p w:rsidR="00B13BAD" w:rsidRPr="00B13BAD" w:rsidRDefault="00B13BAD" w:rsidP="00B13BAD">
      <w:pPr>
        <w:spacing w:before="240"/>
      </w:pPr>
      <w:r w:rsidRPr="00B13BAD">
        <w:t>Nhiều người bỏ bê việc giữ bí mật thông tin riêng tư. Người quản lý đáng lẽ phải thực hiện công việc theo dõi thư mục nội bộ tốt hơn bằng cách hạn chế quyền truy cập của người đại diện và chính họ. Khách hàng cũng có thể thực hiện công việc tốt hơn trong việc truyền đạt kế hoạch chia sẻ thông tin tiếp thị của họ trước khi đăng nó lên mạng xã hội.</w:t>
      </w:r>
    </w:p>
    <w:p w:rsidR="00AE0FBD" w:rsidRDefault="00AE0FBD" w:rsidP="00AE0FBD">
      <w:pPr>
        <w:spacing w:before="240"/>
      </w:pPr>
    </w:p>
    <w:tbl>
      <w:tblPr>
        <w:tblStyle w:val="TableGrid"/>
        <w:tblW w:w="0" w:type="auto"/>
        <w:tblLook w:val="04A0" w:firstRow="1" w:lastRow="0" w:firstColumn="1" w:lastColumn="0" w:noHBand="0" w:noVBand="1"/>
      </w:tblPr>
      <w:tblGrid>
        <w:gridCol w:w="8494"/>
      </w:tblGrid>
      <w:tr w:rsidR="00AE0FBD" w:rsidTr="00962F7F">
        <w:tc>
          <w:tcPr>
            <w:tcW w:w="8494" w:type="dxa"/>
            <w:tcBorders>
              <w:top w:val="nil"/>
              <w:left w:val="nil"/>
              <w:bottom w:val="nil"/>
              <w:right w:val="nil"/>
            </w:tcBorders>
            <w:shd w:val="clear" w:color="auto" w:fill="D9D9D9" w:themeFill="background1" w:themeFillShade="D9"/>
          </w:tcPr>
          <w:p w:rsidR="00AE0FBD" w:rsidRPr="00AE0FBD" w:rsidRDefault="00AE0FBD" w:rsidP="00AE0FBD">
            <w:pPr>
              <w:spacing w:before="240"/>
              <w:rPr>
                <w:b/>
                <w:bCs/>
              </w:rPr>
            </w:pPr>
            <w:r w:rsidRPr="00AE0FBD">
              <w:rPr>
                <w:b/>
                <w:bCs/>
              </w:rPr>
              <w:t>Review</w:t>
            </w:r>
          </w:p>
          <w:p w:rsidR="00AE0FBD" w:rsidRPr="00AE0FBD" w:rsidRDefault="00AE0FBD" w:rsidP="00AE0FBD">
            <w:pPr>
              <w:spacing w:before="240"/>
            </w:pPr>
            <w:r w:rsidRPr="00AE0FBD">
              <w:t>NIST SP 800-53 is a resource that's designed to help organizations address data privacy risks. The document defines security controls, describes implementation strategies, and suggests individual control enhancements. AC-6 is a section about access controls that relate to the principle of least privilege.</w:t>
            </w:r>
          </w:p>
          <w:p w:rsidR="00AE0FBD" w:rsidRDefault="00AE0FBD" w:rsidP="00962F7F">
            <w:pPr>
              <w:spacing w:before="240"/>
            </w:pPr>
          </w:p>
        </w:tc>
      </w:tr>
    </w:tbl>
    <w:p w:rsidR="00B13BAD" w:rsidRPr="00B13BAD" w:rsidRDefault="00B13BAD" w:rsidP="00B13BAD">
      <w:pPr>
        <w:spacing w:before="240"/>
        <w:rPr>
          <w:b/>
          <w:bCs/>
        </w:rPr>
      </w:pPr>
      <w:r w:rsidRPr="00B13BAD">
        <w:rPr>
          <w:b/>
          <w:bCs/>
        </w:rPr>
        <w:t>Ôn tập</w:t>
      </w:r>
    </w:p>
    <w:p w:rsidR="00B13BAD" w:rsidRPr="00B13BAD" w:rsidRDefault="00B13BAD" w:rsidP="00B13BAD">
      <w:pPr>
        <w:spacing w:before="240"/>
      </w:pPr>
      <w:r w:rsidRPr="00B13BAD">
        <w:t>NIST SP 800-53 là tài nguyên được thiết kế để giúp các tổ chức giải quyết các rủi ro về quyền riêng tư dữ liệu. Tài liệu xác định các biện pháp kiểm soát bảo mật, mô tả các chiến lược triển khai và đề xuất các cải tiến kiểm soát riêng lẻ. AC-6 là phần về kiểm soát truy cập liên quan đến nguyên tắc đặc quyền tối thiểu.</w:t>
      </w:r>
    </w:p>
    <w:p w:rsidR="00AE0FBD" w:rsidRDefault="00AE0FBD" w:rsidP="00AE0FBD">
      <w:pPr>
        <w:spacing w:before="240"/>
      </w:pPr>
    </w:p>
    <w:tbl>
      <w:tblPr>
        <w:tblStyle w:val="TableGrid"/>
        <w:tblW w:w="0" w:type="auto"/>
        <w:tblLook w:val="04A0" w:firstRow="1" w:lastRow="0" w:firstColumn="1" w:lastColumn="0" w:noHBand="0" w:noVBand="1"/>
      </w:tblPr>
      <w:tblGrid>
        <w:gridCol w:w="8494"/>
      </w:tblGrid>
      <w:tr w:rsidR="00AE0FBD" w:rsidTr="00962F7F">
        <w:tc>
          <w:tcPr>
            <w:tcW w:w="8494" w:type="dxa"/>
            <w:tcBorders>
              <w:top w:val="nil"/>
              <w:left w:val="nil"/>
              <w:bottom w:val="nil"/>
              <w:right w:val="nil"/>
            </w:tcBorders>
            <w:shd w:val="clear" w:color="auto" w:fill="D9D9D9" w:themeFill="background1" w:themeFillShade="D9"/>
          </w:tcPr>
          <w:p w:rsidR="00AE0FBD" w:rsidRPr="00AE0FBD" w:rsidRDefault="00AE0FBD" w:rsidP="00AE0FBD">
            <w:pPr>
              <w:spacing w:before="240"/>
              <w:rPr>
                <w:b/>
                <w:bCs/>
              </w:rPr>
            </w:pPr>
            <w:r w:rsidRPr="00AE0FBD">
              <w:rPr>
                <w:b/>
                <w:bCs/>
              </w:rPr>
              <w:t>Recommendation(s)</w:t>
            </w:r>
          </w:p>
          <w:p w:rsidR="00AE0FBD" w:rsidRPr="00AE0FBD" w:rsidRDefault="00AE0FBD" w:rsidP="00AE0FBD">
            <w:pPr>
              <w:spacing w:before="240"/>
            </w:pPr>
            <w:r w:rsidRPr="00AE0FBD">
              <w:t>Based on the suggestion of NIST SP 800-53: AC-6, the data leak might have been avoided with the following controls:</w:t>
            </w:r>
          </w:p>
          <w:p w:rsidR="00AE0FBD" w:rsidRPr="00AE0FBD" w:rsidRDefault="00AE0FBD" w:rsidP="00AE0FBD">
            <w:pPr>
              <w:numPr>
                <w:ilvl w:val="0"/>
                <w:numId w:val="95"/>
              </w:numPr>
              <w:spacing w:before="240"/>
            </w:pPr>
            <w:r w:rsidRPr="00AE0FBD">
              <w:rPr>
                <w:i/>
                <w:iCs/>
              </w:rPr>
              <w:t>Automatically revoke access to information after a period of time.</w:t>
            </w:r>
          </w:p>
          <w:p w:rsidR="00AE0FBD" w:rsidRPr="00AE0FBD" w:rsidRDefault="00AE0FBD" w:rsidP="00AE0FBD">
            <w:pPr>
              <w:numPr>
                <w:ilvl w:val="0"/>
                <w:numId w:val="95"/>
              </w:numPr>
              <w:spacing w:before="240"/>
            </w:pPr>
            <w:r w:rsidRPr="00AE0FBD">
              <w:rPr>
                <w:i/>
                <w:iCs/>
              </w:rPr>
              <w:t>Regularly audit user privileges.</w:t>
            </w:r>
          </w:p>
          <w:p w:rsidR="00AE0FBD" w:rsidRDefault="00AE0FBD" w:rsidP="00962F7F">
            <w:pPr>
              <w:spacing w:before="240"/>
            </w:pPr>
          </w:p>
        </w:tc>
      </w:tr>
    </w:tbl>
    <w:p w:rsidR="00B13BAD" w:rsidRPr="00B13BAD" w:rsidRDefault="00B13BAD" w:rsidP="00B13BAD">
      <w:pPr>
        <w:spacing w:before="240"/>
        <w:rPr>
          <w:b/>
          <w:bCs/>
        </w:rPr>
      </w:pPr>
      <w:r w:rsidRPr="00B13BAD">
        <w:rPr>
          <w:b/>
          <w:bCs/>
        </w:rPr>
        <w:t>Khuyến nghị)</w:t>
      </w:r>
    </w:p>
    <w:p w:rsidR="00B13BAD" w:rsidRPr="00B13BAD" w:rsidRDefault="00B13BAD" w:rsidP="00B13BAD">
      <w:pPr>
        <w:spacing w:before="240"/>
      </w:pPr>
      <w:r w:rsidRPr="00B13BAD">
        <w:t>Dựa trên đề xuất của NIST SP 800-53: AC-6, có thể tránh được rò rỉ dữ liệu bằng các biện pháp kiểm soát sau:</w:t>
      </w:r>
    </w:p>
    <w:p w:rsidR="00B13BAD" w:rsidRPr="00B13BAD" w:rsidRDefault="00B13BAD" w:rsidP="00B13BAD">
      <w:pPr>
        <w:numPr>
          <w:ilvl w:val="0"/>
          <w:numId w:val="96"/>
        </w:numPr>
        <w:spacing w:before="240"/>
      </w:pPr>
      <w:r w:rsidRPr="00B13BAD">
        <w:rPr>
          <w:i/>
          <w:iCs/>
        </w:rPr>
        <w:t>Tự động thu hồi quyền truy cập thông tin sau một khoảng thời gian.</w:t>
      </w:r>
    </w:p>
    <w:p w:rsidR="00B13BAD" w:rsidRPr="00B13BAD" w:rsidRDefault="00B13BAD" w:rsidP="00B13BAD">
      <w:pPr>
        <w:numPr>
          <w:ilvl w:val="0"/>
          <w:numId w:val="96"/>
        </w:numPr>
        <w:spacing w:before="240"/>
      </w:pPr>
      <w:r w:rsidRPr="00B13BAD">
        <w:rPr>
          <w:i/>
          <w:iCs/>
        </w:rPr>
        <w:t>Thường xuyên kiểm tra đặc quyền của người dùng.</w:t>
      </w:r>
    </w:p>
    <w:p w:rsidR="00AE0FBD" w:rsidRDefault="00AE0FBD" w:rsidP="00AE0FBD">
      <w:pPr>
        <w:spacing w:before="240"/>
      </w:pPr>
    </w:p>
    <w:tbl>
      <w:tblPr>
        <w:tblStyle w:val="TableGrid"/>
        <w:tblW w:w="0" w:type="auto"/>
        <w:tblLook w:val="04A0" w:firstRow="1" w:lastRow="0" w:firstColumn="1" w:lastColumn="0" w:noHBand="0" w:noVBand="1"/>
      </w:tblPr>
      <w:tblGrid>
        <w:gridCol w:w="8494"/>
      </w:tblGrid>
      <w:tr w:rsidR="00AE0FBD" w:rsidTr="00962F7F">
        <w:tc>
          <w:tcPr>
            <w:tcW w:w="8494" w:type="dxa"/>
            <w:tcBorders>
              <w:top w:val="nil"/>
              <w:left w:val="nil"/>
              <w:bottom w:val="nil"/>
              <w:right w:val="nil"/>
            </w:tcBorders>
            <w:shd w:val="clear" w:color="auto" w:fill="D9D9D9" w:themeFill="background1" w:themeFillShade="D9"/>
          </w:tcPr>
          <w:p w:rsidR="00AE0FBD" w:rsidRPr="00AE0FBD" w:rsidRDefault="00AE0FBD" w:rsidP="00AE0FBD">
            <w:pPr>
              <w:spacing w:before="240"/>
              <w:rPr>
                <w:b/>
                <w:bCs/>
              </w:rPr>
            </w:pPr>
            <w:r w:rsidRPr="00AE0FBD">
              <w:rPr>
                <w:b/>
                <w:bCs/>
              </w:rPr>
              <w:t>Justification</w:t>
            </w:r>
          </w:p>
          <w:p w:rsidR="00AE0FBD" w:rsidRPr="00AE0FBD" w:rsidRDefault="00AE0FBD" w:rsidP="00AE0FBD">
            <w:pPr>
              <w:spacing w:before="240"/>
            </w:pPr>
            <w:r w:rsidRPr="00AE0FBD">
              <w:t>Automating security tasks whenever possible is a good way to reduce the chances of human error. In this case, creating a policy that sets expiration dates for access links might have avoided the leak. Requiring managers to regularly audit who can access their files is another way that information could be kept private.</w:t>
            </w:r>
          </w:p>
          <w:p w:rsidR="00AE0FBD" w:rsidRDefault="00AE0FBD" w:rsidP="00AE0FBD">
            <w:pPr>
              <w:spacing w:before="240"/>
            </w:pPr>
          </w:p>
        </w:tc>
      </w:tr>
    </w:tbl>
    <w:p w:rsidR="00B13BAD" w:rsidRPr="00B13BAD" w:rsidRDefault="00B13BAD" w:rsidP="00B13BAD">
      <w:pPr>
        <w:spacing w:before="240"/>
        <w:rPr>
          <w:b/>
          <w:bCs/>
        </w:rPr>
      </w:pPr>
      <w:r w:rsidRPr="00B13BAD">
        <w:rPr>
          <w:b/>
          <w:bCs/>
        </w:rPr>
        <w:t>sự biện minh</w:t>
      </w:r>
    </w:p>
    <w:p w:rsidR="00B13BAD" w:rsidRPr="00B13BAD" w:rsidRDefault="00B13BAD" w:rsidP="00B13BAD">
      <w:pPr>
        <w:spacing w:before="240"/>
      </w:pPr>
      <w:r w:rsidRPr="00B13BAD">
        <w:t>Tự động hóa các tác vụ bảo mật bất cứ khi nào có thể là một cách tốt để giảm nguy cơ xảy ra lỗi của con người. Trong trường hợp này, việc tạo chính sách đặt ngày hết hạn cho các liên kết truy cập có thể tránh được rò rỉ. Yêu cầu người quản lý thường xuyên kiểm tra xem ai có thể truy cập vào tệp của họ là một cách khác để thông tin có thể được giữ kín.</w:t>
      </w:r>
    </w:p>
    <w:p w:rsidR="00AE0FBD" w:rsidRDefault="00AE0FBD" w:rsidP="00B13BAD">
      <w:pPr>
        <w:spacing w:before="240"/>
      </w:pPr>
    </w:p>
    <w:p w:rsidR="009E3424" w:rsidRPr="006A34DD" w:rsidRDefault="009E3424" w:rsidP="006A34DD">
      <w:pPr>
        <w:pStyle w:val="Header"/>
        <w:spacing w:before="240" w:after="160"/>
        <w:outlineLvl w:val="2"/>
        <w:rPr>
          <w:rFonts w:cs="Times New Roman"/>
          <w:b/>
          <w:i/>
          <w:color w:val="1F4E79" w:themeColor="accent1" w:themeShade="80"/>
          <w:szCs w:val="28"/>
        </w:rPr>
      </w:pPr>
      <w:bookmarkStart w:id="45" w:name="_Toc177947733"/>
      <w:r w:rsidRPr="006A34DD">
        <w:rPr>
          <w:rFonts w:cs="Times New Roman"/>
          <w:b/>
          <w:i/>
          <w:color w:val="1F4E79" w:themeColor="accent1" w:themeShade="80"/>
          <w:szCs w:val="28"/>
        </w:rPr>
        <w:t>1.9. Test your knowledge: Safeguard information - Kiểm tra kiến ​​thức của bạn: Bảo vệ thông tin</w:t>
      </w:r>
      <w:bookmarkEnd w:id="45"/>
    </w:p>
    <w:p w:rsidR="00E83669" w:rsidRPr="006A34DD" w:rsidRDefault="00E83669" w:rsidP="006A34DD">
      <w:pPr>
        <w:pStyle w:val="Header"/>
        <w:spacing w:before="240" w:after="160"/>
        <w:outlineLvl w:val="1"/>
        <w:rPr>
          <w:rFonts w:cs="Times New Roman"/>
          <w:b/>
          <w:color w:val="2E74B5" w:themeColor="accent1" w:themeShade="BF"/>
          <w:sz w:val="28"/>
          <w:szCs w:val="28"/>
        </w:rPr>
      </w:pPr>
      <w:bookmarkStart w:id="46" w:name="_Toc177947734"/>
      <w:r w:rsidRPr="006A34DD">
        <w:rPr>
          <w:rFonts w:cs="Times New Roman"/>
          <w:b/>
          <w:color w:val="2E74B5" w:themeColor="accent1" w:themeShade="BF"/>
          <w:sz w:val="28"/>
          <w:szCs w:val="28"/>
        </w:rPr>
        <w:t>2. Encryption methods - Phương pháp mã hóa</w:t>
      </w:r>
      <w:bookmarkEnd w:id="46"/>
    </w:p>
    <w:p w:rsidR="009E3424" w:rsidRDefault="009E3424" w:rsidP="006A34DD">
      <w:pPr>
        <w:pStyle w:val="Header"/>
        <w:spacing w:before="240" w:after="160"/>
        <w:outlineLvl w:val="2"/>
        <w:rPr>
          <w:rFonts w:cs="Times New Roman"/>
          <w:b/>
          <w:i/>
          <w:color w:val="1F4E79" w:themeColor="accent1" w:themeShade="80"/>
          <w:szCs w:val="28"/>
        </w:rPr>
      </w:pPr>
      <w:bookmarkStart w:id="47" w:name="_Toc177947735"/>
      <w:r w:rsidRPr="006A34DD">
        <w:rPr>
          <w:rFonts w:cs="Times New Roman"/>
          <w:b/>
          <w:i/>
          <w:color w:val="1F4E79" w:themeColor="accent1" w:themeShade="80"/>
          <w:szCs w:val="28"/>
        </w:rPr>
        <w:t>2.1. Fundamentals of cryptography - Nguyên tắc cơ bản của mật mã</w:t>
      </w:r>
      <w:bookmarkEnd w:id="47"/>
    </w:p>
    <w:tbl>
      <w:tblPr>
        <w:tblStyle w:val="TableGrid"/>
        <w:tblW w:w="0" w:type="auto"/>
        <w:tblLook w:val="04A0" w:firstRow="1" w:lastRow="0" w:firstColumn="1" w:lastColumn="0" w:noHBand="0" w:noVBand="1"/>
      </w:tblPr>
      <w:tblGrid>
        <w:gridCol w:w="8494"/>
      </w:tblGrid>
      <w:tr w:rsidR="00DB7099" w:rsidTr="00962F7F">
        <w:tc>
          <w:tcPr>
            <w:tcW w:w="8494" w:type="dxa"/>
            <w:tcBorders>
              <w:top w:val="nil"/>
              <w:left w:val="nil"/>
              <w:bottom w:val="nil"/>
              <w:right w:val="nil"/>
            </w:tcBorders>
            <w:shd w:val="clear" w:color="auto" w:fill="D9D9D9" w:themeFill="background1" w:themeFillShade="D9"/>
          </w:tcPr>
          <w:p w:rsidR="00DB7099" w:rsidRDefault="006340D9" w:rsidP="00962F7F">
            <w:pPr>
              <w:spacing w:before="240"/>
            </w:pPr>
            <w:r w:rsidRPr="006340D9">
              <w:lastRenderedPageBreak/>
              <w:t>The internet is an open, public system with a lot of data flowing through it. Even though we all send and store information online, there's some information that we choose to keep private. In security, this type of data is known as personally identifiable information. Personally identifiable information, or PII, is any information that can be used to infer an individual's identity. This can include things like someone's name, medical and financial information, photos, emails, or fingerprints.</w:t>
            </w:r>
          </w:p>
          <w:p w:rsidR="006340D9" w:rsidRDefault="006340D9" w:rsidP="00962F7F">
            <w:pPr>
              <w:spacing w:before="240"/>
            </w:pPr>
          </w:p>
        </w:tc>
      </w:tr>
    </w:tbl>
    <w:p w:rsidR="00DB7099" w:rsidRDefault="00EA7080" w:rsidP="00DB7099">
      <w:pPr>
        <w:spacing w:before="240"/>
      </w:pPr>
      <w:r w:rsidRPr="00EA7080">
        <w:t>Internet là một hệ thống công cộng mở với rất nhiều dữ liệu được truyền qua nó.Mặc dù tất cả chúng ta đều gửi và lưu trữ thông tin trực tuyến,có một số thông tin mà chúng tôi chọn giữ kín.Trong bảo mật, loại dữ liệu này được gọi là thông tin nhận dạng cá nhân.Thông tin nhận dạng cá nhân, hoặc PII,là bất kỳ thông tin nào có thể được sử dụng để suy ra danh tính của một cá nhân.Điều này có thể bao gồm những thứ như tên của ai đó, y tế và tài chínhthông tin, hình ảnh, email hoặc dấu vân tay.</w:t>
      </w:r>
    </w:p>
    <w:p w:rsidR="00EA7080" w:rsidRDefault="00EA7080" w:rsidP="00DB7099">
      <w:pPr>
        <w:spacing w:before="240"/>
      </w:pPr>
    </w:p>
    <w:tbl>
      <w:tblPr>
        <w:tblStyle w:val="TableGrid"/>
        <w:tblW w:w="0" w:type="auto"/>
        <w:tblLook w:val="04A0" w:firstRow="1" w:lastRow="0" w:firstColumn="1" w:lastColumn="0" w:noHBand="0" w:noVBand="1"/>
      </w:tblPr>
      <w:tblGrid>
        <w:gridCol w:w="8494"/>
      </w:tblGrid>
      <w:tr w:rsidR="00DB7099" w:rsidTr="00962F7F">
        <w:tc>
          <w:tcPr>
            <w:tcW w:w="8494" w:type="dxa"/>
            <w:tcBorders>
              <w:top w:val="nil"/>
              <w:left w:val="nil"/>
              <w:bottom w:val="nil"/>
              <w:right w:val="nil"/>
            </w:tcBorders>
            <w:shd w:val="clear" w:color="auto" w:fill="D9D9D9" w:themeFill="background1" w:themeFillShade="D9"/>
          </w:tcPr>
          <w:p w:rsidR="00DB7099" w:rsidRDefault="006340D9" w:rsidP="00962F7F">
            <w:pPr>
              <w:spacing w:before="240"/>
            </w:pPr>
            <w:r w:rsidRPr="006340D9">
              <w:t>Maintaining the privacy of PII online is difficult. It takes the right security controls to do so. One of the main security controls used to protect information online is cryptography. Cryptography is the process of transforming information into a form that unintended readers can't understand. Data of any kind is kept secret using a two-step process: encryption to hide the information, and decryption to unhide it.</w:t>
            </w:r>
          </w:p>
          <w:p w:rsidR="006340D9" w:rsidRDefault="006340D9" w:rsidP="00962F7F">
            <w:pPr>
              <w:spacing w:before="240"/>
            </w:pPr>
          </w:p>
        </w:tc>
      </w:tr>
    </w:tbl>
    <w:p w:rsidR="00DB7099" w:rsidRDefault="00EA7080" w:rsidP="00DB7099">
      <w:pPr>
        <w:spacing w:before="240"/>
      </w:pPr>
      <w:r w:rsidRPr="00EA7080">
        <w:t>Việc duy trì sự riêng tư của PII trực tuyến là rất khó.Cần có các biện pháp kiểm soát bảo mật phù hợp để làm như vậy.Một trong những biện pháp kiểm soát bảo mật chính được sử dụng để bảo vệthông tin trực tuyến là mật mã.Mật mã học là quá trình chuyển đổi thông tin thành một dạngđộc giả ngoài ý muốn không thể hiểu được.Bất kỳ loại dữ liệu nào đều được giữ bí mật bằng quy trình gồm hai bước:mã hóa để ẩn thông tin và giải mã để hiện thông tin đó.</w:t>
      </w:r>
    </w:p>
    <w:p w:rsidR="00EA7080" w:rsidRDefault="00EA7080" w:rsidP="00DB7099">
      <w:pPr>
        <w:spacing w:before="240"/>
      </w:pPr>
    </w:p>
    <w:tbl>
      <w:tblPr>
        <w:tblStyle w:val="TableGrid"/>
        <w:tblW w:w="0" w:type="auto"/>
        <w:tblLook w:val="04A0" w:firstRow="1" w:lastRow="0" w:firstColumn="1" w:lastColumn="0" w:noHBand="0" w:noVBand="1"/>
      </w:tblPr>
      <w:tblGrid>
        <w:gridCol w:w="8494"/>
      </w:tblGrid>
      <w:tr w:rsidR="00DB7099" w:rsidTr="00962F7F">
        <w:tc>
          <w:tcPr>
            <w:tcW w:w="8494" w:type="dxa"/>
            <w:tcBorders>
              <w:top w:val="nil"/>
              <w:left w:val="nil"/>
              <w:bottom w:val="nil"/>
              <w:right w:val="nil"/>
            </w:tcBorders>
            <w:shd w:val="clear" w:color="auto" w:fill="D9D9D9" w:themeFill="background1" w:themeFillShade="D9"/>
          </w:tcPr>
          <w:p w:rsidR="00DB7099" w:rsidRDefault="006340D9" w:rsidP="00962F7F">
            <w:pPr>
              <w:spacing w:before="240"/>
            </w:pPr>
            <w:r w:rsidRPr="006340D9">
              <w:t>Imagine sending an email to a friend. The process starts by taking data in its original and readable form, known as plaintext. Encryption takes that information and scrambles it into an unreadable form, known as ciphertext. We then use decryption to unscramble the ciphertext back into plaintext form, making it readable again.</w:t>
            </w:r>
          </w:p>
          <w:p w:rsidR="006340D9" w:rsidRDefault="006340D9" w:rsidP="00962F7F">
            <w:pPr>
              <w:spacing w:before="240"/>
            </w:pPr>
          </w:p>
        </w:tc>
      </w:tr>
    </w:tbl>
    <w:p w:rsidR="00DB7099" w:rsidRDefault="00EA7080" w:rsidP="00DB7099">
      <w:pPr>
        <w:spacing w:before="240"/>
      </w:pPr>
      <w:r w:rsidRPr="00EA7080">
        <w:t>Hãy tưởng tượng gửi một email cho một người bạn.Quá trình bắt đầu bằng cách lấy dữ liệu ở dạng ban đầu vàdạng có thể đọc được, được gọi là bản rõ.Mã hóa lấy thông tin đó vàxáo trộn nó thành một dạng không thể đọc được, được gọi là bản mã.Sau đó, chúng tôi sử dụng phương pháp giải mã để giải mã văn bản mã hóa trở lại dạng văn bản gốc,làm cho nó có thể đọc được trở lại.</w:t>
      </w:r>
    </w:p>
    <w:p w:rsidR="00EA7080" w:rsidRDefault="00EA7080" w:rsidP="00DB7099">
      <w:pPr>
        <w:spacing w:before="240"/>
      </w:pPr>
    </w:p>
    <w:tbl>
      <w:tblPr>
        <w:tblStyle w:val="TableGrid"/>
        <w:tblW w:w="0" w:type="auto"/>
        <w:tblLook w:val="04A0" w:firstRow="1" w:lastRow="0" w:firstColumn="1" w:lastColumn="0" w:noHBand="0" w:noVBand="1"/>
      </w:tblPr>
      <w:tblGrid>
        <w:gridCol w:w="8494"/>
      </w:tblGrid>
      <w:tr w:rsidR="00DB7099" w:rsidTr="00962F7F">
        <w:tc>
          <w:tcPr>
            <w:tcW w:w="8494" w:type="dxa"/>
            <w:tcBorders>
              <w:top w:val="nil"/>
              <w:left w:val="nil"/>
              <w:bottom w:val="nil"/>
              <w:right w:val="nil"/>
            </w:tcBorders>
            <w:shd w:val="clear" w:color="auto" w:fill="D9D9D9" w:themeFill="background1" w:themeFillShade="D9"/>
          </w:tcPr>
          <w:p w:rsidR="00DB7099" w:rsidRDefault="006340D9" w:rsidP="00962F7F">
            <w:pPr>
              <w:spacing w:before="240"/>
            </w:pPr>
            <w:r w:rsidRPr="006340D9">
              <w:t>Hiding and unhiding private information is a practice that's been around for a long time. Way before computers! One of the earliest cryptographic methods is known as Caesar's cipher. This method is named after a Roman general, Julius Caesar, who ruled the Roman empire near the end of the first century BC. He used it to keep messages between him and his military generals private.</w:t>
            </w:r>
          </w:p>
          <w:p w:rsidR="006340D9" w:rsidRDefault="006340D9" w:rsidP="00962F7F">
            <w:pPr>
              <w:spacing w:before="240"/>
            </w:pPr>
          </w:p>
        </w:tc>
      </w:tr>
    </w:tbl>
    <w:p w:rsidR="00DB7099" w:rsidRDefault="00EA7080" w:rsidP="00DB7099">
      <w:pPr>
        <w:spacing w:before="240"/>
      </w:pPr>
      <w:r w:rsidRPr="00EA7080">
        <w:t>Ẩn và hiện thông tin cá nhân là một thói quen đã có từ lâu.Đi trước máy tính!Một trong những phương pháp mã hóa sớm nhất được gọi là mật mã Caesar.Phương pháp này được đặt theo tên của một vị tướng La Mã, Julius Caesar,người cai trị đế chế La Mã vào gần cuối thế kỷ thứ nhất trước Công nguyên.Anh ta sử dụng nó để giữ bí mật các tin nhắn giữa anh ta và các tướng quân đội của mình.</w:t>
      </w:r>
    </w:p>
    <w:p w:rsidR="00EA7080" w:rsidRDefault="00EA7080" w:rsidP="00DB7099">
      <w:pPr>
        <w:spacing w:before="240"/>
      </w:pPr>
    </w:p>
    <w:tbl>
      <w:tblPr>
        <w:tblStyle w:val="TableGrid"/>
        <w:tblW w:w="0" w:type="auto"/>
        <w:tblLook w:val="04A0" w:firstRow="1" w:lastRow="0" w:firstColumn="1" w:lastColumn="0" w:noHBand="0" w:noVBand="1"/>
      </w:tblPr>
      <w:tblGrid>
        <w:gridCol w:w="8494"/>
      </w:tblGrid>
      <w:tr w:rsidR="00DB7099" w:rsidTr="00962F7F">
        <w:tc>
          <w:tcPr>
            <w:tcW w:w="8494" w:type="dxa"/>
            <w:tcBorders>
              <w:top w:val="nil"/>
              <w:left w:val="nil"/>
              <w:bottom w:val="nil"/>
              <w:right w:val="nil"/>
            </w:tcBorders>
            <w:shd w:val="clear" w:color="auto" w:fill="D9D9D9" w:themeFill="background1" w:themeFillShade="D9"/>
          </w:tcPr>
          <w:p w:rsidR="00DB7099" w:rsidRDefault="006340D9" w:rsidP="00962F7F">
            <w:pPr>
              <w:spacing w:before="240"/>
            </w:pPr>
            <w:r w:rsidRPr="006340D9">
              <w:t>Caesar's cipher is a pretty simple algorithm that works by shifting letters in the Roman alphabet forward by a fixed number of spaces. An algorithm is a set of rules that solve a problem. Specifically in cryptography, a cipher is an algorithm that encrypts information.</w:t>
            </w:r>
          </w:p>
          <w:p w:rsidR="006340D9" w:rsidRDefault="006340D9" w:rsidP="00962F7F">
            <w:pPr>
              <w:spacing w:before="240"/>
            </w:pPr>
          </w:p>
        </w:tc>
      </w:tr>
    </w:tbl>
    <w:p w:rsidR="00DB7099" w:rsidRDefault="00EA7080" w:rsidP="00DB7099">
      <w:pPr>
        <w:spacing w:before="240"/>
      </w:pPr>
      <w:r w:rsidRPr="00EA7080">
        <w:t>Mật mã Caesar là một thuật toán khá đơn giản hoạt động bằng cách dịch chuyển các chữ cái theobảng chữ cái La Mã chuyển tiếp theo một số khoảng trắng cố định.Thuật toán là một tập hợp các quy tắc để giải quyết một vấn đề.Cụ thể trong mật mã, mật mã là một thuật toán mã hóa thông tin.</w:t>
      </w:r>
    </w:p>
    <w:p w:rsidR="00EA7080" w:rsidRDefault="00EA7080" w:rsidP="00DB7099">
      <w:pPr>
        <w:spacing w:before="240"/>
      </w:pPr>
    </w:p>
    <w:tbl>
      <w:tblPr>
        <w:tblStyle w:val="TableGrid"/>
        <w:tblW w:w="0" w:type="auto"/>
        <w:tblLook w:val="04A0" w:firstRow="1" w:lastRow="0" w:firstColumn="1" w:lastColumn="0" w:noHBand="0" w:noVBand="1"/>
      </w:tblPr>
      <w:tblGrid>
        <w:gridCol w:w="8494"/>
      </w:tblGrid>
      <w:tr w:rsidR="00DB7099" w:rsidTr="00962F7F">
        <w:tc>
          <w:tcPr>
            <w:tcW w:w="8494" w:type="dxa"/>
            <w:tcBorders>
              <w:top w:val="nil"/>
              <w:left w:val="nil"/>
              <w:bottom w:val="nil"/>
              <w:right w:val="nil"/>
            </w:tcBorders>
            <w:shd w:val="clear" w:color="auto" w:fill="D9D9D9" w:themeFill="background1" w:themeFillShade="D9"/>
          </w:tcPr>
          <w:p w:rsidR="00DB7099" w:rsidRDefault="006340D9" w:rsidP="00962F7F">
            <w:pPr>
              <w:spacing w:before="240"/>
            </w:pPr>
            <w:r w:rsidRPr="006340D9">
              <w:t>For example, a message encoded with Caesar's cipher using a shift of 3 would encode an A as a D, a B as an E, a C as an F, and so on. In this example, you could send a friend a message that said, "hello" using a shift of 3, and it would read "khoor." Now, you might be wondering how would you know the shift a message encrypted with Caesar's cipher is using. The answer to that is, you need the key!</w:t>
            </w:r>
          </w:p>
          <w:p w:rsidR="006340D9" w:rsidRDefault="006340D9" w:rsidP="00962F7F">
            <w:pPr>
              <w:spacing w:before="240"/>
            </w:pPr>
          </w:p>
        </w:tc>
      </w:tr>
    </w:tbl>
    <w:p w:rsidR="00DB7099" w:rsidRDefault="00EA7080" w:rsidP="00DB7099">
      <w:pPr>
        <w:spacing w:before="240"/>
      </w:pPr>
      <w:r w:rsidRPr="00EA7080">
        <w:t>Ví dụ: một tin nhắn được mã hóa bằng mật mã Caesar sử dụng độ dịch chuyển 3 sẽ mã hóaA là D, B là E, C là F, v.v.Trong ví dụ này, bạn có thể gửi cho bạn bè một tin nhắn có nội dung "xin chào"sử dụng dịch chuyển 3 và nó sẽ đọc là "khoor."Bây giờ, bạn có thể đang tự hỏi làm thế nào bạn có thể biết được sự dịch chuyển của một tin nhắn được mã hóa bằngMật mã của Caesar đang sử dụng. Câu trả lời là bạn cần chìa khóa!</w:t>
      </w:r>
    </w:p>
    <w:p w:rsidR="00EA7080" w:rsidRDefault="00EA7080" w:rsidP="00DB7099">
      <w:pPr>
        <w:spacing w:before="240"/>
      </w:pPr>
    </w:p>
    <w:tbl>
      <w:tblPr>
        <w:tblStyle w:val="TableGrid"/>
        <w:tblW w:w="0" w:type="auto"/>
        <w:tblLook w:val="04A0" w:firstRow="1" w:lastRow="0" w:firstColumn="1" w:lastColumn="0" w:noHBand="0" w:noVBand="1"/>
      </w:tblPr>
      <w:tblGrid>
        <w:gridCol w:w="8494"/>
      </w:tblGrid>
      <w:tr w:rsidR="00DB7099" w:rsidTr="00962F7F">
        <w:tc>
          <w:tcPr>
            <w:tcW w:w="8494" w:type="dxa"/>
            <w:tcBorders>
              <w:top w:val="nil"/>
              <w:left w:val="nil"/>
              <w:bottom w:val="nil"/>
              <w:right w:val="nil"/>
            </w:tcBorders>
            <w:shd w:val="clear" w:color="auto" w:fill="D9D9D9" w:themeFill="background1" w:themeFillShade="D9"/>
          </w:tcPr>
          <w:p w:rsidR="00DB7099" w:rsidRDefault="006340D9" w:rsidP="00962F7F">
            <w:pPr>
              <w:spacing w:before="240"/>
            </w:pPr>
            <w:r w:rsidRPr="006340D9">
              <w:lastRenderedPageBreak/>
              <w:t>A cryptographic key is a mechanism that decrypts ciphertext. In our example, the key would tell you that my message is encrypted by 3 shifts. With that information, you can unlock the hidden message!</w:t>
            </w:r>
          </w:p>
          <w:p w:rsidR="006340D9" w:rsidRDefault="006340D9" w:rsidP="00962F7F">
            <w:pPr>
              <w:spacing w:before="240"/>
            </w:pPr>
          </w:p>
        </w:tc>
      </w:tr>
    </w:tbl>
    <w:p w:rsidR="00DB7099" w:rsidRDefault="00EA7080" w:rsidP="00DB7099">
      <w:pPr>
        <w:spacing w:before="240"/>
      </w:pPr>
      <w:r w:rsidRPr="00EA7080">
        <w:t>Khóa mật mã là một cơ chế giải mã văn bản mã hóa.Trong ví dụ của chúng tôi, khóa sẽ cho bạn biết rằng tin nhắn của tôi được mã hóa theo 3 ca.Với thông tin đó, bạn có thể mở khóa tin nhắn ẩn!</w:t>
      </w:r>
    </w:p>
    <w:p w:rsidR="00EA7080" w:rsidRDefault="00EA7080" w:rsidP="00DB7099">
      <w:pPr>
        <w:spacing w:before="240"/>
      </w:pPr>
    </w:p>
    <w:tbl>
      <w:tblPr>
        <w:tblStyle w:val="TableGrid"/>
        <w:tblW w:w="0" w:type="auto"/>
        <w:tblLook w:val="04A0" w:firstRow="1" w:lastRow="0" w:firstColumn="1" w:lastColumn="0" w:noHBand="0" w:noVBand="1"/>
      </w:tblPr>
      <w:tblGrid>
        <w:gridCol w:w="8494"/>
      </w:tblGrid>
      <w:tr w:rsidR="00DB7099" w:rsidTr="00962F7F">
        <w:tc>
          <w:tcPr>
            <w:tcW w:w="8494" w:type="dxa"/>
            <w:tcBorders>
              <w:top w:val="nil"/>
              <w:left w:val="nil"/>
              <w:bottom w:val="nil"/>
              <w:right w:val="nil"/>
            </w:tcBorders>
            <w:shd w:val="clear" w:color="auto" w:fill="D9D9D9" w:themeFill="background1" w:themeFillShade="D9"/>
          </w:tcPr>
          <w:p w:rsidR="00DB7099" w:rsidRDefault="006340D9" w:rsidP="00962F7F">
            <w:pPr>
              <w:spacing w:before="240"/>
            </w:pPr>
            <w:r w:rsidRPr="006340D9">
              <w:t>Every form of encryption relies on both a cipher and key to secure the exchange of information. Caesar's cipher is not widely used today because of a couple of major flaws. One concerns the cipher itself. The other relates to the key. This particular cipher relies entirely on the characters of the Roman alphabet to hide information. For example, consider a message written using the English alphabet, which is only 26 characters. Even without the key, it's pretty simple to crack a message secured with Caesar's cipher by shifting letters 26 different ways.</w:t>
            </w:r>
          </w:p>
          <w:p w:rsidR="006340D9" w:rsidRDefault="006340D9" w:rsidP="00962F7F">
            <w:pPr>
              <w:spacing w:before="240"/>
            </w:pPr>
          </w:p>
        </w:tc>
      </w:tr>
    </w:tbl>
    <w:p w:rsidR="00DB7099" w:rsidRDefault="00EA7080" w:rsidP="00DB7099">
      <w:pPr>
        <w:spacing w:before="240"/>
      </w:pPr>
      <w:r w:rsidRPr="00EA7080">
        <w:t>Mọi hình thức mã hóa đều dựa vào cả mật mã vàchìa khóa để đảm bảo việc trao đổi thông tin.Mật mã của Caesar ngày nay không được sử dụng rộng rãi vì có một số sai sót lớn.Người ta liên quan đến chính mật mã. Cái còn lại liên quan đến chìa khóa.Mật mã đặc biệt này dựa hoàn toàn vào các ký tự của bảng chữ cái La Mã để che giấuthông tin.Ví dụ, hãy xem xét một tin nhắn được viết bằng bảng chữ cái tiếng Anh, bảng chữ cái này chỉ có 26nhân vật.Ngay cả khi không có chìa khóa, việc bẻ khóa một tin nhắn được bảo mật bằngMật mã của Caesar bằng cách dịch chuyển các chữ cái 26 cách khác nhau.</w:t>
      </w:r>
    </w:p>
    <w:p w:rsidR="00EA7080" w:rsidRDefault="00EA7080" w:rsidP="00DB7099">
      <w:pPr>
        <w:spacing w:before="240"/>
      </w:pPr>
    </w:p>
    <w:tbl>
      <w:tblPr>
        <w:tblStyle w:val="TableGrid"/>
        <w:tblW w:w="0" w:type="auto"/>
        <w:tblLook w:val="04A0" w:firstRow="1" w:lastRow="0" w:firstColumn="1" w:lastColumn="0" w:noHBand="0" w:noVBand="1"/>
      </w:tblPr>
      <w:tblGrid>
        <w:gridCol w:w="8494"/>
      </w:tblGrid>
      <w:tr w:rsidR="00DB7099" w:rsidTr="00962F7F">
        <w:tc>
          <w:tcPr>
            <w:tcW w:w="8494" w:type="dxa"/>
            <w:tcBorders>
              <w:top w:val="nil"/>
              <w:left w:val="nil"/>
              <w:bottom w:val="nil"/>
              <w:right w:val="nil"/>
            </w:tcBorders>
            <w:shd w:val="clear" w:color="auto" w:fill="D9D9D9" w:themeFill="background1" w:themeFillShade="D9"/>
          </w:tcPr>
          <w:p w:rsidR="00DB7099" w:rsidRDefault="006340D9" w:rsidP="00962F7F">
            <w:pPr>
              <w:spacing w:before="240"/>
            </w:pPr>
            <w:r w:rsidRPr="006340D9">
              <w:t>In information security, this tactic is known as brute force attack, a trial-and-error process of discovering private information.</w:t>
            </w:r>
          </w:p>
          <w:p w:rsidR="006340D9" w:rsidRDefault="006340D9" w:rsidP="00962F7F">
            <w:pPr>
              <w:spacing w:before="240"/>
            </w:pPr>
          </w:p>
        </w:tc>
      </w:tr>
    </w:tbl>
    <w:p w:rsidR="00DB7099" w:rsidRDefault="00EA7080" w:rsidP="00DB7099">
      <w:pPr>
        <w:spacing w:before="240"/>
      </w:pPr>
      <w:r w:rsidRPr="00EA7080">
        <w:t>Trong bảo mật thông tin, chiến thuật này được gọi là tấn công vũ phu,một quá trình thử và sai để khám phá thông tin cá nhân.</w:t>
      </w:r>
    </w:p>
    <w:p w:rsidR="00EA7080" w:rsidRDefault="00EA7080" w:rsidP="00DB7099">
      <w:pPr>
        <w:spacing w:before="240"/>
      </w:pPr>
    </w:p>
    <w:tbl>
      <w:tblPr>
        <w:tblStyle w:val="TableGrid"/>
        <w:tblW w:w="0" w:type="auto"/>
        <w:tblLook w:val="04A0" w:firstRow="1" w:lastRow="0" w:firstColumn="1" w:lastColumn="0" w:noHBand="0" w:noVBand="1"/>
      </w:tblPr>
      <w:tblGrid>
        <w:gridCol w:w="8494"/>
      </w:tblGrid>
      <w:tr w:rsidR="00DB7099" w:rsidTr="00962F7F">
        <w:tc>
          <w:tcPr>
            <w:tcW w:w="8494" w:type="dxa"/>
            <w:tcBorders>
              <w:top w:val="nil"/>
              <w:left w:val="nil"/>
              <w:bottom w:val="nil"/>
              <w:right w:val="nil"/>
            </w:tcBorders>
            <w:shd w:val="clear" w:color="auto" w:fill="D9D9D9" w:themeFill="background1" w:themeFillShade="D9"/>
          </w:tcPr>
          <w:p w:rsidR="00DB7099" w:rsidRDefault="006340D9" w:rsidP="00962F7F">
            <w:pPr>
              <w:spacing w:before="240"/>
            </w:pPr>
            <w:r w:rsidRPr="006340D9">
              <w:t xml:space="preserve">The other major flaw of Caesar's cipher is that it relies on a single key. If that key was lost or stolen, there's nothing stopping someone from accessing private information. Properly keeping track of cryptographic keys is an important part of security. To start, </w:t>
            </w:r>
            <w:r w:rsidRPr="006340D9">
              <w:lastRenderedPageBreak/>
              <w:t>it's important to ensure that these keys are not stored in public places, and to share them separately from the information they will decrypt.</w:t>
            </w:r>
          </w:p>
          <w:p w:rsidR="006340D9" w:rsidRDefault="006340D9" w:rsidP="00962F7F">
            <w:pPr>
              <w:spacing w:before="240"/>
            </w:pPr>
          </w:p>
        </w:tc>
      </w:tr>
    </w:tbl>
    <w:p w:rsidR="00DB7099" w:rsidRDefault="00EA7080" w:rsidP="00DB7099">
      <w:pPr>
        <w:spacing w:before="240"/>
      </w:pPr>
      <w:r w:rsidRPr="00EA7080">
        <w:lastRenderedPageBreak/>
        <w:t>Khuyết điểm lớn khác của mật mã Caesar là nó chỉ dựa vào một chìa khóa duy nhất.Nếu chìa khóa đó bị mất hoặc bị đánh cắp,không có gì ngăn cản ai đó truy cập thông tin cá nhân.Theo dõi đúng cách các khóa mật mã là một phần quan trọng của bảo mật.Để bắt đầu, điều quan trọng là đảm bảo rằng các khóa này không được lưu trữ ở những nơi công cộng,và chia sẻ chúng một cách riêng biệt với thông tin mà họ sẽ giải mã.</w:t>
      </w:r>
    </w:p>
    <w:p w:rsidR="00EA7080" w:rsidRDefault="00EA7080" w:rsidP="00DB7099">
      <w:pPr>
        <w:spacing w:before="240"/>
      </w:pPr>
    </w:p>
    <w:tbl>
      <w:tblPr>
        <w:tblStyle w:val="TableGrid"/>
        <w:tblW w:w="0" w:type="auto"/>
        <w:tblLook w:val="04A0" w:firstRow="1" w:lastRow="0" w:firstColumn="1" w:lastColumn="0" w:noHBand="0" w:noVBand="1"/>
      </w:tblPr>
      <w:tblGrid>
        <w:gridCol w:w="8494"/>
      </w:tblGrid>
      <w:tr w:rsidR="00DB7099" w:rsidTr="00962F7F">
        <w:tc>
          <w:tcPr>
            <w:tcW w:w="8494" w:type="dxa"/>
            <w:tcBorders>
              <w:top w:val="nil"/>
              <w:left w:val="nil"/>
              <w:bottom w:val="nil"/>
              <w:right w:val="nil"/>
            </w:tcBorders>
            <w:shd w:val="clear" w:color="auto" w:fill="D9D9D9" w:themeFill="background1" w:themeFillShade="D9"/>
          </w:tcPr>
          <w:p w:rsidR="00DB7099" w:rsidRDefault="006340D9" w:rsidP="00962F7F">
            <w:pPr>
              <w:spacing w:before="240"/>
            </w:pPr>
            <w:r w:rsidRPr="006340D9">
              <w:t>Caesar's cipher is just one of many algorithms used to protect people's privacy. Due to its limitations, we rely on more complex algorithms to secure information online. Our next focus is exploring how modern algorithms work to keep information private.</w:t>
            </w:r>
          </w:p>
          <w:p w:rsidR="006340D9" w:rsidRDefault="006340D9" w:rsidP="00962F7F">
            <w:pPr>
              <w:spacing w:before="240"/>
            </w:pPr>
          </w:p>
        </w:tc>
      </w:tr>
    </w:tbl>
    <w:p w:rsidR="00DB7099" w:rsidRDefault="00EA7080" w:rsidP="00DB7099">
      <w:pPr>
        <w:spacing w:before="240"/>
      </w:pPr>
      <w:r w:rsidRPr="00EA7080">
        <w:t>Mật mã của Caesar chỉ là một trong nhiều thuật toán được sử dụng để bảo vệsự riêng tư.Do những hạn chế của nó,chúng tôi dựa vào các thuật toán phức tạp hơn để bảo mật thông tin trực tuyến.Trọng tâm tiếp theo của chúng tôi là khám phá cách các thuật toán hiện đạilàm việc để giữ thông tin bí mật.</w:t>
      </w:r>
    </w:p>
    <w:p w:rsidR="00EA7080" w:rsidRDefault="00EA7080" w:rsidP="00DB7099">
      <w:pPr>
        <w:spacing w:before="240"/>
      </w:pPr>
    </w:p>
    <w:p w:rsidR="009E3424" w:rsidRDefault="009E3424" w:rsidP="006A34DD">
      <w:pPr>
        <w:pStyle w:val="Header"/>
        <w:spacing w:before="240" w:after="160"/>
        <w:outlineLvl w:val="2"/>
        <w:rPr>
          <w:rFonts w:cs="Times New Roman"/>
          <w:b/>
          <w:i/>
          <w:color w:val="1F4E79" w:themeColor="accent1" w:themeShade="80"/>
          <w:szCs w:val="28"/>
        </w:rPr>
      </w:pPr>
      <w:bookmarkStart w:id="48" w:name="_Toc177947736"/>
      <w:r w:rsidRPr="006A34DD">
        <w:rPr>
          <w:rFonts w:cs="Times New Roman"/>
          <w:b/>
          <w:i/>
          <w:color w:val="1F4E79" w:themeColor="accent1" w:themeShade="80"/>
          <w:szCs w:val="28"/>
        </w:rPr>
        <w:t>2.2. Public key infrastructure - Cơ sở hạ tầng nơi công cộng</w:t>
      </w:r>
      <w:bookmarkEnd w:id="48"/>
    </w:p>
    <w:tbl>
      <w:tblPr>
        <w:tblStyle w:val="TableGrid"/>
        <w:tblW w:w="0" w:type="auto"/>
        <w:tblLook w:val="04A0" w:firstRow="1" w:lastRow="0" w:firstColumn="1" w:lastColumn="0" w:noHBand="0" w:noVBand="1"/>
      </w:tblPr>
      <w:tblGrid>
        <w:gridCol w:w="8494"/>
      </w:tblGrid>
      <w:tr w:rsidR="002A40EC" w:rsidTr="00962F7F">
        <w:tc>
          <w:tcPr>
            <w:tcW w:w="8494" w:type="dxa"/>
            <w:tcBorders>
              <w:top w:val="nil"/>
              <w:left w:val="nil"/>
              <w:bottom w:val="nil"/>
              <w:right w:val="nil"/>
            </w:tcBorders>
            <w:shd w:val="clear" w:color="auto" w:fill="D9D9D9" w:themeFill="background1" w:themeFillShade="D9"/>
          </w:tcPr>
          <w:p w:rsidR="002A40EC" w:rsidRDefault="00E04535" w:rsidP="00962F7F">
            <w:pPr>
              <w:spacing w:before="240"/>
            </w:pPr>
            <w:r w:rsidRPr="00E04535">
              <w:t>Computers use a lot of encryption algorithms to send and store information online. They're all helpful when it comes to hiding private information, but only as long as their keys are protected. Can you imagine having to keep track of the encryption keys protecting all of your personal information online? Neither can I, and we don't have to, thanks to something known as public key infrastructure.</w:t>
            </w:r>
          </w:p>
          <w:p w:rsidR="00E04535" w:rsidRDefault="00E04535" w:rsidP="00962F7F">
            <w:pPr>
              <w:spacing w:before="240"/>
            </w:pPr>
          </w:p>
        </w:tc>
      </w:tr>
    </w:tbl>
    <w:p w:rsidR="002A40EC" w:rsidRDefault="004136F6" w:rsidP="002A40EC">
      <w:pPr>
        <w:spacing w:before="240"/>
      </w:pPr>
      <w:r w:rsidRPr="004136F6">
        <w:t>Máy tính sử dụng rất nhiềuthuật toán mã hóa để gửivà lưu trữ thông tin trực tuyến.Tất cả đều hữu ích khi trốnthông tin riêng tư nhưng chỉmiễn là chìa khóa của họ được bảo vệ.Bạn có thể tưởng tượng việc phải giữtheo dõi các khóa mã hóa bảo vệtất cả thông tin cá nhân của bạn trực tuyến? Tôi cũng không thể,và chúng ta không cần phải làm vậy, nhờ có điều gì đó đã biếtnhư cơ sở hạ tầng khóa công khai.</w:t>
      </w:r>
    </w:p>
    <w:p w:rsidR="004136F6" w:rsidRDefault="004136F6" w:rsidP="002A40EC">
      <w:pPr>
        <w:spacing w:before="240"/>
      </w:pPr>
    </w:p>
    <w:tbl>
      <w:tblPr>
        <w:tblStyle w:val="TableGrid"/>
        <w:tblW w:w="0" w:type="auto"/>
        <w:tblLook w:val="04A0" w:firstRow="1" w:lastRow="0" w:firstColumn="1" w:lastColumn="0" w:noHBand="0" w:noVBand="1"/>
      </w:tblPr>
      <w:tblGrid>
        <w:gridCol w:w="8494"/>
      </w:tblGrid>
      <w:tr w:rsidR="002A40EC" w:rsidTr="00962F7F">
        <w:tc>
          <w:tcPr>
            <w:tcW w:w="8494" w:type="dxa"/>
            <w:tcBorders>
              <w:top w:val="nil"/>
              <w:left w:val="nil"/>
              <w:bottom w:val="nil"/>
              <w:right w:val="nil"/>
            </w:tcBorders>
            <w:shd w:val="clear" w:color="auto" w:fill="D9D9D9" w:themeFill="background1" w:themeFillShade="D9"/>
          </w:tcPr>
          <w:p w:rsidR="002A40EC" w:rsidRDefault="00E04535" w:rsidP="00962F7F">
            <w:pPr>
              <w:spacing w:before="240"/>
            </w:pPr>
            <w:r w:rsidRPr="00E04535">
              <w:t>Public key infrastructure, or PKI, is an encryption framework that secures the exchange of information online. It's a broad system that makes accessing information fast, easy, and secure. So, how does it all work?</w:t>
            </w:r>
          </w:p>
          <w:p w:rsidR="00E04535" w:rsidRDefault="00E04535" w:rsidP="00962F7F">
            <w:pPr>
              <w:spacing w:before="240"/>
            </w:pPr>
          </w:p>
        </w:tc>
      </w:tr>
    </w:tbl>
    <w:p w:rsidR="002A40EC" w:rsidRDefault="004136F6" w:rsidP="002A40EC">
      <w:pPr>
        <w:spacing w:before="240"/>
      </w:pPr>
      <w:r w:rsidRPr="004136F6">
        <w:lastRenderedPageBreak/>
        <w:t>Cơ sở hạ tầng khóa công khai, hay PKI,là một khung mã hóađảm bảo việc trao đổi thông tin trực tuyến.Đó là một hệ thống rộng lớn giúp truy cậpthông tin nhanh chóng, dễ dàng và an toàn.Vậy mọi chuyện diễn ra như thế nào?</w:t>
      </w:r>
    </w:p>
    <w:p w:rsidR="004136F6" w:rsidRDefault="004136F6" w:rsidP="002A40EC">
      <w:pPr>
        <w:spacing w:before="240"/>
      </w:pPr>
    </w:p>
    <w:tbl>
      <w:tblPr>
        <w:tblStyle w:val="TableGrid"/>
        <w:tblW w:w="0" w:type="auto"/>
        <w:tblLook w:val="04A0" w:firstRow="1" w:lastRow="0" w:firstColumn="1" w:lastColumn="0" w:noHBand="0" w:noVBand="1"/>
      </w:tblPr>
      <w:tblGrid>
        <w:gridCol w:w="8494"/>
      </w:tblGrid>
      <w:tr w:rsidR="002A40EC" w:rsidTr="00962F7F">
        <w:tc>
          <w:tcPr>
            <w:tcW w:w="8494" w:type="dxa"/>
            <w:tcBorders>
              <w:top w:val="nil"/>
              <w:left w:val="nil"/>
              <w:bottom w:val="nil"/>
              <w:right w:val="nil"/>
            </w:tcBorders>
            <w:shd w:val="clear" w:color="auto" w:fill="D9D9D9" w:themeFill="background1" w:themeFillShade="D9"/>
          </w:tcPr>
          <w:p w:rsidR="002A40EC" w:rsidRDefault="00E04535" w:rsidP="00962F7F">
            <w:pPr>
              <w:spacing w:before="240"/>
            </w:pPr>
            <w:r w:rsidRPr="00E04535">
              <w:t>PKI is a two-step process. It all starts with the exchange of encrypted information. This involves either asymmetric encryption, symmetric encryption, or both.</w:t>
            </w:r>
          </w:p>
          <w:p w:rsidR="00E04535" w:rsidRDefault="00E04535" w:rsidP="00962F7F">
            <w:pPr>
              <w:spacing w:before="240"/>
            </w:pPr>
          </w:p>
        </w:tc>
      </w:tr>
    </w:tbl>
    <w:p w:rsidR="002A40EC" w:rsidRDefault="004136F6" w:rsidP="002A40EC">
      <w:pPr>
        <w:spacing w:before="240"/>
      </w:pPr>
      <w:r w:rsidRPr="004136F6">
        <w:t>PKI là một quá trình gồm hai bước.Tất cả bắt đầu bằng việc trao đổi thông tin được mã hóa.Điều này liên quan đến mã hóa bất đối xứng,mã hóa đối xứng, hoặc cả hai.</w:t>
      </w:r>
    </w:p>
    <w:p w:rsidR="004136F6" w:rsidRDefault="004136F6" w:rsidP="002A40EC">
      <w:pPr>
        <w:spacing w:before="240"/>
      </w:pPr>
    </w:p>
    <w:tbl>
      <w:tblPr>
        <w:tblStyle w:val="TableGrid"/>
        <w:tblW w:w="0" w:type="auto"/>
        <w:tblLook w:val="04A0" w:firstRow="1" w:lastRow="0" w:firstColumn="1" w:lastColumn="0" w:noHBand="0" w:noVBand="1"/>
      </w:tblPr>
      <w:tblGrid>
        <w:gridCol w:w="8494"/>
      </w:tblGrid>
      <w:tr w:rsidR="002A40EC" w:rsidTr="00962F7F">
        <w:tc>
          <w:tcPr>
            <w:tcW w:w="8494" w:type="dxa"/>
            <w:tcBorders>
              <w:top w:val="nil"/>
              <w:left w:val="nil"/>
              <w:bottom w:val="nil"/>
              <w:right w:val="nil"/>
            </w:tcBorders>
            <w:shd w:val="clear" w:color="auto" w:fill="D9D9D9" w:themeFill="background1" w:themeFillShade="D9"/>
          </w:tcPr>
          <w:p w:rsidR="002A40EC" w:rsidRDefault="00E04535" w:rsidP="00962F7F">
            <w:pPr>
              <w:spacing w:before="240"/>
            </w:pPr>
            <w:r w:rsidRPr="00E04535">
              <w:t>Asymmetric encryption involves the use of a public and private key pair for encryption and decryption of data. Let's imagine this as a box that can be opened with two keys. One key, the public key, can only be used to access the slot and add items to the box. Since the public key can't be used to remove items, it can be copied and shared with people all around the world to add items. On the other hand, the second key, the private key, opens the box fully, so that the items inside can be removed. Only the owner of the box has access to the private key that unlocks it.</w:t>
            </w:r>
          </w:p>
          <w:p w:rsidR="00E04535" w:rsidRDefault="00E04535" w:rsidP="00962F7F">
            <w:pPr>
              <w:spacing w:before="240"/>
            </w:pPr>
          </w:p>
        </w:tc>
      </w:tr>
    </w:tbl>
    <w:p w:rsidR="002A40EC" w:rsidRDefault="004136F6" w:rsidP="002A40EC">
      <w:pPr>
        <w:spacing w:before="240"/>
      </w:pPr>
      <w:r w:rsidRPr="004136F6">
        <w:t>Mã hóa bất đối xứng liên quan đến việc sử dụngmột cặp khóa công khai và riêng tưđể mã hóa và giải mã dữ liệu.Hãy tưởng tượng đây là một cái hộpcó thể mở được bằng hai chìa khóa.Một khóa, khóa chung,chỉ có thể được sử dụng để truy cậpkhe và thêm vật phẩm vào hộp.Vì khóa chung không thể được sử dụng để xóa các mục,nó có thể được sao chép và chia sẻ với mọi ngườitrên toàn thế giới để thêm các mặt hàng.Mặt khác, khóa thứ hai, khóa riêng,mở hộp hoàn toàn, đểcác mục bên trong có thể được gỡ bỏ.Chỉ có chủ nhân của chiếc hộp mới cótruy cập vào khóa riêng để mở nó.</w:t>
      </w:r>
    </w:p>
    <w:p w:rsidR="004136F6" w:rsidRDefault="004136F6" w:rsidP="002A40EC">
      <w:pPr>
        <w:spacing w:before="240"/>
      </w:pPr>
    </w:p>
    <w:tbl>
      <w:tblPr>
        <w:tblStyle w:val="TableGrid"/>
        <w:tblW w:w="0" w:type="auto"/>
        <w:tblLook w:val="04A0" w:firstRow="1" w:lastRow="0" w:firstColumn="1" w:lastColumn="0" w:noHBand="0" w:noVBand="1"/>
      </w:tblPr>
      <w:tblGrid>
        <w:gridCol w:w="8494"/>
      </w:tblGrid>
      <w:tr w:rsidR="002A40EC" w:rsidTr="00962F7F">
        <w:tc>
          <w:tcPr>
            <w:tcW w:w="8494" w:type="dxa"/>
            <w:tcBorders>
              <w:top w:val="nil"/>
              <w:left w:val="nil"/>
              <w:bottom w:val="nil"/>
              <w:right w:val="nil"/>
            </w:tcBorders>
            <w:shd w:val="clear" w:color="auto" w:fill="D9D9D9" w:themeFill="background1" w:themeFillShade="D9"/>
          </w:tcPr>
          <w:p w:rsidR="002A40EC" w:rsidRDefault="00E04535" w:rsidP="00962F7F">
            <w:pPr>
              <w:spacing w:before="240"/>
            </w:pPr>
            <w:r w:rsidRPr="00E04535">
              <w:t>Using a public key allows the people and servers you're communicating with to see and send you encrypted information that only you can decrypt with your private key. This two-key system makes asymmetric encryption a secure way to exchange information online; however, it also slows down the process.</w:t>
            </w:r>
          </w:p>
          <w:p w:rsidR="00E04535" w:rsidRDefault="00E04535" w:rsidP="00962F7F">
            <w:pPr>
              <w:spacing w:before="240"/>
            </w:pPr>
          </w:p>
        </w:tc>
      </w:tr>
    </w:tbl>
    <w:p w:rsidR="002A40EC" w:rsidRDefault="004136F6" w:rsidP="002A40EC">
      <w:pPr>
        <w:spacing w:before="240"/>
      </w:pPr>
      <w:r w:rsidRPr="004136F6">
        <w:t>Việc sử dụng khóa công khai cho phépnhững người và máy chủ mà bạn đang giao tiếpđể xem và gửi cho bạnthông tin được mã hóa mà chỉ có bạncó thể giải mã bằng khóa riêng của bạn.Hệ thống hai phím này làm chomã hóa bất đối xứng một cách an toàntrao đổi thông tin trực tuyến;tuy nhiên, nó cũng làm chậm quá trình.</w:t>
      </w:r>
    </w:p>
    <w:p w:rsidR="004136F6" w:rsidRDefault="004136F6" w:rsidP="002A40EC">
      <w:pPr>
        <w:spacing w:before="240"/>
      </w:pPr>
    </w:p>
    <w:tbl>
      <w:tblPr>
        <w:tblStyle w:val="TableGrid"/>
        <w:tblW w:w="0" w:type="auto"/>
        <w:tblLook w:val="04A0" w:firstRow="1" w:lastRow="0" w:firstColumn="1" w:lastColumn="0" w:noHBand="0" w:noVBand="1"/>
      </w:tblPr>
      <w:tblGrid>
        <w:gridCol w:w="8494"/>
      </w:tblGrid>
      <w:tr w:rsidR="002A40EC" w:rsidTr="00962F7F">
        <w:tc>
          <w:tcPr>
            <w:tcW w:w="8494" w:type="dxa"/>
            <w:tcBorders>
              <w:top w:val="nil"/>
              <w:left w:val="nil"/>
              <w:bottom w:val="nil"/>
              <w:right w:val="nil"/>
            </w:tcBorders>
            <w:shd w:val="clear" w:color="auto" w:fill="D9D9D9" w:themeFill="background1" w:themeFillShade="D9"/>
          </w:tcPr>
          <w:p w:rsidR="002A40EC" w:rsidRDefault="00DC6A98" w:rsidP="00962F7F">
            <w:pPr>
              <w:spacing w:before="240"/>
            </w:pPr>
            <w:r w:rsidRPr="00DC6A98">
              <w:t>Symmetric encryption, on the other hand, is a faster and simpler approach to key management. Symmetric encryption involves the use of a single secret key to exchange information.</w:t>
            </w:r>
          </w:p>
          <w:p w:rsidR="00DC6A98" w:rsidRDefault="00DC6A98" w:rsidP="00962F7F">
            <w:pPr>
              <w:spacing w:before="240"/>
            </w:pPr>
          </w:p>
        </w:tc>
      </w:tr>
    </w:tbl>
    <w:p w:rsidR="002A40EC" w:rsidRDefault="004136F6" w:rsidP="002A40EC">
      <w:pPr>
        <w:spacing w:before="240"/>
      </w:pPr>
      <w:r w:rsidRPr="004136F6">
        <w:t>Mặt khác, mã hóa đối xứnglà một cách tiếp cận nhanh hơn và đơn giản hơn để quản lý khóa.Mã hóa đối xứng liên quan đến việc sử dụngmột khóa bí mật duy nhất để trao đổi thông tin.</w:t>
      </w:r>
    </w:p>
    <w:p w:rsidR="004136F6" w:rsidRDefault="004136F6" w:rsidP="002A40EC">
      <w:pPr>
        <w:spacing w:before="240"/>
      </w:pPr>
    </w:p>
    <w:tbl>
      <w:tblPr>
        <w:tblStyle w:val="TableGrid"/>
        <w:tblW w:w="0" w:type="auto"/>
        <w:tblLook w:val="04A0" w:firstRow="1" w:lastRow="0" w:firstColumn="1" w:lastColumn="0" w:noHBand="0" w:noVBand="1"/>
      </w:tblPr>
      <w:tblGrid>
        <w:gridCol w:w="8494"/>
      </w:tblGrid>
      <w:tr w:rsidR="002A40EC" w:rsidTr="00962F7F">
        <w:tc>
          <w:tcPr>
            <w:tcW w:w="8494" w:type="dxa"/>
            <w:tcBorders>
              <w:top w:val="nil"/>
              <w:left w:val="nil"/>
              <w:bottom w:val="nil"/>
              <w:right w:val="nil"/>
            </w:tcBorders>
            <w:shd w:val="clear" w:color="auto" w:fill="D9D9D9" w:themeFill="background1" w:themeFillShade="D9"/>
          </w:tcPr>
          <w:p w:rsidR="002A40EC" w:rsidRDefault="00DC6A98" w:rsidP="00962F7F">
            <w:pPr>
              <w:spacing w:before="240"/>
            </w:pPr>
            <w:r w:rsidRPr="00DC6A98">
              <w:t>Let's imagine the locked box again. Instead of two keys, symmetric encryption uses the same key. The owner can use it to open the box, add items, and close it again. When they want to share access, they can give the secret key to anyone else to do the same. Exchanging a single secret key may make web communications faster, but it also makes it less secure.</w:t>
            </w:r>
          </w:p>
          <w:p w:rsidR="00DC6A98" w:rsidRDefault="00DC6A98" w:rsidP="00962F7F">
            <w:pPr>
              <w:spacing w:before="240"/>
            </w:pPr>
          </w:p>
        </w:tc>
      </w:tr>
    </w:tbl>
    <w:p w:rsidR="002A40EC" w:rsidRDefault="004136F6" w:rsidP="002A40EC">
      <w:pPr>
        <w:spacing w:before="240"/>
      </w:pPr>
      <w:r w:rsidRPr="004136F6">
        <w:t>Hãy tưởng tượng lại chiếc hộp bị khóa.Thay vì hai phím,mã hóa đối xứng sử dụng cùng một khóa.Chủ sở hữu có thể sử dụng nó để mở hộp, thêm vật phẩm,và đóng nó lại. Khi họ muốn chia sẻ quyền truy cập,họ có thể đưa chìa khóa bí mật chobất kỳ ai khác cũng có thể làm điều tương tự.Trao đổi một khóa bí mật duy nhấtcó thể làm cho giao tiếp trên web nhanh hơn,nhưng nó cũng làm cho nó kém an toàn hơn.</w:t>
      </w:r>
    </w:p>
    <w:p w:rsidR="004136F6" w:rsidRDefault="004136F6" w:rsidP="002A40EC">
      <w:pPr>
        <w:spacing w:before="240"/>
      </w:pPr>
    </w:p>
    <w:tbl>
      <w:tblPr>
        <w:tblStyle w:val="TableGrid"/>
        <w:tblW w:w="0" w:type="auto"/>
        <w:tblLook w:val="04A0" w:firstRow="1" w:lastRow="0" w:firstColumn="1" w:lastColumn="0" w:noHBand="0" w:noVBand="1"/>
      </w:tblPr>
      <w:tblGrid>
        <w:gridCol w:w="8494"/>
      </w:tblGrid>
      <w:tr w:rsidR="002A40EC" w:rsidTr="00962F7F">
        <w:tc>
          <w:tcPr>
            <w:tcW w:w="8494" w:type="dxa"/>
            <w:tcBorders>
              <w:top w:val="nil"/>
              <w:left w:val="nil"/>
              <w:bottom w:val="nil"/>
              <w:right w:val="nil"/>
            </w:tcBorders>
            <w:shd w:val="clear" w:color="auto" w:fill="D9D9D9" w:themeFill="background1" w:themeFillShade="D9"/>
          </w:tcPr>
          <w:p w:rsidR="002A40EC" w:rsidRDefault="00DC6A98" w:rsidP="00962F7F">
            <w:pPr>
              <w:spacing w:before="240"/>
            </w:pPr>
            <w:r w:rsidRPr="00DC6A98">
              <w:t>PKI uses both asymmetric and symmetric encryption, sometimes in conjunction with one another. It all depends on whether speed or security is the priority. For example, mobile chat applications use asymmetric encryption to establish a connection between people at the start of a conversation when security is the priority. Afterwards, when the speed of communications back-and-forth is the priority, symmetric encryption takes over.</w:t>
            </w:r>
          </w:p>
          <w:p w:rsidR="00DC6A98" w:rsidRDefault="00DC6A98" w:rsidP="00962F7F">
            <w:pPr>
              <w:spacing w:before="240"/>
            </w:pPr>
          </w:p>
        </w:tc>
      </w:tr>
    </w:tbl>
    <w:p w:rsidR="002A40EC" w:rsidRDefault="004136F6" w:rsidP="002A40EC">
      <w:pPr>
        <w:spacing w:before="240"/>
      </w:pPr>
      <w:r w:rsidRPr="004136F6">
        <w:t>PKI sử dụng cả mã hóa bất đối xứng và đối xứng,đôi khi kết hợp với nhau.Tất cả phụ thuộc vào việc tốc độhoặc bảo mật là ưu tiên hàng đầu.Ví dụ: ứng dụng trò chuyện trên thiết bị di độngsử dụng mã hóa bất đối xứng đểthiết lập sự kết nối giữa mọi người tạisự bắt đầu của một cuộc trò chuyệnkhi an ninh là ưu tiên hàng đầu.Sau đó, khi tốc độ củaưu tiên liên lạc qua lại,mã hóa đối xứng tiếp quản.</w:t>
      </w:r>
    </w:p>
    <w:p w:rsidR="004136F6" w:rsidRDefault="004136F6" w:rsidP="002A40EC">
      <w:pPr>
        <w:spacing w:before="240"/>
      </w:pPr>
    </w:p>
    <w:tbl>
      <w:tblPr>
        <w:tblStyle w:val="TableGrid"/>
        <w:tblW w:w="0" w:type="auto"/>
        <w:tblLook w:val="04A0" w:firstRow="1" w:lastRow="0" w:firstColumn="1" w:lastColumn="0" w:noHBand="0" w:noVBand="1"/>
      </w:tblPr>
      <w:tblGrid>
        <w:gridCol w:w="8494"/>
      </w:tblGrid>
      <w:tr w:rsidR="002A40EC" w:rsidTr="00962F7F">
        <w:tc>
          <w:tcPr>
            <w:tcW w:w="8494" w:type="dxa"/>
            <w:tcBorders>
              <w:top w:val="nil"/>
              <w:left w:val="nil"/>
              <w:bottom w:val="nil"/>
              <w:right w:val="nil"/>
            </w:tcBorders>
            <w:shd w:val="clear" w:color="auto" w:fill="D9D9D9" w:themeFill="background1" w:themeFillShade="D9"/>
          </w:tcPr>
          <w:p w:rsidR="002A40EC" w:rsidRDefault="005D653B" w:rsidP="00962F7F">
            <w:pPr>
              <w:spacing w:before="240"/>
            </w:pPr>
            <w:r w:rsidRPr="005D653B">
              <w:lastRenderedPageBreak/>
              <w:t>While both have their own strengths and weaknesses, they share a common vulnerability, establishing trust between the sender and receiver. Both processes rely on sharing keys that can be misused, lost, or stolen. This isn't a problem when we exchange information in person because we can use our senses to tell the difference between those we trust and those we don't trust. Computers, on the other hand, aren't naturally equipped to make this distinction. That's where the second step of PKI applies. PKI addresses the vulnerability of key sharing by establishing trust using a system of digital certificates between computers and networks.</w:t>
            </w:r>
          </w:p>
          <w:p w:rsidR="005D653B" w:rsidRDefault="005D653B" w:rsidP="00962F7F">
            <w:pPr>
              <w:spacing w:before="240"/>
            </w:pPr>
          </w:p>
        </w:tc>
      </w:tr>
    </w:tbl>
    <w:p w:rsidR="002A40EC" w:rsidRDefault="004136F6" w:rsidP="002A40EC">
      <w:pPr>
        <w:spacing w:before="240"/>
      </w:pPr>
      <w:r w:rsidRPr="004136F6">
        <w:t>Mặc dù cả hai đều có điểm mạnh và điểm yếu riêng,họ có chung một điểm yếu,tạo sự tin cậy giữa người gửi và người nhận.Cả hai quá trình đều dựa vào việc chia sẻ khóacó thể bị sử dụng sai mục đích, bị mất hoặc bị đánh cắp.Đây không phải là vấn đề khi chúng tôitrao đổi thông tin trực tiếp vìchúng ta có thể sử dụng các giác quan của mình để nhận biết sự khác biệt giữanhững người chúng ta tin tưởng và những người chúng ta không tin tưởng.Mặt khác, máy tính,không được trang bị một cách tự nhiên để tạo ra sự khác biệt này.Đó là nơi áp dụng bước thứ hai của PKI.PKI giải quyết lỗ hổngchia sẻ khóa bằng cách thiết lậptin cậy bằng cách sử dụng một hệ thốngchứng chỉ số giữa máy tính và mạng.</w:t>
      </w:r>
    </w:p>
    <w:p w:rsidR="004136F6" w:rsidRDefault="004136F6" w:rsidP="002A40EC">
      <w:pPr>
        <w:spacing w:before="240"/>
      </w:pPr>
    </w:p>
    <w:tbl>
      <w:tblPr>
        <w:tblStyle w:val="TableGrid"/>
        <w:tblW w:w="0" w:type="auto"/>
        <w:tblLook w:val="04A0" w:firstRow="1" w:lastRow="0" w:firstColumn="1" w:lastColumn="0" w:noHBand="0" w:noVBand="1"/>
      </w:tblPr>
      <w:tblGrid>
        <w:gridCol w:w="8494"/>
      </w:tblGrid>
      <w:tr w:rsidR="002A40EC" w:rsidTr="00962F7F">
        <w:tc>
          <w:tcPr>
            <w:tcW w:w="8494" w:type="dxa"/>
            <w:tcBorders>
              <w:top w:val="nil"/>
              <w:left w:val="nil"/>
              <w:bottom w:val="nil"/>
              <w:right w:val="nil"/>
            </w:tcBorders>
            <w:shd w:val="clear" w:color="auto" w:fill="D9D9D9" w:themeFill="background1" w:themeFillShade="D9"/>
          </w:tcPr>
          <w:p w:rsidR="002A40EC" w:rsidRDefault="005D653B" w:rsidP="00962F7F">
            <w:pPr>
              <w:spacing w:before="240"/>
            </w:pPr>
            <w:r w:rsidRPr="005D653B">
              <w:t>A digital certificate is a file that verifies the identity of a public key holder. Most online information is exchanged using digital certificates. Users, companies, and networks hold one and exchange them when communicating information online as a way of signaling trust. Let's look at an example of how digital certificates are created.</w:t>
            </w:r>
          </w:p>
          <w:p w:rsidR="005D653B" w:rsidRDefault="005D653B" w:rsidP="00962F7F">
            <w:pPr>
              <w:spacing w:before="240"/>
            </w:pPr>
          </w:p>
        </w:tc>
      </w:tr>
    </w:tbl>
    <w:p w:rsidR="002A40EC" w:rsidRDefault="004136F6" w:rsidP="002A40EC">
      <w:pPr>
        <w:spacing w:before="240"/>
      </w:pPr>
      <w:r w:rsidRPr="004136F6">
        <w:t>Chứng chỉ số là một tập tinxác minh danh tính của người giữ khóa công khai.Hầu hết các thông tin trực tuyến đềuđược trao đổi bằng chứng chỉ số.Người dùng, công ty vàmạng giữ một và trao đổi chúngkhi truyền đạt thông tin trực tuyếnnhư một cách thể hiện sự tin tưởng.Hãy xem một ví dụ về cáchchứng chỉ số được tạo ra.</w:t>
      </w:r>
    </w:p>
    <w:p w:rsidR="004136F6" w:rsidRDefault="004136F6" w:rsidP="002A40EC">
      <w:pPr>
        <w:spacing w:before="240"/>
      </w:pPr>
    </w:p>
    <w:tbl>
      <w:tblPr>
        <w:tblStyle w:val="TableGrid"/>
        <w:tblW w:w="0" w:type="auto"/>
        <w:tblLook w:val="04A0" w:firstRow="1" w:lastRow="0" w:firstColumn="1" w:lastColumn="0" w:noHBand="0" w:noVBand="1"/>
      </w:tblPr>
      <w:tblGrid>
        <w:gridCol w:w="8494"/>
      </w:tblGrid>
      <w:tr w:rsidR="002A40EC" w:rsidTr="00962F7F">
        <w:tc>
          <w:tcPr>
            <w:tcW w:w="8494" w:type="dxa"/>
            <w:tcBorders>
              <w:top w:val="nil"/>
              <w:left w:val="nil"/>
              <w:bottom w:val="nil"/>
              <w:right w:val="nil"/>
            </w:tcBorders>
            <w:shd w:val="clear" w:color="auto" w:fill="D9D9D9" w:themeFill="background1" w:themeFillShade="D9"/>
          </w:tcPr>
          <w:p w:rsidR="002A40EC" w:rsidRDefault="005D653B" w:rsidP="00962F7F">
            <w:pPr>
              <w:spacing w:before="240"/>
            </w:pPr>
            <w:r w:rsidRPr="005D653B">
              <w:t>Let's say an online business is about to launch their website, and they want to obtain a digital certificate. When they register their domain, the hosting company sends certain information over to a trusted certificate authority, or CA. The information provided is usually basic things like the company name and the country where its headquarters are located. A public key for the site is also provided. The certificate authority then uses this data to verify the company's identity. When it's confirmed, the CA encrypts the data with its own private key. Finally, they create a digital certificate that contains the encrypted company data. It also contains CA's digital signature to prove that it's authentic.</w:t>
            </w:r>
          </w:p>
          <w:p w:rsidR="005D653B" w:rsidRDefault="005D653B" w:rsidP="00962F7F">
            <w:pPr>
              <w:spacing w:before="240"/>
            </w:pPr>
          </w:p>
        </w:tc>
      </w:tr>
    </w:tbl>
    <w:p w:rsidR="002A40EC" w:rsidRDefault="004136F6" w:rsidP="002A40EC">
      <w:pPr>
        <w:spacing w:before="240"/>
      </w:pPr>
      <w:r w:rsidRPr="004136F6">
        <w:lastRenderedPageBreak/>
        <w:t>Giả sử một doanh nghiệp trực tuyến sắp ra mắttrang web của họ và họ muốnnhận được chứng chỉ số.Khi họ đăng ký tên miền của mình,công ty lưu trữ gửi thông tin nhất định quatới cơ quan cấp chứng chỉ đáng tin cậy hoặc CA.Thông tin được cung cấp thường là những điều cơ bản nhưtên công ty và quốc gianơi đặt trụ sở chính của nó.Một khóa công khai cho trang web cũng được cung cấp.Cơ quan cấp chứng chỉ sau đó sử dụngdữ liệu này để xác minh danh tính của công ty.Khi nó được xác nhận, CAmã hóa dữ liệu bằng khóa riêng của nó.Cuối cùng, họ tạo chứng chỉ sốcó chứa dữ liệu công ty được mã hóa.Nó cũng chứa chữ ký số của CAđể chứng minh rằng nó là xác thực.</w:t>
      </w:r>
    </w:p>
    <w:p w:rsidR="004136F6" w:rsidRDefault="004136F6" w:rsidP="002A40EC">
      <w:pPr>
        <w:spacing w:before="240"/>
      </w:pPr>
    </w:p>
    <w:tbl>
      <w:tblPr>
        <w:tblStyle w:val="TableGrid"/>
        <w:tblW w:w="0" w:type="auto"/>
        <w:tblLook w:val="04A0" w:firstRow="1" w:lastRow="0" w:firstColumn="1" w:lastColumn="0" w:noHBand="0" w:noVBand="1"/>
      </w:tblPr>
      <w:tblGrid>
        <w:gridCol w:w="8494"/>
      </w:tblGrid>
      <w:tr w:rsidR="002A40EC" w:rsidTr="00962F7F">
        <w:tc>
          <w:tcPr>
            <w:tcW w:w="8494" w:type="dxa"/>
            <w:tcBorders>
              <w:top w:val="nil"/>
              <w:left w:val="nil"/>
              <w:bottom w:val="nil"/>
              <w:right w:val="nil"/>
            </w:tcBorders>
            <w:shd w:val="clear" w:color="auto" w:fill="D9D9D9" w:themeFill="background1" w:themeFillShade="D9"/>
          </w:tcPr>
          <w:p w:rsidR="002A40EC" w:rsidRDefault="00022042" w:rsidP="00962F7F">
            <w:pPr>
              <w:spacing w:before="240"/>
            </w:pPr>
            <w:r w:rsidRPr="00022042">
              <w:t>Digital certificates are a lot like a digital ID badge that's used online to restrict or grant access to information. This is how PKI solves the trust issue. Combined with asymmetric and symmetric encryption, this two-step approach to exchanging secure information between trusted sources is what makes PKI such a useful security control.</w:t>
            </w:r>
          </w:p>
          <w:p w:rsidR="00022042" w:rsidRDefault="00022042" w:rsidP="00962F7F">
            <w:pPr>
              <w:spacing w:before="240"/>
            </w:pPr>
          </w:p>
        </w:tc>
      </w:tr>
    </w:tbl>
    <w:p w:rsidR="002A40EC" w:rsidRDefault="004136F6" w:rsidP="002A40EC">
      <w:pPr>
        <w:spacing w:before="240"/>
      </w:pPr>
      <w:r w:rsidRPr="004136F6">
        <w:t>Chứng chỉ kỹ thuật số rất giống huy hiệu ID kỹ thuật sốđược sử dụng trực tuyến để hạn chế hoặccấp quyền truy cập thông tin.Đây là cách PKI giải quyết vấn đề tin cậy.Kết hợp với sự bất đối xứng vàmã hóa đối xứng,cách tiếp cận hai bước này để trao đổithông tin an toàn giữa các nguồn đáng tin cậy làđiều gì làm cho PKI trở thành một biện pháp kiểm soát bảo mật hữu ích như vậy.</w:t>
      </w:r>
    </w:p>
    <w:p w:rsidR="004136F6" w:rsidRDefault="004136F6" w:rsidP="002A40EC">
      <w:pPr>
        <w:spacing w:before="240"/>
      </w:pPr>
    </w:p>
    <w:p w:rsidR="009E3424" w:rsidRDefault="009E3424" w:rsidP="006A34DD">
      <w:pPr>
        <w:pStyle w:val="Header"/>
        <w:spacing w:before="240" w:after="160"/>
        <w:outlineLvl w:val="2"/>
        <w:rPr>
          <w:rFonts w:cs="Times New Roman"/>
          <w:b/>
          <w:i/>
          <w:color w:val="1F4E79" w:themeColor="accent1" w:themeShade="80"/>
          <w:szCs w:val="28"/>
        </w:rPr>
      </w:pPr>
      <w:bookmarkStart w:id="49" w:name="_Toc177947737"/>
      <w:r w:rsidRPr="006A34DD">
        <w:rPr>
          <w:rFonts w:cs="Times New Roman"/>
          <w:b/>
          <w:i/>
          <w:color w:val="1F4E79" w:themeColor="accent1" w:themeShade="80"/>
          <w:szCs w:val="28"/>
        </w:rPr>
        <w:t>2.3. Symmetric and asymmetric encryption - Mã hóa đối xứng và bất đối xứng</w:t>
      </w:r>
      <w:bookmarkEnd w:id="49"/>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1133EF" w:rsidRPr="001133EF" w:rsidRDefault="001133EF" w:rsidP="001133EF">
            <w:pPr>
              <w:spacing w:before="240"/>
              <w:rPr>
                <w:b/>
                <w:bCs/>
              </w:rPr>
            </w:pPr>
            <w:r w:rsidRPr="001133EF">
              <w:rPr>
                <w:b/>
                <w:bCs/>
              </w:rPr>
              <w:t>Symmetric and asymmetric encryption</w:t>
            </w:r>
          </w:p>
          <w:p w:rsidR="00850159" w:rsidRDefault="00850159" w:rsidP="00962F7F">
            <w:pPr>
              <w:spacing w:before="240"/>
            </w:pPr>
          </w:p>
        </w:tc>
      </w:tr>
    </w:tbl>
    <w:p w:rsidR="007C4273" w:rsidRPr="007C4273" w:rsidRDefault="007C4273" w:rsidP="007C4273">
      <w:pPr>
        <w:spacing w:before="240"/>
        <w:rPr>
          <w:b/>
          <w:bCs/>
        </w:rPr>
      </w:pPr>
      <w:r w:rsidRPr="007C4273">
        <w:rPr>
          <w:b/>
          <w:bCs/>
        </w:rPr>
        <w:t>Mã hóa đối xứng và bất đối xứng</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1133EF" w:rsidRPr="001133EF" w:rsidRDefault="001133EF" w:rsidP="001133EF">
            <w:pPr>
              <w:spacing w:before="240"/>
            </w:pPr>
            <w:r w:rsidRPr="001133EF">
              <w:t>Previously, you learned these terms: </w:t>
            </w:r>
          </w:p>
          <w:p w:rsidR="001133EF" w:rsidRPr="001133EF" w:rsidRDefault="001133EF" w:rsidP="001133EF">
            <w:pPr>
              <w:numPr>
                <w:ilvl w:val="0"/>
                <w:numId w:val="97"/>
              </w:numPr>
              <w:spacing w:before="240"/>
            </w:pPr>
            <w:r w:rsidRPr="001133EF">
              <w:rPr>
                <w:b/>
                <w:bCs/>
              </w:rPr>
              <w:t>Encryption</w:t>
            </w:r>
            <w:r w:rsidRPr="001133EF">
              <w:t>: the process of converting data from a readable format to an encoded format</w:t>
            </w:r>
          </w:p>
          <w:p w:rsidR="001133EF" w:rsidRPr="001133EF" w:rsidRDefault="001133EF" w:rsidP="001133EF">
            <w:pPr>
              <w:numPr>
                <w:ilvl w:val="0"/>
                <w:numId w:val="97"/>
              </w:numPr>
              <w:spacing w:before="240"/>
            </w:pPr>
            <w:r w:rsidRPr="001133EF">
              <w:rPr>
                <w:b/>
                <w:bCs/>
              </w:rPr>
              <w:t>Public key infrastructure</w:t>
            </w:r>
            <w:r w:rsidRPr="001133EF">
              <w:t xml:space="preserve"> (PKI):  an encryption framework that secures the exchange of online information</w:t>
            </w:r>
          </w:p>
          <w:p w:rsidR="001133EF" w:rsidRPr="001133EF" w:rsidRDefault="001133EF" w:rsidP="001133EF">
            <w:pPr>
              <w:numPr>
                <w:ilvl w:val="0"/>
                <w:numId w:val="97"/>
              </w:numPr>
              <w:spacing w:before="240"/>
            </w:pPr>
            <w:r w:rsidRPr="001133EF">
              <w:rPr>
                <w:b/>
                <w:bCs/>
              </w:rPr>
              <w:t>Cipher</w:t>
            </w:r>
            <w:r w:rsidRPr="001133EF">
              <w:t>: an algorithm that encrypts information</w:t>
            </w:r>
          </w:p>
          <w:p w:rsidR="00850159" w:rsidRDefault="00850159" w:rsidP="00962F7F">
            <w:pPr>
              <w:spacing w:before="240"/>
            </w:pPr>
          </w:p>
        </w:tc>
      </w:tr>
    </w:tbl>
    <w:p w:rsidR="007C4273" w:rsidRPr="007C4273" w:rsidRDefault="007C4273" w:rsidP="007C4273">
      <w:pPr>
        <w:spacing w:before="240"/>
      </w:pPr>
      <w:r w:rsidRPr="007C4273">
        <w:lastRenderedPageBreak/>
        <w:t>Trước đây, bạn đã học những thuật ngữ này: </w:t>
      </w:r>
    </w:p>
    <w:p w:rsidR="007C4273" w:rsidRPr="007C4273" w:rsidRDefault="007C4273" w:rsidP="007C4273">
      <w:pPr>
        <w:numPr>
          <w:ilvl w:val="0"/>
          <w:numId w:val="101"/>
        </w:numPr>
        <w:spacing w:before="240"/>
      </w:pPr>
      <w:r w:rsidRPr="007C4273">
        <w:rPr>
          <w:b/>
          <w:bCs/>
        </w:rPr>
        <w:t>Mã hóa</w:t>
      </w:r>
      <w:r w:rsidRPr="007C4273">
        <w:t xml:space="preserve"> : quá trình chuyển đổi dữ liệu từ định dạng có thể đọc được sang định dạng được mã hóa</w:t>
      </w:r>
    </w:p>
    <w:p w:rsidR="007C4273" w:rsidRPr="007C4273" w:rsidRDefault="007C4273" w:rsidP="007C4273">
      <w:pPr>
        <w:numPr>
          <w:ilvl w:val="0"/>
          <w:numId w:val="101"/>
        </w:numPr>
        <w:spacing w:before="240"/>
      </w:pPr>
      <w:r w:rsidRPr="007C4273">
        <w:rPr>
          <w:b/>
          <w:bCs/>
        </w:rPr>
        <w:t>Cơ sở hạ tầng khóa công khai</w:t>
      </w:r>
      <w:r w:rsidRPr="007C4273">
        <w:t xml:space="preserve"> (PKI): khung mã hóa đảm bảo việc trao đổi thông tin trực tuyến</w:t>
      </w:r>
    </w:p>
    <w:p w:rsidR="007C4273" w:rsidRPr="007C4273" w:rsidRDefault="007C4273" w:rsidP="007C4273">
      <w:pPr>
        <w:numPr>
          <w:ilvl w:val="0"/>
          <w:numId w:val="101"/>
        </w:numPr>
        <w:spacing w:before="240"/>
      </w:pPr>
      <w:r w:rsidRPr="007C4273">
        <w:rPr>
          <w:b/>
          <w:bCs/>
        </w:rPr>
        <w:t>Cipher</w:t>
      </w:r>
      <w:r w:rsidRPr="007C4273">
        <w:t xml:space="preserve"> : thuật toán mã hóa thông tin</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pPr>
            <w:r w:rsidRPr="007B0C38">
              <w:t>All digital information deserves to be kept private, safe, and secure. Encryption is one key to doing that! It is useful for transforming information into a form that unintended recipients cannot understand. In this reading, you’ll compare symmetric and asymmetric encryption and learn about some well-known algorithms for each.</w:t>
            </w:r>
          </w:p>
          <w:p w:rsidR="00850159" w:rsidRDefault="00850159" w:rsidP="00962F7F">
            <w:pPr>
              <w:spacing w:before="240"/>
            </w:pPr>
          </w:p>
        </w:tc>
      </w:tr>
    </w:tbl>
    <w:p w:rsidR="007C4273" w:rsidRPr="007C4273" w:rsidRDefault="007C4273" w:rsidP="007C4273">
      <w:pPr>
        <w:spacing w:before="240"/>
      </w:pPr>
      <w:r w:rsidRPr="007C4273">
        <w:t>Tất cả thông tin kỹ thuật số xứng đáng được giữ riêng tư, an toàn và bảo mật. Mã hóa là một chìa khóa để làm điều đó! Nó rất hữu ích cho việc chuyển đổi thông tin thành một dạng mà người nhận ngoài ý muốn không thể hiểu được. Trong bài đọc này, bạn sẽ so sánh mã hóa đối xứng và bất đối xứng, đồng thời tìm hiểu về một số thuật toán phổ biến cho từng thuật toán.</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rPr>
                <w:b/>
                <w:bCs/>
              </w:rPr>
            </w:pPr>
            <w:r w:rsidRPr="007B0C38">
              <w:rPr>
                <w:b/>
                <w:bCs/>
              </w:rPr>
              <w:t>Types of encryption</w:t>
            </w:r>
          </w:p>
          <w:p w:rsidR="00850159" w:rsidRDefault="00850159" w:rsidP="00962F7F">
            <w:pPr>
              <w:spacing w:before="240"/>
            </w:pPr>
          </w:p>
        </w:tc>
      </w:tr>
    </w:tbl>
    <w:p w:rsidR="007C4273" w:rsidRPr="007C4273" w:rsidRDefault="007C4273" w:rsidP="007C4273">
      <w:pPr>
        <w:spacing w:before="240"/>
        <w:rPr>
          <w:b/>
          <w:bCs/>
        </w:rPr>
      </w:pPr>
      <w:r w:rsidRPr="007C4273">
        <w:rPr>
          <w:b/>
          <w:bCs/>
        </w:rPr>
        <w:t>Các loại mã hóa</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pPr>
            <w:r w:rsidRPr="007B0C38">
              <w:t>There are two main types of encryption:</w:t>
            </w:r>
          </w:p>
          <w:p w:rsidR="007B0C38" w:rsidRPr="007B0C38" w:rsidRDefault="007B0C38" w:rsidP="007B0C38">
            <w:pPr>
              <w:numPr>
                <w:ilvl w:val="0"/>
                <w:numId w:val="98"/>
              </w:numPr>
              <w:spacing w:before="240"/>
            </w:pPr>
            <w:r w:rsidRPr="007B0C38">
              <w:rPr>
                <w:b/>
                <w:bCs/>
              </w:rPr>
              <w:t>Symmetric encryption</w:t>
            </w:r>
            <w:r w:rsidRPr="007B0C38">
              <w:t xml:space="preserve"> is the use of a single secret key to exchange information. Because it uses one key for encryption and decryption, the sender and receiver must know the secret key to lock or unlock the cipher.</w:t>
            </w:r>
          </w:p>
          <w:p w:rsidR="007B0C38" w:rsidRPr="007B0C38" w:rsidRDefault="007B0C38" w:rsidP="007B0C38">
            <w:pPr>
              <w:numPr>
                <w:ilvl w:val="0"/>
                <w:numId w:val="98"/>
              </w:numPr>
              <w:spacing w:before="240"/>
            </w:pPr>
            <w:r w:rsidRPr="007B0C38">
              <w:rPr>
                <w:b/>
                <w:bCs/>
              </w:rPr>
              <w:t>Asymmetric encryption</w:t>
            </w:r>
            <w:r w:rsidRPr="007B0C38">
              <w:t xml:space="preserve"> is the use of a public and private key pair for encryption and decryption of data. It uses two separate keys: a public key and a private key. The public key is used to encrypt data, and the private key decrypts it. The private key is only given to users with authorized access.</w:t>
            </w:r>
          </w:p>
          <w:p w:rsidR="00850159" w:rsidRDefault="00850159" w:rsidP="00962F7F">
            <w:pPr>
              <w:spacing w:before="240"/>
            </w:pPr>
          </w:p>
        </w:tc>
      </w:tr>
    </w:tbl>
    <w:p w:rsidR="007C4273" w:rsidRPr="007C4273" w:rsidRDefault="007C4273" w:rsidP="007C4273">
      <w:pPr>
        <w:spacing w:before="240"/>
      </w:pPr>
      <w:r w:rsidRPr="007C4273">
        <w:t>Có hai loại mã hóa chính:</w:t>
      </w:r>
    </w:p>
    <w:p w:rsidR="007C4273" w:rsidRPr="007C4273" w:rsidRDefault="007C4273" w:rsidP="007C4273">
      <w:pPr>
        <w:numPr>
          <w:ilvl w:val="0"/>
          <w:numId w:val="102"/>
        </w:numPr>
        <w:spacing w:before="240"/>
      </w:pPr>
      <w:r w:rsidRPr="007C4273">
        <w:rPr>
          <w:b/>
          <w:bCs/>
        </w:rPr>
        <w:lastRenderedPageBreak/>
        <w:t>Mã hóa đối xứng</w:t>
      </w:r>
      <w:r w:rsidRPr="007C4273">
        <w:t xml:space="preserve"> là việc sử dụng một khóa bí mật duy nhất để trao đổi thông tin. Bởi vì nó sử dụng một khóa để mã hóa và giải mã nên người gửi và người nhận phải biết khóa bí mật để khóa hoặc mở khóa mật mã.</w:t>
      </w:r>
    </w:p>
    <w:p w:rsidR="007C4273" w:rsidRPr="007C4273" w:rsidRDefault="007C4273" w:rsidP="007C4273">
      <w:pPr>
        <w:numPr>
          <w:ilvl w:val="0"/>
          <w:numId w:val="102"/>
        </w:numPr>
        <w:spacing w:before="240"/>
      </w:pPr>
      <w:r w:rsidRPr="007C4273">
        <w:rPr>
          <w:b/>
          <w:bCs/>
        </w:rPr>
        <w:t>Mã hóa bất đối xứng</w:t>
      </w:r>
      <w:r w:rsidRPr="007C4273">
        <w:t xml:space="preserve"> là việc sử dụng cặp khóa chung và khóa riêng để mã hóa và giải mã dữ liệu. Nó sử dụng hai khóa riêng biệt: khóa chung và khóa riêng. Khóa chung được sử dụng để mã hóa dữ liệu và khóa riêng sẽ giải mã nó. Khóa riêng chỉ được cấp cho người dùng có quyền truy cập được ủy quyền.</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rPr>
                <w:b/>
                <w:bCs/>
              </w:rPr>
            </w:pPr>
            <w:r w:rsidRPr="007B0C38">
              <w:rPr>
                <w:b/>
                <w:bCs/>
              </w:rPr>
              <w:t>The importance of key length</w:t>
            </w:r>
          </w:p>
          <w:p w:rsidR="00850159" w:rsidRDefault="00850159" w:rsidP="00962F7F">
            <w:pPr>
              <w:spacing w:before="240"/>
            </w:pPr>
          </w:p>
        </w:tc>
      </w:tr>
    </w:tbl>
    <w:p w:rsidR="007C4273" w:rsidRPr="007C4273" w:rsidRDefault="007C4273" w:rsidP="007C4273">
      <w:pPr>
        <w:spacing w:before="240"/>
        <w:rPr>
          <w:b/>
          <w:bCs/>
        </w:rPr>
      </w:pPr>
      <w:r w:rsidRPr="007C4273">
        <w:rPr>
          <w:b/>
          <w:bCs/>
        </w:rPr>
        <w:t>Tầm quan trọng của độ dài khóa</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pPr>
            <w:r w:rsidRPr="007B0C38">
              <w:t xml:space="preserve">Ciphers are vulnerable to </w:t>
            </w:r>
            <w:r w:rsidRPr="007B0C38">
              <w:rPr>
                <w:b/>
                <w:bCs/>
              </w:rPr>
              <w:t>brute force attacks</w:t>
            </w:r>
            <w:r w:rsidRPr="007B0C38">
              <w:t>, which use a trial and error process to discover private information. This tactic is the digital equivalent of trying every number in a combination lock trying to find the right one. In modern encryption, longer key lengths are considered to be more secure. Longer key lengths mean more possibilities that an attacker needs to try to unlock a cipher.</w:t>
            </w:r>
          </w:p>
          <w:p w:rsidR="00850159" w:rsidRDefault="00850159" w:rsidP="00962F7F">
            <w:pPr>
              <w:spacing w:before="240"/>
            </w:pPr>
          </w:p>
        </w:tc>
      </w:tr>
    </w:tbl>
    <w:p w:rsidR="007C4273" w:rsidRPr="007C4273" w:rsidRDefault="007C4273" w:rsidP="007C4273">
      <w:pPr>
        <w:spacing w:before="240"/>
      </w:pPr>
      <w:r w:rsidRPr="007C4273">
        <w:t xml:space="preserve">Mật mã dễ bị </w:t>
      </w:r>
      <w:r w:rsidRPr="007C4273">
        <w:rPr>
          <w:b/>
          <w:bCs/>
        </w:rPr>
        <w:t>tấn công vũ phu</w:t>
      </w:r>
      <w:r w:rsidRPr="007C4273">
        <w:t xml:space="preserve"> , sử dụng quy trình thử và sai để khám phá thông tin cá nhân. Chiến thuật này tương đương với việc thử mọi số trong một tổ hợp khóa để tìm ra số đúng. Trong mã hóa hiện đại, độ dài khóa dài hơn được coi là an toàn hơn. Độ dài khóa dài hơn có nghĩa là kẻ tấn công cần có nhiều khả năng hơn để cố gắng mở khóa mật mã.</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pPr>
            <w:r w:rsidRPr="007B0C38">
              <w:t>One drawback to having long encryption keys is slower processing times. Although short key lengths are generally less secure, they’re much faster to compute. Providing fast data communication online while keeping information safe is a delicate balancing act. </w:t>
            </w:r>
          </w:p>
          <w:p w:rsidR="00850159" w:rsidRDefault="00850159" w:rsidP="00962F7F">
            <w:pPr>
              <w:spacing w:before="240"/>
            </w:pPr>
          </w:p>
        </w:tc>
      </w:tr>
    </w:tbl>
    <w:p w:rsidR="007C4273" w:rsidRPr="007C4273" w:rsidRDefault="007C4273" w:rsidP="007C4273">
      <w:pPr>
        <w:spacing w:before="240"/>
      </w:pPr>
      <w:r w:rsidRPr="007C4273">
        <w:t>Một nhược điểm của việc có khóa mã hóa dài là thời gian xử lý chậm hơn. Mặc dù độ dài khóa ngắn thường kém an toàn hơn nhưng chúng được tính toán nhanh hơn nhiều. Cung cấp liên lạc dữ liệu trực tuyến nhanh chóng trong khi vẫn giữ thông tin an toàn là một hành động cân bằng tinh tế. </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rPr>
                <w:b/>
                <w:bCs/>
              </w:rPr>
            </w:pPr>
            <w:r w:rsidRPr="007B0C38">
              <w:rPr>
                <w:b/>
                <w:bCs/>
              </w:rPr>
              <w:lastRenderedPageBreak/>
              <w:t>Approved algorithms</w:t>
            </w:r>
          </w:p>
          <w:p w:rsidR="00850159" w:rsidRDefault="00850159" w:rsidP="00962F7F">
            <w:pPr>
              <w:spacing w:before="240"/>
            </w:pPr>
          </w:p>
        </w:tc>
      </w:tr>
    </w:tbl>
    <w:p w:rsidR="007C4273" w:rsidRPr="007C4273" w:rsidRDefault="007C4273" w:rsidP="007C4273">
      <w:pPr>
        <w:spacing w:before="240"/>
        <w:rPr>
          <w:b/>
          <w:bCs/>
        </w:rPr>
      </w:pPr>
      <w:r w:rsidRPr="007C4273">
        <w:rPr>
          <w:b/>
          <w:bCs/>
        </w:rPr>
        <w:t>Thuật toán được phê duyệt</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pPr>
            <w:r w:rsidRPr="007B0C38">
              <w:t>Many web applications use a combination of symmetric and asymmetric encryption. This is how they balance user experience with safeguarding information. As an analyst, you should be aware of the most widely-used algorithms.</w:t>
            </w:r>
          </w:p>
          <w:p w:rsidR="00850159" w:rsidRDefault="00850159" w:rsidP="00962F7F">
            <w:pPr>
              <w:spacing w:before="240"/>
            </w:pPr>
          </w:p>
        </w:tc>
      </w:tr>
    </w:tbl>
    <w:p w:rsidR="007C4273" w:rsidRPr="007C4273" w:rsidRDefault="007C4273" w:rsidP="007C4273">
      <w:pPr>
        <w:spacing w:before="240"/>
      </w:pPr>
      <w:r w:rsidRPr="007C4273">
        <w:t>Nhiều ứng dụng web sử dụng kết hợp mã hóa đối xứng và bất đối xứng. Đây là cách họ cân bằng trải nghiệm người dùng với việc bảo vệ thông tin. Là một nhà phân tích, bạn nên biết về các thuật toán được sử dụng rộng rãi nhất.</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rPr>
                <w:b/>
                <w:bCs/>
              </w:rPr>
            </w:pPr>
            <w:r w:rsidRPr="007B0C38">
              <w:rPr>
                <w:b/>
                <w:bCs/>
              </w:rPr>
              <w:t>Symmetric algorithms</w:t>
            </w:r>
          </w:p>
          <w:p w:rsidR="00850159" w:rsidRDefault="00850159" w:rsidP="00962F7F">
            <w:pPr>
              <w:spacing w:before="240"/>
            </w:pPr>
          </w:p>
        </w:tc>
      </w:tr>
    </w:tbl>
    <w:p w:rsidR="007C4273" w:rsidRPr="007C4273" w:rsidRDefault="007C4273" w:rsidP="007C4273">
      <w:pPr>
        <w:spacing w:before="240"/>
        <w:rPr>
          <w:b/>
          <w:bCs/>
        </w:rPr>
      </w:pPr>
      <w:r w:rsidRPr="007C4273">
        <w:rPr>
          <w:b/>
          <w:bCs/>
        </w:rPr>
        <w:t>Thuật toán đối xứng</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numPr>
                <w:ilvl w:val="0"/>
                <w:numId w:val="99"/>
              </w:numPr>
              <w:spacing w:before="240"/>
            </w:pPr>
            <w:r w:rsidRPr="007B0C38">
              <w:rPr>
                <w:i/>
                <w:iCs/>
              </w:rPr>
              <w:t>Triple DES (3DES)</w:t>
            </w:r>
            <w:r w:rsidRPr="007B0C38">
              <w:t xml:space="preserve"> is known as a block cipher because of the way it converts plaintext into ciphertext in “blocks.” Its origins trace back to the Data Encryption Standard (DES), which was developed in the early 1970s. DES was one of the earliest symmetric encryption algorithms that generated 64-bit keys. A </w:t>
            </w:r>
            <w:r w:rsidRPr="007B0C38">
              <w:rPr>
                <w:b/>
                <w:bCs/>
              </w:rPr>
              <w:t>bit</w:t>
            </w:r>
            <w:r w:rsidRPr="007B0C38">
              <w:t xml:space="preserve"> is the smallest unit of data measurement on a computer. As you might imagine, Triple DES generates keys that are 192 bits, or three times as long. Despite the longer keys, many organizations are moving away from using Triple DES due to limitations on the amount of data that can be encrypted. However, Triple DES is likely to remain in use for backwards compatibility purposes.   </w:t>
            </w:r>
          </w:p>
          <w:p w:rsidR="007B0C38" w:rsidRPr="007B0C38" w:rsidRDefault="007B0C38" w:rsidP="007B0C38">
            <w:pPr>
              <w:numPr>
                <w:ilvl w:val="0"/>
                <w:numId w:val="99"/>
              </w:numPr>
              <w:spacing w:before="240"/>
            </w:pPr>
            <w:r w:rsidRPr="007B0C38">
              <w:rPr>
                <w:i/>
                <w:iCs/>
              </w:rPr>
              <w:t>Advanced Encryption Standard (AES)</w:t>
            </w:r>
            <w:r w:rsidRPr="007B0C38">
              <w:rPr>
                <w:b/>
                <w:bCs/>
              </w:rPr>
              <w:t xml:space="preserve"> </w:t>
            </w:r>
            <w:r w:rsidRPr="007B0C38">
              <w:t>is one of the most secure symmetric algorithms today. AES generates keys that are 128, 192, or 256 bits. Cryptographic keys of this size are considered to be safe from brute force attacks. It’s estimated that brute forcing an AES 128-bit key could take a modern computer billions of years!</w:t>
            </w:r>
          </w:p>
          <w:p w:rsidR="00850159" w:rsidRDefault="00850159" w:rsidP="00962F7F">
            <w:pPr>
              <w:spacing w:before="240"/>
            </w:pPr>
          </w:p>
        </w:tc>
      </w:tr>
    </w:tbl>
    <w:p w:rsidR="007C4273" w:rsidRPr="007C4273" w:rsidRDefault="007C4273" w:rsidP="007C4273">
      <w:pPr>
        <w:numPr>
          <w:ilvl w:val="0"/>
          <w:numId w:val="103"/>
        </w:numPr>
        <w:spacing w:before="240"/>
      </w:pPr>
      <w:r w:rsidRPr="007C4273">
        <w:rPr>
          <w:i/>
          <w:iCs/>
        </w:rPr>
        <w:lastRenderedPageBreak/>
        <w:t>Triple DES (3DES)</w:t>
      </w:r>
      <w:r w:rsidRPr="007C4273">
        <w:t xml:space="preserve"> được biết đến như một mật mã khối vì cách nó chuyển đổi văn bản gốc thành văn bản mã hóa trong “khối”. Nguồn gốc của nó bắt nguồn từ Tiêu chuẩn mã hóa dữ liệu (DES), được phát triển vào đầu những năm 1970. DES là một trong những thuật toán mã hóa đối xứng sớm nhất tạo ra khóa 64 bit. Bit </w:t>
      </w:r>
      <w:r w:rsidRPr="007C4273">
        <w:rPr>
          <w:b/>
          <w:bCs/>
        </w:rPr>
        <w:t>là</w:t>
      </w:r>
      <w:r w:rsidRPr="007C4273">
        <w:t xml:space="preserve"> đơn vị đo lường dữ liệu nhỏ nhất trên máy tính. Như bạn có thể tưởng tượng, Triple DES tạo ra các khóa có độ dài 192 bit hoặc dài gấp ba lần. Mặc dù có khóa dài hơn nhưng nhiều tổ chức đang ngừng sử dụng Triple DES do hạn chế về lượng dữ liệu có thể được mã hóa. Tuy nhiên, Triple DES có thể vẫn được sử dụng cho mục đích tương thích ngược.   </w:t>
      </w:r>
    </w:p>
    <w:p w:rsidR="007C4273" w:rsidRPr="007C4273" w:rsidRDefault="007C4273" w:rsidP="007C4273">
      <w:pPr>
        <w:numPr>
          <w:ilvl w:val="0"/>
          <w:numId w:val="103"/>
        </w:numPr>
        <w:spacing w:before="240"/>
      </w:pPr>
      <w:r w:rsidRPr="007C4273">
        <w:rPr>
          <w:i/>
          <w:iCs/>
        </w:rPr>
        <w:t>Tiêu chuẩn mã hóa nâng cao (AES)</w:t>
      </w:r>
      <w:r w:rsidRPr="007C4273">
        <w:t xml:space="preserve"> là một trong những thuật toán đối xứng an toàn nhất hiện nay. AES tạo các khóa có độ dài 128, 192 hoặc 256 bit. Khóa mật mã có kích thước này được coi là an toàn trước các cuộc tấn công vũ phu. Người ta ước tính rằng việc ép buộc một khóa AES 128-bit một cách thô bạo có thể khiến một máy tính hiện đại mất hàng tỷ năm!</w:t>
      </w:r>
      <w:r w:rsidRPr="007C4273">
        <w:rPr>
          <w:b/>
          <w:bCs/>
        </w:rPr>
        <w:t xml:space="preserve"> </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rPr>
                <w:b/>
                <w:bCs/>
              </w:rPr>
            </w:pPr>
            <w:r w:rsidRPr="007B0C38">
              <w:rPr>
                <w:b/>
                <w:bCs/>
              </w:rPr>
              <w:t>Asymmetric algorithms</w:t>
            </w:r>
          </w:p>
          <w:p w:rsidR="00850159" w:rsidRDefault="00850159" w:rsidP="00962F7F">
            <w:pPr>
              <w:spacing w:before="240"/>
            </w:pPr>
          </w:p>
        </w:tc>
      </w:tr>
    </w:tbl>
    <w:p w:rsidR="007C4273" w:rsidRPr="007C4273" w:rsidRDefault="007C4273" w:rsidP="007C4273">
      <w:pPr>
        <w:spacing w:before="240"/>
        <w:rPr>
          <w:b/>
          <w:bCs/>
        </w:rPr>
      </w:pPr>
      <w:r w:rsidRPr="007C4273">
        <w:rPr>
          <w:b/>
          <w:bCs/>
        </w:rPr>
        <w:t>Thuật toán bất đối xứng</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numPr>
                <w:ilvl w:val="0"/>
                <w:numId w:val="100"/>
              </w:numPr>
              <w:spacing w:before="240"/>
            </w:pPr>
            <w:r w:rsidRPr="007B0C38">
              <w:rPr>
                <w:i/>
                <w:iCs/>
              </w:rPr>
              <w:t>Rivest Shamir Adleman (RSA)</w:t>
            </w:r>
            <w:r w:rsidRPr="007B0C38">
              <w:rPr>
                <w:b/>
                <w:bCs/>
              </w:rPr>
              <w:t xml:space="preserve"> </w:t>
            </w:r>
            <w:r w:rsidRPr="007B0C38">
              <w:t>is named after its three creators who developed it while at the Massachusetts Institute of Technology (MIT). RSA is one of the first asymmetric encryption algorithms that produces a public and private key pair. Asymmetric algorithms like RSA produce even longer key lengths. In part, this is due to the fact that these functions are creating two keys. RSA key sizes are 1,024, 2,048, or 4,096 bits. RSA is mainly used to protect highly sensitive data.</w:t>
            </w:r>
          </w:p>
          <w:p w:rsidR="007B0C38" w:rsidRPr="007B0C38" w:rsidRDefault="007B0C38" w:rsidP="007B0C38">
            <w:pPr>
              <w:numPr>
                <w:ilvl w:val="0"/>
                <w:numId w:val="100"/>
              </w:numPr>
              <w:spacing w:before="240"/>
            </w:pPr>
            <w:r w:rsidRPr="007B0C38">
              <w:rPr>
                <w:i/>
                <w:iCs/>
              </w:rPr>
              <w:t>Digital Signature Algorithm (DSA)</w:t>
            </w:r>
            <w:r w:rsidRPr="007B0C38">
              <w:rPr>
                <w:b/>
                <w:bCs/>
              </w:rPr>
              <w:t xml:space="preserve"> </w:t>
            </w:r>
            <w:r w:rsidRPr="007B0C38">
              <w:t>is a standard asymmetric algorithm that was introduced by NIST in the early 1990s. DSA also generates key lengths of 2,048 bits. This algorithm is widely used today as a complement to RSA in public key infrastructure.</w:t>
            </w:r>
          </w:p>
          <w:p w:rsidR="00850159" w:rsidRDefault="00850159" w:rsidP="00962F7F">
            <w:pPr>
              <w:spacing w:before="240"/>
            </w:pPr>
          </w:p>
        </w:tc>
      </w:tr>
    </w:tbl>
    <w:p w:rsidR="007C4273" w:rsidRPr="007C4273" w:rsidRDefault="007C4273" w:rsidP="007C4273">
      <w:pPr>
        <w:numPr>
          <w:ilvl w:val="0"/>
          <w:numId w:val="104"/>
        </w:numPr>
        <w:spacing w:before="240"/>
      </w:pPr>
      <w:r w:rsidRPr="007C4273">
        <w:rPr>
          <w:i/>
          <w:iCs/>
        </w:rPr>
        <w:t>Rivest Shamir Adleman (RSA)</w:t>
      </w:r>
      <w:r w:rsidRPr="007C4273">
        <w:t xml:space="preserve"> được đặt theo tên của ba người sáng tạo ra nó, những người đã phát triển nó khi còn ở Viện Công nghệ Massachusetts (MIT). RSA là một trong những thuật toán mã hóa bất đối xứng đầu tiên tạo ra cặp khóa chung và khóa riêng. Các thuật toán bất đối xứng như RSA thậm chí còn tạo ra độ dài khóa dài hơn. Điều này một phần là do các hàm này đang tạo hai khóa. Kích thước khóa RSA là 1.024, 2.048 hoặc 4.096 bit. RSA chủ yếu được sử dụng để bảo vệ dữ liệu có độ nhạy cao.</w:t>
      </w:r>
      <w:r w:rsidRPr="007C4273">
        <w:rPr>
          <w:b/>
          <w:bCs/>
        </w:rPr>
        <w:t xml:space="preserve"> </w:t>
      </w:r>
    </w:p>
    <w:p w:rsidR="007C4273" w:rsidRPr="007C4273" w:rsidRDefault="007C4273" w:rsidP="007C4273">
      <w:pPr>
        <w:numPr>
          <w:ilvl w:val="0"/>
          <w:numId w:val="104"/>
        </w:numPr>
        <w:spacing w:before="240"/>
      </w:pPr>
      <w:r w:rsidRPr="007C4273">
        <w:rPr>
          <w:i/>
          <w:iCs/>
        </w:rPr>
        <w:lastRenderedPageBreak/>
        <w:t>Thuật toán chữ ký số (DSA)</w:t>
      </w:r>
      <w:r w:rsidRPr="007C4273">
        <w:t xml:space="preserve"> là thuật toán bất đối xứng tiêu chuẩn được NIST giới thiệu vào đầu những năm 1990. DSA cũng tạo ra độ dài khóa là 2.048 bit. Thuật toán này ngày nay được sử dụng rộng rãi như một phần bổ sung cho RSA trong cơ sở hạ tầng khóa công khai.</w:t>
      </w:r>
      <w:r w:rsidRPr="007C4273">
        <w:rPr>
          <w:b/>
          <w:bCs/>
        </w:rPr>
        <w:t xml:space="preserve"> </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rPr>
                <w:b/>
                <w:bCs/>
              </w:rPr>
            </w:pPr>
            <w:r w:rsidRPr="007B0C38">
              <w:rPr>
                <w:b/>
                <w:bCs/>
              </w:rPr>
              <w:t>Generating keys</w:t>
            </w:r>
          </w:p>
          <w:p w:rsidR="00850159" w:rsidRDefault="00850159" w:rsidP="00962F7F">
            <w:pPr>
              <w:spacing w:before="240"/>
            </w:pPr>
          </w:p>
        </w:tc>
      </w:tr>
    </w:tbl>
    <w:p w:rsidR="007C4273" w:rsidRPr="007C4273" w:rsidRDefault="007C4273" w:rsidP="007C4273">
      <w:pPr>
        <w:spacing w:before="240"/>
        <w:rPr>
          <w:b/>
          <w:bCs/>
        </w:rPr>
      </w:pPr>
      <w:r w:rsidRPr="007C4273">
        <w:rPr>
          <w:b/>
          <w:bCs/>
        </w:rPr>
        <w:t>Tạo khóa</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pPr>
            <w:r w:rsidRPr="007B0C38">
              <w:t>These algorithms must be implemented when an organization chooses one to protect their data. One way this is done is using OpenSSL, which is an open-source command line tool that can be used to generate public and private keys. OpenSSL is commonly used by computers to verify digital certificates that are exchanged as part of public key infrastructure.</w:t>
            </w:r>
          </w:p>
          <w:p w:rsidR="00850159" w:rsidRDefault="00850159" w:rsidP="00962F7F">
            <w:pPr>
              <w:spacing w:before="240"/>
            </w:pPr>
          </w:p>
        </w:tc>
      </w:tr>
    </w:tbl>
    <w:p w:rsidR="007C4273" w:rsidRPr="007C4273" w:rsidRDefault="007C4273" w:rsidP="007C4273">
      <w:pPr>
        <w:spacing w:before="240"/>
      </w:pPr>
      <w:r w:rsidRPr="007C4273">
        <w:t>Các thuật toán này phải được triển khai khi một tổ chức chọn một thuật toán để bảo vệ dữ liệu của họ. Một cách để thực hiện điều này là sử dụng OpenSSL, một công cụ dòng lệnh nguồn mở có thể được sử dụng để tạo khóa chung và khóa riêng. OpenSSL thường được máy tính sử dụng để xác minh chứng chỉ kỹ thuật số được trao đổi như một phần của cơ sở hạ tầng khóa công khai.</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pPr>
            <w:r w:rsidRPr="007B0C38">
              <w:rPr>
                <w:b/>
                <w:bCs/>
              </w:rPr>
              <w:t>Note:</w:t>
            </w:r>
            <w:r w:rsidRPr="007B0C38">
              <w:t xml:space="preserve"> OpenSSL is just one option. There are various others available that can generate keys with any of these common algorithms. </w:t>
            </w:r>
          </w:p>
          <w:p w:rsidR="00850159" w:rsidRDefault="00850159" w:rsidP="00962F7F">
            <w:pPr>
              <w:spacing w:before="240"/>
            </w:pPr>
          </w:p>
        </w:tc>
      </w:tr>
    </w:tbl>
    <w:p w:rsidR="007C4273" w:rsidRPr="007C4273" w:rsidRDefault="007C4273" w:rsidP="007C4273">
      <w:pPr>
        <w:spacing w:before="240"/>
      </w:pPr>
      <w:r w:rsidRPr="007C4273">
        <w:rPr>
          <w:b/>
          <w:bCs/>
        </w:rPr>
        <w:t>Lưu ý:</w:t>
      </w:r>
      <w:r w:rsidRPr="007C4273">
        <w:t xml:space="preserve"> OpenSSL chỉ là một lựa chọn. Có nhiều thuật toán khác có sẵn có thể tạo khóa bằng bất kỳ thuật toán phổ biến nào. </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850159" w:rsidRDefault="007B0C38" w:rsidP="00962F7F">
            <w:pPr>
              <w:spacing w:before="240"/>
            </w:pPr>
            <w:r w:rsidRPr="007B0C38">
              <w:t xml:space="preserve">In early 2014, OpenSSL disclosed a vulnerability, known as the </w:t>
            </w:r>
            <w:hyperlink r:id="rId116" w:tgtFrame="_blank" w:history="1">
              <w:r w:rsidRPr="007B0C38">
                <w:rPr>
                  <w:rStyle w:val="Hyperlink"/>
                </w:rPr>
                <w:t>Heartbleed bug</w:t>
              </w:r>
            </w:hyperlink>
            <w:r w:rsidRPr="007B0C38">
              <w:t>, that exposed sensitive data in the memory of websites and applications. Although unpatched versions of OpenSSL are still available, the Heartbleed bug was patched later that year (2014). Many businesses today use the secure versions of OpenSSL to generate public and private keys, demonstrating the importance of using up-to-date software.</w:t>
            </w:r>
          </w:p>
          <w:p w:rsidR="007B0C38" w:rsidRDefault="007B0C38" w:rsidP="00962F7F">
            <w:pPr>
              <w:spacing w:before="240"/>
            </w:pPr>
          </w:p>
        </w:tc>
      </w:tr>
    </w:tbl>
    <w:p w:rsidR="007C4273" w:rsidRPr="007C4273" w:rsidRDefault="007C4273" w:rsidP="007C4273">
      <w:pPr>
        <w:spacing w:before="240"/>
      </w:pPr>
      <w:r w:rsidRPr="007C4273">
        <w:lastRenderedPageBreak/>
        <w:t>Đầu năm 2014, OpenSSL đã tiết lộ một lỗ hổng bảo mật được gọi là</w:t>
      </w:r>
      <w:hyperlink r:id="rId117" w:tgtFrame="_blank" w:history="1">
        <w:r w:rsidRPr="007C4273">
          <w:rPr>
            <w:rStyle w:val="Hyperlink"/>
          </w:rPr>
          <w:t>Lỗi chảy máu tim</w:t>
        </w:r>
      </w:hyperlink>
      <w:r w:rsidRPr="007C4273">
        <w:t>, làm lộ dữ liệu nhạy cảm trong bộ nhớ của các trang web và ứng dụng. Mặc dù vẫn còn các phiên bản OpenSSL chưa được vá nhưng lỗi Heartbleed đã được vá vào cuối năm đó (2014). Nhiều doanh nghiệp ngày nay sử dụng các phiên bản bảo mật của OpenSSL để tạo khóa chung và khóa riêng, thể hiện tầm quan trọng của việc sử dụng phần mềm cập nhật.</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rPr>
                <w:b/>
                <w:bCs/>
              </w:rPr>
            </w:pPr>
            <w:r w:rsidRPr="007B0C38">
              <w:rPr>
                <w:b/>
                <w:bCs/>
              </w:rPr>
              <w:t>Obscurity is not security</w:t>
            </w:r>
          </w:p>
          <w:p w:rsidR="00850159" w:rsidRDefault="00850159" w:rsidP="00962F7F">
            <w:pPr>
              <w:spacing w:before="240"/>
            </w:pPr>
          </w:p>
        </w:tc>
      </w:tr>
    </w:tbl>
    <w:p w:rsidR="007C4273" w:rsidRPr="007C4273" w:rsidRDefault="007C4273" w:rsidP="007C4273">
      <w:pPr>
        <w:spacing w:before="240"/>
        <w:rPr>
          <w:b/>
          <w:bCs/>
        </w:rPr>
      </w:pPr>
      <w:r w:rsidRPr="007C4273">
        <w:rPr>
          <w:b/>
          <w:bCs/>
        </w:rPr>
        <w:t>Sự tối nghĩa không phải là bảo mật</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850159" w:rsidRDefault="007B0C38" w:rsidP="00962F7F">
            <w:pPr>
              <w:spacing w:before="240"/>
            </w:pPr>
            <w:r w:rsidRPr="007B0C38">
              <w:t xml:space="preserve">In the world of cryptography, a cipher must be proven to be unbreakable before claiming that it is secure. According to </w:t>
            </w:r>
            <w:hyperlink r:id="rId118" w:tgtFrame="_blank" w:history="1">
              <w:r w:rsidRPr="007B0C38">
                <w:rPr>
                  <w:rStyle w:val="Hyperlink"/>
                </w:rPr>
                <w:t>Kerchoff’s principle</w:t>
              </w:r>
            </w:hyperlink>
            <w:r w:rsidRPr="007B0C38">
              <w:t>, cryptography should be designed in such a way that all the details of an algorithm—except for the private key—should be knowable without sacrificing its security. For example, you can access all the details about how AES encryption works online and yet it is still unbreakable.</w:t>
            </w:r>
          </w:p>
          <w:p w:rsidR="007B0C38" w:rsidRDefault="007B0C38" w:rsidP="00962F7F">
            <w:pPr>
              <w:spacing w:before="240"/>
            </w:pPr>
          </w:p>
        </w:tc>
      </w:tr>
    </w:tbl>
    <w:p w:rsidR="00850159" w:rsidRDefault="007C4273" w:rsidP="00850159">
      <w:pPr>
        <w:spacing w:before="240"/>
      </w:pPr>
      <w:r w:rsidRPr="007C4273">
        <w:t>Trong thế giới mật mã, mật mã phải được chứng minh là không thể phá vỡ trước khi tuyên bố rằng nó an toàn. Dựa theo</w:t>
      </w:r>
      <w:hyperlink r:id="rId119" w:tgtFrame="_blank" w:history="1">
        <w:r w:rsidRPr="007C4273">
          <w:rPr>
            <w:rStyle w:val="Hyperlink"/>
          </w:rPr>
          <w:t>nguyên lý Kerchoff</w:t>
        </w:r>
      </w:hyperlink>
      <w:r w:rsidRPr="007C4273">
        <w:t>, mật mã phải được thiết kế theo cách mà tất cả các chi tiết của thuật toán—ngoại trừ khóa riêng—có thể được biết mà không làm mất đi tính bảo mật của nó. Ví dụ: bạn có thể truy cập tất cả thông tin chi tiết về cách mã hóa AES hoạt động trực tuyến nhưng nó vẫn không thể bị phá vỡ.</w:t>
      </w:r>
    </w:p>
    <w:p w:rsidR="007C4273" w:rsidRDefault="007C4273"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pPr>
            <w:r w:rsidRPr="007B0C38">
              <w:t>Occasionally, organizations implement their own, custom encryption algorithms. There have been instances where those secret cryptographic systems have been quickly cracked after being made public.</w:t>
            </w:r>
          </w:p>
          <w:p w:rsidR="00850159" w:rsidRDefault="00850159" w:rsidP="00962F7F">
            <w:pPr>
              <w:spacing w:before="240"/>
            </w:pPr>
          </w:p>
        </w:tc>
      </w:tr>
    </w:tbl>
    <w:p w:rsidR="007C4273" w:rsidRPr="007C4273" w:rsidRDefault="007C4273" w:rsidP="007C4273">
      <w:pPr>
        <w:spacing w:before="240"/>
      </w:pPr>
      <w:r w:rsidRPr="007C4273">
        <w:t>Đôi khi, các tổ chức triển khai thuật toán mã hóa tùy chỉnh của riêng họ. Đã có những trường hợp hệ thống mật mã bí mật đó nhanh chóng bị bẻ khóa sau khi được công khai.</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pPr>
            <w:r w:rsidRPr="007B0C38">
              <w:rPr>
                <w:b/>
                <w:bCs/>
              </w:rPr>
              <w:lastRenderedPageBreak/>
              <w:t>Pro tip:</w:t>
            </w:r>
            <w:r w:rsidRPr="007B0C38">
              <w:t xml:space="preserve"> A cryptographic system </w:t>
            </w:r>
            <w:r w:rsidRPr="007B0C38">
              <w:rPr>
                <w:i/>
                <w:iCs/>
              </w:rPr>
              <w:t>should not</w:t>
            </w:r>
            <w:r w:rsidRPr="007B0C38">
              <w:t xml:space="preserve"> be considered secure if it requires secrecy around how it works.</w:t>
            </w:r>
          </w:p>
          <w:p w:rsidR="00850159" w:rsidRDefault="00850159" w:rsidP="00962F7F">
            <w:pPr>
              <w:spacing w:before="240"/>
            </w:pPr>
          </w:p>
        </w:tc>
      </w:tr>
    </w:tbl>
    <w:p w:rsidR="007C4273" w:rsidRPr="007C4273" w:rsidRDefault="007C4273" w:rsidP="007C4273">
      <w:pPr>
        <w:spacing w:before="240"/>
      </w:pPr>
      <w:r w:rsidRPr="007C4273">
        <w:rPr>
          <w:b/>
          <w:bCs/>
        </w:rPr>
        <w:t>Mẹo chuyên nghiệp:</w:t>
      </w:r>
      <w:r w:rsidRPr="007C4273">
        <w:t xml:space="preserve"> Một hệ thống mật mã </w:t>
      </w:r>
      <w:r w:rsidRPr="007C4273">
        <w:rPr>
          <w:i/>
          <w:iCs/>
        </w:rPr>
        <w:t>không được</w:t>
      </w:r>
      <w:r w:rsidRPr="007C4273">
        <w:t xml:space="preserve"> coi là an toàn nếu nó yêu cầu tính bí mật về cách thức hoạt động của nó.</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rPr>
                <w:b/>
                <w:bCs/>
              </w:rPr>
            </w:pPr>
            <w:r w:rsidRPr="007B0C38">
              <w:rPr>
                <w:b/>
                <w:bCs/>
              </w:rPr>
              <w:t>Encryption is everywhere</w:t>
            </w:r>
          </w:p>
          <w:p w:rsidR="00850159" w:rsidRDefault="00850159" w:rsidP="00962F7F">
            <w:pPr>
              <w:spacing w:before="240"/>
            </w:pPr>
          </w:p>
        </w:tc>
      </w:tr>
    </w:tbl>
    <w:p w:rsidR="007C4273" w:rsidRPr="007C4273" w:rsidRDefault="007C4273" w:rsidP="007C4273">
      <w:pPr>
        <w:spacing w:before="240"/>
        <w:rPr>
          <w:b/>
          <w:bCs/>
        </w:rPr>
      </w:pPr>
      <w:r w:rsidRPr="007C4273">
        <w:rPr>
          <w:b/>
          <w:bCs/>
        </w:rPr>
        <w:t>Mã hóa ở khắp mọi nơi</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pPr>
            <w:r w:rsidRPr="007B0C38">
              <w:t>Companies use both symmetric and asymmetric encryption. They often work as a team, balancing security with user experience.</w:t>
            </w:r>
          </w:p>
          <w:p w:rsidR="00850159" w:rsidRDefault="00850159" w:rsidP="00962F7F">
            <w:pPr>
              <w:spacing w:before="240"/>
            </w:pPr>
          </w:p>
        </w:tc>
      </w:tr>
    </w:tbl>
    <w:p w:rsidR="007C4273" w:rsidRPr="007C4273" w:rsidRDefault="007C4273" w:rsidP="007C4273">
      <w:pPr>
        <w:spacing w:before="240"/>
      </w:pPr>
      <w:r w:rsidRPr="007C4273">
        <w:t>Các công ty sử dụng cả mã hóa đối xứng và bất đối xứng. Họ thường làm việc theo nhóm, cân bằng giữa bảo mật với trải nghiệm người dùng.</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pPr>
            <w:r w:rsidRPr="007B0C38">
              <w:t>For example, websites tend to use asymmetric encryption to secure small blocks of data that are important. Usernames and passwords are often secured with asymmetric encryption while processing login requests. Once a user gains access, the rest of their web session often switches to using symmetric encryption for its speed.</w:t>
            </w:r>
          </w:p>
          <w:p w:rsidR="00850159" w:rsidRDefault="00850159" w:rsidP="00962F7F">
            <w:pPr>
              <w:spacing w:before="240"/>
            </w:pPr>
          </w:p>
        </w:tc>
      </w:tr>
    </w:tbl>
    <w:p w:rsidR="007C4273" w:rsidRPr="007C4273" w:rsidRDefault="007C4273" w:rsidP="007C4273">
      <w:pPr>
        <w:spacing w:before="240"/>
      </w:pPr>
      <w:r w:rsidRPr="007C4273">
        <w:t>Ví dụ: các trang web có xu hướng sử dụng mã hóa bất đối xứng để bảo mật các khối dữ liệu nhỏ quan trọng. Tên người dùng và mật khẩu thường được bảo mật bằng mã hóa bất đối xứng trong khi xử lý yêu cầu đăng nhập. Sau khi người dùng có được quyền truy cập, phần còn lại của phiên web của họ thường chuyển sang sử dụng mã hóa đối xứng để đạt được tốc độ của nó.</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pPr>
            <w:r w:rsidRPr="007B0C38">
              <w:t>Using data encryption like this is increasingly required by law. Regulations like the Federal Information Processing Standards (FIPS 140-3) and the General Data Protection Regulation (GDPR) outline how data should be collected, used, and handled. Achieving compliance with either regulation is critical to demonstrating to business partners and governments that customer data is handled responsibly.</w:t>
            </w:r>
          </w:p>
          <w:p w:rsidR="00850159" w:rsidRDefault="00850159" w:rsidP="00962F7F">
            <w:pPr>
              <w:spacing w:before="240"/>
            </w:pPr>
          </w:p>
        </w:tc>
      </w:tr>
    </w:tbl>
    <w:p w:rsidR="007C4273" w:rsidRPr="007C4273" w:rsidRDefault="007C4273" w:rsidP="007C4273">
      <w:pPr>
        <w:spacing w:before="240"/>
      </w:pPr>
      <w:r w:rsidRPr="007C4273">
        <w:lastRenderedPageBreak/>
        <w:t>Việc sử dụng mã hóa dữ liệu như thế này ngày càng được pháp luật yêu cầu. Các quy định như Tiêu chuẩn xử lý thông tin liên bang (FIPS 140-3) và Quy định bảo vệ dữ liệu chung (GDPR) nêu rõ cách thu thập, sử dụng và xử lý dữ liệu. Việc đạt được sự tuân thủ một trong hai quy định là rất quan trọng để chứng minh cho các đối tác kinh doanh và chính phủ rằng dữ liệu khách hàng được xử lý một cách có trách nhiệm.</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rPr>
                <w:b/>
                <w:bCs/>
              </w:rPr>
            </w:pPr>
            <w:r w:rsidRPr="007B0C38">
              <w:rPr>
                <w:b/>
                <w:bCs/>
              </w:rPr>
              <w:t>Key takeaways</w:t>
            </w:r>
          </w:p>
          <w:p w:rsidR="00850159" w:rsidRDefault="00850159" w:rsidP="00962F7F">
            <w:pPr>
              <w:spacing w:before="240"/>
            </w:pPr>
          </w:p>
        </w:tc>
      </w:tr>
    </w:tbl>
    <w:p w:rsidR="007C4273" w:rsidRPr="007C4273" w:rsidRDefault="007C4273" w:rsidP="007C4273">
      <w:pPr>
        <w:spacing w:before="240"/>
        <w:rPr>
          <w:b/>
          <w:bCs/>
        </w:rPr>
      </w:pPr>
      <w:r w:rsidRPr="007C4273">
        <w:rPr>
          <w:b/>
          <w:bCs/>
        </w:rPr>
        <w:t>Bài học chính</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pPr>
            <w:r w:rsidRPr="007B0C38">
              <w:t>Knowing the basics of encryption is important for all security professionals. Symmetric encryption relies on a single secret key to protect data. On the other hand, asymmetric uses a public and private key pair. Their encryption algorithms create different key sizes. Both types of encryption are used to meet compliance regulations and protect data online.</w:t>
            </w:r>
          </w:p>
          <w:p w:rsidR="00850159" w:rsidRDefault="00850159" w:rsidP="007B0C38">
            <w:pPr>
              <w:spacing w:before="240"/>
            </w:pPr>
          </w:p>
        </w:tc>
      </w:tr>
    </w:tbl>
    <w:p w:rsidR="007C4273" w:rsidRPr="007C4273" w:rsidRDefault="007C4273" w:rsidP="007C4273">
      <w:pPr>
        <w:spacing w:before="240"/>
      </w:pPr>
      <w:r w:rsidRPr="007C4273">
        <w:t>Biết những điều cơ bản về mã hóa là điều quan trọng đối với tất cả các chuyên gia bảo mật. Mã hóa đối xứng dựa trên một khóa bí mật duy nhất để bảo vệ dữ liệu. Mặt khác, bất đối xứng sử dụng cặp khóa chung và khóa riêng. Thuật toán mã hóa của họ tạo ra các kích thước khóa khác nhau. Cả hai loại mã hóa đều được sử dụng để đáp ứng các quy định tuân thủ và bảo vệ dữ liệu trực tuyến.</w:t>
      </w:r>
    </w:p>
    <w:p w:rsidR="00850159" w:rsidRDefault="00850159" w:rsidP="007C4273">
      <w:pPr>
        <w:spacing w:before="240"/>
      </w:pPr>
    </w:p>
    <w:p w:rsidR="009E3424" w:rsidRDefault="009E3424" w:rsidP="006A34DD">
      <w:pPr>
        <w:pStyle w:val="Header"/>
        <w:spacing w:before="240" w:after="160"/>
        <w:outlineLvl w:val="2"/>
        <w:rPr>
          <w:rFonts w:cs="Times New Roman"/>
          <w:b/>
          <w:i/>
          <w:color w:val="1F4E79" w:themeColor="accent1" w:themeShade="80"/>
          <w:szCs w:val="28"/>
        </w:rPr>
      </w:pPr>
      <w:bookmarkStart w:id="50" w:name="_Toc177947738"/>
      <w:r w:rsidRPr="006A34DD">
        <w:rPr>
          <w:rFonts w:cs="Times New Roman"/>
          <w:b/>
          <w:i/>
          <w:color w:val="1F4E79" w:themeColor="accent1" w:themeShade="80"/>
          <w:szCs w:val="28"/>
        </w:rPr>
        <w:t>2.4. Resources for completing labs - Tài nguyên để hoàn thành phòng thí nghiệm</w:t>
      </w:r>
      <w:bookmarkEnd w:id="50"/>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rPr>
                <w:b/>
                <w:bCs/>
              </w:rPr>
            </w:pPr>
            <w:r w:rsidRPr="001D586B">
              <w:rPr>
                <w:b/>
                <w:bCs/>
              </w:rPr>
              <w:t>Resources for completing labs</w:t>
            </w:r>
          </w:p>
          <w:p w:rsidR="001D586B" w:rsidRDefault="001D586B" w:rsidP="00962F7F">
            <w:pPr>
              <w:spacing w:before="240"/>
            </w:pPr>
          </w:p>
        </w:tc>
      </w:tr>
    </w:tbl>
    <w:p w:rsidR="00E320F8" w:rsidRPr="00E320F8" w:rsidRDefault="00E320F8" w:rsidP="00E320F8">
      <w:pPr>
        <w:spacing w:before="240"/>
        <w:rPr>
          <w:b/>
          <w:bCs/>
        </w:rPr>
      </w:pPr>
      <w:r w:rsidRPr="00E320F8">
        <w:rPr>
          <w:b/>
          <w:bCs/>
        </w:rPr>
        <w:t>Tài nguyên để hoàn thành phòng thí nghiệm</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This course features hands-on lab activities where you’ll have the opportunity to practice what you’ve learned so far. You’ll use a platform called Qwiklabs to complete these labs. In this reading, you’ll learn how to use Qwiklabs.</w:t>
            </w:r>
          </w:p>
          <w:p w:rsidR="001D586B" w:rsidRDefault="001D586B" w:rsidP="00962F7F">
            <w:pPr>
              <w:spacing w:before="240"/>
            </w:pPr>
          </w:p>
        </w:tc>
      </w:tr>
    </w:tbl>
    <w:p w:rsidR="00E320F8" w:rsidRPr="00E320F8" w:rsidRDefault="00E320F8" w:rsidP="00E320F8">
      <w:pPr>
        <w:spacing w:before="240"/>
      </w:pPr>
      <w:r w:rsidRPr="00E320F8">
        <w:lastRenderedPageBreak/>
        <w:t>Khóa học này có các hoạt động thực hành trong phòng thí nghiệm, nơi bạn sẽ có cơ hội thực hành những gì bạn đã học cho đến nay. Bạn sẽ sử dụng nền tảng có tên Qwiklabs để hoàn thành các phòng thí nghiệm này. Trong bài đọc này, bạn sẽ học cách sử dụng Qwiklabs.</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rPr>
                <w:b/>
                <w:bCs/>
              </w:rPr>
            </w:pPr>
            <w:r w:rsidRPr="001D586B">
              <w:rPr>
                <w:b/>
                <w:bCs/>
              </w:rPr>
              <w:t>How to use Qwiklabs</w:t>
            </w:r>
          </w:p>
          <w:p w:rsidR="001D586B" w:rsidRDefault="001D586B" w:rsidP="00962F7F">
            <w:pPr>
              <w:spacing w:before="240"/>
            </w:pPr>
          </w:p>
        </w:tc>
      </w:tr>
    </w:tbl>
    <w:p w:rsidR="00E320F8" w:rsidRPr="00E320F8" w:rsidRDefault="00E320F8" w:rsidP="00E320F8">
      <w:pPr>
        <w:spacing w:before="240"/>
        <w:rPr>
          <w:b/>
          <w:bCs/>
        </w:rPr>
      </w:pPr>
      <w:r w:rsidRPr="00E320F8">
        <w:rPr>
          <w:b/>
          <w:bCs/>
        </w:rPr>
        <w:t>Cách sử dụng Qwiklabs</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rPr>
                <w:b/>
                <w:bCs/>
              </w:rPr>
            </w:pPr>
            <w:r w:rsidRPr="001D586B">
              <w:rPr>
                <w:b/>
                <w:bCs/>
              </w:rPr>
              <w:t>Launching Qwiklabs</w:t>
            </w:r>
          </w:p>
          <w:p w:rsidR="001D586B" w:rsidRDefault="001D586B" w:rsidP="00962F7F">
            <w:pPr>
              <w:spacing w:before="240"/>
            </w:pPr>
          </w:p>
        </w:tc>
      </w:tr>
    </w:tbl>
    <w:p w:rsidR="00E320F8" w:rsidRPr="00E320F8" w:rsidRDefault="00E320F8" w:rsidP="00E320F8">
      <w:pPr>
        <w:spacing w:before="240"/>
        <w:rPr>
          <w:b/>
          <w:bCs/>
        </w:rPr>
      </w:pPr>
      <w:r w:rsidRPr="00E320F8">
        <w:rPr>
          <w:b/>
          <w:bCs/>
        </w:rPr>
        <w:t>Ra mắt Qwiklabs</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 xml:space="preserve">When you select a lab, you start from a Coursera page. You will need to click </w:t>
            </w:r>
            <w:r w:rsidRPr="001D586B">
              <w:rPr>
                <w:b/>
                <w:bCs/>
              </w:rPr>
              <w:t>Launch App</w:t>
            </w:r>
            <w:r w:rsidRPr="001D586B">
              <w:t xml:space="preserve"> on that page. After you click </w:t>
            </w:r>
            <w:r w:rsidRPr="001D586B">
              <w:rPr>
                <w:b/>
                <w:bCs/>
              </w:rPr>
              <w:t>Launch App</w:t>
            </w:r>
            <w:r w:rsidRPr="001D586B">
              <w:t>, a new tab will open with a Qwiklabs page that contains instructions for that particular lab.  </w:t>
            </w:r>
          </w:p>
          <w:p w:rsidR="001D586B" w:rsidRDefault="001D586B" w:rsidP="00962F7F">
            <w:pPr>
              <w:spacing w:before="240"/>
            </w:pPr>
          </w:p>
        </w:tc>
      </w:tr>
    </w:tbl>
    <w:p w:rsidR="00E320F8" w:rsidRPr="00E320F8" w:rsidRDefault="00E320F8" w:rsidP="00E320F8">
      <w:pPr>
        <w:spacing w:before="240"/>
      </w:pPr>
      <w:r w:rsidRPr="00E320F8">
        <w:t xml:space="preserve">Khi bạn chọn một phòng thí nghiệm, bạn bắt đầu từ trang Coursera. Bạn sẽ cần nhấp vào </w:t>
      </w:r>
      <w:r w:rsidRPr="00E320F8">
        <w:rPr>
          <w:b/>
          <w:bCs/>
        </w:rPr>
        <w:t>Khởi chạy ứng dụng</w:t>
      </w:r>
      <w:r w:rsidRPr="00E320F8">
        <w:t xml:space="preserve"> trên trang đó. Sau khi bạn nhấp vào </w:t>
      </w:r>
      <w:r w:rsidRPr="00E320F8">
        <w:rPr>
          <w:b/>
          <w:bCs/>
        </w:rPr>
        <w:t>Khởi chạy ứng dụng</w:t>
      </w:r>
      <w:r w:rsidRPr="00E320F8">
        <w:t xml:space="preserve"> , một tab mới sẽ mở ra với trang Qwiklabs chứa hướng dẫn cho phòng thí nghiệm cụ thể đó.  </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rPr>
                <w:b/>
                <w:bCs/>
              </w:rPr>
            </w:pPr>
            <w:r w:rsidRPr="001D586B">
              <w:rPr>
                <w:b/>
                <w:bCs/>
              </w:rPr>
              <w:t>Start Lab button</w:t>
            </w:r>
          </w:p>
          <w:p w:rsidR="001D586B" w:rsidRDefault="001D586B" w:rsidP="00962F7F">
            <w:pPr>
              <w:spacing w:before="240"/>
            </w:pPr>
          </w:p>
        </w:tc>
      </w:tr>
    </w:tbl>
    <w:p w:rsidR="00E320F8" w:rsidRPr="00E320F8" w:rsidRDefault="00E320F8" w:rsidP="00E320F8">
      <w:pPr>
        <w:spacing w:before="240"/>
        <w:rPr>
          <w:b/>
          <w:bCs/>
        </w:rPr>
      </w:pPr>
      <w:r w:rsidRPr="00E320F8">
        <w:rPr>
          <w:b/>
          <w:bCs/>
        </w:rPr>
        <w:t>Nút bắt đầu phòng thí nghiệm</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lastRenderedPageBreak/>
              <w:t xml:space="preserve">On the Qwiklabs page, you must click </w:t>
            </w:r>
            <w:r w:rsidRPr="001D586B">
              <w:rPr>
                <w:b/>
                <w:bCs/>
              </w:rPr>
              <w:t>Start Lab</w:t>
            </w:r>
            <w:r w:rsidRPr="001D586B">
              <w:t xml:space="preserve"> to open a temporary terminal. The instructions for the lab will move to the right side of the screen.</w:t>
            </w:r>
          </w:p>
          <w:p w:rsidR="001D586B" w:rsidRDefault="001D586B" w:rsidP="00962F7F">
            <w:pPr>
              <w:spacing w:before="240"/>
            </w:pPr>
          </w:p>
        </w:tc>
      </w:tr>
    </w:tbl>
    <w:p w:rsidR="00E320F8" w:rsidRPr="00E320F8" w:rsidRDefault="00E320F8" w:rsidP="00E320F8">
      <w:pPr>
        <w:spacing w:before="240"/>
      </w:pPr>
      <w:r w:rsidRPr="00E320F8">
        <w:t xml:space="preserve">Trên trang Qwiklabs, bạn phải nhấp vào </w:t>
      </w:r>
      <w:r w:rsidRPr="00E320F8">
        <w:rPr>
          <w:b/>
          <w:bCs/>
        </w:rPr>
        <w:t>Start Lab</w:t>
      </w:r>
      <w:r w:rsidRPr="00E320F8">
        <w:t xml:space="preserve"> để mở thiết bị đầu cuối tạm thời. Các hướng dẫn cho phòng thí nghiệm sẽ di chuyển sang phía bên phải của màn hình.</w:t>
      </w:r>
    </w:p>
    <w:p w:rsidR="001D586B" w:rsidRDefault="00E320F8" w:rsidP="001D586B">
      <w:pPr>
        <w:spacing w:before="240"/>
      </w:pPr>
      <w:r>
        <w:rPr>
          <w:noProof/>
        </w:rPr>
        <w:drawing>
          <wp:inline distT="0" distB="0" distL="0" distR="0">
            <wp:extent cx="2152650" cy="514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png"/>
                    <pic:cNvPicPr/>
                  </pic:nvPicPr>
                  <pic:blipFill>
                    <a:blip r:embed="rId120">
                      <a:extLst>
                        <a:ext uri="{28A0092B-C50C-407E-A947-70E740481C1C}">
                          <a14:useLocalDpi xmlns:a14="http://schemas.microsoft.com/office/drawing/2010/main" val="0"/>
                        </a:ext>
                      </a:extLst>
                    </a:blip>
                    <a:stretch>
                      <a:fillRect/>
                    </a:stretch>
                  </pic:blipFill>
                  <pic:spPr>
                    <a:xfrm>
                      <a:off x="0" y="0"/>
                      <a:ext cx="2152650" cy="51435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Read the instructions and complete all the tasks in the lab by entering commands in the terminal.</w:t>
            </w:r>
          </w:p>
          <w:p w:rsidR="001D586B" w:rsidRDefault="001D586B" w:rsidP="00962F7F">
            <w:pPr>
              <w:spacing w:before="240"/>
            </w:pPr>
          </w:p>
        </w:tc>
      </w:tr>
    </w:tbl>
    <w:p w:rsidR="00E14C8B" w:rsidRPr="00E14C8B" w:rsidRDefault="00E14C8B" w:rsidP="00E14C8B">
      <w:pPr>
        <w:spacing w:before="240"/>
      </w:pPr>
      <w:r w:rsidRPr="00E14C8B">
        <w:t>Đọc hướng dẫn và hoàn thành tất cả các nhiệm vụ trong phòng thí nghiệm bằng cách nhập lệnh trong thiết bị đầu cuối.</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rPr>
                <w:b/>
                <w:bCs/>
              </w:rPr>
              <w:t>Note</w:t>
            </w:r>
            <w:r w:rsidRPr="001D586B">
              <w:t>: It may take a moment for the terminal to start.</w:t>
            </w:r>
          </w:p>
          <w:p w:rsidR="001D586B" w:rsidRDefault="001D586B" w:rsidP="00962F7F">
            <w:pPr>
              <w:spacing w:before="240"/>
            </w:pPr>
          </w:p>
        </w:tc>
      </w:tr>
    </w:tbl>
    <w:p w:rsidR="00E14C8B" w:rsidRPr="00E14C8B" w:rsidRDefault="00E14C8B" w:rsidP="00E14C8B">
      <w:pPr>
        <w:spacing w:before="240"/>
      </w:pPr>
      <w:r w:rsidRPr="00E14C8B">
        <w:rPr>
          <w:b/>
          <w:bCs/>
        </w:rPr>
        <w:t>Lưu ý</w:t>
      </w:r>
      <w:r w:rsidRPr="00E14C8B">
        <w:t xml:space="preserve"> : Có thể mất một chút thời gian để thiết bị đầu cuối khởi động.</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rPr>
                <w:b/>
                <w:bCs/>
              </w:rPr>
            </w:pPr>
            <w:r w:rsidRPr="001D586B">
              <w:rPr>
                <w:b/>
                <w:bCs/>
              </w:rPr>
              <w:t>Lab control dialog box</w:t>
            </w:r>
          </w:p>
          <w:p w:rsidR="001D586B" w:rsidRDefault="001D586B" w:rsidP="00962F7F">
            <w:pPr>
              <w:spacing w:before="240"/>
            </w:pPr>
          </w:p>
        </w:tc>
      </w:tr>
    </w:tbl>
    <w:p w:rsidR="00E14C8B" w:rsidRPr="00E14C8B" w:rsidRDefault="00E14C8B" w:rsidP="00E14C8B">
      <w:pPr>
        <w:spacing w:before="240"/>
        <w:rPr>
          <w:b/>
          <w:bCs/>
        </w:rPr>
      </w:pPr>
      <w:r w:rsidRPr="00E14C8B">
        <w:rPr>
          <w:b/>
          <w:bCs/>
        </w:rPr>
        <w:t>Hộp thoại điều khiển phòng thí nghiệm</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 xml:space="preserve">After you click </w:t>
            </w:r>
            <w:r w:rsidRPr="001D586B">
              <w:rPr>
                <w:b/>
                <w:bCs/>
              </w:rPr>
              <w:t>Start Lab</w:t>
            </w:r>
            <w:r w:rsidRPr="001D586B">
              <w:t xml:space="preserve">, the lab control dialog box opens. It contains the </w:t>
            </w:r>
            <w:r w:rsidRPr="001D586B">
              <w:rPr>
                <w:b/>
                <w:bCs/>
              </w:rPr>
              <w:t>End Lab</w:t>
            </w:r>
            <w:r w:rsidRPr="001D586B">
              <w:t xml:space="preserve"> button, the </w:t>
            </w:r>
            <w:r w:rsidRPr="001D586B">
              <w:rPr>
                <w:b/>
                <w:bCs/>
              </w:rPr>
              <w:t>timer</w:t>
            </w:r>
            <w:r w:rsidRPr="001D586B">
              <w:t>, and the</w:t>
            </w:r>
            <w:r w:rsidRPr="001D586B">
              <w:rPr>
                <w:b/>
                <w:bCs/>
              </w:rPr>
              <w:t xml:space="preserve"> Open Linux Console</w:t>
            </w:r>
            <w:r w:rsidRPr="001D586B">
              <w:t xml:space="preserve"> button.</w:t>
            </w:r>
          </w:p>
          <w:p w:rsidR="001D586B" w:rsidRDefault="001D586B" w:rsidP="00962F7F">
            <w:pPr>
              <w:spacing w:before="240"/>
            </w:pPr>
          </w:p>
        </w:tc>
      </w:tr>
    </w:tbl>
    <w:p w:rsidR="00E14C8B" w:rsidRPr="00E14C8B" w:rsidRDefault="00E14C8B" w:rsidP="00E14C8B">
      <w:pPr>
        <w:spacing w:before="240"/>
      </w:pPr>
      <w:r w:rsidRPr="00E14C8B">
        <w:t xml:space="preserve">Sau khi bạn nhấn </w:t>
      </w:r>
      <w:r w:rsidRPr="00E14C8B">
        <w:rPr>
          <w:b/>
          <w:bCs/>
        </w:rPr>
        <w:t>Start Lab</w:t>
      </w:r>
      <w:r w:rsidRPr="00E14C8B">
        <w:t xml:space="preserve"> , hộp thoại điều khiển lab sẽ mở ra. Nó chứa nút </w:t>
      </w:r>
      <w:r w:rsidRPr="00E14C8B">
        <w:rPr>
          <w:b/>
          <w:bCs/>
        </w:rPr>
        <w:t>End Lab</w:t>
      </w:r>
      <w:r w:rsidRPr="00E14C8B">
        <w:t xml:space="preserve">  , </w:t>
      </w:r>
      <w:r w:rsidRPr="00E14C8B">
        <w:rPr>
          <w:b/>
          <w:bCs/>
        </w:rPr>
        <w:t>bộ hẹn giờ</w:t>
      </w:r>
      <w:r w:rsidRPr="00E14C8B">
        <w:t xml:space="preserve"> và nút </w:t>
      </w:r>
      <w:r w:rsidRPr="00E14C8B">
        <w:rPr>
          <w:b/>
          <w:bCs/>
        </w:rPr>
        <w:t>Open Linux Console</w:t>
      </w:r>
      <w:r w:rsidRPr="00E14C8B">
        <w:t xml:space="preserve"> .</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lastRenderedPageBreak/>
              <w:t>You can hide or unhide the dialog box by clicking the following icon in the red box:</w:t>
            </w:r>
          </w:p>
          <w:p w:rsidR="001D586B" w:rsidRDefault="001D586B" w:rsidP="00962F7F">
            <w:pPr>
              <w:spacing w:before="240"/>
            </w:pPr>
          </w:p>
        </w:tc>
      </w:tr>
    </w:tbl>
    <w:p w:rsidR="00E14C8B" w:rsidRPr="00E14C8B" w:rsidRDefault="00E14C8B" w:rsidP="00E14C8B">
      <w:pPr>
        <w:spacing w:before="240"/>
      </w:pPr>
      <w:r w:rsidRPr="00E14C8B">
        <w:t>Bạn có thể ẩn hoặc hiện hộp thoại bằng cách nhấp vào biểu tượng sau trong hộp màu đỏ:</w:t>
      </w:r>
    </w:p>
    <w:p w:rsidR="001D586B" w:rsidRDefault="00E14C8B" w:rsidP="001D586B">
      <w:pPr>
        <w:spacing w:before="240"/>
      </w:pPr>
      <w:r>
        <w:rPr>
          <w:noProof/>
        </w:rPr>
        <w:drawing>
          <wp:inline distT="0" distB="0" distL="0" distR="0">
            <wp:extent cx="1971675" cy="19812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png"/>
                    <pic:cNvPicPr/>
                  </pic:nvPicPr>
                  <pic:blipFill>
                    <a:blip r:embed="rId121">
                      <a:extLst>
                        <a:ext uri="{28A0092B-C50C-407E-A947-70E740481C1C}">
                          <a14:useLocalDpi xmlns:a14="http://schemas.microsoft.com/office/drawing/2010/main" val="0"/>
                        </a:ext>
                      </a:extLst>
                    </a:blip>
                    <a:stretch>
                      <a:fillRect/>
                    </a:stretch>
                  </pic:blipFill>
                  <pic:spPr>
                    <a:xfrm>
                      <a:off x="0" y="0"/>
                      <a:ext cx="1971675" cy="1981200"/>
                    </a:xfrm>
                    <a:prstGeom prst="rect">
                      <a:avLst/>
                    </a:prstGeom>
                  </pic:spPr>
                </pic:pic>
              </a:graphicData>
            </a:graphic>
          </wp:inline>
        </w:drawing>
      </w:r>
    </w:p>
    <w:p w:rsidR="009A4DFA" w:rsidRDefault="009A4DFA"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rPr>
                <w:b/>
                <w:bCs/>
              </w:rPr>
            </w:pPr>
            <w:r w:rsidRPr="001D586B">
              <w:rPr>
                <w:b/>
                <w:bCs/>
              </w:rPr>
              <w:t>The timer</w:t>
            </w:r>
          </w:p>
          <w:p w:rsidR="001D586B" w:rsidRDefault="001D586B" w:rsidP="00962F7F">
            <w:pPr>
              <w:spacing w:before="240"/>
            </w:pPr>
          </w:p>
        </w:tc>
      </w:tr>
    </w:tbl>
    <w:p w:rsidR="009A4DFA" w:rsidRPr="009A4DFA" w:rsidRDefault="009A4DFA" w:rsidP="009A4DFA">
      <w:pPr>
        <w:spacing w:before="240"/>
        <w:rPr>
          <w:b/>
          <w:bCs/>
        </w:rPr>
      </w:pPr>
      <w:r w:rsidRPr="009A4DFA">
        <w:rPr>
          <w:b/>
          <w:bCs/>
        </w:rPr>
        <w:t>Đồng hồ bấm giờ</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 xml:space="preserve">The </w:t>
            </w:r>
            <w:r w:rsidRPr="001D586B">
              <w:rPr>
                <w:b/>
                <w:bCs/>
              </w:rPr>
              <w:t>timer</w:t>
            </w:r>
            <w:r w:rsidRPr="001D586B">
              <w:t xml:space="preserve"> starts when the terminal has loaded. The timer keeps track of the amount of time you have left to complete a lab. The timer counts down until it reaches 00:00:00. When it does, your temporary terminal and resources are deleted.</w:t>
            </w:r>
          </w:p>
          <w:p w:rsidR="001D586B" w:rsidRDefault="001D586B" w:rsidP="00962F7F">
            <w:pPr>
              <w:spacing w:before="240"/>
            </w:pPr>
          </w:p>
        </w:tc>
      </w:tr>
    </w:tbl>
    <w:p w:rsidR="009A4DFA" w:rsidRPr="009A4DFA" w:rsidRDefault="009A4DFA" w:rsidP="009A4DFA">
      <w:pPr>
        <w:spacing w:before="240"/>
      </w:pPr>
      <w:r w:rsidRPr="009A4DFA">
        <w:t xml:space="preserve">Bộ </w:t>
      </w:r>
      <w:r w:rsidRPr="009A4DFA">
        <w:rPr>
          <w:b/>
          <w:bCs/>
        </w:rPr>
        <w:t>đếm thời gian</w:t>
      </w:r>
      <w:r w:rsidRPr="009A4DFA">
        <w:t xml:space="preserve"> bắt đầu khi thiết bị đầu cuối đã được tải. Bộ hẹn giờ theo dõi lượng thời gian bạn còn lại để hoàn thành phòng thí nghiệm. Đồng hồ đếm ngược cho đến khi về 00:00:00. Khi đó, thiết bị đầu cuối và tài nguyên tạm thời của bạn sẽ bị xóa.</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You will have ample time to complete the labs. But, stay focused on completing the tasks to ensure you use your time well.</w:t>
            </w:r>
          </w:p>
          <w:p w:rsidR="001D586B" w:rsidRDefault="001D586B" w:rsidP="00962F7F">
            <w:pPr>
              <w:spacing w:before="240"/>
            </w:pPr>
          </w:p>
        </w:tc>
      </w:tr>
    </w:tbl>
    <w:p w:rsidR="009A4DFA" w:rsidRPr="009A4DFA" w:rsidRDefault="009A4DFA" w:rsidP="009A4DFA">
      <w:pPr>
        <w:spacing w:before="240"/>
      </w:pPr>
      <w:r w:rsidRPr="009A4DFA">
        <w:t>Bạn sẽ có nhiều thời gian để hoàn thành các bài thí nghiệm. Tuy nhiên, hãy tập trung hoàn thành nhiệm vụ để đảm bảo bạn sử dụng tốt thời gian của mình.</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rPr>
                <w:b/>
                <w:bCs/>
              </w:rPr>
            </w:pPr>
            <w:r w:rsidRPr="001D586B">
              <w:rPr>
                <w:b/>
                <w:bCs/>
              </w:rPr>
              <w:t>Open Linux Console button</w:t>
            </w:r>
          </w:p>
          <w:p w:rsidR="001D586B" w:rsidRDefault="001D586B" w:rsidP="00962F7F">
            <w:pPr>
              <w:spacing w:before="240"/>
            </w:pPr>
          </w:p>
        </w:tc>
      </w:tr>
    </w:tbl>
    <w:p w:rsidR="009A4DFA" w:rsidRPr="009A4DFA" w:rsidRDefault="009A4DFA" w:rsidP="009A4DFA">
      <w:pPr>
        <w:spacing w:before="240"/>
        <w:rPr>
          <w:b/>
          <w:bCs/>
        </w:rPr>
      </w:pPr>
      <w:r w:rsidRPr="009A4DFA">
        <w:rPr>
          <w:b/>
          <w:bCs/>
        </w:rPr>
        <w:t>Nút mở bảng điều khiển Linux</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 xml:space="preserve">When you click the button to </w:t>
            </w:r>
            <w:r w:rsidRPr="001D586B">
              <w:rPr>
                <w:b/>
                <w:bCs/>
              </w:rPr>
              <w:t>Open Linux Console</w:t>
            </w:r>
            <w:r w:rsidRPr="001D586B">
              <w:t>, the terminal opens in a new browser window:</w:t>
            </w:r>
          </w:p>
          <w:p w:rsidR="001D586B" w:rsidRDefault="001D586B" w:rsidP="00962F7F">
            <w:pPr>
              <w:spacing w:before="240"/>
            </w:pPr>
          </w:p>
        </w:tc>
      </w:tr>
    </w:tbl>
    <w:p w:rsidR="009A4DFA" w:rsidRPr="009A4DFA" w:rsidRDefault="009A4DFA" w:rsidP="009A4DFA">
      <w:pPr>
        <w:spacing w:before="240"/>
      </w:pPr>
      <w:r w:rsidRPr="009A4DFA">
        <w:t xml:space="preserve">Khi bạn nhấp vào nút </w:t>
      </w:r>
      <w:r w:rsidRPr="009A4DFA">
        <w:rPr>
          <w:b/>
          <w:bCs/>
        </w:rPr>
        <w:t>Open Linux Console</w:t>
      </w:r>
      <w:r w:rsidRPr="009A4DFA">
        <w:t xml:space="preserve"> , terminal sẽ mở trong cửa sổ trình duyệt mới:</w:t>
      </w:r>
    </w:p>
    <w:p w:rsidR="001D586B" w:rsidRDefault="009A4DFA" w:rsidP="001D586B">
      <w:pPr>
        <w:spacing w:before="240"/>
      </w:pPr>
      <w:r>
        <w:rPr>
          <w:noProof/>
        </w:rPr>
        <w:drawing>
          <wp:inline distT="0" distB="0" distL="0" distR="0">
            <wp:extent cx="1971675" cy="19812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a:blip r:embed="rId122">
                      <a:extLst>
                        <a:ext uri="{28A0092B-C50C-407E-A947-70E740481C1C}">
                          <a14:useLocalDpi xmlns:a14="http://schemas.microsoft.com/office/drawing/2010/main" val="0"/>
                        </a:ext>
                      </a:extLst>
                    </a:blip>
                    <a:stretch>
                      <a:fillRect/>
                    </a:stretch>
                  </pic:blipFill>
                  <pic:spPr>
                    <a:xfrm>
                      <a:off x="0" y="0"/>
                      <a:ext cx="1971675" cy="1981200"/>
                    </a:xfrm>
                    <a:prstGeom prst="rect">
                      <a:avLst/>
                    </a:prstGeom>
                  </pic:spPr>
                </pic:pic>
              </a:graphicData>
            </a:graphic>
          </wp:inline>
        </w:drawing>
      </w:r>
    </w:p>
    <w:p w:rsidR="009A4DFA" w:rsidRDefault="009A4DFA"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Use this feature if you want a full-screen view of the terminal. You can close this window at any time. Closing the window does not end your lab, and you can continue working in the terminal in the original tab.</w:t>
            </w:r>
          </w:p>
          <w:p w:rsidR="001D586B" w:rsidRDefault="001D586B" w:rsidP="00962F7F">
            <w:pPr>
              <w:spacing w:before="240"/>
            </w:pPr>
          </w:p>
        </w:tc>
      </w:tr>
    </w:tbl>
    <w:p w:rsidR="00DD29E8" w:rsidRPr="00DD29E8" w:rsidRDefault="00DD29E8" w:rsidP="00DD29E8">
      <w:pPr>
        <w:spacing w:before="240"/>
      </w:pPr>
      <w:r w:rsidRPr="00DD29E8">
        <w:t>Sử dụng tính năng này nếu bạn muốn xem toàn màn hình của thiết bị đầu cuối. Bạn có thể đóng cửa sổ này bất cứ lúc nào. Việc đóng cửa sổ không kết thúc phòng thí nghiệm của bạn và bạn có thể tiếp tục làm việc trong thiết bị đầu cuối trong tab ban đầu.</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rPr>
                <w:b/>
                <w:bCs/>
              </w:rPr>
            </w:pPr>
            <w:r w:rsidRPr="001D586B">
              <w:rPr>
                <w:b/>
                <w:bCs/>
              </w:rPr>
              <w:t>Check progress</w:t>
            </w:r>
          </w:p>
          <w:p w:rsidR="001D586B" w:rsidRDefault="001D586B" w:rsidP="00962F7F">
            <w:pPr>
              <w:spacing w:before="240"/>
            </w:pPr>
          </w:p>
        </w:tc>
      </w:tr>
    </w:tbl>
    <w:p w:rsidR="00DD29E8" w:rsidRPr="00DD29E8" w:rsidRDefault="00DD29E8" w:rsidP="00DD29E8">
      <w:pPr>
        <w:spacing w:before="240"/>
        <w:rPr>
          <w:b/>
          <w:bCs/>
        </w:rPr>
      </w:pPr>
      <w:r w:rsidRPr="00DD29E8">
        <w:rPr>
          <w:b/>
          <w:bCs/>
        </w:rPr>
        <w:lastRenderedPageBreak/>
        <w:t>Kiểm tra tiến độ</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 xml:space="preserve">You can check your progress by clicking </w:t>
            </w:r>
            <w:r w:rsidRPr="001D586B">
              <w:rPr>
                <w:b/>
                <w:bCs/>
              </w:rPr>
              <w:t>Check my progress</w:t>
            </w:r>
            <w:r w:rsidRPr="001D586B">
              <w:t xml:space="preserve"> at the end of each task.</w:t>
            </w:r>
          </w:p>
          <w:p w:rsidR="001D586B" w:rsidRDefault="001D586B" w:rsidP="00962F7F">
            <w:pPr>
              <w:spacing w:before="240"/>
            </w:pPr>
          </w:p>
        </w:tc>
      </w:tr>
    </w:tbl>
    <w:p w:rsidR="00DD29E8" w:rsidRPr="00DD29E8" w:rsidRDefault="00DD29E8" w:rsidP="00DD29E8">
      <w:pPr>
        <w:spacing w:before="240"/>
      </w:pPr>
      <w:r w:rsidRPr="00DD29E8">
        <w:t xml:space="preserve">Bạn có thể kiểm tra tiến độ của mình bằng cách nhấp vào </w:t>
      </w:r>
      <w:r w:rsidRPr="00DD29E8">
        <w:rPr>
          <w:b/>
          <w:bCs/>
        </w:rPr>
        <w:t>Kiểm tra tiến độ của tôi</w:t>
      </w:r>
      <w:r w:rsidRPr="00DD29E8">
        <w:t xml:space="preserve"> ở cuối mỗi nhiệm vụ.</w:t>
      </w:r>
    </w:p>
    <w:p w:rsidR="001D586B" w:rsidRDefault="00DD29E8" w:rsidP="001D586B">
      <w:pPr>
        <w:spacing w:before="240"/>
      </w:pPr>
      <w:r>
        <w:rPr>
          <w:noProof/>
        </w:rPr>
        <w:drawing>
          <wp:inline distT="0" distB="0" distL="0" distR="0">
            <wp:extent cx="3086100" cy="1057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png"/>
                    <pic:cNvPicPr/>
                  </pic:nvPicPr>
                  <pic:blipFill>
                    <a:blip r:embed="rId123">
                      <a:extLst>
                        <a:ext uri="{28A0092B-C50C-407E-A947-70E740481C1C}">
                          <a14:useLocalDpi xmlns:a14="http://schemas.microsoft.com/office/drawing/2010/main" val="0"/>
                        </a:ext>
                      </a:extLst>
                    </a:blip>
                    <a:stretch>
                      <a:fillRect/>
                    </a:stretch>
                  </pic:blipFill>
                  <pic:spPr>
                    <a:xfrm>
                      <a:off x="0" y="0"/>
                      <a:ext cx="3086100" cy="1057275"/>
                    </a:xfrm>
                    <a:prstGeom prst="rect">
                      <a:avLst/>
                    </a:prstGeom>
                  </pic:spPr>
                </pic:pic>
              </a:graphicData>
            </a:graphic>
          </wp:inline>
        </w:drawing>
      </w:r>
    </w:p>
    <w:p w:rsidR="00DD29E8" w:rsidRDefault="00DD29E8"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If you haven’t yet completed a task, you’ll receive hints on what you must do to complete it.</w:t>
            </w:r>
          </w:p>
          <w:p w:rsidR="001D586B" w:rsidRDefault="001D586B" w:rsidP="00962F7F">
            <w:pPr>
              <w:spacing w:before="240"/>
            </w:pPr>
          </w:p>
        </w:tc>
      </w:tr>
    </w:tbl>
    <w:p w:rsidR="0098026A" w:rsidRPr="0098026A" w:rsidRDefault="0098026A" w:rsidP="0098026A">
      <w:pPr>
        <w:spacing w:before="240"/>
      </w:pPr>
      <w:r w:rsidRPr="0098026A">
        <w:t>Nếu bạn chưa hoàn thành nhiệm vụ, bạn sẽ nhận được gợi ý về những gì bạn phải làm để hoàn thành nhiệm vụ đó.</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 xml:space="preserve">You can click </w:t>
            </w:r>
            <w:r w:rsidRPr="001D586B">
              <w:rPr>
                <w:b/>
                <w:bCs/>
              </w:rPr>
              <w:t>Check my progress</w:t>
            </w:r>
            <w:r w:rsidRPr="001D586B">
              <w:t xml:space="preserve"> whenever you want to check the completion status of a task or receive a hint.</w:t>
            </w:r>
          </w:p>
          <w:p w:rsidR="001D586B" w:rsidRDefault="001D586B" w:rsidP="00962F7F">
            <w:pPr>
              <w:spacing w:before="240"/>
            </w:pPr>
          </w:p>
        </w:tc>
      </w:tr>
    </w:tbl>
    <w:p w:rsidR="0098026A" w:rsidRPr="0098026A" w:rsidRDefault="0098026A" w:rsidP="0098026A">
      <w:pPr>
        <w:spacing w:before="240"/>
      </w:pPr>
      <w:r w:rsidRPr="0098026A">
        <w:t xml:space="preserve">Bạn có thể nhấp vào </w:t>
      </w:r>
      <w:r w:rsidRPr="0098026A">
        <w:rPr>
          <w:b/>
          <w:bCs/>
        </w:rPr>
        <w:t>Kiểm tra tiến trình của tôi</w:t>
      </w:r>
      <w:r w:rsidRPr="0098026A">
        <w:t xml:space="preserve"> bất cứ khi nào bạn muốn kiểm tra trạng thái hoàn thành của một nhiệm vụ hoặc nhận gợi ý.</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rPr>
                <w:b/>
                <w:bCs/>
              </w:rPr>
            </w:pPr>
            <w:r w:rsidRPr="001D586B">
              <w:rPr>
                <w:b/>
                <w:bCs/>
              </w:rPr>
              <w:t>Using copy/paste commands</w:t>
            </w:r>
          </w:p>
          <w:p w:rsidR="001D586B" w:rsidRDefault="001D586B" w:rsidP="00962F7F">
            <w:pPr>
              <w:spacing w:before="240"/>
            </w:pPr>
          </w:p>
        </w:tc>
      </w:tr>
    </w:tbl>
    <w:p w:rsidR="0098026A" w:rsidRPr="0098026A" w:rsidRDefault="0098026A" w:rsidP="0098026A">
      <w:pPr>
        <w:spacing w:before="240"/>
        <w:rPr>
          <w:b/>
          <w:bCs/>
        </w:rPr>
      </w:pPr>
      <w:r w:rsidRPr="0098026A">
        <w:rPr>
          <w:b/>
          <w:bCs/>
        </w:rPr>
        <w:t>Sử dụng lệnh sao chép/dán</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lastRenderedPageBreak/>
              <w:t xml:space="preserve">The first time you try to use copy or paste keyboard shortcuts (such as </w:t>
            </w:r>
            <w:r w:rsidRPr="001D586B">
              <w:rPr>
                <w:b/>
                <w:bCs/>
              </w:rPr>
              <w:t>CTRL + C</w:t>
            </w:r>
            <w:r w:rsidRPr="001D586B">
              <w:t>), you’ll receive a pop-up requesting permission to use your device’s clipboard:  “</w:t>
            </w:r>
            <w:r w:rsidRPr="001D586B">
              <w:rPr>
                <w:b/>
                <w:bCs/>
              </w:rPr>
              <w:t>googlecoursera.qwiklabs.com wants to see text and images copied to the clipboard.</w:t>
            </w:r>
            <w:r w:rsidRPr="001D586B">
              <w:t xml:space="preserve">” </w:t>
            </w:r>
          </w:p>
          <w:p w:rsidR="001D586B" w:rsidRDefault="001D586B" w:rsidP="00962F7F">
            <w:pPr>
              <w:spacing w:before="240"/>
            </w:pPr>
          </w:p>
        </w:tc>
      </w:tr>
    </w:tbl>
    <w:p w:rsidR="0098026A" w:rsidRPr="0098026A" w:rsidRDefault="0098026A" w:rsidP="0098026A">
      <w:pPr>
        <w:spacing w:before="240"/>
      </w:pPr>
      <w:r w:rsidRPr="0098026A">
        <w:t xml:space="preserve">Lần đầu tiên bạn cố gắng sử dụng sao chép hoặc dán các phím tắt (chẳng hạn như </w:t>
      </w:r>
      <w:r w:rsidRPr="0098026A">
        <w:rPr>
          <w:b/>
          <w:bCs/>
        </w:rPr>
        <w:t>CTRL + C</w:t>
      </w:r>
      <w:r w:rsidRPr="0098026A">
        <w:t xml:space="preserve"> ), bạn sẽ nhận được một cửa sổ bật lên yêu cầu quyền sử dụng bảng nhớ tạm của thiết bị: “ </w:t>
      </w:r>
      <w:r w:rsidRPr="0098026A">
        <w:rPr>
          <w:b/>
          <w:bCs/>
        </w:rPr>
        <w:t>googlecoursera.qwiklabs.com muốn xem văn bản và hình ảnh được sao chép sang bảng nhớ tạm.</w:t>
      </w:r>
      <w:r w:rsidRPr="0098026A">
        <w:t xml:space="preserve"> ”</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 xml:space="preserve">Please click </w:t>
            </w:r>
            <w:r w:rsidRPr="001D586B">
              <w:rPr>
                <w:b/>
                <w:bCs/>
              </w:rPr>
              <w:t>Allow</w:t>
            </w:r>
            <w:r w:rsidRPr="001D586B">
              <w:t xml:space="preserve"> if you would like to be able to use these shortcuts in the Qwiklabs platform. If you choose not to allow Qwiklabs access to your clipboard, you cannot use keyboard shortcuts but you can still complete the lab.</w:t>
            </w:r>
          </w:p>
          <w:p w:rsidR="001D586B" w:rsidRDefault="001D586B" w:rsidP="00962F7F">
            <w:pPr>
              <w:spacing w:before="240"/>
            </w:pPr>
          </w:p>
        </w:tc>
      </w:tr>
    </w:tbl>
    <w:p w:rsidR="0098026A" w:rsidRPr="0098026A" w:rsidRDefault="0098026A" w:rsidP="0098026A">
      <w:pPr>
        <w:spacing w:before="240"/>
      </w:pPr>
      <w:r w:rsidRPr="0098026A">
        <w:t xml:space="preserve">Vui lòng nhấp vào </w:t>
      </w:r>
      <w:r w:rsidRPr="0098026A">
        <w:rPr>
          <w:b/>
          <w:bCs/>
        </w:rPr>
        <w:t>Cho phép</w:t>
      </w:r>
      <w:r w:rsidRPr="0098026A">
        <w:t xml:space="preserve"> nếu bạn muốn có thể sử dụng các phím tắt này trong nền tảng Qwiklabs. Nếu bạn chọn không cho phép Qwiklabs truy cập vào khay nhớ tạm của mình, bạn không thể sử dụng phím tắt nhưng vẫn có thể hoàn thành bài thí nghiệm.</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rPr>
                <w:b/>
                <w:bCs/>
              </w:rPr>
            </w:pPr>
            <w:r w:rsidRPr="001D586B">
              <w:rPr>
                <w:b/>
                <w:bCs/>
              </w:rPr>
              <w:t>Code block</w:t>
            </w:r>
          </w:p>
          <w:p w:rsidR="001D586B" w:rsidRDefault="001D586B" w:rsidP="00962F7F">
            <w:pPr>
              <w:spacing w:before="240"/>
            </w:pPr>
          </w:p>
        </w:tc>
      </w:tr>
    </w:tbl>
    <w:p w:rsidR="0098026A" w:rsidRPr="0098026A" w:rsidRDefault="0098026A" w:rsidP="0098026A">
      <w:pPr>
        <w:spacing w:before="240"/>
        <w:rPr>
          <w:b/>
          <w:bCs/>
        </w:rPr>
      </w:pPr>
      <w:r w:rsidRPr="0098026A">
        <w:rPr>
          <w:b/>
          <w:bCs/>
        </w:rPr>
        <w:t>Khối mã</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Certain steps may include a code block. Click the copy button to copy the code provided and then paste it into the terminal.</w:t>
            </w:r>
          </w:p>
          <w:p w:rsidR="001D586B" w:rsidRDefault="001D586B" w:rsidP="00962F7F">
            <w:pPr>
              <w:spacing w:before="240"/>
            </w:pPr>
          </w:p>
        </w:tc>
      </w:tr>
    </w:tbl>
    <w:p w:rsidR="0098026A" w:rsidRPr="0098026A" w:rsidRDefault="0098026A" w:rsidP="0098026A">
      <w:pPr>
        <w:spacing w:before="240"/>
      </w:pPr>
      <w:r w:rsidRPr="0098026A">
        <w:t>Một số bước nhất định có thể bao gồm một khối mã. Nhấp vào nút sao chép để sao chép mã được cung cấp rồi dán vào thiết bị đầu cuối.</w:t>
      </w:r>
    </w:p>
    <w:p w:rsidR="001D586B" w:rsidRDefault="0098026A" w:rsidP="001D586B">
      <w:pPr>
        <w:spacing w:before="240"/>
      </w:pPr>
      <w:r>
        <w:rPr>
          <w:noProof/>
        </w:rPr>
        <w:drawing>
          <wp:inline distT="0" distB="0" distL="0" distR="0">
            <wp:extent cx="5400040" cy="8775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png"/>
                    <pic:cNvPicPr/>
                  </pic:nvPicPr>
                  <pic:blipFill>
                    <a:blip r:embed="rId124">
                      <a:extLst>
                        <a:ext uri="{28A0092B-C50C-407E-A947-70E740481C1C}">
                          <a14:useLocalDpi xmlns:a14="http://schemas.microsoft.com/office/drawing/2010/main" val="0"/>
                        </a:ext>
                      </a:extLst>
                    </a:blip>
                    <a:stretch>
                      <a:fillRect/>
                    </a:stretch>
                  </pic:blipFill>
                  <pic:spPr>
                    <a:xfrm>
                      <a:off x="0" y="0"/>
                      <a:ext cx="5400040" cy="877570"/>
                    </a:xfrm>
                    <a:prstGeom prst="rect">
                      <a:avLst/>
                    </a:prstGeom>
                  </pic:spPr>
                </pic:pic>
              </a:graphicData>
            </a:graphic>
          </wp:inline>
        </w:drawing>
      </w:r>
    </w:p>
    <w:p w:rsidR="0098026A" w:rsidRDefault="0098026A"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To paste code or other text content that you have copied from the instructions into the terminal, activate the terminal by clicking anywhere inside it. The terminal is active when the cursor in the terminal changes from a static empty outline to a flashing solid block.</w:t>
            </w:r>
          </w:p>
          <w:p w:rsidR="001D586B" w:rsidRDefault="001D586B" w:rsidP="00962F7F">
            <w:pPr>
              <w:spacing w:before="240"/>
            </w:pPr>
          </w:p>
        </w:tc>
      </w:tr>
    </w:tbl>
    <w:p w:rsidR="00DD1172" w:rsidRPr="00DD1172" w:rsidRDefault="00DD1172" w:rsidP="00DD1172">
      <w:pPr>
        <w:spacing w:before="240"/>
      </w:pPr>
      <w:r w:rsidRPr="00DD1172">
        <w:t>Để dán mã hoặc nội dung văn bản khác mà bạn đã sao chép từ hướng dẫn vào thiết bị đầu cuối, hãy kích hoạt thiết bị đầu cuối bằng cách nhấp vào bất kỳ vị trí nào bên trong thiết bị đầu cuối. Thiết bị đầu cuối hoạt động khi con trỏ trong thiết bị đầu cuối thay đổi từ đường viền trống tĩnh sang khối rắn nhấp nháy.</w:t>
      </w:r>
    </w:p>
    <w:p w:rsidR="001D586B" w:rsidRDefault="00DD1172" w:rsidP="001D586B">
      <w:pPr>
        <w:spacing w:before="240"/>
      </w:pPr>
      <w:r>
        <w:rPr>
          <w:noProof/>
        </w:rPr>
        <w:drawing>
          <wp:inline distT="0" distB="0" distL="0" distR="0">
            <wp:extent cx="5400040" cy="7454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png"/>
                    <pic:cNvPicPr/>
                  </pic:nvPicPr>
                  <pic:blipFill>
                    <a:blip r:embed="rId125">
                      <a:extLst>
                        <a:ext uri="{28A0092B-C50C-407E-A947-70E740481C1C}">
                          <a14:useLocalDpi xmlns:a14="http://schemas.microsoft.com/office/drawing/2010/main" val="0"/>
                        </a:ext>
                      </a:extLst>
                    </a:blip>
                    <a:stretch>
                      <a:fillRect/>
                    </a:stretch>
                  </pic:blipFill>
                  <pic:spPr>
                    <a:xfrm>
                      <a:off x="0" y="0"/>
                      <a:ext cx="5400040" cy="745490"/>
                    </a:xfrm>
                    <a:prstGeom prst="rect">
                      <a:avLst/>
                    </a:prstGeom>
                  </pic:spPr>
                </pic:pic>
              </a:graphicData>
            </a:graphic>
          </wp:inline>
        </w:drawing>
      </w:r>
    </w:p>
    <w:p w:rsidR="00DD1172" w:rsidRDefault="00DD1172"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 xml:space="preserve">Once the terminal is active, use the keyboard shortcut </w:t>
            </w:r>
            <w:r w:rsidRPr="001D586B">
              <w:rPr>
                <w:b/>
                <w:bCs/>
              </w:rPr>
              <w:t>CTRL + V</w:t>
            </w:r>
            <w:r w:rsidRPr="001D586B">
              <w:t xml:space="preserve"> (hold down the </w:t>
            </w:r>
            <w:r w:rsidRPr="001D586B">
              <w:rPr>
                <w:b/>
                <w:bCs/>
              </w:rPr>
              <w:t>CTRL</w:t>
            </w:r>
            <w:r w:rsidRPr="001D586B">
              <w:t xml:space="preserve"> key and press the </w:t>
            </w:r>
            <w:r w:rsidRPr="001D586B">
              <w:rPr>
                <w:b/>
                <w:bCs/>
              </w:rPr>
              <w:t>V</w:t>
            </w:r>
            <w:r w:rsidRPr="001D586B">
              <w:t xml:space="preserve"> key) to insert the copied text into the terminal at the location of the flashing cursor.</w:t>
            </w:r>
          </w:p>
          <w:p w:rsidR="001D586B" w:rsidRDefault="001D586B" w:rsidP="00962F7F">
            <w:pPr>
              <w:spacing w:before="240"/>
            </w:pPr>
          </w:p>
        </w:tc>
      </w:tr>
    </w:tbl>
    <w:p w:rsidR="007A5F0B" w:rsidRPr="007A5F0B" w:rsidRDefault="007A5F0B" w:rsidP="007A5F0B">
      <w:pPr>
        <w:spacing w:before="240"/>
      </w:pPr>
      <w:r w:rsidRPr="007A5F0B">
        <w:t xml:space="preserve">Khi thiết bị đầu cuối hoạt động, hãy sử dụng phím tắt </w:t>
      </w:r>
      <w:r w:rsidRPr="007A5F0B">
        <w:rPr>
          <w:b/>
          <w:bCs/>
        </w:rPr>
        <w:t>CTRL + V</w:t>
      </w:r>
      <w:r w:rsidRPr="007A5F0B">
        <w:t xml:space="preserve"> (giữ phím </w:t>
      </w:r>
      <w:r w:rsidRPr="007A5F0B">
        <w:rPr>
          <w:b/>
          <w:bCs/>
        </w:rPr>
        <w:t>CTRL</w:t>
      </w:r>
      <w:r w:rsidRPr="007A5F0B">
        <w:t xml:space="preserve"> và nhấn phím </w:t>
      </w:r>
      <w:r w:rsidRPr="007A5F0B">
        <w:rPr>
          <w:b/>
          <w:bCs/>
        </w:rPr>
        <w:t>V</w:t>
      </w:r>
      <w:r w:rsidRPr="007A5F0B">
        <w:t xml:space="preserve"> ) để chèn văn bản đã sao chép vào thiết bị đầu cuối tại vị trí con trỏ nhấp nháy.</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rPr>
                <w:b/>
                <w:bCs/>
              </w:rPr>
            </w:pPr>
            <w:r w:rsidRPr="001D586B">
              <w:rPr>
                <w:b/>
                <w:bCs/>
              </w:rPr>
              <w:t>Scrolling</w:t>
            </w:r>
          </w:p>
          <w:p w:rsidR="001D586B" w:rsidRDefault="001D586B" w:rsidP="00962F7F">
            <w:pPr>
              <w:spacing w:before="240"/>
            </w:pPr>
          </w:p>
        </w:tc>
      </w:tr>
    </w:tbl>
    <w:p w:rsidR="007A5F0B" w:rsidRPr="007A5F0B" w:rsidRDefault="007A5F0B" w:rsidP="007A5F0B">
      <w:pPr>
        <w:spacing w:before="240"/>
        <w:rPr>
          <w:b/>
          <w:bCs/>
        </w:rPr>
      </w:pPr>
      <w:r w:rsidRPr="007A5F0B">
        <w:rPr>
          <w:b/>
          <w:bCs/>
        </w:rPr>
        <w:t>Cuộn</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In certain situations, you may want to scroll within the terminal window. To do so, use the scroll wheel on your mouse or the touchpad of your computer.</w:t>
            </w:r>
          </w:p>
          <w:p w:rsidR="001D586B" w:rsidRDefault="001D586B" w:rsidP="00962F7F">
            <w:pPr>
              <w:spacing w:before="240"/>
            </w:pPr>
          </w:p>
        </w:tc>
      </w:tr>
    </w:tbl>
    <w:p w:rsidR="007A5F0B" w:rsidRPr="007A5F0B" w:rsidRDefault="007A5F0B" w:rsidP="007A5F0B">
      <w:pPr>
        <w:spacing w:before="240"/>
      </w:pPr>
      <w:r w:rsidRPr="007A5F0B">
        <w:t>Trong một số trường hợp nhất định, bạn có thể muốn cuộn trong cửa sổ terminal. Để làm như vậy, hãy sử dụng con lăn trên chuột hoặc bàn di chuột của máy tính.</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rPr>
                <w:b/>
                <w:bCs/>
              </w:rPr>
            </w:pPr>
            <w:r w:rsidRPr="001D586B">
              <w:rPr>
                <w:b/>
                <w:bCs/>
              </w:rPr>
              <w:t>End Lab button</w:t>
            </w:r>
          </w:p>
          <w:p w:rsidR="001D586B" w:rsidRDefault="001D586B" w:rsidP="00962F7F">
            <w:pPr>
              <w:spacing w:before="240"/>
            </w:pPr>
          </w:p>
        </w:tc>
      </w:tr>
    </w:tbl>
    <w:p w:rsidR="007A5F0B" w:rsidRPr="007A5F0B" w:rsidRDefault="007A5F0B" w:rsidP="007A5F0B">
      <w:pPr>
        <w:spacing w:before="240"/>
        <w:rPr>
          <w:b/>
          <w:bCs/>
        </w:rPr>
      </w:pPr>
      <w:r w:rsidRPr="007A5F0B">
        <w:rPr>
          <w:b/>
          <w:bCs/>
        </w:rPr>
        <w:t>Nút kết thúc phòng thí nghiệm</w:t>
      </w:r>
    </w:p>
    <w:p w:rsidR="001D586B" w:rsidRDefault="007A5F0B" w:rsidP="001D586B">
      <w:pPr>
        <w:spacing w:before="240"/>
      </w:pPr>
      <w:r>
        <w:rPr>
          <w:noProof/>
        </w:rPr>
        <w:drawing>
          <wp:inline distT="0" distB="0" distL="0" distR="0">
            <wp:extent cx="1952625" cy="18954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png"/>
                    <pic:cNvPicPr/>
                  </pic:nvPicPr>
                  <pic:blipFill>
                    <a:blip r:embed="rId126">
                      <a:extLst>
                        <a:ext uri="{28A0092B-C50C-407E-A947-70E740481C1C}">
                          <a14:useLocalDpi xmlns:a14="http://schemas.microsoft.com/office/drawing/2010/main" val="0"/>
                        </a:ext>
                      </a:extLst>
                    </a:blip>
                    <a:stretch>
                      <a:fillRect/>
                    </a:stretch>
                  </pic:blipFill>
                  <pic:spPr>
                    <a:xfrm>
                      <a:off x="0" y="0"/>
                      <a:ext cx="1952625" cy="1895475"/>
                    </a:xfrm>
                    <a:prstGeom prst="rect">
                      <a:avLst/>
                    </a:prstGeom>
                  </pic:spPr>
                </pic:pic>
              </a:graphicData>
            </a:graphic>
          </wp:inline>
        </w:drawing>
      </w:r>
    </w:p>
    <w:p w:rsidR="007A5F0B" w:rsidRDefault="007A5F0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 xml:space="preserve">Finally, click </w:t>
            </w:r>
            <w:r w:rsidRPr="001D586B">
              <w:rPr>
                <w:b/>
                <w:bCs/>
              </w:rPr>
              <w:t>End Lab</w:t>
            </w:r>
            <w:r w:rsidRPr="001D586B">
              <w:t xml:space="preserve"> when you’ve completed the tasks in the lab.</w:t>
            </w:r>
          </w:p>
          <w:p w:rsidR="001D586B" w:rsidRDefault="001D586B" w:rsidP="00962F7F">
            <w:pPr>
              <w:spacing w:before="240"/>
            </w:pPr>
          </w:p>
        </w:tc>
      </w:tr>
    </w:tbl>
    <w:p w:rsidR="00E963BB" w:rsidRPr="00E963BB" w:rsidRDefault="00E963BB" w:rsidP="00E963BB">
      <w:pPr>
        <w:spacing w:before="240"/>
      </w:pPr>
      <w:r w:rsidRPr="00E963BB">
        <w:t xml:space="preserve">Cuối cùng, nhấp vào </w:t>
      </w:r>
      <w:r w:rsidRPr="00E963BB">
        <w:rPr>
          <w:b/>
          <w:bCs/>
        </w:rPr>
        <w:t>End Lab</w:t>
      </w:r>
      <w:r w:rsidRPr="00E963BB">
        <w:t xml:space="preserve"> khi bạn đã hoàn thành các nhiệm vụ trong lab.</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rPr>
                <w:b/>
                <w:bCs/>
              </w:rPr>
              <w:t>Note</w:t>
            </w:r>
            <w:r w:rsidRPr="001D586B">
              <w:t xml:space="preserve">: Don't click </w:t>
            </w:r>
            <w:r w:rsidRPr="001D586B">
              <w:rPr>
                <w:b/>
                <w:bCs/>
              </w:rPr>
              <w:t>End Lab</w:t>
            </w:r>
            <w:r w:rsidRPr="001D586B">
              <w:t xml:space="preserve"> until you're finished; you'll lose access to the work you've done throughout the lab.</w:t>
            </w:r>
          </w:p>
          <w:p w:rsidR="001D586B" w:rsidRDefault="001D586B" w:rsidP="00962F7F">
            <w:pPr>
              <w:spacing w:before="240"/>
            </w:pPr>
          </w:p>
        </w:tc>
      </w:tr>
    </w:tbl>
    <w:p w:rsidR="00E963BB" w:rsidRPr="00E963BB" w:rsidRDefault="00E963BB" w:rsidP="00E963BB">
      <w:pPr>
        <w:spacing w:before="240"/>
      </w:pPr>
      <w:r w:rsidRPr="00E963BB">
        <w:rPr>
          <w:b/>
          <w:bCs/>
        </w:rPr>
        <w:t>Lưu ý</w:t>
      </w:r>
      <w:r w:rsidRPr="00E963BB">
        <w:t xml:space="preserve"> : Đừng nhấp vào </w:t>
      </w:r>
      <w:r w:rsidRPr="00E963BB">
        <w:rPr>
          <w:b/>
          <w:bCs/>
        </w:rPr>
        <w:t>End Lab</w:t>
      </w:r>
      <w:r w:rsidRPr="00E963BB">
        <w:t xml:space="preserve"> cho đến khi bạn hoàn thành; bạn sẽ mất quyền truy cập vào công việc bạn đã thực hiện trong phòng thí nghiệm.</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rPr>
                <w:b/>
                <w:bCs/>
              </w:rPr>
            </w:pPr>
            <w:r w:rsidRPr="001D586B">
              <w:rPr>
                <w:b/>
                <w:bCs/>
              </w:rPr>
              <w:t>Tracking progress on Coursera</w:t>
            </w:r>
          </w:p>
          <w:p w:rsidR="001D586B" w:rsidRDefault="001D586B" w:rsidP="00962F7F">
            <w:pPr>
              <w:spacing w:before="240"/>
            </w:pPr>
          </w:p>
        </w:tc>
      </w:tr>
    </w:tbl>
    <w:p w:rsidR="00E963BB" w:rsidRPr="00E963BB" w:rsidRDefault="00E963BB" w:rsidP="00E963BB">
      <w:pPr>
        <w:spacing w:before="240"/>
        <w:rPr>
          <w:b/>
          <w:bCs/>
        </w:rPr>
      </w:pPr>
      <w:r w:rsidRPr="00E963BB">
        <w:rPr>
          <w:b/>
          <w:bCs/>
        </w:rPr>
        <w:t>Theo dõi tiến trình trên Coursera</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lastRenderedPageBreak/>
              <w:t>If you complete a lab but your progress hasn’t been tracked on Coursera, you may need to refresh the page for your progress to be registered. Once you complete the lab and refresh the page, the green check mark should appear.</w:t>
            </w:r>
          </w:p>
          <w:p w:rsidR="001D586B" w:rsidRDefault="001D586B" w:rsidP="00962F7F">
            <w:pPr>
              <w:spacing w:before="240"/>
            </w:pPr>
          </w:p>
        </w:tc>
      </w:tr>
    </w:tbl>
    <w:p w:rsidR="00E963BB" w:rsidRPr="00E963BB" w:rsidRDefault="00E963BB" w:rsidP="00E963BB">
      <w:pPr>
        <w:spacing w:before="240"/>
      </w:pPr>
      <w:r w:rsidRPr="00E963BB">
        <w:t>Nếu bạn hoàn thành bài thí nghiệm nhưng tiến trình của bạn chưa được theo dõi trên Coursera, bạn có thể cần phải làm mới trang để đăng ký tiến trình của mình. Sau khi bạn hoàn thành bài thực hành và làm mới trang, dấu kiểm màu xanh lục sẽ xuất hiện.</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rPr>
                <w:b/>
                <w:bCs/>
              </w:rPr>
            </w:pPr>
            <w:r w:rsidRPr="001D586B">
              <w:rPr>
                <w:b/>
                <w:bCs/>
              </w:rPr>
              <w:t>Key takeaways</w:t>
            </w:r>
          </w:p>
          <w:p w:rsidR="001D586B" w:rsidRDefault="001D586B" w:rsidP="00962F7F">
            <w:pPr>
              <w:spacing w:before="240"/>
            </w:pPr>
          </w:p>
        </w:tc>
      </w:tr>
    </w:tbl>
    <w:p w:rsidR="00E963BB" w:rsidRPr="00E963BB" w:rsidRDefault="00E963BB" w:rsidP="00E963BB">
      <w:pPr>
        <w:spacing w:before="240"/>
        <w:rPr>
          <w:b/>
          <w:bCs/>
        </w:rPr>
      </w:pPr>
      <w:r w:rsidRPr="00E963BB">
        <w:rPr>
          <w:b/>
          <w:bCs/>
        </w:rPr>
        <w:t>Bài học chính</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Knowing how to navigate Qwiklabs will be useful as you complete the labs throughout this course. These labs can help you practice what you’ve learned in an interactive environment.</w:t>
            </w:r>
          </w:p>
          <w:p w:rsidR="001D586B" w:rsidRDefault="001D586B" w:rsidP="001D586B">
            <w:pPr>
              <w:spacing w:before="240"/>
            </w:pPr>
          </w:p>
        </w:tc>
      </w:tr>
    </w:tbl>
    <w:p w:rsidR="00E963BB" w:rsidRPr="00E963BB" w:rsidRDefault="00E963BB" w:rsidP="00E963BB">
      <w:pPr>
        <w:spacing w:before="240"/>
      </w:pPr>
      <w:r w:rsidRPr="00E963BB">
        <w:t>Biết cách điều hướng Qwiklabs sẽ hữu ích khi bạn hoàn thành các phòng thí nghiệm trong suốt khóa học này. Những phòng thí nghiệm này có thể giúp bạn thực hành những gì bạn đã học trong môi trường tương tác.</w:t>
      </w:r>
    </w:p>
    <w:p w:rsidR="001D586B" w:rsidRDefault="001D586B" w:rsidP="00E963BB">
      <w:pPr>
        <w:spacing w:before="240"/>
      </w:pPr>
    </w:p>
    <w:p w:rsidR="009E3424" w:rsidRDefault="009E3424" w:rsidP="006A34DD">
      <w:pPr>
        <w:pStyle w:val="Header"/>
        <w:spacing w:before="240" w:after="160"/>
        <w:outlineLvl w:val="2"/>
        <w:rPr>
          <w:rFonts w:cs="Times New Roman"/>
          <w:b/>
          <w:i/>
          <w:color w:val="1F4E79" w:themeColor="accent1" w:themeShade="80"/>
          <w:szCs w:val="28"/>
        </w:rPr>
      </w:pPr>
      <w:bookmarkStart w:id="51" w:name="_Toc177947739"/>
      <w:r w:rsidRPr="006A34DD">
        <w:rPr>
          <w:rFonts w:cs="Times New Roman"/>
          <w:b/>
          <w:i/>
          <w:color w:val="1F4E79" w:themeColor="accent1" w:themeShade="80"/>
          <w:szCs w:val="28"/>
        </w:rPr>
        <w:t>2.5. Lab tips and troubleshooting steps - Mẹo trong phòng thí nghiệm và các bước khắc phục sự cố</w:t>
      </w:r>
      <w:bookmarkEnd w:id="51"/>
    </w:p>
    <w:tbl>
      <w:tblPr>
        <w:tblStyle w:val="TableGrid"/>
        <w:tblW w:w="0" w:type="auto"/>
        <w:tblLook w:val="04A0" w:firstRow="1" w:lastRow="0" w:firstColumn="1" w:lastColumn="0" w:noHBand="0" w:noVBand="1"/>
      </w:tblPr>
      <w:tblGrid>
        <w:gridCol w:w="8494"/>
      </w:tblGrid>
      <w:tr w:rsidR="00965774" w:rsidTr="00962F7F">
        <w:tc>
          <w:tcPr>
            <w:tcW w:w="8494" w:type="dxa"/>
            <w:tcBorders>
              <w:top w:val="nil"/>
              <w:left w:val="nil"/>
              <w:bottom w:val="nil"/>
              <w:right w:val="nil"/>
            </w:tcBorders>
            <w:shd w:val="clear" w:color="auto" w:fill="D9D9D9" w:themeFill="background1" w:themeFillShade="D9"/>
          </w:tcPr>
          <w:p w:rsidR="00965774" w:rsidRPr="00965774" w:rsidRDefault="00965774" w:rsidP="00965774">
            <w:pPr>
              <w:spacing w:before="240"/>
              <w:rPr>
                <w:b/>
                <w:bCs/>
              </w:rPr>
            </w:pPr>
            <w:r w:rsidRPr="00965774">
              <w:rPr>
                <w:b/>
                <w:bCs/>
              </w:rPr>
              <w:t>Lab tips and troubleshooting steps</w:t>
            </w:r>
          </w:p>
          <w:p w:rsidR="00965774" w:rsidRDefault="00965774" w:rsidP="00962F7F">
            <w:pPr>
              <w:spacing w:before="240"/>
            </w:pPr>
          </w:p>
        </w:tc>
      </w:tr>
    </w:tbl>
    <w:p w:rsidR="00965774" w:rsidRPr="00965774" w:rsidRDefault="00965774" w:rsidP="00965774">
      <w:pPr>
        <w:spacing w:before="240"/>
        <w:rPr>
          <w:b/>
          <w:bCs/>
        </w:rPr>
      </w:pPr>
      <w:r w:rsidRPr="00965774">
        <w:rPr>
          <w:b/>
          <w:bCs/>
        </w:rPr>
        <w:t>Mẹo trong phòng thí nghiệm và các bước khắc phục sự cố</w:t>
      </w:r>
    </w:p>
    <w:p w:rsidR="00965774" w:rsidRDefault="00965774" w:rsidP="00965774">
      <w:pPr>
        <w:spacing w:before="240"/>
      </w:pPr>
    </w:p>
    <w:tbl>
      <w:tblPr>
        <w:tblStyle w:val="TableGrid"/>
        <w:tblW w:w="0" w:type="auto"/>
        <w:tblLook w:val="04A0" w:firstRow="1" w:lastRow="0" w:firstColumn="1" w:lastColumn="0" w:noHBand="0" w:noVBand="1"/>
      </w:tblPr>
      <w:tblGrid>
        <w:gridCol w:w="8494"/>
      </w:tblGrid>
      <w:tr w:rsidR="00965774" w:rsidTr="00962F7F">
        <w:tc>
          <w:tcPr>
            <w:tcW w:w="8494" w:type="dxa"/>
            <w:tcBorders>
              <w:top w:val="nil"/>
              <w:left w:val="nil"/>
              <w:bottom w:val="nil"/>
              <w:right w:val="nil"/>
            </w:tcBorders>
            <w:shd w:val="clear" w:color="auto" w:fill="D9D9D9" w:themeFill="background1" w:themeFillShade="D9"/>
          </w:tcPr>
          <w:p w:rsidR="00965774" w:rsidRPr="00965774" w:rsidRDefault="00965774" w:rsidP="00965774">
            <w:pPr>
              <w:spacing w:before="240"/>
            </w:pPr>
            <w:r w:rsidRPr="00965774">
              <w:t>Throughout this certificate you will use Qwiklabs and Jupyter Notebooks to complete hands-on activities that  include Linux command line, packet capture, and Python programming tasks. In this reading, we will cover some tips and troubleshooting steps for using Qwiklabs and Jupyter Notebooks on your computer.  </w:t>
            </w:r>
          </w:p>
          <w:p w:rsidR="00965774" w:rsidRDefault="00965774" w:rsidP="00962F7F">
            <w:pPr>
              <w:spacing w:before="240"/>
            </w:pPr>
          </w:p>
        </w:tc>
      </w:tr>
    </w:tbl>
    <w:p w:rsidR="00965774" w:rsidRPr="00965774" w:rsidRDefault="00965774" w:rsidP="00965774">
      <w:pPr>
        <w:spacing w:before="240"/>
      </w:pPr>
      <w:r w:rsidRPr="00965774">
        <w:lastRenderedPageBreak/>
        <w:t>Trong suốt chứng chỉ này, bạn sẽ sử dụng Qwiklabs và Jupyter Notebook để hoàn thành các hoạt động thực hành bao gồm dòng lệnh Linux, chụp gói và các tác vụ lập trình Python. Trong bài đọc này, chúng tôi sẽ đề cập đến một số mẹo và các bước khắc phục sự cố khi sử dụng Qwiklabs và Jupyter Notebook trên máy tính của bạn.  </w:t>
      </w:r>
    </w:p>
    <w:p w:rsidR="00965774" w:rsidRDefault="00965774" w:rsidP="00965774">
      <w:pPr>
        <w:spacing w:before="240"/>
      </w:pPr>
    </w:p>
    <w:tbl>
      <w:tblPr>
        <w:tblStyle w:val="TableGrid"/>
        <w:tblW w:w="0" w:type="auto"/>
        <w:tblLook w:val="04A0" w:firstRow="1" w:lastRow="0" w:firstColumn="1" w:lastColumn="0" w:noHBand="0" w:noVBand="1"/>
      </w:tblPr>
      <w:tblGrid>
        <w:gridCol w:w="8494"/>
      </w:tblGrid>
      <w:tr w:rsidR="00965774" w:rsidTr="00962F7F">
        <w:tc>
          <w:tcPr>
            <w:tcW w:w="8494" w:type="dxa"/>
            <w:tcBorders>
              <w:top w:val="nil"/>
              <w:left w:val="nil"/>
              <w:bottom w:val="nil"/>
              <w:right w:val="nil"/>
            </w:tcBorders>
            <w:shd w:val="clear" w:color="auto" w:fill="D9D9D9" w:themeFill="background1" w:themeFillShade="D9"/>
          </w:tcPr>
          <w:p w:rsidR="00965774" w:rsidRPr="00965774" w:rsidRDefault="00965774" w:rsidP="00965774">
            <w:pPr>
              <w:spacing w:before="240"/>
              <w:rPr>
                <w:b/>
                <w:bCs/>
              </w:rPr>
            </w:pPr>
            <w:r w:rsidRPr="00965774">
              <w:rPr>
                <w:b/>
                <w:bCs/>
              </w:rPr>
              <w:t>Browser compatibility</w:t>
            </w:r>
          </w:p>
          <w:p w:rsidR="00965774" w:rsidRDefault="00965774" w:rsidP="00962F7F">
            <w:pPr>
              <w:spacing w:before="240"/>
            </w:pPr>
          </w:p>
        </w:tc>
      </w:tr>
    </w:tbl>
    <w:p w:rsidR="00965774" w:rsidRPr="00965774" w:rsidRDefault="00965774" w:rsidP="00965774">
      <w:pPr>
        <w:spacing w:before="240"/>
        <w:rPr>
          <w:b/>
          <w:bCs/>
        </w:rPr>
      </w:pPr>
      <w:r w:rsidRPr="00965774">
        <w:rPr>
          <w:b/>
          <w:bCs/>
        </w:rPr>
        <w:t>Tính tương thích của trình duyệt web</w:t>
      </w:r>
    </w:p>
    <w:p w:rsidR="00965774" w:rsidRDefault="00965774" w:rsidP="00965774">
      <w:pPr>
        <w:spacing w:before="240"/>
      </w:pPr>
    </w:p>
    <w:tbl>
      <w:tblPr>
        <w:tblStyle w:val="TableGrid"/>
        <w:tblW w:w="0" w:type="auto"/>
        <w:tblLook w:val="04A0" w:firstRow="1" w:lastRow="0" w:firstColumn="1" w:lastColumn="0" w:noHBand="0" w:noVBand="1"/>
      </w:tblPr>
      <w:tblGrid>
        <w:gridCol w:w="8494"/>
      </w:tblGrid>
      <w:tr w:rsidR="00965774" w:rsidTr="00962F7F">
        <w:tc>
          <w:tcPr>
            <w:tcW w:w="8494" w:type="dxa"/>
            <w:tcBorders>
              <w:top w:val="nil"/>
              <w:left w:val="nil"/>
              <w:bottom w:val="nil"/>
              <w:right w:val="nil"/>
            </w:tcBorders>
            <w:shd w:val="clear" w:color="auto" w:fill="D9D9D9" w:themeFill="background1" w:themeFillShade="D9"/>
          </w:tcPr>
          <w:p w:rsidR="00965774" w:rsidRPr="00965774" w:rsidRDefault="00965774" w:rsidP="00965774">
            <w:pPr>
              <w:spacing w:before="240"/>
            </w:pPr>
            <w:r w:rsidRPr="00965774">
              <w:t>Make sure your internet browser is updated regularly. Qwiklabs and Jupyter Notebooks require the latest version of Google Chrome, Firefox, Safari, or Microsoft Edge. If your browser is outdated or you are using a browser that is not supported by Qwiklabs or Jupyter Notebooks, you may encounter a problem. If your browser is up to date and you are using one of the browsers listed above and still encountering problems try restarting your browser or clearing your browser’s cache and cookies. You can also use incognito mode which prevents your browser from storing cookies and other temporary data. </w:t>
            </w:r>
          </w:p>
          <w:p w:rsidR="00965774" w:rsidRDefault="00965774" w:rsidP="00962F7F">
            <w:pPr>
              <w:spacing w:before="240"/>
            </w:pPr>
          </w:p>
        </w:tc>
      </w:tr>
    </w:tbl>
    <w:p w:rsidR="00965774" w:rsidRPr="00965774" w:rsidRDefault="00965774" w:rsidP="00965774">
      <w:pPr>
        <w:spacing w:before="240"/>
      </w:pPr>
      <w:r w:rsidRPr="00965774">
        <w:t>Đảm bảo trình duyệt internet của bạn được cập nhật thường xuyên. Sổ ghi chép Qwiklabs và Jupyter yêu cầu phiên bản mới nhất của Google Chrome, Firefox, Safari hoặc Microsoft Edge. Nếu trình duyệt của bạn đã lỗi thời hoặc bạn đang sử dụng trình duyệt không được Qwiklabs hoặc Jupyter Notebooks hỗ trợ, bạn có thể gặp phải sự cố. Nếu trình duyệt của bạn được cập nhật và bạn đang sử dụng một trong các trình duyệt được liệt kê ở trên mà vẫn gặp sự cố, hãy thử khởi động lại trình duyệt hoặc xóa bộ nhớ đệm và cookie của trình duyệt. Bạn cũng có thể sử dụng chế độ ẩn danh để ngăn trình duyệt lưu trữ cookie và dữ liệu tạm thời khác. </w:t>
      </w:r>
    </w:p>
    <w:p w:rsidR="00965774" w:rsidRDefault="00965774" w:rsidP="00965774">
      <w:pPr>
        <w:spacing w:before="240"/>
      </w:pPr>
    </w:p>
    <w:tbl>
      <w:tblPr>
        <w:tblStyle w:val="TableGrid"/>
        <w:tblW w:w="0" w:type="auto"/>
        <w:tblLook w:val="04A0" w:firstRow="1" w:lastRow="0" w:firstColumn="1" w:lastColumn="0" w:noHBand="0" w:noVBand="1"/>
      </w:tblPr>
      <w:tblGrid>
        <w:gridCol w:w="8494"/>
      </w:tblGrid>
      <w:tr w:rsidR="00965774" w:rsidTr="00962F7F">
        <w:tc>
          <w:tcPr>
            <w:tcW w:w="8494" w:type="dxa"/>
            <w:tcBorders>
              <w:top w:val="nil"/>
              <w:left w:val="nil"/>
              <w:bottom w:val="nil"/>
              <w:right w:val="nil"/>
            </w:tcBorders>
            <w:shd w:val="clear" w:color="auto" w:fill="D9D9D9" w:themeFill="background1" w:themeFillShade="D9"/>
          </w:tcPr>
          <w:p w:rsidR="00965774" w:rsidRPr="00965774" w:rsidRDefault="00965774" w:rsidP="00965774">
            <w:pPr>
              <w:spacing w:before="240"/>
            </w:pPr>
            <w:r w:rsidRPr="00965774">
              <w:rPr>
                <w:b/>
                <w:bCs/>
              </w:rPr>
              <w:t xml:space="preserve">Note: </w:t>
            </w:r>
            <w:r w:rsidRPr="00965774">
              <w:t>The Qwiklabs user interface works best with Google Chrome. </w:t>
            </w:r>
          </w:p>
          <w:p w:rsidR="00965774" w:rsidRDefault="00965774" w:rsidP="00962F7F">
            <w:pPr>
              <w:spacing w:before="240"/>
            </w:pPr>
          </w:p>
        </w:tc>
      </w:tr>
    </w:tbl>
    <w:p w:rsidR="00965774" w:rsidRPr="00965774" w:rsidRDefault="00965774" w:rsidP="00965774">
      <w:pPr>
        <w:spacing w:before="240"/>
      </w:pPr>
      <w:r w:rsidRPr="00965774">
        <w:rPr>
          <w:b/>
          <w:bCs/>
        </w:rPr>
        <w:t>Lưu ý:</w:t>
      </w:r>
      <w:r w:rsidRPr="00965774">
        <w:t xml:space="preserve"> Giao diện người dùng Qwiklabs hoạt động tốt nhất với Google Chrome. </w:t>
      </w:r>
    </w:p>
    <w:p w:rsidR="00965774" w:rsidRDefault="00965774" w:rsidP="00965774">
      <w:pPr>
        <w:spacing w:before="240"/>
      </w:pPr>
    </w:p>
    <w:tbl>
      <w:tblPr>
        <w:tblStyle w:val="TableGrid"/>
        <w:tblW w:w="0" w:type="auto"/>
        <w:tblLook w:val="04A0" w:firstRow="1" w:lastRow="0" w:firstColumn="1" w:lastColumn="0" w:noHBand="0" w:noVBand="1"/>
      </w:tblPr>
      <w:tblGrid>
        <w:gridCol w:w="8494"/>
      </w:tblGrid>
      <w:tr w:rsidR="00965774" w:rsidTr="00962F7F">
        <w:tc>
          <w:tcPr>
            <w:tcW w:w="8494" w:type="dxa"/>
            <w:tcBorders>
              <w:top w:val="nil"/>
              <w:left w:val="nil"/>
              <w:bottom w:val="nil"/>
              <w:right w:val="nil"/>
            </w:tcBorders>
            <w:shd w:val="clear" w:color="auto" w:fill="D9D9D9" w:themeFill="background1" w:themeFillShade="D9"/>
          </w:tcPr>
          <w:p w:rsidR="00965774" w:rsidRPr="00965774" w:rsidRDefault="00965774" w:rsidP="00965774">
            <w:pPr>
              <w:spacing w:before="240"/>
              <w:rPr>
                <w:b/>
                <w:bCs/>
              </w:rPr>
            </w:pPr>
            <w:r w:rsidRPr="00965774">
              <w:rPr>
                <w:b/>
                <w:bCs/>
              </w:rPr>
              <w:lastRenderedPageBreak/>
              <w:t>Internet connection</w:t>
            </w:r>
          </w:p>
          <w:p w:rsidR="00965774" w:rsidRDefault="00965774" w:rsidP="00962F7F">
            <w:pPr>
              <w:spacing w:before="240"/>
            </w:pPr>
          </w:p>
        </w:tc>
      </w:tr>
    </w:tbl>
    <w:p w:rsidR="00965774" w:rsidRPr="00965774" w:rsidRDefault="00965774" w:rsidP="00965774">
      <w:pPr>
        <w:spacing w:before="240"/>
        <w:rPr>
          <w:b/>
          <w:bCs/>
        </w:rPr>
      </w:pPr>
      <w:r w:rsidRPr="00965774">
        <w:rPr>
          <w:b/>
          <w:bCs/>
        </w:rPr>
        <w:t>kết nối Internet</w:t>
      </w:r>
    </w:p>
    <w:p w:rsidR="00965774" w:rsidRDefault="00965774" w:rsidP="00965774">
      <w:pPr>
        <w:spacing w:before="240"/>
      </w:pPr>
    </w:p>
    <w:tbl>
      <w:tblPr>
        <w:tblStyle w:val="TableGrid"/>
        <w:tblW w:w="0" w:type="auto"/>
        <w:tblLook w:val="04A0" w:firstRow="1" w:lastRow="0" w:firstColumn="1" w:lastColumn="0" w:noHBand="0" w:noVBand="1"/>
      </w:tblPr>
      <w:tblGrid>
        <w:gridCol w:w="8494"/>
      </w:tblGrid>
      <w:tr w:rsidR="00965774" w:rsidTr="00962F7F">
        <w:tc>
          <w:tcPr>
            <w:tcW w:w="8494" w:type="dxa"/>
            <w:tcBorders>
              <w:top w:val="nil"/>
              <w:left w:val="nil"/>
              <w:bottom w:val="nil"/>
              <w:right w:val="nil"/>
            </w:tcBorders>
            <w:shd w:val="clear" w:color="auto" w:fill="D9D9D9" w:themeFill="background1" w:themeFillShade="D9"/>
          </w:tcPr>
          <w:p w:rsidR="00965774" w:rsidRPr="00965774" w:rsidRDefault="00965774" w:rsidP="00965774">
            <w:pPr>
              <w:spacing w:before="240"/>
            </w:pPr>
            <w:r w:rsidRPr="00965774">
              <w:t>Qwiklabs and Jupyter Notebooks require a stable internet connection. If you are experiencing problems starting or completing Qwiklabs or Jupyter Notebooks, your internet connection may be slow or unreliable. Some signs of an unstable internet connection may be freezing labs, difficulty connecting to virtual machines, or the inability to type or enter commands within the lab environment. </w:t>
            </w:r>
          </w:p>
          <w:p w:rsidR="00965774" w:rsidRDefault="00965774" w:rsidP="00962F7F">
            <w:pPr>
              <w:spacing w:before="240"/>
            </w:pPr>
          </w:p>
        </w:tc>
      </w:tr>
    </w:tbl>
    <w:p w:rsidR="00965774" w:rsidRPr="00965774" w:rsidRDefault="00965774" w:rsidP="00965774">
      <w:pPr>
        <w:spacing w:before="240"/>
      </w:pPr>
      <w:r w:rsidRPr="00965774">
        <w:t>Máy tính xách tay Qwiklabs và Jupyter yêu cầu kết nối Internet ổn định. Nếu bạn gặp sự cố khi bắt đầu hoặc hoàn thành Sổ ghi chép Qwiklabs hoặc Jupyter thì kết nối Internet của bạn có thể chậm hoặc không đáng tin cậy. Một số dấu hiệu của kết nối Internet không ổn định có thể là phòng thí nghiệm bị treo, khó kết nối với máy ảo hoặc không thể nhập hoặc nhập lệnh trong môi trường phòng thí nghiệm. </w:t>
      </w:r>
    </w:p>
    <w:p w:rsidR="00965774" w:rsidRDefault="00965774" w:rsidP="00965774">
      <w:pPr>
        <w:spacing w:before="240"/>
      </w:pPr>
    </w:p>
    <w:tbl>
      <w:tblPr>
        <w:tblStyle w:val="TableGrid"/>
        <w:tblW w:w="0" w:type="auto"/>
        <w:tblLook w:val="04A0" w:firstRow="1" w:lastRow="0" w:firstColumn="1" w:lastColumn="0" w:noHBand="0" w:noVBand="1"/>
      </w:tblPr>
      <w:tblGrid>
        <w:gridCol w:w="8494"/>
      </w:tblGrid>
      <w:tr w:rsidR="00965774" w:rsidTr="00962F7F">
        <w:tc>
          <w:tcPr>
            <w:tcW w:w="8494" w:type="dxa"/>
            <w:tcBorders>
              <w:top w:val="nil"/>
              <w:left w:val="nil"/>
              <w:bottom w:val="nil"/>
              <w:right w:val="nil"/>
            </w:tcBorders>
            <w:shd w:val="clear" w:color="auto" w:fill="D9D9D9" w:themeFill="background1" w:themeFillShade="D9"/>
          </w:tcPr>
          <w:p w:rsidR="00965774" w:rsidRPr="00965774" w:rsidRDefault="00965774" w:rsidP="00965774">
            <w:pPr>
              <w:spacing w:before="240"/>
            </w:pPr>
            <w:r w:rsidRPr="00965774">
              <w:rPr>
                <w:b/>
                <w:bCs/>
              </w:rPr>
              <w:t xml:space="preserve">Pro Tip: </w:t>
            </w:r>
            <w:r w:rsidRPr="00965774">
              <w:t>If you are unable to complete a Qwiklab or Jupyter Notebooks lab on one device, try using another device. </w:t>
            </w:r>
          </w:p>
          <w:p w:rsidR="00965774" w:rsidRDefault="00965774" w:rsidP="00962F7F">
            <w:pPr>
              <w:spacing w:before="240"/>
            </w:pPr>
          </w:p>
        </w:tc>
      </w:tr>
    </w:tbl>
    <w:p w:rsidR="00965774" w:rsidRPr="00965774" w:rsidRDefault="00965774" w:rsidP="00965774">
      <w:pPr>
        <w:spacing w:before="240"/>
      </w:pPr>
      <w:r w:rsidRPr="00965774">
        <w:rPr>
          <w:b/>
          <w:bCs/>
        </w:rPr>
        <w:t>Mẹo của chuyên gia:</w:t>
      </w:r>
      <w:r w:rsidRPr="00965774">
        <w:t xml:space="preserve"> Nếu bạn không thể hoàn thành lab Qwiklab hoặc Jupyter Notebooks trên một thiết bị, hãy thử sử dụng một thiết bị khác. </w:t>
      </w:r>
    </w:p>
    <w:p w:rsidR="00965774" w:rsidRDefault="00965774" w:rsidP="00965774">
      <w:pPr>
        <w:spacing w:before="240"/>
      </w:pPr>
    </w:p>
    <w:tbl>
      <w:tblPr>
        <w:tblStyle w:val="TableGrid"/>
        <w:tblW w:w="0" w:type="auto"/>
        <w:tblLook w:val="04A0" w:firstRow="1" w:lastRow="0" w:firstColumn="1" w:lastColumn="0" w:noHBand="0" w:noVBand="1"/>
      </w:tblPr>
      <w:tblGrid>
        <w:gridCol w:w="8494"/>
      </w:tblGrid>
      <w:tr w:rsidR="00965774" w:rsidTr="00962F7F">
        <w:tc>
          <w:tcPr>
            <w:tcW w:w="8494" w:type="dxa"/>
            <w:tcBorders>
              <w:top w:val="nil"/>
              <w:left w:val="nil"/>
              <w:bottom w:val="nil"/>
              <w:right w:val="nil"/>
            </w:tcBorders>
            <w:shd w:val="clear" w:color="auto" w:fill="D9D9D9" w:themeFill="background1" w:themeFillShade="D9"/>
          </w:tcPr>
          <w:p w:rsidR="00965774" w:rsidRPr="00965774" w:rsidRDefault="00965774" w:rsidP="00965774">
            <w:pPr>
              <w:spacing w:before="240"/>
              <w:rPr>
                <w:b/>
                <w:bCs/>
              </w:rPr>
            </w:pPr>
            <w:r w:rsidRPr="00965774">
              <w:rPr>
                <w:b/>
                <w:bCs/>
              </w:rPr>
              <w:t>Troubleshooting steps</w:t>
            </w:r>
          </w:p>
          <w:p w:rsidR="00965774" w:rsidRDefault="00965774" w:rsidP="00962F7F">
            <w:pPr>
              <w:spacing w:before="240"/>
            </w:pPr>
          </w:p>
        </w:tc>
      </w:tr>
    </w:tbl>
    <w:p w:rsidR="00965774" w:rsidRPr="00965774" w:rsidRDefault="00965774" w:rsidP="00965774">
      <w:pPr>
        <w:spacing w:before="240"/>
        <w:rPr>
          <w:b/>
          <w:bCs/>
        </w:rPr>
      </w:pPr>
      <w:r w:rsidRPr="00965774">
        <w:rPr>
          <w:b/>
          <w:bCs/>
        </w:rPr>
        <w:t>Các bước khắc phục sự cố</w:t>
      </w:r>
    </w:p>
    <w:p w:rsidR="00965774" w:rsidRDefault="00965774" w:rsidP="00965774">
      <w:pPr>
        <w:spacing w:before="240"/>
      </w:pPr>
    </w:p>
    <w:tbl>
      <w:tblPr>
        <w:tblStyle w:val="TableGrid"/>
        <w:tblW w:w="0" w:type="auto"/>
        <w:tblLook w:val="04A0" w:firstRow="1" w:lastRow="0" w:firstColumn="1" w:lastColumn="0" w:noHBand="0" w:noVBand="1"/>
      </w:tblPr>
      <w:tblGrid>
        <w:gridCol w:w="8494"/>
      </w:tblGrid>
      <w:tr w:rsidR="00965774" w:rsidTr="00962F7F">
        <w:tc>
          <w:tcPr>
            <w:tcW w:w="8494" w:type="dxa"/>
            <w:tcBorders>
              <w:top w:val="nil"/>
              <w:left w:val="nil"/>
              <w:bottom w:val="nil"/>
              <w:right w:val="nil"/>
            </w:tcBorders>
            <w:shd w:val="clear" w:color="auto" w:fill="D9D9D9" w:themeFill="background1" w:themeFillShade="D9"/>
          </w:tcPr>
          <w:p w:rsidR="00965774" w:rsidRPr="00965774" w:rsidRDefault="00965774" w:rsidP="00965774">
            <w:pPr>
              <w:spacing w:before="240"/>
            </w:pPr>
            <w:r w:rsidRPr="00965774">
              <w:t>To summarize, here are the troubleshooting steps to try if you encounter a problem with Qwiklabs or Jupyter Notebooks. </w:t>
            </w:r>
          </w:p>
          <w:p w:rsidR="00965774" w:rsidRDefault="00965774" w:rsidP="00962F7F">
            <w:pPr>
              <w:spacing w:before="240"/>
            </w:pPr>
          </w:p>
        </w:tc>
      </w:tr>
    </w:tbl>
    <w:p w:rsidR="00965774" w:rsidRPr="00965774" w:rsidRDefault="00965774" w:rsidP="00965774">
      <w:pPr>
        <w:spacing w:before="240"/>
      </w:pPr>
      <w:r w:rsidRPr="00965774">
        <w:lastRenderedPageBreak/>
        <w:t>Tóm lại, đây là các bước khắc phục sự cố để thử nếu bạn gặp sự cố với Qwiklabs hoặc Jupyter Notebook. </w:t>
      </w:r>
    </w:p>
    <w:p w:rsidR="00965774" w:rsidRDefault="00965774" w:rsidP="00965774">
      <w:pPr>
        <w:spacing w:before="240"/>
      </w:pPr>
    </w:p>
    <w:tbl>
      <w:tblPr>
        <w:tblStyle w:val="TableGrid"/>
        <w:tblW w:w="0" w:type="auto"/>
        <w:tblLook w:val="04A0" w:firstRow="1" w:lastRow="0" w:firstColumn="1" w:lastColumn="0" w:noHBand="0" w:noVBand="1"/>
      </w:tblPr>
      <w:tblGrid>
        <w:gridCol w:w="8494"/>
      </w:tblGrid>
      <w:tr w:rsidR="00965774" w:rsidTr="00962F7F">
        <w:tc>
          <w:tcPr>
            <w:tcW w:w="8494" w:type="dxa"/>
            <w:tcBorders>
              <w:top w:val="nil"/>
              <w:left w:val="nil"/>
              <w:bottom w:val="nil"/>
              <w:right w:val="nil"/>
            </w:tcBorders>
            <w:shd w:val="clear" w:color="auto" w:fill="D9D9D9" w:themeFill="background1" w:themeFillShade="D9"/>
          </w:tcPr>
          <w:p w:rsidR="00965774" w:rsidRPr="00965774" w:rsidRDefault="00965774" w:rsidP="00965774">
            <w:pPr>
              <w:numPr>
                <w:ilvl w:val="0"/>
                <w:numId w:val="105"/>
              </w:numPr>
              <w:spacing w:before="240"/>
            </w:pPr>
            <w:r w:rsidRPr="00965774">
              <w:t>Make sure you are using the latest version of a supported browser: Google Chrome, Firefox, Safari, or Microsoft Edge.</w:t>
            </w:r>
          </w:p>
          <w:p w:rsidR="00965774" w:rsidRPr="00965774" w:rsidRDefault="00965774" w:rsidP="00965774">
            <w:pPr>
              <w:numPr>
                <w:ilvl w:val="0"/>
                <w:numId w:val="105"/>
              </w:numPr>
              <w:spacing w:before="240"/>
            </w:pPr>
            <w:r w:rsidRPr="00965774">
              <w:t>Restart your browser and clear your browser’s cache and cookies. You can also use incognito mode.</w:t>
            </w:r>
          </w:p>
          <w:p w:rsidR="00965774" w:rsidRPr="00965774" w:rsidRDefault="00965774" w:rsidP="00965774">
            <w:pPr>
              <w:numPr>
                <w:ilvl w:val="0"/>
                <w:numId w:val="105"/>
              </w:numPr>
              <w:spacing w:before="240"/>
            </w:pPr>
            <w:r w:rsidRPr="00965774">
              <w:t>Check your internet connection and make sure it is stable. You can try restarting your router and modem to regain a stable connection.</w:t>
            </w:r>
          </w:p>
          <w:p w:rsidR="00965774" w:rsidRPr="00965774" w:rsidRDefault="00965774" w:rsidP="00965774">
            <w:pPr>
              <w:numPr>
                <w:ilvl w:val="0"/>
                <w:numId w:val="105"/>
              </w:numPr>
              <w:spacing w:before="240"/>
            </w:pPr>
            <w:r w:rsidRPr="00965774">
              <w:t>Try restarting Qwiklabs or Jupyter Notebooks again.</w:t>
            </w:r>
          </w:p>
          <w:p w:rsidR="00965774" w:rsidRPr="00965774" w:rsidRDefault="00965774" w:rsidP="00965774">
            <w:pPr>
              <w:numPr>
                <w:ilvl w:val="0"/>
                <w:numId w:val="105"/>
              </w:numPr>
              <w:spacing w:before="240"/>
            </w:pPr>
            <w:r w:rsidRPr="00965774">
              <w:rPr>
                <w:b/>
                <w:bCs/>
              </w:rPr>
              <w:t>For Qwiklabs only:</w:t>
            </w:r>
            <w:r w:rsidRPr="00965774">
              <w:t xml:space="preserve"> If problems persist or you receive a message stating that you have exceeded the quota for a Qwiklab, submit this </w:t>
            </w:r>
            <w:hyperlink r:id="rId127" w:tgtFrame="_blank" w:history="1">
              <w:r w:rsidRPr="00965774">
                <w:rPr>
                  <w:rStyle w:val="Hyperlink"/>
                </w:rPr>
                <w:t>form</w:t>
              </w:r>
            </w:hyperlink>
            <w:r w:rsidRPr="00965774">
              <w:t xml:space="preserve"> to Qwiklabs support for assistance. </w:t>
            </w:r>
          </w:p>
          <w:p w:rsidR="00965774" w:rsidRDefault="00965774" w:rsidP="00962F7F">
            <w:pPr>
              <w:spacing w:before="240"/>
            </w:pPr>
          </w:p>
        </w:tc>
      </w:tr>
    </w:tbl>
    <w:p w:rsidR="00965774" w:rsidRPr="00965774" w:rsidRDefault="00965774" w:rsidP="00965774">
      <w:pPr>
        <w:numPr>
          <w:ilvl w:val="0"/>
          <w:numId w:val="106"/>
        </w:numPr>
        <w:spacing w:before="240"/>
      </w:pPr>
      <w:r w:rsidRPr="00965774">
        <w:t>Đảm bảo bạn đang sử dụng phiên bản mới nhất của trình duyệt được hỗ trợ: Google Chrome, Firefox, Safari hoặc Microsoft Edge.</w:t>
      </w:r>
    </w:p>
    <w:p w:rsidR="00965774" w:rsidRPr="00965774" w:rsidRDefault="00965774" w:rsidP="00965774">
      <w:pPr>
        <w:numPr>
          <w:ilvl w:val="0"/>
          <w:numId w:val="106"/>
        </w:numPr>
        <w:spacing w:before="240"/>
      </w:pPr>
      <w:r w:rsidRPr="00965774">
        <w:t>Khởi động lại trình duyệt của bạn và xóa bộ nhớ cache và cookie của trình duyệt. Bạn cũng có thể sử dụng chế độ ẩn danh.</w:t>
      </w:r>
    </w:p>
    <w:p w:rsidR="00965774" w:rsidRPr="00965774" w:rsidRDefault="00965774" w:rsidP="00965774">
      <w:pPr>
        <w:numPr>
          <w:ilvl w:val="0"/>
          <w:numId w:val="106"/>
        </w:numPr>
        <w:spacing w:before="240"/>
      </w:pPr>
      <w:r w:rsidRPr="00965774">
        <w:t>Kiểm tra kết nối internet của bạn và đảm bảo nó ổn định. Bạn có thể thử khởi động lại bộ định tuyến và modem để lấy lại kết nối ổn định.</w:t>
      </w:r>
    </w:p>
    <w:p w:rsidR="00965774" w:rsidRPr="00965774" w:rsidRDefault="00965774" w:rsidP="00965774">
      <w:pPr>
        <w:numPr>
          <w:ilvl w:val="0"/>
          <w:numId w:val="106"/>
        </w:numPr>
        <w:spacing w:before="240"/>
      </w:pPr>
      <w:r w:rsidRPr="00965774">
        <w:t>Hãy thử khởi động lại Qwiklabs hoặc Jupyter Notebook một lần nữa.</w:t>
      </w:r>
    </w:p>
    <w:p w:rsidR="00965774" w:rsidRPr="00965774" w:rsidRDefault="00965774" w:rsidP="00965774">
      <w:pPr>
        <w:numPr>
          <w:ilvl w:val="0"/>
          <w:numId w:val="106"/>
        </w:numPr>
        <w:spacing w:before="240"/>
      </w:pPr>
      <w:r w:rsidRPr="00965774">
        <w:rPr>
          <w:b/>
          <w:bCs/>
        </w:rPr>
        <w:t>Chỉ dành cho Qwiklabs:</w:t>
      </w:r>
      <w:r w:rsidRPr="00965774">
        <w:t xml:space="preserve"> Nếu sự cố vẫn tiếp diễn hoặc bạn nhận được thông báo cho biết rằng bạn đã vượt quá hạn ngạch cho Qwiklab, hãy gửi thông báo này</w:t>
      </w:r>
      <w:hyperlink r:id="rId128" w:tgtFrame="_blank" w:history="1">
        <w:r w:rsidRPr="00965774">
          <w:rPr>
            <w:rStyle w:val="Hyperlink"/>
          </w:rPr>
          <w:t>hình thức</w:t>
        </w:r>
      </w:hyperlink>
      <w:r w:rsidRPr="00965774">
        <w:t>tới bộ phận hỗ trợ của Qwiklabs để được hỗ trợ. </w:t>
      </w:r>
    </w:p>
    <w:p w:rsidR="00965774" w:rsidRDefault="00965774" w:rsidP="00965774">
      <w:pPr>
        <w:spacing w:before="240"/>
      </w:pPr>
    </w:p>
    <w:p w:rsidR="009E3424" w:rsidRPr="006A34DD" w:rsidRDefault="009E3424" w:rsidP="006A34DD">
      <w:pPr>
        <w:pStyle w:val="Header"/>
        <w:spacing w:before="240" w:after="160"/>
        <w:outlineLvl w:val="2"/>
        <w:rPr>
          <w:rFonts w:cs="Times New Roman"/>
          <w:b/>
          <w:i/>
          <w:color w:val="1F4E79" w:themeColor="accent1" w:themeShade="80"/>
          <w:szCs w:val="28"/>
        </w:rPr>
      </w:pPr>
      <w:bookmarkStart w:id="52" w:name="_Toc177947740"/>
      <w:r w:rsidRPr="006A34DD">
        <w:rPr>
          <w:rFonts w:cs="Times New Roman"/>
          <w:b/>
          <w:i/>
          <w:color w:val="1F4E79" w:themeColor="accent1" w:themeShade="80"/>
          <w:szCs w:val="28"/>
        </w:rPr>
        <w:t>2.6. Activity: Decrypt an encrypted message - Hoạt động: Giải mã tin nhắn được mã hóa</w:t>
      </w:r>
      <w:bookmarkEnd w:id="52"/>
    </w:p>
    <w:p w:rsidR="009E3424" w:rsidRPr="006A34DD" w:rsidRDefault="009E3424" w:rsidP="006A34DD">
      <w:pPr>
        <w:pStyle w:val="Header"/>
        <w:spacing w:before="240" w:after="160"/>
        <w:outlineLvl w:val="2"/>
        <w:rPr>
          <w:rFonts w:cs="Times New Roman"/>
          <w:b/>
          <w:i/>
          <w:color w:val="1F4E79" w:themeColor="accent1" w:themeShade="80"/>
          <w:szCs w:val="28"/>
        </w:rPr>
      </w:pPr>
      <w:bookmarkStart w:id="53" w:name="_Toc177947741"/>
      <w:r w:rsidRPr="006A34DD">
        <w:rPr>
          <w:rFonts w:cs="Times New Roman"/>
          <w:b/>
          <w:i/>
          <w:color w:val="1F4E79" w:themeColor="accent1" w:themeShade="80"/>
          <w:szCs w:val="28"/>
        </w:rPr>
        <w:t>2.7. Optional Exemplar: Decrypt an encrypted message - Mẫu tùy chọn: Giải mã tin nhắn được mã hóa</w:t>
      </w:r>
      <w:bookmarkEnd w:id="53"/>
    </w:p>
    <w:p w:rsidR="009E3424" w:rsidRDefault="009E3424" w:rsidP="006A34DD">
      <w:pPr>
        <w:pStyle w:val="Header"/>
        <w:spacing w:before="240" w:after="160"/>
        <w:outlineLvl w:val="2"/>
        <w:rPr>
          <w:rFonts w:cs="Times New Roman"/>
          <w:b/>
          <w:i/>
          <w:color w:val="1F4E79" w:themeColor="accent1" w:themeShade="80"/>
          <w:szCs w:val="28"/>
        </w:rPr>
      </w:pPr>
      <w:bookmarkStart w:id="54" w:name="_Toc177947742"/>
      <w:r w:rsidRPr="006A34DD">
        <w:rPr>
          <w:rFonts w:cs="Times New Roman"/>
          <w:b/>
          <w:i/>
          <w:color w:val="1F4E79" w:themeColor="accent1" w:themeShade="80"/>
          <w:szCs w:val="28"/>
        </w:rPr>
        <w:t>2.8. Non-repudiation and hashing - Chống chối bỏ và băm</w:t>
      </w:r>
      <w:bookmarkEnd w:id="54"/>
    </w:p>
    <w:tbl>
      <w:tblPr>
        <w:tblStyle w:val="TableGrid"/>
        <w:tblW w:w="0" w:type="auto"/>
        <w:tblLook w:val="04A0" w:firstRow="1" w:lastRow="0" w:firstColumn="1" w:lastColumn="0" w:noHBand="0" w:noVBand="1"/>
      </w:tblPr>
      <w:tblGrid>
        <w:gridCol w:w="8494"/>
      </w:tblGrid>
      <w:tr w:rsidR="004603DD" w:rsidTr="00962F7F">
        <w:tc>
          <w:tcPr>
            <w:tcW w:w="8494" w:type="dxa"/>
            <w:tcBorders>
              <w:top w:val="nil"/>
              <w:left w:val="nil"/>
              <w:bottom w:val="nil"/>
              <w:right w:val="nil"/>
            </w:tcBorders>
            <w:shd w:val="clear" w:color="auto" w:fill="D9D9D9" w:themeFill="background1" w:themeFillShade="D9"/>
          </w:tcPr>
          <w:p w:rsidR="004603DD" w:rsidRDefault="004603DD" w:rsidP="00962F7F">
            <w:pPr>
              <w:spacing w:before="240"/>
            </w:pPr>
            <w:r w:rsidRPr="004603DD">
              <w:t>Security professionals are always thinking about vulnerabilities. It's how we stay ahead of threats.</w:t>
            </w:r>
          </w:p>
          <w:p w:rsidR="004603DD" w:rsidRDefault="004603DD" w:rsidP="00962F7F">
            <w:pPr>
              <w:spacing w:before="240"/>
            </w:pPr>
          </w:p>
        </w:tc>
      </w:tr>
    </w:tbl>
    <w:p w:rsidR="004603DD" w:rsidRDefault="004603DD" w:rsidP="004603DD">
      <w:pPr>
        <w:spacing w:before="240"/>
      </w:pPr>
      <w:r w:rsidRPr="004603DD">
        <w:lastRenderedPageBreak/>
        <w:t>Các chuyên gia bảo mật luôn suy nghĩvề các lỗ hổng. Đó là cách chúng tôi đón đầu các mối đe dọa.</w:t>
      </w:r>
    </w:p>
    <w:p w:rsidR="004603DD" w:rsidRDefault="004603DD" w:rsidP="004603DD">
      <w:pPr>
        <w:spacing w:before="240"/>
      </w:pPr>
    </w:p>
    <w:tbl>
      <w:tblPr>
        <w:tblStyle w:val="TableGrid"/>
        <w:tblW w:w="0" w:type="auto"/>
        <w:tblLook w:val="04A0" w:firstRow="1" w:lastRow="0" w:firstColumn="1" w:lastColumn="0" w:noHBand="0" w:noVBand="1"/>
      </w:tblPr>
      <w:tblGrid>
        <w:gridCol w:w="8494"/>
      </w:tblGrid>
      <w:tr w:rsidR="004603DD" w:rsidTr="00962F7F">
        <w:tc>
          <w:tcPr>
            <w:tcW w:w="8494" w:type="dxa"/>
            <w:tcBorders>
              <w:top w:val="nil"/>
              <w:left w:val="nil"/>
              <w:bottom w:val="nil"/>
              <w:right w:val="nil"/>
            </w:tcBorders>
            <w:shd w:val="clear" w:color="auto" w:fill="D9D9D9" w:themeFill="background1" w:themeFillShade="D9"/>
          </w:tcPr>
          <w:p w:rsidR="004603DD" w:rsidRDefault="004603DD" w:rsidP="00962F7F">
            <w:pPr>
              <w:spacing w:before="240"/>
            </w:pPr>
            <w:r w:rsidRPr="004603DD">
              <w:t>We've spent some time together exploring a couple forms of encryption. The two types we've discussed produce keys that are shared when communicating information. Encryption keys are vulnerable to being lost or stolen, which can lead to sensitive information at risk. Let's explore another security control that helps companies address this weakness.</w:t>
            </w:r>
          </w:p>
          <w:p w:rsidR="004603DD" w:rsidRDefault="004603DD" w:rsidP="00962F7F">
            <w:pPr>
              <w:spacing w:before="240"/>
            </w:pPr>
          </w:p>
        </w:tc>
      </w:tr>
    </w:tbl>
    <w:p w:rsidR="004603DD" w:rsidRDefault="004603DD" w:rsidP="004603DD">
      <w:pPr>
        <w:spacing w:before="240"/>
      </w:pPr>
      <w:r w:rsidRPr="004603DD">
        <w:t>Chúng tôi đã dành thời gian cùng nhau khám phá một số hình thức mã hóa.Hai loại chúng ta đã thảo luận tạo ra các khóa được chia sẻkhi truyền đạt thông tin.Khóa mã hóa dễ bị mất hoặc bị đánh cắp,có thể dẫn đến thông tin nhạy cảm có nguy cơ.Hãy cùng khám phá một biện pháp kiểm soát bảo mật khác giúp các công ty giải quyết vấn đề nàyyếu đuối.</w:t>
      </w:r>
    </w:p>
    <w:p w:rsidR="004603DD" w:rsidRDefault="004603DD" w:rsidP="004603DD">
      <w:pPr>
        <w:spacing w:before="240"/>
      </w:pPr>
    </w:p>
    <w:tbl>
      <w:tblPr>
        <w:tblStyle w:val="TableGrid"/>
        <w:tblW w:w="0" w:type="auto"/>
        <w:tblLook w:val="04A0" w:firstRow="1" w:lastRow="0" w:firstColumn="1" w:lastColumn="0" w:noHBand="0" w:noVBand="1"/>
      </w:tblPr>
      <w:tblGrid>
        <w:gridCol w:w="8494"/>
      </w:tblGrid>
      <w:tr w:rsidR="004603DD" w:rsidTr="00962F7F">
        <w:tc>
          <w:tcPr>
            <w:tcW w:w="8494" w:type="dxa"/>
            <w:tcBorders>
              <w:top w:val="nil"/>
              <w:left w:val="nil"/>
              <w:bottom w:val="nil"/>
              <w:right w:val="nil"/>
            </w:tcBorders>
            <w:shd w:val="clear" w:color="auto" w:fill="D9D9D9" w:themeFill="background1" w:themeFillShade="D9"/>
          </w:tcPr>
          <w:p w:rsidR="004603DD" w:rsidRDefault="004603DD" w:rsidP="00962F7F">
            <w:pPr>
              <w:spacing w:before="240"/>
            </w:pPr>
            <w:r w:rsidRPr="004603DD">
              <w:t>A hash function is an algorithm that produces a code that can't be decrypted. Unlike asymmetric and symmetric algorithms, hash functions are one-way processes that do not generate decryption keys. Instead, these algorithms produce a unique identifier known as a hash value, or digest. Here's an example to demonstrate this.</w:t>
            </w:r>
          </w:p>
          <w:p w:rsidR="004603DD" w:rsidRDefault="004603DD" w:rsidP="00962F7F">
            <w:pPr>
              <w:spacing w:before="240"/>
            </w:pPr>
          </w:p>
        </w:tc>
      </w:tr>
    </w:tbl>
    <w:p w:rsidR="004603DD" w:rsidRDefault="004603DD" w:rsidP="004603DD">
      <w:pPr>
        <w:spacing w:before="240"/>
      </w:pPr>
      <w:r w:rsidRPr="004603DD">
        <w:t>Hàm băm là một thuật toán tạo ra mã không thể giải mã được.Không giống như các thuật toán bất đối xứng và đối xứng,hàm băm là các quy trình một chiều không tạo ra khóa giải mã.Thay vào đó, các thuật toán này tạo ra một mã định danh duy nhất được gọi là giá trị băm hoặctiêu.Đây là một ví dụ để chứng minh điều này.</w:t>
      </w:r>
    </w:p>
    <w:p w:rsidR="004603DD" w:rsidRDefault="004603DD" w:rsidP="004603DD">
      <w:pPr>
        <w:spacing w:before="240"/>
      </w:pPr>
    </w:p>
    <w:tbl>
      <w:tblPr>
        <w:tblStyle w:val="TableGrid"/>
        <w:tblW w:w="0" w:type="auto"/>
        <w:tblLook w:val="04A0" w:firstRow="1" w:lastRow="0" w:firstColumn="1" w:lastColumn="0" w:noHBand="0" w:noVBand="1"/>
      </w:tblPr>
      <w:tblGrid>
        <w:gridCol w:w="8494"/>
      </w:tblGrid>
      <w:tr w:rsidR="004603DD" w:rsidTr="00962F7F">
        <w:tc>
          <w:tcPr>
            <w:tcW w:w="8494" w:type="dxa"/>
            <w:tcBorders>
              <w:top w:val="nil"/>
              <w:left w:val="nil"/>
              <w:bottom w:val="nil"/>
              <w:right w:val="nil"/>
            </w:tcBorders>
            <w:shd w:val="clear" w:color="auto" w:fill="D9D9D9" w:themeFill="background1" w:themeFillShade="D9"/>
          </w:tcPr>
          <w:p w:rsidR="004603DD" w:rsidRDefault="004603DD" w:rsidP="00962F7F">
            <w:pPr>
              <w:spacing w:before="240"/>
            </w:pPr>
            <w:r w:rsidRPr="004603DD">
              <w:t>Imagine a company has an internal application that is used by employees and is stored in a shared drive. After passing through a hashing function, the program receives its hash value. For example purposes, we created this relatively short hash value with the MD5 hashing function. Generally, standard hash functions that produce longer hashes are preferred for being more secure.</w:t>
            </w:r>
          </w:p>
          <w:p w:rsidR="004603DD" w:rsidRDefault="004603DD" w:rsidP="00962F7F">
            <w:pPr>
              <w:spacing w:before="240"/>
            </w:pPr>
          </w:p>
        </w:tc>
      </w:tr>
    </w:tbl>
    <w:p w:rsidR="004603DD" w:rsidRDefault="004603DD" w:rsidP="004603DD">
      <w:pPr>
        <w:spacing w:before="240"/>
      </w:pPr>
      <w:r w:rsidRPr="004603DD">
        <w:t xml:space="preserve">Hãy tưởng tượng một công ty có một ứng dụng nội bộ được nhân viên sử dụng vàđược lưu trữ trong một ổ đĩa chung.Sau khi chuyển qua hàm băm, chương trình sẽ nhận được giá trị băm của nó.Ví dụ như mục đích,chúng tôi đã tạo giá trị băm tương đối ngắn này </w:t>
      </w:r>
      <w:r w:rsidRPr="004603DD">
        <w:lastRenderedPageBreak/>
        <w:t>bằng hàm băm MD5.Nói chung, các hàm băm tiêu chuẩn tạo ra các giá trị băm dài hơn được ưu tiên chođược an toàn hơn.</w:t>
      </w:r>
    </w:p>
    <w:p w:rsidR="004603DD" w:rsidRDefault="004603DD" w:rsidP="004603DD">
      <w:pPr>
        <w:spacing w:before="240"/>
      </w:pPr>
    </w:p>
    <w:tbl>
      <w:tblPr>
        <w:tblStyle w:val="TableGrid"/>
        <w:tblW w:w="0" w:type="auto"/>
        <w:tblLook w:val="04A0" w:firstRow="1" w:lastRow="0" w:firstColumn="1" w:lastColumn="0" w:noHBand="0" w:noVBand="1"/>
      </w:tblPr>
      <w:tblGrid>
        <w:gridCol w:w="8494"/>
      </w:tblGrid>
      <w:tr w:rsidR="004603DD" w:rsidTr="00962F7F">
        <w:tc>
          <w:tcPr>
            <w:tcW w:w="8494" w:type="dxa"/>
            <w:tcBorders>
              <w:top w:val="nil"/>
              <w:left w:val="nil"/>
              <w:bottom w:val="nil"/>
              <w:right w:val="nil"/>
            </w:tcBorders>
            <w:shd w:val="clear" w:color="auto" w:fill="D9D9D9" w:themeFill="background1" w:themeFillShade="D9"/>
          </w:tcPr>
          <w:p w:rsidR="004603DD" w:rsidRDefault="004603DD" w:rsidP="00962F7F">
            <w:pPr>
              <w:spacing w:before="240"/>
            </w:pPr>
            <w:r w:rsidRPr="004603DD">
              <w:t>Next, let's imagine an attacker replaces the program with a modified version that performs malicious actions. The malicious program may work like the original. However, if so much as one line of code is different from the original, it will produce a different hash value. By comparing the hash values, we can validate that the programs are different. Attackers use tricks like this often because they're easily overlooked. Fortunately, hash values help us identify when something like this is happening.</w:t>
            </w:r>
          </w:p>
          <w:p w:rsidR="004603DD" w:rsidRDefault="004603DD" w:rsidP="00962F7F">
            <w:pPr>
              <w:spacing w:before="240"/>
            </w:pPr>
          </w:p>
        </w:tc>
      </w:tr>
    </w:tbl>
    <w:p w:rsidR="004603DD" w:rsidRDefault="004603DD" w:rsidP="004603DD">
      <w:pPr>
        <w:spacing w:before="240"/>
      </w:pPr>
      <w:r w:rsidRPr="004603DD">
        <w:t>Tiếp theo, hãy tưởng tượng kẻ tấn công thay thế chương trìnhvới một phiên bản sửa đổi thực hiện các hành động độc hại.Chương trình độc hại có thể hoạt động giống như bản gốc.Tuy nhiên, nếu có quá nhiều dòng mã khác với mã gốc,nó sẽ tạo ra một giá trị băm khác.Bằng cách so sánh các giá trị băm, chúng ta có thể xác nhận rằng các chương trình là khác nhau.Những kẻ tấn công thường sử dụng những thủ thuật như thế này vì chúng dễ bị bỏ qua.May mắn thay, giá trị băm giúp chúng tôi xác định thời điểm xảy ra sự cố như thế này.</w:t>
      </w:r>
    </w:p>
    <w:p w:rsidR="004603DD" w:rsidRDefault="004603DD" w:rsidP="004603DD">
      <w:pPr>
        <w:spacing w:before="240"/>
      </w:pPr>
    </w:p>
    <w:tbl>
      <w:tblPr>
        <w:tblStyle w:val="TableGrid"/>
        <w:tblW w:w="0" w:type="auto"/>
        <w:tblLook w:val="04A0" w:firstRow="1" w:lastRow="0" w:firstColumn="1" w:lastColumn="0" w:noHBand="0" w:noVBand="1"/>
      </w:tblPr>
      <w:tblGrid>
        <w:gridCol w:w="8494"/>
      </w:tblGrid>
      <w:tr w:rsidR="004603DD" w:rsidTr="00962F7F">
        <w:tc>
          <w:tcPr>
            <w:tcW w:w="8494" w:type="dxa"/>
            <w:tcBorders>
              <w:top w:val="nil"/>
              <w:left w:val="nil"/>
              <w:bottom w:val="nil"/>
              <w:right w:val="nil"/>
            </w:tcBorders>
            <w:shd w:val="clear" w:color="auto" w:fill="D9D9D9" w:themeFill="background1" w:themeFillShade="D9"/>
          </w:tcPr>
          <w:p w:rsidR="004603DD" w:rsidRDefault="004603DD" w:rsidP="00962F7F">
            <w:pPr>
              <w:spacing w:before="240"/>
            </w:pPr>
            <w:r w:rsidRPr="004603DD">
              <w:t>In security, hashes are primarily used as a way to determine the integrity of files and applications.</w:t>
            </w:r>
          </w:p>
          <w:p w:rsidR="004603DD" w:rsidRDefault="004603DD" w:rsidP="00962F7F">
            <w:pPr>
              <w:spacing w:before="240"/>
            </w:pPr>
          </w:p>
        </w:tc>
      </w:tr>
    </w:tbl>
    <w:p w:rsidR="004603DD" w:rsidRDefault="004603DD" w:rsidP="004603DD">
      <w:pPr>
        <w:spacing w:before="240"/>
      </w:pPr>
      <w:r w:rsidRPr="004603DD">
        <w:t>Trong bảo mật, hàm băm chủ yếu được sử dụng như một cách đểxác định tính toàn vẹn của các tập tin và ứng dụng.</w:t>
      </w:r>
    </w:p>
    <w:p w:rsidR="004603DD" w:rsidRDefault="004603DD" w:rsidP="004603DD">
      <w:pPr>
        <w:spacing w:before="240"/>
      </w:pPr>
    </w:p>
    <w:tbl>
      <w:tblPr>
        <w:tblStyle w:val="TableGrid"/>
        <w:tblW w:w="0" w:type="auto"/>
        <w:tblLook w:val="04A0" w:firstRow="1" w:lastRow="0" w:firstColumn="1" w:lastColumn="0" w:noHBand="0" w:noVBand="1"/>
      </w:tblPr>
      <w:tblGrid>
        <w:gridCol w:w="8494"/>
      </w:tblGrid>
      <w:tr w:rsidR="004603DD" w:rsidTr="00962F7F">
        <w:tc>
          <w:tcPr>
            <w:tcW w:w="8494" w:type="dxa"/>
            <w:tcBorders>
              <w:top w:val="nil"/>
              <w:left w:val="nil"/>
              <w:bottom w:val="nil"/>
              <w:right w:val="nil"/>
            </w:tcBorders>
            <w:shd w:val="clear" w:color="auto" w:fill="D9D9D9" w:themeFill="background1" w:themeFillShade="D9"/>
          </w:tcPr>
          <w:p w:rsidR="004603DD" w:rsidRDefault="004603DD" w:rsidP="00962F7F">
            <w:pPr>
              <w:spacing w:before="240"/>
            </w:pPr>
            <w:r w:rsidRPr="004603DD">
              <w:t>Data integrity relates to the accuracy and consistency of information. This is known as non-repudiation, the concept that authenticity of information can't be denied.</w:t>
            </w:r>
          </w:p>
          <w:p w:rsidR="004603DD" w:rsidRDefault="004603DD" w:rsidP="00962F7F">
            <w:pPr>
              <w:spacing w:before="240"/>
            </w:pPr>
          </w:p>
        </w:tc>
      </w:tr>
    </w:tbl>
    <w:p w:rsidR="004603DD" w:rsidRDefault="004603DD" w:rsidP="004603DD">
      <w:pPr>
        <w:spacing w:before="240"/>
      </w:pPr>
      <w:r w:rsidRPr="004603DD">
        <w:t>Tính toàn vẹn dữ liệu liên quan đến tính chính xác và nhất quán của thông tin.Điều này được biết đến như là sự không chối bỏ,khái niệm rằng tính xác thực của thông tin không thể bị từ chối.</w:t>
      </w:r>
    </w:p>
    <w:p w:rsidR="004603DD" w:rsidRDefault="004603DD" w:rsidP="004603DD">
      <w:pPr>
        <w:spacing w:before="240"/>
      </w:pPr>
    </w:p>
    <w:tbl>
      <w:tblPr>
        <w:tblStyle w:val="TableGrid"/>
        <w:tblW w:w="0" w:type="auto"/>
        <w:tblLook w:val="04A0" w:firstRow="1" w:lastRow="0" w:firstColumn="1" w:lastColumn="0" w:noHBand="0" w:noVBand="1"/>
      </w:tblPr>
      <w:tblGrid>
        <w:gridCol w:w="8494"/>
      </w:tblGrid>
      <w:tr w:rsidR="004603DD" w:rsidTr="00962F7F">
        <w:tc>
          <w:tcPr>
            <w:tcW w:w="8494" w:type="dxa"/>
            <w:tcBorders>
              <w:top w:val="nil"/>
              <w:left w:val="nil"/>
              <w:bottom w:val="nil"/>
              <w:right w:val="nil"/>
            </w:tcBorders>
            <w:shd w:val="clear" w:color="auto" w:fill="D9D9D9" w:themeFill="background1" w:themeFillShade="D9"/>
          </w:tcPr>
          <w:p w:rsidR="004603DD" w:rsidRDefault="004603DD" w:rsidP="00962F7F">
            <w:pPr>
              <w:spacing w:before="240"/>
            </w:pPr>
            <w:r w:rsidRPr="004603DD">
              <w:lastRenderedPageBreak/>
              <w:t>Hash functions are important security controls that make proven data integrity possible. Analysts use them frequently. One way to do this is by finding the hash value of files or applications and comparing them against known malicious files.</w:t>
            </w:r>
          </w:p>
          <w:p w:rsidR="004603DD" w:rsidRDefault="004603DD" w:rsidP="00962F7F">
            <w:pPr>
              <w:spacing w:before="240"/>
            </w:pPr>
          </w:p>
        </w:tc>
      </w:tr>
    </w:tbl>
    <w:p w:rsidR="004603DD" w:rsidRDefault="004603DD" w:rsidP="004603DD">
      <w:pPr>
        <w:spacing w:before="240"/>
      </w:pPr>
      <w:r w:rsidRPr="004603DD">
        <w:t>Hàm băm là các biện pháp kiểm soát bảo mật quan trọng giúp đảm bảo tính toàn vẹn của dữ liệu đã được chứng minhkhả thi. Các nhà phân tích sử dụng chúng thường xuyên.Một cách để làm điều này là tìm giá trị băm của tệp hoặccác ứng dụng và so sánh chúng với các tệp độc hại đã biết.</w:t>
      </w:r>
    </w:p>
    <w:p w:rsidR="004603DD" w:rsidRDefault="004603DD" w:rsidP="004603DD">
      <w:pPr>
        <w:spacing w:before="240"/>
      </w:pPr>
    </w:p>
    <w:tbl>
      <w:tblPr>
        <w:tblStyle w:val="TableGrid"/>
        <w:tblW w:w="0" w:type="auto"/>
        <w:tblLook w:val="04A0" w:firstRow="1" w:lastRow="0" w:firstColumn="1" w:lastColumn="0" w:noHBand="0" w:noVBand="1"/>
      </w:tblPr>
      <w:tblGrid>
        <w:gridCol w:w="8494"/>
      </w:tblGrid>
      <w:tr w:rsidR="004603DD" w:rsidTr="00962F7F">
        <w:tc>
          <w:tcPr>
            <w:tcW w:w="8494" w:type="dxa"/>
            <w:tcBorders>
              <w:top w:val="nil"/>
              <w:left w:val="nil"/>
              <w:bottom w:val="nil"/>
              <w:right w:val="nil"/>
            </w:tcBorders>
            <w:shd w:val="clear" w:color="auto" w:fill="D9D9D9" w:themeFill="background1" w:themeFillShade="D9"/>
          </w:tcPr>
          <w:p w:rsidR="004603DD" w:rsidRDefault="004603DD" w:rsidP="00962F7F">
            <w:pPr>
              <w:spacing w:before="240"/>
            </w:pPr>
            <w:r w:rsidRPr="004603DD">
              <w:t>For example, we can use the Linux command line to generate the hash value for any file on your computer. We just launch a shell and type the name of the hashing algorithm we want to use. In this case, we're using a common one known as sha256. Next, we need to enter the file name of any file we want to hash. Let's hash the contents of newfile.txt. Now, we'll press Enter. The terminal generates this unique hash value for the file.</w:t>
            </w:r>
          </w:p>
          <w:p w:rsidR="004603DD" w:rsidRDefault="004603DD" w:rsidP="00962F7F">
            <w:pPr>
              <w:spacing w:before="240"/>
            </w:pPr>
          </w:p>
        </w:tc>
      </w:tr>
    </w:tbl>
    <w:p w:rsidR="004603DD" w:rsidRDefault="004603DD" w:rsidP="004603DD">
      <w:pPr>
        <w:spacing w:before="240"/>
      </w:pPr>
      <w:r w:rsidRPr="004603DD">
        <w:t>Ví dụ: chúng ta có thể sử dụng dòng lệnh Linux để tạo giá trị băm chobất kỳ tập tin nào trên máy tính của bạn.Chúng tôi chỉ cần khởi chạy một shell và nhập tên của thuật toán băm mà chúng tôi muốn sử dụng.Trong trường hợp này, chúng tôi đang sử dụng một cái phổ biến được gọi là sha256.Tiếp theo, chúng ta cần nhập tên file của bất kỳ file nào muốn băm.Hãy băm nội dung của newfile.txt.Bây giờ chúng ta sẽ nhấn Enter.Thiết bị đầu cuối tạo ra giá trị băm duy nhất này cho tệp.</w:t>
      </w:r>
    </w:p>
    <w:p w:rsidR="004603DD" w:rsidRDefault="004603DD" w:rsidP="004603DD">
      <w:pPr>
        <w:spacing w:before="240"/>
      </w:pPr>
    </w:p>
    <w:tbl>
      <w:tblPr>
        <w:tblStyle w:val="TableGrid"/>
        <w:tblW w:w="0" w:type="auto"/>
        <w:tblLook w:val="04A0" w:firstRow="1" w:lastRow="0" w:firstColumn="1" w:lastColumn="0" w:noHBand="0" w:noVBand="1"/>
      </w:tblPr>
      <w:tblGrid>
        <w:gridCol w:w="8494"/>
      </w:tblGrid>
      <w:tr w:rsidR="004603DD" w:rsidTr="00962F7F">
        <w:tc>
          <w:tcPr>
            <w:tcW w:w="8494" w:type="dxa"/>
            <w:tcBorders>
              <w:top w:val="nil"/>
              <w:left w:val="nil"/>
              <w:bottom w:val="nil"/>
              <w:right w:val="nil"/>
            </w:tcBorders>
            <w:shd w:val="clear" w:color="auto" w:fill="D9D9D9" w:themeFill="background1" w:themeFillShade="D9"/>
          </w:tcPr>
          <w:p w:rsidR="004603DD" w:rsidRDefault="004603DD" w:rsidP="00962F7F">
            <w:pPr>
              <w:spacing w:before="240"/>
            </w:pPr>
            <w:r w:rsidRPr="004603DD">
              <w:t>These tools can be compared with the hash values of known online viruses. One such database is VirusTotal. This is a popular tool among security practitioners that's useful for analyzing suspicious files, domains, IPs, and URLs.</w:t>
            </w:r>
          </w:p>
          <w:p w:rsidR="004603DD" w:rsidRDefault="004603DD" w:rsidP="00962F7F">
            <w:pPr>
              <w:spacing w:before="240"/>
            </w:pPr>
          </w:p>
        </w:tc>
      </w:tr>
    </w:tbl>
    <w:p w:rsidR="004603DD" w:rsidRDefault="004603DD" w:rsidP="004603DD">
      <w:pPr>
        <w:spacing w:before="240"/>
      </w:pPr>
      <w:r w:rsidRPr="004603DD">
        <w:t>Những công cụ này có thể được so sánh với giá trị băm của các loại virus trực tuyến đã biết.Một cơ sở dữ liệu như vậy là VirusTotal.Đây là một công cụ phổ biến trong số những người thực hành bảo mật, hữu ích cho việc phân tíchcác tệp, tên miền, IP và URL đáng ngờ.</w:t>
      </w:r>
    </w:p>
    <w:p w:rsidR="004603DD" w:rsidRDefault="004603DD" w:rsidP="004603DD">
      <w:pPr>
        <w:spacing w:before="240"/>
      </w:pPr>
    </w:p>
    <w:tbl>
      <w:tblPr>
        <w:tblStyle w:val="TableGrid"/>
        <w:tblW w:w="0" w:type="auto"/>
        <w:tblLook w:val="04A0" w:firstRow="1" w:lastRow="0" w:firstColumn="1" w:lastColumn="0" w:noHBand="0" w:noVBand="1"/>
      </w:tblPr>
      <w:tblGrid>
        <w:gridCol w:w="8494"/>
      </w:tblGrid>
      <w:tr w:rsidR="004603DD" w:rsidTr="00962F7F">
        <w:tc>
          <w:tcPr>
            <w:tcW w:w="8494" w:type="dxa"/>
            <w:tcBorders>
              <w:top w:val="nil"/>
              <w:left w:val="nil"/>
              <w:bottom w:val="nil"/>
              <w:right w:val="nil"/>
            </w:tcBorders>
            <w:shd w:val="clear" w:color="auto" w:fill="D9D9D9" w:themeFill="background1" w:themeFillShade="D9"/>
          </w:tcPr>
          <w:p w:rsidR="004603DD" w:rsidRDefault="004603DD" w:rsidP="00962F7F">
            <w:pPr>
              <w:spacing w:before="240"/>
            </w:pPr>
            <w:r w:rsidRPr="004603DD">
              <w:t xml:space="preserve">As we've explored, even the slightest change in input results in a totally different hash value. Hash functions are intentionally designed this way to assist with matters of </w:t>
            </w:r>
            <w:r w:rsidRPr="004603DD">
              <w:lastRenderedPageBreak/>
              <w:t>non-repudiation. They equip computers with a quick and easy way to compare input and output values and validate data integrity. Pretty cool, right?</w:t>
            </w:r>
          </w:p>
          <w:p w:rsidR="004603DD" w:rsidRDefault="004603DD" w:rsidP="00962F7F">
            <w:pPr>
              <w:spacing w:before="240"/>
            </w:pPr>
          </w:p>
        </w:tc>
      </w:tr>
    </w:tbl>
    <w:p w:rsidR="004603DD" w:rsidRDefault="004603DD" w:rsidP="004603DD">
      <w:pPr>
        <w:spacing w:before="240"/>
      </w:pPr>
      <w:r w:rsidRPr="004603DD">
        <w:lastRenderedPageBreak/>
        <w:t>Như chúng ta đã khám phá, ngay cả sự thay đổi nhỏ nhất trong đầu vào cũng dẫn đến một kết quả hoàn toàngiá trị băm khác nhau.Các hàm băm được thiết kế có chủ đích theo cách này để hỗ trợ các vấn đề về chống chối bỏ.Họ trang bị cho máy tính một cách nhanh chóng và dễ dàng để so sánh đầu vào và đầu ragiá trị và xác nhận tính toàn vẹn của dữ liệu.Khá tuyệt phải không?</w:t>
      </w:r>
    </w:p>
    <w:p w:rsidR="004603DD" w:rsidRDefault="004603DD" w:rsidP="004603DD">
      <w:pPr>
        <w:spacing w:before="240"/>
      </w:pPr>
    </w:p>
    <w:p w:rsidR="009E3424" w:rsidRDefault="009E3424" w:rsidP="006A34DD">
      <w:pPr>
        <w:pStyle w:val="Header"/>
        <w:spacing w:before="240" w:after="160"/>
        <w:outlineLvl w:val="2"/>
        <w:rPr>
          <w:rFonts w:cs="Times New Roman"/>
          <w:b/>
          <w:i/>
          <w:color w:val="1F4E79" w:themeColor="accent1" w:themeShade="80"/>
          <w:szCs w:val="28"/>
        </w:rPr>
      </w:pPr>
      <w:bookmarkStart w:id="55" w:name="_Toc177947743"/>
      <w:r w:rsidRPr="006A34DD">
        <w:rPr>
          <w:rFonts w:cs="Times New Roman"/>
          <w:b/>
          <w:i/>
          <w:color w:val="1F4E79" w:themeColor="accent1" w:themeShade="80"/>
          <w:szCs w:val="28"/>
        </w:rPr>
        <w:t>2.9. The evolution of hash functions - Sự phát triển của hàm băm</w:t>
      </w:r>
      <w:bookmarkEnd w:id="55"/>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rPr>
                <w:b/>
                <w:bCs/>
              </w:rPr>
            </w:pPr>
            <w:r w:rsidRPr="00BC0806">
              <w:rPr>
                <w:b/>
                <w:bCs/>
              </w:rPr>
              <w:t>The evolution of hash functions</w:t>
            </w:r>
          </w:p>
          <w:p w:rsidR="00BC0806" w:rsidRDefault="00BC0806" w:rsidP="00962F7F">
            <w:pPr>
              <w:spacing w:before="240"/>
            </w:pPr>
          </w:p>
        </w:tc>
      </w:tr>
    </w:tbl>
    <w:p w:rsidR="001D6A1D" w:rsidRPr="001D6A1D" w:rsidRDefault="001D6A1D" w:rsidP="001D6A1D">
      <w:pPr>
        <w:spacing w:before="240"/>
        <w:rPr>
          <w:b/>
          <w:bCs/>
        </w:rPr>
      </w:pPr>
      <w:r w:rsidRPr="001D6A1D">
        <w:rPr>
          <w:b/>
          <w:bCs/>
        </w:rPr>
        <w:t>Sự phát triển của hàm băm</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 xml:space="preserve">Hash functions are important controls that are part of every company's security strategy. Hashing is widely used for authentication and </w:t>
            </w:r>
            <w:r w:rsidRPr="00BC0806">
              <w:rPr>
                <w:b/>
                <w:bCs/>
              </w:rPr>
              <w:t>non-repudiation</w:t>
            </w:r>
            <w:r w:rsidRPr="00BC0806">
              <w:t>, the concept that the authenticity of information can’t be denied.</w:t>
            </w:r>
          </w:p>
          <w:p w:rsidR="00BC0806" w:rsidRDefault="00BC0806" w:rsidP="00962F7F">
            <w:pPr>
              <w:spacing w:before="240"/>
            </w:pPr>
          </w:p>
        </w:tc>
      </w:tr>
    </w:tbl>
    <w:p w:rsidR="001D6A1D" w:rsidRPr="001D6A1D" w:rsidRDefault="001D6A1D" w:rsidP="001D6A1D">
      <w:pPr>
        <w:spacing w:before="240"/>
      </w:pPr>
      <w:r w:rsidRPr="001D6A1D">
        <w:t xml:space="preserve">Hàm băm là các biện pháp kiểm soát quan trọng nằm trong chiến lược bảo mật của mọi công ty. Băm được sử dụng rộng rãi để xác thực và </w:t>
      </w:r>
      <w:r w:rsidRPr="001D6A1D">
        <w:rPr>
          <w:b/>
          <w:bCs/>
        </w:rPr>
        <w:t>chống chối bỏ</w:t>
      </w:r>
      <w:r w:rsidRPr="001D6A1D">
        <w:t xml:space="preserve"> , khái niệm cho rằng tính xác thực của thông tin không thể bị từ chối.</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 xml:space="preserve">Previously, you learned that </w:t>
            </w:r>
            <w:r w:rsidRPr="00BC0806">
              <w:rPr>
                <w:b/>
                <w:bCs/>
              </w:rPr>
              <w:t>hash functions</w:t>
            </w:r>
            <w:r w:rsidRPr="00BC0806">
              <w:t xml:space="preserve"> are algorithms that produce a code that can't be decrypted.</w:t>
            </w:r>
            <w:r w:rsidRPr="00BC0806">
              <w:rPr>
                <w:b/>
                <w:bCs/>
              </w:rPr>
              <w:t xml:space="preserve"> </w:t>
            </w:r>
            <w:r w:rsidRPr="00BC0806">
              <w:t>Hash functions convert information into a unique value that can then be used to determine its integrity. In this reading, you’ll learn about the origins of hash functions and how they’ve changed over time.</w:t>
            </w:r>
          </w:p>
          <w:p w:rsidR="00BC0806" w:rsidRDefault="00BC0806" w:rsidP="00962F7F">
            <w:pPr>
              <w:spacing w:before="240"/>
            </w:pPr>
          </w:p>
        </w:tc>
      </w:tr>
    </w:tbl>
    <w:p w:rsidR="001D6A1D" w:rsidRPr="001D6A1D" w:rsidRDefault="001D6A1D" w:rsidP="001D6A1D">
      <w:pPr>
        <w:spacing w:before="240"/>
      </w:pPr>
      <w:r w:rsidRPr="001D6A1D">
        <w:t xml:space="preserve">Trước đây, bạn đã biết rằng </w:t>
      </w:r>
      <w:r w:rsidRPr="001D6A1D">
        <w:rPr>
          <w:b/>
          <w:bCs/>
        </w:rPr>
        <w:t>hàm băm</w:t>
      </w:r>
      <w:r w:rsidRPr="001D6A1D">
        <w:t xml:space="preserve"> là thuật toán tạo ra mã không thể giải mã được. Hàm băm chuyển đổi thông tin thành một giá trị duy nhất, sau đó có thể được sử dụng để xác định tính toàn vẹn của nó. Trong bài đọc này, bạn sẽ tìm hiểu về nguồn gốc của hàm băm và cách chúng thay đổi theo thời gian.</w:t>
      </w:r>
      <w:r w:rsidRPr="001D6A1D">
        <w:rPr>
          <w:b/>
          <w:bCs/>
        </w:rPr>
        <w:t xml:space="preserve"> </w:t>
      </w:r>
    </w:p>
    <w:p w:rsidR="00BC0806" w:rsidRDefault="001D6A1D" w:rsidP="00BC0806">
      <w:pPr>
        <w:spacing w:before="240"/>
      </w:pPr>
      <w:r>
        <w:rPr>
          <w:noProof/>
        </w:rPr>
        <w:lastRenderedPageBreak/>
        <w:drawing>
          <wp:inline distT="0" distB="0" distL="0" distR="0">
            <wp:extent cx="5400040" cy="18929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pn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400040" cy="1892935"/>
                    </a:xfrm>
                    <a:prstGeom prst="rect">
                      <a:avLst/>
                    </a:prstGeom>
                  </pic:spPr>
                </pic:pic>
              </a:graphicData>
            </a:graphic>
          </wp:inline>
        </w:drawing>
      </w:r>
    </w:p>
    <w:p w:rsidR="001D6A1D" w:rsidRDefault="001D6A1D"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rPr>
                <w:b/>
                <w:bCs/>
              </w:rPr>
            </w:pPr>
            <w:r w:rsidRPr="00BC0806">
              <w:rPr>
                <w:b/>
                <w:bCs/>
              </w:rPr>
              <w:t>Origins of hashing</w:t>
            </w:r>
          </w:p>
          <w:p w:rsidR="00BC0806" w:rsidRDefault="00BC0806" w:rsidP="00962F7F">
            <w:pPr>
              <w:spacing w:before="240"/>
            </w:pPr>
          </w:p>
        </w:tc>
      </w:tr>
    </w:tbl>
    <w:p w:rsidR="00EF7E35" w:rsidRPr="00EF7E35" w:rsidRDefault="00EF7E35" w:rsidP="00EF7E35">
      <w:pPr>
        <w:spacing w:before="240"/>
        <w:rPr>
          <w:b/>
          <w:bCs/>
        </w:rPr>
      </w:pPr>
      <w:r w:rsidRPr="00EF7E35">
        <w:rPr>
          <w:b/>
          <w:bCs/>
        </w:rPr>
        <w:t>Nguồn gốc của băm</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Hash functions have been around since the early days of computing. They were originally created as a way to quickly search for data. Since the beginning, these algorithms have been designed to represent data of any size as small, fixed-size values, or digests. Using a hash table, which is a data structure that's used to store and reference hash values, these small values became a more secure and efficient way for computers to reference data.</w:t>
            </w:r>
          </w:p>
          <w:p w:rsidR="00BC0806" w:rsidRDefault="00BC0806" w:rsidP="00962F7F">
            <w:pPr>
              <w:spacing w:before="240"/>
            </w:pPr>
          </w:p>
        </w:tc>
      </w:tr>
    </w:tbl>
    <w:p w:rsidR="00EF7E35" w:rsidRPr="00EF7E35" w:rsidRDefault="00EF7E35" w:rsidP="00EF7E35">
      <w:pPr>
        <w:spacing w:before="240"/>
      </w:pPr>
      <w:r w:rsidRPr="00EF7E35">
        <w:t>Hàm băm đã xuất hiện từ những ngày đầu của máy tính. Ban đầu chúng được tạo ra như một cách để nhanh chóng tìm kiếm dữ liệu. Ngay từ đầu, các thuật toán này đã được thiết kế để biểu diễn dữ liệu ở bất kỳ kích thước nào dưới dạng các giá trị nhỏ, có kích thước cố định hoặc bản tóm tắt. Bằng cách sử dụng bảng băm, là cấu trúc dữ liệu dùng để lưu trữ và tham chiếu các giá trị băm, những giá trị nhỏ này đã trở thành cách an toàn và hiệu quả hơn để máy tính tham chiếu dữ liệu.</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One of the earliest hash functions is Message Digest 5, more commonly known as MD5. Professor Ronald Rivest of the Massachusetts Institute of Technology (MIT) developed MD5 in the early 1990s as a way to verify that a file sent over a network matched its source file.</w:t>
            </w:r>
          </w:p>
          <w:p w:rsidR="00BC0806" w:rsidRDefault="00BC0806" w:rsidP="00962F7F">
            <w:pPr>
              <w:spacing w:before="240"/>
            </w:pPr>
          </w:p>
        </w:tc>
      </w:tr>
    </w:tbl>
    <w:p w:rsidR="00EF7E35" w:rsidRPr="00EF7E35" w:rsidRDefault="00EF7E35" w:rsidP="00EF7E35">
      <w:pPr>
        <w:spacing w:before="240"/>
      </w:pPr>
      <w:r w:rsidRPr="00EF7E35">
        <w:t xml:space="preserve">Một trong những hàm băm sớm nhất là Message Digest 5, thường được gọi là MD5. Giáo sư Ronald Rivest của Viện Công nghệ Massachusetts (MIT) đã phát triển MD5 </w:t>
      </w:r>
      <w:r w:rsidRPr="00EF7E35">
        <w:lastRenderedPageBreak/>
        <w:t>vào đầu những năm 1990 như một cách để xác minh rằng tệp được gửi qua mạng có khớp với tệp nguồn của nó hay không.</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 xml:space="preserve">Whether it’s used to convert a single email or the source code of an application, MD5 works by converting data into a 128-bit value. You might recall that a </w:t>
            </w:r>
            <w:r w:rsidRPr="00BC0806">
              <w:rPr>
                <w:b/>
                <w:bCs/>
              </w:rPr>
              <w:t>bit</w:t>
            </w:r>
            <w:r w:rsidRPr="00BC0806">
              <w:t xml:space="preserve"> is the smallest unit of data measurement on a computer. Bits can either be a 0 or 1. In a computer, bits represent user input in a way that computers can interpret. In a hash table, this appears as a string of 32 characters. Altering anything in the source file generates an entirely new hash value.</w:t>
            </w:r>
          </w:p>
          <w:p w:rsidR="00BC0806" w:rsidRDefault="00BC0806" w:rsidP="00962F7F">
            <w:pPr>
              <w:spacing w:before="240"/>
            </w:pPr>
          </w:p>
        </w:tc>
      </w:tr>
    </w:tbl>
    <w:p w:rsidR="00EF7E35" w:rsidRPr="00EF7E35" w:rsidRDefault="00EF7E35" w:rsidP="00EF7E35">
      <w:pPr>
        <w:spacing w:before="240"/>
      </w:pPr>
      <w:r w:rsidRPr="00EF7E35">
        <w:t xml:space="preserve">Cho dù được sử dụng để chuyển đổi một email hay mã nguồn của ứng dụng, MD5 hoạt động bằng cách chuyển đổi dữ liệu thành giá trị 128 bit. Bạn có thể nhớ lại rằng </w:t>
      </w:r>
      <w:r w:rsidRPr="00EF7E35">
        <w:rPr>
          <w:b/>
          <w:bCs/>
        </w:rPr>
        <w:t>bit</w:t>
      </w:r>
      <w:r w:rsidRPr="00EF7E35">
        <w:t xml:space="preserve"> là đơn vị đo lường dữ liệu nhỏ nhất trên máy tính. Bit có thể là 0 hoặc 1. Trong máy tính, bit thể hiện dữ liệu đầu vào của người dùng theo cách mà máy tính có thể hiểu được. Trong bảng băm, nó xuất hiện dưới dạng một chuỗi gồm 32 ký tự. Việc thay đổi mọi thứ trong tệp nguồn sẽ tạo ra một giá trị băm hoàn toàn mới.</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Generally, the longer the hash value, the more secure it is. It wasn’t long after MD5's creation that security practitioners discovered 128-bit digests resulted in a major vulnerability.</w:t>
            </w:r>
          </w:p>
          <w:p w:rsidR="00BC0806" w:rsidRDefault="00BC0806" w:rsidP="00962F7F">
            <w:pPr>
              <w:spacing w:before="240"/>
            </w:pPr>
          </w:p>
        </w:tc>
      </w:tr>
    </w:tbl>
    <w:p w:rsidR="00EF7E35" w:rsidRPr="00EF7E35" w:rsidRDefault="00EF7E35" w:rsidP="00EF7E35">
      <w:pPr>
        <w:spacing w:before="240"/>
      </w:pPr>
      <w:r w:rsidRPr="00EF7E35">
        <w:t>Nói chung, giá trị băm càng dài thì càng an toàn. Không lâu sau khi MD5 được tạo ra, các nhà thực hành bảo mật đã phát hiện ra các bản tóm tắt 128-bit dẫn đến một lỗ hổng lớn.</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Here is an example of how plaintext gets turned into hash values:</w:t>
            </w:r>
          </w:p>
          <w:p w:rsidR="00BC0806" w:rsidRDefault="00BC0806" w:rsidP="00962F7F">
            <w:pPr>
              <w:spacing w:before="240"/>
            </w:pPr>
          </w:p>
        </w:tc>
      </w:tr>
    </w:tbl>
    <w:p w:rsidR="00EF7E35" w:rsidRPr="00EF7E35" w:rsidRDefault="00EF7E35" w:rsidP="00EF7E35">
      <w:pPr>
        <w:spacing w:before="240"/>
      </w:pPr>
      <w:r w:rsidRPr="00EF7E35">
        <w:t>Đây là một ví dụ về cách bản rõ được chuyển thành giá trị băm:</w:t>
      </w:r>
    </w:p>
    <w:p w:rsidR="00BC0806" w:rsidRDefault="00EF7E35" w:rsidP="00BC0806">
      <w:pPr>
        <w:spacing w:before="240"/>
      </w:pPr>
      <w:r>
        <w:rPr>
          <w:noProof/>
        </w:rPr>
        <w:lastRenderedPageBreak/>
        <w:drawing>
          <wp:inline distT="0" distB="0" distL="0" distR="0">
            <wp:extent cx="5400040" cy="20218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pn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5400040" cy="2021840"/>
                    </a:xfrm>
                    <a:prstGeom prst="rect">
                      <a:avLst/>
                    </a:prstGeom>
                  </pic:spPr>
                </pic:pic>
              </a:graphicData>
            </a:graphic>
          </wp:inline>
        </w:drawing>
      </w:r>
    </w:p>
    <w:p w:rsidR="00EF7E35" w:rsidRDefault="00EF7E35"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rPr>
                <w:b/>
                <w:bCs/>
              </w:rPr>
            </w:pPr>
            <w:r w:rsidRPr="00BC0806">
              <w:rPr>
                <w:b/>
                <w:bCs/>
              </w:rPr>
              <w:t>Hash collisions</w:t>
            </w:r>
          </w:p>
          <w:p w:rsidR="00BC0806" w:rsidRDefault="00BC0806" w:rsidP="00962F7F">
            <w:pPr>
              <w:spacing w:before="240"/>
            </w:pPr>
          </w:p>
        </w:tc>
      </w:tr>
    </w:tbl>
    <w:p w:rsidR="00EC60AF" w:rsidRPr="00EC60AF" w:rsidRDefault="00EC60AF" w:rsidP="00EC60AF">
      <w:pPr>
        <w:spacing w:before="240"/>
        <w:rPr>
          <w:b/>
          <w:bCs/>
        </w:rPr>
      </w:pPr>
      <w:r w:rsidRPr="00EC60AF">
        <w:rPr>
          <w:b/>
          <w:bCs/>
        </w:rPr>
        <w:t>Xung đột băm</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One of the flaws in MD5 happens to be a characteristic of all hash functions. Hash algorithms map any input, regardless of its length, into a fixed-size value of letters and numbers. What’s the problem with that? Although there are an infinite amount of possible inputs, there’s only a finite set of available outputs!</w:t>
            </w:r>
          </w:p>
          <w:p w:rsidR="00BC0806" w:rsidRDefault="00BC0806" w:rsidP="00962F7F">
            <w:pPr>
              <w:spacing w:before="240"/>
            </w:pPr>
          </w:p>
        </w:tc>
      </w:tr>
    </w:tbl>
    <w:p w:rsidR="00EC60AF" w:rsidRPr="00EC60AF" w:rsidRDefault="00EC60AF" w:rsidP="00EC60AF">
      <w:pPr>
        <w:spacing w:before="240"/>
      </w:pPr>
      <w:r w:rsidRPr="00EC60AF">
        <w:t>Một trong những sai sót trong MD5 tình cờ lại là một đặc điểm của tất cả các hàm băm. Thuật toán băm ánh xạ bất kỳ đầu vào nào, bất kể độ dài của nó, thành một giá trị có kích thước cố định của các chữ cái và số. Có vấn đề gì với điều đó vậy? Mặc dù có vô số đầu vào có thể có nhưng chỉ có một tập hợp hữu hạn các đầu ra khả dụng!</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 xml:space="preserve">MD5 values are limited to 32 characters in length. Due to the limited output size, the algorithm is considered to be vulnerable to </w:t>
            </w:r>
            <w:r w:rsidRPr="00BC0806">
              <w:rPr>
                <w:b/>
                <w:bCs/>
              </w:rPr>
              <w:t>hash collision</w:t>
            </w:r>
            <w:r w:rsidRPr="00BC0806">
              <w:t>, an instance when different inputs produce the same hash value. Because hashes are used for authentication, a hash collision is similar to copying someone’s identity. Attackers can carry out collision attacks to fraudulently impersonate authentic data.</w:t>
            </w:r>
          </w:p>
          <w:p w:rsidR="00BC0806" w:rsidRDefault="00BC0806" w:rsidP="00962F7F">
            <w:pPr>
              <w:spacing w:before="240"/>
            </w:pPr>
          </w:p>
        </w:tc>
      </w:tr>
    </w:tbl>
    <w:p w:rsidR="00EC60AF" w:rsidRPr="00EC60AF" w:rsidRDefault="00EC60AF" w:rsidP="00EC60AF">
      <w:pPr>
        <w:spacing w:before="240"/>
      </w:pPr>
      <w:r w:rsidRPr="00EC60AF">
        <w:t xml:space="preserve">Giá trị MD5 được giới hạn ở độ dài 32 ký tự. Do kích thước đầu ra hạn chế, thuật toán được coi là dễ bị </w:t>
      </w:r>
      <w:r w:rsidRPr="00EC60AF">
        <w:rPr>
          <w:b/>
          <w:bCs/>
        </w:rPr>
        <w:t>xung đột băm</w:t>
      </w:r>
      <w:r w:rsidRPr="00EC60AF">
        <w:t xml:space="preserve"> , một trường hợp khi các đầu vào khác nhau tạo ra cùng một giá trị băm. Vì hàm băm được sử dụng để xác thực nên xung đột hàm băm cũng </w:t>
      </w:r>
      <w:r w:rsidRPr="00EC60AF">
        <w:lastRenderedPageBreak/>
        <w:t>tương tự như việc sao chép danh tính của ai đó. Những kẻ tấn công có thể thực hiện các cuộc tấn công va chạm để mạo danh dữ liệu xác thực một cách gian lận.</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rPr>
                <w:b/>
                <w:bCs/>
              </w:rPr>
            </w:pPr>
            <w:r w:rsidRPr="00BC0806">
              <w:rPr>
                <w:b/>
                <w:bCs/>
              </w:rPr>
              <w:t>Next-generation hashing</w:t>
            </w:r>
          </w:p>
          <w:p w:rsidR="00BC0806" w:rsidRDefault="00BC0806" w:rsidP="00962F7F">
            <w:pPr>
              <w:spacing w:before="240"/>
            </w:pPr>
          </w:p>
        </w:tc>
      </w:tr>
    </w:tbl>
    <w:p w:rsidR="00EC60AF" w:rsidRPr="00EC60AF" w:rsidRDefault="00EC60AF" w:rsidP="00EC60AF">
      <w:pPr>
        <w:spacing w:before="240"/>
        <w:rPr>
          <w:b/>
          <w:bCs/>
        </w:rPr>
      </w:pPr>
      <w:r w:rsidRPr="00EC60AF">
        <w:rPr>
          <w:b/>
          <w:bCs/>
        </w:rPr>
        <w:t>Băm thế hệ tiếp theo</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To avoid the risk of hash collisions, functions that generated longer values were needed. MD5's shortcomings gave way to a new group of functions known as the Secure Hashing Algorithms, or SHAs.</w:t>
            </w:r>
          </w:p>
          <w:p w:rsidR="00BC0806" w:rsidRDefault="00BC0806" w:rsidP="00962F7F">
            <w:pPr>
              <w:spacing w:before="240"/>
            </w:pPr>
          </w:p>
        </w:tc>
      </w:tr>
    </w:tbl>
    <w:p w:rsidR="00EC60AF" w:rsidRPr="00EC60AF" w:rsidRDefault="00EC60AF" w:rsidP="00EC60AF">
      <w:pPr>
        <w:spacing w:before="240"/>
      </w:pPr>
      <w:r w:rsidRPr="00EC60AF">
        <w:t>Để tránh nguy cơ xung đột hàm băm, cần có các hàm tạo ra giá trị dài hơn. Những thiếu sót của MD5 đã nhường chỗ cho một nhóm chức năng mới được gọi là Thuật toán băm an toàn hoặc SHA.</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The National Institute of Standards and Technology (NIST) approves each of these algorithms. Numbers besides each SHA function indicate the size of its hash value in bits. Except for SHA-1, which produces a 160-bit digest, these algorithms are considered to be collision-resistant. However, that doesn’t make them invulnerable to other exploits.</w:t>
            </w:r>
          </w:p>
          <w:p w:rsidR="00BC0806" w:rsidRDefault="00BC0806" w:rsidP="00962F7F">
            <w:pPr>
              <w:spacing w:before="240"/>
            </w:pPr>
          </w:p>
        </w:tc>
      </w:tr>
    </w:tbl>
    <w:p w:rsidR="00EC60AF" w:rsidRPr="00EC60AF" w:rsidRDefault="00EC60AF" w:rsidP="00EC60AF">
      <w:pPr>
        <w:spacing w:before="240"/>
      </w:pPr>
      <w:r w:rsidRPr="00EC60AF">
        <w:t>Viện Tiêu chuẩn và Công nghệ Quốc gia (NIST) phê duyệt từng thuật toán này. Các số bên cạnh mỗi hàm SHA cho biết kích thước giá trị băm của nó tính bằng bit. Ngoại trừ SHA-1 tạo ra bản tóm tắt 160 bit, các thuật toán này được coi là có khả năng chống va chạm. Tuy nhiên, điều đó không làm cho chúng trở nên bất khả xâm phạm trước các hoạt động khai thác khác.</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rPr>
                <w:b/>
                <w:bCs/>
              </w:rPr>
              <w:t>Five functions make up the SHA family of algorithms:</w:t>
            </w:r>
          </w:p>
          <w:p w:rsidR="00BC0806" w:rsidRPr="00BC0806" w:rsidRDefault="00BC0806" w:rsidP="00BC0806">
            <w:pPr>
              <w:numPr>
                <w:ilvl w:val="0"/>
                <w:numId w:val="107"/>
              </w:numPr>
              <w:spacing w:before="240"/>
            </w:pPr>
            <w:r w:rsidRPr="00BC0806">
              <w:t>SHA-1</w:t>
            </w:r>
          </w:p>
          <w:p w:rsidR="00BC0806" w:rsidRPr="00BC0806" w:rsidRDefault="00BC0806" w:rsidP="00BC0806">
            <w:pPr>
              <w:numPr>
                <w:ilvl w:val="0"/>
                <w:numId w:val="107"/>
              </w:numPr>
              <w:spacing w:before="240"/>
            </w:pPr>
            <w:r w:rsidRPr="00BC0806">
              <w:t>SHA-224</w:t>
            </w:r>
          </w:p>
          <w:p w:rsidR="00BC0806" w:rsidRPr="00BC0806" w:rsidRDefault="00BC0806" w:rsidP="00BC0806">
            <w:pPr>
              <w:numPr>
                <w:ilvl w:val="0"/>
                <w:numId w:val="107"/>
              </w:numPr>
              <w:spacing w:before="240"/>
            </w:pPr>
            <w:r w:rsidRPr="00BC0806">
              <w:t>SHA-256</w:t>
            </w:r>
          </w:p>
          <w:p w:rsidR="00BC0806" w:rsidRPr="00BC0806" w:rsidRDefault="00BC0806" w:rsidP="00BC0806">
            <w:pPr>
              <w:numPr>
                <w:ilvl w:val="0"/>
                <w:numId w:val="107"/>
              </w:numPr>
              <w:spacing w:before="240"/>
            </w:pPr>
            <w:r w:rsidRPr="00BC0806">
              <w:lastRenderedPageBreak/>
              <w:t>SHA-384</w:t>
            </w:r>
          </w:p>
          <w:p w:rsidR="00BC0806" w:rsidRPr="00BC0806" w:rsidRDefault="00BC0806" w:rsidP="00BC0806">
            <w:pPr>
              <w:numPr>
                <w:ilvl w:val="0"/>
                <w:numId w:val="107"/>
              </w:numPr>
              <w:spacing w:before="240"/>
            </w:pPr>
            <w:r w:rsidRPr="00BC0806">
              <w:t>SHA-512</w:t>
            </w:r>
          </w:p>
          <w:p w:rsidR="00BC0806" w:rsidRDefault="00BC0806" w:rsidP="00962F7F">
            <w:pPr>
              <w:spacing w:before="240"/>
            </w:pPr>
          </w:p>
        </w:tc>
      </w:tr>
    </w:tbl>
    <w:p w:rsidR="00EC60AF" w:rsidRPr="00EC60AF" w:rsidRDefault="00EC60AF" w:rsidP="00EC60AF">
      <w:pPr>
        <w:spacing w:before="240"/>
      </w:pPr>
      <w:r w:rsidRPr="00EC60AF">
        <w:rPr>
          <w:b/>
          <w:bCs/>
        </w:rPr>
        <w:lastRenderedPageBreak/>
        <w:t>Năm hàm tạo nên nhóm thuật toán SHA:</w:t>
      </w:r>
    </w:p>
    <w:p w:rsidR="00EC60AF" w:rsidRPr="00EC60AF" w:rsidRDefault="00EC60AF" w:rsidP="00EC60AF">
      <w:pPr>
        <w:numPr>
          <w:ilvl w:val="0"/>
          <w:numId w:val="108"/>
        </w:numPr>
        <w:spacing w:before="240"/>
      </w:pPr>
      <w:r w:rsidRPr="00EC60AF">
        <w:t>SHA-1</w:t>
      </w:r>
    </w:p>
    <w:p w:rsidR="00EC60AF" w:rsidRPr="00EC60AF" w:rsidRDefault="00EC60AF" w:rsidP="00EC60AF">
      <w:pPr>
        <w:numPr>
          <w:ilvl w:val="0"/>
          <w:numId w:val="108"/>
        </w:numPr>
        <w:spacing w:before="240"/>
      </w:pPr>
      <w:r w:rsidRPr="00EC60AF">
        <w:t>SHA-224</w:t>
      </w:r>
    </w:p>
    <w:p w:rsidR="00EC60AF" w:rsidRPr="00EC60AF" w:rsidRDefault="00EC60AF" w:rsidP="00EC60AF">
      <w:pPr>
        <w:numPr>
          <w:ilvl w:val="0"/>
          <w:numId w:val="108"/>
        </w:numPr>
        <w:spacing w:before="240"/>
      </w:pPr>
      <w:r w:rsidRPr="00EC60AF">
        <w:t>SHA-256</w:t>
      </w:r>
    </w:p>
    <w:p w:rsidR="00EC60AF" w:rsidRPr="00EC60AF" w:rsidRDefault="00EC60AF" w:rsidP="00EC60AF">
      <w:pPr>
        <w:numPr>
          <w:ilvl w:val="0"/>
          <w:numId w:val="108"/>
        </w:numPr>
        <w:spacing w:before="240"/>
      </w:pPr>
      <w:r w:rsidRPr="00EC60AF">
        <w:t>SHA-384</w:t>
      </w:r>
    </w:p>
    <w:p w:rsidR="00EC60AF" w:rsidRPr="00EC60AF" w:rsidRDefault="00EC60AF" w:rsidP="00EC60AF">
      <w:pPr>
        <w:numPr>
          <w:ilvl w:val="0"/>
          <w:numId w:val="108"/>
        </w:numPr>
        <w:spacing w:before="240"/>
      </w:pPr>
      <w:r w:rsidRPr="00EC60AF">
        <w:t>SHA-512</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rPr>
                <w:b/>
                <w:bCs/>
              </w:rPr>
            </w:pPr>
            <w:r w:rsidRPr="00BC0806">
              <w:rPr>
                <w:b/>
                <w:bCs/>
              </w:rPr>
              <w:t>Secure password storage</w:t>
            </w:r>
          </w:p>
          <w:p w:rsidR="00BC0806" w:rsidRDefault="00BC0806" w:rsidP="00962F7F">
            <w:pPr>
              <w:spacing w:before="240"/>
            </w:pPr>
          </w:p>
        </w:tc>
      </w:tr>
    </w:tbl>
    <w:p w:rsidR="00EC60AF" w:rsidRPr="00EC60AF" w:rsidRDefault="00EC60AF" w:rsidP="00EC60AF">
      <w:pPr>
        <w:spacing w:before="240"/>
        <w:rPr>
          <w:b/>
          <w:bCs/>
        </w:rPr>
      </w:pPr>
      <w:r w:rsidRPr="00EC60AF">
        <w:rPr>
          <w:b/>
          <w:bCs/>
        </w:rPr>
        <w:t>Lưu trữ mật khẩu an toàn</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Passwords are typically stored in a database where they are mapped to a username. The server receives a request for authentication that contains the credentials supplied by the user. It then looks up the username in the database and compares it with the password that was provided and verifies that it matches before granting them access.</w:t>
            </w:r>
          </w:p>
          <w:p w:rsidR="00BC0806" w:rsidRDefault="00BC0806" w:rsidP="00962F7F">
            <w:pPr>
              <w:spacing w:before="240"/>
            </w:pPr>
          </w:p>
        </w:tc>
      </w:tr>
    </w:tbl>
    <w:p w:rsidR="00EC60AF" w:rsidRPr="00EC60AF" w:rsidRDefault="00EC60AF" w:rsidP="00EC60AF">
      <w:pPr>
        <w:spacing w:before="240"/>
      </w:pPr>
      <w:r w:rsidRPr="00EC60AF">
        <w:t>Mật khẩu thường được lưu trữ trong cơ sở dữ liệu nơi chúng được ánh xạ tới tên người dùng. Máy chủ nhận được yêu cầu xác thực có chứa thông tin xác thực do người dùng cung cấp. Sau đó, nó tra cứu tên người dùng trong cơ sở dữ liệu và so sánh nó với mật khẩu đã được cung cấp và xác minh rằng nó khớp trước khi cấp cho họ quyền truy cập.</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This is a safe system unless an attacker gains access to the user database. If passwords are stored in plaintext, then an attacker can steal that information and use it to access company resources. Hashing adds an additional layer of security. Because hash values can't be reversed, an attacker would not be able to steal someone's login credentials if they managed to gain access to the database.</w:t>
            </w:r>
          </w:p>
          <w:p w:rsidR="00BC0806" w:rsidRDefault="00BC0806" w:rsidP="00962F7F">
            <w:pPr>
              <w:spacing w:before="240"/>
            </w:pPr>
          </w:p>
        </w:tc>
      </w:tr>
    </w:tbl>
    <w:p w:rsidR="00EC60AF" w:rsidRPr="00EC60AF" w:rsidRDefault="00EC60AF" w:rsidP="00EC60AF">
      <w:pPr>
        <w:spacing w:before="240"/>
      </w:pPr>
      <w:r w:rsidRPr="00EC60AF">
        <w:lastRenderedPageBreak/>
        <w:t>Đây là một hệ thống an toàn trừ khi kẻ tấn công giành được quyền truy cập vào cơ sở dữ liệu người dùng. Nếu mật khẩu được lưu trữ ở dạng văn bản gốc thì kẻ tấn công có thể đánh cắp thông tin đó và sử dụng nó để truy cập tài nguyên của công ty. Băm thêm một lớp bảo mật bổ sung. Vì không thể đảo ngược các giá trị băm nên kẻ tấn công sẽ không thể lấy cắp thông tin đăng nhập của ai đó nếu họ giành được quyền truy cập vào cơ sở dữ liệu.</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rPr>
                <w:b/>
                <w:bCs/>
              </w:rPr>
            </w:pPr>
            <w:r w:rsidRPr="00BC0806">
              <w:rPr>
                <w:b/>
                <w:bCs/>
              </w:rPr>
              <w:t>Rainbow tables</w:t>
            </w:r>
          </w:p>
          <w:p w:rsidR="00BC0806" w:rsidRDefault="00BC0806" w:rsidP="00962F7F">
            <w:pPr>
              <w:spacing w:before="240"/>
            </w:pPr>
          </w:p>
        </w:tc>
      </w:tr>
    </w:tbl>
    <w:p w:rsidR="00EC60AF" w:rsidRPr="00EC60AF" w:rsidRDefault="00EC60AF" w:rsidP="00EC60AF">
      <w:pPr>
        <w:spacing w:before="240"/>
        <w:rPr>
          <w:b/>
          <w:bCs/>
        </w:rPr>
      </w:pPr>
      <w:r w:rsidRPr="00EC60AF">
        <w:rPr>
          <w:b/>
          <w:bCs/>
        </w:rPr>
        <w:t>Bàn cầu vồng</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A</w:t>
            </w:r>
            <w:r w:rsidRPr="00BC0806">
              <w:rPr>
                <w:b/>
                <w:bCs/>
              </w:rPr>
              <w:t xml:space="preserve"> rainbow table</w:t>
            </w:r>
            <w:r w:rsidRPr="00BC0806">
              <w:t xml:space="preserve"> is a file of pre-generated hash values and their associated plaintext. They’re like dictionaries of weak passwords. Attackers capable of obtaining an organization’s password database can use a rainbow table to compare them against all possible values.</w:t>
            </w:r>
          </w:p>
          <w:p w:rsidR="00BC0806" w:rsidRDefault="00BC0806" w:rsidP="00962F7F">
            <w:pPr>
              <w:spacing w:before="240"/>
            </w:pPr>
          </w:p>
        </w:tc>
      </w:tr>
    </w:tbl>
    <w:p w:rsidR="00EC60AF" w:rsidRPr="00EC60AF" w:rsidRDefault="00EC60AF" w:rsidP="00EC60AF">
      <w:pPr>
        <w:spacing w:before="240"/>
      </w:pPr>
      <w:r w:rsidRPr="00EC60AF">
        <w:t xml:space="preserve">Bảng </w:t>
      </w:r>
      <w:r w:rsidRPr="00EC60AF">
        <w:rPr>
          <w:b/>
          <w:bCs/>
        </w:rPr>
        <w:t>Rainbow</w:t>
      </w:r>
      <w:r w:rsidRPr="00EC60AF">
        <w:t xml:space="preserve"> là một tệp chứa các giá trị băm được tạo trước và văn bản gốc liên quan của chúng. Chúng giống như những cuốn từ điển về mật khẩu yếu. Những kẻ tấn công có khả năng lấy được cơ sở dữ liệu mật khẩu của tổ chức có thể sử dụng bảng Rainbow để so sánh chúng với tất cả các giá trị có thể.</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rPr>
                <w:b/>
                <w:bCs/>
              </w:rPr>
            </w:pPr>
            <w:r w:rsidRPr="00BC0806">
              <w:rPr>
                <w:b/>
                <w:bCs/>
              </w:rPr>
              <w:t>Adding some “salt”</w:t>
            </w:r>
          </w:p>
          <w:p w:rsidR="00BC0806" w:rsidRDefault="00BC0806" w:rsidP="00962F7F">
            <w:pPr>
              <w:spacing w:before="240"/>
            </w:pPr>
          </w:p>
        </w:tc>
      </w:tr>
    </w:tbl>
    <w:p w:rsidR="00EC60AF" w:rsidRPr="00EC60AF" w:rsidRDefault="00EC60AF" w:rsidP="00EC60AF">
      <w:pPr>
        <w:spacing w:before="240"/>
        <w:rPr>
          <w:b/>
          <w:bCs/>
        </w:rPr>
      </w:pPr>
      <w:r w:rsidRPr="00EC60AF">
        <w:rPr>
          <w:b/>
          <w:bCs/>
        </w:rPr>
        <w:t>Thêm chút “muối”</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Functions with larger digests are less vulnerable to collision and rainbow table attacks. But as you’re learning, no security control is perfect.</w:t>
            </w:r>
          </w:p>
          <w:p w:rsidR="00BC0806" w:rsidRDefault="00BC0806" w:rsidP="00962F7F">
            <w:pPr>
              <w:spacing w:before="240"/>
            </w:pPr>
          </w:p>
        </w:tc>
      </w:tr>
    </w:tbl>
    <w:p w:rsidR="00EC60AF" w:rsidRPr="00EC60AF" w:rsidRDefault="00EC60AF" w:rsidP="00EC60AF">
      <w:pPr>
        <w:spacing w:before="240"/>
      </w:pPr>
      <w:r w:rsidRPr="00EC60AF">
        <w:t>Các hàm có bảng tóm tắt lớn hơn sẽ ít bị tổn thương hơn trước các cuộc tấn công va chạm và bảng cầu vồng. Nhưng khi bạn đang tìm hiểu, không có biện pháp kiểm soát bảo mật nào là hoàn hảo.</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rPr>
                <w:b/>
                <w:bCs/>
              </w:rPr>
              <w:t>Salting</w:t>
            </w:r>
            <w:r w:rsidRPr="00BC0806">
              <w:t xml:space="preserve"> is an additional safeguard that's used to strengthen hash functions. A </w:t>
            </w:r>
            <w:r w:rsidRPr="00BC0806">
              <w:rPr>
                <w:i/>
                <w:iCs/>
              </w:rPr>
              <w:t>salt</w:t>
            </w:r>
            <w:r w:rsidRPr="00BC0806">
              <w:t xml:space="preserve"> is a random string of characters that's added to data before it's hashed. The additional characters produce a more unique hash value, making salted data resilient to rainbow table attacks.</w:t>
            </w:r>
          </w:p>
          <w:p w:rsidR="00BC0806" w:rsidRDefault="00BC0806" w:rsidP="00962F7F">
            <w:pPr>
              <w:spacing w:before="240"/>
            </w:pPr>
          </w:p>
        </w:tc>
      </w:tr>
    </w:tbl>
    <w:p w:rsidR="00EC60AF" w:rsidRPr="00EC60AF" w:rsidRDefault="00EC60AF" w:rsidP="00EC60AF">
      <w:pPr>
        <w:spacing w:before="240"/>
      </w:pPr>
      <w:r w:rsidRPr="00EC60AF">
        <w:rPr>
          <w:b/>
          <w:bCs/>
        </w:rPr>
        <w:t>Muối</w:t>
      </w:r>
      <w:r w:rsidRPr="00EC60AF">
        <w:t xml:space="preserve"> là một biện pháp bảo vệ bổ sung được sử dụng để tăng cường hàm băm. Muối là một chuỗi ký tự ngẫu nhiên được thêm vào dữ liệu trước khi được băm </w:t>
      </w:r>
      <w:r w:rsidRPr="00EC60AF">
        <w:rPr>
          <w:i/>
          <w:iCs/>
        </w:rPr>
        <w:t>.</w:t>
      </w:r>
      <w:r w:rsidRPr="00EC60AF">
        <w:t xml:space="preserve"> Các ký tự bổ sung tạo ra giá trị băm độc đáo hơn, giúp dữ liệu muối có khả năng phục hồi trước các cuộc tấn công bảng cầu vồng.</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For example, a database containing passwords might have several hashed entries for the password "password." If those passwords were all salted, each entry would be completely different. That means an attacker using a rainbow table would be unable to find matching values for "password" in the database.</w:t>
            </w:r>
          </w:p>
          <w:p w:rsidR="00BC0806" w:rsidRDefault="00BC0806" w:rsidP="00962F7F">
            <w:pPr>
              <w:spacing w:before="240"/>
            </w:pPr>
          </w:p>
        </w:tc>
      </w:tr>
    </w:tbl>
    <w:p w:rsidR="00EC60AF" w:rsidRPr="00EC60AF" w:rsidRDefault="00EC60AF" w:rsidP="00EC60AF">
      <w:pPr>
        <w:spacing w:before="240"/>
      </w:pPr>
      <w:r w:rsidRPr="00EC60AF">
        <w:t>Ví dụ: cơ sở dữ liệu chứa mật khẩu có thể có một số mục nhập được băm cho "mật khẩu" mật khẩu. Nếu những mật khẩu đó đều được đánh dấu muối thì mỗi mục sẽ hoàn toàn khác nhau. Điều đó có nghĩa là kẻ tấn công sử dụng bảng Rainbow sẽ không thể tìm thấy các giá trị phù hợp cho "mật khẩu" trong cơ sở dữ liệu.</w:t>
      </w:r>
    </w:p>
    <w:p w:rsidR="00BC0806" w:rsidRDefault="007B75C9" w:rsidP="00BC0806">
      <w:pPr>
        <w:spacing w:before="240"/>
      </w:pPr>
      <w:r>
        <w:rPr>
          <w:noProof/>
        </w:rPr>
        <w:drawing>
          <wp:inline distT="0" distB="0" distL="0" distR="0">
            <wp:extent cx="5400040" cy="210883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pn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400040" cy="2108835"/>
                    </a:xfrm>
                    <a:prstGeom prst="rect">
                      <a:avLst/>
                    </a:prstGeom>
                  </pic:spPr>
                </pic:pic>
              </a:graphicData>
            </a:graphic>
          </wp:inline>
        </w:drawing>
      </w:r>
    </w:p>
    <w:p w:rsidR="007B75C9" w:rsidRDefault="007B75C9"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For this reason, salting has become increasingly common when storing passwords and other types of sensitive data. The length and uniqueness of a salt is important. Similar to hash values, the longer and more complex a salt is, the harder it is to crack.</w:t>
            </w:r>
          </w:p>
          <w:p w:rsidR="00BC0806" w:rsidRDefault="00BC0806" w:rsidP="00962F7F">
            <w:pPr>
              <w:spacing w:before="240"/>
            </w:pPr>
          </w:p>
        </w:tc>
      </w:tr>
    </w:tbl>
    <w:p w:rsidR="00A02EBC" w:rsidRPr="00A02EBC" w:rsidRDefault="00A02EBC" w:rsidP="00A02EBC">
      <w:pPr>
        <w:spacing w:before="240"/>
      </w:pPr>
      <w:r w:rsidRPr="00A02EBC">
        <w:lastRenderedPageBreak/>
        <w:t>Vì lý do này, việc đánh muối ngày càng trở nên phổ biến khi lưu trữ mật khẩu và các loại dữ liệu nhạy cảm khác. Độ dài và tính độc đáo của muối rất quan trọng. Tương tự như giá trị băm, muối càng dài và phức tạp thì càng khó bẻ khóa.</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rPr>
                <w:b/>
                <w:bCs/>
              </w:rPr>
            </w:pPr>
            <w:r w:rsidRPr="00BC0806">
              <w:rPr>
                <w:b/>
                <w:bCs/>
              </w:rPr>
              <w:t>Key takeaways</w:t>
            </w:r>
          </w:p>
          <w:p w:rsidR="00BC0806" w:rsidRDefault="00BC0806" w:rsidP="00962F7F">
            <w:pPr>
              <w:spacing w:before="240"/>
            </w:pPr>
          </w:p>
        </w:tc>
      </w:tr>
    </w:tbl>
    <w:p w:rsidR="00A02EBC" w:rsidRPr="00A02EBC" w:rsidRDefault="00A02EBC" w:rsidP="00A02EBC">
      <w:pPr>
        <w:spacing w:before="240"/>
        <w:rPr>
          <w:b/>
          <w:bCs/>
        </w:rPr>
      </w:pPr>
      <w:r w:rsidRPr="00A02EBC">
        <w:rPr>
          <w:b/>
          <w:bCs/>
        </w:rPr>
        <w:t>Bài học chính</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Security professionals often use hashing as a tool to validate the integrity of program files, documents, and other types of data. Another way it’s used is to reduce the chances of a data breach. As you’ve learned, not all hashing functions provide the same level of protection. Rainbow table attacks are more likely to work against algorithms that generate shorter keys, like MD5. Many small- and medium-sized businesses still rely on MD5 to secure sensitive data. Knowing about alternative algorithms and salting better prepares you to make impactful security recommendations.</w:t>
            </w:r>
          </w:p>
          <w:p w:rsidR="00BC0806" w:rsidRDefault="00BC0806" w:rsidP="00BC0806">
            <w:pPr>
              <w:spacing w:before="240"/>
            </w:pPr>
          </w:p>
        </w:tc>
      </w:tr>
    </w:tbl>
    <w:p w:rsidR="00A02EBC" w:rsidRPr="00A02EBC" w:rsidRDefault="00A02EBC" w:rsidP="00A02EBC">
      <w:pPr>
        <w:spacing w:before="240"/>
      </w:pPr>
      <w:r w:rsidRPr="00A02EBC">
        <w:t>Các chuyên gia bảo mật thường sử dụng hàm băm như một công cụ để xác thực tính toàn vẹn của tệp chương trình, tài liệu và các loại dữ liệu khác. Một cách khác nó được sử dụng là giảm nguy cơ vi phạm dữ liệu. Như bạn đã biết, không phải tất cả các hàm băm đều cung cấp mức độ bảo vệ như nhau. Các cuộc tấn công bảng cầu vồng có nhiều khả năng chống lại các thuật toán tạo ra các khóa ngắn hơn, như MD5. Nhiều doanh nghiệp vừa và nhỏ vẫn dựa vào MD5 để bảo mật dữ liệu nhạy cảm. Biết về các thuật toán thay thế và chuẩn bị kỹ càng hơn sẽ giúp bạn đưa ra các đề xuất bảo mật có tác động mạnh mẽ.</w:t>
      </w:r>
    </w:p>
    <w:p w:rsidR="00BC0806" w:rsidRDefault="00BC0806" w:rsidP="00A02EBC">
      <w:pPr>
        <w:spacing w:before="240"/>
      </w:pPr>
    </w:p>
    <w:p w:rsidR="009E3424" w:rsidRPr="006A34DD" w:rsidRDefault="009E3424" w:rsidP="006A34DD">
      <w:pPr>
        <w:pStyle w:val="Header"/>
        <w:spacing w:before="240" w:after="160"/>
        <w:outlineLvl w:val="2"/>
        <w:rPr>
          <w:rFonts w:cs="Times New Roman"/>
          <w:b/>
          <w:i/>
          <w:color w:val="1F4E79" w:themeColor="accent1" w:themeShade="80"/>
          <w:szCs w:val="28"/>
        </w:rPr>
      </w:pPr>
      <w:bookmarkStart w:id="56" w:name="_Toc177947744"/>
      <w:r w:rsidRPr="006A34DD">
        <w:rPr>
          <w:rFonts w:cs="Times New Roman"/>
          <w:b/>
          <w:i/>
          <w:color w:val="1F4E79" w:themeColor="accent1" w:themeShade="80"/>
          <w:szCs w:val="28"/>
        </w:rPr>
        <w:t>2.10. Activity: Create hash values - Hoạt động: Tạo giá trị băm</w:t>
      </w:r>
      <w:bookmarkEnd w:id="56"/>
    </w:p>
    <w:p w:rsidR="009E3424" w:rsidRPr="006A34DD" w:rsidRDefault="009E3424" w:rsidP="006A34DD">
      <w:pPr>
        <w:pStyle w:val="Header"/>
        <w:spacing w:before="240" w:after="160"/>
        <w:outlineLvl w:val="2"/>
        <w:rPr>
          <w:rFonts w:cs="Times New Roman"/>
          <w:b/>
          <w:i/>
          <w:color w:val="1F4E79" w:themeColor="accent1" w:themeShade="80"/>
          <w:szCs w:val="28"/>
        </w:rPr>
      </w:pPr>
      <w:bookmarkStart w:id="57" w:name="_Toc177947745"/>
      <w:r w:rsidRPr="006A34DD">
        <w:rPr>
          <w:rFonts w:cs="Times New Roman"/>
          <w:b/>
          <w:i/>
          <w:color w:val="1F4E79" w:themeColor="accent1" w:themeShade="80"/>
          <w:szCs w:val="28"/>
        </w:rPr>
        <w:t>2.11. Optional Exemplar: Create hash values - Mẫu tùy chọn: Tạo giá trị băm</w:t>
      </w:r>
      <w:bookmarkEnd w:id="57"/>
    </w:p>
    <w:p w:rsidR="009E3424" w:rsidRPr="006A34DD" w:rsidRDefault="009E3424" w:rsidP="006A34DD">
      <w:pPr>
        <w:pStyle w:val="Header"/>
        <w:spacing w:before="240" w:after="160"/>
        <w:outlineLvl w:val="2"/>
        <w:rPr>
          <w:rFonts w:cs="Times New Roman"/>
          <w:b/>
          <w:i/>
          <w:color w:val="1F4E79" w:themeColor="accent1" w:themeShade="80"/>
          <w:szCs w:val="28"/>
        </w:rPr>
      </w:pPr>
      <w:bookmarkStart w:id="58" w:name="_Toc177947746"/>
      <w:r w:rsidRPr="006A34DD">
        <w:rPr>
          <w:rFonts w:cs="Times New Roman"/>
          <w:b/>
          <w:i/>
          <w:color w:val="1F4E79" w:themeColor="accent1" w:themeShade="80"/>
          <w:szCs w:val="28"/>
        </w:rPr>
        <w:t>2.12. Test your knowledge: Encryption methods - Kiểm tra kiến ​​thức của bạn: Phương pháp mã hóa</w:t>
      </w:r>
      <w:bookmarkEnd w:id="58"/>
    </w:p>
    <w:p w:rsidR="00E83669" w:rsidRPr="006A34DD" w:rsidRDefault="00E83669" w:rsidP="006A34DD">
      <w:pPr>
        <w:pStyle w:val="Header"/>
        <w:spacing w:before="240" w:after="160"/>
        <w:outlineLvl w:val="1"/>
        <w:rPr>
          <w:rFonts w:cs="Times New Roman"/>
          <w:b/>
          <w:color w:val="2E74B5" w:themeColor="accent1" w:themeShade="BF"/>
          <w:sz w:val="28"/>
          <w:szCs w:val="28"/>
        </w:rPr>
      </w:pPr>
      <w:bookmarkStart w:id="59" w:name="_Toc177947747"/>
      <w:r w:rsidRPr="006A34DD">
        <w:rPr>
          <w:rFonts w:cs="Times New Roman"/>
          <w:b/>
          <w:color w:val="2E74B5" w:themeColor="accent1" w:themeShade="BF"/>
          <w:sz w:val="28"/>
          <w:szCs w:val="28"/>
        </w:rPr>
        <w:t>3. Authentication, authorization, and accounting - Xác thực, ủy quyền và kế toán</w:t>
      </w:r>
      <w:bookmarkEnd w:id="59"/>
    </w:p>
    <w:p w:rsidR="009E3424" w:rsidRDefault="009E3424" w:rsidP="006A34DD">
      <w:pPr>
        <w:pStyle w:val="Header"/>
        <w:spacing w:before="240" w:after="160"/>
        <w:outlineLvl w:val="2"/>
        <w:rPr>
          <w:rFonts w:cs="Times New Roman"/>
          <w:b/>
          <w:i/>
          <w:color w:val="1F4E79" w:themeColor="accent1" w:themeShade="80"/>
          <w:szCs w:val="28"/>
        </w:rPr>
      </w:pPr>
      <w:bookmarkStart w:id="60" w:name="_Toc177947748"/>
      <w:r w:rsidRPr="006A34DD">
        <w:rPr>
          <w:rFonts w:cs="Times New Roman"/>
          <w:b/>
          <w:i/>
          <w:color w:val="1F4E79" w:themeColor="accent1" w:themeShade="80"/>
          <w:szCs w:val="28"/>
        </w:rPr>
        <w:t>3.1. Access controls and authentication systems - Kiểm soát truy cập và hệ thống xác thực</w:t>
      </w:r>
      <w:bookmarkEnd w:id="60"/>
    </w:p>
    <w:tbl>
      <w:tblPr>
        <w:tblStyle w:val="TableGrid"/>
        <w:tblW w:w="0" w:type="auto"/>
        <w:tblLook w:val="04A0" w:firstRow="1" w:lastRow="0" w:firstColumn="1" w:lastColumn="0" w:noHBand="0" w:noVBand="1"/>
      </w:tblPr>
      <w:tblGrid>
        <w:gridCol w:w="8494"/>
      </w:tblGrid>
      <w:tr w:rsidR="008B6024" w:rsidTr="00962F7F">
        <w:tc>
          <w:tcPr>
            <w:tcW w:w="8494" w:type="dxa"/>
            <w:tcBorders>
              <w:top w:val="nil"/>
              <w:left w:val="nil"/>
              <w:bottom w:val="nil"/>
              <w:right w:val="nil"/>
            </w:tcBorders>
            <w:shd w:val="clear" w:color="auto" w:fill="D9D9D9" w:themeFill="background1" w:themeFillShade="D9"/>
          </w:tcPr>
          <w:p w:rsidR="008B6024" w:rsidRDefault="008B6024" w:rsidP="00962F7F">
            <w:pPr>
              <w:spacing w:before="240"/>
            </w:pPr>
            <w:r w:rsidRPr="008B6024">
              <w:lastRenderedPageBreak/>
              <w:t>Protecting data is a fundamental feature of security controls. When it comes to keeping information safe and secure, hashing and encryption are powerful, yet limited tools. Managing who or what has access to information is also key to safeguarding information.</w:t>
            </w:r>
          </w:p>
          <w:p w:rsidR="008B6024" w:rsidRDefault="008B6024" w:rsidP="00962F7F">
            <w:pPr>
              <w:spacing w:before="240"/>
            </w:pPr>
          </w:p>
        </w:tc>
      </w:tr>
    </w:tbl>
    <w:p w:rsidR="008B6024" w:rsidRDefault="000D5210" w:rsidP="008B6024">
      <w:pPr>
        <w:spacing w:before="240"/>
      </w:pPr>
      <w:r w:rsidRPr="000D5210">
        <w:t>Bảo vệ dữ liệu là một tính năng cơ bản của kiểm soát bảo mật.Khi nói đến việc giữ thông tin an toàn và bảo mật, băm và mã hóalà những công cụ mạnh mẽ nhưng còn hạn chế.Quản lý ai hoặcnhững gì có quyền truy cập vào thông tin cũng là chìa khóa để bảo vệ thông tin.</w:t>
      </w:r>
    </w:p>
    <w:p w:rsidR="000D5210" w:rsidRDefault="000D5210" w:rsidP="008B6024">
      <w:pPr>
        <w:spacing w:before="240"/>
      </w:pPr>
    </w:p>
    <w:tbl>
      <w:tblPr>
        <w:tblStyle w:val="TableGrid"/>
        <w:tblW w:w="0" w:type="auto"/>
        <w:tblLook w:val="04A0" w:firstRow="1" w:lastRow="0" w:firstColumn="1" w:lastColumn="0" w:noHBand="0" w:noVBand="1"/>
      </w:tblPr>
      <w:tblGrid>
        <w:gridCol w:w="8494"/>
      </w:tblGrid>
      <w:tr w:rsidR="008B6024" w:rsidTr="00962F7F">
        <w:tc>
          <w:tcPr>
            <w:tcW w:w="8494" w:type="dxa"/>
            <w:tcBorders>
              <w:top w:val="nil"/>
              <w:left w:val="nil"/>
              <w:bottom w:val="nil"/>
              <w:right w:val="nil"/>
            </w:tcBorders>
            <w:shd w:val="clear" w:color="auto" w:fill="D9D9D9" w:themeFill="background1" w:themeFillShade="D9"/>
          </w:tcPr>
          <w:p w:rsidR="008B6024" w:rsidRDefault="008B6024" w:rsidP="00962F7F">
            <w:pPr>
              <w:spacing w:before="240"/>
            </w:pPr>
            <w:r w:rsidRPr="008B6024">
              <w:t>The next series of controls that we'll be exploring are access controls, the security controls that manage access, authorization, and accountability of information. When done well, access controls maintain data confidentiality, integrity, and availability. They also get users the information they need quickly.</w:t>
            </w:r>
          </w:p>
          <w:p w:rsidR="008B6024" w:rsidRDefault="008B6024" w:rsidP="00962F7F">
            <w:pPr>
              <w:spacing w:before="240"/>
            </w:pPr>
          </w:p>
        </w:tc>
      </w:tr>
    </w:tbl>
    <w:p w:rsidR="008B6024" w:rsidRDefault="000D5210" w:rsidP="008B6024">
      <w:pPr>
        <w:spacing w:before="240"/>
      </w:pPr>
      <w:r w:rsidRPr="000D5210">
        <w:t>Chuỗi kiểm soát tiếp theo mà chúng ta sẽ khám phá là kiểm soát quyền truy cập,các biện pháp kiểm soát bảo mật quản lý quyền truy cập, ủy quyền vàtrách nhiệm giải trình về thông tin.Khi được thực hiện tốt, kiểm soát truy cập sẽ duy trì tính bảo mật của dữ liệu,tính toàn vẹn và tính sẵn có.Họ cũng cung cấp cho người dùng thông tin họ cần một cách nhanh chóng.</w:t>
      </w:r>
    </w:p>
    <w:p w:rsidR="000D5210" w:rsidRDefault="000D5210" w:rsidP="008B6024">
      <w:pPr>
        <w:spacing w:before="240"/>
      </w:pPr>
    </w:p>
    <w:tbl>
      <w:tblPr>
        <w:tblStyle w:val="TableGrid"/>
        <w:tblW w:w="0" w:type="auto"/>
        <w:tblLook w:val="04A0" w:firstRow="1" w:lastRow="0" w:firstColumn="1" w:lastColumn="0" w:noHBand="0" w:noVBand="1"/>
      </w:tblPr>
      <w:tblGrid>
        <w:gridCol w:w="8494"/>
      </w:tblGrid>
      <w:tr w:rsidR="008B6024" w:rsidTr="00962F7F">
        <w:tc>
          <w:tcPr>
            <w:tcW w:w="8494" w:type="dxa"/>
            <w:tcBorders>
              <w:top w:val="nil"/>
              <w:left w:val="nil"/>
              <w:bottom w:val="nil"/>
              <w:right w:val="nil"/>
            </w:tcBorders>
            <w:shd w:val="clear" w:color="auto" w:fill="D9D9D9" w:themeFill="background1" w:themeFillShade="D9"/>
          </w:tcPr>
          <w:p w:rsidR="008B6024" w:rsidRDefault="008B6024" w:rsidP="00962F7F">
            <w:pPr>
              <w:spacing w:before="240"/>
            </w:pPr>
            <w:r w:rsidRPr="008B6024">
              <w:t>These systems are commonly broken down into three separate, yet related functions known as the authentication, authorization, and accounting framework. Each control has its own protocol and systems that make them work. In this video, let's get comfortable with the basics of the first one on the list, authentication.</w:t>
            </w:r>
          </w:p>
          <w:p w:rsidR="008B6024" w:rsidRDefault="008B6024" w:rsidP="00962F7F">
            <w:pPr>
              <w:spacing w:before="240"/>
            </w:pPr>
          </w:p>
        </w:tc>
      </w:tr>
    </w:tbl>
    <w:p w:rsidR="008B6024" w:rsidRDefault="000D5210" w:rsidP="008B6024">
      <w:pPr>
        <w:spacing w:before="240"/>
      </w:pPr>
      <w:r w:rsidRPr="000D5210">
        <w:t>Các hệ thống này thường được chia thành ba chức năng riêng biệt nhưng có liên quan đến nhau.được gọi là khung xác thực, ủy quyền và kế toán.Mỗi điều khiển có giao thức và hệ thống riêng giúp chúng hoạt động.Trong video này, chúng ta hãy cùng làm quen với những kiến ​​thức cơ bản về phần đầu tiên trong danh sách,xác thực.</w:t>
      </w:r>
    </w:p>
    <w:p w:rsidR="000D5210" w:rsidRDefault="000D5210" w:rsidP="008B6024">
      <w:pPr>
        <w:spacing w:before="240"/>
      </w:pPr>
    </w:p>
    <w:tbl>
      <w:tblPr>
        <w:tblStyle w:val="TableGrid"/>
        <w:tblW w:w="0" w:type="auto"/>
        <w:tblLook w:val="04A0" w:firstRow="1" w:lastRow="0" w:firstColumn="1" w:lastColumn="0" w:noHBand="0" w:noVBand="1"/>
      </w:tblPr>
      <w:tblGrid>
        <w:gridCol w:w="8494"/>
      </w:tblGrid>
      <w:tr w:rsidR="008B6024" w:rsidTr="00962F7F">
        <w:tc>
          <w:tcPr>
            <w:tcW w:w="8494" w:type="dxa"/>
            <w:tcBorders>
              <w:top w:val="nil"/>
              <w:left w:val="nil"/>
              <w:bottom w:val="nil"/>
              <w:right w:val="nil"/>
            </w:tcBorders>
            <w:shd w:val="clear" w:color="auto" w:fill="D9D9D9" w:themeFill="background1" w:themeFillShade="D9"/>
          </w:tcPr>
          <w:p w:rsidR="008B6024" w:rsidRDefault="008B6024" w:rsidP="00962F7F">
            <w:pPr>
              <w:spacing w:before="240"/>
            </w:pPr>
            <w:r w:rsidRPr="008B6024">
              <w:t xml:space="preserve">Authentication systems are access controls that serve a very basic purpose. They ask anything attempting to access information this simple question: who are you? Organizations go about collecting answers to these questions differently, depending </w:t>
            </w:r>
            <w:r w:rsidRPr="008B6024">
              <w:lastRenderedPageBreak/>
              <w:t>on the objectives of their security policy. Some are more thorough than others, but in general, responses to this question can be based on three factors of authentication.</w:t>
            </w:r>
          </w:p>
          <w:p w:rsidR="008B6024" w:rsidRDefault="008B6024" w:rsidP="00962F7F">
            <w:pPr>
              <w:spacing w:before="240"/>
            </w:pPr>
          </w:p>
        </w:tc>
      </w:tr>
    </w:tbl>
    <w:p w:rsidR="008B6024" w:rsidRDefault="000D5210" w:rsidP="008B6024">
      <w:pPr>
        <w:spacing w:before="240"/>
      </w:pPr>
      <w:r w:rsidRPr="000D5210">
        <w:lastRenderedPageBreak/>
        <w:t>Hệ thống xác thực là các biện pháp kiểm soát truy cập phục vụ mục đích rất cơ bản.Họ hỏi bất cứ điều gì cố gắng truy cập thông tincâu hỏi đơn giản này: bạn là ai?Các tổ chức tiến hành thu thập câu trả lời cho những câu hỏi này một cách khác nhau,tùy thuộc vào mục tiêu của chính sách bảo mật của họ.Một số kỹ lưỡng hơn những cái khác, nhưng nói chung,câu trả lời cho câu hỏi này có thể dựa trên ba yếu tố xác thực.</w:t>
      </w:r>
    </w:p>
    <w:p w:rsidR="000D5210" w:rsidRDefault="000D5210" w:rsidP="008B6024">
      <w:pPr>
        <w:spacing w:before="240"/>
      </w:pPr>
    </w:p>
    <w:tbl>
      <w:tblPr>
        <w:tblStyle w:val="TableGrid"/>
        <w:tblW w:w="0" w:type="auto"/>
        <w:tblLook w:val="04A0" w:firstRow="1" w:lastRow="0" w:firstColumn="1" w:lastColumn="0" w:noHBand="0" w:noVBand="1"/>
      </w:tblPr>
      <w:tblGrid>
        <w:gridCol w:w="8494"/>
      </w:tblGrid>
      <w:tr w:rsidR="008B6024" w:rsidTr="00962F7F">
        <w:tc>
          <w:tcPr>
            <w:tcW w:w="8494" w:type="dxa"/>
            <w:tcBorders>
              <w:top w:val="nil"/>
              <w:left w:val="nil"/>
              <w:bottom w:val="nil"/>
              <w:right w:val="nil"/>
            </w:tcBorders>
            <w:shd w:val="clear" w:color="auto" w:fill="D9D9D9" w:themeFill="background1" w:themeFillShade="D9"/>
          </w:tcPr>
          <w:p w:rsidR="008B6024" w:rsidRDefault="008B6024" w:rsidP="00962F7F">
            <w:pPr>
              <w:spacing w:before="240"/>
            </w:pPr>
            <w:r w:rsidRPr="008B6024">
              <w:t>The first is knowledge. Authentication by knowledge refers to something the user knows, like a password or the answer to a security question they provided previously.</w:t>
            </w:r>
          </w:p>
          <w:p w:rsidR="008B6024" w:rsidRDefault="008B6024" w:rsidP="00962F7F">
            <w:pPr>
              <w:spacing w:before="240"/>
            </w:pPr>
          </w:p>
        </w:tc>
      </w:tr>
    </w:tbl>
    <w:p w:rsidR="008B6024" w:rsidRDefault="000D5210" w:rsidP="008B6024">
      <w:pPr>
        <w:spacing w:before="240"/>
      </w:pPr>
      <w:r w:rsidRPr="000D5210">
        <w:t>Đầu tiên là kiến ​​thức. Xác thực bằng kiến ​​thức đề cập đến điều gì đó mà người dùngbiết, như mật khẩu hoặccâu trả lời cho câu hỏi bảo mật mà họ đã cung cấp trước đó.</w:t>
      </w:r>
    </w:p>
    <w:p w:rsidR="000D5210" w:rsidRDefault="000D5210" w:rsidP="008B6024">
      <w:pPr>
        <w:spacing w:before="240"/>
      </w:pPr>
    </w:p>
    <w:tbl>
      <w:tblPr>
        <w:tblStyle w:val="TableGrid"/>
        <w:tblW w:w="0" w:type="auto"/>
        <w:tblLook w:val="04A0" w:firstRow="1" w:lastRow="0" w:firstColumn="1" w:lastColumn="0" w:noHBand="0" w:noVBand="1"/>
      </w:tblPr>
      <w:tblGrid>
        <w:gridCol w:w="8494"/>
      </w:tblGrid>
      <w:tr w:rsidR="008B6024" w:rsidTr="00962F7F">
        <w:tc>
          <w:tcPr>
            <w:tcW w:w="8494" w:type="dxa"/>
            <w:tcBorders>
              <w:top w:val="nil"/>
              <w:left w:val="nil"/>
              <w:bottom w:val="nil"/>
              <w:right w:val="nil"/>
            </w:tcBorders>
            <w:shd w:val="clear" w:color="auto" w:fill="D9D9D9" w:themeFill="background1" w:themeFillShade="D9"/>
          </w:tcPr>
          <w:p w:rsidR="008B6024" w:rsidRDefault="008B6024" w:rsidP="00962F7F">
            <w:pPr>
              <w:spacing w:before="240"/>
            </w:pPr>
            <w:r w:rsidRPr="008B6024">
              <w:t>Another factor is ownership, referring to something the user possesses. A commonly used type of authentication by ownership is a one-time passcode, or OTP. You've probably experienced these at one time or another. They're a random number sequence that an application or website will send you via text or email and ask you to provide.</w:t>
            </w:r>
          </w:p>
          <w:p w:rsidR="008B6024" w:rsidRDefault="008B6024" w:rsidP="00962F7F">
            <w:pPr>
              <w:spacing w:before="240"/>
            </w:pPr>
          </w:p>
        </w:tc>
      </w:tr>
    </w:tbl>
    <w:p w:rsidR="008B6024" w:rsidRDefault="000D5210" w:rsidP="008B6024">
      <w:pPr>
        <w:spacing w:before="240"/>
      </w:pPr>
      <w:r w:rsidRPr="000D5210">
        <w:t>Một yếu tố khác là quyền sở hữu, đề cập đến thứ mà người dùng sở hữu.Loại xác thực thường được sử dụng theo quyền sở hữu là mật mã một lần hoặc OTP.Có lẽ bạn đã từng trải qua những điều này lúc này hay lúc khác.Chúng là một chuỗi số ngẫu nhiên mà một ứng dụng hoặc trang websẽ gửi cho bạn qua tin nhắn hoặc email và yêu cầu bạn cung cấp.</w:t>
      </w:r>
    </w:p>
    <w:p w:rsidR="000D5210" w:rsidRDefault="000D5210" w:rsidP="008B6024">
      <w:pPr>
        <w:spacing w:before="240"/>
      </w:pPr>
    </w:p>
    <w:tbl>
      <w:tblPr>
        <w:tblStyle w:val="TableGrid"/>
        <w:tblW w:w="0" w:type="auto"/>
        <w:tblLook w:val="04A0" w:firstRow="1" w:lastRow="0" w:firstColumn="1" w:lastColumn="0" w:noHBand="0" w:noVBand="1"/>
      </w:tblPr>
      <w:tblGrid>
        <w:gridCol w:w="8494"/>
      </w:tblGrid>
      <w:tr w:rsidR="008B6024" w:rsidTr="00962F7F">
        <w:tc>
          <w:tcPr>
            <w:tcW w:w="8494" w:type="dxa"/>
            <w:tcBorders>
              <w:top w:val="nil"/>
              <w:left w:val="nil"/>
              <w:bottom w:val="nil"/>
              <w:right w:val="nil"/>
            </w:tcBorders>
            <w:shd w:val="clear" w:color="auto" w:fill="D9D9D9" w:themeFill="background1" w:themeFillShade="D9"/>
          </w:tcPr>
          <w:p w:rsidR="008B6024" w:rsidRDefault="008B6024" w:rsidP="00962F7F">
            <w:pPr>
              <w:spacing w:before="240"/>
            </w:pPr>
            <w:r w:rsidRPr="008B6024">
              <w:t>Last is characteristic. Authentication by this factor is something the user is. Biometrics, like fingerprint scans on your smartphone, are example of this type of authentication. While not used everywhere, this form of authentication is becoming more common because it's much tougher for criminals to impersonate someone if they have to mimic a fingerprint or facial scan as opposed to a password.</w:t>
            </w:r>
          </w:p>
          <w:p w:rsidR="008B6024" w:rsidRDefault="008B6024" w:rsidP="00962F7F">
            <w:pPr>
              <w:spacing w:before="240"/>
            </w:pPr>
          </w:p>
        </w:tc>
      </w:tr>
    </w:tbl>
    <w:p w:rsidR="008B6024" w:rsidRDefault="000D5210" w:rsidP="008B6024">
      <w:pPr>
        <w:spacing w:before="240"/>
      </w:pPr>
      <w:r w:rsidRPr="000D5210">
        <w:lastRenderedPageBreak/>
        <w:t>Cuối cùng là đặc trưng. Xác thực bởi yếu tố này là điều mà người dùng phải làm.Sinh trắc học, như quét dấu vân tay trên điện thoại thông minh của bạn, là ví dụ về loạixác thực.Mặc dù không được sử dụng ở mọi nơi nhưng hình thức xác thực này đang trở nên phổ biến hơnbởi vì tội phạm sẽ khó mạo danh ai đó hơn nhiềunếu họ phải bắt chước quét dấu vân tay hoặc khuôn mặt thay vì mật khẩu.</w:t>
      </w:r>
    </w:p>
    <w:p w:rsidR="000D5210" w:rsidRDefault="000D5210" w:rsidP="008B6024">
      <w:pPr>
        <w:spacing w:before="240"/>
      </w:pPr>
    </w:p>
    <w:tbl>
      <w:tblPr>
        <w:tblStyle w:val="TableGrid"/>
        <w:tblW w:w="0" w:type="auto"/>
        <w:tblLook w:val="04A0" w:firstRow="1" w:lastRow="0" w:firstColumn="1" w:lastColumn="0" w:noHBand="0" w:noVBand="1"/>
      </w:tblPr>
      <w:tblGrid>
        <w:gridCol w:w="8494"/>
      </w:tblGrid>
      <w:tr w:rsidR="008B6024" w:rsidTr="00962F7F">
        <w:tc>
          <w:tcPr>
            <w:tcW w:w="8494" w:type="dxa"/>
            <w:tcBorders>
              <w:top w:val="nil"/>
              <w:left w:val="nil"/>
              <w:bottom w:val="nil"/>
              <w:right w:val="nil"/>
            </w:tcBorders>
            <w:shd w:val="clear" w:color="auto" w:fill="D9D9D9" w:themeFill="background1" w:themeFillShade="D9"/>
          </w:tcPr>
          <w:p w:rsidR="008B6024" w:rsidRDefault="008B6024" w:rsidP="00962F7F">
            <w:pPr>
              <w:spacing w:before="240"/>
            </w:pPr>
            <w:r w:rsidRPr="008B6024">
              <w:t>The information provided during authentication needs to match the information on file for these access controls to work. When the credentials don't match, authentication fails and access is denied. When they match, access is granted.</w:t>
            </w:r>
          </w:p>
          <w:p w:rsidR="008B6024" w:rsidRDefault="008B6024" w:rsidP="00962F7F">
            <w:pPr>
              <w:spacing w:before="240"/>
            </w:pPr>
          </w:p>
        </w:tc>
      </w:tr>
    </w:tbl>
    <w:p w:rsidR="008B6024" w:rsidRDefault="000D5210" w:rsidP="008B6024">
      <w:pPr>
        <w:spacing w:before="240"/>
      </w:pPr>
      <w:r w:rsidRPr="000D5210">
        <w:t>Thông tin được cung cấp trong quá trình xác thực cần phải khớpthông tin trong hồ sơ để các biện pháp kiểm soát truy cập này hoạt động.Khi thông tin đăng nhập không khớp, xác thực không thành công và quyền truy cập bị từ chối.Khi chúng khớp nhau, quyền truy cập sẽ được cấp.</w:t>
      </w:r>
    </w:p>
    <w:p w:rsidR="000D5210" w:rsidRDefault="000D5210" w:rsidP="008B6024">
      <w:pPr>
        <w:spacing w:before="240"/>
      </w:pPr>
    </w:p>
    <w:tbl>
      <w:tblPr>
        <w:tblStyle w:val="TableGrid"/>
        <w:tblW w:w="0" w:type="auto"/>
        <w:tblLook w:val="04A0" w:firstRow="1" w:lastRow="0" w:firstColumn="1" w:lastColumn="0" w:noHBand="0" w:noVBand="1"/>
      </w:tblPr>
      <w:tblGrid>
        <w:gridCol w:w="8494"/>
      </w:tblGrid>
      <w:tr w:rsidR="008B6024" w:rsidTr="00962F7F">
        <w:tc>
          <w:tcPr>
            <w:tcW w:w="8494" w:type="dxa"/>
            <w:tcBorders>
              <w:top w:val="nil"/>
              <w:left w:val="nil"/>
              <w:bottom w:val="nil"/>
              <w:right w:val="nil"/>
            </w:tcBorders>
            <w:shd w:val="clear" w:color="auto" w:fill="D9D9D9" w:themeFill="background1" w:themeFillShade="D9"/>
          </w:tcPr>
          <w:p w:rsidR="008B6024" w:rsidRDefault="008B6024" w:rsidP="00962F7F">
            <w:pPr>
              <w:spacing w:before="240"/>
            </w:pPr>
            <w:r w:rsidRPr="008B6024">
              <w:t>Incorrectly denying access can be frustrating to anyone. To make access systems more convenient, many organizations these days rely on single sign-on. Single sign-on, or SSO, is a technology that combines several different logins into one. Can you imagine having to reintroduce yourself every time you meet up with a friend? That's exactly the sort of problem SSO solves.</w:t>
            </w:r>
          </w:p>
          <w:p w:rsidR="008B6024" w:rsidRDefault="008B6024" w:rsidP="00962F7F">
            <w:pPr>
              <w:spacing w:before="240"/>
            </w:pPr>
          </w:p>
        </w:tc>
      </w:tr>
    </w:tbl>
    <w:p w:rsidR="008B6024" w:rsidRDefault="000D5210" w:rsidP="008B6024">
      <w:pPr>
        <w:spacing w:before="240"/>
      </w:pPr>
      <w:r w:rsidRPr="000D5210">
        <w:t>Việc từ chối quyền truy cập không chính xác có thể gây khó chịu cho bất kỳ ai.Để làm cho hệ thống truy cập thuận tiện hơn,nhiều tổ chức ngày nay dựa vào đăng nhập một lần.Đăng nhập một lần, hoặcSSO, là công nghệ kết hợp nhiều thông tin đăng nhập khác nhau thành một.Bạn có thể tưởng tượng việc phải giới thiệu lại bản thân mỗi lần gặp gỡmột người bạn?Đó chính xác là loại vấn đề mà SSO giải quyết.</w:t>
      </w:r>
    </w:p>
    <w:p w:rsidR="000D5210" w:rsidRDefault="000D5210" w:rsidP="008B6024">
      <w:pPr>
        <w:spacing w:before="240"/>
      </w:pPr>
    </w:p>
    <w:tbl>
      <w:tblPr>
        <w:tblStyle w:val="TableGrid"/>
        <w:tblW w:w="0" w:type="auto"/>
        <w:tblLook w:val="04A0" w:firstRow="1" w:lastRow="0" w:firstColumn="1" w:lastColumn="0" w:noHBand="0" w:noVBand="1"/>
      </w:tblPr>
      <w:tblGrid>
        <w:gridCol w:w="8494"/>
      </w:tblGrid>
      <w:tr w:rsidR="008B6024" w:rsidTr="00962F7F">
        <w:tc>
          <w:tcPr>
            <w:tcW w:w="8494" w:type="dxa"/>
            <w:tcBorders>
              <w:top w:val="nil"/>
              <w:left w:val="nil"/>
              <w:bottom w:val="nil"/>
              <w:right w:val="nil"/>
            </w:tcBorders>
            <w:shd w:val="clear" w:color="auto" w:fill="D9D9D9" w:themeFill="background1" w:themeFillShade="D9"/>
          </w:tcPr>
          <w:p w:rsidR="008B6024" w:rsidRDefault="008B6024" w:rsidP="00962F7F">
            <w:pPr>
              <w:spacing w:before="240"/>
            </w:pPr>
            <w:r w:rsidRPr="008B6024">
              <w:t>Instead of requiring users to authenticate over and over again, SSO establishes their identity once, allowing them to gain access to company resources faster. While SSO systems are helpful when it comes to speeding up the authentication process, they present a significant vulnerability when used alone.</w:t>
            </w:r>
          </w:p>
          <w:p w:rsidR="008B6024" w:rsidRDefault="008B6024" w:rsidP="00962F7F">
            <w:pPr>
              <w:spacing w:before="240"/>
            </w:pPr>
          </w:p>
        </w:tc>
      </w:tr>
    </w:tbl>
    <w:p w:rsidR="008B6024" w:rsidRDefault="000D5210" w:rsidP="008B6024">
      <w:pPr>
        <w:spacing w:before="240"/>
      </w:pPr>
      <w:r w:rsidRPr="000D5210">
        <w:t>Thay vì yêu cầu người dùng xác thực nhiều lần, SSO thiết lậpdanh tính của họ một lần, cho phép họ truy cập vào tài nguyên của công ty nhanh hơn.Mặc dù hệ thống SSO rất hữu ích trong việc tăng tốc quá trình xác thực,chúng có một lỗ hổng đáng kể khi được sử dụng một mình.</w:t>
      </w:r>
    </w:p>
    <w:p w:rsidR="000D5210" w:rsidRDefault="000D5210" w:rsidP="008B6024">
      <w:pPr>
        <w:spacing w:before="240"/>
      </w:pPr>
    </w:p>
    <w:tbl>
      <w:tblPr>
        <w:tblStyle w:val="TableGrid"/>
        <w:tblW w:w="0" w:type="auto"/>
        <w:tblLook w:val="04A0" w:firstRow="1" w:lastRow="0" w:firstColumn="1" w:lastColumn="0" w:noHBand="0" w:noVBand="1"/>
      </w:tblPr>
      <w:tblGrid>
        <w:gridCol w:w="8494"/>
      </w:tblGrid>
      <w:tr w:rsidR="008B6024" w:rsidTr="00962F7F">
        <w:tc>
          <w:tcPr>
            <w:tcW w:w="8494" w:type="dxa"/>
            <w:tcBorders>
              <w:top w:val="nil"/>
              <w:left w:val="nil"/>
              <w:bottom w:val="nil"/>
              <w:right w:val="nil"/>
            </w:tcBorders>
            <w:shd w:val="clear" w:color="auto" w:fill="D9D9D9" w:themeFill="background1" w:themeFillShade="D9"/>
          </w:tcPr>
          <w:p w:rsidR="008B6024" w:rsidRDefault="008B6024" w:rsidP="00962F7F">
            <w:pPr>
              <w:spacing w:before="240"/>
            </w:pPr>
            <w:r w:rsidRPr="008B6024">
              <w:t>Denying access to authorized users can be frustrating, but you know what's even worse? Incorrectly granting access to the wrong user. SSO technology is great, but not if it relies on just a single factor of authentication. Adding more authentication factors strengthen these systems.</w:t>
            </w:r>
          </w:p>
          <w:p w:rsidR="008B6024" w:rsidRDefault="008B6024" w:rsidP="00962F7F">
            <w:pPr>
              <w:spacing w:before="240"/>
            </w:pPr>
          </w:p>
        </w:tc>
      </w:tr>
    </w:tbl>
    <w:p w:rsidR="008B6024" w:rsidRDefault="000D5210" w:rsidP="008B6024">
      <w:pPr>
        <w:spacing w:before="240"/>
      </w:pPr>
      <w:r w:rsidRPr="000D5210">
        <w:t>Việc từ chối quyền truy cập của người dùng được ủy quyền có thể gây khó chịu,nhưng bạn biết điều gì còn tệ hơn nữa không? Cấp quyền truy cập không chính xác cho người dùng sai.Công nghệ SSO rất tuyệt vời, nhưng sẽ không tốt nếu nó chỉ dựa vào một yếu tố duy nhất.xác thực. Việc bổ sung thêm nhiều yếu tố xác thực sẽ củng cố các hệ thống này.</w:t>
      </w:r>
    </w:p>
    <w:p w:rsidR="000D5210" w:rsidRDefault="000D5210" w:rsidP="008B6024">
      <w:pPr>
        <w:spacing w:before="240"/>
      </w:pPr>
    </w:p>
    <w:tbl>
      <w:tblPr>
        <w:tblStyle w:val="TableGrid"/>
        <w:tblW w:w="0" w:type="auto"/>
        <w:tblLook w:val="04A0" w:firstRow="1" w:lastRow="0" w:firstColumn="1" w:lastColumn="0" w:noHBand="0" w:noVBand="1"/>
      </w:tblPr>
      <w:tblGrid>
        <w:gridCol w:w="8494"/>
      </w:tblGrid>
      <w:tr w:rsidR="008B6024" w:rsidTr="00962F7F">
        <w:tc>
          <w:tcPr>
            <w:tcW w:w="8494" w:type="dxa"/>
            <w:tcBorders>
              <w:top w:val="nil"/>
              <w:left w:val="nil"/>
              <w:bottom w:val="nil"/>
              <w:right w:val="nil"/>
            </w:tcBorders>
            <w:shd w:val="clear" w:color="auto" w:fill="D9D9D9" w:themeFill="background1" w:themeFillShade="D9"/>
          </w:tcPr>
          <w:p w:rsidR="008B6024" w:rsidRDefault="008B6024" w:rsidP="00962F7F">
            <w:pPr>
              <w:spacing w:before="240"/>
            </w:pPr>
            <w:r w:rsidRPr="008B6024">
              <w:t>Multi-factor authentication, or MFA, is a security measure, which requires a user to verify their identity in two or more ways to access a system or network. MFA combines two or more independent credentials, like knowledge and ownership, to prove that someone is who they claim to be.</w:t>
            </w:r>
          </w:p>
          <w:p w:rsidR="008B6024" w:rsidRDefault="008B6024" w:rsidP="00962F7F">
            <w:pPr>
              <w:spacing w:before="240"/>
            </w:pPr>
          </w:p>
        </w:tc>
      </w:tr>
    </w:tbl>
    <w:p w:rsidR="008B6024" w:rsidRDefault="000D5210" w:rsidP="008B6024">
      <w:pPr>
        <w:spacing w:before="240"/>
      </w:pPr>
      <w:r w:rsidRPr="000D5210">
        <w:t>Xác thực đa yếu tố, hay MFA, là một biện pháp bảo mật yêu cầungười dùng xác minh danh tính của họ theo hai hoặc nhiều cách để truy cập hệ thống hoặc mạng.MFA kết hợp hai hoặc nhiều thông tin độc lập, như kiến ​​thức vàquyền sở hữu, để chứng minh rằng ai đó chính là người mà họ tuyên bố.</w:t>
      </w:r>
    </w:p>
    <w:p w:rsidR="000D5210" w:rsidRDefault="000D5210" w:rsidP="008B6024">
      <w:pPr>
        <w:spacing w:before="240"/>
      </w:pPr>
    </w:p>
    <w:tbl>
      <w:tblPr>
        <w:tblStyle w:val="TableGrid"/>
        <w:tblW w:w="0" w:type="auto"/>
        <w:tblLook w:val="04A0" w:firstRow="1" w:lastRow="0" w:firstColumn="1" w:lastColumn="0" w:noHBand="0" w:noVBand="1"/>
      </w:tblPr>
      <w:tblGrid>
        <w:gridCol w:w="8494"/>
      </w:tblGrid>
      <w:tr w:rsidR="008B6024" w:rsidTr="00962F7F">
        <w:tc>
          <w:tcPr>
            <w:tcW w:w="8494" w:type="dxa"/>
            <w:tcBorders>
              <w:top w:val="nil"/>
              <w:left w:val="nil"/>
              <w:bottom w:val="nil"/>
              <w:right w:val="nil"/>
            </w:tcBorders>
            <w:shd w:val="clear" w:color="auto" w:fill="D9D9D9" w:themeFill="background1" w:themeFillShade="D9"/>
          </w:tcPr>
          <w:p w:rsidR="008B6024" w:rsidRDefault="008B6024" w:rsidP="00962F7F">
            <w:pPr>
              <w:spacing w:before="240"/>
            </w:pPr>
            <w:r w:rsidRPr="008B6024">
              <w:t>SSO and MFA are often used in conjunction with one another to layer the defense capabilities of authentication systems. When both are used, organizations can ensure convenient access that is also secure. Now that we covered authentication, we're ready to explore the second part of the framework. Next, we'll learn about authorization!</w:t>
            </w:r>
          </w:p>
          <w:p w:rsidR="008B6024" w:rsidRDefault="008B6024" w:rsidP="00962F7F">
            <w:pPr>
              <w:spacing w:before="240"/>
            </w:pPr>
          </w:p>
        </w:tc>
      </w:tr>
    </w:tbl>
    <w:p w:rsidR="008B6024" w:rsidRDefault="000D5210" w:rsidP="008B6024">
      <w:pPr>
        <w:spacing w:before="240"/>
      </w:pPr>
      <w:r w:rsidRPr="000D5210">
        <w:t>SSO và MFA thường được sử dụng kết hợp với nhauđể phân tầng khả năng phòng thủ của các hệ thống xác thực.Khi cả hai đều được sử dụng, các tổ chức có thể đảm bảo truy cập thuận tiệnđiều đó cũng an toàn.Bây giờ chúng ta đã đề cập đến việc xác thực,chúng ta đã sẵn sàng khám phá phần thứ hai của khuôn khổ này.Tiếp theo chúng ta sẽ tìm hiểu về ủy quyền!</w:t>
      </w:r>
    </w:p>
    <w:p w:rsidR="000D5210" w:rsidRDefault="000D5210" w:rsidP="008B6024">
      <w:pPr>
        <w:spacing w:before="240"/>
      </w:pPr>
    </w:p>
    <w:p w:rsidR="009E3424" w:rsidRDefault="009E3424" w:rsidP="006A34DD">
      <w:pPr>
        <w:pStyle w:val="Header"/>
        <w:spacing w:before="240" w:after="160"/>
        <w:outlineLvl w:val="2"/>
        <w:rPr>
          <w:rFonts w:cs="Times New Roman"/>
          <w:b/>
          <w:i/>
          <w:color w:val="1F4E79" w:themeColor="accent1" w:themeShade="80"/>
          <w:szCs w:val="28"/>
        </w:rPr>
      </w:pPr>
      <w:bookmarkStart w:id="61" w:name="_Toc177947749"/>
      <w:r w:rsidRPr="006A34DD">
        <w:rPr>
          <w:rFonts w:cs="Times New Roman"/>
          <w:b/>
          <w:i/>
          <w:color w:val="1F4E79" w:themeColor="accent1" w:themeShade="80"/>
          <w:szCs w:val="28"/>
        </w:rPr>
        <w:t>3.2. The rise of SSO and MFA - Sự trỗi dậy của SSO và MFA</w:t>
      </w:r>
      <w:bookmarkEnd w:id="61"/>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rPr>
                <w:b/>
                <w:bCs/>
              </w:rPr>
            </w:pPr>
            <w:r w:rsidRPr="00EB71EE">
              <w:rPr>
                <w:b/>
                <w:bCs/>
              </w:rPr>
              <w:lastRenderedPageBreak/>
              <w:t>The rise of SSO and MFA</w:t>
            </w:r>
          </w:p>
          <w:p w:rsidR="00EB71EE" w:rsidRDefault="00EB71EE" w:rsidP="00962F7F">
            <w:pPr>
              <w:spacing w:before="240"/>
            </w:pPr>
          </w:p>
        </w:tc>
      </w:tr>
    </w:tbl>
    <w:p w:rsidR="00B15E2D" w:rsidRPr="00B15E2D" w:rsidRDefault="00B15E2D" w:rsidP="00B15E2D">
      <w:pPr>
        <w:spacing w:before="240"/>
        <w:rPr>
          <w:b/>
          <w:bCs/>
        </w:rPr>
      </w:pPr>
      <w:r w:rsidRPr="00B15E2D">
        <w:rPr>
          <w:b/>
          <w:bCs/>
        </w:rPr>
        <w:t>Sự trỗi dậy của SSO và MFA</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pPr>
            <w:r w:rsidRPr="00EB71EE">
              <w:t>Most companies help keep their data safely locked up behind authentication systems. Usernames and passwords are the keys that unlock information for most organizations. But are those credentials enough? Information security often focuses on managing a user's access of, and authorization to, information.</w:t>
            </w:r>
          </w:p>
          <w:p w:rsidR="00EB71EE" w:rsidRDefault="00EB71EE" w:rsidP="00962F7F">
            <w:pPr>
              <w:spacing w:before="240"/>
            </w:pPr>
          </w:p>
        </w:tc>
      </w:tr>
    </w:tbl>
    <w:p w:rsidR="00B15E2D" w:rsidRPr="00B15E2D" w:rsidRDefault="00B15E2D" w:rsidP="00B15E2D">
      <w:pPr>
        <w:spacing w:before="240"/>
      </w:pPr>
      <w:r w:rsidRPr="00B15E2D">
        <w:t>Hầu hết các công ty đều giúp giữ dữ liệu của họ được khóa an toàn sau các hệ thống xác thực. Tên người dùng và mật khẩu là chìa khóa mở khóa thông tin cho hầu hết các tổ chức. Nhưng những thông tin đó có đủ không? Bảo mật thông tin thường tập trung vào việc quản lý quyền truy cập và ủy quyền của người dùng đối với thông tin.</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pPr>
            <w:r w:rsidRPr="00EB71EE">
              <w:t>Previously, you learned about the three factors of authentication: knowledge, ownership, and characteristic. Single sign-on (SSO) and multi-factor authentication (MFA) are two technologies that have become popular for implementing these authentication factors. In this reading, you’ll learn how these technologies work and why companies are adopting them.</w:t>
            </w:r>
          </w:p>
          <w:p w:rsidR="00EB71EE" w:rsidRDefault="00EB71EE" w:rsidP="00962F7F">
            <w:pPr>
              <w:spacing w:before="240"/>
            </w:pPr>
          </w:p>
        </w:tc>
      </w:tr>
    </w:tbl>
    <w:p w:rsidR="00B15E2D" w:rsidRPr="00B15E2D" w:rsidRDefault="00B15E2D" w:rsidP="00B15E2D">
      <w:pPr>
        <w:spacing w:before="240"/>
      </w:pPr>
      <w:r w:rsidRPr="00B15E2D">
        <w:t>Trước đây, bạn đã tìm hiểu về ba yếu tố xác thực: kiến ​​thức, quyền sở hữu và đặc điểm. Đăng nhập một lần (SSO) và xác thực đa yếu tố (MFA) là hai công nghệ đã trở nên phổ biến để triển khai các yếu tố xác thực này. Trong bài đọc này, bạn sẽ tìm hiểu cách các công nghệ này hoạt động và lý do tại sao các công ty áp dụng chúng.</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rPr>
                <w:b/>
                <w:bCs/>
              </w:rPr>
            </w:pPr>
            <w:r w:rsidRPr="00EB71EE">
              <w:rPr>
                <w:b/>
                <w:bCs/>
              </w:rPr>
              <w:t>A better approach to authentication</w:t>
            </w:r>
          </w:p>
          <w:p w:rsidR="00EB71EE" w:rsidRDefault="00EB71EE" w:rsidP="00962F7F">
            <w:pPr>
              <w:spacing w:before="240"/>
            </w:pPr>
          </w:p>
        </w:tc>
      </w:tr>
    </w:tbl>
    <w:p w:rsidR="00B15E2D" w:rsidRPr="00B15E2D" w:rsidRDefault="00B15E2D" w:rsidP="00B15E2D">
      <w:pPr>
        <w:spacing w:before="240"/>
        <w:rPr>
          <w:b/>
          <w:bCs/>
        </w:rPr>
      </w:pPr>
      <w:r w:rsidRPr="00B15E2D">
        <w:rPr>
          <w:b/>
          <w:bCs/>
        </w:rPr>
        <w:t>Một cách tiếp cận tốt hơn để xác thực</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pPr>
            <w:r w:rsidRPr="00EB71EE">
              <w:rPr>
                <w:b/>
                <w:bCs/>
              </w:rPr>
              <w:t>Single sign-on</w:t>
            </w:r>
            <w:r w:rsidRPr="00EB71EE">
              <w:t xml:space="preserve"> (SSO) is a technology that combines several different logins into one. More companies are turning to SSO as a solution to their authentication needs for three reasons:</w:t>
            </w:r>
          </w:p>
          <w:p w:rsidR="00EB71EE" w:rsidRPr="00EB71EE" w:rsidRDefault="00EB71EE" w:rsidP="00EB71EE">
            <w:pPr>
              <w:numPr>
                <w:ilvl w:val="0"/>
                <w:numId w:val="109"/>
              </w:numPr>
              <w:spacing w:before="240"/>
            </w:pPr>
            <w:r w:rsidRPr="00EB71EE">
              <w:rPr>
                <w:b/>
                <w:bCs/>
              </w:rPr>
              <w:lastRenderedPageBreak/>
              <w:t>SSO improves the user experience</w:t>
            </w:r>
            <w:r w:rsidRPr="00EB71EE">
              <w:t xml:space="preserve"> by eliminating the number of usernames and passwords people have to remember.</w:t>
            </w:r>
          </w:p>
          <w:p w:rsidR="00EB71EE" w:rsidRPr="00EB71EE" w:rsidRDefault="00EB71EE" w:rsidP="00EB71EE">
            <w:pPr>
              <w:numPr>
                <w:ilvl w:val="0"/>
                <w:numId w:val="109"/>
              </w:numPr>
              <w:spacing w:before="240"/>
            </w:pPr>
            <w:r w:rsidRPr="00EB71EE">
              <w:rPr>
                <w:b/>
                <w:bCs/>
              </w:rPr>
              <w:t>Companies can lower costs</w:t>
            </w:r>
            <w:r w:rsidRPr="00EB71EE">
              <w:t xml:space="preserve"> by streamlining how they manage connected services.</w:t>
            </w:r>
          </w:p>
          <w:p w:rsidR="00EB71EE" w:rsidRPr="00EB71EE" w:rsidRDefault="00EB71EE" w:rsidP="00EB71EE">
            <w:pPr>
              <w:numPr>
                <w:ilvl w:val="0"/>
                <w:numId w:val="109"/>
              </w:numPr>
              <w:spacing w:before="240"/>
            </w:pPr>
            <w:r w:rsidRPr="00EB71EE">
              <w:rPr>
                <w:b/>
                <w:bCs/>
              </w:rPr>
              <w:t>SSO improves overall security</w:t>
            </w:r>
            <w:r w:rsidRPr="00EB71EE">
              <w:t xml:space="preserve"> by reducing the number of access points attackers can target.</w:t>
            </w:r>
          </w:p>
          <w:p w:rsidR="00EB71EE" w:rsidRDefault="00EB71EE" w:rsidP="00962F7F">
            <w:pPr>
              <w:spacing w:before="240"/>
            </w:pPr>
          </w:p>
        </w:tc>
      </w:tr>
    </w:tbl>
    <w:p w:rsidR="00B15E2D" w:rsidRPr="00B15E2D" w:rsidRDefault="00B15E2D" w:rsidP="00B15E2D">
      <w:pPr>
        <w:spacing w:before="240"/>
      </w:pPr>
      <w:r w:rsidRPr="00B15E2D">
        <w:rPr>
          <w:b/>
          <w:bCs/>
        </w:rPr>
        <w:lastRenderedPageBreak/>
        <w:t>Đăng nhập một lần</w:t>
      </w:r>
      <w:r w:rsidRPr="00B15E2D">
        <w:t xml:space="preserve"> (SSO) là công nghệ kết hợp nhiều thông tin đăng nhập khác nhau thành một. Nhiều công ty đang chuyển sang SSO như một giải pháp cho nhu cầu xác thực của họ vì ba lý do:</w:t>
      </w:r>
    </w:p>
    <w:p w:rsidR="00B15E2D" w:rsidRPr="00B15E2D" w:rsidRDefault="00B15E2D" w:rsidP="00B15E2D">
      <w:pPr>
        <w:numPr>
          <w:ilvl w:val="0"/>
          <w:numId w:val="111"/>
        </w:numPr>
        <w:spacing w:before="240"/>
      </w:pPr>
      <w:r w:rsidRPr="00B15E2D">
        <w:rPr>
          <w:b/>
          <w:bCs/>
        </w:rPr>
        <w:t>SSO cải thiện trải nghiệm người dùng</w:t>
      </w:r>
      <w:r w:rsidRPr="00B15E2D">
        <w:t xml:space="preserve"> bằng cách loại bỏ số lượng tên người dùng và mật khẩu mà mọi người phải nhớ.</w:t>
      </w:r>
    </w:p>
    <w:p w:rsidR="00B15E2D" w:rsidRPr="00B15E2D" w:rsidRDefault="00B15E2D" w:rsidP="00B15E2D">
      <w:pPr>
        <w:numPr>
          <w:ilvl w:val="0"/>
          <w:numId w:val="111"/>
        </w:numPr>
        <w:spacing w:before="240"/>
      </w:pPr>
      <w:r w:rsidRPr="00B15E2D">
        <w:rPr>
          <w:b/>
          <w:bCs/>
        </w:rPr>
        <w:t>Các công ty có thể giảm chi phí</w:t>
      </w:r>
      <w:r w:rsidRPr="00B15E2D">
        <w:t xml:space="preserve"> bằng cách hợp lý hóa cách họ quản lý các dịch vụ được kết nối.</w:t>
      </w:r>
    </w:p>
    <w:p w:rsidR="00B15E2D" w:rsidRPr="00B15E2D" w:rsidRDefault="00B15E2D" w:rsidP="00B15E2D">
      <w:pPr>
        <w:numPr>
          <w:ilvl w:val="0"/>
          <w:numId w:val="111"/>
        </w:numPr>
        <w:spacing w:before="240"/>
      </w:pPr>
      <w:r w:rsidRPr="00B15E2D">
        <w:rPr>
          <w:b/>
          <w:bCs/>
        </w:rPr>
        <w:t>SSO cải thiện bảo mật tổng thể</w:t>
      </w:r>
      <w:r w:rsidRPr="00B15E2D">
        <w:t xml:space="preserve"> bằng cách giảm số lượng điểm truy cập mà kẻ tấn công có thể nhắm mục tiêu.</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pPr>
            <w:r w:rsidRPr="00EB71EE">
              <w:t xml:space="preserve">This technology became available in the mid-1990s as a way to combat </w:t>
            </w:r>
            <w:r w:rsidRPr="00EB71EE">
              <w:rPr>
                <w:i/>
                <w:iCs/>
              </w:rPr>
              <w:t>password fatigue</w:t>
            </w:r>
            <w:r w:rsidRPr="00EB71EE">
              <w:t>, which refers to people’s tendency to reuse passwords across services. Remembering many different passwords can be a challenge, but using the same password repeatedly is a major security risk. SSO solves this dilemma by shifting the burden of authentication away from the user.</w:t>
            </w:r>
          </w:p>
          <w:p w:rsidR="00EB71EE" w:rsidRDefault="00EB71EE" w:rsidP="00962F7F">
            <w:pPr>
              <w:spacing w:before="240"/>
            </w:pPr>
          </w:p>
        </w:tc>
      </w:tr>
    </w:tbl>
    <w:p w:rsidR="00B15E2D" w:rsidRPr="00B15E2D" w:rsidRDefault="00B15E2D" w:rsidP="00B15E2D">
      <w:pPr>
        <w:spacing w:before="240"/>
      </w:pPr>
      <w:r w:rsidRPr="00B15E2D">
        <w:t xml:space="preserve">Công nghệ này xuất hiện vào giữa những năm 1990 như một cách để chống lại </w:t>
      </w:r>
      <w:r w:rsidRPr="00B15E2D">
        <w:rPr>
          <w:i/>
          <w:iCs/>
        </w:rPr>
        <w:t>sự mệt mỏi của mật khẩu</w:t>
      </w:r>
      <w:r w:rsidRPr="00B15E2D">
        <w:t xml:space="preserve"> , đề cập đến xu hướng sử dụng lại mật khẩu trên các dịch vụ của mọi người. Việc nhớ nhiều mật khẩu khác nhau có thể là một thách thức nhưng việc sử dụng cùng một mật khẩu nhiều lần lại là một rủi ro bảo mật lớn. SSO giải quyết vấn đề nan giải này bằng cách chuyển gánh nặng xác thực khỏi người dùng.</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rPr>
                <w:b/>
                <w:bCs/>
              </w:rPr>
            </w:pPr>
            <w:r w:rsidRPr="00EB71EE">
              <w:rPr>
                <w:b/>
                <w:bCs/>
              </w:rPr>
              <w:t>How SSO works</w:t>
            </w:r>
          </w:p>
          <w:p w:rsidR="00EB71EE" w:rsidRDefault="00EB71EE" w:rsidP="00962F7F">
            <w:pPr>
              <w:spacing w:before="240"/>
            </w:pPr>
          </w:p>
        </w:tc>
      </w:tr>
    </w:tbl>
    <w:p w:rsidR="00B15E2D" w:rsidRPr="00B15E2D" w:rsidRDefault="00B15E2D" w:rsidP="00B15E2D">
      <w:pPr>
        <w:spacing w:before="240"/>
        <w:rPr>
          <w:b/>
          <w:bCs/>
        </w:rPr>
      </w:pPr>
      <w:r w:rsidRPr="00B15E2D">
        <w:rPr>
          <w:b/>
          <w:bCs/>
        </w:rPr>
        <w:t>Cách hoạt động của SSO</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pPr>
            <w:r w:rsidRPr="00EB71EE">
              <w:t>SSO works by automating how trust is established between a user and a service provider. Rather than placing the responsibility on an employee or customer, SSO solutions use trusted third-parties to prove that a user is who they claim to be. This is done through the exchange of encrypted access tokens between the identity provider and the service provider.</w:t>
            </w:r>
          </w:p>
          <w:p w:rsidR="00EB71EE" w:rsidRDefault="00EB71EE" w:rsidP="00962F7F">
            <w:pPr>
              <w:spacing w:before="240"/>
            </w:pPr>
          </w:p>
        </w:tc>
      </w:tr>
    </w:tbl>
    <w:p w:rsidR="00B15E2D" w:rsidRPr="00B15E2D" w:rsidRDefault="00B15E2D" w:rsidP="00B15E2D">
      <w:pPr>
        <w:spacing w:before="240"/>
      </w:pPr>
      <w:r w:rsidRPr="00B15E2D">
        <w:t>SSO hoạt động bằng cách tự động hóa cách thiết lập niềm tin giữa người dùng và nhà cung cấp dịch vụ. Thay vì đặt trách nhiệm lên nhân viên hoặc khách hàng, giải pháp SSO sử dụng các bên thứ ba đáng tin cậy để chứng minh rằng người dùng chính là người mà họ tuyên bố. Điều này được thực hiện thông qua việc trao đổi mã thông báo truy cập được mã hóa giữa nhà cung cấp danh tính và nhà cung cấp dịch vụ.</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pPr>
            <w:r w:rsidRPr="00EB71EE">
              <w:t>Similar to other kinds of digital information, these access tokens are exchanged using specific protocols. SSO implementations commonly rely on two different authentication protocols: LDAP and SAML. LDAP, which stands for Lightweight Directory Access Protocol, is mostly used to transmit information on-premises; SAML, which stands for Security Assertion Markup Language, is mostly used to transmit information off-premises, like in the cloud.</w:t>
            </w:r>
          </w:p>
          <w:p w:rsidR="00EB71EE" w:rsidRDefault="00EB71EE" w:rsidP="00962F7F">
            <w:pPr>
              <w:spacing w:before="240"/>
            </w:pPr>
          </w:p>
        </w:tc>
      </w:tr>
    </w:tbl>
    <w:p w:rsidR="00B15E2D" w:rsidRPr="00B15E2D" w:rsidRDefault="00B15E2D" w:rsidP="00B15E2D">
      <w:pPr>
        <w:spacing w:before="240"/>
      </w:pPr>
      <w:r w:rsidRPr="00B15E2D">
        <w:t>Tương tự như các loại thông tin kỹ thuật số khác, các mã thông báo truy cập này được trao đổi bằng các giao thức cụ thể. Việc triển khai SSO thường dựa vào hai giao thức xác thực khác nhau: LDAP và SAML. LDAP, viết tắt của Giao thức truy cập thư mục nhẹ, chủ yếu được sử dụng để truyền thông tin tại chỗ; SAML, viết tắt của Ngôn ngữ đánh dấu xác nhận bảo mật, chủ yếu được sử dụng để truyền thông tin ra bên ngoài cơ sở, như trên đám mây.</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pPr>
            <w:r w:rsidRPr="00EB71EE">
              <w:rPr>
                <w:b/>
                <w:bCs/>
              </w:rPr>
              <w:t>Note:</w:t>
            </w:r>
            <w:r w:rsidRPr="00EB71EE">
              <w:t xml:space="preserve"> LDAP and SAML protocols are often used together.</w:t>
            </w:r>
          </w:p>
          <w:p w:rsidR="00EB71EE" w:rsidRDefault="00EB71EE" w:rsidP="00962F7F">
            <w:pPr>
              <w:spacing w:before="240"/>
            </w:pPr>
          </w:p>
        </w:tc>
      </w:tr>
    </w:tbl>
    <w:p w:rsidR="00B15E2D" w:rsidRPr="00B15E2D" w:rsidRDefault="00B15E2D" w:rsidP="00B15E2D">
      <w:pPr>
        <w:spacing w:before="240"/>
      </w:pPr>
      <w:r w:rsidRPr="00B15E2D">
        <w:rPr>
          <w:b/>
          <w:bCs/>
        </w:rPr>
        <w:t>Lưu ý:</w:t>
      </w:r>
      <w:r w:rsidRPr="00B15E2D">
        <w:t xml:space="preserve"> Giao thức LDAP và SAML thường được sử dụng cùng nhau.</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pPr>
            <w:r w:rsidRPr="00EB71EE">
              <w:t>Here's an example of how SSO can connect a user to multiple applications with one access token:</w:t>
            </w:r>
          </w:p>
          <w:p w:rsidR="00EB71EE" w:rsidRDefault="00EB71EE" w:rsidP="00962F7F">
            <w:pPr>
              <w:spacing w:before="240"/>
            </w:pPr>
          </w:p>
        </w:tc>
      </w:tr>
    </w:tbl>
    <w:p w:rsidR="00B15E2D" w:rsidRPr="00B15E2D" w:rsidRDefault="00B15E2D" w:rsidP="00B15E2D">
      <w:pPr>
        <w:spacing w:before="240"/>
      </w:pPr>
      <w:r w:rsidRPr="00B15E2D">
        <w:lastRenderedPageBreak/>
        <w:t>Dưới đây là ví dụ về cách SSO có thể kết nối người dùng với nhiều ứng dụng bằng một mã thông báo truy cập:</w:t>
      </w:r>
    </w:p>
    <w:p w:rsidR="00EB71EE" w:rsidRDefault="00B15E2D" w:rsidP="00EB71EE">
      <w:pPr>
        <w:spacing w:before="240"/>
      </w:pPr>
      <w:r>
        <w:rPr>
          <w:noProof/>
        </w:rPr>
        <w:drawing>
          <wp:inline distT="0" distB="0" distL="0" distR="0">
            <wp:extent cx="5400040" cy="2819761"/>
            <wp:effectExtent l="0" t="0" r="0" b="0"/>
            <wp:docPr id="55" name="Picture 55" descr="Một người dùng kết nối với nhiều ứng dụng bằng một mã thông báo truy c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Một người dùng kết nối với nhiều ứng dụng bằng một mã thông báo truy cập."/>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400040" cy="2819761"/>
                    </a:xfrm>
                    <a:prstGeom prst="rect">
                      <a:avLst/>
                    </a:prstGeom>
                    <a:noFill/>
                    <a:ln>
                      <a:noFill/>
                    </a:ln>
                  </pic:spPr>
                </pic:pic>
              </a:graphicData>
            </a:graphic>
          </wp:inline>
        </w:drawing>
      </w:r>
    </w:p>
    <w:p w:rsidR="00B15E2D" w:rsidRDefault="00B15E2D"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rPr>
                <w:b/>
                <w:bCs/>
              </w:rPr>
            </w:pPr>
            <w:r w:rsidRPr="00EB71EE">
              <w:rPr>
                <w:b/>
                <w:bCs/>
              </w:rPr>
              <w:t>Limitations of SSO</w:t>
            </w:r>
          </w:p>
          <w:p w:rsidR="00EB71EE" w:rsidRDefault="00EB71EE" w:rsidP="00962F7F">
            <w:pPr>
              <w:spacing w:before="240"/>
            </w:pPr>
          </w:p>
        </w:tc>
      </w:tr>
    </w:tbl>
    <w:p w:rsidR="00B15E2D" w:rsidRPr="00B15E2D" w:rsidRDefault="00B15E2D" w:rsidP="00B15E2D">
      <w:pPr>
        <w:spacing w:before="240"/>
        <w:rPr>
          <w:b/>
          <w:bCs/>
        </w:rPr>
      </w:pPr>
      <w:r w:rsidRPr="00B15E2D">
        <w:rPr>
          <w:b/>
          <w:bCs/>
        </w:rPr>
        <w:t>Hạn chế của SSO</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pPr>
            <w:r w:rsidRPr="00EB71EE">
              <w:t>Usernames and passwords alone are not always the most secure way of protecting sensitive information. SSO provides useful benefits, but there’s still the risk associated with using one form of authentication. For example, a lost or stolen password could expose information across multiple services. Thankfully, there’s a solution to this problem.</w:t>
            </w:r>
          </w:p>
          <w:p w:rsidR="00EB71EE" w:rsidRDefault="00EB71EE" w:rsidP="00962F7F">
            <w:pPr>
              <w:spacing w:before="240"/>
            </w:pPr>
          </w:p>
        </w:tc>
      </w:tr>
    </w:tbl>
    <w:p w:rsidR="00140B3F" w:rsidRPr="00140B3F" w:rsidRDefault="00140B3F" w:rsidP="00140B3F">
      <w:pPr>
        <w:spacing w:before="240"/>
      </w:pPr>
      <w:r w:rsidRPr="00140B3F">
        <w:t>Riêng tên người dùng và mật khẩu không phải lúc nào cũng là cách an toàn nhất để bảo vệ thông tin nhạy cảm. SSO mang lại những lợi ích hữu ích nhưng vẫn có rủi ro liên quan đến việc sử dụng một hình thức xác thực. Ví dụ: mật khẩu bị mất hoặc bị đánh cắp có thể làm lộ thông tin trên nhiều dịch vụ. Rất may, có một giải pháp cho vấn đề này.</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rPr>
                <w:b/>
                <w:bCs/>
              </w:rPr>
            </w:pPr>
            <w:r w:rsidRPr="00EB71EE">
              <w:rPr>
                <w:b/>
                <w:bCs/>
              </w:rPr>
              <w:t>MFA to the rescue</w:t>
            </w:r>
          </w:p>
          <w:p w:rsidR="00EB71EE" w:rsidRDefault="00EB71EE" w:rsidP="00962F7F">
            <w:pPr>
              <w:spacing w:before="240"/>
            </w:pPr>
          </w:p>
        </w:tc>
      </w:tr>
    </w:tbl>
    <w:p w:rsidR="00140B3F" w:rsidRPr="00140B3F" w:rsidRDefault="00140B3F" w:rsidP="00140B3F">
      <w:pPr>
        <w:spacing w:before="240"/>
        <w:rPr>
          <w:b/>
          <w:bCs/>
        </w:rPr>
      </w:pPr>
      <w:r w:rsidRPr="00140B3F">
        <w:rPr>
          <w:b/>
          <w:bCs/>
        </w:rPr>
        <w:lastRenderedPageBreak/>
        <w:t>MFA để giải cứu</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pPr>
            <w:r w:rsidRPr="00EB71EE">
              <w:rPr>
                <w:b/>
                <w:bCs/>
              </w:rPr>
              <w:t xml:space="preserve">Multi-factor authentication </w:t>
            </w:r>
            <w:r w:rsidRPr="00EB71EE">
              <w:t>(MFA) requires a user to verify their identity in two or more ways to access a system or network. In a sense, MFA is similar to using an ATM to withdraw money from your bank account. First, you insert a debit card into the machine as one form of identification. Then, you enter your PIN number as a second form of identification. Combined, both steps, or factors, are used to verify your identity before authorizing you to access the account.</w:t>
            </w:r>
          </w:p>
          <w:p w:rsidR="00EB71EE" w:rsidRDefault="00EB71EE" w:rsidP="00962F7F">
            <w:pPr>
              <w:spacing w:before="240"/>
            </w:pPr>
          </w:p>
        </w:tc>
      </w:tr>
    </w:tbl>
    <w:p w:rsidR="00140B3F" w:rsidRPr="00140B3F" w:rsidRDefault="00140B3F" w:rsidP="00140B3F">
      <w:pPr>
        <w:spacing w:before="240"/>
      </w:pPr>
      <w:r w:rsidRPr="00140B3F">
        <w:rPr>
          <w:b/>
          <w:bCs/>
        </w:rPr>
        <w:t>Xác thực đa yếu tố</w:t>
      </w:r>
      <w:r w:rsidRPr="00140B3F">
        <w:t xml:space="preserve"> (MFA) yêu cầu người dùng xác minh danh tính của họ theo hai cách trở lên để truy cập hệ thống hoặc mạng. Ở một khía cạnh nào đó, MFA tương tự như việc sử dụng máy ATM để rút tiền từ tài khoản ngân hàng của bạn. Đầu tiên, bạn đưa thẻ ghi nợ vào máy như một hình thức nhận dạng. Sau đó, bạn nhập số PIN của mình làm hình thức nhận dạng thứ hai. Kết hợp cả hai bước hoặc yếu tố, được sử dụng để xác minh danh tính của bạn trước khi cho phép bạn truy cập vào tài khoản.</w:t>
      </w:r>
    </w:p>
    <w:p w:rsidR="00EB71EE" w:rsidRDefault="00140B3F" w:rsidP="00EB71EE">
      <w:pPr>
        <w:spacing w:before="240"/>
      </w:pPr>
      <w:r>
        <w:rPr>
          <w:noProof/>
        </w:rPr>
        <w:drawing>
          <wp:inline distT="0" distB="0" distL="0" distR="0">
            <wp:extent cx="5400040" cy="1685149"/>
            <wp:effectExtent l="0" t="0" r="0" b="0"/>
            <wp:docPr id="56" name="Picture 56" descr="Một phương trình hiển thị thông tin đăng nhập của người dùng cộng với quyền truy cập bình đẳng vào thiết bị vật lý hoặc sinh trắc họ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Một phương trình hiển thị thông tin đăng nhập của người dùng cộng với quyền truy cập bình đẳng vào thiết bị vật lý hoặc sinh trắc học."/>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400040" cy="1685149"/>
                    </a:xfrm>
                    <a:prstGeom prst="rect">
                      <a:avLst/>
                    </a:prstGeom>
                    <a:noFill/>
                    <a:ln>
                      <a:noFill/>
                    </a:ln>
                  </pic:spPr>
                </pic:pic>
              </a:graphicData>
            </a:graphic>
          </wp:inline>
        </w:drawing>
      </w:r>
    </w:p>
    <w:p w:rsidR="00140B3F" w:rsidRDefault="00140B3F"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rPr>
                <w:b/>
                <w:bCs/>
              </w:rPr>
            </w:pPr>
            <w:r w:rsidRPr="00EB71EE">
              <w:rPr>
                <w:b/>
                <w:bCs/>
              </w:rPr>
              <w:t>Strengthening authentication</w:t>
            </w:r>
          </w:p>
          <w:p w:rsidR="00EB71EE" w:rsidRDefault="00EB71EE" w:rsidP="00962F7F">
            <w:pPr>
              <w:spacing w:before="240"/>
            </w:pPr>
          </w:p>
        </w:tc>
      </w:tr>
    </w:tbl>
    <w:p w:rsidR="00140B3F" w:rsidRPr="00140B3F" w:rsidRDefault="00140B3F" w:rsidP="00140B3F">
      <w:pPr>
        <w:spacing w:before="240"/>
        <w:rPr>
          <w:b/>
          <w:bCs/>
        </w:rPr>
      </w:pPr>
      <w:r w:rsidRPr="00140B3F">
        <w:rPr>
          <w:b/>
          <w:bCs/>
        </w:rPr>
        <w:t>Tăng cường xác thực</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rPr>
                <w:b/>
                <w:bCs/>
              </w:rPr>
            </w:pPr>
            <w:r w:rsidRPr="00EB71EE">
              <w:rPr>
                <w:b/>
                <w:bCs/>
              </w:rPr>
              <w:t>Strengthening authentication</w:t>
            </w:r>
          </w:p>
          <w:p w:rsidR="00EB71EE" w:rsidRPr="00EB71EE" w:rsidRDefault="00EB71EE" w:rsidP="00EB71EE">
            <w:pPr>
              <w:spacing w:before="240"/>
            </w:pPr>
            <w:r w:rsidRPr="00EB71EE">
              <w:t>MFA builds on the benefits of SSO. It works by having users prove that they are who they claim to be. The user must provide two factors (2FA) or three factors (3FA) to authenticate their identification. The MFA process asks users to provide these proofs, such as:</w:t>
            </w:r>
          </w:p>
          <w:p w:rsidR="00EB71EE" w:rsidRPr="00EB71EE" w:rsidRDefault="00EB71EE" w:rsidP="00EB71EE">
            <w:pPr>
              <w:numPr>
                <w:ilvl w:val="0"/>
                <w:numId w:val="110"/>
              </w:numPr>
              <w:spacing w:before="240"/>
            </w:pPr>
            <w:r w:rsidRPr="00EB71EE">
              <w:rPr>
                <w:b/>
                <w:bCs/>
              </w:rPr>
              <w:t xml:space="preserve">Something a user knows: </w:t>
            </w:r>
            <w:r w:rsidRPr="00EB71EE">
              <w:t>most commonly a username and password</w:t>
            </w:r>
          </w:p>
          <w:p w:rsidR="00EB71EE" w:rsidRPr="00EB71EE" w:rsidRDefault="00EB71EE" w:rsidP="00EB71EE">
            <w:pPr>
              <w:numPr>
                <w:ilvl w:val="0"/>
                <w:numId w:val="110"/>
              </w:numPr>
              <w:spacing w:before="240"/>
            </w:pPr>
            <w:r w:rsidRPr="00EB71EE">
              <w:rPr>
                <w:b/>
                <w:bCs/>
              </w:rPr>
              <w:lastRenderedPageBreak/>
              <w:t xml:space="preserve">Something a user has: </w:t>
            </w:r>
            <w:r w:rsidRPr="00EB71EE">
              <w:t>normally received from a service provider, like a one-time passcode (OTP) sent via SMS</w:t>
            </w:r>
          </w:p>
          <w:p w:rsidR="00EB71EE" w:rsidRPr="00EB71EE" w:rsidRDefault="00EB71EE" w:rsidP="00EB71EE">
            <w:pPr>
              <w:numPr>
                <w:ilvl w:val="0"/>
                <w:numId w:val="110"/>
              </w:numPr>
              <w:spacing w:before="240"/>
            </w:pPr>
            <w:r w:rsidRPr="00EB71EE">
              <w:rPr>
                <w:b/>
                <w:bCs/>
              </w:rPr>
              <w:t xml:space="preserve">Something a user is: </w:t>
            </w:r>
            <w:r w:rsidRPr="00EB71EE">
              <w:t>refers to physical characteristics of a user, like their fingerprints or facial scans</w:t>
            </w:r>
          </w:p>
          <w:p w:rsidR="00EB71EE" w:rsidRDefault="00EB71EE" w:rsidP="00962F7F">
            <w:pPr>
              <w:spacing w:before="240"/>
            </w:pPr>
          </w:p>
        </w:tc>
      </w:tr>
    </w:tbl>
    <w:p w:rsidR="00140B3F" w:rsidRPr="00140B3F" w:rsidRDefault="00140B3F" w:rsidP="00140B3F">
      <w:pPr>
        <w:spacing w:before="240"/>
      </w:pPr>
      <w:r w:rsidRPr="00140B3F">
        <w:lastRenderedPageBreak/>
        <w:t>MFA được xây dựng dựa trên lợi ích của SSO. Nó hoạt động bằng cách yêu cầu người dùng chứng minh rằng họ chính là người mà họ tuyên bố. Người dùng phải cung cấp hai yếu tố (2FA) hoặc ba yếu tố (3FA) để xác thực danh tính của họ. Quy trình MFA yêu cầu người dùng cung cấp các bằng chứng này, chẳng hạn như:</w:t>
      </w:r>
    </w:p>
    <w:p w:rsidR="00140B3F" w:rsidRPr="00140B3F" w:rsidRDefault="00140B3F" w:rsidP="00140B3F">
      <w:pPr>
        <w:numPr>
          <w:ilvl w:val="0"/>
          <w:numId w:val="112"/>
        </w:numPr>
        <w:spacing w:before="240"/>
      </w:pPr>
      <w:r w:rsidRPr="00140B3F">
        <w:rPr>
          <w:b/>
          <w:bCs/>
        </w:rPr>
        <w:t>Thông tin mà người dùng biết:</w:t>
      </w:r>
      <w:r w:rsidRPr="00140B3F">
        <w:t xml:space="preserve"> phổ biến nhất là tên người dùng và mật khẩu</w:t>
      </w:r>
    </w:p>
    <w:p w:rsidR="00140B3F" w:rsidRPr="00140B3F" w:rsidRDefault="00140B3F" w:rsidP="00140B3F">
      <w:pPr>
        <w:numPr>
          <w:ilvl w:val="0"/>
          <w:numId w:val="112"/>
        </w:numPr>
        <w:spacing w:before="240"/>
      </w:pPr>
      <w:r w:rsidRPr="00140B3F">
        <w:rPr>
          <w:b/>
          <w:bCs/>
        </w:rPr>
        <w:t>Thứ mà người dùng có:</w:t>
      </w:r>
      <w:r w:rsidRPr="00140B3F">
        <w:t xml:space="preserve"> thường nhận được từ nhà cung cấp dịch vụ, như mật mã một lần (OTP) được gửi qua SMS</w:t>
      </w:r>
    </w:p>
    <w:p w:rsidR="00140B3F" w:rsidRPr="00140B3F" w:rsidRDefault="00140B3F" w:rsidP="00140B3F">
      <w:pPr>
        <w:numPr>
          <w:ilvl w:val="0"/>
          <w:numId w:val="112"/>
        </w:numPr>
        <w:spacing w:before="240"/>
      </w:pPr>
      <w:r w:rsidRPr="00140B3F">
        <w:rPr>
          <w:b/>
          <w:bCs/>
        </w:rPr>
        <w:t>Đặc điểm của người dùng:</w:t>
      </w:r>
      <w:r w:rsidRPr="00140B3F">
        <w:t xml:space="preserve"> đề cập đến các đặc điểm vật lý của người dùng, như dấu vân tay hoặc quét khuôn mặt của họ</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pPr>
            <w:r w:rsidRPr="00EB71EE">
              <w:t>Requiring multiple forms of identification is an effective security measure, especially in cloud environments. It can be difficult for businesses in the cloud to ensure that the users remotely accessing their systems are not threat actors. MFA can reduce the risk of authenticating the wrong users by requiring forms of identification that are difficult to imitate or brute force.</w:t>
            </w:r>
          </w:p>
          <w:p w:rsidR="00EB71EE" w:rsidRDefault="00EB71EE" w:rsidP="00962F7F">
            <w:pPr>
              <w:spacing w:before="240"/>
            </w:pPr>
          </w:p>
        </w:tc>
      </w:tr>
    </w:tbl>
    <w:p w:rsidR="00140B3F" w:rsidRPr="00140B3F" w:rsidRDefault="00140B3F" w:rsidP="00140B3F">
      <w:pPr>
        <w:spacing w:before="240"/>
      </w:pPr>
      <w:r w:rsidRPr="00140B3F">
        <w:t>Yêu cầu nhiều hình thức nhận dạng là một biện pháp bảo mật hiệu quả, đặc biệt là trong môi trường đám mây. Các doanh nghiệp trên đám mây có thể gặp khó khăn trong việc đảm bảo rằng người dùng truy cập từ xa vào hệ thống của họ không phải là tác nhân đe dọa. MFA có thể giảm nguy cơ xác thực nhầm người dùng bằng cách yêu cầu các hình thức nhận dạng khó bắt chước hoặc khó bắt chước.</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rPr>
                <w:b/>
                <w:bCs/>
              </w:rPr>
            </w:pPr>
            <w:r w:rsidRPr="00EB71EE">
              <w:rPr>
                <w:b/>
                <w:bCs/>
              </w:rPr>
              <w:t>Key takeaways</w:t>
            </w:r>
          </w:p>
          <w:p w:rsidR="00EB71EE" w:rsidRDefault="00EB71EE" w:rsidP="00962F7F">
            <w:pPr>
              <w:spacing w:before="240"/>
            </w:pPr>
          </w:p>
        </w:tc>
      </w:tr>
    </w:tbl>
    <w:p w:rsidR="00140B3F" w:rsidRPr="00140B3F" w:rsidRDefault="00140B3F" w:rsidP="00140B3F">
      <w:pPr>
        <w:spacing w:before="240"/>
        <w:rPr>
          <w:b/>
          <w:bCs/>
        </w:rPr>
      </w:pPr>
      <w:r w:rsidRPr="00140B3F">
        <w:rPr>
          <w:b/>
          <w:bCs/>
        </w:rPr>
        <w:t>Bài học chính</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pPr>
            <w:r w:rsidRPr="00EB71EE">
              <w:lastRenderedPageBreak/>
              <w:t>Implementing both SSO and MFA security controls improves security without sacrificing the user experience. Relying on passwords alone is a serious vulnerability. Implementing SSO means fewer points of entry, but that’s not enough. Combining SSO and MFA can be an effective way to protect information, so that users have a streamlined experience while unauthorized people are kept away from important information.</w:t>
            </w:r>
          </w:p>
          <w:p w:rsidR="00EB71EE" w:rsidRDefault="00EB71EE" w:rsidP="00EB71EE">
            <w:pPr>
              <w:spacing w:before="240"/>
            </w:pPr>
          </w:p>
        </w:tc>
      </w:tr>
    </w:tbl>
    <w:p w:rsidR="00140B3F" w:rsidRPr="00140B3F" w:rsidRDefault="00140B3F" w:rsidP="00140B3F">
      <w:pPr>
        <w:spacing w:before="240"/>
      </w:pPr>
      <w:r w:rsidRPr="00140B3F">
        <w:t>Việc triển khai cả biện pháp kiểm soát bảo mật SSO và MFA sẽ cải thiện tính bảo mật mà không ảnh hưởng đến trải nghiệm người dùng. Chỉ dựa vào mật khẩu là một lỗ hổng nghiêm trọng. Triển khai SSO đồng nghĩa với việc có ít điểm truy cập hơn, nhưng điều đó vẫn chưa đủ. Kết hợp SSO và MFA có thể là một cách hiệu quả để bảo vệ thông tin, nhờ đó người dùng có được trải nghiệm hợp lý trong khi những người không được ủy quyền sẽ tránh xa được những thông tin quan trọng.</w:t>
      </w:r>
    </w:p>
    <w:p w:rsidR="00EB71EE" w:rsidRDefault="00EB71EE" w:rsidP="00140B3F">
      <w:pPr>
        <w:spacing w:before="240"/>
      </w:pPr>
    </w:p>
    <w:p w:rsidR="009E3424" w:rsidRDefault="009E3424" w:rsidP="006A34DD">
      <w:pPr>
        <w:pStyle w:val="Header"/>
        <w:spacing w:before="240" w:after="160"/>
        <w:outlineLvl w:val="2"/>
        <w:rPr>
          <w:rFonts w:cs="Times New Roman"/>
          <w:b/>
          <w:i/>
          <w:color w:val="1F4E79" w:themeColor="accent1" w:themeShade="80"/>
          <w:szCs w:val="28"/>
        </w:rPr>
      </w:pPr>
      <w:bookmarkStart w:id="62" w:name="_Toc177947750"/>
      <w:r w:rsidRPr="006A34DD">
        <w:rPr>
          <w:rFonts w:cs="Times New Roman"/>
          <w:b/>
          <w:i/>
          <w:color w:val="1F4E79" w:themeColor="accent1" w:themeShade="80"/>
          <w:szCs w:val="28"/>
        </w:rPr>
        <w:t>3.3. The mechanisms of authorization - Cơ chế ủy quyền</w:t>
      </w:r>
      <w:bookmarkEnd w:id="62"/>
    </w:p>
    <w:tbl>
      <w:tblPr>
        <w:tblStyle w:val="TableGrid"/>
        <w:tblW w:w="0" w:type="auto"/>
        <w:tblLook w:val="04A0" w:firstRow="1" w:lastRow="0" w:firstColumn="1" w:lastColumn="0" w:noHBand="0" w:noVBand="1"/>
      </w:tblPr>
      <w:tblGrid>
        <w:gridCol w:w="8494"/>
      </w:tblGrid>
      <w:tr w:rsidR="007B5F19" w:rsidTr="00962F7F">
        <w:tc>
          <w:tcPr>
            <w:tcW w:w="8494" w:type="dxa"/>
            <w:tcBorders>
              <w:top w:val="nil"/>
              <w:left w:val="nil"/>
              <w:bottom w:val="nil"/>
              <w:right w:val="nil"/>
            </w:tcBorders>
            <w:shd w:val="clear" w:color="auto" w:fill="D9D9D9" w:themeFill="background1" w:themeFillShade="D9"/>
          </w:tcPr>
          <w:p w:rsidR="007B5F19" w:rsidRDefault="007B5F19" w:rsidP="00962F7F">
            <w:pPr>
              <w:spacing w:before="240"/>
            </w:pPr>
            <w:r w:rsidRPr="007B5F19">
              <w:t>Access is as much about authorization as it is about authentication. One of the most important functions of access controls is how they assign responsibility for certain systems and processes. Next up in our exploration of access control systems are the mechanisms of authorization.</w:t>
            </w:r>
          </w:p>
          <w:p w:rsidR="007B5F19" w:rsidRDefault="007B5F19" w:rsidP="00962F7F">
            <w:pPr>
              <w:spacing w:before="240"/>
            </w:pPr>
          </w:p>
        </w:tc>
      </w:tr>
    </w:tbl>
    <w:p w:rsidR="007B5F19" w:rsidRDefault="00461070" w:rsidP="007B5F19">
      <w:pPr>
        <w:spacing w:before="240"/>
      </w:pPr>
      <w:r w:rsidRPr="00461070">
        <w:t>Quyền truy cập cũng giống như ủy quyềnvì đó là về xác thực.Một trong những chức năng quan trọng nhấtkiểm soát truy cập là cách họgiao trách nhiệm cho các hệ thống và quy trình nhất định.Tiếp theo trong cuộc khám phá của chúng tôi vềhệ thống kiểm soát truy cập làcác cơ chế ủy quyền.</w:t>
      </w:r>
    </w:p>
    <w:p w:rsidR="00461070" w:rsidRDefault="00461070" w:rsidP="007B5F19">
      <w:pPr>
        <w:spacing w:before="240"/>
      </w:pPr>
    </w:p>
    <w:tbl>
      <w:tblPr>
        <w:tblStyle w:val="TableGrid"/>
        <w:tblW w:w="0" w:type="auto"/>
        <w:tblLook w:val="04A0" w:firstRow="1" w:lastRow="0" w:firstColumn="1" w:lastColumn="0" w:noHBand="0" w:noVBand="1"/>
      </w:tblPr>
      <w:tblGrid>
        <w:gridCol w:w="8494"/>
      </w:tblGrid>
      <w:tr w:rsidR="007B5F19" w:rsidTr="00962F7F">
        <w:tc>
          <w:tcPr>
            <w:tcW w:w="8494" w:type="dxa"/>
            <w:tcBorders>
              <w:top w:val="nil"/>
              <w:left w:val="nil"/>
              <w:bottom w:val="nil"/>
              <w:right w:val="nil"/>
            </w:tcBorders>
            <w:shd w:val="clear" w:color="auto" w:fill="D9D9D9" w:themeFill="background1" w:themeFillShade="D9"/>
          </w:tcPr>
          <w:p w:rsidR="007B5F19" w:rsidRDefault="007B5F19" w:rsidP="00962F7F">
            <w:pPr>
              <w:spacing w:before="240"/>
            </w:pPr>
            <w:r w:rsidRPr="007B5F19">
              <w:t>These protocols actually work closely together with authentication technologies. While one validates who the user is, the other determines what they're allowed to do. Let's take a look at the next part of the authentication, authorization, and accounting framework that protects private information.</w:t>
            </w:r>
          </w:p>
          <w:p w:rsidR="007B5F19" w:rsidRDefault="007B5F19" w:rsidP="00962F7F">
            <w:pPr>
              <w:spacing w:before="240"/>
            </w:pPr>
          </w:p>
        </w:tc>
      </w:tr>
    </w:tbl>
    <w:p w:rsidR="007B5F19" w:rsidRDefault="00461070" w:rsidP="007B5F19">
      <w:pPr>
        <w:spacing w:before="240"/>
      </w:pPr>
      <w:r w:rsidRPr="00461070">
        <w:t>Các giao thức này thực sự làm việc chặt chẽ với nhaucác công nghệ xác thực. Trong khi mộtxác thực người dùng là ai,người kia xác định những gì họ được phép làm.Chúng ta hãy xem phần tiếp theo của quá trình xác thực,ủy quyền và khuôn khổ kế toánbảo vệ thông tin cá nhân.</w:t>
      </w:r>
    </w:p>
    <w:p w:rsidR="00461070" w:rsidRDefault="00461070" w:rsidP="007B5F19">
      <w:pPr>
        <w:spacing w:before="240"/>
      </w:pPr>
    </w:p>
    <w:tbl>
      <w:tblPr>
        <w:tblStyle w:val="TableGrid"/>
        <w:tblW w:w="0" w:type="auto"/>
        <w:tblLook w:val="04A0" w:firstRow="1" w:lastRow="0" w:firstColumn="1" w:lastColumn="0" w:noHBand="0" w:noVBand="1"/>
      </w:tblPr>
      <w:tblGrid>
        <w:gridCol w:w="8494"/>
      </w:tblGrid>
      <w:tr w:rsidR="007B5F19" w:rsidTr="00962F7F">
        <w:tc>
          <w:tcPr>
            <w:tcW w:w="8494" w:type="dxa"/>
            <w:tcBorders>
              <w:top w:val="nil"/>
              <w:left w:val="nil"/>
              <w:bottom w:val="nil"/>
              <w:right w:val="nil"/>
            </w:tcBorders>
            <w:shd w:val="clear" w:color="auto" w:fill="D9D9D9" w:themeFill="background1" w:themeFillShade="D9"/>
          </w:tcPr>
          <w:p w:rsidR="007B5F19" w:rsidRDefault="007B5F19" w:rsidP="00962F7F">
            <w:pPr>
              <w:spacing w:before="240"/>
            </w:pPr>
            <w:r w:rsidRPr="007B5F19">
              <w:lastRenderedPageBreak/>
              <w:t>Earlier, we learned about the principle of least privilege. Authorization is linked to the idea that access to information only lasts as long as needed. Authorization systems are also heavily influenced by this idea in addition to another important security principle, the separation of duties.</w:t>
            </w:r>
          </w:p>
          <w:p w:rsidR="007B5F19" w:rsidRDefault="007B5F19" w:rsidP="00962F7F">
            <w:pPr>
              <w:spacing w:before="240"/>
            </w:pPr>
          </w:p>
        </w:tc>
      </w:tr>
    </w:tbl>
    <w:p w:rsidR="007B5F19" w:rsidRDefault="00461070" w:rsidP="007B5F19">
      <w:pPr>
        <w:spacing w:before="240"/>
      </w:pPr>
      <w:r w:rsidRPr="00461070">
        <w:t>Trước đó chúng ta đã tìm hiểu vềnguyên tắc đặc quyền tối thiểu.Sự ủy quyền được liên kết với ý tưởng rằngviệc tiếp cận thông tin chỉ kéo dài khi cần thiết.Hệ thống ủy quyền cũngbị ảnh hưởng nặng nề bởi ý tưởng nàybên cạnh một nguyên tắc bảo mật quan trọng khác,sự phân chia nhiệm vụ.</w:t>
      </w:r>
    </w:p>
    <w:p w:rsidR="00461070" w:rsidRDefault="00461070" w:rsidP="007B5F19">
      <w:pPr>
        <w:spacing w:before="240"/>
      </w:pPr>
    </w:p>
    <w:tbl>
      <w:tblPr>
        <w:tblStyle w:val="TableGrid"/>
        <w:tblW w:w="0" w:type="auto"/>
        <w:tblLook w:val="04A0" w:firstRow="1" w:lastRow="0" w:firstColumn="1" w:lastColumn="0" w:noHBand="0" w:noVBand="1"/>
      </w:tblPr>
      <w:tblGrid>
        <w:gridCol w:w="8494"/>
      </w:tblGrid>
      <w:tr w:rsidR="007B5F19" w:rsidTr="00962F7F">
        <w:tc>
          <w:tcPr>
            <w:tcW w:w="8494" w:type="dxa"/>
            <w:tcBorders>
              <w:top w:val="nil"/>
              <w:left w:val="nil"/>
              <w:bottom w:val="nil"/>
              <w:right w:val="nil"/>
            </w:tcBorders>
            <w:shd w:val="clear" w:color="auto" w:fill="D9D9D9" w:themeFill="background1" w:themeFillShade="D9"/>
          </w:tcPr>
          <w:p w:rsidR="007B5F19" w:rsidRDefault="007B5F19" w:rsidP="00962F7F">
            <w:pPr>
              <w:spacing w:before="240"/>
            </w:pPr>
            <w:r w:rsidRPr="007B5F19">
              <w:t>Separation of duties is the principle that users should not be given levels of authorization that will allow them to misuse a system. Separating duties reduces the risk of system failures and inappropriate behavior from users.</w:t>
            </w:r>
          </w:p>
          <w:p w:rsidR="007B5F19" w:rsidRDefault="007B5F19" w:rsidP="00962F7F">
            <w:pPr>
              <w:spacing w:before="240"/>
            </w:pPr>
          </w:p>
        </w:tc>
      </w:tr>
    </w:tbl>
    <w:p w:rsidR="007B5F19" w:rsidRDefault="00461070" w:rsidP="007B5F19">
      <w:pPr>
        <w:spacing w:before="240"/>
      </w:pPr>
      <w:r w:rsidRPr="00461070">
        <w:t>Sự phân chia nhiệm vụ lànguyên tắc người dùng không nên được đưa ramức độ ủy quyền sẽcho phép họ lạm dụng một hệ thống.Việc tách biệt các nhiệm vụ làm giảm nguy cơlỗi hệ thống và hành vi không phù hợp từ người dùng.</w:t>
      </w:r>
    </w:p>
    <w:p w:rsidR="00461070" w:rsidRDefault="00461070" w:rsidP="007B5F19">
      <w:pPr>
        <w:spacing w:before="240"/>
      </w:pPr>
    </w:p>
    <w:tbl>
      <w:tblPr>
        <w:tblStyle w:val="TableGrid"/>
        <w:tblW w:w="0" w:type="auto"/>
        <w:tblLook w:val="04A0" w:firstRow="1" w:lastRow="0" w:firstColumn="1" w:lastColumn="0" w:noHBand="0" w:noVBand="1"/>
      </w:tblPr>
      <w:tblGrid>
        <w:gridCol w:w="8494"/>
      </w:tblGrid>
      <w:tr w:rsidR="007B5F19" w:rsidTr="00962F7F">
        <w:tc>
          <w:tcPr>
            <w:tcW w:w="8494" w:type="dxa"/>
            <w:tcBorders>
              <w:top w:val="nil"/>
              <w:left w:val="nil"/>
              <w:bottom w:val="nil"/>
              <w:right w:val="nil"/>
            </w:tcBorders>
            <w:shd w:val="clear" w:color="auto" w:fill="D9D9D9" w:themeFill="background1" w:themeFillShade="D9"/>
          </w:tcPr>
          <w:p w:rsidR="007B5F19" w:rsidRDefault="007B5F19" w:rsidP="00962F7F">
            <w:pPr>
              <w:spacing w:before="240"/>
            </w:pPr>
            <w:r w:rsidRPr="007B5F19">
              <w:t>For example, a person responsible for providing customer service shouldn't also be authorized to rate their own performance. In this position, they could easily neglect their duties while continuing to give themselves high marks with no oversight. Similarly, if one person was authorized to develop and test a security system, they are much more likely to be unaware of its weaknesses.</w:t>
            </w:r>
          </w:p>
          <w:p w:rsidR="007B5F19" w:rsidRDefault="007B5F19" w:rsidP="00962F7F">
            <w:pPr>
              <w:spacing w:before="240"/>
            </w:pPr>
          </w:p>
        </w:tc>
      </w:tr>
    </w:tbl>
    <w:p w:rsidR="007B5F19" w:rsidRDefault="00461070" w:rsidP="007B5F19">
      <w:pPr>
        <w:spacing w:before="240"/>
      </w:pPr>
      <w:r w:rsidRPr="00461070">
        <w:t>Ví dụ, một ngườichịu trách nhiệm cung cấp dịch vụ khách hàngcũng không được phép xếp hạnghiệu suất của riêng họ. Ở vị trí này,họ có thể dễ dàng bỏ bê nhiệm vụ của mình trong khitiếp tục cống hiến hết mìnhđiểm cao mà không có sự giám sát.Tương tự, nếu một người đượcđược phép phát triển và thử nghiệm một hệ thống bảo mật,họ có nhiều khả năngkhông nhận thức được điểm yếu của nó.</w:t>
      </w:r>
    </w:p>
    <w:p w:rsidR="00461070" w:rsidRDefault="00461070" w:rsidP="007B5F19">
      <w:pPr>
        <w:spacing w:before="240"/>
      </w:pPr>
    </w:p>
    <w:tbl>
      <w:tblPr>
        <w:tblStyle w:val="TableGrid"/>
        <w:tblW w:w="0" w:type="auto"/>
        <w:tblLook w:val="04A0" w:firstRow="1" w:lastRow="0" w:firstColumn="1" w:lastColumn="0" w:noHBand="0" w:noVBand="1"/>
      </w:tblPr>
      <w:tblGrid>
        <w:gridCol w:w="8494"/>
      </w:tblGrid>
      <w:tr w:rsidR="007B5F19" w:rsidTr="00962F7F">
        <w:tc>
          <w:tcPr>
            <w:tcW w:w="8494" w:type="dxa"/>
            <w:tcBorders>
              <w:top w:val="nil"/>
              <w:left w:val="nil"/>
              <w:bottom w:val="nil"/>
              <w:right w:val="nil"/>
            </w:tcBorders>
            <w:shd w:val="clear" w:color="auto" w:fill="D9D9D9" w:themeFill="background1" w:themeFillShade="D9"/>
          </w:tcPr>
          <w:p w:rsidR="007B5F19" w:rsidRDefault="007B5F19" w:rsidP="00962F7F">
            <w:pPr>
              <w:spacing w:before="240"/>
            </w:pPr>
            <w:r w:rsidRPr="007B5F19">
              <w:t>Both the principle of least privilege and the concept of separating duties apply to more than just people. They apply to all systems including networks, databases, processes, and any other aspect of an organization. Ultimately, authorization depends on a system or user's role. When it comes to securing data over a network, there are a couple of frequently used access controls that you should be familiar with: HTTP basic auth and OAuth.</w:t>
            </w:r>
          </w:p>
          <w:p w:rsidR="007B5F19" w:rsidRDefault="007B5F19" w:rsidP="00962F7F">
            <w:pPr>
              <w:spacing w:before="240"/>
            </w:pPr>
          </w:p>
        </w:tc>
      </w:tr>
    </w:tbl>
    <w:p w:rsidR="007B5F19" w:rsidRDefault="00461070" w:rsidP="007B5F19">
      <w:pPr>
        <w:spacing w:before="240"/>
      </w:pPr>
      <w:r w:rsidRPr="00461070">
        <w:lastRenderedPageBreak/>
        <w:t>Nguyên tắc đặc quyền tối thiểu và khái niệm vềnhiệm vụ tách biệt áp dụng cho không chỉ con người.Chúng áp dụng cho tất cả các hệ thống bao gồm mạng,cơ sở dữ liệu, quy trình vàbất kỳ khía cạnh nào khác của một tổ chức.Cuối cùng, việc ủy ​​quyền phụ thuộcvề hệ thống hoặc vai trò của người dùng.Khi nói đến việc bảo mật dữ liệu qua mạng,có một vài cái được sử dụng thường xuyênkiểm soát truy cập mà bạn nên làm quen:Xác thực cơ bản HTTP và OAuth.</w:t>
      </w:r>
    </w:p>
    <w:p w:rsidR="00461070" w:rsidRDefault="00461070" w:rsidP="007B5F19">
      <w:pPr>
        <w:spacing w:before="240"/>
      </w:pPr>
    </w:p>
    <w:tbl>
      <w:tblPr>
        <w:tblStyle w:val="TableGrid"/>
        <w:tblW w:w="0" w:type="auto"/>
        <w:tblLook w:val="04A0" w:firstRow="1" w:lastRow="0" w:firstColumn="1" w:lastColumn="0" w:noHBand="0" w:noVBand="1"/>
      </w:tblPr>
      <w:tblGrid>
        <w:gridCol w:w="8494"/>
      </w:tblGrid>
      <w:tr w:rsidR="007B5F19" w:rsidTr="00962F7F">
        <w:tc>
          <w:tcPr>
            <w:tcW w:w="8494" w:type="dxa"/>
            <w:tcBorders>
              <w:top w:val="nil"/>
              <w:left w:val="nil"/>
              <w:bottom w:val="nil"/>
              <w:right w:val="nil"/>
            </w:tcBorders>
            <w:shd w:val="clear" w:color="auto" w:fill="D9D9D9" w:themeFill="background1" w:themeFillShade="D9"/>
          </w:tcPr>
          <w:p w:rsidR="007B5F19" w:rsidRDefault="007B5F19" w:rsidP="00962F7F">
            <w:pPr>
              <w:spacing w:before="240"/>
            </w:pPr>
            <w:r w:rsidRPr="007B5F19">
              <w:t>Have you ever wondered what the HTTP in web addresses stood for. It stands for hypertext transfer protocol, which is how communications are established over network. HTTP uses what is known as basic auth, the technology used to establish a user's request to access a server. Basic auth works by sending an identifier every time a user communicates with a web page.</w:t>
            </w:r>
          </w:p>
          <w:p w:rsidR="007B5F19" w:rsidRDefault="007B5F19" w:rsidP="00962F7F">
            <w:pPr>
              <w:spacing w:before="240"/>
            </w:pPr>
          </w:p>
        </w:tc>
      </w:tr>
    </w:tbl>
    <w:p w:rsidR="007B5F19" w:rsidRDefault="00461070" w:rsidP="007B5F19">
      <w:pPr>
        <w:spacing w:before="240"/>
      </w:pPr>
      <w:r w:rsidRPr="00461070">
        <w:t>Bạn đã bao giờ tự hỏi điều gìHTTP trong địa chỉ web là viết tắt của.Nó là viết tắt của giao thức truyền siêu văn bản,đó là cách thông tin liên lạc được thiết lập qua mạng.HTTP sử dụng cái được gọi là xác thực cơ bản,công nghệ được sử dụng để thiết lậpyêu cầu của người dùng để truy cập vào máy chủ.Xác thực cơ bản hoạt động bằng cách gửimột mã định danh mọi lúcngười dùng giao tiếp với một trang web.</w:t>
      </w:r>
    </w:p>
    <w:p w:rsidR="00461070" w:rsidRDefault="00461070" w:rsidP="007B5F19">
      <w:pPr>
        <w:spacing w:before="240"/>
      </w:pPr>
    </w:p>
    <w:tbl>
      <w:tblPr>
        <w:tblStyle w:val="TableGrid"/>
        <w:tblW w:w="0" w:type="auto"/>
        <w:tblLook w:val="04A0" w:firstRow="1" w:lastRow="0" w:firstColumn="1" w:lastColumn="0" w:noHBand="0" w:noVBand="1"/>
      </w:tblPr>
      <w:tblGrid>
        <w:gridCol w:w="8494"/>
      </w:tblGrid>
      <w:tr w:rsidR="007B5F19" w:rsidTr="00962F7F">
        <w:tc>
          <w:tcPr>
            <w:tcW w:w="8494" w:type="dxa"/>
            <w:tcBorders>
              <w:top w:val="nil"/>
              <w:left w:val="nil"/>
              <w:bottom w:val="nil"/>
              <w:right w:val="nil"/>
            </w:tcBorders>
            <w:shd w:val="clear" w:color="auto" w:fill="D9D9D9" w:themeFill="background1" w:themeFillShade="D9"/>
          </w:tcPr>
          <w:p w:rsidR="007B5F19" w:rsidRDefault="007B5F19" w:rsidP="00962F7F">
            <w:pPr>
              <w:spacing w:before="240"/>
            </w:pPr>
            <w:r w:rsidRPr="007B5F19">
              <w:t>Some websites still use basic auth to tell whether or not someone is authorized to access information on that site. However, their protocol is considered to be vulnerable to attacks because it transmits usernames and password openly over the network. Most websites today use HTTPS instead, which stands for hypertext transfer protocol secure. This protocol doesn't expose sensitive information, like access credentials, when communicating over the network.</w:t>
            </w:r>
          </w:p>
          <w:p w:rsidR="007B5F19" w:rsidRDefault="007B5F19" w:rsidP="00962F7F">
            <w:pPr>
              <w:spacing w:before="240"/>
            </w:pPr>
          </w:p>
        </w:tc>
      </w:tr>
    </w:tbl>
    <w:p w:rsidR="007B5F19" w:rsidRDefault="00461070" w:rsidP="007B5F19">
      <w:pPr>
        <w:spacing w:before="240"/>
      </w:pPr>
      <w:r w:rsidRPr="00461070">
        <w:t>Một số trang web vẫn sử dụng xác thực cơ bản để biết liệukhông phải ai đó được ủy quyền đểtruy cập thông tin trên trang web đó.Tuy nhiên, giao thức của họđược coi là dễ bị tấn côngbởi vì nó truyền tên người dùng vàmật khẩu công khai trên mạng.Hầu hết các trang web ngày nay đều sử dụng HTTPS thay thế,viết tắt của giao thức truyền siêu văn bản an toàn.Giao thức này không tiết lộ thông tin nhạy cảm,như thông tin truy cập, khigiao tiếp qua mạng.</w:t>
      </w:r>
    </w:p>
    <w:p w:rsidR="00461070" w:rsidRDefault="00461070" w:rsidP="007B5F19">
      <w:pPr>
        <w:spacing w:before="240"/>
      </w:pPr>
    </w:p>
    <w:tbl>
      <w:tblPr>
        <w:tblStyle w:val="TableGrid"/>
        <w:tblW w:w="0" w:type="auto"/>
        <w:tblLook w:val="04A0" w:firstRow="1" w:lastRow="0" w:firstColumn="1" w:lastColumn="0" w:noHBand="0" w:noVBand="1"/>
      </w:tblPr>
      <w:tblGrid>
        <w:gridCol w:w="8494"/>
      </w:tblGrid>
      <w:tr w:rsidR="007B5F19" w:rsidTr="00962F7F">
        <w:tc>
          <w:tcPr>
            <w:tcW w:w="8494" w:type="dxa"/>
            <w:tcBorders>
              <w:top w:val="nil"/>
              <w:left w:val="nil"/>
              <w:bottom w:val="nil"/>
              <w:right w:val="nil"/>
            </w:tcBorders>
            <w:shd w:val="clear" w:color="auto" w:fill="D9D9D9" w:themeFill="background1" w:themeFillShade="D9"/>
          </w:tcPr>
          <w:p w:rsidR="007B5F19" w:rsidRDefault="007B5F19" w:rsidP="00962F7F">
            <w:pPr>
              <w:spacing w:before="240"/>
            </w:pPr>
            <w:r w:rsidRPr="007B5F19">
              <w:t xml:space="preserve">Another secure authentication technology used today is OAuth. OAuth is an open-standard authorization protocol that shares designated access between applications. </w:t>
            </w:r>
            <w:r w:rsidRPr="007B5F19">
              <w:lastRenderedPageBreak/>
              <w:t>For example, you can tell Google that it's okay for another website to access your profile to create an account. Instead of requesting and sending sensitive usernames and passwords over the network, OAuth uses API tokens to verify access between you and a service provider.</w:t>
            </w:r>
          </w:p>
          <w:p w:rsidR="007B5F19" w:rsidRDefault="007B5F19" w:rsidP="00962F7F">
            <w:pPr>
              <w:spacing w:before="240"/>
            </w:pPr>
          </w:p>
        </w:tc>
      </w:tr>
    </w:tbl>
    <w:p w:rsidR="007B5F19" w:rsidRDefault="00461070" w:rsidP="007B5F19">
      <w:pPr>
        <w:spacing w:before="240"/>
      </w:pPr>
      <w:r w:rsidRPr="00461070">
        <w:lastRenderedPageBreak/>
        <w:t>Một công nghệ xác thực an toàn khácđược sử dụng ngày nay là OAuth.OAuth là một giao thức ủy quyền tiêu chuẩn mởchia sẻ quyền truy cập được chỉ định giữa các ứng dụng.Ví dụ: bạn có thể nói với Google rằng đó làđược cho một trang web khác truy cập hồ sơ của bạnđể tạo một tài khoản.Thay vì yêu cầu và gửitên người dùng và mật khẩu nhạy cảm qua mạng,OAuth sử dụng mã thông báo API để xác minhtruy cập giữa bạn và nhà cung cấp dịch vụ.</w:t>
      </w:r>
    </w:p>
    <w:p w:rsidR="00461070" w:rsidRDefault="00461070" w:rsidP="007B5F19">
      <w:pPr>
        <w:spacing w:before="240"/>
      </w:pPr>
    </w:p>
    <w:tbl>
      <w:tblPr>
        <w:tblStyle w:val="TableGrid"/>
        <w:tblW w:w="0" w:type="auto"/>
        <w:tblLook w:val="04A0" w:firstRow="1" w:lastRow="0" w:firstColumn="1" w:lastColumn="0" w:noHBand="0" w:noVBand="1"/>
      </w:tblPr>
      <w:tblGrid>
        <w:gridCol w:w="8494"/>
      </w:tblGrid>
      <w:tr w:rsidR="007B5F19" w:rsidTr="00962F7F">
        <w:tc>
          <w:tcPr>
            <w:tcW w:w="8494" w:type="dxa"/>
            <w:tcBorders>
              <w:top w:val="nil"/>
              <w:left w:val="nil"/>
              <w:bottom w:val="nil"/>
              <w:right w:val="nil"/>
            </w:tcBorders>
            <w:shd w:val="clear" w:color="auto" w:fill="D9D9D9" w:themeFill="background1" w:themeFillShade="D9"/>
          </w:tcPr>
          <w:p w:rsidR="007B5F19" w:rsidRDefault="007B5F19" w:rsidP="00962F7F">
            <w:pPr>
              <w:spacing w:before="240"/>
            </w:pPr>
            <w:r w:rsidRPr="007B5F19">
              <w:t>An API token is a small block of encrypted code that contains information about a user. These tokens contain things like your identity, site permissions, and more. OAuth sends and receives access requests using API tokens by passing them from a server to a user's device.</w:t>
            </w:r>
          </w:p>
          <w:p w:rsidR="007B5F19" w:rsidRDefault="007B5F19" w:rsidP="00962F7F">
            <w:pPr>
              <w:spacing w:before="240"/>
            </w:pPr>
          </w:p>
        </w:tc>
      </w:tr>
    </w:tbl>
    <w:p w:rsidR="007B5F19" w:rsidRDefault="00461070" w:rsidP="007B5F19">
      <w:pPr>
        <w:spacing w:before="240"/>
      </w:pPr>
      <w:r w:rsidRPr="00461070">
        <w:t>Mã thông báo API là một khối nhỏmã được mã hóa có chứa thông tin về người dùng.Những mã thông báo này chứa những thứ như danh tính của bạn,quyền của trang web và hơn thế nữa.OAuth gửi và nhận yêu cầu truy cập bằng cách sử dụngMã thông báo API bằng cách chuyển chúng từmột máy chủ đến thiết bị của người dùng.</w:t>
      </w:r>
    </w:p>
    <w:p w:rsidR="00461070" w:rsidRDefault="00461070" w:rsidP="007B5F19">
      <w:pPr>
        <w:spacing w:before="240"/>
      </w:pPr>
    </w:p>
    <w:tbl>
      <w:tblPr>
        <w:tblStyle w:val="TableGrid"/>
        <w:tblW w:w="0" w:type="auto"/>
        <w:tblLook w:val="04A0" w:firstRow="1" w:lastRow="0" w:firstColumn="1" w:lastColumn="0" w:noHBand="0" w:noVBand="1"/>
      </w:tblPr>
      <w:tblGrid>
        <w:gridCol w:w="8494"/>
      </w:tblGrid>
      <w:tr w:rsidR="007B5F19" w:rsidTr="00962F7F">
        <w:tc>
          <w:tcPr>
            <w:tcW w:w="8494" w:type="dxa"/>
            <w:tcBorders>
              <w:top w:val="nil"/>
              <w:left w:val="nil"/>
              <w:bottom w:val="nil"/>
              <w:right w:val="nil"/>
            </w:tcBorders>
            <w:shd w:val="clear" w:color="auto" w:fill="D9D9D9" w:themeFill="background1" w:themeFillShade="D9"/>
          </w:tcPr>
          <w:p w:rsidR="007B5F19" w:rsidRDefault="007B5F19" w:rsidP="00962F7F">
            <w:pPr>
              <w:spacing w:before="240"/>
            </w:pPr>
            <w:r w:rsidRPr="007B5F19">
              <w:t>Let's explore what's going on behind the scenes. When you authorize a site to create an account using your Google profile, all of Google's usual login protocols are still active. If you have multi-factor authentication enabled on your account, and you should, you'll still have the security benefits that it provides. API tokens minimize risks in a major way. These API tokens serve as an additional layer of encryption that helps to keep your Google password safe in the event of a breach on another platform.</w:t>
            </w:r>
          </w:p>
          <w:p w:rsidR="007B5F19" w:rsidRDefault="007B5F19" w:rsidP="00962F7F">
            <w:pPr>
              <w:spacing w:before="240"/>
            </w:pPr>
          </w:p>
        </w:tc>
      </w:tr>
    </w:tbl>
    <w:p w:rsidR="007B5F19" w:rsidRDefault="00461070" w:rsidP="007B5F19">
      <w:pPr>
        <w:spacing w:before="240"/>
      </w:pPr>
      <w:r w:rsidRPr="00461070">
        <w:t>Hãy cùng khám phá những gì đang diễn ra đằng sau hậu trường.Khi bạn ủy quyền cho một trang web được tạomột tài khoản sử dụng hồ sơ trên Google của bạn,tất cả các giao thức đăng nhập thông thường của Google vẫn hoạt động.Nếu bạn có xác thực đa yếu tốđược bật trên tài khoản của bạn và bạn nên,bạn vẫn sẽ có những lợi ích bảo mật mà nó cung cấp.Mã thông báo API giảm thiểu rủi ro một cách chủ yếu.Các mã thông báo API này đóng vai tròmột lớp mã hóa bổ sung giúpgiữ mật khẩu Google của bạn an toàn trongtrường hợp vi phạm trên nền tảng khác.</w:t>
      </w:r>
    </w:p>
    <w:p w:rsidR="00461070" w:rsidRDefault="00461070" w:rsidP="007B5F19">
      <w:pPr>
        <w:spacing w:before="240"/>
      </w:pPr>
    </w:p>
    <w:tbl>
      <w:tblPr>
        <w:tblStyle w:val="TableGrid"/>
        <w:tblW w:w="0" w:type="auto"/>
        <w:tblLook w:val="04A0" w:firstRow="1" w:lastRow="0" w:firstColumn="1" w:lastColumn="0" w:noHBand="0" w:noVBand="1"/>
      </w:tblPr>
      <w:tblGrid>
        <w:gridCol w:w="8494"/>
      </w:tblGrid>
      <w:tr w:rsidR="007B5F19" w:rsidTr="00962F7F">
        <w:tc>
          <w:tcPr>
            <w:tcW w:w="8494" w:type="dxa"/>
            <w:tcBorders>
              <w:top w:val="nil"/>
              <w:left w:val="nil"/>
              <w:bottom w:val="nil"/>
              <w:right w:val="nil"/>
            </w:tcBorders>
            <w:shd w:val="clear" w:color="auto" w:fill="D9D9D9" w:themeFill="background1" w:themeFillShade="D9"/>
          </w:tcPr>
          <w:p w:rsidR="007B5F19" w:rsidRDefault="007B5F19" w:rsidP="00962F7F">
            <w:pPr>
              <w:spacing w:before="240"/>
            </w:pPr>
            <w:r w:rsidRPr="007B5F19">
              <w:lastRenderedPageBreak/>
              <w:t>Basic auth and OAuth are just a couple of examples of authorization tools that are designed with the principles of least privilege and separation of duty in mind. There are many other controls that help limit the risk of unauthorized access to information. In addition to controlling access, it's also important to monitor it.</w:t>
            </w:r>
          </w:p>
          <w:p w:rsidR="007B5F19" w:rsidRDefault="007B5F19" w:rsidP="00962F7F">
            <w:pPr>
              <w:spacing w:before="240"/>
            </w:pPr>
          </w:p>
        </w:tc>
      </w:tr>
    </w:tbl>
    <w:p w:rsidR="007B5F19" w:rsidRDefault="00461070" w:rsidP="007B5F19">
      <w:pPr>
        <w:spacing w:before="240"/>
      </w:pPr>
      <w:r w:rsidRPr="00461070">
        <w:t>Xác thực cơ bản và OAuth làchỉ là một vài ví dụ về công cụ ủy quyềnđược thiết kế với các nguyên tắc củaít đặc quyền và phân chia nhiệm vụ trong tâm trí.Có nhiều biện pháp kiểm soát khác giúp hạn chếnguy cơ truy cập thông tin trái phép.Ngoài việc kiểm soát truy cập,điều quan trọng là phải theo dõi nó.</w:t>
      </w:r>
    </w:p>
    <w:p w:rsidR="00461070" w:rsidRDefault="00461070" w:rsidP="007B5F19">
      <w:pPr>
        <w:spacing w:before="240"/>
      </w:pPr>
    </w:p>
    <w:tbl>
      <w:tblPr>
        <w:tblStyle w:val="TableGrid"/>
        <w:tblW w:w="0" w:type="auto"/>
        <w:tblLook w:val="04A0" w:firstRow="1" w:lastRow="0" w:firstColumn="1" w:lastColumn="0" w:noHBand="0" w:noVBand="1"/>
      </w:tblPr>
      <w:tblGrid>
        <w:gridCol w:w="8494"/>
      </w:tblGrid>
      <w:tr w:rsidR="007B5F19" w:rsidTr="00962F7F">
        <w:tc>
          <w:tcPr>
            <w:tcW w:w="8494" w:type="dxa"/>
            <w:tcBorders>
              <w:top w:val="nil"/>
              <w:left w:val="nil"/>
              <w:bottom w:val="nil"/>
              <w:right w:val="nil"/>
            </w:tcBorders>
            <w:shd w:val="clear" w:color="auto" w:fill="D9D9D9" w:themeFill="background1" w:themeFillShade="D9"/>
          </w:tcPr>
          <w:p w:rsidR="007B5F19" w:rsidRDefault="007B5F19" w:rsidP="00962F7F">
            <w:pPr>
              <w:spacing w:before="240"/>
            </w:pPr>
            <w:r w:rsidRPr="007B5F19">
              <w:t>In our next video, we'll focus on the third and final part of the authentication, authorization, and accounting framework.</w:t>
            </w:r>
          </w:p>
          <w:p w:rsidR="007B5F19" w:rsidRDefault="007B5F19" w:rsidP="00962F7F">
            <w:pPr>
              <w:spacing w:before="240"/>
            </w:pPr>
          </w:p>
        </w:tc>
      </w:tr>
    </w:tbl>
    <w:p w:rsidR="007B5F19" w:rsidRDefault="00461070" w:rsidP="007B5F19">
      <w:pPr>
        <w:spacing w:before="240"/>
      </w:pPr>
      <w:r w:rsidRPr="00461070">
        <w:t>Trong video tiếp theo, chúng tôi sẽ tập trung vàophần thứ ba và cuối cùng của xác thực,ủy quyền và khuôn khổ kế toán.</w:t>
      </w:r>
    </w:p>
    <w:p w:rsidR="00461070" w:rsidRDefault="00461070" w:rsidP="007B5F19">
      <w:pPr>
        <w:spacing w:before="240"/>
      </w:pPr>
    </w:p>
    <w:p w:rsidR="009E3424" w:rsidRDefault="009E3424" w:rsidP="006A34DD">
      <w:pPr>
        <w:pStyle w:val="Header"/>
        <w:spacing w:before="240" w:after="160"/>
        <w:outlineLvl w:val="2"/>
        <w:rPr>
          <w:rFonts w:cs="Times New Roman"/>
          <w:b/>
          <w:i/>
          <w:color w:val="1F4E79" w:themeColor="accent1" w:themeShade="80"/>
          <w:szCs w:val="28"/>
        </w:rPr>
      </w:pPr>
      <w:bookmarkStart w:id="63" w:name="_Toc177947751"/>
      <w:r w:rsidRPr="006A34DD">
        <w:rPr>
          <w:rFonts w:cs="Times New Roman"/>
          <w:b/>
          <w:i/>
          <w:color w:val="1F4E79" w:themeColor="accent1" w:themeShade="80"/>
          <w:szCs w:val="28"/>
        </w:rPr>
        <w:t>3.4. Why we audit user activity - Tại sao chúng tôi kiểm tra hoạt động của người dùng</w:t>
      </w:r>
      <w:bookmarkEnd w:id="63"/>
    </w:p>
    <w:tbl>
      <w:tblPr>
        <w:tblStyle w:val="TableGrid"/>
        <w:tblW w:w="0" w:type="auto"/>
        <w:tblLook w:val="04A0" w:firstRow="1" w:lastRow="0" w:firstColumn="1" w:lastColumn="0" w:noHBand="0" w:noVBand="1"/>
      </w:tblPr>
      <w:tblGrid>
        <w:gridCol w:w="8494"/>
      </w:tblGrid>
      <w:tr w:rsidR="004B0D41" w:rsidTr="00962F7F">
        <w:tc>
          <w:tcPr>
            <w:tcW w:w="8494" w:type="dxa"/>
            <w:tcBorders>
              <w:top w:val="nil"/>
              <w:left w:val="nil"/>
              <w:bottom w:val="nil"/>
              <w:right w:val="nil"/>
            </w:tcBorders>
            <w:shd w:val="clear" w:color="auto" w:fill="D9D9D9" w:themeFill="background1" w:themeFillShade="D9"/>
          </w:tcPr>
          <w:p w:rsidR="004B0D41" w:rsidRDefault="004B0D41" w:rsidP="00962F7F">
            <w:pPr>
              <w:spacing w:before="240"/>
            </w:pPr>
            <w:r w:rsidRPr="004B0D41">
              <w:t>Have you ever wondered if your employer is keeping a record of when you log into company systems? Well, they are, if they're implementing the third and final function of the authentication, authorization, and accounting framework.</w:t>
            </w:r>
          </w:p>
          <w:p w:rsidR="004B0D41" w:rsidRDefault="004B0D41" w:rsidP="00962F7F">
            <w:pPr>
              <w:spacing w:before="240"/>
            </w:pPr>
          </w:p>
        </w:tc>
      </w:tr>
    </w:tbl>
    <w:p w:rsidR="004B0D41" w:rsidRDefault="002419B6" w:rsidP="004B0D41">
      <w:pPr>
        <w:spacing w:before="240"/>
      </w:pPr>
      <w:r w:rsidRPr="002419B6">
        <w:t>Bạn đã bao giờ tự hỏi liệu người chủ của bạn có đang giữhồ sơ về thời điểm bạn đăng nhập vào hệ thống công ty?Đúng vậy, nếu họ đang triển khaichức năng thứ ba và cuối cùng của xác thực,ủy quyền và khuôn khổ kế toán.</w:t>
      </w:r>
    </w:p>
    <w:p w:rsidR="002419B6" w:rsidRDefault="002419B6" w:rsidP="004B0D41">
      <w:pPr>
        <w:spacing w:before="240"/>
      </w:pPr>
    </w:p>
    <w:tbl>
      <w:tblPr>
        <w:tblStyle w:val="TableGrid"/>
        <w:tblW w:w="0" w:type="auto"/>
        <w:tblLook w:val="04A0" w:firstRow="1" w:lastRow="0" w:firstColumn="1" w:lastColumn="0" w:noHBand="0" w:noVBand="1"/>
      </w:tblPr>
      <w:tblGrid>
        <w:gridCol w:w="8494"/>
      </w:tblGrid>
      <w:tr w:rsidR="004B0D41" w:rsidTr="00962F7F">
        <w:tc>
          <w:tcPr>
            <w:tcW w:w="8494" w:type="dxa"/>
            <w:tcBorders>
              <w:top w:val="nil"/>
              <w:left w:val="nil"/>
              <w:bottom w:val="nil"/>
              <w:right w:val="nil"/>
            </w:tcBorders>
            <w:shd w:val="clear" w:color="auto" w:fill="D9D9D9" w:themeFill="background1" w:themeFillShade="D9"/>
          </w:tcPr>
          <w:p w:rsidR="004B0D41" w:rsidRDefault="004B0D41" w:rsidP="00962F7F">
            <w:pPr>
              <w:spacing w:before="240"/>
            </w:pPr>
            <w:r w:rsidRPr="004B0D41">
              <w:t>Accounting is the practice of monitoring the access logs of a system. These logs contain information like who accessed the system, and when they accessed it, and what resources they used.</w:t>
            </w:r>
          </w:p>
          <w:p w:rsidR="004B0D41" w:rsidRDefault="004B0D41" w:rsidP="00962F7F">
            <w:pPr>
              <w:spacing w:before="240"/>
            </w:pPr>
          </w:p>
        </w:tc>
      </w:tr>
    </w:tbl>
    <w:p w:rsidR="004B0D41" w:rsidRDefault="002419B6" w:rsidP="004B0D41">
      <w:pPr>
        <w:spacing w:before="240"/>
      </w:pPr>
      <w:r w:rsidRPr="002419B6">
        <w:t>Kế toán là việc thực hànhgiám sát nhật ký truy cập của hệ thống.Những nhật ký này chứa thông tin như aiđã truy cập vào hệ thống, và khi họ truy cập vào nó,và họ đã sử dụng những tài nguyên nào.</w:t>
      </w:r>
    </w:p>
    <w:p w:rsidR="002419B6" w:rsidRDefault="002419B6" w:rsidP="004B0D41">
      <w:pPr>
        <w:spacing w:before="240"/>
      </w:pPr>
    </w:p>
    <w:tbl>
      <w:tblPr>
        <w:tblStyle w:val="TableGrid"/>
        <w:tblW w:w="0" w:type="auto"/>
        <w:tblLook w:val="04A0" w:firstRow="1" w:lastRow="0" w:firstColumn="1" w:lastColumn="0" w:noHBand="0" w:noVBand="1"/>
      </w:tblPr>
      <w:tblGrid>
        <w:gridCol w:w="8494"/>
      </w:tblGrid>
      <w:tr w:rsidR="004B0D41" w:rsidTr="00962F7F">
        <w:tc>
          <w:tcPr>
            <w:tcW w:w="8494" w:type="dxa"/>
            <w:tcBorders>
              <w:top w:val="nil"/>
              <w:left w:val="nil"/>
              <w:bottom w:val="nil"/>
              <w:right w:val="nil"/>
            </w:tcBorders>
            <w:shd w:val="clear" w:color="auto" w:fill="D9D9D9" w:themeFill="background1" w:themeFillShade="D9"/>
          </w:tcPr>
          <w:p w:rsidR="004B0D41" w:rsidRDefault="004B0D41" w:rsidP="00962F7F">
            <w:pPr>
              <w:spacing w:before="240"/>
            </w:pPr>
            <w:r w:rsidRPr="004B0D41">
              <w:t>Security analysts use access logs a lot. The data they contain is a helpful way to identify trends, like failed login attempts. They're also used to uncover hackers who have gained access to a system, and for detecting an incident, like a data breach.</w:t>
            </w:r>
          </w:p>
          <w:p w:rsidR="004B0D41" w:rsidRDefault="004B0D41" w:rsidP="00962F7F">
            <w:pPr>
              <w:spacing w:before="240"/>
            </w:pPr>
          </w:p>
        </w:tc>
      </w:tr>
    </w:tbl>
    <w:p w:rsidR="004B0D41" w:rsidRDefault="002419B6" w:rsidP="004B0D41">
      <w:pPr>
        <w:spacing w:before="240"/>
      </w:pPr>
      <w:r w:rsidRPr="002419B6">
        <w:t>Các nhà phân tích bảo mật sử dụng nhật ký truy cập rất nhiều.Dữ liệu chúng chứa là một cách hữu ích đểxác định xu hướng, chẳng hạn như các lần đăng nhập thất bại.Chúng cũng được sử dụng để khám phátin tặc đã có quyền truy cập vàomột hệ thống và chophát hiện một sự cố, chẳng hạn như vi phạm dữ liệu.</w:t>
      </w:r>
    </w:p>
    <w:p w:rsidR="002419B6" w:rsidRDefault="002419B6" w:rsidP="004B0D41">
      <w:pPr>
        <w:spacing w:before="240"/>
      </w:pPr>
    </w:p>
    <w:tbl>
      <w:tblPr>
        <w:tblStyle w:val="TableGrid"/>
        <w:tblW w:w="0" w:type="auto"/>
        <w:tblLook w:val="04A0" w:firstRow="1" w:lastRow="0" w:firstColumn="1" w:lastColumn="0" w:noHBand="0" w:noVBand="1"/>
      </w:tblPr>
      <w:tblGrid>
        <w:gridCol w:w="8494"/>
      </w:tblGrid>
      <w:tr w:rsidR="004B0D41" w:rsidTr="00962F7F">
        <w:tc>
          <w:tcPr>
            <w:tcW w:w="8494" w:type="dxa"/>
            <w:tcBorders>
              <w:top w:val="nil"/>
              <w:left w:val="nil"/>
              <w:bottom w:val="nil"/>
              <w:right w:val="nil"/>
            </w:tcBorders>
            <w:shd w:val="clear" w:color="auto" w:fill="D9D9D9" w:themeFill="background1" w:themeFillShade="D9"/>
          </w:tcPr>
          <w:p w:rsidR="004B0D41" w:rsidRDefault="004B0D41" w:rsidP="00962F7F">
            <w:pPr>
              <w:spacing w:before="240"/>
            </w:pPr>
            <w:r w:rsidRPr="004B0D41">
              <w:t>In this field, access logs are essential. Oftentimes, analyzing them is the first procedure you'll follow when investigating a security event. So, how do access logs compile all this useful information? Let's examine this more closely.</w:t>
            </w:r>
          </w:p>
          <w:p w:rsidR="004B0D41" w:rsidRDefault="004B0D41" w:rsidP="00962F7F">
            <w:pPr>
              <w:spacing w:before="240"/>
            </w:pPr>
          </w:p>
        </w:tc>
      </w:tr>
    </w:tbl>
    <w:p w:rsidR="004B0D41" w:rsidRDefault="002419B6" w:rsidP="004B0D41">
      <w:pPr>
        <w:spacing w:before="240"/>
      </w:pPr>
      <w:r w:rsidRPr="002419B6">
        <w:t>Trong lĩnh vực này, nhật ký truy cập là rất cần thiết.Thông thường, việc phân tích chúng làquy trình đầu tiên bạn sẽ làm theokhi điều tra một sự kiện bảo mật.Vì vậy, làm cách nào để nhật ký truy cập tổng hợp tất cả thông tin hữu ích này?Hãy xem xét điều này chặt chẽ hơn.</w:t>
      </w:r>
    </w:p>
    <w:p w:rsidR="002419B6" w:rsidRDefault="002419B6" w:rsidP="004B0D41">
      <w:pPr>
        <w:spacing w:before="240"/>
      </w:pPr>
    </w:p>
    <w:tbl>
      <w:tblPr>
        <w:tblStyle w:val="TableGrid"/>
        <w:tblW w:w="0" w:type="auto"/>
        <w:tblLook w:val="04A0" w:firstRow="1" w:lastRow="0" w:firstColumn="1" w:lastColumn="0" w:noHBand="0" w:noVBand="1"/>
      </w:tblPr>
      <w:tblGrid>
        <w:gridCol w:w="8494"/>
      </w:tblGrid>
      <w:tr w:rsidR="004B0D41" w:rsidTr="00962F7F">
        <w:tc>
          <w:tcPr>
            <w:tcW w:w="8494" w:type="dxa"/>
            <w:tcBorders>
              <w:top w:val="nil"/>
              <w:left w:val="nil"/>
              <w:bottom w:val="nil"/>
              <w:right w:val="nil"/>
            </w:tcBorders>
            <w:shd w:val="clear" w:color="auto" w:fill="D9D9D9" w:themeFill="background1" w:themeFillShade="D9"/>
          </w:tcPr>
          <w:p w:rsidR="004B0D41" w:rsidRDefault="004B0D41" w:rsidP="00962F7F">
            <w:pPr>
              <w:spacing w:before="240"/>
            </w:pPr>
            <w:r w:rsidRPr="004B0D41">
              <w:t>Anytime a user accesses a system, they initiate what's called a session. A session is a sequence of network HTTP basic auth requests and responses associated with the same user, like when you visit a website. Access logs are essentially records of sessions that capture the moment a user enters a system until the moment they leave it.</w:t>
            </w:r>
          </w:p>
          <w:p w:rsidR="004B0D41" w:rsidRDefault="004B0D41" w:rsidP="00962F7F">
            <w:pPr>
              <w:spacing w:before="240"/>
            </w:pPr>
          </w:p>
        </w:tc>
      </w:tr>
    </w:tbl>
    <w:p w:rsidR="004B0D41" w:rsidRDefault="002419B6" w:rsidP="004B0D41">
      <w:pPr>
        <w:spacing w:before="240"/>
      </w:pPr>
      <w:r w:rsidRPr="002419B6">
        <w:t>Bất cứ khi nào người dùng truy cập vào hệ thống,họ bắt đầu cái gọi là phiên.Phiên là một chuỗi HTTP mạngyêu cầu xác thực cơ bản vàphản hồi liên quan đến cùng một người dùng,giống như khi bạn truy cập một trang web.Nhật ký truy cập về cơ bản là bản ghi của các phiênghi lại khoảnh khắc người dùng bước vàomột hệ thống cho đến thời điểm họ rời bỏ nó.</w:t>
      </w:r>
    </w:p>
    <w:p w:rsidR="002419B6" w:rsidRDefault="002419B6" w:rsidP="004B0D41">
      <w:pPr>
        <w:spacing w:before="240"/>
      </w:pPr>
    </w:p>
    <w:tbl>
      <w:tblPr>
        <w:tblStyle w:val="TableGrid"/>
        <w:tblW w:w="0" w:type="auto"/>
        <w:tblLook w:val="04A0" w:firstRow="1" w:lastRow="0" w:firstColumn="1" w:lastColumn="0" w:noHBand="0" w:noVBand="1"/>
      </w:tblPr>
      <w:tblGrid>
        <w:gridCol w:w="8494"/>
      </w:tblGrid>
      <w:tr w:rsidR="004B0D41" w:rsidTr="00962F7F">
        <w:tc>
          <w:tcPr>
            <w:tcW w:w="8494" w:type="dxa"/>
            <w:tcBorders>
              <w:top w:val="nil"/>
              <w:left w:val="nil"/>
              <w:bottom w:val="nil"/>
              <w:right w:val="nil"/>
            </w:tcBorders>
            <w:shd w:val="clear" w:color="auto" w:fill="D9D9D9" w:themeFill="background1" w:themeFillShade="D9"/>
          </w:tcPr>
          <w:p w:rsidR="004B0D41" w:rsidRDefault="004B0D41" w:rsidP="00962F7F">
            <w:pPr>
              <w:spacing w:before="240"/>
            </w:pPr>
            <w:r w:rsidRPr="004B0D41">
              <w:t>Two actions are triggered when the session begins. The first is the creation of a session ID. A session ID is a unique token that identifies a user and their device while accessing the system. Session IDs are attached to the user until they either close their browser or the session times out.</w:t>
            </w:r>
          </w:p>
          <w:p w:rsidR="004B0D41" w:rsidRDefault="004B0D41" w:rsidP="00962F7F">
            <w:pPr>
              <w:spacing w:before="240"/>
            </w:pPr>
          </w:p>
        </w:tc>
      </w:tr>
    </w:tbl>
    <w:p w:rsidR="004B0D41" w:rsidRDefault="002419B6" w:rsidP="004B0D41">
      <w:pPr>
        <w:spacing w:before="240"/>
      </w:pPr>
      <w:r w:rsidRPr="002419B6">
        <w:lastRenderedPageBreak/>
        <w:t>Hai hành động được kích hoạt khi phiên bắt đầu.Đầu tiên là việc tạo ID phiên.ID phiên là mã thông báo duy nhất xác địnhngười dùng và thiết bị của họ trong khi truy cập hệ thống.ID phiên được đính kèm với người dùng cho đến khihọ đóng trình duyệt hoặc hết phiên.</w:t>
      </w:r>
    </w:p>
    <w:p w:rsidR="002419B6" w:rsidRDefault="002419B6" w:rsidP="004B0D41">
      <w:pPr>
        <w:spacing w:before="240"/>
      </w:pPr>
    </w:p>
    <w:tbl>
      <w:tblPr>
        <w:tblStyle w:val="TableGrid"/>
        <w:tblW w:w="0" w:type="auto"/>
        <w:tblLook w:val="04A0" w:firstRow="1" w:lastRow="0" w:firstColumn="1" w:lastColumn="0" w:noHBand="0" w:noVBand="1"/>
      </w:tblPr>
      <w:tblGrid>
        <w:gridCol w:w="8494"/>
      </w:tblGrid>
      <w:tr w:rsidR="004B0D41" w:rsidTr="00962F7F">
        <w:tc>
          <w:tcPr>
            <w:tcW w:w="8494" w:type="dxa"/>
            <w:tcBorders>
              <w:top w:val="nil"/>
              <w:left w:val="nil"/>
              <w:bottom w:val="nil"/>
              <w:right w:val="nil"/>
            </w:tcBorders>
            <w:shd w:val="clear" w:color="auto" w:fill="D9D9D9" w:themeFill="background1" w:themeFillShade="D9"/>
          </w:tcPr>
          <w:p w:rsidR="004B0D41" w:rsidRDefault="004B0D41" w:rsidP="00962F7F">
            <w:pPr>
              <w:spacing w:before="240"/>
            </w:pPr>
            <w:r w:rsidRPr="004B0D41">
              <w:t>The second action that takes place at the start of a session is an exchange of session cookies between a server and a user's device. A session cookie is a token that websites use to validate a session and determine how long that session should last. When cookies are exchanged between your computer and a server, your session ID is read to determine what information the website should show you.</w:t>
            </w:r>
          </w:p>
          <w:p w:rsidR="004B0D41" w:rsidRDefault="004B0D41" w:rsidP="00962F7F">
            <w:pPr>
              <w:spacing w:before="240"/>
            </w:pPr>
          </w:p>
        </w:tc>
      </w:tr>
    </w:tbl>
    <w:p w:rsidR="004B0D41" w:rsidRDefault="002419B6" w:rsidP="004B0D41">
      <w:pPr>
        <w:spacing w:before="240"/>
      </w:pPr>
      <w:r w:rsidRPr="002419B6">
        <w:t>Hành động thứ hai được thực hiệnvị trí khi bắt đầu một phiên làtrao đổi cookie phiêngiữa máy chủ và thiết bị của người dùng.Cookie phiên là mã thông báo mà các trang web sử dụng đểxác thực một phiên và xác định cáchphiên đó sẽ kéo dài.Khi cookie được trao đổigiữa máy tính của bạn và máy chủ,ID phiên của bạn được đọc để xác địnhnhững thông tin nào trang web sẽ hiển thị cho bạn.</w:t>
      </w:r>
    </w:p>
    <w:p w:rsidR="002419B6" w:rsidRDefault="002419B6" w:rsidP="004B0D41">
      <w:pPr>
        <w:spacing w:before="240"/>
      </w:pPr>
    </w:p>
    <w:tbl>
      <w:tblPr>
        <w:tblStyle w:val="TableGrid"/>
        <w:tblW w:w="0" w:type="auto"/>
        <w:tblLook w:val="04A0" w:firstRow="1" w:lastRow="0" w:firstColumn="1" w:lastColumn="0" w:noHBand="0" w:noVBand="1"/>
      </w:tblPr>
      <w:tblGrid>
        <w:gridCol w:w="8494"/>
      </w:tblGrid>
      <w:tr w:rsidR="004B0D41" w:rsidTr="00962F7F">
        <w:tc>
          <w:tcPr>
            <w:tcW w:w="8494" w:type="dxa"/>
            <w:tcBorders>
              <w:top w:val="nil"/>
              <w:left w:val="nil"/>
              <w:bottom w:val="nil"/>
              <w:right w:val="nil"/>
            </w:tcBorders>
            <w:shd w:val="clear" w:color="auto" w:fill="D9D9D9" w:themeFill="background1" w:themeFillShade="D9"/>
          </w:tcPr>
          <w:p w:rsidR="004B0D41" w:rsidRDefault="004B0D41" w:rsidP="00962F7F">
            <w:pPr>
              <w:spacing w:before="240"/>
            </w:pPr>
            <w:r w:rsidRPr="004B0D41">
              <w:t>Cookies make web sessions safer and more efficient. The exchange of tokens means that no sensitive information, like usernames and passwords, are shared. Session cookies prevent attackers from obtaining sensitive data. However, there's other damage that they can do. With a stolen cookie, an attacker can impersonate a user using their session token. This kind of attack is known as session hijacking.</w:t>
            </w:r>
          </w:p>
          <w:p w:rsidR="004B0D41" w:rsidRDefault="004B0D41" w:rsidP="00962F7F">
            <w:pPr>
              <w:spacing w:before="240"/>
            </w:pPr>
          </w:p>
        </w:tc>
      </w:tr>
    </w:tbl>
    <w:p w:rsidR="004B0D41" w:rsidRDefault="002419B6" w:rsidP="004B0D41">
      <w:pPr>
        <w:spacing w:before="240"/>
      </w:pPr>
      <w:r w:rsidRPr="002419B6">
        <w:t>Cookie làm cho các phiên truy cập web an toàn hơn và hiệu quả hơn.Việc trao đổi token có nghĩa làkhông có thông tin nhạy cảm, nhưtên người dùng và mật khẩu, được chia sẻ.Cookie phiên ngăn chặn kẻ tấn côngtừ việc lấy được dữ liệu nhạy cảm.Tuy nhiên, có những thiệt hại khác mà họ có thể gây ra.Với một chiếc bánh quy bị đánh cắp,kẻ tấn công có thể mạo danhngười dùng sử dụng mã thông báo phiên của họ.Kiểu tấn công này được gọi là chiếm quyền điều khiển phiên.</w:t>
      </w:r>
    </w:p>
    <w:p w:rsidR="002419B6" w:rsidRDefault="002419B6" w:rsidP="004B0D41">
      <w:pPr>
        <w:spacing w:before="240"/>
      </w:pPr>
    </w:p>
    <w:tbl>
      <w:tblPr>
        <w:tblStyle w:val="TableGrid"/>
        <w:tblW w:w="0" w:type="auto"/>
        <w:tblLook w:val="04A0" w:firstRow="1" w:lastRow="0" w:firstColumn="1" w:lastColumn="0" w:noHBand="0" w:noVBand="1"/>
      </w:tblPr>
      <w:tblGrid>
        <w:gridCol w:w="8494"/>
      </w:tblGrid>
      <w:tr w:rsidR="004B0D41" w:rsidTr="00962F7F">
        <w:tc>
          <w:tcPr>
            <w:tcW w:w="8494" w:type="dxa"/>
            <w:tcBorders>
              <w:top w:val="nil"/>
              <w:left w:val="nil"/>
              <w:bottom w:val="nil"/>
              <w:right w:val="nil"/>
            </w:tcBorders>
            <w:shd w:val="clear" w:color="auto" w:fill="D9D9D9" w:themeFill="background1" w:themeFillShade="D9"/>
          </w:tcPr>
          <w:p w:rsidR="004B0D41" w:rsidRDefault="004B0D41" w:rsidP="00962F7F">
            <w:pPr>
              <w:spacing w:before="240"/>
            </w:pPr>
            <w:r w:rsidRPr="004B0D41">
              <w:t>Session hijacking is an event when attackers obtain a legitimate user's session ID. During these kinds of attacks, cyber criminals impersonate the user, causing all sorts of harm. Money or private data can be stolen. If, for example, hijackers obtain a single sign-on credential from stolen cookies, they can even gain access to additional systems that otherwise seem secure.</w:t>
            </w:r>
          </w:p>
          <w:p w:rsidR="004B0D41" w:rsidRDefault="004B0D41" w:rsidP="00962F7F">
            <w:pPr>
              <w:spacing w:before="240"/>
            </w:pPr>
          </w:p>
        </w:tc>
      </w:tr>
    </w:tbl>
    <w:p w:rsidR="004B0D41" w:rsidRDefault="002419B6" w:rsidP="004B0D41">
      <w:pPr>
        <w:spacing w:before="240"/>
      </w:pPr>
      <w:r w:rsidRPr="002419B6">
        <w:lastRenderedPageBreak/>
        <w:t>Chiếm quyền điều khiển phiên là một sự kiện khikẻ tấn công lấy được ID phiên của người dùng hợp pháp.Trong các cuộc tấn công kiểu này,tội phạm mạng mạo danh người dùng,gây ra đủ thứ tai hại.Tiền hoặc dữ liệu riêng tư có thể bị đánh cắp.Nếu, ví dụ,những kẻ tấn công có được một lần đăng nhậpthông tin xác thực từ cookie bị đánh cắp,họ thậm chí có thể truy cập vàocác hệ thống bổ sung có vẻ an toàn.</w:t>
      </w:r>
    </w:p>
    <w:p w:rsidR="002419B6" w:rsidRDefault="002419B6" w:rsidP="004B0D41">
      <w:pPr>
        <w:spacing w:before="240"/>
      </w:pPr>
    </w:p>
    <w:tbl>
      <w:tblPr>
        <w:tblStyle w:val="TableGrid"/>
        <w:tblW w:w="0" w:type="auto"/>
        <w:tblLook w:val="04A0" w:firstRow="1" w:lastRow="0" w:firstColumn="1" w:lastColumn="0" w:noHBand="0" w:noVBand="1"/>
      </w:tblPr>
      <w:tblGrid>
        <w:gridCol w:w="8494"/>
      </w:tblGrid>
      <w:tr w:rsidR="004B0D41" w:rsidTr="00962F7F">
        <w:tc>
          <w:tcPr>
            <w:tcW w:w="8494" w:type="dxa"/>
            <w:tcBorders>
              <w:top w:val="nil"/>
              <w:left w:val="nil"/>
              <w:bottom w:val="nil"/>
              <w:right w:val="nil"/>
            </w:tcBorders>
            <w:shd w:val="clear" w:color="auto" w:fill="D9D9D9" w:themeFill="background1" w:themeFillShade="D9"/>
          </w:tcPr>
          <w:p w:rsidR="004B0D41" w:rsidRDefault="004B0D41" w:rsidP="00962F7F">
            <w:pPr>
              <w:spacing w:before="240"/>
            </w:pPr>
            <w:r w:rsidRPr="004B0D41">
              <w:t>This is one reason why accounting and monitoring session logs is so important. Unusual activity on access logs can be an indication that information has been improperly accessed or stolen. At the end of the day, accounting is how we gain valuable insight that makes information safer.</w:t>
            </w:r>
          </w:p>
          <w:p w:rsidR="004B0D41" w:rsidRDefault="004B0D41" w:rsidP="00962F7F">
            <w:pPr>
              <w:spacing w:before="240"/>
            </w:pPr>
          </w:p>
        </w:tc>
      </w:tr>
    </w:tbl>
    <w:p w:rsidR="004B0D41" w:rsidRDefault="002419B6" w:rsidP="004B0D41">
      <w:pPr>
        <w:spacing w:before="240"/>
      </w:pPr>
      <w:r w:rsidRPr="002419B6">
        <w:t>Đây là một lý do tại sao kế toán vàgiám sát nhật ký phiên là rất quan trọng.Hoạt động bất thường trên nhật ký truy cập có thể là dấu hiệu cho thấythông tin đã bị truy cập không đúng cách hoặc bị đánh cắp.Suy cho cùng, kế toán là cách chúng ta đạt đượccái nhìn sâu sắc có giá trị giúp thông tin an toàn hơn.</w:t>
      </w:r>
    </w:p>
    <w:p w:rsidR="002419B6" w:rsidRDefault="002419B6" w:rsidP="004B0D41">
      <w:pPr>
        <w:spacing w:before="240"/>
      </w:pPr>
    </w:p>
    <w:p w:rsidR="009E3424" w:rsidRDefault="009E3424" w:rsidP="006A34DD">
      <w:pPr>
        <w:pStyle w:val="Header"/>
        <w:spacing w:before="240" w:after="160"/>
        <w:outlineLvl w:val="2"/>
        <w:rPr>
          <w:rFonts w:cs="Times New Roman"/>
          <w:b/>
          <w:i/>
          <w:color w:val="1F4E79" w:themeColor="accent1" w:themeShade="80"/>
          <w:szCs w:val="28"/>
        </w:rPr>
      </w:pPr>
      <w:bookmarkStart w:id="64" w:name="_Toc177947752"/>
      <w:r w:rsidRPr="006A34DD">
        <w:rPr>
          <w:rFonts w:cs="Times New Roman"/>
          <w:b/>
          <w:i/>
          <w:color w:val="1F4E79" w:themeColor="accent1" w:themeShade="80"/>
          <w:szCs w:val="28"/>
        </w:rPr>
        <w:t xml:space="preserve">3.5. Tim: Finding purpose in protecting assets - </w:t>
      </w:r>
      <w:r w:rsidR="007D4D63" w:rsidRPr="006A34DD">
        <w:rPr>
          <w:rFonts w:cs="Times New Roman"/>
          <w:b/>
          <w:i/>
          <w:color w:val="1F4E79" w:themeColor="accent1" w:themeShade="80"/>
          <w:szCs w:val="28"/>
        </w:rPr>
        <w:t>Tim: Tìm mục đích bảo vệ tài sản</w:t>
      </w:r>
      <w:bookmarkEnd w:id="64"/>
    </w:p>
    <w:tbl>
      <w:tblPr>
        <w:tblStyle w:val="TableGrid"/>
        <w:tblW w:w="0" w:type="auto"/>
        <w:tblLook w:val="04A0" w:firstRow="1" w:lastRow="0" w:firstColumn="1" w:lastColumn="0" w:noHBand="0" w:noVBand="1"/>
      </w:tblPr>
      <w:tblGrid>
        <w:gridCol w:w="8494"/>
      </w:tblGrid>
      <w:tr w:rsidR="00F61435" w:rsidTr="00962F7F">
        <w:tc>
          <w:tcPr>
            <w:tcW w:w="8494" w:type="dxa"/>
            <w:tcBorders>
              <w:top w:val="nil"/>
              <w:left w:val="nil"/>
              <w:bottom w:val="nil"/>
              <w:right w:val="nil"/>
            </w:tcBorders>
            <w:shd w:val="clear" w:color="auto" w:fill="D9D9D9" w:themeFill="background1" w:themeFillShade="D9"/>
          </w:tcPr>
          <w:p w:rsidR="00F61435" w:rsidRDefault="002500E4" w:rsidP="00962F7F">
            <w:pPr>
              <w:spacing w:before="240"/>
            </w:pPr>
            <w:r w:rsidRPr="002500E4">
              <w:t>[MUSIC] My name is Tim and I work on the Detection and Response team at Google. You can think of us as the smoke detectors and the fire departments at Google. So what our job is, is to detect harmful activity that may affect Google and its users. The stakes here are very, very high. So imagine what you have on Google, whether it's docs, it's pictures, your financial information, some of your secrets. Some things that you don't want anybody to know. Those are the things that we're protecting. Cybersecurity professionals are there to protect the most valuable assets of the company. You'll be there to protect that, and that direct line from what you're doing to what the company feels is most important, most valuable, and protecting that, I think provides a lot of purpose for folks. And provides a lot of motivation and provides the basis and the foundation for a very, very satisfying career. Cybersecurity is a profoundly rewarding career. It is a function that is critical at many, many companies and it is a career that is in high demand, and there is an absolute shortage of talented labor out there. So from that aspect, if you're looking for a path to a viable, long term, rewarding career, this is as straight a path to that as you can imagine.</w:t>
            </w:r>
          </w:p>
          <w:p w:rsidR="002500E4" w:rsidRDefault="002500E4" w:rsidP="00962F7F">
            <w:pPr>
              <w:spacing w:before="240"/>
            </w:pPr>
          </w:p>
        </w:tc>
      </w:tr>
    </w:tbl>
    <w:p w:rsidR="00F61435" w:rsidRDefault="002500E4" w:rsidP="00F61435">
      <w:pPr>
        <w:spacing w:before="240"/>
      </w:pPr>
      <w:r w:rsidRPr="002500E4">
        <w:t xml:space="preserve">[ÂM NHẠC]Tên tôi là Tim và tôi làm việc trong nhóm Phát hiện và Phản hồi tại Google.Bạn có thể coi chúng tôi như những người phát hiện khói và sở cứu hỏa tại Google.Vì vậy công việc của chúng tôi là phát hiện hoạt động có hại có thểảnh hưởng đến Google và người dùng của Google.Tiền đặt cược ở đây rất, rất cao.Vì vậy, hãy </w:t>
      </w:r>
      <w:r w:rsidRPr="002500E4">
        <w:lastRenderedPageBreak/>
        <w:t>tưởng tượng những gì bạn có trên Google, cho dù đó là tài liệu,đó là những bức ảnh, thông tin tài chính của bạn, một số bí mật của bạn.Một số điều bạn không muốn ai biết.Đó là những thứ chúng tôi đang bảo vệ.Chuyên gia an ninh mạngcó mặt để bảo vệ những tài sản có giá trị nhất của công ty.Bạn sẽ ở đó để bảo vệ điều đó, vàđường dẫn trực tiếp từ những gì bạn đang làm đến những gì công ty cảm thấy là quan trọng nhất,giá trị nhất và việc bảo vệ điều đó, tôi nghĩ mang lại rất nhiều mục đích cho mọi người.Và cung cấp rất nhiều động lực và cung cấp cơ sở vànền tảng cho một sự nghiệp rất, rất thỏa mãn.An ninh mạng là một nghề nghiệp có thu nhập cao.Đây là một chức năng quan trọng ở rất nhiều công ty vàđó là một nghề nghiệp có nhu cầu cao vàngoài kia đang thiếu hụt trầm trọng lao động tài năng.Vì vậy, từ khía cạnh đó, nếu bạn đang tìm kiếmmột con đường dẫn đến một sự nghiệp khả thi, lâu dài và xứng đáng,đây là con đường thẳng đến đó như bạn có thể tưởng tượng.</w:t>
      </w:r>
    </w:p>
    <w:p w:rsidR="002500E4" w:rsidRDefault="002500E4" w:rsidP="00F61435">
      <w:pPr>
        <w:spacing w:before="240"/>
      </w:pPr>
    </w:p>
    <w:p w:rsidR="009E3424" w:rsidRDefault="009E3424" w:rsidP="006A34DD">
      <w:pPr>
        <w:pStyle w:val="Header"/>
        <w:spacing w:before="240" w:after="160"/>
        <w:outlineLvl w:val="2"/>
        <w:rPr>
          <w:rFonts w:cs="Times New Roman"/>
          <w:b/>
          <w:i/>
          <w:color w:val="1F4E79" w:themeColor="accent1" w:themeShade="80"/>
          <w:szCs w:val="28"/>
        </w:rPr>
      </w:pPr>
      <w:bookmarkStart w:id="65" w:name="_Toc177947753"/>
      <w:r w:rsidRPr="006A34DD">
        <w:rPr>
          <w:rFonts w:cs="Times New Roman"/>
          <w:b/>
          <w:i/>
          <w:color w:val="1F4E79" w:themeColor="accent1" w:themeShade="80"/>
          <w:szCs w:val="28"/>
        </w:rPr>
        <w:t xml:space="preserve">3.6. Identity and access management - </w:t>
      </w:r>
      <w:r w:rsidR="007D4D63" w:rsidRPr="006A34DD">
        <w:rPr>
          <w:rFonts w:cs="Times New Roman"/>
          <w:b/>
          <w:i/>
          <w:color w:val="1F4E79" w:themeColor="accent1" w:themeShade="80"/>
          <w:szCs w:val="28"/>
        </w:rPr>
        <w:t>Quản lý danh tính và quyền truy cập</w:t>
      </w:r>
      <w:bookmarkEnd w:id="65"/>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DB3128" w:rsidRPr="00DB3128" w:rsidRDefault="00DB3128" w:rsidP="00DB3128">
            <w:pPr>
              <w:spacing w:before="240"/>
              <w:rPr>
                <w:b/>
                <w:bCs/>
              </w:rPr>
            </w:pPr>
            <w:r w:rsidRPr="00DB3128">
              <w:rPr>
                <w:b/>
                <w:bCs/>
              </w:rPr>
              <w:t>Identity and access management</w:t>
            </w:r>
          </w:p>
          <w:p w:rsidR="00DB3128" w:rsidRDefault="00DB3128" w:rsidP="00962F7F">
            <w:pPr>
              <w:spacing w:before="240"/>
            </w:pPr>
          </w:p>
        </w:tc>
      </w:tr>
    </w:tbl>
    <w:p w:rsidR="00C836A3" w:rsidRPr="00C836A3" w:rsidRDefault="00C836A3" w:rsidP="00C836A3">
      <w:pPr>
        <w:spacing w:before="240"/>
        <w:rPr>
          <w:b/>
          <w:bCs/>
        </w:rPr>
      </w:pPr>
      <w:r w:rsidRPr="00C836A3">
        <w:rPr>
          <w:b/>
          <w:bCs/>
        </w:rPr>
        <w:t>Quản lý danh tính và quyền truy cập</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DB3128" w:rsidRPr="00DB3128" w:rsidRDefault="00DB3128" w:rsidP="00DB3128">
            <w:pPr>
              <w:spacing w:before="240"/>
            </w:pPr>
            <w:r w:rsidRPr="00DB3128">
              <w:t>Security is more than simply combining processes and technologies to protect assets. Instead, security is about ensuring that these processes and technologies are creating a secure environment that supports a defense strategy. A key to doing this is implementing two fundamental security principles that limit access to organizational resources:</w:t>
            </w:r>
          </w:p>
          <w:p w:rsidR="00DB3128" w:rsidRPr="00DB3128" w:rsidRDefault="00DB3128" w:rsidP="00DB3128">
            <w:pPr>
              <w:numPr>
                <w:ilvl w:val="0"/>
                <w:numId w:val="113"/>
              </w:numPr>
              <w:spacing w:before="240"/>
            </w:pPr>
            <w:r w:rsidRPr="00DB3128">
              <w:t xml:space="preserve">The </w:t>
            </w:r>
            <w:r w:rsidRPr="00DB3128">
              <w:rPr>
                <w:b/>
                <w:bCs/>
              </w:rPr>
              <w:t>principle of least privilege</w:t>
            </w:r>
            <w:r w:rsidRPr="00DB3128">
              <w:t xml:space="preserve"> in which a user is only granted the minimum level of access and authorization required to complete a task or function.</w:t>
            </w:r>
          </w:p>
          <w:p w:rsidR="00DB3128" w:rsidRPr="00DB3128" w:rsidRDefault="00DB3128" w:rsidP="00DB3128">
            <w:pPr>
              <w:numPr>
                <w:ilvl w:val="0"/>
                <w:numId w:val="113"/>
              </w:numPr>
              <w:spacing w:before="240"/>
            </w:pPr>
            <w:r w:rsidRPr="00DB3128">
              <w:rPr>
                <w:b/>
                <w:bCs/>
              </w:rPr>
              <w:t>Separation of duties</w:t>
            </w:r>
            <w:r w:rsidRPr="00DB3128">
              <w:t>, which is the principle that users should not be given levels of authorization that would allow them to misuse a system.</w:t>
            </w:r>
          </w:p>
          <w:p w:rsidR="00DB3128" w:rsidRDefault="00DB3128" w:rsidP="00962F7F">
            <w:pPr>
              <w:spacing w:before="240"/>
            </w:pPr>
          </w:p>
        </w:tc>
      </w:tr>
    </w:tbl>
    <w:p w:rsidR="00C836A3" w:rsidRPr="00C836A3" w:rsidRDefault="00C836A3" w:rsidP="00C836A3">
      <w:pPr>
        <w:spacing w:before="240"/>
      </w:pPr>
      <w:r w:rsidRPr="00C836A3">
        <w:t>Bảo mật không chỉ đơn giản là kết hợp các quy trình và công nghệ để bảo vệ tài sản. Thay vào đó, bảo mật là đảm bảo rằng các quy trình và công nghệ này đang tạo ra một môi trường an toàn hỗ trợ chiến lược phòng thủ. Chìa khóa để thực hiện điều này là triển khai hai nguyên tắc bảo mật cơ bản nhằm hạn chế quyền truy cập vào tài nguyên của tổ chức:</w:t>
      </w:r>
    </w:p>
    <w:p w:rsidR="00C836A3" w:rsidRPr="00C836A3" w:rsidRDefault="00C836A3" w:rsidP="00C836A3">
      <w:pPr>
        <w:numPr>
          <w:ilvl w:val="0"/>
          <w:numId w:val="117"/>
        </w:numPr>
        <w:spacing w:before="240"/>
      </w:pPr>
      <w:r w:rsidRPr="00C836A3">
        <w:t xml:space="preserve">Nguyên </w:t>
      </w:r>
      <w:r w:rsidRPr="00C836A3">
        <w:rPr>
          <w:b/>
          <w:bCs/>
        </w:rPr>
        <w:t>tắc đặc quyền tối thiểu</w:t>
      </w:r>
      <w:r w:rsidRPr="00C836A3">
        <w:t xml:space="preserve"> trong đó người dùng chỉ được cấp mức truy cập và ủy quyền tối thiểu cần thiết để hoàn thành một nhiệm vụ hoặc chức năng.</w:t>
      </w:r>
    </w:p>
    <w:p w:rsidR="00C836A3" w:rsidRPr="00C836A3" w:rsidRDefault="00C836A3" w:rsidP="00C836A3">
      <w:pPr>
        <w:numPr>
          <w:ilvl w:val="0"/>
          <w:numId w:val="117"/>
        </w:numPr>
        <w:spacing w:before="240"/>
      </w:pPr>
      <w:r w:rsidRPr="00C836A3">
        <w:rPr>
          <w:b/>
          <w:bCs/>
        </w:rPr>
        <w:lastRenderedPageBreak/>
        <w:t>Phân chia nhiệm vụ</w:t>
      </w:r>
      <w:r w:rsidRPr="00C836A3">
        <w:t xml:space="preserve"> , đó là nguyên tắc mà người dùng không được cấp các cấp độ ủy quyền có thể cho phép họ lạm dụng hệ thống.</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DB3128" w:rsidRPr="00DB3128" w:rsidRDefault="00DB3128" w:rsidP="00DB3128">
            <w:pPr>
              <w:spacing w:before="240"/>
            </w:pPr>
            <w:r w:rsidRPr="00DB3128">
              <w:t>Both principles typically support each other. For example, according to least privilege, a person who needs permission to approve purchases from the IT department shouldn't have the permission to approve purchases from every department. Likewise, according to separation of duties, the person who can approve purchases from the IT department should be different from the person who can input new purchases.</w:t>
            </w:r>
          </w:p>
          <w:p w:rsidR="00DB3128" w:rsidRDefault="00DB3128" w:rsidP="00962F7F">
            <w:pPr>
              <w:spacing w:before="240"/>
            </w:pPr>
          </w:p>
        </w:tc>
      </w:tr>
    </w:tbl>
    <w:p w:rsidR="00C836A3" w:rsidRPr="00C836A3" w:rsidRDefault="00C836A3" w:rsidP="00C836A3">
      <w:pPr>
        <w:spacing w:before="240"/>
      </w:pPr>
      <w:r w:rsidRPr="00C836A3">
        <w:t>Cả hai nguyên tắc thường hỗ trợ lẫn nhau. Ví dụ: theo đặc quyền tối thiểu, một người cần có quyền phê duyệt các giao dịch mua hàng từ bộ phận CNTT sẽ không có quyền phê duyệt các giao dịch mua hàng từ mọi bộ phận. Tương tự như vậy, theo sự phân chia nhiệm vụ, người có thể phê duyệt các giao dịch mua hàng từ bộ phận CNTT phải khác với người có thể nhập các giao dịch mua mới.</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DB3128" w:rsidRPr="00DB3128" w:rsidRDefault="00DB3128" w:rsidP="00DB3128">
            <w:pPr>
              <w:spacing w:before="240"/>
            </w:pPr>
            <w:r w:rsidRPr="00DB3128">
              <w:t xml:space="preserve">In other words, least privilege </w:t>
            </w:r>
            <w:r w:rsidRPr="00DB3128">
              <w:rPr>
                <w:i/>
                <w:iCs/>
              </w:rPr>
              <w:t>limits</w:t>
            </w:r>
            <w:r w:rsidRPr="00DB3128">
              <w:t xml:space="preserve"> </w:t>
            </w:r>
            <w:r w:rsidRPr="00DB3128">
              <w:rPr>
                <w:i/>
                <w:iCs/>
              </w:rPr>
              <w:t>the access</w:t>
            </w:r>
            <w:r w:rsidRPr="00DB3128">
              <w:t xml:space="preserve"> that an individual receives, while separation of duties </w:t>
            </w:r>
            <w:r w:rsidRPr="00DB3128">
              <w:rPr>
                <w:i/>
                <w:iCs/>
              </w:rPr>
              <w:t>divides responsibilities</w:t>
            </w:r>
            <w:r w:rsidRPr="00DB3128">
              <w:t xml:space="preserve"> among multiple people to prevent any one person from having too much control.</w:t>
            </w:r>
          </w:p>
          <w:p w:rsidR="00DB3128" w:rsidRDefault="00DB3128" w:rsidP="00962F7F">
            <w:pPr>
              <w:spacing w:before="240"/>
            </w:pPr>
          </w:p>
        </w:tc>
      </w:tr>
    </w:tbl>
    <w:p w:rsidR="00C836A3" w:rsidRPr="00C836A3" w:rsidRDefault="00C836A3" w:rsidP="00C836A3">
      <w:pPr>
        <w:spacing w:before="240"/>
      </w:pPr>
      <w:r w:rsidRPr="00C836A3">
        <w:t xml:space="preserve">Nói cách khác, đặc quyền tối thiểu </w:t>
      </w:r>
      <w:r w:rsidRPr="00C836A3">
        <w:rPr>
          <w:i/>
          <w:iCs/>
        </w:rPr>
        <w:t>sẽ giới hạn quyền truy cập</w:t>
      </w:r>
      <w:r w:rsidRPr="00C836A3">
        <w:t xml:space="preserve"> mà một cá nhân nhận được, trong khi việc phân chia nhiệm vụ </w:t>
      </w:r>
      <w:r w:rsidRPr="00C836A3">
        <w:rPr>
          <w:i/>
          <w:iCs/>
        </w:rPr>
        <w:t>sẽ phân chia trách nhiệm</w:t>
      </w:r>
      <w:r w:rsidRPr="00C836A3">
        <w:t xml:space="preserve"> giữa nhiều người để ngăn không cho một người nào có quá nhiều quyền kiểm soát. </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DB3128" w:rsidRPr="00DB3128" w:rsidRDefault="00DB3128" w:rsidP="00DB3128">
            <w:pPr>
              <w:spacing w:before="240"/>
            </w:pPr>
            <w:r w:rsidRPr="00DB3128">
              <w:rPr>
                <w:b/>
                <w:bCs/>
              </w:rPr>
              <w:t>Note:</w:t>
            </w:r>
            <w:r w:rsidRPr="00DB3128">
              <w:t xml:space="preserve"> Separation of duties is sometimes referred to as segregation of duties.</w:t>
            </w:r>
          </w:p>
          <w:p w:rsidR="00DB3128" w:rsidRDefault="00DB3128" w:rsidP="00962F7F">
            <w:pPr>
              <w:spacing w:before="240"/>
            </w:pPr>
          </w:p>
        </w:tc>
      </w:tr>
    </w:tbl>
    <w:p w:rsidR="00C836A3" w:rsidRPr="00C836A3" w:rsidRDefault="00C836A3" w:rsidP="00C836A3">
      <w:pPr>
        <w:spacing w:before="240"/>
      </w:pPr>
      <w:r w:rsidRPr="00C836A3">
        <w:rPr>
          <w:b/>
          <w:bCs/>
        </w:rPr>
        <w:t>Lưu ý:</w:t>
      </w:r>
      <w:r w:rsidRPr="00C836A3">
        <w:t xml:space="preserve"> Sự phân chia nhiệm vụ đôi khi được gọi là sự phân chia nhiệm vụ.</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DB3128" w:rsidRPr="00DB3128" w:rsidRDefault="00DB3128" w:rsidP="00DB3128">
            <w:pPr>
              <w:spacing w:before="240"/>
            </w:pPr>
            <w:r w:rsidRPr="00DB3128">
              <w:t>Previously, you learned about the authentication, authorization, and accounting (AAA) framework. Many businesses used this model to implement these two security principles and manage user access. In this reading, you’ll learn about the other major framework for managing user access,</w:t>
            </w:r>
            <w:r w:rsidRPr="00DB3128">
              <w:rPr>
                <w:b/>
                <w:bCs/>
              </w:rPr>
              <w:t xml:space="preserve"> </w:t>
            </w:r>
            <w:r w:rsidRPr="00DB3128">
              <w:t>identity and access management</w:t>
            </w:r>
            <w:r w:rsidRPr="00DB3128">
              <w:rPr>
                <w:b/>
                <w:bCs/>
              </w:rPr>
              <w:t xml:space="preserve"> </w:t>
            </w:r>
            <w:r w:rsidRPr="00DB3128">
              <w:t>(IAM). You will learn about the similarities between AAA and IAM and how they're commonly implemented.</w:t>
            </w:r>
          </w:p>
          <w:p w:rsidR="00DB3128" w:rsidRDefault="00DB3128" w:rsidP="00962F7F">
            <w:pPr>
              <w:spacing w:before="240"/>
            </w:pPr>
          </w:p>
        </w:tc>
      </w:tr>
    </w:tbl>
    <w:p w:rsidR="00C836A3" w:rsidRPr="00C836A3" w:rsidRDefault="00C836A3" w:rsidP="00C836A3">
      <w:pPr>
        <w:spacing w:before="240"/>
      </w:pPr>
      <w:r w:rsidRPr="00C836A3">
        <w:lastRenderedPageBreak/>
        <w:t>Trước đây, bạn đã tìm hiểu về khung xác thực, ủy quyền và kế toán (AAA). Nhiều doanh nghiệp đã sử dụng mô hình này để triển khai hai nguyên tắc bảo mật này và quản lý quyền truy cập của người dùng. Trong bài đọc này, bạn sẽ tìm hiểu về khuôn khổ chính khác để quản lý quyền truy cập, danh tính và quản lý quyền truy cập (IAM) của người dùng. Bạn sẽ tìm hiểu về những điểm tương đồng giữa AAA và IAM cũng như cách chúng được triển khai phổ biến.</w:t>
      </w:r>
      <w:r w:rsidRPr="00C836A3">
        <w:rPr>
          <w:b/>
          <w:bCs/>
        </w:rPr>
        <w:t xml:space="preserve"> </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DB3128" w:rsidRPr="00DB3128" w:rsidRDefault="00DB3128" w:rsidP="00DB3128">
            <w:pPr>
              <w:spacing w:before="240"/>
              <w:rPr>
                <w:b/>
                <w:bCs/>
              </w:rPr>
            </w:pPr>
            <w:r w:rsidRPr="00DB3128">
              <w:rPr>
                <w:b/>
                <w:bCs/>
              </w:rPr>
              <w:t>Identity and access management (IAM)</w:t>
            </w:r>
          </w:p>
          <w:p w:rsidR="00DB3128" w:rsidRDefault="00DB3128" w:rsidP="00962F7F">
            <w:pPr>
              <w:spacing w:before="240"/>
            </w:pPr>
          </w:p>
        </w:tc>
      </w:tr>
    </w:tbl>
    <w:p w:rsidR="00C836A3" w:rsidRPr="00C836A3" w:rsidRDefault="00C836A3" w:rsidP="00C836A3">
      <w:pPr>
        <w:spacing w:before="240"/>
        <w:rPr>
          <w:b/>
          <w:bCs/>
        </w:rPr>
      </w:pPr>
      <w:r w:rsidRPr="00C836A3">
        <w:rPr>
          <w:b/>
          <w:bCs/>
        </w:rPr>
        <w:t>Quản lý danh tính và quyền truy cập (IAM)</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DB3128" w:rsidRPr="00DB3128" w:rsidRDefault="00DB3128" w:rsidP="00DB3128">
            <w:pPr>
              <w:spacing w:before="240"/>
            </w:pPr>
            <w:r w:rsidRPr="00DB3128">
              <w:t xml:space="preserve">As organizations become more reliant on technology, regulatory agencies have put more pressure on them to demonstrate that they’re doing everything they can to prevent threats. </w:t>
            </w:r>
            <w:r w:rsidRPr="00DB3128">
              <w:rPr>
                <w:b/>
                <w:bCs/>
              </w:rPr>
              <w:t>Identity and access management</w:t>
            </w:r>
            <w:r w:rsidRPr="00DB3128">
              <w:t xml:space="preserve"> (IAM) is a collection of processes and technologies that helps organizations manage digital identities in their environment. Both AAA and IAM systems are designed to authenticate users, determine their access privileges, and track their activities within a system.</w:t>
            </w:r>
          </w:p>
          <w:p w:rsidR="00DB3128" w:rsidRDefault="00DB3128" w:rsidP="00962F7F">
            <w:pPr>
              <w:spacing w:before="240"/>
            </w:pPr>
          </w:p>
        </w:tc>
      </w:tr>
    </w:tbl>
    <w:p w:rsidR="00C836A3" w:rsidRPr="00C836A3" w:rsidRDefault="00C836A3" w:rsidP="00C836A3">
      <w:pPr>
        <w:spacing w:before="240"/>
      </w:pPr>
      <w:r w:rsidRPr="00C836A3">
        <w:t xml:space="preserve">Khi các tổ chức trở nên phụ thuộc hơn vào công nghệ, các cơ quan quản lý đã gây áp lực nhiều hơn cho họ để chứng minh rằng họ đang làm mọi thứ có thể để ngăn chặn các mối đe dọa. </w:t>
      </w:r>
      <w:r w:rsidRPr="00C836A3">
        <w:rPr>
          <w:b/>
          <w:bCs/>
        </w:rPr>
        <w:t>Quản lý danh tính và quyền truy cập</w:t>
      </w:r>
      <w:r w:rsidRPr="00C836A3">
        <w:t xml:space="preserve"> (IAM) là tập hợp các quy trình và công nghệ giúp các tổ chức quản lý danh tính kỹ thuật số trong môi trường của họ. Cả hệ thống AAA và IAM đều được thiết kế để xác thực người dùng, xác định đặc quyền truy cập của họ và theo dõi hoạt động của họ trong hệ thống.</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DB3128" w:rsidRPr="00DB3128" w:rsidRDefault="00DB3128" w:rsidP="00DB3128">
            <w:pPr>
              <w:spacing w:before="240"/>
            </w:pPr>
            <w:r w:rsidRPr="00DB3128">
              <w:t xml:space="preserve">Either model used by your organization is more than a single, clearly defined system. They each consist of a collection of security controls that ensure the </w:t>
            </w:r>
            <w:r w:rsidRPr="00DB3128">
              <w:rPr>
                <w:i/>
                <w:iCs/>
              </w:rPr>
              <w:t>right user</w:t>
            </w:r>
            <w:r w:rsidRPr="00DB3128">
              <w:t xml:space="preserve"> is granted access to the </w:t>
            </w:r>
            <w:r w:rsidRPr="00DB3128">
              <w:rPr>
                <w:i/>
                <w:iCs/>
              </w:rPr>
              <w:t>right resources</w:t>
            </w:r>
            <w:r w:rsidRPr="00DB3128">
              <w:t xml:space="preserve"> at the </w:t>
            </w:r>
            <w:r w:rsidRPr="00DB3128">
              <w:rPr>
                <w:i/>
                <w:iCs/>
              </w:rPr>
              <w:t>right time</w:t>
            </w:r>
            <w:r w:rsidRPr="00DB3128">
              <w:t xml:space="preserve"> and for the </w:t>
            </w:r>
            <w:r w:rsidRPr="00DB3128">
              <w:rPr>
                <w:i/>
                <w:iCs/>
              </w:rPr>
              <w:t>right reasons</w:t>
            </w:r>
            <w:r w:rsidRPr="00DB3128">
              <w:t>. Each of those four factors is determined by your organization's policies and processes.</w:t>
            </w:r>
          </w:p>
          <w:p w:rsidR="00DB3128" w:rsidRDefault="00DB3128" w:rsidP="00962F7F">
            <w:pPr>
              <w:spacing w:before="240"/>
            </w:pPr>
          </w:p>
        </w:tc>
      </w:tr>
    </w:tbl>
    <w:p w:rsidR="00C836A3" w:rsidRPr="00C836A3" w:rsidRDefault="00C836A3" w:rsidP="00C836A3">
      <w:pPr>
        <w:spacing w:before="240"/>
      </w:pPr>
      <w:r w:rsidRPr="00C836A3">
        <w:t xml:space="preserve">Mô hình mà tổ chức của bạn sử dụng không chỉ là một hệ thống duy nhất được xác định rõ ràng. Mỗi phần mềm đều bao gồm một tập hợp các biện pháp kiểm soát bảo mật nhằm đảm bảo </w:t>
      </w:r>
      <w:r w:rsidRPr="00C836A3">
        <w:rPr>
          <w:i/>
          <w:iCs/>
        </w:rPr>
        <w:t>đúng người dùng</w:t>
      </w:r>
      <w:r w:rsidRPr="00C836A3">
        <w:t xml:space="preserve"> được cấp quyền truy cập vào </w:t>
      </w:r>
      <w:r w:rsidRPr="00C836A3">
        <w:rPr>
          <w:i/>
          <w:iCs/>
        </w:rPr>
        <w:t>đúng tài nguyên</w:t>
      </w:r>
      <w:r w:rsidRPr="00C836A3">
        <w:t xml:space="preserve"> vào </w:t>
      </w:r>
      <w:r w:rsidRPr="00C836A3">
        <w:rPr>
          <w:i/>
          <w:iCs/>
        </w:rPr>
        <w:t xml:space="preserve">đúng </w:t>
      </w:r>
      <w:r w:rsidRPr="00C836A3">
        <w:rPr>
          <w:i/>
          <w:iCs/>
        </w:rPr>
        <w:lastRenderedPageBreak/>
        <w:t>thời điểm</w:t>
      </w:r>
      <w:r w:rsidRPr="00C836A3">
        <w:t xml:space="preserve"> và vì </w:t>
      </w:r>
      <w:r w:rsidRPr="00C836A3">
        <w:rPr>
          <w:i/>
          <w:iCs/>
        </w:rPr>
        <w:t>lý do chính đáng</w:t>
      </w:r>
      <w:r w:rsidRPr="00C836A3">
        <w:t xml:space="preserve"> . Mỗi yếu tố trong số bốn yếu tố đó được xác định bởi các chính sách và quy trình của tổ chức bạn.</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DB3128" w:rsidRPr="00DB3128" w:rsidRDefault="00DB3128" w:rsidP="00DB3128">
            <w:pPr>
              <w:spacing w:before="240"/>
            </w:pPr>
            <w:r w:rsidRPr="00DB3128">
              <w:rPr>
                <w:b/>
                <w:bCs/>
              </w:rPr>
              <w:t>Note:</w:t>
            </w:r>
            <w:r w:rsidRPr="00DB3128">
              <w:t xml:space="preserve"> A user can either be a person, a device, or software.</w:t>
            </w:r>
          </w:p>
          <w:p w:rsidR="00DB3128" w:rsidRDefault="00DB3128" w:rsidP="00962F7F">
            <w:pPr>
              <w:spacing w:before="240"/>
            </w:pPr>
          </w:p>
        </w:tc>
      </w:tr>
    </w:tbl>
    <w:p w:rsidR="00C836A3" w:rsidRPr="00C836A3" w:rsidRDefault="00C836A3" w:rsidP="00C836A3">
      <w:pPr>
        <w:spacing w:before="240"/>
      </w:pPr>
      <w:r w:rsidRPr="00C836A3">
        <w:rPr>
          <w:b/>
          <w:bCs/>
        </w:rPr>
        <w:t>Lưu ý:</w:t>
      </w:r>
      <w:r w:rsidRPr="00C836A3">
        <w:t xml:space="preserve"> Người dùng có thể là người, thiết bị hoặc phần mềm.</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DB3128" w:rsidRPr="00DB3128" w:rsidRDefault="00DB3128" w:rsidP="00DB3128">
            <w:pPr>
              <w:spacing w:before="240"/>
              <w:rPr>
                <w:b/>
                <w:bCs/>
              </w:rPr>
            </w:pPr>
            <w:r w:rsidRPr="00DB3128">
              <w:rPr>
                <w:b/>
                <w:bCs/>
              </w:rPr>
              <w:t>Authenticating users</w:t>
            </w:r>
          </w:p>
          <w:p w:rsidR="00DB3128" w:rsidRDefault="00DB3128" w:rsidP="00962F7F">
            <w:pPr>
              <w:spacing w:before="240"/>
            </w:pPr>
          </w:p>
        </w:tc>
      </w:tr>
    </w:tbl>
    <w:p w:rsidR="00C836A3" w:rsidRPr="00C836A3" w:rsidRDefault="00C836A3" w:rsidP="00C836A3">
      <w:pPr>
        <w:spacing w:before="240"/>
        <w:rPr>
          <w:b/>
          <w:bCs/>
        </w:rPr>
      </w:pPr>
      <w:r w:rsidRPr="00C836A3">
        <w:rPr>
          <w:b/>
          <w:bCs/>
        </w:rPr>
        <w:t>Xác thực người dùng</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DB3128" w:rsidRPr="00DB3128" w:rsidRDefault="00DB3128" w:rsidP="00DB3128">
            <w:pPr>
              <w:spacing w:before="240"/>
            </w:pPr>
            <w:r w:rsidRPr="00DB3128">
              <w:t xml:space="preserve">To ensure the right user is attempting to access a resource requires some form of proof that the user is who they claim to be. In a </w:t>
            </w:r>
            <w:hyperlink r:id="rId134" w:tgtFrame="_blank" w:history="1">
              <w:r w:rsidRPr="00DB3128">
                <w:rPr>
                  <w:rStyle w:val="Hyperlink"/>
                </w:rPr>
                <w:t>video on authentication controls</w:t>
              </w:r>
            </w:hyperlink>
            <w:r w:rsidRPr="00DB3128">
              <w:t>, you learned that there are a few factors that can be used to authenticate a user:</w:t>
            </w:r>
          </w:p>
          <w:p w:rsidR="00DB3128" w:rsidRPr="00DB3128" w:rsidRDefault="00DB3128" w:rsidP="00DB3128">
            <w:pPr>
              <w:numPr>
                <w:ilvl w:val="0"/>
                <w:numId w:val="114"/>
              </w:numPr>
              <w:spacing w:before="240"/>
            </w:pPr>
            <w:r w:rsidRPr="00DB3128">
              <w:rPr>
                <w:b/>
                <w:bCs/>
              </w:rPr>
              <w:t>Knowledge</w:t>
            </w:r>
            <w:r w:rsidRPr="00DB3128">
              <w:t>, or something the user knows</w:t>
            </w:r>
          </w:p>
          <w:p w:rsidR="00DB3128" w:rsidRPr="00DB3128" w:rsidRDefault="00DB3128" w:rsidP="00DB3128">
            <w:pPr>
              <w:numPr>
                <w:ilvl w:val="0"/>
                <w:numId w:val="114"/>
              </w:numPr>
              <w:spacing w:before="240"/>
            </w:pPr>
            <w:r w:rsidRPr="00DB3128">
              <w:rPr>
                <w:b/>
                <w:bCs/>
              </w:rPr>
              <w:t>Ownership</w:t>
            </w:r>
            <w:r w:rsidRPr="00DB3128">
              <w:t>, or something the user possesses</w:t>
            </w:r>
          </w:p>
          <w:p w:rsidR="00DB3128" w:rsidRPr="00DB3128" w:rsidRDefault="00DB3128" w:rsidP="00DB3128">
            <w:pPr>
              <w:numPr>
                <w:ilvl w:val="0"/>
                <w:numId w:val="114"/>
              </w:numPr>
              <w:spacing w:before="240"/>
            </w:pPr>
            <w:r w:rsidRPr="00DB3128">
              <w:rPr>
                <w:b/>
                <w:bCs/>
              </w:rPr>
              <w:t>Characteristic</w:t>
            </w:r>
            <w:r w:rsidRPr="00DB3128">
              <w:t>, or something the user is</w:t>
            </w:r>
          </w:p>
          <w:p w:rsidR="00DB3128" w:rsidRDefault="00DB3128" w:rsidP="00962F7F">
            <w:pPr>
              <w:spacing w:before="240"/>
            </w:pPr>
          </w:p>
        </w:tc>
      </w:tr>
    </w:tbl>
    <w:p w:rsidR="00C836A3" w:rsidRPr="00C836A3" w:rsidRDefault="00C836A3" w:rsidP="00C836A3">
      <w:pPr>
        <w:spacing w:before="240"/>
      </w:pPr>
      <w:r w:rsidRPr="00C836A3">
        <w:t>Để đảm bảo đúng người dùng đang cố truy cập vào tài nguyên, cần có một số dạng bằng chứng cho thấy người dùng đó chính là người mà họ tuyên bố. trong một</w:t>
      </w:r>
      <w:hyperlink r:id="rId135" w:tgtFrame="_blank" w:history="1">
        <w:r w:rsidRPr="00C836A3">
          <w:rPr>
            <w:rStyle w:val="Hyperlink"/>
          </w:rPr>
          <w:t>video về kiểm soát xác thực</w:t>
        </w:r>
      </w:hyperlink>
      <w:r w:rsidRPr="00C836A3">
        <w:t>, bạn đã biết rằng có một số yếu tố có thể được sử dụng để xác thực người dùng:</w:t>
      </w:r>
    </w:p>
    <w:p w:rsidR="00C836A3" w:rsidRPr="00C836A3" w:rsidRDefault="00C836A3" w:rsidP="00C836A3">
      <w:pPr>
        <w:numPr>
          <w:ilvl w:val="0"/>
          <w:numId w:val="118"/>
        </w:numPr>
        <w:spacing w:before="240"/>
      </w:pPr>
      <w:r w:rsidRPr="00C836A3">
        <w:rPr>
          <w:b/>
          <w:bCs/>
        </w:rPr>
        <w:t>Kiến thức</w:t>
      </w:r>
      <w:r w:rsidRPr="00C836A3">
        <w:t xml:space="preserve"> hoặc điều gì đó mà người dùng biết</w:t>
      </w:r>
    </w:p>
    <w:p w:rsidR="00C836A3" w:rsidRPr="00C836A3" w:rsidRDefault="00C836A3" w:rsidP="00C836A3">
      <w:pPr>
        <w:numPr>
          <w:ilvl w:val="0"/>
          <w:numId w:val="118"/>
        </w:numPr>
        <w:spacing w:before="240"/>
      </w:pPr>
      <w:r w:rsidRPr="00C836A3">
        <w:rPr>
          <w:b/>
          <w:bCs/>
        </w:rPr>
        <w:t>Quyền sở hữu</w:t>
      </w:r>
      <w:r w:rsidRPr="00C836A3">
        <w:t xml:space="preserve"> hoặc thứ gì đó mà người dùng sở hữu</w:t>
      </w:r>
    </w:p>
    <w:p w:rsidR="00C836A3" w:rsidRPr="00C836A3" w:rsidRDefault="00C836A3" w:rsidP="00C836A3">
      <w:pPr>
        <w:numPr>
          <w:ilvl w:val="0"/>
          <w:numId w:val="118"/>
        </w:numPr>
        <w:spacing w:before="240"/>
      </w:pPr>
      <w:r w:rsidRPr="00C836A3">
        <w:rPr>
          <w:b/>
          <w:bCs/>
        </w:rPr>
        <w:t>Đặc trưng</w:t>
      </w:r>
      <w:r w:rsidRPr="00C836A3">
        <w:t xml:space="preserve"> hoặc điều gì đó mà người dùng hướng tới</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pPr>
            <w:r w:rsidRPr="00CF05F6">
              <w:t xml:space="preserve">Authentication is mainly verified with login credentials. </w:t>
            </w:r>
            <w:r w:rsidRPr="00CF05F6">
              <w:rPr>
                <w:b/>
                <w:bCs/>
              </w:rPr>
              <w:t>Single sign-on</w:t>
            </w:r>
            <w:r w:rsidRPr="00CF05F6">
              <w:t xml:space="preserve"> (SSO), a technology that combines several different logins into one, and </w:t>
            </w:r>
            <w:r w:rsidRPr="00CF05F6">
              <w:rPr>
                <w:b/>
                <w:bCs/>
              </w:rPr>
              <w:t>multi-factor authentication</w:t>
            </w:r>
            <w:r w:rsidRPr="00CF05F6">
              <w:t xml:space="preserve"> (MFA), a security measure that requires a user to verify their identity </w:t>
            </w:r>
            <w:r w:rsidRPr="00CF05F6">
              <w:lastRenderedPageBreak/>
              <w:t>in two or more ways to access a system or network, are other tools that organizations use to authenticate individuals and systems.</w:t>
            </w:r>
          </w:p>
          <w:p w:rsidR="00DB3128" w:rsidRDefault="00DB3128" w:rsidP="00962F7F">
            <w:pPr>
              <w:spacing w:before="240"/>
            </w:pPr>
          </w:p>
        </w:tc>
      </w:tr>
    </w:tbl>
    <w:p w:rsidR="00C836A3" w:rsidRPr="00C836A3" w:rsidRDefault="00C836A3" w:rsidP="00C836A3">
      <w:pPr>
        <w:spacing w:before="240"/>
      </w:pPr>
      <w:r w:rsidRPr="00C836A3">
        <w:lastRenderedPageBreak/>
        <w:t xml:space="preserve">Xác thực chủ yếu được xác minh bằng thông tin đăng nhập. </w:t>
      </w:r>
      <w:r w:rsidRPr="00C836A3">
        <w:rPr>
          <w:b/>
          <w:bCs/>
        </w:rPr>
        <w:t>Đăng nhập một lần</w:t>
      </w:r>
      <w:r w:rsidRPr="00C836A3">
        <w:t xml:space="preserve"> (SSO), một công nghệ kết hợp nhiều thông tin đăng nhập khác nhau thành một và </w:t>
      </w:r>
      <w:r w:rsidRPr="00C836A3">
        <w:rPr>
          <w:b/>
          <w:bCs/>
        </w:rPr>
        <w:t>xác thực đa yếu tố</w:t>
      </w:r>
      <w:r w:rsidRPr="00C836A3">
        <w:t xml:space="preserve"> (MFA), một biện pháp bảo mật yêu cầu người dùng xác minh danh tính của họ theo hai hoặc nhiều cách để truy cập hệ thống hoặc mạng, là những công cụ khác mà các tổ chức sử dụng để xác thực các cá nhân và hệ thống.</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pPr>
            <w:r w:rsidRPr="00CF05F6">
              <w:rPr>
                <w:b/>
                <w:bCs/>
              </w:rPr>
              <w:t>Pro tip:</w:t>
            </w:r>
            <w:r w:rsidRPr="00CF05F6">
              <w:t xml:space="preserve"> Another way to remember this authentication model is: something you know, something you have, and something you are.</w:t>
            </w:r>
          </w:p>
          <w:p w:rsidR="00DB3128" w:rsidRDefault="00DB3128" w:rsidP="00962F7F">
            <w:pPr>
              <w:spacing w:before="240"/>
            </w:pPr>
          </w:p>
        </w:tc>
      </w:tr>
    </w:tbl>
    <w:p w:rsidR="00C836A3" w:rsidRPr="00C836A3" w:rsidRDefault="00C836A3" w:rsidP="00C836A3">
      <w:pPr>
        <w:spacing w:before="240"/>
      </w:pPr>
      <w:r w:rsidRPr="00C836A3">
        <w:rPr>
          <w:b/>
          <w:bCs/>
        </w:rPr>
        <w:t>Mẹo chuyên nghiệp:</w:t>
      </w:r>
      <w:r w:rsidRPr="00C836A3">
        <w:t xml:space="preserve"> Một cách khác để ghi nhớ mô hình xác thực này là: điều gì đó bạn biết, điều gì đó bạn có và điều gì đó về bạn.</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rPr>
                <w:b/>
                <w:bCs/>
              </w:rPr>
            </w:pPr>
            <w:r w:rsidRPr="00CF05F6">
              <w:rPr>
                <w:b/>
                <w:bCs/>
              </w:rPr>
              <w:t>User provisioning</w:t>
            </w:r>
          </w:p>
          <w:p w:rsidR="00DB3128" w:rsidRDefault="00DB3128" w:rsidP="00962F7F">
            <w:pPr>
              <w:spacing w:before="240"/>
            </w:pPr>
          </w:p>
        </w:tc>
      </w:tr>
    </w:tbl>
    <w:p w:rsidR="00C836A3" w:rsidRPr="00C836A3" w:rsidRDefault="00C836A3" w:rsidP="00C836A3">
      <w:pPr>
        <w:spacing w:before="240"/>
        <w:rPr>
          <w:b/>
          <w:bCs/>
        </w:rPr>
      </w:pPr>
      <w:r w:rsidRPr="00C836A3">
        <w:rPr>
          <w:b/>
          <w:bCs/>
        </w:rPr>
        <w:t>Cung cấp người dùng</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pPr>
            <w:r w:rsidRPr="00CF05F6">
              <w:t>Back-end systems need to be able to verify whether the information provided by a user is accurate. To accomplish this, users must be properly provisioned.</w:t>
            </w:r>
            <w:r w:rsidRPr="00CF05F6">
              <w:rPr>
                <w:b/>
                <w:bCs/>
              </w:rPr>
              <w:t xml:space="preserve"> User provisioning</w:t>
            </w:r>
            <w:r w:rsidRPr="00CF05F6">
              <w:t xml:space="preserve"> is the process of creating and maintaining a user's digital identity. For example, a college might create a new user account when a new instructor is hired. The new account will be configured to provide access to instructor-only resources while they are teaching. Security analysts are routinely involved with provisioning users and their access privileges.</w:t>
            </w:r>
          </w:p>
          <w:p w:rsidR="00DB3128" w:rsidRDefault="00DB3128" w:rsidP="00962F7F">
            <w:pPr>
              <w:spacing w:before="240"/>
            </w:pPr>
          </w:p>
        </w:tc>
      </w:tr>
    </w:tbl>
    <w:p w:rsidR="00C836A3" w:rsidRPr="00C836A3" w:rsidRDefault="00C836A3" w:rsidP="00C836A3">
      <w:pPr>
        <w:spacing w:before="240"/>
      </w:pPr>
      <w:r w:rsidRPr="00C836A3">
        <w:t xml:space="preserve">Hệ thống back-end cần có khả năng xác minh xem thông tin do người dùng cung cấp có chính xác hay không. Để thực hiện được điều này, người dùng phải được cung cấp đúng cách. </w:t>
      </w:r>
      <w:r w:rsidRPr="00C836A3">
        <w:rPr>
          <w:b/>
          <w:bCs/>
        </w:rPr>
        <w:t>Cấp phép người dùng</w:t>
      </w:r>
      <w:r w:rsidRPr="00C836A3">
        <w:t xml:space="preserve"> là quá trình tạo và duy trì danh tính kỹ thuật số của người dùng. Ví dụ: một trường đại học có thể tạo một tài khoản người dùng mới khi thuê một người hướng dẫn mới. Tài khoản mới sẽ được định cấu hình để cung cấp quyền truy cập vào các tài nguyên chỉ dành cho người hướng dẫn trong khi họ đang giảng dạy. Các nhà </w:t>
      </w:r>
      <w:r w:rsidRPr="00C836A3">
        <w:lastRenderedPageBreak/>
        <w:t>phân tích bảo mật thường xuyên tham gia vào việc cung cấp cho người dùng và các đặc quyền truy cập của họ.</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pPr>
            <w:r w:rsidRPr="00CF05F6">
              <w:rPr>
                <w:b/>
                <w:bCs/>
              </w:rPr>
              <w:t xml:space="preserve">Pro tip: </w:t>
            </w:r>
            <w:r w:rsidRPr="00CF05F6">
              <w:t>Another role analysts have in IAM is to deprovision users. This is an important practice that removes a user's access rights when they should no longer have them.</w:t>
            </w:r>
          </w:p>
          <w:p w:rsidR="00DB3128" w:rsidRDefault="00DB3128" w:rsidP="00962F7F">
            <w:pPr>
              <w:spacing w:before="240"/>
            </w:pPr>
          </w:p>
        </w:tc>
      </w:tr>
    </w:tbl>
    <w:p w:rsidR="00C836A3" w:rsidRPr="00C836A3" w:rsidRDefault="00C836A3" w:rsidP="00C836A3">
      <w:pPr>
        <w:spacing w:before="240"/>
      </w:pPr>
      <w:r w:rsidRPr="00C836A3">
        <w:rPr>
          <w:b/>
          <w:bCs/>
        </w:rPr>
        <w:t>Mẹo chuyên nghiệp:</w:t>
      </w:r>
      <w:r w:rsidRPr="00C836A3">
        <w:t xml:space="preserve"> Một vai trò khác của nhà phân tích trong IAM là hủy cấp phép cho người dùng. Đây là một phương pháp quan trọng giúp loại bỏ quyền truy cập của người dùng khi lẽ ra họ không còn có các quyền đó nữa.</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rPr>
                <w:b/>
                <w:bCs/>
              </w:rPr>
            </w:pPr>
            <w:r w:rsidRPr="00CF05F6">
              <w:rPr>
                <w:b/>
                <w:bCs/>
              </w:rPr>
              <w:t>Granting authorization</w:t>
            </w:r>
          </w:p>
          <w:p w:rsidR="00DB3128" w:rsidRDefault="00DB3128" w:rsidP="00962F7F">
            <w:pPr>
              <w:spacing w:before="240"/>
            </w:pPr>
          </w:p>
        </w:tc>
      </w:tr>
    </w:tbl>
    <w:p w:rsidR="00C836A3" w:rsidRPr="00C836A3" w:rsidRDefault="00C836A3" w:rsidP="00C836A3">
      <w:pPr>
        <w:spacing w:before="240"/>
        <w:rPr>
          <w:b/>
          <w:bCs/>
        </w:rPr>
      </w:pPr>
      <w:r w:rsidRPr="00C836A3">
        <w:rPr>
          <w:b/>
          <w:bCs/>
        </w:rPr>
        <w:t>Cấp ủy quyền</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pPr>
            <w:r w:rsidRPr="00CF05F6">
              <w:t>If the right user has been authenticated, the network should ensure the right resources are made available. There are three common frameworks that organizations use to handle this step of IAM:</w:t>
            </w:r>
          </w:p>
          <w:p w:rsidR="00CF05F6" w:rsidRPr="00CF05F6" w:rsidRDefault="00CF05F6" w:rsidP="00CF05F6">
            <w:pPr>
              <w:numPr>
                <w:ilvl w:val="0"/>
                <w:numId w:val="115"/>
              </w:numPr>
              <w:spacing w:before="240"/>
            </w:pPr>
            <w:r w:rsidRPr="00CF05F6">
              <w:t>Mandatory access control (MAC)</w:t>
            </w:r>
          </w:p>
          <w:p w:rsidR="00CF05F6" w:rsidRPr="00CF05F6" w:rsidRDefault="00CF05F6" w:rsidP="00CF05F6">
            <w:pPr>
              <w:numPr>
                <w:ilvl w:val="0"/>
                <w:numId w:val="115"/>
              </w:numPr>
              <w:spacing w:before="240"/>
            </w:pPr>
            <w:r w:rsidRPr="00CF05F6">
              <w:t>Discretionary access control (DAC)</w:t>
            </w:r>
          </w:p>
          <w:p w:rsidR="00CF05F6" w:rsidRPr="00CF05F6" w:rsidRDefault="00CF05F6" w:rsidP="00CF05F6">
            <w:pPr>
              <w:numPr>
                <w:ilvl w:val="0"/>
                <w:numId w:val="115"/>
              </w:numPr>
              <w:spacing w:before="240"/>
            </w:pPr>
            <w:r w:rsidRPr="00CF05F6">
              <w:t>Role-based access control (RBAC)</w:t>
            </w:r>
          </w:p>
          <w:p w:rsidR="00DB3128" w:rsidRDefault="00DB3128" w:rsidP="00962F7F">
            <w:pPr>
              <w:spacing w:before="240"/>
            </w:pPr>
          </w:p>
        </w:tc>
      </w:tr>
    </w:tbl>
    <w:p w:rsidR="00C836A3" w:rsidRPr="00C836A3" w:rsidRDefault="00C836A3" w:rsidP="00C836A3">
      <w:pPr>
        <w:spacing w:before="240"/>
      </w:pPr>
      <w:r w:rsidRPr="00C836A3">
        <w:t>Nếu đúng người dùng đã được xác thực, mạng phải đảm bảo cung cấp đúng tài nguyên. Có ba khung phổ biến mà các tổ chức sử dụng để xử lý bước này của IAM:</w:t>
      </w:r>
    </w:p>
    <w:p w:rsidR="00C836A3" w:rsidRPr="00C836A3" w:rsidRDefault="00C836A3" w:rsidP="00C836A3">
      <w:pPr>
        <w:numPr>
          <w:ilvl w:val="0"/>
          <w:numId w:val="119"/>
        </w:numPr>
        <w:spacing w:before="240"/>
      </w:pPr>
      <w:r w:rsidRPr="00C836A3">
        <w:t>Kiểm soát truy cập bắt buộc (MAC)</w:t>
      </w:r>
    </w:p>
    <w:p w:rsidR="00C836A3" w:rsidRPr="00C836A3" w:rsidRDefault="00C836A3" w:rsidP="00C836A3">
      <w:pPr>
        <w:numPr>
          <w:ilvl w:val="0"/>
          <w:numId w:val="119"/>
        </w:numPr>
        <w:spacing w:before="240"/>
      </w:pPr>
      <w:r w:rsidRPr="00C836A3">
        <w:t>Kiểm soát truy cập tùy ý (DAC)</w:t>
      </w:r>
    </w:p>
    <w:p w:rsidR="00C836A3" w:rsidRPr="00C836A3" w:rsidRDefault="00C836A3" w:rsidP="00C836A3">
      <w:pPr>
        <w:numPr>
          <w:ilvl w:val="0"/>
          <w:numId w:val="119"/>
        </w:numPr>
        <w:spacing w:before="240"/>
      </w:pPr>
      <w:r w:rsidRPr="00C836A3">
        <w:t>Kiểm soát truy cập dựa trên vai trò (RBAC)</w:t>
      </w:r>
    </w:p>
    <w:p w:rsidR="00DB3128" w:rsidRDefault="00C836A3" w:rsidP="00DB3128">
      <w:pPr>
        <w:spacing w:before="240"/>
      </w:pPr>
      <w:r>
        <w:rPr>
          <w:noProof/>
        </w:rPr>
        <w:lastRenderedPageBreak/>
        <w:drawing>
          <wp:inline distT="0" distB="0" distL="0" distR="0">
            <wp:extent cx="5400040" cy="3037523"/>
            <wp:effectExtent l="0" t="0" r="0" b="0"/>
            <wp:docPr id="57" name="Picture 57" descr="Quản trị viên hệ thống quyết định cấp cho người dùng và hệ điều hành quyền truy cập vào dữ l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Quản trị viên hệ thống quyết định cấp cho người dùng và hệ điều hành quyền truy cập vào dữ liệu."/>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rsidR="00C836A3" w:rsidRDefault="00C836A3"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rPr>
                <w:b/>
                <w:bCs/>
              </w:rPr>
            </w:pPr>
            <w:r w:rsidRPr="00CF05F6">
              <w:rPr>
                <w:b/>
                <w:bCs/>
              </w:rPr>
              <w:t>Mandatory Access Control (MAC)</w:t>
            </w:r>
          </w:p>
          <w:p w:rsidR="00DB3128" w:rsidRDefault="00DB3128" w:rsidP="00962F7F">
            <w:pPr>
              <w:spacing w:before="240"/>
            </w:pPr>
          </w:p>
        </w:tc>
      </w:tr>
    </w:tbl>
    <w:p w:rsidR="00C836A3" w:rsidRPr="00C836A3" w:rsidRDefault="00C836A3" w:rsidP="00C836A3">
      <w:pPr>
        <w:spacing w:before="240"/>
        <w:rPr>
          <w:b/>
          <w:bCs/>
        </w:rPr>
      </w:pPr>
      <w:r w:rsidRPr="00C836A3">
        <w:rPr>
          <w:b/>
          <w:bCs/>
        </w:rPr>
        <w:t>Kiểm soát truy cập bắt buộc (MAC)</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pPr>
            <w:r w:rsidRPr="00CF05F6">
              <w:t>MAC is the strictest of the three frameworks. Authorization in this model is based on a strict need-to-know basis. Access to information must be granted manually by a central authority or system administrator. For example, MAC is commonly applied in law enforcement, military, and other government agencies where users must request access through a chain of command. MAC is also known as non-discretionary control because access isn’t given at the discretion of the data owner.</w:t>
            </w:r>
          </w:p>
          <w:p w:rsidR="00DB3128" w:rsidRDefault="00DB3128" w:rsidP="00962F7F">
            <w:pPr>
              <w:spacing w:before="240"/>
            </w:pPr>
          </w:p>
        </w:tc>
      </w:tr>
    </w:tbl>
    <w:p w:rsidR="00C836A3" w:rsidRPr="00C836A3" w:rsidRDefault="00C836A3" w:rsidP="00C836A3">
      <w:pPr>
        <w:spacing w:before="240"/>
      </w:pPr>
      <w:r w:rsidRPr="00C836A3">
        <w:t>MAC là khung nghiêm ngặt nhất trong ba khung. Việc ủy ​​quyền trong mô hình này dựa trên cơ sở cần biết nghiêm ngặt. Quyền truy cập thông tin phải được cấp thủ công bởi cơ quan trung ương hoặc quản trị viên hệ thống. Ví dụ: MAC thường được áp dụng trong cơ quan thực thi pháp luật, quân đội và các cơ quan chính phủ khác, nơi người dùng phải yêu cầu quyền truy cập thông qua chuỗi lệnh. MAC còn được gọi là kiểm soát không tùy ý vì quyền truy cập không được cấp theo quyết định của chủ sở hữu dữ liệu.</w:t>
      </w:r>
    </w:p>
    <w:p w:rsidR="00DB3128" w:rsidRDefault="00C836A3" w:rsidP="00DB3128">
      <w:pPr>
        <w:spacing w:before="240"/>
      </w:pPr>
      <w:r>
        <w:rPr>
          <w:noProof/>
        </w:rPr>
        <w:lastRenderedPageBreak/>
        <w:drawing>
          <wp:inline distT="0" distB="0" distL="0" distR="0">
            <wp:extent cx="5400040" cy="3037523"/>
            <wp:effectExtent l="0" t="0" r="0" b="0"/>
            <wp:docPr id="58" name="Picture 58" descr="Chủ sở hữu dữ liệu chọn cấp cho người dùng cụ thể quyền truy cập vào dữ liệu của h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hủ sở hữu dữ liệu chọn cấp cho người dùng cụ thể quyền truy cập vào dữ liệu của họ."/>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rsidR="00C836A3" w:rsidRDefault="00C836A3"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rPr>
                <w:b/>
                <w:bCs/>
              </w:rPr>
            </w:pPr>
            <w:r w:rsidRPr="00CF05F6">
              <w:rPr>
                <w:b/>
                <w:bCs/>
              </w:rPr>
              <w:t>Discretionary Access Control (DAC)</w:t>
            </w:r>
          </w:p>
          <w:p w:rsidR="00DB3128" w:rsidRDefault="00DB3128" w:rsidP="00962F7F">
            <w:pPr>
              <w:spacing w:before="240"/>
            </w:pPr>
          </w:p>
        </w:tc>
      </w:tr>
    </w:tbl>
    <w:p w:rsidR="00FC0461" w:rsidRPr="00FC0461" w:rsidRDefault="00FC0461" w:rsidP="00FC0461">
      <w:pPr>
        <w:spacing w:before="240"/>
        <w:rPr>
          <w:b/>
          <w:bCs/>
        </w:rPr>
      </w:pPr>
      <w:r w:rsidRPr="00FC0461">
        <w:rPr>
          <w:b/>
          <w:bCs/>
        </w:rPr>
        <w:t>Kiểm soát truy cập tùy ý (DAC)</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pPr>
            <w:r w:rsidRPr="00CF05F6">
              <w:t>DAC is typically applied when a data owner decides appropriate levels of access. One example of DAC is when the owner of a Google Drive folder shares editor, viewer, or commentor access with someone else.</w:t>
            </w:r>
          </w:p>
          <w:p w:rsidR="00DB3128" w:rsidRDefault="00DB3128" w:rsidP="00962F7F">
            <w:pPr>
              <w:spacing w:before="240"/>
            </w:pPr>
          </w:p>
        </w:tc>
      </w:tr>
    </w:tbl>
    <w:p w:rsidR="00FC0461" w:rsidRPr="00FC0461" w:rsidRDefault="00FC0461" w:rsidP="00FC0461">
      <w:pPr>
        <w:spacing w:before="240"/>
      </w:pPr>
      <w:r w:rsidRPr="00FC0461">
        <w:t>DAC thường được áp dụng khi chủ sở hữu dữ liệu quyết định mức độ truy cập phù hợp. Một ví dụ về DAC là khi chủ sở hữu thư mục Google Drive chia sẻ quyền truy cập của người chỉnh sửa, người xem hoặc người nhận xét với người khác.</w:t>
      </w:r>
    </w:p>
    <w:p w:rsidR="00DB3128" w:rsidRDefault="00FC0461" w:rsidP="00DB3128">
      <w:pPr>
        <w:spacing w:before="240"/>
      </w:pPr>
      <w:r>
        <w:rPr>
          <w:noProof/>
        </w:rPr>
        <w:lastRenderedPageBreak/>
        <w:drawing>
          <wp:inline distT="0" distB="0" distL="0" distR="0">
            <wp:extent cx="5400040" cy="3037523"/>
            <wp:effectExtent l="0" t="0" r="0" b="0"/>
            <wp:docPr id="59" name="Picture 59" descr="Quản trị viên hệ thống chỉ định người dùng vào các vai trò cụ thể có cấp độ truy cập được xác định trướ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Quản trị viên hệ thống chỉ định người dùng vào các vai trò cụ thể có cấp độ truy cập được xác định trước."/>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rsidR="00FC0461" w:rsidRDefault="00FC0461"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rPr>
                <w:b/>
                <w:bCs/>
              </w:rPr>
            </w:pPr>
            <w:r w:rsidRPr="00CF05F6">
              <w:rPr>
                <w:b/>
                <w:bCs/>
              </w:rPr>
              <w:t>Role-Based Access Control (RBAC)</w:t>
            </w:r>
          </w:p>
          <w:p w:rsidR="00DB3128" w:rsidRDefault="00DB3128" w:rsidP="00962F7F">
            <w:pPr>
              <w:spacing w:before="240"/>
            </w:pPr>
          </w:p>
        </w:tc>
      </w:tr>
    </w:tbl>
    <w:p w:rsidR="00FC0461" w:rsidRPr="00FC0461" w:rsidRDefault="00FC0461" w:rsidP="00FC0461">
      <w:pPr>
        <w:spacing w:before="240"/>
        <w:rPr>
          <w:b/>
          <w:bCs/>
        </w:rPr>
      </w:pPr>
      <w:r w:rsidRPr="00FC0461">
        <w:rPr>
          <w:b/>
          <w:bCs/>
        </w:rPr>
        <w:t>Kiểm soát truy cập dựa trên vai trò (RBAC)</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pPr>
            <w:r w:rsidRPr="00CF05F6">
              <w:t>RBAC is used when authorization is determined by a user's role within an organization. For example, a user in the marketing department may have access to user analytics but not network administration.</w:t>
            </w:r>
          </w:p>
          <w:p w:rsidR="00DB3128" w:rsidRDefault="00DB3128" w:rsidP="00962F7F">
            <w:pPr>
              <w:spacing w:before="240"/>
            </w:pPr>
          </w:p>
        </w:tc>
      </w:tr>
    </w:tbl>
    <w:p w:rsidR="00FC0461" w:rsidRPr="00FC0461" w:rsidRDefault="00FC0461" w:rsidP="00FC0461">
      <w:pPr>
        <w:spacing w:before="240"/>
      </w:pPr>
      <w:r w:rsidRPr="00FC0461">
        <w:t>RBAC được sử dụng khi việc ủy ​​quyền được xác định bởi vai trò của người dùng trong tổ chức. Ví dụ: người dùng trong bộ phận tiếp thị có thể có quyền truy cập vào phân tích người dùng nhưng không có quyền truy cập vào quản trị mạng.</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rPr>
                <w:b/>
                <w:bCs/>
              </w:rPr>
            </w:pPr>
            <w:r w:rsidRPr="00CF05F6">
              <w:rPr>
                <w:b/>
                <w:bCs/>
              </w:rPr>
              <w:t>Access control technologies</w:t>
            </w:r>
          </w:p>
          <w:p w:rsidR="00DB3128" w:rsidRDefault="00DB3128" w:rsidP="00962F7F">
            <w:pPr>
              <w:spacing w:before="240"/>
            </w:pPr>
          </w:p>
        </w:tc>
      </w:tr>
    </w:tbl>
    <w:p w:rsidR="00FC0461" w:rsidRPr="00FC0461" w:rsidRDefault="00FC0461" w:rsidP="00FC0461">
      <w:pPr>
        <w:spacing w:before="240"/>
        <w:rPr>
          <w:b/>
          <w:bCs/>
        </w:rPr>
      </w:pPr>
      <w:r w:rsidRPr="00FC0461">
        <w:rPr>
          <w:b/>
          <w:bCs/>
        </w:rPr>
        <w:t>Công nghệ kiểm soát truy cập</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pPr>
            <w:r w:rsidRPr="00CF05F6">
              <w:lastRenderedPageBreak/>
              <w:t>Users often experience authentication and authorization as a single, seamless experience. In large part, that’s due to access control technologies that are configured to work together. These tools offer the speed and automation needed by administrators to monitor and modify access rights. They also decrease errors and potential risks.</w:t>
            </w:r>
          </w:p>
          <w:p w:rsidR="00DB3128" w:rsidRDefault="00DB3128" w:rsidP="00962F7F">
            <w:pPr>
              <w:spacing w:before="240"/>
            </w:pPr>
          </w:p>
        </w:tc>
      </w:tr>
    </w:tbl>
    <w:p w:rsidR="00FC0461" w:rsidRPr="00FC0461" w:rsidRDefault="00FC0461" w:rsidP="00FC0461">
      <w:pPr>
        <w:spacing w:before="240"/>
      </w:pPr>
      <w:r w:rsidRPr="00FC0461">
        <w:t>Người dùng thường trải nghiệm xác thực và ủy quyền như một trải nghiệm liền mạch, duy nhất. Phần lớn, đó là do các công nghệ kiểm soát truy cập được cấu hình để hoạt động cùng nhau. Những công cụ này cung cấp tốc độ và khả năng tự động hóa cần thiết cho quản trị viên để giám sát và sửa đổi quyền truy cập. Chúng cũng làm giảm sai sót và rủi ro tiềm ẩn.</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pPr>
            <w:r w:rsidRPr="00CF05F6">
              <w:t>An organization's IT department sometimes develops and maintains customized access control technologies on their own. A typical IAM or AAA system consists of a user directory, a set of tools for managing data in that directory, an authorization system, and an auditing system. Some organizations create custom systems to tailor them to their security needs. However, building an in-house solution comes at a steep cost of time and other resources.</w:t>
            </w:r>
          </w:p>
          <w:p w:rsidR="00DB3128" w:rsidRDefault="00DB3128" w:rsidP="00962F7F">
            <w:pPr>
              <w:spacing w:before="240"/>
            </w:pPr>
          </w:p>
        </w:tc>
      </w:tr>
    </w:tbl>
    <w:p w:rsidR="00FC0461" w:rsidRPr="00FC0461" w:rsidRDefault="00FC0461" w:rsidP="00FC0461">
      <w:pPr>
        <w:spacing w:before="240"/>
      </w:pPr>
      <w:r w:rsidRPr="00FC0461">
        <w:t>Bộ phận CNTT của một tổ chức đôi khi tự mình phát triển và duy trì các công nghệ kiểm soát truy cập tùy chỉnh. Hệ thống IAM hoặc AAA điển hình bao gồm thư mục người dùng, bộ công cụ để quản lý dữ liệu trong thư mục đó, hệ thống ủy quyền và hệ thống kiểm tra. Một số tổ chức tạo ra các hệ thống tùy chỉnh để điều chỉnh chúng theo nhu cầu bảo mật của họ. Tuy nhiên, việc xây dựng một giải pháp nội bộ tốn rất nhiều thời gian và các nguồn lực khác.</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pPr>
            <w:r w:rsidRPr="00CF05F6">
              <w:t>Instead, many organizations opt to license third-party solutions that offer a suite of tools that enable them to quickly secure their information systems. Keep in mind, security is about more than combining a bunch of tools. It’s always important to configure these technologies so they can help to provide a secure environment.</w:t>
            </w:r>
          </w:p>
          <w:p w:rsidR="00DB3128" w:rsidRDefault="00DB3128" w:rsidP="00962F7F">
            <w:pPr>
              <w:spacing w:before="240"/>
            </w:pPr>
          </w:p>
        </w:tc>
      </w:tr>
    </w:tbl>
    <w:p w:rsidR="00FC0461" w:rsidRPr="00FC0461" w:rsidRDefault="00FC0461" w:rsidP="00FC0461">
      <w:pPr>
        <w:spacing w:before="240"/>
      </w:pPr>
      <w:r w:rsidRPr="00FC0461">
        <w:t>Thay vào đó, nhiều tổ chức chọn cấp phép cho các giải pháp của bên thứ ba cung cấp bộ công cụ cho phép họ nhanh chóng bảo mật hệ thống thông tin của mình. Hãy nhớ rằng, bảo mật không chỉ đơn thuần là kết hợp nhiều công cụ. Điều quan trọng là phải định cấu hình các công nghệ này để chúng có thể giúp cung cấp một môi trường an toàn.</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rPr>
                <w:b/>
                <w:bCs/>
              </w:rPr>
            </w:pPr>
            <w:r w:rsidRPr="00CF05F6">
              <w:rPr>
                <w:b/>
                <w:bCs/>
              </w:rPr>
              <w:lastRenderedPageBreak/>
              <w:t>Key takeaways</w:t>
            </w:r>
          </w:p>
          <w:p w:rsidR="00DB3128" w:rsidRDefault="00DB3128" w:rsidP="00962F7F">
            <w:pPr>
              <w:spacing w:before="240"/>
            </w:pPr>
          </w:p>
        </w:tc>
      </w:tr>
    </w:tbl>
    <w:p w:rsidR="00FC0461" w:rsidRPr="00FC0461" w:rsidRDefault="00FC0461" w:rsidP="00FC0461">
      <w:pPr>
        <w:spacing w:before="240"/>
        <w:rPr>
          <w:b/>
          <w:bCs/>
        </w:rPr>
      </w:pPr>
      <w:r w:rsidRPr="00FC0461">
        <w:rPr>
          <w:b/>
          <w:bCs/>
        </w:rPr>
        <w:t>Bài học chính</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pPr>
            <w:r w:rsidRPr="00CF05F6">
              <w:t>Controlling access requires a collection of systems and tools. IAM and AAA are common frameworks for implementing least privilege and separation of duties. As a security analyst, you might be responsible for user provisioning and collaborating with other IAM or AAA teams. Having familiarity with these models is valuable for helping organizations achieve their security objectives. They each ensure that the right user is granted access to the right resources at the right time and for the right reasons.</w:t>
            </w:r>
          </w:p>
          <w:p w:rsidR="00DB3128" w:rsidRDefault="00DB3128" w:rsidP="00962F7F">
            <w:pPr>
              <w:spacing w:before="240"/>
            </w:pPr>
          </w:p>
        </w:tc>
      </w:tr>
    </w:tbl>
    <w:p w:rsidR="00FC0461" w:rsidRPr="00FC0461" w:rsidRDefault="00FC0461" w:rsidP="00FC0461">
      <w:pPr>
        <w:spacing w:before="240"/>
      </w:pPr>
      <w:r w:rsidRPr="00FC0461">
        <w:t>Kiểm soát quyền truy cập yêu cầu một tập hợp các hệ thống và công cụ. IAM và AAA là các khuôn khổ chung để thực hiện đặc quyền tối thiểu và phân chia nhiệm vụ. Với tư cách là nhà phân tích bảo mật, bạn có thể chịu trách nhiệm cung cấp và cộng tác với người dùng với các nhóm IAM hoặc AAA khác. Việc làm quen với các mô hình này rất có giá trị trong việc giúp các tổ chức đạt được các mục tiêu bảo mật của mình. Mỗi người đều đảm bảo rằng đúng người dùng được cấp quyền truy cập vào đúng tài nguyên vào đúng thời điểm và vì những lý do chính đáng.</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rPr>
                <w:b/>
                <w:bCs/>
              </w:rPr>
            </w:pPr>
            <w:r w:rsidRPr="00CF05F6">
              <w:rPr>
                <w:b/>
                <w:bCs/>
              </w:rPr>
              <w:t>Resources for more information</w:t>
            </w:r>
          </w:p>
          <w:p w:rsidR="00DB3128" w:rsidRDefault="00DB3128" w:rsidP="00962F7F">
            <w:pPr>
              <w:spacing w:before="240"/>
            </w:pPr>
          </w:p>
        </w:tc>
      </w:tr>
    </w:tbl>
    <w:p w:rsidR="00FC0461" w:rsidRPr="00FC0461" w:rsidRDefault="00FC0461" w:rsidP="00FC0461">
      <w:pPr>
        <w:spacing w:before="240"/>
        <w:rPr>
          <w:b/>
          <w:bCs/>
        </w:rPr>
      </w:pPr>
      <w:r w:rsidRPr="00FC0461">
        <w:rPr>
          <w:b/>
          <w:bCs/>
        </w:rPr>
        <w:t>Tài nguyên để biết thêm thông tin</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pPr>
            <w:r w:rsidRPr="00CF05F6">
              <w:t>The identity and access management industry is growing at a rapid pace. As with other domains in security, it’s important to stay informed.</w:t>
            </w:r>
          </w:p>
          <w:p w:rsidR="00CF05F6" w:rsidRPr="00CF05F6" w:rsidRDefault="00C82735" w:rsidP="00CF05F6">
            <w:pPr>
              <w:numPr>
                <w:ilvl w:val="0"/>
                <w:numId w:val="116"/>
              </w:numPr>
              <w:spacing w:before="240"/>
            </w:pPr>
            <w:hyperlink r:id="rId139" w:tgtFrame="_blank" w:history="1">
              <w:r w:rsidR="00CF05F6" w:rsidRPr="00CF05F6">
                <w:rPr>
                  <w:rStyle w:val="Hyperlink"/>
                </w:rPr>
                <w:t>IDPro</w:t>
              </w:r>
            </w:hyperlink>
            <w:r w:rsidR="00CF05F6" w:rsidRPr="00CF05F6">
              <w:t>© is a professional organization dedicated to sharing essential IAM industry knowledge.</w:t>
            </w:r>
          </w:p>
          <w:p w:rsidR="00DB3128" w:rsidRDefault="00DB3128" w:rsidP="00CF05F6">
            <w:pPr>
              <w:spacing w:before="240"/>
            </w:pPr>
          </w:p>
        </w:tc>
      </w:tr>
    </w:tbl>
    <w:p w:rsidR="00FC0461" w:rsidRPr="00FC0461" w:rsidRDefault="00FC0461" w:rsidP="00FC0461">
      <w:pPr>
        <w:spacing w:before="240"/>
      </w:pPr>
      <w:r w:rsidRPr="00FC0461">
        <w:t>Ngành quản lý danh tính và truy cập đang phát triển với tốc độ nhanh chóng. Cũng như các miền khác trong lĩnh vực bảo mật, điều quan trọng là phải luôn cập nhật thông tin.</w:t>
      </w:r>
    </w:p>
    <w:p w:rsidR="00FC0461" w:rsidRPr="00FC0461" w:rsidRDefault="00C82735" w:rsidP="00FC0461">
      <w:pPr>
        <w:numPr>
          <w:ilvl w:val="0"/>
          <w:numId w:val="120"/>
        </w:numPr>
        <w:spacing w:before="240"/>
      </w:pPr>
      <w:hyperlink r:id="rId140" w:tgtFrame="_blank" w:history="1">
        <w:r w:rsidR="00FC0461" w:rsidRPr="00FC0461">
          <w:rPr>
            <w:rStyle w:val="Hyperlink"/>
          </w:rPr>
          <w:t>IDPro</w:t>
        </w:r>
      </w:hyperlink>
      <w:r w:rsidR="00FC0461" w:rsidRPr="00FC0461">
        <w:t>© là một tổ chức chuyên nghiệp chuyên chia sẻ kiến ​​thức thiết yếu về ngành IAM.</w:t>
      </w:r>
    </w:p>
    <w:p w:rsidR="00DB3128" w:rsidRDefault="00DB3128" w:rsidP="00FC0461">
      <w:pPr>
        <w:spacing w:before="240"/>
      </w:pPr>
    </w:p>
    <w:p w:rsidR="009E3424" w:rsidRDefault="009E3424" w:rsidP="006A34DD">
      <w:pPr>
        <w:pStyle w:val="Header"/>
        <w:spacing w:before="240" w:after="160"/>
        <w:outlineLvl w:val="2"/>
        <w:rPr>
          <w:rFonts w:cs="Times New Roman"/>
          <w:b/>
          <w:i/>
          <w:color w:val="1F4E79" w:themeColor="accent1" w:themeShade="80"/>
          <w:szCs w:val="28"/>
        </w:rPr>
      </w:pPr>
      <w:bookmarkStart w:id="66" w:name="_Toc177947754"/>
      <w:r w:rsidRPr="006A34DD">
        <w:rPr>
          <w:rFonts w:cs="Times New Roman"/>
          <w:b/>
          <w:i/>
          <w:color w:val="1F4E79" w:themeColor="accent1" w:themeShade="80"/>
          <w:szCs w:val="28"/>
        </w:rPr>
        <w:t xml:space="preserve">3.7. Activity: Improve authentication, authorization, and accounting for a small business - </w:t>
      </w:r>
      <w:r w:rsidR="007D4D63" w:rsidRPr="006A34DD">
        <w:rPr>
          <w:rFonts w:cs="Times New Roman"/>
          <w:b/>
          <w:i/>
          <w:color w:val="1F4E79" w:themeColor="accent1" w:themeShade="80"/>
          <w:szCs w:val="28"/>
        </w:rPr>
        <w:t>Hoạt động: Cải thiện xác thực, ủy quyền và kế toán cho một doanh nghiệp nhỏ</w:t>
      </w:r>
      <w:bookmarkEnd w:id="66"/>
    </w:p>
    <w:tbl>
      <w:tblPr>
        <w:tblStyle w:val="TableGrid"/>
        <w:tblW w:w="0" w:type="auto"/>
        <w:tblLook w:val="04A0" w:firstRow="1" w:lastRow="0" w:firstColumn="1" w:lastColumn="0" w:noHBand="0" w:noVBand="1"/>
      </w:tblPr>
      <w:tblGrid>
        <w:gridCol w:w="8494"/>
      </w:tblGrid>
      <w:tr w:rsidR="00803FCF" w:rsidTr="00962F7F">
        <w:tc>
          <w:tcPr>
            <w:tcW w:w="8494" w:type="dxa"/>
            <w:tcBorders>
              <w:top w:val="nil"/>
              <w:left w:val="nil"/>
              <w:bottom w:val="nil"/>
              <w:right w:val="nil"/>
            </w:tcBorders>
            <w:shd w:val="clear" w:color="auto" w:fill="D9D9D9" w:themeFill="background1" w:themeFillShade="D9"/>
          </w:tcPr>
          <w:p w:rsidR="009D3D48" w:rsidRPr="009D3D48" w:rsidRDefault="009D3D48" w:rsidP="009D3D48">
            <w:pPr>
              <w:spacing w:before="240"/>
              <w:rPr>
                <w:b/>
                <w:bCs/>
              </w:rPr>
            </w:pPr>
            <w:r w:rsidRPr="009D3D48">
              <w:rPr>
                <w:b/>
                <w:bCs/>
              </w:rPr>
              <w:t>Activity Overview</w:t>
            </w:r>
          </w:p>
          <w:p w:rsidR="009D3D48" w:rsidRPr="009D3D48" w:rsidRDefault="009D3D48" w:rsidP="009D3D48">
            <w:pPr>
              <w:spacing w:before="240"/>
            </w:pPr>
          </w:p>
          <w:p w:rsidR="009D3D48" w:rsidRPr="009D3D48" w:rsidRDefault="009D3D48" w:rsidP="009D3D48">
            <w:pPr>
              <w:spacing w:before="240"/>
            </w:pPr>
            <w:r w:rsidRPr="009D3D48">
              <w:t>In this activity, you will assess the access controls used by a business. You’ll analyze their current process, identify issues, and make recommendations to improve their security practices.</w:t>
            </w:r>
          </w:p>
          <w:p w:rsidR="009D3D48" w:rsidRPr="009D3D48" w:rsidRDefault="009D3D48" w:rsidP="009D3D48">
            <w:pPr>
              <w:spacing w:before="240"/>
            </w:pPr>
            <w:r w:rsidRPr="009D3D48">
              <w:t xml:space="preserve">Previously, you learned that </w:t>
            </w:r>
            <w:r w:rsidRPr="009D3D48">
              <w:rPr>
                <w:b/>
                <w:bCs/>
              </w:rPr>
              <w:t>access controls</w:t>
            </w:r>
            <w:r w:rsidRPr="009D3D48">
              <w:t xml:space="preserve"> are security controls that manage access, authorization, and accountability of information. Authentication controls are used to verify who someone is, whereas authorization controls are used to grant a user permissions and set limits on the things they’re allowed to do. When done well, access controls are the key to decreasing the likelihood of a security risk.</w:t>
            </w:r>
          </w:p>
          <w:p w:rsidR="009D3D48" w:rsidRPr="009D3D48" w:rsidRDefault="009D3D48" w:rsidP="009D3D48">
            <w:pPr>
              <w:spacing w:before="240"/>
            </w:pPr>
            <w:r w:rsidRPr="009D3D48">
              <w:t>Be sure to complete this activity before moving on. The next course item will provide you with a completed exemplar to compare to your own work.</w:t>
            </w:r>
          </w:p>
          <w:p w:rsidR="00803FCF" w:rsidRDefault="00803FCF" w:rsidP="00962F7F">
            <w:pPr>
              <w:spacing w:before="240"/>
            </w:pPr>
          </w:p>
        </w:tc>
      </w:tr>
    </w:tbl>
    <w:p w:rsidR="009D3D48" w:rsidRPr="009D3D48" w:rsidRDefault="009D3D48" w:rsidP="009D3D48">
      <w:pPr>
        <w:spacing w:before="240"/>
        <w:rPr>
          <w:b/>
          <w:bCs/>
        </w:rPr>
      </w:pPr>
      <w:r w:rsidRPr="009D3D48">
        <w:rPr>
          <w:b/>
          <w:bCs/>
        </w:rPr>
        <w:t>Tổng quan về hoạt động</w:t>
      </w:r>
    </w:p>
    <w:p w:rsidR="009D3D48" w:rsidRPr="009D3D48" w:rsidRDefault="009D3D48" w:rsidP="009D3D48">
      <w:pPr>
        <w:spacing w:before="240"/>
      </w:pPr>
    </w:p>
    <w:p w:rsidR="009D3D48" w:rsidRPr="009D3D48" w:rsidRDefault="009D3D48" w:rsidP="009D3D48">
      <w:pPr>
        <w:spacing w:before="240"/>
      </w:pPr>
      <w:r w:rsidRPr="009D3D48">
        <w:t>Trong hoạt động này, bạn sẽ đánh giá các biện pháp kiểm soát truy cập được doanh nghiệp sử dụng. Bạn sẽ phân tích quy trình hiện tại của họ, xác định các vấn đề và đưa ra đề xuất để cải thiện các biện pháp bảo mật của họ.</w:t>
      </w:r>
    </w:p>
    <w:p w:rsidR="009D3D48" w:rsidRPr="009D3D48" w:rsidRDefault="009D3D48" w:rsidP="009D3D48">
      <w:pPr>
        <w:spacing w:before="240"/>
      </w:pPr>
      <w:r w:rsidRPr="009D3D48">
        <w:t xml:space="preserve">Trước đây, bạn đã biết rằng </w:t>
      </w:r>
      <w:r w:rsidRPr="009D3D48">
        <w:rPr>
          <w:b/>
          <w:bCs/>
        </w:rPr>
        <w:t>kiểm soát truy cập</w:t>
      </w:r>
      <w:r w:rsidRPr="009D3D48">
        <w:t xml:space="preserve"> là các biện pháp kiểm soát bảo mật giúp quản lý quyền truy cập, ủy quyền và trách nhiệm giải trình đối với thông tin. Kiểm soát xác thực được sử dụng để xác minh ai đó là ai, trong khi kiểm soát ủy quyền được sử dụng để cấp quyền cho người dùng và đặt giới hạn cho những việc họ được phép làm. Khi được thực hiện tốt, kiểm soát truy cập là chìa khóa để giảm khả năng xảy ra rủi ro bảo mật.</w:t>
      </w:r>
    </w:p>
    <w:p w:rsidR="009D3D48" w:rsidRPr="009D3D48" w:rsidRDefault="009D3D48" w:rsidP="009D3D48">
      <w:pPr>
        <w:spacing w:before="240"/>
      </w:pPr>
      <w:r w:rsidRPr="009D3D48">
        <w:t>Hãy chắc chắn hoàn thành hoạt động này trước khi tiếp tục. Mục khóa học tiếp theo sẽ cung cấp cho bạn một ví dụ hoàn chỉnh để so sánh với công việc của chính bạn.</w:t>
      </w:r>
    </w:p>
    <w:p w:rsidR="00803FCF" w:rsidRDefault="00803FCF" w:rsidP="00803FCF">
      <w:pPr>
        <w:spacing w:before="240"/>
      </w:pPr>
    </w:p>
    <w:tbl>
      <w:tblPr>
        <w:tblStyle w:val="TableGrid"/>
        <w:tblW w:w="0" w:type="auto"/>
        <w:tblLook w:val="04A0" w:firstRow="1" w:lastRow="0" w:firstColumn="1" w:lastColumn="0" w:noHBand="0" w:noVBand="1"/>
      </w:tblPr>
      <w:tblGrid>
        <w:gridCol w:w="8494"/>
      </w:tblGrid>
      <w:tr w:rsidR="00803FCF" w:rsidTr="00962F7F">
        <w:tc>
          <w:tcPr>
            <w:tcW w:w="8494" w:type="dxa"/>
            <w:tcBorders>
              <w:top w:val="nil"/>
              <w:left w:val="nil"/>
              <w:bottom w:val="nil"/>
              <w:right w:val="nil"/>
            </w:tcBorders>
            <w:shd w:val="clear" w:color="auto" w:fill="D9D9D9" w:themeFill="background1" w:themeFillShade="D9"/>
          </w:tcPr>
          <w:p w:rsidR="009D3D48" w:rsidRPr="009D3D48" w:rsidRDefault="009D3D48" w:rsidP="009D3D48">
            <w:pPr>
              <w:spacing w:before="240"/>
              <w:rPr>
                <w:b/>
                <w:bCs/>
              </w:rPr>
            </w:pPr>
            <w:r w:rsidRPr="009D3D48">
              <w:rPr>
                <w:b/>
                <w:bCs/>
              </w:rPr>
              <w:t>Scenario</w:t>
            </w:r>
          </w:p>
          <w:p w:rsidR="009D3D48" w:rsidRPr="009D3D48" w:rsidRDefault="009D3D48" w:rsidP="009D3D48">
            <w:pPr>
              <w:spacing w:before="240"/>
            </w:pPr>
          </w:p>
          <w:p w:rsidR="009D3D48" w:rsidRPr="009D3D48" w:rsidRDefault="009D3D48" w:rsidP="009D3D48">
            <w:pPr>
              <w:spacing w:before="240"/>
            </w:pPr>
            <w:r w:rsidRPr="009D3D48">
              <w:t>Review the scenario below. Then complete the step-by-step instructions.</w:t>
            </w:r>
          </w:p>
          <w:p w:rsidR="009D3D48" w:rsidRPr="009D3D48" w:rsidRDefault="009D3D48" w:rsidP="009D3D48">
            <w:pPr>
              <w:spacing w:before="240"/>
            </w:pPr>
            <w:r w:rsidRPr="009D3D48">
              <w:t>You’re the first cybersecurity professional hired by a growing business.</w:t>
            </w:r>
          </w:p>
          <w:p w:rsidR="009D3D48" w:rsidRPr="009D3D48" w:rsidRDefault="009D3D48" w:rsidP="009D3D48">
            <w:pPr>
              <w:spacing w:before="240"/>
            </w:pPr>
            <w:r w:rsidRPr="009D3D48">
              <w:t>Recently, a deposit was made from the business to an unknown bank account. The finance manager says they didn’t make a mistake. Fortunately, they were able to stop the payment. The owner has asked you to investigate what happened to prevent any future incidents.</w:t>
            </w:r>
          </w:p>
          <w:p w:rsidR="009D3D48" w:rsidRPr="009D3D48" w:rsidRDefault="009D3D48" w:rsidP="009D3D48">
            <w:pPr>
              <w:spacing w:before="240"/>
            </w:pPr>
            <w:r w:rsidRPr="009D3D48">
              <w:t>To do this, you’ll need to do some accounting on the incident to better understand what happened. First, you will review the access log of the incident. Next, you will take notes that can help you identify a possible threat actor. Then, you will spot issues with the access controls that were exploited by the user. Finally, you will recommend mitigations that can improve the business' access controls and reduce the likelihood that this incident reoccurs.</w:t>
            </w:r>
          </w:p>
          <w:p w:rsidR="00803FCF" w:rsidRDefault="00803FCF" w:rsidP="00962F7F">
            <w:pPr>
              <w:spacing w:before="240"/>
            </w:pPr>
          </w:p>
        </w:tc>
      </w:tr>
    </w:tbl>
    <w:p w:rsidR="009D3D48" w:rsidRPr="009D3D48" w:rsidRDefault="009D3D48" w:rsidP="009D3D48">
      <w:pPr>
        <w:spacing w:before="240"/>
        <w:rPr>
          <w:b/>
          <w:bCs/>
        </w:rPr>
      </w:pPr>
      <w:r w:rsidRPr="009D3D48">
        <w:rPr>
          <w:b/>
          <w:bCs/>
        </w:rPr>
        <w:lastRenderedPageBreak/>
        <w:t>Kịch bản</w:t>
      </w:r>
    </w:p>
    <w:p w:rsidR="009D3D48" w:rsidRPr="009D3D48" w:rsidRDefault="009D3D48" w:rsidP="009D3D48">
      <w:pPr>
        <w:spacing w:before="240"/>
      </w:pPr>
    </w:p>
    <w:p w:rsidR="009D3D48" w:rsidRPr="009D3D48" w:rsidRDefault="009D3D48" w:rsidP="009D3D48">
      <w:pPr>
        <w:spacing w:before="240"/>
      </w:pPr>
      <w:r w:rsidRPr="009D3D48">
        <w:t>Xem lại kịch bản dưới đây. Sau đó hoàn thành các hướng dẫn từng bước.</w:t>
      </w:r>
    </w:p>
    <w:p w:rsidR="009D3D48" w:rsidRPr="009D3D48" w:rsidRDefault="009D3D48" w:rsidP="009D3D48">
      <w:pPr>
        <w:spacing w:before="240"/>
      </w:pPr>
      <w:r w:rsidRPr="009D3D48">
        <w:t>Bạn là chuyên gia an ninh mạng đầu tiên được một doanh nghiệp đang phát triển thuê.</w:t>
      </w:r>
    </w:p>
    <w:p w:rsidR="009D3D48" w:rsidRPr="009D3D48" w:rsidRDefault="009D3D48" w:rsidP="009D3D48">
      <w:pPr>
        <w:spacing w:before="240"/>
      </w:pPr>
      <w:r w:rsidRPr="009D3D48">
        <w:t>Gần đây, doanh nghiệp đã gửi một khoản tiền gửi vào một tài khoản ngân hàng không xác định. Người quản lý tài chính nói rằng họ không phạm sai lầm. May mắn thay, họ đã có thể ngừng thanh toán. Chủ sở hữu đã yêu cầu bạn điều tra những gì đã xảy ra để ngăn chặn bất kỳ sự cố nào trong tương lai.</w:t>
      </w:r>
    </w:p>
    <w:p w:rsidR="009D3D48" w:rsidRPr="009D3D48" w:rsidRDefault="009D3D48" w:rsidP="009D3D48">
      <w:pPr>
        <w:spacing w:before="240"/>
      </w:pPr>
      <w:r w:rsidRPr="009D3D48">
        <w:t>Để làm được điều này, bạn cần phải tính toán một số sự việc để hiểu rõ hơn chuyện gì đã xảy ra. Đầu tiên, bạn sẽ xem lại nhật ký truy cập của vụ việc. Tiếp theo, bạn sẽ ghi chú có thể giúp bạn xác định tác nhân đe dọa có thể xảy ra. Sau đó, bạn sẽ phát hiện các vấn đề với các biện pháp kiểm soát truy cập đã bị người dùng khai thác. Cuối cùng, bạn sẽ đề xuất các biện pháp giảm thiểu có thể cải thiện khả năng kiểm soát quyền truy cập của doanh nghiệp và giảm khả năng sự cố này tái diễn.</w:t>
      </w:r>
    </w:p>
    <w:p w:rsidR="00803FCF" w:rsidRDefault="00803FCF" w:rsidP="00803FCF">
      <w:pPr>
        <w:spacing w:before="240"/>
      </w:pPr>
    </w:p>
    <w:tbl>
      <w:tblPr>
        <w:tblStyle w:val="TableGrid"/>
        <w:tblW w:w="0" w:type="auto"/>
        <w:tblLook w:val="04A0" w:firstRow="1" w:lastRow="0" w:firstColumn="1" w:lastColumn="0" w:noHBand="0" w:noVBand="1"/>
      </w:tblPr>
      <w:tblGrid>
        <w:gridCol w:w="8494"/>
      </w:tblGrid>
      <w:tr w:rsidR="00803FCF" w:rsidTr="00962F7F">
        <w:tc>
          <w:tcPr>
            <w:tcW w:w="8494" w:type="dxa"/>
            <w:tcBorders>
              <w:top w:val="nil"/>
              <w:left w:val="nil"/>
              <w:bottom w:val="nil"/>
              <w:right w:val="nil"/>
            </w:tcBorders>
            <w:shd w:val="clear" w:color="auto" w:fill="D9D9D9" w:themeFill="background1" w:themeFillShade="D9"/>
          </w:tcPr>
          <w:p w:rsidR="009D3D48" w:rsidRPr="009D3D48" w:rsidRDefault="009D3D48" w:rsidP="009D3D48">
            <w:pPr>
              <w:spacing w:before="240"/>
              <w:rPr>
                <w:b/>
                <w:bCs/>
              </w:rPr>
            </w:pPr>
            <w:r w:rsidRPr="009D3D48">
              <w:rPr>
                <w:b/>
                <w:bCs/>
              </w:rPr>
              <w:t>Step-By-Step Instructions</w:t>
            </w:r>
          </w:p>
          <w:p w:rsidR="009D3D48" w:rsidRPr="009D3D48" w:rsidRDefault="009D3D48" w:rsidP="009D3D48">
            <w:pPr>
              <w:spacing w:before="240"/>
            </w:pPr>
          </w:p>
          <w:p w:rsidR="009D3D48" w:rsidRPr="009D3D48" w:rsidRDefault="009D3D48" w:rsidP="009D3D48">
            <w:pPr>
              <w:spacing w:before="240"/>
            </w:pPr>
            <w:r w:rsidRPr="009D3D48">
              <w:t>Follow the instructions and answer the question below to complete the activity. Then, go to the next course item to compare your work to a completed exemplar.</w:t>
            </w:r>
          </w:p>
          <w:p w:rsidR="00803FCF" w:rsidRDefault="00803FCF" w:rsidP="00962F7F">
            <w:pPr>
              <w:spacing w:before="240"/>
            </w:pPr>
          </w:p>
        </w:tc>
      </w:tr>
    </w:tbl>
    <w:p w:rsidR="009D3D48" w:rsidRPr="009D3D48" w:rsidRDefault="009D3D48" w:rsidP="009D3D48">
      <w:pPr>
        <w:spacing w:before="240"/>
        <w:rPr>
          <w:b/>
          <w:bCs/>
        </w:rPr>
      </w:pPr>
      <w:r w:rsidRPr="009D3D48">
        <w:rPr>
          <w:b/>
          <w:bCs/>
        </w:rPr>
        <w:lastRenderedPageBreak/>
        <w:t>Hướng dẫn từng bước một</w:t>
      </w:r>
    </w:p>
    <w:p w:rsidR="009D3D48" w:rsidRPr="009D3D48" w:rsidRDefault="009D3D48" w:rsidP="009D3D48">
      <w:pPr>
        <w:spacing w:before="240"/>
      </w:pPr>
    </w:p>
    <w:p w:rsidR="009D3D48" w:rsidRPr="009D3D48" w:rsidRDefault="009D3D48" w:rsidP="009D3D48">
      <w:pPr>
        <w:spacing w:before="240"/>
      </w:pPr>
      <w:r w:rsidRPr="009D3D48">
        <w:t>Thực hiện theo hướng dẫn và trả lời câu hỏi bên dưới để hoàn thành hoạt động. Sau đó, chuyển sang mục khóa học tiếp theo để so sánh bài tập của bạn với một bài mẫu đã hoàn thành.</w:t>
      </w:r>
    </w:p>
    <w:p w:rsidR="00803FCF" w:rsidRDefault="00803FCF" w:rsidP="00803FCF">
      <w:pPr>
        <w:spacing w:before="240"/>
      </w:pPr>
    </w:p>
    <w:tbl>
      <w:tblPr>
        <w:tblStyle w:val="TableGrid"/>
        <w:tblW w:w="0" w:type="auto"/>
        <w:tblLook w:val="04A0" w:firstRow="1" w:lastRow="0" w:firstColumn="1" w:lastColumn="0" w:noHBand="0" w:noVBand="1"/>
      </w:tblPr>
      <w:tblGrid>
        <w:gridCol w:w="8494"/>
      </w:tblGrid>
      <w:tr w:rsidR="00803FCF" w:rsidTr="00962F7F">
        <w:tc>
          <w:tcPr>
            <w:tcW w:w="8494" w:type="dxa"/>
            <w:tcBorders>
              <w:top w:val="nil"/>
              <w:left w:val="nil"/>
              <w:bottom w:val="nil"/>
              <w:right w:val="nil"/>
            </w:tcBorders>
            <w:shd w:val="clear" w:color="auto" w:fill="D9D9D9" w:themeFill="background1" w:themeFillShade="D9"/>
          </w:tcPr>
          <w:p w:rsidR="009D3D48" w:rsidRPr="009D3D48" w:rsidRDefault="009D3D48" w:rsidP="009D3D48">
            <w:pPr>
              <w:spacing w:before="240"/>
            </w:pPr>
            <w:r w:rsidRPr="009D3D48">
              <w:rPr>
                <w:b/>
                <w:bCs/>
              </w:rPr>
              <w:t>Step 1: Access the template</w:t>
            </w:r>
          </w:p>
          <w:p w:rsidR="009D3D48" w:rsidRPr="009D3D48" w:rsidRDefault="009D3D48" w:rsidP="009D3D48">
            <w:pPr>
              <w:spacing w:before="240"/>
            </w:pPr>
            <w:r w:rsidRPr="009D3D48">
              <w:t xml:space="preserve">To use the template for this course item, click the link below and select </w:t>
            </w:r>
            <w:r w:rsidRPr="009D3D48">
              <w:rPr>
                <w:i/>
                <w:iCs/>
              </w:rPr>
              <w:t>Use Template</w:t>
            </w:r>
            <w:r w:rsidRPr="009D3D48">
              <w:t>. </w:t>
            </w:r>
          </w:p>
          <w:p w:rsidR="009D3D48" w:rsidRPr="009D3D48" w:rsidRDefault="009D3D48" w:rsidP="009D3D48">
            <w:pPr>
              <w:spacing w:before="240"/>
            </w:pPr>
            <w:r w:rsidRPr="009D3D48">
              <w:t>Link to template:</w:t>
            </w:r>
            <w:hyperlink r:id="rId141" w:anchor="heading=h.7nlk2ynsm6vx" w:tgtFrame="_blank" w:history="1">
              <w:r w:rsidRPr="009D3D48">
                <w:rPr>
                  <w:rStyle w:val="Hyperlink"/>
                </w:rPr>
                <w:t xml:space="preserve"> Access control worksheet </w:t>
              </w:r>
            </w:hyperlink>
          </w:p>
          <w:p w:rsidR="00803FCF" w:rsidRDefault="00803FCF" w:rsidP="00962F7F">
            <w:pPr>
              <w:spacing w:before="240"/>
            </w:pPr>
          </w:p>
        </w:tc>
      </w:tr>
    </w:tbl>
    <w:p w:rsidR="009D3D48" w:rsidRPr="009D3D48" w:rsidRDefault="009D3D48" w:rsidP="009D3D48">
      <w:pPr>
        <w:spacing w:before="240"/>
      </w:pPr>
      <w:r w:rsidRPr="009D3D48">
        <w:rPr>
          <w:b/>
          <w:bCs/>
        </w:rPr>
        <w:t>Bước 1: Truy cập mẫu</w:t>
      </w:r>
    </w:p>
    <w:p w:rsidR="009D3D48" w:rsidRPr="009D3D48" w:rsidRDefault="009D3D48" w:rsidP="009D3D48">
      <w:pPr>
        <w:spacing w:before="240"/>
      </w:pPr>
      <w:r w:rsidRPr="009D3D48">
        <w:t xml:space="preserve">Để sử dụng mẫu cho mục khóa học này, hãy nhấp vào liên kết bên dưới và chọn </w:t>
      </w:r>
      <w:r w:rsidRPr="009D3D48">
        <w:rPr>
          <w:i/>
          <w:iCs/>
        </w:rPr>
        <w:t>Sử dụng Mẫu</w:t>
      </w:r>
      <w:r w:rsidRPr="009D3D48">
        <w:t xml:space="preserve"> . </w:t>
      </w:r>
    </w:p>
    <w:p w:rsidR="009D3D48" w:rsidRPr="009D3D48" w:rsidRDefault="009D3D48" w:rsidP="009D3D48">
      <w:pPr>
        <w:spacing w:before="240"/>
      </w:pPr>
      <w:r w:rsidRPr="009D3D48">
        <w:t>Liên kết đến mẫu:</w:t>
      </w:r>
      <w:hyperlink r:id="rId142" w:anchor="heading=h.7nlk2ynsm6vx" w:tgtFrame="_blank" w:history="1">
        <w:r w:rsidRPr="009D3D48">
          <w:rPr>
            <w:rStyle w:val="Hyperlink"/>
          </w:rPr>
          <w:t>Bảng tính kiểm soát truy cập</w:t>
        </w:r>
      </w:hyperlink>
    </w:p>
    <w:p w:rsidR="00803FCF" w:rsidRDefault="00803FCF" w:rsidP="00803FCF">
      <w:pPr>
        <w:spacing w:before="240"/>
      </w:pPr>
    </w:p>
    <w:tbl>
      <w:tblPr>
        <w:tblStyle w:val="TableGrid"/>
        <w:tblW w:w="0" w:type="auto"/>
        <w:tblLook w:val="04A0" w:firstRow="1" w:lastRow="0" w:firstColumn="1" w:lastColumn="0" w:noHBand="0" w:noVBand="1"/>
      </w:tblPr>
      <w:tblGrid>
        <w:gridCol w:w="8494"/>
      </w:tblGrid>
      <w:tr w:rsidR="00803FCF" w:rsidTr="00962F7F">
        <w:tc>
          <w:tcPr>
            <w:tcW w:w="8494" w:type="dxa"/>
            <w:tcBorders>
              <w:top w:val="nil"/>
              <w:left w:val="nil"/>
              <w:bottom w:val="nil"/>
              <w:right w:val="nil"/>
            </w:tcBorders>
            <w:shd w:val="clear" w:color="auto" w:fill="D9D9D9" w:themeFill="background1" w:themeFillShade="D9"/>
          </w:tcPr>
          <w:p w:rsidR="009D3D48" w:rsidRPr="009D3D48" w:rsidRDefault="009D3D48" w:rsidP="009D3D48">
            <w:pPr>
              <w:spacing w:before="240"/>
              <w:rPr>
                <w:b/>
                <w:bCs/>
              </w:rPr>
            </w:pPr>
            <w:r w:rsidRPr="009D3D48">
              <w:rPr>
                <w:b/>
                <w:bCs/>
              </w:rPr>
              <w:t>Step 2: Access supporting materials</w:t>
            </w:r>
          </w:p>
          <w:p w:rsidR="009D3D48" w:rsidRPr="009D3D48" w:rsidRDefault="009D3D48" w:rsidP="009D3D48">
            <w:pPr>
              <w:spacing w:before="240"/>
            </w:pPr>
            <w:r w:rsidRPr="009D3D48">
              <w:t>The following supporting materials will help you complete this activity. Keep them open as you proceed to the next steps. </w:t>
            </w:r>
          </w:p>
          <w:p w:rsidR="009D3D48" w:rsidRPr="009D3D48" w:rsidRDefault="009D3D48" w:rsidP="009D3D48">
            <w:pPr>
              <w:spacing w:before="240"/>
            </w:pPr>
            <w:r w:rsidRPr="009D3D48">
              <w:t>To use the supporting materials for this course item, click the link below and select “Use Template.”</w:t>
            </w:r>
          </w:p>
          <w:p w:rsidR="009D3D48" w:rsidRPr="009D3D48" w:rsidRDefault="009D3D48" w:rsidP="009D3D48">
            <w:pPr>
              <w:spacing w:before="240"/>
            </w:pPr>
            <w:r w:rsidRPr="009D3D48">
              <w:rPr>
                <w:b/>
                <w:bCs/>
              </w:rPr>
              <w:t>Note:</w:t>
            </w:r>
            <w:r w:rsidRPr="009D3D48">
              <w:t xml:space="preserve"> The spreadsheet for this supporting resource has two tabs.</w:t>
            </w:r>
          </w:p>
          <w:p w:rsidR="009D3D48" w:rsidRPr="009D3D48" w:rsidRDefault="009D3D48" w:rsidP="009D3D48">
            <w:pPr>
              <w:spacing w:before="240"/>
            </w:pPr>
            <w:r w:rsidRPr="009D3D48">
              <w:t xml:space="preserve">Link to template: </w:t>
            </w:r>
            <w:hyperlink r:id="rId143" w:anchor="gid=253432744" w:tgtFrame="_blank" w:history="1">
              <w:r w:rsidRPr="009D3D48">
                <w:rPr>
                  <w:rStyle w:val="Hyperlink"/>
                </w:rPr>
                <w:t>Accounting exercise</w:t>
              </w:r>
            </w:hyperlink>
          </w:p>
          <w:p w:rsidR="00803FCF" w:rsidRDefault="00803FCF" w:rsidP="00962F7F">
            <w:pPr>
              <w:spacing w:before="240"/>
            </w:pPr>
          </w:p>
        </w:tc>
      </w:tr>
    </w:tbl>
    <w:p w:rsidR="009D3D48" w:rsidRPr="009D3D48" w:rsidRDefault="009D3D48" w:rsidP="009D3D48">
      <w:pPr>
        <w:spacing w:before="240"/>
        <w:rPr>
          <w:b/>
          <w:bCs/>
        </w:rPr>
      </w:pPr>
      <w:r w:rsidRPr="009D3D48">
        <w:rPr>
          <w:b/>
          <w:bCs/>
        </w:rPr>
        <w:t>Bước 2: Truy cập tài liệu hỗ trợ</w:t>
      </w:r>
    </w:p>
    <w:p w:rsidR="009D3D48" w:rsidRPr="009D3D48" w:rsidRDefault="009D3D48" w:rsidP="009D3D48">
      <w:pPr>
        <w:spacing w:before="240"/>
      </w:pPr>
      <w:r w:rsidRPr="009D3D48">
        <w:t>Các tài liệu hỗ trợ sau đây sẽ giúp bạn hoàn thành hoạt động này. Giữ chúng mở khi bạn tiến hành các bước tiếp theo. </w:t>
      </w:r>
    </w:p>
    <w:p w:rsidR="009D3D48" w:rsidRPr="009D3D48" w:rsidRDefault="009D3D48" w:rsidP="009D3D48">
      <w:pPr>
        <w:spacing w:before="240"/>
      </w:pPr>
      <w:r w:rsidRPr="009D3D48">
        <w:lastRenderedPageBreak/>
        <w:t>Để sử dụng các tài liệu hỗ trợ cho mục khóa học này, hãy nhấp vào liên kết bên dưới và chọn “Sử dụng mẫu”.</w:t>
      </w:r>
    </w:p>
    <w:p w:rsidR="009D3D48" w:rsidRPr="009D3D48" w:rsidRDefault="009D3D48" w:rsidP="009D3D48">
      <w:pPr>
        <w:spacing w:before="240"/>
      </w:pPr>
      <w:r w:rsidRPr="009D3D48">
        <w:rPr>
          <w:b/>
          <w:bCs/>
        </w:rPr>
        <w:t>Lưu ý:</w:t>
      </w:r>
      <w:r w:rsidRPr="009D3D48">
        <w:t xml:space="preserve"> Bảng tính cho tài nguyên hỗ trợ này có hai tab.</w:t>
      </w:r>
    </w:p>
    <w:p w:rsidR="009D3D48" w:rsidRPr="009D3D48" w:rsidRDefault="009D3D48" w:rsidP="009D3D48">
      <w:pPr>
        <w:spacing w:before="240"/>
      </w:pPr>
      <w:r w:rsidRPr="009D3D48">
        <w:t>Liên kết đến mẫu:</w:t>
      </w:r>
      <w:hyperlink r:id="rId144" w:anchor="gid=253432744" w:tgtFrame="_blank" w:history="1">
        <w:r w:rsidRPr="009D3D48">
          <w:rPr>
            <w:rStyle w:val="Hyperlink"/>
          </w:rPr>
          <w:t>Bài tập kế toán</w:t>
        </w:r>
      </w:hyperlink>
    </w:p>
    <w:p w:rsidR="00803FCF" w:rsidRDefault="00803FCF" w:rsidP="00803FCF">
      <w:pPr>
        <w:spacing w:before="240"/>
      </w:pPr>
    </w:p>
    <w:tbl>
      <w:tblPr>
        <w:tblStyle w:val="TableGrid"/>
        <w:tblW w:w="0" w:type="auto"/>
        <w:tblLook w:val="04A0" w:firstRow="1" w:lastRow="0" w:firstColumn="1" w:lastColumn="0" w:noHBand="0" w:noVBand="1"/>
      </w:tblPr>
      <w:tblGrid>
        <w:gridCol w:w="8494"/>
      </w:tblGrid>
      <w:tr w:rsidR="00803FCF" w:rsidTr="00962F7F">
        <w:tc>
          <w:tcPr>
            <w:tcW w:w="8494" w:type="dxa"/>
            <w:tcBorders>
              <w:top w:val="nil"/>
              <w:left w:val="nil"/>
              <w:bottom w:val="nil"/>
              <w:right w:val="nil"/>
            </w:tcBorders>
            <w:shd w:val="clear" w:color="auto" w:fill="D9D9D9" w:themeFill="background1" w:themeFillShade="D9"/>
          </w:tcPr>
          <w:p w:rsidR="009D3D48" w:rsidRPr="009D3D48" w:rsidRDefault="009D3D48" w:rsidP="009D3D48">
            <w:pPr>
              <w:spacing w:before="240"/>
              <w:rPr>
                <w:b/>
                <w:bCs/>
              </w:rPr>
            </w:pPr>
            <w:r w:rsidRPr="009D3D48">
              <w:rPr>
                <w:b/>
                <w:bCs/>
              </w:rPr>
              <w:t>Step 3: Review the event log of this payroll incident</w:t>
            </w:r>
          </w:p>
          <w:p w:rsidR="009D3D48" w:rsidRPr="009D3D48" w:rsidRDefault="009D3D48" w:rsidP="009D3D48">
            <w:pPr>
              <w:spacing w:before="240"/>
            </w:pPr>
            <w:r w:rsidRPr="009D3D48">
              <w:t>Event logs contain information related to the operation and usage of a system. They can be utilized to identify suspicious activity, detect vulnerabilities, and track users.</w:t>
            </w:r>
          </w:p>
          <w:p w:rsidR="009D3D48" w:rsidRPr="009D3D48" w:rsidRDefault="009D3D48" w:rsidP="009D3D48">
            <w:pPr>
              <w:spacing w:before="240"/>
            </w:pPr>
            <w:r w:rsidRPr="009D3D48">
              <w:t xml:space="preserve">Find the </w:t>
            </w:r>
            <w:r w:rsidRPr="009D3D48">
              <w:rPr>
                <w:b/>
                <w:bCs/>
              </w:rPr>
              <w:t>Event log</w:t>
            </w:r>
            <w:r w:rsidRPr="009D3D48">
              <w:t xml:space="preserve"> tab of the </w:t>
            </w:r>
            <w:r w:rsidRPr="009D3D48">
              <w:rPr>
                <w:i/>
                <w:iCs/>
              </w:rPr>
              <w:t>Accounting exercise</w:t>
            </w:r>
            <w:r w:rsidRPr="009D3D48">
              <w:t xml:space="preserve"> spreadsheet. Carefully review the event log of this incident to start your investigation. Notice the </w:t>
            </w:r>
            <w:r w:rsidRPr="009D3D48">
              <w:rPr>
                <w:i/>
                <w:iCs/>
              </w:rPr>
              <w:t>Event Type</w:t>
            </w:r>
            <w:r w:rsidRPr="009D3D48">
              <w:t xml:space="preserve">, </w:t>
            </w:r>
            <w:r w:rsidRPr="009D3D48">
              <w:rPr>
                <w:i/>
                <w:iCs/>
              </w:rPr>
              <w:t>Date</w:t>
            </w:r>
            <w:r w:rsidRPr="009D3D48">
              <w:t xml:space="preserve">, </w:t>
            </w:r>
            <w:r w:rsidRPr="009D3D48">
              <w:rPr>
                <w:i/>
                <w:iCs/>
              </w:rPr>
              <w:t>Time</w:t>
            </w:r>
            <w:r w:rsidRPr="009D3D48">
              <w:t xml:space="preserve">, and </w:t>
            </w:r>
            <w:r w:rsidRPr="009D3D48">
              <w:rPr>
                <w:i/>
                <w:iCs/>
              </w:rPr>
              <w:t>IP Address</w:t>
            </w:r>
            <w:r w:rsidRPr="009D3D48">
              <w:t xml:space="preserve"> of the user in the log details.</w:t>
            </w:r>
          </w:p>
          <w:p w:rsidR="009D3D48" w:rsidRPr="009D3D48" w:rsidRDefault="009D3D48" w:rsidP="009D3D48">
            <w:pPr>
              <w:spacing w:before="240"/>
            </w:pPr>
            <w:r w:rsidRPr="009D3D48">
              <w:t xml:space="preserve">Make </w:t>
            </w:r>
            <w:r w:rsidRPr="009D3D48">
              <w:rPr>
                <w:b/>
                <w:bCs/>
              </w:rPr>
              <w:t>1-2 notes</w:t>
            </w:r>
            <w:r w:rsidRPr="009D3D48">
              <w:t xml:space="preserve"> of information that you learned about the user from reviewing the </w:t>
            </w:r>
            <w:r w:rsidRPr="009D3D48">
              <w:rPr>
                <w:i/>
                <w:iCs/>
              </w:rPr>
              <w:t>Event log</w:t>
            </w:r>
            <w:r w:rsidRPr="009D3D48">
              <w:t xml:space="preserve"> details. Add your notes to the </w:t>
            </w:r>
            <w:r w:rsidRPr="009D3D48">
              <w:rPr>
                <w:b/>
                <w:bCs/>
              </w:rPr>
              <w:t>Notes</w:t>
            </w:r>
            <w:r w:rsidRPr="009D3D48">
              <w:t xml:space="preserve"> column of the access control worksheet.</w:t>
            </w:r>
          </w:p>
          <w:p w:rsidR="00803FCF" w:rsidRDefault="00803FCF" w:rsidP="00962F7F">
            <w:pPr>
              <w:spacing w:before="240"/>
            </w:pPr>
          </w:p>
        </w:tc>
      </w:tr>
    </w:tbl>
    <w:p w:rsidR="009D3D48" w:rsidRPr="009D3D48" w:rsidRDefault="009D3D48" w:rsidP="009D3D48">
      <w:pPr>
        <w:spacing w:before="240"/>
        <w:rPr>
          <w:b/>
          <w:bCs/>
        </w:rPr>
      </w:pPr>
      <w:r w:rsidRPr="009D3D48">
        <w:rPr>
          <w:b/>
          <w:bCs/>
        </w:rPr>
        <w:t>Bước 3: Xem lại nhật ký sự kiện của sự cố bảng lương này</w:t>
      </w:r>
    </w:p>
    <w:p w:rsidR="009D3D48" w:rsidRPr="009D3D48" w:rsidRDefault="009D3D48" w:rsidP="009D3D48">
      <w:pPr>
        <w:spacing w:before="240"/>
      </w:pPr>
      <w:r w:rsidRPr="009D3D48">
        <w:t>Nhật ký sự kiện chứa thông tin liên quan đến hoạt động và cách sử dụng hệ thống. Chúng có thể được sử dụng để xác định hoạt động đáng ngờ, phát hiện lỗ hổng và theo dõi người dùng.</w:t>
      </w:r>
    </w:p>
    <w:p w:rsidR="009D3D48" w:rsidRPr="009D3D48" w:rsidRDefault="009D3D48" w:rsidP="009D3D48">
      <w:pPr>
        <w:spacing w:before="240"/>
      </w:pPr>
      <w:r w:rsidRPr="009D3D48">
        <w:t xml:space="preserve">Tìm tab </w:t>
      </w:r>
      <w:r w:rsidRPr="009D3D48">
        <w:rPr>
          <w:b/>
          <w:bCs/>
        </w:rPr>
        <w:t>Nhật ký sự kiện</w:t>
      </w:r>
      <w:r w:rsidRPr="009D3D48">
        <w:t xml:space="preserve"> của bảng tính </w:t>
      </w:r>
      <w:r w:rsidRPr="009D3D48">
        <w:rPr>
          <w:i/>
          <w:iCs/>
        </w:rPr>
        <w:t>bài tập Kế toán</w:t>
      </w:r>
      <w:r w:rsidRPr="009D3D48">
        <w:t xml:space="preserve"> . Hãy xem xét cẩn thận nhật ký sự kiện của sự cố này để bắt đầu điều tra. Lưu ý </w:t>
      </w:r>
      <w:r w:rsidRPr="009D3D48">
        <w:rPr>
          <w:i/>
          <w:iCs/>
        </w:rPr>
        <w:t>Loại sự kiện</w:t>
      </w:r>
      <w:r w:rsidRPr="009D3D48">
        <w:t xml:space="preserve"> , </w:t>
      </w:r>
      <w:r w:rsidRPr="009D3D48">
        <w:rPr>
          <w:i/>
          <w:iCs/>
        </w:rPr>
        <w:t>Ngày</w:t>
      </w:r>
      <w:r w:rsidRPr="009D3D48">
        <w:t xml:space="preserve"> , </w:t>
      </w:r>
      <w:r w:rsidRPr="009D3D48">
        <w:rPr>
          <w:i/>
          <w:iCs/>
        </w:rPr>
        <w:t>Giờ</w:t>
      </w:r>
      <w:r w:rsidRPr="009D3D48">
        <w:t xml:space="preserve"> và </w:t>
      </w:r>
      <w:r w:rsidRPr="009D3D48">
        <w:rPr>
          <w:i/>
          <w:iCs/>
        </w:rPr>
        <w:t>Địa chỉ IP</w:t>
      </w:r>
      <w:r w:rsidRPr="009D3D48">
        <w:t xml:space="preserve"> của người dùng trong chi tiết nhật ký.</w:t>
      </w:r>
    </w:p>
    <w:p w:rsidR="009D3D48" w:rsidRPr="009D3D48" w:rsidRDefault="009D3D48" w:rsidP="009D3D48">
      <w:pPr>
        <w:spacing w:before="240"/>
      </w:pPr>
      <w:r w:rsidRPr="009D3D48">
        <w:t xml:space="preserve">Ghi lại </w:t>
      </w:r>
      <w:r w:rsidRPr="009D3D48">
        <w:rPr>
          <w:b/>
          <w:bCs/>
        </w:rPr>
        <w:t>1-2</w:t>
      </w:r>
      <w:r w:rsidRPr="009D3D48">
        <w:t xml:space="preserve"> thông tin mà bạn đã biết về người dùng khi xem lại chi tiết </w:t>
      </w:r>
      <w:r w:rsidRPr="009D3D48">
        <w:rPr>
          <w:i/>
          <w:iCs/>
        </w:rPr>
        <w:t>Nhật ký sự kiện</w:t>
      </w:r>
      <w:r w:rsidRPr="009D3D48">
        <w:t xml:space="preserve"> . Thêm ghi chú của bạn vào cột </w:t>
      </w:r>
      <w:r w:rsidRPr="009D3D48">
        <w:rPr>
          <w:b/>
          <w:bCs/>
        </w:rPr>
        <w:t>Ghi chú</w:t>
      </w:r>
      <w:r w:rsidRPr="009D3D48">
        <w:t xml:space="preserve"> của bảng tính kiểm soát truy cập.</w:t>
      </w:r>
    </w:p>
    <w:p w:rsidR="00803FCF" w:rsidRDefault="00803FCF" w:rsidP="00803FCF">
      <w:pPr>
        <w:spacing w:before="240"/>
      </w:pPr>
    </w:p>
    <w:tbl>
      <w:tblPr>
        <w:tblStyle w:val="TableGrid"/>
        <w:tblW w:w="0" w:type="auto"/>
        <w:tblLook w:val="04A0" w:firstRow="1" w:lastRow="0" w:firstColumn="1" w:lastColumn="0" w:noHBand="0" w:noVBand="1"/>
      </w:tblPr>
      <w:tblGrid>
        <w:gridCol w:w="8494"/>
      </w:tblGrid>
      <w:tr w:rsidR="00803FCF" w:rsidTr="00962F7F">
        <w:tc>
          <w:tcPr>
            <w:tcW w:w="8494" w:type="dxa"/>
            <w:tcBorders>
              <w:top w:val="nil"/>
              <w:left w:val="nil"/>
              <w:bottom w:val="nil"/>
              <w:right w:val="nil"/>
            </w:tcBorders>
            <w:shd w:val="clear" w:color="auto" w:fill="D9D9D9" w:themeFill="background1" w:themeFillShade="D9"/>
          </w:tcPr>
          <w:p w:rsidR="009D3D48" w:rsidRPr="009D3D48" w:rsidRDefault="009D3D48" w:rsidP="009D3D48">
            <w:pPr>
              <w:spacing w:before="240"/>
              <w:rPr>
                <w:b/>
                <w:bCs/>
              </w:rPr>
            </w:pPr>
            <w:r w:rsidRPr="009D3D48">
              <w:rPr>
                <w:b/>
                <w:bCs/>
              </w:rPr>
              <w:t>Step 4: Identify access control issues that led to the incident</w:t>
            </w:r>
          </w:p>
          <w:p w:rsidR="009D3D48" w:rsidRPr="009D3D48" w:rsidRDefault="009D3D48" w:rsidP="009D3D48">
            <w:pPr>
              <w:spacing w:before="240"/>
            </w:pPr>
            <w:r w:rsidRPr="009D3D48">
              <w:t>Log details tell you a lot about a specific moment in time. You can find other useful details about an event by cross referencing that information with other sources.</w:t>
            </w:r>
          </w:p>
          <w:p w:rsidR="009D3D48" w:rsidRPr="009D3D48" w:rsidRDefault="009D3D48" w:rsidP="009D3D48">
            <w:pPr>
              <w:spacing w:before="240"/>
            </w:pPr>
            <w:r w:rsidRPr="009D3D48">
              <w:t>This business has a range of different employees. They all currently manage company resources using a shared cloud drive.</w:t>
            </w:r>
          </w:p>
          <w:p w:rsidR="009D3D48" w:rsidRPr="009D3D48" w:rsidRDefault="009D3D48" w:rsidP="009D3D48">
            <w:pPr>
              <w:spacing w:before="240"/>
            </w:pPr>
            <w:r w:rsidRPr="009D3D48">
              <w:t xml:space="preserve">Find the </w:t>
            </w:r>
            <w:r w:rsidRPr="009D3D48">
              <w:rPr>
                <w:b/>
                <w:bCs/>
              </w:rPr>
              <w:t>Employee directory</w:t>
            </w:r>
            <w:r w:rsidRPr="009D3D48">
              <w:t xml:space="preserve"> tab of the </w:t>
            </w:r>
            <w:r w:rsidRPr="009D3D48">
              <w:rPr>
                <w:i/>
                <w:iCs/>
              </w:rPr>
              <w:t>Accounting exercise</w:t>
            </w:r>
            <w:r w:rsidRPr="009D3D48">
              <w:t xml:space="preserve"> spreadsheet. Compare the information found in the </w:t>
            </w:r>
            <w:r w:rsidRPr="009D3D48">
              <w:rPr>
                <w:i/>
                <w:iCs/>
              </w:rPr>
              <w:t>Employee directory</w:t>
            </w:r>
            <w:r w:rsidRPr="009D3D48">
              <w:t xml:space="preserve"> tab with the information in the </w:t>
            </w:r>
            <w:r w:rsidRPr="009D3D48">
              <w:rPr>
                <w:i/>
                <w:iCs/>
              </w:rPr>
              <w:t xml:space="preserve">Event </w:t>
            </w:r>
            <w:r w:rsidRPr="009D3D48">
              <w:rPr>
                <w:i/>
                <w:iCs/>
              </w:rPr>
              <w:lastRenderedPageBreak/>
              <w:t>log</w:t>
            </w:r>
            <w:r w:rsidRPr="009D3D48">
              <w:t xml:space="preserve"> tab. Notice any similarities between the details in the </w:t>
            </w:r>
            <w:r w:rsidRPr="009D3D48">
              <w:rPr>
                <w:i/>
                <w:iCs/>
              </w:rPr>
              <w:t>Event log</w:t>
            </w:r>
            <w:r w:rsidRPr="009D3D48">
              <w:t xml:space="preserve"> and the details in the </w:t>
            </w:r>
            <w:r w:rsidRPr="009D3D48">
              <w:rPr>
                <w:i/>
                <w:iCs/>
              </w:rPr>
              <w:t>Employee directory</w:t>
            </w:r>
            <w:r w:rsidRPr="009D3D48">
              <w:t>.</w:t>
            </w:r>
          </w:p>
          <w:p w:rsidR="009D3D48" w:rsidRPr="009D3D48" w:rsidRDefault="009D3D48" w:rsidP="009D3D48">
            <w:pPr>
              <w:spacing w:before="240"/>
            </w:pPr>
            <w:r w:rsidRPr="009D3D48">
              <w:t xml:space="preserve">Then, list </w:t>
            </w:r>
            <w:r w:rsidRPr="009D3D48">
              <w:rPr>
                <w:b/>
                <w:bCs/>
              </w:rPr>
              <w:t>1-2</w:t>
            </w:r>
            <w:r w:rsidRPr="009D3D48">
              <w:t xml:space="preserve"> issues that you discover with how the business handles employee access in the </w:t>
            </w:r>
            <w:r w:rsidRPr="009D3D48">
              <w:rPr>
                <w:b/>
                <w:bCs/>
              </w:rPr>
              <w:t>Issues</w:t>
            </w:r>
            <w:r w:rsidRPr="009D3D48">
              <w:t xml:space="preserve"> column of the </w:t>
            </w:r>
            <w:r w:rsidRPr="009D3D48">
              <w:rPr>
                <w:i/>
                <w:iCs/>
              </w:rPr>
              <w:t>Access control worksheet</w:t>
            </w:r>
            <w:r w:rsidRPr="009D3D48">
              <w:t>.</w:t>
            </w:r>
          </w:p>
          <w:p w:rsidR="00803FCF" w:rsidRDefault="00803FCF" w:rsidP="00962F7F">
            <w:pPr>
              <w:spacing w:before="240"/>
            </w:pPr>
          </w:p>
        </w:tc>
      </w:tr>
    </w:tbl>
    <w:p w:rsidR="009D3D48" w:rsidRPr="009D3D48" w:rsidRDefault="009D3D48" w:rsidP="009D3D48">
      <w:pPr>
        <w:spacing w:before="240"/>
        <w:rPr>
          <w:b/>
          <w:bCs/>
        </w:rPr>
      </w:pPr>
      <w:r w:rsidRPr="009D3D48">
        <w:rPr>
          <w:b/>
          <w:bCs/>
        </w:rPr>
        <w:lastRenderedPageBreak/>
        <w:t>Bước 4: Xác định các vấn đề kiểm soát truy cập dẫn đến sự cố</w:t>
      </w:r>
    </w:p>
    <w:p w:rsidR="009D3D48" w:rsidRPr="009D3D48" w:rsidRDefault="009D3D48" w:rsidP="009D3D48">
      <w:pPr>
        <w:spacing w:before="240"/>
      </w:pPr>
      <w:r w:rsidRPr="009D3D48">
        <w:t>Chi tiết nhật ký cho bạn biết rất nhiều về một thời điểm cụ thể. Bạn có thể tìm thấy những thông tin chi tiết hữu ích khác về một sự kiện bằng cách tham khảo chéo thông tin đó với các nguồn khác.</w:t>
      </w:r>
    </w:p>
    <w:p w:rsidR="009D3D48" w:rsidRPr="009D3D48" w:rsidRDefault="009D3D48" w:rsidP="009D3D48">
      <w:pPr>
        <w:spacing w:before="240"/>
      </w:pPr>
      <w:r w:rsidRPr="009D3D48">
        <w:t>Doanh nghiệp này có nhiều nhân viên khác nhau. Tất cả họ hiện đang quản lý tài nguyên của công ty bằng ổ đĩa đám mây dùng chung.</w:t>
      </w:r>
    </w:p>
    <w:p w:rsidR="009D3D48" w:rsidRPr="009D3D48" w:rsidRDefault="009D3D48" w:rsidP="009D3D48">
      <w:pPr>
        <w:spacing w:before="240"/>
      </w:pPr>
      <w:r w:rsidRPr="009D3D48">
        <w:t xml:space="preserve">Tìm tab </w:t>
      </w:r>
      <w:r w:rsidRPr="009D3D48">
        <w:rPr>
          <w:b/>
          <w:bCs/>
        </w:rPr>
        <w:t>thư mục Nhân viên</w:t>
      </w:r>
      <w:r w:rsidRPr="009D3D48">
        <w:t xml:space="preserve"> của bảng tính </w:t>
      </w:r>
      <w:r w:rsidRPr="009D3D48">
        <w:rPr>
          <w:i/>
          <w:iCs/>
        </w:rPr>
        <w:t>bài tập Kế toán</w:t>
      </w:r>
      <w:r w:rsidRPr="009D3D48">
        <w:t xml:space="preserve"> . So sánh thông tin tìm thấy trong tab </w:t>
      </w:r>
      <w:r w:rsidRPr="009D3D48">
        <w:rPr>
          <w:i/>
          <w:iCs/>
        </w:rPr>
        <w:t>thư mục Nhân viên</w:t>
      </w:r>
      <w:r w:rsidRPr="009D3D48">
        <w:t xml:space="preserve"> với thông tin trong tab </w:t>
      </w:r>
      <w:r w:rsidRPr="009D3D48">
        <w:rPr>
          <w:i/>
          <w:iCs/>
        </w:rPr>
        <w:t>Nhật ký sự kiện</w:t>
      </w:r>
      <w:r w:rsidRPr="009D3D48">
        <w:t xml:space="preserve"> . Lưu ý bất kỳ điểm tương đồng nào giữa các chi tiết trong </w:t>
      </w:r>
      <w:r w:rsidRPr="009D3D48">
        <w:rPr>
          <w:i/>
          <w:iCs/>
        </w:rPr>
        <w:t>Nhật ký sự kiện</w:t>
      </w:r>
      <w:r w:rsidRPr="009D3D48">
        <w:t xml:space="preserve"> và các chi tiết trong </w:t>
      </w:r>
      <w:r w:rsidRPr="009D3D48">
        <w:rPr>
          <w:i/>
          <w:iCs/>
        </w:rPr>
        <w:t>thư mục Nhân viên</w:t>
      </w:r>
      <w:r w:rsidRPr="009D3D48">
        <w:t xml:space="preserve"> .</w:t>
      </w:r>
    </w:p>
    <w:p w:rsidR="009D3D48" w:rsidRPr="009D3D48" w:rsidRDefault="009D3D48" w:rsidP="009D3D48">
      <w:pPr>
        <w:spacing w:before="240"/>
      </w:pPr>
      <w:r w:rsidRPr="009D3D48">
        <w:t xml:space="preserve">Sau đó, liệt kê </w:t>
      </w:r>
      <w:r w:rsidRPr="009D3D48">
        <w:rPr>
          <w:b/>
          <w:bCs/>
        </w:rPr>
        <w:t>1-2</w:t>
      </w:r>
      <w:r w:rsidRPr="009D3D48">
        <w:t xml:space="preserve"> vấn đề mà bạn phát hiện ra về cách doanh nghiệp xử lý quyền truy cập của nhân viên trong cột </w:t>
      </w:r>
      <w:r w:rsidRPr="009D3D48">
        <w:rPr>
          <w:b/>
          <w:bCs/>
        </w:rPr>
        <w:t>Vấn đề</w:t>
      </w:r>
      <w:r w:rsidRPr="009D3D48">
        <w:t xml:space="preserve"> của </w:t>
      </w:r>
      <w:r w:rsidRPr="009D3D48">
        <w:rPr>
          <w:i/>
          <w:iCs/>
        </w:rPr>
        <w:t>bảng tính Kiểm soát quyền truy cập</w:t>
      </w:r>
      <w:r w:rsidRPr="009D3D48">
        <w:t xml:space="preserve"> .</w:t>
      </w:r>
    </w:p>
    <w:p w:rsidR="00803FCF" w:rsidRDefault="00803FCF" w:rsidP="00803FCF">
      <w:pPr>
        <w:spacing w:before="240"/>
      </w:pPr>
    </w:p>
    <w:tbl>
      <w:tblPr>
        <w:tblStyle w:val="TableGrid"/>
        <w:tblW w:w="0" w:type="auto"/>
        <w:tblLook w:val="04A0" w:firstRow="1" w:lastRow="0" w:firstColumn="1" w:lastColumn="0" w:noHBand="0" w:noVBand="1"/>
      </w:tblPr>
      <w:tblGrid>
        <w:gridCol w:w="8494"/>
      </w:tblGrid>
      <w:tr w:rsidR="00803FCF" w:rsidTr="00962F7F">
        <w:tc>
          <w:tcPr>
            <w:tcW w:w="8494" w:type="dxa"/>
            <w:tcBorders>
              <w:top w:val="nil"/>
              <w:left w:val="nil"/>
              <w:bottom w:val="nil"/>
              <w:right w:val="nil"/>
            </w:tcBorders>
            <w:shd w:val="clear" w:color="auto" w:fill="D9D9D9" w:themeFill="background1" w:themeFillShade="D9"/>
          </w:tcPr>
          <w:p w:rsidR="009D3D48" w:rsidRPr="009D3D48" w:rsidRDefault="009D3D48" w:rsidP="009D3D48">
            <w:pPr>
              <w:spacing w:before="240"/>
              <w:rPr>
                <w:b/>
                <w:bCs/>
              </w:rPr>
            </w:pPr>
            <w:r w:rsidRPr="009D3D48">
              <w:rPr>
                <w:b/>
                <w:bCs/>
              </w:rPr>
              <w:t>Step 5: Recommend mitigations that can prevent a future breach</w:t>
            </w:r>
          </w:p>
          <w:p w:rsidR="009D3D48" w:rsidRPr="009D3D48" w:rsidRDefault="009D3D48" w:rsidP="009D3D48">
            <w:pPr>
              <w:spacing w:before="240"/>
            </w:pPr>
            <w:r w:rsidRPr="009D3D48">
              <w:t>You’ve completed your accounting of the strange payment and discovered flaws with how the business handles their information.</w:t>
            </w:r>
          </w:p>
          <w:p w:rsidR="009D3D48" w:rsidRPr="009D3D48" w:rsidRDefault="009D3D48" w:rsidP="009D3D48">
            <w:pPr>
              <w:spacing w:before="240"/>
            </w:pPr>
            <w:r w:rsidRPr="009D3D48">
              <w:t xml:space="preserve">Find the </w:t>
            </w:r>
            <w:r w:rsidRPr="009D3D48">
              <w:rPr>
                <w:b/>
                <w:bCs/>
              </w:rPr>
              <w:t>Recommendation(s)</w:t>
            </w:r>
            <w:r w:rsidRPr="009D3D48">
              <w:t xml:space="preserve"> column of the </w:t>
            </w:r>
            <w:r w:rsidRPr="009D3D48">
              <w:rPr>
                <w:i/>
                <w:iCs/>
              </w:rPr>
              <w:t>Access control worksheet</w:t>
            </w:r>
            <w:r w:rsidRPr="009D3D48">
              <w:t xml:space="preserve">. Make </w:t>
            </w:r>
            <w:r w:rsidRPr="009D3D48">
              <w:rPr>
                <w:b/>
                <w:bCs/>
              </w:rPr>
              <w:t xml:space="preserve">at least 2 </w:t>
            </w:r>
            <w:r w:rsidRPr="009D3D48">
              <w:t>recommendations of mitigations the business can implement to prevent incidents like this in the future.</w:t>
            </w:r>
          </w:p>
          <w:p w:rsidR="009D3D48" w:rsidRPr="009D3D48" w:rsidRDefault="009D3D48" w:rsidP="009D3D48">
            <w:pPr>
              <w:spacing w:before="240"/>
            </w:pPr>
            <w:r w:rsidRPr="009D3D48">
              <w:t>For example, one recommendation might be to have procedures in place to revoke access to files when an employee is no longer with the company.</w:t>
            </w:r>
          </w:p>
          <w:p w:rsidR="00803FCF" w:rsidRDefault="00803FCF" w:rsidP="00962F7F">
            <w:pPr>
              <w:spacing w:before="240"/>
            </w:pPr>
          </w:p>
        </w:tc>
      </w:tr>
    </w:tbl>
    <w:p w:rsidR="009D3D48" w:rsidRPr="009D3D48" w:rsidRDefault="009D3D48" w:rsidP="009D3D48">
      <w:pPr>
        <w:spacing w:before="240"/>
        <w:rPr>
          <w:b/>
          <w:bCs/>
        </w:rPr>
      </w:pPr>
      <w:r w:rsidRPr="009D3D48">
        <w:rPr>
          <w:b/>
          <w:bCs/>
        </w:rPr>
        <w:t>Bước 5: Đề xuất các biện pháp giảm thiểu có thể ngăn chặn vi phạm trong tương lai</w:t>
      </w:r>
    </w:p>
    <w:p w:rsidR="009D3D48" w:rsidRPr="009D3D48" w:rsidRDefault="009D3D48" w:rsidP="009D3D48">
      <w:pPr>
        <w:spacing w:before="240"/>
      </w:pPr>
      <w:r w:rsidRPr="009D3D48">
        <w:t>Bạn đã hoàn thành việc hạch toán khoản thanh toán lạ và phát hiện ra sai sót trong cách doanh nghiệp xử lý thông tin của họ.</w:t>
      </w:r>
    </w:p>
    <w:p w:rsidR="009D3D48" w:rsidRPr="009D3D48" w:rsidRDefault="009D3D48" w:rsidP="009D3D48">
      <w:pPr>
        <w:spacing w:before="240"/>
      </w:pPr>
      <w:r w:rsidRPr="009D3D48">
        <w:t xml:space="preserve">Tìm cột </w:t>
      </w:r>
      <w:r w:rsidRPr="009D3D48">
        <w:rPr>
          <w:b/>
          <w:bCs/>
        </w:rPr>
        <w:t>Khuyến nghị</w:t>
      </w:r>
      <w:r w:rsidRPr="009D3D48">
        <w:t xml:space="preserve"> của </w:t>
      </w:r>
      <w:r w:rsidRPr="009D3D48">
        <w:rPr>
          <w:i/>
          <w:iCs/>
        </w:rPr>
        <w:t>bảng tính Kiểm soát truy cập</w:t>
      </w:r>
      <w:r w:rsidRPr="009D3D48">
        <w:t xml:space="preserve"> . Đưa ra </w:t>
      </w:r>
      <w:r w:rsidRPr="009D3D48">
        <w:rPr>
          <w:b/>
          <w:bCs/>
        </w:rPr>
        <w:t>ít nhất 2</w:t>
      </w:r>
      <w:r w:rsidRPr="009D3D48">
        <w:t xml:space="preserve"> khuyến nghị về các biện pháp giảm thiểu mà doanh nghiệp có thể thực hiện để ngăn chặn những sự cố như thế này trong tương lai.</w:t>
      </w:r>
    </w:p>
    <w:p w:rsidR="009D3D48" w:rsidRPr="009D3D48" w:rsidRDefault="009D3D48" w:rsidP="009D3D48">
      <w:pPr>
        <w:spacing w:before="240"/>
      </w:pPr>
      <w:r w:rsidRPr="009D3D48">
        <w:lastRenderedPageBreak/>
        <w:t>Ví dụ: một khuyến nghị có thể là áp dụng các quy trình để thu hồi quyền truy cập vào các tệp khi nhân viên không còn ở công ty nữa.</w:t>
      </w:r>
    </w:p>
    <w:p w:rsidR="00803FCF" w:rsidRDefault="00803FCF" w:rsidP="00803FCF">
      <w:pPr>
        <w:spacing w:before="240"/>
      </w:pPr>
    </w:p>
    <w:tbl>
      <w:tblPr>
        <w:tblStyle w:val="TableGrid"/>
        <w:tblW w:w="0" w:type="auto"/>
        <w:tblLook w:val="04A0" w:firstRow="1" w:lastRow="0" w:firstColumn="1" w:lastColumn="0" w:noHBand="0" w:noVBand="1"/>
      </w:tblPr>
      <w:tblGrid>
        <w:gridCol w:w="8494"/>
      </w:tblGrid>
      <w:tr w:rsidR="00803FCF" w:rsidTr="00962F7F">
        <w:tc>
          <w:tcPr>
            <w:tcW w:w="8494" w:type="dxa"/>
            <w:tcBorders>
              <w:top w:val="nil"/>
              <w:left w:val="nil"/>
              <w:bottom w:val="nil"/>
              <w:right w:val="nil"/>
            </w:tcBorders>
            <w:shd w:val="clear" w:color="auto" w:fill="D9D9D9" w:themeFill="background1" w:themeFillShade="D9"/>
          </w:tcPr>
          <w:p w:rsidR="009D3D48" w:rsidRPr="009D3D48" w:rsidRDefault="009D3D48" w:rsidP="009D3D48">
            <w:pPr>
              <w:spacing w:before="240"/>
              <w:rPr>
                <w:b/>
                <w:bCs/>
              </w:rPr>
            </w:pPr>
            <w:r w:rsidRPr="009D3D48">
              <w:rPr>
                <w:b/>
                <w:bCs/>
              </w:rPr>
              <w:t>What to Include in Your Response</w:t>
            </w:r>
          </w:p>
          <w:p w:rsidR="009D3D48" w:rsidRPr="009D3D48" w:rsidRDefault="009D3D48" w:rsidP="009D3D48">
            <w:pPr>
              <w:spacing w:before="240"/>
            </w:pPr>
          </w:p>
          <w:p w:rsidR="009D3D48" w:rsidRPr="009D3D48" w:rsidRDefault="009D3D48" w:rsidP="009D3D48">
            <w:pPr>
              <w:spacing w:before="240"/>
            </w:pPr>
            <w:r w:rsidRPr="009D3D48">
              <w:t>Be sure to include the following elements in your completed activity: </w:t>
            </w:r>
          </w:p>
          <w:p w:rsidR="009D3D48" w:rsidRPr="009D3D48" w:rsidRDefault="009D3D48" w:rsidP="009D3D48">
            <w:pPr>
              <w:numPr>
                <w:ilvl w:val="0"/>
                <w:numId w:val="121"/>
              </w:numPr>
              <w:spacing w:before="240"/>
            </w:pPr>
            <w:r w:rsidRPr="009D3D48">
              <w:t>1-2 notes about the user</w:t>
            </w:r>
          </w:p>
          <w:p w:rsidR="009D3D48" w:rsidRPr="009D3D48" w:rsidRDefault="009D3D48" w:rsidP="009D3D48">
            <w:pPr>
              <w:numPr>
                <w:ilvl w:val="0"/>
                <w:numId w:val="121"/>
              </w:numPr>
              <w:spacing w:before="240"/>
            </w:pPr>
            <w:r w:rsidRPr="009D3D48">
              <w:t>1-2 access control issues</w:t>
            </w:r>
          </w:p>
          <w:p w:rsidR="009D3D48" w:rsidRPr="009D3D48" w:rsidRDefault="009D3D48" w:rsidP="009D3D48">
            <w:pPr>
              <w:numPr>
                <w:ilvl w:val="0"/>
                <w:numId w:val="121"/>
              </w:numPr>
              <w:spacing w:before="240"/>
            </w:pPr>
            <w:r w:rsidRPr="009D3D48">
              <w:t>2 recommendations for access control mitigations</w:t>
            </w:r>
          </w:p>
          <w:p w:rsidR="00803FCF" w:rsidRDefault="00803FCF" w:rsidP="00962F7F">
            <w:pPr>
              <w:spacing w:before="240"/>
            </w:pPr>
          </w:p>
        </w:tc>
      </w:tr>
    </w:tbl>
    <w:p w:rsidR="009D3D48" w:rsidRPr="009D3D48" w:rsidRDefault="009D3D48" w:rsidP="009D3D48">
      <w:pPr>
        <w:spacing w:before="240"/>
        <w:rPr>
          <w:b/>
          <w:bCs/>
        </w:rPr>
      </w:pPr>
      <w:r w:rsidRPr="009D3D48">
        <w:rPr>
          <w:b/>
          <w:bCs/>
        </w:rPr>
        <w:t>Những gì cần bao gồm trong phản hồi của bạn</w:t>
      </w:r>
    </w:p>
    <w:p w:rsidR="009D3D48" w:rsidRPr="009D3D48" w:rsidRDefault="009D3D48" w:rsidP="009D3D48">
      <w:pPr>
        <w:spacing w:before="240"/>
      </w:pPr>
    </w:p>
    <w:p w:rsidR="009D3D48" w:rsidRPr="009D3D48" w:rsidRDefault="009D3D48" w:rsidP="009D3D48">
      <w:pPr>
        <w:spacing w:before="240"/>
      </w:pPr>
      <w:r w:rsidRPr="009D3D48">
        <w:t>Hãy đảm bảo bao gồm các yếu tố sau trong hoạt động đã hoàn thành của bạn: </w:t>
      </w:r>
    </w:p>
    <w:p w:rsidR="009D3D48" w:rsidRPr="009D3D48" w:rsidRDefault="009D3D48" w:rsidP="009D3D48">
      <w:pPr>
        <w:numPr>
          <w:ilvl w:val="0"/>
          <w:numId w:val="122"/>
        </w:numPr>
        <w:spacing w:before="240"/>
      </w:pPr>
      <w:r w:rsidRPr="009D3D48">
        <w:t>1-2 lưu ý về người dùng</w:t>
      </w:r>
    </w:p>
    <w:p w:rsidR="009D3D48" w:rsidRPr="009D3D48" w:rsidRDefault="009D3D48" w:rsidP="009D3D48">
      <w:pPr>
        <w:numPr>
          <w:ilvl w:val="0"/>
          <w:numId w:val="122"/>
        </w:numPr>
        <w:spacing w:before="240"/>
      </w:pPr>
      <w:r w:rsidRPr="009D3D48">
        <w:t>1-2 vấn đề kiểm soát truy cập</w:t>
      </w:r>
    </w:p>
    <w:p w:rsidR="009D3D48" w:rsidRPr="009D3D48" w:rsidRDefault="009D3D48" w:rsidP="009D3D48">
      <w:pPr>
        <w:numPr>
          <w:ilvl w:val="0"/>
          <w:numId w:val="122"/>
        </w:numPr>
        <w:spacing w:before="240"/>
      </w:pPr>
      <w:r w:rsidRPr="009D3D48">
        <w:t>2 khuyến nghị để giảm thiểu kiểm soát truy cập</w:t>
      </w:r>
    </w:p>
    <w:p w:rsidR="00803FCF" w:rsidRDefault="00803FCF" w:rsidP="00803FCF">
      <w:pPr>
        <w:spacing w:before="240"/>
      </w:pPr>
    </w:p>
    <w:p w:rsidR="009E3424" w:rsidRDefault="009E3424" w:rsidP="006A34DD">
      <w:pPr>
        <w:pStyle w:val="Header"/>
        <w:spacing w:before="240" w:after="160"/>
        <w:outlineLvl w:val="2"/>
        <w:rPr>
          <w:rFonts w:cs="Times New Roman"/>
          <w:b/>
          <w:i/>
          <w:color w:val="1F4E79" w:themeColor="accent1" w:themeShade="80"/>
          <w:szCs w:val="28"/>
        </w:rPr>
      </w:pPr>
      <w:bookmarkStart w:id="67" w:name="_Toc177947755"/>
      <w:r w:rsidRPr="006A34DD">
        <w:rPr>
          <w:rFonts w:cs="Times New Roman"/>
          <w:b/>
          <w:i/>
          <w:color w:val="1F4E79" w:themeColor="accent1" w:themeShade="80"/>
          <w:szCs w:val="28"/>
        </w:rPr>
        <w:t xml:space="preserve">3.8. Activity Exemplar: Improve authentication and authorization for a small business - </w:t>
      </w:r>
      <w:r w:rsidR="007D4D63" w:rsidRPr="006A34DD">
        <w:rPr>
          <w:rFonts w:cs="Times New Roman"/>
          <w:b/>
          <w:i/>
          <w:color w:val="1F4E79" w:themeColor="accent1" w:themeShade="80"/>
          <w:szCs w:val="28"/>
        </w:rPr>
        <w:t>Ví dụ về hoạt động: Cải thiện xác thực và ủy quyền cho một doanh nghiệp nhỏ</w:t>
      </w:r>
      <w:bookmarkEnd w:id="67"/>
    </w:p>
    <w:tbl>
      <w:tblPr>
        <w:tblStyle w:val="TableGrid"/>
        <w:tblW w:w="0" w:type="auto"/>
        <w:tblLook w:val="04A0" w:firstRow="1" w:lastRow="0" w:firstColumn="1" w:lastColumn="0" w:noHBand="0" w:noVBand="1"/>
      </w:tblPr>
      <w:tblGrid>
        <w:gridCol w:w="8494"/>
      </w:tblGrid>
      <w:tr w:rsidR="00050817" w:rsidTr="00962F7F">
        <w:tc>
          <w:tcPr>
            <w:tcW w:w="8494" w:type="dxa"/>
            <w:tcBorders>
              <w:top w:val="nil"/>
              <w:left w:val="nil"/>
              <w:bottom w:val="nil"/>
              <w:right w:val="nil"/>
            </w:tcBorders>
            <w:shd w:val="clear" w:color="auto" w:fill="D9D9D9" w:themeFill="background1" w:themeFillShade="D9"/>
          </w:tcPr>
          <w:p w:rsidR="00050817" w:rsidRPr="00050817" w:rsidRDefault="00050817" w:rsidP="00050817">
            <w:pPr>
              <w:spacing w:before="240"/>
              <w:rPr>
                <w:b/>
                <w:bCs/>
              </w:rPr>
            </w:pPr>
            <w:r w:rsidRPr="00050817">
              <w:rPr>
                <w:b/>
                <w:bCs/>
              </w:rPr>
              <w:t>Activity Exemplar: Improve authentication and authorization for a small business</w:t>
            </w:r>
          </w:p>
          <w:p w:rsidR="00050817" w:rsidRPr="00050817" w:rsidRDefault="00050817" w:rsidP="00050817">
            <w:pPr>
              <w:spacing w:before="240"/>
            </w:pPr>
            <w:r w:rsidRPr="00050817">
              <w:t>Here is a completed exemplar along with an explanation of how the exemplar fulfills the expectations for the activity. </w:t>
            </w:r>
          </w:p>
          <w:p w:rsidR="00050817" w:rsidRDefault="00050817" w:rsidP="00962F7F">
            <w:pPr>
              <w:spacing w:before="240"/>
            </w:pPr>
          </w:p>
        </w:tc>
      </w:tr>
    </w:tbl>
    <w:p w:rsidR="00050817" w:rsidRPr="00050817" w:rsidRDefault="00050817" w:rsidP="00050817">
      <w:pPr>
        <w:spacing w:before="240"/>
        <w:rPr>
          <w:b/>
          <w:bCs/>
        </w:rPr>
      </w:pPr>
      <w:r w:rsidRPr="00050817">
        <w:rPr>
          <w:b/>
          <w:bCs/>
        </w:rPr>
        <w:t>Ví dụ về hoạt động: Cải thiện xác thực và ủy quyền cho một doanh nghiệp nhỏ</w:t>
      </w:r>
    </w:p>
    <w:p w:rsidR="00050817" w:rsidRPr="00050817" w:rsidRDefault="00050817" w:rsidP="00050817">
      <w:pPr>
        <w:spacing w:before="240"/>
      </w:pPr>
      <w:r w:rsidRPr="00050817">
        <w:t>Đây là một ví dụ hoàn chỉnh cùng với lời giải thích về cách ví dụ đó đáp ứng những kỳ vọng cho hoạt động. </w:t>
      </w:r>
    </w:p>
    <w:p w:rsidR="00050817" w:rsidRDefault="00050817" w:rsidP="00050817">
      <w:pPr>
        <w:spacing w:before="240"/>
      </w:pPr>
    </w:p>
    <w:tbl>
      <w:tblPr>
        <w:tblStyle w:val="TableGrid"/>
        <w:tblW w:w="0" w:type="auto"/>
        <w:tblLook w:val="04A0" w:firstRow="1" w:lastRow="0" w:firstColumn="1" w:lastColumn="0" w:noHBand="0" w:noVBand="1"/>
      </w:tblPr>
      <w:tblGrid>
        <w:gridCol w:w="8494"/>
      </w:tblGrid>
      <w:tr w:rsidR="00050817" w:rsidTr="00962F7F">
        <w:tc>
          <w:tcPr>
            <w:tcW w:w="8494" w:type="dxa"/>
            <w:tcBorders>
              <w:top w:val="nil"/>
              <w:left w:val="nil"/>
              <w:bottom w:val="nil"/>
              <w:right w:val="nil"/>
            </w:tcBorders>
            <w:shd w:val="clear" w:color="auto" w:fill="D9D9D9" w:themeFill="background1" w:themeFillShade="D9"/>
          </w:tcPr>
          <w:p w:rsidR="00050817" w:rsidRPr="00050817" w:rsidRDefault="00050817" w:rsidP="00050817">
            <w:pPr>
              <w:spacing w:before="240"/>
              <w:rPr>
                <w:b/>
                <w:bCs/>
              </w:rPr>
            </w:pPr>
            <w:r w:rsidRPr="00050817">
              <w:rPr>
                <w:b/>
                <w:bCs/>
              </w:rPr>
              <w:t>Completed Exemplar</w:t>
            </w:r>
          </w:p>
          <w:p w:rsidR="00050817" w:rsidRPr="00050817" w:rsidRDefault="00050817" w:rsidP="00050817">
            <w:pPr>
              <w:spacing w:before="240"/>
            </w:pPr>
          </w:p>
          <w:p w:rsidR="00050817" w:rsidRPr="00050817" w:rsidRDefault="00050817" w:rsidP="00050817">
            <w:pPr>
              <w:spacing w:before="240"/>
            </w:pPr>
            <w:r w:rsidRPr="00050817">
              <w:t xml:space="preserve">To review the exemplar for this course item, click the link below and select </w:t>
            </w:r>
            <w:r w:rsidRPr="00050817">
              <w:rPr>
                <w:i/>
                <w:iCs/>
              </w:rPr>
              <w:t>Use Template</w:t>
            </w:r>
            <w:r w:rsidRPr="00050817">
              <w:t>. </w:t>
            </w:r>
          </w:p>
          <w:p w:rsidR="00050817" w:rsidRPr="00050817" w:rsidRDefault="00050817" w:rsidP="00050817">
            <w:pPr>
              <w:spacing w:before="240"/>
            </w:pPr>
            <w:r w:rsidRPr="00050817">
              <w:t xml:space="preserve">Link to exemplar: </w:t>
            </w:r>
            <w:hyperlink r:id="rId145" w:tgtFrame="_blank" w:history="1">
              <w:r w:rsidRPr="00050817">
                <w:rPr>
                  <w:rStyle w:val="Hyperlink"/>
                </w:rPr>
                <w:t>Access control worksheet exemplar</w:t>
              </w:r>
            </w:hyperlink>
          </w:p>
          <w:p w:rsidR="00050817" w:rsidRDefault="00050817" w:rsidP="00962F7F">
            <w:pPr>
              <w:spacing w:before="240"/>
            </w:pPr>
          </w:p>
        </w:tc>
      </w:tr>
    </w:tbl>
    <w:p w:rsidR="00050817" w:rsidRPr="00050817" w:rsidRDefault="00050817" w:rsidP="00050817">
      <w:pPr>
        <w:spacing w:before="240"/>
        <w:rPr>
          <w:b/>
          <w:bCs/>
        </w:rPr>
      </w:pPr>
      <w:r w:rsidRPr="00050817">
        <w:rPr>
          <w:b/>
          <w:bCs/>
        </w:rPr>
        <w:t>Mẫu đã hoàn thành</w:t>
      </w:r>
    </w:p>
    <w:p w:rsidR="00050817" w:rsidRPr="00050817" w:rsidRDefault="00050817" w:rsidP="00050817">
      <w:pPr>
        <w:spacing w:before="240"/>
      </w:pPr>
    </w:p>
    <w:p w:rsidR="00050817" w:rsidRPr="00050817" w:rsidRDefault="00050817" w:rsidP="00050817">
      <w:pPr>
        <w:spacing w:before="240"/>
      </w:pPr>
      <w:r w:rsidRPr="00050817">
        <w:t xml:space="preserve">Để xem lại ví dụ mẫu cho mục khóa học này, hãy nhấp vào liên kết bên dưới và chọn </w:t>
      </w:r>
      <w:r w:rsidRPr="00050817">
        <w:rPr>
          <w:i/>
          <w:iCs/>
        </w:rPr>
        <w:t>Sử dụng Mẫu</w:t>
      </w:r>
      <w:r w:rsidRPr="00050817">
        <w:t xml:space="preserve"> . </w:t>
      </w:r>
    </w:p>
    <w:p w:rsidR="00050817" w:rsidRPr="00050817" w:rsidRDefault="00050817" w:rsidP="00050817">
      <w:pPr>
        <w:spacing w:before="240"/>
      </w:pPr>
      <w:r w:rsidRPr="00050817">
        <w:t>Liên kết đến ví dụ:</w:t>
      </w:r>
      <w:hyperlink r:id="rId146" w:tgtFrame="_blank" w:history="1">
        <w:r w:rsidRPr="00050817">
          <w:rPr>
            <w:rStyle w:val="Hyperlink"/>
          </w:rPr>
          <w:t>Mẫu bảng tính kiểm soát truy cập</w:t>
        </w:r>
      </w:hyperlink>
    </w:p>
    <w:p w:rsidR="00050817" w:rsidRDefault="00050817" w:rsidP="00050817">
      <w:pPr>
        <w:spacing w:before="240"/>
      </w:pPr>
    </w:p>
    <w:tbl>
      <w:tblPr>
        <w:tblStyle w:val="TableGrid"/>
        <w:tblW w:w="0" w:type="auto"/>
        <w:tblLook w:val="04A0" w:firstRow="1" w:lastRow="0" w:firstColumn="1" w:lastColumn="0" w:noHBand="0" w:noVBand="1"/>
      </w:tblPr>
      <w:tblGrid>
        <w:gridCol w:w="8494"/>
      </w:tblGrid>
      <w:tr w:rsidR="00050817" w:rsidTr="00962F7F">
        <w:tc>
          <w:tcPr>
            <w:tcW w:w="8494" w:type="dxa"/>
            <w:tcBorders>
              <w:top w:val="nil"/>
              <w:left w:val="nil"/>
              <w:bottom w:val="nil"/>
              <w:right w:val="nil"/>
            </w:tcBorders>
            <w:shd w:val="clear" w:color="auto" w:fill="D9D9D9" w:themeFill="background1" w:themeFillShade="D9"/>
          </w:tcPr>
          <w:p w:rsidR="00050817" w:rsidRPr="00050817" w:rsidRDefault="00050817" w:rsidP="00050817">
            <w:pPr>
              <w:spacing w:before="240"/>
              <w:rPr>
                <w:b/>
                <w:bCs/>
              </w:rPr>
            </w:pPr>
            <w:r w:rsidRPr="00050817">
              <w:rPr>
                <w:b/>
                <w:bCs/>
              </w:rPr>
              <w:t>Assessment of Exemplar</w:t>
            </w:r>
          </w:p>
          <w:p w:rsidR="00050817" w:rsidRPr="00050817" w:rsidRDefault="00050817" w:rsidP="00050817">
            <w:pPr>
              <w:spacing w:before="240"/>
            </w:pPr>
          </w:p>
          <w:p w:rsidR="00050817" w:rsidRPr="00050817" w:rsidRDefault="00050817" w:rsidP="00050817">
            <w:pPr>
              <w:spacing w:before="240"/>
            </w:pPr>
            <w:r w:rsidRPr="00050817">
              <w:t>Compare the exemplar to your completed asset inventory. Review your work using each of the criteria in the exemplar. What did you do well? Where can you improve? Use your answers to these questions to guide you as you continue to progress through the course. </w:t>
            </w:r>
          </w:p>
          <w:p w:rsidR="00050817" w:rsidRDefault="00050817" w:rsidP="00962F7F">
            <w:pPr>
              <w:spacing w:before="240"/>
            </w:pPr>
          </w:p>
        </w:tc>
      </w:tr>
    </w:tbl>
    <w:p w:rsidR="00050817" w:rsidRPr="00050817" w:rsidRDefault="00050817" w:rsidP="00050817">
      <w:pPr>
        <w:spacing w:before="240"/>
        <w:rPr>
          <w:b/>
          <w:bCs/>
        </w:rPr>
      </w:pPr>
      <w:r w:rsidRPr="00050817">
        <w:rPr>
          <w:b/>
          <w:bCs/>
        </w:rPr>
        <w:t>Đánh giá mẫu mực</w:t>
      </w:r>
    </w:p>
    <w:p w:rsidR="00050817" w:rsidRPr="00050817" w:rsidRDefault="00050817" w:rsidP="00050817">
      <w:pPr>
        <w:spacing w:before="240"/>
      </w:pPr>
    </w:p>
    <w:p w:rsidR="00050817" w:rsidRPr="00050817" w:rsidRDefault="00050817" w:rsidP="00050817">
      <w:pPr>
        <w:spacing w:before="240"/>
      </w:pPr>
      <w:r w:rsidRPr="00050817">
        <w:t>So sánh mẫu với bản kiểm kê tài sản đã hoàn thành của bạn. Xem lại công việc của bạn bằng cách sử dụng từng tiêu chí trong ví dụ. Bạn đã làm tốt điều gì? Bạn có thể cải thiện ở đâu? Sử dụng câu trả lời của bạn cho những câu hỏi này để hướng dẫn bạn khi bạn tiếp tục tiến bộ trong suốt khóa học. </w:t>
      </w:r>
    </w:p>
    <w:p w:rsidR="00050817" w:rsidRDefault="00050817" w:rsidP="00050817">
      <w:pPr>
        <w:spacing w:before="240"/>
      </w:pPr>
    </w:p>
    <w:tbl>
      <w:tblPr>
        <w:tblStyle w:val="TableGrid"/>
        <w:tblW w:w="0" w:type="auto"/>
        <w:tblLook w:val="04A0" w:firstRow="1" w:lastRow="0" w:firstColumn="1" w:lastColumn="0" w:noHBand="0" w:noVBand="1"/>
      </w:tblPr>
      <w:tblGrid>
        <w:gridCol w:w="8494"/>
      </w:tblGrid>
      <w:tr w:rsidR="00050817" w:rsidTr="00962F7F">
        <w:tc>
          <w:tcPr>
            <w:tcW w:w="8494" w:type="dxa"/>
            <w:tcBorders>
              <w:top w:val="nil"/>
              <w:left w:val="nil"/>
              <w:bottom w:val="nil"/>
              <w:right w:val="nil"/>
            </w:tcBorders>
            <w:shd w:val="clear" w:color="auto" w:fill="D9D9D9" w:themeFill="background1" w:themeFillShade="D9"/>
          </w:tcPr>
          <w:p w:rsidR="00050817" w:rsidRPr="00050817" w:rsidRDefault="00050817" w:rsidP="00050817">
            <w:pPr>
              <w:spacing w:before="240"/>
            </w:pPr>
            <w:r w:rsidRPr="00050817">
              <w:rPr>
                <w:b/>
                <w:bCs/>
                <w:i/>
                <w:iCs/>
              </w:rPr>
              <w:t>Note:</w:t>
            </w:r>
            <w:r w:rsidRPr="00050817">
              <w:rPr>
                <w:i/>
                <w:iCs/>
              </w:rPr>
              <w:t xml:space="preserve"> The exemplar represents one possible way to complete the activity. Yours will likely differ in certain ways. What’s important is that your review of the security </w:t>
            </w:r>
            <w:r w:rsidRPr="00050817">
              <w:rPr>
                <w:i/>
                <w:iCs/>
              </w:rPr>
              <w:lastRenderedPageBreak/>
              <w:t>incident considers effective access controls that can be implemented and how a lack of controls can put information at risk.</w:t>
            </w:r>
          </w:p>
          <w:p w:rsidR="00050817" w:rsidRDefault="00050817" w:rsidP="00962F7F">
            <w:pPr>
              <w:spacing w:before="240"/>
            </w:pPr>
          </w:p>
        </w:tc>
      </w:tr>
    </w:tbl>
    <w:p w:rsidR="00050817" w:rsidRPr="00050817" w:rsidRDefault="00050817" w:rsidP="00050817">
      <w:pPr>
        <w:spacing w:before="240"/>
      </w:pPr>
      <w:r w:rsidRPr="00050817">
        <w:rPr>
          <w:b/>
          <w:bCs/>
          <w:i/>
          <w:iCs/>
        </w:rPr>
        <w:lastRenderedPageBreak/>
        <w:t>Lưu ý:</w:t>
      </w:r>
      <w:r w:rsidRPr="00050817">
        <w:rPr>
          <w:i/>
          <w:iCs/>
        </w:rPr>
        <w:t xml:space="preserve"> Ví dụ thể hiện một cách khả thi để hoàn thành hoạt động. Của bạn có thể sẽ khác nhau theo những cách nhất định. Điều quan trọng là việc đánh giá của bạn về sự cố bảo mật sẽ xem xét các biện pháp kiểm soát truy cập hiệu quả có thể được triển khai và việc thiếu các biện pháp kiểm soát có thể khiến thông tin gặp rủi ro như thế nào.</w:t>
      </w:r>
    </w:p>
    <w:p w:rsidR="00050817" w:rsidRDefault="00050817" w:rsidP="00050817">
      <w:pPr>
        <w:spacing w:before="240"/>
      </w:pPr>
    </w:p>
    <w:tbl>
      <w:tblPr>
        <w:tblStyle w:val="TableGrid"/>
        <w:tblW w:w="0" w:type="auto"/>
        <w:tblLook w:val="04A0" w:firstRow="1" w:lastRow="0" w:firstColumn="1" w:lastColumn="0" w:noHBand="0" w:noVBand="1"/>
      </w:tblPr>
      <w:tblGrid>
        <w:gridCol w:w="8494"/>
      </w:tblGrid>
      <w:tr w:rsidR="00050817" w:rsidTr="00962F7F">
        <w:tc>
          <w:tcPr>
            <w:tcW w:w="8494" w:type="dxa"/>
            <w:tcBorders>
              <w:top w:val="nil"/>
              <w:left w:val="nil"/>
              <w:bottom w:val="nil"/>
              <w:right w:val="nil"/>
            </w:tcBorders>
            <w:shd w:val="clear" w:color="auto" w:fill="D9D9D9" w:themeFill="background1" w:themeFillShade="D9"/>
          </w:tcPr>
          <w:p w:rsidR="00050817" w:rsidRPr="00050817" w:rsidRDefault="00050817" w:rsidP="00050817">
            <w:pPr>
              <w:spacing w:before="240"/>
            </w:pPr>
            <w:r w:rsidRPr="00050817">
              <w:t>Let's review the details of the completed access control worksheet:</w:t>
            </w:r>
          </w:p>
          <w:p w:rsidR="00050817" w:rsidRDefault="00050817" w:rsidP="00962F7F">
            <w:pPr>
              <w:spacing w:before="240"/>
            </w:pPr>
          </w:p>
        </w:tc>
      </w:tr>
    </w:tbl>
    <w:p w:rsidR="00050817" w:rsidRPr="00050817" w:rsidRDefault="00050817" w:rsidP="00050817">
      <w:pPr>
        <w:spacing w:before="240"/>
      </w:pPr>
      <w:r w:rsidRPr="00050817">
        <w:t>Hãy xem lại chi tiết của bảng tính kiểm soát truy cập đã hoàn thành:</w:t>
      </w:r>
    </w:p>
    <w:p w:rsidR="00050817" w:rsidRDefault="00050817" w:rsidP="00050817">
      <w:pPr>
        <w:spacing w:before="240"/>
      </w:pPr>
    </w:p>
    <w:tbl>
      <w:tblPr>
        <w:tblStyle w:val="TableGrid"/>
        <w:tblW w:w="0" w:type="auto"/>
        <w:tblLook w:val="04A0" w:firstRow="1" w:lastRow="0" w:firstColumn="1" w:lastColumn="0" w:noHBand="0" w:noVBand="1"/>
      </w:tblPr>
      <w:tblGrid>
        <w:gridCol w:w="8494"/>
      </w:tblGrid>
      <w:tr w:rsidR="00050817" w:rsidTr="00962F7F">
        <w:tc>
          <w:tcPr>
            <w:tcW w:w="8494" w:type="dxa"/>
            <w:tcBorders>
              <w:top w:val="nil"/>
              <w:left w:val="nil"/>
              <w:bottom w:val="nil"/>
              <w:right w:val="nil"/>
            </w:tcBorders>
            <w:shd w:val="clear" w:color="auto" w:fill="D9D9D9" w:themeFill="background1" w:themeFillShade="D9"/>
          </w:tcPr>
          <w:p w:rsidR="00050817" w:rsidRPr="00050817" w:rsidRDefault="00050817" w:rsidP="00050817">
            <w:pPr>
              <w:spacing w:before="240"/>
            </w:pPr>
            <w:r w:rsidRPr="00050817">
              <w:rPr>
                <w:b/>
                <w:bCs/>
              </w:rPr>
              <w:t>Note(s) about the user:</w:t>
            </w:r>
          </w:p>
          <w:p w:rsidR="00050817" w:rsidRPr="00050817" w:rsidRDefault="00050817" w:rsidP="00050817">
            <w:pPr>
              <w:numPr>
                <w:ilvl w:val="0"/>
                <w:numId w:val="123"/>
              </w:numPr>
              <w:spacing w:before="240"/>
            </w:pPr>
            <w:r w:rsidRPr="00050817">
              <w:t>The event took place on 10/03/23.</w:t>
            </w:r>
          </w:p>
          <w:p w:rsidR="00050817" w:rsidRPr="00050817" w:rsidRDefault="00050817" w:rsidP="00050817">
            <w:pPr>
              <w:numPr>
                <w:ilvl w:val="0"/>
                <w:numId w:val="123"/>
              </w:numPr>
              <w:spacing w:before="240"/>
            </w:pPr>
            <w:r w:rsidRPr="00050817">
              <w:t>The user is Legal/Administrator.</w:t>
            </w:r>
          </w:p>
          <w:p w:rsidR="00050817" w:rsidRPr="00050817" w:rsidRDefault="00050817" w:rsidP="00050817">
            <w:pPr>
              <w:numPr>
                <w:ilvl w:val="0"/>
                <w:numId w:val="123"/>
              </w:numPr>
              <w:spacing w:before="240"/>
            </w:pPr>
            <w:r w:rsidRPr="00050817">
              <w:t>The IP address of the computer used to login is 152.207.255.255.</w:t>
            </w:r>
          </w:p>
          <w:p w:rsidR="00050817" w:rsidRPr="00050817" w:rsidRDefault="00050817" w:rsidP="00050817">
            <w:pPr>
              <w:spacing w:before="240"/>
            </w:pPr>
            <w:r w:rsidRPr="00050817">
              <w:t>Event logs can often help you identify the who, what, and why of a security incident.</w:t>
            </w:r>
          </w:p>
          <w:p w:rsidR="00050817" w:rsidRDefault="00050817" w:rsidP="00962F7F">
            <w:pPr>
              <w:spacing w:before="240"/>
            </w:pPr>
          </w:p>
        </w:tc>
      </w:tr>
    </w:tbl>
    <w:p w:rsidR="00050817" w:rsidRPr="00050817" w:rsidRDefault="00050817" w:rsidP="00050817">
      <w:pPr>
        <w:spacing w:before="240"/>
      </w:pPr>
      <w:r w:rsidRPr="00050817">
        <w:rPr>
          <w:b/>
          <w:bCs/>
        </w:rPr>
        <w:t>(Các) lưu ý về người dùng:</w:t>
      </w:r>
    </w:p>
    <w:p w:rsidR="00050817" w:rsidRPr="00050817" w:rsidRDefault="00050817" w:rsidP="00050817">
      <w:pPr>
        <w:numPr>
          <w:ilvl w:val="0"/>
          <w:numId w:val="126"/>
        </w:numPr>
        <w:spacing w:before="240"/>
      </w:pPr>
      <w:r w:rsidRPr="00050817">
        <w:t>Sự việc diễn ra vào ngày 23/10.</w:t>
      </w:r>
    </w:p>
    <w:p w:rsidR="00050817" w:rsidRPr="00050817" w:rsidRDefault="00050817" w:rsidP="00050817">
      <w:pPr>
        <w:numPr>
          <w:ilvl w:val="0"/>
          <w:numId w:val="126"/>
        </w:numPr>
        <w:spacing w:before="240"/>
      </w:pPr>
      <w:r w:rsidRPr="00050817">
        <w:t>Người dùng là Pháp lý/Quản trị viên.</w:t>
      </w:r>
    </w:p>
    <w:p w:rsidR="00050817" w:rsidRPr="00050817" w:rsidRDefault="00050817" w:rsidP="00050817">
      <w:pPr>
        <w:numPr>
          <w:ilvl w:val="0"/>
          <w:numId w:val="126"/>
        </w:numPr>
        <w:spacing w:before="240"/>
      </w:pPr>
      <w:r w:rsidRPr="00050817">
        <w:t>Địa chỉ IP của máy tính dùng để đăng nhập là 152.207.255.255.</w:t>
      </w:r>
    </w:p>
    <w:p w:rsidR="00050817" w:rsidRPr="00050817" w:rsidRDefault="00050817" w:rsidP="00050817">
      <w:pPr>
        <w:spacing w:before="240"/>
      </w:pPr>
      <w:r w:rsidRPr="00050817">
        <w:t>Nhật ký sự kiện thường có thể giúp bạn xác định ai, cái gì và tại sao xảy ra sự cố bảo mật.</w:t>
      </w:r>
    </w:p>
    <w:p w:rsidR="00050817" w:rsidRDefault="00050817" w:rsidP="00050817">
      <w:pPr>
        <w:spacing w:before="240"/>
      </w:pPr>
    </w:p>
    <w:tbl>
      <w:tblPr>
        <w:tblStyle w:val="TableGrid"/>
        <w:tblW w:w="0" w:type="auto"/>
        <w:tblLook w:val="04A0" w:firstRow="1" w:lastRow="0" w:firstColumn="1" w:lastColumn="0" w:noHBand="0" w:noVBand="1"/>
      </w:tblPr>
      <w:tblGrid>
        <w:gridCol w:w="8494"/>
      </w:tblGrid>
      <w:tr w:rsidR="00050817" w:rsidTr="00962F7F">
        <w:tc>
          <w:tcPr>
            <w:tcW w:w="8494" w:type="dxa"/>
            <w:tcBorders>
              <w:top w:val="nil"/>
              <w:left w:val="nil"/>
              <w:bottom w:val="nil"/>
              <w:right w:val="nil"/>
            </w:tcBorders>
            <w:shd w:val="clear" w:color="auto" w:fill="D9D9D9" w:themeFill="background1" w:themeFillShade="D9"/>
          </w:tcPr>
          <w:p w:rsidR="00050817" w:rsidRPr="00050817" w:rsidRDefault="00050817" w:rsidP="00050817">
            <w:pPr>
              <w:spacing w:before="240"/>
            </w:pPr>
            <w:r w:rsidRPr="00050817">
              <w:rPr>
                <w:b/>
                <w:bCs/>
              </w:rPr>
              <w:t>Access control issue(s):</w:t>
            </w:r>
          </w:p>
          <w:p w:rsidR="00050817" w:rsidRPr="00050817" w:rsidRDefault="00050817" w:rsidP="00050817">
            <w:pPr>
              <w:numPr>
                <w:ilvl w:val="0"/>
                <w:numId w:val="124"/>
              </w:numPr>
              <w:spacing w:before="240"/>
            </w:pPr>
            <w:r w:rsidRPr="00050817">
              <w:t>Robert Taylor, Jr. is  a contractor with admin access.</w:t>
            </w:r>
          </w:p>
          <w:p w:rsidR="00050817" w:rsidRPr="00050817" w:rsidRDefault="00050817" w:rsidP="00050817">
            <w:pPr>
              <w:numPr>
                <w:ilvl w:val="0"/>
                <w:numId w:val="124"/>
              </w:numPr>
              <w:spacing w:before="240"/>
            </w:pPr>
            <w:r w:rsidRPr="00050817">
              <w:t>His contract ended in 2019, but his account accessed payroll systems in 2023.</w:t>
            </w:r>
          </w:p>
          <w:p w:rsidR="00050817" w:rsidRPr="00050817" w:rsidRDefault="00050817" w:rsidP="00050817">
            <w:pPr>
              <w:spacing w:before="240"/>
            </w:pPr>
            <w:r w:rsidRPr="00050817">
              <w:lastRenderedPageBreak/>
              <w:t>Oftentimes, incidents like this occur because systems are misconfigured or misused. That is the case with how this business is sharing information among its employees.</w:t>
            </w:r>
          </w:p>
          <w:p w:rsidR="00050817" w:rsidRDefault="00050817" w:rsidP="00962F7F">
            <w:pPr>
              <w:spacing w:before="240"/>
            </w:pPr>
          </w:p>
        </w:tc>
      </w:tr>
    </w:tbl>
    <w:p w:rsidR="00050817" w:rsidRPr="00050817" w:rsidRDefault="00050817" w:rsidP="00050817">
      <w:pPr>
        <w:spacing w:before="240"/>
      </w:pPr>
      <w:r w:rsidRPr="00050817">
        <w:rPr>
          <w:b/>
          <w:bCs/>
        </w:rPr>
        <w:lastRenderedPageBreak/>
        <w:t>(Các) vấn đề kiểm soát truy cập:</w:t>
      </w:r>
    </w:p>
    <w:p w:rsidR="00050817" w:rsidRPr="00050817" w:rsidRDefault="00050817" w:rsidP="00050817">
      <w:pPr>
        <w:numPr>
          <w:ilvl w:val="0"/>
          <w:numId w:val="127"/>
        </w:numPr>
        <w:spacing w:before="240"/>
      </w:pPr>
      <w:r w:rsidRPr="00050817">
        <w:t>Robert Taylor, Jr. là một nhà thầu có quyền truy cập quản trị viên.</w:t>
      </w:r>
    </w:p>
    <w:p w:rsidR="00050817" w:rsidRPr="00050817" w:rsidRDefault="00050817" w:rsidP="00050817">
      <w:pPr>
        <w:numPr>
          <w:ilvl w:val="0"/>
          <w:numId w:val="127"/>
        </w:numPr>
        <w:spacing w:before="240"/>
      </w:pPr>
      <w:r w:rsidRPr="00050817">
        <w:t>Hợp đồng của anh ấy kết thúc vào năm 2019, nhưng tài khoản của anh ấy đã truy cập vào hệ thống trả lương vào năm 2023.</w:t>
      </w:r>
    </w:p>
    <w:p w:rsidR="00050817" w:rsidRPr="00050817" w:rsidRDefault="00050817" w:rsidP="00050817">
      <w:pPr>
        <w:spacing w:before="240"/>
      </w:pPr>
      <w:r w:rsidRPr="00050817">
        <w:t>Thông thường, những sự cố như thế này xảy ra do hệ thống bị định cấu hình sai hoặc bị sử dụng sai mục đích. Đó là trường hợp doanh nghiệp này chia sẻ thông tin giữa các nhân viên của mình.</w:t>
      </w:r>
    </w:p>
    <w:p w:rsidR="00050817" w:rsidRDefault="00050817" w:rsidP="00050817">
      <w:pPr>
        <w:spacing w:before="240"/>
      </w:pPr>
    </w:p>
    <w:tbl>
      <w:tblPr>
        <w:tblStyle w:val="TableGrid"/>
        <w:tblW w:w="0" w:type="auto"/>
        <w:tblLook w:val="04A0" w:firstRow="1" w:lastRow="0" w:firstColumn="1" w:lastColumn="0" w:noHBand="0" w:noVBand="1"/>
      </w:tblPr>
      <w:tblGrid>
        <w:gridCol w:w="8494"/>
      </w:tblGrid>
      <w:tr w:rsidR="00050817" w:rsidTr="00962F7F">
        <w:tc>
          <w:tcPr>
            <w:tcW w:w="8494" w:type="dxa"/>
            <w:tcBorders>
              <w:top w:val="nil"/>
              <w:left w:val="nil"/>
              <w:bottom w:val="nil"/>
              <w:right w:val="nil"/>
            </w:tcBorders>
            <w:shd w:val="clear" w:color="auto" w:fill="D9D9D9" w:themeFill="background1" w:themeFillShade="D9"/>
          </w:tcPr>
          <w:p w:rsidR="00050817" w:rsidRPr="00050817" w:rsidRDefault="00050817" w:rsidP="00050817">
            <w:pPr>
              <w:spacing w:before="240"/>
            </w:pPr>
            <w:r w:rsidRPr="00050817">
              <w:rPr>
                <w:b/>
                <w:bCs/>
              </w:rPr>
              <w:t>Recommendations:</w:t>
            </w:r>
          </w:p>
          <w:p w:rsidR="00050817" w:rsidRPr="00050817" w:rsidRDefault="00050817" w:rsidP="00050817">
            <w:pPr>
              <w:numPr>
                <w:ilvl w:val="0"/>
                <w:numId w:val="125"/>
              </w:numPr>
              <w:spacing w:before="240"/>
            </w:pPr>
            <w:r w:rsidRPr="00050817">
              <w:t>User accounts should expire after 30 days.</w:t>
            </w:r>
          </w:p>
          <w:p w:rsidR="00050817" w:rsidRPr="00050817" w:rsidRDefault="00050817" w:rsidP="00050817">
            <w:pPr>
              <w:numPr>
                <w:ilvl w:val="0"/>
                <w:numId w:val="125"/>
              </w:numPr>
              <w:spacing w:before="240"/>
            </w:pPr>
            <w:r w:rsidRPr="00050817">
              <w:t>Contractors should have limited access to business resources.</w:t>
            </w:r>
          </w:p>
          <w:p w:rsidR="00050817" w:rsidRPr="00050817" w:rsidRDefault="00050817" w:rsidP="00050817">
            <w:pPr>
              <w:numPr>
                <w:ilvl w:val="0"/>
                <w:numId w:val="125"/>
              </w:numPr>
              <w:spacing w:before="240"/>
            </w:pPr>
            <w:r w:rsidRPr="00050817">
              <w:t>Enable multi-factor authentication (MFA).</w:t>
            </w:r>
          </w:p>
          <w:p w:rsidR="00050817" w:rsidRPr="00050817" w:rsidRDefault="00050817" w:rsidP="00050817">
            <w:pPr>
              <w:spacing w:before="240"/>
            </w:pPr>
            <w:r w:rsidRPr="00050817">
              <w:t>It appears as though a former employee is potentially the threat actor. However, it's possible that they were not the person responsible for this security incident.</w:t>
            </w:r>
          </w:p>
          <w:p w:rsidR="00050817" w:rsidRDefault="00050817" w:rsidP="00962F7F">
            <w:pPr>
              <w:spacing w:before="240"/>
            </w:pPr>
          </w:p>
        </w:tc>
      </w:tr>
    </w:tbl>
    <w:p w:rsidR="00050817" w:rsidRPr="00050817" w:rsidRDefault="00050817" w:rsidP="00050817">
      <w:pPr>
        <w:spacing w:before="240"/>
      </w:pPr>
      <w:r w:rsidRPr="00050817">
        <w:rPr>
          <w:b/>
          <w:bCs/>
        </w:rPr>
        <w:t>Khuyến nghị:</w:t>
      </w:r>
    </w:p>
    <w:p w:rsidR="00050817" w:rsidRPr="00050817" w:rsidRDefault="00050817" w:rsidP="00050817">
      <w:pPr>
        <w:numPr>
          <w:ilvl w:val="0"/>
          <w:numId w:val="128"/>
        </w:numPr>
        <w:spacing w:before="240"/>
      </w:pPr>
      <w:r w:rsidRPr="00050817">
        <w:t>Tài khoản người dùng sẽ hết hạn sau 30 ngày.</w:t>
      </w:r>
    </w:p>
    <w:p w:rsidR="00050817" w:rsidRPr="00050817" w:rsidRDefault="00050817" w:rsidP="00050817">
      <w:pPr>
        <w:numPr>
          <w:ilvl w:val="0"/>
          <w:numId w:val="128"/>
        </w:numPr>
        <w:spacing w:before="240"/>
      </w:pPr>
      <w:r w:rsidRPr="00050817">
        <w:t>Các nhà thầu nên có quyền truy cập hạn chế vào các nguồn lực kinh doanh.</w:t>
      </w:r>
    </w:p>
    <w:p w:rsidR="00050817" w:rsidRPr="00050817" w:rsidRDefault="00050817" w:rsidP="00050817">
      <w:pPr>
        <w:numPr>
          <w:ilvl w:val="0"/>
          <w:numId w:val="128"/>
        </w:numPr>
        <w:spacing w:before="240"/>
      </w:pPr>
      <w:r w:rsidRPr="00050817">
        <w:t>Kích hoạt xác thực đa yếu tố (MFA).</w:t>
      </w:r>
    </w:p>
    <w:p w:rsidR="00050817" w:rsidRPr="00050817" w:rsidRDefault="00050817" w:rsidP="00050817">
      <w:pPr>
        <w:spacing w:before="240"/>
      </w:pPr>
      <w:r w:rsidRPr="00050817">
        <w:t>Có vẻ như một nhân viên cũ có khả năng là tác nhân đe dọa. Tuy nhiên, có thể họ không phải là người chịu trách nhiệm về sự cố an ninh này.</w:t>
      </w:r>
    </w:p>
    <w:p w:rsidR="00050817" w:rsidRDefault="00050817" w:rsidP="00050817">
      <w:pPr>
        <w:spacing w:before="240"/>
      </w:pPr>
    </w:p>
    <w:tbl>
      <w:tblPr>
        <w:tblStyle w:val="TableGrid"/>
        <w:tblW w:w="0" w:type="auto"/>
        <w:tblLook w:val="04A0" w:firstRow="1" w:lastRow="0" w:firstColumn="1" w:lastColumn="0" w:noHBand="0" w:noVBand="1"/>
      </w:tblPr>
      <w:tblGrid>
        <w:gridCol w:w="8494"/>
      </w:tblGrid>
      <w:tr w:rsidR="00050817" w:rsidTr="00962F7F">
        <w:tc>
          <w:tcPr>
            <w:tcW w:w="8494" w:type="dxa"/>
            <w:tcBorders>
              <w:top w:val="nil"/>
              <w:left w:val="nil"/>
              <w:bottom w:val="nil"/>
              <w:right w:val="nil"/>
            </w:tcBorders>
            <w:shd w:val="clear" w:color="auto" w:fill="D9D9D9" w:themeFill="background1" w:themeFillShade="D9"/>
          </w:tcPr>
          <w:p w:rsidR="00050817" w:rsidRPr="00050817" w:rsidRDefault="00050817" w:rsidP="00050817">
            <w:pPr>
              <w:spacing w:before="240"/>
            </w:pPr>
            <w:r w:rsidRPr="00050817">
              <w:t>It is common for people to reuse login credentials across many services. And if those credentials are compromised on one platform then an attacker can use them to gain access to others. In this case, implementing access controls, like password policies, limited file permissions, and MFA can protect the business from incidents like this.</w:t>
            </w:r>
          </w:p>
          <w:p w:rsidR="00050817" w:rsidRDefault="00050817" w:rsidP="00962F7F">
            <w:pPr>
              <w:spacing w:before="240"/>
            </w:pPr>
          </w:p>
        </w:tc>
      </w:tr>
    </w:tbl>
    <w:p w:rsidR="00050817" w:rsidRPr="00050817" w:rsidRDefault="00050817" w:rsidP="00050817">
      <w:pPr>
        <w:spacing w:before="240"/>
      </w:pPr>
      <w:r w:rsidRPr="00050817">
        <w:lastRenderedPageBreak/>
        <w:t>Mọi người thường sử dụng lại thông tin đăng nhập trên nhiều dịch vụ. Và nếu những thông tin xác thực đó bị xâm phạm trên một nền tảng thì kẻ tấn công có thể sử dụng chúng để giành quyền truy cập vào những nền tảng khác. Trong trường hợp này, việc triển khai các biện pháp kiểm soát quyền truy cập, như chính sách mật khẩu, quyền hạn chế đối với tệp và MFA có thể bảo vệ doanh nghiệp khỏi những sự cố như thế này.</w:t>
      </w:r>
    </w:p>
    <w:p w:rsidR="00050817" w:rsidRDefault="00050817" w:rsidP="00050817">
      <w:pPr>
        <w:spacing w:before="240"/>
      </w:pPr>
    </w:p>
    <w:tbl>
      <w:tblPr>
        <w:tblStyle w:val="TableGrid"/>
        <w:tblW w:w="0" w:type="auto"/>
        <w:tblLook w:val="04A0" w:firstRow="1" w:lastRow="0" w:firstColumn="1" w:lastColumn="0" w:noHBand="0" w:noVBand="1"/>
      </w:tblPr>
      <w:tblGrid>
        <w:gridCol w:w="8494"/>
      </w:tblGrid>
      <w:tr w:rsidR="00050817" w:rsidTr="00962F7F">
        <w:tc>
          <w:tcPr>
            <w:tcW w:w="8494" w:type="dxa"/>
            <w:tcBorders>
              <w:top w:val="nil"/>
              <w:left w:val="nil"/>
              <w:bottom w:val="nil"/>
              <w:right w:val="nil"/>
            </w:tcBorders>
            <w:shd w:val="clear" w:color="auto" w:fill="D9D9D9" w:themeFill="background1" w:themeFillShade="D9"/>
          </w:tcPr>
          <w:p w:rsidR="00050817" w:rsidRPr="00050817" w:rsidRDefault="00050817" w:rsidP="00050817">
            <w:pPr>
              <w:spacing w:before="240"/>
              <w:rPr>
                <w:b/>
                <w:bCs/>
              </w:rPr>
            </w:pPr>
            <w:r w:rsidRPr="00050817">
              <w:rPr>
                <w:b/>
                <w:bCs/>
              </w:rPr>
              <w:t>Key Takeaways</w:t>
            </w:r>
          </w:p>
          <w:p w:rsidR="00050817" w:rsidRDefault="00050817" w:rsidP="00962F7F">
            <w:pPr>
              <w:spacing w:before="240"/>
            </w:pPr>
          </w:p>
        </w:tc>
      </w:tr>
    </w:tbl>
    <w:p w:rsidR="00050817" w:rsidRPr="00050817" w:rsidRDefault="00050817" w:rsidP="00050817">
      <w:pPr>
        <w:spacing w:before="240"/>
        <w:rPr>
          <w:b/>
          <w:bCs/>
        </w:rPr>
      </w:pPr>
      <w:r w:rsidRPr="00050817">
        <w:rPr>
          <w:b/>
          <w:bCs/>
        </w:rPr>
        <w:t>Bài học chính</w:t>
      </w:r>
    </w:p>
    <w:p w:rsidR="00050817" w:rsidRDefault="00050817" w:rsidP="00050817">
      <w:pPr>
        <w:spacing w:before="240"/>
      </w:pPr>
    </w:p>
    <w:tbl>
      <w:tblPr>
        <w:tblStyle w:val="TableGrid"/>
        <w:tblW w:w="0" w:type="auto"/>
        <w:tblLook w:val="04A0" w:firstRow="1" w:lastRow="0" w:firstColumn="1" w:lastColumn="0" w:noHBand="0" w:noVBand="1"/>
      </w:tblPr>
      <w:tblGrid>
        <w:gridCol w:w="8494"/>
      </w:tblGrid>
      <w:tr w:rsidR="00050817" w:rsidTr="00962F7F">
        <w:tc>
          <w:tcPr>
            <w:tcW w:w="8494" w:type="dxa"/>
            <w:tcBorders>
              <w:top w:val="nil"/>
              <w:left w:val="nil"/>
              <w:bottom w:val="nil"/>
              <w:right w:val="nil"/>
            </w:tcBorders>
            <w:shd w:val="clear" w:color="auto" w:fill="D9D9D9" w:themeFill="background1" w:themeFillShade="D9"/>
          </w:tcPr>
          <w:p w:rsidR="00050817" w:rsidRPr="00050817" w:rsidRDefault="00050817" w:rsidP="00050817">
            <w:pPr>
              <w:spacing w:before="240"/>
            </w:pPr>
            <w:r w:rsidRPr="00050817">
              <w:t>This activity highlights how easy it can be to lose track of users, which  can leave a business open to unnecessary risk if effective access controls are not in place. The activity also demonstrates the risk of operating a business with open, shared access to resources. Setting boundaries around who can access information and what they are allowed to do should be the starting point of any security plan.</w:t>
            </w:r>
          </w:p>
          <w:p w:rsidR="00050817" w:rsidRDefault="00050817" w:rsidP="00962F7F">
            <w:pPr>
              <w:spacing w:before="240"/>
            </w:pPr>
          </w:p>
        </w:tc>
      </w:tr>
    </w:tbl>
    <w:p w:rsidR="00050817" w:rsidRPr="00050817" w:rsidRDefault="00050817" w:rsidP="00050817">
      <w:pPr>
        <w:spacing w:before="240"/>
      </w:pPr>
      <w:r w:rsidRPr="00050817">
        <w:t>Hoạt động này nêu bật việc mất dấu người dùng dễ dàng như thế nào, điều này có thể khiến doanh nghiệp gặp phải rủi ro không đáng có nếu không áp dụng các biện pháp kiểm soát quyền truy cập hiệu quả. Hoạt động này cũng thể hiện rủi ro khi điều hành một doanh nghiệp với quyền truy cập mở, chia sẻ vào các nguồn tài nguyên. Việc đặt ra ranh giới xung quanh việc ai có thể truy cập thông tin và những gì họ được phép làm phải là điểm khởi đầu của bất kỳ kế hoạch bảo mật nào.</w:t>
      </w:r>
    </w:p>
    <w:p w:rsidR="00050817" w:rsidRDefault="00050817" w:rsidP="00050817">
      <w:pPr>
        <w:spacing w:before="240"/>
      </w:pPr>
    </w:p>
    <w:p w:rsidR="009E3424" w:rsidRPr="006A34DD" w:rsidRDefault="009E3424" w:rsidP="006A34DD">
      <w:pPr>
        <w:pStyle w:val="Header"/>
        <w:spacing w:before="240" w:after="160"/>
        <w:outlineLvl w:val="2"/>
        <w:rPr>
          <w:rFonts w:cs="Times New Roman"/>
          <w:b/>
          <w:i/>
          <w:color w:val="1F4E79" w:themeColor="accent1" w:themeShade="80"/>
          <w:szCs w:val="28"/>
        </w:rPr>
      </w:pPr>
      <w:bookmarkStart w:id="68" w:name="_Toc177947756"/>
      <w:r w:rsidRPr="006A34DD">
        <w:rPr>
          <w:rFonts w:cs="Times New Roman"/>
          <w:b/>
          <w:i/>
          <w:color w:val="1F4E79" w:themeColor="accent1" w:themeShade="80"/>
          <w:szCs w:val="28"/>
        </w:rPr>
        <w:t xml:space="preserve">3.9. Test your knowledge: Authentication, authorization, and accounting - </w:t>
      </w:r>
      <w:r w:rsidR="007D4D63" w:rsidRPr="006A34DD">
        <w:rPr>
          <w:rFonts w:cs="Times New Roman"/>
          <w:b/>
          <w:i/>
          <w:color w:val="1F4E79" w:themeColor="accent1" w:themeShade="80"/>
          <w:szCs w:val="28"/>
        </w:rPr>
        <w:t>Kiểm tra kiến ​​thức của bạn: Xác thực, ủy quyền và kế toán</w:t>
      </w:r>
      <w:bookmarkEnd w:id="68"/>
    </w:p>
    <w:p w:rsidR="00E83669" w:rsidRPr="006A34DD" w:rsidRDefault="00E83669" w:rsidP="006A34DD">
      <w:pPr>
        <w:pStyle w:val="Header"/>
        <w:spacing w:before="240" w:after="160"/>
        <w:outlineLvl w:val="1"/>
        <w:rPr>
          <w:rFonts w:cs="Times New Roman"/>
          <w:b/>
          <w:color w:val="2E74B5" w:themeColor="accent1" w:themeShade="BF"/>
          <w:sz w:val="28"/>
          <w:szCs w:val="28"/>
        </w:rPr>
      </w:pPr>
      <w:bookmarkStart w:id="69" w:name="_Toc177947757"/>
      <w:r w:rsidRPr="006A34DD">
        <w:rPr>
          <w:rFonts w:cs="Times New Roman"/>
          <w:b/>
          <w:color w:val="2E74B5" w:themeColor="accent1" w:themeShade="BF"/>
          <w:sz w:val="28"/>
          <w:szCs w:val="28"/>
        </w:rPr>
        <w:t>4. Review: Protect organizational assets - Đánh giá: Bảo vệ tài sản của tổ chức</w:t>
      </w:r>
      <w:bookmarkEnd w:id="69"/>
    </w:p>
    <w:p w:rsidR="009E3424" w:rsidRDefault="009E3424" w:rsidP="006A34DD">
      <w:pPr>
        <w:pStyle w:val="Header"/>
        <w:spacing w:before="240" w:after="160"/>
        <w:outlineLvl w:val="2"/>
        <w:rPr>
          <w:rFonts w:cs="Times New Roman"/>
          <w:b/>
          <w:i/>
          <w:color w:val="1F4E79" w:themeColor="accent1" w:themeShade="80"/>
          <w:szCs w:val="28"/>
        </w:rPr>
      </w:pPr>
      <w:bookmarkStart w:id="70" w:name="_Toc177947758"/>
      <w:r w:rsidRPr="006A34DD">
        <w:rPr>
          <w:rFonts w:cs="Times New Roman"/>
          <w:b/>
          <w:i/>
          <w:color w:val="1F4E79" w:themeColor="accent1" w:themeShade="80"/>
          <w:szCs w:val="28"/>
        </w:rPr>
        <w:t xml:space="preserve">4.1. Wrap-up </w:t>
      </w:r>
      <w:r w:rsidR="007D4D63" w:rsidRPr="006A34DD">
        <w:rPr>
          <w:rFonts w:cs="Times New Roman"/>
          <w:b/>
          <w:i/>
          <w:color w:val="1F4E79" w:themeColor="accent1" w:themeShade="80"/>
          <w:szCs w:val="28"/>
        </w:rPr>
        <w:t>–</w:t>
      </w:r>
      <w:r w:rsidRPr="006A34DD">
        <w:rPr>
          <w:rFonts w:cs="Times New Roman"/>
          <w:b/>
          <w:i/>
          <w:color w:val="1F4E79" w:themeColor="accent1" w:themeShade="80"/>
          <w:szCs w:val="28"/>
        </w:rPr>
        <w:t xml:space="preserve"> </w:t>
      </w:r>
      <w:r w:rsidR="007D4D63" w:rsidRPr="006A34DD">
        <w:rPr>
          <w:rFonts w:cs="Times New Roman"/>
          <w:b/>
          <w:i/>
          <w:color w:val="1F4E79" w:themeColor="accent1" w:themeShade="80"/>
          <w:szCs w:val="28"/>
        </w:rPr>
        <w:t>Tóm tắt</w:t>
      </w:r>
      <w:bookmarkEnd w:id="70"/>
    </w:p>
    <w:tbl>
      <w:tblPr>
        <w:tblStyle w:val="TableGrid"/>
        <w:tblW w:w="0" w:type="auto"/>
        <w:tblLook w:val="04A0" w:firstRow="1" w:lastRow="0" w:firstColumn="1" w:lastColumn="0" w:noHBand="0" w:noVBand="1"/>
      </w:tblPr>
      <w:tblGrid>
        <w:gridCol w:w="8494"/>
      </w:tblGrid>
      <w:tr w:rsidR="00E97416" w:rsidTr="00962F7F">
        <w:tc>
          <w:tcPr>
            <w:tcW w:w="8494" w:type="dxa"/>
            <w:tcBorders>
              <w:top w:val="nil"/>
              <w:left w:val="nil"/>
              <w:bottom w:val="nil"/>
              <w:right w:val="nil"/>
            </w:tcBorders>
            <w:shd w:val="clear" w:color="auto" w:fill="D9D9D9" w:themeFill="background1" w:themeFillShade="D9"/>
          </w:tcPr>
          <w:p w:rsidR="00E97416" w:rsidRDefault="00E97416" w:rsidP="00962F7F">
            <w:pPr>
              <w:spacing w:before="240"/>
            </w:pPr>
            <w:r w:rsidRPr="00E97416">
              <w:t>Our focus in this section was on a major theme of security: protecting assets. A large part of this relates to privacy. We should all enjoy the right to decide who can access our information. As we learned, there are several controls in place that help secure assets.</w:t>
            </w:r>
          </w:p>
          <w:p w:rsidR="00E97416" w:rsidRDefault="00E97416" w:rsidP="00962F7F">
            <w:pPr>
              <w:spacing w:before="240"/>
            </w:pPr>
          </w:p>
        </w:tc>
      </w:tr>
    </w:tbl>
    <w:p w:rsidR="00E97416" w:rsidRDefault="00B934CB" w:rsidP="00E97416">
      <w:pPr>
        <w:spacing w:before="240"/>
      </w:pPr>
      <w:r w:rsidRPr="00B934CB">
        <w:lastRenderedPageBreak/>
        <w:t>Trọng tâm của chúng tôi trong phần này là về chủ đề chính về bảo mật: bảo vệ tài sản.Một phần lớn trong số này liên quan đến quyền riêng tư.Tất cả chúng ta đều có quyền quyết định ai có thể truy cập thông tin của chúng ta.Như chúng ta đã tìm hiểu, có một số biện pháp kiểm soát giúp bảo đảm tài sản.</w:t>
      </w:r>
    </w:p>
    <w:p w:rsidR="00B934CB" w:rsidRDefault="00B934CB" w:rsidP="00E97416">
      <w:pPr>
        <w:spacing w:before="240"/>
      </w:pPr>
    </w:p>
    <w:tbl>
      <w:tblPr>
        <w:tblStyle w:val="TableGrid"/>
        <w:tblW w:w="0" w:type="auto"/>
        <w:tblLook w:val="04A0" w:firstRow="1" w:lastRow="0" w:firstColumn="1" w:lastColumn="0" w:noHBand="0" w:noVBand="1"/>
      </w:tblPr>
      <w:tblGrid>
        <w:gridCol w:w="8494"/>
      </w:tblGrid>
      <w:tr w:rsidR="00E97416" w:rsidTr="00962F7F">
        <w:tc>
          <w:tcPr>
            <w:tcW w:w="8494" w:type="dxa"/>
            <w:tcBorders>
              <w:top w:val="nil"/>
              <w:left w:val="nil"/>
              <w:bottom w:val="nil"/>
              <w:right w:val="nil"/>
            </w:tcBorders>
            <w:shd w:val="clear" w:color="auto" w:fill="D9D9D9" w:themeFill="background1" w:themeFillShade="D9"/>
          </w:tcPr>
          <w:p w:rsidR="00E97416" w:rsidRDefault="00E97416" w:rsidP="00962F7F">
            <w:pPr>
              <w:spacing w:before="240"/>
            </w:pPr>
            <w:r w:rsidRPr="00E97416">
              <w:t>We began the section by exploring effective data handling processes that are founded on the principle of least privilege. We then explored the role of encryption and hashing and safeguarding information. We explored how symmetric and asymmetric encryption works and how hashes further safeguard data from harm.</w:t>
            </w:r>
          </w:p>
          <w:p w:rsidR="00E97416" w:rsidRDefault="00E97416" w:rsidP="00962F7F">
            <w:pPr>
              <w:spacing w:before="240"/>
            </w:pPr>
          </w:p>
        </w:tc>
      </w:tr>
    </w:tbl>
    <w:p w:rsidR="00E97416" w:rsidRDefault="00B934CB" w:rsidP="00E97416">
      <w:pPr>
        <w:spacing w:before="240"/>
      </w:pPr>
      <w:r w:rsidRPr="00B934CB">
        <w:t>Chúng tôi bắt đầu phần này bằng cách khám phá các quy trình xử lý dữ liệu hiệu quảđược thành lập trên nguyên tắc đặc quyền tối thiểu.Sau đó, chúng tôi khám phá vai trò của mã hóa, băm và bảo vệ thông tin.Chúng tôi đã khám phá cách mã hóa đối xứng và bất đối xứng hoạt động vàcách băm bảo vệ dữ liệu khỏi bị tổn hại hơn nữa.</w:t>
      </w:r>
    </w:p>
    <w:p w:rsidR="00B934CB" w:rsidRDefault="00B934CB" w:rsidP="00E97416">
      <w:pPr>
        <w:spacing w:before="240"/>
      </w:pPr>
    </w:p>
    <w:tbl>
      <w:tblPr>
        <w:tblStyle w:val="TableGrid"/>
        <w:tblW w:w="0" w:type="auto"/>
        <w:tblLook w:val="04A0" w:firstRow="1" w:lastRow="0" w:firstColumn="1" w:lastColumn="0" w:noHBand="0" w:noVBand="1"/>
      </w:tblPr>
      <w:tblGrid>
        <w:gridCol w:w="8494"/>
      </w:tblGrid>
      <w:tr w:rsidR="00E97416" w:rsidTr="00962F7F">
        <w:tc>
          <w:tcPr>
            <w:tcW w:w="8494" w:type="dxa"/>
            <w:tcBorders>
              <w:top w:val="nil"/>
              <w:left w:val="nil"/>
              <w:bottom w:val="nil"/>
              <w:right w:val="nil"/>
            </w:tcBorders>
            <w:shd w:val="clear" w:color="auto" w:fill="D9D9D9" w:themeFill="background1" w:themeFillShade="D9"/>
          </w:tcPr>
          <w:p w:rsidR="00E97416" w:rsidRDefault="00E97416" w:rsidP="00962F7F">
            <w:pPr>
              <w:spacing w:before="240"/>
            </w:pPr>
            <w:r w:rsidRPr="00E97416">
              <w:t>We then turned our attention to standard access controls. Properly authenticating and authorizing users is what maintaining the CIA triad of information is all about!</w:t>
            </w:r>
          </w:p>
          <w:p w:rsidR="00E97416" w:rsidRDefault="00E97416" w:rsidP="00962F7F">
            <w:pPr>
              <w:spacing w:before="240"/>
            </w:pPr>
          </w:p>
        </w:tc>
      </w:tr>
    </w:tbl>
    <w:p w:rsidR="00E97416" w:rsidRDefault="00B934CB" w:rsidP="00E97416">
      <w:pPr>
        <w:spacing w:before="240"/>
      </w:pPr>
      <w:r w:rsidRPr="00B934CB">
        <w:t>Sau đó, chúng tôi chuyển sự chú ý sang các biện pháp kiểm soát truy cập tiêu chuẩn. Xác thực đúng cáchvà việc ủy ​​quyền cho người dùng chính là mục đích duy trì bộ ba thông tin của CIA!</w:t>
      </w:r>
    </w:p>
    <w:p w:rsidR="00B934CB" w:rsidRDefault="00B934CB" w:rsidP="00E97416">
      <w:pPr>
        <w:spacing w:before="240"/>
      </w:pPr>
    </w:p>
    <w:tbl>
      <w:tblPr>
        <w:tblStyle w:val="TableGrid"/>
        <w:tblW w:w="0" w:type="auto"/>
        <w:tblLook w:val="04A0" w:firstRow="1" w:lastRow="0" w:firstColumn="1" w:lastColumn="0" w:noHBand="0" w:noVBand="1"/>
      </w:tblPr>
      <w:tblGrid>
        <w:gridCol w:w="8494"/>
      </w:tblGrid>
      <w:tr w:rsidR="00E97416" w:rsidTr="00962F7F">
        <w:tc>
          <w:tcPr>
            <w:tcW w:w="8494" w:type="dxa"/>
            <w:tcBorders>
              <w:top w:val="nil"/>
              <w:left w:val="nil"/>
              <w:bottom w:val="nil"/>
              <w:right w:val="nil"/>
            </w:tcBorders>
            <w:shd w:val="clear" w:color="auto" w:fill="D9D9D9" w:themeFill="background1" w:themeFillShade="D9"/>
          </w:tcPr>
          <w:p w:rsidR="00E97416" w:rsidRDefault="00E97416" w:rsidP="00962F7F">
            <w:pPr>
              <w:spacing w:before="240"/>
            </w:pPr>
            <w:r w:rsidRPr="00E97416">
              <w:t>We used the AAA framework of security to take a detailed tour of identity and access management systems and the access controls that validate whether or not someone is who they claim to be.</w:t>
            </w:r>
          </w:p>
          <w:p w:rsidR="00E97416" w:rsidRDefault="00E97416" w:rsidP="00962F7F">
            <w:pPr>
              <w:spacing w:before="240"/>
            </w:pPr>
          </w:p>
        </w:tc>
      </w:tr>
    </w:tbl>
    <w:p w:rsidR="00E97416" w:rsidRDefault="00B934CB" w:rsidP="00E97416">
      <w:pPr>
        <w:spacing w:before="240"/>
      </w:pPr>
      <w:r w:rsidRPr="00B934CB">
        <w:t>Chúng tôi đã sử dụng khung bảo mật AAA để tìm hiểu chi tiết về danh tính vàhệ thống quản lý truy cập và các biện pháp kiểm soát truy cập để xác nhận xem cóai đó chính là người mà họ tuyên bố.</w:t>
      </w:r>
    </w:p>
    <w:p w:rsidR="00B934CB" w:rsidRDefault="00B934CB" w:rsidP="00E97416">
      <w:pPr>
        <w:spacing w:before="240"/>
      </w:pPr>
    </w:p>
    <w:tbl>
      <w:tblPr>
        <w:tblStyle w:val="TableGrid"/>
        <w:tblW w:w="0" w:type="auto"/>
        <w:tblLook w:val="04A0" w:firstRow="1" w:lastRow="0" w:firstColumn="1" w:lastColumn="0" w:noHBand="0" w:noVBand="1"/>
      </w:tblPr>
      <w:tblGrid>
        <w:gridCol w:w="8494"/>
      </w:tblGrid>
      <w:tr w:rsidR="00E97416" w:rsidTr="00962F7F">
        <w:tc>
          <w:tcPr>
            <w:tcW w:w="8494" w:type="dxa"/>
            <w:tcBorders>
              <w:top w:val="nil"/>
              <w:left w:val="nil"/>
              <w:bottom w:val="nil"/>
              <w:right w:val="nil"/>
            </w:tcBorders>
            <w:shd w:val="clear" w:color="auto" w:fill="D9D9D9" w:themeFill="background1" w:themeFillShade="D9"/>
          </w:tcPr>
          <w:p w:rsidR="00E97416" w:rsidRDefault="00E97416" w:rsidP="00962F7F">
            <w:pPr>
              <w:spacing w:before="240"/>
            </w:pPr>
            <w:r w:rsidRPr="00E97416">
              <w:lastRenderedPageBreak/>
              <w:t>Well done making it through the first half of the course! You're making great progress so far, and I hope you keep it up. Remember, your background and experiences are valuable in this field. This combined with the concepts we're covering will make you a valuable contributor to any security team.</w:t>
            </w:r>
          </w:p>
          <w:p w:rsidR="00E97416" w:rsidRDefault="00E97416" w:rsidP="00962F7F">
            <w:pPr>
              <w:spacing w:before="240"/>
            </w:pPr>
          </w:p>
        </w:tc>
      </w:tr>
    </w:tbl>
    <w:p w:rsidR="00E97416" w:rsidRDefault="00B934CB" w:rsidP="00E97416">
      <w:pPr>
        <w:spacing w:before="240"/>
      </w:pPr>
      <w:r w:rsidRPr="00B934CB">
        <w:t>Bạn đã hoàn thành xuất sắc việc vượt qua nửa đầu của khóa học!Cho đến nay, bạn đang tiến bộ rất nhiều và tôi hy vọng bạn sẽ tiếp tục duy trì điều đó.Hãy nhớ rằng nền tảng và kinh nghiệm của bạn rất có giá trị trong lĩnh vực này.Điều này kết hợp với các khái niệm chúng tôi đang đề cập sẽ giúp bạnmột người đóng góp có giá trị cho bất kỳ nhóm bảo mật nào.</w:t>
      </w:r>
    </w:p>
    <w:p w:rsidR="00B934CB" w:rsidRDefault="00B934CB" w:rsidP="00E97416">
      <w:pPr>
        <w:spacing w:before="240"/>
      </w:pPr>
    </w:p>
    <w:tbl>
      <w:tblPr>
        <w:tblStyle w:val="TableGrid"/>
        <w:tblW w:w="0" w:type="auto"/>
        <w:tblLook w:val="04A0" w:firstRow="1" w:lastRow="0" w:firstColumn="1" w:lastColumn="0" w:noHBand="0" w:noVBand="1"/>
      </w:tblPr>
      <w:tblGrid>
        <w:gridCol w:w="8494"/>
      </w:tblGrid>
      <w:tr w:rsidR="00E97416" w:rsidTr="00962F7F">
        <w:tc>
          <w:tcPr>
            <w:tcW w:w="8494" w:type="dxa"/>
            <w:tcBorders>
              <w:top w:val="nil"/>
              <w:left w:val="nil"/>
              <w:bottom w:val="nil"/>
              <w:right w:val="nil"/>
            </w:tcBorders>
            <w:shd w:val="clear" w:color="auto" w:fill="D9D9D9" w:themeFill="background1" w:themeFillShade="D9"/>
          </w:tcPr>
          <w:p w:rsidR="00E97416" w:rsidRDefault="00E97416" w:rsidP="00962F7F">
            <w:pPr>
              <w:spacing w:before="240"/>
            </w:pPr>
            <w:r w:rsidRPr="00E97416">
              <w:t>Up until this point, we've been exploring the defensive side of security, but security isn't all about planning ahead and waiting for something to happen. In the next part of our journey, we're going to continue developing a security mindset by taking a more proactive look at security from the perspective of attackers. I'll meet you there!</w:t>
            </w:r>
          </w:p>
          <w:p w:rsidR="00E97416" w:rsidRDefault="00E97416" w:rsidP="00962F7F">
            <w:pPr>
              <w:spacing w:before="240"/>
            </w:pPr>
          </w:p>
        </w:tc>
      </w:tr>
    </w:tbl>
    <w:p w:rsidR="00E97416" w:rsidRDefault="00B934CB" w:rsidP="00E97416">
      <w:pPr>
        <w:spacing w:before="240"/>
      </w:pPr>
      <w:r w:rsidRPr="00B934CB">
        <w:t>Cho đến thời điểm này, chúng ta đã khám phá khía cạnh phòng thủ của an ninh, nhưngbảo mật không chỉ là lập kế hoạch trước và chờ đợi điều gì đó xảy ra.Trong phần tiếp theo của cuộc hành trình của chúng tôi,chúng tôi sẽ tiếp tục phát triển tư duy bảo mật bằng cách thực hiện nhiều hơnchủ động xem xét vấn đề bảo mật từ góc độ của những kẻ tấn công.Tôi sẽ gặp bạn ở đó!</w:t>
      </w:r>
    </w:p>
    <w:p w:rsidR="00B934CB" w:rsidRDefault="00B934CB" w:rsidP="00E97416">
      <w:pPr>
        <w:spacing w:before="240"/>
      </w:pPr>
    </w:p>
    <w:p w:rsidR="009E3424" w:rsidRDefault="009E3424" w:rsidP="006A34DD">
      <w:pPr>
        <w:pStyle w:val="Header"/>
        <w:spacing w:before="240" w:after="160"/>
        <w:outlineLvl w:val="2"/>
        <w:rPr>
          <w:rFonts w:cs="Times New Roman"/>
          <w:b/>
          <w:i/>
          <w:color w:val="1F4E79" w:themeColor="accent1" w:themeShade="80"/>
          <w:szCs w:val="28"/>
        </w:rPr>
      </w:pPr>
      <w:bookmarkStart w:id="71" w:name="_Toc177947759"/>
      <w:r w:rsidRPr="006A34DD">
        <w:rPr>
          <w:rFonts w:cs="Times New Roman"/>
          <w:b/>
          <w:i/>
          <w:color w:val="1F4E79" w:themeColor="accent1" w:themeShade="80"/>
          <w:szCs w:val="28"/>
        </w:rPr>
        <w:t xml:space="preserve">4.2. Glossary terms from module 2 - </w:t>
      </w:r>
      <w:r w:rsidR="007D4D63" w:rsidRPr="006A34DD">
        <w:rPr>
          <w:rFonts w:cs="Times New Roman"/>
          <w:b/>
          <w:i/>
          <w:color w:val="1F4E79" w:themeColor="accent1" w:themeShade="80"/>
          <w:szCs w:val="28"/>
        </w:rPr>
        <w:t>Thuật ngữ trong học phần 2</w:t>
      </w:r>
      <w:bookmarkEnd w:id="71"/>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B934CB" w:rsidRPr="00B934CB" w:rsidRDefault="00B934CB" w:rsidP="00B934CB">
            <w:pPr>
              <w:spacing w:before="240"/>
              <w:rPr>
                <w:b/>
                <w:bCs/>
              </w:rPr>
            </w:pPr>
            <w:r w:rsidRPr="00B934CB">
              <w:rPr>
                <w:b/>
                <w:bCs/>
              </w:rPr>
              <w:t>Glossary terms from module 2</w:t>
            </w:r>
          </w:p>
          <w:p w:rsidR="00B934CB" w:rsidRDefault="00B934CB" w:rsidP="00962F7F">
            <w:pPr>
              <w:spacing w:before="240"/>
            </w:pPr>
          </w:p>
        </w:tc>
      </w:tr>
    </w:tbl>
    <w:p w:rsidR="00962F7F" w:rsidRPr="00962F7F" w:rsidRDefault="00962F7F" w:rsidP="00962F7F">
      <w:pPr>
        <w:spacing w:before="240"/>
        <w:rPr>
          <w:b/>
          <w:bCs/>
        </w:rPr>
      </w:pPr>
      <w:r w:rsidRPr="00962F7F">
        <w:rPr>
          <w:b/>
          <w:bCs/>
        </w:rPr>
        <w:t>Thuật ngữ trong học phần 2</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B934CB" w:rsidRPr="00B934CB" w:rsidRDefault="00B934CB" w:rsidP="00B934CB">
            <w:pPr>
              <w:spacing w:before="240"/>
              <w:rPr>
                <w:b/>
                <w:bCs/>
              </w:rPr>
            </w:pPr>
            <w:r w:rsidRPr="00B934CB">
              <w:rPr>
                <w:b/>
                <w:bCs/>
              </w:rPr>
              <w:t>Terms and definitions from Course 5, Module 2</w:t>
            </w:r>
          </w:p>
          <w:p w:rsidR="00B934CB" w:rsidRDefault="00B934CB" w:rsidP="00962F7F">
            <w:pPr>
              <w:spacing w:before="240"/>
            </w:pPr>
          </w:p>
        </w:tc>
      </w:tr>
    </w:tbl>
    <w:p w:rsidR="00962F7F" w:rsidRPr="00962F7F" w:rsidRDefault="00962F7F" w:rsidP="00962F7F">
      <w:pPr>
        <w:spacing w:before="240"/>
        <w:rPr>
          <w:b/>
          <w:bCs/>
        </w:rPr>
      </w:pPr>
      <w:r w:rsidRPr="00962F7F">
        <w:rPr>
          <w:b/>
          <w:bCs/>
        </w:rPr>
        <w:t>Các thuật ngữ và định nghĩa trong Khóa 5, Học phần 2</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B934CB" w:rsidRPr="00B934CB" w:rsidRDefault="00B934CB" w:rsidP="00B934CB">
            <w:pPr>
              <w:spacing w:before="240"/>
            </w:pPr>
            <w:r w:rsidRPr="00B934CB">
              <w:rPr>
                <w:b/>
                <w:bCs/>
              </w:rPr>
              <w:lastRenderedPageBreak/>
              <w:t>Access controls:</w:t>
            </w:r>
            <w:r w:rsidRPr="00B934CB">
              <w:t xml:space="preserve"> Security controls that manage access, authorization, and accountability of information</w:t>
            </w:r>
          </w:p>
          <w:p w:rsidR="00B934CB" w:rsidRDefault="00B934CB" w:rsidP="00962F7F">
            <w:pPr>
              <w:spacing w:before="240"/>
            </w:pPr>
          </w:p>
        </w:tc>
      </w:tr>
    </w:tbl>
    <w:p w:rsidR="00962F7F" w:rsidRPr="00962F7F" w:rsidRDefault="00962F7F" w:rsidP="00962F7F">
      <w:pPr>
        <w:spacing w:before="240"/>
      </w:pPr>
      <w:r w:rsidRPr="00962F7F">
        <w:rPr>
          <w:b/>
          <w:bCs/>
        </w:rPr>
        <w:t>Kiểm soát truy cập:</w:t>
      </w:r>
      <w:r w:rsidRPr="00962F7F">
        <w:t xml:space="preserve"> Kiểm soát bảo mật quản lý quyền truy cập, ủy quyền và trách nhiệm giải trình thông tin</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Algorithm: </w:t>
            </w:r>
            <w:r w:rsidRPr="00962F7F">
              <w:t>A set of rules used to solve a problem</w:t>
            </w:r>
          </w:p>
          <w:p w:rsidR="00B934CB" w:rsidRDefault="00B934CB" w:rsidP="00962F7F">
            <w:pPr>
              <w:spacing w:before="240"/>
            </w:pPr>
          </w:p>
        </w:tc>
      </w:tr>
    </w:tbl>
    <w:p w:rsidR="00962F7F" w:rsidRPr="00962F7F" w:rsidRDefault="00962F7F" w:rsidP="00962F7F">
      <w:pPr>
        <w:spacing w:before="240"/>
      </w:pPr>
      <w:r w:rsidRPr="00962F7F">
        <w:rPr>
          <w:b/>
          <w:bCs/>
        </w:rPr>
        <w:t>Thuật toán:</w:t>
      </w:r>
      <w:r w:rsidRPr="00962F7F">
        <w:t xml:space="preserve"> Một tập hợp các quy tắc được sử dụng để giải quyết vấn đề</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Application programming interface (API) token: </w:t>
            </w:r>
            <w:r w:rsidRPr="00962F7F">
              <w:t>A small block of encrypted code that contains information about a user</w:t>
            </w:r>
          </w:p>
          <w:p w:rsidR="00B934CB" w:rsidRDefault="00B934CB" w:rsidP="00962F7F">
            <w:pPr>
              <w:spacing w:before="240"/>
            </w:pPr>
          </w:p>
        </w:tc>
      </w:tr>
    </w:tbl>
    <w:p w:rsidR="00962F7F" w:rsidRPr="00962F7F" w:rsidRDefault="00962F7F" w:rsidP="00962F7F">
      <w:pPr>
        <w:spacing w:before="240"/>
      </w:pPr>
      <w:r w:rsidRPr="00962F7F">
        <w:rPr>
          <w:b/>
          <w:bCs/>
        </w:rPr>
        <w:t>Mã thông báo giao diện lập trình ứng dụng (API):</w:t>
      </w:r>
      <w:r w:rsidRPr="00962F7F">
        <w:t xml:space="preserve"> Một khối mã nhỏ được mã hóa chứa thông tin về người dùng</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Asymmetric encryption:</w:t>
            </w:r>
            <w:r w:rsidRPr="00962F7F">
              <w:t xml:space="preserve"> The use of a public and private key pair for encryption and decryption of data   </w:t>
            </w:r>
          </w:p>
          <w:p w:rsidR="00B934CB" w:rsidRDefault="00B934CB" w:rsidP="00962F7F">
            <w:pPr>
              <w:spacing w:before="240"/>
            </w:pPr>
          </w:p>
        </w:tc>
      </w:tr>
    </w:tbl>
    <w:p w:rsidR="00962F7F" w:rsidRPr="00962F7F" w:rsidRDefault="00962F7F" w:rsidP="00962F7F">
      <w:pPr>
        <w:spacing w:before="240"/>
      </w:pPr>
      <w:r w:rsidRPr="00962F7F">
        <w:rPr>
          <w:b/>
          <w:bCs/>
        </w:rPr>
        <w:t>Mã hóa bất đối xứng:</w:t>
      </w:r>
      <w:r w:rsidRPr="00962F7F">
        <w:t xml:space="preserve"> Việc sử dụng cặp khóa chung và khóa riêng để mã hóa và giải mã dữ liệu   </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Basic auth:</w:t>
            </w:r>
            <w:r w:rsidRPr="00962F7F">
              <w:t xml:space="preserve"> The technology used to establish a user’s request to access a server</w:t>
            </w:r>
          </w:p>
          <w:p w:rsidR="00B934CB" w:rsidRDefault="00B934CB" w:rsidP="00962F7F">
            <w:pPr>
              <w:spacing w:before="240"/>
            </w:pPr>
          </w:p>
        </w:tc>
      </w:tr>
    </w:tbl>
    <w:p w:rsidR="00962F7F" w:rsidRPr="00962F7F" w:rsidRDefault="00962F7F" w:rsidP="00962F7F">
      <w:pPr>
        <w:spacing w:before="240"/>
      </w:pPr>
      <w:r w:rsidRPr="00962F7F">
        <w:rPr>
          <w:b/>
          <w:bCs/>
        </w:rPr>
        <w:t>Xác thực cơ bản:</w:t>
      </w:r>
      <w:r w:rsidRPr="00962F7F">
        <w:t xml:space="preserve"> Công nghệ được sử dụng để thiết lập yêu cầu truy cập máy chủ của người dùng</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lastRenderedPageBreak/>
              <w:t xml:space="preserve">Bit: </w:t>
            </w:r>
            <w:r w:rsidRPr="00962F7F">
              <w:t>The smallest unit of data measurement on a computer</w:t>
            </w:r>
          </w:p>
          <w:p w:rsidR="00B934CB" w:rsidRDefault="00B934CB" w:rsidP="00962F7F">
            <w:pPr>
              <w:spacing w:before="240"/>
            </w:pPr>
          </w:p>
        </w:tc>
      </w:tr>
    </w:tbl>
    <w:p w:rsidR="00962F7F" w:rsidRPr="00962F7F" w:rsidRDefault="00962F7F" w:rsidP="00962F7F">
      <w:pPr>
        <w:spacing w:before="240"/>
      </w:pPr>
      <w:r w:rsidRPr="00962F7F">
        <w:rPr>
          <w:b/>
          <w:bCs/>
        </w:rPr>
        <w:t>Bit:</w:t>
      </w:r>
      <w:r w:rsidRPr="00962F7F">
        <w:t xml:space="preserve"> Đơn vị đo lường dữ liệu nhỏ nhất trên máy tính</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Brute force attack: </w:t>
            </w:r>
            <w:r w:rsidRPr="00962F7F">
              <w:t>The trial and error process of discovering private information</w:t>
            </w:r>
          </w:p>
          <w:p w:rsidR="00B934CB" w:rsidRDefault="00B934CB" w:rsidP="00962F7F">
            <w:pPr>
              <w:spacing w:before="240"/>
            </w:pPr>
          </w:p>
        </w:tc>
      </w:tr>
    </w:tbl>
    <w:p w:rsidR="00962F7F" w:rsidRPr="00962F7F" w:rsidRDefault="00962F7F" w:rsidP="00962F7F">
      <w:pPr>
        <w:spacing w:before="240"/>
      </w:pPr>
      <w:r w:rsidRPr="00962F7F">
        <w:rPr>
          <w:b/>
          <w:bCs/>
        </w:rPr>
        <w:t>Tấn công Brute Force:</w:t>
      </w:r>
      <w:r w:rsidRPr="00962F7F">
        <w:t xml:space="preserve"> Quá trình thử và sai để khám phá thông tin cá nhân</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Cipher: </w:t>
            </w:r>
            <w:r w:rsidRPr="00962F7F">
              <w:t>An algorithm that encrypts information</w:t>
            </w:r>
          </w:p>
          <w:p w:rsidR="00B934CB" w:rsidRDefault="00B934CB" w:rsidP="00962F7F">
            <w:pPr>
              <w:spacing w:before="240"/>
            </w:pPr>
          </w:p>
        </w:tc>
      </w:tr>
    </w:tbl>
    <w:p w:rsidR="00962F7F" w:rsidRPr="00962F7F" w:rsidRDefault="00962F7F" w:rsidP="00962F7F">
      <w:pPr>
        <w:spacing w:before="240"/>
      </w:pPr>
      <w:r w:rsidRPr="00962F7F">
        <w:rPr>
          <w:b/>
          <w:bCs/>
        </w:rPr>
        <w:t>Cipher:</w:t>
      </w:r>
      <w:r w:rsidRPr="00962F7F">
        <w:t xml:space="preserve"> Thuật toán mã hóa thông tin</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Cryptographic key: </w:t>
            </w:r>
            <w:r w:rsidRPr="00962F7F">
              <w:t>A mechanism that decrypts ciphertext</w:t>
            </w:r>
          </w:p>
          <w:p w:rsidR="00B934CB" w:rsidRDefault="00B934CB" w:rsidP="00962F7F">
            <w:pPr>
              <w:spacing w:before="240"/>
            </w:pPr>
          </w:p>
        </w:tc>
      </w:tr>
    </w:tbl>
    <w:p w:rsidR="00962F7F" w:rsidRPr="00962F7F" w:rsidRDefault="00962F7F" w:rsidP="00962F7F">
      <w:pPr>
        <w:spacing w:before="240"/>
      </w:pPr>
      <w:r w:rsidRPr="00962F7F">
        <w:rPr>
          <w:b/>
          <w:bCs/>
        </w:rPr>
        <w:t>Khóa mật mã:</w:t>
      </w:r>
      <w:r w:rsidRPr="00962F7F">
        <w:t xml:space="preserve"> Cơ chế giải mã bản mã</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Cryptography: </w:t>
            </w:r>
            <w:r w:rsidRPr="00962F7F">
              <w:t>The process of transforming information into a form that unintended readers can’t understand</w:t>
            </w:r>
          </w:p>
          <w:p w:rsidR="00B934CB" w:rsidRDefault="00B934CB" w:rsidP="00962F7F">
            <w:pPr>
              <w:spacing w:before="240"/>
            </w:pPr>
          </w:p>
        </w:tc>
      </w:tr>
    </w:tbl>
    <w:p w:rsidR="00962F7F" w:rsidRPr="00962F7F" w:rsidRDefault="00962F7F" w:rsidP="00962F7F">
      <w:pPr>
        <w:spacing w:before="240"/>
      </w:pPr>
      <w:r w:rsidRPr="00962F7F">
        <w:rPr>
          <w:b/>
          <w:bCs/>
        </w:rPr>
        <w:t>Mật mã học:</w:t>
      </w:r>
      <w:r w:rsidRPr="00962F7F">
        <w:t xml:space="preserve"> Quá trình chuyển đổi thông tin thành dạng mà người đọc ngoài ý muốn không thể hiểu được</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Data custodian:</w:t>
            </w:r>
            <w:r w:rsidRPr="00962F7F">
              <w:t xml:space="preserve"> Anyone or anything that’s responsible for the safe handling, transport, and storage of information</w:t>
            </w:r>
          </w:p>
          <w:p w:rsidR="00B934CB" w:rsidRDefault="00B934CB" w:rsidP="00962F7F">
            <w:pPr>
              <w:spacing w:before="240"/>
            </w:pPr>
          </w:p>
        </w:tc>
      </w:tr>
    </w:tbl>
    <w:p w:rsidR="00962F7F" w:rsidRPr="00962F7F" w:rsidRDefault="00962F7F" w:rsidP="00962F7F">
      <w:pPr>
        <w:spacing w:before="240"/>
      </w:pPr>
      <w:r w:rsidRPr="00962F7F">
        <w:rPr>
          <w:b/>
          <w:bCs/>
        </w:rPr>
        <w:lastRenderedPageBreak/>
        <w:t>Người giám sát dữ liệu:</w:t>
      </w:r>
      <w:r w:rsidRPr="00962F7F">
        <w:t xml:space="preserve"> Bất kỳ ai hoặc bất kỳ thứ gì chịu trách nhiệm xử lý, vận chuyển và lưu trữ thông tin một cách an toàn</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Data owner: </w:t>
            </w:r>
            <w:r w:rsidRPr="00962F7F">
              <w:t>The person that decides who can access, edit, use, or destroy their information</w:t>
            </w:r>
          </w:p>
          <w:p w:rsidR="00B934CB" w:rsidRDefault="00B934CB" w:rsidP="00962F7F">
            <w:pPr>
              <w:spacing w:before="240"/>
            </w:pPr>
          </w:p>
        </w:tc>
      </w:tr>
    </w:tbl>
    <w:p w:rsidR="00962F7F" w:rsidRPr="00962F7F" w:rsidRDefault="00962F7F" w:rsidP="00962F7F">
      <w:pPr>
        <w:spacing w:before="240"/>
      </w:pPr>
      <w:r w:rsidRPr="00962F7F">
        <w:rPr>
          <w:b/>
          <w:bCs/>
        </w:rPr>
        <w:t>Chủ sở hữu dữ liệu:</w:t>
      </w:r>
      <w:r w:rsidRPr="00962F7F">
        <w:t xml:space="preserve"> Người quyết định ai có thể truy cập, chỉnh sửa, sử dụng hoặc hủy thông tin của họ</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Digital certificate: </w:t>
            </w:r>
            <w:r w:rsidRPr="00962F7F">
              <w:t>A file that verifies the identity of a public key holder</w:t>
            </w:r>
          </w:p>
          <w:p w:rsidR="00B934CB" w:rsidRDefault="00B934CB" w:rsidP="00962F7F">
            <w:pPr>
              <w:spacing w:before="240"/>
            </w:pPr>
          </w:p>
        </w:tc>
      </w:tr>
    </w:tbl>
    <w:p w:rsidR="00962F7F" w:rsidRPr="00962F7F" w:rsidRDefault="00962F7F" w:rsidP="00962F7F">
      <w:pPr>
        <w:spacing w:before="240"/>
      </w:pPr>
      <w:r w:rsidRPr="00962F7F">
        <w:rPr>
          <w:b/>
          <w:bCs/>
        </w:rPr>
        <w:t>Chứng chỉ số:</w:t>
      </w:r>
      <w:r w:rsidRPr="00962F7F">
        <w:t xml:space="preserve"> Tệp xác minh danh tính của người giữ khóa công khai</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Encryption: </w:t>
            </w:r>
            <w:r w:rsidRPr="00962F7F">
              <w:t>The process of converting data from a readable format to an encoded format</w:t>
            </w:r>
          </w:p>
          <w:p w:rsidR="00B934CB" w:rsidRDefault="00B934CB" w:rsidP="00962F7F">
            <w:pPr>
              <w:spacing w:before="240"/>
            </w:pPr>
          </w:p>
        </w:tc>
      </w:tr>
    </w:tbl>
    <w:p w:rsidR="00962F7F" w:rsidRPr="00962F7F" w:rsidRDefault="00962F7F" w:rsidP="00962F7F">
      <w:pPr>
        <w:spacing w:before="240"/>
      </w:pPr>
      <w:r w:rsidRPr="00962F7F">
        <w:rPr>
          <w:b/>
          <w:bCs/>
        </w:rPr>
        <w:t>Mã hóa:</w:t>
      </w:r>
      <w:r w:rsidRPr="00962F7F">
        <w:t xml:space="preserve"> Quá trình chuyển đổi dữ liệu từ định dạng có thể đọc được sang định dạng được mã hóa</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Hash collision: </w:t>
            </w:r>
            <w:r w:rsidRPr="00962F7F">
              <w:t>An instance when different inputs produce the same hash value</w:t>
            </w:r>
          </w:p>
          <w:p w:rsidR="00B934CB" w:rsidRDefault="00B934CB" w:rsidP="00962F7F">
            <w:pPr>
              <w:spacing w:before="240"/>
            </w:pPr>
          </w:p>
        </w:tc>
      </w:tr>
    </w:tbl>
    <w:p w:rsidR="00962F7F" w:rsidRDefault="00962F7F" w:rsidP="00962F7F">
      <w:pPr>
        <w:pStyle w:val="NormalWeb"/>
        <w:shd w:val="clear" w:color="auto" w:fill="FFFFFF"/>
        <w:spacing w:before="0" w:beforeAutospacing="0"/>
        <w:rPr>
          <w:color w:val="1F1F1F"/>
        </w:rPr>
      </w:pPr>
      <w:r>
        <w:rPr>
          <w:rStyle w:val="Strong"/>
          <w:rFonts w:ascii="unset" w:hAnsi="unset"/>
          <w:color w:val="1F1F1F"/>
        </w:rPr>
        <w:t>Xung đột băm:</w:t>
      </w:r>
      <w:r>
        <w:rPr>
          <w:color w:val="1F1F1F"/>
        </w:rPr>
        <w:t xml:space="preserve"> Một trường hợp khi các đầu vào khác nhau tạo ra cùng một giá trị băm</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Hash function: </w:t>
            </w:r>
            <w:r w:rsidRPr="00962F7F">
              <w:t>An algorithm that produces a code that can’t be decrypted</w:t>
            </w:r>
          </w:p>
          <w:p w:rsidR="00B934CB" w:rsidRDefault="00B934CB" w:rsidP="00962F7F">
            <w:pPr>
              <w:spacing w:before="240"/>
            </w:pPr>
          </w:p>
        </w:tc>
      </w:tr>
    </w:tbl>
    <w:p w:rsidR="00085E6B" w:rsidRPr="00085E6B" w:rsidRDefault="00085E6B" w:rsidP="00085E6B">
      <w:pPr>
        <w:spacing w:before="240"/>
      </w:pPr>
      <w:r w:rsidRPr="00085E6B">
        <w:rPr>
          <w:b/>
          <w:bCs/>
        </w:rPr>
        <w:t>Hàm băm:</w:t>
      </w:r>
      <w:r w:rsidRPr="00085E6B">
        <w:t xml:space="preserve"> Thuật toán tạo ra mã không thể giải mã được</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lastRenderedPageBreak/>
              <w:t xml:space="preserve">Hash table: </w:t>
            </w:r>
            <w:r w:rsidRPr="00962F7F">
              <w:t>A data structure that's used to store and reference hash values</w:t>
            </w:r>
          </w:p>
          <w:p w:rsidR="00B934CB" w:rsidRDefault="00B934CB" w:rsidP="00962F7F">
            <w:pPr>
              <w:spacing w:before="240"/>
            </w:pPr>
          </w:p>
        </w:tc>
      </w:tr>
    </w:tbl>
    <w:p w:rsidR="00085E6B" w:rsidRPr="00085E6B" w:rsidRDefault="00085E6B" w:rsidP="00085E6B">
      <w:pPr>
        <w:spacing w:before="240"/>
      </w:pPr>
      <w:r w:rsidRPr="00085E6B">
        <w:rPr>
          <w:b/>
          <w:bCs/>
        </w:rPr>
        <w:t>Bảng băm:</w:t>
      </w:r>
      <w:r w:rsidRPr="00085E6B">
        <w:t xml:space="preserve"> Cấu trúc dữ liệu được sử dụng để lưu trữ và tham chiếu các giá trị băm</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Identity and access management (IAM): </w:t>
            </w:r>
            <w:r w:rsidRPr="00962F7F">
              <w:t>A collection of processes and technologies that helps organizations manage digital identities in their environment</w:t>
            </w:r>
            <w:r w:rsidRPr="00962F7F">
              <w:rPr>
                <w:b/>
                <w:bCs/>
              </w:rPr>
              <w:t> </w:t>
            </w:r>
          </w:p>
          <w:p w:rsidR="00B934CB" w:rsidRDefault="00B934CB" w:rsidP="00962F7F">
            <w:pPr>
              <w:spacing w:before="240"/>
            </w:pPr>
          </w:p>
        </w:tc>
      </w:tr>
    </w:tbl>
    <w:p w:rsidR="00085E6B" w:rsidRPr="00085E6B" w:rsidRDefault="00085E6B" w:rsidP="00085E6B">
      <w:pPr>
        <w:spacing w:before="240"/>
      </w:pPr>
      <w:r w:rsidRPr="00085E6B">
        <w:rPr>
          <w:b/>
          <w:bCs/>
        </w:rPr>
        <w:t>Quản lý danh tính và quyền truy cập (IAM):</w:t>
      </w:r>
      <w:r w:rsidRPr="00085E6B">
        <w:t xml:space="preserve"> Tập hợp các quy trình và công nghệ giúp các tổ chức quản lý danh tính kỹ thuật số trong môi trường của họ</w:t>
      </w:r>
      <w:r w:rsidRPr="00085E6B">
        <w:rPr>
          <w:b/>
          <w:bCs/>
        </w:rPr>
        <w:t> </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Information privacy: </w:t>
            </w:r>
            <w:r w:rsidRPr="00962F7F">
              <w:t>The protection of unauthorized access and distribution of data</w:t>
            </w:r>
          </w:p>
          <w:p w:rsidR="00B934CB" w:rsidRDefault="00B934CB" w:rsidP="00962F7F">
            <w:pPr>
              <w:spacing w:before="240"/>
            </w:pPr>
          </w:p>
        </w:tc>
      </w:tr>
    </w:tbl>
    <w:p w:rsidR="00085E6B" w:rsidRPr="00085E6B" w:rsidRDefault="00085E6B" w:rsidP="00085E6B">
      <w:pPr>
        <w:spacing w:before="240"/>
      </w:pPr>
      <w:r w:rsidRPr="00085E6B">
        <w:rPr>
          <w:b/>
          <w:bCs/>
        </w:rPr>
        <w:t>Bảo mật thông tin:</w:t>
      </w:r>
      <w:r w:rsidRPr="00085E6B">
        <w:t xml:space="preserve"> Việc bảo vệ truy cập và phân phối dữ liệu trái phép</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Multi-factor authentication (MFA): </w:t>
            </w:r>
            <w:r w:rsidRPr="00962F7F">
              <w:t>A security measure that requires a user to verify their identity in two or more ways to access a system or network</w:t>
            </w:r>
          </w:p>
          <w:p w:rsidR="00B934CB" w:rsidRDefault="00B934CB" w:rsidP="00962F7F">
            <w:pPr>
              <w:spacing w:before="240"/>
            </w:pPr>
          </w:p>
        </w:tc>
      </w:tr>
    </w:tbl>
    <w:p w:rsidR="00085E6B" w:rsidRPr="00085E6B" w:rsidRDefault="00085E6B" w:rsidP="00085E6B">
      <w:pPr>
        <w:spacing w:before="240"/>
      </w:pPr>
      <w:r w:rsidRPr="00085E6B">
        <w:rPr>
          <w:b/>
          <w:bCs/>
        </w:rPr>
        <w:t>Xác thực đa yếu tố (MFA):</w:t>
      </w:r>
      <w:r w:rsidRPr="00085E6B">
        <w:t xml:space="preserve"> Một biện pháp bảo mật yêu cầu người dùng xác minh danh tính của họ theo hai cách trở lên để truy cập hệ thống hoặc mạng</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Non-repudiation:</w:t>
            </w:r>
            <w:r w:rsidRPr="00962F7F">
              <w:t xml:space="preserve"> The concept that the authenticity of information can’t be denied</w:t>
            </w:r>
          </w:p>
          <w:p w:rsidR="00B934CB" w:rsidRDefault="00B934CB" w:rsidP="00962F7F">
            <w:pPr>
              <w:spacing w:before="240"/>
            </w:pPr>
          </w:p>
        </w:tc>
      </w:tr>
    </w:tbl>
    <w:p w:rsidR="00085E6B" w:rsidRPr="00085E6B" w:rsidRDefault="00085E6B" w:rsidP="00085E6B">
      <w:pPr>
        <w:spacing w:before="240"/>
      </w:pPr>
      <w:r w:rsidRPr="00085E6B">
        <w:rPr>
          <w:b/>
          <w:bCs/>
        </w:rPr>
        <w:t>Chống chối bỏ:</w:t>
      </w:r>
      <w:r w:rsidRPr="00085E6B">
        <w:t xml:space="preserve"> Khái niệm về tính xác thực của thông tin không thể bị từ chối</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OAuth: </w:t>
            </w:r>
            <w:r w:rsidRPr="00962F7F">
              <w:t>An open-standard authorization protocol that shares designated access between applications</w:t>
            </w:r>
          </w:p>
          <w:p w:rsidR="00B934CB" w:rsidRDefault="00B934CB" w:rsidP="00962F7F">
            <w:pPr>
              <w:spacing w:before="240"/>
            </w:pPr>
          </w:p>
        </w:tc>
      </w:tr>
    </w:tbl>
    <w:p w:rsidR="00085E6B" w:rsidRPr="00085E6B" w:rsidRDefault="00085E6B" w:rsidP="00085E6B">
      <w:pPr>
        <w:spacing w:before="240"/>
      </w:pPr>
      <w:r w:rsidRPr="00085E6B">
        <w:rPr>
          <w:b/>
          <w:bCs/>
        </w:rPr>
        <w:lastRenderedPageBreak/>
        <w:t>OAuth:</w:t>
      </w:r>
      <w:r w:rsidRPr="00085E6B">
        <w:t xml:space="preserve"> Giao thức ủy quyền tiêu chuẩn mở chia sẻ quyền truy cập được chỉ định giữa các ứng dụng</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Payment Card Industry Data Security Standards (PCI DSS): </w:t>
            </w:r>
            <w:r w:rsidRPr="00962F7F">
              <w:t>A set of security standards formed by major organizations in the financial industry</w:t>
            </w:r>
          </w:p>
          <w:p w:rsidR="00B934CB" w:rsidRDefault="00B934CB" w:rsidP="00962F7F">
            <w:pPr>
              <w:spacing w:before="240"/>
            </w:pPr>
          </w:p>
        </w:tc>
      </w:tr>
    </w:tbl>
    <w:p w:rsidR="00085E6B" w:rsidRPr="00085E6B" w:rsidRDefault="00085E6B" w:rsidP="00085E6B">
      <w:pPr>
        <w:spacing w:before="240"/>
      </w:pPr>
      <w:r w:rsidRPr="00085E6B">
        <w:rPr>
          <w:b/>
          <w:bCs/>
        </w:rPr>
        <w:t>Tiêu chuẩn bảo mật dữ liệu ngành thẻ thanh toán (PCI DSS):</w:t>
      </w:r>
      <w:r w:rsidRPr="00085E6B">
        <w:t xml:space="preserve"> Một bộ tiêu chuẩn bảo mật được hình thành bởi các tổ chức lớn trong ngành tài chính</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Personally identifiable information (PII): </w:t>
            </w:r>
            <w:r w:rsidRPr="00962F7F">
              <w:t>Any information used to infer an individual's identity</w:t>
            </w:r>
          </w:p>
          <w:p w:rsidR="00B934CB" w:rsidRDefault="00B934CB" w:rsidP="00962F7F">
            <w:pPr>
              <w:spacing w:before="240"/>
            </w:pPr>
          </w:p>
        </w:tc>
      </w:tr>
    </w:tbl>
    <w:p w:rsidR="00085E6B" w:rsidRPr="00085E6B" w:rsidRDefault="00085E6B" w:rsidP="00085E6B">
      <w:pPr>
        <w:spacing w:before="240"/>
      </w:pPr>
      <w:r w:rsidRPr="00085E6B">
        <w:rPr>
          <w:b/>
          <w:bCs/>
        </w:rPr>
        <w:t>Thông tin nhận dạng cá nhân (PII):</w:t>
      </w:r>
      <w:r w:rsidRPr="00085E6B">
        <w:t xml:space="preserve"> Bất kỳ thông tin nào được sử dụng để suy ra danh tính của một cá nhân</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Principle of least privilege: </w:t>
            </w:r>
            <w:r w:rsidRPr="00962F7F">
              <w:t>The concept of granting only the minimal access and authorization required to complete a task or function</w:t>
            </w:r>
          </w:p>
          <w:p w:rsidR="00B934CB" w:rsidRDefault="00B934CB" w:rsidP="00962F7F">
            <w:pPr>
              <w:spacing w:before="240"/>
            </w:pPr>
          </w:p>
        </w:tc>
      </w:tr>
    </w:tbl>
    <w:p w:rsidR="00085E6B" w:rsidRPr="00085E6B" w:rsidRDefault="00085E6B" w:rsidP="00085E6B">
      <w:pPr>
        <w:spacing w:before="240"/>
      </w:pPr>
      <w:r w:rsidRPr="00085E6B">
        <w:rPr>
          <w:b/>
          <w:bCs/>
        </w:rPr>
        <w:t>Nguyên tắc đặc quyền tối thiểu:</w:t>
      </w:r>
      <w:r w:rsidRPr="00085E6B">
        <w:t xml:space="preserve"> Khái niệm chỉ cấp quyền truy cập và ủy quyền tối thiểu cần thiết để hoàn thành một nhiệm vụ hoặc chức năng</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Protected health information (PHI): </w:t>
            </w:r>
            <w:r w:rsidRPr="00962F7F">
              <w:t>Information that relates to the past, present, or future physical or mental health or condition of an individual</w:t>
            </w:r>
          </w:p>
          <w:p w:rsidR="00B934CB" w:rsidRDefault="00B934CB" w:rsidP="00962F7F">
            <w:pPr>
              <w:spacing w:before="240"/>
            </w:pPr>
          </w:p>
        </w:tc>
      </w:tr>
    </w:tbl>
    <w:p w:rsidR="00085E6B" w:rsidRPr="00085E6B" w:rsidRDefault="00085E6B" w:rsidP="00085E6B">
      <w:pPr>
        <w:spacing w:before="240"/>
      </w:pPr>
      <w:r w:rsidRPr="00085E6B">
        <w:rPr>
          <w:b/>
          <w:bCs/>
        </w:rPr>
        <w:t>Thông tin sức khỏe được bảo vệ (PHI):</w:t>
      </w:r>
      <w:r w:rsidRPr="00085E6B">
        <w:t xml:space="preserve"> Thông tin liên quan đến sức khỏe hoặc tình trạng thể chất hoặc tinh thần trong quá khứ, hiện tại hoặc tương lai của một cá nhân</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Public key infrastructure (PKI):</w:t>
            </w:r>
            <w:r w:rsidRPr="00962F7F">
              <w:t xml:space="preserve"> An encryption framework that secures the exchange of online information</w:t>
            </w:r>
          </w:p>
          <w:p w:rsidR="00B934CB" w:rsidRDefault="00B934CB" w:rsidP="00962F7F">
            <w:pPr>
              <w:spacing w:before="240"/>
            </w:pPr>
          </w:p>
        </w:tc>
      </w:tr>
    </w:tbl>
    <w:p w:rsidR="00085E6B" w:rsidRPr="00085E6B" w:rsidRDefault="00085E6B" w:rsidP="00085E6B">
      <w:pPr>
        <w:spacing w:before="240"/>
      </w:pPr>
      <w:r w:rsidRPr="00085E6B">
        <w:rPr>
          <w:b/>
          <w:bCs/>
        </w:rPr>
        <w:lastRenderedPageBreak/>
        <w:t>Cơ sở hạ tầng khóa công khai (PKI):</w:t>
      </w:r>
      <w:r w:rsidRPr="00085E6B">
        <w:t xml:space="preserve"> Khung mã hóa đảm bảo việc trao đổi thông tin trực tuyến</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Rainbow table:</w:t>
            </w:r>
            <w:r w:rsidRPr="00962F7F">
              <w:t xml:space="preserve"> A file of pre-generated hash values and their associated plaintext</w:t>
            </w:r>
          </w:p>
          <w:p w:rsidR="00B934CB" w:rsidRDefault="00B934CB" w:rsidP="00962F7F">
            <w:pPr>
              <w:spacing w:before="240"/>
            </w:pPr>
          </w:p>
        </w:tc>
      </w:tr>
    </w:tbl>
    <w:p w:rsidR="00085E6B" w:rsidRPr="00085E6B" w:rsidRDefault="00085E6B" w:rsidP="00085E6B">
      <w:pPr>
        <w:spacing w:before="240"/>
      </w:pPr>
      <w:r w:rsidRPr="00085E6B">
        <w:rPr>
          <w:b/>
          <w:bCs/>
        </w:rPr>
        <w:t>Bảng cầu vồng:</w:t>
      </w:r>
      <w:r w:rsidRPr="00085E6B">
        <w:t xml:space="preserve"> Một tệp chứa các giá trị băm được tạo trước và văn bản gốc liên quan của chúng</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Salting:</w:t>
            </w:r>
            <w:r w:rsidRPr="00962F7F">
              <w:t xml:space="preserve"> An additional safeguard that’s used to strengthen hash functions</w:t>
            </w:r>
          </w:p>
          <w:p w:rsidR="00B934CB" w:rsidRDefault="00B934CB" w:rsidP="00962F7F">
            <w:pPr>
              <w:spacing w:before="240"/>
            </w:pPr>
          </w:p>
        </w:tc>
      </w:tr>
    </w:tbl>
    <w:p w:rsidR="00085E6B" w:rsidRPr="00085E6B" w:rsidRDefault="00085E6B" w:rsidP="00085E6B">
      <w:pPr>
        <w:spacing w:before="240"/>
      </w:pPr>
      <w:r w:rsidRPr="00085E6B">
        <w:rPr>
          <w:b/>
          <w:bCs/>
        </w:rPr>
        <w:t>Salting:</w:t>
      </w:r>
      <w:r w:rsidRPr="00085E6B">
        <w:t xml:space="preserve"> Một biện pháp bảo vệ bổ sung được sử dụng để tăng cường chức năng băm</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Security assessment: </w:t>
            </w:r>
            <w:r w:rsidRPr="00962F7F">
              <w:t>A check to determine how resilient current security implementations are against threats</w:t>
            </w:r>
          </w:p>
          <w:p w:rsidR="00B934CB" w:rsidRDefault="00B934CB" w:rsidP="00962F7F">
            <w:pPr>
              <w:spacing w:before="240"/>
            </w:pPr>
          </w:p>
        </w:tc>
      </w:tr>
    </w:tbl>
    <w:p w:rsidR="00085E6B" w:rsidRPr="00085E6B" w:rsidRDefault="00085E6B" w:rsidP="00085E6B">
      <w:pPr>
        <w:spacing w:before="240"/>
      </w:pPr>
      <w:r w:rsidRPr="00085E6B">
        <w:rPr>
          <w:b/>
          <w:bCs/>
        </w:rPr>
        <w:t>Đánh giá bảo mật:</w:t>
      </w:r>
      <w:r w:rsidRPr="00085E6B">
        <w:t xml:space="preserve"> Kiểm tra để xác định mức độ linh hoạt của việc triển khai bảo mật hiện tại trước các mối đe dọa</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Security audit: </w:t>
            </w:r>
            <w:r w:rsidRPr="00962F7F">
              <w:t>A review of an organization's security controls, policies, and procedures against a set of expectations</w:t>
            </w:r>
          </w:p>
          <w:p w:rsidR="00B934CB" w:rsidRDefault="00B934CB" w:rsidP="00962F7F">
            <w:pPr>
              <w:spacing w:before="240"/>
            </w:pPr>
          </w:p>
        </w:tc>
      </w:tr>
    </w:tbl>
    <w:p w:rsidR="00085E6B" w:rsidRPr="00085E6B" w:rsidRDefault="00085E6B" w:rsidP="00085E6B">
      <w:pPr>
        <w:spacing w:before="240"/>
      </w:pPr>
      <w:r w:rsidRPr="00085E6B">
        <w:rPr>
          <w:b/>
          <w:bCs/>
        </w:rPr>
        <w:t>Kiểm toán bảo mật:</w:t>
      </w:r>
      <w:r w:rsidRPr="00085E6B">
        <w:t xml:space="preserve"> Đánh giá các biện pháp kiểm soát, chính sách và quy trình bảo mật của tổ chức so với một loạt các kỳ vọng</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Security controls:</w:t>
            </w:r>
            <w:r w:rsidRPr="00962F7F">
              <w:t xml:space="preserve"> Safeguards designed to reduce specific security risks </w:t>
            </w:r>
          </w:p>
          <w:p w:rsidR="00B934CB" w:rsidRDefault="00B934CB" w:rsidP="00962F7F">
            <w:pPr>
              <w:spacing w:before="240"/>
            </w:pPr>
          </w:p>
        </w:tc>
      </w:tr>
    </w:tbl>
    <w:p w:rsidR="00085E6B" w:rsidRPr="00085E6B" w:rsidRDefault="00085E6B" w:rsidP="00085E6B">
      <w:pPr>
        <w:spacing w:before="240"/>
      </w:pPr>
      <w:r w:rsidRPr="00085E6B">
        <w:rPr>
          <w:b/>
          <w:bCs/>
        </w:rPr>
        <w:lastRenderedPageBreak/>
        <w:t>Kiểm soát bảo mật:</w:t>
      </w:r>
      <w:r w:rsidRPr="00085E6B">
        <w:t xml:space="preserve"> Các biện pháp bảo vệ được thiết kế để giảm thiểu rủi ro bảo mật cụ thể </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Separation of duties:</w:t>
            </w:r>
            <w:r w:rsidRPr="00962F7F">
              <w:t xml:space="preserve"> The principle that users should not be given levels of authorization that would allow them to misuse a system</w:t>
            </w:r>
          </w:p>
          <w:p w:rsidR="00B934CB" w:rsidRDefault="00B934CB" w:rsidP="00962F7F">
            <w:pPr>
              <w:spacing w:before="240"/>
            </w:pPr>
          </w:p>
        </w:tc>
      </w:tr>
    </w:tbl>
    <w:p w:rsidR="00085E6B" w:rsidRPr="00085E6B" w:rsidRDefault="00085E6B" w:rsidP="00085E6B">
      <w:pPr>
        <w:spacing w:before="240"/>
      </w:pPr>
      <w:r w:rsidRPr="00085E6B">
        <w:rPr>
          <w:b/>
          <w:bCs/>
        </w:rPr>
        <w:t>Phân chia nhiệm vụ:</w:t>
      </w:r>
      <w:r w:rsidRPr="00085E6B">
        <w:t xml:space="preserve"> Nguyên tắc người dùng không được cấp các cấp độ ủy quyền cho phép họ lạm dụng hệ thống</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Session: </w:t>
            </w:r>
            <w:r w:rsidRPr="00962F7F">
              <w:t>A sequence of network HTTP basic auth requests and responses associated with the same user</w:t>
            </w:r>
          </w:p>
          <w:p w:rsidR="00B934CB" w:rsidRDefault="00B934CB" w:rsidP="00962F7F">
            <w:pPr>
              <w:spacing w:before="240"/>
            </w:pPr>
          </w:p>
        </w:tc>
      </w:tr>
    </w:tbl>
    <w:p w:rsidR="00085E6B" w:rsidRPr="00085E6B" w:rsidRDefault="00085E6B" w:rsidP="00085E6B">
      <w:pPr>
        <w:spacing w:before="240"/>
      </w:pPr>
      <w:r w:rsidRPr="00085E6B">
        <w:rPr>
          <w:b/>
          <w:bCs/>
        </w:rPr>
        <w:t>Phiên:</w:t>
      </w:r>
      <w:r w:rsidRPr="00085E6B">
        <w:t xml:space="preserve"> Một chuỗi các yêu cầu và phản hồi xác thực cơ bản HTTP mạng được liên kết với cùng một người dùng</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Session cookie:</w:t>
            </w:r>
            <w:r w:rsidRPr="00962F7F">
              <w:t xml:space="preserve"> A token that websites use to validate a session and determine how long that session should last</w:t>
            </w:r>
          </w:p>
          <w:p w:rsidR="00B934CB" w:rsidRDefault="00B934CB" w:rsidP="00962F7F">
            <w:pPr>
              <w:spacing w:before="240"/>
            </w:pPr>
          </w:p>
        </w:tc>
      </w:tr>
    </w:tbl>
    <w:p w:rsidR="00085E6B" w:rsidRPr="00085E6B" w:rsidRDefault="00085E6B" w:rsidP="00085E6B">
      <w:pPr>
        <w:spacing w:before="240"/>
      </w:pPr>
      <w:r w:rsidRPr="00085E6B">
        <w:rPr>
          <w:b/>
          <w:bCs/>
        </w:rPr>
        <w:t>Cookie phiên:</w:t>
      </w:r>
      <w:r w:rsidRPr="00085E6B">
        <w:t xml:space="preserve"> Mã thông báo mà các trang web sử dụng để xác thực phiên và xác định phiên đó sẽ kéo dài bao lâu</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Session hijacking:</w:t>
            </w:r>
            <w:r w:rsidRPr="00962F7F">
              <w:t xml:space="preserve"> An event when attackers obtain a legitimate user’s session ID</w:t>
            </w:r>
          </w:p>
          <w:p w:rsidR="00B934CB" w:rsidRDefault="00B934CB" w:rsidP="00962F7F">
            <w:pPr>
              <w:spacing w:before="240"/>
            </w:pPr>
          </w:p>
        </w:tc>
      </w:tr>
    </w:tbl>
    <w:p w:rsidR="00085E6B" w:rsidRPr="00085E6B" w:rsidRDefault="00085E6B" w:rsidP="00085E6B">
      <w:pPr>
        <w:spacing w:before="240"/>
      </w:pPr>
      <w:r w:rsidRPr="00085E6B">
        <w:rPr>
          <w:b/>
          <w:bCs/>
        </w:rPr>
        <w:t>Chiếm quyền điều khiển phiên:</w:t>
      </w:r>
      <w:r w:rsidRPr="00085E6B">
        <w:t xml:space="preserve"> Một sự kiện khi kẻ tấn công lấy được ID phiên của người dùng hợp pháp</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Session ID: </w:t>
            </w:r>
            <w:r w:rsidRPr="00962F7F">
              <w:t>A unique token that identifies a user and their device while accessing a system</w:t>
            </w:r>
            <w:r w:rsidRPr="00962F7F">
              <w:rPr>
                <w:b/>
                <w:bCs/>
              </w:rPr>
              <w:t> </w:t>
            </w:r>
          </w:p>
          <w:p w:rsidR="00B934CB" w:rsidRDefault="00B934CB" w:rsidP="00962F7F">
            <w:pPr>
              <w:spacing w:before="240"/>
            </w:pPr>
          </w:p>
        </w:tc>
      </w:tr>
    </w:tbl>
    <w:p w:rsidR="00085E6B" w:rsidRPr="00085E6B" w:rsidRDefault="00085E6B" w:rsidP="00085E6B">
      <w:pPr>
        <w:spacing w:before="240"/>
      </w:pPr>
      <w:r w:rsidRPr="00085E6B">
        <w:rPr>
          <w:b/>
          <w:bCs/>
        </w:rPr>
        <w:lastRenderedPageBreak/>
        <w:t>ID phiên:</w:t>
      </w:r>
      <w:r w:rsidRPr="00085E6B">
        <w:t xml:space="preserve"> Mã thông báo duy nhất xác định người dùng và thiết bị của họ khi truy cập hệ thống</w:t>
      </w:r>
      <w:r w:rsidRPr="00085E6B">
        <w:rPr>
          <w:b/>
          <w:bCs/>
        </w:rPr>
        <w:t> </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Single Sign-On (SSO):</w:t>
            </w:r>
            <w:r w:rsidRPr="00962F7F">
              <w:t xml:space="preserve"> A technology that combines several different logins into one</w:t>
            </w:r>
          </w:p>
          <w:p w:rsidR="00B934CB" w:rsidRDefault="00B934CB" w:rsidP="00962F7F">
            <w:pPr>
              <w:spacing w:before="240"/>
            </w:pPr>
          </w:p>
        </w:tc>
      </w:tr>
    </w:tbl>
    <w:p w:rsidR="00085E6B" w:rsidRPr="00085E6B" w:rsidRDefault="00085E6B" w:rsidP="00085E6B">
      <w:pPr>
        <w:spacing w:before="240"/>
      </w:pPr>
      <w:r w:rsidRPr="00085E6B">
        <w:rPr>
          <w:b/>
          <w:bCs/>
        </w:rPr>
        <w:t>Đăng nhập một lần (SSO):</w:t>
      </w:r>
      <w:r w:rsidRPr="00085E6B">
        <w:t xml:space="preserve"> Công nghệ kết hợp nhiều thông tin đăng nhập khác nhau thành một</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Symmetric encryption: </w:t>
            </w:r>
            <w:r w:rsidRPr="00962F7F">
              <w:t>The use of a single secret key to exchange information</w:t>
            </w:r>
          </w:p>
          <w:p w:rsidR="00B934CB" w:rsidRDefault="00B934CB" w:rsidP="00962F7F">
            <w:pPr>
              <w:spacing w:before="240"/>
            </w:pPr>
          </w:p>
        </w:tc>
      </w:tr>
    </w:tbl>
    <w:p w:rsidR="00085E6B" w:rsidRPr="00085E6B" w:rsidRDefault="00085E6B" w:rsidP="00085E6B">
      <w:pPr>
        <w:spacing w:before="240"/>
      </w:pPr>
      <w:r w:rsidRPr="00085E6B">
        <w:rPr>
          <w:b/>
          <w:bCs/>
        </w:rPr>
        <w:t>Mã hóa đối xứng:</w:t>
      </w:r>
      <w:r w:rsidRPr="00085E6B">
        <w:t xml:space="preserve"> Việc sử dụng một khóa bí mật duy nhất để trao đổi thông tin</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User provisioning: </w:t>
            </w:r>
            <w:r w:rsidRPr="00962F7F">
              <w:t>The process of creating and maintaining a user's digital identity</w:t>
            </w:r>
          </w:p>
          <w:p w:rsidR="00B934CB" w:rsidRDefault="00B934CB" w:rsidP="00962F7F">
            <w:pPr>
              <w:spacing w:before="240"/>
            </w:pPr>
          </w:p>
        </w:tc>
      </w:tr>
    </w:tbl>
    <w:p w:rsidR="00085E6B" w:rsidRPr="00085E6B" w:rsidRDefault="00085E6B" w:rsidP="00085E6B">
      <w:pPr>
        <w:spacing w:before="240"/>
      </w:pPr>
      <w:r w:rsidRPr="00085E6B">
        <w:rPr>
          <w:b/>
          <w:bCs/>
        </w:rPr>
        <w:t>Cung cấp người dùng:</w:t>
      </w:r>
      <w:r w:rsidRPr="00085E6B">
        <w:t xml:space="preserve"> Quá trình tạo và duy trì danh tính kỹ thuật số của người dùng</w:t>
      </w:r>
    </w:p>
    <w:p w:rsidR="00B934CB" w:rsidRDefault="00B934CB" w:rsidP="00B934CB">
      <w:pPr>
        <w:spacing w:before="240"/>
      </w:pPr>
    </w:p>
    <w:p w:rsidR="00220B45" w:rsidRDefault="009E3424" w:rsidP="00220B45">
      <w:pPr>
        <w:pStyle w:val="Header"/>
        <w:spacing w:before="240" w:after="160"/>
        <w:outlineLvl w:val="2"/>
        <w:rPr>
          <w:rFonts w:cs="Times New Roman"/>
          <w:b/>
          <w:i/>
          <w:color w:val="1F4E79" w:themeColor="accent1" w:themeShade="80"/>
          <w:szCs w:val="28"/>
        </w:rPr>
      </w:pPr>
      <w:bookmarkStart w:id="72" w:name="_Toc177947760"/>
      <w:r w:rsidRPr="006A34DD">
        <w:rPr>
          <w:rFonts w:cs="Times New Roman"/>
          <w:b/>
          <w:i/>
          <w:color w:val="1F4E79" w:themeColor="accent1" w:themeShade="80"/>
          <w:szCs w:val="28"/>
        </w:rPr>
        <w:t xml:space="preserve">4.3. Module 2 challenge - </w:t>
      </w:r>
      <w:r w:rsidR="007D4D63" w:rsidRPr="006A34DD">
        <w:rPr>
          <w:rFonts w:cs="Times New Roman"/>
          <w:b/>
          <w:i/>
          <w:color w:val="1F4E79" w:themeColor="accent1" w:themeShade="80"/>
          <w:szCs w:val="28"/>
        </w:rPr>
        <w:t>Thử</w:t>
      </w:r>
      <w:r w:rsidR="00220B45">
        <w:rPr>
          <w:rFonts w:cs="Times New Roman"/>
          <w:b/>
          <w:i/>
          <w:color w:val="1F4E79" w:themeColor="accent1" w:themeShade="80"/>
          <w:szCs w:val="28"/>
        </w:rPr>
        <w:t xml:space="preserve"> thách mô-đun</w:t>
      </w:r>
      <w:bookmarkEnd w:id="72"/>
      <w:r w:rsidR="00220B45">
        <w:rPr>
          <w:rFonts w:cs="Times New Roman"/>
          <w:b/>
          <w:i/>
          <w:color w:val="1F4E79" w:themeColor="accent1" w:themeShade="80"/>
          <w:szCs w:val="28"/>
        </w:rPr>
        <w:t xml:space="preserve"> </w:t>
      </w:r>
    </w:p>
    <w:p w:rsidR="004B5A9B" w:rsidRDefault="004B5A9B" w:rsidP="00220B45">
      <w:pPr>
        <w:pStyle w:val="Header"/>
        <w:spacing w:before="240" w:after="160"/>
        <w:outlineLvl w:val="2"/>
        <w:rPr>
          <w:rFonts w:cs="Times New Roman"/>
          <w:b/>
          <w:i/>
          <w:color w:val="1F4E79" w:themeColor="accent1" w:themeShade="80"/>
          <w:szCs w:val="28"/>
        </w:rPr>
      </w:pPr>
    </w:p>
    <w:p w:rsidR="004B5A9B" w:rsidRDefault="004B5A9B" w:rsidP="00220B45">
      <w:pPr>
        <w:pStyle w:val="Header"/>
        <w:spacing w:before="240" w:after="160"/>
        <w:outlineLvl w:val="2"/>
        <w:rPr>
          <w:rFonts w:cs="Times New Roman"/>
          <w:b/>
          <w:i/>
          <w:color w:val="1F4E79" w:themeColor="accent1" w:themeShade="80"/>
          <w:szCs w:val="28"/>
        </w:rPr>
        <w:sectPr w:rsidR="004B5A9B" w:rsidSect="00862CF4">
          <w:headerReference w:type="default" r:id="rId147"/>
          <w:pgSz w:w="11907" w:h="16840" w:code="9"/>
          <w:pgMar w:top="1134" w:right="1418" w:bottom="1134" w:left="1985" w:header="720" w:footer="720" w:gutter="0"/>
          <w:cols w:space="720"/>
          <w:docGrid w:linePitch="360"/>
        </w:sectPr>
      </w:pPr>
    </w:p>
    <w:p w:rsidR="004B5A9B" w:rsidRPr="00ED18EB" w:rsidRDefault="004B5A9B" w:rsidP="00ED18EB">
      <w:pPr>
        <w:pStyle w:val="Heading1"/>
        <w:spacing w:after="240"/>
        <w:rPr>
          <w:rFonts w:ascii="Times New Roman" w:hAnsi="Times New Roman" w:cs="Times New Roman"/>
          <w:b/>
          <w:color w:val="1F4E79" w:themeColor="accent1" w:themeShade="80"/>
          <w:sz w:val="28"/>
          <w:szCs w:val="28"/>
        </w:rPr>
      </w:pPr>
      <w:bookmarkStart w:id="73" w:name="_Toc177947761"/>
      <w:r w:rsidRPr="00ED18EB">
        <w:rPr>
          <w:rFonts w:ascii="Times New Roman" w:hAnsi="Times New Roman" w:cs="Times New Roman"/>
          <w:b/>
          <w:color w:val="1F4E79" w:themeColor="accent1" w:themeShade="80"/>
          <w:sz w:val="28"/>
          <w:szCs w:val="28"/>
        </w:rPr>
        <w:lastRenderedPageBreak/>
        <w:t>Module 3: Vulnerabilities in systems - Lỗ hổng trong hệ thống</w:t>
      </w:r>
      <w:bookmarkEnd w:id="73"/>
    </w:p>
    <w:tbl>
      <w:tblPr>
        <w:tblStyle w:val="TableGrid"/>
        <w:tblW w:w="0" w:type="auto"/>
        <w:tblLook w:val="04A0" w:firstRow="1" w:lastRow="0" w:firstColumn="1" w:lastColumn="0" w:noHBand="0" w:noVBand="1"/>
      </w:tblPr>
      <w:tblGrid>
        <w:gridCol w:w="8494"/>
      </w:tblGrid>
      <w:tr w:rsidR="004B5A9B" w:rsidTr="004B5A9B">
        <w:tc>
          <w:tcPr>
            <w:tcW w:w="8494" w:type="dxa"/>
            <w:tcBorders>
              <w:top w:val="nil"/>
              <w:left w:val="nil"/>
              <w:bottom w:val="nil"/>
              <w:right w:val="nil"/>
            </w:tcBorders>
            <w:shd w:val="clear" w:color="auto" w:fill="D9D9D9" w:themeFill="background1" w:themeFillShade="D9"/>
          </w:tcPr>
          <w:p w:rsidR="004B5A9B" w:rsidRPr="004B5A9B" w:rsidRDefault="004B5A9B" w:rsidP="004B5A9B">
            <w:pPr>
              <w:spacing w:before="240"/>
            </w:pPr>
            <w:r w:rsidRPr="004B5A9B">
              <w:t>You will build an understanding of the vulnerability management process. You'll learn about common vulnerabilities and develop an attacker mindset by examining the ways vulnerabilities can become threats to asset security if they are exploited.</w:t>
            </w:r>
          </w:p>
          <w:p w:rsidR="004B5A9B" w:rsidRDefault="004B5A9B" w:rsidP="004B5A9B">
            <w:pPr>
              <w:spacing w:before="240"/>
            </w:pPr>
          </w:p>
        </w:tc>
      </w:tr>
    </w:tbl>
    <w:p w:rsidR="004B5A9B" w:rsidRPr="004B5A9B" w:rsidRDefault="004B5A9B" w:rsidP="004B5A9B">
      <w:pPr>
        <w:spacing w:before="240"/>
      </w:pPr>
      <w:r w:rsidRPr="004B5A9B">
        <w:t>Bạn sẽ xây dựng sự hiểu biết về quy trình quản lý lỗ hổng. Bạn sẽ tìm hiểu về các lỗ hổng phổ biến và phát triển tư duy của kẻ tấn công bằng cách kiểm tra cách các lỗ hổng có thể trở thành mối đe dọa đối với an ninh tài sản nếu chúng bị khai thác.</w:t>
      </w:r>
    </w:p>
    <w:p w:rsidR="004B5A9B" w:rsidRDefault="004B5A9B" w:rsidP="004B5A9B">
      <w:pPr>
        <w:spacing w:before="240"/>
      </w:pPr>
    </w:p>
    <w:tbl>
      <w:tblPr>
        <w:tblStyle w:val="TableGrid"/>
        <w:tblW w:w="0" w:type="auto"/>
        <w:tblLook w:val="04A0" w:firstRow="1" w:lastRow="0" w:firstColumn="1" w:lastColumn="0" w:noHBand="0" w:noVBand="1"/>
      </w:tblPr>
      <w:tblGrid>
        <w:gridCol w:w="8494"/>
      </w:tblGrid>
      <w:tr w:rsidR="004B5A9B" w:rsidTr="004B5A9B">
        <w:tc>
          <w:tcPr>
            <w:tcW w:w="8494" w:type="dxa"/>
            <w:tcBorders>
              <w:top w:val="nil"/>
              <w:left w:val="nil"/>
              <w:bottom w:val="nil"/>
              <w:right w:val="nil"/>
            </w:tcBorders>
            <w:shd w:val="clear" w:color="auto" w:fill="D9D9D9" w:themeFill="background1" w:themeFillShade="D9"/>
          </w:tcPr>
          <w:p w:rsidR="004B5A9B" w:rsidRPr="004B5A9B" w:rsidRDefault="004B5A9B" w:rsidP="004B5A9B">
            <w:pPr>
              <w:spacing w:before="240"/>
              <w:rPr>
                <w:b/>
                <w:bCs/>
              </w:rPr>
            </w:pPr>
            <w:r w:rsidRPr="004B5A9B">
              <w:rPr>
                <w:b/>
                <w:bCs/>
              </w:rPr>
              <w:t>Learning Objectives</w:t>
            </w:r>
          </w:p>
          <w:p w:rsidR="004B5A9B" w:rsidRPr="004B5A9B" w:rsidRDefault="00C82735" w:rsidP="004B5A9B">
            <w:pPr>
              <w:spacing w:before="240"/>
            </w:pPr>
            <w:r>
              <w:pict>
                <v:rect id="_x0000_i1029" style="width:0;height:.75pt" o:hralign="center" o:hrstd="t" o:hrnoshade="t" o:hr="t" fillcolor="#333" stroked="f"/>
              </w:pict>
            </w:r>
          </w:p>
          <w:p w:rsidR="004B5A9B" w:rsidRPr="004B5A9B" w:rsidRDefault="004B5A9B" w:rsidP="004B5A9B">
            <w:pPr>
              <w:numPr>
                <w:ilvl w:val="0"/>
                <w:numId w:val="129"/>
              </w:numPr>
              <w:spacing w:before="240"/>
            </w:pPr>
            <w:r w:rsidRPr="004B5A9B">
              <w:t>Differentiate between vulnerabilities and threats.</w:t>
            </w:r>
          </w:p>
          <w:p w:rsidR="004B5A9B" w:rsidRPr="004B5A9B" w:rsidRDefault="004B5A9B" w:rsidP="004B5A9B">
            <w:pPr>
              <w:numPr>
                <w:ilvl w:val="0"/>
                <w:numId w:val="129"/>
              </w:numPr>
              <w:spacing w:before="240"/>
            </w:pPr>
            <w:r w:rsidRPr="004B5A9B">
              <w:t>Describe the defense in depth strategy.</w:t>
            </w:r>
          </w:p>
          <w:p w:rsidR="004B5A9B" w:rsidRPr="004B5A9B" w:rsidRDefault="004B5A9B" w:rsidP="004B5A9B">
            <w:pPr>
              <w:numPr>
                <w:ilvl w:val="0"/>
                <w:numId w:val="129"/>
              </w:numPr>
              <w:spacing w:before="240"/>
            </w:pPr>
            <w:r w:rsidRPr="004B5A9B">
              <w:t>Explain how common vulnerability exposures are identified by MITRE.</w:t>
            </w:r>
          </w:p>
          <w:p w:rsidR="004B5A9B" w:rsidRPr="004B5A9B" w:rsidRDefault="004B5A9B" w:rsidP="004B5A9B">
            <w:pPr>
              <w:numPr>
                <w:ilvl w:val="0"/>
                <w:numId w:val="129"/>
              </w:numPr>
              <w:spacing w:before="240"/>
            </w:pPr>
            <w:r w:rsidRPr="004B5A9B">
              <w:t>Explain how vulnerability assessments are used to assess potential risk.</w:t>
            </w:r>
          </w:p>
          <w:p w:rsidR="004B5A9B" w:rsidRPr="004B5A9B" w:rsidRDefault="004B5A9B" w:rsidP="004B5A9B">
            <w:pPr>
              <w:numPr>
                <w:ilvl w:val="0"/>
                <w:numId w:val="129"/>
              </w:numPr>
              <w:spacing w:before="240"/>
            </w:pPr>
            <w:r w:rsidRPr="004B5A9B">
              <w:t>Analyze an attack surface.</w:t>
            </w:r>
          </w:p>
          <w:p w:rsidR="004B5A9B" w:rsidRPr="004B5A9B" w:rsidRDefault="004B5A9B" w:rsidP="004B5A9B">
            <w:pPr>
              <w:numPr>
                <w:ilvl w:val="0"/>
                <w:numId w:val="129"/>
              </w:numPr>
              <w:spacing w:before="240"/>
            </w:pPr>
            <w:r w:rsidRPr="004B5A9B">
              <w:t>Develop an attacker mindset to recognize threats.</w:t>
            </w:r>
          </w:p>
          <w:p w:rsidR="004B5A9B" w:rsidRDefault="004B5A9B" w:rsidP="004B5A9B">
            <w:pPr>
              <w:spacing w:before="240"/>
            </w:pPr>
          </w:p>
        </w:tc>
      </w:tr>
    </w:tbl>
    <w:p w:rsidR="004B5A9B" w:rsidRPr="004B5A9B" w:rsidRDefault="004B5A9B" w:rsidP="004B5A9B">
      <w:pPr>
        <w:spacing w:before="240"/>
        <w:rPr>
          <w:b/>
          <w:bCs/>
        </w:rPr>
      </w:pPr>
      <w:r w:rsidRPr="004B5A9B">
        <w:rPr>
          <w:b/>
          <w:bCs/>
        </w:rPr>
        <w:t>Mục tiêu học tập</w:t>
      </w:r>
    </w:p>
    <w:p w:rsidR="004B5A9B" w:rsidRPr="004B5A9B" w:rsidRDefault="00C82735" w:rsidP="004B5A9B">
      <w:pPr>
        <w:spacing w:before="240"/>
      </w:pPr>
      <w:r>
        <w:pict>
          <v:rect id="_x0000_i1030" style="width:0;height:.75pt" o:hralign="center" o:hrstd="t" o:hrnoshade="t" o:hr="t" fillcolor="#333" stroked="f"/>
        </w:pict>
      </w:r>
    </w:p>
    <w:p w:rsidR="004B5A9B" w:rsidRPr="004B5A9B" w:rsidRDefault="004B5A9B" w:rsidP="004B5A9B">
      <w:pPr>
        <w:numPr>
          <w:ilvl w:val="0"/>
          <w:numId w:val="130"/>
        </w:numPr>
        <w:spacing w:before="240"/>
      </w:pPr>
      <w:r w:rsidRPr="004B5A9B">
        <w:t>Phân biệt giữa lỗ hổng và mối đe dọa.</w:t>
      </w:r>
    </w:p>
    <w:p w:rsidR="004B5A9B" w:rsidRPr="004B5A9B" w:rsidRDefault="004B5A9B" w:rsidP="004B5A9B">
      <w:pPr>
        <w:numPr>
          <w:ilvl w:val="0"/>
          <w:numId w:val="130"/>
        </w:numPr>
        <w:spacing w:before="240"/>
      </w:pPr>
      <w:r w:rsidRPr="004B5A9B">
        <w:t>Mô tả chiến lược phòng thủ theo chiều sâu.</w:t>
      </w:r>
    </w:p>
    <w:p w:rsidR="004B5A9B" w:rsidRPr="004B5A9B" w:rsidRDefault="004B5A9B" w:rsidP="004B5A9B">
      <w:pPr>
        <w:numPr>
          <w:ilvl w:val="0"/>
          <w:numId w:val="130"/>
        </w:numPr>
        <w:spacing w:before="240"/>
      </w:pPr>
      <w:r w:rsidRPr="004B5A9B">
        <w:t>Giải thích cách MITER xác định mức độ phơi nhiễm lỗ hổng phổ biến.</w:t>
      </w:r>
    </w:p>
    <w:p w:rsidR="004B5A9B" w:rsidRPr="004B5A9B" w:rsidRDefault="004B5A9B" w:rsidP="004B5A9B">
      <w:pPr>
        <w:numPr>
          <w:ilvl w:val="0"/>
          <w:numId w:val="130"/>
        </w:numPr>
        <w:spacing w:before="240"/>
      </w:pPr>
      <w:r w:rsidRPr="004B5A9B">
        <w:t>Giải thích cách sử dụng đánh giá lỗ hổng để đánh giá rủi ro tiềm ẩn.</w:t>
      </w:r>
    </w:p>
    <w:p w:rsidR="004B5A9B" w:rsidRPr="004B5A9B" w:rsidRDefault="004B5A9B" w:rsidP="004B5A9B">
      <w:pPr>
        <w:numPr>
          <w:ilvl w:val="0"/>
          <w:numId w:val="130"/>
        </w:numPr>
        <w:spacing w:before="240"/>
      </w:pPr>
      <w:r w:rsidRPr="004B5A9B">
        <w:t>Phân tích bề mặt tấn công</w:t>
      </w:r>
    </w:p>
    <w:p w:rsidR="004B5A9B" w:rsidRPr="004B5A9B" w:rsidRDefault="004B5A9B" w:rsidP="004B5A9B">
      <w:pPr>
        <w:numPr>
          <w:ilvl w:val="0"/>
          <w:numId w:val="130"/>
        </w:numPr>
        <w:spacing w:before="240"/>
      </w:pPr>
      <w:r w:rsidRPr="004B5A9B">
        <w:t>Phát triển tư duy của kẻ tấn công để nhận ra các mối đe dọa.</w:t>
      </w:r>
    </w:p>
    <w:p w:rsidR="004B5A9B" w:rsidRDefault="004B5A9B" w:rsidP="004B5A9B">
      <w:pPr>
        <w:spacing w:before="240"/>
      </w:pPr>
    </w:p>
    <w:p w:rsidR="002D62FB" w:rsidRPr="00ED18EB" w:rsidRDefault="002D62FB" w:rsidP="00ED18EB">
      <w:pPr>
        <w:pStyle w:val="Header"/>
        <w:spacing w:before="240" w:after="160"/>
        <w:outlineLvl w:val="1"/>
        <w:rPr>
          <w:rFonts w:cs="Times New Roman"/>
          <w:b/>
          <w:color w:val="2E74B5" w:themeColor="accent1" w:themeShade="BF"/>
          <w:sz w:val="28"/>
          <w:szCs w:val="28"/>
        </w:rPr>
      </w:pPr>
      <w:bookmarkStart w:id="74" w:name="_Toc177947762"/>
      <w:r w:rsidRPr="00ED18EB">
        <w:rPr>
          <w:rFonts w:cs="Times New Roman"/>
          <w:b/>
          <w:color w:val="2E74B5" w:themeColor="accent1" w:themeShade="BF"/>
          <w:sz w:val="28"/>
          <w:szCs w:val="28"/>
        </w:rPr>
        <w:lastRenderedPageBreak/>
        <w:t>1. Flaws in the system - Những sai sót trong hệ thống</w:t>
      </w:r>
      <w:bookmarkEnd w:id="74"/>
    </w:p>
    <w:p w:rsidR="001129AD" w:rsidRDefault="00F41816" w:rsidP="00ED18EB">
      <w:pPr>
        <w:pStyle w:val="Header"/>
        <w:spacing w:before="240" w:after="160"/>
        <w:outlineLvl w:val="2"/>
        <w:rPr>
          <w:rFonts w:cs="Times New Roman"/>
          <w:b/>
          <w:i/>
          <w:color w:val="1F4E79" w:themeColor="accent1" w:themeShade="80"/>
          <w:szCs w:val="28"/>
        </w:rPr>
      </w:pPr>
      <w:bookmarkStart w:id="75" w:name="_Toc177947763"/>
      <w:r w:rsidRPr="00ED18EB">
        <w:rPr>
          <w:rFonts w:cs="Times New Roman"/>
          <w:b/>
          <w:i/>
          <w:color w:val="1F4E79" w:themeColor="accent1" w:themeShade="80"/>
          <w:szCs w:val="28"/>
        </w:rPr>
        <w:t xml:space="preserve">1.1. </w:t>
      </w:r>
      <w:r w:rsidR="002D62FB" w:rsidRPr="00ED18EB">
        <w:rPr>
          <w:rFonts w:cs="Times New Roman"/>
          <w:b/>
          <w:i/>
          <w:color w:val="1F4E79" w:themeColor="accent1" w:themeShade="80"/>
          <w:szCs w:val="28"/>
        </w:rPr>
        <w:t>Welcome to module 3</w:t>
      </w:r>
      <w:r w:rsidR="001129AD" w:rsidRPr="00ED18EB">
        <w:rPr>
          <w:rFonts w:cs="Times New Roman"/>
          <w:b/>
          <w:i/>
          <w:color w:val="1F4E79" w:themeColor="accent1" w:themeShade="80"/>
          <w:szCs w:val="28"/>
        </w:rPr>
        <w:t xml:space="preserve"> - Chào mừng đến với mô-đun 3</w:t>
      </w:r>
      <w:bookmarkEnd w:id="75"/>
    </w:p>
    <w:tbl>
      <w:tblPr>
        <w:tblStyle w:val="TableGrid"/>
        <w:tblW w:w="0" w:type="auto"/>
        <w:tblLook w:val="04A0" w:firstRow="1" w:lastRow="0" w:firstColumn="1" w:lastColumn="0" w:noHBand="0" w:noVBand="1"/>
      </w:tblPr>
      <w:tblGrid>
        <w:gridCol w:w="8494"/>
      </w:tblGrid>
      <w:tr w:rsidR="00ED18EB" w:rsidTr="000C441A">
        <w:tc>
          <w:tcPr>
            <w:tcW w:w="8494" w:type="dxa"/>
            <w:tcBorders>
              <w:top w:val="nil"/>
              <w:left w:val="nil"/>
              <w:bottom w:val="nil"/>
              <w:right w:val="nil"/>
            </w:tcBorders>
            <w:shd w:val="clear" w:color="auto" w:fill="D9D9D9" w:themeFill="background1" w:themeFillShade="D9"/>
          </w:tcPr>
          <w:p w:rsidR="00ED18EB" w:rsidRDefault="00ED18EB" w:rsidP="000C441A">
            <w:pPr>
              <w:spacing w:before="240"/>
            </w:pPr>
            <w:r w:rsidRPr="00ED18EB">
              <w:t>Wow! We've covered a lot together! It's hard to believe we've reached the midpoint of this course. I hope you're getting a clearer picture of this exciting field and all the opportunities it has to offer. And most importantly, I hope you're having fun doing it.</w:t>
            </w:r>
          </w:p>
          <w:p w:rsidR="00ED18EB" w:rsidRDefault="00ED18EB" w:rsidP="000C441A">
            <w:pPr>
              <w:spacing w:before="240"/>
            </w:pPr>
          </w:p>
        </w:tc>
      </w:tr>
    </w:tbl>
    <w:p w:rsidR="00ED18EB" w:rsidRDefault="00060B12" w:rsidP="00ED18EB">
      <w:pPr>
        <w:spacing w:before="240"/>
      </w:pPr>
      <w:r w:rsidRPr="00060B12">
        <w:t>Ồ! Chúng ta đã cùng nhau che đậy rất nhiều điều!Thật khó để tin rằng chúng ta đã đạt đến điểm giữa của khóa học này.Tôi hy vọng bạn sẽ có được bức tranh rõ ràng hơn về lĩnh vực thú vị này vàtất cả những cơ hội mà nó mang lại.Và quan trọng nhất, tôi hy vọng bạn thấy vui khi làm việc đó.</w:t>
      </w:r>
    </w:p>
    <w:p w:rsidR="00060B12" w:rsidRDefault="00060B12" w:rsidP="00ED18EB">
      <w:pPr>
        <w:spacing w:before="240"/>
      </w:pPr>
    </w:p>
    <w:tbl>
      <w:tblPr>
        <w:tblStyle w:val="TableGrid"/>
        <w:tblW w:w="0" w:type="auto"/>
        <w:tblLook w:val="04A0" w:firstRow="1" w:lastRow="0" w:firstColumn="1" w:lastColumn="0" w:noHBand="0" w:noVBand="1"/>
      </w:tblPr>
      <w:tblGrid>
        <w:gridCol w:w="8494"/>
      </w:tblGrid>
      <w:tr w:rsidR="00ED18EB" w:rsidTr="000C441A">
        <w:tc>
          <w:tcPr>
            <w:tcW w:w="8494" w:type="dxa"/>
            <w:tcBorders>
              <w:top w:val="nil"/>
              <w:left w:val="nil"/>
              <w:bottom w:val="nil"/>
              <w:right w:val="nil"/>
            </w:tcBorders>
            <w:shd w:val="clear" w:color="auto" w:fill="D9D9D9" w:themeFill="background1" w:themeFillShade="D9"/>
          </w:tcPr>
          <w:p w:rsidR="00ED18EB" w:rsidRDefault="00ED18EB" w:rsidP="000C441A">
            <w:pPr>
              <w:spacing w:before="240"/>
            </w:pPr>
            <w:r w:rsidRPr="00ED18EB">
              <w:t>We've come a long ways from where we started. When we began our journey together, we were introduced to the three building blocks of every security program: assets, threats, and vulnerabilities. We focused a lot on assets early on and the wide range of things security professionals work to protect.</w:t>
            </w:r>
          </w:p>
          <w:p w:rsidR="00060B12" w:rsidRDefault="00060B12" w:rsidP="000C441A">
            <w:pPr>
              <w:spacing w:before="240"/>
            </w:pPr>
          </w:p>
        </w:tc>
      </w:tr>
    </w:tbl>
    <w:p w:rsidR="00ED18EB" w:rsidRDefault="00060B12" w:rsidP="00ED18EB">
      <w:pPr>
        <w:spacing w:before="240"/>
      </w:pPr>
      <w:r w:rsidRPr="00060B12">
        <w:t>Chúng ta đã đi được một chặng đường dài từ nơi chúng ta bắt đầu.Khi chúng tôi bắt đầu cuộc hành trình cùng nhau, chúng tôi được giới thiệu về ba tòa nhà.các khối của mọi chương trình bảo mật: tài sản, mối đe dọa và lỗ hổng.Chúng tôi đã sớm tập trung rất nhiều vào tài sảnvà rất nhiều thứ mà các chuyên gia bảo mật nỗ lực bảo vệ.</w:t>
      </w:r>
    </w:p>
    <w:p w:rsidR="00060B12" w:rsidRDefault="00060B12" w:rsidP="00ED18EB">
      <w:pPr>
        <w:spacing w:before="240"/>
      </w:pPr>
    </w:p>
    <w:tbl>
      <w:tblPr>
        <w:tblStyle w:val="TableGrid"/>
        <w:tblW w:w="0" w:type="auto"/>
        <w:tblLook w:val="04A0" w:firstRow="1" w:lastRow="0" w:firstColumn="1" w:lastColumn="0" w:noHBand="0" w:noVBand="1"/>
      </w:tblPr>
      <w:tblGrid>
        <w:gridCol w:w="8494"/>
      </w:tblGrid>
      <w:tr w:rsidR="00ED18EB" w:rsidTr="000C441A">
        <w:tc>
          <w:tcPr>
            <w:tcW w:w="8494" w:type="dxa"/>
            <w:tcBorders>
              <w:top w:val="nil"/>
              <w:left w:val="nil"/>
              <w:bottom w:val="nil"/>
              <w:right w:val="nil"/>
            </w:tcBorders>
            <w:shd w:val="clear" w:color="auto" w:fill="D9D9D9" w:themeFill="background1" w:themeFillShade="D9"/>
          </w:tcPr>
          <w:p w:rsidR="00ED18EB" w:rsidRDefault="00060B12" w:rsidP="000C441A">
            <w:pPr>
              <w:spacing w:before="240"/>
            </w:pPr>
            <w:r w:rsidRPr="00060B12">
              <w:t>We then turned our attention to a core component of asset security, protecting assets. You learned about the importance of guarding sensitive information. You also learned about some security controls that protect information from being lost or stolen.</w:t>
            </w:r>
          </w:p>
          <w:p w:rsidR="00060B12" w:rsidRDefault="00060B12" w:rsidP="000C441A">
            <w:pPr>
              <w:spacing w:before="240"/>
            </w:pPr>
          </w:p>
        </w:tc>
      </w:tr>
    </w:tbl>
    <w:p w:rsidR="00ED18EB" w:rsidRDefault="00060B12" w:rsidP="00ED18EB">
      <w:pPr>
        <w:spacing w:before="240"/>
      </w:pPr>
      <w:r w:rsidRPr="00060B12">
        <w:t>Sau đó chúng tôi chuyển sự chú ý sang thành phần cốt lõi của bảo mật tài sản,bảo vệ tài sản.Bạn đã biết về tầm quan trọng của việc bảo vệ thông tin nhạy cảm.Bạn cũng đã tìm hiểu về một số biện pháp kiểm soát bảo mật nhằm bảo vệ thông tin khỏibị mất hoặc bị đánh cắp.</w:t>
      </w:r>
    </w:p>
    <w:p w:rsidR="00060B12" w:rsidRDefault="00060B12" w:rsidP="00ED18EB">
      <w:pPr>
        <w:spacing w:before="240"/>
      </w:pPr>
    </w:p>
    <w:tbl>
      <w:tblPr>
        <w:tblStyle w:val="TableGrid"/>
        <w:tblW w:w="0" w:type="auto"/>
        <w:tblLook w:val="04A0" w:firstRow="1" w:lastRow="0" w:firstColumn="1" w:lastColumn="0" w:noHBand="0" w:noVBand="1"/>
      </w:tblPr>
      <w:tblGrid>
        <w:gridCol w:w="8494"/>
      </w:tblGrid>
      <w:tr w:rsidR="00ED18EB" w:rsidTr="000C441A">
        <w:tc>
          <w:tcPr>
            <w:tcW w:w="8494" w:type="dxa"/>
            <w:tcBorders>
              <w:top w:val="nil"/>
              <w:left w:val="nil"/>
              <w:bottom w:val="nil"/>
              <w:right w:val="nil"/>
            </w:tcBorders>
            <w:shd w:val="clear" w:color="auto" w:fill="D9D9D9" w:themeFill="background1" w:themeFillShade="D9"/>
          </w:tcPr>
          <w:p w:rsidR="00ED18EB" w:rsidRDefault="00060B12" w:rsidP="000C441A">
            <w:pPr>
              <w:spacing w:before="240"/>
            </w:pPr>
            <w:r w:rsidRPr="00060B12">
              <w:t>On the next part of our journey, we're going to turn our focus to vulnerabilities. Every asset we protect has a series of vulnerabilities, or flaws, that we need to be aware of. Staying informed of these things is a critical part of protecting people and organizations from harm.</w:t>
            </w:r>
          </w:p>
          <w:p w:rsidR="00060B12" w:rsidRDefault="00060B12" w:rsidP="000C441A">
            <w:pPr>
              <w:spacing w:before="240"/>
            </w:pPr>
          </w:p>
        </w:tc>
      </w:tr>
    </w:tbl>
    <w:p w:rsidR="00ED18EB" w:rsidRDefault="00060B12" w:rsidP="00ED18EB">
      <w:pPr>
        <w:spacing w:before="240"/>
      </w:pPr>
      <w:r w:rsidRPr="00060B12">
        <w:lastRenderedPageBreak/>
        <w:t>Ở phần tiếp theo của cuộc hành trình,chúng ta sẽ chuyển trọng tâm sang các lỗ hổng.Mọi tài sản chúng tôi bảo vệ đều có một loạt lỗ hổng hoặc sai sót,mà chúng ta cần phải nhận thức được.Luôn cập nhật thông tin về những điều này là một phần quan trọng trong việc bảo vệ con người vàtổ chức khỏi bị tổn hại.</w:t>
      </w:r>
    </w:p>
    <w:p w:rsidR="00060B12" w:rsidRDefault="00060B12" w:rsidP="00ED18EB">
      <w:pPr>
        <w:spacing w:before="240"/>
      </w:pPr>
    </w:p>
    <w:tbl>
      <w:tblPr>
        <w:tblStyle w:val="TableGrid"/>
        <w:tblW w:w="0" w:type="auto"/>
        <w:tblLook w:val="04A0" w:firstRow="1" w:lastRow="0" w:firstColumn="1" w:lastColumn="0" w:noHBand="0" w:noVBand="1"/>
      </w:tblPr>
      <w:tblGrid>
        <w:gridCol w:w="8494"/>
      </w:tblGrid>
      <w:tr w:rsidR="00ED18EB" w:rsidTr="000C441A">
        <w:tc>
          <w:tcPr>
            <w:tcW w:w="8494" w:type="dxa"/>
            <w:tcBorders>
              <w:top w:val="nil"/>
              <w:left w:val="nil"/>
              <w:bottom w:val="nil"/>
              <w:right w:val="nil"/>
            </w:tcBorders>
            <w:shd w:val="clear" w:color="auto" w:fill="D9D9D9" w:themeFill="background1" w:themeFillShade="D9"/>
          </w:tcPr>
          <w:p w:rsidR="00ED18EB" w:rsidRDefault="00060B12" w:rsidP="000C441A">
            <w:pPr>
              <w:spacing w:before="240"/>
            </w:pPr>
            <w:r w:rsidRPr="00060B12">
              <w:t>In this next part of the course, you'll gain an understanding of the vulnerability management process. First, you'll explore a common approach to vulnerability management: the defense and depth model. Then, you will learn about how vulnerabilities are documented in online libraries like the CVE list. We'll discuss the attack surfaces security teams protect. And lastly, you'll expand your attacker mindset by exploring the common attack vectors cybercriminals try to exploit.</w:t>
            </w:r>
          </w:p>
          <w:p w:rsidR="00060B12" w:rsidRDefault="00060B12" w:rsidP="000C441A">
            <w:pPr>
              <w:spacing w:before="240"/>
            </w:pPr>
          </w:p>
        </w:tc>
      </w:tr>
    </w:tbl>
    <w:p w:rsidR="00ED18EB" w:rsidRDefault="00060B12" w:rsidP="00ED18EB">
      <w:pPr>
        <w:spacing w:before="240"/>
      </w:pPr>
      <w:r w:rsidRPr="00060B12">
        <w:t>Trong phần tiếp theo của khóa học này,bạn sẽ hiểu được quy trình quản lý lỗ hổng.Trước tiên, bạn sẽ khám phá một cách tiếp cận chung để quản lý lỗ hổng:mô hình phòng thủ và chiều sâuSau đó, bạn sẽ tìm hiểu về cách các lỗ hổng được ghi lại trongthư viện trực tuyến như danh sách CVE.Chúng ta sẽ thảo luận về các bề mặt tấn công mà đội an ninh bảo vệ.Và cuối cùng, bạn sẽ mở rộng tư duy tấn công của mình bằng cách khám phá các cuộc tấn công thông thườngvectơ mà tội phạm mạng cố gắng khai thác.</w:t>
      </w:r>
    </w:p>
    <w:p w:rsidR="00060B12" w:rsidRDefault="00060B12" w:rsidP="00ED18EB">
      <w:pPr>
        <w:spacing w:before="240"/>
      </w:pPr>
    </w:p>
    <w:tbl>
      <w:tblPr>
        <w:tblStyle w:val="TableGrid"/>
        <w:tblW w:w="0" w:type="auto"/>
        <w:tblLook w:val="04A0" w:firstRow="1" w:lastRow="0" w:firstColumn="1" w:lastColumn="0" w:noHBand="0" w:noVBand="1"/>
      </w:tblPr>
      <w:tblGrid>
        <w:gridCol w:w="8494"/>
      </w:tblGrid>
      <w:tr w:rsidR="00ED18EB" w:rsidTr="000C441A">
        <w:tc>
          <w:tcPr>
            <w:tcW w:w="8494" w:type="dxa"/>
            <w:tcBorders>
              <w:top w:val="nil"/>
              <w:left w:val="nil"/>
              <w:bottom w:val="nil"/>
              <w:right w:val="nil"/>
            </w:tcBorders>
            <w:shd w:val="clear" w:color="auto" w:fill="D9D9D9" w:themeFill="background1" w:themeFillShade="D9"/>
          </w:tcPr>
          <w:p w:rsidR="00ED18EB" w:rsidRDefault="00060B12" w:rsidP="000C441A">
            <w:pPr>
              <w:spacing w:before="240"/>
            </w:pPr>
            <w:r w:rsidRPr="00060B12">
              <w:t>Security analysts play an important role in identifying and correcting vulnerabilities in systems. I know I'm excited to keep exploring, are you? Then let's go!</w:t>
            </w:r>
          </w:p>
          <w:p w:rsidR="00060B12" w:rsidRDefault="00060B12" w:rsidP="000C441A">
            <w:pPr>
              <w:spacing w:before="240"/>
            </w:pPr>
          </w:p>
        </w:tc>
      </w:tr>
    </w:tbl>
    <w:p w:rsidR="00ED18EB" w:rsidRDefault="00060B12" w:rsidP="00ED18EB">
      <w:pPr>
        <w:spacing w:before="240"/>
      </w:pPr>
      <w:r w:rsidRPr="00060B12">
        <w:t>Các nhà phân tích chứng khoán đóng một vai trò quan trọng trong việc xác định vàkhắc phục các lỗ hổng trong hệ thống.Tôi biết tôi rất hào hứng khi tiếp tục khám phá,Bạn có phải?Đi thôi nào!</w:t>
      </w:r>
    </w:p>
    <w:p w:rsidR="00060B12" w:rsidRDefault="00060B12" w:rsidP="00ED18EB">
      <w:pPr>
        <w:spacing w:before="240"/>
      </w:pPr>
    </w:p>
    <w:p w:rsidR="002D62FB" w:rsidRDefault="00F41816" w:rsidP="00ED18EB">
      <w:pPr>
        <w:pStyle w:val="Header"/>
        <w:spacing w:before="240" w:after="160"/>
        <w:outlineLvl w:val="2"/>
        <w:rPr>
          <w:rFonts w:cs="Times New Roman"/>
          <w:b/>
          <w:i/>
          <w:color w:val="1F4E79" w:themeColor="accent1" w:themeShade="80"/>
          <w:szCs w:val="28"/>
        </w:rPr>
      </w:pPr>
      <w:bookmarkStart w:id="76" w:name="_Toc177947764"/>
      <w:r w:rsidRPr="00ED18EB">
        <w:rPr>
          <w:rFonts w:cs="Times New Roman"/>
          <w:b/>
          <w:i/>
          <w:color w:val="1F4E79" w:themeColor="accent1" w:themeShade="80"/>
          <w:szCs w:val="28"/>
        </w:rPr>
        <w:t xml:space="preserve">1.2. </w:t>
      </w:r>
      <w:r w:rsidR="002D62FB" w:rsidRPr="00ED18EB">
        <w:rPr>
          <w:rFonts w:cs="Times New Roman"/>
          <w:b/>
          <w:i/>
          <w:color w:val="1F4E79" w:themeColor="accent1" w:themeShade="80"/>
          <w:szCs w:val="28"/>
        </w:rPr>
        <w:t>Vulnerability management</w:t>
      </w:r>
      <w:r w:rsidR="001129AD" w:rsidRPr="00ED18EB">
        <w:rPr>
          <w:rFonts w:cs="Times New Roman"/>
          <w:b/>
          <w:i/>
          <w:color w:val="1F4E79" w:themeColor="accent1" w:themeShade="80"/>
          <w:szCs w:val="28"/>
        </w:rPr>
        <w:t xml:space="preserve"> - Quản lý lỗ hổng</w:t>
      </w:r>
      <w:bookmarkEnd w:id="76"/>
    </w:p>
    <w:tbl>
      <w:tblPr>
        <w:tblStyle w:val="TableGrid"/>
        <w:tblW w:w="0" w:type="auto"/>
        <w:tblLook w:val="04A0" w:firstRow="1" w:lastRow="0" w:firstColumn="1" w:lastColumn="0" w:noHBand="0" w:noVBand="1"/>
      </w:tblPr>
      <w:tblGrid>
        <w:gridCol w:w="8494"/>
      </w:tblGrid>
      <w:tr w:rsidR="00AA7852" w:rsidTr="000C441A">
        <w:tc>
          <w:tcPr>
            <w:tcW w:w="8494" w:type="dxa"/>
            <w:tcBorders>
              <w:top w:val="nil"/>
              <w:left w:val="nil"/>
              <w:bottom w:val="nil"/>
              <w:right w:val="nil"/>
            </w:tcBorders>
            <w:shd w:val="clear" w:color="auto" w:fill="D9D9D9" w:themeFill="background1" w:themeFillShade="D9"/>
          </w:tcPr>
          <w:p w:rsidR="00AA7852" w:rsidRDefault="00AA7852" w:rsidP="000C441A">
            <w:pPr>
              <w:spacing w:before="240"/>
            </w:pPr>
            <w:r w:rsidRPr="00AA7852">
              <w:t>For every asset that needs protecting, there are dozens of vulnerabilities. Finding those vulnerabilities and fixing them before they become a problem is the key to keep an asset safe.</w:t>
            </w:r>
          </w:p>
          <w:p w:rsidR="00AA7852" w:rsidRDefault="00AA7852" w:rsidP="000C441A">
            <w:pPr>
              <w:spacing w:before="240"/>
            </w:pPr>
          </w:p>
        </w:tc>
      </w:tr>
    </w:tbl>
    <w:p w:rsidR="00157B6A" w:rsidRDefault="00157B6A" w:rsidP="00157B6A">
      <w:pPr>
        <w:spacing w:before="240"/>
      </w:pPr>
      <w:r w:rsidRPr="00255A73">
        <w:lastRenderedPageBreak/>
        <w:t>Đối với mọi tài sản cần bảo vệ đều có hàng tá lỗ hổng.Việc tìm ra những lỗ hổng đó vàkhắc phục chúng trước khi chúng trở thành vấn đề chính là chìa khóa để giữ an toàn cho tài sản.</w:t>
      </w:r>
    </w:p>
    <w:p w:rsidR="00AA7852" w:rsidRDefault="00AA7852" w:rsidP="00AA7852">
      <w:pPr>
        <w:spacing w:before="240"/>
      </w:pPr>
    </w:p>
    <w:tbl>
      <w:tblPr>
        <w:tblStyle w:val="TableGrid"/>
        <w:tblW w:w="0" w:type="auto"/>
        <w:tblLook w:val="04A0" w:firstRow="1" w:lastRow="0" w:firstColumn="1" w:lastColumn="0" w:noHBand="0" w:noVBand="1"/>
      </w:tblPr>
      <w:tblGrid>
        <w:gridCol w:w="8494"/>
      </w:tblGrid>
      <w:tr w:rsidR="00AA7852" w:rsidTr="000C441A">
        <w:tc>
          <w:tcPr>
            <w:tcW w:w="8494" w:type="dxa"/>
            <w:tcBorders>
              <w:top w:val="nil"/>
              <w:left w:val="nil"/>
              <w:bottom w:val="nil"/>
              <w:right w:val="nil"/>
            </w:tcBorders>
            <w:shd w:val="clear" w:color="auto" w:fill="D9D9D9" w:themeFill="background1" w:themeFillShade="D9"/>
          </w:tcPr>
          <w:p w:rsidR="00AA7852" w:rsidRDefault="00AA7852" w:rsidP="000C441A">
            <w:pPr>
              <w:spacing w:before="240"/>
            </w:pPr>
            <w:r w:rsidRPr="00AA7852">
              <w:t>We've already covered what a vulnerability is. Recall that a vulnerability is a weakness that can be exploited by a threat. That word, can, is an important part of this description. Why is that? Let's explore that together to find out more.</w:t>
            </w:r>
          </w:p>
          <w:p w:rsidR="00AA7852" w:rsidRDefault="00AA7852" w:rsidP="000C441A">
            <w:pPr>
              <w:spacing w:before="240"/>
            </w:pPr>
          </w:p>
        </w:tc>
      </w:tr>
    </w:tbl>
    <w:p w:rsidR="00255A73" w:rsidRDefault="00157B6A" w:rsidP="00AA7852">
      <w:pPr>
        <w:spacing w:before="240"/>
      </w:pPr>
      <w:r w:rsidRPr="00157B6A">
        <w:t>Chúng tôi đã đề cập đến lỗ hổng là gì.Hãy nhớ lại rằng lỗ hổng là điểm yếu có thể bị khai thác bởi mối đe dọa.Từ đó, có thể, là một phần quan trọng của mô tả này.Tại sao vậy?Chúng ta hãy cùng nhau khám phá điều đó để tìm hiểu thêm.</w:t>
      </w:r>
    </w:p>
    <w:p w:rsidR="00157B6A" w:rsidRDefault="00157B6A" w:rsidP="00AA7852">
      <w:pPr>
        <w:spacing w:before="240"/>
      </w:pPr>
    </w:p>
    <w:tbl>
      <w:tblPr>
        <w:tblStyle w:val="TableGrid"/>
        <w:tblW w:w="0" w:type="auto"/>
        <w:tblLook w:val="04A0" w:firstRow="1" w:lastRow="0" w:firstColumn="1" w:lastColumn="0" w:noHBand="0" w:noVBand="1"/>
      </w:tblPr>
      <w:tblGrid>
        <w:gridCol w:w="8494"/>
      </w:tblGrid>
      <w:tr w:rsidR="00AA7852" w:rsidTr="000C441A">
        <w:tc>
          <w:tcPr>
            <w:tcW w:w="8494" w:type="dxa"/>
            <w:tcBorders>
              <w:top w:val="nil"/>
              <w:left w:val="nil"/>
              <w:bottom w:val="nil"/>
              <w:right w:val="nil"/>
            </w:tcBorders>
            <w:shd w:val="clear" w:color="auto" w:fill="D9D9D9" w:themeFill="background1" w:themeFillShade="D9"/>
          </w:tcPr>
          <w:p w:rsidR="00AA7852" w:rsidRDefault="00AA7852" w:rsidP="000C441A">
            <w:pPr>
              <w:spacing w:before="240"/>
            </w:pPr>
            <w:r w:rsidRPr="00AA7852">
              <w:t>Imagine I handed you an important document and asked you to keep it safe. How would you do that? Some of you might first think about locking it up in a safe place. Behind this is the understanding that, because documents can be easily moved, they are vulnerable to theft. When other vulnerabilities come to mind, like how paper burns easily or doesn't resist water, you might add other protections.</w:t>
            </w:r>
          </w:p>
          <w:p w:rsidR="00AA7852" w:rsidRDefault="00AA7852" w:rsidP="000C441A">
            <w:pPr>
              <w:spacing w:before="240"/>
            </w:pPr>
          </w:p>
        </w:tc>
      </w:tr>
    </w:tbl>
    <w:p w:rsidR="00AA7852" w:rsidRDefault="00157B6A" w:rsidP="00AA7852">
      <w:pPr>
        <w:spacing w:before="240"/>
      </w:pPr>
      <w:r w:rsidRPr="00157B6A">
        <w:t>Hãy tưởng tượng tôi đưa cho bạn một tài liệu quan trọng và yêu cầu bạn giữ nó an toàn.Bạn làm điều đó như thế nào?Một số bạn trước tiên có thể nghĩ đến việc khóa nó ở một nơi an toàn.Đằng sau điều này là sự hiểu biết rằng, vì tài liệu có thể được di chuyển dễ dàng,họ dễ bị trộm cắp.Khi nghĩ đến các lỗ hổng khác, chẳng hạn như giấy dễ cháy hoặckhông chống nước, bạn có thể thêm các biện pháp bảo vệ khác.</w:t>
      </w:r>
    </w:p>
    <w:p w:rsidR="00157B6A" w:rsidRDefault="00157B6A" w:rsidP="00AA7852">
      <w:pPr>
        <w:spacing w:before="240"/>
      </w:pPr>
    </w:p>
    <w:tbl>
      <w:tblPr>
        <w:tblStyle w:val="TableGrid"/>
        <w:tblW w:w="0" w:type="auto"/>
        <w:tblLook w:val="04A0" w:firstRow="1" w:lastRow="0" w:firstColumn="1" w:lastColumn="0" w:noHBand="0" w:noVBand="1"/>
      </w:tblPr>
      <w:tblGrid>
        <w:gridCol w:w="8494"/>
      </w:tblGrid>
      <w:tr w:rsidR="00AA7852" w:rsidTr="000C441A">
        <w:tc>
          <w:tcPr>
            <w:tcW w:w="8494" w:type="dxa"/>
            <w:tcBorders>
              <w:top w:val="nil"/>
              <w:left w:val="nil"/>
              <w:bottom w:val="nil"/>
              <w:right w:val="nil"/>
            </w:tcBorders>
            <w:shd w:val="clear" w:color="auto" w:fill="D9D9D9" w:themeFill="background1" w:themeFillShade="D9"/>
          </w:tcPr>
          <w:p w:rsidR="00AA7852" w:rsidRDefault="00AA7852" w:rsidP="000C441A">
            <w:pPr>
              <w:spacing w:before="240"/>
            </w:pPr>
            <w:r w:rsidRPr="00AA7852">
              <w:t>Similar to this example, security teams plan to protect assets according to their vulnerabilities and how they can be exploited. In security, an exploit is a way of taking advantage of a vulnerability. Besides finding vulnerabilities, security planning relies a lot on thinking of exploits.</w:t>
            </w:r>
          </w:p>
          <w:p w:rsidR="00AA7852" w:rsidRDefault="00AA7852" w:rsidP="000C441A">
            <w:pPr>
              <w:spacing w:before="240"/>
            </w:pPr>
          </w:p>
        </w:tc>
      </w:tr>
    </w:tbl>
    <w:p w:rsidR="00AA7852" w:rsidRDefault="00157B6A" w:rsidP="00AA7852">
      <w:pPr>
        <w:spacing w:before="240"/>
      </w:pPr>
      <w:r w:rsidRPr="00157B6A">
        <w:t>Tương tự như ví dụ này, các nhóm bảo mật có kế hoạch bảo vệtài sản theo tính dễ bị tổn thương của chúng và cách chúng có thể được khai thác.Trong bảo mật, khai thác là một cách tận dụng lỗ hổng.Bên cạnh việc tìm ra các lỗ hổng, việc lập kế hoạch bảo mật còn dựa rất nhiều vào việc nghĩ đến các cách khai thác.</w:t>
      </w:r>
    </w:p>
    <w:p w:rsidR="00157B6A" w:rsidRDefault="00157B6A" w:rsidP="00AA7852">
      <w:pPr>
        <w:spacing w:before="240"/>
      </w:pPr>
    </w:p>
    <w:tbl>
      <w:tblPr>
        <w:tblStyle w:val="TableGrid"/>
        <w:tblW w:w="0" w:type="auto"/>
        <w:tblLook w:val="04A0" w:firstRow="1" w:lastRow="0" w:firstColumn="1" w:lastColumn="0" w:noHBand="0" w:noVBand="1"/>
      </w:tblPr>
      <w:tblGrid>
        <w:gridCol w:w="8494"/>
      </w:tblGrid>
      <w:tr w:rsidR="00AA7852" w:rsidTr="000C441A">
        <w:tc>
          <w:tcPr>
            <w:tcW w:w="8494" w:type="dxa"/>
            <w:tcBorders>
              <w:top w:val="nil"/>
              <w:left w:val="nil"/>
              <w:bottom w:val="nil"/>
              <w:right w:val="nil"/>
            </w:tcBorders>
            <w:shd w:val="clear" w:color="auto" w:fill="D9D9D9" w:themeFill="background1" w:themeFillShade="D9"/>
          </w:tcPr>
          <w:p w:rsidR="00AA7852" w:rsidRDefault="00AA7852" w:rsidP="000C441A">
            <w:pPr>
              <w:spacing w:before="240"/>
            </w:pPr>
            <w:r w:rsidRPr="00AA7852">
              <w:lastRenderedPageBreak/>
              <w:t>For example, there are burglars out there who want to cause harm. Homes have vulnerable systems that can be exploited by a burglar. An example are the windows. Glass is vulnerable to being broken. A burglar can exploit this vulnerability by using a rock to break the window. Thinking of this vulnerability and exploit ahead of time allows us to plan ahead. We can have an alarm system in place to scare the burglar away and alert the police.</w:t>
            </w:r>
          </w:p>
          <w:p w:rsidR="00AA7852" w:rsidRDefault="00AA7852" w:rsidP="000C441A">
            <w:pPr>
              <w:spacing w:before="240"/>
            </w:pPr>
          </w:p>
        </w:tc>
      </w:tr>
    </w:tbl>
    <w:p w:rsidR="00AA7852" w:rsidRDefault="00157B6A" w:rsidP="00AA7852">
      <w:pPr>
        <w:spacing w:before="240"/>
      </w:pPr>
      <w:r w:rsidRPr="00157B6A">
        <w:t>Ví dụ, có những tên trộm ngoài kia muốn gây hại.Các ngôi nhà có hệ thống dễ bị tấn công có thể bị kẻ trộm khai thác. MỘTví dụ là các cửa sổ. Kính dễ bị vỡ.Kẻ trộm có thể khai thác lỗ hổng này bằng cách dùng đá để phá cửa sổ.Nghĩ đến lỗ hổng này và khai thác trước thời hạn cho phép chúng tôi lên kế hoạch trước.Chúng ta có thể lắp đặt một hệ thống báo động để xua đuổi tên trộm và báo cảnh sát.</w:t>
      </w:r>
    </w:p>
    <w:p w:rsidR="00157B6A" w:rsidRDefault="00157B6A" w:rsidP="00AA7852">
      <w:pPr>
        <w:spacing w:before="240"/>
      </w:pPr>
    </w:p>
    <w:tbl>
      <w:tblPr>
        <w:tblStyle w:val="TableGrid"/>
        <w:tblW w:w="0" w:type="auto"/>
        <w:tblLook w:val="04A0" w:firstRow="1" w:lastRow="0" w:firstColumn="1" w:lastColumn="0" w:noHBand="0" w:noVBand="1"/>
      </w:tblPr>
      <w:tblGrid>
        <w:gridCol w:w="8494"/>
      </w:tblGrid>
      <w:tr w:rsidR="00AA7852" w:rsidTr="000C441A">
        <w:tc>
          <w:tcPr>
            <w:tcW w:w="8494" w:type="dxa"/>
            <w:tcBorders>
              <w:top w:val="nil"/>
              <w:left w:val="nil"/>
              <w:bottom w:val="nil"/>
              <w:right w:val="nil"/>
            </w:tcBorders>
            <w:shd w:val="clear" w:color="auto" w:fill="D9D9D9" w:themeFill="background1" w:themeFillShade="D9"/>
          </w:tcPr>
          <w:p w:rsidR="00AA7852" w:rsidRDefault="00AA7852" w:rsidP="000C441A">
            <w:pPr>
              <w:spacing w:before="240"/>
            </w:pPr>
            <w:r w:rsidRPr="00AA7852">
              <w:t>Security teams spend a lot of time finding vulnerabilities and thinking of how they can be exploited. They do this with the process known as vulnerability management. Vulnerability management is the process of finding and patching vulnerabilities. Vulnerability management helps keep assets safe. It's a method of stopping threats before they can become a problem. Vulnerability management is a four step process. The first step is to identify vulnerabilities. The next step is to consider potential exploits of those vulnerabilities. Third is to prepare defenses against threats. And finally, the fourth step is to evaluate those defenses.</w:t>
            </w:r>
          </w:p>
          <w:p w:rsidR="00AA7852" w:rsidRDefault="00AA7852" w:rsidP="000C441A">
            <w:pPr>
              <w:spacing w:before="240"/>
            </w:pPr>
          </w:p>
        </w:tc>
      </w:tr>
    </w:tbl>
    <w:p w:rsidR="00AA7852" w:rsidRDefault="00157B6A" w:rsidP="00AA7852">
      <w:pPr>
        <w:spacing w:before="240"/>
      </w:pPr>
      <w:r w:rsidRPr="00157B6A">
        <w:t>Các nhóm bảo mật dành nhiều thời gian để tìm ra các lỗ hổng vàđang nghĩ cách khai thác chúng.Họ thực hiện việc này bằng quy trình được gọi là quản lý lỗ hổng.Quản lý lỗ hổng là quá trình tìm kiếm và vá các lỗ hổng.Quản lý lỗ hổng bảo mật giúp giữ an toàn cho tài sản.Đó là một phương pháp ngăn chặn các mối đe dọa trước khi chúng có thể trở thành vấn đề.Quản lý lỗ hổng bảo mật là một quá trình gồm bốn bước.Bước đầu tiên là xác định các lỗ hổng.Bước tiếp theo là xem xét khả năng khai thác những lỗ hổng đó.Thứ ba là chuẩn bị phòng thủ trước các mối đe dọa. Và cuối cùng,Bước thứ tư là đánh giá những biện pháp phòng vệ đó.</w:t>
      </w:r>
    </w:p>
    <w:p w:rsidR="00157B6A" w:rsidRDefault="00157B6A" w:rsidP="00AA7852">
      <w:pPr>
        <w:spacing w:before="240"/>
      </w:pPr>
    </w:p>
    <w:tbl>
      <w:tblPr>
        <w:tblStyle w:val="TableGrid"/>
        <w:tblW w:w="0" w:type="auto"/>
        <w:tblLook w:val="04A0" w:firstRow="1" w:lastRow="0" w:firstColumn="1" w:lastColumn="0" w:noHBand="0" w:noVBand="1"/>
      </w:tblPr>
      <w:tblGrid>
        <w:gridCol w:w="8494"/>
      </w:tblGrid>
      <w:tr w:rsidR="00AA7852" w:rsidTr="000C441A">
        <w:tc>
          <w:tcPr>
            <w:tcW w:w="8494" w:type="dxa"/>
            <w:tcBorders>
              <w:top w:val="nil"/>
              <w:left w:val="nil"/>
              <w:bottom w:val="nil"/>
              <w:right w:val="nil"/>
            </w:tcBorders>
            <w:shd w:val="clear" w:color="auto" w:fill="D9D9D9" w:themeFill="background1" w:themeFillShade="D9"/>
          </w:tcPr>
          <w:p w:rsidR="00AA7852" w:rsidRDefault="00AA7852" w:rsidP="000C441A">
            <w:pPr>
              <w:spacing w:before="240"/>
            </w:pPr>
            <w:r w:rsidRPr="00AA7852">
              <w:t>When the last step ends, the process starts again. Vulnerability management happens in a cycle. It's a regular part of what security teams do because there are always new vulnerabilities to be concerned about.</w:t>
            </w:r>
          </w:p>
          <w:p w:rsidR="00AA7852" w:rsidRDefault="00AA7852" w:rsidP="000C441A">
            <w:pPr>
              <w:spacing w:before="240"/>
            </w:pPr>
          </w:p>
        </w:tc>
      </w:tr>
    </w:tbl>
    <w:p w:rsidR="00AA7852" w:rsidRDefault="00157B6A" w:rsidP="00AA7852">
      <w:pPr>
        <w:spacing w:before="240"/>
      </w:pPr>
      <w:r w:rsidRPr="00157B6A">
        <w:t>Khi bước cuối cùng kết thúc, quá trình sẽ bắt đầu lại.Quản lý lỗ hổng xảy ra theo một chu kỳ.Đó là một phần thường xuyên của những gì đội an ninh làmbởi vì luôn có những lỗ hổng mới cần quan tâm.</w:t>
      </w:r>
    </w:p>
    <w:p w:rsidR="00157B6A" w:rsidRDefault="00157B6A" w:rsidP="00AA7852">
      <w:pPr>
        <w:spacing w:before="240"/>
      </w:pPr>
    </w:p>
    <w:tbl>
      <w:tblPr>
        <w:tblStyle w:val="TableGrid"/>
        <w:tblW w:w="0" w:type="auto"/>
        <w:tblLook w:val="04A0" w:firstRow="1" w:lastRow="0" w:firstColumn="1" w:lastColumn="0" w:noHBand="0" w:noVBand="1"/>
      </w:tblPr>
      <w:tblGrid>
        <w:gridCol w:w="8494"/>
      </w:tblGrid>
      <w:tr w:rsidR="00AA7852" w:rsidTr="000C441A">
        <w:tc>
          <w:tcPr>
            <w:tcW w:w="8494" w:type="dxa"/>
            <w:tcBorders>
              <w:top w:val="nil"/>
              <w:left w:val="nil"/>
              <w:bottom w:val="nil"/>
              <w:right w:val="nil"/>
            </w:tcBorders>
            <w:shd w:val="clear" w:color="auto" w:fill="D9D9D9" w:themeFill="background1" w:themeFillShade="D9"/>
          </w:tcPr>
          <w:p w:rsidR="00AA7852" w:rsidRDefault="00AA7852" w:rsidP="000C441A">
            <w:pPr>
              <w:spacing w:before="240"/>
            </w:pPr>
            <w:r w:rsidRPr="00AA7852">
              <w:t>This is exactly why a diverse set of perspectives is useful! Having a wide range of backgrounds and experiences only strengthens security teams and their ability to find exploits. However, even large and diverse security teams can't keep track of everything.</w:t>
            </w:r>
          </w:p>
          <w:p w:rsidR="00AA7852" w:rsidRDefault="00AA7852" w:rsidP="000C441A">
            <w:pPr>
              <w:spacing w:before="240"/>
            </w:pPr>
          </w:p>
        </w:tc>
      </w:tr>
    </w:tbl>
    <w:p w:rsidR="00AA7852" w:rsidRDefault="00157B6A" w:rsidP="00AA7852">
      <w:pPr>
        <w:spacing w:before="240"/>
      </w:pPr>
      <w:r w:rsidRPr="00157B6A">
        <w:t>Đây chính xác là lý do tại sao một tập hợp các quan điểm đa dạng lại hữu ích!Có nền tảng đa dạng vàkinh nghiệm chỉ củng cố các đội bảo mật và khả năng tìm ra cách khai thác của họ.Tuy nhiên, ngay cả những đội bảo mật lớn và đa dạng cũng không thể theo dõi được mọi thứ.</w:t>
      </w:r>
    </w:p>
    <w:p w:rsidR="00157B6A" w:rsidRDefault="00157B6A" w:rsidP="00AA7852">
      <w:pPr>
        <w:spacing w:before="240"/>
      </w:pPr>
    </w:p>
    <w:tbl>
      <w:tblPr>
        <w:tblStyle w:val="TableGrid"/>
        <w:tblW w:w="0" w:type="auto"/>
        <w:tblLook w:val="04A0" w:firstRow="1" w:lastRow="0" w:firstColumn="1" w:lastColumn="0" w:noHBand="0" w:noVBand="1"/>
      </w:tblPr>
      <w:tblGrid>
        <w:gridCol w:w="8494"/>
      </w:tblGrid>
      <w:tr w:rsidR="00AA7852" w:rsidTr="000C441A">
        <w:tc>
          <w:tcPr>
            <w:tcW w:w="8494" w:type="dxa"/>
            <w:tcBorders>
              <w:top w:val="nil"/>
              <w:left w:val="nil"/>
              <w:bottom w:val="nil"/>
              <w:right w:val="nil"/>
            </w:tcBorders>
            <w:shd w:val="clear" w:color="auto" w:fill="D9D9D9" w:themeFill="background1" w:themeFillShade="D9"/>
          </w:tcPr>
          <w:p w:rsidR="00AA7852" w:rsidRDefault="00AA7852" w:rsidP="000C441A">
            <w:pPr>
              <w:spacing w:before="240"/>
            </w:pPr>
            <w:r w:rsidRPr="00AA7852">
              <w:t>New vulnerabilities are constantly being discovered. These are known as zero-day exploits. A zero-day is an exploit that was previously unknown. The term zero-day refers to the fact that the exploit is happening in real time with zero days to fix it. These kind of exploits are dangerous. They represent threats that haven't been planned for yet.</w:t>
            </w:r>
          </w:p>
          <w:p w:rsidR="00AA7852" w:rsidRDefault="00AA7852" w:rsidP="000C441A">
            <w:pPr>
              <w:spacing w:before="240"/>
            </w:pPr>
          </w:p>
        </w:tc>
      </w:tr>
    </w:tbl>
    <w:p w:rsidR="00AA7852" w:rsidRDefault="00157B6A" w:rsidP="00AA7852">
      <w:pPr>
        <w:spacing w:before="240"/>
      </w:pPr>
      <w:r w:rsidRPr="00157B6A">
        <w:t>Các lỗ hổng mới liên tục được phát hiện.Chúng được gọi là khai thác zero-day.Zero-day là một cách khai thác mà trước đây chưa được biết đến.Thuật ngữ zero-day đề cập đến thực tế là việc khai thác đang diễn ra trong thời gian thựckhông có ngày nào để sửa nó.Những kiểu khai thác này rất nguy hiểm.Chúng đại diện cho những mối đe dọa chưa được lên kế hoạch.</w:t>
      </w:r>
    </w:p>
    <w:p w:rsidR="00157B6A" w:rsidRDefault="00157B6A" w:rsidP="00AA7852">
      <w:pPr>
        <w:spacing w:before="240"/>
      </w:pPr>
    </w:p>
    <w:tbl>
      <w:tblPr>
        <w:tblStyle w:val="TableGrid"/>
        <w:tblW w:w="0" w:type="auto"/>
        <w:tblLook w:val="04A0" w:firstRow="1" w:lastRow="0" w:firstColumn="1" w:lastColumn="0" w:noHBand="0" w:noVBand="1"/>
      </w:tblPr>
      <w:tblGrid>
        <w:gridCol w:w="8494"/>
      </w:tblGrid>
      <w:tr w:rsidR="00AA7852" w:rsidTr="000C441A">
        <w:tc>
          <w:tcPr>
            <w:tcW w:w="8494" w:type="dxa"/>
            <w:tcBorders>
              <w:top w:val="nil"/>
              <w:left w:val="nil"/>
              <w:bottom w:val="nil"/>
              <w:right w:val="nil"/>
            </w:tcBorders>
            <w:shd w:val="clear" w:color="auto" w:fill="D9D9D9" w:themeFill="background1" w:themeFillShade="D9"/>
          </w:tcPr>
          <w:p w:rsidR="00AA7852" w:rsidRDefault="00AA7852" w:rsidP="000C441A">
            <w:pPr>
              <w:spacing w:before="240"/>
            </w:pPr>
            <w:r w:rsidRPr="00AA7852">
              <w:t>For example, we can anticipate the possibility of a burglar breaking into our home. We can plan for this type of threat by having defenses in place, like locks on the doors and windows. A zero-day exploit would be something totally unexpected, like the lock on the door falling off from intense heat. Zero-day exploits are things that don't normally come to mind. For example, this might be a new form of spyware infecting a popular website. When zero-day exploits happen, they can leave assets even more vulnerable to threats than they already are.</w:t>
            </w:r>
          </w:p>
          <w:p w:rsidR="00AA7852" w:rsidRDefault="00AA7852" w:rsidP="000C441A">
            <w:pPr>
              <w:spacing w:before="240"/>
            </w:pPr>
          </w:p>
        </w:tc>
      </w:tr>
    </w:tbl>
    <w:p w:rsidR="00AA7852" w:rsidRDefault="00157B6A" w:rsidP="00AA7852">
      <w:pPr>
        <w:spacing w:before="240"/>
      </w:pPr>
      <w:r w:rsidRPr="00157B6A">
        <w:t xml:space="preserve">Ví dụ, chúng ta có thể đoán trước khả năng có một tên trộm đột nhập vào nhà mình.Chúng ta có thể lập kế hoạch đối phó với loại mối đe dọa này bằng cách chuẩn bị sẵn các biện pháp phòng vệ,như ổ khóa trên cửa ra vào và cửa sổ.Việc khai thác zero-day sẽ là một điều hoàn toàn bất ngờ,giống như ổ khóa trên cửa rơi ra do sức nóng dữ dội.Khai thác zero-day là những điều mà người ta thường không nghĩ tới.Ví dụ: đây có </w:t>
      </w:r>
      <w:r w:rsidRPr="00157B6A">
        <w:lastRenderedPageBreak/>
        <w:t>thể là một dạng phần mềm gián điệp mới lây nhiễm vào một trang web phổ biến.Khi việc khai thác zero-day xảy ra,họ có thể khiến tài sản dễ bị đe dọa hơn hiện tại.</w:t>
      </w:r>
    </w:p>
    <w:p w:rsidR="00157B6A" w:rsidRDefault="00157B6A" w:rsidP="00AA7852">
      <w:pPr>
        <w:spacing w:before="240"/>
      </w:pPr>
    </w:p>
    <w:tbl>
      <w:tblPr>
        <w:tblStyle w:val="TableGrid"/>
        <w:tblW w:w="0" w:type="auto"/>
        <w:tblLook w:val="04A0" w:firstRow="1" w:lastRow="0" w:firstColumn="1" w:lastColumn="0" w:noHBand="0" w:noVBand="1"/>
      </w:tblPr>
      <w:tblGrid>
        <w:gridCol w:w="8494"/>
      </w:tblGrid>
      <w:tr w:rsidR="00AA7852" w:rsidTr="000C441A">
        <w:tc>
          <w:tcPr>
            <w:tcW w:w="8494" w:type="dxa"/>
            <w:tcBorders>
              <w:top w:val="nil"/>
              <w:left w:val="nil"/>
              <w:bottom w:val="nil"/>
              <w:right w:val="nil"/>
            </w:tcBorders>
            <w:shd w:val="clear" w:color="auto" w:fill="D9D9D9" w:themeFill="background1" w:themeFillShade="D9"/>
          </w:tcPr>
          <w:p w:rsidR="00AA7852" w:rsidRDefault="00AA7852" w:rsidP="000C441A">
            <w:pPr>
              <w:spacing w:before="240"/>
            </w:pPr>
            <w:r w:rsidRPr="00AA7852">
              <w:t>Vulnerability management is the process of finding vulnerabilities and fixing their exploits. That's why the process is performed regularly at most organizations. Perhaps the most important step of the process is identifying vulnerabilities. We'll explore this step in more details next time we get together. I'll meet you again then!</w:t>
            </w:r>
          </w:p>
          <w:p w:rsidR="00AA7852" w:rsidRDefault="00AA7852" w:rsidP="000C441A">
            <w:pPr>
              <w:spacing w:before="240"/>
            </w:pPr>
          </w:p>
        </w:tc>
      </w:tr>
    </w:tbl>
    <w:p w:rsidR="00AA7852" w:rsidRDefault="00157B6A" w:rsidP="00AA7852">
      <w:pPr>
        <w:spacing w:before="240"/>
      </w:pPr>
      <w:r w:rsidRPr="00157B6A">
        <w:t>Quản lý lỗ hổng là quá trình tìm kiếm lỗ hổng và sửa lỗi khai thác chúng.Đó là lý do tại sao quy trình này được thực hiện thường xuyên ở hầu hết các tổ chức.Có lẽ bước quan trọng nhất của quy trình là xác định các lỗ hổng.Chúng ta sẽ khám phá bước này chi tiết hơn vào lần tới khi chúng ta gặp nhau.Lúc đó tôi sẽ gặp lại bạn!</w:t>
      </w:r>
    </w:p>
    <w:p w:rsidR="00157B6A" w:rsidRDefault="00157B6A" w:rsidP="00AA7852">
      <w:pPr>
        <w:spacing w:before="240"/>
      </w:pPr>
    </w:p>
    <w:p w:rsidR="002D62FB" w:rsidRDefault="00F41816" w:rsidP="00ED18EB">
      <w:pPr>
        <w:pStyle w:val="Header"/>
        <w:spacing w:before="240" w:after="160"/>
        <w:outlineLvl w:val="2"/>
        <w:rPr>
          <w:rFonts w:cs="Times New Roman"/>
          <w:b/>
          <w:i/>
          <w:color w:val="1F4E79" w:themeColor="accent1" w:themeShade="80"/>
          <w:szCs w:val="28"/>
        </w:rPr>
      </w:pPr>
      <w:bookmarkStart w:id="77" w:name="_Toc177947765"/>
      <w:r w:rsidRPr="00ED18EB">
        <w:rPr>
          <w:rFonts w:cs="Times New Roman"/>
          <w:b/>
          <w:i/>
          <w:color w:val="1F4E79" w:themeColor="accent1" w:themeShade="80"/>
          <w:szCs w:val="28"/>
        </w:rPr>
        <w:t xml:space="preserve">1.3. </w:t>
      </w:r>
      <w:r w:rsidR="002D62FB" w:rsidRPr="00ED18EB">
        <w:rPr>
          <w:rFonts w:cs="Times New Roman"/>
          <w:b/>
          <w:i/>
          <w:color w:val="1F4E79" w:themeColor="accent1" w:themeShade="80"/>
          <w:szCs w:val="28"/>
        </w:rPr>
        <w:t>Defense in depth strategy</w:t>
      </w:r>
      <w:r w:rsidR="001129AD" w:rsidRPr="00ED18EB">
        <w:rPr>
          <w:rFonts w:cs="Times New Roman"/>
          <w:b/>
          <w:i/>
          <w:color w:val="1F4E79" w:themeColor="accent1" w:themeShade="80"/>
          <w:szCs w:val="28"/>
        </w:rPr>
        <w:t xml:space="preserve"> - Chiến lược phòng thủ theo chiều sâu</w:t>
      </w:r>
      <w:bookmarkEnd w:id="77"/>
    </w:p>
    <w:tbl>
      <w:tblPr>
        <w:tblStyle w:val="TableGrid"/>
        <w:tblW w:w="0" w:type="auto"/>
        <w:tblLook w:val="04A0" w:firstRow="1" w:lastRow="0" w:firstColumn="1" w:lastColumn="0" w:noHBand="0" w:noVBand="1"/>
      </w:tblPr>
      <w:tblGrid>
        <w:gridCol w:w="8494"/>
      </w:tblGrid>
      <w:tr w:rsidR="009D4AD7" w:rsidTr="000C441A">
        <w:tc>
          <w:tcPr>
            <w:tcW w:w="8494" w:type="dxa"/>
            <w:tcBorders>
              <w:top w:val="nil"/>
              <w:left w:val="nil"/>
              <w:bottom w:val="nil"/>
              <w:right w:val="nil"/>
            </w:tcBorders>
            <w:shd w:val="clear" w:color="auto" w:fill="D9D9D9" w:themeFill="background1" w:themeFillShade="D9"/>
          </w:tcPr>
          <w:p w:rsidR="009D4AD7" w:rsidRDefault="009D4AD7" w:rsidP="000C441A">
            <w:pPr>
              <w:spacing w:before="240"/>
            </w:pPr>
            <w:r w:rsidRPr="009D4AD7">
              <w:t>A layered defense is difficult to penetrate. When one barrier fails, another takes its place to stop an attack. Defense in depth is a security model that makes use of this concept. It's a layered approach to vulnerability management that reduces risk. Defense in depth is commonly referred to as the castle approach because it resembles the layered defenses of a castle.</w:t>
            </w:r>
          </w:p>
          <w:p w:rsidR="009D4AD7" w:rsidRDefault="009D4AD7" w:rsidP="000C441A">
            <w:pPr>
              <w:spacing w:before="240"/>
            </w:pPr>
          </w:p>
        </w:tc>
      </w:tr>
    </w:tbl>
    <w:p w:rsidR="009D4AD7" w:rsidRDefault="009D4AD7" w:rsidP="009D4AD7">
      <w:pPr>
        <w:spacing w:before="240"/>
      </w:pPr>
      <w:r w:rsidRPr="009D4AD7">
        <w:t>Một hàng phòng ngự nhiều lớp rất khó bị xuyên thủng.Khi một rào cản thất bại,một cái khác thay thế để ngăn chặn một cuộc tấn công.Phòng thủ theo chiều sâu làmột mô hình bảo mật sử dụng khái niệm này.Đó là một cách tiếp cận theo lớp đểquản lý lỗ hổng giúp giảm thiểu rủi ro.Phòng thủ theo chiều sâu thường được gọi làcách tiếp cận lâu đài bởi vì nógiống như hệ thống phòng thủ nhiều lớp của một lâu đài.</w:t>
      </w:r>
    </w:p>
    <w:p w:rsidR="009D4AD7" w:rsidRDefault="009D4AD7" w:rsidP="009D4AD7">
      <w:pPr>
        <w:spacing w:before="240"/>
      </w:pPr>
    </w:p>
    <w:tbl>
      <w:tblPr>
        <w:tblStyle w:val="TableGrid"/>
        <w:tblW w:w="0" w:type="auto"/>
        <w:tblLook w:val="04A0" w:firstRow="1" w:lastRow="0" w:firstColumn="1" w:lastColumn="0" w:noHBand="0" w:noVBand="1"/>
      </w:tblPr>
      <w:tblGrid>
        <w:gridCol w:w="8494"/>
      </w:tblGrid>
      <w:tr w:rsidR="009D4AD7" w:rsidTr="000C441A">
        <w:tc>
          <w:tcPr>
            <w:tcW w:w="8494" w:type="dxa"/>
            <w:tcBorders>
              <w:top w:val="nil"/>
              <w:left w:val="nil"/>
              <w:bottom w:val="nil"/>
              <w:right w:val="nil"/>
            </w:tcBorders>
            <w:shd w:val="clear" w:color="auto" w:fill="D9D9D9" w:themeFill="background1" w:themeFillShade="D9"/>
          </w:tcPr>
          <w:p w:rsidR="009D4AD7" w:rsidRDefault="009D4AD7" w:rsidP="000C441A">
            <w:pPr>
              <w:spacing w:before="240"/>
            </w:pPr>
            <w:r w:rsidRPr="009D4AD7">
              <w:t>In the Middle Ages, these structures were very difficult to penetrate. They featured different defenses, each unique in its design, that posed different challenges for attackers. For example, a water-filled barrier called a moat usually formed a circle around the castle, preventing threats like large groups of attackers from reaching the castle walls. The few soldiers that made it past the first layer of defense were then faced with a new challenge, giant stone walls. A vulnerability of these structures were that they could be climbed. If attackers tried exploiting that weakness, guess what? They were met with another layer of defense, watch towers, filled with defenders ready to shoot arrows and keep them from climbing! Each level of defense of these medieval structures minimized the risk of attacks by identifying vulnerabilities and implementing a security control should one system fail.</w:t>
            </w:r>
          </w:p>
          <w:p w:rsidR="009D4AD7" w:rsidRDefault="009D4AD7" w:rsidP="000C441A">
            <w:pPr>
              <w:spacing w:before="240"/>
            </w:pPr>
          </w:p>
        </w:tc>
      </w:tr>
    </w:tbl>
    <w:p w:rsidR="009D4AD7" w:rsidRDefault="009D4AD7" w:rsidP="009D4AD7">
      <w:pPr>
        <w:spacing w:before="240"/>
      </w:pPr>
      <w:r w:rsidRPr="009D4AD7">
        <w:lastRenderedPageBreak/>
        <w:t>Vào thời Trung cổ,những cấu trúc này rất khó xuyên thủng.Họ có những cách phòng thủ khác nhau,mỗi thiết kế đều độc đáo, đó làđặt ra những thách thức khác nhau cho những kẻ tấn công.Ví dụ, một rào chắn đầy nướcđược gọi là hào thường được hình thànhmột vòng quanh lâu đài, ngăn chặn các mối đe dọa nhưnhóm lớn kẻ tấn công tiếp cận các bức tường lâu đài.Một số ít người lính đã vượt qua được lớp đầu tiênphòng thủ sau đó đã phải đối mặt vớimột thử thách mới, những bức tường đá khổng lồ.Tính dễ bị tổn thương của các cấu trúc nàylà chúng có thể leo lên được.Nếu kẻ tấn công cố gắng khai thác điểm yếu đó, hãy đoán xem?Họ gặp phải một lớp phòng thủ khác,tháp canh, đầy những người bảo vệsẵn sàng bắn mũi tên và ngăn chúng leo lên!Mỗi cấp độ phòng thủ củanhững cấu trúc thời trung cổ này đã giảm thiểu nguy cơtấn công bằng cách xác định các lỗ hổng vàthực hiện kiểm soát an ninh nếu một hệ thống bị lỗi.</w:t>
      </w:r>
    </w:p>
    <w:p w:rsidR="009D4AD7" w:rsidRDefault="009D4AD7" w:rsidP="009D4AD7">
      <w:pPr>
        <w:spacing w:before="240"/>
      </w:pPr>
    </w:p>
    <w:tbl>
      <w:tblPr>
        <w:tblStyle w:val="TableGrid"/>
        <w:tblW w:w="0" w:type="auto"/>
        <w:tblLook w:val="04A0" w:firstRow="1" w:lastRow="0" w:firstColumn="1" w:lastColumn="0" w:noHBand="0" w:noVBand="1"/>
      </w:tblPr>
      <w:tblGrid>
        <w:gridCol w:w="8494"/>
      </w:tblGrid>
      <w:tr w:rsidR="009D4AD7" w:rsidTr="000C441A">
        <w:tc>
          <w:tcPr>
            <w:tcW w:w="8494" w:type="dxa"/>
            <w:tcBorders>
              <w:top w:val="nil"/>
              <w:left w:val="nil"/>
              <w:bottom w:val="nil"/>
              <w:right w:val="nil"/>
            </w:tcBorders>
            <w:shd w:val="clear" w:color="auto" w:fill="D9D9D9" w:themeFill="background1" w:themeFillShade="D9"/>
          </w:tcPr>
          <w:p w:rsidR="009D4AD7" w:rsidRDefault="009D4AD7" w:rsidP="000C441A">
            <w:pPr>
              <w:spacing w:before="240"/>
            </w:pPr>
            <w:r w:rsidRPr="009D4AD7">
              <w:t>Defense in depth works in a similar way. The defense in depth concept can be used to protect any asset. It's mainly used in cybersecurity to protect information using a five layer design. Each layer features a number of security controls that protect information as it travels in and out of the model.</w:t>
            </w:r>
          </w:p>
          <w:p w:rsidR="009D4AD7" w:rsidRDefault="009D4AD7" w:rsidP="000C441A">
            <w:pPr>
              <w:spacing w:before="240"/>
            </w:pPr>
          </w:p>
        </w:tc>
      </w:tr>
    </w:tbl>
    <w:p w:rsidR="009D4AD7" w:rsidRDefault="009D4AD7" w:rsidP="009D4AD7">
      <w:pPr>
        <w:spacing w:before="240"/>
      </w:pPr>
      <w:r w:rsidRPr="009D4AD7">
        <w:t>Phòng thủ theo chiều sâu hoạt động theo cách tương tự.Khái niệm phòng thủ theo chiều sâucó thể được sử dụng để bảo vệ bất kỳ tài sản nào.Nó chủ yếu được sử dụng trong an ninh mạng để bảo vệthông tin sử dụng thiết kế năm lớp.Mỗi lớp có một số điều khiển bảo mậtbảo vệ thông tin như nódi chuyển vào và ra khỏi mô hình.</w:t>
      </w:r>
    </w:p>
    <w:p w:rsidR="009D4AD7" w:rsidRDefault="009D4AD7" w:rsidP="009D4AD7">
      <w:pPr>
        <w:spacing w:before="240"/>
      </w:pPr>
    </w:p>
    <w:tbl>
      <w:tblPr>
        <w:tblStyle w:val="TableGrid"/>
        <w:tblW w:w="0" w:type="auto"/>
        <w:tblLook w:val="04A0" w:firstRow="1" w:lastRow="0" w:firstColumn="1" w:lastColumn="0" w:noHBand="0" w:noVBand="1"/>
      </w:tblPr>
      <w:tblGrid>
        <w:gridCol w:w="8494"/>
      </w:tblGrid>
      <w:tr w:rsidR="009D4AD7" w:rsidTr="000C441A">
        <w:tc>
          <w:tcPr>
            <w:tcW w:w="8494" w:type="dxa"/>
            <w:tcBorders>
              <w:top w:val="nil"/>
              <w:left w:val="nil"/>
              <w:bottom w:val="nil"/>
              <w:right w:val="nil"/>
            </w:tcBorders>
            <w:shd w:val="clear" w:color="auto" w:fill="D9D9D9" w:themeFill="background1" w:themeFillShade="D9"/>
          </w:tcPr>
          <w:p w:rsidR="009D4AD7" w:rsidRDefault="009D4AD7" w:rsidP="000C441A">
            <w:pPr>
              <w:spacing w:before="240"/>
            </w:pPr>
            <w:r w:rsidRPr="009D4AD7">
              <w:t>The first layer of defense in depth is the perimeter layer. This layer includes some technologies that we've already explored, like usernames and passwords. Mainly, this is a user authentication layer that filters external access. Its function is to only allow access to trusted partners to reach the next layer of defense.</w:t>
            </w:r>
          </w:p>
          <w:p w:rsidR="009D4AD7" w:rsidRDefault="009D4AD7" w:rsidP="000C441A">
            <w:pPr>
              <w:spacing w:before="240"/>
            </w:pPr>
          </w:p>
        </w:tc>
      </w:tr>
    </w:tbl>
    <w:p w:rsidR="009D4AD7" w:rsidRDefault="009D4AD7" w:rsidP="009D4AD7">
      <w:pPr>
        <w:spacing w:before="240"/>
      </w:pPr>
      <w:r w:rsidRPr="009D4AD7">
        <w:t>Lớp phòng thủ đầu tiên trongđộ sâu là lớp chu vi.Lớp này bao gồm một số công nghệmà chúng tôi đã khám phá,như tên người dùng và mật khẩu.Chủ yếu, đây làlớp xác thực người dùng lọc truy cập bên ngoài.Chức năng của nó là chỉ cho phép truy cập vàođối tác đáng tin cậy để tiếp cận lớp phòng thủ tiếp theo.</w:t>
      </w:r>
    </w:p>
    <w:p w:rsidR="009D4AD7" w:rsidRDefault="009D4AD7" w:rsidP="009D4AD7">
      <w:pPr>
        <w:spacing w:before="240"/>
      </w:pPr>
    </w:p>
    <w:tbl>
      <w:tblPr>
        <w:tblStyle w:val="TableGrid"/>
        <w:tblW w:w="0" w:type="auto"/>
        <w:tblLook w:val="04A0" w:firstRow="1" w:lastRow="0" w:firstColumn="1" w:lastColumn="0" w:noHBand="0" w:noVBand="1"/>
      </w:tblPr>
      <w:tblGrid>
        <w:gridCol w:w="8494"/>
      </w:tblGrid>
      <w:tr w:rsidR="009D4AD7" w:rsidTr="000C441A">
        <w:tc>
          <w:tcPr>
            <w:tcW w:w="8494" w:type="dxa"/>
            <w:tcBorders>
              <w:top w:val="nil"/>
              <w:left w:val="nil"/>
              <w:bottom w:val="nil"/>
              <w:right w:val="nil"/>
            </w:tcBorders>
            <w:shd w:val="clear" w:color="auto" w:fill="D9D9D9" w:themeFill="background1" w:themeFillShade="D9"/>
          </w:tcPr>
          <w:p w:rsidR="009D4AD7" w:rsidRDefault="009D4AD7" w:rsidP="000C441A">
            <w:pPr>
              <w:spacing w:before="240"/>
            </w:pPr>
            <w:r w:rsidRPr="009D4AD7">
              <w:t>Second, the network layer is more closely aligned with authorization. The network layer is made up of other technologies like network firewalls and others.</w:t>
            </w:r>
          </w:p>
          <w:p w:rsidR="009D4AD7" w:rsidRDefault="009D4AD7" w:rsidP="000C441A">
            <w:pPr>
              <w:spacing w:before="240"/>
            </w:pPr>
          </w:p>
        </w:tc>
      </w:tr>
    </w:tbl>
    <w:p w:rsidR="009D4AD7" w:rsidRDefault="009D4AD7" w:rsidP="009D4AD7">
      <w:pPr>
        <w:spacing w:before="240"/>
      </w:pPr>
      <w:r w:rsidRPr="009D4AD7">
        <w:lastRenderedPageBreak/>
        <w:t>Thứ hai, lớp mạng nhiều hơnliên kết chặt chẽ với ủy quyền.Lớp mạng được tạo thành từcác công nghệ khác như tường lửa mạng và các công nghệ khác.</w:t>
      </w:r>
    </w:p>
    <w:p w:rsidR="009D4AD7" w:rsidRDefault="009D4AD7" w:rsidP="009D4AD7">
      <w:pPr>
        <w:spacing w:before="240"/>
      </w:pPr>
    </w:p>
    <w:tbl>
      <w:tblPr>
        <w:tblStyle w:val="TableGrid"/>
        <w:tblW w:w="0" w:type="auto"/>
        <w:tblLook w:val="04A0" w:firstRow="1" w:lastRow="0" w:firstColumn="1" w:lastColumn="0" w:noHBand="0" w:noVBand="1"/>
      </w:tblPr>
      <w:tblGrid>
        <w:gridCol w:w="8494"/>
      </w:tblGrid>
      <w:tr w:rsidR="009D4AD7" w:rsidTr="000C441A">
        <w:tc>
          <w:tcPr>
            <w:tcW w:w="8494" w:type="dxa"/>
            <w:tcBorders>
              <w:top w:val="nil"/>
              <w:left w:val="nil"/>
              <w:bottom w:val="nil"/>
              <w:right w:val="nil"/>
            </w:tcBorders>
            <w:shd w:val="clear" w:color="auto" w:fill="D9D9D9" w:themeFill="background1" w:themeFillShade="D9"/>
          </w:tcPr>
          <w:p w:rsidR="009D4AD7" w:rsidRDefault="009D4AD7" w:rsidP="000C441A">
            <w:pPr>
              <w:spacing w:before="240"/>
            </w:pPr>
            <w:r w:rsidRPr="009D4AD7">
              <w:t>Next, is the endpoint layer. Endpoints refer to the devices that have access on a network. They could be devices like a laptop, desktop, or a server. Some examples of technologies that protect these devices are anti-virus software.</w:t>
            </w:r>
          </w:p>
          <w:p w:rsidR="009D4AD7" w:rsidRDefault="009D4AD7" w:rsidP="000C441A">
            <w:pPr>
              <w:spacing w:before="240"/>
            </w:pPr>
          </w:p>
        </w:tc>
      </w:tr>
    </w:tbl>
    <w:p w:rsidR="009D4AD7" w:rsidRDefault="009D4AD7" w:rsidP="009D4AD7">
      <w:pPr>
        <w:spacing w:before="240"/>
      </w:pPr>
      <w:r w:rsidRPr="009D4AD7">
        <w:t>Tiếp theo là lớp điểm cuối.Điểm cuối đề cập đến các thiết bịcó quyền truy cập trên mạng.Chúng có thể là những thiết bị như máy tính xách tay,máy tính để bàn hoặc máy chủ.Một số ví dụ về công nghệ bảo vệnhững thiết bị này là phần mềm chống vi-rút.</w:t>
      </w:r>
    </w:p>
    <w:p w:rsidR="009D4AD7" w:rsidRDefault="009D4AD7" w:rsidP="009D4AD7">
      <w:pPr>
        <w:spacing w:before="240"/>
      </w:pPr>
    </w:p>
    <w:tbl>
      <w:tblPr>
        <w:tblStyle w:val="TableGrid"/>
        <w:tblW w:w="0" w:type="auto"/>
        <w:tblLook w:val="04A0" w:firstRow="1" w:lastRow="0" w:firstColumn="1" w:lastColumn="0" w:noHBand="0" w:noVBand="1"/>
      </w:tblPr>
      <w:tblGrid>
        <w:gridCol w:w="8494"/>
      </w:tblGrid>
      <w:tr w:rsidR="009D4AD7" w:rsidTr="000C441A">
        <w:tc>
          <w:tcPr>
            <w:tcW w:w="8494" w:type="dxa"/>
            <w:tcBorders>
              <w:top w:val="nil"/>
              <w:left w:val="nil"/>
              <w:bottom w:val="nil"/>
              <w:right w:val="nil"/>
            </w:tcBorders>
            <w:shd w:val="clear" w:color="auto" w:fill="D9D9D9" w:themeFill="background1" w:themeFillShade="D9"/>
          </w:tcPr>
          <w:p w:rsidR="009D4AD7" w:rsidRDefault="009D4AD7" w:rsidP="000C441A">
            <w:pPr>
              <w:spacing w:before="240"/>
            </w:pPr>
            <w:r w:rsidRPr="009D4AD7">
              <w:t>After that, we get to the application layer. This includes all the interfaces that are used to interact with technology. At this layer, security measures are programmed as part of an application. One common example is multi-factor authentication. You may be familiar with having to enter both your password and a code sent by SMS. This is part of the application layer of defense.</w:t>
            </w:r>
          </w:p>
          <w:p w:rsidR="009D4AD7" w:rsidRDefault="009D4AD7" w:rsidP="000C441A">
            <w:pPr>
              <w:spacing w:before="240"/>
            </w:pPr>
          </w:p>
        </w:tc>
      </w:tr>
    </w:tbl>
    <w:p w:rsidR="009D4AD7" w:rsidRDefault="009D4AD7" w:rsidP="009D4AD7">
      <w:pPr>
        <w:spacing w:before="240"/>
      </w:pPr>
      <w:r w:rsidRPr="009D4AD7">
        <w:t>Sau đó, chúng ta đến lớp ứng dụng.Điều này bao gồm tất cả các giao diệnđược sử dụng để tương tác với công nghệ.Ở lớp này, các biện pháp bảo mật đượcđược lập trình như một phần của ứng dụng.Một ví dụ phổ biến là xác thực đa yếu tố.Bạn có thể quen với việc phải nhậpcả mật khẩu của bạn và mã được gửi qua SMS.Đây là một phần của lớp ứng dụng phòng thủ.</w:t>
      </w:r>
    </w:p>
    <w:p w:rsidR="009D4AD7" w:rsidRDefault="009D4AD7" w:rsidP="009D4AD7">
      <w:pPr>
        <w:spacing w:before="240"/>
      </w:pPr>
    </w:p>
    <w:tbl>
      <w:tblPr>
        <w:tblStyle w:val="TableGrid"/>
        <w:tblW w:w="0" w:type="auto"/>
        <w:tblLook w:val="04A0" w:firstRow="1" w:lastRow="0" w:firstColumn="1" w:lastColumn="0" w:noHBand="0" w:noVBand="1"/>
      </w:tblPr>
      <w:tblGrid>
        <w:gridCol w:w="8494"/>
      </w:tblGrid>
      <w:tr w:rsidR="009D4AD7" w:rsidTr="000C441A">
        <w:tc>
          <w:tcPr>
            <w:tcW w:w="8494" w:type="dxa"/>
            <w:tcBorders>
              <w:top w:val="nil"/>
              <w:left w:val="nil"/>
              <w:bottom w:val="nil"/>
              <w:right w:val="nil"/>
            </w:tcBorders>
            <w:shd w:val="clear" w:color="auto" w:fill="D9D9D9" w:themeFill="background1" w:themeFillShade="D9"/>
          </w:tcPr>
          <w:p w:rsidR="009D4AD7" w:rsidRDefault="009D4AD7" w:rsidP="000C441A">
            <w:pPr>
              <w:spacing w:before="240"/>
            </w:pPr>
            <w:r w:rsidRPr="009D4AD7">
              <w:t>And finally, the fifth layer of defense is the data layer. At this layer, we've arrived at the critical data that must be protected, like personally identifiable information. One security control that is important here in this final layer of defense is asset classification.</w:t>
            </w:r>
          </w:p>
          <w:p w:rsidR="009D4AD7" w:rsidRDefault="009D4AD7" w:rsidP="000C441A">
            <w:pPr>
              <w:spacing w:before="240"/>
            </w:pPr>
          </w:p>
        </w:tc>
      </w:tr>
    </w:tbl>
    <w:p w:rsidR="009D4AD7" w:rsidRDefault="009D4AD7" w:rsidP="009D4AD7">
      <w:pPr>
        <w:spacing w:before="240"/>
      </w:pPr>
      <w:r w:rsidRPr="009D4AD7">
        <w:t>Và cuối cùng, lớp bảo vệ thứ năm là lớp dữ liệu.Ở lớp này, chúng ta đã đếndữ liệu quan trọng phải được bảo vệ,như thông tin nhận dạng cá nhân.Một biện pháp kiểm soát an ninh quan trọng ở đâylớp phòng thủ cuối cùng này là phân loại tài sản.</w:t>
      </w:r>
    </w:p>
    <w:p w:rsidR="009D4AD7" w:rsidRDefault="009D4AD7" w:rsidP="009D4AD7">
      <w:pPr>
        <w:spacing w:before="240"/>
      </w:pPr>
    </w:p>
    <w:tbl>
      <w:tblPr>
        <w:tblStyle w:val="TableGrid"/>
        <w:tblW w:w="0" w:type="auto"/>
        <w:tblLook w:val="04A0" w:firstRow="1" w:lastRow="0" w:firstColumn="1" w:lastColumn="0" w:noHBand="0" w:noVBand="1"/>
      </w:tblPr>
      <w:tblGrid>
        <w:gridCol w:w="8494"/>
      </w:tblGrid>
      <w:tr w:rsidR="009D4AD7" w:rsidTr="000C441A">
        <w:tc>
          <w:tcPr>
            <w:tcW w:w="8494" w:type="dxa"/>
            <w:tcBorders>
              <w:top w:val="nil"/>
              <w:left w:val="nil"/>
              <w:bottom w:val="nil"/>
              <w:right w:val="nil"/>
            </w:tcBorders>
            <w:shd w:val="clear" w:color="auto" w:fill="D9D9D9" w:themeFill="background1" w:themeFillShade="D9"/>
          </w:tcPr>
          <w:p w:rsidR="009D4AD7" w:rsidRDefault="009D4AD7" w:rsidP="000C441A">
            <w:pPr>
              <w:spacing w:before="240"/>
            </w:pPr>
            <w:r w:rsidRPr="009D4AD7">
              <w:lastRenderedPageBreak/>
              <w:t>Like I mentioned earlier, information passes in and out of each of these five layers whenever it's exchanged over a network. There are many more security controls aside from the few that I mentioned that are part of the defense in depth model. A lot of businesses design their security systems using the defense in-depth model. Understanding this framework hopefully gives you a better sense of how an organization's security controls work together to protect important assets.</w:t>
            </w:r>
          </w:p>
          <w:p w:rsidR="009D4AD7" w:rsidRDefault="009D4AD7" w:rsidP="000C441A">
            <w:pPr>
              <w:spacing w:before="240"/>
            </w:pPr>
          </w:p>
        </w:tc>
      </w:tr>
    </w:tbl>
    <w:p w:rsidR="009D4AD7" w:rsidRDefault="009D4AD7" w:rsidP="009D4AD7">
      <w:pPr>
        <w:spacing w:before="240"/>
      </w:pPr>
      <w:r w:rsidRPr="009D4AD7">
        <w:t>Như tôi đã đề cập trước đó,thông tin đi vào và ra khỏi mỗinăm lớp này bất cứ khi nào nó được trao đổi qua mạng.Có nhiều biện pháp kiểm soát bảo mật hơn ngoài một số ítmà tôi đã đề cập đó là một phầncủa mô hình phòng thủ theo chiều sâu.Rất nhiều doanh nghiệp thiết kếhệ thống an ninh của họ bằng cách sử dụng mô hình phòng thủ chuyên sâu.Hy vọng hiểu được khuôn khổ nàymang lại cho bạn cảm giác tốt hơn về cáchcông việc kiểm soát an ninh của một tổ chứccùng nhau bảo vệ những tài sản quan trọng.</w:t>
      </w:r>
    </w:p>
    <w:p w:rsidR="009D4AD7" w:rsidRDefault="009D4AD7" w:rsidP="009D4AD7">
      <w:pPr>
        <w:spacing w:before="240"/>
      </w:pPr>
    </w:p>
    <w:p w:rsidR="002D62FB" w:rsidRDefault="00F41816" w:rsidP="00ED18EB">
      <w:pPr>
        <w:pStyle w:val="Header"/>
        <w:spacing w:before="240" w:after="160"/>
        <w:outlineLvl w:val="2"/>
        <w:rPr>
          <w:rFonts w:cs="Times New Roman"/>
          <w:b/>
          <w:i/>
          <w:color w:val="1F4E79" w:themeColor="accent1" w:themeShade="80"/>
          <w:szCs w:val="28"/>
        </w:rPr>
      </w:pPr>
      <w:bookmarkStart w:id="78" w:name="_Toc177947766"/>
      <w:r w:rsidRPr="00ED18EB">
        <w:rPr>
          <w:rFonts w:cs="Times New Roman"/>
          <w:b/>
          <w:i/>
          <w:color w:val="1F4E79" w:themeColor="accent1" w:themeShade="80"/>
          <w:szCs w:val="28"/>
        </w:rPr>
        <w:t xml:space="preserve">1.4. </w:t>
      </w:r>
      <w:r w:rsidR="002D62FB" w:rsidRPr="00ED18EB">
        <w:rPr>
          <w:rFonts w:cs="Times New Roman"/>
          <w:b/>
          <w:i/>
          <w:color w:val="1F4E79" w:themeColor="accent1" w:themeShade="80"/>
          <w:szCs w:val="28"/>
        </w:rPr>
        <w:t>Common vulnerabilities and exposures</w:t>
      </w:r>
      <w:r w:rsidR="001129AD" w:rsidRPr="00ED18EB">
        <w:rPr>
          <w:rFonts w:cs="Times New Roman"/>
          <w:b/>
          <w:i/>
          <w:color w:val="1F4E79" w:themeColor="accent1" w:themeShade="80"/>
          <w:szCs w:val="28"/>
        </w:rPr>
        <w:t xml:space="preserve"> - Các lỗ hổng và rủi ro phổ biến</w:t>
      </w:r>
      <w:bookmarkEnd w:id="78"/>
    </w:p>
    <w:tbl>
      <w:tblPr>
        <w:tblStyle w:val="TableGrid"/>
        <w:tblW w:w="0" w:type="auto"/>
        <w:tblLook w:val="04A0" w:firstRow="1" w:lastRow="0" w:firstColumn="1" w:lastColumn="0" w:noHBand="0" w:noVBand="1"/>
      </w:tblPr>
      <w:tblGrid>
        <w:gridCol w:w="8494"/>
      </w:tblGrid>
      <w:tr w:rsidR="00226938" w:rsidTr="000C441A">
        <w:tc>
          <w:tcPr>
            <w:tcW w:w="8494" w:type="dxa"/>
            <w:tcBorders>
              <w:top w:val="nil"/>
              <w:left w:val="nil"/>
              <w:bottom w:val="nil"/>
              <w:right w:val="nil"/>
            </w:tcBorders>
            <w:shd w:val="clear" w:color="auto" w:fill="D9D9D9" w:themeFill="background1" w:themeFillShade="D9"/>
          </w:tcPr>
          <w:p w:rsidR="00226938" w:rsidRDefault="0020438F" w:rsidP="000C441A">
            <w:pPr>
              <w:spacing w:before="240"/>
            </w:pPr>
            <w:r w:rsidRPr="0020438F">
              <w:t>We've discussed before that security is a team effort. Did you know the group extends well beyond a single security team? Protecting information is a global effort!</w:t>
            </w:r>
          </w:p>
          <w:p w:rsidR="0020438F" w:rsidRDefault="0020438F" w:rsidP="000C441A">
            <w:pPr>
              <w:spacing w:before="240"/>
            </w:pPr>
          </w:p>
        </w:tc>
      </w:tr>
    </w:tbl>
    <w:p w:rsidR="00226938" w:rsidRDefault="00E420F1" w:rsidP="00226938">
      <w:pPr>
        <w:spacing w:before="240"/>
      </w:pPr>
      <w:r w:rsidRPr="00E420F1">
        <w:t>Chúng ta đã thảo luận trước đó rằng bảo mật là nỗ lực của cả nhóm.Bạn có biết nhóm mở rộngvượt xa một đội an ninh duy nhất?Bảo vệ thông tin là nỗ lực toàn cầu!</w:t>
      </w:r>
    </w:p>
    <w:p w:rsidR="00E420F1" w:rsidRDefault="00E420F1" w:rsidP="00226938">
      <w:pPr>
        <w:spacing w:before="240"/>
      </w:pPr>
    </w:p>
    <w:tbl>
      <w:tblPr>
        <w:tblStyle w:val="TableGrid"/>
        <w:tblW w:w="0" w:type="auto"/>
        <w:tblLook w:val="04A0" w:firstRow="1" w:lastRow="0" w:firstColumn="1" w:lastColumn="0" w:noHBand="0" w:noVBand="1"/>
      </w:tblPr>
      <w:tblGrid>
        <w:gridCol w:w="8494"/>
      </w:tblGrid>
      <w:tr w:rsidR="00226938" w:rsidTr="000C441A">
        <w:tc>
          <w:tcPr>
            <w:tcW w:w="8494" w:type="dxa"/>
            <w:tcBorders>
              <w:top w:val="nil"/>
              <w:left w:val="nil"/>
              <w:bottom w:val="nil"/>
              <w:right w:val="nil"/>
            </w:tcBorders>
            <w:shd w:val="clear" w:color="auto" w:fill="D9D9D9" w:themeFill="background1" w:themeFillShade="D9"/>
          </w:tcPr>
          <w:p w:rsidR="00226938" w:rsidRDefault="0020438F" w:rsidP="000C441A">
            <w:pPr>
              <w:spacing w:before="240"/>
            </w:pPr>
            <w:r w:rsidRPr="0020438F">
              <w:t>When it comes to vulnerabilities, there are actually online public libraries. Individuals and organizations use them to share and document common vulnerabilities and exposures. We've been focusing a lot on vulnerabilities. Exposures are similar, but they have a key difference. While a vulnerability is a weakness of a system, an exposure is a mistake that can be exploited by a threat.</w:t>
            </w:r>
          </w:p>
          <w:p w:rsidR="0020438F" w:rsidRDefault="0020438F" w:rsidP="000C441A">
            <w:pPr>
              <w:spacing w:before="240"/>
            </w:pPr>
          </w:p>
        </w:tc>
      </w:tr>
    </w:tbl>
    <w:p w:rsidR="00226938" w:rsidRDefault="00E420F1" w:rsidP="00226938">
      <w:pPr>
        <w:spacing w:before="240"/>
      </w:pPr>
      <w:r w:rsidRPr="00E420F1">
        <w:t>Khi nói đến các lỗ hổng,thực sự có những thư viện công cộng trực tuyến.Các cá nhân và tổ chức sử dụng chúng đểchia sẻ và ghi lại các lỗ hổng và nguy cơ phổ biến.Chúng tôi đã tập trung rất nhiều vào các lỗ hổng.Sự tiếp xúc là tương tự nhau, nhưng chúng có một điểm khác biệt chính.Trong khi lỗ hổng là điểm yếu của hệ thống,tiếp xúc là một sai lầmcó thể bị khai thác bởi một mối đe dọa.</w:t>
      </w:r>
    </w:p>
    <w:p w:rsidR="00E420F1" w:rsidRDefault="00E420F1" w:rsidP="00226938">
      <w:pPr>
        <w:spacing w:before="240"/>
      </w:pPr>
    </w:p>
    <w:tbl>
      <w:tblPr>
        <w:tblStyle w:val="TableGrid"/>
        <w:tblW w:w="0" w:type="auto"/>
        <w:tblLook w:val="04A0" w:firstRow="1" w:lastRow="0" w:firstColumn="1" w:lastColumn="0" w:noHBand="0" w:noVBand="1"/>
      </w:tblPr>
      <w:tblGrid>
        <w:gridCol w:w="8494"/>
      </w:tblGrid>
      <w:tr w:rsidR="00226938" w:rsidTr="000C441A">
        <w:tc>
          <w:tcPr>
            <w:tcW w:w="8494" w:type="dxa"/>
            <w:tcBorders>
              <w:top w:val="nil"/>
              <w:left w:val="nil"/>
              <w:bottom w:val="nil"/>
              <w:right w:val="nil"/>
            </w:tcBorders>
            <w:shd w:val="clear" w:color="auto" w:fill="D9D9D9" w:themeFill="background1" w:themeFillShade="D9"/>
          </w:tcPr>
          <w:p w:rsidR="00226938" w:rsidRDefault="0020438F" w:rsidP="000C441A">
            <w:pPr>
              <w:spacing w:before="240"/>
            </w:pPr>
            <w:r w:rsidRPr="0020438F">
              <w:lastRenderedPageBreak/>
              <w:t>For example, imagine you're asked to protect an important document. Documents are vulnerable to being misplaced. If you laid the document down near an open window, it could be exposed to being blown away.</w:t>
            </w:r>
          </w:p>
          <w:p w:rsidR="0020438F" w:rsidRDefault="0020438F" w:rsidP="000C441A">
            <w:pPr>
              <w:spacing w:before="240"/>
            </w:pPr>
          </w:p>
        </w:tc>
      </w:tr>
    </w:tbl>
    <w:p w:rsidR="00226938" w:rsidRDefault="00E420F1" w:rsidP="00226938">
      <w:pPr>
        <w:spacing w:before="240"/>
      </w:pPr>
      <w:r w:rsidRPr="00E420F1">
        <w:t>Ví dụ, hãy tưởng tượng bạn đangđược yêu cầu bảo vệ một tài liệu quan trọng.Tài liệu dễ bị thất lạc.Nếu bạn đặt tài liệu xuống gần cửa sổ đang mở,nó có thể bị thổi bay.</w:t>
      </w:r>
    </w:p>
    <w:p w:rsidR="00E420F1" w:rsidRDefault="00E420F1" w:rsidP="00226938">
      <w:pPr>
        <w:spacing w:before="240"/>
      </w:pPr>
    </w:p>
    <w:tbl>
      <w:tblPr>
        <w:tblStyle w:val="TableGrid"/>
        <w:tblW w:w="0" w:type="auto"/>
        <w:tblLook w:val="04A0" w:firstRow="1" w:lastRow="0" w:firstColumn="1" w:lastColumn="0" w:noHBand="0" w:noVBand="1"/>
      </w:tblPr>
      <w:tblGrid>
        <w:gridCol w:w="8494"/>
      </w:tblGrid>
      <w:tr w:rsidR="00226938" w:rsidTr="000C441A">
        <w:tc>
          <w:tcPr>
            <w:tcW w:w="8494" w:type="dxa"/>
            <w:tcBorders>
              <w:top w:val="nil"/>
              <w:left w:val="nil"/>
              <w:bottom w:val="nil"/>
              <w:right w:val="nil"/>
            </w:tcBorders>
            <w:shd w:val="clear" w:color="auto" w:fill="D9D9D9" w:themeFill="background1" w:themeFillShade="D9"/>
          </w:tcPr>
          <w:p w:rsidR="00226938" w:rsidRDefault="0020438F" w:rsidP="000C441A">
            <w:pPr>
              <w:spacing w:before="240"/>
            </w:pPr>
            <w:r w:rsidRPr="0020438F">
              <w:t>One of the most popular libraries of vulnerabilities and exposures is the CVE list. The common vulnerabilities and exposures list, or CVE list, is an openly accessible dictionary of known vulnerabilities and exposures. It is a popular resource.</w:t>
            </w:r>
          </w:p>
          <w:p w:rsidR="0020438F" w:rsidRDefault="0020438F" w:rsidP="000C441A">
            <w:pPr>
              <w:spacing w:before="240"/>
            </w:pPr>
          </w:p>
        </w:tc>
      </w:tr>
    </w:tbl>
    <w:p w:rsidR="00226938" w:rsidRDefault="00E420F1" w:rsidP="00226938">
      <w:pPr>
        <w:spacing w:before="240"/>
      </w:pPr>
      <w:r w:rsidRPr="00E420F1">
        <w:t>Một trong những thư viện phổ biến nhất củalỗ hổng và mức độ phơi nhiễm là danh sách CVE.Những lỗ hổng phổ biến vàdanh sách phơi nhiễm hoặc danh sách CVE,là một từ điển có thể truy cập mởvề các lỗ hổng và mức độ phơi nhiễm đã biết.Nó là một nguồn tài nguyên phổ biến.</w:t>
      </w:r>
    </w:p>
    <w:p w:rsidR="00E420F1" w:rsidRDefault="00E420F1" w:rsidP="00226938">
      <w:pPr>
        <w:spacing w:before="240"/>
      </w:pPr>
    </w:p>
    <w:tbl>
      <w:tblPr>
        <w:tblStyle w:val="TableGrid"/>
        <w:tblW w:w="0" w:type="auto"/>
        <w:tblLook w:val="04A0" w:firstRow="1" w:lastRow="0" w:firstColumn="1" w:lastColumn="0" w:noHBand="0" w:noVBand="1"/>
      </w:tblPr>
      <w:tblGrid>
        <w:gridCol w:w="8494"/>
      </w:tblGrid>
      <w:tr w:rsidR="00226938" w:rsidTr="000C441A">
        <w:tc>
          <w:tcPr>
            <w:tcW w:w="8494" w:type="dxa"/>
            <w:tcBorders>
              <w:top w:val="nil"/>
              <w:left w:val="nil"/>
              <w:bottom w:val="nil"/>
              <w:right w:val="nil"/>
            </w:tcBorders>
            <w:shd w:val="clear" w:color="auto" w:fill="D9D9D9" w:themeFill="background1" w:themeFillShade="D9"/>
          </w:tcPr>
          <w:p w:rsidR="00226938" w:rsidRDefault="0020438F" w:rsidP="000C441A">
            <w:pPr>
              <w:spacing w:before="240"/>
            </w:pPr>
            <w:r w:rsidRPr="0020438F">
              <w:t>Many organizations use a CVE list to find ways to improve their defenses. The CVE list was originally created by MITRE corporation in 1999. MITRE is a collection of non-profit research and development centers. They're sponsored by the US government. Their focus is on improving security technologies around the world.</w:t>
            </w:r>
          </w:p>
          <w:p w:rsidR="0020438F" w:rsidRDefault="0020438F" w:rsidP="000C441A">
            <w:pPr>
              <w:spacing w:before="240"/>
            </w:pPr>
          </w:p>
        </w:tc>
      </w:tr>
    </w:tbl>
    <w:p w:rsidR="00226938" w:rsidRDefault="00E420F1" w:rsidP="00226938">
      <w:pPr>
        <w:spacing w:before="240"/>
      </w:pPr>
      <w:r w:rsidRPr="00E420F1">
        <w:t>Nhiều tổ chức sử dụng danh sách CVEđể tìm cách cải thiện khả năng phòng thủ của họ.Danh sách CVE ban đầu được tạobởi tập đoàn MITER vào năm 1999.MITER là một bộ sưu tập củatrung tâm nghiên cứu và phát triển phi lợi nhuận.Họ được chính phủ Mỹ tài trợ.Trọng tâm của họ là cải thiệncông nghệ bảo mật trên toàn thế giới.</w:t>
      </w:r>
    </w:p>
    <w:p w:rsidR="00E420F1" w:rsidRDefault="00E420F1" w:rsidP="00226938">
      <w:pPr>
        <w:spacing w:before="240"/>
      </w:pPr>
    </w:p>
    <w:tbl>
      <w:tblPr>
        <w:tblStyle w:val="TableGrid"/>
        <w:tblW w:w="0" w:type="auto"/>
        <w:tblLook w:val="04A0" w:firstRow="1" w:lastRow="0" w:firstColumn="1" w:lastColumn="0" w:noHBand="0" w:noVBand="1"/>
      </w:tblPr>
      <w:tblGrid>
        <w:gridCol w:w="8494"/>
      </w:tblGrid>
      <w:tr w:rsidR="00226938" w:rsidTr="000C441A">
        <w:tc>
          <w:tcPr>
            <w:tcW w:w="8494" w:type="dxa"/>
            <w:tcBorders>
              <w:top w:val="nil"/>
              <w:left w:val="nil"/>
              <w:bottom w:val="nil"/>
              <w:right w:val="nil"/>
            </w:tcBorders>
            <w:shd w:val="clear" w:color="auto" w:fill="D9D9D9" w:themeFill="background1" w:themeFillShade="D9"/>
          </w:tcPr>
          <w:p w:rsidR="00226938" w:rsidRDefault="0020438F" w:rsidP="000C441A">
            <w:pPr>
              <w:spacing w:before="240"/>
            </w:pPr>
            <w:r w:rsidRPr="0020438F">
              <w:t>The main purpose of the CVE list is to offer a standard way of identifying and categorizing known vulnerabilities and exposures. Most CVEs in the list are reported by independent researchers, technology vendors, and ethical hackers, but anyone can report one. Before a CVE can make it onto the CVE list, it first goes through a strict review process by a CVE Numbering Authority, or CNA.</w:t>
            </w:r>
          </w:p>
          <w:p w:rsidR="0020438F" w:rsidRDefault="0020438F" w:rsidP="000C441A">
            <w:pPr>
              <w:spacing w:before="240"/>
            </w:pPr>
          </w:p>
        </w:tc>
      </w:tr>
    </w:tbl>
    <w:p w:rsidR="00226938" w:rsidRDefault="00E420F1" w:rsidP="00226938">
      <w:pPr>
        <w:spacing w:before="240"/>
      </w:pPr>
      <w:r w:rsidRPr="00E420F1">
        <w:t xml:space="preserve">Mục đích chính của danh sách CVE là đểđưa ra một cách tiêu chuẩn để xác địnhvà phân loại các lỗ hổng và mức độ phơi nhiễm đã biết.Hầu hết các CVE trong danh sách </w:t>
      </w:r>
      <w:r w:rsidRPr="00E420F1">
        <w:lastRenderedPageBreak/>
        <w:t>đềubáo cáo của các nhà nghiên cứu độc lập,các nhà cung cấp công nghệ và các hacker có đạo đức,nhưng bất cứ ai cũng có thể báo cáo một.Trước khi CVE có thể lọt vào danh sách CVE,đầu tiên nó phải trải qua một quá trình xem xét nghiêm ngặt bởiCơ quan đánh số CVE hoặc CNA.</w:t>
      </w:r>
    </w:p>
    <w:p w:rsidR="00E420F1" w:rsidRDefault="00E420F1" w:rsidP="00226938">
      <w:pPr>
        <w:spacing w:before="240"/>
      </w:pPr>
    </w:p>
    <w:tbl>
      <w:tblPr>
        <w:tblStyle w:val="TableGrid"/>
        <w:tblW w:w="0" w:type="auto"/>
        <w:tblLook w:val="04A0" w:firstRow="1" w:lastRow="0" w:firstColumn="1" w:lastColumn="0" w:noHBand="0" w:noVBand="1"/>
      </w:tblPr>
      <w:tblGrid>
        <w:gridCol w:w="8494"/>
      </w:tblGrid>
      <w:tr w:rsidR="00226938" w:rsidTr="000C441A">
        <w:tc>
          <w:tcPr>
            <w:tcW w:w="8494" w:type="dxa"/>
            <w:tcBorders>
              <w:top w:val="nil"/>
              <w:left w:val="nil"/>
              <w:bottom w:val="nil"/>
              <w:right w:val="nil"/>
            </w:tcBorders>
            <w:shd w:val="clear" w:color="auto" w:fill="D9D9D9" w:themeFill="background1" w:themeFillShade="D9"/>
          </w:tcPr>
          <w:p w:rsidR="00226938" w:rsidRDefault="0020438F" w:rsidP="000C441A">
            <w:pPr>
              <w:spacing w:before="240"/>
            </w:pPr>
            <w:r w:rsidRPr="0020438F">
              <w:t>A CNA is an organization that volunteers to analyze and distribute information on eligible CVEs. All of these groups have an established record of researching vulnerabilities and demonstrating security advisory capabilities. When a vulnerability or exposure is reported to them, a rigorous testing process takes place.</w:t>
            </w:r>
          </w:p>
          <w:p w:rsidR="0020438F" w:rsidRDefault="0020438F" w:rsidP="000C441A">
            <w:pPr>
              <w:spacing w:before="240"/>
            </w:pPr>
          </w:p>
        </w:tc>
      </w:tr>
    </w:tbl>
    <w:p w:rsidR="00226938" w:rsidRDefault="00E420F1" w:rsidP="00226938">
      <w:pPr>
        <w:spacing w:before="240"/>
      </w:pPr>
      <w:r w:rsidRPr="00E420F1">
        <w:t>CNA là một tổ chức tình nguyện thực hiệnphân tích và phân phối thông tin về các CVE đủ điều kiện.Tất cả các nhóm này đều cómột hồ sơ đã được thiết lập về việc nghiên cứu các lỗ hổngvà thể hiện khả năng tư vấn bảo mật.Khi một lỗ hổng hoặc nguy cơ bị phơi nhiễm được báo cáo cho họ,một quá trình kiểm tra nghiêm ngặt diễn ra.</w:t>
      </w:r>
    </w:p>
    <w:p w:rsidR="00E420F1" w:rsidRDefault="00E420F1" w:rsidP="00226938">
      <w:pPr>
        <w:spacing w:before="240"/>
      </w:pPr>
    </w:p>
    <w:tbl>
      <w:tblPr>
        <w:tblStyle w:val="TableGrid"/>
        <w:tblW w:w="0" w:type="auto"/>
        <w:tblLook w:val="04A0" w:firstRow="1" w:lastRow="0" w:firstColumn="1" w:lastColumn="0" w:noHBand="0" w:noVBand="1"/>
      </w:tblPr>
      <w:tblGrid>
        <w:gridCol w:w="8494"/>
      </w:tblGrid>
      <w:tr w:rsidR="00226938" w:rsidTr="000C441A">
        <w:tc>
          <w:tcPr>
            <w:tcW w:w="8494" w:type="dxa"/>
            <w:tcBorders>
              <w:top w:val="nil"/>
              <w:left w:val="nil"/>
              <w:bottom w:val="nil"/>
              <w:right w:val="nil"/>
            </w:tcBorders>
            <w:shd w:val="clear" w:color="auto" w:fill="D9D9D9" w:themeFill="background1" w:themeFillShade="D9"/>
          </w:tcPr>
          <w:p w:rsidR="00226938" w:rsidRDefault="0020438F" w:rsidP="000C441A">
            <w:pPr>
              <w:spacing w:before="240"/>
            </w:pPr>
            <w:r w:rsidRPr="0020438F">
              <w:t>The CVE list tests four criteria that a vulnerability must have before it's assigned an ID. First, it must be independent of other issues. In other words, the vulnerability should be able to be fixed without having to fix something else. Second, it must be recognized as a potential security risk by whoever reports it. Third, the vulnerability must be submitted with supporting evidence. And finally, the reported vulnerability can only affect one codebase, or in other words, only one program's source code. For instance, the desktop version of Chrome may be vulnerable, but the Android application may not be. If the reported flaw passes all of these tests, it is assigned a CVE ID.</w:t>
            </w:r>
          </w:p>
          <w:p w:rsidR="0020438F" w:rsidRDefault="0020438F" w:rsidP="000C441A">
            <w:pPr>
              <w:spacing w:before="240"/>
            </w:pPr>
          </w:p>
        </w:tc>
      </w:tr>
    </w:tbl>
    <w:p w:rsidR="00226938" w:rsidRDefault="00E420F1" w:rsidP="00226938">
      <w:pPr>
        <w:spacing w:before="240"/>
      </w:pPr>
      <w:r w:rsidRPr="00E420F1">
        <w:t>Danh sách CVE kiểm tra bốn tiêu chímột lỗ hổng phải có trước khi được gán ID.Đầu tiên, nó phải độc lập với các vấn đề khác.Nói cách khác, lỗ hổng có thểđược sửa mà không cần phải sửa cái gì khác.Thứ hai, nó phải được thừa nhận làmột nguy cơ bảo mật tiềm ẩn bởi bất cứ ai báo cáo nó.Thứ ba, lỗ hổng phải đượcnộp với bằng chứng hỗ trợ.Và cuối cùng, lỗ hổng được báo cáochỉ có thể ảnh hưởng đến một cơ sở mã,hay nói cách khác, chỉ có mã nguồn của một chương trình.Ví dụ: phiên bản máy tính để bàncủa Chrome có thể dễ bị tấn công,nhưng ứng dụng Android có thể không.Nếu lỗ hổng được báo cáo vượt qua tất cả các thử nghiệm này,nó được gán một ID CVE.</w:t>
      </w:r>
    </w:p>
    <w:p w:rsidR="00E420F1" w:rsidRDefault="00E420F1" w:rsidP="00226938">
      <w:pPr>
        <w:spacing w:before="240"/>
      </w:pPr>
    </w:p>
    <w:tbl>
      <w:tblPr>
        <w:tblStyle w:val="TableGrid"/>
        <w:tblW w:w="0" w:type="auto"/>
        <w:tblLook w:val="04A0" w:firstRow="1" w:lastRow="0" w:firstColumn="1" w:lastColumn="0" w:noHBand="0" w:noVBand="1"/>
      </w:tblPr>
      <w:tblGrid>
        <w:gridCol w:w="8494"/>
      </w:tblGrid>
      <w:tr w:rsidR="00226938" w:rsidTr="000C441A">
        <w:tc>
          <w:tcPr>
            <w:tcW w:w="8494" w:type="dxa"/>
            <w:tcBorders>
              <w:top w:val="nil"/>
              <w:left w:val="nil"/>
              <w:bottom w:val="nil"/>
              <w:right w:val="nil"/>
            </w:tcBorders>
            <w:shd w:val="clear" w:color="auto" w:fill="D9D9D9" w:themeFill="background1" w:themeFillShade="D9"/>
          </w:tcPr>
          <w:p w:rsidR="00226938" w:rsidRDefault="0020438F" w:rsidP="000C441A">
            <w:pPr>
              <w:spacing w:before="240"/>
            </w:pPr>
            <w:r w:rsidRPr="0020438F">
              <w:t>Vulnerabilities added to the CVE list are often reviewed by other online vulnerability databases. These organizations put them through additional tests to reveal how significant the flaws are and to determine what kind of threat they pose. One of the most popular is the NIST National Vulnerabilities Database.</w:t>
            </w:r>
          </w:p>
          <w:p w:rsidR="0020438F" w:rsidRDefault="0020438F" w:rsidP="000C441A">
            <w:pPr>
              <w:spacing w:before="240"/>
            </w:pPr>
          </w:p>
        </w:tc>
      </w:tr>
    </w:tbl>
    <w:p w:rsidR="00226938" w:rsidRDefault="00E420F1" w:rsidP="00226938">
      <w:pPr>
        <w:spacing w:before="240"/>
      </w:pPr>
      <w:r w:rsidRPr="00E420F1">
        <w:lastRenderedPageBreak/>
        <w:t>Các lỗ hổng được thêm vào danh sách CVE làthường được xem xét bởi các cơ sở dữ liệu về lỗ hổng trực tuyến khác.Các tổ chức này đưa họ quakiểm tra bổ sung để tiết lộ làm thế nàonhững sai sót đáng kể làvà để xác định loại mối đe dọa mà chúng gây ra.Một trong những phổ biến nhất làCơ sở dữ liệu về lỗ hổng bảo mật quốc gia của NIST.</w:t>
      </w:r>
    </w:p>
    <w:p w:rsidR="00E420F1" w:rsidRDefault="00E420F1" w:rsidP="00226938">
      <w:pPr>
        <w:spacing w:before="240"/>
      </w:pPr>
    </w:p>
    <w:tbl>
      <w:tblPr>
        <w:tblStyle w:val="TableGrid"/>
        <w:tblW w:w="0" w:type="auto"/>
        <w:tblLook w:val="04A0" w:firstRow="1" w:lastRow="0" w:firstColumn="1" w:lastColumn="0" w:noHBand="0" w:noVBand="1"/>
      </w:tblPr>
      <w:tblGrid>
        <w:gridCol w:w="8494"/>
      </w:tblGrid>
      <w:tr w:rsidR="00226938" w:rsidTr="000C441A">
        <w:tc>
          <w:tcPr>
            <w:tcW w:w="8494" w:type="dxa"/>
            <w:tcBorders>
              <w:top w:val="nil"/>
              <w:left w:val="nil"/>
              <w:bottom w:val="nil"/>
              <w:right w:val="nil"/>
            </w:tcBorders>
            <w:shd w:val="clear" w:color="auto" w:fill="D9D9D9" w:themeFill="background1" w:themeFillShade="D9"/>
          </w:tcPr>
          <w:p w:rsidR="00226938" w:rsidRDefault="0020438F" w:rsidP="000C441A">
            <w:pPr>
              <w:spacing w:before="240"/>
            </w:pPr>
            <w:r w:rsidRPr="0020438F">
              <w:t>The NIST National Vulnerabilities Database uses what's known as the common vulnerability scoring system, or CVSS, which is a measurement system that scores the severity of a vulnerability. Security teams use CVSS as a way of calculating the impact a vulnerability could have on a system. They also use them to determine how quickly a vulnerability should be patched.</w:t>
            </w:r>
          </w:p>
          <w:p w:rsidR="0020438F" w:rsidRDefault="0020438F" w:rsidP="000C441A">
            <w:pPr>
              <w:spacing w:before="240"/>
            </w:pPr>
          </w:p>
        </w:tc>
      </w:tr>
    </w:tbl>
    <w:p w:rsidR="00226938" w:rsidRDefault="00E420F1" w:rsidP="00226938">
      <w:pPr>
        <w:spacing w:before="240"/>
      </w:pPr>
      <w:r w:rsidRPr="00E420F1">
        <w:t>Cơ sở dữ liệu về lỗ hổng bảo mật quốc gia của NIST sử dụngcái được gọi là hệ thống tính điểm dễ bị tổn thương phổ biến,hoặc CVSS, đó làmột hệ thống đo lường cho điểmmức độ nghiêm trọng của một lỗ hổng.Các nhóm bảo mật sử dụng CVSS như một cáchtính toán tác động của lỗ hổngcó thể có trên một hệ thống.Họ cũng sử dụng chúng để xác định cáchmột lỗ hổng cần được vá nhanh chóng.</w:t>
      </w:r>
    </w:p>
    <w:p w:rsidR="00E420F1" w:rsidRDefault="00E420F1" w:rsidP="00226938">
      <w:pPr>
        <w:spacing w:before="240"/>
      </w:pPr>
    </w:p>
    <w:tbl>
      <w:tblPr>
        <w:tblStyle w:val="TableGrid"/>
        <w:tblW w:w="0" w:type="auto"/>
        <w:tblLook w:val="04A0" w:firstRow="1" w:lastRow="0" w:firstColumn="1" w:lastColumn="0" w:noHBand="0" w:noVBand="1"/>
      </w:tblPr>
      <w:tblGrid>
        <w:gridCol w:w="8494"/>
      </w:tblGrid>
      <w:tr w:rsidR="00226938" w:rsidTr="000C441A">
        <w:tc>
          <w:tcPr>
            <w:tcW w:w="8494" w:type="dxa"/>
            <w:tcBorders>
              <w:top w:val="nil"/>
              <w:left w:val="nil"/>
              <w:bottom w:val="nil"/>
              <w:right w:val="nil"/>
            </w:tcBorders>
            <w:shd w:val="clear" w:color="auto" w:fill="D9D9D9" w:themeFill="background1" w:themeFillShade="D9"/>
          </w:tcPr>
          <w:p w:rsidR="00226938" w:rsidRDefault="0020438F" w:rsidP="000C441A">
            <w:pPr>
              <w:spacing w:before="240"/>
            </w:pPr>
            <w:r w:rsidRPr="0020438F">
              <w:t>The NIST National Vulnerabilities Database provides a base score of CVEs on a scale of 0-10. Base scores reflect the moment a vulnerability is evaluated, so they don't change over time. In general, a CVSS that scores below a 4.0 is considered to be low risk and doesn't require immediate attention. However, anything above a 9.0 is considered to be a critical risk to company assets that should be addressed right away.</w:t>
            </w:r>
          </w:p>
          <w:p w:rsidR="0020438F" w:rsidRDefault="0020438F" w:rsidP="000C441A">
            <w:pPr>
              <w:spacing w:before="240"/>
            </w:pPr>
          </w:p>
        </w:tc>
      </w:tr>
    </w:tbl>
    <w:p w:rsidR="00226938" w:rsidRDefault="00E420F1" w:rsidP="00226938">
      <w:pPr>
        <w:spacing w:before="240"/>
      </w:pPr>
      <w:r w:rsidRPr="00E420F1">
        <w:t>Cơ sở dữ liệu về lỗ hổng quốc gia của NIST cung cấpđiểm cơ bản của CVE theo thang điểm từ 0-10.Điểm cơ bản phản ánh thời điểmmột lỗ hổng được đánh giá,nên chúng không thay đổi theo thời gian.Nhìn chung, CVSS cho điểmdưới 4.0 được coi là rủi ro thấpvà không cần chú ý ngay lập tức.Tuy nhiên, bất kỳ điểm nào trên 9,0 đều được coi làmột nguy cơ nghiêm trọng đối vớitài sản của công ty cần được giải quyết ngay lập tức.</w:t>
      </w:r>
    </w:p>
    <w:p w:rsidR="00E420F1" w:rsidRDefault="00E420F1" w:rsidP="00226938">
      <w:pPr>
        <w:spacing w:before="240"/>
      </w:pPr>
    </w:p>
    <w:tbl>
      <w:tblPr>
        <w:tblStyle w:val="TableGrid"/>
        <w:tblW w:w="0" w:type="auto"/>
        <w:tblLook w:val="04A0" w:firstRow="1" w:lastRow="0" w:firstColumn="1" w:lastColumn="0" w:noHBand="0" w:noVBand="1"/>
      </w:tblPr>
      <w:tblGrid>
        <w:gridCol w:w="8494"/>
      </w:tblGrid>
      <w:tr w:rsidR="00226938" w:rsidTr="000C441A">
        <w:tc>
          <w:tcPr>
            <w:tcW w:w="8494" w:type="dxa"/>
            <w:tcBorders>
              <w:top w:val="nil"/>
              <w:left w:val="nil"/>
              <w:bottom w:val="nil"/>
              <w:right w:val="nil"/>
            </w:tcBorders>
            <w:shd w:val="clear" w:color="auto" w:fill="D9D9D9" w:themeFill="background1" w:themeFillShade="D9"/>
          </w:tcPr>
          <w:p w:rsidR="00226938" w:rsidRDefault="0020438F" w:rsidP="000C441A">
            <w:pPr>
              <w:spacing w:before="240"/>
            </w:pPr>
            <w:r w:rsidRPr="0020438F">
              <w:t>Security teams commonly use the CVE list and CVSS scores as part of their vulnerability management strategy. These references provide recommendations for prioritizing security fixes, like installing software updates before patches.</w:t>
            </w:r>
          </w:p>
          <w:p w:rsidR="0020438F" w:rsidRDefault="0020438F" w:rsidP="000C441A">
            <w:pPr>
              <w:spacing w:before="240"/>
            </w:pPr>
          </w:p>
        </w:tc>
      </w:tr>
    </w:tbl>
    <w:p w:rsidR="00226938" w:rsidRDefault="00E420F1" w:rsidP="00226938">
      <w:pPr>
        <w:spacing w:before="240"/>
      </w:pPr>
      <w:r w:rsidRPr="00E420F1">
        <w:lastRenderedPageBreak/>
        <w:t>Các nhóm bảo mật thường sử dụng danh sách CVE vàĐiểm CVSS là một phần củachiến lược quản lý lỗ hổng của họ.Những tài liệu tham khảo này cung cấp các khuyến nghịđể ưu tiên sửa lỗi bảo mật,giống như cài đặt bản cập nhật phần mềm trước khi có bản vá.</w:t>
      </w:r>
    </w:p>
    <w:p w:rsidR="00E420F1" w:rsidRDefault="00E420F1" w:rsidP="00226938">
      <w:pPr>
        <w:spacing w:before="240"/>
      </w:pPr>
    </w:p>
    <w:tbl>
      <w:tblPr>
        <w:tblStyle w:val="TableGrid"/>
        <w:tblW w:w="0" w:type="auto"/>
        <w:tblLook w:val="04A0" w:firstRow="1" w:lastRow="0" w:firstColumn="1" w:lastColumn="0" w:noHBand="0" w:noVBand="1"/>
      </w:tblPr>
      <w:tblGrid>
        <w:gridCol w:w="8494"/>
      </w:tblGrid>
      <w:tr w:rsidR="00226938" w:rsidTr="000C441A">
        <w:tc>
          <w:tcPr>
            <w:tcW w:w="8494" w:type="dxa"/>
            <w:tcBorders>
              <w:top w:val="nil"/>
              <w:left w:val="nil"/>
              <w:bottom w:val="nil"/>
              <w:right w:val="nil"/>
            </w:tcBorders>
            <w:shd w:val="clear" w:color="auto" w:fill="D9D9D9" w:themeFill="background1" w:themeFillShade="D9"/>
          </w:tcPr>
          <w:p w:rsidR="00226938" w:rsidRDefault="0020438F" w:rsidP="000C441A">
            <w:pPr>
              <w:spacing w:before="240"/>
            </w:pPr>
            <w:r w:rsidRPr="0020438F">
              <w:t>Libraries like the CVE list, help organizations answer questions. Is a vulnerability dangerous to our business? If so, how soon should we address it?</w:t>
            </w:r>
          </w:p>
          <w:p w:rsidR="0020438F" w:rsidRDefault="0020438F" w:rsidP="000C441A">
            <w:pPr>
              <w:spacing w:before="240"/>
            </w:pPr>
          </w:p>
        </w:tc>
      </w:tr>
    </w:tbl>
    <w:p w:rsidR="00226938" w:rsidRDefault="00E420F1" w:rsidP="00226938">
      <w:pPr>
        <w:spacing w:before="240"/>
      </w:pPr>
      <w:r w:rsidRPr="00E420F1">
        <w:t>Các thư viện như danh sách CVE,giúp các tổ chức trả lời các câu hỏi.Lỗ hổng có nguy hiểm cho hoạt động kinh doanh của chúng ta không?Nếu vậy, chúng ta nên giải quyết nó trong bao lâu?</w:t>
      </w:r>
    </w:p>
    <w:p w:rsidR="00E420F1" w:rsidRDefault="00E420F1" w:rsidP="00226938">
      <w:pPr>
        <w:spacing w:before="240"/>
      </w:pPr>
    </w:p>
    <w:tbl>
      <w:tblPr>
        <w:tblStyle w:val="TableGrid"/>
        <w:tblW w:w="0" w:type="auto"/>
        <w:tblLook w:val="04A0" w:firstRow="1" w:lastRow="0" w:firstColumn="1" w:lastColumn="0" w:noHBand="0" w:noVBand="1"/>
      </w:tblPr>
      <w:tblGrid>
        <w:gridCol w:w="8494"/>
      </w:tblGrid>
      <w:tr w:rsidR="00226938" w:rsidTr="000C441A">
        <w:tc>
          <w:tcPr>
            <w:tcW w:w="8494" w:type="dxa"/>
            <w:tcBorders>
              <w:top w:val="nil"/>
              <w:left w:val="nil"/>
              <w:bottom w:val="nil"/>
              <w:right w:val="nil"/>
            </w:tcBorders>
            <w:shd w:val="clear" w:color="auto" w:fill="D9D9D9" w:themeFill="background1" w:themeFillShade="D9"/>
          </w:tcPr>
          <w:p w:rsidR="00226938" w:rsidRDefault="0020438F" w:rsidP="000C441A">
            <w:pPr>
              <w:spacing w:before="240"/>
            </w:pPr>
            <w:r w:rsidRPr="0020438F">
              <w:t>These online libraries bring together diverse perspectives from across the world. Contributing to this effort is one of my favorite parts of working in this field. Keep gaining experience, and I hope you'll participate too!</w:t>
            </w:r>
          </w:p>
          <w:p w:rsidR="0020438F" w:rsidRDefault="0020438F" w:rsidP="000C441A">
            <w:pPr>
              <w:spacing w:before="240"/>
            </w:pPr>
          </w:p>
        </w:tc>
      </w:tr>
    </w:tbl>
    <w:p w:rsidR="00226938" w:rsidRDefault="00E420F1" w:rsidP="00226938">
      <w:pPr>
        <w:spacing w:before="240"/>
      </w:pPr>
      <w:r w:rsidRPr="00E420F1">
        <w:t>Những thư viện trực tuyến này tập hợpnhững quan điểm đa dạng từ khắp nơi trên thế giới.Đóng góp vào nỗ lực này là một trong nhữngphần yêu thích của tôi khi làm việc trong lĩnh vực này.Tiếp tục tích lũy kinh nghiệm,và tôi hy vọng bạn cũng sẽ tham gia!</w:t>
      </w:r>
    </w:p>
    <w:p w:rsidR="00E420F1" w:rsidRDefault="00E420F1" w:rsidP="00226938">
      <w:pPr>
        <w:spacing w:before="240"/>
      </w:pPr>
    </w:p>
    <w:p w:rsidR="002D62FB" w:rsidRDefault="00F41816" w:rsidP="00ED18EB">
      <w:pPr>
        <w:pStyle w:val="Header"/>
        <w:spacing w:before="240" w:after="160"/>
        <w:outlineLvl w:val="2"/>
        <w:rPr>
          <w:rFonts w:cs="Times New Roman"/>
          <w:b/>
          <w:i/>
          <w:color w:val="1F4E79" w:themeColor="accent1" w:themeShade="80"/>
          <w:szCs w:val="28"/>
        </w:rPr>
      </w:pPr>
      <w:bookmarkStart w:id="79" w:name="_Toc177947767"/>
      <w:r w:rsidRPr="00ED18EB">
        <w:rPr>
          <w:rFonts w:cs="Times New Roman"/>
          <w:b/>
          <w:i/>
          <w:color w:val="1F4E79" w:themeColor="accent1" w:themeShade="80"/>
          <w:szCs w:val="28"/>
        </w:rPr>
        <w:t xml:space="preserve">1.5. </w:t>
      </w:r>
      <w:r w:rsidR="002D62FB" w:rsidRPr="00ED18EB">
        <w:rPr>
          <w:rFonts w:cs="Times New Roman"/>
          <w:b/>
          <w:i/>
          <w:color w:val="1F4E79" w:themeColor="accent1" w:themeShade="80"/>
          <w:szCs w:val="28"/>
        </w:rPr>
        <w:t>The OWASP Top 10</w:t>
      </w:r>
      <w:r w:rsidR="001129AD" w:rsidRPr="00ED18EB">
        <w:rPr>
          <w:rFonts w:cs="Times New Roman"/>
          <w:b/>
          <w:i/>
          <w:color w:val="1F4E79" w:themeColor="accent1" w:themeShade="80"/>
          <w:szCs w:val="28"/>
        </w:rPr>
        <w:t xml:space="preserve"> - Top 10 của OWASP</w:t>
      </w:r>
      <w:bookmarkEnd w:id="79"/>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rPr>
                <w:b/>
                <w:bCs/>
              </w:rPr>
            </w:pPr>
            <w:r w:rsidRPr="00DC00C0">
              <w:rPr>
                <w:b/>
                <w:bCs/>
              </w:rPr>
              <w:t>The OWASP Top 10</w:t>
            </w:r>
          </w:p>
          <w:p w:rsidR="004110F8" w:rsidRDefault="004110F8" w:rsidP="000C441A">
            <w:pPr>
              <w:spacing w:before="240"/>
            </w:pPr>
          </w:p>
        </w:tc>
      </w:tr>
    </w:tbl>
    <w:p w:rsidR="00CA1A4A" w:rsidRPr="00CA1A4A" w:rsidRDefault="00CA1A4A" w:rsidP="00CA1A4A">
      <w:pPr>
        <w:spacing w:before="240"/>
        <w:rPr>
          <w:b/>
          <w:bCs/>
        </w:rPr>
      </w:pPr>
      <w:r w:rsidRPr="00CA1A4A">
        <w:rPr>
          <w:b/>
          <w:bCs/>
        </w:rPr>
        <w:t>Top 10 của OWASP</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t>To prepare for future risks, security professionals need to stay informed. Previously, you learned about the</w:t>
            </w:r>
            <w:r w:rsidRPr="00DC00C0">
              <w:rPr>
                <w:b/>
                <w:bCs/>
              </w:rPr>
              <w:t xml:space="preserve"> CVE® list</w:t>
            </w:r>
            <w:r w:rsidRPr="00DC00C0">
              <w:t>, an openly accessible dictionary of known vulnerabilities and exposures. The CVE® list is an important source of information that the global security community uses to share information with each other.</w:t>
            </w:r>
          </w:p>
          <w:p w:rsidR="004110F8" w:rsidRDefault="004110F8" w:rsidP="000C441A">
            <w:pPr>
              <w:spacing w:before="240"/>
            </w:pPr>
          </w:p>
        </w:tc>
      </w:tr>
    </w:tbl>
    <w:p w:rsidR="00CA1A4A" w:rsidRPr="00CA1A4A" w:rsidRDefault="00CA1A4A" w:rsidP="00CA1A4A">
      <w:pPr>
        <w:spacing w:before="240"/>
      </w:pPr>
      <w:r w:rsidRPr="00CA1A4A">
        <w:lastRenderedPageBreak/>
        <w:t xml:space="preserve">Để chuẩn bị cho những rủi ro trong tương lai, các chuyên gia bảo mật cần cập nhật thông tin. Trước đây, bạn đã tìm hiểu về </w:t>
      </w:r>
      <w:r w:rsidRPr="00CA1A4A">
        <w:rPr>
          <w:b/>
          <w:bCs/>
        </w:rPr>
        <w:t>danh sách CVE®</w:t>
      </w:r>
      <w:r w:rsidRPr="00CA1A4A">
        <w:t xml:space="preserve"> , một từ điển có thể truy cập mở về các lỗ hổng và nguy cơ đã biết. Danh sách CVE® là nguồn thông tin quan trọng được cộng đồng bảo mật toàn cầu sử dụng để chia sẻ thông tin với nhau.</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t>In this reading, you’ll learn about another important resource that security professionals reference, the Open Web Application Security Project, recently renamed Open Worldwide Application Security Project® (OWASP). You’ll learn about OWASP’s role in the global security community and how companies use this resource to focus their efforts.</w:t>
            </w:r>
          </w:p>
          <w:p w:rsidR="004110F8" w:rsidRDefault="004110F8" w:rsidP="000C441A">
            <w:pPr>
              <w:spacing w:before="240"/>
            </w:pPr>
          </w:p>
        </w:tc>
      </w:tr>
    </w:tbl>
    <w:p w:rsidR="00CA1A4A" w:rsidRPr="00CA1A4A" w:rsidRDefault="00CA1A4A" w:rsidP="00CA1A4A">
      <w:pPr>
        <w:spacing w:before="240"/>
      </w:pPr>
      <w:r w:rsidRPr="00CA1A4A">
        <w:t>Trong bài đọc này, bạn sẽ tìm hiểu về một tài nguyên quan trọng khác mà các chuyên gia bảo mật tham khảo, Dự án Bảo mật Ứng dụng Web Mở, gần đây đã được đổi tên thành Dự án Bảo mật Ứng dụng Toàn cầu Mở® (OWASP). Bạn sẽ tìm hiểu về vai trò của OWASP trong cộng đồng bảo mật toàn cầu và cách các công ty sử dụng tài nguyên này để tập trung nỗ lực.</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rPr>
                <w:b/>
                <w:bCs/>
              </w:rPr>
            </w:pPr>
            <w:r w:rsidRPr="00DC00C0">
              <w:rPr>
                <w:b/>
                <w:bCs/>
              </w:rPr>
              <w:t>What is OWASP?</w:t>
            </w:r>
          </w:p>
          <w:p w:rsidR="004110F8" w:rsidRDefault="004110F8" w:rsidP="000C441A">
            <w:pPr>
              <w:spacing w:before="240"/>
            </w:pPr>
          </w:p>
        </w:tc>
      </w:tr>
    </w:tbl>
    <w:p w:rsidR="00CA1A4A" w:rsidRPr="00CA1A4A" w:rsidRDefault="00CA1A4A" w:rsidP="00CA1A4A">
      <w:pPr>
        <w:spacing w:before="240"/>
        <w:rPr>
          <w:b/>
          <w:bCs/>
        </w:rPr>
      </w:pPr>
      <w:r w:rsidRPr="00CA1A4A">
        <w:rPr>
          <w:b/>
          <w:bCs/>
        </w:rPr>
        <w:t>OWASP là gì?</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t>OWASP is a nonprofit foundation that works to improve the security of software. OWASP is an open platform that security professionals from around the world use to share information, tools, and events that are focused on securing the web.</w:t>
            </w:r>
          </w:p>
          <w:p w:rsidR="004110F8" w:rsidRDefault="004110F8" w:rsidP="000C441A">
            <w:pPr>
              <w:spacing w:before="240"/>
            </w:pPr>
          </w:p>
        </w:tc>
      </w:tr>
    </w:tbl>
    <w:p w:rsidR="00CA1A4A" w:rsidRPr="00CA1A4A" w:rsidRDefault="00CA1A4A" w:rsidP="00CA1A4A">
      <w:pPr>
        <w:spacing w:before="240"/>
      </w:pPr>
      <w:r w:rsidRPr="00CA1A4A">
        <w:t>OWASP là một tổ chức phi lợi nhuận hoạt động nhằm cải thiện tính bảo mật của phần mềm. OWASP là một nền tảng mở được các chuyên gia bảo mật trên khắp thế giới sử dụng để chia sẻ thông tin, công cụ và sự kiện tập trung vào việc bảo mật web.</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rPr>
                <w:b/>
                <w:bCs/>
              </w:rPr>
            </w:pPr>
            <w:r w:rsidRPr="00DC00C0">
              <w:rPr>
                <w:b/>
                <w:bCs/>
              </w:rPr>
              <w:t>The OWASP Top 10</w:t>
            </w:r>
          </w:p>
          <w:p w:rsidR="004110F8" w:rsidRDefault="004110F8" w:rsidP="000C441A">
            <w:pPr>
              <w:spacing w:before="240"/>
            </w:pPr>
          </w:p>
        </w:tc>
      </w:tr>
    </w:tbl>
    <w:p w:rsidR="00CA1A4A" w:rsidRPr="00CA1A4A" w:rsidRDefault="00CA1A4A" w:rsidP="00CA1A4A">
      <w:pPr>
        <w:spacing w:before="240"/>
        <w:rPr>
          <w:b/>
          <w:bCs/>
        </w:rPr>
      </w:pPr>
      <w:r w:rsidRPr="00CA1A4A">
        <w:rPr>
          <w:b/>
          <w:bCs/>
        </w:rPr>
        <w:t>Top 10 của OWASP</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t>One of OWASP’s most valuable resources is the OWASP Top 10. The organization has published this list since 2003 as a way to spread awareness of the web’s most targeted vulnerabilities. The Top 10 mainly applies to new or custom made software. Many of the world's largest organizations reference the OWASP Top 10 during application development to help ensure their programs address common security mistakes.</w:t>
            </w:r>
          </w:p>
          <w:p w:rsidR="004110F8" w:rsidRDefault="004110F8" w:rsidP="000C441A">
            <w:pPr>
              <w:spacing w:before="240"/>
            </w:pPr>
          </w:p>
        </w:tc>
      </w:tr>
    </w:tbl>
    <w:p w:rsidR="00CA1A4A" w:rsidRPr="00CA1A4A" w:rsidRDefault="00CA1A4A" w:rsidP="00CA1A4A">
      <w:pPr>
        <w:spacing w:before="240"/>
      </w:pPr>
      <w:r w:rsidRPr="00CA1A4A">
        <w:t>Một trong những tài nguyên quý giá nhất của OWASP là OWASP Top 10. Tổ chức này đã công bố danh sách này từ năm 2003 như một cách để truyền bá nhận thức về các lỗ hổng được nhắm mục tiêu nhiều nhất trên web. Top 10 chủ yếu áp dụng cho phần mềm mới hoặc phần mềm tùy chỉnh. Nhiều tổ chức lớn nhất thế giới tham khảo Top 10 OWASP trong quá trình phát triển ứng dụng để giúp đảm bảo chương trình của họ giải quyết các lỗi bảo mật phổ biến.</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rPr>
                <w:b/>
                <w:bCs/>
              </w:rPr>
              <w:t>Pro tip:</w:t>
            </w:r>
            <w:r w:rsidRPr="00DC00C0">
              <w:t xml:space="preserve"> OWASP’s Top 10 is updated every few years as technologies evolve. Rankings are based on how often the vulnerabilities are discovered and the level of risk they present.</w:t>
            </w:r>
          </w:p>
          <w:p w:rsidR="004110F8" w:rsidRDefault="004110F8" w:rsidP="000C441A">
            <w:pPr>
              <w:spacing w:before="240"/>
            </w:pPr>
          </w:p>
        </w:tc>
      </w:tr>
    </w:tbl>
    <w:p w:rsidR="00CA1A4A" w:rsidRPr="00CA1A4A" w:rsidRDefault="00CA1A4A" w:rsidP="00CA1A4A">
      <w:pPr>
        <w:spacing w:before="240"/>
      </w:pPr>
      <w:r w:rsidRPr="00CA1A4A">
        <w:rPr>
          <w:b/>
          <w:bCs/>
        </w:rPr>
        <w:t>Mẹo chuyên nghiệp:</w:t>
      </w:r>
      <w:r w:rsidRPr="00CA1A4A">
        <w:t xml:space="preserve"> Top 10 của OWASP được cập nhật vài năm một lần khi công nghệ phát triển. Thứ hạng dựa trên tần suất phát hiện các lỗ hổng và mức độ rủi ro mà chúng mang lại.</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rPr>
                <w:b/>
                <w:bCs/>
              </w:rPr>
              <w:t>Note:</w:t>
            </w:r>
            <w:r w:rsidRPr="00DC00C0">
              <w:t xml:space="preserve"> Auditors also use the OWASP Top 10 as one point of reference when checking for regulatory compliance.</w:t>
            </w:r>
          </w:p>
          <w:p w:rsidR="004110F8" w:rsidRDefault="004110F8" w:rsidP="000C441A">
            <w:pPr>
              <w:spacing w:before="240"/>
            </w:pPr>
          </w:p>
        </w:tc>
      </w:tr>
    </w:tbl>
    <w:p w:rsidR="00CA1A4A" w:rsidRPr="00CA1A4A" w:rsidRDefault="00CA1A4A" w:rsidP="00CA1A4A">
      <w:pPr>
        <w:spacing w:before="240"/>
      </w:pPr>
      <w:r w:rsidRPr="00CA1A4A">
        <w:rPr>
          <w:b/>
          <w:bCs/>
        </w:rPr>
        <w:t>Lưu ý:</w:t>
      </w:r>
      <w:r w:rsidRPr="00CA1A4A">
        <w:t xml:space="preserve"> Kiểm toán viên cũng sử dụng OWASP Top 10 làm điểm tham chiếu khi kiểm tra việc tuân thủ quy định.</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rPr>
                <w:b/>
                <w:bCs/>
              </w:rPr>
            </w:pPr>
            <w:r w:rsidRPr="00DC00C0">
              <w:rPr>
                <w:b/>
                <w:bCs/>
              </w:rPr>
              <w:t>Common vulnerabilities</w:t>
            </w:r>
          </w:p>
          <w:p w:rsidR="004110F8" w:rsidRDefault="004110F8" w:rsidP="000C441A">
            <w:pPr>
              <w:spacing w:before="240"/>
            </w:pPr>
          </w:p>
        </w:tc>
      </w:tr>
    </w:tbl>
    <w:p w:rsidR="00CA1A4A" w:rsidRPr="00CA1A4A" w:rsidRDefault="00CA1A4A" w:rsidP="00CA1A4A">
      <w:pPr>
        <w:spacing w:before="240"/>
        <w:rPr>
          <w:b/>
          <w:bCs/>
        </w:rPr>
      </w:pPr>
      <w:r w:rsidRPr="00CA1A4A">
        <w:rPr>
          <w:b/>
          <w:bCs/>
        </w:rPr>
        <w:t>Các lỗ hổng phổ biến</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t>Businesses often make critical security decisions based on the vulnerabilities listed in the OWASP Top 10. This resource influences how businesses design new software that will be on their network, unlike the CVE® list, which helps them identify improvements to existing programs. These are the most regularly listed vulnerabilities that appear in their rankings to know about:</w:t>
            </w:r>
          </w:p>
          <w:p w:rsidR="004110F8" w:rsidRDefault="004110F8" w:rsidP="000C441A">
            <w:pPr>
              <w:spacing w:before="240"/>
            </w:pPr>
          </w:p>
        </w:tc>
      </w:tr>
    </w:tbl>
    <w:p w:rsidR="00CA1A4A" w:rsidRPr="00CA1A4A" w:rsidRDefault="00CA1A4A" w:rsidP="00CA1A4A">
      <w:pPr>
        <w:spacing w:before="240"/>
      </w:pPr>
      <w:r w:rsidRPr="00CA1A4A">
        <w:t>Các doanh nghiệp thường đưa ra các quyết định bảo mật quan trọng dựa trên các lỗ hổng được liệt kê trong Top 10 của OWASP. Tài nguyên này ảnh hưởng đến cách các doanh nghiệp thiết kế phần mềm mới sẽ có trên mạng của họ, không giống như danh sách CVE®, danh sách này giúp họ xác định các cải tiến đối với các chương trình hiện có. Đây là những lỗ hổng được liệt kê thường xuyên nhất xuất hiện trong bảng xếp hạng của họ để biết về:</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rPr>
                <w:b/>
                <w:bCs/>
              </w:rPr>
            </w:pPr>
            <w:r w:rsidRPr="00DC00C0">
              <w:rPr>
                <w:b/>
                <w:bCs/>
              </w:rPr>
              <w:t>Broken access control</w:t>
            </w:r>
          </w:p>
          <w:p w:rsidR="004110F8" w:rsidRDefault="004110F8" w:rsidP="000C441A">
            <w:pPr>
              <w:spacing w:before="240"/>
            </w:pPr>
          </w:p>
        </w:tc>
      </w:tr>
    </w:tbl>
    <w:p w:rsidR="00CA1A4A" w:rsidRPr="00CA1A4A" w:rsidRDefault="00CA1A4A" w:rsidP="00CA1A4A">
      <w:pPr>
        <w:spacing w:before="240"/>
        <w:rPr>
          <w:b/>
          <w:bCs/>
        </w:rPr>
      </w:pPr>
      <w:r w:rsidRPr="00CA1A4A">
        <w:rPr>
          <w:b/>
          <w:bCs/>
        </w:rPr>
        <w:t>Kiểm soát truy cập bị hỏng</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t>Access controls limit what users can do in a web application. For example, a blog might allow visitors to post comments on a recent article but restricts them from deleting the article entirely. Failures in these mechanisms can lead to unauthorized information disclosure, modification, or destruction. They can also give someone unauthorized access to other business applications.</w:t>
            </w:r>
          </w:p>
          <w:p w:rsidR="004110F8" w:rsidRDefault="004110F8" w:rsidP="000C441A">
            <w:pPr>
              <w:spacing w:before="240"/>
            </w:pPr>
          </w:p>
        </w:tc>
      </w:tr>
    </w:tbl>
    <w:p w:rsidR="00CA1A4A" w:rsidRPr="00CA1A4A" w:rsidRDefault="00CA1A4A" w:rsidP="00CA1A4A">
      <w:pPr>
        <w:spacing w:before="240"/>
      </w:pPr>
      <w:r w:rsidRPr="00CA1A4A">
        <w:t>Kiểm soát truy cập giới hạn những gì người dùng có thể làm trong ứng dụng web. Ví dụ: một blog có thể cho phép khách truy cập đăng nhận xét về một bài viết gần đây nhưng hạn chế họ xóa toàn bộ bài viết đó. Thất bại trong các cơ chế này có thể dẫn đến việc tiết lộ, sửa đổi hoặc phá hủy thông tin trái phép. Họ cũng có thể cấp cho ai đó quyền truy cập trái phép vào các ứng dụng kinh doanh khác.</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rPr>
                <w:b/>
                <w:bCs/>
              </w:rPr>
            </w:pPr>
            <w:r w:rsidRPr="00DC00C0">
              <w:rPr>
                <w:b/>
                <w:bCs/>
              </w:rPr>
              <w:t>Cryptographic failures</w:t>
            </w:r>
          </w:p>
          <w:p w:rsidR="004110F8" w:rsidRDefault="004110F8" w:rsidP="000C441A">
            <w:pPr>
              <w:spacing w:before="240"/>
            </w:pPr>
          </w:p>
        </w:tc>
      </w:tr>
    </w:tbl>
    <w:p w:rsidR="00CA1A4A" w:rsidRPr="00CA1A4A" w:rsidRDefault="00CA1A4A" w:rsidP="00CA1A4A">
      <w:pPr>
        <w:spacing w:before="240"/>
        <w:rPr>
          <w:b/>
          <w:bCs/>
        </w:rPr>
      </w:pPr>
      <w:r w:rsidRPr="00CA1A4A">
        <w:rPr>
          <w:b/>
          <w:bCs/>
        </w:rPr>
        <w:t>Lỗi mật mã</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t>Information is one of the most important assets businesses need to protect. Privacy laws such as General Data Protection Regulation (GDPR) require sensitive data to be protected by effective encryption methods. Vulnerabilities can occur when businesses fail to encrypt things like personally identifiable information (PII). For example, if a web application uses a weak hashing algorithm, like MD5, it’s more at risk of suffering a data breach.</w:t>
            </w:r>
          </w:p>
          <w:p w:rsidR="004110F8" w:rsidRDefault="004110F8" w:rsidP="000C441A">
            <w:pPr>
              <w:spacing w:before="240"/>
            </w:pPr>
          </w:p>
        </w:tc>
      </w:tr>
    </w:tbl>
    <w:p w:rsidR="00CA1A4A" w:rsidRPr="00CA1A4A" w:rsidRDefault="00CA1A4A" w:rsidP="00CA1A4A">
      <w:pPr>
        <w:spacing w:before="240"/>
      </w:pPr>
      <w:r w:rsidRPr="00CA1A4A">
        <w:t>Thông tin là một trong những tài sản quan trọng nhất mà doanh nghiệp cần bảo vệ. Các luật về quyền riêng tư như Quy định chung về bảo vệ dữ liệu (GDPR) yêu cầu dữ liệu nhạy cảm phải được bảo vệ bằng các phương pháp mã hóa hiệu quả. Lỗ hổng có thể xảy ra khi doanh nghiệp không mã hóa những thứ như thông tin nhận dạng cá nhân (PII). Ví dụ: nếu một ứng dụng web sử dụng thuật toán băm yếu, như MD5, thì ứng dụng đó sẽ có nhiều nguy cơ bị vi phạm dữ liệu hơn.</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rPr>
                <w:b/>
                <w:bCs/>
              </w:rPr>
            </w:pPr>
            <w:r w:rsidRPr="00DC00C0">
              <w:rPr>
                <w:b/>
                <w:bCs/>
              </w:rPr>
              <w:t>Injection</w:t>
            </w:r>
          </w:p>
          <w:p w:rsidR="004110F8" w:rsidRDefault="004110F8" w:rsidP="000C441A">
            <w:pPr>
              <w:spacing w:before="240"/>
            </w:pPr>
          </w:p>
        </w:tc>
      </w:tr>
    </w:tbl>
    <w:p w:rsidR="00CA1A4A" w:rsidRPr="00CA1A4A" w:rsidRDefault="00CA1A4A" w:rsidP="00CA1A4A">
      <w:pPr>
        <w:spacing w:before="240"/>
        <w:rPr>
          <w:b/>
          <w:bCs/>
        </w:rPr>
      </w:pPr>
      <w:r w:rsidRPr="00CA1A4A">
        <w:rPr>
          <w:b/>
          <w:bCs/>
        </w:rPr>
        <w:t>Mũi tiêm</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t xml:space="preserve">Injection occurs when malicious code is inserted into a vulnerable application. Although the app appears to work normally, it does things that it wasn’t intended to do. Injection attacks can give threat actors a backdoor into an organization’s information system. A common target is a website’s login form. When these forms are vulnerable to injection, attackers can insert malicious code that gives them access to modify or steal user credentials. </w:t>
            </w:r>
          </w:p>
          <w:p w:rsidR="004110F8" w:rsidRDefault="004110F8" w:rsidP="000C441A">
            <w:pPr>
              <w:spacing w:before="240"/>
            </w:pPr>
          </w:p>
        </w:tc>
      </w:tr>
    </w:tbl>
    <w:p w:rsidR="00CA1A4A" w:rsidRPr="00CA1A4A" w:rsidRDefault="00CA1A4A" w:rsidP="00CA1A4A">
      <w:pPr>
        <w:spacing w:before="240"/>
      </w:pPr>
      <w:r w:rsidRPr="00CA1A4A">
        <w:t>Việc tiêm nhiễm xảy ra khi mã độc được chèn vào một ứng dụng dễ bị tấn công. Mặc dù ứng dụng có vẻ hoạt động bình thường nhưng nó vẫn thực hiện những việc không như mong muốn. Các cuộc tấn công tiêm nhiễm có thể tạo cho các tác nhân đe dọa một cửa sau để xâm nhập vào hệ thống thông tin của tổ chức. Mục tiêu chung là hình thức đăng nhập của trang web. Khi những biểu mẫu này dễ bị tấn công, kẻ tấn công có thể chèn mã độc để chúng có quyền truy cập để sửa đổi hoặc đánh cắp thông tin xác thực của người dùng.</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rPr>
                <w:b/>
                <w:bCs/>
              </w:rPr>
            </w:pPr>
            <w:r w:rsidRPr="00DC00C0">
              <w:rPr>
                <w:b/>
                <w:bCs/>
              </w:rPr>
              <w:t>Insecure design</w:t>
            </w:r>
          </w:p>
          <w:p w:rsidR="004110F8" w:rsidRDefault="004110F8" w:rsidP="000C441A">
            <w:pPr>
              <w:spacing w:before="240"/>
            </w:pPr>
          </w:p>
        </w:tc>
      </w:tr>
    </w:tbl>
    <w:p w:rsidR="00CA1A4A" w:rsidRPr="00CA1A4A" w:rsidRDefault="00CA1A4A" w:rsidP="00CA1A4A">
      <w:pPr>
        <w:spacing w:before="240"/>
        <w:rPr>
          <w:b/>
          <w:bCs/>
        </w:rPr>
      </w:pPr>
      <w:r w:rsidRPr="00CA1A4A">
        <w:rPr>
          <w:b/>
          <w:bCs/>
        </w:rPr>
        <w:lastRenderedPageBreak/>
        <w:t>Thiết kế không an toàn</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t>Applications should be designed in such a way that makes them resilient to attack. When they aren’t, they’re much more vulnerable to threats like injection attacks or malware infections. Insecure design refers to a wide range of missing or poorly implemented security controls that should have been programmed into an application when it was being developed.</w:t>
            </w:r>
          </w:p>
          <w:p w:rsidR="004110F8" w:rsidRDefault="004110F8" w:rsidP="000C441A">
            <w:pPr>
              <w:spacing w:before="240"/>
            </w:pPr>
          </w:p>
        </w:tc>
      </w:tr>
    </w:tbl>
    <w:p w:rsidR="00CA1A4A" w:rsidRPr="00CA1A4A" w:rsidRDefault="00CA1A4A" w:rsidP="00CA1A4A">
      <w:pPr>
        <w:spacing w:before="240"/>
      </w:pPr>
      <w:r w:rsidRPr="00CA1A4A">
        <w:t>Các ứng dụng phải được thiết kế theo cách giúp chúng có khả năng chống chịu sự tấn công. Khi không làm như vậy, chúng sẽ dễ bị tổn thương hơn trước các mối đe dọa như tấn công tiêm nhiễm hoặc lây nhiễm phần mềm độc hại. Thiết kế không an toàn đề cập đến một loạt các biện pháp kiểm soát bảo mật bị thiếu hoặc được triển khai kém mà lẽ ra phải được lập trình vào ứng dụng khi ứng dụng đó đang được phát triển.</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rPr>
                <w:b/>
                <w:bCs/>
              </w:rPr>
            </w:pPr>
            <w:r w:rsidRPr="00DC00C0">
              <w:rPr>
                <w:b/>
                <w:bCs/>
              </w:rPr>
              <w:t>Security misconfiguration</w:t>
            </w:r>
          </w:p>
          <w:p w:rsidR="004110F8" w:rsidRDefault="004110F8" w:rsidP="000C441A">
            <w:pPr>
              <w:spacing w:before="240"/>
            </w:pPr>
          </w:p>
        </w:tc>
      </w:tr>
    </w:tbl>
    <w:p w:rsidR="00CA1A4A" w:rsidRPr="00CA1A4A" w:rsidRDefault="00CA1A4A" w:rsidP="00CA1A4A">
      <w:pPr>
        <w:spacing w:before="240"/>
        <w:rPr>
          <w:b/>
          <w:bCs/>
        </w:rPr>
      </w:pPr>
      <w:r w:rsidRPr="00CA1A4A">
        <w:rPr>
          <w:b/>
          <w:bCs/>
        </w:rPr>
        <w:t>Cấu hình bảo mật sai</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t>Misconfigurations occur when security settings aren’t properly set or maintained. Companies use a variety of different interconnected systems. Mistakes often happen when those systems aren’t properly set up or audited. A common example is when businesses deploy equipment, like a network server, using default settings. This can lead businesses to use settings that fail to address the organization's security objectives.</w:t>
            </w:r>
          </w:p>
          <w:p w:rsidR="004110F8" w:rsidRDefault="004110F8" w:rsidP="000C441A">
            <w:pPr>
              <w:spacing w:before="240"/>
            </w:pPr>
          </w:p>
        </w:tc>
      </w:tr>
    </w:tbl>
    <w:p w:rsidR="00CA1A4A" w:rsidRPr="00CA1A4A" w:rsidRDefault="00CA1A4A" w:rsidP="00CA1A4A">
      <w:pPr>
        <w:spacing w:before="240"/>
      </w:pPr>
      <w:r w:rsidRPr="00CA1A4A">
        <w:t>Cấu hình sai xảy ra khi cài đặt bảo mật không được đặt hoặc duy trì đúng cách. Các công ty sử dụng nhiều hệ thống kết nối khác nhau. Sai lầm thường xảy ra khi những hệ thống đó không được thiết lập hoặc kiểm tra đúng cách. Một ví dụ phổ biến là khi doanh nghiệp triển khai thiết bị, như máy chủ mạng, sử dụng cài đặt mặc định. Điều này có thể khiến doanh nghiệp sử dụng các cài đặt không giải quyết được các mục tiêu bảo mật của tổ chức.</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rPr>
                <w:b/>
                <w:bCs/>
              </w:rPr>
            </w:pPr>
            <w:r w:rsidRPr="00DC00C0">
              <w:rPr>
                <w:b/>
                <w:bCs/>
              </w:rPr>
              <w:lastRenderedPageBreak/>
              <w:t>Vulnerable and outdated components</w:t>
            </w:r>
          </w:p>
          <w:p w:rsidR="004110F8" w:rsidRDefault="004110F8" w:rsidP="000C441A">
            <w:pPr>
              <w:spacing w:before="240"/>
            </w:pPr>
          </w:p>
        </w:tc>
      </w:tr>
    </w:tbl>
    <w:p w:rsidR="00CA1A4A" w:rsidRPr="00CA1A4A" w:rsidRDefault="00CA1A4A" w:rsidP="00CA1A4A">
      <w:pPr>
        <w:spacing w:before="240"/>
        <w:rPr>
          <w:b/>
          <w:bCs/>
        </w:rPr>
      </w:pPr>
      <w:r w:rsidRPr="00CA1A4A">
        <w:rPr>
          <w:b/>
          <w:bCs/>
        </w:rPr>
        <w:t>Các thành phần dễ bị tổn thương và lỗi thời</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t>Vulnerable and outdated components is a category that mainly relates to application development. Instead of coding everything from scratch, most developers use open-source libraries to complete their projects faster and easier. This publicly available software is maintained by communities of programmers on a volunteer basis. Applications that use vulnerable components that have not been maintained are at greater risk of being exploited by threat actors.</w:t>
            </w:r>
          </w:p>
          <w:p w:rsidR="004110F8" w:rsidRDefault="004110F8" w:rsidP="000C441A">
            <w:pPr>
              <w:spacing w:before="240"/>
            </w:pPr>
          </w:p>
        </w:tc>
      </w:tr>
    </w:tbl>
    <w:p w:rsidR="00CA1A4A" w:rsidRPr="00CA1A4A" w:rsidRDefault="00CA1A4A" w:rsidP="00CA1A4A">
      <w:pPr>
        <w:spacing w:before="240"/>
      </w:pPr>
      <w:r w:rsidRPr="00CA1A4A">
        <w:t>Các thành phần dễ bị tổn thương và lỗi thời là một danh mục chủ yếu liên quan đến phát triển ứng dụng. Thay vì mã hóa mọi thứ từ đầu, hầu hết các nhà phát triển đều sử dụng thư viện nguồn mở để hoàn thành dự án của họ nhanh hơn và dễ dàng hơn. Phần mềm có sẵn công khai này được duy trì bởi cộng đồng lập trình viên trên cơ sở tình nguyện. Các ứng dụng sử dụng các thành phần dễ bị tổn thương chưa được bảo trì sẽ có nguy cơ bị các tác nhân đe dọa khai thác cao hơn.</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rPr>
                <w:b/>
                <w:bCs/>
              </w:rPr>
            </w:pPr>
            <w:r w:rsidRPr="00DC00C0">
              <w:rPr>
                <w:b/>
                <w:bCs/>
              </w:rPr>
              <w:t>Identification and authentication failures</w:t>
            </w:r>
          </w:p>
          <w:p w:rsidR="004110F8" w:rsidRDefault="004110F8" w:rsidP="000C441A">
            <w:pPr>
              <w:spacing w:before="240"/>
            </w:pPr>
          </w:p>
        </w:tc>
      </w:tr>
    </w:tbl>
    <w:p w:rsidR="00CA1A4A" w:rsidRPr="00CA1A4A" w:rsidRDefault="00CA1A4A" w:rsidP="00CA1A4A">
      <w:pPr>
        <w:spacing w:before="240"/>
        <w:rPr>
          <w:b/>
          <w:bCs/>
        </w:rPr>
      </w:pPr>
      <w:r w:rsidRPr="00CA1A4A">
        <w:rPr>
          <w:b/>
          <w:bCs/>
        </w:rPr>
        <w:t>Lỗi nhận dạng và xác thực</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t>Identification is the keyword in this vulnerability category. When applications fail to recognize who should have access and what they’re authorized to do, it can lead to serious problems. For example, a home Wi-Fi router normally uses a simple login form to keep unwanted guests off the network. If this defense fails, an attacker can invade the homeowner’s privacy.</w:t>
            </w:r>
          </w:p>
          <w:p w:rsidR="004110F8" w:rsidRDefault="004110F8" w:rsidP="000C441A">
            <w:pPr>
              <w:spacing w:before="240"/>
            </w:pPr>
          </w:p>
        </w:tc>
      </w:tr>
    </w:tbl>
    <w:p w:rsidR="00CA1A4A" w:rsidRPr="00CA1A4A" w:rsidRDefault="00CA1A4A" w:rsidP="00CA1A4A">
      <w:pPr>
        <w:spacing w:before="240"/>
      </w:pPr>
      <w:r w:rsidRPr="00CA1A4A">
        <w:t>Nhận dạng là từ khóa trong danh mục lỗ hổng này. Khi các ứng dụng không nhận ra ai sẽ có quyền truy cập và những gì họ được phép làm, điều đó có thể dẫn đến các vấn đề nghiêm trọng. Ví dụ: bộ định tuyến Wi-Fi gia đình thường sử dụng biểu mẫu đăng nhập đơn giản để ngăn những vị khách không mong muốn truy cập mạng. Nếu cách phòng thủ này không thành công, kẻ tấn công có thể xâm phạm quyền riêng tư của chủ nhà.</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rPr>
                <w:b/>
                <w:bCs/>
              </w:rPr>
            </w:pPr>
            <w:r w:rsidRPr="00DC00C0">
              <w:rPr>
                <w:b/>
                <w:bCs/>
              </w:rPr>
              <w:t>Software and data integrity failures</w:t>
            </w:r>
          </w:p>
          <w:p w:rsidR="004110F8" w:rsidRDefault="004110F8" w:rsidP="000C441A">
            <w:pPr>
              <w:spacing w:before="240"/>
            </w:pPr>
          </w:p>
        </w:tc>
      </w:tr>
    </w:tbl>
    <w:p w:rsidR="00CA1A4A" w:rsidRPr="00CA1A4A" w:rsidRDefault="00CA1A4A" w:rsidP="00CA1A4A">
      <w:pPr>
        <w:spacing w:before="240"/>
        <w:rPr>
          <w:b/>
          <w:bCs/>
        </w:rPr>
      </w:pPr>
      <w:r w:rsidRPr="00CA1A4A">
        <w:rPr>
          <w:b/>
          <w:bCs/>
        </w:rPr>
        <w:t>Lỗi toàn vẹn dữ liệu và phần mềm</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t>Software and data integrity failures are instances when updates or patches are inadequately reviewed before implementation. Attackers might exploit these weaknesses to deliver malicious software. When that occurs, there can be serious downstream effects. Third parties are likely to become infected if a single system is compromised, an event known as a supply chain attack.</w:t>
            </w:r>
          </w:p>
          <w:p w:rsidR="004110F8" w:rsidRDefault="004110F8" w:rsidP="000C441A">
            <w:pPr>
              <w:spacing w:before="240"/>
            </w:pPr>
          </w:p>
        </w:tc>
      </w:tr>
    </w:tbl>
    <w:p w:rsidR="00CA1A4A" w:rsidRPr="00CA1A4A" w:rsidRDefault="00CA1A4A" w:rsidP="00CA1A4A">
      <w:pPr>
        <w:spacing w:before="240"/>
      </w:pPr>
      <w:r w:rsidRPr="00CA1A4A">
        <w:t>Lỗi về tính toàn vẹn của phần mềm và dữ liệu là những trường hợp khi các bản cập nhật hoặc bản vá lỗi không được xem xét đầy đủ trước khi triển khai. Những kẻ tấn công có thể khai thác những điểm yếu này để phát tán phần mềm độc hại. Khi điều đó xảy ra, có thể có những ảnh hưởng nghiêm trọng về sau. Các bên thứ ba có khả năng bị lây nhiễm nếu một hệ thống bị xâm phạm, một sự kiện được gọi là tấn công chuỗi cung ứng.</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4110F8" w:rsidRDefault="00DC00C0" w:rsidP="000C441A">
            <w:pPr>
              <w:spacing w:before="240"/>
            </w:pPr>
            <w:r w:rsidRPr="00DC00C0">
              <w:t xml:space="preserve">A famous example of a supply chain attack is the </w:t>
            </w:r>
            <w:hyperlink r:id="rId148" w:tgtFrame="_blank" w:history="1">
              <w:r w:rsidRPr="00DC00C0">
                <w:rPr>
                  <w:rStyle w:val="Hyperlink"/>
                </w:rPr>
                <w:t>SolarWinds cyber attack (2020)</w:t>
              </w:r>
            </w:hyperlink>
            <w:r w:rsidRPr="00DC00C0">
              <w:t xml:space="preserve"> where hackers injected malicious code into software updates that the company unknowingly released to their customers.</w:t>
            </w:r>
          </w:p>
          <w:p w:rsidR="00DC00C0" w:rsidRDefault="00DC00C0" w:rsidP="000C441A">
            <w:pPr>
              <w:spacing w:before="240"/>
            </w:pPr>
          </w:p>
        </w:tc>
      </w:tr>
    </w:tbl>
    <w:p w:rsidR="004110F8" w:rsidRDefault="00CA1A4A" w:rsidP="004110F8">
      <w:pPr>
        <w:spacing w:before="240"/>
      </w:pPr>
      <w:r w:rsidRPr="00CA1A4A">
        <w:t>Một ví dụ nổi tiếng về cuộc tấn công chuỗi cung ứng là</w:t>
      </w:r>
      <w:hyperlink r:id="rId149" w:tgtFrame="_blank" w:history="1">
        <w:r w:rsidRPr="00CA1A4A">
          <w:rPr>
            <w:rStyle w:val="Hyperlink"/>
          </w:rPr>
          <w:t>Tấn công mạng SolarWinds (2020)</w:t>
        </w:r>
      </w:hyperlink>
      <w:r w:rsidRPr="00CA1A4A">
        <w:t>nơi tin tặc đã tiêm mã độc vào các bản cập nhật phần mềm mà công ty đã vô tình phát hành cho khách hàng của họ.</w:t>
      </w:r>
    </w:p>
    <w:p w:rsidR="00CA1A4A" w:rsidRDefault="00CA1A4A"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rPr>
                <w:b/>
                <w:bCs/>
              </w:rPr>
            </w:pPr>
            <w:r w:rsidRPr="00DC00C0">
              <w:rPr>
                <w:b/>
                <w:bCs/>
              </w:rPr>
              <w:t>Security logging and monitoring failures</w:t>
            </w:r>
          </w:p>
          <w:p w:rsidR="004110F8" w:rsidRDefault="004110F8" w:rsidP="000C441A">
            <w:pPr>
              <w:spacing w:before="240"/>
            </w:pPr>
          </w:p>
        </w:tc>
      </w:tr>
    </w:tbl>
    <w:p w:rsidR="00CA1A4A" w:rsidRPr="00CA1A4A" w:rsidRDefault="00CA1A4A" w:rsidP="00CA1A4A">
      <w:pPr>
        <w:spacing w:before="240"/>
        <w:rPr>
          <w:b/>
          <w:bCs/>
        </w:rPr>
      </w:pPr>
      <w:r w:rsidRPr="00CA1A4A">
        <w:rPr>
          <w:b/>
          <w:bCs/>
        </w:rPr>
        <w:t>Lỗi ghi nhật ký và giám sát bảo mật</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lastRenderedPageBreak/>
              <w:t>In security, it’s important to be able to log and trace back events. Having a record of events like user login attempts is critical to finding and fixing problems. Sufficient monitoring and incident response is equally important.</w:t>
            </w:r>
          </w:p>
          <w:p w:rsidR="004110F8" w:rsidRDefault="004110F8" w:rsidP="000C441A">
            <w:pPr>
              <w:spacing w:before="240"/>
            </w:pPr>
          </w:p>
        </w:tc>
      </w:tr>
    </w:tbl>
    <w:p w:rsidR="00CA1A4A" w:rsidRPr="00CA1A4A" w:rsidRDefault="00CA1A4A" w:rsidP="00CA1A4A">
      <w:pPr>
        <w:spacing w:before="240"/>
      </w:pPr>
      <w:r w:rsidRPr="00CA1A4A">
        <w:t>Trong vấn đề bảo mật, điều quan trọng là có thể ghi nhật ký và theo dõi các sự kiện. Việc có bản ghi các sự kiện như số lần đăng nhập của người dùng là rất quan trọng để tìm và khắc phục sự cố. Giám sát đầy đủ và ứng phó sự cố cũng quan trọng không kém.</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rPr>
                <w:b/>
                <w:bCs/>
              </w:rPr>
            </w:pPr>
            <w:r w:rsidRPr="00DC00C0">
              <w:rPr>
                <w:b/>
                <w:bCs/>
              </w:rPr>
              <w:t>Server-side request forgery</w:t>
            </w:r>
          </w:p>
          <w:p w:rsidR="004110F8" w:rsidRDefault="004110F8" w:rsidP="000C441A">
            <w:pPr>
              <w:spacing w:before="240"/>
            </w:pPr>
          </w:p>
        </w:tc>
      </w:tr>
    </w:tbl>
    <w:p w:rsidR="00CA1A4A" w:rsidRPr="00CA1A4A" w:rsidRDefault="00CA1A4A" w:rsidP="00CA1A4A">
      <w:pPr>
        <w:spacing w:before="240"/>
        <w:rPr>
          <w:b/>
          <w:bCs/>
        </w:rPr>
      </w:pPr>
      <w:r w:rsidRPr="00CA1A4A">
        <w:rPr>
          <w:b/>
          <w:bCs/>
        </w:rPr>
        <w:t>Giả mạo yêu cầu phía máy chủ</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t>Companies have public and private information stored on web servers. When you use a hyperlink or click a button on a website, a request is sent to a server that should validate who you are, fetch the appropriate data, and then return it to you.</w:t>
            </w:r>
          </w:p>
          <w:p w:rsidR="004110F8" w:rsidRDefault="004110F8" w:rsidP="000C441A">
            <w:pPr>
              <w:spacing w:before="240"/>
            </w:pPr>
          </w:p>
        </w:tc>
      </w:tr>
    </w:tbl>
    <w:p w:rsidR="00CA1A4A" w:rsidRPr="00CA1A4A" w:rsidRDefault="00CA1A4A" w:rsidP="00CA1A4A">
      <w:pPr>
        <w:spacing w:before="240"/>
      </w:pPr>
      <w:r w:rsidRPr="00CA1A4A">
        <w:t>Các công ty có thông tin công khai và riêng tư được lưu trữ trên máy chủ web. Khi bạn sử dụng siêu liên kết hoặc nhấp vào nút trên trang web, một yêu cầu sẽ được gửi đến máy chủ để xác thực bạn là ai, tìm nạp dữ liệu thích hợp rồi gửi lại cho bạn.</w:t>
      </w:r>
    </w:p>
    <w:p w:rsidR="004110F8" w:rsidRDefault="00CA1A4A" w:rsidP="004110F8">
      <w:pPr>
        <w:spacing w:before="240"/>
      </w:pPr>
      <w:r>
        <w:rPr>
          <w:noProof/>
        </w:rPr>
        <w:drawing>
          <wp:inline distT="0" distB="0" distL="0" distR="0">
            <wp:extent cx="5400040" cy="2919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5400040" cy="2919095"/>
                    </a:xfrm>
                    <a:prstGeom prst="rect">
                      <a:avLst/>
                    </a:prstGeom>
                  </pic:spPr>
                </pic:pic>
              </a:graphicData>
            </a:graphic>
          </wp:inline>
        </w:drawing>
      </w:r>
    </w:p>
    <w:p w:rsidR="00CA1A4A" w:rsidRDefault="00CA1A4A"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lastRenderedPageBreak/>
              <w:t>Server-side request forgeries (SSRFs) are when attackers manipulate the normal operations of a server to read or update other resources on that server. These are possible when an application on the server is vulnerable. Malicious code can be carried by the vulnerable app to the host server that will fetch unauthorized data.</w:t>
            </w:r>
          </w:p>
          <w:p w:rsidR="004110F8" w:rsidRDefault="004110F8" w:rsidP="000C441A">
            <w:pPr>
              <w:spacing w:before="240"/>
            </w:pPr>
          </w:p>
        </w:tc>
      </w:tr>
    </w:tbl>
    <w:p w:rsidR="0070266D" w:rsidRPr="0070266D" w:rsidRDefault="0070266D" w:rsidP="0070266D">
      <w:pPr>
        <w:spacing w:before="240"/>
      </w:pPr>
      <w:r w:rsidRPr="0070266D">
        <w:t>Giả mạo yêu cầu phía máy chủ (SSRF) là khi kẻ tấn công thao túng các hoạt động bình thường của máy chủ để đọc hoặc cập nhật các tài nguyên khác trên máy chủ đó. Những điều này có thể xảy ra khi một ứng dụng trên máy chủ dễ bị tấn công. Mã độc hại có thể được ứng dụng dễ bị tấn công mang đến máy chủ lưu trữ để lấy dữ liệu trái phép.</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rPr>
                <w:b/>
                <w:bCs/>
              </w:rPr>
            </w:pPr>
            <w:r w:rsidRPr="00DC00C0">
              <w:rPr>
                <w:b/>
                <w:bCs/>
              </w:rPr>
              <w:t>Key takeaways</w:t>
            </w:r>
          </w:p>
          <w:p w:rsidR="004110F8" w:rsidRDefault="004110F8" w:rsidP="000C441A">
            <w:pPr>
              <w:spacing w:before="240"/>
            </w:pPr>
          </w:p>
        </w:tc>
      </w:tr>
    </w:tbl>
    <w:p w:rsidR="0070266D" w:rsidRPr="0070266D" w:rsidRDefault="0070266D" w:rsidP="0070266D">
      <w:pPr>
        <w:spacing w:before="240"/>
        <w:rPr>
          <w:b/>
          <w:bCs/>
        </w:rPr>
      </w:pPr>
      <w:r w:rsidRPr="0070266D">
        <w:rPr>
          <w:b/>
          <w:bCs/>
        </w:rPr>
        <w:t>Bài học chính</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4110F8" w:rsidRDefault="00DC00C0" w:rsidP="000C441A">
            <w:pPr>
              <w:spacing w:before="240"/>
            </w:pPr>
            <w:r w:rsidRPr="00DC00C0">
              <w:t xml:space="preserve">Staying informed and maintaining awareness about the latest cybersecurity trends can be a useful way to help defend against attacks and prepare for future risks in your security career. </w:t>
            </w:r>
            <w:hyperlink r:id="rId151" w:tgtFrame="_blank" w:history="1">
              <w:r w:rsidRPr="00DC00C0">
                <w:rPr>
                  <w:rStyle w:val="Hyperlink"/>
                </w:rPr>
                <w:t>OWASP’s Top 10</w:t>
              </w:r>
            </w:hyperlink>
            <w:r w:rsidRPr="00DC00C0">
              <w:t xml:space="preserve"> is a useful resource where you can learn more about these vulnerabilities.</w:t>
            </w:r>
          </w:p>
          <w:p w:rsidR="00DC00C0" w:rsidRDefault="00DC00C0" w:rsidP="000C441A">
            <w:pPr>
              <w:spacing w:before="240"/>
            </w:pPr>
          </w:p>
        </w:tc>
      </w:tr>
    </w:tbl>
    <w:p w:rsidR="004110F8" w:rsidRDefault="0070266D" w:rsidP="004110F8">
      <w:pPr>
        <w:spacing w:before="240"/>
      </w:pPr>
      <w:r w:rsidRPr="0070266D">
        <w:t>Luôn cập nhật thông tin và duy trì nhận thức về các xu hướng an ninh mạng mới nhất có thể là một cách hữu ích để giúp chống lại các cuộc tấn công và chuẩn bị cho những rủi ro trong tương lai trong sự nghiệp bảo mật của bạn.</w:t>
      </w:r>
      <w:hyperlink r:id="rId152" w:tgtFrame="_blank" w:history="1">
        <w:r w:rsidRPr="0070266D">
          <w:rPr>
            <w:rStyle w:val="Hyperlink"/>
          </w:rPr>
          <w:t>Top 10 của OWASP</w:t>
        </w:r>
      </w:hyperlink>
      <w:r w:rsidRPr="0070266D">
        <w:t>là một nguồn tài nguyên hữu ích nơi bạn có thể tìm hiểu thêm về các lỗ hổng này.</w:t>
      </w:r>
    </w:p>
    <w:p w:rsidR="0070266D" w:rsidRDefault="0070266D" w:rsidP="004110F8">
      <w:pPr>
        <w:spacing w:before="240"/>
      </w:pPr>
    </w:p>
    <w:p w:rsidR="002D62FB" w:rsidRDefault="00F41816" w:rsidP="00ED18EB">
      <w:pPr>
        <w:pStyle w:val="Header"/>
        <w:spacing w:before="240" w:after="160"/>
        <w:outlineLvl w:val="2"/>
        <w:rPr>
          <w:rFonts w:cs="Times New Roman"/>
          <w:b/>
          <w:i/>
          <w:color w:val="1F4E79" w:themeColor="accent1" w:themeShade="80"/>
          <w:szCs w:val="28"/>
        </w:rPr>
      </w:pPr>
      <w:bookmarkStart w:id="80" w:name="_Toc177947768"/>
      <w:r w:rsidRPr="00ED18EB">
        <w:rPr>
          <w:rFonts w:cs="Times New Roman"/>
          <w:b/>
          <w:i/>
          <w:color w:val="1F4E79" w:themeColor="accent1" w:themeShade="80"/>
          <w:szCs w:val="28"/>
        </w:rPr>
        <w:t xml:space="preserve">1.6. </w:t>
      </w:r>
      <w:r w:rsidR="002D62FB" w:rsidRPr="00ED18EB">
        <w:rPr>
          <w:rFonts w:cs="Times New Roman"/>
          <w:b/>
          <w:i/>
          <w:color w:val="1F4E79" w:themeColor="accent1" w:themeShade="80"/>
          <w:szCs w:val="28"/>
        </w:rPr>
        <w:t>Open source intelligence</w:t>
      </w:r>
      <w:r w:rsidR="001129AD" w:rsidRPr="00ED18EB">
        <w:rPr>
          <w:rFonts w:cs="Times New Roman"/>
          <w:b/>
          <w:i/>
          <w:color w:val="1F4E79" w:themeColor="accent1" w:themeShade="80"/>
          <w:szCs w:val="28"/>
        </w:rPr>
        <w:t xml:space="preserve"> - Thông tin nguồn mở</w:t>
      </w:r>
      <w:bookmarkEnd w:id="80"/>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rPr>
                <w:b/>
                <w:bCs/>
              </w:rPr>
            </w:pPr>
            <w:r w:rsidRPr="00350D89">
              <w:rPr>
                <w:b/>
                <w:bCs/>
              </w:rPr>
              <w:t>Open source intelligence</w:t>
            </w:r>
          </w:p>
          <w:p w:rsidR="00D7098B" w:rsidRDefault="00D7098B" w:rsidP="000C441A">
            <w:pPr>
              <w:spacing w:before="240"/>
            </w:pPr>
          </w:p>
        </w:tc>
      </w:tr>
    </w:tbl>
    <w:p w:rsidR="00FD7D1A" w:rsidRPr="00FD7D1A" w:rsidRDefault="00FD7D1A" w:rsidP="00FD7D1A">
      <w:pPr>
        <w:spacing w:before="240"/>
        <w:rPr>
          <w:b/>
          <w:bCs/>
        </w:rPr>
      </w:pPr>
      <w:r w:rsidRPr="00FD7D1A">
        <w:rPr>
          <w:b/>
          <w:bCs/>
        </w:rPr>
        <w:t>Thông tin nguồn mở</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pPr>
            <w:r w:rsidRPr="00350D89">
              <w:t xml:space="preserve">Cyber attacks can sometimes be prevented with the right information, which starts with knowing where your systems are vulnerable. Previously, you learned that the </w:t>
            </w:r>
            <w:r w:rsidRPr="00350D89">
              <w:lastRenderedPageBreak/>
              <w:t>CVE® list and scanning tools are two useful ways of finding weaknesses. But, there are other ways to identify vulnerabilities and threats.</w:t>
            </w:r>
          </w:p>
          <w:p w:rsidR="00D7098B" w:rsidRDefault="00D7098B" w:rsidP="000C441A">
            <w:pPr>
              <w:spacing w:before="240"/>
            </w:pPr>
          </w:p>
        </w:tc>
      </w:tr>
    </w:tbl>
    <w:p w:rsidR="00FD7D1A" w:rsidRPr="00FD7D1A" w:rsidRDefault="00FD7D1A" w:rsidP="00FD7D1A">
      <w:pPr>
        <w:spacing w:before="240"/>
      </w:pPr>
      <w:r w:rsidRPr="00FD7D1A">
        <w:lastRenderedPageBreak/>
        <w:t>Các cuộc tấn công mạng đôi khi có thể được ngăn chặn bằng thông tin phù hợp, bắt đầu bằng việc biết hệ thống của bạn dễ bị tổn thương ở đâu. Trước đây, bạn đã biết rằng danh sách CVE® và các công cụ quét là hai cách hữu ích để tìm ra điểm yếu. Tuy nhiên, có nhiều cách khác để xác định các lỗ hổng và mối đe dọa.</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pPr>
            <w:r w:rsidRPr="00350D89">
              <w:t>In this reading, you’ll learn about open-source intelligence, commonly known as OSINT. OSINT is the collection and analysis of information from publicly available sources to generate usable intelligence. It's commonly used to support cybersecurity activities, like identifying potential threats and vulnerabilities. You'll learn why open-source intelligence is gathered and how it can improve cybersecurity. You’ll also learn about commonly used resources and tools for gathering information and intelligence.</w:t>
            </w:r>
          </w:p>
          <w:p w:rsidR="00D7098B" w:rsidRDefault="00D7098B" w:rsidP="000C441A">
            <w:pPr>
              <w:spacing w:before="240"/>
            </w:pPr>
          </w:p>
        </w:tc>
      </w:tr>
    </w:tbl>
    <w:p w:rsidR="00FD7D1A" w:rsidRPr="00FD7D1A" w:rsidRDefault="00FD7D1A" w:rsidP="00FD7D1A">
      <w:pPr>
        <w:spacing w:before="240"/>
      </w:pPr>
      <w:r w:rsidRPr="00FD7D1A">
        <w:t>Trong bài đọc này, bạn sẽ tìm hiểu về trí thông minh nguồn mở, thường được gọi là OSINT. OSINT là việc thu thập và phân tích thông tin từ các nguồn có sẵn công khai để tạo ra thông tin có thể sử dụng được. Nó thường được sử dụng để hỗ trợ các hoạt động an ninh mạng, như xác định các mối đe dọa và lỗ hổng tiềm ẩn. Bạn sẽ tìm hiểu lý do tại sao thông tin nguồn mở được thu thập và cách thông tin đó có thể cải thiện an ninh mạng. Bạn cũng sẽ tìm hiểu về các tài nguyên và công cụ thường được sử dụng để thu thập thông tin và thông tin tình báo.</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rPr>
                <w:b/>
                <w:bCs/>
              </w:rPr>
            </w:pPr>
            <w:r w:rsidRPr="00350D89">
              <w:rPr>
                <w:b/>
                <w:bCs/>
              </w:rPr>
              <w:t>Information vs intelligence</w:t>
            </w:r>
          </w:p>
          <w:p w:rsidR="00D7098B" w:rsidRDefault="00D7098B" w:rsidP="000C441A">
            <w:pPr>
              <w:spacing w:before="240"/>
            </w:pPr>
          </w:p>
        </w:tc>
      </w:tr>
    </w:tbl>
    <w:p w:rsidR="00FD7D1A" w:rsidRPr="00FD7D1A" w:rsidRDefault="00FD7D1A" w:rsidP="00FD7D1A">
      <w:pPr>
        <w:spacing w:before="240"/>
        <w:rPr>
          <w:b/>
          <w:bCs/>
        </w:rPr>
      </w:pPr>
      <w:r w:rsidRPr="00FD7D1A">
        <w:rPr>
          <w:b/>
          <w:bCs/>
        </w:rPr>
        <w:t>Thông tin vs trí thông minh</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pPr>
            <w:r w:rsidRPr="00350D89">
              <w:t>The terms intelligence and information are often used interchangeably, making it easy to mix them up. Both are important aspects of cybersecurity that differ in their focus and objectives.</w:t>
            </w:r>
          </w:p>
          <w:p w:rsidR="00D7098B" w:rsidRDefault="00D7098B" w:rsidP="000C441A">
            <w:pPr>
              <w:spacing w:before="240"/>
            </w:pPr>
          </w:p>
        </w:tc>
      </w:tr>
    </w:tbl>
    <w:p w:rsidR="00FD7D1A" w:rsidRPr="00FD7D1A" w:rsidRDefault="00FD7D1A" w:rsidP="00FD7D1A">
      <w:pPr>
        <w:spacing w:before="240"/>
      </w:pPr>
      <w:r w:rsidRPr="00FD7D1A">
        <w:t>Các thuật ngữ trí thông minh và thông tin thường được sử dụng thay thế cho nhau, khiến chúng ta dễ nhầm lẫn giữa chúng. Cả hai đều là những khía cạnh quan trọng của an ninh mạng, khác nhau về trọng tâm và mục tiêu.</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pPr>
            <w:r w:rsidRPr="00350D89">
              <w:rPr>
                <w:i/>
                <w:iCs/>
              </w:rPr>
              <w:t>Information</w:t>
            </w:r>
            <w:r w:rsidRPr="00350D89">
              <w:t xml:space="preserve"> refers to the collection of raw data or facts about a specific subject. </w:t>
            </w:r>
            <w:r w:rsidRPr="00350D89">
              <w:rPr>
                <w:i/>
                <w:iCs/>
              </w:rPr>
              <w:t>Intelligence</w:t>
            </w:r>
            <w:r w:rsidRPr="00350D89">
              <w:t>, on the other hand, refers to the analysis of information to produce knowledge or insights that can be used to support decision-making.</w:t>
            </w:r>
          </w:p>
          <w:p w:rsidR="00D7098B" w:rsidRDefault="00D7098B" w:rsidP="000C441A">
            <w:pPr>
              <w:spacing w:before="240"/>
            </w:pPr>
          </w:p>
        </w:tc>
      </w:tr>
    </w:tbl>
    <w:p w:rsidR="00FD7D1A" w:rsidRPr="00FD7D1A" w:rsidRDefault="00FD7D1A" w:rsidP="00FD7D1A">
      <w:pPr>
        <w:spacing w:before="240"/>
      </w:pPr>
      <w:r w:rsidRPr="00FD7D1A">
        <w:rPr>
          <w:i/>
          <w:iCs/>
        </w:rPr>
        <w:t>Thông tin</w:t>
      </w:r>
      <w:r w:rsidRPr="00FD7D1A">
        <w:t xml:space="preserve"> đề cập đến việc thu thập dữ liệu thô hoặc sự kiện về một chủ đề cụ thể. Mặt khác, </w:t>
      </w:r>
      <w:r w:rsidRPr="00FD7D1A">
        <w:rPr>
          <w:i/>
          <w:iCs/>
        </w:rPr>
        <w:t>trí thông minh đề cập đến việc phân tích thông tin để tạo ra kiến ​​thức hoặc hiểu biết sâu sắc có thể được sử dụng để hỗ trợ việc ra quyết định.</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pPr>
            <w:r w:rsidRPr="00350D89">
              <w:t>For example, new information might be released about an update to the operating system (OS) that's installed on your organization's workstations. Later, you might find that new cyber threats have been linked to this new update by researching multiple cybersecurity news resources. The analysis of this information can be used as intelligence to guide your organization's decision about installing the OS updates on employee workstations.</w:t>
            </w:r>
          </w:p>
          <w:p w:rsidR="00D7098B" w:rsidRDefault="00D7098B" w:rsidP="000C441A">
            <w:pPr>
              <w:spacing w:before="240"/>
            </w:pPr>
          </w:p>
        </w:tc>
      </w:tr>
    </w:tbl>
    <w:p w:rsidR="00FD7D1A" w:rsidRPr="00FD7D1A" w:rsidRDefault="00FD7D1A" w:rsidP="00FD7D1A">
      <w:pPr>
        <w:spacing w:before="240"/>
      </w:pPr>
      <w:r w:rsidRPr="00FD7D1A">
        <w:t>Ví dụ: thông tin mới có thể được phát hành về bản cập nhật cho hệ điều hành (OS) được cài đặt trên máy trạm của tổ chức bạn. Sau này, bạn có thể phát hiện ra rằng các mối đe dọa mạng mới có liên quan đến bản cập nhật mới này bằng cách nghiên cứu nhiều nguồn tin tức về an ninh mạng. Việc phân tích thông tin này có thể được sử dụng làm thông tin tình báo để hướng dẫn tổ chức của bạn đưa ra quyết định về việc cài đặt các bản cập nhật hệ điều hành trên máy trạm của nhân viên.</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pPr>
            <w:r w:rsidRPr="00350D89">
              <w:t>In other words, intelligence is derived from information through the process of analysis, interpretation, and integration. Gathering information and intelligence are both important aspects of cybersecurity.</w:t>
            </w:r>
          </w:p>
          <w:p w:rsidR="00D7098B" w:rsidRDefault="00D7098B" w:rsidP="000C441A">
            <w:pPr>
              <w:spacing w:before="240"/>
            </w:pPr>
          </w:p>
        </w:tc>
      </w:tr>
    </w:tbl>
    <w:p w:rsidR="00FD7D1A" w:rsidRPr="00FD7D1A" w:rsidRDefault="00FD7D1A" w:rsidP="00FD7D1A">
      <w:pPr>
        <w:spacing w:before="240"/>
      </w:pPr>
      <w:r w:rsidRPr="00FD7D1A">
        <w:t>Nói cách khác, trí thông minh có nguồn gốc từ thông tin thông qua quá trình phân tích, giải thích và tích hợp. Thu thập thông tin và trí thông minh đều là những khía cạnh quan trọng của an ninh mạng.</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rPr>
                <w:b/>
                <w:bCs/>
              </w:rPr>
            </w:pPr>
            <w:r w:rsidRPr="00350D89">
              <w:rPr>
                <w:b/>
                <w:bCs/>
              </w:rPr>
              <w:t>Intelligence improves decision-making </w:t>
            </w:r>
          </w:p>
          <w:p w:rsidR="00D7098B" w:rsidRDefault="00D7098B" w:rsidP="000C441A">
            <w:pPr>
              <w:spacing w:before="240"/>
            </w:pPr>
          </w:p>
        </w:tc>
      </w:tr>
    </w:tbl>
    <w:p w:rsidR="00FD7D1A" w:rsidRPr="00FD7D1A" w:rsidRDefault="00FD7D1A" w:rsidP="00FD7D1A">
      <w:pPr>
        <w:spacing w:before="240"/>
        <w:rPr>
          <w:b/>
          <w:bCs/>
        </w:rPr>
      </w:pPr>
      <w:r w:rsidRPr="00FD7D1A">
        <w:rPr>
          <w:b/>
          <w:bCs/>
        </w:rPr>
        <w:lastRenderedPageBreak/>
        <w:t>Trí thông minh cải thiện việc ra quyết định </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pPr>
            <w:r w:rsidRPr="00350D89">
              <w:t>Businesses often use information to gain insights into the behavior of their customers. Insights, or intelligence, can then be used to improve their decision making. In security, open-source information is used in a similar way to gain insights into threats and vulnerabilities that can pose risks to an organization.</w:t>
            </w:r>
          </w:p>
          <w:p w:rsidR="00D7098B" w:rsidRDefault="00D7098B" w:rsidP="000C441A">
            <w:pPr>
              <w:spacing w:before="240"/>
            </w:pPr>
          </w:p>
        </w:tc>
      </w:tr>
    </w:tbl>
    <w:p w:rsidR="00FD7D1A" w:rsidRPr="00FD7D1A" w:rsidRDefault="00FD7D1A" w:rsidP="00FD7D1A">
      <w:pPr>
        <w:spacing w:before="240"/>
      </w:pPr>
      <w:r w:rsidRPr="00FD7D1A">
        <w:t>Các doanh nghiệp thường sử dụng thông tin để hiểu rõ hơn về hành vi của khách hàng. Những hiểu biết sâu sắc hoặc trí thông minh sau đó có thể được sử dụng để cải thiện việc ra quyết định của họ. Trong bảo mật, thông tin nguồn mở được sử dụng theo cách tương tự để hiểu rõ hơn về các mối đe dọa và lỗ hổng có thể gây rủi ro cho tổ chức.</w:t>
      </w:r>
    </w:p>
    <w:p w:rsidR="00D7098B" w:rsidRDefault="00FD7D1A" w:rsidP="00D7098B">
      <w:pPr>
        <w:spacing w:before="240"/>
      </w:pPr>
      <w:r>
        <w:t xml:space="preserve"> </w:t>
      </w: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pPr>
            <w:r w:rsidRPr="00350D89">
              <w:t xml:space="preserve">OSINT plays a significant role in </w:t>
            </w:r>
            <w:r w:rsidRPr="00350D89">
              <w:rPr>
                <w:b/>
                <w:bCs/>
              </w:rPr>
              <w:t>information security (InfoSec)</w:t>
            </w:r>
            <w:r w:rsidRPr="00350D89">
              <w:t>, which is the practice of keeping data in all states away from unauthorized users.</w:t>
            </w:r>
          </w:p>
          <w:p w:rsidR="00D7098B" w:rsidRDefault="00D7098B" w:rsidP="000C441A">
            <w:pPr>
              <w:spacing w:before="240"/>
            </w:pPr>
          </w:p>
        </w:tc>
      </w:tr>
    </w:tbl>
    <w:p w:rsidR="00FD7D1A" w:rsidRPr="00FD7D1A" w:rsidRDefault="00FD7D1A" w:rsidP="00FD7D1A">
      <w:pPr>
        <w:spacing w:before="240"/>
      </w:pPr>
      <w:r w:rsidRPr="00FD7D1A">
        <w:t xml:space="preserve">OSINT đóng một vai trò quan trọng trong </w:t>
      </w:r>
      <w:r w:rsidRPr="00FD7D1A">
        <w:rPr>
          <w:b/>
          <w:bCs/>
        </w:rPr>
        <w:t>bảo mật thông tin (InfoSec)</w:t>
      </w:r>
      <w:r w:rsidRPr="00FD7D1A">
        <w:t xml:space="preserve"> , đó là phương pháp giữ dữ liệu ở tất cả các trạng thái tránh xa những người dùng trái phép.</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pPr>
            <w:r w:rsidRPr="00350D89">
              <w:t>For example, a company's InfoSec team is responsible for protecting their network from potential threats. They might utilize OSINT to monitor online forums and hacker communities for discussions about emerging vulnerabilities. If they come across a forum post discussing a newly discovered weakness in a popular software that the company uses, the team can quickly assess the risk, prioritize patching efforts, and implement necessary safeguards to prevent an attack.</w:t>
            </w:r>
          </w:p>
          <w:p w:rsidR="00D7098B" w:rsidRDefault="00D7098B" w:rsidP="000C441A">
            <w:pPr>
              <w:spacing w:before="240"/>
            </w:pPr>
          </w:p>
        </w:tc>
      </w:tr>
    </w:tbl>
    <w:p w:rsidR="00FD7D1A" w:rsidRPr="00FD7D1A" w:rsidRDefault="00FD7D1A" w:rsidP="00FD7D1A">
      <w:pPr>
        <w:spacing w:before="240"/>
      </w:pPr>
      <w:r w:rsidRPr="00FD7D1A">
        <w:t>Ví dụ: nhóm InfoSec của một công ty chịu trách nhiệm bảo vệ mạng của họ khỏi các mối đe dọa tiềm ẩn. Họ có thể sử dụng OSINT để giám sát các diễn đàn trực tuyến và cộng đồng hacker để thảo luận về các lỗ hổng mới nổi. Nếu họ tình cờ thấy một bài đăng trên diễn đàn thảo luận về điểm yếu mới được phát hiện trong một phần mềm phổ biến mà công ty sử dụng, thì nhóm có thể nhanh chóng đánh giá rủi ro, ưu tiên nỗ lực vá lỗi và thực hiện các biện pháp bảo vệ cần thiết để ngăn chặn một cuộc tấn công.</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pPr>
            <w:r w:rsidRPr="00350D89">
              <w:t>Here are some of the ways OSINT can be used to generate intelligence:</w:t>
            </w:r>
          </w:p>
          <w:p w:rsidR="00350D89" w:rsidRPr="00350D89" w:rsidRDefault="00350D89" w:rsidP="00350D89">
            <w:pPr>
              <w:numPr>
                <w:ilvl w:val="0"/>
                <w:numId w:val="131"/>
              </w:numPr>
              <w:spacing w:before="240"/>
            </w:pPr>
            <w:r w:rsidRPr="00350D89">
              <w:lastRenderedPageBreak/>
              <w:t>To provide insights into cyber attacks</w:t>
            </w:r>
          </w:p>
          <w:p w:rsidR="00350D89" w:rsidRPr="00350D89" w:rsidRDefault="00350D89" w:rsidP="00350D89">
            <w:pPr>
              <w:numPr>
                <w:ilvl w:val="0"/>
                <w:numId w:val="131"/>
              </w:numPr>
              <w:spacing w:before="240"/>
            </w:pPr>
            <w:r w:rsidRPr="00350D89">
              <w:t>To detect potential data exposures</w:t>
            </w:r>
          </w:p>
          <w:p w:rsidR="00350D89" w:rsidRPr="00350D89" w:rsidRDefault="00350D89" w:rsidP="00350D89">
            <w:pPr>
              <w:numPr>
                <w:ilvl w:val="0"/>
                <w:numId w:val="131"/>
              </w:numPr>
              <w:spacing w:before="240"/>
            </w:pPr>
            <w:r w:rsidRPr="00350D89">
              <w:t>To evaluate existing defenses</w:t>
            </w:r>
          </w:p>
          <w:p w:rsidR="00350D89" w:rsidRPr="00350D89" w:rsidRDefault="00350D89" w:rsidP="00350D89">
            <w:pPr>
              <w:numPr>
                <w:ilvl w:val="0"/>
                <w:numId w:val="131"/>
              </w:numPr>
              <w:spacing w:before="240"/>
            </w:pPr>
            <w:r w:rsidRPr="00350D89">
              <w:t>To identify unknown vulnerabilities</w:t>
            </w:r>
          </w:p>
          <w:p w:rsidR="00D7098B" w:rsidRDefault="00D7098B" w:rsidP="000C441A">
            <w:pPr>
              <w:spacing w:before="240"/>
            </w:pPr>
          </w:p>
        </w:tc>
      </w:tr>
    </w:tbl>
    <w:p w:rsidR="00FD7D1A" w:rsidRPr="00FD7D1A" w:rsidRDefault="00FD7D1A" w:rsidP="00FD7D1A">
      <w:pPr>
        <w:spacing w:before="240"/>
      </w:pPr>
      <w:r w:rsidRPr="00FD7D1A">
        <w:lastRenderedPageBreak/>
        <w:t>Dưới đây là một số cách OSINT có thể được sử dụng để tạo ra thông tin tình báo:</w:t>
      </w:r>
    </w:p>
    <w:p w:rsidR="00FD7D1A" w:rsidRPr="00FD7D1A" w:rsidRDefault="00FD7D1A" w:rsidP="00FD7D1A">
      <w:pPr>
        <w:numPr>
          <w:ilvl w:val="0"/>
          <w:numId w:val="133"/>
        </w:numPr>
        <w:spacing w:before="240"/>
      </w:pPr>
      <w:r w:rsidRPr="00FD7D1A">
        <w:t>Để cung cấp cái nhìn sâu sắc về các cuộc tấn công mạng</w:t>
      </w:r>
    </w:p>
    <w:p w:rsidR="00FD7D1A" w:rsidRPr="00FD7D1A" w:rsidRDefault="00FD7D1A" w:rsidP="00FD7D1A">
      <w:pPr>
        <w:numPr>
          <w:ilvl w:val="0"/>
          <w:numId w:val="133"/>
        </w:numPr>
        <w:spacing w:before="240"/>
      </w:pPr>
      <w:r w:rsidRPr="00FD7D1A">
        <w:t>Để phát hiện khả năng phơi nhiễm dữ liệu</w:t>
      </w:r>
    </w:p>
    <w:p w:rsidR="00FD7D1A" w:rsidRPr="00FD7D1A" w:rsidRDefault="00FD7D1A" w:rsidP="00FD7D1A">
      <w:pPr>
        <w:numPr>
          <w:ilvl w:val="0"/>
          <w:numId w:val="133"/>
        </w:numPr>
        <w:spacing w:before="240"/>
      </w:pPr>
      <w:r w:rsidRPr="00FD7D1A">
        <w:t>Để đánh giá các biện pháp phòng thủ hiện có</w:t>
      </w:r>
    </w:p>
    <w:p w:rsidR="00FD7D1A" w:rsidRPr="00FD7D1A" w:rsidRDefault="00FD7D1A" w:rsidP="00FD7D1A">
      <w:pPr>
        <w:numPr>
          <w:ilvl w:val="0"/>
          <w:numId w:val="133"/>
        </w:numPr>
        <w:spacing w:before="240"/>
      </w:pPr>
      <w:r w:rsidRPr="00FD7D1A">
        <w:t>Để xác định các lỗ hổng chưa biết</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pPr>
            <w:r w:rsidRPr="00350D89">
              <w:t>Collecting intelligence is sometimes part of the vulnerability management process. Security teams might use OSINT to develop profiles of potential targets and make data driven decisions on improving their defenses.</w:t>
            </w:r>
          </w:p>
          <w:p w:rsidR="00D7098B" w:rsidRDefault="00D7098B" w:rsidP="000C441A">
            <w:pPr>
              <w:spacing w:before="240"/>
            </w:pPr>
          </w:p>
        </w:tc>
      </w:tr>
    </w:tbl>
    <w:p w:rsidR="00FD7D1A" w:rsidRPr="00FD7D1A" w:rsidRDefault="00FD7D1A" w:rsidP="00FD7D1A">
      <w:pPr>
        <w:spacing w:before="240"/>
      </w:pPr>
      <w:r w:rsidRPr="00FD7D1A">
        <w:t>Thu thập thông tin đôi khi là một phần của quy trình quản lý lỗ hổng. Các nhóm bảo mật có thể sử dụng OSINT để phát triển hồ sơ về các mục tiêu tiềm năng và đưa ra quyết định dựa trên dữ liệu nhằm cải thiện khả năng phòng thủ của họ.</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rPr>
                <w:b/>
                <w:bCs/>
              </w:rPr>
            </w:pPr>
            <w:r w:rsidRPr="00350D89">
              <w:rPr>
                <w:b/>
                <w:bCs/>
              </w:rPr>
              <w:t>OSINT tools</w:t>
            </w:r>
          </w:p>
          <w:p w:rsidR="00D7098B" w:rsidRDefault="00D7098B" w:rsidP="000C441A">
            <w:pPr>
              <w:spacing w:before="240"/>
            </w:pPr>
          </w:p>
        </w:tc>
      </w:tr>
    </w:tbl>
    <w:p w:rsidR="00FD7D1A" w:rsidRPr="00FD7D1A" w:rsidRDefault="00FD7D1A" w:rsidP="00FD7D1A">
      <w:pPr>
        <w:spacing w:before="240"/>
        <w:rPr>
          <w:b/>
          <w:bCs/>
        </w:rPr>
      </w:pPr>
      <w:r w:rsidRPr="00FD7D1A">
        <w:rPr>
          <w:b/>
          <w:bCs/>
        </w:rPr>
        <w:t>Công cụ OSINT</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pPr>
            <w:r w:rsidRPr="00350D89">
              <w:t>There's an enormous amount of open-source information online. Finding relevant information that can be used to gather intelligence is a challenge. Information can be gathered from a variety of sources, such as search engines, social media, discussion boards, blogs, and more. Several tools also exist that can be used in your intelligence gathering process. Here are just a few examples of tools that you can explore:</w:t>
            </w:r>
          </w:p>
          <w:p w:rsidR="00350D89" w:rsidRPr="00350D89" w:rsidRDefault="00C82735" w:rsidP="00350D89">
            <w:pPr>
              <w:numPr>
                <w:ilvl w:val="0"/>
                <w:numId w:val="132"/>
              </w:numPr>
              <w:spacing w:before="240"/>
            </w:pPr>
            <w:hyperlink r:id="rId153" w:tgtFrame="_blank" w:history="1">
              <w:r w:rsidR="00350D89" w:rsidRPr="00350D89">
                <w:rPr>
                  <w:rStyle w:val="Hyperlink"/>
                </w:rPr>
                <w:t>VirusTotal</w:t>
              </w:r>
            </w:hyperlink>
            <w:r w:rsidR="00350D89" w:rsidRPr="00350D89">
              <w:t xml:space="preserve"> is a service that allows anyone to analyze suspicious files, domains, URLs, and IP addresses for malicious content.</w:t>
            </w:r>
          </w:p>
          <w:p w:rsidR="00350D89" w:rsidRPr="00350D89" w:rsidRDefault="00C82735" w:rsidP="00350D89">
            <w:pPr>
              <w:numPr>
                <w:ilvl w:val="0"/>
                <w:numId w:val="132"/>
              </w:numPr>
              <w:spacing w:before="240"/>
            </w:pPr>
            <w:hyperlink r:id="rId154" w:tgtFrame="_blank" w:history="1">
              <w:r w:rsidR="00350D89" w:rsidRPr="00350D89">
                <w:rPr>
                  <w:rStyle w:val="Hyperlink"/>
                </w:rPr>
                <w:t>MITRE ATT&amp;CK®</w:t>
              </w:r>
            </w:hyperlink>
            <w:r w:rsidR="00350D89" w:rsidRPr="00350D89">
              <w:t xml:space="preserve"> is a knowledge base of adversary tactics and techniques based on real-world observations.</w:t>
            </w:r>
          </w:p>
          <w:p w:rsidR="00350D89" w:rsidRPr="00350D89" w:rsidRDefault="00C82735" w:rsidP="00350D89">
            <w:pPr>
              <w:numPr>
                <w:ilvl w:val="0"/>
                <w:numId w:val="132"/>
              </w:numPr>
              <w:spacing w:before="240"/>
            </w:pPr>
            <w:hyperlink r:id="rId155" w:tgtFrame="_blank" w:history="1">
              <w:r w:rsidR="00350D89" w:rsidRPr="00350D89">
                <w:rPr>
                  <w:rStyle w:val="Hyperlink"/>
                </w:rPr>
                <w:t>OSINT Framework</w:t>
              </w:r>
            </w:hyperlink>
            <w:r w:rsidR="00350D89" w:rsidRPr="00350D89">
              <w:t xml:space="preserve"> is a web-based interface where you can find OSINT tools for almost any kind of source or platform.</w:t>
            </w:r>
          </w:p>
          <w:p w:rsidR="00350D89" w:rsidRPr="00350D89" w:rsidRDefault="00C82735" w:rsidP="00350D89">
            <w:pPr>
              <w:numPr>
                <w:ilvl w:val="0"/>
                <w:numId w:val="132"/>
              </w:numPr>
              <w:spacing w:before="240"/>
            </w:pPr>
            <w:hyperlink r:id="rId156" w:tgtFrame="_blank" w:history="1">
              <w:r w:rsidR="00350D89" w:rsidRPr="00350D89">
                <w:rPr>
                  <w:rStyle w:val="Hyperlink"/>
                </w:rPr>
                <w:t>Have I been Pwned</w:t>
              </w:r>
            </w:hyperlink>
            <w:r w:rsidR="00350D89" w:rsidRPr="00350D89">
              <w:t xml:space="preserve"> is a tool that can be used to search for breached email accounts.</w:t>
            </w:r>
          </w:p>
          <w:p w:rsidR="00D7098B" w:rsidRDefault="00D7098B" w:rsidP="000C441A">
            <w:pPr>
              <w:spacing w:before="240"/>
            </w:pPr>
          </w:p>
        </w:tc>
      </w:tr>
    </w:tbl>
    <w:p w:rsidR="00FD7D1A" w:rsidRPr="00FD7D1A" w:rsidRDefault="00FD7D1A" w:rsidP="00FD7D1A">
      <w:pPr>
        <w:spacing w:before="240"/>
      </w:pPr>
      <w:r w:rsidRPr="00FD7D1A">
        <w:lastRenderedPageBreak/>
        <w:t>Có một lượng lớn thông tin nguồn mở trực tuyến. Việc tìm kiếm thông tin liên quan có thể được sử dụng để thu thập thông tin tình báo là một thách thức. Thông tin có thể được thu thập từ nhiều nguồn khác nhau, chẳng hạn như công cụ tìm kiếm, phương tiện truyền thông xã hội, diễn đàn thảo luận, blog, v.v. Một số công cụ cũng tồn tại có thể được sử dụng trong quá trình thu thập thông tin tình báo của bạn. Đây chỉ là một vài ví dụ về các công cụ mà bạn có thể khám phá:</w:t>
      </w:r>
    </w:p>
    <w:p w:rsidR="00FD7D1A" w:rsidRPr="00FD7D1A" w:rsidRDefault="00C82735" w:rsidP="00FD7D1A">
      <w:pPr>
        <w:numPr>
          <w:ilvl w:val="0"/>
          <w:numId w:val="134"/>
        </w:numPr>
        <w:spacing w:before="240"/>
      </w:pPr>
      <w:hyperlink r:id="rId157" w:tgtFrame="_blank" w:history="1">
        <w:r w:rsidR="00FD7D1A" w:rsidRPr="00FD7D1A">
          <w:rPr>
            <w:rStyle w:val="Hyperlink"/>
          </w:rPr>
          <w:t>Tổng số virus</w:t>
        </w:r>
      </w:hyperlink>
      <w:r w:rsidR="00FD7D1A" w:rsidRPr="00FD7D1A">
        <w:t>là dịch vụ cho phép mọi người phân tích các tệp, miền, URL và địa chỉ IP đáng ngờ để tìm nội dung độc hại.</w:t>
      </w:r>
    </w:p>
    <w:p w:rsidR="00FD7D1A" w:rsidRPr="00FD7D1A" w:rsidRDefault="00C82735" w:rsidP="00FD7D1A">
      <w:pPr>
        <w:numPr>
          <w:ilvl w:val="0"/>
          <w:numId w:val="134"/>
        </w:numPr>
        <w:spacing w:before="240"/>
      </w:pPr>
      <w:hyperlink r:id="rId158" w:tgtFrame="_blank" w:history="1">
        <w:r w:rsidR="00FD7D1A" w:rsidRPr="00FD7D1A">
          <w:rPr>
            <w:rStyle w:val="Hyperlink"/>
          </w:rPr>
          <w:t>MITER ATT&amp;CK®</w:t>
        </w:r>
      </w:hyperlink>
      <w:r w:rsidR="00FD7D1A" w:rsidRPr="00FD7D1A">
        <w:t>là cơ sở kiến ​​thức về chiến thuật và kỹ thuật của đối thủ dựa trên những quan sát trong thế giới thực.</w:t>
      </w:r>
    </w:p>
    <w:p w:rsidR="00FD7D1A" w:rsidRPr="00FD7D1A" w:rsidRDefault="00C82735" w:rsidP="00FD7D1A">
      <w:pPr>
        <w:numPr>
          <w:ilvl w:val="0"/>
          <w:numId w:val="134"/>
        </w:numPr>
        <w:spacing w:before="240"/>
      </w:pPr>
      <w:hyperlink r:id="rId159" w:tgtFrame="_blank" w:history="1">
        <w:r w:rsidR="00FD7D1A" w:rsidRPr="00FD7D1A">
          <w:rPr>
            <w:rStyle w:val="Hyperlink"/>
          </w:rPr>
          <w:t>Khung OSINT</w:t>
        </w:r>
      </w:hyperlink>
      <w:r w:rsidR="00FD7D1A" w:rsidRPr="00FD7D1A">
        <w:t>là một giao diện dựa trên web nơi bạn có thể tìm thấy các công cụ OSINT cho hầu hết mọi loại nguồn hoặc nền tảng.</w:t>
      </w:r>
    </w:p>
    <w:p w:rsidR="00FD7D1A" w:rsidRPr="00FD7D1A" w:rsidRDefault="00C82735" w:rsidP="00FD7D1A">
      <w:pPr>
        <w:numPr>
          <w:ilvl w:val="0"/>
          <w:numId w:val="134"/>
        </w:numPr>
        <w:spacing w:before="240"/>
      </w:pPr>
      <w:hyperlink r:id="rId160" w:tgtFrame="_blank" w:history="1">
        <w:r w:rsidR="00FD7D1A" w:rsidRPr="00FD7D1A">
          <w:rPr>
            <w:rStyle w:val="Hyperlink"/>
          </w:rPr>
          <w:t>Tôi đã bị Pwned chưa</w:t>
        </w:r>
      </w:hyperlink>
      <w:r w:rsidR="00FD7D1A" w:rsidRPr="00FD7D1A">
        <w:t>là một công cụ có thể được sử dụng để tìm kiếm các tài khoản email bị vi phạm.</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pPr>
            <w:r w:rsidRPr="00350D89">
              <w:t>There are numerous other OSINT tools that can be used to find specific types of information. Remember, information can be gathered from a variety of sources. Ultimately, it's your responsibility to thoroughly research any available information that's relevant to the problem you’re trying to solve.</w:t>
            </w:r>
          </w:p>
          <w:p w:rsidR="00D7098B" w:rsidRDefault="00D7098B" w:rsidP="000C441A">
            <w:pPr>
              <w:spacing w:before="240"/>
            </w:pPr>
          </w:p>
        </w:tc>
      </w:tr>
    </w:tbl>
    <w:p w:rsidR="00FD7D1A" w:rsidRPr="00FD7D1A" w:rsidRDefault="00FD7D1A" w:rsidP="00FD7D1A">
      <w:pPr>
        <w:spacing w:before="240"/>
      </w:pPr>
      <w:r w:rsidRPr="00FD7D1A">
        <w:t>Có rất nhiều công cụ OSINT khác có thể được sử dụng để tìm các loại thông tin cụ thể. Hãy nhớ rằng, thông tin có thể được thu thập từ nhiều nguồn khác nhau. Cuối cùng, trách nhiệm của bạn là nghiên cứu kỹ lưỡng mọi thông tin sẵn có liên quan đến vấn đề bạn đang cố gắng giải quyết.</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rPr>
                <w:b/>
                <w:bCs/>
              </w:rPr>
            </w:pPr>
            <w:r w:rsidRPr="00350D89">
              <w:rPr>
                <w:b/>
                <w:bCs/>
              </w:rPr>
              <w:lastRenderedPageBreak/>
              <w:t>Key takeaways</w:t>
            </w:r>
          </w:p>
          <w:p w:rsidR="00D7098B" w:rsidRDefault="00D7098B" w:rsidP="000C441A">
            <w:pPr>
              <w:spacing w:before="240"/>
            </w:pPr>
          </w:p>
        </w:tc>
      </w:tr>
    </w:tbl>
    <w:p w:rsidR="00FD7D1A" w:rsidRPr="00FD7D1A" w:rsidRDefault="00FD7D1A" w:rsidP="00FD7D1A">
      <w:pPr>
        <w:spacing w:before="240"/>
        <w:rPr>
          <w:b/>
          <w:bCs/>
        </w:rPr>
      </w:pPr>
      <w:r w:rsidRPr="00FD7D1A">
        <w:rPr>
          <w:b/>
          <w:bCs/>
        </w:rPr>
        <w:t>Bài học chính</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pPr>
            <w:r w:rsidRPr="00350D89">
              <w:t>Gathering information and intelligence are important aspects of cybersecurity. OSINT is used to make evidence-based decisions that can be used to prevent attacks. There’s so much information available, which is why it's important for security professionals to be skilled with searching for information. Having familiarity with popular OSINT tools and resources will make your research easier when gathering information and collecting intelligence.</w:t>
            </w:r>
          </w:p>
          <w:p w:rsidR="00D7098B" w:rsidRDefault="00D7098B" w:rsidP="00350D89">
            <w:pPr>
              <w:spacing w:before="240"/>
            </w:pPr>
          </w:p>
        </w:tc>
      </w:tr>
    </w:tbl>
    <w:p w:rsidR="00FD7D1A" w:rsidRPr="00FD7D1A" w:rsidRDefault="00FD7D1A" w:rsidP="00FD7D1A">
      <w:pPr>
        <w:spacing w:before="240"/>
      </w:pPr>
      <w:r w:rsidRPr="00FD7D1A">
        <w:t>Thu thập thông tin và trí thông minh là những khía cạnh quan trọng của an ninh mạng. OSINT được sử dụng để đưa ra các quyết định dựa trên bằng chứng có thể được sử dụng để ngăn chặn các cuộc tấn công. Có rất nhiều thông tin có sẵn, đó là lý do tại sao điều quan trọng đối với các chuyên gia bảo mật là phải có kỹ năng tìm kiếm thông tin. Việc làm quen với các công cụ và tài nguyên OSINT phổ biến sẽ giúp việc nghiên cứu của bạn dễ dàng hơn khi thu thập thông tin và thu thập thông tin tình báo.</w:t>
      </w:r>
    </w:p>
    <w:p w:rsidR="00D7098B" w:rsidRDefault="00D7098B" w:rsidP="00FD7D1A">
      <w:pPr>
        <w:spacing w:before="240"/>
      </w:pPr>
    </w:p>
    <w:p w:rsidR="002D62FB" w:rsidRPr="00ED18EB" w:rsidRDefault="00F41816" w:rsidP="00ED18EB">
      <w:pPr>
        <w:pStyle w:val="Header"/>
        <w:spacing w:before="240" w:after="160"/>
        <w:outlineLvl w:val="2"/>
        <w:rPr>
          <w:rFonts w:cs="Times New Roman"/>
          <w:b/>
          <w:i/>
          <w:color w:val="1F4E79" w:themeColor="accent1" w:themeShade="80"/>
          <w:szCs w:val="28"/>
        </w:rPr>
      </w:pPr>
      <w:bookmarkStart w:id="81" w:name="_Toc177947769"/>
      <w:r w:rsidRPr="00ED18EB">
        <w:rPr>
          <w:rFonts w:cs="Times New Roman"/>
          <w:b/>
          <w:i/>
          <w:color w:val="1F4E79" w:themeColor="accent1" w:themeShade="80"/>
          <w:szCs w:val="28"/>
        </w:rPr>
        <w:t xml:space="preserve">1.7. </w:t>
      </w:r>
      <w:r w:rsidR="002D62FB" w:rsidRPr="00ED18EB">
        <w:rPr>
          <w:rFonts w:cs="Times New Roman"/>
          <w:b/>
          <w:i/>
          <w:color w:val="1F4E79" w:themeColor="accent1" w:themeShade="80"/>
          <w:szCs w:val="28"/>
        </w:rPr>
        <w:t>Test your knowledge: Flaws in the system</w:t>
      </w:r>
      <w:r w:rsidR="001129AD" w:rsidRPr="00ED18EB">
        <w:rPr>
          <w:rFonts w:cs="Times New Roman"/>
          <w:b/>
          <w:i/>
          <w:color w:val="1F4E79" w:themeColor="accent1" w:themeShade="80"/>
          <w:szCs w:val="28"/>
        </w:rPr>
        <w:t xml:space="preserve"> - Kiểm tra kiến ​​thức của bạn: Lỗ hổng trong hệ thống</w:t>
      </w:r>
      <w:bookmarkEnd w:id="81"/>
    </w:p>
    <w:p w:rsidR="002D62FB" w:rsidRPr="00ED18EB" w:rsidRDefault="002D62FB" w:rsidP="00ED18EB">
      <w:pPr>
        <w:pStyle w:val="Header"/>
        <w:spacing w:before="240" w:after="160"/>
        <w:outlineLvl w:val="1"/>
        <w:rPr>
          <w:rFonts w:cs="Times New Roman"/>
          <w:b/>
          <w:color w:val="2E74B5" w:themeColor="accent1" w:themeShade="BF"/>
          <w:sz w:val="28"/>
          <w:szCs w:val="28"/>
        </w:rPr>
      </w:pPr>
      <w:bookmarkStart w:id="82" w:name="_Toc177947770"/>
      <w:r w:rsidRPr="00ED18EB">
        <w:rPr>
          <w:rFonts w:cs="Times New Roman"/>
          <w:b/>
          <w:color w:val="2E74B5" w:themeColor="accent1" w:themeShade="BF"/>
          <w:sz w:val="28"/>
          <w:szCs w:val="28"/>
        </w:rPr>
        <w:t>2. Identify system vulnerabilities - Xác định các lỗ hổng hệ thống</w:t>
      </w:r>
      <w:bookmarkEnd w:id="82"/>
    </w:p>
    <w:p w:rsidR="001129AD" w:rsidRDefault="001129AD" w:rsidP="00ED18EB">
      <w:pPr>
        <w:pStyle w:val="Header"/>
        <w:spacing w:before="240" w:after="160"/>
        <w:outlineLvl w:val="2"/>
        <w:rPr>
          <w:rFonts w:cs="Times New Roman"/>
          <w:b/>
          <w:i/>
          <w:color w:val="1F4E79" w:themeColor="accent1" w:themeShade="80"/>
          <w:szCs w:val="28"/>
        </w:rPr>
      </w:pPr>
      <w:bookmarkStart w:id="83" w:name="_Toc177947771"/>
      <w:r w:rsidRPr="00ED18EB">
        <w:rPr>
          <w:rFonts w:cs="Times New Roman"/>
          <w:b/>
          <w:i/>
          <w:color w:val="1F4E79" w:themeColor="accent1" w:themeShade="80"/>
          <w:szCs w:val="28"/>
        </w:rPr>
        <w:t>2.1. Vulnerability assessments - Đánh giá tính dễ bị tổn thương</w:t>
      </w:r>
      <w:bookmarkEnd w:id="83"/>
    </w:p>
    <w:tbl>
      <w:tblPr>
        <w:tblStyle w:val="TableGrid"/>
        <w:tblW w:w="0" w:type="auto"/>
        <w:tblLook w:val="04A0" w:firstRow="1" w:lastRow="0" w:firstColumn="1" w:lastColumn="0" w:noHBand="0" w:noVBand="1"/>
      </w:tblPr>
      <w:tblGrid>
        <w:gridCol w:w="8494"/>
      </w:tblGrid>
      <w:tr w:rsidR="005B5E62" w:rsidTr="000C441A">
        <w:tc>
          <w:tcPr>
            <w:tcW w:w="8494" w:type="dxa"/>
            <w:tcBorders>
              <w:top w:val="nil"/>
              <w:left w:val="nil"/>
              <w:bottom w:val="nil"/>
              <w:right w:val="nil"/>
            </w:tcBorders>
            <w:shd w:val="clear" w:color="auto" w:fill="D9D9D9" w:themeFill="background1" w:themeFillShade="D9"/>
          </w:tcPr>
          <w:p w:rsidR="005B5E62" w:rsidRDefault="00585EFA" w:rsidP="000C441A">
            <w:pPr>
              <w:spacing w:before="240"/>
            </w:pPr>
            <w:r w:rsidRPr="00585EFA">
              <w:t>Our exploration of the vulnerability management process so far has been focused on a couple of topics. We've discussed how vulnerabilities influence the design of defenses. We've also talked about how common vulnerabilities are shared. A topic we're yet to cover is how vulnerabilities are found in the first place.</w:t>
            </w:r>
          </w:p>
          <w:p w:rsidR="00585EFA" w:rsidRDefault="00585EFA" w:rsidP="000C441A">
            <w:pPr>
              <w:spacing w:before="240"/>
            </w:pPr>
          </w:p>
        </w:tc>
      </w:tr>
    </w:tbl>
    <w:p w:rsidR="005B5E62" w:rsidRDefault="00AB2D8B" w:rsidP="005B5E62">
      <w:pPr>
        <w:spacing w:before="240"/>
      </w:pPr>
      <w:r w:rsidRPr="00AB2D8B">
        <w:t>Khám phá của chúng tôi về quy trình quản lý lỗ hổngcho đến nay đã được tập trung vào một vài chủ đề.Chúng ta đã thảo luận về cách các lỗ hổngảnh hưởng đến thiết kế phòng thủ.Chúng tôi cũng đã nói về cáchcác lỗ hổng phổ biến được chia sẻ.Một chủ đề chúng tôi chưa đề cập đến làlàm thế nào các lỗ hổng được tìm thấy ngay từ đầu.</w:t>
      </w:r>
    </w:p>
    <w:p w:rsidR="00AB2D8B" w:rsidRDefault="00AB2D8B" w:rsidP="005B5E62">
      <w:pPr>
        <w:spacing w:before="240"/>
      </w:pPr>
    </w:p>
    <w:tbl>
      <w:tblPr>
        <w:tblStyle w:val="TableGrid"/>
        <w:tblW w:w="0" w:type="auto"/>
        <w:tblLook w:val="04A0" w:firstRow="1" w:lastRow="0" w:firstColumn="1" w:lastColumn="0" w:noHBand="0" w:noVBand="1"/>
      </w:tblPr>
      <w:tblGrid>
        <w:gridCol w:w="8494"/>
      </w:tblGrid>
      <w:tr w:rsidR="005B5E62" w:rsidTr="000C441A">
        <w:tc>
          <w:tcPr>
            <w:tcW w:w="8494" w:type="dxa"/>
            <w:tcBorders>
              <w:top w:val="nil"/>
              <w:left w:val="nil"/>
              <w:bottom w:val="nil"/>
              <w:right w:val="nil"/>
            </w:tcBorders>
            <w:shd w:val="clear" w:color="auto" w:fill="D9D9D9" w:themeFill="background1" w:themeFillShade="D9"/>
          </w:tcPr>
          <w:p w:rsidR="005B5E62" w:rsidRDefault="00585EFA" w:rsidP="000C441A">
            <w:pPr>
              <w:spacing w:before="240"/>
            </w:pPr>
            <w:r w:rsidRPr="00585EFA">
              <w:lastRenderedPageBreak/>
              <w:t>Weaknesses and flaws are generally found during a vulnerability assessment. A vulnerability assessment is the internal review process of an organization's security systems. These assessments work similar to the process of identifying and categorizing vulnerabilities on the CVE list. The main difference is the organization's security team performs, evaluates, scores, and fixes them on their own. Security analysts play a key role throughout this process.</w:t>
            </w:r>
          </w:p>
          <w:p w:rsidR="00585EFA" w:rsidRDefault="00585EFA" w:rsidP="000C441A">
            <w:pPr>
              <w:spacing w:before="240"/>
            </w:pPr>
          </w:p>
        </w:tc>
      </w:tr>
    </w:tbl>
    <w:p w:rsidR="005B5E62" w:rsidRDefault="00AB2D8B" w:rsidP="005B5E62">
      <w:pPr>
        <w:spacing w:before="240"/>
      </w:pPr>
      <w:r w:rsidRPr="00AB2D8B">
        <w:t>Những điểm yếu và sai sót nói chung làđược tìm thấy trong quá trình đánh giá lỗ hổng.Đánh giá tính dễ bị tổn thương làquá trình đánh giá nội bộ củahệ thống an ninh của một tổ chức.Những đánh giá này hoạt động tương tự như quá trìnhxác định và phân loại các lỗ hổngtrong danh sách CVE.Sự khác biệt chính làđội an ninh của tổ chức thực hiện,tự đánh giá, cho điểm và sửa lỗi.Các nhà phân tích bảo mật chơivai trò quan trọng trong suốt quá trình này.</w:t>
      </w:r>
    </w:p>
    <w:p w:rsidR="00AB2D8B" w:rsidRDefault="00AB2D8B" w:rsidP="005B5E62">
      <w:pPr>
        <w:spacing w:before="240"/>
      </w:pPr>
    </w:p>
    <w:tbl>
      <w:tblPr>
        <w:tblStyle w:val="TableGrid"/>
        <w:tblW w:w="0" w:type="auto"/>
        <w:tblLook w:val="04A0" w:firstRow="1" w:lastRow="0" w:firstColumn="1" w:lastColumn="0" w:noHBand="0" w:noVBand="1"/>
      </w:tblPr>
      <w:tblGrid>
        <w:gridCol w:w="8494"/>
      </w:tblGrid>
      <w:tr w:rsidR="005B5E62" w:rsidTr="000C441A">
        <w:tc>
          <w:tcPr>
            <w:tcW w:w="8494" w:type="dxa"/>
            <w:tcBorders>
              <w:top w:val="nil"/>
              <w:left w:val="nil"/>
              <w:bottom w:val="nil"/>
              <w:right w:val="nil"/>
            </w:tcBorders>
            <w:shd w:val="clear" w:color="auto" w:fill="D9D9D9" w:themeFill="background1" w:themeFillShade="D9"/>
          </w:tcPr>
          <w:p w:rsidR="005B5E62" w:rsidRDefault="00585EFA" w:rsidP="000C441A">
            <w:pPr>
              <w:spacing w:before="240"/>
            </w:pPr>
            <w:r w:rsidRPr="00585EFA">
              <w:t>Overall, the goal of a vulnerability assessment is to identify weak points and prevent attacks. They're also how security teams determine whether their security controls meet regulatory standards. Organizations perform vulnerability assessments a lot. Because companies have so many assets to protect, security teams sometimes need to select which area to focus on through vulnerability assessments.</w:t>
            </w:r>
          </w:p>
          <w:p w:rsidR="00585EFA" w:rsidRDefault="00585EFA" w:rsidP="000C441A">
            <w:pPr>
              <w:spacing w:before="240"/>
            </w:pPr>
          </w:p>
        </w:tc>
      </w:tr>
    </w:tbl>
    <w:p w:rsidR="005B5E62" w:rsidRDefault="00AB2D8B" w:rsidP="005B5E62">
      <w:pPr>
        <w:spacing w:before="240"/>
      </w:pPr>
      <w:r w:rsidRPr="00AB2D8B">
        <w:t>Nhìn chung, mục tiêu củađánh giá tính dễ bị tổn thương làxác định điểm yếu và ngăn chặn các cuộc tấn công.Chúng cũng là cách các nhóm bảo mật xác định liệukiểm soát an ninh của họ đáp ứng các tiêu chuẩn quy định.Các tổ chức thực hiện đánh giá lỗ hổng rất nhiều.Bởi vì công ty có rất nhiều tài sảnđể bảo vệ, đội an ninhđôi khi cần chọn khu vực nàotập trung vào việc đánh giá tính dễ bị tổn thương.</w:t>
      </w:r>
    </w:p>
    <w:p w:rsidR="00AB2D8B" w:rsidRDefault="00AB2D8B" w:rsidP="005B5E62">
      <w:pPr>
        <w:spacing w:before="240"/>
      </w:pPr>
    </w:p>
    <w:tbl>
      <w:tblPr>
        <w:tblStyle w:val="TableGrid"/>
        <w:tblW w:w="0" w:type="auto"/>
        <w:tblLook w:val="04A0" w:firstRow="1" w:lastRow="0" w:firstColumn="1" w:lastColumn="0" w:noHBand="0" w:noVBand="1"/>
      </w:tblPr>
      <w:tblGrid>
        <w:gridCol w:w="8494"/>
      </w:tblGrid>
      <w:tr w:rsidR="005B5E62" w:rsidTr="000C441A">
        <w:tc>
          <w:tcPr>
            <w:tcW w:w="8494" w:type="dxa"/>
            <w:tcBorders>
              <w:top w:val="nil"/>
              <w:left w:val="nil"/>
              <w:bottom w:val="nil"/>
              <w:right w:val="nil"/>
            </w:tcBorders>
            <w:shd w:val="clear" w:color="auto" w:fill="D9D9D9" w:themeFill="background1" w:themeFillShade="D9"/>
          </w:tcPr>
          <w:p w:rsidR="005B5E62" w:rsidRDefault="00585EFA" w:rsidP="000C441A">
            <w:pPr>
              <w:spacing w:before="240"/>
            </w:pPr>
            <w:r w:rsidRPr="00585EFA">
              <w:t>Once they decide what to focus on, vulnerability assessments typically follow a four-step process. The first step is identification. Here, scanning tools and manual testing are used to find vulnerabilities. During the identification step, the goal is to understand the current state of a security system, like taking a picture of it.</w:t>
            </w:r>
          </w:p>
          <w:p w:rsidR="00585EFA" w:rsidRDefault="00585EFA" w:rsidP="000C441A">
            <w:pPr>
              <w:spacing w:before="240"/>
            </w:pPr>
          </w:p>
        </w:tc>
      </w:tr>
    </w:tbl>
    <w:p w:rsidR="005B5E62" w:rsidRDefault="00AB2D8B" w:rsidP="005B5E62">
      <w:pPr>
        <w:spacing w:before="240"/>
      </w:pPr>
      <w:r w:rsidRPr="00AB2D8B">
        <w:t>Một khi họ quyết định nên tập trung vào điều gì,đánh giá tính dễ bị tổn thương thường tuân theomột quá trình bốn bước.Bước đầu tiên là nhận dạng.Ở đây, các công cụ quét vàkiểm tra thủ công được sử dụng để tìm lỗ hổng.Trong bước nhận dạng,mục tiêu là để hiểutình trạng hiện tại của hệ thống an ninh,giống như chụp ảnh nó.</w:t>
      </w:r>
    </w:p>
    <w:p w:rsidR="00AB2D8B" w:rsidRDefault="00AB2D8B" w:rsidP="005B5E62">
      <w:pPr>
        <w:spacing w:before="240"/>
      </w:pPr>
    </w:p>
    <w:tbl>
      <w:tblPr>
        <w:tblStyle w:val="TableGrid"/>
        <w:tblW w:w="0" w:type="auto"/>
        <w:tblLook w:val="04A0" w:firstRow="1" w:lastRow="0" w:firstColumn="1" w:lastColumn="0" w:noHBand="0" w:noVBand="1"/>
      </w:tblPr>
      <w:tblGrid>
        <w:gridCol w:w="8494"/>
      </w:tblGrid>
      <w:tr w:rsidR="005B5E62" w:rsidTr="000C441A">
        <w:tc>
          <w:tcPr>
            <w:tcW w:w="8494" w:type="dxa"/>
            <w:tcBorders>
              <w:top w:val="nil"/>
              <w:left w:val="nil"/>
              <w:bottom w:val="nil"/>
              <w:right w:val="nil"/>
            </w:tcBorders>
            <w:shd w:val="clear" w:color="auto" w:fill="D9D9D9" w:themeFill="background1" w:themeFillShade="D9"/>
          </w:tcPr>
          <w:p w:rsidR="005B5E62" w:rsidRDefault="00585EFA" w:rsidP="000C441A">
            <w:pPr>
              <w:spacing w:before="240"/>
            </w:pPr>
            <w:r w:rsidRPr="00585EFA">
              <w:lastRenderedPageBreak/>
              <w:t>A large number of findings usually appear after identification. The next step of the process is vulnerability analysis. During this step, each of the vulnerabilities that were identified are tested. By being a digital detective, the goal of vulnerability analysis is to find the source of the problem.</w:t>
            </w:r>
          </w:p>
          <w:p w:rsidR="00585EFA" w:rsidRDefault="00585EFA" w:rsidP="000C441A">
            <w:pPr>
              <w:spacing w:before="240"/>
            </w:pPr>
          </w:p>
        </w:tc>
      </w:tr>
    </w:tbl>
    <w:p w:rsidR="005B5E62" w:rsidRDefault="00AB2D8B" w:rsidP="005B5E62">
      <w:pPr>
        <w:spacing w:before="240"/>
      </w:pPr>
      <w:r w:rsidRPr="00AB2D8B">
        <w:t>Một số lượng lớn các phát hiệnthường xuất hiện sau khi nhận dạng.Bước tiếp theo của quy trình là phân tích lỗ hổng.Trong bước này, mỗicác lỗ hổng đã được xác định sẽ được kiểm tra.Bằng cách trở thành một thám tử kỹ thuật số, mục tiêu củaphân tích lỗ hổng làtìm ra nguồn gốc của vấn đề.</w:t>
      </w:r>
    </w:p>
    <w:p w:rsidR="00AB2D8B" w:rsidRDefault="00AB2D8B" w:rsidP="005B5E62">
      <w:pPr>
        <w:spacing w:before="240"/>
      </w:pPr>
    </w:p>
    <w:tbl>
      <w:tblPr>
        <w:tblStyle w:val="TableGrid"/>
        <w:tblW w:w="0" w:type="auto"/>
        <w:tblLook w:val="04A0" w:firstRow="1" w:lastRow="0" w:firstColumn="1" w:lastColumn="0" w:noHBand="0" w:noVBand="1"/>
      </w:tblPr>
      <w:tblGrid>
        <w:gridCol w:w="8494"/>
      </w:tblGrid>
      <w:tr w:rsidR="005B5E62" w:rsidTr="000C441A">
        <w:tc>
          <w:tcPr>
            <w:tcW w:w="8494" w:type="dxa"/>
            <w:tcBorders>
              <w:top w:val="nil"/>
              <w:left w:val="nil"/>
              <w:bottom w:val="nil"/>
              <w:right w:val="nil"/>
            </w:tcBorders>
            <w:shd w:val="clear" w:color="auto" w:fill="D9D9D9" w:themeFill="background1" w:themeFillShade="D9"/>
          </w:tcPr>
          <w:p w:rsidR="005B5E62" w:rsidRDefault="00585EFA" w:rsidP="000C441A">
            <w:pPr>
              <w:spacing w:before="240"/>
            </w:pPr>
            <w:r w:rsidRPr="00585EFA">
              <w:t>The third step of the process is risk assessment. During this step of the process, a score is assigned to each vulnerability. This score is assigned based on two factors: how severe the impact would be if the vulnerability were to be exploited and the likelihood of this happening.</w:t>
            </w:r>
          </w:p>
          <w:p w:rsidR="00585EFA" w:rsidRDefault="00585EFA" w:rsidP="000C441A">
            <w:pPr>
              <w:spacing w:before="240"/>
            </w:pPr>
          </w:p>
        </w:tc>
      </w:tr>
    </w:tbl>
    <w:p w:rsidR="005B5E62" w:rsidRDefault="00AB2D8B" w:rsidP="005B5E62">
      <w:pPr>
        <w:spacing w:before="240"/>
      </w:pPr>
      <w:r w:rsidRPr="00AB2D8B">
        <w:t>Bước thứ ba của quy trình là đánh giá rủi ro.Trong bước này của quy trình,một số điểm được gán cho mỗi lỗ hổng.Điểm này được chỉ định dựa trên hai yếu tố:mức độ tác động sẽ nghiêm trọng như thế nào nếu lỗ hổng bảo mật đượcbị khai thác và khả năng xảy ra điều này.</w:t>
      </w:r>
    </w:p>
    <w:p w:rsidR="00AB2D8B" w:rsidRDefault="00AB2D8B" w:rsidP="005B5E62">
      <w:pPr>
        <w:spacing w:before="240"/>
      </w:pPr>
    </w:p>
    <w:tbl>
      <w:tblPr>
        <w:tblStyle w:val="TableGrid"/>
        <w:tblW w:w="0" w:type="auto"/>
        <w:tblLook w:val="04A0" w:firstRow="1" w:lastRow="0" w:firstColumn="1" w:lastColumn="0" w:noHBand="0" w:noVBand="1"/>
      </w:tblPr>
      <w:tblGrid>
        <w:gridCol w:w="8494"/>
      </w:tblGrid>
      <w:tr w:rsidR="005B5E62" w:rsidTr="000C441A">
        <w:tc>
          <w:tcPr>
            <w:tcW w:w="8494" w:type="dxa"/>
            <w:tcBorders>
              <w:top w:val="nil"/>
              <w:left w:val="nil"/>
              <w:bottom w:val="nil"/>
              <w:right w:val="nil"/>
            </w:tcBorders>
            <w:shd w:val="clear" w:color="auto" w:fill="D9D9D9" w:themeFill="background1" w:themeFillShade="D9"/>
          </w:tcPr>
          <w:p w:rsidR="005B5E62" w:rsidRDefault="00585EFA" w:rsidP="000C441A">
            <w:pPr>
              <w:spacing w:before="240"/>
            </w:pPr>
            <w:r w:rsidRPr="00585EFA">
              <w:t>Vulnerabilities uncovered during the first two steps of this process often outnumber the people available to fix them. Risk assessments are a way of prioritizing resources to handle the vulnerabilities that need to be addressed based on their score.</w:t>
            </w:r>
          </w:p>
          <w:p w:rsidR="00585EFA" w:rsidRDefault="00585EFA" w:rsidP="000C441A">
            <w:pPr>
              <w:spacing w:before="240"/>
            </w:pPr>
          </w:p>
        </w:tc>
      </w:tr>
    </w:tbl>
    <w:p w:rsidR="005B5E62" w:rsidRDefault="00AB2D8B" w:rsidP="005B5E62">
      <w:pPr>
        <w:spacing w:before="240"/>
      </w:pPr>
      <w:r w:rsidRPr="00AB2D8B">
        <w:t>Các lỗ hổng được phát hiện trong quá trìnhhai bước đầu tiên của quá trình nàythường đông hơn số người có thể sửa chúng.Đánh giá rủi ro là một cách ưu tiên các nguồn lực đểxử lý các lỗ hổng cần khắc phụcđược giải quyết dựa trên điểm số của họ.</w:t>
      </w:r>
    </w:p>
    <w:p w:rsidR="00AB2D8B" w:rsidRDefault="00AB2D8B" w:rsidP="005B5E62">
      <w:pPr>
        <w:spacing w:before="240"/>
      </w:pPr>
    </w:p>
    <w:tbl>
      <w:tblPr>
        <w:tblStyle w:val="TableGrid"/>
        <w:tblW w:w="0" w:type="auto"/>
        <w:tblLook w:val="04A0" w:firstRow="1" w:lastRow="0" w:firstColumn="1" w:lastColumn="0" w:noHBand="0" w:noVBand="1"/>
      </w:tblPr>
      <w:tblGrid>
        <w:gridCol w:w="8494"/>
      </w:tblGrid>
      <w:tr w:rsidR="005B5E62" w:rsidTr="000C441A">
        <w:tc>
          <w:tcPr>
            <w:tcW w:w="8494" w:type="dxa"/>
            <w:tcBorders>
              <w:top w:val="nil"/>
              <w:left w:val="nil"/>
              <w:bottom w:val="nil"/>
              <w:right w:val="nil"/>
            </w:tcBorders>
            <w:shd w:val="clear" w:color="auto" w:fill="D9D9D9" w:themeFill="background1" w:themeFillShade="D9"/>
          </w:tcPr>
          <w:p w:rsidR="005B5E62" w:rsidRDefault="00585EFA" w:rsidP="000C441A">
            <w:pPr>
              <w:spacing w:before="240"/>
            </w:pPr>
            <w:r w:rsidRPr="00585EFA">
              <w:t>The fourth and final step of vulnerability assessment is remediation. It's during this step that the vulnerabilities that can impact the organization are addressed. Remediation occurs depending on the severity score assigned during the risk assessment step.</w:t>
            </w:r>
          </w:p>
          <w:p w:rsidR="00585EFA" w:rsidRDefault="00585EFA" w:rsidP="000C441A">
            <w:pPr>
              <w:spacing w:before="240"/>
            </w:pPr>
          </w:p>
        </w:tc>
      </w:tr>
    </w:tbl>
    <w:p w:rsidR="005B5E62" w:rsidRDefault="00AB2D8B" w:rsidP="005B5E62">
      <w:pPr>
        <w:spacing w:before="240"/>
      </w:pPr>
      <w:r w:rsidRPr="00AB2D8B">
        <w:lastRenderedPageBreak/>
        <w:t>Bước thứ tư và cuối cùng củađánh giá lỗ hổng là biện pháp khắc phục.Chính trong bước này, các lỗ hổngcó thể tác động đến tổ chức đều được giải quyết.Việc khắc phục xảy ra tùy thuộc vàođiểm mức độ nghiêm trọng được chỉ địnhtrong bước đánh giá rủi ro.</w:t>
      </w:r>
    </w:p>
    <w:p w:rsidR="00AB2D8B" w:rsidRDefault="00AB2D8B" w:rsidP="005B5E62">
      <w:pPr>
        <w:spacing w:before="240"/>
      </w:pPr>
    </w:p>
    <w:tbl>
      <w:tblPr>
        <w:tblStyle w:val="TableGrid"/>
        <w:tblW w:w="0" w:type="auto"/>
        <w:tblLook w:val="04A0" w:firstRow="1" w:lastRow="0" w:firstColumn="1" w:lastColumn="0" w:noHBand="0" w:noVBand="1"/>
      </w:tblPr>
      <w:tblGrid>
        <w:gridCol w:w="8494"/>
      </w:tblGrid>
      <w:tr w:rsidR="005B5E62" w:rsidTr="000C441A">
        <w:tc>
          <w:tcPr>
            <w:tcW w:w="8494" w:type="dxa"/>
            <w:tcBorders>
              <w:top w:val="nil"/>
              <w:left w:val="nil"/>
              <w:bottom w:val="nil"/>
              <w:right w:val="nil"/>
            </w:tcBorders>
            <w:shd w:val="clear" w:color="auto" w:fill="D9D9D9" w:themeFill="background1" w:themeFillShade="D9"/>
          </w:tcPr>
          <w:p w:rsidR="005B5E62" w:rsidRDefault="00585EFA" w:rsidP="000C441A">
            <w:pPr>
              <w:spacing w:before="240"/>
            </w:pPr>
            <w:r w:rsidRPr="00585EFA">
              <w:t>This part of the process is normally a joint effort between the security staff and IT teams to come up with the best approach to fixing the vulnerabilities that were uncovered earlier. Examples of remediation steps might include things like enforcing new security procedures, updating operating systems, or implementing system patches.</w:t>
            </w:r>
          </w:p>
          <w:p w:rsidR="00585EFA" w:rsidRDefault="00585EFA" w:rsidP="000C441A">
            <w:pPr>
              <w:spacing w:before="240"/>
            </w:pPr>
          </w:p>
        </w:tc>
      </w:tr>
    </w:tbl>
    <w:p w:rsidR="005B5E62" w:rsidRDefault="00AB2D8B" w:rsidP="005B5E62">
      <w:pPr>
        <w:spacing w:before="240"/>
      </w:pPr>
      <w:r w:rsidRPr="00AB2D8B">
        <w:t>Phần này của quá trình thường đượcnỗ lực chung giữa nhân viên an ninh và CNTTcác nhóm đưa ra cách tiếp cận tốt nhất đểkhắc phục các lỗ hổng đã được phát hiện trước đó.Ví dụ về các bước khắc phục có thể bao gồmnhững việc như thực thi các thủ tục bảo mật mới,cập nhật hệ điều hành,hoặc thực hiện các bản vá hệ thống.</w:t>
      </w:r>
    </w:p>
    <w:p w:rsidR="00AB2D8B" w:rsidRDefault="00AB2D8B" w:rsidP="005B5E62">
      <w:pPr>
        <w:spacing w:before="240"/>
      </w:pPr>
    </w:p>
    <w:tbl>
      <w:tblPr>
        <w:tblStyle w:val="TableGrid"/>
        <w:tblW w:w="0" w:type="auto"/>
        <w:tblLook w:val="04A0" w:firstRow="1" w:lastRow="0" w:firstColumn="1" w:lastColumn="0" w:noHBand="0" w:noVBand="1"/>
      </w:tblPr>
      <w:tblGrid>
        <w:gridCol w:w="8494"/>
      </w:tblGrid>
      <w:tr w:rsidR="005B5E62" w:rsidTr="000C441A">
        <w:tc>
          <w:tcPr>
            <w:tcW w:w="8494" w:type="dxa"/>
            <w:tcBorders>
              <w:top w:val="nil"/>
              <w:left w:val="nil"/>
              <w:bottom w:val="nil"/>
              <w:right w:val="nil"/>
            </w:tcBorders>
            <w:shd w:val="clear" w:color="auto" w:fill="D9D9D9" w:themeFill="background1" w:themeFillShade="D9"/>
          </w:tcPr>
          <w:p w:rsidR="005B5E62" w:rsidRDefault="00585EFA" w:rsidP="000C441A">
            <w:pPr>
              <w:spacing w:before="240"/>
            </w:pPr>
            <w:r w:rsidRPr="00585EFA">
              <w:t>Vulnerability assessments are great for identifying the flaws of a system. Most organizations use them to search for problems before they happen. But how do we know where to search? When we get together again, we'll explore how companies figure this out.</w:t>
            </w:r>
          </w:p>
          <w:p w:rsidR="00585EFA" w:rsidRDefault="00585EFA" w:rsidP="000C441A">
            <w:pPr>
              <w:spacing w:before="240"/>
            </w:pPr>
          </w:p>
        </w:tc>
      </w:tr>
    </w:tbl>
    <w:p w:rsidR="005B5E62" w:rsidRDefault="00AB2D8B" w:rsidP="005B5E62">
      <w:pPr>
        <w:spacing w:before="240"/>
      </w:pPr>
      <w:r w:rsidRPr="00AB2D8B">
        <w:t>Đánh giá lỗ hổng là tuyệt vờiđể xác định các sai sót của một hệ thống.Hầu hết các tổ chức sử dụng chúng đểtìm kiếm các vấn đề trước khi chúng xảy ra.Nhưng làm thế nào để chúng ta biết nơi để tìm kiếm?Khi chúng ta gặp lại nhau lần nữa, chúng ta sẽkhám phá cách các công ty tìm ra điều này.</w:t>
      </w:r>
    </w:p>
    <w:p w:rsidR="00AB2D8B" w:rsidRDefault="00AB2D8B" w:rsidP="005B5E62">
      <w:pPr>
        <w:spacing w:before="240"/>
      </w:pPr>
    </w:p>
    <w:p w:rsidR="001129AD" w:rsidRDefault="001129AD" w:rsidP="00ED18EB">
      <w:pPr>
        <w:pStyle w:val="Header"/>
        <w:spacing w:before="240" w:after="160"/>
        <w:outlineLvl w:val="2"/>
        <w:rPr>
          <w:rFonts w:cs="Times New Roman"/>
          <w:b/>
          <w:i/>
          <w:color w:val="1F4E79" w:themeColor="accent1" w:themeShade="80"/>
          <w:szCs w:val="28"/>
        </w:rPr>
      </w:pPr>
      <w:bookmarkStart w:id="84" w:name="_Toc177947772"/>
      <w:r w:rsidRPr="00ED18EB">
        <w:rPr>
          <w:rFonts w:cs="Times New Roman"/>
          <w:b/>
          <w:i/>
          <w:color w:val="1F4E79" w:themeColor="accent1" w:themeShade="80"/>
          <w:szCs w:val="28"/>
        </w:rPr>
        <w:t>2.2. Approaches to vulnerability scanning - Các phương pháp quét lỗ hổng</w:t>
      </w:r>
      <w:bookmarkEnd w:id="84"/>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rPr>
                <w:b/>
                <w:bCs/>
              </w:rPr>
            </w:pPr>
            <w:r w:rsidRPr="0031496B">
              <w:rPr>
                <w:b/>
                <w:bCs/>
              </w:rPr>
              <w:t>Approaches to vulnerability scanning</w:t>
            </w:r>
          </w:p>
          <w:p w:rsidR="0031496B" w:rsidRDefault="0031496B" w:rsidP="000C441A">
            <w:pPr>
              <w:spacing w:before="240"/>
            </w:pPr>
          </w:p>
        </w:tc>
      </w:tr>
    </w:tbl>
    <w:p w:rsidR="0080214D" w:rsidRPr="0080214D" w:rsidRDefault="0080214D" w:rsidP="0080214D">
      <w:pPr>
        <w:spacing w:before="240"/>
        <w:rPr>
          <w:b/>
          <w:bCs/>
        </w:rPr>
      </w:pPr>
      <w:r w:rsidRPr="0080214D">
        <w:rPr>
          <w:b/>
          <w:bCs/>
        </w:rPr>
        <w:t>Các phương pháp quét lỗ hổng</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t xml:space="preserve">Previously, you learned about a </w:t>
            </w:r>
            <w:r w:rsidRPr="0031496B">
              <w:rPr>
                <w:b/>
                <w:bCs/>
              </w:rPr>
              <w:t>vulnerability assessment</w:t>
            </w:r>
            <w:r w:rsidRPr="0031496B">
              <w:t xml:space="preserve">, which is the internal review process of an organization's security systems. An organization performs vulnerability assessments to identify weaknesses and prevent attacks. Vulnerability </w:t>
            </w:r>
            <w:r w:rsidRPr="0031496B">
              <w:lastRenderedPageBreak/>
              <w:t>scanning tools are commonly used to simulate threats by finding vulnerabilities in an attack surface. They also help security teams take proactive steps towards implementing their remediation strategy.</w:t>
            </w:r>
          </w:p>
          <w:p w:rsidR="0031496B" w:rsidRDefault="0031496B" w:rsidP="000C441A">
            <w:pPr>
              <w:spacing w:before="240"/>
            </w:pPr>
          </w:p>
        </w:tc>
      </w:tr>
    </w:tbl>
    <w:p w:rsidR="0080214D" w:rsidRPr="0080214D" w:rsidRDefault="0080214D" w:rsidP="0080214D">
      <w:pPr>
        <w:spacing w:before="240"/>
      </w:pPr>
      <w:r w:rsidRPr="0080214D">
        <w:lastRenderedPageBreak/>
        <w:t xml:space="preserve">Trước đây, bạn đã tìm hiểu về </w:t>
      </w:r>
      <w:r w:rsidRPr="0080214D">
        <w:rPr>
          <w:b/>
          <w:bCs/>
        </w:rPr>
        <w:t>đánh giá lỗ hổng bảo mật</w:t>
      </w:r>
      <w:r w:rsidRPr="0080214D">
        <w:t xml:space="preserve"> , là quy trình đánh giá nội bộ hệ thống bảo mật của một tổ chức. Một tổ chức thực hiện đánh giá lỗ hổng để xác định điểm yếu và ngăn chặn các cuộc tấn công. Các công cụ quét lỗ hổng bảo mật thường được sử dụng để mô phỏng các mối đe dọa bằng cách tìm kiếm các lỗ hổng trên bề mặt tấn công. Họ cũng giúp các nhóm bảo mật thực hiện các bước chủ động để thực hiện chiến lược khắc phục của mình.</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t>Vulnerability scanners are important tools that you'll likely use in the field. In this reading, you’ll explore how vulnerability scanners work and the types of scans they can perform.</w:t>
            </w:r>
          </w:p>
          <w:p w:rsidR="0031496B" w:rsidRDefault="0031496B" w:rsidP="000C441A">
            <w:pPr>
              <w:spacing w:before="240"/>
            </w:pPr>
          </w:p>
        </w:tc>
      </w:tr>
    </w:tbl>
    <w:p w:rsidR="0080214D" w:rsidRPr="0080214D" w:rsidRDefault="0080214D" w:rsidP="0080214D">
      <w:pPr>
        <w:spacing w:before="240"/>
      </w:pPr>
      <w:r w:rsidRPr="0080214D">
        <w:t>Máy quét lỗ hổng bảo mật là công cụ quan trọng mà bạn có thể sẽ sử dụng tại hiện trường. Trong bài đọc này, bạn sẽ khám phá cách hoạt động của các trình quét lỗ hổng và các kiểu quét mà chúng có thể thực hiện.</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rPr>
                <w:b/>
                <w:bCs/>
              </w:rPr>
            </w:pPr>
            <w:r w:rsidRPr="0031496B">
              <w:rPr>
                <w:b/>
                <w:bCs/>
              </w:rPr>
              <w:t>What is a vulnerability scanner?</w:t>
            </w:r>
          </w:p>
          <w:p w:rsidR="0031496B" w:rsidRDefault="0031496B" w:rsidP="000C441A">
            <w:pPr>
              <w:spacing w:before="240"/>
            </w:pPr>
          </w:p>
        </w:tc>
      </w:tr>
    </w:tbl>
    <w:p w:rsidR="0080214D" w:rsidRPr="0080214D" w:rsidRDefault="0080214D" w:rsidP="0080214D">
      <w:pPr>
        <w:spacing w:before="240"/>
        <w:rPr>
          <w:b/>
          <w:bCs/>
        </w:rPr>
      </w:pPr>
      <w:r w:rsidRPr="0080214D">
        <w:rPr>
          <w:b/>
          <w:bCs/>
        </w:rPr>
        <w:t>Máy quét lỗ hổng là gì?</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t xml:space="preserve">A </w:t>
            </w:r>
            <w:r w:rsidRPr="0031496B">
              <w:rPr>
                <w:b/>
                <w:bCs/>
              </w:rPr>
              <w:t>vulnerability scanner</w:t>
            </w:r>
            <w:r w:rsidRPr="0031496B">
              <w:t xml:space="preserve"> is software that automatically compares known vulnerabilities and exposures against the technologies on the network. In general, these tools scan systems to find misconfigurations or programming flaws.</w:t>
            </w:r>
          </w:p>
          <w:p w:rsidR="0031496B" w:rsidRDefault="0031496B" w:rsidP="000C441A">
            <w:pPr>
              <w:spacing w:before="240"/>
            </w:pPr>
          </w:p>
        </w:tc>
      </w:tr>
    </w:tbl>
    <w:p w:rsidR="0080214D" w:rsidRPr="0080214D" w:rsidRDefault="0080214D" w:rsidP="0080214D">
      <w:pPr>
        <w:spacing w:before="240"/>
      </w:pPr>
      <w:r w:rsidRPr="0080214D">
        <w:t xml:space="preserve">Trình </w:t>
      </w:r>
      <w:r w:rsidRPr="0080214D">
        <w:rPr>
          <w:b/>
          <w:bCs/>
        </w:rPr>
        <w:t>quét lỗ hổng</w:t>
      </w:r>
      <w:r w:rsidRPr="0080214D">
        <w:t xml:space="preserve"> là phần mềm tự động so sánh các lỗ hổng và mức độ nguy hiểm đã biết với các công nghệ trên mạng. Nói chung, những công cụ này quét hệ thống để tìm cấu hình sai hoặc lỗi lập trình.</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lastRenderedPageBreak/>
              <w:t xml:space="preserve">Scanning tools are used to analyze each of the five attack surfaces that you learned about in </w:t>
            </w:r>
            <w:hyperlink r:id="rId161" w:tgtFrame="_blank" w:history="1">
              <w:r w:rsidRPr="0031496B">
                <w:rPr>
                  <w:rStyle w:val="Hyperlink"/>
                </w:rPr>
                <w:t>the video about the defense in depth strategy</w:t>
              </w:r>
            </w:hyperlink>
            <w:r w:rsidRPr="0031496B">
              <w:t>:</w:t>
            </w:r>
          </w:p>
          <w:p w:rsidR="0031496B" w:rsidRPr="0031496B" w:rsidRDefault="0031496B" w:rsidP="0031496B">
            <w:pPr>
              <w:numPr>
                <w:ilvl w:val="0"/>
                <w:numId w:val="135"/>
              </w:numPr>
              <w:spacing w:before="240"/>
            </w:pPr>
            <w:r w:rsidRPr="0031496B">
              <w:rPr>
                <w:b/>
                <w:bCs/>
              </w:rPr>
              <w:t>Perimeter layer</w:t>
            </w:r>
            <w:r w:rsidRPr="0031496B">
              <w:t>,</w:t>
            </w:r>
            <w:r w:rsidRPr="0031496B">
              <w:rPr>
                <w:b/>
                <w:bCs/>
              </w:rPr>
              <w:t xml:space="preserve"> </w:t>
            </w:r>
            <w:r w:rsidRPr="0031496B">
              <w:t>like authentication systems that validate user access</w:t>
            </w:r>
          </w:p>
          <w:p w:rsidR="0031496B" w:rsidRPr="0031496B" w:rsidRDefault="0031496B" w:rsidP="0031496B">
            <w:pPr>
              <w:numPr>
                <w:ilvl w:val="0"/>
                <w:numId w:val="135"/>
              </w:numPr>
              <w:spacing w:before="240"/>
            </w:pPr>
            <w:r w:rsidRPr="0031496B">
              <w:rPr>
                <w:b/>
                <w:bCs/>
              </w:rPr>
              <w:t>Network layer</w:t>
            </w:r>
            <w:r w:rsidRPr="0031496B">
              <w:t>,</w:t>
            </w:r>
            <w:r w:rsidRPr="0031496B">
              <w:rPr>
                <w:b/>
                <w:bCs/>
              </w:rPr>
              <w:t xml:space="preserve"> </w:t>
            </w:r>
            <w:r w:rsidRPr="0031496B">
              <w:t>which is made up of technologies like network firewalls and others</w:t>
            </w:r>
          </w:p>
          <w:p w:rsidR="0031496B" w:rsidRPr="0031496B" w:rsidRDefault="0031496B" w:rsidP="0031496B">
            <w:pPr>
              <w:numPr>
                <w:ilvl w:val="0"/>
                <w:numId w:val="135"/>
              </w:numPr>
              <w:spacing w:before="240"/>
            </w:pPr>
            <w:r w:rsidRPr="0031496B">
              <w:rPr>
                <w:b/>
                <w:bCs/>
              </w:rPr>
              <w:t>Endpoint layer</w:t>
            </w:r>
            <w:r w:rsidRPr="0031496B">
              <w:t>,</w:t>
            </w:r>
            <w:r w:rsidRPr="0031496B">
              <w:rPr>
                <w:b/>
                <w:bCs/>
              </w:rPr>
              <w:t xml:space="preserve"> </w:t>
            </w:r>
            <w:r w:rsidRPr="0031496B">
              <w:t>which describes devices on a network, like laptops, desktops, or servers</w:t>
            </w:r>
          </w:p>
          <w:p w:rsidR="0031496B" w:rsidRPr="0031496B" w:rsidRDefault="0031496B" w:rsidP="0031496B">
            <w:pPr>
              <w:numPr>
                <w:ilvl w:val="0"/>
                <w:numId w:val="135"/>
              </w:numPr>
              <w:spacing w:before="240"/>
            </w:pPr>
            <w:r w:rsidRPr="0031496B">
              <w:rPr>
                <w:b/>
                <w:bCs/>
              </w:rPr>
              <w:t>Application layer</w:t>
            </w:r>
            <w:r w:rsidRPr="0031496B">
              <w:t>,</w:t>
            </w:r>
            <w:r w:rsidRPr="0031496B">
              <w:rPr>
                <w:b/>
                <w:bCs/>
              </w:rPr>
              <w:t xml:space="preserve"> </w:t>
            </w:r>
            <w:r w:rsidRPr="0031496B">
              <w:t>which involves the software that users interact with</w:t>
            </w:r>
          </w:p>
          <w:p w:rsidR="0031496B" w:rsidRPr="0031496B" w:rsidRDefault="0031496B" w:rsidP="0031496B">
            <w:pPr>
              <w:numPr>
                <w:ilvl w:val="0"/>
                <w:numId w:val="135"/>
              </w:numPr>
              <w:spacing w:before="240"/>
            </w:pPr>
            <w:r w:rsidRPr="0031496B">
              <w:rPr>
                <w:b/>
                <w:bCs/>
              </w:rPr>
              <w:t>Data layer</w:t>
            </w:r>
            <w:r w:rsidRPr="0031496B">
              <w:t>, which includes any information that’s stored, in transit, or in use</w:t>
            </w:r>
          </w:p>
          <w:p w:rsidR="0031496B" w:rsidRDefault="0031496B" w:rsidP="000C441A">
            <w:pPr>
              <w:spacing w:before="240"/>
            </w:pPr>
          </w:p>
        </w:tc>
      </w:tr>
    </w:tbl>
    <w:p w:rsidR="0080214D" w:rsidRPr="0080214D" w:rsidRDefault="0080214D" w:rsidP="0080214D">
      <w:pPr>
        <w:spacing w:before="240"/>
      </w:pPr>
      <w:r w:rsidRPr="0080214D">
        <w:t>Các công cụ quét được sử dụng để phân tích từng bề mặt trong số năm bề mặt tấn công mà bạn đã tìm hiểu trong</w:t>
      </w:r>
      <w:hyperlink r:id="rId162" w:tgtFrame="_blank" w:history="1">
        <w:r w:rsidRPr="0080214D">
          <w:rPr>
            <w:rStyle w:val="Hyperlink"/>
          </w:rPr>
          <w:t>Video về chiến lược phòng thủ có chiều sâu</w:t>
        </w:r>
      </w:hyperlink>
      <w:r w:rsidRPr="0080214D">
        <w:t>:</w:t>
      </w:r>
    </w:p>
    <w:p w:rsidR="0080214D" w:rsidRPr="0080214D" w:rsidRDefault="0080214D" w:rsidP="0080214D">
      <w:pPr>
        <w:numPr>
          <w:ilvl w:val="0"/>
          <w:numId w:val="136"/>
        </w:numPr>
        <w:spacing w:before="240"/>
      </w:pPr>
      <w:r w:rsidRPr="0080214D">
        <w:rPr>
          <w:b/>
          <w:bCs/>
        </w:rPr>
        <w:t>Lớp chu vi</w:t>
      </w:r>
      <w:r w:rsidRPr="0080214D">
        <w:t xml:space="preserve"> , giống như các hệ thống xác thực xác thực quyền truy cập của người dùng</w:t>
      </w:r>
      <w:r w:rsidRPr="0080214D">
        <w:rPr>
          <w:b/>
          <w:bCs/>
        </w:rPr>
        <w:t xml:space="preserve"> </w:t>
      </w:r>
    </w:p>
    <w:p w:rsidR="0080214D" w:rsidRPr="0080214D" w:rsidRDefault="0080214D" w:rsidP="0080214D">
      <w:pPr>
        <w:numPr>
          <w:ilvl w:val="0"/>
          <w:numId w:val="136"/>
        </w:numPr>
        <w:spacing w:before="240"/>
      </w:pPr>
      <w:r w:rsidRPr="0080214D">
        <w:rPr>
          <w:b/>
          <w:bCs/>
        </w:rPr>
        <w:t>Lớp mạng</w:t>
      </w:r>
      <w:r w:rsidRPr="0080214D">
        <w:t xml:space="preserve"> , được tạo thành từ các công nghệ như tường lửa mạng và các công nghệ khác</w:t>
      </w:r>
      <w:r w:rsidRPr="0080214D">
        <w:rPr>
          <w:b/>
          <w:bCs/>
        </w:rPr>
        <w:t xml:space="preserve"> </w:t>
      </w:r>
    </w:p>
    <w:p w:rsidR="0080214D" w:rsidRPr="0080214D" w:rsidRDefault="0080214D" w:rsidP="0080214D">
      <w:pPr>
        <w:numPr>
          <w:ilvl w:val="0"/>
          <w:numId w:val="136"/>
        </w:numPr>
        <w:spacing w:before="240"/>
      </w:pPr>
      <w:r w:rsidRPr="0080214D">
        <w:rPr>
          <w:b/>
          <w:bCs/>
        </w:rPr>
        <w:t>Lớp điểm cuối</w:t>
      </w:r>
      <w:r w:rsidRPr="0080214D">
        <w:t xml:space="preserve"> , mô tả các thiết bị trên mạng, như máy tính xách tay, máy tính để bàn hoặc máy chủ</w:t>
      </w:r>
      <w:r w:rsidRPr="0080214D">
        <w:rPr>
          <w:b/>
          <w:bCs/>
        </w:rPr>
        <w:t xml:space="preserve"> </w:t>
      </w:r>
    </w:p>
    <w:p w:rsidR="0080214D" w:rsidRPr="0080214D" w:rsidRDefault="0080214D" w:rsidP="0080214D">
      <w:pPr>
        <w:numPr>
          <w:ilvl w:val="0"/>
          <w:numId w:val="136"/>
        </w:numPr>
        <w:spacing w:before="240"/>
      </w:pPr>
      <w:r w:rsidRPr="0080214D">
        <w:rPr>
          <w:b/>
          <w:bCs/>
        </w:rPr>
        <w:t>Lớp ứng dụng</w:t>
      </w:r>
      <w:r w:rsidRPr="0080214D">
        <w:t xml:space="preserve"> , bao gồm phần mềm mà người dùng tương tác với</w:t>
      </w:r>
      <w:r w:rsidRPr="0080214D">
        <w:rPr>
          <w:b/>
          <w:bCs/>
        </w:rPr>
        <w:t xml:space="preserve"> </w:t>
      </w:r>
    </w:p>
    <w:p w:rsidR="0080214D" w:rsidRPr="0080214D" w:rsidRDefault="0080214D" w:rsidP="0080214D">
      <w:pPr>
        <w:numPr>
          <w:ilvl w:val="0"/>
          <w:numId w:val="136"/>
        </w:numPr>
        <w:spacing w:before="240"/>
      </w:pPr>
      <w:r w:rsidRPr="0080214D">
        <w:rPr>
          <w:b/>
          <w:bCs/>
        </w:rPr>
        <w:t>Lớp dữ liệu</w:t>
      </w:r>
      <w:r w:rsidRPr="0080214D">
        <w:t xml:space="preserve"> , bao gồm mọi thông tin được lưu trữ, truyền hoặc sử dụng</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t>When a scan of any layer begins, the scanning tool compares the findings against databases of security threats. At the end of the scan, the tool flags any vulnerabilities that it finds and adds them to its reference database. Each scan adds more information to the database, helping the tool be more accurate in its analysis.</w:t>
            </w:r>
          </w:p>
          <w:p w:rsidR="0031496B" w:rsidRDefault="0031496B" w:rsidP="000C441A">
            <w:pPr>
              <w:spacing w:before="240"/>
            </w:pPr>
          </w:p>
        </w:tc>
      </w:tr>
    </w:tbl>
    <w:p w:rsidR="0080214D" w:rsidRPr="0080214D" w:rsidRDefault="0080214D" w:rsidP="0080214D">
      <w:pPr>
        <w:spacing w:before="240"/>
      </w:pPr>
      <w:r w:rsidRPr="0080214D">
        <w:t>Khi quá trình quét bất kỳ lớp nào bắt đầu, công cụ quét sẽ so sánh kết quả tìm thấy với cơ sở dữ liệu về các mối đe dọa bảo mật. Khi kết thúc quá trình quét, công cụ này sẽ gắn cờ mọi lỗ hổng mà nó tìm thấy và thêm chúng vào cơ sở dữ liệu tham chiếu của nó. Mỗi lần quét sẽ bổ sung thêm thông tin vào cơ sở dữ liệu, giúp công cụ phân tích chính xác hơn.</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rPr>
                <w:b/>
                <w:bCs/>
              </w:rPr>
              <w:lastRenderedPageBreak/>
              <w:t>Note:</w:t>
            </w:r>
            <w:r w:rsidRPr="0031496B">
              <w:t xml:space="preserve"> Vulnerability databases are also routinely updated by the company that designed the scanning software.</w:t>
            </w:r>
          </w:p>
          <w:p w:rsidR="0031496B" w:rsidRDefault="0031496B" w:rsidP="000C441A">
            <w:pPr>
              <w:spacing w:before="240"/>
            </w:pPr>
          </w:p>
        </w:tc>
      </w:tr>
    </w:tbl>
    <w:p w:rsidR="0080214D" w:rsidRPr="0080214D" w:rsidRDefault="0080214D" w:rsidP="0080214D">
      <w:pPr>
        <w:spacing w:before="240"/>
      </w:pPr>
      <w:r w:rsidRPr="0080214D">
        <w:rPr>
          <w:b/>
          <w:bCs/>
        </w:rPr>
        <w:t>Lưu ý:</w:t>
      </w:r>
      <w:r w:rsidRPr="0080214D">
        <w:t xml:space="preserve"> Cơ sở dữ liệu về lỗ hổng bảo mật cũng được cập nhật thường xuyên bởi công ty thiết kế phần mềm quét.</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rPr>
                <w:b/>
                <w:bCs/>
              </w:rPr>
            </w:pPr>
            <w:r w:rsidRPr="0031496B">
              <w:rPr>
                <w:b/>
                <w:bCs/>
              </w:rPr>
              <w:t>Performing scans</w:t>
            </w:r>
          </w:p>
          <w:p w:rsidR="0031496B" w:rsidRDefault="0031496B" w:rsidP="000C441A">
            <w:pPr>
              <w:spacing w:before="240"/>
            </w:pPr>
          </w:p>
        </w:tc>
      </w:tr>
    </w:tbl>
    <w:p w:rsidR="0080214D" w:rsidRPr="0080214D" w:rsidRDefault="0080214D" w:rsidP="0080214D">
      <w:pPr>
        <w:spacing w:before="240"/>
        <w:rPr>
          <w:b/>
          <w:bCs/>
        </w:rPr>
      </w:pPr>
      <w:r w:rsidRPr="0080214D">
        <w:rPr>
          <w:b/>
          <w:bCs/>
        </w:rPr>
        <w:t>Thực hiện quét</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t>Vulnerability scanners are meant to be non-intrusive. Meaning, they don’t break or take advantage of a system like an attacker would. Instead, they simply scan a surface and alert you to any potentially unlocked doors in your systems.</w:t>
            </w:r>
          </w:p>
          <w:p w:rsidR="0031496B" w:rsidRDefault="0031496B" w:rsidP="000C441A">
            <w:pPr>
              <w:spacing w:before="240"/>
            </w:pPr>
          </w:p>
        </w:tc>
      </w:tr>
    </w:tbl>
    <w:p w:rsidR="0080214D" w:rsidRPr="0080214D" w:rsidRDefault="0080214D" w:rsidP="0080214D">
      <w:pPr>
        <w:spacing w:before="240"/>
      </w:pPr>
      <w:r w:rsidRPr="0080214D">
        <w:t>Máy quét lỗ hổng có nghĩa là không xâm nhập. Có nghĩa là chúng không phá vỡ hoặc lợi dụng hệ thống như kẻ tấn công. Thay vào đó, chúng chỉ cần quét một bề mặt và cảnh báo bạn về bất kỳ cánh cửa nào có khả năng bị mở khóa trong hệ thống của bạn.</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rPr>
                <w:b/>
                <w:bCs/>
              </w:rPr>
              <w:t>Note:</w:t>
            </w:r>
            <w:r w:rsidRPr="0031496B">
              <w:t xml:space="preserve"> While vulnerability scanners are non-intrusive, there are instances when a scan can inadvertently cause issues, like crash a system.</w:t>
            </w:r>
          </w:p>
          <w:p w:rsidR="0031496B" w:rsidRDefault="0031496B" w:rsidP="000C441A">
            <w:pPr>
              <w:spacing w:before="240"/>
            </w:pPr>
          </w:p>
        </w:tc>
      </w:tr>
    </w:tbl>
    <w:p w:rsidR="0080214D" w:rsidRPr="0080214D" w:rsidRDefault="0080214D" w:rsidP="0080214D">
      <w:pPr>
        <w:spacing w:before="240"/>
      </w:pPr>
      <w:r w:rsidRPr="0080214D">
        <w:rPr>
          <w:b/>
          <w:bCs/>
        </w:rPr>
        <w:t>Lưu ý:</w:t>
      </w:r>
      <w:r w:rsidRPr="0080214D">
        <w:t xml:space="preserve"> Mặc dù trình quét lỗ hổng không có tác dụng xâm nhập nhưng có những trường hợp quá trình quét có thể vô tình gây ra sự cố, chẳng hạn như làm hỏng hệ thống.</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t>There are a few different ways that these tools are used to scan a surface. Each approach corresponds to the pathway a threat actor might take. Next, you can explore each type of scan to get a clearer picture of this. </w:t>
            </w:r>
          </w:p>
          <w:p w:rsidR="0031496B" w:rsidRDefault="0031496B" w:rsidP="000C441A">
            <w:pPr>
              <w:spacing w:before="240"/>
            </w:pPr>
          </w:p>
        </w:tc>
      </w:tr>
    </w:tbl>
    <w:p w:rsidR="0080214D" w:rsidRPr="0080214D" w:rsidRDefault="0080214D" w:rsidP="0080214D">
      <w:pPr>
        <w:spacing w:before="240"/>
      </w:pPr>
      <w:r w:rsidRPr="0080214D">
        <w:lastRenderedPageBreak/>
        <w:t>Có một số cách khác nhau mà các công cụ này được sử dụng để quét một bề mặt. Mỗi cách tiếp cận tương ứng với con đường mà tác nhân đe dọa có thể thực hiện. Tiếp theo, bạn có thể khám phá từng kiểu quét để có được bức tranh rõ ràng hơn về điều này. </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rPr>
                <w:b/>
                <w:bCs/>
              </w:rPr>
              <w:t>External vs. internal</w:t>
            </w:r>
          </w:p>
          <w:p w:rsidR="0031496B" w:rsidRDefault="0031496B" w:rsidP="000C441A">
            <w:pPr>
              <w:spacing w:before="240"/>
            </w:pPr>
          </w:p>
        </w:tc>
      </w:tr>
    </w:tbl>
    <w:p w:rsidR="0080214D" w:rsidRPr="0080214D" w:rsidRDefault="0080214D" w:rsidP="0080214D">
      <w:pPr>
        <w:spacing w:before="240"/>
      </w:pPr>
      <w:r w:rsidRPr="0080214D">
        <w:rPr>
          <w:b/>
          <w:bCs/>
        </w:rPr>
        <w:t>Bên ngoài so với nội bộ</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t>External and internal scans simulate an attacker's approach.</w:t>
            </w:r>
          </w:p>
          <w:p w:rsidR="0031496B" w:rsidRDefault="0031496B" w:rsidP="000C441A">
            <w:pPr>
              <w:spacing w:before="240"/>
            </w:pPr>
          </w:p>
        </w:tc>
      </w:tr>
    </w:tbl>
    <w:p w:rsidR="0080214D" w:rsidRPr="0080214D" w:rsidRDefault="0080214D" w:rsidP="0080214D">
      <w:pPr>
        <w:spacing w:before="240"/>
      </w:pPr>
      <w:r w:rsidRPr="0080214D">
        <w:t>Quét bên ngoài và bên trong mô phỏng cách tiếp cận của kẻ tấn công.</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rPr>
                <w:i/>
                <w:iCs/>
              </w:rPr>
              <w:t>External scans</w:t>
            </w:r>
            <w:r w:rsidRPr="0031496B">
              <w:t xml:space="preserve"> test the perimeter layer outside of the internal network. They analyze outward facing systems, like websites and firewalls. These kinds of scans can uncover vulnerable things like vulnerable network ports or servers.</w:t>
            </w:r>
          </w:p>
          <w:p w:rsidR="0031496B" w:rsidRDefault="0031496B" w:rsidP="000C441A">
            <w:pPr>
              <w:spacing w:before="240"/>
            </w:pPr>
          </w:p>
        </w:tc>
      </w:tr>
    </w:tbl>
    <w:p w:rsidR="0080214D" w:rsidRPr="0080214D" w:rsidRDefault="0080214D" w:rsidP="0080214D">
      <w:pPr>
        <w:spacing w:before="240"/>
      </w:pPr>
      <w:r w:rsidRPr="0080214D">
        <w:rPr>
          <w:i/>
          <w:iCs/>
        </w:rPr>
        <w:t>Quét bên ngoài</w:t>
      </w:r>
      <w:r w:rsidRPr="0080214D">
        <w:t xml:space="preserve"> kiểm tra lớp chu vi bên ngoài mạng nội bộ. Họ phân tích các hệ thống hướng ra bên ngoài, như trang web và tường lửa. Những kiểu quét này có thể phát hiện ra những thứ dễ bị tấn công như cổng mạng hoặc máy chủ dễ bị tấn công.</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rPr>
                <w:i/>
                <w:iCs/>
              </w:rPr>
              <w:t>Internal scans</w:t>
            </w:r>
            <w:r w:rsidRPr="0031496B">
              <w:t xml:space="preserve"> start from the opposite end by examining an organization's internal systems. For example, this type of scan might analyze application software for weaknesses in how it handles user input.</w:t>
            </w:r>
          </w:p>
          <w:p w:rsidR="0031496B" w:rsidRDefault="0031496B" w:rsidP="000C441A">
            <w:pPr>
              <w:spacing w:before="240"/>
            </w:pPr>
          </w:p>
        </w:tc>
      </w:tr>
    </w:tbl>
    <w:p w:rsidR="0080214D" w:rsidRPr="0080214D" w:rsidRDefault="0080214D" w:rsidP="0080214D">
      <w:pPr>
        <w:spacing w:before="240"/>
      </w:pPr>
      <w:r w:rsidRPr="0080214D">
        <w:rPr>
          <w:i/>
          <w:iCs/>
        </w:rPr>
        <w:t>Quét nội bộ</w:t>
      </w:r>
      <w:r w:rsidRPr="0080214D">
        <w:t xml:space="preserve"> bắt đầu từ đầu đối diện bằng cách kiểm tra hệ thống nội bộ của tổ chức. Ví dụ: kiểu quét này có thể phân tích phần mềm ứng dụng để tìm điểm yếu trong cách xử lý thông tin đầu vào của người dùng.</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rPr>
                <w:b/>
                <w:bCs/>
              </w:rPr>
            </w:pPr>
            <w:r w:rsidRPr="0031496B">
              <w:rPr>
                <w:b/>
                <w:bCs/>
              </w:rPr>
              <w:t>Authenticated vs. unauthenticated</w:t>
            </w:r>
          </w:p>
          <w:p w:rsidR="0031496B" w:rsidRDefault="0031496B" w:rsidP="000C441A">
            <w:pPr>
              <w:spacing w:before="240"/>
            </w:pPr>
          </w:p>
        </w:tc>
      </w:tr>
    </w:tbl>
    <w:p w:rsidR="0080214D" w:rsidRPr="0080214D" w:rsidRDefault="0080214D" w:rsidP="0080214D">
      <w:pPr>
        <w:spacing w:before="240"/>
        <w:rPr>
          <w:b/>
          <w:bCs/>
        </w:rPr>
      </w:pPr>
      <w:r w:rsidRPr="0080214D">
        <w:rPr>
          <w:b/>
          <w:bCs/>
        </w:rPr>
        <w:lastRenderedPageBreak/>
        <w:t>Được xác thực và không được xác thực</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t>Authenticated and unauthenticated</w:t>
            </w:r>
            <w:r w:rsidRPr="0031496B">
              <w:rPr>
                <w:b/>
                <w:bCs/>
              </w:rPr>
              <w:t xml:space="preserve"> </w:t>
            </w:r>
            <w:r w:rsidRPr="0031496B">
              <w:t>scans simulate whether or not a user has access to a system.</w:t>
            </w:r>
          </w:p>
          <w:p w:rsidR="0031496B" w:rsidRDefault="0031496B" w:rsidP="000C441A">
            <w:pPr>
              <w:spacing w:before="240"/>
            </w:pPr>
          </w:p>
        </w:tc>
      </w:tr>
    </w:tbl>
    <w:p w:rsidR="0080214D" w:rsidRPr="0080214D" w:rsidRDefault="0080214D" w:rsidP="0080214D">
      <w:pPr>
        <w:spacing w:before="240"/>
      </w:pPr>
      <w:r w:rsidRPr="0080214D">
        <w:t>Quét được xác thực và không được xác thực mô phỏng xem người dùng có quyền truy cập vào hệ thống hay không.</w:t>
      </w:r>
      <w:r w:rsidRPr="0080214D">
        <w:rPr>
          <w:b/>
          <w:bCs/>
        </w:rPr>
        <w:t xml:space="preserve"> </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rPr>
                <w:i/>
                <w:iCs/>
              </w:rPr>
              <w:t>Authenticated scans</w:t>
            </w:r>
            <w:r w:rsidRPr="0031496B">
              <w:t xml:space="preserve"> might test a system by logging in with a real user account or even with an admin account. These service accounts are used to check for vulnerabilities, like broken access controls.</w:t>
            </w:r>
          </w:p>
          <w:p w:rsidR="0031496B" w:rsidRDefault="0031496B" w:rsidP="000C441A">
            <w:pPr>
              <w:spacing w:before="240"/>
            </w:pPr>
          </w:p>
        </w:tc>
      </w:tr>
    </w:tbl>
    <w:p w:rsidR="0080214D" w:rsidRPr="0080214D" w:rsidRDefault="0080214D" w:rsidP="0080214D">
      <w:pPr>
        <w:spacing w:before="240"/>
      </w:pPr>
      <w:r w:rsidRPr="0080214D">
        <w:rPr>
          <w:i/>
          <w:iCs/>
        </w:rPr>
        <w:t>Quét được xác thực</w:t>
      </w:r>
      <w:r w:rsidRPr="0080214D">
        <w:t xml:space="preserve"> có thể kiểm tra hệ thống bằng cách đăng nhập bằng tài khoản người dùng thực hoặc thậm chí bằng tài khoản quản trị viên. Các tài khoản dịch vụ này được sử dụng để kiểm tra các lỗ hổng bảo mật, chẳng hạn như các biện pháp kiểm soát truy cập bị hỏng.</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rPr>
                <w:i/>
                <w:iCs/>
              </w:rPr>
              <w:t>Unauthenticated scans</w:t>
            </w:r>
            <w:r w:rsidRPr="0031496B">
              <w:t xml:space="preserve"> simulate external threat actors that do not have access to your business resources. For example, a scan might analyze file shares within the organization that are used to house internal-only documents. Unauthenticated users should receive "access denied" results if they tried opening these files. However, a vulnerability would be identified if you were able to access a file.</w:t>
            </w:r>
          </w:p>
          <w:p w:rsidR="0031496B" w:rsidRDefault="0031496B" w:rsidP="000C441A">
            <w:pPr>
              <w:spacing w:before="240"/>
            </w:pPr>
          </w:p>
        </w:tc>
      </w:tr>
    </w:tbl>
    <w:p w:rsidR="0080214D" w:rsidRPr="0080214D" w:rsidRDefault="0080214D" w:rsidP="0080214D">
      <w:pPr>
        <w:spacing w:before="240"/>
      </w:pPr>
      <w:r w:rsidRPr="0080214D">
        <w:rPr>
          <w:i/>
          <w:iCs/>
        </w:rPr>
        <w:t>Quá trình quét không được xác thực</w:t>
      </w:r>
      <w:r w:rsidRPr="0080214D">
        <w:t xml:space="preserve"> sẽ mô phỏng các tác nhân đe dọa bên ngoài không có quyền truy cập vào tài nguyên doanh nghiệp của bạn. Ví dụ: quá trình quét có thể phân tích các chia sẻ tệp trong tổ chức được sử dụng để lưu trữ các tài liệu chỉ dành cho nội bộ. Người dùng chưa được xác thực sẽ nhận được kết quả "quyền truy cập bị từ chối" nếu họ cố mở các tệp này. Tuy nhiên, một lỗ hổng sẽ được xác định nếu bạn có thể truy cập một tệp.</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rPr>
                <w:b/>
                <w:bCs/>
              </w:rPr>
            </w:pPr>
            <w:r w:rsidRPr="0031496B">
              <w:rPr>
                <w:b/>
                <w:bCs/>
              </w:rPr>
              <w:t>Limited vs. comprehensive</w:t>
            </w:r>
          </w:p>
          <w:p w:rsidR="0031496B" w:rsidRDefault="0031496B" w:rsidP="000C441A">
            <w:pPr>
              <w:spacing w:before="240"/>
            </w:pPr>
          </w:p>
        </w:tc>
      </w:tr>
    </w:tbl>
    <w:p w:rsidR="0080214D" w:rsidRPr="0080214D" w:rsidRDefault="0080214D" w:rsidP="0080214D">
      <w:pPr>
        <w:spacing w:before="240"/>
        <w:rPr>
          <w:b/>
          <w:bCs/>
        </w:rPr>
      </w:pPr>
      <w:r w:rsidRPr="0080214D">
        <w:rPr>
          <w:b/>
          <w:bCs/>
        </w:rPr>
        <w:lastRenderedPageBreak/>
        <w:t>Hạn chế và toàn diện</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t>Limited and comprehensive scans focus on particular devices that are accessed by internal and external users.</w:t>
            </w:r>
          </w:p>
          <w:p w:rsidR="0031496B" w:rsidRDefault="0031496B" w:rsidP="000C441A">
            <w:pPr>
              <w:spacing w:before="240"/>
            </w:pPr>
          </w:p>
        </w:tc>
      </w:tr>
    </w:tbl>
    <w:p w:rsidR="0080214D" w:rsidRPr="0080214D" w:rsidRDefault="0080214D" w:rsidP="0080214D">
      <w:pPr>
        <w:spacing w:before="240"/>
      </w:pPr>
      <w:r w:rsidRPr="0080214D">
        <w:t>Quét hạn chế và toàn diện tập trung vào các thiết bị cụ thể được người dùng nội bộ và bên ngoài truy cập.</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rPr>
                <w:i/>
                <w:iCs/>
              </w:rPr>
              <w:t>Limited scans</w:t>
            </w:r>
            <w:r w:rsidRPr="0031496B">
              <w:t xml:space="preserve"> analyze particular devices on a network, like searching for misconfigurations on a firewall.</w:t>
            </w:r>
          </w:p>
          <w:p w:rsidR="0031496B" w:rsidRDefault="0031496B" w:rsidP="000C441A">
            <w:pPr>
              <w:spacing w:before="240"/>
            </w:pPr>
          </w:p>
        </w:tc>
      </w:tr>
    </w:tbl>
    <w:p w:rsidR="0080214D" w:rsidRPr="0080214D" w:rsidRDefault="0080214D" w:rsidP="0080214D">
      <w:pPr>
        <w:spacing w:before="240"/>
      </w:pPr>
      <w:r w:rsidRPr="0080214D">
        <w:rPr>
          <w:i/>
          <w:iCs/>
        </w:rPr>
        <w:t>Quét giới hạn sẽ</w:t>
      </w:r>
      <w:r w:rsidRPr="0080214D">
        <w:t xml:space="preserve"> phân tích các thiết bị cụ thể trên mạng, chẳng hạn như tìm kiếm cấu hình sai trên tường lửa.</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rPr>
                <w:i/>
                <w:iCs/>
              </w:rPr>
              <w:t>Comprehensive scans</w:t>
            </w:r>
            <w:r w:rsidRPr="0031496B">
              <w:t xml:space="preserve"> analyze all devices connected to a network. This includes operating systems, user databases, and more.</w:t>
            </w:r>
          </w:p>
          <w:p w:rsidR="0031496B" w:rsidRDefault="0031496B" w:rsidP="000C441A">
            <w:pPr>
              <w:spacing w:before="240"/>
            </w:pPr>
          </w:p>
        </w:tc>
      </w:tr>
    </w:tbl>
    <w:p w:rsidR="0080214D" w:rsidRPr="0080214D" w:rsidRDefault="0080214D" w:rsidP="0080214D">
      <w:pPr>
        <w:spacing w:before="240"/>
      </w:pPr>
      <w:r w:rsidRPr="0080214D">
        <w:rPr>
          <w:i/>
          <w:iCs/>
        </w:rPr>
        <w:t>Quét toàn diện</w:t>
      </w:r>
      <w:r w:rsidRPr="0080214D">
        <w:t xml:space="preserve"> phân tích tất cả các thiết bị được kết nối với mạng. Điều này bao gồm hệ điều hành, cơ sở dữ liệu người dùng, v.v.</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rPr>
                <w:b/>
                <w:bCs/>
              </w:rPr>
              <w:t>Pro tip:</w:t>
            </w:r>
            <w:r w:rsidRPr="0031496B">
              <w:t xml:space="preserve"> Discovery scanning should be done prior to limited or comprehensive scans. Discovery scanning is used to get an idea of the computers, devices, and open ports that are on a network.</w:t>
            </w:r>
          </w:p>
          <w:p w:rsidR="0031496B" w:rsidRDefault="0031496B" w:rsidP="000C441A">
            <w:pPr>
              <w:spacing w:before="240"/>
            </w:pPr>
          </w:p>
        </w:tc>
      </w:tr>
    </w:tbl>
    <w:p w:rsidR="0080214D" w:rsidRPr="0080214D" w:rsidRDefault="0080214D" w:rsidP="0080214D">
      <w:pPr>
        <w:spacing w:before="240"/>
      </w:pPr>
      <w:r w:rsidRPr="0080214D">
        <w:rPr>
          <w:b/>
          <w:bCs/>
        </w:rPr>
        <w:t>Mẹo chuyên nghiệp:</w:t>
      </w:r>
      <w:r w:rsidRPr="0080214D">
        <w:t xml:space="preserve"> Quét khám phá phải được thực hiện trước khi quét giới hạn hoặc toàn diện. Quét khám phá được sử dụng để lấy ý tưởng về máy tính, thiết bị và các cổng mở trên mạng.</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rPr>
                <w:b/>
                <w:bCs/>
              </w:rPr>
            </w:pPr>
            <w:r w:rsidRPr="0031496B">
              <w:rPr>
                <w:b/>
                <w:bCs/>
              </w:rPr>
              <w:lastRenderedPageBreak/>
              <w:t>Key takeaways</w:t>
            </w:r>
          </w:p>
          <w:p w:rsidR="0031496B" w:rsidRDefault="0031496B" w:rsidP="000C441A">
            <w:pPr>
              <w:spacing w:before="240"/>
            </w:pPr>
          </w:p>
        </w:tc>
      </w:tr>
    </w:tbl>
    <w:p w:rsidR="0080214D" w:rsidRPr="0080214D" w:rsidRDefault="0080214D" w:rsidP="0080214D">
      <w:pPr>
        <w:spacing w:before="240"/>
        <w:rPr>
          <w:b/>
          <w:bCs/>
        </w:rPr>
      </w:pPr>
      <w:r w:rsidRPr="0080214D">
        <w:rPr>
          <w:b/>
          <w:bCs/>
        </w:rPr>
        <w:t>Bài học chính</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t>Finding vulnerabilities requires thinking of all possibilities. Vulnerability scans vary depending on the surfaces that an organization is evaluating. Usually, seasoned security professionals lead the effort of configuring and performing these types of scans to create a profile of a company’s security posture. However, analysts also play an important role in the process. The results of a vulnerability scan often lead to renewed compliance efforts, procedural changes, and system patching. Understanding the objectives of common types of vulnerability scans will help you participate in these proactive security exercises whenever possible.</w:t>
            </w:r>
          </w:p>
          <w:p w:rsidR="0031496B" w:rsidRDefault="0031496B" w:rsidP="000C441A">
            <w:pPr>
              <w:spacing w:before="240"/>
            </w:pPr>
          </w:p>
        </w:tc>
      </w:tr>
    </w:tbl>
    <w:p w:rsidR="0080214D" w:rsidRPr="0080214D" w:rsidRDefault="0080214D" w:rsidP="0080214D">
      <w:pPr>
        <w:spacing w:before="240"/>
      </w:pPr>
      <w:r w:rsidRPr="0080214D">
        <w:t>Việc tìm kiếm các lỗ hổng đòi hỏi phải suy nghĩ về tất cả các khả năng. Việc quét lỗ hổng bảo mật khác nhau tùy thuộc vào bề mặt mà tổ chức đang đánh giá. Thông thường, các chuyên gia bảo mật dày dạn kinh nghiệm sẽ nỗ lực định cấu hình và thực hiện các kiểu quét này để tạo hồ sơ về tình hình bảo mật của công ty. Tuy nhiên, các nhà phân tích cũng đóng một vai trò quan trọng trong quá trình này. Kết quả quét lỗ hổng thường dẫn đến những nỗ lực tuân thủ mới, thay đổi quy trình và vá lỗi hệ thống. Hiểu mục tiêu của các loại quét lỗ hổng phổ biến sẽ giúp bạn tham gia vào các hoạt động bảo mật chủ động này bất cứ khi nào có thể.</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rPr>
                <w:b/>
                <w:bCs/>
              </w:rPr>
              <w:t xml:space="preserve">Tip: </w:t>
            </w:r>
            <w:r w:rsidRPr="0031496B">
              <w:t>To explore vulnerability scanner software commonly used in the cybersecurity industry, in your preferred browser enter search terms similar to “popular vulnerability scanner software” and/or “open source vulnerability scanner software used in cybersecurity”.</w:t>
            </w:r>
          </w:p>
          <w:p w:rsidR="0031496B" w:rsidRDefault="0031496B" w:rsidP="000C441A">
            <w:pPr>
              <w:spacing w:before="240"/>
            </w:pPr>
          </w:p>
        </w:tc>
      </w:tr>
    </w:tbl>
    <w:p w:rsidR="0080214D" w:rsidRPr="0080214D" w:rsidRDefault="0080214D" w:rsidP="0080214D">
      <w:pPr>
        <w:spacing w:before="240"/>
      </w:pPr>
      <w:r w:rsidRPr="0080214D">
        <w:rPr>
          <w:b/>
          <w:bCs/>
        </w:rPr>
        <w:t>Mẹo:</w:t>
      </w:r>
      <w:r w:rsidRPr="0080214D">
        <w:t xml:space="preserve"> Để khám phá phần mềm quét lỗ hổng thường được sử dụng trong ngành an ninh mạng, trong trình duyệt ưa thích của bạn, hãy nhập cụm từ tìm kiếm tương tự như “phần mềm quét lỗ hổng phổ biến” và/hoặc “phần mềm quét lỗ hổng nguồn mở được sử dụng trong an ninh mạng”.</w:t>
      </w:r>
    </w:p>
    <w:p w:rsidR="0031496B" w:rsidRDefault="0031496B" w:rsidP="0031496B">
      <w:pPr>
        <w:spacing w:before="240"/>
      </w:pPr>
    </w:p>
    <w:p w:rsidR="001129AD" w:rsidRDefault="001129AD" w:rsidP="00ED18EB">
      <w:pPr>
        <w:pStyle w:val="Header"/>
        <w:spacing w:before="240" w:after="160"/>
        <w:outlineLvl w:val="2"/>
        <w:rPr>
          <w:rFonts w:cs="Times New Roman"/>
          <w:b/>
          <w:i/>
          <w:color w:val="1F4E79" w:themeColor="accent1" w:themeShade="80"/>
          <w:szCs w:val="28"/>
        </w:rPr>
      </w:pPr>
      <w:bookmarkStart w:id="85" w:name="_Toc177947773"/>
      <w:r w:rsidRPr="00ED18EB">
        <w:rPr>
          <w:rFonts w:cs="Times New Roman"/>
          <w:b/>
          <w:i/>
          <w:color w:val="1F4E79" w:themeColor="accent1" w:themeShade="80"/>
          <w:szCs w:val="28"/>
        </w:rPr>
        <w:t>2.3. The importance of updates - Tầm quan trọng của các bản cập nhật</w:t>
      </w:r>
      <w:bookmarkEnd w:id="85"/>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rPr>
                <w:b/>
                <w:bCs/>
              </w:rPr>
            </w:pPr>
            <w:r w:rsidRPr="00E269BD">
              <w:rPr>
                <w:b/>
                <w:bCs/>
              </w:rPr>
              <w:t>The importance of updates</w:t>
            </w:r>
          </w:p>
          <w:p w:rsidR="00E269BD" w:rsidRDefault="00E269BD" w:rsidP="000C441A">
            <w:pPr>
              <w:spacing w:before="240"/>
            </w:pPr>
          </w:p>
        </w:tc>
      </w:tr>
    </w:tbl>
    <w:p w:rsidR="00E03BFC" w:rsidRPr="00E03BFC" w:rsidRDefault="00E03BFC" w:rsidP="00E03BFC">
      <w:pPr>
        <w:spacing w:before="240"/>
        <w:rPr>
          <w:b/>
          <w:bCs/>
        </w:rPr>
      </w:pPr>
      <w:r w:rsidRPr="00E03BFC">
        <w:rPr>
          <w:b/>
          <w:bCs/>
        </w:rPr>
        <w:lastRenderedPageBreak/>
        <w:t>Tầm quan trọng của các bản cập nhật</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t>At some point in time, you may have wondered, “Why do my devices constantly need updating?” For consumers, updates provide improvements to performance, stability, and even new features! But from a security standpoint, they serve a specific purpose. Updates allow organizations to address security vulnerabilities that can place their users, devices, and networks at risk.</w:t>
            </w:r>
          </w:p>
          <w:p w:rsidR="00E269BD" w:rsidRDefault="00E269BD" w:rsidP="000C441A">
            <w:pPr>
              <w:spacing w:before="240"/>
            </w:pPr>
          </w:p>
        </w:tc>
      </w:tr>
    </w:tbl>
    <w:p w:rsidR="00E03BFC" w:rsidRPr="00E03BFC" w:rsidRDefault="00E03BFC" w:rsidP="00E03BFC">
      <w:pPr>
        <w:spacing w:before="240"/>
      </w:pPr>
      <w:r w:rsidRPr="00E03BFC">
        <w:t>Tại một thời điểm nào đó, bạn có thể thắc mắc: “Tại sao thiết bị của tôi liên tục cần cập nhật?” Đối với người tiêu dùng, các bản cập nhật mang lại những cải tiến về hiệu suất, độ ổn định và thậm chí cả các tính năng mới! Nhưng từ quan điểm bảo mật, chúng phục vụ một mục đích cụ thể. Các bản cập nhật cho phép các tổ chức giải quyết các lỗ hổng bảo mật có thể khiến người dùng, thiết bị và mạng của họ gặp rủi ro.</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t xml:space="preserve">In a video, you learned that updates fit into every security team’s remediation strategy. They usually take place after a </w:t>
            </w:r>
            <w:r w:rsidRPr="00E269BD">
              <w:rPr>
                <w:b/>
                <w:bCs/>
              </w:rPr>
              <w:t>vulnerability assessment</w:t>
            </w:r>
            <w:r w:rsidRPr="00E269BD">
              <w:t>, which is the internal review process of an organization's security systems. In this reading, you’ll learn what updates do, how they’re delivered, and why they’re important to cybersecurity.</w:t>
            </w:r>
          </w:p>
          <w:p w:rsidR="00E269BD" w:rsidRDefault="00E269BD" w:rsidP="000C441A">
            <w:pPr>
              <w:spacing w:before="240"/>
            </w:pPr>
          </w:p>
        </w:tc>
      </w:tr>
    </w:tbl>
    <w:p w:rsidR="00E03BFC" w:rsidRPr="00E03BFC" w:rsidRDefault="00E03BFC" w:rsidP="00E03BFC">
      <w:pPr>
        <w:spacing w:before="240"/>
      </w:pPr>
      <w:r w:rsidRPr="00E03BFC">
        <w:t xml:space="preserve">Trong một video, bạn đã biết rằng các bản cập nhật phù hợp với chiến lược khắc phục của mọi nhóm bảo mật. Chúng thường diễn ra sau khi </w:t>
      </w:r>
      <w:r w:rsidRPr="00E03BFC">
        <w:rPr>
          <w:b/>
          <w:bCs/>
        </w:rPr>
        <w:t>đánh giá lỗ hổng</w:t>
      </w:r>
      <w:r w:rsidRPr="00E03BFC">
        <w:t xml:space="preserve"> , đây là quy trình đánh giá nội bộ về hệ thống bảo mật của tổ chức. Trong bài đọc này, bạn sẽ tìm hiểu tác dụng của các bản cập nhật, cách chúng được phân phối và lý do chúng quan trọng đối với an ninh mạng.</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rPr>
                <w:b/>
                <w:bCs/>
              </w:rPr>
            </w:pPr>
            <w:r w:rsidRPr="00E269BD">
              <w:rPr>
                <w:b/>
                <w:bCs/>
              </w:rPr>
              <w:t>Patching gaps in security</w:t>
            </w:r>
          </w:p>
          <w:p w:rsidR="00E269BD" w:rsidRDefault="00E269BD" w:rsidP="000C441A">
            <w:pPr>
              <w:spacing w:before="240"/>
            </w:pPr>
          </w:p>
        </w:tc>
      </w:tr>
    </w:tbl>
    <w:p w:rsidR="00E03BFC" w:rsidRPr="00E03BFC" w:rsidRDefault="00E03BFC" w:rsidP="00E03BFC">
      <w:pPr>
        <w:spacing w:before="240"/>
        <w:rPr>
          <w:b/>
          <w:bCs/>
        </w:rPr>
      </w:pPr>
      <w:r w:rsidRPr="00E03BFC">
        <w:rPr>
          <w:b/>
          <w:bCs/>
        </w:rPr>
        <w:t>Vá các lỗ hổng trong bảo mật</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lastRenderedPageBreak/>
              <w:t>An outdated computer is a lot like a house with unlocked doors. Malicious actors use these gaps in security the same way, to gain unauthorized access. Software updates are similar to locking the doors to keep them out.</w:t>
            </w:r>
          </w:p>
          <w:p w:rsidR="00E269BD" w:rsidRDefault="00E269BD" w:rsidP="000C441A">
            <w:pPr>
              <w:spacing w:before="240"/>
            </w:pPr>
          </w:p>
        </w:tc>
      </w:tr>
    </w:tbl>
    <w:p w:rsidR="00E03BFC" w:rsidRPr="00E03BFC" w:rsidRDefault="00E03BFC" w:rsidP="00E03BFC">
      <w:pPr>
        <w:spacing w:before="240"/>
      </w:pPr>
      <w:r w:rsidRPr="00E03BFC">
        <w:t>Một chiếc máy tính lỗi thời cũng giống như một ngôi nhà không khóa cửa. Những kẻ độc hại sử dụng những lỗ hổng bảo mật này theo cách tương tự để có được quyền truy cập trái phép. Cập nhật phần mềm tương tự như việc khóa cửa để ngăn chúng ra ngoài.</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t>A</w:t>
            </w:r>
            <w:r w:rsidRPr="00E269BD">
              <w:rPr>
                <w:b/>
                <w:bCs/>
              </w:rPr>
              <w:t xml:space="preserve"> patch update </w:t>
            </w:r>
            <w:r w:rsidRPr="00E269BD">
              <w:t>is a software and operating system update that addresses security vulnerabilities within a program or product. Patches usually contain bug fixes that address common security vulnerabilities and exposures.</w:t>
            </w:r>
          </w:p>
          <w:p w:rsidR="00E269BD" w:rsidRDefault="00E269BD" w:rsidP="000C441A">
            <w:pPr>
              <w:spacing w:before="240"/>
            </w:pPr>
          </w:p>
        </w:tc>
      </w:tr>
    </w:tbl>
    <w:p w:rsidR="00E03BFC" w:rsidRPr="00E03BFC" w:rsidRDefault="00E03BFC" w:rsidP="00E03BFC">
      <w:pPr>
        <w:spacing w:before="240"/>
      </w:pPr>
      <w:r w:rsidRPr="00E03BFC">
        <w:t xml:space="preserve">Bản </w:t>
      </w:r>
      <w:r w:rsidRPr="00E03BFC">
        <w:rPr>
          <w:b/>
          <w:bCs/>
        </w:rPr>
        <w:t>cập nhật bản vá</w:t>
      </w:r>
      <w:r w:rsidRPr="00E03BFC">
        <w:t xml:space="preserve"> là bản cập nhật phần mềm và hệ điều hành nhằm giải quyết các lỗ hổng bảo mật trong một chương trình hoặc sản phẩm. Các bản vá thường chứa các bản sửa lỗi nhằm giải quyết các lỗ hổng và lỗ hổng bảo mật phổ biến.</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rPr>
                <w:b/>
                <w:bCs/>
              </w:rPr>
              <w:t>Note:</w:t>
            </w:r>
            <w:r w:rsidRPr="00E269BD">
              <w:t xml:space="preserve"> Ideally, patches address common vulnerabilities and exposures before malicious hackers find them. However, patches are sometimes developed as a result of a </w:t>
            </w:r>
            <w:r w:rsidRPr="00E269BD">
              <w:rPr>
                <w:b/>
                <w:bCs/>
              </w:rPr>
              <w:t>zero-day</w:t>
            </w:r>
            <w:r w:rsidRPr="00E269BD">
              <w:t>, which is an exploit that was previously unknown.</w:t>
            </w:r>
          </w:p>
          <w:p w:rsidR="00E269BD" w:rsidRDefault="00E269BD" w:rsidP="000C441A">
            <w:pPr>
              <w:spacing w:before="240"/>
            </w:pPr>
          </w:p>
        </w:tc>
      </w:tr>
    </w:tbl>
    <w:p w:rsidR="00E03BFC" w:rsidRPr="00E03BFC" w:rsidRDefault="00E03BFC" w:rsidP="00E03BFC">
      <w:pPr>
        <w:spacing w:before="240"/>
      </w:pPr>
      <w:r w:rsidRPr="00E03BFC">
        <w:rPr>
          <w:b/>
          <w:bCs/>
        </w:rPr>
        <w:t>Lưu ý:</w:t>
      </w:r>
      <w:r w:rsidRPr="00E03BFC">
        <w:t xml:space="preserve"> Lý tưởng nhất là các bản vá giải quyết các lỗ hổng và nguy cơ phổ biến trước khi các tin tặc độc hại tìm thấy chúng. Tuy nhiên, các bản vá đôi khi được phát triển do lỗi </w:t>
      </w:r>
      <w:r w:rsidRPr="00E03BFC">
        <w:rPr>
          <w:b/>
          <w:bCs/>
        </w:rPr>
        <w:t>zero-day</w:t>
      </w:r>
      <w:r w:rsidRPr="00E03BFC">
        <w:t xml:space="preserve"> , đây là một cách khai thác mà trước đây chưa được biết đến.</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rPr>
                <w:b/>
                <w:bCs/>
              </w:rPr>
            </w:pPr>
            <w:r w:rsidRPr="00E269BD">
              <w:rPr>
                <w:b/>
                <w:bCs/>
              </w:rPr>
              <w:t>Common update strategies</w:t>
            </w:r>
          </w:p>
          <w:p w:rsidR="00E269BD" w:rsidRDefault="00E269BD" w:rsidP="000C441A">
            <w:pPr>
              <w:spacing w:before="240"/>
            </w:pPr>
          </w:p>
        </w:tc>
      </w:tr>
    </w:tbl>
    <w:p w:rsidR="00E03BFC" w:rsidRPr="00E03BFC" w:rsidRDefault="00E03BFC" w:rsidP="00E03BFC">
      <w:pPr>
        <w:spacing w:before="240"/>
        <w:rPr>
          <w:b/>
          <w:bCs/>
        </w:rPr>
      </w:pPr>
      <w:r w:rsidRPr="00E03BFC">
        <w:rPr>
          <w:b/>
          <w:bCs/>
        </w:rPr>
        <w:t>Các chiến lược cập nhật phổ biến</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t>When software updates become available, clients and users have two installation options:</w:t>
            </w:r>
          </w:p>
          <w:p w:rsidR="00E269BD" w:rsidRPr="00E269BD" w:rsidRDefault="00E269BD" w:rsidP="00E269BD">
            <w:pPr>
              <w:numPr>
                <w:ilvl w:val="0"/>
                <w:numId w:val="137"/>
              </w:numPr>
              <w:spacing w:before="240"/>
            </w:pPr>
            <w:r w:rsidRPr="00E269BD">
              <w:t>Manual updates</w:t>
            </w:r>
          </w:p>
          <w:p w:rsidR="00E269BD" w:rsidRPr="00E269BD" w:rsidRDefault="00E269BD" w:rsidP="00E269BD">
            <w:pPr>
              <w:numPr>
                <w:ilvl w:val="0"/>
                <w:numId w:val="137"/>
              </w:numPr>
              <w:spacing w:before="240"/>
            </w:pPr>
            <w:r w:rsidRPr="00E269BD">
              <w:lastRenderedPageBreak/>
              <w:t>Automatic updates</w:t>
            </w:r>
          </w:p>
          <w:p w:rsidR="00E269BD" w:rsidRDefault="00E269BD" w:rsidP="000C441A">
            <w:pPr>
              <w:spacing w:before="240"/>
            </w:pPr>
          </w:p>
        </w:tc>
      </w:tr>
    </w:tbl>
    <w:p w:rsidR="00E03BFC" w:rsidRPr="00E03BFC" w:rsidRDefault="00E03BFC" w:rsidP="00E03BFC">
      <w:pPr>
        <w:spacing w:before="240"/>
      </w:pPr>
      <w:r w:rsidRPr="00E03BFC">
        <w:lastRenderedPageBreak/>
        <w:t>Khi có bản cập nhật phần mềm, máy khách và người dùng có hai tùy chọn cài đặt:</w:t>
      </w:r>
    </w:p>
    <w:p w:rsidR="00E03BFC" w:rsidRPr="00E03BFC" w:rsidRDefault="00E03BFC" w:rsidP="00E03BFC">
      <w:pPr>
        <w:numPr>
          <w:ilvl w:val="0"/>
          <w:numId w:val="138"/>
        </w:numPr>
        <w:spacing w:before="240"/>
      </w:pPr>
      <w:r w:rsidRPr="00E03BFC">
        <w:t>Cập nhật thủ công</w:t>
      </w:r>
    </w:p>
    <w:p w:rsidR="00E03BFC" w:rsidRPr="00E03BFC" w:rsidRDefault="00E03BFC" w:rsidP="00E03BFC">
      <w:pPr>
        <w:numPr>
          <w:ilvl w:val="0"/>
          <w:numId w:val="138"/>
        </w:numPr>
        <w:spacing w:before="240"/>
      </w:pPr>
      <w:r w:rsidRPr="00E03BFC">
        <w:t>Cập nhật tự động</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t>As you’ll learn, each strategy has both benefits and disadvantages.</w:t>
            </w:r>
          </w:p>
          <w:p w:rsidR="00E269BD" w:rsidRDefault="00E269BD" w:rsidP="000C441A">
            <w:pPr>
              <w:spacing w:before="240"/>
            </w:pPr>
          </w:p>
        </w:tc>
      </w:tr>
    </w:tbl>
    <w:p w:rsidR="00E03BFC" w:rsidRPr="00E03BFC" w:rsidRDefault="00E03BFC" w:rsidP="00E03BFC">
      <w:pPr>
        <w:spacing w:before="240"/>
      </w:pPr>
      <w:r w:rsidRPr="00E03BFC">
        <w:t>Khi bạn tìm hiểu, mỗi chiến lược đều có cả lợi ích và bất lợi.</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rPr>
                <w:b/>
                <w:bCs/>
              </w:rPr>
            </w:pPr>
            <w:r w:rsidRPr="00E269BD">
              <w:rPr>
                <w:b/>
                <w:bCs/>
              </w:rPr>
              <w:t>Manual updates</w:t>
            </w:r>
          </w:p>
          <w:p w:rsidR="00E269BD" w:rsidRDefault="00E269BD" w:rsidP="000C441A">
            <w:pPr>
              <w:spacing w:before="240"/>
            </w:pPr>
          </w:p>
        </w:tc>
      </w:tr>
    </w:tbl>
    <w:p w:rsidR="00E03BFC" w:rsidRPr="00E03BFC" w:rsidRDefault="00E03BFC" w:rsidP="00E03BFC">
      <w:pPr>
        <w:spacing w:before="240"/>
        <w:rPr>
          <w:b/>
          <w:bCs/>
        </w:rPr>
      </w:pPr>
      <w:r w:rsidRPr="00E03BFC">
        <w:rPr>
          <w:b/>
          <w:bCs/>
        </w:rPr>
        <w:t>Cập nhật thủ công</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t>A manual deployment strategy relies on IT departments or users obtaining updates from the developers. Home office or small business environments might require you to find, download, and install updates yourself. In enterprise settings, the process is usually handled with a configuration management tool. These tools offer a range of options to deploy updates, like to all clients on your network or a select group of users.  </w:t>
            </w:r>
          </w:p>
          <w:p w:rsidR="00E269BD" w:rsidRDefault="00E269BD" w:rsidP="000C441A">
            <w:pPr>
              <w:spacing w:before="240"/>
            </w:pPr>
          </w:p>
        </w:tc>
      </w:tr>
    </w:tbl>
    <w:p w:rsidR="00E03BFC" w:rsidRPr="00E03BFC" w:rsidRDefault="00E03BFC" w:rsidP="00E03BFC">
      <w:pPr>
        <w:spacing w:before="240"/>
      </w:pPr>
      <w:r w:rsidRPr="00E03BFC">
        <w:t>Chiến lược triển khai thủ công phụ thuộc vào việc bộ phận CNTT hoặc người dùng nhận được thông tin cập nhật từ nhà phát triển. Môi trường văn phòng tại nhà hoặc doanh nghiệp nhỏ có thể yêu cầu bạn tự tìm, tải xuống và cài đặt các bản cập nhật. Trong cài đặt doanh nghiệp, quy trình này thường được xử lý bằng công cụ quản lý cấu hình. Những công cụ này cung cấp nhiều tùy chọn để triển khai các bản cập nhật, chẳng hạn như cho tất cả khách hàng trên mạng của bạn hoặc một nhóm người dùng được chọn.  </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rPr>
                <w:b/>
                <w:bCs/>
              </w:rPr>
              <w:lastRenderedPageBreak/>
              <w:t xml:space="preserve">Advantage: </w:t>
            </w:r>
            <w:r w:rsidRPr="00E269BD">
              <w:t>An advantage of manual update deployment strategies is control. That can be useful if software updates are not thoroughly tested by developers, leading to instability issues.</w:t>
            </w:r>
          </w:p>
          <w:p w:rsidR="00E269BD" w:rsidRDefault="00E269BD" w:rsidP="000C441A">
            <w:pPr>
              <w:spacing w:before="240"/>
            </w:pPr>
          </w:p>
        </w:tc>
      </w:tr>
    </w:tbl>
    <w:p w:rsidR="00E03BFC" w:rsidRPr="00E03BFC" w:rsidRDefault="00E03BFC" w:rsidP="00E03BFC">
      <w:pPr>
        <w:spacing w:before="240"/>
      </w:pPr>
      <w:r w:rsidRPr="00E03BFC">
        <w:rPr>
          <w:b/>
          <w:bCs/>
        </w:rPr>
        <w:t>Ưu điểm:</w:t>
      </w:r>
      <w:r w:rsidRPr="00E03BFC">
        <w:t xml:space="preserve"> Ưu điểm của chiến lược triển khai cập nhật thủ công là khả năng kiểm soát. Điều đó có thể hữu ích nếu các bản cập nhật phần mềm không được nhà phát triển kiểm tra kỹ lưỡng, dẫn đến các vấn đề không ổn định.</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rPr>
                <w:b/>
                <w:bCs/>
              </w:rPr>
              <w:t xml:space="preserve">Disadvantage: </w:t>
            </w:r>
            <w:r w:rsidRPr="00E269BD">
              <w:t>A drawback to manual update deployments is that critical updates can be forgotten or disregarded entirely.</w:t>
            </w:r>
          </w:p>
          <w:p w:rsidR="00E269BD" w:rsidRDefault="00E269BD" w:rsidP="000C441A">
            <w:pPr>
              <w:spacing w:before="240"/>
            </w:pPr>
          </w:p>
        </w:tc>
      </w:tr>
    </w:tbl>
    <w:p w:rsidR="00E03BFC" w:rsidRPr="00E03BFC" w:rsidRDefault="00E03BFC" w:rsidP="00E03BFC">
      <w:pPr>
        <w:spacing w:before="240"/>
      </w:pPr>
      <w:r w:rsidRPr="00E03BFC">
        <w:rPr>
          <w:b/>
          <w:bCs/>
        </w:rPr>
        <w:t>Nhược điểm:</w:t>
      </w:r>
      <w:r w:rsidRPr="00E03BFC">
        <w:t xml:space="preserve"> Hạn chế của việc triển khai cập nhật thủ công là các cập nhật quan trọng có thể bị quên hoặc bị bỏ qua hoàn toàn.</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rPr>
                <w:b/>
                <w:bCs/>
              </w:rPr>
            </w:pPr>
            <w:r w:rsidRPr="00E269BD">
              <w:rPr>
                <w:b/>
                <w:bCs/>
              </w:rPr>
              <w:t>Automatic updates</w:t>
            </w:r>
          </w:p>
          <w:p w:rsidR="00E269BD" w:rsidRDefault="00E269BD" w:rsidP="000C441A">
            <w:pPr>
              <w:spacing w:before="240"/>
            </w:pPr>
          </w:p>
        </w:tc>
      </w:tr>
    </w:tbl>
    <w:p w:rsidR="00E03BFC" w:rsidRPr="00E03BFC" w:rsidRDefault="00E03BFC" w:rsidP="00E03BFC">
      <w:pPr>
        <w:spacing w:before="240"/>
        <w:rPr>
          <w:b/>
          <w:bCs/>
        </w:rPr>
      </w:pPr>
      <w:r w:rsidRPr="00E03BFC">
        <w:rPr>
          <w:b/>
          <w:bCs/>
        </w:rPr>
        <w:t>Cập nhật tự động</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t>An automatic deployment strategy takes the opposite approach. With this option, finding, downloading, and installing updates can be done by the system or application.</w:t>
            </w:r>
          </w:p>
          <w:p w:rsidR="00E269BD" w:rsidRDefault="00E269BD" w:rsidP="000C441A">
            <w:pPr>
              <w:spacing w:before="240"/>
            </w:pPr>
          </w:p>
        </w:tc>
      </w:tr>
    </w:tbl>
    <w:p w:rsidR="00E03BFC" w:rsidRPr="00E03BFC" w:rsidRDefault="00E03BFC" w:rsidP="00E03BFC">
      <w:pPr>
        <w:spacing w:before="240"/>
      </w:pPr>
      <w:r w:rsidRPr="00E03BFC">
        <w:t>Chiến lược triển khai tự động có cách tiếp cận ngược lại. Với tùy chọn này, hệ thống hoặc ứng dụng có thể thực hiện việc tìm kiếm, tải xuống và cài đặt các bản cập nhật.</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rPr>
                <w:b/>
                <w:bCs/>
              </w:rPr>
              <w:t xml:space="preserve">Pro tip: </w:t>
            </w:r>
            <w:r w:rsidRPr="00E269BD">
              <w:t>The Cybersecurity and Infrastructure Security Agency (CISA) recommends using automatic options whenever they’re available.</w:t>
            </w:r>
          </w:p>
          <w:p w:rsidR="00E269BD" w:rsidRDefault="00E269BD" w:rsidP="000C441A">
            <w:pPr>
              <w:spacing w:before="240"/>
            </w:pPr>
          </w:p>
        </w:tc>
      </w:tr>
    </w:tbl>
    <w:p w:rsidR="00E03BFC" w:rsidRPr="00E03BFC" w:rsidRDefault="00E03BFC" w:rsidP="00E03BFC">
      <w:pPr>
        <w:spacing w:before="240"/>
      </w:pPr>
      <w:r w:rsidRPr="00E03BFC">
        <w:rPr>
          <w:b/>
          <w:bCs/>
        </w:rPr>
        <w:t>Mẹo chuyên nghiệp:</w:t>
      </w:r>
      <w:r w:rsidRPr="00E03BFC">
        <w:t xml:space="preserve"> Cơ quan An ninh mạng và Cơ sở hạ tầng (CISA) khuyến nghị sử dụng các tùy chọn tự động bất cứ khi nào chúng có sẵn.</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t>Certain permissions need to be enabled by users or IT groups before updates can be installed, or pushed, when they're available. It is up to the developers to adequately test their patches before release.</w:t>
            </w:r>
          </w:p>
          <w:p w:rsidR="00E269BD" w:rsidRDefault="00E269BD" w:rsidP="000C441A">
            <w:pPr>
              <w:spacing w:before="240"/>
            </w:pPr>
          </w:p>
        </w:tc>
      </w:tr>
    </w:tbl>
    <w:p w:rsidR="00E03BFC" w:rsidRPr="00E03BFC" w:rsidRDefault="00E03BFC" w:rsidP="00E03BFC">
      <w:pPr>
        <w:spacing w:before="240"/>
      </w:pPr>
      <w:r w:rsidRPr="00E03BFC">
        <w:t>Người dùng hoặc nhóm CNTT cần phải bật một số quyền nhất định trước khi có thể cài đặt hoặc đẩy các bản cập nhật khi chúng có sẵn. Các nhà phát triển có trách nhiệm kiểm tra đầy đủ các bản vá của họ trước khi phát hành.</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rPr>
                <w:b/>
                <w:bCs/>
              </w:rPr>
              <w:t>Advantage:</w:t>
            </w:r>
            <w:r w:rsidRPr="00E269BD">
              <w:t xml:space="preserve"> An advantage to automatic updates is that the deployment process is simplified. It also keeps systems and software current with the latest, critical patches.</w:t>
            </w:r>
          </w:p>
          <w:p w:rsidR="00E269BD" w:rsidRDefault="00E269BD" w:rsidP="000C441A">
            <w:pPr>
              <w:spacing w:before="240"/>
            </w:pPr>
          </w:p>
        </w:tc>
      </w:tr>
    </w:tbl>
    <w:p w:rsidR="00E03BFC" w:rsidRPr="00E03BFC" w:rsidRDefault="00E03BFC" w:rsidP="00E03BFC">
      <w:pPr>
        <w:spacing w:before="240"/>
      </w:pPr>
      <w:r w:rsidRPr="00E03BFC">
        <w:rPr>
          <w:b/>
          <w:bCs/>
        </w:rPr>
        <w:t>Ưu điểm:</w:t>
      </w:r>
      <w:r w:rsidRPr="00E03BFC">
        <w:t xml:space="preserve"> Ưu điểm của cập nhật tự động là quá trình triển khai được đơn giản hóa. Nó cũng cập nhật các hệ thống và phần mềm với các bản vá quan trọng, mới nhất.</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rPr>
                <w:b/>
                <w:bCs/>
              </w:rPr>
              <w:t>Disadvantage:</w:t>
            </w:r>
            <w:r w:rsidRPr="00E269BD">
              <w:t xml:space="preserve"> A drawback to automatic updates is that instability issues can occur if the patches were not thoroughly tested by the vendor. This can result in performance problems and a poor user experience.</w:t>
            </w:r>
          </w:p>
          <w:p w:rsidR="00E269BD" w:rsidRDefault="00E269BD" w:rsidP="000C441A">
            <w:pPr>
              <w:spacing w:before="240"/>
            </w:pPr>
          </w:p>
        </w:tc>
      </w:tr>
    </w:tbl>
    <w:p w:rsidR="00E03BFC" w:rsidRPr="00E03BFC" w:rsidRDefault="00E03BFC" w:rsidP="00E03BFC">
      <w:pPr>
        <w:spacing w:before="240"/>
      </w:pPr>
      <w:r w:rsidRPr="00E03BFC">
        <w:rPr>
          <w:b/>
          <w:bCs/>
        </w:rPr>
        <w:t>Nhược điểm:</w:t>
      </w:r>
      <w:r w:rsidRPr="00E03BFC">
        <w:t xml:space="preserve"> Hạn chế của cập nhật tự động là vấn đề không ổn định có thể xảy ra nếu các bản vá không được nhà cung cấp kiểm tra kỹ lưỡng. Điều này có thể dẫn đến các vấn đề về hiệu suất và trải nghiệm người dùng kém.</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rPr>
                <w:b/>
                <w:bCs/>
              </w:rPr>
            </w:pPr>
            <w:r w:rsidRPr="00E269BD">
              <w:rPr>
                <w:b/>
                <w:bCs/>
              </w:rPr>
              <w:t>End-of-life software</w:t>
            </w:r>
          </w:p>
          <w:p w:rsidR="00E269BD" w:rsidRDefault="00E269BD" w:rsidP="000C441A">
            <w:pPr>
              <w:spacing w:before="240"/>
            </w:pPr>
          </w:p>
        </w:tc>
      </w:tr>
    </w:tbl>
    <w:p w:rsidR="00E03BFC" w:rsidRPr="00E03BFC" w:rsidRDefault="00E03BFC" w:rsidP="00E03BFC">
      <w:pPr>
        <w:spacing w:before="240"/>
        <w:rPr>
          <w:b/>
          <w:bCs/>
        </w:rPr>
      </w:pPr>
      <w:r w:rsidRPr="00E03BFC">
        <w:rPr>
          <w:b/>
          <w:bCs/>
        </w:rPr>
        <w:t>Phần mềm hết hạn sử dụng</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t xml:space="preserve">Sometimes updates are not available for a certain type of software known as end-of-life (EOL) software. All software has a lifecycle. It begins when it’s produced and ends when a newer version is released. At that point, developers must allocate </w:t>
            </w:r>
            <w:r w:rsidRPr="00E269BD">
              <w:lastRenderedPageBreak/>
              <w:t>resources to the newer versions, which leads to EOL software. While the older software is still useful, the manufacturer no longer supports it. </w:t>
            </w:r>
          </w:p>
          <w:p w:rsidR="00E269BD" w:rsidRDefault="00E269BD" w:rsidP="000C441A">
            <w:pPr>
              <w:spacing w:before="240"/>
            </w:pPr>
          </w:p>
        </w:tc>
      </w:tr>
    </w:tbl>
    <w:p w:rsidR="00E03BFC" w:rsidRPr="00E03BFC" w:rsidRDefault="00E03BFC" w:rsidP="00E03BFC">
      <w:pPr>
        <w:spacing w:before="240"/>
      </w:pPr>
      <w:r w:rsidRPr="00E03BFC">
        <w:lastRenderedPageBreak/>
        <w:t>Đôi khi không có bản cập nhật cho một loại phần mềm nhất định được gọi là phần mềm hết hạn sử dụng (EOL). Tất cả phần mềm đều có vòng đời. Nó bắt đầu khi nó được sản xuất và kết thúc khi phiên bản mới hơn được phát hành. Khi đó, các nhà phát triển phải phân bổ tài nguyên cho các phiên bản mới hơn, dẫn đến phần mềm EOL. Mặc dù phần mềm cũ vẫn còn hữu ích nhưng nhà sản xuất không còn hỗ trợ nữa. </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Default="00E269BD" w:rsidP="00E269BD">
            <w:pPr>
              <w:spacing w:before="240"/>
            </w:pPr>
            <w:r w:rsidRPr="00E269BD">
              <w:rPr>
                <w:b/>
                <w:bCs/>
              </w:rPr>
              <w:t>Note:</w:t>
            </w:r>
            <w:r w:rsidRPr="00E269BD">
              <w:t xml:space="preserve"> Patches and updates are very different from upgrades. </w:t>
            </w:r>
            <w:r w:rsidRPr="00E269BD">
              <w:rPr>
                <w:i/>
                <w:iCs/>
              </w:rPr>
              <w:t>Upgrades</w:t>
            </w:r>
            <w:r w:rsidRPr="00E269BD">
              <w:t xml:space="preserve"> refer to completely new versions of hardware or software that can be purchased.</w:t>
            </w:r>
          </w:p>
          <w:p w:rsidR="00E269BD" w:rsidRDefault="00C82735" w:rsidP="00E269BD">
            <w:pPr>
              <w:spacing w:before="240"/>
            </w:pPr>
            <w:hyperlink r:id="rId163" w:tgtFrame="_blank" w:history="1">
              <w:r w:rsidR="00E269BD" w:rsidRPr="00E269BD">
                <w:rPr>
                  <w:rStyle w:val="Hyperlink"/>
                </w:rPr>
                <w:br/>
              </w:r>
            </w:hyperlink>
          </w:p>
        </w:tc>
      </w:tr>
    </w:tbl>
    <w:p w:rsidR="00E03BFC" w:rsidRPr="00E03BFC" w:rsidRDefault="00E03BFC" w:rsidP="00E03BFC">
      <w:pPr>
        <w:spacing w:before="240"/>
      </w:pPr>
      <w:r w:rsidRPr="00E03BFC">
        <w:rPr>
          <w:b/>
          <w:bCs/>
        </w:rPr>
        <w:t>Lưu ý:</w:t>
      </w:r>
      <w:r w:rsidRPr="00E03BFC">
        <w:t xml:space="preserve"> Các bản vá và cập nhật rất khác với các bản nâng cấp. </w:t>
      </w:r>
      <w:r w:rsidRPr="00E03BFC">
        <w:rPr>
          <w:i/>
          <w:iCs/>
        </w:rPr>
        <w:t>Nâng cấp</w:t>
      </w:r>
      <w:r w:rsidRPr="00E03BFC">
        <w:t xml:space="preserve"> đề cập đến các phiên bản phần cứng hoặc phần mềm hoàn toàn mới có thể mua được.</w:t>
      </w:r>
    </w:p>
    <w:p w:rsidR="00E269BD" w:rsidRDefault="00C82735" w:rsidP="00E03BFC">
      <w:pPr>
        <w:spacing w:before="240"/>
      </w:pPr>
      <w:hyperlink r:id="rId164" w:tgtFrame="_blank" w:history="1">
        <w:r w:rsidR="00E03BFC" w:rsidRPr="00E03BFC">
          <w:rPr>
            <w:rStyle w:val="Hyperlink"/>
          </w:rPr>
          <w:br/>
        </w:r>
      </w:hyperlink>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Default="00C82735" w:rsidP="000C441A">
            <w:pPr>
              <w:spacing w:before="240"/>
            </w:pPr>
            <w:hyperlink r:id="rId165" w:tgtFrame="_blank" w:history="1">
              <w:r w:rsidR="00E269BD" w:rsidRPr="00E269BD">
                <w:rPr>
                  <w:rStyle w:val="Hyperlink"/>
                </w:rPr>
                <w:t>CISA recommends discontinuing the use of EOL software</w:t>
              </w:r>
            </w:hyperlink>
            <w:r w:rsidR="00E269BD" w:rsidRPr="00E269BD">
              <w:t xml:space="preserve"> because it poses an unfixable risk to systems. But, this recommendation is not always followed. Replacing EOL technology can be costly for businesses and individual users.</w:t>
            </w:r>
          </w:p>
          <w:p w:rsidR="00E269BD" w:rsidRDefault="00E269BD" w:rsidP="000C441A">
            <w:pPr>
              <w:spacing w:before="240"/>
            </w:pPr>
          </w:p>
        </w:tc>
      </w:tr>
    </w:tbl>
    <w:p w:rsidR="00E03BFC" w:rsidRPr="00E03BFC" w:rsidRDefault="00C82735" w:rsidP="00E03BFC">
      <w:pPr>
        <w:spacing w:before="240"/>
      </w:pPr>
      <w:hyperlink r:id="rId166" w:tgtFrame="_blank" w:history="1">
        <w:r w:rsidR="00E03BFC" w:rsidRPr="00E03BFC">
          <w:rPr>
            <w:rStyle w:val="Hyperlink"/>
          </w:rPr>
          <w:t>CISA khuyến nghị ngừng sử dụng phần mềm EOL</w:t>
        </w:r>
      </w:hyperlink>
      <w:r w:rsidR="00E03BFC" w:rsidRPr="00E03BFC">
        <w:t>bởi vì nó gây ra rủi ro không thể khắc phục được cho hệ thống. Tuy nhiên, khuyến nghị này không phải lúc nào cũng được tuân theo. Việc thay thế công nghệ EOL có thể gây tốn kém cho doanh nghiệp và người dùng cá nhân.</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t>The risks that EOL software presents continues to grow as more connected devices enter the marketplace. For example, there are billions of Internet of Things (IoT) devices, like smart light bulbs, connected to home and work networks. In some business settings, all an attacker needs is a single unpatched device to gain access to the network and cause problems.</w:t>
            </w:r>
          </w:p>
          <w:p w:rsidR="00E269BD" w:rsidRDefault="00E269BD" w:rsidP="000C441A">
            <w:pPr>
              <w:spacing w:before="240"/>
            </w:pPr>
          </w:p>
        </w:tc>
      </w:tr>
    </w:tbl>
    <w:p w:rsidR="00E03BFC" w:rsidRPr="00E03BFC" w:rsidRDefault="00E03BFC" w:rsidP="00E03BFC">
      <w:pPr>
        <w:spacing w:before="240"/>
      </w:pPr>
      <w:r w:rsidRPr="00E03BFC">
        <w:t xml:space="preserve">Những rủi ro mà phần mềm EOL mang lại tiếp tục gia tăng khi ngày càng có nhiều thiết bị được kết nối tham gia vào thị trường. Ví dụ: có hàng tỷ thiết bị Internet of Things (IoT), như bóng đèn thông minh, được kết nối với mạng gia đình và cơ quan. Trong một </w:t>
      </w:r>
      <w:r w:rsidRPr="00E03BFC">
        <w:lastRenderedPageBreak/>
        <w:t>số cài đặt doanh nghiệp, tất cả những gì kẻ tấn công cần là một thiết bị chưa được vá lỗi để có quyền truy cập vào mạng và gây ra sự cố.</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rPr>
                <w:b/>
                <w:bCs/>
              </w:rPr>
            </w:pPr>
            <w:r w:rsidRPr="00E269BD">
              <w:rPr>
                <w:b/>
                <w:bCs/>
              </w:rPr>
              <w:t>Key takeaways</w:t>
            </w:r>
          </w:p>
          <w:p w:rsidR="00E269BD" w:rsidRDefault="00E269BD" w:rsidP="000C441A">
            <w:pPr>
              <w:spacing w:before="240"/>
            </w:pPr>
          </w:p>
        </w:tc>
      </w:tr>
    </w:tbl>
    <w:p w:rsidR="00E03BFC" w:rsidRPr="00E03BFC" w:rsidRDefault="00E03BFC" w:rsidP="00E03BFC">
      <w:pPr>
        <w:spacing w:before="240"/>
        <w:rPr>
          <w:b/>
          <w:bCs/>
        </w:rPr>
      </w:pPr>
      <w:r w:rsidRPr="00E03BFC">
        <w:rPr>
          <w:b/>
          <w:bCs/>
        </w:rPr>
        <w:t>Bài học chính</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t>Updating software and patching vulnerabilities is an important practice that everyone should participate in. Unfortunately, that’s not always the case. Many of the biggest cyber attacks in the world might have been prevented if systems were kept updated. One example is the WannaCry attack of 2017. The attack affected computers in more than 150 countries and caused an estimated $4 billion dollars in damages. Researchers have since found that WannaCry could have been prevented if the infected systems were up-to-date with a security patch that was made available months before the attack. Keeping software updated requires effort. However, the benefits they provide make them worthwhile.</w:t>
            </w:r>
          </w:p>
          <w:p w:rsidR="00E269BD" w:rsidRDefault="00E269BD" w:rsidP="00E269BD">
            <w:pPr>
              <w:spacing w:before="240"/>
            </w:pPr>
          </w:p>
        </w:tc>
      </w:tr>
    </w:tbl>
    <w:p w:rsidR="00E03BFC" w:rsidRPr="00E03BFC" w:rsidRDefault="00E03BFC" w:rsidP="00E03BFC">
      <w:pPr>
        <w:spacing w:before="240"/>
      </w:pPr>
      <w:r w:rsidRPr="00E03BFC">
        <w:t>Cập nhật phần mềm và vá các lỗ hổng bảo mật là một hoạt động quan trọng mà mọi người nên tham gia. Thật không may, không phải lúc nào cũng như vậy. Nhiều cuộc tấn công mạng lớn nhất trên thế giới có thể đã được ngăn chặn nếu hệ thống được cập nhật liên tục. Một ví dụ là cuộc tấn công WannaCry năm 2017. Cuộc tấn công đã ảnh hưởng đến máy tính ở hơn 150 quốc gia và gây thiệt hại ước tính khoảng 4 tỷ đô la. Kể từ đó, các nhà nghiên cứu đã phát hiện ra rằng WannaCry có thể được ngăn chặn nếu các hệ thống bị nhiễm được cập nhật bản vá bảo mật được cung cấp vài tháng trước cuộc tấn công. Việc cập nhật phần mềm đòi hỏi nỗ lực. Tuy nhiên, những lợi ích mà chúng mang lại khiến chúng trở nên đáng giá.</w:t>
      </w:r>
    </w:p>
    <w:p w:rsidR="00E269BD" w:rsidRDefault="00E269BD" w:rsidP="00E03BFC">
      <w:pPr>
        <w:spacing w:before="240"/>
      </w:pPr>
    </w:p>
    <w:p w:rsidR="001129AD" w:rsidRDefault="001129AD" w:rsidP="00ED18EB">
      <w:pPr>
        <w:pStyle w:val="Header"/>
        <w:spacing w:before="240" w:after="160"/>
        <w:outlineLvl w:val="2"/>
        <w:rPr>
          <w:rFonts w:cs="Times New Roman"/>
          <w:b/>
          <w:i/>
          <w:color w:val="1F4E79" w:themeColor="accent1" w:themeShade="80"/>
          <w:szCs w:val="28"/>
        </w:rPr>
      </w:pPr>
      <w:bookmarkStart w:id="86" w:name="_Toc177947774"/>
      <w:r w:rsidRPr="00ED18EB">
        <w:rPr>
          <w:rFonts w:cs="Times New Roman"/>
          <w:b/>
          <w:i/>
          <w:color w:val="1F4E79" w:themeColor="accent1" w:themeShade="80"/>
          <w:szCs w:val="28"/>
        </w:rPr>
        <w:t>2.4. Omad: My learning journey into cybersecurity - Omad: Hành trình học tập của tôi về an ninh mạng</w:t>
      </w:r>
      <w:bookmarkEnd w:id="86"/>
    </w:p>
    <w:tbl>
      <w:tblPr>
        <w:tblStyle w:val="TableGrid"/>
        <w:tblW w:w="0" w:type="auto"/>
        <w:tblLook w:val="04A0" w:firstRow="1" w:lastRow="0" w:firstColumn="1" w:lastColumn="0" w:noHBand="0" w:noVBand="1"/>
      </w:tblPr>
      <w:tblGrid>
        <w:gridCol w:w="8494"/>
      </w:tblGrid>
      <w:tr w:rsidR="00F01D0C" w:rsidTr="000C441A">
        <w:tc>
          <w:tcPr>
            <w:tcW w:w="8494" w:type="dxa"/>
            <w:tcBorders>
              <w:top w:val="nil"/>
              <w:left w:val="nil"/>
              <w:bottom w:val="nil"/>
              <w:right w:val="nil"/>
            </w:tcBorders>
            <w:shd w:val="clear" w:color="auto" w:fill="D9D9D9" w:themeFill="background1" w:themeFillShade="D9"/>
          </w:tcPr>
          <w:p w:rsidR="00F01D0C" w:rsidRDefault="00F01D0C" w:rsidP="000C441A">
            <w:pPr>
              <w:spacing w:before="240"/>
            </w:pPr>
            <w:r w:rsidRPr="00F01D0C">
              <w:t xml:space="preserve">[MUSIC] My name is Omad, I'm a corporate operations engineer at Google. All I do is solve problems. Googlers have problems, they need somebody to talk to, they usually talk to us. If you asked me at 18 years old where I'd be now, I would have never told you I'd be working as a security engineer. I would have told you I'd be working in a prison or I'd be working as a police officer in some township and just working a regular 9 to 5 shift. After high school, I went on to work at Trenton State Prison, which is the only maximum security prison in New Jersey. It was very stressful, but at the same time it's what I wanted to do at the time, or at least, that's </w:t>
            </w:r>
            <w:r w:rsidRPr="00F01D0C">
              <w:lastRenderedPageBreak/>
              <w:t>what I thought I wanted to do at that time. Five years after becoming a correction officer, I took the test again to be a sheriff's officer. And on the last day of that academy, I decided this wasn't for me. I was tired of being on my face doing pushups, I was tired of being yelled at. I went home and I did what everybody else would do, do a Google search. And I saw one for Google and it was a residency program, it was at the top of the list and I applied to it as a joke. I even told my friends at the time, I'm just going to apply this, I'm not going to get in. I had no reference, no connections, I knew nobody that worked at Google. And within a couple of days a recruiter reached out to me, she said, "I think you're a great fit, you're a career changer. I like your application, I like your resume, I think you'd be a great fit." All the interviewers liked my background, they liked that I was self taught. A lot of interviewers were able to relate to me. They said, "Hey, I did the same thing." From there, I was offered the job and I started my career. When I was in orientation, somebody right next to me was actually the valedictorian of Princeton. Here I am with no college degree, no exposure, no work experience, and I'm in the same company. For career changers, what you have that other people don't have is a different mindset. You're coming from experience outside of the technical space that you can transfer into the technical space. Don't forget that we all have skillsets that can help you in the field. That's what employers are looking for, that's what hiring managers are looking for. One thing I learned as a correction officer is how to assess risk. Every situation is different, just like the security space. Every risk is different. Every vulnerability is different. Every threat is different. You can teach somebody tech, but you can't teach them a life of skills outside of tech. If I were to go back and tell my 18 year old self one piece of advice, it would be, don't be scared, do it. A career in cybersecurity is very fun. It's very interesting. It will work your brain. It changed my life, it'll change yours as well.</w:t>
            </w:r>
          </w:p>
          <w:p w:rsidR="00F01D0C" w:rsidRDefault="00F01D0C" w:rsidP="000C441A">
            <w:pPr>
              <w:spacing w:before="240"/>
            </w:pPr>
          </w:p>
        </w:tc>
      </w:tr>
    </w:tbl>
    <w:p w:rsidR="00F01D0C" w:rsidRDefault="00F01D0C" w:rsidP="00F01D0C">
      <w:pPr>
        <w:spacing w:before="240"/>
      </w:pPr>
      <w:r w:rsidRPr="00F01D0C">
        <w:lastRenderedPageBreak/>
        <w:t xml:space="preserve">[ÂM NHẠC]Tên tôi là Omad, tôi là kỹ sư vận hành công ty tại Google.Tất cả những gì tôi làm là giải quyết vấn đề.Nhân viên của Google gặp vấn đề, họ cần ai đó để nói chuyện, họ thường nói chuyện với chúng tôi.Nếu bạn hỏi tôi lúc 18 tuổi, bây giờ tôi đang ở đâu,Tôi chưa bao giờ nói với bạn rằng tôi sẽ làm kỹ sư an ninh.Lẽ ra tôi sẽ nói với bạn rằng tôi sẽ làm việc trong nhà tù hoặc tôi sẽ làm việclà một sĩ quan cảnh sát ở một thị trấn nào đó và chỉ làm việc theo ca từ 9 đến 5 giờ bình thường.Sau khi tốt nghiệp trung học, tôi tiếp tục làm việc ở nhà tù bang Trenton,đó là nhà tù an ninh tối đa duy nhất ở New Jersey.Điều đó rất căng thẳng, nhưng đồng thời đó cũng là điều tôi muốn làm vào thời điểm đó,hoặc ít nhất đó là điều tôi nghĩ mình muốn làm vào thời điểm đó.Năm năm sau khi trở thành sĩ quan cải huấn,Tôi lại làm bài kiểm tra để trở thành cảnh sát trưởng.Và vào ngày cuối cùng ở học viện đó, tôi đã quyết định rằng đây không phải là nơi dành cho tôi.Tôi mệt mỏi với việc chống đẩy trên mặt, tôi mệt mỏi vì bị la mắng.Tôi về nhà và làm điều mà mọi người vẫn làm, đó là tìm kiếm trên Google.Và tôi đã thấy một chương trình dành cho Google và đó là một chương trình cư trú,nó đứng đầu danh sách và tôi coi nó như một trò đùa.Lúc đó tôi thậm chí còn nói với bạn bè rằng, tôi sẽ áp dụng điều này,Tôi sẽ không vào.Tôi không có tài liệu tham khảo, không có mối quan hệ, tôi không biết ai làm việc tại Google.Và trong vòng vài ngày, một nhà tuyển dụng đã liên hệ với tôi, cô ấy nói,"Tôi nghĩ bạn rất phù hợp, bạn là người có thể thay đổi nghề nghiệp.Tôi thích đơn ứng tuyển của bạn, tôi thích sơ yếu lý lịch của bạn, tôi nghĩ bạn sẽ rất phù hợp."Tất cả những người phỏng vấn đều thích nền tảng của </w:t>
      </w:r>
      <w:r w:rsidRPr="00F01D0C">
        <w:lastRenderedPageBreak/>
        <w:t>tôi, họ thích việc tôi tự học.Rất nhiều người phỏng vấn có thể liên hệ với tôi.Họ nói: "Này, tôi cũng làm điều tương tự."Từ đó, tôi được mời làm việc và bắt đầu sự nghiệp của mình.Khi tôi đang định hướng,ai đó ngay bên cạnh tôi thực ra là thủ khoa của Princeton.Ở đây tôi không có bằng đại học, không có kinh nghiệm làm việc, vàTôi ở cùng công ty.Đối với những người thay đổi nghề nghiệp,những gì bạn có mà người khác không có là một tư duy khác.Bạn đến từ kinh nghiệm bên ngoài không gian kỹ thuật mà bạn có thể chuyển giaovào không gian kỹ thuật.Đừng quên rằng tất cả chúng ta đều có những kỹ năng có thể giúp bạn trong lĩnh vực này.Đó là những gì nhà tuyển dụng đang tìm kiếm,đó là những gì các nhà quản lý tuyển dụng đang tìm kiếm.Một điều tôi học được khi làm nhân viên cải huấn là cách đánh giá rủi ro.Mọi tình huống đều khác nhau, giống như không gian an ninh. Mỗi rủi ro đềukhác biệt. Mỗi lỗ hổng đều khác nhau. Mỗi mối đe dọa đều khác nhau.Bạn có thể dạy ai đó về công nghệ, nhưngbạn không thể dạy họ một cuộc sống với những kỹ năng bên ngoài công nghệ.Nếu tôi được quay lại và nói với bản thân mình năm 18 tuổi một lời khuyên, thì đó sẽ là,đừng sợ, hãy làm đi.Nghề nghiệp trong lĩnh vực an ninh mạng rất thú vị.Nó rất thú vị.Nó sẽ hoạt động trí não của bạn.Nó đã thay đổi cuộc đời tôi, nó cũng sẽ thay đổi cuộc đời bạn.</w:t>
      </w:r>
    </w:p>
    <w:p w:rsidR="00F01D0C" w:rsidRDefault="00F01D0C" w:rsidP="00F01D0C">
      <w:pPr>
        <w:spacing w:before="240"/>
      </w:pPr>
    </w:p>
    <w:p w:rsidR="001129AD" w:rsidRDefault="001129AD" w:rsidP="00ED18EB">
      <w:pPr>
        <w:pStyle w:val="Header"/>
        <w:spacing w:before="240" w:after="160"/>
        <w:outlineLvl w:val="2"/>
        <w:rPr>
          <w:rFonts w:cs="Times New Roman"/>
          <w:b/>
          <w:i/>
          <w:color w:val="1F4E79" w:themeColor="accent1" w:themeShade="80"/>
          <w:szCs w:val="28"/>
        </w:rPr>
      </w:pPr>
      <w:bookmarkStart w:id="87" w:name="_Toc177947775"/>
      <w:r w:rsidRPr="00ED18EB">
        <w:rPr>
          <w:rFonts w:cs="Times New Roman"/>
          <w:b/>
          <w:i/>
          <w:color w:val="1F4E79" w:themeColor="accent1" w:themeShade="80"/>
          <w:szCs w:val="28"/>
        </w:rPr>
        <w:t>2.5. Penetration testing - Kiểm tra thâm nhập</w:t>
      </w:r>
      <w:bookmarkEnd w:id="87"/>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rPr>
                <w:b/>
                <w:bCs/>
              </w:rPr>
            </w:pPr>
            <w:r w:rsidRPr="00551698">
              <w:rPr>
                <w:b/>
                <w:bCs/>
              </w:rPr>
              <w:t>Penetration testing</w:t>
            </w:r>
          </w:p>
          <w:p w:rsidR="00551698" w:rsidRDefault="00551698" w:rsidP="000C441A">
            <w:pPr>
              <w:spacing w:before="240"/>
            </w:pPr>
          </w:p>
        </w:tc>
      </w:tr>
    </w:tbl>
    <w:p w:rsidR="00685B37" w:rsidRPr="00685B37" w:rsidRDefault="00685B37" w:rsidP="00685B37">
      <w:pPr>
        <w:spacing w:before="240"/>
        <w:rPr>
          <w:b/>
          <w:bCs/>
        </w:rPr>
      </w:pPr>
      <w:r w:rsidRPr="00685B37">
        <w:rPr>
          <w:b/>
          <w:bCs/>
        </w:rPr>
        <w:t>Kiểm tra thâm nhập</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pPr>
            <w:r w:rsidRPr="00551698">
              <w:t xml:space="preserve">An effective security plan relies on regular testing to find an organization's weaknesses. Previously, you learned that </w:t>
            </w:r>
            <w:r w:rsidRPr="00551698">
              <w:rPr>
                <w:b/>
                <w:bCs/>
              </w:rPr>
              <w:t>vulnerability assessments</w:t>
            </w:r>
            <w:r w:rsidRPr="00551698">
              <w:t>, the internal review process of an organization's security systems, are used to design defense strategies based on system weaknesses. In this reading, you'll learn how security teams evaluate the effectiveness of their defenses using penetration testing.</w:t>
            </w:r>
          </w:p>
          <w:p w:rsidR="00551698" w:rsidRDefault="00551698" w:rsidP="000C441A">
            <w:pPr>
              <w:spacing w:before="240"/>
            </w:pPr>
          </w:p>
        </w:tc>
      </w:tr>
    </w:tbl>
    <w:p w:rsidR="00685B37" w:rsidRPr="00685B37" w:rsidRDefault="00685B37" w:rsidP="00685B37">
      <w:pPr>
        <w:spacing w:before="240"/>
      </w:pPr>
      <w:r w:rsidRPr="00685B37">
        <w:t xml:space="preserve">Một kế hoạch bảo mật hiệu quả dựa vào việc kiểm tra thường xuyên để tìm ra điểm yếu của tổ chức. Trước đây, bạn đã biết rằng </w:t>
      </w:r>
      <w:r w:rsidRPr="00685B37">
        <w:rPr>
          <w:b/>
          <w:bCs/>
        </w:rPr>
        <w:t>đánh giá lỗ hổng</w:t>
      </w:r>
      <w:r w:rsidRPr="00685B37">
        <w:t xml:space="preserve"> , quy trình đánh giá nội bộ hệ thống bảo mật của tổ chức, được sử dụng để thiết kế các chiến lược phòng thủ dựa trên điểm yếu của hệ thống. Trong bài đọc này, bạn sẽ tìm hiểu cách các nhóm bảo mật đánh giá hiệu quả của biện pháp phòng thủ của họ bằng cách sử dụng thử nghiệm thâm nhập.</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rPr>
                <w:b/>
                <w:bCs/>
              </w:rPr>
            </w:pPr>
            <w:r w:rsidRPr="00551698">
              <w:rPr>
                <w:b/>
                <w:bCs/>
              </w:rPr>
              <w:lastRenderedPageBreak/>
              <w:t>Penetration testing</w:t>
            </w:r>
          </w:p>
          <w:p w:rsidR="00551698" w:rsidRDefault="00551698" w:rsidP="000C441A">
            <w:pPr>
              <w:spacing w:before="240"/>
            </w:pPr>
          </w:p>
        </w:tc>
      </w:tr>
    </w:tbl>
    <w:p w:rsidR="00685B37" w:rsidRPr="00685B37" w:rsidRDefault="00685B37" w:rsidP="00685B37">
      <w:pPr>
        <w:spacing w:before="240"/>
        <w:rPr>
          <w:b/>
          <w:bCs/>
        </w:rPr>
      </w:pPr>
      <w:r w:rsidRPr="00685B37">
        <w:rPr>
          <w:b/>
          <w:bCs/>
        </w:rPr>
        <w:t>Kiểm tra thâm nhập</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pPr>
            <w:r w:rsidRPr="00551698">
              <w:t xml:space="preserve">A </w:t>
            </w:r>
            <w:r w:rsidRPr="00551698">
              <w:rPr>
                <w:b/>
                <w:bCs/>
              </w:rPr>
              <w:t>penetration test</w:t>
            </w:r>
            <w:r w:rsidRPr="00551698">
              <w:t>, or pen test, is a simulated attack that helps identify vulnerabilities in systems, networks, websites, applications, and processes. The simulated attack in a pen test involves using the same tools and techniques as malicious actors in order to mimic a real life attack. Since a pen test is an authorized attack, it is considered to be a form of ethical hacking. Unlike a vulnerability assessment that finds weaknesses in a system's security, a pen test exploits those weaknesses to determine the potential consequences if the system breaks or gets broken into by a threat actor.</w:t>
            </w:r>
          </w:p>
          <w:p w:rsidR="00551698" w:rsidRDefault="00551698" w:rsidP="000C441A">
            <w:pPr>
              <w:spacing w:before="240"/>
            </w:pPr>
          </w:p>
        </w:tc>
      </w:tr>
    </w:tbl>
    <w:p w:rsidR="00685B37" w:rsidRPr="00685B37" w:rsidRDefault="00685B37" w:rsidP="00685B37">
      <w:pPr>
        <w:spacing w:before="240"/>
      </w:pPr>
      <w:r w:rsidRPr="00685B37">
        <w:t xml:space="preserve">Kiểm </w:t>
      </w:r>
      <w:r w:rsidRPr="00685B37">
        <w:rPr>
          <w:b/>
          <w:bCs/>
        </w:rPr>
        <w:t>tra thâm nhập</w:t>
      </w:r>
      <w:r w:rsidRPr="00685B37">
        <w:t xml:space="preserve"> hoặc kiểm tra bút là một cuộc tấn công mô phỏng giúp xác định các lỗ hổng trong hệ thống, mạng, trang web, ứng dụng và quy trình. Cuộc tấn công mô phỏng trong thử nghiệm bút bao gồm việc sử dụng các công cụ và kỹ thuật tương tự như các tác nhân độc hại để bắt chước một cuộc tấn công ngoài đời thực. Vì pentest là một cuộc tấn công được ủy quyền nên nó được coi là một hình thức hack có đạo đức. Không giống như đánh giá lỗ hổng nhằm tìm ra điểm yếu trong bảo mật của hệ thống, pen test khai thác những điểm yếu đó để xác định hậu quả tiềm ẩn nếu hệ thống bị hỏng hoặc bị kẻ đe dọa xâm nhập.</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pPr>
            <w:r w:rsidRPr="00551698">
              <w:t>For example, the cybersecurity team at a financial company might simulate an attack on their banking app to determine if there are weaknesses that would allow an attacker to steal customer information or illegally transfer funds. If the pen test uncovers misconfigurations, the team can address them and improve the overall security of the app.  </w:t>
            </w:r>
          </w:p>
          <w:p w:rsidR="00551698" w:rsidRDefault="00551698" w:rsidP="000C441A">
            <w:pPr>
              <w:spacing w:before="240"/>
            </w:pPr>
          </w:p>
        </w:tc>
      </w:tr>
    </w:tbl>
    <w:p w:rsidR="00685B37" w:rsidRPr="00685B37" w:rsidRDefault="00685B37" w:rsidP="00685B37">
      <w:pPr>
        <w:spacing w:before="240"/>
      </w:pPr>
      <w:r w:rsidRPr="00685B37">
        <w:t>Ví dụ: nhóm an ninh mạng tại một công ty tài chính có thể mô phỏng một cuộc tấn công vào ứng dụng ngân hàng của họ để xác định xem có điểm yếu nào cho phép kẻ tấn công đánh cắp thông tin khách hàng hoặc chuyển tiền bất hợp pháp hay không. Nếu quá trình kiểm tra bút phát hiện ra các cấu hình sai, nhóm có thể giải quyết chúng và cải thiện tính bảo mật tổng thể của ứng dụng.  </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pPr>
            <w:r w:rsidRPr="00551698">
              <w:rPr>
                <w:b/>
                <w:bCs/>
              </w:rPr>
              <w:t>Note:</w:t>
            </w:r>
            <w:r w:rsidRPr="00551698">
              <w:t xml:space="preserve"> Organizations that are regulated by PCI DSS, HIPAA, or GDPR must routinely perform penetration testing to maintain compliance standards.</w:t>
            </w:r>
          </w:p>
          <w:p w:rsidR="00551698" w:rsidRDefault="00551698" w:rsidP="000C441A">
            <w:pPr>
              <w:spacing w:before="240"/>
            </w:pPr>
          </w:p>
        </w:tc>
      </w:tr>
    </w:tbl>
    <w:p w:rsidR="00685B37" w:rsidRPr="00685B37" w:rsidRDefault="00685B37" w:rsidP="00685B37">
      <w:pPr>
        <w:spacing w:before="240"/>
      </w:pPr>
      <w:r w:rsidRPr="00685B37">
        <w:rPr>
          <w:b/>
          <w:bCs/>
        </w:rPr>
        <w:lastRenderedPageBreak/>
        <w:t>Lưu ý:</w:t>
      </w:r>
      <w:r w:rsidRPr="00685B37">
        <w:t xml:space="preserve"> Các tổ chức được quản lý bởi PCI DSS, HIPAA hoặc GDPR phải thường xuyên thực hiện thử nghiệm thâm nhập để duy trì các tiêu chuẩn tuân thủ.</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rPr>
                <w:b/>
                <w:bCs/>
              </w:rPr>
            </w:pPr>
            <w:r w:rsidRPr="00551698">
              <w:rPr>
                <w:b/>
                <w:bCs/>
              </w:rPr>
              <w:t>Learning from varied perspectives</w:t>
            </w:r>
          </w:p>
          <w:p w:rsidR="00551698" w:rsidRDefault="00551698" w:rsidP="000C441A">
            <w:pPr>
              <w:spacing w:before="240"/>
            </w:pPr>
          </w:p>
        </w:tc>
      </w:tr>
    </w:tbl>
    <w:p w:rsidR="00685B37" w:rsidRPr="00685B37" w:rsidRDefault="00685B37" w:rsidP="00685B37">
      <w:pPr>
        <w:spacing w:before="240"/>
        <w:rPr>
          <w:b/>
          <w:bCs/>
        </w:rPr>
      </w:pPr>
      <w:r w:rsidRPr="00685B37">
        <w:rPr>
          <w:b/>
          <w:bCs/>
        </w:rPr>
        <w:t>Học từ nhiều góc độ khác nhau</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pPr>
            <w:r w:rsidRPr="00551698">
              <w:t>These authorized attacks are performed by pen testers who are skilled in programming and network architecture. Depending on their objectives, organizations might use a few different approaches to penetration testing:</w:t>
            </w:r>
          </w:p>
          <w:p w:rsidR="00551698" w:rsidRPr="00551698" w:rsidRDefault="00551698" w:rsidP="00551698">
            <w:pPr>
              <w:numPr>
                <w:ilvl w:val="0"/>
                <w:numId w:val="139"/>
              </w:numPr>
              <w:spacing w:before="240"/>
            </w:pPr>
            <w:r w:rsidRPr="00551698">
              <w:t xml:space="preserve">Red team tests </w:t>
            </w:r>
            <w:r w:rsidRPr="00551698">
              <w:rPr>
                <w:i/>
                <w:iCs/>
              </w:rPr>
              <w:t>simulate attacks</w:t>
            </w:r>
            <w:r w:rsidRPr="00551698">
              <w:t xml:space="preserve"> to identify vulnerabilities in systems, networks, or applications.</w:t>
            </w:r>
          </w:p>
          <w:p w:rsidR="00551698" w:rsidRPr="00551698" w:rsidRDefault="00551698" w:rsidP="00551698">
            <w:pPr>
              <w:numPr>
                <w:ilvl w:val="0"/>
                <w:numId w:val="139"/>
              </w:numPr>
              <w:spacing w:before="240"/>
            </w:pPr>
            <w:r w:rsidRPr="00551698">
              <w:t xml:space="preserve">Blue team tests focus on </w:t>
            </w:r>
            <w:r w:rsidRPr="00551698">
              <w:rPr>
                <w:i/>
                <w:iCs/>
              </w:rPr>
              <w:t>defense</w:t>
            </w:r>
            <w:r w:rsidRPr="00551698">
              <w:t xml:space="preserve"> </w:t>
            </w:r>
            <w:r w:rsidRPr="00551698">
              <w:rPr>
                <w:i/>
                <w:iCs/>
              </w:rPr>
              <w:t>and incident response</w:t>
            </w:r>
            <w:r w:rsidRPr="00551698">
              <w:t xml:space="preserve"> to validate an organization's existing security systems.</w:t>
            </w:r>
          </w:p>
          <w:p w:rsidR="00551698" w:rsidRPr="00551698" w:rsidRDefault="00551698" w:rsidP="00551698">
            <w:pPr>
              <w:numPr>
                <w:ilvl w:val="0"/>
                <w:numId w:val="139"/>
              </w:numPr>
              <w:spacing w:before="240"/>
            </w:pPr>
            <w:r w:rsidRPr="00551698">
              <w:t xml:space="preserve">Purple team tests are </w:t>
            </w:r>
            <w:r w:rsidRPr="00551698">
              <w:rPr>
                <w:i/>
                <w:iCs/>
              </w:rPr>
              <w:t>collaborative</w:t>
            </w:r>
            <w:r w:rsidRPr="00551698">
              <w:t>, focusing on improving the security posture of the organization by combining elements of red and blue team exercises.</w:t>
            </w:r>
          </w:p>
          <w:p w:rsidR="00551698" w:rsidRDefault="00551698" w:rsidP="000C441A">
            <w:pPr>
              <w:spacing w:before="240"/>
            </w:pPr>
          </w:p>
        </w:tc>
      </w:tr>
    </w:tbl>
    <w:p w:rsidR="00685B37" w:rsidRPr="00685B37" w:rsidRDefault="00685B37" w:rsidP="00685B37">
      <w:pPr>
        <w:spacing w:before="240"/>
      </w:pPr>
      <w:r w:rsidRPr="00685B37">
        <w:t>Các cuộc tấn công được ủy quyền này được thực hiện bởi những người kiểm tra bút có kỹ năng lập trình và kiến ​​trúc mạng. Tùy thuộc vào mục tiêu của họ, các tổ chức có thể sử dụng một số cách tiếp cận khác nhau để thử nghiệm thâm nhập:</w:t>
      </w:r>
    </w:p>
    <w:p w:rsidR="00685B37" w:rsidRPr="00685B37" w:rsidRDefault="00685B37" w:rsidP="00685B37">
      <w:pPr>
        <w:numPr>
          <w:ilvl w:val="0"/>
          <w:numId w:val="142"/>
        </w:numPr>
        <w:spacing w:before="240"/>
      </w:pPr>
      <w:r w:rsidRPr="00685B37">
        <w:t xml:space="preserve">Các thử nghiệm của đội đỏ </w:t>
      </w:r>
      <w:r w:rsidRPr="00685B37">
        <w:rPr>
          <w:i/>
          <w:iCs/>
        </w:rPr>
        <w:t>mô phỏng các cuộc tấn công</w:t>
      </w:r>
      <w:r w:rsidRPr="00685B37">
        <w:t xml:space="preserve"> để xác định các lỗ hổng trong hệ thống, mạng hoặc ứng dụng.</w:t>
      </w:r>
    </w:p>
    <w:p w:rsidR="00685B37" w:rsidRPr="00685B37" w:rsidRDefault="00685B37" w:rsidP="00685B37">
      <w:pPr>
        <w:numPr>
          <w:ilvl w:val="0"/>
          <w:numId w:val="142"/>
        </w:numPr>
        <w:spacing w:before="240"/>
      </w:pPr>
      <w:r w:rsidRPr="00685B37">
        <w:t xml:space="preserve">Các thử nghiệm của đội xanh tập trung vào </w:t>
      </w:r>
      <w:r w:rsidRPr="00685B37">
        <w:rPr>
          <w:i/>
          <w:iCs/>
        </w:rPr>
        <w:t>phòng thủ và ứng phó sự cố</w:t>
      </w:r>
      <w:r w:rsidRPr="00685B37">
        <w:t xml:space="preserve"> để xác thực hệ thống bảo mật hiện có của tổ chức. </w:t>
      </w:r>
    </w:p>
    <w:p w:rsidR="00685B37" w:rsidRPr="00685B37" w:rsidRDefault="00685B37" w:rsidP="00685B37">
      <w:pPr>
        <w:numPr>
          <w:ilvl w:val="0"/>
          <w:numId w:val="142"/>
        </w:numPr>
        <w:spacing w:before="240"/>
      </w:pPr>
      <w:r w:rsidRPr="00685B37">
        <w:t xml:space="preserve">Các bài kiểm tra của đội màu tím mang </w:t>
      </w:r>
      <w:r w:rsidRPr="00685B37">
        <w:rPr>
          <w:i/>
          <w:iCs/>
        </w:rPr>
        <w:t>tính hợp tác</w:t>
      </w:r>
      <w:r w:rsidRPr="00685B37">
        <w:t xml:space="preserve"> , tập trung vào việc cải thiện tình hình bảo mật của tổ chức bằng cách kết hợp các yếu tố trong bài tập của đội đỏ và xanh.</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pPr>
            <w:r w:rsidRPr="00551698">
              <w:lastRenderedPageBreak/>
              <w:t xml:space="preserve">Red team tests are commonly performed by independent pen testers who are hired to evaluate internal systems. Although, cybersecurity teams may also have their own pen testing experts. Regardless of the approach, penetration testers must make an important decision before simulating an attack: </w:t>
            </w:r>
            <w:r w:rsidRPr="00551698">
              <w:rPr>
                <w:i/>
                <w:iCs/>
              </w:rPr>
              <w:t>How much access and information do I need?</w:t>
            </w:r>
          </w:p>
          <w:p w:rsidR="00551698" w:rsidRDefault="00551698" w:rsidP="000C441A">
            <w:pPr>
              <w:spacing w:before="240"/>
            </w:pPr>
          </w:p>
        </w:tc>
      </w:tr>
    </w:tbl>
    <w:p w:rsidR="00685B37" w:rsidRPr="00685B37" w:rsidRDefault="00685B37" w:rsidP="00685B37">
      <w:pPr>
        <w:spacing w:before="240"/>
      </w:pPr>
      <w:r w:rsidRPr="00685B37">
        <w:t xml:space="preserve">Các bài kiểm tra của đội đỏ thường được thực hiện bởi những người kiểm tra bút độc lập được thuê để đánh giá hệ thống nội bộ. Mặc dù vậy, các nhóm an ninh mạng cũng có thể có chuyên gia kiểm tra bút của riêng họ. Bất kể cách tiếp cận nào, người kiểm tra thâm nhập đều phải đưa ra quyết định quan trọng trước khi mô phỏng một cuộc tấn công: </w:t>
      </w:r>
      <w:r w:rsidRPr="00685B37">
        <w:rPr>
          <w:i/>
          <w:iCs/>
        </w:rPr>
        <w:t>Tôi cần bao nhiêu quyền truy cập và thông tin?</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rPr>
                <w:b/>
                <w:bCs/>
              </w:rPr>
            </w:pPr>
            <w:r w:rsidRPr="00551698">
              <w:rPr>
                <w:b/>
                <w:bCs/>
              </w:rPr>
              <w:t>Penetration testing strategies</w:t>
            </w:r>
          </w:p>
          <w:p w:rsidR="00551698" w:rsidRDefault="00551698" w:rsidP="000C441A">
            <w:pPr>
              <w:spacing w:before="240"/>
            </w:pPr>
          </w:p>
        </w:tc>
      </w:tr>
    </w:tbl>
    <w:p w:rsidR="00685B37" w:rsidRPr="00685B37" w:rsidRDefault="00685B37" w:rsidP="00685B37">
      <w:pPr>
        <w:spacing w:before="240"/>
        <w:rPr>
          <w:b/>
          <w:bCs/>
        </w:rPr>
      </w:pPr>
      <w:r w:rsidRPr="00685B37">
        <w:rPr>
          <w:b/>
          <w:bCs/>
        </w:rPr>
        <w:t>Chiến lược thử nghiệm thâm nhập</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pPr>
            <w:r w:rsidRPr="00551698">
              <w:t>There are three common penetration testing strategies: </w:t>
            </w:r>
          </w:p>
          <w:p w:rsidR="00551698" w:rsidRPr="00551698" w:rsidRDefault="00551698" w:rsidP="00551698">
            <w:pPr>
              <w:numPr>
                <w:ilvl w:val="0"/>
                <w:numId w:val="140"/>
              </w:numPr>
              <w:spacing w:before="240"/>
            </w:pPr>
            <w:r w:rsidRPr="00551698">
              <w:rPr>
                <w:b/>
                <w:bCs/>
              </w:rPr>
              <w:t>Open-box testing</w:t>
            </w:r>
            <w:r w:rsidRPr="00551698">
              <w:t xml:space="preserve"> is when the tester has the same privileged access that an internal developer would have—information like system architecture, data flow, and network diagrams. This strategy goes by several different names, including internal, full knowledge, white-box, and clear-box penetration testing.</w:t>
            </w:r>
          </w:p>
          <w:p w:rsidR="00551698" w:rsidRPr="00551698" w:rsidRDefault="00551698" w:rsidP="00551698">
            <w:pPr>
              <w:numPr>
                <w:ilvl w:val="0"/>
                <w:numId w:val="140"/>
              </w:numPr>
              <w:spacing w:before="240"/>
            </w:pPr>
            <w:r w:rsidRPr="00551698">
              <w:rPr>
                <w:b/>
                <w:bCs/>
              </w:rPr>
              <w:t>Closed-box testing</w:t>
            </w:r>
            <w:r w:rsidRPr="00551698">
              <w:t xml:space="preserve"> is when the tester has little to no access to internal systems—similar to a malicious hacker. This strategy is sometimes referred to as external, black-box, or zero knowledge penetration testing.</w:t>
            </w:r>
          </w:p>
          <w:p w:rsidR="00551698" w:rsidRPr="00551698" w:rsidRDefault="00551698" w:rsidP="00551698">
            <w:pPr>
              <w:numPr>
                <w:ilvl w:val="0"/>
                <w:numId w:val="140"/>
              </w:numPr>
              <w:spacing w:before="240"/>
            </w:pPr>
            <w:r w:rsidRPr="00551698">
              <w:rPr>
                <w:b/>
                <w:bCs/>
              </w:rPr>
              <w:t>Partial knowledge testing</w:t>
            </w:r>
            <w:r w:rsidRPr="00551698">
              <w:t xml:space="preserve"> is when the tester has limited access and knowledge of an internal system—for example, a customer service representative. This strategy is also known as gray-box testing.</w:t>
            </w:r>
          </w:p>
          <w:p w:rsidR="00551698" w:rsidRDefault="00551698" w:rsidP="000C441A">
            <w:pPr>
              <w:spacing w:before="240"/>
            </w:pPr>
          </w:p>
        </w:tc>
      </w:tr>
    </w:tbl>
    <w:p w:rsidR="00685B37" w:rsidRPr="00685B37" w:rsidRDefault="00685B37" w:rsidP="00685B37">
      <w:pPr>
        <w:spacing w:before="240"/>
      </w:pPr>
      <w:r w:rsidRPr="00685B37">
        <w:t>Có ba chiến lược thử nghiệm thâm nhập phổ biến: </w:t>
      </w:r>
    </w:p>
    <w:p w:rsidR="00685B37" w:rsidRPr="00685B37" w:rsidRDefault="00685B37" w:rsidP="00685B37">
      <w:pPr>
        <w:numPr>
          <w:ilvl w:val="0"/>
          <w:numId w:val="143"/>
        </w:numPr>
        <w:spacing w:before="240"/>
      </w:pPr>
      <w:r w:rsidRPr="00685B37">
        <w:rPr>
          <w:b/>
          <w:bCs/>
        </w:rPr>
        <w:t>Thử nghiệm hộp mở</w:t>
      </w:r>
      <w:r w:rsidRPr="00685B37">
        <w:t xml:space="preserve"> là khi người thử nghiệm có cùng quyền truy cập đặc quyền mà nhà phát triển nội bộ sẽ có—thông tin như kiến ​​trúc hệ thống, luồng dữ liệu và sơ đồ mạng. Chiến lược này có nhiều tên khác nhau, bao gồm thử nghiệm thâm nhập nội bộ, kiến ​​thức đầy đủ, hộp trắng và hộp rõ ràng.</w:t>
      </w:r>
    </w:p>
    <w:p w:rsidR="00685B37" w:rsidRPr="00685B37" w:rsidRDefault="00685B37" w:rsidP="00685B37">
      <w:pPr>
        <w:numPr>
          <w:ilvl w:val="0"/>
          <w:numId w:val="143"/>
        </w:numPr>
        <w:spacing w:before="240"/>
      </w:pPr>
      <w:r w:rsidRPr="00685B37">
        <w:rPr>
          <w:b/>
          <w:bCs/>
        </w:rPr>
        <w:lastRenderedPageBreak/>
        <w:t>Kiểm thử hộp kín</w:t>
      </w:r>
      <w:r w:rsidRPr="00685B37">
        <w:t xml:space="preserve"> là khi người kiểm tra có ít hoặc không có quyền truy cập vào hệ thống nội bộ—tương tự như một hacker độc hại. Chiến lược này đôi khi được gọi là thử nghiệm thâm nhập bên ngoài, hộp đen hoặc không có kiến ​​thức.</w:t>
      </w:r>
    </w:p>
    <w:p w:rsidR="00685B37" w:rsidRPr="00685B37" w:rsidRDefault="00685B37" w:rsidP="00685B37">
      <w:pPr>
        <w:numPr>
          <w:ilvl w:val="0"/>
          <w:numId w:val="143"/>
        </w:numPr>
        <w:spacing w:before="240"/>
      </w:pPr>
      <w:r w:rsidRPr="00685B37">
        <w:rPr>
          <w:b/>
          <w:bCs/>
        </w:rPr>
        <w:t>Kiểm tra kiến ​​thức một phần</w:t>
      </w:r>
      <w:r w:rsidRPr="00685B37">
        <w:t xml:space="preserve"> là khi người kiểm tra có quyền truy cập và kiến ​​thức hạn chế về hệ thống nội bộ—ví dụ: đại diện dịch vụ khách hàng. Chiến lược này còn được gọi là thử nghiệm hộp xám.</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pPr>
            <w:r w:rsidRPr="00551698">
              <w:t>Closed box testers tend to produce the most accurate simulations of a real-world attack. Nevertheless, each strategy produces valuable results by demonstrating how an attacker might infiltrate a system and what information they could access.</w:t>
            </w:r>
          </w:p>
          <w:p w:rsidR="00551698" w:rsidRDefault="00551698" w:rsidP="000C441A">
            <w:pPr>
              <w:spacing w:before="240"/>
            </w:pPr>
          </w:p>
        </w:tc>
      </w:tr>
    </w:tbl>
    <w:p w:rsidR="00685B37" w:rsidRPr="00685B37" w:rsidRDefault="00685B37" w:rsidP="00685B37">
      <w:pPr>
        <w:spacing w:before="240"/>
      </w:pPr>
      <w:r w:rsidRPr="00685B37">
        <w:t>Những người thử nghiệm hộp kín có xu hướng tạo ra những mô phỏng chính xác nhất về một cuộc tấn công trong thế giới thực. Tuy nhiên, mỗi chiến lược đều tạo ra kết quả có giá trị bằng cách chứng minh cách kẻ tấn công có thể xâm nhập vào hệ thống và những thông tin chúng có thể truy cập.</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rPr>
                <w:b/>
                <w:bCs/>
              </w:rPr>
            </w:pPr>
            <w:r w:rsidRPr="00551698">
              <w:rPr>
                <w:b/>
                <w:bCs/>
              </w:rPr>
              <w:t>Becoming a penetration tester</w:t>
            </w:r>
          </w:p>
          <w:p w:rsidR="00551698" w:rsidRDefault="00551698" w:rsidP="000C441A">
            <w:pPr>
              <w:spacing w:before="240"/>
            </w:pPr>
          </w:p>
        </w:tc>
      </w:tr>
    </w:tbl>
    <w:p w:rsidR="00685B37" w:rsidRPr="00685B37" w:rsidRDefault="00685B37" w:rsidP="00685B37">
      <w:pPr>
        <w:spacing w:before="240"/>
        <w:rPr>
          <w:b/>
          <w:bCs/>
        </w:rPr>
      </w:pPr>
      <w:r w:rsidRPr="00685B37">
        <w:rPr>
          <w:b/>
          <w:bCs/>
        </w:rPr>
        <w:t>Trở thành người thử nghiệm thâm nhập</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pPr>
            <w:r w:rsidRPr="00551698">
              <w:t>Penetration testers are in-demand in the fast growing field of cybersecurity. All of the skills you’re learning in this program can help you advance towards a career in pen testing:</w:t>
            </w:r>
          </w:p>
          <w:p w:rsidR="00551698" w:rsidRPr="00551698" w:rsidRDefault="00551698" w:rsidP="00551698">
            <w:pPr>
              <w:numPr>
                <w:ilvl w:val="0"/>
                <w:numId w:val="141"/>
              </w:numPr>
              <w:spacing w:before="240"/>
            </w:pPr>
            <w:r w:rsidRPr="00551698">
              <w:t>Network and application security</w:t>
            </w:r>
          </w:p>
          <w:p w:rsidR="00551698" w:rsidRPr="00551698" w:rsidRDefault="00551698" w:rsidP="00551698">
            <w:pPr>
              <w:numPr>
                <w:ilvl w:val="0"/>
                <w:numId w:val="141"/>
              </w:numPr>
              <w:spacing w:before="240"/>
            </w:pPr>
            <w:r w:rsidRPr="00551698">
              <w:t>Experience with operating systems, like Linux</w:t>
            </w:r>
          </w:p>
          <w:p w:rsidR="00551698" w:rsidRPr="00551698" w:rsidRDefault="00551698" w:rsidP="00551698">
            <w:pPr>
              <w:numPr>
                <w:ilvl w:val="0"/>
                <w:numId w:val="141"/>
              </w:numPr>
              <w:spacing w:before="240"/>
            </w:pPr>
            <w:r w:rsidRPr="00551698">
              <w:t>Vulnerability analysis and threat modeling</w:t>
            </w:r>
          </w:p>
          <w:p w:rsidR="00551698" w:rsidRPr="00551698" w:rsidRDefault="00551698" w:rsidP="00551698">
            <w:pPr>
              <w:numPr>
                <w:ilvl w:val="0"/>
                <w:numId w:val="141"/>
              </w:numPr>
              <w:spacing w:before="240"/>
            </w:pPr>
            <w:r w:rsidRPr="00551698">
              <w:t>Detection and response tools</w:t>
            </w:r>
          </w:p>
          <w:p w:rsidR="00551698" w:rsidRPr="00551698" w:rsidRDefault="00551698" w:rsidP="00551698">
            <w:pPr>
              <w:numPr>
                <w:ilvl w:val="0"/>
                <w:numId w:val="141"/>
              </w:numPr>
              <w:spacing w:before="240"/>
            </w:pPr>
            <w:r w:rsidRPr="00551698">
              <w:t>Programming languages, like Python and BASH</w:t>
            </w:r>
          </w:p>
          <w:p w:rsidR="00551698" w:rsidRPr="00551698" w:rsidRDefault="00551698" w:rsidP="00551698">
            <w:pPr>
              <w:numPr>
                <w:ilvl w:val="0"/>
                <w:numId w:val="141"/>
              </w:numPr>
              <w:spacing w:before="240"/>
            </w:pPr>
            <w:r w:rsidRPr="00551698">
              <w:t>Communication skills</w:t>
            </w:r>
          </w:p>
          <w:p w:rsidR="00551698" w:rsidRDefault="00551698" w:rsidP="000C441A">
            <w:pPr>
              <w:spacing w:before="240"/>
            </w:pPr>
          </w:p>
        </w:tc>
      </w:tr>
    </w:tbl>
    <w:p w:rsidR="00685B37" w:rsidRPr="00685B37" w:rsidRDefault="00685B37" w:rsidP="00685B37">
      <w:pPr>
        <w:spacing w:before="240"/>
      </w:pPr>
      <w:r w:rsidRPr="00685B37">
        <w:lastRenderedPageBreak/>
        <w:t>Người thử nghiệm thâm nhập đang có nhu cầu trong lĩnh vực an ninh mạng đang phát triển nhanh chóng. Tất cả các kỹ năng bạn đang học trong chương trình này có thể giúp bạn tiến tới sự nghiệp kiểm tra bút:</w:t>
      </w:r>
    </w:p>
    <w:p w:rsidR="00685B37" w:rsidRPr="00685B37" w:rsidRDefault="00685B37" w:rsidP="00685B37">
      <w:pPr>
        <w:numPr>
          <w:ilvl w:val="0"/>
          <w:numId w:val="144"/>
        </w:numPr>
        <w:spacing w:before="240"/>
      </w:pPr>
      <w:r w:rsidRPr="00685B37">
        <w:t>Bảo mật mạng và ứng dụng</w:t>
      </w:r>
    </w:p>
    <w:p w:rsidR="00685B37" w:rsidRPr="00685B37" w:rsidRDefault="00685B37" w:rsidP="00685B37">
      <w:pPr>
        <w:numPr>
          <w:ilvl w:val="0"/>
          <w:numId w:val="144"/>
        </w:numPr>
        <w:spacing w:before="240"/>
      </w:pPr>
      <w:r w:rsidRPr="00685B37">
        <w:t>Có kinh nghiệm làm việc với các hệ điều hành như Linux</w:t>
      </w:r>
    </w:p>
    <w:p w:rsidR="00685B37" w:rsidRPr="00685B37" w:rsidRDefault="00685B37" w:rsidP="00685B37">
      <w:pPr>
        <w:numPr>
          <w:ilvl w:val="0"/>
          <w:numId w:val="144"/>
        </w:numPr>
        <w:spacing w:before="240"/>
      </w:pPr>
      <w:r w:rsidRPr="00685B37">
        <w:t>Phân tích lỗ hổng và mô hình hóa mối đe dọa</w:t>
      </w:r>
    </w:p>
    <w:p w:rsidR="00685B37" w:rsidRPr="00685B37" w:rsidRDefault="00685B37" w:rsidP="00685B37">
      <w:pPr>
        <w:numPr>
          <w:ilvl w:val="0"/>
          <w:numId w:val="144"/>
        </w:numPr>
        <w:spacing w:before="240"/>
      </w:pPr>
      <w:r w:rsidRPr="00685B37">
        <w:t>Công cụ phát hiện và phản hồi</w:t>
      </w:r>
    </w:p>
    <w:p w:rsidR="00685B37" w:rsidRPr="00685B37" w:rsidRDefault="00685B37" w:rsidP="00685B37">
      <w:pPr>
        <w:numPr>
          <w:ilvl w:val="0"/>
          <w:numId w:val="144"/>
        </w:numPr>
        <w:spacing w:before="240"/>
      </w:pPr>
      <w:r w:rsidRPr="00685B37">
        <w:t>Ngôn ngữ lập trình, như Python và BASH</w:t>
      </w:r>
    </w:p>
    <w:p w:rsidR="00685B37" w:rsidRPr="00685B37" w:rsidRDefault="00685B37" w:rsidP="00685B37">
      <w:pPr>
        <w:numPr>
          <w:ilvl w:val="0"/>
          <w:numId w:val="144"/>
        </w:numPr>
        <w:spacing w:before="240"/>
      </w:pPr>
      <w:r w:rsidRPr="00685B37">
        <w:t>Kĩ năng giao tiếp</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pPr>
            <w:r w:rsidRPr="00551698">
              <w:t>Programming skills are very helpful in penetration testing because it's often performed on software and IT systems. With enough practice and dedication, cybersecurity professionals at any level can develop the skills needed to be a pen tester.</w:t>
            </w:r>
          </w:p>
          <w:p w:rsidR="00551698" w:rsidRDefault="00551698" w:rsidP="000C441A">
            <w:pPr>
              <w:spacing w:before="240"/>
            </w:pPr>
          </w:p>
        </w:tc>
      </w:tr>
    </w:tbl>
    <w:p w:rsidR="00685B37" w:rsidRPr="00685B37" w:rsidRDefault="00685B37" w:rsidP="00685B37">
      <w:pPr>
        <w:spacing w:before="240"/>
      </w:pPr>
      <w:r w:rsidRPr="00685B37">
        <w:t>Kỹ năng lập trình rất hữu ích trong thử nghiệm thâm nhập vì nó thường được thực hiện trên phần mềm và hệ thống CNTT. Với đủ thực hành và cống hiến, các chuyên gia an ninh mạng ở mọi cấp độ đều có thể phát triển các kỹ năng cần thiết để trở thành người kiểm tra bút.</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rPr>
                <w:b/>
                <w:bCs/>
              </w:rPr>
            </w:pPr>
            <w:r w:rsidRPr="00551698">
              <w:rPr>
                <w:b/>
                <w:bCs/>
              </w:rPr>
              <w:t>Bug bounty programs</w:t>
            </w:r>
          </w:p>
          <w:p w:rsidR="00551698" w:rsidRDefault="00551698" w:rsidP="000C441A">
            <w:pPr>
              <w:spacing w:before="240"/>
            </w:pPr>
          </w:p>
        </w:tc>
      </w:tr>
    </w:tbl>
    <w:p w:rsidR="00685B37" w:rsidRPr="00685B37" w:rsidRDefault="00685B37" w:rsidP="00685B37">
      <w:pPr>
        <w:spacing w:before="240"/>
        <w:rPr>
          <w:b/>
          <w:bCs/>
        </w:rPr>
      </w:pPr>
      <w:r w:rsidRPr="00685B37">
        <w:rPr>
          <w:b/>
          <w:bCs/>
        </w:rPr>
        <w:t>Chương trình thưởng lỗi</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pPr>
            <w:r w:rsidRPr="00551698">
              <w:t>Organizations commonly run bug bounty programs which offer freelance pen testers financial rewards for finding and reporting vulnerabilities in their products. Bug bounties are great opportunities for amateur security professionals to participate and grow their skills. </w:t>
            </w:r>
          </w:p>
          <w:p w:rsidR="00551698" w:rsidRDefault="00551698" w:rsidP="000C441A">
            <w:pPr>
              <w:spacing w:before="240"/>
            </w:pPr>
          </w:p>
        </w:tc>
      </w:tr>
    </w:tbl>
    <w:p w:rsidR="00685B37" w:rsidRPr="00685B37" w:rsidRDefault="00685B37" w:rsidP="00685B37">
      <w:pPr>
        <w:spacing w:before="240"/>
      </w:pPr>
      <w:r w:rsidRPr="00685B37">
        <w:t xml:space="preserve">Các tổ chức thường chạy các chương trình tiền thưởng lỗi nhằm cung cấp phần thưởng tài chính cho những người thử nghiệm bút tự do để tìm và báo cáo các lỗ hổng trong sản </w:t>
      </w:r>
      <w:r w:rsidRPr="00685B37">
        <w:lastRenderedPageBreak/>
        <w:t>phẩm của họ. Tiền thưởng lỗi là cơ hội tuyệt vời cho các chuyên gia bảo mật nghiệp dư tham gia và phát triển kỹ năng của họ. </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pPr>
            <w:r w:rsidRPr="00551698">
              <w:rPr>
                <w:b/>
                <w:bCs/>
              </w:rPr>
              <w:t>Pro tip:</w:t>
            </w:r>
            <w:r w:rsidRPr="00551698">
              <w:t xml:space="preserve"> </w:t>
            </w:r>
            <w:hyperlink r:id="rId167" w:tgtFrame="_blank" w:history="1">
              <w:r w:rsidRPr="00551698">
                <w:rPr>
                  <w:rStyle w:val="Hyperlink"/>
                </w:rPr>
                <w:t>HackerOne</w:t>
              </w:r>
            </w:hyperlink>
            <w:r w:rsidRPr="00551698">
              <w:t xml:space="preserve"> is a community of ethical hackers where you can find active bug bounties to participate in.</w:t>
            </w:r>
          </w:p>
          <w:p w:rsidR="00551698" w:rsidRDefault="00551698" w:rsidP="000C441A">
            <w:pPr>
              <w:spacing w:before="240"/>
            </w:pPr>
          </w:p>
        </w:tc>
      </w:tr>
    </w:tbl>
    <w:p w:rsidR="00685B37" w:rsidRPr="00685B37" w:rsidRDefault="00685B37" w:rsidP="00685B37">
      <w:pPr>
        <w:spacing w:before="240"/>
      </w:pPr>
      <w:r w:rsidRPr="00685B37">
        <w:rPr>
          <w:b/>
          <w:bCs/>
        </w:rPr>
        <w:t>Mẹo chuyên nghiệp:</w:t>
      </w:r>
      <w:r w:rsidRPr="00685B37">
        <w:t xml:space="preserve"> </w:t>
      </w:r>
      <w:hyperlink r:id="rId168" w:tgtFrame="_blank" w:history="1">
        <w:r w:rsidRPr="00685B37">
          <w:rPr>
            <w:rStyle w:val="Hyperlink"/>
          </w:rPr>
          <w:t>HackerOne</w:t>
        </w:r>
      </w:hyperlink>
      <w:r w:rsidRPr="00685B37">
        <w:t>là một cộng đồng các hacker có đạo đức, nơi bạn có thể tìm thấy các phần thưởng lỗi đang hoạt động để tham gia.</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rPr>
                <w:b/>
                <w:bCs/>
              </w:rPr>
            </w:pPr>
            <w:r w:rsidRPr="00551698">
              <w:rPr>
                <w:b/>
                <w:bCs/>
              </w:rPr>
              <w:t>Key takeaways</w:t>
            </w:r>
          </w:p>
          <w:p w:rsidR="00551698" w:rsidRDefault="00551698" w:rsidP="000C441A">
            <w:pPr>
              <w:spacing w:before="240"/>
            </w:pPr>
          </w:p>
        </w:tc>
      </w:tr>
    </w:tbl>
    <w:p w:rsidR="00685B37" w:rsidRPr="00685B37" w:rsidRDefault="00685B37" w:rsidP="00685B37">
      <w:pPr>
        <w:spacing w:before="240"/>
        <w:rPr>
          <w:b/>
          <w:bCs/>
        </w:rPr>
      </w:pPr>
      <w:r w:rsidRPr="00685B37">
        <w:rPr>
          <w:b/>
          <w:bCs/>
        </w:rPr>
        <w:t>Bài học chính</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pPr>
            <w:r w:rsidRPr="00551698">
              <w:t>A major risk for organizations is malicious hackers breaking into their systems. Penetration testing is another way for organizations to secure their systems. Security teams use these simulated attacks to get a clearer picture of weaknesses in their defenses. There’s a growing need for specialized security professionals in this field. Even if you start out assisting with these activities, there’s plenty of opportunities to grow and learn the skills to be a pen tester.</w:t>
            </w:r>
          </w:p>
          <w:p w:rsidR="00551698" w:rsidRDefault="00551698" w:rsidP="00551698">
            <w:pPr>
              <w:spacing w:before="240"/>
            </w:pPr>
          </w:p>
        </w:tc>
      </w:tr>
    </w:tbl>
    <w:p w:rsidR="00685B37" w:rsidRPr="00685B37" w:rsidRDefault="00685B37" w:rsidP="00685B37">
      <w:pPr>
        <w:spacing w:before="240"/>
      </w:pPr>
      <w:r w:rsidRPr="00685B37">
        <w:t>Rủi ro lớn đối với các tổ chức là tin tặc độc hại xâm nhập vào hệ thống của họ. Kiểm tra thâm nhập là một cách khác để các tổ chức bảo mật hệ thống của họ. Các đội bảo mật sử dụng các cuộc tấn công mô phỏng này để có được bức tranh rõ ràng hơn về những điểm yếu trong hệ thống phòng thủ của họ. Nhu cầu về các chuyên gia bảo mật chuyên ngành trong lĩnh vực này ngày càng tăng. Ngay cả khi bạn bắt đầu hỗ trợ những hoạt động này, vẫn có rất nhiều cơ hội để phát triển và học hỏi các kỹ năng để trở thành người thử bút.</w:t>
      </w:r>
    </w:p>
    <w:p w:rsidR="00551698" w:rsidRDefault="00551698" w:rsidP="00685B37">
      <w:pPr>
        <w:spacing w:before="240"/>
      </w:pPr>
    </w:p>
    <w:p w:rsidR="001129AD" w:rsidRPr="00ED18EB" w:rsidRDefault="001129AD" w:rsidP="00ED18EB">
      <w:pPr>
        <w:pStyle w:val="Header"/>
        <w:spacing w:before="240" w:after="160"/>
        <w:outlineLvl w:val="2"/>
        <w:rPr>
          <w:rFonts w:cs="Times New Roman"/>
          <w:b/>
          <w:i/>
          <w:color w:val="1F4E79" w:themeColor="accent1" w:themeShade="80"/>
          <w:szCs w:val="28"/>
        </w:rPr>
      </w:pPr>
      <w:bookmarkStart w:id="88" w:name="_Toc177947776"/>
      <w:r w:rsidRPr="00ED18EB">
        <w:rPr>
          <w:rFonts w:cs="Times New Roman"/>
          <w:b/>
          <w:i/>
          <w:color w:val="1F4E79" w:themeColor="accent1" w:themeShade="80"/>
          <w:szCs w:val="28"/>
        </w:rPr>
        <w:t>2.6. Test your knowledge: Identify system vulnerabilities - Kiểm tra kiến ​​thức của bạn: Xác định lỗ hổng hệ thống</w:t>
      </w:r>
      <w:bookmarkEnd w:id="88"/>
    </w:p>
    <w:p w:rsidR="001129AD" w:rsidRDefault="001129AD" w:rsidP="00ED18EB">
      <w:pPr>
        <w:pStyle w:val="Header"/>
        <w:spacing w:before="240" w:after="160"/>
        <w:outlineLvl w:val="2"/>
        <w:rPr>
          <w:rFonts w:cs="Times New Roman"/>
          <w:b/>
          <w:i/>
          <w:color w:val="1F4E79" w:themeColor="accent1" w:themeShade="80"/>
          <w:szCs w:val="28"/>
        </w:rPr>
      </w:pPr>
      <w:bookmarkStart w:id="89" w:name="_Toc177947777"/>
      <w:r w:rsidRPr="00ED18EB">
        <w:rPr>
          <w:rFonts w:cs="Times New Roman"/>
          <w:b/>
          <w:i/>
          <w:color w:val="1F4E79" w:themeColor="accent1" w:themeShade="80"/>
          <w:szCs w:val="28"/>
        </w:rPr>
        <w:t>2.7. Portfolio Activity: Analyze a vulnerable system for a small business - Hoạt động danh mục đầu tư: Phân tích hệ thống dễ bị tổn thương cho một doanh nghiệp nhỏ</w:t>
      </w:r>
      <w:bookmarkEnd w:id="89"/>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0C441A" w:rsidRPr="000C441A" w:rsidRDefault="000C441A" w:rsidP="000C441A">
            <w:pPr>
              <w:spacing w:before="240"/>
              <w:rPr>
                <w:b/>
                <w:bCs/>
              </w:rPr>
            </w:pPr>
            <w:r w:rsidRPr="000C441A">
              <w:rPr>
                <w:b/>
                <w:bCs/>
              </w:rPr>
              <w:lastRenderedPageBreak/>
              <w:t>Activity Overview</w:t>
            </w:r>
          </w:p>
          <w:p w:rsidR="000C441A" w:rsidRPr="000C441A" w:rsidRDefault="000C441A" w:rsidP="000C441A">
            <w:pPr>
              <w:spacing w:before="240"/>
            </w:pPr>
          </w:p>
          <w:p w:rsidR="000C441A" w:rsidRPr="000C441A" w:rsidRDefault="000C441A" w:rsidP="000C441A">
            <w:pPr>
              <w:spacing w:before="240"/>
            </w:pPr>
            <w:r w:rsidRPr="000C441A">
              <w:t>In this activity, you will conduct a vulnerability assessment for a small business. A vulnerability assessment is the internal review process of an organization’s security systems. You will evaluate the risks of a vulnerable information system and outline a remediation plan.</w:t>
            </w:r>
          </w:p>
          <w:p w:rsidR="000C441A" w:rsidRPr="000C441A" w:rsidRDefault="000C441A" w:rsidP="000C441A">
            <w:pPr>
              <w:spacing w:before="240"/>
            </w:pPr>
            <w:r w:rsidRPr="000C441A">
              <w:t xml:space="preserve">As a cybersecurity analyst, you might help with vulnerability assessments to prevent attacks in an organization. Later, you can add this document to your cybersecurity portfolio, which you can share with prospective employers or recruiters. To review the importance of building a professional portfolio and options for creating your portfolio, review the </w:t>
            </w:r>
            <w:hyperlink r:id="rId169" w:tgtFrame="_blank" w:history="1">
              <w:r w:rsidRPr="000C441A">
                <w:rPr>
                  <w:rStyle w:val="Hyperlink"/>
                </w:rPr>
                <w:t>Create a cybersecurity portfolio</w:t>
              </w:r>
            </w:hyperlink>
            <w:r w:rsidRPr="000C441A">
              <w:t xml:space="preserve"> topic.</w:t>
            </w:r>
          </w:p>
          <w:p w:rsidR="000C441A" w:rsidRPr="000C441A" w:rsidRDefault="000C441A" w:rsidP="000C441A">
            <w:pPr>
              <w:spacing w:before="240"/>
            </w:pPr>
            <w:r w:rsidRPr="000C441A">
              <w:t>Be sure to complete this activity and answer the questions that follow before moving on. The next course item will provide you with a completed exemplar to compare to your own work.</w:t>
            </w:r>
          </w:p>
          <w:p w:rsidR="000C441A" w:rsidRDefault="000C441A" w:rsidP="000C441A">
            <w:pPr>
              <w:spacing w:before="240"/>
            </w:pPr>
          </w:p>
        </w:tc>
      </w:tr>
    </w:tbl>
    <w:p w:rsidR="00347AC6" w:rsidRPr="00347AC6" w:rsidRDefault="00347AC6" w:rsidP="00347AC6">
      <w:pPr>
        <w:spacing w:before="240"/>
        <w:rPr>
          <w:b/>
          <w:bCs/>
        </w:rPr>
      </w:pPr>
      <w:r w:rsidRPr="00347AC6">
        <w:rPr>
          <w:b/>
          <w:bCs/>
        </w:rPr>
        <w:t>Tổng quan về hoạt động</w:t>
      </w:r>
    </w:p>
    <w:p w:rsidR="00347AC6" w:rsidRPr="00347AC6" w:rsidRDefault="00347AC6" w:rsidP="00347AC6">
      <w:pPr>
        <w:spacing w:before="240"/>
      </w:pPr>
    </w:p>
    <w:p w:rsidR="00347AC6" w:rsidRPr="00347AC6" w:rsidRDefault="00347AC6" w:rsidP="00347AC6">
      <w:pPr>
        <w:spacing w:before="240"/>
      </w:pPr>
      <w:r w:rsidRPr="00347AC6">
        <w:t>Trong hoạt động này, bạn sẽ tiến hành đánh giá lỗ hổng cho một doanh nghiệp nhỏ. Đánh giá lỗ hổng bảo mật là quá trình xem xét nội bộ hệ thống bảo mật của một tổ chức. Bạn sẽ đánh giá rủi ro của một hệ thống thông tin dễ bị tấn công và vạch ra kế hoạch khắc phục.</w:t>
      </w:r>
    </w:p>
    <w:p w:rsidR="00347AC6" w:rsidRPr="00347AC6" w:rsidRDefault="00347AC6" w:rsidP="00347AC6">
      <w:pPr>
        <w:spacing w:before="240"/>
      </w:pPr>
      <w:r w:rsidRPr="00347AC6">
        <w:t>Với tư cách là nhà phân tích an ninh mạng, bạn có thể trợ giúp đánh giá lỗ hổng bảo mật nhằm ngăn chặn các cuộc tấn công trong tổ chức. Sau đó, bạn có thể thêm tài liệu này vào danh mục an ninh mạng của mình để có thể chia sẻ tài liệu này với các nhà tuyển dụng hoặc nhà tuyển dụng tiềm năng. Để xem xét tầm quan trọng của việc xây dựng danh mục đầu tư chuyên nghiệp và các lựa chọn để tạo danh mục đầu tư của bạn, hãy xem lại</w:t>
      </w:r>
      <w:hyperlink r:id="rId170" w:tgtFrame="_blank" w:history="1">
        <w:r w:rsidRPr="00347AC6">
          <w:rPr>
            <w:rStyle w:val="Hyperlink"/>
          </w:rPr>
          <w:t>Tạo danh mục đầu tư an ninh mạng</w:t>
        </w:r>
      </w:hyperlink>
      <w:r w:rsidRPr="00347AC6">
        <w:t>đề tài.</w:t>
      </w:r>
    </w:p>
    <w:p w:rsidR="00347AC6" w:rsidRPr="00347AC6" w:rsidRDefault="00347AC6" w:rsidP="00347AC6">
      <w:pPr>
        <w:spacing w:before="240"/>
      </w:pPr>
      <w:r w:rsidRPr="00347AC6">
        <w:t>Hãy chắc chắn hoàn thành hoạt động này và trả lời các câu hỏi tiếp theo trước khi tiếp tục. Mục khóa học tiếp theo sẽ cung cấp cho bạn một ví dụ hoàn chỉnh để so sánh với công việc của chính bạn.</w:t>
      </w:r>
    </w:p>
    <w:p w:rsidR="000C441A" w:rsidRDefault="000C441A" w:rsidP="000C441A">
      <w:pPr>
        <w:spacing w:before="240"/>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0C441A" w:rsidRPr="000C441A" w:rsidRDefault="000C441A" w:rsidP="000C441A">
            <w:pPr>
              <w:spacing w:before="240"/>
              <w:rPr>
                <w:b/>
                <w:bCs/>
              </w:rPr>
            </w:pPr>
            <w:r w:rsidRPr="000C441A">
              <w:rPr>
                <w:b/>
                <w:bCs/>
              </w:rPr>
              <w:t>Scenario</w:t>
            </w:r>
          </w:p>
          <w:p w:rsidR="000C441A" w:rsidRPr="000C441A" w:rsidRDefault="000C441A" w:rsidP="000C441A">
            <w:pPr>
              <w:spacing w:before="240"/>
            </w:pPr>
          </w:p>
          <w:p w:rsidR="000C441A" w:rsidRPr="000C441A" w:rsidRDefault="000C441A" w:rsidP="000C441A">
            <w:pPr>
              <w:spacing w:before="240"/>
            </w:pPr>
            <w:r w:rsidRPr="000C441A">
              <w:t>Review the following scenario. Then complete the step-by-step instructions.</w:t>
            </w:r>
          </w:p>
          <w:p w:rsidR="000C441A" w:rsidRPr="000C441A" w:rsidRDefault="000C441A" w:rsidP="000C441A">
            <w:pPr>
              <w:spacing w:before="240"/>
            </w:pPr>
            <w:r w:rsidRPr="000C441A">
              <w:lastRenderedPageBreak/>
              <w:t>You are a newly hired cybersecurity analyst for an e-commerce company. The company stores information on a remote database server, since many of the employees work remotely from locations all around the world. Employees of the company regularly query, or request, data from the server to find potential customers. The database has been open to the public since the company's launch three years ago. As a cybersecurity professional, you recognize that keeping the database server open to the public is a serious vulnerability.</w:t>
            </w:r>
          </w:p>
          <w:p w:rsidR="000C441A" w:rsidRPr="000C441A" w:rsidRDefault="000C441A" w:rsidP="000C441A">
            <w:pPr>
              <w:spacing w:before="240"/>
            </w:pPr>
            <w:r w:rsidRPr="000C441A">
              <w:t>You are tasked with completing a vulnerability assessment of the situation to communicate the potential risks to decision makers at the company. You must create a written report that explains how the vulnerable server is a risk to business operations and how it can be secured.</w:t>
            </w:r>
          </w:p>
          <w:p w:rsidR="000C441A" w:rsidRDefault="000C441A" w:rsidP="000C441A">
            <w:pPr>
              <w:spacing w:before="240"/>
            </w:pPr>
          </w:p>
        </w:tc>
      </w:tr>
    </w:tbl>
    <w:p w:rsidR="00347AC6" w:rsidRPr="00347AC6" w:rsidRDefault="00347AC6" w:rsidP="00347AC6">
      <w:pPr>
        <w:spacing w:before="240"/>
        <w:rPr>
          <w:b/>
          <w:bCs/>
        </w:rPr>
      </w:pPr>
      <w:r w:rsidRPr="00347AC6">
        <w:rPr>
          <w:b/>
          <w:bCs/>
        </w:rPr>
        <w:lastRenderedPageBreak/>
        <w:t>Kịch bản</w:t>
      </w:r>
    </w:p>
    <w:p w:rsidR="00347AC6" w:rsidRPr="00347AC6" w:rsidRDefault="00347AC6" w:rsidP="00347AC6">
      <w:pPr>
        <w:spacing w:before="240"/>
      </w:pPr>
    </w:p>
    <w:p w:rsidR="00347AC6" w:rsidRPr="00347AC6" w:rsidRDefault="00347AC6" w:rsidP="00347AC6">
      <w:pPr>
        <w:spacing w:before="240"/>
      </w:pPr>
      <w:r w:rsidRPr="00347AC6">
        <w:t>Xem lại tình huống sau. Sau đó hoàn thành các hướng dẫn từng bước.</w:t>
      </w:r>
    </w:p>
    <w:p w:rsidR="00347AC6" w:rsidRPr="00347AC6" w:rsidRDefault="00347AC6" w:rsidP="00347AC6">
      <w:pPr>
        <w:spacing w:before="240"/>
      </w:pPr>
      <w:r w:rsidRPr="00347AC6">
        <w:t>Bạn là nhà phân tích an ninh mạng mới được tuyển dụng cho một công ty thương mại điện tử. Công ty lưu trữ thông tin trên một máy chủ cơ sở dữ liệu từ xa vì nhiều nhân viên làm việc từ xa từ khắp nơi trên thế giới. Nhân viên của công ty thường xuyên truy vấn hoặc yêu cầu dữ liệu từ máy chủ để tìm kiếm khách hàng tiềm năng. Cơ sở dữ liệu đã được mở cho công chúng kể từ khi công ty ra mắt cách đây ba năm. Là một chuyên gia an ninh mạng, bạn nhận ra rằng việc để máy chủ cơ sở dữ liệu mở cho công chúng là một lỗ hổng nghiêm trọng.</w:t>
      </w:r>
    </w:p>
    <w:p w:rsidR="00347AC6" w:rsidRPr="00347AC6" w:rsidRDefault="00347AC6" w:rsidP="00347AC6">
      <w:pPr>
        <w:spacing w:before="240"/>
      </w:pPr>
      <w:r w:rsidRPr="00347AC6">
        <w:t>Bạn được giao nhiệm vụ hoàn thành đánh giá tình huống dễ bị tổn thương để truyền đạt những rủi ro tiềm ẩn cho những người ra quyết định tại công ty. Bạn phải tạo một báo cáo bằng văn bản giải thích mức độ rủi ro của máy chủ dễ bị tấn công đối với hoạt động kinh doanh và cách bảo mật nó.</w:t>
      </w:r>
    </w:p>
    <w:p w:rsidR="000C441A" w:rsidRDefault="000C441A" w:rsidP="000C441A">
      <w:pPr>
        <w:spacing w:before="240"/>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0C441A" w:rsidRPr="000C441A" w:rsidRDefault="000C441A" w:rsidP="000C441A">
            <w:pPr>
              <w:spacing w:before="240"/>
              <w:rPr>
                <w:b/>
                <w:bCs/>
              </w:rPr>
            </w:pPr>
            <w:r w:rsidRPr="000C441A">
              <w:rPr>
                <w:b/>
                <w:bCs/>
              </w:rPr>
              <w:t>Step-By-Step Instructions</w:t>
            </w:r>
          </w:p>
          <w:p w:rsidR="000C441A" w:rsidRPr="000C441A" w:rsidRDefault="000C441A" w:rsidP="000C441A">
            <w:pPr>
              <w:spacing w:before="240"/>
            </w:pPr>
          </w:p>
          <w:p w:rsidR="000C441A" w:rsidRPr="000C441A" w:rsidRDefault="000C441A" w:rsidP="000C441A">
            <w:pPr>
              <w:spacing w:before="240"/>
            </w:pPr>
            <w:r w:rsidRPr="000C441A">
              <w:t>Follow the instructions to complete each step of the activity. Then, answer the 5 questions at the end of the activity before going to the next course item to compare your work to a completed exemplar.</w:t>
            </w:r>
          </w:p>
          <w:p w:rsidR="000C441A" w:rsidRDefault="000C441A" w:rsidP="000C441A">
            <w:pPr>
              <w:spacing w:before="240"/>
            </w:pPr>
          </w:p>
        </w:tc>
      </w:tr>
    </w:tbl>
    <w:p w:rsidR="00347AC6" w:rsidRPr="00347AC6" w:rsidRDefault="00347AC6" w:rsidP="00347AC6">
      <w:pPr>
        <w:spacing w:before="240"/>
        <w:rPr>
          <w:b/>
          <w:bCs/>
        </w:rPr>
      </w:pPr>
      <w:r w:rsidRPr="00347AC6">
        <w:rPr>
          <w:b/>
          <w:bCs/>
        </w:rPr>
        <w:t>Hướng dẫn từng bước một</w:t>
      </w:r>
    </w:p>
    <w:p w:rsidR="00347AC6" w:rsidRPr="00347AC6" w:rsidRDefault="00347AC6" w:rsidP="00347AC6">
      <w:pPr>
        <w:spacing w:before="240"/>
      </w:pPr>
    </w:p>
    <w:p w:rsidR="00347AC6" w:rsidRPr="00347AC6" w:rsidRDefault="00347AC6" w:rsidP="00347AC6">
      <w:pPr>
        <w:spacing w:before="240"/>
      </w:pPr>
      <w:r w:rsidRPr="00347AC6">
        <w:lastRenderedPageBreak/>
        <w:t>Làm theo hướng dẫn để hoàn thành từng bước của hoạt động. Sau đó, trả lời 5 câu hỏi ở cuối hoạt động trước khi chuyển sang mục khóa học tiếp theo để so sánh bài làm của bạn với một bài mẫu đã hoàn thành.</w:t>
      </w:r>
    </w:p>
    <w:p w:rsidR="000C441A" w:rsidRDefault="000C441A" w:rsidP="000C441A">
      <w:pPr>
        <w:spacing w:before="240"/>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0C441A" w:rsidRPr="000C441A" w:rsidRDefault="000C441A" w:rsidP="000C441A">
            <w:pPr>
              <w:spacing w:before="240"/>
              <w:rPr>
                <w:b/>
                <w:bCs/>
              </w:rPr>
            </w:pPr>
            <w:r w:rsidRPr="000C441A">
              <w:rPr>
                <w:b/>
                <w:bCs/>
              </w:rPr>
              <w:t>Part 1 - Open a report template</w:t>
            </w:r>
          </w:p>
          <w:p w:rsidR="000C441A" w:rsidRDefault="000C441A" w:rsidP="000C441A">
            <w:pPr>
              <w:spacing w:before="240"/>
            </w:pPr>
          </w:p>
        </w:tc>
      </w:tr>
    </w:tbl>
    <w:p w:rsidR="00347AC6" w:rsidRPr="00347AC6" w:rsidRDefault="00347AC6" w:rsidP="00347AC6">
      <w:pPr>
        <w:spacing w:before="240"/>
        <w:rPr>
          <w:b/>
          <w:bCs/>
        </w:rPr>
      </w:pPr>
      <w:r w:rsidRPr="00347AC6">
        <w:rPr>
          <w:b/>
          <w:bCs/>
        </w:rPr>
        <w:t>Phần 1 - Mở mẫu báo cáo</w:t>
      </w:r>
    </w:p>
    <w:p w:rsidR="000C441A" w:rsidRDefault="000C441A" w:rsidP="000C441A">
      <w:pPr>
        <w:spacing w:before="240"/>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0C441A" w:rsidRPr="000C441A" w:rsidRDefault="000C441A" w:rsidP="000C441A">
            <w:pPr>
              <w:spacing w:before="240"/>
              <w:rPr>
                <w:b/>
                <w:bCs/>
              </w:rPr>
            </w:pPr>
            <w:r w:rsidRPr="000C441A">
              <w:rPr>
                <w:b/>
                <w:bCs/>
              </w:rPr>
              <w:t>Step 1: Access the template</w:t>
            </w:r>
          </w:p>
          <w:p w:rsidR="000C441A" w:rsidRPr="000C441A" w:rsidRDefault="000C441A" w:rsidP="000C441A">
            <w:pPr>
              <w:spacing w:before="240"/>
            </w:pPr>
            <w:r w:rsidRPr="000C441A">
              <w:t>Use the following template to construct your written report. </w:t>
            </w:r>
          </w:p>
          <w:p w:rsidR="000C441A" w:rsidRPr="000C441A" w:rsidRDefault="000C441A" w:rsidP="000C441A">
            <w:pPr>
              <w:spacing w:before="240"/>
            </w:pPr>
            <w:r w:rsidRPr="000C441A">
              <w:t>To use the template for this course item:</w:t>
            </w:r>
          </w:p>
          <w:p w:rsidR="000C441A" w:rsidRPr="000C441A" w:rsidRDefault="000C441A" w:rsidP="000C441A">
            <w:pPr>
              <w:numPr>
                <w:ilvl w:val="0"/>
                <w:numId w:val="145"/>
              </w:numPr>
              <w:spacing w:before="240"/>
            </w:pPr>
            <w:r w:rsidRPr="000C441A">
              <w:t xml:space="preserve">Click the following link and select </w:t>
            </w:r>
            <w:r w:rsidRPr="000C441A">
              <w:rPr>
                <w:i/>
                <w:iCs/>
              </w:rPr>
              <w:t>Use Template</w:t>
            </w:r>
            <w:r w:rsidRPr="000C441A">
              <w:t xml:space="preserve">:  </w:t>
            </w:r>
            <w:hyperlink r:id="rId171" w:tgtFrame="_blank" w:history="1">
              <w:r w:rsidRPr="000C441A">
                <w:rPr>
                  <w:rStyle w:val="Hyperlink"/>
                </w:rPr>
                <w:t>Vulnerability assessment report</w:t>
              </w:r>
            </w:hyperlink>
            <w:r w:rsidRPr="000C441A">
              <w:t>.</w:t>
            </w:r>
          </w:p>
          <w:p w:rsidR="000C441A" w:rsidRDefault="000C441A" w:rsidP="000C441A">
            <w:pPr>
              <w:spacing w:before="240"/>
            </w:pPr>
          </w:p>
        </w:tc>
      </w:tr>
    </w:tbl>
    <w:p w:rsidR="00347AC6" w:rsidRPr="00347AC6" w:rsidRDefault="00347AC6" w:rsidP="00347AC6">
      <w:pPr>
        <w:spacing w:before="240"/>
        <w:rPr>
          <w:b/>
          <w:bCs/>
        </w:rPr>
      </w:pPr>
      <w:r w:rsidRPr="00347AC6">
        <w:rPr>
          <w:b/>
          <w:bCs/>
        </w:rPr>
        <w:t>Bước 1: Truy cập mẫu</w:t>
      </w:r>
    </w:p>
    <w:p w:rsidR="00347AC6" w:rsidRPr="00347AC6" w:rsidRDefault="00347AC6" w:rsidP="00347AC6">
      <w:pPr>
        <w:spacing w:before="240"/>
      </w:pPr>
      <w:r w:rsidRPr="00347AC6">
        <w:t>Sử dụng mẫu sau để xây dựng báo cáo bằng văn bản của bạn. </w:t>
      </w:r>
    </w:p>
    <w:p w:rsidR="00347AC6" w:rsidRPr="00347AC6" w:rsidRDefault="00347AC6" w:rsidP="00347AC6">
      <w:pPr>
        <w:spacing w:before="240"/>
      </w:pPr>
      <w:r w:rsidRPr="00347AC6">
        <w:t>Để sử dụng mẫu cho mục khóa học này:</w:t>
      </w:r>
    </w:p>
    <w:p w:rsidR="00347AC6" w:rsidRPr="00347AC6" w:rsidRDefault="00347AC6" w:rsidP="00EC79D8">
      <w:pPr>
        <w:numPr>
          <w:ilvl w:val="0"/>
          <w:numId w:val="151"/>
        </w:numPr>
        <w:spacing w:before="240"/>
      </w:pPr>
      <w:r w:rsidRPr="00347AC6">
        <w:t xml:space="preserve">Nhấp vào liên kết sau và chọn </w:t>
      </w:r>
      <w:r w:rsidRPr="00347AC6">
        <w:rPr>
          <w:i/>
          <w:iCs/>
        </w:rPr>
        <w:t>Sử dụng mẫu</w:t>
      </w:r>
      <w:r w:rsidRPr="00347AC6">
        <w:t xml:space="preserve"> :  </w:t>
      </w:r>
      <w:hyperlink r:id="rId172" w:tgtFrame="_blank" w:history="1">
        <w:r w:rsidRPr="00347AC6">
          <w:rPr>
            <w:rStyle w:val="Hyperlink"/>
          </w:rPr>
          <w:t>Báo cáo đánh giá lỗ hổng</w:t>
        </w:r>
      </w:hyperlink>
      <w:r w:rsidRPr="00347AC6">
        <w:t>.</w:t>
      </w:r>
    </w:p>
    <w:p w:rsidR="000C441A" w:rsidRDefault="000C441A" w:rsidP="000C441A">
      <w:pPr>
        <w:spacing w:before="240"/>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0C441A" w:rsidRPr="000C441A" w:rsidRDefault="000C441A" w:rsidP="000C441A">
            <w:pPr>
              <w:spacing w:before="240"/>
              <w:rPr>
                <w:b/>
                <w:bCs/>
              </w:rPr>
            </w:pPr>
            <w:r w:rsidRPr="000C441A">
              <w:rPr>
                <w:b/>
                <w:bCs/>
              </w:rPr>
              <w:t>Step 2: Access supporting materials</w:t>
            </w:r>
          </w:p>
          <w:p w:rsidR="000C441A" w:rsidRPr="000C441A" w:rsidRDefault="000C441A" w:rsidP="000C441A">
            <w:pPr>
              <w:spacing w:before="240"/>
            </w:pPr>
            <w:r w:rsidRPr="000C441A">
              <w:t>The following materials will help you complete this activity. Keep them open as you proceed to the next steps. You will use this resource in Part 2 of this activity.</w:t>
            </w:r>
          </w:p>
          <w:p w:rsidR="000C441A" w:rsidRPr="000C441A" w:rsidRDefault="000C441A" w:rsidP="000C441A">
            <w:pPr>
              <w:spacing w:before="240"/>
            </w:pPr>
            <w:r w:rsidRPr="000C441A">
              <w:t>To use the supporting materials for this course item:</w:t>
            </w:r>
          </w:p>
          <w:p w:rsidR="000C441A" w:rsidRPr="000C441A" w:rsidRDefault="000C441A" w:rsidP="000C441A">
            <w:pPr>
              <w:numPr>
                <w:ilvl w:val="0"/>
                <w:numId w:val="146"/>
              </w:numPr>
              <w:spacing w:before="240"/>
            </w:pPr>
            <w:r w:rsidRPr="000C441A">
              <w:t xml:space="preserve">Click the following link and select </w:t>
            </w:r>
            <w:r w:rsidRPr="000C441A">
              <w:rPr>
                <w:i/>
                <w:iCs/>
              </w:rPr>
              <w:t>Use Template</w:t>
            </w:r>
            <w:r w:rsidRPr="000C441A">
              <w:t xml:space="preserve">: </w:t>
            </w:r>
            <w:hyperlink r:id="rId173" w:tgtFrame="_blank" w:history="1">
              <w:r w:rsidRPr="000C441A">
                <w:rPr>
                  <w:rStyle w:val="Hyperlink"/>
                </w:rPr>
                <w:t>NIST SP 800-30 Rev. 1</w:t>
              </w:r>
            </w:hyperlink>
            <w:r w:rsidRPr="000C441A">
              <w:rPr>
                <w:u w:val="single"/>
              </w:rPr>
              <w:t>.</w:t>
            </w:r>
          </w:p>
          <w:p w:rsidR="000C441A" w:rsidRDefault="000C441A" w:rsidP="000C441A">
            <w:pPr>
              <w:spacing w:before="240"/>
            </w:pPr>
          </w:p>
        </w:tc>
      </w:tr>
    </w:tbl>
    <w:p w:rsidR="008C710D" w:rsidRPr="008C710D" w:rsidRDefault="008C710D" w:rsidP="008C710D">
      <w:pPr>
        <w:spacing w:before="240"/>
        <w:rPr>
          <w:b/>
          <w:bCs/>
        </w:rPr>
      </w:pPr>
      <w:r w:rsidRPr="008C710D">
        <w:rPr>
          <w:b/>
          <w:bCs/>
        </w:rPr>
        <w:t>Bước 2: Truy cập tài liệu hỗ trợ</w:t>
      </w:r>
    </w:p>
    <w:p w:rsidR="008C710D" w:rsidRPr="008C710D" w:rsidRDefault="008C710D" w:rsidP="008C710D">
      <w:pPr>
        <w:spacing w:before="240"/>
      </w:pPr>
      <w:r w:rsidRPr="008C710D">
        <w:lastRenderedPageBreak/>
        <w:t>Các tài liệu sau đây sẽ giúp bạn hoàn thành hoạt động này. Giữ chúng mở khi bạn tiến hành các bước tiếp theo. Bạn sẽ sử dụng tài nguyên này trong Phần 2 của hoạt động này.</w:t>
      </w:r>
    </w:p>
    <w:p w:rsidR="008C710D" w:rsidRPr="008C710D" w:rsidRDefault="008C710D" w:rsidP="008C710D">
      <w:pPr>
        <w:spacing w:before="240"/>
      </w:pPr>
      <w:r w:rsidRPr="008C710D">
        <w:t>Để sử dụng các tài liệu hỗ trợ cho mục khóa học này:</w:t>
      </w:r>
    </w:p>
    <w:p w:rsidR="008C710D" w:rsidRPr="008C710D" w:rsidRDefault="008C710D" w:rsidP="00EC79D8">
      <w:pPr>
        <w:numPr>
          <w:ilvl w:val="0"/>
          <w:numId w:val="152"/>
        </w:numPr>
        <w:spacing w:before="240"/>
      </w:pPr>
      <w:r w:rsidRPr="008C710D">
        <w:t xml:space="preserve">Nhấp vào liên kết sau và chọn </w:t>
      </w:r>
      <w:r w:rsidRPr="008C710D">
        <w:rPr>
          <w:i/>
          <w:iCs/>
        </w:rPr>
        <w:t>Sử dụng mẫu</w:t>
      </w:r>
      <w:r w:rsidRPr="008C710D">
        <w:t xml:space="preserve"> :</w:t>
      </w:r>
      <w:hyperlink r:id="rId174" w:tgtFrame="_blank" w:history="1">
        <w:r w:rsidRPr="008C710D">
          <w:rPr>
            <w:rStyle w:val="Hyperlink"/>
          </w:rPr>
          <w:t>NIST SP 800-30 Phiên bản 1</w:t>
        </w:r>
      </w:hyperlink>
      <w:r w:rsidRPr="008C710D">
        <w:rPr>
          <w:u w:val="single"/>
        </w:rPr>
        <w:t>.</w:t>
      </w:r>
    </w:p>
    <w:p w:rsidR="000C441A" w:rsidRDefault="000C441A" w:rsidP="000C441A">
      <w:pPr>
        <w:spacing w:before="240"/>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0C441A" w:rsidRPr="000C441A" w:rsidRDefault="000C441A" w:rsidP="000C441A">
            <w:pPr>
              <w:spacing w:before="240"/>
              <w:rPr>
                <w:b/>
              </w:rPr>
            </w:pPr>
            <w:r w:rsidRPr="000C441A">
              <w:rPr>
                <w:b/>
              </w:rPr>
              <w:t>Step 3: Review information about the vulnerable server</w:t>
            </w:r>
          </w:p>
          <w:p w:rsidR="00284716" w:rsidRPr="00284716" w:rsidRDefault="00284716" w:rsidP="00284716">
            <w:pPr>
              <w:spacing w:before="240"/>
            </w:pPr>
            <w:r w:rsidRPr="00284716">
              <w:t xml:space="preserve">In this activity, we have provided you with the </w:t>
            </w:r>
            <w:r w:rsidRPr="00284716">
              <w:rPr>
                <w:b/>
                <w:bCs/>
              </w:rPr>
              <w:t>System Description</w:t>
            </w:r>
            <w:r w:rsidRPr="00284716">
              <w:t xml:space="preserve"> and </w:t>
            </w:r>
            <w:r w:rsidRPr="00284716">
              <w:rPr>
                <w:b/>
                <w:bCs/>
              </w:rPr>
              <w:t>Scope</w:t>
            </w:r>
            <w:r w:rsidRPr="00284716">
              <w:t xml:space="preserve"> of the </w:t>
            </w:r>
            <w:r w:rsidRPr="00284716">
              <w:rPr>
                <w:i/>
                <w:iCs/>
              </w:rPr>
              <w:t xml:space="preserve">Vulnerability assessment report </w:t>
            </w:r>
            <w:r w:rsidRPr="00284716">
              <w:t>in the template provided. Vulnerability assessments include a description of the system being evaluated and the scope of the project.</w:t>
            </w:r>
          </w:p>
          <w:p w:rsidR="00284716" w:rsidRPr="00284716" w:rsidRDefault="00284716" w:rsidP="00284716">
            <w:pPr>
              <w:spacing w:before="240"/>
            </w:pPr>
            <w:r w:rsidRPr="00284716">
              <w:t>Review the S</w:t>
            </w:r>
            <w:r w:rsidRPr="00284716">
              <w:rPr>
                <w:b/>
                <w:bCs/>
              </w:rPr>
              <w:t>ystem Description</w:t>
            </w:r>
            <w:r w:rsidRPr="00284716">
              <w:t xml:space="preserve"> and </w:t>
            </w:r>
            <w:r w:rsidRPr="00284716">
              <w:rPr>
                <w:b/>
                <w:bCs/>
              </w:rPr>
              <w:t>Scope</w:t>
            </w:r>
            <w:r w:rsidRPr="00284716">
              <w:t xml:space="preserve"> of the </w:t>
            </w:r>
            <w:r w:rsidRPr="00284716">
              <w:rPr>
                <w:i/>
                <w:iCs/>
              </w:rPr>
              <w:t>Vulnerability assessment report</w:t>
            </w:r>
            <w:r w:rsidRPr="00284716">
              <w:t>.</w:t>
            </w:r>
          </w:p>
          <w:p w:rsidR="00284716" w:rsidRPr="00284716" w:rsidRDefault="00284716" w:rsidP="00284716">
            <w:pPr>
              <w:spacing w:before="240"/>
            </w:pPr>
            <w:r w:rsidRPr="00284716">
              <w:t xml:space="preserve">The </w:t>
            </w:r>
            <w:r w:rsidRPr="00284716">
              <w:rPr>
                <w:b/>
                <w:bCs/>
              </w:rPr>
              <w:t>System Description</w:t>
            </w:r>
            <w:r w:rsidRPr="00284716">
              <w:t xml:space="preserve"> highlights the relevant components, architecture, and dependencies of the system being assessed. All of these parts and connections make up the attack surface of the vulnerable information system.</w:t>
            </w:r>
          </w:p>
          <w:p w:rsidR="00284716" w:rsidRPr="00284716" w:rsidRDefault="00284716" w:rsidP="00284716">
            <w:pPr>
              <w:spacing w:before="240"/>
            </w:pPr>
            <w:r w:rsidRPr="00284716">
              <w:t xml:space="preserve">The </w:t>
            </w:r>
            <w:r w:rsidRPr="00284716">
              <w:rPr>
                <w:b/>
                <w:bCs/>
              </w:rPr>
              <w:t>Scope</w:t>
            </w:r>
            <w:r w:rsidRPr="00284716">
              <w:t xml:space="preserve"> specifies the focus and boundaries of the assessment. For example, you might specify that the scope of this assessment only relates to the confidentiality, availability, and integrity of the data on the server — not the physical security of the server or its related IT systems.</w:t>
            </w:r>
          </w:p>
          <w:p w:rsidR="000C441A" w:rsidRDefault="000C441A" w:rsidP="000C441A">
            <w:pPr>
              <w:spacing w:before="240"/>
            </w:pPr>
          </w:p>
        </w:tc>
      </w:tr>
    </w:tbl>
    <w:p w:rsidR="000C441A" w:rsidRPr="000C441A" w:rsidRDefault="000C441A" w:rsidP="000C441A">
      <w:pPr>
        <w:spacing w:before="240"/>
        <w:rPr>
          <w:b/>
        </w:rPr>
      </w:pPr>
      <w:r w:rsidRPr="000C441A">
        <w:rPr>
          <w:b/>
        </w:rPr>
        <w:t>Bước 3: Xem lại thông tin về máy chủ dễ bị tấn công</w:t>
      </w:r>
    </w:p>
    <w:p w:rsidR="008C710D" w:rsidRPr="008C710D" w:rsidRDefault="008C710D" w:rsidP="008C710D">
      <w:pPr>
        <w:spacing w:before="240"/>
      </w:pPr>
      <w:r w:rsidRPr="008C710D">
        <w:t xml:space="preserve">Trong hoạt động này, chúng tôi đã cung cấp cho bạn Mô </w:t>
      </w:r>
      <w:r w:rsidRPr="008C710D">
        <w:rPr>
          <w:b/>
          <w:bCs/>
        </w:rPr>
        <w:t>tả hệ thống</w:t>
      </w:r>
      <w:r w:rsidRPr="008C710D">
        <w:t xml:space="preserve"> và </w:t>
      </w:r>
      <w:r w:rsidRPr="008C710D">
        <w:rPr>
          <w:b/>
          <w:bCs/>
        </w:rPr>
        <w:t>Phạm vi</w:t>
      </w:r>
      <w:r w:rsidRPr="008C710D">
        <w:t xml:space="preserve"> của </w:t>
      </w:r>
      <w:r w:rsidRPr="008C710D">
        <w:rPr>
          <w:i/>
          <w:iCs/>
        </w:rPr>
        <w:t>báo cáo đánh giá lỗ hổng bảo mật</w:t>
      </w:r>
      <w:r w:rsidRPr="008C710D">
        <w:t xml:space="preserve"> theo mẫu được cung cấp. Đánh giá lỗ hổng bảo mật bao gồm mô tả về hệ thống đang được đánh giá và phạm vi của dự án.</w:t>
      </w:r>
    </w:p>
    <w:p w:rsidR="008C710D" w:rsidRPr="008C710D" w:rsidRDefault="008C710D" w:rsidP="008C710D">
      <w:pPr>
        <w:spacing w:before="240"/>
      </w:pPr>
      <w:r w:rsidRPr="008C710D">
        <w:t xml:space="preserve">Xem lại </w:t>
      </w:r>
      <w:r w:rsidRPr="008C710D">
        <w:rPr>
          <w:b/>
          <w:bCs/>
        </w:rPr>
        <w:t>Mô tả hệ thống</w:t>
      </w:r>
      <w:r w:rsidRPr="008C710D">
        <w:t xml:space="preserve"> và </w:t>
      </w:r>
      <w:r w:rsidRPr="008C710D">
        <w:rPr>
          <w:b/>
          <w:bCs/>
        </w:rPr>
        <w:t>Phạm vi</w:t>
      </w:r>
      <w:r w:rsidRPr="008C710D">
        <w:t xml:space="preserve"> của </w:t>
      </w:r>
      <w:r w:rsidRPr="008C710D">
        <w:rPr>
          <w:i/>
          <w:iCs/>
        </w:rPr>
        <w:t>báo cáo đánh giá Lỗ hổng</w:t>
      </w:r>
      <w:r w:rsidRPr="008C710D">
        <w:t xml:space="preserve"> .</w:t>
      </w:r>
    </w:p>
    <w:p w:rsidR="008C710D" w:rsidRPr="008C710D" w:rsidRDefault="008C710D" w:rsidP="008C710D">
      <w:pPr>
        <w:spacing w:before="240"/>
      </w:pPr>
      <w:r w:rsidRPr="008C710D">
        <w:t xml:space="preserve">Mô </w:t>
      </w:r>
      <w:r w:rsidRPr="008C710D">
        <w:rPr>
          <w:b/>
          <w:bCs/>
        </w:rPr>
        <w:t>tả Hệ thống</w:t>
      </w:r>
      <w:r w:rsidRPr="008C710D">
        <w:t xml:space="preserve"> nêu bật các thành phần, kiến ​​trúc và sự phụ thuộc có liên quan của hệ thống đang được đánh giá. Tất cả các bộ phận và kết nối này tạo nên bề mặt tấn công của hệ thống thông tin dễ bị tấn công.</w:t>
      </w:r>
    </w:p>
    <w:p w:rsidR="008C710D" w:rsidRPr="008C710D" w:rsidRDefault="008C710D" w:rsidP="008C710D">
      <w:pPr>
        <w:spacing w:before="240"/>
      </w:pPr>
      <w:r w:rsidRPr="008C710D">
        <w:t xml:space="preserve">Phạm </w:t>
      </w:r>
      <w:r w:rsidRPr="008C710D">
        <w:rPr>
          <w:b/>
          <w:bCs/>
        </w:rPr>
        <w:t>vi</w:t>
      </w:r>
      <w:r w:rsidRPr="008C710D">
        <w:t xml:space="preserve"> xác định trọng tâm và ranh giới của việc đánh giá. Ví dụ: bạn có thể chỉ định rằng phạm vi đánh giá này chỉ liên quan đến tính bảo mật, tính khả dụng và tính toàn vẹn của dữ liệu trên máy chủ — không liên quan đến bảo mật vật lý của máy chủ hoặc các hệ thống CNTT liên quan của nó.</w:t>
      </w:r>
    </w:p>
    <w:p w:rsidR="000C441A" w:rsidRDefault="000C441A" w:rsidP="000C441A">
      <w:pPr>
        <w:spacing w:before="240"/>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0C441A" w:rsidRPr="000C441A" w:rsidRDefault="000C441A" w:rsidP="000C441A">
            <w:pPr>
              <w:spacing w:before="240"/>
              <w:rPr>
                <w:b/>
                <w:bCs/>
              </w:rPr>
            </w:pPr>
            <w:r w:rsidRPr="000C441A">
              <w:rPr>
                <w:b/>
                <w:bCs/>
              </w:rPr>
              <w:t>Part 2 - Perform the risk assessment</w:t>
            </w:r>
          </w:p>
          <w:p w:rsidR="000C441A" w:rsidRDefault="000C441A" w:rsidP="00284716">
            <w:pPr>
              <w:spacing w:before="240"/>
            </w:pPr>
          </w:p>
        </w:tc>
      </w:tr>
    </w:tbl>
    <w:p w:rsidR="008C710D" w:rsidRDefault="008C710D" w:rsidP="008C710D">
      <w:pPr>
        <w:spacing w:before="240"/>
        <w:rPr>
          <w:b/>
          <w:bCs/>
        </w:rPr>
      </w:pPr>
      <w:r w:rsidRPr="008C710D">
        <w:rPr>
          <w:b/>
          <w:bCs/>
        </w:rPr>
        <w:lastRenderedPageBreak/>
        <w:t>Phần 2 - Thực hiện đánh giá rủi ro</w:t>
      </w:r>
    </w:p>
    <w:p w:rsidR="008C710D" w:rsidRPr="008C710D" w:rsidRDefault="008C710D" w:rsidP="008C710D">
      <w:pPr>
        <w:spacing w:before="240"/>
        <w:rPr>
          <w:b/>
          <w:bCs/>
        </w:rPr>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0C441A" w:rsidRPr="000C441A" w:rsidRDefault="000C441A" w:rsidP="000C441A">
            <w:pPr>
              <w:spacing w:before="240"/>
              <w:rPr>
                <w:b/>
              </w:rPr>
            </w:pPr>
            <w:r w:rsidRPr="000C441A">
              <w:rPr>
                <w:b/>
              </w:rPr>
              <w:t>Step 1: Explain the purpose of the information system</w:t>
            </w:r>
          </w:p>
          <w:p w:rsidR="00284716" w:rsidRPr="00284716" w:rsidRDefault="00284716" w:rsidP="00284716">
            <w:pPr>
              <w:spacing w:before="240"/>
            </w:pPr>
            <w:r w:rsidRPr="00284716">
              <w:t xml:space="preserve">Use the </w:t>
            </w:r>
            <w:hyperlink r:id="rId175" w:tgtFrame="_blank" w:history="1">
              <w:r w:rsidRPr="00284716">
                <w:rPr>
                  <w:rStyle w:val="Hyperlink"/>
                </w:rPr>
                <w:t>NIST SP 800-30 Rev. 1</w:t>
              </w:r>
            </w:hyperlink>
            <w:r w:rsidRPr="00284716">
              <w:t xml:space="preserve"> resource to complete this activity.</w:t>
            </w:r>
          </w:p>
          <w:p w:rsidR="00284716" w:rsidRPr="00284716" w:rsidRDefault="00284716" w:rsidP="00284716">
            <w:pPr>
              <w:spacing w:before="240"/>
            </w:pPr>
            <w:r w:rsidRPr="00284716">
              <w:t>Once you have reviewed  the  system description and scope, you will write  a purpose statement. The purpose section helps stakeholders understand the underlying objective and intended outcome of your analysis. A purpose statement also connects the technical objectives of your analysis with the organization's goals.</w:t>
            </w:r>
          </w:p>
          <w:p w:rsidR="00284716" w:rsidRPr="00284716" w:rsidRDefault="00284716" w:rsidP="00284716">
            <w:pPr>
              <w:spacing w:before="240"/>
            </w:pPr>
            <w:r w:rsidRPr="00284716">
              <w:t>Consider what you know about the server:</w:t>
            </w:r>
          </w:p>
          <w:p w:rsidR="00284716" w:rsidRPr="00284716" w:rsidRDefault="00284716" w:rsidP="00EC79D8">
            <w:pPr>
              <w:numPr>
                <w:ilvl w:val="0"/>
                <w:numId w:val="147"/>
              </w:numPr>
              <w:spacing w:before="240"/>
            </w:pPr>
            <w:r w:rsidRPr="00284716">
              <w:rPr>
                <w:i/>
                <w:iCs/>
              </w:rPr>
              <w:t>How is the database server valuable to the business?</w:t>
            </w:r>
          </w:p>
          <w:p w:rsidR="00284716" w:rsidRPr="00284716" w:rsidRDefault="00284716" w:rsidP="00EC79D8">
            <w:pPr>
              <w:numPr>
                <w:ilvl w:val="0"/>
                <w:numId w:val="147"/>
              </w:numPr>
              <w:spacing w:before="240"/>
            </w:pPr>
            <w:r w:rsidRPr="00284716">
              <w:rPr>
                <w:i/>
                <w:iCs/>
              </w:rPr>
              <w:t>Why is it important for the business to secure the data on the server?</w:t>
            </w:r>
          </w:p>
          <w:p w:rsidR="00284716" w:rsidRPr="00284716" w:rsidRDefault="00284716" w:rsidP="00EC79D8">
            <w:pPr>
              <w:numPr>
                <w:ilvl w:val="0"/>
                <w:numId w:val="147"/>
              </w:numPr>
              <w:spacing w:before="240"/>
            </w:pPr>
            <w:r w:rsidRPr="00284716">
              <w:rPr>
                <w:i/>
                <w:iCs/>
              </w:rPr>
              <w:t>How might the server impact the business if it were disabled?</w:t>
            </w:r>
          </w:p>
          <w:p w:rsidR="00284716" w:rsidRPr="00284716" w:rsidRDefault="00284716" w:rsidP="00284716">
            <w:pPr>
              <w:spacing w:before="240"/>
            </w:pPr>
            <w:r w:rsidRPr="00284716">
              <w:t xml:space="preserve">In the </w:t>
            </w:r>
            <w:r w:rsidRPr="00284716">
              <w:rPr>
                <w:b/>
                <w:bCs/>
              </w:rPr>
              <w:t>Purpose</w:t>
            </w:r>
            <w:r w:rsidRPr="00284716">
              <w:t xml:space="preserve"> section of the report, use the questions provided and write </w:t>
            </w:r>
            <w:r w:rsidRPr="00284716">
              <w:rPr>
                <w:b/>
                <w:bCs/>
              </w:rPr>
              <w:t>3-5 sentences</w:t>
            </w:r>
            <w:r w:rsidRPr="00284716">
              <w:t xml:space="preserve"> (60-100 words) describing the reason(s) for conducting this vulnerability analysis.</w:t>
            </w:r>
          </w:p>
          <w:p w:rsidR="000C441A" w:rsidRDefault="000C441A" w:rsidP="000C441A">
            <w:pPr>
              <w:spacing w:before="240"/>
            </w:pPr>
          </w:p>
        </w:tc>
      </w:tr>
    </w:tbl>
    <w:p w:rsidR="000C441A" w:rsidRPr="000C441A" w:rsidRDefault="000C441A" w:rsidP="000C441A">
      <w:pPr>
        <w:spacing w:before="240"/>
        <w:rPr>
          <w:b/>
        </w:rPr>
      </w:pPr>
      <w:r w:rsidRPr="000C441A">
        <w:rPr>
          <w:b/>
        </w:rPr>
        <w:t>Bước 1: Giải thích mục đích của hệ thống thông tin</w:t>
      </w:r>
    </w:p>
    <w:p w:rsidR="008C710D" w:rsidRPr="008C710D" w:rsidRDefault="008C710D" w:rsidP="008C710D">
      <w:pPr>
        <w:spacing w:before="240"/>
      </w:pPr>
      <w:r w:rsidRPr="008C710D">
        <w:t>Sử dụng</w:t>
      </w:r>
      <w:hyperlink r:id="rId176" w:tgtFrame="_blank" w:history="1">
        <w:r w:rsidRPr="008C710D">
          <w:rPr>
            <w:rStyle w:val="Hyperlink"/>
          </w:rPr>
          <w:t>NIST SP 800-30 Phiên bản 1</w:t>
        </w:r>
      </w:hyperlink>
      <w:r w:rsidRPr="008C710D">
        <w:t>nguồn lực để hoàn thành hoạt động này.</w:t>
      </w:r>
    </w:p>
    <w:p w:rsidR="008C710D" w:rsidRPr="008C710D" w:rsidRDefault="008C710D" w:rsidP="008C710D">
      <w:pPr>
        <w:spacing w:before="240"/>
      </w:pPr>
      <w:r w:rsidRPr="008C710D">
        <w:t>Khi bạn đã xem lại mô tả và phạm vi hệ thống, bạn sẽ viết một tuyên bố mục đích. Phần mục đích giúp các bên liên quan hiểu được mục tiêu cơ bản và kết quả dự kiến ​​của phân tích của bạn. Tuyên bố mục đích cũng kết nối các mục tiêu kỹ thuật trong phân tích của bạn với mục tiêu của tổ chức.</w:t>
      </w:r>
    </w:p>
    <w:p w:rsidR="008C710D" w:rsidRPr="008C710D" w:rsidRDefault="008C710D" w:rsidP="008C710D">
      <w:pPr>
        <w:spacing w:before="240"/>
      </w:pPr>
      <w:r w:rsidRPr="008C710D">
        <w:t>Hãy xem xét những gì bạn biết về máy chủ:</w:t>
      </w:r>
    </w:p>
    <w:p w:rsidR="008C710D" w:rsidRPr="008C710D" w:rsidRDefault="008C710D" w:rsidP="00EC79D8">
      <w:pPr>
        <w:numPr>
          <w:ilvl w:val="0"/>
          <w:numId w:val="153"/>
        </w:numPr>
        <w:spacing w:before="240"/>
      </w:pPr>
      <w:r w:rsidRPr="008C710D">
        <w:rPr>
          <w:i/>
          <w:iCs/>
        </w:rPr>
        <w:t>Máy chủ cơ sở dữ liệu có giá trị như thế nào đối với doanh nghiệp?</w:t>
      </w:r>
    </w:p>
    <w:p w:rsidR="008C710D" w:rsidRPr="008C710D" w:rsidRDefault="008C710D" w:rsidP="00EC79D8">
      <w:pPr>
        <w:numPr>
          <w:ilvl w:val="0"/>
          <w:numId w:val="153"/>
        </w:numPr>
        <w:spacing w:before="240"/>
      </w:pPr>
      <w:r w:rsidRPr="008C710D">
        <w:rPr>
          <w:i/>
          <w:iCs/>
        </w:rPr>
        <w:t>Tại sao việc bảo mật dữ liệu trên máy chủ lại quan trọng với doanh nghiệp?</w:t>
      </w:r>
    </w:p>
    <w:p w:rsidR="008C710D" w:rsidRPr="008C710D" w:rsidRDefault="008C710D" w:rsidP="00EC79D8">
      <w:pPr>
        <w:numPr>
          <w:ilvl w:val="0"/>
          <w:numId w:val="153"/>
        </w:numPr>
        <w:spacing w:before="240"/>
      </w:pPr>
      <w:r w:rsidRPr="008C710D">
        <w:rPr>
          <w:i/>
          <w:iCs/>
        </w:rPr>
        <w:t>Máy chủ có thể tác động đến doanh nghiệp như thế nào nếu nó bị vô hiệu hóa?</w:t>
      </w:r>
    </w:p>
    <w:p w:rsidR="008C710D" w:rsidRPr="008C710D" w:rsidRDefault="008C710D" w:rsidP="008C710D">
      <w:pPr>
        <w:spacing w:before="240"/>
      </w:pPr>
      <w:r w:rsidRPr="008C710D">
        <w:t xml:space="preserve">Trong phần </w:t>
      </w:r>
      <w:r w:rsidRPr="008C710D">
        <w:rPr>
          <w:b/>
          <w:bCs/>
        </w:rPr>
        <w:t>Mục đích</w:t>
      </w:r>
      <w:r w:rsidRPr="008C710D">
        <w:t xml:space="preserve"> của báo cáo, hãy sử dụng các câu hỏi được cung cấp và viết </w:t>
      </w:r>
      <w:r w:rsidRPr="008C710D">
        <w:rPr>
          <w:b/>
          <w:bCs/>
        </w:rPr>
        <w:t>3-5 câu</w:t>
      </w:r>
      <w:r w:rsidRPr="008C710D">
        <w:t xml:space="preserve"> (60-100 từ) mô tả (các) lý do thực hiện phân tích lỗ hổng này.</w:t>
      </w:r>
    </w:p>
    <w:p w:rsidR="000C441A" w:rsidRDefault="000C441A" w:rsidP="000C441A">
      <w:pPr>
        <w:spacing w:before="240"/>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0C441A" w:rsidRPr="000C441A" w:rsidRDefault="000C441A" w:rsidP="000C441A">
            <w:pPr>
              <w:spacing w:before="240"/>
              <w:rPr>
                <w:b/>
              </w:rPr>
            </w:pPr>
            <w:r w:rsidRPr="000C441A">
              <w:rPr>
                <w:b/>
              </w:rPr>
              <w:lastRenderedPageBreak/>
              <w:t>Step 2: Identify potential threat sources</w:t>
            </w:r>
          </w:p>
          <w:p w:rsidR="00284716" w:rsidRPr="00284716" w:rsidRDefault="00284716" w:rsidP="00284716">
            <w:pPr>
              <w:spacing w:before="240"/>
            </w:pPr>
            <w:r w:rsidRPr="00284716">
              <w:t xml:space="preserve">Explore the </w:t>
            </w:r>
            <w:r w:rsidRPr="00284716">
              <w:rPr>
                <w:i/>
                <w:iCs/>
              </w:rPr>
              <w:t>Threat sources</w:t>
            </w:r>
            <w:r w:rsidRPr="00284716">
              <w:t xml:space="preserve"> section of the </w:t>
            </w:r>
            <w:r w:rsidRPr="00284716">
              <w:rPr>
                <w:i/>
                <w:iCs/>
              </w:rPr>
              <w:t>NIST SP 800-30 Rev. 1</w:t>
            </w:r>
            <w:r w:rsidRPr="00284716">
              <w:t xml:space="preserve"> resource. Using what you know about the vulnerable database server, notice the threat types and examples described.</w:t>
            </w:r>
          </w:p>
          <w:p w:rsidR="00284716" w:rsidRPr="00284716" w:rsidRDefault="00284716" w:rsidP="00284716">
            <w:pPr>
              <w:spacing w:before="240"/>
            </w:pPr>
            <w:r w:rsidRPr="00284716">
              <w:t xml:space="preserve">In the </w:t>
            </w:r>
            <w:r w:rsidRPr="00284716">
              <w:rPr>
                <w:b/>
                <w:bCs/>
              </w:rPr>
              <w:t>Threat Source</w:t>
            </w:r>
            <w:r w:rsidRPr="00284716">
              <w:t xml:space="preserve"> column of the Risk Assessment table of your template, </w:t>
            </w:r>
            <w:r w:rsidRPr="00284716">
              <w:rPr>
                <w:b/>
                <w:bCs/>
              </w:rPr>
              <w:t>identify three</w:t>
            </w:r>
            <w:r w:rsidRPr="00284716">
              <w:t xml:space="preserve"> potential</w:t>
            </w:r>
            <w:r w:rsidRPr="00284716">
              <w:rPr>
                <w:i/>
                <w:iCs/>
              </w:rPr>
              <w:t xml:space="preserve"> </w:t>
            </w:r>
            <w:r w:rsidRPr="00284716">
              <w:t xml:space="preserve">threats. Choose the threats based on the information you have gathered from the system description, scope, purpose, and </w:t>
            </w:r>
            <w:r w:rsidRPr="00284716">
              <w:rPr>
                <w:i/>
                <w:iCs/>
              </w:rPr>
              <w:t>NIST SP 800-30 Rev. 1</w:t>
            </w:r>
            <w:r w:rsidRPr="00284716">
              <w:t xml:space="preserve"> resource.</w:t>
            </w:r>
          </w:p>
          <w:p w:rsidR="000C441A" w:rsidRDefault="000C441A" w:rsidP="000C441A">
            <w:pPr>
              <w:spacing w:before="240"/>
            </w:pPr>
          </w:p>
        </w:tc>
      </w:tr>
    </w:tbl>
    <w:p w:rsidR="000C441A" w:rsidRPr="000C441A" w:rsidRDefault="000C441A" w:rsidP="000C441A">
      <w:pPr>
        <w:spacing w:before="240"/>
        <w:rPr>
          <w:b/>
        </w:rPr>
      </w:pPr>
      <w:r w:rsidRPr="000C441A">
        <w:rPr>
          <w:b/>
        </w:rPr>
        <w:t>Bước 2: Xác định các nguồn đe dọa tiềm ẩn</w:t>
      </w:r>
    </w:p>
    <w:p w:rsidR="008C710D" w:rsidRPr="008C710D" w:rsidRDefault="008C710D" w:rsidP="008C710D">
      <w:pPr>
        <w:spacing w:before="240"/>
      </w:pPr>
      <w:r w:rsidRPr="008C710D">
        <w:t xml:space="preserve">Khám phá phần </w:t>
      </w:r>
      <w:r w:rsidRPr="008C710D">
        <w:rPr>
          <w:i/>
          <w:iCs/>
        </w:rPr>
        <w:t>Nguồn đe dọa</w:t>
      </w:r>
      <w:r w:rsidRPr="008C710D">
        <w:t xml:space="preserve"> của tài nguyên </w:t>
      </w:r>
      <w:r w:rsidRPr="008C710D">
        <w:rPr>
          <w:i/>
          <w:iCs/>
        </w:rPr>
        <w:t>NIST SP 800-30 Rev. 1</w:t>
      </w:r>
      <w:r w:rsidRPr="008C710D">
        <w:t xml:space="preserve"> . Sử dụng những gì bạn biết về máy chủ cơ sở dữ liệu dễ bị tấn công, hãy chú ý đến các loại mối đe dọa và ví dụ được mô tả.</w:t>
      </w:r>
    </w:p>
    <w:p w:rsidR="008C710D" w:rsidRPr="008C710D" w:rsidRDefault="008C710D" w:rsidP="008C710D">
      <w:pPr>
        <w:spacing w:before="240"/>
      </w:pPr>
      <w:r w:rsidRPr="008C710D">
        <w:t xml:space="preserve">Trong cột </w:t>
      </w:r>
      <w:r w:rsidRPr="008C710D">
        <w:rPr>
          <w:b/>
          <w:bCs/>
        </w:rPr>
        <w:t>Nguồn đe dọa</w:t>
      </w:r>
      <w:r w:rsidRPr="008C710D">
        <w:t xml:space="preserve"> của bảng Đánh giá rủi ro trong mẫu của bạn, </w:t>
      </w:r>
      <w:r w:rsidRPr="008C710D">
        <w:rPr>
          <w:b/>
          <w:bCs/>
        </w:rPr>
        <w:t>hãy xác định ba</w:t>
      </w:r>
      <w:r w:rsidRPr="008C710D">
        <w:t xml:space="preserve"> mối đe dọa tiềm ẩn . Chọn các mối đe dọa dựa trên thông tin bạn đã thu thập từ mô tả hệ thống, phạm vi, mục đích và tài nguyên </w:t>
      </w:r>
      <w:r w:rsidRPr="008C710D">
        <w:rPr>
          <w:i/>
          <w:iCs/>
        </w:rPr>
        <w:t>NIST SP 800-30 Rev. 1</w:t>
      </w:r>
      <w:r w:rsidRPr="008C710D">
        <w:t xml:space="preserve"> .</w:t>
      </w:r>
      <w:r w:rsidRPr="008C710D">
        <w:rPr>
          <w:i/>
          <w:iCs/>
        </w:rPr>
        <w:t xml:space="preserve"> </w:t>
      </w:r>
    </w:p>
    <w:p w:rsidR="000C441A" w:rsidRDefault="000C441A" w:rsidP="000C441A">
      <w:pPr>
        <w:spacing w:before="240"/>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0C441A" w:rsidRPr="000C441A" w:rsidRDefault="000C441A" w:rsidP="000C441A">
            <w:pPr>
              <w:spacing w:before="240"/>
              <w:rPr>
                <w:b/>
              </w:rPr>
            </w:pPr>
            <w:r w:rsidRPr="000C441A">
              <w:rPr>
                <w:b/>
              </w:rPr>
              <w:t>Step 3: Identify potential threat events</w:t>
            </w:r>
          </w:p>
          <w:p w:rsidR="00284716" w:rsidRPr="00284716" w:rsidRDefault="00284716" w:rsidP="00284716">
            <w:pPr>
              <w:spacing w:before="240"/>
            </w:pPr>
            <w:r w:rsidRPr="00284716">
              <w:rPr>
                <w:i/>
                <w:iCs/>
              </w:rPr>
              <w:t>NIST SP 800-30 Rev. 1</w:t>
            </w:r>
            <w:r w:rsidRPr="00284716">
              <w:t xml:space="preserve"> provides a comprehensive list of possible security events that could compromise a vulnerable information system — labeled </w:t>
            </w:r>
            <w:r w:rsidRPr="00284716">
              <w:rPr>
                <w:i/>
                <w:iCs/>
              </w:rPr>
              <w:t>Threat events</w:t>
            </w:r>
            <w:r w:rsidRPr="00284716">
              <w:t>. This list covers what attackers from different groups typically try to achieve and how good they are at it. For example, a business competitor might have the technical capabilities needed to conduct a denial of service attack.</w:t>
            </w:r>
          </w:p>
          <w:p w:rsidR="00284716" w:rsidRPr="00284716" w:rsidRDefault="00284716" w:rsidP="00284716">
            <w:pPr>
              <w:spacing w:before="240"/>
            </w:pPr>
            <w:r w:rsidRPr="00284716">
              <w:t xml:space="preserve">Explore the </w:t>
            </w:r>
            <w:r w:rsidRPr="00284716">
              <w:rPr>
                <w:i/>
                <w:iCs/>
              </w:rPr>
              <w:t>Threat events</w:t>
            </w:r>
            <w:r w:rsidRPr="00284716">
              <w:t xml:space="preserve"> section in the resource. Then, </w:t>
            </w:r>
            <w:r w:rsidRPr="00284716">
              <w:rPr>
                <w:b/>
                <w:bCs/>
              </w:rPr>
              <w:t xml:space="preserve">identify three </w:t>
            </w:r>
            <w:r w:rsidRPr="00284716">
              <w:t xml:space="preserve">threat events that could be initiated based on the threat sources you identified. Write the three threat events in the </w:t>
            </w:r>
            <w:r w:rsidRPr="00284716">
              <w:rPr>
                <w:b/>
                <w:bCs/>
              </w:rPr>
              <w:t>Threat Event</w:t>
            </w:r>
            <w:r w:rsidRPr="00284716">
              <w:t xml:space="preserve"> column of the Risk Assessment table in your template.</w:t>
            </w:r>
          </w:p>
          <w:p w:rsidR="000C441A" w:rsidRDefault="000C441A" w:rsidP="000C441A">
            <w:pPr>
              <w:spacing w:before="240"/>
            </w:pPr>
          </w:p>
        </w:tc>
      </w:tr>
    </w:tbl>
    <w:p w:rsidR="000C441A" w:rsidRPr="000C441A" w:rsidRDefault="000C441A" w:rsidP="000C441A">
      <w:pPr>
        <w:spacing w:before="240"/>
        <w:rPr>
          <w:b/>
        </w:rPr>
      </w:pPr>
      <w:r w:rsidRPr="000C441A">
        <w:rPr>
          <w:b/>
        </w:rPr>
        <w:t>Bước 3: Xác định các sự kiện đe dọa tiềm ẩn</w:t>
      </w:r>
    </w:p>
    <w:p w:rsidR="008C710D" w:rsidRPr="008C710D" w:rsidRDefault="008C710D" w:rsidP="008C710D">
      <w:pPr>
        <w:spacing w:before="240"/>
      </w:pPr>
      <w:r w:rsidRPr="008C710D">
        <w:rPr>
          <w:i/>
          <w:iCs/>
        </w:rPr>
        <w:t>NIST SP 800-30 Rev. 1</w:t>
      </w:r>
      <w:r w:rsidRPr="008C710D">
        <w:t xml:space="preserve"> cung cấp danh sách đầy đủ các sự kiện bảo mật có thể xảy ra có thể làm tổn hại đến hệ thống thông tin dễ bị tấn công — được gắn nhãn </w:t>
      </w:r>
      <w:r w:rsidRPr="008C710D">
        <w:rPr>
          <w:i/>
          <w:iCs/>
        </w:rPr>
        <w:t>Sự kiện đe dọa</w:t>
      </w:r>
      <w:r w:rsidRPr="008C710D">
        <w:t xml:space="preserve"> . Danh sách này bao gồm những gì những kẻ tấn công từ các nhóm khác nhau thường cố gắng đạt được và mức độ giỏi của chúng trong việc đó. Ví dụ: một đối thủ cạnh tranh kinh doanh có thể có khả năng kỹ thuật cần thiết để tiến hành một cuộc tấn công từ chối dịch vụ.</w:t>
      </w:r>
    </w:p>
    <w:p w:rsidR="008C710D" w:rsidRPr="008C710D" w:rsidRDefault="008C710D" w:rsidP="008C710D">
      <w:pPr>
        <w:spacing w:before="240"/>
      </w:pPr>
      <w:r w:rsidRPr="008C710D">
        <w:lastRenderedPageBreak/>
        <w:t xml:space="preserve">Khám phá phần </w:t>
      </w:r>
      <w:r w:rsidRPr="008C710D">
        <w:rPr>
          <w:i/>
          <w:iCs/>
        </w:rPr>
        <w:t>Sự kiện đe dọa</w:t>
      </w:r>
      <w:r w:rsidRPr="008C710D">
        <w:t xml:space="preserve"> trong tài nguyên. Sau đó, </w:t>
      </w:r>
      <w:r w:rsidRPr="008C710D">
        <w:rPr>
          <w:b/>
          <w:bCs/>
        </w:rPr>
        <w:t>xác định ba</w:t>
      </w:r>
      <w:r w:rsidRPr="008C710D">
        <w:t xml:space="preserve"> sự kiện đe dọa có thể được bắt đầu dựa trên các nguồn đe dọa mà bạn đã xác định. Viết ba sự kiện đe dọa vào cột </w:t>
      </w:r>
      <w:r w:rsidRPr="008C710D">
        <w:rPr>
          <w:b/>
          <w:bCs/>
        </w:rPr>
        <w:t>Sự kiện Đe dọa</w:t>
      </w:r>
      <w:r w:rsidRPr="008C710D">
        <w:t xml:space="preserve"> của bảng Đánh giá Rủi ro trong mẫu của bạn.</w:t>
      </w:r>
    </w:p>
    <w:p w:rsidR="000C441A" w:rsidRDefault="000C441A" w:rsidP="000C441A">
      <w:pPr>
        <w:spacing w:before="240"/>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0C441A" w:rsidRPr="000C441A" w:rsidRDefault="000C441A" w:rsidP="000C441A">
            <w:pPr>
              <w:spacing w:before="240"/>
              <w:rPr>
                <w:b/>
              </w:rPr>
            </w:pPr>
            <w:r w:rsidRPr="000C441A">
              <w:rPr>
                <w:b/>
              </w:rPr>
              <w:t>Step 4: Calculate the risk of potential threats</w:t>
            </w:r>
          </w:p>
          <w:p w:rsidR="00284716" w:rsidRPr="00284716" w:rsidRDefault="00284716" w:rsidP="00284716">
            <w:pPr>
              <w:spacing w:before="240"/>
            </w:pPr>
            <w:r w:rsidRPr="00284716">
              <w:t xml:space="preserve">You may recall from an earlier reading </w:t>
            </w:r>
            <w:hyperlink r:id="rId177" w:tgtFrame="_blank" w:history="1">
              <w:r w:rsidRPr="00284716">
                <w:rPr>
                  <w:rStyle w:val="Hyperlink"/>
                </w:rPr>
                <w:t>about calculating risks</w:t>
              </w:r>
            </w:hyperlink>
            <w:r w:rsidRPr="00284716">
              <w:t xml:space="preserve"> that potential threats and vulnerabilities are important factors to think about when evaluating the security of an asset.</w:t>
            </w:r>
          </w:p>
          <w:p w:rsidR="00284716" w:rsidRPr="00284716" w:rsidRDefault="00284716" w:rsidP="00284716">
            <w:pPr>
              <w:spacing w:before="240"/>
            </w:pPr>
            <w:r w:rsidRPr="00284716">
              <w:t xml:space="preserve">Refer to the likelihood and severity sections of the </w:t>
            </w:r>
            <w:r w:rsidRPr="00284716">
              <w:rPr>
                <w:i/>
                <w:iCs/>
              </w:rPr>
              <w:t>NIST SP 800-30 Rev. 1</w:t>
            </w:r>
            <w:r w:rsidRPr="00284716">
              <w:t xml:space="preserve"> resource and ask yourself the following questions about each threat that you identified earlier:</w:t>
            </w:r>
          </w:p>
          <w:p w:rsidR="00284716" w:rsidRPr="00284716" w:rsidRDefault="00284716" w:rsidP="00EC79D8">
            <w:pPr>
              <w:numPr>
                <w:ilvl w:val="0"/>
                <w:numId w:val="148"/>
              </w:numPr>
              <w:spacing w:before="240"/>
            </w:pPr>
            <w:r w:rsidRPr="00284716">
              <w:rPr>
                <w:i/>
                <w:iCs/>
              </w:rPr>
              <w:t>How frequently could this happen?</w:t>
            </w:r>
          </w:p>
          <w:p w:rsidR="00284716" w:rsidRPr="00284716" w:rsidRDefault="00284716" w:rsidP="00EC79D8">
            <w:pPr>
              <w:numPr>
                <w:ilvl w:val="0"/>
                <w:numId w:val="148"/>
              </w:numPr>
              <w:spacing w:before="240"/>
            </w:pPr>
            <w:r w:rsidRPr="00284716">
              <w:rPr>
                <w:i/>
                <w:iCs/>
              </w:rPr>
              <w:t>Would critical business functions be impacted?</w:t>
            </w:r>
          </w:p>
          <w:p w:rsidR="00284716" w:rsidRPr="00284716" w:rsidRDefault="00284716" w:rsidP="00EC79D8">
            <w:pPr>
              <w:numPr>
                <w:ilvl w:val="0"/>
                <w:numId w:val="148"/>
              </w:numPr>
              <w:spacing w:before="240"/>
            </w:pPr>
            <w:r w:rsidRPr="00284716">
              <w:rPr>
                <w:i/>
                <w:iCs/>
              </w:rPr>
              <w:t>How might this affect the business and its customers?</w:t>
            </w:r>
          </w:p>
          <w:p w:rsidR="00284716" w:rsidRPr="00284716" w:rsidRDefault="00284716" w:rsidP="00284716">
            <w:pPr>
              <w:spacing w:before="240"/>
            </w:pPr>
            <w:r w:rsidRPr="00284716">
              <w:t xml:space="preserve">Then, estimate a </w:t>
            </w:r>
            <w:r w:rsidRPr="00284716">
              <w:rPr>
                <w:b/>
                <w:bCs/>
              </w:rPr>
              <w:t>Likelihood</w:t>
            </w:r>
            <w:r w:rsidRPr="00284716">
              <w:t xml:space="preserve"> score (1-3) and </w:t>
            </w:r>
            <w:r w:rsidRPr="00284716">
              <w:rPr>
                <w:b/>
                <w:bCs/>
              </w:rPr>
              <w:t>Severity</w:t>
            </w:r>
            <w:r w:rsidRPr="00284716">
              <w:t xml:space="preserve"> score (1-3) for each threat and add your scores to the corresponding columns of the Risk Assessment table in your template. After that, calculate an overall </w:t>
            </w:r>
            <w:r w:rsidRPr="00284716">
              <w:rPr>
                <w:b/>
                <w:bCs/>
              </w:rPr>
              <w:t>Risk</w:t>
            </w:r>
            <w:r w:rsidRPr="00284716">
              <w:t xml:space="preserve"> score (1-9) for each threat using the formula (</w:t>
            </w:r>
            <w:r w:rsidRPr="00284716">
              <w:rPr>
                <w:b/>
                <w:bCs/>
              </w:rPr>
              <w:t>likelihood x severity = risk</w:t>
            </w:r>
            <w:r w:rsidRPr="00284716">
              <w:t>).</w:t>
            </w:r>
          </w:p>
          <w:p w:rsidR="00284716" w:rsidRPr="00284716" w:rsidRDefault="00284716" w:rsidP="00284716">
            <w:pPr>
              <w:spacing w:before="240"/>
            </w:pPr>
            <w:r w:rsidRPr="00284716">
              <w:rPr>
                <w:b/>
                <w:bCs/>
              </w:rPr>
              <w:t>Note:</w:t>
            </w:r>
            <w:r w:rsidRPr="00284716">
              <w:t xml:space="preserve"> The number of rows in a risk table can vary depending on the complexity and scope of the assessment. In general, it should provide stakeholders with a comprehensive overview of all significant risks.</w:t>
            </w:r>
          </w:p>
          <w:p w:rsidR="000C441A" w:rsidRPr="00284716" w:rsidRDefault="000C441A" w:rsidP="000C441A">
            <w:pPr>
              <w:spacing w:before="240"/>
            </w:pPr>
          </w:p>
        </w:tc>
      </w:tr>
    </w:tbl>
    <w:p w:rsidR="000C441A" w:rsidRPr="000C441A" w:rsidRDefault="000C441A" w:rsidP="000C441A">
      <w:pPr>
        <w:spacing w:before="240"/>
        <w:rPr>
          <w:b/>
        </w:rPr>
      </w:pPr>
      <w:r w:rsidRPr="000C441A">
        <w:rPr>
          <w:b/>
        </w:rPr>
        <w:t>Bước 4: Tính toán rủi ro của các mối đe dọa tiềm ẩn</w:t>
      </w:r>
    </w:p>
    <w:p w:rsidR="008C710D" w:rsidRPr="008C710D" w:rsidRDefault="008C710D" w:rsidP="008C710D">
      <w:pPr>
        <w:spacing w:before="240"/>
      </w:pPr>
      <w:r w:rsidRPr="008C710D">
        <w:t>Bạn có thể nhớ lại từ bài đọc trước đó</w:t>
      </w:r>
      <w:hyperlink r:id="rId178" w:tgtFrame="_blank" w:history="1">
        <w:r w:rsidRPr="008C710D">
          <w:rPr>
            <w:rStyle w:val="Hyperlink"/>
          </w:rPr>
          <w:t>về tính toán rủi ro</w:t>
        </w:r>
      </w:hyperlink>
      <w:r w:rsidRPr="008C710D">
        <w:t>rằng các mối đe dọa và lỗ hổng tiềm ẩn là những yếu tố quan trọng cần cân nhắc khi đánh giá tính bảo mật của tài sản.</w:t>
      </w:r>
    </w:p>
    <w:p w:rsidR="008C710D" w:rsidRPr="008C710D" w:rsidRDefault="008C710D" w:rsidP="008C710D">
      <w:pPr>
        <w:spacing w:before="240"/>
      </w:pPr>
      <w:r w:rsidRPr="008C710D">
        <w:t xml:space="preserve">Tham khảo phần khả năng xảy ra và mức độ nghiêm trọng của tài nguyên </w:t>
      </w:r>
      <w:r w:rsidRPr="008C710D">
        <w:rPr>
          <w:i/>
          <w:iCs/>
        </w:rPr>
        <w:t>NIST SP 800-30 Rev. 1</w:t>
      </w:r>
      <w:r w:rsidRPr="008C710D">
        <w:t xml:space="preserve"> và tự hỏi bản thân những câu hỏi sau về từng mối đe dọa mà bạn đã xác định trước đó:</w:t>
      </w:r>
    </w:p>
    <w:p w:rsidR="008C710D" w:rsidRPr="008C710D" w:rsidRDefault="008C710D" w:rsidP="00EC79D8">
      <w:pPr>
        <w:numPr>
          <w:ilvl w:val="0"/>
          <w:numId w:val="154"/>
        </w:numPr>
        <w:spacing w:before="240"/>
      </w:pPr>
      <w:r w:rsidRPr="008C710D">
        <w:rPr>
          <w:i/>
          <w:iCs/>
        </w:rPr>
        <w:t>Điều này có thể xảy ra thường xuyên như thế nào?</w:t>
      </w:r>
    </w:p>
    <w:p w:rsidR="008C710D" w:rsidRPr="008C710D" w:rsidRDefault="008C710D" w:rsidP="00EC79D8">
      <w:pPr>
        <w:numPr>
          <w:ilvl w:val="0"/>
          <w:numId w:val="154"/>
        </w:numPr>
        <w:spacing w:before="240"/>
      </w:pPr>
      <w:r w:rsidRPr="008C710D">
        <w:rPr>
          <w:i/>
          <w:iCs/>
        </w:rPr>
        <w:t>Các chức năng kinh doanh quan trọng có bị ảnh hưởng không?</w:t>
      </w:r>
    </w:p>
    <w:p w:rsidR="008C710D" w:rsidRPr="008C710D" w:rsidRDefault="008C710D" w:rsidP="00EC79D8">
      <w:pPr>
        <w:numPr>
          <w:ilvl w:val="0"/>
          <w:numId w:val="154"/>
        </w:numPr>
        <w:spacing w:before="240"/>
      </w:pPr>
      <w:r w:rsidRPr="008C710D">
        <w:rPr>
          <w:i/>
          <w:iCs/>
        </w:rPr>
        <w:t>Điều này có thể ảnh hưởng đến doanh nghiệp và khách hàng như thế nào?</w:t>
      </w:r>
    </w:p>
    <w:p w:rsidR="008C710D" w:rsidRPr="008C710D" w:rsidRDefault="008C710D" w:rsidP="008C710D">
      <w:pPr>
        <w:spacing w:before="240"/>
      </w:pPr>
      <w:r w:rsidRPr="008C710D">
        <w:t xml:space="preserve">Sau đó, ước tính điểm </w:t>
      </w:r>
      <w:r w:rsidRPr="008C710D">
        <w:rPr>
          <w:b/>
          <w:bCs/>
        </w:rPr>
        <w:t>Khả năng</w:t>
      </w:r>
      <w:r w:rsidRPr="008C710D">
        <w:t xml:space="preserve"> (1-3) và điểm Mức </w:t>
      </w:r>
      <w:r w:rsidRPr="008C710D">
        <w:rPr>
          <w:b/>
          <w:bCs/>
        </w:rPr>
        <w:t>độ nghiêm trọng</w:t>
      </w:r>
      <w:r w:rsidRPr="008C710D">
        <w:t xml:space="preserve"> (1-3) cho mỗi mối đe dọa và thêm điểm của bạn vào các cột tương ứng của bảng Đánh giá Rủi ro </w:t>
      </w:r>
      <w:r w:rsidRPr="008C710D">
        <w:lastRenderedPageBreak/>
        <w:t xml:space="preserve">trong mẫu của bạn. Sau đó, tính điểm </w:t>
      </w:r>
      <w:r w:rsidRPr="008C710D">
        <w:rPr>
          <w:b/>
          <w:bCs/>
        </w:rPr>
        <w:t>Rủi ro</w:t>
      </w:r>
      <w:r w:rsidRPr="008C710D">
        <w:t xml:space="preserve"> tổng thể (1-9) cho từng mối đe dọa bằng công thức ( </w:t>
      </w:r>
      <w:r w:rsidRPr="008C710D">
        <w:rPr>
          <w:b/>
          <w:bCs/>
        </w:rPr>
        <w:t>khả năng x mức độ nghiêm trọng = rủi ro</w:t>
      </w:r>
      <w:r w:rsidRPr="008C710D">
        <w:t xml:space="preserve"> ).</w:t>
      </w:r>
    </w:p>
    <w:p w:rsidR="008C710D" w:rsidRPr="008C710D" w:rsidRDefault="008C710D" w:rsidP="008C710D">
      <w:pPr>
        <w:spacing w:before="240"/>
      </w:pPr>
      <w:r w:rsidRPr="008C710D">
        <w:rPr>
          <w:b/>
          <w:bCs/>
        </w:rPr>
        <w:t>Lưu ý:</w:t>
      </w:r>
      <w:r w:rsidRPr="008C710D">
        <w:t xml:space="preserve"> Số lượng hàng trong bảng rủi ro có thể khác nhau tùy thuộc vào mức độ phức tạp và phạm vi đánh giá. Nói chung, nó phải cung cấp cho các bên liên quan một cái nhìn tổng quan toàn diện về tất cả các rủi ro đáng kể.</w:t>
      </w:r>
    </w:p>
    <w:p w:rsidR="000C441A" w:rsidRDefault="000C441A" w:rsidP="000C441A">
      <w:pPr>
        <w:spacing w:before="240"/>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0C441A" w:rsidRPr="000C441A" w:rsidRDefault="000C441A" w:rsidP="000C441A">
            <w:pPr>
              <w:spacing w:before="240"/>
              <w:rPr>
                <w:b/>
                <w:bCs/>
              </w:rPr>
            </w:pPr>
            <w:r w:rsidRPr="000C441A">
              <w:rPr>
                <w:b/>
                <w:bCs/>
              </w:rPr>
              <w:t>Part 3 - Propose security recommendations</w:t>
            </w:r>
          </w:p>
          <w:p w:rsidR="000C441A" w:rsidRDefault="000C441A" w:rsidP="00664F5D">
            <w:pPr>
              <w:spacing w:before="240"/>
            </w:pPr>
          </w:p>
        </w:tc>
      </w:tr>
    </w:tbl>
    <w:p w:rsidR="008C710D" w:rsidRPr="008C710D" w:rsidRDefault="008C710D" w:rsidP="008C710D">
      <w:pPr>
        <w:spacing w:before="240"/>
        <w:rPr>
          <w:b/>
          <w:bCs/>
        </w:rPr>
      </w:pPr>
      <w:r w:rsidRPr="008C710D">
        <w:rPr>
          <w:b/>
          <w:bCs/>
        </w:rPr>
        <w:t>Phần 3 - Đề xuất các khuyến nghị bảo mật</w:t>
      </w:r>
    </w:p>
    <w:p w:rsidR="000C441A" w:rsidRDefault="000C441A" w:rsidP="000C441A">
      <w:pPr>
        <w:spacing w:before="240"/>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0C441A" w:rsidRPr="00664F5D" w:rsidRDefault="000C441A" w:rsidP="000C441A">
            <w:pPr>
              <w:spacing w:before="240"/>
              <w:rPr>
                <w:b/>
              </w:rPr>
            </w:pPr>
            <w:r w:rsidRPr="00664F5D">
              <w:rPr>
                <w:b/>
              </w:rPr>
              <w:t>Step 1: Explain your approach</w:t>
            </w:r>
          </w:p>
          <w:p w:rsidR="00284716" w:rsidRPr="00284716" w:rsidRDefault="00284716" w:rsidP="00284716">
            <w:pPr>
              <w:spacing w:before="240"/>
            </w:pPr>
            <w:r w:rsidRPr="00284716">
              <w:t>Another section that's commonly included in a vulnerability assessment is an explanation of your approach. This helps stakeholders understand your thought process of evaluating the risks you've identified — adding valuable context for stakeholders.</w:t>
            </w:r>
          </w:p>
          <w:p w:rsidR="00284716" w:rsidRPr="00284716" w:rsidRDefault="00284716" w:rsidP="00284716">
            <w:pPr>
              <w:spacing w:before="240"/>
            </w:pPr>
            <w:r w:rsidRPr="00284716">
              <w:t xml:space="preserve">You are conducting a </w:t>
            </w:r>
            <w:r w:rsidRPr="00284716">
              <w:rPr>
                <w:i/>
                <w:iCs/>
              </w:rPr>
              <w:t>qualitative</w:t>
            </w:r>
            <w:r w:rsidRPr="00284716">
              <w:t xml:space="preserve"> vulnerability assessment, which relies on subjective judgment to assess the likelihood and severity of risks. Your task here is to estimate</w:t>
            </w:r>
            <w:r w:rsidRPr="00284716">
              <w:rPr>
                <w:b/>
                <w:bCs/>
              </w:rPr>
              <w:t xml:space="preserve"> </w:t>
            </w:r>
            <w:r w:rsidRPr="00284716">
              <w:t>how bad attacks could be by judging their</w:t>
            </w:r>
            <w:r w:rsidRPr="00284716">
              <w:rPr>
                <w:b/>
                <w:bCs/>
              </w:rPr>
              <w:t xml:space="preserve"> </w:t>
            </w:r>
            <w:r w:rsidRPr="00284716">
              <w:t>chances</w:t>
            </w:r>
            <w:r w:rsidRPr="00284716">
              <w:rPr>
                <w:b/>
                <w:bCs/>
              </w:rPr>
              <w:t xml:space="preserve"> </w:t>
            </w:r>
            <w:r w:rsidRPr="00284716">
              <w:t>based on your security knowledge. Qualitative vulnerability assessments are useful for identifying high-level risks facing an organization. This information helps organizations make informed decisions about resource allocation, project planning, and other aspects of their business operations.</w:t>
            </w:r>
          </w:p>
          <w:p w:rsidR="00284716" w:rsidRPr="00284716" w:rsidRDefault="00284716" w:rsidP="00284716">
            <w:pPr>
              <w:spacing w:before="240"/>
            </w:pPr>
            <w:r w:rsidRPr="00284716">
              <w:t xml:space="preserve">In the </w:t>
            </w:r>
            <w:r w:rsidRPr="00284716">
              <w:rPr>
                <w:b/>
                <w:bCs/>
              </w:rPr>
              <w:t>Approach</w:t>
            </w:r>
            <w:r w:rsidRPr="00284716">
              <w:t xml:space="preserve"> section of your template, write </w:t>
            </w:r>
            <w:r w:rsidRPr="00284716">
              <w:rPr>
                <w:b/>
                <w:bCs/>
              </w:rPr>
              <w:t>3-5 sentences</w:t>
            </w:r>
            <w:r w:rsidRPr="00284716">
              <w:t xml:space="preserve"> (60-100 words) explaining why you selected the 3 specific threat sources/events you chose and why you think they're significant business risks.</w:t>
            </w:r>
          </w:p>
          <w:p w:rsidR="000C441A" w:rsidRDefault="000C441A" w:rsidP="000C441A">
            <w:pPr>
              <w:spacing w:before="240"/>
            </w:pPr>
          </w:p>
        </w:tc>
      </w:tr>
    </w:tbl>
    <w:p w:rsidR="000C441A" w:rsidRPr="00664F5D" w:rsidRDefault="00664F5D" w:rsidP="000C441A">
      <w:pPr>
        <w:spacing w:before="240"/>
        <w:rPr>
          <w:b/>
        </w:rPr>
      </w:pPr>
      <w:r w:rsidRPr="00664F5D">
        <w:rPr>
          <w:b/>
        </w:rPr>
        <w:t>Bước 1: Giải thích cách tiếp cận của bạn</w:t>
      </w:r>
    </w:p>
    <w:p w:rsidR="008C710D" w:rsidRPr="008C710D" w:rsidRDefault="008C710D" w:rsidP="008C710D">
      <w:pPr>
        <w:spacing w:before="240"/>
      </w:pPr>
      <w:r w:rsidRPr="008C710D">
        <w:t>Một phần khác thường được đưa vào đánh giá lỗ hổng là phần giải thích về cách tiếp cận của bạn. Điều này giúp các bên liên quan hiểu được quá trình suy nghĩ của bạn khi đánh giá những rủi ro mà bạn đã xác định — bổ sung bối cảnh có giá trị cho các bên liên quan.</w:t>
      </w:r>
    </w:p>
    <w:p w:rsidR="008C710D" w:rsidRPr="008C710D" w:rsidRDefault="008C710D" w:rsidP="008C710D">
      <w:pPr>
        <w:spacing w:before="240"/>
      </w:pPr>
      <w:r w:rsidRPr="008C710D">
        <w:t xml:space="preserve">Bạn đang tiến hành đánh giá lỗ hổng </w:t>
      </w:r>
      <w:r w:rsidRPr="008C710D">
        <w:rPr>
          <w:i/>
          <w:iCs/>
        </w:rPr>
        <w:t>định tính</w:t>
      </w:r>
      <w:r w:rsidRPr="008C710D">
        <w:t xml:space="preserve"> , dựa trên đánh giá chủ quan để đánh giá khả năng và mức độ nghiêm trọng của rủi ro. Nhiệm vụ của bạn ở đây là ước tính mức độ nghiêm trọng của các cuộc tấn công bằng cách đánh giá khả năng xảy ra của chúng dựa trên kiến ​​thức bảo mật của bạn. Đánh giá lỗ hổng định tính rất hữu ích trong việc xác định các rủi ro cấp cao mà tổ chức phải đối mặt. Thông tin này giúp các tổ chức đưa </w:t>
      </w:r>
      <w:r w:rsidRPr="008C710D">
        <w:lastRenderedPageBreak/>
        <w:t>ra quyết định sáng suốt về phân bổ nguồn lực, lập kế hoạch dự án và các khía cạnh khác trong hoạt động kinh doanh của họ.</w:t>
      </w:r>
      <w:r w:rsidRPr="008C710D">
        <w:rPr>
          <w:b/>
          <w:bCs/>
        </w:rPr>
        <w:t xml:space="preserve"> </w:t>
      </w:r>
    </w:p>
    <w:p w:rsidR="008C710D" w:rsidRPr="008C710D" w:rsidRDefault="008C710D" w:rsidP="008C710D">
      <w:pPr>
        <w:spacing w:before="240"/>
      </w:pPr>
      <w:r w:rsidRPr="008C710D">
        <w:t xml:space="preserve">Trong phần </w:t>
      </w:r>
      <w:r w:rsidRPr="008C710D">
        <w:rPr>
          <w:b/>
          <w:bCs/>
        </w:rPr>
        <w:t>Cách tiếp cận</w:t>
      </w:r>
      <w:r w:rsidRPr="008C710D">
        <w:t xml:space="preserve"> của mẫu, hãy viết </w:t>
      </w:r>
      <w:r w:rsidRPr="008C710D">
        <w:rPr>
          <w:b/>
          <w:bCs/>
        </w:rPr>
        <w:t>3-5 câu</w:t>
      </w:r>
      <w:r w:rsidRPr="008C710D">
        <w:t xml:space="preserve"> (60-100 từ) giải thích lý do bạn chọn 3 nguồn/sự kiện mối đe dọa cụ thể mà bạn đã chọn và tại sao bạn cho rằng chúng là những rủi ro kinh doanh đáng kể.</w:t>
      </w:r>
    </w:p>
    <w:p w:rsidR="00664F5D" w:rsidRDefault="00664F5D" w:rsidP="000C441A">
      <w:pPr>
        <w:spacing w:before="240"/>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664F5D" w:rsidRPr="00664F5D" w:rsidRDefault="00664F5D" w:rsidP="00664F5D">
            <w:pPr>
              <w:spacing w:before="240"/>
              <w:rPr>
                <w:b/>
              </w:rPr>
            </w:pPr>
            <w:r w:rsidRPr="00664F5D">
              <w:rPr>
                <w:b/>
              </w:rPr>
              <w:t>Step 2: Propose a remediation strategy</w:t>
            </w:r>
          </w:p>
          <w:p w:rsidR="00284716" w:rsidRPr="00284716" w:rsidRDefault="00284716" w:rsidP="00284716">
            <w:pPr>
              <w:spacing w:before="240"/>
            </w:pPr>
            <w:r w:rsidRPr="00284716">
              <w:t>After performing a vulnerability assessment, creating a well-defined remediation strategy is crucial for protecting your systems and data.  The remediation strategy should provide stakeholders with actionable steps that can be taken to remediate, or fix, vulnerabilities to avoid threats.</w:t>
            </w:r>
          </w:p>
          <w:p w:rsidR="00284716" w:rsidRPr="00284716" w:rsidRDefault="00284716" w:rsidP="00284716">
            <w:pPr>
              <w:spacing w:before="240"/>
            </w:pPr>
            <w:r w:rsidRPr="00284716">
              <w:rPr>
                <w:b/>
                <w:bCs/>
              </w:rPr>
              <w:t>Note:</w:t>
            </w:r>
            <w:r w:rsidRPr="00284716">
              <w:t xml:space="preserve"> Certain threats cannot be fixed. In those cases, it's equally important to consider a </w:t>
            </w:r>
            <w:r w:rsidRPr="00284716">
              <w:rPr>
                <w:i/>
                <w:iCs/>
              </w:rPr>
              <w:t xml:space="preserve">mitigation strategy </w:t>
            </w:r>
            <w:r w:rsidRPr="00284716">
              <w:t>— a plan to reduce the severity of a threat.</w:t>
            </w:r>
          </w:p>
          <w:p w:rsidR="00284716" w:rsidRPr="00284716" w:rsidRDefault="00284716" w:rsidP="00284716">
            <w:pPr>
              <w:spacing w:before="240"/>
            </w:pPr>
            <w:r w:rsidRPr="00284716">
              <w:t>Think about the risks that could remediate and/or mitigate using security controls like:</w:t>
            </w:r>
          </w:p>
          <w:p w:rsidR="00284716" w:rsidRPr="00284716" w:rsidRDefault="00284716" w:rsidP="00EC79D8">
            <w:pPr>
              <w:numPr>
                <w:ilvl w:val="0"/>
                <w:numId w:val="149"/>
              </w:numPr>
              <w:spacing w:before="240"/>
            </w:pPr>
            <w:r w:rsidRPr="00284716">
              <w:t>Principle of least privilege </w:t>
            </w:r>
          </w:p>
          <w:p w:rsidR="00284716" w:rsidRPr="00284716" w:rsidRDefault="00284716" w:rsidP="00EC79D8">
            <w:pPr>
              <w:numPr>
                <w:ilvl w:val="0"/>
                <w:numId w:val="149"/>
              </w:numPr>
              <w:spacing w:before="240"/>
            </w:pPr>
            <w:r w:rsidRPr="00284716">
              <w:t>Defense in depth</w:t>
            </w:r>
          </w:p>
          <w:p w:rsidR="00284716" w:rsidRPr="00284716" w:rsidRDefault="00284716" w:rsidP="00EC79D8">
            <w:pPr>
              <w:numPr>
                <w:ilvl w:val="0"/>
                <w:numId w:val="149"/>
              </w:numPr>
              <w:spacing w:before="240"/>
            </w:pPr>
            <w:r w:rsidRPr="00284716">
              <w:t>Multi-factor authentication (MFA)</w:t>
            </w:r>
          </w:p>
          <w:p w:rsidR="00284716" w:rsidRPr="00284716" w:rsidRDefault="00284716" w:rsidP="00EC79D8">
            <w:pPr>
              <w:numPr>
                <w:ilvl w:val="0"/>
                <w:numId w:val="149"/>
              </w:numPr>
              <w:spacing w:before="240"/>
            </w:pPr>
            <w:r w:rsidRPr="00284716">
              <w:t>Authentication, Authorization, Accounting (AAA) framework</w:t>
            </w:r>
          </w:p>
          <w:p w:rsidR="00284716" w:rsidRPr="00284716" w:rsidRDefault="00284716" w:rsidP="00284716">
            <w:pPr>
              <w:spacing w:before="240"/>
            </w:pPr>
            <w:r w:rsidRPr="00284716">
              <w:t xml:space="preserve">In the </w:t>
            </w:r>
            <w:r w:rsidRPr="00284716">
              <w:rPr>
                <w:b/>
                <w:bCs/>
              </w:rPr>
              <w:t>Remediation</w:t>
            </w:r>
            <w:r w:rsidRPr="00284716">
              <w:t xml:space="preserve"> section of the template, write </w:t>
            </w:r>
            <w:r w:rsidRPr="00284716">
              <w:rPr>
                <w:b/>
                <w:bCs/>
              </w:rPr>
              <w:t>3-5 sentences</w:t>
            </w:r>
            <w:r w:rsidRPr="00284716">
              <w:t xml:space="preserve"> (60-100 words) summarizing specific security controls that could be implemented to remediate or mitigate the risks to the information system.</w:t>
            </w:r>
          </w:p>
          <w:p w:rsidR="00284716" w:rsidRPr="00284716" w:rsidRDefault="00284716" w:rsidP="00284716">
            <w:pPr>
              <w:spacing w:before="240"/>
            </w:pPr>
            <w:r w:rsidRPr="00284716">
              <w:t xml:space="preserve">Align your suggestions with the risks you've assessed. For example, you might suggest public key infrastructure (PKI) to address exfiltration of sensitive information. </w:t>
            </w:r>
          </w:p>
          <w:p w:rsidR="00664F5D" w:rsidRDefault="00664F5D" w:rsidP="000C441A">
            <w:pPr>
              <w:spacing w:before="240"/>
            </w:pPr>
          </w:p>
        </w:tc>
      </w:tr>
    </w:tbl>
    <w:p w:rsidR="000C441A" w:rsidRPr="00664F5D" w:rsidRDefault="00664F5D" w:rsidP="000C441A">
      <w:pPr>
        <w:spacing w:before="240"/>
        <w:rPr>
          <w:b/>
        </w:rPr>
      </w:pPr>
      <w:r w:rsidRPr="00664F5D">
        <w:rPr>
          <w:b/>
        </w:rPr>
        <w:t>Bước 2: Đề xuất phương án khắc phục</w:t>
      </w:r>
    </w:p>
    <w:p w:rsidR="008C710D" w:rsidRPr="008C710D" w:rsidRDefault="008C710D" w:rsidP="008C710D">
      <w:pPr>
        <w:spacing w:before="240"/>
      </w:pPr>
      <w:r w:rsidRPr="008C710D">
        <w:t>Sau khi thực hiện đánh giá lỗ hổng, việc tạo chiến lược khắc phục được xác định rõ ràng là rất quan trọng để bảo vệ hệ thống và dữ liệu của bạn. Chiến lược khắc phục phải cung cấp cho các bên liên quan các bước có thể thực hiện được để khắc phục hoặc khắc phục các lỗ hổng nhằm tránh các mối đe dọa.</w:t>
      </w:r>
    </w:p>
    <w:p w:rsidR="008C710D" w:rsidRPr="008C710D" w:rsidRDefault="008C710D" w:rsidP="008C710D">
      <w:pPr>
        <w:spacing w:before="240"/>
      </w:pPr>
      <w:r w:rsidRPr="008C710D">
        <w:rPr>
          <w:b/>
          <w:bCs/>
        </w:rPr>
        <w:t>Lưu ý:</w:t>
      </w:r>
      <w:r w:rsidRPr="008C710D">
        <w:t xml:space="preserve"> Một số mối đe dọa không thể khắc phục được. Trong những trường hợp đó, điều quan trọng không kém là phải xem xét </w:t>
      </w:r>
      <w:r w:rsidRPr="008C710D">
        <w:rPr>
          <w:i/>
          <w:iCs/>
        </w:rPr>
        <w:t>chiến lược giảm thiểu</w:t>
      </w:r>
      <w:r w:rsidRPr="008C710D">
        <w:t xml:space="preserve"> - một kế hoạch nhằm giảm mức độ nghiêm trọng của mối đe dọa.</w:t>
      </w:r>
    </w:p>
    <w:p w:rsidR="008C710D" w:rsidRPr="008C710D" w:rsidRDefault="008C710D" w:rsidP="008C710D">
      <w:pPr>
        <w:spacing w:before="240"/>
      </w:pPr>
      <w:r w:rsidRPr="008C710D">
        <w:lastRenderedPageBreak/>
        <w:t>Hãy suy nghĩ về những rủi ro có thể khắc phục và/hoặc giảm thiểu bằng cách sử dụng các biện pháp kiểm soát bảo mật như:</w:t>
      </w:r>
    </w:p>
    <w:p w:rsidR="008C710D" w:rsidRPr="008C710D" w:rsidRDefault="008C710D" w:rsidP="00EC79D8">
      <w:pPr>
        <w:numPr>
          <w:ilvl w:val="0"/>
          <w:numId w:val="155"/>
        </w:numPr>
        <w:spacing w:before="240"/>
      </w:pPr>
      <w:r w:rsidRPr="008C710D">
        <w:t>Nguyên tắc đặc quyền tối thiểu </w:t>
      </w:r>
    </w:p>
    <w:p w:rsidR="008C710D" w:rsidRPr="008C710D" w:rsidRDefault="008C710D" w:rsidP="00EC79D8">
      <w:pPr>
        <w:numPr>
          <w:ilvl w:val="0"/>
          <w:numId w:val="155"/>
        </w:numPr>
        <w:spacing w:before="240"/>
      </w:pPr>
      <w:r w:rsidRPr="008C710D">
        <w:t>Phòng thủ có chiều sâu</w:t>
      </w:r>
    </w:p>
    <w:p w:rsidR="008C710D" w:rsidRPr="008C710D" w:rsidRDefault="008C710D" w:rsidP="00EC79D8">
      <w:pPr>
        <w:numPr>
          <w:ilvl w:val="0"/>
          <w:numId w:val="155"/>
        </w:numPr>
        <w:spacing w:before="240"/>
      </w:pPr>
      <w:r w:rsidRPr="008C710D">
        <w:t>Xác thực đa yếu tố (MFA)</w:t>
      </w:r>
    </w:p>
    <w:p w:rsidR="008C710D" w:rsidRPr="008C710D" w:rsidRDefault="008C710D" w:rsidP="00EC79D8">
      <w:pPr>
        <w:numPr>
          <w:ilvl w:val="0"/>
          <w:numId w:val="155"/>
        </w:numPr>
        <w:spacing w:before="240"/>
      </w:pPr>
      <w:r w:rsidRPr="008C710D">
        <w:t>Khung xác thực, ủy quyền, kế toán (AAA)</w:t>
      </w:r>
    </w:p>
    <w:p w:rsidR="008C710D" w:rsidRPr="008C710D" w:rsidRDefault="008C710D" w:rsidP="008C710D">
      <w:pPr>
        <w:spacing w:before="240"/>
      </w:pPr>
      <w:r w:rsidRPr="008C710D">
        <w:t xml:space="preserve">Trong phần </w:t>
      </w:r>
      <w:r w:rsidRPr="008C710D">
        <w:rPr>
          <w:b/>
          <w:bCs/>
        </w:rPr>
        <w:t>Khắc phục</w:t>
      </w:r>
      <w:r w:rsidRPr="008C710D">
        <w:t xml:space="preserve"> của mẫu, viết </w:t>
      </w:r>
      <w:r w:rsidRPr="008C710D">
        <w:rPr>
          <w:b/>
          <w:bCs/>
        </w:rPr>
        <w:t>3-5 câu</w:t>
      </w:r>
      <w:r w:rsidRPr="008C710D">
        <w:t xml:space="preserve"> (60-100 từ) tóm tắt các biện pháp kiểm soát bảo mật cụ thể có thể được thực hiện để khắc phục hoặc giảm thiểu rủi ro cho hệ thống thông tin.</w:t>
      </w:r>
    </w:p>
    <w:p w:rsidR="008C710D" w:rsidRPr="008C710D" w:rsidRDefault="008C710D" w:rsidP="008C710D">
      <w:pPr>
        <w:spacing w:before="240"/>
      </w:pPr>
      <w:r w:rsidRPr="008C710D">
        <w:t>Căn chỉnh các đề xuất của bạn với những rủi ro bạn đã đánh giá. Ví dụ: bạn có thể đề xuất cơ sở hạ tầng khóa công khai (PKI) để giải quyết vấn đề rò rỉ thông tin nhạy cảm.</w:t>
      </w:r>
    </w:p>
    <w:p w:rsidR="00664F5D" w:rsidRDefault="00664F5D" w:rsidP="000C441A">
      <w:pPr>
        <w:spacing w:before="240"/>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284716" w:rsidRPr="00284716" w:rsidRDefault="00284716" w:rsidP="00284716">
            <w:pPr>
              <w:spacing w:before="240"/>
            </w:pPr>
            <w:r w:rsidRPr="00284716">
              <w:rPr>
                <w:b/>
                <w:bCs/>
              </w:rPr>
              <w:t>Pro Tip: Save the template</w:t>
            </w:r>
          </w:p>
          <w:p w:rsidR="00284716" w:rsidRPr="00284716" w:rsidRDefault="00284716" w:rsidP="00284716">
            <w:pPr>
              <w:spacing w:before="240"/>
            </w:pPr>
            <w:r w:rsidRPr="00284716">
              <w:t>Finally, be sure to save a copy of your completed activity. You can use it for your professional portfolio to demonstrate your knowledge and/or experience to potential employers. </w:t>
            </w:r>
          </w:p>
          <w:p w:rsidR="000C441A" w:rsidRDefault="000C441A" w:rsidP="000C441A">
            <w:pPr>
              <w:spacing w:before="240"/>
            </w:pPr>
          </w:p>
        </w:tc>
      </w:tr>
    </w:tbl>
    <w:p w:rsidR="008C710D" w:rsidRPr="008C710D" w:rsidRDefault="008C710D" w:rsidP="008C710D">
      <w:pPr>
        <w:spacing w:before="240"/>
      </w:pPr>
      <w:r w:rsidRPr="008C710D">
        <w:rPr>
          <w:b/>
          <w:bCs/>
        </w:rPr>
        <w:t>Mẹo chuyên nghiệp: Lưu mẫu</w:t>
      </w:r>
    </w:p>
    <w:p w:rsidR="008C710D" w:rsidRPr="008C710D" w:rsidRDefault="008C710D" w:rsidP="008C710D">
      <w:pPr>
        <w:spacing w:before="240"/>
      </w:pPr>
      <w:r w:rsidRPr="008C710D">
        <w:t>Cuối cùng, hãy nhớ lưu một bản sao của hoạt động đã hoàn thành của bạn. Bạn có thể sử dụng nó cho hồ sơ nghề nghiệp của mình để chứng minh kiến ​​thức và/hoặc kinh nghiệm của mình với các nhà tuyển dụng tiềm năng. </w:t>
      </w:r>
    </w:p>
    <w:p w:rsidR="000C441A" w:rsidRDefault="000C441A" w:rsidP="000C441A">
      <w:pPr>
        <w:spacing w:before="240"/>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284716" w:rsidRPr="00284716" w:rsidRDefault="00284716" w:rsidP="00284716">
            <w:pPr>
              <w:spacing w:before="240"/>
              <w:rPr>
                <w:b/>
                <w:bCs/>
              </w:rPr>
            </w:pPr>
            <w:r w:rsidRPr="00284716">
              <w:rPr>
                <w:b/>
                <w:bCs/>
              </w:rPr>
              <w:t>What to Include in Your Response</w:t>
            </w:r>
          </w:p>
          <w:p w:rsidR="00284716" w:rsidRPr="00284716" w:rsidRDefault="00284716" w:rsidP="00284716">
            <w:pPr>
              <w:spacing w:before="240"/>
            </w:pPr>
          </w:p>
          <w:p w:rsidR="00284716" w:rsidRPr="00284716" w:rsidRDefault="00284716" w:rsidP="00284716">
            <w:pPr>
              <w:spacing w:before="240"/>
            </w:pPr>
            <w:r w:rsidRPr="00284716">
              <w:t>Be sure to address the following elements in your completed activity: </w:t>
            </w:r>
          </w:p>
          <w:p w:rsidR="00284716" w:rsidRPr="00284716" w:rsidRDefault="00284716" w:rsidP="00EC79D8">
            <w:pPr>
              <w:numPr>
                <w:ilvl w:val="0"/>
                <w:numId w:val="150"/>
              </w:numPr>
              <w:spacing w:before="240"/>
            </w:pPr>
            <w:r w:rsidRPr="00284716">
              <w:t xml:space="preserve">3-5 sentences describing the reasons for conducting the security analysis in the </w:t>
            </w:r>
            <w:r w:rsidRPr="00284716">
              <w:rPr>
                <w:b/>
                <w:bCs/>
              </w:rPr>
              <w:t>Purpose</w:t>
            </w:r>
            <w:r w:rsidRPr="00284716">
              <w:t xml:space="preserve"> section</w:t>
            </w:r>
          </w:p>
          <w:p w:rsidR="00284716" w:rsidRPr="00284716" w:rsidRDefault="00284716" w:rsidP="00EC79D8">
            <w:pPr>
              <w:numPr>
                <w:ilvl w:val="0"/>
                <w:numId w:val="150"/>
              </w:numPr>
              <w:spacing w:before="240"/>
            </w:pPr>
            <w:r w:rsidRPr="00284716">
              <w:t xml:space="preserve">A completed </w:t>
            </w:r>
            <w:r w:rsidRPr="00284716">
              <w:rPr>
                <w:b/>
                <w:bCs/>
              </w:rPr>
              <w:t>Risk Assessment</w:t>
            </w:r>
            <w:r w:rsidRPr="00284716">
              <w:t xml:space="preserve"> section</w:t>
            </w:r>
          </w:p>
          <w:p w:rsidR="00284716" w:rsidRPr="00284716" w:rsidRDefault="00284716" w:rsidP="00EC79D8">
            <w:pPr>
              <w:numPr>
                <w:ilvl w:val="0"/>
                <w:numId w:val="150"/>
              </w:numPr>
              <w:spacing w:before="240"/>
            </w:pPr>
            <w:r w:rsidRPr="00284716">
              <w:t xml:space="preserve">3-5 sentences explaining your reasoning for the identified risks in the </w:t>
            </w:r>
            <w:r w:rsidRPr="00284716">
              <w:rPr>
                <w:b/>
                <w:bCs/>
              </w:rPr>
              <w:t>Approach</w:t>
            </w:r>
            <w:r w:rsidRPr="00284716">
              <w:t xml:space="preserve"> section</w:t>
            </w:r>
          </w:p>
          <w:p w:rsidR="00284716" w:rsidRPr="00284716" w:rsidRDefault="00284716" w:rsidP="00284716">
            <w:pPr>
              <w:spacing w:before="240"/>
            </w:pPr>
            <w:r w:rsidRPr="00284716">
              <w:lastRenderedPageBreak/>
              <w:t xml:space="preserve">3-5 sentences summarizing a </w:t>
            </w:r>
            <w:r w:rsidRPr="00284716">
              <w:rPr>
                <w:i/>
                <w:iCs/>
              </w:rPr>
              <w:t>remediation</w:t>
            </w:r>
            <w:r w:rsidRPr="00284716">
              <w:t xml:space="preserve"> and/or </w:t>
            </w:r>
            <w:r w:rsidRPr="00284716">
              <w:rPr>
                <w:i/>
                <w:iCs/>
              </w:rPr>
              <w:t>mitigation</w:t>
            </w:r>
            <w:r w:rsidRPr="00284716">
              <w:t xml:space="preserve"> strategy in the </w:t>
            </w:r>
            <w:r w:rsidRPr="00284716">
              <w:rPr>
                <w:b/>
                <w:bCs/>
              </w:rPr>
              <w:t>Remediation</w:t>
            </w:r>
            <w:r w:rsidRPr="00284716">
              <w:t xml:space="preserve"> section</w:t>
            </w:r>
          </w:p>
          <w:p w:rsidR="000C441A" w:rsidRDefault="000C441A" w:rsidP="000C441A">
            <w:pPr>
              <w:spacing w:before="240"/>
            </w:pPr>
          </w:p>
        </w:tc>
      </w:tr>
    </w:tbl>
    <w:p w:rsidR="008C710D" w:rsidRPr="008C710D" w:rsidRDefault="008C710D" w:rsidP="008C710D">
      <w:pPr>
        <w:spacing w:before="240"/>
        <w:rPr>
          <w:b/>
          <w:bCs/>
        </w:rPr>
      </w:pPr>
      <w:r w:rsidRPr="008C710D">
        <w:rPr>
          <w:b/>
          <w:bCs/>
        </w:rPr>
        <w:lastRenderedPageBreak/>
        <w:t>Những gì cần bao gồm trong phản hồi của bạn</w:t>
      </w:r>
    </w:p>
    <w:p w:rsidR="008C710D" w:rsidRPr="008C710D" w:rsidRDefault="008C710D" w:rsidP="008C710D">
      <w:pPr>
        <w:spacing w:before="240"/>
      </w:pPr>
    </w:p>
    <w:p w:rsidR="008C710D" w:rsidRPr="008C710D" w:rsidRDefault="008C710D" w:rsidP="008C710D">
      <w:pPr>
        <w:spacing w:before="240"/>
      </w:pPr>
      <w:r w:rsidRPr="008C710D">
        <w:t>Hãy đảm bảo giải quyết các yếu tố sau trong hoạt động đã hoàn thành của bạn: </w:t>
      </w:r>
    </w:p>
    <w:p w:rsidR="008C710D" w:rsidRPr="008C710D" w:rsidRDefault="008C710D" w:rsidP="00EC79D8">
      <w:pPr>
        <w:numPr>
          <w:ilvl w:val="0"/>
          <w:numId w:val="156"/>
        </w:numPr>
        <w:spacing w:before="240"/>
      </w:pPr>
      <w:r w:rsidRPr="008C710D">
        <w:t xml:space="preserve">3-5 câu mô tả lý do tiến hành phân tích bảo mật trong phần </w:t>
      </w:r>
      <w:r w:rsidRPr="008C710D">
        <w:rPr>
          <w:b/>
          <w:bCs/>
        </w:rPr>
        <w:t>Mục đích</w:t>
      </w:r>
    </w:p>
    <w:p w:rsidR="008C710D" w:rsidRPr="008C710D" w:rsidRDefault="008C710D" w:rsidP="00EC79D8">
      <w:pPr>
        <w:numPr>
          <w:ilvl w:val="0"/>
          <w:numId w:val="156"/>
        </w:numPr>
        <w:spacing w:before="240"/>
      </w:pPr>
      <w:r w:rsidRPr="008C710D">
        <w:t xml:space="preserve">Phần </w:t>
      </w:r>
      <w:r w:rsidRPr="008C710D">
        <w:rPr>
          <w:b/>
          <w:bCs/>
        </w:rPr>
        <w:t>đánh giá rủi ro</w:t>
      </w:r>
      <w:r w:rsidRPr="008C710D">
        <w:t xml:space="preserve"> đã hoàn thành</w:t>
      </w:r>
    </w:p>
    <w:p w:rsidR="008C710D" w:rsidRPr="008C710D" w:rsidRDefault="008C710D" w:rsidP="00EC79D8">
      <w:pPr>
        <w:numPr>
          <w:ilvl w:val="0"/>
          <w:numId w:val="156"/>
        </w:numPr>
        <w:spacing w:before="240"/>
      </w:pPr>
      <w:r w:rsidRPr="008C710D">
        <w:t xml:space="preserve">3-5 câu giải thích lý do của bạn về những rủi ro được xác định trong phần </w:t>
      </w:r>
      <w:r w:rsidRPr="008C710D">
        <w:rPr>
          <w:b/>
          <w:bCs/>
        </w:rPr>
        <w:t>Tiếp cận</w:t>
      </w:r>
    </w:p>
    <w:p w:rsidR="008C710D" w:rsidRPr="008C710D" w:rsidRDefault="008C710D" w:rsidP="008C710D">
      <w:pPr>
        <w:spacing w:before="240"/>
      </w:pPr>
      <w:r w:rsidRPr="008C710D">
        <w:t xml:space="preserve">3-5 câu tóm tắt chiến lược </w:t>
      </w:r>
      <w:r w:rsidRPr="008C710D">
        <w:rPr>
          <w:i/>
          <w:iCs/>
        </w:rPr>
        <w:t>khắc phục</w:t>
      </w:r>
      <w:r w:rsidRPr="008C710D">
        <w:t xml:space="preserve"> và/hoặc </w:t>
      </w:r>
      <w:r w:rsidRPr="008C710D">
        <w:rPr>
          <w:i/>
          <w:iCs/>
        </w:rPr>
        <w:t>giảm thiểu</w:t>
      </w:r>
      <w:r w:rsidRPr="008C710D">
        <w:t xml:space="preserve"> trong phần </w:t>
      </w:r>
      <w:r w:rsidRPr="008C710D">
        <w:rPr>
          <w:b/>
          <w:bCs/>
        </w:rPr>
        <w:t>Khắc phục</w:t>
      </w:r>
    </w:p>
    <w:p w:rsidR="000C441A" w:rsidRDefault="000C441A" w:rsidP="000C441A">
      <w:pPr>
        <w:spacing w:before="240"/>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284716" w:rsidRPr="00284716" w:rsidRDefault="00284716" w:rsidP="00284716">
            <w:pPr>
              <w:spacing w:before="240"/>
              <w:rPr>
                <w:b/>
                <w:bCs/>
              </w:rPr>
            </w:pPr>
            <w:r w:rsidRPr="00284716">
              <w:rPr>
                <w:b/>
                <w:bCs/>
              </w:rPr>
              <w:t>Step 3: Assess your activity</w:t>
            </w:r>
          </w:p>
          <w:p w:rsidR="00284716" w:rsidRPr="00284716" w:rsidRDefault="00284716" w:rsidP="00284716">
            <w:pPr>
              <w:spacing w:before="240"/>
            </w:pPr>
            <w:r w:rsidRPr="00284716">
              <w:t xml:space="preserve">The following is a self-assessment for your </w:t>
            </w:r>
            <w:r w:rsidRPr="00284716">
              <w:rPr>
                <w:i/>
                <w:iCs/>
              </w:rPr>
              <w:t>Vulnerability assessment report</w:t>
            </w:r>
            <w:r w:rsidRPr="00284716">
              <w:t xml:space="preserve">. You will use these statements to review your own work. The self-assessment process is an important part of the learning experience because it allows you to </w:t>
            </w:r>
            <w:r w:rsidRPr="00284716">
              <w:rPr>
                <w:i/>
                <w:iCs/>
              </w:rPr>
              <w:t xml:space="preserve">objectively </w:t>
            </w:r>
            <w:r w:rsidRPr="00284716">
              <w:t>assess your report.</w:t>
            </w:r>
          </w:p>
          <w:p w:rsidR="00284716" w:rsidRPr="00284716" w:rsidRDefault="00284716" w:rsidP="00284716">
            <w:pPr>
              <w:spacing w:before="240"/>
            </w:pPr>
            <w:r w:rsidRPr="00284716">
              <w:t>There are a total of 5 points possible for this activity and each statement is worth 1 point. The items correspond to each step you completed for the activity. </w:t>
            </w:r>
          </w:p>
          <w:p w:rsidR="00284716" w:rsidRPr="00284716" w:rsidRDefault="00284716" w:rsidP="00284716">
            <w:pPr>
              <w:spacing w:before="240"/>
            </w:pPr>
            <w:r w:rsidRPr="00284716">
              <w:t xml:space="preserve">To complete the self-assessment, first open your </w:t>
            </w:r>
            <w:r w:rsidRPr="00284716">
              <w:rPr>
                <w:i/>
                <w:iCs/>
              </w:rPr>
              <w:t>Vulnerability assessment report</w:t>
            </w:r>
            <w:r w:rsidRPr="00284716">
              <w:t>. Then, respond yes or no to each statement. </w:t>
            </w:r>
          </w:p>
          <w:p w:rsidR="00284716" w:rsidRPr="00284716" w:rsidRDefault="00284716" w:rsidP="00284716">
            <w:pPr>
              <w:spacing w:before="240"/>
            </w:pPr>
            <w:r w:rsidRPr="00284716">
              <w:t>When you complete and submit your responses, you will receive a percentage score. This score will help you confirm whether you completed the required steps of the activity. The recommended passing grade for this activity is at least 80% (or 4/5 points). If you want to increase your score, you can revise your project and then resubmit your responses to reflect any changes you made. Try to achieve at least 4 points before continuing on to the next course item.</w:t>
            </w:r>
          </w:p>
          <w:p w:rsidR="000C441A" w:rsidRDefault="000C441A" w:rsidP="000C441A">
            <w:pPr>
              <w:spacing w:before="240"/>
            </w:pPr>
          </w:p>
        </w:tc>
      </w:tr>
    </w:tbl>
    <w:p w:rsidR="008C710D" w:rsidRPr="008C710D" w:rsidRDefault="008C710D" w:rsidP="008C710D">
      <w:pPr>
        <w:spacing w:before="240"/>
        <w:rPr>
          <w:b/>
          <w:bCs/>
        </w:rPr>
      </w:pPr>
      <w:r w:rsidRPr="008C710D">
        <w:rPr>
          <w:b/>
          <w:bCs/>
        </w:rPr>
        <w:t>Bước 3: Đánh giá hoạt động của bạn</w:t>
      </w:r>
    </w:p>
    <w:p w:rsidR="008C710D" w:rsidRPr="008C710D" w:rsidRDefault="008C710D" w:rsidP="008C710D">
      <w:pPr>
        <w:spacing w:before="240"/>
      </w:pPr>
      <w:r w:rsidRPr="008C710D">
        <w:t xml:space="preserve">Sau đây là phần tự đánh giá cho </w:t>
      </w:r>
      <w:r w:rsidRPr="008C710D">
        <w:rPr>
          <w:i/>
          <w:iCs/>
        </w:rPr>
        <w:t>báo cáo Đánh giá lỗ hổng bảo mật</w:t>
      </w:r>
      <w:r w:rsidRPr="008C710D">
        <w:t xml:space="preserve"> của bạn . Bạn sẽ sử dụng những tuyên bố này để xem xét công việc của riêng bạn. Quá trình tự đánh giá là một phần quan trọng trong trải nghiệm học tập vì nó cho phép bạn đánh giá báo cáo của mình </w:t>
      </w:r>
      <w:r w:rsidRPr="008C710D">
        <w:rPr>
          <w:i/>
          <w:iCs/>
        </w:rPr>
        <w:t>một cách khách quan</w:t>
      </w:r>
      <w:r w:rsidRPr="008C710D">
        <w:t xml:space="preserve"> .</w:t>
      </w:r>
    </w:p>
    <w:p w:rsidR="008C710D" w:rsidRPr="008C710D" w:rsidRDefault="008C710D" w:rsidP="008C710D">
      <w:pPr>
        <w:spacing w:before="240"/>
      </w:pPr>
      <w:r w:rsidRPr="008C710D">
        <w:lastRenderedPageBreak/>
        <w:t>Có tổng cộng 5 điểm cho hoạt động này và mỗi câu có giá trị 1 điểm. Các mục tương ứng với từng bước bạn đã hoàn thành cho hoạt động. </w:t>
      </w:r>
    </w:p>
    <w:p w:rsidR="008C710D" w:rsidRPr="008C710D" w:rsidRDefault="008C710D" w:rsidP="008C710D">
      <w:pPr>
        <w:spacing w:before="240"/>
      </w:pPr>
      <w:r w:rsidRPr="008C710D">
        <w:t xml:space="preserve">Để hoàn tất quá trình tự đánh giá, trước tiên hãy mở </w:t>
      </w:r>
      <w:r w:rsidRPr="008C710D">
        <w:rPr>
          <w:i/>
          <w:iCs/>
        </w:rPr>
        <w:t>báo cáo đánh giá Lỗ hổng bảo mật</w:t>
      </w:r>
      <w:r w:rsidRPr="008C710D">
        <w:t xml:space="preserve"> của bạn . Sau đó, trả lời có hoặc không cho mỗi câu. </w:t>
      </w:r>
    </w:p>
    <w:p w:rsidR="008C710D" w:rsidRPr="008C710D" w:rsidRDefault="008C710D" w:rsidP="008C710D">
      <w:pPr>
        <w:spacing w:before="240"/>
      </w:pPr>
      <w:r w:rsidRPr="008C710D">
        <w:t>Khi bạn hoàn thành và gửi câu trả lời của mình, bạn sẽ nhận được điểm phần trăm. Điểm số này sẽ giúp bạn xác nhận xem bạn đã hoàn thành các bước yêu cầu của hoạt động hay chưa. Điểm đậu được đề xuất cho hoạt động này ít nhất là 80% (hoặc 4/5 điểm). Nếu muốn tăng điểm, bạn có thể sửa lại dự án của mình rồi gửi lại phản hồi để phản ánh bất kỳ thay đổi nào bạn đã thực hiện. Cố gắng đạt được ít nhất 4 điểm trước khi tiếp tục học bài tiếp theo.</w:t>
      </w:r>
    </w:p>
    <w:p w:rsidR="000C441A" w:rsidRDefault="000C441A" w:rsidP="000C441A">
      <w:pPr>
        <w:spacing w:before="240"/>
      </w:pPr>
    </w:p>
    <w:p w:rsidR="001129AD" w:rsidRDefault="001129AD" w:rsidP="00ED18EB">
      <w:pPr>
        <w:pStyle w:val="Header"/>
        <w:spacing w:before="240" w:after="160"/>
        <w:outlineLvl w:val="2"/>
        <w:rPr>
          <w:rFonts w:cs="Times New Roman"/>
          <w:b/>
          <w:i/>
          <w:color w:val="1F4E79" w:themeColor="accent1" w:themeShade="80"/>
          <w:szCs w:val="28"/>
        </w:rPr>
      </w:pPr>
      <w:bookmarkStart w:id="90" w:name="_Toc177947778"/>
      <w:r w:rsidRPr="00ED18EB">
        <w:rPr>
          <w:rFonts w:cs="Times New Roman"/>
          <w:b/>
          <w:i/>
          <w:color w:val="1F4E79" w:themeColor="accent1" w:themeShade="80"/>
          <w:szCs w:val="28"/>
        </w:rPr>
        <w:t>2.8. Portfolio Activity Exemplar: Analyze a vulnerable system for a small business - Ví dụ về hoạt động danh mục đầu tư: Phân tích hệ thống dễ bị tổn thương cho một doanh nghiệp nhỏ</w:t>
      </w:r>
      <w:bookmarkEnd w:id="90"/>
    </w:p>
    <w:tbl>
      <w:tblPr>
        <w:tblStyle w:val="TableGrid"/>
        <w:tblW w:w="0" w:type="auto"/>
        <w:tblLook w:val="04A0" w:firstRow="1" w:lastRow="0" w:firstColumn="1" w:lastColumn="0" w:noHBand="0" w:noVBand="1"/>
      </w:tblPr>
      <w:tblGrid>
        <w:gridCol w:w="8494"/>
      </w:tblGrid>
      <w:tr w:rsidR="00955528" w:rsidTr="005669DC">
        <w:tc>
          <w:tcPr>
            <w:tcW w:w="8494" w:type="dxa"/>
            <w:tcBorders>
              <w:top w:val="nil"/>
              <w:left w:val="nil"/>
              <w:bottom w:val="nil"/>
              <w:right w:val="nil"/>
            </w:tcBorders>
            <w:shd w:val="clear" w:color="auto" w:fill="D9D9D9" w:themeFill="background1" w:themeFillShade="D9"/>
          </w:tcPr>
          <w:p w:rsidR="00955528" w:rsidRPr="00955528" w:rsidRDefault="00955528" w:rsidP="00955528">
            <w:pPr>
              <w:spacing w:before="240"/>
              <w:rPr>
                <w:b/>
                <w:bCs/>
              </w:rPr>
            </w:pPr>
            <w:r w:rsidRPr="00955528">
              <w:rPr>
                <w:b/>
                <w:bCs/>
              </w:rPr>
              <w:t>Portfolio Activity Exemplar: Analyze a vulnerable system for a small business</w:t>
            </w:r>
          </w:p>
          <w:p w:rsidR="00955528" w:rsidRPr="00955528" w:rsidRDefault="00955528" w:rsidP="00955528">
            <w:pPr>
              <w:spacing w:before="240"/>
            </w:pPr>
            <w:r w:rsidRPr="00955528">
              <w:t>Here is a completed exemplar along with an explanation of how the exemplar fulfills the expectations for the activity.</w:t>
            </w:r>
          </w:p>
          <w:p w:rsidR="00955528" w:rsidRDefault="00955528" w:rsidP="005669DC">
            <w:pPr>
              <w:spacing w:before="240"/>
            </w:pPr>
          </w:p>
        </w:tc>
      </w:tr>
    </w:tbl>
    <w:p w:rsidR="00955528" w:rsidRPr="00955528" w:rsidRDefault="00955528" w:rsidP="00955528">
      <w:pPr>
        <w:spacing w:before="240"/>
        <w:rPr>
          <w:b/>
          <w:bCs/>
        </w:rPr>
      </w:pPr>
      <w:r w:rsidRPr="00955528">
        <w:rPr>
          <w:b/>
          <w:bCs/>
        </w:rPr>
        <w:t>Ví dụ về hoạt động danh mục đầu tư: Phân tích hệ thống dễ bị tổn thương cho một doanh nghiệp nhỏ</w:t>
      </w:r>
    </w:p>
    <w:p w:rsidR="00955528" w:rsidRPr="00955528" w:rsidRDefault="00955528" w:rsidP="00955528">
      <w:pPr>
        <w:spacing w:before="240"/>
      </w:pPr>
      <w:r w:rsidRPr="00955528">
        <w:t>Đây là một ví dụ hoàn chỉnh cùng với lời giải thích về cách ví dụ đó đáp ứng những kỳ vọng cho hoạt động.</w:t>
      </w:r>
    </w:p>
    <w:p w:rsidR="00955528" w:rsidRDefault="00955528" w:rsidP="00955528">
      <w:pPr>
        <w:spacing w:before="240"/>
      </w:pPr>
    </w:p>
    <w:tbl>
      <w:tblPr>
        <w:tblStyle w:val="TableGrid"/>
        <w:tblW w:w="0" w:type="auto"/>
        <w:tblLook w:val="04A0" w:firstRow="1" w:lastRow="0" w:firstColumn="1" w:lastColumn="0" w:noHBand="0" w:noVBand="1"/>
      </w:tblPr>
      <w:tblGrid>
        <w:gridCol w:w="8494"/>
      </w:tblGrid>
      <w:tr w:rsidR="00955528" w:rsidTr="005669DC">
        <w:tc>
          <w:tcPr>
            <w:tcW w:w="8494" w:type="dxa"/>
            <w:tcBorders>
              <w:top w:val="nil"/>
              <w:left w:val="nil"/>
              <w:bottom w:val="nil"/>
              <w:right w:val="nil"/>
            </w:tcBorders>
            <w:shd w:val="clear" w:color="auto" w:fill="D9D9D9" w:themeFill="background1" w:themeFillShade="D9"/>
          </w:tcPr>
          <w:p w:rsidR="00955528" w:rsidRPr="00955528" w:rsidRDefault="00955528" w:rsidP="00955528">
            <w:pPr>
              <w:spacing w:before="240"/>
              <w:rPr>
                <w:b/>
                <w:bCs/>
              </w:rPr>
            </w:pPr>
            <w:r w:rsidRPr="00955528">
              <w:rPr>
                <w:b/>
                <w:bCs/>
              </w:rPr>
              <w:t>Completed Exemplar</w:t>
            </w:r>
          </w:p>
          <w:p w:rsidR="00955528" w:rsidRPr="00955528" w:rsidRDefault="00955528" w:rsidP="00955528">
            <w:pPr>
              <w:spacing w:before="240"/>
            </w:pPr>
          </w:p>
          <w:p w:rsidR="00955528" w:rsidRPr="00955528" w:rsidRDefault="00955528" w:rsidP="00955528">
            <w:pPr>
              <w:spacing w:before="240"/>
            </w:pPr>
            <w:r w:rsidRPr="00955528">
              <w:t xml:space="preserve">To review the exemplar for this course item, click the following link and select </w:t>
            </w:r>
            <w:r w:rsidRPr="00955528">
              <w:rPr>
                <w:i/>
                <w:iCs/>
              </w:rPr>
              <w:t>Use Template</w:t>
            </w:r>
            <w:r w:rsidRPr="00955528">
              <w:t>. </w:t>
            </w:r>
          </w:p>
          <w:p w:rsidR="00955528" w:rsidRPr="00955528" w:rsidRDefault="00955528" w:rsidP="00955528">
            <w:pPr>
              <w:spacing w:before="240"/>
            </w:pPr>
            <w:r w:rsidRPr="00955528">
              <w:t>Link to exemplar:</w:t>
            </w:r>
            <w:hyperlink r:id="rId179" w:tgtFrame="_blank" w:history="1">
              <w:r w:rsidRPr="00955528">
                <w:rPr>
                  <w:rStyle w:val="Hyperlink"/>
                </w:rPr>
                <w:t xml:space="preserve"> </w:t>
              </w:r>
            </w:hyperlink>
            <w:hyperlink r:id="rId180" w:tgtFrame="_blank" w:history="1">
              <w:r w:rsidRPr="00955528">
                <w:rPr>
                  <w:rStyle w:val="Hyperlink"/>
                </w:rPr>
                <w:t>Vulnerability assessment report</w:t>
              </w:r>
            </w:hyperlink>
          </w:p>
          <w:p w:rsidR="00955528" w:rsidRDefault="00955528" w:rsidP="005669DC">
            <w:pPr>
              <w:spacing w:before="240"/>
            </w:pPr>
          </w:p>
        </w:tc>
      </w:tr>
    </w:tbl>
    <w:p w:rsidR="00955528" w:rsidRPr="00955528" w:rsidRDefault="00955528" w:rsidP="00955528">
      <w:pPr>
        <w:spacing w:before="240"/>
        <w:rPr>
          <w:b/>
          <w:bCs/>
        </w:rPr>
      </w:pPr>
      <w:r w:rsidRPr="00955528">
        <w:rPr>
          <w:b/>
          <w:bCs/>
        </w:rPr>
        <w:t>Mẫu đã hoàn thành</w:t>
      </w:r>
    </w:p>
    <w:p w:rsidR="00955528" w:rsidRPr="00955528" w:rsidRDefault="00955528" w:rsidP="00955528">
      <w:pPr>
        <w:spacing w:before="240"/>
      </w:pPr>
    </w:p>
    <w:p w:rsidR="00955528" w:rsidRPr="00955528" w:rsidRDefault="00955528" w:rsidP="00955528">
      <w:pPr>
        <w:spacing w:before="240"/>
      </w:pPr>
      <w:r w:rsidRPr="00955528">
        <w:lastRenderedPageBreak/>
        <w:t xml:space="preserve">Để xem lại ví dụ mẫu cho mục khóa học này, hãy nhấp vào liên kết sau và chọn </w:t>
      </w:r>
      <w:r w:rsidRPr="00955528">
        <w:rPr>
          <w:i/>
          <w:iCs/>
        </w:rPr>
        <w:t>Sử dụng Mẫu</w:t>
      </w:r>
      <w:r w:rsidRPr="00955528">
        <w:t xml:space="preserve"> . </w:t>
      </w:r>
    </w:p>
    <w:p w:rsidR="00955528" w:rsidRPr="00955528" w:rsidRDefault="00955528" w:rsidP="00955528">
      <w:pPr>
        <w:spacing w:before="240"/>
      </w:pPr>
      <w:r w:rsidRPr="00955528">
        <w:t>Liên kết đến ví dụ:</w:t>
      </w:r>
      <w:hyperlink r:id="rId181" w:tgtFrame="_blank" w:history="1">
        <w:r w:rsidRPr="00955528">
          <w:rPr>
            <w:rStyle w:val="Hyperlink"/>
          </w:rPr>
          <w:t xml:space="preserve"> </w:t>
        </w:r>
      </w:hyperlink>
      <w:hyperlink r:id="rId182" w:tgtFrame="_blank" w:history="1">
        <w:r w:rsidRPr="00955528">
          <w:rPr>
            <w:rStyle w:val="Hyperlink"/>
          </w:rPr>
          <w:t>Báo cáo đánh giá lỗ hổng</w:t>
        </w:r>
      </w:hyperlink>
    </w:p>
    <w:p w:rsidR="00955528" w:rsidRDefault="00955528" w:rsidP="00955528">
      <w:pPr>
        <w:spacing w:before="240"/>
      </w:pPr>
    </w:p>
    <w:tbl>
      <w:tblPr>
        <w:tblStyle w:val="TableGrid"/>
        <w:tblW w:w="0" w:type="auto"/>
        <w:tblLook w:val="04A0" w:firstRow="1" w:lastRow="0" w:firstColumn="1" w:lastColumn="0" w:noHBand="0" w:noVBand="1"/>
      </w:tblPr>
      <w:tblGrid>
        <w:gridCol w:w="8494"/>
      </w:tblGrid>
      <w:tr w:rsidR="00955528" w:rsidTr="005669DC">
        <w:tc>
          <w:tcPr>
            <w:tcW w:w="8494" w:type="dxa"/>
            <w:tcBorders>
              <w:top w:val="nil"/>
              <w:left w:val="nil"/>
              <w:bottom w:val="nil"/>
              <w:right w:val="nil"/>
            </w:tcBorders>
            <w:shd w:val="clear" w:color="auto" w:fill="D9D9D9" w:themeFill="background1" w:themeFillShade="D9"/>
          </w:tcPr>
          <w:p w:rsidR="00955528" w:rsidRPr="00955528" w:rsidRDefault="00955528" w:rsidP="00955528">
            <w:pPr>
              <w:spacing w:before="240"/>
              <w:rPr>
                <w:b/>
                <w:bCs/>
              </w:rPr>
            </w:pPr>
            <w:r w:rsidRPr="00955528">
              <w:rPr>
                <w:b/>
                <w:bCs/>
              </w:rPr>
              <w:t>Assessment of Exemplar</w:t>
            </w:r>
          </w:p>
          <w:p w:rsidR="00955528" w:rsidRPr="00955528" w:rsidRDefault="00955528" w:rsidP="00955528">
            <w:pPr>
              <w:spacing w:before="240"/>
            </w:pPr>
          </w:p>
          <w:p w:rsidR="00955528" w:rsidRPr="00955528" w:rsidRDefault="00955528" w:rsidP="00955528">
            <w:pPr>
              <w:spacing w:before="240"/>
            </w:pPr>
            <w:r w:rsidRPr="00955528">
              <w:t>Compare the exemplar to your completed activity. Review your work using each of the criteria in the exemplar. What did you do well? Where can you improve? Use your answers to these questions to guide you as you continue to progress through the course. </w:t>
            </w:r>
          </w:p>
          <w:p w:rsidR="00955528" w:rsidRDefault="00955528" w:rsidP="005669DC">
            <w:pPr>
              <w:spacing w:before="240"/>
            </w:pPr>
          </w:p>
        </w:tc>
      </w:tr>
    </w:tbl>
    <w:p w:rsidR="00955528" w:rsidRPr="00955528" w:rsidRDefault="00955528" w:rsidP="00955528">
      <w:pPr>
        <w:spacing w:before="240"/>
        <w:rPr>
          <w:b/>
          <w:bCs/>
        </w:rPr>
      </w:pPr>
      <w:r w:rsidRPr="00955528">
        <w:rPr>
          <w:b/>
          <w:bCs/>
        </w:rPr>
        <w:t>Đánh giá mẫu mực</w:t>
      </w:r>
    </w:p>
    <w:p w:rsidR="00955528" w:rsidRPr="00955528" w:rsidRDefault="00955528" w:rsidP="00955528">
      <w:pPr>
        <w:spacing w:before="240"/>
      </w:pPr>
    </w:p>
    <w:p w:rsidR="00955528" w:rsidRPr="00955528" w:rsidRDefault="00955528" w:rsidP="00955528">
      <w:pPr>
        <w:spacing w:before="240"/>
      </w:pPr>
      <w:r w:rsidRPr="00955528">
        <w:t>So sánh ví dụ với hoạt động đã hoàn thành của bạn. Xem lại công việc của bạn bằng cách sử dụng từng tiêu chí trong ví dụ. Bạn đã làm tốt điều gì? Bạn có thể cải thiện ở đâu? Sử dụng câu trả lời của bạn cho những câu hỏi này để hướng dẫn bạn khi bạn tiếp tục tiến bộ trong suốt khóa học. </w:t>
      </w:r>
    </w:p>
    <w:p w:rsidR="00955528" w:rsidRDefault="00955528" w:rsidP="00955528">
      <w:pPr>
        <w:spacing w:before="240"/>
      </w:pPr>
    </w:p>
    <w:tbl>
      <w:tblPr>
        <w:tblStyle w:val="TableGrid"/>
        <w:tblW w:w="0" w:type="auto"/>
        <w:tblLook w:val="04A0" w:firstRow="1" w:lastRow="0" w:firstColumn="1" w:lastColumn="0" w:noHBand="0" w:noVBand="1"/>
      </w:tblPr>
      <w:tblGrid>
        <w:gridCol w:w="8494"/>
      </w:tblGrid>
      <w:tr w:rsidR="00955528" w:rsidTr="005669DC">
        <w:tc>
          <w:tcPr>
            <w:tcW w:w="8494" w:type="dxa"/>
            <w:tcBorders>
              <w:top w:val="nil"/>
              <w:left w:val="nil"/>
              <w:bottom w:val="nil"/>
              <w:right w:val="nil"/>
            </w:tcBorders>
            <w:shd w:val="clear" w:color="auto" w:fill="D9D9D9" w:themeFill="background1" w:themeFillShade="D9"/>
          </w:tcPr>
          <w:p w:rsidR="00955528" w:rsidRPr="00955528" w:rsidRDefault="00955528" w:rsidP="00955528">
            <w:pPr>
              <w:spacing w:before="240"/>
            </w:pPr>
            <w:r w:rsidRPr="00955528">
              <w:rPr>
                <w:b/>
                <w:bCs/>
                <w:i/>
                <w:iCs/>
              </w:rPr>
              <w:t>Note:</w:t>
            </w:r>
            <w:r w:rsidRPr="00955528">
              <w:rPr>
                <w:i/>
                <w:iCs/>
              </w:rPr>
              <w:t xml:space="preserve"> The exemplar represents one possible way to complete the activity. Yours will likely differ in certain ways. What’s important is that your vulnerability assessment report includes each of the following elements: an explanation of the purpose of the assessment, a completed risk assessment table, an explanation of your approach to quantifying risk, and details of your remediation strategy that address the system's vulnerabilities.</w:t>
            </w:r>
          </w:p>
          <w:p w:rsidR="00955528" w:rsidRDefault="00955528" w:rsidP="005669DC">
            <w:pPr>
              <w:spacing w:before="240"/>
            </w:pPr>
          </w:p>
        </w:tc>
      </w:tr>
    </w:tbl>
    <w:p w:rsidR="00955528" w:rsidRDefault="00955528" w:rsidP="00955528">
      <w:pPr>
        <w:spacing w:before="240"/>
        <w:rPr>
          <w:i/>
          <w:iCs/>
        </w:rPr>
      </w:pPr>
      <w:r w:rsidRPr="00955528">
        <w:rPr>
          <w:b/>
          <w:bCs/>
          <w:i/>
          <w:iCs/>
        </w:rPr>
        <w:t>Lưu ý:</w:t>
      </w:r>
      <w:r w:rsidRPr="00955528">
        <w:rPr>
          <w:i/>
          <w:iCs/>
        </w:rPr>
        <w:t xml:space="preserve"> Ví dụ thể hiện một cách khả thi để hoàn thành hoạt động. Của bạn có thể sẽ khác nhau theo những cách nhất định. Điều quan trọng là báo cáo đánh giá lỗ hổng của bạn bao gồm từng yếu tố sau: giải thích về mục đích đánh giá, bảng đánh giá rủi ro hoàn chỉnh, giải thích về cách tiếp cận của bạn để định lượng rủi ro và chi tiết về chiến lược khắc phục nhằm giải quyết các lỗ hổng của hệ thống .</w:t>
      </w:r>
    </w:p>
    <w:p w:rsidR="00955528" w:rsidRDefault="00955528" w:rsidP="00955528">
      <w:pPr>
        <w:spacing w:before="240"/>
      </w:pPr>
    </w:p>
    <w:tbl>
      <w:tblPr>
        <w:tblStyle w:val="TableGrid"/>
        <w:tblW w:w="0" w:type="auto"/>
        <w:tblLook w:val="04A0" w:firstRow="1" w:lastRow="0" w:firstColumn="1" w:lastColumn="0" w:noHBand="0" w:noVBand="1"/>
      </w:tblPr>
      <w:tblGrid>
        <w:gridCol w:w="8494"/>
      </w:tblGrid>
      <w:tr w:rsidR="00955528" w:rsidTr="005669DC">
        <w:tc>
          <w:tcPr>
            <w:tcW w:w="8494" w:type="dxa"/>
            <w:tcBorders>
              <w:top w:val="nil"/>
              <w:left w:val="nil"/>
              <w:bottom w:val="nil"/>
              <w:right w:val="nil"/>
            </w:tcBorders>
            <w:shd w:val="clear" w:color="auto" w:fill="D9D9D9" w:themeFill="background1" w:themeFillShade="D9"/>
          </w:tcPr>
          <w:p w:rsidR="00955528" w:rsidRPr="00955528" w:rsidRDefault="00955528" w:rsidP="00955528">
            <w:pPr>
              <w:spacing w:before="240"/>
            </w:pPr>
            <w:r w:rsidRPr="00955528">
              <w:t>The exemplar uses details from the given scenario and includes the following: </w:t>
            </w:r>
          </w:p>
          <w:p w:rsidR="00955528" w:rsidRPr="00955528" w:rsidRDefault="00955528" w:rsidP="00EC79D8">
            <w:pPr>
              <w:numPr>
                <w:ilvl w:val="0"/>
                <w:numId w:val="157"/>
              </w:numPr>
              <w:spacing w:before="240"/>
            </w:pPr>
            <w:r w:rsidRPr="00955528">
              <w:lastRenderedPageBreak/>
              <w:t xml:space="preserve">3-5 sentences describing the reasons for conducting the security analysis in the </w:t>
            </w:r>
            <w:r w:rsidRPr="00955528">
              <w:rPr>
                <w:b/>
                <w:bCs/>
              </w:rPr>
              <w:t>Purpose</w:t>
            </w:r>
            <w:r w:rsidRPr="00955528">
              <w:t xml:space="preserve"> section</w:t>
            </w:r>
          </w:p>
          <w:p w:rsidR="00955528" w:rsidRPr="00955528" w:rsidRDefault="00955528" w:rsidP="00EC79D8">
            <w:pPr>
              <w:numPr>
                <w:ilvl w:val="0"/>
                <w:numId w:val="157"/>
              </w:numPr>
              <w:spacing w:before="240"/>
            </w:pPr>
            <w:r w:rsidRPr="00955528">
              <w:t xml:space="preserve">A completed </w:t>
            </w:r>
            <w:r w:rsidRPr="00955528">
              <w:rPr>
                <w:b/>
                <w:bCs/>
              </w:rPr>
              <w:t>Risk Assessment</w:t>
            </w:r>
            <w:r w:rsidRPr="00955528">
              <w:t xml:space="preserve"> section</w:t>
            </w:r>
          </w:p>
          <w:p w:rsidR="00955528" w:rsidRPr="00955528" w:rsidRDefault="00955528" w:rsidP="00EC79D8">
            <w:pPr>
              <w:numPr>
                <w:ilvl w:val="0"/>
                <w:numId w:val="157"/>
              </w:numPr>
              <w:spacing w:before="240"/>
            </w:pPr>
            <w:r w:rsidRPr="00955528">
              <w:t xml:space="preserve">3-5 sentences explaining the reasoning for the identified risks in the </w:t>
            </w:r>
            <w:r w:rsidRPr="00955528">
              <w:rPr>
                <w:b/>
                <w:bCs/>
              </w:rPr>
              <w:t>Approach</w:t>
            </w:r>
            <w:r w:rsidRPr="00955528">
              <w:t xml:space="preserve"> section</w:t>
            </w:r>
          </w:p>
          <w:p w:rsidR="00955528" w:rsidRPr="00955528" w:rsidRDefault="00955528" w:rsidP="00EC79D8">
            <w:pPr>
              <w:numPr>
                <w:ilvl w:val="0"/>
                <w:numId w:val="157"/>
              </w:numPr>
              <w:spacing w:before="240"/>
            </w:pPr>
            <w:r w:rsidRPr="00955528">
              <w:t xml:space="preserve">3-5 sentences summarizing a </w:t>
            </w:r>
            <w:r w:rsidRPr="00955528">
              <w:rPr>
                <w:i/>
                <w:iCs/>
              </w:rPr>
              <w:t>remediation</w:t>
            </w:r>
            <w:r w:rsidRPr="00955528">
              <w:t xml:space="preserve"> and/or </w:t>
            </w:r>
            <w:r w:rsidRPr="00955528">
              <w:rPr>
                <w:i/>
                <w:iCs/>
              </w:rPr>
              <w:t>mitigation</w:t>
            </w:r>
            <w:r w:rsidRPr="00955528">
              <w:t xml:space="preserve"> strategy in the </w:t>
            </w:r>
            <w:r w:rsidRPr="00955528">
              <w:rPr>
                <w:b/>
                <w:bCs/>
              </w:rPr>
              <w:t>Remediation</w:t>
            </w:r>
            <w:r w:rsidRPr="00955528">
              <w:t xml:space="preserve"> section</w:t>
            </w:r>
          </w:p>
          <w:p w:rsidR="00955528" w:rsidRDefault="00955528" w:rsidP="005669DC">
            <w:pPr>
              <w:spacing w:before="240"/>
            </w:pPr>
          </w:p>
        </w:tc>
      </w:tr>
    </w:tbl>
    <w:p w:rsidR="00955528" w:rsidRPr="00955528" w:rsidRDefault="00955528" w:rsidP="00955528">
      <w:pPr>
        <w:spacing w:before="240"/>
      </w:pPr>
      <w:r w:rsidRPr="00955528">
        <w:lastRenderedPageBreak/>
        <w:t>Ví dụ mẫu sử dụng các chi tiết từ tình huống đã cho và bao gồm những thông tin sau: </w:t>
      </w:r>
    </w:p>
    <w:p w:rsidR="00955528" w:rsidRPr="00955528" w:rsidRDefault="00955528" w:rsidP="00EC79D8">
      <w:pPr>
        <w:numPr>
          <w:ilvl w:val="0"/>
          <w:numId w:val="159"/>
        </w:numPr>
        <w:spacing w:before="240"/>
      </w:pPr>
      <w:r w:rsidRPr="00955528">
        <w:t xml:space="preserve">3-5 câu mô tả lý do tiến hành phân tích bảo mật trong phần </w:t>
      </w:r>
      <w:r w:rsidRPr="00955528">
        <w:rPr>
          <w:b/>
          <w:bCs/>
        </w:rPr>
        <w:t>Mục đích</w:t>
      </w:r>
    </w:p>
    <w:p w:rsidR="00955528" w:rsidRPr="00955528" w:rsidRDefault="00955528" w:rsidP="00EC79D8">
      <w:pPr>
        <w:numPr>
          <w:ilvl w:val="0"/>
          <w:numId w:val="159"/>
        </w:numPr>
        <w:spacing w:before="240"/>
      </w:pPr>
      <w:r w:rsidRPr="00955528">
        <w:t xml:space="preserve">Phần </w:t>
      </w:r>
      <w:r w:rsidRPr="00955528">
        <w:rPr>
          <w:b/>
          <w:bCs/>
        </w:rPr>
        <w:t>đánh giá rủi ro</w:t>
      </w:r>
      <w:r w:rsidRPr="00955528">
        <w:t xml:space="preserve"> đã hoàn thành</w:t>
      </w:r>
    </w:p>
    <w:p w:rsidR="00955528" w:rsidRPr="00955528" w:rsidRDefault="00955528" w:rsidP="00EC79D8">
      <w:pPr>
        <w:numPr>
          <w:ilvl w:val="0"/>
          <w:numId w:val="159"/>
        </w:numPr>
        <w:spacing w:before="240"/>
      </w:pPr>
      <w:r w:rsidRPr="00955528">
        <w:t xml:space="preserve">3-5 câu giải thích lý do cho các rủi ro được xác định trong phần </w:t>
      </w:r>
      <w:r w:rsidRPr="00955528">
        <w:rPr>
          <w:b/>
          <w:bCs/>
        </w:rPr>
        <w:t>Tiếp cận</w:t>
      </w:r>
    </w:p>
    <w:p w:rsidR="00955528" w:rsidRPr="00955528" w:rsidRDefault="00955528" w:rsidP="00EC79D8">
      <w:pPr>
        <w:numPr>
          <w:ilvl w:val="0"/>
          <w:numId w:val="159"/>
        </w:numPr>
        <w:spacing w:before="240"/>
      </w:pPr>
      <w:r w:rsidRPr="00955528">
        <w:t xml:space="preserve">3-5 câu tóm tắt chiến lược </w:t>
      </w:r>
      <w:r w:rsidRPr="00955528">
        <w:rPr>
          <w:i/>
          <w:iCs/>
        </w:rPr>
        <w:t>khắc phục</w:t>
      </w:r>
      <w:r w:rsidRPr="00955528">
        <w:t xml:space="preserve"> và/hoặc </w:t>
      </w:r>
      <w:r w:rsidRPr="00955528">
        <w:rPr>
          <w:i/>
          <w:iCs/>
        </w:rPr>
        <w:t>giảm thiểu</w:t>
      </w:r>
      <w:r w:rsidRPr="00955528">
        <w:t xml:space="preserve"> trong phần </w:t>
      </w:r>
      <w:r w:rsidRPr="00955528">
        <w:rPr>
          <w:b/>
          <w:bCs/>
        </w:rPr>
        <w:t>Khắc phục</w:t>
      </w:r>
    </w:p>
    <w:p w:rsidR="00955528" w:rsidRDefault="00955528" w:rsidP="00955528">
      <w:pPr>
        <w:spacing w:before="240"/>
      </w:pPr>
    </w:p>
    <w:tbl>
      <w:tblPr>
        <w:tblStyle w:val="TableGrid"/>
        <w:tblW w:w="0" w:type="auto"/>
        <w:tblLook w:val="04A0" w:firstRow="1" w:lastRow="0" w:firstColumn="1" w:lastColumn="0" w:noHBand="0" w:noVBand="1"/>
      </w:tblPr>
      <w:tblGrid>
        <w:gridCol w:w="8494"/>
      </w:tblGrid>
      <w:tr w:rsidR="00955528" w:rsidTr="005669DC">
        <w:tc>
          <w:tcPr>
            <w:tcW w:w="8494" w:type="dxa"/>
            <w:tcBorders>
              <w:top w:val="nil"/>
              <w:left w:val="nil"/>
              <w:bottom w:val="nil"/>
              <w:right w:val="nil"/>
            </w:tcBorders>
            <w:shd w:val="clear" w:color="auto" w:fill="D9D9D9" w:themeFill="background1" w:themeFillShade="D9"/>
          </w:tcPr>
          <w:p w:rsidR="00955528" w:rsidRPr="00955528" w:rsidRDefault="00955528" w:rsidP="00955528">
            <w:pPr>
              <w:spacing w:before="240"/>
              <w:rPr>
                <w:b/>
                <w:bCs/>
              </w:rPr>
            </w:pPr>
            <w:r w:rsidRPr="00955528">
              <w:rPr>
                <w:b/>
                <w:bCs/>
              </w:rPr>
              <w:t>Overview</w:t>
            </w:r>
          </w:p>
          <w:p w:rsidR="00955528" w:rsidRPr="00955528" w:rsidRDefault="00955528" w:rsidP="00955528">
            <w:pPr>
              <w:spacing w:before="240"/>
            </w:pPr>
            <w:r w:rsidRPr="00955528">
              <w:t xml:space="preserve">The exemplar report contains a </w:t>
            </w:r>
            <w:r w:rsidRPr="00955528">
              <w:rPr>
                <w:b/>
                <w:bCs/>
              </w:rPr>
              <w:t>Purpose</w:t>
            </w:r>
            <w:r w:rsidRPr="00955528">
              <w:t xml:space="preserve"> section that is an explanation of the information system that's being assessed—a publicly accessible database server. This statement describes the business function of the system. It also makes clear the reason for conducting the analysis.</w:t>
            </w:r>
          </w:p>
          <w:p w:rsidR="00955528" w:rsidRPr="00955528" w:rsidRDefault="00955528" w:rsidP="00955528">
            <w:pPr>
              <w:spacing w:before="240"/>
            </w:pPr>
            <w:r w:rsidRPr="00955528">
              <w:t xml:space="preserve">The </w:t>
            </w:r>
            <w:r w:rsidRPr="00955528">
              <w:rPr>
                <w:b/>
                <w:bCs/>
              </w:rPr>
              <w:t>Risk Assessment</w:t>
            </w:r>
            <w:r w:rsidRPr="00955528">
              <w:t xml:space="preserve"> section of the exemplar contains a completed table. The risk assessment identifies potential threat sources and threat events that could negatively impact the business. Both were determined by asking questions such as:</w:t>
            </w:r>
          </w:p>
          <w:p w:rsidR="00955528" w:rsidRPr="00955528" w:rsidRDefault="00955528" w:rsidP="00EC79D8">
            <w:pPr>
              <w:numPr>
                <w:ilvl w:val="0"/>
                <w:numId w:val="158"/>
              </w:numPr>
              <w:spacing w:before="240"/>
            </w:pPr>
            <w:r w:rsidRPr="00955528">
              <w:t>Is the threat relevant to this system?</w:t>
            </w:r>
          </w:p>
          <w:p w:rsidR="00955528" w:rsidRPr="00955528" w:rsidRDefault="00955528" w:rsidP="00EC79D8">
            <w:pPr>
              <w:numPr>
                <w:ilvl w:val="0"/>
                <w:numId w:val="158"/>
              </w:numPr>
              <w:spacing w:before="240"/>
            </w:pPr>
            <w:r w:rsidRPr="00955528">
              <w:t>Is the threat internal or external?</w:t>
            </w:r>
          </w:p>
          <w:p w:rsidR="00955528" w:rsidRPr="00955528" w:rsidRDefault="00955528" w:rsidP="00EC79D8">
            <w:pPr>
              <w:numPr>
                <w:ilvl w:val="0"/>
                <w:numId w:val="158"/>
              </w:numPr>
              <w:spacing w:before="240"/>
            </w:pPr>
            <w:r w:rsidRPr="00955528">
              <w:t>What is the threat actor’s intent?</w:t>
            </w:r>
          </w:p>
          <w:p w:rsidR="00955528" w:rsidRPr="00955528" w:rsidRDefault="00955528" w:rsidP="00EC79D8">
            <w:pPr>
              <w:numPr>
                <w:ilvl w:val="0"/>
                <w:numId w:val="158"/>
              </w:numPr>
              <w:spacing w:before="240"/>
            </w:pPr>
            <w:r w:rsidRPr="00955528">
              <w:t>What are the threat actors’ technical capabilities?</w:t>
            </w:r>
          </w:p>
          <w:p w:rsidR="00955528" w:rsidRPr="00955528" w:rsidRDefault="00955528" w:rsidP="00955528">
            <w:pPr>
              <w:spacing w:before="240"/>
            </w:pPr>
            <w:r w:rsidRPr="00955528">
              <w:t>The risk of each threat is quantified by multiplying its</w:t>
            </w:r>
            <w:r w:rsidRPr="00955528">
              <w:rPr>
                <w:i/>
                <w:iCs/>
              </w:rPr>
              <w:t xml:space="preserve"> likelihood</w:t>
            </w:r>
            <w:r w:rsidRPr="00955528">
              <w:t xml:space="preserve"> of occurring with the </w:t>
            </w:r>
            <w:r w:rsidRPr="00955528">
              <w:rPr>
                <w:i/>
                <w:iCs/>
              </w:rPr>
              <w:t>severity</w:t>
            </w:r>
            <w:r w:rsidRPr="00955528">
              <w:t xml:space="preserve"> of its impact on the business. Then, an overall </w:t>
            </w:r>
            <w:r w:rsidRPr="00955528">
              <w:rPr>
                <w:i/>
                <w:iCs/>
              </w:rPr>
              <w:t>risk</w:t>
            </w:r>
            <w:r w:rsidRPr="00955528">
              <w:t xml:space="preserve"> score is calculated that demonstrates to stakeholders both the seriousness of the risks to the database and how resources should be prioritized to address the most critical risks. </w:t>
            </w:r>
          </w:p>
          <w:p w:rsidR="00955528" w:rsidRPr="00955528" w:rsidRDefault="00955528" w:rsidP="00955528">
            <w:pPr>
              <w:spacing w:before="240"/>
            </w:pPr>
            <w:r w:rsidRPr="00955528">
              <w:rPr>
                <w:b/>
                <w:bCs/>
              </w:rPr>
              <w:lastRenderedPageBreak/>
              <w:t>Note:</w:t>
            </w:r>
            <w:r w:rsidRPr="00955528">
              <w:t xml:space="preserve"> The number of rows in a risk assessment table can vary depending on the complexity and scope of the assessment.</w:t>
            </w:r>
          </w:p>
          <w:p w:rsidR="00955528" w:rsidRPr="00955528" w:rsidRDefault="00955528" w:rsidP="00955528">
            <w:pPr>
              <w:spacing w:before="240"/>
            </w:pPr>
            <w:r w:rsidRPr="00955528">
              <w:t xml:space="preserve">The </w:t>
            </w:r>
            <w:r w:rsidRPr="00955528">
              <w:rPr>
                <w:b/>
                <w:bCs/>
              </w:rPr>
              <w:t>Approach</w:t>
            </w:r>
            <w:r w:rsidRPr="00955528">
              <w:t xml:space="preserve"> section of the exemplar is a statement following the risk assessment that explains why and how specific threats were evaluated.</w:t>
            </w:r>
          </w:p>
          <w:p w:rsidR="00955528" w:rsidRPr="00955528" w:rsidRDefault="00955528" w:rsidP="00955528">
            <w:pPr>
              <w:spacing w:before="240"/>
            </w:pPr>
            <w:r w:rsidRPr="00955528">
              <w:t xml:space="preserve">Lastly, a plan for securing the vulnerable database server was outlined in the </w:t>
            </w:r>
            <w:r w:rsidRPr="00955528">
              <w:rPr>
                <w:b/>
                <w:bCs/>
              </w:rPr>
              <w:t>Remediation</w:t>
            </w:r>
            <w:r w:rsidRPr="00955528">
              <w:t xml:space="preserve"> section of the report.</w:t>
            </w:r>
          </w:p>
          <w:p w:rsidR="00955528" w:rsidRDefault="00955528" w:rsidP="005669DC">
            <w:pPr>
              <w:spacing w:before="240"/>
            </w:pPr>
          </w:p>
        </w:tc>
      </w:tr>
    </w:tbl>
    <w:p w:rsidR="00955528" w:rsidRPr="00955528" w:rsidRDefault="00955528" w:rsidP="00955528">
      <w:pPr>
        <w:spacing w:before="240"/>
        <w:rPr>
          <w:b/>
          <w:bCs/>
        </w:rPr>
      </w:pPr>
      <w:r w:rsidRPr="00955528">
        <w:rPr>
          <w:b/>
          <w:bCs/>
        </w:rPr>
        <w:lastRenderedPageBreak/>
        <w:t>Tổng quan</w:t>
      </w:r>
    </w:p>
    <w:p w:rsidR="00955528" w:rsidRPr="00955528" w:rsidRDefault="00955528" w:rsidP="00955528">
      <w:pPr>
        <w:spacing w:before="240"/>
      </w:pPr>
      <w:r w:rsidRPr="00955528">
        <w:t xml:space="preserve">Báo cáo mẫu có chứa phần </w:t>
      </w:r>
      <w:r w:rsidRPr="00955528">
        <w:rPr>
          <w:b/>
          <w:bCs/>
        </w:rPr>
        <w:t>Mục đích</w:t>
      </w:r>
      <w:r w:rsidRPr="00955528">
        <w:t xml:space="preserve"> giải thích về hệ thống thông tin đang được đánh giá—một máy chủ cơ sở dữ liệu có thể truy cập công khai. Tuyên bố này mô tả chức năng kinh doanh của hệ thống. Nó cũng làm rõ lý do tiến hành phân tích.</w:t>
      </w:r>
    </w:p>
    <w:p w:rsidR="00955528" w:rsidRPr="00955528" w:rsidRDefault="00955528" w:rsidP="00955528">
      <w:pPr>
        <w:spacing w:before="240"/>
      </w:pPr>
      <w:r w:rsidRPr="00955528">
        <w:t xml:space="preserve">Phần </w:t>
      </w:r>
      <w:r w:rsidRPr="00955528">
        <w:rPr>
          <w:b/>
          <w:bCs/>
        </w:rPr>
        <w:t>Đánh giá Rủi ro</w:t>
      </w:r>
      <w:r w:rsidRPr="00955528">
        <w:t xml:space="preserve"> của mẫu có chứa một bảng hoàn chỉnh. Đánh giá rủi ro xác định các nguồn đe dọa tiềm ẩn và các sự kiện đe dọa có thể tác động tiêu cực đến doanh nghiệp. Cả hai đều được xác định bằng cách đặt những câu hỏi như:</w:t>
      </w:r>
    </w:p>
    <w:p w:rsidR="00955528" w:rsidRPr="00955528" w:rsidRDefault="00955528" w:rsidP="00EC79D8">
      <w:pPr>
        <w:numPr>
          <w:ilvl w:val="0"/>
          <w:numId w:val="160"/>
        </w:numPr>
        <w:spacing w:before="240"/>
      </w:pPr>
      <w:r w:rsidRPr="00955528">
        <w:t>Mối đe dọa có liên quan đến hệ thống này không?</w:t>
      </w:r>
    </w:p>
    <w:p w:rsidR="00955528" w:rsidRPr="00955528" w:rsidRDefault="00955528" w:rsidP="00EC79D8">
      <w:pPr>
        <w:numPr>
          <w:ilvl w:val="0"/>
          <w:numId w:val="160"/>
        </w:numPr>
        <w:spacing w:before="240"/>
      </w:pPr>
      <w:r w:rsidRPr="00955528">
        <w:t>Mối đe dọa là bên trong hay bên ngoài?</w:t>
      </w:r>
    </w:p>
    <w:p w:rsidR="00955528" w:rsidRPr="00955528" w:rsidRDefault="00955528" w:rsidP="00EC79D8">
      <w:pPr>
        <w:numPr>
          <w:ilvl w:val="0"/>
          <w:numId w:val="160"/>
        </w:numPr>
        <w:spacing w:before="240"/>
      </w:pPr>
      <w:r w:rsidRPr="00955528">
        <w:t>Mục đích của kẻ đe dọa là gì?</w:t>
      </w:r>
    </w:p>
    <w:p w:rsidR="00955528" w:rsidRPr="00955528" w:rsidRDefault="00955528" w:rsidP="00EC79D8">
      <w:pPr>
        <w:numPr>
          <w:ilvl w:val="0"/>
          <w:numId w:val="160"/>
        </w:numPr>
        <w:spacing w:before="240"/>
      </w:pPr>
      <w:r w:rsidRPr="00955528">
        <w:t>Khả năng kỹ thuật của các tác nhân đe dọa là gì?</w:t>
      </w:r>
    </w:p>
    <w:p w:rsidR="00955528" w:rsidRPr="00955528" w:rsidRDefault="00955528" w:rsidP="00955528">
      <w:pPr>
        <w:spacing w:before="240"/>
      </w:pPr>
      <w:r w:rsidRPr="00955528">
        <w:t xml:space="preserve">Rủi ro của mỗi mối đe dọa được định lượng bằng cách nhân </w:t>
      </w:r>
      <w:r w:rsidRPr="00955528">
        <w:rPr>
          <w:i/>
          <w:iCs/>
        </w:rPr>
        <w:t>khả năng</w:t>
      </w:r>
      <w:r w:rsidRPr="00955528">
        <w:t xml:space="preserve"> xảy ra với </w:t>
      </w:r>
      <w:r w:rsidRPr="00955528">
        <w:rPr>
          <w:i/>
          <w:iCs/>
        </w:rPr>
        <w:t>mức độ nghiêm trọng</w:t>
      </w:r>
      <w:r w:rsidRPr="00955528">
        <w:t xml:space="preserve"> của tác động đối với doanh nghiệp. Sau đó, điểm </w:t>
      </w:r>
      <w:r w:rsidRPr="00955528">
        <w:rPr>
          <w:i/>
          <w:iCs/>
        </w:rPr>
        <w:t>rủi ro</w:t>
      </w:r>
      <w:r w:rsidRPr="00955528">
        <w:t xml:space="preserve"> tổng thể được tính toán để chứng minh cho các bên liên quan thấy cả mức độ nghiêm trọng của rủi ro đối với cơ sở dữ liệu và cách ưu tiên các nguồn lực để giải quyết các rủi ro nghiêm trọng nhất. </w:t>
      </w:r>
    </w:p>
    <w:p w:rsidR="00955528" w:rsidRPr="00955528" w:rsidRDefault="00955528" w:rsidP="00955528">
      <w:pPr>
        <w:spacing w:before="240"/>
      </w:pPr>
      <w:r w:rsidRPr="00955528">
        <w:rPr>
          <w:b/>
          <w:bCs/>
        </w:rPr>
        <w:t>Lưu ý:</w:t>
      </w:r>
      <w:r w:rsidRPr="00955528">
        <w:t xml:space="preserve"> Số lượng hàng trong bảng đánh giá rủi ro có thể khác nhau tùy thuộc vào mức độ phức tạp và phạm vi đánh giá.</w:t>
      </w:r>
    </w:p>
    <w:p w:rsidR="00955528" w:rsidRPr="00955528" w:rsidRDefault="00955528" w:rsidP="00955528">
      <w:pPr>
        <w:spacing w:before="240"/>
      </w:pPr>
      <w:r w:rsidRPr="00955528">
        <w:t xml:space="preserve">Phần </w:t>
      </w:r>
      <w:r w:rsidRPr="00955528">
        <w:rPr>
          <w:b/>
          <w:bCs/>
        </w:rPr>
        <w:t>Cách tiếp cận</w:t>
      </w:r>
      <w:r w:rsidRPr="00955528">
        <w:t xml:space="preserve"> của ví dụ mẫu là một tuyên bố sau khi đánh giá rủi ro giải thích lý do và cách thức đánh giá các mối đe dọa cụ thể.</w:t>
      </w:r>
    </w:p>
    <w:p w:rsidR="00955528" w:rsidRPr="00955528" w:rsidRDefault="00955528" w:rsidP="00955528">
      <w:pPr>
        <w:spacing w:before="240"/>
      </w:pPr>
      <w:r w:rsidRPr="00955528">
        <w:t xml:space="preserve">Cuối cùng, kế hoạch bảo mật máy chủ cơ sở dữ liệu dễ bị tấn công đã được nêu trong phần </w:t>
      </w:r>
      <w:r w:rsidRPr="00955528">
        <w:rPr>
          <w:b/>
          <w:bCs/>
        </w:rPr>
        <w:t>Khắc phục</w:t>
      </w:r>
      <w:r w:rsidRPr="00955528">
        <w:t xml:space="preserve"> của báo cáo.</w:t>
      </w:r>
    </w:p>
    <w:p w:rsidR="00955528" w:rsidRDefault="00955528" w:rsidP="00955528">
      <w:pPr>
        <w:spacing w:before="240"/>
      </w:pPr>
    </w:p>
    <w:tbl>
      <w:tblPr>
        <w:tblStyle w:val="TableGrid"/>
        <w:tblW w:w="0" w:type="auto"/>
        <w:tblLook w:val="04A0" w:firstRow="1" w:lastRow="0" w:firstColumn="1" w:lastColumn="0" w:noHBand="0" w:noVBand="1"/>
      </w:tblPr>
      <w:tblGrid>
        <w:gridCol w:w="8494"/>
      </w:tblGrid>
      <w:tr w:rsidR="00955528" w:rsidTr="005669DC">
        <w:tc>
          <w:tcPr>
            <w:tcW w:w="8494" w:type="dxa"/>
            <w:tcBorders>
              <w:top w:val="nil"/>
              <w:left w:val="nil"/>
              <w:bottom w:val="nil"/>
              <w:right w:val="nil"/>
            </w:tcBorders>
            <w:shd w:val="clear" w:color="auto" w:fill="D9D9D9" w:themeFill="background1" w:themeFillShade="D9"/>
          </w:tcPr>
          <w:p w:rsidR="00955528" w:rsidRPr="00955528" w:rsidRDefault="00955528" w:rsidP="00955528">
            <w:pPr>
              <w:spacing w:before="240"/>
              <w:rPr>
                <w:b/>
                <w:bCs/>
              </w:rPr>
            </w:pPr>
            <w:r w:rsidRPr="00955528">
              <w:rPr>
                <w:b/>
                <w:bCs/>
              </w:rPr>
              <w:t>Key takeaways</w:t>
            </w:r>
          </w:p>
          <w:p w:rsidR="00955528" w:rsidRDefault="00955528" w:rsidP="005669DC">
            <w:pPr>
              <w:spacing w:before="240"/>
            </w:pPr>
          </w:p>
        </w:tc>
      </w:tr>
    </w:tbl>
    <w:p w:rsidR="00955528" w:rsidRPr="00955528" w:rsidRDefault="00955528" w:rsidP="00955528">
      <w:pPr>
        <w:spacing w:before="240"/>
        <w:rPr>
          <w:b/>
          <w:bCs/>
        </w:rPr>
      </w:pPr>
      <w:r w:rsidRPr="00955528">
        <w:rPr>
          <w:b/>
          <w:bCs/>
        </w:rPr>
        <w:lastRenderedPageBreak/>
        <w:t>Bài học chính</w:t>
      </w:r>
    </w:p>
    <w:p w:rsidR="00955528" w:rsidRDefault="00955528" w:rsidP="00955528">
      <w:pPr>
        <w:spacing w:before="240"/>
      </w:pPr>
    </w:p>
    <w:tbl>
      <w:tblPr>
        <w:tblStyle w:val="TableGrid"/>
        <w:tblW w:w="0" w:type="auto"/>
        <w:tblLook w:val="04A0" w:firstRow="1" w:lastRow="0" w:firstColumn="1" w:lastColumn="0" w:noHBand="0" w:noVBand="1"/>
      </w:tblPr>
      <w:tblGrid>
        <w:gridCol w:w="8494"/>
      </w:tblGrid>
      <w:tr w:rsidR="00955528" w:rsidTr="005669DC">
        <w:tc>
          <w:tcPr>
            <w:tcW w:w="8494" w:type="dxa"/>
            <w:tcBorders>
              <w:top w:val="nil"/>
              <w:left w:val="nil"/>
              <w:bottom w:val="nil"/>
              <w:right w:val="nil"/>
            </w:tcBorders>
            <w:shd w:val="clear" w:color="auto" w:fill="D9D9D9" w:themeFill="background1" w:themeFillShade="D9"/>
          </w:tcPr>
          <w:p w:rsidR="00955528" w:rsidRPr="00955528" w:rsidRDefault="00955528" w:rsidP="00955528">
            <w:pPr>
              <w:spacing w:before="240"/>
            </w:pPr>
            <w:r w:rsidRPr="00955528">
              <w:t>It's crucial for security analysts to develop risk assessment and reporting skills. These skills will enable you to identify potential risk within an organization's systems and escalate that information to the appropriate channels. This activity is intended as an opportunity for you to practice analyzing the risks of a vulnerable system. You can add this document to your cybersecurity portfolio. However, all systems have vulnerabilities. As such, you're encouraged to continue practicing these skills by applying them to other systems that are discussed in the program.</w:t>
            </w:r>
          </w:p>
          <w:p w:rsidR="00955528" w:rsidRDefault="00955528" w:rsidP="005669DC">
            <w:pPr>
              <w:spacing w:before="240"/>
            </w:pPr>
          </w:p>
        </w:tc>
      </w:tr>
    </w:tbl>
    <w:p w:rsidR="00955528" w:rsidRPr="00955528" w:rsidRDefault="00955528" w:rsidP="00955528">
      <w:pPr>
        <w:spacing w:before="240"/>
      </w:pPr>
      <w:r w:rsidRPr="00955528">
        <w:t>Điều quan trọng đối với các nhà phân tích bảo mật là phát triển kỹ năng đánh giá và báo cáo rủi ro. Những kỹ năng này sẽ cho phép bạn xác định rủi ro tiềm ẩn trong hệ thống của tổ chức và chuyển thông tin đó đến các kênh thích hợp. Hoạt động này nhằm mục đích tạo cơ hội cho bạn thực hành phân tích rủi ro của một hệ thống dễ bị tổn thương. Bạn có thể thêm tài liệu này vào danh mục an ninh mạng của mình. Tuy nhiên, tất cả các hệ thống đều có lỗ hổng. Vì vậy, bạn được khuyến khích tiếp tục thực hành những kỹ năng này bằng cách áp dụng chúng vào các hệ thống khác được thảo luận trong chương trình.</w:t>
      </w:r>
    </w:p>
    <w:p w:rsidR="00955528" w:rsidRDefault="00955528" w:rsidP="00955528">
      <w:pPr>
        <w:spacing w:before="240"/>
      </w:pPr>
    </w:p>
    <w:p w:rsidR="002D62FB" w:rsidRPr="00ED18EB" w:rsidRDefault="002D62FB" w:rsidP="00ED18EB">
      <w:pPr>
        <w:pStyle w:val="Header"/>
        <w:spacing w:before="240" w:after="160"/>
        <w:outlineLvl w:val="1"/>
        <w:rPr>
          <w:rFonts w:cs="Times New Roman"/>
          <w:b/>
          <w:color w:val="2E74B5" w:themeColor="accent1" w:themeShade="BF"/>
          <w:sz w:val="28"/>
          <w:szCs w:val="28"/>
        </w:rPr>
      </w:pPr>
      <w:bookmarkStart w:id="91" w:name="_Toc177947779"/>
      <w:r w:rsidRPr="00ED18EB">
        <w:rPr>
          <w:rFonts w:cs="Times New Roman"/>
          <w:b/>
          <w:color w:val="2E74B5" w:themeColor="accent1" w:themeShade="BF"/>
          <w:sz w:val="28"/>
          <w:szCs w:val="28"/>
        </w:rPr>
        <w:t>3. Cyber attacker mindset - Tư duy tấn công mạng</w:t>
      </w:r>
      <w:bookmarkEnd w:id="91"/>
    </w:p>
    <w:p w:rsidR="001129AD" w:rsidRDefault="008178C2" w:rsidP="00ED18EB">
      <w:pPr>
        <w:pStyle w:val="Header"/>
        <w:spacing w:before="240" w:after="160"/>
        <w:outlineLvl w:val="2"/>
        <w:rPr>
          <w:rFonts w:cs="Times New Roman"/>
          <w:b/>
          <w:i/>
          <w:color w:val="1F4E79" w:themeColor="accent1" w:themeShade="80"/>
          <w:szCs w:val="28"/>
        </w:rPr>
      </w:pPr>
      <w:bookmarkStart w:id="92" w:name="_Toc177947780"/>
      <w:r w:rsidRPr="00ED18EB">
        <w:rPr>
          <w:rFonts w:cs="Times New Roman"/>
          <w:b/>
          <w:i/>
          <w:color w:val="1F4E79" w:themeColor="accent1" w:themeShade="80"/>
          <w:szCs w:val="28"/>
        </w:rPr>
        <w:t xml:space="preserve">3.1. </w:t>
      </w:r>
      <w:r w:rsidR="001129AD" w:rsidRPr="00ED18EB">
        <w:rPr>
          <w:rFonts w:cs="Times New Roman"/>
          <w:b/>
          <w:i/>
          <w:color w:val="1F4E79" w:themeColor="accent1" w:themeShade="80"/>
          <w:szCs w:val="28"/>
        </w:rPr>
        <w:t>Protect all entry points</w:t>
      </w:r>
      <w:r w:rsidRPr="00ED18EB">
        <w:rPr>
          <w:rFonts w:cs="Times New Roman"/>
          <w:b/>
          <w:i/>
          <w:color w:val="1F4E79" w:themeColor="accent1" w:themeShade="80"/>
          <w:szCs w:val="28"/>
        </w:rPr>
        <w:t xml:space="preserve"> </w:t>
      </w:r>
      <w:r w:rsidR="00AB0953">
        <w:rPr>
          <w:rFonts w:cs="Times New Roman"/>
          <w:b/>
          <w:i/>
          <w:color w:val="1F4E79" w:themeColor="accent1" w:themeShade="80"/>
          <w:szCs w:val="28"/>
        </w:rPr>
        <w:t>–</w:t>
      </w:r>
      <w:r w:rsidRPr="00ED18EB">
        <w:rPr>
          <w:rFonts w:cs="Times New Roman"/>
          <w:b/>
          <w:i/>
          <w:color w:val="1F4E79" w:themeColor="accent1" w:themeShade="80"/>
          <w:szCs w:val="28"/>
        </w:rPr>
        <w:t xml:space="preserve"> </w:t>
      </w:r>
      <w:r w:rsidR="00AB0953" w:rsidRPr="00AB0953">
        <w:rPr>
          <w:rFonts w:cs="Times New Roman"/>
          <w:b/>
          <w:i/>
          <w:color w:val="1F4E79" w:themeColor="accent1" w:themeShade="80"/>
          <w:szCs w:val="28"/>
        </w:rPr>
        <w:t>Bảo vệ tất cả các điểm vào</w:t>
      </w:r>
      <w:bookmarkEnd w:id="92"/>
    </w:p>
    <w:tbl>
      <w:tblPr>
        <w:tblStyle w:val="TableGrid"/>
        <w:tblW w:w="0" w:type="auto"/>
        <w:tblLook w:val="04A0" w:firstRow="1" w:lastRow="0" w:firstColumn="1" w:lastColumn="0" w:noHBand="0" w:noVBand="1"/>
      </w:tblPr>
      <w:tblGrid>
        <w:gridCol w:w="8494"/>
      </w:tblGrid>
      <w:tr w:rsidR="00AB0953" w:rsidTr="005669DC">
        <w:tc>
          <w:tcPr>
            <w:tcW w:w="8494" w:type="dxa"/>
            <w:tcBorders>
              <w:top w:val="nil"/>
              <w:left w:val="nil"/>
              <w:bottom w:val="nil"/>
              <w:right w:val="nil"/>
            </w:tcBorders>
            <w:shd w:val="clear" w:color="auto" w:fill="D9D9D9" w:themeFill="background1" w:themeFillShade="D9"/>
          </w:tcPr>
          <w:p w:rsidR="00AB0953" w:rsidRDefault="00702003" w:rsidP="005669DC">
            <w:pPr>
              <w:spacing w:before="240"/>
            </w:pPr>
            <w:r w:rsidRPr="00702003">
              <w:t>There's a wide range of vulnerabilities in systems that need to be found. Assessing those weaknesses is a time-consuming process. To position themselves ahead of threats and make the most of their limited resources, companies start by understanding the environment surrounding their operations. An important part of this is getting a sense of their attack surface.</w:t>
            </w:r>
          </w:p>
          <w:p w:rsidR="00702003" w:rsidRDefault="00702003" w:rsidP="005669DC">
            <w:pPr>
              <w:spacing w:before="240"/>
            </w:pPr>
          </w:p>
        </w:tc>
      </w:tr>
    </w:tbl>
    <w:p w:rsidR="00AB0953" w:rsidRDefault="005669DC" w:rsidP="00AB0953">
      <w:pPr>
        <w:spacing w:before="240"/>
      </w:pPr>
      <w:r w:rsidRPr="005669DC">
        <w:t>Có rất nhiều lỗ hổng trong hệ thống cần được tìm ra.Đánh giá những điểm yếu đó là một quá trình tốn thời gian.Để định vị bản thân trước các mối đe dọa vàtận dụng tối đa nguồn lực hạn chế của mình, các công ty bắt đầu bằng cách hiểumôi trường xung quanh hoạt động của họ.Một phần quan trọng của việc này là phải nắm được bề mặt tấn công của chúng.</w:t>
      </w:r>
    </w:p>
    <w:tbl>
      <w:tblPr>
        <w:tblStyle w:val="TableGrid"/>
        <w:tblW w:w="0" w:type="auto"/>
        <w:tblLook w:val="04A0" w:firstRow="1" w:lastRow="0" w:firstColumn="1" w:lastColumn="0" w:noHBand="0" w:noVBand="1"/>
      </w:tblPr>
      <w:tblGrid>
        <w:gridCol w:w="8494"/>
      </w:tblGrid>
      <w:tr w:rsidR="00AB0953" w:rsidTr="005669DC">
        <w:tc>
          <w:tcPr>
            <w:tcW w:w="8494" w:type="dxa"/>
            <w:tcBorders>
              <w:top w:val="nil"/>
              <w:left w:val="nil"/>
              <w:bottom w:val="nil"/>
              <w:right w:val="nil"/>
            </w:tcBorders>
            <w:shd w:val="clear" w:color="auto" w:fill="D9D9D9" w:themeFill="background1" w:themeFillShade="D9"/>
          </w:tcPr>
          <w:p w:rsidR="00AB0953" w:rsidRDefault="00702003" w:rsidP="005669DC">
            <w:pPr>
              <w:spacing w:before="240"/>
            </w:pPr>
            <w:r w:rsidRPr="00702003">
              <w:t>An attack surface is all the potential vulnerabilities that a threat actor could exploit. Analyzing the attack surface is usually the first thing security teams do.</w:t>
            </w:r>
          </w:p>
          <w:p w:rsidR="00702003" w:rsidRDefault="00702003" w:rsidP="005669DC">
            <w:pPr>
              <w:spacing w:before="240"/>
            </w:pPr>
          </w:p>
        </w:tc>
      </w:tr>
    </w:tbl>
    <w:p w:rsidR="00AB0953" w:rsidRDefault="005669DC" w:rsidP="00AB0953">
      <w:pPr>
        <w:spacing w:before="240"/>
      </w:pPr>
      <w:r w:rsidRPr="005669DC">
        <w:lastRenderedPageBreak/>
        <w:t>Bề mặt tấn công là tất cả các lỗ hổng tiềm ẩn mà tác nhân đe dọacó thể khai thác.Phân tích bề mặt tấn công thường là điều đầu tiên mà các nhóm bảo mật làm.</w:t>
      </w:r>
    </w:p>
    <w:tbl>
      <w:tblPr>
        <w:tblStyle w:val="TableGrid"/>
        <w:tblW w:w="0" w:type="auto"/>
        <w:tblLook w:val="04A0" w:firstRow="1" w:lastRow="0" w:firstColumn="1" w:lastColumn="0" w:noHBand="0" w:noVBand="1"/>
      </w:tblPr>
      <w:tblGrid>
        <w:gridCol w:w="8494"/>
      </w:tblGrid>
      <w:tr w:rsidR="00AB0953" w:rsidTr="005669DC">
        <w:tc>
          <w:tcPr>
            <w:tcW w:w="8494" w:type="dxa"/>
            <w:tcBorders>
              <w:top w:val="nil"/>
              <w:left w:val="nil"/>
              <w:bottom w:val="nil"/>
              <w:right w:val="nil"/>
            </w:tcBorders>
            <w:shd w:val="clear" w:color="auto" w:fill="D9D9D9" w:themeFill="background1" w:themeFillShade="D9"/>
          </w:tcPr>
          <w:p w:rsidR="00AB0953" w:rsidRDefault="00702003" w:rsidP="005669DC">
            <w:pPr>
              <w:spacing w:before="240"/>
            </w:pPr>
            <w:r w:rsidRPr="00702003">
              <w:t>For example, imagine being part of a security team of an old castle. Your team would need to decide how to allocate resources to defenses. Giant walls, stone towers, and wooden gates are a few common security controls of these structures. While these are all designed to protect the assets inside from attacks, they don't exactly account for all the possibilities. What if the castle were near the ocean? If it were, these defenses would be vulnerable to long range attacks by ship. A proper understanding of the attack surface would mean your security team equipped the castle with catapults that could deal with these kinds of threats.</w:t>
            </w:r>
          </w:p>
          <w:p w:rsidR="00702003" w:rsidRDefault="00702003" w:rsidP="005669DC">
            <w:pPr>
              <w:spacing w:before="240"/>
            </w:pPr>
          </w:p>
        </w:tc>
      </w:tr>
    </w:tbl>
    <w:p w:rsidR="00AB0953" w:rsidRDefault="005669DC" w:rsidP="00AB0953">
      <w:pPr>
        <w:spacing w:before="240"/>
      </w:pPr>
      <w:r w:rsidRPr="005669DC">
        <w:t>Ví dụ, hãy tưởng tượng bạn là thành viên của đội an ninh của một lâu đài cổ.Nhóm của bạn sẽ cần quyết định cách phân bổ tài nguyên cho phòng thủ.Những bức tường khổng lồ, những tòa tháp đá vàCổng gỗ là một trong những biện pháp kiểm soát an ninh phổ biến của những công trình này.Mặc dù tất cả những điều này đều được thiết kế để bảo vệ tài sản bên trong khỏi các cuộc tấn công,chúng không thực sự tính đến tất cả các khả năng.Nếu lâu đài ở gần biển thì sao?Nếu vậy, hệ thống phòng thủ này sẽ dễ bị tổn thương trước các cuộc tấn công tầm xa bằng tàu.Hiểu đúng về bề mặt tấn công sẽ có nghĩa là nhóm bảo mật của bạntrang bị cho lâu đài những máy bắn đá có thể giải quyết được những mối đe dọa như thế này.</w:t>
      </w:r>
    </w:p>
    <w:tbl>
      <w:tblPr>
        <w:tblStyle w:val="TableGrid"/>
        <w:tblW w:w="0" w:type="auto"/>
        <w:tblLook w:val="04A0" w:firstRow="1" w:lastRow="0" w:firstColumn="1" w:lastColumn="0" w:noHBand="0" w:noVBand="1"/>
      </w:tblPr>
      <w:tblGrid>
        <w:gridCol w:w="8494"/>
      </w:tblGrid>
      <w:tr w:rsidR="00AB0953" w:rsidTr="005669DC">
        <w:tc>
          <w:tcPr>
            <w:tcW w:w="8494" w:type="dxa"/>
            <w:tcBorders>
              <w:top w:val="nil"/>
              <w:left w:val="nil"/>
              <w:bottom w:val="nil"/>
              <w:right w:val="nil"/>
            </w:tcBorders>
            <w:shd w:val="clear" w:color="auto" w:fill="D9D9D9" w:themeFill="background1" w:themeFillShade="D9"/>
          </w:tcPr>
          <w:p w:rsidR="00AB0953" w:rsidRDefault="00702003" w:rsidP="005669DC">
            <w:pPr>
              <w:spacing w:before="240"/>
            </w:pPr>
            <w:r w:rsidRPr="00702003">
              <w:t>Modern organizations need to concern themselves with both a physical and digital attack surface. The physical attack surface is made up of people and their devices. This surface can be attacked from both inside and outside the organization, which makes it unique.</w:t>
            </w:r>
          </w:p>
          <w:p w:rsidR="00702003" w:rsidRDefault="00702003" w:rsidP="005669DC">
            <w:pPr>
              <w:spacing w:before="240"/>
            </w:pPr>
          </w:p>
        </w:tc>
      </w:tr>
    </w:tbl>
    <w:p w:rsidR="00AB0953" w:rsidRDefault="005669DC" w:rsidP="00AB0953">
      <w:pPr>
        <w:spacing w:before="240"/>
      </w:pPr>
      <w:r w:rsidRPr="005669DC">
        <w:t>Các tổ chức hiện đại cần quan tâm đến cả mặt vật chất vàbề mặt tấn công kỹ thuật số.Bề mặt tấn công vật lý bao gồm con người và thiết bị của họ.Bề mặt này có thể bị tấn công từ cả bên trong và bên ngoàibên ngoài tổ chức, điều này làm cho nó trở nên độc đáo.</w:t>
      </w:r>
    </w:p>
    <w:tbl>
      <w:tblPr>
        <w:tblStyle w:val="TableGrid"/>
        <w:tblW w:w="0" w:type="auto"/>
        <w:tblLook w:val="04A0" w:firstRow="1" w:lastRow="0" w:firstColumn="1" w:lastColumn="0" w:noHBand="0" w:noVBand="1"/>
      </w:tblPr>
      <w:tblGrid>
        <w:gridCol w:w="8494"/>
      </w:tblGrid>
      <w:tr w:rsidR="00AB0953" w:rsidTr="005669DC">
        <w:tc>
          <w:tcPr>
            <w:tcW w:w="8494" w:type="dxa"/>
            <w:tcBorders>
              <w:top w:val="nil"/>
              <w:left w:val="nil"/>
              <w:bottom w:val="nil"/>
              <w:right w:val="nil"/>
            </w:tcBorders>
            <w:shd w:val="clear" w:color="auto" w:fill="D9D9D9" w:themeFill="background1" w:themeFillShade="D9"/>
          </w:tcPr>
          <w:p w:rsidR="00AB0953" w:rsidRDefault="00702003" w:rsidP="005669DC">
            <w:pPr>
              <w:spacing w:before="240"/>
            </w:pPr>
            <w:r w:rsidRPr="00702003">
              <w:t>For example, let's consider an unattended laptop in a public space, like a coffee shop. The person responsible for it walked away while sensitive company information was visible on the screen. This information is vulnerable to external threats, like a business competitor, who can easily record the information and exploit it. An internal threat of this attack surface, on the other hand, is often angry employees. These employees might share an organization's private information on purpose.</w:t>
            </w:r>
          </w:p>
          <w:p w:rsidR="00702003" w:rsidRDefault="00702003" w:rsidP="005669DC">
            <w:pPr>
              <w:spacing w:before="240"/>
            </w:pPr>
          </w:p>
        </w:tc>
      </w:tr>
    </w:tbl>
    <w:p w:rsidR="00AB0953" w:rsidRDefault="009B4D1E" w:rsidP="00AB0953">
      <w:pPr>
        <w:spacing w:before="240"/>
      </w:pPr>
      <w:r w:rsidRPr="009B4D1E">
        <w:t xml:space="preserve">Ví dụ,hãy xem xét một chiếc máy tính xách tay không có người trông coi ở nơi công cộng, như quán cà phê.Người chịu trách nhiệm chonó bỏ đi trong khi thông tin nhạy cảm của công ty vẫn hiển thị trên màn hình.Thông tin này dễ bị tổn thương trước các mối đe dọa bên ngoài,giống như một đối thủ cạnh tranh trong kinh doanh, người có thể </w:t>
      </w:r>
      <w:r w:rsidRPr="009B4D1E">
        <w:lastRenderedPageBreak/>
        <w:t>dễ dàng ghi lại thông tin và khai thác nó.Mặt khác, mối đe dọa nội bộ của cuộc tấn công này xuất hiệnthường là những nhân viên tức giận.Những nhân viên này có thể chia sẻ thông tin riêng tư của một tổ chức trênmục đích.</w:t>
      </w:r>
    </w:p>
    <w:tbl>
      <w:tblPr>
        <w:tblStyle w:val="TableGrid"/>
        <w:tblW w:w="0" w:type="auto"/>
        <w:tblLook w:val="04A0" w:firstRow="1" w:lastRow="0" w:firstColumn="1" w:lastColumn="0" w:noHBand="0" w:noVBand="1"/>
      </w:tblPr>
      <w:tblGrid>
        <w:gridCol w:w="8494"/>
      </w:tblGrid>
      <w:tr w:rsidR="00AB0953" w:rsidTr="005669DC">
        <w:tc>
          <w:tcPr>
            <w:tcW w:w="8494" w:type="dxa"/>
            <w:tcBorders>
              <w:top w:val="nil"/>
              <w:left w:val="nil"/>
              <w:bottom w:val="nil"/>
              <w:right w:val="nil"/>
            </w:tcBorders>
            <w:shd w:val="clear" w:color="auto" w:fill="D9D9D9" w:themeFill="background1" w:themeFillShade="D9"/>
          </w:tcPr>
          <w:p w:rsidR="00AB0953" w:rsidRDefault="00702003" w:rsidP="005669DC">
            <w:pPr>
              <w:spacing w:before="240"/>
            </w:pPr>
            <w:r w:rsidRPr="00702003">
              <w:t>In general, the physical attack surface should be filled with obstacles that deter attacks from happening. We call this process security hardening. Security hardening is the process of strengthening a system to reduce its vulnerabilities and attack surface. In other words, hardening is the act of minimizing the attack surface by limiting its points of entry.</w:t>
            </w:r>
          </w:p>
          <w:p w:rsidR="00702003" w:rsidRDefault="00702003" w:rsidP="005669DC">
            <w:pPr>
              <w:spacing w:before="240"/>
            </w:pPr>
          </w:p>
        </w:tc>
      </w:tr>
    </w:tbl>
    <w:p w:rsidR="00AB0953" w:rsidRDefault="009B4D1E" w:rsidP="00AB0953">
      <w:pPr>
        <w:spacing w:before="240"/>
      </w:pPr>
      <w:r w:rsidRPr="009B4D1E">
        <w:t>Nhìn chung, bề mặt tấn công vật lý phải được lấp đầy bằng các chướng ngại vậtngăn chặn các cuộc tấn công xảy ra.Chúng tôi gọi quá trình này là tăng cường bảo mật.Tăng cường bảo mật là quá trình tăng cường hệ thống đểgiảm thiểu lỗ hổng và bề mặt tấn công.Nói cách khác, làm cứng là hành độnggiảm thiểu bề mặt tấn công bằng cách hạn chế các điểm xâm nhập.</w:t>
      </w:r>
    </w:p>
    <w:tbl>
      <w:tblPr>
        <w:tblStyle w:val="TableGrid"/>
        <w:tblW w:w="0" w:type="auto"/>
        <w:tblLook w:val="04A0" w:firstRow="1" w:lastRow="0" w:firstColumn="1" w:lastColumn="0" w:noHBand="0" w:noVBand="1"/>
      </w:tblPr>
      <w:tblGrid>
        <w:gridCol w:w="8494"/>
      </w:tblGrid>
      <w:tr w:rsidR="00AB0953" w:rsidTr="005669DC">
        <w:tc>
          <w:tcPr>
            <w:tcW w:w="8494" w:type="dxa"/>
            <w:tcBorders>
              <w:top w:val="nil"/>
              <w:left w:val="nil"/>
              <w:bottom w:val="nil"/>
              <w:right w:val="nil"/>
            </w:tcBorders>
            <w:shd w:val="clear" w:color="auto" w:fill="D9D9D9" w:themeFill="background1" w:themeFillShade="D9"/>
          </w:tcPr>
          <w:p w:rsidR="00AB0953" w:rsidRDefault="00702003" w:rsidP="005669DC">
            <w:pPr>
              <w:spacing w:before="240"/>
            </w:pPr>
            <w:r w:rsidRPr="00702003">
              <w:t>We do this a lot in security because the smaller the attack surface, the easier it is to protect. In fact, some security controls that we've explored previously, like organization policies and access controls, are common ways that organizations harden their physical attack surface.</w:t>
            </w:r>
          </w:p>
          <w:p w:rsidR="00702003" w:rsidRDefault="00702003" w:rsidP="005669DC">
            <w:pPr>
              <w:spacing w:before="240"/>
            </w:pPr>
          </w:p>
        </w:tc>
      </w:tr>
    </w:tbl>
    <w:p w:rsidR="00AB0953" w:rsidRDefault="009B4D1E" w:rsidP="00AB0953">
      <w:pPr>
        <w:spacing w:before="240"/>
      </w:pPr>
      <w:r w:rsidRPr="009B4D1E">
        <w:t>Chúng tôi thực hiện điều này rất nhiều trong bảo mật vì bề mặt tấn công càng nhỏ,thì việc bảo vệ càng dễ dàng hơn.Trên thực tế, một số biện pháp kiểm soát an ninh mà chúng tôi đã khám phá trước đây,giống như chính sách tổ chức và kiểm soát truy cập, là những cách phổ biến màcác tổ chức tăng cường bảo vệ bề mặt tấn công vật lý của mình.</w:t>
      </w:r>
    </w:p>
    <w:tbl>
      <w:tblPr>
        <w:tblStyle w:val="TableGrid"/>
        <w:tblW w:w="0" w:type="auto"/>
        <w:tblLook w:val="04A0" w:firstRow="1" w:lastRow="0" w:firstColumn="1" w:lastColumn="0" w:noHBand="0" w:noVBand="1"/>
      </w:tblPr>
      <w:tblGrid>
        <w:gridCol w:w="8494"/>
      </w:tblGrid>
      <w:tr w:rsidR="00AB0953" w:rsidTr="005669DC">
        <w:tc>
          <w:tcPr>
            <w:tcW w:w="8494" w:type="dxa"/>
            <w:tcBorders>
              <w:top w:val="nil"/>
              <w:left w:val="nil"/>
              <w:bottom w:val="nil"/>
              <w:right w:val="nil"/>
            </w:tcBorders>
            <w:shd w:val="clear" w:color="auto" w:fill="D9D9D9" w:themeFill="background1" w:themeFillShade="D9"/>
          </w:tcPr>
          <w:p w:rsidR="00AB0953" w:rsidRDefault="00702003" w:rsidP="005669DC">
            <w:pPr>
              <w:spacing w:before="240"/>
            </w:pPr>
            <w:r w:rsidRPr="00702003">
              <w:t>The digital attack surface is a bit tougher to harden. The digital attack surface includes everything that's beyond our organization's firewall. In other words, it includes anything that connects to an organization online.</w:t>
            </w:r>
          </w:p>
          <w:p w:rsidR="00702003" w:rsidRDefault="00702003" w:rsidP="005669DC">
            <w:pPr>
              <w:spacing w:before="240"/>
            </w:pPr>
          </w:p>
        </w:tc>
      </w:tr>
    </w:tbl>
    <w:p w:rsidR="00AB0953" w:rsidRDefault="009B4D1E" w:rsidP="00AB0953">
      <w:pPr>
        <w:spacing w:before="240"/>
      </w:pPr>
      <w:r w:rsidRPr="009B4D1E">
        <w:t>Bề mặt tấn công kỹ thuật số khó bị tấn công hơn một chút.Bề mặt tấn công kỹ thuật số bao gồm mọi thứ nằm ngoài tầm hiểu biết của chúng tatường lửa của tổ chức.Nói cách khác, nó bao gồm mọi thứ kết nối trực tuyến với một tổ chức.</w:t>
      </w:r>
    </w:p>
    <w:tbl>
      <w:tblPr>
        <w:tblStyle w:val="TableGrid"/>
        <w:tblW w:w="0" w:type="auto"/>
        <w:tblLook w:val="04A0" w:firstRow="1" w:lastRow="0" w:firstColumn="1" w:lastColumn="0" w:noHBand="0" w:noVBand="1"/>
      </w:tblPr>
      <w:tblGrid>
        <w:gridCol w:w="8494"/>
      </w:tblGrid>
      <w:tr w:rsidR="00AB0953" w:rsidTr="005669DC">
        <w:tc>
          <w:tcPr>
            <w:tcW w:w="8494" w:type="dxa"/>
            <w:tcBorders>
              <w:top w:val="nil"/>
              <w:left w:val="nil"/>
              <w:bottom w:val="nil"/>
              <w:right w:val="nil"/>
            </w:tcBorders>
            <w:shd w:val="clear" w:color="auto" w:fill="D9D9D9" w:themeFill="background1" w:themeFillShade="D9"/>
          </w:tcPr>
          <w:p w:rsidR="00AB0953" w:rsidRDefault="00702003" w:rsidP="005669DC">
            <w:pPr>
              <w:spacing w:before="240"/>
            </w:pPr>
            <w:r w:rsidRPr="00702003">
              <w:t>In the past, organizations stored their data in a single location. This mainly consisted of servers that were managed on-site. Accessing the information stored on those servers required connecting to the network the workplace managed.</w:t>
            </w:r>
          </w:p>
          <w:p w:rsidR="00702003" w:rsidRDefault="00702003" w:rsidP="005669DC">
            <w:pPr>
              <w:spacing w:before="240"/>
            </w:pPr>
          </w:p>
        </w:tc>
      </w:tr>
    </w:tbl>
    <w:p w:rsidR="00AB0953" w:rsidRDefault="009B4D1E" w:rsidP="00AB0953">
      <w:pPr>
        <w:spacing w:before="240"/>
      </w:pPr>
      <w:r w:rsidRPr="009B4D1E">
        <w:lastRenderedPageBreak/>
        <w:t>Trước đây, các tổ chức lưu trữ dữ liệu của mình ở một vị trí duy nhất.Điều này chủ yếu bao gồm các máy chủ được quản lý tại chỗ.Việc truy cập thông tin được lưu trữ trên các máy chủ đó yêu cầu phải kết nối vớimạng lưới nơi làm việc quản lý.</w:t>
      </w:r>
    </w:p>
    <w:tbl>
      <w:tblPr>
        <w:tblStyle w:val="TableGrid"/>
        <w:tblW w:w="0" w:type="auto"/>
        <w:tblLook w:val="04A0" w:firstRow="1" w:lastRow="0" w:firstColumn="1" w:lastColumn="0" w:noHBand="0" w:noVBand="1"/>
      </w:tblPr>
      <w:tblGrid>
        <w:gridCol w:w="8494"/>
      </w:tblGrid>
      <w:tr w:rsidR="00AB0953" w:rsidTr="005669DC">
        <w:tc>
          <w:tcPr>
            <w:tcW w:w="8494" w:type="dxa"/>
            <w:tcBorders>
              <w:top w:val="nil"/>
              <w:left w:val="nil"/>
              <w:bottom w:val="nil"/>
              <w:right w:val="nil"/>
            </w:tcBorders>
            <w:shd w:val="clear" w:color="auto" w:fill="D9D9D9" w:themeFill="background1" w:themeFillShade="D9"/>
          </w:tcPr>
          <w:p w:rsidR="00AB0953" w:rsidRDefault="00702003" w:rsidP="005669DC">
            <w:pPr>
              <w:spacing w:before="240"/>
            </w:pPr>
            <w:r w:rsidRPr="00702003">
              <w:t>These days, information is accessed outside of an organization's network because it's stored in the cloud. Information can be accessed from anywhere in the world. A person can be in one part of the world, fly to another place, and continue working. All while outside of their organization's network.</w:t>
            </w:r>
          </w:p>
          <w:p w:rsidR="00702003" w:rsidRDefault="00702003" w:rsidP="005669DC">
            <w:pPr>
              <w:spacing w:before="240"/>
            </w:pPr>
          </w:p>
        </w:tc>
      </w:tr>
    </w:tbl>
    <w:p w:rsidR="00AB0953" w:rsidRDefault="009B4D1E" w:rsidP="00AB0953">
      <w:pPr>
        <w:spacing w:before="240"/>
      </w:pPr>
      <w:r w:rsidRPr="009B4D1E">
        <w:t>Ngày nay, thông tin được truy cập bên ngoài mạng lưới của một tổ chức vì nóđược lưu trữ trên đám mây.Có thể truy cập thông tin từ bất cứ nơi nào trên thế giới.Một người có thể ở một nơi nào đó trên thế giới, bay đến một nơi khác vàtiếp tục làm việc. Tất cả đều diễn ra bên ngoài mạng lưới của tổ chức họ.</w:t>
      </w:r>
    </w:p>
    <w:tbl>
      <w:tblPr>
        <w:tblStyle w:val="TableGrid"/>
        <w:tblW w:w="0" w:type="auto"/>
        <w:tblLook w:val="04A0" w:firstRow="1" w:lastRow="0" w:firstColumn="1" w:lastColumn="0" w:noHBand="0" w:noVBand="1"/>
      </w:tblPr>
      <w:tblGrid>
        <w:gridCol w:w="8494"/>
      </w:tblGrid>
      <w:tr w:rsidR="00AB0953" w:rsidTr="005669DC">
        <w:tc>
          <w:tcPr>
            <w:tcW w:w="8494" w:type="dxa"/>
            <w:tcBorders>
              <w:top w:val="nil"/>
              <w:left w:val="nil"/>
              <w:bottom w:val="nil"/>
              <w:right w:val="nil"/>
            </w:tcBorders>
            <w:shd w:val="clear" w:color="auto" w:fill="D9D9D9" w:themeFill="background1" w:themeFillShade="D9"/>
          </w:tcPr>
          <w:p w:rsidR="00AB0953" w:rsidRDefault="00702003" w:rsidP="005669DC">
            <w:pPr>
              <w:spacing w:before="240"/>
            </w:pPr>
            <w:r w:rsidRPr="00702003">
              <w:t>Cloud computing has essentially expanded the digital attack surface. Quicker access to information is something we all benefit from, but it comes with a cost. Organizations of all sizes are under more pressure to defend against threats coming from different entry points.</w:t>
            </w:r>
          </w:p>
          <w:p w:rsidR="00702003" w:rsidRDefault="00702003" w:rsidP="005669DC">
            <w:pPr>
              <w:spacing w:before="240"/>
            </w:pPr>
          </w:p>
        </w:tc>
      </w:tr>
    </w:tbl>
    <w:p w:rsidR="00AB0953" w:rsidRDefault="009B4D1E" w:rsidP="00AB0953">
      <w:pPr>
        <w:spacing w:before="240"/>
      </w:pPr>
      <w:r w:rsidRPr="009B4D1E">
        <w:t>Điện toán đám mây về cơ bản đã mở rộng phạm vi tấn công kỹ thuật số.Truy cập thông tin nhanh hơn là điều mà tất cả chúng ta đều được hưởng lợi, nhưngnó đi kèm với một cái giá.Các tổ chức ở mọi quy mô đều chịu nhiều áp lực hơn trong việc bảo vệ chống lại các mối đe dọađến từ nhiều điểm vào khác nhau.</w:t>
      </w:r>
    </w:p>
    <w:tbl>
      <w:tblPr>
        <w:tblStyle w:val="TableGrid"/>
        <w:tblW w:w="0" w:type="auto"/>
        <w:tblLook w:val="04A0" w:firstRow="1" w:lastRow="0" w:firstColumn="1" w:lastColumn="0" w:noHBand="0" w:noVBand="1"/>
      </w:tblPr>
      <w:tblGrid>
        <w:gridCol w:w="8494"/>
      </w:tblGrid>
      <w:tr w:rsidR="00AB0953" w:rsidTr="005669DC">
        <w:tc>
          <w:tcPr>
            <w:tcW w:w="8494" w:type="dxa"/>
            <w:tcBorders>
              <w:top w:val="nil"/>
              <w:left w:val="nil"/>
              <w:bottom w:val="nil"/>
              <w:right w:val="nil"/>
            </w:tcBorders>
            <w:shd w:val="clear" w:color="auto" w:fill="D9D9D9" w:themeFill="background1" w:themeFillShade="D9"/>
          </w:tcPr>
          <w:p w:rsidR="00AB0953" w:rsidRDefault="00702003" w:rsidP="005669DC">
            <w:pPr>
              <w:spacing w:before="240"/>
            </w:pPr>
            <w:r w:rsidRPr="00702003">
              <w:t>When we get together next time, we'll explore why this is such a challenge.</w:t>
            </w:r>
          </w:p>
          <w:p w:rsidR="00702003" w:rsidRDefault="00702003" w:rsidP="005669DC">
            <w:pPr>
              <w:spacing w:before="240"/>
            </w:pPr>
          </w:p>
        </w:tc>
      </w:tr>
    </w:tbl>
    <w:p w:rsidR="00AB0953" w:rsidRDefault="009B4D1E" w:rsidP="00AB0953">
      <w:pPr>
        <w:spacing w:before="240"/>
      </w:pPr>
      <w:r w:rsidRPr="009B4D1E">
        <w:t>Lần tới khi chúng ta gặp nhau, chúng ta sẽ cùng tìm hiểu xem tại sao đây lại là một thách thức lớn như vậy.</w:t>
      </w:r>
    </w:p>
    <w:p w:rsidR="00AB0953" w:rsidRDefault="00AB0953" w:rsidP="00AB0953">
      <w:pPr>
        <w:rPr>
          <w:rFonts w:cs="Times New Roman"/>
          <w:b/>
          <w:i/>
          <w:color w:val="1F4E79" w:themeColor="accent1" w:themeShade="80"/>
          <w:szCs w:val="28"/>
        </w:rPr>
      </w:pPr>
    </w:p>
    <w:p w:rsidR="00AB0953" w:rsidRDefault="008178C2" w:rsidP="00AB0953">
      <w:pPr>
        <w:pStyle w:val="Header"/>
        <w:spacing w:before="240" w:after="160"/>
        <w:outlineLvl w:val="2"/>
        <w:rPr>
          <w:rFonts w:cs="Times New Roman"/>
          <w:b/>
          <w:i/>
          <w:color w:val="1F4E79" w:themeColor="accent1" w:themeShade="80"/>
          <w:szCs w:val="28"/>
        </w:rPr>
      </w:pPr>
      <w:bookmarkStart w:id="93" w:name="_Toc177947781"/>
      <w:r w:rsidRPr="00ED18EB">
        <w:rPr>
          <w:rFonts w:cs="Times New Roman"/>
          <w:b/>
          <w:i/>
          <w:color w:val="1F4E79" w:themeColor="accent1" w:themeShade="80"/>
          <w:szCs w:val="28"/>
        </w:rPr>
        <w:t xml:space="preserve">3.2. </w:t>
      </w:r>
      <w:r w:rsidR="001129AD" w:rsidRPr="00ED18EB">
        <w:rPr>
          <w:rFonts w:cs="Times New Roman"/>
          <w:b/>
          <w:i/>
          <w:color w:val="1F4E79" w:themeColor="accent1" w:themeShade="80"/>
          <w:szCs w:val="28"/>
        </w:rPr>
        <w:t>Approach cybersecurity with an attacker mindset</w:t>
      </w:r>
      <w:r w:rsidRPr="00ED18EB">
        <w:rPr>
          <w:rFonts w:cs="Times New Roman"/>
          <w:b/>
          <w:i/>
          <w:color w:val="1F4E79" w:themeColor="accent1" w:themeShade="80"/>
          <w:szCs w:val="28"/>
        </w:rPr>
        <w:t xml:space="preserve"> - </w:t>
      </w:r>
      <w:r w:rsidR="00AB0953" w:rsidRPr="00AB0953">
        <w:rPr>
          <w:rFonts w:cs="Times New Roman"/>
          <w:b/>
          <w:i/>
          <w:color w:val="1F4E79" w:themeColor="accent1" w:themeShade="80"/>
          <w:szCs w:val="28"/>
        </w:rPr>
        <w:t>Tiếp cận an ninh mạng với tư duy của kẻ tấn công</w:t>
      </w:r>
      <w:bookmarkEnd w:id="93"/>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9B4D1E" w:rsidRPr="0059050A" w:rsidRDefault="009B4D1E" w:rsidP="001C0F71">
            <w:pPr>
              <w:spacing w:before="240"/>
              <w:rPr>
                <w:b/>
              </w:rPr>
            </w:pPr>
            <w:r w:rsidRPr="0059050A">
              <w:rPr>
                <w:b/>
              </w:rPr>
              <w:t>Approach cybersecurity with an attacker mindset</w:t>
            </w:r>
          </w:p>
        </w:tc>
      </w:tr>
    </w:tbl>
    <w:p w:rsidR="008B0D76" w:rsidRPr="008B0D76" w:rsidRDefault="008B0D76" w:rsidP="008B0D76">
      <w:pPr>
        <w:spacing w:before="240"/>
        <w:rPr>
          <w:b/>
          <w:bCs/>
        </w:rPr>
      </w:pPr>
      <w:r w:rsidRPr="008B0D76">
        <w:rPr>
          <w:b/>
          <w:bCs/>
        </w:rPr>
        <w:t>Tiếp cận an ninh mạng với tư duy của kẻ tấn công</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9B4D1E" w:rsidRPr="009B4D1E" w:rsidRDefault="009B4D1E" w:rsidP="009B4D1E">
            <w:r w:rsidRPr="009B4D1E">
              <w:t>Cybersecurity is a continuously changing field. It's a fast-paced environment where new threats and innovative technologies can disrupt your plans at a moment's notice. As a security professional, it’s up to you to be prepared by anticipating change.</w:t>
            </w:r>
          </w:p>
          <w:p w:rsidR="009B4D1E" w:rsidRDefault="009B4D1E" w:rsidP="001C0F71">
            <w:pPr>
              <w:spacing w:before="240"/>
            </w:pPr>
          </w:p>
        </w:tc>
      </w:tr>
    </w:tbl>
    <w:p w:rsidR="008B0D76" w:rsidRPr="008B0D76" w:rsidRDefault="008B0D76" w:rsidP="008B0D76">
      <w:pPr>
        <w:spacing w:before="240"/>
      </w:pPr>
      <w:r w:rsidRPr="008B0D76">
        <w:lastRenderedPageBreak/>
        <w:t>An ninh mạng là một lĩnh vực liên tục thay đổi. Đây là một môi trường phát triển nhanh, nơi các mối đe dọa mới và công nghệ tiên tiến có thể phá vỡ kế hoạch của bạn bất cứ lúc nào. Là một chuyên gia an ninh, bạn phải chuẩn bị bằng cách dự đoán sự thay đổi.</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9B4D1E" w:rsidRPr="009B4D1E" w:rsidRDefault="009B4D1E" w:rsidP="009B4D1E">
            <w:r w:rsidRPr="009B4D1E">
              <w:t>This all starts with identifying vulnerabilities. In a video, you learned about the importance of vulnerability assessments, the internal review process of an organization's security systems. In this reading, you will learn how you can use the findings of a vulnerability assessment proactively by analyzing them from the perspective of an attacker.</w:t>
            </w:r>
          </w:p>
          <w:p w:rsidR="009B4D1E" w:rsidRDefault="009B4D1E" w:rsidP="001C0F71">
            <w:pPr>
              <w:spacing w:before="240"/>
            </w:pPr>
          </w:p>
        </w:tc>
      </w:tr>
    </w:tbl>
    <w:p w:rsidR="008B0D76" w:rsidRPr="008B0D76" w:rsidRDefault="008B0D76" w:rsidP="008B0D76">
      <w:pPr>
        <w:spacing w:before="240"/>
      </w:pPr>
      <w:r w:rsidRPr="008B0D76">
        <w:t xml:space="preserve">Tất cả bắt đầu bằng việc xác định các lỗ hổng. Trong một video, bạn đã tìm hiểu về tầm quan trọng của </w:t>
      </w:r>
      <w:r w:rsidRPr="008B0D76">
        <w:rPr>
          <w:b/>
          <w:bCs/>
        </w:rPr>
        <w:t>đánh giá lỗ hổng,</w:t>
      </w:r>
      <w:r w:rsidRPr="008B0D76">
        <w:t xml:space="preserve"> quy trình đánh giá nội bộ các hệ thống bảo mật của một tổ chức. Trong bài đọc này, bạn sẽ tìm hiểu cách sử dụng các phát hiện của đánh giá lỗ hổng một cách chủ động bằng cách phân tích chúng theo góc nhìn của kẻ tấn công.</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9B4D1E" w:rsidRPr="009B4D1E" w:rsidRDefault="009B4D1E" w:rsidP="009B4D1E">
            <w:pPr>
              <w:spacing w:before="240"/>
              <w:rPr>
                <w:b/>
                <w:bCs/>
              </w:rPr>
            </w:pPr>
            <w:r w:rsidRPr="009B4D1E">
              <w:rPr>
                <w:b/>
                <w:bCs/>
              </w:rPr>
              <w:t>Being prepared for anything</w:t>
            </w:r>
          </w:p>
          <w:p w:rsidR="009B4D1E" w:rsidRDefault="009B4D1E" w:rsidP="001C0F71">
            <w:pPr>
              <w:spacing w:before="240"/>
            </w:pPr>
          </w:p>
        </w:tc>
      </w:tr>
    </w:tbl>
    <w:p w:rsidR="008B0D76" w:rsidRPr="008B0D76" w:rsidRDefault="008B0D76" w:rsidP="008B0D76">
      <w:pPr>
        <w:spacing w:before="240"/>
        <w:rPr>
          <w:b/>
          <w:bCs/>
        </w:rPr>
      </w:pPr>
      <w:r w:rsidRPr="008B0D76">
        <w:rPr>
          <w:b/>
          <w:bCs/>
        </w:rPr>
        <w:t>Chuẩn bị cho mọi thứ</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9B4D1E" w:rsidRPr="009B4D1E" w:rsidRDefault="009B4D1E" w:rsidP="009B4D1E">
            <w:pPr>
              <w:spacing w:before="240"/>
            </w:pPr>
            <w:r w:rsidRPr="009B4D1E">
              <w:t>Having a plan should things go wrong is important. But how do you figure out what to plan for? In this field, teams often conduct simulations of things that can go wrong as part of their vulnerability management strategy. One way this is done is by applying an attacker mindset to the weaknesses they discover.</w:t>
            </w:r>
          </w:p>
          <w:p w:rsidR="009B4D1E" w:rsidRDefault="009B4D1E" w:rsidP="001C0F71">
            <w:pPr>
              <w:spacing w:before="240"/>
            </w:pPr>
          </w:p>
        </w:tc>
      </w:tr>
    </w:tbl>
    <w:p w:rsidR="008B0D76" w:rsidRPr="008B0D76" w:rsidRDefault="008B0D76" w:rsidP="008B0D76">
      <w:pPr>
        <w:spacing w:before="240"/>
      </w:pPr>
      <w:r w:rsidRPr="008B0D76">
        <w:t>Có một kế hoạch phòng trường hợp mọi thứ diễn ra không như mong đợi là điều quan trọng. Nhưng làm thế nào để bạn tìm ra kế hoạch cho những gì? Trong lĩnh vực này, các nhóm thường tiến hành mô phỏng những điều có thể diễn ra không như một phần của chiến lược quản lý lỗ hổng của họ. Một cách để thực hiện điều này là áp dụng tư duy của kẻ tấn công vào các điểm yếu mà họ phát hiện ra.</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8B0D76" w:rsidRDefault="008B0D76" w:rsidP="008B0D76">
            <w:pPr>
              <w:pStyle w:val="NormalWeb"/>
              <w:spacing w:before="0" w:beforeAutospacing="0"/>
            </w:pPr>
            <w:r>
              <w:lastRenderedPageBreak/>
              <w:t>Applying an attacker mindset is a lot like conducting an experiment. It's about causing problems in a controlled environment and evaluating the outcome to gain insights. Adopting an attacker mindset is a beneficial skill in security because it offers a different perspective about the challenges you're trying to solve. The insights you gain can be valuable when it's time to establish a security plan or modify an existing one.</w:t>
            </w:r>
          </w:p>
          <w:p w:rsidR="009B4D1E" w:rsidRDefault="009B4D1E" w:rsidP="001C0F71">
            <w:pPr>
              <w:spacing w:before="240"/>
            </w:pPr>
          </w:p>
        </w:tc>
      </w:tr>
    </w:tbl>
    <w:p w:rsidR="008B0D76" w:rsidRPr="008B0D76" w:rsidRDefault="008B0D76" w:rsidP="008B0D76">
      <w:pPr>
        <w:spacing w:before="240"/>
      </w:pPr>
      <w:r w:rsidRPr="008B0D76">
        <w:t>Áp dụng tư duy của kẻ tấn công cũng giống như tiến hành một thí nghiệm. Đó là việc gây ra các vấn đề trong một môi trường được kiểm soát và đánh giá kết quả để có được hiểu biết sâu sắc. Áp dụng tư duy của kẻ tấn công là một kỹ năng có lợi trong bảo mật vì nó cung cấp một góc nhìn khác về những thách thức mà bạn đang cố gắng giải quyết. Những hiểu biết sâu sắc mà bạn có được có thể có giá trị khi đến lúc thiết lập một kế hoạch bảo mật hoặc sửa đổi một kế hoạch hiện có.</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8B0D76" w:rsidRPr="008B0D76" w:rsidRDefault="008B0D76" w:rsidP="008B0D76">
            <w:pPr>
              <w:spacing w:before="240"/>
              <w:rPr>
                <w:b/>
                <w:bCs/>
              </w:rPr>
            </w:pPr>
            <w:r w:rsidRPr="008B0D76">
              <w:rPr>
                <w:b/>
                <w:bCs/>
              </w:rPr>
              <w:t>Simulating threats</w:t>
            </w:r>
          </w:p>
          <w:p w:rsidR="009B4D1E" w:rsidRDefault="009B4D1E" w:rsidP="001C0F71">
            <w:pPr>
              <w:spacing w:before="240"/>
            </w:pPr>
          </w:p>
        </w:tc>
      </w:tr>
    </w:tbl>
    <w:p w:rsidR="008B0D76" w:rsidRPr="008B0D76" w:rsidRDefault="008B0D76" w:rsidP="008B0D76">
      <w:pPr>
        <w:spacing w:before="240"/>
        <w:rPr>
          <w:b/>
          <w:bCs/>
        </w:rPr>
      </w:pPr>
      <w:r w:rsidRPr="008B0D76">
        <w:rPr>
          <w:b/>
          <w:bCs/>
        </w:rPr>
        <w:t>Mô phỏng các mối đe dọa</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8B0D76" w:rsidRPr="008B0D76" w:rsidRDefault="008B0D76" w:rsidP="008B0D76">
            <w:pPr>
              <w:spacing w:before="240"/>
            </w:pPr>
            <w:r w:rsidRPr="008B0D76">
              <w:t xml:space="preserve">One method of applying an attacker mindset is using attack simulations. These activities are normally performed in one of two ways: </w:t>
            </w:r>
            <w:r w:rsidRPr="008B0D76">
              <w:rPr>
                <w:i/>
                <w:iCs/>
              </w:rPr>
              <w:t>proactively</w:t>
            </w:r>
            <w:r w:rsidRPr="008B0D76">
              <w:t xml:space="preserve"> and </w:t>
            </w:r>
            <w:r w:rsidRPr="008B0D76">
              <w:rPr>
                <w:i/>
                <w:iCs/>
              </w:rPr>
              <w:t>reactively</w:t>
            </w:r>
            <w:r w:rsidRPr="008B0D76">
              <w:t>. Both approaches share a common goal, which is to make systems safer.</w:t>
            </w:r>
          </w:p>
          <w:p w:rsidR="008B0D76" w:rsidRPr="008B0D76" w:rsidRDefault="008B0D76" w:rsidP="008B0D76">
            <w:pPr>
              <w:numPr>
                <w:ilvl w:val="0"/>
                <w:numId w:val="161"/>
              </w:numPr>
              <w:spacing w:before="240"/>
            </w:pPr>
            <w:r w:rsidRPr="008B0D76">
              <w:rPr>
                <w:i/>
                <w:iCs/>
              </w:rPr>
              <w:t>Proactive simulations</w:t>
            </w:r>
            <w:r w:rsidRPr="008B0D76">
              <w:t xml:space="preserve"> assume the role of an attacker by exploiting vulnerabilities and breaking through defenses. This is sometimes called a red team exercise.</w:t>
            </w:r>
          </w:p>
          <w:p w:rsidR="008B0D76" w:rsidRPr="008B0D76" w:rsidRDefault="008B0D76" w:rsidP="008B0D76">
            <w:pPr>
              <w:numPr>
                <w:ilvl w:val="0"/>
                <w:numId w:val="161"/>
              </w:numPr>
              <w:spacing w:before="240"/>
            </w:pPr>
            <w:r w:rsidRPr="008B0D76">
              <w:rPr>
                <w:i/>
                <w:iCs/>
              </w:rPr>
              <w:t>Reactive simulations</w:t>
            </w:r>
            <w:r w:rsidRPr="008B0D76">
              <w:t xml:space="preserve"> assume the role of a defender responding to an attack. This is sometimes called a blue team exercise.</w:t>
            </w:r>
          </w:p>
          <w:p w:rsidR="009B4D1E" w:rsidRDefault="009B4D1E" w:rsidP="001C0F71">
            <w:pPr>
              <w:spacing w:before="240"/>
            </w:pPr>
          </w:p>
        </w:tc>
      </w:tr>
    </w:tbl>
    <w:p w:rsidR="000B236F" w:rsidRPr="000B236F" w:rsidRDefault="000B236F" w:rsidP="000B236F">
      <w:pPr>
        <w:spacing w:before="240"/>
      </w:pPr>
      <w:r w:rsidRPr="000B236F">
        <w:t xml:space="preserve">Một phương pháp áp dụng tư duy của kẻ tấn công là sử dụng mô phỏng tấn công. Các hoạt động này thường được thực hiện theo một trong hai cách: </w:t>
      </w:r>
      <w:r w:rsidRPr="000B236F">
        <w:rPr>
          <w:i/>
          <w:iCs/>
        </w:rPr>
        <w:t>chủ động</w:t>
      </w:r>
      <w:r w:rsidRPr="000B236F">
        <w:t xml:space="preserve"> và </w:t>
      </w:r>
      <w:r w:rsidRPr="000B236F">
        <w:rPr>
          <w:i/>
          <w:iCs/>
        </w:rPr>
        <w:t>phản ứng</w:t>
      </w:r>
      <w:r w:rsidRPr="000B236F">
        <w:t xml:space="preserve"> . Cả hai cách tiếp cận đều có chung một mục tiêu là làm cho hệ thống an toàn hơn.</w:t>
      </w:r>
    </w:p>
    <w:p w:rsidR="000B236F" w:rsidRPr="000B236F" w:rsidRDefault="000B236F" w:rsidP="000B236F">
      <w:pPr>
        <w:numPr>
          <w:ilvl w:val="0"/>
          <w:numId w:val="163"/>
        </w:numPr>
        <w:spacing w:before="240"/>
      </w:pPr>
      <w:r w:rsidRPr="000B236F">
        <w:rPr>
          <w:i/>
          <w:iCs/>
        </w:rPr>
        <w:t>Mô phỏng chủ động</w:t>
      </w:r>
      <w:r w:rsidRPr="000B236F">
        <w:t xml:space="preserve"> đảm nhận vai trò của kẻ tấn công bằng cách khai thác lỗ hổng và phá vỡ hàng phòng thủ. Đôi khi điều này được gọi là bài tập nhóm đỏ.</w:t>
      </w:r>
    </w:p>
    <w:p w:rsidR="000B236F" w:rsidRPr="000B236F" w:rsidRDefault="000B236F" w:rsidP="000B236F">
      <w:pPr>
        <w:numPr>
          <w:ilvl w:val="0"/>
          <w:numId w:val="163"/>
        </w:numPr>
        <w:spacing w:before="240"/>
      </w:pPr>
      <w:r w:rsidRPr="000B236F">
        <w:rPr>
          <w:i/>
          <w:iCs/>
        </w:rPr>
        <w:t>Mô phỏng phản ứng</w:t>
      </w:r>
      <w:r w:rsidRPr="000B236F">
        <w:t xml:space="preserve"> đảm nhận vai trò của người phòng thủ phản ứng lại một cuộc tấn công. Đôi khi điều này được gọi là bài tập đội xanh.</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8B0D76" w:rsidRPr="008B0D76" w:rsidRDefault="008B0D76" w:rsidP="008B0D76">
            <w:pPr>
              <w:spacing w:before="240"/>
            </w:pPr>
            <w:r w:rsidRPr="008B0D76">
              <w:t>Each kind of simulation is a team effort that you might be involved with as an analyst.</w:t>
            </w:r>
          </w:p>
          <w:p w:rsidR="009B4D1E" w:rsidRDefault="009B4D1E" w:rsidP="001C0F71">
            <w:pPr>
              <w:spacing w:before="240"/>
            </w:pPr>
          </w:p>
        </w:tc>
      </w:tr>
    </w:tbl>
    <w:p w:rsidR="0097154D" w:rsidRPr="0097154D" w:rsidRDefault="0097154D" w:rsidP="0097154D">
      <w:pPr>
        <w:spacing w:before="240"/>
      </w:pPr>
      <w:r w:rsidRPr="0097154D">
        <w:t>Mỗi loại mô phỏng là một nỗ lực của nhóm mà bạn có thể tham gia với tư cách là nhà phân tích.</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8B0D76" w:rsidRPr="008B0D76" w:rsidRDefault="008B0D76" w:rsidP="008B0D76">
            <w:pPr>
              <w:spacing w:before="240"/>
            </w:pPr>
            <w:r w:rsidRPr="008B0D76">
              <w:t>Proactive teams tend to spend more time planning their attacks than performing them. If you find yourself engaged in one of these exercises, your team will likely deploy a range of tactics. For example, they might persuade staff into disclosing their login credentials using fictitious emails to evaluate security awareness at the company.</w:t>
            </w:r>
          </w:p>
          <w:p w:rsidR="009B4D1E" w:rsidRDefault="009B4D1E" w:rsidP="001C0F71">
            <w:pPr>
              <w:spacing w:before="240"/>
            </w:pPr>
          </w:p>
        </w:tc>
      </w:tr>
    </w:tbl>
    <w:p w:rsidR="0097154D" w:rsidRPr="0097154D" w:rsidRDefault="0097154D" w:rsidP="0097154D">
      <w:pPr>
        <w:spacing w:before="240"/>
      </w:pPr>
      <w:r w:rsidRPr="0097154D">
        <w:t>Các nhóm chủ động có xu hướng dành nhiều thời gian hơn để lập kế hoạch tấn công hơn là thực hiện chúng. Nếu bạn thấy mình tham gia vào một trong những bài tập này, nhóm của bạn có thể sẽ triển khai một loạt các chiến thuật. Ví dụ, họ có thể thuyết phục nhân viên tiết lộ thông tin đăng nhập của họ bằng email giả để đánh giá nhận thức về bảo mật tại công ty.</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8B0D76" w:rsidRPr="008B0D76" w:rsidRDefault="008B0D76" w:rsidP="008B0D76">
            <w:pPr>
              <w:spacing w:before="240"/>
            </w:pPr>
            <w:r w:rsidRPr="008B0D76">
              <w:t>On the other hand, reactive teams dedicate their efforts to gathering information about the assets they're protecting. This is commonly done with the assistance of vulnerability scanning tools. </w:t>
            </w:r>
          </w:p>
          <w:p w:rsidR="009B4D1E" w:rsidRDefault="009B4D1E" w:rsidP="001C0F71">
            <w:pPr>
              <w:spacing w:before="240"/>
            </w:pPr>
          </w:p>
        </w:tc>
      </w:tr>
    </w:tbl>
    <w:p w:rsidR="00556D4C" w:rsidRPr="00556D4C" w:rsidRDefault="00556D4C" w:rsidP="00556D4C">
      <w:pPr>
        <w:spacing w:before="240"/>
      </w:pPr>
      <w:r w:rsidRPr="00556D4C">
        <w:t>Mặt khác, các nhóm phản ứng dành nỗ lực của họ để thu thập thông tin về tài sản mà họ đang bảo vệ. Điều này thường được thực hiện với sự hỗ trợ của các công cụ quét lỗ hổng. </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8B0D76" w:rsidRPr="008B0D76" w:rsidRDefault="008B0D76" w:rsidP="008B0D76">
            <w:pPr>
              <w:spacing w:before="240"/>
              <w:rPr>
                <w:b/>
                <w:bCs/>
              </w:rPr>
            </w:pPr>
            <w:r w:rsidRPr="008B0D76">
              <w:rPr>
                <w:b/>
                <w:bCs/>
              </w:rPr>
              <w:t>Scanning for trouble</w:t>
            </w:r>
          </w:p>
          <w:p w:rsidR="009B4D1E" w:rsidRDefault="009B4D1E" w:rsidP="001C0F71">
            <w:pPr>
              <w:spacing w:before="240"/>
            </w:pPr>
          </w:p>
        </w:tc>
      </w:tr>
    </w:tbl>
    <w:p w:rsidR="00556D4C" w:rsidRPr="00556D4C" w:rsidRDefault="00556D4C" w:rsidP="00556D4C">
      <w:pPr>
        <w:spacing w:before="240"/>
        <w:rPr>
          <w:b/>
          <w:bCs/>
        </w:rPr>
      </w:pPr>
      <w:r w:rsidRPr="00556D4C">
        <w:rPr>
          <w:b/>
          <w:bCs/>
        </w:rPr>
        <w:t>Quét tìm sự cố</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8B0D76" w:rsidRPr="008B0D76" w:rsidRDefault="008B0D76" w:rsidP="008B0D76">
            <w:pPr>
              <w:spacing w:before="240"/>
            </w:pPr>
            <w:r w:rsidRPr="008B0D76">
              <w:lastRenderedPageBreak/>
              <w:t xml:space="preserve">You might recall that a </w:t>
            </w:r>
            <w:r w:rsidRPr="008B0D76">
              <w:rPr>
                <w:b/>
                <w:bCs/>
              </w:rPr>
              <w:t>vulnerability scanner</w:t>
            </w:r>
            <w:r w:rsidRPr="008B0D76">
              <w:t xml:space="preserve"> is software that automatically compares existing common vulnerabilities and exposures against the technologies on the network. Vulnerability scanners are frequently used in the field. Security teams employ a variety of scanning techniques to uncover weaknesses in their defenses. Reactive simulations often rely on the results of a scan to weigh the risks and determine ways to remediate a problem.</w:t>
            </w:r>
          </w:p>
          <w:p w:rsidR="009B4D1E" w:rsidRDefault="009B4D1E" w:rsidP="001C0F71">
            <w:pPr>
              <w:spacing w:before="240"/>
            </w:pPr>
          </w:p>
        </w:tc>
      </w:tr>
    </w:tbl>
    <w:p w:rsidR="00556D4C" w:rsidRPr="00556D4C" w:rsidRDefault="00556D4C" w:rsidP="00556D4C">
      <w:pPr>
        <w:spacing w:before="240"/>
      </w:pPr>
      <w:r w:rsidRPr="00556D4C">
        <w:t xml:space="preserve">Bạn có thể nhớ rằng </w:t>
      </w:r>
      <w:r w:rsidRPr="00556D4C">
        <w:rPr>
          <w:b/>
          <w:bCs/>
        </w:rPr>
        <w:t>máy quét lỗ hổng</w:t>
      </w:r>
      <w:r w:rsidRPr="00556D4C">
        <w:t xml:space="preserve"> là phần mềm tự động so sánh các lỗ hổng và sự phơi bày phổ biến hiện có với các công nghệ trên mạng. Máy quét lỗ hổng thường được sử dụng trong lĩnh vực này. Các nhóm bảo mật sử dụng nhiều kỹ thuật quét khác nhau để phát hiện ra điểm yếu trong hệ thống phòng thủ của họ. Mô phỏng phản ứng thường dựa vào kết quả quét để cân nhắc rủi ro và xác định cách khắc phục sự cố.</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8B0D76" w:rsidRPr="008B0D76" w:rsidRDefault="008B0D76" w:rsidP="008B0D76">
            <w:pPr>
              <w:spacing w:before="240"/>
            </w:pPr>
            <w:r w:rsidRPr="008B0D76">
              <w:t>For example, a team conducting a reactive simulation might perform an external vulnerability scan of their network. The entire exercise might follow the steps you learned in a video about vulnerability assessments:</w:t>
            </w:r>
          </w:p>
          <w:p w:rsidR="008B0D76" w:rsidRPr="008B0D76" w:rsidRDefault="008B0D76" w:rsidP="008B0D76">
            <w:pPr>
              <w:numPr>
                <w:ilvl w:val="0"/>
                <w:numId w:val="162"/>
              </w:numPr>
              <w:spacing w:before="240"/>
            </w:pPr>
            <w:r w:rsidRPr="008B0D76">
              <w:rPr>
                <w:b/>
                <w:bCs/>
              </w:rPr>
              <w:t>Identification:</w:t>
            </w:r>
            <w:r w:rsidRPr="008B0D76">
              <w:t xml:space="preserve"> A vulnerable server is flagged because it's running an outdated operating system (OS).</w:t>
            </w:r>
          </w:p>
          <w:p w:rsidR="008B0D76" w:rsidRPr="008B0D76" w:rsidRDefault="008B0D76" w:rsidP="008B0D76">
            <w:pPr>
              <w:numPr>
                <w:ilvl w:val="0"/>
                <w:numId w:val="162"/>
              </w:numPr>
              <w:spacing w:before="240"/>
            </w:pPr>
            <w:r w:rsidRPr="008B0D76">
              <w:rPr>
                <w:b/>
                <w:bCs/>
              </w:rPr>
              <w:t>Vulnerability analysis:</w:t>
            </w:r>
            <w:r w:rsidRPr="008B0D76">
              <w:t xml:space="preserve"> Research is done on the outdated OS and its vulnerabilities.</w:t>
            </w:r>
          </w:p>
          <w:p w:rsidR="008B0D76" w:rsidRPr="008B0D76" w:rsidRDefault="008B0D76" w:rsidP="008B0D76">
            <w:pPr>
              <w:numPr>
                <w:ilvl w:val="0"/>
                <w:numId w:val="162"/>
              </w:numPr>
              <w:spacing w:before="240"/>
            </w:pPr>
            <w:r w:rsidRPr="008B0D76">
              <w:rPr>
                <w:b/>
                <w:bCs/>
              </w:rPr>
              <w:t>Risk assessment:</w:t>
            </w:r>
            <w:r w:rsidRPr="008B0D76">
              <w:t xml:space="preserve"> After doing your due diligence, the severity of each vulnerability is scored and the impact of not fixing it is evaluated.</w:t>
            </w:r>
          </w:p>
          <w:p w:rsidR="008B0D76" w:rsidRPr="008B0D76" w:rsidRDefault="008B0D76" w:rsidP="008B0D76">
            <w:pPr>
              <w:numPr>
                <w:ilvl w:val="0"/>
                <w:numId w:val="162"/>
              </w:numPr>
              <w:spacing w:before="240"/>
            </w:pPr>
            <w:r w:rsidRPr="008B0D76">
              <w:rPr>
                <w:b/>
                <w:bCs/>
              </w:rPr>
              <w:t>Remediation</w:t>
            </w:r>
            <w:r w:rsidRPr="008B0D76">
              <w:t>: Finally, the information that you’ve gathered can be used to address the issue.</w:t>
            </w:r>
          </w:p>
          <w:p w:rsidR="009B4D1E" w:rsidRDefault="009B4D1E" w:rsidP="001C0F71">
            <w:pPr>
              <w:spacing w:before="240"/>
            </w:pPr>
          </w:p>
        </w:tc>
      </w:tr>
    </w:tbl>
    <w:p w:rsidR="00556D4C" w:rsidRPr="00556D4C" w:rsidRDefault="00556D4C" w:rsidP="00556D4C">
      <w:pPr>
        <w:spacing w:before="240"/>
      </w:pPr>
      <w:r w:rsidRPr="00556D4C">
        <w:t>Ví dụ, một nhóm thực hiện mô phỏng phản ứng có thể thực hiện quét lỗ hổng bên ngoài mạng của họ. Toàn bộ bài tập có thể tuân theo các bước bạn đã học trong video về đánh giá lỗ hổng:</w:t>
      </w:r>
    </w:p>
    <w:p w:rsidR="00556D4C" w:rsidRPr="00556D4C" w:rsidRDefault="00556D4C" w:rsidP="00556D4C">
      <w:pPr>
        <w:numPr>
          <w:ilvl w:val="0"/>
          <w:numId w:val="164"/>
        </w:numPr>
        <w:spacing w:before="240"/>
      </w:pPr>
      <w:r w:rsidRPr="00556D4C">
        <w:rPr>
          <w:b/>
          <w:bCs/>
        </w:rPr>
        <w:t>Nhận dạng:</w:t>
      </w:r>
      <w:r w:rsidRPr="00556D4C">
        <w:t xml:space="preserve"> Máy chủ dễ bị tấn công được đánh dấu vì đang chạy hệ điều hành (OS) lỗi thời.</w:t>
      </w:r>
    </w:p>
    <w:p w:rsidR="00556D4C" w:rsidRPr="00556D4C" w:rsidRDefault="00556D4C" w:rsidP="00556D4C">
      <w:pPr>
        <w:numPr>
          <w:ilvl w:val="0"/>
          <w:numId w:val="164"/>
        </w:numPr>
        <w:spacing w:before="240"/>
      </w:pPr>
      <w:r w:rsidRPr="00556D4C">
        <w:rPr>
          <w:b/>
          <w:bCs/>
        </w:rPr>
        <w:t>Phân tích lỗ hổng:</w:t>
      </w:r>
      <w:r w:rsidRPr="00556D4C">
        <w:t xml:space="preserve"> Nghiên cứu được thực hiện trên hệ điều hành lỗi thời và các lỗ hổng của nó.</w:t>
      </w:r>
    </w:p>
    <w:p w:rsidR="00556D4C" w:rsidRPr="00556D4C" w:rsidRDefault="00556D4C" w:rsidP="00556D4C">
      <w:pPr>
        <w:numPr>
          <w:ilvl w:val="0"/>
          <w:numId w:val="164"/>
        </w:numPr>
        <w:spacing w:before="240"/>
      </w:pPr>
      <w:r w:rsidRPr="00556D4C">
        <w:rPr>
          <w:b/>
          <w:bCs/>
        </w:rPr>
        <w:t>Đánh giá rủi ro:</w:t>
      </w:r>
      <w:r w:rsidRPr="00556D4C">
        <w:t xml:space="preserve"> Sau khi hoàn tất quá trình thẩm định, mức độ nghiêm trọng của từng lỗ hổng sẽ được chấm điểm và tác động của việc không khắc phục sẽ được đánh giá.</w:t>
      </w:r>
    </w:p>
    <w:p w:rsidR="00556D4C" w:rsidRPr="00556D4C" w:rsidRDefault="00556D4C" w:rsidP="00556D4C">
      <w:pPr>
        <w:numPr>
          <w:ilvl w:val="0"/>
          <w:numId w:val="164"/>
        </w:numPr>
        <w:spacing w:before="240"/>
      </w:pPr>
      <w:r w:rsidRPr="00556D4C">
        <w:rPr>
          <w:b/>
          <w:bCs/>
        </w:rPr>
        <w:lastRenderedPageBreak/>
        <w:t>Biện pháp khắc phục</w:t>
      </w:r>
      <w:r w:rsidRPr="00556D4C">
        <w:t xml:space="preserve"> : Cuối cùng, thông tin bạn thu thập được có thể được sử dụng để giải quyết vấn đề.</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8B0D76" w:rsidRPr="008B0D76" w:rsidRDefault="008B0D76" w:rsidP="008B0D76">
            <w:pPr>
              <w:spacing w:before="240"/>
            </w:pPr>
            <w:r w:rsidRPr="008B0D76">
              <w:t>During an activity like this, you’ll often produce a report of your findings. These can be brought to the attention of service providers or your supervisors. Clearly communicating the results of these exercises to others is an important skill to develop as a security professional.</w:t>
            </w:r>
          </w:p>
          <w:p w:rsidR="009B4D1E" w:rsidRDefault="009B4D1E" w:rsidP="001C0F71">
            <w:pPr>
              <w:spacing w:before="240"/>
            </w:pPr>
          </w:p>
        </w:tc>
      </w:tr>
    </w:tbl>
    <w:p w:rsidR="00556D4C" w:rsidRPr="00556D4C" w:rsidRDefault="00556D4C" w:rsidP="00556D4C">
      <w:pPr>
        <w:spacing w:before="240"/>
      </w:pPr>
      <w:r w:rsidRPr="00556D4C">
        <w:t>Trong một hoạt động như thế này, bạn thường sẽ tạo ra một báo cáo về những phát hiện của mình. Những phát hiện này có thể được báo cáo cho các nhà cung cấp dịch vụ hoặc người giám sát của bạn. Việc truyền đạt rõ ràng kết quả của các bài tập này cho người khác là một kỹ năng quan trọng cần phát triển với tư cách là một chuyên gia an ninh.</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8B0D76" w:rsidRPr="008B0D76" w:rsidRDefault="008B0D76" w:rsidP="008B0D76">
            <w:pPr>
              <w:spacing w:before="240"/>
              <w:rPr>
                <w:b/>
                <w:bCs/>
              </w:rPr>
            </w:pPr>
            <w:r w:rsidRPr="008B0D76">
              <w:rPr>
                <w:b/>
                <w:bCs/>
              </w:rPr>
              <w:t>Finding innovative solutions</w:t>
            </w:r>
          </w:p>
          <w:p w:rsidR="009B4D1E" w:rsidRDefault="009B4D1E" w:rsidP="001C0F71">
            <w:pPr>
              <w:spacing w:before="240"/>
            </w:pPr>
          </w:p>
        </w:tc>
      </w:tr>
    </w:tbl>
    <w:p w:rsidR="00556D4C" w:rsidRPr="00556D4C" w:rsidRDefault="00556D4C" w:rsidP="00556D4C">
      <w:pPr>
        <w:spacing w:before="240"/>
        <w:rPr>
          <w:b/>
          <w:bCs/>
        </w:rPr>
      </w:pPr>
      <w:r w:rsidRPr="00556D4C">
        <w:rPr>
          <w:b/>
          <w:bCs/>
        </w:rPr>
        <w:t>Tìm kiếm giải pháp sáng tạo</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8B0D76" w:rsidRPr="008B0D76" w:rsidRDefault="008B0D76" w:rsidP="008B0D76">
            <w:pPr>
              <w:spacing w:before="240"/>
            </w:pPr>
            <w:r w:rsidRPr="008B0D76">
              <w:t>Many security controls that you’ve learned about were created as a reactive response to risks. That’s because criminals are continually looking for ways to bypass existing defenses. Effectively applying an attacker mindset will require you to stay knowledgeable of security trends and emerging technologies.</w:t>
            </w:r>
          </w:p>
          <w:p w:rsidR="009B4D1E" w:rsidRDefault="009B4D1E" w:rsidP="001C0F71">
            <w:pPr>
              <w:spacing w:before="240"/>
            </w:pPr>
          </w:p>
        </w:tc>
      </w:tr>
    </w:tbl>
    <w:p w:rsidR="00556D4C" w:rsidRPr="00556D4C" w:rsidRDefault="00556D4C" w:rsidP="00556D4C">
      <w:pPr>
        <w:spacing w:before="240"/>
      </w:pPr>
      <w:r w:rsidRPr="00556D4C">
        <w:t>Nhiều biện pháp kiểm soát bảo mật mà bạn đã tìm hiểu được tạo ra như một phản ứng phản ứng với rủi ro. Đó là vì tội phạm liên tục tìm cách vượt qua các biện pháp phòng thủ hiện có. Áp dụng hiệu quả tư duy của kẻ tấn công sẽ đòi hỏi bạn phải luôn hiểu biết về các xu hướng bảo mật và công nghệ mới nổi.</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9B4D1E" w:rsidRDefault="008B0D76" w:rsidP="001C0F71">
            <w:pPr>
              <w:spacing w:before="240"/>
            </w:pPr>
            <w:r w:rsidRPr="008B0D76">
              <w:rPr>
                <w:b/>
                <w:bCs/>
              </w:rPr>
              <w:t>Pro tip:</w:t>
            </w:r>
            <w:r w:rsidRPr="008B0D76">
              <w:t xml:space="preserve"> Resources like </w:t>
            </w:r>
            <w:hyperlink r:id="rId183" w:tgtFrame="_blank" w:history="1">
              <w:r w:rsidRPr="008B0D76">
                <w:rPr>
                  <w:rStyle w:val="Hyperlink"/>
                </w:rPr>
                <w:t>NISTs National Vulnerability Database (NVD)</w:t>
              </w:r>
            </w:hyperlink>
            <w:r w:rsidRPr="008B0D76">
              <w:t xml:space="preserve"> can help you remain current on common vulnerabilities.</w:t>
            </w:r>
          </w:p>
        </w:tc>
      </w:tr>
    </w:tbl>
    <w:p w:rsidR="00556D4C" w:rsidRPr="00556D4C" w:rsidRDefault="00556D4C" w:rsidP="00556D4C">
      <w:pPr>
        <w:spacing w:before="240"/>
      </w:pPr>
      <w:r w:rsidRPr="00556D4C">
        <w:rPr>
          <w:b/>
          <w:bCs/>
        </w:rPr>
        <w:t>Mẹo chuyên nghiệp:</w:t>
      </w:r>
      <w:r w:rsidRPr="00556D4C">
        <w:t xml:space="preserve"> Các nguồn tài nguyên như</w:t>
      </w:r>
      <w:hyperlink r:id="rId184" w:tgtFrame="_blank" w:history="1">
        <w:r w:rsidRPr="00556D4C">
          <w:rPr>
            <w:rStyle w:val="Hyperlink"/>
          </w:rPr>
          <w:t>Cơ sở dữ liệu lỗ hổng quốc gia của NIST (NVD)</w:t>
        </w:r>
      </w:hyperlink>
      <w:r w:rsidRPr="00556D4C">
        <w:t>có thể giúp bạn cập nhật các lỗ hổng phổ biến.</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8B0D76" w:rsidRPr="008B0D76" w:rsidRDefault="008B0D76" w:rsidP="008B0D76">
            <w:pPr>
              <w:spacing w:before="240"/>
              <w:rPr>
                <w:b/>
                <w:bCs/>
              </w:rPr>
            </w:pPr>
            <w:r w:rsidRPr="008B0D76">
              <w:rPr>
                <w:b/>
                <w:bCs/>
              </w:rPr>
              <w:lastRenderedPageBreak/>
              <w:t>Key takeaways</w:t>
            </w:r>
          </w:p>
          <w:p w:rsidR="009B4D1E" w:rsidRDefault="009B4D1E" w:rsidP="001C0F71">
            <w:pPr>
              <w:spacing w:before="240"/>
            </w:pPr>
          </w:p>
        </w:tc>
      </w:tr>
    </w:tbl>
    <w:p w:rsidR="00556D4C" w:rsidRPr="00556D4C" w:rsidRDefault="00556D4C" w:rsidP="00556D4C">
      <w:pPr>
        <w:spacing w:before="240"/>
        <w:rPr>
          <w:b/>
          <w:bCs/>
        </w:rPr>
      </w:pPr>
      <w:r w:rsidRPr="00556D4C">
        <w:rPr>
          <w:b/>
          <w:bCs/>
        </w:rPr>
        <w:t>Những điểm chính</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8B0D76" w:rsidRDefault="008B0D76" w:rsidP="008B0D76">
            <w:pPr>
              <w:spacing w:before="240"/>
            </w:pPr>
            <w:r w:rsidRPr="008B0D76">
              <w:t>Vulnerability assessments are an important part of security risk planning. As an analyst, you’ll likely participate in proactive and reactive simulations of these activities. Preparing yourself by researching common vulnerabilities only goes so far. It’s equally important that you stay informed about new technologies to be able to think with an innovative mindset.</w:t>
            </w:r>
          </w:p>
          <w:p w:rsidR="009B4D1E" w:rsidRDefault="009B4D1E" w:rsidP="008B0D76">
            <w:pPr>
              <w:spacing w:before="240"/>
            </w:pPr>
          </w:p>
        </w:tc>
      </w:tr>
    </w:tbl>
    <w:p w:rsidR="00556D4C" w:rsidRPr="00556D4C" w:rsidRDefault="00556D4C" w:rsidP="00556D4C">
      <w:pPr>
        <w:spacing w:before="240"/>
      </w:pPr>
      <w:r w:rsidRPr="00556D4C">
        <w:t>Đánh giá lỗ hổng là một phần quan trọng trong kế hoạch rủi ro bảo mật. Là một nhà phân tích, bạn có thể sẽ tham gia vào các mô phỏng chủ động và phản ứng của các hoạt động này. Việc chuẩn bị cho bản thân bằng cách nghiên cứu các lỗ hổng phổ biến chỉ có tác dụng đến một mức nào đó. Điều quan trọng không kém là bạn phải luôn cập nhật thông tin về các công nghệ mới để có thể suy nghĩ với tư duy sáng tạo.</w:t>
      </w:r>
    </w:p>
    <w:p w:rsidR="009B4D1E" w:rsidRPr="00AB0953" w:rsidRDefault="009B4D1E" w:rsidP="00AB0953">
      <w:pPr>
        <w:pStyle w:val="Header"/>
        <w:spacing w:before="240" w:after="160"/>
        <w:outlineLvl w:val="2"/>
        <w:rPr>
          <w:rFonts w:cs="Times New Roman"/>
          <w:b/>
          <w:i/>
          <w:color w:val="1F4E79" w:themeColor="accent1" w:themeShade="80"/>
          <w:szCs w:val="28"/>
        </w:rPr>
      </w:pPr>
    </w:p>
    <w:p w:rsidR="00AB0953" w:rsidRDefault="008178C2" w:rsidP="00AB0953">
      <w:pPr>
        <w:pStyle w:val="Header"/>
        <w:spacing w:before="240" w:after="160"/>
        <w:outlineLvl w:val="2"/>
        <w:rPr>
          <w:rFonts w:cs="Times New Roman"/>
          <w:b/>
          <w:i/>
          <w:color w:val="1F4E79" w:themeColor="accent1" w:themeShade="80"/>
          <w:szCs w:val="28"/>
        </w:rPr>
      </w:pPr>
      <w:bookmarkStart w:id="94" w:name="_Toc177947782"/>
      <w:r w:rsidRPr="00ED18EB">
        <w:rPr>
          <w:rFonts w:cs="Times New Roman"/>
          <w:b/>
          <w:i/>
          <w:color w:val="1F4E79" w:themeColor="accent1" w:themeShade="80"/>
          <w:szCs w:val="28"/>
        </w:rPr>
        <w:t xml:space="preserve">3.3. </w:t>
      </w:r>
      <w:r w:rsidR="001129AD" w:rsidRPr="00ED18EB">
        <w:rPr>
          <w:rFonts w:cs="Times New Roman"/>
          <w:b/>
          <w:i/>
          <w:color w:val="1F4E79" w:themeColor="accent1" w:themeShade="80"/>
          <w:szCs w:val="28"/>
        </w:rPr>
        <w:t>Types of threat actors</w:t>
      </w:r>
      <w:r w:rsidRPr="00ED18EB">
        <w:rPr>
          <w:rFonts w:cs="Times New Roman"/>
          <w:b/>
          <w:i/>
          <w:color w:val="1F4E79" w:themeColor="accent1" w:themeShade="80"/>
          <w:szCs w:val="28"/>
        </w:rPr>
        <w:t xml:space="preserve"> - </w:t>
      </w:r>
      <w:r w:rsidR="00AB0953" w:rsidRPr="00AB0953">
        <w:rPr>
          <w:rFonts w:cs="Times New Roman"/>
          <w:b/>
          <w:i/>
          <w:color w:val="1F4E79" w:themeColor="accent1" w:themeShade="80"/>
          <w:szCs w:val="28"/>
        </w:rPr>
        <w:t>Các loại tác nhân đe dọa</w:t>
      </w:r>
      <w:bookmarkEnd w:id="94"/>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rPr>
                <w:b/>
                <w:bCs/>
              </w:rPr>
            </w:pPr>
            <w:r w:rsidRPr="00D87E97">
              <w:rPr>
                <w:b/>
                <w:bCs/>
              </w:rPr>
              <w:t>Types of threat actors</w:t>
            </w:r>
          </w:p>
          <w:p w:rsidR="00AC2135" w:rsidRDefault="00AC2135" w:rsidP="001C0F71">
            <w:pPr>
              <w:spacing w:before="240"/>
            </w:pPr>
          </w:p>
        </w:tc>
      </w:tr>
    </w:tbl>
    <w:p w:rsidR="001C0F71" w:rsidRPr="001C0F71" w:rsidRDefault="001C0F71" w:rsidP="001C0F71">
      <w:pPr>
        <w:spacing w:before="240"/>
        <w:rPr>
          <w:b/>
          <w:bCs/>
        </w:rPr>
      </w:pPr>
      <w:r w:rsidRPr="001C0F71">
        <w:rPr>
          <w:b/>
          <w:bCs/>
        </w:rPr>
        <w:t>Các loại tác nhân đe dọa</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t xml:space="preserve">Anticipating attacks is an important skill you’ll need to be an effective security professional. Developing this skill requires you to have an open and flexible mindset about where attacks can come from. Previously, you learned about </w:t>
            </w:r>
            <w:r w:rsidRPr="00D87E97">
              <w:rPr>
                <w:b/>
                <w:bCs/>
              </w:rPr>
              <w:t>attack surfaces</w:t>
            </w:r>
            <w:r w:rsidRPr="00D87E97">
              <w:t>, which are all the potential vulnerabilities that a threat actor could exploit.</w:t>
            </w:r>
          </w:p>
          <w:p w:rsidR="00AC2135" w:rsidRDefault="00AC2135" w:rsidP="001C0F71">
            <w:pPr>
              <w:spacing w:before="240"/>
            </w:pPr>
          </w:p>
        </w:tc>
      </w:tr>
    </w:tbl>
    <w:p w:rsidR="001C0F71" w:rsidRPr="001C0F71" w:rsidRDefault="001C0F71" w:rsidP="001C0F71">
      <w:pPr>
        <w:spacing w:before="240"/>
      </w:pPr>
      <w:r w:rsidRPr="001C0F71">
        <w:t xml:space="preserve">Dự đoán các cuộc tấn công là một kỹ năng quan trọng mà bạn cần để trở thành một chuyên gia bảo mật hiệu quả. Phát triển kỹ năng này đòi hỏi bạn phải có tư duy cởi mở và linh hoạt về nơi các cuộc tấn công có thể đến. Trước đó, bạn đã tìm hiểu về </w:t>
      </w:r>
      <w:r w:rsidRPr="001C0F71">
        <w:rPr>
          <w:b/>
          <w:bCs/>
        </w:rPr>
        <w:t>bề mặt tấn công</w:t>
      </w:r>
      <w:r w:rsidRPr="001C0F71">
        <w:t xml:space="preserve"> , tức là tất cả các lỗ hổng tiềm ẩn mà kẻ tấn công có thể khai thác.</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lastRenderedPageBreak/>
              <w:t>Networks, servers, devices, and staff are examples of attack surfaces that can be exploited. Security teams of all sizes regularly find themselves defending these surfaces due to the expanding digital landscape. The key to defending any of them is to limit access to them.</w:t>
            </w:r>
          </w:p>
          <w:p w:rsidR="00AC2135" w:rsidRDefault="00AC2135" w:rsidP="001C0F71">
            <w:pPr>
              <w:spacing w:before="240"/>
            </w:pPr>
          </w:p>
        </w:tc>
      </w:tr>
    </w:tbl>
    <w:p w:rsidR="001C0F71" w:rsidRPr="001C0F71" w:rsidRDefault="001C0F71" w:rsidP="001C0F71">
      <w:pPr>
        <w:spacing w:before="240"/>
      </w:pPr>
      <w:r w:rsidRPr="001C0F71">
        <w:t>Mạng, máy chủ, thiết bị và nhân viên là những ví dụ về bề mặt tấn công có thể bị khai thác. Các nhóm bảo mật ở mọi quy mô thường xuyên thấy mình phải bảo vệ những bề mặt này do bối cảnh kỹ thuật số đang mở rộng. Chìa khóa để bảo vệ bất kỳ bề mặt nào trong số chúng là hạn chế quyền truy cập vào chúng.</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t>In this reading, you’ll learn more about threat actors and the types of risks they pose. You’ll also explore the most common features of an attack surface that threat actors can exploit.</w:t>
            </w:r>
          </w:p>
          <w:p w:rsidR="00AC2135" w:rsidRDefault="00AC2135" w:rsidP="001C0F71">
            <w:pPr>
              <w:spacing w:before="240"/>
            </w:pPr>
          </w:p>
        </w:tc>
      </w:tr>
    </w:tbl>
    <w:p w:rsidR="001C0F71" w:rsidRPr="001C0F71" w:rsidRDefault="001C0F71" w:rsidP="001C0F71">
      <w:pPr>
        <w:spacing w:before="240"/>
      </w:pPr>
      <w:r w:rsidRPr="001C0F71">
        <w:t>Trong bài đọc này, bạn sẽ tìm hiểu thêm về tác nhân đe dọa và các loại rủi ro mà chúng gây ra. Bạn cũng sẽ khám phá các tính năng phổ biến nhất của bề mặt tấn công mà tác nhân đe dọa có thể khai thác.</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rPr>
                <w:b/>
                <w:bCs/>
              </w:rPr>
            </w:pPr>
            <w:r w:rsidRPr="00D87E97">
              <w:rPr>
                <w:b/>
                <w:bCs/>
              </w:rPr>
              <w:t>Threat actors</w:t>
            </w:r>
          </w:p>
          <w:p w:rsidR="00AC2135" w:rsidRDefault="00AC2135" w:rsidP="001C0F71">
            <w:pPr>
              <w:spacing w:before="240"/>
            </w:pPr>
          </w:p>
        </w:tc>
      </w:tr>
    </w:tbl>
    <w:p w:rsidR="001C0F71" w:rsidRPr="001C0F71" w:rsidRDefault="001C0F71" w:rsidP="001C0F71">
      <w:pPr>
        <w:spacing w:before="240"/>
        <w:rPr>
          <w:b/>
          <w:bCs/>
        </w:rPr>
      </w:pPr>
      <w:r w:rsidRPr="001C0F71">
        <w:rPr>
          <w:b/>
          <w:bCs/>
        </w:rPr>
        <w:t>Các tác nhân đe dọa</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t xml:space="preserve">A </w:t>
            </w:r>
            <w:r w:rsidRPr="00D87E97">
              <w:rPr>
                <w:b/>
                <w:bCs/>
              </w:rPr>
              <w:t>threat actor</w:t>
            </w:r>
            <w:r w:rsidRPr="00D87E97">
              <w:t xml:space="preserve"> is any person or group who presents a security risk. This broad definition refers to people inside and outside an organization. It also includes individuals who intentionally pose a threat, and those that accidentally put assets at risk. That’s a wide range of people!</w:t>
            </w:r>
          </w:p>
          <w:p w:rsidR="00AC2135" w:rsidRDefault="00AC2135" w:rsidP="001C0F71">
            <w:pPr>
              <w:spacing w:before="240"/>
            </w:pPr>
          </w:p>
        </w:tc>
      </w:tr>
    </w:tbl>
    <w:p w:rsidR="001C0F71" w:rsidRPr="001C0F71" w:rsidRDefault="001C0F71" w:rsidP="001C0F71">
      <w:pPr>
        <w:spacing w:before="240"/>
      </w:pPr>
      <w:r w:rsidRPr="001C0F71">
        <w:t xml:space="preserve">Tác </w:t>
      </w:r>
      <w:r w:rsidRPr="001C0F71">
        <w:rPr>
          <w:b/>
          <w:bCs/>
        </w:rPr>
        <w:t>nhân đe dọa</w:t>
      </w:r>
      <w:r w:rsidRPr="001C0F71">
        <w:t xml:space="preserve"> là bất kỳ cá nhân hoặc nhóm nào gây ra rủi ro về an ninh. Định nghĩa rộng này đề cập đến những người bên trong và bên ngoài một tổ chức. Nó cũng bao gồm những cá nhân cố ý gây ra mối đe dọa và những người vô tình đặt tài sản vào tình trạng nguy hiểm. Đó là một phạm vi rộng lớn những người!</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lastRenderedPageBreak/>
              <w:t>Threat actors are normally divided into five categories based on their motivations:</w:t>
            </w:r>
          </w:p>
          <w:p w:rsidR="00D87E97" w:rsidRPr="00D87E97" w:rsidRDefault="00D87E97" w:rsidP="00D87E97">
            <w:pPr>
              <w:numPr>
                <w:ilvl w:val="0"/>
                <w:numId w:val="165"/>
              </w:numPr>
              <w:spacing w:before="240"/>
            </w:pPr>
            <w:r w:rsidRPr="00D87E97">
              <w:rPr>
                <w:b/>
                <w:bCs/>
              </w:rPr>
              <w:t>Competitors</w:t>
            </w:r>
            <w:r w:rsidRPr="00D87E97">
              <w:t xml:space="preserve"> refers to rival companies who pose a threat because they might benefit from leaked information.</w:t>
            </w:r>
          </w:p>
          <w:p w:rsidR="00D87E97" w:rsidRPr="00D87E97" w:rsidRDefault="00D87E97" w:rsidP="00D87E97">
            <w:pPr>
              <w:numPr>
                <w:ilvl w:val="0"/>
                <w:numId w:val="165"/>
              </w:numPr>
              <w:spacing w:before="240"/>
            </w:pPr>
            <w:r w:rsidRPr="00D87E97">
              <w:rPr>
                <w:b/>
                <w:bCs/>
              </w:rPr>
              <w:t>State actors</w:t>
            </w:r>
            <w:r w:rsidRPr="00D87E97">
              <w:t xml:space="preserve"> are government intelligence agencies.</w:t>
            </w:r>
          </w:p>
          <w:p w:rsidR="00D87E97" w:rsidRPr="00D87E97" w:rsidRDefault="00D87E97" w:rsidP="00D87E97">
            <w:pPr>
              <w:numPr>
                <w:ilvl w:val="0"/>
                <w:numId w:val="165"/>
              </w:numPr>
              <w:spacing w:before="240"/>
            </w:pPr>
            <w:r w:rsidRPr="00D87E97">
              <w:rPr>
                <w:b/>
                <w:bCs/>
              </w:rPr>
              <w:t>Criminal syndicates</w:t>
            </w:r>
            <w:r w:rsidRPr="00D87E97">
              <w:t xml:space="preserve"> refer to organized groups of people who make money from criminal activity.</w:t>
            </w:r>
          </w:p>
          <w:p w:rsidR="00D87E97" w:rsidRPr="00D87E97" w:rsidRDefault="00D87E97" w:rsidP="00D87E97">
            <w:pPr>
              <w:numPr>
                <w:ilvl w:val="0"/>
                <w:numId w:val="165"/>
              </w:numPr>
              <w:spacing w:before="240"/>
            </w:pPr>
            <w:r w:rsidRPr="00D87E97">
              <w:rPr>
                <w:b/>
                <w:bCs/>
              </w:rPr>
              <w:t>Insider threats</w:t>
            </w:r>
            <w:r w:rsidRPr="00D87E97">
              <w:t xml:space="preserve"> can be any individual who has or had authorized access to an organization’s resources. This includes employees who accidentally compromise assets or individuals who purposefully put them at risk for their own benefit.</w:t>
            </w:r>
          </w:p>
          <w:p w:rsidR="00D87E97" w:rsidRPr="00D87E97" w:rsidRDefault="00D87E97" w:rsidP="00D87E97">
            <w:pPr>
              <w:numPr>
                <w:ilvl w:val="0"/>
                <w:numId w:val="165"/>
              </w:numPr>
              <w:spacing w:before="240"/>
            </w:pPr>
            <w:r w:rsidRPr="00D87E97">
              <w:rPr>
                <w:b/>
                <w:bCs/>
              </w:rPr>
              <w:t>Shadow IT</w:t>
            </w:r>
            <w:r w:rsidRPr="00D87E97">
              <w:t xml:space="preserve"> refers to individuals who use technologies that lack IT governance. A common example is when an employee uses their personal email to send work-related communications.</w:t>
            </w:r>
          </w:p>
          <w:p w:rsidR="00AC2135" w:rsidRDefault="00AC2135" w:rsidP="001C0F71">
            <w:pPr>
              <w:spacing w:before="240"/>
            </w:pPr>
          </w:p>
        </w:tc>
      </w:tr>
    </w:tbl>
    <w:p w:rsidR="001C0F71" w:rsidRPr="001C0F71" w:rsidRDefault="001C0F71" w:rsidP="001C0F71">
      <w:pPr>
        <w:spacing w:before="240"/>
      </w:pPr>
      <w:r w:rsidRPr="001C0F71">
        <w:t>Các tác nhân đe dọa thường được chia thành năm loại dựa trên động cơ của họ:</w:t>
      </w:r>
    </w:p>
    <w:p w:rsidR="001C0F71" w:rsidRPr="001C0F71" w:rsidRDefault="001C0F71" w:rsidP="001C0F71">
      <w:pPr>
        <w:numPr>
          <w:ilvl w:val="0"/>
          <w:numId w:val="168"/>
        </w:numPr>
        <w:spacing w:before="240"/>
      </w:pPr>
      <w:r w:rsidRPr="001C0F71">
        <w:rPr>
          <w:b/>
          <w:bCs/>
        </w:rPr>
        <w:t>Đối thủ cạnh tranh</w:t>
      </w:r>
      <w:r w:rsidRPr="001C0F71">
        <w:t xml:space="preserve"> là các công ty đối thủ gây ra mối đe dọa vì họ có thể hưởng lợi từ thông tin bị rò rỉ.</w:t>
      </w:r>
    </w:p>
    <w:p w:rsidR="001C0F71" w:rsidRPr="001C0F71" w:rsidRDefault="001C0F71" w:rsidP="001C0F71">
      <w:pPr>
        <w:numPr>
          <w:ilvl w:val="0"/>
          <w:numId w:val="168"/>
        </w:numPr>
        <w:spacing w:before="240"/>
      </w:pPr>
      <w:r w:rsidRPr="001C0F71">
        <w:rPr>
          <w:b/>
          <w:bCs/>
        </w:rPr>
        <w:t>Các tác nhân nhà nước</w:t>
      </w:r>
      <w:r w:rsidRPr="001C0F71">
        <w:t xml:space="preserve"> là các cơ quan tình báo của chính phủ.</w:t>
      </w:r>
    </w:p>
    <w:p w:rsidR="001C0F71" w:rsidRPr="001C0F71" w:rsidRDefault="001C0F71" w:rsidP="001C0F71">
      <w:pPr>
        <w:numPr>
          <w:ilvl w:val="0"/>
          <w:numId w:val="168"/>
        </w:numPr>
        <w:spacing w:before="240"/>
      </w:pPr>
      <w:r w:rsidRPr="001C0F71">
        <w:rPr>
          <w:b/>
          <w:bCs/>
        </w:rPr>
        <w:t>Các tổ chức tội phạm</w:t>
      </w:r>
      <w:r w:rsidRPr="001C0F71">
        <w:t xml:space="preserve"> là những nhóm người có tổ chức kiếm tiền từ hoạt động tội phạm.</w:t>
      </w:r>
    </w:p>
    <w:p w:rsidR="001C0F71" w:rsidRPr="001C0F71" w:rsidRDefault="001C0F71" w:rsidP="001C0F71">
      <w:pPr>
        <w:numPr>
          <w:ilvl w:val="0"/>
          <w:numId w:val="168"/>
        </w:numPr>
        <w:spacing w:before="240"/>
      </w:pPr>
      <w:r w:rsidRPr="001C0F71">
        <w:rPr>
          <w:b/>
          <w:bCs/>
        </w:rPr>
        <w:t>Mối đe dọa nội gián</w:t>
      </w:r>
      <w:r w:rsidRPr="001C0F71">
        <w:t xml:space="preserve"> có thể là bất kỳ cá nhân nào có hoặc đã được phép truy cập vào tài nguyên của tổ chức. Điều này bao gồm nhân viên vô tình xâm phạm tài sản hoặc cá nhân cố tình đặt tài sản vào tình trạng nguy hiểm vì lợi ích của riêng họ.</w:t>
      </w:r>
    </w:p>
    <w:p w:rsidR="001C0F71" w:rsidRPr="001C0F71" w:rsidRDefault="001C0F71" w:rsidP="001C0F71">
      <w:pPr>
        <w:numPr>
          <w:ilvl w:val="0"/>
          <w:numId w:val="168"/>
        </w:numPr>
        <w:spacing w:before="240"/>
      </w:pPr>
      <w:r w:rsidRPr="001C0F71">
        <w:rPr>
          <w:b/>
          <w:bCs/>
        </w:rPr>
        <w:t>Shadow IT</w:t>
      </w:r>
      <w:r w:rsidRPr="001C0F71">
        <w:t xml:space="preserve"> đề cập đến những cá nhân sử dụng công nghệ không có quản trị CNTT. Một ví dụ phổ biến là khi một nhân viên sử dụng email cá nhân của họ để gửi thông tin liên lạc liên quan đến công việc.</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t xml:space="preserve">In the digital attack surface, these threat actors often gain unauthorized access by hacking into systems. By definition, a </w:t>
            </w:r>
            <w:r w:rsidRPr="00D87E97">
              <w:rPr>
                <w:b/>
                <w:bCs/>
              </w:rPr>
              <w:t xml:space="preserve">hacker </w:t>
            </w:r>
            <w:r w:rsidRPr="00D87E97">
              <w:t>is any person who uses computers to gain unauthorized access to computer systems, networks, or data. Similar to the term threat actor, hacker is also an umbrella term. When used alone, the term fails to capture a threat actor’s intentions.</w:t>
            </w:r>
          </w:p>
          <w:p w:rsidR="00AC2135" w:rsidRDefault="00AC2135" w:rsidP="001C0F71">
            <w:pPr>
              <w:spacing w:before="240"/>
            </w:pPr>
          </w:p>
        </w:tc>
      </w:tr>
    </w:tbl>
    <w:p w:rsidR="001C0F71" w:rsidRPr="001C0F71" w:rsidRDefault="001C0F71" w:rsidP="001C0F71">
      <w:pPr>
        <w:spacing w:before="240"/>
      </w:pPr>
      <w:r w:rsidRPr="001C0F71">
        <w:lastRenderedPageBreak/>
        <w:t xml:space="preserve">Trong bề mặt tấn công kỹ thuật số, những tác nhân đe dọa này thường có được quyền truy cập trái phép bằng cách hack vào hệ thống. Theo định nghĩa, </w:t>
      </w:r>
      <w:r w:rsidRPr="001C0F71">
        <w:rPr>
          <w:b/>
          <w:bCs/>
        </w:rPr>
        <w:t>tin tặc</w:t>
      </w:r>
      <w:r w:rsidRPr="001C0F71">
        <w:t xml:space="preserve"> là bất kỳ người nào sử dụng máy tính để có được quyền truy cập trái phép vào hệ thống máy tính, mạng hoặc dữ liệu. Tương tự như thuật ngữ tác nhân đe dọa, tin tặc cũng là một thuật ngữ bao trùm. Khi được sử dụng riêng lẻ, thuật ngữ này không nắm bắt được ý định của tác nhân đe dọa.</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rPr>
                <w:b/>
                <w:bCs/>
              </w:rPr>
            </w:pPr>
            <w:r w:rsidRPr="00D87E97">
              <w:rPr>
                <w:b/>
                <w:bCs/>
              </w:rPr>
              <w:t>Types of hackers</w:t>
            </w:r>
          </w:p>
          <w:p w:rsidR="00AC2135" w:rsidRDefault="00AC2135" w:rsidP="001C0F71">
            <w:pPr>
              <w:spacing w:before="240"/>
            </w:pPr>
          </w:p>
        </w:tc>
      </w:tr>
    </w:tbl>
    <w:p w:rsidR="001C0F71" w:rsidRPr="001C0F71" w:rsidRDefault="001C0F71" w:rsidP="001C0F71">
      <w:pPr>
        <w:spacing w:before="240"/>
        <w:rPr>
          <w:b/>
          <w:bCs/>
        </w:rPr>
      </w:pPr>
      <w:r w:rsidRPr="001C0F71">
        <w:rPr>
          <w:b/>
          <w:bCs/>
        </w:rPr>
        <w:t>Các loại tin tặc</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t>Because the formal definition of a hacker is broad, the term can be a bit ambiguous. In security, it applies to three types of individuals based on their intent:</w:t>
            </w:r>
          </w:p>
          <w:p w:rsidR="00D87E97" w:rsidRPr="00D87E97" w:rsidRDefault="00D87E97" w:rsidP="00D87E97">
            <w:pPr>
              <w:numPr>
                <w:ilvl w:val="0"/>
                <w:numId w:val="166"/>
              </w:numPr>
              <w:spacing w:before="240"/>
            </w:pPr>
            <w:r w:rsidRPr="00D87E97">
              <w:t>Unauthorized hackers </w:t>
            </w:r>
          </w:p>
          <w:p w:rsidR="00D87E97" w:rsidRPr="00D87E97" w:rsidRDefault="00D87E97" w:rsidP="00D87E97">
            <w:pPr>
              <w:numPr>
                <w:ilvl w:val="0"/>
                <w:numId w:val="166"/>
              </w:numPr>
              <w:spacing w:before="240"/>
            </w:pPr>
            <w:r w:rsidRPr="00D87E97">
              <w:t>Authorized, or ethical, hackers</w:t>
            </w:r>
          </w:p>
          <w:p w:rsidR="00D87E97" w:rsidRPr="00D87E97" w:rsidRDefault="00D87E97" w:rsidP="00D87E97">
            <w:pPr>
              <w:numPr>
                <w:ilvl w:val="0"/>
                <w:numId w:val="166"/>
              </w:numPr>
              <w:spacing w:before="240"/>
            </w:pPr>
            <w:r w:rsidRPr="00D87E97">
              <w:t>Semi-authorized hackers</w:t>
            </w:r>
          </w:p>
          <w:p w:rsidR="00AC2135" w:rsidRDefault="00AC2135" w:rsidP="001C0F71">
            <w:pPr>
              <w:spacing w:before="240"/>
            </w:pPr>
          </w:p>
        </w:tc>
      </w:tr>
    </w:tbl>
    <w:p w:rsidR="001C0F71" w:rsidRPr="001C0F71" w:rsidRDefault="001C0F71" w:rsidP="001C0F71">
      <w:pPr>
        <w:spacing w:before="240"/>
      </w:pPr>
      <w:r w:rsidRPr="001C0F71">
        <w:t>Vì định nghĩa chính thức của hacker khá rộng nên thuật ngữ này có thể hơi mơ hồ. Trong bảo mật, nó áp dụng cho ba loại cá nhân dựa trên mục đích của họ:</w:t>
      </w:r>
    </w:p>
    <w:p w:rsidR="001C0F71" w:rsidRPr="001C0F71" w:rsidRDefault="001C0F71" w:rsidP="001C0F71">
      <w:pPr>
        <w:numPr>
          <w:ilvl w:val="0"/>
          <w:numId w:val="169"/>
        </w:numPr>
        <w:spacing w:before="240"/>
      </w:pPr>
      <w:r w:rsidRPr="001C0F71">
        <w:t>Tin tặc trái phép </w:t>
      </w:r>
    </w:p>
    <w:p w:rsidR="001C0F71" w:rsidRPr="001C0F71" w:rsidRDefault="001C0F71" w:rsidP="001C0F71">
      <w:pPr>
        <w:numPr>
          <w:ilvl w:val="0"/>
          <w:numId w:val="169"/>
        </w:numPr>
        <w:spacing w:before="240"/>
      </w:pPr>
      <w:r w:rsidRPr="001C0F71">
        <w:t>Tin tặc được cấp phép hoặc có đạo đức</w:t>
      </w:r>
    </w:p>
    <w:p w:rsidR="001C0F71" w:rsidRPr="001C0F71" w:rsidRDefault="001C0F71" w:rsidP="001C0F71">
      <w:pPr>
        <w:numPr>
          <w:ilvl w:val="0"/>
          <w:numId w:val="169"/>
        </w:numPr>
        <w:spacing w:before="240"/>
      </w:pPr>
      <w:r w:rsidRPr="001C0F71">
        <w:t>Tin tặc bán được ủy quyền</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t xml:space="preserve">An unauthorized hacker, or unethical hacker, is an individual who uses their programming skills to commit crimes. Unauthorized hackers are also known as malicious hackers. Skill level ranges widely among this category of hacker. For example, there are hackers with limited skills who can’t write their own malicious software, sometimes called </w:t>
            </w:r>
            <w:r w:rsidRPr="00D87E97">
              <w:rPr>
                <w:i/>
                <w:iCs/>
              </w:rPr>
              <w:t>script kiddies</w:t>
            </w:r>
            <w:r w:rsidRPr="00D87E97">
              <w:rPr>
                <w:b/>
                <w:bCs/>
              </w:rPr>
              <w:t xml:space="preserve">. </w:t>
            </w:r>
            <w:r w:rsidRPr="00D87E97">
              <w:t>Unauthorized hackers like this carry out attacks using pre-written code that they obtain from other, more skilled hackers.</w:t>
            </w:r>
          </w:p>
          <w:p w:rsidR="00AC2135" w:rsidRDefault="00AC2135" w:rsidP="001C0F71">
            <w:pPr>
              <w:spacing w:before="240"/>
            </w:pPr>
          </w:p>
        </w:tc>
      </w:tr>
    </w:tbl>
    <w:p w:rsidR="001C0F71" w:rsidRPr="001C0F71" w:rsidRDefault="001C0F71" w:rsidP="001C0F71">
      <w:pPr>
        <w:spacing w:before="240"/>
      </w:pPr>
      <w:r w:rsidRPr="001C0F71">
        <w:lastRenderedPageBreak/>
        <w:t xml:space="preserve">Một hacker trái phép, hay hacker phi đạo đức, là một cá nhân sử dụng các kỹ năng lập trình của mình để phạm tội. Hacker trái phép cũng được gọi là hacker độc hại. Mức độ kỹ năng dao động rộng rãi trong nhóm hacker này. Ví dụ, có những hacker có kỹ năng hạn chế không thể tự viết phần mềm độc hại, đôi khi được gọi là </w:t>
      </w:r>
      <w:r w:rsidRPr="001C0F71">
        <w:rPr>
          <w:i/>
          <w:iCs/>
        </w:rPr>
        <w:t xml:space="preserve">script kiddies </w:t>
      </w:r>
      <w:r w:rsidRPr="001C0F71">
        <w:rPr>
          <w:b/>
          <w:bCs/>
        </w:rPr>
        <w:t>.</w:t>
      </w:r>
      <w:r w:rsidRPr="001C0F71">
        <w:t xml:space="preserve"> Những hacker trái phép như thế này thực hiện các cuộc tấn công bằng cách sử dụng mã được viết sẵn mà chúng lấy từ những hacker khác có kỹ năng cao hơn.</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t xml:space="preserve">Authorized, or ethical, hackers refer to individuals who use their programming skills to improve an organization's overall security. These include internal members of a security team who are concerned with testing and evaluating systems to secure the attack surface. They also include external security vendors and freelance hackers that some companies incentivize to find and report vulnerabilities, a practice called </w:t>
            </w:r>
            <w:r w:rsidRPr="00D87E97">
              <w:rPr>
                <w:b/>
                <w:bCs/>
              </w:rPr>
              <w:t xml:space="preserve">bug bounty </w:t>
            </w:r>
            <w:r w:rsidRPr="00D87E97">
              <w:t>programs.</w:t>
            </w:r>
          </w:p>
          <w:p w:rsidR="00AC2135" w:rsidRDefault="00AC2135" w:rsidP="001C0F71">
            <w:pPr>
              <w:spacing w:before="240"/>
            </w:pPr>
          </w:p>
        </w:tc>
      </w:tr>
    </w:tbl>
    <w:p w:rsidR="001C0F71" w:rsidRPr="001C0F71" w:rsidRDefault="001C0F71" w:rsidP="001C0F71">
      <w:pPr>
        <w:spacing w:before="240"/>
      </w:pPr>
      <w:r w:rsidRPr="001C0F71">
        <w:t xml:space="preserve">Tin tặc được ủy quyền hoặc có đạo đức là những cá nhân sử dụng kỹ năng lập trình của mình để cải thiện bảo mật tổng thể của một tổ chức. Những người này bao gồm các thành viên nội bộ của nhóm bảo mật, những người quan tâm đến việc thử nghiệm và đánh giá các hệ thống để bảo vệ bề mặt tấn công. Họ cũng bao gồm các nhà cung cấp bảo mật bên ngoài và tin tặc tự do mà một số công ty khuyến khích tìm và báo cáo các lỗ hổng, một hoạt động được gọi là chương trình </w:t>
      </w:r>
      <w:r w:rsidRPr="001C0F71">
        <w:rPr>
          <w:b/>
          <w:bCs/>
        </w:rPr>
        <w:t>tiền thưởng lỗi</w:t>
      </w:r>
      <w:r w:rsidRPr="001C0F71">
        <w:t xml:space="preserve"> .</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t xml:space="preserve">Semi-authorized hackers typically refer to individuals who might violate ethical standards, but are not considered malicious. For example, a </w:t>
            </w:r>
            <w:r w:rsidRPr="00D87E97">
              <w:rPr>
                <w:b/>
                <w:bCs/>
              </w:rPr>
              <w:t>hacktivist</w:t>
            </w:r>
            <w:r w:rsidRPr="00D87E97">
              <w:t xml:space="preserve"> is a person who might use their skills to achieve a political goal. One might exploit security vulnerabilities of a public utility company to spread awareness of their existence. The intentions of these types of threat actors is often to expose security risks that should be addressed before a malicious hacker finds them.</w:t>
            </w:r>
          </w:p>
          <w:p w:rsidR="00AC2135" w:rsidRDefault="00AC2135" w:rsidP="001C0F71">
            <w:pPr>
              <w:spacing w:before="240"/>
            </w:pPr>
          </w:p>
        </w:tc>
      </w:tr>
    </w:tbl>
    <w:p w:rsidR="001C0F71" w:rsidRPr="001C0F71" w:rsidRDefault="001C0F71" w:rsidP="001C0F71">
      <w:pPr>
        <w:spacing w:before="240"/>
      </w:pPr>
      <w:r w:rsidRPr="001C0F71">
        <w:t xml:space="preserve">Tin tặc bán được ủy quyền thường ám chỉ những cá nhân có thể vi phạm các tiêu chuẩn đạo đức, nhưng không bị coi là có ác ý. Ví dụ, một </w:t>
      </w:r>
      <w:r w:rsidRPr="001C0F71">
        <w:rPr>
          <w:b/>
          <w:bCs/>
        </w:rPr>
        <w:t>hacker</w:t>
      </w:r>
      <w:r w:rsidRPr="001C0F71">
        <w:t xml:space="preserve"> là người có thể sử dụng các kỹ năng của mình để đạt được mục tiêu chính trị. Người ta có thể khai thác các lỗ hổng bảo mật của một công ty tiện ích công cộng để nâng cao nhận thức về sự tồn tại của họ. Mục đích của những tác nhân đe dọa này thường là để phơi bày các rủi ro bảo mật cần được giải quyết trước khi tin tặc độc hại tìm thấy chúng.</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rPr>
                <w:b/>
                <w:bCs/>
              </w:rPr>
            </w:pPr>
            <w:r w:rsidRPr="00D87E97">
              <w:rPr>
                <w:b/>
                <w:bCs/>
              </w:rPr>
              <w:t>Advanced persistent threats</w:t>
            </w:r>
          </w:p>
          <w:p w:rsidR="00AC2135" w:rsidRDefault="00AC2135" w:rsidP="001C0F71">
            <w:pPr>
              <w:spacing w:before="240"/>
            </w:pPr>
          </w:p>
        </w:tc>
      </w:tr>
    </w:tbl>
    <w:p w:rsidR="001C0F71" w:rsidRPr="001C0F71" w:rsidRDefault="001C0F71" w:rsidP="001C0F71">
      <w:pPr>
        <w:spacing w:before="240"/>
        <w:rPr>
          <w:b/>
          <w:bCs/>
        </w:rPr>
      </w:pPr>
      <w:r w:rsidRPr="001C0F71">
        <w:rPr>
          <w:b/>
          <w:bCs/>
        </w:rPr>
        <w:lastRenderedPageBreak/>
        <w:t>Các mối đe dọa dai dẳng nâng cao</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t>Many malicious hackers find their way into a system, cause trouble, and then leave. But on some occasions, threat actors stick around. These kinds of events are known as advanced persistent threats, or APTs.</w:t>
            </w:r>
          </w:p>
          <w:p w:rsidR="00AC2135" w:rsidRDefault="00AC2135" w:rsidP="001C0F71">
            <w:pPr>
              <w:spacing w:before="240"/>
            </w:pPr>
          </w:p>
        </w:tc>
      </w:tr>
    </w:tbl>
    <w:p w:rsidR="001C0F71" w:rsidRPr="001C0F71" w:rsidRDefault="001C0F71" w:rsidP="001C0F71">
      <w:pPr>
        <w:spacing w:before="240"/>
      </w:pPr>
      <w:r w:rsidRPr="001C0F71">
        <w:t>Nhiều tin tặc độc hại tìm đường vào hệ thống, gây rắc rối rồi bỏ đi. Nhưng đôi khi, những kẻ tấn công vẫn ở lại. Những sự kiện như vậy được gọi là các mối đe dọa dai dẳng nâng cao, hay APT.</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t xml:space="preserve">An </w:t>
            </w:r>
            <w:r w:rsidRPr="00D87E97">
              <w:rPr>
                <w:b/>
                <w:bCs/>
              </w:rPr>
              <w:t>advanced persistent threat (APT)</w:t>
            </w:r>
            <w:r w:rsidRPr="00D87E97">
              <w:t xml:space="preserve"> refers to instances when a threat actor maintains unauthorized access to a system for an extended period of time. The term is mostly associated with nation states and state-sponsored actors. Typically, an APT is concerned with surveilling a target to gather information. They then use the intel to manipulate government, defense, financial, and telecom services.</w:t>
            </w:r>
          </w:p>
          <w:p w:rsidR="00AC2135" w:rsidRDefault="00AC2135" w:rsidP="001C0F71">
            <w:pPr>
              <w:spacing w:before="240"/>
            </w:pPr>
          </w:p>
        </w:tc>
      </w:tr>
    </w:tbl>
    <w:p w:rsidR="001C0F71" w:rsidRPr="001C0F71" w:rsidRDefault="001C0F71" w:rsidP="001C0F71">
      <w:pPr>
        <w:spacing w:before="240"/>
      </w:pPr>
      <w:r w:rsidRPr="001C0F71">
        <w:t xml:space="preserve">Một </w:t>
      </w:r>
      <w:r w:rsidRPr="001C0F71">
        <w:rPr>
          <w:b/>
          <w:bCs/>
        </w:rPr>
        <w:t>mối đe dọa dai dẳng nâng cao (APT)</w:t>
      </w:r>
      <w:r w:rsidRPr="001C0F71">
        <w:t xml:space="preserve"> đề cập đến các trường hợp khi một tác nhân đe dọa duy trì quyền truy cập trái phép vào một hệ thống trong một khoảng thời gian dài. Thuật ngữ này chủ yếu liên quan đến các quốc gia và các tác nhân được nhà nước bảo trợ. Thông thường, một APT liên quan đến việc giám sát mục tiêu để thu thập thông tin. Sau đó, chúng sử dụng thông tin tình báo để thao túng các dịch vụ chính phủ, quốc phòng, tài chính và viễn thông.</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t>Just because the term is associated with state actors does not mean that private businesses are safe from APTs. These kinds of threat actors are stealthy because hacking into another government agency or utility is costly and time consuming. APTs will often target private organizations first as a step towards gaining access to larger entities.</w:t>
            </w:r>
          </w:p>
          <w:p w:rsidR="00AC2135" w:rsidRDefault="00AC2135" w:rsidP="001C0F71">
            <w:pPr>
              <w:spacing w:before="240"/>
            </w:pPr>
          </w:p>
        </w:tc>
      </w:tr>
    </w:tbl>
    <w:p w:rsidR="001C0F71" w:rsidRPr="001C0F71" w:rsidRDefault="001C0F71" w:rsidP="001C0F71">
      <w:pPr>
        <w:spacing w:before="240"/>
      </w:pPr>
      <w:r w:rsidRPr="001C0F71">
        <w:t>Chỉ vì thuật ngữ này liên quan đến các tác nhân nhà nước không có nghĩa là các doanh nghiệp tư nhân an toàn trước APT. Những tác nhân đe dọa này rất lén lút vì việc hack vào một cơ quan hoặc tiện ích chính phủ khác rất tốn kém và mất thời gian. APT thường nhắm mục tiêu vào các tổ chức tư nhân trước tiên như một bước để tiếp cận các thực thể lớn hơn.</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rPr>
                <w:b/>
                <w:bCs/>
              </w:rPr>
            </w:pPr>
            <w:r w:rsidRPr="00D87E97">
              <w:rPr>
                <w:b/>
                <w:bCs/>
              </w:rPr>
              <w:lastRenderedPageBreak/>
              <w:t>Access points</w:t>
            </w:r>
          </w:p>
          <w:p w:rsidR="00AC2135" w:rsidRDefault="00AC2135" w:rsidP="001C0F71">
            <w:pPr>
              <w:spacing w:before="240"/>
            </w:pPr>
          </w:p>
        </w:tc>
      </w:tr>
    </w:tbl>
    <w:p w:rsidR="001C0F71" w:rsidRPr="001C0F71" w:rsidRDefault="001C0F71" w:rsidP="001C0F71">
      <w:pPr>
        <w:spacing w:before="240"/>
        <w:rPr>
          <w:b/>
          <w:bCs/>
        </w:rPr>
      </w:pPr>
      <w:r w:rsidRPr="001C0F71">
        <w:rPr>
          <w:b/>
          <w:bCs/>
        </w:rPr>
        <w:t>Điểm truy cập</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t>Each threat actor has a unique motivation for targeting an organization's assets. Keeping them out takes more than knowing their intentions and capabilities. It’s also important to recognize the types of attack vectors they’ll use.</w:t>
            </w:r>
          </w:p>
          <w:p w:rsidR="00AC2135" w:rsidRDefault="00AC2135" w:rsidP="001C0F71">
            <w:pPr>
              <w:spacing w:before="240"/>
            </w:pPr>
          </w:p>
        </w:tc>
      </w:tr>
    </w:tbl>
    <w:p w:rsidR="001C0F71" w:rsidRPr="001C0F71" w:rsidRDefault="001C0F71" w:rsidP="001C0F71">
      <w:pPr>
        <w:spacing w:before="240"/>
      </w:pPr>
      <w:r w:rsidRPr="001C0F71">
        <w:t>Mỗi tác nhân đe dọa có động cơ riêng khi nhắm mục tiêu vào tài sản của tổ chức. Việc ngăn chặn chúng không chỉ đòi hỏi phải biết ý định và khả năng của chúng. Điều quan trọng nữa là phải nhận ra các loại vectơ tấn công mà chúng sẽ sử dụng.</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t>For the most part, threat actors gain access through one of these attack vector categories:</w:t>
            </w:r>
          </w:p>
          <w:p w:rsidR="00D87E97" w:rsidRPr="00D87E97" w:rsidRDefault="00D87E97" w:rsidP="00D87E97">
            <w:pPr>
              <w:numPr>
                <w:ilvl w:val="0"/>
                <w:numId w:val="167"/>
              </w:numPr>
              <w:spacing w:before="240"/>
            </w:pPr>
            <w:r w:rsidRPr="00D87E97">
              <w:rPr>
                <w:b/>
                <w:bCs/>
              </w:rPr>
              <w:t>Direct access</w:t>
            </w:r>
            <w:r w:rsidRPr="00D87E97">
              <w:t>, referring to instances when they have physical access to a system</w:t>
            </w:r>
          </w:p>
          <w:p w:rsidR="00D87E97" w:rsidRPr="00D87E97" w:rsidRDefault="00D87E97" w:rsidP="00D87E97">
            <w:pPr>
              <w:numPr>
                <w:ilvl w:val="0"/>
                <w:numId w:val="167"/>
              </w:numPr>
              <w:spacing w:before="240"/>
            </w:pPr>
            <w:r w:rsidRPr="00D87E97">
              <w:rPr>
                <w:b/>
                <w:bCs/>
              </w:rPr>
              <w:t>Removable media</w:t>
            </w:r>
            <w:r w:rsidRPr="00D87E97">
              <w:t>, which includes portable hardware, like USB flash drives</w:t>
            </w:r>
          </w:p>
          <w:p w:rsidR="00D87E97" w:rsidRPr="00D87E97" w:rsidRDefault="00D87E97" w:rsidP="00D87E97">
            <w:pPr>
              <w:numPr>
                <w:ilvl w:val="0"/>
                <w:numId w:val="167"/>
              </w:numPr>
              <w:spacing w:before="240"/>
            </w:pPr>
            <w:r w:rsidRPr="00D87E97">
              <w:rPr>
                <w:b/>
                <w:bCs/>
              </w:rPr>
              <w:t xml:space="preserve">Social media platforms </w:t>
            </w:r>
            <w:r w:rsidRPr="00D87E97">
              <w:t>that are used for communication and content sharing</w:t>
            </w:r>
          </w:p>
          <w:p w:rsidR="00D87E97" w:rsidRPr="00D87E97" w:rsidRDefault="00D87E97" w:rsidP="00D87E97">
            <w:pPr>
              <w:numPr>
                <w:ilvl w:val="0"/>
                <w:numId w:val="167"/>
              </w:numPr>
              <w:spacing w:before="240"/>
            </w:pPr>
            <w:r w:rsidRPr="00D87E97">
              <w:rPr>
                <w:b/>
                <w:bCs/>
              </w:rPr>
              <w:t>Email</w:t>
            </w:r>
            <w:r w:rsidRPr="00D87E97">
              <w:t>,</w:t>
            </w:r>
            <w:r w:rsidRPr="00D87E97">
              <w:rPr>
                <w:b/>
                <w:bCs/>
              </w:rPr>
              <w:t xml:space="preserve"> </w:t>
            </w:r>
            <w:r w:rsidRPr="00D87E97">
              <w:t>including</w:t>
            </w:r>
            <w:r w:rsidRPr="00D87E97">
              <w:rPr>
                <w:b/>
                <w:bCs/>
              </w:rPr>
              <w:t xml:space="preserve"> </w:t>
            </w:r>
            <w:r w:rsidRPr="00D87E97">
              <w:t>both personal and business accounts</w:t>
            </w:r>
          </w:p>
          <w:p w:rsidR="00D87E97" w:rsidRPr="00D87E97" w:rsidRDefault="00D87E97" w:rsidP="00D87E97">
            <w:pPr>
              <w:numPr>
                <w:ilvl w:val="0"/>
                <w:numId w:val="167"/>
              </w:numPr>
              <w:spacing w:before="240"/>
            </w:pPr>
            <w:r w:rsidRPr="00D87E97">
              <w:rPr>
                <w:b/>
                <w:bCs/>
              </w:rPr>
              <w:t xml:space="preserve">Wireless networks </w:t>
            </w:r>
            <w:r w:rsidRPr="00D87E97">
              <w:t>on premises</w:t>
            </w:r>
          </w:p>
          <w:p w:rsidR="00D87E97" w:rsidRPr="00D87E97" w:rsidRDefault="00D87E97" w:rsidP="00D87E97">
            <w:pPr>
              <w:numPr>
                <w:ilvl w:val="0"/>
                <w:numId w:val="167"/>
              </w:numPr>
              <w:spacing w:before="240"/>
            </w:pPr>
            <w:r w:rsidRPr="00D87E97">
              <w:rPr>
                <w:b/>
                <w:bCs/>
              </w:rPr>
              <w:t xml:space="preserve">Cloud services </w:t>
            </w:r>
            <w:r w:rsidRPr="00D87E97">
              <w:t>usually provided by third-party organizations</w:t>
            </w:r>
          </w:p>
          <w:p w:rsidR="00D87E97" w:rsidRPr="00D87E97" w:rsidRDefault="00D87E97" w:rsidP="00D87E97">
            <w:pPr>
              <w:numPr>
                <w:ilvl w:val="0"/>
                <w:numId w:val="167"/>
              </w:numPr>
              <w:spacing w:before="240"/>
            </w:pPr>
            <w:r w:rsidRPr="00D87E97">
              <w:rPr>
                <w:b/>
                <w:bCs/>
              </w:rPr>
              <w:t xml:space="preserve">Supply chains </w:t>
            </w:r>
            <w:r w:rsidRPr="00D87E97">
              <w:t>like third-party vendors that can present a backdoor into systems</w:t>
            </w:r>
          </w:p>
          <w:p w:rsidR="00AC2135" w:rsidRDefault="00AC2135" w:rsidP="001C0F71">
            <w:pPr>
              <w:spacing w:before="240"/>
            </w:pPr>
          </w:p>
        </w:tc>
      </w:tr>
    </w:tbl>
    <w:p w:rsidR="001C0F71" w:rsidRPr="001C0F71" w:rsidRDefault="001C0F71" w:rsidP="001C0F71">
      <w:pPr>
        <w:spacing w:before="240"/>
      </w:pPr>
      <w:r w:rsidRPr="001C0F71">
        <w:t>Phần lớn, kẻ tấn công có thể truy cập thông qua một trong các loại hình tấn công sau:</w:t>
      </w:r>
    </w:p>
    <w:p w:rsidR="001C0F71" w:rsidRPr="001C0F71" w:rsidRDefault="001C0F71" w:rsidP="001C0F71">
      <w:pPr>
        <w:numPr>
          <w:ilvl w:val="0"/>
          <w:numId w:val="170"/>
        </w:numPr>
        <w:spacing w:before="240"/>
      </w:pPr>
      <w:r w:rsidRPr="001C0F71">
        <w:rPr>
          <w:b/>
          <w:bCs/>
        </w:rPr>
        <w:t>Truy cập trực tiếp</w:t>
      </w:r>
      <w:r w:rsidRPr="001C0F71">
        <w:t xml:space="preserve"> , đề cập đến các trường hợp khi họ có quyền truy cập vật lý vào hệ thống</w:t>
      </w:r>
    </w:p>
    <w:p w:rsidR="001C0F71" w:rsidRPr="001C0F71" w:rsidRDefault="001C0F71" w:rsidP="001C0F71">
      <w:pPr>
        <w:numPr>
          <w:ilvl w:val="0"/>
          <w:numId w:val="170"/>
        </w:numPr>
        <w:spacing w:before="240"/>
      </w:pPr>
      <w:r w:rsidRPr="001C0F71">
        <w:rPr>
          <w:b/>
          <w:bCs/>
        </w:rPr>
        <w:t>Phương tiện lưu trữ di động</w:t>
      </w:r>
      <w:r w:rsidRPr="001C0F71">
        <w:t xml:space="preserve"> , bao gồm phần cứng di động, như ổ đĩa flash USB</w:t>
      </w:r>
    </w:p>
    <w:p w:rsidR="001C0F71" w:rsidRPr="001C0F71" w:rsidRDefault="001C0F71" w:rsidP="001C0F71">
      <w:pPr>
        <w:numPr>
          <w:ilvl w:val="0"/>
          <w:numId w:val="170"/>
        </w:numPr>
        <w:spacing w:before="240"/>
      </w:pPr>
      <w:r w:rsidRPr="001C0F71">
        <w:rPr>
          <w:b/>
          <w:bCs/>
        </w:rPr>
        <w:lastRenderedPageBreak/>
        <w:t>Nền tảng truyền thông xã hội</w:t>
      </w:r>
      <w:r w:rsidRPr="001C0F71">
        <w:t xml:space="preserve"> được sử dụng để giao tiếp và chia sẻ nội dung</w:t>
      </w:r>
    </w:p>
    <w:p w:rsidR="001C0F71" w:rsidRPr="001C0F71" w:rsidRDefault="001C0F71" w:rsidP="001C0F71">
      <w:pPr>
        <w:numPr>
          <w:ilvl w:val="0"/>
          <w:numId w:val="170"/>
        </w:numPr>
        <w:spacing w:before="240"/>
      </w:pPr>
      <w:r w:rsidRPr="001C0F71">
        <w:rPr>
          <w:b/>
          <w:bCs/>
        </w:rPr>
        <w:t>Email</w:t>
      </w:r>
      <w:r w:rsidRPr="001C0F71">
        <w:t xml:space="preserve"> , bao gồm cả tài khoản cá nhân và doanh nghiệp</w:t>
      </w:r>
      <w:r w:rsidRPr="001C0F71">
        <w:rPr>
          <w:b/>
          <w:bCs/>
        </w:rPr>
        <w:t xml:space="preserve"> </w:t>
      </w:r>
    </w:p>
    <w:p w:rsidR="001C0F71" w:rsidRPr="001C0F71" w:rsidRDefault="001C0F71" w:rsidP="001C0F71">
      <w:pPr>
        <w:numPr>
          <w:ilvl w:val="0"/>
          <w:numId w:val="170"/>
        </w:numPr>
        <w:spacing w:before="240"/>
      </w:pPr>
      <w:r w:rsidRPr="001C0F71">
        <w:rPr>
          <w:b/>
          <w:bCs/>
        </w:rPr>
        <w:t>Mạng không dây</w:t>
      </w:r>
      <w:r w:rsidRPr="001C0F71">
        <w:t xml:space="preserve"> tại cơ sở</w:t>
      </w:r>
    </w:p>
    <w:p w:rsidR="001C0F71" w:rsidRPr="001C0F71" w:rsidRDefault="001C0F71" w:rsidP="001C0F71">
      <w:pPr>
        <w:numPr>
          <w:ilvl w:val="0"/>
          <w:numId w:val="170"/>
        </w:numPr>
        <w:spacing w:before="240"/>
      </w:pPr>
      <w:r w:rsidRPr="001C0F71">
        <w:rPr>
          <w:b/>
          <w:bCs/>
        </w:rPr>
        <w:t>Dịch vụ đám mây</w:t>
      </w:r>
      <w:r w:rsidRPr="001C0F71">
        <w:t xml:space="preserve"> thường được cung cấp bởi các tổ chức bên thứ ba</w:t>
      </w:r>
    </w:p>
    <w:p w:rsidR="001C0F71" w:rsidRPr="001C0F71" w:rsidRDefault="001C0F71" w:rsidP="001C0F71">
      <w:pPr>
        <w:numPr>
          <w:ilvl w:val="0"/>
          <w:numId w:val="170"/>
        </w:numPr>
        <w:spacing w:before="240"/>
      </w:pPr>
      <w:r w:rsidRPr="001C0F71">
        <w:rPr>
          <w:b/>
          <w:bCs/>
        </w:rPr>
        <w:t>Chuỗi cung ứng</w:t>
      </w:r>
      <w:r w:rsidRPr="001C0F71">
        <w:t xml:space="preserve"> như các nhà cung cấp bên thứ ba có thể tạo ra một cửa hậu vào hệ thống</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t>Any of these attack vectors can provide access to a system. Recognizing a threat actor’s intentions can help you determine which access points they might target and what ultimate goals they could have. For example, remote workers are more likely to present a threat via email than a direct access threat.</w:t>
            </w:r>
          </w:p>
          <w:p w:rsidR="00AC2135" w:rsidRDefault="00AC2135" w:rsidP="001C0F71">
            <w:pPr>
              <w:spacing w:before="240"/>
            </w:pPr>
          </w:p>
        </w:tc>
      </w:tr>
    </w:tbl>
    <w:p w:rsidR="001C0F71" w:rsidRPr="001C0F71" w:rsidRDefault="001C0F71" w:rsidP="001C0F71">
      <w:pPr>
        <w:spacing w:before="240"/>
      </w:pPr>
      <w:r w:rsidRPr="001C0F71">
        <w:t>Bất kỳ vectơ tấn công nào trong số này đều có thể cung cấp quyền truy cập vào hệ thống. Nhận biết ý định của tác nhân đe dọa có thể giúp bạn xác định điểm truy cập nào mà chúng có thể nhắm tới và mục tiêu cuối cùng mà chúng có thể có. Ví dụ, những người làm việc từ xa có nhiều khả năng đưa ra mối đe dọa qua email hơn là mối đe dọa truy cập trực tiếp.</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rPr>
                <w:b/>
                <w:bCs/>
              </w:rPr>
            </w:pPr>
            <w:r w:rsidRPr="00D87E97">
              <w:rPr>
                <w:b/>
                <w:bCs/>
              </w:rPr>
              <w:t>Key takeaways</w:t>
            </w:r>
          </w:p>
          <w:p w:rsidR="00AC2135" w:rsidRDefault="00AC2135" w:rsidP="001C0F71">
            <w:pPr>
              <w:spacing w:before="240"/>
            </w:pPr>
          </w:p>
        </w:tc>
      </w:tr>
    </w:tbl>
    <w:p w:rsidR="001C0F71" w:rsidRPr="001C0F71" w:rsidRDefault="001C0F71" w:rsidP="001C0F71">
      <w:pPr>
        <w:spacing w:before="240"/>
        <w:rPr>
          <w:b/>
          <w:bCs/>
        </w:rPr>
      </w:pPr>
      <w:r w:rsidRPr="001C0F71">
        <w:rPr>
          <w:b/>
          <w:bCs/>
        </w:rPr>
        <w:t>Những điểm chính</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t xml:space="preserve">Defending an attack surface starts with thinking like a threat actor. As a security professional, it’s important to understand </w:t>
            </w:r>
            <w:r w:rsidRPr="00D87E97">
              <w:rPr>
                <w:i/>
                <w:iCs/>
              </w:rPr>
              <w:t>why</w:t>
            </w:r>
            <w:r w:rsidRPr="00D87E97">
              <w:t xml:space="preserve"> someone would pose a threat to organizational assets. This includes recognizing that every threat actor isn’t intentionally out to cause harm.</w:t>
            </w:r>
          </w:p>
          <w:p w:rsidR="00AC2135" w:rsidRDefault="00AC2135" w:rsidP="001C0F71">
            <w:pPr>
              <w:spacing w:before="240"/>
            </w:pPr>
          </w:p>
        </w:tc>
      </w:tr>
    </w:tbl>
    <w:p w:rsidR="001C0F71" w:rsidRPr="001C0F71" w:rsidRDefault="001C0F71" w:rsidP="001C0F71">
      <w:pPr>
        <w:spacing w:before="240"/>
      </w:pPr>
      <w:r w:rsidRPr="001C0F71">
        <w:t xml:space="preserve">Bảo vệ bề mặt tấn công bắt đầu bằng cách suy nghĩ như một tác nhân đe dọa. Là một chuyên gia bảo mật, điều quan trọng là phải hiểu </w:t>
      </w:r>
      <w:r w:rsidRPr="001C0F71">
        <w:rPr>
          <w:i/>
          <w:iCs/>
        </w:rPr>
        <w:t>tại sao</w:t>
      </w:r>
      <w:r w:rsidRPr="001C0F71">
        <w:t xml:space="preserve"> ai đó lại gây ra mối đe dọa cho tài sản của tổ chức. Điều này bao gồm việc nhận ra rằng không phải mọi tác nhân đe dọa đều cố ý gây hại.</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lastRenderedPageBreak/>
              <w:t>It’s equally important to recognize the ways in which a threat actor might gain access to a system. Matching intentions with attack vectors is an invaluable skill as you continue to develop an attacker mindset.</w:t>
            </w:r>
          </w:p>
          <w:p w:rsidR="00AC2135" w:rsidRDefault="00AC2135" w:rsidP="00D87E97">
            <w:pPr>
              <w:spacing w:before="240"/>
            </w:pPr>
          </w:p>
        </w:tc>
      </w:tr>
    </w:tbl>
    <w:p w:rsidR="001C0F71" w:rsidRPr="001C0F71" w:rsidRDefault="001C0F71" w:rsidP="001C0F71">
      <w:pPr>
        <w:spacing w:before="240"/>
      </w:pPr>
      <w:r w:rsidRPr="001C0F71">
        <w:t>Điều quan trọng không kém là phải nhận ra những cách mà kẻ tấn công có thể truy cập vào hệ thống. Việc khớp ý định với các vectơ tấn công là một kỹ năng vô giá khi bạn tiếp tục phát triển tư duy của kẻ tấn công.</w:t>
      </w:r>
    </w:p>
    <w:p w:rsidR="00AC2135" w:rsidRPr="00AB0953" w:rsidRDefault="00AC2135" w:rsidP="00AB0953">
      <w:pPr>
        <w:pStyle w:val="Header"/>
        <w:spacing w:before="240" w:after="160"/>
        <w:outlineLvl w:val="2"/>
        <w:rPr>
          <w:rFonts w:cs="Times New Roman"/>
          <w:b/>
          <w:i/>
          <w:color w:val="1F4E79" w:themeColor="accent1" w:themeShade="80"/>
          <w:szCs w:val="28"/>
        </w:rPr>
      </w:pPr>
    </w:p>
    <w:p w:rsidR="001129AD" w:rsidRDefault="008178C2" w:rsidP="00AB0953">
      <w:pPr>
        <w:rPr>
          <w:rFonts w:cs="Times New Roman"/>
          <w:b/>
          <w:i/>
          <w:color w:val="1F4E79" w:themeColor="accent1" w:themeShade="80"/>
          <w:szCs w:val="28"/>
        </w:rPr>
      </w:pPr>
      <w:r w:rsidRPr="00ED18EB">
        <w:rPr>
          <w:rFonts w:cs="Times New Roman"/>
          <w:b/>
          <w:i/>
          <w:color w:val="1F4E79" w:themeColor="accent1" w:themeShade="80"/>
          <w:szCs w:val="28"/>
        </w:rPr>
        <w:t xml:space="preserve">3.4. </w:t>
      </w:r>
      <w:r w:rsidR="001129AD" w:rsidRPr="00ED18EB">
        <w:rPr>
          <w:rFonts w:cs="Times New Roman"/>
          <w:b/>
          <w:i/>
          <w:color w:val="1F4E79" w:themeColor="accent1" w:themeShade="80"/>
          <w:szCs w:val="28"/>
        </w:rPr>
        <w:t>Niru: Adopt an attacker mindset</w:t>
      </w:r>
      <w:r w:rsidRPr="00ED18EB">
        <w:rPr>
          <w:rFonts w:cs="Times New Roman"/>
          <w:b/>
          <w:i/>
          <w:color w:val="1F4E79" w:themeColor="accent1" w:themeShade="80"/>
          <w:szCs w:val="28"/>
        </w:rPr>
        <w:t xml:space="preserve"> - </w:t>
      </w:r>
      <w:r w:rsidR="00AB0953" w:rsidRPr="00AB0953">
        <w:rPr>
          <w:rFonts w:cs="Times New Roman"/>
          <w:b/>
          <w:i/>
          <w:color w:val="1F4E79" w:themeColor="accent1" w:themeShade="80"/>
          <w:szCs w:val="28"/>
        </w:rPr>
        <w:t>Niru: Áp dụng tư duy tấ</w:t>
      </w:r>
      <w:r w:rsidR="00AB0953">
        <w:rPr>
          <w:rFonts w:cs="Times New Roman"/>
          <w:b/>
          <w:i/>
          <w:color w:val="1F4E79" w:themeColor="accent1" w:themeShade="80"/>
          <w:szCs w:val="28"/>
        </w:rPr>
        <w:t>n công</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B485E" w:rsidP="00017C96">
            <w:pPr>
              <w:spacing w:before="240"/>
            </w:pPr>
            <w:r w:rsidRPr="002B485E">
              <w:t xml:space="preserve">[MUSIC] Hi, I'm Niru, and I lead the red team at Google. The red team at Google simulates attackers that are trying to hack into Google. They function as a sparring partner for the blue team, that is, the teams that build security controls, detection pipelines, or respond to incidents. So we help test all of those by simulating adversaries. So we hack into Google to make it harder to hack into Google. So it's like, hey, we found these issues with your system, now here are some recommendations we have, and how can we help you fix this? Thinking like an attacker is approaching a problem like an adversary. I generally have a predisposition to think like an attacker. [LAUGH]. It started when I was a kid and I used to play video games, and I used to ask, oh, do I have to beat the game in the way it's intended? Do I have to get the objective in the standard path? Looking at a system and asking the question, can I break into it? How do I break into it? What is likely to fail? If it fails, what does that give me? It's about taking apart systems and trying to understand it. Threat modeling is integral to almost anything a security professional does. It's about challenging assumptions. It's about approaching things from a different perspective. Rather than looking at the system from the perspective of a developer who is thinking about, how do I build the system in a way that works for people? You're putting on the hat of an attacker and saying, if I looked at the system, how would I break into it? It's important for all security professionals to think like an attacker because you code more defensively, you build things more defensively, and you break things more offensively. And what that means is you're building in this resilience into the system, and you're building in all these safeguards that are going to help protect the data, the systems, and the people. In order to build my attacker mindset, what I did is I would go pick people's brains. What that means is I can grab time with them and say, hey, how do you approach the system? What are the assumptions you're making? How do you build out the security safeguards that you're thinking about? My advice for people who are trying to build their own attacker mindset is go talk to people, be it in local meetups, in conferences, find yourself a CTF group and play these competitions with them. See how each person in the team approaches certain things and solves for it. Almost everything we do on a daily basis is online these days, like banking is online, grocery shopping is online, the electricity grid, the water supplies. All of this has happened in a short span of time, and now people are taking a step back and say, what does that mean for us? And cybersecurity folks are the ones who help make sure these systems are locked down and protected against these adversaries. If you're inquisitive, if you like taking things apart, if you </w:t>
            </w:r>
            <w:r w:rsidRPr="002B485E">
              <w:lastRenderedPageBreak/>
              <w:t>like solving things, if you want to help make things secure, you should join cybersecurity.</w:t>
            </w:r>
          </w:p>
        </w:tc>
      </w:tr>
    </w:tbl>
    <w:p w:rsidR="002B485E" w:rsidRDefault="002B485E" w:rsidP="002B485E">
      <w:pPr>
        <w:spacing w:before="240"/>
      </w:pPr>
      <w:r w:rsidRPr="002B485E">
        <w:lastRenderedPageBreak/>
        <w:t>[ÂM NHẠC]Xin chào, tôi là Niru và tôi là trưởng nhóm đỏ tại Google.Nhóm đỏ tại Google mô phỏng những kẻ tấn công đang cố gắng xâm nhập vào Google.Họ hoạt động như một đối tác tập luyện cho đội xanh, tức là các độixây dựng các biện pháp kiểm soát an ninh, đường ống phát hiện hoặc ứng phó với sự cố.Vì vậy, chúng tôi giúp kiểm tra tất cả những điều đó bằng cách mô phỏng kẻ thù.Vì vậy, chúng tôi hack vào Google để khiến việc hack vào Google trở nên khó khăn hơn.Vì vậy, nó giống như, này, chúng tôi đã tìm thấy những vấn đề này với hệ thống của bạn,Sau đây là một số khuyến nghị của chúng tôi và làm sao chúng tôi có thể giúp bạn khắc phục điều này?Suy nghĩ như một kẻ tấn công là tiếp cận vấn đề như một kẻ thù.Tôi thường có khuynh hướng suy nghĩ như một kẻ tấn công.[CƯỜI].Nó bắt đầu khi tôi còn là một đứa trẻ và tôi thường chơi trò chơi điện tử, vàTôi từng tự hỏi, ôi, liệu tôi có phải thắng trò chơi theo đúng cách mà nó hướng dẫn không?Tôi có cần phải đạt được mục tiêu theo đường dẫn chuẩn không?Khi nhìn vào một hệ thống và đặt câu hỏi, liệu tôi có thể đột nhập vào đó không?Làm sao tôi có thể đột nhập vào đó?Điều gì có khả năng thất bại?Nếu thất bại thì tôi được lợi ích gì?Đó là việc tháo rời các hệ thống và cố gắng hiểu nó.Mô hình hóa mối đe dọa là một phần không thể thiếu trong hầu hết mọi việc mà một chuyên gia bảo mật thực hiện.Vấn đề là phải thách thức những giả định.Đó là cách tiếp cận mọi thứ theo một góc nhìn khác.Thay vì nhìn vào hệ thống từ góc nhìn của một nhà phát triểnsuy nghĩ về việc làm thế nào để xây dựng hệ thống theo cách có lợi cho mọi người?Bạn đang đội mũ của một kẻ tấn công và nói rằng, nếu tôi nhìn vào hệ thống,làm sao tôi có thể đột nhập vào đó?Điều quan trọng là tất cả các chuyên gia bảo mật phải suy nghĩ như một kẻ tấn côngbởi vì bạn mã hóa theo hướng phòng thủ hơn, bạn xây dựng mọi thứ theo hướng phòng thủ hơn vàbạn phá vỡ mọi thứ theo cách tấn công hơn.Và điều đó có nghĩa là bạn đang xây dựng khả năng phục hồi này vào hệ thống vàbạn đang xây dựng tất cả các biện pháp bảo vệ này để giúp bảo vệ dữ liệu,hệ thống và con người.Để xây dựng tư duy tấn công của tôi,điều tôi làm là đi moi não mọi người.Điều đó có nghĩa là tôi có thể dành thời gian cho họ và nói rằng,Này, bạn tiếp cận hệ thống như thế nào?Bạn đang đưa ra giả định gì?Bạn xây dựng các biện pháp bảo mật mà bạn đang nghĩ tới như thế nào?Lời khuyên của tôi dành cho những người đang cố gắng xây dựng tư duy tấn công của riêng mìnhlà nói chuyện với mọi người, có thể là trong các cuộc gặp gỡ địa phương, trong các hội nghị,tìm cho mình một nhóm CTF và tham gia các cuộc thi này cùng họ.Xem cách mỗi người trong nhóm tiếp cận và giải quyết một số vấn đề nhất định.Hầu như mọi thứ chúng ta làm hàng ngày đều trực tuyến ngày nay, giống như giao dịch ngân hàngtrực tuyến, mua sắm hàng tạp hóa trực tuyến, lưới điện, nguồn cung cấp nước.Tất cả những điều này đã xảy ra trong một khoảng thời gian ngắn, vàbây giờ mọi người đang lùi lại một bước và tự hỏi, điều đó có ý nghĩa gì với chúng ta?Và những người làm về an ninh mạng là những người giúp đảm bảo các hệ thống này được khóaxuống và được bảo vệ khỏi những kẻ thù này.Nếu bạn tò mò, nếu bạn thích tháo rời mọi thứ, nếu bạn thích giải quyết mọi thứ,nếu bạn muốn góp phần bảo mật mọi thứ, bạn nên tham gia an ninh mạng.</w:t>
      </w:r>
    </w:p>
    <w:p w:rsidR="00D87E97" w:rsidRPr="00ED18EB" w:rsidRDefault="00D87E97" w:rsidP="00AB0953">
      <w:pPr>
        <w:rPr>
          <w:rFonts w:cs="Times New Roman"/>
          <w:b/>
          <w:i/>
          <w:color w:val="1F4E79" w:themeColor="accent1" w:themeShade="80"/>
          <w:szCs w:val="28"/>
        </w:rPr>
      </w:pPr>
    </w:p>
    <w:p w:rsidR="001129AD" w:rsidRDefault="008178C2" w:rsidP="00AB0953">
      <w:pPr>
        <w:rPr>
          <w:rFonts w:cs="Times New Roman"/>
          <w:b/>
          <w:i/>
          <w:color w:val="1F4E79" w:themeColor="accent1" w:themeShade="80"/>
          <w:szCs w:val="28"/>
        </w:rPr>
      </w:pPr>
      <w:r w:rsidRPr="00ED18EB">
        <w:rPr>
          <w:rFonts w:cs="Times New Roman"/>
          <w:b/>
          <w:i/>
          <w:color w:val="1F4E79" w:themeColor="accent1" w:themeShade="80"/>
          <w:szCs w:val="28"/>
        </w:rPr>
        <w:t xml:space="preserve">3.5. </w:t>
      </w:r>
      <w:r w:rsidR="001129AD" w:rsidRPr="00ED18EB">
        <w:rPr>
          <w:rFonts w:cs="Times New Roman"/>
          <w:b/>
          <w:i/>
          <w:color w:val="1F4E79" w:themeColor="accent1" w:themeShade="80"/>
          <w:szCs w:val="28"/>
        </w:rPr>
        <w:t>Pathways through defenses</w:t>
      </w:r>
      <w:r w:rsidRPr="00ED18EB">
        <w:rPr>
          <w:rFonts w:cs="Times New Roman"/>
          <w:b/>
          <w:i/>
          <w:color w:val="1F4E79" w:themeColor="accent1" w:themeShade="80"/>
          <w:szCs w:val="28"/>
        </w:rPr>
        <w:t xml:space="preserve"> - </w:t>
      </w:r>
      <w:r w:rsidR="00AB0953" w:rsidRPr="00AB0953">
        <w:rPr>
          <w:rFonts w:cs="Times New Roman"/>
          <w:b/>
          <w:i/>
          <w:color w:val="1F4E79" w:themeColor="accent1" w:themeShade="80"/>
          <w:szCs w:val="28"/>
        </w:rPr>
        <w:t>Con đường xuyên qua hàng phòng thủ</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A10B4" w:rsidP="00017C96">
            <w:pPr>
              <w:spacing w:before="240"/>
            </w:pPr>
            <w:r w:rsidRPr="002A10B4">
              <w:lastRenderedPageBreak/>
              <w:t>To defend against attacks, organizations need to have more than just the understanding of the growing digital landscape around them. Positioning themselves ahead of a cyber threat also takes understanding the type of attacks that can be used against them.</w:t>
            </w:r>
          </w:p>
        </w:tc>
      </w:tr>
    </w:tbl>
    <w:p w:rsidR="002B485E" w:rsidRDefault="002A10B4" w:rsidP="002B485E">
      <w:pPr>
        <w:spacing w:before="240"/>
      </w:pPr>
      <w:r w:rsidRPr="002A10B4">
        <w:t>Để chống lại các cuộc tấn công,các tổ chức cần phải có nhiều hơnchỉ là sự hiểu biết vềbối cảnh kỹ thuật số đang phát triển xung quanh họ.Việc định vị bản thân trước mối đe dọa mạng cũng cầnhiểu loạicác cuộc tấn công có thể được sử dụng để chống lại họ.</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A10B4" w:rsidP="00017C96">
            <w:pPr>
              <w:spacing w:before="240"/>
            </w:pPr>
            <w:r w:rsidRPr="002A10B4">
              <w:t>Last time, we began exploring how the cloud has expanded the digital attack surface that organizations protect. As a result, cloud computing has led to an increase in the number attack vectors available.</w:t>
            </w:r>
          </w:p>
        </w:tc>
      </w:tr>
    </w:tbl>
    <w:p w:rsidR="002B485E" w:rsidRDefault="002A10B4" w:rsidP="002B485E">
      <w:pPr>
        <w:spacing w:before="240"/>
      </w:pPr>
      <w:r w:rsidRPr="002A10B4">
        <w:t>Lần trước, chúng ta đã bắt đầu khám phá cách đám mây đãmở rộng bề mặt tấn công kỹ thuật sốmà các tổ chức bảo vệ.Kết quả là, điện toán đám mây đã dẫn đếnsự gia tăng số lượng các phương tiện tấn công có sẵn.</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A10B4" w:rsidP="00017C96">
            <w:pPr>
              <w:spacing w:before="240"/>
            </w:pPr>
            <w:r w:rsidRPr="002A10B4">
              <w:t>Attack vectors refer to the pathways attackers use to penetrate security defenses. Like the doors and windows of a home, these pathways are the exploitable features of an attack surface. One example of an attack vector would be social media. Another would be removable media, like a USB drive.</w:t>
            </w:r>
          </w:p>
        </w:tc>
      </w:tr>
    </w:tbl>
    <w:p w:rsidR="002B485E" w:rsidRDefault="002A10B4" w:rsidP="002B485E">
      <w:pPr>
        <w:spacing w:before="240"/>
      </w:pPr>
      <w:r w:rsidRPr="002A10B4">
        <w:t>Các vectơ tấn công đề cập đến các con đườngkẻ tấn công sử dụng để xâm nhập vào hệ thống bảo mật.Giống như cửa ra vào và cửa sổ của một ngôi nhà,những con đường này là những đặc điểm có thể khai tháccủa một bề mặt tấn công.Một ví dụ về phương thức tấn công là mạng xã hội.Một cách khác là sử dụng phương tiện di động, như ổ USB.</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A10B4" w:rsidP="00017C96">
            <w:pPr>
              <w:spacing w:before="240"/>
            </w:pPr>
            <w:r w:rsidRPr="002A10B4">
              <w:t>Most people outside of security assume that cyber criminals are the only ones out there exploiting attack vectors. While attack vectors are used by malicious hackers to steal information, other groups use them too. For example, employees occasionally exploit attack vectors unintentionally. This happens a lot with social media platforms. Sometimes, employees post sensitive company news that shouldn't have been shared. At times, this same kind of thing happens on purpose. Social media platforms are also vectors that disgruntled employees use to intentionally share confidential information that can harm the company.</w:t>
            </w:r>
          </w:p>
        </w:tc>
      </w:tr>
    </w:tbl>
    <w:p w:rsidR="002B485E" w:rsidRDefault="002A10B4" w:rsidP="002B485E">
      <w:pPr>
        <w:spacing w:before="240"/>
      </w:pPr>
      <w:r w:rsidRPr="002A10B4">
        <w:t>Hầu hết mọi người bên ngoài an ninh đều cho rằngtội phạm mạng là những kẻ duy nhấtđang khai thác các hướng tấn công.Trong khi các vector tấn công được sử dụng bởitin tặc độc hại đánh cắp thông tin,các nhóm khác cũng sử dụng chúng.Ví dụ, nhân viênthỉnh thoảng khai thác các hướng tấn công một cách vô ý.Điều này thường xảy ra với các nền tảng truyền thông xã hội.Đôi khi, nhân viên đăng tin tức nhạy cảm của công tyđiều đó không nên được chia sẻ.Đôi khi, điều tương tự như thế này cũng xảy ra một cách có chủ đích.Các nền tảng truyền thông xã hội cũngcác vector khiến nhân viên bất mãnsử dụng để chia sẻ một cách có chủ ýthông tin bí mật có thể gây hại cho công ty.</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A10B4" w:rsidP="00017C96">
            <w:pPr>
              <w:spacing w:before="240"/>
            </w:pPr>
            <w:r w:rsidRPr="002A10B4">
              <w:lastRenderedPageBreak/>
              <w:t>We all treat attack vectors as critical risks to asset security. Attackers typically put forth a lot of effort planning their attacks before carrying them out. It's up to us as security professionals to put an even greater amount of effort into stopping them.</w:t>
            </w:r>
          </w:p>
        </w:tc>
      </w:tr>
    </w:tbl>
    <w:p w:rsidR="002B485E" w:rsidRDefault="002A10B4" w:rsidP="002B485E">
      <w:pPr>
        <w:spacing w:before="240"/>
      </w:pPr>
      <w:r w:rsidRPr="002A10B4">
        <w:t>Tất cả chúng ta đều coi các vectơ tấn công làrủi ro nghiêm trọng đối với an ninh tài sản.Những kẻ tấn công thường đưa ra rất nhiềunỗ lực lập kế hoạch tấn công trước khi thực hiện.Tùy thuộc vào chúng ta với tư cách là chuyên gia an ninhnỗ lực nhiều hơn nữa để ngăn chặn chúng.</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A10B4" w:rsidP="00017C96">
            <w:pPr>
              <w:spacing w:before="240"/>
            </w:pPr>
            <w:r w:rsidRPr="002A10B4">
              <w:t>Security teams do this by thinking of each vector with an attacker mindset. This starts with a simple question, "how would we exploit this vector?" We then go through a step-by-step process to answer our question.</w:t>
            </w:r>
          </w:p>
        </w:tc>
      </w:tr>
    </w:tbl>
    <w:p w:rsidR="002B485E" w:rsidRDefault="002A10B4" w:rsidP="002B485E">
      <w:pPr>
        <w:spacing w:before="240"/>
      </w:pPr>
      <w:r w:rsidRPr="002A10B4">
        <w:t>Các đội an ninh thực hiện điều này bằng cách nghĩ đếnmỗi vector có tư duy của kẻ tấn công.Điều này bắt đầu bằng một câu hỏi đơn giản,"Chúng ta có thể khai thác vectơ này như thế nào?"Sau đó chúng ta thực hiện theo từng bước mộtđể trả lời câu hỏi của chúng tôi.</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A10B4" w:rsidP="00017C96">
            <w:pPr>
              <w:spacing w:before="240"/>
            </w:pPr>
            <w:r w:rsidRPr="002A10B4">
              <w:t>First, when practicing an attacker mindset, we identify a target. This could be specific information, a system, a person, a group, or the organization itself.</w:t>
            </w:r>
          </w:p>
        </w:tc>
      </w:tr>
    </w:tbl>
    <w:p w:rsidR="002B485E" w:rsidRDefault="002A10B4" w:rsidP="002B485E">
      <w:pPr>
        <w:spacing w:before="240"/>
      </w:pPr>
      <w:r w:rsidRPr="002A10B4">
        <w:t>Đầu tiên, khi thực hành tư duy của kẻ tấn công,chúng tôi xác định mục tiêu.Đây có thể là thông tin cụ thể, một hệ thống,một người, một nhóm,hoặc chính tổ chức đó.</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A10B4" w:rsidP="00017C96">
            <w:pPr>
              <w:spacing w:before="240"/>
            </w:pPr>
            <w:r w:rsidRPr="002A10B4">
              <w:t>Next, we determine how the target can be accessed. What information is available that an attacker might take advantage of to reach the target?</w:t>
            </w:r>
          </w:p>
        </w:tc>
      </w:tr>
    </w:tbl>
    <w:p w:rsidR="002B485E" w:rsidRDefault="002A10B4" w:rsidP="002B485E">
      <w:pPr>
        <w:spacing w:before="240"/>
      </w:pPr>
      <w:r w:rsidRPr="002A10B4">
        <w:t>Tiếp theo, chúng ta xác định cách thức truy cập mục tiêu.Những thông tin nào có sẵn mà kẻ tấn công có thể biết?có thể tận dụng để đạt được mục tiêu?</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A10B4" w:rsidP="00017C96">
            <w:pPr>
              <w:spacing w:before="240"/>
            </w:pPr>
            <w:r w:rsidRPr="002A10B4">
              <w:t>Based on that information, the third step is to evaluate the attack vectors that can be exploited to gain entry.</w:t>
            </w:r>
          </w:p>
        </w:tc>
      </w:tr>
    </w:tbl>
    <w:p w:rsidR="002B485E" w:rsidRDefault="002A10B4" w:rsidP="002B485E">
      <w:pPr>
        <w:spacing w:before="240"/>
      </w:pPr>
      <w:r w:rsidRPr="002A10B4">
        <w:t>Dựa trên thông tin đó,bước thứ ba là đánh giácác phương thức tấn công có thể bị khai thác để xâm nhập.</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A10B4" w:rsidP="00017C96">
            <w:pPr>
              <w:spacing w:before="240"/>
            </w:pPr>
            <w:r w:rsidRPr="002A10B4">
              <w:t>And finally, we find the tools and methods of attack. What will the attackers use to carry this out?</w:t>
            </w:r>
          </w:p>
        </w:tc>
      </w:tr>
    </w:tbl>
    <w:p w:rsidR="002B485E" w:rsidRDefault="002A10B4" w:rsidP="002B485E">
      <w:pPr>
        <w:spacing w:before="240"/>
      </w:pPr>
      <w:r w:rsidRPr="002A10B4">
        <w:t>Và cuối cùng, chúng ta tìm ra các công cụ và phương pháp tấn công.Kẻ tấn công sẽ dùng gì để thực hiện hành động này?</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A10B4" w:rsidP="00017C96">
            <w:pPr>
              <w:spacing w:before="240"/>
            </w:pPr>
            <w:r w:rsidRPr="002A10B4">
              <w:t>Along the way, practicing an attacker mindset provides valuable insight into the best security controls to implement and the vulnerabilities that need to be monitored. Every organization has a long list of attack vectors to defend. While there are a lot of ways to protect them, there are a few common rules for doing this.</w:t>
            </w:r>
          </w:p>
        </w:tc>
      </w:tr>
    </w:tbl>
    <w:p w:rsidR="002B485E" w:rsidRDefault="002A10B4" w:rsidP="002B485E">
      <w:pPr>
        <w:spacing w:before="240"/>
      </w:pPr>
      <w:r w:rsidRPr="002A10B4">
        <w:lastRenderedPageBreak/>
        <w:t>Trên đường đi, thực hànhtư duy của kẻ tấn công cung cấp cái nhìn sâu sắc có giá trịvào các biện pháp kiểm soát an ninh tốt nhất để thực hiệnvà những lỗ hổng cần được giám sát.Mỗi tổ chức đều có một danh sách dàicủa các vectơ tấn công để phòng thủ.Mặc dù có rất nhiều cách để bảo vệ chúng,có một số quy tắc chung để thực hiện việc này.</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A10B4" w:rsidP="00017C96">
            <w:pPr>
              <w:spacing w:before="240"/>
            </w:pPr>
            <w:r w:rsidRPr="002A10B4">
              <w:t>One key to defending attack vectors is educating users about security vulnerabilities. These efforts are usually tied to an event. For example, advising them about a new phishing exploit that is targeting users in the organization.</w:t>
            </w:r>
          </w:p>
        </w:tc>
      </w:tr>
    </w:tbl>
    <w:p w:rsidR="002B485E" w:rsidRDefault="002A10B4" w:rsidP="002B485E">
      <w:pPr>
        <w:spacing w:before="240"/>
      </w:pPr>
      <w:r w:rsidRPr="002A10B4">
        <w:t>Một chìa khóa để bảo vệ các vectơ tấn công làgiáo dục người dùng về lỗ hổng bảo mật.Những nỗ lực này thường gắn liền với một sự kiện nào đó.Ví dụ, tư vấn cho họ vềmột khai thác lừa đảo mới đó lànhắm mục tiêu đến người dùng trong tổ chức.</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A10B4" w:rsidP="00017C96">
            <w:pPr>
              <w:spacing w:before="240"/>
            </w:pPr>
            <w:r w:rsidRPr="002A10B4">
              <w:t>Another rule is applying the principle of least privilege. We've explored least privilege earlier in this section. It's the idea that access rights should be limited to what's required to perform a task. Like we previously explored, this practice closes multiple security holes inside an organization's attack surface.</w:t>
            </w:r>
          </w:p>
        </w:tc>
      </w:tr>
    </w:tbl>
    <w:p w:rsidR="002B485E" w:rsidRDefault="002A10B4" w:rsidP="002B485E">
      <w:pPr>
        <w:spacing w:before="240"/>
      </w:pPr>
      <w:r w:rsidRPr="002A10B4">
        <w:t>Một quy tắc khác đang được áp dụngnguyên tắc đặc quyền tối thiểu.Chúng ta đã tìm hiểu về đặc quyền tối thiểu ở phần trước của phần này.Đó là ý tưởng rằng quyền truy cập nên đượcgiới hạn ở những gì cần thiết để thực hiện một nhiệm vụ.Như chúng ta đã khám phá trước đó,thực hành này đóng nhiều lỗ hổng bảo mậtbên trong bề mặt tấn công của một tổ chức.</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A10B4" w:rsidP="00017C96">
            <w:pPr>
              <w:spacing w:before="240"/>
            </w:pPr>
            <w:r w:rsidRPr="002A10B4">
              <w:t>Next, using the right security controls and tools can go a long way towards defending attack vectors. Even the most knowledgeable employees make security mistakes, like accidentally clicking on a malicious link in an email. Having the right security tools in place, like antivirus software, helps to defend attack vectors more efficiently and reduce the risk of human error.</w:t>
            </w:r>
          </w:p>
        </w:tc>
      </w:tr>
    </w:tbl>
    <w:p w:rsidR="002B485E" w:rsidRDefault="002A10B4" w:rsidP="002B485E">
      <w:pPr>
        <w:spacing w:before="240"/>
      </w:pPr>
      <w:r w:rsidRPr="002A10B4">
        <w:t>Tiếp theo, sử dụng các biện pháp kiểm soát bảo mật phù hợp vàcác công cụ có thể có tác dụng rất lớn trong việc bảo vệ các phương thức tấn công.Ngay cả những nhân viên hiểu biết nhấtmắc lỗi bảo mật,giống như vô tình nhấp vàomột liên kết độc hại trong email.Có các công cụ bảo mật phù hợp,giống như phần mềm diệt vi-rút,giúp bảo vệ các vectơ tấn công nhiều hơnhiệu quả và giảm thiểu nguy cơ sai sót của con người.</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A10B4" w:rsidP="00017C96">
            <w:pPr>
              <w:spacing w:before="240"/>
            </w:pPr>
            <w:r w:rsidRPr="002A10B4">
              <w:t>Last but not least, is building a diverse security team. This is one of the best ways to reduce the risk of attack vectors and prevent future attacks.</w:t>
            </w:r>
          </w:p>
        </w:tc>
      </w:tr>
    </w:tbl>
    <w:p w:rsidR="002B485E" w:rsidRDefault="002A10B4" w:rsidP="002B485E">
      <w:pPr>
        <w:spacing w:before="240"/>
      </w:pPr>
      <w:r w:rsidRPr="002A10B4">
        <w:t>Cuối cùng nhưng không kém phần quan trọng,đang xây dựng một đội ngũ an ninh đa dạng.Đây là một trong những cách tốt nhất để giảm nguy cơcác phương thức tấn công và ngăn chặn các cuộc tấn công trong tương lai.</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A10B4" w:rsidP="00017C96">
            <w:pPr>
              <w:spacing w:before="240"/>
            </w:pPr>
            <w:r w:rsidRPr="002A10B4">
              <w:t xml:space="preserve">Your own unique perspective can greatly improve the security team's ability to apply an attacker's mindset and stay one step ahead of potential threats. Keeping yourself </w:t>
            </w:r>
            <w:r w:rsidRPr="002A10B4">
              <w:lastRenderedPageBreak/>
              <w:t>informed is always important in this field. You're already off to a great start, so keep up the good work!</w:t>
            </w:r>
          </w:p>
        </w:tc>
      </w:tr>
    </w:tbl>
    <w:p w:rsidR="002B485E" w:rsidRDefault="002A10B4" w:rsidP="002B485E">
      <w:pPr>
        <w:spacing w:before="240"/>
      </w:pPr>
      <w:r w:rsidRPr="002A10B4">
        <w:lastRenderedPageBreak/>
        <w:t>Quan điểm độc đáo của riêng bạn có thểcải thiện đáng kể khả năng của đội an ninháp dụng tư duy của kẻ tấn công và ở lạiđi trước một bước so với các mối đe dọa tiềm tàng.Giữ cho mình được thông tin làluôn quan trọng trong lĩnh vực này.Bạn đã có một khởi đầu tuyệt vời rồi,vì vậy hãy tiếp tục làm việc tốt nhé!</w:t>
      </w:r>
    </w:p>
    <w:p w:rsidR="002B485E" w:rsidRPr="00ED18EB" w:rsidRDefault="002B485E" w:rsidP="00AB0953">
      <w:pPr>
        <w:rPr>
          <w:rFonts w:cs="Times New Roman"/>
          <w:b/>
          <w:i/>
          <w:color w:val="1F4E79" w:themeColor="accent1" w:themeShade="80"/>
          <w:szCs w:val="28"/>
        </w:rPr>
      </w:pPr>
    </w:p>
    <w:p w:rsidR="001129AD" w:rsidRDefault="008178C2" w:rsidP="00AB0953">
      <w:pPr>
        <w:rPr>
          <w:rFonts w:cs="Times New Roman"/>
          <w:b/>
          <w:i/>
          <w:color w:val="1F4E79" w:themeColor="accent1" w:themeShade="80"/>
          <w:szCs w:val="28"/>
        </w:rPr>
      </w:pPr>
      <w:r w:rsidRPr="00ED18EB">
        <w:rPr>
          <w:rFonts w:cs="Times New Roman"/>
          <w:b/>
          <w:i/>
          <w:color w:val="1F4E79" w:themeColor="accent1" w:themeShade="80"/>
          <w:szCs w:val="28"/>
        </w:rPr>
        <w:t xml:space="preserve">3.6. </w:t>
      </w:r>
      <w:r w:rsidR="001129AD" w:rsidRPr="00ED18EB">
        <w:rPr>
          <w:rFonts w:cs="Times New Roman"/>
          <w:b/>
          <w:i/>
          <w:color w:val="1F4E79" w:themeColor="accent1" w:themeShade="80"/>
          <w:szCs w:val="28"/>
        </w:rPr>
        <w:t>Self-reflection: Approach cybersecurity with an attacker mindset</w:t>
      </w:r>
      <w:r w:rsidRPr="00ED18EB">
        <w:rPr>
          <w:rFonts w:cs="Times New Roman"/>
          <w:b/>
          <w:i/>
          <w:color w:val="1F4E79" w:themeColor="accent1" w:themeShade="80"/>
          <w:szCs w:val="28"/>
        </w:rPr>
        <w:t xml:space="preserve"> - </w:t>
      </w:r>
      <w:r w:rsidR="00AB0953" w:rsidRPr="00AB0953">
        <w:rPr>
          <w:rFonts w:cs="Times New Roman"/>
          <w:b/>
          <w:i/>
          <w:color w:val="1F4E79" w:themeColor="accent1" w:themeShade="80"/>
          <w:szCs w:val="28"/>
        </w:rPr>
        <w:t>Tự suy ngẫm: Tiếp cận an ninh mạng với tư duy của kẻ tấ</w:t>
      </w:r>
      <w:r w:rsidR="00AB0953">
        <w:rPr>
          <w:rFonts w:cs="Times New Roman"/>
          <w:b/>
          <w:i/>
          <w:color w:val="1F4E79" w:themeColor="accent1" w:themeShade="80"/>
          <w:szCs w:val="28"/>
        </w:rPr>
        <w:t>n công</w:t>
      </w:r>
    </w:p>
    <w:tbl>
      <w:tblPr>
        <w:tblStyle w:val="TableGrid"/>
        <w:tblW w:w="0" w:type="auto"/>
        <w:tblLook w:val="04A0" w:firstRow="1" w:lastRow="0" w:firstColumn="1" w:lastColumn="0" w:noHBand="0" w:noVBand="1"/>
      </w:tblPr>
      <w:tblGrid>
        <w:gridCol w:w="8494"/>
      </w:tblGrid>
      <w:tr w:rsidR="00094EC1" w:rsidTr="00017C96">
        <w:tc>
          <w:tcPr>
            <w:tcW w:w="8494" w:type="dxa"/>
            <w:tcBorders>
              <w:top w:val="nil"/>
              <w:left w:val="nil"/>
              <w:bottom w:val="nil"/>
              <w:right w:val="nil"/>
            </w:tcBorders>
            <w:shd w:val="clear" w:color="auto" w:fill="D9D9D9" w:themeFill="background1" w:themeFillShade="D9"/>
          </w:tcPr>
          <w:p w:rsidR="00094EC1" w:rsidRPr="00094EC1" w:rsidRDefault="00094EC1" w:rsidP="00094EC1">
            <w:pPr>
              <w:spacing w:before="240"/>
              <w:rPr>
                <w:b/>
                <w:bCs/>
              </w:rPr>
            </w:pPr>
            <w:r w:rsidRPr="00094EC1">
              <w:rPr>
                <w:b/>
                <w:bCs/>
              </w:rPr>
              <w:t>Activity Overview</w:t>
            </w:r>
          </w:p>
          <w:p w:rsidR="00094EC1" w:rsidRPr="00094EC1" w:rsidRDefault="00094EC1" w:rsidP="00094EC1">
            <w:pPr>
              <w:spacing w:before="240"/>
            </w:pPr>
          </w:p>
          <w:p w:rsidR="00094EC1" w:rsidRPr="00094EC1" w:rsidRDefault="00094EC1" w:rsidP="00094EC1">
            <w:pPr>
              <w:spacing w:before="240"/>
            </w:pPr>
            <w:r w:rsidRPr="00094EC1">
              <w:t>Now that you've been introduced to attack surfaces and attack vectors, you can pause for a moment and think about what you are learning. In this self-reflection, you will think about how these factors can help identify threats and respond to brief questions. </w:t>
            </w:r>
          </w:p>
          <w:p w:rsidR="00094EC1" w:rsidRPr="00094EC1" w:rsidRDefault="00094EC1" w:rsidP="00094EC1">
            <w:pPr>
              <w:spacing w:before="240"/>
            </w:pPr>
            <w:r w:rsidRPr="00094EC1">
              <w:t>You have learned many skills and concepts in this course. Completing this self-reflection will help you understand how you might use what you’ve learned for different tasks and roles in the security field. Answering and asking questions in this self-reflection will help to reinforce what you’ve learned, so it will be easier for you to remember it later.</w:t>
            </w:r>
          </w:p>
          <w:p w:rsidR="00094EC1" w:rsidRDefault="00094EC1" w:rsidP="00017C96">
            <w:pPr>
              <w:spacing w:before="240"/>
            </w:pPr>
          </w:p>
        </w:tc>
      </w:tr>
    </w:tbl>
    <w:p w:rsidR="00094EC1" w:rsidRPr="00094EC1" w:rsidRDefault="00094EC1" w:rsidP="00094EC1">
      <w:pPr>
        <w:spacing w:before="240"/>
        <w:rPr>
          <w:b/>
          <w:bCs/>
        </w:rPr>
      </w:pPr>
      <w:r w:rsidRPr="00094EC1">
        <w:rPr>
          <w:b/>
          <w:bCs/>
        </w:rPr>
        <w:t>Tổng quan hoạt động</w:t>
      </w:r>
    </w:p>
    <w:p w:rsidR="00094EC1" w:rsidRPr="00094EC1" w:rsidRDefault="00094EC1" w:rsidP="00094EC1">
      <w:pPr>
        <w:spacing w:before="240"/>
      </w:pPr>
    </w:p>
    <w:p w:rsidR="00094EC1" w:rsidRPr="00094EC1" w:rsidRDefault="00094EC1" w:rsidP="00094EC1">
      <w:pPr>
        <w:spacing w:before="240"/>
      </w:pPr>
      <w:r w:rsidRPr="00094EC1">
        <w:t>Bây giờ bạn đã được giới thiệu về bề mặt tấn công và các vector tấn công, bạn có thể dừng lại một chút và suy nghĩ về những gì bạn đang học. Trong phần tự phản ánh này, bạn sẽ nghĩ về cách các yếu tố này có thể giúp xác định các mối đe dọa và trả lời các câu hỏi ngắn. </w:t>
      </w:r>
    </w:p>
    <w:p w:rsidR="00094EC1" w:rsidRPr="00094EC1" w:rsidRDefault="00094EC1" w:rsidP="00094EC1">
      <w:pPr>
        <w:spacing w:before="240"/>
      </w:pPr>
      <w:r w:rsidRPr="00094EC1">
        <w:t>Bạn đã học được nhiều kỹ năng và khái niệm trong khóa học này. Hoàn thành phần tự phản ánh này sẽ giúp bạn hiểu cách bạn có thể sử dụng những gì đã học cho các nhiệm vụ và vai trò khác nhau trong lĩnh vực an ninh. Trả lời và đặt câu hỏi trong phần tự phản ánh này sẽ giúp củng cố những gì bạn đã học, do đó, bạn sẽ dễ nhớ lại hơn sau này.</w:t>
      </w:r>
    </w:p>
    <w:p w:rsidR="00094EC1" w:rsidRDefault="00094EC1" w:rsidP="00094EC1">
      <w:pPr>
        <w:spacing w:before="240"/>
      </w:pPr>
    </w:p>
    <w:tbl>
      <w:tblPr>
        <w:tblStyle w:val="TableGrid"/>
        <w:tblW w:w="0" w:type="auto"/>
        <w:tblLook w:val="04A0" w:firstRow="1" w:lastRow="0" w:firstColumn="1" w:lastColumn="0" w:noHBand="0" w:noVBand="1"/>
      </w:tblPr>
      <w:tblGrid>
        <w:gridCol w:w="8494"/>
      </w:tblGrid>
      <w:tr w:rsidR="00094EC1" w:rsidTr="00017C96">
        <w:tc>
          <w:tcPr>
            <w:tcW w:w="8494" w:type="dxa"/>
            <w:tcBorders>
              <w:top w:val="nil"/>
              <w:left w:val="nil"/>
              <w:bottom w:val="nil"/>
              <w:right w:val="nil"/>
            </w:tcBorders>
            <w:shd w:val="clear" w:color="auto" w:fill="D9D9D9" w:themeFill="background1" w:themeFillShade="D9"/>
          </w:tcPr>
          <w:p w:rsidR="00094EC1" w:rsidRPr="00094EC1" w:rsidRDefault="00094EC1" w:rsidP="00094EC1">
            <w:pPr>
              <w:spacing w:before="240"/>
              <w:rPr>
                <w:b/>
                <w:bCs/>
              </w:rPr>
            </w:pPr>
            <w:r w:rsidRPr="00094EC1">
              <w:rPr>
                <w:b/>
                <w:bCs/>
              </w:rPr>
              <w:t>Review the steps of applying an attacker mindset</w:t>
            </w:r>
          </w:p>
          <w:p w:rsidR="00094EC1" w:rsidRPr="00094EC1" w:rsidRDefault="00094EC1" w:rsidP="00094EC1">
            <w:pPr>
              <w:spacing w:before="240"/>
            </w:pPr>
          </w:p>
          <w:p w:rsidR="00094EC1" w:rsidRPr="00094EC1" w:rsidRDefault="00094EC1" w:rsidP="00094EC1">
            <w:pPr>
              <w:spacing w:before="240"/>
            </w:pPr>
            <w:r w:rsidRPr="00094EC1">
              <w:lastRenderedPageBreak/>
              <w:t>Previously, you learned that applying an attacker mindset to any situation starts by asking yourself, “How would I exploit this vector?” This will require you to consider two elements: the attack surface and its attack vectors.</w:t>
            </w:r>
          </w:p>
          <w:p w:rsidR="00094EC1" w:rsidRPr="00094EC1" w:rsidRDefault="00094EC1" w:rsidP="00094EC1">
            <w:pPr>
              <w:spacing w:before="240"/>
            </w:pPr>
            <w:r w:rsidRPr="00094EC1">
              <w:t xml:space="preserve">Remember, an </w:t>
            </w:r>
            <w:r w:rsidRPr="00094EC1">
              <w:rPr>
                <w:b/>
                <w:bCs/>
              </w:rPr>
              <w:t>attack surface</w:t>
            </w:r>
            <w:r w:rsidRPr="00094EC1">
              <w:t xml:space="preserve"> includes all the potential vulnerabilities that a threat actor could exploit. An </w:t>
            </w:r>
            <w:r w:rsidRPr="00094EC1">
              <w:rPr>
                <w:b/>
                <w:bCs/>
              </w:rPr>
              <w:t>attack vector</w:t>
            </w:r>
            <w:r w:rsidRPr="00094EC1">
              <w:t xml:space="preserve"> is the pathway that an attacker uses to penetrate security defenses of an attack surface.</w:t>
            </w:r>
          </w:p>
          <w:p w:rsidR="00094EC1" w:rsidRPr="00094EC1" w:rsidRDefault="00094EC1" w:rsidP="00094EC1">
            <w:pPr>
              <w:spacing w:before="240"/>
            </w:pPr>
            <w:r w:rsidRPr="00094EC1">
              <w:t>After considering these elements, you can then go through a step-by-step process to apply an attacker mindset: </w:t>
            </w:r>
          </w:p>
          <w:p w:rsidR="00094EC1" w:rsidRPr="00094EC1" w:rsidRDefault="00094EC1" w:rsidP="00094EC1">
            <w:pPr>
              <w:numPr>
                <w:ilvl w:val="0"/>
                <w:numId w:val="171"/>
              </w:numPr>
              <w:spacing w:before="240"/>
            </w:pPr>
            <w:r w:rsidRPr="00094EC1">
              <w:t>Identify a target</w:t>
            </w:r>
          </w:p>
          <w:p w:rsidR="00094EC1" w:rsidRPr="00094EC1" w:rsidRDefault="00094EC1" w:rsidP="00094EC1">
            <w:pPr>
              <w:numPr>
                <w:ilvl w:val="0"/>
                <w:numId w:val="171"/>
              </w:numPr>
              <w:spacing w:before="240"/>
            </w:pPr>
            <w:r w:rsidRPr="00094EC1">
              <w:t>Determine how the target can be accessed</w:t>
            </w:r>
          </w:p>
          <w:p w:rsidR="00094EC1" w:rsidRPr="00094EC1" w:rsidRDefault="00094EC1" w:rsidP="00094EC1">
            <w:pPr>
              <w:numPr>
                <w:ilvl w:val="0"/>
                <w:numId w:val="171"/>
              </w:numPr>
              <w:spacing w:before="240"/>
            </w:pPr>
            <w:r w:rsidRPr="00094EC1">
              <w:t>Evaluate attack vectors that can be exploited</w:t>
            </w:r>
          </w:p>
          <w:p w:rsidR="00094EC1" w:rsidRPr="00094EC1" w:rsidRDefault="00094EC1" w:rsidP="00094EC1">
            <w:pPr>
              <w:numPr>
                <w:ilvl w:val="0"/>
                <w:numId w:val="171"/>
              </w:numPr>
              <w:spacing w:before="240"/>
            </w:pPr>
            <w:r w:rsidRPr="00094EC1">
              <w:t>Find the tools and methods of attack</w:t>
            </w:r>
          </w:p>
          <w:p w:rsidR="00094EC1" w:rsidRPr="00094EC1" w:rsidRDefault="00094EC1" w:rsidP="00094EC1">
            <w:pPr>
              <w:spacing w:before="240"/>
            </w:pPr>
            <w:r w:rsidRPr="00094EC1">
              <w:t xml:space="preserve">For a refresher on the elements of an attacker mindset, you can review </w:t>
            </w:r>
            <w:hyperlink r:id="rId185" w:tgtFrame="_blank" w:history="1">
              <w:r w:rsidRPr="00094EC1">
                <w:rPr>
                  <w:rStyle w:val="Hyperlink"/>
                </w:rPr>
                <w:t>the video on attack vectors</w:t>
              </w:r>
            </w:hyperlink>
            <w:r w:rsidRPr="00094EC1">
              <w:t xml:space="preserve"> and </w:t>
            </w:r>
            <w:hyperlink r:id="rId186" w:tgtFrame="_blank" w:history="1">
              <w:r w:rsidRPr="00094EC1">
                <w:rPr>
                  <w:rStyle w:val="Hyperlink"/>
                </w:rPr>
                <w:t>the video on attack surfaces</w:t>
              </w:r>
            </w:hyperlink>
            <w:r w:rsidRPr="00094EC1">
              <w:t>.</w:t>
            </w:r>
          </w:p>
          <w:p w:rsidR="00094EC1" w:rsidRDefault="00094EC1" w:rsidP="00017C96">
            <w:pPr>
              <w:spacing w:before="240"/>
            </w:pPr>
          </w:p>
        </w:tc>
      </w:tr>
    </w:tbl>
    <w:p w:rsidR="00094EC1" w:rsidRPr="00094EC1" w:rsidRDefault="00094EC1" w:rsidP="00094EC1">
      <w:pPr>
        <w:spacing w:before="240"/>
        <w:rPr>
          <w:b/>
          <w:bCs/>
        </w:rPr>
      </w:pPr>
      <w:r w:rsidRPr="00094EC1">
        <w:rPr>
          <w:b/>
          <w:bCs/>
        </w:rPr>
        <w:lastRenderedPageBreak/>
        <w:t>Xem lại các bước áp dụng tư duy của kẻ tấn công</w:t>
      </w:r>
    </w:p>
    <w:p w:rsidR="00094EC1" w:rsidRPr="00094EC1" w:rsidRDefault="00094EC1" w:rsidP="00094EC1">
      <w:pPr>
        <w:spacing w:before="240"/>
      </w:pPr>
    </w:p>
    <w:p w:rsidR="00094EC1" w:rsidRPr="00094EC1" w:rsidRDefault="00094EC1" w:rsidP="00094EC1">
      <w:pPr>
        <w:spacing w:before="240"/>
      </w:pPr>
      <w:r w:rsidRPr="00094EC1">
        <w:t>Trước đó, bạn đã học rằng việc áp dụng tư duy của kẻ tấn công vào bất kỳ tình huống nào đều bắt đầu bằng cách tự hỏi: "Tôi sẽ khai thác hướng tấn công này như thế nào?" Điều này đòi hỏi bạn phải xem xét hai yếu tố: bề mặt tấn công và các hướng tấn công của nó.</w:t>
      </w:r>
    </w:p>
    <w:p w:rsidR="00094EC1" w:rsidRPr="00094EC1" w:rsidRDefault="00094EC1" w:rsidP="00094EC1">
      <w:pPr>
        <w:spacing w:before="240"/>
      </w:pPr>
      <w:r w:rsidRPr="00094EC1">
        <w:t xml:space="preserve">Hãy nhớ rằng, </w:t>
      </w:r>
      <w:r w:rsidRPr="00094EC1">
        <w:rPr>
          <w:b/>
          <w:bCs/>
        </w:rPr>
        <w:t>bề mặt tấn công</w:t>
      </w:r>
      <w:r w:rsidRPr="00094EC1">
        <w:t xml:space="preserve"> bao gồm tất cả các lỗ hổng tiềm ẩn mà tác nhân đe dọa có thể khai thác. </w:t>
      </w:r>
      <w:r w:rsidRPr="00094EC1">
        <w:rPr>
          <w:b/>
          <w:bCs/>
        </w:rPr>
        <w:t>Vectơ tấn công</w:t>
      </w:r>
      <w:r w:rsidRPr="00094EC1">
        <w:t xml:space="preserve"> là con đường mà kẻ tấn công sử dụng để xâm nhập vào các biện pháp phòng thủ bảo mật của bề mặt tấn công.</w:t>
      </w:r>
    </w:p>
    <w:p w:rsidR="00094EC1" w:rsidRPr="00094EC1" w:rsidRDefault="00094EC1" w:rsidP="00094EC1">
      <w:pPr>
        <w:spacing w:before="240"/>
      </w:pPr>
      <w:r w:rsidRPr="00094EC1">
        <w:t>Sau khi xem xét các yếu tố này, bạn có thể thực hiện quy trình từng bước để áp dụng tư duy của kẻ tấn công: </w:t>
      </w:r>
    </w:p>
    <w:p w:rsidR="00094EC1" w:rsidRPr="00094EC1" w:rsidRDefault="00094EC1" w:rsidP="00094EC1">
      <w:pPr>
        <w:numPr>
          <w:ilvl w:val="0"/>
          <w:numId w:val="174"/>
        </w:numPr>
        <w:spacing w:before="240"/>
      </w:pPr>
      <w:r w:rsidRPr="00094EC1">
        <w:t>Xác định mục tiêu</w:t>
      </w:r>
    </w:p>
    <w:p w:rsidR="00094EC1" w:rsidRPr="00094EC1" w:rsidRDefault="00094EC1" w:rsidP="00094EC1">
      <w:pPr>
        <w:numPr>
          <w:ilvl w:val="0"/>
          <w:numId w:val="174"/>
        </w:numPr>
        <w:spacing w:before="240"/>
      </w:pPr>
      <w:r w:rsidRPr="00094EC1">
        <w:t>Xác định cách mục tiêu có thể được truy cập</w:t>
      </w:r>
    </w:p>
    <w:p w:rsidR="00094EC1" w:rsidRPr="00094EC1" w:rsidRDefault="00094EC1" w:rsidP="00094EC1">
      <w:pPr>
        <w:numPr>
          <w:ilvl w:val="0"/>
          <w:numId w:val="174"/>
        </w:numPr>
        <w:spacing w:before="240"/>
      </w:pPr>
      <w:r w:rsidRPr="00094EC1">
        <w:t>Đánh giá các vectơ tấn công có thể bị khai thác</w:t>
      </w:r>
    </w:p>
    <w:p w:rsidR="00094EC1" w:rsidRPr="00094EC1" w:rsidRDefault="00094EC1" w:rsidP="00094EC1">
      <w:pPr>
        <w:numPr>
          <w:ilvl w:val="0"/>
          <w:numId w:val="174"/>
        </w:numPr>
        <w:spacing w:before="240"/>
      </w:pPr>
      <w:r w:rsidRPr="00094EC1">
        <w:t>Tìm các công cụ và phương pháp tấn công</w:t>
      </w:r>
    </w:p>
    <w:p w:rsidR="00094EC1" w:rsidRPr="00094EC1" w:rsidRDefault="00094EC1" w:rsidP="00094EC1">
      <w:pPr>
        <w:spacing w:before="240"/>
      </w:pPr>
      <w:r w:rsidRPr="00094EC1">
        <w:t>Để ôn lại các yếu tố trong tư duy của kẻ tấn công, bạn có thể xem lại</w:t>
      </w:r>
      <w:hyperlink r:id="rId187" w:tgtFrame="_blank" w:history="1">
        <w:r w:rsidRPr="00094EC1">
          <w:rPr>
            <w:rStyle w:val="Hyperlink"/>
          </w:rPr>
          <w:t>video về các vector tấn công</w:t>
        </w:r>
      </w:hyperlink>
      <w:r w:rsidRPr="00094EC1">
        <w:t>Và</w:t>
      </w:r>
      <w:hyperlink r:id="rId188" w:tgtFrame="_blank" w:history="1">
        <w:r w:rsidRPr="00094EC1">
          <w:rPr>
            <w:rStyle w:val="Hyperlink"/>
          </w:rPr>
          <w:t>video về bề mặt tấn công</w:t>
        </w:r>
      </w:hyperlink>
      <w:r w:rsidRPr="00094EC1">
        <w:t>.</w:t>
      </w:r>
    </w:p>
    <w:p w:rsidR="00094EC1" w:rsidRDefault="00094EC1" w:rsidP="00094EC1">
      <w:pPr>
        <w:spacing w:before="240"/>
      </w:pPr>
    </w:p>
    <w:tbl>
      <w:tblPr>
        <w:tblStyle w:val="TableGrid"/>
        <w:tblW w:w="0" w:type="auto"/>
        <w:tblLook w:val="04A0" w:firstRow="1" w:lastRow="0" w:firstColumn="1" w:lastColumn="0" w:noHBand="0" w:noVBand="1"/>
      </w:tblPr>
      <w:tblGrid>
        <w:gridCol w:w="8494"/>
      </w:tblGrid>
      <w:tr w:rsidR="00094EC1" w:rsidTr="00017C96">
        <w:tc>
          <w:tcPr>
            <w:tcW w:w="8494" w:type="dxa"/>
            <w:tcBorders>
              <w:top w:val="nil"/>
              <w:left w:val="nil"/>
              <w:bottom w:val="nil"/>
              <w:right w:val="nil"/>
            </w:tcBorders>
            <w:shd w:val="clear" w:color="auto" w:fill="D9D9D9" w:themeFill="background1" w:themeFillShade="D9"/>
          </w:tcPr>
          <w:p w:rsidR="00094EC1" w:rsidRPr="00094EC1" w:rsidRDefault="00094EC1" w:rsidP="00094EC1">
            <w:pPr>
              <w:spacing w:before="240"/>
              <w:rPr>
                <w:b/>
                <w:bCs/>
              </w:rPr>
            </w:pPr>
            <w:r w:rsidRPr="00094EC1">
              <w:rPr>
                <w:b/>
                <w:bCs/>
              </w:rPr>
              <w:t>Reflection </w:t>
            </w:r>
          </w:p>
          <w:p w:rsidR="00094EC1" w:rsidRPr="00094EC1" w:rsidRDefault="00094EC1" w:rsidP="00094EC1">
            <w:pPr>
              <w:spacing w:before="240"/>
            </w:pPr>
          </w:p>
          <w:p w:rsidR="00094EC1" w:rsidRPr="00094EC1" w:rsidRDefault="00094EC1" w:rsidP="00094EC1">
            <w:pPr>
              <w:spacing w:before="240"/>
            </w:pPr>
            <w:r w:rsidRPr="00094EC1">
              <w:t>Consider what you reviewed about applying an attacker mindset in relation to securing your home environment: </w:t>
            </w:r>
          </w:p>
          <w:p w:rsidR="00094EC1" w:rsidRPr="00094EC1" w:rsidRDefault="00094EC1" w:rsidP="00094EC1">
            <w:pPr>
              <w:numPr>
                <w:ilvl w:val="0"/>
                <w:numId w:val="172"/>
              </w:numPr>
              <w:spacing w:before="240"/>
            </w:pPr>
            <w:r w:rsidRPr="00094EC1">
              <w:t>What are the attack surfaces of a home? Are they physical or digital? What are their vulnerabilities? Are they currently exposed to risk?</w:t>
            </w:r>
          </w:p>
          <w:p w:rsidR="00094EC1" w:rsidRPr="00094EC1" w:rsidRDefault="00094EC1" w:rsidP="00094EC1">
            <w:pPr>
              <w:spacing w:before="240"/>
              <w:rPr>
                <w:b/>
                <w:bCs/>
              </w:rPr>
            </w:pPr>
            <w:r w:rsidRPr="00094EC1">
              <w:rPr>
                <w:b/>
                <w:bCs/>
              </w:rPr>
              <w:t>1.</w:t>
            </w:r>
          </w:p>
          <w:p w:rsidR="00094EC1" w:rsidRPr="00094EC1" w:rsidRDefault="00094EC1" w:rsidP="00094EC1">
            <w:pPr>
              <w:spacing w:before="240"/>
            </w:pPr>
            <w:r w:rsidRPr="00094EC1">
              <w:t>Question 1</w:t>
            </w:r>
          </w:p>
          <w:p w:rsidR="00094EC1" w:rsidRPr="00094EC1" w:rsidRDefault="00094EC1" w:rsidP="00094EC1">
            <w:pPr>
              <w:spacing w:before="240"/>
            </w:pPr>
            <w:r w:rsidRPr="00094EC1">
              <w:t>Now, write 2-3 sentences (40-60 words) that describe important characteristics about the attack surfaces of your home. Type your response in the text box.</w:t>
            </w:r>
          </w:p>
          <w:p w:rsidR="00094EC1" w:rsidRPr="00094EC1" w:rsidRDefault="00094EC1" w:rsidP="00094EC1">
            <w:pPr>
              <w:spacing w:before="240"/>
            </w:pPr>
            <w:r w:rsidRPr="00094EC1">
              <w:t>Next, consider how an attacker might exploit the vulnerabilities of that surface.</w:t>
            </w:r>
          </w:p>
          <w:p w:rsidR="00094EC1" w:rsidRPr="00094EC1" w:rsidRDefault="00094EC1" w:rsidP="00094EC1">
            <w:pPr>
              <w:numPr>
                <w:ilvl w:val="0"/>
                <w:numId w:val="173"/>
              </w:numPr>
              <w:spacing w:before="240"/>
            </w:pPr>
            <w:r w:rsidRPr="00094EC1">
              <w:t>What are the attack vectors of this surface? Are there multiple entry points? How might the vulnerabilities be exploited? What defenses exist? Can new defenses be added?</w:t>
            </w:r>
          </w:p>
          <w:p w:rsidR="00094EC1" w:rsidRPr="00094EC1" w:rsidRDefault="00094EC1" w:rsidP="00094EC1">
            <w:pPr>
              <w:spacing w:before="240"/>
              <w:rPr>
                <w:b/>
                <w:bCs/>
              </w:rPr>
            </w:pPr>
            <w:r w:rsidRPr="00094EC1">
              <w:rPr>
                <w:b/>
                <w:bCs/>
              </w:rPr>
              <w:t>2.</w:t>
            </w:r>
          </w:p>
          <w:p w:rsidR="00094EC1" w:rsidRPr="00094EC1" w:rsidRDefault="00094EC1" w:rsidP="00094EC1">
            <w:pPr>
              <w:spacing w:before="240"/>
            </w:pPr>
            <w:r w:rsidRPr="00094EC1">
              <w:t>Question 2</w:t>
            </w:r>
          </w:p>
          <w:p w:rsidR="00094EC1" w:rsidRPr="00094EC1" w:rsidRDefault="00094EC1" w:rsidP="00094EC1">
            <w:pPr>
              <w:spacing w:before="240"/>
            </w:pPr>
            <w:r w:rsidRPr="00094EC1">
              <w:t>Now, write 3-5 sentences (60-100 words) that explain what those attack vectors are and how you can apply the tools and/or strategies you’ve learned to protect your home. Type your response in the text box.</w:t>
            </w:r>
          </w:p>
          <w:p w:rsidR="00094EC1" w:rsidRDefault="00094EC1" w:rsidP="00017C96">
            <w:pPr>
              <w:spacing w:before="240"/>
            </w:pPr>
          </w:p>
        </w:tc>
      </w:tr>
    </w:tbl>
    <w:p w:rsidR="00094EC1" w:rsidRPr="00094EC1" w:rsidRDefault="00094EC1" w:rsidP="00094EC1">
      <w:pPr>
        <w:spacing w:before="240"/>
        <w:rPr>
          <w:b/>
          <w:bCs/>
        </w:rPr>
      </w:pPr>
      <w:r w:rsidRPr="00094EC1">
        <w:rPr>
          <w:b/>
          <w:bCs/>
        </w:rPr>
        <w:t>Sự phản xạ </w:t>
      </w:r>
    </w:p>
    <w:p w:rsidR="00094EC1" w:rsidRPr="00094EC1" w:rsidRDefault="00094EC1" w:rsidP="00094EC1">
      <w:pPr>
        <w:spacing w:before="240"/>
      </w:pPr>
    </w:p>
    <w:p w:rsidR="00094EC1" w:rsidRPr="00094EC1" w:rsidRDefault="00094EC1" w:rsidP="00094EC1">
      <w:pPr>
        <w:spacing w:before="240"/>
      </w:pPr>
      <w:r w:rsidRPr="00094EC1">
        <w:t>Hãy xem xét những gì bạn đã xem xét về việc áp dụng tư duy của kẻ tấn công liên quan đến việc bảo vệ môi trường gia đình của bạn: </w:t>
      </w:r>
    </w:p>
    <w:p w:rsidR="00094EC1" w:rsidRPr="00094EC1" w:rsidRDefault="00094EC1" w:rsidP="00094EC1">
      <w:pPr>
        <w:numPr>
          <w:ilvl w:val="0"/>
          <w:numId w:val="175"/>
        </w:numPr>
        <w:spacing w:before="240"/>
      </w:pPr>
      <w:r w:rsidRPr="00094EC1">
        <w:t>Bề mặt tấn công của một ngôi nhà là gì? Chúng là bề mặt vật lý hay kỹ thuật số? Điểm yếu của chúng là gì? Chúng hiện có đang phải đối mặt với rủi ro không?</w:t>
      </w:r>
    </w:p>
    <w:p w:rsidR="00094EC1" w:rsidRPr="00094EC1" w:rsidRDefault="00094EC1" w:rsidP="00094EC1">
      <w:pPr>
        <w:spacing w:before="240"/>
        <w:rPr>
          <w:b/>
          <w:bCs/>
        </w:rPr>
      </w:pPr>
      <w:r w:rsidRPr="00094EC1">
        <w:rPr>
          <w:b/>
          <w:bCs/>
        </w:rPr>
        <w:t>1 .</w:t>
      </w:r>
    </w:p>
    <w:p w:rsidR="00094EC1" w:rsidRPr="00094EC1" w:rsidRDefault="00094EC1" w:rsidP="00094EC1">
      <w:pPr>
        <w:spacing w:before="240"/>
      </w:pPr>
      <w:r w:rsidRPr="00094EC1">
        <w:t>Câu hỏi 1</w:t>
      </w:r>
    </w:p>
    <w:p w:rsidR="00094EC1" w:rsidRPr="00094EC1" w:rsidRDefault="00094EC1" w:rsidP="00094EC1">
      <w:pPr>
        <w:spacing w:before="240"/>
      </w:pPr>
      <w:r w:rsidRPr="00094EC1">
        <w:t>Bây giờ, hãy viết 2-3 câu (40-60 từ) mô tả các đặc điểm quan trọng về bề mặt tấn công của ngôi nhà bạn. Nhập câu trả lời của bạn vào hộp văn bản.</w:t>
      </w:r>
    </w:p>
    <w:p w:rsidR="00094EC1" w:rsidRPr="00094EC1" w:rsidRDefault="00094EC1" w:rsidP="00094EC1">
      <w:pPr>
        <w:spacing w:before="240"/>
      </w:pPr>
      <w:r w:rsidRPr="00094EC1">
        <w:lastRenderedPageBreak/>
        <w:t>Tiếp theo, hãy xem xét cách kẻ tấn công có thể khai thác lỗ hổng của bề mặt đó.</w:t>
      </w:r>
    </w:p>
    <w:p w:rsidR="00094EC1" w:rsidRDefault="00094EC1" w:rsidP="00094EC1">
      <w:pPr>
        <w:numPr>
          <w:ilvl w:val="0"/>
          <w:numId w:val="176"/>
        </w:numPr>
        <w:spacing w:before="240"/>
      </w:pPr>
      <w:r w:rsidRPr="00094EC1">
        <w:t>Các vectơ tấn công của bề mặt này là gì? Có nhiều điểm vào không? Các lỗ hổng có thể bị khai thác như thế nào? Có những biện pháp phòng thủ nào? Có thể thêm biện pháp phòng thủ mới không?</w:t>
      </w:r>
    </w:p>
    <w:p w:rsidR="003505A7" w:rsidRDefault="003505A7" w:rsidP="003505A7">
      <w:pPr>
        <w:spacing w:before="240"/>
      </w:pPr>
      <w:r w:rsidRPr="003505A7">
        <w:t>Các bề mặt bị tấn công của ngôi nhà bao gồm tất cả các điểm xâm nhập tiềm ẩn để truy cập trái phép, chẳng hạn như cửa ra vào, cửa sổ và cửa gara. Đảm bảo những thứ này được an toàn bằng cách sử dụng ổ khóa chắc chắn, lắp đặt hệ thống an ninh và duy trì ánh sáng thích hợp có thể làm giảm đáng kể nguy cơ đột nhập⁴³. Thường xuyên kiểm tra và cập nhật các biện pháp này là rất quan trọng đối với an ninh gia đình.</w:t>
      </w:r>
    </w:p>
    <w:tbl>
      <w:tblPr>
        <w:tblStyle w:val="TableGrid"/>
        <w:tblW w:w="0" w:type="auto"/>
        <w:tblLook w:val="04A0" w:firstRow="1" w:lastRow="0" w:firstColumn="1" w:lastColumn="0" w:noHBand="0" w:noVBand="1"/>
      </w:tblPr>
      <w:tblGrid>
        <w:gridCol w:w="8494"/>
      </w:tblGrid>
      <w:tr w:rsidR="003505A7" w:rsidTr="00017C96">
        <w:tc>
          <w:tcPr>
            <w:tcW w:w="8494" w:type="dxa"/>
            <w:tcBorders>
              <w:top w:val="nil"/>
              <w:left w:val="nil"/>
              <w:bottom w:val="nil"/>
              <w:right w:val="nil"/>
            </w:tcBorders>
            <w:shd w:val="clear" w:color="auto" w:fill="D9D9D9" w:themeFill="background1" w:themeFillShade="D9"/>
          </w:tcPr>
          <w:p w:rsidR="003505A7" w:rsidRDefault="003505A7" w:rsidP="00017C96">
            <w:pPr>
              <w:spacing w:before="240" w:after="160" w:line="259" w:lineRule="auto"/>
            </w:pPr>
            <w:r w:rsidRPr="003505A7">
              <w:t>Các bề mặt bị tấn công của ngôi nhà bao gồm tất cả các điểm xâm nhập tiềm ẩn để truy cập trái phép, chẳng hạn như cửa ra vào, cửa sổ và cửa gara. Đảm bảo những thứ này được an toàn bằng cách sử dụng ổ khóa chắc chắn, lắp đặt hệ thống an ninh và duy trì ánh sáng thích hợp có thể làm giảm đáng kể nguy cơ đột nhập⁴³. Thường xuyên kiểm tra và cập nhật các biện pháp này là rất quan trọng đối với an ninh gia đình.</w:t>
            </w:r>
          </w:p>
          <w:p w:rsidR="003505A7" w:rsidRDefault="003505A7" w:rsidP="00017C96">
            <w:pPr>
              <w:spacing w:before="240"/>
            </w:pPr>
          </w:p>
        </w:tc>
      </w:tr>
    </w:tbl>
    <w:p w:rsidR="003505A7" w:rsidRPr="00094EC1" w:rsidRDefault="003505A7" w:rsidP="003505A7">
      <w:pPr>
        <w:spacing w:before="240"/>
      </w:pPr>
    </w:p>
    <w:p w:rsidR="00094EC1" w:rsidRPr="00094EC1" w:rsidRDefault="00094EC1" w:rsidP="00094EC1">
      <w:pPr>
        <w:spacing w:before="240"/>
        <w:rPr>
          <w:b/>
          <w:bCs/>
        </w:rPr>
      </w:pPr>
      <w:r w:rsidRPr="00094EC1">
        <w:rPr>
          <w:b/>
          <w:bCs/>
        </w:rPr>
        <w:t>2 .</w:t>
      </w:r>
    </w:p>
    <w:p w:rsidR="00094EC1" w:rsidRPr="00094EC1" w:rsidRDefault="00094EC1" w:rsidP="00094EC1">
      <w:pPr>
        <w:spacing w:before="240"/>
      </w:pPr>
      <w:r w:rsidRPr="00094EC1">
        <w:t>Câu hỏi 2</w:t>
      </w:r>
    </w:p>
    <w:p w:rsidR="00094EC1" w:rsidRDefault="00094EC1" w:rsidP="00094EC1">
      <w:pPr>
        <w:spacing w:before="240"/>
      </w:pPr>
      <w:r w:rsidRPr="00094EC1">
        <w:t>Bây giờ, hãy viết 3-5 câu (60-100 từ) giải thích các vectơ tấn công đó là gì và cách bạn có thể áp dụng các công cụ và/hoặc chiến lược đã học để bảo vệ ngôi nhà của mình. Nhập câu trả lời của bạn vào hộp văn bản.</w:t>
      </w:r>
    </w:p>
    <w:tbl>
      <w:tblPr>
        <w:tblStyle w:val="TableGrid"/>
        <w:tblW w:w="0" w:type="auto"/>
        <w:tblLook w:val="04A0" w:firstRow="1" w:lastRow="0" w:firstColumn="1" w:lastColumn="0" w:noHBand="0" w:noVBand="1"/>
      </w:tblPr>
      <w:tblGrid>
        <w:gridCol w:w="8494"/>
      </w:tblGrid>
      <w:tr w:rsidR="00094EC1" w:rsidTr="00017C96">
        <w:tc>
          <w:tcPr>
            <w:tcW w:w="8494" w:type="dxa"/>
            <w:tcBorders>
              <w:top w:val="nil"/>
              <w:left w:val="nil"/>
              <w:bottom w:val="nil"/>
              <w:right w:val="nil"/>
            </w:tcBorders>
            <w:shd w:val="clear" w:color="auto" w:fill="D9D9D9" w:themeFill="background1" w:themeFillShade="D9"/>
          </w:tcPr>
          <w:p w:rsidR="00094EC1" w:rsidRDefault="003505A7" w:rsidP="00017C96">
            <w:pPr>
              <w:spacing w:before="240"/>
            </w:pPr>
            <w:r w:rsidRPr="003505A7">
              <w:t>Các vectơ tấn công là các phương pháp hoặc con đường mà tội phạm mạng sử dụng để có được quyền truy cập trái phép vào mạng gia đình và thiết bị của bạn. Các phương thức tấn công phổ biến bao gồm email lừa đảo, mạng Wi-Fi không bảo mật và phần mềm lỗi thời. Để bảo vệ ngôi nhà của mình, bạn có thể sử dụng mật khẩu mạnh, duy nhất cho tất cả các thiết bị và tài khoản, bật xác thực hai yếu tố, thường xuyên cập nhật phần mềm và bảo mật mạng Wi-Fi của mình bằng mật khẩu và mã hóa mạnh. Ngoài ra, việc thận trọng với các email và liên kết đáng ngờ có thể giúp ngăn chặn các cuộc tấn công lừa đảo.</w:t>
            </w:r>
          </w:p>
        </w:tc>
      </w:tr>
    </w:tbl>
    <w:p w:rsidR="00094EC1" w:rsidRPr="00ED18EB" w:rsidRDefault="00094EC1" w:rsidP="00AB0953">
      <w:pPr>
        <w:rPr>
          <w:rFonts w:cs="Times New Roman"/>
          <w:b/>
          <w:i/>
          <w:color w:val="1F4E79" w:themeColor="accent1" w:themeShade="80"/>
          <w:szCs w:val="28"/>
        </w:rPr>
      </w:pPr>
    </w:p>
    <w:p w:rsidR="001129AD" w:rsidRDefault="008178C2" w:rsidP="00AB0953">
      <w:pPr>
        <w:rPr>
          <w:rFonts w:cs="Times New Roman"/>
          <w:b/>
          <w:i/>
          <w:color w:val="1F4E79" w:themeColor="accent1" w:themeShade="80"/>
          <w:szCs w:val="28"/>
        </w:rPr>
      </w:pPr>
      <w:r w:rsidRPr="00ED18EB">
        <w:rPr>
          <w:rFonts w:cs="Times New Roman"/>
          <w:b/>
          <w:i/>
          <w:color w:val="1F4E79" w:themeColor="accent1" w:themeShade="80"/>
          <w:szCs w:val="28"/>
        </w:rPr>
        <w:t xml:space="preserve">3.7. </w:t>
      </w:r>
      <w:r w:rsidR="001129AD" w:rsidRPr="00ED18EB">
        <w:rPr>
          <w:rFonts w:cs="Times New Roman"/>
          <w:b/>
          <w:i/>
          <w:color w:val="1F4E79" w:themeColor="accent1" w:themeShade="80"/>
          <w:szCs w:val="28"/>
        </w:rPr>
        <w:t>Fortify against brute force cyber attacks</w:t>
      </w:r>
      <w:r w:rsidRPr="00ED18EB">
        <w:rPr>
          <w:rFonts w:cs="Times New Roman"/>
          <w:b/>
          <w:i/>
          <w:color w:val="1F4E79" w:themeColor="accent1" w:themeShade="80"/>
          <w:szCs w:val="28"/>
        </w:rPr>
        <w:t xml:space="preserve"> - </w:t>
      </w:r>
      <w:r w:rsidR="00AB0953" w:rsidRPr="00AB0953">
        <w:rPr>
          <w:rFonts w:cs="Times New Roman"/>
          <w:b/>
          <w:i/>
          <w:color w:val="1F4E79" w:themeColor="accent1" w:themeShade="80"/>
          <w:szCs w:val="28"/>
        </w:rPr>
        <w:t>Tăng cường chống lại các cuộc tấn công mạ</w:t>
      </w:r>
      <w:r w:rsidR="00AB0953">
        <w:rPr>
          <w:rFonts w:cs="Times New Roman"/>
          <w:b/>
          <w:i/>
          <w:color w:val="1F4E79" w:themeColor="accent1" w:themeShade="80"/>
          <w:szCs w:val="28"/>
        </w:rPr>
        <w:t>ng vũ phu</w:t>
      </w: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0074E1" w:rsidRPr="000074E1" w:rsidRDefault="000074E1" w:rsidP="000074E1">
            <w:pPr>
              <w:spacing w:before="240"/>
              <w:rPr>
                <w:b/>
                <w:bCs/>
              </w:rPr>
            </w:pPr>
            <w:r w:rsidRPr="000074E1">
              <w:rPr>
                <w:b/>
                <w:bCs/>
              </w:rPr>
              <w:t>Fortify against brute force cyber attacks</w:t>
            </w:r>
          </w:p>
          <w:p w:rsidR="000074E1" w:rsidRDefault="000074E1" w:rsidP="00017C96">
            <w:pPr>
              <w:spacing w:before="240"/>
            </w:pPr>
          </w:p>
        </w:tc>
      </w:tr>
    </w:tbl>
    <w:p w:rsidR="00177D7E" w:rsidRPr="00177D7E" w:rsidRDefault="00177D7E" w:rsidP="00177D7E">
      <w:pPr>
        <w:spacing w:before="240"/>
        <w:rPr>
          <w:b/>
          <w:bCs/>
        </w:rPr>
      </w:pPr>
      <w:r w:rsidRPr="00177D7E">
        <w:rPr>
          <w:b/>
          <w:bCs/>
        </w:rPr>
        <w:lastRenderedPageBreak/>
        <w:t>Tăng cường chống lại các cuộc tấn công mạng bằng vũ lực</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0074E1" w:rsidRPr="000074E1" w:rsidRDefault="000074E1" w:rsidP="000074E1">
            <w:pPr>
              <w:spacing w:before="240"/>
            </w:pPr>
            <w:r w:rsidRPr="000074E1">
              <w:t>Usernames and passwords are one of the most common and important security controls in use today. They’re like the door lock that organizations use to restrict access to their networks, services, and data. But a major issue with relying on login credentials as a critical line of defense is that they’re vulnerable to being stolen and guessed by attackers.</w:t>
            </w:r>
          </w:p>
          <w:p w:rsidR="000074E1" w:rsidRDefault="000074E1" w:rsidP="00017C96">
            <w:pPr>
              <w:spacing w:before="240"/>
            </w:pPr>
          </w:p>
        </w:tc>
      </w:tr>
    </w:tbl>
    <w:p w:rsidR="00177D7E" w:rsidRPr="00177D7E" w:rsidRDefault="00177D7E" w:rsidP="00177D7E">
      <w:pPr>
        <w:spacing w:before="240"/>
      </w:pPr>
      <w:r w:rsidRPr="00177D7E">
        <w:t>Tên người dùng và mật khẩu là một trong những biện pháp kiểm soát bảo mật phổ biến và quan trọng nhất hiện nay. Chúng giống như ổ khóa cửa mà các tổ chức sử dụng để hạn chế quyền truy cập vào mạng, dịch vụ và dữ liệu của họ. Nhưng một vấn đề lớn khi dựa vào thông tin đăng nhập như một tuyến phòng thủ quan trọng là chúng dễ bị đánh cắp và bị kẻ tấn công đoán ra.</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0074E1" w:rsidRPr="000074E1" w:rsidRDefault="000074E1" w:rsidP="000074E1">
            <w:pPr>
              <w:spacing w:before="240"/>
            </w:pPr>
            <w:r w:rsidRPr="000074E1">
              <w:t xml:space="preserve">In a video, you learned that </w:t>
            </w:r>
            <w:r w:rsidRPr="000074E1">
              <w:rPr>
                <w:b/>
                <w:bCs/>
              </w:rPr>
              <w:t>brute force attacks</w:t>
            </w:r>
            <w:r w:rsidRPr="000074E1">
              <w:t xml:space="preserve"> are a trial-and-error process of discovering private information. In this reading, you’ll learn about the many tactics and tools used by threat actors to perform brute force attacks. You’ll also learn prevention strategies that organizations can use to defend against them.</w:t>
            </w:r>
          </w:p>
          <w:p w:rsidR="000074E1" w:rsidRDefault="000074E1" w:rsidP="00017C96">
            <w:pPr>
              <w:spacing w:before="240"/>
            </w:pPr>
          </w:p>
        </w:tc>
      </w:tr>
    </w:tbl>
    <w:p w:rsidR="00177D7E" w:rsidRPr="00177D7E" w:rsidRDefault="00177D7E" w:rsidP="00177D7E">
      <w:pPr>
        <w:spacing w:before="240"/>
      </w:pPr>
      <w:r w:rsidRPr="00177D7E">
        <w:t xml:space="preserve">Trong video, bạn đã học được rằng </w:t>
      </w:r>
      <w:r w:rsidRPr="00177D7E">
        <w:rPr>
          <w:b/>
          <w:bCs/>
        </w:rPr>
        <w:t>các cuộc tấn công brute force</w:t>
      </w:r>
      <w:r w:rsidRPr="00177D7E">
        <w:t xml:space="preserve"> là một quá trình thử và sai để khám phá thông tin riêng tư. Trong bài đọc này, bạn sẽ tìm hiểu về nhiều chiến thuật và công cụ mà các tác nhân đe dọa sử dụng để thực hiện các cuộc tấn công brute force. Bạn cũng sẽ tìm hiểu các chiến lược phòng ngừa mà các tổ chức có thể sử dụng để chống lại chúng.</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0074E1" w:rsidRPr="000074E1" w:rsidRDefault="000074E1" w:rsidP="000074E1">
            <w:pPr>
              <w:spacing w:before="240"/>
              <w:rPr>
                <w:b/>
                <w:bCs/>
              </w:rPr>
            </w:pPr>
            <w:r w:rsidRPr="000074E1">
              <w:rPr>
                <w:b/>
                <w:bCs/>
              </w:rPr>
              <w:t>A matter of trial and error</w:t>
            </w:r>
          </w:p>
          <w:p w:rsidR="000074E1" w:rsidRDefault="000074E1" w:rsidP="00017C96">
            <w:pPr>
              <w:spacing w:before="240"/>
            </w:pPr>
          </w:p>
        </w:tc>
      </w:tr>
    </w:tbl>
    <w:p w:rsidR="00177D7E" w:rsidRPr="00177D7E" w:rsidRDefault="00177D7E" w:rsidP="00177D7E">
      <w:pPr>
        <w:spacing w:before="240"/>
        <w:rPr>
          <w:b/>
          <w:bCs/>
        </w:rPr>
      </w:pPr>
      <w:r w:rsidRPr="00177D7E">
        <w:rPr>
          <w:b/>
          <w:bCs/>
        </w:rPr>
        <w:t>Một vấn đề thử nghiệm và sai sót</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0074E1" w:rsidRPr="000074E1" w:rsidRDefault="000074E1" w:rsidP="000074E1">
            <w:pPr>
              <w:spacing w:before="240"/>
            </w:pPr>
            <w:r w:rsidRPr="000074E1">
              <w:t xml:space="preserve">One way of opening a closed lock is trying as many combinations as possible. Threat actors sometimes use similar tactics to gain access to an application or a network. </w:t>
            </w:r>
          </w:p>
          <w:p w:rsidR="000074E1" w:rsidRDefault="000074E1" w:rsidP="00017C96">
            <w:pPr>
              <w:spacing w:before="240"/>
            </w:pPr>
          </w:p>
        </w:tc>
      </w:tr>
    </w:tbl>
    <w:p w:rsidR="00177D7E" w:rsidRPr="00177D7E" w:rsidRDefault="00177D7E" w:rsidP="00177D7E">
      <w:pPr>
        <w:spacing w:before="240"/>
      </w:pPr>
      <w:r w:rsidRPr="00177D7E">
        <w:lastRenderedPageBreak/>
        <w:t>Một cách để mở khóa đóng là thử càng nhiều kết hợp càng tốt. Kẻ tấn công đôi khi sử dụng các chiến thuật tương tự để truy cập vào ứng dụng hoặc mạng.</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0074E1" w:rsidRPr="000074E1" w:rsidRDefault="000074E1" w:rsidP="000074E1">
            <w:pPr>
              <w:spacing w:before="240"/>
            </w:pPr>
            <w:r w:rsidRPr="000074E1">
              <w:t>Attackers use a variety of tactics to find their way into a system:</w:t>
            </w:r>
          </w:p>
          <w:p w:rsidR="000074E1" w:rsidRPr="000074E1" w:rsidRDefault="000074E1" w:rsidP="000074E1">
            <w:pPr>
              <w:numPr>
                <w:ilvl w:val="0"/>
                <w:numId w:val="177"/>
              </w:numPr>
              <w:spacing w:before="240"/>
            </w:pPr>
            <w:r w:rsidRPr="000074E1">
              <w:rPr>
                <w:i/>
                <w:iCs/>
              </w:rPr>
              <w:t>Simple brute force attacks</w:t>
            </w:r>
            <w:r w:rsidRPr="000074E1">
              <w:t xml:space="preserve"> are an approach in which attackers guess a user's login credentials. They might do this by entering any combination of username and password that they can think of until they find the one that works.</w:t>
            </w:r>
          </w:p>
          <w:p w:rsidR="000074E1" w:rsidRPr="000074E1" w:rsidRDefault="000074E1" w:rsidP="000074E1">
            <w:pPr>
              <w:numPr>
                <w:ilvl w:val="0"/>
                <w:numId w:val="177"/>
              </w:numPr>
              <w:spacing w:before="240"/>
            </w:pPr>
            <w:r w:rsidRPr="000074E1">
              <w:rPr>
                <w:i/>
                <w:iCs/>
              </w:rPr>
              <w:t>Dictionary attacks</w:t>
            </w:r>
            <w:r w:rsidRPr="000074E1">
              <w:t xml:space="preserve"> are a similar technique except in these instances attackers use a list of commonly used credentials to access a system. This list is similar to matching a definition to a word in a dictionary.</w:t>
            </w:r>
          </w:p>
          <w:p w:rsidR="000074E1" w:rsidRPr="000074E1" w:rsidRDefault="000074E1" w:rsidP="000074E1">
            <w:pPr>
              <w:numPr>
                <w:ilvl w:val="0"/>
                <w:numId w:val="177"/>
              </w:numPr>
              <w:spacing w:before="240"/>
            </w:pPr>
            <w:r w:rsidRPr="000074E1">
              <w:rPr>
                <w:i/>
                <w:iCs/>
              </w:rPr>
              <w:t>Reverse brute force attacks</w:t>
            </w:r>
            <w:r w:rsidRPr="000074E1">
              <w:t xml:space="preserve"> are similar to dictionary attacks, except they start with a single credential and try it in various systems until a match is found.</w:t>
            </w:r>
          </w:p>
          <w:p w:rsidR="000074E1" w:rsidRPr="000074E1" w:rsidRDefault="000074E1" w:rsidP="000074E1">
            <w:pPr>
              <w:numPr>
                <w:ilvl w:val="0"/>
                <w:numId w:val="177"/>
              </w:numPr>
              <w:spacing w:before="240"/>
            </w:pPr>
            <w:r w:rsidRPr="000074E1">
              <w:rPr>
                <w:i/>
                <w:iCs/>
              </w:rPr>
              <w:t>Credential stuffing</w:t>
            </w:r>
            <w:r w:rsidRPr="000074E1">
              <w:t xml:space="preserve"> is a tactic in which attackers use stolen login credentials from previous data breaches to access user accounts at another organization. A specialized type of credential stuffing is called </w:t>
            </w:r>
            <w:r w:rsidRPr="000074E1">
              <w:rPr>
                <w:i/>
                <w:iCs/>
              </w:rPr>
              <w:t>pass the hash</w:t>
            </w:r>
            <w:r w:rsidRPr="000074E1">
              <w:t>. These attacks reuse stolen, unsalted hashed credentials to trick an authentication system into creating a new authenticated user session on the network.</w:t>
            </w:r>
          </w:p>
          <w:p w:rsidR="000074E1" w:rsidRDefault="000074E1" w:rsidP="00017C96">
            <w:pPr>
              <w:spacing w:before="240"/>
            </w:pPr>
          </w:p>
        </w:tc>
      </w:tr>
    </w:tbl>
    <w:p w:rsidR="00177D7E" w:rsidRPr="00177D7E" w:rsidRDefault="00177D7E" w:rsidP="00177D7E">
      <w:pPr>
        <w:spacing w:before="240"/>
      </w:pPr>
      <w:r w:rsidRPr="00177D7E">
        <w:t>Kẻ tấn công sử dụng nhiều chiến thuật khác nhau để tìm cách xâm nhập vào hệ thống:</w:t>
      </w:r>
    </w:p>
    <w:p w:rsidR="00177D7E" w:rsidRPr="00177D7E" w:rsidRDefault="00177D7E" w:rsidP="00177D7E">
      <w:pPr>
        <w:numPr>
          <w:ilvl w:val="0"/>
          <w:numId w:val="180"/>
        </w:numPr>
        <w:spacing w:before="240"/>
      </w:pPr>
      <w:r w:rsidRPr="00177D7E">
        <w:rPr>
          <w:i/>
          <w:iCs/>
        </w:rPr>
        <w:t>Tấn công brute force đơn giản</w:t>
      </w:r>
      <w:r w:rsidRPr="00177D7E">
        <w:t xml:space="preserve"> là phương pháp mà kẻ tấn công đoán thông tin đăng nhập của người dùng. Chúng có thể thực hiện bằng cách nhập bất kỳ tổ hợp tên người dùng và mật khẩu nào mà chúng nghĩ ra được cho đến khi tìm ra tổ hợp phù hợp.</w:t>
      </w:r>
    </w:p>
    <w:p w:rsidR="00177D7E" w:rsidRPr="00177D7E" w:rsidRDefault="00177D7E" w:rsidP="00177D7E">
      <w:pPr>
        <w:numPr>
          <w:ilvl w:val="0"/>
          <w:numId w:val="180"/>
        </w:numPr>
        <w:spacing w:before="240"/>
      </w:pPr>
      <w:r w:rsidRPr="00177D7E">
        <w:rPr>
          <w:i/>
          <w:iCs/>
        </w:rPr>
        <w:t>Tấn công từ điển</w:t>
      </w:r>
      <w:r w:rsidRPr="00177D7E">
        <w:t xml:space="preserve"> là một kỹ thuật tương tự, ngoại trừ trong những trường hợp này, kẻ tấn công sử dụng danh sách các thông tin xác thực thường dùng để truy cập hệ thống. Danh sách này tương tự như việc khớp định nghĩa với một từ trong từ điển.</w:t>
      </w:r>
    </w:p>
    <w:p w:rsidR="00177D7E" w:rsidRPr="00177D7E" w:rsidRDefault="00177D7E" w:rsidP="00177D7E">
      <w:pPr>
        <w:numPr>
          <w:ilvl w:val="0"/>
          <w:numId w:val="180"/>
        </w:numPr>
        <w:spacing w:before="240"/>
      </w:pPr>
      <w:r w:rsidRPr="00177D7E">
        <w:rPr>
          <w:i/>
          <w:iCs/>
        </w:rPr>
        <w:t>Tấn công ngược bằng brute force</w:t>
      </w:r>
      <w:r w:rsidRPr="00177D7E">
        <w:t xml:space="preserve"> tương tự như tấn công từ điển, ngoại trừ việc chúng bắt đầu bằng một thông tin xác thực duy nhất và thử trên nhiều hệ thống khác nhau cho đến khi tìm thấy thông tin trùng khớp.</w:t>
      </w:r>
    </w:p>
    <w:p w:rsidR="00177D7E" w:rsidRPr="00177D7E" w:rsidRDefault="00177D7E" w:rsidP="00177D7E">
      <w:pPr>
        <w:numPr>
          <w:ilvl w:val="0"/>
          <w:numId w:val="180"/>
        </w:numPr>
        <w:spacing w:before="240"/>
      </w:pPr>
      <w:r w:rsidRPr="00177D7E">
        <w:rPr>
          <w:i/>
          <w:iCs/>
        </w:rPr>
        <w:t>Nhồi thông tin xác thực</w:t>
      </w:r>
      <w:r w:rsidRPr="00177D7E">
        <w:t xml:space="preserve"> là một chiến thuật mà kẻ tấn công sử dụng thông tin đăng nhập bị đánh cắp từ các vụ vi phạm dữ liệu trước đó để truy cập vào tài khoản người dùng tại một tổ chức khác. Một loại nhồi thông tin xác thực chuyên biệt được gọi là </w:t>
      </w:r>
      <w:r w:rsidRPr="00177D7E">
        <w:rPr>
          <w:i/>
          <w:iCs/>
        </w:rPr>
        <w:t>pass the hash</w:t>
      </w:r>
      <w:r w:rsidRPr="00177D7E">
        <w:t xml:space="preserve"> . Các cuộc tấn công này sử dụng lại thông tin xác thực đã băm không được đánh cắp để đánh lừa hệ thống xác thực tạo phiên người dùng đã xác thực mới trên mạng.</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0074E1" w:rsidRPr="000074E1" w:rsidRDefault="000074E1" w:rsidP="000074E1">
            <w:pPr>
              <w:spacing w:before="240"/>
            </w:pPr>
            <w:r w:rsidRPr="000074E1">
              <w:rPr>
                <w:b/>
                <w:bCs/>
              </w:rPr>
              <w:t>Note:</w:t>
            </w:r>
            <w:r w:rsidRPr="000074E1">
              <w:t xml:space="preserve"> Besides access credentials, encrypted information can sometimes be brute forced using a technique known as </w:t>
            </w:r>
            <w:r w:rsidRPr="000074E1">
              <w:rPr>
                <w:i/>
                <w:iCs/>
              </w:rPr>
              <w:t>exhaustive key search</w:t>
            </w:r>
            <w:r w:rsidRPr="000074E1">
              <w:t>.</w:t>
            </w:r>
          </w:p>
          <w:p w:rsidR="000074E1" w:rsidRDefault="000074E1" w:rsidP="00017C96">
            <w:pPr>
              <w:spacing w:before="240"/>
            </w:pPr>
          </w:p>
        </w:tc>
      </w:tr>
    </w:tbl>
    <w:p w:rsidR="00177D7E" w:rsidRPr="00177D7E" w:rsidRDefault="00177D7E" w:rsidP="00177D7E">
      <w:pPr>
        <w:spacing w:before="240"/>
      </w:pPr>
      <w:r w:rsidRPr="00177D7E">
        <w:rPr>
          <w:b/>
          <w:bCs/>
        </w:rPr>
        <w:t>Lưu ý:</w:t>
      </w:r>
      <w:r w:rsidRPr="00177D7E">
        <w:t xml:space="preserve"> Bên cạnh thông tin xác thực truy cập, thông tin được mã hóa đôi khi có thể bị tấn công bằng cách sử dụng một kỹ thuật được gọi là </w:t>
      </w:r>
      <w:r w:rsidRPr="00177D7E">
        <w:rPr>
          <w:i/>
          <w:iCs/>
        </w:rPr>
        <w:t>tìm kiếm khóa toàn diện</w:t>
      </w:r>
      <w:r w:rsidRPr="00177D7E">
        <w:t xml:space="preserve"> .</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0074E1" w:rsidRPr="000074E1" w:rsidRDefault="000074E1" w:rsidP="000074E1">
            <w:pPr>
              <w:spacing w:before="240"/>
            </w:pPr>
            <w:r w:rsidRPr="000074E1">
              <w:t>Each of these methods involve a lot of guess work. Brute forcing your way into a system can be a tedious and time consuming process—especially when it’s done manually. That’s why threat actors often use tools to conduct their attacks.</w:t>
            </w:r>
          </w:p>
          <w:p w:rsidR="000074E1" w:rsidRDefault="000074E1" w:rsidP="00017C96">
            <w:pPr>
              <w:spacing w:before="240"/>
            </w:pPr>
          </w:p>
        </w:tc>
      </w:tr>
    </w:tbl>
    <w:p w:rsidR="00177D7E" w:rsidRPr="00177D7E" w:rsidRDefault="00177D7E" w:rsidP="00177D7E">
      <w:pPr>
        <w:spacing w:before="240"/>
      </w:pPr>
      <w:r w:rsidRPr="00177D7E">
        <w:t>Mỗi phương pháp này đều đòi hỏi nhiều công sức để đoán. Việc tấn công brute force vào hệ thống có thể là một quá trình tẻ nhạt và tốn thời gian—đặc biệt là khi thực hiện thủ công. Đó là lý do tại sao những kẻ tấn công thường sử dụng các công cụ để thực hiện các cuộc tấn công của chúng.</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0074E1" w:rsidRPr="000074E1" w:rsidRDefault="000074E1" w:rsidP="000074E1">
            <w:pPr>
              <w:spacing w:before="240"/>
              <w:rPr>
                <w:b/>
                <w:bCs/>
              </w:rPr>
            </w:pPr>
            <w:r w:rsidRPr="000074E1">
              <w:rPr>
                <w:b/>
                <w:bCs/>
              </w:rPr>
              <w:t>Tools of the trade</w:t>
            </w:r>
          </w:p>
          <w:p w:rsidR="000074E1" w:rsidRDefault="000074E1" w:rsidP="00017C96">
            <w:pPr>
              <w:spacing w:before="240"/>
            </w:pPr>
          </w:p>
        </w:tc>
      </w:tr>
    </w:tbl>
    <w:p w:rsidR="00177D7E" w:rsidRPr="00177D7E" w:rsidRDefault="00177D7E" w:rsidP="00177D7E">
      <w:pPr>
        <w:spacing w:before="240"/>
        <w:rPr>
          <w:b/>
          <w:bCs/>
        </w:rPr>
      </w:pPr>
      <w:r w:rsidRPr="00177D7E">
        <w:rPr>
          <w:b/>
          <w:bCs/>
        </w:rPr>
        <w:t>Công cụ của nghề</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0074E1" w:rsidRPr="000074E1" w:rsidRDefault="000074E1" w:rsidP="000074E1">
            <w:pPr>
              <w:spacing w:before="240"/>
            </w:pPr>
            <w:r w:rsidRPr="000074E1">
              <w:t>There are so many combinations that can be used to create a single set of login credentials. The number of characters, letters, and numbers that can be mixed together is truly incredible. When done manually, it could take someone years to try every possible combination.</w:t>
            </w:r>
          </w:p>
          <w:p w:rsidR="000074E1" w:rsidRDefault="000074E1" w:rsidP="00017C96">
            <w:pPr>
              <w:spacing w:before="240"/>
            </w:pPr>
          </w:p>
        </w:tc>
      </w:tr>
    </w:tbl>
    <w:p w:rsidR="00177D7E" w:rsidRPr="00177D7E" w:rsidRDefault="00177D7E" w:rsidP="00177D7E">
      <w:pPr>
        <w:spacing w:before="240"/>
      </w:pPr>
      <w:r w:rsidRPr="00177D7E">
        <w:t>Có rất nhiều sự kết hợp có thể được sử dụng để tạo ra một bộ thông tin đăng nhập duy nhất. Số lượng ký tự, chữ cái và số có thể được kết hợp với nhau thực sự đáng kinh ngạc. Khi thực hiện thủ công, có thể mất nhiều năm để ai đó thử mọi sự kết hợp có thể.</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0074E1" w:rsidRPr="000074E1" w:rsidRDefault="000074E1" w:rsidP="000074E1">
            <w:pPr>
              <w:spacing w:before="240"/>
            </w:pPr>
            <w:r w:rsidRPr="000074E1">
              <w:t>Instead of dedicating the time to do this, attackers often use software to do the guess work for them. These are some common brute forcing tools:</w:t>
            </w:r>
          </w:p>
          <w:p w:rsidR="000074E1" w:rsidRPr="000074E1" w:rsidRDefault="000074E1" w:rsidP="000074E1">
            <w:pPr>
              <w:numPr>
                <w:ilvl w:val="0"/>
                <w:numId w:val="178"/>
              </w:numPr>
              <w:spacing w:before="240"/>
            </w:pPr>
            <w:r w:rsidRPr="000074E1">
              <w:lastRenderedPageBreak/>
              <w:t>Aircrack-ng</w:t>
            </w:r>
          </w:p>
          <w:p w:rsidR="000074E1" w:rsidRPr="000074E1" w:rsidRDefault="000074E1" w:rsidP="000074E1">
            <w:pPr>
              <w:numPr>
                <w:ilvl w:val="0"/>
                <w:numId w:val="178"/>
              </w:numPr>
              <w:spacing w:before="240"/>
            </w:pPr>
            <w:r w:rsidRPr="000074E1">
              <w:t>Hashcat </w:t>
            </w:r>
          </w:p>
          <w:p w:rsidR="000074E1" w:rsidRPr="000074E1" w:rsidRDefault="000074E1" w:rsidP="000074E1">
            <w:pPr>
              <w:numPr>
                <w:ilvl w:val="0"/>
                <w:numId w:val="178"/>
              </w:numPr>
              <w:spacing w:before="240"/>
            </w:pPr>
            <w:r w:rsidRPr="000074E1">
              <w:t>John the Ripper</w:t>
            </w:r>
          </w:p>
          <w:p w:rsidR="000074E1" w:rsidRPr="000074E1" w:rsidRDefault="000074E1" w:rsidP="000074E1">
            <w:pPr>
              <w:numPr>
                <w:ilvl w:val="0"/>
                <w:numId w:val="178"/>
              </w:numPr>
              <w:spacing w:before="240"/>
            </w:pPr>
            <w:r w:rsidRPr="000074E1">
              <w:t>Ophcrack</w:t>
            </w:r>
          </w:p>
          <w:p w:rsidR="000074E1" w:rsidRPr="000074E1" w:rsidRDefault="000074E1" w:rsidP="000074E1">
            <w:pPr>
              <w:numPr>
                <w:ilvl w:val="0"/>
                <w:numId w:val="178"/>
              </w:numPr>
              <w:spacing w:before="240"/>
            </w:pPr>
            <w:r w:rsidRPr="000074E1">
              <w:t>THC Hydra</w:t>
            </w:r>
          </w:p>
          <w:p w:rsidR="000074E1" w:rsidRDefault="000074E1" w:rsidP="00017C96">
            <w:pPr>
              <w:spacing w:before="240"/>
            </w:pPr>
          </w:p>
        </w:tc>
      </w:tr>
    </w:tbl>
    <w:p w:rsidR="00177D7E" w:rsidRPr="00177D7E" w:rsidRDefault="00177D7E" w:rsidP="00177D7E">
      <w:pPr>
        <w:spacing w:before="240"/>
      </w:pPr>
      <w:r w:rsidRPr="00177D7E">
        <w:lastRenderedPageBreak/>
        <w:t>Thay vì dành thời gian để làm điều này, kẻ tấn công thường sử dụng phần mềm để đoán công việc thay chúng. Sau đây là một số công cụ brute forcing phổ biến:</w:t>
      </w:r>
    </w:p>
    <w:p w:rsidR="00177D7E" w:rsidRPr="000074E1" w:rsidRDefault="00177D7E" w:rsidP="00177D7E">
      <w:pPr>
        <w:numPr>
          <w:ilvl w:val="0"/>
          <w:numId w:val="178"/>
        </w:numPr>
        <w:spacing w:before="240" w:after="0" w:line="240" w:lineRule="auto"/>
      </w:pPr>
      <w:r w:rsidRPr="000074E1">
        <w:t>Aircrack-ng</w:t>
      </w:r>
    </w:p>
    <w:p w:rsidR="00177D7E" w:rsidRPr="000074E1" w:rsidRDefault="00177D7E" w:rsidP="00177D7E">
      <w:pPr>
        <w:numPr>
          <w:ilvl w:val="0"/>
          <w:numId w:val="178"/>
        </w:numPr>
        <w:spacing w:before="240" w:after="0" w:line="240" w:lineRule="auto"/>
      </w:pPr>
      <w:r w:rsidRPr="000074E1">
        <w:t>Hashcat </w:t>
      </w:r>
    </w:p>
    <w:p w:rsidR="00177D7E" w:rsidRPr="000074E1" w:rsidRDefault="00177D7E" w:rsidP="00177D7E">
      <w:pPr>
        <w:numPr>
          <w:ilvl w:val="0"/>
          <w:numId w:val="178"/>
        </w:numPr>
        <w:spacing w:before="240" w:after="0" w:line="240" w:lineRule="auto"/>
      </w:pPr>
      <w:r w:rsidRPr="000074E1">
        <w:t>John the Ripper</w:t>
      </w:r>
    </w:p>
    <w:p w:rsidR="00177D7E" w:rsidRPr="000074E1" w:rsidRDefault="00177D7E" w:rsidP="00177D7E">
      <w:pPr>
        <w:numPr>
          <w:ilvl w:val="0"/>
          <w:numId w:val="178"/>
        </w:numPr>
        <w:spacing w:before="240" w:after="0" w:line="240" w:lineRule="auto"/>
      </w:pPr>
      <w:r w:rsidRPr="000074E1">
        <w:t>Ophcrack</w:t>
      </w:r>
    </w:p>
    <w:p w:rsidR="00177D7E" w:rsidRPr="000074E1" w:rsidRDefault="00177D7E" w:rsidP="00177D7E">
      <w:pPr>
        <w:numPr>
          <w:ilvl w:val="0"/>
          <w:numId w:val="178"/>
        </w:numPr>
        <w:spacing w:before="240" w:after="0" w:line="240" w:lineRule="auto"/>
      </w:pPr>
      <w:r w:rsidRPr="000074E1">
        <w:t>THC Hydra</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0074E1" w:rsidRPr="000074E1" w:rsidRDefault="000074E1" w:rsidP="000074E1">
            <w:pPr>
              <w:spacing w:before="240"/>
            </w:pPr>
            <w:r w:rsidRPr="000074E1">
              <w:t>Sometimes, security professionals use these tools to test and analyze their own systems. They each serve different purposes. For example, you might use Aircrack-ng to test a Wi-Fi network for vulnerabilities to brute force attack.</w:t>
            </w:r>
          </w:p>
          <w:p w:rsidR="000074E1" w:rsidRDefault="000074E1" w:rsidP="00017C96">
            <w:pPr>
              <w:spacing w:before="240"/>
            </w:pPr>
          </w:p>
        </w:tc>
      </w:tr>
    </w:tbl>
    <w:p w:rsidR="00177D7E" w:rsidRPr="00177D7E" w:rsidRDefault="00177D7E" w:rsidP="00177D7E">
      <w:pPr>
        <w:spacing w:before="240"/>
      </w:pPr>
      <w:r w:rsidRPr="00177D7E">
        <w:t>Đôi khi, các chuyên gia bảo mật sử dụng các công cụ này để kiểm tra và phân tích hệ thống của riêng họ. Mỗi công cụ phục vụ các mục đích khác nhau. Ví dụ, bạn có thể sử dụng Aircrack-ng để kiểm tra mạng Wi-Fi để tìm lỗ hổng tấn công brute force.</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0074E1" w:rsidRPr="000074E1" w:rsidRDefault="000074E1" w:rsidP="000074E1">
            <w:pPr>
              <w:spacing w:before="240"/>
              <w:rPr>
                <w:b/>
                <w:bCs/>
              </w:rPr>
            </w:pPr>
            <w:r w:rsidRPr="000074E1">
              <w:rPr>
                <w:b/>
                <w:bCs/>
              </w:rPr>
              <w:t>Prevention measures</w:t>
            </w:r>
          </w:p>
          <w:p w:rsidR="000074E1" w:rsidRDefault="000074E1" w:rsidP="00017C96">
            <w:pPr>
              <w:spacing w:before="240"/>
            </w:pPr>
          </w:p>
        </w:tc>
      </w:tr>
    </w:tbl>
    <w:p w:rsidR="00177D7E" w:rsidRPr="00177D7E" w:rsidRDefault="00177D7E" w:rsidP="00177D7E">
      <w:pPr>
        <w:spacing w:before="240"/>
        <w:rPr>
          <w:b/>
          <w:bCs/>
        </w:rPr>
      </w:pPr>
      <w:r w:rsidRPr="00177D7E">
        <w:rPr>
          <w:b/>
          <w:bCs/>
        </w:rPr>
        <w:t>Biện pháp phòng ngừa</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644A03" w:rsidRPr="00644A03" w:rsidRDefault="00644A03" w:rsidP="00644A03">
            <w:pPr>
              <w:spacing w:before="240"/>
            </w:pPr>
            <w:r w:rsidRPr="00644A03">
              <w:lastRenderedPageBreak/>
              <w:t>Organizations defend against brute force attacks with a combination of technical and managerial controls. Each make cracking defense systems through brute force less likely:</w:t>
            </w:r>
          </w:p>
          <w:p w:rsidR="00644A03" w:rsidRPr="00644A03" w:rsidRDefault="00644A03" w:rsidP="00644A03">
            <w:pPr>
              <w:numPr>
                <w:ilvl w:val="0"/>
                <w:numId w:val="179"/>
              </w:numPr>
              <w:spacing w:before="240"/>
            </w:pPr>
            <w:r w:rsidRPr="00644A03">
              <w:t>Hashing and salting</w:t>
            </w:r>
          </w:p>
          <w:p w:rsidR="00644A03" w:rsidRPr="00644A03" w:rsidRDefault="00644A03" w:rsidP="00644A03">
            <w:pPr>
              <w:numPr>
                <w:ilvl w:val="0"/>
                <w:numId w:val="179"/>
              </w:numPr>
              <w:spacing w:before="240"/>
            </w:pPr>
            <w:r w:rsidRPr="00644A03">
              <w:t>Multi-factor authentication (MFA)</w:t>
            </w:r>
          </w:p>
          <w:p w:rsidR="00644A03" w:rsidRPr="00644A03" w:rsidRDefault="00644A03" w:rsidP="00644A03">
            <w:pPr>
              <w:numPr>
                <w:ilvl w:val="0"/>
                <w:numId w:val="179"/>
              </w:numPr>
              <w:spacing w:before="240"/>
            </w:pPr>
            <w:r w:rsidRPr="00644A03">
              <w:t>CAPTCHA</w:t>
            </w:r>
          </w:p>
          <w:p w:rsidR="00644A03" w:rsidRPr="00644A03" w:rsidRDefault="00644A03" w:rsidP="00644A03">
            <w:pPr>
              <w:numPr>
                <w:ilvl w:val="0"/>
                <w:numId w:val="179"/>
              </w:numPr>
              <w:spacing w:before="240"/>
            </w:pPr>
            <w:r w:rsidRPr="00644A03">
              <w:t>Password policies</w:t>
            </w:r>
          </w:p>
          <w:p w:rsidR="000074E1" w:rsidRDefault="000074E1" w:rsidP="00017C96">
            <w:pPr>
              <w:spacing w:before="240"/>
            </w:pPr>
          </w:p>
        </w:tc>
      </w:tr>
    </w:tbl>
    <w:p w:rsidR="00177D7E" w:rsidRPr="00177D7E" w:rsidRDefault="00177D7E" w:rsidP="00177D7E">
      <w:pPr>
        <w:spacing w:before="240"/>
      </w:pPr>
      <w:r w:rsidRPr="00177D7E">
        <w:t>Các tổ chức bảo vệ chống lại các cuộc tấn công bằng vũ lực bằng sự kết hợp giữa các biện pháp kiểm soát kỹ thuật và quản lý. Mỗi biện pháp làm cho khả năng bẻ khóa hệ thống phòng thủ bằng vũ lực ít xảy ra hơn:</w:t>
      </w:r>
    </w:p>
    <w:p w:rsidR="00177D7E" w:rsidRPr="00177D7E" w:rsidRDefault="00177D7E" w:rsidP="00177D7E">
      <w:pPr>
        <w:numPr>
          <w:ilvl w:val="0"/>
          <w:numId w:val="181"/>
        </w:numPr>
        <w:spacing w:before="240"/>
      </w:pPr>
      <w:r w:rsidRPr="00177D7E">
        <w:t>Băm nhỏ và ướp muối</w:t>
      </w:r>
    </w:p>
    <w:p w:rsidR="00177D7E" w:rsidRPr="00177D7E" w:rsidRDefault="00177D7E" w:rsidP="00177D7E">
      <w:pPr>
        <w:numPr>
          <w:ilvl w:val="0"/>
          <w:numId w:val="181"/>
        </w:numPr>
        <w:spacing w:before="240"/>
      </w:pPr>
      <w:r w:rsidRPr="00177D7E">
        <w:t>Xác thực đa yếu tố (MFA)</w:t>
      </w:r>
    </w:p>
    <w:p w:rsidR="00177D7E" w:rsidRPr="00177D7E" w:rsidRDefault="00177D7E" w:rsidP="00177D7E">
      <w:pPr>
        <w:numPr>
          <w:ilvl w:val="0"/>
          <w:numId w:val="181"/>
        </w:numPr>
        <w:spacing w:before="240"/>
      </w:pPr>
      <w:r w:rsidRPr="00177D7E">
        <w:t>Mã xác thực</w:t>
      </w:r>
    </w:p>
    <w:p w:rsidR="00177D7E" w:rsidRPr="00177D7E" w:rsidRDefault="00177D7E" w:rsidP="00177D7E">
      <w:pPr>
        <w:numPr>
          <w:ilvl w:val="0"/>
          <w:numId w:val="181"/>
        </w:numPr>
        <w:spacing w:before="240"/>
      </w:pPr>
      <w:r w:rsidRPr="00177D7E">
        <w:t>Chính sách mật khẩu</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644A03" w:rsidRPr="00644A03" w:rsidRDefault="00644A03" w:rsidP="00644A03">
            <w:pPr>
              <w:spacing w:before="240"/>
            </w:pPr>
            <w:r w:rsidRPr="00644A03">
              <w:t>Technologies, like multi-factor authentication (MFA), reinforce each login attempt by requiring a second or third form of identification. Other important tools are CAPTCHA and effective password policies.</w:t>
            </w:r>
          </w:p>
          <w:p w:rsidR="000074E1" w:rsidRDefault="000074E1" w:rsidP="00017C96">
            <w:pPr>
              <w:spacing w:before="240"/>
            </w:pPr>
          </w:p>
        </w:tc>
      </w:tr>
    </w:tbl>
    <w:p w:rsidR="00177D7E" w:rsidRPr="00177D7E" w:rsidRDefault="00177D7E" w:rsidP="00177D7E">
      <w:pPr>
        <w:spacing w:before="240"/>
      </w:pPr>
      <w:r w:rsidRPr="00177D7E">
        <w:t>Các công nghệ như xác thực đa yếu tố (MFA) củng cố mỗi lần đăng nhập bằng cách yêu cầu hình thức nhận dạng thứ hai hoặc thứ ba. Các công cụ quan trọng khác là CAPTCHA và chính sách mật khẩu hiệu quả.</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644A03" w:rsidRPr="00644A03" w:rsidRDefault="00644A03" w:rsidP="00644A03">
            <w:pPr>
              <w:spacing w:before="240"/>
              <w:rPr>
                <w:b/>
                <w:bCs/>
              </w:rPr>
            </w:pPr>
            <w:r w:rsidRPr="00644A03">
              <w:rPr>
                <w:b/>
                <w:bCs/>
              </w:rPr>
              <w:t>Hashing and salting</w:t>
            </w:r>
          </w:p>
          <w:p w:rsidR="000074E1" w:rsidRDefault="000074E1" w:rsidP="00017C96">
            <w:pPr>
              <w:spacing w:before="240"/>
            </w:pPr>
          </w:p>
        </w:tc>
      </w:tr>
    </w:tbl>
    <w:p w:rsidR="00177D7E" w:rsidRPr="00177D7E" w:rsidRDefault="00177D7E" w:rsidP="00177D7E">
      <w:pPr>
        <w:spacing w:before="240"/>
        <w:rPr>
          <w:b/>
          <w:bCs/>
        </w:rPr>
      </w:pPr>
      <w:r w:rsidRPr="00177D7E">
        <w:rPr>
          <w:b/>
          <w:bCs/>
        </w:rPr>
        <w:t>Băm nhỏ và ướp muối</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644A03" w:rsidRPr="00644A03" w:rsidRDefault="00644A03" w:rsidP="00644A03">
            <w:pPr>
              <w:spacing w:before="240"/>
            </w:pPr>
            <w:r w:rsidRPr="00644A03">
              <w:lastRenderedPageBreak/>
              <w:t xml:space="preserve">Hashing converts information into a unique value that can then be used to determine its integrity. </w:t>
            </w:r>
            <w:r w:rsidRPr="00644A03">
              <w:rPr>
                <w:b/>
                <w:bCs/>
              </w:rPr>
              <w:t>Salting</w:t>
            </w:r>
            <w:r w:rsidRPr="00644A03">
              <w:t xml:space="preserve"> is an additional safeguard that’s used to strengthen hash functions. It works by adding random characters to data, like passwords. This increases the length and complexity of hash values, making them harder to brute force and less susceptible to dictionary attacks.</w:t>
            </w:r>
          </w:p>
          <w:p w:rsidR="000074E1" w:rsidRDefault="000074E1" w:rsidP="00017C96">
            <w:pPr>
              <w:spacing w:before="240"/>
            </w:pPr>
          </w:p>
        </w:tc>
      </w:tr>
    </w:tbl>
    <w:p w:rsidR="00177D7E" w:rsidRPr="00177D7E" w:rsidRDefault="00177D7E" w:rsidP="00177D7E">
      <w:pPr>
        <w:spacing w:before="240"/>
      </w:pPr>
      <w:r w:rsidRPr="00177D7E">
        <w:t xml:space="preserve">Băm chuyển đổi thông tin thành một giá trị duy nhất sau đó có thể được sử dụng để xác định tính toàn vẹn của nó. </w:t>
      </w:r>
      <w:r w:rsidRPr="00177D7E">
        <w:rPr>
          <w:b/>
          <w:bCs/>
        </w:rPr>
        <w:t>Muối</w:t>
      </w:r>
      <w:r w:rsidRPr="00177D7E">
        <w:t xml:space="preserve"> là một biện pháp bảo vệ bổ sung được sử dụng để tăng cường các hàm băm. Nó hoạt động bằng cách thêm các ký tự ngẫu nhiên vào dữ liệu, như mật khẩu. Điều này làm tăng độ dài và độ phức tạp của các giá trị băm, khiến chúng khó bị tấn công bằng vũ lực và ít bị tấn công từ điển hơn.</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644A03" w:rsidRPr="00644A03" w:rsidRDefault="00644A03" w:rsidP="00644A03">
            <w:pPr>
              <w:spacing w:before="240"/>
              <w:rPr>
                <w:b/>
                <w:bCs/>
              </w:rPr>
            </w:pPr>
            <w:r w:rsidRPr="00644A03">
              <w:rPr>
                <w:b/>
                <w:bCs/>
              </w:rPr>
              <w:t>Multi-factor authentication (MFA)</w:t>
            </w:r>
          </w:p>
          <w:p w:rsidR="000074E1" w:rsidRDefault="000074E1" w:rsidP="00017C96">
            <w:pPr>
              <w:spacing w:before="240"/>
            </w:pPr>
          </w:p>
        </w:tc>
      </w:tr>
    </w:tbl>
    <w:p w:rsidR="00AD7193" w:rsidRPr="00AD7193" w:rsidRDefault="00AD7193" w:rsidP="00AD7193">
      <w:pPr>
        <w:spacing w:before="240"/>
        <w:rPr>
          <w:b/>
          <w:bCs/>
        </w:rPr>
      </w:pPr>
      <w:r w:rsidRPr="00AD7193">
        <w:rPr>
          <w:b/>
          <w:bCs/>
        </w:rPr>
        <w:t>Xác thực đa yếu tố (MFA)</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644A03" w:rsidRPr="00644A03" w:rsidRDefault="00644A03" w:rsidP="00644A03">
            <w:pPr>
              <w:spacing w:before="240"/>
            </w:pPr>
            <w:r w:rsidRPr="00644A03">
              <w:rPr>
                <w:b/>
                <w:bCs/>
              </w:rPr>
              <w:t xml:space="preserve">Multi-factor authentication </w:t>
            </w:r>
            <w:r w:rsidRPr="00644A03">
              <w:t>(MFA) is a security measure that requires a user to verify their identity in two or more ways to access a system or network. MFA is a layered approach to protecting information. MFA limits the chances of brute force attacks because unauthorized users are unlikely to meet each authentication requirement even if one credential becomes compromised.</w:t>
            </w:r>
          </w:p>
          <w:p w:rsidR="000074E1" w:rsidRDefault="000074E1" w:rsidP="00017C96">
            <w:pPr>
              <w:spacing w:before="240"/>
            </w:pPr>
          </w:p>
        </w:tc>
      </w:tr>
    </w:tbl>
    <w:p w:rsidR="00222164" w:rsidRPr="00222164" w:rsidRDefault="00222164" w:rsidP="00222164">
      <w:pPr>
        <w:spacing w:before="240"/>
      </w:pPr>
      <w:r w:rsidRPr="00222164">
        <w:rPr>
          <w:b/>
          <w:bCs/>
        </w:rPr>
        <w:t>Xác thực đa yếu tố</w:t>
      </w:r>
      <w:r w:rsidRPr="00222164">
        <w:t xml:space="preserve"> (MFA) là biện pháp bảo mật yêu cầu người dùng xác minh danh tính của họ theo hai hoặc nhiều cách để truy cập vào hệ thống hoặc mạng. MFA là phương pháp tiếp cận theo lớp để bảo vệ thông tin. MFA hạn chế khả năng xảy ra các cuộc tấn công bằng cách dùng vũ lực vì người dùng trái phép khó có thể đáp ứng từng yêu cầu xác thực ngay cả khi một thông tin xác thực bị xâm phạm.</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644A03" w:rsidRPr="00644A03" w:rsidRDefault="00644A03" w:rsidP="00644A03">
            <w:pPr>
              <w:spacing w:before="240"/>
              <w:rPr>
                <w:b/>
                <w:bCs/>
              </w:rPr>
            </w:pPr>
            <w:r w:rsidRPr="00644A03">
              <w:rPr>
                <w:b/>
                <w:bCs/>
              </w:rPr>
              <w:t>CAPTCHA</w:t>
            </w:r>
          </w:p>
          <w:p w:rsidR="000074E1" w:rsidRDefault="000074E1" w:rsidP="00017C96">
            <w:pPr>
              <w:spacing w:before="240"/>
            </w:pPr>
          </w:p>
        </w:tc>
      </w:tr>
    </w:tbl>
    <w:p w:rsidR="006F70A9" w:rsidRPr="006F70A9" w:rsidRDefault="006F70A9" w:rsidP="006F70A9">
      <w:pPr>
        <w:spacing w:before="240"/>
        <w:rPr>
          <w:b/>
          <w:bCs/>
        </w:rPr>
      </w:pPr>
      <w:r w:rsidRPr="006F70A9">
        <w:rPr>
          <w:b/>
          <w:bCs/>
        </w:rPr>
        <w:t>Mã xác thực</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644A03" w:rsidRPr="00644A03" w:rsidRDefault="00644A03" w:rsidP="00644A03">
            <w:pPr>
              <w:spacing w:before="240"/>
            </w:pPr>
            <w:r w:rsidRPr="00644A03">
              <w:lastRenderedPageBreak/>
              <w:t>CAPTCHA stands for Completely Automated Public Turing test to tell Computers and Humans Apart. It is known as a challenge-response authentication system. CAPTCHA asks users to complete a simple test that proves they are human and not software that’s trying to brute force a password.</w:t>
            </w:r>
          </w:p>
          <w:p w:rsidR="000074E1" w:rsidRDefault="000074E1" w:rsidP="00017C96">
            <w:pPr>
              <w:spacing w:before="240"/>
            </w:pPr>
          </w:p>
        </w:tc>
      </w:tr>
    </w:tbl>
    <w:p w:rsidR="006F70A9" w:rsidRPr="006F70A9" w:rsidRDefault="006F70A9" w:rsidP="006F70A9">
      <w:pPr>
        <w:spacing w:before="240"/>
      </w:pPr>
      <w:r w:rsidRPr="006F70A9">
        <w:t>CAPTCHA là viết tắt của Completely Automated Public Turing test to tell Computers and Humans Apart (Kiểm tra Turing công khai hoàn toàn tự động để phân biệt máy tính và con người). Nó được biết đến như một hệ thống xác thực thử thách-phản hồi. CAPTCHA yêu cầu người dùng hoàn thành một bài kiểm tra đơn giản để chứng minh rằng họ là con người chứ không phải phần mềm đang cố gắng tấn công mật khẩu.</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644A03" w:rsidRPr="00644A03" w:rsidRDefault="00644A03" w:rsidP="00644A03">
            <w:pPr>
              <w:spacing w:before="240"/>
            </w:pPr>
            <w:r w:rsidRPr="00644A03">
              <w:t>Here are common CAPTCHA examples:</w:t>
            </w:r>
          </w:p>
          <w:p w:rsidR="000074E1" w:rsidRDefault="000074E1" w:rsidP="00017C96">
            <w:pPr>
              <w:spacing w:before="240"/>
            </w:pPr>
          </w:p>
        </w:tc>
      </w:tr>
    </w:tbl>
    <w:p w:rsidR="006F70A9" w:rsidRPr="006F70A9" w:rsidRDefault="006F70A9" w:rsidP="006F70A9">
      <w:pPr>
        <w:spacing w:before="240"/>
      </w:pPr>
      <w:r w:rsidRPr="006F70A9">
        <w:t>Sau đây là một số ví dụ CAPTCHA phổ biến:</w:t>
      </w:r>
    </w:p>
    <w:p w:rsidR="006F70A9" w:rsidRDefault="006F70A9" w:rsidP="000074E1">
      <w:pPr>
        <w:spacing w:before="240"/>
      </w:pPr>
    </w:p>
    <w:p w:rsidR="000074E1" w:rsidRDefault="00644A03" w:rsidP="000074E1">
      <w:pPr>
        <w:spacing w:before="240"/>
      </w:pPr>
      <w:r>
        <w:rPr>
          <w:noProof/>
        </w:rPr>
        <w:drawing>
          <wp:inline distT="0" distB="0" distL="0" distR="0">
            <wp:extent cx="5400040" cy="2745770"/>
            <wp:effectExtent l="0" t="0" r="0" b="0"/>
            <wp:docPr id="2" name="Picture 2" descr="A side by side comparison of a text-based and image-based CAPTCHA verifying if a user is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ide by side comparison of a text-based and image-based CAPTCHA verifying if a user is human."/>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5400040" cy="27457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177D7E" w:rsidRPr="00177D7E" w:rsidRDefault="00177D7E" w:rsidP="00177D7E">
            <w:pPr>
              <w:spacing w:before="240"/>
            </w:pPr>
            <w:r w:rsidRPr="00177D7E">
              <w:t>There are two types of CAPTCHA tests. One scrambles and distorts a randomly generated sequence of letters and/or numbers and asks users to enter them into a text box. The other test asks users to match images to a randomly generated word. You’ve likely had to pass a CAPTCHA test when accessing a web service that contains sensitive information, like an online bank account.</w:t>
            </w:r>
          </w:p>
          <w:p w:rsidR="000074E1" w:rsidRDefault="000074E1" w:rsidP="00017C96">
            <w:pPr>
              <w:spacing w:before="240"/>
            </w:pPr>
          </w:p>
        </w:tc>
      </w:tr>
    </w:tbl>
    <w:p w:rsidR="006F70A9" w:rsidRPr="006F70A9" w:rsidRDefault="006F70A9" w:rsidP="006F70A9">
      <w:pPr>
        <w:spacing w:before="240"/>
      </w:pPr>
      <w:r w:rsidRPr="006F70A9">
        <w:lastRenderedPageBreak/>
        <w:t>Có hai loại kiểm tra CAPTCHA. Một loại xáo trộn và làm méo mó một chuỗi các chữ cái và/hoặc số được tạo ngẫu nhiên và yêu cầu người dùng nhập chúng vào hộp văn bản. Loại kiểm tra còn lại yêu cầu người dùng ghép hình ảnh với một từ được tạo ngẫu nhiên. Bạn có thể đã phải vượt qua bài kiểm tra CAPTCHA khi truy cập vào một dịch vụ web có chứa thông tin nhạy cảm, như tài khoản ngân hàng trực tuyến.</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177D7E" w:rsidRPr="00177D7E" w:rsidRDefault="00177D7E" w:rsidP="00177D7E">
            <w:pPr>
              <w:spacing w:before="240"/>
              <w:rPr>
                <w:b/>
                <w:bCs/>
              </w:rPr>
            </w:pPr>
            <w:r w:rsidRPr="00177D7E">
              <w:rPr>
                <w:b/>
                <w:bCs/>
              </w:rPr>
              <w:t>Password policy</w:t>
            </w:r>
          </w:p>
          <w:p w:rsidR="000074E1" w:rsidRDefault="000074E1" w:rsidP="00017C96">
            <w:pPr>
              <w:spacing w:before="240"/>
            </w:pPr>
          </w:p>
        </w:tc>
      </w:tr>
    </w:tbl>
    <w:p w:rsidR="006F70A9" w:rsidRPr="006F70A9" w:rsidRDefault="006F70A9" w:rsidP="006F70A9">
      <w:pPr>
        <w:spacing w:before="240"/>
        <w:rPr>
          <w:b/>
          <w:bCs/>
        </w:rPr>
      </w:pPr>
      <w:r w:rsidRPr="006F70A9">
        <w:rPr>
          <w:b/>
          <w:bCs/>
        </w:rPr>
        <w:t>Chính sách mật khẩu</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177D7E" w:rsidRPr="00177D7E" w:rsidRDefault="00177D7E" w:rsidP="00177D7E">
            <w:pPr>
              <w:spacing w:before="240"/>
            </w:pPr>
            <w:r w:rsidRPr="00177D7E">
              <w:t>Organizations use these managerial controls to standardize good password practices across their business. For example, one of these policies might require users to create passwords that are at least 8 characters long and feature a letter, number, and symbol. Other common requirements can include password lockout policies. For example, a password lockout can limit the number of login attempts before access to an account is suspended and require users to create new, unique passwords after a certain amount of time.</w:t>
            </w:r>
          </w:p>
          <w:p w:rsidR="000074E1" w:rsidRDefault="000074E1" w:rsidP="00017C96">
            <w:pPr>
              <w:spacing w:before="240"/>
            </w:pPr>
          </w:p>
        </w:tc>
      </w:tr>
    </w:tbl>
    <w:p w:rsidR="006F70A9" w:rsidRPr="006F70A9" w:rsidRDefault="006F70A9" w:rsidP="006F70A9">
      <w:pPr>
        <w:spacing w:before="240"/>
      </w:pPr>
      <w:r w:rsidRPr="006F70A9">
        <w:t>Các tổ chức sử dụng các biện pháp kiểm soát quản lý này để chuẩn hóa các thông lệ mật khẩu tốt trong toàn bộ doanh nghiệp của họ. Ví dụ, một trong những chính sách này có thể yêu cầu người dùng tạo mật khẩu dài ít nhất 8 ký tự và có chữ cái, số và ký hiệu. Các yêu cầu chung khác có thể bao gồm chính sách khóa mật khẩu. Ví dụ, khóa mật khẩu có thể giới hạn số lần đăng nhập trước khi quyền truy cập vào tài khoản bị đình chỉ và yêu cầu người dùng tạo mật khẩu mới, duy nhất sau một khoảng thời gian nhất định.</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177D7E" w:rsidRPr="00177D7E" w:rsidRDefault="00177D7E" w:rsidP="00177D7E">
            <w:pPr>
              <w:spacing w:before="240"/>
            </w:pPr>
            <w:r w:rsidRPr="00177D7E">
              <w:t xml:space="preserve">The purpose of each of these requirements is to create more possible password combinations. This lengthens the amount of time it takes an attacker to find one that will work. The </w:t>
            </w:r>
            <w:hyperlink r:id="rId190" w:tgtFrame="_blank" w:history="1">
              <w:r w:rsidRPr="00177D7E">
                <w:rPr>
                  <w:rStyle w:val="Hyperlink"/>
                </w:rPr>
                <w:t>National Institute of Standards and Technology (NIST) Special Publication 800-63B</w:t>
              </w:r>
            </w:hyperlink>
            <w:r w:rsidRPr="00177D7E">
              <w:t xml:space="preserve"> provides detailed guidance that organizations can reference when creating their own password policies.</w:t>
            </w:r>
          </w:p>
          <w:p w:rsidR="000074E1" w:rsidRDefault="000074E1" w:rsidP="00017C96">
            <w:pPr>
              <w:spacing w:before="240"/>
            </w:pPr>
          </w:p>
        </w:tc>
      </w:tr>
    </w:tbl>
    <w:p w:rsidR="000074E1" w:rsidRDefault="006F70A9" w:rsidP="000074E1">
      <w:pPr>
        <w:spacing w:before="240"/>
      </w:pPr>
      <w:r w:rsidRPr="006F70A9">
        <w:t>Mục đích của mỗi yêu cầu này là tạo ra nhiều tổ hợp mật khẩu khả thi hơn. Điều này kéo dài thời gian kẻ tấn công tìm ra tổ hợp có thể hoạt động.</w:t>
      </w:r>
      <w:hyperlink r:id="rId191" w:tgtFrame="_blank" w:history="1">
        <w:r w:rsidRPr="006F70A9">
          <w:rPr>
            <w:rStyle w:val="Hyperlink"/>
          </w:rPr>
          <w:t>Viện Tiêu chuẩn và Công nghệ Quốc gia (NIST) Ấn phẩm đặc biệt 800-63B</w:t>
        </w:r>
      </w:hyperlink>
      <w:r w:rsidRPr="006F70A9">
        <w:t>cung cấp hướng dẫn chi tiết mà các tổ chức có thể tham khảo khi tạo chính sách mật khẩu của riêng mình.</w:t>
      </w: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177D7E" w:rsidRPr="00177D7E" w:rsidRDefault="00177D7E" w:rsidP="00177D7E">
            <w:pPr>
              <w:spacing w:before="240"/>
              <w:rPr>
                <w:b/>
                <w:bCs/>
              </w:rPr>
            </w:pPr>
            <w:r w:rsidRPr="00177D7E">
              <w:rPr>
                <w:b/>
                <w:bCs/>
              </w:rPr>
              <w:lastRenderedPageBreak/>
              <w:t>Key takeaways</w:t>
            </w:r>
          </w:p>
          <w:p w:rsidR="000074E1" w:rsidRDefault="000074E1" w:rsidP="00017C96">
            <w:pPr>
              <w:spacing w:before="240"/>
            </w:pPr>
          </w:p>
        </w:tc>
      </w:tr>
    </w:tbl>
    <w:p w:rsidR="006F70A9" w:rsidRPr="006F70A9" w:rsidRDefault="006F70A9" w:rsidP="006F70A9">
      <w:pPr>
        <w:spacing w:before="240"/>
        <w:rPr>
          <w:b/>
          <w:bCs/>
        </w:rPr>
      </w:pPr>
      <w:r w:rsidRPr="006F70A9">
        <w:rPr>
          <w:b/>
          <w:bCs/>
        </w:rPr>
        <w:t>Những điểm chính</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177D7E" w:rsidRPr="00177D7E" w:rsidRDefault="00177D7E" w:rsidP="00177D7E">
            <w:pPr>
              <w:spacing w:before="240"/>
            </w:pPr>
            <w:r w:rsidRPr="00177D7E">
              <w:t>Brute force attacks are simple yet reliable ways to gain unauthorized access to systems. Generally, the stronger a password is, the more resilient it is to being cracked. As a security professional, you might find yourself using the tools described above to test the security of your organization's systems. Recognizing the tactics and tools used to conduct a brute force attack is the first step towards stopping attackers.</w:t>
            </w:r>
          </w:p>
          <w:p w:rsidR="000074E1" w:rsidRDefault="000074E1" w:rsidP="00017C96">
            <w:pPr>
              <w:spacing w:before="240"/>
            </w:pPr>
          </w:p>
        </w:tc>
      </w:tr>
    </w:tbl>
    <w:p w:rsidR="006F70A9" w:rsidRPr="006F70A9" w:rsidRDefault="006F70A9" w:rsidP="006F70A9">
      <w:pPr>
        <w:spacing w:before="240"/>
      </w:pPr>
      <w:r w:rsidRPr="006F70A9">
        <w:t>Tấn công bằng vũ lực là cách đơn giản nhưng đáng tin cậy để truy cập trái phép vào hệ thống. Nhìn chung, mật khẩu càng mạnh thì khả năng bị bẻ khóa càng cao. Là một chuyên gia bảo mật, bạn có thể thấy mình đang sử dụng các công cụ được mô tả ở trên để kiểm tra tính bảo mật của hệ thống tổ chức. Nhận biết các chiến thuật và công cụ được sử dụng để thực hiện tấn công bằng vũ lực là bước đầu tiên để ngăn chặn kẻ tấn công.</w:t>
      </w:r>
    </w:p>
    <w:p w:rsidR="000074E1" w:rsidRDefault="000074E1" w:rsidP="000074E1">
      <w:pPr>
        <w:spacing w:before="240"/>
      </w:pPr>
    </w:p>
    <w:p w:rsidR="000074E1" w:rsidRPr="00ED18EB" w:rsidRDefault="000074E1" w:rsidP="00AB0953">
      <w:pPr>
        <w:rPr>
          <w:rFonts w:cs="Times New Roman"/>
          <w:b/>
          <w:i/>
          <w:color w:val="1F4E79" w:themeColor="accent1" w:themeShade="80"/>
          <w:szCs w:val="28"/>
        </w:rPr>
      </w:pPr>
    </w:p>
    <w:p w:rsidR="001129AD" w:rsidRDefault="008178C2" w:rsidP="00AB0953">
      <w:pPr>
        <w:rPr>
          <w:rFonts w:cs="Times New Roman"/>
          <w:b/>
          <w:i/>
          <w:color w:val="1F4E79" w:themeColor="accent1" w:themeShade="80"/>
          <w:szCs w:val="28"/>
        </w:rPr>
      </w:pPr>
      <w:r w:rsidRPr="00ED18EB">
        <w:rPr>
          <w:rFonts w:cs="Times New Roman"/>
          <w:b/>
          <w:i/>
          <w:color w:val="1F4E79" w:themeColor="accent1" w:themeShade="80"/>
          <w:szCs w:val="28"/>
        </w:rPr>
        <w:t xml:space="preserve">3.8. </w:t>
      </w:r>
      <w:r w:rsidR="001129AD" w:rsidRPr="00ED18EB">
        <w:rPr>
          <w:rFonts w:cs="Times New Roman"/>
          <w:b/>
          <w:i/>
          <w:color w:val="1F4E79" w:themeColor="accent1" w:themeShade="80"/>
          <w:szCs w:val="28"/>
        </w:rPr>
        <w:t>Activity: Identify the attack vectors of a USB drive</w:t>
      </w:r>
      <w:r w:rsidRPr="00ED18EB">
        <w:rPr>
          <w:rFonts w:cs="Times New Roman"/>
          <w:b/>
          <w:i/>
          <w:color w:val="1F4E79" w:themeColor="accent1" w:themeShade="80"/>
          <w:szCs w:val="28"/>
        </w:rPr>
        <w:t xml:space="preserve"> - </w:t>
      </w:r>
      <w:r w:rsidR="00AB0953" w:rsidRPr="00AB0953">
        <w:rPr>
          <w:rFonts w:cs="Times New Roman"/>
          <w:b/>
          <w:i/>
          <w:color w:val="1F4E79" w:themeColor="accent1" w:themeShade="80"/>
          <w:szCs w:val="28"/>
        </w:rPr>
        <w:t>Hoạt động: Xác định các vectơ tấn công của ổ</w:t>
      </w:r>
      <w:r w:rsidR="00AB0953">
        <w:rPr>
          <w:rFonts w:cs="Times New Roman"/>
          <w:b/>
          <w:i/>
          <w:color w:val="1F4E79" w:themeColor="accent1" w:themeShade="80"/>
          <w:szCs w:val="28"/>
        </w:rPr>
        <w:t xml:space="preserve"> USB</w:t>
      </w:r>
    </w:p>
    <w:tbl>
      <w:tblPr>
        <w:tblStyle w:val="TableGrid"/>
        <w:tblW w:w="0" w:type="auto"/>
        <w:tblLook w:val="04A0" w:firstRow="1" w:lastRow="0" w:firstColumn="1" w:lastColumn="0" w:noHBand="0" w:noVBand="1"/>
      </w:tblPr>
      <w:tblGrid>
        <w:gridCol w:w="8494"/>
      </w:tblGrid>
      <w:tr w:rsidR="00017C96" w:rsidTr="00017C96">
        <w:tc>
          <w:tcPr>
            <w:tcW w:w="8494" w:type="dxa"/>
            <w:tcBorders>
              <w:top w:val="nil"/>
              <w:left w:val="nil"/>
              <w:bottom w:val="nil"/>
              <w:right w:val="nil"/>
            </w:tcBorders>
            <w:shd w:val="clear" w:color="auto" w:fill="D9D9D9" w:themeFill="background1" w:themeFillShade="D9"/>
          </w:tcPr>
          <w:p w:rsidR="00017C96" w:rsidRPr="00017C96" w:rsidRDefault="00017C96" w:rsidP="00017C96">
            <w:pPr>
              <w:spacing w:before="240"/>
              <w:rPr>
                <w:b/>
                <w:bCs/>
              </w:rPr>
            </w:pPr>
            <w:r w:rsidRPr="00017C96">
              <w:rPr>
                <w:b/>
                <w:bCs/>
              </w:rPr>
              <w:t>Activity Overview</w:t>
            </w:r>
          </w:p>
          <w:p w:rsidR="00017C96" w:rsidRPr="00017C96" w:rsidRDefault="00017C96" w:rsidP="00017C96">
            <w:pPr>
              <w:spacing w:before="240"/>
            </w:pPr>
          </w:p>
          <w:p w:rsidR="00017C96" w:rsidRPr="00017C96" w:rsidRDefault="00017C96" w:rsidP="00017C96">
            <w:pPr>
              <w:spacing w:before="240"/>
            </w:pPr>
            <w:r w:rsidRPr="00017C96">
              <w:t>In this activity, you will assess the attack vectors of a USB drive. You will consider a scenario of finding a USB drive in a parking lot from both the perspective of an attacker and a target.</w:t>
            </w:r>
          </w:p>
          <w:p w:rsidR="00017C96" w:rsidRPr="00017C96" w:rsidRDefault="00017C96" w:rsidP="00017C96">
            <w:pPr>
              <w:spacing w:before="240"/>
            </w:pPr>
            <w:r w:rsidRPr="00017C96">
              <w:t xml:space="preserve">USBs, or flash drives, are commonly used for storing and transporting data. However, some characteristics of these small, convenient devices can also introduce security risks. Threat actors frequently use USBs to deliver malicious software, damage other hardware, or even take control of devices. </w:t>
            </w:r>
            <w:r w:rsidRPr="00017C96">
              <w:rPr>
                <w:b/>
                <w:bCs/>
              </w:rPr>
              <w:t xml:space="preserve">USB baiting </w:t>
            </w:r>
            <w:r w:rsidRPr="00017C96">
              <w:t>is an attack in which a threat actor strategically leaves a malware USB stick for an employee to find and install to unknowingly infect a network. It relies on curious people to plug in an unfamiliar flash drive that they find.</w:t>
            </w:r>
          </w:p>
          <w:p w:rsidR="00017C96" w:rsidRPr="00017C96" w:rsidRDefault="00017C96" w:rsidP="00017C96">
            <w:pPr>
              <w:spacing w:before="240"/>
            </w:pPr>
            <w:r w:rsidRPr="00017C96">
              <w:t xml:space="preserve">Be sure to complete this activity before moving on. The next course item will provide you with a completed exemplar to compare to your own work. </w:t>
            </w:r>
          </w:p>
          <w:p w:rsidR="00017C96" w:rsidRDefault="00017C96" w:rsidP="00017C96">
            <w:pPr>
              <w:spacing w:before="240"/>
            </w:pPr>
          </w:p>
        </w:tc>
      </w:tr>
    </w:tbl>
    <w:p w:rsidR="00017C96" w:rsidRPr="00017C96" w:rsidRDefault="00017C96" w:rsidP="00017C96">
      <w:pPr>
        <w:spacing w:before="240"/>
        <w:rPr>
          <w:b/>
          <w:bCs/>
        </w:rPr>
      </w:pPr>
      <w:r w:rsidRPr="00017C96">
        <w:rPr>
          <w:b/>
          <w:bCs/>
        </w:rPr>
        <w:lastRenderedPageBreak/>
        <w:t>Tổng quan hoạt động</w:t>
      </w:r>
    </w:p>
    <w:p w:rsidR="00017C96" w:rsidRPr="00017C96" w:rsidRDefault="00017C96" w:rsidP="00017C96">
      <w:pPr>
        <w:spacing w:before="240"/>
      </w:pPr>
    </w:p>
    <w:p w:rsidR="00017C96" w:rsidRPr="00017C96" w:rsidRDefault="00017C96" w:rsidP="00017C96">
      <w:pPr>
        <w:spacing w:before="240"/>
      </w:pPr>
      <w:r w:rsidRPr="00017C96">
        <w:t>Trong hoạt động này, bạn sẽ đánh giá các vectơ tấn công của ổ USB. Bạn sẽ xem xét một kịch bản tìm thấy ổ USB trong bãi đậu xe từ góc nhìn của cả kẻ tấn công và mục tiêu.</w:t>
      </w:r>
    </w:p>
    <w:p w:rsidR="00017C96" w:rsidRPr="00017C96" w:rsidRDefault="00017C96" w:rsidP="00017C96">
      <w:pPr>
        <w:spacing w:before="240"/>
      </w:pPr>
      <w:r w:rsidRPr="00017C96">
        <w:t xml:space="preserve">USB, hay ổ đĩa flash, thường được sử dụng để lưu trữ và vận chuyển dữ liệu. Tuy nhiên, một số đặc điểm của những thiết bị nhỏ, tiện lợi này cũng có thể gây ra rủi ro bảo mật. Những kẻ đe dọa thường sử dụng USB để phân phối phần mềm độc hại, làm hỏng phần cứng khác hoặc thậm chí kiểm soát các thiết bị. </w:t>
      </w:r>
      <w:r w:rsidRPr="00017C96">
        <w:rPr>
          <w:b/>
          <w:bCs/>
        </w:rPr>
        <w:t>USB baiting</w:t>
      </w:r>
      <w:r w:rsidRPr="00017C96">
        <w:t xml:space="preserve"> là một cuộc tấn công trong đó kẻ đe dọa cố tình để lại một ổ USB chứa phần mềm độc hại để nhân viên tìm và cài đặt để vô tình lây nhiễm vào mạng. Nó dựa vào những người tò mò cắm một ổ đĩa flash lạ mà họ tìm thấy.</w:t>
      </w:r>
    </w:p>
    <w:p w:rsidR="00017C96" w:rsidRPr="00017C96" w:rsidRDefault="00017C96" w:rsidP="00017C96">
      <w:pPr>
        <w:spacing w:before="240"/>
      </w:pPr>
      <w:r w:rsidRPr="00017C96">
        <w:t>Hãy chắc chắn hoàn thành hoạt động này trước khi tiếp tục. Mục tiếp theo của khóa học sẽ cung cấp cho bạn một ví dụ hoàn chỉnh để so sánh với bài làm của bạn.</w:t>
      </w:r>
    </w:p>
    <w:p w:rsidR="00017C96" w:rsidRDefault="00017C96" w:rsidP="00017C96">
      <w:pPr>
        <w:spacing w:before="240"/>
      </w:pPr>
    </w:p>
    <w:tbl>
      <w:tblPr>
        <w:tblStyle w:val="TableGrid"/>
        <w:tblW w:w="0" w:type="auto"/>
        <w:tblLook w:val="04A0" w:firstRow="1" w:lastRow="0" w:firstColumn="1" w:lastColumn="0" w:noHBand="0" w:noVBand="1"/>
      </w:tblPr>
      <w:tblGrid>
        <w:gridCol w:w="8494"/>
      </w:tblGrid>
      <w:tr w:rsidR="00017C96" w:rsidTr="00017C96">
        <w:tc>
          <w:tcPr>
            <w:tcW w:w="8494" w:type="dxa"/>
            <w:tcBorders>
              <w:top w:val="nil"/>
              <w:left w:val="nil"/>
              <w:bottom w:val="nil"/>
              <w:right w:val="nil"/>
            </w:tcBorders>
            <w:shd w:val="clear" w:color="auto" w:fill="D9D9D9" w:themeFill="background1" w:themeFillShade="D9"/>
          </w:tcPr>
          <w:p w:rsidR="00017C96" w:rsidRPr="00017C96" w:rsidRDefault="00017C96" w:rsidP="00017C96">
            <w:pPr>
              <w:spacing w:before="240"/>
              <w:rPr>
                <w:b/>
                <w:bCs/>
              </w:rPr>
            </w:pPr>
            <w:r w:rsidRPr="00017C96">
              <w:rPr>
                <w:b/>
                <w:bCs/>
              </w:rPr>
              <w:t>Scenario</w:t>
            </w:r>
          </w:p>
          <w:p w:rsidR="00017C96" w:rsidRPr="00017C96" w:rsidRDefault="00017C96" w:rsidP="00017C96">
            <w:pPr>
              <w:spacing w:before="240"/>
            </w:pPr>
          </w:p>
          <w:p w:rsidR="00017C96" w:rsidRPr="00017C96" w:rsidRDefault="00017C96" w:rsidP="00017C96">
            <w:pPr>
              <w:spacing w:before="240"/>
            </w:pPr>
            <w:r w:rsidRPr="00017C96">
              <w:t>Review the following scenario. Then complete the step-by-step instructions.</w:t>
            </w:r>
          </w:p>
          <w:p w:rsidR="00017C96" w:rsidRPr="00017C96" w:rsidRDefault="00017C96" w:rsidP="00017C96">
            <w:pPr>
              <w:spacing w:before="240"/>
            </w:pPr>
            <w:r w:rsidRPr="00017C96">
              <w:t>You are part of the security team at Rhetorical Hospital and arrive to work one morning. On the ground of the parking lot, you find a USB stick with the hospital's logo printed on it. There’s no one else around who might have dropped it, so you decide to pick it up out of curiosity.</w:t>
            </w:r>
          </w:p>
          <w:p w:rsidR="00017C96" w:rsidRPr="00017C96" w:rsidRDefault="00017C96" w:rsidP="00017C96">
            <w:pPr>
              <w:spacing w:before="240"/>
            </w:pPr>
            <w:r w:rsidRPr="00017C96">
              <w:t>You bring the USB drive back to your office where the team has virtualization software installed on a workstation. Virtualization software can be used for this very purpose because it’s one of the only ways to safely investigate an unfamiliar USB stick. The software works by running a simulated instance of the computer on the same workstation. This simulation isn’t connected to other files or networks, so the USB drive can’t affect other systems if it happens to be infected with malicious software.</w:t>
            </w:r>
          </w:p>
          <w:p w:rsidR="00017C96" w:rsidRDefault="00017C96" w:rsidP="00017C96">
            <w:pPr>
              <w:spacing w:before="240"/>
            </w:pPr>
          </w:p>
        </w:tc>
      </w:tr>
    </w:tbl>
    <w:p w:rsidR="00017C96" w:rsidRPr="00017C96" w:rsidRDefault="00017C96" w:rsidP="00017C96">
      <w:pPr>
        <w:spacing w:before="240"/>
        <w:rPr>
          <w:b/>
          <w:bCs/>
        </w:rPr>
      </w:pPr>
      <w:r w:rsidRPr="00017C96">
        <w:rPr>
          <w:b/>
          <w:bCs/>
        </w:rPr>
        <w:t>Kịch bản</w:t>
      </w:r>
    </w:p>
    <w:p w:rsidR="00017C96" w:rsidRPr="00017C96" w:rsidRDefault="00017C96" w:rsidP="00017C96">
      <w:pPr>
        <w:spacing w:before="240"/>
      </w:pPr>
    </w:p>
    <w:p w:rsidR="00017C96" w:rsidRPr="00017C96" w:rsidRDefault="00017C96" w:rsidP="00017C96">
      <w:pPr>
        <w:spacing w:before="240"/>
      </w:pPr>
      <w:r w:rsidRPr="00017C96">
        <w:t>Xem lại tình huống sau. Sau đó hoàn thành hướng dẫn từng bước.</w:t>
      </w:r>
    </w:p>
    <w:p w:rsidR="00017C96" w:rsidRPr="00017C96" w:rsidRDefault="00017C96" w:rsidP="00017C96">
      <w:pPr>
        <w:spacing w:before="240"/>
      </w:pPr>
      <w:r w:rsidRPr="00017C96">
        <w:t>Bạn là thành viên của đội an ninh tại Bệnh viện Rhetorical và đến làm việc vào một buổi sáng. Trên bãi đậu xe, bạn tìm thấy một ổ USB có in logo của bệnh viện. Không có ai khác xung quanh có thể làm rơi nó, vì vậy bạn quyết định nhặt nó lên vì tò mò.</w:t>
      </w:r>
    </w:p>
    <w:p w:rsidR="00017C96" w:rsidRPr="00017C96" w:rsidRDefault="00017C96" w:rsidP="00017C96">
      <w:pPr>
        <w:spacing w:before="240"/>
      </w:pPr>
      <w:r w:rsidRPr="00017C96">
        <w:t>Bạn mang ổ USB trở lại văn phòng nơi nhóm đã cài đặt phần mềm ảo hóa trên một máy trạm. Phần mềm ảo hóa có thể được sử dụng cho mục đích này vì đây là một trong những cách duy nhất để điều tra an toàn một ổ USB lạ. Phần mềm hoạt động bằng cách chạy một phiên bản mô phỏng của máy tính trên cùng một máy trạm. Mô phỏng này không được kết nối với các tệp hoặc mạng khác, do đó ổ USB không thể ảnh hưởng đến các hệ thống khác nếu nó bị nhiễm phần mềm độc hại.</w:t>
      </w:r>
    </w:p>
    <w:p w:rsidR="00017C96" w:rsidRDefault="00017C96" w:rsidP="00017C96">
      <w:pPr>
        <w:spacing w:before="240"/>
      </w:pPr>
    </w:p>
    <w:tbl>
      <w:tblPr>
        <w:tblStyle w:val="TableGrid"/>
        <w:tblW w:w="0" w:type="auto"/>
        <w:tblLook w:val="04A0" w:firstRow="1" w:lastRow="0" w:firstColumn="1" w:lastColumn="0" w:noHBand="0" w:noVBand="1"/>
      </w:tblPr>
      <w:tblGrid>
        <w:gridCol w:w="8494"/>
      </w:tblGrid>
      <w:tr w:rsidR="00017C96" w:rsidTr="00017C96">
        <w:tc>
          <w:tcPr>
            <w:tcW w:w="8494" w:type="dxa"/>
            <w:tcBorders>
              <w:top w:val="nil"/>
              <w:left w:val="nil"/>
              <w:bottom w:val="nil"/>
              <w:right w:val="nil"/>
            </w:tcBorders>
            <w:shd w:val="clear" w:color="auto" w:fill="D9D9D9" w:themeFill="background1" w:themeFillShade="D9"/>
          </w:tcPr>
          <w:p w:rsidR="00017C96" w:rsidRPr="00017C96" w:rsidRDefault="00017C96" w:rsidP="00017C96">
            <w:pPr>
              <w:spacing w:before="240"/>
              <w:rPr>
                <w:b/>
                <w:bCs/>
              </w:rPr>
            </w:pPr>
            <w:r w:rsidRPr="00017C96">
              <w:rPr>
                <w:b/>
                <w:bCs/>
              </w:rPr>
              <w:t>Step-By-Step Instructions</w:t>
            </w:r>
          </w:p>
          <w:p w:rsidR="00017C96" w:rsidRPr="00017C96" w:rsidRDefault="00017C96" w:rsidP="00017C96">
            <w:pPr>
              <w:spacing w:before="240"/>
            </w:pPr>
          </w:p>
          <w:p w:rsidR="00017C96" w:rsidRPr="00017C96" w:rsidRDefault="00017C96" w:rsidP="00017C96">
            <w:pPr>
              <w:spacing w:before="240"/>
            </w:pPr>
            <w:r w:rsidRPr="00017C96">
              <w:t>Follow the instructions and answer the question below to complete the activity.</w:t>
            </w:r>
          </w:p>
          <w:p w:rsidR="00017C96" w:rsidRDefault="00017C96" w:rsidP="00017C96">
            <w:pPr>
              <w:spacing w:before="240"/>
            </w:pPr>
          </w:p>
        </w:tc>
      </w:tr>
    </w:tbl>
    <w:p w:rsidR="00017C96" w:rsidRPr="00017C96" w:rsidRDefault="00017C96" w:rsidP="00017C96">
      <w:pPr>
        <w:spacing w:before="240"/>
        <w:rPr>
          <w:b/>
          <w:bCs/>
        </w:rPr>
      </w:pPr>
      <w:r w:rsidRPr="00017C96">
        <w:rPr>
          <w:b/>
          <w:bCs/>
        </w:rPr>
        <w:t>Hướng dẫn từng bước</w:t>
      </w:r>
    </w:p>
    <w:p w:rsidR="00017C96" w:rsidRPr="00017C96" w:rsidRDefault="00017C96" w:rsidP="00017C96">
      <w:pPr>
        <w:spacing w:before="240"/>
      </w:pPr>
    </w:p>
    <w:p w:rsidR="00017C96" w:rsidRPr="00017C96" w:rsidRDefault="00017C96" w:rsidP="00017C96">
      <w:pPr>
        <w:spacing w:before="240"/>
      </w:pPr>
      <w:r w:rsidRPr="00017C96">
        <w:t>Làm theo hướng dẫn và trả lời câu hỏi bên dưới để hoàn thành hoạt động.</w:t>
      </w:r>
    </w:p>
    <w:p w:rsidR="00017C96" w:rsidRDefault="00017C96" w:rsidP="00017C96">
      <w:pPr>
        <w:spacing w:before="240"/>
      </w:pPr>
    </w:p>
    <w:tbl>
      <w:tblPr>
        <w:tblStyle w:val="TableGrid"/>
        <w:tblW w:w="0" w:type="auto"/>
        <w:tblLook w:val="04A0" w:firstRow="1" w:lastRow="0" w:firstColumn="1" w:lastColumn="0" w:noHBand="0" w:noVBand="1"/>
      </w:tblPr>
      <w:tblGrid>
        <w:gridCol w:w="8494"/>
      </w:tblGrid>
      <w:tr w:rsidR="00017C96" w:rsidTr="00017C96">
        <w:tc>
          <w:tcPr>
            <w:tcW w:w="8494" w:type="dxa"/>
            <w:tcBorders>
              <w:top w:val="nil"/>
              <w:left w:val="nil"/>
              <w:bottom w:val="nil"/>
              <w:right w:val="nil"/>
            </w:tcBorders>
            <w:shd w:val="clear" w:color="auto" w:fill="D9D9D9" w:themeFill="background1" w:themeFillShade="D9"/>
          </w:tcPr>
          <w:p w:rsidR="00017C96" w:rsidRPr="00017C96" w:rsidRDefault="00017C96" w:rsidP="00017C96">
            <w:pPr>
              <w:spacing w:before="240"/>
              <w:rPr>
                <w:b/>
                <w:bCs/>
              </w:rPr>
            </w:pPr>
            <w:r w:rsidRPr="00017C96">
              <w:rPr>
                <w:b/>
                <w:bCs/>
              </w:rPr>
              <w:t>Step 1: Access the template</w:t>
            </w:r>
          </w:p>
          <w:p w:rsidR="00017C96" w:rsidRPr="00017C96" w:rsidRDefault="00017C96" w:rsidP="00017C96">
            <w:pPr>
              <w:spacing w:before="240"/>
            </w:pPr>
            <w:r w:rsidRPr="00017C96">
              <w:t xml:space="preserve">To use the template for this course item, click the link and select </w:t>
            </w:r>
            <w:r w:rsidRPr="00017C96">
              <w:rPr>
                <w:i/>
                <w:iCs/>
              </w:rPr>
              <w:t>Use Template</w:t>
            </w:r>
            <w:r w:rsidRPr="00017C96">
              <w:t xml:space="preserve">. </w:t>
            </w:r>
          </w:p>
          <w:p w:rsidR="00017C96" w:rsidRPr="00017C96" w:rsidRDefault="00017C96" w:rsidP="00017C96">
            <w:pPr>
              <w:spacing w:before="240"/>
            </w:pPr>
            <w:r w:rsidRPr="00017C96">
              <w:t xml:space="preserve">Link to template: </w:t>
            </w:r>
            <w:hyperlink r:id="rId192" w:tgtFrame="_blank" w:history="1">
              <w:r w:rsidRPr="00017C96">
                <w:rPr>
                  <w:rStyle w:val="Hyperlink"/>
                </w:rPr>
                <w:t>Parking lot USB exercise</w:t>
              </w:r>
            </w:hyperlink>
          </w:p>
          <w:p w:rsidR="00017C96" w:rsidRDefault="00017C96" w:rsidP="00017C96">
            <w:pPr>
              <w:spacing w:before="240"/>
            </w:pPr>
          </w:p>
        </w:tc>
      </w:tr>
    </w:tbl>
    <w:p w:rsidR="000968A3" w:rsidRPr="00017C96" w:rsidRDefault="000968A3" w:rsidP="000968A3">
      <w:pPr>
        <w:spacing w:before="240"/>
        <w:rPr>
          <w:b/>
          <w:bCs/>
        </w:rPr>
      </w:pPr>
      <w:r w:rsidRPr="00017C96">
        <w:rPr>
          <w:b/>
          <w:bCs/>
        </w:rPr>
        <w:t>Bước 1: Truy cập mẫu</w:t>
      </w:r>
    </w:p>
    <w:p w:rsidR="000968A3" w:rsidRPr="00017C96" w:rsidRDefault="000968A3" w:rsidP="000968A3">
      <w:pPr>
        <w:spacing w:before="240"/>
      </w:pPr>
      <w:r w:rsidRPr="00017C96">
        <w:t xml:space="preserve">Để sử dụng mẫu cho mục khóa học này, hãy nhấp vào liên kết và chọn </w:t>
      </w:r>
      <w:r w:rsidRPr="00017C96">
        <w:rPr>
          <w:i/>
          <w:iCs/>
        </w:rPr>
        <w:t>Sử dụng mẫu</w:t>
      </w:r>
      <w:r w:rsidRPr="00017C96">
        <w:t xml:space="preserve"> .</w:t>
      </w:r>
    </w:p>
    <w:p w:rsidR="000968A3" w:rsidRPr="00017C96" w:rsidRDefault="000968A3" w:rsidP="000968A3">
      <w:pPr>
        <w:spacing w:before="240"/>
      </w:pPr>
      <w:r w:rsidRPr="00017C96">
        <w:t xml:space="preserve">Liên kết đến mẫu: </w:t>
      </w:r>
      <w:hyperlink r:id="rId193" w:tgtFrame="_blank" w:history="1">
        <w:r w:rsidRPr="00017C96">
          <w:rPr>
            <w:rStyle w:val="Hyperlink"/>
          </w:rPr>
          <w:t>Bài tập USB bãi đậu xe</w:t>
        </w:r>
      </w:hyperlink>
    </w:p>
    <w:p w:rsidR="00017C96" w:rsidRDefault="00017C96" w:rsidP="00017C96">
      <w:pPr>
        <w:spacing w:before="240"/>
      </w:pPr>
    </w:p>
    <w:tbl>
      <w:tblPr>
        <w:tblStyle w:val="TableGrid"/>
        <w:tblW w:w="0" w:type="auto"/>
        <w:tblLook w:val="04A0" w:firstRow="1" w:lastRow="0" w:firstColumn="1" w:lastColumn="0" w:noHBand="0" w:noVBand="1"/>
      </w:tblPr>
      <w:tblGrid>
        <w:gridCol w:w="8494"/>
      </w:tblGrid>
      <w:tr w:rsidR="00017C96" w:rsidTr="00017C96">
        <w:tc>
          <w:tcPr>
            <w:tcW w:w="8494" w:type="dxa"/>
            <w:tcBorders>
              <w:top w:val="nil"/>
              <w:left w:val="nil"/>
              <w:bottom w:val="nil"/>
              <w:right w:val="nil"/>
            </w:tcBorders>
            <w:shd w:val="clear" w:color="auto" w:fill="D9D9D9" w:themeFill="background1" w:themeFillShade="D9"/>
          </w:tcPr>
          <w:p w:rsidR="00017C96" w:rsidRPr="00017C96" w:rsidRDefault="00017C96" w:rsidP="00017C96">
            <w:pPr>
              <w:spacing w:before="240"/>
              <w:rPr>
                <w:b/>
              </w:rPr>
            </w:pPr>
            <w:r w:rsidRPr="00017C96">
              <w:rPr>
                <w:b/>
              </w:rPr>
              <w:t>Step 2: Inspect the contents of the USB stick</w:t>
            </w:r>
          </w:p>
          <w:p w:rsidR="00017C96" w:rsidRDefault="00017C96" w:rsidP="00017C96">
            <w:pPr>
              <w:spacing w:before="240"/>
            </w:pPr>
            <w:r w:rsidRPr="00017C96">
              <w:t>You create a virtual environment and plug the USB drive into the workstation. The contents of the device appear to belong to Jorge Bailey, the human resource manager at Rhetorical Hospital.</w:t>
            </w:r>
          </w:p>
          <w:p w:rsidR="00017C96" w:rsidRPr="00017C96" w:rsidRDefault="00017C96" w:rsidP="00017C96">
            <w:pPr>
              <w:spacing w:before="240"/>
            </w:pPr>
            <w:r w:rsidRPr="00017C96">
              <w:t>Jorge's drive contains a mix of personal and work-related files. For example, it contains folders that appear to store family and pet photos. There is also a new hire letter and an employee shift schedule.</w:t>
            </w:r>
          </w:p>
          <w:p w:rsidR="00017C96" w:rsidRPr="00017C96" w:rsidRDefault="00017C96" w:rsidP="00017C96">
            <w:pPr>
              <w:spacing w:before="240"/>
            </w:pPr>
            <w:r w:rsidRPr="00017C96">
              <w:t xml:space="preserve">Review the types of information that Jorge has stored on this device. Then, in the </w:t>
            </w:r>
            <w:r w:rsidRPr="00017C96">
              <w:rPr>
                <w:b/>
                <w:bCs/>
              </w:rPr>
              <w:t>Contents</w:t>
            </w:r>
            <w:r w:rsidRPr="00017C96">
              <w:t xml:space="preserve"> row of the activity template, write </w:t>
            </w:r>
            <w:r w:rsidRPr="00017C96">
              <w:rPr>
                <w:b/>
                <w:bCs/>
              </w:rPr>
              <w:t>2-3 sentences</w:t>
            </w:r>
            <w:r w:rsidRPr="00017C96">
              <w:t xml:space="preserve"> (40-60 words) about the type of information that's stored on the USB drive.</w:t>
            </w:r>
          </w:p>
          <w:p w:rsidR="00017C96" w:rsidRPr="00017C96" w:rsidRDefault="00017C96" w:rsidP="00017C96">
            <w:pPr>
              <w:spacing w:before="240"/>
            </w:pPr>
            <w:r w:rsidRPr="00017C96">
              <w:rPr>
                <w:b/>
                <w:bCs/>
                <w:i/>
                <w:iCs/>
              </w:rPr>
              <w:t>Note:</w:t>
            </w:r>
            <w:r w:rsidRPr="00017C96">
              <w:rPr>
                <w:i/>
                <w:iCs/>
              </w:rPr>
              <w:t xml:space="preserve"> USB drives often contain an assortment of personally identifiable information (PII). Attackers can easily use this sensitive information to target the data owner or others around them. </w:t>
            </w:r>
          </w:p>
          <w:p w:rsidR="00017C96" w:rsidRDefault="00017C96" w:rsidP="00017C96">
            <w:pPr>
              <w:spacing w:before="240"/>
            </w:pPr>
          </w:p>
        </w:tc>
      </w:tr>
    </w:tbl>
    <w:p w:rsidR="00017C96" w:rsidRPr="000968A3" w:rsidRDefault="000968A3" w:rsidP="00017C96">
      <w:pPr>
        <w:spacing w:before="240"/>
        <w:rPr>
          <w:b/>
        </w:rPr>
      </w:pPr>
      <w:r w:rsidRPr="000968A3">
        <w:rPr>
          <w:b/>
        </w:rPr>
        <w:t>Bước 2: Kiểm tra nội dung của ổ USB</w:t>
      </w:r>
    </w:p>
    <w:p w:rsidR="000968A3" w:rsidRPr="00017C96" w:rsidRDefault="000968A3" w:rsidP="000968A3">
      <w:pPr>
        <w:spacing w:before="240"/>
      </w:pPr>
      <w:r w:rsidRPr="00017C96">
        <w:t>Bạn tạo một môi trường ảo và cắm ổ USB vào máy trạm. Nội dung của thiết bị dường như thuộc về Jorge Bailey, giám đốc nhân sự tại Bệnh viện Rhetorical.</w:t>
      </w:r>
    </w:p>
    <w:p w:rsidR="000968A3" w:rsidRDefault="000968A3" w:rsidP="00017C96">
      <w:pPr>
        <w:spacing w:before="240"/>
      </w:pPr>
      <w:r>
        <w:rPr>
          <w:noProof/>
        </w:rPr>
        <w:drawing>
          <wp:inline distT="0" distB="0" distL="0" distR="0">
            <wp:extent cx="5400040" cy="3569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94" cstate="print">
                      <a:extLst>
                        <a:ext uri="{28A0092B-C50C-407E-A947-70E740481C1C}">
                          <a14:useLocalDpi xmlns:a14="http://schemas.microsoft.com/office/drawing/2010/main" val="0"/>
                        </a:ext>
                      </a:extLst>
                    </a:blip>
                    <a:stretch>
                      <a:fillRect/>
                    </a:stretch>
                  </pic:blipFill>
                  <pic:spPr>
                    <a:xfrm>
                      <a:off x="0" y="0"/>
                      <a:ext cx="5400040" cy="3569335"/>
                    </a:xfrm>
                    <a:prstGeom prst="rect">
                      <a:avLst/>
                    </a:prstGeom>
                  </pic:spPr>
                </pic:pic>
              </a:graphicData>
            </a:graphic>
          </wp:inline>
        </w:drawing>
      </w:r>
    </w:p>
    <w:p w:rsidR="0028113F" w:rsidRPr="0028113F" w:rsidRDefault="0028113F" w:rsidP="0028113F">
      <w:pPr>
        <w:spacing w:before="240"/>
      </w:pPr>
      <w:r w:rsidRPr="0028113F">
        <w:t>Ổ đĩa của Jorge chứa hỗn hợp các tệp cá nhân và liên quan đến công việc. Ví dụ, nó chứa các thư mục có vẻ như lưu trữ ảnh gia đình và thú cưng. Ngoài ra còn có một lá thư tuyển dụng mới và lịch làm việc của nhân viên.</w:t>
      </w:r>
    </w:p>
    <w:p w:rsidR="0028113F" w:rsidRPr="0028113F" w:rsidRDefault="0028113F" w:rsidP="0028113F">
      <w:pPr>
        <w:spacing w:before="240"/>
      </w:pPr>
      <w:r w:rsidRPr="0028113F">
        <w:t xml:space="preserve">Xem lại các loại thông tin mà Jorge đã lưu trữ trên thiết bị này. Sau đó, trong hàng </w:t>
      </w:r>
      <w:r w:rsidRPr="0028113F">
        <w:rPr>
          <w:b/>
          <w:bCs/>
        </w:rPr>
        <w:t>Nội dung</w:t>
      </w:r>
      <w:r w:rsidRPr="0028113F">
        <w:t xml:space="preserve"> của mẫu hoạt động, hãy viết </w:t>
      </w:r>
      <w:r w:rsidRPr="0028113F">
        <w:rPr>
          <w:b/>
          <w:bCs/>
        </w:rPr>
        <w:t>2-3 câu</w:t>
      </w:r>
      <w:r w:rsidRPr="0028113F">
        <w:t xml:space="preserve"> (40-60 từ) về loại thông tin được lưu trữ trên ổ USB.</w:t>
      </w:r>
    </w:p>
    <w:p w:rsidR="0028113F" w:rsidRPr="0028113F" w:rsidRDefault="0028113F" w:rsidP="0028113F">
      <w:pPr>
        <w:spacing w:before="240"/>
      </w:pPr>
      <w:r w:rsidRPr="0028113F">
        <w:rPr>
          <w:b/>
          <w:bCs/>
          <w:i/>
          <w:iCs/>
        </w:rPr>
        <w:t>Lưu ý:</w:t>
      </w:r>
      <w:r w:rsidRPr="0028113F">
        <w:rPr>
          <w:i/>
          <w:iCs/>
        </w:rPr>
        <w:t xml:space="preserve"> Ổ USB thường chứa nhiều loại thông tin nhận dạng cá nhân (PII). Kẻ tấn công có thể dễ dàng sử dụng thông tin nhạy cảm này để nhắm vào chủ sở hữu dữ liệu hoặc những người xung quanh.</w:t>
      </w:r>
    </w:p>
    <w:p w:rsidR="0028113F" w:rsidRDefault="0028113F" w:rsidP="00017C96">
      <w:pPr>
        <w:spacing w:before="240"/>
      </w:pPr>
    </w:p>
    <w:tbl>
      <w:tblPr>
        <w:tblStyle w:val="TableGrid"/>
        <w:tblW w:w="0" w:type="auto"/>
        <w:tblLook w:val="04A0" w:firstRow="1" w:lastRow="0" w:firstColumn="1" w:lastColumn="0" w:noHBand="0" w:noVBand="1"/>
      </w:tblPr>
      <w:tblGrid>
        <w:gridCol w:w="8494"/>
      </w:tblGrid>
      <w:tr w:rsidR="00017C96" w:rsidTr="00017C96">
        <w:tc>
          <w:tcPr>
            <w:tcW w:w="8494" w:type="dxa"/>
            <w:tcBorders>
              <w:top w:val="nil"/>
              <w:left w:val="nil"/>
              <w:bottom w:val="nil"/>
              <w:right w:val="nil"/>
            </w:tcBorders>
            <w:shd w:val="clear" w:color="auto" w:fill="D9D9D9" w:themeFill="background1" w:themeFillShade="D9"/>
          </w:tcPr>
          <w:p w:rsidR="00017C96" w:rsidRPr="00017C96" w:rsidRDefault="00017C96" w:rsidP="00017C96">
            <w:pPr>
              <w:spacing w:before="240"/>
              <w:rPr>
                <w:b/>
              </w:rPr>
            </w:pPr>
            <w:r w:rsidRPr="00017C96">
              <w:rPr>
                <w:b/>
              </w:rPr>
              <w:t>Step 3: Apply an attacker mindset to the contents of the USB drive</w:t>
            </w:r>
          </w:p>
          <w:p w:rsidR="00017C96" w:rsidRPr="00017C96" w:rsidRDefault="00017C96" w:rsidP="00017C96">
            <w:pPr>
              <w:spacing w:before="240"/>
            </w:pPr>
            <w:r w:rsidRPr="00017C96">
              <w:t>The flash drive appears to contain a mixture of personal and work-related files. Consider how an attacker might use this information if they obtained it. Also, consider whether this whole event was staged.</w:t>
            </w:r>
          </w:p>
          <w:p w:rsidR="00017C96" w:rsidRPr="00017C96" w:rsidRDefault="00017C96" w:rsidP="00017C96">
            <w:pPr>
              <w:spacing w:before="240"/>
            </w:pPr>
            <w:r w:rsidRPr="00017C96">
              <w:t>For example, an attacker could have placed these files on the USB drive as a distraction. They might have targeted Jorge or someone he knows, hoping they would find the device and plug it into their workstation. In doing so, the attacker could establish a backdoor into the company's systems while the unsuspecting target browsed through the files.</w:t>
            </w:r>
          </w:p>
          <w:p w:rsidR="00017C96" w:rsidRPr="00017C96" w:rsidRDefault="00017C96" w:rsidP="00017C96">
            <w:pPr>
              <w:spacing w:before="240"/>
            </w:pPr>
            <w:r w:rsidRPr="00017C96">
              <w:t xml:space="preserve">In the </w:t>
            </w:r>
            <w:r w:rsidRPr="00017C96">
              <w:rPr>
                <w:b/>
                <w:bCs/>
              </w:rPr>
              <w:t>Attacker mindset</w:t>
            </w:r>
            <w:r w:rsidRPr="00017C96">
              <w:t xml:space="preserve"> row of the activity template, write </w:t>
            </w:r>
            <w:r w:rsidRPr="00017C96">
              <w:rPr>
                <w:b/>
                <w:bCs/>
              </w:rPr>
              <w:t>2-3 sentences</w:t>
            </w:r>
            <w:r w:rsidRPr="00017C96">
              <w:t xml:space="preserve"> (40-60 words) about how this information could be used against Jorge or the hospital.</w:t>
            </w:r>
          </w:p>
          <w:p w:rsidR="00017C96" w:rsidRPr="00017C96" w:rsidRDefault="00017C96" w:rsidP="00017C96">
            <w:pPr>
              <w:spacing w:before="240"/>
            </w:pPr>
            <w:r w:rsidRPr="00017C96">
              <w:rPr>
                <w:b/>
                <w:bCs/>
                <w:i/>
                <w:iCs/>
              </w:rPr>
              <w:t>Pro tip:</w:t>
            </w:r>
            <w:r w:rsidRPr="00017C96">
              <w:rPr>
                <w:i/>
                <w:iCs/>
              </w:rPr>
              <w:t xml:space="preserve"> The Cybersecurity and Infrastructure Security Agency (CISA) provides some </w:t>
            </w:r>
            <w:hyperlink r:id="rId195" w:tgtFrame="_blank" w:history="1">
              <w:r w:rsidRPr="00017C96">
                <w:rPr>
                  <w:rStyle w:val="Hyperlink"/>
                  <w:i/>
                  <w:iCs/>
                </w:rPr>
                <w:t>security tips on using caution with USB drives</w:t>
              </w:r>
            </w:hyperlink>
            <w:r w:rsidRPr="00017C96">
              <w:rPr>
                <w:i/>
                <w:iCs/>
              </w:rPr>
              <w:t>, including keeping personal and business drives separate.</w:t>
            </w:r>
          </w:p>
          <w:p w:rsidR="00017C96" w:rsidRDefault="00017C96" w:rsidP="00017C96">
            <w:pPr>
              <w:spacing w:before="240"/>
            </w:pPr>
          </w:p>
        </w:tc>
      </w:tr>
    </w:tbl>
    <w:p w:rsidR="0028113F" w:rsidRPr="0028113F" w:rsidRDefault="0028113F" w:rsidP="0028113F">
      <w:pPr>
        <w:spacing w:before="240"/>
        <w:rPr>
          <w:b/>
        </w:rPr>
      </w:pPr>
      <w:r w:rsidRPr="0028113F">
        <w:rPr>
          <w:b/>
        </w:rPr>
        <w:t>Bước 3: Áp dụng tư duy của kẻ tấn công vào nội dung của ổ USB</w:t>
      </w:r>
    </w:p>
    <w:p w:rsidR="0028113F" w:rsidRPr="0028113F" w:rsidRDefault="0028113F" w:rsidP="0028113F">
      <w:pPr>
        <w:spacing w:before="240"/>
      </w:pPr>
      <w:r w:rsidRPr="0028113F">
        <w:t>Ổ đĩa flash dường như chứa hỗn hợp các tệp cá nhân và liên quan đến công việc. Hãy xem xét cách kẻ tấn công có thể sử dụng thông tin này nếu chúng có được nó. Ngoài ra, hãy xem xét liệu toàn bộ sự kiện này có được dàn dựng hay không.</w:t>
      </w:r>
    </w:p>
    <w:p w:rsidR="0028113F" w:rsidRPr="0028113F" w:rsidRDefault="0028113F" w:rsidP="0028113F">
      <w:pPr>
        <w:spacing w:before="240"/>
      </w:pPr>
      <w:r w:rsidRPr="0028113F">
        <w:t>Ví dụ, kẻ tấn công có thể đã đặt những tập tin này vào ổ USB để đánh lạc hướng. Chúng có thể nhắm vào Jorge hoặc một người nào đó mà anh ta biết, hy vọng họ sẽ tìm thấy thiết bị và cắm nó vào máy trạm của họ. Khi làm như vậy, kẻ tấn công có thể thiết lập một cửa hậu vào hệ thống của công ty trong khi mục tiêu không nghi ngờ gì duyệt qua các tập tin.</w:t>
      </w:r>
    </w:p>
    <w:p w:rsidR="0028113F" w:rsidRPr="0028113F" w:rsidRDefault="0028113F" w:rsidP="0028113F">
      <w:pPr>
        <w:spacing w:before="240"/>
      </w:pPr>
      <w:r w:rsidRPr="0028113F">
        <w:t xml:space="preserve">Trong hàng </w:t>
      </w:r>
      <w:r w:rsidRPr="0028113F">
        <w:rPr>
          <w:b/>
          <w:bCs/>
        </w:rPr>
        <w:t>tư duy của kẻ tấn công</w:t>
      </w:r>
      <w:r w:rsidRPr="0028113F">
        <w:t xml:space="preserve"> trong mẫu hoạt động, hãy viết </w:t>
      </w:r>
      <w:r w:rsidRPr="0028113F">
        <w:rPr>
          <w:b/>
          <w:bCs/>
        </w:rPr>
        <w:t>2-3 câu</w:t>
      </w:r>
      <w:r w:rsidRPr="0028113F">
        <w:t xml:space="preserve"> (40-60 từ) về cách thông tin này có thể được sử dụng để chống lại Jorge hoặc bệnh viện.</w:t>
      </w:r>
    </w:p>
    <w:p w:rsidR="0028113F" w:rsidRPr="0028113F" w:rsidRDefault="0028113F" w:rsidP="0028113F">
      <w:pPr>
        <w:spacing w:before="240"/>
      </w:pPr>
      <w:r w:rsidRPr="0028113F">
        <w:rPr>
          <w:b/>
          <w:bCs/>
          <w:i/>
          <w:iCs/>
        </w:rPr>
        <w:t>Mẹo chuyên nghiệp:</w:t>
      </w:r>
      <w:r w:rsidRPr="0028113F">
        <w:rPr>
          <w:i/>
          <w:iCs/>
        </w:rPr>
        <w:t xml:space="preserve"> Cơ quan An ninh mạng và Cơ sở hạ tầng (CISA) cung cấp một số</w:t>
      </w:r>
      <w:hyperlink r:id="rId196" w:tgtFrame="_blank" w:history="1">
        <w:r w:rsidRPr="0028113F">
          <w:rPr>
            <w:rStyle w:val="Hyperlink"/>
            <w:i/>
            <w:iCs/>
          </w:rPr>
          <w:t>mẹo bảo mật khi sử dụng ổ đĩa USB</w:t>
        </w:r>
      </w:hyperlink>
      <w:r w:rsidRPr="0028113F">
        <w:rPr>
          <w:i/>
          <w:iCs/>
        </w:rPr>
        <w:t>, bao gồm việc tách biệt các ổ đĩa cá nhân và công việc.</w:t>
      </w:r>
    </w:p>
    <w:p w:rsidR="00017C96" w:rsidRDefault="00017C96" w:rsidP="00017C96">
      <w:pPr>
        <w:spacing w:before="240"/>
      </w:pPr>
    </w:p>
    <w:tbl>
      <w:tblPr>
        <w:tblStyle w:val="TableGrid"/>
        <w:tblW w:w="0" w:type="auto"/>
        <w:tblLook w:val="04A0" w:firstRow="1" w:lastRow="0" w:firstColumn="1" w:lastColumn="0" w:noHBand="0" w:noVBand="1"/>
      </w:tblPr>
      <w:tblGrid>
        <w:gridCol w:w="8494"/>
      </w:tblGrid>
      <w:tr w:rsidR="00017C96" w:rsidTr="00017C96">
        <w:tc>
          <w:tcPr>
            <w:tcW w:w="8494" w:type="dxa"/>
            <w:tcBorders>
              <w:top w:val="nil"/>
              <w:left w:val="nil"/>
              <w:bottom w:val="nil"/>
              <w:right w:val="nil"/>
            </w:tcBorders>
            <w:shd w:val="clear" w:color="auto" w:fill="D9D9D9" w:themeFill="background1" w:themeFillShade="D9"/>
          </w:tcPr>
          <w:p w:rsidR="00017C96" w:rsidRPr="00017C96" w:rsidRDefault="00017C96" w:rsidP="00017C96">
            <w:pPr>
              <w:spacing w:before="240"/>
              <w:rPr>
                <w:b/>
              </w:rPr>
            </w:pPr>
            <w:r w:rsidRPr="00017C96">
              <w:rPr>
                <w:b/>
              </w:rPr>
              <w:t>Step 4: Analyze the risks of finding a parking lot USB</w:t>
            </w:r>
          </w:p>
          <w:p w:rsidR="00017C96" w:rsidRPr="00017C96" w:rsidRDefault="00017C96" w:rsidP="00017C96">
            <w:pPr>
              <w:spacing w:before="240"/>
            </w:pPr>
            <w:r w:rsidRPr="00017C96">
              <w:t xml:space="preserve">You have </w:t>
            </w:r>
            <w:r w:rsidRPr="00017C96">
              <w:rPr>
                <w:i/>
                <w:iCs/>
              </w:rPr>
              <w:t>not</w:t>
            </w:r>
            <w:r w:rsidRPr="00017C96">
              <w:t xml:space="preserve"> opened any of the files on the device, which is best practice. </w:t>
            </w:r>
          </w:p>
          <w:p w:rsidR="00017C96" w:rsidRPr="00017C96" w:rsidRDefault="00017C96" w:rsidP="00017C96">
            <w:pPr>
              <w:spacing w:before="240"/>
            </w:pPr>
            <w:r w:rsidRPr="00017C96">
              <w:t>Attackers sometimes conduct USB baiting attacks to deliver malicious code that they've crafted.</w:t>
            </w:r>
          </w:p>
          <w:p w:rsidR="00017C96" w:rsidRPr="00017C96" w:rsidRDefault="00017C96" w:rsidP="00017C96">
            <w:pPr>
              <w:spacing w:before="240"/>
            </w:pPr>
            <w:r w:rsidRPr="00017C96">
              <w:t>However, this USB drive was still a security risk even though it did not contain malicious code. It could have easily been found by an attacker who might have used its contents to plan a variety of attacks.</w:t>
            </w:r>
          </w:p>
          <w:p w:rsidR="00017C96" w:rsidRPr="00017C96" w:rsidRDefault="00017C96" w:rsidP="00017C96">
            <w:pPr>
              <w:spacing w:before="240"/>
            </w:pPr>
            <w:r w:rsidRPr="00017C96">
              <w:t>Consider some of the risks associated with USB baiting attacks:</w:t>
            </w:r>
          </w:p>
          <w:p w:rsidR="00017C96" w:rsidRPr="00017C96" w:rsidRDefault="00017C96" w:rsidP="00017C96">
            <w:pPr>
              <w:numPr>
                <w:ilvl w:val="0"/>
                <w:numId w:val="182"/>
              </w:numPr>
              <w:spacing w:before="240"/>
            </w:pPr>
            <w:r w:rsidRPr="00017C96">
              <w:t>What types of malicious software could be hidden on these devices? What could have happened if the device were infected and discovered by another employee?</w:t>
            </w:r>
          </w:p>
          <w:p w:rsidR="00017C96" w:rsidRPr="00017C96" w:rsidRDefault="00017C96" w:rsidP="00017C96">
            <w:pPr>
              <w:numPr>
                <w:ilvl w:val="0"/>
                <w:numId w:val="182"/>
              </w:numPr>
              <w:spacing w:before="240"/>
            </w:pPr>
            <w:r w:rsidRPr="00017C96">
              <w:t>What sensitive information could a threat actor find on a device like this?</w:t>
            </w:r>
          </w:p>
          <w:p w:rsidR="00017C96" w:rsidRPr="00017C96" w:rsidRDefault="00017C96" w:rsidP="00017C96">
            <w:pPr>
              <w:numPr>
                <w:ilvl w:val="0"/>
                <w:numId w:val="182"/>
              </w:numPr>
              <w:spacing w:before="240"/>
            </w:pPr>
            <w:r w:rsidRPr="00017C96">
              <w:t>How might that information be used against an individual or an organization?</w:t>
            </w:r>
          </w:p>
          <w:p w:rsidR="00017C96" w:rsidRPr="00017C96" w:rsidRDefault="00017C96" w:rsidP="00017C96">
            <w:pPr>
              <w:spacing w:before="240"/>
            </w:pPr>
            <w:r w:rsidRPr="00017C96">
              <w:t xml:space="preserve">In the </w:t>
            </w:r>
            <w:r w:rsidRPr="00017C96">
              <w:rPr>
                <w:b/>
                <w:bCs/>
              </w:rPr>
              <w:t>Risk analysis</w:t>
            </w:r>
            <w:r w:rsidRPr="00017C96">
              <w:t xml:space="preserve"> row of the activity template, write </w:t>
            </w:r>
            <w:r w:rsidRPr="00017C96">
              <w:rPr>
                <w:b/>
                <w:bCs/>
              </w:rPr>
              <w:t>3 or 4 sentences</w:t>
            </w:r>
            <w:r w:rsidRPr="00017C96">
              <w:t xml:space="preserve"> (60-80 words) describing any technical, operational, or managerial controls that could mitigate USB baiting attacks.</w:t>
            </w:r>
          </w:p>
          <w:p w:rsidR="00017C96" w:rsidRDefault="00017C96" w:rsidP="00017C96">
            <w:pPr>
              <w:spacing w:before="240"/>
            </w:pPr>
          </w:p>
        </w:tc>
      </w:tr>
    </w:tbl>
    <w:p w:rsidR="0028113F" w:rsidRPr="0028113F" w:rsidRDefault="0028113F" w:rsidP="0028113F">
      <w:pPr>
        <w:spacing w:before="240"/>
        <w:rPr>
          <w:b/>
        </w:rPr>
      </w:pPr>
      <w:r w:rsidRPr="0028113F">
        <w:rPr>
          <w:b/>
        </w:rPr>
        <w:t>Bước 4: Phân tích rủi ro khi tìm bãi đậu xe USB</w:t>
      </w:r>
    </w:p>
    <w:p w:rsidR="0028113F" w:rsidRPr="0028113F" w:rsidRDefault="0028113F" w:rsidP="0028113F">
      <w:pPr>
        <w:spacing w:before="240"/>
      </w:pPr>
      <w:r w:rsidRPr="0028113F">
        <w:t xml:space="preserve">Bạn </w:t>
      </w:r>
      <w:r w:rsidRPr="0028113F">
        <w:rPr>
          <w:i/>
          <w:iCs/>
        </w:rPr>
        <w:t>chưa</w:t>
      </w:r>
      <w:r w:rsidRPr="0028113F">
        <w:t xml:space="preserve"> mở bất kỳ tệp nào trên thiết bị, đây là thông lệ tốt nhất. </w:t>
      </w:r>
    </w:p>
    <w:p w:rsidR="0028113F" w:rsidRPr="0028113F" w:rsidRDefault="0028113F" w:rsidP="0028113F">
      <w:pPr>
        <w:spacing w:before="240"/>
      </w:pPr>
      <w:r w:rsidRPr="0028113F">
        <w:t>Kẻ tấn công đôi khi thực hiện các cuộc tấn công mồi nhử USB để phát tán mã độc mà chúng đã tạo ra.</w:t>
      </w:r>
    </w:p>
    <w:p w:rsidR="0028113F" w:rsidRPr="0028113F" w:rsidRDefault="0028113F" w:rsidP="0028113F">
      <w:pPr>
        <w:spacing w:before="240"/>
      </w:pPr>
      <w:r w:rsidRPr="0028113F">
        <w:t>Tuy nhiên, ổ USB này vẫn là một rủi ro bảo mật mặc dù nó không chứa mã độc hại. Nó có thể dễ dàng bị kẻ tấn công tìm thấy và có thể sử dụng nội dung của nó để lên kế hoạch cho nhiều cuộc tấn công khác nhau.</w:t>
      </w:r>
    </w:p>
    <w:p w:rsidR="0028113F" w:rsidRPr="0028113F" w:rsidRDefault="0028113F" w:rsidP="0028113F">
      <w:pPr>
        <w:spacing w:before="240"/>
      </w:pPr>
      <w:r w:rsidRPr="0028113F">
        <w:t>Hãy xem xét một số rủi ro liên quan đến các cuộc tấn công mồi nhử USB:</w:t>
      </w:r>
    </w:p>
    <w:p w:rsidR="0028113F" w:rsidRPr="0028113F" w:rsidRDefault="0028113F" w:rsidP="0028113F">
      <w:pPr>
        <w:numPr>
          <w:ilvl w:val="0"/>
          <w:numId w:val="184"/>
        </w:numPr>
        <w:spacing w:before="240"/>
      </w:pPr>
      <w:r w:rsidRPr="0028113F">
        <w:t>Những loại phần mềm độc hại nào có thể ẩn trong các thiết bị này? Điều gì có thể xảy ra nếu thiết bị bị nhiễm và bị một nhân viên khác phát hiện?</w:t>
      </w:r>
    </w:p>
    <w:p w:rsidR="0028113F" w:rsidRPr="0028113F" w:rsidRDefault="0028113F" w:rsidP="0028113F">
      <w:pPr>
        <w:numPr>
          <w:ilvl w:val="0"/>
          <w:numId w:val="184"/>
        </w:numPr>
        <w:spacing w:before="240"/>
      </w:pPr>
      <w:r w:rsidRPr="0028113F">
        <w:t>Kẻ tấn công có thể tìm thấy thông tin nhạy cảm nào trên một thiết bị như thế này?</w:t>
      </w:r>
    </w:p>
    <w:p w:rsidR="0028113F" w:rsidRPr="0028113F" w:rsidRDefault="0028113F" w:rsidP="0028113F">
      <w:pPr>
        <w:numPr>
          <w:ilvl w:val="0"/>
          <w:numId w:val="184"/>
        </w:numPr>
        <w:spacing w:before="240"/>
      </w:pPr>
      <w:r w:rsidRPr="0028113F">
        <w:t>Thông tin đó có thể được sử dụng để chống lại cá nhân hoặc tổ chức như thế nào?</w:t>
      </w:r>
    </w:p>
    <w:p w:rsidR="0028113F" w:rsidRPr="0028113F" w:rsidRDefault="0028113F" w:rsidP="0028113F">
      <w:pPr>
        <w:spacing w:before="240"/>
      </w:pPr>
      <w:r w:rsidRPr="0028113F">
        <w:t xml:space="preserve">Trong hàng </w:t>
      </w:r>
      <w:r w:rsidRPr="0028113F">
        <w:rPr>
          <w:b/>
          <w:bCs/>
        </w:rPr>
        <w:t>Phân tích rủi ro</w:t>
      </w:r>
      <w:r w:rsidRPr="0028113F">
        <w:t xml:space="preserve"> của mẫu hoạt động, hãy viết </w:t>
      </w:r>
      <w:r w:rsidRPr="0028113F">
        <w:rPr>
          <w:b/>
          <w:bCs/>
        </w:rPr>
        <w:t>3 hoặc 4 câu</w:t>
      </w:r>
      <w:r w:rsidRPr="0028113F">
        <w:t xml:space="preserve"> (60-80 từ) mô tả bất kỳ biện pháp kiểm soát kỹ thuật, vận hành hoặc quản lý nào có thể giảm thiểu các cuộc tấn công mồi nhử USB.</w:t>
      </w:r>
    </w:p>
    <w:p w:rsidR="00017C96" w:rsidRDefault="00017C96" w:rsidP="00017C96">
      <w:pPr>
        <w:spacing w:before="240"/>
      </w:pPr>
    </w:p>
    <w:tbl>
      <w:tblPr>
        <w:tblStyle w:val="TableGrid"/>
        <w:tblW w:w="0" w:type="auto"/>
        <w:tblLook w:val="04A0" w:firstRow="1" w:lastRow="0" w:firstColumn="1" w:lastColumn="0" w:noHBand="0" w:noVBand="1"/>
      </w:tblPr>
      <w:tblGrid>
        <w:gridCol w:w="8494"/>
      </w:tblGrid>
      <w:tr w:rsidR="00017C96" w:rsidTr="00017C96">
        <w:tc>
          <w:tcPr>
            <w:tcW w:w="8494" w:type="dxa"/>
            <w:tcBorders>
              <w:top w:val="nil"/>
              <w:left w:val="nil"/>
              <w:bottom w:val="nil"/>
              <w:right w:val="nil"/>
            </w:tcBorders>
            <w:shd w:val="clear" w:color="auto" w:fill="D9D9D9" w:themeFill="background1" w:themeFillShade="D9"/>
          </w:tcPr>
          <w:p w:rsidR="00017C96" w:rsidRPr="00017C96" w:rsidRDefault="00017C96" w:rsidP="00017C96">
            <w:pPr>
              <w:spacing w:before="240"/>
              <w:rPr>
                <w:b/>
                <w:bCs/>
              </w:rPr>
            </w:pPr>
            <w:r w:rsidRPr="00017C96">
              <w:rPr>
                <w:b/>
                <w:bCs/>
              </w:rPr>
              <w:t>What to Include in Your Response</w:t>
            </w:r>
          </w:p>
          <w:p w:rsidR="00017C96" w:rsidRPr="00017C96" w:rsidRDefault="00017C96" w:rsidP="00017C96">
            <w:pPr>
              <w:spacing w:before="240"/>
            </w:pPr>
          </w:p>
          <w:p w:rsidR="00017C96" w:rsidRPr="00017C96" w:rsidRDefault="00017C96" w:rsidP="00017C96">
            <w:pPr>
              <w:spacing w:before="240"/>
            </w:pPr>
            <w:r w:rsidRPr="00017C96">
              <w:t>Be sure to address the following criteria in your completed activity: </w:t>
            </w:r>
          </w:p>
          <w:p w:rsidR="00017C96" w:rsidRPr="00017C96" w:rsidRDefault="00017C96" w:rsidP="00017C96">
            <w:pPr>
              <w:numPr>
                <w:ilvl w:val="0"/>
                <w:numId w:val="183"/>
              </w:numPr>
              <w:spacing w:before="240"/>
            </w:pPr>
            <w:r w:rsidRPr="00017C96">
              <w:t>2-3 sentences about the types of information stored on the USB drive</w:t>
            </w:r>
          </w:p>
          <w:p w:rsidR="00017C96" w:rsidRPr="00017C96" w:rsidRDefault="00017C96" w:rsidP="00017C96">
            <w:pPr>
              <w:numPr>
                <w:ilvl w:val="0"/>
                <w:numId w:val="183"/>
              </w:numPr>
              <w:spacing w:before="240"/>
            </w:pPr>
            <w:r w:rsidRPr="00017C96">
              <w:t>2-3 sentences about how the information could be used against the owner and/or organization</w:t>
            </w:r>
          </w:p>
          <w:p w:rsidR="00017C96" w:rsidRPr="00017C96" w:rsidRDefault="00017C96" w:rsidP="00017C96">
            <w:pPr>
              <w:numPr>
                <w:ilvl w:val="0"/>
                <w:numId w:val="183"/>
              </w:numPr>
              <w:spacing w:before="240"/>
            </w:pPr>
            <w:r w:rsidRPr="00017C96">
              <w:t>3-4 sentences analyzing the risks of USB baiting attacks</w:t>
            </w:r>
          </w:p>
          <w:p w:rsidR="00017C96" w:rsidRDefault="00017C96" w:rsidP="00017C96">
            <w:pPr>
              <w:spacing w:before="240"/>
            </w:pPr>
          </w:p>
        </w:tc>
      </w:tr>
    </w:tbl>
    <w:p w:rsidR="0028113F" w:rsidRPr="0028113F" w:rsidRDefault="0028113F" w:rsidP="0028113F">
      <w:pPr>
        <w:spacing w:before="240"/>
        <w:rPr>
          <w:b/>
          <w:bCs/>
        </w:rPr>
      </w:pPr>
      <w:r w:rsidRPr="0028113F">
        <w:rPr>
          <w:b/>
          <w:bCs/>
        </w:rPr>
        <w:t>Những gì cần đưa vào phản hồi của bạn</w:t>
      </w:r>
    </w:p>
    <w:p w:rsidR="0028113F" w:rsidRPr="0028113F" w:rsidRDefault="0028113F" w:rsidP="0028113F">
      <w:pPr>
        <w:spacing w:before="240"/>
      </w:pPr>
    </w:p>
    <w:p w:rsidR="0028113F" w:rsidRPr="0028113F" w:rsidRDefault="0028113F" w:rsidP="0028113F">
      <w:pPr>
        <w:spacing w:before="240"/>
      </w:pPr>
      <w:r w:rsidRPr="0028113F">
        <w:t>Hãy đảm bảo đáp ứng các tiêu chí sau trong hoạt động đã hoàn thành của bạn: </w:t>
      </w:r>
    </w:p>
    <w:p w:rsidR="0028113F" w:rsidRPr="0028113F" w:rsidRDefault="0028113F" w:rsidP="0028113F">
      <w:pPr>
        <w:numPr>
          <w:ilvl w:val="0"/>
          <w:numId w:val="185"/>
        </w:numPr>
        <w:spacing w:before="240"/>
      </w:pPr>
      <w:r w:rsidRPr="0028113F">
        <w:t>2-3 câu về các loại thông tin được lưu trữ trên ổ USB</w:t>
      </w:r>
    </w:p>
    <w:p w:rsidR="0028113F" w:rsidRPr="0028113F" w:rsidRDefault="0028113F" w:rsidP="0028113F">
      <w:pPr>
        <w:numPr>
          <w:ilvl w:val="0"/>
          <w:numId w:val="185"/>
        </w:numPr>
        <w:spacing w:before="240"/>
      </w:pPr>
      <w:r w:rsidRPr="0028113F">
        <w:t>2-3 câu về cách thông tin có thể được sử dụng để chống lại chủ sở hữu và/hoặc tổ chức</w:t>
      </w:r>
    </w:p>
    <w:p w:rsidR="0028113F" w:rsidRPr="0028113F" w:rsidRDefault="0028113F" w:rsidP="0028113F">
      <w:pPr>
        <w:numPr>
          <w:ilvl w:val="0"/>
          <w:numId w:val="185"/>
        </w:numPr>
        <w:spacing w:before="240"/>
      </w:pPr>
      <w:r w:rsidRPr="0028113F">
        <w:t>3-4 câu phân tích rủi ro của các cuộc tấn công mồi nhử USB</w:t>
      </w:r>
    </w:p>
    <w:p w:rsidR="00017C96" w:rsidRDefault="00017C96" w:rsidP="00017C96">
      <w:pPr>
        <w:spacing w:before="240"/>
      </w:pPr>
    </w:p>
    <w:p w:rsidR="00017C96" w:rsidRPr="00ED18EB" w:rsidRDefault="00017C96" w:rsidP="00AB0953">
      <w:pPr>
        <w:rPr>
          <w:rFonts w:cs="Times New Roman"/>
          <w:b/>
          <w:i/>
          <w:color w:val="1F4E79" w:themeColor="accent1" w:themeShade="80"/>
          <w:szCs w:val="28"/>
        </w:rPr>
      </w:pPr>
    </w:p>
    <w:p w:rsidR="001129AD" w:rsidRDefault="008178C2" w:rsidP="00AB0953">
      <w:pPr>
        <w:rPr>
          <w:rFonts w:cs="Times New Roman"/>
          <w:b/>
          <w:i/>
          <w:color w:val="1F4E79" w:themeColor="accent1" w:themeShade="80"/>
          <w:szCs w:val="28"/>
        </w:rPr>
      </w:pPr>
      <w:r w:rsidRPr="00ED18EB">
        <w:rPr>
          <w:rFonts w:cs="Times New Roman"/>
          <w:b/>
          <w:i/>
          <w:color w:val="1F4E79" w:themeColor="accent1" w:themeShade="80"/>
          <w:szCs w:val="28"/>
        </w:rPr>
        <w:t xml:space="preserve">3.9. </w:t>
      </w:r>
      <w:r w:rsidR="001129AD" w:rsidRPr="00ED18EB">
        <w:rPr>
          <w:rFonts w:cs="Times New Roman"/>
          <w:b/>
          <w:i/>
          <w:color w:val="1F4E79" w:themeColor="accent1" w:themeShade="80"/>
          <w:szCs w:val="28"/>
        </w:rPr>
        <w:t>Activity Exemplar: Identify the attack vectors of a USB drive</w:t>
      </w:r>
      <w:r w:rsidRPr="00ED18EB">
        <w:rPr>
          <w:rFonts w:cs="Times New Roman"/>
          <w:b/>
          <w:i/>
          <w:color w:val="1F4E79" w:themeColor="accent1" w:themeShade="80"/>
          <w:szCs w:val="28"/>
        </w:rPr>
        <w:t xml:space="preserve"> - </w:t>
      </w:r>
      <w:r w:rsidR="00AB0953" w:rsidRPr="00AB0953">
        <w:rPr>
          <w:rFonts w:cs="Times New Roman"/>
          <w:b/>
          <w:i/>
          <w:color w:val="1F4E79" w:themeColor="accent1" w:themeShade="80"/>
          <w:szCs w:val="28"/>
        </w:rPr>
        <w:t>Ví dụ hoạt động: Xác định các vectơ tấn công của ổ</w:t>
      </w:r>
      <w:r w:rsidR="00AB0953">
        <w:rPr>
          <w:rFonts w:cs="Times New Roman"/>
          <w:b/>
          <w:i/>
          <w:color w:val="1F4E79" w:themeColor="accent1" w:themeShade="80"/>
          <w:szCs w:val="28"/>
        </w:rPr>
        <w:t xml:space="preserve"> USB</w:t>
      </w:r>
    </w:p>
    <w:tbl>
      <w:tblPr>
        <w:tblStyle w:val="TableGrid"/>
        <w:tblW w:w="0" w:type="auto"/>
        <w:tblLook w:val="04A0" w:firstRow="1" w:lastRow="0" w:firstColumn="1" w:lastColumn="0" w:noHBand="0" w:noVBand="1"/>
      </w:tblPr>
      <w:tblGrid>
        <w:gridCol w:w="8494"/>
      </w:tblGrid>
      <w:tr w:rsidR="00E201E1" w:rsidTr="00E201E1">
        <w:tc>
          <w:tcPr>
            <w:tcW w:w="8494" w:type="dxa"/>
            <w:tcBorders>
              <w:top w:val="nil"/>
              <w:left w:val="nil"/>
              <w:bottom w:val="nil"/>
              <w:right w:val="nil"/>
            </w:tcBorders>
            <w:shd w:val="clear" w:color="auto" w:fill="D9D9D9" w:themeFill="background1" w:themeFillShade="D9"/>
          </w:tcPr>
          <w:p w:rsidR="00E201E1" w:rsidRPr="00E201E1" w:rsidRDefault="00E201E1" w:rsidP="00E201E1">
            <w:pPr>
              <w:spacing w:before="240"/>
              <w:rPr>
                <w:b/>
                <w:bCs/>
              </w:rPr>
            </w:pPr>
            <w:r w:rsidRPr="00E201E1">
              <w:rPr>
                <w:b/>
                <w:bCs/>
              </w:rPr>
              <w:t>Activity Exemplar: Identify the attack vectors of a USB drive</w:t>
            </w:r>
          </w:p>
          <w:p w:rsidR="00E201E1" w:rsidRPr="00E201E1" w:rsidRDefault="00E201E1" w:rsidP="00E201E1">
            <w:pPr>
              <w:spacing w:before="240"/>
            </w:pPr>
            <w:r w:rsidRPr="00E201E1">
              <w:t>Here is a completed exemplar along with an explanation of how the exemplar fulfills the expectations for the activity.</w:t>
            </w:r>
          </w:p>
          <w:p w:rsidR="00E201E1" w:rsidRDefault="00E201E1" w:rsidP="00E201E1">
            <w:pPr>
              <w:spacing w:before="240"/>
            </w:pPr>
          </w:p>
        </w:tc>
      </w:tr>
    </w:tbl>
    <w:p w:rsidR="00E201E1" w:rsidRPr="00E201E1" w:rsidRDefault="00E201E1" w:rsidP="00E201E1">
      <w:pPr>
        <w:spacing w:before="240"/>
        <w:rPr>
          <w:b/>
          <w:bCs/>
        </w:rPr>
      </w:pPr>
      <w:r w:rsidRPr="00E201E1">
        <w:rPr>
          <w:b/>
          <w:bCs/>
        </w:rPr>
        <w:t>Ví dụ hoạt động: Xác định các vectơ tấn công của ổ USB</w:t>
      </w:r>
    </w:p>
    <w:p w:rsidR="00E201E1" w:rsidRPr="00E201E1" w:rsidRDefault="00E201E1" w:rsidP="00E201E1">
      <w:pPr>
        <w:spacing w:before="240"/>
      </w:pPr>
      <w:r w:rsidRPr="00E201E1">
        <w:t>Sau đây là một ví dụ hoàn chỉnh cùng với lời giải thích về cách ví dụ này đáp ứng được kỳ vọng của hoạt động.</w:t>
      </w:r>
    </w:p>
    <w:p w:rsidR="00E201E1" w:rsidRDefault="00E201E1" w:rsidP="00E201E1">
      <w:pPr>
        <w:spacing w:before="240"/>
      </w:pPr>
    </w:p>
    <w:tbl>
      <w:tblPr>
        <w:tblStyle w:val="TableGrid"/>
        <w:tblW w:w="0" w:type="auto"/>
        <w:tblLook w:val="04A0" w:firstRow="1" w:lastRow="0" w:firstColumn="1" w:lastColumn="0" w:noHBand="0" w:noVBand="1"/>
      </w:tblPr>
      <w:tblGrid>
        <w:gridCol w:w="8494"/>
      </w:tblGrid>
      <w:tr w:rsidR="00E201E1" w:rsidTr="00E201E1">
        <w:tc>
          <w:tcPr>
            <w:tcW w:w="8494" w:type="dxa"/>
            <w:tcBorders>
              <w:top w:val="nil"/>
              <w:left w:val="nil"/>
              <w:bottom w:val="nil"/>
              <w:right w:val="nil"/>
            </w:tcBorders>
            <w:shd w:val="clear" w:color="auto" w:fill="D9D9D9" w:themeFill="background1" w:themeFillShade="D9"/>
          </w:tcPr>
          <w:p w:rsidR="00E201E1" w:rsidRPr="00E201E1" w:rsidRDefault="00E201E1" w:rsidP="00E201E1">
            <w:pPr>
              <w:spacing w:before="240"/>
              <w:rPr>
                <w:b/>
                <w:bCs/>
              </w:rPr>
            </w:pPr>
            <w:r w:rsidRPr="00E201E1">
              <w:rPr>
                <w:b/>
                <w:bCs/>
              </w:rPr>
              <w:t>Completed Exemplar</w:t>
            </w:r>
          </w:p>
          <w:p w:rsidR="00E201E1" w:rsidRPr="00E201E1" w:rsidRDefault="00E201E1" w:rsidP="00E201E1">
            <w:pPr>
              <w:spacing w:before="240"/>
            </w:pPr>
          </w:p>
          <w:p w:rsidR="00E201E1" w:rsidRPr="00E201E1" w:rsidRDefault="00E201E1" w:rsidP="00E201E1">
            <w:pPr>
              <w:spacing w:before="240"/>
            </w:pPr>
            <w:r w:rsidRPr="00E201E1">
              <w:t xml:space="preserve">To review the exemplar for this course item, click the link and select </w:t>
            </w:r>
            <w:r w:rsidRPr="00E201E1">
              <w:rPr>
                <w:i/>
                <w:iCs/>
              </w:rPr>
              <w:t>Use Template</w:t>
            </w:r>
            <w:r w:rsidRPr="00E201E1">
              <w:t>. </w:t>
            </w:r>
          </w:p>
          <w:p w:rsidR="00E201E1" w:rsidRPr="00E201E1" w:rsidRDefault="00E201E1" w:rsidP="00E201E1">
            <w:pPr>
              <w:spacing w:before="240"/>
            </w:pPr>
            <w:r w:rsidRPr="00E201E1">
              <w:t>Link to exemplar:</w:t>
            </w:r>
            <w:hyperlink r:id="rId197" w:tgtFrame="_blank" w:history="1">
              <w:r w:rsidRPr="00E201E1">
                <w:rPr>
                  <w:rStyle w:val="Hyperlink"/>
                </w:rPr>
                <w:t xml:space="preserve"> </w:t>
              </w:r>
            </w:hyperlink>
            <w:hyperlink r:id="rId198" w:tgtFrame="_blank" w:history="1">
              <w:r w:rsidRPr="00E201E1">
                <w:rPr>
                  <w:rStyle w:val="Hyperlink"/>
                </w:rPr>
                <w:t>Parking lot USB exercise</w:t>
              </w:r>
            </w:hyperlink>
          </w:p>
          <w:p w:rsidR="00E201E1" w:rsidRDefault="00E201E1" w:rsidP="00E201E1">
            <w:pPr>
              <w:spacing w:before="240"/>
            </w:pPr>
          </w:p>
        </w:tc>
      </w:tr>
    </w:tbl>
    <w:p w:rsidR="00E201E1" w:rsidRPr="00E201E1" w:rsidRDefault="00E201E1" w:rsidP="00E201E1">
      <w:pPr>
        <w:spacing w:before="240"/>
        <w:rPr>
          <w:b/>
          <w:bCs/>
        </w:rPr>
      </w:pPr>
      <w:r w:rsidRPr="00E201E1">
        <w:rPr>
          <w:b/>
          <w:bCs/>
        </w:rPr>
        <w:t>Mẫu hoàn thành</w:t>
      </w:r>
    </w:p>
    <w:p w:rsidR="00E201E1" w:rsidRPr="00E201E1" w:rsidRDefault="00E201E1" w:rsidP="00E201E1">
      <w:pPr>
        <w:spacing w:before="240"/>
      </w:pPr>
    </w:p>
    <w:p w:rsidR="00E201E1" w:rsidRPr="00E201E1" w:rsidRDefault="00E201E1" w:rsidP="00E201E1">
      <w:pPr>
        <w:spacing w:before="240"/>
      </w:pPr>
      <w:r w:rsidRPr="00E201E1">
        <w:t xml:space="preserve">Để xem lại mẫu cho mục khóa học này, hãy nhấp vào liên kết và chọn </w:t>
      </w:r>
      <w:r w:rsidRPr="00E201E1">
        <w:rPr>
          <w:i/>
          <w:iCs/>
        </w:rPr>
        <w:t>Sử dụng mẫu</w:t>
      </w:r>
      <w:r w:rsidRPr="00E201E1">
        <w:t xml:space="preserve"> . </w:t>
      </w:r>
    </w:p>
    <w:p w:rsidR="00E201E1" w:rsidRPr="00E201E1" w:rsidRDefault="00E201E1" w:rsidP="00E201E1">
      <w:pPr>
        <w:spacing w:before="240"/>
      </w:pPr>
      <w:r w:rsidRPr="00E201E1">
        <w:t>Liên kết đến ví dụ:</w:t>
      </w:r>
      <w:hyperlink r:id="rId199" w:tgtFrame="_blank" w:history="1">
        <w:r w:rsidRPr="00E201E1">
          <w:rPr>
            <w:rStyle w:val="Hyperlink"/>
          </w:rPr>
          <w:t xml:space="preserve"> </w:t>
        </w:r>
      </w:hyperlink>
      <w:hyperlink r:id="rId200" w:tgtFrame="_blank" w:history="1">
        <w:r w:rsidRPr="00E201E1">
          <w:rPr>
            <w:rStyle w:val="Hyperlink"/>
          </w:rPr>
          <w:t>Bài tập USB bãi đậu xe</w:t>
        </w:r>
      </w:hyperlink>
    </w:p>
    <w:p w:rsidR="00E201E1" w:rsidRDefault="00E201E1" w:rsidP="00E201E1">
      <w:pPr>
        <w:spacing w:before="240"/>
      </w:pPr>
    </w:p>
    <w:tbl>
      <w:tblPr>
        <w:tblStyle w:val="TableGrid"/>
        <w:tblW w:w="0" w:type="auto"/>
        <w:tblLook w:val="04A0" w:firstRow="1" w:lastRow="0" w:firstColumn="1" w:lastColumn="0" w:noHBand="0" w:noVBand="1"/>
      </w:tblPr>
      <w:tblGrid>
        <w:gridCol w:w="8494"/>
      </w:tblGrid>
      <w:tr w:rsidR="00E201E1" w:rsidTr="00E201E1">
        <w:tc>
          <w:tcPr>
            <w:tcW w:w="8494" w:type="dxa"/>
            <w:tcBorders>
              <w:top w:val="nil"/>
              <w:left w:val="nil"/>
              <w:bottom w:val="nil"/>
              <w:right w:val="nil"/>
            </w:tcBorders>
            <w:shd w:val="clear" w:color="auto" w:fill="D9D9D9" w:themeFill="background1" w:themeFillShade="D9"/>
          </w:tcPr>
          <w:p w:rsidR="00E201E1" w:rsidRPr="00E201E1" w:rsidRDefault="00E201E1" w:rsidP="00E201E1">
            <w:pPr>
              <w:spacing w:before="240"/>
              <w:rPr>
                <w:b/>
                <w:bCs/>
              </w:rPr>
            </w:pPr>
            <w:r w:rsidRPr="00E201E1">
              <w:rPr>
                <w:b/>
                <w:bCs/>
              </w:rPr>
              <w:t>Assessment of Exemplar</w:t>
            </w:r>
          </w:p>
          <w:p w:rsidR="00E201E1" w:rsidRPr="00E201E1" w:rsidRDefault="00E201E1" w:rsidP="00E201E1">
            <w:pPr>
              <w:spacing w:before="240"/>
            </w:pPr>
          </w:p>
          <w:p w:rsidR="00E201E1" w:rsidRPr="00E201E1" w:rsidRDefault="00E201E1" w:rsidP="00E201E1">
            <w:pPr>
              <w:spacing w:before="240"/>
            </w:pPr>
            <w:r w:rsidRPr="00E201E1">
              <w:t>Compare the exemplar to your completed activity. Review your work using each of the criteria in the exemplar. What did you do well? Where can you improve? Use your answers to these questions to guide you as you continue to progress through the course.</w:t>
            </w:r>
          </w:p>
          <w:p w:rsidR="00E201E1" w:rsidRPr="00E201E1" w:rsidRDefault="00E201E1" w:rsidP="00E201E1">
            <w:pPr>
              <w:spacing w:before="240"/>
            </w:pPr>
            <w:r w:rsidRPr="00E201E1">
              <w:rPr>
                <w:b/>
                <w:bCs/>
                <w:i/>
                <w:iCs/>
              </w:rPr>
              <w:t>Note:</w:t>
            </w:r>
            <w:r w:rsidRPr="00E201E1">
              <w:rPr>
                <w:i/>
                <w:iCs/>
              </w:rPr>
              <w:t xml:space="preserve"> The exemplar represents one possible way to complete the activity. Yours will likely differ in certain ways. What’s important is that your activity analyzes the types of information that can be found on a USB drive, how they can be exploited by a threat actor, and the types of attacks that can be hidden on these devices.</w:t>
            </w:r>
          </w:p>
          <w:p w:rsidR="00E201E1" w:rsidRDefault="00E201E1" w:rsidP="00E201E1">
            <w:pPr>
              <w:spacing w:before="240"/>
            </w:pPr>
          </w:p>
        </w:tc>
      </w:tr>
    </w:tbl>
    <w:p w:rsidR="00E201E1" w:rsidRPr="00E201E1" w:rsidRDefault="00E201E1" w:rsidP="00E201E1">
      <w:pPr>
        <w:spacing w:before="240"/>
        <w:rPr>
          <w:b/>
          <w:bCs/>
        </w:rPr>
      </w:pPr>
      <w:r w:rsidRPr="00E201E1">
        <w:rPr>
          <w:b/>
          <w:bCs/>
        </w:rPr>
        <w:t>Đánh giá mẫu</w:t>
      </w:r>
    </w:p>
    <w:p w:rsidR="00E201E1" w:rsidRPr="00E201E1" w:rsidRDefault="00E201E1" w:rsidP="00E201E1">
      <w:pPr>
        <w:spacing w:before="240"/>
      </w:pPr>
    </w:p>
    <w:p w:rsidR="00E201E1" w:rsidRPr="00E201E1" w:rsidRDefault="00E201E1" w:rsidP="00E201E1">
      <w:pPr>
        <w:spacing w:before="240"/>
      </w:pPr>
      <w:r w:rsidRPr="00E201E1">
        <w:t>So sánh ví dụ với hoạt động đã hoàn thành của bạn. Xem lại công việc của bạn bằng cách sử dụng từng tiêu chí trong ví dụ. Bạn đã làm tốt điều gì? Bạn có thể cải thiện ở đâu? Sử dụng câu trả lời của bạn cho những câu hỏi này để hướng dẫn bạn khi bạn tiếp tục tiến bộ trong khóa học.</w:t>
      </w:r>
    </w:p>
    <w:p w:rsidR="00E201E1" w:rsidRPr="00E201E1" w:rsidRDefault="00E201E1" w:rsidP="00E201E1">
      <w:pPr>
        <w:spacing w:before="240"/>
      </w:pPr>
      <w:r w:rsidRPr="00E201E1">
        <w:rPr>
          <w:b/>
          <w:bCs/>
          <w:i/>
          <w:iCs/>
        </w:rPr>
        <w:t>Lưu ý:</w:t>
      </w:r>
      <w:r w:rsidRPr="00E201E1">
        <w:rPr>
          <w:i/>
          <w:iCs/>
        </w:rPr>
        <w:t xml:space="preserve"> Ví dụ này thể hiện một cách có thể để hoàn thành hoạt động. Hoạt động của bạn có thể khác ở một số điểm. Điều quan trọng là hoạt động của bạn phân tích các loại thông tin có thể tìm thấy trên ổ USB, cách chúng có thể bị kẻ tấn công khai thác và các loại tấn công có thể ẩn trên các thiết bị này.</w:t>
      </w:r>
    </w:p>
    <w:p w:rsidR="00E201E1" w:rsidRDefault="00E201E1" w:rsidP="00E201E1">
      <w:pPr>
        <w:spacing w:before="240"/>
      </w:pPr>
    </w:p>
    <w:tbl>
      <w:tblPr>
        <w:tblStyle w:val="TableGrid"/>
        <w:tblW w:w="0" w:type="auto"/>
        <w:tblLook w:val="04A0" w:firstRow="1" w:lastRow="0" w:firstColumn="1" w:lastColumn="0" w:noHBand="0" w:noVBand="1"/>
      </w:tblPr>
      <w:tblGrid>
        <w:gridCol w:w="8494"/>
      </w:tblGrid>
      <w:tr w:rsidR="00E201E1" w:rsidTr="00E201E1">
        <w:tc>
          <w:tcPr>
            <w:tcW w:w="8494" w:type="dxa"/>
            <w:tcBorders>
              <w:top w:val="nil"/>
              <w:left w:val="nil"/>
              <w:bottom w:val="nil"/>
              <w:right w:val="nil"/>
            </w:tcBorders>
            <w:shd w:val="clear" w:color="auto" w:fill="D9D9D9" w:themeFill="background1" w:themeFillShade="D9"/>
          </w:tcPr>
          <w:p w:rsidR="00E201E1" w:rsidRPr="00E201E1" w:rsidRDefault="00E201E1" w:rsidP="00E201E1">
            <w:pPr>
              <w:spacing w:before="240"/>
            </w:pPr>
            <w:r w:rsidRPr="00E201E1">
              <w:t>The completed exemplar addresses the following criteria: </w:t>
            </w:r>
          </w:p>
          <w:p w:rsidR="00E201E1" w:rsidRPr="00E201E1" w:rsidRDefault="00E201E1" w:rsidP="00E201E1">
            <w:pPr>
              <w:numPr>
                <w:ilvl w:val="0"/>
                <w:numId w:val="186"/>
              </w:numPr>
              <w:spacing w:before="240"/>
            </w:pPr>
            <w:r w:rsidRPr="00E201E1">
              <w:t>2-3 sentences about the types of information stored on the USB drive</w:t>
            </w:r>
          </w:p>
          <w:p w:rsidR="00E201E1" w:rsidRPr="00E201E1" w:rsidRDefault="00E201E1" w:rsidP="00E201E1">
            <w:pPr>
              <w:numPr>
                <w:ilvl w:val="0"/>
                <w:numId w:val="186"/>
              </w:numPr>
              <w:spacing w:before="240"/>
            </w:pPr>
            <w:r w:rsidRPr="00E201E1">
              <w:t>2-3 sentences about how the information could be used against the owner and/or organization</w:t>
            </w:r>
          </w:p>
          <w:p w:rsidR="00E201E1" w:rsidRPr="00E201E1" w:rsidRDefault="00E201E1" w:rsidP="00E201E1">
            <w:pPr>
              <w:numPr>
                <w:ilvl w:val="0"/>
                <w:numId w:val="186"/>
              </w:numPr>
              <w:spacing w:before="240"/>
            </w:pPr>
            <w:r w:rsidRPr="00E201E1">
              <w:t>3-4 sentences analyzing the risks of USB baiting attacks</w:t>
            </w:r>
          </w:p>
          <w:p w:rsidR="00E201E1" w:rsidRPr="00E201E1" w:rsidRDefault="00E201E1" w:rsidP="00E201E1">
            <w:pPr>
              <w:spacing w:before="240"/>
            </w:pPr>
            <w:r w:rsidRPr="00E201E1">
              <w:t>Next, review the exemplar components:</w:t>
            </w:r>
          </w:p>
          <w:p w:rsidR="00E201E1" w:rsidRPr="00E201E1" w:rsidRDefault="00E201E1" w:rsidP="00E201E1">
            <w:pPr>
              <w:spacing w:before="240"/>
            </w:pPr>
            <w:r w:rsidRPr="00E201E1">
              <w:rPr>
                <w:b/>
                <w:bCs/>
              </w:rPr>
              <w:t>Contents:</w:t>
            </w:r>
            <w:r w:rsidRPr="00E201E1">
              <w:t xml:space="preserve"> The contents of the USB drive contain files that appear to belong to a specific person. It contains a mixture of personal and business-related information that should not be stored in the same place.  </w:t>
            </w:r>
          </w:p>
          <w:p w:rsidR="00E201E1" w:rsidRPr="00E201E1" w:rsidRDefault="00E201E1" w:rsidP="00E201E1">
            <w:pPr>
              <w:spacing w:before="240"/>
            </w:pPr>
            <w:r w:rsidRPr="00E201E1">
              <w:rPr>
                <w:b/>
                <w:bCs/>
              </w:rPr>
              <w:t>Attacker mindset:</w:t>
            </w:r>
            <w:r w:rsidRPr="00E201E1">
              <w:t xml:space="preserve"> Any information that an attacker obtains can be used against someone. Information on a USB drive should be encrypted regardless of whether it’s personal or work-related.</w:t>
            </w:r>
          </w:p>
          <w:p w:rsidR="00E201E1" w:rsidRPr="00E201E1" w:rsidRDefault="00E201E1" w:rsidP="00E201E1">
            <w:pPr>
              <w:spacing w:before="240"/>
            </w:pPr>
            <w:r w:rsidRPr="00E201E1">
              <w:rPr>
                <w:b/>
                <w:bCs/>
              </w:rPr>
              <w:t>Risk analysis:</w:t>
            </w:r>
            <w:r w:rsidRPr="00E201E1">
              <w:t xml:space="preserve"> It’s unsafe to plug an unfamiliar USB drive into your computer because of the wide range of attacks that can be hidden on them. Promoting employee awareness of USB baiting attacks is a managerial control that can reduce the risks of a negative event. Routinely scanning for viruses is an example of an operational control that can be implemented. And disabling Autoplay on all PCs is a technical precaution that can be taken.</w:t>
            </w:r>
          </w:p>
          <w:p w:rsidR="00E201E1" w:rsidRDefault="00E201E1" w:rsidP="00E201E1">
            <w:pPr>
              <w:spacing w:before="240"/>
            </w:pPr>
          </w:p>
        </w:tc>
      </w:tr>
    </w:tbl>
    <w:p w:rsidR="00E201E1" w:rsidRPr="00E201E1" w:rsidRDefault="00E201E1" w:rsidP="00E201E1">
      <w:pPr>
        <w:spacing w:before="240"/>
      </w:pPr>
      <w:r w:rsidRPr="00E201E1">
        <w:t>Bản mẫu hoàn chỉnh đáp ứng các tiêu chí sau: </w:t>
      </w:r>
    </w:p>
    <w:p w:rsidR="00E201E1" w:rsidRPr="00E201E1" w:rsidRDefault="00E201E1" w:rsidP="00E201E1">
      <w:pPr>
        <w:numPr>
          <w:ilvl w:val="0"/>
          <w:numId w:val="187"/>
        </w:numPr>
        <w:spacing w:before="240"/>
      </w:pPr>
      <w:r w:rsidRPr="00E201E1">
        <w:t>2-3 câu về các loại thông tin được lưu trữ trên ổ USB</w:t>
      </w:r>
    </w:p>
    <w:p w:rsidR="00E201E1" w:rsidRPr="00E201E1" w:rsidRDefault="00E201E1" w:rsidP="00E201E1">
      <w:pPr>
        <w:numPr>
          <w:ilvl w:val="0"/>
          <w:numId w:val="187"/>
        </w:numPr>
        <w:spacing w:before="240"/>
      </w:pPr>
      <w:r w:rsidRPr="00E201E1">
        <w:t>2-3 câu về cách thông tin có thể được sử dụng để chống lại chủ sở hữu và/hoặc tổ chức</w:t>
      </w:r>
    </w:p>
    <w:p w:rsidR="00E201E1" w:rsidRPr="00E201E1" w:rsidRDefault="00E201E1" w:rsidP="00E201E1">
      <w:pPr>
        <w:numPr>
          <w:ilvl w:val="0"/>
          <w:numId w:val="187"/>
        </w:numPr>
        <w:spacing w:before="240"/>
      </w:pPr>
      <w:r w:rsidRPr="00E201E1">
        <w:t>3-4 câu phân tích rủi ro của các cuộc tấn công mồi nhử USB</w:t>
      </w:r>
    </w:p>
    <w:p w:rsidR="00E201E1" w:rsidRPr="00E201E1" w:rsidRDefault="00E201E1" w:rsidP="00E201E1">
      <w:pPr>
        <w:spacing w:before="240"/>
      </w:pPr>
      <w:r w:rsidRPr="00E201E1">
        <w:t>Tiếp theo, hãy xem lại các thành phần mẫu:</w:t>
      </w:r>
    </w:p>
    <w:p w:rsidR="00E201E1" w:rsidRPr="00E201E1" w:rsidRDefault="00E201E1" w:rsidP="00E201E1">
      <w:pPr>
        <w:spacing w:before="240"/>
      </w:pPr>
      <w:r w:rsidRPr="00E201E1">
        <w:rPr>
          <w:b/>
          <w:bCs/>
        </w:rPr>
        <w:t>Nội dung:</w:t>
      </w:r>
      <w:r w:rsidRPr="00E201E1">
        <w:t xml:space="preserve"> Nội dung của ổ USB chứa các tệp dường như thuộc về một người cụ thể. Nó chứa hỗn hợp thông tin cá nhân và thông tin liên quan đến công việc không nên được lưu trữ ở cùng một nơi.  </w:t>
      </w:r>
    </w:p>
    <w:p w:rsidR="00E201E1" w:rsidRPr="00E201E1" w:rsidRDefault="00E201E1" w:rsidP="00E201E1">
      <w:pPr>
        <w:spacing w:before="240"/>
      </w:pPr>
      <w:r w:rsidRPr="00E201E1">
        <w:rPr>
          <w:b/>
          <w:bCs/>
        </w:rPr>
        <w:t>Tư duy của kẻ tấn công:</w:t>
      </w:r>
      <w:r w:rsidRPr="00E201E1">
        <w:t xml:space="preserve"> Bất kỳ thông tin nào mà kẻ tấn công có được đều có thể được sử dụng để chống lại ai đó. Thông tin trên ổ USB phải được mã hóa bất kể là thông tin cá nhân hay liên quan đến công việc.</w:t>
      </w:r>
    </w:p>
    <w:p w:rsidR="00E201E1" w:rsidRPr="00E201E1" w:rsidRDefault="00E201E1" w:rsidP="00E201E1">
      <w:pPr>
        <w:spacing w:before="240"/>
      </w:pPr>
      <w:r w:rsidRPr="00E201E1">
        <w:rPr>
          <w:b/>
          <w:bCs/>
        </w:rPr>
        <w:t>Phân tích rủi ro:</w:t>
      </w:r>
      <w:r w:rsidRPr="00E201E1">
        <w:t xml:space="preserve"> Không an toàn khi cắm ổ USB lạ vào máy tính của bạn vì có nhiều loại tấn công có thể ẩn trên đó. Thúc đẩy nhận thức của nhân viên về các cuộc tấn công mồi nhử USB là một biện pháp kiểm soát quản lý có thể giảm thiểu rủi ro của một sự kiện tiêu cực. Quét virus thường xuyên là một ví dụ về biện pháp kiểm soát hoạt động có thể được triển khai. Và vô hiệu hóa Tự động phát trên tất cả PC là một biện pháp phòng ngừa kỹ thuật có thể được thực hiện.</w:t>
      </w:r>
    </w:p>
    <w:p w:rsidR="00E201E1" w:rsidRDefault="00E201E1" w:rsidP="00E201E1">
      <w:pPr>
        <w:spacing w:before="240"/>
      </w:pPr>
    </w:p>
    <w:p w:rsidR="00E201E1" w:rsidRPr="00ED18EB" w:rsidRDefault="00E201E1" w:rsidP="00AB0953">
      <w:pPr>
        <w:rPr>
          <w:rFonts w:cs="Times New Roman"/>
          <w:b/>
          <w:i/>
          <w:color w:val="1F4E79" w:themeColor="accent1" w:themeShade="80"/>
          <w:szCs w:val="28"/>
        </w:rPr>
      </w:pPr>
    </w:p>
    <w:p w:rsidR="001129AD" w:rsidRPr="00ED18EB" w:rsidRDefault="008178C2" w:rsidP="00AB0953">
      <w:pPr>
        <w:rPr>
          <w:rFonts w:cs="Times New Roman"/>
          <w:b/>
          <w:i/>
          <w:color w:val="1F4E79" w:themeColor="accent1" w:themeShade="80"/>
          <w:szCs w:val="28"/>
        </w:rPr>
      </w:pPr>
      <w:r w:rsidRPr="00ED18EB">
        <w:rPr>
          <w:rFonts w:cs="Times New Roman"/>
          <w:b/>
          <w:i/>
          <w:color w:val="1F4E79" w:themeColor="accent1" w:themeShade="80"/>
          <w:szCs w:val="28"/>
        </w:rPr>
        <w:t xml:space="preserve">3.10. </w:t>
      </w:r>
      <w:r w:rsidR="001129AD" w:rsidRPr="00ED18EB">
        <w:rPr>
          <w:rFonts w:cs="Times New Roman"/>
          <w:b/>
          <w:i/>
          <w:color w:val="1F4E79" w:themeColor="accent1" w:themeShade="80"/>
          <w:szCs w:val="28"/>
        </w:rPr>
        <w:t>Test your knowledge: Cyber attacker mindset</w:t>
      </w:r>
      <w:r w:rsidRPr="00ED18EB">
        <w:rPr>
          <w:rFonts w:cs="Times New Roman"/>
          <w:b/>
          <w:i/>
          <w:color w:val="1F4E79" w:themeColor="accent1" w:themeShade="80"/>
          <w:szCs w:val="28"/>
        </w:rPr>
        <w:t xml:space="preserve"> - </w:t>
      </w:r>
      <w:r w:rsidR="00AB0953" w:rsidRPr="00AB0953">
        <w:rPr>
          <w:rFonts w:cs="Times New Roman"/>
          <w:b/>
          <w:i/>
          <w:color w:val="1F4E79" w:themeColor="accent1" w:themeShade="80"/>
          <w:szCs w:val="28"/>
        </w:rPr>
        <w:t>Kiểm tra kiến ​​thức của bạn: Tư duy tấn công mạ</w:t>
      </w:r>
      <w:r w:rsidR="00AB0953">
        <w:rPr>
          <w:rFonts w:cs="Times New Roman"/>
          <w:b/>
          <w:i/>
          <w:color w:val="1F4E79" w:themeColor="accent1" w:themeShade="80"/>
          <w:szCs w:val="28"/>
        </w:rPr>
        <w:t>ng</w:t>
      </w:r>
    </w:p>
    <w:p w:rsidR="004B5A9B" w:rsidRPr="00ED18EB" w:rsidRDefault="002D62FB" w:rsidP="00ED18EB">
      <w:pPr>
        <w:pStyle w:val="Header"/>
        <w:spacing w:before="240" w:after="160"/>
        <w:outlineLvl w:val="1"/>
        <w:rPr>
          <w:rFonts w:cs="Times New Roman"/>
          <w:b/>
          <w:color w:val="2E74B5" w:themeColor="accent1" w:themeShade="BF"/>
          <w:sz w:val="28"/>
          <w:szCs w:val="28"/>
        </w:rPr>
      </w:pPr>
      <w:bookmarkStart w:id="95" w:name="_Toc177947783"/>
      <w:r w:rsidRPr="00ED18EB">
        <w:rPr>
          <w:rFonts w:cs="Times New Roman"/>
          <w:b/>
          <w:color w:val="2E74B5" w:themeColor="accent1" w:themeShade="BF"/>
          <w:sz w:val="28"/>
          <w:szCs w:val="28"/>
        </w:rPr>
        <w:t>4. Review: Vulnerabilities in systems - Đánh giá: Lỗ hổng trong hệ thống</w:t>
      </w:r>
      <w:bookmarkEnd w:id="95"/>
    </w:p>
    <w:p w:rsidR="008178C2" w:rsidRDefault="008178C2" w:rsidP="00ED18EB">
      <w:pPr>
        <w:pStyle w:val="Header"/>
        <w:spacing w:before="240" w:after="160"/>
        <w:outlineLvl w:val="2"/>
        <w:rPr>
          <w:rFonts w:cs="Times New Roman"/>
          <w:b/>
          <w:i/>
          <w:color w:val="1F4E79" w:themeColor="accent1" w:themeShade="80"/>
          <w:szCs w:val="28"/>
        </w:rPr>
      </w:pPr>
      <w:bookmarkStart w:id="96" w:name="_Toc177947784"/>
      <w:r w:rsidRPr="00ED18EB">
        <w:rPr>
          <w:rFonts w:cs="Times New Roman"/>
          <w:b/>
          <w:i/>
          <w:color w:val="1F4E79" w:themeColor="accent1" w:themeShade="80"/>
          <w:szCs w:val="28"/>
        </w:rPr>
        <w:t>4.1. Wrap-up – Tóm tắt</w:t>
      </w:r>
      <w:bookmarkEnd w:id="96"/>
    </w:p>
    <w:tbl>
      <w:tblPr>
        <w:tblStyle w:val="TableGrid"/>
        <w:tblW w:w="0" w:type="auto"/>
        <w:tblLook w:val="04A0" w:firstRow="1" w:lastRow="0" w:firstColumn="1" w:lastColumn="0" w:noHBand="0" w:noVBand="1"/>
      </w:tblPr>
      <w:tblGrid>
        <w:gridCol w:w="8494"/>
      </w:tblGrid>
      <w:tr w:rsidR="00E201E1" w:rsidTr="00E201E1">
        <w:tc>
          <w:tcPr>
            <w:tcW w:w="8494" w:type="dxa"/>
            <w:tcBorders>
              <w:top w:val="nil"/>
              <w:left w:val="nil"/>
              <w:bottom w:val="nil"/>
              <w:right w:val="nil"/>
            </w:tcBorders>
            <w:shd w:val="clear" w:color="auto" w:fill="D9D9D9" w:themeFill="background1" w:themeFillShade="D9"/>
          </w:tcPr>
          <w:p w:rsidR="00E201E1" w:rsidRDefault="008A1113" w:rsidP="00E201E1">
            <w:pPr>
              <w:spacing w:before="240"/>
            </w:pPr>
            <w:r w:rsidRPr="008A1113">
              <w:t>Here we are at the end of this section! Can you believe it? I had so much fun exploring the world of vulnerabilities. I hope you felt the same. More importantly, I hope you got a better sense of how complex a landscape the digital world is. This environment is filled with gaps that attackers can use to gain unauthorized access to assets, making it a challenge to defend.</w:t>
            </w:r>
          </w:p>
        </w:tc>
      </w:tr>
    </w:tbl>
    <w:p w:rsidR="00E201E1" w:rsidRDefault="008A1113" w:rsidP="00E201E1">
      <w:pPr>
        <w:spacing w:before="240"/>
      </w:pPr>
      <w:r w:rsidRPr="008A1113">
        <w:t>Đây là chúng ta ở cuốiphần này! Bạn có tin được không?Tôi thực sự thích thú khi khám phá thế giới của những điểm yếu.Tôi hy vọng bạn cũng cảm thấy như vậy.Quan trọng hơn, tôi hy vọng bạn hiểu rõ hơnthế giới số phức tạp đến mức nào.Môi trường này chứa đầy những lỗ hổng mà kẻ tấn công có thểsử dụng để truy cập trái phép vào tài sản,khiến việc phòng thủ trở nên khó khăn.</w:t>
      </w:r>
    </w:p>
    <w:tbl>
      <w:tblPr>
        <w:tblStyle w:val="TableGrid"/>
        <w:tblW w:w="0" w:type="auto"/>
        <w:tblLook w:val="04A0" w:firstRow="1" w:lastRow="0" w:firstColumn="1" w:lastColumn="0" w:noHBand="0" w:noVBand="1"/>
      </w:tblPr>
      <w:tblGrid>
        <w:gridCol w:w="8494"/>
      </w:tblGrid>
      <w:tr w:rsidR="00E201E1" w:rsidTr="00E201E1">
        <w:tc>
          <w:tcPr>
            <w:tcW w:w="8494" w:type="dxa"/>
            <w:tcBorders>
              <w:top w:val="nil"/>
              <w:left w:val="nil"/>
              <w:bottom w:val="nil"/>
              <w:right w:val="nil"/>
            </w:tcBorders>
            <w:shd w:val="clear" w:color="auto" w:fill="D9D9D9" w:themeFill="background1" w:themeFillShade="D9"/>
          </w:tcPr>
          <w:p w:rsidR="00E201E1" w:rsidRDefault="008A1113" w:rsidP="00E201E1">
            <w:pPr>
              <w:spacing w:before="240"/>
            </w:pPr>
            <w:r w:rsidRPr="008A1113">
              <w:t>We've explored a lot of information this time around, so let's quickly recap what we've covered.</w:t>
            </w:r>
          </w:p>
        </w:tc>
      </w:tr>
    </w:tbl>
    <w:p w:rsidR="00E201E1" w:rsidRDefault="008A1113" w:rsidP="00E201E1">
      <w:pPr>
        <w:spacing w:before="240"/>
      </w:pPr>
      <w:r w:rsidRPr="008A1113">
        <w:t>Lần này chúng tôi đã khám phá rất nhiều thông tin,vậy chúng ta hãy cùng tóm tắt lại những gì đã học nhé.</w:t>
      </w:r>
    </w:p>
    <w:tbl>
      <w:tblPr>
        <w:tblStyle w:val="TableGrid"/>
        <w:tblW w:w="0" w:type="auto"/>
        <w:tblLook w:val="04A0" w:firstRow="1" w:lastRow="0" w:firstColumn="1" w:lastColumn="0" w:noHBand="0" w:noVBand="1"/>
      </w:tblPr>
      <w:tblGrid>
        <w:gridCol w:w="8494"/>
      </w:tblGrid>
      <w:tr w:rsidR="00E201E1" w:rsidTr="00E201E1">
        <w:tc>
          <w:tcPr>
            <w:tcW w:w="8494" w:type="dxa"/>
            <w:tcBorders>
              <w:top w:val="nil"/>
              <w:left w:val="nil"/>
              <w:bottom w:val="nil"/>
              <w:right w:val="nil"/>
            </w:tcBorders>
            <w:shd w:val="clear" w:color="auto" w:fill="D9D9D9" w:themeFill="background1" w:themeFillShade="D9"/>
          </w:tcPr>
          <w:p w:rsidR="00E201E1" w:rsidRDefault="008A1113" w:rsidP="00E201E1">
            <w:pPr>
              <w:spacing w:before="240"/>
            </w:pPr>
            <w:r w:rsidRPr="008A1113">
              <w:t>You learned about the vulnerability management process, starting with the defense-in-depth model. You learned about the layers of this security framework and how each of them work together to build a stronger defense.</w:t>
            </w:r>
          </w:p>
        </w:tc>
      </w:tr>
    </w:tbl>
    <w:p w:rsidR="00E201E1" w:rsidRDefault="008A1113" w:rsidP="00E201E1">
      <w:pPr>
        <w:spacing w:before="240"/>
      </w:pPr>
      <w:r w:rsidRPr="008A1113">
        <w:t>Bạn đã tìm hiểu về quy trình quản lý lỗ hổng,bắt đầu với mô hình phòng thủ theo chiều sâu.Bạn đã học về các lớp củakhuôn khổ bảo mật này vàcách mỗi người làm việc cùng nhauđể xây dựng một hàng phòng thủ vững chắc hơn.</w:t>
      </w:r>
    </w:p>
    <w:tbl>
      <w:tblPr>
        <w:tblStyle w:val="TableGrid"/>
        <w:tblW w:w="0" w:type="auto"/>
        <w:tblLook w:val="04A0" w:firstRow="1" w:lastRow="0" w:firstColumn="1" w:lastColumn="0" w:noHBand="0" w:noVBand="1"/>
      </w:tblPr>
      <w:tblGrid>
        <w:gridCol w:w="8494"/>
      </w:tblGrid>
      <w:tr w:rsidR="00E201E1" w:rsidTr="00E201E1">
        <w:tc>
          <w:tcPr>
            <w:tcW w:w="8494" w:type="dxa"/>
            <w:tcBorders>
              <w:top w:val="nil"/>
              <w:left w:val="nil"/>
              <w:bottom w:val="nil"/>
              <w:right w:val="nil"/>
            </w:tcBorders>
            <w:shd w:val="clear" w:color="auto" w:fill="D9D9D9" w:themeFill="background1" w:themeFillShade="D9"/>
          </w:tcPr>
          <w:p w:rsidR="00E201E1" w:rsidRDefault="008A1113" w:rsidP="00E201E1">
            <w:pPr>
              <w:spacing w:before="240"/>
            </w:pPr>
            <w:r w:rsidRPr="008A1113">
              <w:t>You then learned about the CVE list that's used to find cataloged vulnerabilities. This is a great addition to your growing security toolbox.</w:t>
            </w:r>
          </w:p>
        </w:tc>
      </w:tr>
    </w:tbl>
    <w:p w:rsidR="00E201E1" w:rsidRDefault="008A1113" w:rsidP="00E201E1">
      <w:pPr>
        <w:spacing w:before="240"/>
      </w:pPr>
      <w:r w:rsidRPr="008A1113">
        <w:t>Sau đó bạn đã tìm hiểu về danh sách CVEđược sử dụng để tìm các lỗ hổng đã được lập danh mục.Đây là một bổ sung tuyệt vời chohộp công cụ bảo mật ngày càng mở rộng của bạn.</w:t>
      </w:r>
    </w:p>
    <w:tbl>
      <w:tblPr>
        <w:tblStyle w:val="TableGrid"/>
        <w:tblW w:w="0" w:type="auto"/>
        <w:tblLook w:val="04A0" w:firstRow="1" w:lastRow="0" w:firstColumn="1" w:lastColumn="0" w:noHBand="0" w:noVBand="1"/>
      </w:tblPr>
      <w:tblGrid>
        <w:gridCol w:w="8494"/>
      </w:tblGrid>
      <w:tr w:rsidR="00E201E1" w:rsidTr="00E201E1">
        <w:tc>
          <w:tcPr>
            <w:tcW w:w="8494" w:type="dxa"/>
            <w:tcBorders>
              <w:top w:val="nil"/>
              <w:left w:val="nil"/>
              <w:bottom w:val="nil"/>
              <w:right w:val="nil"/>
            </w:tcBorders>
            <w:shd w:val="clear" w:color="auto" w:fill="D9D9D9" w:themeFill="background1" w:themeFillShade="D9"/>
          </w:tcPr>
          <w:p w:rsidR="00E201E1" w:rsidRDefault="008A1113" w:rsidP="00E201E1">
            <w:pPr>
              <w:spacing w:before="240"/>
            </w:pPr>
            <w:r w:rsidRPr="008A1113">
              <w:t>After that, you learned of the attack surfaces that businesses protect. We discussed physical and digital surfaces and the challenges of defending the cloud.</w:t>
            </w:r>
          </w:p>
        </w:tc>
      </w:tr>
    </w:tbl>
    <w:p w:rsidR="00E201E1" w:rsidRDefault="008A1113" w:rsidP="00E201E1">
      <w:pPr>
        <w:spacing w:before="240"/>
      </w:pPr>
      <w:r w:rsidRPr="008A1113">
        <w:t>Sau đó, bạn đã học đượccác bề mặt tấn công được doanh nghiệp bảo vệ.Chúng tôi thảo luận về bề mặt vật lý và kỹ thuật sốvà những thách thức trong việc bảo vệ đám mây.</w:t>
      </w:r>
    </w:p>
    <w:tbl>
      <w:tblPr>
        <w:tblStyle w:val="TableGrid"/>
        <w:tblW w:w="0" w:type="auto"/>
        <w:tblLook w:val="04A0" w:firstRow="1" w:lastRow="0" w:firstColumn="1" w:lastColumn="0" w:noHBand="0" w:noVBand="1"/>
      </w:tblPr>
      <w:tblGrid>
        <w:gridCol w:w="8494"/>
      </w:tblGrid>
      <w:tr w:rsidR="00E201E1" w:rsidTr="00E201E1">
        <w:tc>
          <w:tcPr>
            <w:tcW w:w="8494" w:type="dxa"/>
            <w:tcBorders>
              <w:top w:val="nil"/>
              <w:left w:val="nil"/>
              <w:bottom w:val="nil"/>
              <w:right w:val="nil"/>
            </w:tcBorders>
            <w:shd w:val="clear" w:color="auto" w:fill="D9D9D9" w:themeFill="background1" w:themeFillShade="D9"/>
          </w:tcPr>
          <w:p w:rsidR="00E201E1" w:rsidRDefault="008A1113" w:rsidP="00E201E1">
            <w:pPr>
              <w:spacing w:before="240"/>
            </w:pPr>
            <w:r w:rsidRPr="008A1113">
              <w:t>We finished up by exploring common attack vectors, where you learned how security teams use an attacker mindset to identify the security gaps that cyber criminals try to exploit.</w:t>
            </w:r>
          </w:p>
        </w:tc>
      </w:tr>
    </w:tbl>
    <w:p w:rsidR="00E201E1" w:rsidRDefault="008A1113" w:rsidP="00E201E1">
      <w:pPr>
        <w:spacing w:before="240"/>
      </w:pPr>
      <w:r w:rsidRPr="008A1113">
        <w:t>Chúng tôi kết thúc bằng việc khám phá các vectơ tấn công phổ biến,nơi bạn học được cách các đội an ninhsử dụng tư duy của kẻ tấn công đểxác định các lỗ hổng bảo mậtmà tội phạm mạng đang cố gắng khai thác.</w:t>
      </w:r>
    </w:p>
    <w:tbl>
      <w:tblPr>
        <w:tblStyle w:val="TableGrid"/>
        <w:tblW w:w="0" w:type="auto"/>
        <w:tblLook w:val="04A0" w:firstRow="1" w:lastRow="0" w:firstColumn="1" w:lastColumn="0" w:noHBand="0" w:noVBand="1"/>
      </w:tblPr>
      <w:tblGrid>
        <w:gridCol w:w="8494"/>
      </w:tblGrid>
      <w:tr w:rsidR="00E201E1" w:rsidTr="00E201E1">
        <w:tc>
          <w:tcPr>
            <w:tcW w:w="8494" w:type="dxa"/>
            <w:tcBorders>
              <w:top w:val="nil"/>
              <w:left w:val="nil"/>
              <w:bottom w:val="nil"/>
              <w:right w:val="nil"/>
            </w:tcBorders>
            <w:shd w:val="clear" w:color="auto" w:fill="D9D9D9" w:themeFill="background1" w:themeFillShade="D9"/>
          </w:tcPr>
          <w:p w:rsidR="00E201E1" w:rsidRDefault="008A1113" w:rsidP="00E201E1">
            <w:pPr>
              <w:spacing w:before="240"/>
            </w:pPr>
            <w:r w:rsidRPr="008A1113">
              <w:t>Every one of the vulnerabilities that we've discussed so far is faced with a number of threats.</w:t>
            </w:r>
          </w:p>
        </w:tc>
      </w:tr>
    </w:tbl>
    <w:p w:rsidR="00E201E1" w:rsidRDefault="008A1113" w:rsidP="00E201E1">
      <w:pPr>
        <w:spacing w:before="240"/>
      </w:pPr>
      <w:r w:rsidRPr="008A1113">
        <w:t>Mọi lỗ hổng mà chúng ta đã thảo luậncho đến nay vẫn phải đối mặt với một số mối đe dọa.</w:t>
      </w:r>
    </w:p>
    <w:tbl>
      <w:tblPr>
        <w:tblStyle w:val="TableGrid"/>
        <w:tblW w:w="0" w:type="auto"/>
        <w:tblLook w:val="04A0" w:firstRow="1" w:lastRow="0" w:firstColumn="1" w:lastColumn="0" w:noHBand="0" w:noVBand="1"/>
      </w:tblPr>
      <w:tblGrid>
        <w:gridCol w:w="8494"/>
      </w:tblGrid>
      <w:tr w:rsidR="00E201E1" w:rsidTr="00E201E1">
        <w:tc>
          <w:tcPr>
            <w:tcW w:w="8494" w:type="dxa"/>
            <w:tcBorders>
              <w:top w:val="nil"/>
              <w:left w:val="nil"/>
              <w:bottom w:val="nil"/>
              <w:right w:val="nil"/>
            </w:tcBorders>
            <w:shd w:val="clear" w:color="auto" w:fill="D9D9D9" w:themeFill="background1" w:themeFillShade="D9"/>
          </w:tcPr>
          <w:p w:rsidR="00E201E1" w:rsidRDefault="008A1113" w:rsidP="00E201E1">
            <w:pPr>
              <w:spacing w:before="240"/>
            </w:pPr>
            <w:r w:rsidRPr="008A1113">
              <w:t>When we get back together, we're going to expand our attacker mindset even further by exploring specific type of attacks that cybercriminals commonly use. We'll look at things like malware and the techniques attackers use to compromise defense systems. By exploring how these tools and tactics work, you'll gain a clearer understanding of the threats they pose. We'll then wrap up by investigating how security teams stop these threats from damaging our organizations' operations, their reputation, and most importantly, their customers and employees.</w:t>
            </w:r>
          </w:p>
        </w:tc>
      </w:tr>
    </w:tbl>
    <w:p w:rsidR="00E201E1" w:rsidRDefault="008A1113" w:rsidP="00E201E1">
      <w:pPr>
        <w:spacing w:before="240"/>
      </w:pPr>
      <w:r w:rsidRPr="008A1113">
        <w:t>Khi chúng ta quay lại với nhau,chúng ta sẽ mở rộng tư duy tấn công của mìnhthậm chí xa hơn nữa bằngkhám phá loại tấn công cụ thểmà tội phạm mạng thường sử dụng.Chúng ta sẽ xem xét những thứ như phần mềm độc hại và các kỹ thuậtkẻ tấn công sử dụng để xâm nhập vào hệ thống phòng thủ.Bằng cách khám phá cách thức hoạt động của các công cụ và chiến thuật này,bạn sẽ hiểu rõ hơnvề những mối đe dọa mà chúng gây ra.Sau đó chúng tôi sẽ kết thúc bằng cách điều tra cách các nhóm bảo mậtngăn chặn những mối đe dọa này từgây tổn hại đến hoạt động của tổ chức chúng tôi,danh tiếng của họ, và quan trọng nhất là,khách hàng và nhân viên của họ.</w:t>
      </w:r>
    </w:p>
    <w:tbl>
      <w:tblPr>
        <w:tblStyle w:val="TableGrid"/>
        <w:tblW w:w="0" w:type="auto"/>
        <w:tblLook w:val="04A0" w:firstRow="1" w:lastRow="0" w:firstColumn="1" w:lastColumn="0" w:noHBand="0" w:noVBand="1"/>
      </w:tblPr>
      <w:tblGrid>
        <w:gridCol w:w="8494"/>
      </w:tblGrid>
      <w:tr w:rsidR="00E201E1" w:rsidTr="00E201E1">
        <w:tc>
          <w:tcPr>
            <w:tcW w:w="8494" w:type="dxa"/>
            <w:tcBorders>
              <w:top w:val="nil"/>
              <w:left w:val="nil"/>
              <w:bottom w:val="nil"/>
              <w:right w:val="nil"/>
            </w:tcBorders>
            <w:shd w:val="clear" w:color="auto" w:fill="D9D9D9" w:themeFill="background1" w:themeFillShade="D9"/>
          </w:tcPr>
          <w:p w:rsidR="00E201E1" w:rsidRDefault="008A1113" w:rsidP="00E201E1">
            <w:pPr>
              <w:spacing w:before="240"/>
            </w:pPr>
            <w:r w:rsidRPr="008A1113">
              <w:t>You've done a fantastic job getting to this point. When you're ready, let's finish the journey together. I'm looking forward to being back with you again.</w:t>
            </w:r>
          </w:p>
        </w:tc>
      </w:tr>
    </w:tbl>
    <w:p w:rsidR="00E201E1" w:rsidRDefault="008A1113" w:rsidP="00E201E1">
      <w:pPr>
        <w:spacing w:before="240"/>
      </w:pPr>
      <w:r w:rsidRPr="008A1113">
        <w:t>Bạn đã làm rất tốt để đạt tới được thành quả này.Khi bạn đã sẵn sàng, chúng ta hãy cùng nhau hoàn thành chuyến đi.Tôi rất mong được gặp lại bạn lần nữa.</w:t>
      </w:r>
    </w:p>
    <w:p w:rsidR="00E201E1" w:rsidRPr="00ED18EB" w:rsidRDefault="00E201E1" w:rsidP="00ED18EB">
      <w:pPr>
        <w:pStyle w:val="Header"/>
        <w:spacing w:before="240" w:after="160"/>
        <w:outlineLvl w:val="2"/>
        <w:rPr>
          <w:rFonts w:cs="Times New Roman"/>
          <w:b/>
          <w:i/>
          <w:color w:val="1F4E79" w:themeColor="accent1" w:themeShade="80"/>
          <w:szCs w:val="28"/>
        </w:rPr>
      </w:pPr>
    </w:p>
    <w:p w:rsidR="008178C2" w:rsidRDefault="008178C2" w:rsidP="00ED18EB">
      <w:pPr>
        <w:pStyle w:val="Header"/>
        <w:spacing w:before="240" w:after="160"/>
        <w:outlineLvl w:val="2"/>
        <w:rPr>
          <w:rFonts w:cs="Times New Roman"/>
          <w:b/>
          <w:i/>
          <w:color w:val="1F4E79" w:themeColor="accent1" w:themeShade="80"/>
          <w:szCs w:val="28"/>
        </w:rPr>
      </w:pPr>
      <w:bookmarkStart w:id="97" w:name="_Toc177947785"/>
      <w:r w:rsidRPr="00ED18EB">
        <w:rPr>
          <w:rFonts w:cs="Times New Roman"/>
          <w:b/>
          <w:i/>
          <w:color w:val="1F4E79" w:themeColor="accent1" w:themeShade="80"/>
          <w:szCs w:val="28"/>
        </w:rPr>
        <w:t>4.2. Glossary terms from module 3 - Thuật ngữ trong học phần</w:t>
      </w:r>
      <w:bookmarkEnd w:id="97"/>
      <w:r w:rsidRPr="00ED18EB">
        <w:rPr>
          <w:rFonts w:cs="Times New Roman"/>
          <w:b/>
          <w:i/>
          <w:color w:val="1F4E79" w:themeColor="accent1" w:themeShade="80"/>
          <w:szCs w:val="28"/>
        </w:rPr>
        <w:t xml:space="preserve"> </w:t>
      </w: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rPr>
                <w:b/>
                <w:bCs/>
              </w:rPr>
            </w:pPr>
            <w:r w:rsidRPr="008A1113">
              <w:rPr>
                <w:b/>
                <w:bCs/>
              </w:rPr>
              <w:t>Glossary terms from module 3</w:t>
            </w:r>
          </w:p>
          <w:p w:rsidR="008A1113" w:rsidRDefault="008A1113" w:rsidP="00765964">
            <w:pPr>
              <w:spacing w:before="240"/>
            </w:pPr>
          </w:p>
        </w:tc>
      </w:tr>
    </w:tbl>
    <w:p w:rsidR="00323FD8" w:rsidRPr="00323FD8" w:rsidRDefault="00323FD8" w:rsidP="00323FD8">
      <w:pPr>
        <w:spacing w:before="240"/>
        <w:rPr>
          <w:b/>
          <w:bCs/>
        </w:rPr>
      </w:pPr>
      <w:r w:rsidRPr="00323FD8">
        <w:rPr>
          <w:b/>
          <w:bCs/>
        </w:rPr>
        <w:t>Thuật ngữ trong mô-đun 3</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rPr>
                <w:b/>
                <w:bCs/>
              </w:rPr>
            </w:pPr>
            <w:r w:rsidRPr="008A1113">
              <w:rPr>
                <w:b/>
                <w:bCs/>
              </w:rPr>
              <w:t>Terms and definitions from Course 5, Module 3</w:t>
            </w:r>
          </w:p>
          <w:p w:rsidR="008A1113" w:rsidRDefault="008A1113" w:rsidP="00765964">
            <w:pPr>
              <w:spacing w:before="240"/>
            </w:pPr>
          </w:p>
        </w:tc>
      </w:tr>
    </w:tbl>
    <w:p w:rsidR="00323FD8" w:rsidRPr="00323FD8" w:rsidRDefault="00323FD8" w:rsidP="00323FD8">
      <w:pPr>
        <w:spacing w:before="240"/>
        <w:rPr>
          <w:b/>
          <w:bCs/>
        </w:rPr>
      </w:pPr>
      <w:r w:rsidRPr="00323FD8">
        <w:rPr>
          <w:b/>
          <w:bCs/>
        </w:rPr>
        <w:t>Các thuật ngữ và định nghĩa từ Khóa học 5, Mô -đun 3</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 xml:space="preserve">Advanced persistent threat (APT): </w:t>
            </w:r>
            <w:r w:rsidRPr="008A1113">
              <w:t>An instance when a threat actor maintains unauthorized access to a system for an extended period of time </w:t>
            </w:r>
          </w:p>
          <w:p w:rsidR="008A1113" w:rsidRDefault="008A1113" w:rsidP="00765964">
            <w:pPr>
              <w:spacing w:before="240"/>
            </w:pPr>
          </w:p>
        </w:tc>
      </w:tr>
    </w:tbl>
    <w:p w:rsidR="00323FD8" w:rsidRPr="00323FD8" w:rsidRDefault="00323FD8" w:rsidP="00323FD8">
      <w:pPr>
        <w:spacing w:before="240"/>
      </w:pPr>
      <w:r w:rsidRPr="00323FD8">
        <w:rPr>
          <w:b/>
          <w:bCs/>
        </w:rPr>
        <w:t>Mối đe dọa dai dẳng nâng cao (APT):</w:t>
      </w:r>
      <w:r w:rsidRPr="00323FD8">
        <w:t xml:space="preserve"> Trường hợp kẻ tấn công duy trì quyền truy cập trái phép vào hệ thống trong thời gian dài </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 xml:space="preserve">Attack surface: </w:t>
            </w:r>
            <w:r w:rsidRPr="008A1113">
              <w:t>All the potential vulnerabilities that a threat actor could exploit</w:t>
            </w:r>
          </w:p>
          <w:p w:rsidR="008A1113" w:rsidRDefault="008A1113" w:rsidP="00765964">
            <w:pPr>
              <w:spacing w:before="240"/>
            </w:pPr>
          </w:p>
        </w:tc>
      </w:tr>
    </w:tbl>
    <w:p w:rsidR="00323FD8" w:rsidRPr="00323FD8" w:rsidRDefault="00323FD8" w:rsidP="00323FD8">
      <w:pPr>
        <w:spacing w:before="240"/>
      </w:pPr>
      <w:r w:rsidRPr="00323FD8">
        <w:rPr>
          <w:b/>
          <w:bCs/>
        </w:rPr>
        <w:t>Bề mặt tấn công:</w:t>
      </w:r>
      <w:r w:rsidRPr="00323FD8">
        <w:t xml:space="preserve"> Tất cả các lỗ hổng tiềm ẩn mà kẻ tấn công có thể khai thác</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Attack tree:</w:t>
            </w:r>
            <w:r w:rsidRPr="008A1113">
              <w:t xml:space="preserve"> A diagram that maps threats to assets</w:t>
            </w:r>
          </w:p>
          <w:p w:rsidR="008A1113" w:rsidRDefault="008A1113" w:rsidP="00765964">
            <w:pPr>
              <w:spacing w:before="240"/>
            </w:pPr>
          </w:p>
        </w:tc>
      </w:tr>
    </w:tbl>
    <w:p w:rsidR="00323FD8" w:rsidRPr="00323FD8" w:rsidRDefault="00323FD8" w:rsidP="00323FD8">
      <w:pPr>
        <w:spacing w:before="240"/>
      </w:pPr>
      <w:r w:rsidRPr="00323FD8">
        <w:rPr>
          <w:b/>
          <w:bCs/>
        </w:rPr>
        <w:t>Cây tấn công:</w:t>
      </w:r>
      <w:r w:rsidRPr="00323FD8">
        <w:t xml:space="preserve"> Sơ đồ ánh xạ các mối đe dọa đến tài sản</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Attack vector:</w:t>
            </w:r>
            <w:r w:rsidRPr="008A1113">
              <w:t xml:space="preserve"> The pathways attackers use to penetrate security defenses </w:t>
            </w:r>
          </w:p>
          <w:p w:rsidR="008A1113" w:rsidRDefault="008A1113" w:rsidP="00765964">
            <w:pPr>
              <w:spacing w:before="240"/>
            </w:pPr>
          </w:p>
        </w:tc>
      </w:tr>
    </w:tbl>
    <w:p w:rsidR="00323FD8" w:rsidRPr="00323FD8" w:rsidRDefault="00323FD8" w:rsidP="00323FD8">
      <w:pPr>
        <w:spacing w:before="240"/>
      </w:pPr>
      <w:r w:rsidRPr="00323FD8">
        <w:rPr>
          <w:b/>
          <w:bCs/>
        </w:rPr>
        <w:t>Vectơ tấn công:</w:t>
      </w:r>
      <w:r w:rsidRPr="00323FD8">
        <w:t xml:space="preserve"> Các con đường kẻ tấn công sử dụng để xâm nhập vào hệ thống phòng thủ an ninh </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 xml:space="preserve">Bug bounty: </w:t>
            </w:r>
            <w:r w:rsidRPr="008A1113">
              <w:t>Programs that encourage freelance hackers to find and report vulnerabilities</w:t>
            </w:r>
          </w:p>
          <w:p w:rsidR="008A1113" w:rsidRDefault="008A1113" w:rsidP="00765964">
            <w:pPr>
              <w:spacing w:before="240"/>
            </w:pPr>
          </w:p>
        </w:tc>
      </w:tr>
    </w:tbl>
    <w:p w:rsidR="00323FD8" w:rsidRPr="00323FD8" w:rsidRDefault="00323FD8" w:rsidP="00323FD8">
      <w:pPr>
        <w:spacing w:before="240"/>
      </w:pPr>
      <w:r w:rsidRPr="00323FD8">
        <w:rPr>
          <w:b/>
          <w:bCs/>
        </w:rPr>
        <w:t>Tiền thưởng cho lỗi:</w:t>
      </w:r>
      <w:r w:rsidRPr="00323FD8">
        <w:t xml:space="preserve"> Chương trình khuyến khích tin tặc tự do tìm và báo cáo lỗ hổng</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Common Vulnerabilities and Exposures (CVE®) list:</w:t>
            </w:r>
            <w:r w:rsidRPr="008A1113">
              <w:t xml:space="preserve"> An openly accessible dictionary of known vulnerabilities and exposures</w:t>
            </w:r>
          </w:p>
          <w:p w:rsidR="008A1113" w:rsidRDefault="008A1113" w:rsidP="00765964">
            <w:pPr>
              <w:spacing w:before="240"/>
            </w:pPr>
          </w:p>
        </w:tc>
      </w:tr>
    </w:tbl>
    <w:p w:rsidR="00323FD8" w:rsidRPr="00323FD8" w:rsidRDefault="00323FD8" w:rsidP="00323FD8">
      <w:pPr>
        <w:spacing w:before="240"/>
      </w:pPr>
      <w:r w:rsidRPr="00323FD8">
        <w:rPr>
          <w:b/>
          <w:bCs/>
        </w:rPr>
        <w:t>Danh sách các lỗ hổng và điểm yếu phổ biến (CVE®):</w:t>
      </w:r>
      <w:r w:rsidRPr="00323FD8">
        <w:t xml:space="preserve"> Từ điển có thể truy cập công khai về các lỗ hổng và điểm yếu đã biết</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 xml:space="preserve">Common Vulnerability Scoring System (CVSS): </w:t>
            </w:r>
            <w:r w:rsidRPr="008A1113">
              <w:t>A measurement system that scores the severity of a vulnerability</w:t>
            </w:r>
          </w:p>
          <w:p w:rsidR="008A1113" w:rsidRDefault="008A1113" w:rsidP="00765964">
            <w:pPr>
              <w:spacing w:before="240"/>
            </w:pPr>
          </w:p>
        </w:tc>
      </w:tr>
    </w:tbl>
    <w:p w:rsidR="00323FD8" w:rsidRPr="00323FD8" w:rsidRDefault="00323FD8" w:rsidP="00323FD8">
      <w:pPr>
        <w:spacing w:before="240"/>
      </w:pPr>
      <w:r w:rsidRPr="00323FD8">
        <w:rPr>
          <w:b/>
          <w:bCs/>
        </w:rPr>
        <w:t>Hệ thống chấm điểm lỗ hổng chung (CVSS):</w:t>
      </w:r>
      <w:r w:rsidRPr="00323FD8">
        <w:t xml:space="preserve"> Một hệ thống đo lường chấm điểm mức độ nghiêm trọng của lỗ hổng</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CVE Numbering Authority (CNA):</w:t>
            </w:r>
            <w:r w:rsidRPr="008A1113">
              <w:t xml:space="preserve"> An organization that volunteers to analyze and distribute information on eligible CVEs</w:t>
            </w:r>
          </w:p>
          <w:p w:rsidR="008A1113" w:rsidRDefault="008A1113" w:rsidP="00765964">
            <w:pPr>
              <w:spacing w:before="240"/>
            </w:pPr>
          </w:p>
        </w:tc>
      </w:tr>
    </w:tbl>
    <w:p w:rsidR="00323FD8" w:rsidRPr="00323FD8" w:rsidRDefault="00323FD8" w:rsidP="00323FD8">
      <w:pPr>
        <w:spacing w:before="240"/>
      </w:pPr>
      <w:r w:rsidRPr="00323FD8">
        <w:rPr>
          <w:b/>
          <w:bCs/>
        </w:rPr>
        <w:t>Cơ quan đánh số CVE (CNA):</w:t>
      </w:r>
      <w:r w:rsidRPr="00323FD8">
        <w:t xml:space="preserve"> Một tổ chức tình nguyện phân tích và phân phối thông tin về các CVE đủ điều kiện</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 xml:space="preserve">Defense in depth: </w:t>
            </w:r>
            <w:r w:rsidRPr="008A1113">
              <w:t>A layered approach to vulnerability management that reduces risk</w:t>
            </w:r>
          </w:p>
          <w:p w:rsidR="008A1113" w:rsidRDefault="008A1113" w:rsidP="00765964">
            <w:pPr>
              <w:spacing w:before="240"/>
            </w:pPr>
          </w:p>
        </w:tc>
      </w:tr>
    </w:tbl>
    <w:p w:rsidR="00323FD8" w:rsidRPr="00323FD8" w:rsidRDefault="00323FD8" w:rsidP="00323FD8">
      <w:pPr>
        <w:spacing w:before="240"/>
      </w:pPr>
      <w:r w:rsidRPr="00323FD8">
        <w:rPr>
          <w:b/>
          <w:bCs/>
        </w:rPr>
        <w:t>Phòng thủ chuyên sâu:</w:t>
      </w:r>
      <w:r w:rsidRPr="00323FD8">
        <w:t xml:space="preserve"> Một cách tiếp cận theo từng lớp để quản lý lỗ hổng giúp giảm thiểu rủi ro</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 xml:space="preserve">Exploit: </w:t>
            </w:r>
            <w:r w:rsidRPr="008A1113">
              <w:t>A way of taking advantage of a vulnerability</w:t>
            </w:r>
          </w:p>
          <w:p w:rsidR="008A1113" w:rsidRDefault="008A1113" w:rsidP="00765964">
            <w:pPr>
              <w:spacing w:before="240"/>
            </w:pPr>
          </w:p>
        </w:tc>
      </w:tr>
    </w:tbl>
    <w:p w:rsidR="00323FD8" w:rsidRPr="00323FD8" w:rsidRDefault="00323FD8" w:rsidP="00323FD8">
      <w:pPr>
        <w:spacing w:before="240"/>
      </w:pPr>
      <w:r w:rsidRPr="00323FD8">
        <w:rPr>
          <w:b/>
          <w:bCs/>
        </w:rPr>
        <w:t>Khai thác:</w:t>
      </w:r>
      <w:r w:rsidRPr="00323FD8">
        <w:t xml:space="preserve"> Một cách lợi dụng lỗ hổng</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Exposure:</w:t>
            </w:r>
            <w:r w:rsidRPr="008A1113">
              <w:t xml:space="preserve"> A mistake that can be exploited by a threat</w:t>
            </w:r>
          </w:p>
          <w:p w:rsidR="008A1113" w:rsidRDefault="008A1113" w:rsidP="00765964">
            <w:pPr>
              <w:spacing w:before="240"/>
            </w:pPr>
          </w:p>
        </w:tc>
      </w:tr>
    </w:tbl>
    <w:p w:rsidR="00323FD8" w:rsidRPr="00323FD8" w:rsidRDefault="00323FD8" w:rsidP="00323FD8">
      <w:pPr>
        <w:spacing w:before="240"/>
      </w:pPr>
      <w:r w:rsidRPr="00323FD8">
        <w:rPr>
          <w:b/>
          <w:bCs/>
        </w:rPr>
        <w:t>Phơi bày:</w:t>
      </w:r>
      <w:r w:rsidRPr="00323FD8">
        <w:t xml:space="preserve"> Một sai lầm có thể bị lợi dụng bởi mối đe dọa</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Hacker:</w:t>
            </w:r>
            <w:r w:rsidRPr="008A1113">
              <w:t xml:space="preserve"> Any person who uses computers to gain access to computer systems, networks, or data</w:t>
            </w:r>
          </w:p>
          <w:p w:rsidR="008A1113" w:rsidRDefault="008A1113" w:rsidP="00765964">
            <w:pPr>
              <w:spacing w:before="240"/>
            </w:pPr>
          </w:p>
        </w:tc>
      </w:tr>
    </w:tbl>
    <w:p w:rsidR="00323FD8" w:rsidRPr="00323FD8" w:rsidRDefault="00323FD8" w:rsidP="00323FD8">
      <w:pPr>
        <w:spacing w:before="240"/>
      </w:pPr>
      <w:r w:rsidRPr="00323FD8">
        <w:rPr>
          <w:b/>
          <w:bCs/>
        </w:rPr>
        <w:t>Hacker:</w:t>
      </w:r>
      <w:r w:rsidRPr="00323FD8">
        <w:t xml:space="preserve"> Bất kỳ người nào sử dụng máy tính để truy cập vào hệ thống máy tính, mạng hoặc dữ liệu</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MITRE:</w:t>
            </w:r>
            <w:r w:rsidRPr="008A1113">
              <w:t xml:space="preserve"> A collection of non-profit research and development centers</w:t>
            </w:r>
          </w:p>
          <w:p w:rsidR="008A1113" w:rsidRDefault="008A1113" w:rsidP="00765964">
            <w:pPr>
              <w:spacing w:before="240"/>
            </w:pPr>
          </w:p>
        </w:tc>
      </w:tr>
    </w:tbl>
    <w:p w:rsidR="00323FD8" w:rsidRPr="00323FD8" w:rsidRDefault="00323FD8" w:rsidP="00323FD8">
      <w:pPr>
        <w:spacing w:before="240"/>
      </w:pPr>
      <w:r w:rsidRPr="00323FD8">
        <w:rPr>
          <w:b/>
          <w:bCs/>
        </w:rPr>
        <w:t>MITRE:</w:t>
      </w:r>
      <w:r w:rsidRPr="00323FD8">
        <w:t xml:space="preserve"> Một tập hợp các trung tâm nghiên cứu và phát triển phi lợi nhuận</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 xml:space="preserve">Security hardening: </w:t>
            </w:r>
            <w:r w:rsidRPr="008A1113">
              <w:t>The process of strengthening a system to reduce its vulnerability and attack surface</w:t>
            </w:r>
          </w:p>
          <w:p w:rsidR="008A1113" w:rsidRDefault="008A1113" w:rsidP="00765964">
            <w:pPr>
              <w:spacing w:before="240"/>
            </w:pPr>
          </w:p>
        </w:tc>
      </w:tr>
    </w:tbl>
    <w:p w:rsidR="00323FD8" w:rsidRPr="00323FD8" w:rsidRDefault="00323FD8" w:rsidP="00323FD8">
      <w:pPr>
        <w:spacing w:before="240"/>
      </w:pPr>
      <w:r w:rsidRPr="00323FD8">
        <w:rPr>
          <w:b/>
          <w:bCs/>
        </w:rPr>
        <w:t>Tăng cường bảo mật:</w:t>
      </w:r>
      <w:r w:rsidRPr="00323FD8">
        <w:t xml:space="preserve"> Quá trình tăng cường hệ thống để giảm thiểu lỗ hổng và bề mặt tấn công</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 xml:space="preserve">Threat actor: </w:t>
            </w:r>
            <w:r w:rsidRPr="008A1113">
              <w:t>Any person or group who presents a security risk</w:t>
            </w:r>
          </w:p>
          <w:p w:rsidR="008A1113" w:rsidRDefault="008A1113" w:rsidP="00765964">
            <w:pPr>
              <w:spacing w:before="240"/>
            </w:pPr>
          </w:p>
        </w:tc>
      </w:tr>
    </w:tbl>
    <w:p w:rsidR="00323FD8" w:rsidRPr="00323FD8" w:rsidRDefault="00323FD8" w:rsidP="00323FD8">
      <w:pPr>
        <w:spacing w:before="240"/>
      </w:pPr>
      <w:r w:rsidRPr="00323FD8">
        <w:rPr>
          <w:b/>
          <w:bCs/>
        </w:rPr>
        <w:t>Tác nhân đe dọa:</w:t>
      </w:r>
      <w:r w:rsidRPr="00323FD8">
        <w:t xml:space="preserve"> Bất kỳ cá nhân hoặc nhóm nào gây ra rủi ro về an ninh</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 xml:space="preserve">Vulnerability: </w:t>
            </w:r>
            <w:r w:rsidRPr="008A1113">
              <w:t>A weakness that can be exploited by a threat</w:t>
            </w:r>
          </w:p>
          <w:p w:rsidR="008A1113" w:rsidRDefault="008A1113" w:rsidP="00765964">
            <w:pPr>
              <w:spacing w:before="240"/>
            </w:pPr>
          </w:p>
        </w:tc>
      </w:tr>
    </w:tbl>
    <w:p w:rsidR="00323FD8" w:rsidRPr="00323FD8" w:rsidRDefault="00323FD8" w:rsidP="00323FD8">
      <w:pPr>
        <w:spacing w:before="240"/>
      </w:pPr>
      <w:r w:rsidRPr="00323FD8">
        <w:rPr>
          <w:b/>
          <w:bCs/>
        </w:rPr>
        <w:t>Điểm yếu:</w:t>
      </w:r>
      <w:r w:rsidRPr="00323FD8">
        <w:t xml:space="preserve"> Điểm yếu có thể bị khai thác bởi mối đe dọa</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 xml:space="preserve">Vulnerability assessment: </w:t>
            </w:r>
            <w:r w:rsidRPr="008A1113">
              <w:t>The internal review process of a company’s security systems</w:t>
            </w:r>
          </w:p>
          <w:p w:rsidR="008A1113" w:rsidRDefault="008A1113" w:rsidP="00765964">
            <w:pPr>
              <w:spacing w:before="240"/>
            </w:pPr>
          </w:p>
        </w:tc>
      </w:tr>
    </w:tbl>
    <w:p w:rsidR="00323FD8" w:rsidRPr="00323FD8" w:rsidRDefault="00323FD8" w:rsidP="00323FD8">
      <w:pPr>
        <w:spacing w:before="240"/>
      </w:pPr>
      <w:r w:rsidRPr="00323FD8">
        <w:rPr>
          <w:b/>
          <w:bCs/>
        </w:rPr>
        <w:t>Đánh giá lỗ hổng:</w:t>
      </w:r>
      <w:r w:rsidRPr="00323FD8">
        <w:t xml:space="preserve"> Quá trình xem xét nội bộ các hệ thống bảo mật của công ty</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 xml:space="preserve">Vulnerability management: </w:t>
            </w:r>
            <w:r w:rsidRPr="008A1113">
              <w:t>The process of finding and patching vulnerabilities</w:t>
            </w:r>
          </w:p>
          <w:p w:rsidR="008A1113" w:rsidRDefault="008A1113" w:rsidP="00765964">
            <w:pPr>
              <w:spacing w:before="240"/>
            </w:pPr>
          </w:p>
        </w:tc>
      </w:tr>
    </w:tbl>
    <w:p w:rsidR="00323FD8" w:rsidRPr="00323FD8" w:rsidRDefault="00323FD8" w:rsidP="00323FD8">
      <w:pPr>
        <w:spacing w:before="240"/>
      </w:pPr>
      <w:r w:rsidRPr="00323FD8">
        <w:rPr>
          <w:b/>
          <w:bCs/>
        </w:rPr>
        <w:t>Quản lý lỗ hổng:</w:t>
      </w:r>
      <w:r w:rsidRPr="00323FD8">
        <w:t xml:space="preserve"> Quá trình tìm và vá lỗ hổng</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 xml:space="preserve">Vulnerability scanner: </w:t>
            </w:r>
            <w:r w:rsidRPr="008A1113">
              <w:t>Software that automatically compares existing common vulnerabilities and exposures against the technologies on the network</w:t>
            </w:r>
          </w:p>
          <w:p w:rsidR="008A1113" w:rsidRDefault="008A1113" w:rsidP="00765964">
            <w:pPr>
              <w:spacing w:before="240"/>
            </w:pPr>
          </w:p>
        </w:tc>
      </w:tr>
    </w:tbl>
    <w:p w:rsidR="00323FD8" w:rsidRPr="00323FD8" w:rsidRDefault="00323FD8" w:rsidP="00323FD8">
      <w:pPr>
        <w:spacing w:before="240"/>
      </w:pPr>
      <w:r w:rsidRPr="00323FD8">
        <w:rPr>
          <w:b/>
          <w:bCs/>
        </w:rPr>
        <w:t>Máy quét lỗ hổng:</w:t>
      </w:r>
      <w:r w:rsidRPr="00323FD8">
        <w:t xml:space="preserve"> Phần mềm tự động so sánh các lỗ hổng và nguy cơ phổ biến hiện có với các công nghệ trên mạng</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 xml:space="preserve">Zero-day: </w:t>
            </w:r>
            <w:r w:rsidRPr="008A1113">
              <w:t>An exploit that was previously unknown</w:t>
            </w:r>
          </w:p>
          <w:p w:rsidR="008A1113" w:rsidRDefault="008A1113" w:rsidP="00765964">
            <w:pPr>
              <w:spacing w:before="240"/>
            </w:pPr>
          </w:p>
        </w:tc>
      </w:tr>
    </w:tbl>
    <w:p w:rsidR="008A1113" w:rsidRDefault="00323FD8" w:rsidP="008A1113">
      <w:pPr>
        <w:spacing w:before="240"/>
      </w:pPr>
      <w:r w:rsidRPr="00323FD8">
        <w:rPr>
          <w:b/>
          <w:bCs/>
        </w:rPr>
        <w:t>Zero-day:</w:t>
      </w:r>
      <w:r w:rsidRPr="00323FD8">
        <w:t xml:space="preserve"> Một khai thác trước đây chưa được biết đến</w:t>
      </w:r>
    </w:p>
    <w:p w:rsidR="008A1113" w:rsidRPr="00ED18EB" w:rsidRDefault="008A1113" w:rsidP="00ED18EB">
      <w:pPr>
        <w:pStyle w:val="Header"/>
        <w:spacing w:before="240" w:after="160"/>
        <w:outlineLvl w:val="2"/>
        <w:rPr>
          <w:rFonts w:cs="Times New Roman"/>
          <w:b/>
          <w:i/>
          <w:color w:val="1F4E79" w:themeColor="accent1" w:themeShade="80"/>
          <w:szCs w:val="28"/>
        </w:rPr>
      </w:pPr>
    </w:p>
    <w:p w:rsidR="004B5A9B" w:rsidRPr="00ED18EB" w:rsidRDefault="008178C2" w:rsidP="00ED18EB">
      <w:pPr>
        <w:pStyle w:val="Header"/>
        <w:spacing w:before="240" w:after="160"/>
        <w:outlineLvl w:val="2"/>
        <w:rPr>
          <w:rFonts w:cs="Times New Roman"/>
          <w:b/>
          <w:i/>
          <w:color w:val="1F4E79" w:themeColor="accent1" w:themeShade="80"/>
          <w:szCs w:val="28"/>
        </w:rPr>
      </w:pPr>
      <w:bookmarkStart w:id="98" w:name="_Toc177947786"/>
      <w:r w:rsidRPr="00ED18EB">
        <w:rPr>
          <w:rFonts w:cs="Times New Roman"/>
          <w:b/>
          <w:i/>
          <w:color w:val="1F4E79" w:themeColor="accent1" w:themeShade="80"/>
          <w:szCs w:val="28"/>
        </w:rPr>
        <w:t>4.3. Module 3 challenge - Thử thách mô-đun 3</w:t>
      </w:r>
      <w:bookmarkEnd w:id="98"/>
    </w:p>
    <w:p w:rsidR="00AC017D" w:rsidRDefault="00AC017D" w:rsidP="004B5A9B">
      <w:pPr>
        <w:spacing w:before="240"/>
        <w:sectPr w:rsidR="00AC017D" w:rsidSect="00862CF4">
          <w:headerReference w:type="default" r:id="rId201"/>
          <w:pgSz w:w="11907" w:h="16840" w:code="9"/>
          <w:pgMar w:top="1134" w:right="1418" w:bottom="1134" w:left="1985" w:header="720" w:footer="720" w:gutter="0"/>
          <w:cols w:space="720"/>
          <w:docGrid w:linePitch="360"/>
        </w:sectPr>
      </w:pPr>
    </w:p>
    <w:p w:rsidR="008178C2" w:rsidRPr="00417007" w:rsidRDefault="00AC017D" w:rsidP="00417007">
      <w:pPr>
        <w:pStyle w:val="Heading1"/>
        <w:spacing w:after="240"/>
        <w:rPr>
          <w:rFonts w:ascii="Times New Roman" w:hAnsi="Times New Roman" w:cs="Times New Roman"/>
          <w:b/>
          <w:color w:val="1F4E79" w:themeColor="accent1" w:themeShade="80"/>
          <w:sz w:val="28"/>
          <w:szCs w:val="28"/>
        </w:rPr>
      </w:pPr>
      <w:bookmarkStart w:id="99" w:name="_Toc177947787"/>
      <w:r>
        <w:rPr>
          <w:rFonts w:ascii="Times New Roman" w:hAnsi="Times New Roman" w:cs="Times New Roman"/>
          <w:b/>
          <w:color w:val="1F4E79" w:themeColor="accent1" w:themeShade="80"/>
          <w:sz w:val="28"/>
          <w:szCs w:val="28"/>
        </w:rPr>
        <w:t>Module 4</w:t>
      </w:r>
      <w:r w:rsidRPr="00ED18EB">
        <w:rPr>
          <w:rFonts w:ascii="Times New Roman" w:hAnsi="Times New Roman" w:cs="Times New Roman"/>
          <w:b/>
          <w:color w:val="1F4E79" w:themeColor="accent1" w:themeShade="80"/>
          <w:sz w:val="28"/>
          <w:szCs w:val="28"/>
        </w:rPr>
        <w:t xml:space="preserve">: </w:t>
      </w:r>
      <w:r w:rsidRPr="00AC017D">
        <w:rPr>
          <w:rFonts w:ascii="Times New Roman" w:hAnsi="Times New Roman" w:cs="Times New Roman"/>
          <w:b/>
          <w:color w:val="1F4E79" w:themeColor="accent1" w:themeShade="80"/>
          <w:sz w:val="28"/>
          <w:szCs w:val="28"/>
        </w:rPr>
        <w:t>Threats to asset security</w:t>
      </w:r>
      <w:r>
        <w:rPr>
          <w:rFonts w:ascii="Times New Roman" w:hAnsi="Times New Roman" w:cs="Times New Roman"/>
          <w:b/>
          <w:color w:val="1F4E79" w:themeColor="accent1" w:themeShade="80"/>
          <w:sz w:val="28"/>
          <w:szCs w:val="28"/>
        </w:rPr>
        <w:t xml:space="preserve"> –</w:t>
      </w:r>
      <w:r w:rsidRPr="00ED18EB">
        <w:rPr>
          <w:rFonts w:ascii="Times New Roman" w:hAnsi="Times New Roman" w:cs="Times New Roman"/>
          <w:b/>
          <w:color w:val="1F4E79" w:themeColor="accent1" w:themeShade="80"/>
          <w:sz w:val="28"/>
          <w:szCs w:val="28"/>
        </w:rPr>
        <w:t xml:space="preserve"> </w:t>
      </w:r>
      <w:r>
        <w:rPr>
          <w:rFonts w:ascii="Times New Roman" w:hAnsi="Times New Roman" w:cs="Times New Roman"/>
          <w:b/>
          <w:color w:val="1F4E79" w:themeColor="accent1" w:themeShade="80"/>
          <w:sz w:val="28"/>
          <w:szCs w:val="28"/>
        </w:rPr>
        <w:t>Các mối đe dọa đối với bảo mật tài sản</w:t>
      </w:r>
      <w:bookmarkEnd w:id="99"/>
    </w:p>
    <w:p w:rsidR="00AC017D" w:rsidRDefault="00AC017D" w:rsidP="004B5A9B">
      <w:pPr>
        <w:spacing w:before="240"/>
      </w:pPr>
    </w:p>
    <w:tbl>
      <w:tblPr>
        <w:tblStyle w:val="TableGrid"/>
        <w:tblW w:w="0" w:type="auto"/>
        <w:tblLook w:val="04A0" w:firstRow="1" w:lastRow="0" w:firstColumn="1" w:lastColumn="0" w:noHBand="0" w:noVBand="1"/>
      </w:tblPr>
      <w:tblGrid>
        <w:gridCol w:w="8494"/>
      </w:tblGrid>
      <w:tr w:rsidR="00AC017D" w:rsidTr="00765964">
        <w:tc>
          <w:tcPr>
            <w:tcW w:w="8494" w:type="dxa"/>
            <w:tcBorders>
              <w:top w:val="nil"/>
              <w:left w:val="nil"/>
              <w:bottom w:val="nil"/>
              <w:right w:val="nil"/>
            </w:tcBorders>
            <w:shd w:val="clear" w:color="auto" w:fill="D9D9D9" w:themeFill="background1" w:themeFillShade="D9"/>
          </w:tcPr>
          <w:p w:rsidR="00AC017D" w:rsidRDefault="00417007" w:rsidP="00765964">
            <w:pPr>
              <w:spacing w:before="240"/>
            </w:pPr>
            <w:r w:rsidRPr="00417007">
              <w:t>You will explore common types of threats to digital asset security. You'll also examine the tools and techniques used by cybercriminals to target assets. In addition, you'll be introduced to the threat modeling process and learn ways security professionals stay ahead of security breaches.</w:t>
            </w:r>
          </w:p>
        </w:tc>
      </w:tr>
    </w:tbl>
    <w:p w:rsidR="00AC017D" w:rsidRDefault="00417007" w:rsidP="00AC017D">
      <w:pPr>
        <w:spacing w:before="240"/>
      </w:pPr>
      <w:r w:rsidRPr="00417007">
        <w:t>Bạn sẽ khám phá các loại mối đe dọa phổ biến đối với bảo mật tài sản kỹ thuật số. Bạn cũng sẽ xem xét các công cụ và kỹ thuật mà tội phạm mạng sử dụng để nhắm mục tiêu vào tài sản. Ngoài ra, bạn sẽ được giới thiệu về quy trình mô hình hóa mối đe dọa và tìm hiểu cách các chuyên gia bảo mật luôn đi trước các vi phạm bảo mật.</w:t>
      </w:r>
    </w:p>
    <w:tbl>
      <w:tblPr>
        <w:tblStyle w:val="TableGrid"/>
        <w:tblW w:w="0" w:type="auto"/>
        <w:tblLook w:val="04A0" w:firstRow="1" w:lastRow="0" w:firstColumn="1" w:lastColumn="0" w:noHBand="0" w:noVBand="1"/>
      </w:tblPr>
      <w:tblGrid>
        <w:gridCol w:w="8494"/>
      </w:tblGrid>
      <w:tr w:rsidR="00AC017D" w:rsidTr="00765964">
        <w:tc>
          <w:tcPr>
            <w:tcW w:w="8494" w:type="dxa"/>
            <w:tcBorders>
              <w:top w:val="nil"/>
              <w:left w:val="nil"/>
              <w:bottom w:val="nil"/>
              <w:right w:val="nil"/>
            </w:tcBorders>
            <w:shd w:val="clear" w:color="auto" w:fill="D9D9D9" w:themeFill="background1" w:themeFillShade="D9"/>
          </w:tcPr>
          <w:p w:rsidR="00417007" w:rsidRPr="00417007" w:rsidRDefault="00417007" w:rsidP="00417007">
            <w:pPr>
              <w:spacing w:before="240"/>
              <w:rPr>
                <w:b/>
                <w:bCs/>
              </w:rPr>
            </w:pPr>
            <w:r w:rsidRPr="00417007">
              <w:rPr>
                <w:b/>
                <w:bCs/>
              </w:rPr>
              <w:t>Learning Objectives</w:t>
            </w:r>
          </w:p>
          <w:p w:rsidR="00417007" w:rsidRPr="00417007" w:rsidRDefault="00C82735" w:rsidP="00417007">
            <w:pPr>
              <w:spacing w:before="240"/>
            </w:pPr>
            <w:r>
              <w:pict>
                <v:rect id="_x0000_i1031" style="width:0;height:.75pt" o:hralign="center" o:hrstd="t" o:hrnoshade="t" o:hr="t" fillcolor="#333" stroked="f"/>
              </w:pict>
            </w:r>
          </w:p>
          <w:p w:rsidR="00417007" w:rsidRPr="00417007" w:rsidRDefault="00417007" w:rsidP="00417007">
            <w:pPr>
              <w:numPr>
                <w:ilvl w:val="0"/>
                <w:numId w:val="188"/>
              </w:numPr>
              <w:spacing w:before="240"/>
            </w:pPr>
            <w:r w:rsidRPr="00417007">
              <w:t>Identify forms of social engineering.</w:t>
            </w:r>
          </w:p>
          <w:p w:rsidR="00417007" w:rsidRPr="00417007" w:rsidRDefault="00417007" w:rsidP="00417007">
            <w:pPr>
              <w:numPr>
                <w:ilvl w:val="0"/>
                <w:numId w:val="188"/>
              </w:numPr>
              <w:spacing w:before="240"/>
            </w:pPr>
            <w:r w:rsidRPr="00417007">
              <w:t>Identify different types of malware.</w:t>
            </w:r>
          </w:p>
          <w:p w:rsidR="00417007" w:rsidRPr="00417007" w:rsidRDefault="00417007" w:rsidP="00417007">
            <w:pPr>
              <w:numPr>
                <w:ilvl w:val="0"/>
                <w:numId w:val="188"/>
              </w:numPr>
              <w:spacing w:before="240"/>
            </w:pPr>
            <w:r w:rsidRPr="00417007">
              <w:t>Identify forms of web-based exploits.</w:t>
            </w:r>
          </w:p>
          <w:p w:rsidR="00417007" w:rsidRPr="00417007" w:rsidRDefault="00417007" w:rsidP="00417007">
            <w:pPr>
              <w:numPr>
                <w:ilvl w:val="0"/>
                <w:numId w:val="188"/>
              </w:numPr>
              <w:spacing w:before="240"/>
            </w:pPr>
            <w:r w:rsidRPr="00417007">
              <w:t>Summarize the threat modeling process.</w:t>
            </w:r>
          </w:p>
          <w:p w:rsidR="00AC017D" w:rsidRDefault="00AC017D" w:rsidP="00765964">
            <w:pPr>
              <w:spacing w:before="240"/>
            </w:pPr>
          </w:p>
        </w:tc>
      </w:tr>
    </w:tbl>
    <w:p w:rsidR="00417007" w:rsidRPr="00417007" w:rsidRDefault="00417007" w:rsidP="00417007">
      <w:pPr>
        <w:spacing w:before="240"/>
        <w:rPr>
          <w:b/>
          <w:bCs/>
        </w:rPr>
      </w:pPr>
      <w:r w:rsidRPr="00417007">
        <w:rPr>
          <w:b/>
          <w:bCs/>
        </w:rPr>
        <w:t>Mục tiêu học tập</w:t>
      </w:r>
    </w:p>
    <w:p w:rsidR="00417007" w:rsidRPr="00417007" w:rsidRDefault="00C82735" w:rsidP="00417007">
      <w:pPr>
        <w:spacing w:before="240"/>
      </w:pPr>
      <w:r>
        <w:rPr>
          <w:shd w:val="clear" w:color="auto" w:fill="767171" w:themeFill="background2" w:themeFillShade="80"/>
        </w:rPr>
        <w:pict>
          <v:rect id="_x0000_i1032" style="width:0;height:.75pt" o:hralign="center" o:hrstd="t" o:hrnoshade="t" o:hr="t" fillcolor="#333" stroked="f"/>
        </w:pict>
      </w:r>
    </w:p>
    <w:p w:rsidR="00417007" w:rsidRPr="00417007" w:rsidRDefault="00417007" w:rsidP="00417007">
      <w:pPr>
        <w:numPr>
          <w:ilvl w:val="0"/>
          <w:numId w:val="189"/>
        </w:numPr>
        <w:spacing w:before="240"/>
      </w:pPr>
      <w:r w:rsidRPr="00417007">
        <w:t>Xác định các hình thức kỹ thuật xã hội.</w:t>
      </w:r>
    </w:p>
    <w:p w:rsidR="00417007" w:rsidRPr="00417007" w:rsidRDefault="00417007" w:rsidP="00417007">
      <w:pPr>
        <w:numPr>
          <w:ilvl w:val="0"/>
          <w:numId w:val="189"/>
        </w:numPr>
        <w:spacing w:before="240"/>
      </w:pPr>
      <w:r w:rsidRPr="00417007">
        <w:t>Xác định các loại phần mềm độc hại khác nhau.</w:t>
      </w:r>
    </w:p>
    <w:p w:rsidR="00417007" w:rsidRPr="00417007" w:rsidRDefault="00417007" w:rsidP="00417007">
      <w:pPr>
        <w:numPr>
          <w:ilvl w:val="0"/>
          <w:numId w:val="189"/>
        </w:numPr>
        <w:spacing w:before="240"/>
      </w:pPr>
      <w:r w:rsidRPr="00417007">
        <w:t>Xác định các hình thức khai thác trên web.</w:t>
      </w:r>
    </w:p>
    <w:p w:rsidR="00417007" w:rsidRPr="00417007" w:rsidRDefault="00417007" w:rsidP="00417007">
      <w:pPr>
        <w:numPr>
          <w:ilvl w:val="0"/>
          <w:numId w:val="189"/>
        </w:numPr>
        <w:spacing w:before="240"/>
      </w:pPr>
      <w:r w:rsidRPr="00417007">
        <w:t>Tóm tắt quá trình lập mô hình mối đe dọa.</w:t>
      </w:r>
    </w:p>
    <w:p w:rsidR="00AC017D" w:rsidRDefault="004121DC" w:rsidP="0059050A">
      <w:pPr>
        <w:pStyle w:val="Header"/>
        <w:spacing w:before="240" w:after="160"/>
        <w:outlineLvl w:val="1"/>
        <w:rPr>
          <w:rFonts w:cs="Times New Roman"/>
          <w:b/>
          <w:color w:val="2E74B5" w:themeColor="accent1" w:themeShade="BF"/>
          <w:sz w:val="28"/>
          <w:szCs w:val="28"/>
        </w:rPr>
      </w:pPr>
      <w:bookmarkStart w:id="100" w:name="_Toc177947788"/>
      <w:r w:rsidRPr="0059050A">
        <w:rPr>
          <w:rFonts w:cs="Times New Roman"/>
          <w:b/>
          <w:color w:val="2E74B5" w:themeColor="accent1" w:themeShade="BF"/>
          <w:sz w:val="28"/>
          <w:szCs w:val="28"/>
        </w:rPr>
        <w:t xml:space="preserve">1. </w:t>
      </w:r>
      <w:r w:rsidR="006212B2" w:rsidRPr="0059050A">
        <w:rPr>
          <w:rFonts w:cs="Times New Roman"/>
          <w:b/>
          <w:color w:val="2E74B5" w:themeColor="accent1" w:themeShade="BF"/>
          <w:sz w:val="28"/>
          <w:szCs w:val="28"/>
        </w:rPr>
        <w:t>Social engineering</w:t>
      </w:r>
      <w:r w:rsidR="00C27655" w:rsidRPr="0059050A">
        <w:rPr>
          <w:rFonts w:cs="Times New Roman"/>
          <w:b/>
          <w:color w:val="2E74B5" w:themeColor="accent1" w:themeShade="BF"/>
          <w:sz w:val="28"/>
          <w:szCs w:val="28"/>
        </w:rPr>
        <w:t xml:space="preserve"> – </w:t>
      </w:r>
      <w:r w:rsidR="0059050A" w:rsidRPr="0059050A">
        <w:rPr>
          <w:rFonts w:cs="Times New Roman"/>
          <w:b/>
          <w:color w:val="2E74B5" w:themeColor="accent1" w:themeShade="BF"/>
          <w:sz w:val="28"/>
          <w:szCs w:val="28"/>
        </w:rPr>
        <w:t>Kỹ thuật xã hội</w:t>
      </w:r>
      <w:bookmarkEnd w:id="100"/>
    </w:p>
    <w:p w:rsidR="0059050A" w:rsidRDefault="00765964" w:rsidP="00D06E6F">
      <w:pPr>
        <w:pStyle w:val="Header"/>
        <w:spacing w:before="240" w:after="160"/>
        <w:outlineLvl w:val="2"/>
        <w:rPr>
          <w:rFonts w:cs="Times New Roman"/>
          <w:b/>
          <w:i/>
          <w:color w:val="1F4E79" w:themeColor="accent1" w:themeShade="80"/>
          <w:szCs w:val="28"/>
        </w:rPr>
      </w:pPr>
      <w:bookmarkStart w:id="101" w:name="_Toc177947789"/>
      <w:r w:rsidRPr="00D06E6F">
        <w:rPr>
          <w:rFonts w:cs="Times New Roman"/>
          <w:b/>
          <w:i/>
          <w:color w:val="1F4E79" w:themeColor="accent1" w:themeShade="80"/>
          <w:szCs w:val="28"/>
        </w:rPr>
        <w:t xml:space="preserve">1.1. </w:t>
      </w:r>
      <w:r w:rsidR="0059050A" w:rsidRPr="00D06E6F">
        <w:rPr>
          <w:rFonts w:cs="Times New Roman"/>
          <w:b/>
          <w:i/>
          <w:color w:val="1F4E79" w:themeColor="accent1" w:themeShade="80"/>
          <w:szCs w:val="28"/>
        </w:rPr>
        <w:t>Welcome to module 4</w:t>
      </w:r>
      <w:r w:rsidRPr="00D06E6F">
        <w:rPr>
          <w:rFonts w:cs="Times New Roman"/>
          <w:b/>
          <w:i/>
          <w:color w:val="1F4E79" w:themeColor="accent1" w:themeShade="80"/>
          <w:szCs w:val="28"/>
        </w:rPr>
        <w:t xml:space="preserve"> - Chào mừng đến với mô-đun 4</w:t>
      </w:r>
      <w:bookmarkEnd w:id="101"/>
    </w:p>
    <w:tbl>
      <w:tblPr>
        <w:tblStyle w:val="TableGrid"/>
        <w:tblW w:w="0" w:type="auto"/>
        <w:tblLook w:val="04A0" w:firstRow="1" w:lastRow="0" w:firstColumn="1" w:lastColumn="0" w:noHBand="0" w:noVBand="1"/>
      </w:tblPr>
      <w:tblGrid>
        <w:gridCol w:w="8494"/>
      </w:tblGrid>
      <w:tr w:rsidR="00D06E6F" w:rsidTr="00867560">
        <w:tc>
          <w:tcPr>
            <w:tcW w:w="8494" w:type="dxa"/>
            <w:tcBorders>
              <w:top w:val="nil"/>
              <w:left w:val="nil"/>
              <w:bottom w:val="nil"/>
              <w:right w:val="nil"/>
            </w:tcBorders>
            <w:shd w:val="clear" w:color="auto" w:fill="D9D9D9" w:themeFill="background1" w:themeFillShade="D9"/>
          </w:tcPr>
          <w:p w:rsidR="00D06E6F" w:rsidRDefault="00D979B8" w:rsidP="00867560">
            <w:pPr>
              <w:spacing w:before="240"/>
            </w:pPr>
            <w:r w:rsidRPr="00D979B8">
              <w:t>Here we are! The final section of the course. What are amazing job you've done so far! Putting in the time, dedication, and hard work to get to this point is definitely something to celebrate. But we're not through yet. As we near the end of this course, now's the time to focus and finish strong. Let's turn our attention to threats.</w:t>
            </w:r>
          </w:p>
        </w:tc>
      </w:tr>
    </w:tbl>
    <w:p w:rsidR="00D06E6F" w:rsidRDefault="00D979B8" w:rsidP="00D06E6F">
      <w:pPr>
        <w:spacing w:before="240"/>
      </w:pPr>
      <w:r w:rsidRPr="00D979B8">
        <w:t>Đây rồi! Phần cuối cùng của khóa học.Bạn đã làm được những công việc tuyệt vời như thế nào cho đến giờ?Đưa vào thời gian,sự cống hiến và làm việc chăm chỉ để đạt đượcđây chắc chắn là điều đáng mừng.Nhưng chúng ta vẫn chưa xong đâu.Khi chúng ta gần kết thúc khóa học này,Bây giờ là lúc tập trung và hoàn thành tốt.Chúng ta hãy chú ý đến các mối đe dọa.</w:t>
      </w:r>
    </w:p>
    <w:tbl>
      <w:tblPr>
        <w:tblStyle w:val="TableGrid"/>
        <w:tblW w:w="0" w:type="auto"/>
        <w:tblLook w:val="04A0" w:firstRow="1" w:lastRow="0" w:firstColumn="1" w:lastColumn="0" w:noHBand="0" w:noVBand="1"/>
      </w:tblPr>
      <w:tblGrid>
        <w:gridCol w:w="8494"/>
      </w:tblGrid>
      <w:tr w:rsidR="00D06E6F" w:rsidTr="00867560">
        <w:tc>
          <w:tcPr>
            <w:tcW w:w="8494" w:type="dxa"/>
            <w:tcBorders>
              <w:top w:val="nil"/>
              <w:left w:val="nil"/>
              <w:bottom w:val="nil"/>
              <w:right w:val="nil"/>
            </w:tcBorders>
            <w:shd w:val="clear" w:color="auto" w:fill="D9D9D9" w:themeFill="background1" w:themeFillShade="D9"/>
          </w:tcPr>
          <w:p w:rsidR="00D06E6F" w:rsidRDefault="00D979B8" w:rsidP="00867560">
            <w:pPr>
              <w:spacing w:before="240"/>
            </w:pPr>
            <w:r w:rsidRPr="00D979B8">
              <w:t>We've already explored assets, vulnerabilities, and the controls used to protect both. A common theme between those two topics has been the wide range of assets and vulnerabilities out there. The world of threats is no different.</w:t>
            </w:r>
          </w:p>
        </w:tc>
      </w:tr>
    </w:tbl>
    <w:p w:rsidR="00D06E6F" w:rsidRDefault="00D979B8" w:rsidP="00D06E6F">
      <w:pPr>
        <w:spacing w:before="240"/>
      </w:pPr>
      <w:r w:rsidRPr="00D979B8">
        <w:t>Chúng tôi đã khám phá tài sản,lỗ hổng bảo mật và các biện pháp kiểm soát được sử dụng để bảo vệ cả hai.Một chủ đề chung giữa hai chủ đề đó làđã có nhiều loại tài sảnvà những lỗ hổng ngoài kia.Thế giới của những mối đe dọa cũng không có gì khác biệt.</w:t>
      </w:r>
    </w:p>
    <w:tbl>
      <w:tblPr>
        <w:tblStyle w:val="TableGrid"/>
        <w:tblW w:w="0" w:type="auto"/>
        <w:tblLook w:val="04A0" w:firstRow="1" w:lastRow="0" w:firstColumn="1" w:lastColumn="0" w:noHBand="0" w:noVBand="1"/>
      </w:tblPr>
      <w:tblGrid>
        <w:gridCol w:w="8494"/>
      </w:tblGrid>
      <w:tr w:rsidR="00D06E6F" w:rsidTr="00867560">
        <w:tc>
          <w:tcPr>
            <w:tcW w:w="8494" w:type="dxa"/>
            <w:tcBorders>
              <w:top w:val="nil"/>
              <w:left w:val="nil"/>
              <w:bottom w:val="nil"/>
              <w:right w:val="nil"/>
            </w:tcBorders>
            <w:shd w:val="clear" w:color="auto" w:fill="D9D9D9" w:themeFill="background1" w:themeFillShade="D9"/>
          </w:tcPr>
          <w:p w:rsidR="00D06E6F" w:rsidRDefault="00D979B8" w:rsidP="00867560">
            <w:pPr>
              <w:spacing w:before="240"/>
            </w:pPr>
            <w:r w:rsidRPr="00D979B8">
              <w:t>If you recall, threats are any circumstance or event that can negatively impact assets. In this part of the course, you're going to expand your security mindset by getting a high-level view of the most dangerous threats facing organizations today.</w:t>
            </w:r>
          </w:p>
        </w:tc>
      </w:tr>
    </w:tbl>
    <w:p w:rsidR="00D06E6F" w:rsidRDefault="00D979B8" w:rsidP="00D06E6F">
      <w:pPr>
        <w:spacing w:before="240"/>
      </w:pPr>
      <w:r w:rsidRPr="00D979B8">
        <w:t>Nếu bạn nhớ lại, mối đe dọa là bất kỳ hoàn cảnh nàohoặc sự kiện có thể tác động tiêu cực đến tài sản.Trong phần này của khóa học,bạn sẽ mở rộng tư duy bảo mật của mình bằng cách nhận đượcmột cái nhìn cấp cao vềnhững mối đe dọa nguy hiểm nhất mà các tổ chức phải đối mặt hiện nay.</w:t>
      </w:r>
    </w:p>
    <w:tbl>
      <w:tblPr>
        <w:tblStyle w:val="TableGrid"/>
        <w:tblW w:w="0" w:type="auto"/>
        <w:tblLook w:val="04A0" w:firstRow="1" w:lastRow="0" w:firstColumn="1" w:lastColumn="0" w:noHBand="0" w:noVBand="1"/>
      </w:tblPr>
      <w:tblGrid>
        <w:gridCol w:w="8494"/>
      </w:tblGrid>
      <w:tr w:rsidR="00D06E6F" w:rsidTr="00867560">
        <w:tc>
          <w:tcPr>
            <w:tcW w:w="8494" w:type="dxa"/>
            <w:tcBorders>
              <w:top w:val="nil"/>
              <w:left w:val="nil"/>
              <w:bottom w:val="nil"/>
              <w:right w:val="nil"/>
            </w:tcBorders>
            <w:shd w:val="clear" w:color="auto" w:fill="D9D9D9" w:themeFill="background1" w:themeFillShade="D9"/>
          </w:tcPr>
          <w:p w:rsidR="00D06E6F" w:rsidRDefault="00D979B8" w:rsidP="00867560">
            <w:pPr>
              <w:spacing w:before="240"/>
            </w:pPr>
            <w:r w:rsidRPr="00D979B8">
              <w:t>First, we're going to begin by exploring social engineering tactics, psychological tricks that attackers use to gain unauthorized access to assets.</w:t>
            </w:r>
          </w:p>
        </w:tc>
      </w:tr>
    </w:tbl>
    <w:p w:rsidR="00D06E6F" w:rsidRDefault="00D979B8" w:rsidP="00D06E6F">
      <w:pPr>
        <w:spacing w:before="240"/>
      </w:pPr>
      <w:r w:rsidRPr="00D979B8">
        <w:t>Đầu tiên, chúng ta sẽ bắt đầu bằngkhám phá các chiến thuật kỹ thuật xã hội,thủ đoạn tâm lý mà kẻ tấn công sử dụng đểcó quyền truy cập trái phép vào tài sản.</w:t>
      </w:r>
    </w:p>
    <w:tbl>
      <w:tblPr>
        <w:tblStyle w:val="TableGrid"/>
        <w:tblW w:w="0" w:type="auto"/>
        <w:tblLook w:val="04A0" w:firstRow="1" w:lastRow="0" w:firstColumn="1" w:lastColumn="0" w:noHBand="0" w:noVBand="1"/>
      </w:tblPr>
      <w:tblGrid>
        <w:gridCol w:w="8494"/>
      </w:tblGrid>
      <w:tr w:rsidR="00D06E6F" w:rsidTr="00867560">
        <w:tc>
          <w:tcPr>
            <w:tcW w:w="8494" w:type="dxa"/>
            <w:tcBorders>
              <w:top w:val="nil"/>
              <w:left w:val="nil"/>
              <w:bottom w:val="nil"/>
              <w:right w:val="nil"/>
            </w:tcBorders>
            <w:shd w:val="clear" w:color="auto" w:fill="D9D9D9" w:themeFill="background1" w:themeFillShade="D9"/>
          </w:tcPr>
          <w:p w:rsidR="00D06E6F" w:rsidRDefault="00D979B8" w:rsidP="00867560">
            <w:pPr>
              <w:spacing w:before="240"/>
            </w:pPr>
            <w:r w:rsidRPr="00D979B8">
              <w:t>Next, we'll explore a common type of threat that's been around since the start of personal computers, malware. We're going to spend some time investigating the major types of malware.</w:t>
            </w:r>
          </w:p>
        </w:tc>
      </w:tr>
    </w:tbl>
    <w:p w:rsidR="00D06E6F" w:rsidRDefault="00D979B8" w:rsidP="00D06E6F">
      <w:pPr>
        <w:spacing w:before="240"/>
      </w:pPr>
      <w:r w:rsidRPr="00D979B8">
        <w:t>Tiếp theo, chúng ta sẽ khám phá một loại mối đe dọa phổ biến đã đượckể từ khi máy tính cá nhân ra đời, phần mềm độc hại.Chúng ta sẽ dành chút thời gianđiều tra các loại phần mềm độc hại chính.</w:t>
      </w:r>
    </w:p>
    <w:tbl>
      <w:tblPr>
        <w:tblStyle w:val="TableGrid"/>
        <w:tblW w:w="0" w:type="auto"/>
        <w:tblLook w:val="04A0" w:firstRow="1" w:lastRow="0" w:firstColumn="1" w:lastColumn="0" w:noHBand="0" w:noVBand="1"/>
      </w:tblPr>
      <w:tblGrid>
        <w:gridCol w:w="8494"/>
      </w:tblGrid>
      <w:tr w:rsidR="00D06E6F" w:rsidTr="00867560">
        <w:tc>
          <w:tcPr>
            <w:tcW w:w="8494" w:type="dxa"/>
            <w:tcBorders>
              <w:top w:val="nil"/>
              <w:left w:val="nil"/>
              <w:bottom w:val="nil"/>
              <w:right w:val="nil"/>
            </w:tcBorders>
            <w:shd w:val="clear" w:color="auto" w:fill="D9D9D9" w:themeFill="background1" w:themeFillShade="D9"/>
          </w:tcPr>
          <w:p w:rsidR="00D06E6F" w:rsidRDefault="00D979B8" w:rsidP="00867560">
            <w:pPr>
              <w:spacing w:before="240"/>
            </w:pPr>
            <w:r w:rsidRPr="00D979B8">
              <w:t>After that, we'll turn our attention to web-based exploits. Most organizations these days operate in a digital space, and many of them are new to it. In this section of the course, you're going to learn about some of the most common threats that organizations face online.</w:t>
            </w:r>
          </w:p>
        </w:tc>
      </w:tr>
    </w:tbl>
    <w:p w:rsidR="00D06E6F" w:rsidRDefault="00D979B8" w:rsidP="00D06E6F">
      <w:pPr>
        <w:spacing w:before="240"/>
      </w:pPr>
      <w:r w:rsidRPr="00D979B8">
        <w:t>Sau đó, chúng ta sẽ quay lạisự chú ý của chúng tôi tới các hoạt động khai thác trên web.Hầu hết các tổ chức ngày nay hoạt động trong không gian kỹ thuật số,và nhiều người trong số họ còn mới mẻ với việc này.Trong phần này của khóa học,bạn sẽ học về một sốnhững mối đe dọa phổ biến nhất mà các tổ chức phải đối mặt trực tuyến.</w:t>
      </w:r>
    </w:p>
    <w:tbl>
      <w:tblPr>
        <w:tblStyle w:val="TableGrid"/>
        <w:tblW w:w="0" w:type="auto"/>
        <w:tblLook w:val="04A0" w:firstRow="1" w:lastRow="0" w:firstColumn="1" w:lastColumn="0" w:noHBand="0" w:noVBand="1"/>
      </w:tblPr>
      <w:tblGrid>
        <w:gridCol w:w="8494"/>
      </w:tblGrid>
      <w:tr w:rsidR="00D06E6F" w:rsidTr="00867560">
        <w:tc>
          <w:tcPr>
            <w:tcW w:w="8494" w:type="dxa"/>
            <w:tcBorders>
              <w:top w:val="nil"/>
              <w:left w:val="nil"/>
              <w:bottom w:val="nil"/>
              <w:right w:val="nil"/>
            </w:tcBorders>
            <w:shd w:val="clear" w:color="auto" w:fill="D9D9D9" w:themeFill="background1" w:themeFillShade="D9"/>
          </w:tcPr>
          <w:p w:rsidR="00D06E6F" w:rsidRDefault="00D979B8" w:rsidP="00867560">
            <w:pPr>
              <w:spacing w:before="240"/>
            </w:pPr>
            <w:r w:rsidRPr="00D979B8">
              <w:t>Finally, after exploring common threats that organizations deal with, we're going to wrap up by exploring the threat modeling process.</w:t>
            </w:r>
          </w:p>
        </w:tc>
      </w:tr>
    </w:tbl>
    <w:p w:rsidR="00D06E6F" w:rsidRDefault="00D979B8" w:rsidP="00D06E6F">
      <w:pPr>
        <w:spacing w:before="240"/>
      </w:pPr>
      <w:r w:rsidRPr="00D979B8">
        <w:t>Cuối cùng, sau khi khám phácác mối đe dọa phổ biến mà các tổ chức phải đối mặt,chúng ta sẽ kết thúc bằng việc khám pháquá trình mô hình hóa mối đe dọa.</w:t>
      </w:r>
    </w:p>
    <w:tbl>
      <w:tblPr>
        <w:tblStyle w:val="TableGrid"/>
        <w:tblW w:w="0" w:type="auto"/>
        <w:tblLook w:val="04A0" w:firstRow="1" w:lastRow="0" w:firstColumn="1" w:lastColumn="0" w:noHBand="0" w:noVBand="1"/>
      </w:tblPr>
      <w:tblGrid>
        <w:gridCol w:w="8494"/>
      </w:tblGrid>
      <w:tr w:rsidR="00D06E6F" w:rsidTr="00867560">
        <w:tc>
          <w:tcPr>
            <w:tcW w:w="8494" w:type="dxa"/>
            <w:tcBorders>
              <w:top w:val="nil"/>
              <w:left w:val="nil"/>
              <w:bottom w:val="nil"/>
              <w:right w:val="nil"/>
            </w:tcBorders>
            <w:shd w:val="clear" w:color="auto" w:fill="D9D9D9" w:themeFill="background1" w:themeFillShade="D9"/>
          </w:tcPr>
          <w:p w:rsidR="00D06E6F" w:rsidRDefault="00D979B8" w:rsidP="00867560">
            <w:pPr>
              <w:spacing w:before="240"/>
            </w:pPr>
            <w:r w:rsidRPr="00D979B8">
              <w:t>Understanding threats is essential for a security analyst, and there's a lot to cover. So, let's get started!</w:t>
            </w:r>
          </w:p>
        </w:tc>
      </w:tr>
    </w:tbl>
    <w:p w:rsidR="00D06E6F" w:rsidRDefault="00D979B8" w:rsidP="00D06E6F">
      <w:pPr>
        <w:spacing w:before="240"/>
      </w:pPr>
      <w:r w:rsidRPr="00D979B8">
        <w:t>Hiểu được các mối đe dọa là điều cần thiết chomột nhà phân tích bảo mật và có rất nhiều thứ cần phải đề cập.Vậy thì, chúng ta hãy bắt đầu nhé!</w:t>
      </w:r>
    </w:p>
    <w:p w:rsidR="00D06E6F" w:rsidRPr="00D06E6F" w:rsidRDefault="00D06E6F" w:rsidP="00D06E6F">
      <w:pPr>
        <w:pStyle w:val="Header"/>
        <w:spacing w:before="240" w:after="160"/>
        <w:outlineLvl w:val="2"/>
        <w:rPr>
          <w:rFonts w:cs="Times New Roman"/>
          <w:b/>
          <w:i/>
          <w:color w:val="1F4E79" w:themeColor="accent1" w:themeShade="80"/>
          <w:szCs w:val="28"/>
        </w:rPr>
      </w:pPr>
    </w:p>
    <w:p w:rsidR="0059050A" w:rsidRDefault="00765964" w:rsidP="00D06E6F">
      <w:pPr>
        <w:pStyle w:val="Header"/>
        <w:spacing w:before="240" w:after="160"/>
        <w:outlineLvl w:val="2"/>
        <w:rPr>
          <w:rFonts w:cs="Times New Roman"/>
          <w:b/>
          <w:i/>
          <w:color w:val="1F4E79" w:themeColor="accent1" w:themeShade="80"/>
          <w:szCs w:val="28"/>
        </w:rPr>
      </w:pPr>
      <w:bookmarkStart w:id="102" w:name="_Toc177947790"/>
      <w:r w:rsidRPr="00D06E6F">
        <w:rPr>
          <w:rFonts w:cs="Times New Roman"/>
          <w:b/>
          <w:i/>
          <w:color w:val="1F4E79" w:themeColor="accent1" w:themeShade="80"/>
          <w:szCs w:val="28"/>
        </w:rPr>
        <w:t xml:space="preserve">1.2. </w:t>
      </w:r>
      <w:r w:rsidR="0059050A" w:rsidRPr="00D06E6F">
        <w:rPr>
          <w:rFonts w:cs="Times New Roman"/>
          <w:b/>
          <w:i/>
          <w:color w:val="1F4E79" w:themeColor="accent1" w:themeShade="80"/>
          <w:szCs w:val="28"/>
        </w:rPr>
        <w:t>The criminal art of persuasion</w:t>
      </w:r>
      <w:r w:rsidRPr="00D06E6F">
        <w:rPr>
          <w:rFonts w:cs="Times New Roman"/>
          <w:b/>
          <w:i/>
          <w:color w:val="1F4E79" w:themeColor="accent1" w:themeShade="80"/>
          <w:szCs w:val="28"/>
        </w:rPr>
        <w:t xml:space="preserve"> - Nghệ thuật thuyết phục tội phạm</w:t>
      </w:r>
      <w:bookmarkEnd w:id="102"/>
    </w:p>
    <w:tbl>
      <w:tblPr>
        <w:tblStyle w:val="TableGrid"/>
        <w:tblW w:w="0" w:type="auto"/>
        <w:tblLook w:val="04A0" w:firstRow="1" w:lastRow="0" w:firstColumn="1" w:lastColumn="0" w:noHBand="0" w:noVBand="1"/>
      </w:tblPr>
      <w:tblGrid>
        <w:gridCol w:w="8494"/>
      </w:tblGrid>
      <w:tr w:rsidR="00C817CF" w:rsidTr="00867560">
        <w:tc>
          <w:tcPr>
            <w:tcW w:w="8494" w:type="dxa"/>
            <w:tcBorders>
              <w:top w:val="nil"/>
              <w:left w:val="nil"/>
              <w:bottom w:val="nil"/>
              <w:right w:val="nil"/>
            </w:tcBorders>
            <w:shd w:val="clear" w:color="auto" w:fill="D9D9D9" w:themeFill="background1" w:themeFillShade="D9"/>
          </w:tcPr>
          <w:p w:rsidR="00C817CF" w:rsidRDefault="00D63A6B" w:rsidP="00867560">
            <w:pPr>
              <w:spacing w:before="240"/>
            </w:pPr>
            <w:r w:rsidRPr="00D63A6B">
              <w:t>When you hear the word "cybercriminal", what comes to mind? You may imagine a hacker hunched over a computer in a dark room. If this is what came to mind, you're not alone. In fact, this is what most people outside of security think of. But online criminals aren't always that different from those operating in the real world.</w:t>
            </w:r>
          </w:p>
        </w:tc>
      </w:tr>
    </w:tbl>
    <w:p w:rsidR="00C817CF" w:rsidRDefault="00463F6B" w:rsidP="00C817CF">
      <w:pPr>
        <w:spacing w:before="240"/>
      </w:pPr>
      <w:r w:rsidRPr="00463F6B">
        <w:t>Khi bạn nghe từ "tội phạm mạng",bạn nghĩ tới điều gì?Bạn có thể tưởng tượng một hackercúi gằm mặt trên máy tính trong phòng tối.Nếu đây là điều bạn nghĩ tới thì bạn không phải là người duy nhất.Trên thực tế, đây chính là điềuhầu hết mọi người bên ngoài ngành an ninh đều nghĩ đến.Nhưng tội phạm trực tuyến không phải lúc nào cũng như vậykhác với những hoạt động trong thế giới thực.</w:t>
      </w:r>
    </w:p>
    <w:tbl>
      <w:tblPr>
        <w:tblStyle w:val="TableGrid"/>
        <w:tblW w:w="0" w:type="auto"/>
        <w:tblLook w:val="04A0" w:firstRow="1" w:lastRow="0" w:firstColumn="1" w:lastColumn="0" w:noHBand="0" w:noVBand="1"/>
      </w:tblPr>
      <w:tblGrid>
        <w:gridCol w:w="8494"/>
      </w:tblGrid>
      <w:tr w:rsidR="00C817CF" w:rsidTr="00867560">
        <w:tc>
          <w:tcPr>
            <w:tcW w:w="8494" w:type="dxa"/>
            <w:tcBorders>
              <w:top w:val="nil"/>
              <w:left w:val="nil"/>
              <w:bottom w:val="nil"/>
              <w:right w:val="nil"/>
            </w:tcBorders>
            <w:shd w:val="clear" w:color="auto" w:fill="D9D9D9" w:themeFill="background1" w:themeFillShade="D9"/>
          </w:tcPr>
          <w:p w:rsidR="00C817CF" w:rsidRDefault="00D63A6B" w:rsidP="00867560">
            <w:pPr>
              <w:spacing w:before="240"/>
            </w:pPr>
            <w:r w:rsidRPr="00D63A6B">
              <w:t>Malicious hackers are just one type of online criminal. They are a specific kind that relies on sophisticated computer programming skills to pull off their attacks. There are other ways to commit crimes that don't require programming skills. Sometimes, criminals rely on a more traditional approach, manipulation.</w:t>
            </w:r>
          </w:p>
        </w:tc>
      </w:tr>
    </w:tbl>
    <w:p w:rsidR="00C817CF" w:rsidRDefault="00463F6B" w:rsidP="00C817CF">
      <w:pPr>
        <w:spacing w:before="240"/>
      </w:pPr>
      <w:r w:rsidRPr="00463F6B">
        <w:t>Tin tặc độc hại chỉ là một loại tội phạm trực tuyến.Chúng là một loại cụ thể dựa vàokỹ năng lập trình máy tính tinh viđể thực hiện các cuộc tấn công của họ.Có nhiều cách khác để phạm tộikhông yêu cầu kỹ năng lập trình.Đôi khi, tội phạm dựa vàomột cách tiếp cận truyền thống hơn, đó là thao túng.</w:t>
      </w:r>
    </w:p>
    <w:tbl>
      <w:tblPr>
        <w:tblStyle w:val="TableGrid"/>
        <w:tblW w:w="0" w:type="auto"/>
        <w:tblLook w:val="04A0" w:firstRow="1" w:lastRow="0" w:firstColumn="1" w:lastColumn="0" w:noHBand="0" w:noVBand="1"/>
      </w:tblPr>
      <w:tblGrid>
        <w:gridCol w:w="8494"/>
      </w:tblGrid>
      <w:tr w:rsidR="00C817CF" w:rsidTr="00867560">
        <w:tc>
          <w:tcPr>
            <w:tcW w:w="8494" w:type="dxa"/>
            <w:tcBorders>
              <w:top w:val="nil"/>
              <w:left w:val="nil"/>
              <w:bottom w:val="nil"/>
              <w:right w:val="nil"/>
            </w:tcBorders>
            <w:shd w:val="clear" w:color="auto" w:fill="D9D9D9" w:themeFill="background1" w:themeFillShade="D9"/>
          </w:tcPr>
          <w:p w:rsidR="00C817CF" w:rsidRDefault="00D63A6B" w:rsidP="00867560">
            <w:pPr>
              <w:spacing w:before="240"/>
            </w:pPr>
            <w:r w:rsidRPr="00D63A6B">
              <w:t>Social engineering is a manipulation technique that exploits human error to gain private information, access, or valuables.</w:t>
            </w:r>
          </w:p>
        </w:tc>
      </w:tr>
    </w:tbl>
    <w:p w:rsidR="00C817CF" w:rsidRDefault="00463F6B" w:rsidP="00C817CF">
      <w:pPr>
        <w:spacing w:before="240"/>
      </w:pPr>
      <w:r w:rsidRPr="00463F6B">
        <w:t>Kỹ thuật xã hội làmột kỹ thuật thao túng khai tháclỗi của con người để đạt đượcthông tin cá nhân, quyền truy cập hoặc đồ vật có giá trị.</w:t>
      </w:r>
    </w:p>
    <w:tbl>
      <w:tblPr>
        <w:tblStyle w:val="TableGrid"/>
        <w:tblW w:w="0" w:type="auto"/>
        <w:tblLook w:val="04A0" w:firstRow="1" w:lastRow="0" w:firstColumn="1" w:lastColumn="0" w:noHBand="0" w:noVBand="1"/>
      </w:tblPr>
      <w:tblGrid>
        <w:gridCol w:w="8494"/>
      </w:tblGrid>
      <w:tr w:rsidR="00C817CF" w:rsidTr="00867560">
        <w:tc>
          <w:tcPr>
            <w:tcW w:w="8494" w:type="dxa"/>
            <w:tcBorders>
              <w:top w:val="nil"/>
              <w:left w:val="nil"/>
              <w:bottom w:val="nil"/>
              <w:right w:val="nil"/>
            </w:tcBorders>
            <w:shd w:val="clear" w:color="auto" w:fill="D9D9D9" w:themeFill="background1" w:themeFillShade="D9"/>
          </w:tcPr>
          <w:p w:rsidR="00C817CF" w:rsidRDefault="00D63A6B" w:rsidP="00867560">
            <w:pPr>
              <w:spacing w:before="240"/>
            </w:pPr>
            <w:r w:rsidRPr="00D63A6B">
              <w:t>These tactics trick people into breaking normal security procedures on the attacker's behalf. This can lead to data exposures, widespread malware infections, or unauthorized access to restricted systems. Social engineering attacks can happen anywhere. They happen online, in-person, and through other interactions. Threat actors use many different tactics to carry out their attacks.</w:t>
            </w:r>
          </w:p>
        </w:tc>
      </w:tr>
    </w:tbl>
    <w:p w:rsidR="00C817CF" w:rsidRDefault="00463F6B" w:rsidP="00C817CF">
      <w:pPr>
        <w:spacing w:before="240"/>
      </w:pPr>
      <w:r w:rsidRPr="00463F6B">
        <w:t>Những chiến thuật này lừa mọi người phá vỡcác thủ tục bảo mật thông thường thay mặt cho kẻ tấn công.Điều này có thể dẫn đến việc lộ dữ liệu,nhiễm phần mềm độc hại lan rộng, hoặctruy cập trái phép vào các hệ thống bị hạn chế.Các cuộc tấn công kỹ thuật xã hội có thể xảy ra ở bất cứ đâu.Chúng xảy ra trực tuyến, trực tiếp,và thông qua các tương tác khác.Những kẻ đe dọa sử dụng nhiều chiến thuật khác nhauđể thực hiện các cuộc tấn công của họ.</w:t>
      </w:r>
    </w:p>
    <w:tbl>
      <w:tblPr>
        <w:tblStyle w:val="TableGrid"/>
        <w:tblW w:w="0" w:type="auto"/>
        <w:tblLook w:val="04A0" w:firstRow="1" w:lastRow="0" w:firstColumn="1" w:lastColumn="0" w:noHBand="0" w:noVBand="1"/>
      </w:tblPr>
      <w:tblGrid>
        <w:gridCol w:w="8494"/>
      </w:tblGrid>
      <w:tr w:rsidR="00C817CF" w:rsidTr="00867560">
        <w:tc>
          <w:tcPr>
            <w:tcW w:w="8494" w:type="dxa"/>
            <w:tcBorders>
              <w:top w:val="nil"/>
              <w:left w:val="nil"/>
              <w:bottom w:val="nil"/>
              <w:right w:val="nil"/>
            </w:tcBorders>
            <w:shd w:val="clear" w:color="auto" w:fill="D9D9D9" w:themeFill="background1" w:themeFillShade="D9"/>
          </w:tcPr>
          <w:p w:rsidR="00C817CF" w:rsidRDefault="00D63A6B" w:rsidP="00867560">
            <w:pPr>
              <w:spacing w:before="240"/>
            </w:pPr>
            <w:r w:rsidRPr="00D63A6B">
              <w:t>Some attacks can take a matter of seconds to perform. For example, someone impersonating tech support asks an employee for their password to fix their computer. Other attacks can take months or longer, such as threat actors monitoring an employee's social media. The employee might post a comment saying they've gotten a temporary position in a new role at the company. An attacker might use an opportunity like this to target the temporary worker, who is likely to be less knowledgeable about security procedures.</w:t>
            </w:r>
          </w:p>
        </w:tc>
      </w:tr>
    </w:tbl>
    <w:p w:rsidR="00C817CF" w:rsidRDefault="00463F6B" w:rsidP="00C817CF">
      <w:pPr>
        <w:spacing w:before="240"/>
      </w:pPr>
      <w:r w:rsidRPr="00463F6B">
        <w:t>Một số cuộc tấn công có thể mất vài giây để thực hiện.Ví dụ, một người nào đó mạo danhhỗ trợ kỹ thuật hỏi một nhân viênđể có mật khẩu sửa máy tính của họ.Các cuộc tấn công khác có thể mất nhiều tháng hoặc lâu hơn,chẳng hạn như các tác nhân đe dọatheo dõi phương tiện truyền thông xã hội của nhân viên.Nhân viên có thể đăng bình luận nói rằng họ đã nhận đượcmột vị trí tạm thời trong vai trò mới tại công ty.Kẻ tấn công có thể sử dụng cơ hội như thế này để nhắm mục tiêungười lao động tạm thời, người có khả năng làít hiểu biết về các thủ tục bảo mật.</w:t>
      </w:r>
    </w:p>
    <w:tbl>
      <w:tblPr>
        <w:tblStyle w:val="TableGrid"/>
        <w:tblW w:w="0" w:type="auto"/>
        <w:tblLook w:val="04A0" w:firstRow="1" w:lastRow="0" w:firstColumn="1" w:lastColumn="0" w:noHBand="0" w:noVBand="1"/>
      </w:tblPr>
      <w:tblGrid>
        <w:gridCol w:w="8494"/>
      </w:tblGrid>
      <w:tr w:rsidR="00C817CF" w:rsidTr="00867560">
        <w:tc>
          <w:tcPr>
            <w:tcW w:w="8494" w:type="dxa"/>
            <w:tcBorders>
              <w:top w:val="nil"/>
              <w:left w:val="nil"/>
              <w:bottom w:val="nil"/>
              <w:right w:val="nil"/>
            </w:tcBorders>
            <w:shd w:val="clear" w:color="auto" w:fill="D9D9D9" w:themeFill="background1" w:themeFillShade="D9"/>
          </w:tcPr>
          <w:p w:rsidR="00C817CF" w:rsidRDefault="00D63A6B" w:rsidP="00867560">
            <w:pPr>
              <w:spacing w:before="240"/>
            </w:pPr>
            <w:r w:rsidRPr="00D63A6B">
              <w:t>Regardless of the timeframe, knowing what to look for can help you quickly identify and stop an attack in its tracks.</w:t>
            </w:r>
          </w:p>
        </w:tc>
      </w:tr>
    </w:tbl>
    <w:p w:rsidR="00C817CF" w:rsidRDefault="00463F6B" w:rsidP="00C817CF">
      <w:pPr>
        <w:spacing w:before="240"/>
      </w:pPr>
      <w:r w:rsidRPr="00463F6B">
        <w:t>Bất kể khung thời gian,biết những gì cần tìm có thể giúp bạn nhanh chóngxác định và ngăn chặn cuộc tấn công ngay từ đầu.</w:t>
      </w:r>
    </w:p>
    <w:tbl>
      <w:tblPr>
        <w:tblStyle w:val="TableGrid"/>
        <w:tblW w:w="0" w:type="auto"/>
        <w:tblLook w:val="04A0" w:firstRow="1" w:lastRow="0" w:firstColumn="1" w:lastColumn="0" w:noHBand="0" w:noVBand="1"/>
      </w:tblPr>
      <w:tblGrid>
        <w:gridCol w:w="8494"/>
      </w:tblGrid>
      <w:tr w:rsidR="00C817CF" w:rsidTr="00867560">
        <w:tc>
          <w:tcPr>
            <w:tcW w:w="8494" w:type="dxa"/>
            <w:tcBorders>
              <w:top w:val="nil"/>
              <w:left w:val="nil"/>
              <w:bottom w:val="nil"/>
              <w:right w:val="nil"/>
            </w:tcBorders>
            <w:shd w:val="clear" w:color="auto" w:fill="D9D9D9" w:themeFill="background1" w:themeFillShade="D9"/>
          </w:tcPr>
          <w:p w:rsidR="00C817CF" w:rsidRDefault="00D63A6B" w:rsidP="00867560">
            <w:pPr>
              <w:spacing w:before="240"/>
            </w:pPr>
            <w:r w:rsidRPr="00D63A6B">
              <w:t>There are multiple stages of social engineering attacks. The first is usually to prepare. At this stage, attackers gather information about their target. Using the intel, they'll determine the best way to exploit them.</w:t>
            </w:r>
          </w:p>
        </w:tc>
      </w:tr>
    </w:tbl>
    <w:p w:rsidR="00C817CF" w:rsidRDefault="00463F6B" w:rsidP="00C817CF">
      <w:pPr>
        <w:spacing w:before="240"/>
      </w:pPr>
      <w:r w:rsidRPr="00463F6B">
        <w:t>Có nhiều giai đoạn của cuộc tấn công kỹ thuật xã hội.Đầu tiên thường là chuẩn bị.Ở giai đoạn này, những kẻ tấn côngthu thập thông tin về mục tiêu của họ.Sử dụng thông tin tình báo, họ sẽxác định cách tốt nhất để khai thác chúng.</w:t>
      </w:r>
    </w:p>
    <w:tbl>
      <w:tblPr>
        <w:tblStyle w:val="TableGrid"/>
        <w:tblW w:w="0" w:type="auto"/>
        <w:tblLook w:val="04A0" w:firstRow="1" w:lastRow="0" w:firstColumn="1" w:lastColumn="0" w:noHBand="0" w:noVBand="1"/>
      </w:tblPr>
      <w:tblGrid>
        <w:gridCol w:w="8494"/>
      </w:tblGrid>
      <w:tr w:rsidR="00C817CF" w:rsidTr="00867560">
        <w:tc>
          <w:tcPr>
            <w:tcW w:w="8494" w:type="dxa"/>
            <w:tcBorders>
              <w:top w:val="nil"/>
              <w:left w:val="nil"/>
              <w:bottom w:val="nil"/>
              <w:right w:val="nil"/>
            </w:tcBorders>
            <w:shd w:val="clear" w:color="auto" w:fill="D9D9D9" w:themeFill="background1" w:themeFillShade="D9"/>
          </w:tcPr>
          <w:p w:rsidR="00C817CF" w:rsidRDefault="00D63A6B" w:rsidP="00867560">
            <w:pPr>
              <w:spacing w:before="240"/>
            </w:pPr>
            <w:r w:rsidRPr="00D63A6B">
              <w:t>In the next stage, attackers establish trust. This is often referred to as pretexting. Here, attackers use the information they gathered earlier to open a line of communication. They'll typically disguise themselves to trick their target into a false sense of trust.</w:t>
            </w:r>
          </w:p>
        </w:tc>
      </w:tr>
    </w:tbl>
    <w:p w:rsidR="00C817CF" w:rsidRDefault="00463F6B" w:rsidP="00C817CF">
      <w:pPr>
        <w:spacing w:before="240"/>
      </w:pPr>
      <w:r w:rsidRPr="00463F6B">
        <w:t>Ở giai đoạn tiếp theo, kẻ tấn công sẽ thiết lập lòng tin.Điều này thường được gọi là ngụy biện.Ở đây, kẻ tấn công sử dụng thông tin họđã tập hợp trước đó để mở đường liên lạc.Họ thường cải trang để lừa gạtmục tiêu của họ vào một cảm giác tin tưởng sai lầm.</w:t>
      </w:r>
    </w:p>
    <w:tbl>
      <w:tblPr>
        <w:tblStyle w:val="TableGrid"/>
        <w:tblW w:w="0" w:type="auto"/>
        <w:tblLook w:val="04A0" w:firstRow="1" w:lastRow="0" w:firstColumn="1" w:lastColumn="0" w:noHBand="0" w:noVBand="1"/>
      </w:tblPr>
      <w:tblGrid>
        <w:gridCol w:w="8494"/>
      </w:tblGrid>
      <w:tr w:rsidR="00C817CF" w:rsidTr="00867560">
        <w:tc>
          <w:tcPr>
            <w:tcW w:w="8494" w:type="dxa"/>
            <w:tcBorders>
              <w:top w:val="nil"/>
              <w:left w:val="nil"/>
              <w:bottom w:val="nil"/>
              <w:right w:val="nil"/>
            </w:tcBorders>
            <w:shd w:val="clear" w:color="auto" w:fill="D9D9D9" w:themeFill="background1" w:themeFillShade="D9"/>
          </w:tcPr>
          <w:p w:rsidR="00C817CF" w:rsidRDefault="00D63A6B" w:rsidP="00867560">
            <w:pPr>
              <w:spacing w:before="240"/>
            </w:pPr>
            <w:r w:rsidRPr="00D63A6B">
              <w:t>After that, attackers use persuasion tactics. This stage is where the earlier preparation really matters. This is when the attacker manipulates their target into volunteering information. Sometimes they do this by using specific vocabulary that makes them sound like a member of the organization.</w:t>
            </w:r>
          </w:p>
        </w:tc>
      </w:tr>
    </w:tbl>
    <w:p w:rsidR="00C817CF" w:rsidRDefault="00463F6B" w:rsidP="00C817CF">
      <w:pPr>
        <w:spacing w:before="240"/>
      </w:pPr>
      <w:r w:rsidRPr="00463F6B">
        <w:t>Sau đó, kẻ tấn công sử dụng chiến thuật thuyết phục.Giai đoạn này là nơi chuẩn bị trước đóthực sự quan trọng.Đây là lúc kẻ tấn công thao túngmục tiêu của họ vào thông tin tình nguyện.Đôi khi họ làm điều này bằng cách sử dụng từ vựng cụ thểđiều đó khiến họ nghe giống như một thành viên của tổ chức.</w:t>
      </w:r>
    </w:p>
    <w:tbl>
      <w:tblPr>
        <w:tblStyle w:val="TableGrid"/>
        <w:tblW w:w="0" w:type="auto"/>
        <w:tblLook w:val="04A0" w:firstRow="1" w:lastRow="0" w:firstColumn="1" w:lastColumn="0" w:noHBand="0" w:noVBand="1"/>
      </w:tblPr>
      <w:tblGrid>
        <w:gridCol w:w="8494"/>
      </w:tblGrid>
      <w:tr w:rsidR="00C817CF" w:rsidTr="00867560">
        <w:tc>
          <w:tcPr>
            <w:tcW w:w="8494" w:type="dxa"/>
            <w:tcBorders>
              <w:top w:val="nil"/>
              <w:left w:val="nil"/>
              <w:bottom w:val="nil"/>
              <w:right w:val="nil"/>
            </w:tcBorders>
            <w:shd w:val="clear" w:color="auto" w:fill="D9D9D9" w:themeFill="background1" w:themeFillShade="D9"/>
          </w:tcPr>
          <w:p w:rsidR="00C817CF" w:rsidRDefault="00D63A6B" w:rsidP="00867560">
            <w:pPr>
              <w:spacing w:before="240"/>
            </w:pPr>
            <w:r w:rsidRPr="00D63A6B">
              <w:t>The final stage of the process is to disconnect from the target. After they collect the information they want, attackers break communication with their target. They disappear to cover their tracks.</w:t>
            </w:r>
          </w:p>
        </w:tc>
      </w:tr>
    </w:tbl>
    <w:p w:rsidR="00C817CF" w:rsidRDefault="00463F6B" w:rsidP="00C817CF">
      <w:pPr>
        <w:spacing w:before="240"/>
      </w:pPr>
      <w:r w:rsidRPr="00463F6B">
        <w:t>Giai đoạn cuối cùng của quá trìnhlà ngắt kết nối với mục tiêu.Sau khi họ thu thập được thông tin họ muốn,kẻ tấn công cắt đứt liên lạc với mục tiêu của mình.Họ biến mất để che giấu dấu vết.</w:t>
      </w:r>
    </w:p>
    <w:tbl>
      <w:tblPr>
        <w:tblStyle w:val="TableGrid"/>
        <w:tblW w:w="0" w:type="auto"/>
        <w:tblLook w:val="04A0" w:firstRow="1" w:lastRow="0" w:firstColumn="1" w:lastColumn="0" w:noHBand="0" w:noVBand="1"/>
      </w:tblPr>
      <w:tblGrid>
        <w:gridCol w:w="8494"/>
      </w:tblGrid>
      <w:tr w:rsidR="00C817CF" w:rsidTr="00867560">
        <w:tc>
          <w:tcPr>
            <w:tcW w:w="8494" w:type="dxa"/>
            <w:tcBorders>
              <w:top w:val="nil"/>
              <w:left w:val="nil"/>
              <w:bottom w:val="nil"/>
              <w:right w:val="nil"/>
            </w:tcBorders>
            <w:shd w:val="clear" w:color="auto" w:fill="D9D9D9" w:themeFill="background1" w:themeFillShade="D9"/>
          </w:tcPr>
          <w:p w:rsidR="00C817CF" w:rsidRDefault="00D63A6B" w:rsidP="00867560">
            <w:pPr>
              <w:spacing w:before="240"/>
            </w:pPr>
            <w:r w:rsidRPr="00D63A6B">
              <w:t>Criminals who use social engineering are stealthy. The digital world has expanded their capabilities. It's also created more ways for them to go unnoticed. Still, there are ways that we can prevent their attacks.</w:t>
            </w:r>
          </w:p>
        </w:tc>
      </w:tr>
    </w:tbl>
    <w:p w:rsidR="00C817CF" w:rsidRDefault="00463F6B" w:rsidP="00C817CF">
      <w:pPr>
        <w:spacing w:before="240"/>
      </w:pPr>
      <w:r w:rsidRPr="00463F6B">
        <w:t>Những tên tội phạm sử dụng kỹ thuật xã hội rất tinh vi.Thế giới số đã mở rộng khả năng của họ.Nó cũng tạo ra nhiều cách hơn để chúng không bị chú ý.Tuy nhiên, vẫn có cách để chúng ta có thể ngăn chặn các cuộc tấn công của chúng.</w:t>
      </w:r>
    </w:p>
    <w:tbl>
      <w:tblPr>
        <w:tblStyle w:val="TableGrid"/>
        <w:tblW w:w="0" w:type="auto"/>
        <w:tblLook w:val="04A0" w:firstRow="1" w:lastRow="0" w:firstColumn="1" w:lastColumn="0" w:noHBand="0" w:noVBand="1"/>
      </w:tblPr>
      <w:tblGrid>
        <w:gridCol w:w="8494"/>
      </w:tblGrid>
      <w:tr w:rsidR="00C817CF" w:rsidTr="00867560">
        <w:tc>
          <w:tcPr>
            <w:tcW w:w="8494" w:type="dxa"/>
            <w:tcBorders>
              <w:top w:val="nil"/>
              <w:left w:val="nil"/>
              <w:bottom w:val="nil"/>
              <w:right w:val="nil"/>
            </w:tcBorders>
            <w:shd w:val="clear" w:color="auto" w:fill="D9D9D9" w:themeFill="background1" w:themeFillShade="D9"/>
          </w:tcPr>
          <w:p w:rsidR="00C817CF" w:rsidRDefault="00D63A6B" w:rsidP="00867560">
            <w:pPr>
              <w:spacing w:before="240"/>
            </w:pPr>
            <w:r w:rsidRPr="00D63A6B">
              <w:t>Implementing managerial controls like policies, standards, and procedures, are one of the first lines of defense. For example, businesses often follow the patch management standard defined in NIST Special Publication 800-40. These standards are used to create procedures for updating operating systems, applications, and firmware that can be exploited.</w:t>
            </w:r>
          </w:p>
        </w:tc>
      </w:tr>
    </w:tbl>
    <w:p w:rsidR="00C817CF" w:rsidRDefault="00463F6B" w:rsidP="00C817CF">
      <w:pPr>
        <w:spacing w:before="240"/>
      </w:pPr>
      <w:r w:rsidRPr="00463F6B">
        <w:t>Thực hiện các biện pháp kiểm soát quản lý như chính sách,tiêu chuẩn và thủ tục,là một trong những tuyến phòng thủ đầu tiên.Ví dụ, các doanh nghiệp thường theo dõitiêu chuẩn quản lý bản vá được xác định trongẤn phẩm đặc biệt 800-40 của NIST.Các tiêu chuẩn này được sử dụng để tạo racác thủ tục cập nhật hệ điều hành,các ứng dụng và chương trình cơ sở có thể bị khai thác.</w:t>
      </w:r>
    </w:p>
    <w:tbl>
      <w:tblPr>
        <w:tblStyle w:val="TableGrid"/>
        <w:tblW w:w="0" w:type="auto"/>
        <w:tblLook w:val="04A0" w:firstRow="1" w:lastRow="0" w:firstColumn="1" w:lastColumn="0" w:noHBand="0" w:noVBand="1"/>
      </w:tblPr>
      <w:tblGrid>
        <w:gridCol w:w="8494"/>
      </w:tblGrid>
      <w:tr w:rsidR="00C817CF" w:rsidTr="00867560">
        <w:tc>
          <w:tcPr>
            <w:tcW w:w="8494" w:type="dxa"/>
            <w:tcBorders>
              <w:top w:val="nil"/>
              <w:left w:val="nil"/>
              <w:bottom w:val="nil"/>
              <w:right w:val="nil"/>
            </w:tcBorders>
            <w:shd w:val="clear" w:color="auto" w:fill="D9D9D9" w:themeFill="background1" w:themeFillShade="D9"/>
          </w:tcPr>
          <w:p w:rsidR="00C817CF" w:rsidRDefault="00D63A6B" w:rsidP="00867560">
            <w:pPr>
              <w:spacing w:before="240"/>
            </w:pPr>
            <w:r w:rsidRPr="00D63A6B">
              <w:t>Staying informed of trends is also a major priority for any security professional. An even better defense against social engineering attacks is sharing what you know with others. Attackers play on our natural curiosity and desire to help one another. Their hope is that targets won't think too hard about what's going on. Teaching the signs of attack to others goes a long way towards preventing threats.</w:t>
            </w:r>
          </w:p>
        </w:tc>
      </w:tr>
    </w:tbl>
    <w:p w:rsidR="00C817CF" w:rsidRDefault="00463F6B" w:rsidP="00C817CF">
      <w:pPr>
        <w:spacing w:before="240"/>
      </w:pPr>
      <w:r w:rsidRPr="00463F6B">
        <w:t>Việc cập nhật thông tin về xu hướng cũng làlà ưu tiên hàng đầu của bất kỳ chuyên gia an ninh nào.Một sự phòng thủ thậm chí còn tốt hơn chống lạitấn công kỹ thuật xã hội làchia sẻ những gì bạn biết với người khác.Những kẻ tấn công lợi dụng sự tò mò tự nhiên của chúng tavà mong muốn giúp đỡ lẫn nhau.Hy vọng của họ là mục tiêu sẽ không nghĩquá khó khăn về những gì đang diễn ra.Dạy những dấu hiệu tấn công cho người kháccó tác dụng to lớn trong việc ngăn ngừa các mối đe dọa.</w:t>
      </w:r>
    </w:p>
    <w:tbl>
      <w:tblPr>
        <w:tblStyle w:val="TableGrid"/>
        <w:tblW w:w="0" w:type="auto"/>
        <w:tblLook w:val="04A0" w:firstRow="1" w:lastRow="0" w:firstColumn="1" w:lastColumn="0" w:noHBand="0" w:noVBand="1"/>
      </w:tblPr>
      <w:tblGrid>
        <w:gridCol w:w="8494"/>
      </w:tblGrid>
      <w:tr w:rsidR="00C817CF" w:rsidTr="00867560">
        <w:tc>
          <w:tcPr>
            <w:tcW w:w="8494" w:type="dxa"/>
            <w:tcBorders>
              <w:top w:val="nil"/>
              <w:left w:val="nil"/>
              <w:bottom w:val="nil"/>
              <w:right w:val="nil"/>
            </w:tcBorders>
            <w:shd w:val="clear" w:color="auto" w:fill="D9D9D9" w:themeFill="background1" w:themeFillShade="D9"/>
          </w:tcPr>
          <w:p w:rsidR="00C817CF" w:rsidRDefault="00D63A6B" w:rsidP="00867560">
            <w:pPr>
              <w:spacing w:before="240"/>
            </w:pPr>
            <w:r w:rsidRPr="00D63A6B">
              <w:t>Social engineering is a threat to the assets and privacy of both individuals and organizations. Malicious attackers use a variety of tactics to confuse and manipulate their targets. When we get back together next time, we're going to explore one of the most commonly used techniques that's a major problem for organizations of all sizes.</w:t>
            </w:r>
          </w:p>
        </w:tc>
      </w:tr>
    </w:tbl>
    <w:p w:rsidR="00C817CF" w:rsidRDefault="00463F6B" w:rsidP="00C817CF">
      <w:pPr>
        <w:spacing w:before="240"/>
      </w:pPr>
      <w:r w:rsidRPr="00463F6B">
        <w:t>Kỹ thuật xã hội là mối đe dọa đối với tài sản vàquyền riêng tư của cả cá nhân và tổ chức.Những kẻ tấn công độc hại sử dụng nhiều loạichiến thuật để gây nhầm lẫn và thao túng mục tiêu.Khi chúng ta quay lại với nhau lần sau,chúng ta sẽ khám phá một trongcác kỹ thuật được sử dụng phổ biến nhấtđó là một vấn đề lớn đối với các tổ chức ở mọi quy mô.</w:t>
      </w:r>
    </w:p>
    <w:p w:rsidR="00C817CF" w:rsidRPr="00D06E6F" w:rsidRDefault="00C817CF" w:rsidP="00D06E6F">
      <w:pPr>
        <w:pStyle w:val="Header"/>
        <w:spacing w:before="240" w:after="160"/>
        <w:outlineLvl w:val="2"/>
        <w:rPr>
          <w:rFonts w:cs="Times New Roman"/>
          <w:b/>
          <w:i/>
          <w:color w:val="1F4E79" w:themeColor="accent1" w:themeShade="80"/>
          <w:szCs w:val="28"/>
        </w:rPr>
      </w:pPr>
    </w:p>
    <w:p w:rsidR="0059050A" w:rsidRDefault="00765964" w:rsidP="00D06E6F">
      <w:pPr>
        <w:pStyle w:val="Header"/>
        <w:spacing w:before="240" w:after="160"/>
        <w:outlineLvl w:val="2"/>
        <w:rPr>
          <w:rFonts w:cs="Times New Roman"/>
          <w:b/>
          <w:i/>
          <w:color w:val="1F4E79" w:themeColor="accent1" w:themeShade="80"/>
          <w:szCs w:val="28"/>
        </w:rPr>
      </w:pPr>
      <w:bookmarkStart w:id="103" w:name="_Toc177947791"/>
      <w:r w:rsidRPr="00D06E6F">
        <w:rPr>
          <w:rFonts w:cs="Times New Roman"/>
          <w:b/>
          <w:i/>
          <w:color w:val="1F4E79" w:themeColor="accent1" w:themeShade="80"/>
          <w:szCs w:val="28"/>
        </w:rPr>
        <w:t xml:space="preserve">1.3. </w:t>
      </w:r>
      <w:r w:rsidR="0059050A" w:rsidRPr="00D06E6F">
        <w:rPr>
          <w:rFonts w:cs="Times New Roman"/>
          <w:b/>
          <w:i/>
          <w:color w:val="1F4E79" w:themeColor="accent1" w:themeShade="80"/>
          <w:szCs w:val="28"/>
        </w:rPr>
        <w:t>Social engineering tactics</w:t>
      </w:r>
      <w:r w:rsidRPr="00D06E6F">
        <w:rPr>
          <w:rFonts w:cs="Times New Roman"/>
          <w:b/>
          <w:i/>
          <w:color w:val="1F4E79" w:themeColor="accent1" w:themeShade="80"/>
          <w:szCs w:val="28"/>
        </w:rPr>
        <w:t xml:space="preserve"> - Nghệ thuật thuyết phục tội phạm</w:t>
      </w:r>
      <w:bookmarkEnd w:id="103"/>
    </w:p>
    <w:tbl>
      <w:tblPr>
        <w:tblStyle w:val="TableGrid"/>
        <w:tblW w:w="0" w:type="auto"/>
        <w:tblLook w:val="04A0" w:firstRow="1" w:lastRow="0" w:firstColumn="1" w:lastColumn="0" w:noHBand="0" w:noVBand="1"/>
      </w:tblPr>
      <w:tblGrid>
        <w:gridCol w:w="8494"/>
      </w:tblGrid>
      <w:tr w:rsidR="00423593"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rPr>
                <w:b/>
                <w:bCs/>
              </w:rPr>
            </w:pPr>
            <w:r w:rsidRPr="00AB1CF2">
              <w:rPr>
                <w:b/>
                <w:bCs/>
              </w:rPr>
              <w:t>Social engineering tactics</w:t>
            </w:r>
          </w:p>
          <w:p w:rsidR="00423593" w:rsidRDefault="00423593" w:rsidP="00867560">
            <w:pPr>
              <w:spacing w:before="240"/>
            </w:pPr>
          </w:p>
        </w:tc>
      </w:tr>
    </w:tbl>
    <w:p w:rsidR="00EE6AE7" w:rsidRPr="00EE6AE7" w:rsidRDefault="00EE6AE7" w:rsidP="00EE6AE7">
      <w:pPr>
        <w:spacing w:before="240"/>
        <w:rPr>
          <w:b/>
          <w:bCs/>
        </w:rPr>
      </w:pPr>
      <w:r w:rsidRPr="00EE6AE7">
        <w:rPr>
          <w:b/>
          <w:bCs/>
        </w:rPr>
        <w:t>Chiến thuật kỹ thuật xã hội</w:t>
      </w:r>
    </w:p>
    <w:p w:rsidR="00423593" w:rsidRDefault="00423593" w:rsidP="00423593">
      <w:pPr>
        <w:spacing w:before="240"/>
      </w:pPr>
    </w:p>
    <w:tbl>
      <w:tblPr>
        <w:tblStyle w:val="TableGrid"/>
        <w:tblW w:w="0" w:type="auto"/>
        <w:tblLook w:val="04A0" w:firstRow="1" w:lastRow="0" w:firstColumn="1" w:lastColumn="0" w:noHBand="0" w:noVBand="1"/>
      </w:tblPr>
      <w:tblGrid>
        <w:gridCol w:w="8494"/>
      </w:tblGrid>
      <w:tr w:rsidR="00423593"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pPr>
            <w:r w:rsidRPr="00AB1CF2">
              <w:t>Social engineering attacks are a popular choice among threat actors. That’s because it’s often easier to trick people into providing them with access, information, or money than it is to exploit a software or network vulnerability.</w:t>
            </w:r>
          </w:p>
          <w:p w:rsidR="00423593" w:rsidRDefault="00423593" w:rsidP="00867560">
            <w:pPr>
              <w:spacing w:before="240"/>
            </w:pPr>
          </w:p>
        </w:tc>
      </w:tr>
    </w:tbl>
    <w:p w:rsidR="00EE6AE7" w:rsidRPr="00EE6AE7" w:rsidRDefault="00EE6AE7" w:rsidP="00EE6AE7">
      <w:pPr>
        <w:spacing w:before="240"/>
      </w:pPr>
      <w:r w:rsidRPr="00EE6AE7">
        <w:t>Tấn công kỹ thuật xã hội là lựa chọn phổ biến của những kẻ đe dọa. Đó là vì thường dễ lừa người khác cung cấp cho chúng quyền truy cập, thông tin hoặc tiền hơn là khai thác lỗ hổng phần mềm hoặc mạng.</w:t>
      </w:r>
    </w:p>
    <w:p w:rsidR="00423593" w:rsidRDefault="00423593" w:rsidP="00423593">
      <w:pPr>
        <w:spacing w:before="240"/>
      </w:pPr>
    </w:p>
    <w:tbl>
      <w:tblPr>
        <w:tblStyle w:val="TableGrid"/>
        <w:tblW w:w="0" w:type="auto"/>
        <w:tblLook w:val="04A0" w:firstRow="1" w:lastRow="0" w:firstColumn="1" w:lastColumn="0" w:noHBand="0" w:noVBand="1"/>
      </w:tblPr>
      <w:tblGrid>
        <w:gridCol w:w="8494"/>
      </w:tblGrid>
      <w:tr w:rsidR="00423593"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pPr>
            <w:r w:rsidRPr="00AB1CF2">
              <w:t xml:space="preserve">As you might recall, </w:t>
            </w:r>
            <w:r w:rsidRPr="00AB1CF2">
              <w:rPr>
                <w:b/>
                <w:bCs/>
              </w:rPr>
              <w:t>social engineering</w:t>
            </w:r>
            <w:r w:rsidRPr="00AB1CF2">
              <w:t xml:space="preserve"> is a manipulation technique that exploits human error to gain private information, access, or valuables. It's an umbrella term that can apply to a broad range of attacks. Each technique is designed to capitalize on the trusting nature of people and their willingness to help. In this reading, you will learn about specific social engineering tactics to watch out for. You’ll also learn ways that organizations counter these threats.</w:t>
            </w:r>
          </w:p>
          <w:p w:rsidR="00423593" w:rsidRDefault="00423593" w:rsidP="00867560">
            <w:pPr>
              <w:spacing w:before="240"/>
            </w:pPr>
          </w:p>
        </w:tc>
      </w:tr>
    </w:tbl>
    <w:p w:rsidR="00EE6AE7" w:rsidRPr="00EE6AE7" w:rsidRDefault="00EE6AE7" w:rsidP="00EE6AE7">
      <w:pPr>
        <w:spacing w:before="240"/>
      </w:pPr>
      <w:r w:rsidRPr="00EE6AE7">
        <w:t xml:space="preserve">Như bạn có thể nhớ lại, </w:t>
      </w:r>
      <w:r w:rsidRPr="00EE6AE7">
        <w:rPr>
          <w:b/>
          <w:bCs/>
        </w:rPr>
        <w:t>kỹ thuật xã hội</w:t>
      </w:r>
      <w:r w:rsidRPr="00EE6AE7">
        <w:t xml:space="preserve"> là một kỹ thuật thao túng khai thác lỗi của con người để lấy thông tin riêng tư, quyền truy cập hoặc đồ vật có giá trị. Đây là một thuật ngữ chung có thể áp dụng cho nhiều loại tấn công. Mỗi kỹ thuật được thiết kế để tận dụng bản chất tin tưởng của mọi người và sự sẵn lòng giúp đỡ của họ. Trong bài đọc này, bạn sẽ tìm hiểu về các chiến thuật kỹ thuật xã hội cụ thể cần chú ý. Bạn cũng sẽ tìm hiểu cách các tổ chức chống lại các mối đe dọa này.</w:t>
      </w:r>
    </w:p>
    <w:p w:rsidR="00423593" w:rsidRDefault="00423593" w:rsidP="00423593">
      <w:pPr>
        <w:spacing w:before="240"/>
      </w:pPr>
    </w:p>
    <w:tbl>
      <w:tblPr>
        <w:tblStyle w:val="TableGrid"/>
        <w:tblW w:w="0" w:type="auto"/>
        <w:tblLook w:val="04A0" w:firstRow="1" w:lastRow="0" w:firstColumn="1" w:lastColumn="0" w:noHBand="0" w:noVBand="1"/>
      </w:tblPr>
      <w:tblGrid>
        <w:gridCol w:w="8494"/>
      </w:tblGrid>
      <w:tr w:rsidR="00423593"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rPr>
                <w:b/>
                <w:bCs/>
              </w:rPr>
            </w:pPr>
            <w:r w:rsidRPr="00AB1CF2">
              <w:rPr>
                <w:b/>
                <w:bCs/>
              </w:rPr>
              <w:t>Social engineering risks</w:t>
            </w:r>
          </w:p>
          <w:p w:rsidR="00423593" w:rsidRDefault="00423593" w:rsidP="00867560">
            <w:pPr>
              <w:spacing w:before="240"/>
            </w:pPr>
          </w:p>
        </w:tc>
      </w:tr>
    </w:tbl>
    <w:p w:rsidR="00EE6AE7" w:rsidRPr="00EE6AE7" w:rsidRDefault="00EE6AE7" w:rsidP="00EE6AE7">
      <w:pPr>
        <w:spacing w:before="240"/>
        <w:rPr>
          <w:b/>
          <w:bCs/>
        </w:rPr>
      </w:pPr>
      <w:r w:rsidRPr="00EE6AE7">
        <w:rPr>
          <w:b/>
          <w:bCs/>
        </w:rPr>
        <w:t>Rủi ro kỹ thuật xã hội</w:t>
      </w:r>
    </w:p>
    <w:p w:rsidR="00423593" w:rsidRDefault="00EE6AE7" w:rsidP="00423593">
      <w:pPr>
        <w:spacing w:before="240"/>
      </w:pPr>
      <w:r>
        <w:rPr>
          <w:noProof/>
        </w:rPr>
        <w:drawing>
          <wp:inline distT="0" distB="0" distL="0" distR="0">
            <wp:extent cx="5400040" cy="2218442"/>
            <wp:effectExtent l="0" t="0" r="0" b="0"/>
            <wp:docPr id="19" name="Picture 19" descr="Một tin tặc mạo danh một người mà mục tiêu của chúng biết đ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ột tin tặc mạo danh một người mà mục tiêu của chúng biết đến."/>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5400040" cy="221844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423593"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pPr>
            <w:r w:rsidRPr="00AB1CF2">
              <w:t>Social engineering is a form of deception that takes advantage of the way people think. It preys on people’s natural feelings of curiosity, generosity, and excitement. Threat actors turn those feelings against their targets by affecting their better judgment. Social engineering attacks can be incredibly harmful because of how easy they can be to accomplish.</w:t>
            </w:r>
          </w:p>
          <w:p w:rsidR="00423593" w:rsidRDefault="00423593" w:rsidP="00867560">
            <w:pPr>
              <w:spacing w:before="240"/>
            </w:pPr>
          </w:p>
        </w:tc>
      </w:tr>
    </w:tbl>
    <w:p w:rsidR="006A6B0A" w:rsidRPr="006A6B0A" w:rsidRDefault="006A6B0A" w:rsidP="006A6B0A">
      <w:pPr>
        <w:spacing w:before="240"/>
      </w:pPr>
      <w:r w:rsidRPr="006A6B0A">
        <w:t>Kỹ thuật xã hội là một hình thức lừa dối lợi dụng cách suy nghĩ của mọi người. Nó lợi dụng cảm giác tò mò, hào phóng và phấn khích tự nhiên của mọi người. Những kẻ đe dọa biến những cảm xúc đó thành hành động chống lại mục tiêu của chúng bằng cách tác động đến khả năng phán đoán tốt hơn của chúng. Các cuộc tấn công kỹ thuật xã hội có thể cực kỳ nguy hiểm vì chúng có thể dễ dàng thực hiện.</w:t>
      </w:r>
    </w:p>
    <w:p w:rsidR="00423593" w:rsidRDefault="00423593" w:rsidP="00423593">
      <w:pPr>
        <w:spacing w:before="240"/>
      </w:pPr>
    </w:p>
    <w:tbl>
      <w:tblPr>
        <w:tblStyle w:val="TableGrid"/>
        <w:tblW w:w="0" w:type="auto"/>
        <w:tblLook w:val="04A0" w:firstRow="1" w:lastRow="0" w:firstColumn="1" w:lastColumn="0" w:noHBand="0" w:noVBand="1"/>
      </w:tblPr>
      <w:tblGrid>
        <w:gridCol w:w="8494"/>
      </w:tblGrid>
      <w:tr w:rsidR="00423593" w:rsidTr="00867560">
        <w:tc>
          <w:tcPr>
            <w:tcW w:w="8494" w:type="dxa"/>
            <w:tcBorders>
              <w:top w:val="nil"/>
              <w:left w:val="nil"/>
              <w:bottom w:val="nil"/>
              <w:right w:val="nil"/>
            </w:tcBorders>
            <w:shd w:val="clear" w:color="auto" w:fill="D9D9D9" w:themeFill="background1" w:themeFillShade="D9"/>
          </w:tcPr>
          <w:p w:rsidR="00423593" w:rsidRDefault="00AB1CF2" w:rsidP="00867560">
            <w:pPr>
              <w:spacing w:before="240"/>
            </w:pPr>
            <w:r w:rsidRPr="00AB1CF2">
              <w:t xml:space="preserve">One of the highest-profile social engineering attacks that occurred in recent years was the </w:t>
            </w:r>
            <w:hyperlink r:id="rId203" w:tgtFrame="_blank" w:history="1">
              <w:r w:rsidRPr="00AB1CF2">
                <w:rPr>
                  <w:rStyle w:val="Hyperlink"/>
                  <w:i/>
                  <w:iCs/>
                </w:rPr>
                <w:t>Twitter Hack</w:t>
              </w:r>
              <w:r w:rsidRPr="00AB1CF2">
                <w:rPr>
                  <w:rStyle w:val="Hyperlink"/>
                </w:rPr>
                <w:t xml:space="preserve"> </w:t>
              </w:r>
              <w:r w:rsidRPr="00AB1CF2">
                <w:rPr>
                  <w:rStyle w:val="Hyperlink"/>
                  <w:i/>
                  <w:iCs/>
                </w:rPr>
                <w:t>of 2020</w:t>
              </w:r>
            </w:hyperlink>
            <w:r w:rsidRPr="00AB1CF2">
              <w:t>. During that incident, a group of hackers made phone calls to Twitter employees pretending to be from the IT department. Using this basic scam, the group managed to gain access to the organization’s network and internal tools. This allowed them to take over the accounts of high-profile users, including politicians, celebrities, and entrepreneurs.</w:t>
            </w:r>
          </w:p>
        </w:tc>
      </w:tr>
    </w:tbl>
    <w:p w:rsidR="00423593" w:rsidRDefault="006A6B0A" w:rsidP="00423593">
      <w:pPr>
        <w:spacing w:before="240"/>
      </w:pPr>
      <w:r w:rsidRPr="006A6B0A">
        <w:t>Một trong những cuộc tấn công kỹ thuật xã hội có mức độ nghiêm trọng cao nhất xảy ra trong những năm gần đây là</w:t>
      </w:r>
      <w:hyperlink r:id="rId204" w:tgtFrame="_blank" w:history="1">
        <w:r w:rsidRPr="006A6B0A">
          <w:rPr>
            <w:rStyle w:val="Hyperlink"/>
            <w:i/>
            <w:iCs/>
          </w:rPr>
          <w:t>Tấn công Twitter</w:t>
        </w:r>
        <w:r w:rsidRPr="006A6B0A">
          <w:rPr>
            <w:rStyle w:val="Hyperlink"/>
          </w:rPr>
          <w:t xml:space="preserve"> </w:t>
        </w:r>
        <w:r w:rsidRPr="006A6B0A">
          <w:rPr>
            <w:rStyle w:val="Hyperlink"/>
            <w:i/>
            <w:iCs/>
          </w:rPr>
          <w:t>của năm 2020</w:t>
        </w:r>
      </w:hyperlink>
      <w:r w:rsidRPr="006A6B0A">
        <w:t>. Trong sự cố đó, một nhóm tin tặc đã gọi điện thoại đến các nhân viên Twitter giả vờ là nhân viên bộ phận CNTT. Sử dụng trò lừa đảo cơ bản này, nhóm đã truy cập được vào mạng lưới và các công cụ nội bộ của tổ chức. Điều này cho phép chúng chiếm đoạt tài khoản của những người dùng có địa vị cao, bao gồm các chính trị gia, người nổi tiếng và doanh nhân.</w:t>
      </w:r>
    </w:p>
    <w:tbl>
      <w:tblPr>
        <w:tblStyle w:val="TableGrid"/>
        <w:tblW w:w="0" w:type="auto"/>
        <w:tblLook w:val="04A0" w:firstRow="1" w:lastRow="0" w:firstColumn="1" w:lastColumn="0" w:noHBand="0" w:noVBand="1"/>
      </w:tblPr>
      <w:tblGrid>
        <w:gridCol w:w="8494"/>
      </w:tblGrid>
      <w:tr w:rsidR="00423593"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pPr>
            <w:r w:rsidRPr="00AB1CF2">
              <w:t>Attacks like this are just one example of the chaos threat actors can create using basic social engineering techniques. These attacks present serious risks because they don’t require sophisticated computer skills to perform. Defending against them requires a multi-layered approach that combines technological controls with user awareness.</w:t>
            </w:r>
          </w:p>
          <w:p w:rsidR="00423593" w:rsidRDefault="00423593" w:rsidP="00867560">
            <w:pPr>
              <w:spacing w:before="240"/>
            </w:pPr>
          </w:p>
        </w:tc>
      </w:tr>
    </w:tbl>
    <w:p w:rsidR="006A6B0A" w:rsidRPr="006A6B0A" w:rsidRDefault="006A6B0A" w:rsidP="006A6B0A">
      <w:pPr>
        <w:spacing w:before="240"/>
      </w:pPr>
      <w:r w:rsidRPr="006A6B0A">
        <w:t>Các cuộc tấn công như thế này chỉ là một ví dụ về sự hỗn loạn mà các tác nhân đe dọa có thể tạo ra bằng cách sử dụng các kỹ thuật kỹ thuật xã hội cơ bản. Các cuộc tấn công này gây ra rủi ro nghiêm trọng vì chúng không yêu cầu các kỹ năng máy tính phức tạp để thực hiện. Việc phòng thủ chống lại chúng đòi hỏi một phương pháp tiếp cận nhiều lớp kết hợp các biện pháp kiểm soát công nghệ với nhận thức của người dùng.</w:t>
      </w:r>
    </w:p>
    <w:p w:rsidR="00423593" w:rsidRDefault="00423593" w:rsidP="00423593">
      <w:pPr>
        <w:spacing w:before="240"/>
      </w:pPr>
    </w:p>
    <w:tbl>
      <w:tblPr>
        <w:tblStyle w:val="TableGrid"/>
        <w:tblW w:w="0" w:type="auto"/>
        <w:tblLook w:val="04A0" w:firstRow="1" w:lastRow="0" w:firstColumn="1" w:lastColumn="0" w:noHBand="0" w:noVBand="1"/>
      </w:tblPr>
      <w:tblGrid>
        <w:gridCol w:w="8494"/>
      </w:tblGrid>
      <w:tr w:rsidR="00423593"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rPr>
                <w:b/>
                <w:bCs/>
              </w:rPr>
            </w:pPr>
            <w:r w:rsidRPr="00AB1CF2">
              <w:rPr>
                <w:b/>
                <w:bCs/>
              </w:rPr>
              <w:t>Signs of an attack</w:t>
            </w:r>
          </w:p>
          <w:p w:rsidR="00423593" w:rsidRDefault="00423593" w:rsidP="00867560">
            <w:pPr>
              <w:spacing w:before="240"/>
            </w:pPr>
          </w:p>
        </w:tc>
      </w:tr>
    </w:tbl>
    <w:p w:rsidR="006A6B0A" w:rsidRPr="006A6B0A" w:rsidRDefault="006A6B0A" w:rsidP="006A6B0A">
      <w:pPr>
        <w:spacing w:before="240"/>
        <w:rPr>
          <w:b/>
          <w:bCs/>
        </w:rPr>
      </w:pPr>
      <w:r w:rsidRPr="006A6B0A">
        <w:rPr>
          <w:b/>
          <w:bCs/>
        </w:rPr>
        <w:t>Dấu hiệu của một cuộc tấn công</w:t>
      </w:r>
    </w:p>
    <w:p w:rsidR="00423593" w:rsidRDefault="00423593" w:rsidP="00423593">
      <w:pPr>
        <w:spacing w:before="240"/>
      </w:pPr>
    </w:p>
    <w:tbl>
      <w:tblPr>
        <w:tblStyle w:val="TableGrid"/>
        <w:tblW w:w="0" w:type="auto"/>
        <w:tblLook w:val="04A0" w:firstRow="1" w:lastRow="0" w:firstColumn="1" w:lastColumn="0" w:noHBand="0" w:noVBand="1"/>
      </w:tblPr>
      <w:tblGrid>
        <w:gridCol w:w="8494"/>
      </w:tblGrid>
      <w:tr w:rsidR="00423593"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pPr>
            <w:r w:rsidRPr="00AB1CF2">
              <w:t>Oftentimes, people are unable to tell that an attack is happening until it's too late. Social engineering is such a dangerous threat because it typically allows attackers to bypass technological defenses that are in their way. Although these threats are difficult to prevent, recognizing the signs of social engineering is a key to reducing the likelihood of a successful attack.</w:t>
            </w:r>
          </w:p>
          <w:p w:rsidR="00423593" w:rsidRDefault="00423593" w:rsidP="00867560">
            <w:pPr>
              <w:spacing w:before="240"/>
            </w:pPr>
          </w:p>
        </w:tc>
      </w:tr>
    </w:tbl>
    <w:p w:rsidR="006A6B0A" w:rsidRPr="006A6B0A" w:rsidRDefault="006A6B0A" w:rsidP="006A6B0A">
      <w:pPr>
        <w:spacing w:before="240"/>
      </w:pPr>
      <w:r w:rsidRPr="006A6B0A">
        <w:t>Thông thường, mọi người không thể biết rằng một cuộc tấn công đang diễn ra cho đến khi quá muộn. Kỹ thuật xã hội là một mối đe dọa nguy hiểm vì nó thường cho phép kẻ tấn công vượt qua các biện pháp phòng thủ công nghệ cản đường chúng. Mặc dù những mối đe dọa này khó ngăn chặn, nhưng việc nhận ra các dấu hiệu của kỹ thuật xã hội là chìa khóa để giảm khả năng xảy ra một cuộc tấn công thành công.</w:t>
      </w:r>
    </w:p>
    <w:p w:rsidR="00423593" w:rsidRDefault="00423593" w:rsidP="00423593">
      <w:pPr>
        <w:spacing w:before="240"/>
      </w:pPr>
    </w:p>
    <w:tbl>
      <w:tblPr>
        <w:tblStyle w:val="TableGrid"/>
        <w:tblW w:w="0" w:type="auto"/>
        <w:tblLook w:val="04A0" w:firstRow="1" w:lastRow="0" w:firstColumn="1" w:lastColumn="0" w:noHBand="0" w:noVBand="1"/>
      </w:tblPr>
      <w:tblGrid>
        <w:gridCol w:w="8494"/>
      </w:tblGrid>
      <w:tr w:rsidR="00423593"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pPr>
            <w:r w:rsidRPr="00AB1CF2">
              <w:t>These are common types of social engineering to watch out for:</w:t>
            </w:r>
          </w:p>
          <w:p w:rsidR="00AB1CF2" w:rsidRPr="00AB1CF2" w:rsidRDefault="00AB1CF2" w:rsidP="00AB1CF2">
            <w:pPr>
              <w:numPr>
                <w:ilvl w:val="0"/>
                <w:numId w:val="190"/>
              </w:numPr>
              <w:spacing w:before="240"/>
            </w:pPr>
            <w:r w:rsidRPr="00AB1CF2">
              <w:rPr>
                <w:b/>
                <w:bCs/>
              </w:rPr>
              <w:t>Baiting</w:t>
            </w:r>
            <w:r w:rsidRPr="00AB1CF2">
              <w:t xml:space="preserve"> is a social engineering tactic that tempts people into compromising their security. A common example is USB baiting that relies on someone finding an infected USB drive and plugging it into their device.</w:t>
            </w:r>
          </w:p>
          <w:p w:rsidR="00AB1CF2" w:rsidRPr="00AB1CF2" w:rsidRDefault="00AB1CF2" w:rsidP="00AB1CF2">
            <w:pPr>
              <w:numPr>
                <w:ilvl w:val="0"/>
                <w:numId w:val="190"/>
              </w:numPr>
              <w:spacing w:before="240"/>
            </w:pPr>
            <w:r w:rsidRPr="00AB1CF2">
              <w:rPr>
                <w:b/>
                <w:bCs/>
              </w:rPr>
              <w:t>Phishing</w:t>
            </w:r>
            <w:r w:rsidRPr="00AB1CF2">
              <w:t xml:space="preserve"> is the use of digital communications to trick people into revealing sensitive data or deploying malicious software. It is one of the most common forms of social engineering, typically performed via email.</w:t>
            </w:r>
          </w:p>
          <w:p w:rsidR="00AB1CF2" w:rsidRPr="00AB1CF2" w:rsidRDefault="00AB1CF2" w:rsidP="00AB1CF2">
            <w:pPr>
              <w:numPr>
                <w:ilvl w:val="0"/>
                <w:numId w:val="190"/>
              </w:numPr>
              <w:spacing w:before="240"/>
            </w:pPr>
            <w:r w:rsidRPr="00AB1CF2">
              <w:rPr>
                <w:b/>
                <w:bCs/>
              </w:rPr>
              <w:t>Quid pro quo</w:t>
            </w:r>
            <w:r w:rsidRPr="00AB1CF2">
              <w:t xml:space="preserve"> is a type of baiting used to trick someone into believing that they’ll be rewarded in return for sharing access, information, or money. For example, an attacker might impersonate a loan officer at a bank and call customers offering them a lower interest rate on their credit card. They'll tell the customers that they simply need to provide their account details to claim the deal.</w:t>
            </w:r>
          </w:p>
          <w:p w:rsidR="00AB1CF2" w:rsidRPr="00AB1CF2" w:rsidRDefault="00AB1CF2" w:rsidP="00AB1CF2">
            <w:pPr>
              <w:numPr>
                <w:ilvl w:val="0"/>
                <w:numId w:val="190"/>
              </w:numPr>
              <w:spacing w:before="240"/>
            </w:pPr>
            <w:r w:rsidRPr="00AB1CF2">
              <w:rPr>
                <w:b/>
                <w:bCs/>
              </w:rPr>
              <w:t>Tailgating</w:t>
            </w:r>
            <w:r w:rsidRPr="00AB1CF2">
              <w:t xml:space="preserve"> is a social engineering tactic in which unauthorized people follow an authorized person into a restricted area. This technique is also sometimes referred to as piggybacking.</w:t>
            </w:r>
          </w:p>
          <w:p w:rsidR="00AB1CF2" w:rsidRPr="00AB1CF2" w:rsidRDefault="00AB1CF2" w:rsidP="00AB1CF2">
            <w:pPr>
              <w:numPr>
                <w:ilvl w:val="0"/>
                <w:numId w:val="190"/>
              </w:numPr>
              <w:spacing w:before="240"/>
            </w:pPr>
            <w:r w:rsidRPr="00AB1CF2">
              <w:rPr>
                <w:b/>
                <w:bCs/>
              </w:rPr>
              <w:t>Watering hole</w:t>
            </w:r>
            <w:r w:rsidRPr="00AB1CF2">
              <w:t xml:space="preserve"> is a type of attack when a threat actor compromises a website frequently visited by a specific group of users. Oftentimes, these watering hole sites are infected with malicious software. An example is the </w:t>
            </w:r>
            <w:r w:rsidRPr="00AB1CF2">
              <w:rPr>
                <w:i/>
                <w:iCs/>
              </w:rPr>
              <w:t>Holy Water attack of 2020</w:t>
            </w:r>
            <w:r w:rsidRPr="00AB1CF2">
              <w:t xml:space="preserve"> that infected various religious, charity, and volunteer websites.</w:t>
            </w:r>
          </w:p>
          <w:p w:rsidR="00423593" w:rsidRDefault="00423593" w:rsidP="00867560">
            <w:pPr>
              <w:spacing w:before="240"/>
            </w:pPr>
          </w:p>
        </w:tc>
      </w:tr>
    </w:tbl>
    <w:p w:rsidR="006A6B0A" w:rsidRPr="006A6B0A" w:rsidRDefault="006A6B0A" w:rsidP="006A6B0A">
      <w:pPr>
        <w:spacing w:before="240"/>
      </w:pPr>
      <w:r w:rsidRPr="006A6B0A">
        <w:t>Sau đây là những loại kỹ thuật xã hội phổ biến mà bạn cần cảnh giác:</w:t>
      </w:r>
    </w:p>
    <w:p w:rsidR="006A6B0A" w:rsidRPr="006A6B0A" w:rsidRDefault="006A6B0A" w:rsidP="006A6B0A">
      <w:pPr>
        <w:numPr>
          <w:ilvl w:val="0"/>
          <w:numId w:val="193"/>
        </w:numPr>
        <w:spacing w:before="240"/>
      </w:pPr>
      <w:r w:rsidRPr="006A6B0A">
        <w:rPr>
          <w:b/>
          <w:bCs/>
        </w:rPr>
        <w:t>Baiting</w:t>
      </w:r>
      <w:r w:rsidRPr="006A6B0A">
        <w:t xml:space="preserve"> là một chiến thuật kỹ thuật xã hội dụ dỗ mọi người xâm phạm bảo mật của họ. Một ví dụ phổ biến là USB baiting dựa trên việc ai đó tìm thấy ổ USB bị nhiễm và cắm vào thiết bị của họ.</w:t>
      </w:r>
    </w:p>
    <w:p w:rsidR="006A6B0A" w:rsidRPr="006A6B0A" w:rsidRDefault="006A6B0A" w:rsidP="006A6B0A">
      <w:pPr>
        <w:numPr>
          <w:ilvl w:val="0"/>
          <w:numId w:val="193"/>
        </w:numPr>
        <w:spacing w:before="240"/>
      </w:pPr>
      <w:r w:rsidRPr="006A6B0A">
        <w:rPr>
          <w:b/>
          <w:bCs/>
        </w:rPr>
        <w:t>Lừa đảo</w:t>
      </w:r>
      <w:r w:rsidRPr="006A6B0A">
        <w:t xml:space="preserve"> là việc sử dụng các phương tiện truyền thông kỹ thuật số để lừa mọi người tiết lộ dữ liệu nhạy cảm hoặc triển khai phần mềm độc hại. Đây là một trong những hình thức kỹ thuật xã hội phổ biến nhất, thường được thực hiện qua email.</w:t>
      </w:r>
    </w:p>
    <w:p w:rsidR="006A6B0A" w:rsidRPr="006A6B0A" w:rsidRDefault="006A6B0A" w:rsidP="006A6B0A">
      <w:pPr>
        <w:numPr>
          <w:ilvl w:val="0"/>
          <w:numId w:val="193"/>
        </w:numPr>
        <w:spacing w:before="240"/>
      </w:pPr>
      <w:r w:rsidRPr="006A6B0A">
        <w:rPr>
          <w:b/>
          <w:bCs/>
        </w:rPr>
        <w:t>Quid pro quo</w:t>
      </w:r>
      <w:r w:rsidRPr="006A6B0A">
        <w:t xml:space="preserve"> là một loại mồi nhử được sử dụng để lừa ai đó tin rằng họ sẽ được thưởng khi chia sẻ quyền truy cập, thông tin hoặc tiền. Ví dụ, kẻ tấn công có thể mạo danh nhân viên tín dụng tại một ngân hàng và gọi điện cho khách hàng để cung cấp cho họ mức lãi suất thấp hơn trên thẻ tín dụng của họ. Chúng sẽ nói với khách hàng rằng họ chỉ cần cung cấp thông tin chi tiết về tài khoản của mình để yêu cầu giao dịch.</w:t>
      </w:r>
    </w:p>
    <w:p w:rsidR="006A6B0A" w:rsidRPr="006A6B0A" w:rsidRDefault="006A6B0A" w:rsidP="006A6B0A">
      <w:pPr>
        <w:numPr>
          <w:ilvl w:val="0"/>
          <w:numId w:val="193"/>
        </w:numPr>
        <w:spacing w:before="240"/>
      </w:pPr>
      <w:r w:rsidRPr="006A6B0A">
        <w:rPr>
          <w:b/>
          <w:bCs/>
        </w:rPr>
        <w:t>Tailgating</w:t>
      </w:r>
      <w:r w:rsidRPr="006A6B0A">
        <w:t xml:space="preserve"> là một chiến thuật kỹ thuật xã hội trong đó những người không được phép đi theo một người được phép vào một khu vực hạn chế. Kỹ thuật này đôi khi cũng được gọi là piggybacking.</w:t>
      </w:r>
    </w:p>
    <w:p w:rsidR="006A6B0A" w:rsidRPr="006A6B0A" w:rsidRDefault="006A6B0A" w:rsidP="006A6B0A">
      <w:pPr>
        <w:numPr>
          <w:ilvl w:val="0"/>
          <w:numId w:val="193"/>
        </w:numPr>
        <w:spacing w:before="240"/>
      </w:pPr>
      <w:r w:rsidRPr="006A6B0A">
        <w:rPr>
          <w:b/>
          <w:bCs/>
        </w:rPr>
        <w:t>Watering hole</w:t>
      </w:r>
      <w:r w:rsidRPr="006A6B0A">
        <w:t xml:space="preserve"> là một loại tấn công khi tác nhân đe dọa xâm nhập vào một trang web thường xuyên được một nhóm người dùng cụ thể truy cập. Thông thường, các trang web watering hole này bị nhiễm phần mềm độc hại. Một ví dụ là cuộc </w:t>
      </w:r>
      <w:r w:rsidRPr="006A6B0A">
        <w:rPr>
          <w:i/>
          <w:iCs/>
        </w:rPr>
        <w:t>tấn công Holy Water năm 2020</w:t>
      </w:r>
      <w:r w:rsidRPr="006A6B0A">
        <w:t xml:space="preserve"> đã lây nhiễm nhiều trang web tôn giáo, từ thiện và tình nguyện.</w:t>
      </w:r>
    </w:p>
    <w:p w:rsidR="00423593" w:rsidRDefault="00423593" w:rsidP="00423593">
      <w:pPr>
        <w:spacing w:before="240"/>
      </w:pPr>
    </w:p>
    <w:tbl>
      <w:tblPr>
        <w:tblStyle w:val="TableGrid"/>
        <w:tblW w:w="0" w:type="auto"/>
        <w:tblLook w:val="04A0" w:firstRow="1" w:lastRow="0" w:firstColumn="1" w:lastColumn="0" w:noHBand="0" w:noVBand="1"/>
      </w:tblPr>
      <w:tblGrid>
        <w:gridCol w:w="8494"/>
      </w:tblGrid>
      <w:tr w:rsidR="00423593"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pPr>
            <w:r w:rsidRPr="00AB1CF2">
              <w:t>Attackers might use any of these techniques to gain unauthorized access to an organization. Everyone is vulnerable to them, from entry-level employees to senior executives. However, you can reduce the risks of social engineering attacks at any business by teaching others what to expect.</w:t>
            </w:r>
          </w:p>
          <w:p w:rsidR="00423593" w:rsidRDefault="00423593" w:rsidP="00867560">
            <w:pPr>
              <w:spacing w:before="240"/>
            </w:pPr>
          </w:p>
        </w:tc>
      </w:tr>
    </w:tbl>
    <w:p w:rsidR="006A6B0A" w:rsidRPr="006A6B0A" w:rsidRDefault="006A6B0A" w:rsidP="006A6B0A">
      <w:pPr>
        <w:spacing w:before="240"/>
      </w:pPr>
      <w:r w:rsidRPr="006A6B0A">
        <w:t>Kẻ tấn công có thể sử dụng bất kỳ kỹ thuật nào trong số này để truy cập trái phép vào một tổ chức. Mọi người đều có thể bị tấn công, từ nhân viên mới vào nghề đến giám đốc điều hành cấp cao. Tuy nhiên, bạn có thể giảm thiểu rủi ro của các cuộc tấn công kỹ thuật xã hội tại bất kỳ doanh nghiệp nào bằng cách hướng dẫn người khác những gì cần chuẩn bị.</w:t>
      </w:r>
    </w:p>
    <w:p w:rsidR="00423593" w:rsidRDefault="00423593" w:rsidP="00423593">
      <w:pPr>
        <w:spacing w:before="240"/>
      </w:pPr>
    </w:p>
    <w:tbl>
      <w:tblPr>
        <w:tblStyle w:val="TableGrid"/>
        <w:tblW w:w="0" w:type="auto"/>
        <w:tblLook w:val="04A0" w:firstRow="1" w:lastRow="0" w:firstColumn="1" w:lastColumn="0" w:noHBand="0" w:noVBand="1"/>
      </w:tblPr>
      <w:tblGrid>
        <w:gridCol w:w="8494"/>
      </w:tblGrid>
      <w:tr w:rsidR="00423593"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rPr>
                <w:b/>
                <w:bCs/>
              </w:rPr>
            </w:pPr>
            <w:r w:rsidRPr="00AB1CF2">
              <w:rPr>
                <w:b/>
                <w:bCs/>
              </w:rPr>
              <w:t>Encouraging caution</w:t>
            </w:r>
          </w:p>
          <w:p w:rsidR="00423593" w:rsidRDefault="00423593" w:rsidP="00867560">
            <w:pPr>
              <w:spacing w:before="240"/>
            </w:pPr>
          </w:p>
        </w:tc>
      </w:tr>
    </w:tbl>
    <w:p w:rsidR="006A6B0A" w:rsidRPr="006A6B0A" w:rsidRDefault="006A6B0A" w:rsidP="006A6B0A">
      <w:pPr>
        <w:spacing w:before="240"/>
        <w:rPr>
          <w:b/>
          <w:bCs/>
        </w:rPr>
      </w:pPr>
      <w:r w:rsidRPr="006A6B0A">
        <w:rPr>
          <w:b/>
          <w:bCs/>
        </w:rPr>
        <w:t>Khuyến khích thận trọng</w:t>
      </w:r>
    </w:p>
    <w:p w:rsidR="00423593" w:rsidRDefault="00423593" w:rsidP="00423593">
      <w:pPr>
        <w:spacing w:before="240"/>
      </w:pPr>
    </w:p>
    <w:tbl>
      <w:tblPr>
        <w:tblStyle w:val="TableGrid"/>
        <w:tblW w:w="0" w:type="auto"/>
        <w:tblLook w:val="04A0" w:firstRow="1" w:lastRow="0" w:firstColumn="1" w:lastColumn="0" w:noHBand="0" w:noVBand="1"/>
      </w:tblPr>
      <w:tblGrid>
        <w:gridCol w:w="8494"/>
      </w:tblGrid>
      <w:tr w:rsidR="00423593"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pPr>
            <w:r w:rsidRPr="00AB1CF2">
              <w:t>Spreading awareness usually starts with comprehensive security training. When it comes to social engineering, there are three main areas to focus on when teaching others:</w:t>
            </w:r>
          </w:p>
          <w:p w:rsidR="00AB1CF2" w:rsidRPr="00AB1CF2" w:rsidRDefault="00AB1CF2" w:rsidP="00AB1CF2">
            <w:pPr>
              <w:numPr>
                <w:ilvl w:val="0"/>
                <w:numId w:val="191"/>
              </w:numPr>
              <w:spacing w:before="240"/>
            </w:pPr>
            <w:r w:rsidRPr="00AB1CF2">
              <w:rPr>
                <w:b/>
                <w:bCs/>
              </w:rPr>
              <w:t>Stay alert</w:t>
            </w:r>
            <w:r w:rsidRPr="00AB1CF2">
              <w:t xml:space="preserve"> of suspicious communications and unknown people, especially when it comes to email. For example, look out for spelling errors and double-check the sender's name and email address.</w:t>
            </w:r>
          </w:p>
          <w:p w:rsidR="00AB1CF2" w:rsidRPr="00AB1CF2" w:rsidRDefault="00AB1CF2" w:rsidP="00AB1CF2">
            <w:pPr>
              <w:numPr>
                <w:ilvl w:val="0"/>
                <w:numId w:val="191"/>
              </w:numPr>
              <w:spacing w:before="240"/>
            </w:pPr>
            <w:r w:rsidRPr="00AB1CF2">
              <w:rPr>
                <w:b/>
                <w:bCs/>
              </w:rPr>
              <w:t>Be cautious</w:t>
            </w:r>
            <w:r w:rsidRPr="00AB1CF2">
              <w:t xml:space="preserve"> about sharing information, especially over social media. Threat actors often search these platforms for any information they can use to their advantage.</w:t>
            </w:r>
          </w:p>
          <w:p w:rsidR="00AB1CF2" w:rsidRPr="00AB1CF2" w:rsidRDefault="00AB1CF2" w:rsidP="00AB1CF2">
            <w:pPr>
              <w:numPr>
                <w:ilvl w:val="0"/>
                <w:numId w:val="191"/>
              </w:numPr>
              <w:spacing w:before="240"/>
            </w:pPr>
            <w:r w:rsidRPr="00AB1CF2">
              <w:rPr>
                <w:b/>
                <w:bCs/>
              </w:rPr>
              <w:t>Control curiosity</w:t>
            </w:r>
            <w:r w:rsidRPr="00AB1CF2">
              <w:t xml:space="preserve"> when something seems too good to be true. This can include wanting to click on attachments or links in emails and advertisements.</w:t>
            </w:r>
          </w:p>
          <w:p w:rsidR="00423593" w:rsidRDefault="00423593" w:rsidP="00867560">
            <w:pPr>
              <w:spacing w:before="240"/>
            </w:pPr>
          </w:p>
        </w:tc>
      </w:tr>
    </w:tbl>
    <w:p w:rsidR="006A6B0A" w:rsidRPr="006A6B0A" w:rsidRDefault="006A6B0A" w:rsidP="006A6B0A">
      <w:pPr>
        <w:spacing w:before="240"/>
      </w:pPr>
      <w:r w:rsidRPr="006A6B0A">
        <w:t>Việc truyền bá nhận thức thường bắt đầu bằng đào tạo an ninh toàn diện. Khi nói đến kỹ thuật xã hội, có ba lĩnh vực chính cần tập trung vào khi dạy người khác:</w:t>
      </w:r>
    </w:p>
    <w:p w:rsidR="006A6B0A" w:rsidRPr="006A6B0A" w:rsidRDefault="006A6B0A" w:rsidP="006A6B0A">
      <w:pPr>
        <w:numPr>
          <w:ilvl w:val="0"/>
          <w:numId w:val="194"/>
        </w:numPr>
        <w:spacing w:before="240"/>
      </w:pPr>
      <w:r w:rsidRPr="006A6B0A">
        <w:rPr>
          <w:b/>
          <w:bCs/>
        </w:rPr>
        <w:t>Hãy cảnh giác</w:t>
      </w:r>
      <w:r w:rsidRPr="006A6B0A">
        <w:t xml:space="preserve"> với các thông tin liên lạc đáng ngờ và những người lạ, đặc biệt là khi nói đến email. Ví dụ, hãy chú ý đến lỗi chính tả và kiểm tra lại tên và địa chỉ email của người gửi.</w:t>
      </w:r>
    </w:p>
    <w:p w:rsidR="006A6B0A" w:rsidRPr="006A6B0A" w:rsidRDefault="006A6B0A" w:rsidP="006A6B0A">
      <w:pPr>
        <w:numPr>
          <w:ilvl w:val="0"/>
          <w:numId w:val="194"/>
        </w:numPr>
        <w:spacing w:before="240"/>
      </w:pPr>
      <w:r w:rsidRPr="006A6B0A">
        <w:rPr>
          <w:b/>
          <w:bCs/>
        </w:rPr>
        <w:t>Hãy thận trọng</w:t>
      </w:r>
      <w:r w:rsidRPr="006A6B0A">
        <w:t xml:space="preserve"> khi chia sẻ thông tin, đặc biệt là trên mạng xã hội. Những kẻ đe dọa thường tìm kiếm thông tin trên các nền tảng này để có thể sử dụng cho mục đích có lợi cho chúng.</w:t>
      </w:r>
    </w:p>
    <w:p w:rsidR="006A6B0A" w:rsidRPr="006A6B0A" w:rsidRDefault="006A6B0A" w:rsidP="006A6B0A">
      <w:pPr>
        <w:numPr>
          <w:ilvl w:val="0"/>
          <w:numId w:val="194"/>
        </w:numPr>
        <w:spacing w:before="240"/>
      </w:pPr>
      <w:r w:rsidRPr="006A6B0A">
        <w:rPr>
          <w:b/>
          <w:bCs/>
        </w:rPr>
        <w:t>Kiểm soát sự tò mò</w:t>
      </w:r>
      <w:r w:rsidRPr="006A6B0A">
        <w:t xml:space="preserve"> khi có điều gì đó có vẻ quá tốt để trở thành sự thật. Điều này có thể bao gồm việc muốn nhấp vào tệp đính kèm hoặc liên kết trong email và quảng cáo.</w:t>
      </w:r>
    </w:p>
    <w:p w:rsidR="00423593" w:rsidRDefault="00423593" w:rsidP="00423593">
      <w:pPr>
        <w:spacing w:before="240"/>
      </w:pPr>
    </w:p>
    <w:tbl>
      <w:tblPr>
        <w:tblStyle w:val="TableGrid"/>
        <w:tblW w:w="0" w:type="auto"/>
        <w:tblLook w:val="04A0" w:firstRow="1" w:lastRow="0" w:firstColumn="1" w:lastColumn="0" w:noHBand="0" w:noVBand="1"/>
      </w:tblPr>
      <w:tblGrid>
        <w:gridCol w:w="8494"/>
      </w:tblGrid>
      <w:tr w:rsidR="00423593"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pPr>
            <w:r w:rsidRPr="00AB1CF2">
              <w:rPr>
                <w:b/>
                <w:bCs/>
              </w:rPr>
              <w:t>Pro tip:</w:t>
            </w:r>
            <w:r w:rsidRPr="00AB1CF2">
              <w:t xml:space="preserve"> Implementing technologies like firewalls, multi-factor authentication (MFA), block lists, email filtering, and others helps layers the defenses should someone make a mistake.</w:t>
            </w:r>
          </w:p>
          <w:p w:rsidR="00423593" w:rsidRDefault="00423593" w:rsidP="00867560">
            <w:pPr>
              <w:spacing w:before="240"/>
            </w:pPr>
          </w:p>
        </w:tc>
      </w:tr>
    </w:tbl>
    <w:p w:rsidR="006A6B0A" w:rsidRPr="006A6B0A" w:rsidRDefault="006A6B0A" w:rsidP="006A6B0A">
      <w:pPr>
        <w:spacing w:before="240"/>
      </w:pPr>
      <w:r w:rsidRPr="006A6B0A">
        <w:rPr>
          <w:b/>
          <w:bCs/>
        </w:rPr>
        <w:t>Mẹo chuyên nghiệp:</w:t>
      </w:r>
      <w:r w:rsidRPr="006A6B0A">
        <w:t xml:space="preserve"> Việc triển khai các công nghệ như tường lửa, xác thực đa yếu tố (MFA), danh sách chặn, lọc email và các công nghệ khác giúp tăng cường khả năng phòng thủ trong trường hợp có người mắc lỗi.</w:t>
      </w:r>
    </w:p>
    <w:p w:rsidR="00423593" w:rsidRDefault="00423593" w:rsidP="00423593">
      <w:pPr>
        <w:spacing w:before="240"/>
      </w:pPr>
    </w:p>
    <w:tbl>
      <w:tblPr>
        <w:tblStyle w:val="TableGrid"/>
        <w:tblW w:w="0" w:type="auto"/>
        <w:tblLook w:val="04A0" w:firstRow="1" w:lastRow="0" w:firstColumn="1" w:lastColumn="0" w:noHBand="0" w:noVBand="1"/>
      </w:tblPr>
      <w:tblGrid>
        <w:gridCol w:w="8494"/>
      </w:tblGrid>
      <w:tr w:rsidR="002A0C49"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pPr>
            <w:r w:rsidRPr="00AB1CF2">
              <w:t>Ideally, security training extends beyond employees. Educating customers about social engineering threats is also a key to mitigating these threats. And security analysts play an important part in promoting safe practices. For example, a big part of an analyst's job is testing systems and documenting best practices for others at an organization to follow.</w:t>
            </w:r>
          </w:p>
          <w:p w:rsidR="002A0C49" w:rsidRDefault="002A0C49" w:rsidP="00867560">
            <w:pPr>
              <w:spacing w:before="240"/>
            </w:pPr>
          </w:p>
        </w:tc>
      </w:tr>
    </w:tbl>
    <w:p w:rsidR="006A6B0A" w:rsidRPr="006A6B0A" w:rsidRDefault="006A6B0A" w:rsidP="006A6B0A">
      <w:pPr>
        <w:spacing w:before="240"/>
      </w:pPr>
      <w:r w:rsidRPr="006A6B0A">
        <w:t>Về mặt lý tưởng, đào tạo bảo mật mở rộng ra ngoài phạm vi nhân viên. Giáo dục khách hàng về các mối đe dọa kỹ thuật xã hội cũng là chìa khóa để giảm thiểu các mối đe dọa này. Và các nhà phân tích bảo mật đóng vai trò quan trọng trong việc thúc đẩy các hoạt động an toàn. Ví dụ, một phần lớn công việc của nhà phân tích là kiểm tra hệ thống và ghi lại các hoạt động thực hành tốt nhất để những người khác trong tổ chức làm theo.</w:t>
      </w:r>
    </w:p>
    <w:p w:rsidR="002A0C49" w:rsidRDefault="002A0C49" w:rsidP="002A0C49">
      <w:pPr>
        <w:spacing w:before="240"/>
      </w:pPr>
    </w:p>
    <w:tbl>
      <w:tblPr>
        <w:tblStyle w:val="TableGrid"/>
        <w:tblW w:w="0" w:type="auto"/>
        <w:tblLook w:val="04A0" w:firstRow="1" w:lastRow="0" w:firstColumn="1" w:lastColumn="0" w:noHBand="0" w:noVBand="1"/>
      </w:tblPr>
      <w:tblGrid>
        <w:gridCol w:w="8494"/>
      </w:tblGrid>
      <w:tr w:rsidR="002A0C49"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rPr>
                <w:b/>
                <w:bCs/>
              </w:rPr>
            </w:pPr>
            <w:r w:rsidRPr="00AB1CF2">
              <w:rPr>
                <w:b/>
                <w:bCs/>
              </w:rPr>
              <w:t>Key takeaways</w:t>
            </w:r>
          </w:p>
          <w:p w:rsidR="002A0C49" w:rsidRDefault="002A0C49" w:rsidP="00867560">
            <w:pPr>
              <w:spacing w:before="240"/>
            </w:pPr>
          </w:p>
        </w:tc>
      </w:tr>
    </w:tbl>
    <w:p w:rsidR="006A6B0A" w:rsidRPr="006A6B0A" w:rsidRDefault="006A6B0A" w:rsidP="006A6B0A">
      <w:pPr>
        <w:spacing w:before="240"/>
        <w:rPr>
          <w:b/>
          <w:bCs/>
        </w:rPr>
      </w:pPr>
      <w:r w:rsidRPr="006A6B0A">
        <w:rPr>
          <w:b/>
          <w:bCs/>
        </w:rPr>
        <w:t>Những điểm chính</w:t>
      </w:r>
    </w:p>
    <w:p w:rsidR="002A0C49" w:rsidRDefault="002A0C49" w:rsidP="002A0C49">
      <w:pPr>
        <w:spacing w:before="240"/>
      </w:pPr>
    </w:p>
    <w:tbl>
      <w:tblPr>
        <w:tblStyle w:val="TableGrid"/>
        <w:tblW w:w="0" w:type="auto"/>
        <w:tblLook w:val="04A0" w:firstRow="1" w:lastRow="0" w:firstColumn="1" w:lastColumn="0" w:noHBand="0" w:noVBand="1"/>
      </w:tblPr>
      <w:tblGrid>
        <w:gridCol w:w="8494"/>
      </w:tblGrid>
      <w:tr w:rsidR="002A0C49"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pPr>
            <w:r w:rsidRPr="00AB1CF2">
              <w:t>People’s willingness to help one another and their trusting nature is what makes social engineering such an appealing tactic for criminals. It just takes one act of kindness or a momentary lapse in judgment for an attack to work. Criminals go to great lengths to make their attacks difficult to detect. They rely on a variety of manipulation techniques to trick their targets into granting them access. For that reason, implementing effective controls and recognizing the signs of an attack go a long way towards preventing threats.</w:t>
            </w:r>
          </w:p>
          <w:p w:rsidR="002A0C49" w:rsidRDefault="002A0C49" w:rsidP="00867560">
            <w:pPr>
              <w:spacing w:before="240"/>
            </w:pPr>
          </w:p>
        </w:tc>
      </w:tr>
    </w:tbl>
    <w:p w:rsidR="006A6B0A" w:rsidRPr="006A6B0A" w:rsidRDefault="006A6B0A" w:rsidP="006A6B0A">
      <w:pPr>
        <w:spacing w:before="240"/>
      </w:pPr>
      <w:r w:rsidRPr="006A6B0A">
        <w:t>Sự sẵn lòng giúp đỡ lẫn nhau và bản chất tin tưởng của mọi người là những gì khiến cho kỹ thuật xã hội trở thành một chiến thuật hấp dẫn đối với tội phạm. Chỉ cần một hành động tử tế hoặc một khoảnh khắc mất bình tĩnh trong phán đoán là có thể thực hiện được một cuộc tấn công. Tội phạm sẽ làm mọi cách để khiến các cuộc tấn công của họ khó bị phát hiện. Họ dựa vào nhiều kỹ thuật thao túng khác nhau để lừa mục tiêu cấp cho họ quyền truy cập. Vì lý do đó, việc thực hiện các biện pháp kiểm soát hiệu quả và nhận ra các dấu hiệu của một cuộc tấn công sẽ giúp ngăn chặn các mối đe dọa.</w:t>
      </w:r>
    </w:p>
    <w:p w:rsidR="002A0C49" w:rsidRDefault="002A0C49" w:rsidP="002A0C49">
      <w:pPr>
        <w:spacing w:before="240"/>
      </w:pPr>
    </w:p>
    <w:tbl>
      <w:tblPr>
        <w:tblStyle w:val="TableGrid"/>
        <w:tblW w:w="0" w:type="auto"/>
        <w:tblLook w:val="04A0" w:firstRow="1" w:lastRow="0" w:firstColumn="1" w:lastColumn="0" w:noHBand="0" w:noVBand="1"/>
      </w:tblPr>
      <w:tblGrid>
        <w:gridCol w:w="8494"/>
      </w:tblGrid>
      <w:tr w:rsidR="002A0C49"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rPr>
                <w:b/>
                <w:bCs/>
              </w:rPr>
            </w:pPr>
            <w:r w:rsidRPr="00AB1CF2">
              <w:rPr>
                <w:b/>
                <w:bCs/>
              </w:rPr>
              <w:t>Resources for more information</w:t>
            </w:r>
          </w:p>
          <w:p w:rsidR="002A0C49" w:rsidRDefault="002A0C49" w:rsidP="00867560">
            <w:pPr>
              <w:spacing w:before="240"/>
            </w:pPr>
          </w:p>
        </w:tc>
      </w:tr>
    </w:tbl>
    <w:p w:rsidR="006A6B0A" w:rsidRPr="006A6B0A" w:rsidRDefault="006A6B0A" w:rsidP="006A6B0A">
      <w:pPr>
        <w:spacing w:before="240"/>
        <w:rPr>
          <w:b/>
          <w:bCs/>
        </w:rPr>
      </w:pPr>
      <w:r w:rsidRPr="006A6B0A">
        <w:rPr>
          <w:b/>
          <w:bCs/>
        </w:rPr>
        <w:t>Tài nguyên để biết thêm thông tin</w:t>
      </w:r>
    </w:p>
    <w:p w:rsidR="002A0C49" w:rsidRDefault="002A0C49" w:rsidP="002A0C49">
      <w:pPr>
        <w:spacing w:before="240"/>
      </w:pPr>
    </w:p>
    <w:tbl>
      <w:tblPr>
        <w:tblStyle w:val="TableGrid"/>
        <w:tblW w:w="0" w:type="auto"/>
        <w:tblLook w:val="04A0" w:firstRow="1" w:lastRow="0" w:firstColumn="1" w:lastColumn="0" w:noHBand="0" w:noVBand="1"/>
      </w:tblPr>
      <w:tblGrid>
        <w:gridCol w:w="8494"/>
      </w:tblGrid>
      <w:tr w:rsidR="002A0C49"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pPr>
            <w:r w:rsidRPr="00AB1CF2">
              <w:t>Here are two additional resources to review that will help you continue developing your understanding of social engineering trends and security practices: </w:t>
            </w:r>
          </w:p>
          <w:p w:rsidR="00AB1CF2" w:rsidRPr="00AB1CF2" w:rsidRDefault="00C82735" w:rsidP="00AB1CF2">
            <w:pPr>
              <w:numPr>
                <w:ilvl w:val="0"/>
                <w:numId w:val="192"/>
              </w:numPr>
              <w:spacing w:before="240"/>
            </w:pPr>
            <w:hyperlink r:id="rId205" w:tgtFrame="_blank" w:history="1">
              <w:r w:rsidR="00AB1CF2" w:rsidRPr="00AB1CF2">
                <w:rPr>
                  <w:rStyle w:val="Hyperlink"/>
                </w:rPr>
                <w:t>OUCH!</w:t>
              </w:r>
            </w:hyperlink>
            <w:r w:rsidR="00AB1CF2" w:rsidRPr="00AB1CF2">
              <w:t xml:space="preserve"> is a free monthly newsletter from the SANS Institute that reports on social engineering trends and other security topics.</w:t>
            </w:r>
          </w:p>
          <w:p w:rsidR="00AB1CF2" w:rsidRPr="00AB1CF2" w:rsidRDefault="00C82735" w:rsidP="00AB1CF2">
            <w:pPr>
              <w:numPr>
                <w:ilvl w:val="0"/>
                <w:numId w:val="192"/>
              </w:numPr>
              <w:spacing w:before="240"/>
            </w:pPr>
            <w:hyperlink r:id="rId206" w:tgtFrame="_blank" w:history="1">
              <w:r w:rsidR="00AB1CF2" w:rsidRPr="00AB1CF2">
                <w:rPr>
                  <w:rStyle w:val="Hyperlink"/>
                </w:rPr>
                <w:t>Scamwatch</w:t>
              </w:r>
            </w:hyperlink>
            <w:r w:rsidR="00AB1CF2" w:rsidRPr="00AB1CF2">
              <w:t xml:space="preserve"> is a resource for news and tools for recognizing, avoiding, and reporting social engineering scams.</w:t>
            </w:r>
          </w:p>
          <w:p w:rsidR="002A0C49" w:rsidRDefault="002A0C49" w:rsidP="00867560">
            <w:pPr>
              <w:spacing w:before="240"/>
            </w:pPr>
          </w:p>
        </w:tc>
      </w:tr>
    </w:tbl>
    <w:p w:rsidR="006A6B0A" w:rsidRPr="006A6B0A" w:rsidRDefault="006A6B0A" w:rsidP="006A6B0A">
      <w:pPr>
        <w:spacing w:before="240"/>
      </w:pPr>
      <w:r w:rsidRPr="006A6B0A">
        <w:t>Sau đây là hai nguồn tài nguyên bổ sung để bạn tham khảo nhằm giúp bạn tiếp tục phát triển hiểu biết của mình về các xu hướng kỹ thuật xã hội và các hoạt động bảo mật: </w:t>
      </w:r>
    </w:p>
    <w:p w:rsidR="006A6B0A" w:rsidRPr="006A6B0A" w:rsidRDefault="00C82735" w:rsidP="006A6B0A">
      <w:pPr>
        <w:numPr>
          <w:ilvl w:val="0"/>
          <w:numId w:val="195"/>
        </w:numPr>
        <w:spacing w:before="240"/>
      </w:pPr>
      <w:hyperlink r:id="rId207" w:tgtFrame="_blank" w:history="1">
        <w:r w:rsidR="006A6B0A" w:rsidRPr="006A6B0A">
          <w:rPr>
            <w:rStyle w:val="Hyperlink"/>
          </w:rPr>
          <w:t>ÁI ỐI!</w:t>
        </w:r>
      </w:hyperlink>
      <w:r w:rsidR="006A6B0A" w:rsidRPr="006A6B0A">
        <w:t>là bản tin hàng tháng miễn phí từ Viện SANS, báo cáo về các xu hướng kỹ thuật xã hội và các chủ đề bảo mật khác.</w:t>
      </w:r>
    </w:p>
    <w:p w:rsidR="006A6B0A" w:rsidRPr="006A6B0A" w:rsidRDefault="00C82735" w:rsidP="006A6B0A">
      <w:pPr>
        <w:numPr>
          <w:ilvl w:val="0"/>
          <w:numId w:val="195"/>
        </w:numPr>
        <w:spacing w:before="240"/>
      </w:pPr>
      <w:hyperlink r:id="rId208" w:tgtFrame="_blank" w:history="1">
        <w:r w:rsidR="006A6B0A" w:rsidRPr="006A6B0A">
          <w:rPr>
            <w:rStyle w:val="Hyperlink"/>
          </w:rPr>
          <w:t>Đồng hồ lừa đảo</w:t>
        </w:r>
      </w:hyperlink>
      <w:r w:rsidR="006A6B0A" w:rsidRPr="006A6B0A">
        <w:t>là nguồn tin tức và công cụ giúp nhận biết, tránh xa và báo cáo các vụ lừa đảo kỹ thuật xã hội.</w:t>
      </w:r>
    </w:p>
    <w:p w:rsidR="00423593" w:rsidRPr="00D06E6F" w:rsidRDefault="00423593" w:rsidP="00D06E6F">
      <w:pPr>
        <w:pStyle w:val="Header"/>
        <w:spacing w:before="240" w:after="160"/>
        <w:outlineLvl w:val="2"/>
        <w:rPr>
          <w:rFonts w:cs="Times New Roman"/>
          <w:b/>
          <w:i/>
          <w:color w:val="1F4E79" w:themeColor="accent1" w:themeShade="80"/>
          <w:szCs w:val="28"/>
        </w:rPr>
      </w:pPr>
    </w:p>
    <w:p w:rsidR="0059050A" w:rsidRDefault="00765964" w:rsidP="00D06E6F">
      <w:pPr>
        <w:pStyle w:val="Header"/>
        <w:spacing w:before="240" w:after="160"/>
        <w:outlineLvl w:val="2"/>
        <w:rPr>
          <w:rFonts w:cs="Times New Roman"/>
          <w:b/>
          <w:i/>
          <w:color w:val="1F4E79" w:themeColor="accent1" w:themeShade="80"/>
          <w:szCs w:val="28"/>
        </w:rPr>
      </w:pPr>
      <w:bookmarkStart w:id="104" w:name="_Toc177947792"/>
      <w:r w:rsidRPr="00D06E6F">
        <w:rPr>
          <w:rFonts w:cs="Times New Roman"/>
          <w:b/>
          <w:i/>
          <w:color w:val="1F4E79" w:themeColor="accent1" w:themeShade="80"/>
          <w:szCs w:val="28"/>
        </w:rPr>
        <w:t xml:space="preserve">1.4. </w:t>
      </w:r>
      <w:r w:rsidR="0059050A" w:rsidRPr="00D06E6F">
        <w:rPr>
          <w:rFonts w:cs="Times New Roman"/>
          <w:b/>
          <w:i/>
          <w:color w:val="1F4E79" w:themeColor="accent1" w:themeShade="80"/>
          <w:szCs w:val="28"/>
        </w:rPr>
        <w:t>Phishing for information</w:t>
      </w:r>
      <w:r w:rsidRPr="00D06E6F">
        <w:rPr>
          <w:rFonts w:cs="Times New Roman"/>
          <w:b/>
          <w:i/>
          <w:color w:val="1F4E79" w:themeColor="accent1" w:themeShade="80"/>
          <w:szCs w:val="28"/>
        </w:rPr>
        <w:t xml:space="preserve"> - Lừa đảo để lấy thông tin</w:t>
      </w:r>
      <w:bookmarkEnd w:id="104"/>
    </w:p>
    <w:tbl>
      <w:tblPr>
        <w:tblStyle w:val="TableGrid"/>
        <w:tblW w:w="0" w:type="auto"/>
        <w:tblLook w:val="04A0" w:firstRow="1" w:lastRow="0" w:firstColumn="1" w:lastColumn="0" w:noHBand="0" w:noVBand="1"/>
      </w:tblPr>
      <w:tblGrid>
        <w:gridCol w:w="8494"/>
      </w:tblGrid>
      <w:tr w:rsidR="001A40C3" w:rsidTr="00867560">
        <w:tc>
          <w:tcPr>
            <w:tcW w:w="8494" w:type="dxa"/>
            <w:tcBorders>
              <w:top w:val="nil"/>
              <w:left w:val="nil"/>
              <w:bottom w:val="nil"/>
              <w:right w:val="nil"/>
            </w:tcBorders>
            <w:shd w:val="clear" w:color="auto" w:fill="D9D9D9" w:themeFill="background1" w:themeFillShade="D9"/>
          </w:tcPr>
          <w:p w:rsidR="001A40C3" w:rsidRDefault="0054105C" w:rsidP="00867560">
            <w:pPr>
              <w:spacing w:before="240"/>
            </w:pPr>
            <w:r w:rsidRPr="0054105C">
              <w:t>Cybercriminals prefer attacks that do the most amount of damage with the least amount of effort. One of the most popular forms of social engineering that meets this description is phishing.</w:t>
            </w:r>
          </w:p>
        </w:tc>
      </w:tr>
    </w:tbl>
    <w:p w:rsidR="001A40C3" w:rsidRDefault="00D20046" w:rsidP="001A40C3">
      <w:pPr>
        <w:spacing w:before="240"/>
      </w:pPr>
      <w:r w:rsidRPr="00D20046">
        <w:t>Tội phạm mạng thích các cuộc tấn công gây ra nhiều thiệt hại nhất với ít nhấtlượng nỗ lực.Một trong những hình thức tấn công xã hội phổ biến nhất đáp ứng được mô tả này là lừa đảo qua mạng.</w:t>
      </w:r>
    </w:p>
    <w:tbl>
      <w:tblPr>
        <w:tblStyle w:val="TableGrid"/>
        <w:tblW w:w="0" w:type="auto"/>
        <w:tblLook w:val="04A0" w:firstRow="1" w:lastRow="0" w:firstColumn="1" w:lastColumn="0" w:noHBand="0" w:noVBand="1"/>
      </w:tblPr>
      <w:tblGrid>
        <w:gridCol w:w="8494"/>
      </w:tblGrid>
      <w:tr w:rsidR="001A40C3" w:rsidTr="00867560">
        <w:tc>
          <w:tcPr>
            <w:tcW w:w="8494" w:type="dxa"/>
            <w:tcBorders>
              <w:top w:val="nil"/>
              <w:left w:val="nil"/>
              <w:bottom w:val="nil"/>
              <w:right w:val="nil"/>
            </w:tcBorders>
            <w:shd w:val="clear" w:color="auto" w:fill="D9D9D9" w:themeFill="background1" w:themeFillShade="D9"/>
          </w:tcPr>
          <w:p w:rsidR="001A40C3" w:rsidRDefault="0054105C" w:rsidP="00867560">
            <w:pPr>
              <w:spacing w:before="240"/>
            </w:pPr>
            <w:r w:rsidRPr="0054105C">
              <w:t>Phishing is the use of digital communications to trick people into revealing sensitive data or deploying malicious software. Phishing leverages many communication technologies, but the term is mainly used to describe attacks that arrive by email.</w:t>
            </w:r>
          </w:p>
        </w:tc>
      </w:tr>
    </w:tbl>
    <w:p w:rsidR="001A40C3" w:rsidRDefault="00D20046" w:rsidP="001A40C3">
      <w:pPr>
        <w:spacing w:before="240"/>
      </w:pPr>
      <w:r w:rsidRPr="00D20046">
        <w:t>Lừa đảo là việc sử dụng các phương tiện truyền thông kỹ thuật số để lừa mọi ngườitiết lộ dữ liệu nhạy cảm hoặc triển khai phần mềm độc hại.Lừa đảo tận dụng nhiều công nghệ truyền thông, nhưngThuật ngữ này chủ yếu được dùng để mô tả các cuộc tấn công đến qua email.</w:t>
      </w:r>
    </w:p>
    <w:tbl>
      <w:tblPr>
        <w:tblStyle w:val="TableGrid"/>
        <w:tblW w:w="0" w:type="auto"/>
        <w:tblLook w:val="04A0" w:firstRow="1" w:lastRow="0" w:firstColumn="1" w:lastColumn="0" w:noHBand="0" w:noVBand="1"/>
      </w:tblPr>
      <w:tblGrid>
        <w:gridCol w:w="8494"/>
      </w:tblGrid>
      <w:tr w:rsidR="001A40C3" w:rsidTr="00867560">
        <w:tc>
          <w:tcPr>
            <w:tcW w:w="8494" w:type="dxa"/>
            <w:tcBorders>
              <w:top w:val="nil"/>
              <w:left w:val="nil"/>
              <w:bottom w:val="nil"/>
              <w:right w:val="nil"/>
            </w:tcBorders>
            <w:shd w:val="clear" w:color="auto" w:fill="D9D9D9" w:themeFill="background1" w:themeFillShade="D9"/>
          </w:tcPr>
          <w:p w:rsidR="001A40C3" w:rsidRDefault="0054105C" w:rsidP="00867560">
            <w:pPr>
              <w:spacing w:before="240"/>
            </w:pPr>
            <w:r w:rsidRPr="0054105C">
              <w:t>Phishing attacks don't just affect individuals. They are also harmful to organizations. A single employee that falls for one of these tricks can give malicious attackers access to systems. Once inside, attackers can exploit sensitive data like customer names and product secrets.</w:t>
            </w:r>
          </w:p>
        </w:tc>
      </w:tr>
    </w:tbl>
    <w:p w:rsidR="001A40C3" w:rsidRDefault="00D20046" w:rsidP="001A40C3">
      <w:pPr>
        <w:spacing w:before="240"/>
      </w:pPr>
      <w:r w:rsidRPr="00D20046">
        <w:t>Các cuộc tấn công lừa đảo không chỉ ảnh hưởng đến cá nhân.Chúng cũng có hại cho các tổ chức.Một nhân viên duy nhất mắc phải một trong những mánh khóe này có thể gây ra hậu quả xấukẻ tấn công truy cập vào hệ thống.Một khi đã vào bên trong, kẻ tấn công có thể khai thác dữ liệu nhạy cảm như tên khách hàng vàbí mật sản phẩm.</w:t>
      </w:r>
    </w:p>
    <w:tbl>
      <w:tblPr>
        <w:tblStyle w:val="TableGrid"/>
        <w:tblW w:w="0" w:type="auto"/>
        <w:tblLook w:val="04A0" w:firstRow="1" w:lastRow="0" w:firstColumn="1" w:lastColumn="0" w:noHBand="0" w:noVBand="1"/>
      </w:tblPr>
      <w:tblGrid>
        <w:gridCol w:w="8494"/>
      </w:tblGrid>
      <w:tr w:rsidR="001A40C3" w:rsidTr="00867560">
        <w:tc>
          <w:tcPr>
            <w:tcW w:w="8494" w:type="dxa"/>
            <w:tcBorders>
              <w:top w:val="nil"/>
              <w:left w:val="nil"/>
              <w:bottom w:val="nil"/>
              <w:right w:val="nil"/>
            </w:tcBorders>
            <w:shd w:val="clear" w:color="auto" w:fill="D9D9D9" w:themeFill="background1" w:themeFillShade="D9"/>
          </w:tcPr>
          <w:p w:rsidR="001A40C3" w:rsidRDefault="0054105C" w:rsidP="00867560">
            <w:pPr>
              <w:spacing w:before="240"/>
            </w:pPr>
            <w:r w:rsidRPr="0054105C">
              <w:t>Attackers who carry out these attacks commonly use phishing kits. A phishing kit is a collection of software tools needed to launch a phishing campaign. People with little technical background can use one of these kits.</w:t>
            </w:r>
          </w:p>
        </w:tc>
      </w:tr>
    </w:tbl>
    <w:p w:rsidR="001A40C3" w:rsidRDefault="00D20046" w:rsidP="001A40C3">
      <w:pPr>
        <w:spacing w:before="240"/>
      </w:pPr>
      <w:r w:rsidRPr="00D20046">
        <w:t>Những kẻ tấn công thực hiện các cuộc tấn công này thường sử dụng bộ công cụ lừa đảo.Bộ công cụ lừa đảo là tập hợp các công cụ phần mềm cần thiết để khởi chạymột chiến dịch lừa đảo.Những người có ít kiến ​​thức chuyên môn cũng có thể sử dụng một trong những bộ dụng cụ này.</w:t>
      </w:r>
    </w:p>
    <w:tbl>
      <w:tblPr>
        <w:tblStyle w:val="TableGrid"/>
        <w:tblW w:w="0" w:type="auto"/>
        <w:tblLook w:val="04A0" w:firstRow="1" w:lastRow="0" w:firstColumn="1" w:lastColumn="0" w:noHBand="0" w:noVBand="1"/>
      </w:tblPr>
      <w:tblGrid>
        <w:gridCol w:w="8494"/>
      </w:tblGrid>
      <w:tr w:rsidR="001A40C3" w:rsidTr="00867560">
        <w:tc>
          <w:tcPr>
            <w:tcW w:w="8494" w:type="dxa"/>
            <w:tcBorders>
              <w:top w:val="nil"/>
              <w:left w:val="nil"/>
              <w:bottom w:val="nil"/>
              <w:right w:val="nil"/>
            </w:tcBorders>
            <w:shd w:val="clear" w:color="auto" w:fill="D9D9D9" w:themeFill="background1" w:themeFillShade="D9"/>
          </w:tcPr>
          <w:p w:rsidR="001A40C3" w:rsidRDefault="0054105C" w:rsidP="00867560">
            <w:pPr>
              <w:spacing w:before="240"/>
            </w:pPr>
            <w:r w:rsidRPr="0054105C">
              <w:t>Each of the tools inside are designed to avoid detection. As a security professional, you should be aware of the three main tools inside a phishing kit, so that you can quickly identify when they're being used and put a stop to it.</w:t>
            </w:r>
          </w:p>
        </w:tc>
      </w:tr>
    </w:tbl>
    <w:p w:rsidR="001A40C3" w:rsidRDefault="00D20046" w:rsidP="001A40C3">
      <w:pPr>
        <w:spacing w:before="240"/>
      </w:pPr>
      <w:r w:rsidRPr="00D20046">
        <w:t>Mỗi dụng cụ bên trong đều được thiết kế để tránh bị phát hiện.Là một chuyên gia an ninh,bạn nên biết ba công cụ chính bên trong một bộ công cụ lừa đảo, vì vậyđể bạn có thể nhanh chóng xác định khi nào chúng đang được sử dụng và ngăn chặn nó.</w:t>
      </w:r>
    </w:p>
    <w:tbl>
      <w:tblPr>
        <w:tblStyle w:val="TableGrid"/>
        <w:tblW w:w="0" w:type="auto"/>
        <w:tblLook w:val="04A0" w:firstRow="1" w:lastRow="0" w:firstColumn="1" w:lastColumn="0" w:noHBand="0" w:noVBand="1"/>
      </w:tblPr>
      <w:tblGrid>
        <w:gridCol w:w="8494"/>
      </w:tblGrid>
      <w:tr w:rsidR="001A40C3" w:rsidTr="00867560">
        <w:tc>
          <w:tcPr>
            <w:tcW w:w="8494" w:type="dxa"/>
            <w:tcBorders>
              <w:top w:val="nil"/>
              <w:left w:val="nil"/>
              <w:bottom w:val="nil"/>
              <w:right w:val="nil"/>
            </w:tcBorders>
            <w:shd w:val="clear" w:color="auto" w:fill="D9D9D9" w:themeFill="background1" w:themeFillShade="D9"/>
          </w:tcPr>
          <w:p w:rsidR="001A40C3" w:rsidRDefault="0054105C" w:rsidP="00867560">
            <w:pPr>
              <w:spacing w:before="240"/>
            </w:pPr>
            <w:r w:rsidRPr="0054105C">
              <w:t>The first is malicious attachments. These are files that are infected and can cause harm to the organization's systems.</w:t>
            </w:r>
          </w:p>
        </w:tc>
      </w:tr>
    </w:tbl>
    <w:p w:rsidR="001A40C3" w:rsidRDefault="00D20046" w:rsidP="001A40C3">
      <w:pPr>
        <w:spacing w:before="240"/>
      </w:pPr>
      <w:r w:rsidRPr="00D20046">
        <w:t>Đầu tiên là các tệp đính kèm độc hại.Đây là những tệp bị nhiễm và có thể gây hại cho hệ thống của tổ chức.</w:t>
      </w:r>
    </w:p>
    <w:tbl>
      <w:tblPr>
        <w:tblStyle w:val="TableGrid"/>
        <w:tblW w:w="0" w:type="auto"/>
        <w:tblLook w:val="04A0" w:firstRow="1" w:lastRow="0" w:firstColumn="1" w:lastColumn="0" w:noHBand="0" w:noVBand="1"/>
      </w:tblPr>
      <w:tblGrid>
        <w:gridCol w:w="8494"/>
      </w:tblGrid>
      <w:tr w:rsidR="001A40C3" w:rsidTr="00867560">
        <w:tc>
          <w:tcPr>
            <w:tcW w:w="8494" w:type="dxa"/>
            <w:tcBorders>
              <w:top w:val="nil"/>
              <w:left w:val="nil"/>
              <w:bottom w:val="nil"/>
              <w:right w:val="nil"/>
            </w:tcBorders>
            <w:shd w:val="clear" w:color="auto" w:fill="D9D9D9" w:themeFill="background1" w:themeFillShade="D9"/>
          </w:tcPr>
          <w:p w:rsidR="001A40C3" w:rsidRDefault="0054105C" w:rsidP="00867560">
            <w:pPr>
              <w:spacing w:before="240"/>
            </w:pPr>
            <w:r w:rsidRPr="0054105C">
              <w:t>Phishing kits also include fake-data collection forms. These forms look like legitimate forms, like a survey. Unlike a real survey, they ask for sensitive information that isn't normally asked for in an email.</w:t>
            </w:r>
          </w:p>
        </w:tc>
      </w:tr>
    </w:tbl>
    <w:p w:rsidR="001A40C3" w:rsidRDefault="00D20046" w:rsidP="001A40C3">
      <w:pPr>
        <w:spacing w:before="240"/>
      </w:pPr>
      <w:r w:rsidRPr="00D20046">
        <w:t>Bộ công cụ lừa đảo cũng bao gồm các biểu mẫu thu thập dữ liệu giả.Những mẫu đơn này trông giống như những mẫu đơn hợp pháp, như một cuộc khảo sát.Không giống như một cuộc khảo sát thực tế,chúng yêu cầu những thông tin nhạy cảm mà thông thường không được yêu cầu trong email.</w:t>
      </w:r>
    </w:p>
    <w:tbl>
      <w:tblPr>
        <w:tblStyle w:val="TableGrid"/>
        <w:tblW w:w="0" w:type="auto"/>
        <w:tblLook w:val="04A0" w:firstRow="1" w:lastRow="0" w:firstColumn="1" w:lastColumn="0" w:noHBand="0" w:noVBand="1"/>
      </w:tblPr>
      <w:tblGrid>
        <w:gridCol w:w="8494"/>
      </w:tblGrid>
      <w:tr w:rsidR="001A40C3" w:rsidTr="00867560">
        <w:tc>
          <w:tcPr>
            <w:tcW w:w="8494" w:type="dxa"/>
            <w:tcBorders>
              <w:top w:val="nil"/>
              <w:left w:val="nil"/>
              <w:bottom w:val="nil"/>
              <w:right w:val="nil"/>
            </w:tcBorders>
            <w:shd w:val="clear" w:color="auto" w:fill="D9D9D9" w:themeFill="background1" w:themeFillShade="D9"/>
          </w:tcPr>
          <w:p w:rsidR="001A40C3" w:rsidRDefault="0054105C" w:rsidP="00867560">
            <w:pPr>
              <w:spacing w:before="240"/>
            </w:pPr>
            <w:r w:rsidRPr="0054105C">
              <w:t>The third resource they include are fraudulent web links. These open to malicious web pages that are designed to look like trusted brands. Unlike actual websites, these fraudulent sites are built to steal information, like login credentials.</w:t>
            </w:r>
          </w:p>
        </w:tc>
      </w:tr>
    </w:tbl>
    <w:p w:rsidR="001A40C3" w:rsidRDefault="00D20046" w:rsidP="001A40C3">
      <w:pPr>
        <w:spacing w:before="240"/>
      </w:pPr>
      <w:r w:rsidRPr="00D20046">
        <w:t>Nguồn thứ ba họ đưa vào là các liên kết web lừa đảo.Những trang web này sẽ dẫn đến các trang web độc hại được thiết kế trông giống như các thương hiệu đáng tin cậy.Không giống như các trang web thực tế,các trang web lừa đảo này được xây dựng để đánh cắp thông tin, như thông tin đăng nhập.</w:t>
      </w:r>
    </w:p>
    <w:tbl>
      <w:tblPr>
        <w:tblStyle w:val="TableGrid"/>
        <w:tblW w:w="0" w:type="auto"/>
        <w:tblLook w:val="04A0" w:firstRow="1" w:lastRow="0" w:firstColumn="1" w:lastColumn="0" w:noHBand="0" w:noVBand="1"/>
      </w:tblPr>
      <w:tblGrid>
        <w:gridCol w:w="8494"/>
      </w:tblGrid>
      <w:tr w:rsidR="001A40C3" w:rsidTr="00867560">
        <w:tc>
          <w:tcPr>
            <w:tcW w:w="8494" w:type="dxa"/>
            <w:tcBorders>
              <w:top w:val="nil"/>
              <w:left w:val="nil"/>
              <w:bottom w:val="nil"/>
              <w:right w:val="nil"/>
            </w:tcBorders>
            <w:shd w:val="clear" w:color="auto" w:fill="D9D9D9" w:themeFill="background1" w:themeFillShade="D9"/>
          </w:tcPr>
          <w:p w:rsidR="001A40C3" w:rsidRDefault="0054105C" w:rsidP="00867560">
            <w:pPr>
              <w:spacing w:before="240"/>
            </w:pPr>
            <w:r w:rsidRPr="0054105C">
              <w:t>Cybercriminals can use these tools to launch a phishing attack in many forms. The most common is through malicious emails. However, they can use them in other forms of communication too. Most recently, cybercriminals are using smishing and vishing to trick people into revealing private information.</w:t>
            </w:r>
          </w:p>
        </w:tc>
      </w:tr>
    </w:tbl>
    <w:p w:rsidR="001A40C3" w:rsidRDefault="00D20046" w:rsidP="001A40C3">
      <w:pPr>
        <w:spacing w:before="240"/>
      </w:pPr>
      <w:r w:rsidRPr="00D20046">
        <w:t>Tội phạm mạng có thể sử dụng những công cụ này để thực hiện tấn công lừa đảo dưới nhiều hình thức.Phổ biến nhất là thông qua email độc hại.Tuy nhiên, họ cũng có thể sử dụng chúng trong các hình thức giao tiếp khác.Gần đây nhất, tội phạm mạng đang sử dụng smishing vàlừa đảo để lừa mọi người tiết lộ thông tin riêng tư.</w:t>
      </w:r>
    </w:p>
    <w:tbl>
      <w:tblPr>
        <w:tblStyle w:val="TableGrid"/>
        <w:tblW w:w="0" w:type="auto"/>
        <w:tblLook w:val="04A0" w:firstRow="1" w:lastRow="0" w:firstColumn="1" w:lastColumn="0" w:noHBand="0" w:noVBand="1"/>
      </w:tblPr>
      <w:tblGrid>
        <w:gridCol w:w="8494"/>
      </w:tblGrid>
      <w:tr w:rsidR="001A40C3" w:rsidTr="00867560">
        <w:tc>
          <w:tcPr>
            <w:tcW w:w="8494" w:type="dxa"/>
            <w:tcBorders>
              <w:top w:val="nil"/>
              <w:left w:val="nil"/>
              <w:bottom w:val="nil"/>
              <w:right w:val="nil"/>
            </w:tcBorders>
            <w:shd w:val="clear" w:color="auto" w:fill="D9D9D9" w:themeFill="background1" w:themeFillShade="D9"/>
          </w:tcPr>
          <w:p w:rsidR="001A40C3" w:rsidRDefault="0054105C" w:rsidP="00867560">
            <w:pPr>
              <w:spacing w:before="240"/>
            </w:pPr>
            <w:r w:rsidRPr="0054105C">
              <w:t>Smishing is the use of text messages to obtain sensitive information or to impersonate a known source. You've probably received these types of messages before. Not only are smishing messages annoying to receive, they're also difficult to prevent. That's why some attackers send them. Some smishing messages are easy to detect. They might show signs of being malicious like promising a cash reward for clicking an attached link that shouldn't be clicked. Other times, smishing is hard to spot. Attackers sometimes use local area codes to appear legitimate. Some hackers can even send messages disguised as friends and families of their target to fool them into disclosing sensitive information.</w:t>
            </w:r>
          </w:p>
        </w:tc>
      </w:tr>
    </w:tbl>
    <w:p w:rsidR="001A40C3" w:rsidRDefault="00D20046" w:rsidP="001A40C3">
      <w:pPr>
        <w:spacing w:before="240"/>
      </w:pPr>
      <w:r w:rsidRPr="00D20046">
        <w:t>Smishing là việc sử dụng tin nhắn văn bản để lấy thông tin nhạy cảm hoặcđể mạo danh một nguồn tin đã biết.Có lẽ bạn đã từng nhận được những tin nhắn kiểu này trước đây.Không chỉ tin nhắn smishing gây khó chịu khi nhận,chúng cũng khó ngăn chặn. Đó là lý do tại sao một số kẻ tấn công gửi chúng.Một số tin nhắn smishing rất dễ bị phát hiện.Họ có thể biểu hiện dấu hiệu độc hại như hứa thưởng tiền mặt chonhấp vào liên kết đính kèm không nên nhấp vào.Những lần khác, việc đập vỡ rất khó phát hiện.Kẻ tấn công đôi khi sử dụng mã vùng địa phương để tỏ ra hợp pháp.Một số tin tặc thậm chí có thể gửi tin nhắn được ngụy trang thành bạn bè vàgia đình mục tiêu để lừa họ tiết lộ thông tin nhạy cảm.</w:t>
      </w:r>
    </w:p>
    <w:tbl>
      <w:tblPr>
        <w:tblStyle w:val="TableGrid"/>
        <w:tblW w:w="0" w:type="auto"/>
        <w:tblLook w:val="04A0" w:firstRow="1" w:lastRow="0" w:firstColumn="1" w:lastColumn="0" w:noHBand="0" w:noVBand="1"/>
      </w:tblPr>
      <w:tblGrid>
        <w:gridCol w:w="8494"/>
      </w:tblGrid>
      <w:tr w:rsidR="001A40C3" w:rsidTr="00867560">
        <w:tc>
          <w:tcPr>
            <w:tcW w:w="8494" w:type="dxa"/>
            <w:tcBorders>
              <w:top w:val="nil"/>
              <w:left w:val="nil"/>
              <w:bottom w:val="nil"/>
              <w:right w:val="nil"/>
            </w:tcBorders>
            <w:shd w:val="clear" w:color="auto" w:fill="D9D9D9" w:themeFill="background1" w:themeFillShade="D9"/>
          </w:tcPr>
          <w:p w:rsidR="001A40C3" w:rsidRDefault="0054105C" w:rsidP="00867560">
            <w:pPr>
              <w:spacing w:before="240"/>
            </w:pPr>
            <w:r w:rsidRPr="0054105C">
              <w:t>Vishing is the exploitation of electronic voice communication to obtain sensitive information or impersonate a known source. During vishing attacks, criminals pretend to be someone they're not. For example, attackers might call pretending to be a company representative. They might claim that there's a problem with your account. And they can offer to fix it if you provide them with sensitive information.</w:t>
            </w:r>
          </w:p>
        </w:tc>
      </w:tr>
    </w:tbl>
    <w:p w:rsidR="001A40C3" w:rsidRDefault="00D20046" w:rsidP="001A40C3">
      <w:pPr>
        <w:spacing w:before="240"/>
      </w:pPr>
      <w:r w:rsidRPr="00D20046">
        <w:t>Vishing là việc khai thác thông tin liên lạc bằng giọng nói điện tử để có đượcthông tin nhạy cảm hoặc mạo danh một nguồn tin đã biết.Trong các cuộc tấn công vishing, tội phạm sẽ giả vờ là một người nào đó mà chúng không phải.Ví dụ, kẻ tấn công có thể gọi điện giả vờ là đại diện của công ty.Họ có thể khẳng định rằng tài khoản của bạn có vấn đề.Và họ có thể đề nghị sửa lỗi nếu bạn cung cấp cho họ thông tin nhạy cảm.</w:t>
      </w:r>
    </w:p>
    <w:tbl>
      <w:tblPr>
        <w:tblStyle w:val="TableGrid"/>
        <w:tblW w:w="0" w:type="auto"/>
        <w:tblLook w:val="04A0" w:firstRow="1" w:lastRow="0" w:firstColumn="1" w:lastColumn="0" w:noHBand="0" w:noVBand="1"/>
      </w:tblPr>
      <w:tblGrid>
        <w:gridCol w:w="8494"/>
      </w:tblGrid>
      <w:tr w:rsidR="001A40C3" w:rsidTr="00867560">
        <w:tc>
          <w:tcPr>
            <w:tcW w:w="8494" w:type="dxa"/>
            <w:tcBorders>
              <w:top w:val="nil"/>
              <w:left w:val="nil"/>
              <w:bottom w:val="nil"/>
              <w:right w:val="nil"/>
            </w:tcBorders>
            <w:shd w:val="clear" w:color="auto" w:fill="D9D9D9" w:themeFill="background1" w:themeFillShade="D9"/>
          </w:tcPr>
          <w:p w:rsidR="001A40C3" w:rsidRDefault="0054105C" w:rsidP="00867560">
            <w:pPr>
              <w:spacing w:before="240"/>
            </w:pPr>
            <w:r w:rsidRPr="0054105C">
              <w:t>Most organizations use a few basic security measures to prevent these and any other types of phishing attacks from becoming a problem. For example, anti-phishing policies spread awareness and encourage users to follow data security procedures correctly. Employee training resources also help inform employees about things to look for when an email looks suspicious.</w:t>
            </w:r>
          </w:p>
        </w:tc>
      </w:tr>
    </w:tbl>
    <w:p w:rsidR="001A40C3" w:rsidRDefault="00D20046" w:rsidP="001A40C3">
      <w:pPr>
        <w:spacing w:before="240"/>
      </w:pPr>
      <w:r w:rsidRPr="00D20046">
        <w:t>Hầu hết các tổ chức sử dụng một số biện pháp bảo mật cơ bản để ngăn chặn những điều này vàbất kỳ loại tấn công lừa đảo nào khác trở thành vấn đề.Ví dụ, các chính sách chống lừa đảo nâng cao nhận thức vàkhuyến khích người dùng thực hiện đúng các quy trình bảo mật dữ liệu.Các nguồn đào tạo nhân viên cũng giúp thông báo cho nhân viên về những điều cần tìm kiếmkhi một email có vẻ đáng ngờ.</w:t>
      </w:r>
    </w:p>
    <w:tbl>
      <w:tblPr>
        <w:tblStyle w:val="TableGrid"/>
        <w:tblW w:w="0" w:type="auto"/>
        <w:tblLook w:val="04A0" w:firstRow="1" w:lastRow="0" w:firstColumn="1" w:lastColumn="0" w:noHBand="0" w:noVBand="1"/>
      </w:tblPr>
      <w:tblGrid>
        <w:gridCol w:w="8494"/>
      </w:tblGrid>
      <w:tr w:rsidR="001A40C3" w:rsidTr="00867560">
        <w:tc>
          <w:tcPr>
            <w:tcW w:w="8494" w:type="dxa"/>
            <w:tcBorders>
              <w:top w:val="nil"/>
              <w:left w:val="nil"/>
              <w:bottom w:val="nil"/>
              <w:right w:val="nil"/>
            </w:tcBorders>
            <w:shd w:val="clear" w:color="auto" w:fill="D9D9D9" w:themeFill="background1" w:themeFillShade="D9"/>
          </w:tcPr>
          <w:p w:rsidR="001A40C3" w:rsidRDefault="0054105C" w:rsidP="00867560">
            <w:pPr>
              <w:spacing w:before="240"/>
            </w:pPr>
            <w:r w:rsidRPr="0054105C">
              <w:t>Another line of defense against phishing is securing email inboxes. Email filters are commonly used to keep harmful messages from reaching users. For example, specific email addresses can be blocked using a blocklist. Organizations often use other filters, like allowlists, to specify IP addresses that are approved to send mail within the company.</w:t>
            </w:r>
          </w:p>
        </w:tc>
      </w:tr>
    </w:tbl>
    <w:p w:rsidR="001A40C3" w:rsidRDefault="00D20046" w:rsidP="001A40C3">
      <w:pPr>
        <w:spacing w:before="240"/>
      </w:pPr>
      <w:r w:rsidRPr="00D20046">
        <w:t>Một biện pháp phòng thủ khác chống lại lừa đảo là bảo mật hộp thư đến email.Bộ lọc email thường được sử dụng để ngăn những tin nhắn có hại đến được người dùng.Ví dụ, các địa chỉ email cụ thể có thể bị chặn bằng danh sách chặn.Các tổ chức thường sử dụng các bộ lọc khác, như danh sách cho phép, để chỉ định địa chỉ IPđược chấp thuận gửi thư trong công ty.</w:t>
      </w:r>
    </w:p>
    <w:tbl>
      <w:tblPr>
        <w:tblStyle w:val="TableGrid"/>
        <w:tblW w:w="0" w:type="auto"/>
        <w:tblLook w:val="04A0" w:firstRow="1" w:lastRow="0" w:firstColumn="1" w:lastColumn="0" w:noHBand="0" w:noVBand="1"/>
      </w:tblPr>
      <w:tblGrid>
        <w:gridCol w:w="8494"/>
      </w:tblGrid>
      <w:tr w:rsidR="001A40C3" w:rsidTr="00867560">
        <w:tc>
          <w:tcPr>
            <w:tcW w:w="8494" w:type="dxa"/>
            <w:tcBorders>
              <w:top w:val="nil"/>
              <w:left w:val="nil"/>
              <w:bottom w:val="nil"/>
              <w:right w:val="nil"/>
            </w:tcBorders>
            <w:shd w:val="clear" w:color="auto" w:fill="D9D9D9" w:themeFill="background1" w:themeFillShade="D9"/>
          </w:tcPr>
          <w:p w:rsidR="001A40C3" w:rsidRDefault="0054105C" w:rsidP="00867560">
            <w:pPr>
              <w:spacing w:before="240"/>
            </w:pPr>
            <w:r w:rsidRPr="0054105C">
              <w:t>Organizations also use intrusion prevention systems to look for unusual patterns in email traffic. Security analysts use monitoring tools like this to spot suspicious emails, quarantine them, and produce a log of events.</w:t>
            </w:r>
          </w:p>
        </w:tc>
      </w:tr>
    </w:tbl>
    <w:p w:rsidR="001A40C3" w:rsidRDefault="00D20046" w:rsidP="001A40C3">
      <w:pPr>
        <w:spacing w:before="240"/>
      </w:pPr>
      <w:r w:rsidRPr="00D20046">
        <w:t>Các tổ chức cũng sử dụng hệ thống phòng chống xâm nhập để tìm kiếmcác mô hình bất thường trong lưu lượng email.Các nhà phân tích bảo mật sử dụng các công cụ giám sát như thế này để phát hiện các email đáng ngờ,cách ly họ và lập nhật ký các sự kiện.</w:t>
      </w:r>
    </w:p>
    <w:tbl>
      <w:tblPr>
        <w:tblStyle w:val="TableGrid"/>
        <w:tblW w:w="0" w:type="auto"/>
        <w:tblLook w:val="04A0" w:firstRow="1" w:lastRow="0" w:firstColumn="1" w:lastColumn="0" w:noHBand="0" w:noVBand="1"/>
      </w:tblPr>
      <w:tblGrid>
        <w:gridCol w:w="8494"/>
      </w:tblGrid>
      <w:tr w:rsidR="001A40C3" w:rsidTr="00867560">
        <w:tc>
          <w:tcPr>
            <w:tcW w:w="8494" w:type="dxa"/>
            <w:tcBorders>
              <w:top w:val="nil"/>
              <w:left w:val="nil"/>
              <w:bottom w:val="nil"/>
              <w:right w:val="nil"/>
            </w:tcBorders>
            <w:shd w:val="clear" w:color="auto" w:fill="D9D9D9" w:themeFill="background1" w:themeFillShade="D9"/>
          </w:tcPr>
          <w:p w:rsidR="001A40C3" w:rsidRDefault="0054105C" w:rsidP="00867560">
            <w:pPr>
              <w:spacing w:before="240"/>
            </w:pPr>
            <w:r w:rsidRPr="0054105C">
              <w:t>Phishing campaigns are popular and dangerous forms of social engineering that organizations of all sizes need to deal with. Just a single compromised password that an attacker can get their hands on can lead to a costly data breach. Now that you're familiar with the tools these attackers use, you're better equipped to spot phishing and prevent it.</w:t>
            </w:r>
          </w:p>
        </w:tc>
      </w:tr>
    </w:tbl>
    <w:p w:rsidR="001A40C3" w:rsidRDefault="00D20046" w:rsidP="001A40C3">
      <w:pPr>
        <w:spacing w:before="240"/>
      </w:pPr>
      <w:r w:rsidRPr="00D20046">
        <w:t>Các chiến dịch lừa đảo là những hình thức kỹ thuật xã hội phổ biến và nguy hiểmcác tổ chức ở mọi quy mô đều cần phải giải quyết.Chỉ cần một mật khẩu bị xâm phạm mà kẻ tấn công có thể lấy được có thể dẫn đếnđến một vụ vi phạm dữ liệu tốn kém.Bây giờ bạn đã quen thuộc với các công cụ mà những kẻ tấn công này sử dụng,bạn sẽ được trang bị tốt hơn để phát hiện lừa đảo và ngăn chặn nó.</w:t>
      </w:r>
    </w:p>
    <w:p w:rsidR="001A40C3" w:rsidRPr="00D06E6F" w:rsidRDefault="001A40C3" w:rsidP="00D06E6F">
      <w:pPr>
        <w:pStyle w:val="Header"/>
        <w:spacing w:before="240" w:after="160"/>
        <w:outlineLvl w:val="2"/>
        <w:rPr>
          <w:rFonts w:cs="Times New Roman"/>
          <w:b/>
          <w:i/>
          <w:color w:val="1F4E79" w:themeColor="accent1" w:themeShade="80"/>
          <w:szCs w:val="28"/>
        </w:rPr>
      </w:pPr>
    </w:p>
    <w:p w:rsidR="0059050A" w:rsidRDefault="00765964" w:rsidP="00D06E6F">
      <w:pPr>
        <w:pStyle w:val="Header"/>
        <w:spacing w:before="240" w:after="160"/>
        <w:outlineLvl w:val="2"/>
        <w:rPr>
          <w:rFonts w:cs="Times New Roman"/>
          <w:b/>
          <w:i/>
          <w:color w:val="1F4E79" w:themeColor="accent1" w:themeShade="80"/>
          <w:szCs w:val="28"/>
        </w:rPr>
      </w:pPr>
      <w:bookmarkStart w:id="105" w:name="_Toc177947793"/>
      <w:r w:rsidRPr="00D06E6F">
        <w:rPr>
          <w:rFonts w:cs="Times New Roman"/>
          <w:b/>
          <w:i/>
          <w:color w:val="1F4E79" w:themeColor="accent1" w:themeShade="80"/>
          <w:szCs w:val="28"/>
        </w:rPr>
        <w:t xml:space="preserve">1.5. </w:t>
      </w:r>
      <w:r w:rsidR="0059050A" w:rsidRPr="00D06E6F">
        <w:rPr>
          <w:rFonts w:cs="Times New Roman"/>
          <w:b/>
          <w:i/>
          <w:color w:val="1F4E79" w:themeColor="accent1" w:themeShade="80"/>
          <w:szCs w:val="28"/>
        </w:rPr>
        <w:t>Types of phishing</w:t>
      </w:r>
      <w:r w:rsidRPr="00D06E6F">
        <w:rPr>
          <w:rFonts w:cs="Times New Roman"/>
          <w:b/>
          <w:i/>
          <w:color w:val="1F4E79" w:themeColor="accent1" w:themeShade="80"/>
          <w:szCs w:val="28"/>
        </w:rPr>
        <w:t xml:space="preserve"> - Lừa đảo để lấy thông tin</w:t>
      </w:r>
      <w:bookmarkEnd w:id="105"/>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rPr>
                <w:b/>
                <w:bCs/>
              </w:rPr>
            </w:pPr>
            <w:r w:rsidRPr="00780FD7">
              <w:rPr>
                <w:b/>
                <w:bCs/>
              </w:rPr>
              <w:t>Types of phishing</w:t>
            </w:r>
          </w:p>
          <w:p w:rsidR="00A4560F" w:rsidRDefault="00A4560F" w:rsidP="00867560">
            <w:pPr>
              <w:spacing w:before="240"/>
            </w:pPr>
          </w:p>
        </w:tc>
      </w:tr>
    </w:tbl>
    <w:p w:rsidR="0088685F" w:rsidRPr="0088685F" w:rsidRDefault="0088685F" w:rsidP="0088685F">
      <w:pPr>
        <w:spacing w:before="240"/>
        <w:rPr>
          <w:b/>
          <w:bCs/>
        </w:rPr>
      </w:pPr>
      <w:r w:rsidRPr="0088685F">
        <w:rPr>
          <w:b/>
          <w:bCs/>
        </w:rPr>
        <w:t>Các loại lừa đảo</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pPr>
            <w:r w:rsidRPr="00780FD7">
              <w:t xml:space="preserve">Phishing is one of the most common types of </w:t>
            </w:r>
            <w:r w:rsidRPr="00780FD7">
              <w:rPr>
                <w:b/>
                <w:bCs/>
              </w:rPr>
              <w:t>social engineering</w:t>
            </w:r>
            <w:r w:rsidRPr="00780FD7">
              <w:t xml:space="preserve">, which are manipulation techniques that exploit human error to gain private information, access, or valuables. Previously, you learned how </w:t>
            </w:r>
            <w:r w:rsidRPr="00780FD7">
              <w:rPr>
                <w:b/>
                <w:bCs/>
              </w:rPr>
              <w:t>phishing</w:t>
            </w:r>
            <w:r w:rsidRPr="00780FD7">
              <w:t xml:space="preserve"> is the use of digital communications to trick people into revealing sensitive data or deploying malicious software. </w:t>
            </w:r>
          </w:p>
          <w:p w:rsidR="00A4560F" w:rsidRDefault="00A4560F" w:rsidP="00867560">
            <w:pPr>
              <w:spacing w:before="240"/>
            </w:pPr>
          </w:p>
        </w:tc>
      </w:tr>
    </w:tbl>
    <w:p w:rsidR="0088685F" w:rsidRPr="0088685F" w:rsidRDefault="0088685F" w:rsidP="0088685F">
      <w:pPr>
        <w:spacing w:before="240"/>
      </w:pPr>
      <w:r w:rsidRPr="0088685F">
        <w:t xml:space="preserve">Lừa đảo qua mạng là một trong những loại </w:t>
      </w:r>
      <w:r w:rsidRPr="0088685F">
        <w:rPr>
          <w:b/>
          <w:bCs/>
        </w:rPr>
        <w:t>kỹ thuật xã hội</w:t>
      </w:r>
      <w:r w:rsidRPr="0088685F">
        <w:t xml:space="preserve"> phổ biến nhất , là các kỹ thuật thao túng lợi dụng lỗi của con người để lấy thông tin riêng tư, quyền truy cập hoặc đồ vật có giá trị. Trước đây, bạn đã học cách </w:t>
      </w:r>
      <w:r w:rsidRPr="0088685F">
        <w:rPr>
          <w:b/>
          <w:bCs/>
        </w:rPr>
        <w:t>lừa đảo qua mạng</w:t>
      </w:r>
      <w:r w:rsidRPr="0088685F">
        <w:t xml:space="preserve"> là sử dụng phương tiện truyền thông kỹ thuật số để lừa mọi người tiết lộ dữ liệu nhạy cảm hoặc triển khai phần mềm độc hại. </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pPr>
            <w:r w:rsidRPr="00780FD7">
              <w:t>Sometimes, phishing attacks appear to come from a trusted person or business. This can lead unsuspecting recipients into acting against their better judgment, causing them to break security procedures. In this reading, you’ll learn about common phishing tactics used by attackers today.</w:t>
            </w:r>
          </w:p>
          <w:p w:rsidR="00A4560F" w:rsidRDefault="00A4560F" w:rsidP="00867560">
            <w:pPr>
              <w:spacing w:before="240"/>
            </w:pPr>
          </w:p>
        </w:tc>
      </w:tr>
    </w:tbl>
    <w:p w:rsidR="0088685F" w:rsidRPr="0088685F" w:rsidRDefault="0088685F" w:rsidP="0088685F">
      <w:pPr>
        <w:spacing w:before="240"/>
      </w:pPr>
      <w:r w:rsidRPr="0088685F">
        <w:t>Đôi khi, các cuộc tấn công lừa đảo có vẻ như đến từ một người hoặc doanh nghiệp đáng tin cậy. Điều này có thể khiến những người nhận không nghi ngờ hành động trái với phán đoán của họ, khiến họ vi phạm các quy trình bảo mật. Trong bài đọc này, bạn sẽ tìm hiểu về các chiến thuật lừa đảo phổ biến mà những kẻ tấn công sử dụng hiện nay.</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rPr>
                <w:b/>
                <w:bCs/>
              </w:rPr>
            </w:pPr>
            <w:r w:rsidRPr="00780FD7">
              <w:rPr>
                <w:b/>
                <w:bCs/>
              </w:rPr>
              <w:t>The origins of phishing</w:t>
            </w:r>
          </w:p>
          <w:p w:rsidR="00A4560F" w:rsidRDefault="00A4560F" w:rsidP="00867560">
            <w:pPr>
              <w:spacing w:before="240"/>
            </w:pPr>
          </w:p>
        </w:tc>
      </w:tr>
    </w:tbl>
    <w:p w:rsidR="0088685F" w:rsidRPr="0088685F" w:rsidRDefault="0088685F" w:rsidP="0088685F">
      <w:pPr>
        <w:spacing w:before="240"/>
        <w:rPr>
          <w:b/>
          <w:bCs/>
        </w:rPr>
      </w:pPr>
      <w:r w:rsidRPr="0088685F">
        <w:rPr>
          <w:b/>
          <w:bCs/>
        </w:rPr>
        <w:t>Nguồn gốc của lừa đảo</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pPr>
            <w:r w:rsidRPr="00780FD7">
              <w:t>Phishing has been around since the early days of the internet. It can be traced back to the 1990s. At the time, people across the world were coming online for the first time. As the internet became more accessible it began to attract the attention of malicious actors. These malicious actors realized that the internet gave them a level of anonymity to commit their crimes.</w:t>
            </w:r>
          </w:p>
          <w:p w:rsidR="00A4560F" w:rsidRDefault="00A4560F" w:rsidP="00867560">
            <w:pPr>
              <w:spacing w:before="240"/>
            </w:pPr>
          </w:p>
        </w:tc>
      </w:tr>
    </w:tbl>
    <w:p w:rsidR="0088685F" w:rsidRPr="0088685F" w:rsidRDefault="0088685F" w:rsidP="0088685F">
      <w:pPr>
        <w:spacing w:before="240"/>
      </w:pPr>
      <w:r w:rsidRPr="0088685F">
        <w:t>Lừa đảo trực tuyến đã xuất hiện từ những ngày đầu của Internet. Nó có thể bắt nguồn từ những năm 1990. Vào thời điểm đó, mọi người trên khắp thế giới lần đầu tiên trực tuyến. Khi Internet trở nên dễ tiếp cận hơn, nó bắt đầu thu hút sự chú ý của những kẻ xấu. Những kẻ xấu này nhận ra rằng Internet mang lại cho chúng một mức độ ẩn danh để thực hiện tội ác của mình.</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rPr>
                <w:b/>
                <w:bCs/>
              </w:rPr>
            </w:pPr>
            <w:r w:rsidRPr="00780FD7">
              <w:rPr>
                <w:b/>
                <w:bCs/>
              </w:rPr>
              <w:t>Early persuasion tactics</w:t>
            </w:r>
          </w:p>
          <w:p w:rsidR="00A4560F" w:rsidRDefault="00A4560F" w:rsidP="00867560">
            <w:pPr>
              <w:spacing w:before="240"/>
            </w:pPr>
          </w:p>
        </w:tc>
      </w:tr>
    </w:tbl>
    <w:p w:rsidR="0088685F" w:rsidRPr="0088685F" w:rsidRDefault="0088685F" w:rsidP="0088685F">
      <w:pPr>
        <w:spacing w:before="240"/>
        <w:rPr>
          <w:b/>
          <w:bCs/>
        </w:rPr>
      </w:pPr>
      <w:r w:rsidRPr="0088685F">
        <w:rPr>
          <w:b/>
          <w:bCs/>
        </w:rPr>
        <w:t>Chiến thuật thuyết phục sớm</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pPr>
            <w:r w:rsidRPr="00780FD7">
              <w:t>One of the earliest instances of phishing was aimed at a popular chat service called AOL Instant Messenger (AIM). Users of the service began receiving emails asking them to verify their accounts or provide personal billing information. The users were unaware that these messages were sent by malicious actors pretending to be service providers.</w:t>
            </w:r>
          </w:p>
          <w:p w:rsidR="00A4560F" w:rsidRDefault="00A4560F" w:rsidP="00867560">
            <w:pPr>
              <w:spacing w:before="240"/>
            </w:pPr>
          </w:p>
        </w:tc>
      </w:tr>
    </w:tbl>
    <w:p w:rsidR="0088685F" w:rsidRPr="0088685F" w:rsidRDefault="0088685F" w:rsidP="0088685F">
      <w:pPr>
        <w:spacing w:before="240"/>
      </w:pPr>
      <w:r w:rsidRPr="0088685F">
        <w:t>Một trong những trường hợp lừa đảo sớm nhất nhắm vào một dịch vụ trò chuyện phổ biến có tên là AOL Instant Messenger (AIM). Người dùng dịch vụ bắt đầu nhận được email yêu cầu họ xác minh tài khoản hoặc cung cấp thông tin thanh toán cá nhân. Người dùng không biết rằng những tin nhắn này được gửi bởi những kẻ xấu giả danh là nhà cung cấp dịch vụ.</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pPr>
            <w:r w:rsidRPr="00780FD7">
              <w:t>This was one of the first examples of mass phishing, which describes</w:t>
            </w:r>
            <w:r w:rsidRPr="00780FD7">
              <w:rPr>
                <w:b/>
                <w:bCs/>
              </w:rPr>
              <w:t xml:space="preserve"> </w:t>
            </w:r>
            <w:r w:rsidRPr="00780FD7">
              <w:t>attacks that send malicious emails out to a large number of people, increasing the likelihood of baiting someone into the trap.</w:t>
            </w:r>
          </w:p>
          <w:p w:rsidR="00A4560F" w:rsidRDefault="00A4560F" w:rsidP="00867560">
            <w:pPr>
              <w:spacing w:before="240"/>
            </w:pPr>
          </w:p>
        </w:tc>
      </w:tr>
    </w:tbl>
    <w:p w:rsidR="0088685F" w:rsidRPr="0088685F" w:rsidRDefault="0088685F" w:rsidP="0088685F">
      <w:pPr>
        <w:spacing w:before="240"/>
      </w:pPr>
      <w:r w:rsidRPr="0088685F">
        <w:t>Đây là một trong những ví dụ đầu tiên về lừa đảo hàng loạt, mô tả các cuộc tấn công gửi email độc hại đến nhiều người, làm tăng khả năng dụ ai đó vào bẫy.</w:t>
      </w:r>
      <w:r w:rsidRPr="0088685F">
        <w:rPr>
          <w:b/>
          <w:bCs/>
        </w:rPr>
        <w:t xml:space="preserve"> </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pPr>
            <w:r w:rsidRPr="00780FD7">
              <w:t>During the AIM attacks, malicious actors carefully crafted emails that appeared to come directly from AOL. The messages used official logos, colors, and fonts to trick unsuspecting users into sharing their information and account details.</w:t>
            </w:r>
          </w:p>
          <w:p w:rsidR="00A4560F" w:rsidRDefault="00A4560F" w:rsidP="00867560">
            <w:pPr>
              <w:spacing w:before="240"/>
            </w:pPr>
          </w:p>
        </w:tc>
      </w:tr>
    </w:tbl>
    <w:p w:rsidR="0088685F" w:rsidRPr="0088685F" w:rsidRDefault="0088685F" w:rsidP="0088685F">
      <w:pPr>
        <w:spacing w:before="240"/>
      </w:pPr>
      <w:r w:rsidRPr="0088685F">
        <w:t>Trong các cuộc tấn công AIM, những kẻ xấu đã cẩn thận tạo ra các email có vẻ như đến trực tiếp từ AOL. Các tin nhắn sử dụng logo, màu sắc và phông chữ chính thức để lừa người dùng không nghi ngờ chia sẻ thông tin và chi tiết tài khoản của họ.</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pPr>
            <w:r w:rsidRPr="00780FD7">
              <w:t>Attackers used the stolen information to create fraudulent AOL accounts they could use to carry out other crimes anonymously. AOL was forced to adapt their security policies to address these threats. The chat service began including messages on their platforms to warn users about phishing attacks.</w:t>
            </w:r>
          </w:p>
          <w:p w:rsidR="00A4560F" w:rsidRDefault="00A4560F" w:rsidP="00867560">
            <w:pPr>
              <w:spacing w:before="240"/>
            </w:pPr>
          </w:p>
        </w:tc>
      </w:tr>
    </w:tbl>
    <w:p w:rsidR="0088685F" w:rsidRPr="0088685F" w:rsidRDefault="0088685F" w:rsidP="0088685F">
      <w:pPr>
        <w:spacing w:before="240"/>
      </w:pPr>
      <w:r w:rsidRPr="0088685F">
        <w:t>Những kẻ tấn công đã sử dụng thông tin bị đánh cắp để tạo ra các tài khoản AOL gian lận mà chúng có thể sử dụng để thực hiện các tội phạm khác một cách ẩn danh. AOL đã buộc phải điều chỉnh chính sách bảo mật của mình để giải quyết các mối đe dọa này. Dịch vụ trò chuyện bắt đầu bao gồm các tin nhắn trên nền tảng của họ để cảnh báo người dùng về các cuộc tấn công lừa đảo.</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rPr>
                <w:b/>
                <w:bCs/>
              </w:rPr>
            </w:pPr>
            <w:r w:rsidRPr="00780FD7">
              <w:rPr>
                <w:b/>
                <w:bCs/>
              </w:rPr>
              <w:t>How phishing has evolved</w:t>
            </w:r>
          </w:p>
          <w:p w:rsidR="00A4560F" w:rsidRDefault="00A4560F" w:rsidP="00867560">
            <w:pPr>
              <w:spacing w:before="240"/>
            </w:pPr>
          </w:p>
        </w:tc>
      </w:tr>
    </w:tbl>
    <w:p w:rsidR="0088685F" w:rsidRPr="0088685F" w:rsidRDefault="0088685F" w:rsidP="0088685F">
      <w:pPr>
        <w:spacing w:before="240"/>
        <w:rPr>
          <w:b/>
          <w:bCs/>
        </w:rPr>
      </w:pPr>
      <w:r w:rsidRPr="0088685F">
        <w:rPr>
          <w:b/>
          <w:bCs/>
        </w:rPr>
        <w:t>Lừa đảo trực tuyến đã phát triển như thế nào</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pPr>
            <w:r w:rsidRPr="00780FD7">
              <w:t>Phishing continued evolving at the turn of the century as businesses and newer technologies began entering the digital landscape. In the early 2000s, e-commerce and online payment systems started to become popular alternatives to traditional marketplaces. The introduction of online transactions presented new opportunities for attackers to commit crimes.</w:t>
            </w:r>
          </w:p>
          <w:p w:rsidR="00A4560F" w:rsidRDefault="00A4560F" w:rsidP="00867560">
            <w:pPr>
              <w:spacing w:before="240"/>
            </w:pPr>
          </w:p>
        </w:tc>
      </w:tr>
    </w:tbl>
    <w:p w:rsidR="0088685F" w:rsidRPr="0088685F" w:rsidRDefault="0088685F" w:rsidP="0088685F">
      <w:pPr>
        <w:spacing w:before="240"/>
      </w:pPr>
      <w:r w:rsidRPr="0088685F">
        <w:t>Lừa đảo trực tuyến tiếp tục phát triển vào đầu thế kỷ khi các doanh nghiệp và công nghệ mới hơn bắt đầu thâm nhập vào bối cảnh kỹ thuật số. Vào đầu những năm 2000, thương mại điện tử và hệ thống thanh toán trực tuyến bắt đầu trở thành những lựa chọn thay thế phổ biến cho các thị trường truyền thống. Sự ra đời của các giao dịch trực tuyến đã tạo ra những cơ hội mới cho những kẻ tấn công thực hiện tội phạm.</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pPr>
            <w:r w:rsidRPr="00780FD7">
              <w:t>A number of techniques began to appear around this time period, many of which are still used today. There are five common types of phishing that every security analyst should know:</w:t>
            </w:r>
          </w:p>
          <w:p w:rsidR="00780FD7" w:rsidRPr="00780FD7" w:rsidRDefault="00780FD7" w:rsidP="00780FD7">
            <w:pPr>
              <w:numPr>
                <w:ilvl w:val="0"/>
                <w:numId w:val="196"/>
              </w:numPr>
              <w:spacing w:before="240"/>
            </w:pPr>
            <w:r w:rsidRPr="00780FD7">
              <w:rPr>
                <w:b/>
                <w:bCs/>
              </w:rPr>
              <w:t>Email phishing</w:t>
            </w:r>
            <w:r w:rsidRPr="00780FD7">
              <w:t xml:space="preserve"> is a type of attack sent via email in which threat actors send messages pretending to be a trusted person or entity.</w:t>
            </w:r>
          </w:p>
          <w:p w:rsidR="00780FD7" w:rsidRPr="00780FD7" w:rsidRDefault="00780FD7" w:rsidP="00780FD7">
            <w:pPr>
              <w:numPr>
                <w:ilvl w:val="0"/>
                <w:numId w:val="196"/>
              </w:numPr>
              <w:spacing w:before="240"/>
            </w:pPr>
            <w:r w:rsidRPr="00780FD7">
              <w:rPr>
                <w:b/>
                <w:bCs/>
              </w:rPr>
              <w:t xml:space="preserve">Smishing </w:t>
            </w:r>
            <w:r w:rsidRPr="00780FD7">
              <w:t>is a type of phishing that uses Short Message Service (SMS), a technology that powers text messaging. Smishing covers all forms of text messaging services, including Apple’s iMessages, WhatsApp, and other chat mediums on phones.</w:t>
            </w:r>
          </w:p>
          <w:p w:rsidR="00780FD7" w:rsidRPr="00780FD7" w:rsidRDefault="00780FD7" w:rsidP="00780FD7">
            <w:pPr>
              <w:numPr>
                <w:ilvl w:val="0"/>
                <w:numId w:val="196"/>
              </w:numPr>
              <w:spacing w:before="240"/>
            </w:pPr>
            <w:r w:rsidRPr="00780FD7">
              <w:rPr>
                <w:b/>
                <w:bCs/>
              </w:rPr>
              <w:t xml:space="preserve">Vishing </w:t>
            </w:r>
            <w:r w:rsidRPr="00780FD7">
              <w:t>refers to the use of voice calls or voice messages to trick targets into providing personal information over the phone.</w:t>
            </w:r>
          </w:p>
          <w:p w:rsidR="00780FD7" w:rsidRPr="00780FD7" w:rsidRDefault="00780FD7" w:rsidP="00780FD7">
            <w:pPr>
              <w:numPr>
                <w:ilvl w:val="0"/>
                <w:numId w:val="196"/>
              </w:numPr>
              <w:spacing w:before="240"/>
            </w:pPr>
            <w:r w:rsidRPr="00780FD7">
              <w:rPr>
                <w:b/>
                <w:bCs/>
              </w:rPr>
              <w:t>Spear phishing</w:t>
            </w:r>
            <w:r w:rsidRPr="00780FD7">
              <w:t xml:space="preserve"> is a subset of email phishing in which specific people are purposefully targeted, such as the accountants of a small business.</w:t>
            </w:r>
          </w:p>
          <w:p w:rsidR="00780FD7" w:rsidRPr="00780FD7" w:rsidRDefault="00780FD7" w:rsidP="00780FD7">
            <w:pPr>
              <w:numPr>
                <w:ilvl w:val="0"/>
                <w:numId w:val="196"/>
              </w:numPr>
              <w:spacing w:before="240"/>
            </w:pPr>
            <w:r w:rsidRPr="00780FD7">
              <w:rPr>
                <w:b/>
                <w:bCs/>
              </w:rPr>
              <w:t>Whaling</w:t>
            </w:r>
            <w:r w:rsidRPr="00780FD7">
              <w:t xml:space="preserve"> refers to a category of spear phishing attempts that are aimed at high-ranking executives in an organization.</w:t>
            </w:r>
          </w:p>
          <w:p w:rsidR="00A4560F" w:rsidRDefault="00A4560F" w:rsidP="00867560">
            <w:pPr>
              <w:spacing w:before="240"/>
            </w:pPr>
          </w:p>
        </w:tc>
      </w:tr>
    </w:tbl>
    <w:p w:rsidR="0088685F" w:rsidRPr="0088685F" w:rsidRDefault="0088685F" w:rsidP="0088685F">
      <w:pPr>
        <w:spacing w:before="240"/>
      </w:pPr>
      <w:r w:rsidRPr="0088685F">
        <w:t>Một số kỹ thuật bắt đầu xuất hiện vào khoảng thời gian này, nhiều trong số đó vẫn được sử dụng cho đến ngày nay. Có năm loại lừa đảo phổ biến mà mọi nhà phân tích bảo mật nên biết:</w:t>
      </w:r>
    </w:p>
    <w:p w:rsidR="0088685F" w:rsidRPr="0088685F" w:rsidRDefault="0088685F" w:rsidP="0088685F">
      <w:pPr>
        <w:numPr>
          <w:ilvl w:val="0"/>
          <w:numId w:val="198"/>
        </w:numPr>
        <w:spacing w:before="240"/>
      </w:pPr>
      <w:r w:rsidRPr="0088685F">
        <w:rPr>
          <w:b/>
          <w:bCs/>
        </w:rPr>
        <w:t>Lừa đảo qua email</w:t>
      </w:r>
      <w:r w:rsidRPr="0088685F">
        <w:t xml:space="preserve"> là một loại tấn công được gửi qua email trong đó kẻ tấn công gửi tin nhắn giả mạo là người hoặc tổ chức đáng tin cậy.</w:t>
      </w:r>
    </w:p>
    <w:p w:rsidR="0088685F" w:rsidRPr="0088685F" w:rsidRDefault="0088685F" w:rsidP="0088685F">
      <w:pPr>
        <w:numPr>
          <w:ilvl w:val="0"/>
          <w:numId w:val="198"/>
        </w:numPr>
        <w:spacing w:before="240"/>
      </w:pPr>
      <w:r w:rsidRPr="0088685F">
        <w:rPr>
          <w:b/>
          <w:bCs/>
        </w:rPr>
        <w:t>Smishing</w:t>
      </w:r>
      <w:r w:rsidRPr="0088685F">
        <w:t xml:space="preserve"> là một loại lừa đảo sử dụng Dịch vụ tin nhắn ngắn (SMS), một công nghệ hỗ trợ nhắn tin văn bản. Smishing bao gồm tất cả các hình thức dịch vụ nhắn tin văn bản, bao gồm iMessages của Apple, WhatsApp và các phương tiện trò chuyện khác trên điện thoại.</w:t>
      </w:r>
    </w:p>
    <w:p w:rsidR="0088685F" w:rsidRPr="0088685F" w:rsidRDefault="0088685F" w:rsidP="0088685F">
      <w:pPr>
        <w:numPr>
          <w:ilvl w:val="0"/>
          <w:numId w:val="198"/>
        </w:numPr>
        <w:spacing w:before="240"/>
      </w:pPr>
      <w:r w:rsidRPr="0088685F">
        <w:rPr>
          <w:b/>
          <w:bCs/>
        </w:rPr>
        <w:t>Vishing</w:t>
      </w:r>
      <w:r w:rsidRPr="0088685F">
        <w:t xml:space="preserve"> là việc sử dụng các cuộc gọi thoại hoặc tin nhắn thoại để lừa mục tiêu cung cấp thông tin cá nhân qua điện thoại.</w:t>
      </w:r>
    </w:p>
    <w:p w:rsidR="0088685F" w:rsidRPr="0088685F" w:rsidRDefault="0088685F" w:rsidP="0088685F">
      <w:pPr>
        <w:numPr>
          <w:ilvl w:val="0"/>
          <w:numId w:val="198"/>
        </w:numPr>
        <w:spacing w:before="240"/>
      </w:pPr>
      <w:r w:rsidRPr="0088685F">
        <w:rPr>
          <w:b/>
          <w:bCs/>
        </w:rPr>
        <w:t>Lừa đảo qua email</w:t>
      </w:r>
      <w:r w:rsidRPr="0088685F">
        <w:t xml:space="preserve"> là một dạng lừa đảo qua email trong đó mục tiêu cụ thể là những người cụ thể, chẳng hạn như kế toán của một doanh nghiệp nhỏ.</w:t>
      </w:r>
    </w:p>
    <w:p w:rsidR="0088685F" w:rsidRPr="0088685F" w:rsidRDefault="0088685F" w:rsidP="0088685F">
      <w:pPr>
        <w:numPr>
          <w:ilvl w:val="0"/>
          <w:numId w:val="198"/>
        </w:numPr>
        <w:spacing w:before="240"/>
      </w:pPr>
      <w:r w:rsidRPr="0088685F">
        <w:rPr>
          <w:b/>
          <w:bCs/>
        </w:rPr>
        <w:t>Whaling</w:t>
      </w:r>
      <w:r w:rsidRPr="0088685F">
        <w:t xml:space="preserve"> là một loại hình lừa đảo trực tuyến nhắm vào các giám đốc điều hành cấp cao trong một tổ chức.</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pPr>
            <w:r w:rsidRPr="00780FD7">
              <w:t>Since the early days of phishing, email attacks remain the most common types that are used. While they were originally used to trick people into sharing access credentials and credit card information, email phishing became a popular method to infect computer systems and networks with malicious software.</w:t>
            </w:r>
          </w:p>
          <w:p w:rsidR="00A4560F" w:rsidRDefault="00A4560F" w:rsidP="00867560">
            <w:pPr>
              <w:spacing w:before="240"/>
            </w:pPr>
          </w:p>
        </w:tc>
      </w:tr>
    </w:tbl>
    <w:p w:rsidR="0088685F" w:rsidRPr="0088685F" w:rsidRDefault="0088685F" w:rsidP="0088685F">
      <w:pPr>
        <w:spacing w:before="240"/>
      </w:pPr>
      <w:r w:rsidRPr="0088685F">
        <w:t>Kể từ những ngày đầu của lừa đảo trực tuyến, các cuộc tấn công qua email vẫn là loại phổ biến nhất được sử dụng. Mặc dù ban đầu chúng được sử dụng để lừa mọi người chia sẻ thông tin đăng nhập và thông tin thẻ tín dụng, lừa đảo qua email đã trở thành phương pháp phổ biến để lây nhiễm phần mềm độc hại vào hệ thống máy tính và mạng.</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pPr>
            <w:r w:rsidRPr="00780FD7">
              <w:t>In late 2003, attackers around the world created fraudulent websites that resembled businesses like eBay and PayPal™. Mass phishing campaigns to distribute malicious programs were also launched against e-commerce and banking sites.</w:t>
            </w:r>
          </w:p>
          <w:p w:rsidR="00A4560F" w:rsidRDefault="00A4560F" w:rsidP="00867560">
            <w:pPr>
              <w:spacing w:before="240"/>
            </w:pPr>
          </w:p>
        </w:tc>
      </w:tr>
    </w:tbl>
    <w:p w:rsidR="0088685F" w:rsidRPr="0088685F" w:rsidRDefault="0088685F" w:rsidP="0088685F">
      <w:pPr>
        <w:spacing w:before="240"/>
      </w:pPr>
      <w:r w:rsidRPr="0088685F">
        <w:t>Vào cuối năm 2003, những kẻ tấn công trên khắp thế giới đã tạo ra các trang web gian lận giống với các doanh nghiệp như eBay và PayPal™. Các chiến dịch lừa đảo hàng loạt để phân phối các chương trình độc hại cũng được phát động nhằm vào các trang web thương mại điện tử và ngân hàng.</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rPr>
                <w:b/>
                <w:bCs/>
              </w:rPr>
            </w:pPr>
            <w:r w:rsidRPr="00780FD7">
              <w:rPr>
                <w:b/>
                <w:bCs/>
              </w:rPr>
              <w:t>Recent trends</w:t>
            </w:r>
          </w:p>
          <w:p w:rsidR="00A4560F" w:rsidRDefault="00A4560F" w:rsidP="00867560">
            <w:pPr>
              <w:spacing w:before="240"/>
            </w:pPr>
          </w:p>
        </w:tc>
      </w:tr>
    </w:tbl>
    <w:p w:rsidR="0088685F" w:rsidRPr="0088685F" w:rsidRDefault="0088685F" w:rsidP="0088685F">
      <w:pPr>
        <w:spacing w:before="240"/>
        <w:rPr>
          <w:b/>
          <w:bCs/>
        </w:rPr>
      </w:pPr>
      <w:r w:rsidRPr="0088685F">
        <w:rPr>
          <w:b/>
          <w:bCs/>
        </w:rPr>
        <w:t>Xu hướng gần đây</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pPr>
            <w:r w:rsidRPr="00780FD7">
              <w:t>Starting in the 2010s, attackers began to shift away from mass phishing attempts that relied on baiting unsuspecting people into a trap. Leveraging new technologies, criminals began carrying out what’s known as</w:t>
            </w:r>
            <w:r w:rsidRPr="00780FD7">
              <w:rPr>
                <w:b/>
                <w:bCs/>
              </w:rPr>
              <w:t xml:space="preserve"> </w:t>
            </w:r>
            <w:r w:rsidRPr="00780FD7">
              <w:t>targeted phishing attempts. Targeted phishing describes attacks that are sent to specific targets using highly customized methods to create a strong sense of familiarity.</w:t>
            </w:r>
          </w:p>
          <w:p w:rsidR="00A4560F" w:rsidRDefault="00A4560F" w:rsidP="00867560">
            <w:pPr>
              <w:spacing w:before="240"/>
            </w:pPr>
          </w:p>
        </w:tc>
      </w:tr>
    </w:tbl>
    <w:p w:rsidR="0088685F" w:rsidRPr="0088685F" w:rsidRDefault="0088685F" w:rsidP="0088685F">
      <w:pPr>
        <w:spacing w:before="240"/>
      </w:pPr>
      <w:r w:rsidRPr="0088685F">
        <w:t>Bắt đầu từ những năm 2010, những kẻ tấn công bắt đầu chuyển hướng khỏi các nỗ lực lừa đảo hàng loạt dựa trên việc dụ những người không nghi ngờ vào bẫy. Tận dụng các công nghệ mới, tội phạm bắt đầu thực hiện những gì được gọi là các nỗ lực lừa đảo có mục tiêu. Lừa đảo có mục tiêu mô tả các cuộc tấn công được gửi đến các mục tiêu cụ thể bằng các phương pháp được tùy chỉnh cao để tạo ra cảm giác quen thuộc mạnh mẽ.</w:t>
      </w:r>
      <w:r w:rsidRPr="0088685F">
        <w:rPr>
          <w:b/>
          <w:bCs/>
        </w:rPr>
        <w:t xml:space="preserve"> </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pPr>
            <w:r w:rsidRPr="00780FD7">
              <w:t xml:space="preserve">A type of targeted phishing that evolved in the 2010s is angler phishing. </w:t>
            </w:r>
            <w:r w:rsidRPr="00780FD7">
              <w:rPr>
                <w:b/>
                <w:bCs/>
              </w:rPr>
              <w:t>Angler phishing</w:t>
            </w:r>
            <w:r w:rsidRPr="00780FD7">
              <w:t xml:space="preserve"> is a technique where attackers impersonate customer service representatives on social media. This tactic evolved from people’s tendency to complain about businesses online. Threat actors intercept complaints from places like message boards or comment sections and contact the angry customer via social media. Like the AIM attacks of the 1990s, they use fraudulent accounts that appear similar to those of actual businesses. They then trick the angry customers into sharing sensitive information with the promise of fixing their problem.</w:t>
            </w:r>
          </w:p>
          <w:p w:rsidR="00A4560F" w:rsidRDefault="00A4560F" w:rsidP="00867560">
            <w:pPr>
              <w:spacing w:before="240"/>
            </w:pPr>
          </w:p>
        </w:tc>
      </w:tr>
    </w:tbl>
    <w:p w:rsidR="0088685F" w:rsidRPr="0088685F" w:rsidRDefault="0088685F" w:rsidP="0088685F">
      <w:pPr>
        <w:spacing w:before="240"/>
      </w:pPr>
      <w:r w:rsidRPr="0088685F">
        <w:t xml:space="preserve">Một loại lừa đảo có mục tiêu phát triển vào những năm 2010 là lừa đảo câu cá. </w:t>
      </w:r>
      <w:r w:rsidRPr="0088685F">
        <w:rPr>
          <w:b/>
          <w:bCs/>
        </w:rPr>
        <w:t>Lừa đảo câu cá</w:t>
      </w:r>
      <w:r w:rsidRPr="0088685F">
        <w:t xml:space="preserve"> là một kỹ thuật mà kẻ tấn công mạo danh đại diện dịch vụ khách hàng trên phương tiện truyền thông xã hội. Chiến thuật này phát triển từ xu hướng phàn nàn về các doanh nghiệp trực tuyến của mọi người. Các tác nhân đe dọa chặn các khiếu nại từ những nơi như bảng tin hoặc phần bình luận và liên hệ với khách hàng tức giận qua phương tiện truyền thông xã hội. Giống như các cuộc tấn công AIM của những năm 1990, chúng sử dụng các tài khoản gian lận trông giống với tài khoản của các doanh nghiệp thực tế. Sau đó, chúng lừa những khách hàng tức giận chia sẻ thông tin nhạy cảm với lời hứa sẽ khắc phục sự cố của họ.</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rPr>
                <w:b/>
                <w:bCs/>
              </w:rPr>
            </w:pPr>
            <w:r w:rsidRPr="00780FD7">
              <w:rPr>
                <w:b/>
                <w:bCs/>
              </w:rPr>
              <w:t>Key takeaways</w:t>
            </w:r>
          </w:p>
          <w:p w:rsidR="00A4560F" w:rsidRDefault="00A4560F" w:rsidP="00867560">
            <w:pPr>
              <w:spacing w:before="240"/>
            </w:pPr>
          </w:p>
        </w:tc>
      </w:tr>
    </w:tbl>
    <w:p w:rsidR="0088685F" w:rsidRPr="0088685F" w:rsidRDefault="0088685F" w:rsidP="0088685F">
      <w:pPr>
        <w:spacing w:before="240"/>
        <w:rPr>
          <w:b/>
          <w:bCs/>
        </w:rPr>
      </w:pPr>
      <w:r w:rsidRPr="0088685F">
        <w:rPr>
          <w:b/>
          <w:bCs/>
        </w:rPr>
        <w:t>Những điểm chính</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pPr>
            <w:r w:rsidRPr="00780FD7">
              <w:t>Phishing tactics have become very sophisticated over the years. Unfortunately, there isn't a perfect solution that prevents these attacks from happening. Tactics, like email phishing that started in the last century, remain an effective and profitable method of attack for criminals online today.</w:t>
            </w:r>
          </w:p>
          <w:p w:rsidR="00A4560F" w:rsidRDefault="00A4560F" w:rsidP="00867560">
            <w:pPr>
              <w:spacing w:before="240"/>
            </w:pPr>
          </w:p>
        </w:tc>
      </w:tr>
    </w:tbl>
    <w:p w:rsidR="0088685F" w:rsidRPr="0088685F" w:rsidRDefault="0088685F" w:rsidP="0088685F">
      <w:pPr>
        <w:spacing w:before="240"/>
      </w:pPr>
      <w:r w:rsidRPr="0088685F">
        <w:t>Các chiến thuật lừa đảo qua email đã trở nên rất tinh vi trong những năm qua. Thật không may, không có giải pháp hoàn hảo nào có thể ngăn chặn các cuộc tấn công này xảy ra. Các chiến thuật như lừa đảo qua email bắt đầu từ thế kỷ trước vẫn là phương pháp tấn công hiệu quả và có lợi nhuận đối với tội phạm trực tuyến hiện nay.</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pPr>
            <w:r w:rsidRPr="00780FD7">
              <w:t>There isn’t a technological solution to prevent phishing entirely. However, there are many ways to reduce the damage from these attacks when they happen. One way is to spread awareness and inform others. As a security professional, you may be responsible for helping others identify forms of social engineering, like phishing. For example, you might create training programs that educate employees about topics like phishing. Sharing your knowledge with others is an important responsibility that helps build a culture of security.</w:t>
            </w:r>
          </w:p>
          <w:p w:rsidR="00A4560F" w:rsidRDefault="00A4560F" w:rsidP="00867560">
            <w:pPr>
              <w:spacing w:before="240"/>
            </w:pPr>
          </w:p>
        </w:tc>
      </w:tr>
    </w:tbl>
    <w:p w:rsidR="0088685F" w:rsidRPr="0088685F" w:rsidRDefault="0088685F" w:rsidP="0088685F">
      <w:pPr>
        <w:spacing w:before="240"/>
      </w:pPr>
      <w:r w:rsidRPr="0088685F">
        <w:t>Không có giải pháp công nghệ nào có thể ngăn chặn hoàn toàn việc lừa đảo qua mạng. Tuy nhiên, có nhiều cách để giảm thiểu thiệt hại do các cuộc tấn công này gây ra khi chúng xảy ra. Một cách là nâng cao nhận thức và thông báo cho người khác. Là một chuyên gia bảo mật, bạn có thể chịu trách nhiệm giúp người khác xác định các hình thức kỹ thuật xã hội, như lừa đảo qua mạng. Ví dụ, bạn có thể tạo các chương trình đào tạo để giáo dục nhân viên về các chủ đề như lừa đảo qua mạng. Chia sẻ kiến ​​thức của bạn với người khác là một trách nhiệm quan trọng giúp xây dựng văn hóa bảo mật.</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rPr>
                <w:b/>
                <w:bCs/>
              </w:rPr>
            </w:pPr>
            <w:r w:rsidRPr="00780FD7">
              <w:rPr>
                <w:b/>
                <w:bCs/>
              </w:rPr>
              <w:t>Resources for more information</w:t>
            </w:r>
          </w:p>
          <w:p w:rsidR="00A4560F" w:rsidRDefault="00A4560F" w:rsidP="00867560">
            <w:pPr>
              <w:spacing w:before="240"/>
            </w:pPr>
          </w:p>
        </w:tc>
      </w:tr>
    </w:tbl>
    <w:p w:rsidR="0088685F" w:rsidRPr="0088685F" w:rsidRDefault="0088685F" w:rsidP="0088685F">
      <w:pPr>
        <w:spacing w:before="240"/>
        <w:rPr>
          <w:b/>
          <w:bCs/>
        </w:rPr>
      </w:pPr>
      <w:r w:rsidRPr="0088685F">
        <w:rPr>
          <w:b/>
          <w:bCs/>
        </w:rPr>
        <w:t>Tài nguyên để biết thêm thông tin</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pPr>
            <w:r w:rsidRPr="00780FD7">
              <w:t>Staying up-to-date on phishing threats is one of the best things you can do to educate yourself and help your organization make smarter security decisions.</w:t>
            </w:r>
          </w:p>
          <w:p w:rsidR="00780FD7" w:rsidRPr="00780FD7" w:rsidRDefault="00C82735" w:rsidP="00780FD7">
            <w:pPr>
              <w:numPr>
                <w:ilvl w:val="0"/>
                <w:numId w:val="197"/>
              </w:numPr>
              <w:spacing w:before="240"/>
            </w:pPr>
            <w:hyperlink r:id="rId209" w:tgtFrame="_blank" w:history="1">
              <w:r w:rsidR="00780FD7" w:rsidRPr="00780FD7">
                <w:rPr>
                  <w:rStyle w:val="Hyperlink"/>
                </w:rPr>
                <w:t>Google’s phishing quiz</w:t>
              </w:r>
            </w:hyperlink>
            <w:r w:rsidR="00780FD7" w:rsidRPr="00780FD7">
              <w:t xml:space="preserve"> is a tool that you can use or share that illustrates just how difficult it can be to identify these attacks.</w:t>
            </w:r>
          </w:p>
          <w:p w:rsidR="00780FD7" w:rsidRPr="00780FD7" w:rsidRDefault="00C82735" w:rsidP="00780FD7">
            <w:pPr>
              <w:numPr>
                <w:ilvl w:val="0"/>
                <w:numId w:val="197"/>
              </w:numPr>
              <w:spacing w:before="240"/>
            </w:pPr>
            <w:hyperlink r:id="rId210" w:tgtFrame="_blank" w:history="1">
              <w:r w:rsidR="00780FD7" w:rsidRPr="00780FD7">
                <w:rPr>
                  <w:rStyle w:val="Hyperlink"/>
                </w:rPr>
                <w:t>Phishing.org</w:t>
              </w:r>
            </w:hyperlink>
            <w:r w:rsidR="00780FD7" w:rsidRPr="00780FD7">
              <w:t xml:space="preserve"> reports on the latest phishing trends and shares free resources that can help reduce phishing attacks.</w:t>
            </w:r>
          </w:p>
          <w:p w:rsidR="00780FD7" w:rsidRPr="00780FD7" w:rsidRDefault="00780FD7" w:rsidP="00780FD7">
            <w:pPr>
              <w:numPr>
                <w:ilvl w:val="0"/>
                <w:numId w:val="197"/>
              </w:numPr>
              <w:spacing w:before="240"/>
            </w:pPr>
            <w:r w:rsidRPr="00780FD7">
              <w:t xml:space="preserve">The </w:t>
            </w:r>
            <w:hyperlink r:id="rId211" w:tgtFrame="_blank" w:history="1">
              <w:r w:rsidRPr="00780FD7">
                <w:rPr>
                  <w:rStyle w:val="Hyperlink"/>
                </w:rPr>
                <w:t>Anti-Phishing Working Group (APWG)</w:t>
              </w:r>
            </w:hyperlink>
            <w:r w:rsidRPr="00780FD7">
              <w:t xml:space="preserve"> is a non-profit group of multidisciplinary security experts that publishes a quarterly report on phishing trends.</w:t>
            </w:r>
          </w:p>
          <w:p w:rsidR="00A4560F" w:rsidRDefault="00A4560F" w:rsidP="00867560">
            <w:pPr>
              <w:spacing w:before="240"/>
            </w:pPr>
          </w:p>
        </w:tc>
      </w:tr>
    </w:tbl>
    <w:p w:rsidR="0088685F" w:rsidRPr="0088685F" w:rsidRDefault="0088685F" w:rsidP="0088685F">
      <w:pPr>
        <w:spacing w:before="240"/>
      </w:pPr>
      <w:r w:rsidRPr="0088685F">
        <w:t>Luôn cập nhật thông tin về các mối đe dọa lừa đảo là một trong những điều tốt nhất bạn có thể làm để nâng cao kiến ​​thức và giúp tổ chức của bạn đưa ra các quyết định bảo mật thông minh hơn.</w:t>
      </w:r>
    </w:p>
    <w:p w:rsidR="0088685F" w:rsidRPr="0088685F" w:rsidRDefault="00C82735" w:rsidP="0088685F">
      <w:pPr>
        <w:numPr>
          <w:ilvl w:val="0"/>
          <w:numId w:val="199"/>
        </w:numPr>
        <w:spacing w:before="240"/>
      </w:pPr>
      <w:hyperlink r:id="rId212" w:tgtFrame="_blank" w:history="1">
        <w:r w:rsidR="0088685F" w:rsidRPr="0088685F">
          <w:rPr>
            <w:rStyle w:val="Hyperlink"/>
          </w:rPr>
          <w:t>Bài kiểm tra lừa đảo của Google</w:t>
        </w:r>
      </w:hyperlink>
      <w:r w:rsidR="0088685F" w:rsidRPr="0088685F">
        <w:t>là một công cụ mà bạn có thể sử dụng hoặc chia sẻ để minh họa mức độ khó khăn khi xác định các cuộc tấn công này.</w:t>
      </w:r>
    </w:p>
    <w:p w:rsidR="0088685F" w:rsidRPr="0088685F" w:rsidRDefault="00C82735" w:rsidP="0088685F">
      <w:pPr>
        <w:numPr>
          <w:ilvl w:val="0"/>
          <w:numId w:val="199"/>
        </w:numPr>
        <w:spacing w:before="240"/>
      </w:pPr>
      <w:hyperlink r:id="rId213" w:tgtFrame="_blank" w:history="1">
        <w:r w:rsidR="0088685F" w:rsidRPr="0088685F">
          <w:rPr>
            <w:rStyle w:val="Hyperlink"/>
          </w:rPr>
          <w:t>Phishing.org</w:t>
        </w:r>
      </w:hyperlink>
      <w:r w:rsidR="0088685F" w:rsidRPr="0088685F">
        <w:t>báo cáo về các xu hướng lừa đảo mới nhất và chia sẻ các tài nguyên miễn phí có thể giúp giảm các cuộc tấn công lừa đảo.</w:t>
      </w:r>
    </w:p>
    <w:p w:rsidR="0088685F" w:rsidRPr="0088685F" w:rsidRDefault="0088685F" w:rsidP="0088685F">
      <w:pPr>
        <w:numPr>
          <w:ilvl w:val="0"/>
          <w:numId w:val="199"/>
        </w:numPr>
        <w:spacing w:before="240"/>
      </w:pPr>
      <w:r w:rsidRPr="0088685F">
        <w:t>Các</w:t>
      </w:r>
      <w:hyperlink r:id="rId214" w:tgtFrame="_blank" w:history="1">
        <w:r w:rsidRPr="0088685F">
          <w:rPr>
            <w:rStyle w:val="Hyperlink"/>
          </w:rPr>
          <w:t>Nhóm công tác chống lừa đảo (APWG)</w:t>
        </w:r>
      </w:hyperlink>
      <w:r w:rsidRPr="0088685F">
        <w:t>là một nhóm phi lợi nhuận gồm các chuyên gia bảo mật đa ngành, chuyên xuất bản báo cáo hàng quý về xu hướng lừa đảo qua mạng.</w:t>
      </w:r>
    </w:p>
    <w:p w:rsidR="00A4560F" w:rsidRDefault="00A4560F" w:rsidP="00A4560F">
      <w:pPr>
        <w:spacing w:before="240"/>
      </w:pPr>
    </w:p>
    <w:p w:rsidR="0059050A" w:rsidRDefault="00765964" w:rsidP="00D06E6F">
      <w:pPr>
        <w:pStyle w:val="Header"/>
        <w:spacing w:before="240" w:after="160"/>
        <w:outlineLvl w:val="2"/>
        <w:rPr>
          <w:rFonts w:cs="Times New Roman"/>
          <w:b/>
          <w:i/>
          <w:color w:val="1F4E79" w:themeColor="accent1" w:themeShade="80"/>
          <w:szCs w:val="28"/>
        </w:rPr>
      </w:pPr>
      <w:bookmarkStart w:id="106" w:name="_Toc177947794"/>
      <w:r w:rsidRPr="00D06E6F">
        <w:rPr>
          <w:rFonts w:cs="Times New Roman"/>
          <w:b/>
          <w:i/>
          <w:color w:val="1F4E79" w:themeColor="accent1" w:themeShade="80"/>
          <w:szCs w:val="28"/>
        </w:rPr>
        <w:t xml:space="preserve">1.6. </w:t>
      </w:r>
      <w:r w:rsidR="0059050A" w:rsidRPr="00D06E6F">
        <w:rPr>
          <w:rFonts w:cs="Times New Roman"/>
          <w:b/>
          <w:i/>
          <w:color w:val="1F4E79" w:themeColor="accent1" w:themeShade="80"/>
          <w:szCs w:val="28"/>
        </w:rPr>
        <w:t>Test your knowledge: Social engineering</w:t>
      </w:r>
      <w:r w:rsidRPr="00D06E6F">
        <w:rPr>
          <w:rFonts w:cs="Times New Roman"/>
          <w:b/>
          <w:i/>
          <w:color w:val="1F4E79" w:themeColor="accent1" w:themeShade="80"/>
          <w:szCs w:val="28"/>
        </w:rPr>
        <w:t xml:space="preserve"> - Kiểm tra kiến thức của bạn: Kỹ thuật xã hội</w:t>
      </w:r>
      <w:bookmarkEnd w:id="106"/>
    </w:p>
    <w:p w:rsidR="00780FD7" w:rsidRPr="00D06E6F" w:rsidRDefault="00780FD7" w:rsidP="00D06E6F">
      <w:pPr>
        <w:pStyle w:val="Header"/>
        <w:spacing w:before="240" w:after="160"/>
        <w:outlineLvl w:val="2"/>
        <w:rPr>
          <w:rFonts w:cs="Times New Roman"/>
          <w:b/>
          <w:i/>
          <w:color w:val="1F4E79" w:themeColor="accent1" w:themeShade="80"/>
          <w:szCs w:val="28"/>
        </w:rPr>
      </w:pPr>
    </w:p>
    <w:p w:rsidR="0059050A" w:rsidRDefault="00765964" w:rsidP="00D06E6F">
      <w:pPr>
        <w:pStyle w:val="Header"/>
        <w:spacing w:before="240" w:after="160"/>
        <w:outlineLvl w:val="2"/>
        <w:rPr>
          <w:rFonts w:cs="Times New Roman"/>
          <w:b/>
          <w:i/>
          <w:color w:val="1F4E79" w:themeColor="accent1" w:themeShade="80"/>
          <w:szCs w:val="28"/>
        </w:rPr>
      </w:pPr>
      <w:bookmarkStart w:id="107" w:name="_Toc177947795"/>
      <w:r w:rsidRPr="00D06E6F">
        <w:rPr>
          <w:rFonts w:cs="Times New Roman"/>
          <w:b/>
          <w:i/>
          <w:color w:val="1F4E79" w:themeColor="accent1" w:themeShade="80"/>
          <w:szCs w:val="28"/>
        </w:rPr>
        <w:t xml:space="preserve">1.7. </w:t>
      </w:r>
      <w:r w:rsidR="0059050A" w:rsidRPr="00D06E6F">
        <w:rPr>
          <w:rFonts w:cs="Times New Roman"/>
          <w:b/>
          <w:i/>
          <w:color w:val="1F4E79" w:themeColor="accent1" w:themeShade="80"/>
          <w:szCs w:val="28"/>
        </w:rPr>
        <w:t>Activity: Filter malicious emails</w:t>
      </w:r>
      <w:r w:rsidRPr="00D06E6F">
        <w:rPr>
          <w:rFonts w:cs="Times New Roman"/>
          <w:b/>
          <w:i/>
          <w:color w:val="1F4E79" w:themeColor="accent1" w:themeShade="80"/>
          <w:szCs w:val="28"/>
        </w:rPr>
        <w:t xml:space="preserve"> - Hoạt động: Lọc email độc hại</w:t>
      </w:r>
      <w:bookmarkEnd w:id="107"/>
    </w:p>
    <w:tbl>
      <w:tblPr>
        <w:tblStyle w:val="TableGrid"/>
        <w:tblW w:w="0" w:type="auto"/>
        <w:tblLook w:val="04A0" w:firstRow="1" w:lastRow="0" w:firstColumn="1" w:lastColumn="0" w:noHBand="0" w:noVBand="1"/>
      </w:tblPr>
      <w:tblGrid>
        <w:gridCol w:w="8494"/>
      </w:tblGrid>
      <w:tr w:rsidR="00867560" w:rsidTr="00867560">
        <w:tc>
          <w:tcPr>
            <w:tcW w:w="8494" w:type="dxa"/>
            <w:tcBorders>
              <w:top w:val="nil"/>
              <w:left w:val="nil"/>
              <w:bottom w:val="nil"/>
              <w:right w:val="nil"/>
            </w:tcBorders>
            <w:shd w:val="clear" w:color="auto" w:fill="D9D9D9" w:themeFill="background1" w:themeFillShade="D9"/>
          </w:tcPr>
          <w:p w:rsidR="00474BA6" w:rsidRPr="00474BA6" w:rsidRDefault="00474BA6" w:rsidP="00474BA6">
            <w:pPr>
              <w:spacing w:before="240"/>
              <w:rPr>
                <w:b/>
                <w:bCs/>
              </w:rPr>
            </w:pPr>
            <w:r w:rsidRPr="00474BA6">
              <w:rPr>
                <w:b/>
                <w:bCs/>
              </w:rPr>
              <w:t>Activity Overview</w:t>
            </w:r>
          </w:p>
          <w:p w:rsidR="00474BA6" w:rsidRPr="00474BA6" w:rsidRDefault="00474BA6" w:rsidP="00474BA6">
            <w:pPr>
              <w:spacing w:before="240"/>
            </w:pPr>
          </w:p>
          <w:p w:rsidR="00474BA6" w:rsidRPr="00474BA6" w:rsidRDefault="00474BA6" w:rsidP="00474BA6">
            <w:pPr>
              <w:spacing w:before="240"/>
            </w:pPr>
            <w:r w:rsidRPr="00474BA6">
              <w:t xml:space="preserve">In this activity, you will analyze a suspicious email and identify signs of a phishing attack. Then, you will determine whether the email should be allowed or quarantined. </w:t>
            </w:r>
          </w:p>
          <w:p w:rsidR="00474BA6" w:rsidRPr="00474BA6" w:rsidRDefault="00474BA6" w:rsidP="00474BA6">
            <w:pPr>
              <w:spacing w:before="240"/>
            </w:pPr>
            <w:r w:rsidRPr="00474BA6">
              <w:t>Phishing is one of the most common and dangerous forms of social engineering that you’ll encounter in the field. Identifying phishing attempts will help you prevent threats and find ways to improve security procedures.</w:t>
            </w:r>
          </w:p>
          <w:p w:rsidR="00867560" w:rsidRDefault="00867560" w:rsidP="00867560">
            <w:pPr>
              <w:spacing w:before="240"/>
            </w:pPr>
          </w:p>
        </w:tc>
      </w:tr>
    </w:tbl>
    <w:p w:rsidR="00ED1881" w:rsidRPr="00ED1881" w:rsidRDefault="00ED1881" w:rsidP="00ED1881">
      <w:pPr>
        <w:spacing w:before="240"/>
        <w:rPr>
          <w:b/>
          <w:bCs/>
        </w:rPr>
      </w:pPr>
      <w:r w:rsidRPr="00ED1881">
        <w:rPr>
          <w:b/>
          <w:bCs/>
        </w:rPr>
        <w:t>Tổng quan hoạt động</w:t>
      </w:r>
    </w:p>
    <w:p w:rsidR="00ED1881" w:rsidRPr="00ED1881" w:rsidRDefault="00ED1881" w:rsidP="00ED1881">
      <w:pPr>
        <w:spacing w:before="240"/>
      </w:pPr>
    </w:p>
    <w:p w:rsidR="00ED1881" w:rsidRPr="00ED1881" w:rsidRDefault="00ED1881" w:rsidP="00ED1881">
      <w:pPr>
        <w:spacing w:before="240"/>
      </w:pPr>
      <w:r w:rsidRPr="00ED1881">
        <w:t>Trong hoạt động này, bạn sẽ phân tích một email đáng ngờ và xác định các dấu hiệu của một cuộc tấn công lừa đảo. Sau đó, bạn sẽ xác định xem email đó có nên được phép hay bị cách ly.</w:t>
      </w:r>
    </w:p>
    <w:p w:rsidR="00ED1881" w:rsidRPr="00ED1881" w:rsidRDefault="00ED1881" w:rsidP="00ED1881">
      <w:pPr>
        <w:spacing w:before="240"/>
      </w:pPr>
      <w:r w:rsidRPr="00ED1881">
        <w:t>Lừa đảo là một trong những hình thức kỹ thuật xã hội phổ biến và nguy hiểm nhất mà bạn sẽ gặp phải trong lĩnh vực này. Việc xác định các nỗ lực lừa đảo sẽ giúp bạn ngăn chặn các mối đe dọa và tìm cách cải thiện các quy trình bảo mật.</w:t>
      </w:r>
    </w:p>
    <w:p w:rsidR="00867560" w:rsidRDefault="00867560" w:rsidP="00867560">
      <w:pPr>
        <w:spacing w:before="240"/>
      </w:pPr>
    </w:p>
    <w:tbl>
      <w:tblPr>
        <w:tblStyle w:val="TableGrid"/>
        <w:tblW w:w="0" w:type="auto"/>
        <w:tblLook w:val="04A0" w:firstRow="1" w:lastRow="0" w:firstColumn="1" w:lastColumn="0" w:noHBand="0" w:noVBand="1"/>
      </w:tblPr>
      <w:tblGrid>
        <w:gridCol w:w="8494"/>
      </w:tblGrid>
      <w:tr w:rsidR="00867560" w:rsidTr="00867560">
        <w:tc>
          <w:tcPr>
            <w:tcW w:w="8494" w:type="dxa"/>
            <w:tcBorders>
              <w:top w:val="nil"/>
              <w:left w:val="nil"/>
              <w:bottom w:val="nil"/>
              <w:right w:val="nil"/>
            </w:tcBorders>
            <w:shd w:val="clear" w:color="auto" w:fill="D9D9D9" w:themeFill="background1" w:themeFillShade="D9"/>
          </w:tcPr>
          <w:p w:rsidR="00474BA6" w:rsidRPr="00474BA6" w:rsidRDefault="00474BA6" w:rsidP="00474BA6">
            <w:pPr>
              <w:spacing w:before="240"/>
              <w:rPr>
                <w:b/>
                <w:bCs/>
              </w:rPr>
            </w:pPr>
            <w:r w:rsidRPr="00474BA6">
              <w:rPr>
                <w:b/>
                <w:bCs/>
              </w:rPr>
              <w:t>Scenario</w:t>
            </w:r>
          </w:p>
          <w:p w:rsidR="00474BA6" w:rsidRPr="00474BA6" w:rsidRDefault="00474BA6" w:rsidP="00474BA6">
            <w:pPr>
              <w:spacing w:before="240"/>
            </w:pPr>
          </w:p>
          <w:p w:rsidR="00474BA6" w:rsidRPr="00474BA6" w:rsidRDefault="00474BA6" w:rsidP="00474BA6">
            <w:pPr>
              <w:spacing w:before="240"/>
            </w:pPr>
            <w:r w:rsidRPr="00474BA6">
              <w:t>Review the scenario below. Then complete the step-by-step instructions.</w:t>
            </w:r>
          </w:p>
          <w:p w:rsidR="00474BA6" w:rsidRPr="00474BA6" w:rsidRDefault="00474BA6" w:rsidP="00474BA6">
            <w:pPr>
              <w:spacing w:before="240"/>
            </w:pPr>
            <w:r w:rsidRPr="00474BA6">
              <w:t xml:space="preserve">You’re a security analyst at an investment firm called Imaginary Bank. An executive at the firm recently received a spear phishing email that appears to come from the board of Imaginary Bank. </w:t>
            </w:r>
            <w:r w:rsidRPr="00474BA6">
              <w:rPr>
                <w:b/>
                <w:bCs/>
              </w:rPr>
              <w:t>Spear phishing</w:t>
            </w:r>
            <w:r w:rsidRPr="00474BA6">
              <w:t xml:space="preserve"> is a malicious email attack targeting a specific user or group of users, appearing to originate from a trusted source. In this case, the executive is being asked to install new collaboration software, ExecuTalk.</w:t>
            </w:r>
          </w:p>
          <w:p w:rsidR="00474BA6" w:rsidRPr="00474BA6" w:rsidRDefault="00474BA6" w:rsidP="00474BA6">
            <w:pPr>
              <w:spacing w:before="240"/>
            </w:pPr>
            <w:r w:rsidRPr="00474BA6">
              <w:t>The executive suspects this email might be a phishing attempt because ExecuTalk was never mentioned during the last board meeting. They've forwarded the message to your team to verify if it’s legitimate. Your supervisor has tasked you with investigating the message and determining whether it should be quarantined.</w:t>
            </w:r>
          </w:p>
          <w:p w:rsidR="00867560" w:rsidRDefault="00867560" w:rsidP="00867560">
            <w:pPr>
              <w:spacing w:before="240"/>
            </w:pPr>
          </w:p>
        </w:tc>
      </w:tr>
    </w:tbl>
    <w:p w:rsidR="00ED1881" w:rsidRPr="00ED1881" w:rsidRDefault="00ED1881" w:rsidP="00ED1881">
      <w:pPr>
        <w:spacing w:before="240"/>
        <w:rPr>
          <w:b/>
          <w:bCs/>
        </w:rPr>
      </w:pPr>
      <w:r w:rsidRPr="00ED1881">
        <w:rPr>
          <w:b/>
          <w:bCs/>
        </w:rPr>
        <w:t>Kịch bản</w:t>
      </w:r>
    </w:p>
    <w:p w:rsidR="00ED1881" w:rsidRPr="00ED1881" w:rsidRDefault="00ED1881" w:rsidP="00ED1881">
      <w:pPr>
        <w:spacing w:before="240"/>
      </w:pPr>
    </w:p>
    <w:p w:rsidR="00ED1881" w:rsidRPr="00ED1881" w:rsidRDefault="00ED1881" w:rsidP="00ED1881">
      <w:pPr>
        <w:spacing w:before="240"/>
      </w:pPr>
      <w:r w:rsidRPr="00ED1881">
        <w:t>Xem lại tình huống bên dưới. Sau đó hoàn thành hướng dẫn từng bước.</w:t>
      </w:r>
    </w:p>
    <w:p w:rsidR="00ED1881" w:rsidRPr="00ED1881" w:rsidRDefault="00ED1881" w:rsidP="00ED1881">
      <w:pPr>
        <w:spacing w:before="240"/>
      </w:pPr>
      <w:r w:rsidRPr="00ED1881">
        <w:t xml:space="preserve">Bạn là một nhà phân tích bảo mật tại một công ty đầu tư có tên là Imaginary Bank. Một giám đốc điều hành tại công ty này gần đây đã nhận được một email lừa đảo có vẻ như đến từ hội đồng quản trị của Imaginary Bank. </w:t>
      </w:r>
      <w:r w:rsidRPr="00ED1881">
        <w:rPr>
          <w:b/>
          <w:bCs/>
        </w:rPr>
        <w:t>Lừa đảo có chủ đích</w:t>
      </w:r>
      <w:r w:rsidRPr="00ED1881">
        <w:t xml:space="preserve"> là một cuộc tấn công email độc hại nhắm vào một người dùng hoặc nhóm người dùng cụ thể, có vẻ như bắt nguồn từ một nguồn đáng tin cậy. Trong trường hợp này, giám đốc điều hành được yêu cầu cài đặt phần mềm cộng tác mới, ExecuTalk.</w:t>
      </w:r>
    </w:p>
    <w:p w:rsidR="00ED1881" w:rsidRPr="00ED1881" w:rsidRDefault="00ED1881" w:rsidP="00ED1881">
      <w:pPr>
        <w:spacing w:before="240"/>
      </w:pPr>
      <w:r w:rsidRPr="00ED1881">
        <w:t>Giám đốc điều hành nghi ngờ email này có thể là một nỗ lực lừa đảo vì ExecuTalk chưa bao giờ được nhắc đến trong cuộc họp hội đồng quản trị gần đây nhất. Họ đã chuyển tiếp tin nhắn cho nhóm của bạn để xác minh xem nó có hợp lệ không. Giám sát viên của bạn đã giao cho bạn nhiệm vụ điều tra tin nhắn và xác định xem nó có nên bị cách ly hay không.</w:t>
      </w:r>
    </w:p>
    <w:p w:rsidR="00867560" w:rsidRDefault="00867560" w:rsidP="00867560">
      <w:pPr>
        <w:spacing w:before="240"/>
      </w:pPr>
    </w:p>
    <w:tbl>
      <w:tblPr>
        <w:tblStyle w:val="TableGrid"/>
        <w:tblW w:w="0" w:type="auto"/>
        <w:tblLook w:val="04A0" w:firstRow="1" w:lastRow="0" w:firstColumn="1" w:lastColumn="0" w:noHBand="0" w:noVBand="1"/>
      </w:tblPr>
      <w:tblGrid>
        <w:gridCol w:w="8494"/>
      </w:tblGrid>
      <w:tr w:rsidR="00867560" w:rsidTr="00867560">
        <w:tc>
          <w:tcPr>
            <w:tcW w:w="8494" w:type="dxa"/>
            <w:tcBorders>
              <w:top w:val="nil"/>
              <w:left w:val="nil"/>
              <w:bottom w:val="nil"/>
              <w:right w:val="nil"/>
            </w:tcBorders>
            <w:shd w:val="clear" w:color="auto" w:fill="D9D9D9" w:themeFill="background1" w:themeFillShade="D9"/>
          </w:tcPr>
          <w:p w:rsidR="00474BA6" w:rsidRPr="00474BA6" w:rsidRDefault="00474BA6" w:rsidP="00474BA6">
            <w:pPr>
              <w:spacing w:before="240"/>
              <w:rPr>
                <w:b/>
                <w:bCs/>
              </w:rPr>
            </w:pPr>
            <w:r w:rsidRPr="00474BA6">
              <w:rPr>
                <w:b/>
                <w:bCs/>
              </w:rPr>
              <w:t>Step-By-Step Instructions</w:t>
            </w:r>
          </w:p>
          <w:p w:rsidR="00474BA6" w:rsidRPr="00474BA6" w:rsidRDefault="00474BA6" w:rsidP="00474BA6">
            <w:pPr>
              <w:spacing w:before="240"/>
            </w:pPr>
          </w:p>
          <w:p w:rsidR="00474BA6" w:rsidRPr="00474BA6" w:rsidRDefault="00474BA6" w:rsidP="00474BA6">
            <w:pPr>
              <w:spacing w:before="240"/>
            </w:pPr>
            <w:r w:rsidRPr="00474BA6">
              <w:t>Follow the instructions and answer the questions below to complete the activity.</w:t>
            </w:r>
          </w:p>
          <w:p w:rsidR="00867560" w:rsidRDefault="00867560" w:rsidP="00867560">
            <w:pPr>
              <w:spacing w:before="240"/>
            </w:pPr>
          </w:p>
        </w:tc>
      </w:tr>
    </w:tbl>
    <w:p w:rsidR="00ED1881" w:rsidRPr="00ED1881" w:rsidRDefault="00ED1881" w:rsidP="00ED1881">
      <w:pPr>
        <w:spacing w:before="240"/>
        <w:rPr>
          <w:b/>
          <w:bCs/>
        </w:rPr>
      </w:pPr>
      <w:r w:rsidRPr="00ED1881">
        <w:rPr>
          <w:b/>
          <w:bCs/>
        </w:rPr>
        <w:t>Hướng dẫn từng bước</w:t>
      </w:r>
    </w:p>
    <w:p w:rsidR="00ED1881" w:rsidRPr="00ED1881" w:rsidRDefault="00ED1881" w:rsidP="00ED1881">
      <w:pPr>
        <w:spacing w:before="240"/>
      </w:pPr>
    </w:p>
    <w:p w:rsidR="00ED1881" w:rsidRPr="00ED1881" w:rsidRDefault="00ED1881" w:rsidP="00ED1881">
      <w:pPr>
        <w:spacing w:before="240"/>
      </w:pPr>
      <w:r w:rsidRPr="00ED1881">
        <w:t>Làm theo hướng dẫn và trả lời các câu hỏi bên dưới để hoàn thành hoạt động.</w:t>
      </w:r>
    </w:p>
    <w:p w:rsidR="00ED1881" w:rsidRPr="00ED1881" w:rsidRDefault="00ED1881" w:rsidP="00ED1881">
      <w:pPr>
        <w:spacing w:before="240"/>
      </w:pPr>
      <w:r w:rsidRPr="00ED1881">
        <w:t>Bước 1: Phân tích email đáng ngờ</w:t>
      </w:r>
    </w:p>
    <w:p w:rsidR="00867560" w:rsidRDefault="00867560" w:rsidP="00867560">
      <w:pPr>
        <w:spacing w:before="240"/>
      </w:pPr>
    </w:p>
    <w:tbl>
      <w:tblPr>
        <w:tblStyle w:val="TableGrid"/>
        <w:tblW w:w="0" w:type="auto"/>
        <w:tblLook w:val="04A0" w:firstRow="1" w:lastRow="0" w:firstColumn="1" w:lastColumn="0" w:noHBand="0" w:noVBand="1"/>
      </w:tblPr>
      <w:tblGrid>
        <w:gridCol w:w="8494"/>
      </w:tblGrid>
      <w:tr w:rsidR="00867560" w:rsidTr="00867560">
        <w:tc>
          <w:tcPr>
            <w:tcW w:w="8494" w:type="dxa"/>
            <w:tcBorders>
              <w:top w:val="nil"/>
              <w:left w:val="nil"/>
              <w:bottom w:val="nil"/>
              <w:right w:val="nil"/>
            </w:tcBorders>
            <w:shd w:val="clear" w:color="auto" w:fill="D9D9D9" w:themeFill="background1" w:themeFillShade="D9"/>
          </w:tcPr>
          <w:p w:rsidR="00474BA6" w:rsidRPr="00474BA6" w:rsidRDefault="00474BA6" w:rsidP="00867560">
            <w:pPr>
              <w:spacing w:before="240"/>
              <w:rPr>
                <w:b/>
              </w:rPr>
            </w:pPr>
            <w:r w:rsidRPr="00474BA6">
              <w:rPr>
                <w:b/>
              </w:rPr>
              <w:t>Step 1: Analyze the suspicious email</w:t>
            </w:r>
          </w:p>
          <w:p w:rsidR="00867560" w:rsidRDefault="00474BA6" w:rsidP="00867560">
            <w:pPr>
              <w:spacing w:before="240"/>
            </w:pPr>
            <w:r w:rsidRPr="00474BA6">
              <w:t>Previously, you learned that phishing is a type of social engineering. Threat actors who send malicious emails rely on deception and manipulation techniques to trick their targets. When investigating suspicious emails like this, it's a good idea to note the threat actor's tactics. You can use that information to alert others at your organization about similar messages they might receive and what to watch out for.</w:t>
            </w:r>
          </w:p>
        </w:tc>
      </w:tr>
    </w:tbl>
    <w:p w:rsidR="00ED1881" w:rsidRDefault="00ED1881" w:rsidP="00ED1881">
      <w:pPr>
        <w:spacing w:before="240"/>
      </w:pPr>
    </w:p>
    <w:p w:rsidR="00ED1881" w:rsidRPr="00ED1881" w:rsidRDefault="00ED1881" w:rsidP="00ED1881">
      <w:pPr>
        <w:spacing w:before="240"/>
      </w:pPr>
      <w:r w:rsidRPr="00ED1881">
        <w:t>Trước đây, bạn đã biết rằng lừa đảo là một loại kỹ thuật xã hội. Những kẻ đe dọa gửi email độc hại dựa vào các kỹ thuật lừa dối và thao túng để đánh lừa mục tiêu của chúng. Khi điều tra các email đáng ngờ như thế này, bạn nên lưu ý các chiến thuật của kẻ đe dọa. Bạn có thể sử dụng thông tin đó để cảnh báo những người khác trong tổ chức của mình về các tin nhắn tương tự mà họ có thể nhận được và những điều cần chú ý.</w:t>
      </w:r>
    </w:p>
    <w:p w:rsidR="00867560" w:rsidRDefault="00867560" w:rsidP="00867560">
      <w:pPr>
        <w:spacing w:before="240"/>
      </w:pPr>
    </w:p>
    <w:tbl>
      <w:tblPr>
        <w:tblStyle w:val="TableGrid"/>
        <w:tblW w:w="0" w:type="auto"/>
        <w:tblLook w:val="04A0" w:firstRow="1" w:lastRow="0" w:firstColumn="1" w:lastColumn="0" w:noHBand="0" w:noVBand="1"/>
      </w:tblPr>
      <w:tblGrid>
        <w:gridCol w:w="8494"/>
      </w:tblGrid>
      <w:tr w:rsidR="00867560" w:rsidTr="00867560">
        <w:tc>
          <w:tcPr>
            <w:tcW w:w="8494" w:type="dxa"/>
            <w:tcBorders>
              <w:top w:val="nil"/>
              <w:left w:val="nil"/>
              <w:bottom w:val="nil"/>
              <w:right w:val="nil"/>
            </w:tcBorders>
            <w:shd w:val="clear" w:color="auto" w:fill="D9D9D9" w:themeFill="background1" w:themeFillShade="D9"/>
          </w:tcPr>
          <w:p w:rsidR="00474BA6" w:rsidRPr="00474BA6" w:rsidRDefault="00474BA6" w:rsidP="00474BA6">
            <w:pPr>
              <w:spacing w:before="240"/>
            </w:pPr>
            <w:r w:rsidRPr="00474BA6">
              <w:t>Start your investigation by analyzing the suspicious message. Try to identify clues that this is a phishing attack against this executive at Imaginary Bank:</w:t>
            </w:r>
          </w:p>
          <w:p w:rsidR="00474BA6" w:rsidRPr="00474BA6" w:rsidRDefault="00474BA6" w:rsidP="00474BA6">
            <w:pPr>
              <w:spacing w:before="240"/>
            </w:pPr>
          </w:p>
          <w:p w:rsidR="00474BA6" w:rsidRPr="00474BA6" w:rsidRDefault="00474BA6" w:rsidP="00474BA6">
            <w:pPr>
              <w:spacing w:before="240"/>
            </w:pPr>
            <w:r w:rsidRPr="00474BA6">
              <w:rPr>
                <w:b/>
                <w:bCs/>
                <w:i/>
                <w:iCs/>
              </w:rPr>
              <w:t xml:space="preserve">From: </w:t>
            </w:r>
            <w:r w:rsidRPr="00474BA6">
              <w:rPr>
                <w:i/>
                <w:iCs/>
              </w:rPr>
              <w:t>imaginarybank@gmail.org</w:t>
            </w:r>
          </w:p>
          <w:p w:rsidR="00474BA6" w:rsidRPr="00474BA6" w:rsidRDefault="00474BA6" w:rsidP="00474BA6">
            <w:pPr>
              <w:spacing w:before="240"/>
            </w:pPr>
            <w:r w:rsidRPr="00474BA6">
              <w:rPr>
                <w:b/>
                <w:bCs/>
                <w:i/>
                <w:iCs/>
              </w:rPr>
              <w:t xml:space="preserve">Sent: </w:t>
            </w:r>
            <w:r w:rsidRPr="00474BA6">
              <w:rPr>
                <w:i/>
                <w:iCs/>
              </w:rPr>
              <w:t>Saturday, December 21, 2019  15:05:05</w:t>
            </w:r>
          </w:p>
          <w:p w:rsidR="00474BA6" w:rsidRPr="00474BA6" w:rsidRDefault="00474BA6" w:rsidP="00474BA6">
            <w:pPr>
              <w:spacing w:before="240"/>
            </w:pPr>
            <w:r w:rsidRPr="00474BA6">
              <w:rPr>
                <w:b/>
                <w:bCs/>
                <w:i/>
                <w:iCs/>
              </w:rPr>
              <w:t xml:space="preserve">To: </w:t>
            </w:r>
            <w:r w:rsidRPr="00474BA6">
              <w:rPr>
                <w:i/>
                <w:iCs/>
              </w:rPr>
              <w:t>cfo@imaginarybank.com</w:t>
            </w:r>
          </w:p>
          <w:p w:rsidR="00474BA6" w:rsidRPr="00474BA6" w:rsidRDefault="00474BA6" w:rsidP="00474BA6">
            <w:pPr>
              <w:spacing w:before="240"/>
            </w:pPr>
            <w:r w:rsidRPr="00474BA6">
              <w:rPr>
                <w:b/>
                <w:bCs/>
                <w:i/>
                <w:iCs/>
              </w:rPr>
              <w:t xml:space="preserve">Subject:  </w:t>
            </w:r>
            <w:r w:rsidRPr="00474BA6">
              <w:rPr>
                <w:i/>
                <w:iCs/>
              </w:rPr>
              <w:t>RE: You are been added to an ecsecutiv's groups</w:t>
            </w:r>
          </w:p>
          <w:p w:rsidR="00474BA6" w:rsidRPr="00474BA6" w:rsidRDefault="00474BA6" w:rsidP="00474BA6">
            <w:pPr>
              <w:spacing w:before="240"/>
            </w:pPr>
            <w:r w:rsidRPr="00474BA6">
              <w:rPr>
                <w:i/>
                <w:iCs/>
              </w:rPr>
              <w:t>Conglaturations! You have been added to a collaboration group ‘Execs.’</w:t>
            </w:r>
          </w:p>
          <w:p w:rsidR="00474BA6" w:rsidRPr="00474BA6" w:rsidRDefault="00474BA6" w:rsidP="00474BA6">
            <w:pPr>
              <w:spacing w:before="240"/>
            </w:pPr>
            <w:r w:rsidRPr="00474BA6">
              <w:rPr>
                <w:i/>
                <w:iCs/>
              </w:rPr>
              <w:t>Downlode ExecuTalk to your computer.</w:t>
            </w:r>
          </w:p>
          <w:p w:rsidR="00474BA6" w:rsidRPr="00474BA6" w:rsidRDefault="00474BA6" w:rsidP="00474BA6">
            <w:pPr>
              <w:spacing w:before="240"/>
            </w:pPr>
            <w:r w:rsidRPr="00474BA6">
              <w:rPr>
                <w:b/>
                <w:bCs/>
                <w:i/>
                <w:iCs/>
              </w:rPr>
              <w:t xml:space="preserve">Mac® </w:t>
            </w:r>
            <w:r w:rsidRPr="00474BA6">
              <w:rPr>
                <w:i/>
                <w:iCs/>
              </w:rPr>
              <w:t xml:space="preserve">| </w:t>
            </w:r>
            <w:r w:rsidRPr="00474BA6">
              <w:rPr>
                <w:b/>
                <w:bCs/>
                <w:i/>
                <w:iCs/>
              </w:rPr>
              <w:t xml:space="preserve">Windows® </w:t>
            </w:r>
            <w:r w:rsidRPr="00474BA6">
              <w:rPr>
                <w:i/>
                <w:iCs/>
              </w:rPr>
              <w:t>|</w:t>
            </w:r>
            <w:r w:rsidRPr="00474BA6">
              <w:rPr>
                <w:b/>
                <w:bCs/>
                <w:i/>
                <w:iCs/>
              </w:rPr>
              <w:t xml:space="preserve"> Android™</w:t>
            </w:r>
            <w:r w:rsidRPr="00474BA6">
              <w:rPr>
                <w:i/>
                <w:iCs/>
              </w:rPr>
              <w:t> </w:t>
            </w:r>
          </w:p>
          <w:p w:rsidR="00474BA6" w:rsidRPr="00474BA6" w:rsidRDefault="00474BA6" w:rsidP="00474BA6">
            <w:pPr>
              <w:spacing w:before="240"/>
            </w:pPr>
            <w:r w:rsidRPr="00474BA6">
              <w:rPr>
                <w:i/>
                <w:iCs/>
              </w:rPr>
              <w:t>You're team needs you! This invitation will expire in 48 hours so act quickly.</w:t>
            </w:r>
          </w:p>
          <w:p w:rsidR="00474BA6" w:rsidRPr="00474BA6" w:rsidRDefault="00474BA6" w:rsidP="00474BA6">
            <w:pPr>
              <w:spacing w:before="240"/>
            </w:pPr>
            <w:r w:rsidRPr="00474BA6">
              <w:rPr>
                <w:i/>
                <w:iCs/>
              </w:rPr>
              <w:t>Sincerely,</w:t>
            </w:r>
          </w:p>
          <w:p w:rsidR="00474BA6" w:rsidRPr="00474BA6" w:rsidRDefault="00474BA6" w:rsidP="00474BA6">
            <w:pPr>
              <w:spacing w:before="240"/>
            </w:pPr>
            <w:r w:rsidRPr="00474BA6">
              <w:rPr>
                <w:b/>
                <w:bCs/>
                <w:i/>
                <w:iCs/>
              </w:rPr>
              <w:t>ExecuTalk©</w:t>
            </w:r>
          </w:p>
          <w:p w:rsidR="00474BA6" w:rsidRPr="00474BA6" w:rsidRDefault="00474BA6" w:rsidP="00474BA6">
            <w:pPr>
              <w:spacing w:before="240"/>
            </w:pPr>
            <w:r w:rsidRPr="00474BA6">
              <w:rPr>
                <w:i/>
                <w:iCs/>
              </w:rPr>
              <w:t>All rights reserved. </w:t>
            </w:r>
          </w:p>
          <w:p w:rsidR="00867560" w:rsidRDefault="00867560" w:rsidP="00867560">
            <w:pPr>
              <w:spacing w:before="240"/>
            </w:pPr>
          </w:p>
        </w:tc>
      </w:tr>
    </w:tbl>
    <w:p w:rsidR="006543A4" w:rsidRPr="00ED1881" w:rsidRDefault="006543A4" w:rsidP="006543A4">
      <w:pPr>
        <w:spacing w:before="240"/>
      </w:pPr>
      <w:r w:rsidRPr="00ED1881">
        <w:t>Bắt đầu cuộc điều tra của bạn bằng cách phân tích tin nhắn đáng ngờ. Cố gắng xác định manh mối cho thấy đây là cuộc tấn công lừa đảo nhắm vào giám đốc điều hành này tại Imaginary Bank:</w:t>
      </w:r>
    </w:p>
    <w:p w:rsidR="006543A4" w:rsidRPr="00ED1881" w:rsidRDefault="006543A4" w:rsidP="006543A4">
      <w:pPr>
        <w:spacing w:before="240"/>
      </w:pPr>
    </w:p>
    <w:p w:rsidR="006543A4" w:rsidRPr="00ED1881" w:rsidRDefault="006543A4" w:rsidP="006543A4">
      <w:pPr>
        <w:spacing w:before="240"/>
      </w:pPr>
      <w:r w:rsidRPr="00ED1881">
        <w:rPr>
          <w:b/>
          <w:bCs/>
          <w:i/>
          <w:iCs/>
        </w:rPr>
        <w:t>Từ:</w:t>
      </w:r>
      <w:r w:rsidRPr="00ED1881">
        <w:rPr>
          <w:i/>
          <w:iCs/>
        </w:rPr>
        <w:t xml:space="preserve"> imaginarybank@gmail.org</w:t>
      </w:r>
    </w:p>
    <w:p w:rsidR="006543A4" w:rsidRPr="00ED1881" w:rsidRDefault="006543A4" w:rsidP="006543A4">
      <w:pPr>
        <w:spacing w:before="240"/>
      </w:pPr>
      <w:r w:rsidRPr="00ED1881">
        <w:rPr>
          <w:b/>
          <w:bCs/>
          <w:i/>
          <w:iCs/>
        </w:rPr>
        <w:t>Đã gửi:</w:t>
      </w:r>
      <w:r w:rsidRPr="00ED1881">
        <w:rPr>
          <w:i/>
          <w:iCs/>
        </w:rPr>
        <w:t xml:space="preserve"> Thứ bảy, ngày 21 tháng 12 năm 2019 15:05:05</w:t>
      </w:r>
    </w:p>
    <w:p w:rsidR="006543A4" w:rsidRPr="00ED1881" w:rsidRDefault="006543A4" w:rsidP="006543A4">
      <w:pPr>
        <w:spacing w:before="240"/>
      </w:pPr>
      <w:r w:rsidRPr="00ED1881">
        <w:rPr>
          <w:b/>
          <w:bCs/>
          <w:i/>
          <w:iCs/>
        </w:rPr>
        <w:t>Đến:</w:t>
      </w:r>
      <w:r w:rsidRPr="00ED1881">
        <w:rPr>
          <w:i/>
          <w:iCs/>
        </w:rPr>
        <w:t xml:space="preserve"> cfo@imaginarybank.com</w:t>
      </w:r>
    </w:p>
    <w:p w:rsidR="006543A4" w:rsidRPr="00ED1881" w:rsidRDefault="006543A4" w:rsidP="006543A4">
      <w:pPr>
        <w:spacing w:before="240"/>
      </w:pPr>
      <w:r w:rsidRPr="00ED1881">
        <w:rPr>
          <w:b/>
          <w:bCs/>
          <w:i/>
          <w:iCs/>
        </w:rPr>
        <w:t xml:space="preserve">Tiêu đề:  </w:t>
      </w:r>
      <w:r w:rsidRPr="00ED1881">
        <w:rPr>
          <w:i/>
          <w:iCs/>
        </w:rPr>
        <w:t>RE: Bạn đã được thêm vào nhóm của một giám đốc điều hành</w:t>
      </w:r>
    </w:p>
    <w:p w:rsidR="006543A4" w:rsidRPr="00ED1881" w:rsidRDefault="006543A4" w:rsidP="006543A4">
      <w:pPr>
        <w:spacing w:before="240"/>
      </w:pPr>
      <w:r w:rsidRPr="00ED1881">
        <w:rPr>
          <w:i/>
          <w:iCs/>
        </w:rPr>
        <w:t>Xin chúc mừng! Bạn đã được thêm vào nhóm cộng tác 'Execs'.</w:t>
      </w:r>
    </w:p>
    <w:p w:rsidR="006543A4" w:rsidRPr="00ED1881" w:rsidRDefault="006543A4" w:rsidP="006543A4">
      <w:pPr>
        <w:spacing w:before="240"/>
      </w:pPr>
      <w:r w:rsidRPr="00ED1881">
        <w:rPr>
          <w:i/>
          <w:iCs/>
        </w:rPr>
        <w:t>Tải ExecuTalk về máy tính của bạn.</w:t>
      </w:r>
    </w:p>
    <w:p w:rsidR="006543A4" w:rsidRPr="00ED1881" w:rsidRDefault="006543A4" w:rsidP="006543A4">
      <w:pPr>
        <w:spacing w:before="240"/>
      </w:pPr>
      <w:r w:rsidRPr="00ED1881">
        <w:rPr>
          <w:b/>
          <w:bCs/>
          <w:i/>
          <w:iCs/>
        </w:rPr>
        <w:t>Mac®</w:t>
      </w:r>
      <w:r w:rsidRPr="00ED1881">
        <w:rPr>
          <w:i/>
          <w:iCs/>
        </w:rPr>
        <w:t xml:space="preserve"> | </w:t>
      </w:r>
      <w:r w:rsidRPr="00ED1881">
        <w:rPr>
          <w:b/>
          <w:bCs/>
          <w:i/>
          <w:iCs/>
        </w:rPr>
        <w:t>Windows®</w:t>
      </w:r>
      <w:r w:rsidRPr="00ED1881">
        <w:rPr>
          <w:i/>
          <w:iCs/>
        </w:rPr>
        <w:t xml:space="preserve"> | </w:t>
      </w:r>
      <w:r w:rsidRPr="00ED1881">
        <w:rPr>
          <w:b/>
          <w:bCs/>
          <w:i/>
          <w:iCs/>
        </w:rPr>
        <w:t>Android™</w:t>
      </w:r>
      <w:r w:rsidRPr="00ED1881">
        <w:rPr>
          <w:i/>
          <w:iCs/>
        </w:rPr>
        <w:t> </w:t>
      </w:r>
    </w:p>
    <w:p w:rsidR="006543A4" w:rsidRPr="00ED1881" w:rsidRDefault="006543A4" w:rsidP="006543A4">
      <w:pPr>
        <w:spacing w:before="240"/>
      </w:pPr>
      <w:r w:rsidRPr="00ED1881">
        <w:rPr>
          <w:i/>
          <w:iCs/>
        </w:rPr>
        <w:t>Nhóm của bạn cần bạn! Lời mời này sẽ hết hạn sau 48 giờ nên hãy hành động nhanh chóng.</w:t>
      </w:r>
    </w:p>
    <w:p w:rsidR="006543A4" w:rsidRPr="00ED1881" w:rsidRDefault="006543A4" w:rsidP="006543A4">
      <w:pPr>
        <w:spacing w:before="240"/>
      </w:pPr>
      <w:r w:rsidRPr="00ED1881">
        <w:rPr>
          <w:i/>
          <w:iCs/>
        </w:rPr>
        <w:t>Trân trọng,</w:t>
      </w:r>
    </w:p>
    <w:p w:rsidR="006543A4" w:rsidRPr="00ED1881" w:rsidRDefault="006543A4" w:rsidP="006543A4">
      <w:pPr>
        <w:spacing w:before="240"/>
      </w:pPr>
      <w:r w:rsidRPr="00ED1881">
        <w:rPr>
          <w:b/>
          <w:bCs/>
          <w:i/>
          <w:iCs/>
        </w:rPr>
        <w:t>Thực hiện©</w:t>
      </w:r>
    </w:p>
    <w:p w:rsidR="006543A4" w:rsidRPr="00ED1881" w:rsidRDefault="006543A4" w:rsidP="006543A4">
      <w:pPr>
        <w:spacing w:before="240"/>
      </w:pPr>
      <w:r w:rsidRPr="00ED1881">
        <w:rPr>
          <w:i/>
          <w:iCs/>
        </w:rPr>
        <w:t>Mọi quyền được bảo lưu. </w:t>
      </w:r>
    </w:p>
    <w:p w:rsidR="00867560" w:rsidRDefault="00867560" w:rsidP="00867560">
      <w:pPr>
        <w:spacing w:before="240"/>
      </w:pPr>
    </w:p>
    <w:tbl>
      <w:tblPr>
        <w:tblStyle w:val="TableGrid"/>
        <w:tblW w:w="0" w:type="auto"/>
        <w:tblLook w:val="04A0" w:firstRow="1" w:lastRow="0" w:firstColumn="1" w:lastColumn="0" w:noHBand="0" w:noVBand="1"/>
      </w:tblPr>
      <w:tblGrid>
        <w:gridCol w:w="8494"/>
      </w:tblGrid>
      <w:tr w:rsidR="00867560" w:rsidTr="00867560">
        <w:tc>
          <w:tcPr>
            <w:tcW w:w="8494" w:type="dxa"/>
            <w:tcBorders>
              <w:top w:val="nil"/>
              <w:left w:val="nil"/>
              <w:bottom w:val="nil"/>
              <w:right w:val="nil"/>
            </w:tcBorders>
            <w:shd w:val="clear" w:color="auto" w:fill="D9D9D9" w:themeFill="background1" w:themeFillShade="D9"/>
          </w:tcPr>
          <w:p w:rsidR="00474BA6" w:rsidRPr="00474BA6" w:rsidRDefault="00474BA6" w:rsidP="00474BA6">
            <w:pPr>
              <w:spacing w:before="240"/>
              <w:rPr>
                <w:b/>
              </w:rPr>
            </w:pPr>
            <w:r w:rsidRPr="00474BA6">
              <w:rPr>
                <w:b/>
              </w:rPr>
              <w:t>Step 2: Examine the sender's information</w:t>
            </w:r>
          </w:p>
          <w:p w:rsidR="00474BA6" w:rsidRPr="00474BA6" w:rsidRDefault="00474BA6" w:rsidP="00474BA6">
            <w:pPr>
              <w:spacing w:before="240"/>
            </w:pPr>
            <w:r w:rsidRPr="00474BA6">
              <w:t>Next, examine the major parts of this message in closer detail starting with the email header. You can often find clues in the message header that indicate you are dealing with a phishing attack.</w:t>
            </w:r>
          </w:p>
          <w:p w:rsidR="00474BA6" w:rsidRPr="00474BA6" w:rsidRDefault="00474BA6" w:rsidP="00474BA6">
            <w:pPr>
              <w:spacing w:before="240"/>
            </w:pPr>
            <w:r w:rsidRPr="00474BA6">
              <w:t>Examine the email header of this suspicious message:</w:t>
            </w:r>
          </w:p>
          <w:p w:rsidR="00474BA6" w:rsidRPr="00474BA6" w:rsidRDefault="00474BA6" w:rsidP="00474BA6">
            <w:pPr>
              <w:spacing w:before="240"/>
            </w:pPr>
            <w:r w:rsidRPr="00474BA6">
              <w:rPr>
                <w:b/>
                <w:bCs/>
                <w:i/>
                <w:iCs/>
              </w:rPr>
              <w:t xml:space="preserve">From: </w:t>
            </w:r>
            <w:r w:rsidRPr="00474BA6">
              <w:rPr>
                <w:i/>
                <w:iCs/>
              </w:rPr>
              <w:t>imaginarybank@gmail.org</w:t>
            </w:r>
          </w:p>
          <w:p w:rsidR="00474BA6" w:rsidRPr="00474BA6" w:rsidRDefault="00474BA6" w:rsidP="00474BA6">
            <w:pPr>
              <w:spacing w:before="240"/>
            </w:pPr>
            <w:r w:rsidRPr="00474BA6">
              <w:rPr>
                <w:b/>
                <w:bCs/>
                <w:i/>
                <w:iCs/>
              </w:rPr>
              <w:t xml:space="preserve">Sent: </w:t>
            </w:r>
            <w:r w:rsidRPr="00474BA6">
              <w:rPr>
                <w:i/>
                <w:iCs/>
              </w:rPr>
              <w:t>Saturday, December 21, 2019  15:05:05</w:t>
            </w:r>
          </w:p>
          <w:p w:rsidR="00474BA6" w:rsidRPr="00474BA6" w:rsidRDefault="00474BA6" w:rsidP="00474BA6">
            <w:pPr>
              <w:spacing w:before="240"/>
            </w:pPr>
            <w:r w:rsidRPr="00474BA6">
              <w:rPr>
                <w:b/>
                <w:bCs/>
                <w:i/>
                <w:iCs/>
              </w:rPr>
              <w:t xml:space="preserve">To: </w:t>
            </w:r>
            <w:r w:rsidRPr="00474BA6">
              <w:rPr>
                <w:i/>
                <w:iCs/>
              </w:rPr>
              <w:t>cfo@imaginarybank.com</w:t>
            </w:r>
          </w:p>
          <w:p w:rsidR="00474BA6" w:rsidRPr="00474BA6" w:rsidRDefault="00474BA6" w:rsidP="00474BA6">
            <w:pPr>
              <w:spacing w:before="240"/>
            </w:pPr>
            <w:r w:rsidRPr="00474BA6">
              <w:rPr>
                <w:b/>
                <w:bCs/>
                <w:i/>
                <w:iCs/>
              </w:rPr>
              <w:t xml:space="preserve">Subject:  </w:t>
            </w:r>
            <w:r w:rsidRPr="00474BA6">
              <w:rPr>
                <w:i/>
                <w:iCs/>
              </w:rPr>
              <w:t>RE: You are been added to an ecsecutiv's groups</w:t>
            </w:r>
          </w:p>
          <w:p w:rsidR="00867560" w:rsidRDefault="00867560" w:rsidP="00867560">
            <w:pPr>
              <w:spacing w:before="240"/>
            </w:pPr>
          </w:p>
        </w:tc>
      </w:tr>
    </w:tbl>
    <w:p w:rsidR="006543A4" w:rsidRPr="006543A4" w:rsidRDefault="006543A4" w:rsidP="006543A4">
      <w:pPr>
        <w:spacing w:before="240"/>
        <w:rPr>
          <w:b/>
        </w:rPr>
      </w:pPr>
      <w:r w:rsidRPr="006543A4">
        <w:rPr>
          <w:b/>
        </w:rPr>
        <w:t>Bước 2: Kiểm tra thông tin người gửi</w:t>
      </w:r>
    </w:p>
    <w:p w:rsidR="006543A4" w:rsidRPr="006543A4" w:rsidRDefault="006543A4" w:rsidP="006543A4">
      <w:pPr>
        <w:spacing w:before="240"/>
      </w:pPr>
      <w:r w:rsidRPr="006543A4">
        <w:t>Tiếp theo, hãy kiểm tra các phần chính của tin nhắn này chi tiết hơn, bắt đầu từ tiêu đề email. Bạn thường có thể tìm thấy manh mối trong tiêu đề tin nhắn cho biết bạn đang phải đối mặt với một cuộc tấn công lừa đảo.</w:t>
      </w:r>
    </w:p>
    <w:p w:rsidR="006543A4" w:rsidRPr="006543A4" w:rsidRDefault="006543A4" w:rsidP="006543A4">
      <w:pPr>
        <w:spacing w:before="240"/>
      </w:pPr>
      <w:r w:rsidRPr="006543A4">
        <w:t>Kiểm tra tiêu đề email của tin nhắn đáng ngờ này:</w:t>
      </w:r>
    </w:p>
    <w:p w:rsidR="006543A4" w:rsidRPr="006543A4" w:rsidRDefault="006543A4" w:rsidP="006543A4">
      <w:pPr>
        <w:spacing w:before="240"/>
      </w:pPr>
      <w:r w:rsidRPr="006543A4">
        <w:rPr>
          <w:b/>
          <w:bCs/>
          <w:i/>
          <w:iCs/>
        </w:rPr>
        <w:t>Từ:</w:t>
      </w:r>
      <w:r w:rsidRPr="006543A4">
        <w:rPr>
          <w:i/>
          <w:iCs/>
        </w:rPr>
        <w:t xml:space="preserve"> imaginarybank@gmail.org</w:t>
      </w:r>
    </w:p>
    <w:p w:rsidR="006543A4" w:rsidRPr="006543A4" w:rsidRDefault="006543A4" w:rsidP="006543A4">
      <w:pPr>
        <w:spacing w:before="240"/>
      </w:pPr>
      <w:r w:rsidRPr="006543A4">
        <w:rPr>
          <w:b/>
          <w:bCs/>
          <w:i/>
          <w:iCs/>
        </w:rPr>
        <w:t>Đã gửi:</w:t>
      </w:r>
      <w:r w:rsidRPr="006543A4">
        <w:rPr>
          <w:i/>
          <w:iCs/>
        </w:rPr>
        <w:t xml:space="preserve"> Thứ bảy, ngày 21 tháng 12 năm 2019 15:05:05</w:t>
      </w:r>
    </w:p>
    <w:p w:rsidR="006543A4" w:rsidRPr="006543A4" w:rsidRDefault="006543A4" w:rsidP="006543A4">
      <w:pPr>
        <w:spacing w:before="240"/>
      </w:pPr>
      <w:r w:rsidRPr="006543A4">
        <w:rPr>
          <w:b/>
          <w:bCs/>
          <w:i/>
          <w:iCs/>
        </w:rPr>
        <w:t>Đến:</w:t>
      </w:r>
      <w:r w:rsidRPr="006543A4">
        <w:rPr>
          <w:i/>
          <w:iCs/>
        </w:rPr>
        <w:t xml:space="preserve"> cfo@imaginarybank.com</w:t>
      </w:r>
    </w:p>
    <w:p w:rsidR="006543A4" w:rsidRPr="006543A4" w:rsidRDefault="006543A4" w:rsidP="006543A4">
      <w:pPr>
        <w:spacing w:before="240"/>
      </w:pPr>
      <w:r w:rsidRPr="006543A4">
        <w:rPr>
          <w:b/>
          <w:bCs/>
          <w:i/>
          <w:iCs/>
        </w:rPr>
        <w:t xml:space="preserve">Tiêu đề:  </w:t>
      </w:r>
      <w:r w:rsidRPr="006543A4">
        <w:rPr>
          <w:i/>
          <w:iCs/>
        </w:rPr>
        <w:t>RE: Bạn đã được thêm vào nhóm của một giám đốc điều hành</w:t>
      </w:r>
    </w:p>
    <w:p w:rsidR="00867560" w:rsidRDefault="00867560" w:rsidP="00867560">
      <w:pPr>
        <w:spacing w:before="240"/>
      </w:pPr>
    </w:p>
    <w:tbl>
      <w:tblPr>
        <w:tblStyle w:val="TableGrid"/>
        <w:tblW w:w="0" w:type="auto"/>
        <w:tblLook w:val="04A0" w:firstRow="1" w:lastRow="0" w:firstColumn="1" w:lastColumn="0" w:noHBand="0" w:noVBand="1"/>
      </w:tblPr>
      <w:tblGrid>
        <w:gridCol w:w="8494"/>
      </w:tblGrid>
      <w:tr w:rsidR="00867560" w:rsidTr="00867560">
        <w:tc>
          <w:tcPr>
            <w:tcW w:w="8494" w:type="dxa"/>
            <w:tcBorders>
              <w:top w:val="nil"/>
              <w:left w:val="nil"/>
              <w:bottom w:val="nil"/>
              <w:right w:val="nil"/>
            </w:tcBorders>
            <w:shd w:val="clear" w:color="auto" w:fill="D9D9D9" w:themeFill="background1" w:themeFillShade="D9"/>
          </w:tcPr>
          <w:p w:rsidR="00867560" w:rsidRDefault="00474BA6" w:rsidP="00867560">
            <w:pPr>
              <w:spacing w:before="240"/>
            </w:pPr>
            <w:r w:rsidRPr="00474BA6">
              <w:rPr>
                <w:b/>
                <w:bCs/>
              </w:rPr>
              <w:t>Pro tip:</w:t>
            </w:r>
            <w:r w:rsidRPr="00474BA6">
              <w:t xml:space="preserve"> Always check the domain name that comes after the @ symbol. Requests for sensitive information or asking you to download files should not come from personal accounts, like </w:t>
            </w:r>
            <w:r w:rsidRPr="00474BA6">
              <w:rPr>
                <w:i/>
                <w:iCs/>
              </w:rPr>
              <w:t xml:space="preserve">@gmail.com, @icloud, @yahoo.com </w:t>
            </w:r>
            <w:r w:rsidRPr="00474BA6">
              <w:t>or others.</w:t>
            </w:r>
          </w:p>
        </w:tc>
      </w:tr>
    </w:tbl>
    <w:p w:rsidR="006543A4" w:rsidRPr="006543A4" w:rsidRDefault="006543A4" w:rsidP="006543A4">
      <w:pPr>
        <w:spacing w:before="240"/>
      </w:pPr>
      <w:r w:rsidRPr="006543A4">
        <w:rPr>
          <w:b/>
          <w:bCs/>
        </w:rPr>
        <w:t>Mẹo chuyên nghiệp:</w:t>
      </w:r>
      <w:r w:rsidRPr="006543A4">
        <w:t xml:space="preserve"> Luôn kiểm tra tên miền theo sau ký hiệu @. Yêu cầu thông tin nhạy cảm hoặc yêu cầu bạn tải xuống tệp không nên đến từ tài khoản cá nhân, như </w:t>
      </w:r>
      <w:r w:rsidRPr="006543A4">
        <w:rPr>
          <w:i/>
          <w:iCs/>
        </w:rPr>
        <w:t>@gmail.com, @icloud, @yahoo.com</w:t>
      </w:r>
      <w:r w:rsidRPr="006543A4">
        <w:t xml:space="preserve"> hoặc các tài khoản khác.</w:t>
      </w:r>
    </w:p>
    <w:p w:rsidR="00867560" w:rsidRDefault="00867560" w:rsidP="00867560">
      <w:pPr>
        <w:spacing w:before="240"/>
      </w:pPr>
    </w:p>
    <w:tbl>
      <w:tblPr>
        <w:tblStyle w:val="TableGrid"/>
        <w:tblW w:w="0" w:type="auto"/>
        <w:tblLook w:val="04A0" w:firstRow="1" w:lastRow="0" w:firstColumn="1" w:lastColumn="0" w:noHBand="0" w:noVBand="1"/>
      </w:tblPr>
      <w:tblGrid>
        <w:gridCol w:w="8494"/>
      </w:tblGrid>
      <w:tr w:rsidR="00867560" w:rsidTr="00867560">
        <w:tc>
          <w:tcPr>
            <w:tcW w:w="8494" w:type="dxa"/>
            <w:tcBorders>
              <w:top w:val="nil"/>
              <w:left w:val="nil"/>
              <w:bottom w:val="nil"/>
              <w:right w:val="nil"/>
            </w:tcBorders>
            <w:shd w:val="clear" w:color="auto" w:fill="D9D9D9" w:themeFill="background1" w:themeFillShade="D9"/>
          </w:tcPr>
          <w:p w:rsidR="00474BA6" w:rsidRPr="00474BA6" w:rsidRDefault="00474BA6" w:rsidP="00474BA6">
            <w:pPr>
              <w:spacing w:before="240"/>
              <w:rPr>
                <w:b/>
              </w:rPr>
            </w:pPr>
            <w:r w:rsidRPr="00474BA6">
              <w:rPr>
                <w:b/>
              </w:rPr>
              <w:t>Step 3: Review the message body for clues</w:t>
            </w:r>
          </w:p>
          <w:p w:rsidR="00474BA6" w:rsidRPr="00474BA6" w:rsidRDefault="00474BA6" w:rsidP="00474BA6">
            <w:pPr>
              <w:spacing w:before="240"/>
            </w:pPr>
            <w:r w:rsidRPr="00474BA6">
              <w:t>Next, review the body of the message received by the executive at Imaginary Bank. Try to identify three ways this threat actor tried to disguise their message as a legitimate email.</w:t>
            </w:r>
          </w:p>
          <w:p w:rsidR="00474BA6" w:rsidRPr="00474BA6" w:rsidRDefault="00474BA6" w:rsidP="00474BA6">
            <w:pPr>
              <w:spacing w:before="240"/>
            </w:pPr>
            <w:r w:rsidRPr="00474BA6">
              <w:rPr>
                <w:b/>
                <w:bCs/>
              </w:rPr>
              <w:t>Note:</w:t>
            </w:r>
            <w:r w:rsidRPr="00474BA6">
              <w:t xml:space="preserve"> This message is strictly meant to illustrate an example of an email that contains malicious download options. </w:t>
            </w:r>
          </w:p>
          <w:p w:rsidR="00474BA6" w:rsidRPr="00474BA6" w:rsidRDefault="00474BA6" w:rsidP="00474BA6">
            <w:pPr>
              <w:spacing w:before="240"/>
            </w:pPr>
          </w:p>
          <w:p w:rsidR="00474BA6" w:rsidRPr="00474BA6" w:rsidRDefault="00474BA6" w:rsidP="00474BA6">
            <w:pPr>
              <w:spacing w:before="240"/>
            </w:pPr>
            <w:r w:rsidRPr="00474BA6">
              <w:rPr>
                <w:i/>
                <w:iCs/>
              </w:rPr>
              <w:t>Conglaturations! You have been added to a collaboration group ‘Execs.’</w:t>
            </w:r>
          </w:p>
          <w:p w:rsidR="00474BA6" w:rsidRPr="00474BA6" w:rsidRDefault="00474BA6" w:rsidP="00474BA6">
            <w:pPr>
              <w:spacing w:before="240"/>
            </w:pPr>
            <w:r w:rsidRPr="00474BA6">
              <w:rPr>
                <w:i/>
                <w:iCs/>
              </w:rPr>
              <w:t>Downlode ExecuTalk to your computer.</w:t>
            </w:r>
          </w:p>
          <w:p w:rsidR="00474BA6" w:rsidRPr="00474BA6" w:rsidRDefault="00474BA6" w:rsidP="00474BA6">
            <w:pPr>
              <w:spacing w:before="240"/>
            </w:pPr>
            <w:r w:rsidRPr="00474BA6">
              <w:rPr>
                <w:b/>
                <w:bCs/>
                <w:i/>
                <w:iCs/>
              </w:rPr>
              <w:t xml:space="preserve">Mac® </w:t>
            </w:r>
            <w:r w:rsidRPr="00474BA6">
              <w:rPr>
                <w:i/>
                <w:iCs/>
              </w:rPr>
              <w:t xml:space="preserve">| </w:t>
            </w:r>
            <w:r w:rsidRPr="00474BA6">
              <w:rPr>
                <w:b/>
                <w:bCs/>
                <w:i/>
                <w:iCs/>
              </w:rPr>
              <w:t xml:space="preserve">Windows® </w:t>
            </w:r>
            <w:r w:rsidRPr="00474BA6">
              <w:rPr>
                <w:i/>
                <w:iCs/>
              </w:rPr>
              <w:t>|</w:t>
            </w:r>
            <w:r w:rsidRPr="00474BA6">
              <w:rPr>
                <w:b/>
                <w:bCs/>
                <w:i/>
                <w:iCs/>
              </w:rPr>
              <w:t xml:space="preserve"> Android™</w:t>
            </w:r>
            <w:r w:rsidRPr="00474BA6">
              <w:rPr>
                <w:i/>
                <w:iCs/>
              </w:rPr>
              <w:t> </w:t>
            </w:r>
          </w:p>
          <w:p w:rsidR="00474BA6" w:rsidRPr="00474BA6" w:rsidRDefault="00474BA6" w:rsidP="00474BA6">
            <w:pPr>
              <w:spacing w:before="240"/>
            </w:pPr>
            <w:r w:rsidRPr="00474BA6">
              <w:rPr>
                <w:i/>
                <w:iCs/>
              </w:rPr>
              <w:t>You're team needs you! This invitation will expire in 48 hours so act quickly.</w:t>
            </w:r>
          </w:p>
          <w:p w:rsidR="00474BA6" w:rsidRPr="00474BA6" w:rsidRDefault="00474BA6" w:rsidP="00474BA6">
            <w:pPr>
              <w:spacing w:before="240"/>
            </w:pPr>
            <w:r w:rsidRPr="00474BA6">
              <w:rPr>
                <w:i/>
                <w:iCs/>
              </w:rPr>
              <w:t>Sincerely,</w:t>
            </w:r>
          </w:p>
          <w:p w:rsidR="00474BA6" w:rsidRPr="00474BA6" w:rsidRDefault="00474BA6" w:rsidP="00474BA6">
            <w:pPr>
              <w:spacing w:before="240"/>
            </w:pPr>
            <w:r w:rsidRPr="00474BA6">
              <w:rPr>
                <w:b/>
                <w:bCs/>
                <w:i/>
                <w:iCs/>
              </w:rPr>
              <w:t>ExecuTalk©</w:t>
            </w:r>
          </w:p>
          <w:p w:rsidR="00474BA6" w:rsidRPr="00474BA6" w:rsidRDefault="00474BA6" w:rsidP="00474BA6">
            <w:pPr>
              <w:spacing w:before="240"/>
            </w:pPr>
            <w:r w:rsidRPr="00474BA6">
              <w:rPr>
                <w:i/>
                <w:iCs/>
              </w:rPr>
              <w:t xml:space="preserve">All rights reserved. </w:t>
            </w:r>
          </w:p>
          <w:p w:rsidR="00867560" w:rsidRDefault="00867560" w:rsidP="00867560">
            <w:pPr>
              <w:spacing w:before="240"/>
            </w:pPr>
          </w:p>
        </w:tc>
      </w:tr>
    </w:tbl>
    <w:p w:rsidR="00867560" w:rsidRPr="006543A4" w:rsidRDefault="006543A4" w:rsidP="00867560">
      <w:pPr>
        <w:spacing w:before="240"/>
        <w:rPr>
          <w:b/>
        </w:rPr>
      </w:pPr>
      <w:r w:rsidRPr="006543A4">
        <w:rPr>
          <w:b/>
        </w:rPr>
        <w:t>Bước 3: Xem lại nội dung tin nhắn để tìm manh mối</w:t>
      </w:r>
    </w:p>
    <w:p w:rsidR="006543A4" w:rsidRPr="006543A4" w:rsidRDefault="006543A4" w:rsidP="006543A4">
      <w:pPr>
        <w:spacing w:before="240"/>
      </w:pPr>
      <w:r w:rsidRPr="006543A4">
        <w:t>Tiếp theo, hãy xem lại nội dung tin nhắn mà giám đốc điều hành tại Imaginary Bank nhận được. Cố gắng xác định ba cách mà kẻ tấn công này đã cố gắng ngụy trang tin nhắn của họ thành một email hợp pháp.</w:t>
      </w:r>
    </w:p>
    <w:p w:rsidR="006543A4" w:rsidRPr="006543A4" w:rsidRDefault="006543A4" w:rsidP="006543A4">
      <w:pPr>
        <w:spacing w:before="240"/>
      </w:pPr>
      <w:r w:rsidRPr="006543A4">
        <w:rPr>
          <w:b/>
          <w:bCs/>
        </w:rPr>
        <w:t>Lưu ý:</w:t>
      </w:r>
      <w:r w:rsidRPr="006543A4">
        <w:t xml:space="preserve"> Tin nhắn này chỉ nhằm mục đích minh họa ví dụ về email có chứa tùy chọn tải xuống độc hại.</w:t>
      </w:r>
    </w:p>
    <w:p w:rsidR="006543A4" w:rsidRPr="006543A4" w:rsidRDefault="006543A4" w:rsidP="006543A4">
      <w:pPr>
        <w:spacing w:before="240"/>
      </w:pPr>
    </w:p>
    <w:p w:rsidR="006543A4" w:rsidRPr="006543A4" w:rsidRDefault="006543A4" w:rsidP="006543A4">
      <w:pPr>
        <w:spacing w:before="240"/>
      </w:pPr>
      <w:r w:rsidRPr="006543A4">
        <w:rPr>
          <w:i/>
          <w:iCs/>
        </w:rPr>
        <w:t>Xin chúc mừng! Bạn đã được thêm vào nhóm cộng tác 'Execs'.</w:t>
      </w:r>
    </w:p>
    <w:p w:rsidR="006543A4" w:rsidRPr="006543A4" w:rsidRDefault="006543A4" w:rsidP="006543A4">
      <w:pPr>
        <w:spacing w:before="240"/>
      </w:pPr>
      <w:r w:rsidRPr="006543A4">
        <w:rPr>
          <w:i/>
          <w:iCs/>
        </w:rPr>
        <w:t>Tải ExecuTalk về máy tính của bạn.</w:t>
      </w:r>
    </w:p>
    <w:p w:rsidR="006543A4" w:rsidRPr="006543A4" w:rsidRDefault="006543A4" w:rsidP="006543A4">
      <w:pPr>
        <w:spacing w:before="240"/>
      </w:pPr>
      <w:r w:rsidRPr="006543A4">
        <w:rPr>
          <w:b/>
          <w:bCs/>
          <w:i/>
          <w:iCs/>
        </w:rPr>
        <w:t>Mac®</w:t>
      </w:r>
      <w:r w:rsidRPr="006543A4">
        <w:rPr>
          <w:i/>
          <w:iCs/>
        </w:rPr>
        <w:t xml:space="preserve"> | </w:t>
      </w:r>
      <w:r w:rsidRPr="006543A4">
        <w:rPr>
          <w:b/>
          <w:bCs/>
          <w:i/>
          <w:iCs/>
        </w:rPr>
        <w:t>Windows®</w:t>
      </w:r>
      <w:r w:rsidRPr="006543A4">
        <w:rPr>
          <w:i/>
          <w:iCs/>
        </w:rPr>
        <w:t xml:space="preserve"> | </w:t>
      </w:r>
      <w:r w:rsidRPr="006543A4">
        <w:rPr>
          <w:b/>
          <w:bCs/>
          <w:i/>
          <w:iCs/>
        </w:rPr>
        <w:t>Android™</w:t>
      </w:r>
      <w:r w:rsidRPr="006543A4">
        <w:rPr>
          <w:i/>
          <w:iCs/>
        </w:rPr>
        <w:t> </w:t>
      </w:r>
    </w:p>
    <w:p w:rsidR="006543A4" w:rsidRPr="006543A4" w:rsidRDefault="006543A4" w:rsidP="006543A4">
      <w:pPr>
        <w:spacing w:before="240"/>
      </w:pPr>
      <w:r w:rsidRPr="006543A4">
        <w:rPr>
          <w:i/>
          <w:iCs/>
        </w:rPr>
        <w:t>Nhóm của bạn cần bạn! Lời mời này sẽ hết hạn sau 48 giờ nên hãy hành động nhanh chóng.</w:t>
      </w:r>
    </w:p>
    <w:p w:rsidR="006543A4" w:rsidRPr="006543A4" w:rsidRDefault="006543A4" w:rsidP="006543A4">
      <w:pPr>
        <w:spacing w:before="240"/>
      </w:pPr>
      <w:r w:rsidRPr="006543A4">
        <w:rPr>
          <w:i/>
          <w:iCs/>
        </w:rPr>
        <w:t>Trân trọng,</w:t>
      </w:r>
    </w:p>
    <w:p w:rsidR="006543A4" w:rsidRPr="006543A4" w:rsidRDefault="006543A4" w:rsidP="006543A4">
      <w:pPr>
        <w:spacing w:before="240"/>
      </w:pPr>
      <w:r w:rsidRPr="006543A4">
        <w:rPr>
          <w:b/>
          <w:bCs/>
          <w:i/>
          <w:iCs/>
        </w:rPr>
        <w:t>Thực hiện©</w:t>
      </w:r>
    </w:p>
    <w:p w:rsidR="006543A4" w:rsidRPr="006543A4" w:rsidRDefault="006543A4" w:rsidP="006543A4">
      <w:pPr>
        <w:spacing w:before="240"/>
      </w:pPr>
      <w:r w:rsidRPr="006543A4">
        <w:rPr>
          <w:i/>
          <w:iCs/>
        </w:rPr>
        <w:t>Mọi quyền được bảo lưu.</w:t>
      </w:r>
    </w:p>
    <w:p w:rsidR="006543A4" w:rsidRDefault="006543A4" w:rsidP="00867560">
      <w:pPr>
        <w:spacing w:before="240"/>
      </w:pPr>
    </w:p>
    <w:tbl>
      <w:tblPr>
        <w:tblStyle w:val="TableGrid"/>
        <w:tblW w:w="0" w:type="auto"/>
        <w:tblLook w:val="04A0" w:firstRow="1" w:lastRow="0" w:firstColumn="1" w:lastColumn="0" w:noHBand="0" w:noVBand="1"/>
      </w:tblPr>
      <w:tblGrid>
        <w:gridCol w:w="8494"/>
      </w:tblGrid>
      <w:tr w:rsidR="00867560" w:rsidTr="00867560">
        <w:tc>
          <w:tcPr>
            <w:tcW w:w="8494" w:type="dxa"/>
            <w:tcBorders>
              <w:top w:val="nil"/>
              <w:left w:val="nil"/>
              <w:bottom w:val="nil"/>
              <w:right w:val="nil"/>
            </w:tcBorders>
            <w:shd w:val="clear" w:color="auto" w:fill="D9D9D9" w:themeFill="background1" w:themeFillShade="D9"/>
          </w:tcPr>
          <w:p w:rsidR="00474BA6" w:rsidRPr="00474BA6" w:rsidRDefault="00474BA6" w:rsidP="00474BA6">
            <w:pPr>
              <w:spacing w:before="240"/>
              <w:rPr>
                <w:b/>
              </w:rPr>
            </w:pPr>
            <w:r w:rsidRPr="00474BA6">
              <w:rPr>
                <w:b/>
              </w:rPr>
              <w:t>Step 4: Investigate the download options</w:t>
            </w:r>
          </w:p>
          <w:p w:rsidR="00474BA6" w:rsidRPr="00474BA6" w:rsidRDefault="00474BA6" w:rsidP="00474BA6">
            <w:pPr>
              <w:spacing w:before="240"/>
            </w:pPr>
            <w:r w:rsidRPr="00474BA6">
              <w:t>Phishing emails often contain links that redirect to malicious sites or trigger malware downloads.</w:t>
            </w:r>
          </w:p>
          <w:p w:rsidR="00474BA6" w:rsidRPr="00474BA6" w:rsidRDefault="00474BA6" w:rsidP="00474BA6">
            <w:pPr>
              <w:spacing w:before="240"/>
            </w:pPr>
            <w:r w:rsidRPr="00474BA6">
              <w:rPr>
                <w:b/>
                <w:bCs/>
              </w:rPr>
              <w:t xml:space="preserve">Pro tip: </w:t>
            </w:r>
            <w:r w:rsidRPr="00474BA6">
              <w:t>When investigating suspicious emails, hovering your mouse cursor over buttons will reveal the URL they redirect to without having to click them. This is the safest way to check if it will take you to a suspicious domain or if it links to an http:// URL that isn’t secure.</w:t>
            </w:r>
          </w:p>
          <w:p w:rsidR="00474BA6" w:rsidRPr="00474BA6" w:rsidRDefault="00474BA6" w:rsidP="00474BA6">
            <w:pPr>
              <w:spacing w:before="240"/>
            </w:pPr>
            <w:r w:rsidRPr="00474BA6">
              <w:t>In this case, the message contains three download options. Each of them opens this login form:</w:t>
            </w:r>
          </w:p>
          <w:p w:rsidR="00867560" w:rsidRDefault="00867560" w:rsidP="00867560">
            <w:pPr>
              <w:spacing w:before="240"/>
            </w:pPr>
          </w:p>
        </w:tc>
      </w:tr>
    </w:tbl>
    <w:p w:rsidR="00867560" w:rsidRPr="006543A4" w:rsidRDefault="006543A4" w:rsidP="00867560">
      <w:pPr>
        <w:spacing w:before="240"/>
        <w:rPr>
          <w:b/>
        </w:rPr>
      </w:pPr>
      <w:r w:rsidRPr="006543A4">
        <w:rPr>
          <w:b/>
        </w:rPr>
        <w:t>Bước 4: Tìm hiểu các tùy chọn tải xuống</w:t>
      </w:r>
    </w:p>
    <w:p w:rsidR="006543A4" w:rsidRPr="006543A4" w:rsidRDefault="006543A4" w:rsidP="006543A4">
      <w:pPr>
        <w:spacing w:before="240"/>
      </w:pPr>
      <w:r w:rsidRPr="006543A4">
        <w:t>Email lừa đảo thường chứa các liên kết chuyển hướng đến các trang web độc hại hoặc kích hoạt tải xuống phần mềm độc hại.</w:t>
      </w:r>
    </w:p>
    <w:p w:rsidR="006543A4" w:rsidRPr="006543A4" w:rsidRDefault="006543A4" w:rsidP="006543A4">
      <w:pPr>
        <w:spacing w:before="240"/>
      </w:pPr>
      <w:r w:rsidRPr="006543A4">
        <w:rPr>
          <w:b/>
          <w:bCs/>
        </w:rPr>
        <w:t>Mẹo chuyên nghiệp:</w:t>
      </w:r>
      <w:r w:rsidRPr="006543A4">
        <w:t xml:space="preserve"> Khi điều tra email đáng ngờ, hãy di con trỏ chuột qua các nút sẽ hiển thị URL mà chúng chuyển hướng đến mà không cần phải nhấp vào chúng. Đây là cách an toàn nhất để kiểm tra xem nó có đưa bạn đến một tên miền đáng ngờ hay liên kết đến một URL http:// không an toàn không.</w:t>
      </w:r>
    </w:p>
    <w:p w:rsidR="006543A4" w:rsidRPr="006543A4" w:rsidRDefault="006543A4" w:rsidP="006543A4">
      <w:pPr>
        <w:spacing w:before="240"/>
      </w:pPr>
      <w:r w:rsidRPr="006543A4">
        <w:t>Trong trường hợp này, tin nhắn chứa ba tùy chọn tải xuống. Mỗi tùy chọn mở biểu mẫu đăng nhập này:</w:t>
      </w:r>
    </w:p>
    <w:p w:rsidR="006543A4" w:rsidRDefault="00F74F57" w:rsidP="00867560">
      <w:pPr>
        <w:spacing w:before="240"/>
      </w:pPr>
      <w:r>
        <w:rPr>
          <w:noProof/>
        </w:rPr>
        <w:drawing>
          <wp:inline distT="0" distB="0" distL="0" distR="0">
            <wp:extent cx="5400040" cy="30410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215" cstate="print">
                      <a:extLst>
                        <a:ext uri="{28A0092B-C50C-407E-A947-70E740481C1C}">
                          <a14:useLocalDpi xmlns:a14="http://schemas.microsoft.com/office/drawing/2010/main" val="0"/>
                        </a:ext>
                      </a:extLst>
                    </a:blip>
                    <a:stretch>
                      <a:fillRect/>
                    </a:stretch>
                  </pic:blipFill>
                  <pic:spPr>
                    <a:xfrm>
                      <a:off x="0" y="0"/>
                      <a:ext cx="5400040" cy="3041015"/>
                    </a:xfrm>
                    <a:prstGeom prst="rect">
                      <a:avLst/>
                    </a:prstGeom>
                  </pic:spPr>
                </pic:pic>
              </a:graphicData>
            </a:graphic>
          </wp:inline>
        </w:drawing>
      </w:r>
    </w:p>
    <w:p w:rsidR="00867560" w:rsidRPr="00D06E6F" w:rsidRDefault="00867560" w:rsidP="00D06E6F">
      <w:pPr>
        <w:pStyle w:val="Header"/>
        <w:spacing w:before="240" w:after="160"/>
        <w:outlineLvl w:val="2"/>
        <w:rPr>
          <w:rFonts w:cs="Times New Roman"/>
          <w:b/>
          <w:i/>
          <w:color w:val="1F4E79" w:themeColor="accent1" w:themeShade="80"/>
          <w:szCs w:val="28"/>
        </w:rPr>
      </w:pPr>
    </w:p>
    <w:p w:rsidR="006212B2" w:rsidRDefault="004121DC" w:rsidP="0059050A">
      <w:pPr>
        <w:pStyle w:val="Header"/>
        <w:spacing w:before="240" w:after="160"/>
        <w:outlineLvl w:val="1"/>
        <w:rPr>
          <w:rFonts w:cs="Times New Roman"/>
          <w:b/>
          <w:color w:val="2E74B5" w:themeColor="accent1" w:themeShade="BF"/>
          <w:sz w:val="28"/>
          <w:szCs w:val="28"/>
        </w:rPr>
      </w:pPr>
      <w:bookmarkStart w:id="108" w:name="_Toc177947796"/>
      <w:r w:rsidRPr="0059050A">
        <w:rPr>
          <w:rFonts w:cs="Times New Roman"/>
          <w:b/>
          <w:color w:val="2E74B5" w:themeColor="accent1" w:themeShade="BF"/>
          <w:sz w:val="28"/>
          <w:szCs w:val="28"/>
        </w:rPr>
        <w:t xml:space="preserve">2. </w:t>
      </w:r>
      <w:r w:rsidR="006212B2" w:rsidRPr="0059050A">
        <w:rPr>
          <w:rFonts w:cs="Times New Roman"/>
          <w:b/>
          <w:color w:val="2E74B5" w:themeColor="accent1" w:themeShade="BF"/>
          <w:sz w:val="28"/>
          <w:szCs w:val="28"/>
        </w:rPr>
        <w:t>Malware</w:t>
      </w:r>
      <w:r w:rsidR="0059050A" w:rsidRPr="0059050A">
        <w:rPr>
          <w:rFonts w:cs="Times New Roman"/>
          <w:b/>
          <w:color w:val="2E74B5" w:themeColor="accent1" w:themeShade="BF"/>
          <w:sz w:val="28"/>
          <w:szCs w:val="28"/>
        </w:rPr>
        <w:t xml:space="preserve"> – Phần mềm độc hại</w:t>
      </w:r>
      <w:bookmarkEnd w:id="108"/>
    </w:p>
    <w:p w:rsidR="009F1452" w:rsidRDefault="009F1452" w:rsidP="00D06E6F">
      <w:pPr>
        <w:pStyle w:val="Header"/>
        <w:spacing w:before="240" w:after="160"/>
        <w:outlineLvl w:val="2"/>
        <w:rPr>
          <w:rFonts w:cs="Times New Roman"/>
          <w:b/>
          <w:i/>
          <w:color w:val="1F4E79" w:themeColor="accent1" w:themeShade="80"/>
          <w:szCs w:val="28"/>
        </w:rPr>
      </w:pPr>
      <w:bookmarkStart w:id="109" w:name="_Toc177947797"/>
      <w:r w:rsidRPr="00D06E6F">
        <w:rPr>
          <w:rFonts w:cs="Times New Roman"/>
          <w:b/>
          <w:i/>
          <w:color w:val="1F4E79" w:themeColor="accent1" w:themeShade="80"/>
          <w:szCs w:val="28"/>
        </w:rPr>
        <w:t>2.1. Malicious software - Phần mềm độc hại</w:t>
      </w:r>
      <w:bookmarkEnd w:id="109"/>
    </w:p>
    <w:tbl>
      <w:tblPr>
        <w:tblStyle w:val="TableGrid"/>
        <w:tblW w:w="0" w:type="auto"/>
        <w:tblLook w:val="04A0" w:firstRow="1" w:lastRow="0" w:firstColumn="1" w:lastColumn="0" w:noHBand="0" w:noVBand="1"/>
      </w:tblPr>
      <w:tblGrid>
        <w:gridCol w:w="8494"/>
      </w:tblGrid>
      <w:tr w:rsidR="003364F5" w:rsidTr="001C1E7B">
        <w:tc>
          <w:tcPr>
            <w:tcW w:w="8494" w:type="dxa"/>
            <w:tcBorders>
              <w:top w:val="nil"/>
              <w:left w:val="nil"/>
              <w:bottom w:val="nil"/>
              <w:right w:val="nil"/>
            </w:tcBorders>
            <w:shd w:val="clear" w:color="auto" w:fill="D9D9D9" w:themeFill="background1" w:themeFillShade="D9"/>
          </w:tcPr>
          <w:p w:rsidR="003364F5" w:rsidRDefault="00E92425" w:rsidP="001C1E7B">
            <w:pPr>
              <w:spacing w:before="240"/>
            </w:pPr>
            <w:r w:rsidRPr="00E92425">
              <w:t>People and computers are very different from one another. There's one way that we're alike. You know how? We're both vulnerable to getting an infection. While humans can be infected by a virus that causes a cold or flu, computers can be infected by malware.</w:t>
            </w:r>
          </w:p>
        </w:tc>
      </w:tr>
    </w:tbl>
    <w:p w:rsidR="003364F5" w:rsidRDefault="00E92425" w:rsidP="003364F5">
      <w:pPr>
        <w:spacing w:before="240"/>
      </w:pPr>
      <w:r w:rsidRPr="00E92425">
        <w:t>Con người và máy tính rất khác nhau.Có một điểm khiến chúng ta giống nhau.Bạn biết không? Cả hai chúng ta đềudễ bị nhiễm trùng.Trong khi con người có thể bị nhiễm vi-rútgây ra cảm lạnh hoặc cúm,máy tính có thể bị nhiễm phần mềm độc hại.</w:t>
      </w:r>
    </w:p>
    <w:p w:rsidR="00E92425" w:rsidRDefault="00E92425" w:rsidP="003364F5">
      <w:pPr>
        <w:spacing w:before="240"/>
      </w:pPr>
    </w:p>
    <w:tbl>
      <w:tblPr>
        <w:tblStyle w:val="TableGrid"/>
        <w:tblW w:w="0" w:type="auto"/>
        <w:tblLook w:val="04A0" w:firstRow="1" w:lastRow="0" w:firstColumn="1" w:lastColumn="0" w:noHBand="0" w:noVBand="1"/>
      </w:tblPr>
      <w:tblGrid>
        <w:gridCol w:w="8494"/>
      </w:tblGrid>
      <w:tr w:rsidR="003364F5" w:rsidTr="001C1E7B">
        <w:tc>
          <w:tcPr>
            <w:tcW w:w="8494" w:type="dxa"/>
            <w:tcBorders>
              <w:top w:val="nil"/>
              <w:left w:val="nil"/>
              <w:bottom w:val="nil"/>
              <w:right w:val="nil"/>
            </w:tcBorders>
            <w:shd w:val="clear" w:color="auto" w:fill="D9D9D9" w:themeFill="background1" w:themeFillShade="D9"/>
          </w:tcPr>
          <w:p w:rsidR="003364F5" w:rsidRDefault="00E92425" w:rsidP="001C1E7B">
            <w:pPr>
              <w:spacing w:before="240"/>
            </w:pPr>
            <w:r w:rsidRPr="00E92425">
              <w:t>Malware is software designed to harm devices or networks. Malware, which is short for malicious software, can be spread in many ways. For example, it can be spread through an infected USB drive. Or also commonly spread between computers online.</w:t>
            </w:r>
          </w:p>
        </w:tc>
      </w:tr>
    </w:tbl>
    <w:p w:rsidR="003364F5" w:rsidRDefault="00E92425" w:rsidP="003364F5">
      <w:pPr>
        <w:spacing w:before="240"/>
      </w:pPr>
      <w:r w:rsidRPr="00E92425">
        <w:t>Phần mềm độc hại là phần mềm được thiết kế để gây hại cho thiết bị hoặc mạng.Phần mềm độc hại, viết tắt của phần mềm độc hại,có thể lây lan theo nhiều cách.Ví dụ, nó có thể làlây lan qua ổ USB bị nhiễm virus.Hoặc cũng thường lây lan giữa các máy tính trực tuyến.</w:t>
      </w:r>
    </w:p>
    <w:p w:rsidR="00E92425" w:rsidRDefault="00E92425" w:rsidP="003364F5">
      <w:pPr>
        <w:spacing w:before="240"/>
      </w:pPr>
    </w:p>
    <w:tbl>
      <w:tblPr>
        <w:tblStyle w:val="TableGrid"/>
        <w:tblW w:w="0" w:type="auto"/>
        <w:tblLook w:val="04A0" w:firstRow="1" w:lastRow="0" w:firstColumn="1" w:lastColumn="0" w:noHBand="0" w:noVBand="1"/>
      </w:tblPr>
      <w:tblGrid>
        <w:gridCol w:w="8494"/>
      </w:tblGrid>
      <w:tr w:rsidR="003364F5" w:rsidTr="001C1E7B">
        <w:tc>
          <w:tcPr>
            <w:tcW w:w="8494" w:type="dxa"/>
            <w:tcBorders>
              <w:top w:val="nil"/>
              <w:left w:val="nil"/>
              <w:bottom w:val="nil"/>
              <w:right w:val="nil"/>
            </w:tcBorders>
            <w:shd w:val="clear" w:color="auto" w:fill="D9D9D9" w:themeFill="background1" w:themeFillShade="D9"/>
          </w:tcPr>
          <w:p w:rsidR="003364F5" w:rsidRDefault="00E92425" w:rsidP="001C1E7B">
            <w:pPr>
              <w:spacing w:before="240"/>
            </w:pPr>
            <w:r w:rsidRPr="00E92425">
              <w:t>Devices and systems that are connected to the internet are especially vulnerable to infection. When a device becomes infected, malware interferes with its normal operations. Attackers use malware to take control of the infected system without the user's knowledge or permission. Malware has been a threat to people and organizations for a long time. Attackers have created many different strains of malware. They all vary in how they're spread.</w:t>
            </w:r>
          </w:p>
        </w:tc>
      </w:tr>
    </w:tbl>
    <w:p w:rsidR="003364F5" w:rsidRDefault="00E92425" w:rsidP="003364F5">
      <w:pPr>
        <w:spacing w:before="240"/>
      </w:pPr>
      <w:r w:rsidRPr="00E92425">
        <w:t>Các thiết bị và hệ thống được kết nối vớiInternet đặc biệt dễ bị nhiễm virus.Khi một thiết bị bị nhiễm virus,phần mềm độc hại can thiệp vào hoạt động bình thường của nó.Kẻ tấn công sử dụng phần mềm độc hại để kiểm soáthệ thống bị nhiễm mà không cósự hiểu biết hoặc sự cho phép của người dùng.Phần mềm độc hại đã trở thành mối đe dọa đối với con người vàcác tổ chức trong một thời gian dài.Những kẻ tấn công đã tạo ra nhiều loại phần mềm độc hại khác nhau.Mỗi loại đều có cách lây lan khác nhau.</w:t>
      </w:r>
    </w:p>
    <w:tbl>
      <w:tblPr>
        <w:tblStyle w:val="TableGrid"/>
        <w:tblW w:w="0" w:type="auto"/>
        <w:tblLook w:val="04A0" w:firstRow="1" w:lastRow="0" w:firstColumn="1" w:lastColumn="0" w:noHBand="0" w:noVBand="1"/>
      </w:tblPr>
      <w:tblGrid>
        <w:gridCol w:w="8494"/>
      </w:tblGrid>
      <w:tr w:rsidR="003364F5" w:rsidTr="001C1E7B">
        <w:tc>
          <w:tcPr>
            <w:tcW w:w="8494" w:type="dxa"/>
            <w:tcBorders>
              <w:top w:val="nil"/>
              <w:left w:val="nil"/>
              <w:bottom w:val="nil"/>
              <w:right w:val="nil"/>
            </w:tcBorders>
            <w:shd w:val="clear" w:color="auto" w:fill="D9D9D9" w:themeFill="background1" w:themeFillShade="D9"/>
          </w:tcPr>
          <w:p w:rsidR="003364F5" w:rsidRDefault="00E92425" w:rsidP="001C1E7B">
            <w:pPr>
              <w:spacing w:before="240"/>
            </w:pPr>
            <w:r w:rsidRPr="00E92425">
              <w:t>Five of the most common types of malware are a virus, worm, trojan, ransomware, and spyware. Let's take a look at how each of them work.</w:t>
            </w:r>
          </w:p>
        </w:tc>
      </w:tr>
    </w:tbl>
    <w:p w:rsidR="003364F5" w:rsidRDefault="00E92425" w:rsidP="003364F5">
      <w:pPr>
        <w:spacing w:before="240"/>
      </w:pPr>
      <w:r w:rsidRPr="00E92425">
        <w:t>Năm loại phần mềm độc hại phổ biến nhất là vi-rút,sâu, trojan, phần mềm tống tiền và phần mềm gián điệp.Chúng ta hãy cùng xem xét cách thức hoạt động của từng loại.</w:t>
      </w:r>
    </w:p>
    <w:tbl>
      <w:tblPr>
        <w:tblStyle w:val="TableGrid"/>
        <w:tblW w:w="0" w:type="auto"/>
        <w:tblLook w:val="04A0" w:firstRow="1" w:lastRow="0" w:firstColumn="1" w:lastColumn="0" w:noHBand="0" w:noVBand="1"/>
      </w:tblPr>
      <w:tblGrid>
        <w:gridCol w:w="8494"/>
      </w:tblGrid>
      <w:tr w:rsidR="003364F5" w:rsidTr="001C1E7B">
        <w:tc>
          <w:tcPr>
            <w:tcW w:w="8494" w:type="dxa"/>
            <w:tcBorders>
              <w:top w:val="nil"/>
              <w:left w:val="nil"/>
              <w:bottom w:val="nil"/>
              <w:right w:val="nil"/>
            </w:tcBorders>
            <w:shd w:val="clear" w:color="auto" w:fill="D9D9D9" w:themeFill="background1" w:themeFillShade="D9"/>
          </w:tcPr>
          <w:p w:rsidR="003364F5" w:rsidRDefault="00E92425" w:rsidP="001C1E7B">
            <w:pPr>
              <w:spacing w:before="240"/>
            </w:pPr>
            <w:r w:rsidRPr="00E92425">
              <w:t>A virus is malicious code written to interfere with computer operations and cause damage to data and software. Viruses typically hide inside of trusted applications. When the infected program is launched, the virus clones itself and spreads to other files on the device. An important characteristic of viruses is that they have to be activated by the user to start the infection.</w:t>
            </w:r>
          </w:p>
        </w:tc>
      </w:tr>
    </w:tbl>
    <w:p w:rsidR="003364F5" w:rsidRDefault="00E92425" w:rsidP="003364F5">
      <w:pPr>
        <w:spacing w:before="240"/>
      </w:pPr>
      <w:r w:rsidRPr="00E92425">
        <w:t>Một loại virus là mã độc được viết ra để can thiệp vàohoạt động máy tính và nguyên nhânthiệt hại cho dữ liệu và phần mềm.Virus thường ẩn náu bên trong các ứng dụng đáng tin cậy.Khi chương trình bị nhiễm được khởi chạy,virus tự nhân bản vàlây lan sang các tập tin khác trên thiết bị.Một đặc điểm quan trọng củavirus là chúng phảiđược người dùng kích hoạt để bắt đầu lây nhiễm.</w:t>
      </w:r>
    </w:p>
    <w:tbl>
      <w:tblPr>
        <w:tblStyle w:val="TableGrid"/>
        <w:tblW w:w="0" w:type="auto"/>
        <w:tblLook w:val="04A0" w:firstRow="1" w:lastRow="0" w:firstColumn="1" w:lastColumn="0" w:noHBand="0" w:noVBand="1"/>
      </w:tblPr>
      <w:tblGrid>
        <w:gridCol w:w="8494"/>
      </w:tblGrid>
      <w:tr w:rsidR="003364F5" w:rsidTr="001C1E7B">
        <w:tc>
          <w:tcPr>
            <w:tcW w:w="8494" w:type="dxa"/>
            <w:tcBorders>
              <w:top w:val="nil"/>
              <w:left w:val="nil"/>
              <w:bottom w:val="nil"/>
              <w:right w:val="nil"/>
            </w:tcBorders>
            <w:shd w:val="clear" w:color="auto" w:fill="D9D9D9" w:themeFill="background1" w:themeFillShade="D9"/>
          </w:tcPr>
          <w:p w:rsidR="003364F5" w:rsidRDefault="00E92425" w:rsidP="001C1E7B">
            <w:pPr>
              <w:spacing w:before="240"/>
            </w:pPr>
            <w:r w:rsidRPr="00E92425">
              <w:t>The next kind of malware doesn't have this limitation. A worm is malware that can duplicate and spread itself across systems on its own. While viruses require users to perform an action like opening a file to duplicate, worms use an infected device as a host. They scan the connected network for other devices. Worms then infect everything on the network without requiring an action to trigger the spread.</w:t>
            </w:r>
          </w:p>
        </w:tc>
      </w:tr>
    </w:tbl>
    <w:p w:rsidR="003364F5" w:rsidRDefault="00E92425" w:rsidP="003364F5">
      <w:pPr>
        <w:spacing w:before="240"/>
      </w:pPr>
      <w:r w:rsidRPr="00E92425">
        <w:t>Loại phần mềm độc hại tiếp theo không có hạn chế này.Một con sâu là phần mềm độc hại có thểtự nhân đôi và lây lan trên khắp các hệ thống.Trong khi virus yêu cầu người dùng phải thực hiệnmột hành động như mở một tập tin để sao chép,sâu sử dụng thiết bị bị nhiễm làm vật chủ.Họ quét mạng được kết nối để tìm các thiết bị khác.Sau đó, sâu sẽ lây nhiễm mọi thứ trên mạngmà không cần thực hiện hành động nào để kích hoạt sự lây lan.</w:t>
      </w:r>
    </w:p>
    <w:tbl>
      <w:tblPr>
        <w:tblStyle w:val="TableGrid"/>
        <w:tblW w:w="0" w:type="auto"/>
        <w:tblLook w:val="04A0" w:firstRow="1" w:lastRow="0" w:firstColumn="1" w:lastColumn="0" w:noHBand="0" w:noVBand="1"/>
      </w:tblPr>
      <w:tblGrid>
        <w:gridCol w:w="8494"/>
      </w:tblGrid>
      <w:tr w:rsidR="003364F5" w:rsidTr="001C1E7B">
        <w:tc>
          <w:tcPr>
            <w:tcW w:w="8494" w:type="dxa"/>
            <w:tcBorders>
              <w:top w:val="nil"/>
              <w:left w:val="nil"/>
              <w:bottom w:val="nil"/>
              <w:right w:val="nil"/>
            </w:tcBorders>
            <w:shd w:val="clear" w:color="auto" w:fill="D9D9D9" w:themeFill="background1" w:themeFillShade="D9"/>
          </w:tcPr>
          <w:p w:rsidR="003364F5" w:rsidRDefault="00E92425" w:rsidP="001C1E7B">
            <w:pPr>
              <w:spacing w:before="240"/>
            </w:pPr>
            <w:r w:rsidRPr="00E92425">
              <w:t>Viruses and worms are delivered through phishing emails and other methods before they infect a device. Making sure you click links only from trusted sources is one way to avoid these types of infection. However, attackers have designed another form of malware that can get past this precaution.</w:t>
            </w:r>
          </w:p>
        </w:tc>
      </w:tr>
    </w:tbl>
    <w:p w:rsidR="003364F5" w:rsidRDefault="00E92425" w:rsidP="003364F5">
      <w:pPr>
        <w:spacing w:before="240"/>
      </w:pPr>
      <w:r w:rsidRPr="00E92425">
        <w:t>Virus và sâu được đưa quaemail lừa đảo và các phương pháp kháctrước khi chúng lây nhiễm vào thiết bị.Đảm bảo bạn chỉ nhấp vào liên kết từnguồn đáng tin cậy là một cáchđể tránh những loại nhiễm trùng này.Tuy nhiên, những kẻ tấn công đã thiết kếmột dạng phần mềm độc hại kháccó thể vượt qua biện pháp phòng ngừa này.</w:t>
      </w:r>
    </w:p>
    <w:tbl>
      <w:tblPr>
        <w:tblStyle w:val="TableGrid"/>
        <w:tblW w:w="0" w:type="auto"/>
        <w:tblLook w:val="04A0" w:firstRow="1" w:lastRow="0" w:firstColumn="1" w:lastColumn="0" w:noHBand="0" w:noVBand="1"/>
      </w:tblPr>
      <w:tblGrid>
        <w:gridCol w:w="8494"/>
      </w:tblGrid>
      <w:tr w:rsidR="003364F5" w:rsidTr="001C1E7B">
        <w:tc>
          <w:tcPr>
            <w:tcW w:w="8494" w:type="dxa"/>
            <w:tcBorders>
              <w:top w:val="nil"/>
              <w:left w:val="nil"/>
              <w:bottom w:val="nil"/>
              <w:right w:val="nil"/>
            </w:tcBorders>
            <w:shd w:val="clear" w:color="auto" w:fill="D9D9D9" w:themeFill="background1" w:themeFillShade="D9"/>
          </w:tcPr>
          <w:p w:rsidR="003364F5" w:rsidRDefault="00E92425" w:rsidP="001C1E7B">
            <w:pPr>
              <w:spacing w:before="240"/>
            </w:pPr>
            <w:r w:rsidRPr="00E92425">
              <w:t>A trojan, or Trojan horse, is malware that looks like a legitimate file or program. The name is a reference to an ancient Greek legend that's set in the city of Troy. In Troy, a group of soldiers hid inside a giant wooden horse that was presented as a gift to their enemies. It was accepted and brought inside the city walls. Later that evening, the soldiers inside of the horse climbed out and attacked the city. Like this ancient tale, attackers design trojans to appear harmless. This type of malware is typically disguised as files or useful applications to trick their target into installing them.</w:t>
            </w:r>
          </w:p>
        </w:tc>
      </w:tr>
    </w:tbl>
    <w:p w:rsidR="003364F5" w:rsidRDefault="00E92425" w:rsidP="003364F5">
      <w:pPr>
        <w:spacing w:before="240"/>
      </w:pPr>
      <w:r w:rsidRPr="00E92425">
        <w:t>Một con ngựa thành Troy, hay còn gọi là Trojan,là phần mềm độc hại trông giống như một tệp hoặc chương trình hợp pháp.Tên là một tham chiếu đếnmột truyền thuyết Hy Lạp cổ đại lấy bối cảnh ở thành phố Troy.Ở thành Troy, một nhóm lính ẩn núp bên trongmột con ngựa gỗ khổng lồđược tặng như một món quà cho kẻ thù của họ.Nó đã được chấp nhận và mang vào bên trong tường thành phố.Tối hôm đó, những người lính bên trongcủa con ngựa trèo ra và tấn công thành phố.Giống như câu chuyện cổ xưa này,Kẻ tấn công thiết kế trojan trông có vẻ vô hại.Loại phần mềm độc hại này thường được ngụy trang dưới dạng tệp hoặcứng dụng hữu ích để lừamục tiêu của họ là cài đặt chúng.</w:t>
      </w:r>
    </w:p>
    <w:tbl>
      <w:tblPr>
        <w:tblStyle w:val="TableGrid"/>
        <w:tblW w:w="0" w:type="auto"/>
        <w:tblLook w:val="04A0" w:firstRow="1" w:lastRow="0" w:firstColumn="1" w:lastColumn="0" w:noHBand="0" w:noVBand="1"/>
      </w:tblPr>
      <w:tblGrid>
        <w:gridCol w:w="8494"/>
      </w:tblGrid>
      <w:tr w:rsidR="003364F5" w:rsidTr="001C1E7B">
        <w:tc>
          <w:tcPr>
            <w:tcW w:w="8494" w:type="dxa"/>
            <w:tcBorders>
              <w:top w:val="nil"/>
              <w:left w:val="nil"/>
              <w:bottom w:val="nil"/>
              <w:right w:val="nil"/>
            </w:tcBorders>
            <w:shd w:val="clear" w:color="auto" w:fill="D9D9D9" w:themeFill="background1" w:themeFillShade="D9"/>
          </w:tcPr>
          <w:p w:rsidR="003364F5" w:rsidRDefault="00E92425" w:rsidP="001C1E7B">
            <w:pPr>
              <w:spacing w:before="240"/>
            </w:pPr>
            <w:r w:rsidRPr="00E92425">
              <w:t>Attackers often use trojans to gain access and install another kind of malware called ransomware. Ransomware is a type of malicious attack where attackers encrypt an organization's data and demand payment to restore access. These kind of attacks have become very common these days. A unique feature of ransomware attacks is that they make themselves known to their targets. Without doing this, they couldn't collect the money they demand. Normally, they decrypt the hidden data as soon as the sum of money is paid. Unfortunately, there's no guarantee they won't return to demand more.</w:t>
            </w:r>
          </w:p>
        </w:tc>
      </w:tr>
    </w:tbl>
    <w:p w:rsidR="003364F5" w:rsidRDefault="00E92425" w:rsidP="003364F5">
      <w:pPr>
        <w:spacing w:before="240"/>
      </w:pPr>
      <w:r w:rsidRPr="00E92425">
        <w:t>Những kẻ tấn công thường sử dụng trojan để truy cập vàcài đặt một loại phần mềm độc hại khác gọi là ransomware.Ransomware là một loại tấn công độc hại mà kẻ tấn côngmã hóa dữ liệu của một tổ chức vàyêu cầu thanh toán để khôi phục quyền truy cập.Những kiểu tấn công này đã trở nên rất phổ biến hiện nay.Một tính năng độc đáo củacác cuộc tấn công ransomware là họđể mục tiêu của họ biết đến mình.Nếu không làm điều này, họkhông thể thu được số tiền họ yêu cầu.Thông thường, họ giải mã dữ liệu ẩnngay sau khi số tiền được thanh toán.Thật không may, không có sự đảm bảo nàohọ sẽ không quay lại để đòi hỏi thêm nữa.</w:t>
      </w:r>
    </w:p>
    <w:tbl>
      <w:tblPr>
        <w:tblStyle w:val="TableGrid"/>
        <w:tblW w:w="0" w:type="auto"/>
        <w:tblLook w:val="04A0" w:firstRow="1" w:lastRow="0" w:firstColumn="1" w:lastColumn="0" w:noHBand="0" w:noVBand="1"/>
      </w:tblPr>
      <w:tblGrid>
        <w:gridCol w:w="8494"/>
      </w:tblGrid>
      <w:tr w:rsidR="003364F5" w:rsidTr="001C1E7B">
        <w:tc>
          <w:tcPr>
            <w:tcW w:w="8494" w:type="dxa"/>
            <w:tcBorders>
              <w:top w:val="nil"/>
              <w:left w:val="nil"/>
              <w:bottom w:val="nil"/>
              <w:right w:val="nil"/>
            </w:tcBorders>
            <w:shd w:val="clear" w:color="auto" w:fill="D9D9D9" w:themeFill="background1" w:themeFillShade="D9"/>
          </w:tcPr>
          <w:p w:rsidR="003364F5" w:rsidRDefault="00E92425" w:rsidP="001C1E7B">
            <w:pPr>
              <w:spacing w:before="240"/>
            </w:pPr>
            <w:r w:rsidRPr="00E92425">
              <w:t>The last type of malware I want to mention is spyware. Spyware is malware that's used to gather and sell information without consent. Consent is a keyword in this case.</w:t>
            </w:r>
          </w:p>
        </w:tc>
      </w:tr>
    </w:tbl>
    <w:p w:rsidR="003364F5" w:rsidRDefault="00E92425" w:rsidP="003364F5">
      <w:pPr>
        <w:spacing w:before="240"/>
      </w:pPr>
      <w:r w:rsidRPr="00E92425">
        <w:t>Loại phần mềm độc hại cuối cùng tôi muốn đề cập là phần mềm gián điệp.Phần mềm gián điệp là phần mềm độc hại được sử dụng đểthu thập và bán thông tin mà không có sự đồng ý.Sự đồng ý là từ khóa trong trường hợp này.</w:t>
      </w:r>
    </w:p>
    <w:tbl>
      <w:tblPr>
        <w:tblStyle w:val="TableGrid"/>
        <w:tblW w:w="0" w:type="auto"/>
        <w:tblLook w:val="04A0" w:firstRow="1" w:lastRow="0" w:firstColumn="1" w:lastColumn="0" w:noHBand="0" w:noVBand="1"/>
      </w:tblPr>
      <w:tblGrid>
        <w:gridCol w:w="8494"/>
      </w:tblGrid>
      <w:tr w:rsidR="003364F5" w:rsidTr="001C1E7B">
        <w:tc>
          <w:tcPr>
            <w:tcW w:w="8494" w:type="dxa"/>
            <w:tcBorders>
              <w:top w:val="nil"/>
              <w:left w:val="nil"/>
              <w:bottom w:val="nil"/>
              <w:right w:val="nil"/>
            </w:tcBorders>
            <w:shd w:val="clear" w:color="auto" w:fill="D9D9D9" w:themeFill="background1" w:themeFillShade="D9"/>
          </w:tcPr>
          <w:p w:rsidR="003364F5" w:rsidRDefault="00E92425" w:rsidP="001C1E7B">
            <w:pPr>
              <w:spacing w:before="240"/>
            </w:pPr>
            <w:r w:rsidRPr="00E92425">
              <w:t>Organizations also collect information about their customers, like their browsing habits and purchase history. However, they always give their customers the ability to opt out. Cybercriminals, on the other hand, use spyware to steal information. They use spyware attacks to collect data like login credentials, account PINs, and other types of sensitive information for their own personal gain.</w:t>
            </w:r>
          </w:p>
        </w:tc>
      </w:tr>
    </w:tbl>
    <w:p w:rsidR="003364F5" w:rsidRDefault="00E92425" w:rsidP="003364F5">
      <w:pPr>
        <w:spacing w:before="240"/>
      </w:pPr>
      <w:r w:rsidRPr="00E92425">
        <w:t>Các tổ chức cũngthu thập thông tin về khách hàng của họ,như thói quen duyệt web và lịch sử mua hàng của họ.Tuy nhiên, họ luôn luôn đưa racho khách hàng của họ khả năng lựa chọn không tham gia.Mặt khác, tội phạm mạngsử dụng phần mềm gián điệp để đánh cắp thông tin.Họ sử dụng các cuộc tấn công phần mềm gián điệp đểthu thập dữ liệu như thông tin đăng nhập,mã PIN tài khoản và các loại khácthông tin nhạy cảm để phục vụ lợi ích cá nhân.</w:t>
      </w:r>
    </w:p>
    <w:tbl>
      <w:tblPr>
        <w:tblStyle w:val="TableGrid"/>
        <w:tblW w:w="0" w:type="auto"/>
        <w:tblLook w:val="04A0" w:firstRow="1" w:lastRow="0" w:firstColumn="1" w:lastColumn="0" w:noHBand="0" w:noVBand="1"/>
      </w:tblPr>
      <w:tblGrid>
        <w:gridCol w:w="8494"/>
      </w:tblGrid>
      <w:tr w:rsidR="003364F5" w:rsidTr="001C1E7B">
        <w:tc>
          <w:tcPr>
            <w:tcW w:w="8494" w:type="dxa"/>
            <w:tcBorders>
              <w:top w:val="nil"/>
              <w:left w:val="nil"/>
              <w:bottom w:val="nil"/>
              <w:right w:val="nil"/>
            </w:tcBorders>
            <w:shd w:val="clear" w:color="auto" w:fill="D9D9D9" w:themeFill="background1" w:themeFillShade="D9"/>
          </w:tcPr>
          <w:p w:rsidR="003364F5" w:rsidRDefault="00E92425" w:rsidP="001C1E7B">
            <w:pPr>
              <w:spacing w:before="240"/>
            </w:pPr>
            <w:r w:rsidRPr="00E92425">
              <w:t>There are many other types of malware besides these and new forms are always evolving. They all pose a serious risk to individuals and organizations. Next time, we'll explore how security teams detect and remove these kinds of threats.</w:t>
            </w:r>
          </w:p>
        </w:tc>
      </w:tr>
    </w:tbl>
    <w:p w:rsidR="003364F5" w:rsidRDefault="00E92425" w:rsidP="003364F5">
      <w:pPr>
        <w:spacing w:before="240"/>
      </w:pPr>
      <w:r w:rsidRPr="00E92425">
        <w:t>Ngoài ra còn có nhiều loại phần mềm độc hại khácnhững hình thức này và những hình thức mới luôn luôn phát triển.Tất cả chúng đều gây ra rủi ro nghiêm trọngcho cá nhân và tổ chức.Lần tới, chúng ta sẽ khám phá cáchnhóm an ninh phát hiện và loại bỏ những mối đe dọa như thế này.</w:t>
      </w:r>
    </w:p>
    <w:p w:rsidR="00E92425" w:rsidRDefault="00E92425" w:rsidP="003364F5">
      <w:pPr>
        <w:spacing w:before="240"/>
      </w:pPr>
    </w:p>
    <w:p w:rsidR="009F1452" w:rsidRDefault="009F1452" w:rsidP="00D06E6F">
      <w:pPr>
        <w:pStyle w:val="Header"/>
        <w:spacing w:before="240" w:after="160"/>
        <w:outlineLvl w:val="2"/>
        <w:rPr>
          <w:rFonts w:cs="Times New Roman"/>
          <w:b/>
          <w:i/>
          <w:color w:val="1F4E79" w:themeColor="accent1" w:themeShade="80"/>
          <w:szCs w:val="28"/>
        </w:rPr>
      </w:pPr>
      <w:bookmarkStart w:id="110" w:name="_Toc177947798"/>
      <w:r w:rsidRPr="00D06E6F">
        <w:rPr>
          <w:rFonts w:cs="Times New Roman"/>
          <w:b/>
          <w:i/>
          <w:color w:val="1F4E79" w:themeColor="accent1" w:themeShade="80"/>
          <w:szCs w:val="28"/>
        </w:rPr>
        <w:t>2.2. An introduction to malware - Giới thiệu về phần mềm độc hại</w:t>
      </w:r>
      <w:bookmarkEnd w:id="110"/>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1C1E7B" w:rsidRPr="001C1E7B" w:rsidRDefault="001C1E7B" w:rsidP="001C1E7B">
            <w:pPr>
              <w:spacing w:before="240"/>
              <w:rPr>
                <w:b/>
                <w:bCs/>
              </w:rPr>
            </w:pPr>
            <w:r w:rsidRPr="001C1E7B">
              <w:rPr>
                <w:b/>
                <w:bCs/>
              </w:rPr>
              <w:t>An introduction to malware</w:t>
            </w:r>
          </w:p>
          <w:p w:rsidR="001C1E7B" w:rsidRDefault="001C1E7B" w:rsidP="001C1E7B">
            <w:pPr>
              <w:spacing w:before="240"/>
            </w:pPr>
          </w:p>
        </w:tc>
      </w:tr>
    </w:tbl>
    <w:p w:rsidR="00E1310C" w:rsidRPr="00E1310C" w:rsidRDefault="00E1310C" w:rsidP="00E1310C">
      <w:pPr>
        <w:spacing w:before="240"/>
        <w:rPr>
          <w:b/>
          <w:bCs/>
        </w:rPr>
      </w:pPr>
      <w:r w:rsidRPr="00E1310C">
        <w:rPr>
          <w:b/>
          <w:bCs/>
        </w:rPr>
        <w:t>Giới thiệu về phần mềm độc hại</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1C1E7B" w:rsidRDefault="001C1E7B" w:rsidP="001C1E7B">
            <w:pPr>
              <w:spacing w:before="240"/>
            </w:pPr>
            <w:r w:rsidRPr="001C1E7B">
              <w:t>Previously, you learned that malware is software designed to harm devices or networks. Since its first appearance on personal computers decades ago, malware has developed into a variety of strains. Being able to identify different types of malware and understand the ways in which they are spread will help you stay alert and be informed as a security professional.</w:t>
            </w:r>
          </w:p>
        </w:tc>
      </w:tr>
    </w:tbl>
    <w:p w:rsidR="00E1310C" w:rsidRPr="00E1310C" w:rsidRDefault="00E1310C" w:rsidP="00E1310C">
      <w:pPr>
        <w:spacing w:before="240"/>
      </w:pPr>
      <w:r w:rsidRPr="00E1310C">
        <w:t xml:space="preserve">Trước đây, bạn đã biết rằng </w:t>
      </w:r>
      <w:r w:rsidRPr="00E1310C">
        <w:rPr>
          <w:b/>
          <w:bCs/>
        </w:rPr>
        <w:t>phần mềm độc hại</w:t>
      </w:r>
      <w:r w:rsidRPr="00E1310C">
        <w:t xml:space="preserve"> là phần mềm được thiết kế để gây hại cho thiết bị hoặc mạng. Kể từ lần đầu tiên xuất hiện trên máy tính cá nhân cách đây nhiều thập kỷ, phần mềm độc hại đã phát triển thành nhiều loại khác nhau. Có thể xác định các loại phần mềm độc hại khác nhau và hiểu cách chúng lây lan sẽ giúp bạn luôn cảnh giác và được thông báo với tư cách là một chuyên gia bảo mật.</w:t>
      </w:r>
    </w:p>
    <w:p w:rsidR="001C1E7B" w:rsidRDefault="00E1310C" w:rsidP="001C1E7B">
      <w:pPr>
        <w:spacing w:before="240"/>
      </w:pPr>
      <w:r>
        <w:rPr>
          <w:noProof/>
        </w:rPr>
        <w:drawing>
          <wp:inline distT="0" distB="0" distL="0" distR="0">
            <wp:extent cx="5400040" cy="3037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216"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1C1E7B" w:rsidRPr="001C1E7B" w:rsidRDefault="001C1E7B" w:rsidP="001C1E7B">
            <w:pPr>
              <w:spacing w:before="240"/>
              <w:rPr>
                <w:b/>
                <w:bCs/>
              </w:rPr>
            </w:pPr>
            <w:r w:rsidRPr="001C1E7B">
              <w:rPr>
                <w:b/>
                <w:bCs/>
              </w:rPr>
              <w:t>Virus</w:t>
            </w:r>
          </w:p>
          <w:p w:rsidR="001C1E7B" w:rsidRDefault="001C1E7B" w:rsidP="001C1E7B">
            <w:pPr>
              <w:spacing w:before="240"/>
            </w:pPr>
          </w:p>
        </w:tc>
      </w:tr>
    </w:tbl>
    <w:p w:rsidR="00E1310C" w:rsidRPr="00E1310C" w:rsidRDefault="00E1310C" w:rsidP="00E1310C">
      <w:pPr>
        <w:spacing w:before="240"/>
        <w:rPr>
          <w:b/>
          <w:bCs/>
        </w:rPr>
      </w:pPr>
      <w:r w:rsidRPr="00E1310C">
        <w:rPr>
          <w:b/>
          <w:bCs/>
        </w:rPr>
        <w:t>Vi-rút</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1C1E7B" w:rsidRPr="001C1E7B" w:rsidRDefault="001C1E7B" w:rsidP="001C1E7B">
            <w:pPr>
              <w:spacing w:before="240"/>
            </w:pPr>
            <w:r w:rsidRPr="001C1E7B">
              <w:t xml:space="preserve">A </w:t>
            </w:r>
            <w:r w:rsidRPr="001C1E7B">
              <w:rPr>
                <w:b/>
                <w:bCs/>
              </w:rPr>
              <w:t>virus</w:t>
            </w:r>
            <w:r w:rsidRPr="001C1E7B">
              <w:t xml:space="preserve"> is malicious code written to interfere with computer operations and cause damage to data and software. This type of malware must be installed by the target user before it can spread itself and cause damage. One of the many ways that viruses are spread is through phishing campaigns where malicious links are hidden within links or attachments.</w:t>
            </w:r>
          </w:p>
          <w:p w:rsidR="001C1E7B" w:rsidRDefault="001C1E7B" w:rsidP="001C1E7B">
            <w:pPr>
              <w:spacing w:before="240"/>
            </w:pPr>
          </w:p>
        </w:tc>
      </w:tr>
    </w:tbl>
    <w:p w:rsidR="00E1310C" w:rsidRPr="00E1310C" w:rsidRDefault="00E1310C" w:rsidP="00E1310C">
      <w:pPr>
        <w:spacing w:before="240"/>
      </w:pPr>
      <w:r w:rsidRPr="00E1310C">
        <w:t xml:space="preserve">Virus là mã độc được viết ra để can thiệp vào hoạt động của máy tính và gây thiệt hại cho dữ liệu và phần mềm. Loại phần mềm độc hại này phải được người dùng mục tiêu </w:t>
      </w:r>
      <w:r w:rsidRPr="00E1310C">
        <w:rPr>
          <w:b/>
          <w:bCs/>
        </w:rPr>
        <w:t>cài</w:t>
      </w:r>
      <w:r w:rsidRPr="00E1310C">
        <w:t xml:space="preserve"> đặt trước khi nó có thể tự lây lan và gây thiệt hại. Một trong nhiều cách mà virus lây lan là thông qua các chiến dịch lừa đảo, trong đó các liên kết độc hại được ẩn trong các liên kết hoặc tệp đính kèm.</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rPr>
                <w:b/>
                <w:bCs/>
              </w:rPr>
            </w:pPr>
            <w:r w:rsidRPr="00C1737D">
              <w:rPr>
                <w:b/>
                <w:bCs/>
              </w:rPr>
              <w:t>Worm</w:t>
            </w:r>
          </w:p>
          <w:p w:rsidR="001C1E7B" w:rsidRDefault="001C1E7B" w:rsidP="001C1E7B">
            <w:pPr>
              <w:spacing w:before="240"/>
            </w:pPr>
          </w:p>
        </w:tc>
      </w:tr>
    </w:tbl>
    <w:p w:rsidR="00E1310C" w:rsidRPr="00E1310C" w:rsidRDefault="00E1310C" w:rsidP="00E1310C">
      <w:pPr>
        <w:spacing w:before="240"/>
        <w:rPr>
          <w:b/>
          <w:bCs/>
        </w:rPr>
      </w:pPr>
      <w:r w:rsidRPr="00E1310C">
        <w:rPr>
          <w:b/>
          <w:bCs/>
        </w:rPr>
        <w:t>Sâu</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pPr>
            <w:r w:rsidRPr="00C1737D">
              <w:t xml:space="preserve">A </w:t>
            </w:r>
            <w:r w:rsidRPr="00C1737D">
              <w:rPr>
                <w:b/>
                <w:bCs/>
              </w:rPr>
              <w:t>worm</w:t>
            </w:r>
            <w:r w:rsidRPr="00C1737D">
              <w:t xml:space="preserve"> is malware that can duplicate and spread itself across systems on its own. Similar to a virus, a worm must be installed by the target user and can also be spread with tactics like malicious email. Given a worm's ability to spread on its own, attackers sometimes target devices, drives, or files that have shared access over a network.</w:t>
            </w:r>
          </w:p>
          <w:p w:rsidR="001C1E7B" w:rsidRDefault="001C1E7B" w:rsidP="001C1E7B">
            <w:pPr>
              <w:spacing w:before="240"/>
            </w:pPr>
          </w:p>
        </w:tc>
      </w:tr>
    </w:tbl>
    <w:p w:rsidR="00E1310C" w:rsidRPr="00E1310C" w:rsidRDefault="00E1310C" w:rsidP="00E1310C">
      <w:pPr>
        <w:spacing w:before="240"/>
      </w:pPr>
      <w:r w:rsidRPr="00E1310C">
        <w:t xml:space="preserve">Sâu là </w:t>
      </w:r>
      <w:r w:rsidRPr="00E1310C">
        <w:rPr>
          <w:b/>
          <w:bCs/>
        </w:rPr>
        <w:t>phần</w:t>
      </w:r>
      <w:r w:rsidRPr="00E1310C">
        <w:t xml:space="preserve"> mềm độc hại có thể tự nhân bản và tự lây lan trên các hệ thống. Tương tự như vi-rút, sâu phải được người dùng mục tiêu cài đặt và cũng có thể lây lan bằng các chiến thuật như email độc hại. Với khả năng tự lây lan của sâu, kẻ tấn công đôi khi nhắm vào các thiết bị, ổ đĩa hoặc tệp có quyền truy cập được chia sẻ qua mạng.</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pPr>
            <w:r w:rsidRPr="00C1737D">
              <w:t>A well known example is the Blaster worm, also known as Lovesan, Lovsan, or MSBlast. In the early 2000s, this worm spread itself on computers running Windows XP and Windows 2000 operating systems. It would force devices into a continuous loop of shutting down and restarting. Although it did not damage the infected devices, it was able to spread itself to hundreds of thousands of users around the world. Many variants of the Blaster worm have been deployed since the original and can infect modern computers.</w:t>
            </w:r>
          </w:p>
          <w:p w:rsidR="001C1E7B" w:rsidRDefault="001C1E7B" w:rsidP="001C1E7B">
            <w:pPr>
              <w:spacing w:before="240"/>
            </w:pPr>
          </w:p>
        </w:tc>
      </w:tr>
    </w:tbl>
    <w:p w:rsidR="00E1310C" w:rsidRPr="00E1310C" w:rsidRDefault="00E1310C" w:rsidP="00E1310C">
      <w:pPr>
        <w:spacing w:before="240"/>
      </w:pPr>
      <w:r w:rsidRPr="00E1310C">
        <w:t>Một ví dụ nổi tiếng là sâu Blaster, còn được gọi là Lovesan, Lovsan hoặc MSBlast. Vào đầu những năm 2000, sâu này đã tự lây lan trên các máy tính chạy hệ điều hành Windows XP và Windows 2000. Nó sẽ buộc các thiết bị vào một vòng lặp liên tục tắt máy và khởi động lại. Mặc dù nó không làm hỏng các thiết bị bị nhiễm, nhưng nó có thể tự lây lan sang hàng trăm nghìn người dùng trên toàn thế giới. Nhiều biến thể của sâu Blaster đã được triển khai kể từ bản gốc và có thể lây nhiễm các máy tính hiện đại.</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pPr>
            <w:r w:rsidRPr="00C1737D">
              <w:rPr>
                <w:b/>
                <w:bCs/>
              </w:rPr>
              <w:t>Note:</w:t>
            </w:r>
            <w:r w:rsidRPr="00C1737D">
              <w:t xml:space="preserve"> Worms were very popular attacks in the mid 2000s but are less frequently used in recent years.</w:t>
            </w:r>
          </w:p>
          <w:p w:rsidR="001C1E7B" w:rsidRDefault="001C1E7B" w:rsidP="001C1E7B">
            <w:pPr>
              <w:spacing w:before="240"/>
            </w:pPr>
          </w:p>
        </w:tc>
      </w:tr>
    </w:tbl>
    <w:p w:rsidR="00E1310C" w:rsidRPr="00E1310C" w:rsidRDefault="00E1310C" w:rsidP="00E1310C">
      <w:pPr>
        <w:spacing w:before="240"/>
      </w:pPr>
      <w:r w:rsidRPr="00E1310C">
        <w:rPr>
          <w:b/>
          <w:bCs/>
        </w:rPr>
        <w:t>Lưu ý:</w:t>
      </w:r>
      <w:r w:rsidRPr="00E1310C">
        <w:t xml:space="preserve"> Sâu máy tính là loại tấn công rất phổ biến vào giữa những năm 2000 nhưng ít được sử dụng hơn trong những năm gần đây.</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rPr>
                <w:b/>
                <w:bCs/>
              </w:rPr>
            </w:pPr>
            <w:r w:rsidRPr="00C1737D">
              <w:rPr>
                <w:b/>
                <w:bCs/>
              </w:rPr>
              <w:t>Trojan</w:t>
            </w:r>
          </w:p>
          <w:p w:rsidR="001C1E7B" w:rsidRDefault="001C1E7B" w:rsidP="001C1E7B">
            <w:pPr>
              <w:spacing w:before="240"/>
            </w:pPr>
          </w:p>
        </w:tc>
      </w:tr>
    </w:tbl>
    <w:p w:rsidR="00E1310C" w:rsidRPr="00E1310C" w:rsidRDefault="00E1310C" w:rsidP="00E1310C">
      <w:pPr>
        <w:spacing w:before="240"/>
        <w:rPr>
          <w:b/>
          <w:bCs/>
        </w:rPr>
      </w:pPr>
      <w:r w:rsidRPr="00E1310C">
        <w:rPr>
          <w:b/>
          <w:bCs/>
        </w:rPr>
        <w:t>Trojan</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pPr>
            <w:r w:rsidRPr="00C1737D">
              <w:t xml:space="preserve">A trojan, also called a </w:t>
            </w:r>
            <w:r w:rsidRPr="00C1737D">
              <w:rPr>
                <w:b/>
                <w:bCs/>
              </w:rPr>
              <w:t>Trojan horse</w:t>
            </w:r>
            <w:r w:rsidRPr="00C1737D">
              <w:t>, is malware that looks like a legitimate file or program. This characteristic relates to how trojans are spread. Similar to viruses, attackers deliver this type of malware hidden in file and application downloads. Attackers rely on tricking unsuspecting users into believing they’re downloading a harmless file, when they’re actually infecting their own device with malware that can be used to spy on them, grant access to other devices, and more.</w:t>
            </w:r>
          </w:p>
          <w:p w:rsidR="001C1E7B" w:rsidRDefault="001C1E7B" w:rsidP="001C1E7B">
            <w:pPr>
              <w:spacing w:before="240"/>
            </w:pPr>
          </w:p>
        </w:tc>
      </w:tr>
    </w:tbl>
    <w:p w:rsidR="00E1310C" w:rsidRPr="00E1310C" w:rsidRDefault="00E1310C" w:rsidP="00E1310C">
      <w:pPr>
        <w:spacing w:before="240"/>
      </w:pPr>
      <w:r w:rsidRPr="00E1310C">
        <w:t xml:space="preserve">Trojan, còn được gọi là </w:t>
      </w:r>
      <w:r w:rsidRPr="00E1310C">
        <w:rPr>
          <w:b/>
          <w:bCs/>
        </w:rPr>
        <w:t>Trojan horse</w:t>
      </w:r>
      <w:r w:rsidRPr="00E1310C">
        <w:t xml:space="preserve"> , là phần mềm độc hại trông giống như một tệp hoặc chương trình hợp pháp. Đặc điểm này liên quan đến cách trojan lây lan. Tương tự như vi-rút, kẻ tấn công phân phối loại phần mềm độc hại này ẩn trong tệp và ứng dụng tải xuống. Kẻ tấn công dựa vào việc lừa người dùng không nghi ngờ tin rằng họ đang tải xuống một tệp vô hại, trong khi thực tế là chúng đang lây nhiễm phần mềm độc hại vào thiết bị của chính mình để có thể theo dõi họ, cấp quyền truy cập vào các thiết bị khác, v.v.</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rPr>
                <w:b/>
                <w:bCs/>
              </w:rPr>
            </w:pPr>
            <w:r w:rsidRPr="00C1737D">
              <w:rPr>
                <w:b/>
                <w:bCs/>
              </w:rPr>
              <w:t>Adware</w:t>
            </w:r>
          </w:p>
          <w:p w:rsidR="001C1E7B" w:rsidRDefault="001C1E7B" w:rsidP="001C1E7B">
            <w:pPr>
              <w:spacing w:before="240"/>
            </w:pPr>
          </w:p>
        </w:tc>
      </w:tr>
    </w:tbl>
    <w:p w:rsidR="00E1310C" w:rsidRPr="00E1310C" w:rsidRDefault="00E1310C" w:rsidP="00E1310C">
      <w:pPr>
        <w:spacing w:before="240"/>
        <w:rPr>
          <w:b/>
          <w:bCs/>
        </w:rPr>
      </w:pPr>
      <w:r w:rsidRPr="00E1310C">
        <w:rPr>
          <w:b/>
          <w:bCs/>
        </w:rPr>
        <w:t>Phần mềm quảng cáo</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pPr>
            <w:r w:rsidRPr="00C1737D">
              <w:t xml:space="preserve">Advertising-supported software, or </w:t>
            </w:r>
            <w:r w:rsidRPr="00C1737D">
              <w:rPr>
                <w:b/>
                <w:bCs/>
              </w:rPr>
              <w:t>adware</w:t>
            </w:r>
            <w:r w:rsidRPr="00C1737D">
              <w:t>, is a type of legitimate software that is sometimes used to display digital advertisements in applications. Software developers often use adware as a way to lower their production costs or to make their products free to the public—also known as freeware or shareware. In these instances, developers monetize their product through ad revenue rather than at the expense of their users.</w:t>
            </w:r>
          </w:p>
          <w:p w:rsidR="001C1E7B" w:rsidRDefault="001C1E7B" w:rsidP="001C1E7B">
            <w:pPr>
              <w:spacing w:before="240"/>
            </w:pPr>
          </w:p>
        </w:tc>
      </w:tr>
    </w:tbl>
    <w:p w:rsidR="00E1310C" w:rsidRPr="00E1310C" w:rsidRDefault="00E1310C" w:rsidP="00E1310C">
      <w:pPr>
        <w:spacing w:before="240"/>
      </w:pPr>
      <w:r w:rsidRPr="00E1310C">
        <w:t xml:space="preserve">Phần mềm được hỗ trợ quảng cáo, hay </w:t>
      </w:r>
      <w:r w:rsidRPr="00E1310C">
        <w:rPr>
          <w:b/>
          <w:bCs/>
        </w:rPr>
        <w:t>phần mềm quảng cáo</w:t>
      </w:r>
      <w:r w:rsidRPr="00E1310C">
        <w:t xml:space="preserve"> , là một loại phần mềm hợp pháp đôi khi được sử dụng để hiển thị quảng cáo kỹ thuật số trong các ứng dụng. Các nhà phát triển phần mềm thường sử dụng phần mềm quảng cáo như một cách để giảm chi phí sản xuất hoặc để sản phẩm của họ miễn phí cho công chúng—còn được gọi là phần mềm miễn phí hoặc phần mềm chia sẻ. Trong những trường hợp này, các nhà phát triển kiếm tiền từ sản phẩm của họ thông qua doanh thu quảng cáo thay vì bằng chi phí của người dùng.</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pPr>
            <w:r w:rsidRPr="00C1737D">
              <w:t xml:space="preserve">Malicious adware falls into a sub-category of malware known as a </w:t>
            </w:r>
            <w:r w:rsidRPr="00C1737D">
              <w:rPr>
                <w:b/>
                <w:bCs/>
              </w:rPr>
              <w:t>potentially unwanted application (PUA)</w:t>
            </w:r>
            <w:r w:rsidRPr="00C1737D">
              <w:t>. A PUA is a type of unwanted software that is bundled in with legitimate programs which might display ads, cause device slowdown, or install other software. Attackers sometimes hide this type of malware in freeware with insecure design to monetize ads for themselves instead of the developer. This works even when the user has declined to receive ads.</w:t>
            </w:r>
          </w:p>
          <w:p w:rsidR="001C1E7B" w:rsidRDefault="001C1E7B" w:rsidP="001C1E7B">
            <w:pPr>
              <w:spacing w:before="240"/>
            </w:pPr>
          </w:p>
        </w:tc>
      </w:tr>
    </w:tbl>
    <w:p w:rsidR="00E1310C" w:rsidRPr="00E1310C" w:rsidRDefault="00E1310C" w:rsidP="00E1310C">
      <w:pPr>
        <w:spacing w:before="240"/>
      </w:pPr>
      <w:r w:rsidRPr="00E1310C">
        <w:t xml:space="preserve">Phần mềm quảng cáo độc hại thuộc một tiểu thể loại phần mềm độc hại được gọi là </w:t>
      </w:r>
      <w:r w:rsidRPr="00E1310C">
        <w:rPr>
          <w:b/>
          <w:bCs/>
        </w:rPr>
        <w:t>ứng dụng có khả năng không mong muốn (PUA)</w:t>
      </w:r>
      <w:r w:rsidRPr="00E1310C">
        <w:t xml:space="preserve"> . PUA là một loại phần mềm không mong muốn được đóng gói cùng với các chương trình hợp pháp có thể hiển thị quảng cáo, làm chậm thiết bị hoặc cài đặt phần mềm khác. Kẻ tấn công đôi khi ẩn loại phần mềm độc hại này trong phần mềm miễn phí với thiết kế không an toàn để kiếm tiền từ quảng cáo cho chính chúng thay vì nhà phát triển. Điều này vẫn hiệu quả ngay cả khi người dùng đã từ chối nhận quảng cáo.</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rPr>
                <w:b/>
                <w:bCs/>
              </w:rPr>
            </w:pPr>
            <w:r w:rsidRPr="00C1737D">
              <w:rPr>
                <w:b/>
                <w:bCs/>
              </w:rPr>
              <w:t>Spyware</w:t>
            </w:r>
          </w:p>
          <w:p w:rsidR="001C1E7B" w:rsidRDefault="001C1E7B" w:rsidP="001C1E7B">
            <w:pPr>
              <w:spacing w:before="240"/>
            </w:pPr>
          </w:p>
        </w:tc>
      </w:tr>
    </w:tbl>
    <w:p w:rsidR="00F87224" w:rsidRPr="00F87224" w:rsidRDefault="00F87224" w:rsidP="00F87224">
      <w:pPr>
        <w:spacing w:before="240"/>
        <w:rPr>
          <w:b/>
          <w:bCs/>
        </w:rPr>
      </w:pPr>
      <w:r w:rsidRPr="00F87224">
        <w:rPr>
          <w:b/>
          <w:bCs/>
        </w:rPr>
        <w:t>Phần mềm gián điệp</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pPr>
            <w:r w:rsidRPr="00C1737D">
              <w:rPr>
                <w:b/>
                <w:bCs/>
              </w:rPr>
              <w:t>Spyware</w:t>
            </w:r>
            <w:r w:rsidRPr="00C1737D">
              <w:t xml:space="preserve"> is malware that's used to gather and sell information without consent. It's also considered a PUA. Spyware is commonly hidden in </w:t>
            </w:r>
            <w:r w:rsidRPr="00C1737D">
              <w:rPr>
                <w:i/>
                <w:iCs/>
              </w:rPr>
              <w:t>bundleware</w:t>
            </w:r>
            <w:r w:rsidRPr="00C1737D">
              <w:t>, additional software that is sometimes packaged with other applications. PUAs like spyware have become a serious challenge in the open-source software development ecosystem. That’s because developers tend to overlook how their software could be misused or abused by others.</w:t>
            </w:r>
          </w:p>
          <w:p w:rsidR="001C1E7B" w:rsidRDefault="001C1E7B" w:rsidP="001C1E7B">
            <w:pPr>
              <w:spacing w:before="240"/>
            </w:pPr>
          </w:p>
        </w:tc>
      </w:tr>
    </w:tbl>
    <w:p w:rsidR="00F87224" w:rsidRPr="00F87224" w:rsidRDefault="00F87224" w:rsidP="00F87224">
      <w:pPr>
        <w:spacing w:before="240"/>
      </w:pPr>
      <w:r w:rsidRPr="00F87224">
        <w:rPr>
          <w:b/>
          <w:bCs/>
        </w:rPr>
        <w:t>Spyware</w:t>
      </w:r>
      <w:r w:rsidRPr="00F87224">
        <w:t xml:space="preserve"> là phần mềm độc hại được sử dụng để thu thập và bán thông tin mà không có sự đồng ý. Nó cũng được coi là PUA. Spyware thường ẩn trong </w:t>
      </w:r>
      <w:r w:rsidRPr="00F87224">
        <w:rPr>
          <w:i/>
          <w:iCs/>
        </w:rPr>
        <w:t>bundleware</w:t>
      </w:r>
      <w:r w:rsidRPr="00F87224">
        <w:t xml:space="preserve"> , phần mềm bổ sung đôi khi được đóng gói cùng với các ứng dụng khác. PUA như spyware đã trở thành một thách thức nghiêm trọng trong hệ sinh thái phát triển phần mềm nguồn mở. Đó là vì các nhà phát triển có xu hướng bỏ qua cách phần mềm của họ có thể bị người khác sử dụng sai hoặc lạm dụng.</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rPr>
                <w:b/>
                <w:bCs/>
              </w:rPr>
            </w:pPr>
            <w:r w:rsidRPr="00C1737D">
              <w:rPr>
                <w:b/>
                <w:bCs/>
              </w:rPr>
              <w:t>Scareware</w:t>
            </w:r>
          </w:p>
          <w:p w:rsidR="001C1E7B" w:rsidRDefault="001C1E7B" w:rsidP="001C1E7B">
            <w:pPr>
              <w:spacing w:before="240"/>
            </w:pPr>
          </w:p>
        </w:tc>
      </w:tr>
    </w:tbl>
    <w:p w:rsidR="00F87224" w:rsidRPr="00F87224" w:rsidRDefault="00F87224" w:rsidP="00F87224">
      <w:pPr>
        <w:spacing w:before="240"/>
        <w:rPr>
          <w:b/>
          <w:bCs/>
        </w:rPr>
      </w:pPr>
      <w:r w:rsidRPr="00F87224">
        <w:rPr>
          <w:b/>
          <w:bCs/>
        </w:rPr>
        <w:t>Phần mềm hù dọa</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pPr>
            <w:r w:rsidRPr="00C1737D">
              <w:t xml:space="preserve">Another type of PUA is </w:t>
            </w:r>
            <w:r w:rsidRPr="00C1737D">
              <w:rPr>
                <w:b/>
                <w:bCs/>
              </w:rPr>
              <w:t>scareware</w:t>
            </w:r>
            <w:r w:rsidRPr="00C1737D">
              <w:t>. This type of malware employs tactics to frighten users into infecting their own device. Scareware tricks users by displaying fake warnings that appear to come from legitimate companies. Email and pop-ups are just a couple of ways scareware is spread. Both can be used to deliver phony warnings with false claims about the user's files or data being at risk.</w:t>
            </w:r>
          </w:p>
          <w:p w:rsidR="001C1E7B" w:rsidRDefault="001C1E7B" w:rsidP="001C1E7B">
            <w:pPr>
              <w:spacing w:before="240"/>
            </w:pPr>
          </w:p>
        </w:tc>
      </w:tr>
    </w:tbl>
    <w:p w:rsidR="00F87224" w:rsidRPr="00F87224" w:rsidRDefault="00F87224" w:rsidP="00F87224">
      <w:pPr>
        <w:spacing w:before="240"/>
      </w:pPr>
      <w:r w:rsidRPr="00F87224">
        <w:t xml:space="preserve">Một loại PUA khác là </w:t>
      </w:r>
      <w:r w:rsidRPr="00F87224">
        <w:rPr>
          <w:b/>
          <w:bCs/>
        </w:rPr>
        <w:t>scareware</w:t>
      </w:r>
      <w:r w:rsidRPr="00F87224">
        <w:t xml:space="preserve"> . Loại phần mềm độc hại này sử dụng các chiến thuật để dọa người dùng lây nhiễm vào thiết bị của chính họ. Scareware lừa người dùng bằng cách hiển thị các cảnh báo giả mạo có vẻ như đến từ các công ty hợp pháp. Email và cửa sổ bật lên chỉ là một vài cách mà scareware lây lan. Cả hai đều có thể được sử dụng để đưa ra các cảnh báo giả mạo với các tuyên bố sai sự thật về việc tệp hoặc dữ liệu của người dùng đang gặp rủi ro.</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rPr>
                <w:b/>
                <w:bCs/>
              </w:rPr>
            </w:pPr>
            <w:r w:rsidRPr="00C1737D">
              <w:rPr>
                <w:b/>
                <w:bCs/>
              </w:rPr>
              <w:t>Fileless malware</w:t>
            </w:r>
          </w:p>
          <w:p w:rsidR="001C1E7B" w:rsidRDefault="001C1E7B" w:rsidP="001C1E7B">
            <w:pPr>
              <w:spacing w:before="240"/>
            </w:pPr>
          </w:p>
        </w:tc>
      </w:tr>
    </w:tbl>
    <w:p w:rsidR="00F87224" w:rsidRPr="00F87224" w:rsidRDefault="00F87224" w:rsidP="00F87224">
      <w:pPr>
        <w:spacing w:before="240"/>
        <w:rPr>
          <w:b/>
          <w:bCs/>
        </w:rPr>
      </w:pPr>
      <w:r w:rsidRPr="00F87224">
        <w:rPr>
          <w:b/>
          <w:bCs/>
        </w:rPr>
        <w:t>Phần mềm độc hại không có tệp</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pPr>
            <w:r w:rsidRPr="00C1737D">
              <w:rPr>
                <w:b/>
                <w:bCs/>
              </w:rPr>
              <w:t>Fileless malware</w:t>
            </w:r>
            <w:r w:rsidRPr="00C1737D">
              <w:t xml:space="preserve"> does not need to be installed by the user because it uses legitimate programs that are already installed to infect a computer. This type of infection resides in memory where the malware never touches the hard drive. This is unlike the other types of malware, which are stored within a file on disk. Instead, these stealthy infections get into the operating system or hide within trusted applications.</w:t>
            </w:r>
          </w:p>
          <w:p w:rsidR="001C1E7B" w:rsidRDefault="001C1E7B" w:rsidP="001C1E7B">
            <w:pPr>
              <w:spacing w:before="240"/>
            </w:pPr>
          </w:p>
        </w:tc>
      </w:tr>
    </w:tbl>
    <w:p w:rsidR="00F87224" w:rsidRPr="00F87224" w:rsidRDefault="00F87224" w:rsidP="00F87224">
      <w:pPr>
        <w:spacing w:before="240"/>
      </w:pPr>
      <w:r w:rsidRPr="00F87224">
        <w:rPr>
          <w:b/>
          <w:bCs/>
        </w:rPr>
        <w:t>Phần mềm độc hại không có tệp</w:t>
      </w:r>
      <w:r w:rsidRPr="00F87224">
        <w:t xml:space="preserve"> không cần người dùng cài đặt vì nó sử dụng các chương trình hợp lệ đã được cài đặt để lây nhiễm máy tính. Loại nhiễm trùng này nằm trong bộ nhớ nơi phần mềm độc hại không bao giờ chạm vào ổ cứng. Điều này không giống như các loại phần mềm độc hại khác, được lưu trữ trong một tệp trên đĩa. Thay vào đó, các loại nhiễm trùng lén lút này xâm nhập vào hệ điều hành hoặc ẩn trong các ứng dụng đáng tin cậy.</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pPr>
            <w:r w:rsidRPr="00C1737D">
              <w:rPr>
                <w:b/>
                <w:bCs/>
              </w:rPr>
              <w:t>Pro tip:</w:t>
            </w:r>
            <w:r w:rsidRPr="00C1737D">
              <w:t xml:space="preserve"> Fileless malware is detected by performing memory analysis, which requires experience with operating systems. </w:t>
            </w:r>
          </w:p>
          <w:p w:rsidR="001C1E7B" w:rsidRDefault="001C1E7B" w:rsidP="001C1E7B">
            <w:pPr>
              <w:spacing w:before="240"/>
            </w:pPr>
          </w:p>
        </w:tc>
      </w:tr>
    </w:tbl>
    <w:p w:rsidR="00F87224" w:rsidRPr="00F87224" w:rsidRDefault="00F87224" w:rsidP="00F87224">
      <w:pPr>
        <w:spacing w:before="240"/>
      </w:pPr>
      <w:r w:rsidRPr="00F87224">
        <w:rPr>
          <w:b/>
          <w:bCs/>
        </w:rPr>
        <w:t>Mẹo chuyên nghiệp:</w:t>
      </w:r>
      <w:r w:rsidRPr="00F87224">
        <w:t xml:space="preserve"> Phần mềm độc hại không có tệp được phát hiện bằng cách thực hiện phân tích bộ nhớ, đòi hỏi kinh nghiệm với hệ điều hành. </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rPr>
                <w:b/>
                <w:bCs/>
              </w:rPr>
            </w:pPr>
            <w:r w:rsidRPr="00C1737D">
              <w:rPr>
                <w:b/>
                <w:bCs/>
              </w:rPr>
              <w:t>Rootkits</w:t>
            </w:r>
          </w:p>
          <w:p w:rsidR="001C1E7B" w:rsidRDefault="001C1E7B" w:rsidP="001C1E7B">
            <w:pPr>
              <w:spacing w:before="240"/>
            </w:pPr>
          </w:p>
        </w:tc>
      </w:tr>
    </w:tbl>
    <w:p w:rsidR="00F87224" w:rsidRPr="00F87224" w:rsidRDefault="00F87224" w:rsidP="00F87224">
      <w:pPr>
        <w:spacing w:before="240"/>
        <w:rPr>
          <w:b/>
          <w:bCs/>
        </w:rPr>
      </w:pPr>
      <w:r w:rsidRPr="00F87224">
        <w:rPr>
          <w:b/>
          <w:bCs/>
        </w:rPr>
        <w:t>Rootkits</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pPr>
            <w:r w:rsidRPr="00C1737D">
              <w:t xml:space="preserve">A </w:t>
            </w:r>
            <w:r w:rsidRPr="00C1737D">
              <w:rPr>
                <w:b/>
                <w:bCs/>
              </w:rPr>
              <w:t>rootkit</w:t>
            </w:r>
            <w:r w:rsidRPr="00C1737D">
              <w:t xml:space="preserve"> is malware that provides remote, administrative access to a computer. Most attackers use rootkits to open a backdoor to systems, allowing them to install other forms of malware or to conduct network security attacks.</w:t>
            </w:r>
          </w:p>
          <w:p w:rsidR="001C1E7B" w:rsidRDefault="001C1E7B" w:rsidP="001C1E7B">
            <w:pPr>
              <w:spacing w:before="240"/>
            </w:pPr>
          </w:p>
        </w:tc>
      </w:tr>
    </w:tbl>
    <w:p w:rsidR="00F87224" w:rsidRPr="00F87224" w:rsidRDefault="00F87224" w:rsidP="00F87224">
      <w:pPr>
        <w:spacing w:before="240"/>
      </w:pPr>
      <w:r w:rsidRPr="00F87224">
        <w:t xml:space="preserve">Rootkit là </w:t>
      </w:r>
      <w:r w:rsidRPr="00F87224">
        <w:rPr>
          <w:b/>
          <w:bCs/>
        </w:rPr>
        <w:t>phần</w:t>
      </w:r>
      <w:r w:rsidRPr="00F87224">
        <w:t xml:space="preserve"> mềm độc hại cung cấp quyền truy cập quản trị từ xa vào máy tính. Hầu hết kẻ tấn công sử dụng rootkit để mở cửa hậu vào hệ thống, cho phép chúng cài đặt các dạng phần mềm độc hại khác hoặc thực hiện các cuộc tấn công bảo mật mạng.</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pPr>
            <w:r w:rsidRPr="00C1737D">
              <w:t xml:space="preserve">This kind of malware is often spread by a combination of two components: a dropper and a loader. A </w:t>
            </w:r>
            <w:r w:rsidRPr="00C1737D">
              <w:rPr>
                <w:b/>
                <w:bCs/>
              </w:rPr>
              <w:t>dropper</w:t>
            </w:r>
            <w:r w:rsidRPr="00C1737D">
              <w:t xml:space="preserve"> is a type of malware that comes packed with malicious code which is delivered and installed onto a target system. For example, a dropper is often disguised as a legitimate file, such as a document, an image, or an executable to deceive its target into opening, or dropping it, onto their device. If the user opens the dropper program, its malicious code is executed and it hides itself on the target system.</w:t>
            </w:r>
          </w:p>
          <w:p w:rsidR="001C1E7B" w:rsidRDefault="001C1E7B" w:rsidP="001C1E7B">
            <w:pPr>
              <w:spacing w:before="240"/>
            </w:pPr>
          </w:p>
        </w:tc>
      </w:tr>
    </w:tbl>
    <w:p w:rsidR="00F87224" w:rsidRPr="00F87224" w:rsidRDefault="00F87224" w:rsidP="00F87224">
      <w:pPr>
        <w:spacing w:before="240"/>
      </w:pPr>
      <w:r w:rsidRPr="00F87224">
        <w:t xml:space="preserve">Loại phần mềm độc hại này thường được phát tán bằng sự kết hợp của hai thành phần: dropper và loader. Dropper </w:t>
      </w:r>
      <w:r w:rsidRPr="00F87224">
        <w:rPr>
          <w:b/>
          <w:bCs/>
        </w:rPr>
        <w:t>là</w:t>
      </w:r>
      <w:r w:rsidRPr="00F87224">
        <w:t xml:space="preserve"> một loại phần mềm độc hại đi kèm với mã độc được phân phối và cài đặt vào hệ thống mục tiêu. Ví dụ, dropper thường được ngụy trang thành một tệp hợp lệ, chẳng hạn như tài liệu, hình ảnh hoặc tệp thực thi để đánh lừa mục tiêu mở hoặc thả tệp đó vào thiết bị của họ. Nếu người dùng mở chương trình dropper, mã độc của nó sẽ được thực thi và ẩn mình trên hệ thống mục tiêu.</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pPr>
            <w:r w:rsidRPr="00C1737D">
              <w:t xml:space="preserve">Multi-staged malware attacks, where multiple packets of malicious code are deployed, commonly use a variation called a loader. A </w:t>
            </w:r>
            <w:r w:rsidRPr="00C1737D">
              <w:rPr>
                <w:b/>
                <w:bCs/>
              </w:rPr>
              <w:t>loader</w:t>
            </w:r>
            <w:r w:rsidRPr="00C1737D">
              <w:t xml:space="preserve"> is a type of malware that downloads strains of malicious code from an external source and installs them onto a target system. Attackers might use loaders for different purposes, such as to set up another type of malware---a botnet.</w:t>
            </w:r>
          </w:p>
          <w:p w:rsidR="001C1E7B" w:rsidRDefault="001C1E7B" w:rsidP="001C1E7B">
            <w:pPr>
              <w:spacing w:before="240"/>
            </w:pPr>
          </w:p>
        </w:tc>
      </w:tr>
    </w:tbl>
    <w:p w:rsidR="00F87224" w:rsidRPr="00F87224" w:rsidRDefault="00F87224" w:rsidP="00F87224">
      <w:pPr>
        <w:spacing w:before="240"/>
      </w:pPr>
      <w:r w:rsidRPr="00F87224">
        <w:t xml:space="preserve">Các cuộc tấn công phần mềm độc hại nhiều giai đoạn, trong đó nhiều gói mã độc hại được triển khai, thường sử dụng một biến thể gọi là trình tải. </w:t>
      </w:r>
      <w:r w:rsidRPr="00F87224">
        <w:rPr>
          <w:b/>
          <w:bCs/>
        </w:rPr>
        <w:t>Trình tải</w:t>
      </w:r>
      <w:r w:rsidRPr="00F87224">
        <w:t xml:space="preserve"> là một loại phần mềm độc hại tải xuống các chủng mã độc hại từ nguồn bên ngoài và cài đặt chúng vào hệ thống mục tiêu. Kẻ tấn công có thể sử dụng trình tải cho các mục đích khác nhau, chẳng hạn như thiết lập một loại phần mềm độc hại khác --- botnet.</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rPr>
                <w:b/>
                <w:bCs/>
              </w:rPr>
            </w:pPr>
            <w:r w:rsidRPr="00C1737D">
              <w:rPr>
                <w:b/>
                <w:bCs/>
              </w:rPr>
              <w:t>Botnet</w:t>
            </w:r>
          </w:p>
          <w:p w:rsidR="001C1E7B" w:rsidRDefault="001C1E7B" w:rsidP="001C1E7B">
            <w:pPr>
              <w:spacing w:before="240"/>
            </w:pPr>
          </w:p>
        </w:tc>
      </w:tr>
    </w:tbl>
    <w:p w:rsidR="00F87224" w:rsidRPr="00F87224" w:rsidRDefault="00F87224" w:rsidP="00F87224">
      <w:pPr>
        <w:spacing w:before="240"/>
        <w:rPr>
          <w:b/>
          <w:bCs/>
        </w:rPr>
      </w:pPr>
      <w:r w:rsidRPr="00F87224">
        <w:rPr>
          <w:b/>
          <w:bCs/>
        </w:rPr>
        <w:t>Mạng lưới bot</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pPr>
            <w:r w:rsidRPr="00C1737D">
              <w:t xml:space="preserve">A </w:t>
            </w:r>
            <w:r w:rsidRPr="00C1737D">
              <w:rPr>
                <w:b/>
                <w:bCs/>
              </w:rPr>
              <w:t>botnet</w:t>
            </w:r>
            <w:r w:rsidRPr="00C1737D">
              <w:t>, short for “robot network,” is a collection of computers infected by malware that are under the control of a single threat actor, known as the “bot-herder.” Viruses, worms, and trojans are often used to spread the initial infection and turn the devices into a bot for the bot-herder. The attacker then uses file sharing, email, or social media application protocols to create new bots and grow the botnet. When a target unknowingly opens the malicious file, the computer, or bot, reports the information back to the bot-herder, who can execute commands on the infected computer.</w:t>
            </w:r>
          </w:p>
          <w:p w:rsidR="001C1E7B" w:rsidRDefault="001C1E7B" w:rsidP="001C1E7B">
            <w:pPr>
              <w:spacing w:before="240"/>
            </w:pPr>
          </w:p>
        </w:tc>
      </w:tr>
    </w:tbl>
    <w:p w:rsidR="00F87224" w:rsidRPr="00F87224" w:rsidRDefault="00F87224" w:rsidP="00F87224">
      <w:pPr>
        <w:spacing w:before="240"/>
      </w:pPr>
      <w:r w:rsidRPr="00F87224">
        <w:t xml:space="preserve">Botnet , viết tắt của “robot network”, là một tập hợp các máy tính bị nhiễm </w:t>
      </w:r>
      <w:r w:rsidRPr="00F87224">
        <w:rPr>
          <w:b/>
          <w:bCs/>
        </w:rPr>
        <w:t>phần</w:t>
      </w:r>
      <w:r w:rsidRPr="00F87224">
        <w:t xml:space="preserve"> mềm độc hại nằm dưới sự kiểm soát của một tác nhân đe dọa duy nhất, được gọi là “bot-herder”. Virus, sâu và trojan thường được sử dụng để phát tán sự lây nhiễm ban đầu và biến các thiết bị thành bot cho bot-herder. Sau đó, kẻ tấn công sử dụng các giao thức ứng dụng chia sẻ tệp, email hoặc phương tiện truyền thông xã hội để tạo bot mới và phát triển botnet. Khi mục tiêu vô tình mở tệp độc hại, máy tính hoặc bot sẽ báo cáo thông tin trở lại bot-herder, người có thể thực hiện các lệnh trên máy tính bị nhiễm.</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rPr>
                <w:b/>
                <w:bCs/>
              </w:rPr>
            </w:pPr>
            <w:r w:rsidRPr="00C1737D">
              <w:rPr>
                <w:b/>
                <w:bCs/>
              </w:rPr>
              <w:t>Ransomware</w:t>
            </w:r>
          </w:p>
          <w:p w:rsidR="001C1E7B" w:rsidRDefault="001C1E7B" w:rsidP="001C1E7B">
            <w:pPr>
              <w:spacing w:before="240"/>
            </w:pPr>
          </w:p>
        </w:tc>
      </w:tr>
    </w:tbl>
    <w:p w:rsidR="00F87224" w:rsidRPr="00F87224" w:rsidRDefault="00F87224" w:rsidP="00F87224">
      <w:pPr>
        <w:spacing w:before="240"/>
        <w:rPr>
          <w:b/>
          <w:bCs/>
        </w:rPr>
      </w:pPr>
      <w:r w:rsidRPr="00F87224">
        <w:rPr>
          <w:b/>
          <w:bCs/>
        </w:rPr>
        <w:t>Phần mềm tống tiền</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C1737D" w:rsidTr="002B27BC">
        <w:tc>
          <w:tcPr>
            <w:tcW w:w="8494" w:type="dxa"/>
            <w:tcBorders>
              <w:top w:val="nil"/>
              <w:left w:val="nil"/>
              <w:bottom w:val="nil"/>
              <w:right w:val="nil"/>
            </w:tcBorders>
            <w:shd w:val="clear" w:color="auto" w:fill="D9D9D9" w:themeFill="background1" w:themeFillShade="D9"/>
          </w:tcPr>
          <w:p w:rsidR="00C1737D" w:rsidRDefault="00C1737D" w:rsidP="002B27BC">
            <w:pPr>
              <w:spacing w:before="240"/>
            </w:pPr>
            <w:r w:rsidRPr="00C1737D">
              <w:t xml:space="preserve">Ransomware describes a malicious attack where threat actors encrypt an organization's data and demand payment to restore access. According to the Cybersecurity and Infrastructure Security Agency (CISA), ransomware crimes are on the rise and becoming increasingly sophisticated. Ransomware infections can cause significant damage to an organization and its customers. An example is the </w:t>
            </w:r>
            <w:hyperlink r:id="rId217" w:tgtFrame="_blank" w:history="1">
              <w:r w:rsidRPr="00C1737D">
                <w:rPr>
                  <w:rStyle w:val="Hyperlink"/>
                </w:rPr>
                <w:t>WannaCry</w:t>
              </w:r>
            </w:hyperlink>
            <w:r w:rsidRPr="00C1737D">
              <w:t xml:space="preserve"> attack that encrypts a victim's computer until a ransom payment of cryptocurrency is paid.</w:t>
            </w:r>
          </w:p>
        </w:tc>
      </w:tr>
    </w:tbl>
    <w:p w:rsidR="00C1737D" w:rsidRDefault="00F87224" w:rsidP="00C1737D">
      <w:pPr>
        <w:spacing w:before="240"/>
      </w:pPr>
      <w:r w:rsidRPr="00F87224">
        <w:t>Ransomware mô tả một cuộc tấn công độc hại trong đó các tác nhân đe dọa mã hóa dữ liệu của một tổ chức và yêu cầu thanh toán để khôi phục quyền truy cập. Theo Cơ quan An ninh mạng và Cơ sở hạ tầng (CISA), tội phạm ransomware đang gia tăng và ngày càng tinh vi. Nhiễm ransomware có thể gây ra thiệt hại đáng kể cho một tổ chức và khách hàng của tổ chức đó. Một ví dụ là</w:t>
      </w:r>
      <w:hyperlink r:id="rId218" w:tgtFrame="_blank" w:history="1">
        <w:r w:rsidRPr="00F87224">
          <w:rPr>
            <w:rStyle w:val="Hyperlink"/>
          </w:rPr>
          <w:t>Muốn Khóc</w:t>
        </w:r>
      </w:hyperlink>
      <w:r w:rsidRPr="00F87224">
        <w:t>cuộc tấn công mã hóa máy tính của nạn nhân cho đến khi khoản tiền chuộc bằng tiền điện tử được trả.</w:t>
      </w:r>
    </w:p>
    <w:tbl>
      <w:tblPr>
        <w:tblStyle w:val="TableGrid"/>
        <w:tblW w:w="0" w:type="auto"/>
        <w:tblLook w:val="04A0" w:firstRow="1" w:lastRow="0" w:firstColumn="1" w:lastColumn="0" w:noHBand="0" w:noVBand="1"/>
      </w:tblPr>
      <w:tblGrid>
        <w:gridCol w:w="8494"/>
      </w:tblGrid>
      <w:tr w:rsidR="00C1737D" w:rsidTr="002B27BC">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rPr>
                <w:b/>
                <w:bCs/>
              </w:rPr>
            </w:pPr>
            <w:r w:rsidRPr="00C1737D">
              <w:rPr>
                <w:b/>
                <w:bCs/>
              </w:rPr>
              <w:t>Key takeaways</w:t>
            </w:r>
          </w:p>
          <w:p w:rsidR="00C1737D" w:rsidRDefault="00C1737D" w:rsidP="002B27BC">
            <w:pPr>
              <w:spacing w:before="240"/>
            </w:pPr>
          </w:p>
        </w:tc>
      </w:tr>
    </w:tbl>
    <w:p w:rsidR="00F87224" w:rsidRPr="00F87224" w:rsidRDefault="00F87224" w:rsidP="00F87224">
      <w:pPr>
        <w:spacing w:before="240"/>
        <w:rPr>
          <w:b/>
          <w:bCs/>
        </w:rPr>
      </w:pPr>
      <w:r w:rsidRPr="00F87224">
        <w:rPr>
          <w:b/>
          <w:bCs/>
        </w:rPr>
        <w:t>Những điểm chính</w:t>
      </w:r>
    </w:p>
    <w:p w:rsidR="00C1737D" w:rsidRDefault="00C1737D" w:rsidP="00C1737D">
      <w:pPr>
        <w:spacing w:before="240"/>
      </w:pPr>
    </w:p>
    <w:tbl>
      <w:tblPr>
        <w:tblStyle w:val="TableGrid"/>
        <w:tblW w:w="0" w:type="auto"/>
        <w:tblLook w:val="04A0" w:firstRow="1" w:lastRow="0" w:firstColumn="1" w:lastColumn="0" w:noHBand="0" w:noVBand="1"/>
      </w:tblPr>
      <w:tblGrid>
        <w:gridCol w:w="8494"/>
      </w:tblGrid>
      <w:tr w:rsidR="00C1737D" w:rsidTr="002B27BC">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pPr>
            <w:r w:rsidRPr="00C1737D">
              <w:t xml:space="preserve">The variety of malware is astounding. The number of ways that it’s spread is even more staggering. Malware is a complex threat that can require its own specialization in cybersecurity. One place to learn more about malware analysis is </w:t>
            </w:r>
            <w:hyperlink r:id="rId219" w:tgtFrame="_blank" w:history="1">
              <w:r w:rsidRPr="00C1737D">
                <w:rPr>
                  <w:rStyle w:val="Hyperlink"/>
                </w:rPr>
                <w:t>INFOSEC's introductory course on malware analysis</w:t>
              </w:r>
            </w:hyperlink>
            <w:r w:rsidRPr="00C1737D">
              <w:t>. Even without specializing in malware analysis, recognizing the types of malware and how they’re spread is an important part of defending against these attacks as a security analyst.</w:t>
            </w:r>
          </w:p>
          <w:p w:rsidR="00C1737D" w:rsidRDefault="00C1737D" w:rsidP="00C1737D">
            <w:pPr>
              <w:spacing w:before="240"/>
            </w:pPr>
          </w:p>
        </w:tc>
      </w:tr>
    </w:tbl>
    <w:p w:rsidR="00C1737D" w:rsidRDefault="00F87224" w:rsidP="00C1737D">
      <w:pPr>
        <w:spacing w:before="240"/>
      </w:pPr>
      <w:r w:rsidRPr="00F87224">
        <w:t>Sự đa dạng của phần mềm độc hại thật đáng kinh ngạc. Số lượng cách mà nó lây lan thậm chí còn đáng kinh ngạc hơn. Phần mềm độc hại là một mối đe dọa phức tạp có thể đòi hỏi chuyên môn riêng về an ninh mạng. Một nơi để tìm hiểu thêm về phân tích phần mềm độc hại là</w:t>
      </w:r>
      <w:hyperlink r:id="rId220" w:tgtFrame="_blank" w:history="1">
        <w:r w:rsidRPr="00F87224">
          <w:rPr>
            <w:rStyle w:val="Hyperlink"/>
          </w:rPr>
          <w:t>Khóa học giới thiệu về phân tích phần mềm độc hại của INFOSEC</w:t>
        </w:r>
      </w:hyperlink>
      <w:r w:rsidRPr="00F87224">
        <w:t>. Ngay cả khi không chuyên về phân tích phần mềm độc hại, việc nhận biết các loại phần mềm độc hại và cách chúng lây lan cũng là một phần quan trọng trong việc phòng thủ chống lại các cuộc tấn công này với tư cách là một nhà phân tích bảo mật.</w:t>
      </w:r>
    </w:p>
    <w:p w:rsidR="00F87224" w:rsidRDefault="00F87224" w:rsidP="00C1737D">
      <w:pPr>
        <w:spacing w:before="240"/>
      </w:pPr>
    </w:p>
    <w:p w:rsidR="009F1452" w:rsidRDefault="009F1452" w:rsidP="00D06E6F">
      <w:pPr>
        <w:pStyle w:val="Header"/>
        <w:spacing w:before="240" w:after="160"/>
        <w:outlineLvl w:val="2"/>
        <w:rPr>
          <w:rFonts w:cs="Times New Roman"/>
          <w:b/>
          <w:i/>
          <w:color w:val="1F4E79" w:themeColor="accent1" w:themeShade="80"/>
          <w:szCs w:val="28"/>
        </w:rPr>
      </w:pPr>
      <w:bookmarkStart w:id="111" w:name="_Toc177947799"/>
      <w:r w:rsidRPr="00D06E6F">
        <w:rPr>
          <w:rFonts w:cs="Times New Roman"/>
          <w:b/>
          <w:i/>
          <w:color w:val="1F4E79" w:themeColor="accent1" w:themeShade="80"/>
          <w:szCs w:val="28"/>
        </w:rPr>
        <w:t>2.3. The rise of cryptojacking - Sự gia tăng của cryptojacking</w:t>
      </w:r>
      <w:bookmarkEnd w:id="111"/>
    </w:p>
    <w:tbl>
      <w:tblPr>
        <w:tblStyle w:val="TableGrid"/>
        <w:tblW w:w="0" w:type="auto"/>
        <w:tblLook w:val="04A0" w:firstRow="1" w:lastRow="0" w:firstColumn="1" w:lastColumn="0" w:noHBand="0" w:noVBand="1"/>
      </w:tblPr>
      <w:tblGrid>
        <w:gridCol w:w="8494"/>
      </w:tblGrid>
      <w:tr w:rsidR="00F87224" w:rsidTr="002B27BC">
        <w:tc>
          <w:tcPr>
            <w:tcW w:w="8494" w:type="dxa"/>
            <w:tcBorders>
              <w:top w:val="nil"/>
              <w:left w:val="nil"/>
              <w:bottom w:val="nil"/>
              <w:right w:val="nil"/>
            </w:tcBorders>
            <w:shd w:val="clear" w:color="auto" w:fill="D9D9D9" w:themeFill="background1" w:themeFillShade="D9"/>
          </w:tcPr>
          <w:p w:rsidR="00F87224" w:rsidRDefault="00F8350E" w:rsidP="002B27BC">
            <w:pPr>
              <w:spacing w:before="240"/>
            </w:pPr>
            <w:r w:rsidRPr="00F8350E">
              <w:t>Malware has been around nearly as long as computers. In its earliest forms, it was used by troublemakers as a form of digital vandalism. In today's digital world, malware has become a profitable crime that attackers use for their own financial gain.</w:t>
            </w:r>
          </w:p>
        </w:tc>
      </w:tr>
    </w:tbl>
    <w:p w:rsidR="00F87224" w:rsidRDefault="00800F40" w:rsidP="00F87224">
      <w:pPr>
        <w:spacing w:before="240"/>
      </w:pPr>
      <w:r w:rsidRPr="00800F40">
        <w:t>Phần mềm độc hại đã tồn tại gần như lâu đời như máy tính.Ở dạng ban đầu của nó,nó được sử dụng bởi những kẻ gây rốinhư một hình thức phá hoại kỹ thuật số.Trong thế giới kỹ thuật số ngày nay,phần mềm độc hại đã trở thành một tội phạm có lợi nhuậnmà kẻ tấn công sử dụng để kiếm lợi nhuận cho riêng mình.</w:t>
      </w:r>
    </w:p>
    <w:tbl>
      <w:tblPr>
        <w:tblStyle w:val="TableGrid"/>
        <w:tblW w:w="0" w:type="auto"/>
        <w:tblLook w:val="04A0" w:firstRow="1" w:lastRow="0" w:firstColumn="1" w:lastColumn="0" w:noHBand="0" w:noVBand="1"/>
      </w:tblPr>
      <w:tblGrid>
        <w:gridCol w:w="8494"/>
      </w:tblGrid>
      <w:tr w:rsidR="00F87224" w:rsidTr="002B27BC">
        <w:tc>
          <w:tcPr>
            <w:tcW w:w="8494" w:type="dxa"/>
            <w:tcBorders>
              <w:top w:val="nil"/>
              <w:left w:val="nil"/>
              <w:bottom w:val="nil"/>
              <w:right w:val="nil"/>
            </w:tcBorders>
            <w:shd w:val="clear" w:color="auto" w:fill="D9D9D9" w:themeFill="background1" w:themeFillShade="D9"/>
          </w:tcPr>
          <w:p w:rsidR="00F87224" w:rsidRDefault="00F8350E" w:rsidP="002B27BC">
            <w:pPr>
              <w:spacing w:before="240"/>
            </w:pPr>
            <w:r w:rsidRPr="00F8350E">
              <w:t>As a security professional, it's important that you remain aware of the latest evolutions. Let's take a closer look at one way malware has evolved. We'll then use this example to consider how malware can be spotted and how you can proactively protect against malware. Ransomware is one of the types of malware attackers use to steal money.</w:t>
            </w:r>
          </w:p>
        </w:tc>
      </w:tr>
    </w:tbl>
    <w:p w:rsidR="00F87224" w:rsidRDefault="00800F40" w:rsidP="00F87224">
      <w:pPr>
        <w:spacing w:before="240"/>
      </w:pPr>
      <w:r w:rsidRPr="00800F40">
        <w:t>Là một chuyên gia an ninh,điều quan trọng là bạn phải duy trìbiết về những diễn biến mới nhất.Chúng ta hãy cùng xem xét kỹ hơn cách phần mềm độc hại đã phát triển.Sau đó chúng ta sẽ sử dụng ví dụ nàyđể xem xét phần mềm độc hại có thể như thế nàophát hiện và làm thế nào bạn có thểchủ động bảo vệ chống lại phần mềm độc hại.Ransomware là một trong những loạikẻ tấn công sử dụng phần mềm độc hại để đánh cắp tiền.</w:t>
      </w:r>
    </w:p>
    <w:tbl>
      <w:tblPr>
        <w:tblStyle w:val="TableGrid"/>
        <w:tblW w:w="0" w:type="auto"/>
        <w:tblLook w:val="04A0" w:firstRow="1" w:lastRow="0" w:firstColumn="1" w:lastColumn="0" w:noHBand="0" w:noVBand="1"/>
      </w:tblPr>
      <w:tblGrid>
        <w:gridCol w:w="8494"/>
      </w:tblGrid>
      <w:tr w:rsidR="00F87224" w:rsidTr="002B27BC">
        <w:tc>
          <w:tcPr>
            <w:tcW w:w="8494" w:type="dxa"/>
            <w:tcBorders>
              <w:top w:val="nil"/>
              <w:left w:val="nil"/>
              <w:bottom w:val="nil"/>
              <w:right w:val="nil"/>
            </w:tcBorders>
            <w:shd w:val="clear" w:color="auto" w:fill="D9D9D9" w:themeFill="background1" w:themeFillShade="D9"/>
          </w:tcPr>
          <w:p w:rsidR="00F87224" w:rsidRDefault="00F8350E" w:rsidP="002B27BC">
            <w:pPr>
              <w:spacing w:before="240"/>
            </w:pPr>
            <w:r w:rsidRPr="00F8350E">
              <w:t>Another more recent type of malware is cryptojacking. Cryptojacking is a form of malware that installs software to illegally mine cryptocurrencies. You may be familiar with cryptocurrency from the news. If you're new to the topic, cryptocurrencies are a form of digital money that have real-world value. Like physical forms of currency, there are many different types. For the most part, they're referred to as coins or tokens.</w:t>
            </w:r>
          </w:p>
        </w:tc>
      </w:tr>
    </w:tbl>
    <w:p w:rsidR="00F87224" w:rsidRDefault="00800F40" w:rsidP="00F87224">
      <w:pPr>
        <w:spacing w:before="240"/>
      </w:pPr>
      <w:r w:rsidRPr="00800F40">
        <w:t>Một loại phần mềm độc hại mới hơn là cryptojacking.Cryptojacking là một dạng phần mềm độc hại được cài đặtphần mềm khai thác tiền điện tử trái phép.Bạn có thể đã biết đến tiền điện tử qua tin tức.Nếu bạn mới biết đến chủ đề này,tiền điện tử là một hình thức tiền kỹ thuật số cógiá trị thực tế. Giống như các hình thức tiền tệ vật lý,có nhiều loại khác nhau.Phần lớn,chúng được gọi là tiền xu hoặc token.</w:t>
      </w:r>
    </w:p>
    <w:tbl>
      <w:tblPr>
        <w:tblStyle w:val="TableGrid"/>
        <w:tblW w:w="0" w:type="auto"/>
        <w:tblLook w:val="04A0" w:firstRow="1" w:lastRow="0" w:firstColumn="1" w:lastColumn="0" w:noHBand="0" w:noVBand="1"/>
      </w:tblPr>
      <w:tblGrid>
        <w:gridCol w:w="8494"/>
      </w:tblGrid>
      <w:tr w:rsidR="00F87224" w:rsidTr="002B27BC">
        <w:tc>
          <w:tcPr>
            <w:tcW w:w="8494" w:type="dxa"/>
            <w:tcBorders>
              <w:top w:val="nil"/>
              <w:left w:val="nil"/>
              <w:bottom w:val="nil"/>
              <w:right w:val="nil"/>
            </w:tcBorders>
            <w:shd w:val="clear" w:color="auto" w:fill="D9D9D9" w:themeFill="background1" w:themeFillShade="D9"/>
          </w:tcPr>
          <w:p w:rsidR="00F87224" w:rsidRDefault="00F8350E" w:rsidP="002B27BC">
            <w:pPr>
              <w:spacing w:before="240"/>
            </w:pPr>
            <w:r w:rsidRPr="00F8350E">
              <w:t>In simple terms, crypto mining is a process used to obtain new coins. Crypto mining is similar to the process for mining for other resources, like gold. Mining for something like gold involves machinery, such as trucks and bulldozers, that can dig through the Earth. Crypto coins, on the other hand, use computers instead. Rather than digging through the Earth, the computers run software that dig through billions of lines of encrypted code. When enough code is processed, a crypto coin can be found.</w:t>
            </w:r>
          </w:p>
        </w:tc>
      </w:tr>
    </w:tbl>
    <w:p w:rsidR="00F87224" w:rsidRDefault="00800F40" w:rsidP="00F87224">
      <w:pPr>
        <w:spacing w:before="240"/>
      </w:pPr>
      <w:r w:rsidRPr="00800F40">
        <w:t>Nói một cách đơn giản, khai thác tiền điện tử làmột quá trình được sử dụng để có được tiền xu mới.Khai thác tiền điện tử tương tự như quá trìnhđể khai thác các nguồn tài nguyên khác, như vàng.Khai thác thứ gì đó như vàng liên quan đến máy móc, chẳng hạn nhưgiống như xe tải và xe ủi đất, có thể đào xuyên qua Trái Đất.Mặt khác, tiền điện tửsử dụng máy tính thay thế. Thay vào đóhơn là đào xuyên qua Trái Đất,các máy tính chạy phần mềm đàothông qua hàng tỷ dòng mã được mã hóa.Khi xử lý đủ mã, một đồng tiền điện tử có thể được tìm thấy.</w:t>
      </w:r>
    </w:p>
    <w:tbl>
      <w:tblPr>
        <w:tblStyle w:val="TableGrid"/>
        <w:tblW w:w="0" w:type="auto"/>
        <w:tblLook w:val="04A0" w:firstRow="1" w:lastRow="0" w:firstColumn="1" w:lastColumn="0" w:noHBand="0" w:noVBand="1"/>
      </w:tblPr>
      <w:tblGrid>
        <w:gridCol w:w="8494"/>
      </w:tblGrid>
      <w:tr w:rsidR="00F87224" w:rsidTr="002B27BC">
        <w:tc>
          <w:tcPr>
            <w:tcW w:w="8494" w:type="dxa"/>
            <w:tcBorders>
              <w:top w:val="nil"/>
              <w:left w:val="nil"/>
              <w:bottom w:val="nil"/>
              <w:right w:val="nil"/>
            </w:tcBorders>
            <w:shd w:val="clear" w:color="auto" w:fill="D9D9D9" w:themeFill="background1" w:themeFillShade="D9"/>
          </w:tcPr>
          <w:p w:rsidR="00F87224" w:rsidRDefault="00F8350E" w:rsidP="002B27BC">
            <w:pPr>
              <w:spacing w:before="240"/>
            </w:pPr>
            <w:r w:rsidRPr="00F8350E">
              <w:t>Generally, more computers mining for coins mean more cryptocurrency can be discovered. Criminals unfortunately figured this out. Beginning in 2017, cryptojacking malware started being used to gain unauthorized control of personal computers to mine cryptocurrency.</w:t>
            </w:r>
          </w:p>
        </w:tc>
      </w:tr>
    </w:tbl>
    <w:p w:rsidR="00F87224" w:rsidRDefault="00800F40" w:rsidP="00F87224">
      <w:pPr>
        <w:spacing w:before="240"/>
      </w:pPr>
      <w:r w:rsidRPr="00800F40">
        <w:t>Nói chung, nhiều máy tính khai thác hơntiền xu có nghĩa là có thể khám phá thêm nhiều loại tiền điện tử hơn.Thật không may là bọn tội phạm đã phát hiện ra điều này.Bắt đầu từ năm 2017, cryptojackingphần mềm độc hại bắt đầu được sử dụng để giành quyền kiểm soát trái phépcủa máy tính cá nhân để khai thác tiền điện tử.</w:t>
      </w:r>
    </w:p>
    <w:tbl>
      <w:tblPr>
        <w:tblStyle w:val="TableGrid"/>
        <w:tblW w:w="0" w:type="auto"/>
        <w:tblLook w:val="04A0" w:firstRow="1" w:lastRow="0" w:firstColumn="1" w:lastColumn="0" w:noHBand="0" w:noVBand="1"/>
      </w:tblPr>
      <w:tblGrid>
        <w:gridCol w:w="8494"/>
      </w:tblGrid>
      <w:tr w:rsidR="00F87224" w:rsidTr="002B27BC">
        <w:tc>
          <w:tcPr>
            <w:tcW w:w="8494" w:type="dxa"/>
            <w:tcBorders>
              <w:top w:val="nil"/>
              <w:left w:val="nil"/>
              <w:bottom w:val="nil"/>
              <w:right w:val="nil"/>
            </w:tcBorders>
            <w:shd w:val="clear" w:color="auto" w:fill="D9D9D9" w:themeFill="background1" w:themeFillShade="D9"/>
          </w:tcPr>
          <w:p w:rsidR="00F87224" w:rsidRDefault="00F8350E" w:rsidP="002B27BC">
            <w:pPr>
              <w:spacing w:before="240"/>
            </w:pPr>
            <w:r w:rsidRPr="00F8350E">
              <w:t>Since that time, cryptojacking techniques have become more sophisticated. Criminals now regularly target vulnerable servers to spread their mining software. Devices that communicate with the infected server become infected themselves. The malicious code then runs in the background, mining for coins unknown to anyone.</w:t>
            </w:r>
          </w:p>
        </w:tc>
      </w:tr>
    </w:tbl>
    <w:p w:rsidR="00F87224" w:rsidRDefault="00800F40" w:rsidP="00F87224">
      <w:pPr>
        <w:spacing w:before="240"/>
      </w:pPr>
      <w:r w:rsidRPr="00800F40">
        <w:t>Kể từ thời điểm đó,Các kỹ thuật đào tiền điện tử đã trở nên tinh vi hơn.Tội phạm hiện nay thường xuyên nhắm mục tiêumáy chủ dễ bị tấn công để phát tán phần mềm khai thác.Các thiết bị giao tiếp vớimáy chủ bị nhiễm cũng sẽ bị nhiễm.Sau đó, mã độc sẽ chạy ẩn trong nền,khai thác những đồng tiền mà không ai biết đến.</w:t>
      </w:r>
    </w:p>
    <w:tbl>
      <w:tblPr>
        <w:tblStyle w:val="TableGrid"/>
        <w:tblW w:w="0" w:type="auto"/>
        <w:tblLook w:val="04A0" w:firstRow="1" w:lastRow="0" w:firstColumn="1" w:lastColumn="0" w:noHBand="0" w:noVBand="1"/>
      </w:tblPr>
      <w:tblGrid>
        <w:gridCol w:w="8494"/>
      </w:tblGrid>
      <w:tr w:rsidR="00F87224" w:rsidTr="002B27BC">
        <w:tc>
          <w:tcPr>
            <w:tcW w:w="8494" w:type="dxa"/>
            <w:tcBorders>
              <w:top w:val="nil"/>
              <w:left w:val="nil"/>
              <w:bottom w:val="nil"/>
              <w:right w:val="nil"/>
            </w:tcBorders>
            <w:shd w:val="clear" w:color="auto" w:fill="D9D9D9" w:themeFill="background1" w:themeFillShade="D9"/>
          </w:tcPr>
          <w:p w:rsidR="00F87224" w:rsidRDefault="00F8350E" w:rsidP="002B27BC">
            <w:pPr>
              <w:spacing w:before="240"/>
            </w:pPr>
            <w:r w:rsidRPr="00F8350E">
              <w:t>Cryptojacking software is hard to detect. Luckily, security professionals have sophisticated tools that can help. An intrusion detection system, or IDS, is an application that monitors system activity and alerts some possible intrusions. When abnormal activity is detected like, malware mining for coins, the IDS alerts security personnel.</w:t>
            </w:r>
          </w:p>
        </w:tc>
      </w:tr>
    </w:tbl>
    <w:p w:rsidR="00F87224" w:rsidRDefault="00800F40" w:rsidP="00F87224">
      <w:pPr>
        <w:spacing w:before="240"/>
      </w:pPr>
      <w:r w:rsidRPr="00800F40">
        <w:t>Phần mềm đào tiền điện tử rất khó phát hiện.May mắn thay, các chuyên gia an ninhcó những công cụ tinh vi có thể giúp ích.Hệ thống phát hiện xâm nhập, hay IDS, là một ứng dụnggiám sát hoạt động của hệ thốngvà cảnh báo một số khả năng xâm nhập.Khi phát hiện hoạt động bất thường như phần mềm độc hạikhai thác tiền điện tử, IDS sẽ cảnh báo nhân viên an ninh.</w:t>
      </w:r>
    </w:p>
    <w:tbl>
      <w:tblPr>
        <w:tblStyle w:val="TableGrid"/>
        <w:tblW w:w="0" w:type="auto"/>
        <w:tblLook w:val="04A0" w:firstRow="1" w:lastRow="0" w:firstColumn="1" w:lastColumn="0" w:noHBand="0" w:noVBand="1"/>
      </w:tblPr>
      <w:tblGrid>
        <w:gridCol w:w="8494"/>
      </w:tblGrid>
      <w:tr w:rsidR="00F87224" w:rsidTr="002B27BC">
        <w:tc>
          <w:tcPr>
            <w:tcW w:w="8494" w:type="dxa"/>
            <w:tcBorders>
              <w:top w:val="nil"/>
              <w:left w:val="nil"/>
              <w:bottom w:val="nil"/>
              <w:right w:val="nil"/>
            </w:tcBorders>
            <w:shd w:val="clear" w:color="auto" w:fill="D9D9D9" w:themeFill="background1" w:themeFillShade="D9"/>
          </w:tcPr>
          <w:p w:rsidR="00F87224" w:rsidRDefault="00F8350E" w:rsidP="002B27BC">
            <w:pPr>
              <w:spacing w:before="240"/>
            </w:pPr>
            <w:r w:rsidRPr="00F8350E">
              <w:t>Despite their usefulness, detection systems have a major drawback. New forms of malware can remain undetected. Fortunately, there are subtle signs that indicate a device is infected with cryptojacking software or other forms of malware.</w:t>
            </w:r>
          </w:p>
        </w:tc>
      </w:tr>
    </w:tbl>
    <w:p w:rsidR="00F87224" w:rsidRDefault="00800F40" w:rsidP="00F87224">
      <w:pPr>
        <w:spacing w:before="240"/>
      </w:pPr>
      <w:r w:rsidRPr="00800F40">
        <w:t>Mặc dù chúng hữu ích,hệ thống phát hiện có một nhược điểm lớn.Các dạng phần mềm độc hại mới có thể không bị phát hiện.May mắn thay, códấu hiệu tinh tế cho thấy một thiết bị làbị nhiễm phần mềm đào tiền mã hóahoặc các dạng phần mềm độc hại khác.</w:t>
      </w:r>
    </w:p>
    <w:tbl>
      <w:tblPr>
        <w:tblStyle w:val="TableGrid"/>
        <w:tblW w:w="0" w:type="auto"/>
        <w:tblLook w:val="04A0" w:firstRow="1" w:lastRow="0" w:firstColumn="1" w:lastColumn="0" w:noHBand="0" w:noVBand="1"/>
      </w:tblPr>
      <w:tblGrid>
        <w:gridCol w:w="8494"/>
      </w:tblGrid>
      <w:tr w:rsidR="00F87224" w:rsidTr="002B27BC">
        <w:tc>
          <w:tcPr>
            <w:tcW w:w="8494" w:type="dxa"/>
            <w:tcBorders>
              <w:top w:val="nil"/>
              <w:left w:val="nil"/>
              <w:bottom w:val="nil"/>
              <w:right w:val="nil"/>
            </w:tcBorders>
            <w:shd w:val="clear" w:color="auto" w:fill="D9D9D9" w:themeFill="background1" w:themeFillShade="D9"/>
          </w:tcPr>
          <w:p w:rsidR="00F87224" w:rsidRDefault="00F8350E" w:rsidP="002B27BC">
            <w:pPr>
              <w:spacing w:before="240"/>
            </w:pPr>
            <w:r w:rsidRPr="00F8350E">
              <w:t>By far the most telling sign of a cryptojacking infection is slowdown. Other signs include increased CPU usage, sudden system crashes, and fast draining batteries. Another sign is unusually high electricity costs related to the resource- intensive process of crypto mining.</w:t>
            </w:r>
          </w:p>
        </w:tc>
      </w:tr>
    </w:tbl>
    <w:p w:rsidR="00F87224" w:rsidRDefault="00800F40" w:rsidP="00F87224">
      <w:pPr>
        <w:spacing w:before="240"/>
      </w:pPr>
      <w:r w:rsidRPr="00800F40">
        <w:t>Dấu hiệu rõ ràng nhất cho đến nayNhiễm trùng cryptojacking làm chậm quá trình.Các dấu hiệu khác bao gồm việc sử dụng CPU tăng lên,Hệ thống đột ngột bị sập và pin nhanh hết.Một dấu hiệu khác là chi phí điện cao bất thườngliên quan đến quá trình sử dụng nhiều tài nguyêncủa khai thác tiền điện tử.</w:t>
      </w:r>
    </w:p>
    <w:tbl>
      <w:tblPr>
        <w:tblStyle w:val="TableGrid"/>
        <w:tblW w:w="0" w:type="auto"/>
        <w:tblLook w:val="04A0" w:firstRow="1" w:lastRow="0" w:firstColumn="1" w:lastColumn="0" w:noHBand="0" w:noVBand="1"/>
      </w:tblPr>
      <w:tblGrid>
        <w:gridCol w:w="8494"/>
      </w:tblGrid>
      <w:tr w:rsidR="00F87224" w:rsidTr="002B27BC">
        <w:tc>
          <w:tcPr>
            <w:tcW w:w="8494" w:type="dxa"/>
            <w:tcBorders>
              <w:top w:val="nil"/>
              <w:left w:val="nil"/>
              <w:bottom w:val="nil"/>
              <w:right w:val="nil"/>
            </w:tcBorders>
            <w:shd w:val="clear" w:color="auto" w:fill="D9D9D9" w:themeFill="background1" w:themeFillShade="D9"/>
          </w:tcPr>
          <w:p w:rsidR="00F87224" w:rsidRDefault="00F8350E" w:rsidP="002B27BC">
            <w:pPr>
              <w:spacing w:before="240"/>
            </w:pPr>
            <w:r w:rsidRPr="00F8350E">
              <w:t>It's also good to know that there are certain measures you can take to reduce the likelihood of experiencing a malware attack like cryptojacking. These defenses include things like using browser extensions designed to block malware, using ad blockers, disabling JavaScript, and staying alert on the latest trends. Security analysts can also educate others in their organizations on malware attacks.</w:t>
            </w:r>
          </w:p>
        </w:tc>
      </w:tr>
    </w:tbl>
    <w:p w:rsidR="00F87224" w:rsidRDefault="00800F40" w:rsidP="00F87224">
      <w:pPr>
        <w:spacing w:before="240"/>
      </w:pPr>
      <w:r w:rsidRPr="00800F40">
        <w:t>Cũng tốt khi biết rằng cómột số biện pháp bạn có thể thực hiện đểgiảm khả năng gặp phảimột cuộc tấn công bằng phần mềm độc hại như cryptojacking.Những biện pháp phòng thủ này bao gồm những thứ như sử dụngtiện ích mở rộng trình duyệt được thiết kế để chặn phần mềm độc hại,sử dụng trình chặn quảng cáo, vô hiệu hóaJavaScript và luôn cập nhật những xu hướng mới nhất.Các nhà phân tích an ninh cũng có thể giáo dục những người kháctổ chức của họ về các cuộc tấn công phần mềm độc hại.</w:t>
      </w:r>
    </w:p>
    <w:tbl>
      <w:tblPr>
        <w:tblStyle w:val="TableGrid"/>
        <w:tblW w:w="0" w:type="auto"/>
        <w:tblLook w:val="04A0" w:firstRow="1" w:lastRow="0" w:firstColumn="1" w:lastColumn="0" w:noHBand="0" w:noVBand="1"/>
      </w:tblPr>
      <w:tblGrid>
        <w:gridCol w:w="8494"/>
      </w:tblGrid>
      <w:tr w:rsidR="00F87224" w:rsidTr="002B27BC">
        <w:tc>
          <w:tcPr>
            <w:tcW w:w="8494" w:type="dxa"/>
            <w:tcBorders>
              <w:top w:val="nil"/>
              <w:left w:val="nil"/>
              <w:bottom w:val="nil"/>
              <w:right w:val="nil"/>
            </w:tcBorders>
            <w:shd w:val="clear" w:color="auto" w:fill="D9D9D9" w:themeFill="background1" w:themeFillShade="D9"/>
          </w:tcPr>
          <w:p w:rsidR="00F87224" w:rsidRDefault="00F8350E" w:rsidP="002B27BC">
            <w:pPr>
              <w:spacing w:before="240"/>
            </w:pPr>
            <w:r w:rsidRPr="00F8350E">
              <w:t>While cryptojacking is still relatively new, attacks are becoming more common. The type of malicious code cybercriminals spread is continually evolving. It takes many years of experience to analyze new forms of malware. Nevertheless, you're well on your way towards helping defend against these threats.</w:t>
            </w:r>
          </w:p>
        </w:tc>
      </w:tr>
    </w:tbl>
    <w:p w:rsidR="00F87224" w:rsidRDefault="00800F40" w:rsidP="00F87224">
      <w:pPr>
        <w:spacing w:before="240"/>
      </w:pPr>
      <w:r w:rsidRPr="00800F40">
        <w:t>Mặc dù cryptojacking vẫn còn tương đối mới,các cuộc tấn công đang trở nên phổ biến hơn.Loại mã độc hạiTội phạm mạng đang không ngừng phát triển và lây lan.Phải mất nhiều năm kinh nghiệmđể phân tích các dạng phần mềm độc hại mới.Tuy nhiên, bạn vẫn ổncách giúp bạn bảo vệ bản thân khỏi những mối đe dọa này.</w:t>
      </w:r>
    </w:p>
    <w:p w:rsidR="00F87224" w:rsidRPr="00D06E6F" w:rsidRDefault="00F87224" w:rsidP="00D06E6F">
      <w:pPr>
        <w:pStyle w:val="Header"/>
        <w:spacing w:before="240" w:after="160"/>
        <w:outlineLvl w:val="2"/>
        <w:rPr>
          <w:rFonts w:cs="Times New Roman"/>
          <w:b/>
          <w:i/>
          <w:color w:val="1F4E79" w:themeColor="accent1" w:themeShade="80"/>
          <w:szCs w:val="28"/>
        </w:rPr>
      </w:pPr>
    </w:p>
    <w:p w:rsidR="0059050A" w:rsidRPr="00D06E6F" w:rsidRDefault="009F1452" w:rsidP="00D06E6F">
      <w:pPr>
        <w:pStyle w:val="Header"/>
        <w:spacing w:before="240" w:after="160"/>
        <w:outlineLvl w:val="2"/>
        <w:rPr>
          <w:rFonts w:cs="Times New Roman"/>
          <w:b/>
          <w:i/>
          <w:color w:val="1F4E79" w:themeColor="accent1" w:themeShade="80"/>
          <w:szCs w:val="28"/>
        </w:rPr>
      </w:pPr>
      <w:bookmarkStart w:id="112" w:name="_Toc177947800"/>
      <w:r w:rsidRPr="00D06E6F">
        <w:rPr>
          <w:rFonts w:cs="Times New Roman"/>
          <w:b/>
          <w:i/>
          <w:color w:val="1F4E79" w:themeColor="accent1" w:themeShade="80"/>
          <w:szCs w:val="28"/>
        </w:rPr>
        <w:t>2.4. Test your knowledge: Malware - Kiểm tra kiến thức của bạn: Phần mềm độc hại</w:t>
      </w:r>
      <w:bookmarkEnd w:id="112"/>
    </w:p>
    <w:p w:rsidR="006212B2" w:rsidRDefault="004121DC" w:rsidP="0059050A">
      <w:pPr>
        <w:pStyle w:val="Header"/>
        <w:spacing w:before="240" w:after="160"/>
        <w:outlineLvl w:val="1"/>
        <w:rPr>
          <w:rFonts w:cs="Times New Roman"/>
          <w:b/>
          <w:color w:val="2E74B5" w:themeColor="accent1" w:themeShade="BF"/>
          <w:sz w:val="28"/>
          <w:szCs w:val="28"/>
        </w:rPr>
      </w:pPr>
      <w:bookmarkStart w:id="113" w:name="_Toc177947801"/>
      <w:r w:rsidRPr="0059050A">
        <w:rPr>
          <w:rFonts w:cs="Times New Roman"/>
          <w:b/>
          <w:color w:val="2E74B5" w:themeColor="accent1" w:themeShade="BF"/>
          <w:sz w:val="28"/>
          <w:szCs w:val="28"/>
        </w:rPr>
        <w:t xml:space="preserve">3. </w:t>
      </w:r>
      <w:r w:rsidR="006212B2" w:rsidRPr="0059050A">
        <w:rPr>
          <w:rFonts w:cs="Times New Roman"/>
          <w:b/>
          <w:color w:val="2E74B5" w:themeColor="accent1" w:themeShade="BF"/>
          <w:sz w:val="28"/>
          <w:szCs w:val="28"/>
        </w:rPr>
        <w:t>Web-based exploits</w:t>
      </w:r>
      <w:r w:rsidR="0059050A" w:rsidRPr="0059050A">
        <w:rPr>
          <w:rFonts w:cs="Times New Roman"/>
          <w:b/>
          <w:color w:val="2E74B5" w:themeColor="accent1" w:themeShade="BF"/>
          <w:sz w:val="28"/>
          <w:szCs w:val="28"/>
        </w:rPr>
        <w:t xml:space="preserve"> – Khai thác dựa trên web</w:t>
      </w:r>
      <w:bookmarkEnd w:id="113"/>
      <w:r w:rsidR="0059050A" w:rsidRPr="0059050A">
        <w:rPr>
          <w:rFonts w:cs="Times New Roman"/>
          <w:b/>
          <w:color w:val="2E74B5" w:themeColor="accent1" w:themeShade="BF"/>
          <w:sz w:val="28"/>
          <w:szCs w:val="28"/>
        </w:rPr>
        <w:t xml:space="preserve"> </w:t>
      </w:r>
    </w:p>
    <w:p w:rsidR="009F1452" w:rsidRDefault="009F1452" w:rsidP="00D06E6F">
      <w:pPr>
        <w:pStyle w:val="Header"/>
        <w:spacing w:before="240" w:after="160"/>
        <w:outlineLvl w:val="2"/>
        <w:rPr>
          <w:rFonts w:cs="Times New Roman"/>
          <w:b/>
          <w:i/>
          <w:color w:val="1F4E79" w:themeColor="accent1" w:themeShade="80"/>
          <w:szCs w:val="28"/>
        </w:rPr>
      </w:pPr>
      <w:bookmarkStart w:id="114" w:name="_Toc177947802"/>
      <w:r w:rsidRPr="00D06E6F">
        <w:rPr>
          <w:rFonts w:cs="Times New Roman"/>
          <w:b/>
          <w:i/>
          <w:color w:val="1F4E79" w:themeColor="accent1" w:themeShade="80"/>
          <w:szCs w:val="28"/>
        </w:rPr>
        <w:t>3.1. Cross-site scripting (XSS) - Kịch bản chéo trang web (XSS)</w:t>
      </w:r>
      <w:bookmarkEnd w:id="114"/>
    </w:p>
    <w:tbl>
      <w:tblPr>
        <w:tblStyle w:val="TableGrid"/>
        <w:tblW w:w="0" w:type="auto"/>
        <w:tblLook w:val="04A0" w:firstRow="1" w:lastRow="0" w:firstColumn="1" w:lastColumn="0" w:noHBand="0" w:noVBand="1"/>
      </w:tblPr>
      <w:tblGrid>
        <w:gridCol w:w="8494"/>
      </w:tblGrid>
      <w:tr w:rsidR="008E0248" w:rsidTr="002B27BC">
        <w:tc>
          <w:tcPr>
            <w:tcW w:w="8494" w:type="dxa"/>
            <w:tcBorders>
              <w:top w:val="nil"/>
              <w:left w:val="nil"/>
              <w:bottom w:val="nil"/>
              <w:right w:val="nil"/>
            </w:tcBorders>
            <w:shd w:val="clear" w:color="auto" w:fill="D9D9D9" w:themeFill="background1" w:themeFillShade="D9"/>
          </w:tcPr>
          <w:p w:rsidR="008E0248" w:rsidRDefault="00EC5D03" w:rsidP="002B27BC">
            <w:pPr>
              <w:spacing w:before="240"/>
            </w:pPr>
            <w:r w:rsidRPr="00EC5D03">
              <w:t>Previously, we explored a few types of malware. Whether it's installed on an individual computer or a network server, all malicious software needs to be delivered to the target before it can work. Phishing and other social engineering techniques are common ways for malware to be delivered. Another way it's spread is using a broad class of threats known as web based exploits.</w:t>
            </w:r>
          </w:p>
        </w:tc>
      </w:tr>
    </w:tbl>
    <w:p w:rsidR="008E0248" w:rsidRDefault="00EC5D03" w:rsidP="008E0248">
      <w:pPr>
        <w:spacing w:before="240"/>
      </w:pPr>
      <w:r w:rsidRPr="00EC5D03">
        <w:t>Trước đây, chúng ta đã tìm hiểu một số loại phần mềm độc hại.Cho dù nó được cài đặt trên một cá nhânmáy tính hoặc máy chủ mạng, tất cả phần mềm độc hại cần phải đượcđược chuyển đến mục tiêu trước khi nó có thể hoạt động.Lừa đảo và các kỹ thuật xã hội kháckỹ thuật là cách phổ biến để phát tán phần mềm độc hại.Một cách khác để lan truyền nó là sử dụng một cách rộng rãilớp mối đe dọa được gọi là khai thác dựa trên web.</w:t>
      </w:r>
    </w:p>
    <w:tbl>
      <w:tblPr>
        <w:tblStyle w:val="TableGrid"/>
        <w:tblW w:w="0" w:type="auto"/>
        <w:tblLook w:val="04A0" w:firstRow="1" w:lastRow="0" w:firstColumn="1" w:lastColumn="0" w:noHBand="0" w:noVBand="1"/>
      </w:tblPr>
      <w:tblGrid>
        <w:gridCol w:w="8494"/>
      </w:tblGrid>
      <w:tr w:rsidR="008E0248" w:rsidTr="002B27BC">
        <w:tc>
          <w:tcPr>
            <w:tcW w:w="8494" w:type="dxa"/>
            <w:tcBorders>
              <w:top w:val="nil"/>
              <w:left w:val="nil"/>
              <w:bottom w:val="nil"/>
              <w:right w:val="nil"/>
            </w:tcBorders>
            <w:shd w:val="clear" w:color="auto" w:fill="D9D9D9" w:themeFill="background1" w:themeFillShade="D9"/>
          </w:tcPr>
          <w:p w:rsidR="008E0248" w:rsidRDefault="00EC5D03" w:rsidP="002B27BC">
            <w:pPr>
              <w:spacing w:before="240"/>
            </w:pPr>
            <w:r w:rsidRPr="00EC5D03">
              <w:t>Web-based exploits are malicious code or behavior that's used to take advantage of coding flaws in a web application. Cybercriminals target web-based exploits to obtain sensitive personal information. Attacks occur because web applications interact with multiple users across multiple networks. Malicious hackers commonly exploit this high level of interaction using injection attacks.</w:t>
            </w:r>
          </w:p>
        </w:tc>
      </w:tr>
    </w:tbl>
    <w:p w:rsidR="008E0248" w:rsidRDefault="00EC5D03" w:rsidP="008E0248">
      <w:pPr>
        <w:spacing w:before="240"/>
      </w:pPr>
      <w:r w:rsidRPr="00EC5D03">
        <w:t>Các khai thác dựa trên web là mã độc hại hoặc hành viđược sử dụng để lợi dụng các lỗi mã hóa trong ứng dụng web.Tội phạm mạng nhắm vào các lỗ hổng trên web để lấy cắp thông tin cá nhân nhạy cảm.Các cuộc tấn công xảy ra vì các ứng dụng webtương tác với nhiều người dùng trên nhiều mạng lưới.Những tin tặc độc hại thường khai thác điều nàymức độ tương tác cao sử dụng các cuộc tấn công tiêm nhiễm.</w:t>
      </w:r>
    </w:p>
    <w:tbl>
      <w:tblPr>
        <w:tblStyle w:val="TableGrid"/>
        <w:tblW w:w="0" w:type="auto"/>
        <w:tblLook w:val="04A0" w:firstRow="1" w:lastRow="0" w:firstColumn="1" w:lastColumn="0" w:noHBand="0" w:noVBand="1"/>
      </w:tblPr>
      <w:tblGrid>
        <w:gridCol w:w="8494"/>
      </w:tblGrid>
      <w:tr w:rsidR="008E0248" w:rsidTr="002B27BC">
        <w:tc>
          <w:tcPr>
            <w:tcW w:w="8494" w:type="dxa"/>
            <w:tcBorders>
              <w:top w:val="nil"/>
              <w:left w:val="nil"/>
              <w:bottom w:val="nil"/>
              <w:right w:val="nil"/>
            </w:tcBorders>
            <w:shd w:val="clear" w:color="auto" w:fill="D9D9D9" w:themeFill="background1" w:themeFillShade="D9"/>
          </w:tcPr>
          <w:p w:rsidR="008E0248" w:rsidRDefault="00EC5D03" w:rsidP="002B27BC">
            <w:pPr>
              <w:spacing w:before="240"/>
            </w:pPr>
            <w:r w:rsidRPr="00EC5D03">
              <w:t>An injection attack is malicious code inserted into a vulnerable application. The infected application often appears to work normally. That's because the injected code runs in the background, unknown to the user. Applications are vulnerable to injection attacks because they are programmed to receive data inputs. This could be something the user types, clicks, or something one program is sharing with another. When coded correctly, applications should be able to interpret and handle user inputs.</w:t>
            </w:r>
          </w:p>
        </w:tc>
      </w:tr>
    </w:tbl>
    <w:p w:rsidR="008E0248" w:rsidRDefault="00EC5D03" w:rsidP="008E0248">
      <w:pPr>
        <w:spacing w:before="240"/>
      </w:pPr>
      <w:r w:rsidRPr="00EC5D03">
        <w:t>Tấn công tiêm mã độc là chèn mã độc vào một ứng dụng dễ bị tấn công.Ứng dụng bị nhiễm thường có vẻ hoạt động bình thường.Đó là vì mã được chèn chạy ngầm mà người dùng không biết.Các ứng dụng dễ bị tấn côngtấn công vì chúng được lập trình để tiếp nhận dữ liệu đầu vào.Đây có thể là thứ mà người dùng nhập,nhấp chuột hoặc thứ gì đó mà một chương trình đang chia sẻ với chương trình khác.Khi được mã hóa chính xác,các ứng dụng phải có khả năng diễn giải và xử lý thông tin đầu vào của người dùng.</w:t>
      </w:r>
    </w:p>
    <w:tbl>
      <w:tblPr>
        <w:tblStyle w:val="TableGrid"/>
        <w:tblW w:w="0" w:type="auto"/>
        <w:tblLook w:val="04A0" w:firstRow="1" w:lastRow="0" w:firstColumn="1" w:lastColumn="0" w:noHBand="0" w:noVBand="1"/>
      </w:tblPr>
      <w:tblGrid>
        <w:gridCol w:w="8494"/>
      </w:tblGrid>
      <w:tr w:rsidR="008E0248" w:rsidTr="002B27BC">
        <w:tc>
          <w:tcPr>
            <w:tcW w:w="8494" w:type="dxa"/>
            <w:tcBorders>
              <w:top w:val="nil"/>
              <w:left w:val="nil"/>
              <w:bottom w:val="nil"/>
              <w:right w:val="nil"/>
            </w:tcBorders>
            <w:shd w:val="clear" w:color="auto" w:fill="D9D9D9" w:themeFill="background1" w:themeFillShade="D9"/>
          </w:tcPr>
          <w:p w:rsidR="008E0248" w:rsidRDefault="00EC5D03" w:rsidP="002B27BC">
            <w:pPr>
              <w:spacing w:before="240"/>
            </w:pPr>
            <w:r w:rsidRPr="00EC5D03">
              <w:t>For example, let's say an application is expecting the user to enter a phone number. This application should validate the input from the user to make sure the data is all numbers and not more than ten digits. If the input from the user doesn't meet these requirements, the application should know how to handle it. Web apps interact with multiple users across many platforms. They also have a lot of interactive objects like images and buttons. This makes it challenging for developers to think of all the ways they should sanitize their input.</w:t>
            </w:r>
          </w:p>
        </w:tc>
      </w:tr>
    </w:tbl>
    <w:p w:rsidR="008E0248" w:rsidRDefault="00EC5D03" w:rsidP="008E0248">
      <w:pPr>
        <w:spacing w:before="240"/>
      </w:pPr>
      <w:r w:rsidRPr="00EC5D03">
        <w:t>Ví dụ, giả sử một ứng dụng làyêu cầu người dùng nhập số điện thoại.Ứng dụng này sẽ xác thực đầu vàotừ người dùng để đảm bảo dữ liệu chỉ là số và không quá mười chữ số.Nếu đầu vào từ người dùng không đáp ứngnhững yêu cầu này, ứng dụng phải biết cách xử lý.Ứng dụng web tương tác với nhiều người dùng trên nhiều nền tảng.Chúng cũng có rất nhiều đối tượng tương tác như hình ảnh và nút bấm.Điều này gây khó khăn cho các nhà phát triểnnghĩ về mọi cách để họ có thể khử trùng thông tin đầu vào của mình.</w:t>
      </w:r>
    </w:p>
    <w:tbl>
      <w:tblPr>
        <w:tblStyle w:val="TableGrid"/>
        <w:tblW w:w="0" w:type="auto"/>
        <w:tblLook w:val="04A0" w:firstRow="1" w:lastRow="0" w:firstColumn="1" w:lastColumn="0" w:noHBand="0" w:noVBand="1"/>
      </w:tblPr>
      <w:tblGrid>
        <w:gridCol w:w="8494"/>
      </w:tblGrid>
      <w:tr w:rsidR="008E0248" w:rsidTr="002B27BC">
        <w:tc>
          <w:tcPr>
            <w:tcW w:w="8494" w:type="dxa"/>
            <w:tcBorders>
              <w:top w:val="nil"/>
              <w:left w:val="nil"/>
              <w:bottom w:val="nil"/>
              <w:right w:val="nil"/>
            </w:tcBorders>
            <w:shd w:val="clear" w:color="auto" w:fill="D9D9D9" w:themeFill="background1" w:themeFillShade="D9"/>
          </w:tcPr>
          <w:p w:rsidR="008E0248" w:rsidRDefault="00EC5D03" w:rsidP="002B27BC">
            <w:pPr>
              <w:spacing w:before="240"/>
            </w:pPr>
            <w:r w:rsidRPr="00EC5D03">
              <w:t>A common and dangerous type of injection attack that's a threat to web apps is cross-site scripting. Cross site scripting, or XSS, is an injection attack that inserts code into a vulnerable website or web application. These attacks are often delivered by exploiting the two languages used by most websites, HTML and JavaScript. Both can give cybercriminals access to everything that loads on the infected web page. This can include session cookies, geolocation, and even webcams and microphones.</w:t>
            </w:r>
          </w:p>
        </w:tc>
      </w:tr>
    </w:tbl>
    <w:p w:rsidR="008E0248" w:rsidRDefault="00EC5D03" w:rsidP="008E0248">
      <w:pPr>
        <w:spacing w:before="240"/>
      </w:pPr>
      <w:r w:rsidRPr="00EC5D03">
        <w:t>Một loại tiêm phổ biến và nguy hiểmCuộc tấn công đe dọa các ứng dụng web là tấn công xuyên trang web.Cross site scripting, hay XSS, là một cuộc tấn công chèn mãvào một trang web hoặc ứng dụng web dễ bị tấn công.Những cuộc tấn công này thường được thực hiệnbằng cách khai thác hai ngôn ngữ được sử dụng bởi hầu hết các trang web là HTML và JavaScript.Cả hai đều có thể cung cấp cho tội phạm mạng quyền truy cậpmọi thứ tải trên trang web bị nhiễm.Điều này có thể bao gồm cookie phiên,định vị địa lý, thậm chí cả webcam và micrô.</w:t>
      </w:r>
    </w:p>
    <w:tbl>
      <w:tblPr>
        <w:tblStyle w:val="TableGrid"/>
        <w:tblW w:w="0" w:type="auto"/>
        <w:tblLook w:val="04A0" w:firstRow="1" w:lastRow="0" w:firstColumn="1" w:lastColumn="0" w:noHBand="0" w:noVBand="1"/>
      </w:tblPr>
      <w:tblGrid>
        <w:gridCol w:w="8494"/>
      </w:tblGrid>
      <w:tr w:rsidR="008E0248" w:rsidTr="002B27BC">
        <w:tc>
          <w:tcPr>
            <w:tcW w:w="8494" w:type="dxa"/>
            <w:tcBorders>
              <w:top w:val="nil"/>
              <w:left w:val="nil"/>
              <w:bottom w:val="nil"/>
              <w:right w:val="nil"/>
            </w:tcBorders>
            <w:shd w:val="clear" w:color="auto" w:fill="D9D9D9" w:themeFill="background1" w:themeFillShade="D9"/>
          </w:tcPr>
          <w:p w:rsidR="008E0248" w:rsidRDefault="00EC5D03" w:rsidP="002B27BC">
            <w:pPr>
              <w:spacing w:before="240"/>
            </w:pPr>
            <w:r w:rsidRPr="00EC5D03">
              <w:t>There are three main types of cross-site scripting attacks reflected, stored, and DOM-based.</w:t>
            </w:r>
          </w:p>
        </w:tc>
      </w:tr>
    </w:tbl>
    <w:p w:rsidR="008E0248" w:rsidRDefault="00EC5D03" w:rsidP="008E0248">
      <w:pPr>
        <w:spacing w:before="240"/>
      </w:pPr>
      <w:r w:rsidRPr="00EC5D03">
        <w:t>Có ba loại tấn công mã lệnh chéo trang chínhphản ánh, lưu trữ và dựa trên DOM.</w:t>
      </w:r>
    </w:p>
    <w:tbl>
      <w:tblPr>
        <w:tblStyle w:val="TableGrid"/>
        <w:tblW w:w="0" w:type="auto"/>
        <w:tblLook w:val="04A0" w:firstRow="1" w:lastRow="0" w:firstColumn="1" w:lastColumn="0" w:noHBand="0" w:noVBand="1"/>
      </w:tblPr>
      <w:tblGrid>
        <w:gridCol w:w="8494"/>
      </w:tblGrid>
      <w:tr w:rsidR="008E0248" w:rsidTr="002B27BC">
        <w:tc>
          <w:tcPr>
            <w:tcW w:w="8494" w:type="dxa"/>
            <w:tcBorders>
              <w:top w:val="nil"/>
              <w:left w:val="nil"/>
              <w:bottom w:val="nil"/>
              <w:right w:val="nil"/>
            </w:tcBorders>
            <w:shd w:val="clear" w:color="auto" w:fill="D9D9D9" w:themeFill="background1" w:themeFillShade="D9"/>
          </w:tcPr>
          <w:p w:rsidR="008E0248" w:rsidRDefault="00EC5D03" w:rsidP="002B27BC">
            <w:pPr>
              <w:spacing w:before="240"/>
            </w:pPr>
            <w:r w:rsidRPr="00EC5D03">
              <w:t>A reflected XSS attack is an instance where a malicious script is sent to the server and activated during the server's response. A common example of this is the search bar of a website. In a reflected XSS attack, criminals send their target a web link that appears to go to a trusted site. When they click the link, it sends a HTTP request to the vulnerable site server. The attacker script is then returned or reflected back to the innocent user's browser. Here, the browser loads the malicious script because it trusts the server's response. With the script loaded, information like session cookies are sent back to the attacker.</w:t>
            </w:r>
          </w:p>
        </w:tc>
      </w:tr>
    </w:tbl>
    <w:p w:rsidR="008E0248" w:rsidRDefault="00EC5D03" w:rsidP="008E0248">
      <w:pPr>
        <w:spacing w:before="240"/>
      </w:pPr>
      <w:r w:rsidRPr="00EC5D03">
        <w:t>Một cuộc tấn công XSS phản ánh là trường hợp một tập lệnh độc hại được gửiđến máy chủ và được kích hoạt trong quá trình phản hồi của máy chủ.Một ví dụ phổ biến về điều này là thanh tìm kiếm của một trang web.Trong một cuộc tấn công XSS phản xạ,Tội phạm gửi cho mục tiêu một liên kết web có vẻ như dẫn đến một trang web đáng tin cậy.Khi họ nhấp vào liên kết, nó sẽ gửi một yêu cầu HTTP đến máy chủ trang web dễ bị tấn công.Sau đó, tập lệnh của kẻ tấn công được trả về hoặcphản chiếu lại trình duyệt của người dùng vô tội.Ở đây, trình duyệt tải phần mềm độc hạiscript vì nó tin tưởng vào phản hồi của máy chủ.Với tập lệnh được tải,thông tin như cookie phiên được gửi lại cho kẻ tấn công.</w:t>
      </w:r>
    </w:p>
    <w:tbl>
      <w:tblPr>
        <w:tblStyle w:val="TableGrid"/>
        <w:tblW w:w="0" w:type="auto"/>
        <w:tblLook w:val="04A0" w:firstRow="1" w:lastRow="0" w:firstColumn="1" w:lastColumn="0" w:noHBand="0" w:noVBand="1"/>
      </w:tblPr>
      <w:tblGrid>
        <w:gridCol w:w="8494"/>
      </w:tblGrid>
      <w:tr w:rsidR="008E0248" w:rsidTr="002B27BC">
        <w:tc>
          <w:tcPr>
            <w:tcW w:w="8494" w:type="dxa"/>
            <w:tcBorders>
              <w:top w:val="nil"/>
              <w:left w:val="nil"/>
              <w:bottom w:val="nil"/>
              <w:right w:val="nil"/>
            </w:tcBorders>
            <w:shd w:val="clear" w:color="auto" w:fill="D9D9D9" w:themeFill="background1" w:themeFillShade="D9"/>
          </w:tcPr>
          <w:p w:rsidR="008E0248" w:rsidRDefault="00EC5D03" w:rsidP="002B27BC">
            <w:pPr>
              <w:spacing w:before="240"/>
            </w:pPr>
            <w:r w:rsidRPr="00EC5D03">
              <w:t>In a stored XSS attack, the malicious script isn't hidden in a link that needs to be sent to the server. Instead a stored XSS attack is an instance when malicious script is injected directly on the server. Here, attackers target elements of a site that are served to the user. This could be things like images and buttons that load when the site is visited. Infected elements activate the malicious code when a user simply visits the site. Stored XSS attacks can be damaging because the user has no way of knowing the site is infected beforehand.</w:t>
            </w:r>
          </w:p>
        </w:tc>
      </w:tr>
    </w:tbl>
    <w:p w:rsidR="008E0248" w:rsidRDefault="00EC5D03" w:rsidP="008E0248">
      <w:pPr>
        <w:spacing w:before="240"/>
      </w:pPr>
      <w:r w:rsidRPr="00EC5D03">
        <w:t>Trong một cuộc tấn công XSS được lưu trữ,mã độc không được ẩn trong liên kết cần được gửi đến máy chủ.Thay vào đó, một cuộc tấn công XSS được lưu trữ là một trường hợpkhi mã độc được đưa trực tiếp vào máy chủ.Ở đây, kẻ tấn công nhắm vào các thành phần của trang web được cung cấp cho người dùng.Điều này có thể là những thứ như hình ảnhvà các nút tải khi trang web được truy cập.Các thành phần bị nhiễm sẽ kích hoạt mã độc khi người dùng truy cập vào trang web.Các cuộc tấn công XSS được lưu trữ có thể gây hại vìngười dùng không có cách nào biết trước được trang web có bị nhiễm hay không.</w:t>
      </w:r>
    </w:p>
    <w:tbl>
      <w:tblPr>
        <w:tblStyle w:val="TableGrid"/>
        <w:tblW w:w="0" w:type="auto"/>
        <w:tblLook w:val="04A0" w:firstRow="1" w:lastRow="0" w:firstColumn="1" w:lastColumn="0" w:noHBand="0" w:noVBand="1"/>
      </w:tblPr>
      <w:tblGrid>
        <w:gridCol w:w="8494"/>
      </w:tblGrid>
      <w:tr w:rsidR="008E0248" w:rsidTr="002B27BC">
        <w:tc>
          <w:tcPr>
            <w:tcW w:w="8494" w:type="dxa"/>
            <w:tcBorders>
              <w:top w:val="nil"/>
              <w:left w:val="nil"/>
              <w:bottom w:val="nil"/>
              <w:right w:val="nil"/>
            </w:tcBorders>
            <w:shd w:val="clear" w:color="auto" w:fill="D9D9D9" w:themeFill="background1" w:themeFillShade="D9"/>
          </w:tcPr>
          <w:p w:rsidR="008E0248" w:rsidRDefault="00EC5D03" w:rsidP="002B27BC">
            <w:pPr>
              <w:spacing w:before="240"/>
            </w:pPr>
            <w:r w:rsidRPr="00EC5D03">
              <w:t>Finally there's DOM-based XSS. DOM stands for Document Object Model, which is basically the source code of a website. A DOM-based XSS attack is an instance when malicious script exists in the web page a browser loads. Unlike reflected XSS, these attacks don't need to be sent to the server to activate.</w:t>
            </w:r>
          </w:p>
        </w:tc>
      </w:tr>
    </w:tbl>
    <w:p w:rsidR="008E0248" w:rsidRDefault="00EC5D03" w:rsidP="008E0248">
      <w:pPr>
        <w:spacing w:before="240"/>
      </w:pPr>
      <w:r w:rsidRPr="00EC5D03">
        <w:t>Cuối cùng là XSS dựa trên DOM. DOM là viết tắt củađối với Mô hình đối tượng tài liệu, về cơ bản là mã nguồn của một trang web.Một cuộc tấn công XSS dựa trên DOM là một trường hợpkhi có tập lệnh độc hại trong trang webtrình duyệt tải. Không giống như XSS phản ánh,những cuộc tấn công này không cần phải được gửi đến máy chủ để kích hoạt.</w:t>
      </w:r>
    </w:p>
    <w:tbl>
      <w:tblPr>
        <w:tblStyle w:val="TableGrid"/>
        <w:tblW w:w="0" w:type="auto"/>
        <w:tblLook w:val="04A0" w:firstRow="1" w:lastRow="0" w:firstColumn="1" w:lastColumn="0" w:noHBand="0" w:noVBand="1"/>
      </w:tblPr>
      <w:tblGrid>
        <w:gridCol w:w="8494"/>
      </w:tblGrid>
      <w:tr w:rsidR="008E0248" w:rsidTr="002B27BC">
        <w:tc>
          <w:tcPr>
            <w:tcW w:w="8494" w:type="dxa"/>
            <w:tcBorders>
              <w:top w:val="nil"/>
              <w:left w:val="nil"/>
              <w:bottom w:val="nil"/>
              <w:right w:val="nil"/>
            </w:tcBorders>
            <w:shd w:val="clear" w:color="auto" w:fill="D9D9D9" w:themeFill="background1" w:themeFillShade="D9"/>
          </w:tcPr>
          <w:p w:rsidR="008E0248" w:rsidRDefault="00EC5D03" w:rsidP="002B27BC">
            <w:pPr>
              <w:spacing w:before="240"/>
            </w:pPr>
            <w:r w:rsidRPr="00EC5D03">
              <w:t>In a DOM-based attack, a malicious script can be seen in the URL. In this example, the website's URL contains parameter values. The parameter values reflect input from the user. Here, the site allows users to select color themes. When the user makes a selection, it appears as part of the URL. In a DOM-based attack, criminals change the parameter that's expecting an input. For example, they could hide malicious JavaScript in the HTML tags. The browser would process the HTML and execute the JavaScript.</w:t>
            </w:r>
          </w:p>
        </w:tc>
      </w:tr>
    </w:tbl>
    <w:p w:rsidR="008E0248" w:rsidRDefault="00EC5D03" w:rsidP="008E0248">
      <w:pPr>
        <w:spacing w:before="240"/>
      </w:pPr>
      <w:r w:rsidRPr="00EC5D03">
        <w:t>Trong cuộc tấn công dựa trên DOM, có thể thấy một tập lệnh độc hại trong URL.Trong ví dụ này, URL của trang web chứa các giá trị tham số.Các giá trị tham số phản ánh thông tin đầu vào từ người dùng.Tại đây, trang web cho phép người dùng chọn chủ đề màu sắc.Khi người dùng thực hiện lựa chọn, lựa chọn đó sẽ xuất hiện như một phần của URL.Trong cuộc tấn công dựa trên DOM, tội phạm sẽ thay đổi tham số đang chờ dữ liệu đầu vào.Ví dụ, họ có thể ẩn mã JavaScript độc hại trong thẻ HTML.Trình duyệt sẽ xử lý HTML và thực thi JavaScript.</w:t>
      </w:r>
    </w:p>
    <w:tbl>
      <w:tblPr>
        <w:tblStyle w:val="TableGrid"/>
        <w:tblW w:w="0" w:type="auto"/>
        <w:tblLook w:val="04A0" w:firstRow="1" w:lastRow="0" w:firstColumn="1" w:lastColumn="0" w:noHBand="0" w:noVBand="1"/>
      </w:tblPr>
      <w:tblGrid>
        <w:gridCol w:w="8494"/>
      </w:tblGrid>
      <w:tr w:rsidR="008E0248" w:rsidTr="002B27BC">
        <w:tc>
          <w:tcPr>
            <w:tcW w:w="8494" w:type="dxa"/>
            <w:tcBorders>
              <w:top w:val="nil"/>
              <w:left w:val="nil"/>
              <w:bottom w:val="nil"/>
              <w:right w:val="nil"/>
            </w:tcBorders>
            <w:shd w:val="clear" w:color="auto" w:fill="D9D9D9" w:themeFill="background1" w:themeFillShade="D9"/>
          </w:tcPr>
          <w:p w:rsidR="008E0248" w:rsidRDefault="00EC5D03" w:rsidP="002B27BC">
            <w:pPr>
              <w:spacing w:before="240"/>
            </w:pPr>
            <w:r w:rsidRPr="00EC5D03">
              <w:t>Hackers use these methods of cross-site scripting to steal sensitive information. Security analysts should be familiar with this group of injection attacks. However, they're not the only ones, as we'll discover next time.</w:t>
            </w:r>
          </w:p>
        </w:tc>
      </w:tr>
    </w:tbl>
    <w:p w:rsidR="008E0248" w:rsidRDefault="00EC5D03" w:rsidP="008E0248">
      <w:pPr>
        <w:spacing w:before="240"/>
      </w:pPr>
      <w:r w:rsidRPr="00EC5D03">
        <w:t>Tin tặc sử dụng các phương pháp tấn công chéo trang này để đánh cắp thông tin nhạy cảm.Các nhà phân tích bảo mật hẳn phải quen thuộc với nhóm tấn công tiêm nhiễm này.Tuy nhiên, chúng không phải là những thứ duy nhất, chúng ta sẽ khám phá ở phần sau.</w:t>
      </w:r>
    </w:p>
    <w:p w:rsidR="008E0248" w:rsidRPr="00D06E6F" w:rsidRDefault="008E0248" w:rsidP="00D06E6F">
      <w:pPr>
        <w:pStyle w:val="Header"/>
        <w:spacing w:before="240" w:after="160"/>
        <w:outlineLvl w:val="2"/>
        <w:rPr>
          <w:rFonts w:cs="Times New Roman"/>
          <w:b/>
          <w:i/>
          <w:color w:val="1F4E79" w:themeColor="accent1" w:themeShade="80"/>
          <w:szCs w:val="28"/>
        </w:rPr>
      </w:pPr>
    </w:p>
    <w:p w:rsidR="009F1452" w:rsidRDefault="009F1452" w:rsidP="00D06E6F">
      <w:pPr>
        <w:pStyle w:val="Header"/>
        <w:spacing w:before="240" w:after="160"/>
        <w:outlineLvl w:val="2"/>
        <w:rPr>
          <w:rFonts w:cs="Times New Roman"/>
          <w:b/>
          <w:i/>
          <w:color w:val="1F4E79" w:themeColor="accent1" w:themeShade="80"/>
          <w:szCs w:val="28"/>
        </w:rPr>
      </w:pPr>
      <w:bookmarkStart w:id="115" w:name="_Toc177947803"/>
      <w:r w:rsidRPr="00D06E6F">
        <w:rPr>
          <w:rFonts w:cs="Times New Roman"/>
          <w:b/>
          <w:i/>
          <w:color w:val="1F4E79" w:themeColor="accent1" w:themeShade="80"/>
          <w:szCs w:val="28"/>
        </w:rPr>
        <w:t>3.2. Exploitable gaps in databases - Các lỗ hồng có thể khai thác trong cơ sở dữ liệu</w:t>
      </w:r>
      <w:bookmarkEnd w:id="115"/>
    </w:p>
    <w:tbl>
      <w:tblPr>
        <w:tblStyle w:val="TableGrid"/>
        <w:tblW w:w="0" w:type="auto"/>
        <w:tblLook w:val="04A0" w:firstRow="1" w:lastRow="0" w:firstColumn="1" w:lastColumn="0" w:noHBand="0" w:noVBand="1"/>
      </w:tblPr>
      <w:tblGrid>
        <w:gridCol w:w="8494"/>
      </w:tblGrid>
      <w:tr w:rsidR="00181403" w:rsidTr="002B27BC">
        <w:tc>
          <w:tcPr>
            <w:tcW w:w="8494" w:type="dxa"/>
            <w:tcBorders>
              <w:top w:val="nil"/>
              <w:left w:val="nil"/>
              <w:bottom w:val="nil"/>
              <w:right w:val="nil"/>
            </w:tcBorders>
            <w:shd w:val="clear" w:color="auto" w:fill="D9D9D9" w:themeFill="background1" w:themeFillShade="D9"/>
          </w:tcPr>
          <w:p w:rsidR="00181403" w:rsidRDefault="00181403" w:rsidP="002B27BC">
            <w:pPr>
              <w:spacing w:before="240"/>
            </w:pPr>
            <w:r w:rsidRPr="00181403">
              <w:t>Let's keep exploring injection and attacks by investigating another common type of web based exploit. The next one we're going to discuss exploits the way websites access information from databases. Early in the program, you may have learned about SQL. You may recall, SQL is a programming language used to create, interact with, and request information from a database.</w:t>
            </w:r>
          </w:p>
        </w:tc>
      </w:tr>
    </w:tbl>
    <w:p w:rsidR="00181403" w:rsidRDefault="00181403" w:rsidP="00181403">
      <w:pPr>
        <w:spacing w:before="240"/>
      </w:pPr>
      <w:r w:rsidRPr="00181403">
        <w:t>Chúng ta hãy tiếp tục khám phá tiêm vàtấn công bằng cách điều tra một loại khai thác phổ biến khác trên web.Tiếp theo chúng ta sẽ thảo luận về cách khai thác các trang web truy cậpthông tin từ cơ sở dữ liệu.Vào giai đoạn đầu của chương trình, bạn có thể đã học về SQL.Bạn có thể nhớ lại, SQL là một ngôn ngữ lập trình được sử dụng để tạo,tương tác và yêu cầu thông tin từ cơ sở dữ liệu.</w:t>
      </w:r>
    </w:p>
    <w:tbl>
      <w:tblPr>
        <w:tblStyle w:val="TableGrid"/>
        <w:tblW w:w="0" w:type="auto"/>
        <w:tblLook w:val="04A0" w:firstRow="1" w:lastRow="0" w:firstColumn="1" w:lastColumn="0" w:noHBand="0" w:noVBand="1"/>
      </w:tblPr>
      <w:tblGrid>
        <w:gridCol w:w="8494"/>
      </w:tblGrid>
      <w:tr w:rsidR="00181403" w:rsidTr="002B27BC">
        <w:tc>
          <w:tcPr>
            <w:tcW w:w="8494" w:type="dxa"/>
            <w:tcBorders>
              <w:top w:val="nil"/>
              <w:left w:val="nil"/>
              <w:bottom w:val="nil"/>
              <w:right w:val="nil"/>
            </w:tcBorders>
            <w:shd w:val="clear" w:color="auto" w:fill="D9D9D9" w:themeFill="background1" w:themeFillShade="D9"/>
          </w:tcPr>
          <w:p w:rsidR="00181403" w:rsidRDefault="00181403" w:rsidP="002B27BC">
            <w:pPr>
              <w:spacing w:before="240"/>
            </w:pPr>
            <w:r w:rsidRPr="00181403">
              <w:t>SQL is used by most web applications. For example, shopping websites use it a lot. Imagine the databases of an online clothing store It likely contains a full inventory of all the items the company sells. Websites don't normally make users enter the SQL queries manually. Instead, they use things like menus, images, and buttons to show users information in a meaningful way. For example, when an online shopper clicks a button to add a sweater to their cart, it triggers a SQL query. The query runs in the background where no one can see it.</w:t>
            </w:r>
          </w:p>
        </w:tc>
      </w:tr>
    </w:tbl>
    <w:p w:rsidR="00181403" w:rsidRDefault="00181403" w:rsidP="00181403">
      <w:pPr>
        <w:spacing w:before="240"/>
      </w:pPr>
      <w:r w:rsidRPr="00181403">
        <w:t>SQL được sử dụng bởi hầu hết các ứng dụng web. Ví dụ, các trang web mua sắm sử dụng nó rất nhiều.Hãy tưởng tượng cơ sở dữ liệu của một cửa hàng quần áo trực tuyếnCó khả năng nó chứa toàn bộ hàng tồn kho của tất cả các mặt hàng mà công ty bán.Các trang web thường không yêu cầu người dùng nhập truy vấn SQL theo cách thủ công.Thay vào đó, họ sử dụng những thứ như menu, hình ảnh vàcác nút để hiển thị thông tin cho người dùng theo cách có ý nghĩa.Ví dụ, khi người mua sắm trực tuyến nhấp vào nút để thêm áo len vào giỏ hàng của họ,nó kích hoạt một truy vấn SQL. Truy vấn chạy ở chế độ nền nơi không ai có thể nhìn thấy.</w:t>
      </w:r>
    </w:p>
    <w:tbl>
      <w:tblPr>
        <w:tblStyle w:val="TableGrid"/>
        <w:tblW w:w="0" w:type="auto"/>
        <w:tblLook w:val="04A0" w:firstRow="1" w:lastRow="0" w:firstColumn="1" w:lastColumn="0" w:noHBand="0" w:noVBand="1"/>
      </w:tblPr>
      <w:tblGrid>
        <w:gridCol w:w="8494"/>
      </w:tblGrid>
      <w:tr w:rsidR="00181403" w:rsidTr="002B27BC">
        <w:tc>
          <w:tcPr>
            <w:tcW w:w="8494" w:type="dxa"/>
            <w:tcBorders>
              <w:top w:val="nil"/>
              <w:left w:val="nil"/>
              <w:bottom w:val="nil"/>
              <w:right w:val="nil"/>
            </w:tcBorders>
            <w:shd w:val="clear" w:color="auto" w:fill="D9D9D9" w:themeFill="background1" w:themeFillShade="D9"/>
          </w:tcPr>
          <w:p w:rsidR="00181403" w:rsidRDefault="00181403" w:rsidP="002B27BC">
            <w:pPr>
              <w:spacing w:before="240"/>
            </w:pPr>
            <w:r w:rsidRPr="00181403">
              <w:t>You'd never know from using the menus and buttons of a website, but sometimes those backend queries are vulnerable to injection attacks.</w:t>
            </w:r>
          </w:p>
        </w:tc>
      </w:tr>
    </w:tbl>
    <w:p w:rsidR="00181403" w:rsidRDefault="00181403" w:rsidP="00181403">
      <w:pPr>
        <w:spacing w:before="240"/>
      </w:pPr>
      <w:r w:rsidRPr="00181403">
        <w:t>Bạn sẽ không bao giờ biết được khi sử dụng các menu và nút của một trang web, nhưngđôi khi những truy vấn phụ trợ này dễ bị tấn công bằng mã độc.</w:t>
      </w:r>
    </w:p>
    <w:tbl>
      <w:tblPr>
        <w:tblStyle w:val="TableGrid"/>
        <w:tblW w:w="0" w:type="auto"/>
        <w:tblLook w:val="04A0" w:firstRow="1" w:lastRow="0" w:firstColumn="1" w:lastColumn="0" w:noHBand="0" w:noVBand="1"/>
      </w:tblPr>
      <w:tblGrid>
        <w:gridCol w:w="8494"/>
      </w:tblGrid>
      <w:tr w:rsidR="00181403" w:rsidTr="002B27BC">
        <w:tc>
          <w:tcPr>
            <w:tcW w:w="8494" w:type="dxa"/>
            <w:tcBorders>
              <w:top w:val="nil"/>
              <w:left w:val="nil"/>
              <w:bottom w:val="nil"/>
              <w:right w:val="nil"/>
            </w:tcBorders>
            <w:shd w:val="clear" w:color="auto" w:fill="D9D9D9" w:themeFill="background1" w:themeFillShade="D9"/>
          </w:tcPr>
          <w:p w:rsidR="00181403" w:rsidRDefault="00181403" w:rsidP="002B27BC">
            <w:pPr>
              <w:spacing w:before="240"/>
            </w:pPr>
            <w:r w:rsidRPr="00181403">
              <w:t>A SQL injection is an attack that executes unexpected queries on a database. Like cross-site scripting, SQL injection occurs due to a lack of sanitized input. The injections take place in the area of the website that are designed to accept user input. A common example is the login form to access a site. One of these forms might trigger a backend SQL statement like this when a user enters their credentials. Web forms, like this one, are designed to copy user input into the statement exactly as they're written.</w:t>
            </w:r>
          </w:p>
        </w:tc>
      </w:tr>
    </w:tbl>
    <w:p w:rsidR="00181403" w:rsidRDefault="00181403" w:rsidP="00181403">
      <w:pPr>
        <w:spacing w:before="240"/>
      </w:pPr>
      <w:r w:rsidRPr="00181403">
        <w:t>SQL injection là một cuộc tấn công thực hiện các truy vấn không mong muốn trên cơ sở dữ liệu.Giống như tấn công xuyên trang, tấn công SQL xảy ra do thiếu dữ liệu đầu vào đã được khử trùng.Các mũi tiêm được thực hiện tại khu vực của trang web được thiết kế đểchấp nhận thông tin đầu vào của người dùng. Một ví dụ phổ biến là biểu mẫu đăng nhập để truy cập vào một trang web.Một trong những biểu mẫu này có thể kích hoạt một câu lệnh SQL ở phía saunhư thế này khi người dùng nhập thông tin đăng nhập của họ.Các biểu mẫu web, như biểu mẫu này, được thiết kế để sao chép dữ liệu đầu vào của người dùng vào báo cáochính xác như những gì đã viết.</w:t>
      </w:r>
    </w:p>
    <w:tbl>
      <w:tblPr>
        <w:tblStyle w:val="TableGrid"/>
        <w:tblW w:w="0" w:type="auto"/>
        <w:tblLook w:val="04A0" w:firstRow="1" w:lastRow="0" w:firstColumn="1" w:lastColumn="0" w:noHBand="0" w:noVBand="1"/>
      </w:tblPr>
      <w:tblGrid>
        <w:gridCol w:w="8494"/>
      </w:tblGrid>
      <w:tr w:rsidR="00181403" w:rsidTr="002B27BC">
        <w:tc>
          <w:tcPr>
            <w:tcW w:w="8494" w:type="dxa"/>
            <w:tcBorders>
              <w:top w:val="nil"/>
              <w:left w:val="nil"/>
              <w:bottom w:val="nil"/>
              <w:right w:val="nil"/>
            </w:tcBorders>
            <w:shd w:val="clear" w:color="auto" w:fill="D9D9D9" w:themeFill="background1" w:themeFillShade="D9"/>
          </w:tcPr>
          <w:p w:rsidR="00181403" w:rsidRDefault="00181403" w:rsidP="002B27BC">
            <w:pPr>
              <w:spacing w:before="240"/>
            </w:pPr>
            <w:r w:rsidRPr="00181403">
              <w:t>The statement then sends a request to the server, which runs the query. Websites that are vulnerable to SQL injection insert the user's input exactly as it's entered before running the code.</w:t>
            </w:r>
          </w:p>
        </w:tc>
      </w:tr>
    </w:tbl>
    <w:p w:rsidR="00181403" w:rsidRDefault="00181403" w:rsidP="00181403">
      <w:pPr>
        <w:spacing w:before="240"/>
      </w:pPr>
      <w:r w:rsidRPr="00181403">
        <w:t>Sau đó, câu lệnh sẽ gửi yêu cầu đến máy chủ để chạy truy vấn.Các trang web dễ bị tấn công SQL injection sẽ chèn chính xác dữ liệu đầu vào của người dùngkhi được nhập trước khi chạy mã.</w:t>
      </w:r>
    </w:p>
    <w:tbl>
      <w:tblPr>
        <w:tblStyle w:val="TableGrid"/>
        <w:tblW w:w="0" w:type="auto"/>
        <w:tblLook w:val="04A0" w:firstRow="1" w:lastRow="0" w:firstColumn="1" w:lastColumn="0" w:noHBand="0" w:noVBand="1"/>
      </w:tblPr>
      <w:tblGrid>
        <w:gridCol w:w="8494"/>
      </w:tblGrid>
      <w:tr w:rsidR="00181403" w:rsidTr="002B27BC">
        <w:tc>
          <w:tcPr>
            <w:tcW w:w="8494" w:type="dxa"/>
            <w:tcBorders>
              <w:top w:val="nil"/>
              <w:left w:val="nil"/>
              <w:bottom w:val="nil"/>
              <w:right w:val="nil"/>
            </w:tcBorders>
            <w:shd w:val="clear" w:color="auto" w:fill="D9D9D9" w:themeFill="background1" w:themeFillShade="D9"/>
          </w:tcPr>
          <w:p w:rsidR="00181403" w:rsidRDefault="00181403" w:rsidP="002B27BC">
            <w:pPr>
              <w:spacing w:before="240"/>
            </w:pPr>
            <w:r w:rsidRPr="00181403">
              <w:t>Unfortunately, this is a serious design flaw. It commonly happens because web developers expect people to use these inputs correctly. They don't anticipate attackers exploiting them. For example, an attacker might insert additional SQL code. This could cause the server to run a harmful query of code that it wasn't expecting. Malicious hackers can target these attack vectors to obtain sensitive information, modify tables and even gain administrative rights to the database.</w:t>
            </w:r>
          </w:p>
        </w:tc>
      </w:tr>
    </w:tbl>
    <w:p w:rsidR="00181403" w:rsidRDefault="00181403" w:rsidP="00181403">
      <w:pPr>
        <w:spacing w:before="240"/>
      </w:pPr>
      <w:r w:rsidRPr="00181403">
        <w:t>Thật không may, đây là một lỗi thiết kế nghiêm trọng.Điều này thường xảy ra vì các nhà phát triển web mong đợi mọi người sử dụng các đầu vào nàymột cách chính xác.Họ không lường trước được những kẻ tấn công sẽ lợi dụng họ. Ví dụ,kẻ tấn công có thể chèn thêm mã SQL.Điều này có thể khiến máy chủ chạy một truy vấn mã có hại mà nó không phảimong đợi.Những tin tặc độc hại có thể nhắm vào các vectơ tấn công này để lấy thông tin nhạy cảm,sửa đổi bảng và thậm chí giành được quyền quản trị cơ sở dữ liệu.</w:t>
      </w:r>
    </w:p>
    <w:tbl>
      <w:tblPr>
        <w:tblStyle w:val="TableGrid"/>
        <w:tblW w:w="0" w:type="auto"/>
        <w:tblLook w:val="04A0" w:firstRow="1" w:lastRow="0" w:firstColumn="1" w:lastColumn="0" w:noHBand="0" w:noVBand="1"/>
      </w:tblPr>
      <w:tblGrid>
        <w:gridCol w:w="8494"/>
      </w:tblGrid>
      <w:tr w:rsidR="00181403" w:rsidTr="002B27BC">
        <w:tc>
          <w:tcPr>
            <w:tcW w:w="8494" w:type="dxa"/>
            <w:tcBorders>
              <w:top w:val="nil"/>
              <w:left w:val="nil"/>
              <w:bottom w:val="nil"/>
              <w:right w:val="nil"/>
            </w:tcBorders>
            <w:shd w:val="clear" w:color="auto" w:fill="D9D9D9" w:themeFill="background1" w:themeFillShade="D9"/>
          </w:tcPr>
          <w:p w:rsidR="00181403" w:rsidRDefault="00181403" w:rsidP="002B27BC">
            <w:pPr>
              <w:spacing w:before="240"/>
            </w:pPr>
            <w:r w:rsidRPr="00181403">
              <w:t>The best way to defend against SQL injection is code that will sanitize the input. Developers can write code to search for specific SQL characters. This gives the server a clearer idea of what inputs to expect. One way this is done is with prepared statements.</w:t>
            </w:r>
          </w:p>
        </w:tc>
      </w:tr>
    </w:tbl>
    <w:p w:rsidR="00181403" w:rsidRDefault="00181403" w:rsidP="00181403">
      <w:pPr>
        <w:spacing w:before="240"/>
      </w:pPr>
      <w:r w:rsidRPr="00181403">
        <w:t>Cách tốt nhất để chống lại SQL injection là mã sẽ khử trùngđầu vào.Các nhà phát triển có thể viết mã để tìm kiếm các ký tự SQL cụ thể.Điều này giúp máy chủ hiểu rõ hơn về những dữ liệu đầu vào cần mong đợi.Một cách để thực hiện điều này là sử dụng các câu lệnh đã chuẩn bị sẵn.</w:t>
      </w:r>
    </w:p>
    <w:tbl>
      <w:tblPr>
        <w:tblStyle w:val="TableGrid"/>
        <w:tblW w:w="0" w:type="auto"/>
        <w:tblLook w:val="04A0" w:firstRow="1" w:lastRow="0" w:firstColumn="1" w:lastColumn="0" w:noHBand="0" w:noVBand="1"/>
      </w:tblPr>
      <w:tblGrid>
        <w:gridCol w:w="8494"/>
      </w:tblGrid>
      <w:tr w:rsidR="00181403" w:rsidTr="002B27BC">
        <w:tc>
          <w:tcPr>
            <w:tcW w:w="8494" w:type="dxa"/>
            <w:tcBorders>
              <w:top w:val="nil"/>
              <w:left w:val="nil"/>
              <w:bottom w:val="nil"/>
              <w:right w:val="nil"/>
            </w:tcBorders>
            <w:shd w:val="clear" w:color="auto" w:fill="D9D9D9" w:themeFill="background1" w:themeFillShade="D9"/>
          </w:tcPr>
          <w:p w:rsidR="00181403" w:rsidRDefault="00181403" w:rsidP="002B27BC">
            <w:pPr>
              <w:spacing w:before="240"/>
            </w:pPr>
            <w:r w:rsidRPr="00181403">
              <w:t>A prepared statement is a coding technique that executes SQL statements before passing them on to the database. When the user's input is unknown, the best practice is to use these prepared statements. With just a few extra lines of code, a prepared statement executes the code before passing it on to the server. This means the code can be validated before performing the query.</w:t>
            </w:r>
          </w:p>
        </w:tc>
      </w:tr>
    </w:tbl>
    <w:p w:rsidR="00181403" w:rsidRDefault="00181403" w:rsidP="00181403">
      <w:pPr>
        <w:spacing w:before="240"/>
      </w:pPr>
      <w:r w:rsidRPr="00181403">
        <w:t>Một câu lệnh đã chuẩn bị là một kỹ thuật mã hóa thực thiCác câu lệnh SQL trước khi chuyển chúng vào cơ sở dữ liệu.Khi đầu vào của người dùng không xác định,cách tốt nhất là sử dụng những câu lệnh đã chuẩn bị sẵn này.Chỉ với một vài dòng mã bổ sung,một câu lệnh đã chuẩn bị sẽ thực thi mã trước khi chuyển nó tới máy chủ.Điều này có nghĩa là mã có thể được xác thực trước khi thực hiện truy vấn.</w:t>
      </w:r>
    </w:p>
    <w:tbl>
      <w:tblPr>
        <w:tblStyle w:val="TableGrid"/>
        <w:tblW w:w="0" w:type="auto"/>
        <w:tblLook w:val="04A0" w:firstRow="1" w:lastRow="0" w:firstColumn="1" w:lastColumn="0" w:noHBand="0" w:noVBand="1"/>
      </w:tblPr>
      <w:tblGrid>
        <w:gridCol w:w="8494"/>
      </w:tblGrid>
      <w:tr w:rsidR="00181403" w:rsidTr="002B27BC">
        <w:tc>
          <w:tcPr>
            <w:tcW w:w="8494" w:type="dxa"/>
            <w:tcBorders>
              <w:top w:val="nil"/>
              <w:left w:val="nil"/>
              <w:bottom w:val="nil"/>
              <w:right w:val="nil"/>
            </w:tcBorders>
            <w:shd w:val="clear" w:color="auto" w:fill="D9D9D9" w:themeFill="background1" w:themeFillShade="D9"/>
          </w:tcPr>
          <w:p w:rsidR="00181403" w:rsidRDefault="00181403" w:rsidP="002B27BC">
            <w:pPr>
              <w:spacing w:before="240"/>
            </w:pPr>
            <w:r w:rsidRPr="00181403">
              <w:t>Having well written code is one of the keys to preventing SQL injection.</w:t>
            </w:r>
          </w:p>
        </w:tc>
      </w:tr>
    </w:tbl>
    <w:p w:rsidR="00181403" w:rsidRDefault="00181403" w:rsidP="00181403">
      <w:pPr>
        <w:spacing w:before="240"/>
      </w:pPr>
      <w:r w:rsidRPr="00181403">
        <w:t>Viết code tốt là một trong những chìa khóa để ngăn chặn tấn công SQL injection.</w:t>
      </w:r>
    </w:p>
    <w:tbl>
      <w:tblPr>
        <w:tblStyle w:val="TableGrid"/>
        <w:tblW w:w="0" w:type="auto"/>
        <w:tblLook w:val="04A0" w:firstRow="1" w:lastRow="0" w:firstColumn="1" w:lastColumn="0" w:noHBand="0" w:noVBand="1"/>
      </w:tblPr>
      <w:tblGrid>
        <w:gridCol w:w="8494"/>
      </w:tblGrid>
      <w:tr w:rsidR="00181403" w:rsidTr="002B27BC">
        <w:tc>
          <w:tcPr>
            <w:tcW w:w="8494" w:type="dxa"/>
            <w:tcBorders>
              <w:top w:val="nil"/>
              <w:left w:val="nil"/>
              <w:bottom w:val="nil"/>
              <w:right w:val="nil"/>
            </w:tcBorders>
            <w:shd w:val="clear" w:color="auto" w:fill="D9D9D9" w:themeFill="background1" w:themeFillShade="D9"/>
          </w:tcPr>
          <w:p w:rsidR="00181403" w:rsidRDefault="00181403" w:rsidP="002B27BC">
            <w:pPr>
              <w:spacing w:before="240"/>
            </w:pPr>
            <w:r w:rsidRPr="00181403">
              <w:t>Security teams work with program developers to test applications for these sort of vulnerabilities. Like a lot of security tasks, it's a team effort. Injection attacks are just one of many types of web-based exploits that security teams deal with. We're going to explore how security teams prepare for injection attacks and other kinds of threats.</w:t>
            </w:r>
          </w:p>
        </w:tc>
      </w:tr>
    </w:tbl>
    <w:p w:rsidR="00181403" w:rsidRDefault="00181403" w:rsidP="00181403">
      <w:pPr>
        <w:spacing w:before="240"/>
      </w:pPr>
      <w:r w:rsidRPr="00181403">
        <w:t>Các nhóm bảo mật làm việc với các nhà phát triển chương trình để kiểm tra các ứng dụngnhững loại lỗ hổng này.Giống như nhiều nhiệm vụ bảo mật khác, đây là nỗ lực của cả nhóm.Các cuộc tấn công tiêm mã chỉ là một trong nhiều loại khai thác dựa trên web mà bảo mậtcác đội phải giải quyết.Chúng ta sẽ khám phá cách các nhóm bảo mật chuẩn bị cho các cuộc tấn công tiêm nhiễm vàcác loại đe dọa khác.</w:t>
      </w:r>
      <w:r w:rsidR="004C129B">
        <w:tab/>
      </w:r>
    </w:p>
    <w:p w:rsidR="009F1452" w:rsidRDefault="009F1452" w:rsidP="00D06E6F">
      <w:pPr>
        <w:pStyle w:val="Header"/>
        <w:spacing w:before="240" w:after="160"/>
        <w:outlineLvl w:val="2"/>
        <w:rPr>
          <w:rFonts w:cs="Times New Roman"/>
          <w:b/>
          <w:i/>
          <w:color w:val="1F4E79" w:themeColor="accent1" w:themeShade="80"/>
          <w:szCs w:val="28"/>
        </w:rPr>
      </w:pPr>
      <w:bookmarkStart w:id="116" w:name="_Toc177947804"/>
      <w:r w:rsidRPr="00D06E6F">
        <w:rPr>
          <w:rFonts w:cs="Times New Roman"/>
          <w:b/>
          <w:i/>
          <w:color w:val="1F4E79" w:themeColor="accent1" w:themeShade="80"/>
          <w:szCs w:val="28"/>
        </w:rPr>
        <w:t>3.3. Prevent injection attacks - Ngăn chặn các cuộc tấn công tiêm</w:t>
      </w:r>
      <w:bookmarkEnd w:id="116"/>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rPr>
                <w:b/>
                <w:bCs/>
              </w:rPr>
            </w:pPr>
            <w:r w:rsidRPr="00FD0BC7">
              <w:rPr>
                <w:b/>
                <w:bCs/>
              </w:rPr>
              <w:t>Prevent injection attacks</w:t>
            </w:r>
          </w:p>
          <w:p w:rsidR="004C129B" w:rsidRDefault="004C129B" w:rsidP="002B27BC">
            <w:pPr>
              <w:spacing w:before="240"/>
            </w:pPr>
          </w:p>
        </w:tc>
      </w:tr>
    </w:tbl>
    <w:p w:rsidR="008126AC" w:rsidRPr="008126AC" w:rsidRDefault="008126AC" w:rsidP="008126AC">
      <w:pPr>
        <w:spacing w:before="240"/>
        <w:rPr>
          <w:b/>
          <w:bCs/>
        </w:rPr>
      </w:pPr>
      <w:r w:rsidRPr="008126AC">
        <w:rPr>
          <w:b/>
          <w:bCs/>
        </w:rPr>
        <w:t>Ngăn chặn các cuộc tấn công tiêm</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 xml:space="preserve">Previously, you learned that </w:t>
            </w:r>
            <w:r w:rsidRPr="00FD0BC7">
              <w:rPr>
                <w:b/>
                <w:bCs/>
              </w:rPr>
              <w:t>Structured Query Language</w:t>
            </w:r>
            <w:r w:rsidRPr="00FD0BC7">
              <w:t xml:space="preserve"> (SQL) is a programming language used to create, interact with, and request information from a database. SQL is one of the most common programming languages used to interact with databases because it is widely supported by a range of database products.</w:t>
            </w:r>
          </w:p>
          <w:p w:rsidR="004C129B" w:rsidRDefault="004C129B" w:rsidP="002B27BC">
            <w:pPr>
              <w:spacing w:before="240"/>
            </w:pPr>
          </w:p>
        </w:tc>
      </w:tr>
    </w:tbl>
    <w:p w:rsidR="008126AC" w:rsidRPr="008126AC" w:rsidRDefault="008126AC" w:rsidP="008126AC">
      <w:pPr>
        <w:spacing w:before="240"/>
      </w:pPr>
      <w:r w:rsidRPr="008126AC">
        <w:t xml:space="preserve">Trước đó, bạn đã học rằng </w:t>
      </w:r>
      <w:r w:rsidRPr="008126AC">
        <w:rPr>
          <w:b/>
          <w:bCs/>
        </w:rPr>
        <w:t>Ngôn ngữ truy vấn có cấu trúc</w:t>
      </w:r>
      <w:r w:rsidRPr="008126AC">
        <w:t xml:space="preserve"> (SQL) là ngôn ngữ lập trình được sử dụng để tạo, tương tác và yêu cầu thông tin từ cơ sở dữ liệu. SQL là một trong những ngôn ngữ lập trình phổ biến nhất được sử dụng để tương tác với cơ sở dữ liệu vì nó được hỗ trợ rộng rãi bởi nhiều sản phẩm cơ sở dữ liệu.</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 xml:space="preserve">As you might recall, malicious </w:t>
            </w:r>
            <w:r w:rsidRPr="00FD0BC7">
              <w:rPr>
                <w:b/>
                <w:bCs/>
              </w:rPr>
              <w:t>SQL injection</w:t>
            </w:r>
            <w:r w:rsidRPr="00FD0BC7">
              <w:t xml:space="preserve"> is a type of attack that executes unexpected queries on a database. Threat actors perform SQL injections to modify, delete, or steal information from databases. A SQL injection is a common attack vector that is used to gain unauthorized access to web applications. Due to the language's popularity with developers, SQL injections are regularly listed in the OWASP® Top 10 because developers tend to focus on making their applications work correctly rather than protecting their products from injection.</w:t>
            </w:r>
          </w:p>
          <w:p w:rsidR="004C129B" w:rsidRDefault="004C129B" w:rsidP="002B27BC">
            <w:pPr>
              <w:spacing w:before="240"/>
            </w:pPr>
          </w:p>
        </w:tc>
      </w:tr>
    </w:tbl>
    <w:p w:rsidR="008126AC" w:rsidRPr="008126AC" w:rsidRDefault="008126AC" w:rsidP="008126AC">
      <w:pPr>
        <w:spacing w:before="240"/>
      </w:pPr>
      <w:r w:rsidRPr="008126AC">
        <w:t xml:space="preserve">Như bạn có thể nhớ lại, </w:t>
      </w:r>
      <w:r w:rsidRPr="008126AC">
        <w:rPr>
          <w:b/>
          <w:bCs/>
        </w:rPr>
        <w:t>SQL injection</w:t>
      </w:r>
      <w:r w:rsidRPr="008126AC">
        <w:t xml:space="preserve"> độc hại là một loại tấn công thực hiện các truy vấn không mong muốn trên cơ sở dữ liệu. Các tác nhân đe dọa thực hiện SQL injection để sửa đổi, xóa hoặc đánh cắp thông tin từ cơ sở dữ liệu. SQL injection là một vectơ tấn công phổ biến được sử dụng để có được quyền truy cập trái phép vào các ứng dụng web. Do ngôn ngữ này phổ biến với các nhà phát triển, SQL injection thường được liệt kê trong OWASP® Top 10 vì các nhà phát triển có xu hướng tập trung vào việc làm cho các ứng dụng của họ hoạt động chính xác hơn là bảo vệ sản phẩm của họ khỏi bị tiêm.</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In this reading, you'll learn about SQL queries and how they are used to request information from a database. You will also learn about the three classes of SQL injection attacks used to manipulate vulnerable queries. You will also learn ways to identify when websites are vulnerable and ways to address those gaps.</w:t>
            </w:r>
          </w:p>
          <w:p w:rsidR="004C129B" w:rsidRDefault="004C129B" w:rsidP="002B27BC">
            <w:pPr>
              <w:spacing w:before="240"/>
            </w:pPr>
          </w:p>
        </w:tc>
      </w:tr>
    </w:tbl>
    <w:p w:rsidR="008126AC" w:rsidRPr="008126AC" w:rsidRDefault="008126AC" w:rsidP="008126AC">
      <w:pPr>
        <w:spacing w:before="240"/>
      </w:pPr>
      <w:r w:rsidRPr="008126AC">
        <w:t>Trong bài đọc này, bạn sẽ tìm hiểu về các truy vấn SQL và cách chúng được sử dụng để yêu cầu thông tin từ cơ sở dữ liệu. Bạn cũng sẽ tìm hiểu về ba lớp tấn công SQL injection được sử dụng để thao túng các truy vấn dễ bị tấn công. Bạn cũng sẽ tìm hiểu các cách xác định khi nào các trang web dễ bị tấn công và cách giải quyết các lỗ hổng đó.</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rPr>
                <w:b/>
                <w:bCs/>
              </w:rPr>
            </w:pPr>
            <w:r w:rsidRPr="00FD0BC7">
              <w:rPr>
                <w:b/>
                <w:bCs/>
              </w:rPr>
              <w:t>SQL queries</w:t>
            </w:r>
          </w:p>
          <w:p w:rsidR="004C129B" w:rsidRDefault="004C129B" w:rsidP="002B27BC">
            <w:pPr>
              <w:spacing w:before="240"/>
            </w:pPr>
          </w:p>
        </w:tc>
      </w:tr>
    </w:tbl>
    <w:p w:rsidR="008126AC" w:rsidRPr="008126AC" w:rsidRDefault="008126AC" w:rsidP="008126AC">
      <w:pPr>
        <w:spacing w:before="240"/>
        <w:rPr>
          <w:b/>
          <w:bCs/>
        </w:rPr>
      </w:pPr>
      <w:r w:rsidRPr="008126AC">
        <w:rPr>
          <w:b/>
          <w:bCs/>
        </w:rPr>
        <w:t>Truy vấn SQL</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 xml:space="preserve">Every bit of information that’s accessed online is stored in a database. A </w:t>
            </w:r>
            <w:r w:rsidRPr="00FD0BC7">
              <w:rPr>
                <w:b/>
                <w:bCs/>
              </w:rPr>
              <w:t>database</w:t>
            </w:r>
            <w:r w:rsidRPr="00FD0BC7">
              <w:t xml:space="preserve"> is an organized collection of information or data in one place. A database can include data such as an organization's employee directory or customer payment methods. In SQL, database information is organized in tables. SQL is commonly used for retrieving, inserting, updating, or deleting information in tables using queries.</w:t>
            </w:r>
          </w:p>
          <w:p w:rsidR="004C129B" w:rsidRDefault="004C129B" w:rsidP="002B27BC">
            <w:pPr>
              <w:spacing w:before="240"/>
            </w:pPr>
          </w:p>
        </w:tc>
      </w:tr>
    </w:tbl>
    <w:p w:rsidR="008126AC" w:rsidRPr="008126AC" w:rsidRDefault="008126AC" w:rsidP="008126AC">
      <w:pPr>
        <w:spacing w:before="240"/>
      </w:pPr>
      <w:r w:rsidRPr="008126AC">
        <w:t xml:space="preserve">Mọi bit thông tin được truy cập trực tuyến đều được lưu trữ trong cơ sở dữ liệu. </w:t>
      </w:r>
      <w:r w:rsidRPr="008126AC">
        <w:rPr>
          <w:b/>
          <w:bCs/>
        </w:rPr>
        <w:t>Cơ sở dữ liệu</w:t>
      </w:r>
      <w:r w:rsidRPr="008126AC">
        <w:t xml:space="preserve"> là tập hợp thông tin hoặc dữ liệu được tổ chức tại một nơi. Cơ sở dữ liệu có thể bao gồm dữ liệu như danh bạ nhân viên của tổ chức hoặc phương thức thanh toán của khách hàng. Trong SQL, thông tin cơ sở dữ liệu được tổ chức trong các bảng. SQL thường được sử dụng để truy xuất, chèn, cập nhật hoặc xóa thông tin trong các bảng bằng truy vấn.</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 xml:space="preserve">A </w:t>
            </w:r>
            <w:r w:rsidRPr="00FD0BC7">
              <w:rPr>
                <w:i/>
                <w:iCs/>
              </w:rPr>
              <w:t>SQL query</w:t>
            </w:r>
            <w:r w:rsidRPr="00FD0BC7">
              <w:t xml:space="preserve"> is a request for data from a database. For example, a SQL query can request data from an organization's employee directory such as employee IDs, names, and job titles. A human resources application can accept an input that queries a SQL table to filter the data and locate a specific person. SQL injections can occur anywhere within a vulnerable application that can accept a SQL query.</w:t>
            </w:r>
          </w:p>
          <w:p w:rsidR="004C129B" w:rsidRDefault="004C129B" w:rsidP="002B27BC">
            <w:pPr>
              <w:spacing w:before="240"/>
            </w:pPr>
          </w:p>
        </w:tc>
      </w:tr>
    </w:tbl>
    <w:p w:rsidR="008126AC" w:rsidRPr="008126AC" w:rsidRDefault="008126AC" w:rsidP="008126AC">
      <w:pPr>
        <w:spacing w:before="240"/>
      </w:pPr>
      <w:r w:rsidRPr="008126AC">
        <w:rPr>
          <w:i/>
          <w:iCs/>
        </w:rPr>
        <w:t>Truy vấn SQL</w:t>
      </w:r>
      <w:r w:rsidRPr="008126AC">
        <w:t xml:space="preserve"> là yêu cầu dữ liệu từ cơ sở dữ liệu. Ví dụ, truy vấn SQL có thể yêu cầu dữ liệu từ danh bạ nhân viên của tổ chức như ID nhân viên, tên và chức danh công việc. Ứng dụng nguồn nhân lực có thể chấp nhận đầu vào truy vấn bảng SQL để lọc dữ liệu và định vị một người cụ thể. SQL injection có thể xảy ra ở bất kỳ đâu trong ứng dụng dễ bị tấn công có thể chấp nhận truy vấn SQL.</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Queries are usually initiated in places where users can input information into an application or a website via an input field. Input fields include features that accept text input such as login forms, search bars, or comment submission boxes. A SQL injection occurs when an attacker exploits input fields that aren't programmed to filter out unwanted text. SQL injections can be used to manipulate databases, steal sensitive data, or even take control of vulnerable applications.</w:t>
            </w:r>
          </w:p>
          <w:p w:rsidR="004C129B" w:rsidRDefault="004C129B" w:rsidP="002B27BC">
            <w:pPr>
              <w:spacing w:before="240"/>
            </w:pPr>
          </w:p>
        </w:tc>
      </w:tr>
    </w:tbl>
    <w:p w:rsidR="008126AC" w:rsidRPr="008126AC" w:rsidRDefault="008126AC" w:rsidP="008126AC">
      <w:pPr>
        <w:spacing w:before="240"/>
      </w:pPr>
      <w:r w:rsidRPr="008126AC">
        <w:t>Truy vấn thường được khởi tạo ở những nơi mà người dùng có thể nhập thông tin vào ứng dụng hoặc trang web thông qua trường nhập. Trường nhập bao gồm các tính năng chấp nhận nhập văn bản như biểu mẫu đăng nhập, thanh tìm kiếm hoặc hộp gửi bình luận. SQL injection xảy ra khi kẻ tấn công khai thác các trường nhập không được lập trình để lọc văn bản không mong muốn. SQL injection có thể được sử dụng để thao túng cơ sở dữ liệu, đánh cắp dữ liệu nhạy cảm hoặc thậm chí kiểm soát các ứng dụng dễ bị tấn công.</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rPr>
                <w:b/>
                <w:bCs/>
              </w:rPr>
            </w:pPr>
            <w:r w:rsidRPr="00FD0BC7">
              <w:rPr>
                <w:b/>
                <w:bCs/>
              </w:rPr>
              <w:t>SQL injection categories</w:t>
            </w:r>
          </w:p>
          <w:p w:rsidR="004C129B" w:rsidRDefault="004C129B" w:rsidP="002B27BC">
            <w:pPr>
              <w:spacing w:before="240"/>
            </w:pPr>
          </w:p>
        </w:tc>
      </w:tr>
    </w:tbl>
    <w:p w:rsidR="008126AC" w:rsidRPr="008126AC" w:rsidRDefault="008126AC" w:rsidP="008126AC">
      <w:pPr>
        <w:spacing w:before="240"/>
        <w:rPr>
          <w:b/>
          <w:bCs/>
        </w:rPr>
      </w:pPr>
      <w:r w:rsidRPr="008126AC">
        <w:rPr>
          <w:b/>
          <w:bCs/>
        </w:rPr>
        <w:t>Các loại tiêm SQL</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There are three main categories of SQL injection: </w:t>
            </w:r>
          </w:p>
          <w:p w:rsidR="00FD0BC7" w:rsidRPr="00FD0BC7" w:rsidRDefault="00FD0BC7" w:rsidP="00FD0BC7">
            <w:pPr>
              <w:numPr>
                <w:ilvl w:val="0"/>
                <w:numId w:val="200"/>
              </w:numPr>
              <w:spacing w:before="240"/>
            </w:pPr>
            <w:r w:rsidRPr="00FD0BC7">
              <w:t>In-band</w:t>
            </w:r>
          </w:p>
          <w:p w:rsidR="00FD0BC7" w:rsidRPr="00FD0BC7" w:rsidRDefault="00FD0BC7" w:rsidP="00FD0BC7">
            <w:pPr>
              <w:numPr>
                <w:ilvl w:val="0"/>
                <w:numId w:val="200"/>
              </w:numPr>
              <w:spacing w:before="240"/>
            </w:pPr>
            <w:r w:rsidRPr="00FD0BC7">
              <w:t>Out-of-band</w:t>
            </w:r>
          </w:p>
          <w:p w:rsidR="00FD0BC7" w:rsidRPr="00FD0BC7" w:rsidRDefault="00FD0BC7" w:rsidP="00FD0BC7">
            <w:pPr>
              <w:numPr>
                <w:ilvl w:val="0"/>
                <w:numId w:val="200"/>
              </w:numPr>
              <w:spacing w:before="240"/>
            </w:pPr>
            <w:r w:rsidRPr="00FD0BC7">
              <w:t>Inferential</w:t>
            </w:r>
          </w:p>
          <w:p w:rsidR="004C129B" w:rsidRDefault="004C129B" w:rsidP="002B27BC">
            <w:pPr>
              <w:spacing w:before="240"/>
            </w:pPr>
          </w:p>
        </w:tc>
      </w:tr>
    </w:tbl>
    <w:p w:rsidR="008126AC" w:rsidRPr="008126AC" w:rsidRDefault="008126AC" w:rsidP="008126AC">
      <w:pPr>
        <w:spacing w:before="240"/>
      </w:pPr>
      <w:r w:rsidRPr="008126AC">
        <w:t>Có ba loại chính của SQL injection: </w:t>
      </w:r>
    </w:p>
    <w:p w:rsidR="008126AC" w:rsidRPr="008126AC" w:rsidRDefault="008126AC" w:rsidP="008126AC">
      <w:pPr>
        <w:numPr>
          <w:ilvl w:val="0"/>
          <w:numId w:val="202"/>
        </w:numPr>
        <w:spacing w:before="240"/>
      </w:pPr>
      <w:r w:rsidRPr="008126AC">
        <w:t>Trong băng tần</w:t>
      </w:r>
    </w:p>
    <w:p w:rsidR="008126AC" w:rsidRPr="008126AC" w:rsidRDefault="008126AC" w:rsidP="008126AC">
      <w:pPr>
        <w:numPr>
          <w:ilvl w:val="0"/>
          <w:numId w:val="202"/>
        </w:numPr>
        <w:spacing w:before="240"/>
      </w:pPr>
      <w:r w:rsidRPr="008126AC">
        <w:t>Ngoài băng tần</w:t>
      </w:r>
    </w:p>
    <w:p w:rsidR="008126AC" w:rsidRPr="008126AC" w:rsidRDefault="008126AC" w:rsidP="008126AC">
      <w:pPr>
        <w:numPr>
          <w:ilvl w:val="0"/>
          <w:numId w:val="202"/>
        </w:numPr>
        <w:spacing w:before="240"/>
      </w:pPr>
      <w:r w:rsidRPr="008126AC">
        <w:t>Suy luận</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In the following sections, you'll learn that each type describes how a SQL injection is initiated and how it returns the results of the attack.</w:t>
            </w:r>
          </w:p>
          <w:p w:rsidR="004C129B" w:rsidRDefault="004C129B" w:rsidP="002B27BC">
            <w:pPr>
              <w:spacing w:before="240"/>
            </w:pPr>
          </w:p>
        </w:tc>
      </w:tr>
    </w:tbl>
    <w:p w:rsidR="008126AC" w:rsidRPr="008126AC" w:rsidRDefault="008126AC" w:rsidP="008126AC">
      <w:pPr>
        <w:spacing w:before="240"/>
      </w:pPr>
      <w:r w:rsidRPr="008126AC">
        <w:t>Trong các phần sau, bạn sẽ tìm hiểu về từng loại mô tả cách khởi tạo tấn công SQL và cách trả về kết quả của cuộc tấn công.</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rPr>
                <w:b/>
                <w:bCs/>
              </w:rPr>
            </w:pPr>
            <w:r w:rsidRPr="00FD0BC7">
              <w:rPr>
                <w:b/>
                <w:bCs/>
              </w:rPr>
              <w:t>In-band SQL injection</w:t>
            </w:r>
          </w:p>
          <w:p w:rsidR="004C129B" w:rsidRDefault="004C129B" w:rsidP="002B27BC">
            <w:pPr>
              <w:spacing w:before="240"/>
            </w:pPr>
          </w:p>
        </w:tc>
      </w:tr>
    </w:tbl>
    <w:p w:rsidR="008126AC" w:rsidRPr="008126AC" w:rsidRDefault="008126AC" w:rsidP="008126AC">
      <w:pPr>
        <w:spacing w:before="240"/>
        <w:rPr>
          <w:b/>
          <w:bCs/>
        </w:rPr>
      </w:pPr>
      <w:r w:rsidRPr="008126AC">
        <w:rPr>
          <w:b/>
          <w:bCs/>
        </w:rPr>
        <w:t>Tiêm SQL trong băng tần</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 xml:space="preserve">In-band, or classic, SQL injection is the most common type. An in-band injection is one that uses the </w:t>
            </w:r>
            <w:r w:rsidRPr="00FD0BC7">
              <w:rPr>
                <w:i/>
                <w:iCs/>
              </w:rPr>
              <w:t>same communication channel</w:t>
            </w:r>
            <w:r w:rsidRPr="00FD0BC7">
              <w:t xml:space="preserve"> to launch the attack and gather the results.</w:t>
            </w:r>
          </w:p>
          <w:p w:rsidR="004C129B" w:rsidRDefault="004C129B" w:rsidP="002B27BC">
            <w:pPr>
              <w:spacing w:before="240"/>
            </w:pPr>
          </w:p>
        </w:tc>
      </w:tr>
    </w:tbl>
    <w:p w:rsidR="008126AC" w:rsidRPr="008126AC" w:rsidRDefault="008126AC" w:rsidP="008126AC">
      <w:pPr>
        <w:spacing w:before="240"/>
      </w:pPr>
      <w:r w:rsidRPr="008126AC">
        <w:t xml:space="preserve">In-band, hay còn gọi là SQL injection cổ điển, là loại phổ biến nhất. In-band injection là loại sử dụng </w:t>
      </w:r>
      <w:r w:rsidRPr="008126AC">
        <w:rPr>
          <w:i/>
          <w:iCs/>
        </w:rPr>
        <w:t>cùng một kênh truyền thông</w:t>
      </w:r>
      <w:r w:rsidRPr="008126AC">
        <w:t xml:space="preserve"> để khởi chạy cuộc tấn công và thu thập kết quả.</w:t>
      </w:r>
    </w:p>
    <w:p w:rsidR="004C129B" w:rsidRDefault="008126AC" w:rsidP="004C129B">
      <w:pPr>
        <w:spacing w:before="240"/>
      </w:pPr>
      <w:r>
        <w:tab/>
      </w: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For example, this might occur in the search box of a retailer's website that lets customers find products to buy. If the search box is vulnerable to injection, an attacker could enter a malicious query that would be executed in the database, causing it to return sensitive information like user passwords. The data that's returned is displayed back in the search box where the attack was initiated.</w:t>
            </w:r>
          </w:p>
          <w:p w:rsidR="004C129B" w:rsidRDefault="004C129B" w:rsidP="002B27BC">
            <w:pPr>
              <w:spacing w:before="240"/>
            </w:pPr>
          </w:p>
        </w:tc>
      </w:tr>
    </w:tbl>
    <w:p w:rsidR="008126AC" w:rsidRPr="008126AC" w:rsidRDefault="008126AC" w:rsidP="008126AC">
      <w:pPr>
        <w:spacing w:before="240"/>
      </w:pPr>
      <w:r w:rsidRPr="008126AC">
        <w:t>Ví dụ, điều này có thể xảy ra trong hộp tìm kiếm của trang web của nhà bán lẻ cho phép khách hàng tìm sản phẩm để mua. Nếu hộp tìm kiếm dễ bị tấn công, kẻ tấn công có thể nhập truy vấn độc hại sẽ được thực thi trong cơ sở dữ liệu, khiến nó trả về thông tin nhạy cảm như mật khẩu người dùng. Dữ liệu được trả về sẽ được hiển thị trở lại trong hộp tìm kiếm nơi cuộc tấn công bắt đầu.</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rPr>
                <w:b/>
                <w:bCs/>
              </w:rPr>
            </w:pPr>
            <w:r w:rsidRPr="00FD0BC7">
              <w:rPr>
                <w:b/>
                <w:bCs/>
              </w:rPr>
              <w:t>Out-of-band SQL injection</w:t>
            </w:r>
          </w:p>
          <w:p w:rsidR="004C129B" w:rsidRDefault="004C129B" w:rsidP="002B27BC">
            <w:pPr>
              <w:spacing w:before="240"/>
            </w:pPr>
          </w:p>
        </w:tc>
      </w:tr>
    </w:tbl>
    <w:p w:rsidR="008126AC" w:rsidRPr="008126AC" w:rsidRDefault="008126AC" w:rsidP="008126AC">
      <w:pPr>
        <w:spacing w:before="240"/>
        <w:rPr>
          <w:b/>
          <w:bCs/>
        </w:rPr>
      </w:pPr>
      <w:r w:rsidRPr="008126AC">
        <w:rPr>
          <w:b/>
          <w:bCs/>
        </w:rPr>
        <w:t>Tiêm SQL ngoài băng tần</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 xml:space="preserve">An out-of-band injection is one that uses a </w:t>
            </w:r>
            <w:r w:rsidRPr="00FD0BC7">
              <w:rPr>
                <w:i/>
                <w:iCs/>
              </w:rPr>
              <w:t xml:space="preserve">different communication channel </w:t>
            </w:r>
            <w:r w:rsidRPr="00FD0BC7">
              <w:t> to launch the attack and gather the results.</w:t>
            </w:r>
          </w:p>
          <w:p w:rsidR="004C129B" w:rsidRDefault="004C129B" w:rsidP="002B27BC">
            <w:pPr>
              <w:spacing w:before="240"/>
            </w:pPr>
          </w:p>
        </w:tc>
      </w:tr>
    </w:tbl>
    <w:p w:rsidR="008126AC" w:rsidRPr="008126AC" w:rsidRDefault="008126AC" w:rsidP="008126AC">
      <w:pPr>
        <w:spacing w:before="240"/>
      </w:pPr>
      <w:r w:rsidRPr="008126AC">
        <w:t xml:space="preserve">Tấn công ngoài băng tần là tấn công sử dụng </w:t>
      </w:r>
      <w:r w:rsidRPr="008126AC">
        <w:rPr>
          <w:i/>
          <w:iCs/>
        </w:rPr>
        <w:t>kênh truyền thông khác</w:t>
      </w:r>
      <w:r w:rsidRPr="008126AC">
        <w:t xml:space="preserve">  để phát động cuộc tấn công và thu thập kết quả.</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For example, an attacker could use a malicious query to create a connection between a vulnerable website and a database they control. This separate channel would allow them to bypass any security controls that are in place on the website's server, allowing them to steal sensitive data</w:t>
            </w:r>
          </w:p>
          <w:p w:rsidR="004C129B" w:rsidRDefault="004C129B" w:rsidP="002B27BC">
            <w:pPr>
              <w:spacing w:before="240"/>
            </w:pPr>
          </w:p>
        </w:tc>
      </w:tr>
    </w:tbl>
    <w:p w:rsidR="008126AC" w:rsidRPr="008126AC" w:rsidRDefault="008126AC" w:rsidP="008126AC">
      <w:pPr>
        <w:spacing w:before="240"/>
      </w:pPr>
      <w:r w:rsidRPr="008126AC">
        <w:t>Ví dụ, kẻ tấn công có thể sử dụng truy vấn độc hại để tạo kết nối giữa một trang web dễ bị tấn công và cơ sở dữ liệu mà chúng kiểm soát. Kênh riêng biệt này sẽ cho phép chúng bỏ qua mọi biện pháp kiểm soát bảo mật có trên máy chủ của trang web, cho phép chúng đánh cắp dữ liệu nhạy cảm</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rPr>
                <w:b/>
                <w:bCs/>
              </w:rPr>
              <w:t>Note:</w:t>
            </w:r>
            <w:r w:rsidRPr="00FD0BC7">
              <w:t xml:space="preserve"> Out-of-band injection attacks are very uncommon because they'll only work when certain features are enabled on the target server.</w:t>
            </w:r>
          </w:p>
          <w:p w:rsidR="004C129B" w:rsidRDefault="004C129B" w:rsidP="002B27BC">
            <w:pPr>
              <w:spacing w:before="240"/>
            </w:pPr>
          </w:p>
        </w:tc>
      </w:tr>
    </w:tbl>
    <w:p w:rsidR="008126AC" w:rsidRPr="008126AC" w:rsidRDefault="008126AC" w:rsidP="008126AC">
      <w:pPr>
        <w:spacing w:before="240"/>
      </w:pPr>
      <w:r w:rsidRPr="008126AC">
        <w:rPr>
          <w:b/>
          <w:bCs/>
        </w:rPr>
        <w:t>Lưu ý:</w:t>
      </w:r>
      <w:r w:rsidRPr="008126AC">
        <w:t xml:space="preserve"> Các cuộc tấn công tiêm mã độc ngoài băng thông rất hiếm khi xảy ra vì chúng chỉ có tác dụng khi một số tính năng nhất định được bật trên máy chủ mục tiêu.</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rPr>
                <w:b/>
                <w:bCs/>
              </w:rPr>
            </w:pPr>
            <w:r w:rsidRPr="00FD0BC7">
              <w:rPr>
                <w:b/>
                <w:bCs/>
              </w:rPr>
              <w:t>Inferential SQL injection</w:t>
            </w:r>
          </w:p>
          <w:p w:rsidR="004C129B" w:rsidRDefault="004C129B" w:rsidP="002B27BC">
            <w:pPr>
              <w:spacing w:before="240"/>
            </w:pPr>
          </w:p>
        </w:tc>
      </w:tr>
    </w:tbl>
    <w:p w:rsidR="008126AC" w:rsidRPr="008126AC" w:rsidRDefault="008126AC" w:rsidP="008126AC">
      <w:pPr>
        <w:spacing w:before="240"/>
        <w:rPr>
          <w:b/>
          <w:bCs/>
        </w:rPr>
      </w:pPr>
      <w:r w:rsidRPr="008126AC">
        <w:rPr>
          <w:b/>
          <w:bCs/>
        </w:rPr>
        <w:t>Tiêm SQL suy luận</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 xml:space="preserve">Inferential SQL injection occurs when an attacker is unable to directly see the results of their attack. Instead, they can interpret the results by analyzing the </w:t>
            </w:r>
            <w:r w:rsidRPr="00FD0BC7">
              <w:rPr>
                <w:i/>
                <w:iCs/>
              </w:rPr>
              <w:t>behavior</w:t>
            </w:r>
            <w:r w:rsidRPr="00FD0BC7">
              <w:t xml:space="preserve"> of the system.</w:t>
            </w:r>
          </w:p>
          <w:p w:rsidR="004C129B" w:rsidRDefault="004C129B" w:rsidP="002B27BC">
            <w:pPr>
              <w:spacing w:before="240"/>
            </w:pPr>
          </w:p>
        </w:tc>
      </w:tr>
    </w:tbl>
    <w:p w:rsidR="008126AC" w:rsidRPr="008126AC" w:rsidRDefault="008126AC" w:rsidP="008126AC">
      <w:pPr>
        <w:spacing w:before="240"/>
      </w:pPr>
      <w:r w:rsidRPr="008126AC">
        <w:t xml:space="preserve">Tiêm SQL suy luận xảy ra khi kẻ tấn công không thể trực tiếp nhìn thấy kết quả của cuộc tấn công. Thay vào đó, chúng có thể diễn giải kết quả bằng cách phân tích </w:t>
      </w:r>
      <w:r w:rsidRPr="008126AC">
        <w:rPr>
          <w:i/>
          <w:iCs/>
        </w:rPr>
        <w:t>hành vi</w:t>
      </w:r>
      <w:r w:rsidRPr="008126AC">
        <w:t xml:space="preserve"> của hệ thống.</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For example, an attacker might perform a SQL injection attack on the login form of a website that causes the system to respond with an error message. Although sensitive data is not returned, the attacker can figure out the database's structure based on the error. They can then use this information to craft attacks that will give them access to sensitive data or to take control of the system.</w:t>
            </w:r>
          </w:p>
          <w:p w:rsidR="004C129B" w:rsidRDefault="004C129B" w:rsidP="002B27BC">
            <w:pPr>
              <w:spacing w:before="240"/>
            </w:pPr>
          </w:p>
        </w:tc>
      </w:tr>
    </w:tbl>
    <w:p w:rsidR="008126AC" w:rsidRPr="008126AC" w:rsidRDefault="008126AC" w:rsidP="008126AC">
      <w:pPr>
        <w:spacing w:before="240"/>
      </w:pPr>
      <w:r w:rsidRPr="008126AC">
        <w:t>Ví dụ, kẻ tấn công có thể thực hiện một cuộc tấn công SQL injection vào biểu mẫu đăng nhập của một trang web khiến hệ thống phản hồi bằng một thông báo lỗi. Mặc dù dữ liệu nhạy cảm không được trả về, kẻ tấn công có thể tìm ra cấu trúc của cơ sở dữ liệu dựa trên lỗi. Sau đó, chúng có thể sử dụng thông tin này để tạo ra các cuộc tấn công cho phép chúng truy cập vào dữ liệu nhạy cảm hoặc kiểm soát hệ thống.</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rPr>
                <w:b/>
                <w:bCs/>
              </w:rPr>
            </w:pPr>
            <w:r w:rsidRPr="00FD0BC7">
              <w:rPr>
                <w:b/>
                <w:bCs/>
              </w:rPr>
              <w:t>Injection Prevention</w:t>
            </w:r>
          </w:p>
          <w:p w:rsidR="004C129B" w:rsidRDefault="004C129B" w:rsidP="002B27BC">
            <w:pPr>
              <w:spacing w:before="240"/>
            </w:pPr>
          </w:p>
        </w:tc>
      </w:tr>
    </w:tbl>
    <w:p w:rsidR="008126AC" w:rsidRPr="008126AC" w:rsidRDefault="008126AC" w:rsidP="008126AC">
      <w:pPr>
        <w:spacing w:before="240"/>
        <w:rPr>
          <w:b/>
          <w:bCs/>
        </w:rPr>
      </w:pPr>
      <w:r w:rsidRPr="008126AC">
        <w:rPr>
          <w:b/>
          <w:bCs/>
        </w:rPr>
        <w:t>Phòng ngừa tiêm chích</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 xml:space="preserve">SQL queries are often programmed with the assumption that users will only input relevant information. For example, a login form that expects users to input their email address assumes the input will be formatted a certain way, such as </w:t>
            </w:r>
            <w:r w:rsidRPr="00FD0BC7">
              <w:rPr>
                <w:i/>
                <w:iCs/>
              </w:rPr>
              <w:t>jdoe@domain.com</w:t>
            </w:r>
            <w:r w:rsidRPr="00FD0BC7">
              <w:t>. Unfortunately, this isn’t always the case.</w:t>
            </w:r>
          </w:p>
          <w:p w:rsidR="004C129B" w:rsidRDefault="004C129B" w:rsidP="002B27BC">
            <w:pPr>
              <w:spacing w:before="240"/>
            </w:pPr>
          </w:p>
        </w:tc>
      </w:tr>
    </w:tbl>
    <w:p w:rsidR="008126AC" w:rsidRPr="008126AC" w:rsidRDefault="008126AC" w:rsidP="008126AC">
      <w:pPr>
        <w:spacing w:before="240"/>
      </w:pPr>
      <w:r w:rsidRPr="008126AC">
        <w:t xml:space="preserve">Các truy vấn SQL thường được lập trình với giả định rằng người dùng sẽ chỉ nhập thông tin có liên quan. Ví dụ, một biểu mẫu đăng nhập yêu cầu người dùng nhập địa chỉ email của họ sẽ giả định rằng thông tin đầu vào sẽ được định dạng theo một cách nhất định, chẳng hạn như </w:t>
      </w:r>
      <w:r w:rsidRPr="008126AC">
        <w:rPr>
          <w:i/>
          <w:iCs/>
        </w:rPr>
        <w:t>jdoe@domain.com</w:t>
      </w:r>
      <w:r w:rsidRPr="008126AC">
        <w:t xml:space="preserve"> . Thật không may, điều này không phải lúc nào cũng đúng.</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 xml:space="preserve">A key to preventing SQL injection attacks is to </w:t>
            </w:r>
            <w:r w:rsidRPr="00FD0BC7">
              <w:rPr>
                <w:i/>
                <w:iCs/>
              </w:rPr>
              <w:t>escape</w:t>
            </w:r>
            <w:r w:rsidRPr="00FD0BC7">
              <w:t xml:space="preserve"> </w:t>
            </w:r>
            <w:r w:rsidRPr="00FD0BC7">
              <w:rPr>
                <w:i/>
                <w:iCs/>
              </w:rPr>
              <w:t>user inputs</w:t>
            </w:r>
            <w:r w:rsidRPr="00FD0BC7">
              <w:t>—preventing someone from inserting any code that a program isn't expecting.</w:t>
            </w:r>
          </w:p>
          <w:p w:rsidR="004C129B" w:rsidRDefault="004C129B" w:rsidP="002B27BC">
            <w:pPr>
              <w:spacing w:before="240"/>
            </w:pPr>
          </w:p>
        </w:tc>
      </w:tr>
    </w:tbl>
    <w:p w:rsidR="008126AC" w:rsidRPr="008126AC" w:rsidRDefault="008126AC" w:rsidP="008126AC">
      <w:pPr>
        <w:spacing w:before="240"/>
      </w:pPr>
      <w:r w:rsidRPr="008126AC">
        <w:t xml:space="preserve">Chìa khóa để ngăn chặn các cuộc tấn công tiêm SQL là </w:t>
      </w:r>
      <w:r w:rsidRPr="008126AC">
        <w:rPr>
          <w:i/>
          <w:iCs/>
        </w:rPr>
        <w:t>tránh các dữ liệu đầu vào của người dùng</w:t>
      </w:r>
      <w:r w:rsidRPr="008126AC">
        <w:t xml:space="preserve"> —ngăn chặn ai đó chèn bất kỳ mã nào mà chương trình không mong đợi. </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There are several ways to escape user inputs:</w:t>
            </w:r>
          </w:p>
          <w:p w:rsidR="00FD0BC7" w:rsidRPr="00FD0BC7" w:rsidRDefault="00FD0BC7" w:rsidP="00FD0BC7">
            <w:pPr>
              <w:numPr>
                <w:ilvl w:val="0"/>
                <w:numId w:val="201"/>
              </w:numPr>
              <w:spacing w:before="240"/>
            </w:pPr>
            <w:r w:rsidRPr="00FD0BC7">
              <w:rPr>
                <w:b/>
                <w:bCs/>
              </w:rPr>
              <w:t>Prepared statements</w:t>
            </w:r>
            <w:r w:rsidRPr="00FD0BC7">
              <w:t>: a coding technique that executes SQL statements before passing them on to a database</w:t>
            </w:r>
          </w:p>
          <w:p w:rsidR="00FD0BC7" w:rsidRPr="00FD0BC7" w:rsidRDefault="00FD0BC7" w:rsidP="00FD0BC7">
            <w:pPr>
              <w:numPr>
                <w:ilvl w:val="0"/>
                <w:numId w:val="201"/>
              </w:numPr>
              <w:spacing w:before="240"/>
            </w:pPr>
            <w:r w:rsidRPr="00FD0BC7">
              <w:rPr>
                <w:b/>
                <w:bCs/>
              </w:rPr>
              <w:t>Input sanitization</w:t>
            </w:r>
            <w:r w:rsidRPr="00FD0BC7">
              <w:t>: programming that removes user input which could be interpreted as code.</w:t>
            </w:r>
          </w:p>
          <w:p w:rsidR="00FD0BC7" w:rsidRPr="00FD0BC7" w:rsidRDefault="00FD0BC7" w:rsidP="00FD0BC7">
            <w:pPr>
              <w:numPr>
                <w:ilvl w:val="0"/>
                <w:numId w:val="201"/>
              </w:numPr>
              <w:spacing w:before="240"/>
            </w:pPr>
            <w:r w:rsidRPr="00FD0BC7">
              <w:rPr>
                <w:b/>
                <w:bCs/>
              </w:rPr>
              <w:t>Input validation</w:t>
            </w:r>
            <w:r w:rsidRPr="00FD0BC7">
              <w:t>: programming that ensures user input meets a system's expectations.</w:t>
            </w:r>
          </w:p>
          <w:p w:rsidR="004C129B" w:rsidRDefault="004C129B" w:rsidP="002B27BC">
            <w:pPr>
              <w:spacing w:before="240"/>
            </w:pPr>
          </w:p>
        </w:tc>
      </w:tr>
    </w:tbl>
    <w:p w:rsidR="008126AC" w:rsidRPr="008126AC" w:rsidRDefault="008126AC" w:rsidP="008126AC">
      <w:pPr>
        <w:spacing w:before="240"/>
      </w:pPr>
      <w:r w:rsidRPr="008126AC">
        <w:t>Có một số cách để thoát khỏi dữ liệu đầu vào của người dùng:</w:t>
      </w:r>
    </w:p>
    <w:p w:rsidR="008126AC" w:rsidRPr="008126AC" w:rsidRDefault="008126AC" w:rsidP="008126AC">
      <w:pPr>
        <w:numPr>
          <w:ilvl w:val="0"/>
          <w:numId w:val="203"/>
        </w:numPr>
        <w:spacing w:before="240"/>
      </w:pPr>
      <w:r w:rsidRPr="008126AC">
        <w:rPr>
          <w:b/>
          <w:bCs/>
        </w:rPr>
        <w:t>Các câu lệnh đã chuẩn bị</w:t>
      </w:r>
      <w:r w:rsidRPr="008126AC">
        <w:t xml:space="preserve"> : một kỹ thuật mã hóa thực thi các câu lệnh SQL trước khi chuyển chúng vào cơ sở dữ liệu</w:t>
      </w:r>
    </w:p>
    <w:p w:rsidR="008126AC" w:rsidRPr="008126AC" w:rsidRDefault="008126AC" w:rsidP="008126AC">
      <w:pPr>
        <w:numPr>
          <w:ilvl w:val="0"/>
          <w:numId w:val="203"/>
        </w:numPr>
        <w:spacing w:before="240"/>
      </w:pPr>
      <w:r w:rsidRPr="008126AC">
        <w:rPr>
          <w:b/>
          <w:bCs/>
        </w:rPr>
        <w:t>Khử trùng đầu vào</w:t>
      </w:r>
      <w:r w:rsidRPr="008126AC">
        <w:t xml:space="preserve"> : lập trình loại bỏ dữ liệu đầu vào của người dùng có thể được hiểu là mã.</w:t>
      </w:r>
    </w:p>
    <w:p w:rsidR="008126AC" w:rsidRPr="008126AC" w:rsidRDefault="008126AC" w:rsidP="008126AC">
      <w:pPr>
        <w:numPr>
          <w:ilvl w:val="0"/>
          <w:numId w:val="203"/>
        </w:numPr>
        <w:spacing w:before="240"/>
      </w:pPr>
      <w:r w:rsidRPr="008126AC">
        <w:rPr>
          <w:b/>
          <w:bCs/>
        </w:rPr>
        <w:t>Xác thực đầu vào</w:t>
      </w:r>
      <w:r w:rsidRPr="008126AC">
        <w:t xml:space="preserve"> : lập trình đảm bảo dữ liệu đầu vào của người dùng đáp ứng được kỳ vọng của hệ thống.</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4C129B" w:rsidRDefault="00FD0BC7" w:rsidP="002B27BC">
            <w:pPr>
              <w:spacing w:before="240"/>
            </w:pPr>
            <w:r w:rsidRPr="00FD0BC7">
              <w:t xml:space="preserve">Using a combination of these techniques can help prevent SQL injection attacks. In the security field, you might need to work closely with application developers to address vulnerabilities that can lead to SQL injections. </w:t>
            </w:r>
            <w:hyperlink r:id="rId221" w:tgtFrame="_blank" w:history="1">
              <w:r w:rsidRPr="00FD0BC7">
                <w:rPr>
                  <w:rStyle w:val="Hyperlink"/>
                </w:rPr>
                <w:t>OWASP's SQL injection detection techniques</w:t>
              </w:r>
            </w:hyperlink>
            <w:r w:rsidRPr="00FD0BC7">
              <w:t xml:space="preserve"> is a useful resource if you're interested in investigating SQL injection vulnerabilities on your own.</w:t>
            </w:r>
          </w:p>
        </w:tc>
      </w:tr>
    </w:tbl>
    <w:p w:rsidR="004C129B" w:rsidRDefault="008126AC" w:rsidP="004C129B">
      <w:pPr>
        <w:spacing w:before="240"/>
      </w:pPr>
      <w:r w:rsidRPr="008126AC">
        <w:t>Sử dụng kết hợp các kỹ thuật này có thể giúp ngăn chặn các cuộc tấn công SQL injection. Trong lĩnh vực bảo mật, bạn có thể cần phải làm việc chặt chẽ với các nhà phát triển ứng dụng để giải quyết các lỗ hổng có thể dẫn đến SQL injection.</w:t>
      </w:r>
      <w:hyperlink r:id="rId222" w:tgtFrame="_blank" w:history="1">
        <w:r w:rsidRPr="008126AC">
          <w:rPr>
            <w:rStyle w:val="Hyperlink"/>
          </w:rPr>
          <w:br/>
        </w:r>
      </w:hyperlink>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rPr>
                <w:b/>
                <w:bCs/>
              </w:rPr>
            </w:pPr>
            <w:r w:rsidRPr="00FD0BC7">
              <w:rPr>
                <w:b/>
                <w:bCs/>
              </w:rPr>
              <w:t>Key takeaways</w:t>
            </w:r>
          </w:p>
          <w:p w:rsidR="004C129B" w:rsidRDefault="004C129B" w:rsidP="002B27BC">
            <w:pPr>
              <w:spacing w:before="240"/>
            </w:pPr>
          </w:p>
        </w:tc>
      </w:tr>
    </w:tbl>
    <w:p w:rsidR="008126AC" w:rsidRPr="008126AC" w:rsidRDefault="008126AC" w:rsidP="008126AC">
      <w:pPr>
        <w:spacing w:before="240"/>
        <w:rPr>
          <w:b/>
          <w:bCs/>
        </w:rPr>
      </w:pPr>
      <w:r w:rsidRPr="008126AC">
        <w:rPr>
          <w:b/>
          <w:bCs/>
        </w:rPr>
        <w:t>Những điểm chính</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Many web applications retrieve data from databases using SQL, and injection attacks are quite common due to the popularity of the language. As is the case with other kinds of injection attacks, SQL injections are a result of unexpected user input. It's important to collaborate with app developers to help prevent these kinds of attacks by sharing your understanding of SQL injection techniques and the defenses that should be put in place.</w:t>
            </w:r>
          </w:p>
          <w:p w:rsidR="004C129B" w:rsidRDefault="004C129B" w:rsidP="002B27BC">
            <w:pPr>
              <w:spacing w:before="240"/>
            </w:pPr>
          </w:p>
        </w:tc>
      </w:tr>
    </w:tbl>
    <w:p w:rsidR="008126AC" w:rsidRPr="008126AC" w:rsidRDefault="008126AC" w:rsidP="008126AC">
      <w:pPr>
        <w:spacing w:before="240"/>
      </w:pPr>
      <w:r w:rsidRPr="008126AC">
        <w:t>Nhiều ứng dụng web lấy dữ liệu từ cơ sở dữ liệu bằng SQL và các cuộc tấn công tiêm mã khá phổ biến do tính phổ biến của ngôn ngữ này. Giống như các loại tấn công tiêm mã khác, tiêm mã SQL là kết quả của dữ liệu đầu vào bất ngờ của người dùng. Điều quan trọng là phải hợp tác với các nhà phát triển ứng dụng để giúp ngăn chặn các loại tấn công này bằng cách chia sẻ hiểu biết của bạn về các kỹ thuật tiêm mã SQL và các biện pháp phòng thủ cần áp dụng.</w:t>
      </w:r>
    </w:p>
    <w:p w:rsidR="004C129B" w:rsidRPr="00D06E6F" w:rsidRDefault="004C129B" w:rsidP="00D06E6F">
      <w:pPr>
        <w:pStyle w:val="Header"/>
        <w:spacing w:before="240" w:after="160"/>
        <w:outlineLvl w:val="2"/>
        <w:rPr>
          <w:rFonts w:cs="Times New Roman"/>
          <w:b/>
          <w:i/>
          <w:color w:val="1F4E79" w:themeColor="accent1" w:themeShade="80"/>
          <w:szCs w:val="28"/>
        </w:rPr>
      </w:pPr>
    </w:p>
    <w:p w:rsidR="009F1452" w:rsidRDefault="009F1452" w:rsidP="00D06E6F">
      <w:pPr>
        <w:pStyle w:val="Header"/>
        <w:spacing w:before="240" w:after="160"/>
        <w:outlineLvl w:val="2"/>
        <w:rPr>
          <w:rFonts w:cs="Times New Roman"/>
          <w:b/>
          <w:i/>
          <w:color w:val="1F4E79" w:themeColor="accent1" w:themeShade="80"/>
          <w:szCs w:val="28"/>
        </w:rPr>
      </w:pPr>
      <w:bookmarkStart w:id="117" w:name="_Toc177947805"/>
      <w:r w:rsidRPr="00D06E6F">
        <w:rPr>
          <w:rFonts w:cs="Times New Roman"/>
          <w:b/>
          <w:i/>
          <w:color w:val="1F4E79" w:themeColor="accent1" w:themeShade="80"/>
          <w:szCs w:val="28"/>
        </w:rPr>
        <w:t>3.4. The upward trend of cyber crime - Xu hướng gia tăng của tội phạm mạng</w:t>
      </w:r>
      <w:bookmarkEnd w:id="117"/>
    </w:p>
    <w:p w:rsidR="00D63CA0" w:rsidRPr="00D06E6F" w:rsidRDefault="00D63CA0" w:rsidP="00D06E6F">
      <w:pPr>
        <w:pStyle w:val="Header"/>
        <w:spacing w:before="240" w:after="160"/>
        <w:outlineLvl w:val="2"/>
        <w:rPr>
          <w:rFonts w:cs="Times New Roman"/>
          <w:b/>
          <w:i/>
          <w:color w:val="1F4E79" w:themeColor="accent1" w:themeShade="80"/>
          <w:szCs w:val="28"/>
        </w:rPr>
      </w:pPr>
    </w:p>
    <w:p w:rsidR="0059050A" w:rsidRPr="00D06E6F" w:rsidRDefault="009F1452" w:rsidP="00D06E6F">
      <w:pPr>
        <w:pStyle w:val="Header"/>
        <w:spacing w:before="240" w:after="160"/>
        <w:outlineLvl w:val="2"/>
        <w:rPr>
          <w:rFonts w:cs="Times New Roman"/>
          <w:b/>
          <w:i/>
          <w:color w:val="1F4E79" w:themeColor="accent1" w:themeShade="80"/>
          <w:szCs w:val="28"/>
        </w:rPr>
      </w:pPr>
      <w:bookmarkStart w:id="118" w:name="_Toc177947806"/>
      <w:r w:rsidRPr="00D06E6F">
        <w:rPr>
          <w:rFonts w:cs="Times New Roman"/>
          <w:b/>
          <w:i/>
          <w:color w:val="1F4E79" w:themeColor="accent1" w:themeShade="80"/>
          <w:szCs w:val="28"/>
        </w:rPr>
        <w:t>3.5. Test your knowledge: Web-based exploits - Kiểm tra kiến thức của bạn: Khai thác dựa trên web</w:t>
      </w:r>
      <w:bookmarkEnd w:id="118"/>
    </w:p>
    <w:p w:rsidR="006212B2" w:rsidRDefault="004121DC" w:rsidP="0059050A">
      <w:pPr>
        <w:pStyle w:val="Header"/>
        <w:spacing w:before="240" w:after="160"/>
        <w:outlineLvl w:val="1"/>
        <w:rPr>
          <w:rFonts w:cs="Times New Roman"/>
          <w:b/>
          <w:color w:val="2E74B5" w:themeColor="accent1" w:themeShade="BF"/>
          <w:sz w:val="28"/>
          <w:szCs w:val="28"/>
        </w:rPr>
      </w:pPr>
      <w:bookmarkStart w:id="119" w:name="_Toc177947807"/>
      <w:r w:rsidRPr="0059050A">
        <w:rPr>
          <w:rFonts w:cs="Times New Roman"/>
          <w:b/>
          <w:color w:val="2E74B5" w:themeColor="accent1" w:themeShade="BF"/>
          <w:sz w:val="28"/>
          <w:szCs w:val="28"/>
        </w:rPr>
        <w:t xml:space="preserve">4. </w:t>
      </w:r>
      <w:r w:rsidR="006212B2" w:rsidRPr="0059050A">
        <w:rPr>
          <w:rFonts w:cs="Times New Roman"/>
          <w:b/>
          <w:color w:val="2E74B5" w:themeColor="accent1" w:themeShade="BF"/>
          <w:sz w:val="28"/>
          <w:szCs w:val="28"/>
        </w:rPr>
        <w:t>Threat modeling</w:t>
      </w:r>
      <w:r w:rsidR="0059050A" w:rsidRPr="0059050A">
        <w:rPr>
          <w:rFonts w:cs="Times New Roman"/>
          <w:b/>
          <w:color w:val="2E74B5" w:themeColor="accent1" w:themeShade="BF"/>
          <w:sz w:val="28"/>
          <w:szCs w:val="28"/>
        </w:rPr>
        <w:t xml:space="preserve"> – Mô hình hóa môi đe dọa</w:t>
      </w:r>
      <w:bookmarkEnd w:id="119"/>
    </w:p>
    <w:p w:rsidR="009F1452" w:rsidRDefault="00E57CDD" w:rsidP="00D06E6F">
      <w:pPr>
        <w:pStyle w:val="Header"/>
        <w:spacing w:before="240" w:after="160"/>
        <w:outlineLvl w:val="2"/>
        <w:rPr>
          <w:rFonts w:cs="Times New Roman"/>
          <w:b/>
          <w:i/>
          <w:color w:val="1F4E79" w:themeColor="accent1" w:themeShade="80"/>
          <w:szCs w:val="28"/>
        </w:rPr>
      </w:pPr>
      <w:bookmarkStart w:id="120" w:name="_Toc177947808"/>
      <w:r w:rsidRPr="00D06E6F">
        <w:rPr>
          <w:rFonts w:cs="Times New Roman"/>
          <w:b/>
          <w:i/>
          <w:color w:val="1F4E79" w:themeColor="accent1" w:themeShade="80"/>
          <w:szCs w:val="28"/>
        </w:rPr>
        <w:t xml:space="preserve">4.1. </w:t>
      </w:r>
      <w:r w:rsidR="009F1452" w:rsidRPr="00D06E6F">
        <w:rPr>
          <w:rFonts w:cs="Times New Roman"/>
          <w:b/>
          <w:i/>
          <w:color w:val="1F4E79" w:themeColor="accent1" w:themeShade="80"/>
          <w:szCs w:val="28"/>
        </w:rPr>
        <w:t>A proactive approach to security</w:t>
      </w:r>
      <w:r w:rsidRPr="00D06E6F">
        <w:rPr>
          <w:rFonts w:cs="Times New Roman"/>
          <w:b/>
          <w:i/>
          <w:color w:val="1F4E79" w:themeColor="accent1" w:themeShade="80"/>
          <w:szCs w:val="28"/>
        </w:rPr>
        <w:t xml:space="preserve"> - Một cách tiếp cận chủ động đối với an ninh</w:t>
      </w:r>
      <w:bookmarkEnd w:id="120"/>
    </w:p>
    <w:tbl>
      <w:tblPr>
        <w:tblStyle w:val="TableGrid"/>
        <w:tblW w:w="0" w:type="auto"/>
        <w:tblLook w:val="04A0" w:firstRow="1" w:lastRow="0" w:firstColumn="1" w:lastColumn="0" w:noHBand="0" w:noVBand="1"/>
      </w:tblPr>
      <w:tblGrid>
        <w:gridCol w:w="8494"/>
      </w:tblGrid>
      <w:tr w:rsidR="0017784E" w:rsidTr="002B27BC">
        <w:tc>
          <w:tcPr>
            <w:tcW w:w="8494" w:type="dxa"/>
            <w:tcBorders>
              <w:top w:val="nil"/>
              <w:left w:val="nil"/>
              <w:bottom w:val="nil"/>
              <w:right w:val="nil"/>
            </w:tcBorders>
            <w:shd w:val="clear" w:color="auto" w:fill="D9D9D9" w:themeFill="background1" w:themeFillShade="D9"/>
          </w:tcPr>
          <w:p w:rsidR="0017784E" w:rsidRDefault="00712AC2" w:rsidP="002B27BC">
            <w:pPr>
              <w:spacing w:before="240"/>
            </w:pPr>
            <w:r w:rsidRPr="00712AC2">
              <w:t>Preparing for attacks is an important job that the entire security team is responsible for. Threat actors have many tools they can use depending on their target. For example, attacking a small business can be different from attacking a public utility. Each have different assets and specific defenses to keep them safe. In all cases, anticipating attacks is the key to preparing for them. In security, we do that by performing an activity known as threat modeling.</w:t>
            </w:r>
          </w:p>
        </w:tc>
      </w:tr>
    </w:tbl>
    <w:p w:rsidR="0017784E" w:rsidRDefault="00712A2B" w:rsidP="0017784E">
      <w:pPr>
        <w:spacing w:before="240"/>
      </w:pPr>
      <w:r w:rsidRPr="00712A2B">
        <w:t>Chuẩn bị chotấn công là công việc quan trọng mà toàn bộ nhóm an ninh phải chịu trách nhiệm.Kẻ tấn công có nhiều công cụ có thể sử dụng tùy thuộc vào mục tiêu của chúng.Ví dụ,tấn công một doanh nghiệp nhỏ có thể khác với tấn công một công ty tiện ích công cộng.Mỗi loại đều có tài sản khác nhau và biện pháp phòng thủ cụ thể để giữ an toàn.Trong mọi trường hợp, việc dự đoán các cuộc tấn công chính là chìa khóa để chuẩn bị ứng phó.Trong bảo mật, chúng tôi thực hiện điều đó bằng cách thực hiện một hoạt động được gọi là mô hình hóa mối đe dọa.</w:t>
      </w:r>
    </w:p>
    <w:tbl>
      <w:tblPr>
        <w:tblStyle w:val="TableGrid"/>
        <w:tblW w:w="0" w:type="auto"/>
        <w:tblLook w:val="04A0" w:firstRow="1" w:lastRow="0" w:firstColumn="1" w:lastColumn="0" w:noHBand="0" w:noVBand="1"/>
      </w:tblPr>
      <w:tblGrid>
        <w:gridCol w:w="8494"/>
      </w:tblGrid>
      <w:tr w:rsidR="0017784E" w:rsidTr="002B27BC">
        <w:tc>
          <w:tcPr>
            <w:tcW w:w="8494" w:type="dxa"/>
            <w:tcBorders>
              <w:top w:val="nil"/>
              <w:left w:val="nil"/>
              <w:bottom w:val="nil"/>
              <w:right w:val="nil"/>
            </w:tcBorders>
            <w:shd w:val="clear" w:color="auto" w:fill="D9D9D9" w:themeFill="background1" w:themeFillShade="D9"/>
          </w:tcPr>
          <w:p w:rsidR="0017784E" w:rsidRDefault="00712AC2" w:rsidP="002B27BC">
            <w:pPr>
              <w:spacing w:before="240"/>
            </w:pPr>
            <w:r w:rsidRPr="00712AC2">
              <w:t>Threat modeling is a process of identifying assets, their vulnerabilities, and how each is exposed to threats. We apply threat modeling to everything we protect. Entire systems, applications, or business processes all get examined from this security-related perspective.</w:t>
            </w:r>
          </w:p>
        </w:tc>
      </w:tr>
    </w:tbl>
    <w:p w:rsidR="0017784E" w:rsidRDefault="00712A2B" w:rsidP="0017784E">
      <w:pPr>
        <w:spacing w:before="240"/>
      </w:pPr>
      <w:r w:rsidRPr="00712A2B">
        <w:t>Mô hình hóa mối đe dọa là một quá trình xác định tài sản,điểm yếu của họ và cách mỗi người tiếp xúc với các mối đe dọa.Chúng tôi áp dụng mô hình đe dọa vào mọi thứchúng tôi bảo vệ. Toàn bộ hệ thống, ứng dụng hoặc quy trình kinh doanhtất cả đều được xem xét từ góc độ liên quan đến bảo mật.</w:t>
      </w:r>
    </w:p>
    <w:tbl>
      <w:tblPr>
        <w:tblStyle w:val="TableGrid"/>
        <w:tblW w:w="0" w:type="auto"/>
        <w:tblLook w:val="04A0" w:firstRow="1" w:lastRow="0" w:firstColumn="1" w:lastColumn="0" w:noHBand="0" w:noVBand="1"/>
      </w:tblPr>
      <w:tblGrid>
        <w:gridCol w:w="8494"/>
      </w:tblGrid>
      <w:tr w:rsidR="0017784E" w:rsidTr="002B27BC">
        <w:tc>
          <w:tcPr>
            <w:tcW w:w="8494" w:type="dxa"/>
            <w:tcBorders>
              <w:top w:val="nil"/>
              <w:left w:val="nil"/>
              <w:bottom w:val="nil"/>
              <w:right w:val="nil"/>
            </w:tcBorders>
            <w:shd w:val="clear" w:color="auto" w:fill="D9D9D9" w:themeFill="background1" w:themeFillShade="D9"/>
          </w:tcPr>
          <w:p w:rsidR="0017784E" w:rsidRDefault="00712AC2" w:rsidP="002B27BC">
            <w:pPr>
              <w:spacing w:before="240"/>
            </w:pPr>
            <w:r w:rsidRPr="00712AC2">
              <w:t>Creating threat models is a lengthy and detailed activity. They're normally performed by a collection of individuals with years of experience in the field. Because of that, it's considered to be an advanced skill in security. However, that doesn't mean you won't be involved.</w:t>
            </w:r>
          </w:p>
        </w:tc>
      </w:tr>
    </w:tbl>
    <w:p w:rsidR="0017784E" w:rsidRDefault="00712A2B" w:rsidP="0017784E">
      <w:pPr>
        <w:spacing w:before="240"/>
      </w:pPr>
      <w:r w:rsidRPr="00712A2B">
        <w:t>Việc tạo ra các mô hình mối đe dọa là một hoạt động dài và chi tiết.Chúng thường được thực hiện bởi một nhóm cá nhân có nhiều năm kinh nghiệm trongcánh đồng.Vì thế, nó được coi là một kỹ năng nâng cao trong lĩnh vực bảo mật.Tuy nhiên, điều đó không có nghĩa là bạn sẽ không tham gia.</w:t>
      </w:r>
    </w:p>
    <w:tbl>
      <w:tblPr>
        <w:tblStyle w:val="TableGrid"/>
        <w:tblW w:w="0" w:type="auto"/>
        <w:tblLook w:val="04A0" w:firstRow="1" w:lastRow="0" w:firstColumn="1" w:lastColumn="0" w:noHBand="0" w:noVBand="1"/>
      </w:tblPr>
      <w:tblGrid>
        <w:gridCol w:w="8494"/>
      </w:tblGrid>
      <w:tr w:rsidR="0017784E" w:rsidTr="002B27BC">
        <w:tc>
          <w:tcPr>
            <w:tcW w:w="8494" w:type="dxa"/>
            <w:tcBorders>
              <w:top w:val="nil"/>
              <w:left w:val="nil"/>
              <w:bottom w:val="nil"/>
              <w:right w:val="nil"/>
            </w:tcBorders>
            <w:shd w:val="clear" w:color="auto" w:fill="D9D9D9" w:themeFill="background1" w:themeFillShade="D9"/>
          </w:tcPr>
          <w:p w:rsidR="0017784E" w:rsidRDefault="00712AC2" w:rsidP="002B27BC">
            <w:pPr>
              <w:spacing w:before="240"/>
            </w:pPr>
            <w:r w:rsidRPr="00712AC2">
              <w:t>There are several threat modeling frameworks used in the field. Some are better suited for network security. Others are better for things like information security, or application development.</w:t>
            </w:r>
          </w:p>
        </w:tc>
      </w:tr>
    </w:tbl>
    <w:p w:rsidR="0017784E" w:rsidRDefault="00712A2B" w:rsidP="0017784E">
      <w:pPr>
        <w:spacing w:before="240"/>
      </w:pPr>
      <w:r w:rsidRPr="00712A2B">
        <w:t>Có một số khuôn khổ mô hình hóa mối đe dọa được sử dụng trong lĩnh vực này.Một số phù hợp hơn cho bảo mật mạng. Những cái khác phù hợp hơn chonhững thứ như bảo mật thông tin hoặc phát triển ứng dụng.</w:t>
      </w:r>
    </w:p>
    <w:tbl>
      <w:tblPr>
        <w:tblStyle w:val="TableGrid"/>
        <w:tblW w:w="0" w:type="auto"/>
        <w:tblLook w:val="04A0" w:firstRow="1" w:lastRow="0" w:firstColumn="1" w:lastColumn="0" w:noHBand="0" w:noVBand="1"/>
      </w:tblPr>
      <w:tblGrid>
        <w:gridCol w:w="8494"/>
      </w:tblGrid>
      <w:tr w:rsidR="0017784E" w:rsidTr="002B27BC">
        <w:tc>
          <w:tcPr>
            <w:tcW w:w="8494" w:type="dxa"/>
            <w:tcBorders>
              <w:top w:val="nil"/>
              <w:left w:val="nil"/>
              <w:bottom w:val="nil"/>
              <w:right w:val="nil"/>
            </w:tcBorders>
            <w:shd w:val="clear" w:color="auto" w:fill="D9D9D9" w:themeFill="background1" w:themeFillShade="D9"/>
          </w:tcPr>
          <w:p w:rsidR="0017784E" w:rsidRDefault="00A02D00" w:rsidP="002B27BC">
            <w:pPr>
              <w:spacing w:before="240"/>
            </w:pPr>
            <w:r w:rsidRPr="00A02D00">
              <w:t>In general, there are six steps of a threat model. The first is to define the scope of the model. At this stage, the team determines what they're building by creating an inventory of assets and classifying them.</w:t>
            </w:r>
          </w:p>
        </w:tc>
      </w:tr>
    </w:tbl>
    <w:p w:rsidR="0017784E" w:rsidRDefault="00712A2B" w:rsidP="0017784E">
      <w:pPr>
        <w:spacing w:before="240"/>
      </w:pPr>
      <w:r w:rsidRPr="00712A2B">
        <w:t>Nhìn chung, mô hình mối đe dọa có sáu bước.Đầu tiên là xác định phạm vi của mô hình.Ở giai đoạn này, nhóm xác định những gì họ đang xây dựng bằng cách tạo rakiểm kê tài sản và phân loại chúng.</w:t>
      </w:r>
    </w:p>
    <w:tbl>
      <w:tblPr>
        <w:tblStyle w:val="TableGrid"/>
        <w:tblW w:w="0" w:type="auto"/>
        <w:tblLook w:val="04A0" w:firstRow="1" w:lastRow="0" w:firstColumn="1" w:lastColumn="0" w:noHBand="0" w:noVBand="1"/>
      </w:tblPr>
      <w:tblGrid>
        <w:gridCol w:w="8494"/>
      </w:tblGrid>
      <w:tr w:rsidR="0017784E" w:rsidTr="002B27BC">
        <w:tc>
          <w:tcPr>
            <w:tcW w:w="8494" w:type="dxa"/>
            <w:tcBorders>
              <w:top w:val="nil"/>
              <w:left w:val="nil"/>
              <w:bottom w:val="nil"/>
              <w:right w:val="nil"/>
            </w:tcBorders>
            <w:shd w:val="clear" w:color="auto" w:fill="D9D9D9" w:themeFill="background1" w:themeFillShade="D9"/>
          </w:tcPr>
          <w:p w:rsidR="0017784E" w:rsidRDefault="00A02D00" w:rsidP="002B27BC">
            <w:pPr>
              <w:spacing w:before="240"/>
            </w:pPr>
            <w:r w:rsidRPr="00A02D00">
              <w:t>The second step is to identify threats. Here, the team defines all potential threat actors. A threat actor is any person or group who presents a security risk. Threat actors are characterized as being internal or external. For example, an internal threat actor could be an employee who intentionally expose an asset to harm. An example of an external threat actor could be a malicious hacker, or a competing business.</w:t>
            </w:r>
          </w:p>
        </w:tc>
      </w:tr>
    </w:tbl>
    <w:p w:rsidR="0017784E" w:rsidRDefault="00712A2B" w:rsidP="0017784E">
      <w:pPr>
        <w:spacing w:before="240"/>
      </w:pPr>
      <w:r w:rsidRPr="00712A2B">
        <w:t>Bước thứ hai là xác định mối đe dọa.Tại đây, nhóm sẽ xác định tất cả các tác nhân đe dọa tiềm ẩn.Tác nhân đe dọa là bất kỳ cá nhân hoặc nhóm người nào có nguy cơ gây ra rủi ro về an ninh.Tác nhân đe dọa được phân loại thành tác nhân bên trong hoặc bên ngoài.Ví dụ, một tác nhân đe dọa nội bộ có thể là một nhân viênngười cố ý làm tổn hại đến tài sản.Một ví dụ về tác nhân đe dọa bên ngoài có thể là một tin tặc độc hại hoặcmột doanh nghiệp cạnh tranh.</w:t>
      </w:r>
    </w:p>
    <w:tbl>
      <w:tblPr>
        <w:tblStyle w:val="TableGrid"/>
        <w:tblW w:w="0" w:type="auto"/>
        <w:tblLook w:val="04A0" w:firstRow="1" w:lastRow="0" w:firstColumn="1" w:lastColumn="0" w:noHBand="0" w:noVBand="1"/>
      </w:tblPr>
      <w:tblGrid>
        <w:gridCol w:w="8494"/>
      </w:tblGrid>
      <w:tr w:rsidR="0017784E" w:rsidTr="002B27BC">
        <w:tc>
          <w:tcPr>
            <w:tcW w:w="8494" w:type="dxa"/>
            <w:tcBorders>
              <w:top w:val="nil"/>
              <w:left w:val="nil"/>
              <w:bottom w:val="nil"/>
              <w:right w:val="nil"/>
            </w:tcBorders>
            <w:shd w:val="clear" w:color="auto" w:fill="D9D9D9" w:themeFill="background1" w:themeFillShade="D9"/>
          </w:tcPr>
          <w:p w:rsidR="0017784E" w:rsidRDefault="00A02D00" w:rsidP="002B27BC">
            <w:pPr>
              <w:spacing w:before="240"/>
            </w:pPr>
            <w:r w:rsidRPr="00A02D00">
              <w:t>After threat actors have been identified, the team puts together what's known as an attack tree. An attack tree is a diagram that maps threats to assets. The team tries to be as detailed as possible when constructing this diagram before moving on.</w:t>
            </w:r>
          </w:p>
        </w:tc>
      </w:tr>
    </w:tbl>
    <w:p w:rsidR="0017784E" w:rsidRDefault="00712A2B" w:rsidP="0017784E">
      <w:pPr>
        <w:spacing w:before="240"/>
      </w:pPr>
      <w:r w:rsidRPr="00712A2B">
        <w:t>Sau khi các tác nhân đe dọa đã được xác định,nhóm đã xây dựng nên cái gọi là cây tấn công.Cây tấn công là sơ đồ lập bản đồ các mối đe dọa đối với tài sản.Nhóm cố gắng chi tiết nhất có thể khi xây dựngsơ đồ này trước khi tiếp tục.</w:t>
      </w:r>
    </w:p>
    <w:tbl>
      <w:tblPr>
        <w:tblStyle w:val="TableGrid"/>
        <w:tblW w:w="0" w:type="auto"/>
        <w:tblLook w:val="04A0" w:firstRow="1" w:lastRow="0" w:firstColumn="1" w:lastColumn="0" w:noHBand="0" w:noVBand="1"/>
      </w:tblPr>
      <w:tblGrid>
        <w:gridCol w:w="8494"/>
      </w:tblGrid>
      <w:tr w:rsidR="0017784E" w:rsidTr="002B27BC">
        <w:tc>
          <w:tcPr>
            <w:tcW w:w="8494" w:type="dxa"/>
            <w:tcBorders>
              <w:top w:val="nil"/>
              <w:left w:val="nil"/>
              <w:bottom w:val="nil"/>
              <w:right w:val="nil"/>
            </w:tcBorders>
            <w:shd w:val="clear" w:color="auto" w:fill="D9D9D9" w:themeFill="background1" w:themeFillShade="D9"/>
          </w:tcPr>
          <w:p w:rsidR="0017784E" w:rsidRDefault="00A02D00" w:rsidP="002B27BC">
            <w:pPr>
              <w:spacing w:before="240"/>
            </w:pPr>
            <w:r w:rsidRPr="00A02D00">
              <w:t>Step three of the threat modeling process is to characterize the environment. Here, the team applies an attacker mindset to the business. They consider how the customers and employees interact with the environment. Other factors they consider are external partners and third party vendors.</w:t>
            </w:r>
          </w:p>
        </w:tc>
      </w:tr>
    </w:tbl>
    <w:p w:rsidR="0017784E" w:rsidRDefault="00712A2B" w:rsidP="0017784E">
      <w:pPr>
        <w:spacing w:before="240"/>
      </w:pPr>
      <w:r w:rsidRPr="00712A2B">
        <w:t>Bước thứ ba của quá trình lập mô hình mối đe dọa là mô tả môi trường.Ở đây, nhóm áp dụng tư duy của kẻ tấn công vào doanh nghiệp.Họ xem xét cách khách hàng và nhân viên tương tác với môi trường.Những yếu tố khác mà họ cân nhắc là các đối tác bên ngoài và nhà cung cấp bên thứ ba.</w:t>
      </w:r>
    </w:p>
    <w:tbl>
      <w:tblPr>
        <w:tblStyle w:val="TableGrid"/>
        <w:tblW w:w="0" w:type="auto"/>
        <w:tblLook w:val="04A0" w:firstRow="1" w:lastRow="0" w:firstColumn="1" w:lastColumn="0" w:noHBand="0" w:noVBand="1"/>
      </w:tblPr>
      <w:tblGrid>
        <w:gridCol w:w="8494"/>
      </w:tblGrid>
      <w:tr w:rsidR="0017784E" w:rsidTr="002B27BC">
        <w:tc>
          <w:tcPr>
            <w:tcW w:w="8494" w:type="dxa"/>
            <w:tcBorders>
              <w:top w:val="nil"/>
              <w:left w:val="nil"/>
              <w:bottom w:val="nil"/>
              <w:right w:val="nil"/>
            </w:tcBorders>
            <w:shd w:val="clear" w:color="auto" w:fill="D9D9D9" w:themeFill="background1" w:themeFillShade="D9"/>
          </w:tcPr>
          <w:p w:rsidR="0017784E" w:rsidRDefault="0094306C" w:rsidP="002B27BC">
            <w:pPr>
              <w:spacing w:before="240"/>
            </w:pPr>
            <w:r w:rsidRPr="0094306C">
              <w:t>At step four, their objective is to analyze threats. Here, the team works together to examine existing protections and identify gaps. They then rank threats according to their risk score that they assign.</w:t>
            </w:r>
          </w:p>
        </w:tc>
      </w:tr>
    </w:tbl>
    <w:p w:rsidR="0017784E" w:rsidRDefault="00712A2B" w:rsidP="0017784E">
      <w:pPr>
        <w:spacing w:before="240"/>
      </w:pPr>
      <w:r w:rsidRPr="00712A2B">
        <w:t>Ở bước thứ tư, mục tiêu của họ là phân tích các mối đe dọa.Tại đây, nhóm sẽ cùng nhau kiểm tra các biện pháp bảo vệ hiện có và xác định những lỗ hổng.Sau đó, họ xếp hạng các mối đe dọa theo điểm rủi ro mà họ chỉ định.</w:t>
      </w:r>
    </w:p>
    <w:tbl>
      <w:tblPr>
        <w:tblStyle w:val="TableGrid"/>
        <w:tblW w:w="0" w:type="auto"/>
        <w:tblLook w:val="04A0" w:firstRow="1" w:lastRow="0" w:firstColumn="1" w:lastColumn="0" w:noHBand="0" w:noVBand="1"/>
      </w:tblPr>
      <w:tblGrid>
        <w:gridCol w:w="8494"/>
      </w:tblGrid>
      <w:tr w:rsidR="0017784E" w:rsidTr="002B27BC">
        <w:tc>
          <w:tcPr>
            <w:tcW w:w="8494" w:type="dxa"/>
            <w:tcBorders>
              <w:top w:val="nil"/>
              <w:left w:val="nil"/>
              <w:bottom w:val="nil"/>
              <w:right w:val="nil"/>
            </w:tcBorders>
            <w:shd w:val="clear" w:color="auto" w:fill="D9D9D9" w:themeFill="background1" w:themeFillShade="D9"/>
          </w:tcPr>
          <w:p w:rsidR="0017784E" w:rsidRDefault="0094306C" w:rsidP="002B27BC">
            <w:pPr>
              <w:spacing w:before="240"/>
            </w:pPr>
            <w:r w:rsidRPr="0094306C">
              <w:t>During step five, the team decides how to mitigate risk. At this point, the group creates their plan for defending against threats. The choices here are to avoid risk, transfer it, reduce it, or accept it.</w:t>
            </w:r>
          </w:p>
        </w:tc>
      </w:tr>
    </w:tbl>
    <w:p w:rsidR="0017784E" w:rsidRDefault="00712A2B" w:rsidP="0017784E">
      <w:pPr>
        <w:spacing w:before="240"/>
      </w:pPr>
      <w:r w:rsidRPr="00712A2B">
        <w:t>Ở bước thứ năm, nhóm sẽ quyết định cách giảm thiểu rủi ro.Vào thời điểm này, nhóm sẽ lập kế hoạch phòng thủ chống lại các mối đe dọa.Các lựa chọn ở đây là tránh rủi ro, chuyển giao, giảm thiểu hoặc chấp nhận rủi ro.</w:t>
      </w:r>
    </w:p>
    <w:tbl>
      <w:tblPr>
        <w:tblStyle w:val="TableGrid"/>
        <w:tblW w:w="0" w:type="auto"/>
        <w:tblLook w:val="04A0" w:firstRow="1" w:lastRow="0" w:firstColumn="1" w:lastColumn="0" w:noHBand="0" w:noVBand="1"/>
      </w:tblPr>
      <w:tblGrid>
        <w:gridCol w:w="8494"/>
      </w:tblGrid>
      <w:tr w:rsidR="0017784E" w:rsidTr="002B27BC">
        <w:tc>
          <w:tcPr>
            <w:tcW w:w="8494" w:type="dxa"/>
            <w:tcBorders>
              <w:top w:val="nil"/>
              <w:left w:val="nil"/>
              <w:bottom w:val="nil"/>
              <w:right w:val="nil"/>
            </w:tcBorders>
            <w:shd w:val="clear" w:color="auto" w:fill="D9D9D9" w:themeFill="background1" w:themeFillShade="D9"/>
          </w:tcPr>
          <w:p w:rsidR="0017784E" w:rsidRDefault="0094306C" w:rsidP="002B27BC">
            <w:pPr>
              <w:spacing w:before="240"/>
            </w:pPr>
            <w:r w:rsidRPr="0094306C">
              <w:t>The sixth and final step is to evaluate findings. At this stage, everything that was done during the exercise is documented, fixes are applied, and the team makes note of any successes they had. They also record any lessons learned, so they can inform how they approach future threat models.</w:t>
            </w:r>
          </w:p>
        </w:tc>
      </w:tr>
    </w:tbl>
    <w:p w:rsidR="0017784E" w:rsidRDefault="00712A2B" w:rsidP="0017784E">
      <w:pPr>
        <w:spacing w:before="240"/>
      </w:pPr>
      <w:r w:rsidRPr="00712A2B">
        <w:t>Bước thứ sáu và cũng là bước cuối cùng là đánh giá những phát hiện.Ở giai đoạn này, mọi thứ đã được thực hiện trong quá trình thực hiện đều được ghi lại.các bản sửa lỗi được áp dụng và nhóm sẽ ghi nhận mọi thành công mà họ đạt được.Họ cũng ghi lại bất kỳ bài học kinh nghiệm nào, vì vậyhọ có thể thông báo cách tiếp cận các mô hình mối đe dọa trong tương lai.</w:t>
      </w:r>
    </w:p>
    <w:tbl>
      <w:tblPr>
        <w:tblStyle w:val="TableGrid"/>
        <w:tblW w:w="0" w:type="auto"/>
        <w:tblLook w:val="04A0" w:firstRow="1" w:lastRow="0" w:firstColumn="1" w:lastColumn="0" w:noHBand="0" w:noVBand="1"/>
      </w:tblPr>
      <w:tblGrid>
        <w:gridCol w:w="8494"/>
      </w:tblGrid>
      <w:tr w:rsidR="0017784E" w:rsidTr="002B27BC">
        <w:tc>
          <w:tcPr>
            <w:tcW w:w="8494" w:type="dxa"/>
            <w:tcBorders>
              <w:top w:val="nil"/>
              <w:left w:val="nil"/>
              <w:bottom w:val="nil"/>
              <w:right w:val="nil"/>
            </w:tcBorders>
            <w:shd w:val="clear" w:color="auto" w:fill="D9D9D9" w:themeFill="background1" w:themeFillShade="D9"/>
          </w:tcPr>
          <w:p w:rsidR="0017784E" w:rsidRDefault="0094306C" w:rsidP="002B27BC">
            <w:pPr>
              <w:spacing w:before="240"/>
            </w:pPr>
            <w:r w:rsidRPr="0094306C">
              <w:t>That's an overview of the general threat modeling process. What we've explored was just one of many methods that exist.</w:t>
            </w:r>
          </w:p>
        </w:tc>
      </w:tr>
    </w:tbl>
    <w:p w:rsidR="0017784E" w:rsidRDefault="00712A2B" w:rsidP="0017784E">
      <w:pPr>
        <w:spacing w:before="240"/>
      </w:pPr>
      <w:r w:rsidRPr="00712A2B">
        <w:t>Đó là tổng quan về quy trình lập mô hình mối đe dọa chung.Những gì chúng tôi khám phá chỉ là một trong nhiều phương pháp hiện có.</w:t>
      </w:r>
    </w:p>
    <w:p w:rsidR="0017784E" w:rsidRPr="00D06E6F" w:rsidRDefault="0017784E" w:rsidP="00D06E6F">
      <w:pPr>
        <w:pStyle w:val="Header"/>
        <w:spacing w:before="240" w:after="160"/>
        <w:outlineLvl w:val="2"/>
        <w:rPr>
          <w:rFonts w:cs="Times New Roman"/>
          <w:b/>
          <w:i/>
          <w:color w:val="1F4E79" w:themeColor="accent1" w:themeShade="80"/>
          <w:szCs w:val="28"/>
        </w:rPr>
      </w:pPr>
    </w:p>
    <w:p w:rsidR="009F1452" w:rsidRDefault="00E57CDD" w:rsidP="00D06E6F">
      <w:pPr>
        <w:pStyle w:val="Header"/>
        <w:spacing w:before="240" w:after="160"/>
        <w:outlineLvl w:val="2"/>
        <w:rPr>
          <w:rFonts w:cs="Times New Roman"/>
          <w:b/>
          <w:i/>
          <w:color w:val="1F4E79" w:themeColor="accent1" w:themeShade="80"/>
          <w:szCs w:val="28"/>
        </w:rPr>
      </w:pPr>
      <w:bookmarkStart w:id="121" w:name="_Toc177947809"/>
      <w:r w:rsidRPr="00D06E6F">
        <w:rPr>
          <w:rFonts w:cs="Times New Roman"/>
          <w:b/>
          <w:i/>
          <w:color w:val="1F4E79" w:themeColor="accent1" w:themeShade="80"/>
          <w:szCs w:val="28"/>
        </w:rPr>
        <w:t xml:space="preserve">4.2. </w:t>
      </w:r>
      <w:r w:rsidR="009F1452" w:rsidRPr="00D06E6F">
        <w:rPr>
          <w:rFonts w:cs="Times New Roman"/>
          <w:b/>
          <w:i/>
          <w:color w:val="1F4E79" w:themeColor="accent1" w:themeShade="80"/>
          <w:szCs w:val="28"/>
        </w:rPr>
        <w:t>Identify: Steps of the threat model process</w:t>
      </w:r>
      <w:r w:rsidRPr="00D06E6F">
        <w:rPr>
          <w:rFonts w:cs="Times New Roman"/>
          <w:b/>
          <w:i/>
          <w:color w:val="1F4E79" w:themeColor="accent1" w:themeShade="80"/>
          <w:szCs w:val="28"/>
        </w:rPr>
        <w:t xml:space="preserve"> - Xác định: Các bước của quy trình mô hình mối đe dọa</w:t>
      </w:r>
      <w:bookmarkEnd w:id="121"/>
    </w:p>
    <w:tbl>
      <w:tblPr>
        <w:tblStyle w:val="TableGrid"/>
        <w:tblW w:w="0" w:type="auto"/>
        <w:tblLook w:val="04A0" w:firstRow="1" w:lastRow="0" w:firstColumn="1" w:lastColumn="0" w:noHBand="0" w:noVBand="1"/>
      </w:tblPr>
      <w:tblGrid>
        <w:gridCol w:w="8494"/>
      </w:tblGrid>
      <w:tr w:rsidR="00EE0EF3" w:rsidTr="002B27BC">
        <w:tc>
          <w:tcPr>
            <w:tcW w:w="8494" w:type="dxa"/>
            <w:tcBorders>
              <w:top w:val="nil"/>
              <w:left w:val="nil"/>
              <w:bottom w:val="nil"/>
              <w:right w:val="nil"/>
            </w:tcBorders>
            <w:shd w:val="clear" w:color="auto" w:fill="D9D9D9" w:themeFill="background1" w:themeFillShade="D9"/>
          </w:tcPr>
          <w:p w:rsidR="006603BF" w:rsidRPr="006603BF" w:rsidRDefault="006603BF" w:rsidP="006603BF">
            <w:pPr>
              <w:spacing w:before="240"/>
              <w:rPr>
                <w:b/>
                <w:bCs/>
              </w:rPr>
            </w:pPr>
            <w:r w:rsidRPr="006603BF">
              <w:rPr>
                <w:b/>
                <w:bCs/>
              </w:rPr>
              <w:t>Identify: Steps of the threat model process</w:t>
            </w:r>
          </w:p>
          <w:p w:rsidR="00EE0EF3" w:rsidRDefault="00EE0EF3" w:rsidP="002B27BC">
            <w:pPr>
              <w:spacing w:before="240"/>
            </w:pPr>
          </w:p>
        </w:tc>
      </w:tr>
    </w:tbl>
    <w:p w:rsidR="00EE0EF3" w:rsidRDefault="00EE0EF3" w:rsidP="00EE0EF3">
      <w:pPr>
        <w:spacing w:before="240"/>
      </w:pPr>
    </w:p>
    <w:tbl>
      <w:tblPr>
        <w:tblStyle w:val="TableGrid"/>
        <w:tblW w:w="0" w:type="auto"/>
        <w:tblLook w:val="04A0" w:firstRow="1" w:lastRow="0" w:firstColumn="1" w:lastColumn="0" w:noHBand="0" w:noVBand="1"/>
      </w:tblPr>
      <w:tblGrid>
        <w:gridCol w:w="4252"/>
        <w:gridCol w:w="4252"/>
      </w:tblGrid>
      <w:tr w:rsidR="006603BF" w:rsidTr="006603BF">
        <w:tc>
          <w:tcPr>
            <w:tcW w:w="4252" w:type="dxa"/>
            <w:tcBorders>
              <w:top w:val="nil"/>
              <w:left w:val="nil"/>
              <w:bottom w:val="nil"/>
              <w:right w:val="nil"/>
            </w:tcBorders>
            <w:shd w:val="clear" w:color="auto" w:fill="D9D9D9" w:themeFill="background1" w:themeFillShade="D9"/>
          </w:tcPr>
          <w:p w:rsidR="006603BF" w:rsidRDefault="006603BF" w:rsidP="002B27BC">
            <w:pPr>
              <w:spacing w:before="240"/>
            </w:pPr>
            <w:r>
              <w:t>Step 1:</w:t>
            </w:r>
          </w:p>
        </w:tc>
        <w:tc>
          <w:tcPr>
            <w:tcW w:w="4252" w:type="dxa"/>
            <w:tcBorders>
              <w:top w:val="nil"/>
              <w:left w:val="nil"/>
              <w:bottom w:val="nil"/>
              <w:right w:val="nil"/>
            </w:tcBorders>
            <w:shd w:val="clear" w:color="auto" w:fill="D9D9D9" w:themeFill="background1" w:themeFillShade="D9"/>
          </w:tcPr>
          <w:p w:rsidR="006603BF" w:rsidRDefault="006603BF" w:rsidP="002B27BC">
            <w:pPr>
              <w:spacing w:before="240"/>
            </w:pPr>
            <w:r w:rsidRPr="006603BF">
              <w:t>Define the scope</w:t>
            </w:r>
          </w:p>
        </w:tc>
      </w:tr>
      <w:tr w:rsidR="006603BF" w:rsidTr="006603BF">
        <w:tc>
          <w:tcPr>
            <w:tcW w:w="4252" w:type="dxa"/>
            <w:tcBorders>
              <w:top w:val="nil"/>
              <w:left w:val="nil"/>
              <w:bottom w:val="nil"/>
              <w:right w:val="nil"/>
            </w:tcBorders>
            <w:shd w:val="clear" w:color="auto" w:fill="D9D9D9" w:themeFill="background1" w:themeFillShade="D9"/>
          </w:tcPr>
          <w:p w:rsidR="006603BF" w:rsidRDefault="006603BF" w:rsidP="002B27BC">
            <w:pPr>
              <w:spacing w:before="240"/>
            </w:pPr>
            <w:r>
              <w:t>Step 2:</w:t>
            </w:r>
          </w:p>
        </w:tc>
        <w:tc>
          <w:tcPr>
            <w:tcW w:w="4252" w:type="dxa"/>
            <w:tcBorders>
              <w:top w:val="nil"/>
              <w:left w:val="nil"/>
              <w:bottom w:val="nil"/>
              <w:right w:val="nil"/>
            </w:tcBorders>
            <w:shd w:val="clear" w:color="auto" w:fill="D9D9D9" w:themeFill="background1" w:themeFillShade="D9"/>
          </w:tcPr>
          <w:p w:rsidR="006603BF" w:rsidRDefault="006603BF" w:rsidP="002B27BC">
            <w:pPr>
              <w:spacing w:before="240"/>
            </w:pPr>
            <w:r w:rsidRPr="006603BF">
              <w:t>Identify threats</w:t>
            </w:r>
          </w:p>
        </w:tc>
      </w:tr>
      <w:tr w:rsidR="006603BF" w:rsidTr="006603BF">
        <w:tc>
          <w:tcPr>
            <w:tcW w:w="4252" w:type="dxa"/>
            <w:tcBorders>
              <w:top w:val="nil"/>
              <w:left w:val="nil"/>
              <w:bottom w:val="nil"/>
              <w:right w:val="nil"/>
            </w:tcBorders>
            <w:shd w:val="clear" w:color="auto" w:fill="D9D9D9" w:themeFill="background1" w:themeFillShade="D9"/>
          </w:tcPr>
          <w:p w:rsidR="006603BF" w:rsidRDefault="006603BF" w:rsidP="002B27BC">
            <w:pPr>
              <w:spacing w:before="240"/>
            </w:pPr>
            <w:r>
              <w:t>Step 3:</w:t>
            </w:r>
          </w:p>
        </w:tc>
        <w:tc>
          <w:tcPr>
            <w:tcW w:w="4252" w:type="dxa"/>
            <w:tcBorders>
              <w:top w:val="nil"/>
              <w:left w:val="nil"/>
              <w:bottom w:val="nil"/>
              <w:right w:val="nil"/>
            </w:tcBorders>
            <w:shd w:val="clear" w:color="auto" w:fill="D9D9D9" w:themeFill="background1" w:themeFillShade="D9"/>
          </w:tcPr>
          <w:p w:rsidR="006603BF" w:rsidRDefault="006603BF" w:rsidP="002B27BC">
            <w:pPr>
              <w:spacing w:before="240"/>
            </w:pPr>
            <w:r w:rsidRPr="006603BF">
              <w:t>Characterize the environment</w:t>
            </w:r>
          </w:p>
        </w:tc>
      </w:tr>
      <w:tr w:rsidR="006603BF" w:rsidTr="006603BF">
        <w:tc>
          <w:tcPr>
            <w:tcW w:w="4252" w:type="dxa"/>
            <w:tcBorders>
              <w:top w:val="nil"/>
              <w:left w:val="nil"/>
              <w:bottom w:val="nil"/>
              <w:right w:val="nil"/>
            </w:tcBorders>
            <w:shd w:val="clear" w:color="auto" w:fill="D9D9D9" w:themeFill="background1" w:themeFillShade="D9"/>
          </w:tcPr>
          <w:p w:rsidR="006603BF" w:rsidRDefault="006603BF" w:rsidP="002B27BC">
            <w:pPr>
              <w:spacing w:before="240"/>
            </w:pPr>
            <w:r>
              <w:t>Step 4:</w:t>
            </w:r>
          </w:p>
        </w:tc>
        <w:tc>
          <w:tcPr>
            <w:tcW w:w="4252" w:type="dxa"/>
            <w:tcBorders>
              <w:top w:val="nil"/>
              <w:left w:val="nil"/>
              <w:bottom w:val="nil"/>
              <w:right w:val="nil"/>
            </w:tcBorders>
            <w:shd w:val="clear" w:color="auto" w:fill="D9D9D9" w:themeFill="background1" w:themeFillShade="D9"/>
          </w:tcPr>
          <w:p w:rsidR="006603BF" w:rsidRDefault="006603BF" w:rsidP="002B27BC">
            <w:pPr>
              <w:spacing w:before="240"/>
            </w:pPr>
            <w:r w:rsidRPr="006603BF">
              <w:t>Analyze threats</w:t>
            </w:r>
          </w:p>
        </w:tc>
      </w:tr>
      <w:tr w:rsidR="006603BF" w:rsidTr="006603BF">
        <w:tc>
          <w:tcPr>
            <w:tcW w:w="4252" w:type="dxa"/>
            <w:tcBorders>
              <w:top w:val="nil"/>
              <w:left w:val="nil"/>
              <w:bottom w:val="nil"/>
              <w:right w:val="nil"/>
            </w:tcBorders>
            <w:shd w:val="clear" w:color="auto" w:fill="D9D9D9" w:themeFill="background1" w:themeFillShade="D9"/>
          </w:tcPr>
          <w:p w:rsidR="006603BF" w:rsidRDefault="006603BF" w:rsidP="002B27BC">
            <w:pPr>
              <w:spacing w:before="240"/>
            </w:pPr>
            <w:r>
              <w:t>Step 5:</w:t>
            </w:r>
          </w:p>
        </w:tc>
        <w:tc>
          <w:tcPr>
            <w:tcW w:w="4252" w:type="dxa"/>
            <w:tcBorders>
              <w:top w:val="nil"/>
              <w:left w:val="nil"/>
              <w:bottom w:val="nil"/>
              <w:right w:val="nil"/>
            </w:tcBorders>
            <w:shd w:val="clear" w:color="auto" w:fill="D9D9D9" w:themeFill="background1" w:themeFillShade="D9"/>
          </w:tcPr>
          <w:p w:rsidR="006603BF" w:rsidRDefault="006603BF" w:rsidP="002B27BC">
            <w:pPr>
              <w:spacing w:before="240"/>
            </w:pPr>
            <w:r w:rsidRPr="006603BF">
              <w:t>Mitigate risks</w:t>
            </w:r>
          </w:p>
        </w:tc>
      </w:tr>
      <w:tr w:rsidR="006603BF" w:rsidTr="006603BF">
        <w:tc>
          <w:tcPr>
            <w:tcW w:w="4252" w:type="dxa"/>
            <w:tcBorders>
              <w:top w:val="nil"/>
              <w:left w:val="nil"/>
              <w:bottom w:val="nil"/>
              <w:right w:val="nil"/>
            </w:tcBorders>
            <w:shd w:val="clear" w:color="auto" w:fill="D9D9D9" w:themeFill="background1" w:themeFillShade="D9"/>
          </w:tcPr>
          <w:p w:rsidR="006603BF" w:rsidRDefault="006603BF" w:rsidP="002B27BC">
            <w:pPr>
              <w:spacing w:before="240"/>
            </w:pPr>
            <w:r>
              <w:t>Step 6:</w:t>
            </w:r>
          </w:p>
        </w:tc>
        <w:tc>
          <w:tcPr>
            <w:tcW w:w="4252" w:type="dxa"/>
            <w:tcBorders>
              <w:top w:val="nil"/>
              <w:left w:val="nil"/>
              <w:bottom w:val="nil"/>
              <w:right w:val="nil"/>
            </w:tcBorders>
            <w:shd w:val="clear" w:color="auto" w:fill="D9D9D9" w:themeFill="background1" w:themeFillShade="D9"/>
          </w:tcPr>
          <w:p w:rsidR="006603BF" w:rsidRDefault="006603BF" w:rsidP="002B27BC">
            <w:pPr>
              <w:spacing w:before="240"/>
            </w:pPr>
            <w:r w:rsidRPr="006603BF">
              <w:t>Evaluate findings</w:t>
            </w:r>
          </w:p>
        </w:tc>
      </w:tr>
    </w:tbl>
    <w:p w:rsidR="00EE0EF3" w:rsidRDefault="00EE0EF3" w:rsidP="00EE0EF3">
      <w:pPr>
        <w:spacing w:before="240"/>
      </w:pPr>
    </w:p>
    <w:tbl>
      <w:tblPr>
        <w:tblStyle w:val="TableGrid"/>
        <w:tblW w:w="8504" w:type="dxa"/>
        <w:shd w:val="clear" w:color="auto" w:fill="FFFFFF" w:themeFill="background1"/>
        <w:tblLook w:val="04A0" w:firstRow="1" w:lastRow="0" w:firstColumn="1" w:lastColumn="0" w:noHBand="0" w:noVBand="1"/>
      </w:tblPr>
      <w:tblGrid>
        <w:gridCol w:w="4252"/>
        <w:gridCol w:w="4252"/>
      </w:tblGrid>
      <w:tr w:rsidR="00310F5E" w:rsidTr="00310F5E">
        <w:tc>
          <w:tcPr>
            <w:tcW w:w="4252" w:type="dxa"/>
            <w:tcBorders>
              <w:top w:val="nil"/>
              <w:left w:val="nil"/>
              <w:bottom w:val="nil"/>
              <w:right w:val="nil"/>
            </w:tcBorders>
            <w:shd w:val="clear" w:color="auto" w:fill="FFFFFF" w:themeFill="background1"/>
          </w:tcPr>
          <w:p w:rsidR="00310F5E" w:rsidRDefault="00310F5E" w:rsidP="00310F5E">
            <w:pPr>
              <w:spacing w:before="240"/>
            </w:pPr>
            <w:r>
              <w:t>Step 1:</w:t>
            </w:r>
          </w:p>
        </w:tc>
        <w:tc>
          <w:tcPr>
            <w:tcW w:w="4252" w:type="dxa"/>
            <w:tcBorders>
              <w:top w:val="nil"/>
              <w:left w:val="nil"/>
              <w:bottom w:val="nil"/>
              <w:right w:val="nil"/>
            </w:tcBorders>
            <w:shd w:val="clear" w:color="auto" w:fill="FFFFFF" w:themeFill="background1"/>
          </w:tcPr>
          <w:p w:rsidR="00310F5E" w:rsidRPr="00F1121D" w:rsidRDefault="00310F5E" w:rsidP="00310F5E">
            <w:pPr>
              <w:spacing w:before="240"/>
            </w:pPr>
            <w:r w:rsidRPr="00F1121D">
              <w:t>Xác định phạm vi</w:t>
            </w:r>
          </w:p>
        </w:tc>
      </w:tr>
      <w:tr w:rsidR="00310F5E" w:rsidTr="00310F5E">
        <w:tc>
          <w:tcPr>
            <w:tcW w:w="4252" w:type="dxa"/>
            <w:tcBorders>
              <w:top w:val="nil"/>
              <w:left w:val="nil"/>
              <w:bottom w:val="nil"/>
              <w:right w:val="nil"/>
            </w:tcBorders>
            <w:shd w:val="clear" w:color="auto" w:fill="FFFFFF" w:themeFill="background1"/>
          </w:tcPr>
          <w:p w:rsidR="00310F5E" w:rsidRDefault="00310F5E" w:rsidP="00310F5E">
            <w:pPr>
              <w:spacing w:before="240"/>
            </w:pPr>
            <w:r>
              <w:t>Step 2:</w:t>
            </w:r>
          </w:p>
        </w:tc>
        <w:tc>
          <w:tcPr>
            <w:tcW w:w="4252" w:type="dxa"/>
            <w:tcBorders>
              <w:top w:val="nil"/>
              <w:left w:val="nil"/>
              <w:bottom w:val="nil"/>
              <w:right w:val="nil"/>
            </w:tcBorders>
            <w:shd w:val="clear" w:color="auto" w:fill="FFFFFF" w:themeFill="background1"/>
          </w:tcPr>
          <w:p w:rsidR="00310F5E" w:rsidRPr="00F1121D" w:rsidRDefault="00310F5E" w:rsidP="00310F5E">
            <w:pPr>
              <w:spacing w:before="240"/>
            </w:pPr>
            <w:r w:rsidRPr="00F1121D">
              <w:t>Xác định các mối đe dọa</w:t>
            </w:r>
          </w:p>
        </w:tc>
      </w:tr>
      <w:tr w:rsidR="00310F5E" w:rsidTr="00310F5E">
        <w:tc>
          <w:tcPr>
            <w:tcW w:w="4252" w:type="dxa"/>
            <w:tcBorders>
              <w:top w:val="nil"/>
              <w:left w:val="nil"/>
              <w:bottom w:val="nil"/>
              <w:right w:val="nil"/>
            </w:tcBorders>
            <w:shd w:val="clear" w:color="auto" w:fill="FFFFFF" w:themeFill="background1"/>
          </w:tcPr>
          <w:p w:rsidR="00310F5E" w:rsidRDefault="00310F5E" w:rsidP="00310F5E">
            <w:pPr>
              <w:spacing w:before="240"/>
            </w:pPr>
            <w:r>
              <w:t>Step 3:</w:t>
            </w:r>
          </w:p>
        </w:tc>
        <w:tc>
          <w:tcPr>
            <w:tcW w:w="4252" w:type="dxa"/>
            <w:tcBorders>
              <w:top w:val="nil"/>
              <w:left w:val="nil"/>
              <w:bottom w:val="nil"/>
              <w:right w:val="nil"/>
            </w:tcBorders>
            <w:shd w:val="clear" w:color="auto" w:fill="FFFFFF" w:themeFill="background1"/>
          </w:tcPr>
          <w:p w:rsidR="00310F5E" w:rsidRPr="00F1121D" w:rsidRDefault="00310F5E" w:rsidP="00310F5E">
            <w:pPr>
              <w:spacing w:before="240"/>
            </w:pPr>
            <w:r w:rsidRPr="00F1121D">
              <w:t>Nêu đặc điểm môi trường</w:t>
            </w:r>
          </w:p>
        </w:tc>
      </w:tr>
      <w:tr w:rsidR="00310F5E" w:rsidTr="00310F5E">
        <w:tc>
          <w:tcPr>
            <w:tcW w:w="4252" w:type="dxa"/>
            <w:tcBorders>
              <w:top w:val="nil"/>
              <w:left w:val="nil"/>
              <w:bottom w:val="nil"/>
              <w:right w:val="nil"/>
            </w:tcBorders>
            <w:shd w:val="clear" w:color="auto" w:fill="FFFFFF" w:themeFill="background1"/>
          </w:tcPr>
          <w:p w:rsidR="00310F5E" w:rsidRDefault="00310F5E" w:rsidP="00310F5E">
            <w:pPr>
              <w:spacing w:before="240"/>
            </w:pPr>
            <w:r>
              <w:t>Step 4:</w:t>
            </w:r>
          </w:p>
        </w:tc>
        <w:tc>
          <w:tcPr>
            <w:tcW w:w="4252" w:type="dxa"/>
            <w:tcBorders>
              <w:top w:val="nil"/>
              <w:left w:val="nil"/>
              <w:bottom w:val="nil"/>
              <w:right w:val="nil"/>
            </w:tcBorders>
            <w:shd w:val="clear" w:color="auto" w:fill="FFFFFF" w:themeFill="background1"/>
          </w:tcPr>
          <w:p w:rsidR="00310F5E" w:rsidRPr="00F1121D" w:rsidRDefault="00310F5E" w:rsidP="00310F5E">
            <w:pPr>
              <w:spacing w:before="240"/>
            </w:pPr>
            <w:r w:rsidRPr="00F1121D">
              <w:t>Phân tích các mối đe dọa</w:t>
            </w:r>
          </w:p>
        </w:tc>
      </w:tr>
      <w:tr w:rsidR="00310F5E" w:rsidTr="00310F5E">
        <w:tc>
          <w:tcPr>
            <w:tcW w:w="4252" w:type="dxa"/>
            <w:tcBorders>
              <w:top w:val="nil"/>
              <w:left w:val="nil"/>
              <w:bottom w:val="nil"/>
              <w:right w:val="nil"/>
            </w:tcBorders>
            <w:shd w:val="clear" w:color="auto" w:fill="FFFFFF" w:themeFill="background1"/>
          </w:tcPr>
          <w:p w:rsidR="00310F5E" w:rsidRDefault="00310F5E" w:rsidP="00310F5E">
            <w:pPr>
              <w:spacing w:before="240"/>
            </w:pPr>
            <w:r>
              <w:t>Step 5:</w:t>
            </w:r>
          </w:p>
        </w:tc>
        <w:tc>
          <w:tcPr>
            <w:tcW w:w="4252" w:type="dxa"/>
            <w:tcBorders>
              <w:top w:val="nil"/>
              <w:left w:val="nil"/>
              <w:bottom w:val="nil"/>
              <w:right w:val="nil"/>
            </w:tcBorders>
            <w:shd w:val="clear" w:color="auto" w:fill="FFFFFF" w:themeFill="background1"/>
          </w:tcPr>
          <w:p w:rsidR="00310F5E" w:rsidRPr="00F1121D" w:rsidRDefault="00310F5E" w:rsidP="00310F5E">
            <w:pPr>
              <w:spacing w:before="240"/>
            </w:pPr>
            <w:r w:rsidRPr="00F1121D">
              <w:t>Giảm thiểu rủi ro</w:t>
            </w:r>
          </w:p>
        </w:tc>
      </w:tr>
      <w:tr w:rsidR="00310F5E" w:rsidTr="00310F5E">
        <w:tc>
          <w:tcPr>
            <w:tcW w:w="4252" w:type="dxa"/>
            <w:tcBorders>
              <w:top w:val="nil"/>
              <w:left w:val="nil"/>
              <w:bottom w:val="nil"/>
              <w:right w:val="nil"/>
            </w:tcBorders>
            <w:shd w:val="clear" w:color="auto" w:fill="FFFFFF" w:themeFill="background1"/>
          </w:tcPr>
          <w:p w:rsidR="00310F5E" w:rsidRDefault="00310F5E" w:rsidP="00310F5E">
            <w:pPr>
              <w:spacing w:before="240"/>
            </w:pPr>
            <w:r>
              <w:t>Step 6:</w:t>
            </w:r>
          </w:p>
        </w:tc>
        <w:tc>
          <w:tcPr>
            <w:tcW w:w="4252" w:type="dxa"/>
            <w:tcBorders>
              <w:top w:val="nil"/>
              <w:left w:val="nil"/>
              <w:bottom w:val="nil"/>
              <w:right w:val="nil"/>
            </w:tcBorders>
            <w:shd w:val="clear" w:color="auto" w:fill="FFFFFF" w:themeFill="background1"/>
          </w:tcPr>
          <w:p w:rsidR="00310F5E" w:rsidRDefault="00310F5E" w:rsidP="00310F5E">
            <w:pPr>
              <w:spacing w:before="240"/>
            </w:pPr>
            <w:r w:rsidRPr="00F1121D">
              <w:t>Đánh giá kết quả</w:t>
            </w:r>
          </w:p>
        </w:tc>
      </w:tr>
    </w:tbl>
    <w:p w:rsidR="00EE0EF3" w:rsidRDefault="00EE0EF3" w:rsidP="00EE0EF3">
      <w:pPr>
        <w:spacing w:before="240"/>
      </w:pPr>
    </w:p>
    <w:p w:rsidR="00EE0EF3" w:rsidRPr="00D06E6F" w:rsidRDefault="00EE0EF3" w:rsidP="00D06E6F">
      <w:pPr>
        <w:pStyle w:val="Header"/>
        <w:spacing w:before="240" w:after="160"/>
        <w:outlineLvl w:val="2"/>
        <w:rPr>
          <w:rFonts w:cs="Times New Roman"/>
          <w:b/>
          <w:i/>
          <w:color w:val="1F4E79" w:themeColor="accent1" w:themeShade="80"/>
          <w:szCs w:val="28"/>
        </w:rPr>
      </w:pPr>
    </w:p>
    <w:p w:rsidR="009F1452" w:rsidRDefault="00E57CDD" w:rsidP="00D06E6F">
      <w:pPr>
        <w:pStyle w:val="Header"/>
        <w:spacing w:before="240" w:after="160"/>
        <w:outlineLvl w:val="2"/>
        <w:rPr>
          <w:rFonts w:cs="Times New Roman"/>
          <w:b/>
          <w:i/>
          <w:color w:val="1F4E79" w:themeColor="accent1" w:themeShade="80"/>
          <w:szCs w:val="28"/>
        </w:rPr>
      </w:pPr>
      <w:bookmarkStart w:id="122" w:name="_Toc177947810"/>
      <w:r w:rsidRPr="00D06E6F">
        <w:rPr>
          <w:rFonts w:cs="Times New Roman"/>
          <w:b/>
          <w:i/>
          <w:color w:val="1F4E79" w:themeColor="accent1" w:themeShade="80"/>
          <w:szCs w:val="28"/>
        </w:rPr>
        <w:t xml:space="preserve">4.3. </w:t>
      </w:r>
      <w:r w:rsidR="009F1452" w:rsidRPr="00D06E6F">
        <w:rPr>
          <w:rFonts w:cs="Times New Roman"/>
          <w:b/>
          <w:i/>
          <w:color w:val="1F4E79" w:themeColor="accent1" w:themeShade="80"/>
          <w:szCs w:val="28"/>
        </w:rPr>
        <w:t>Chantelle: The value of diversity in cybersecurity</w:t>
      </w:r>
      <w:r w:rsidRPr="00D06E6F">
        <w:rPr>
          <w:rFonts w:cs="Times New Roman"/>
          <w:b/>
          <w:i/>
          <w:color w:val="1F4E79" w:themeColor="accent1" w:themeShade="80"/>
          <w:szCs w:val="28"/>
        </w:rPr>
        <w:t xml:space="preserve"> - Chantelle: Giá trị của sự đa dạng trong an ninh mạng</w:t>
      </w:r>
      <w:bookmarkEnd w:id="122"/>
    </w:p>
    <w:tbl>
      <w:tblPr>
        <w:tblStyle w:val="TableGrid"/>
        <w:tblW w:w="0" w:type="auto"/>
        <w:tblLook w:val="04A0" w:firstRow="1" w:lastRow="0" w:firstColumn="1" w:lastColumn="0" w:noHBand="0" w:noVBand="1"/>
      </w:tblPr>
      <w:tblGrid>
        <w:gridCol w:w="8494"/>
      </w:tblGrid>
      <w:tr w:rsidR="00BF7DF3" w:rsidTr="002B27BC">
        <w:tc>
          <w:tcPr>
            <w:tcW w:w="8494" w:type="dxa"/>
            <w:tcBorders>
              <w:top w:val="nil"/>
              <w:left w:val="nil"/>
              <w:bottom w:val="nil"/>
              <w:right w:val="nil"/>
            </w:tcBorders>
            <w:shd w:val="clear" w:color="auto" w:fill="D9D9D9" w:themeFill="background1" w:themeFillShade="D9"/>
          </w:tcPr>
          <w:p w:rsidR="00BF7DF3" w:rsidRDefault="00BF7DF3" w:rsidP="002B27BC">
            <w:pPr>
              <w:spacing w:before="240"/>
            </w:pPr>
            <w:r w:rsidRPr="00BF7DF3">
              <w:t>My name is Chantelle. I'm a Security Engineer here at Google, and I am part of the security and implement, and scaling team. We secure and monitor systems that contain sensitive information. My background, initially I was going to be a heart surgeon and then I took chemistry, I took chem 1, and I was like, no that's not happening. My interest in cybersecurity came from a TV show called Mr. Robot. It's about a vigilante hacker trying to save the world. And from there, that kind of piqued my interest in security, and so that's a great foundation. Valuing diversity in security is important because we're exposed to a broad range of thinking. That helps to inspire a lot of creative ideas and different perspectives and different ways of tackling a problem and that kind of leads us forward into being better security engineers. Our Manager, Laureen always steps in to tell us, "Don't be so quick to find a solution. Don't be so quick to solve the problems yourselves." We have a wide range of security engineers and connections to our disposal, and she encourages us to go out and seek them out, and then to come back and then have us settle in and brainstorm all of these ideas that we've collected after we've went out and tried to find it. We've ultimately almost always come up with the best possible outcome that we can ever come up with. My advice for people to get into the industry is get out there and be proactive. I definitely recommend joining up the security community on Twitter. There's a huge security community on Twitter right now. That shares a bunch of resources, opportunities, job positions, and are definitely open to talking to anyone that's interested in getting into the field but just don't know how. I recommend security as a career. Definitely, I think that for me personally, I was able to tap into my rebel side a lot in security. I found I was able to express myself a bit more in security. It's just a whole ball of goodness.</w:t>
            </w:r>
          </w:p>
        </w:tc>
      </w:tr>
    </w:tbl>
    <w:p w:rsidR="00BF7DF3" w:rsidRDefault="00BF7DF3" w:rsidP="00BF7DF3">
      <w:pPr>
        <w:spacing w:before="240"/>
      </w:pPr>
      <w:r w:rsidRPr="00BF7DF3">
        <w:t>Tên tôi là Chantelle.Tôi là Kỹ sư an ninh tại Google,và tôi là một phần củanhóm bảo mật, triển khai và mở rộng quy mô.Chúng tôi bảo mật và giám sáthệ thống chứa thông tin nhạy cảm.Bối cảnh của tôi, ban đầu tôi địnhlà một bác sĩ phẫu thuật tim và sau đó tôi học hóa học,Tôi đã học môn Hóa 1 và tôi nghĩ rằng,Không, điều đó không xảy ra.Sự quan tâm của tôi đến an ninh mạngxuất phát từ một chương trình truyền hình có tên là Mr.Robot. Nó nói về một hacker cảnh giáccố gắng cứu thế giới.Và từ đó, điều đó đã khơi dậy sự quan tâm của tôi đối với vấn đề an ninh,và đó là một nền tảng tuyệt vời.Đánh giá cao sự đa dạng trong an ninh là điều quan trọngvì chúng ta được tiếp xúc với nhiều luồng suy nghĩ khác nhau.Điều đó giúp truyền cảm hứng cho rất nhiều ý tưởng sáng tạo vànhững góc nhìn khác nhau và những cách khác nhaucủa việc giải quyết một vấn đề vàđiều đó dẫn chúng ta tiến về phía trướcđể trở thành kỹ sư an ninh giỏi hơn.Người quản lý của chúng tôi, Laureen luôn bước vào để nói với chúng tôi,"Đừng vội tìm ra giải pháp.Đừng vội vàng tự mình giải quyết vấn đề."Chúng tôi có nhiều loạikỹ sư an ninh và các kết nối theo ý của chúng tôi,và cô ấy khuyến khích chúng ta đi ra ngoài và tìm kiếm chúng,và sau đó quay lại và sau đó để chúng tôi ổn định vàhãy động não tất cả những ý tưởng mà chúng ta đã cóđược thu thập sau khi chúng tôi ra ngoài và cố gắng tìm kiếm nó.Cuối cùng chúng tôi hầu như luôn luôn xuất hiệnvới kết quả tốt nhất có thểmà chúng ta có thể nghĩ ra.Lời khuyên của tôi cho mọi người để có được vàongành công nghiệp này phải đi ra ngoài và chủ động.Tôi chắc chắn khuyên bạn nên tham gianâng cao cộng đồng bảo mật trên Twitter.Hiện nay có một cộng đồng bảo mật rất lớn trên Twitter.Chia sẻ một loạt các tài nguyên,cơ hội, vị trí công việc,và chắc chắn là sẵn sàng nói chuyện vớibất kỳ ai quan tâm đến việc tham gia vào lĩnh vực nàynhưng không biết làm thế nào. Tôi khuyên bạn nên theo đuổi nghề an ninh.Chắc chắn, tôi nghĩ rằng đối với cá nhân tôi,Tôi có thể khai thác bản tính nổi loạn của mình rất nhiều trong công tác an ninh.Tôi thấy mình có thể diễn đạtbản thân tôi an toàn hơn một chút.Nó chỉ là một quả bóng đầy sự tốt lành.</w:t>
      </w:r>
    </w:p>
    <w:p w:rsidR="00BF7DF3" w:rsidRPr="00D06E6F" w:rsidRDefault="00BF7DF3" w:rsidP="00D06E6F">
      <w:pPr>
        <w:pStyle w:val="Header"/>
        <w:spacing w:before="240" w:after="160"/>
        <w:outlineLvl w:val="2"/>
        <w:rPr>
          <w:rFonts w:cs="Times New Roman"/>
          <w:b/>
          <w:i/>
          <w:color w:val="1F4E79" w:themeColor="accent1" w:themeShade="80"/>
          <w:szCs w:val="28"/>
        </w:rPr>
      </w:pPr>
    </w:p>
    <w:p w:rsidR="009F1452" w:rsidRDefault="00E57CDD" w:rsidP="00D06E6F">
      <w:pPr>
        <w:pStyle w:val="Header"/>
        <w:spacing w:before="240" w:after="160"/>
        <w:outlineLvl w:val="2"/>
        <w:rPr>
          <w:rFonts w:cs="Times New Roman"/>
          <w:b/>
          <w:i/>
          <w:color w:val="1F4E79" w:themeColor="accent1" w:themeShade="80"/>
          <w:szCs w:val="28"/>
        </w:rPr>
      </w:pPr>
      <w:bookmarkStart w:id="123" w:name="_Toc177947811"/>
      <w:r w:rsidRPr="00D06E6F">
        <w:rPr>
          <w:rFonts w:cs="Times New Roman"/>
          <w:b/>
          <w:i/>
          <w:color w:val="1F4E79" w:themeColor="accent1" w:themeShade="80"/>
          <w:szCs w:val="28"/>
        </w:rPr>
        <w:t xml:space="preserve">4.4. </w:t>
      </w:r>
      <w:r w:rsidR="009F1452" w:rsidRPr="00D06E6F">
        <w:rPr>
          <w:rFonts w:cs="Times New Roman"/>
          <w:b/>
          <w:i/>
          <w:color w:val="1F4E79" w:themeColor="accent1" w:themeShade="80"/>
          <w:szCs w:val="28"/>
        </w:rPr>
        <w:t>PASTA: The Process for Attack Simulation and Threat Analysis</w:t>
      </w:r>
      <w:r w:rsidRPr="00D06E6F">
        <w:rPr>
          <w:rFonts w:cs="Times New Roman"/>
          <w:b/>
          <w:i/>
          <w:color w:val="1F4E79" w:themeColor="accent1" w:themeShade="80"/>
          <w:szCs w:val="28"/>
        </w:rPr>
        <w:t xml:space="preserve"> - PASTA: Quy trình mô phỏng tấn công và phân tích mối đe dọa</w:t>
      </w:r>
      <w:bookmarkEnd w:id="123"/>
    </w:p>
    <w:tbl>
      <w:tblPr>
        <w:tblStyle w:val="TableGrid"/>
        <w:tblW w:w="0" w:type="auto"/>
        <w:tblLook w:val="04A0" w:firstRow="1" w:lastRow="0" w:firstColumn="1" w:lastColumn="0" w:noHBand="0" w:noVBand="1"/>
      </w:tblPr>
      <w:tblGrid>
        <w:gridCol w:w="8494"/>
      </w:tblGrid>
      <w:tr w:rsidR="00BF7DF3" w:rsidTr="002B27BC">
        <w:tc>
          <w:tcPr>
            <w:tcW w:w="8494" w:type="dxa"/>
            <w:tcBorders>
              <w:top w:val="nil"/>
              <w:left w:val="nil"/>
              <w:bottom w:val="nil"/>
              <w:right w:val="nil"/>
            </w:tcBorders>
            <w:shd w:val="clear" w:color="auto" w:fill="D9D9D9" w:themeFill="background1" w:themeFillShade="D9"/>
          </w:tcPr>
          <w:p w:rsidR="00BF7DF3" w:rsidRDefault="00280923" w:rsidP="002B27BC">
            <w:pPr>
              <w:spacing w:before="240"/>
            </w:pPr>
            <w:r w:rsidRPr="00280923">
              <w:t>Let's finish exploring threat modeling by taking a look at real-world scenarios. This time, we'll use a standard threat modeling process called PASTA.</w:t>
            </w:r>
          </w:p>
        </w:tc>
      </w:tr>
    </w:tbl>
    <w:p w:rsidR="00BF7DF3" w:rsidRDefault="00280923" w:rsidP="00BF7DF3">
      <w:pPr>
        <w:spacing w:before="240"/>
      </w:pPr>
      <w:r w:rsidRPr="00280923">
        <w:t>Chúng ta hãy kết thúc việc khám phá mô hình mối đe dọa bằng cách xem xét các tình huống thực tế.Lần này, chúng ta sẽ sử dụng quy trình mô hình hóa mối đe dọa tiêu chuẩn có tên là PASTA.</w:t>
      </w:r>
    </w:p>
    <w:tbl>
      <w:tblPr>
        <w:tblStyle w:val="TableGrid"/>
        <w:tblW w:w="0" w:type="auto"/>
        <w:tblLook w:val="04A0" w:firstRow="1" w:lastRow="0" w:firstColumn="1" w:lastColumn="0" w:noHBand="0" w:noVBand="1"/>
      </w:tblPr>
      <w:tblGrid>
        <w:gridCol w:w="8494"/>
      </w:tblGrid>
      <w:tr w:rsidR="00BF7DF3" w:rsidTr="002B27BC">
        <w:tc>
          <w:tcPr>
            <w:tcW w:w="8494" w:type="dxa"/>
            <w:tcBorders>
              <w:top w:val="nil"/>
              <w:left w:val="nil"/>
              <w:bottom w:val="nil"/>
              <w:right w:val="nil"/>
            </w:tcBorders>
            <w:shd w:val="clear" w:color="auto" w:fill="D9D9D9" w:themeFill="background1" w:themeFillShade="D9"/>
          </w:tcPr>
          <w:p w:rsidR="00BF7DF3" w:rsidRDefault="00280923" w:rsidP="002B27BC">
            <w:pPr>
              <w:spacing w:before="240"/>
            </w:pPr>
            <w:r w:rsidRPr="00280923">
              <w:t>Imagine that a fitness company is getting ready to launch their first mobile app. Before we can go live, the company asks their security team to ensure the app will protect customer data. The team decides to perform a threat model using the PASTA framework.</w:t>
            </w:r>
          </w:p>
        </w:tc>
      </w:tr>
    </w:tbl>
    <w:p w:rsidR="00BF7DF3" w:rsidRDefault="00280923" w:rsidP="00BF7DF3">
      <w:pPr>
        <w:spacing w:before="240"/>
      </w:pPr>
      <w:r w:rsidRPr="00280923">
        <w:t>Hãy tưởng tượng rằng một công ty thể hình đang chuẩn bị ra mắt ứng dụng di động đầu tiên của họ.Trước khi chúng ta có thể phát trực tiếp,công ty yêu cầu nhóm bảo mật của mình đảm bảo ứng dụng sẽ bảo vệ dữ liệu khách hàng.Nhóm quyết định thực hiện mô hình mối đe dọa bằng cách sử dụng khuôn khổ PASTA.</w:t>
      </w:r>
    </w:p>
    <w:tbl>
      <w:tblPr>
        <w:tblStyle w:val="TableGrid"/>
        <w:tblW w:w="0" w:type="auto"/>
        <w:tblLook w:val="04A0" w:firstRow="1" w:lastRow="0" w:firstColumn="1" w:lastColumn="0" w:noHBand="0" w:noVBand="1"/>
      </w:tblPr>
      <w:tblGrid>
        <w:gridCol w:w="8494"/>
      </w:tblGrid>
      <w:tr w:rsidR="00BF7DF3" w:rsidTr="002B27BC">
        <w:tc>
          <w:tcPr>
            <w:tcW w:w="8494" w:type="dxa"/>
            <w:tcBorders>
              <w:top w:val="nil"/>
              <w:left w:val="nil"/>
              <w:bottom w:val="nil"/>
              <w:right w:val="nil"/>
            </w:tcBorders>
            <w:shd w:val="clear" w:color="auto" w:fill="D9D9D9" w:themeFill="background1" w:themeFillShade="D9"/>
          </w:tcPr>
          <w:p w:rsidR="00BF7DF3" w:rsidRDefault="00280923" w:rsidP="002B27BC">
            <w:pPr>
              <w:spacing w:before="240"/>
            </w:pPr>
            <w:r w:rsidRPr="00280923">
              <w:t>PASTA is a popular threat modeling framework that's used across many industries. PASTA is short for Process for Attack Simulation and Threat Analysis. There are seven stages of the PASTA framework. Let's go through each of them to help this fitness company get their app ready.</w:t>
            </w:r>
          </w:p>
        </w:tc>
      </w:tr>
    </w:tbl>
    <w:p w:rsidR="00BF7DF3" w:rsidRDefault="00280923" w:rsidP="00BF7DF3">
      <w:pPr>
        <w:spacing w:before="240"/>
      </w:pPr>
      <w:r w:rsidRPr="00280923">
        <w:t>PASTA là một khuôn khổ mô hình hóa mối đe dọa phổ biến được sử dụng trên nhiềucác ngành công nghiệp.PASTA là viết tắt của Quy trình mô phỏng tấn công và phân tích mối đe dọa.Khung PASTA có bảy giai đoạn.Chúng ta hãy cùng xem xét từng mục để giúp công ty thể hình này chuẩn bị ứng dụng của họ.</w:t>
      </w:r>
    </w:p>
    <w:tbl>
      <w:tblPr>
        <w:tblStyle w:val="TableGrid"/>
        <w:tblW w:w="0" w:type="auto"/>
        <w:tblLook w:val="04A0" w:firstRow="1" w:lastRow="0" w:firstColumn="1" w:lastColumn="0" w:noHBand="0" w:noVBand="1"/>
      </w:tblPr>
      <w:tblGrid>
        <w:gridCol w:w="8494"/>
      </w:tblGrid>
      <w:tr w:rsidR="00BF7DF3" w:rsidTr="002B27BC">
        <w:tc>
          <w:tcPr>
            <w:tcW w:w="8494" w:type="dxa"/>
            <w:tcBorders>
              <w:top w:val="nil"/>
              <w:left w:val="nil"/>
              <w:bottom w:val="nil"/>
              <w:right w:val="nil"/>
            </w:tcBorders>
            <w:shd w:val="clear" w:color="auto" w:fill="D9D9D9" w:themeFill="background1" w:themeFillShade="D9"/>
          </w:tcPr>
          <w:p w:rsidR="00BF7DF3" w:rsidRDefault="00280923" w:rsidP="002B27BC">
            <w:pPr>
              <w:spacing w:before="240"/>
            </w:pPr>
            <w:r w:rsidRPr="00280923">
              <w:t>Stage one of the PASTA threat model framework is to define business and security objectives. Before starting the threat model, the team needs to decide what their goals are. The main objective in our example with the fitness company app is protecting customer data. The team starts by asking a lot of questions at this stage. They'll need to understand things like how personally identifiable information is handled. Answering these questions is a key to evaluate the impact of threats that they'll find along the way.</w:t>
            </w:r>
          </w:p>
        </w:tc>
      </w:tr>
    </w:tbl>
    <w:p w:rsidR="00BF7DF3" w:rsidRDefault="00280923" w:rsidP="00BF7DF3">
      <w:pPr>
        <w:spacing w:before="240"/>
      </w:pPr>
      <w:r w:rsidRPr="00280923">
        <w:t>Giai đoạn một của khuôn khổ mô hình mối đe dọa PASTA là xác định doanh nghiệp vàmục tiêu an ninh.Trước khi bắt đầu mô hình mối đe dọa, nhóm cần quyết định mục tiêu của họ là gì.Mục tiêu chính trong ví dụ của chúng tôi với ứng dụng công ty thể hình làbảo vệ dữ liệu khách hàng.Nhóm bắt đầu bằng cách đặt ra rất nhiều câu hỏi ở giai đoạn này.Họ sẽ cần phải hiểu những điều như thế nào về mặt cá nhânthông tin có thể nhận dạng được được xử lý.Trả lời những câu hỏi này là chìa khóa để đánh giá tác độngcủa những mối đe dọa mà họ sẽ gặp phải trên đường đi.</w:t>
      </w:r>
    </w:p>
    <w:tbl>
      <w:tblPr>
        <w:tblStyle w:val="TableGrid"/>
        <w:tblW w:w="0" w:type="auto"/>
        <w:tblLook w:val="04A0" w:firstRow="1" w:lastRow="0" w:firstColumn="1" w:lastColumn="0" w:noHBand="0" w:noVBand="1"/>
      </w:tblPr>
      <w:tblGrid>
        <w:gridCol w:w="8494"/>
      </w:tblGrid>
      <w:tr w:rsidR="00BF7DF3" w:rsidTr="002B27BC">
        <w:tc>
          <w:tcPr>
            <w:tcW w:w="8494" w:type="dxa"/>
            <w:tcBorders>
              <w:top w:val="nil"/>
              <w:left w:val="nil"/>
              <w:bottom w:val="nil"/>
              <w:right w:val="nil"/>
            </w:tcBorders>
            <w:shd w:val="clear" w:color="auto" w:fill="D9D9D9" w:themeFill="background1" w:themeFillShade="D9"/>
          </w:tcPr>
          <w:p w:rsidR="00BF7DF3" w:rsidRDefault="00280923" w:rsidP="002B27BC">
            <w:pPr>
              <w:spacing w:before="240"/>
            </w:pPr>
            <w:r w:rsidRPr="00280923">
              <w:t>Stage two of the PASTA framework is to define the technical scope. Here, the team's focus is to identify the application components that must be evaluated. This is what we discussed earlier as the attack surface. For a mobile app, this will include technology that's involved while data is at rest and in use. This includes network protocols, security controls, and other data interactions.</w:t>
            </w:r>
          </w:p>
        </w:tc>
      </w:tr>
    </w:tbl>
    <w:p w:rsidR="00BF7DF3" w:rsidRDefault="00280923" w:rsidP="00BF7DF3">
      <w:pPr>
        <w:spacing w:before="240"/>
      </w:pPr>
      <w:r w:rsidRPr="00280923">
        <w:t>Giai đoạn thứ hai của khuôn khổ PASTA là xác định phạm vi kỹ thuật.Ở đây, trọng tâm của nhóm là xác định các thành phần ứng dụng phải cóđược đánh giá.Đây chính là điều chúng ta đã thảo luận trước đó về bề mặt tấn công.Đối với ứng dụng di động,điều này sẽ bao gồm công nghệ liên quan khi dữ liệu đang ở trạng thái nghỉ và đang được sử dụng.Điều này bao gồm các giao thức mạng, kiểm soát bảo mật và các tương tác dữ liệu khác.</w:t>
      </w:r>
    </w:p>
    <w:tbl>
      <w:tblPr>
        <w:tblStyle w:val="TableGrid"/>
        <w:tblW w:w="0" w:type="auto"/>
        <w:tblLook w:val="04A0" w:firstRow="1" w:lastRow="0" w:firstColumn="1" w:lastColumn="0" w:noHBand="0" w:noVBand="1"/>
      </w:tblPr>
      <w:tblGrid>
        <w:gridCol w:w="8494"/>
      </w:tblGrid>
      <w:tr w:rsidR="00BF7DF3" w:rsidTr="002B27BC">
        <w:tc>
          <w:tcPr>
            <w:tcW w:w="8494" w:type="dxa"/>
            <w:tcBorders>
              <w:top w:val="nil"/>
              <w:left w:val="nil"/>
              <w:bottom w:val="nil"/>
              <w:right w:val="nil"/>
            </w:tcBorders>
            <w:shd w:val="clear" w:color="auto" w:fill="D9D9D9" w:themeFill="background1" w:themeFillShade="D9"/>
          </w:tcPr>
          <w:p w:rsidR="00BF7DF3" w:rsidRDefault="00280923" w:rsidP="002B27BC">
            <w:pPr>
              <w:spacing w:before="240"/>
            </w:pPr>
            <w:r w:rsidRPr="00280923">
              <w:t>At stage three of PASTA, the team's job is to decompose the application. In other words, we need to identify the existing controls that will protect user data from threats. This normally means working with the application developers to produce a data flow diagram. A diagram like this will show how data gets from a user's device to the company's database. It would also identify the controls in place to protect this data along the way.</w:t>
            </w:r>
          </w:p>
        </w:tc>
      </w:tr>
    </w:tbl>
    <w:p w:rsidR="00BF7DF3" w:rsidRDefault="00280923" w:rsidP="00BF7DF3">
      <w:pPr>
        <w:spacing w:before="240"/>
      </w:pPr>
      <w:r w:rsidRPr="00280923">
        <w:t>Ở giai đoạn ba của PASTA, nhiệm vụ của nhóm là phân tích ứng dụng.Nói cách khác,chúng ta cần xác định các biện pháp kiểm soát hiện có để bảo vệ dữ liệu người dùng khỏi các mối đe dọa.Điều này thường có nghĩa là làm việc với các nhà phát triển ứng dụng để tạo ra dữ liệusơ đồ dòng chảy.Một sơ đồ như thế này sẽ cho thấy dữ liệu được truyền từ thiết bị của người dùng đến công ty như thế nàocơ sở dữ liệu.Nó cũng sẽ xác định các biện pháp kiểm soát được áp dụng để bảo vệ dữ liệu này trong suốt quá trình.</w:t>
      </w:r>
    </w:p>
    <w:tbl>
      <w:tblPr>
        <w:tblStyle w:val="TableGrid"/>
        <w:tblW w:w="0" w:type="auto"/>
        <w:tblLook w:val="04A0" w:firstRow="1" w:lastRow="0" w:firstColumn="1" w:lastColumn="0" w:noHBand="0" w:noVBand="1"/>
      </w:tblPr>
      <w:tblGrid>
        <w:gridCol w:w="8494"/>
      </w:tblGrid>
      <w:tr w:rsidR="00BF7DF3" w:rsidTr="002B27BC">
        <w:tc>
          <w:tcPr>
            <w:tcW w:w="8494" w:type="dxa"/>
            <w:tcBorders>
              <w:top w:val="nil"/>
              <w:left w:val="nil"/>
              <w:bottom w:val="nil"/>
              <w:right w:val="nil"/>
            </w:tcBorders>
            <w:shd w:val="clear" w:color="auto" w:fill="D9D9D9" w:themeFill="background1" w:themeFillShade="D9"/>
          </w:tcPr>
          <w:p w:rsidR="00BF7DF3" w:rsidRDefault="00280923" w:rsidP="002B27BC">
            <w:pPr>
              <w:spacing w:before="240"/>
            </w:pPr>
            <w:r w:rsidRPr="00280923">
              <w:t>Stage four of PASTA is next. The focus here is to perform a threat analysis. This is where the team gets into their attacker mindset. Here, research is done to collect the most up-to-date information on the type of attacks being used. Like other technologies, mobile apps have many attack vectors. These change regularly, so the team would reference resources to stay up-to-date.</w:t>
            </w:r>
          </w:p>
        </w:tc>
      </w:tr>
    </w:tbl>
    <w:p w:rsidR="00BF7DF3" w:rsidRDefault="00280923" w:rsidP="00BF7DF3">
      <w:pPr>
        <w:spacing w:before="240"/>
      </w:pPr>
      <w:r w:rsidRPr="00280923">
        <w:t>Tiếp theo là giai đoạn thứ tư của PASTA.Trọng tâm ở đây là thực hiện phân tích mối đe dọa.Đây là lúc đội bóng bước vào tư duy tấn công.Ở đây, nghiên cứu được thực hiện để thu thập thông tin mới nhất về loạicác cuộc tấn công đang được sử dụng.Giống như các công nghệ khác, ứng dụng di động có nhiều phương thức tấn công.Những thông tin này thay đổi thường xuyên nên nhóm sẽ tham khảo tài nguyên để cập nhật thông tin.</w:t>
      </w:r>
    </w:p>
    <w:tbl>
      <w:tblPr>
        <w:tblStyle w:val="TableGrid"/>
        <w:tblW w:w="0" w:type="auto"/>
        <w:tblLook w:val="04A0" w:firstRow="1" w:lastRow="0" w:firstColumn="1" w:lastColumn="0" w:noHBand="0" w:noVBand="1"/>
      </w:tblPr>
      <w:tblGrid>
        <w:gridCol w:w="8494"/>
      </w:tblGrid>
      <w:tr w:rsidR="00BF7DF3" w:rsidTr="002B27BC">
        <w:tc>
          <w:tcPr>
            <w:tcW w:w="8494" w:type="dxa"/>
            <w:tcBorders>
              <w:top w:val="nil"/>
              <w:left w:val="nil"/>
              <w:bottom w:val="nil"/>
              <w:right w:val="nil"/>
            </w:tcBorders>
            <w:shd w:val="clear" w:color="auto" w:fill="D9D9D9" w:themeFill="background1" w:themeFillShade="D9"/>
          </w:tcPr>
          <w:p w:rsidR="00BF7DF3" w:rsidRDefault="00280923" w:rsidP="002B27BC">
            <w:pPr>
              <w:spacing w:before="240"/>
            </w:pPr>
            <w:r w:rsidRPr="00280923">
              <w:t>Stage five of PASTA is performing a vulnerability analysis. In this stage, the team more deeply investigates potential vulnerabilities by considering the root of the problem.</w:t>
            </w:r>
          </w:p>
        </w:tc>
      </w:tr>
    </w:tbl>
    <w:p w:rsidR="00BF7DF3" w:rsidRDefault="00280923" w:rsidP="00BF7DF3">
      <w:pPr>
        <w:spacing w:before="240"/>
      </w:pPr>
      <w:r w:rsidRPr="00280923">
        <w:t>Giai đoạn năm của PASTA là thực hiện phân tích lỗ hổng.Trong giai đoạn này, nhóm nghiên cứu sẽ điều tra sâu hơncác lỗ hổng tiềm ẩn bằng cách xem xét gốc rễ của vấn đề.</w:t>
      </w:r>
    </w:p>
    <w:tbl>
      <w:tblPr>
        <w:tblStyle w:val="TableGrid"/>
        <w:tblW w:w="0" w:type="auto"/>
        <w:tblLook w:val="04A0" w:firstRow="1" w:lastRow="0" w:firstColumn="1" w:lastColumn="0" w:noHBand="0" w:noVBand="1"/>
      </w:tblPr>
      <w:tblGrid>
        <w:gridCol w:w="8494"/>
      </w:tblGrid>
      <w:tr w:rsidR="00BF7DF3" w:rsidTr="002B27BC">
        <w:tc>
          <w:tcPr>
            <w:tcW w:w="8494" w:type="dxa"/>
            <w:tcBorders>
              <w:top w:val="nil"/>
              <w:left w:val="nil"/>
              <w:bottom w:val="nil"/>
              <w:right w:val="nil"/>
            </w:tcBorders>
            <w:shd w:val="clear" w:color="auto" w:fill="D9D9D9" w:themeFill="background1" w:themeFillShade="D9"/>
          </w:tcPr>
          <w:p w:rsidR="00BF7DF3" w:rsidRDefault="00280923" w:rsidP="002B27BC">
            <w:pPr>
              <w:spacing w:before="240"/>
            </w:pPr>
            <w:r w:rsidRPr="00280923">
              <w:t>Next is stage six of PASTA, where the team conducts attack modeling. This is where the team tests the vulnerabilities that were analyzed in stage five by simulating attacks. The team does this by creating an attack tree, which looks like a flow chart. For example, an attack tree for our mobile app might look like this. Customer information, like user names and passwords, is a target. This data is normally stored in a database. We've learned that databases are vulnerable to attacks like SQL injection. So we will add this attack vector to our attack tree. A threat actor might exploit vulnerabilities caused by unsanitized inputs to attack this vector. The security team uses attack trees like this to identify attack vectors that need to be tested to validate threats. This is just one branch of this attack tree. An application, like a fitness app, typically has lots of branches with a number of other attack vectors.</w:t>
            </w:r>
          </w:p>
        </w:tc>
      </w:tr>
    </w:tbl>
    <w:p w:rsidR="00BF7DF3" w:rsidRDefault="00280923" w:rsidP="00BF7DF3">
      <w:pPr>
        <w:spacing w:before="240"/>
      </w:pPr>
      <w:r w:rsidRPr="00280923">
        <w:t>Tiếp theo là giai đoạn thứ sáu của PASTA, nơi nhóm thực hiện mô hình tấn công.Đây là nơi nhóm kiểm tra các lỗ hổng đã được phân tíchở giai đoạn năm bằng cách mô phỏng các cuộc tấn công.Nhóm thực hiện điều này bằng cách tạo ra một cây tấn công trông giống như sơ đồ luồng.Ví dụ, sơ đồ tấn công cho ứng dụng di động của chúng tôi có thể trông như thế này.Thông tin khách hàng, như tên người dùng và mật khẩu, là mục tiêu.Dữ liệu này thường được lưu trữ trong cơ sở dữ liệu.Chúng ta đã biết rằng cơ sở dữ liệu dễ bị tấn công bằng các cuộc tấn công như SQL injection.Vì vậy, chúng ta sẽ thêm vector tấn công này vào cây tấn công của mình.Một tác nhân đe dọa có thể khai thác các lỗ hổng do không được khử trùngđầu vào để tấn công vào vector này.Nhóm bảo mật sử dụng các cây tấn công như thế này để xác định các vectơ tấn côngcần phải được thử nghiệm để xác thực các mối đe dọa.Đây chỉ là một nhánh của phương pháp tấn công này.Một ứng dụng, như ứng dụng thể dục, thường có nhiều nhánh vớimột số phương thức tấn công khác.</w:t>
      </w:r>
    </w:p>
    <w:tbl>
      <w:tblPr>
        <w:tblStyle w:val="TableGrid"/>
        <w:tblW w:w="0" w:type="auto"/>
        <w:tblLook w:val="04A0" w:firstRow="1" w:lastRow="0" w:firstColumn="1" w:lastColumn="0" w:noHBand="0" w:noVBand="1"/>
      </w:tblPr>
      <w:tblGrid>
        <w:gridCol w:w="8494"/>
      </w:tblGrid>
      <w:tr w:rsidR="00BF7DF3" w:rsidTr="002B27BC">
        <w:tc>
          <w:tcPr>
            <w:tcW w:w="8494" w:type="dxa"/>
            <w:tcBorders>
              <w:top w:val="nil"/>
              <w:left w:val="nil"/>
              <w:bottom w:val="nil"/>
              <w:right w:val="nil"/>
            </w:tcBorders>
            <w:shd w:val="clear" w:color="auto" w:fill="D9D9D9" w:themeFill="background1" w:themeFillShade="D9"/>
          </w:tcPr>
          <w:p w:rsidR="00BF7DF3" w:rsidRDefault="00280923" w:rsidP="002B27BC">
            <w:pPr>
              <w:spacing w:before="240"/>
            </w:pPr>
            <w:r w:rsidRPr="00280923">
              <w:t>Stage seven of PASTA is to analyze risk and impact. Here, the team assembles all the information they've collected in stages one through six. By this stage, the team is in position to make informed risk management recommendations to business stakeholders that align with their goals.</w:t>
            </w:r>
          </w:p>
        </w:tc>
      </w:tr>
    </w:tbl>
    <w:p w:rsidR="00BF7DF3" w:rsidRDefault="00280923" w:rsidP="00BF7DF3">
      <w:pPr>
        <w:spacing w:before="240"/>
      </w:pPr>
      <w:r w:rsidRPr="00280923">
        <w:t>Giai đoạn thứ bảy của PASTA là phân tích rủi ro và tác động.Ở đây, nhóm tập hợp tất cả thông tin họ đã thu thập được tronggiai đoạn một đến giai đoạn sáu.Đến giai đoạn này, nhóm đã ở vị trí có thể đưa ra quyết định rủi ro sáng suốtđưa ra các khuyến nghị của ban quản lý cho các bên liên quan trong doanh nghiệp phù hợp với mục tiêu của họ.</w:t>
      </w:r>
    </w:p>
    <w:tbl>
      <w:tblPr>
        <w:tblStyle w:val="TableGrid"/>
        <w:tblW w:w="0" w:type="auto"/>
        <w:tblLook w:val="04A0" w:firstRow="1" w:lastRow="0" w:firstColumn="1" w:lastColumn="0" w:noHBand="0" w:noVBand="1"/>
      </w:tblPr>
      <w:tblGrid>
        <w:gridCol w:w="8494"/>
      </w:tblGrid>
      <w:tr w:rsidR="00BF7DF3" w:rsidTr="002B27BC">
        <w:tc>
          <w:tcPr>
            <w:tcW w:w="8494" w:type="dxa"/>
            <w:tcBorders>
              <w:top w:val="nil"/>
              <w:left w:val="nil"/>
              <w:bottom w:val="nil"/>
              <w:right w:val="nil"/>
            </w:tcBorders>
            <w:shd w:val="clear" w:color="auto" w:fill="D9D9D9" w:themeFill="background1" w:themeFillShade="D9"/>
          </w:tcPr>
          <w:p w:rsidR="00BF7DF3" w:rsidRDefault="00280923" w:rsidP="002B27BC">
            <w:pPr>
              <w:spacing w:before="240"/>
            </w:pPr>
            <w:r w:rsidRPr="00280923">
              <w:t>And with that, we made it all the way through a threat modeling exercise based on the PASTA framework!</w:t>
            </w:r>
          </w:p>
        </w:tc>
      </w:tr>
    </w:tbl>
    <w:p w:rsidR="00BF7DF3" w:rsidRDefault="00280923" w:rsidP="00BF7DF3">
      <w:pPr>
        <w:spacing w:before="240"/>
      </w:pPr>
      <w:r w:rsidRPr="00280923">
        <w:t>Và với điều đó, chúng tôi đã thực hiện được tất cả các bước trong bài tập mô hình hóa mối đe dọa dựa trênvề khuôn khổ PASTA!</w:t>
      </w:r>
    </w:p>
    <w:p w:rsidR="00BF7DF3" w:rsidRPr="00D06E6F" w:rsidRDefault="00BF7DF3" w:rsidP="00D06E6F">
      <w:pPr>
        <w:pStyle w:val="Header"/>
        <w:spacing w:before="240" w:after="160"/>
        <w:outlineLvl w:val="2"/>
        <w:rPr>
          <w:rFonts w:cs="Times New Roman"/>
          <w:b/>
          <w:i/>
          <w:color w:val="1F4E79" w:themeColor="accent1" w:themeShade="80"/>
          <w:szCs w:val="28"/>
        </w:rPr>
      </w:pPr>
    </w:p>
    <w:p w:rsidR="009F1452" w:rsidRDefault="00E57CDD" w:rsidP="00D06E6F">
      <w:pPr>
        <w:pStyle w:val="Header"/>
        <w:spacing w:before="240" w:after="160"/>
        <w:outlineLvl w:val="2"/>
        <w:rPr>
          <w:rFonts w:cs="Times New Roman"/>
          <w:b/>
          <w:i/>
          <w:color w:val="1F4E79" w:themeColor="accent1" w:themeShade="80"/>
          <w:szCs w:val="28"/>
        </w:rPr>
      </w:pPr>
      <w:bookmarkStart w:id="124" w:name="_Toc177947812"/>
      <w:r w:rsidRPr="00D06E6F">
        <w:rPr>
          <w:rFonts w:cs="Times New Roman"/>
          <w:b/>
          <w:i/>
          <w:color w:val="1F4E79" w:themeColor="accent1" w:themeShade="80"/>
          <w:szCs w:val="28"/>
        </w:rPr>
        <w:t xml:space="preserve">4.5. </w:t>
      </w:r>
      <w:r w:rsidR="009F1452" w:rsidRPr="00D06E6F">
        <w:rPr>
          <w:rFonts w:cs="Times New Roman"/>
          <w:b/>
          <w:i/>
          <w:color w:val="1F4E79" w:themeColor="accent1" w:themeShade="80"/>
          <w:szCs w:val="28"/>
        </w:rPr>
        <w:t>Traits of an effective threat model</w:t>
      </w:r>
      <w:r w:rsidRPr="00D06E6F">
        <w:rPr>
          <w:rFonts w:cs="Times New Roman"/>
          <w:b/>
          <w:i/>
          <w:color w:val="1F4E79" w:themeColor="accent1" w:themeShade="80"/>
          <w:szCs w:val="28"/>
        </w:rPr>
        <w:t xml:space="preserve"> - Đặc điểm của một mô hình đe dọa hiệu quả</w:t>
      </w:r>
      <w:bookmarkEnd w:id="124"/>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rPr>
                <w:b/>
                <w:bCs/>
              </w:rPr>
            </w:pPr>
            <w:r w:rsidRPr="00077EC9">
              <w:rPr>
                <w:b/>
                <w:bCs/>
              </w:rPr>
              <w:t>Traits of an effective threat model</w:t>
            </w:r>
          </w:p>
          <w:p w:rsidR="00077EC9" w:rsidRDefault="00077EC9" w:rsidP="002B27BC">
            <w:pPr>
              <w:spacing w:before="240"/>
            </w:pPr>
          </w:p>
        </w:tc>
      </w:tr>
    </w:tbl>
    <w:p w:rsidR="00077EC9" w:rsidRPr="00077EC9" w:rsidRDefault="00077EC9" w:rsidP="00077EC9">
      <w:pPr>
        <w:spacing w:before="240"/>
        <w:rPr>
          <w:b/>
          <w:bCs/>
        </w:rPr>
      </w:pPr>
      <w:r w:rsidRPr="00077EC9">
        <w:rPr>
          <w:b/>
          <w:bCs/>
        </w:rPr>
        <w:t>Đặc điểm của một mô hình đe dọa hiệu quả</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rPr>
                <w:b/>
                <w:bCs/>
              </w:rPr>
              <w:t>Threat modeling</w:t>
            </w:r>
            <w:r w:rsidRPr="00077EC9">
              <w:t xml:space="preserve"> is the process of identifying assets, their vulnerabilities, and how each is exposed to threats. It is a strategic approach that combines various security activities, such as vulnerability management, threat analysis, and incident response. Security teams commonly perform these exercises to ensure their systems are adequately protected. Another use of threat modeling is to proactively find ways of reducing risks to any system or business process.</w:t>
            </w:r>
          </w:p>
          <w:p w:rsidR="00077EC9" w:rsidRDefault="00077EC9" w:rsidP="002B27BC">
            <w:pPr>
              <w:spacing w:before="240"/>
            </w:pPr>
          </w:p>
        </w:tc>
      </w:tr>
    </w:tbl>
    <w:p w:rsidR="00077EC9" w:rsidRPr="00077EC9" w:rsidRDefault="00077EC9" w:rsidP="00077EC9">
      <w:pPr>
        <w:spacing w:before="240"/>
      </w:pPr>
      <w:r w:rsidRPr="00077EC9">
        <w:rPr>
          <w:b/>
          <w:bCs/>
        </w:rPr>
        <w:t>Mô hình hóa mối đe dọa</w:t>
      </w:r>
      <w:r w:rsidRPr="00077EC9">
        <w:t xml:space="preserve"> là quá trình xác định tài sản, lỗ hổng của chúng và cách từng tài sản tiếp xúc với các mối đe dọa. Đây là một phương pháp tiếp cận chiến lược kết hợp nhiều hoạt động bảo mật khác nhau, chẳng hạn như quản lý lỗ hổng, phân tích mối đe dọa và phản ứng sự cố. Các nhóm bảo mật thường thực hiện các bài tập này để đảm bảo hệ thống của họ được bảo vệ đầy đủ. Một ứng dụng khác của mô hình hóa mối đe dọa là chủ động tìm cách giảm thiểu rủi ro cho bất kỳ hệ thống hoặc quy trình kinh doanh nào.</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t>Traditionally, threat modeling is associated with the field of application development. In this reading, you will learn about common threat modeling frameworks that are used to design software that can withstand attacks. You'll also learn about the growing need for application security and ways that you can participate.</w:t>
            </w:r>
          </w:p>
          <w:p w:rsidR="00077EC9" w:rsidRDefault="00077EC9" w:rsidP="002B27BC">
            <w:pPr>
              <w:spacing w:before="240"/>
            </w:pPr>
          </w:p>
        </w:tc>
      </w:tr>
    </w:tbl>
    <w:p w:rsidR="00077EC9" w:rsidRPr="00077EC9" w:rsidRDefault="00077EC9" w:rsidP="00077EC9">
      <w:pPr>
        <w:spacing w:before="240"/>
      </w:pPr>
      <w:r w:rsidRPr="00077EC9">
        <w:t>Theo truyền thống, mô hình hóa mối đe dọa gắn liền với lĩnh vực phát triển ứng dụng. Trong bài đọc này, bạn sẽ tìm hiểu về các khuôn khổ mô hình hóa mối đe dọa phổ biến được sử dụng để thiết kế phần mềm có thể chống lại các cuộc tấn công. Bạn cũng sẽ tìm hiểu về nhu cầu ngày càng tăng đối với bảo mật ứng dụng và các cách bạn có thể tham gia.</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rPr>
                <w:b/>
                <w:bCs/>
              </w:rPr>
            </w:pPr>
            <w:r w:rsidRPr="00077EC9">
              <w:rPr>
                <w:b/>
                <w:bCs/>
              </w:rPr>
              <w:t>Why application security matters</w:t>
            </w:r>
          </w:p>
          <w:p w:rsidR="00077EC9" w:rsidRDefault="00077EC9" w:rsidP="002B27BC">
            <w:pPr>
              <w:spacing w:before="240"/>
            </w:pPr>
          </w:p>
        </w:tc>
      </w:tr>
    </w:tbl>
    <w:p w:rsidR="00077EC9" w:rsidRPr="00077EC9" w:rsidRDefault="00077EC9" w:rsidP="00077EC9">
      <w:pPr>
        <w:spacing w:before="240"/>
        <w:rPr>
          <w:b/>
          <w:bCs/>
        </w:rPr>
      </w:pPr>
      <w:r w:rsidRPr="00077EC9">
        <w:rPr>
          <w:b/>
          <w:bCs/>
        </w:rPr>
        <w:t>Tại sao bảo mật ứng dụng lại quan trọng</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t>Applications have become an essential part of many organizations' success. For example, web-based applications allow customers from anywhere in the world to connect with businesses, their partners, and other customers.</w:t>
            </w:r>
          </w:p>
          <w:p w:rsidR="00077EC9" w:rsidRDefault="00077EC9" w:rsidP="002B27BC">
            <w:pPr>
              <w:spacing w:before="240"/>
            </w:pPr>
          </w:p>
        </w:tc>
      </w:tr>
    </w:tbl>
    <w:p w:rsidR="00077EC9" w:rsidRPr="00077EC9" w:rsidRDefault="00077EC9" w:rsidP="00077EC9">
      <w:pPr>
        <w:spacing w:before="240"/>
      </w:pPr>
      <w:r w:rsidRPr="00077EC9">
        <w:t>Ứng dụng đã trở thành một phần thiết yếu trong thành công của nhiều tổ chức. Ví dụ, các ứng dụng dựa trên web cho phép khách hàng từ mọi nơi trên thế giới kết nối với doanh nghiệp, đối tác của họ và các khách hàng khác.</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t>Mobile applications have also changed the way people access the digital world. Smartphones are often the main way that data is exchanged between users and a business. The volume of data being processed by applications makes securing them a key to reducing risk for everyone who’s connected. </w:t>
            </w:r>
          </w:p>
          <w:p w:rsidR="00077EC9" w:rsidRDefault="00077EC9" w:rsidP="002B27BC">
            <w:pPr>
              <w:spacing w:before="240"/>
            </w:pPr>
          </w:p>
        </w:tc>
      </w:tr>
    </w:tbl>
    <w:p w:rsidR="00077EC9" w:rsidRPr="00077EC9" w:rsidRDefault="00077EC9" w:rsidP="00077EC9">
      <w:pPr>
        <w:spacing w:before="240"/>
      </w:pPr>
      <w:r w:rsidRPr="00077EC9">
        <w:t>Các ứng dụng di động cũng đã thay đổi cách mọi người truy cập vào thế giới kỹ thuật số. Điện thoại thông minh thường là cách chính để trao đổi dữ liệu giữa người dùng và doanh nghiệp. Khối lượng dữ liệu được xử lý bởi các ứng dụng khiến việc bảo mật chúng trở thành chìa khóa để giảm rủi ro cho mọi người được kết nối. </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Default="00077EC9" w:rsidP="002B27BC">
            <w:pPr>
              <w:spacing w:before="240"/>
            </w:pPr>
            <w:r w:rsidRPr="00077EC9">
              <w:t>For example, say an application uses Java-based logging libraries with the Log4Shell vulnerability (</w:t>
            </w:r>
            <w:hyperlink r:id="rId223" w:tgtFrame="_blank" w:history="1">
              <w:r w:rsidRPr="00077EC9">
                <w:rPr>
                  <w:rStyle w:val="Hyperlink"/>
                </w:rPr>
                <w:t>CVE-2021-44228</w:t>
              </w:r>
            </w:hyperlink>
            <w:r w:rsidRPr="00077EC9">
              <w:t>). If it's not patched, this vulnerability can allow remote code execution that an attacker can use to gain full access to your system from anywhere in the world. If exploited, a critical vulnerability like this can impact millions of devices.</w:t>
            </w:r>
          </w:p>
        </w:tc>
      </w:tr>
    </w:tbl>
    <w:p w:rsidR="00077EC9" w:rsidRDefault="00077EC9" w:rsidP="00077EC9">
      <w:pPr>
        <w:spacing w:before="240"/>
      </w:pPr>
      <w:r w:rsidRPr="00077EC9">
        <w:t>Ví dụ, giả sử một ứng dụng sử dụng thư viện ghi nhật ký dựa trên Java với lỗ hổng Log4Shell (</w:t>
      </w:r>
      <w:hyperlink r:id="rId224" w:tgtFrame="_blank" w:history="1">
        <w:r w:rsidRPr="00077EC9">
          <w:rPr>
            <w:rStyle w:val="Hyperlink"/>
          </w:rPr>
          <w:t>CVE-2021-44228</w:t>
        </w:r>
      </w:hyperlink>
      <w:r w:rsidRPr="00077EC9">
        <w:t>). Nếu không được vá, lỗ hổng này có thể cho phép thực thi mã từ xa mà kẻ tấn công có thể sử dụng để có quyền truy cập đầy đủ vào hệ thống của bạn từ bất kỳ đâu trên thế giới. Nếu bị khai thác, một lỗ hổng nghiêm trọng như thế này có thể ảnh hưởng đến hàng triệu thiết bị.</w:t>
      </w: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rPr>
                <w:b/>
                <w:bCs/>
              </w:rPr>
            </w:pPr>
            <w:r w:rsidRPr="00077EC9">
              <w:rPr>
                <w:b/>
                <w:bCs/>
              </w:rPr>
              <w:t>Defending the application layer</w:t>
            </w:r>
          </w:p>
          <w:p w:rsidR="00077EC9" w:rsidRDefault="00077EC9" w:rsidP="002B27BC">
            <w:pPr>
              <w:spacing w:before="240"/>
            </w:pPr>
          </w:p>
        </w:tc>
      </w:tr>
    </w:tbl>
    <w:p w:rsidR="00077EC9" w:rsidRPr="00077EC9" w:rsidRDefault="00077EC9" w:rsidP="00077EC9">
      <w:pPr>
        <w:spacing w:before="240"/>
        <w:rPr>
          <w:b/>
          <w:bCs/>
        </w:rPr>
      </w:pPr>
      <w:r w:rsidRPr="00077EC9">
        <w:rPr>
          <w:b/>
          <w:bCs/>
        </w:rPr>
        <w:t>Bảo vệ lớp ứng dụng</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t>Defending the application layer requires proper testing to uncover weaknesses that can lead to risk. Threat modeling is one of the primary ways to ensure that an application meets security requirements. A DevSecOps team, which stands for development, security, and operations, usually performs these analyses.</w:t>
            </w:r>
          </w:p>
          <w:p w:rsidR="00077EC9" w:rsidRDefault="00077EC9" w:rsidP="002B27BC">
            <w:pPr>
              <w:spacing w:before="240"/>
            </w:pPr>
          </w:p>
        </w:tc>
      </w:tr>
    </w:tbl>
    <w:p w:rsidR="00077EC9" w:rsidRPr="00077EC9" w:rsidRDefault="00077EC9" w:rsidP="00077EC9">
      <w:pPr>
        <w:spacing w:before="240"/>
      </w:pPr>
      <w:r w:rsidRPr="00077EC9">
        <w:t>Bảo vệ lớp ứng dụng đòi hỏi phải thử nghiệm đúng cách để phát hiện ra các điểm yếu có thể dẫn đến rủi ro. Mô hình hóa mối đe dọa là một trong những cách chính để đảm bảo rằng ứng dụng đáp ứng các yêu cầu bảo mật. Nhóm DevSecOps, viết tắt của phát triển, bảo mật và vận hành, thường thực hiện các phân tích này.</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t>A typical threat modeling process is performed in a cycle:</w:t>
            </w:r>
          </w:p>
          <w:p w:rsidR="00077EC9" w:rsidRPr="00077EC9" w:rsidRDefault="00077EC9" w:rsidP="00077EC9">
            <w:pPr>
              <w:numPr>
                <w:ilvl w:val="0"/>
                <w:numId w:val="204"/>
              </w:numPr>
              <w:spacing w:before="240"/>
            </w:pPr>
            <w:r w:rsidRPr="00077EC9">
              <w:t>Define the scope</w:t>
            </w:r>
          </w:p>
          <w:p w:rsidR="00077EC9" w:rsidRPr="00077EC9" w:rsidRDefault="00077EC9" w:rsidP="00077EC9">
            <w:pPr>
              <w:numPr>
                <w:ilvl w:val="0"/>
                <w:numId w:val="204"/>
              </w:numPr>
              <w:spacing w:before="240"/>
            </w:pPr>
            <w:r w:rsidRPr="00077EC9">
              <w:t>Identify threats</w:t>
            </w:r>
          </w:p>
          <w:p w:rsidR="00077EC9" w:rsidRPr="00077EC9" w:rsidRDefault="00077EC9" w:rsidP="00077EC9">
            <w:pPr>
              <w:numPr>
                <w:ilvl w:val="0"/>
                <w:numId w:val="204"/>
              </w:numPr>
              <w:spacing w:before="240"/>
            </w:pPr>
            <w:r w:rsidRPr="00077EC9">
              <w:t>Characterize the environment</w:t>
            </w:r>
          </w:p>
          <w:p w:rsidR="00077EC9" w:rsidRPr="00077EC9" w:rsidRDefault="00077EC9" w:rsidP="00077EC9">
            <w:pPr>
              <w:numPr>
                <w:ilvl w:val="0"/>
                <w:numId w:val="204"/>
              </w:numPr>
              <w:spacing w:before="240"/>
            </w:pPr>
            <w:r w:rsidRPr="00077EC9">
              <w:t>Analyze threats</w:t>
            </w:r>
          </w:p>
          <w:p w:rsidR="00077EC9" w:rsidRPr="00077EC9" w:rsidRDefault="00077EC9" w:rsidP="00077EC9">
            <w:pPr>
              <w:numPr>
                <w:ilvl w:val="0"/>
                <w:numId w:val="204"/>
              </w:numPr>
              <w:spacing w:before="240"/>
            </w:pPr>
            <w:r w:rsidRPr="00077EC9">
              <w:t>Mitigate risks</w:t>
            </w:r>
          </w:p>
          <w:p w:rsidR="00077EC9" w:rsidRPr="00077EC9" w:rsidRDefault="00077EC9" w:rsidP="00077EC9">
            <w:pPr>
              <w:numPr>
                <w:ilvl w:val="0"/>
                <w:numId w:val="204"/>
              </w:numPr>
              <w:spacing w:before="240"/>
            </w:pPr>
            <w:r w:rsidRPr="00077EC9">
              <w:t>Evaluate findings</w:t>
            </w:r>
          </w:p>
          <w:p w:rsidR="00077EC9" w:rsidRDefault="00077EC9" w:rsidP="002B27BC">
            <w:pPr>
              <w:spacing w:before="240"/>
            </w:pPr>
          </w:p>
        </w:tc>
      </w:tr>
    </w:tbl>
    <w:p w:rsidR="00077EC9" w:rsidRPr="00077EC9" w:rsidRDefault="00077EC9" w:rsidP="00077EC9">
      <w:pPr>
        <w:spacing w:before="240"/>
      </w:pPr>
      <w:r w:rsidRPr="00077EC9">
        <w:t>Một quy trình mô hình hóa mối đe dọa điển hình được thực hiện theo một chu kỳ:</w:t>
      </w:r>
    </w:p>
    <w:p w:rsidR="00077EC9" w:rsidRPr="00077EC9" w:rsidRDefault="00077EC9" w:rsidP="00077EC9">
      <w:pPr>
        <w:numPr>
          <w:ilvl w:val="0"/>
          <w:numId w:val="207"/>
        </w:numPr>
        <w:spacing w:before="240"/>
      </w:pPr>
      <w:r w:rsidRPr="00077EC9">
        <w:t>Xác định phạm vi</w:t>
      </w:r>
    </w:p>
    <w:p w:rsidR="00077EC9" w:rsidRPr="00077EC9" w:rsidRDefault="00077EC9" w:rsidP="00077EC9">
      <w:pPr>
        <w:numPr>
          <w:ilvl w:val="0"/>
          <w:numId w:val="207"/>
        </w:numPr>
        <w:spacing w:before="240"/>
      </w:pPr>
      <w:r w:rsidRPr="00077EC9">
        <w:t>Xác định các mối đe dọa</w:t>
      </w:r>
    </w:p>
    <w:p w:rsidR="00077EC9" w:rsidRPr="00077EC9" w:rsidRDefault="00077EC9" w:rsidP="00077EC9">
      <w:pPr>
        <w:numPr>
          <w:ilvl w:val="0"/>
          <w:numId w:val="207"/>
        </w:numPr>
        <w:spacing w:before="240"/>
      </w:pPr>
      <w:r w:rsidRPr="00077EC9">
        <w:t>Đặc điểm môi trường</w:t>
      </w:r>
    </w:p>
    <w:p w:rsidR="00077EC9" w:rsidRPr="00077EC9" w:rsidRDefault="00077EC9" w:rsidP="00077EC9">
      <w:pPr>
        <w:numPr>
          <w:ilvl w:val="0"/>
          <w:numId w:val="207"/>
        </w:numPr>
        <w:spacing w:before="240"/>
      </w:pPr>
      <w:r w:rsidRPr="00077EC9">
        <w:t>Phân tích các mối đe dọa</w:t>
      </w:r>
    </w:p>
    <w:p w:rsidR="00077EC9" w:rsidRPr="00077EC9" w:rsidRDefault="00077EC9" w:rsidP="00077EC9">
      <w:pPr>
        <w:numPr>
          <w:ilvl w:val="0"/>
          <w:numId w:val="207"/>
        </w:numPr>
        <w:spacing w:before="240"/>
      </w:pPr>
      <w:r w:rsidRPr="00077EC9">
        <w:t>Giảm thiểu rủi ro</w:t>
      </w:r>
    </w:p>
    <w:p w:rsidR="00077EC9" w:rsidRPr="00077EC9" w:rsidRDefault="00077EC9" w:rsidP="00077EC9">
      <w:pPr>
        <w:numPr>
          <w:ilvl w:val="0"/>
          <w:numId w:val="207"/>
        </w:numPr>
        <w:spacing w:before="240"/>
      </w:pPr>
      <w:r w:rsidRPr="00077EC9">
        <w:t>Đánh giá các phát hiện</w:t>
      </w:r>
    </w:p>
    <w:p w:rsidR="00077EC9" w:rsidRDefault="00077EC9" w:rsidP="00077EC9">
      <w:pPr>
        <w:spacing w:before="240"/>
      </w:pPr>
      <w:r>
        <w:rPr>
          <w:noProof/>
        </w:rPr>
        <w:drawing>
          <wp:inline distT="0" distB="0" distL="0" distR="0">
            <wp:extent cx="5400040" cy="3037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ng"/>
                    <pic:cNvPicPr/>
                  </pic:nvPicPr>
                  <pic:blipFill>
                    <a:blip r:embed="rId225"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t>Ideally, threat modeling should be performed before, during, and after an application is developed. However, conducting a thorough software analysis takes time and resources. Everything from the application's architecture to its business purposes should be evaluated. As a result, a number of threat-modeling frameworks have been developed over the years to make the process smoother. </w:t>
            </w:r>
          </w:p>
          <w:p w:rsidR="00077EC9" w:rsidRDefault="00077EC9" w:rsidP="002B27BC">
            <w:pPr>
              <w:spacing w:before="240"/>
            </w:pPr>
          </w:p>
        </w:tc>
      </w:tr>
    </w:tbl>
    <w:p w:rsidR="00ED2D98" w:rsidRPr="00ED2D98" w:rsidRDefault="00ED2D98" w:rsidP="00ED2D98">
      <w:r w:rsidRPr="00ED2D98">
        <w:t xml:space="preserve">Về lý tưởng, mô hình hóa mối đe dọa nên được thực hiện trước, trong và sau khi ứng dụng được phát triển. Tuy nhiên, việc tiến hành phân tích phần mềm kỹ lưỡng cần có thời gian và nguồn lực. Mọi thứ từ kiến ​​trúc của ứng dụng đến mục đích kinh doanh của ứng dụng đều phải được đánh giá. Do đó, một số khuôn khổ mô hình hóa mối đe dọa đã được phát triển trong nhiều năm để giúp quá trình này diễn ra suôn sẻ hơn. </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rPr>
                <w:b/>
                <w:bCs/>
              </w:rPr>
              <w:t>Note:</w:t>
            </w:r>
            <w:r w:rsidRPr="00077EC9">
              <w:t xml:space="preserve"> Threat modeling should be incorporated at every stage of the software development lifecycle, or SDLC.</w:t>
            </w:r>
          </w:p>
          <w:p w:rsidR="00077EC9" w:rsidRDefault="00077EC9" w:rsidP="002B27BC">
            <w:pPr>
              <w:spacing w:before="240"/>
            </w:pPr>
          </w:p>
        </w:tc>
      </w:tr>
    </w:tbl>
    <w:p w:rsidR="00ED2D98" w:rsidRPr="00ED2D98" w:rsidRDefault="00ED2D98" w:rsidP="00ED2D98">
      <w:pPr>
        <w:spacing w:before="240"/>
      </w:pPr>
      <w:r w:rsidRPr="00ED2D98">
        <w:rPr>
          <w:b/>
          <w:bCs/>
        </w:rPr>
        <w:t>Lưu ý:</w:t>
      </w:r>
      <w:r w:rsidRPr="00ED2D98">
        <w:t xml:space="preserve"> Mô hình hóa mối đe dọa phải được kết hợp ở mọi giai đoạn của vòng đời phát triển phần mềm (SDLC).</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rPr>
                <w:b/>
                <w:bCs/>
              </w:rPr>
            </w:pPr>
            <w:r w:rsidRPr="00077EC9">
              <w:rPr>
                <w:b/>
                <w:bCs/>
              </w:rPr>
              <w:t>Common frameworks</w:t>
            </w:r>
          </w:p>
          <w:p w:rsidR="00077EC9" w:rsidRDefault="00077EC9" w:rsidP="002B27BC">
            <w:pPr>
              <w:spacing w:before="240"/>
            </w:pPr>
          </w:p>
        </w:tc>
      </w:tr>
    </w:tbl>
    <w:p w:rsidR="00ED2D98" w:rsidRPr="00ED2D98" w:rsidRDefault="00ED2D98" w:rsidP="00ED2D98">
      <w:pPr>
        <w:spacing w:before="240"/>
        <w:rPr>
          <w:b/>
          <w:bCs/>
        </w:rPr>
      </w:pPr>
      <w:r w:rsidRPr="00ED2D98">
        <w:rPr>
          <w:b/>
          <w:bCs/>
        </w:rPr>
        <w:t>Khung chung</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t>When performing threat modeling, there are multiple methods that can be used, such as:</w:t>
            </w:r>
          </w:p>
          <w:p w:rsidR="00077EC9" w:rsidRPr="00077EC9" w:rsidRDefault="00077EC9" w:rsidP="00077EC9">
            <w:pPr>
              <w:numPr>
                <w:ilvl w:val="0"/>
                <w:numId w:val="205"/>
              </w:numPr>
              <w:spacing w:before="240"/>
            </w:pPr>
            <w:r w:rsidRPr="00077EC9">
              <w:t>STRIDE</w:t>
            </w:r>
          </w:p>
          <w:p w:rsidR="00077EC9" w:rsidRPr="00077EC9" w:rsidRDefault="00077EC9" w:rsidP="00077EC9">
            <w:pPr>
              <w:numPr>
                <w:ilvl w:val="0"/>
                <w:numId w:val="205"/>
              </w:numPr>
              <w:spacing w:before="240"/>
            </w:pPr>
            <w:r w:rsidRPr="00077EC9">
              <w:t>PASTA</w:t>
            </w:r>
          </w:p>
          <w:p w:rsidR="00077EC9" w:rsidRPr="00077EC9" w:rsidRDefault="00077EC9" w:rsidP="00077EC9">
            <w:pPr>
              <w:numPr>
                <w:ilvl w:val="0"/>
                <w:numId w:val="205"/>
              </w:numPr>
              <w:spacing w:before="240"/>
            </w:pPr>
            <w:r w:rsidRPr="00077EC9">
              <w:t>Trike</w:t>
            </w:r>
          </w:p>
          <w:p w:rsidR="00077EC9" w:rsidRPr="00077EC9" w:rsidRDefault="00077EC9" w:rsidP="00077EC9">
            <w:pPr>
              <w:numPr>
                <w:ilvl w:val="0"/>
                <w:numId w:val="205"/>
              </w:numPr>
              <w:spacing w:before="240"/>
            </w:pPr>
            <w:r w:rsidRPr="00077EC9">
              <w:t>VAST</w:t>
            </w:r>
          </w:p>
          <w:p w:rsidR="00077EC9" w:rsidRDefault="00077EC9" w:rsidP="002B27BC">
            <w:pPr>
              <w:spacing w:before="240"/>
            </w:pPr>
          </w:p>
        </w:tc>
      </w:tr>
    </w:tbl>
    <w:p w:rsidR="00ED2D98" w:rsidRPr="00ED2D98" w:rsidRDefault="00ED2D98" w:rsidP="00ED2D98">
      <w:pPr>
        <w:spacing w:before="240"/>
      </w:pPr>
      <w:r w:rsidRPr="00ED2D98">
        <w:t>Khi thực hiện mô hình hóa mối đe dọa, có nhiều phương pháp có thể được sử dụng, chẳng hạn như:</w:t>
      </w:r>
    </w:p>
    <w:p w:rsidR="00ED2D98" w:rsidRPr="00077EC9" w:rsidRDefault="00ED2D98" w:rsidP="00ED2D98">
      <w:pPr>
        <w:numPr>
          <w:ilvl w:val="0"/>
          <w:numId w:val="205"/>
        </w:numPr>
        <w:spacing w:before="240" w:after="0" w:line="240" w:lineRule="auto"/>
      </w:pPr>
      <w:r w:rsidRPr="00077EC9">
        <w:t>STRIDE</w:t>
      </w:r>
    </w:p>
    <w:p w:rsidR="00ED2D98" w:rsidRPr="00077EC9" w:rsidRDefault="00ED2D98" w:rsidP="00ED2D98">
      <w:pPr>
        <w:numPr>
          <w:ilvl w:val="0"/>
          <w:numId w:val="205"/>
        </w:numPr>
        <w:spacing w:before="240" w:after="0" w:line="240" w:lineRule="auto"/>
      </w:pPr>
      <w:r w:rsidRPr="00077EC9">
        <w:t>PASTA</w:t>
      </w:r>
    </w:p>
    <w:p w:rsidR="00ED2D98" w:rsidRPr="00077EC9" w:rsidRDefault="00ED2D98" w:rsidP="00ED2D98">
      <w:pPr>
        <w:numPr>
          <w:ilvl w:val="0"/>
          <w:numId w:val="205"/>
        </w:numPr>
        <w:spacing w:before="240" w:after="0" w:line="240" w:lineRule="auto"/>
      </w:pPr>
      <w:r w:rsidRPr="00077EC9">
        <w:t>Trike</w:t>
      </w:r>
    </w:p>
    <w:p w:rsidR="00ED2D98" w:rsidRPr="00077EC9" w:rsidRDefault="00ED2D98" w:rsidP="00ED2D98">
      <w:pPr>
        <w:numPr>
          <w:ilvl w:val="0"/>
          <w:numId w:val="205"/>
        </w:numPr>
        <w:spacing w:before="240" w:after="0" w:line="240" w:lineRule="auto"/>
      </w:pPr>
      <w:r w:rsidRPr="00077EC9">
        <w:t>VAST</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t>Organizations might use any one of these to gather intelligence and make decisions to improve their security posture. Ultimately, the “right” model depends on the situation and the types of risks an application might face.</w:t>
            </w:r>
          </w:p>
          <w:p w:rsidR="00077EC9" w:rsidRDefault="00077EC9" w:rsidP="002B27BC">
            <w:pPr>
              <w:spacing w:before="240"/>
            </w:pPr>
          </w:p>
        </w:tc>
      </w:tr>
    </w:tbl>
    <w:p w:rsidR="00ED2D98" w:rsidRPr="00ED2D98" w:rsidRDefault="00ED2D98" w:rsidP="00ED2D98">
      <w:pPr>
        <w:spacing w:before="240"/>
      </w:pPr>
      <w:r w:rsidRPr="00ED2D98">
        <w:t>Các tổ chức có thể sử dụng bất kỳ mô hình nào trong số này để thu thập thông tin tình báo và đưa ra quyết định nhằm cải thiện tình hình bảo mật của mình. Cuối cùng, mô hình "đúng" phụ thuộc vào tình huống và loại rủi ro mà ứng dụng có thể gặp phải.</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rPr>
                <w:b/>
                <w:bCs/>
              </w:rPr>
            </w:pPr>
            <w:r w:rsidRPr="00077EC9">
              <w:rPr>
                <w:b/>
                <w:bCs/>
              </w:rPr>
              <w:t>STRIDE </w:t>
            </w:r>
          </w:p>
          <w:p w:rsidR="00077EC9" w:rsidRDefault="00077EC9" w:rsidP="002B27BC">
            <w:pPr>
              <w:spacing w:before="240"/>
            </w:pPr>
          </w:p>
        </w:tc>
      </w:tr>
    </w:tbl>
    <w:p w:rsidR="00ED2D98" w:rsidRPr="00077EC9" w:rsidRDefault="00ED2D98" w:rsidP="00ED2D98">
      <w:pPr>
        <w:spacing w:before="240" w:after="0" w:line="240" w:lineRule="auto"/>
        <w:rPr>
          <w:b/>
          <w:bCs/>
        </w:rPr>
      </w:pPr>
      <w:r w:rsidRPr="00077EC9">
        <w:rPr>
          <w:b/>
          <w:bCs/>
        </w:rPr>
        <w:t>STRIDE </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t>STRIDE is a threat-modeling framework developed by Microsoft. It’s commonly used to identify vulnerabilities in six specific attack vectors. The acronym represents each of these vectors: spoofing, tampering, repudiation, information disclosure, denial of service, and elevation of privilege.</w:t>
            </w:r>
          </w:p>
          <w:p w:rsidR="00077EC9" w:rsidRDefault="00077EC9" w:rsidP="002B27BC">
            <w:pPr>
              <w:spacing w:before="240"/>
            </w:pPr>
          </w:p>
        </w:tc>
      </w:tr>
    </w:tbl>
    <w:p w:rsidR="00ED2D98" w:rsidRPr="00ED2D98" w:rsidRDefault="00ED2D98" w:rsidP="00ED2D98">
      <w:pPr>
        <w:spacing w:before="240"/>
      </w:pPr>
      <w:r w:rsidRPr="00ED2D98">
        <w:t>STRIDE là một khuôn khổ mô hình hóa mối đe dọa do Microsoft phát triển. Nó thường được sử dụng để xác định các lỗ hổng trong sáu vectơ tấn công cụ thể. Từ viết tắt đại diện cho từng vectơ này: giả mạo, giả mạo, từ chối, tiết lộ thông tin, từ chối dịch vụ và nâng cao đặc quyền.</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rPr>
                <w:b/>
                <w:bCs/>
              </w:rPr>
            </w:pPr>
            <w:r w:rsidRPr="00077EC9">
              <w:rPr>
                <w:b/>
                <w:bCs/>
              </w:rPr>
              <w:t>PASTA</w:t>
            </w:r>
          </w:p>
          <w:p w:rsidR="00077EC9" w:rsidRDefault="00077EC9" w:rsidP="002B27BC">
            <w:pPr>
              <w:spacing w:before="240"/>
            </w:pPr>
          </w:p>
        </w:tc>
      </w:tr>
    </w:tbl>
    <w:p w:rsidR="00ED2D98" w:rsidRPr="00077EC9" w:rsidRDefault="00ED2D98" w:rsidP="00ED2D98">
      <w:pPr>
        <w:spacing w:before="240" w:after="0" w:line="240" w:lineRule="auto"/>
        <w:rPr>
          <w:b/>
          <w:bCs/>
        </w:rPr>
      </w:pPr>
      <w:r w:rsidRPr="00077EC9">
        <w:rPr>
          <w:b/>
          <w:bCs/>
        </w:rPr>
        <w:t>PASTA</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t xml:space="preserve">The </w:t>
            </w:r>
            <w:r w:rsidRPr="00077EC9">
              <w:rPr>
                <w:b/>
                <w:bCs/>
              </w:rPr>
              <w:t xml:space="preserve">Process of Attack Simulation and Threat Analysis </w:t>
            </w:r>
            <w:r w:rsidRPr="00077EC9">
              <w:t>(PASTA) is a risk-centric threat modeling process developed by two OWASP leaders and supported by a cybersecurity firm called VerSprite. Its main focus is to discover evidence of viable threats and represent this information as a model. PASTA's evidence-based design can be applied when threat modeling an application or the environment that supports that application. Its seven stage process consists of various activities that incorporate relevant security artifacts of the environment, like vulnerability assessment reports.</w:t>
            </w:r>
          </w:p>
          <w:p w:rsidR="00077EC9" w:rsidRDefault="00077EC9" w:rsidP="002B27BC">
            <w:pPr>
              <w:spacing w:before="240"/>
            </w:pPr>
          </w:p>
        </w:tc>
      </w:tr>
    </w:tbl>
    <w:p w:rsidR="00ED2D98" w:rsidRPr="00ED2D98" w:rsidRDefault="00ED2D98" w:rsidP="00ED2D98">
      <w:pPr>
        <w:spacing w:before="240"/>
      </w:pPr>
      <w:r w:rsidRPr="00ED2D98">
        <w:t xml:space="preserve">Quá </w:t>
      </w:r>
      <w:r w:rsidRPr="00ED2D98">
        <w:rPr>
          <w:b/>
          <w:bCs/>
        </w:rPr>
        <w:t>trình mô phỏng tấn công và phân tích mối đe dọa</w:t>
      </w:r>
      <w:r w:rsidRPr="00ED2D98">
        <w:t xml:space="preserve"> (PASTA) là một quy trình mô hình hóa mối đe dọa tập trung vào rủi ro do hai nhà lãnh đạo của OWASP phát triển và được hỗ trợ bởi một công ty an ninh mạng có tên là VerSprite. Trọng tâm chính của quy trình này là phát hiện bằng chứng về các mối đe dọa khả thi và biểu diễn thông tin này dưới dạng một mô hình. Thiết kế dựa trên bằng chứng của PASTA có thể được áp dụng khi mô hình hóa mối đe dọa cho một ứng dụng hoặc môi trường hỗ trợ ứng dụng đó. Quy trình bảy giai đoạn của quy trình này bao gồm nhiều hoạt động khác nhau kết hợp các hiện vật bảo mật có liên quan của môi trường, như báo cáo đánh giá lỗ hổng.</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rPr>
                <w:b/>
                <w:bCs/>
              </w:rPr>
            </w:pPr>
            <w:r w:rsidRPr="00077EC9">
              <w:rPr>
                <w:b/>
                <w:bCs/>
              </w:rPr>
              <w:t>Trike </w:t>
            </w:r>
          </w:p>
          <w:p w:rsidR="00077EC9" w:rsidRDefault="00077EC9" w:rsidP="002B27BC">
            <w:pPr>
              <w:spacing w:before="240"/>
            </w:pPr>
          </w:p>
        </w:tc>
      </w:tr>
    </w:tbl>
    <w:p w:rsidR="00077EC9" w:rsidRDefault="00ED2D98" w:rsidP="00ED2D98">
      <w:pPr>
        <w:spacing w:before="240" w:after="0" w:line="240" w:lineRule="auto"/>
        <w:rPr>
          <w:b/>
          <w:bCs/>
        </w:rPr>
      </w:pPr>
      <w:r w:rsidRPr="00077EC9">
        <w:rPr>
          <w:b/>
          <w:bCs/>
        </w:rPr>
        <w:t>Trike </w:t>
      </w:r>
    </w:p>
    <w:p w:rsidR="00ED2D98" w:rsidRPr="00ED2D98" w:rsidRDefault="00ED2D98" w:rsidP="00ED2D98">
      <w:pPr>
        <w:spacing w:before="240" w:after="0" w:line="240" w:lineRule="auto"/>
        <w:rPr>
          <w:b/>
          <w:bCs/>
        </w:rPr>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t>Trike is an open source methodology and tool that takes a security-centric approach to threat modeling. It's commonly used to focus on security permissions, application use cases, privilege models, and other elements that support a secure environment.</w:t>
            </w:r>
          </w:p>
          <w:p w:rsidR="00077EC9" w:rsidRDefault="00077EC9" w:rsidP="002B27BC">
            <w:pPr>
              <w:spacing w:before="240"/>
            </w:pPr>
          </w:p>
        </w:tc>
      </w:tr>
    </w:tbl>
    <w:p w:rsidR="00ED2D98" w:rsidRPr="00ED2D98" w:rsidRDefault="00ED2D98" w:rsidP="00ED2D98">
      <w:pPr>
        <w:spacing w:before="240"/>
      </w:pPr>
      <w:r w:rsidRPr="00ED2D98">
        <w:t>Trike là một phương pháp và công cụ nguồn mở áp dụng phương pháp tiếp cận tập trung vào bảo mật để mô hình hóa mối đe dọa. Nó thường được sử dụng để tập trung vào quyền bảo mật, trường hợp sử dụng ứng dụng, mô hình đặc quyền và các yếu tố khác hỗ trợ môi trường an toàn.</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rPr>
                <w:b/>
                <w:bCs/>
              </w:rPr>
            </w:pPr>
            <w:r w:rsidRPr="00077EC9">
              <w:rPr>
                <w:b/>
                <w:bCs/>
              </w:rPr>
              <w:t>VAST</w:t>
            </w:r>
          </w:p>
          <w:p w:rsidR="00077EC9" w:rsidRDefault="00077EC9" w:rsidP="002B27BC">
            <w:pPr>
              <w:spacing w:before="240"/>
            </w:pPr>
          </w:p>
        </w:tc>
      </w:tr>
    </w:tbl>
    <w:p w:rsidR="00ED2D98" w:rsidRPr="00077EC9" w:rsidRDefault="00ED2D98" w:rsidP="00ED2D98">
      <w:pPr>
        <w:spacing w:before="240" w:after="0" w:line="240" w:lineRule="auto"/>
        <w:rPr>
          <w:b/>
          <w:bCs/>
        </w:rPr>
      </w:pPr>
      <w:r w:rsidRPr="00077EC9">
        <w:rPr>
          <w:b/>
          <w:bCs/>
        </w:rPr>
        <w:t>VAST</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t>The Visual, Agile, and Simple Threat (VAST) Modeling framework is part of an automated threat-modeling platform called ThreatModeler®. Many security teams opt to use VAST as a way of automating and streamlining their threat modeling assessments.</w:t>
            </w:r>
          </w:p>
          <w:p w:rsidR="00077EC9" w:rsidRDefault="00077EC9" w:rsidP="002B27BC">
            <w:pPr>
              <w:spacing w:before="240"/>
            </w:pPr>
          </w:p>
        </w:tc>
      </w:tr>
    </w:tbl>
    <w:p w:rsidR="00ED2D98" w:rsidRPr="00ED2D98" w:rsidRDefault="00ED2D98" w:rsidP="00ED2D98">
      <w:pPr>
        <w:spacing w:before="240"/>
      </w:pPr>
      <w:r w:rsidRPr="00ED2D98">
        <w:t>Khung mô hình hóa mối đe dọa trực quan, linh hoạt và đơn giản (VAST) là một phần của nền tảng mô hình hóa mối đe dọa tự động có tên là ThreatModeler®. Nhiều nhóm bảo mật lựa chọn sử dụng VAST như một cách tự động hóa và hợp lý hóa các đánh giá mô hình hóa mối đe dọa của họ.</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rPr>
                <w:b/>
                <w:bCs/>
              </w:rPr>
            </w:pPr>
            <w:r w:rsidRPr="00077EC9">
              <w:rPr>
                <w:b/>
                <w:bCs/>
              </w:rPr>
              <w:t>Participating in threat modeling</w:t>
            </w:r>
          </w:p>
          <w:p w:rsidR="00077EC9" w:rsidRDefault="00077EC9" w:rsidP="002B27BC">
            <w:pPr>
              <w:spacing w:before="240"/>
            </w:pPr>
          </w:p>
        </w:tc>
      </w:tr>
    </w:tbl>
    <w:p w:rsidR="00ED2D98" w:rsidRPr="00ED2D98" w:rsidRDefault="00ED2D98" w:rsidP="00ED2D98">
      <w:pPr>
        <w:spacing w:before="240"/>
        <w:rPr>
          <w:b/>
          <w:bCs/>
        </w:rPr>
      </w:pPr>
      <w:r w:rsidRPr="00ED2D98">
        <w:rPr>
          <w:b/>
          <w:bCs/>
        </w:rPr>
        <w:t>Tham gia vào mô hình hóa mối đe dọa</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t>Threat modeling is often performed by experienced security professionals, but it’s almost never done alone. This is especially true when it comes to securing applications. Programs are complex systems responsible for handling a lot of data and processing  a variety of commands from users and other systems.</w:t>
            </w:r>
          </w:p>
          <w:p w:rsidR="00077EC9" w:rsidRDefault="00077EC9" w:rsidP="002B27BC">
            <w:pPr>
              <w:spacing w:before="240"/>
            </w:pPr>
          </w:p>
        </w:tc>
      </w:tr>
    </w:tbl>
    <w:p w:rsidR="00ED2D98" w:rsidRPr="00ED2D98" w:rsidRDefault="00ED2D98" w:rsidP="00ED2D98">
      <w:pPr>
        <w:spacing w:before="240"/>
      </w:pPr>
      <w:r w:rsidRPr="00ED2D98">
        <w:t>Mô hình hóa mối đe dọa thường được thực hiện bởi các chuyên gia bảo mật giàu kinh nghiệm, nhưng hầu như không bao giờ được thực hiện một mình. Điều này đặc biệt đúng khi nói đến việc bảo mật các ứng dụng. Các chương trình là các hệ thống phức tạp chịu trách nhiệm xử lý nhiều dữ liệu và xử lý nhiều lệnh khác nhau từ người dùng và các hệ thống khác.</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t>One of the keys to threat modeling is asking the right questions:</w:t>
            </w:r>
          </w:p>
          <w:p w:rsidR="00077EC9" w:rsidRPr="00077EC9" w:rsidRDefault="00077EC9" w:rsidP="00077EC9">
            <w:pPr>
              <w:numPr>
                <w:ilvl w:val="0"/>
                <w:numId w:val="206"/>
              </w:numPr>
              <w:spacing w:before="240"/>
            </w:pPr>
            <w:r w:rsidRPr="00077EC9">
              <w:t>What are we working on?</w:t>
            </w:r>
          </w:p>
          <w:p w:rsidR="00077EC9" w:rsidRPr="00077EC9" w:rsidRDefault="00077EC9" w:rsidP="00077EC9">
            <w:pPr>
              <w:numPr>
                <w:ilvl w:val="0"/>
                <w:numId w:val="206"/>
              </w:numPr>
              <w:spacing w:before="240"/>
            </w:pPr>
            <w:r w:rsidRPr="00077EC9">
              <w:t>What kinds of things can go wrong?</w:t>
            </w:r>
          </w:p>
          <w:p w:rsidR="00077EC9" w:rsidRPr="00077EC9" w:rsidRDefault="00077EC9" w:rsidP="00077EC9">
            <w:pPr>
              <w:numPr>
                <w:ilvl w:val="0"/>
                <w:numId w:val="206"/>
              </w:numPr>
              <w:spacing w:before="240"/>
            </w:pPr>
            <w:r w:rsidRPr="00077EC9">
              <w:t>What are we doing about it?</w:t>
            </w:r>
          </w:p>
          <w:p w:rsidR="00077EC9" w:rsidRPr="00077EC9" w:rsidRDefault="00077EC9" w:rsidP="00077EC9">
            <w:pPr>
              <w:numPr>
                <w:ilvl w:val="0"/>
                <w:numId w:val="206"/>
              </w:numPr>
              <w:spacing w:before="240"/>
            </w:pPr>
            <w:r w:rsidRPr="00077EC9">
              <w:t>Have we addressed everything?</w:t>
            </w:r>
          </w:p>
          <w:p w:rsidR="00077EC9" w:rsidRPr="00077EC9" w:rsidRDefault="00077EC9" w:rsidP="00077EC9">
            <w:pPr>
              <w:numPr>
                <w:ilvl w:val="0"/>
                <w:numId w:val="206"/>
              </w:numPr>
              <w:spacing w:before="240"/>
            </w:pPr>
            <w:r w:rsidRPr="00077EC9">
              <w:t>Did we do a good job?</w:t>
            </w:r>
          </w:p>
          <w:p w:rsidR="00077EC9" w:rsidRDefault="00077EC9" w:rsidP="002B27BC">
            <w:pPr>
              <w:spacing w:before="240"/>
            </w:pPr>
          </w:p>
        </w:tc>
      </w:tr>
    </w:tbl>
    <w:p w:rsidR="00ED2D98" w:rsidRPr="00ED2D98" w:rsidRDefault="00ED2D98" w:rsidP="00ED2D98">
      <w:pPr>
        <w:spacing w:before="240"/>
      </w:pPr>
      <w:r w:rsidRPr="00ED2D98">
        <w:t>Một trong những chìa khóa của mô hình hóa mối đe dọa là đặt câu hỏi đúng:</w:t>
      </w:r>
    </w:p>
    <w:p w:rsidR="00ED2D98" w:rsidRPr="00ED2D98" w:rsidRDefault="00ED2D98" w:rsidP="009A5F49">
      <w:pPr>
        <w:numPr>
          <w:ilvl w:val="0"/>
          <w:numId w:val="208"/>
        </w:numPr>
        <w:spacing w:before="240"/>
      </w:pPr>
      <w:r w:rsidRPr="00ED2D98">
        <w:t>Chúng tôi đang làm gì?</w:t>
      </w:r>
    </w:p>
    <w:p w:rsidR="00ED2D98" w:rsidRPr="00ED2D98" w:rsidRDefault="00ED2D98" w:rsidP="009A5F49">
      <w:pPr>
        <w:numPr>
          <w:ilvl w:val="0"/>
          <w:numId w:val="208"/>
        </w:numPr>
        <w:spacing w:before="240"/>
      </w:pPr>
      <w:r w:rsidRPr="00ED2D98">
        <w:t>Những chuyện gì có thể xảy ra không ổn?</w:t>
      </w:r>
    </w:p>
    <w:p w:rsidR="00ED2D98" w:rsidRPr="00ED2D98" w:rsidRDefault="00ED2D98" w:rsidP="009A5F49">
      <w:pPr>
        <w:numPr>
          <w:ilvl w:val="0"/>
          <w:numId w:val="208"/>
        </w:numPr>
        <w:spacing w:before="240"/>
      </w:pPr>
      <w:r w:rsidRPr="00ED2D98">
        <w:t>Chúng ta đang làm gì về vấn đề này?</w:t>
      </w:r>
    </w:p>
    <w:p w:rsidR="00ED2D98" w:rsidRPr="00ED2D98" w:rsidRDefault="00ED2D98" w:rsidP="009A5F49">
      <w:pPr>
        <w:numPr>
          <w:ilvl w:val="0"/>
          <w:numId w:val="208"/>
        </w:numPr>
        <w:spacing w:before="240"/>
      </w:pPr>
      <w:r w:rsidRPr="00ED2D98">
        <w:t>Chúng ta đã giải quyết hết mọi vấn đề chưa?</w:t>
      </w:r>
    </w:p>
    <w:p w:rsidR="00ED2D98" w:rsidRPr="00ED2D98" w:rsidRDefault="00ED2D98" w:rsidP="009A5F49">
      <w:pPr>
        <w:numPr>
          <w:ilvl w:val="0"/>
          <w:numId w:val="208"/>
        </w:numPr>
        <w:spacing w:before="240"/>
      </w:pPr>
      <w:r w:rsidRPr="00ED2D98">
        <w:t>Chúng ta đã làm tốt chưa?</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t>It takes time and practice to learn how to work with things like data flow diagrams and attack trees. However, anyone can learn to be an effective threat modeler. Regardless of your level of experience, participating in one of these exercises always starts with simply asking the right questions.</w:t>
            </w:r>
          </w:p>
          <w:p w:rsidR="00077EC9" w:rsidRDefault="00077EC9" w:rsidP="002B27BC">
            <w:pPr>
              <w:spacing w:before="240"/>
            </w:pPr>
          </w:p>
        </w:tc>
      </w:tr>
    </w:tbl>
    <w:p w:rsidR="00ED2D98" w:rsidRPr="00ED2D98" w:rsidRDefault="00ED2D98" w:rsidP="00ED2D98">
      <w:pPr>
        <w:spacing w:before="240"/>
      </w:pPr>
      <w:r w:rsidRPr="00ED2D98">
        <w:t>Cần có thời gian và thực hành để học cách làm việc với những thứ như sơ đồ luồng dữ liệu và cây tấn công. Tuy nhiên, bất kỳ ai cũng có thể học cách trở thành người lập mô hình mối đe dọa hiệu quả. Bất kể trình độ kinh nghiệm của bạn như thế nào, việc tham gia một trong những bài tập này luôn bắt đầu bằng cách chỉ cần đặt câu hỏi đúng.</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rPr>
                <w:b/>
                <w:bCs/>
              </w:rPr>
            </w:pPr>
            <w:r w:rsidRPr="00077EC9">
              <w:rPr>
                <w:b/>
                <w:bCs/>
              </w:rPr>
              <w:t>Key takeaways</w:t>
            </w:r>
          </w:p>
          <w:p w:rsidR="00077EC9" w:rsidRDefault="00077EC9" w:rsidP="002B27BC">
            <w:pPr>
              <w:spacing w:before="240"/>
            </w:pPr>
          </w:p>
        </w:tc>
      </w:tr>
    </w:tbl>
    <w:p w:rsidR="00ED2D98" w:rsidRPr="00ED2D98" w:rsidRDefault="00ED2D98" w:rsidP="00ED2D98">
      <w:pPr>
        <w:spacing w:before="240"/>
        <w:rPr>
          <w:b/>
          <w:bCs/>
        </w:rPr>
      </w:pPr>
      <w:r w:rsidRPr="00ED2D98">
        <w:rPr>
          <w:b/>
          <w:bCs/>
        </w:rPr>
        <w:t>Những điểm chính</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t>Many people rely on software applications in their day to day lives. Securing the applications that people use has never been more important. Threat modeling is one of the main ways to determine whether security controls are in place to protect data privacy. Building the skills required to lead a threat modeling activity is a matter of practice. However, even a security analyst with little experience can be a valuable contributor to the process. It all starts with applying an attacker mindset and thinking critically about how data is handled.</w:t>
            </w:r>
          </w:p>
          <w:p w:rsidR="00077EC9" w:rsidRDefault="00077EC9" w:rsidP="002B27BC">
            <w:pPr>
              <w:spacing w:before="240"/>
            </w:pPr>
          </w:p>
        </w:tc>
      </w:tr>
    </w:tbl>
    <w:p w:rsidR="00ED2D98" w:rsidRPr="00ED2D98" w:rsidRDefault="00ED2D98" w:rsidP="00ED2D98">
      <w:pPr>
        <w:spacing w:before="240"/>
      </w:pPr>
      <w:r w:rsidRPr="00ED2D98">
        <w:t>Nhiều người dựa vào các ứng dụng phần mềm trong cuộc sống hàng ngày của họ. Việc bảo mật các ứng dụng mà mọi người sử dụng chưa bao giờ quan trọng hơn thế. Mô hình hóa mối đe dọa là một trong những cách chính để xác định xem các biện pháp kiểm soát bảo mật có được áp dụng để bảo vệ quyền riêng tư dữ liệu hay không. Việc xây dựng các kỹ năng cần thiết để lãnh đạo hoạt động mô hình hóa mối đe dọa là vấn đề thực hành. Tuy nhiên, ngay cả một nhà phân tích bảo mật có ít kinh nghiệm cũng có thể là người đóng góp có giá trị cho quá trình này. Tất cả bắt đầu bằng việc áp dụng tư duy của kẻ tấn công và suy nghĩ nghiêm túc về cách xử lý dữ liệu.</w:t>
      </w:r>
    </w:p>
    <w:p w:rsidR="00077EC9" w:rsidRDefault="00077EC9" w:rsidP="00077EC9">
      <w:pPr>
        <w:spacing w:before="240"/>
      </w:pPr>
    </w:p>
    <w:p w:rsidR="00077EC9" w:rsidRPr="00D06E6F" w:rsidRDefault="00077EC9" w:rsidP="00D06E6F">
      <w:pPr>
        <w:pStyle w:val="Header"/>
        <w:spacing w:before="240" w:after="160"/>
        <w:outlineLvl w:val="2"/>
        <w:rPr>
          <w:rFonts w:cs="Times New Roman"/>
          <w:b/>
          <w:i/>
          <w:color w:val="1F4E79" w:themeColor="accent1" w:themeShade="80"/>
          <w:szCs w:val="28"/>
        </w:rPr>
      </w:pPr>
    </w:p>
    <w:p w:rsidR="009F1452" w:rsidRDefault="00E57CDD" w:rsidP="00D06E6F">
      <w:pPr>
        <w:pStyle w:val="Header"/>
        <w:spacing w:before="240" w:after="160"/>
        <w:outlineLvl w:val="2"/>
        <w:rPr>
          <w:rFonts w:cs="Times New Roman"/>
          <w:b/>
          <w:i/>
          <w:color w:val="1F4E79" w:themeColor="accent1" w:themeShade="80"/>
          <w:szCs w:val="28"/>
        </w:rPr>
      </w:pPr>
      <w:bookmarkStart w:id="125" w:name="_Toc177947813"/>
      <w:r w:rsidRPr="00D06E6F">
        <w:rPr>
          <w:rFonts w:cs="Times New Roman"/>
          <w:b/>
          <w:i/>
          <w:color w:val="1F4E79" w:themeColor="accent1" w:themeShade="80"/>
          <w:szCs w:val="28"/>
        </w:rPr>
        <w:t xml:space="preserve">4.6. </w:t>
      </w:r>
      <w:r w:rsidR="009F1452" w:rsidRPr="00D06E6F">
        <w:rPr>
          <w:rFonts w:cs="Times New Roman"/>
          <w:b/>
          <w:i/>
          <w:color w:val="1F4E79" w:themeColor="accent1" w:themeShade="80"/>
          <w:szCs w:val="28"/>
        </w:rPr>
        <w:t>Explore: Apply PASTA to an application's threat model</w:t>
      </w:r>
      <w:r w:rsidRPr="00D06E6F">
        <w:rPr>
          <w:rFonts w:cs="Times New Roman"/>
          <w:b/>
          <w:i/>
          <w:color w:val="1F4E79" w:themeColor="accent1" w:themeShade="80"/>
          <w:szCs w:val="28"/>
        </w:rPr>
        <w:t xml:space="preserve"> - Khám phá: Áp dụng PASTA vào mô hình mối đe dọa của ứng dụng</w:t>
      </w:r>
      <w:bookmarkEnd w:id="125"/>
    </w:p>
    <w:tbl>
      <w:tblPr>
        <w:tblStyle w:val="TableGrid"/>
        <w:tblW w:w="0" w:type="auto"/>
        <w:tblLook w:val="04A0" w:firstRow="1" w:lastRow="0" w:firstColumn="1" w:lastColumn="0" w:noHBand="0" w:noVBand="1"/>
      </w:tblPr>
      <w:tblGrid>
        <w:gridCol w:w="8494"/>
      </w:tblGrid>
      <w:tr w:rsidR="002B27BC" w:rsidTr="002B27BC">
        <w:tc>
          <w:tcPr>
            <w:tcW w:w="8494" w:type="dxa"/>
            <w:tcBorders>
              <w:top w:val="nil"/>
              <w:left w:val="nil"/>
              <w:bottom w:val="nil"/>
              <w:right w:val="nil"/>
            </w:tcBorders>
            <w:shd w:val="clear" w:color="auto" w:fill="D9D9D9" w:themeFill="background1" w:themeFillShade="D9"/>
          </w:tcPr>
          <w:p w:rsidR="002B27BC" w:rsidRPr="002B27BC" w:rsidRDefault="002B27BC" w:rsidP="002B27BC">
            <w:pPr>
              <w:spacing w:before="240"/>
              <w:rPr>
                <w:b/>
                <w:bCs/>
              </w:rPr>
            </w:pPr>
            <w:r w:rsidRPr="002B27BC">
              <w:rPr>
                <w:b/>
                <w:bCs/>
              </w:rPr>
              <w:t>Explore: Apply PASTA to an application's threat model</w:t>
            </w:r>
          </w:p>
          <w:p w:rsidR="002B27BC" w:rsidRDefault="002B27BC" w:rsidP="002B27BC">
            <w:pPr>
              <w:spacing w:before="240"/>
            </w:pPr>
          </w:p>
        </w:tc>
      </w:tr>
    </w:tbl>
    <w:p w:rsidR="002B27BC" w:rsidRPr="002B27BC" w:rsidRDefault="002B27BC" w:rsidP="002B27BC">
      <w:pPr>
        <w:spacing w:before="240"/>
        <w:rPr>
          <w:b/>
          <w:bCs/>
        </w:rPr>
      </w:pPr>
      <w:r w:rsidRPr="002B27BC">
        <w:rPr>
          <w:b/>
          <w:bCs/>
        </w:rPr>
        <w:t>Khám phá: Áp dụng PASTA vào mô hình mối đe dọa của ứng dụng</w:t>
      </w:r>
    </w:p>
    <w:p w:rsidR="002B27BC" w:rsidRDefault="002B27BC" w:rsidP="002B27BC">
      <w:pPr>
        <w:spacing w:before="240"/>
      </w:pPr>
    </w:p>
    <w:tbl>
      <w:tblPr>
        <w:tblStyle w:val="TableGrid"/>
        <w:tblW w:w="0" w:type="auto"/>
        <w:tblLook w:val="04A0" w:firstRow="1" w:lastRow="0" w:firstColumn="1" w:lastColumn="0" w:noHBand="0" w:noVBand="1"/>
      </w:tblPr>
      <w:tblGrid>
        <w:gridCol w:w="8494"/>
      </w:tblGrid>
      <w:tr w:rsidR="002B27BC" w:rsidTr="002B27BC">
        <w:tc>
          <w:tcPr>
            <w:tcW w:w="8494" w:type="dxa"/>
            <w:tcBorders>
              <w:top w:val="nil"/>
              <w:left w:val="nil"/>
              <w:bottom w:val="nil"/>
              <w:right w:val="nil"/>
            </w:tcBorders>
            <w:shd w:val="clear" w:color="auto" w:fill="D9D9D9" w:themeFill="background1" w:themeFillShade="D9"/>
          </w:tcPr>
          <w:p w:rsidR="002B27BC" w:rsidRPr="002B27BC" w:rsidRDefault="002B27BC" w:rsidP="002B27BC">
            <w:pPr>
              <w:spacing w:before="240"/>
            </w:pPr>
            <w:r w:rsidRPr="002B27BC">
              <w:t>A designer clothing store has a new shopping app to drive sales. Improve the security of the app by performing a threat analysis using the PASTA framework.</w:t>
            </w:r>
          </w:p>
          <w:p w:rsidR="002B27BC" w:rsidRDefault="002B27BC" w:rsidP="002B27BC">
            <w:pPr>
              <w:spacing w:before="240"/>
            </w:pPr>
          </w:p>
        </w:tc>
      </w:tr>
    </w:tbl>
    <w:p w:rsidR="002B27BC" w:rsidRDefault="002B27BC" w:rsidP="002B27BC">
      <w:pPr>
        <w:spacing w:before="240"/>
      </w:pPr>
    </w:p>
    <w:tbl>
      <w:tblPr>
        <w:tblStyle w:val="TableGrid"/>
        <w:tblW w:w="0" w:type="auto"/>
        <w:tblLook w:val="04A0" w:firstRow="1" w:lastRow="0" w:firstColumn="1" w:lastColumn="0" w:noHBand="0" w:noVBand="1"/>
      </w:tblPr>
      <w:tblGrid>
        <w:gridCol w:w="8494"/>
      </w:tblGrid>
      <w:tr w:rsidR="002B27BC" w:rsidTr="002B27BC">
        <w:tc>
          <w:tcPr>
            <w:tcW w:w="8494" w:type="dxa"/>
            <w:tcBorders>
              <w:top w:val="nil"/>
              <w:left w:val="nil"/>
              <w:bottom w:val="nil"/>
              <w:right w:val="nil"/>
            </w:tcBorders>
            <w:shd w:val="clear" w:color="auto" w:fill="D9D9D9" w:themeFill="background1" w:themeFillShade="D9"/>
          </w:tcPr>
          <w:p w:rsidR="002B27BC" w:rsidRDefault="002B27BC" w:rsidP="002B27BC">
            <w:pPr>
              <w:spacing w:before="240"/>
            </w:pPr>
            <w:r w:rsidRPr="002B27BC">
              <w:t>Một cửa hàng quần áo thiết kế có ứng dụng mua sắm mới để tăng doanh số bán hàng. Cải thiện tính bảo mật của ứng dụng bằng cách thực hiện phân tích mối đe dọa bằng khung PASTA.</w:t>
            </w:r>
          </w:p>
        </w:tc>
      </w:tr>
    </w:tbl>
    <w:p w:rsidR="002B27BC" w:rsidRDefault="002B27BC" w:rsidP="002B27BC">
      <w:pPr>
        <w:spacing w:before="240"/>
      </w:pPr>
    </w:p>
    <w:tbl>
      <w:tblPr>
        <w:tblStyle w:val="TableGrid"/>
        <w:tblW w:w="0" w:type="auto"/>
        <w:tblLook w:val="04A0" w:firstRow="1" w:lastRow="0" w:firstColumn="1" w:lastColumn="0" w:noHBand="0" w:noVBand="1"/>
      </w:tblPr>
      <w:tblGrid>
        <w:gridCol w:w="4252"/>
        <w:gridCol w:w="4252"/>
      </w:tblGrid>
      <w:tr w:rsidR="002B27BC" w:rsidRPr="002B27BC" w:rsidTr="002B27BC">
        <w:tc>
          <w:tcPr>
            <w:tcW w:w="8504" w:type="dxa"/>
            <w:gridSpan w:val="2"/>
            <w:tcBorders>
              <w:top w:val="nil"/>
              <w:left w:val="nil"/>
              <w:bottom w:val="nil"/>
              <w:right w:val="nil"/>
            </w:tcBorders>
            <w:shd w:val="clear" w:color="auto" w:fill="D9D9D9" w:themeFill="background1" w:themeFillShade="D9"/>
          </w:tcPr>
          <w:p w:rsidR="002B27BC" w:rsidRPr="002B27BC" w:rsidRDefault="002B27BC" w:rsidP="002B27BC">
            <w:pPr>
              <w:spacing w:before="240"/>
              <w:jc w:val="center"/>
              <w:rPr>
                <w:b/>
              </w:rPr>
            </w:pPr>
            <w:r w:rsidRPr="002B27BC">
              <w:rPr>
                <w:b/>
              </w:rPr>
              <w:t>PASTA framework</w:t>
            </w:r>
          </w:p>
        </w:tc>
      </w:tr>
      <w:tr w:rsidR="002B27BC" w:rsidTr="002B27BC">
        <w:tc>
          <w:tcPr>
            <w:tcW w:w="4252" w:type="dxa"/>
            <w:tcBorders>
              <w:top w:val="nil"/>
              <w:left w:val="nil"/>
              <w:bottom w:val="nil"/>
              <w:right w:val="nil"/>
            </w:tcBorders>
            <w:shd w:val="clear" w:color="auto" w:fill="D9D9D9" w:themeFill="background1" w:themeFillShade="D9"/>
          </w:tcPr>
          <w:p w:rsidR="002B27BC" w:rsidRDefault="002B27BC" w:rsidP="002B27BC">
            <w:pPr>
              <w:spacing w:before="240"/>
            </w:pPr>
            <w:r w:rsidRPr="002B27BC">
              <w:rPr>
                <w:b/>
                <w:bCs/>
              </w:rPr>
              <w:t>Stage 1: Define business and security objectives</w:t>
            </w:r>
          </w:p>
        </w:tc>
        <w:tc>
          <w:tcPr>
            <w:tcW w:w="4252" w:type="dxa"/>
            <w:tcBorders>
              <w:top w:val="nil"/>
              <w:left w:val="nil"/>
              <w:bottom w:val="nil"/>
              <w:right w:val="nil"/>
            </w:tcBorders>
            <w:shd w:val="clear" w:color="auto" w:fill="D9D9D9" w:themeFill="background1" w:themeFillShade="D9"/>
          </w:tcPr>
          <w:p w:rsidR="002B27BC" w:rsidRPr="002B27BC" w:rsidRDefault="002B27BC" w:rsidP="002B27BC">
            <w:pPr>
              <w:spacing w:before="240"/>
            </w:pPr>
            <w:r w:rsidRPr="002B27BC">
              <w:t>The team determines the retailer wants their app to protect customer data.</w:t>
            </w:r>
          </w:p>
          <w:p w:rsidR="002B27BC" w:rsidRDefault="002B27BC" w:rsidP="002B27BC">
            <w:pPr>
              <w:spacing w:before="240"/>
            </w:pPr>
          </w:p>
        </w:tc>
      </w:tr>
      <w:tr w:rsidR="002B27BC" w:rsidTr="002B27BC">
        <w:tc>
          <w:tcPr>
            <w:tcW w:w="4252" w:type="dxa"/>
            <w:tcBorders>
              <w:top w:val="nil"/>
              <w:left w:val="nil"/>
              <w:bottom w:val="nil"/>
              <w:right w:val="nil"/>
            </w:tcBorders>
            <w:shd w:val="clear" w:color="auto" w:fill="D9D9D9" w:themeFill="background1" w:themeFillShade="D9"/>
          </w:tcPr>
          <w:p w:rsidR="002B27BC" w:rsidRPr="002B27BC" w:rsidRDefault="002B27BC" w:rsidP="002B27BC">
            <w:pPr>
              <w:spacing w:before="240"/>
              <w:rPr>
                <w:b/>
                <w:bCs/>
              </w:rPr>
            </w:pPr>
            <w:r w:rsidRPr="002B27BC">
              <w:rPr>
                <w:b/>
                <w:bCs/>
              </w:rPr>
              <w:t>Stage 2: Define the technical scope</w:t>
            </w:r>
          </w:p>
          <w:p w:rsidR="002B27BC" w:rsidRDefault="002B27BC" w:rsidP="002B27BC">
            <w:pPr>
              <w:spacing w:before="240"/>
            </w:pPr>
          </w:p>
        </w:tc>
        <w:tc>
          <w:tcPr>
            <w:tcW w:w="4252" w:type="dxa"/>
            <w:tcBorders>
              <w:top w:val="nil"/>
              <w:left w:val="nil"/>
              <w:bottom w:val="nil"/>
              <w:right w:val="nil"/>
            </w:tcBorders>
            <w:shd w:val="clear" w:color="auto" w:fill="D9D9D9" w:themeFill="background1" w:themeFillShade="D9"/>
          </w:tcPr>
          <w:p w:rsidR="002B27BC" w:rsidRPr="002B27BC" w:rsidRDefault="002B27BC" w:rsidP="002B27BC">
            <w:pPr>
              <w:spacing w:before="240"/>
            </w:pPr>
            <w:r w:rsidRPr="002B27BC">
              <w:t>The team identifies the application components that must be evaluated.</w:t>
            </w:r>
          </w:p>
          <w:p w:rsidR="002B27BC" w:rsidRDefault="002B27BC" w:rsidP="002B27BC">
            <w:pPr>
              <w:spacing w:before="240"/>
            </w:pPr>
          </w:p>
        </w:tc>
      </w:tr>
      <w:tr w:rsidR="002B27BC" w:rsidTr="002B27BC">
        <w:tc>
          <w:tcPr>
            <w:tcW w:w="4252" w:type="dxa"/>
            <w:tcBorders>
              <w:top w:val="nil"/>
              <w:left w:val="nil"/>
              <w:bottom w:val="nil"/>
              <w:right w:val="nil"/>
            </w:tcBorders>
            <w:shd w:val="clear" w:color="auto" w:fill="D9D9D9" w:themeFill="background1" w:themeFillShade="D9"/>
          </w:tcPr>
          <w:p w:rsidR="002B27BC" w:rsidRPr="002B27BC" w:rsidRDefault="002B27BC" w:rsidP="002B27BC">
            <w:pPr>
              <w:spacing w:before="240"/>
              <w:rPr>
                <w:b/>
                <w:bCs/>
              </w:rPr>
            </w:pPr>
            <w:r w:rsidRPr="002B27BC">
              <w:rPr>
                <w:b/>
                <w:bCs/>
              </w:rPr>
              <w:t>Stage 3: Decompose the application</w:t>
            </w:r>
          </w:p>
          <w:p w:rsidR="002B27BC" w:rsidRDefault="002B27BC" w:rsidP="002B27BC">
            <w:pPr>
              <w:spacing w:before="240"/>
            </w:pPr>
          </w:p>
        </w:tc>
        <w:tc>
          <w:tcPr>
            <w:tcW w:w="4252" w:type="dxa"/>
            <w:tcBorders>
              <w:top w:val="nil"/>
              <w:left w:val="nil"/>
              <w:bottom w:val="nil"/>
              <w:right w:val="nil"/>
            </w:tcBorders>
            <w:shd w:val="clear" w:color="auto" w:fill="D9D9D9" w:themeFill="background1" w:themeFillShade="D9"/>
          </w:tcPr>
          <w:p w:rsidR="002B27BC" w:rsidRPr="002B27BC" w:rsidRDefault="002B27BC" w:rsidP="002B27BC">
            <w:pPr>
              <w:spacing w:before="240"/>
            </w:pPr>
            <w:r w:rsidRPr="002B27BC">
              <w:t>The team identifies existing controls that will protect user data from attackers.</w:t>
            </w:r>
          </w:p>
          <w:p w:rsidR="002B27BC" w:rsidRDefault="002B27BC" w:rsidP="002B27BC">
            <w:pPr>
              <w:spacing w:before="240"/>
            </w:pPr>
          </w:p>
        </w:tc>
      </w:tr>
      <w:tr w:rsidR="002B27BC" w:rsidTr="002B27BC">
        <w:tc>
          <w:tcPr>
            <w:tcW w:w="4252" w:type="dxa"/>
            <w:tcBorders>
              <w:top w:val="nil"/>
              <w:left w:val="nil"/>
              <w:bottom w:val="nil"/>
              <w:right w:val="nil"/>
            </w:tcBorders>
            <w:shd w:val="clear" w:color="auto" w:fill="D9D9D9" w:themeFill="background1" w:themeFillShade="D9"/>
          </w:tcPr>
          <w:p w:rsidR="002B27BC" w:rsidRPr="002B27BC" w:rsidRDefault="002B27BC" w:rsidP="002B27BC">
            <w:pPr>
              <w:spacing w:before="240"/>
              <w:rPr>
                <w:b/>
                <w:bCs/>
              </w:rPr>
            </w:pPr>
            <w:r w:rsidRPr="002B27BC">
              <w:rPr>
                <w:b/>
                <w:bCs/>
              </w:rPr>
              <w:t>Stage 4: Perform a threat analysis</w:t>
            </w:r>
          </w:p>
          <w:p w:rsidR="002B27BC" w:rsidRDefault="002B27BC" w:rsidP="002B27BC">
            <w:pPr>
              <w:spacing w:before="240"/>
            </w:pPr>
          </w:p>
        </w:tc>
        <w:tc>
          <w:tcPr>
            <w:tcW w:w="4252" w:type="dxa"/>
            <w:tcBorders>
              <w:top w:val="nil"/>
              <w:left w:val="nil"/>
              <w:bottom w:val="nil"/>
              <w:right w:val="nil"/>
            </w:tcBorders>
            <w:shd w:val="clear" w:color="auto" w:fill="D9D9D9" w:themeFill="background1" w:themeFillShade="D9"/>
          </w:tcPr>
          <w:p w:rsidR="002B27BC" w:rsidRPr="002B27BC" w:rsidRDefault="002B27BC" w:rsidP="002B27BC">
            <w:pPr>
              <w:spacing w:before="240"/>
            </w:pPr>
            <w:r w:rsidRPr="002B27BC">
              <w:t>The team gathers up-to-date intelligence on types of mobile-app attacks.</w:t>
            </w:r>
          </w:p>
          <w:p w:rsidR="002B27BC" w:rsidRDefault="002B27BC" w:rsidP="002B27BC">
            <w:pPr>
              <w:spacing w:before="240"/>
            </w:pPr>
          </w:p>
        </w:tc>
      </w:tr>
      <w:tr w:rsidR="002B27BC" w:rsidTr="002B27BC">
        <w:tc>
          <w:tcPr>
            <w:tcW w:w="4252" w:type="dxa"/>
            <w:tcBorders>
              <w:top w:val="nil"/>
              <w:left w:val="nil"/>
              <w:bottom w:val="nil"/>
              <w:right w:val="nil"/>
            </w:tcBorders>
            <w:shd w:val="clear" w:color="auto" w:fill="D9D9D9" w:themeFill="background1" w:themeFillShade="D9"/>
          </w:tcPr>
          <w:p w:rsidR="002B27BC" w:rsidRPr="002B27BC" w:rsidRDefault="002B27BC" w:rsidP="002B27BC">
            <w:pPr>
              <w:spacing w:before="240"/>
              <w:rPr>
                <w:b/>
                <w:bCs/>
              </w:rPr>
            </w:pPr>
            <w:r w:rsidRPr="002B27BC">
              <w:rPr>
                <w:b/>
                <w:bCs/>
              </w:rPr>
              <w:t>Stage 5: Perform a vulnerability analysis</w:t>
            </w:r>
          </w:p>
          <w:p w:rsidR="002B27BC" w:rsidRDefault="002B27BC" w:rsidP="002B27BC">
            <w:pPr>
              <w:spacing w:before="240"/>
            </w:pPr>
          </w:p>
        </w:tc>
        <w:tc>
          <w:tcPr>
            <w:tcW w:w="4252" w:type="dxa"/>
            <w:tcBorders>
              <w:top w:val="nil"/>
              <w:left w:val="nil"/>
              <w:bottom w:val="nil"/>
              <w:right w:val="nil"/>
            </w:tcBorders>
            <w:shd w:val="clear" w:color="auto" w:fill="D9D9D9" w:themeFill="background1" w:themeFillShade="D9"/>
          </w:tcPr>
          <w:p w:rsidR="002B27BC" w:rsidRPr="002B27BC" w:rsidRDefault="002B27BC" w:rsidP="002B27BC">
            <w:pPr>
              <w:spacing w:before="240"/>
            </w:pPr>
            <w:r w:rsidRPr="002B27BC">
              <w:t>The team more deeply investigates potential vulnerabilities related to the app.</w:t>
            </w:r>
          </w:p>
          <w:p w:rsidR="002B27BC" w:rsidRDefault="002B27BC" w:rsidP="002B27BC">
            <w:pPr>
              <w:spacing w:before="240"/>
            </w:pPr>
          </w:p>
        </w:tc>
      </w:tr>
      <w:tr w:rsidR="002B27BC" w:rsidTr="002B27BC">
        <w:tc>
          <w:tcPr>
            <w:tcW w:w="4252" w:type="dxa"/>
            <w:tcBorders>
              <w:top w:val="nil"/>
              <w:left w:val="nil"/>
              <w:bottom w:val="nil"/>
              <w:right w:val="nil"/>
            </w:tcBorders>
            <w:shd w:val="clear" w:color="auto" w:fill="D9D9D9" w:themeFill="background1" w:themeFillShade="D9"/>
          </w:tcPr>
          <w:p w:rsidR="002B27BC" w:rsidRPr="002B27BC" w:rsidRDefault="002B27BC" w:rsidP="002B27BC">
            <w:pPr>
              <w:spacing w:before="240"/>
              <w:rPr>
                <w:b/>
                <w:bCs/>
              </w:rPr>
            </w:pPr>
            <w:r w:rsidRPr="002B27BC">
              <w:rPr>
                <w:b/>
                <w:bCs/>
              </w:rPr>
              <w:t>Stage 6: Conduct attack modeling</w:t>
            </w:r>
          </w:p>
          <w:p w:rsidR="002B27BC" w:rsidRDefault="002B27BC" w:rsidP="002B27BC">
            <w:pPr>
              <w:spacing w:before="240"/>
            </w:pPr>
          </w:p>
        </w:tc>
        <w:tc>
          <w:tcPr>
            <w:tcW w:w="4252" w:type="dxa"/>
            <w:tcBorders>
              <w:top w:val="nil"/>
              <w:left w:val="nil"/>
              <w:bottom w:val="nil"/>
              <w:right w:val="nil"/>
            </w:tcBorders>
            <w:shd w:val="clear" w:color="auto" w:fill="D9D9D9" w:themeFill="background1" w:themeFillShade="D9"/>
          </w:tcPr>
          <w:p w:rsidR="002B27BC" w:rsidRPr="002B27BC" w:rsidRDefault="002B27BC" w:rsidP="002B27BC">
            <w:pPr>
              <w:spacing w:before="240"/>
            </w:pPr>
            <w:r w:rsidRPr="002B27BC">
              <w:t>The team creates an attack tree and maps vulnerabilities to attack vectors.</w:t>
            </w:r>
          </w:p>
          <w:p w:rsidR="002B27BC" w:rsidRDefault="002B27BC" w:rsidP="002B27BC">
            <w:pPr>
              <w:spacing w:before="240"/>
            </w:pPr>
          </w:p>
        </w:tc>
      </w:tr>
      <w:tr w:rsidR="002B27BC" w:rsidTr="002B27BC">
        <w:tc>
          <w:tcPr>
            <w:tcW w:w="4252" w:type="dxa"/>
            <w:tcBorders>
              <w:top w:val="nil"/>
              <w:left w:val="nil"/>
              <w:bottom w:val="nil"/>
              <w:right w:val="nil"/>
            </w:tcBorders>
            <w:shd w:val="clear" w:color="auto" w:fill="D9D9D9" w:themeFill="background1" w:themeFillShade="D9"/>
          </w:tcPr>
          <w:p w:rsidR="002B27BC" w:rsidRPr="002B27BC" w:rsidRDefault="002B27BC" w:rsidP="002B27BC">
            <w:pPr>
              <w:spacing w:before="240"/>
              <w:rPr>
                <w:b/>
                <w:bCs/>
              </w:rPr>
            </w:pPr>
            <w:r w:rsidRPr="002B27BC">
              <w:rPr>
                <w:b/>
                <w:bCs/>
              </w:rPr>
              <w:t>Stage 7: Analyze risk and impact</w:t>
            </w:r>
          </w:p>
          <w:p w:rsidR="002B27BC" w:rsidRDefault="002B27BC" w:rsidP="002B27BC">
            <w:pPr>
              <w:spacing w:before="240"/>
            </w:pPr>
          </w:p>
        </w:tc>
        <w:tc>
          <w:tcPr>
            <w:tcW w:w="4252" w:type="dxa"/>
            <w:tcBorders>
              <w:top w:val="nil"/>
              <w:left w:val="nil"/>
              <w:bottom w:val="nil"/>
              <w:right w:val="nil"/>
            </w:tcBorders>
            <w:shd w:val="clear" w:color="auto" w:fill="D9D9D9" w:themeFill="background1" w:themeFillShade="D9"/>
          </w:tcPr>
          <w:p w:rsidR="002B27BC" w:rsidRPr="002B27BC" w:rsidRDefault="002B27BC" w:rsidP="002B27BC">
            <w:pPr>
              <w:spacing w:before="240"/>
            </w:pPr>
            <w:r w:rsidRPr="002B27BC">
              <w:t>The team analyzes all collected data and makes risk management recommendations.</w:t>
            </w:r>
          </w:p>
          <w:p w:rsidR="002B27BC" w:rsidRDefault="002B27BC" w:rsidP="002B27BC">
            <w:pPr>
              <w:spacing w:before="240"/>
            </w:pPr>
          </w:p>
        </w:tc>
      </w:tr>
    </w:tbl>
    <w:p w:rsidR="002B27BC" w:rsidRDefault="002B27BC" w:rsidP="002B27BC">
      <w:pPr>
        <w:spacing w:before="240"/>
      </w:pPr>
    </w:p>
    <w:tbl>
      <w:tblPr>
        <w:tblStyle w:val="TableGrid"/>
        <w:tblW w:w="0" w:type="auto"/>
        <w:shd w:val="clear" w:color="auto" w:fill="FFFFFF" w:themeFill="background1"/>
        <w:tblLook w:val="04A0" w:firstRow="1" w:lastRow="0" w:firstColumn="1" w:lastColumn="0" w:noHBand="0" w:noVBand="1"/>
      </w:tblPr>
      <w:tblGrid>
        <w:gridCol w:w="4252"/>
        <w:gridCol w:w="4252"/>
      </w:tblGrid>
      <w:tr w:rsidR="002B27BC" w:rsidRPr="002B27BC" w:rsidTr="002B27BC">
        <w:tc>
          <w:tcPr>
            <w:tcW w:w="8504" w:type="dxa"/>
            <w:gridSpan w:val="2"/>
            <w:tcBorders>
              <w:top w:val="nil"/>
              <w:left w:val="nil"/>
              <w:bottom w:val="nil"/>
              <w:right w:val="nil"/>
            </w:tcBorders>
            <w:shd w:val="clear" w:color="auto" w:fill="FFFFFF" w:themeFill="background1"/>
          </w:tcPr>
          <w:p w:rsidR="002B27BC" w:rsidRPr="002B27BC" w:rsidRDefault="002B27BC" w:rsidP="002B27BC">
            <w:pPr>
              <w:spacing w:before="240"/>
              <w:jc w:val="center"/>
              <w:rPr>
                <w:b/>
              </w:rPr>
            </w:pPr>
            <w:r w:rsidRPr="002B27BC">
              <w:rPr>
                <w:b/>
              </w:rPr>
              <w:t>PASTA framework</w:t>
            </w:r>
          </w:p>
        </w:tc>
      </w:tr>
      <w:tr w:rsidR="00C22825" w:rsidTr="002B27BC">
        <w:tc>
          <w:tcPr>
            <w:tcW w:w="4252" w:type="dxa"/>
            <w:tcBorders>
              <w:top w:val="nil"/>
              <w:left w:val="nil"/>
              <w:bottom w:val="nil"/>
              <w:right w:val="nil"/>
            </w:tcBorders>
            <w:shd w:val="clear" w:color="auto" w:fill="FFFFFF" w:themeFill="background1"/>
          </w:tcPr>
          <w:p w:rsidR="00C22825" w:rsidRPr="007149A8" w:rsidRDefault="00C22825" w:rsidP="007149A8">
            <w:pPr>
              <w:spacing w:before="240"/>
              <w:rPr>
                <w:b/>
                <w:bCs/>
              </w:rPr>
            </w:pPr>
            <w:r w:rsidRPr="007149A8">
              <w:rPr>
                <w:b/>
                <w:bCs/>
              </w:rPr>
              <w:t>Giai đoạn 1: Xác định mục tiêu kinh doanh và bảo mật</w:t>
            </w:r>
          </w:p>
        </w:tc>
        <w:tc>
          <w:tcPr>
            <w:tcW w:w="4252" w:type="dxa"/>
            <w:tcBorders>
              <w:top w:val="nil"/>
              <w:left w:val="nil"/>
              <w:bottom w:val="nil"/>
              <w:right w:val="nil"/>
            </w:tcBorders>
            <w:shd w:val="clear" w:color="auto" w:fill="FFFFFF" w:themeFill="background1"/>
          </w:tcPr>
          <w:p w:rsidR="00C22825" w:rsidRPr="00E14D4C" w:rsidRDefault="00C22825" w:rsidP="007149A8">
            <w:pPr>
              <w:spacing w:before="240"/>
            </w:pPr>
            <w:r w:rsidRPr="00E14D4C">
              <w:t>Nhóm xác định nhà bán lẻ muốn ứng dụng của họ bảo vệ dữ liệu khách hàng.</w:t>
            </w:r>
          </w:p>
        </w:tc>
      </w:tr>
      <w:tr w:rsidR="00C22825" w:rsidTr="002B27BC">
        <w:tc>
          <w:tcPr>
            <w:tcW w:w="4252" w:type="dxa"/>
            <w:tcBorders>
              <w:top w:val="nil"/>
              <w:left w:val="nil"/>
              <w:bottom w:val="nil"/>
              <w:right w:val="nil"/>
            </w:tcBorders>
            <w:shd w:val="clear" w:color="auto" w:fill="FFFFFF" w:themeFill="background1"/>
          </w:tcPr>
          <w:p w:rsidR="00C22825" w:rsidRPr="007149A8" w:rsidRDefault="00C22825" w:rsidP="007149A8">
            <w:pPr>
              <w:spacing w:before="240"/>
              <w:rPr>
                <w:b/>
                <w:bCs/>
              </w:rPr>
            </w:pPr>
            <w:r w:rsidRPr="007149A8">
              <w:rPr>
                <w:b/>
                <w:bCs/>
              </w:rPr>
              <w:t>Giai đoạn 2: Xác định phạm vi kỹ thuật</w:t>
            </w:r>
          </w:p>
        </w:tc>
        <w:tc>
          <w:tcPr>
            <w:tcW w:w="4252" w:type="dxa"/>
            <w:tcBorders>
              <w:top w:val="nil"/>
              <w:left w:val="nil"/>
              <w:bottom w:val="nil"/>
              <w:right w:val="nil"/>
            </w:tcBorders>
            <w:shd w:val="clear" w:color="auto" w:fill="FFFFFF" w:themeFill="background1"/>
          </w:tcPr>
          <w:p w:rsidR="00C22825" w:rsidRPr="00E14D4C" w:rsidRDefault="00C22825" w:rsidP="007149A8">
            <w:pPr>
              <w:spacing w:before="240"/>
            </w:pPr>
            <w:r w:rsidRPr="00E14D4C">
              <w:t>Nhóm xác định các thành phần ứng dụng phải được đánh giá.</w:t>
            </w:r>
          </w:p>
        </w:tc>
      </w:tr>
      <w:tr w:rsidR="00C22825" w:rsidTr="002B27BC">
        <w:tc>
          <w:tcPr>
            <w:tcW w:w="4252" w:type="dxa"/>
            <w:tcBorders>
              <w:top w:val="nil"/>
              <w:left w:val="nil"/>
              <w:bottom w:val="nil"/>
              <w:right w:val="nil"/>
            </w:tcBorders>
            <w:shd w:val="clear" w:color="auto" w:fill="FFFFFF" w:themeFill="background1"/>
          </w:tcPr>
          <w:p w:rsidR="00C22825" w:rsidRPr="007149A8" w:rsidRDefault="00C22825" w:rsidP="007149A8">
            <w:pPr>
              <w:spacing w:before="240"/>
              <w:rPr>
                <w:b/>
                <w:bCs/>
              </w:rPr>
            </w:pPr>
            <w:r w:rsidRPr="007149A8">
              <w:rPr>
                <w:b/>
                <w:bCs/>
              </w:rPr>
              <w:t>Giai đoạn 3: Phân tách ứng dụng</w:t>
            </w:r>
          </w:p>
        </w:tc>
        <w:tc>
          <w:tcPr>
            <w:tcW w:w="4252" w:type="dxa"/>
            <w:tcBorders>
              <w:top w:val="nil"/>
              <w:left w:val="nil"/>
              <w:bottom w:val="nil"/>
              <w:right w:val="nil"/>
            </w:tcBorders>
            <w:shd w:val="clear" w:color="auto" w:fill="FFFFFF" w:themeFill="background1"/>
          </w:tcPr>
          <w:p w:rsidR="00C22825" w:rsidRPr="00E14D4C" w:rsidRDefault="00C22825" w:rsidP="007149A8">
            <w:pPr>
              <w:spacing w:before="240"/>
            </w:pPr>
            <w:r w:rsidRPr="00E14D4C">
              <w:t>Nhóm xác định các biện pháp kiểm soát hiện có sẽ bảo vệ dữ liệu người dùng khỏi những kẻ tấn công.</w:t>
            </w:r>
          </w:p>
        </w:tc>
      </w:tr>
      <w:tr w:rsidR="00C22825" w:rsidTr="002B27BC">
        <w:tc>
          <w:tcPr>
            <w:tcW w:w="4252" w:type="dxa"/>
            <w:tcBorders>
              <w:top w:val="nil"/>
              <w:left w:val="nil"/>
              <w:bottom w:val="nil"/>
              <w:right w:val="nil"/>
            </w:tcBorders>
            <w:shd w:val="clear" w:color="auto" w:fill="FFFFFF" w:themeFill="background1"/>
          </w:tcPr>
          <w:p w:rsidR="00C22825" w:rsidRPr="007149A8" w:rsidRDefault="00C22825" w:rsidP="007149A8">
            <w:pPr>
              <w:spacing w:before="240"/>
              <w:rPr>
                <w:b/>
                <w:bCs/>
              </w:rPr>
            </w:pPr>
            <w:r w:rsidRPr="007149A8">
              <w:rPr>
                <w:b/>
                <w:bCs/>
              </w:rPr>
              <w:t>Giai đoạn 4: Thực hiện phân tích mối đe dọa</w:t>
            </w:r>
          </w:p>
        </w:tc>
        <w:tc>
          <w:tcPr>
            <w:tcW w:w="4252" w:type="dxa"/>
            <w:tcBorders>
              <w:top w:val="nil"/>
              <w:left w:val="nil"/>
              <w:bottom w:val="nil"/>
              <w:right w:val="nil"/>
            </w:tcBorders>
            <w:shd w:val="clear" w:color="auto" w:fill="FFFFFF" w:themeFill="background1"/>
          </w:tcPr>
          <w:p w:rsidR="00C22825" w:rsidRPr="00E14D4C" w:rsidRDefault="00C22825" w:rsidP="007149A8">
            <w:pPr>
              <w:spacing w:before="240"/>
            </w:pPr>
            <w:r w:rsidRPr="00E14D4C">
              <w:t>Nhóm thu thập thông tin tình báo cập nhật về các loại tấn công ứng dụng di động.</w:t>
            </w:r>
          </w:p>
        </w:tc>
      </w:tr>
      <w:tr w:rsidR="00C22825" w:rsidTr="002B27BC">
        <w:tc>
          <w:tcPr>
            <w:tcW w:w="4252" w:type="dxa"/>
            <w:tcBorders>
              <w:top w:val="nil"/>
              <w:left w:val="nil"/>
              <w:bottom w:val="nil"/>
              <w:right w:val="nil"/>
            </w:tcBorders>
            <w:shd w:val="clear" w:color="auto" w:fill="FFFFFF" w:themeFill="background1"/>
          </w:tcPr>
          <w:p w:rsidR="00C22825" w:rsidRPr="007149A8" w:rsidRDefault="00C22825" w:rsidP="007149A8">
            <w:pPr>
              <w:spacing w:before="240"/>
              <w:rPr>
                <w:b/>
                <w:bCs/>
              </w:rPr>
            </w:pPr>
            <w:r w:rsidRPr="007149A8">
              <w:rPr>
                <w:b/>
                <w:bCs/>
              </w:rPr>
              <w:t>Giai đoạn 5: Thực hiện phân tích lỗ hổng</w:t>
            </w:r>
          </w:p>
        </w:tc>
        <w:tc>
          <w:tcPr>
            <w:tcW w:w="4252" w:type="dxa"/>
            <w:tcBorders>
              <w:top w:val="nil"/>
              <w:left w:val="nil"/>
              <w:bottom w:val="nil"/>
              <w:right w:val="nil"/>
            </w:tcBorders>
            <w:shd w:val="clear" w:color="auto" w:fill="FFFFFF" w:themeFill="background1"/>
          </w:tcPr>
          <w:p w:rsidR="00C22825" w:rsidRPr="00E14D4C" w:rsidRDefault="00C22825" w:rsidP="007149A8">
            <w:pPr>
              <w:spacing w:before="240"/>
            </w:pPr>
            <w:r w:rsidRPr="00E14D4C">
              <w:t>Nhóm điều tra sâu hơn các lỗ hổng tiềm ẩn liên quan đến ứng dụng.</w:t>
            </w:r>
          </w:p>
        </w:tc>
      </w:tr>
      <w:tr w:rsidR="00C22825" w:rsidTr="002B27BC">
        <w:tc>
          <w:tcPr>
            <w:tcW w:w="4252" w:type="dxa"/>
            <w:tcBorders>
              <w:top w:val="nil"/>
              <w:left w:val="nil"/>
              <w:bottom w:val="nil"/>
              <w:right w:val="nil"/>
            </w:tcBorders>
            <w:shd w:val="clear" w:color="auto" w:fill="FFFFFF" w:themeFill="background1"/>
          </w:tcPr>
          <w:p w:rsidR="00C22825" w:rsidRPr="007149A8" w:rsidRDefault="00C22825" w:rsidP="007149A8">
            <w:pPr>
              <w:spacing w:before="240"/>
              <w:rPr>
                <w:b/>
                <w:bCs/>
              </w:rPr>
            </w:pPr>
            <w:r w:rsidRPr="007149A8">
              <w:rPr>
                <w:b/>
                <w:bCs/>
              </w:rPr>
              <w:t>Giai đoạn 6: Tiến hành mô hình tấn công</w:t>
            </w:r>
          </w:p>
        </w:tc>
        <w:tc>
          <w:tcPr>
            <w:tcW w:w="4252" w:type="dxa"/>
            <w:tcBorders>
              <w:top w:val="nil"/>
              <w:left w:val="nil"/>
              <w:bottom w:val="nil"/>
              <w:right w:val="nil"/>
            </w:tcBorders>
            <w:shd w:val="clear" w:color="auto" w:fill="FFFFFF" w:themeFill="background1"/>
          </w:tcPr>
          <w:p w:rsidR="00C22825" w:rsidRPr="00E14D4C" w:rsidRDefault="00C22825" w:rsidP="007149A8">
            <w:pPr>
              <w:spacing w:before="240"/>
            </w:pPr>
            <w:r w:rsidRPr="00E14D4C">
              <w:t>Nhóm tạo ra một cây tấn công và ánh xạ các lỗ hổng tới các vectơ tấn công.</w:t>
            </w:r>
          </w:p>
        </w:tc>
      </w:tr>
      <w:tr w:rsidR="00C22825" w:rsidTr="002B27BC">
        <w:tc>
          <w:tcPr>
            <w:tcW w:w="4252" w:type="dxa"/>
            <w:tcBorders>
              <w:top w:val="nil"/>
              <w:left w:val="nil"/>
              <w:bottom w:val="nil"/>
              <w:right w:val="nil"/>
            </w:tcBorders>
            <w:shd w:val="clear" w:color="auto" w:fill="FFFFFF" w:themeFill="background1"/>
          </w:tcPr>
          <w:p w:rsidR="00C22825" w:rsidRPr="007149A8" w:rsidRDefault="00C22825" w:rsidP="007149A8">
            <w:pPr>
              <w:spacing w:before="240"/>
              <w:rPr>
                <w:b/>
                <w:bCs/>
              </w:rPr>
            </w:pPr>
            <w:r w:rsidRPr="007149A8">
              <w:rPr>
                <w:b/>
                <w:bCs/>
              </w:rPr>
              <w:t>Giai đoạn 7: Phân tích rủi ro và tác động</w:t>
            </w:r>
          </w:p>
        </w:tc>
        <w:tc>
          <w:tcPr>
            <w:tcW w:w="4252" w:type="dxa"/>
            <w:tcBorders>
              <w:top w:val="nil"/>
              <w:left w:val="nil"/>
              <w:bottom w:val="nil"/>
              <w:right w:val="nil"/>
            </w:tcBorders>
            <w:shd w:val="clear" w:color="auto" w:fill="FFFFFF" w:themeFill="background1"/>
          </w:tcPr>
          <w:p w:rsidR="00C22825" w:rsidRDefault="00C22825" w:rsidP="007149A8">
            <w:pPr>
              <w:spacing w:before="240"/>
            </w:pPr>
            <w:r w:rsidRPr="00E14D4C">
              <w:t>Nhóm phân tích tất cả dữ liệu thu thập được và đưa ra khuyến nghị quản lý rủi ro.</w:t>
            </w:r>
          </w:p>
        </w:tc>
      </w:tr>
    </w:tbl>
    <w:p w:rsidR="002B27BC" w:rsidRDefault="002B27BC" w:rsidP="002B27BC">
      <w:pPr>
        <w:spacing w:before="240"/>
      </w:pPr>
    </w:p>
    <w:p w:rsidR="002B27BC" w:rsidRDefault="002B27BC" w:rsidP="002B27BC">
      <w:pPr>
        <w:spacing w:before="240"/>
      </w:pPr>
    </w:p>
    <w:p w:rsidR="002B27BC" w:rsidRPr="00D06E6F" w:rsidRDefault="002B27BC" w:rsidP="00D06E6F">
      <w:pPr>
        <w:pStyle w:val="Header"/>
        <w:spacing w:before="240" w:after="160"/>
        <w:outlineLvl w:val="2"/>
        <w:rPr>
          <w:rFonts w:cs="Times New Roman"/>
          <w:b/>
          <w:i/>
          <w:color w:val="1F4E79" w:themeColor="accent1" w:themeShade="80"/>
          <w:szCs w:val="28"/>
        </w:rPr>
      </w:pPr>
    </w:p>
    <w:p w:rsidR="009F1452" w:rsidRDefault="00E57CDD" w:rsidP="00D06E6F">
      <w:pPr>
        <w:pStyle w:val="Header"/>
        <w:spacing w:before="240" w:after="160"/>
        <w:outlineLvl w:val="2"/>
        <w:rPr>
          <w:rFonts w:cs="Times New Roman"/>
          <w:b/>
          <w:i/>
          <w:color w:val="1F4E79" w:themeColor="accent1" w:themeShade="80"/>
          <w:szCs w:val="28"/>
        </w:rPr>
      </w:pPr>
      <w:bookmarkStart w:id="126" w:name="_Toc177947814"/>
      <w:r w:rsidRPr="00D06E6F">
        <w:rPr>
          <w:rFonts w:cs="Times New Roman"/>
          <w:b/>
          <w:i/>
          <w:color w:val="1F4E79" w:themeColor="accent1" w:themeShade="80"/>
          <w:szCs w:val="28"/>
        </w:rPr>
        <w:t xml:space="preserve">4.7. </w:t>
      </w:r>
      <w:r w:rsidR="009F1452" w:rsidRPr="00D06E6F">
        <w:rPr>
          <w:rFonts w:cs="Times New Roman"/>
          <w:b/>
          <w:i/>
          <w:color w:val="1F4E79" w:themeColor="accent1" w:themeShade="80"/>
          <w:szCs w:val="28"/>
        </w:rPr>
        <w:t>Activity: Apply the PASTA threat model framework</w:t>
      </w:r>
      <w:r w:rsidRPr="00D06E6F">
        <w:rPr>
          <w:rFonts w:cs="Times New Roman"/>
          <w:b/>
          <w:i/>
          <w:color w:val="1F4E79" w:themeColor="accent1" w:themeShade="80"/>
          <w:szCs w:val="28"/>
        </w:rPr>
        <w:t xml:space="preserve"> - Hoạt động: Áp dụng khuôn khổ mô hình mối đe dọa PASTA</w:t>
      </w:r>
      <w:bookmarkEnd w:id="126"/>
    </w:p>
    <w:tbl>
      <w:tblPr>
        <w:tblStyle w:val="TableGrid"/>
        <w:tblW w:w="0" w:type="auto"/>
        <w:tblLook w:val="04A0" w:firstRow="1" w:lastRow="0" w:firstColumn="1" w:lastColumn="0" w:noHBand="0" w:noVBand="1"/>
      </w:tblPr>
      <w:tblGrid>
        <w:gridCol w:w="8494"/>
      </w:tblGrid>
      <w:tr w:rsidR="00DB3523" w:rsidTr="0058280B">
        <w:tc>
          <w:tcPr>
            <w:tcW w:w="8494" w:type="dxa"/>
            <w:tcBorders>
              <w:top w:val="nil"/>
              <w:left w:val="nil"/>
              <w:bottom w:val="nil"/>
              <w:right w:val="nil"/>
            </w:tcBorders>
            <w:shd w:val="clear" w:color="auto" w:fill="D9D9D9" w:themeFill="background1" w:themeFillShade="D9"/>
          </w:tcPr>
          <w:p w:rsidR="00DB3523" w:rsidRPr="00DB3523" w:rsidRDefault="00DB3523" w:rsidP="00DB3523">
            <w:pPr>
              <w:spacing w:before="240"/>
              <w:rPr>
                <w:b/>
                <w:bCs/>
              </w:rPr>
            </w:pPr>
            <w:r w:rsidRPr="00DB3523">
              <w:rPr>
                <w:b/>
                <w:bCs/>
              </w:rPr>
              <w:t xml:space="preserve">Activity Overview </w:t>
            </w:r>
          </w:p>
          <w:p w:rsidR="00DB3523" w:rsidRPr="00DB3523" w:rsidRDefault="00DB3523" w:rsidP="00DB3523">
            <w:pPr>
              <w:spacing w:before="240"/>
            </w:pPr>
          </w:p>
          <w:p w:rsidR="00DB3523" w:rsidRPr="00DB3523" w:rsidRDefault="00DB3523" w:rsidP="00DB3523">
            <w:pPr>
              <w:spacing w:before="240"/>
            </w:pPr>
            <w:r w:rsidRPr="00DB3523">
              <w:t>In this activity, you will practice using the Process of Attack Simulation and Threat Analysis (PASTA) threat model framework. You will determine whether a new shopping app is safe to launch.</w:t>
            </w:r>
          </w:p>
          <w:p w:rsidR="00DB3523" w:rsidRPr="00DB3523" w:rsidRDefault="00DB3523" w:rsidP="00DB3523">
            <w:pPr>
              <w:spacing w:before="240"/>
            </w:pPr>
            <w:r w:rsidRPr="00DB3523">
              <w:t>Threat modeling is an important part of secure software development. Security teams typically perform threat models to identify vulnerabilities before malicious actors do. PASTA is a commonly used framework for assessing the risk profile of new applications.</w:t>
            </w:r>
          </w:p>
          <w:p w:rsidR="00DB3523" w:rsidRDefault="00DB3523" w:rsidP="0058280B">
            <w:pPr>
              <w:spacing w:before="240"/>
            </w:pPr>
          </w:p>
        </w:tc>
      </w:tr>
    </w:tbl>
    <w:p w:rsidR="00393718" w:rsidRPr="00393718" w:rsidRDefault="00393718" w:rsidP="00393718">
      <w:pPr>
        <w:spacing w:before="240"/>
        <w:rPr>
          <w:b/>
          <w:bCs/>
        </w:rPr>
      </w:pPr>
      <w:r w:rsidRPr="00393718">
        <w:rPr>
          <w:b/>
          <w:bCs/>
        </w:rPr>
        <w:t xml:space="preserve">Tổng quan hoạt động </w:t>
      </w:r>
    </w:p>
    <w:p w:rsidR="00393718" w:rsidRPr="00393718" w:rsidRDefault="00393718" w:rsidP="00393718">
      <w:pPr>
        <w:spacing w:before="240"/>
      </w:pPr>
    </w:p>
    <w:p w:rsidR="00393718" w:rsidRPr="00393718" w:rsidRDefault="00393718" w:rsidP="00393718">
      <w:pPr>
        <w:spacing w:before="240"/>
      </w:pPr>
      <w:r w:rsidRPr="00393718">
        <w:t>Trong hoạt động này, bạn sẽ thực hành sử dụng khuôn khổ mô hình mối đe dọa Phân tích mối đe dọa và Mô phỏng quá trình tấn công (PASTA). Bạn sẽ xác định xem ứng dụng mua sắm mới có an toàn để ra mắt hay không.</w:t>
      </w:r>
    </w:p>
    <w:p w:rsidR="00393718" w:rsidRPr="00393718" w:rsidRDefault="00393718" w:rsidP="00393718">
      <w:pPr>
        <w:spacing w:before="240"/>
      </w:pPr>
      <w:r w:rsidRPr="00393718">
        <w:t>Mô hình hóa mối đe dọa là một phần quan trọng của quá trình phát triển phần mềm an toàn. Các nhóm bảo mật thường thực hiện mô hình mối đe dọa để xác định lỗ hổng trước khi các tác nhân độc hại thực hiện. PASTA là một khuôn khổ thường được sử dụng để đánh giá hồ sơ rủi ro của các ứng dụng mới.</w:t>
      </w:r>
    </w:p>
    <w:p w:rsidR="00DB3523" w:rsidRDefault="00DB3523" w:rsidP="00DB3523">
      <w:pPr>
        <w:spacing w:before="240"/>
      </w:pPr>
    </w:p>
    <w:tbl>
      <w:tblPr>
        <w:tblStyle w:val="TableGrid"/>
        <w:tblW w:w="0" w:type="auto"/>
        <w:tblLook w:val="04A0" w:firstRow="1" w:lastRow="0" w:firstColumn="1" w:lastColumn="0" w:noHBand="0" w:noVBand="1"/>
      </w:tblPr>
      <w:tblGrid>
        <w:gridCol w:w="8494"/>
      </w:tblGrid>
      <w:tr w:rsidR="00DB3523" w:rsidTr="0058280B">
        <w:tc>
          <w:tcPr>
            <w:tcW w:w="8494" w:type="dxa"/>
            <w:tcBorders>
              <w:top w:val="nil"/>
              <w:left w:val="nil"/>
              <w:bottom w:val="nil"/>
              <w:right w:val="nil"/>
            </w:tcBorders>
            <w:shd w:val="clear" w:color="auto" w:fill="D9D9D9" w:themeFill="background1" w:themeFillShade="D9"/>
          </w:tcPr>
          <w:p w:rsidR="00DB3523" w:rsidRPr="00DB3523" w:rsidRDefault="00DB3523" w:rsidP="00DB3523">
            <w:pPr>
              <w:spacing w:before="240"/>
              <w:rPr>
                <w:b/>
                <w:bCs/>
              </w:rPr>
            </w:pPr>
            <w:r w:rsidRPr="00DB3523">
              <w:rPr>
                <w:b/>
                <w:bCs/>
              </w:rPr>
              <w:t xml:space="preserve">Scenario </w:t>
            </w:r>
          </w:p>
          <w:p w:rsidR="00DB3523" w:rsidRPr="00DB3523" w:rsidRDefault="00DB3523" w:rsidP="00DB3523">
            <w:pPr>
              <w:spacing w:before="240"/>
            </w:pPr>
          </w:p>
          <w:p w:rsidR="00DB3523" w:rsidRPr="00DB3523" w:rsidRDefault="00DB3523" w:rsidP="00DB3523">
            <w:pPr>
              <w:spacing w:before="240"/>
            </w:pPr>
            <w:r w:rsidRPr="00DB3523">
              <w:t>Review the following scenario. Then complete the step-by-step instructions.</w:t>
            </w:r>
          </w:p>
          <w:p w:rsidR="00DB3523" w:rsidRPr="00DB3523" w:rsidRDefault="00DB3523" w:rsidP="00DB3523">
            <w:pPr>
              <w:spacing w:before="240"/>
            </w:pPr>
            <w:r w:rsidRPr="00DB3523">
              <w:t>You’re part of the growing security team at a company for sneaker enthusiasts and collectors. The business is preparing to launch a mobile app that makes it easy for their customers to buy and sell shoes. </w:t>
            </w:r>
          </w:p>
          <w:p w:rsidR="00DB3523" w:rsidRPr="00DB3523" w:rsidRDefault="00DB3523" w:rsidP="00DB3523">
            <w:pPr>
              <w:spacing w:before="240"/>
            </w:pPr>
            <w:r w:rsidRPr="00DB3523">
              <w:t>You are performing a threat model of the application using the PASTA framework. You will go through each of the seven stages of the framework to identify security requirements for the new sneaker company app.</w:t>
            </w:r>
          </w:p>
          <w:p w:rsidR="00DB3523" w:rsidRDefault="00DB3523" w:rsidP="0058280B">
            <w:pPr>
              <w:spacing w:before="240"/>
            </w:pPr>
          </w:p>
        </w:tc>
      </w:tr>
    </w:tbl>
    <w:p w:rsidR="00393718" w:rsidRPr="00393718" w:rsidRDefault="00393718" w:rsidP="00393718">
      <w:pPr>
        <w:spacing w:before="240"/>
        <w:rPr>
          <w:b/>
          <w:bCs/>
        </w:rPr>
      </w:pPr>
      <w:r w:rsidRPr="00393718">
        <w:rPr>
          <w:b/>
          <w:bCs/>
        </w:rPr>
        <w:t xml:space="preserve">Kịch bản </w:t>
      </w:r>
    </w:p>
    <w:p w:rsidR="00393718" w:rsidRPr="00393718" w:rsidRDefault="00393718" w:rsidP="00393718">
      <w:pPr>
        <w:spacing w:before="240"/>
      </w:pPr>
    </w:p>
    <w:p w:rsidR="00393718" w:rsidRPr="00393718" w:rsidRDefault="00393718" w:rsidP="00393718">
      <w:pPr>
        <w:spacing w:before="240"/>
      </w:pPr>
      <w:r w:rsidRPr="00393718">
        <w:t>Xem lại tình huống sau. Sau đó hoàn thành hướng dẫn từng bước.</w:t>
      </w:r>
    </w:p>
    <w:p w:rsidR="00393718" w:rsidRPr="00393718" w:rsidRDefault="00393718" w:rsidP="00393718">
      <w:pPr>
        <w:spacing w:before="240"/>
      </w:pPr>
      <w:r w:rsidRPr="00393718">
        <w:t>Bạn là thành viên của nhóm bảo mật đang phát triển tại một công ty dành cho những người đam mê và sưu tập giày thể thao. Doanh nghiệp đang chuẩn bị ra mắt ứng dụng di động giúp khách hàng dễ dàng mua và bán giày. </w:t>
      </w:r>
    </w:p>
    <w:p w:rsidR="00393718" w:rsidRPr="00393718" w:rsidRDefault="00393718" w:rsidP="00393718">
      <w:pPr>
        <w:spacing w:before="240"/>
      </w:pPr>
      <w:r w:rsidRPr="00393718">
        <w:t>Bạn đang thực hiện mô hình mối đe dọa của ứng dụng bằng cách sử dụng khuôn khổ PASTA. Bạn sẽ trải qua từng giai đoạn trong bảy giai đoạn của khuôn khổ để xác định các yêu cầu bảo mật cho ứng dụng công ty giày thể thao mới.</w:t>
      </w:r>
    </w:p>
    <w:p w:rsidR="00DB3523" w:rsidRDefault="00DB3523" w:rsidP="00DB3523">
      <w:pPr>
        <w:spacing w:before="240"/>
      </w:pPr>
    </w:p>
    <w:tbl>
      <w:tblPr>
        <w:tblStyle w:val="TableGrid"/>
        <w:tblW w:w="0" w:type="auto"/>
        <w:tblLook w:val="04A0" w:firstRow="1" w:lastRow="0" w:firstColumn="1" w:lastColumn="0" w:noHBand="0" w:noVBand="1"/>
      </w:tblPr>
      <w:tblGrid>
        <w:gridCol w:w="8494"/>
      </w:tblGrid>
      <w:tr w:rsidR="00DB3523" w:rsidTr="0058280B">
        <w:tc>
          <w:tcPr>
            <w:tcW w:w="8494" w:type="dxa"/>
            <w:tcBorders>
              <w:top w:val="nil"/>
              <w:left w:val="nil"/>
              <w:bottom w:val="nil"/>
              <w:right w:val="nil"/>
            </w:tcBorders>
            <w:shd w:val="clear" w:color="auto" w:fill="D9D9D9" w:themeFill="background1" w:themeFillShade="D9"/>
          </w:tcPr>
          <w:p w:rsidR="00521CFD" w:rsidRPr="00521CFD" w:rsidRDefault="00521CFD" w:rsidP="00521CFD">
            <w:pPr>
              <w:spacing w:before="240"/>
              <w:rPr>
                <w:b/>
                <w:bCs/>
              </w:rPr>
            </w:pPr>
            <w:r w:rsidRPr="00521CFD">
              <w:rPr>
                <w:b/>
                <w:bCs/>
              </w:rPr>
              <w:t xml:space="preserve">Step-By-Step Instructions </w:t>
            </w:r>
          </w:p>
          <w:p w:rsidR="00521CFD" w:rsidRPr="00521CFD" w:rsidRDefault="00521CFD" w:rsidP="00521CFD">
            <w:pPr>
              <w:spacing w:before="240"/>
            </w:pPr>
          </w:p>
          <w:p w:rsidR="00521CFD" w:rsidRPr="00521CFD" w:rsidRDefault="00521CFD" w:rsidP="00521CFD">
            <w:pPr>
              <w:spacing w:before="240"/>
            </w:pPr>
            <w:r w:rsidRPr="00521CFD">
              <w:t>Follow the instructions and answer the included questions to complete the activity.</w:t>
            </w:r>
          </w:p>
          <w:p w:rsidR="00DB3523" w:rsidRDefault="00DB3523" w:rsidP="0058280B">
            <w:pPr>
              <w:spacing w:before="240"/>
            </w:pPr>
          </w:p>
        </w:tc>
      </w:tr>
    </w:tbl>
    <w:p w:rsidR="00393718" w:rsidRPr="00393718" w:rsidRDefault="00393718" w:rsidP="00393718">
      <w:pPr>
        <w:spacing w:before="240"/>
        <w:rPr>
          <w:b/>
          <w:bCs/>
        </w:rPr>
      </w:pPr>
      <w:r w:rsidRPr="00393718">
        <w:rPr>
          <w:b/>
          <w:bCs/>
        </w:rPr>
        <w:t xml:space="preserve">Hướng dẫn từng bước </w:t>
      </w:r>
    </w:p>
    <w:p w:rsidR="00393718" w:rsidRPr="00393718" w:rsidRDefault="00393718" w:rsidP="00393718">
      <w:pPr>
        <w:spacing w:before="240"/>
      </w:pPr>
    </w:p>
    <w:p w:rsidR="00393718" w:rsidRPr="00393718" w:rsidRDefault="00393718" w:rsidP="00393718">
      <w:pPr>
        <w:spacing w:before="240"/>
      </w:pPr>
      <w:r w:rsidRPr="00393718">
        <w:t>Thực hiện theo hướng dẫn và trả lời các câu hỏi kèm theo để hoàn thành hoạt động.</w:t>
      </w:r>
    </w:p>
    <w:p w:rsidR="00DB3523" w:rsidRDefault="00DB3523" w:rsidP="00DB3523">
      <w:pPr>
        <w:spacing w:before="240"/>
      </w:pPr>
    </w:p>
    <w:tbl>
      <w:tblPr>
        <w:tblStyle w:val="TableGrid"/>
        <w:tblW w:w="0" w:type="auto"/>
        <w:tblLook w:val="04A0" w:firstRow="1" w:lastRow="0" w:firstColumn="1" w:lastColumn="0" w:noHBand="0" w:noVBand="1"/>
      </w:tblPr>
      <w:tblGrid>
        <w:gridCol w:w="8494"/>
      </w:tblGrid>
      <w:tr w:rsidR="00DB3523" w:rsidTr="0058280B">
        <w:tc>
          <w:tcPr>
            <w:tcW w:w="8494" w:type="dxa"/>
            <w:tcBorders>
              <w:top w:val="nil"/>
              <w:left w:val="nil"/>
              <w:bottom w:val="nil"/>
              <w:right w:val="nil"/>
            </w:tcBorders>
            <w:shd w:val="clear" w:color="auto" w:fill="D9D9D9" w:themeFill="background1" w:themeFillShade="D9"/>
          </w:tcPr>
          <w:p w:rsidR="00521CFD" w:rsidRPr="00521CFD" w:rsidRDefault="00521CFD" w:rsidP="00521CFD">
            <w:pPr>
              <w:spacing w:before="240"/>
              <w:rPr>
                <w:b/>
                <w:bCs/>
              </w:rPr>
            </w:pPr>
            <w:r w:rsidRPr="00521CFD">
              <w:rPr>
                <w:b/>
                <w:bCs/>
              </w:rPr>
              <w:t>Part 1 - Access the resources</w:t>
            </w:r>
          </w:p>
          <w:p w:rsidR="00DB3523" w:rsidRDefault="00DB3523" w:rsidP="00521CFD">
            <w:pPr>
              <w:spacing w:before="240"/>
            </w:pPr>
          </w:p>
        </w:tc>
      </w:tr>
    </w:tbl>
    <w:p w:rsidR="00393718" w:rsidRPr="00393718" w:rsidRDefault="00393718" w:rsidP="00393718">
      <w:pPr>
        <w:spacing w:before="240"/>
        <w:rPr>
          <w:b/>
          <w:bCs/>
        </w:rPr>
      </w:pPr>
      <w:r w:rsidRPr="00393718">
        <w:rPr>
          <w:b/>
          <w:bCs/>
        </w:rPr>
        <w:t>Phần 1 - Truy cập tài nguyên</w:t>
      </w:r>
    </w:p>
    <w:p w:rsidR="00DB3523" w:rsidRDefault="00DB3523" w:rsidP="00DB3523">
      <w:pPr>
        <w:spacing w:before="240"/>
      </w:pPr>
    </w:p>
    <w:tbl>
      <w:tblPr>
        <w:tblStyle w:val="TableGrid"/>
        <w:tblW w:w="0" w:type="auto"/>
        <w:tblLook w:val="04A0" w:firstRow="1" w:lastRow="0" w:firstColumn="1" w:lastColumn="0" w:noHBand="0" w:noVBand="1"/>
      </w:tblPr>
      <w:tblGrid>
        <w:gridCol w:w="8494"/>
      </w:tblGrid>
      <w:tr w:rsidR="00DB3523" w:rsidTr="0058280B">
        <w:tc>
          <w:tcPr>
            <w:tcW w:w="8494" w:type="dxa"/>
            <w:tcBorders>
              <w:top w:val="nil"/>
              <w:left w:val="nil"/>
              <w:bottom w:val="nil"/>
              <w:right w:val="nil"/>
            </w:tcBorders>
            <w:shd w:val="clear" w:color="auto" w:fill="D9D9D9" w:themeFill="background1" w:themeFillShade="D9"/>
          </w:tcPr>
          <w:p w:rsidR="00521CFD" w:rsidRPr="00521CFD" w:rsidRDefault="00521CFD" w:rsidP="00521CFD">
            <w:pPr>
              <w:spacing w:before="240"/>
              <w:rPr>
                <w:b/>
              </w:rPr>
            </w:pPr>
            <w:r>
              <w:rPr>
                <w:b/>
              </w:rPr>
              <w:t>Step 1: Access the template</w:t>
            </w:r>
          </w:p>
          <w:p w:rsidR="00521CFD" w:rsidRPr="00521CFD" w:rsidRDefault="00521CFD" w:rsidP="00521CFD">
            <w:pPr>
              <w:spacing w:before="240"/>
            </w:pPr>
            <w:r w:rsidRPr="00521CFD">
              <w:t xml:space="preserve">To use the template for this course item, click the following link and select </w:t>
            </w:r>
            <w:r w:rsidRPr="00521CFD">
              <w:rPr>
                <w:i/>
                <w:iCs/>
              </w:rPr>
              <w:t>Use Template</w:t>
            </w:r>
            <w:r w:rsidRPr="00521CFD">
              <w:t>. </w:t>
            </w:r>
          </w:p>
          <w:p w:rsidR="00521CFD" w:rsidRPr="00521CFD" w:rsidRDefault="00521CFD" w:rsidP="00521CFD">
            <w:pPr>
              <w:spacing w:before="240"/>
            </w:pPr>
            <w:r w:rsidRPr="00521CFD">
              <w:t xml:space="preserve">Link to template: </w:t>
            </w:r>
            <w:hyperlink r:id="rId226" w:tgtFrame="_blank" w:history="1">
              <w:r w:rsidRPr="00521CFD">
                <w:rPr>
                  <w:rStyle w:val="Hyperlink"/>
                </w:rPr>
                <w:t>PASTA worksheet</w:t>
              </w:r>
            </w:hyperlink>
          </w:p>
          <w:p w:rsidR="00DB3523" w:rsidRDefault="00DB3523" w:rsidP="0058280B">
            <w:pPr>
              <w:spacing w:before="240"/>
            </w:pPr>
          </w:p>
        </w:tc>
      </w:tr>
    </w:tbl>
    <w:p w:rsidR="00DB3523" w:rsidRPr="00393718" w:rsidRDefault="00393718" w:rsidP="00DB3523">
      <w:pPr>
        <w:spacing w:before="240"/>
        <w:rPr>
          <w:b/>
        </w:rPr>
      </w:pPr>
      <w:r w:rsidRPr="00393718">
        <w:rPr>
          <w:b/>
        </w:rPr>
        <w:t>Bước 1: Truy cập mẫu</w:t>
      </w:r>
    </w:p>
    <w:p w:rsidR="003477EA" w:rsidRPr="003477EA" w:rsidRDefault="003477EA" w:rsidP="003477EA">
      <w:pPr>
        <w:spacing w:before="240"/>
      </w:pPr>
      <w:r w:rsidRPr="003477EA">
        <w:t xml:space="preserve">Để sử dụng mẫu cho mục khóa học này, hãy nhấp vào liên kết sau và chọn </w:t>
      </w:r>
      <w:r w:rsidRPr="003477EA">
        <w:rPr>
          <w:i/>
          <w:iCs/>
        </w:rPr>
        <w:t>Sử dụng mẫu</w:t>
      </w:r>
      <w:r w:rsidRPr="003477EA">
        <w:t xml:space="preserve"> . </w:t>
      </w:r>
    </w:p>
    <w:p w:rsidR="003477EA" w:rsidRPr="003477EA" w:rsidRDefault="003477EA" w:rsidP="003477EA">
      <w:pPr>
        <w:spacing w:before="240"/>
      </w:pPr>
      <w:r w:rsidRPr="003477EA">
        <w:t>Liên kết đến mẫu:</w:t>
      </w:r>
      <w:hyperlink r:id="rId227" w:tgtFrame="_blank" w:history="1">
        <w:r w:rsidRPr="003477EA">
          <w:rPr>
            <w:rStyle w:val="Hyperlink"/>
          </w:rPr>
          <w:t>Phiếu bài tập PASTA</w:t>
        </w:r>
      </w:hyperlink>
    </w:p>
    <w:p w:rsidR="00393718" w:rsidRDefault="00393718" w:rsidP="00DB3523">
      <w:pPr>
        <w:spacing w:before="240"/>
      </w:pPr>
    </w:p>
    <w:tbl>
      <w:tblPr>
        <w:tblStyle w:val="TableGrid"/>
        <w:tblW w:w="0" w:type="auto"/>
        <w:tblLook w:val="04A0" w:firstRow="1" w:lastRow="0" w:firstColumn="1" w:lastColumn="0" w:noHBand="0" w:noVBand="1"/>
      </w:tblPr>
      <w:tblGrid>
        <w:gridCol w:w="8494"/>
      </w:tblGrid>
      <w:tr w:rsidR="00DB3523" w:rsidTr="0058280B">
        <w:tc>
          <w:tcPr>
            <w:tcW w:w="8494" w:type="dxa"/>
            <w:tcBorders>
              <w:top w:val="nil"/>
              <w:left w:val="nil"/>
              <w:bottom w:val="nil"/>
              <w:right w:val="nil"/>
            </w:tcBorders>
            <w:shd w:val="clear" w:color="auto" w:fill="D9D9D9" w:themeFill="background1" w:themeFillShade="D9"/>
          </w:tcPr>
          <w:p w:rsidR="00521CFD" w:rsidRPr="00521CFD" w:rsidRDefault="00521CFD" w:rsidP="00521CFD">
            <w:pPr>
              <w:spacing w:before="240"/>
              <w:rPr>
                <w:b/>
              </w:rPr>
            </w:pPr>
            <w:r>
              <w:rPr>
                <w:b/>
              </w:rPr>
              <w:t>Step 2: Access supporting materials</w:t>
            </w:r>
          </w:p>
          <w:p w:rsidR="00521CFD" w:rsidRPr="00521CFD" w:rsidRDefault="00521CFD" w:rsidP="00521CFD">
            <w:pPr>
              <w:spacing w:before="240"/>
            </w:pPr>
            <w:r w:rsidRPr="00521CFD">
              <w:t>The following supporting materials will help you complete this activity. Keep them open as you proceed to the next steps. </w:t>
            </w:r>
          </w:p>
          <w:p w:rsidR="00521CFD" w:rsidRPr="00521CFD" w:rsidRDefault="00521CFD" w:rsidP="00521CFD">
            <w:pPr>
              <w:spacing w:before="240"/>
            </w:pPr>
            <w:r w:rsidRPr="00521CFD">
              <w:t xml:space="preserve">To use the supporting materials for this course item, click the following link and select </w:t>
            </w:r>
            <w:r w:rsidRPr="00521CFD">
              <w:rPr>
                <w:i/>
                <w:iCs/>
              </w:rPr>
              <w:t>Use Template</w:t>
            </w:r>
            <w:r w:rsidRPr="00521CFD">
              <w:t>. </w:t>
            </w:r>
          </w:p>
          <w:p w:rsidR="00521CFD" w:rsidRPr="00521CFD" w:rsidRDefault="00521CFD" w:rsidP="00521CFD">
            <w:pPr>
              <w:spacing w:before="240"/>
            </w:pPr>
            <w:r w:rsidRPr="00521CFD">
              <w:t xml:space="preserve">Link to supporting materials: </w:t>
            </w:r>
          </w:p>
          <w:p w:rsidR="00521CFD" w:rsidRPr="00521CFD" w:rsidRDefault="00C82735" w:rsidP="009A5F49">
            <w:pPr>
              <w:numPr>
                <w:ilvl w:val="0"/>
                <w:numId w:val="209"/>
              </w:numPr>
              <w:spacing w:before="240"/>
            </w:pPr>
            <w:hyperlink r:id="rId228" w:tgtFrame="_blank" w:history="1">
              <w:r w:rsidR="00521CFD" w:rsidRPr="00521CFD">
                <w:rPr>
                  <w:rStyle w:val="Hyperlink"/>
                </w:rPr>
                <w:t>PASTA data flow diagram</w:t>
              </w:r>
            </w:hyperlink>
          </w:p>
          <w:p w:rsidR="00521CFD" w:rsidRPr="00521CFD" w:rsidRDefault="00C82735" w:rsidP="009A5F49">
            <w:pPr>
              <w:numPr>
                <w:ilvl w:val="0"/>
                <w:numId w:val="209"/>
              </w:numPr>
              <w:spacing w:before="240"/>
            </w:pPr>
            <w:hyperlink r:id="rId229" w:anchor="slide=id.p" w:tgtFrame="_blank" w:history="1">
              <w:r w:rsidR="00521CFD" w:rsidRPr="00521CFD">
                <w:rPr>
                  <w:rStyle w:val="Hyperlink"/>
                </w:rPr>
                <w:t>PASTA attack tree</w:t>
              </w:r>
            </w:hyperlink>
          </w:p>
          <w:p w:rsidR="00DB3523" w:rsidRDefault="00DB3523" w:rsidP="0058280B">
            <w:pPr>
              <w:spacing w:before="240"/>
            </w:pPr>
          </w:p>
        </w:tc>
      </w:tr>
    </w:tbl>
    <w:p w:rsidR="00DB3523" w:rsidRPr="00393718" w:rsidRDefault="00393718" w:rsidP="00DB3523">
      <w:pPr>
        <w:spacing w:before="240"/>
        <w:rPr>
          <w:b/>
        </w:rPr>
      </w:pPr>
      <w:r w:rsidRPr="00393718">
        <w:rPr>
          <w:b/>
        </w:rPr>
        <w:t>Bước 2: Truy cập tài liệu hỗ trợ</w:t>
      </w:r>
    </w:p>
    <w:p w:rsidR="003477EA" w:rsidRPr="003477EA" w:rsidRDefault="003477EA" w:rsidP="003477EA">
      <w:pPr>
        <w:spacing w:before="240"/>
      </w:pPr>
      <w:r w:rsidRPr="003477EA">
        <w:t>Các tài liệu hỗ trợ sau đây sẽ giúp bạn hoàn thành hoạt động này. Hãy giữ chúng mở khi bạn tiến hành các bước tiếp theo. </w:t>
      </w:r>
    </w:p>
    <w:p w:rsidR="003477EA" w:rsidRPr="003477EA" w:rsidRDefault="003477EA" w:rsidP="003477EA">
      <w:pPr>
        <w:spacing w:before="240"/>
      </w:pPr>
      <w:r w:rsidRPr="003477EA">
        <w:t xml:space="preserve">Để sử dụng tài liệu hỗ trợ cho mục khóa học này, hãy nhấp vào liên kết sau và chọn </w:t>
      </w:r>
      <w:r w:rsidRPr="003477EA">
        <w:rPr>
          <w:i/>
          <w:iCs/>
        </w:rPr>
        <w:t>Sử dụng mẫu</w:t>
      </w:r>
      <w:r w:rsidRPr="003477EA">
        <w:t xml:space="preserve"> . </w:t>
      </w:r>
    </w:p>
    <w:p w:rsidR="003477EA" w:rsidRPr="003477EA" w:rsidRDefault="003477EA" w:rsidP="003477EA">
      <w:pPr>
        <w:spacing w:before="240"/>
      </w:pPr>
      <w:r w:rsidRPr="003477EA">
        <w:t>Liên kết tới tài liệu hỗ trợ:</w:t>
      </w:r>
    </w:p>
    <w:p w:rsidR="003477EA" w:rsidRPr="003477EA" w:rsidRDefault="00C82735" w:rsidP="009A5F49">
      <w:pPr>
        <w:numPr>
          <w:ilvl w:val="0"/>
          <w:numId w:val="213"/>
        </w:numPr>
        <w:spacing w:before="240"/>
      </w:pPr>
      <w:hyperlink r:id="rId230" w:tgtFrame="_blank" w:history="1">
        <w:r w:rsidR="003477EA" w:rsidRPr="003477EA">
          <w:rPr>
            <w:rStyle w:val="Hyperlink"/>
          </w:rPr>
          <w:t>Sơ đồ luồng dữ liệu PASTA</w:t>
        </w:r>
      </w:hyperlink>
    </w:p>
    <w:p w:rsidR="003477EA" w:rsidRPr="003477EA" w:rsidRDefault="00C82735" w:rsidP="009A5F49">
      <w:pPr>
        <w:numPr>
          <w:ilvl w:val="0"/>
          <w:numId w:val="213"/>
        </w:numPr>
        <w:spacing w:before="240"/>
      </w:pPr>
      <w:hyperlink r:id="rId231" w:anchor="slide=id.p" w:tgtFrame="_blank" w:history="1">
        <w:r w:rsidR="003477EA" w:rsidRPr="003477EA">
          <w:rPr>
            <w:rStyle w:val="Hyperlink"/>
          </w:rPr>
          <w:t>Cây tấn công PASTA</w:t>
        </w:r>
      </w:hyperlink>
    </w:p>
    <w:p w:rsidR="00393718" w:rsidRDefault="00393718" w:rsidP="00DB3523">
      <w:pPr>
        <w:spacing w:before="240"/>
      </w:pPr>
    </w:p>
    <w:tbl>
      <w:tblPr>
        <w:tblStyle w:val="TableGrid"/>
        <w:tblW w:w="0" w:type="auto"/>
        <w:tblLook w:val="04A0" w:firstRow="1" w:lastRow="0" w:firstColumn="1" w:lastColumn="0" w:noHBand="0" w:noVBand="1"/>
      </w:tblPr>
      <w:tblGrid>
        <w:gridCol w:w="8494"/>
      </w:tblGrid>
      <w:tr w:rsidR="00DB3523" w:rsidTr="0058280B">
        <w:tc>
          <w:tcPr>
            <w:tcW w:w="8494" w:type="dxa"/>
            <w:tcBorders>
              <w:top w:val="nil"/>
              <w:left w:val="nil"/>
              <w:bottom w:val="nil"/>
              <w:right w:val="nil"/>
            </w:tcBorders>
            <w:shd w:val="clear" w:color="auto" w:fill="D9D9D9" w:themeFill="background1" w:themeFillShade="D9"/>
          </w:tcPr>
          <w:p w:rsidR="00521CFD" w:rsidRPr="00521CFD" w:rsidRDefault="00521CFD" w:rsidP="00521CFD">
            <w:pPr>
              <w:spacing w:before="240"/>
              <w:rPr>
                <w:b/>
                <w:bCs/>
              </w:rPr>
            </w:pPr>
            <w:r w:rsidRPr="00521CFD">
              <w:rPr>
                <w:b/>
                <w:bCs/>
              </w:rPr>
              <w:t>Part 2 - Complete the PASTA stages</w:t>
            </w:r>
          </w:p>
          <w:p w:rsidR="00DB3523" w:rsidRDefault="00DB3523" w:rsidP="0058280B">
            <w:pPr>
              <w:spacing w:before="240"/>
            </w:pPr>
          </w:p>
        </w:tc>
      </w:tr>
    </w:tbl>
    <w:p w:rsidR="003477EA" w:rsidRPr="003477EA" w:rsidRDefault="003477EA" w:rsidP="003477EA">
      <w:pPr>
        <w:spacing w:before="240"/>
        <w:rPr>
          <w:b/>
          <w:bCs/>
        </w:rPr>
      </w:pPr>
      <w:r w:rsidRPr="003477EA">
        <w:rPr>
          <w:b/>
          <w:bCs/>
        </w:rPr>
        <w:t>Phần 2 - Hoàn thành các giai đoạn PASTA</w:t>
      </w:r>
    </w:p>
    <w:p w:rsidR="00DB3523" w:rsidRDefault="00DB3523" w:rsidP="00DB3523">
      <w:pPr>
        <w:spacing w:before="240"/>
      </w:pPr>
    </w:p>
    <w:tbl>
      <w:tblPr>
        <w:tblStyle w:val="TableGrid"/>
        <w:tblW w:w="0" w:type="auto"/>
        <w:tblLook w:val="04A0" w:firstRow="1" w:lastRow="0" w:firstColumn="1" w:lastColumn="0" w:noHBand="0" w:noVBand="1"/>
      </w:tblPr>
      <w:tblGrid>
        <w:gridCol w:w="8494"/>
      </w:tblGrid>
      <w:tr w:rsidR="00DB3523" w:rsidTr="0058280B">
        <w:tc>
          <w:tcPr>
            <w:tcW w:w="8494" w:type="dxa"/>
            <w:tcBorders>
              <w:top w:val="nil"/>
              <w:left w:val="nil"/>
              <w:bottom w:val="nil"/>
              <w:right w:val="nil"/>
            </w:tcBorders>
            <w:shd w:val="clear" w:color="auto" w:fill="D9D9D9" w:themeFill="background1" w:themeFillShade="D9"/>
          </w:tcPr>
          <w:p w:rsidR="00521CFD" w:rsidRPr="002053FF" w:rsidRDefault="00521CFD" w:rsidP="00521CFD">
            <w:pPr>
              <w:spacing w:before="240"/>
              <w:rPr>
                <w:b/>
              </w:rPr>
            </w:pPr>
            <w:r w:rsidRPr="002053FF">
              <w:rPr>
                <w:b/>
              </w:rPr>
              <w:t>Step 1: Identify the mobile app’s business objectives</w:t>
            </w:r>
          </w:p>
          <w:p w:rsidR="002053FF" w:rsidRPr="002053FF" w:rsidRDefault="002053FF" w:rsidP="002053FF">
            <w:pPr>
              <w:spacing w:before="240"/>
            </w:pPr>
            <w:r w:rsidRPr="002053FF">
              <w:t>The main goal of Stage I of the PASTA framework is to understand why the application was developed and what it is expected to do.</w:t>
            </w:r>
          </w:p>
          <w:p w:rsidR="002053FF" w:rsidRPr="002053FF" w:rsidRDefault="002053FF" w:rsidP="002053FF">
            <w:pPr>
              <w:spacing w:before="240"/>
            </w:pPr>
            <w:r w:rsidRPr="002053FF">
              <w:rPr>
                <w:b/>
                <w:bCs/>
                <w:i/>
                <w:iCs/>
              </w:rPr>
              <w:t>Note:</w:t>
            </w:r>
            <w:r w:rsidRPr="002053FF">
              <w:rPr>
                <w:i/>
                <w:iCs/>
              </w:rPr>
              <w:t xml:space="preserve"> Stage I typically requires gathering input from many individuals at a business.</w:t>
            </w:r>
          </w:p>
          <w:p w:rsidR="002053FF" w:rsidRPr="002053FF" w:rsidRDefault="002053FF" w:rsidP="002053FF">
            <w:pPr>
              <w:spacing w:before="240"/>
            </w:pPr>
            <w:r w:rsidRPr="002053FF">
              <w:t>First, review the following description of why the sneaker company decided to develop this new app:</w:t>
            </w:r>
          </w:p>
          <w:p w:rsidR="002053FF" w:rsidRPr="002053FF" w:rsidRDefault="002053FF" w:rsidP="002053FF">
            <w:pPr>
              <w:spacing w:before="240"/>
            </w:pPr>
            <w:r w:rsidRPr="002053FF">
              <w:rPr>
                <w:b/>
                <w:bCs/>
              </w:rPr>
              <w:t>Description:</w:t>
            </w:r>
            <w:r w:rsidRPr="002053FF">
              <w:t xml:space="preserve"> Our application should seamlessly connect sellers and shoppers. It should be easy for users to sign-up, log in, and manage their accounts. Data privacy is a big concern for us. We want users to feel confident that we’re being responsible with their information.</w:t>
            </w:r>
          </w:p>
          <w:p w:rsidR="002053FF" w:rsidRPr="002053FF" w:rsidRDefault="002053FF" w:rsidP="002053FF">
            <w:pPr>
              <w:spacing w:before="240"/>
            </w:pPr>
            <w:r w:rsidRPr="002053FF">
              <w:t>Buyers should be able to directly message sellers with questions. They should also have the ability to rate sellers to encourage good service. Sales should be clear and quick to process. Users should have several payment options for a smooth checkout process. Proper payment handling is really important because we want to avoid legal issues.</w:t>
            </w:r>
          </w:p>
          <w:p w:rsidR="002053FF" w:rsidRPr="002053FF" w:rsidRDefault="002053FF" w:rsidP="002053FF">
            <w:pPr>
              <w:spacing w:before="240"/>
            </w:pPr>
            <w:r w:rsidRPr="002053FF">
              <w:t xml:space="preserve">In the </w:t>
            </w:r>
            <w:r w:rsidRPr="002053FF">
              <w:rPr>
                <w:b/>
                <w:bCs/>
              </w:rPr>
              <w:t xml:space="preserve">Stage 1 </w:t>
            </w:r>
            <w:r w:rsidRPr="002053FF">
              <w:t>row of the</w:t>
            </w:r>
            <w:r w:rsidRPr="002053FF">
              <w:rPr>
                <w:b/>
                <w:bCs/>
              </w:rPr>
              <w:t xml:space="preserve"> PASTA worksheet,</w:t>
            </w:r>
            <w:r w:rsidRPr="002053FF">
              <w:t xml:space="preserve"> make </w:t>
            </w:r>
            <w:r w:rsidRPr="002053FF">
              <w:rPr>
                <w:b/>
                <w:bCs/>
              </w:rPr>
              <w:t xml:space="preserve">2-3 notes </w:t>
            </w:r>
            <w:r w:rsidRPr="002053FF">
              <w:t>of</w:t>
            </w:r>
            <w:r w:rsidRPr="002053FF">
              <w:rPr>
                <w:b/>
                <w:bCs/>
              </w:rPr>
              <w:t xml:space="preserve"> </w:t>
            </w:r>
            <w:r w:rsidRPr="002053FF">
              <w:t>business objectives that you’ve identified from the description.</w:t>
            </w:r>
          </w:p>
          <w:p w:rsidR="00DB3523" w:rsidRDefault="00DB3523" w:rsidP="0058280B">
            <w:pPr>
              <w:spacing w:before="240"/>
            </w:pPr>
          </w:p>
        </w:tc>
      </w:tr>
    </w:tbl>
    <w:p w:rsidR="003477EA" w:rsidRPr="003477EA" w:rsidRDefault="003477EA" w:rsidP="003477EA">
      <w:pPr>
        <w:spacing w:before="240"/>
        <w:rPr>
          <w:b/>
        </w:rPr>
      </w:pPr>
      <w:r w:rsidRPr="003477EA">
        <w:rPr>
          <w:b/>
        </w:rPr>
        <w:t>Bước 1: Xác định mục tiêu kinh doanh của ứng dụng di động</w:t>
      </w:r>
    </w:p>
    <w:p w:rsidR="002F1880" w:rsidRPr="002F1880" w:rsidRDefault="002F1880" w:rsidP="002F1880">
      <w:pPr>
        <w:spacing w:before="240"/>
      </w:pPr>
      <w:r w:rsidRPr="002F1880">
        <w:t>Mục tiêu chính của Giai đoạn I trong khuôn khổ PASTA là hiểu lý do tại sao ứng dụng được phát triển và ứng dụng được kỳ vọng sẽ thực hiện những gì.</w:t>
      </w:r>
    </w:p>
    <w:p w:rsidR="002F1880" w:rsidRPr="002F1880" w:rsidRDefault="002F1880" w:rsidP="002F1880">
      <w:pPr>
        <w:spacing w:before="240"/>
      </w:pPr>
      <w:r w:rsidRPr="002F1880">
        <w:rPr>
          <w:b/>
          <w:bCs/>
          <w:i/>
          <w:iCs/>
        </w:rPr>
        <w:t>Lưu ý:</w:t>
      </w:r>
      <w:r w:rsidRPr="002F1880">
        <w:rPr>
          <w:i/>
          <w:iCs/>
        </w:rPr>
        <w:t xml:space="preserve"> Giai đoạn I thường yêu cầu thu thập ý kiến ​​đóng góp từ nhiều cá nhân trong một doanh nghiệp.</w:t>
      </w:r>
    </w:p>
    <w:p w:rsidR="002F1880" w:rsidRPr="002F1880" w:rsidRDefault="002F1880" w:rsidP="002F1880">
      <w:pPr>
        <w:spacing w:before="240"/>
      </w:pPr>
      <w:r w:rsidRPr="002F1880">
        <w:t>Trước tiên, hãy xem lại phần mô tả sau đây về lý do tại sao công ty giày thể thao quyết định phát triển ứng dụng mới này:</w:t>
      </w:r>
    </w:p>
    <w:p w:rsidR="002F1880" w:rsidRPr="002F1880" w:rsidRDefault="002F1880" w:rsidP="002F1880">
      <w:pPr>
        <w:spacing w:before="240"/>
      </w:pPr>
      <w:r w:rsidRPr="002F1880">
        <w:rPr>
          <w:b/>
          <w:bCs/>
        </w:rPr>
        <w:t>Mô tả:</w:t>
      </w:r>
      <w:r w:rsidRPr="002F1880">
        <w:t xml:space="preserve"> Ứng dụng của chúng tôi phải kết nối người bán và người mua một cách liền mạch. Người dùng phải dễ dàng đăng ký, đăng nhập và quản lý tài khoản của mình. Quyền riêng tư dữ liệu là mối quan tâm lớn của chúng tôi. Chúng tôi muốn người dùng cảm thấy tự tin rằng chúng tôi đang chịu trách nhiệm với thông tin của họ.</w:t>
      </w:r>
    </w:p>
    <w:p w:rsidR="002F1880" w:rsidRPr="002F1880" w:rsidRDefault="002F1880" w:rsidP="002F1880">
      <w:pPr>
        <w:spacing w:before="240"/>
      </w:pPr>
      <w:r w:rsidRPr="002F1880">
        <w:t>Người mua nên có thể nhắn tin trực tiếp cho người bán để hỏi. Họ cũng nên có khả năng đánh giá người bán để khuyến khích dịch vụ tốt. Bán hàng nên rõ ràng và xử lý nhanh chóng. Người dùng nên có nhiều tùy chọn thanh toán để quá trình thanh toán diễn ra suôn sẻ. Xử lý thanh toán đúng cách thực sự quan trọng vì chúng tôi muốn tránh các vấn đề pháp lý.</w:t>
      </w:r>
    </w:p>
    <w:p w:rsidR="002F1880" w:rsidRPr="002F1880" w:rsidRDefault="002F1880" w:rsidP="002F1880">
      <w:pPr>
        <w:spacing w:before="240"/>
      </w:pPr>
      <w:r w:rsidRPr="002F1880">
        <w:t xml:space="preserve">Trong hàng Giai </w:t>
      </w:r>
      <w:r w:rsidRPr="002F1880">
        <w:rPr>
          <w:b/>
          <w:bCs/>
        </w:rPr>
        <w:t>đoạn 1</w:t>
      </w:r>
      <w:r w:rsidRPr="002F1880">
        <w:t xml:space="preserve"> của </w:t>
      </w:r>
      <w:r w:rsidRPr="002F1880">
        <w:rPr>
          <w:b/>
          <w:bCs/>
        </w:rPr>
        <w:t>bảng tính PASTA,</w:t>
      </w:r>
      <w:r w:rsidRPr="002F1880">
        <w:t xml:space="preserve"> hãy ghi ra </w:t>
      </w:r>
      <w:r w:rsidRPr="002F1880">
        <w:rPr>
          <w:b/>
          <w:bCs/>
        </w:rPr>
        <w:t>2-3 ghi chú</w:t>
      </w:r>
      <w:r w:rsidRPr="002F1880">
        <w:t xml:space="preserve"> về các mục tiêu kinh doanh mà bạn đã xác định được từ phần mô tả.</w:t>
      </w:r>
    </w:p>
    <w:p w:rsidR="00DB3523" w:rsidRDefault="00DB3523" w:rsidP="00DB3523">
      <w:pPr>
        <w:spacing w:before="240"/>
      </w:pPr>
    </w:p>
    <w:tbl>
      <w:tblPr>
        <w:tblStyle w:val="TableGrid"/>
        <w:tblW w:w="0" w:type="auto"/>
        <w:tblLook w:val="04A0" w:firstRow="1" w:lastRow="0" w:firstColumn="1" w:lastColumn="0" w:noHBand="0" w:noVBand="1"/>
      </w:tblPr>
      <w:tblGrid>
        <w:gridCol w:w="8494"/>
      </w:tblGrid>
      <w:tr w:rsidR="00DB3523" w:rsidTr="0058280B">
        <w:tc>
          <w:tcPr>
            <w:tcW w:w="8494" w:type="dxa"/>
            <w:tcBorders>
              <w:top w:val="nil"/>
              <w:left w:val="nil"/>
              <w:bottom w:val="nil"/>
              <w:right w:val="nil"/>
            </w:tcBorders>
            <w:shd w:val="clear" w:color="auto" w:fill="D9D9D9" w:themeFill="background1" w:themeFillShade="D9"/>
          </w:tcPr>
          <w:p w:rsidR="00521CFD" w:rsidRPr="002053FF" w:rsidRDefault="00521CFD" w:rsidP="00521CFD">
            <w:pPr>
              <w:spacing w:before="240"/>
              <w:rPr>
                <w:b/>
              </w:rPr>
            </w:pPr>
            <w:r w:rsidRPr="002053FF">
              <w:rPr>
                <w:b/>
              </w:rPr>
              <w:t>Step 2: Evaluate the apps components</w:t>
            </w:r>
          </w:p>
          <w:p w:rsidR="002053FF" w:rsidRPr="002053FF" w:rsidRDefault="002053FF" w:rsidP="002053FF">
            <w:pPr>
              <w:spacing w:before="240"/>
            </w:pPr>
            <w:r w:rsidRPr="002053FF">
              <w:t>In Stage II, the technological scope of the project is defined. Normally, the application development team is involved in this stage because they have the most knowledge about the code base and application logic. Your responsibility as a security professional would be to evaluate the application's architecture for security risks.</w:t>
            </w:r>
          </w:p>
          <w:p w:rsidR="002053FF" w:rsidRPr="002053FF" w:rsidRDefault="002053FF" w:rsidP="002053FF">
            <w:pPr>
              <w:spacing w:before="240"/>
            </w:pPr>
            <w:r w:rsidRPr="002053FF">
              <w:t>For example, the app will be exchanging and storing a lot of user data. These are some of the technologies that it uses:</w:t>
            </w:r>
          </w:p>
          <w:p w:rsidR="002053FF" w:rsidRPr="002053FF" w:rsidRDefault="002053FF" w:rsidP="009A5F49">
            <w:pPr>
              <w:numPr>
                <w:ilvl w:val="0"/>
                <w:numId w:val="211"/>
              </w:numPr>
              <w:spacing w:before="240"/>
            </w:pPr>
            <w:r w:rsidRPr="002053FF">
              <w:rPr>
                <w:b/>
                <w:bCs/>
              </w:rPr>
              <w:t>Application programming interface (API):</w:t>
            </w:r>
            <w:r w:rsidRPr="002053FF">
              <w:t xml:space="preserve"> An API is a set of rules that define how software components interact with each other. In application development, third-party APIs are commonly used to add functionality without having to program it from scratch.</w:t>
            </w:r>
          </w:p>
          <w:p w:rsidR="002053FF" w:rsidRPr="002053FF" w:rsidRDefault="002053FF" w:rsidP="009A5F49">
            <w:pPr>
              <w:numPr>
                <w:ilvl w:val="0"/>
                <w:numId w:val="211"/>
              </w:numPr>
              <w:spacing w:before="240"/>
            </w:pPr>
            <w:r w:rsidRPr="002053FF">
              <w:rPr>
                <w:b/>
                <w:bCs/>
              </w:rPr>
              <w:t>Public key infrastructure (PKI):</w:t>
            </w:r>
            <w:r w:rsidRPr="002053FF">
              <w:t xml:space="preserve"> PKI is an encryption framework that secures the exchange of online information. The mobile app uses a combination of symmetric and asymmetric encryption algorithms: AES and RSA. AES encryption is used to encrypt sensitive data, such as credit card information. RSA encryption is used to exchange keys between the app and a user's device.</w:t>
            </w:r>
          </w:p>
          <w:p w:rsidR="002053FF" w:rsidRPr="002053FF" w:rsidRDefault="002053FF" w:rsidP="009A5F49">
            <w:pPr>
              <w:numPr>
                <w:ilvl w:val="0"/>
                <w:numId w:val="211"/>
              </w:numPr>
              <w:spacing w:before="240"/>
            </w:pPr>
            <w:r w:rsidRPr="002053FF">
              <w:rPr>
                <w:b/>
                <w:bCs/>
              </w:rPr>
              <w:t>SHA-256:</w:t>
            </w:r>
            <w:r w:rsidRPr="002053FF">
              <w:t xml:space="preserve"> SHA-256 is a commonly used hash function that takes an input of any length and produces a digest of 256 bits. The sneaker app will use SHA-256 to protect sensitive user data, like passwords and credit card numbers.</w:t>
            </w:r>
          </w:p>
          <w:p w:rsidR="002053FF" w:rsidRPr="002053FF" w:rsidRDefault="002053FF" w:rsidP="009A5F49">
            <w:pPr>
              <w:numPr>
                <w:ilvl w:val="0"/>
                <w:numId w:val="211"/>
              </w:numPr>
              <w:spacing w:before="240"/>
            </w:pPr>
            <w:r w:rsidRPr="002053FF">
              <w:rPr>
                <w:b/>
                <w:bCs/>
              </w:rPr>
              <w:t>Structured query language (SQL):</w:t>
            </w:r>
            <w:r w:rsidRPr="002053FF">
              <w:t xml:space="preserve"> SQL is a programming language used to create, interact with, and request information from a database. For example, the mobile app uses SQL to store information about the sneakers that are for sale, as well as the sellers who are selling them. It also  uses SQL to access that data during a purchase.</w:t>
            </w:r>
          </w:p>
          <w:p w:rsidR="002053FF" w:rsidRPr="002053FF" w:rsidRDefault="002053FF" w:rsidP="002053FF">
            <w:pPr>
              <w:spacing w:before="240"/>
            </w:pPr>
            <w:r w:rsidRPr="002053FF">
              <w:t>Consider what you've learned about these technologies: </w:t>
            </w:r>
          </w:p>
          <w:p w:rsidR="002053FF" w:rsidRPr="002053FF" w:rsidRDefault="002053FF" w:rsidP="009A5F49">
            <w:pPr>
              <w:numPr>
                <w:ilvl w:val="0"/>
                <w:numId w:val="212"/>
              </w:numPr>
              <w:spacing w:before="240"/>
            </w:pPr>
            <w:r w:rsidRPr="002053FF">
              <w:rPr>
                <w:i/>
                <w:iCs/>
              </w:rPr>
              <w:t>Which of these technologies would you evaluate first? How might they present risks from a security perspective?</w:t>
            </w:r>
          </w:p>
          <w:p w:rsidR="002053FF" w:rsidRPr="002053FF" w:rsidRDefault="002053FF" w:rsidP="002053FF">
            <w:pPr>
              <w:spacing w:before="240"/>
            </w:pPr>
            <w:r w:rsidRPr="002053FF">
              <w:t xml:space="preserve">In the </w:t>
            </w:r>
            <w:r w:rsidRPr="002053FF">
              <w:rPr>
                <w:b/>
                <w:bCs/>
              </w:rPr>
              <w:t>Stage II</w:t>
            </w:r>
            <w:r w:rsidRPr="002053FF">
              <w:t xml:space="preserve"> row of the </w:t>
            </w:r>
            <w:r w:rsidRPr="002053FF">
              <w:rPr>
                <w:b/>
                <w:bCs/>
              </w:rPr>
              <w:t>PASTA worksheet</w:t>
            </w:r>
            <w:r w:rsidRPr="002053FF">
              <w:t xml:space="preserve">, write </w:t>
            </w:r>
            <w:r w:rsidRPr="002053FF">
              <w:rPr>
                <w:b/>
                <w:bCs/>
              </w:rPr>
              <w:t>2-3 sentences</w:t>
            </w:r>
            <w:r w:rsidRPr="002053FF">
              <w:t xml:space="preserve"> (40-60 words) that describe why you choose to prioritize that technology over the others.</w:t>
            </w:r>
          </w:p>
          <w:p w:rsidR="00DB3523" w:rsidRDefault="00DB3523" w:rsidP="0058280B">
            <w:pPr>
              <w:spacing w:before="240"/>
            </w:pPr>
          </w:p>
        </w:tc>
      </w:tr>
    </w:tbl>
    <w:p w:rsidR="003477EA" w:rsidRPr="003477EA" w:rsidRDefault="003477EA" w:rsidP="003477EA">
      <w:pPr>
        <w:spacing w:before="240"/>
        <w:rPr>
          <w:b/>
        </w:rPr>
      </w:pPr>
      <w:r w:rsidRPr="003477EA">
        <w:rPr>
          <w:b/>
        </w:rPr>
        <w:t>Bước 2: Đánh giá các thành phần của ứng dụng</w:t>
      </w:r>
    </w:p>
    <w:p w:rsidR="002F1880" w:rsidRPr="002F1880" w:rsidRDefault="002F1880" w:rsidP="002F1880">
      <w:pPr>
        <w:spacing w:before="240"/>
      </w:pPr>
      <w:r w:rsidRPr="002F1880">
        <w:t>Ở Giai đoạn II, phạm vi công nghệ của dự án được xác định. Thông thường, nhóm phát triển ứng dụng tham gia vào giai đoạn này vì họ có nhiều kiến ​​thức nhất về cơ sở mã và logic ứng dụng. Trách nhiệm của bạn với tư cách là một chuyên gia bảo mật là đánh giá kiến ​​trúc ứng dụng để tìm rủi ro bảo mật.</w:t>
      </w:r>
    </w:p>
    <w:p w:rsidR="002F1880" w:rsidRPr="002F1880" w:rsidRDefault="002F1880" w:rsidP="002F1880">
      <w:pPr>
        <w:spacing w:before="240"/>
      </w:pPr>
      <w:r w:rsidRPr="002F1880">
        <w:t>Ví dụ, ứng dụng sẽ trao đổi và lưu trữ rất nhiều dữ liệu người dùng. Đây là một số công nghệ mà ứng dụng sử dụng:</w:t>
      </w:r>
    </w:p>
    <w:p w:rsidR="002F1880" w:rsidRPr="002F1880" w:rsidRDefault="002F1880" w:rsidP="009A5F49">
      <w:pPr>
        <w:numPr>
          <w:ilvl w:val="0"/>
          <w:numId w:val="215"/>
        </w:numPr>
        <w:spacing w:before="240"/>
      </w:pPr>
      <w:r w:rsidRPr="002F1880">
        <w:rPr>
          <w:b/>
          <w:bCs/>
        </w:rPr>
        <w:t>Giao diện lập trình ứng dụng (API):</w:t>
      </w:r>
      <w:r w:rsidRPr="002F1880">
        <w:t xml:space="preserve"> API là một tập hợp các quy tắc xác định cách các thành phần phần mềm tương tác với nhau. Trong phát triển ứng dụng, API của bên thứ ba thường được sử dụng để thêm chức năng mà không cần phải lập trình từ đầu.</w:t>
      </w:r>
    </w:p>
    <w:p w:rsidR="002F1880" w:rsidRPr="002F1880" w:rsidRDefault="002F1880" w:rsidP="009A5F49">
      <w:pPr>
        <w:numPr>
          <w:ilvl w:val="0"/>
          <w:numId w:val="215"/>
        </w:numPr>
        <w:spacing w:before="240"/>
      </w:pPr>
      <w:r w:rsidRPr="002F1880">
        <w:rPr>
          <w:b/>
          <w:bCs/>
        </w:rPr>
        <w:t>Cơ sở hạ tầng khóa công khai (PKI):</w:t>
      </w:r>
      <w:r w:rsidRPr="002F1880">
        <w:t xml:space="preserve"> PKI là một khuôn khổ mã hóa bảo mật việc trao đổi thông tin trực tuyến. Ứng dụng di động sử dụng kết hợp các thuật toán mã hóa đối xứng và không đối xứng: AES và RSA. Mã hóa AES được sử dụng để mã hóa dữ liệu nhạy cảm, chẳng hạn như thông tin thẻ tín dụng. Mã hóa RSA được sử dụng để trao đổi khóa giữa ứng dụng và thiết bị của người dùng.</w:t>
      </w:r>
    </w:p>
    <w:p w:rsidR="002F1880" w:rsidRPr="002F1880" w:rsidRDefault="002F1880" w:rsidP="009A5F49">
      <w:pPr>
        <w:numPr>
          <w:ilvl w:val="0"/>
          <w:numId w:val="215"/>
        </w:numPr>
        <w:spacing w:before="240"/>
      </w:pPr>
      <w:r w:rsidRPr="002F1880">
        <w:rPr>
          <w:b/>
          <w:bCs/>
        </w:rPr>
        <w:t>SHA-256:</w:t>
      </w:r>
      <w:r w:rsidRPr="002F1880">
        <w:t xml:space="preserve"> SHA-256 là hàm băm thường dùng, lấy dữ liệu đầu vào có độ dài bất kỳ và tạo ra bản tóm tắt 256 bit. Ứng dụng sneaker sẽ sử dụng SHA-256 để bảo vệ dữ liệu người dùng nhạy cảm, như mật khẩu và số thẻ tín dụng.</w:t>
      </w:r>
    </w:p>
    <w:p w:rsidR="002F1880" w:rsidRPr="002F1880" w:rsidRDefault="002F1880" w:rsidP="009A5F49">
      <w:pPr>
        <w:numPr>
          <w:ilvl w:val="0"/>
          <w:numId w:val="215"/>
        </w:numPr>
        <w:spacing w:before="240"/>
      </w:pPr>
      <w:r w:rsidRPr="002F1880">
        <w:rPr>
          <w:b/>
          <w:bCs/>
        </w:rPr>
        <w:t>Ngôn ngữ truy vấn có cấu trúc (SQL):</w:t>
      </w:r>
      <w:r w:rsidRPr="002F1880">
        <w:t xml:space="preserve"> SQL là ngôn ngữ lập trình được sử dụng để tạo, tương tác và yêu cầu thông tin từ cơ sở dữ liệu. Ví dụ, ứng dụng di động sử dụng SQL để lưu trữ thông tin về giày thể thao đang được bán cũng như người bán đang bán chúng. Nó cũng sử dụng SQL để truy cập dữ liệu đó trong quá trình mua hàng.</w:t>
      </w:r>
    </w:p>
    <w:p w:rsidR="002F1880" w:rsidRPr="002F1880" w:rsidRDefault="002F1880" w:rsidP="002F1880">
      <w:pPr>
        <w:spacing w:before="240"/>
      </w:pPr>
      <w:r w:rsidRPr="002F1880">
        <w:t>Hãy xem xét những gì bạn đã học được về các công nghệ này: </w:t>
      </w:r>
    </w:p>
    <w:p w:rsidR="002F1880" w:rsidRPr="002F1880" w:rsidRDefault="002F1880" w:rsidP="009A5F49">
      <w:pPr>
        <w:numPr>
          <w:ilvl w:val="0"/>
          <w:numId w:val="216"/>
        </w:numPr>
        <w:spacing w:before="240"/>
      </w:pPr>
      <w:r w:rsidRPr="002F1880">
        <w:rPr>
          <w:i/>
          <w:iCs/>
        </w:rPr>
        <w:t>Bạn sẽ đánh giá công nghệ nào trong số này trước? Chúng có thể gây ra rủi ro như thế nào theo quan điểm bảo mật?</w:t>
      </w:r>
    </w:p>
    <w:p w:rsidR="002F1880" w:rsidRPr="002F1880" w:rsidRDefault="002F1880" w:rsidP="002F1880">
      <w:pPr>
        <w:spacing w:before="240"/>
      </w:pPr>
      <w:r w:rsidRPr="002F1880">
        <w:t xml:space="preserve">Trong hàng Giai </w:t>
      </w:r>
      <w:r w:rsidRPr="002F1880">
        <w:rPr>
          <w:b/>
          <w:bCs/>
        </w:rPr>
        <w:t>đoạn II</w:t>
      </w:r>
      <w:r w:rsidRPr="002F1880">
        <w:t xml:space="preserve"> của </w:t>
      </w:r>
      <w:r w:rsidRPr="002F1880">
        <w:rPr>
          <w:b/>
          <w:bCs/>
        </w:rPr>
        <w:t>phiếu bài tập PASTA</w:t>
      </w:r>
      <w:r w:rsidRPr="002F1880">
        <w:t xml:space="preserve"> , hãy viết </w:t>
      </w:r>
      <w:r w:rsidRPr="002F1880">
        <w:rPr>
          <w:b/>
          <w:bCs/>
        </w:rPr>
        <w:t>2-3 câu</w:t>
      </w:r>
      <w:r w:rsidRPr="002F1880">
        <w:t xml:space="preserve"> (40-60 từ) mô tả lý do tại sao bạn chọn ưu tiên công nghệ đó hơn các công nghệ khác.</w:t>
      </w:r>
    </w:p>
    <w:p w:rsidR="00DB3523" w:rsidRDefault="00DB3523" w:rsidP="00DB3523">
      <w:pPr>
        <w:spacing w:before="240"/>
      </w:pPr>
    </w:p>
    <w:tbl>
      <w:tblPr>
        <w:tblStyle w:val="TableGrid"/>
        <w:tblW w:w="0" w:type="auto"/>
        <w:tblLook w:val="04A0" w:firstRow="1" w:lastRow="0" w:firstColumn="1" w:lastColumn="0" w:noHBand="0" w:noVBand="1"/>
      </w:tblPr>
      <w:tblGrid>
        <w:gridCol w:w="8494"/>
      </w:tblGrid>
      <w:tr w:rsidR="00DB3523" w:rsidTr="0058280B">
        <w:tc>
          <w:tcPr>
            <w:tcW w:w="8494" w:type="dxa"/>
            <w:tcBorders>
              <w:top w:val="nil"/>
              <w:left w:val="nil"/>
              <w:bottom w:val="nil"/>
              <w:right w:val="nil"/>
            </w:tcBorders>
            <w:shd w:val="clear" w:color="auto" w:fill="D9D9D9" w:themeFill="background1" w:themeFillShade="D9"/>
          </w:tcPr>
          <w:p w:rsidR="00521CFD" w:rsidRPr="002053FF" w:rsidRDefault="00521CFD" w:rsidP="00521CFD">
            <w:pPr>
              <w:spacing w:before="240"/>
              <w:rPr>
                <w:b/>
              </w:rPr>
            </w:pPr>
            <w:r w:rsidRPr="002053FF">
              <w:rPr>
                <w:b/>
              </w:rPr>
              <w:t>Step 3: Review a data flow diagram</w:t>
            </w:r>
          </w:p>
          <w:p w:rsidR="002053FF" w:rsidRPr="002053FF" w:rsidRDefault="002053FF" w:rsidP="002053FF">
            <w:pPr>
              <w:spacing w:before="240"/>
            </w:pPr>
            <w:r w:rsidRPr="002053FF">
              <w:t>During Stage III of PASTA, the objective is to analyze how the application is handling information. Here, each process is broken down.</w:t>
            </w:r>
          </w:p>
          <w:p w:rsidR="002053FF" w:rsidRPr="002053FF" w:rsidRDefault="002053FF" w:rsidP="002053FF">
            <w:pPr>
              <w:spacing w:before="240"/>
            </w:pPr>
            <w:r w:rsidRPr="002053FF">
              <w:t>For example, one of the app's processes might be to allow buyers to search the database for shoes that are for sale. </w:t>
            </w:r>
          </w:p>
          <w:p w:rsidR="002053FF" w:rsidRPr="002053FF" w:rsidRDefault="002053FF" w:rsidP="002053FF">
            <w:pPr>
              <w:spacing w:before="240"/>
            </w:pPr>
            <w:r w:rsidRPr="002053FF">
              <w:t xml:space="preserve">Open the </w:t>
            </w:r>
            <w:r w:rsidRPr="002053FF">
              <w:rPr>
                <w:b/>
                <w:bCs/>
              </w:rPr>
              <w:t xml:space="preserve">PASTA data flow diagram </w:t>
            </w:r>
            <w:r w:rsidRPr="002053FF">
              <w:t>resource. Review the diagram and consider how the technologies you evaluated relate to protecting user data in this process.</w:t>
            </w:r>
          </w:p>
          <w:p w:rsidR="002053FF" w:rsidRPr="002053FF" w:rsidRDefault="002053FF" w:rsidP="002053FF">
            <w:pPr>
              <w:spacing w:before="240"/>
            </w:pPr>
            <w:r w:rsidRPr="002053FF">
              <w:rPr>
                <w:b/>
                <w:bCs/>
                <w:i/>
                <w:iCs/>
              </w:rPr>
              <w:t xml:space="preserve">Note: </w:t>
            </w:r>
            <w:r w:rsidRPr="002053FF">
              <w:rPr>
                <w:i/>
                <w:iCs/>
              </w:rPr>
              <w:t>Software developers usually have detailed data flow diagrams available for security teams to use and verify that information is being processed securely.</w:t>
            </w:r>
          </w:p>
          <w:p w:rsidR="00DB3523" w:rsidRDefault="00DB3523" w:rsidP="0058280B">
            <w:pPr>
              <w:spacing w:before="240"/>
            </w:pPr>
          </w:p>
        </w:tc>
      </w:tr>
    </w:tbl>
    <w:p w:rsidR="003477EA" w:rsidRPr="003477EA" w:rsidRDefault="003477EA" w:rsidP="003477EA">
      <w:pPr>
        <w:spacing w:before="240"/>
        <w:rPr>
          <w:b/>
        </w:rPr>
      </w:pPr>
      <w:r w:rsidRPr="003477EA">
        <w:rPr>
          <w:b/>
        </w:rPr>
        <w:t>Bước 3: Xem lại sơ đồ luồng dữ liệu</w:t>
      </w:r>
    </w:p>
    <w:p w:rsidR="002F1880" w:rsidRPr="002F1880" w:rsidRDefault="002F1880" w:rsidP="002F1880">
      <w:pPr>
        <w:spacing w:before="240"/>
      </w:pPr>
      <w:r w:rsidRPr="002F1880">
        <w:t>Trong Giai đoạn III của PASTA, mục tiêu là phân tích cách ứng dụng xử lý thông tin. Ở đây, mỗi quy trình được chia nhỏ.</w:t>
      </w:r>
    </w:p>
    <w:p w:rsidR="002F1880" w:rsidRPr="002F1880" w:rsidRDefault="002F1880" w:rsidP="002F1880">
      <w:pPr>
        <w:spacing w:before="240"/>
      </w:pPr>
      <w:r w:rsidRPr="002F1880">
        <w:t>Ví dụ, một trong những quy trình của ứng dụng có thể là cho phép người mua tìm kiếm trong cơ sở dữ liệu những đôi giày đang được bán. </w:t>
      </w:r>
    </w:p>
    <w:p w:rsidR="002F1880" w:rsidRPr="002F1880" w:rsidRDefault="002F1880" w:rsidP="002F1880">
      <w:pPr>
        <w:spacing w:before="240"/>
      </w:pPr>
      <w:r w:rsidRPr="002F1880">
        <w:t xml:space="preserve">Mở tài nguyên </w:t>
      </w:r>
      <w:r w:rsidRPr="002F1880">
        <w:rPr>
          <w:b/>
          <w:bCs/>
        </w:rPr>
        <w:t>sơ đồ luồng dữ liệu PASTA</w:t>
      </w:r>
      <w:r w:rsidRPr="002F1880">
        <w:t xml:space="preserve"> . Xem lại sơ đồ và cân nhắc cách các công nghệ bạn đã đánh giá liên quan đến việc bảo vệ dữ liệu người dùng trong quy trình này.</w:t>
      </w:r>
    </w:p>
    <w:p w:rsidR="002F1880" w:rsidRPr="002F1880" w:rsidRDefault="002F1880" w:rsidP="002F1880">
      <w:pPr>
        <w:spacing w:before="240"/>
      </w:pPr>
      <w:r w:rsidRPr="002F1880">
        <w:rPr>
          <w:b/>
          <w:bCs/>
          <w:i/>
          <w:iCs/>
        </w:rPr>
        <w:t>Lưu ý:</w:t>
      </w:r>
      <w:r w:rsidRPr="002F1880">
        <w:rPr>
          <w:i/>
          <w:iCs/>
        </w:rPr>
        <w:t xml:space="preserve"> Các nhà phát triển phần mềm thường có sơ đồ luồng dữ liệu chi tiết để nhóm bảo mật sử dụng và xác minh rằng thông tin đang được xử lý an toàn.</w:t>
      </w:r>
    </w:p>
    <w:p w:rsidR="00DB3523" w:rsidRDefault="00DB3523" w:rsidP="00DB3523">
      <w:pPr>
        <w:spacing w:before="240"/>
      </w:pPr>
    </w:p>
    <w:tbl>
      <w:tblPr>
        <w:tblStyle w:val="TableGrid"/>
        <w:tblW w:w="0" w:type="auto"/>
        <w:tblLook w:val="04A0" w:firstRow="1" w:lastRow="0" w:firstColumn="1" w:lastColumn="0" w:noHBand="0" w:noVBand="1"/>
      </w:tblPr>
      <w:tblGrid>
        <w:gridCol w:w="8494"/>
      </w:tblGrid>
      <w:tr w:rsidR="00DB3523" w:rsidTr="0058280B">
        <w:tc>
          <w:tcPr>
            <w:tcW w:w="8494" w:type="dxa"/>
            <w:tcBorders>
              <w:top w:val="nil"/>
              <w:left w:val="nil"/>
              <w:bottom w:val="nil"/>
              <w:right w:val="nil"/>
            </w:tcBorders>
            <w:shd w:val="clear" w:color="auto" w:fill="D9D9D9" w:themeFill="background1" w:themeFillShade="D9"/>
          </w:tcPr>
          <w:p w:rsidR="00521CFD" w:rsidRPr="002053FF" w:rsidRDefault="00521CFD" w:rsidP="00521CFD">
            <w:pPr>
              <w:spacing w:before="240"/>
              <w:rPr>
                <w:b/>
              </w:rPr>
            </w:pPr>
            <w:r w:rsidRPr="002053FF">
              <w:rPr>
                <w:b/>
              </w:rPr>
              <w:t>Step 4: Use an attacker mindset to analyze potential threats</w:t>
            </w:r>
          </w:p>
          <w:p w:rsidR="002053FF" w:rsidRPr="002053FF" w:rsidRDefault="002053FF" w:rsidP="002053FF">
            <w:pPr>
              <w:spacing w:before="240"/>
            </w:pPr>
            <w:r w:rsidRPr="002053FF">
              <w:t>Stage IV is about identifying potential threats to the application. This includes threats to the technologies you listed in Stage II. It also concerns the processes of your data flow diagram from Stage III.</w:t>
            </w:r>
          </w:p>
          <w:p w:rsidR="002053FF" w:rsidRPr="002053FF" w:rsidRDefault="002053FF" w:rsidP="002053FF">
            <w:pPr>
              <w:spacing w:before="240"/>
            </w:pPr>
            <w:r w:rsidRPr="002053FF">
              <w:t>For example, the apps authentication system could be attacked with a virus. Authentication could also be attacked if a threat actor social engineers an employee.</w:t>
            </w:r>
          </w:p>
          <w:p w:rsidR="002053FF" w:rsidRPr="002053FF" w:rsidRDefault="002053FF" w:rsidP="002053FF">
            <w:pPr>
              <w:spacing w:before="240"/>
            </w:pPr>
            <w:r w:rsidRPr="002053FF">
              <w:t xml:space="preserve">In the </w:t>
            </w:r>
            <w:r w:rsidRPr="002053FF">
              <w:rPr>
                <w:b/>
                <w:bCs/>
              </w:rPr>
              <w:t xml:space="preserve">Stage IV </w:t>
            </w:r>
            <w:r w:rsidRPr="002053FF">
              <w:t xml:space="preserve">row of the PASTA worksheet, list </w:t>
            </w:r>
            <w:r w:rsidRPr="002053FF">
              <w:rPr>
                <w:b/>
                <w:bCs/>
              </w:rPr>
              <w:t>2 types</w:t>
            </w:r>
            <w:r w:rsidRPr="002053FF">
              <w:t xml:space="preserve"> of threats that are risks to the information being handled by the sneaker company's app. </w:t>
            </w:r>
          </w:p>
          <w:p w:rsidR="002053FF" w:rsidRPr="002053FF" w:rsidRDefault="002053FF" w:rsidP="002053FF">
            <w:pPr>
              <w:spacing w:before="240"/>
            </w:pPr>
            <w:r w:rsidRPr="002053FF">
              <w:rPr>
                <w:b/>
                <w:bCs/>
                <w:i/>
                <w:iCs/>
              </w:rPr>
              <w:t xml:space="preserve">Pro tip: </w:t>
            </w:r>
            <w:r w:rsidRPr="002053FF">
              <w:rPr>
                <w:i/>
                <w:iCs/>
              </w:rPr>
              <w:t>Internal system logs that you will use as a security analyst are good sources of threat intel</w:t>
            </w:r>
          </w:p>
          <w:p w:rsidR="00DB3523" w:rsidRDefault="00DB3523" w:rsidP="0058280B">
            <w:pPr>
              <w:spacing w:before="240"/>
            </w:pPr>
          </w:p>
        </w:tc>
      </w:tr>
    </w:tbl>
    <w:p w:rsidR="003477EA" w:rsidRPr="003477EA" w:rsidRDefault="003477EA" w:rsidP="003477EA">
      <w:pPr>
        <w:spacing w:before="240"/>
        <w:rPr>
          <w:b/>
        </w:rPr>
      </w:pPr>
      <w:r w:rsidRPr="003477EA">
        <w:rPr>
          <w:b/>
        </w:rPr>
        <w:t>Bước 4: Sử dụng tư duy của kẻ tấn công để phân tích các mối đe dọa tiềm ẩn</w:t>
      </w:r>
    </w:p>
    <w:p w:rsidR="002F1880" w:rsidRPr="002F1880" w:rsidRDefault="002F1880" w:rsidP="002F1880">
      <w:pPr>
        <w:spacing w:before="240"/>
      </w:pPr>
      <w:r w:rsidRPr="002F1880">
        <w:t>Giai đoạn IV là về việc xác định các mối đe dọa tiềm ẩn đối với ứng dụng. Điều này bao gồm các mối đe dọa đối với các công nghệ bạn đã liệt kê trong Giai đoạn II. Nó cũng liên quan đến các quy trình của sơ đồ luồng dữ liệu của bạn từ Giai đoạn III.</w:t>
      </w:r>
    </w:p>
    <w:p w:rsidR="002F1880" w:rsidRPr="002F1880" w:rsidRDefault="002F1880" w:rsidP="002F1880">
      <w:pPr>
        <w:spacing w:before="240"/>
      </w:pPr>
      <w:r w:rsidRPr="002F1880">
        <w:t>Ví dụ, hệ thống xác thực ứng dụng có thể bị tấn công bằng vi-rút. Xác thực cũng có thể bị tấn công nếu kẻ tấn công sử dụng kỹ thuật xã hội để tấn công nhân viên.</w:t>
      </w:r>
    </w:p>
    <w:p w:rsidR="002F1880" w:rsidRPr="002F1880" w:rsidRDefault="002F1880" w:rsidP="002F1880">
      <w:pPr>
        <w:spacing w:before="240"/>
      </w:pPr>
      <w:r w:rsidRPr="002F1880">
        <w:t xml:space="preserve">Trong hàng Giai </w:t>
      </w:r>
      <w:r w:rsidRPr="002F1880">
        <w:rPr>
          <w:b/>
          <w:bCs/>
        </w:rPr>
        <w:t>đoạn IV</w:t>
      </w:r>
      <w:r w:rsidRPr="002F1880">
        <w:t xml:space="preserve"> của bảng tính PASTA, hãy liệt kê </w:t>
      </w:r>
      <w:r w:rsidRPr="002F1880">
        <w:rPr>
          <w:b/>
          <w:bCs/>
        </w:rPr>
        <w:t>2 loại</w:t>
      </w:r>
      <w:r w:rsidRPr="002F1880">
        <w:t xml:space="preserve"> mối đe dọa gây rủi ro cho thông tin mà ứng dụng của công ty giày thể thao đang xử lý. </w:t>
      </w:r>
    </w:p>
    <w:p w:rsidR="002F1880" w:rsidRPr="002F1880" w:rsidRDefault="002F1880" w:rsidP="002F1880">
      <w:pPr>
        <w:spacing w:before="240"/>
      </w:pPr>
      <w:r w:rsidRPr="002F1880">
        <w:rPr>
          <w:b/>
          <w:bCs/>
          <w:i/>
          <w:iCs/>
        </w:rPr>
        <w:t>Mẹo chuyên nghiệp:</w:t>
      </w:r>
      <w:r w:rsidRPr="002F1880">
        <w:rPr>
          <w:i/>
          <w:iCs/>
        </w:rPr>
        <w:t xml:space="preserve"> Nhật ký hệ thống nội bộ mà bạn sẽ sử dụng với tư cách là nhà phân tích bảo mật là nguồn thông tin tình báo về mối đe dọa tốt</w:t>
      </w:r>
    </w:p>
    <w:p w:rsidR="00DB3523" w:rsidRDefault="00DB3523" w:rsidP="00DB3523">
      <w:pPr>
        <w:spacing w:before="240"/>
      </w:pPr>
    </w:p>
    <w:tbl>
      <w:tblPr>
        <w:tblStyle w:val="TableGrid"/>
        <w:tblW w:w="0" w:type="auto"/>
        <w:tblLook w:val="04A0" w:firstRow="1" w:lastRow="0" w:firstColumn="1" w:lastColumn="0" w:noHBand="0" w:noVBand="1"/>
      </w:tblPr>
      <w:tblGrid>
        <w:gridCol w:w="8494"/>
      </w:tblGrid>
      <w:tr w:rsidR="00DB3523" w:rsidTr="0058280B">
        <w:tc>
          <w:tcPr>
            <w:tcW w:w="8494" w:type="dxa"/>
            <w:tcBorders>
              <w:top w:val="nil"/>
              <w:left w:val="nil"/>
              <w:bottom w:val="nil"/>
              <w:right w:val="nil"/>
            </w:tcBorders>
            <w:shd w:val="clear" w:color="auto" w:fill="D9D9D9" w:themeFill="background1" w:themeFillShade="D9"/>
          </w:tcPr>
          <w:p w:rsidR="00521CFD" w:rsidRPr="002053FF" w:rsidRDefault="00521CFD" w:rsidP="00521CFD">
            <w:pPr>
              <w:spacing w:before="240"/>
              <w:rPr>
                <w:b/>
              </w:rPr>
            </w:pPr>
            <w:r w:rsidRPr="002053FF">
              <w:rPr>
                <w:b/>
              </w:rPr>
              <w:t>Step 5: List vulnerabilities that can be exploited by those threats</w:t>
            </w:r>
          </w:p>
          <w:p w:rsidR="002053FF" w:rsidRPr="002053FF" w:rsidRDefault="002053FF" w:rsidP="002053FF">
            <w:pPr>
              <w:spacing w:before="240"/>
            </w:pPr>
            <w:r w:rsidRPr="002053FF">
              <w:t>Stage V of PASTA is the vulnerability analysis. Here, you need to consider the attack surface of the technologies listed in Stage II.</w:t>
            </w:r>
          </w:p>
          <w:p w:rsidR="002053FF" w:rsidRPr="002053FF" w:rsidRDefault="002053FF" w:rsidP="002053FF">
            <w:pPr>
              <w:spacing w:before="240"/>
            </w:pPr>
            <w:r w:rsidRPr="002053FF">
              <w:t>For example, the app will use a payment system. The form used to collect credit card information might be vulnerable if it fails to encrypt data.</w:t>
            </w:r>
          </w:p>
          <w:p w:rsidR="002053FF" w:rsidRPr="002053FF" w:rsidRDefault="002053FF" w:rsidP="002053FF">
            <w:pPr>
              <w:spacing w:before="240"/>
            </w:pPr>
            <w:r w:rsidRPr="002053FF">
              <w:t xml:space="preserve">In </w:t>
            </w:r>
            <w:r w:rsidRPr="002053FF">
              <w:rPr>
                <w:b/>
                <w:bCs/>
              </w:rPr>
              <w:t>Stage V</w:t>
            </w:r>
            <w:r w:rsidRPr="002053FF">
              <w:t xml:space="preserve"> of the </w:t>
            </w:r>
            <w:r w:rsidRPr="002053FF">
              <w:rPr>
                <w:b/>
                <w:bCs/>
              </w:rPr>
              <w:t>PASTA worksheet</w:t>
            </w:r>
            <w:r w:rsidRPr="002053FF">
              <w:t xml:space="preserve">, list </w:t>
            </w:r>
            <w:r w:rsidRPr="002053FF">
              <w:rPr>
                <w:b/>
                <w:bCs/>
              </w:rPr>
              <w:t xml:space="preserve">2 types </w:t>
            </w:r>
            <w:r w:rsidRPr="002053FF">
              <w:t>of vulnerabilities that could be exploited.</w:t>
            </w:r>
          </w:p>
          <w:p w:rsidR="002053FF" w:rsidRPr="002053FF" w:rsidRDefault="002053FF" w:rsidP="002053FF">
            <w:pPr>
              <w:spacing w:before="240"/>
            </w:pPr>
            <w:r w:rsidRPr="002053FF">
              <w:rPr>
                <w:b/>
                <w:bCs/>
                <w:i/>
                <w:iCs/>
              </w:rPr>
              <w:t xml:space="preserve">Pro tip: </w:t>
            </w:r>
            <w:r w:rsidRPr="002053FF">
              <w:rPr>
                <w:i/>
                <w:iCs/>
              </w:rPr>
              <w:t xml:space="preserve">Resources like the </w:t>
            </w:r>
            <w:hyperlink r:id="rId232" w:tgtFrame="_blank" w:history="1">
              <w:r w:rsidRPr="002053FF">
                <w:rPr>
                  <w:rStyle w:val="Hyperlink"/>
                  <w:i/>
                  <w:iCs/>
                </w:rPr>
                <w:t>CVE® list</w:t>
              </w:r>
            </w:hyperlink>
            <w:r w:rsidRPr="002053FF">
              <w:rPr>
                <w:i/>
                <w:iCs/>
              </w:rPr>
              <w:t xml:space="preserve"> and </w:t>
            </w:r>
            <w:hyperlink r:id="rId233" w:tgtFrame="_blank" w:history="1">
              <w:r w:rsidRPr="002053FF">
                <w:rPr>
                  <w:rStyle w:val="Hyperlink"/>
                  <w:i/>
                  <w:iCs/>
                </w:rPr>
                <w:t>OWASP</w:t>
              </w:r>
            </w:hyperlink>
            <w:r w:rsidRPr="002053FF">
              <w:rPr>
                <w:i/>
                <w:iCs/>
              </w:rPr>
              <w:t xml:space="preserve"> are useful for finding common software vulnerabilities.</w:t>
            </w:r>
          </w:p>
          <w:p w:rsidR="00DB3523" w:rsidRDefault="00DB3523" w:rsidP="0058280B">
            <w:pPr>
              <w:spacing w:before="240"/>
            </w:pPr>
          </w:p>
        </w:tc>
      </w:tr>
    </w:tbl>
    <w:p w:rsidR="003477EA" w:rsidRPr="003477EA" w:rsidRDefault="003477EA" w:rsidP="003477EA">
      <w:pPr>
        <w:spacing w:before="240"/>
        <w:rPr>
          <w:b/>
        </w:rPr>
      </w:pPr>
      <w:r w:rsidRPr="003477EA">
        <w:rPr>
          <w:b/>
        </w:rPr>
        <w:t>Bước 5: Liệt kê các lỗ hổng có thể bị khai thác bởi các mối đe dọa đó</w:t>
      </w:r>
    </w:p>
    <w:p w:rsidR="002F1880" w:rsidRPr="002F1880" w:rsidRDefault="002F1880" w:rsidP="002F1880">
      <w:pPr>
        <w:spacing w:before="240"/>
      </w:pPr>
      <w:r w:rsidRPr="002F1880">
        <w:t>Giai đoạn V của PASTA là phân tích lỗ hổng. Ở đây, bạn cần xem xét bề mặt tấn công của các công nghệ được liệt kê trong Giai đoạn II.</w:t>
      </w:r>
    </w:p>
    <w:p w:rsidR="002F1880" w:rsidRPr="002F1880" w:rsidRDefault="002F1880" w:rsidP="002F1880">
      <w:pPr>
        <w:spacing w:before="240"/>
      </w:pPr>
      <w:r w:rsidRPr="002F1880">
        <w:t>Ví dụ, ứng dụng sẽ sử dụng hệ thống thanh toán. Biểu mẫu được sử dụng để thu thập thông tin thẻ tín dụng có thể dễ bị tấn công nếu không mã hóa dữ liệu.</w:t>
      </w:r>
    </w:p>
    <w:p w:rsidR="002F1880" w:rsidRPr="002F1880" w:rsidRDefault="002F1880" w:rsidP="002F1880">
      <w:pPr>
        <w:spacing w:before="240"/>
      </w:pPr>
      <w:r w:rsidRPr="002F1880">
        <w:t xml:space="preserve">Trong </w:t>
      </w:r>
      <w:r w:rsidRPr="002F1880">
        <w:rPr>
          <w:b/>
          <w:bCs/>
        </w:rPr>
        <w:t>Giai đoạn V</w:t>
      </w:r>
      <w:r w:rsidRPr="002F1880">
        <w:t xml:space="preserve"> của </w:t>
      </w:r>
      <w:r w:rsidRPr="002F1880">
        <w:rPr>
          <w:b/>
          <w:bCs/>
        </w:rPr>
        <w:t>bảng tính PASTA</w:t>
      </w:r>
      <w:r w:rsidRPr="002F1880">
        <w:t xml:space="preserve"> , hãy liệt kê </w:t>
      </w:r>
      <w:r w:rsidRPr="002F1880">
        <w:rPr>
          <w:b/>
          <w:bCs/>
        </w:rPr>
        <w:t>2 loại</w:t>
      </w:r>
      <w:r w:rsidRPr="002F1880">
        <w:t xml:space="preserve"> lỗ hổng có thể bị khai thác.</w:t>
      </w:r>
    </w:p>
    <w:p w:rsidR="002F1880" w:rsidRPr="002F1880" w:rsidRDefault="002F1880" w:rsidP="002F1880">
      <w:pPr>
        <w:spacing w:before="240"/>
      </w:pPr>
      <w:r w:rsidRPr="002F1880">
        <w:rPr>
          <w:b/>
          <w:bCs/>
          <w:i/>
          <w:iCs/>
        </w:rPr>
        <w:t>Mẹo chuyên nghiệp:</w:t>
      </w:r>
      <w:r w:rsidRPr="002F1880">
        <w:rPr>
          <w:i/>
          <w:iCs/>
        </w:rPr>
        <w:t xml:space="preserve"> Các nguồn tài nguyên như</w:t>
      </w:r>
      <w:hyperlink r:id="rId234" w:tgtFrame="_blank" w:history="1">
        <w:r w:rsidRPr="002F1880">
          <w:rPr>
            <w:rStyle w:val="Hyperlink"/>
            <w:i/>
            <w:iCs/>
          </w:rPr>
          <w:t>Danh sách CVE®</w:t>
        </w:r>
      </w:hyperlink>
      <w:r w:rsidRPr="002F1880">
        <w:rPr>
          <w:i/>
          <w:iCs/>
        </w:rPr>
        <w:t>Và</w:t>
      </w:r>
      <w:hyperlink r:id="rId235" w:tgtFrame="_blank" w:history="1">
        <w:r w:rsidRPr="002F1880">
          <w:rPr>
            <w:rStyle w:val="Hyperlink"/>
            <w:i/>
            <w:iCs/>
          </w:rPr>
          <w:t>OWASP</w:t>
        </w:r>
      </w:hyperlink>
      <w:r w:rsidRPr="002F1880">
        <w:rPr>
          <w:i/>
          <w:iCs/>
        </w:rPr>
        <w:t>hữu ích trong việc tìm ra các lỗ hổng phần mềm phổ biến.</w:t>
      </w:r>
    </w:p>
    <w:p w:rsidR="00DB3523" w:rsidRDefault="00DB3523" w:rsidP="00DB3523">
      <w:pPr>
        <w:spacing w:before="240"/>
      </w:pPr>
    </w:p>
    <w:tbl>
      <w:tblPr>
        <w:tblStyle w:val="TableGrid"/>
        <w:tblW w:w="0" w:type="auto"/>
        <w:tblLook w:val="04A0" w:firstRow="1" w:lastRow="0" w:firstColumn="1" w:lastColumn="0" w:noHBand="0" w:noVBand="1"/>
      </w:tblPr>
      <w:tblGrid>
        <w:gridCol w:w="8494"/>
      </w:tblGrid>
      <w:tr w:rsidR="00DB3523" w:rsidTr="0058280B">
        <w:tc>
          <w:tcPr>
            <w:tcW w:w="8494" w:type="dxa"/>
            <w:tcBorders>
              <w:top w:val="nil"/>
              <w:left w:val="nil"/>
              <w:bottom w:val="nil"/>
              <w:right w:val="nil"/>
            </w:tcBorders>
            <w:shd w:val="clear" w:color="auto" w:fill="D9D9D9" w:themeFill="background1" w:themeFillShade="D9"/>
          </w:tcPr>
          <w:p w:rsidR="00521CFD" w:rsidRPr="002053FF" w:rsidRDefault="00521CFD" w:rsidP="00521CFD">
            <w:pPr>
              <w:spacing w:before="240"/>
              <w:rPr>
                <w:b/>
              </w:rPr>
            </w:pPr>
            <w:r w:rsidRPr="002053FF">
              <w:rPr>
                <w:b/>
              </w:rPr>
              <w:t>Step 6: Map assets, threats, and vulnerabilities to an attack tree</w:t>
            </w:r>
          </w:p>
          <w:p w:rsidR="002053FF" w:rsidRPr="002053FF" w:rsidRDefault="002053FF" w:rsidP="002053FF">
            <w:pPr>
              <w:spacing w:before="240"/>
            </w:pPr>
            <w:r w:rsidRPr="002053FF">
              <w:t>In Stage VI of PASTA, the information gathered in the previous two steps are used to build an attack tree.</w:t>
            </w:r>
          </w:p>
          <w:p w:rsidR="002053FF" w:rsidRPr="002053FF" w:rsidRDefault="002053FF" w:rsidP="002053FF">
            <w:pPr>
              <w:spacing w:before="240"/>
            </w:pPr>
            <w:r w:rsidRPr="002053FF">
              <w:t xml:space="preserve">Open the </w:t>
            </w:r>
            <w:r w:rsidRPr="002053FF">
              <w:rPr>
                <w:b/>
                <w:bCs/>
              </w:rPr>
              <w:t>PASTA attack tree</w:t>
            </w:r>
            <w:r w:rsidRPr="002053FF">
              <w:t xml:space="preserve"> resource. Review the diagram and consider how threat actors can potentially exploit these attack vectors.</w:t>
            </w:r>
          </w:p>
          <w:p w:rsidR="002053FF" w:rsidRPr="002053FF" w:rsidRDefault="002053FF" w:rsidP="002053FF">
            <w:pPr>
              <w:spacing w:before="240"/>
            </w:pPr>
            <w:r w:rsidRPr="002053FF">
              <w:rPr>
                <w:b/>
                <w:bCs/>
              </w:rPr>
              <w:t>Note:</w:t>
            </w:r>
            <w:r w:rsidRPr="002053FF">
              <w:t xml:space="preserve"> Applications like this normally have large, complex attack trees with many branches.</w:t>
            </w:r>
          </w:p>
          <w:p w:rsidR="00DB3523" w:rsidRDefault="00DB3523" w:rsidP="0058280B">
            <w:pPr>
              <w:spacing w:before="240"/>
            </w:pPr>
          </w:p>
        </w:tc>
      </w:tr>
    </w:tbl>
    <w:p w:rsidR="003477EA" w:rsidRPr="003477EA" w:rsidRDefault="003477EA" w:rsidP="003477EA">
      <w:pPr>
        <w:spacing w:before="240"/>
        <w:rPr>
          <w:b/>
        </w:rPr>
      </w:pPr>
      <w:r w:rsidRPr="003477EA">
        <w:rPr>
          <w:b/>
        </w:rPr>
        <w:t>Bước 6: Ánh xạ tài sản, mối đe dọa và lỗ hổng vào cây tấn công</w:t>
      </w:r>
    </w:p>
    <w:p w:rsidR="002F1880" w:rsidRPr="002F1880" w:rsidRDefault="002F1880" w:rsidP="002F1880">
      <w:pPr>
        <w:spacing w:before="240"/>
      </w:pPr>
      <w:r w:rsidRPr="002F1880">
        <w:t>Ở Giai đoạn VI của PASTA, thông tin thu thập được ở hai bước trước sẽ được sử dụng để xây dựng cây tấn công.</w:t>
      </w:r>
    </w:p>
    <w:p w:rsidR="002F1880" w:rsidRPr="002F1880" w:rsidRDefault="002F1880" w:rsidP="002F1880">
      <w:pPr>
        <w:spacing w:before="240"/>
      </w:pPr>
      <w:r w:rsidRPr="002F1880">
        <w:t xml:space="preserve">Mở tài nguyên </w:t>
      </w:r>
      <w:r w:rsidRPr="002F1880">
        <w:rPr>
          <w:b/>
          <w:bCs/>
        </w:rPr>
        <w:t>cây tấn công PASTA</w:t>
      </w:r>
      <w:r w:rsidRPr="002F1880">
        <w:t xml:space="preserve"> . Xem lại sơ đồ và xem xét cách các tác nhân đe dọa có thể khai thác các vectơ tấn công này.</w:t>
      </w:r>
    </w:p>
    <w:p w:rsidR="002F1880" w:rsidRPr="002F1880" w:rsidRDefault="002F1880" w:rsidP="002F1880">
      <w:pPr>
        <w:spacing w:before="240"/>
      </w:pPr>
      <w:r w:rsidRPr="002F1880">
        <w:rPr>
          <w:b/>
          <w:bCs/>
        </w:rPr>
        <w:t>Lưu ý:</w:t>
      </w:r>
      <w:r w:rsidRPr="002F1880">
        <w:t xml:space="preserve"> Các ứng dụng như thế này thường có cây tấn công lớn, phức tạp với nhiều nhánh.</w:t>
      </w:r>
    </w:p>
    <w:p w:rsidR="00DB3523" w:rsidRDefault="00DB3523" w:rsidP="00DB3523">
      <w:pPr>
        <w:spacing w:before="240"/>
      </w:pPr>
    </w:p>
    <w:tbl>
      <w:tblPr>
        <w:tblStyle w:val="TableGrid"/>
        <w:tblW w:w="0" w:type="auto"/>
        <w:tblLook w:val="04A0" w:firstRow="1" w:lastRow="0" w:firstColumn="1" w:lastColumn="0" w:noHBand="0" w:noVBand="1"/>
      </w:tblPr>
      <w:tblGrid>
        <w:gridCol w:w="8494"/>
      </w:tblGrid>
      <w:tr w:rsidR="00DB3523" w:rsidTr="0058280B">
        <w:tc>
          <w:tcPr>
            <w:tcW w:w="8494" w:type="dxa"/>
            <w:tcBorders>
              <w:top w:val="nil"/>
              <w:left w:val="nil"/>
              <w:bottom w:val="nil"/>
              <w:right w:val="nil"/>
            </w:tcBorders>
            <w:shd w:val="clear" w:color="auto" w:fill="D9D9D9" w:themeFill="background1" w:themeFillShade="D9"/>
          </w:tcPr>
          <w:p w:rsidR="00521CFD" w:rsidRPr="002053FF" w:rsidRDefault="00521CFD" w:rsidP="00521CFD">
            <w:pPr>
              <w:spacing w:before="240"/>
              <w:rPr>
                <w:b/>
              </w:rPr>
            </w:pPr>
            <w:r w:rsidRPr="002053FF">
              <w:rPr>
                <w:b/>
              </w:rPr>
              <w:t>Step 7: Identify new security controls that can reduce risk</w:t>
            </w:r>
          </w:p>
          <w:p w:rsidR="002053FF" w:rsidRPr="002053FF" w:rsidRDefault="002053FF" w:rsidP="002053FF">
            <w:pPr>
              <w:spacing w:before="240"/>
            </w:pPr>
            <w:r w:rsidRPr="002053FF">
              <w:t>PASTA threat modeling is commonly used to reduce the likelihood of security risks. In Stage VII, the final goal is to implement defenses and safeguards that mitigate threats.</w:t>
            </w:r>
          </w:p>
          <w:p w:rsidR="002053FF" w:rsidRPr="002053FF" w:rsidRDefault="002053FF" w:rsidP="002053FF">
            <w:pPr>
              <w:spacing w:before="240"/>
            </w:pPr>
            <w:r w:rsidRPr="002053FF">
              <w:t>In</w:t>
            </w:r>
            <w:r w:rsidRPr="002053FF">
              <w:rPr>
                <w:b/>
                <w:bCs/>
              </w:rPr>
              <w:t xml:space="preserve"> Stage VII</w:t>
            </w:r>
            <w:r w:rsidRPr="002053FF">
              <w:t xml:space="preserve"> of the </w:t>
            </w:r>
            <w:r w:rsidRPr="002053FF">
              <w:rPr>
                <w:b/>
                <w:bCs/>
              </w:rPr>
              <w:t>PASTA worksheet</w:t>
            </w:r>
            <w:r w:rsidRPr="002053FF">
              <w:t xml:space="preserve">, list </w:t>
            </w:r>
            <w:r w:rsidRPr="002053FF">
              <w:rPr>
                <w:b/>
                <w:bCs/>
              </w:rPr>
              <w:t>4 security controls</w:t>
            </w:r>
            <w:r w:rsidRPr="002053FF">
              <w:t xml:space="preserve"> that you have learned about that can reduce the chances of a security incident, like a data breach.</w:t>
            </w:r>
          </w:p>
          <w:p w:rsidR="00DB3523" w:rsidRDefault="00DB3523" w:rsidP="0058280B">
            <w:pPr>
              <w:spacing w:before="240"/>
            </w:pPr>
          </w:p>
        </w:tc>
      </w:tr>
    </w:tbl>
    <w:p w:rsidR="003477EA" w:rsidRPr="003477EA" w:rsidRDefault="003477EA" w:rsidP="003477EA">
      <w:pPr>
        <w:spacing w:before="240"/>
        <w:rPr>
          <w:b/>
        </w:rPr>
      </w:pPr>
      <w:r w:rsidRPr="003477EA">
        <w:rPr>
          <w:b/>
        </w:rPr>
        <w:t>Bước 7: Xác định các biện pháp kiểm soát bảo mật mới có thể giảm thiểu rủi ro</w:t>
      </w:r>
    </w:p>
    <w:p w:rsidR="002F1880" w:rsidRPr="002F1880" w:rsidRDefault="002F1880" w:rsidP="002F1880">
      <w:pPr>
        <w:spacing w:before="240"/>
      </w:pPr>
      <w:r w:rsidRPr="002F1880">
        <w:t>Mô hình hóa mối đe dọa PASTA thường được sử dụng để giảm khả năng xảy ra rủi ro bảo mật. Ở Giai đoạn VII, mục tiêu cuối cùng là triển khai các biện pháp phòng thủ và bảo vệ để giảm thiểu các mối đe dọa.</w:t>
      </w:r>
    </w:p>
    <w:p w:rsidR="002F1880" w:rsidRPr="002F1880" w:rsidRDefault="002F1880" w:rsidP="002F1880">
      <w:pPr>
        <w:spacing w:before="240"/>
      </w:pPr>
      <w:r w:rsidRPr="002F1880">
        <w:t xml:space="preserve">Trong </w:t>
      </w:r>
      <w:r w:rsidRPr="002F1880">
        <w:rPr>
          <w:b/>
          <w:bCs/>
        </w:rPr>
        <w:t>Giai đoạn VII</w:t>
      </w:r>
      <w:r w:rsidRPr="002F1880">
        <w:t xml:space="preserve"> của </w:t>
      </w:r>
      <w:r w:rsidRPr="002F1880">
        <w:rPr>
          <w:b/>
          <w:bCs/>
        </w:rPr>
        <w:t>bảng tính PASTA</w:t>
      </w:r>
      <w:r w:rsidRPr="002F1880">
        <w:t xml:space="preserve"> , hãy liệt kê </w:t>
      </w:r>
      <w:r w:rsidRPr="002F1880">
        <w:rPr>
          <w:b/>
          <w:bCs/>
        </w:rPr>
        <w:t>4 biện pháp kiểm soát bảo mật</w:t>
      </w:r>
      <w:r w:rsidRPr="002F1880">
        <w:t xml:space="preserve"> mà bạn đã tìm hiểu có thể giúp giảm nguy cơ xảy ra sự cố bảo mật, chẳng hạn như vi phạm dữ liệu.</w:t>
      </w:r>
    </w:p>
    <w:p w:rsidR="00DB3523" w:rsidRDefault="00DB3523" w:rsidP="00DB3523">
      <w:pPr>
        <w:spacing w:before="240"/>
      </w:pPr>
    </w:p>
    <w:tbl>
      <w:tblPr>
        <w:tblStyle w:val="TableGrid"/>
        <w:tblW w:w="0" w:type="auto"/>
        <w:tblLook w:val="04A0" w:firstRow="1" w:lastRow="0" w:firstColumn="1" w:lastColumn="0" w:noHBand="0" w:noVBand="1"/>
      </w:tblPr>
      <w:tblGrid>
        <w:gridCol w:w="8494"/>
      </w:tblGrid>
      <w:tr w:rsidR="00DB3523" w:rsidTr="0058280B">
        <w:tc>
          <w:tcPr>
            <w:tcW w:w="8494" w:type="dxa"/>
            <w:tcBorders>
              <w:top w:val="nil"/>
              <w:left w:val="nil"/>
              <w:bottom w:val="nil"/>
              <w:right w:val="nil"/>
            </w:tcBorders>
            <w:shd w:val="clear" w:color="auto" w:fill="D9D9D9" w:themeFill="background1" w:themeFillShade="D9"/>
          </w:tcPr>
          <w:p w:rsidR="002053FF" w:rsidRPr="002053FF" w:rsidRDefault="002053FF" w:rsidP="002053FF">
            <w:pPr>
              <w:spacing w:before="240"/>
              <w:rPr>
                <w:b/>
                <w:bCs/>
              </w:rPr>
            </w:pPr>
            <w:r w:rsidRPr="002053FF">
              <w:rPr>
                <w:b/>
                <w:bCs/>
              </w:rPr>
              <w:t>What to Include in Your Response</w:t>
            </w:r>
          </w:p>
          <w:p w:rsidR="002053FF" w:rsidRPr="002053FF" w:rsidRDefault="002053FF" w:rsidP="002053FF">
            <w:pPr>
              <w:spacing w:before="240"/>
            </w:pPr>
          </w:p>
          <w:p w:rsidR="002053FF" w:rsidRPr="002053FF" w:rsidRDefault="002053FF" w:rsidP="002053FF">
            <w:pPr>
              <w:spacing w:before="240"/>
            </w:pPr>
            <w:r w:rsidRPr="002053FF">
              <w:t>Be sure to address the following elements in your completed activity: </w:t>
            </w:r>
          </w:p>
          <w:p w:rsidR="002053FF" w:rsidRPr="002053FF" w:rsidRDefault="002053FF" w:rsidP="009A5F49">
            <w:pPr>
              <w:numPr>
                <w:ilvl w:val="0"/>
                <w:numId w:val="210"/>
              </w:numPr>
              <w:spacing w:before="240"/>
            </w:pPr>
            <w:r w:rsidRPr="002053FF">
              <w:rPr>
                <w:b/>
                <w:bCs/>
              </w:rPr>
              <w:t>2-3</w:t>
            </w:r>
            <w:r w:rsidRPr="002053FF">
              <w:t xml:space="preserve"> business objectives</w:t>
            </w:r>
          </w:p>
          <w:p w:rsidR="002053FF" w:rsidRPr="002053FF" w:rsidRDefault="002053FF" w:rsidP="009A5F49">
            <w:pPr>
              <w:numPr>
                <w:ilvl w:val="0"/>
                <w:numId w:val="210"/>
              </w:numPr>
              <w:spacing w:before="240"/>
            </w:pPr>
            <w:r w:rsidRPr="002053FF">
              <w:rPr>
                <w:b/>
                <w:bCs/>
              </w:rPr>
              <w:t>2-3</w:t>
            </w:r>
            <w:r w:rsidRPr="002053FF">
              <w:t xml:space="preserve"> technology requirements</w:t>
            </w:r>
          </w:p>
          <w:p w:rsidR="002053FF" w:rsidRPr="002053FF" w:rsidRDefault="002053FF" w:rsidP="009A5F49">
            <w:pPr>
              <w:numPr>
                <w:ilvl w:val="0"/>
                <w:numId w:val="210"/>
              </w:numPr>
              <w:spacing w:before="240"/>
            </w:pPr>
            <w:r w:rsidRPr="002053FF">
              <w:rPr>
                <w:b/>
                <w:bCs/>
              </w:rPr>
              <w:t>2</w:t>
            </w:r>
            <w:r w:rsidRPr="002053FF">
              <w:t xml:space="preserve"> potential threats</w:t>
            </w:r>
          </w:p>
          <w:p w:rsidR="002053FF" w:rsidRPr="002053FF" w:rsidRDefault="002053FF" w:rsidP="009A5F49">
            <w:pPr>
              <w:numPr>
                <w:ilvl w:val="0"/>
                <w:numId w:val="210"/>
              </w:numPr>
              <w:spacing w:before="240"/>
            </w:pPr>
            <w:r w:rsidRPr="002053FF">
              <w:rPr>
                <w:b/>
                <w:bCs/>
              </w:rPr>
              <w:t>2</w:t>
            </w:r>
            <w:r w:rsidRPr="002053FF">
              <w:t xml:space="preserve"> system vulnerabilities</w:t>
            </w:r>
          </w:p>
          <w:p w:rsidR="002053FF" w:rsidRPr="002053FF" w:rsidRDefault="002053FF" w:rsidP="009A5F49">
            <w:pPr>
              <w:numPr>
                <w:ilvl w:val="0"/>
                <w:numId w:val="210"/>
              </w:numPr>
              <w:spacing w:before="240"/>
            </w:pPr>
            <w:r w:rsidRPr="002053FF">
              <w:rPr>
                <w:b/>
                <w:bCs/>
              </w:rPr>
              <w:t>4</w:t>
            </w:r>
            <w:r w:rsidRPr="002053FF">
              <w:t xml:space="preserve"> defenses that limit risk</w:t>
            </w:r>
          </w:p>
          <w:p w:rsidR="00DB3523" w:rsidRPr="002053FF" w:rsidRDefault="00DB3523" w:rsidP="0058280B">
            <w:pPr>
              <w:spacing w:before="240"/>
            </w:pPr>
          </w:p>
        </w:tc>
      </w:tr>
    </w:tbl>
    <w:p w:rsidR="00911D82" w:rsidRPr="00911D82" w:rsidRDefault="00911D82" w:rsidP="00911D82">
      <w:pPr>
        <w:spacing w:before="240"/>
        <w:rPr>
          <w:b/>
          <w:bCs/>
        </w:rPr>
      </w:pPr>
      <w:r w:rsidRPr="00911D82">
        <w:rPr>
          <w:b/>
          <w:bCs/>
        </w:rPr>
        <w:t>Những gì cần đưa vào phản hồi của bạn</w:t>
      </w:r>
    </w:p>
    <w:p w:rsidR="00911D82" w:rsidRPr="00911D82" w:rsidRDefault="00911D82" w:rsidP="00911D82">
      <w:pPr>
        <w:spacing w:before="240"/>
      </w:pPr>
    </w:p>
    <w:p w:rsidR="00911D82" w:rsidRPr="00911D82" w:rsidRDefault="00911D82" w:rsidP="00911D82">
      <w:pPr>
        <w:spacing w:before="240"/>
      </w:pPr>
      <w:r w:rsidRPr="00911D82">
        <w:t>Hãy đảm bảo giải quyết các yếu tố sau trong hoạt động đã hoàn thành của bạn: </w:t>
      </w:r>
    </w:p>
    <w:p w:rsidR="00911D82" w:rsidRPr="00911D82" w:rsidRDefault="00911D82" w:rsidP="009A5F49">
      <w:pPr>
        <w:numPr>
          <w:ilvl w:val="0"/>
          <w:numId w:val="214"/>
        </w:numPr>
        <w:spacing w:before="240"/>
      </w:pPr>
      <w:r w:rsidRPr="00911D82">
        <w:rPr>
          <w:b/>
          <w:bCs/>
        </w:rPr>
        <w:t>2-3</w:t>
      </w:r>
      <w:r w:rsidRPr="00911D82">
        <w:t xml:space="preserve"> mục tiêu kinh doanh</w:t>
      </w:r>
    </w:p>
    <w:p w:rsidR="00911D82" w:rsidRPr="00911D82" w:rsidRDefault="00911D82" w:rsidP="009A5F49">
      <w:pPr>
        <w:numPr>
          <w:ilvl w:val="0"/>
          <w:numId w:val="214"/>
        </w:numPr>
        <w:spacing w:before="240"/>
      </w:pPr>
      <w:r w:rsidRPr="00911D82">
        <w:rPr>
          <w:b/>
          <w:bCs/>
        </w:rPr>
        <w:t>2-3</w:t>
      </w:r>
      <w:r w:rsidRPr="00911D82">
        <w:t xml:space="preserve"> yêu cầu về công nghệ</w:t>
      </w:r>
    </w:p>
    <w:p w:rsidR="00911D82" w:rsidRPr="00911D82" w:rsidRDefault="00911D82" w:rsidP="009A5F49">
      <w:pPr>
        <w:numPr>
          <w:ilvl w:val="0"/>
          <w:numId w:val="214"/>
        </w:numPr>
        <w:spacing w:before="240"/>
      </w:pPr>
      <w:r w:rsidRPr="00911D82">
        <w:rPr>
          <w:b/>
          <w:bCs/>
        </w:rPr>
        <w:t>2</w:t>
      </w:r>
      <w:r w:rsidRPr="00911D82">
        <w:t xml:space="preserve"> mối đe dọa tiềm tàng</w:t>
      </w:r>
    </w:p>
    <w:p w:rsidR="00911D82" w:rsidRPr="00911D82" w:rsidRDefault="00911D82" w:rsidP="009A5F49">
      <w:pPr>
        <w:numPr>
          <w:ilvl w:val="0"/>
          <w:numId w:val="214"/>
        </w:numPr>
        <w:spacing w:before="240"/>
      </w:pPr>
      <w:r w:rsidRPr="00911D82">
        <w:rPr>
          <w:b/>
          <w:bCs/>
        </w:rPr>
        <w:t>2</w:t>
      </w:r>
      <w:r w:rsidRPr="00911D82">
        <w:t xml:space="preserve"> lỗ hổng hệ thống</w:t>
      </w:r>
    </w:p>
    <w:p w:rsidR="00911D82" w:rsidRPr="00911D82" w:rsidRDefault="00911D82" w:rsidP="009A5F49">
      <w:pPr>
        <w:numPr>
          <w:ilvl w:val="0"/>
          <w:numId w:val="214"/>
        </w:numPr>
        <w:spacing w:before="240"/>
      </w:pPr>
      <w:r w:rsidRPr="00911D82">
        <w:rPr>
          <w:b/>
          <w:bCs/>
        </w:rPr>
        <w:t>4</w:t>
      </w:r>
      <w:r w:rsidRPr="00911D82">
        <w:t xml:space="preserve"> biện pháp phòng thủ hạn chế rủi ro</w:t>
      </w:r>
    </w:p>
    <w:p w:rsidR="00DB3523" w:rsidRDefault="00DB3523" w:rsidP="00DB3523">
      <w:pPr>
        <w:spacing w:before="240"/>
      </w:pPr>
    </w:p>
    <w:p w:rsidR="00DB3523" w:rsidRPr="00D06E6F" w:rsidRDefault="00DB3523" w:rsidP="00D06E6F">
      <w:pPr>
        <w:pStyle w:val="Header"/>
        <w:spacing w:before="240" w:after="160"/>
        <w:outlineLvl w:val="2"/>
        <w:rPr>
          <w:rFonts w:cs="Times New Roman"/>
          <w:b/>
          <w:i/>
          <w:color w:val="1F4E79" w:themeColor="accent1" w:themeShade="80"/>
          <w:szCs w:val="28"/>
        </w:rPr>
      </w:pPr>
    </w:p>
    <w:p w:rsidR="009F1452" w:rsidRDefault="00E57CDD" w:rsidP="00D06E6F">
      <w:pPr>
        <w:pStyle w:val="Header"/>
        <w:spacing w:before="240" w:after="160"/>
        <w:outlineLvl w:val="2"/>
        <w:rPr>
          <w:rFonts w:cs="Times New Roman"/>
          <w:b/>
          <w:i/>
          <w:color w:val="1F4E79" w:themeColor="accent1" w:themeShade="80"/>
          <w:szCs w:val="28"/>
        </w:rPr>
      </w:pPr>
      <w:bookmarkStart w:id="127" w:name="_Toc177947815"/>
      <w:r w:rsidRPr="00D06E6F">
        <w:rPr>
          <w:rFonts w:cs="Times New Roman"/>
          <w:b/>
          <w:i/>
          <w:color w:val="1F4E79" w:themeColor="accent1" w:themeShade="80"/>
          <w:szCs w:val="28"/>
        </w:rPr>
        <w:t xml:space="preserve">4.8. </w:t>
      </w:r>
      <w:r w:rsidR="009F1452" w:rsidRPr="00D06E6F">
        <w:rPr>
          <w:rFonts w:cs="Times New Roman"/>
          <w:b/>
          <w:i/>
          <w:color w:val="1F4E79" w:themeColor="accent1" w:themeShade="80"/>
          <w:szCs w:val="28"/>
        </w:rPr>
        <w:t>Activity Exemplar: Apply the PASTA threat model framework</w:t>
      </w:r>
      <w:r w:rsidRPr="00D06E6F">
        <w:rPr>
          <w:rFonts w:cs="Times New Roman"/>
          <w:b/>
          <w:i/>
          <w:color w:val="1F4E79" w:themeColor="accent1" w:themeShade="80"/>
          <w:szCs w:val="28"/>
        </w:rPr>
        <w:t xml:space="preserve"> - Ví dụ hoạt động: Áp dụng khuôn khổ mô hình mối đe dọa PASTA</w:t>
      </w:r>
      <w:bookmarkEnd w:id="127"/>
    </w:p>
    <w:tbl>
      <w:tblPr>
        <w:tblStyle w:val="TableGrid"/>
        <w:tblW w:w="0" w:type="auto"/>
        <w:tblLook w:val="04A0" w:firstRow="1" w:lastRow="0" w:firstColumn="1" w:lastColumn="0" w:noHBand="0" w:noVBand="1"/>
      </w:tblPr>
      <w:tblGrid>
        <w:gridCol w:w="8494"/>
      </w:tblGrid>
      <w:tr w:rsidR="00CA0D46" w:rsidTr="0058280B">
        <w:tc>
          <w:tcPr>
            <w:tcW w:w="8494" w:type="dxa"/>
            <w:tcBorders>
              <w:top w:val="nil"/>
              <w:left w:val="nil"/>
              <w:bottom w:val="nil"/>
              <w:right w:val="nil"/>
            </w:tcBorders>
            <w:shd w:val="clear" w:color="auto" w:fill="D9D9D9" w:themeFill="background1" w:themeFillShade="D9"/>
          </w:tcPr>
          <w:p w:rsidR="00030E66" w:rsidRPr="00030E66" w:rsidRDefault="00030E66" w:rsidP="00030E66">
            <w:pPr>
              <w:spacing w:before="240"/>
              <w:rPr>
                <w:b/>
                <w:bCs/>
              </w:rPr>
            </w:pPr>
            <w:r w:rsidRPr="00030E66">
              <w:rPr>
                <w:b/>
                <w:bCs/>
              </w:rPr>
              <w:t>Activity Exemplar: Apply the PASTA threat model framework</w:t>
            </w:r>
          </w:p>
          <w:p w:rsidR="00D71AE3" w:rsidRPr="00D71AE3" w:rsidRDefault="00D71AE3" w:rsidP="00D71AE3">
            <w:pPr>
              <w:spacing w:before="240"/>
            </w:pPr>
            <w:r w:rsidRPr="00D71AE3">
              <w:t xml:space="preserve">Here is a completed exemplar along with an explanation of how the exemplar fulfills the expectations for the activity. </w:t>
            </w:r>
          </w:p>
          <w:p w:rsidR="00CA0D46" w:rsidRDefault="00CA0D46" w:rsidP="0058280B">
            <w:pPr>
              <w:spacing w:before="240"/>
            </w:pPr>
          </w:p>
        </w:tc>
      </w:tr>
    </w:tbl>
    <w:p w:rsidR="00D71AE3" w:rsidRPr="00D71AE3" w:rsidRDefault="00D71AE3" w:rsidP="00D71AE3">
      <w:pPr>
        <w:spacing w:before="240"/>
        <w:rPr>
          <w:b/>
          <w:bCs/>
        </w:rPr>
      </w:pPr>
      <w:r w:rsidRPr="00D71AE3">
        <w:rPr>
          <w:b/>
          <w:bCs/>
        </w:rPr>
        <w:t>Ví dụ hoạt động: Áp dụng khuôn khổ mô hình mối đe dọa PASTA</w:t>
      </w:r>
    </w:p>
    <w:p w:rsidR="00D71AE3" w:rsidRPr="00D71AE3" w:rsidRDefault="00D71AE3" w:rsidP="00D71AE3">
      <w:pPr>
        <w:spacing w:before="240"/>
      </w:pPr>
      <w:r w:rsidRPr="00D71AE3">
        <w:t>Sau đây là một ví dụ hoàn chỉnh cùng với lời giải thích về cách ví dụ này đáp ứng được kỳ vọng của hoạt động.</w:t>
      </w:r>
    </w:p>
    <w:p w:rsidR="00CA0D46" w:rsidRDefault="00CA0D46" w:rsidP="00CA0D46">
      <w:pPr>
        <w:spacing w:before="240"/>
      </w:pPr>
    </w:p>
    <w:tbl>
      <w:tblPr>
        <w:tblStyle w:val="TableGrid"/>
        <w:tblW w:w="0" w:type="auto"/>
        <w:tblLook w:val="04A0" w:firstRow="1" w:lastRow="0" w:firstColumn="1" w:lastColumn="0" w:noHBand="0" w:noVBand="1"/>
      </w:tblPr>
      <w:tblGrid>
        <w:gridCol w:w="8494"/>
      </w:tblGrid>
      <w:tr w:rsidR="00CA0D46" w:rsidTr="0058280B">
        <w:tc>
          <w:tcPr>
            <w:tcW w:w="8494" w:type="dxa"/>
            <w:tcBorders>
              <w:top w:val="nil"/>
              <w:left w:val="nil"/>
              <w:bottom w:val="nil"/>
              <w:right w:val="nil"/>
            </w:tcBorders>
            <w:shd w:val="clear" w:color="auto" w:fill="D9D9D9" w:themeFill="background1" w:themeFillShade="D9"/>
          </w:tcPr>
          <w:p w:rsidR="00D71AE3" w:rsidRPr="00D71AE3" w:rsidRDefault="00D71AE3" w:rsidP="00D71AE3">
            <w:pPr>
              <w:spacing w:before="240"/>
              <w:rPr>
                <w:b/>
                <w:bCs/>
              </w:rPr>
            </w:pPr>
            <w:r w:rsidRPr="00D71AE3">
              <w:rPr>
                <w:b/>
                <w:bCs/>
              </w:rPr>
              <w:t>Completed Exemplar</w:t>
            </w:r>
          </w:p>
          <w:p w:rsidR="00D71AE3" w:rsidRPr="00D71AE3" w:rsidRDefault="00D71AE3" w:rsidP="00D71AE3">
            <w:pPr>
              <w:spacing w:before="240"/>
            </w:pPr>
          </w:p>
          <w:p w:rsidR="00D71AE3" w:rsidRPr="00D71AE3" w:rsidRDefault="00D71AE3" w:rsidP="00D71AE3">
            <w:pPr>
              <w:spacing w:before="240"/>
            </w:pPr>
            <w:r w:rsidRPr="00D71AE3">
              <w:t xml:space="preserve">To review the exemplar for this course item, click the link and select </w:t>
            </w:r>
            <w:r w:rsidRPr="00D71AE3">
              <w:rPr>
                <w:i/>
                <w:iCs/>
              </w:rPr>
              <w:t>Use Template</w:t>
            </w:r>
            <w:r w:rsidRPr="00D71AE3">
              <w:t>. </w:t>
            </w:r>
          </w:p>
          <w:p w:rsidR="00D71AE3" w:rsidRPr="00D71AE3" w:rsidRDefault="00D71AE3" w:rsidP="00D71AE3">
            <w:pPr>
              <w:spacing w:before="240"/>
            </w:pPr>
            <w:r w:rsidRPr="00D71AE3">
              <w:t xml:space="preserve">Link to exemplar: </w:t>
            </w:r>
            <w:hyperlink r:id="rId236" w:anchor="heading=h.7nlk2ynsm6vx" w:tgtFrame="_blank" w:tooltip="pasta worksheet exemplar" w:history="1">
              <w:r w:rsidRPr="00D71AE3">
                <w:rPr>
                  <w:rStyle w:val="Hyperlink"/>
                </w:rPr>
                <w:t>PASTA worksheet exemplar</w:t>
              </w:r>
            </w:hyperlink>
          </w:p>
          <w:p w:rsidR="00CA0D46" w:rsidRDefault="00CA0D46" w:rsidP="0058280B">
            <w:pPr>
              <w:spacing w:before="240"/>
            </w:pPr>
          </w:p>
        </w:tc>
      </w:tr>
    </w:tbl>
    <w:p w:rsidR="00D71AE3" w:rsidRPr="00D71AE3" w:rsidRDefault="00D71AE3" w:rsidP="00D71AE3">
      <w:pPr>
        <w:spacing w:before="240"/>
        <w:rPr>
          <w:b/>
          <w:bCs/>
        </w:rPr>
      </w:pPr>
      <w:r w:rsidRPr="00D71AE3">
        <w:rPr>
          <w:b/>
          <w:bCs/>
        </w:rPr>
        <w:t>Mẫu hoàn thành</w:t>
      </w:r>
    </w:p>
    <w:p w:rsidR="00D71AE3" w:rsidRPr="00D71AE3" w:rsidRDefault="00D71AE3" w:rsidP="00D71AE3">
      <w:pPr>
        <w:spacing w:before="240"/>
      </w:pPr>
    </w:p>
    <w:p w:rsidR="00D71AE3" w:rsidRPr="00D71AE3" w:rsidRDefault="00D71AE3" w:rsidP="00D71AE3">
      <w:pPr>
        <w:spacing w:before="240"/>
      </w:pPr>
      <w:r w:rsidRPr="00D71AE3">
        <w:t xml:space="preserve">Để xem lại mẫu cho mục khóa học này, hãy nhấp vào liên kết và chọn </w:t>
      </w:r>
      <w:r w:rsidRPr="00D71AE3">
        <w:rPr>
          <w:i/>
          <w:iCs/>
        </w:rPr>
        <w:t>Sử dụng mẫu</w:t>
      </w:r>
      <w:r w:rsidRPr="00D71AE3">
        <w:t xml:space="preserve"> . </w:t>
      </w:r>
    </w:p>
    <w:p w:rsidR="00D71AE3" w:rsidRPr="00D71AE3" w:rsidRDefault="00D71AE3" w:rsidP="00D71AE3">
      <w:pPr>
        <w:spacing w:before="240"/>
      </w:pPr>
      <w:r w:rsidRPr="00D71AE3">
        <w:t>Liên kết đến ví dụ:</w:t>
      </w:r>
      <w:hyperlink r:id="rId237" w:anchor="heading=h.7nlk2ynsm6vx" w:tgtFrame="_blank" w:tooltip="mẫu bài tập làm mì ống" w:history="1">
        <w:r w:rsidRPr="00D71AE3">
          <w:rPr>
            <w:rStyle w:val="Hyperlink"/>
          </w:rPr>
          <w:t>Mẫu bài tập PASTA</w:t>
        </w:r>
      </w:hyperlink>
    </w:p>
    <w:p w:rsidR="00CA0D46" w:rsidRDefault="00CA0D46" w:rsidP="00CA0D46">
      <w:pPr>
        <w:spacing w:before="240"/>
      </w:pPr>
    </w:p>
    <w:tbl>
      <w:tblPr>
        <w:tblStyle w:val="TableGrid"/>
        <w:tblW w:w="0" w:type="auto"/>
        <w:tblLook w:val="04A0" w:firstRow="1" w:lastRow="0" w:firstColumn="1" w:lastColumn="0" w:noHBand="0" w:noVBand="1"/>
      </w:tblPr>
      <w:tblGrid>
        <w:gridCol w:w="8494"/>
      </w:tblGrid>
      <w:tr w:rsidR="00CA0D46" w:rsidTr="0058280B">
        <w:tc>
          <w:tcPr>
            <w:tcW w:w="8494" w:type="dxa"/>
            <w:tcBorders>
              <w:top w:val="nil"/>
              <w:left w:val="nil"/>
              <w:bottom w:val="nil"/>
              <w:right w:val="nil"/>
            </w:tcBorders>
            <w:shd w:val="clear" w:color="auto" w:fill="D9D9D9" w:themeFill="background1" w:themeFillShade="D9"/>
          </w:tcPr>
          <w:p w:rsidR="00D71AE3" w:rsidRPr="00D71AE3" w:rsidRDefault="00D71AE3" w:rsidP="00D71AE3">
            <w:pPr>
              <w:spacing w:before="240"/>
              <w:rPr>
                <w:b/>
                <w:bCs/>
              </w:rPr>
            </w:pPr>
            <w:r w:rsidRPr="00D71AE3">
              <w:rPr>
                <w:b/>
                <w:bCs/>
              </w:rPr>
              <w:t>Assessment of Exemplar</w:t>
            </w:r>
          </w:p>
          <w:p w:rsidR="00D71AE3" w:rsidRPr="00D71AE3" w:rsidRDefault="00D71AE3" w:rsidP="00D71AE3">
            <w:pPr>
              <w:spacing w:before="240"/>
            </w:pPr>
          </w:p>
          <w:p w:rsidR="00D71AE3" w:rsidRPr="00D71AE3" w:rsidRDefault="00D71AE3" w:rsidP="00D71AE3">
            <w:pPr>
              <w:spacing w:before="240"/>
            </w:pPr>
            <w:r w:rsidRPr="00D71AE3">
              <w:t>Compare the exemplar to your completed activity. Review your work using each of the criteria in the exemplar. What did you do well? Where can you improve? Use your answers to these questions to guide you as you continue to progress through the course. </w:t>
            </w:r>
          </w:p>
          <w:p w:rsidR="00D71AE3" w:rsidRPr="00D71AE3" w:rsidRDefault="00D71AE3" w:rsidP="00D71AE3">
            <w:pPr>
              <w:spacing w:before="240"/>
            </w:pPr>
            <w:r w:rsidRPr="00D71AE3">
              <w:rPr>
                <w:b/>
                <w:bCs/>
                <w:i/>
                <w:iCs/>
              </w:rPr>
              <w:t>Note:</w:t>
            </w:r>
            <w:r w:rsidRPr="00D71AE3">
              <w:rPr>
                <w:i/>
                <w:iCs/>
              </w:rPr>
              <w:t xml:space="preserve"> The exemplar represents one possible way to complete the activity. Yours will likely differ in certain ways. What’s important is that your activity includes information at each stage of the process. Threat modeling is an advanced practice in cybersecurity. It normally requires experience in the field, deep knowledge of computer technology, and many different people to participate.</w:t>
            </w:r>
          </w:p>
          <w:p w:rsidR="00D71AE3" w:rsidRPr="00D71AE3" w:rsidRDefault="00D71AE3" w:rsidP="00D71AE3">
            <w:pPr>
              <w:spacing w:before="240"/>
            </w:pPr>
            <w:r w:rsidRPr="00D71AE3">
              <w:t>Let’s review each stage of this PASTA threat modeling exercise:</w:t>
            </w:r>
          </w:p>
          <w:p w:rsidR="00D71AE3" w:rsidRPr="00D71AE3" w:rsidRDefault="00D71AE3" w:rsidP="00D71AE3">
            <w:pPr>
              <w:spacing w:before="240"/>
              <w:rPr>
                <w:b/>
                <w:bCs/>
              </w:rPr>
            </w:pPr>
            <w:r w:rsidRPr="00D71AE3">
              <w:rPr>
                <w:b/>
                <w:bCs/>
              </w:rPr>
              <w:t>Stage I: Define business and security objectives</w:t>
            </w:r>
          </w:p>
          <w:p w:rsidR="00D71AE3" w:rsidRPr="00D71AE3" w:rsidRDefault="00D71AE3" w:rsidP="00D71AE3">
            <w:pPr>
              <w:spacing w:before="240"/>
            </w:pPr>
            <w:r w:rsidRPr="00D71AE3">
              <w:rPr>
                <w:b/>
                <w:bCs/>
              </w:rPr>
              <w:t>Summary:</w:t>
            </w:r>
            <w:r w:rsidRPr="00D71AE3">
              <w:t xml:space="preserve"> These objectives are defined early by asking broad questions about the purpose of the application. For example, how does the app make the business money? Understanding the answer to these questions helps guide the detailed work that will follow.</w:t>
            </w:r>
          </w:p>
          <w:p w:rsidR="00D71AE3" w:rsidRPr="00D71AE3" w:rsidRDefault="00D71AE3" w:rsidP="00D71AE3">
            <w:pPr>
              <w:spacing w:before="240"/>
            </w:pPr>
            <w:r w:rsidRPr="00D71AE3">
              <w:rPr>
                <w:b/>
                <w:bCs/>
              </w:rPr>
              <w:t>Recommendations:</w:t>
            </w:r>
            <w:r w:rsidRPr="00D71AE3">
              <w:t xml:space="preserve"> A shopping application like this will need to process payments. Based on this description, we know certain technologies are required to keep information private and secure and that everything will need to be compliant with PCI-DSS.</w:t>
            </w:r>
          </w:p>
          <w:p w:rsidR="00D71AE3" w:rsidRPr="00D71AE3" w:rsidRDefault="00D71AE3" w:rsidP="00D71AE3">
            <w:pPr>
              <w:spacing w:before="240"/>
              <w:rPr>
                <w:b/>
                <w:bCs/>
              </w:rPr>
            </w:pPr>
            <w:r w:rsidRPr="00D71AE3">
              <w:rPr>
                <w:b/>
                <w:bCs/>
              </w:rPr>
              <w:t>Stage II: Define the technical scope</w:t>
            </w:r>
          </w:p>
          <w:p w:rsidR="00D71AE3" w:rsidRPr="00D71AE3" w:rsidRDefault="00D71AE3" w:rsidP="00D71AE3">
            <w:pPr>
              <w:spacing w:before="240"/>
            </w:pPr>
            <w:r w:rsidRPr="00D71AE3">
              <w:rPr>
                <w:b/>
                <w:bCs/>
              </w:rPr>
              <w:t>Summary:</w:t>
            </w:r>
            <w:r w:rsidRPr="00D71AE3">
              <w:t xml:space="preserve"> The objective here is to understand the attack surface by identifying the technologies being used by the application and understanding their dependencies.</w:t>
            </w:r>
          </w:p>
          <w:p w:rsidR="00D71AE3" w:rsidRPr="00D71AE3" w:rsidRDefault="00D71AE3" w:rsidP="00D71AE3">
            <w:pPr>
              <w:spacing w:before="240"/>
            </w:pPr>
            <w:r w:rsidRPr="00D71AE3">
              <w:rPr>
                <w:b/>
                <w:bCs/>
              </w:rPr>
              <w:t>Recommendations:</w:t>
            </w:r>
            <w:r w:rsidRPr="00D71AE3">
              <w:t xml:space="preserve"> APIs facilitate the exchange of data between customers, partners, and employees, so they should be prioritized. They handle a lot of sensitive data while they connect various users and systems together. However, details such as which APIs are being used should be considered before prioritizing one technology over another. So, they can be more prone to security vulnerabilities because there’s a larger attack surface.</w:t>
            </w:r>
          </w:p>
          <w:p w:rsidR="00D71AE3" w:rsidRPr="00D71AE3" w:rsidRDefault="00D71AE3" w:rsidP="00D71AE3">
            <w:pPr>
              <w:spacing w:before="240"/>
              <w:rPr>
                <w:b/>
                <w:bCs/>
              </w:rPr>
            </w:pPr>
            <w:r w:rsidRPr="00D71AE3">
              <w:rPr>
                <w:b/>
                <w:bCs/>
              </w:rPr>
              <w:t>Stage III: Decompose the application</w:t>
            </w:r>
          </w:p>
          <w:p w:rsidR="00D71AE3" w:rsidRPr="00D71AE3" w:rsidRDefault="00D71AE3" w:rsidP="00D71AE3">
            <w:pPr>
              <w:spacing w:before="240"/>
            </w:pPr>
            <w:r w:rsidRPr="00D71AE3">
              <w:rPr>
                <w:b/>
                <w:bCs/>
              </w:rPr>
              <w:t>Summary:</w:t>
            </w:r>
            <w:r w:rsidRPr="00D71AE3">
              <w:t xml:space="preserve"> Stage three builds upon the previous stage by investigating how the application's components communicate together. The objective here is to review how the application works and how security controls are currently implemented.</w:t>
            </w:r>
          </w:p>
          <w:p w:rsidR="00D71AE3" w:rsidRPr="00D71AE3" w:rsidRDefault="00D71AE3" w:rsidP="00D71AE3">
            <w:pPr>
              <w:spacing w:before="240"/>
            </w:pPr>
            <w:r w:rsidRPr="00D71AE3">
              <w:rPr>
                <w:b/>
                <w:bCs/>
              </w:rPr>
              <w:t>Recommendations:</w:t>
            </w:r>
            <w:r w:rsidRPr="00D71AE3">
              <w:t xml:space="preserve"> The sample data flow diagram shows how a typical search request passes through multiple layers. One thing you might review here would be to ensure the MySQL database is using prepared statements when queries are input.</w:t>
            </w:r>
          </w:p>
          <w:p w:rsidR="00D71AE3" w:rsidRPr="00D71AE3" w:rsidRDefault="00D71AE3" w:rsidP="00D71AE3">
            <w:pPr>
              <w:spacing w:before="240"/>
              <w:rPr>
                <w:b/>
                <w:bCs/>
              </w:rPr>
            </w:pPr>
            <w:r w:rsidRPr="00D71AE3">
              <w:rPr>
                <w:b/>
                <w:bCs/>
              </w:rPr>
              <w:t>Stage IV: Threat analysis</w:t>
            </w:r>
          </w:p>
          <w:p w:rsidR="00D71AE3" w:rsidRPr="00D71AE3" w:rsidRDefault="00D71AE3" w:rsidP="00D71AE3">
            <w:pPr>
              <w:spacing w:before="240"/>
            </w:pPr>
            <w:r w:rsidRPr="00D71AE3">
              <w:rPr>
                <w:b/>
                <w:bCs/>
              </w:rPr>
              <w:t>Summary:</w:t>
            </w:r>
            <w:r w:rsidRPr="00D71AE3">
              <w:t xml:space="preserve"> The main objective of stage four is to consider the types of threats that might affect your application. This relates to the technologies you've already scoped. Another thing to consider is the types of data your application will be processing.</w:t>
            </w:r>
          </w:p>
          <w:p w:rsidR="00D71AE3" w:rsidRPr="00D71AE3" w:rsidRDefault="00D71AE3" w:rsidP="00D71AE3">
            <w:pPr>
              <w:spacing w:before="240"/>
            </w:pPr>
            <w:r w:rsidRPr="00D71AE3">
              <w:rPr>
                <w:b/>
                <w:bCs/>
              </w:rPr>
              <w:t>Recommendations:</w:t>
            </w:r>
            <w:r w:rsidRPr="00D71AE3">
              <w:t xml:space="preserve"> Injection attacks are common for SQL databases. Session hijacking is possible because the app communicates cookies between multiple layers.  It's important to consider your technological attack surface and any relevant threats to your product to effectively implement your information security responsibilities.</w:t>
            </w:r>
          </w:p>
          <w:p w:rsidR="00D71AE3" w:rsidRPr="00D71AE3" w:rsidRDefault="00D71AE3" w:rsidP="00D71AE3">
            <w:pPr>
              <w:spacing w:before="240"/>
              <w:rPr>
                <w:b/>
                <w:bCs/>
              </w:rPr>
            </w:pPr>
            <w:r w:rsidRPr="00D71AE3">
              <w:rPr>
                <w:b/>
                <w:bCs/>
              </w:rPr>
              <w:t>Stage V: Vulnerability analysis</w:t>
            </w:r>
          </w:p>
          <w:p w:rsidR="00D71AE3" w:rsidRPr="00D71AE3" w:rsidRDefault="00D71AE3" w:rsidP="00D71AE3">
            <w:pPr>
              <w:spacing w:before="240"/>
            </w:pPr>
            <w:r w:rsidRPr="00D71AE3">
              <w:rPr>
                <w:b/>
                <w:bCs/>
              </w:rPr>
              <w:t>Summary:</w:t>
            </w:r>
            <w:r w:rsidRPr="00D71AE3">
              <w:t xml:space="preserve"> Stage five is about associating asset vulnerabilities with potential threats. The objective here is to identify what is wrong with the design of the app or its codebase based on your security testing.</w:t>
            </w:r>
          </w:p>
          <w:p w:rsidR="00D71AE3" w:rsidRPr="00D71AE3" w:rsidRDefault="00D71AE3" w:rsidP="00D71AE3">
            <w:pPr>
              <w:spacing w:before="240"/>
            </w:pPr>
            <w:r w:rsidRPr="00D71AE3">
              <w:rPr>
                <w:b/>
                <w:bCs/>
              </w:rPr>
              <w:t>Recommendations:</w:t>
            </w:r>
            <w:r w:rsidRPr="00D71AE3">
              <w:t>  A lack of prepared statements can make our SQL database vulnerable to injection attacks. And session hijacking is possible if cookies are mishandled between input and output sources.</w:t>
            </w:r>
          </w:p>
          <w:p w:rsidR="00D71AE3" w:rsidRPr="00D71AE3" w:rsidRDefault="00D71AE3" w:rsidP="00D71AE3">
            <w:pPr>
              <w:spacing w:before="240"/>
              <w:rPr>
                <w:b/>
                <w:bCs/>
              </w:rPr>
            </w:pPr>
            <w:r w:rsidRPr="00D71AE3">
              <w:rPr>
                <w:b/>
                <w:bCs/>
              </w:rPr>
              <w:t>Stage VI: Attack modeling</w:t>
            </w:r>
          </w:p>
          <w:p w:rsidR="00D71AE3" w:rsidRPr="00D71AE3" w:rsidRDefault="00D71AE3" w:rsidP="00D71AE3">
            <w:pPr>
              <w:spacing w:before="240"/>
            </w:pPr>
            <w:r w:rsidRPr="00D71AE3">
              <w:rPr>
                <w:b/>
                <w:bCs/>
              </w:rPr>
              <w:t>Summary:</w:t>
            </w:r>
            <w:r w:rsidRPr="00D71AE3">
              <w:t xml:space="preserve"> In this stage, the objective is to link the threats and vulnerabilities identified in the previous steps using attack trees. The purpose of using attack trees here is to show that the potential threats that you've identified are actually viable.  Resources like MITRE ATT&amp;CK and the CVE® list are useful references to find evidence that validates the information that you've modeled in your attack tree.</w:t>
            </w:r>
          </w:p>
          <w:p w:rsidR="00D71AE3" w:rsidRPr="00D71AE3" w:rsidRDefault="00D71AE3" w:rsidP="00D71AE3">
            <w:pPr>
              <w:spacing w:before="240"/>
            </w:pPr>
            <w:r w:rsidRPr="00D71AE3">
              <w:rPr>
                <w:b/>
                <w:bCs/>
              </w:rPr>
              <w:t>Recommendations:</w:t>
            </w:r>
            <w:r w:rsidRPr="00D71AE3">
              <w:t xml:space="preserve"> This sample attack tree models how user data is vulnerable to the attacks that were identified earlier. Like the sample data flow diagram, an actual attack tree for a mobile application would be much more complex than this.</w:t>
            </w:r>
          </w:p>
          <w:p w:rsidR="00D71AE3" w:rsidRPr="00D71AE3" w:rsidRDefault="00D71AE3" w:rsidP="00D71AE3">
            <w:pPr>
              <w:spacing w:before="240"/>
              <w:rPr>
                <w:b/>
                <w:bCs/>
              </w:rPr>
            </w:pPr>
            <w:r w:rsidRPr="00D71AE3">
              <w:rPr>
                <w:b/>
                <w:bCs/>
              </w:rPr>
              <w:t>Stage VII: Risk analysis and impact</w:t>
            </w:r>
          </w:p>
          <w:p w:rsidR="00D71AE3" w:rsidRPr="00D71AE3" w:rsidRDefault="00D71AE3" w:rsidP="00D71AE3">
            <w:pPr>
              <w:spacing w:before="240"/>
            </w:pPr>
            <w:r w:rsidRPr="00D71AE3">
              <w:rPr>
                <w:b/>
                <w:bCs/>
              </w:rPr>
              <w:t>Summary:</w:t>
            </w:r>
            <w:r w:rsidRPr="00D71AE3">
              <w:t xml:space="preserve"> The objective of the final stage of PASTA is to identify ways to mitigate the risks that were identified from stages IV - VI and plan for any remaining risks that can't be remediated.</w:t>
            </w:r>
          </w:p>
          <w:p w:rsidR="00D71AE3" w:rsidRPr="00D71AE3" w:rsidRDefault="00D71AE3" w:rsidP="00D71AE3">
            <w:pPr>
              <w:spacing w:before="240"/>
            </w:pPr>
            <w:r w:rsidRPr="00D71AE3">
              <w:rPr>
                <w:b/>
                <w:bCs/>
              </w:rPr>
              <w:t>Recommendations:</w:t>
            </w:r>
            <w:r w:rsidRPr="00D71AE3">
              <w:t xml:space="preserve"> SHA-256, incident response procedures, password policy, and principle of least privilege are a few examples of technical, operational, and managerial controls that can be implemented before launch to reduce risk.</w:t>
            </w:r>
          </w:p>
          <w:p w:rsidR="00CA0D46" w:rsidRDefault="00CA0D46" w:rsidP="0058280B">
            <w:pPr>
              <w:spacing w:before="240"/>
            </w:pPr>
          </w:p>
        </w:tc>
      </w:tr>
    </w:tbl>
    <w:p w:rsidR="00D71AE3" w:rsidRPr="00D71AE3" w:rsidRDefault="00D71AE3" w:rsidP="00D71AE3">
      <w:pPr>
        <w:spacing w:before="240"/>
        <w:rPr>
          <w:b/>
          <w:bCs/>
        </w:rPr>
      </w:pPr>
      <w:r w:rsidRPr="00D71AE3">
        <w:rPr>
          <w:b/>
          <w:bCs/>
        </w:rPr>
        <w:t>Đánh giá mẫu</w:t>
      </w:r>
    </w:p>
    <w:p w:rsidR="00D71AE3" w:rsidRPr="00D71AE3" w:rsidRDefault="00D71AE3" w:rsidP="00D71AE3">
      <w:pPr>
        <w:spacing w:before="240"/>
      </w:pPr>
    </w:p>
    <w:p w:rsidR="00D71AE3" w:rsidRPr="00D71AE3" w:rsidRDefault="00D71AE3" w:rsidP="00D71AE3">
      <w:pPr>
        <w:spacing w:before="240"/>
      </w:pPr>
      <w:r w:rsidRPr="00D71AE3">
        <w:t>So sánh ví dụ với hoạt động đã hoàn thành của bạn. Xem lại công việc của bạn bằng cách sử dụng từng tiêu chí trong ví dụ. Bạn đã làm tốt điều gì? Bạn có thể cải thiện ở đâu? Sử dụng câu trả lời của bạn cho những câu hỏi này để hướng dẫn bạn khi bạn tiếp tục tiến bộ trong khóa học. </w:t>
      </w:r>
    </w:p>
    <w:p w:rsidR="00D71AE3" w:rsidRPr="00D71AE3" w:rsidRDefault="00D71AE3" w:rsidP="00D71AE3">
      <w:pPr>
        <w:spacing w:before="240"/>
      </w:pPr>
      <w:r w:rsidRPr="00D71AE3">
        <w:rPr>
          <w:b/>
          <w:bCs/>
          <w:i/>
          <w:iCs/>
        </w:rPr>
        <w:t>Lưu ý:</w:t>
      </w:r>
      <w:r w:rsidRPr="00D71AE3">
        <w:rPr>
          <w:i/>
          <w:iCs/>
        </w:rPr>
        <w:t xml:space="preserve"> Ví dụ này thể hiện một cách có thể để hoàn thành hoạt động. Hoạt động của bạn có thể khác ở một số điểm. Điều quan trọng là hoạt động của bạn bao gồm thông tin ở từng giai đoạn của quy trình. Mô hình hóa mối đe dọa là một hoạt động nâng cao trong an ninh mạng. Hoạt động này thường đòi hỏi kinh nghiệm trong lĩnh vực này, kiến ​​thức sâu rộng về công nghệ máy tính và nhiều người khác nhau để tham gia.</w:t>
      </w:r>
    </w:p>
    <w:p w:rsidR="00D71AE3" w:rsidRPr="00D71AE3" w:rsidRDefault="00D71AE3" w:rsidP="00D71AE3">
      <w:pPr>
        <w:spacing w:before="240"/>
      </w:pPr>
      <w:r w:rsidRPr="00D71AE3">
        <w:t>Hãy cùng xem xét từng giai đoạn của bài tập mô hình hóa mối đe dọa PASTA này:</w:t>
      </w:r>
    </w:p>
    <w:p w:rsidR="00D71AE3" w:rsidRPr="00D71AE3" w:rsidRDefault="00D71AE3" w:rsidP="00D71AE3">
      <w:pPr>
        <w:spacing w:before="240"/>
        <w:rPr>
          <w:b/>
          <w:bCs/>
        </w:rPr>
      </w:pPr>
      <w:r w:rsidRPr="00D71AE3">
        <w:rPr>
          <w:b/>
          <w:bCs/>
        </w:rPr>
        <w:t>Giai đoạn I: Xác định mục tiêu kinh doanh và bảo mật</w:t>
      </w:r>
    </w:p>
    <w:p w:rsidR="00D71AE3" w:rsidRPr="00D71AE3" w:rsidRDefault="00D71AE3" w:rsidP="00D71AE3">
      <w:pPr>
        <w:spacing w:before="240"/>
      </w:pPr>
      <w:r w:rsidRPr="00D71AE3">
        <w:rPr>
          <w:b/>
          <w:bCs/>
        </w:rPr>
        <w:t>Tóm tắt:</w:t>
      </w:r>
      <w:r w:rsidRPr="00D71AE3">
        <w:t xml:space="preserve"> Các mục tiêu này được xác định sớm bằng cách đặt câu hỏi chung về mục đích của ứng dụng. Ví dụ, ứng dụng kiếm tiền cho doanh nghiệp như thế nào? Hiểu câu trả lời cho những câu hỏi này giúp định hướng công việc chi tiết tiếp theo.</w:t>
      </w:r>
    </w:p>
    <w:p w:rsidR="00D71AE3" w:rsidRPr="00D71AE3" w:rsidRDefault="00D71AE3" w:rsidP="00D71AE3">
      <w:pPr>
        <w:spacing w:before="240"/>
      </w:pPr>
      <w:r w:rsidRPr="00D71AE3">
        <w:rPr>
          <w:b/>
          <w:bCs/>
        </w:rPr>
        <w:t>Khuyến nghị:</w:t>
      </w:r>
      <w:r w:rsidRPr="00D71AE3">
        <w:t xml:space="preserve"> Một ứng dụng mua sắm như thế này sẽ cần xử lý thanh toán. Dựa trên mô tả này, chúng tôi biết một số công nghệ nhất định là cần thiết để giữ thông tin riêng tư và an toàn và mọi thứ sẽ cần phải tuân thủ PCI-DSS.</w:t>
      </w:r>
    </w:p>
    <w:p w:rsidR="00D71AE3" w:rsidRPr="00D71AE3" w:rsidRDefault="00D71AE3" w:rsidP="00D71AE3">
      <w:pPr>
        <w:spacing w:before="240"/>
        <w:rPr>
          <w:b/>
          <w:bCs/>
        </w:rPr>
      </w:pPr>
      <w:r w:rsidRPr="00D71AE3">
        <w:rPr>
          <w:b/>
          <w:bCs/>
        </w:rPr>
        <w:t>Giai đoạn II: Xác định phạm vi kỹ thuật</w:t>
      </w:r>
    </w:p>
    <w:p w:rsidR="00D71AE3" w:rsidRPr="00D71AE3" w:rsidRDefault="00D71AE3" w:rsidP="00D71AE3">
      <w:pPr>
        <w:spacing w:before="240"/>
      </w:pPr>
      <w:r w:rsidRPr="00D71AE3">
        <w:rPr>
          <w:b/>
          <w:bCs/>
        </w:rPr>
        <w:t>Tóm tắt:</w:t>
      </w:r>
      <w:r w:rsidRPr="00D71AE3">
        <w:t xml:space="preserve"> Mục tiêu ở đây là hiểu bề mặt tấn công bằng cách xác định các công nghệ đang được ứng dụng sử dụng và hiểu sự phụ thuộc của chúng.</w:t>
      </w:r>
    </w:p>
    <w:p w:rsidR="00D71AE3" w:rsidRPr="00D71AE3" w:rsidRDefault="00D71AE3" w:rsidP="00D71AE3">
      <w:pPr>
        <w:spacing w:before="240"/>
      </w:pPr>
      <w:r w:rsidRPr="00D71AE3">
        <w:rPr>
          <w:b/>
          <w:bCs/>
        </w:rPr>
        <w:t>Khuyến nghị:</w:t>
      </w:r>
      <w:r w:rsidRPr="00D71AE3">
        <w:t xml:space="preserve"> API tạo điều kiện thuận lợi cho việc trao đổi dữ liệu giữa khách hàng, đối tác và nhân viên, do đó chúng cần được ưu tiên. Chúng xử lý rất nhiều dữ liệu nhạy cảm trong khi kết nối nhiều người dùng và hệ thống với nhau. Tuy nhiên, cần cân nhắc các chi tiết như API nào đang được sử dụng trước khi ưu tiên công nghệ này hơn công nghệ khác. Do đó, chúng có thể dễ bị lỗ hổng bảo mật hơn vì có bề mặt tấn công lớn hơn.</w:t>
      </w:r>
    </w:p>
    <w:p w:rsidR="00D71AE3" w:rsidRPr="00D71AE3" w:rsidRDefault="00D71AE3" w:rsidP="00D71AE3">
      <w:pPr>
        <w:spacing w:before="240"/>
        <w:rPr>
          <w:b/>
          <w:bCs/>
        </w:rPr>
      </w:pPr>
      <w:r w:rsidRPr="00D71AE3">
        <w:rPr>
          <w:b/>
          <w:bCs/>
        </w:rPr>
        <w:t>Giai đoạn III: Phân tích ứng dụng</w:t>
      </w:r>
    </w:p>
    <w:p w:rsidR="00D71AE3" w:rsidRPr="00D71AE3" w:rsidRDefault="00D71AE3" w:rsidP="00D71AE3">
      <w:pPr>
        <w:spacing w:before="240"/>
      </w:pPr>
      <w:r w:rsidRPr="00D71AE3">
        <w:rPr>
          <w:b/>
          <w:bCs/>
        </w:rPr>
        <w:t>Tóm tắt:</w:t>
      </w:r>
      <w:r w:rsidRPr="00D71AE3">
        <w:t xml:space="preserve"> Giai đoạn ba xây dựng dựa trên giai đoạn trước bằng cách điều tra cách các thành phần của ứng dụng giao tiếp với nhau. Mục tiêu ở đây là xem xét cách ứng dụng hoạt động và cách kiểm soát bảo mật hiện đang được triển khai.</w:t>
      </w:r>
    </w:p>
    <w:p w:rsidR="00D71AE3" w:rsidRPr="00D71AE3" w:rsidRDefault="00D71AE3" w:rsidP="00D71AE3">
      <w:pPr>
        <w:spacing w:before="240"/>
      </w:pPr>
      <w:r w:rsidRPr="00D71AE3">
        <w:rPr>
          <w:b/>
          <w:bCs/>
        </w:rPr>
        <w:t>Khuyến nghị:</w:t>
      </w:r>
      <w:r w:rsidRPr="00D71AE3">
        <w:t xml:space="preserve"> Sơ đồ luồng dữ liệu mẫu cho thấy cách một yêu cầu tìm kiếm thông thường đi qua nhiều lớp. Một điều bạn có thể xem xét ở đây là đảm bảo cơ sở dữ liệu MySQL đang sử dụng các câu lệnh đã chuẩn bị khi các truy vấn được nhập.</w:t>
      </w:r>
    </w:p>
    <w:p w:rsidR="00D71AE3" w:rsidRPr="00D71AE3" w:rsidRDefault="00D71AE3" w:rsidP="00D71AE3">
      <w:pPr>
        <w:spacing w:before="240"/>
        <w:rPr>
          <w:b/>
          <w:bCs/>
        </w:rPr>
      </w:pPr>
      <w:r w:rsidRPr="00D71AE3">
        <w:rPr>
          <w:b/>
          <w:bCs/>
        </w:rPr>
        <w:t>Giai đoạn IV: Phân tích mối đe dọa</w:t>
      </w:r>
    </w:p>
    <w:p w:rsidR="00D71AE3" w:rsidRPr="00D71AE3" w:rsidRDefault="00D71AE3" w:rsidP="00D71AE3">
      <w:pPr>
        <w:spacing w:before="240"/>
      </w:pPr>
      <w:r w:rsidRPr="00D71AE3">
        <w:rPr>
          <w:b/>
          <w:bCs/>
        </w:rPr>
        <w:t>Tóm tắt:</w:t>
      </w:r>
      <w:r w:rsidRPr="00D71AE3">
        <w:t xml:space="preserve"> Mục tiêu chính của giai đoạn bốn là xem xét các loại mối đe dọa có thể ảnh hưởng đến ứng dụng của bạn. Điều này liên quan đến các công nghệ bạn đã xác định phạm vi. Một điều khác cần xem xét là các loại dữ liệu mà ứng dụng của bạn sẽ xử lý.</w:t>
      </w:r>
    </w:p>
    <w:p w:rsidR="00D71AE3" w:rsidRPr="00D71AE3" w:rsidRDefault="00D71AE3" w:rsidP="00D71AE3">
      <w:pPr>
        <w:spacing w:before="240"/>
      </w:pPr>
      <w:r w:rsidRPr="00D71AE3">
        <w:rPr>
          <w:b/>
          <w:bCs/>
        </w:rPr>
        <w:t>Khuyến nghị:</w:t>
      </w:r>
      <w:r w:rsidRPr="00D71AE3">
        <w:t xml:space="preserve"> Các cuộc tấn công tiêm mã là phổ biến đối với cơ sở dữ liệu SQL. Có thể chiếm đoạt phiên vì ứng dụng truyền cookie giữa nhiều lớp. Điều quan trọng là phải xem xét bề mặt tấn công công nghệ của bạn và bất kỳ mối đe dọa nào có liên quan đến sản phẩm của bạn để thực hiện hiệu quả các trách nhiệm bảo mật thông tin của bạn.</w:t>
      </w:r>
    </w:p>
    <w:p w:rsidR="00D71AE3" w:rsidRPr="00D71AE3" w:rsidRDefault="00D71AE3" w:rsidP="00D71AE3">
      <w:pPr>
        <w:spacing w:before="240"/>
        <w:rPr>
          <w:b/>
          <w:bCs/>
        </w:rPr>
      </w:pPr>
      <w:r w:rsidRPr="00D71AE3">
        <w:rPr>
          <w:b/>
          <w:bCs/>
        </w:rPr>
        <w:t>Giai đoạn V: Phân tích lỗ hổng</w:t>
      </w:r>
    </w:p>
    <w:p w:rsidR="00D71AE3" w:rsidRPr="00D71AE3" w:rsidRDefault="00D71AE3" w:rsidP="00D71AE3">
      <w:pPr>
        <w:spacing w:before="240"/>
      </w:pPr>
      <w:r w:rsidRPr="00D71AE3">
        <w:rPr>
          <w:b/>
          <w:bCs/>
        </w:rPr>
        <w:t>Tóm tắt:</w:t>
      </w:r>
      <w:r w:rsidRPr="00D71AE3">
        <w:t xml:space="preserve"> Giai đoạn năm là về việc liên kết các lỗ hổng tài sản với các mối đe dọa tiềm ẩn. Mục tiêu ở đây là xác định lỗi trong thiết kế ứng dụng hoặc cơ sở mã của ứng dụng dựa trên thử nghiệm bảo mật của bạn.</w:t>
      </w:r>
    </w:p>
    <w:p w:rsidR="00D71AE3" w:rsidRPr="00D71AE3" w:rsidRDefault="00D71AE3" w:rsidP="00D71AE3">
      <w:pPr>
        <w:spacing w:before="240"/>
      </w:pPr>
      <w:r w:rsidRPr="00D71AE3">
        <w:rPr>
          <w:b/>
          <w:bCs/>
        </w:rPr>
        <w:t>Khuyến nghị:</w:t>
      </w:r>
      <w:r w:rsidRPr="00D71AE3">
        <w:t xml:space="preserve">   Việc thiếu các câu lệnh chuẩn bị có thể khiến cơ sở dữ liệu SQL của chúng ta dễ bị tấn công tiêm nhiễm. Và việc chiếm đoạt phiên có thể xảy ra nếu cookie bị xử lý sai giữa các nguồn đầu vào và đầu ra.</w:t>
      </w:r>
    </w:p>
    <w:p w:rsidR="00D71AE3" w:rsidRPr="00D71AE3" w:rsidRDefault="00D71AE3" w:rsidP="00D71AE3">
      <w:pPr>
        <w:spacing w:before="240"/>
        <w:rPr>
          <w:b/>
          <w:bCs/>
        </w:rPr>
      </w:pPr>
      <w:r w:rsidRPr="00D71AE3">
        <w:rPr>
          <w:b/>
          <w:bCs/>
        </w:rPr>
        <w:t>Giai đoạn VI: Mô hình tấn công</w:t>
      </w:r>
    </w:p>
    <w:p w:rsidR="00D71AE3" w:rsidRPr="00D71AE3" w:rsidRDefault="00D71AE3" w:rsidP="00D71AE3">
      <w:pPr>
        <w:spacing w:before="240"/>
      </w:pPr>
      <w:r w:rsidRPr="00D71AE3">
        <w:rPr>
          <w:b/>
          <w:bCs/>
        </w:rPr>
        <w:t>Tóm tắt:</w:t>
      </w:r>
      <w:r w:rsidRPr="00D71AE3">
        <w:t xml:space="preserve"> Ở giai đoạn này, mục tiêu là liên kết các mối đe dọa và lỗ hổng được xác định trong các bước trước bằng cách sử dụng cây tấn công. Mục đích của việc sử dụng cây tấn công ở đây là để chứng minh rằng các mối đe dọa tiềm ẩn mà bạn đã xác định thực sự khả thi. Các nguồn như MITRE ATT&amp;CK và danh sách CVE® là những tài liệu tham khảo hữu ích để tìm bằng chứng xác thực thông tin mà bạn đã mô hình hóa trong cây tấn công của mình.</w:t>
      </w:r>
    </w:p>
    <w:p w:rsidR="00D71AE3" w:rsidRPr="00D71AE3" w:rsidRDefault="00D71AE3" w:rsidP="00D71AE3">
      <w:pPr>
        <w:spacing w:before="240"/>
      </w:pPr>
      <w:r w:rsidRPr="00D71AE3">
        <w:rPr>
          <w:b/>
          <w:bCs/>
        </w:rPr>
        <w:t>Khuyến nghị:</w:t>
      </w:r>
      <w:r w:rsidRPr="00D71AE3">
        <w:t xml:space="preserve"> Mẫu cây tấn công này mô hình hóa cách dữ liệu người dùng dễ bị tấn công đã được xác định trước đó. Giống như sơ đồ luồng dữ liệu mẫu, một cây tấn công thực tế cho ứng dụng di động sẽ phức tạp hơn nhiều so với sơ đồ này.</w:t>
      </w:r>
    </w:p>
    <w:p w:rsidR="00D71AE3" w:rsidRPr="00D71AE3" w:rsidRDefault="00D71AE3" w:rsidP="00D71AE3">
      <w:pPr>
        <w:spacing w:before="240"/>
        <w:rPr>
          <w:b/>
          <w:bCs/>
        </w:rPr>
      </w:pPr>
      <w:r w:rsidRPr="00D71AE3">
        <w:rPr>
          <w:b/>
          <w:bCs/>
        </w:rPr>
        <w:t>Giai đoạn VII: Phân tích rủi ro và tác động</w:t>
      </w:r>
    </w:p>
    <w:p w:rsidR="00D71AE3" w:rsidRPr="00D71AE3" w:rsidRDefault="00D71AE3" w:rsidP="00D71AE3">
      <w:pPr>
        <w:spacing w:before="240"/>
      </w:pPr>
      <w:r w:rsidRPr="00D71AE3">
        <w:rPr>
          <w:b/>
          <w:bCs/>
        </w:rPr>
        <w:t>Tóm tắt:</w:t>
      </w:r>
      <w:r w:rsidRPr="00D71AE3">
        <w:t xml:space="preserve"> Mục tiêu của giai đoạn cuối cùng của PASTA là xác định các cách giảm thiểu rủi ro đã được xác định từ giai đoạn IV - VI và lập kế hoạch ứng phó với mọi rủi ro còn lại không thể khắc phục được.</w:t>
      </w:r>
    </w:p>
    <w:p w:rsidR="00D71AE3" w:rsidRPr="00D71AE3" w:rsidRDefault="00D71AE3" w:rsidP="00D71AE3">
      <w:pPr>
        <w:spacing w:before="240"/>
      </w:pPr>
      <w:r w:rsidRPr="00D71AE3">
        <w:rPr>
          <w:b/>
          <w:bCs/>
        </w:rPr>
        <w:t>Khuyến nghị:</w:t>
      </w:r>
      <w:r w:rsidRPr="00D71AE3">
        <w:t xml:space="preserve"> SHA-256, quy trình ứng phó sự cố, chính sách mật khẩu và nguyên tắc đặc quyền tối thiểu là một số ví dụ về các biện pháp kiểm soát kỹ thuật, vận hành và quản lý có thể được triển khai trước khi ra mắt để giảm thiểu rủi ro.</w:t>
      </w:r>
    </w:p>
    <w:p w:rsidR="00CA0D46" w:rsidRDefault="00CA0D46" w:rsidP="00CA0D46">
      <w:pPr>
        <w:spacing w:before="240"/>
      </w:pPr>
    </w:p>
    <w:p w:rsidR="00CA0D46" w:rsidRPr="00D06E6F" w:rsidRDefault="00CA0D46" w:rsidP="00D06E6F">
      <w:pPr>
        <w:pStyle w:val="Header"/>
        <w:spacing w:before="240" w:after="160"/>
        <w:outlineLvl w:val="2"/>
        <w:rPr>
          <w:rFonts w:cs="Times New Roman"/>
          <w:b/>
          <w:i/>
          <w:color w:val="1F4E79" w:themeColor="accent1" w:themeShade="80"/>
          <w:szCs w:val="28"/>
        </w:rPr>
      </w:pPr>
    </w:p>
    <w:p w:rsidR="0059050A" w:rsidRPr="00D06E6F" w:rsidRDefault="00E57CDD" w:rsidP="00D06E6F">
      <w:pPr>
        <w:pStyle w:val="Header"/>
        <w:spacing w:before="240" w:after="160"/>
        <w:outlineLvl w:val="2"/>
        <w:rPr>
          <w:rFonts w:cs="Times New Roman"/>
          <w:b/>
          <w:i/>
          <w:color w:val="1F4E79" w:themeColor="accent1" w:themeShade="80"/>
          <w:szCs w:val="28"/>
        </w:rPr>
      </w:pPr>
      <w:bookmarkStart w:id="128" w:name="_Toc177947816"/>
      <w:r w:rsidRPr="00D06E6F">
        <w:rPr>
          <w:rFonts w:cs="Times New Roman"/>
          <w:b/>
          <w:i/>
          <w:color w:val="1F4E79" w:themeColor="accent1" w:themeShade="80"/>
          <w:szCs w:val="28"/>
        </w:rPr>
        <w:t xml:space="preserve">4.9. </w:t>
      </w:r>
      <w:r w:rsidR="009F1452" w:rsidRPr="00D06E6F">
        <w:rPr>
          <w:rFonts w:cs="Times New Roman"/>
          <w:b/>
          <w:i/>
          <w:color w:val="1F4E79" w:themeColor="accent1" w:themeShade="80"/>
          <w:szCs w:val="28"/>
        </w:rPr>
        <w:t>Test your knowledge: Threat modeling</w:t>
      </w:r>
      <w:r w:rsidRPr="00D06E6F">
        <w:rPr>
          <w:rFonts w:cs="Times New Roman"/>
          <w:b/>
          <w:i/>
          <w:color w:val="1F4E79" w:themeColor="accent1" w:themeShade="80"/>
          <w:szCs w:val="28"/>
        </w:rPr>
        <w:t xml:space="preserve"> - Kiểm tra kiến thức của bạn: Mô hình hóa mối đe dọa</w:t>
      </w:r>
      <w:bookmarkEnd w:id="128"/>
    </w:p>
    <w:p w:rsidR="006212B2" w:rsidRDefault="004121DC" w:rsidP="0059050A">
      <w:pPr>
        <w:pStyle w:val="Header"/>
        <w:spacing w:before="240" w:after="160"/>
        <w:outlineLvl w:val="1"/>
        <w:rPr>
          <w:rFonts w:cs="Times New Roman"/>
          <w:b/>
          <w:color w:val="2E74B5" w:themeColor="accent1" w:themeShade="BF"/>
          <w:sz w:val="28"/>
          <w:szCs w:val="28"/>
        </w:rPr>
      </w:pPr>
      <w:bookmarkStart w:id="129" w:name="_Toc177947817"/>
      <w:r w:rsidRPr="0059050A">
        <w:rPr>
          <w:rFonts w:cs="Times New Roman"/>
          <w:b/>
          <w:color w:val="2E74B5" w:themeColor="accent1" w:themeShade="BF"/>
          <w:sz w:val="28"/>
          <w:szCs w:val="28"/>
        </w:rPr>
        <w:t xml:space="preserve">5. </w:t>
      </w:r>
      <w:r w:rsidR="006212B2" w:rsidRPr="0059050A">
        <w:rPr>
          <w:rFonts w:cs="Times New Roman"/>
          <w:b/>
          <w:color w:val="2E74B5" w:themeColor="accent1" w:themeShade="BF"/>
          <w:sz w:val="28"/>
          <w:szCs w:val="28"/>
        </w:rPr>
        <w:t>Review: Threats in cybersecurity</w:t>
      </w:r>
      <w:r w:rsidR="0059050A" w:rsidRPr="0059050A">
        <w:rPr>
          <w:rFonts w:cs="Times New Roman"/>
          <w:b/>
          <w:color w:val="2E74B5" w:themeColor="accent1" w:themeShade="BF"/>
          <w:sz w:val="28"/>
          <w:szCs w:val="28"/>
        </w:rPr>
        <w:t xml:space="preserve"> – Đánh giá: Các mối đe dọa trong an ninh mạng</w:t>
      </w:r>
      <w:bookmarkEnd w:id="129"/>
    </w:p>
    <w:p w:rsidR="00D06E6F" w:rsidRDefault="00D06E6F" w:rsidP="00D06E6F">
      <w:pPr>
        <w:pStyle w:val="Header"/>
        <w:spacing w:before="240" w:after="160"/>
        <w:outlineLvl w:val="2"/>
        <w:rPr>
          <w:rFonts w:cs="Times New Roman"/>
          <w:b/>
          <w:i/>
          <w:color w:val="1F4E79" w:themeColor="accent1" w:themeShade="80"/>
          <w:szCs w:val="28"/>
        </w:rPr>
      </w:pPr>
      <w:bookmarkStart w:id="130" w:name="_Toc177947818"/>
      <w:r w:rsidRPr="00D06E6F">
        <w:rPr>
          <w:rFonts w:cs="Times New Roman"/>
          <w:b/>
          <w:i/>
          <w:color w:val="1F4E79" w:themeColor="accent1" w:themeShade="80"/>
          <w:szCs w:val="28"/>
        </w:rPr>
        <w:t>5.1. Wrap-up - Tóm tắt</w:t>
      </w:r>
      <w:bookmarkEnd w:id="130"/>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58280B" w:rsidRDefault="0058280B" w:rsidP="0058280B">
            <w:pPr>
              <w:spacing w:before="240"/>
            </w:pPr>
            <w:r w:rsidRPr="0058280B">
              <w:t>Managing threats is a major part of what security professionals do. In this part of the course, we've explored some common types of cyber threats that you'll likely encounter in the field. Let's review.</w:t>
            </w:r>
          </w:p>
        </w:tc>
      </w:tr>
    </w:tbl>
    <w:p w:rsidR="0058280B" w:rsidRDefault="00EE5151" w:rsidP="0058280B">
      <w:pPr>
        <w:spacing w:before="240"/>
      </w:pPr>
      <w:r w:rsidRPr="00EE5151">
        <w:t>Quản lý các mối đe dọa là một phần quan trọngnhững gì các chuyên gia an ninh làm.Trong phần này của khóa học,chúng tôi đã khám phá một số loại phổ biếncủa các mối đe dọa mạng mà bạn sẽcó thể gặp phải trong thực tế. Chúng ta hãy cùng xem lại.</w:t>
      </w: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58280B" w:rsidRDefault="0058280B" w:rsidP="0058280B">
            <w:pPr>
              <w:spacing w:before="240"/>
            </w:pPr>
            <w:r w:rsidRPr="0058280B">
              <w:t>We started off discussing social engineering. You learned that attackers have a variety of ways to trick their targets into sharing private information. Social engineering techniques rely on exploiting people's trust and willingness to help. Phishing attacks are one of the most common ways that attackers go about manipulating their targets.</w:t>
            </w:r>
          </w:p>
        </w:tc>
      </w:tr>
    </w:tbl>
    <w:p w:rsidR="0058280B" w:rsidRDefault="00EE5151" w:rsidP="0058280B">
      <w:pPr>
        <w:spacing w:before="240"/>
      </w:pPr>
      <w:r w:rsidRPr="00EE5151">
        <w:t>Chúng tôi bắt đầu thảo luận về kỹ thuật xã hội.Bạn đã biết rằng những kẻ tấn công có nhiều cách khác nhau đểlừa mục tiêu chia sẻ thông tin riêng tư.Kỹ thuật kỹ thuật xã hội dựa vàolợi dụng lòng tin và thiện chí giúp đỡ của mọi người.Tấn công lừa đảo là một trong những cách phổ biến nhấtrằng kẻ tấn công sẽ tìm cách thao túng mục tiêu của chúng.</w:t>
      </w: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58280B" w:rsidRDefault="0058280B" w:rsidP="0058280B">
            <w:pPr>
              <w:spacing w:before="240"/>
            </w:pPr>
            <w:r w:rsidRPr="0058280B">
              <w:t>Next, we explored malware. Here, we discussed the major classes of malware, like viruses, trojans, and worms. You learned how to spot signs of infection. You also learned how malware has evolved and become more sophisticated over the years.</w:t>
            </w:r>
          </w:p>
        </w:tc>
      </w:tr>
    </w:tbl>
    <w:p w:rsidR="0058280B" w:rsidRDefault="00EE5151" w:rsidP="0058280B">
      <w:pPr>
        <w:spacing w:before="240"/>
      </w:pPr>
      <w:r w:rsidRPr="00EE5151">
        <w:t>Tiếp theo, chúng ta khám phá phần mềm độc hại.Ở đây, chúng tôi thảo luận về các lớp phần mềm độc hại chính,giống như virus, trojan và sâu.Bạn đã học cách phát hiện các dấu hiệu nhiễm trùng.Bạn cũng đã học được cách phần mềm độc hại đãđã phát triển và trở nên tinh vi hơn theo thời gian.</w:t>
      </w: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58280B" w:rsidRDefault="0058280B" w:rsidP="0058280B">
            <w:pPr>
              <w:spacing w:before="240"/>
            </w:pPr>
            <w:r w:rsidRPr="0058280B">
              <w:t>After that, we turned our attention to web-based exploits, specifically injection attacks. You learned about cross-site scripting and SQL injection, two of the most common types of attacks facing organizations online. We discussed how each of these attacks are carried out. You also learned about how web applications can be protected from malicious code. Finally, we explored the threat modeling process. You learned the process that security teams use to perform these exercises.</w:t>
            </w:r>
          </w:p>
        </w:tc>
      </w:tr>
    </w:tbl>
    <w:p w:rsidR="0058280B" w:rsidRDefault="00EE5151" w:rsidP="0058280B">
      <w:pPr>
        <w:spacing w:before="240"/>
      </w:pPr>
      <w:r w:rsidRPr="00EE5151">
        <w:t>Sau đó, chúng tôi chuyển sự chú ý của mình sangkhai thác dựa trên web, đặc biệt là các cuộc tấn công tiêm nhiễm.Bạn đã học về cross-site scriptingvà tiêm SQL,hai trong số những loại phổ biến nhấtcác cuộc tấn công mà các tổ chức phải đối mặt trực tuyến.Chúng tôi đã thảo luận về cách thực hiện từng cuộc tấn công này.Bạn cũng đã học được về cáchcác ứng dụng web có thể được bảo vệ khỏi mã độc.Cuối cùng, chúng tôi đã khám phá quá trình mô hình hóa mối đe dọa.Bạn đã học được quy trình mà các nhóm bảo mậtsử dụng để thực hiện các bài tập này.</w:t>
      </w: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58280B" w:rsidRDefault="0058280B" w:rsidP="0058280B">
            <w:pPr>
              <w:spacing w:before="240"/>
            </w:pPr>
            <w:r w:rsidRPr="0058280B">
              <w:t>Unfortunately, cyberattacks and security breaches are a reality that we're challenged with on a regular basis. However, being aware of the type of threats that exist and the threat modeling process provides an important foundation for your work as a security analyst.</w:t>
            </w:r>
          </w:p>
        </w:tc>
      </w:tr>
    </w:tbl>
    <w:p w:rsidR="0058280B" w:rsidRDefault="00EE5151" w:rsidP="0058280B">
      <w:pPr>
        <w:spacing w:before="240"/>
      </w:pPr>
      <w:r w:rsidRPr="00EE5151">
        <w:t>Thật không may, các cuộc tấn công mạng vàvi phạm an ninh là một thực tếchúng ta thường xuyên phải đối mặt với thử thách này.Tuy nhiên, nhận thức đượcloại mối đe dọa hiện hữu vàquá trình mô hình hóa mối đe dọa cung cấpmột nền tảng quan trọng chocông việc của bạn với tư cách là nhà phân tích bảo mật.</w:t>
      </w:r>
    </w:p>
    <w:p w:rsidR="0058280B" w:rsidRPr="00D06E6F" w:rsidRDefault="0058280B" w:rsidP="00D06E6F">
      <w:pPr>
        <w:pStyle w:val="Header"/>
        <w:spacing w:before="240" w:after="160"/>
        <w:outlineLvl w:val="2"/>
        <w:rPr>
          <w:rFonts w:cs="Times New Roman"/>
          <w:b/>
          <w:i/>
          <w:color w:val="1F4E79" w:themeColor="accent1" w:themeShade="80"/>
          <w:szCs w:val="28"/>
        </w:rPr>
      </w:pPr>
    </w:p>
    <w:p w:rsidR="00D06E6F" w:rsidRDefault="00D06E6F" w:rsidP="00D06E6F">
      <w:pPr>
        <w:pStyle w:val="Header"/>
        <w:tabs>
          <w:tab w:val="clear" w:pos="4680"/>
          <w:tab w:val="clear" w:pos="9360"/>
          <w:tab w:val="left" w:pos="720"/>
          <w:tab w:val="left" w:pos="1440"/>
          <w:tab w:val="left" w:pos="2160"/>
          <w:tab w:val="left" w:pos="2880"/>
          <w:tab w:val="left" w:pos="3600"/>
          <w:tab w:val="left" w:pos="4320"/>
        </w:tabs>
        <w:spacing w:before="240" w:after="160"/>
        <w:outlineLvl w:val="2"/>
        <w:rPr>
          <w:rFonts w:cs="Times New Roman"/>
          <w:b/>
          <w:i/>
          <w:color w:val="1F4E79" w:themeColor="accent1" w:themeShade="80"/>
          <w:szCs w:val="28"/>
        </w:rPr>
      </w:pPr>
      <w:bookmarkStart w:id="131" w:name="_Toc177947819"/>
      <w:r w:rsidRPr="00D06E6F">
        <w:rPr>
          <w:rFonts w:cs="Times New Roman"/>
          <w:b/>
          <w:i/>
          <w:color w:val="1F4E79" w:themeColor="accent1" w:themeShade="80"/>
          <w:szCs w:val="28"/>
        </w:rPr>
        <w:t>5.2. Glossary terms from module 4 - Thuật ngữ trong mô-đun 4</w:t>
      </w:r>
      <w:bookmarkEnd w:id="131"/>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58280B" w:rsidRPr="0058280B" w:rsidRDefault="0058280B" w:rsidP="0058280B">
            <w:pPr>
              <w:spacing w:before="240"/>
              <w:rPr>
                <w:b/>
                <w:bCs/>
              </w:rPr>
            </w:pPr>
            <w:r w:rsidRPr="0058280B">
              <w:rPr>
                <w:b/>
                <w:bCs/>
              </w:rPr>
              <w:t>Glossary terms from module 4</w:t>
            </w:r>
          </w:p>
          <w:p w:rsidR="0058280B" w:rsidRDefault="0058280B" w:rsidP="0058280B">
            <w:pPr>
              <w:spacing w:before="240"/>
            </w:pPr>
          </w:p>
        </w:tc>
      </w:tr>
    </w:tbl>
    <w:p w:rsidR="006A0120" w:rsidRPr="006A0120" w:rsidRDefault="006A0120" w:rsidP="006A0120">
      <w:pPr>
        <w:spacing w:before="240"/>
        <w:rPr>
          <w:b/>
          <w:bCs/>
        </w:rPr>
      </w:pPr>
      <w:r w:rsidRPr="006A0120">
        <w:rPr>
          <w:b/>
          <w:bCs/>
        </w:rPr>
        <w:t>Thuật ngữ trong mô-đun 4</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58280B" w:rsidRPr="0058280B" w:rsidRDefault="0058280B" w:rsidP="0058280B">
            <w:pPr>
              <w:spacing w:before="240"/>
              <w:rPr>
                <w:b/>
                <w:bCs/>
              </w:rPr>
            </w:pPr>
            <w:r w:rsidRPr="0058280B">
              <w:rPr>
                <w:b/>
                <w:bCs/>
              </w:rPr>
              <w:t>Terms and definitions from Course 5, Module 4</w:t>
            </w:r>
          </w:p>
          <w:p w:rsidR="0058280B" w:rsidRDefault="0058280B" w:rsidP="0058280B">
            <w:pPr>
              <w:spacing w:before="240"/>
            </w:pPr>
          </w:p>
        </w:tc>
      </w:tr>
    </w:tbl>
    <w:p w:rsidR="006A0120" w:rsidRPr="006A0120" w:rsidRDefault="006A0120" w:rsidP="006A0120">
      <w:pPr>
        <w:spacing w:before="240"/>
        <w:rPr>
          <w:b/>
          <w:bCs/>
        </w:rPr>
      </w:pPr>
      <w:r w:rsidRPr="006A0120">
        <w:rPr>
          <w:b/>
          <w:bCs/>
        </w:rPr>
        <w:t>Các thuật ngữ và định nghĩa từ Khóa học 5, Mô-đun 4</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Angler phishing:</w:t>
            </w:r>
            <w:r w:rsidRPr="009F12E6">
              <w:t xml:space="preserve"> A technique where attackers impersonate customer service representatives on social media </w:t>
            </w:r>
          </w:p>
          <w:p w:rsidR="0058280B" w:rsidRDefault="0058280B" w:rsidP="0058280B">
            <w:pPr>
              <w:spacing w:before="240"/>
            </w:pPr>
          </w:p>
        </w:tc>
      </w:tr>
    </w:tbl>
    <w:p w:rsidR="001E20AD" w:rsidRPr="001E20AD" w:rsidRDefault="001E20AD" w:rsidP="001E20AD">
      <w:pPr>
        <w:spacing w:before="240"/>
      </w:pPr>
      <w:r w:rsidRPr="001E20AD">
        <w:rPr>
          <w:b/>
          <w:bCs/>
        </w:rPr>
        <w:t>Lừa đảo qua mạng:</w:t>
      </w:r>
      <w:r w:rsidRPr="001E20AD">
        <w:t xml:space="preserve"> Một kỹ thuật mà kẻ tấn công mạo danh nhân viên dịch vụ khách hàng trên mạng xã hội </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1E20AD" w:rsidRPr="001E20AD" w:rsidTr="001E20AD">
        <w:tc>
          <w:tcPr>
            <w:tcW w:w="8494" w:type="dxa"/>
            <w:tcBorders>
              <w:top w:val="nil"/>
              <w:left w:val="nil"/>
              <w:bottom w:val="nil"/>
              <w:right w:val="nil"/>
            </w:tcBorders>
            <w:shd w:val="clear" w:color="auto" w:fill="D9D9D9" w:themeFill="background1" w:themeFillShade="D9"/>
          </w:tcPr>
          <w:p w:rsidR="001E20AD" w:rsidRPr="009F12E6" w:rsidRDefault="001E20AD" w:rsidP="001E20AD">
            <w:pPr>
              <w:spacing w:before="240"/>
            </w:pPr>
            <w:r w:rsidRPr="009F12E6">
              <w:rPr>
                <w:b/>
                <w:bCs/>
              </w:rPr>
              <w:t xml:space="preserve">Advanced persistent threat (APT): </w:t>
            </w:r>
            <w:r w:rsidRPr="009F12E6">
              <w:t>Instances when a threat actor maintains unauthorized access to a system for an extended period of time </w:t>
            </w:r>
          </w:p>
          <w:p w:rsidR="001E20AD" w:rsidRPr="001E20AD" w:rsidRDefault="001E20AD" w:rsidP="0058280B">
            <w:pPr>
              <w:spacing w:before="240"/>
              <w:rPr>
                <w:b/>
                <w:bCs/>
              </w:rPr>
            </w:pPr>
          </w:p>
        </w:tc>
      </w:tr>
    </w:tbl>
    <w:p w:rsidR="001E20AD" w:rsidRPr="001E20AD" w:rsidRDefault="001E20AD" w:rsidP="001E20AD">
      <w:pPr>
        <w:spacing w:before="240"/>
      </w:pPr>
      <w:r w:rsidRPr="001E20AD">
        <w:rPr>
          <w:b/>
          <w:bCs/>
        </w:rPr>
        <w:t>Mối đe dọa dai dẳng nâng cao (APT):</w:t>
      </w:r>
      <w:r w:rsidRPr="001E20AD">
        <w:t xml:space="preserve"> Các trường hợp khi tác nhân đe dọa duy trì quyền truy cập trái phép vào hệ thống trong một thời gian dài </w:t>
      </w:r>
    </w:p>
    <w:p w:rsidR="006A0120" w:rsidRDefault="006A0120"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 xml:space="preserve">Adware: </w:t>
            </w:r>
            <w:r w:rsidRPr="009F12E6">
              <w:t>A type of legitimate software that is sometimes used to display digital advertisements in applications</w:t>
            </w:r>
          </w:p>
          <w:p w:rsidR="0058280B" w:rsidRDefault="0058280B" w:rsidP="0058280B">
            <w:pPr>
              <w:spacing w:before="240"/>
            </w:pPr>
          </w:p>
        </w:tc>
      </w:tr>
    </w:tbl>
    <w:p w:rsidR="001E20AD" w:rsidRPr="001E20AD" w:rsidRDefault="001E20AD" w:rsidP="001E20AD">
      <w:pPr>
        <w:spacing w:before="240"/>
      </w:pPr>
      <w:r w:rsidRPr="001E20AD">
        <w:rPr>
          <w:b/>
          <w:bCs/>
        </w:rPr>
        <w:t>Phần mềm quảng cáo:</w:t>
      </w:r>
      <w:r w:rsidRPr="001E20AD">
        <w:t xml:space="preserve"> Một loại phần mềm hợp pháp đôi khi được sử dụng để hiển thị quảng cáo kỹ thuật số trong các ứng dụng</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Attack tree:</w:t>
            </w:r>
            <w:r w:rsidRPr="009F12E6">
              <w:t xml:space="preserve"> A diagram that maps threats to assets</w:t>
            </w:r>
          </w:p>
          <w:p w:rsidR="0058280B" w:rsidRDefault="0058280B" w:rsidP="0058280B">
            <w:pPr>
              <w:spacing w:before="240"/>
            </w:pPr>
          </w:p>
        </w:tc>
      </w:tr>
    </w:tbl>
    <w:p w:rsidR="001E20AD" w:rsidRPr="001E20AD" w:rsidRDefault="001E20AD" w:rsidP="001E20AD">
      <w:pPr>
        <w:spacing w:before="240"/>
      </w:pPr>
      <w:r w:rsidRPr="001E20AD">
        <w:rPr>
          <w:b/>
          <w:bCs/>
        </w:rPr>
        <w:t>Cây tấn công:</w:t>
      </w:r>
      <w:r w:rsidRPr="001E20AD">
        <w:t xml:space="preserve"> Sơ đồ ánh xạ các mối đe dọa đến tài sản</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 xml:space="preserve">Baiting: </w:t>
            </w:r>
            <w:r w:rsidRPr="009F12E6">
              <w:t>A social engineering tactic that tempts people into compromising their security</w:t>
            </w:r>
          </w:p>
          <w:p w:rsidR="0058280B" w:rsidRDefault="0058280B" w:rsidP="0058280B">
            <w:pPr>
              <w:spacing w:before="240"/>
            </w:pPr>
          </w:p>
        </w:tc>
      </w:tr>
    </w:tbl>
    <w:p w:rsidR="001E20AD" w:rsidRPr="001E20AD" w:rsidRDefault="001E20AD" w:rsidP="001E20AD">
      <w:pPr>
        <w:spacing w:before="240"/>
      </w:pPr>
      <w:r w:rsidRPr="001E20AD">
        <w:rPr>
          <w:b/>
          <w:bCs/>
        </w:rPr>
        <w:t>Mồi nhử:</w:t>
      </w:r>
      <w:r w:rsidRPr="001E20AD">
        <w:t xml:space="preserve"> Một chiến thuật kỹ thuật xã hội dụ dỗ mọi người xâm phạm an ninh của họ</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 xml:space="preserve">Botnet: </w:t>
            </w:r>
            <w:r w:rsidRPr="009F12E6">
              <w:t>A collection of computers infected by malware that are under the control of a single threat actor, known as the “bot-herder"</w:t>
            </w:r>
          </w:p>
          <w:p w:rsidR="0058280B" w:rsidRDefault="0058280B" w:rsidP="0058280B">
            <w:pPr>
              <w:spacing w:before="240"/>
            </w:pPr>
          </w:p>
        </w:tc>
      </w:tr>
    </w:tbl>
    <w:p w:rsidR="001E20AD" w:rsidRPr="001E20AD" w:rsidRDefault="001E20AD" w:rsidP="001E20AD">
      <w:pPr>
        <w:spacing w:before="240"/>
      </w:pPr>
      <w:r w:rsidRPr="001E20AD">
        <w:rPr>
          <w:b/>
          <w:bCs/>
        </w:rPr>
        <w:t>Botnet:</w:t>
      </w:r>
      <w:r w:rsidRPr="001E20AD">
        <w:t xml:space="preserve"> Một tập hợp các máy tính bị nhiễm phần mềm độc hại nằm dưới sự kiểm soát của một tác nhân đe dọa duy nhất, được gọi là "bot-herder"</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Cross-site scripting (XSS):</w:t>
            </w:r>
            <w:r w:rsidRPr="009F12E6">
              <w:t xml:space="preserve"> An injection attack that inserts code into a vulnerable website or web application</w:t>
            </w:r>
          </w:p>
          <w:p w:rsidR="0058280B" w:rsidRDefault="0058280B" w:rsidP="0058280B">
            <w:pPr>
              <w:spacing w:before="240"/>
            </w:pPr>
          </w:p>
        </w:tc>
      </w:tr>
    </w:tbl>
    <w:p w:rsidR="001E20AD" w:rsidRPr="001E20AD" w:rsidRDefault="001E20AD" w:rsidP="001E20AD">
      <w:pPr>
        <w:spacing w:before="240"/>
      </w:pPr>
      <w:r w:rsidRPr="001E20AD">
        <w:rPr>
          <w:b/>
          <w:bCs/>
        </w:rPr>
        <w:t>Tấn công mã hóa chéo trang web (XSS):</w:t>
      </w:r>
      <w:r w:rsidRPr="001E20AD">
        <w:t xml:space="preserve"> Một cuộc tấn công chèn mã vào một trang web hoặc ứng dụng web dễ bị tấn công</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Cryptojacking:</w:t>
            </w:r>
            <w:r w:rsidRPr="009F12E6">
              <w:t xml:space="preserve"> A form of malware that installs software to illegally mine cryptocurrencies </w:t>
            </w:r>
          </w:p>
          <w:p w:rsidR="0058280B" w:rsidRDefault="0058280B" w:rsidP="0058280B">
            <w:pPr>
              <w:spacing w:before="240"/>
            </w:pPr>
          </w:p>
        </w:tc>
      </w:tr>
    </w:tbl>
    <w:p w:rsidR="001E20AD" w:rsidRPr="001E20AD" w:rsidRDefault="001E20AD" w:rsidP="001E20AD">
      <w:pPr>
        <w:spacing w:before="240"/>
      </w:pPr>
      <w:r w:rsidRPr="001E20AD">
        <w:rPr>
          <w:b/>
          <w:bCs/>
        </w:rPr>
        <w:t>Cryptojacking:</w:t>
      </w:r>
      <w:r w:rsidRPr="001E20AD">
        <w:t xml:space="preserve"> Một dạng phần mềm độc hại cài đặt phần mềm để khai thác tiền điện tử bất hợp pháp </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DOM-based XSS attack:</w:t>
            </w:r>
            <w:r w:rsidRPr="009F12E6">
              <w:t xml:space="preserve"> An instance when malicious script exists in the webpage a browser loads</w:t>
            </w:r>
          </w:p>
          <w:p w:rsidR="0058280B" w:rsidRDefault="0058280B" w:rsidP="0058280B">
            <w:pPr>
              <w:spacing w:before="240"/>
            </w:pPr>
          </w:p>
        </w:tc>
      </w:tr>
    </w:tbl>
    <w:p w:rsidR="001E20AD" w:rsidRPr="001E20AD" w:rsidRDefault="001E20AD" w:rsidP="001E20AD">
      <w:pPr>
        <w:spacing w:before="240"/>
      </w:pPr>
      <w:r w:rsidRPr="001E20AD">
        <w:rPr>
          <w:b/>
          <w:bCs/>
        </w:rPr>
        <w:t>Tấn công XSS dựa trên DOM:</w:t>
      </w:r>
      <w:r w:rsidRPr="001E20AD">
        <w:t xml:space="preserve"> Trường hợp tập lệnh độc hại tồn tại trong trang web mà trình duyệt tải</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 xml:space="preserve">Dropper: </w:t>
            </w:r>
            <w:r w:rsidRPr="009F12E6">
              <w:t>A type of malware that comes packed with malicious code which is delivered and installed onto a target system</w:t>
            </w:r>
          </w:p>
          <w:p w:rsidR="0058280B" w:rsidRDefault="0058280B" w:rsidP="0058280B">
            <w:pPr>
              <w:spacing w:before="240"/>
            </w:pPr>
          </w:p>
        </w:tc>
      </w:tr>
    </w:tbl>
    <w:p w:rsidR="001E20AD" w:rsidRPr="001E20AD" w:rsidRDefault="001E20AD" w:rsidP="001E20AD">
      <w:pPr>
        <w:spacing w:before="240"/>
      </w:pPr>
      <w:r w:rsidRPr="001E20AD">
        <w:rPr>
          <w:b/>
          <w:bCs/>
        </w:rPr>
        <w:t>Dropper:</w:t>
      </w:r>
      <w:r w:rsidRPr="001E20AD">
        <w:t xml:space="preserve"> Một loại phần mềm độc hại đi kèm với mã độc được phân phối và cài đặt vào hệ thống mục tiêu</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 xml:space="preserve">Fileless malware: </w:t>
            </w:r>
            <w:r w:rsidRPr="009F12E6">
              <w:t>Malware that does not need to be installed by the user because it uses legitimate programs that are already installed to infect a computer</w:t>
            </w:r>
          </w:p>
          <w:p w:rsidR="0058280B" w:rsidRDefault="0058280B" w:rsidP="0058280B">
            <w:pPr>
              <w:spacing w:before="240"/>
            </w:pPr>
          </w:p>
        </w:tc>
      </w:tr>
    </w:tbl>
    <w:p w:rsidR="001E20AD" w:rsidRPr="001E20AD" w:rsidRDefault="001E20AD" w:rsidP="001E20AD">
      <w:pPr>
        <w:spacing w:before="240"/>
      </w:pPr>
      <w:r w:rsidRPr="001E20AD">
        <w:rPr>
          <w:b/>
          <w:bCs/>
        </w:rPr>
        <w:t>Phần mềm độc hại không có tệp:</w:t>
      </w:r>
      <w:r w:rsidRPr="001E20AD">
        <w:t xml:space="preserve"> Phần mềm độc hại không cần người dùng cài đặt vì nó sử dụng các chương trình hợp pháp đã được cài đặt để lây nhiễm vào máy tính</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 xml:space="preserve">Hacker: </w:t>
            </w:r>
            <w:r w:rsidRPr="009F12E6">
              <w:t>Any person or group who uses computers to gain unauthorized access to data</w:t>
            </w:r>
          </w:p>
          <w:p w:rsidR="0058280B" w:rsidRDefault="0058280B" w:rsidP="0058280B">
            <w:pPr>
              <w:spacing w:before="240"/>
            </w:pPr>
          </w:p>
        </w:tc>
      </w:tr>
    </w:tbl>
    <w:p w:rsidR="001E20AD" w:rsidRPr="001E20AD" w:rsidRDefault="001E20AD" w:rsidP="001E20AD">
      <w:pPr>
        <w:spacing w:before="240"/>
      </w:pPr>
      <w:r w:rsidRPr="001E20AD">
        <w:rPr>
          <w:b/>
          <w:bCs/>
        </w:rPr>
        <w:t>Hacker:</w:t>
      </w:r>
      <w:r w:rsidRPr="001E20AD">
        <w:t xml:space="preserve"> Bất kỳ cá nhân hoặc nhóm nào sử dụng máy tính để truy cập trái phép vào dữ liệu</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 xml:space="preserve">Identity and access management (IAM): </w:t>
            </w:r>
            <w:r w:rsidRPr="009F12E6">
              <w:t>A collection of processes and technologies that helps organizations manage digital identities in their environment</w:t>
            </w:r>
            <w:r w:rsidRPr="009F12E6">
              <w:rPr>
                <w:b/>
                <w:bCs/>
              </w:rPr>
              <w:t> </w:t>
            </w:r>
          </w:p>
          <w:p w:rsidR="0058280B" w:rsidRDefault="0058280B" w:rsidP="0058280B">
            <w:pPr>
              <w:spacing w:before="240"/>
            </w:pPr>
          </w:p>
        </w:tc>
      </w:tr>
    </w:tbl>
    <w:p w:rsidR="001E20AD" w:rsidRPr="001E20AD" w:rsidRDefault="001E20AD" w:rsidP="001E20AD">
      <w:pPr>
        <w:spacing w:before="240"/>
      </w:pPr>
      <w:r w:rsidRPr="001E20AD">
        <w:rPr>
          <w:b/>
          <w:bCs/>
        </w:rPr>
        <w:t>Quản lý danh tính và truy cập (IAM):</w:t>
      </w:r>
      <w:r w:rsidRPr="001E20AD">
        <w:t xml:space="preserve"> Một tập hợp các quy trình và công nghệ giúp các tổ chức quản lý danh tính kỹ thuật số trong môi trường của họ</w:t>
      </w:r>
      <w:r w:rsidRPr="001E20AD">
        <w:rPr>
          <w:b/>
          <w:bCs/>
        </w:rPr>
        <w:t> </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Injection attack:</w:t>
            </w:r>
            <w:r w:rsidRPr="009F12E6">
              <w:t xml:space="preserve"> Malicious code inserted into a vulnerable application</w:t>
            </w:r>
          </w:p>
          <w:p w:rsidR="0058280B" w:rsidRDefault="0058280B" w:rsidP="0058280B">
            <w:pPr>
              <w:spacing w:before="240"/>
            </w:pPr>
          </w:p>
        </w:tc>
      </w:tr>
    </w:tbl>
    <w:p w:rsidR="001E20AD" w:rsidRPr="001E20AD" w:rsidRDefault="001E20AD" w:rsidP="001E20AD">
      <w:pPr>
        <w:spacing w:before="240"/>
      </w:pPr>
      <w:r w:rsidRPr="001E20AD">
        <w:rPr>
          <w:b/>
          <w:bCs/>
        </w:rPr>
        <w:t>Tấn công tiêm:</w:t>
      </w:r>
      <w:r w:rsidRPr="001E20AD">
        <w:t xml:space="preserve"> Mã độc được chèn vào ứng dụng dễ bị tấn công</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Input validation:</w:t>
            </w:r>
            <w:r w:rsidRPr="009F12E6">
              <w:t xml:space="preserve"> Programming that validates inputs from users and other programs</w:t>
            </w:r>
          </w:p>
          <w:p w:rsidR="0058280B" w:rsidRDefault="0058280B" w:rsidP="0058280B">
            <w:pPr>
              <w:spacing w:before="240"/>
            </w:pPr>
          </w:p>
        </w:tc>
      </w:tr>
    </w:tbl>
    <w:p w:rsidR="001E20AD" w:rsidRPr="001E20AD" w:rsidRDefault="001E20AD" w:rsidP="001E20AD">
      <w:pPr>
        <w:spacing w:before="240"/>
      </w:pPr>
      <w:r w:rsidRPr="001E20AD">
        <w:rPr>
          <w:b/>
          <w:bCs/>
        </w:rPr>
        <w:t>Xác thực đầu vào:</w:t>
      </w:r>
      <w:r w:rsidRPr="001E20AD">
        <w:t xml:space="preserve"> Lập trình xác thực đầu vào từ người dùng và các chương trình khác</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 xml:space="preserve">Intrusion detection system (IDS): </w:t>
            </w:r>
            <w:r w:rsidRPr="009F12E6">
              <w:t>An application that monitors system activity and alerts on possible intrusions</w:t>
            </w:r>
          </w:p>
          <w:p w:rsidR="0058280B" w:rsidRDefault="0058280B" w:rsidP="0058280B">
            <w:pPr>
              <w:spacing w:before="240"/>
            </w:pPr>
          </w:p>
        </w:tc>
      </w:tr>
    </w:tbl>
    <w:p w:rsidR="001E20AD" w:rsidRPr="001E20AD" w:rsidRDefault="001E20AD" w:rsidP="001E20AD">
      <w:pPr>
        <w:spacing w:before="240"/>
      </w:pPr>
      <w:r w:rsidRPr="001E20AD">
        <w:rPr>
          <w:b/>
          <w:bCs/>
        </w:rPr>
        <w:t>Hệ thống phát hiện xâm nhập (IDS):</w:t>
      </w:r>
      <w:r w:rsidRPr="001E20AD">
        <w:t xml:space="preserve"> Một ứng dụng giám sát hoạt động của hệ thống và cảnh báo về các cuộc xâm nhập có thể xảy ra</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 xml:space="preserve">Loader: </w:t>
            </w:r>
            <w:r w:rsidRPr="009F12E6">
              <w:t>A type of malware that downloads strains of malicious code from an external source and installs them onto a target system</w:t>
            </w:r>
          </w:p>
          <w:p w:rsidR="0058280B" w:rsidRDefault="0058280B" w:rsidP="0058280B">
            <w:pPr>
              <w:spacing w:before="240"/>
            </w:pPr>
          </w:p>
        </w:tc>
      </w:tr>
    </w:tbl>
    <w:p w:rsidR="001E20AD" w:rsidRPr="001E20AD" w:rsidRDefault="001E20AD" w:rsidP="001E20AD">
      <w:pPr>
        <w:spacing w:before="240"/>
      </w:pPr>
      <w:r w:rsidRPr="001E20AD">
        <w:rPr>
          <w:b/>
          <w:bCs/>
        </w:rPr>
        <w:t>Trình tải:</w:t>
      </w:r>
      <w:r w:rsidRPr="001E20AD">
        <w:t xml:space="preserve"> Một loại phần mềm độc hại tải xuống các loại mã độc hại từ nguồn bên ngoài và cài đặt chúng vào hệ thống mục tiêu</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 xml:space="preserve">Malware: </w:t>
            </w:r>
            <w:r w:rsidRPr="009F12E6">
              <w:t>Software designed to harm devices or networks</w:t>
            </w:r>
          </w:p>
          <w:p w:rsidR="0058280B" w:rsidRDefault="0058280B" w:rsidP="0058280B">
            <w:pPr>
              <w:spacing w:before="240"/>
            </w:pPr>
          </w:p>
        </w:tc>
      </w:tr>
    </w:tbl>
    <w:p w:rsidR="001E20AD" w:rsidRPr="001E20AD" w:rsidRDefault="001E20AD" w:rsidP="001E20AD">
      <w:pPr>
        <w:spacing w:before="240"/>
      </w:pPr>
      <w:r w:rsidRPr="001E20AD">
        <w:rPr>
          <w:b/>
          <w:bCs/>
        </w:rPr>
        <w:t>Phần mềm độc hại:</w:t>
      </w:r>
      <w:r w:rsidRPr="001E20AD">
        <w:t xml:space="preserve"> Phần mềm được thiết kế để gây hại cho thiết bị hoặc mạng</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 xml:space="preserve">Process of Attack Simulation and Threat Analysis (PASTA): </w:t>
            </w:r>
            <w:r w:rsidRPr="009F12E6">
              <w:t>A popular threat modeling framework that’s used across many industries</w:t>
            </w:r>
          </w:p>
          <w:p w:rsidR="0058280B" w:rsidRDefault="0058280B" w:rsidP="0058280B">
            <w:pPr>
              <w:spacing w:before="240"/>
            </w:pPr>
          </w:p>
        </w:tc>
      </w:tr>
    </w:tbl>
    <w:p w:rsidR="001E20AD" w:rsidRPr="001E20AD" w:rsidRDefault="001E20AD" w:rsidP="001E20AD">
      <w:pPr>
        <w:spacing w:before="240"/>
      </w:pPr>
      <w:r w:rsidRPr="001E20AD">
        <w:rPr>
          <w:b/>
          <w:bCs/>
        </w:rPr>
        <w:t>Quy trình mô phỏng tấn công và phân tích mối đe dọa (PASTA):</w:t>
      </w:r>
      <w:r w:rsidRPr="001E20AD">
        <w:t xml:space="preserve"> Một khuôn khổ mô hình hóa mối đe dọa phổ biến được sử dụng trong nhiều ngành công nghiệp</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 xml:space="preserve">Phishing: </w:t>
            </w:r>
            <w:r w:rsidRPr="009F12E6">
              <w:t>The use of digital communications to trick people into revealing sensitive data or deploying malicious software</w:t>
            </w:r>
          </w:p>
          <w:p w:rsidR="009F12E6" w:rsidRDefault="009F12E6" w:rsidP="00EE5151">
            <w:pPr>
              <w:spacing w:before="240"/>
            </w:pPr>
          </w:p>
        </w:tc>
      </w:tr>
    </w:tbl>
    <w:p w:rsidR="001E20AD" w:rsidRPr="001E20AD" w:rsidRDefault="001E20AD" w:rsidP="001E20AD">
      <w:pPr>
        <w:spacing w:before="240"/>
      </w:pPr>
      <w:r w:rsidRPr="001E20AD">
        <w:rPr>
          <w:b/>
          <w:bCs/>
        </w:rPr>
        <w:t>Lừa đảo:</w:t>
      </w:r>
      <w:r w:rsidRPr="001E20AD">
        <w:t xml:space="preserve"> Sử dụng phương tiện truyền thông kỹ thuật số để lừa mọi người tiết lộ dữ liệu nhạy cảm hoặc triển khai phần mềm độc hại</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 xml:space="preserve">Phishing kit: </w:t>
            </w:r>
            <w:r w:rsidRPr="009F12E6">
              <w:t>A collection of software tools needed to launch a phishing campaign</w:t>
            </w:r>
          </w:p>
          <w:p w:rsidR="009F12E6" w:rsidRDefault="009F12E6" w:rsidP="00EE5151">
            <w:pPr>
              <w:spacing w:before="240"/>
            </w:pPr>
          </w:p>
        </w:tc>
      </w:tr>
    </w:tbl>
    <w:p w:rsidR="00107311" w:rsidRPr="00107311" w:rsidRDefault="00107311" w:rsidP="00107311">
      <w:pPr>
        <w:spacing w:before="240"/>
      </w:pPr>
      <w:r w:rsidRPr="00107311">
        <w:rPr>
          <w:b/>
          <w:bCs/>
        </w:rPr>
        <w:t>Bộ công cụ lừa đảo:</w:t>
      </w:r>
      <w:r w:rsidRPr="00107311">
        <w:t xml:space="preserve"> Một bộ sưu tập các công cụ phần mềm cần thiết để khởi chạy một chiến dịch lừa đảo</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Prepared statement:</w:t>
            </w:r>
            <w:r w:rsidRPr="009F12E6">
              <w:t xml:space="preserve"> A coding technique that executes SQL statements before passing them onto the database </w:t>
            </w:r>
          </w:p>
          <w:p w:rsidR="009F12E6" w:rsidRDefault="009F12E6" w:rsidP="00EE5151">
            <w:pPr>
              <w:spacing w:before="240"/>
            </w:pPr>
          </w:p>
        </w:tc>
      </w:tr>
    </w:tbl>
    <w:p w:rsidR="00107311" w:rsidRPr="00107311" w:rsidRDefault="00107311" w:rsidP="00107311">
      <w:pPr>
        <w:spacing w:before="240"/>
      </w:pPr>
      <w:r w:rsidRPr="00107311">
        <w:rPr>
          <w:b/>
          <w:bCs/>
        </w:rPr>
        <w:t>Câu lệnh đã chuẩn bị:</w:t>
      </w:r>
      <w:r w:rsidRPr="00107311">
        <w:t xml:space="preserve"> Một kỹ thuật mã hóa thực thi các câu lệnh SQL trước khi chuyển chúng vào cơ sở dữ liệu </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Potentially unwanted application (PUA):</w:t>
            </w:r>
            <w:r w:rsidRPr="009F12E6">
              <w:t xml:space="preserve"> A type of unwanted software that is bundled in with legitimate programs which might display ads, cause device slowdown, or install other software</w:t>
            </w:r>
          </w:p>
          <w:p w:rsidR="009F12E6" w:rsidRDefault="009F12E6" w:rsidP="00EE5151">
            <w:pPr>
              <w:spacing w:before="240"/>
            </w:pPr>
          </w:p>
        </w:tc>
      </w:tr>
    </w:tbl>
    <w:p w:rsidR="00107311" w:rsidRPr="00107311" w:rsidRDefault="00107311" w:rsidP="00107311">
      <w:pPr>
        <w:spacing w:before="240"/>
      </w:pPr>
      <w:r w:rsidRPr="00107311">
        <w:rPr>
          <w:b/>
          <w:bCs/>
        </w:rPr>
        <w:t>Ứng dụng có khả năng không mong muốn (PUA):</w:t>
      </w:r>
      <w:r w:rsidRPr="00107311">
        <w:t xml:space="preserve"> Một loại phần mềm không mong muốn được đóng gói cùng với các chương trình hợp pháp có thể hiển thị quảng cáo, làm chậm thiết bị hoặc cài đặt phần mềm khác</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Quid pro quo:</w:t>
            </w:r>
            <w:r w:rsidRPr="009F12E6">
              <w:t xml:space="preserve"> A type of baiting used to trick someone into believing that they’ll be rewarded in return for sharing access, information, or money</w:t>
            </w:r>
          </w:p>
          <w:p w:rsidR="009F12E6" w:rsidRDefault="009F12E6" w:rsidP="00EE5151">
            <w:pPr>
              <w:spacing w:before="240"/>
            </w:pPr>
          </w:p>
        </w:tc>
      </w:tr>
    </w:tbl>
    <w:p w:rsidR="00107311" w:rsidRPr="00107311" w:rsidRDefault="00107311" w:rsidP="00107311">
      <w:pPr>
        <w:spacing w:before="240"/>
      </w:pPr>
      <w:r w:rsidRPr="00107311">
        <w:rPr>
          <w:b/>
          <w:bCs/>
        </w:rPr>
        <w:t>Quid pro quo:</w:t>
      </w:r>
      <w:r w:rsidRPr="00107311">
        <w:t xml:space="preserve"> Một loại mồi nhử được sử dụng để lừa ai đó tin rằng họ sẽ được thưởng khi chia sẻ quyền truy cập, thông tin hoặc tiền bạc</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 xml:space="preserve">Ransomware: </w:t>
            </w:r>
            <w:r w:rsidRPr="009F12E6">
              <w:t>Type of malicious attack where attackers encrypt an organization’s data and demand payment to restore access</w:t>
            </w:r>
          </w:p>
          <w:p w:rsidR="009F12E6" w:rsidRDefault="009F12E6" w:rsidP="00EE5151">
            <w:pPr>
              <w:spacing w:before="240"/>
            </w:pPr>
          </w:p>
        </w:tc>
      </w:tr>
    </w:tbl>
    <w:p w:rsidR="00107311" w:rsidRPr="00107311" w:rsidRDefault="00107311" w:rsidP="00107311">
      <w:pPr>
        <w:spacing w:before="240"/>
      </w:pPr>
      <w:r w:rsidRPr="00107311">
        <w:rPr>
          <w:b/>
          <w:bCs/>
        </w:rPr>
        <w:t>Ransomware:</w:t>
      </w:r>
      <w:r w:rsidRPr="00107311">
        <w:t xml:space="preserve"> Loại tấn công độc hại trong đó kẻ tấn công mã hóa dữ liệu của tổ chức và yêu cầu thanh toán để khôi phục quyền truy cập</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 xml:space="preserve">Reflected XSS attack: </w:t>
            </w:r>
            <w:r w:rsidRPr="009F12E6">
              <w:t>An instance when malicious script is sent to a server and activated during the server’s response </w:t>
            </w:r>
          </w:p>
          <w:p w:rsidR="009F12E6" w:rsidRDefault="009F12E6" w:rsidP="00EE5151">
            <w:pPr>
              <w:spacing w:before="240"/>
            </w:pPr>
          </w:p>
        </w:tc>
      </w:tr>
    </w:tbl>
    <w:p w:rsidR="00107311" w:rsidRPr="00107311" w:rsidRDefault="00107311" w:rsidP="00107311">
      <w:pPr>
        <w:spacing w:before="240"/>
      </w:pPr>
      <w:r w:rsidRPr="00107311">
        <w:rPr>
          <w:b/>
          <w:bCs/>
        </w:rPr>
        <w:t>Tấn công XSS phản ánh:</w:t>
      </w:r>
      <w:r w:rsidRPr="00107311">
        <w:t xml:space="preserve"> Trường hợp tập lệnh độc hại được gửi đến máy chủ và được kích hoạt trong quá trình phản hồi của máy chủ </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Rootkit:</w:t>
            </w:r>
            <w:r w:rsidRPr="009F12E6">
              <w:t xml:space="preserve"> Malware that provides remote, administrative access to a computer</w:t>
            </w:r>
          </w:p>
          <w:p w:rsidR="009F12E6" w:rsidRDefault="009F12E6" w:rsidP="00EE5151">
            <w:pPr>
              <w:spacing w:before="240"/>
            </w:pPr>
          </w:p>
        </w:tc>
      </w:tr>
    </w:tbl>
    <w:p w:rsidR="00107311" w:rsidRPr="00107311" w:rsidRDefault="00107311" w:rsidP="00107311">
      <w:pPr>
        <w:spacing w:before="240"/>
      </w:pPr>
      <w:r w:rsidRPr="00107311">
        <w:rPr>
          <w:b/>
          <w:bCs/>
        </w:rPr>
        <w:t>Rootkit:</w:t>
      </w:r>
      <w:r w:rsidRPr="00107311">
        <w:t xml:space="preserve"> Phần mềm độc hại cung cấp quyền truy cập quản trị từ xa vào máy tính</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 xml:space="preserve">Scareware: </w:t>
            </w:r>
            <w:r w:rsidRPr="009F12E6">
              <w:t>Malware that employs tactics to frighten users into infecting their device</w:t>
            </w:r>
          </w:p>
          <w:p w:rsidR="009F12E6" w:rsidRDefault="009F12E6" w:rsidP="00EE5151">
            <w:pPr>
              <w:spacing w:before="240"/>
            </w:pPr>
          </w:p>
        </w:tc>
      </w:tr>
    </w:tbl>
    <w:p w:rsidR="00107311" w:rsidRPr="00107311" w:rsidRDefault="00107311" w:rsidP="00107311">
      <w:pPr>
        <w:spacing w:before="240"/>
      </w:pPr>
      <w:r w:rsidRPr="00107311">
        <w:rPr>
          <w:b/>
          <w:bCs/>
        </w:rPr>
        <w:t>Scareware:</w:t>
      </w:r>
      <w:r w:rsidRPr="00107311">
        <w:t xml:space="preserve"> Phần mềm độc hại sử dụng các chiến thuật để dọa người dùng lây nhiễm thiết bị của họ</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F77755" w:rsidRPr="00F77755" w:rsidRDefault="00F77755" w:rsidP="00F77755">
            <w:pPr>
              <w:spacing w:before="240"/>
            </w:pPr>
            <w:r w:rsidRPr="00F77755">
              <w:rPr>
                <w:b/>
                <w:bCs/>
              </w:rPr>
              <w:t>Smishing</w:t>
            </w:r>
            <w:r w:rsidRPr="00F77755">
              <w:t>: The use of text messages to trick users to obtain sensitive information or to impersonate a known source</w:t>
            </w:r>
          </w:p>
          <w:p w:rsidR="009F12E6" w:rsidRDefault="009F12E6" w:rsidP="00EE5151">
            <w:pPr>
              <w:spacing w:before="240"/>
            </w:pPr>
          </w:p>
        </w:tc>
      </w:tr>
    </w:tbl>
    <w:p w:rsidR="00F95C29" w:rsidRPr="00F95C29" w:rsidRDefault="00F95C29" w:rsidP="00F95C29">
      <w:pPr>
        <w:spacing w:before="240"/>
      </w:pPr>
      <w:r w:rsidRPr="00F95C29">
        <w:rPr>
          <w:b/>
          <w:bCs/>
        </w:rPr>
        <w:t>Smishing</w:t>
      </w:r>
      <w:r w:rsidRPr="00F95C29">
        <w:t xml:space="preserve"> : Việc sử dụng tin nhắn văn bản để lừa người dùng lấy thông tin nhạy cảm hoặc mạo danh một nguồn đã biết</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F77755" w:rsidRPr="00F77755" w:rsidRDefault="00F77755" w:rsidP="00F77755">
            <w:pPr>
              <w:spacing w:before="240"/>
            </w:pPr>
            <w:r w:rsidRPr="00F77755">
              <w:rPr>
                <w:b/>
                <w:bCs/>
              </w:rPr>
              <w:t xml:space="preserve">Social engineering: </w:t>
            </w:r>
            <w:r w:rsidRPr="00F77755">
              <w:t>A manipulation technique that exploits human error to gain private information, access, or valuables</w:t>
            </w:r>
          </w:p>
          <w:p w:rsidR="009F12E6" w:rsidRDefault="009F12E6" w:rsidP="00EE5151">
            <w:pPr>
              <w:spacing w:before="240"/>
            </w:pPr>
          </w:p>
        </w:tc>
      </w:tr>
    </w:tbl>
    <w:p w:rsidR="00F95C29" w:rsidRPr="00F95C29" w:rsidRDefault="00F95C29" w:rsidP="00F95C29">
      <w:pPr>
        <w:spacing w:before="240"/>
      </w:pPr>
      <w:r w:rsidRPr="00F95C29">
        <w:rPr>
          <w:b/>
          <w:bCs/>
        </w:rPr>
        <w:t>Kỹ thuật xã hội:</w:t>
      </w:r>
      <w:r w:rsidRPr="00F95C29">
        <w:t xml:space="preserve"> Một kỹ thuật thao túng lợi dụng lỗi của con người để lấy thông tin riêng tư, quyền truy cập hoặc đồ vật có giá trị</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F77755" w:rsidRPr="00F77755" w:rsidRDefault="00F77755" w:rsidP="00F77755">
            <w:pPr>
              <w:spacing w:before="240"/>
            </w:pPr>
            <w:r w:rsidRPr="00F77755">
              <w:rPr>
                <w:b/>
                <w:bCs/>
              </w:rPr>
              <w:t xml:space="preserve">Spear phishing: </w:t>
            </w:r>
            <w:r w:rsidRPr="00F77755">
              <w:t>A malicious email attack targeting a specific user or group of users, appearing to originate from a trusted source</w:t>
            </w:r>
          </w:p>
          <w:p w:rsidR="009F12E6" w:rsidRDefault="009F12E6" w:rsidP="00EE5151">
            <w:pPr>
              <w:spacing w:before="240"/>
            </w:pPr>
          </w:p>
        </w:tc>
      </w:tr>
    </w:tbl>
    <w:p w:rsidR="00F95C29" w:rsidRPr="00F95C29" w:rsidRDefault="00F95C29" w:rsidP="00F95C29">
      <w:pPr>
        <w:spacing w:before="240"/>
      </w:pPr>
      <w:r w:rsidRPr="00F95C29">
        <w:rPr>
          <w:b/>
          <w:bCs/>
        </w:rPr>
        <w:t>Lừa đảo qua email:</w:t>
      </w:r>
      <w:r w:rsidRPr="00F95C29">
        <w:t xml:space="preserve"> Một cuộc tấn công email độc hại nhắm vào một người dùng hoặc nhóm người dùng cụ thể, có vẻ như xuất phát từ một nguồn đáng tin cậy</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F77755" w:rsidRPr="00F77755" w:rsidRDefault="00F77755" w:rsidP="00F77755">
            <w:pPr>
              <w:spacing w:before="240"/>
            </w:pPr>
            <w:r w:rsidRPr="00F77755">
              <w:rPr>
                <w:b/>
                <w:bCs/>
              </w:rPr>
              <w:t xml:space="preserve">Spyware: </w:t>
            </w:r>
            <w:r w:rsidRPr="00F77755">
              <w:t>Malware that’s used to gather and sell information without consent</w:t>
            </w:r>
          </w:p>
          <w:p w:rsidR="009F12E6" w:rsidRDefault="009F12E6" w:rsidP="00EE5151">
            <w:pPr>
              <w:spacing w:before="240"/>
            </w:pPr>
          </w:p>
        </w:tc>
      </w:tr>
    </w:tbl>
    <w:p w:rsidR="00F95C29" w:rsidRPr="00F95C29" w:rsidRDefault="00F95C29" w:rsidP="00F95C29">
      <w:pPr>
        <w:spacing w:before="240"/>
      </w:pPr>
      <w:r w:rsidRPr="00F95C29">
        <w:rPr>
          <w:b/>
          <w:bCs/>
        </w:rPr>
        <w:t>Phần mềm gián điệp:</w:t>
      </w:r>
      <w:r w:rsidRPr="00F95C29">
        <w:t xml:space="preserve"> Phần mềm độc hại được sử dụng để thu thập và bán thông tin mà không được sự đồng ý</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F77755" w:rsidRPr="00F77755" w:rsidRDefault="00F77755" w:rsidP="00F77755">
            <w:pPr>
              <w:spacing w:before="240"/>
            </w:pPr>
            <w:r w:rsidRPr="00F77755">
              <w:rPr>
                <w:b/>
                <w:bCs/>
              </w:rPr>
              <w:t>SQL (Structured Query Language):</w:t>
            </w:r>
            <w:r w:rsidRPr="00F77755">
              <w:t xml:space="preserve"> A programming language used to create, interact with, and request information from a database</w:t>
            </w:r>
          </w:p>
          <w:p w:rsidR="009F12E6" w:rsidRDefault="009F12E6" w:rsidP="00EE5151">
            <w:pPr>
              <w:spacing w:before="240"/>
            </w:pPr>
          </w:p>
        </w:tc>
      </w:tr>
    </w:tbl>
    <w:p w:rsidR="00F95C29" w:rsidRPr="00F95C29" w:rsidRDefault="00F95C29" w:rsidP="00F95C29">
      <w:pPr>
        <w:spacing w:before="240"/>
      </w:pPr>
      <w:r w:rsidRPr="00F95C29">
        <w:rPr>
          <w:b/>
          <w:bCs/>
        </w:rPr>
        <w:t>SQL (Ngôn ngữ truy vấn có cấu trúc):</w:t>
      </w:r>
      <w:r w:rsidRPr="00F95C29">
        <w:t xml:space="preserve"> Một ngôn ngữ lập trình được sử dụng để tạo, tương tác và yêu cầu thông tin từ cơ sở dữ liệu</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F77755" w:rsidRPr="00F77755" w:rsidRDefault="00F77755" w:rsidP="00F77755">
            <w:pPr>
              <w:spacing w:before="240"/>
            </w:pPr>
            <w:r w:rsidRPr="00F77755">
              <w:rPr>
                <w:b/>
                <w:bCs/>
              </w:rPr>
              <w:t xml:space="preserve">SQL injection: </w:t>
            </w:r>
            <w:r w:rsidRPr="00F77755">
              <w:t>An attack that executes unexpected queries on a database</w:t>
            </w:r>
          </w:p>
          <w:p w:rsidR="009F12E6" w:rsidRDefault="009F12E6" w:rsidP="00EE5151">
            <w:pPr>
              <w:spacing w:before="240"/>
            </w:pPr>
          </w:p>
        </w:tc>
      </w:tr>
    </w:tbl>
    <w:p w:rsidR="00F95C29" w:rsidRPr="00F95C29" w:rsidRDefault="00F95C29" w:rsidP="00F95C29">
      <w:pPr>
        <w:spacing w:before="240"/>
      </w:pPr>
      <w:r w:rsidRPr="00F95C29">
        <w:rPr>
          <w:b/>
          <w:bCs/>
        </w:rPr>
        <w:t>SQL injection:</w:t>
      </w:r>
      <w:r w:rsidRPr="00F95C29">
        <w:t xml:space="preserve"> Một cuộc tấn công thực hiện các truy vấn không mong muốn trên cơ sở dữ liệu</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F77755" w:rsidRPr="00F77755" w:rsidRDefault="00F77755" w:rsidP="00F77755">
            <w:pPr>
              <w:spacing w:before="240"/>
            </w:pPr>
            <w:r w:rsidRPr="00F77755">
              <w:rPr>
                <w:b/>
                <w:bCs/>
              </w:rPr>
              <w:t xml:space="preserve">Stored XSS attack: </w:t>
            </w:r>
            <w:r w:rsidRPr="00F77755">
              <w:t>An instance when malicious script is injected directly on the server</w:t>
            </w:r>
          </w:p>
          <w:p w:rsidR="009F12E6" w:rsidRDefault="009F12E6" w:rsidP="00EE5151">
            <w:pPr>
              <w:spacing w:before="240"/>
            </w:pPr>
          </w:p>
        </w:tc>
      </w:tr>
    </w:tbl>
    <w:p w:rsidR="00F95C29" w:rsidRPr="00F95C29" w:rsidRDefault="00F95C29" w:rsidP="00F95C29">
      <w:pPr>
        <w:spacing w:before="240"/>
      </w:pPr>
      <w:r w:rsidRPr="00F95C29">
        <w:rPr>
          <w:b/>
          <w:bCs/>
        </w:rPr>
        <w:t>Tấn công Stored XSS:</w:t>
      </w:r>
      <w:r w:rsidRPr="00F95C29">
        <w:t xml:space="preserve"> Trường hợp tập lệnh độc hại được đưa trực tiếp vào máy chủ</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F77755" w:rsidRPr="00F77755" w:rsidRDefault="00F77755" w:rsidP="00F77755">
            <w:pPr>
              <w:spacing w:before="240"/>
            </w:pPr>
            <w:r w:rsidRPr="00F77755">
              <w:rPr>
                <w:b/>
                <w:bCs/>
              </w:rPr>
              <w:t xml:space="preserve">Tailgating: </w:t>
            </w:r>
            <w:r w:rsidRPr="00F77755">
              <w:t>A social engineering tactic in which unauthorized people follow an authorized person into a restricted area</w:t>
            </w:r>
          </w:p>
          <w:p w:rsidR="009F12E6" w:rsidRDefault="009F12E6" w:rsidP="00EE5151">
            <w:pPr>
              <w:spacing w:before="240"/>
            </w:pPr>
          </w:p>
        </w:tc>
      </w:tr>
    </w:tbl>
    <w:p w:rsidR="00F95C29" w:rsidRPr="00F95C29" w:rsidRDefault="00F95C29" w:rsidP="00F95C29">
      <w:pPr>
        <w:spacing w:before="240"/>
      </w:pPr>
      <w:r w:rsidRPr="00F95C29">
        <w:rPr>
          <w:b/>
          <w:bCs/>
        </w:rPr>
        <w:t>Đi theo đuôi:</w:t>
      </w:r>
      <w:r w:rsidRPr="00F95C29">
        <w:t xml:space="preserve"> Một chiến thuật kỹ thuật xã hội trong đó những người không được phép đi theo một người được phép vào khu vực hạn chế</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F77755" w:rsidRPr="00F77755" w:rsidRDefault="00F77755" w:rsidP="00F77755">
            <w:pPr>
              <w:spacing w:before="240"/>
            </w:pPr>
            <w:r w:rsidRPr="00F77755">
              <w:rPr>
                <w:b/>
                <w:bCs/>
              </w:rPr>
              <w:t xml:space="preserve">Threat: </w:t>
            </w:r>
            <w:r w:rsidRPr="00F77755">
              <w:t>Any circumstance or event that can negatively impact assets</w:t>
            </w:r>
          </w:p>
          <w:p w:rsidR="009F12E6" w:rsidRDefault="009F12E6" w:rsidP="00EE5151">
            <w:pPr>
              <w:spacing w:before="240"/>
            </w:pPr>
          </w:p>
        </w:tc>
      </w:tr>
    </w:tbl>
    <w:p w:rsidR="00F95C29" w:rsidRPr="00F95C29" w:rsidRDefault="00F95C29" w:rsidP="00F95C29">
      <w:pPr>
        <w:spacing w:before="240"/>
      </w:pPr>
      <w:r w:rsidRPr="00F95C29">
        <w:rPr>
          <w:b/>
          <w:bCs/>
        </w:rPr>
        <w:t>Mối đe dọa:</w:t>
      </w:r>
      <w:r w:rsidRPr="00F95C29">
        <w:t xml:space="preserve"> Bất kỳ hoàn cảnh hoặc sự kiện nào có thể tác động tiêu cực đến tài sản</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F77755" w:rsidRPr="00F77755" w:rsidRDefault="00F77755" w:rsidP="00F77755">
            <w:pPr>
              <w:spacing w:before="240"/>
            </w:pPr>
            <w:r w:rsidRPr="00F77755">
              <w:rPr>
                <w:b/>
                <w:bCs/>
              </w:rPr>
              <w:t xml:space="preserve">Threat actor: </w:t>
            </w:r>
            <w:r w:rsidRPr="00F77755">
              <w:t>Any person or group who presents a security risk</w:t>
            </w:r>
          </w:p>
          <w:p w:rsidR="009F12E6" w:rsidRDefault="009F12E6" w:rsidP="00EE5151">
            <w:pPr>
              <w:spacing w:before="240"/>
            </w:pPr>
          </w:p>
        </w:tc>
      </w:tr>
    </w:tbl>
    <w:p w:rsidR="00F95C29" w:rsidRPr="00F95C29" w:rsidRDefault="00F95C29" w:rsidP="00F95C29">
      <w:pPr>
        <w:spacing w:before="240"/>
      </w:pPr>
      <w:r w:rsidRPr="00F95C29">
        <w:rPr>
          <w:b/>
          <w:bCs/>
        </w:rPr>
        <w:t>Tác nhân đe dọa:</w:t>
      </w:r>
      <w:r w:rsidRPr="00F95C29">
        <w:t xml:space="preserve"> Bất kỳ cá nhân hoặc nhóm nào gây ra rủi ro về an ninh</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F77755" w:rsidRPr="00F77755" w:rsidRDefault="00F77755" w:rsidP="00F77755">
            <w:pPr>
              <w:spacing w:before="240"/>
            </w:pPr>
            <w:r w:rsidRPr="00F77755">
              <w:rPr>
                <w:b/>
                <w:bCs/>
              </w:rPr>
              <w:t xml:space="preserve">Threat modeling: </w:t>
            </w:r>
            <w:r w:rsidRPr="00F77755">
              <w:t>The process of identifying assets, their vulnerabilities, and how each is exposed to threats</w:t>
            </w:r>
          </w:p>
          <w:p w:rsidR="009F12E6" w:rsidRDefault="009F12E6" w:rsidP="00EE5151">
            <w:pPr>
              <w:spacing w:before="240"/>
            </w:pPr>
          </w:p>
        </w:tc>
      </w:tr>
    </w:tbl>
    <w:p w:rsidR="00F95C29" w:rsidRPr="00F95C29" w:rsidRDefault="00F95C29" w:rsidP="00F95C29">
      <w:pPr>
        <w:spacing w:before="240"/>
      </w:pPr>
      <w:r w:rsidRPr="00F95C29">
        <w:rPr>
          <w:b/>
          <w:bCs/>
        </w:rPr>
        <w:t>Mô hình hóa mối đe dọa:</w:t>
      </w:r>
      <w:r w:rsidRPr="00F95C29">
        <w:t xml:space="preserve"> Quá trình xác định tài sản, lỗ hổng của chúng và cách từng tài sản bị ảnh hưởng bởi các mối đe dọa</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F77755" w:rsidRPr="00F77755" w:rsidRDefault="00F77755" w:rsidP="00F77755">
            <w:pPr>
              <w:spacing w:before="240"/>
            </w:pPr>
            <w:r w:rsidRPr="00F77755">
              <w:rPr>
                <w:b/>
                <w:bCs/>
              </w:rPr>
              <w:t xml:space="preserve">Trojan horse: </w:t>
            </w:r>
            <w:r w:rsidRPr="00F77755">
              <w:t>Malware that looks like a legitimate file or program</w:t>
            </w:r>
          </w:p>
          <w:p w:rsidR="009F12E6" w:rsidRDefault="009F12E6" w:rsidP="00EE5151">
            <w:pPr>
              <w:spacing w:before="240"/>
            </w:pPr>
          </w:p>
        </w:tc>
      </w:tr>
    </w:tbl>
    <w:p w:rsidR="00F95C29" w:rsidRPr="00F95C29" w:rsidRDefault="00F95C29" w:rsidP="00F95C29">
      <w:pPr>
        <w:spacing w:before="240"/>
      </w:pPr>
      <w:r w:rsidRPr="00F95C29">
        <w:rPr>
          <w:b/>
          <w:bCs/>
        </w:rPr>
        <w:t>Trojan horse:</w:t>
      </w:r>
      <w:r w:rsidRPr="00F95C29">
        <w:t xml:space="preserve"> Phần mềm độc hại trông giống như một tập tin hoặc chương trình hợp pháp</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F77755" w:rsidRPr="00F77755" w:rsidRDefault="00F77755" w:rsidP="00F77755">
            <w:pPr>
              <w:spacing w:before="240"/>
            </w:pPr>
            <w:r w:rsidRPr="00F77755">
              <w:rPr>
                <w:b/>
                <w:bCs/>
              </w:rPr>
              <w:t xml:space="preserve">Vishing: </w:t>
            </w:r>
            <w:r w:rsidRPr="00F77755">
              <w:t>The exploitation of electronic voice communication to obtain sensitive information or to impersonate a known source</w:t>
            </w:r>
          </w:p>
          <w:p w:rsidR="009F12E6" w:rsidRDefault="009F12E6" w:rsidP="00EE5151">
            <w:pPr>
              <w:spacing w:before="240"/>
            </w:pPr>
          </w:p>
        </w:tc>
      </w:tr>
    </w:tbl>
    <w:p w:rsidR="00F95C29" w:rsidRPr="00F95C29" w:rsidRDefault="00F95C29" w:rsidP="00F95C29">
      <w:pPr>
        <w:spacing w:before="240"/>
      </w:pPr>
      <w:r w:rsidRPr="00F95C29">
        <w:rPr>
          <w:b/>
          <w:bCs/>
        </w:rPr>
        <w:t>Vishing:</w:t>
      </w:r>
      <w:r w:rsidRPr="00F95C29">
        <w:t xml:space="preserve"> Việc khai thác thông tin liên lạc bằng giọng nói điện tử để lấy thông tin nhạy cảm hoặc mạo danh một nguồn đã biết</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F77755" w:rsidRPr="00F77755" w:rsidRDefault="00F77755" w:rsidP="00F77755">
            <w:pPr>
              <w:spacing w:before="240"/>
            </w:pPr>
            <w:r w:rsidRPr="00F77755">
              <w:rPr>
                <w:b/>
                <w:bCs/>
              </w:rPr>
              <w:t>Watering hole attack</w:t>
            </w:r>
            <w:r w:rsidRPr="00F77755">
              <w:t>: A type of attack when a threat actor compromises a website frequently visited by a specific group of users</w:t>
            </w:r>
          </w:p>
          <w:p w:rsidR="009F12E6" w:rsidRDefault="009F12E6" w:rsidP="00EE5151">
            <w:pPr>
              <w:spacing w:before="240"/>
            </w:pPr>
          </w:p>
        </w:tc>
      </w:tr>
    </w:tbl>
    <w:p w:rsidR="00F95C29" w:rsidRPr="00F95C29" w:rsidRDefault="00F95C29" w:rsidP="00F95C29">
      <w:pPr>
        <w:spacing w:before="240"/>
      </w:pPr>
      <w:r w:rsidRPr="00F95C29">
        <w:rPr>
          <w:b/>
          <w:bCs/>
        </w:rPr>
        <w:t>Tấn công Watering hole</w:t>
      </w:r>
      <w:r w:rsidRPr="00F95C29">
        <w:t xml:space="preserve"> : Một loại tấn công khi kẻ tấn công xâm nhập vào một trang web thường xuyên được một nhóm người dùng cụ thể truy cập</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F77755" w:rsidRPr="00F77755" w:rsidRDefault="00F77755" w:rsidP="00F77755">
            <w:pPr>
              <w:spacing w:before="240"/>
            </w:pPr>
            <w:r w:rsidRPr="00F77755">
              <w:rPr>
                <w:b/>
                <w:bCs/>
              </w:rPr>
              <w:t xml:space="preserve">Whaling: </w:t>
            </w:r>
            <w:r w:rsidRPr="00F77755">
              <w:t>A category of spear phishing attempts that are aimed at high-ranking executives in an organization</w:t>
            </w:r>
          </w:p>
          <w:p w:rsidR="009F12E6" w:rsidRDefault="009F12E6" w:rsidP="00EE5151">
            <w:pPr>
              <w:spacing w:before="240"/>
            </w:pPr>
          </w:p>
        </w:tc>
      </w:tr>
    </w:tbl>
    <w:p w:rsidR="00F95C29" w:rsidRPr="00F95C29" w:rsidRDefault="00F95C29" w:rsidP="00F95C29">
      <w:pPr>
        <w:spacing w:before="240"/>
      </w:pPr>
      <w:r w:rsidRPr="00F95C29">
        <w:rPr>
          <w:b/>
          <w:bCs/>
        </w:rPr>
        <w:t>Whaling:</w:t>
      </w:r>
      <w:r w:rsidRPr="00F95C29">
        <w:t xml:space="preserve"> Một loại hình lừa đảo trực tuyến nhắm vào các giám đốc điều hành cấp cao trong một tổ chức</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F77755" w:rsidRPr="00F77755" w:rsidRDefault="00F77755" w:rsidP="00F77755">
            <w:pPr>
              <w:spacing w:before="240"/>
            </w:pPr>
            <w:r w:rsidRPr="00F77755">
              <w:rPr>
                <w:b/>
                <w:bCs/>
              </w:rPr>
              <w:t>Web-based exploits:</w:t>
            </w:r>
            <w:r w:rsidRPr="00F77755">
              <w:t xml:space="preserve"> Malicious code or behavior that’s used to take advantage of coding flaws in a web application</w:t>
            </w:r>
          </w:p>
          <w:p w:rsidR="009F12E6" w:rsidRDefault="009F12E6" w:rsidP="00F77755">
            <w:pPr>
              <w:spacing w:before="240"/>
            </w:pPr>
          </w:p>
        </w:tc>
      </w:tr>
    </w:tbl>
    <w:p w:rsidR="009F12E6" w:rsidRDefault="00F95C29" w:rsidP="00F95C29">
      <w:pPr>
        <w:spacing w:before="240"/>
      </w:pPr>
      <w:r w:rsidRPr="00F95C29">
        <w:rPr>
          <w:b/>
          <w:bCs/>
        </w:rPr>
        <w:t>Khai thác dựa trên web:</w:t>
      </w:r>
      <w:r w:rsidRPr="00F95C29">
        <w:t xml:space="preserve"> Mã độc hại hoặc hành vi được sử dụng để lợi dụng các lỗi mã hóa trong ứng dụng web</w:t>
      </w:r>
    </w:p>
    <w:p w:rsidR="009F12E6" w:rsidRDefault="009F12E6" w:rsidP="009F12E6">
      <w:pPr>
        <w:spacing w:before="240"/>
      </w:pPr>
    </w:p>
    <w:p w:rsidR="0058280B" w:rsidRPr="00D06E6F" w:rsidRDefault="0058280B" w:rsidP="00D06E6F">
      <w:pPr>
        <w:pStyle w:val="Header"/>
        <w:tabs>
          <w:tab w:val="clear" w:pos="4680"/>
          <w:tab w:val="clear" w:pos="9360"/>
          <w:tab w:val="left" w:pos="720"/>
          <w:tab w:val="left" w:pos="1440"/>
          <w:tab w:val="left" w:pos="2160"/>
          <w:tab w:val="left" w:pos="2880"/>
          <w:tab w:val="left" w:pos="3600"/>
          <w:tab w:val="left" w:pos="4320"/>
        </w:tabs>
        <w:spacing w:before="240" w:after="160"/>
        <w:outlineLvl w:val="2"/>
        <w:rPr>
          <w:rFonts w:cs="Times New Roman"/>
          <w:b/>
          <w:i/>
          <w:color w:val="1F4E79" w:themeColor="accent1" w:themeShade="80"/>
          <w:szCs w:val="28"/>
        </w:rPr>
      </w:pPr>
    </w:p>
    <w:p w:rsidR="0059050A" w:rsidRPr="00D06E6F" w:rsidRDefault="00D06E6F" w:rsidP="00D06E6F">
      <w:pPr>
        <w:pStyle w:val="Header"/>
        <w:spacing w:before="240" w:after="160"/>
        <w:outlineLvl w:val="2"/>
        <w:rPr>
          <w:rFonts w:cs="Times New Roman"/>
          <w:b/>
          <w:i/>
          <w:color w:val="1F4E79" w:themeColor="accent1" w:themeShade="80"/>
          <w:szCs w:val="28"/>
        </w:rPr>
      </w:pPr>
      <w:bookmarkStart w:id="132" w:name="_Toc177947820"/>
      <w:r w:rsidRPr="00D06E6F">
        <w:rPr>
          <w:rFonts w:cs="Times New Roman"/>
          <w:b/>
          <w:i/>
          <w:color w:val="1F4E79" w:themeColor="accent1" w:themeShade="80"/>
          <w:szCs w:val="28"/>
        </w:rPr>
        <w:t>5.3. Module 4 challenge - Thử thách Module 4</w:t>
      </w:r>
      <w:bookmarkEnd w:id="132"/>
    </w:p>
    <w:p w:rsidR="006212B2" w:rsidRDefault="004121DC" w:rsidP="0059050A">
      <w:pPr>
        <w:pStyle w:val="Header"/>
        <w:spacing w:before="240" w:after="160"/>
        <w:outlineLvl w:val="1"/>
        <w:rPr>
          <w:rFonts w:cs="Times New Roman"/>
          <w:b/>
          <w:color w:val="2E74B5" w:themeColor="accent1" w:themeShade="BF"/>
          <w:sz w:val="28"/>
          <w:szCs w:val="28"/>
        </w:rPr>
      </w:pPr>
      <w:bookmarkStart w:id="133" w:name="_Toc177947821"/>
      <w:r w:rsidRPr="0059050A">
        <w:rPr>
          <w:rFonts w:cs="Times New Roman"/>
          <w:b/>
          <w:color w:val="2E74B5" w:themeColor="accent1" w:themeShade="BF"/>
          <w:sz w:val="28"/>
          <w:szCs w:val="28"/>
        </w:rPr>
        <w:t xml:space="preserve">6. </w:t>
      </w:r>
      <w:r w:rsidR="006212B2" w:rsidRPr="0059050A">
        <w:rPr>
          <w:rFonts w:cs="Times New Roman"/>
          <w:b/>
          <w:color w:val="2E74B5" w:themeColor="accent1" w:themeShade="BF"/>
          <w:sz w:val="28"/>
          <w:szCs w:val="28"/>
        </w:rPr>
        <w:t>Congratulations on completing course 5</w:t>
      </w:r>
      <w:r w:rsidR="0059050A" w:rsidRPr="0059050A">
        <w:rPr>
          <w:rFonts w:cs="Times New Roman"/>
          <w:b/>
          <w:color w:val="2E74B5" w:themeColor="accent1" w:themeShade="BF"/>
          <w:sz w:val="28"/>
          <w:szCs w:val="28"/>
        </w:rPr>
        <w:t xml:space="preserve"> – Xin chúc mừng bạn đã hoàn thành khóa học 5</w:t>
      </w:r>
      <w:bookmarkEnd w:id="133"/>
    </w:p>
    <w:p w:rsidR="00D06E6F" w:rsidRDefault="00D06E6F" w:rsidP="00D06E6F">
      <w:pPr>
        <w:pStyle w:val="Header"/>
        <w:spacing w:before="240" w:after="160"/>
        <w:outlineLvl w:val="2"/>
        <w:rPr>
          <w:rFonts w:cs="Times New Roman"/>
          <w:b/>
          <w:i/>
          <w:color w:val="1F4E79" w:themeColor="accent1" w:themeShade="80"/>
          <w:szCs w:val="28"/>
        </w:rPr>
      </w:pPr>
      <w:bookmarkStart w:id="134" w:name="_Toc177947822"/>
      <w:r w:rsidRPr="00D06E6F">
        <w:rPr>
          <w:rFonts w:cs="Times New Roman"/>
          <w:b/>
          <w:i/>
          <w:color w:val="1F4E79" w:themeColor="accent1" w:themeShade="80"/>
          <w:szCs w:val="28"/>
        </w:rPr>
        <w:t>6.1. Course wrap-up - Tổng kết khóa học</w:t>
      </w:r>
      <w:bookmarkEnd w:id="134"/>
    </w:p>
    <w:tbl>
      <w:tblPr>
        <w:tblStyle w:val="TableGrid"/>
        <w:tblW w:w="0" w:type="auto"/>
        <w:tblLook w:val="04A0" w:firstRow="1" w:lastRow="0" w:firstColumn="1" w:lastColumn="0" w:noHBand="0" w:noVBand="1"/>
      </w:tblPr>
      <w:tblGrid>
        <w:gridCol w:w="8494"/>
      </w:tblGrid>
      <w:tr w:rsidR="00C639BD" w:rsidTr="00C639BD">
        <w:tc>
          <w:tcPr>
            <w:tcW w:w="8494" w:type="dxa"/>
            <w:tcBorders>
              <w:top w:val="nil"/>
              <w:left w:val="nil"/>
              <w:bottom w:val="nil"/>
              <w:right w:val="nil"/>
            </w:tcBorders>
            <w:shd w:val="clear" w:color="auto" w:fill="D9D9D9" w:themeFill="background1" w:themeFillShade="D9"/>
          </w:tcPr>
          <w:p w:rsidR="00C639BD" w:rsidRDefault="00C639BD" w:rsidP="00C639BD">
            <w:pPr>
              <w:spacing w:before="240"/>
            </w:pPr>
            <w:r w:rsidRPr="00C639BD">
              <w:t>Congratulations on making it through the end of this course! I can hardly believe our time together is over. Before moving on in the certificate program, I'd like to reflect on all the amazing progress you've made.</w:t>
            </w:r>
          </w:p>
        </w:tc>
      </w:tr>
    </w:tbl>
    <w:p w:rsidR="00C639BD" w:rsidRDefault="00C639BD" w:rsidP="00C639BD">
      <w:pPr>
        <w:spacing w:before="240"/>
      </w:pPr>
      <w:r w:rsidRPr="00C639BD">
        <w:t>Xin chúc mừng vì đã hoàn thành khóa học này!Tôi khó có thể tin rằng thời gian chúng ta bên nhau đã kết thúc.Trước khi chuyển sang chương trình cấp chứng chỉ,Tôi muốn suy ngẫm về tất cả những tiến bộ đáng kinh ngạc mà bạn đã đạt được.</w:t>
      </w:r>
    </w:p>
    <w:tbl>
      <w:tblPr>
        <w:tblStyle w:val="TableGrid"/>
        <w:tblW w:w="0" w:type="auto"/>
        <w:tblLook w:val="04A0" w:firstRow="1" w:lastRow="0" w:firstColumn="1" w:lastColumn="0" w:noHBand="0" w:noVBand="1"/>
      </w:tblPr>
      <w:tblGrid>
        <w:gridCol w:w="8494"/>
      </w:tblGrid>
      <w:tr w:rsidR="00C639BD" w:rsidTr="00C639BD">
        <w:tc>
          <w:tcPr>
            <w:tcW w:w="8494" w:type="dxa"/>
            <w:tcBorders>
              <w:top w:val="nil"/>
              <w:left w:val="nil"/>
              <w:bottom w:val="nil"/>
              <w:right w:val="nil"/>
            </w:tcBorders>
            <w:shd w:val="clear" w:color="auto" w:fill="D9D9D9" w:themeFill="background1" w:themeFillShade="D9"/>
          </w:tcPr>
          <w:p w:rsidR="00C639BD" w:rsidRDefault="00C639BD" w:rsidP="00C639BD">
            <w:pPr>
              <w:spacing w:before="240"/>
            </w:pPr>
            <w:r w:rsidRPr="00C639BD">
              <w:t>When we started, you were introduced to a wide range of assets organizations protect. Our primary focus was information security, specifically digital information.</w:t>
            </w:r>
          </w:p>
        </w:tc>
      </w:tr>
    </w:tbl>
    <w:p w:rsidR="00C639BD" w:rsidRDefault="00C639BD" w:rsidP="00C639BD">
      <w:pPr>
        <w:spacing w:before="240"/>
      </w:pPr>
      <w:r w:rsidRPr="00C639BD">
        <w:t>Khi chúng tôi bắt đầu, bạn đã được giới thiệu đến nhiều loại tài sảntổ chức bảo vệ.Trọng tâm chính của chúng tôi là bảo mật thông tin, cụ thể làthông tin kỹ thuật số.</w:t>
      </w:r>
    </w:p>
    <w:tbl>
      <w:tblPr>
        <w:tblStyle w:val="TableGrid"/>
        <w:tblW w:w="0" w:type="auto"/>
        <w:tblLook w:val="04A0" w:firstRow="1" w:lastRow="0" w:firstColumn="1" w:lastColumn="0" w:noHBand="0" w:noVBand="1"/>
      </w:tblPr>
      <w:tblGrid>
        <w:gridCol w:w="8494"/>
      </w:tblGrid>
      <w:tr w:rsidR="00C639BD" w:rsidTr="00C639BD">
        <w:tc>
          <w:tcPr>
            <w:tcW w:w="8494" w:type="dxa"/>
            <w:tcBorders>
              <w:top w:val="nil"/>
              <w:left w:val="nil"/>
              <w:bottom w:val="nil"/>
              <w:right w:val="nil"/>
            </w:tcBorders>
            <w:shd w:val="clear" w:color="auto" w:fill="D9D9D9" w:themeFill="background1" w:themeFillShade="D9"/>
          </w:tcPr>
          <w:p w:rsidR="00C639BD" w:rsidRDefault="00C639BD" w:rsidP="00C639BD">
            <w:pPr>
              <w:spacing w:before="240"/>
            </w:pPr>
            <w:r w:rsidRPr="00C639BD">
              <w:t>Here, you learned how asset classification helps security teams focus their efforts and prioritize resources. We explored digital assets in the three states of data. We also learned how policies, standards, and procedures can mitigate organizational risk. Our focus on the NIST cybersecurity framework introduced you to a commonly used framework for managing risk.</w:t>
            </w:r>
          </w:p>
        </w:tc>
      </w:tr>
    </w:tbl>
    <w:p w:rsidR="00C639BD" w:rsidRDefault="00C639BD" w:rsidP="00C639BD">
      <w:pPr>
        <w:spacing w:before="240"/>
      </w:pPr>
      <w:r w:rsidRPr="00C639BD">
        <w:t>Tại đây, bạn đã học được cách phân loại tài sản giúp các nhóm an ninh tập trungnỗ lực của họ và ưu tiên nguồn lực.Chúng tôi đã khám phá tài sản kỹ thuật số ở ba trạng thái dữ liệu.Chúng tôi cũng đã học được cách các chính sách, tiêu chuẩn vàcác thủ tục có thể giảm thiểu rủi ro của tổ chức.Tập trung của chúng tôi vào khuôn khổ an ninh mạng NIST đã giới thiệu cho bạn mộtkhuôn khổ để quản lý rủi ro.</w:t>
      </w:r>
    </w:p>
    <w:tbl>
      <w:tblPr>
        <w:tblStyle w:val="TableGrid"/>
        <w:tblW w:w="0" w:type="auto"/>
        <w:tblLook w:val="04A0" w:firstRow="1" w:lastRow="0" w:firstColumn="1" w:lastColumn="0" w:noHBand="0" w:noVBand="1"/>
      </w:tblPr>
      <w:tblGrid>
        <w:gridCol w:w="8494"/>
      </w:tblGrid>
      <w:tr w:rsidR="00C639BD" w:rsidTr="00C639BD">
        <w:tc>
          <w:tcPr>
            <w:tcW w:w="8494" w:type="dxa"/>
            <w:tcBorders>
              <w:top w:val="nil"/>
              <w:left w:val="nil"/>
              <w:bottom w:val="nil"/>
              <w:right w:val="nil"/>
            </w:tcBorders>
            <w:shd w:val="clear" w:color="auto" w:fill="D9D9D9" w:themeFill="background1" w:themeFillShade="D9"/>
          </w:tcPr>
          <w:p w:rsidR="00C639BD" w:rsidRDefault="00C639BD" w:rsidP="00C639BD">
            <w:pPr>
              <w:spacing w:before="240"/>
            </w:pPr>
            <w:r w:rsidRPr="00C639BD">
              <w:t>Afterwards, you learned about fundamental security systems and controls.</w:t>
            </w:r>
          </w:p>
        </w:tc>
      </w:tr>
    </w:tbl>
    <w:p w:rsidR="00C639BD" w:rsidRDefault="00C639BD" w:rsidP="00C639BD">
      <w:pPr>
        <w:spacing w:before="240"/>
      </w:pPr>
      <w:r w:rsidRPr="00C639BD">
        <w:t>Sau đó, bạn sẽ được học về các hệ thống an ninh và biện pháp kiểm soát cơ bản.</w:t>
      </w:r>
    </w:p>
    <w:tbl>
      <w:tblPr>
        <w:tblStyle w:val="TableGrid"/>
        <w:tblW w:w="0" w:type="auto"/>
        <w:tblLook w:val="04A0" w:firstRow="1" w:lastRow="0" w:firstColumn="1" w:lastColumn="0" w:noHBand="0" w:noVBand="1"/>
      </w:tblPr>
      <w:tblGrid>
        <w:gridCol w:w="8494"/>
      </w:tblGrid>
      <w:tr w:rsidR="00C639BD" w:rsidTr="00C639BD">
        <w:tc>
          <w:tcPr>
            <w:tcW w:w="8494" w:type="dxa"/>
            <w:tcBorders>
              <w:top w:val="nil"/>
              <w:left w:val="nil"/>
              <w:bottom w:val="nil"/>
              <w:right w:val="nil"/>
            </w:tcBorders>
            <w:shd w:val="clear" w:color="auto" w:fill="D9D9D9" w:themeFill="background1" w:themeFillShade="D9"/>
          </w:tcPr>
          <w:p w:rsidR="00C639BD" w:rsidRDefault="00C639BD" w:rsidP="00C639BD">
            <w:pPr>
              <w:spacing w:before="240"/>
            </w:pPr>
            <w:r w:rsidRPr="00C639BD">
              <w:t>You got to explore technology, like encryption, that's used to protect data in all its states. You also learned how technologies like public key infrastructure and digital certificates are used to maintain the confidentiality, integrity, and availability of information online. And you also explored access controls that make up the authentication, authorization, and accounting framework.</w:t>
            </w:r>
          </w:p>
        </w:tc>
      </w:tr>
    </w:tbl>
    <w:p w:rsidR="00C639BD" w:rsidRDefault="00C639BD" w:rsidP="00C639BD">
      <w:pPr>
        <w:spacing w:before="240"/>
      </w:pPr>
      <w:r w:rsidRPr="00C639BD">
        <w:t>Bạn phải khám phá công nghệ, như mã hóa, được sử dụng để bảo vệ dữ liệutrong mọi trạng thái của nó.Bạn cũng đã học được cách các công nghệ như cơ sở hạ tầng khóa công khai vàchứng chỉ số được sử dụng để duy trì tính bảo mật,tính toàn vẹn và tính khả dụng của thông tin trực tuyến.Và bạn cũng đã khám phá các biện pháp kiểm soát truy cập tạo nên xác thực,thẩm quyền và khuôn khổ kế toán.</w:t>
      </w:r>
    </w:p>
    <w:tbl>
      <w:tblPr>
        <w:tblStyle w:val="TableGrid"/>
        <w:tblW w:w="0" w:type="auto"/>
        <w:tblLook w:val="04A0" w:firstRow="1" w:lastRow="0" w:firstColumn="1" w:lastColumn="0" w:noHBand="0" w:noVBand="1"/>
      </w:tblPr>
      <w:tblGrid>
        <w:gridCol w:w="8494"/>
      </w:tblGrid>
      <w:tr w:rsidR="00C639BD" w:rsidTr="00C639BD">
        <w:tc>
          <w:tcPr>
            <w:tcW w:w="8494" w:type="dxa"/>
            <w:tcBorders>
              <w:top w:val="nil"/>
              <w:left w:val="nil"/>
              <w:bottom w:val="nil"/>
              <w:right w:val="nil"/>
            </w:tcBorders>
            <w:shd w:val="clear" w:color="auto" w:fill="D9D9D9" w:themeFill="background1" w:themeFillShade="D9"/>
          </w:tcPr>
          <w:p w:rsidR="00C639BD" w:rsidRDefault="00C639BD" w:rsidP="00C639BD">
            <w:pPr>
              <w:spacing w:before="240"/>
            </w:pPr>
            <w:r w:rsidRPr="00C639BD">
              <w:t>Next, we explored common vulnerabilities and systems. During this part of the course, you got an inside look into how security teams position themselves ahead of attacks.</w:t>
            </w:r>
          </w:p>
        </w:tc>
      </w:tr>
    </w:tbl>
    <w:p w:rsidR="00C639BD" w:rsidRDefault="00C639BD" w:rsidP="00C639BD">
      <w:pPr>
        <w:spacing w:before="240"/>
      </w:pPr>
      <w:r w:rsidRPr="00C639BD">
        <w:t>Tiếp theo, chúng tôi khám phá các lỗ hổng và hệ thống phổ biến.Trong phần này của khóa học, bạn sẽ có cái nhìn sâu sắc về cách các nhóm an ninhtự định vị mình trước các cuộc tấn công.</w:t>
      </w:r>
    </w:p>
    <w:tbl>
      <w:tblPr>
        <w:tblStyle w:val="TableGrid"/>
        <w:tblW w:w="0" w:type="auto"/>
        <w:tblLook w:val="04A0" w:firstRow="1" w:lastRow="0" w:firstColumn="1" w:lastColumn="0" w:noHBand="0" w:noVBand="1"/>
      </w:tblPr>
      <w:tblGrid>
        <w:gridCol w:w="8494"/>
      </w:tblGrid>
      <w:tr w:rsidR="00C639BD" w:rsidTr="00C639BD">
        <w:tc>
          <w:tcPr>
            <w:tcW w:w="8494" w:type="dxa"/>
            <w:tcBorders>
              <w:top w:val="nil"/>
              <w:left w:val="nil"/>
              <w:bottom w:val="nil"/>
              <w:right w:val="nil"/>
            </w:tcBorders>
            <w:shd w:val="clear" w:color="auto" w:fill="D9D9D9" w:themeFill="background1" w:themeFillShade="D9"/>
          </w:tcPr>
          <w:p w:rsidR="00C639BD" w:rsidRDefault="00C639BD" w:rsidP="00C639BD">
            <w:pPr>
              <w:spacing w:before="240"/>
            </w:pPr>
            <w:r w:rsidRPr="00C639BD">
              <w:t>We explored the defense in depth strategy that's applied to protect information as it's exchanged between parties online. You also learned about the common vulnerability and exposures list, the vulnerability assessment process, and attack surfaces and attack vectors.</w:t>
            </w:r>
          </w:p>
        </w:tc>
      </w:tr>
    </w:tbl>
    <w:p w:rsidR="00C639BD" w:rsidRDefault="00C639BD" w:rsidP="00C639BD">
      <w:pPr>
        <w:spacing w:before="240"/>
      </w:pPr>
      <w:r w:rsidRPr="00C639BD">
        <w:t>Chúng tôi đã khám phá chiến lược phòng thủ chuyên sâu được áp dụng để bảo vệ thông tin nhưnó được trao đổi giữa các bên trực tuyến.Bạn cũng đã tìm hiểu về danh sách các lỗ hổng và nguy cơ phổ biến,quá trình đánh giá lỗ hổng, bề mặt tấn công và các hướng tấn công.</w:t>
      </w:r>
    </w:p>
    <w:tbl>
      <w:tblPr>
        <w:tblStyle w:val="TableGrid"/>
        <w:tblW w:w="0" w:type="auto"/>
        <w:tblLook w:val="04A0" w:firstRow="1" w:lastRow="0" w:firstColumn="1" w:lastColumn="0" w:noHBand="0" w:noVBand="1"/>
      </w:tblPr>
      <w:tblGrid>
        <w:gridCol w:w="8494"/>
      </w:tblGrid>
      <w:tr w:rsidR="00C639BD" w:rsidTr="00C639BD">
        <w:tc>
          <w:tcPr>
            <w:tcW w:w="8494" w:type="dxa"/>
            <w:tcBorders>
              <w:top w:val="nil"/>
              <w:left w:val="nil"/>
              <w:bottom w:val="nil"/>
              <w:right w:val="nil"/>
            </w:tcBorders>
            <w:shd w:val="clear" w:color="auto" w:fill="D9D9D9" w:themeFill="background1" w:themeFillShade="D9"/>
          </w:tcPr>
          <w:p w:rsidR="00C639BD" w:rsidRDefault="00C639BD" w:rsidP="00C639BD">
            <w:pPr>
              <w:spacing w:before="240"/>
            </w:pPr>
            <w:r w:rsidRPr="00C639BD">
              <w:t>We then explored the major threats to asset security, like social engineering, malware, and web-based exploits.</w:t>
            </w:r>
          </w:p>
        </w:tc>
      </w:tr>
    </w:tbl>
    <w:p w:rsidR="00C639BD" w:rsidRDefault="00C639BD" w:rsidP="00C639BD">
      <w:pPr>
        <w:spacing w:before="240"/>
      </w:pPr>
      <w:r w:rsidRPr="00C639BD">
        <w:t>Sau đó, chúng tôi đã khám phá những mối đe dọa lớn đối với an ninh tài sản,như kỹ thuật xã hội, phần mềm độc hại và khai thác trên web.</w:t>
      </w:r>
    </w:p>
    <w:tbl>
      <w:tblPr>
        <w:tblStyle w:val="TableGrid"/>
        <w:tblW w:w="0" w:type="auto"/>
        <w:tblLook w:val="04A0" w:firstRow="1" w:lastRow="0" w:firstColumn="1" w:lastColumn="0" w:noHBand="0" w:noVBand="1"/>
      </w:tblPr>
      <w:tblGrid>
        <w:gridCol w:w="8494"/>
      </w:tblGrid>
      <w:tr w:rsidR="00C639BD" w:rsidTr="00C639BD">
        <w:tc>
          <w:tcPr>
            <w:tcW w:w="8494" w:type="dxa"/>
            <w:tcBorders>
              <w:top w:val="nil"/>
              <w:left w:val="nil"/>
              <w:bottom w:val="nil"/>
              <w:right w:val="nil"/>
            </w:tcBorders>
            <w:shd w:val="clear" w:color="auto" w:fill="D9D9D9" w:themeFill="background1" w:themeFillShade="D9"/>
          </w:tcPr>
          <w:p w:rsidR="00C639BD" w:rsidRDefault="00C639BD" w:rsidP="00C639BD">
            <w:pPr>
              <w:spacing w:before="240"/>
            </w:pPr>
            <w:r w:rsidRPr="00C639BD">
              <w:t>Together, we discussed how these attacks are carried out and the way security teams prevent them from doing damage. We then finished up by exploring the process of threat modeling.</w:t>
            </w:r>
          </w:p>
        </w:tc>
      </w:tr>
    </w:tbl>
    <w:p w:rsidR="00C639BD" w:rsidRDefault="00C639BD" w:rsidP="00C639BD">
      <w:pPr>
        <w:spacing w:before="240"/>
      </w:pPr>
      <w:r w:rsidRPr="00C639BD">
        <w:t>Chúng tôi cùng nhau thảo luận về cách thức thực hiện các cuộc tấn công này vàcách các đội an ninh ngăn chặn chúng gây ra thiệt hại.Sau đó chúng tôi kết thúc bằng việc khám phá quá trình lập mô hình mối đe dọa.</w:t>
      </w:r>
    </w:p>
    <w:tbl>
      <w:tblPr>
        <w:tblStyle w:val="TableGrid"/>
        <w:tblW w:w="0" w:type="auto"/>
        <w:tblLook w:val="04A0" w:firstRow="1" w:lastRow="0" w:firstColumn="1" w:lastColumn="0" w:noHBand="0" w:noVBand="1"/>
      </w:tblPr>
      <w:tblGrid>
        <w:gridCol w:w="8494"/>
      </w:tblGrid>
      <w:tr w:rsidR="00C639BD" w:rsidTr="00C639BD">
        <w:tc>
          <w:tcPr>
            <w:tcW w:w="8494" w:type="dxa"/>
            <w:tcBorders>
              <w:top w:val="nil"/>
              <w:left w:val="nil"/>
              <w:bottom w:val="nil"/>
              <w:right w:val="nil"/>
            </w:tcBorders>
            <w:shd w:val="clear" w:color="auto" w:fill="D9D9D9" w:themeFill="background1" w:themeFillShade="D9"/>
          </w:tcPr>
          <w:p w:rsidR="00C639BD" w:rsidRDefault="00C639BD" w:rsidP="00C639BD">
            <w:pPr>
              <w:spacing w:before="240"/>
            </w:pPr>
            <w:r w:rsidRPr="00C639BD">
              <w:t>We covered so much! I really appreciate your effort throughout it all. When I first started my career in security, my goal was to learn, network, and embrace any opportunity. I was able to attend security conferences, receive job tips, earned references, and volunteered to gain experience. At that time, I would have never imagined that I'd be here teaching what I've learned to others.</w:t>
            </w:r>
          </w:p>
        </w:tc>
      </w:tr>
    </w:tbl>
    <w:p w:rsidR="00C639BD" w:rsidRDefault="00223766" w:rsidP="00C639BD">
      <w:pPr>
        <w:spacing w:before="240"/>
      </w:pPr>
      <w:r w:rsidRPr="00223766">
        <w:t>Chúng ta đã đề cập đến rất nhiều điều!Tôi thực sự đánh giá cao nỗ lực của bạn trong suốt quá trình này.Khi tôi mới bắt đầu sự nghiệp an ninh, mục tiêu của tôi là học hỏi, kết nối vànắm bắt mọi cơ hội.Tôi đã có thể tham dự các hội nghị về an ninh, nhận được các mẹo tìm việc,đã kiếm được nhiều tài liệu tham khảo và tình nguyện tích lũy kinh nghiệm.Vào thời điểm đó,Tôi không bao giờ nghĩ rằng mình sẽ ở đây để truyền đạt những gì mình đã học cho người khác.</w:t>
      </w:r>
    </w:p>
    <w:tbl>
      <w:tblPr>
        <w:tblStyle w:val="TableGrid"/>
        <w:tblW w:w="0" w:type="auto"/>
        <w:tblLook w:val="04A0" w:firstRow="1" w:lastRow="0" w:firstColumn="1" w:lastColumn="0" w:noHBand="0" w:noVBand="1"/>
      </w:tblPr>
      <w:tblGrid>
        <w:gridCol w:w="8494"/>
      </w:tblGrid>
      <w:tr w:rsidR="00C639BD" w:rsidTr="00C639BD">
        <w:tc>
          <w:tcPr>
            <w:tcW w:w="8494" w:type="dxa"/>
            <w:tcBorders>
              <w:top w:val="nil"/>
              <w:left w:val="nil"/>
              <w:bottom w:val="nil"/>
              <w:right w:val="nil"/>
            </w:tcBorders>
            <w:shd w:val="clear" w:color="auto" w:fill="D9D9D9" w:themeFill="background1" w:themeFillShade="D9"/>
          </w:tcPr>
          <w:p w:rsidR="00C639BD" w:rsidRDefault="00C639BD" w:rsidP="00C639BD">
            <w:pPr>
              <w:spacing w:before="240"/>
            </w:pPr>
            <w:r w:rsidRPr="00C639BD">
              <w:t>That just goes to show you, your security journey is only just beginning. While our time together is over, we covered a lot of complex topics, many of which are areas of specialization in security. With the foundation you've built here, you have a wide range of possibilities to continue growing in the field.</w:t>
            </w:r>
          </w:p>
        </w:tc>
      </w:tr>
    </w:tbl>
    <w:p w:rsidR="00C639BD" w:rsidRDefault="00223766" w:rsidP="00C639BD">
      <w:pPr>
        <w:spacing w:before="240"/>
      </w:pPr>
      <w:r w:rsidRPr="00223766">
        <w:t>Điều đó chứng tỏ hành trình bảo mật của bạn chỉ mới bắt đầu.Trong khi thời gian chúng ta bên nhau đã kết thúc, chúng ta đã đề cập đến rất nhiều chủ đề phức tạp,nhiều trong số đó là các lĩnh vực chuyên môn về an ninh.Với nền tảng bạn đã xây dựng ở đây,bạn có nhiều cơ hội để tiếp tục phát triển trong lĩnh vực này.</w:t>
      </w:r>
    </w:p>
    <w:tbl>
      <w:tblPr>
        <w:tblStyle w:val="TableGrid"/>
        <w:tblW w:w="0" w:type="auto"/>
        <w:tblLook w:val="04A0" w:firstRow="1" w:lastRow="0" w:firstColumn="1" w:lastColumn="0" w:noHBand="0" w:noVBand="1"/>
      </w:tblPr>
      <w:tblGrid>
        <w:gridCol w:w="8494"/>
      </w:tblGrid>
      <w:tr w:rsidR="00C639BD" w:rsidTr="00C639BD">
        <w:tc>
          <w:tcPr>
            <w:tcW w:w="8494" w:type="dxa"/>
            <w:tcBorders>
              <w:top w:val="nil"/>
              <w:left w:val="nil"/>
              <w:bottom w:val="nil"/>
              <w:right w:val="nil"/>
            </w:tcBorders>
            <w:shd w:val="clear" w:color="auto" w:fill="D9D9D9" w:themeFill="background1" w:themeFillShade="D9"/>
          </w:tcPr>
          <w:p w:rsidR="00C639BD" w:rsidRDefault="00C639BD" w:rsidP="00C639BD">
            <w:pPr>
              <w:spacing w:before="240"/>
            </w:pPr>
            <w:r w:rsidRPr="00C639BD">
              <w:t>I'm so glad to have played a part in this step along your journey into the world of security. And I wish you all the best as you continue forward along your path.</w:t>
            </w:r>
          </w:p>
        </w:tc>
      </w:tr>
    </w:tbl>
    <w:p w:rsidR="00C639BD" w:rsidRDefault="00223766" w:rsidP="00C639BD">
      <w:pPr>
        <w:spacing w:before="240"/>
      </w:pPr>
      <w:r w:rsidRPr="00223766">
        <w:t>Tôi rất vui khi được đóng góp một phần vào bước tiến này trong hành trình của bạn vào thế giớibảo vệ.Và tôi chúc bạn mọi điều tốt đẹp nhất trên con đường bạn đi.</w:t>
      </w:r>
    </w:p>
    <w:p w:rsidR="00C639BD" w:rsidRPr="00D06E6F" w:rsidRDefault="00C639BD" w:rsidP="00D06E6F">
      <w:pPr>
        <w:pStyle w:val="Header"/>
        <w:spacing w:before="240" w:after="160"/>
        <w:outlineLvl w:val="2"/>
        <w:rPr>
          <w:rFonts w:cs="Times New Roman"/>
          <w:b/>
          <w:i/>
          <w:color w:val="1F4E79" w:themeColor="accent1" w:themeShade="80"/>
          <w:szCs w:val="28"/>
        </w:rPr>
      </w:pPr>
    </w:p>
    <w:p w:rsidR="00D06E6F" w:rsidRDefault="00D06E6F" w:rsidP="00D06E6F">
      <w:pPr>
        <w:pStyle w:val="Header"/>
        <w:spacing w:before="240" w:after="160"/>
        <w:outlineLvl w:val="2"/>
        <w:rPr>
          <w:rFonts w:cs="Times New Roman"/>
          <w:b/>
          <w:i/>
          <w:color w:val="1F4E79" w:themeColor="accent1" w:themeShade="80"/>
          <w:szCs w:val="28"/>
        </w:rPr>
      </w:pPr>
      <w:bookmarkStart w:id="135" w:name="_Toc177947823"/>
      <w:r w:rsidRPr="00D06E6F">
        <w:rPr>
          <w:rFonts w:cs="Times New Roman"/>
          <w:b/>
          <w:i/>
          <w:color w:val="1F4E79" w:themeColor="accent1" w:themeShade="80"/>
          <w:szCs w:val="28"/>
        </w:rPr>
        <w:t>6.2. Course 5 glossary - Từ điển khóa học 5</w:t>
      </w:r>
      <w:bookmarkEnd w:id="135"/>
    </w:p>
    <w:tbl>
      <w:tblPr>
        <w:tblStyle w:val="TableGrid"/>
        <w:tblW w:w="0" w:type="auto"/>
        <w:tblLook w:val="04A0" w:firstRow="1" w:lastRow="0" w:firstColumn="1" w:lastColumn="0" w:noHBand="0" w:noVBand="1"/>
      </w:tblPr>
      <w:tblGrid>
        <w:gridCol w:w="8494"/>
      </w:tblGrid>
      <w:tr w:rsidR="00FE6A8E" w:rsidTr="008C6864">
        <w:tc>
          <w:tcPr>
            <w:tcW w:w="8494" w:type="dxa"/>
            <w:tcBorders>
              <w:top w:val="nil"/>
              <w:left w:val="nil"/>
              <w:bottom w:val="nil"/>
              <w:right w:val="nil"/>
            </w:tcBorders>
            <w:shd w:val="clear" w:color="auto" w:fill="D9D9D9" w:themeFill="background1" w:themeFillShade="D9"/>
          </w:tcPr>
          <w:p w:rsidR="00676F21" w:rsidRPr="00676F21" w:rsidRDefault="00676F21" w:rsidP="00676F21">
            <w:pPr>
              <w:spacing w:before="240"/>
              <w:rPr>
                <w:b/>
                <w:bCs/>
              </w:rPr>
            </w:pPr>
            <w:r w:rsidRPr="00676F21">
              <w:rPr>
                <w:b/>
                <w:bCs/>
              </w:rPr>
              <w:t>Course 5 glossary</w:t>
            </w:r>
          </w:p>
          <w:p w:rsidR="00FE6A8E" w:rsidRDefault="00FE6A8E" w:rsidP="008C6864">
            <w:pPr>
              <w:spacing w:before="240"/>
            </w:pPr>
          </w:p>
        </w:tc>
      </w:tr>
    </w:tbl>
    <w:p w:rsidR="00676F21" w:rsidRPr="00676F21" w:rsidRDefault="00676F21" w:rsidP="00676F21">
      <w:pPr>
        <w:spacing w:before="240"/>
        <w:rPr>
          <w:b/>
          <w:bCs/>
        </w:rPr>
      </w:pPr>
      <w:r w:rsidRPr="00676F21">
        <w:rPr>
          <w:b/>
          <w:bCs/>
        </w:rPr>
        <w:t>Từ điển khóa học 5</w:t>
      </w:r>
    </w:p>
    <w:p w:rsidR="00FE6A8E" w:rsidRDefault="00FE6A8E" w:rsidP="00FE6A8E">
      <w:pPr>
        <w:spacing w:before="240"/>
      </w:pPr>
    </w:p>
    <w:tbl>
      <w:tblPr>
        <w:tblStyle w:val="TableGrid"/>
        <w:tblW w:w="0" w:type="auto"/>
        <w:tblLook w:val="04A0" w:firstRow="1" w:lastRow="0" w:firstColumn="1" w:lastColumn="0" w:noHBand="0" w:noVBand="1"/>
      </w:tblPr>
      <w:tblGrid>
        <w:gridCol w:w="8494"/>
      </w:tblGrid>
      <w:tr w:rsidR="00FE6A8E" w:rsidTr="008C6864">
        <w:tc>
          <w:tcPr>
            <w:tcW w:w="8494" w:type="dxa"/>
            <w:tcBorders>
              <w:top w:val="nil"/>
              <w:left w:val="nil"/>
              <w:bottom w:val="nil"/>
              <w:right w:val="nil"/>
            </w:tcBorders>
            <w:shd w:val="clear" w:color="auto" w:fill="D9D9D9" w:themeFill="background1" w:themeFillShade="D9"/>
          </w:tcPr>
          <w:p w:rsidR="00676F21" w:rsidRPr="00676F21" w:rsidRDefault="00676F21" w:rsidP="00676F21">
            <w:pPr>
              <w:spacing w:before="240"/>
            </w:pPr>
            <w:r w:rsidRPr="00676F21">
              <w:t xml:space="preserve">We’ve covered a lot of terms—some of which you may have already known, and some of which are new. To make it easy to remember what a word means, we created this glossary of terms and definitions. </w:t>
            </w:r>
          </w:p>
          <w:p w:rsidR="00676F21" w:rsidRPr="00676F21" w:rsidRDefault="00676F21" w:rsidP="00676F21">
            <w:pPr>
              <w:spacing w:before="240"/>
            </w:pPr>
          </w:p>
          <w:p w:rsidR="00676F21" w:rsidRPr="00676F21" w:rsidRDefault="00676F21" w:rsidP="00676F21">
            <w:pPr>
              <w:spacing w:before="240"/>
            </w:pPr>
            <w:r w:rsidRPr="00676F21">
              <w:t>To use the glossary for this course item, click the link below and select “Use Template.” </w:t>
            </w:r>
          </w:p>
          <w:p w:rsidR="00FE6A8E" w:rsidRDefault="00676F21" w:rsidP="008C6864">
            <w:pPr>
              <w:spacing w:before="240"/>
            </w:pPr>
            <w:r w:rsidRPr="00676F21">
              <w:t xml:space="preserve">Link to glossary: </w:t>
            </w:r>
            <w:hyperlink r:id="rId238" w:tgtFrame="_blank" w:tooltip="Course 5 glossary" w:history="1">
              <w:r w:rsidRPr="00676F21">
                <w:rPr>
                  <w:rStyle w:val="Hyperlink"/>
                </w:rPr>
                <w:t>Course 5 Glossary</w:t>
              </w:r>
            </w:hyperlink>
          </w:p>
        </w:tc>
      </w:tr>
    </w:tbl>
    <w:p w:rsidR="00676F21" w:rsidRPr="00676F21" w:rsidRDefault="00676F21" w:rsidP="00676F21">
      <w:pPr>
        <w:spacing w:before="240"/>
      </w:pPr>
      <w:r w:rsidRPr="00676F21">
        <w:t>Chúng tôi đã đề cập đến rất nhiều thuật ngữ—một số trong đó bạn có thể đã biết và một số thì mới. Để giúp bạn dễ nhớ nghĩa của một từ, chúng tôi đã tạo ra bảng thuật ngữ và định nghĩa này.</w:t>
      </w:r>
    </w:p>
    <w:p w:rsidR="00676F21" w:rsidRPr="00676F21" w:rsidRDefault="00676F21" w:rsidP="00676F21">
      <w:pPr>
        <w:spacing w:before="240"/>
      </w:pPr>
    </w:p>
    <w:p w:rsidR="00676F21" w:rsidRPr="00676F21" w:rsidRDefault="00676F21" w:rsidP="00676F21">
      <w:pPr>
        <w:spacing w:before="240"/>
      </w:pPr>
      <w:r w:rsidRPr="00676F21">
        <w:t>Để sử dụng thuật ngữ cho mục khóa học này, hãy nhấp vào liên kết bên dưới và chọn “Sử dụng mẫu”. </w:t>
      </w:r>
    </w:p>
    <w:p w:rsidR="00676F21" w:rsidRPr="00676F21" w:rsidRDefault="00676F21" w:rsidP="00676F21">
      <w:pPr>
        <w:spacing w:before="240"/>
      </w:pPr>
      <w:r w:rsidRPr="00676F21">
        <w:t>Liên kết đến thuật ngữ:</w:t>
      </w:r>
      <w:hyperlink r:id="rId239" w:tgtFrame="_blank" w:tooltip="Từ điển khóa học 5" w:history="1">
        <w:r w:rsidRPr="00676F21">
          <w:rPr>
            <w:rStyle w:val="Hyperlink"/>
          </w:rPr>
          <w:t>Từ vựng khóa học 5</w:t>
        </w:r>
      </w:hyperlink>
    </w:p>
    <w:p w:rsidR="00FE6A8E" w:rsidRDefault="00FE6A8E" w:rsidP="00FE6A8E">
      <w:pPr>
        <w:spacing w:before="240"/>
      </w:pPr>
    </w:p>
    <w:p w:rsidR="00FE6A8E" w:rsidRPr="00D06E6F" w:rsidRDefault="00FE6A8E" w:rsidP="00D06E6F">
      <w:pPr>
        <w:pStyle w:val="Header"/>
        <w:spacing w:before="240" w:after="160"/>
        <w:outlineLvl w:val="2"/>
        <w:rPr>
          <w:rFonts w:cs="Times New Roman"/>
          <w:b/>
          <w:i/>
          <w:color w:val="1F4E79" w:themeColor="accent1" w:themeShade="80"/>
          <w:szCs w:val="28"/>
        </w:rPr>
      </w:pPr>
    </w:p>
    <w:p w:rsidR="00D06E6F" w:rsidRDefault="00D06E6F" w:rsidP="00D06E6F">
      <w:pPr>
        <w:pStyle w:val="Header"/>
        <w:spacing w:before="240" w:after="160"/>
        <w:outlineLvl w:val="2"/>
        <w:rPr>
          <w:rFonts w:cs="Times New Roman"/>
          <w:b/>
          <w:i/>
          <w:color w:val="1F4E79" w:themeColor="accent1" w:themeShade="80"/>
          <w:szCs w:val="28"/>
        </w:rPr>
      </w:pPr>
      <w:bookmarkStart w:id="136" w:name="_Toc177947824"/>
      <w:r w:rsidRPr="00D06E6F">
        <w:rPr>
          <w:rFonts w:cs="Times New Roman"/>
          <w:b/>
          <w:i/>
          <w:color w:val="1F4E79" w:themeColor="accent1" w:themeShade="80"/>
          <w:szCs w:val="28"/>
        </w:rPr>
        <w:t>6.3. Your Course 5 learning journey - Hành trình học tập Khóa học 5 của bạn</w:t>
      </w:r>
      <w:bookmarkEnd w:id="136"/>
    </w:p>
    <w:tbl>
      <w:tblPr>
        <w:tblStyle w:val="TableGrid"/>
        <w:tblW w:w="0" w:type="auto"/>
        <w:tblLook w:val="04A0" w:firstRow="1" w:lastRow="0" w:firstColumn="1" w:lastColumn="0" w:noHBand="0" w:noVBand="1"/>
      </w:tblPr>
      <w:tblGrid>
        <w:gridCol w:w="8494"/>
      </w:tblGrid>
      <w:tr w:rsidR="00732C67" w:rsidTr="008C6864">
        <w:tc>
          <w:tcPr>
            <w:tcW w:w="8494" w:type="dxa"/>
            <w:tcBorders>
              <w:top w:val="nil"/>
              <w:left w:val="nil"/>
              <w:bottom w:val="nil"/>
              <w:right w:val="nil"/>
            </w:tcBorders>
            <w:shd w:val="clear" w:color="auto" w:fill="D9D9D9" w:themeFill="background1" w:themeFillShade="D9"/>
          </w:tcPr>
          <w:p w:rsidR="008F66C5" w:rsidRPr="008F66C5" w:rsidRDefault="008F66C5" w:rsidP="008F66C5">
            <w:pPr>
              <w:spacing w:before="240"/>
              <w:rPr>
                <w:b/>
                <w:bCs/>
              </w:rPr>
            </w:pPr>
            <w:r w:rsidRPr="008F66C5">
              <w:rPr>
                <w:b/>
                <w:bCs/>
              </w:rPr>
              <w:t>Get started on the next course</w:t>
            </w:r>
          </w:p>
          <w:p w:rsidR="00732C67" w:rsidRDefault="00732C67" w:rsidP="008C6864">
            <w:pPr>
              <w:spacing w:before="240"/>
            </w:pPr>
          </w:p>
        </w:tc>
      </w:tr>
    </w:tbl>
    <w:p w:rsidR="008F66C5" w:rsidRPr="008F66C5" w:rsidRDefault="008F66C5" w:rsidP="008F66C5">
      <w:pPr>
        <w:spacing w:before="240"/>
        <w:rPr>
          <w:b/>
          <w:bCs/>
        </w:rPr>
      </w:pPr>
      <w:r w:rsidRPr="008F66C5">
        <w:rPr>
          <w:b/>
          <w:bCs/>
        </w:rPr>
        <w:t>Bắt đầu khóa học tiếp theo</w:t>
      </w:r>
    </w:p>
    <w:p w:rsidR="00732C67" w:rsidRDefault="00732C67" w:rsidP="00732C67">
      <w:pPr>
        <w:spacing w:before="240"/>
      </w:pPr>
    </w:p>
    <w:tbl>
      <w:tblPr>
        <w:tblStyle w:val="TableGrid"/>
        <w:tblW w:w="0" w:type="auto"/>
        <w:tblLook w:val="04A0" w:firstRow="1" w:lastRow="0" w:firstColumn="1" w:lastColumn="0" w:noHBand="0" w:noVBand="1"/>
      </w:tblPr>
      <w:tblGrid>
        <w:gridCol w:w="8494"/>
      </w:tblGrid>
      <w:tr w:rsidR="00732C67" w:rsidTr="008C6864">
        <w:tc>
          <w:tcPr>
            <w:tcW w:w="8494" w:type="dxa"/>
            <w:tcBorders>
              <w:top w:val="nil"/>
              <w:left w:val="nil"/>
              <w:bottom w:val="nil"/>
              <w:right w:val="nil"/>
            </w:tcBorders>
            <w:shd w:val="clear" w:color="auto" w:fill="D9D9D9" w:themeFill="background1" w:themeFillShade="D9"/>
          </w:tcPr>
          <w:p w:rsidR="008F66C5" w:rsidRPr="008F66C5" w:rsidRDefault="008F66C5" w:rsidP="008F66C5">
            <w:pPr>
              <w:spacing w:before="240"/>
            </w:pPr>
            <w:r w:rsidRPr="008F66C5">
              <w:t xml:space="preserve">Congratulations on completing Course 5 of the Google Cybersecurity Certificate: </w:t>
            </w:r>
            <w:r w:rsidRPr="008F66C5">
              <w:rPr>
                <w:b/>
                <w:bCs/>
              </w:rPr>
              <w:t>Assets, Threats, and Vulnerabilities</w:t>
            </w:r>
            <w:r w:rsidRPr="008F66C5">
              <w:t>! In this part of the program, you learned about assets and how they are protected. You also developed an attacker mindset by exploring the common security controls used to mitigate vulnerabilities and defend against threats.</w:t>
            </w:r>
          </w:p>
          <w:p w:rsidR="00732C67" w:rsidRDefault="00732C67" w:rsidP="008C6864">
            <w:pPr>
              <w:spacing w:before="240"/>
            </w:pPr>
          </w:p>
        </w:tc>
      </w:tr>
    </w:tbl>
    <w:p w:rsidR="008F66C5" w:rsidRPr="008F66C5" w:rsidRDefault="008F66C5" w:rsidP="008F66C5">
      <w:pPr>
        <w:spacing w:before="240"/>
      </w:pPr>
      <w:r w:rsidRPr="008F66C5">
        <w:t xml:space="preserve">Xin chúc mừng bạn đã hoàn thành Khóa học 5 của Chứng chỉ An ninh mạng của Google: </w:t>
      </w:r>
      <w:r w:rsidRPr="008F66C5">
        <w:rPr>
          <w:b/>
          <w:bCs/>
        </w:rPr>
        <w:t>Tài sản, Mối đe dọa và Lỗ hổng</w:t>
      </w:r>
      <w:r w:rsidRPr="008F66C5">
        <w:t xml:space="preserve"> ! Trong phần này của chương trình, bạn đã tìm hiểu về tài sản và cách chúng được bảo vệ. Bạn cũng đã phát triển tư duy của kẻ tấn công bằng cách khám phá các biện pháp kiểm soát bảo mật phổ biến được sử dụng để giảm thiểu lỗ hổng và bảo vệ chống lại các mối đe dọa.</w:t>
      </w:r>
    </w:p>
    <w:p w:rsidR="00732C67" w:rsidRDefault="00732C67" w:rsidP="00732C67">
      <w:pPr>
        <w:spacing w:before="240"/>
      </w:pPr>
    </w:p>
    <w:tbl>
      <w:tblPr>
        <w:tblStyle w:val="TableGrid"/>
        <w:tblW w:w="0" w:type="auto"/>
        <w:tblLook w:val="04A0" w:firstRow="1" w:lastRow="0" w:firstColumn="1" w:lastColumn="0" w:noHBand="0" w:noVBand="1"/>
      </w:tblPr>
      <w:tblGrid>
        <w:gridCol w:w="8494"/>
      </w:tblGrid>
      <w:tr w:rsidR="00732C67" w:rsidTr="008C6864">
        <w:tc>
          <w:tcPr>
            <w:tcW w:w="8494" w:type="dxa"/>
            <w:tcBorders>
              <w:top w:val="nil"/>
              <w:left w:val="nil"/>
              <w:bottom w:val="nil"/>
              <w:right w:val="nil"/>
            </w:tcBorders>
            <w:shd w:val="clear" w:color="auto" w:fill="D9D9D9" w:themeFill="background1" w:themeFillShade="D9"/>
          </w:tcPr>
          <w:p w:rsidR="008F66C5" w:rsidRPr="008F66C5" w:rsidRDefault="008F66C5" w:rsidP="008F66C5">
            <w:pPr>
              <w:spacing w:before="240"/>
            </w:pPr>
            <w:r w:rsidRPr="008F66C5">
              <w:t>The Google Cybersecurity Certificate has eight courses:</w:t>
            </w:r>
          </w:p>
          <w:p w:rsidR="00732C67" w:rsidRDefault="00732C67" w:rsidP="008C6864">
            <w:pPr>
              <w:spacing w:before="240"/>
            </w:pPr>
          </w:p>
        </w:tc>
      </w:tr>
    </w:tbl>
    <w:p w:rsidR="008F66C5" w:rsidRPr="008F66C5" w:rsidRDefault="008F66C5" w:rsidP="008F66C5">
      <w:pPr>
        <w:spacing w:before="240"/>
      </w:pPr>
      <w:r w:rsidRPr="008F66C5">
        <w:t>Chứng chỉ An ninh mạng của Google có tám khóa học:</w:t>
      </w:r>
    </w:p>
    <w:p w:rsidR="00732C67" w:rsidRDefault="008F66C5" w:rsidP="00732C67">
      <w:pPr>
        <w:spacing w:before="240"/>
      </w:pPr>
      <w:r>
        <w:rPr>
          <w:noProof/>
        </w:rPr>
        <w:drawing>
          <wp:inline distT="0" distB="0" distL="0" distR="0">
            <wp:extent cx="5399559" cy="962770"/>
            <wp:effectExtent l="0" t="0" r="0" b="8890"/>
            <wp:docPr id="25" name="Picture 25" descr="Tám biểu tượng hiển thị các khóa học theo trình tự từ trái sang phải. Biểu tượng thứ năm có màu khác để chỉ ra khóa học đã hoàn thà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ám biểu tượng hiển thị các khóa học theo trình tự từ trái sang phải. Biểu tượng thứ năm có màu khác để chỉ ra khóa học đã hoàn thành."/>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5435855" cy="96924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732C67" w:rsidTr="008C6864">
        <w:tc>
          <w:tcPr>
            <w:tcW w:w="8494" w:type="dxa"/>
            <w:tcBorders>
              <w:top w:val="nil"/>
              <w:left w:val="nil"/>
              <w:bottom w:val="nil"/>
              <w:right w:val="nil"/>
            </w:tcBorders>
            <w:shd w:val="clear" w:color="auto" w:fill="D9D9D9" w:themeFill="background1" w:themeFillShade="D9"/>
          </w:tcPr>
          <w:p w:rsidR="008F66C5" w:rsidRPr="008F66C5" w:rsidRDefault="008F66C5" w:rsidP="009A5F49">
            <w:pPr>
              <w:numPr>
                <w:ilvl w:val="0"/>
                <w:numId w:val="217"/>
              </w:numPr>
              <w:spacing w:before="240"/>
            </w:pPr>
            <w:r w:rsidRPr="008F66C5">
              <w:rPr>
                <w:b/>
                <w:bCs/>
              </w:rPr>
              <w:t xml:space="preserve">Foundations of Cybersecurity </w:t>
            </w:r>
            <w:r w:rsidRPr="008F66C5">
              <w:t>— Explore the cybersecurity profession, including significant events that led to the development of the cybersecurity field and its continued importance to organizational operations. Learn about entry-level cybersecurity roles and responsibilities. </w:t>
            </w:r>
          </w:p>
          <w:p w:rsidR="008F66C5" w:rsidRPr="008F66C5" w:rsidRDefault="008F66C5" w:rsidP="009A5F49">
            <w:pPr>
              <w:numPr>
                <w:ilvl w:val="0"/>
                <w:numId w:val="217"/>
              </w:numPr>
              <w:spacing w:before="240"/>
            </w:pPr>
            <w:r w:rsidRPr="008F66C5">
              <w:rPr>
                <w:b/>
                <w:bCs/>
              </w:rPr>
              <w:t xml:space="preserve">Play It Safe: Manage Security Risks </w:t>
            </w:r>
            <w:r w:rsidRPr="008F66C5">
              <w:t>— Identify how cybersecurity professionals use frameworks and controls to protect business operations, and explore common cybersecurity tools. </w:t>
            </w:r>
          </w:p>
          <w:p w:rsidR="008F66C5" w:rsidRPr="008F66C5" w:rsidRDefault="008F66C5" w:rsidP="009A5F49">
            <w:pPr>
              <w:numPr>
                <w:ilvl w:val="0"/>
                <w:numId w:val="217"/>
              </w:numPr>
              <w:spacing w:before="240"/>
            </w:pPr>
            <w:r w:rsidRPr="008F66C5">
              <w:rPr>
                <w:b/>
                <w:bCs/>
              </w:rPr>
              <w:t xml:space="preserve">Connect and Protect: Networks and Network Security </w:t>
            </w:r>
            <w:r w:rsidRPr="008F66C5">
              <w:t>— Gain an understanding of network-level vulnerabilities and how to secure networks.</w:t>
            </w:r>
          </w:p>
          <w:p w:rsidR="008F66C5" w:rsidRPr="008F66C5" w:rsidRDefault="008F66C5" w:rsidP="009A5F49">
            <w:pPr>
              <w:numPr>
                <w:ilvl w:val="0"/>
                <w:numId w:val="217"/>
              </w:numPr>
              <w:spacing w:before="240"/>
            </w:pPr>
            <w:r w:rsidRPr="008F66C5">
              <w:rPr>
                <w:b/>
                <w:bCs/>
              </w:rPr>
              <w:t xml:space="preserve">Tools of the Trade: Linux and SQL </w:t>
            </w:r>
            <w:r w:rsidRPr="008F66C5">
              <w:t>— Explore foundational computing skills, including communicating with the Linux operating system through the command line and querying databases with SQL. </w:t>
            </w:r>
          </w:p>
          <w:p w:rsidR="008F66C5" w:rsidRPr="008F66C5" w:rsidRDefault="008F66C5" w:rsidP="009A5F49">
            <w:pPr>
              <w:numPr>
                <w:ilvl w:val="0"/>
                <w:numId w:val="217"/>
              </w:numPr>
              <w:spacing w:before="240"/>
            </w:pPr>
            <w:r w:rsidRPr="008F66C5">
              <w:rPr>
                <w:b/>
                <w:bCs/>
              </w:rPr>
              <w:t xml:space="preserve">Assets, Threats, and Vulnerabilities </w:t>
            </w:r>
            <w:r w:rsidRPr="008F66C5">
              <w:t xml:space="preserve">— Learn about the importance of security controls and developing a threat actor mindset to protect and defend an organization’s assets from various threats, risks, and vulnerabilities. </w:t>
            </w:r>
            <w:r w:rsidRPr="008F66C5">
              <w:rPr>
                <w:i/>
                <w:iCs/>
              </w:rPr>
              <w:t>(This is the course you just completed. Well done!)</w:t>
            </w:r>
          </w:p>
          <w:p w:rsidR="008F66C5" w:rsidRPr="008F66C5" w:rsidRDefault="008F66C5" w:rsidP="009A5F49">
            <w:pPr>
              <w:numPr>
                <w:ilvl w:val="0"/>
                <w:numId w:val="217"/>
              </w:numPr>
              <w:spacing w:before="240"/>
            </w:pPr>
            <w:r w:rsidRPr="008F66C5">
              <w:rPr>
                <w:b/>
                <w:bCs/>
              </w:rPr>
              <w:t xml:space="preserve">Sound the Alarm: Detection and Response </w:t>
            </w:r>
            <w:r w:rsidRPr="008F66C5">
              <w:t>— Understand the incident response lifecycle and practice using tools to detect and respond to cybersecurity incidents.</w:t>
            </w:r>
          </w:p>
          <w:p w:rsidR="008F66C5" w:rsidRPr="008F66C5" w:rsidRDefault="008F66C5" w:rsidP="009A5F49">
            <w:pPr>
              <w:numPr>
                <w:ilvl w:val="0"/>
                <w:numId w:val="217"/>
              </w:numPr>
              <w:spacing w:before="240"/>
            </w:pPr>
            <w:r w:rsidRPr="008F66C5">
              <w:rPr>
                <w:b/>
                <w:bCs/>
              </w:rPr>
              <w:t xml:space="preserve">Automate Cybersecurity Tasks with Python </w:t>
            </w:r>
            <w:r w:rsidRPr="008F66C5">
              <w:t>— Explore the Python programming language and write code to automate cybersecurity tasks.</w:t>
            </w:r>
          </w:p>
          <w:p w:rsidR="008F66C5" w:rsidRPr="008F66C5" w:rsidRDefault="008F66C5" w:rsidP="009A5F49">
            <w:pPr>
              <w:numPr>
                <w:ilvl w:val="0"/>
                <w:numId w:val="217"/>
              </w:numPr>
              <w:spacing w:before="240"/>
            </w:pPr>
            <w:r w:rsidRPr="008F66C5">
              <w:rPr>
                <w:b/>
                <w:bCs/>
              </w:rPr>
              <w:t xml:space="preserve">Put It to Work: Prepare for Cybersecurity Jobs </w:t>
            </w:r>
            <w:r w:rsidRPr="008F66C5">
              <w:t>— Learn about incident classification, escalation, and ways to communicate with stakeholders. This course closes out the program with tips on how to engage with the cybersecurity community and prepare for your job search.</w:t>
            </w:r>
          </w:p>
          <w:p w:rsidR="008F66C5" w:rsidRPr="008F66C5" w:rsidRDefault="008F66C5" w:rsidP="008F66C5">
            <w:pPr>
              <w:spacing w:before="240"/>
            </w:pPr>
            <w:r w:rsidRPr="008F66C5">
              <w:t xml:space="preserve">Now that you have completed this course, you’re ready to move on to the next course: </w:t>
            </w:r>
            <w:hyperlink r:id="rId241" w:tgtFrame="_blank" w:history="1">
              <w:r w:rsidRPr="008F66C5">
                <w:rPr>
                  <w:rStyle w:val="Hyperlink"/>
                  <w:b/>
                  <w:bCs/>
                </w:rPr>
                <w:t>Sound the Alarm: Detection and Response</w:t>
              </w:r>
            </w:hyperlink>
            <w:r w:rsidRPr="008F66C5">
              <w:t>.</w:t>
            </w:r>
          </w:p>
          <w:p w:rsidR="00732C67" w:rsidRDefault="00732C67" w:rsidP="008C6864">
            <w:pPr>
              <w:spacing w:before="240"/>
            </w:pPr>
          </w:p>
        </w:tc>
      </w:tr>
    </w:tbl>
    <w:p w:rsidR="008F66C5" w:rsidRPr="008F66C5" w:rsidRDefault="008F66C5" w:rsidP="009A5F49">
      <w:pPr>
        <w:numPr>
          <w:ilvl w:val="0"/>
          <w:numId w:val="218"/>
        </w:numPr>
        <w:spacing w:before="240"/>
      </w:pPr>
      <w:r w:rsidRPr="008F66C5">
        <w:rPr>
          <w:b/>
          <w:bCs/>
        </w:rPr>
        <w:t>Nền tảng của An ninh mạng</w:t>
      </w:r>
      <w:r w:rsidRPr="008F66C5">
        <w:t xml:space="preserve"> — Khám phá nghề an ninh mạng, bao gồm các sự kiện quan trọng dẫn đến sự phát triển của lĩnh vực an ninh mạng và tầm quan trọng liên tục của nó đối với hoạt động của tổ chức. Tìm hiểu về các vai trò và trách nhiệm an ninh mạng cấp đầu vào. </w:t>
      </w:r>
    </w:p>
    <w:p w:rsidR="008F66C5" w:rsidRPr="008F66C5" w:rsidRDefault="008F66C5" w:rsidP="009A5F49">
      <w:pPr>
        <w:numPr>
          <w:ilvl w:val="0"/>
          <w:numId w:val="218"/>
        </w:numPr>
        <w:spacing w:before="240"/>
      </w:pPr>
      <w:r w:rsidRPr="008F66C5">
        <w:rPr>
          <w:b/>
          <w:bCs/>
        </w:rPr>
        <w:t>Chơi an toàn: Quản lý rủi ro bảo mật</w:t>
      </w:r>
      <w:r w:rsidRPr="008F66C5">
        <w:t xml:space="preserve"> — Xác định cách các chuyên gia an ninh mạng sử dụng khuôn khổ và biện pháp kiểm soát để bảo vệ hoạt động kinh doanh và khám phá các công cụ an ninh mạng phổ biến. </w:t>
      </w:r>
    </w:p>
    <w:p w:rsidR="008F66C5" w:rsidRPr="008F66C5" w:rsidRDefault="008F66C5" w:rsidP="009A5F49">
      <w:pPr>
        <w:numPr>
          <w:ilvl w:val="0"/>
          <w:numId w:val="218"/>
        </w:numPr>
        <w:spacing w:before="240"/>
      </w:pPr>
      <w:r w:rsidRPr="008F66C5">
        <w:rPr>
          <w:b/>
          <w:bCs/>
        </w:rPr>
        <w:t>Kết nối và Bảo vệ: Mạng và Bảo mật mạng</w:t>
      </w:r>
      <w:r w:rsidRPr="008F66C5">
        <w:t xml:space="preserve"> — Tìm hiểu về các lỗ hổng cấp độ mạng và cách bảo mật mạng.</w:t>
      </w:r>
    </w:p>
    <w:p w:rsidR="008F66C5" w:rsidRPr="008F66C5" w:rsidRDefault="008F66C5" w:rsidP="009A5F49">
      <w:pPr>
        <w:numPr>
          <w:ilvl w:val="0"/>
          <w:numId w:val="218"/>
        </w:numPr>
        <w:spacing w:before="240"/>
      </w:pPr>
      <w:r w:rsidRPr="008F66C5">
        <w:rPr>
          <w:b/>
          <w:bCs/>
        </w:rPr>
        <w:t>Công cụ chuyên dụng: Linux và SQL</w:t>
      </w:r>
      <w:r w:rsidRPr="008F66C5">
        <w:t xml:space="preserve"> — Khám phá các kỹ năng tính toán cơ bản, bao gồm giao tiếp với hệ điều hành Linux thông qua dòng lệnh và truy vấn cơ sở dữ liệu bằng SQL. </w:t>
      </w:r>
    </w:p>
    <w:p w:rsidR="008F66C5" w:rsidRPr="008F66C5" w:rsidRDefault="008F66C5" w:rsidP="009A5F49">
      <w:pPr>
        <w:numPr>
          <w:ilvl w:val="0"/>
          <w:numId w:val="218"/>
        </w:numPr>
        <w:spacing w:before="240"/>
      </w:pPr>
      <w:r w:rsidRPr="008F66C5">
        <w:rPr>
          <w:b/>
          <w:bCs/>
        </w:rPr>
        <w:t>Tài sản, Mối đe dọa và Lỗ hổng</w:t>
      </w:r>
      <w:r w:rsidRPr="008F66C5">
        <w:t xml:space="preserve"> — Tìm hiểu về tầm quan trọng của các biện pháp kiểm soát bảo mật và phát triển tư duy của tác nhân đe dọa để bảo vệ và phòng thủ tài sản của tổ chức khỏi nhiều mối đe dọa, rủi ro và lỗ hổng khác nhau. </w:t>
      </w:r>
      <w:r w:rsidRPr="008F66C5">
        <w:rPr>
          <w:i/>
          <w:iCs/>
        </w:rPr>
        <w:t>(Đây là khóa học bạn vừa hoàn thành. Làm tốt lắm!)</w:t>
      </w:r>
    </w:p>
    <w:p w:rsidR="008F66C5" w:rsidRPr="008F66C5" w:rsidRDefault="008F66C5" w:rsidP="009A5F49">
      <w:pPr>
        <w:numPr>
          <w:ilvl w:val="0"/>
          <w:numId w:val="218"/>
        </w:numPr>
        <w:spacing w:before="240"/>
      </w:pPr>
      <w:r w:rsidRPr="008F66C5">
        <w:rPr>
          <w:b/>
          <w:bCs/>
        </w:rPr>
        <w:t>Báo động: Phát hiện và ứng phó</w:t>
      </w:r>
      <w:r w:rsidRPr="008F66C5">
        <w:t xml:space="preserve"> — Hiểu vòng đời ứng phó sự cố và thực hành sử dụng các công cụ để phát hiện và ứng phó với các sự cố an ninh mạng.</w:t>
      </w:r>
    </w:p>
    <w:p w:rsidR="008F66C5" w:rsidRPr="008F66C5" w:rsidRDefault="008F66C5" w:rsidP="009A5F49">
      <w:pPr>
        <w:numPr>
          <w:ilvl w:val="0"/>
          <w:numId w:val="218"/>
        </w:numPr>
        <w:spacing w:before="240"/>
      </w:pPr>
      <w:r w:rsidRPr="008F66C5">
        <w:rPr>
          <w:b/>
          <w:bCs/>
        </w:rPr>
        <w:t>Tự động hóa các tác vụ an ninh mạng bằng Python</w:t>
      </w:r>
      <w:r w:rsidRPr="008F66C5">
        <w:t xml:space="preserve"> — Khám phá ngôn ngữ lập trình Python và viết mã để tự động hóa các tác vụ an ninh mạng.</w:t>
      </w:r>
    </w:p>
    <w:p w:rsidR="008F66C5" w:rsidRPr="008F66C5" w:rsidRDefault="008F66C5" w:rsidP="009A5F49">
      <w:pPr>
        <w:numPr>
          <w:ilvl w:val="0"/>
          <w:numId w:val="218"/>
        </w:numPr>
        <w:spacing w:before="240"/>
      </w:pPr>
      <w:r w:rsidRPr="008F66C5">
        <w:rPr>
          <w:b/>
          <w:bCs/>
        </w:rPr>
        <w:t>Đưa vào hoạt động: Chuẩn bị cho công việc an ninh mạng</w:t>
      </w:r>
      <w:r w:rsidRPr="008F66C5">
        <w:t xml:space="preserve"> — Tìm hiểu về phân loại sự cố, leo thang và cách giao tiếp với các bên liên quan. Khóa học này kết thúc chương trình bằng các mẹo về cách tham gia cộng đồng an ninh mạng và chuẩn bị cho quá trình tìm kiếm việc làm của bạn.</w:t>
      </w:r>
    </w:p>
    <w:p w:rsidR="008F66C5" w:rsidRPr="008F66C5" w:rsidRDefault="008F66C5" w:rsidP="008F66C5">
      <w:pPr>
        <w:spacing w:before="240"/>
      </w:pPr>
      <w:r w:rsidRPr="008F66C5">
        <w:t>Bây giờ bạn đã hoàn thành khóa học này, bạn đã sẵn sàng chuyển sang khóa học tiếp theo:</w:t>
      </w:r>
      <w:hyperlink r:id="rId242" w:tgtFrame="_blank" w:history="1">
        <w:r w:rsidRPr="008F66C5">
          <w:rPr>
            <w:rStyle w:val="Hyperlink"/>
            <w:b/>
            <w:bCs/>
          </w:rPr>
          <w:t>Báo động: Phát hiện và ứng phó</w:t>
        </w:r>
      </w:hyperlink>
      <w:r w:rsidRPr="008F66C5">
        <w:t>.</w:t>
      </w:r>
    </w:p>
    <w:p w:rsidR="00732C67" w:rsidRPr="00D06E6F" w:rsidRDefault="00732C67" w:rsidP="00D06E6F">
      <w:pPr>
        <w:pStyle w:val="Header"/>
        <w:spacing w:before="240" w:after="160"/>
        <w:outlineLvl w:val="2"/>
        <w:rPr>
          <w:rFonts w:cs="Times New Roman"/>
          <w:b/>
          <w:i/>
          <w:color w:val="1F4E79" w:themeColor="accent1" w:themeShade="80"/>
          <w:szCs w:val="28"/>
        </w:rPr>
      </w:pPr>
    </w:p>
    <w:p w:rsidR="00D06E6F" w:rsidRPr="00D06E6F" w:rsidRDefault="00D06E6F" w:rsidP="00D06E6F">
      <w:pPr>
        <w:pStyle w:val="Header"/>
        <w:spacing w:before="240" w:after="160"/>
        <w:outlineLvl w:val="2"/>
        <w:rPr>
          <w:rFonts w:cs="Times New Roman"/>
          <w:b/>
          <w:i/>
          <w:color w:val="1F4E79" w:themeColor="accent1" w:themeShade="80"/>
          <w:szCs w:val="28"/>
        </w:rPr>
      </w:pPr>
      <w:bookmarkStart w:id="137" w:name="_Toc177947825"/>
      <w:r w:rsidRPr="00D06E6F">
        <w:rPr>
          <w:rFonts w:cs="Times New Roman"/>
          <w:b/>
          <w:i/>
          <w:color w:val="1F4E79" w:themeColor="accent1" w:themeShade="80"/>
          <w:szCs w:val="28"/>
        </w:rPr>
        <w:t>6.4. Get started on the next course - Bắt đầu khóa học tiếp theo</w:t>
      </w:r>
      <w:bookmarkEnd w:id="137"/>
    </w:p>
    <w:p w:rsidR="00D06E6F" w:rsidRPr="00D06E6F" w:rsidRDefault="00D06E6F" w:rsidP="00D06E6F">
      <w:pPr>
        <w:pStyle w:val="Header"/>
        <w:spacing w:before="240"/>
        <w:rPr>
          <w:rFonts w:cs="Times New Roman"/>
          <w:color w:val="000000" w:themeColor="text1"/>
          <w:sz w:val="28"/>
          <w:szCs w:val="28"/>
        </w:rPr>
      </w:pPr>
    </w:p>
    <w:p w:rsidR="00AC017D" w:rsidRDefault="00AC017D" w:rsidP="004B5A9B">
      <w:pPr>
        <w:spacing w:before="240"/>
      </w:pPr>
    </w:p>
    <w:p w:rsidR="004B5A9B" w:rsidRDefault="004B5A9B" w:rsidP="004B5A9B">
      <w:pPr>
        <w:spacing w:before="240"/>
      </w:pPr>
    </w:p>
    <w:p w:rsidR="004B5A9B" w:rsidRDefault="004B5A9B" w:rsidP="004B5A9B">
      <w:pPr>
        <w:spacing w:before="240"/>
      </w:pPr>
    </w:p>
    <w:p w:rsidR="004B5A9B" w:rsidRDefault="004B5A9B" w:rsidP="004B5A9B">
      <w:pPr>
        <w:spacing w:before="240"/>
      </w:pPr>
    </w:p>
    <w:p w:rsidR="004B5A9B" w:rsidRDefault="004B5A9B" w:rsidP="004B5A9B">
      <w:pPr>
        <w:spacing w:before="240"/>
      </w:pPr>
    </w:p>
    <w:p w:rsidR="004B5A9B" w:rsidRPr="004B5A9B" w:rsidRDefault="004B5A9B" w:rsidP="004B5A9B">
      <w:pPr>
        <w:spacing w:before="240"/>
        <w:sectPr w:rsidR="004B5A9B" w:rsidRPr="004B5A9B" w:rsidSect="00862CF4">
          <w:headerReference w:type="default" r:id="rId243"/>
          <w:pgSz w:w="11907" w:h="16840" w:code="9"/>
          <w:pgMar w:top="1134" w:right="1418" w:bottom="1134" w:left="1985" w:header="720" w:footer="720" w:gutter="0"/>
          <w:cols w:space="720"/>
          <w:docGrid w:linePitch="360"/>
        </w:sectPr>
      </w:pPr>
    </w:p>
    <w:p w:rsidR="00E83669" w:rsidRDefault="00E83669" w:rsidP="00E83669">
      <w:pPr>
        <w:spacing w:before="240"/>
      </w:pPr>
    </w:p>
    <w:sectPr w:rsidR="00E83669" w:rsidSect="00862CF4">
      <w:pgSz w:w="11907" w:h="16840" w:code="9"/>
      <w:pgMar w:top="1134" w:right="1418"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2735" w:rsidRDefault="00C82735" w:rsidP="00862CF4">
      <w:pPr>
        <w:spacing w:after="0" w:line="240" w:lineRule="auto"/>
      </w:pPr>
      <w:r>
        <w:separator/>
      </w:r>
    </w:p>
  </w:endnote>
  <w:endnote w:type="continuationSeparator" w:id="0">
    <w:p w:rsidR="00C82735" w:rsidRDefault="00C82735" w:rsidP="00862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nse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833663"/>
      <w:docPartObj>
        <w:docPartGallery w:val="Page Numbers (Bottom of Page)"/>
        <w:docPartUnique/>
      </w:docPartObj>
    </w:sdtPr>
    <w:sdtEndPr/>
    <w:sdtContent>
      <w:sdt>
        <w:sdtPr>
          <w:id w:val="1728636285"/>
          <w:docPartObj>
            <w:docPartGallery w:val="Page Numbers (Top of Page)"/>
            <w:docPartUnique/>
          </w:docPartObj>
        </w:sdtPr>
        <w:sdtEndPr/>
        <w:sdtContent>
          <w:p w:rsidR="003C3B34" w:rsidRDefault="003C3B34">
            <w:pPr>
              <w:pStyle w:val="Footer"/>
              <w:jc w:val="center"/>
            </w:pPr>
            <w:r w:rsidRPr="003C3B34">
              <w:rPr>
                <w:color w:val="C00000"/>
              </w:rPr>
              <w:t xml:space="preserve">Page </w:t>
            </w:r>
            <w:r w:rsidRPr="003C3B34">
              <w:rPr>
                <w:b/>
                <w:bCs/>
                <w:color w:val="C00000"/>
                <w:szCs w:val="24"/>
              </w:rPr>
              <w:fldChar w:fldCharType="begin"/>
            </w:r>
            <w:r w:rsidRPr="003C3B34">
              <w:rPr>
                <w:b/>
                <w:bCs/>
                <w:color w:val="C00000"/>
              </w:rPr>
              <w:instrText xml:space="preserve"> PAGE </w:instrText>
            </w:r>
            <w:r w:rsidRPr="003C3B34">
              <w:rPr>
                <w:b/>
                <w:bCs/>
                <w:color w:val="C00000"/>
                <w:szCs w:val="24"/>
              </w:rPr>
              <w:fldChar w:fldCharType="separate"/>
            </w:r>
            <w:r w:rsidR="00C65808">
              <w:rPr>
                <w:b/>
                <w:bCs/>
                <w:noProof/>
                <w:color w:val="C00000"/>
              </w:rPr>
              <w:t>340</w:t>
            </w:r>
            <w:r w:rsidRPr="003C3B34">
              <w:rPr>
                <w:b/>
                <w:bCs/>
                <w:color w:val="C00000"/>
                <w:szCs w:val="24"/>
              </w:rPr>
              <w:fldChar w:fldCharType="end"/>
            </w:r>
            <w:r w:rsidRPr="003C3B34">
              <w:rPr>
                <w:color w:val="C00000"/>
              </w:rPr>
              <w:t xml:space="preserve"> of </w:t>
            </w:r>
            <w:r w:rsidRPr="003C3B34">
              <w:rPr>
                <w:b/>
                <w:bCs/>
                <w:color w:val="C00000"/>
                <w:szCs w:val="24"/>
              </w:rPr>
              <w:fldChar w:fldCharType="begin"/>
            </w:r>
            <w:r w:rsidRPr="003C3B34">
              <w:rPr>
                <w:b/>
                <w:bCs/>
                <w:color w:val="C00000"/>
              </w:rPr>
              <w:instrText xml:space="preserve"> NUMPAGES  </w:instrText>
            </w:r>
            <w:r w:rsidRPr="003C3B34">
              <w:rPr>
                <w:b/>
                <w:bCs/>
                <w:color w:val="C00000"/>
                <w:szCs w:val="24"/>
              </w:rPr>
              <w:fldChar w:fldCharType="separate"/>
            </w:r>
            <w:r w:rsidR="00C65808">
              <w:rPr>
                <w:b/>
                <w:bCs/>
                <w:noProof/>
                <w:color w:val="C00000"/>
              </w:rPr>
              <w:t>341</w:t>
            </w:r>
            <w:r w:rsidRPr="003C3B34">
              <w:rPr>
                <w:b/>
                <w:bCs/>
                <w:color w:val="C00000"/>
                <w:szCs w:val="24"/>
              </w:rPr>
              <w:fldChar w:fldCharType="end"/>
            </w:r>
          </w:p>
        </w:sdtContent>
      </w:sdt>
    </w:sdtContent>
  </w:sdt>
  <w:p w:rsidR="003C3B34" w:rsidRDefault="003C3B3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2735" w:rsidRDefault="00C82735" w:rsidP="00862CF4">
      <w:pPr>
        <w:spacing w:after="0" w:line="240" w:lineRule="auto"/>
      </w:pPr>
      <w:r>
        <w:separator/>
      </w:r>
    </w:p>
  </w:footnote>
  <w:footnote w:type="continuationSeparator" w:id="0">
    <w:p w:rsidR="00C82735" w:rsidRDefault="00C82735" w:rsidP="00862C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B34" w:rsidRPr="00862CF4" w:rsidRDefault="003C3B34" w:rsidP="00862CF4">
    <w:pPr>
      <w:pStyle w:val="Header"/>
      <w:jc w:val="center"/>
      <w:rPr>
        <w:b/>
        <w:bCs/>
        <w:color w:val="C00000"/>
        <w:sz w:val="32"/>
        <w:szCs w:val="32"/>
      </w:rPr>
    </w:pPr>
    <w:r>
      <w:rPr>
        <w:b/>
        <w:color w:val="C00000"/>
        <w:sz w:val="32"/>
        <w:szCs w:val="32"/>
      </w:rPr>
      <w:t>Course 5</w:t>
    </w:r>
    <w:r w:rsidRPr="00512E72">
      <w:rPr>
        <w:b/>
        <w:color w:val="C00000"/>
        <w:sz w:val="32"/>
        <w:szCs w:val="32"/>
      </w:rPr>
      <w:t xml:space="preserve">: </w:t>
    </w:r>
    <w:r w:rsidRPr="00862CF4">
      <w:rPr>
        <w:b/>
        <w:bCs/>
        <w:color w:val="C00000"/>
        <w:sz w:val="32"/>
        <w:szCs w:val="32"/>
      </w:rPr>
      <w:t>Assets, Threats, and Vulnerabilities</w:t>
    </w:r>
  </w:p>
  <w:p w:rsidR="003C3B34" w:rsidRPr="00862CF4" w:rsidRDefault="003C3B34" w:rsidP="00862CF4">
    <w:pPr>
      <w:pStyle w:val="Header"/>
      <w:spacing w:after="240"/>
      <w:jc w:val="center"/>
    </w:pPr>
    <w:r>
      <w:rPr>
        <w:b/>
        <w:color w:val="C00000"/>
        <w:sz w:val="32"/>
        <w:szCs w:val="32"/>
      </w:rPr>
      <w:t>Khóa 5</w:t>
    </w:r>
    <w:r w:rsidRPr="00512E72">
      <w:rPr>
        <w:b/>
        <w:color w:val="C00000"/>
        <w:sz w:val="32"/>
        <w:szCs w:val="32"/>
      </w:rPr>
      <w:t xml:space="preserve">: </w:t>
    </w:r>
    <w:r w:rsidRPr="00862CF4">
      <w:rPr>
        <w:b/>
        <w:color w:val="C00000"/>
        <w:sz w:val="32"/>
        <w:szCs w:val="32"/>
      </w:rPr>
      <w:t>Tài sản, mối đe dọa và lỗ hổng</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864" w:rsidRPr="00862CF4" w:rsidRDefault="008C6864" w:rsidP="00862CF4">
    <w:pPr>
      <w:pStyle w:val="Header"/>
      <w:jc w:val="center"/>
      <w:rPr>
        <w:b/>
        <w:bCs/>
        <w:color w:val="C00000"/>
        <w:sz w:val="32"/>
        <w:szCs w:val="32"/>
      </w:rPr>
    </w:pPr>
    <w:r>
      <w:rPr>
        <w:b/>
        <w:color w:val="C00000"/>
        <w:sz w:val="32"/>
        <w:szCs w:val="32"/>
      </w:rPr>
      <w:t>Module 1</w:t>
    </w:r>
    <w:r w:rsidRPr="00512E72">
      <w:rPr>
        <w:b/>
        <w:color w:val="C00000"/>
        <w:sz w:val="32"/>
        <w:szCs w:val="32"/>
      </w:rPr>
      <w:t xml:space="preserve">: </w:t>
    </w:r>
    <w:r w:rsidRPr="009B21E5">
      <w:rPr>
        <w:b/>
        <w:color w:val="C00000"/>
        <w:sz w:val="32"/>
        <w:szCs w:val="32"/>
      </w:rPr>
      <w:t>Introduction to asset security</w:t>
    </w:r>
  </w:p>
  <w:p w:rsidR="008C6864" w:rsidRPr="00862CF4" w:rsidRDefault="008C6864" w:rsidP="00862CF4">
    <w:pPr>
      <w:pStyle w:val="Header"/>
      <w:spacing w:after="240"/>
      <w:jc w:val="center"/>
    </w:pPr>
    <w:r>
      <w:rPr>
        <w:b/>
        <w:color w:val="C00000"/>
        <w:sz w:val="32"/>
        <w:szCs w:val="32"/>
      </w:rPr>
      <w:t>Phần 1</w:t>
    </w:r>
    <w:r w:rsidRPr="00512E72">
      <w:rPr>
        <w:b/>
        <w:color w:val="C00000"/>
        <w:sz w:val="32"/>
        <w:szCs w:val="32"/>
      </w:rPr>
      <w:t xml:space="preserve">: </w:t>
    </w:r>
    <w:r w:rsidRPr="009B21E5">
      <w:rPr>
        <w:b/>
        <w:color w:val="C00000"/>
        <w:sz w:val="32"/>
        <w:szCs w:val="32"/>
      </w:rPr>
      <w:t>Giới thiệu về bả</w:t>
    </w:r>
    <w:r>
      <w:rPr>
        <w:b/>
        <w:color w:val="C00000"/>
        <w:sz w:val="32"/>
        <w:szCs w:val="32"/>
      </w:rPr>
      <w:t>o mật</w:t>
    </w:r>
    <w:r w:rsidRPr="009B21E5">
      <w:rPr>
        <w:b/>
        <w:color w:val="C00000"/>
        <w:sz w:val="32"/>
        <w:szCs w:val="32"/>
      </w:rPr>
      <w:t xml:space="preserve"> tài sản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864" w:rsidRPr="00862CF4" w:rsidRDefault="008C6864" w:rsidP="00862CF4">
    <w:pPr>
      <w:pStyle w:val="Header"/>
      <w:jc w:val="center"/>
      <w:rPr>
        <w:b/>
        <w:bCs/>
        <w:color w:val="C00000"/>
        <w:sz w:val="32"/>
        <w:szCs w:val="32"/>
      </w:rPr>
    </w:pPr>
    <w:r>
      <w:rPr>
        <w:b/>
        <w:color w:val="C00000"/>
        <w:sz w:val="32"/>
        <w:szCs w:val="32"/>
      </w:rPr>
      <w:t>Module 2</w:t>
    </w:r>
    <w:r w:rsidRPr="00512E72">
      <w:rPr>
        <w:b/>
        <w:color w:val="C00000"/>
        <w:sz w:val="32"/>
        <w:szCs w:val="32"/>
      </w:rPr>
      <w:t xml:space="preserve">: </w:t>
    </w:r>
    <w:r w:rsidRPr="00E83669">
      <w:rPr>
        <w:b/>
        <w:color w:val="C00000"/>
        <w:sz w:val="32"/>
        <w:szCs w:val="32"/>
      </w:rPr>
      <w:t>Protect organizational assets</w:t>
    </w:r>
  </w:p>
  <w:p w:rsidR="008C6864" w:rsidRPr="00862CF4" w:rsidRDefault="008C6864" w:rsidP="00862CF4">
    <w:pPr>
      <w:pStyle w:val="Header"/>
      <w:spacing w:after="240"/>
      <w:jc w:val="center"/>
    </w:pPr>
    <w:r>
      <w:rPr>
        <w:b/>
        <w:color w:val="C00000"/>
        <w:sz w:val="32"/>
        <w:szCs w:val="32"/>
      </w:rPr>
      <w:t>Phần 2</w:t>
    </w:r>
    <w:r w:rsidRPr="00512E72">
      <w:rPr>
        <w:b/>
        <w:color w:val="C00000"/>
        <w:sz w:val="32"/>
        <w:szCs w:val="32"/>
      </w:rPr>
      <w:t xml:space="preserve">: </w:t>
    </w:r>
    <w:r w:rsidRPr="00E83669">
      <w:rPr>
        <w:b/>
        <w:color w:val="C00000"/>
        <w:sz w:val="32"/>
        <w:szCs w:val="32"/>
      </w:rPr>
      <w:t>Bảo vệ tài sản tổ chức</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864" w:rsidRPr="00862CF4" w:rsidRDefault="008C6864" w:rsidP="00862CF4">
    <w:pPr>
      <w:pStyle w:val="Header"/>
      <w:jc w:val="center"/>
      <w:rPr>
        <w:b/>
        <w:bCs/>
        <w:color w:val="C00000"/>
        <w:sz w:val="32"/>
        <w:szCs w:val="32"/>
      </w:rPr>
    </w:pPr>
    <w:r>
      <w:rPr>
        <w:b/>
        <w:color w:val="C00000"/>
        <w:sz w:val="32"/>
        <w:szCs w:val="32"/>
      </w:rPr>
      <w:t>Module 3</w:t>
    </w:r>
    <w:r w:rsidRPr="00512E72">
      <w:rPr>
        <w:b/>
        <w:color w:val="C00000"/>
        <w:sz w:val="32"/>
        <w:szCs w:val="32"/>
      </w:rPr>
      <w:t xml:space="preserve">: </w:t>
    </w:r>
    <w:r w:rsidRPr="004B5A9B">
      <w:rPr>
        <w:b/>
        <w:color w:val="C00000"/>
        <w:sz w:val="32"/>
        <w:szCs w:val="32"/>
      </w:rPr>
      <w:t>Vulnerabilities in systems</w:t>
    </w:r>
  </w:p>
  <w:p w:rsidR="008C6864" w:rsidRPr="00862CF4" w:rsidRDefault="008C6864" w:rsidP="00862CF4">
    <w:pPr>
      <w:pStyle w:val="Header"/>
      <w:spacing w:after="240"/>
      <w:jc w:val="center"/>
    </w:pPr>
    <w:r>
      <w:rPr>
        <w:b/>
        <w:color w:val="C00000"/>
        <w:sz w:val="32"/>
        <w:szCs w:val="32"/>
      </w:rPr>
      <w:t>Phần 3</w:t>
    </w:r>
    <w:r w:rsidRPr="00512E72">
      <w:rPr>
        <w:b/>
        <w:color w:val="C00000"/>
        <w:sz w:val="32"/>
        <w:szCs w:val="32"/>
      </w:rPr>
      <w:t xml:space="preserve">: </w:t>
    </w:r>
    <w:r w:rsidRPr="004B5A9B">
      <w:rPr>
        <w:b/>
        <w:color w:val="C00000"/>
        <w:sz w:val="32"/>
        <w:szCs w:val="32"/>
      </w:rPr>
      <w:t>Lỗ hổng trong hệ thống</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864" w:rsidRPr="00077EC9" w:rsidRDefault="008C6864" w:rsidP="00077EC9">
    <w:pPr>
      <w:pStyle w:val="Header"/>
      <w:jc w:val="center"/>
      <w:rPr>
        <w:b/>
        <w:color w:val="C00000"/>
        <w:sz w:val="32"/>
        <w:szCs w:val="32"/>
      </w:rPr>
    </w:pPr>
    <w:r>
      <w:rPr>
        <w:b/>
        <w:color w:val="C00000"/>
        <w:sz w:val="32"/>
        <w:szCs w:val="32"/>
      </w:rPr>
      <w:t>Module 4</w:t>
    </w:r>
    <w:r w:rsidRPr="00512E72">
      <w:rPr>
        <w:b/>
        <w:color w:val="C00000"/>
        <w:sz w:val="32"/>
        <w:szCs w:val="32"/>
      </w:rPr>
      <w:t xml:space="preserve">: </w:t>
    </w:r>
    <w:r w:rsidRPr="00077EC9">
      <w:rPr>
        <w:b/>
        <w:color w:val="C00000"/>
        <w:sz w:val="32"/>
        <w:szCs w:val="32"/>
      </w:rPr>
      <w:t>Threats to asset security</w:t>
    </w:r>
  </w:p>
  <w:p w:rsidR="008C6864" w:rsidRPr="00077EC9" w:rsidRDefault="008C6864" w:rsidP="00077EC9">
    <w:pPr>
      <w:pStyle w:val="Header"/>
      <w:jc w:val="center"/>
      <w:rPr>
        <w:b/>
        <w:color w:val="C00000"/>
        <w:sz w:val="32"/>
        <w:szCs w:val="32"/>
      </w:rPr>
    </w:pPr>
    <w:r>
      <w:rPr>
        <w:b/>
        <w:color w:val="C00000"/>
        <w:sz w:val="32"/>
        <w:szCs w:val="32"/>
      </w:rPr>
      <w:t>Phần 4</w:t>
    </w:r>
    <w:r w:rsidRPr="00512E72">
      <w:rPr>
        <w:b/>
        <w:color w:val="C00000"/>
        <w:sz w:val="32"/>
        <w:szCs w:val="32"/>
      </w:rPr>
      <w:t xml:space="preserve">: </w:t>
    </w:r>
    <w:r w:rsidRPr="00077EC9">
      <w:rPr>
        <w:b/>
        <w:color w:val="C00000"/>
        <w:sz w:val="32"/>
        <w:szCs w:val="32"/>
      </w:rPr>
      <w:t>Các mối đe dọa đối với bảo mật tài sản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E0419"/>
    <w:multiLevelType w:val="multilevel"/>
    <w:tmpl w:val="DED89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7D5119"/>
    <w:multiLevelType w:val="multilevel"/>
    <w:tmpl w:val="FDAE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1F531B"/>
    <w:multiLevelType w:val="multilevel"/>
    <w:tmpl w:val="0FBAD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C072E8"/>
    <w:multiLevelType w:val="multilevel"/>
    <w:tmpl w:val="E5F6C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0B73E0"/>
    <w:multiLevelType w:val="multilevel"/>
    <w:tmpl w:val="341C9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9113F3"/>
    <w:multiLevelType w:val="multilevel"/>
    <w:tmpl w:val="F544C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6B369A"/>
    <w:multiLevelType w:val="multilevel"/>
    <w:tmpl w:val="E78E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B4153D"/>
    <w:multiLevelType w:val="multilevel"/>
    <w:tmpl w:val="F52E6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9040C84"/>
    <w:multiLevelType w:val="multilevel"/>
    <w:tmpl w:val="A8D20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9971102"/>
    <w:multiLevelType w:val="multilevel"/>
    <w:tmpl w:val="44D04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A1623BC"/>
    <w:multiLevelType w:val="multilevel"/>
    <w:tmpl w:val="54FA7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B5205D4"/>
    <w:multiLevelType w:val="multilevel"/>
    <w:tmpl w:val="6722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B560C39"/>
    <w:multiLevelType w:val="multilevel"/>
    <w:tmpl w:val="4FC01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BAF76AB"/>
    <w:multiLevelType w:val="multilevel"/>
    <w:tmpl w:val="C2E42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C927FED"/>
    <w:multiLevelType w:val="multilevel"/>
    <w:tmpl w:val="F73A1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D397BC7"/>
    <w:multiLevelType w:val="multilevel"/>
    <w:tmpl w:val="C51E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D9429E9"/>
    <w:multiLevelType w:val="multilevel"/>
    <w:tmpl w:val="F418E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EC30E19"/>
    <w:multiLevelType w:val="multilevel"/>
    <w:tmpl w:val="30021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EDC311A"/>
    <w:multiLevelType w:val="multilevel"/>
    <w:tmpl w:val="F26A6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F1C4E3E"/>
    <w:multiLevelType w:val="multilevel"/>
    <w:tmpl w:val="C396C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F2249C8"/>
    <w:multiLevelType w:val="multilevel"/>
    <w:tmpl w:val="68DC4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F927629"/>
    <w:multiLevelType w:val="multilevel"/>
    <w:tmpl w:val="85241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0122281"/>
    <w:multiLevelType w:val="multilevel"/>
    <w:tmpl w:val="ADB81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247875"/>
    <w:multiLevelType w:val="multilevel"/>
    <w:tmpl w:val="E8F82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1CF6297"/>
    <w:multiLevelType w:val="multilevel"/>
    <w:tmpl w:val="F5B4B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229505D"/>
    <w:multiLevelType w:val="multilevel"/>
    <w:tmpl w:val="8200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40B1DCF"/>
    <w:multiLevelType w:val="multilevel"/>
    <w:tmpl w:val="8AB49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44A17DC"/>
    <w:multiLevelType w:val="multilevel"/>
    <w:tmpl w:val="2A94C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4C74798"/>
    <w:multiLevelType w:val="multilevel"/>
    <w:tmpl w:val="C80E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5092B46"/>
    <w:multiLevelType w:val="multilevel"/>
    <w:tmpl w:val="95820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66D17B0"/>
    <w:multiLevelType w:val="multilevel"/>
    <w:tmpl w:val="CF8CC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6880541"/>
    <w:multiLevelType w:val="multilevel"/>
    <w:tmpl w:val="5C94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7C64784"/>
    <w:multiLevelType w:val="multilevel"/>
    <w:tmpl w:val="BE2E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8220E3B"/>
    <w:multiLevelType w:val="multilevel"/>
    <w:tmpl w:val="1F846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8582563"/>
    <w:multiLevelType w:val="multilevel"/>
    <w:tmpl w:val="0290C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8A1054F"/>
    <w:multiLevelType w:val="multilevel"/>
    <w:tmpl w:val="C646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8A413F3"/>
    <w:multiLevelType w:val="multilevel"/>
    <w:tmpl w:val="FE0CA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93B2B69"/>
    <w:multiLevelType w:val="multilevel"/>
    <w:tmpl w:val="26D4D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9673D48"/>
    <w:multiLevelType w:val="multilevel"/>
    <w:tmpl w:val="51BE3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9A16E12"/>
    <w:multiLevelType w:val="multilevel"/>
    <w:tmpl w:val="DAF0A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A415B29"/>
    <w:multiLevelType w:val="multilevel"/>
    <w:tmpl w:val="D9320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B996336"/>
    <w:multiLevelType w:val="multilevel"/>
    <w:tmpl w:val="BD666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B9E352F"/>
    <w:multiLevelType w:val="multilevel"/>
    <w:tmpl w:val="02F85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BCF16B1"/>
    <w:multiLevelType w:val="multilevel"/>
    <w:tmpl w:val="5A7A5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C812526"/>
    <w:multiLevelType w:val="multilevel"/>
    <w:tmpl w:val="CF6E4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D6143E1"/>
    <w:multiLevelType w:val="multilevel"/>
    <w:tmpl w:val="C85E3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F443C47"/>
    <w:multiLevelType w:val="multilevel"/>
    <w:tmpl w:val="6DD4E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F704750"/>
    <w:multiLevelType w:val="multilevel"/>
    <w:tmpl w:val="03507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0935986"/>
    <w:multiLevelType w:val="multilevel"/>
    <w:tmpl w:val="739C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0A229EE"/>
    <w:multiLevelType w:val="multilevel"/>
    <w:tmpl w:val="8B50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1212F9A"/>
    <w:multiLevelType w:val="multilevel"/>
    <w:tmpl w:val="ECFC1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12950C2"/>
    <w:multiLevelType w:val="multilevel"/>
    <w:tmpl w:val="EF346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1C665E0"/>
    <w:multiLevelType w:val="multilevel"/>
    <w:tmpl w:val="019E7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21650A5"/>
    <w:multiLevelType w:val="multilevel"/>
    <w:tmpl w:val="3022F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46866EB"/>
    <w:multiLevelType w:val="multilevel"/>
    <w:tmpl w:val="129C2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46D3306"/>
    <w:multiLevelType w:val="multilevel"/>
    <w:tmpl w:val="478C5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4806D94"/>
    <w:multiLevelType w:val="multilevel"/>
    <w:tmpl w:val="50CC3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5380843"/>
    <w:multiLevelType w:val="multilevel"/>
    <w:tmpl w:val="33E06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6636385"/>
    <w:multiLevelType w:val="multilevel"/>
    <w:tmpl w:val="48E4D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6E0219F"/>
    <w:multiLevelType w:val="multilevel"/>
    <w:tmpl w:val="FF727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81A19D2"/>
    <w:multiLevelType w:val="multilevel"/>
    <w:tmpl w:val="95BAA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9740B54"/>
    <w:multiLevelType w:val="multilevel"/>
    <w:tmpl w:val="84C0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AA4004B"/>
    <w:multiLevelType w:val="multilevel"/>
    <w:tmpl w:val="D1728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B230E31"/>
    <w:multiLevelType w:val="multilevel"/>
    <w:tmpl w:val="62CEF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2B6B6E2D"/>
    <w:multiLevelType w:val="multilevel"/>
    <w:tmpl w:val="15F84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C294A1E"/>
    <w:multiLevelType w:val="multilevel"/>
    <w:tmpl w:val="54966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C574123"/>
    <w:multiLevelType w:val="multilevel"/>
    <w:tmpl w:val="439A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C613F94"/>
    <w:multiLevelType w:val="multilevel"/>
    <w:tmpl w:val="93ACB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CBA20E8"/>
    <w:multiLevelType w:val="multilevel"/>
    <w:tmpl w:val="3D4A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E175D80"/>
    <w:multiLevelType w:val="multilevel"/>
    <w:tmpl w:val="92B01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E314A0F"/>
    <w:multiLevelType w:val="multilevel"/>
    <w:tmpl w:val="A9FE1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EFB0977"/>
    <w:multiLevelType w:val="multilevel"/>
    <w:tmpl w:val="90BA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F272F11"/>
    <w:multiLevelType w:val="multilevel"/>
    <w:tmpl w:val="9718E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F9B06EF"/>
    <w:multiLevelType w:val="multilevel"/>
    <w:tmpl w:val="3F3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30B01A5D"/>
    <w:multiLevelType w:val="multilevel"/>
    <w:tmpl w:val="12F23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312D4D8C"/>
    <w:multiLevelType w:val="multilevel"/>
    <w:tmpl w:val="5A7E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314A0EDF"/>
    <w:multiLevelType w:val="multilevel"/>
    <w:tmpl w:val="5A643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31583B99"/>
    <w:multiLevelType w:val="multilevel"/>
    <w:tmpl w:val="5186F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31AA09FD"/>
    <w:multiLevelType w:val="multilevel"/>
    <w:tmpl w:val="C5387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31FB26B3"/>
    <w:multiLevelType w:val="multilevel"/>
    <w:tmpl w:val="BBDEB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30912BE"/>
    <w:multiLevelType w:val="multilevel"/>
    <w:tmpl w:val="9190E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33272B32"/>
    <w:multiLevelType w:val="multilevel"/>
    <w:tmpl w:val="A6D26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335179D3"/>
    <w:multiLevelType w:val="multilevel"/>
    <w:tmpl w:val="EB106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352034E"/>
    <w:multiLevelType w:val="multilevel"/>
    <w:tmpl w:val="FB6E5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35628DD"/>
    <w:multiLevelType w:val="multilevel"/>
    <w:tmpl w:val="B030C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35A4991"/>
    <w:multiLevelType w:val="multilevel"/>
    <w:tmpl w:val="E322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36B41A4"/>
    <w:multiLevelType w:val="multilevel"/>
    <w:tmpl w:val="C6625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4294DDD"/>
    <w:multiLevelType w:val="multilevel"/>
    <w:tmpl w:val="D220A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4416785"/>
    <w:multiLevelType w:val="multilevel"/>
    <w:tmpl w:val="280A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459755A"/>
    <w:multiLevelType w:val="multilevel"/>
    <w:tmpl w:val="B4B62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4D62108"/>
    <w:multiLevelType w:val="multilevel"/>
    <w:tmpl w:val="DD34C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53976FC"/>
    <w:multiLevelType w:val="multilevel"/>
    <w:tmpl w:val="D222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74D3663"/>
    <w:multiLevelType w:val="multilevel"/>
    <w:tmpl w:val="8108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75C14A2"/>
    <w:multiLevelType w:val="multilevel"/>
    <w:tmpl w:val="7EBEB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76D1604"/>
    <w:multiLevelType w:val="multilevel"/>
    <w:tmpl w:val="B6743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7A567A8"/>
    <w:multiLevelType w:val="multilevel"/>
    <w:tmpl w:val="EBAE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7AA2916"/>
    <w:multiLevelType w:val="multilevel"/>
    <w:tmpl w:val="EB5EF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7FD239C"/>
    <w:multiLevelType w:val="multilevel"/>
    <w:tmpl w:val="A84AA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8E73EAD"/>
    <w:multiLevelType w:val="multilevel"/>
    <w:tmpl w:val="79983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93B43E7"/>
    <w:multiLevelType w:val="multilevel"/>
    <w:tmpl w:val="8A4C2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93F6841"/>
    <w:multiLevelType w:val="multilevel"/>
    <w:tmpl w:val="83364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A004185"/>
    <w:multiLevelType w:val="multilevel"/>
    <w:tmpl w:val="B0181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A700D1D"/>
    <w:multiLevelType w:val="multilevel"/>
    <w:tmpl w:val="A94C3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3B19707A"/>
    <w:multiLevelType w:val="multilevel"/>
    <w:tmpl w:val="A9F8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BDF0970"/>
    <w:multiLevelType w:val="multilevel"/>
    <w:tmpl w:val="88DAA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3C350E5E"/>
    <w:multiLevelType w:val="multilevel"/>
    <w:tmpl w:val="C96CE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3C9B4891"/>
    <w:multiLevelType w:val="multilevel"/>
    <w:tmpl w:val="35D6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3D1C2B6E"/>
    <w:multiLevelType w:val="multilevel"/>
    <w:tmpl w:val="992A4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3D3849E6"/>
    <w:multiLevelType w:val="multilevel"/>
    <w:tmpl w:val="624EC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3DA64BFF"/>
    <w:multiLevelType w:val="multilevel"/>
    <w:tmpl w:val="9426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E0E6986"/>
    <w:multiLevelType w:val="multilevel"/>
    <w:tmpl w:val="FF6A1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3FF9715D"/>
    <w:multiLevelType w:val="multilevel"/>
    <w:tmpl w:val="7EB66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01D6224"/>
    <w:multiLevelType w:val="multilevel"/>
    <w:tmpl w:val="A8A40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1105787"/>
    <w:multiLevelType w:val="multilevel"/>
    <w:tmpl w:val="5AC25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1117650"/>
    <w:multiLevelType w:val="multilevel"/>
    <w:tmpl w:val="79A88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1B50F4D"/>
    <w:multiLevelType w:val="multilevel"/>
    <w:tmpl w:val="7A0C9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2004ADA"/>
    <w:multiLevelType w:val="multilevel"/>
    <w:tmpl w:val="A3F0A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28E7732"/>
    <w:multiLevelType w:val="multilevel"/>
    <w:tmpl w:val="2D7A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2BE3A24"/>
    <w:multiLevelType w:val="multilevel"/>
    <w:tmpl w:val="4DEA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42EC11EC"/>
    <w:multiLevelType w:val="multilevel"/>
    <w:tmpl w:val="5AB4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55D4142"/>
    <w:multiLevelType w:val="multilevel"/>
    <w:tmpl w:val="85F69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458D7CEF"/>
    <w:multiLevelType w:val="multilevel"/>
    <w:tmpl w:val="5134A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61443AA"/>
    <w:multiLevelType w:val="multilevel"/>
    <w:tmpl w:val="01DE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6706A2C"/>
    <w:multiLevelType w:val="multilevel"/>
    <w:tmpl w:val="DADA6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6B422E8"/>
    <w:multiLevelType w:val="multilevel"/>
    <w:tmpl w:val="CB007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6F9133D"/>
    <w:multiLevelType w:val="multilevel"/>
    <w:tmpl w:val="5E0C6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7960A47"/>
    <w:multiLevelType w:val="multilevel"/>
    <w:tmpl w:val="F4B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7F30853"/>
    <w:multiLevelType w:val="multilevel"/>
    <w:tmpl w:val="09460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808241F"/>
    <w:multiLevelType w:val="multilevel"/>
    <w:tmpl w:val="F912D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89669EF"/>
    <w:multiLevelType w:val="multilevel"/>
    <w:tmpl w:val="ACB07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8DD10CC"/>
    <w:multiLevelType w:val="multilevel"/>
    <w:tmpl w:val="47B0A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BA41A90"/>
    <w:multiLevelType w:val="multilevel"/>
    <w:tmpl w:val="74485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BA820B5"/>
    <w:multiLevelType w:val="multilevel"/>
    <w:tmpl w:val="D118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CDD11B2"/>
    <w:multiLevelType w:val="multilevel"/>
    <w:tmpl w:val="01BA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4D6D260B"/>
    <w:multiLevelType w:val="multilevel"/>
    <w:tmpl w:val="3B929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4E880518"/>
    <w:multiLevelType w:val="multilevel"/>
    <w:tmpl w:val="3E908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4E960FB0"/>
    <w:multiLevelType w:val="multilevel"/>
    <w:tmpl w:val="18C21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EAF60EE"/>
    <w:multiLevelType w:val="multilevel"/>
    <w:tmpl w:val="CCFC8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4F594B53"/>
    <w:multiLevelType w:val="multilevel"/>
    <w:tmpl w:val="07105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4FC874AA"/>
    <w:multiLevelType w:val="multilevel"/>
    <w:tmpl w:val="F5FA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4FF65975"/>
    <w:multiLevelType w:val="multilevel"/>
    <w:tmpl w:val="5EFC5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0742A5E"/>
    <w:multiLevelType w:val="multilevel"/>
    <w:tmpl w:val="072C9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0FA49F4"/>
    <w:multiLevelType w:val="multilevel"/>
    <w:tmpl w:val="DA00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1531D1F"/>
    <w:multiLevelType w:val="multilevel"/>
    <w:tmpl w:val="DC0C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5158554A"/>
    <w:multiLevelType w:val="multilevel"/>
    <w:tmpl w:val="A4748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16B2EC2"/>
    <w:multiLevelType w:val="multilevel"/>
    <w:tmpl w:val="E654E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2524A85"/>
    <w:multiLevelType w:val="multilevel"/>
    <w:tmpl w:val="1C22B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537449C9"/>
    <w:multiLevelType w:val="multilevel"/>
    <w:tmpl w:val="E7181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537A3D87"/>
    <w:multiLevelType w:val="multilevel"/>
    <w:tmpl w:val="4870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54E21D69"/>
    <w:multiLevelType w:val="multilevel"/>
    <w:tmpl w:val="19121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5402DAC"/>
    <w:multiLevelType w:val="multilevel"/>
    <w:tmpl w:val="979E0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55684FB6"/>
    <w:multiLevelType w:val="multilevel"/>
    <w:tmpl w:val="859A0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6043283"/>
    <w:multiLevelType w:val="multilevel"/>
    <w:tmpl w:val="1726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560A1615"/>
    <w:multiLevelType w:val="multilevel"/>
    <w:tmpl w:val="B358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56B941F2"/>
    <w:multiLevelType w:val="multilevel"/>
    <w:tmpl w:val="67767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56BC338E"/>
    <w:multiLevelType w:val="multilevel"/>
    <w:tmpl w:val="FE4A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57686C34"/>
    <w:multiLevelType w:val="multilevel"/>
    <w:tmpl w:val="C8EC9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58423791"/>
    <w:multiLevelType w:val="multilevel"/>
    <w:tmpl w:val="09F66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59334F81"/>
    <w:multiLevelType w:val="multilevel"/>
    <w:tmpl w:val="96C45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5A327285"/>
    <w:multiLevelType w:val="multilevel"/>
    <w:tmpl w:val="76BE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5C241DF0"/>
    <w:multiLevelType w:val="multilevel"/>
    <w:tmpl w:val="6F707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5CAA275A"/>
    <w:multiLevelType w:val="multilevel"/>
    <w:tmpl w:val="E5E4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D4E3E34"/>
    <w:multiLevelType w:val="multilevel"/>
    <w:tmpl w:val="0464A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5D70505D"/>
    <w:multiLevelType w:val="multilevel"/>
    <w:tmpl w:val="93968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5D990375"/>
    <w:multiLevelType w:val="multilevel"/>
    <w:tmpl w:val="A336D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5DBC32D5"/>
    <w:multiLevelType w:val="multilevel"/>
    <w:tmpl w:val="AE243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5DC94088"/>
    <w:multiLevelType w:val="multilevel"/>
    <w:tmpl w:val="AB1E1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5DDD2F58"/>
    <w:multiLevelType w:val="multilevel"/>
    <w:tmpl w:val="200C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5E047F6B"/>
    <w:multiLevelType w:val="multilevel"/>
    <w:tmpl w:val="F14ED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5FED5F2B"/>
    <w:multiLevelType w:val="multilevel"/>
    <w:tmpl w:val="86061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609E61F7"/>
    <w:multiLevelType w:val="multilevel"/>
    <w:tmpl w:val="0480F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0B427AE"/>
    <w:multiLevelType w:val="multilevel"/>
    <w:tmpl w:val="EB14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0F265FB"/>
    <w:multiLevelType w:val="multilevel"/>
    <w:tmpl w:val="4984C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11B22B6"/>
    <w:multiLevelType w:val="multilevel"/>
    <w:tmpl w:val="B478D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61623D83"/>
    <w:multiLevelType w:val="multilevel"/>
    <w:tmpl w:val="2B42F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619C6862"/>
    <w:multiLevelType w:val="multilevel"/>
    <w:tmpl w:val="80ACB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62D02195"/>
    <w:multiLevelType w:val="multilevel"/>
    <w:tmpl w:val="F6748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65356D6F"/>
    <w:multiLevelType w:val="multilevel"/>
    <w:tmpl w:val="30405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665E6698"/>
    <w:multiLevelType w:val="multilevel"/>
    <w:tmpl w:val="5DB68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66A10B61"/>
    <w:multiLevelType w:val="multilevel"/>
    <w:tmpl w:val="7BB8E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670A4AD7"/>
    <w:multiLevelType w:val="multilevel"/>
    <w:tmpl w:val="DA36C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670F7BDF"/>
    <w:multiLevelType w:val="multilevel"/>
    <w:tmpl w:val="DD9EB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67685AE2"/>
    <w:multiLevelType w:val="multilevel"/>
    <w:tmpl w:val="CCB85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67A43940"/>
    <w:multiLevelType w:val="multilevel"/>
    <w:tmpl w:val="F7F4E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68665C2E"/>
    <w:multiLevelType w:val="multilevel"/>
    <w:tmpl w:val="27BEE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68C33FB7"/>
    <w:multiLevelType w:val="multilevel"/>
    <w:tmpl w:val="07722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8E72C4C"/>
    <w:multiLevelType w:val="multilevel"/>
    <w:tmpl w:val="3C8AE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694B2569"/>
    <w:multiLevelType w:val="multilevel"/>
    <w:tmpl w:val="B814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69547700"/>
    <w:multiLevelType w:val="multilevel"/>
    <w:tmpl w:val="F5BA8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69CC0D94"/>
    <w:multiLevelType w:val="multilevel"/>
    <w:tmpl w:val="1FC2E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6A620809"/>
    <w:multiLevelType w:val="multilevel"/>
    <w:tmpl w:val="FF9E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6A6607AE"/>
    <w:multiLevelType w:val="multilevel"/>
    <w:tmpl w:val="BD1C6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6B8F0BA1"/>
    <w:multiLevelType w:val="multilevel"/>
    <w:tmpl w:val="B7C45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6E8355C1"/>
    <w:multiLevelType w:val="multilevel"/>
    <w:tmpl w:val="116E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6E9511B1"/>
    <w:multiLevelType w:val="multilevel"/>
    <w:tmpl w:val="B5E23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EDE145D"/>
    <w:multiLevelType w:val="multilevel"/>
    <w:tmpl w:val="CCE89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6EEE622D"/>
    <w:multiLevelType w:val="multilevel"/>
    <w:tmpl w:val="4A32C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6F0325D0"/>
    <w:multiLevelType w:val="multilevel"/>
    <w:tmpl w:val="A4302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6F8A56EF"/>
    <w:multiLevelType w:val="multilevel"/>
    <w:tmpl w:val="88EE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6F9D241B"/>
    <w:multiLevelType w:val="multilevel"/>
    <w:tmpl w:val="C72A4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7056698D"/>
    <w:multiLevelType w:val="multilevel"/>
    <w:tmpl w:val="2B5CB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70D446A0"/>
    <w:multiLevelType w:val="multilevel"/>
    <w:tmpl w:val="6B646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71BA32B1"/>
    <w:multiLevelType w:val="multilevel"/>
    <w:tmpl w:val="E4A6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360773E"/>
    <w:multiLevelType w:val="multilevel"/>
    <w:tmpl w:val="88A24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739578D5"/>
    <w:multiLevelType w:val="multilevel"/>
    <w:tmpl w:val="9970F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740A636D"/>
    <w:multiLevelType w:val="multilevel"/>
    <w:tmpl w:val="2C2CE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75D41DC3"/>
    <w:multiLevelType w:val="multilevel"/>
    <w:tmpl w:val="D270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781633B4"/>
    <w:multiLevelType w:val="multilevel"/>
    <w:tmpl w:val="6E041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78412500"/>
    <w:multiLevelType w:val="multilevel"/>
    <w:tmpl w:val="6EF66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78AB102B"/>
    <w:multiLevelType w:val="multilevel"/>
    <w:tmpl w:val="C890E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15:restartNumberingAfterBreak="0">
    <w:nsid w:val="79C82E8A"/>
    <w:multiLevelType w:val="multilevel"/>
    <w:tmpl w:val="60145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7A473ECB"/>
    <w:multiLevelType w:val="multilevel"/>
    <w:tmpl w:val="71126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7B886C93"/>
    <w:multiLevelType w:val="multilevel"/>
    <w:tmpl w:val="129E9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7BFF4833"/>
    <w:multiLevelType w:val="multilevel"/>
    <w:tmpl w:val="0952D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15:restartNumberingAfterBreak="0">
    <w:nsid w:val="7C2446BE"/>
    <w:multiLevelType w:val="multilevel"/>
    <w:tmpl w:val="3A683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7C954166"/>
    <w:multiLevelType w:val="multilevel"/>
    <w:tmpl w:val="668A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15:restartNumberingAfterBreak="0">
    <w:nsid w:val="7D28431F"/>
    <w:multiLevelType w:val="multilevel"/>
    <w:tmpl w:val="6442D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7" w15:restartNumberingAfterBreak="0">
    <w:nsid w:val="7E473DB4"/>
    <w:multiLevelType w:val="multilevel"/>
    <w:tmpl w:val="C244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1"/>
  </w:num>
  <w:num w:numId="2">
    <w:abstractNumId w:val="109"/>
  </w:num>
  <w:num w:numId="3">
    <w:abstractNumId w:val="184"/>
  </w:num>
  <w:num w:numId="4">
    <w:abstractNumId w:val="114"/>
  </w:num>
  <w:num w:numId="5">
    <w:abstractNumId w:val="121"/>
  </w:num>
  <w:num w:numId="6">
    <w:abstractNumId w:val="214"/>
  </w:num>
  <w:num w:numId="7">
    <w:abstractNumId w:val="54"/>
  </w:num>
  <w:num w:numId="8">
    <w:abstractNumId w:val="47"/>
  </w:num>
  <w:num w:numId="9">
    <w:abstractNumId w:val="84"/>
  </w:num>
  <w:num w:numId="10">
    <w:abstractNumId w:val="80"/>
  </w:num>
  <w:num w:numId="11">
    <w:abstractNumId w:val="113"/>
  </w:num>
  <w:num w:numId="12">
    <w:abstractNumId w:val="12"/>
  </w:num>
  <w:num w:numId="13">
    <w:abstractNumId w:val="155"/>
  </w:num>
  <w:num w:numId="14">
    <w:abstractNumId w:val="78"/>
  </w:num>
  <w:num w:numId="15">
    <w:abstractNumId w:val="206"/>
  </w:num>
  <w:num w:numId="16">
    <w:abstractNumId w:val="110"/>
  </w:num>
  <w:num w:numId="17">
    <w:abstractNumId w:val="183"/>
  </w:num>
  <w:num w:numId="18">
    <w:abstractNumId w:val="95"/>
  </w:num>
  <w:num w:numId="19">
    <w:abstractNumId w:val="8"/>
  </w:num>
  <w:num w:numId="20">
    <w:abstractNumId w:val="7"/>
  </w:num>
  <w:num w:numId="21">
    <w:abstractNumId w:val="118"/>
  </w:num>
  <w:num w:numId="22">
    <w:abstractNumId w:val="150"/>
  </w:num>
  <w:num w:numId="23">
    <w:abstractNumId w:val="42"/>
  </w:num>
  <w:num w:numId="24">
    <w:abstractNumId w:val="134"/>
  </w:num>
  <w:num w:numId="25">
    <w:abstractNumId w:val="191"/>
  </w:num>
  <w:num w:numId="26">
    <w:abstractNumId w:val="64"/>
  </w:num>
  <w:num w:numId="27">
    <w:abstractNumId w:val="56"/>
  </w:num>
  <w:num w:numId="28">
    <w:abstractNumId w:val="98"/>
  </w:num>
  <w:num w:numId="29">
    <w:abstractNumId w:val="176"/>
  </w:num>
  <w:num w:numId="30">
    <w:abstractNumId w:val="119"/>
  </w:num>
  <w:num w:numId="31">
    <w:abstractNumId w:val="46"/>
  </w:num>
  <w:num w:numId="32">
    <w:abstractNumId w:val="115"/>
  </w:num>
  <w:num w:numId="33">
    <w:abstractNumId w:val="87"/>
  </w:num>
  <w:num w:numId="34">
    <w:abstractNumId w:val="32"/>
  </w:num>
  <w:num w:numId="35">
    <w:abstractNumId w:val="199"/>
  </w:num>
  <w:num w:numId="36">
    <w:abstractNumId w:val="174"/>
  </w:num>
  <w:num w:numId="37">
    <w:abstractNumId w:val="135"/>
  </w:num>
  <w:num w:numId="38">
    <w:abstractNumId w:val="65"/>
  </w:num>
  <w:num w:numId="39">
    <w:abstractNumId w:val="154"/>
  </w:num>
  <w:num w:numId="40">
    <w:abstractNumId w:val="213"/>
  </w:num>
  <w:num w:numId="41">
    <w:abstractNumId w:val="81"/>
  </w:num>
  <w:num w:numId="42">
    <w:abstractNumId w:val="67"/>
  </w:num>
  <w:num w:numId="43">
    <w:abstractNumId w:val="189"/>
  </w:num>
  <w:num w:numId="44">
    <w:abstractNumId w:val="145"/>
  </w:num>
  <w:num w:numId="45">
    <w:abstractNumId w:val="200"/>
  </w:num>
  <w:num w:numId="46">
    <w:abstractNumId w:val="75"/>
  </w:num>
  <w:num w:numId="47">
    <w:abstractNumId w:val="33"/>
  </w:num>
  <w:num w:numId="48">
    <w:abstractNumId w:val="209"/>
  </w:num>
  <w:num w:numId="49">
    <w:abstractNumId w:val="196"/>
  </w:num>
  <w:num w:numId="50">
    <w:abstractNumId w:val="6"/>
  </w:num>
  <w:num w:numId="51">
    <w:abstractNumId w:val="198"/>
  </w:num>
  <w:num w:numId="52">
    <w:abstractNumId w:val="159"/>
  </w:num>
  <w:num w:numId="53">
    <w:abstractNumId w:val="30"/>
  </w:num>
  <w:num w:numId="54">
    <w:abstractNumId w:val="116"/>
  </w:num>
  <w:num w:numId="55">
    <w:abstractNumId w:val="74"/>
  </w:num>
  <w:num w:numId="56">
    <w:abstractNumId w:val="175"/>
  </w:num>
  <w:num w:numId="57">
    <w:abstractNumId w:val="83"/>
  </w:num>
  <w:num w:numId="58">
    <w:abstractNumId w:val="181"/>
  </w:num>
  <w:num w:numId="59">
    <w:abstractNumId w:val="120"/>
  </w:num>
  <w:num w:numId="60">
    <w:abstractNumId w:val="129"/>
  </w:num>
  <w:num w:numId="61">
    <w:abstractNumId w:val="59"/>
  </w:num>
  <w:num w:numId="62">
    <w:abstractNumId w:val="5"/>
  </w:num>
  <w:num w:numId="63">
    <w:abstractNumId w:val="104"/>
  </w:num>
  <w:num w:numId="64">
    <w:abstractNumId w:val="23"/>
  </w:num>
  <w:num w:numId="65">
    <w:abstractNumId w:val="86"/>
  </w:num>
  <w:num w:numId="66">
    <w:abstractNumId w:val="177"/>
  </w:num>
  <w:num w:numId="67">
    <w:abstractNumId w:val="1"/>
  </w:num>
  <w:num w:numId="68">
    <w:abstractNumId w:val="10"/>
  </w:num>
  <w:num w:numId="69">
    <w:abstractNumId w:val="141"/>
  </w:num>
  <w:num w:numId="70">
    <w:abstractNumId w:val="130"/>
  </w:num>
  <w:num w:numId="71">
    <w:abstractNumId w:val="151"/>
  </w:num>
  <w:num w:numId="72">
    <w:abstractNumId w:val="185"/>
  </w:num>
  <w:num w:numId="73">
    <w:abstractNumId w:val="94"/>
  </w:num>
  <w:num w:numId="74">
    <w:abstractNumId w:val="21"/>
  </w:num>
  <w:num w:numId="75">
    <w:abstractNumId w:val="50"/>
  </w:num>
  <w:num w:numId="76">
    <w:abstractNumId w:val="160"/>
  </w:num>
  <w:num w:numId="77">
    <w:abstractNumId w:val="68"/>
  </w:num>
  <w:num w:numId="78">
    <w:abstractNumId w:val="79"/>
  </w:num>
  <w:num w:numId="79">
    <w:abstractNumId w:val="77"/>
  </w:num>
  <w:num w:numId="80">
    <w:abstractNumId w:val="142"/>
  </w:num>
  <w:num w:numId="81">
    <w:abstractNumId w:val="3"/>
  </w:num>
  <w:num w:numId="82">
    <w:abstractNumId w:val="216"/>
  </w:num>
  <w:num w:numId="83">
    <w:abstractNumId w:val="35"/>
  </w:num>
  <w:num w:numId="84">
    <w:abstractNumId w:val="20"/>
  </w:num>
  <w:num w:numId="85">
    <w:abstractNumId w:val="13"/>
  </w:num>
  <w:num w:numId="86">
    <w:abstractNumId w:val="108"/>
  </w:num>
  <w:num w:numId="87">
    <w:abstractNumId w:val="100"/>
  </w:num>
  <w:num w:numId="88">
    <w:abstractNumId w:val="125"/>
  </w:num>
  <w:num w:numId="89">
    <w:abstractNumId w:val="91"/>
  </w:num>
  <w:num w:numId="90">
    <w:abstractNumId w:val="99"/>
  </w:num>
  <w:num w:numId="91">
    <w:abstractNumId w:val="127"/>
  </w:num>
  <w:num w:numId="92">
    <w:abstractNumId w:val="156"/>
  </w:num>
  <w:num w:numId="93">
    <w:abstractNumId w:val="124"/>
  </w:num>
  <w:num w:numId="94">
    <w:abstractNumId w:val="2"/>
  </w:num>
  <w:num w:numId="95">
    <w:abstractNumId w:val="70"/>
  </w:num>
  <w:num w:numId="96">
    <w:abstractNumId w:val="166"/>
  </w:num>
  <w:num w:numId="97">
    <w:abstractNumId w:val="14"/>
  </w:num>
  <w:num w:numId="98">
    <w:abstractNumId w:val="102"/>
  </w:num>
  <w:num w:numId="99">
    <w:abstractNumId w:val="105"/>
  </w:num>
  <w:num w:numId="100">
    <w:abstractNumId w:val="66"/>
  </w:num>
  <w:num w:numId="101">
    <w:abstractNumId w:val="112"/>
  </w:num>
  <w:num w:numId="102">
    <w:abstractNumId w:val="123"/>
  </w:num>
  <w:num w:numId="103">
    <w:abstractNumId w:val="162"/>
  </w:num>
  <w:num w:numId="104">
    <w:abstractNumId w:val="106"/>
  </w:num>
  <w:num w:numId="105">
    <w:abstractNumId w:val="97"/>
  </w:num>
  <w:num w:numId="106">
    <w:abstractNumId w:val="144"/>
  </w:num>
  <w:num w:numId="107">
    <w:abstractNumId w:val="171"/>
  </w:num>
  <w:num w:numId="108">
    <w:abstractNumId w:val="25"/>
  </w:num>
  <w:num w:numId="109">
    <w:abstractNumId w:val="172"/>
  </w:num>
  <w:num w:numId="110">
    <w:abstractNumId w:val="211"/>
  </w:num>
  <w:num w:numId="111">
    <w:abstractNumId w:val="204"/>
  </w:num>
  <w:num w:numId="112">
    <w:abstractNumId w:val="60"/>
  </w:num>
  <w:num w:numId="113">
    <w:abstractNumId w:val="122"/>
  </w:num>
  <w:num w:numId="114">
    <w:abstractNumId w:val="93"/>
  </w:num>
  <w:num w:numId="115">
    <w:abstractNumId w:val="53"/>
  </w:num>
  <w:num w:numId="116">
    <w:abstractNumId w:val="187"/>
  </w:num>
  <w:num w:numId="117">
    <w:abstractNumId w:val="164"/>
  </w:num>
  <w:num w:numId="118">
    <w:abstractNumId w:val="18"/>
  </w:num>
  <w:num w:numId="119">
    <w:abstractNumId w:val="69"/>
  </w:num>
  <w:num w:numId="120">
    <w:abstractNumId w:val="193"/>
  </w:num>
  <w:num w:numId="121">
    <w:abstractNumId w:val="201"/>
  </w:num>
  <w:num w:numId="122">
    <w:abstractNumId w:val="157"/>
  </w:num>
  <w:num w:numId="123">
    <w:abstractNumId w:val="101"/>
  </w:num>
  <w:num w:numId="124">
    <w:abstractNumId w:val="29"/>
  </w:num>
  <w:num w:numId="125">
    <w:abstractNumId w:val="126"/>
  </w:num>
  <w:num w:numId="126">
    <w:abstractNumId w:val="34"/>
  </w:num>
  <w:num w:numId="127">
    <w:abstractNumId w:val="44"/>
  </w:num>
  <w:num w:numId="128">
    <w:abstractNumId w:val="43"/>
  </w:num>
  <w:num w:numId="129">
    <w:abstractNumId w:val="85"/>
  </w:num>
  <w:num w:numId="130">
    <w:abstractNumId w:val="161"/>
  </w:num>
  <w:num w:numId="131">
    <w:abstractNumId w:val="158"/>
  </w:num>
  <w:num w:numId="132">
    <w:abstractNumId w:val="40"/>
  </w:num>
  <w:num w:numId="133">
    <w:abstractNumId w:val="63"/>
  </w:num>
  <w:num w:numId="134">
    <w:abstractNumId w:val="212"/>
  </w:num>
  <w:num w:numId="135">
    <w:abstractNumId w:val="182"/>
  </w:num>
  <w:num w:numId="136">
    <w:abstractNumId w:val="72"/>
  </w:num>
  <w:num w:numId="137">
    <w:abstractNumId w:val="11"/>
  </w:num>
  <w:num w:numId="138">
    <w:abstractNumId w:val="188"/>
  </w:num>
  <w:num w:numId="139">
    <w:abstractNumId w:val="132"/>
  </w:num>
  <w:num w:numId="140">
    <w:abstractNumId w:val="170"/>
  </w:num>
  <w:num w:numId="141">
    <w:abstractNumId w:val="138"/>
  </w:num>
  <w:num w:numId="142">
    <w:abstractNumId w:val="58"/>
  </w:num>
  <w:num w:numId="143">
    <w:abstractNumId w:val="167"/>
  </w:num>
  <w:num w:numId="144">
    <w:abstractNumId w:val="173"/>
  </w:num>
  <w:num w:numId="145">
    <w:abstractNumId w:val="49"/>
  </w:num>
  <w:num w:numId="146">
    <w:abstractNumId w:val="76"/>
  </w:num>
  <w:num w:numId="147">
    <w:abstractNumId w:val="180"/>
  </w:num>
  <w:num w:numId="148">
    <w:abstractNumId w:val="205"/>
  </w:num>
  <w:num w:numId="149">
    <w:abstractNumId w:val="88"/>
  </w:num>
  <w:num w:numId="150">
    <w:abstractNumId w:val="39"/>
  </w:num>
  <w:num w:numId="151">
    <w:abstractNumId w:val="117"/>
  </w:num>
  <w:num w:numId="152">
    <w:abstractNumId w:val="48"/>
  </w:num>
  <w:num w:numId="153">
    <w:abstractNumId w:val="96"/>
  </w:num>
  <w:num w:numId="154">
    <w:abstractNumId w:val="38"/>
  </w:num>
  <w:num w:numId="155">
    <w:abstractNumId w:val="16"/>
  </w:num>
  <w:num w:numId="156">
    <w:abstractNumId w:val="137"/>
  </w:num>
  <w:num w:numId="157">
    <w:abstractNumId w:val="179"/>
  </w:num>
  <w:num w:numId="158">
    <w:abstractNumId w:val="52"/>
  </w:num>
  <w:num w:numId="159">
    <w:abstractNumId w:val="107"/>
  </w:num>
  <w:num w:numId="160">
    <w:abstractNumId w:val="208"/>
  </w:num>
  <w:num w:numId="161">
    <w:abstractNumId w:val="148"/>
  </w:num>
  <w:num w:numId="162">
    <w:abstractNumId w:val="51"/>
  </w:num>
  <w:num w:numId="163">
    <w:abstractNumId w:val="149"/>
  </w:num>
  <w:num w:numId="164">
    <w:abstractNumId w:val="89"/>
  </w:num>
  <w:num w:numId="165">
    <w:abstractNumId w:val="82"/>
  </w:num>
  <w:num w:numId="166">
    <w:abstractNumId w:val="26"/>
  </w:num>
  <w:num w:numId="167">
    <w:abstractNumId w:val="92"/>
  </w:num>
  <w:num w:numId="168">
    <w:abstractNumId w:val="147"/>
  </w:num>
  <w:num w:numId="169">
    <w:abstractNumId w:val="45"/>
  </w:num>
  <w:num w:numId="170">
    <w:abstractNumId w:val="217"/>
  </w:num>
  <w:num w:numId="171">
    <w:abstractNumId w:val="190"/>
  </w:num>
  <w:num w:numId="172">
    <w:abstractNumId w:val="192"/>
  </w:num>
  <w:num w:numId="173">
    <w:abstractNumId w:val="203"/>
  </w:num>
  <w:num w:numId="174">
    <w:abstractNumId w:val="165"/>
  </w:num>
  <w:num w:numId="175">
    <w:abstractNumId w:val="178"/>
  </w:num>
  <w:num w:numId="176">
    <w:abstractNumId w:val="9"/>
  </w:num>
  <w:num w:numId="177">
    <w:abstractNumId w:val="57"/>
  </w:num>
  <w:num w:numId="178">
    <w:abstractNumId w:val="143"/>
  </w:num>
  <w:num w:numId="179">
    <w:abstractNumId w:val="27"/>
  </w:num>
  <w:num w:numId="180">
    <w:abstractNumId w:val="215"/>
  </w:num>
  <w:num w:numId="181">
    <w:abstractNumId w:val="28"/>
  </w:num>
  <w:num w:numId="182">
    <w:abstractNumId w:val="15"/>
  </w:num>
  <w:num w:numId="183">
    <w:abstractNumId w:val="197"/>
  </w:num>
  <w:num w:numId="184">
    <w:abstractNumId w:val="140"/>
  </w:num>
  <w:num w:numId="185">
    <w:abstractNumId w:val="186"/>
  </w:num>
  <w:num w:numId="186">
    <w:abstractNumId w:val="24"/>
  </w:num>
  <w:num w:numId="187">
    <w:abstractNumId w:val="90"/>
  </w:num>
  <w:num w:numId="188">
    <w:abstractNumId w:val="22"/>
  </w:num>
  <w:num w:numId="189">
    <w:abstractNumId w:val="202"/>
  </w:num>
  <w:num w:numId="190">
    <w:abstractNumId w:val="168"/>
  </w:num>
  <w:num w:numId="191">
    <w:abstractNumId w:val="31"/>
  </w:num>
  <w:num w:numId="192">
    <w:abstractNumId w:val="133"/>
  </w:num>
  <w:num w:numId="193">
    <w:abstractNumId w:val="139"/>
  </w:num>
  <w:num w:numId="194">
    <w:abstractNumId w:val="103"/>
  </w:num>
  <w:num w:numId="195">
    <w:abstractNumId w:val="36"/>
  </w:num>
  <w:num w:numId="196">
    <w:abstractNumId w:val="169"/>
  </w:num>
  <w:num w:numId="197">
    <w:abstractNumId w:val="195"/>
  </w:num>
  <w:num w:numId="198">
    <w:abstractNumId w:val="55"/>
  </w:num>
  <w:num w:numId="199">
    <w:abstractNumId w:val="111"/>
  </w:num>
  <w:num w:numId="200">
    <w:abstractNumId w:val="210"/>
  </w:num>
  <w:num w:numId="201">
    <w:abstractNumId w:val="17"/>
  </w:num>
  <w:num w:numId="202">
    <w:abstractNumId w:val="71"/>
  </w:num>
  <w:num w:numId="203">
    <w:abstractNumId w:val="146"/>
  </w:num>
  <w:num w:numId="204">
    <w:abstractNumId w:val="152"/>
  </w:num>
  <w:num w:numId="205">
    <w:abstractNumId w:val="0"/>
  </w:num>
  <w:num w:numId="206">
    <w:abstractNumId w:val="163"/>
  </w:num>
  <w:num w:numId="207">
    <w:abstractNumId w:val="19"/>
  </w:num>
  <w:num w:numId="208">
    <w:abstractNumId w:val="73"/>
  </w:num>
  <w:num w:numId="209">
    <w:abstractNumId w:val="128"/>
  </w:num>
  <w:num w:numId="210">
    <w:abstractNumId w:val="62"/>
  </w:num>
  <w:num w:numId="211">
    <w:abstractNumId w:val="4"/>
  </w:num>
  <w:num w:numId="212">
    <w:abstractNumId w:val="207"/>
  </w:num>
  <w:num w:numId="213">
    <w:abstractNumId w:val="41"/>
  </w:num>
  <w:num w:numId="214">
    <w:abstractNumId w:val="37"/>
  </w:num>
  <w:num w:numId="215">
    <w:abstractNumId w:val="61"/>
  </w:num>
  <w:num w:numId="216">
    <w:abstractNumId w:val="153"/>
  </w:num>
  <w:num w:numId="217">
    <w:abstractNumId w:val="194"/>
  </w:num>
  <w:num w:numId="218">
    <w:abstractNumId w:val="136"/>
  </w:num>
  <w:numIdMacAtCleanup w:val="2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469"/>
    <w:rsid w:val="000074E1"/>
    <w:rsid w:val="00017C96"/>
    <w:rsid w:val="00022042"/>
    <w:rsid w:val="00022524"/>
    <w:rsid w:val="00030E66"/>
    <w:rsid w:val="00043CDD"/>
    <w:rsid w:val="00050817"/>
    <w:rsid w:val="00060B12"/>
    <w:rsid w:val="00077EC9"/>
    <w:rsid w:val="00085E6B"/>
    <w:rsid w:val="00094EC1"/>
    <w:rsid w:val="000968A3"/>
    <w:rsid w:val="00096ABC"/>
    <w:rsid w:val="000A1842"/>
    <w:rsid w:val="000A2C84"/>
    <w:rsid w:val="000A4B65"/>
    <w:rsid w:val="000B236F"/>
    <w:rsid w:val="000C441A"/>
    <w:rsid w:val="000D2090"/>
    <w:rsid w:val="000D5210"/>
    <w:rsid w:val="00107311"/>
    <w:rsid w:val="001129AD"/>
    <w:rsid w:val="001133EF"/>
    <w:rsid w:val="00140B3F"/>
    <w:rsid w:val="00150D45"/>
    <w:rsid w:val="00157B6A"/>
    <w:rsid w:val="0017784E"/>
    <w:rsid w:val="00177D7E"/>
    <w:rsid w:val="00181403"/>
    <w:rsid w:val="001A0257"/>
    <w:rsid w:val="001A066B"/>
    <w:rsid w:val="001A40C3"/>
    <w:rsid w:val="001B4B73"/>
    <w:rsid w:val="001B6465"/>
    <w:rsid w:val="001C0F71"/>
    <w:rsid w:val="001C1E7B"/>
    <w:rsid w:val="001C2746"/>
    <w:rsid w:val="001D586B"/>
    <w:rsid w:val="001D6A1D"/>
    <w:rsid w:val="001E20AD"/>
    <w:rsid w:val="001E229F"/>
    <w:rsid w:val="001E6E39"/>
    <w:rsid w:val="0020438F"/>
    <w:rsid w:val="002053FF"/>
    <w:rsid w:val="00220B45"/>
    <w:rsid w:val="00222164"/>
    <w:rsid w:val="00223766"/>
    <w:rsid w:val="00226938"/>
    <w:rsid w:val="00233B79"/>
    <w:rsid w:val="002419B6"/>
    <w:rsid w:val="002500E4"/>
    <w:rsid w:val="00255A73"/>
    <w:rsid w:val="00280923"/>
    <w:rsid w:val="0028113F"/>
    <w:rsid w:val="00284716"/>
    <w:rsid w:val="002A0C49"/>
    <w:rsid w:val="002A10B4"/>
    <w:rsid w:val="002A40EC"/>
    <w:rsid w:val="002B27BC"/>
    <w:rsid w:val="002B485E"/>
    <w:rsid w:val="002D12E3"/>
    <w:rsid w:val="002D62FB"/>
    <w:rsid w:val="002F1880"/>
    <w:rsid w:val="00310F5E"/>
    <w:rsid w:val="0031496B"/>
    <w:rsid w:val="00323FD8"/>
    <w:rsid w:val="003364F5"/>
    <w:rsid w:val="00346B9B"/>
    <w:rsid w:val="003477EA"/>
    <w:rsid w:val="00347AC6"/>
    <w:rsid w:val="003505A7"/>
    <w:rsid w:val="00350D89"/>
    <w:rsid w:val="00355E06"/>
    <w:rsid w:val="0036426D"/>
    <w:rsid w:val="00393718"/>
    <w:rsid w:val="003B7A56"/>
    <w:rsid w:val="003C3B34"/>
    <w:rsid w:val="003D1837"/>
    <w:rsid w:val="003D1A0E"/>
    <w:rsid w:val="004110F8"/>
    <w:rsid w:val="004121DC"/>
    <w:rsid w:val="004136F6"/>
    <w:rsid w:val="00415381"/>
    <w:rsid w:val="00417007"/>
    <w:rsid w:val="00423593"/>
    <w:rsid w:val="00447124"/>
    <w:rsid w:val="00447285"/>
    <w:rsid w:val="004603DD"/>
    <w:rsid w:val="00461070"/>
    <w:rsid w:val="00463F6B"/>
    <w:rsid w:val="00474BA6"/>
    <w:rsid w:val="004863D5"/>
    <w:rsid w:val="004A3B28"/>
    <w:rsid w:val="004B0D41"/>
    <w:rsid w:val="004B5A9B"/>
    <w:rsid w:val="004C129B"/>
    <w:rsid w:val="004C41E6"/>
    <w:rsid w:val="004E6421"/>
    <w:rsid w:val="005032EC"/>
    <w:rsid w:val="00521CFD"/>
    <w:rsid w:val="00536554"/>
    <w:rsid w:val="0054105C"/>
    <w:rsid w:val="00551698"/>
    <w:rsid w:val="00556D4C"/>
    <w:rsid w:val="005669DC"/>
    <w:rsid w:val="00573ED6"/>
    <w:rsid w:val="0058280B"/>
    <w:rsid w:val="00585EFA"/>
    <w:rsid w:val="0059050A"/>
    <w:rsid w:val="005A0DAE"/>
    <w:rsid w:val="005A3528"/>
    <w:rsid w:val="005B5E62"/>
    <w:rsid w:val="005C0499"/>
    <w:rsid w:val="005D653B"/>
    <w:rsid w:val="006212B2"/>
    <w:rsid w:val="00630F26"/>
    <w:rsid w:val="006340D9"/>
    <w:rsid w:val="00644A03"/>
    <w:rsid w:val="006543A4"/>
    <w:rsid w:val="00656469"/>
    <w:rsid w:val="006603BF"/>
    <w:rsid w:val="00664F5D"/>
    <w:rsid w:val="00676F21"/>
    <w:rsid w:val="00681049"/>
    <w:rsid w:val="00685B37"/>
    <w:rsid w:val="00696097"/>
    <w:rsid w:val="006A00E5"/>
    <w:rsid w:val="006A0120"/>
    <w:rsid w:val="006A34DD"/>
    <w:rsid w:val="006A6B0A"/>
    <w:rsid w:val="006C3061"/>
    <w:rsid w:val="006D78E9"/>
    <w:rsid w:val="006F3F9A"/>
    <w:rsid w:val="006F70A9"/>
    <w:rsid w:val="00702003"/>
    <w:rsid w:val="0070266D"/>
    <w:rsid w:val="00712A2B"/>
    <w:rsid w:val="00712AC2"/>
    <w:rsid w:val="007149A8"/>
    <w:rsid w:val="00720DB1"/>
    <w:rsid w:val="00732C67"/>
    <w:rsid w:val="00740404"/>
    <w:rsid w:val="00765964"/>
    <w:rsid w:val="007731AC"/>
    <w:rsid w:val="00780FD7"/>
    <w:rsid w:val="00793715"/>
    <w:rsid w:val="007A5F0B"/>
    <w:rsid w:val="007A73FA"/>
    <w:rsid w:val="007B0C38"/>
    <w:rsid w:val="007B516B"/>
    <w:rsid w:val="007B5F19"/>
    <w:rsid w:val="007B75C9"/>
    <w:rsid w:val="007C4273"/>
    <w:rsid w:val="007D4D63"/>
    <w:rsid w:val="00800F40"/>
    <w:rsid w:val="0080214D"/>
    <w:rsid w:val="00802C0E"/>
    <w:rsid w:val="00803FCF"/>
    <w:rsid w:val="008126AC"/>
    <w:rsid w:val="008178C2"/>
    <w:rsid w:val="00833A93"/>
    <w:rsid w:val="008404CE"/>
    <w:rsid w:val="00850159"/>
    <w:rsid w:val="008629C5"/>
    <w:rsid w:val="00862CF4"/>
    <w:rsid w:val="00867560"/>
    <w:rsid w:val="0088685F"/>
    <w:rsid w:val="008A1113"/>
    <w:rsid w:val="008A7D5B"/>
    <w:rsid w:val="008B0D76"/>
    <w:rsid w:val="008B6024"/>
    <w:rsid w:val="008C6864"/>
    <w:rsid w:val="008C710D"/>
    <w:rsid w:val="008E0248"/>
    <w:rsid w:val="008E4642"/>
    <w:rsid w:val="008F66C5"/>
    <w:rsid w:val="009061D8"/>
    <w:rsid w:val="00911D82"/>
    <w:rsid w:val="0094206E"/>
    <w:rsid w:val="0094306C"/>
    <w:rsid w:val="009443FF"/>
    <w:rsid w:val="00946F50"/>
    <w:rsid w:val="00955528"/>
    <w:rsid w:val="00962F7F"/>
    <w:rsid w:val="00965774"/>
    <w:rsid w:val="0097154D"/>
    <w:rsid w:val="0098026A"/>
    <w:rsid w:val="00986D6C"/>
    <w:rsid w:val="00991327"/>
    <w:rsid w:val="00992B4A"/>
    <w:rsid w:val="009A4DFA"/>
    <w:rsid w:val="009A5F49"/>
    <w:rsid w:val="009B21E5"/>
    <w:rsid w:val="009B4D1E"/>
    <w:rsid w:val="009B7A8B"/>
    <w:rsid w:val="009D3D48"/>
    <w:rsid w:val="009D4AD7"/>
    <w:rsid w:val="009E3424"/>
    <w:rsid w:val="009F12E6"/>
    <w:rsid w:val="009F1452"/>
    <w:rsid w:val="009F681E"/>
    <w:rsid w:val="00A02D00"/>
    <w:rsid w:val="00A02EBC"/>
    <w:rsid w:val="00A15EC6"/>
    <w:rsid w:val="00A4560F"/>
    <w:rsid w:val="00A55C4F"/>
    <w:rsid w:val="00A66039"/>
    <w:rsid w:val="00A904BA"/>
    <w:rsid w:val="00AA7852"/>
    <w:rsid w:val="00AB0953"/>
    <w:rsid w:val="00AB1CF2"/>
    <w:rsid w:val="00AB2D8B"/>
    <w:rsid w:val="00AC017D"/>
    <w:rsid w:val="00AC2135"/>
    <w:rsid w:val="00AC4BEA"/>
    <w:rsid w:val="00AD7193"/>
    <w:rsid w:val="00AE0FBD"/>
    <w:rsid w:val="00AE2B3B"/>
    <w:rsid w:val="00B116C0"/>
    <w:rsid w:val="00B13BAD"/>
    <w:rsid w:val="00B15E2D"/>
    <w:rsid w:val="00B362B1"/>
    <w:rsid w:val="00B51D1B"/>
    <w:rsid w:val="00B77948"/>
    <w:rsid w:val="00B934CB"/>
    <w:rsid w:val="00B9730E"/>
    <w:rsid w:val="00B97CA1"/>
    <w:rsid w:val="00BB4C09"/>
    <w:rsid w:val="00BC0806"/>
    <w:rsid w:val="00BC1901"/>
    <w:rsid w:val="00BD5625"/>
    <w:rsid w:val="00BE5D04"/>
    <w:rsid w:val="00BF7DF3"/>
    <w:rsid w:val="00C11A7A"/>
    <w:rsid w:val="00C1306A"/>
    <w:rsid w:val="00C1737D"/>
    <w:rsid w:val="00C22825"/>
    <w:rsid w:val="00C27655"/>
    <w:rsid w:val="00C568A8"/>
    <w:rsid w:val="00C639BD"/>
    <w:rsid w:val="00C65808"/>
    <w:rsid w:val="00C72207"/>
    <w:rsid w:val="00C817CF"/>
    <w:rsid w:val="00C82735"/>
    <w:rsid w:val="00C836A3"/>
    <w:rsid w:val="00CA0D46"/>
    <w:rsid w:val="00CA1A4A"/>
    <w:rsid w:val="00CB0B8C"/>
    <w:rsid w:val="00CB35D8"/>
    <w:rsid w:val="00CE0574"/>
    <w:rsid w:val="00CF05F6"/>
    <w:rsid w:val="00D06E6F"/>
    <w:rsid w:val="00D16C2D"/>
    <w:rsid w:val="00D20046"/>
    <w:rsid w:val="00D24CA9"/>
    <w:rsid w:val="00D55E52"/>
    <w:rsid w:val="00D63A6B"/>
    <w:rsid w:val="00D63CA0"/>
    <w:rsid w:val="00D7098B"/>
    <w:rsid w:val="00D71AE3"/>
    <w:rsid w:val="00D87E97"/>
    <w:rsid w:val="00D979B8"/>
    <w:rsid w:val="00DB3128"/>
    <w:rsid w:val="00DB3523"/>
    <w:rsid w:val="00DB7099"/>
    <w:rsid w:val="00DC00C0"/>
    <w:rsid w:val="00DC6A98"/>
    <w:rsid w:val="00DD1172"/>
    <w:rsid w:val="00DD29E8"/>
    <w:rsid w:val="00DF6818"/>
    <w:rsid w:val="00E03BFC"/>
    <w:rsid w:val="00E04535"/>
    <w:rsid w:val="00E1310C"/>
    <w:rsid w:val="00E14C8B"/>
    <w:rsid w:val="00E201E1"/>
    <w:rsid w:val="00E269BD"/>
    <w:rsid w:val="00E320F8"/>
    <w:rsid w:val="00E35120"/>
    <w:rsid w:val="00E420F1"/>
    <w:rsid w:val="00E57CDD"/>
    <w:rsid w:val="00E83669"/>
    <w:rsid w:val="00E92425"/>
    <w:rsid w:val="00E963BB"/>
    <w:rsid w:val="00E97416"/>
    <w:rsid w:val="00EA7080"/>
    <w:rsid w:val="00EB71EE"/>
    <w:rsid w:val="00EC5D03"/>
    <w:rsid w:val="00EC60AF"/>
    <w:rsid w:val="00EC79D8"/>
    <w:rsid w:val="00ED1881"/>
    <w:rsid w:val="00ED18EB"/>
    <w:rsid w:val="00ED2D98"/>
    <w:rsid w:val="00EE0EF3"/>
    <w:rsid w:val="00EE5151"/>
    <w:rsid w:val="00EE6AE7"/>
    <w:rsid w:val="00EF7E35"/>
    <w:rsid w:val="00F01D0C"/>
    <w:rsid w:val="00F26295"/>
    <w:rsid w:val="00F41816"/>
    <w:rsid w:val="00F56382"/>
    <w:rsid w:val="00F61435"/>
    <w:rsid w:val="00F64111"/>
    <w:rsid w:val="00F74985"/>
    <w:rsid w:val="00F74F57"/>
    <w:rsid w:val="00F77755"/>
    <w:rsid w:val="00F8350E"/>
    <w:rsid w:val="00F87224"/>
    <w:rsid w:val="00F95C29"/>
    <w:rsid w:val="00FC0461"/>
    <w:rsid w:val="00FC39C9"/>
    <w:rsid w:val="00FD0BC7"/>
    <w:rsid w:val="00FD7D1A"/>
    <w:rsid w:val="00FE6A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4700668-E4AA-4736-B060-01D1DA244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27BC"/>
  </w:style>
  <w:style w:type="paragraph" w:styleId="Heading1">
    <w:name w:val="heading 1"/>
    <w:basedOn w:val="Normal"/>
    <w:next w:val="Normal"/>
    <w:link w:val="Heading1Char"/>
    <w:uiPriority w:val="9"/>
    <w:qFormat/>
    <w:rsid w:val="006A34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62C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1837"/>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2C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CF4"/>
  </w:style>
  <w:style w:type="paragraph" w:styleId="Footer">
    <w:name w:val="footer"/>
    <w:basedOn w:val="Normal"/>
    <w:link w:val="FooterChar"/>
    <w:uiPriority w:val="99"/>
    <w:unhideWhenUsed/>
    <w:rsid w:val="00862C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CF4"/>
  </w:style>
  <w:style w:type="character" w:customStyle="1" w:styleId="Heading2Char">
    <w:name w:val="Heading 2 Char"/>
    <w:basedOn w:val="DefaultParagraphFont"/>
    <w:link w:val="Heading2"/>
    <w:uiPriority w:val="9"/>
    <w:semiHidden/>
    <w:rsid w:val="00862CF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B21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C1901"/>
    <w:rPr>
      <w:color w:val="0563C1" w:themeColor="hyperlink"/>
      <w:u w:val="single"/>
    </w:rPr>
  </w:style>
  <w:style w:type="character" w:customStyle="1" w:styleId="Heading1Char">
    <w:name w:val="Heading 1 Char"/>
    <w:basedOn w:val="DefaultParagraphFont"/>
    <w:link w:val="Heading1"/>
    <w:uiPriority w:val="9"/>
    <w:rsid w:val="006A34DD"/>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3D1837"/>
    <w:rPr>
      <w:rFonts w:asciiTheme="majorHAnsi" w:eastAsiaTheme="majorEastAsia" w:hAnsiTheme="majorHAnsi" w:cstheme="majorBidi"/>
      <w:color w:val="1F4D78" w:themeColor="accent1" w:themeShade="7F"/>
      <w:szCs w:val="24"/>
    </w:rPr>
  </w:style>
  <w:style w:type="paragraph" w:styleId="NormalWeb">
    <w:name w:val="Normal (Web)"/>
    <w:basedOn w:val="Normal"/>
    <w:uiPriority w:val="99"/>
    <w:semiHidden/>
    <w:unhideWhenUsed/>
    <w:rsid w:val="00962F7F"/>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962F7F"/>
    <w:rPr>
      <w:b/>
      <w:bCs/>
    </w:rPr>
  </w:style>
  <w:style w:type="paragraph" w:styleId="TOCHeading">
    <w:name w:val="TOC Heading"/>
    <w:basedOn w:val="Heading1"/>
    <w:next w:val="Normal"/>
    <w:uiPriority w:val="39"/>
    <w:unhideWhenUsed/>
    <w:qFormat/>
    <w:rsid w:val="003C3B34"/>
    <w:pPr>
      <w:outlineLvl w:val="9"/>
    </w:pPr>
  </w:style>
  <w:style w:type="paragraph" w:styleId="TOC1">
    <w:name w:val="toc 1"/>
    <w:basedOn w:val="Normal"/>
    <w:next w:val="Normal"/>
    <w:autoRedefine/>
    <w:uiPriority w:val="39"/>
    <w:unhideWhenUsed/>
    <w:rsid w:val="003C3B34"/>
    <w:pPr>
      <w:spacing w:after="100"/>
    </w:pPr>
  </w:style>
  <w:style w:type="paragraph" w:styleId="TOC2">
    <w:name w:val="toc 2"/>
    <w:basedOn w:val="Normal"/>
    <w:next w:val="Normal"/>
    <w:autoRedefine/>
    <w:uiPriority w:val="39"/>
    <w:unhideWhenUsed/>
    <w:rsid w:val="003C3B34"/>
    <w:pPr>
      <w:spacing w:after="100"/>
      <w:ind w:left="240"/>
    </w:pPr>
  </w:style>
  <w:style w:type="paragraph" w:styleId="TOC3">
    <w:name w:val="toc 3"/>
    <w:basedOn w:val="Normal"/>
    <w:next w:val="Normal"/>
    <w:autoRedefine/>
    <w:uiPriority w:val="39"/>
    <w:unhideWhenUsed/>
    <w:rsid w:val="003C3B34"/>
    <w:pPr>
      <w:spacing w:after="100"/>
      <w:ind w:left="480"/>
    </w:pPr>
  </w:style>
  <w:style w:type="paragraph" w:styleId="TOC4">
    <w:name w:val="toc 4"/>
    <w:basedOn w:val="Normal"/>
    <w:next w:val="Normal"/>
    <w:autoRedefine/>
    <w:uiPriority w:val="39"/>
    <w:unhideWhenUsed/>
    <w:rsid w:val="003C3B34"/>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3C3B34"/>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3C3B34"/>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3C3B34"/>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3C3B34"/>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3C3B34"/>
    <w:pPr>
      <w:spacing w:after="100"/>
      <w:ind w:left="1760"/>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184">
      <w:bodyDiv w:val="1"/>
      <w:marLeft w:val="0"/>
      <w:marRight w:val="0"/>
      <w:marTop w:val="0"/>
      <w:marBottom w:val="0"/>
      <w:divBdr>
        <w:top w:val="none" w:sz="0" w:space="0" w:color="auto"/>
        <w:left w:val="none" w:sz="0" w:space="0" w:color="auto"/>
        <w:bottom w:val="none" w:sz="0" w:space="0" w:color="auto"/>
        <w:right w:val="none" w:sz="0" w:space="0" w:color="auto"/>
      </w:divBdr>
      <w:divsChild>
        <w:div w:id="1981615126">
          <w:marLeft w:val="0"/>
          <w:marRight w:val="0"/>
          <w:marTop w:val="0"/>
          <w:marBottom w:val="0"/>
          <w:divBdr>
            <w:top w:val="none" w:sz="0" w:space="0" w:color="auto"/>
            <w:left w:val="none" w:sz="0" w:space="0" w:color="auto"/>
            <w:bottom w:val="none" w:sz="0" w:space="0" w:color="auto"/>
            <w:right w:val="none" w:sz="0" w:space="0" w:color="auto"/>
          </w:divBdr>
          <w:divsChild>
            <w:div w:id="119032807">
              <w:marLeft w:val="0"/>
              <w:marRight w:val="0"/>
              <w:marTop w:val="0"/>
              <w:marBottom w:val="0"/>
              <w:divBdr>
                <w:top w:val="none" w:sz="0" w:space="0" w:color="auto"/>
                <w:left w:val="none" w:sz="0" w:space="0" w:color="auto"/>
                <w:bottom w:val="none" w:sz="0" w:space="0" w:color="auto"/>
                <w:right w:val="none" w:sz="0" w:space="0" w:color="auto"/>
              </w:divBdr>
              <w:divsChild>
                <w:div w:id="476923712">
                  <w:marLeft w:val="0"/>
                  <w:marRight w:val="0"/>
                  <w:marTop w:val="0"/>
                  <w:marBottom w:val="0"/>
                  <w:divBdr>
                    <w:top w:val="none" w:sz="0" w:space="0" w:color="auto"/>
                    <w:left w:val="none" w:sz="0" w:space="0" w:color="auto"/>
                    <w:bottom w:val="none" w:sz="0" w:space="0" w:color="auto"/>
                    <w:right w:val="none" w:sz="0" w:space="0" w:color="auto"/>
                  </w:divBdr>
                  <w:divsChild>
                    <w:div w:id="287320771">
                      <w:marLeft w:val="0"/>
                      <w:marRight w:val="0"/>
                      <w:marTop w:val="0"/>
                      <w:marBottom w:val="0"/>
                      <w:divBdr>
                        <w:top w:val="none" w:sz="0" w:space="0" w:color="auto"/>
                        <w:left w:val="none" w:sz="0" w:space="0" w:color="auto"/>
                        <w:bottom w:val="none" w:sz="0" w:space="0" w:color="auto"/>
                        <w:right w:val="none" w:sz="0" w:space="0" w:color="auto"/>
                      </w:divBdr>
                    </w:div>
                    <w:div w:id="110369302">
                      <w:marLeft w:val="0"/>
                      <w:marRight w:val="0"/>
                      <w:marTop w:val="0"/>
                      <w:marBottom w:val="0"/>
                      <w:divBdr>
                        <w:top w:val="none" w:sz="0" w:space="0" w:color="auto"/>
                        <w:left w:val="none" w:sz="0" w:space="0" w:color="auto"/>
                        <w:bottom w:val="none" w:sz="0" w:space="0" w:color="auto"/>
                        <w:right w:val="none" w:sz="0" w:space="0" w:color="auto"/>
                      </w:divBdr>
                    </w:div>
                    <w:div w:id="1366904353">
                      <w:marLeft w:val="0"/>
                      <w:marRight w:val="0"/>
                      <w:marTop w:val="0"/>
                      <w:marBottom w:val="0"/>
                      <w:divBdr>
                        <w:top w:val="none" w:sz="0" w:space="0" w:color="auto"/>
                        <w:left w:val="none" w:sz="0" w:space="0" w:color="auto"/>
                        <w:bottom w:val="none" w:sz="0" w:space="0" w:color="auto"/>
                        <w:right w:val="none" w:sz="0" w:space="0" w:color="auto"/>
                      </w:divBdr>
                    </w:div>
                    <w:div w:id="2042314437">
                      <w:marLeft w:val="0"/>
                      <w:marRight w:val="0"/>
                      <w:marTop w:val="0"/>
                      <w:marBottom w:val="0"/>
                      <w:divBdr>
                        <w:top w:val="none" w:sz="0" w:space="0" w:color="auto"/>
                        <w:left w:val="none" w:sz="0" w:space="0" w:color="auto"/>
                        <w:bottom w:val="none" w:sz="0" w:space="0" w:color="auto"/>
                        <w:right w:val="none" w:sz="0" w:space="0" w:color="auto"/>
                      </w:divBdr>
                    </w:div>
                    <w:div w:id="548876689">
                      <w:marLeft w:val="0"/>
                      <w:marRight w:val="0"/>
                      <w:marTop w:val="0"/>
                      <w:marBottom w:val="0"/>
                      <w:divBdr>
                        <w:top w:val="none" w:sz="0" w:space="0" w:color="auto"/>
                        <w:left w:val="none" w:sz="0" w:space="0" w:color="auto"/>
                        <w:bottom w:val="none" w:sz="0" w:space="0" w:color="auto"/>
                        <w:right w:val="none" w:sz="0" w:space="0" w:color="auto"/>
                      </w:divBdr>
                    </w:div>
                    <w:div w:id="672879082">
                      <w:marLeft w:val="0"/>
                      <w:marRight w:val="0"/>
                      <w:marTop w:val="0"/>
                      <w:marBottom w:val="0"/>
                      <w:divBdr>
                        <w:top w:val="none" w:sz="0" w:space="0" w:color="auto"/>
                        <w:left w:val="none" w:sz="0" w:space="0" w:color="auto"/>
                        <w:bottom w:val="none" w:sz="0" w:space="0" w:color="auto"/>
                        <w:right w:val="none" w:sz="0" w:space="0" w:color="auto"/>
                      </w:divBdr>
                    </w:div>
                    <w:div w:id="478424009">
                      <w:marLeft w:val="0"/>
                      <w:marRight w:val="0"/>
                      <w:marTop w:val="0"/>
                      <w:marBottom w:val="0"/>
                      <w:divBdr>
                        <w:top w:val="none" w:sz="0" w:space="0" w:color="auto"/>
                        <w:left w:val="none" w:sz="0" w:space="0" w:color="auto"/>
                        <w:bottom w:val="none" w:sz="0" w:space="0" w:color="auto"/>
                        <w:right w:val="none" w:sz="0" w:space="0" w:color="auto"/>
                      </w:divBdr>
                    </w:div>
                    <w:div w:id="1695184017">
                      <w:marLeft w:val="0"/>
                      <w:marRight w:val="0"/>
                      <w:marTop w:val="0"/>
                      <w:marBottom w:val="0"/>
                      <w:divBdr>
                        <w:top w:val="none" w:sz="0" w:space="0" w:color="auto"/>
                        <w:left w:val="none" w:sz="0" w:space="0" w:color="auto"/>
                        <w:bottom w:val="none" w:sz="0" w:space="0" w:color="auto"/>
                        <w:right w:val="none" w:sz="0" w:space="0" w:color="auto"/>
                      </w:divBdr>
                    </w:div>
                    <w:div w:id="264071566">
                      <w:marLeft w:val="0"/>
                      <w:marRight w:val="0"/>
                      <w:marTop w:val="0"/>
                      <w:marBottom w:val="0"/>
                      <w:divBdr>
                        <w:top w:val="none" w:sz="0" w:space="0" w:color="auto"/>
                        <w:left w:val="none" w:sz="0" w:space="0" w:color="auto"/>
                        <w:bottom w:val="none" w:sz="0" w:space="0" w:color="auto"/>
                        <w:right w:val="none" w:sz="0" w:space="0" w:color="auto"/>
                      </w:divBdr>
                    </w:div>
                    <w:div w:id="277152261">
                      <w:marLeft w:val="0"/>
                      <w:marRight w:val="0"/>
                      <w:marTop w:val="0"/>
                      <w:marBottom w:val="0"/>
                      <w:divBdr>
                        <w:top w:val="none" w:sz="0" w:space="0" w:color="auto"/>
                        <w:left w:val="none" w:sz="0" w:space="0" w:color="auto"/>
                        <w:bottom w:val="none" w:sz="0" w:space="0" w:color="auto"/>
                        <w:right w:val="none" w:sz="0" w:space="0" w:color="auto"/>
                      </w:divBdr>
                    </w:div>
                    <w:div w:id="34721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396">
      <w:bodyDiv w:val="1"/>
      <w:marLeft w:val="0"/>
      <w:marRight w:val="0"/>
      <w:marTop w:val="0"/>
      <w:marBottom w:val="0"/>
      <w:divBdr>
        <w:top w:val="none" w:sz="0" w:space="0" w:color="auto"/>
        <w:left w:val="none" w:sz="0" w:space="0" w:color="auto"/>
        <w:bottom w:val="none" w:sz="0" w:space="0" w:color="auto"/>
        <w:right w:val="none" w:sz="0" w:space="0" w:color="auto"/>
      </w:divBdr>
    </w:div>
    <w:div w:id="1788877">
      <w:bodyDiv w:val="1"/>
      <w:marLeft w:val="0"/>
      <w:marRight w:val="0"/>
      <w:marTop w:val="0"/>
      <w:marBottom w:val="0"/>
      <w:divBdr>
        <w:top w:val="none" w:sz="0" w:space="0" w:color="auto"/>
        <w:left w:val="none" w:sz="0" w:space="0" w:color="auto"/>
        <w:bottom w:val="none" w:sz="0" w:space="0" w:color="auto"/>
        <w:right w:val="none" w:sz="0" w:space="0" w:color="auto"/>
      </w:divBdr>
      <w:divsChild>
        <w:div w:id="1547523511">
          <w:marLeft w:val="0"/>
          <w:marRight w:val="0"/>
          <w:marTop w:val="0"/>
          <w:marBottom w:val="0"/>
          <w:divBdr>
            <w:top w:val="none" w:sz="0" w:space="0" w:color="auto"/>
            <w:left w:val="none" w:sz="0" w:space="0" w:color="auto"/>
            <w:bottom w:val="none" w:sz="0" w:space="0" w:color="auto"/>
            <w:right w:val="none" w:sz="0" w:space="0" w:color="auto"/>
          </w:divBdr>
        </w:div>
      </w:divsChild>
    </w:div>
    <w:div w:id="2098970">
      <w:bodyDiv w:val="1"/>
      <w:marLeft w:val="0"/>
      <w:marRight w:val="0"/>
      <w:marTop w:val="0"/>
      <w:marBottom w:val="0"/>
      <w:divBdr>
        <w:top w:val="none" w:sz="0" w:space="0" w:color="auto"/>
        <w:left w:val="none" w:sz="0" w:space="0" w:color="auto"/>
        <w:bottom w:val="none" w:sz="0" w:space="0" w:color="auto"/>
        <w:right w:val="none" w:sz="0" w:space="0" w:color="auto"/>
      </w:divBdr>
    </w:div>
    <w:div w:id="2323155">
      <w:bodyDiv w:val="1"/>
      <w:marLeft w:val="0"/>
      <w:marRight w:val="0"/>
      <w:marTop w:val="0"/>
      <w:marBottom w:val="0"/>
      <w:divBdr>
        <w:top w:val="none" w:sz="0" w:space="0" w:color="auto"/>
        <w:left w:val="none" w:sz="0" w:space="0" w:color="auto"/>
        <w:bottom w:val="none" w:sz="0" w:space="0" w:color="auto"/>
        <w:right w:val="none" w:sz="0" w:space="0" w:color="auto"/>
      </w:divBdr>
    </w:div>
    <w:div w:id="2363932">
      <w:bodyDiv w:val="1"/>
      <w:marLeft w:val="0"/>
      <w:marRight w:val="0"/>
      <w:marTop w:val="0"/>
      <w:marBottom w:val="0"/>
      <w:divBdr>
        <w:top w:val="none" w:sz="0" w:space="0" w:color="auto"/>
        <w:left w:val="none" w:sz="0" w:space="0" w:color="auto"/>
        <w:bottom w:val="none" w:sz="0" w:space="0" w:color="auto"/>
        <w:right w:val="none" w:sz="0" w:space="0" w:color="auto"/>
      </w:divBdr>
    </w:div>
    <w:div w:id="2710328">
      <w:bodyDiv w:val="1"/>
      <w:marLeft w:val="0"/>
      <w:marRight w:val="0"/>
      <w:marTop w:val="0"/>
      <w:marBottom w:val="0"/>
      <w:divBdr>
        <w:top w:val="none" w:sz="0" w:space="0" w:color="auto"/>
        <w:left w:val="none" w:sz="0" w:space="0" w:color="auto"/>
        <w:bottom w:val="none" w:sz="0" w:space="0" w:color="auto"/>
        <w:right w:val="none" w:sz="0" w:space="0" w:color="auto"/>
      </w:divBdr>
    </w:div>
    <w:div w:id="3098307">
      <w:bodyDiv w:val="1"/>
      <w:marLeft w:val="0"/>
      <w:marRight w:val="0"/>
      <w:marTop w:val="0"/>
      <w:marBottom w:val="0"/>
      <w:divBdr>
        <w:top w:val="none" w:sz="0" w:space="0" w:color="auto"/>
        <w:left w:val="none" w:sz="0" w:space="0" w:color="auto"/>
        <w:bottom w:val="none" w:sz="0" w:space="0" w:color="auto"/>
        <w:right w:val="none" w:sz="0" w:space="0" w:color="auto"/>
      </w:divBdr>
    </w:div>
    <w:div w:id="3745832">
      <w:bodyDiv w:val="1"/>
      <w:marLeft w:val="0"/>
      <w:marRight w:val="0"/>
      <w:marTop w:val="0"/>
      <w:marBottom w:val="0"/>
      <w:divBdr>
        <w:top w:val="none" w:sz="0" w:space="0" w:color="auto"/>
        <w:left w:val="none" w:sz="0" w:space="0" w:color="auto"/>
        <w:bottom w:val="none" w:sz="0" w:space="0" w:color="auto"/>
        <w:right w:val="none" w:sz="0" w:space="0" w:color="auto"/>
      </w:divBdr>
    </w:div>
    <w:div w:id="3898943">
      <w:bodyDiv w:val="1"/>
      <w:marLeft w:val="0"/>
      <w:marRight w:val="0"/>
      <w:marTop w:val="0"/>
      <w:marBottom w:val="0"/>
      <w:divBdr>
        <w:top w:val="none" w:sz="0" w:space="0" w:color="auto"/>
        <w:left w:val="none" w:sz="0" w:space="0" w:color="auto"/>
        <w:bottom w:val="none" w:sz="0" w:space="0" w:color="auto"/>
        <w:right w:val="none" w:sz="0" w:space="0" w:color="auto"/>
      </w:divBdr>
    </w:div>
    <w:div w:id="4672494">
      <w:bodyDiv w:val="1"/>
      <w:marLeft w:val="0"/>
      <w:marRight w:val="0"/>
      <w:marTop w:val="0"/>
      <w:marBottom w:val="0"/>
      <w:divBdr>
        <w:top w:val="none" w:sz="0" w:space="0" w:color="auto"/>
        <w:left w:val="none" w:sz="0" w:space="0" w:color="auto"/>
        <w:bottom w:val="none" w:sz="0" w:space="0" w:color="auto"/>
        <w:right w:val="none" w:sz="0" w:space="0" w:color="auto"/>
      </w:divBdr>
      <w:divsChild>
        <w:div w:id="1853958228">
          <w:marLeft w:val="0"/>
          <w:marRight w:val="0"/>
          <w:marTop w:val="0"/>
          <w:marBottom w:val="0"/>
          <w:divBdr>
            <w:top w:val="none" w:sz="0" w:space="0" w:color="auto"/>
            <w:left w:val="none" w:sz="0" w:space="0" w:color="auto"/>
            <w:bottom w:val="none" w:sz="0" w:space="0" w:color="auto"/>
            <w:right w:val="none" w:sz="0" w:space="0" w:color="auto"/>
          </w:divBdr>
        </w:div>
      </w:divsChild>
    </w:div>
    <w:div w:id="4745135">
      <w:bodyDiv w:val="1"/>
      <w:marLeft w:val="0"/>
      <w:marRight w:val="0"/>
      <w:marTop w:val="0"/>
      <w:marBottom w:val="0"/>
      <w:divBdr>
        <w:top w:val="none" w:sz="0" w:space="0" w:color="auto"/>
        <w:left w:val="none" w:sz="0" w:space="0" w:color="auto"/>
        <w:bottom w:val="none" w:sz="0" w:space="0" w:color="auto"/>
        <w:right w:val="none" w:sz="0" w:space="0" w:color="auto"/>
      </w:divBdr>
    </w:div>
    <w:div w:id="5059903">
      <w:bodyDiv w:val="1"/>
      <w:marLeft w:val="0"/>
      <w:marRight w:val="0"/>
      <w:marTop w:val="0"/>
      <w:marBottom w:val="0"/>
      <w:divBdr>
        <w:top w:val="none" w:sz="0" w:space="0" w:color="auto"/>
        <w:left w:val="none" w:sz="0" w:space="0" w:color="auto"/>
        <w:bottom w:val="none" w:sz="0" w:space="0" w:color="auto"/>
        <w:right w:val="none" w:sz="0" w:space="0" w:color="auto"/>
      </w:divBdr>
      <w:divsChild>
        <w:div w:id="320158220">
          <w:marLeft w:val="0"/>
          <w:marRight w:val="0"/>
          <w:marTop w:val="0"/>
          <w:marBottom w:val="0"/>
          <w:divBdr>
            <w:top w:val="none" w:sz="0" w:space="0" w:color="auto"/>
            <w:left w:val="none" w:sz="0" w:space="0" w:color="auto"/>
            <w:bottom w:val="none" w:sz="0" w:space="0" w:color="auto"/>
            <w:right w:val="none" w:sz="0" w:space="0" w:color="auto"/>
          </w:divBdr>
          <w:divsChild>
            <w:div w:id="822896548">
              <w:marLeft w:val="0"/>
              <w:marRight w:val="0"/>
              <w:marTop w:val="0"/>
              <w:marBottom w:val="0"/>
              <w:divBdr>
                <w:top w:val="none" w:sz="0" w:space="0" w:color="auto"/>
                <w:left w:val="none" w:sz="0" w:space="0" w:color="auto"/>
                <w:bottom w:val="none" w:sz="0" w:space="0" w:color="auto"/>
                <w:right w:val="none" w:sz="0" w:space="0" w:color="auto"/>
              </w:divBdr>
              <w:divsChild>
                <w:div w:id="926227246">
                  <w:marLeft w:val="0"/>
                  <w:marRight w:val="0"/>
                  <w:marTop w:val="0"/>
                  <w:marBottom w:val="0"/>
                  <w:divBdr>
                    <w:top w:val="none" w:sz="0" w:space="0" w:color="auto"/>
                    <w:left w:val="none" w:sz="0" w:space="0" w:color="auto"/>
                    <w:bottom w:val="none" w:sz="0" w:space="0" w:color="auto"/>
                    <w:right w:val="none" w:sz="0" w:space="0" w:color="auto"/>
                  </w:divBdr>
                  <w:divsChild>
                    <w:div w:id="780563649">
                      <w:marLeft w:val="0"/>
                      <w:marRight w:val="0"/>
                      <w:marTop w:val="0"/>
                      <w:marBottom w:val="0"/>
                      <w:divBdr>
                        <w:top w:val="none" w:sz="0" w:space="0" w:color="auto"/>
                        <w:left w:val="none" w:sz="0" w:space="0" w:color="auto"/>
                        <w:bottom w:val="none" w:sz="0" w:space="0" w:color="auto"/>
                        <w:right w:val="none" w:sz="0" w:space="0" w:color="auto"/>
                      </w:divBdr>
                      <w:divsChild>
                        <w:div w:id="1620188592">
                          <w:marLeft w:val="0"/>
                          <w:marRight w:val="0"/>
                          <w:marTop w:val="0"/>
                          <w:marBottom w:val="0"/>
                          <w:divBdr>
                            <w:top w:val="none" w:sz="0" w:space="0" w:color="auto"/>
                            <w:left w:val="none" w:sz="0" w:space="0" w:color="auto"/>
                            <w:bottom w:val="none" w:sz="0" w:space="0" w:color="auto"/>
                            <w:right w:val="none" w:sz="0" w:space="0" w:color="auto"/>
                          </w:divBdr>
                        </w:div>
                        <w:div w:id="1843937020">
                          <w:marLeft w:val="0"/>
                          <w:marRight w:val="0"/>
                          <w:marTop w:val="0"/>
                          <w:marBottom w:val="0"/>
                          <w:divBdr>
                            <w:top w:val="none" w:sz="0" w:space="0" w:color="auto"/>
                            <w:left w:val="none" w:sz="0" w:space="0" w:color="auto"/>
                            <w:bottom w:val="none" w:sz="0" w:space="0" w:color="auto"/>
                            <w:right w:val="none" w:sz="0" w:space="0" w:color="auto"/>
                          </w:divBdr>
                        </w:div>
                        <w:div w:id="20002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40037">
      <w:bodyDiv w:val="1"/>
      <w:marLeft w:val="0"/>
      <w:marRight w:val="0"/>
      <w:marTop w:val="0"/>
      <w:marBottom w:val="0"/>
      <w:divBdr>
        <w:top w:val="none" w:sz="0" w:space="0" w:color="auto"/>
        <w:left w:val="none" w:sz="0" w:space="0" w:color="auto"/>
        <w:bottom w:val="none" w:sz="0" w:space="0" w:color="auto"/>
        <w:right w:val="none" w:sz="0" w:space="0" w:color="auto"/>
      </w:divBdr>
      <w:divsChild>
        <w:div w:id="1681152420">
          <w:marLeft w:val="0"/>
          <w:marRight w:val="0"/>
          <w:marTop w:val="0"/>
          <w:marBottom w:val="0"/>
          <w:divBdr>
            <w:top w:val="none" w:sz="0" w:space="0" w:color="auto"/>
            <w:left w:val="none" w:sz="0" w:space="0" w:color="auto"/>
            <w:bottom w:val="none" w:sz="0" w:space="0" w:color="auto"/>
            <w:right w:val="none" w:sz="0" w:space="0" w:color="auto"/>
          </w:divBdr>
          <w:divsChild>
            <w:div w:id="702025978">
              <w:marLeft w:val="0"/>
              <w:marRight w:val="0"/>
              <w:marTop w:val="0"/>
              <w:marBottom w:val="0"/>
              <w:divBdr>
                <w:top w:val="none" w:sz="0" w:space="0" w:color="auto"/>
                <w:left w:val="none" w:sz="0" w:space="0" w:color="auto"/>
                <w:bottom w:val="none" w:sz="0" w:space="0" w:color="auto"/>
                <w:right w:val="none" w:sz="0" w:space="0" w:color="auto"/>
              </w:divBdr>
              <w:divsChild>
                <w:div w:id="1664619873">
                  <w:marLeft w:val="0"/>
                  <w:marRight w:val="0"/>
                  <w:marTop w:val="0"/>
                  <w:marBottom w:val="0"/>
                  <w:divBdr>
                    <w:top w:val="none" w:sz="0" w:space="0" w:color="auto"/>
                    <w:left w:val="none" w:sz="0" w:space="0" w:color="auto"/>
                    <w:bottom w:val="none" w:sz="0" w:space="0" w:color="auto"/>
                    <w:right w:val="none" w:sz="0" w:space="0" w:color="auto"/>
                  </w:divBdr>
                  <w:divsChild>
                    <w:div w:id="2126148289">
                      <w:marLeft w:val="0"/>
                      <w:marRight w:val="0"/>
                      <w:marTop w:val="0"/>
                      <w:marBottom w:val="0"/>
                      <w:divBdr>
                        <w:top w:val="none" w:sz="0" w:space="0" w:color="auto"/>
                        <w:left w:val="none" w:sz="0" w:space="0" w:color="auto"/>
                        <w:bottom w:val="none" w:sz="0" w:space="0" w:color="auto"/>
                        <w:right w:val="none" w:sz="0" w:space="0" w:color="auto"/>
                      </w:divBdr>
                    </w:div>
                    <w:div w:id="237058929">
                      <w:marLeft w:val="0"/>
                      <w:marRight w:val="0"/>
                      <w:marTop w:val="0"/>
                      <w:marBottom w:val="0"/>
                      <w:divBdr>
                        <w:top w:val="none" w:sz="0" w:space="0" w:color="auto"/>
                        <w:left w:val="none" w:sz="0" w:space="0" w:color="auto"/>
                        <w:bottom w:val="none" w:sz="0" w:space="0" w:color="auto"/>
                        <w:right w:val="none" w:sz="0" w:space="0" w:color="auto"/>
                      </w:divBdr>
                    </w:div>
                    <w:div w:id="1716419715">
                      <w:marLeft w:val="0"/>
                      <w:marRight w:val="0"/>
                      <w:marTop w:val="0"/>
                      <w:marBottom w:val="0"/>
                      <w:divBdr>
                        <w:top w:val="none" w:sz="0" w:space="0" w:color="auto"/>
                        <w:left w:val="none" w:sz="0" w:space="0" w:color="auto"/>
                        <w:bottom w:val="none" w:sz="0" w:space="0" w:color="auto"/>
                        <w:right w:val="none" w:sz="0" w:space="0" w:color="auto"/>
                      </w:divBdr>
                    </w:div>
                    <w:div w:id="1795905108">
                      <w:marLeft w:val="0"/>
                      <w:marRight w:val="0"/>
                      <w:marTop w:val="0"/>
                      <w:marBottom w:val="0"/>
                      <w:divBdr>
                        <w:top w:val="none" w:sz="0" w:space="0" w:color="auto"/>
                        <w:left w:val="none" w:sz="0" w:space="0" w:color="auto"/>
                        <w:bottom w:val="none" w:sz="0" w:space="0" w:color="auto"/>
                        <w:right w:val="none" w:sz="0" w:space="0" w:color="auto"/>
                      </w:divBdr>
                    </w:div>
                    <w:div w:id="17434337">
                      <w:marLeft w:val="0"/>
                      <w:marRight w:val="0"/>
                      <w:marTop w:val="0"/>
                      <w:marBottom w:val="0"/>
                      <w:divBdr>
                        <w:top w:val="none" w:sz="0" w:space="0" w:color="auto"/>
                        <w:left w:val="none" w:sz="0" w:space="0" w:color="auto"/>
                        <w:bottom w:val="none" w:sz="0" w:space="0" w:color="auto"/>
                        <w:right w:val="none" w:sz="0" w:space="0" w:color="auto"/>
                      </w:divBdr>
                    </w:div>
                    <w:div w:id="4680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0890">
      <w:bodyDiv w:val="1"/>
      <w:marLeft w:val="0"/>
      <w:marRight w:val="0"/>
      <w:marTop w:val="0"/>
      <w:marBottom w:val="0"/>
      <w:divBdr>
        <w:top w:val="none" w:sz="0" w:space="0" w:color="auto"/>
        <w:left w:val="none" w:sz="0" w:space="0" w:color="auto"/>
        <w:bottom w:val="none" w:sz="0" w:space="0" w:color="auto"/>
        <w:right w:val="none" w:sz="0" w:space="0" w:color="auto"/>
      </w:divBdr>
      <w:divsChild>
        <w:div w:id="1187669580">
          <w:marLeft w:val="0"/>
          <w:marRight w:val="0"/>
          <w:marTop w:val="0"/>
          <w:marBottom w:val="0"/>
          <w:divBdr>
            <w:top w:val="none" w:sz="0" w:space="0" w:color="auto"/>
            <w:left w:val="none" w:sz="0" w:space="0" w:color="auto"/>
            <w:bottom w:val="none" w:sz="0" w:space="0" w:color="auto"/>
            <w:right w:val="none" w:sz="0" w:space="0" w:color="auto"/>
          </w:divBdr>
          <w:divsChild>
            <w:div w:id="806776141">
              <w:marLeft w:val="0"/>
              <w:marRight w:val="0"/>
              <w:marTop w:val="0"/>
              <w:marBottom w:val="0"/>
              <w:divBdr>
                <w:top w:val="none" w:sz="0" w:space="0" w:color="auto"/>
                <w:left w:val="none" w:sz="0" w:space="0" w:color="auto"/>
                <w:bottom w:val="none" w:sz="0" w:space="0" w:color="auto"/>
                <w:right w:val="none" w:sz="0" w:space="0" w:color="auto"/>
              </w:divBdr>
              <w:divsChild>
                <w:div w:id="120922239">
                  <w:marLeft w:val="0"/>
                  <w:marRight w:val="0"/>
                  <w:marTop w:val="0"/>
                  <w:marBottom w:val="0"/>
                  <w:divBdr>
                    <w:top w:val="none" w:sz="0" w:space="0" w:color="auto"/>
                    <w:left w:val="none" w:sz="0" w:space="0" w:color="auto"/>
                    <w:bottom w:val="none" w:sz="0" w:space="0" w:color="auto"/>
                    <w:right w:val="none" w:sz="0" w:space="0" w:color="auto"/>
                  </w:divBdr>
                  <w:divsChild>
                    <w:div w:id="662974860">
                      <w:marLeft w:val="0"/>
                      <w:marRight w:val="0"/>
                      <w:marTop w:val="0"/>
                      <w:marBottom w:val="0"/>
                      <w:divBdr>
                        <w:top w:val="none" w:sz="0" w:space="0" w:color="auto"/>
                        <w:left w:val="none" w:sz="0" w:space="0" w:color="auto"/>
                        <w:bottom w:val="none" w:sz="0" w:space="0" w:color="auto"/>
                        <w:right w:val="none" w:sz="0" w:space="0" w:color="auto"/>
                      </w:divBdr>
                    </w:div>
                    <w:div w:id="1747342577">
                      <w:marLeft w:val="0"/>
                      <w:marRight w:val="0"/>
                      <w:marTop w:val="0"/>
                      <w:marBottom w:val="0"/>
                      <w:divBdr>
                        <w:top w:val="none" w:sz="0" w:space="0" w:color="auto"/>
                        <w:left w:val="none" w:sz="0" w:space="0" w:color="auto"/>
                        <w:bottom w:val="none" w:sz="0" w:space="0" w:color="auto"/>
                        <w:right w:val="none" w:sz="0" w:space="0" w:color="auto"/>
                      </w:divBdr>
                    </w:div>
                    <w:div w:id="128688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9362">
      <w:bodyDiv w:val="1"/>
      <w:marLeft w:val="0"/>
      <w:marRight w:val="0"/>
      <w:marTop w:val="0"/>
      <w:marBottom w:val="0"/>
      <w:divBdr>
        <w:top w:val="none" w:sz="0" w:space="0" w:color="auto"/>
        <w:left w:val="none" w:sz="0" w:space="0" w:color="auto"/>
        <w:bottom w:val="none" w:sz="0" w:space="0" w:color="auto"/>
        <w:right w:val="none" w:sz="0" w:space="0" w:color="auto"/>
      </w:divBdr>
    </w:div>
    <w:div w:id="6367236">
      <w:bodyDiv w:val="1"/>
      <w:marLeft w:val="0"/>
      <w:marRight w:val="0"/>
      <w:marTop w:val="0"/>
      <w:marBottom w:val="0"/>
      <w:divBdr>
        <w:top w:val="none" w:sz="0" w:space="0" w:color="auto"/>
        <w:left w:val="none" w:sz="0" w:space="0" w:color="auto"/>
        <w:bottom w:val="none" w:sz="0" w:space="0" w:color="auto"/>
        <w:right w:val="none" w:sz="0" w:space="0" w:color="auto"/>
      </w:divBdr>
    </w:div>
    <w:div w:id="6490755">
      <w:bodyDiv w:val="1"/>
      <w:marLeft w:val="0"/>
      <w:marRight w:val="0"/>
      <w:marTop w:val="0"/>
      <w:marBottom w:val="0"/>
      <w:divBdr>
        <w:top w:val="none" w:sz="0" w:space="0" w:color="auto"/>
        <w:left w:val="none" w:sz="0" w:space="0" w:color="auto"/>
        <w:bottom w:val="none" w:sz="0" w:space="0" w:color="auto"/>
        <w:right w:val="none" w:sz="0" w:space="0" w:color="auto"/>
      </w:divBdr>
      <w:divsChild>
        <w:div w:id="1231232016">
          <w:marLeft w:val="0"/>
          <w:marRight w:val="0"/>
          <w:marTop w:val="0"/>
          <w:marBottom w:val="0"/>
          <w:divBdr>
            <w:top w:val="none" w:sz="0" w:space="0" w:color="auto"/>
            <w:left w:val="none" w:sz="0" w:space="0" w:color="auto"/>
            <w:bottom w:val="none" w:sz="0" w:space="0" w:color="auto"/>
            <w:right w:val="none" w:sz="0" w:space="0" w:color="auto"/>
          </w:divBdr>
          <w:divsChild>
            <w:div w:id="670331483">
              <w:marLeft w:val="0"/>
              <w:marRight w:val="0"/>
              <w:marTop w:val="0"/>
              <w:marBottom w:val="0"/>
              <w:divBdr>
                <w:top w:val="none" w:sz="0" w:space="0" w:color="auto"/>
                <w:left w:val="none" w:sz="0" w:space="0" w:color="auto"/>
                <w:bottom w:val="none" w:sz="0" w:space="0" w:color="auto"/>
                <w:right w:val="none" w:sz="0" w:space="0" w:color="auto"/>
              </w:divBdr>
              <w:divsChild>
                <w:div w:id="729308251">
                  <w:marLeft w:val="0"/>
                  <w:marRight w:val="0"/>
                  <w:marTop w:val="0"/>
                  <w:marBottom w:val="0"/>
                  <w:divBdr>
                    <w:top w:val="none" w:sz="0" w:space="0" w:color="auto"/>
                    <w:left w:val="none" w:sz="0" w:space="0" w:color="auto"/>
                    <w:bottom w:val="none" w:sz="0" w:space="0" w:color="auto"/>
                    <w:right w:val="none" w:sz="0" w:space="0" w:color="auto"/>
                  </w:divBdr>
                  <w:divsChild>
                    <w:div w:id="202866170">
                      <w:marLeft w:val="0"/>
                      <w:marRight w:val="0"/>
                      <w:marTop w:val="0"/>
                      <w:marBottom w:val="0"/>
                      <w:divBdr>
                        <w:top w:val="none" w:sz="0" w:space="0" w:color="auto"/>
                        <w:left w:val="none" w:sz="0" w:space="0" w:color="auto"/>
                        <w:bottom w:val="none" w:sz="0" w:space="0" w:color="auto"/>
                        <w:right w:val="none" w:sz="0" w:space="0" w:color="auto"/>
                      </w:divBdr>
                    </w:div>
                    <w:div w:id="2115056961">
                      <w:marLeft w:val="0"/>
                      <w:marRight w:val="0"/>
                      <w:marTop w:val="0"/>
                      <w:marBottom w:val="0"/>
                      <w:divBdr>
                        <w:top w:val="none" w:sz="0" w:space="0" w:color="auto"/>
                        <w:left w:val="none" w:sz="0" w:space="0" w:color="auto"/>
                        <w:bottom w:val="none" w:sz="0" w:space="0" w:color="auto"/>
                        <w:right w:val="none" w:sz="0" w:space="0" w:color="auto"/>
                      </w:divBdr>
                    </w:div>
                    <w:div w:id="194853064">
                      <w:marLeft w:val="0"/>
                      <w:marRight w:val="0"/>
                      <w:marTop w:val="0"/>
                      <w:marBottom w:val="0"/>
                      <w:divBdr>
                        <w:top w:val="none" w:sz="0" w:space="0" w:color="auto"/>
                        <w:left w:val="none" w:sz="0" w:space="0" w:color="auto"/>
                        <w:bottom w:val="none" w:sz="0" w:space="0" w:color="auto"/>
                        <w:right w:val="none" w:sz="0" w:space="0" w:color="auto"/>
                      </w:divBdr>
                    </w:div>
                    <w:div w:id="145432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5218">
      <w:bodyDiv w:val="1"/>
      <w:marLeft w:val="0"/>
      <w:marRight w:val="0"/>
      <w:marTop w:val="0"/>
      <w:marBottom w:val="0"/>
      <w:divBdr>
        <w:top w:val="none" w:sz="0" w:space="0" w:color="auto"/>
        <w:left w:val="none" w:sz="0" w:space="0" w:color="auto"/>
        <w:bottom w:val="none" w:sz="0" w:space="0" w:color="auto"/>
        <w:right w:val="none" w:sz="0" w:space="0" w:color="auto"/>
      </w:divBdr>
    </w:div>
    <w:div w:id="7340699">
      <w:bodyDiv w:val="1"/>
      <w:marLeft w:val="0"/>
      <w:marRight w:val="0"/>
      <w:marTop w:val="0"/>
      <w:marBottom w:val="0"/>
      <w:divBdr>
        <w:top w:val="none" w:sz="0" w:space="0" w:color="auto"/>
        <w:left w:val="none" w:sz="0" w:space="0" w:color="auto"/>
        <w:bottom w:val="none" w:sz="0" w:space="0" w:color="auto"/>
        <w:right w:val="none" w:sz="0" w:space="0" w:color="auto"/>
      </w:divBdr>
      <w:divsChild>
        <w:div w:id="1238053762">
          <w:marLeft w:val="0"/>
          <w:marRight w:val="0"/>
          <w:marTop w:val="0"/>
          <w:marBottom w:val="0"/>
          <w:divBdr>
            <w:top w:val="none" w:sz="0" w:space="0" w:color="auto"/>
            <w:left w:val="none" w:sz="0" w:space="0" w:color="auto"/>
            <w:bottom w:val="none" w:sz="0" w:space="0" w:color="auto"/>
            <w:right w:val="none" w:sz="0" w:space="0" w:color="auto"/>
          </w:divBdr>
          <w:divsChild>
            <w:div w:id="433090149">
              <w:marLeft w:val="0"/>
              <w:marRight w:val="0"/>
              <w:marTop w:val="0"/>
              <w:marBottom w:val="0"/>
              <w:divBdr>
                <w:top w:val="none" w:sz="0" w:space="0" w:color="auto"/>
                <w:left w:val="none" w:sz="0" w:space="0" w:color="auto"/>
                <w:bottom w:val="none" w:sz="0" w:space="0" w:color="auto"/>
                <w:right w:val="none" w:sz="0" w:space="0" w:color="auto"/>
              </w:divBdr>
              <w:divsChild>
                <w:div w:id="70782053">
                  <w:marLeft w:val="0"/>
                  <w:marRight w:val="0"/>
                  <w:marTop w:val="0"/>
                  <w:marBottom w:val="0"/>
                  <w:divBdr>
                    <w:top w:val="none" w:sz="0" w:space="0" w:color="auto"/>
                    <w:left w:val="none" w:sz="0" w:space="0" w:color="auto"/>
                    <w:bottom w:val="none" w:sz="0" w:space="0" w:color="auto"/>
                    <w:right w:val="none" w:sz="0" w:space="0" w:color="auto"/>
                  </w:divBdr>
                  <w:divsChild>
                    <w:div w:id="1951736603">
                      <w:marLeft w:val="0"/>
                      <w:marRight w:val="0"/>
                      <w:marTop w:val="0"/>
                      <w:marBottom w:val="0"/>
                      <w:divBdr>
                        <w:top w:val="none" w:sz="0" w:space="0" w:color="auto"/>
                        <w:left w:val="none" w:sz="0" w:space="0" w:color="auto"/>
                        <w:bottom w:val="none" w:sz="0" w:space="0" w:color="auto"/>
                        <w:right w:val="none" w:sz="0" w:space="0" w:color="auto"/>
                      </w:divBdr>
                    </w:div>
                    <w:div w:id="1109472809">
                      <w:marLeft w:val="0"/>
                      <w:marRight w:val="0"/>
                      <w:marTop w:val="0"/>
                      <w:marBottom w:val="0"/>
                      <w:divBdr>
                        <w:top w:val="none" w:sz="0" w:space="0" w:color="auto"/>
                        <w:left w:val="none" w:sz="0" w:space="0" w:color="auto"/>
                        <w:bottom w:val="none" w:sz="0" w:space="0" w:color="auto"/>
                        <w:right w:val="none" w:sz="0" w:space="0" w:color="auto"/>
                      </w:divBdr>
                    </w:div>
                    <w:div w:id="1469011850">
                      <w:marLeft w:val="0"/>
                      <w:marRight w:val="0"/>
                      <w:marTop w:val="0"/>
                      <w:marBottom w:val="0"/>
                      <w:divBdr>
                        <w:top w:val="none" w:sz="0" w:space="0" w:color="auto"/>
                        <w:left w:val="none" w:sz="0" w:space="0" w:color="auto"/>
                        <w:bottom w:val="none" w:sz="0" w:space="0" w:color="auto"/>
                        <w:right w:val="none" w:sz="0" w:space="0" w:color="auto"/>
                      </w:divBdr>
                    </w:div>
                    <w:div w:id="2032341604">
                      <w:marLeft w:val="0"/>
                      <w:marRight w:val="0"/>
                      <w:marTop w:val="0"/>
                      <w:marBottom w:val="0"/>
                      <w:divBdr>
                        <w:top w:val="none" w:sz="0" w:space="0" w:color="auto"/>
                        <w:left w:val="none" w:sz="0" w:space="0" w:color="auto"/>
                        <w:bottom w:val="none" w:sz="0" w:space="0" w:color="auto"/>
                        <w:right w:val="none" w:sz="0" w:space="0" w:color="auto"/>
                      </w:divBdr>
                    </w:div>
                    <w:div w:id="129791800">
                      <w:marLeft w:val="0"/>
                      <w:marRight w:val="0"/>
                      <w:marTop w:val="0"/>
                      <w:marBottom w:val="0"/>
                      <w:divBdr>
                        <w:top w:val="none" w:sz="0" w:space="0" w:color="auto"/>
                        <w:left w:val="none" w:sz="0" w:space="0" w:color="auto"/>
                        <w:bottom w:val="none" w:sz="0" w:space="0" w:color="auto"/>
                        <w:right w:val="none" w:sz="0" w:space="0" w:color="auto"/>
                      </w:divBdr>
                    </w:div>
                    <w:div w:id="1374306252">
                      <w:marLeft w:val="0"/>
                      <w:marRight w:val="0"/>
                      <w:marTop w:val="0"/>
                      <w:marBottom w:val="0"/>
                      <w:divBdr>
                        <w:top w:val="none" w:sz="0" w:space="0" w:color="auto"/>
                        <w:left w:val="none" w:sz="0" w:space="0" w:color="auto"/>
                        <w:bottom w:val="none" w:sz="0" w:space="0" w:color="auto"/>
                        <w:right w:val="none" w:sz="0" w:space="0" w:color="auto"/>
                      </w:divBdr>
                    </w:div>
                    <w:div w:id="208347130">
                      <w:marLeft w:val="0"/>
                      <w:marRight w:val="0"/>
                      <w:marTop w:val="0"/>
                      <w:marBottom w:val="0"/>
                      <w:divBdr>
                        <w:top w:val="none" w:sz="0" w:space="0" w:color="auto"/>
                        <w:left w:val="none" w:sz="0" w:space="0" w:color="auto"/>
                        <w:bottom w:val="none" w:sz="0" w:space="0" w:color="auto"/>
                        <w:right w:val="none" w:sz="0" w:space="0" w:color="auto"/>
                      </w:divBdr>
                    </w:div>
                    <w:div w:id="1455521563">
                      <w:marLeft w:val="0"/>
                      <w:marRight w:val="0"/>
                      <w:marTop w:val="0"/>
                      <w:marBottom w:val="0"/>
                      <w:divBdr>
                        <w:top w:val="none" w:sz="0" w:space="0" w:color="auto"/>
                        <w:left w:val="none" w:sz="0" w:space="0" w:color="auto"/>
                        <w:bottom w:val="none" w:sz="0" w:space="0" w:color="auto"/>
                        <w:right w:val="none" w:sz="0" w:space="0" w:color="auto"/>
                      </w:divBdr>
                    </w:div>
                    <w:div w:id="1368675722">
                      <w:marLeft w:val="0"/>
                      <w:marRight w:val="0"/>
                      <w:marTop w:val="0"/>
                      <w:marBottom w:val="0"/>
                      <w:divBdr>
                        <w:top w:val="none" w:sz="0" w:space="0" w:color="auto"/>
                        <w:left w:val="none" w:sz="0" w:space="0" w:color="auto"/>
                        <w:bottom w:val="none" w:sz="0" w:space="0" w:color="auto"/>
                        <w:right w:val="none" w:sz="0" w:space="0" w:color="auto"/>
                      </w:divBdr>
                    </w:div>
                    <w:div w:id="1025520696">
                      <w:marLeft w:val="0"/>
                      <w:marRight w:val="0"/>
                      <w:marTop w:val="0"/>
                      <w:marBottom w:val="0"/>
                      <w:divBdr>
                        <w:top w:val="none" w:sz="0" w:space="0" w:color="auto"/>
                        <w:left w:val="none" w:sz="0" w:space="0" w:color="auto"/>
                        <w:bottom w:val="none" w:sz="0" w:space="0" w:color="auto"/>
                        <w:right w:val="none" w:sz="0" w:space="0" w:color="auto"/>
                      </w:divBdr>
                    </w:div>
                    <w:div w:id="1823542687">
                      <w:marLeft w:val="0"/>
                      <w:marRight w:val="0"/>
                      <w:marTop w:val="0"/>
                      <w:marBottom w:val="0"/>
                      <w:divBdr>
                        <w:top w:val="none" w:sz="0" w:space="0" w:color="auto"/>
                        <w:left w:val="none" w:sz="0" w:space="0" w:color="auto"/>
                        <w:bottom w:val="none" w:sz="0" w:space="0" w:color="auto"/>
                        <w:right w:val="none" w:sz="0" w:space="0" w:color="auto"/>
                      </w:divBdr>
                    </w:div>
                    <w:div w:id="6340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2078">
      <w:bodyDiv w:val="1"/>
      <w:marLeft w:val="0"/>
      <w:marRight w:val="0"/>
      <w:marTop w:val="0"/>
      <w:marBottom w:val="0"/>
      <w:divBdr>
        <w:top w:val="none" w:sz="0" w:space="0" w:color="auto"/>
        <w:left w:val="none" w:sz="0" w:space="0" w:color="auto"/>
        <w:bottom w:val="none" w:sz="0" w:space="0" w:color="auto"/>
        <w:right w:val="none" w:sz="0" w:space="0" w:color="auto"/>
      </w:divBdr>
    </w:div>
    <w:div w:id="8025698">
      <w:bodyDiv w:val="1"/>
      <w:marLeft w:val="0"/>
      <w:marRight w:val="0"/>
      <w:marTop w:val="0"/>
      <w:marBottom w:val="0"/>
      <w:divBdr>
        <w:top w:val="none" w:sz="0" w:space="0" w:color="auto"/>
        <w:left w:val="none" w:sz="0" w:space="0" w:color="auto"/>
        <w:bottom w:val="none" w:sz="0" w:space="0" w:color="auto"/>
        <w:right w:val="none" w:sz="0" w:space="0" w:color="auto"/>
      </w:divBdr>
    </w:div>
    <w:div w:id="8454563">
      <w:bodyDiv w:val="1"/>
      <w:marLeft w:val="0"/>
      <w:marRight w:val="0"/>
      <w:marTop w:val="0"/>
      <w:marBottom w:val="0"/>
      <w:divBdr>
        <w:top w:val="none" w:sz="0" w:space="0" w:color="auto"/>
        <w:left w:val="none" w:sz="0" w:space="0" w:color="auto"/>
        <w:bottom w:val="none" w:sz="0" w:space="0" w:color="auto"/>
        <w:right w:val="none" w:sz="0" w:space="0" w:color="auto"/>
      </w:divBdr>
    </w:div>
    <w:div w:id="9070606">
      <w:bodyDiv w:val="1"/>
      <w:marLeft w:val="0"/>
      <w:marRight w:val="0"/>
      <w:marTop w:val="0"/>
      <w:marBottom w:val="0"/>
      <w:divBdr>
        <w:top w:val="none" w:sz="0" w:space="0" w:color="auto"/>
        <w:left w:val="none" w:sz="0" w:space="0" w:color="auto"/>
        <w:bottom w:val="none" w:sz="0" w:space="0" w:color="auto"/>
        <w:right w:val="none" w:sz="0" w:space="0" w:color="auto"/>
      </w:divBdr>
    </w:div>
    <w:div w:id="9114168">
      <w:bodyDiv w:val="1"/>
      <w:marLeft w:val="0"/>
      <w:marRight w:val="0"/>
      <w:marTop w:val="0"/>
      <w:marBottom w:val="0"/>
      <w:divBdr>
        <w:top w:val="none" w:sz="0" w:space="0" w:color="auto"/>
        <w:left w:val="none" w:sz="0" w:space="0" w:color="auto"/>
        <w:bottom w:val="none" w:sz="0" w:space="0" w:color="auto"/>
        <w:right w:val="none" w:sz="0" w:space="0" w:color="auto"/>
      </w:divBdr>
      <w:divsChild>
        <w:div w:id="471361703">
          <w:marLeft w:val="0"/>
          <w:marRight w:val="0"/>
          <w:marTop w:val="0"/>
          <w:marBottom w:val="0"/>
          <w:divBdr>
            <w:top w:val="none" w:sz="0" w:space="0" w:color="auto"/>
            <w:left w:val="none" w:sz="0" w:space="0" w:color="auto"/>
            <w:bottom w:val="none" w:sz="0" w:space="0" w:color="auto"/>
            <w:right w:val="none" w:sz="0" w:space="0" w:color="auto"/>
          </w:divBdr>
          <w:divsChild>
            <w:div w:id="41642682">
              <w:marLeft w:val="0"/>
              <w:marRight w:val="0"/>
              <w:marTop w:val="0"/>
              <w:marBottom w:val="0"/>
              <w:divBdr>
                <w:top w:val="none" w:sz="0" w:space="0" w:color="auto"/>
                <w:left w:val="none" w:sz="0" w:space="0" w:color="auto"/>
                <w:bottom w:val="none" w:sz="0" w:space="0" w:color="auto"/>
                <w:right w:val="none" w:sz="0" w:space="0" w:color="auto"/>
              </w:divBdr>
              <w:divsChild>
                <w:div w:id="1168638135">
                  <w:marLeft w:val="0"/>
                  <w:marRight w:val="0"/>
                  <w:marTop w:val="0"/>
                  <w:marBottom w:val="0"/>
                  <w:divBdr>
                    <w:top w:val="none" w:sz="0" w:space="0" w:color="auto"/>
                    <w:left w:val="none" w:sz="0" w:space="0" w:color="auto"/>
                    <w:bottom w:val="none" w:sz="0" w:space="0" w:color="auto"/>
                    <w:right w:val="none" w:sz="0" w:space="0" w:color="auto"/>
                  </w:divBdr>
                  <w:divsChild>
                    <w:div w:id="30113373">
                      <w:marLeft w:val="0"/>
                      <w:marRight w:val="0"/>
                      <w:marTop w:val="0"/>
                      <w:marBottom w:val="0"/>
                      <w:divBdr>
                        <w:top w:val="none" w:sz="0" w:space="0" w:color="auto"/>
                        <w:left w:val="none" w:sz="0" w:space="0" w:color="auto"/>
                        <w:bottom w:val="none" w:sz="0" w:space="0" w:color="auto"/>
                        <w:right w:val="none" w:sz="0" w:space="0" w:color="auto"/>
                      </w:divBdr>
                    </w:div>
                    <w:div w:id="1691568860">
                      <w:marLeft w:val="0"/>
                      <w:marRight w:val="0"/>
                      <w:marTop w:val="0"/>
                      <w:marBottom w:val="0"/>
                      <w:divBdr>
                        <w:top w:val="none" w:sz="0" w:space="0" w:color="auto"/>
                        <w:left w:val="none" w:sz="0" w:space="0" w:color="auto"/>
                        <w:bottom w:val="none" w:sz="0" w:space="0" w:color="auto"/>
                        <w:right w:val="none" w:sz="0" w:space="0" w:color="auto"/>
                      </w:divBdr>
                    </w:div>
                    <w:div w:id="158154655">
                      <w:marLeft w:val="0"/>
                      <w:marRight w:val="0"/>
                      <w:marTop w:val="0"/>
                      <w:marBottom w:val="0"/>
                      <w:divBdr>
                        <w:top w:val="none" w:sz="0" w:space="0" w:color="auto"/>
                        <w:left w:val="none" w:sz="0" w:space="0" w:color="auto"/>
                        <w:bottom w:val="none" w:sz="0" w:space="0" w:color="auto"/>
                        <w:right w:val="none" w:sz="0" w:space="0" w:color="auto"/>
                      </w:divBdr>
                    </w:div>
                    <w:div w:id="1519079846">
                      <w:marLeft w:val="0"/>
                      <w:marRight w:val="0"/>
                      <w:marTop w:val="0"/>
                      <w:marBottom w:val="0"/>
                      <w:divBdr>
                        <w:top w:val="none" w:sz="0" w:space="0" w:color="auto"/>
                        <w:left w:val="none" w:sz="0" w:space="0" w:color="auto"/>
                        <w:bottom w:val="none" w:sz="0" w:space="0" w:color="auto"/>
                        <w:right w:val="none" w:sz="0" w:space="0" w:color="auto"/>
                      </w:divBdr>
                    </w:div>
                    <w:div w:id="1734155325">
                      <w:marLeft w:val="0"/>
                      <w:marRight w:val="0"/>
                      <w:marTop w:val="0"/>
                      <w:marBottom w:val="0"/>
                      <w:divBdr>
                        <w:top w:val="none" w:sz="0" w:space="0" w:color="auto"/>
                        <w:left w:val="none" w:sz="0" w:space="0" w:color="auto"/>
                        <w:bottom w:val="none" w:sz="0" w:space="0" w:color="auto"/>
                        <w:right w:val="none" w:sz="0" w:space="0" w:color="auto"/>
                      </w:divBdr>
                    </w:div>
                    <w:div w:id="1903516075">
                      <w:marLeft w:val="0"/>
                      <w:marRight w:val="0"/>
                      <w:marTop w:val="0"/>
                      <w:marBottom w:val="0"/>
                      <w:divBdr>
                        <w:top w:val="none" w:sz="0" w:space="0" w:color="auto"/>
                        <w:left w:val="none" w:sz="0" w:space="0" w:color="auto"/>
                        <w:bottom w:val="none" w:sz="0" w:space="0" w:color="auto"/>
                        <w:right w:val="none" w:sz="0" w:space="0" w:color="auto"/>
                      </w:divBdr>
                    </w:div>
                    <w:div w:id="607003049">
                      <w:marLeft w:val="0"/>
                      <w:marRight w:val="0"/>
                      <w:marTop w:val="0"/>
                      <w:marBottom w:val="0"/>
                      <w:divBdr>
                        <w:top w:val="none" w:sz="0" w:space="0" w:color="auto"/>
                        <w:left w:val="none" w:sz="0" w:space="0" w:color="auto"/>
                        <w:bottom w:val="none" w:sz="0" w:space="0" w:color="auto"/>
                        <w:right w:val="none" w:sz="0" w:space="0" w:color="auto"/>
                      </w:divBdr>
                    </w:div>
                    <w:div w:id="1602832789">
                      <w:marLeft w:val="0"/>
                      <w:marRight w:val="0"/>
                      <w:marTop w:val="0"/>
                      <w:marBottom w:val="0"/>
                      <w:divBdr>
                        <w:top w:val="none" w:sz="0" w:space="0" w:color="auto"/>
                        <w:left w:val="none" w:sz="0" w:space="0" w:color="auto"/>
                        <w:bottom w:val="none" w:sz="0" w:space="0" w:color="auto"/>
                        <w:right w:val="none" w:sz="0" w:space="0" w:color="auto"/>
                      </w:divBdr>
                    </w:div>
                    <w:div w:id="1643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4840">
      <w:bodyDiv w:val="1"/>
      <w:marLeft w:val="0"/>
      <w:marRight w:val="0"/>
      <w:marTop w:val="0"/>
      <w:marBottom w:val="0"/>
      <w:divBdr>
        <w:top w:val="none" w:sz="0" w:space="0" w:color="auto"/>
        <w:left w:val="none" w:sz="0" w:space="0" w:color="auto"/>
        <w:bottom w:val="none" w:sz="0" w:space="0" w:color="auto"/>
        <w:right w:val="none" w:sz="0" w:space="0" w:color="auto"/>
      </w:divBdr>
      <w:divsChild>
        <w:div w:id="458376892">
          <w:marLeft w:val="0"/>
          <w:marRight w:val="0"/>
          <w:marTop w:val="0"/>
          <w:marBottom w:val="0"/>
          <w:divBdr>
            <w:top w:val="none" w:sz="0" w:space="0" w:color="auto"/>
            <w:left w:val="none" w:sz="0" w:space="0" w:color="auto"/>
            <w:bottom w:val="none" w:sz="0" w:space="0" w:color="auto"/>
            <w:right w:val="none" w:sz="0" w:space="0" w:color="auto"/>
          </w:divBdr>
          <w:divsChild>
            <w:div w:id="22438019">
              <w:marLeft w:val="0"/>
              <w:marRight w:val="0"/>
              <w:marTop w:val="0"/>
              <w:marBottom w:val="0"/>
              <w:divBdr>
                <w:top w:val="none" w:sz="0" w:space="0" w:color="auto"/>
                <w:left w:val="none" w:sz="0" w:space="0" w:color="auto"/>
                <w:bottom w:val="none" w:sz="0" w:space="0" w:color="auto"/>
                <w:right w:val="none" w:sz="0" w:space="0" w:color="auto"/>
              </w:divBdr>
              <w:divsChild>
                <w:div w:id="406852746">
                  <w:marLeft w:val="0"/>
                  <w:marRight w:val="0"/>
                  <w:marTop w:val="0"/>
                  <w:marBottom w:val="0"/>
                  <w:divBdr>
                    <w:top w:val="none" w:sz="0" w:space="0" w:color="auto"/>
                    <w:left w:val="none" w:sz="0" w:space="0" w:color="auto"/>
                    <w:bottom w:val="none" w:sz="0" w:space="0" w:color="auto"/>
                    <w:right w:val="none" w:sz="0" w:space="0" w:color="auto"/>
                  </w:divBdr>
                  <w:divsChild>
                    <w:div w:id="278420140">
                      <w:marLeft w:val="0"/>
                      <w:marRight w:val="0"/>
                      <w:marTop w:val="0"/>
                      <w:marBottom w:val="0"/>
                      <w:divBdr>
                        <w:top w:val="none" w:sz="0" w:space="0" w:color="auto"/>
                        <w:left w:val="none" w:sz="0" w:space="0" w:color="auto"/>
                        <w:bottom w:val="none" w:sz="0" w:space="0" w:color="auto"/>
                        <w:right w:val="none" w:sz="0" w:space="0" w:color="auto"/>
                      </w:divBdr>
                      <w:divsChild>
                        <w:div w:id="1429274891">
                          <w:marLeft w:val="0"/>
                          <w:marRight w:val="0"/>
                          <w:marTop w:val="0"/>
                          <w:marBottom w:val="0"/>
                          <w:divBdr>
                            <w:top w:val="none" w:sz="0" w:space="0" w:color="auto"/>
                            <w:left w:val="none" w:sz="0" w:space="0" w:color="auto"/>
                            <w:bottom w:val="none" w:sz="0" w:space="0" w:color="auto"/>
                            <w:right w:val="none" w:sz="0" w:space="0" w:color="auto"/>
                          </w:divBdr>
                          <w:divsChild>
                            <w:div w:id="1940331401">
                              <w:marLeft w:val="0"/>
                              <w:marRight w:val="0"/>
                              <w:marTop w:val="0"/>
                              <w:marBottom w:val="0"/>
                              <w:divBdr>
                                <w:top w:val="none" w:sz="0" w:space="0" w:color="auto"/>
                                <w:left w:val="none" w:sz="0" w:space="0" w:color="auto"/>
                                <w:bottom w:val="none" w:sz="0" w:space="0" w:color="auto"/>
                                <w:right w:val="none" w:sz="0" w:space="0" w:color="auto"/>
                              </w:divBdr>
                              <w:divsChild>
                                <w:div w:id="6398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252419">
                  <w:marLeft w:val="0"/>
                  <w:marRight w:val="0"/>
                  <w:marTop w:val="0"/>
                  <w:marBottom w:val="0"/>
                  <w:divBdr>
                    <w:top w:val="none" w:sz="0" w:space="0" w:color="auto"/>
                    <w:left w:val="none" w:sz="0" w:space="0" w:color="auto"/>
                    <w:bottom w:val="none" w:sz="0" w:space="0" w:color="auto"/>
                    <w:right w:val="none" w:sz="0" w:space="0" w:color="auto"/>
                  </w:divBdr>
                  <w:divsChild>
                    <w:div w:id="204612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34946">
          <w:marLeft w:val="0"/>
          <w:marRight w:val="0"/>
          <w:marTop w:val="0"/>
          <w:marBottom w:val="0"/>
          <w:divBdr>
            <w:top w:val="single" w:sz="6" w:space="11" w:color="DDDDDD"/>
            <w:left w:val="none" w:sz="0" w:space="0" w:color="auto"/>
            <w:bottom w:val="none" w:sz="0" w:space="0" w:color="auto"/>
            <w:right w:val="none" w:sz="0" w:space="0" w:color="auto"/>
          </w:divBdr>
          <w:divsChild>
            <w:div w:id="1237210412">
              <w:marLeft w:val="0"/>
              <w:marRight w:val="0"/>
              <w:marTop w:val="0"/>
              <w:marBottom w:val="0"/>
              <w:divBdr>
                <w:top w:val="none" w:sz="0" w:space="0" w:color="auto"/>
                <w:left w:val="none" w:sz="0" w:space="0" w:color="auto"/>
                <w:bottom w:val="none" w:sz="0" w:space="0" w:color="auto"/>
                <w:right w:val="none" w:sz="0" w:space="0" w:color="auto"/>
              </w:divBdr>
              <w:divsChild>
                <w:div w:id="796412485">
                  <w:marLeft w:val="-120"/>
                  <w:marRight w:val="0"/>
                  <w:marTop w:val="0"/>
                  <w:marBottom w:val="0"/>
                  <w:divBdr>
                    <w:top w:val="none" w:sz="0" w:space="0" w:color="auto"/>
                    <w:left w:val="none" w:sz="0" w:space="0" w:color="auto"/>
                    <w:bottom w:val="none" w:sz="0" w:space="0" w:color="auto"/>
                    <w:right w:val="none" w:sz="0" w:space="0" w:color="auto"/>
                  </w:divBdr>
                  <w:divsChild>
                    <w:div w:id="29303536">
                      <w:marLeft w:val="0"/>
                      <w:marRight w:val="0"/>
                      <w:marTop w:val="0"/>
                      <w:marBottom w:val="0"/>
                      <w:divBdr>
                        <w:top w:val="none" w:sz="0" w:space="0" w:color="auto"/>
                        <w:left w:val="none" w:sz="0" w:space="0" w:color="auto"/>
                        <w:bottom w:val="none" w:sz="0" w:space="0" w:color="auto"/>
                        <w:right w:val="none" w:sz="0" w:space="0" w:color="auto"/>
                      </w:divBdr>
                      <w:divsChild>
                        <w:div w:id="1695036143">
                          <w:marLeft w:val="0"/>
                          <w:marRight w:val="0"/>
                          <w:marTop w:val="0"/>
                          <w:marBottom w:val="0"/>
                          <w:divBdr>
                            <w:top w:val="none" w:sz="0" w:space="0" w:color="auto"/>
                            <w:left w:val="none" w:sz="0" w:space="0" w:color="auto"/>
                            <w:bottom w:val="none" w:sz="0" w:space="0" w:color="auto"/>
                            <w:right w:val="none" w:sz="0" w:space="0" w:color="auto"/>
                          </w:divBdr>
                          <w:divsChild>
                            <w:div w:id="6176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967227">
                      <w:marLeft w:val="0"/>
                      <w:marRight w:val="0"/>
                      <w:marTop w:val="0"/>
                      <w:marBottom w:val="0"/>
                      <w:divBdr>
                        <w:top w:val="none" w:sz="0" w:space="0" w:color="auto"/>
                        <w:left w:val="none" w:sz="0" w:space="0" w:color="auto"/>
                        <w:bottom w:val="none" w:sz="0" w:space="0" w:color="auto"/>
                        <w:right w:val="none" w:sz="0" w:space="0" w:color="auto"/>
                      </w:divBdr>
                      <w:divsChild>
                        <w:div w:id="1012798003">
                          <w:marLeft w:val="0"/>
                          <w:marRight w:val="0"/>
                          <w:marTop w:val="0"/>
                          <w:marBottom w:val="0"/>
                          <w:divBdr>
                            <w:top w:val="none" w:sz="0" w:space="0" w:color="auto"/>
                            <w:left w:val="none" w:sz="0" w:space="0" w:color="auto"/>
                            <w:bottom w:val="none" w:sz="0" w:space="0" w:color="auto"/>
                            <w:right w:val="none" w:sz="0" w:space="0" w:color="auto"/>
                          </w:divBdr>
                          <w:divsChild>
                            <w:div w:id="191196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91999">
      <w:bodyDiv w:val="1"/>
      <w:marLeft w:val="0"/>
      <w:marRight w:val="0"/>
      <w:marTop w:val="0"/>
      <w:marBottom w:val="0"/>
      <w:divBdr>
        <w:top w:val="none" w:sz="0" w:space="0" w:color="auto"/>
        <w:left w:val="none" w:sz="0" w:space="0" w:color="auto"/>
        <w:bottom w:val="none" w:sz="0" w:space="0" w:color="auto"/>
        <w:right w:val="none" w:sz="0" w:space="0" w:color="auto"/>
      </w:divBdr>
      <w:divsChild>
        <w:div w:id="1883129850">
          <w:marLeft w:val="0"/>
          <w:marRight w:val="0"/>
          <w:marTop w:val="0"/>
          <w:marBottom w:val="0"/>
          <w:divBdr>
            <w:top w:val="none" w:sz="0" w:space="0" w:color="auto"/>
            <w:left w:val="none" w:sz="0" w:space="0" w:color="auto"/>
            <w:bottom w:val="none" w:sz="0" w:space="0" w:color="auto"/>
            <w:right w:val="none" w:sz="0" w:space="0" w:color="auto"/>
          </w:divBdr>
          <w:divsChild>
            <w:div w:id="1368678309">
              <w:marLeft w:val="0"/>
              <w:marRight w:val="0"/>
              <w:marTop w:val="0"/>
              <w:marBottom w:val="0"/>
              <w:divBdr>
                <w:top w:val="none" w:sz="0" w:space="0" w:color="auto"/>
                <w:left w:val="none" w:sz="0" w:space="0" w:color="auto"/>
                <w:bottom w:val="none" w:sz="0" w:space="0" w:color="auto"/>
                <w:right w:val="none" w:sz="0" w:space="0" w:color="auto"/>
              </w:divBdr>
              <w:divsChild>
                <w:div w:id="1105079605">
                  <w:marLeft w:val="0"/>
                  <w:marRight w:val="0"/>
                  <w:marTop w:val="0"/>
                  <w:marBottom w:val="0"/>
                  <w:divBdr>
                    <w:top w:val="none" w:sz="0" w:space="0" w:color="auto"/>
                    <w:left w:val="none" w:sz="0" w:space="0" w:color="auto"/>
                    <w:bottom w:val="none" w:sz="0" w:space="0" w:color="auto"/>
                    <w:right w:val="none" w:sz="0" w:space="0" w:color="auto"/>
                  </w:divBdr>
                  <w:divsChild>
                    <w:div w:id="1876118409">
                      <w:marLeft w:val="0"/>
                      <w:marRight w:val="0"/>
                      <w:marTop w:val="0"/>
                      <w:marBottom w:val="0"/>
                      <w:divBdr>
                        <w:top w:val="none" w:sz="0" w:space="0" w:color="auto"/>
                        <w:left w:val="none" w:sz="0" w:space="0" w:color="auto"/>
                        <w:bottom w:val="none" w:sz="0" w:space="0" w:color="auto"/>
                        <w:right w:val="none" w:sz="0" w:space="0" w:color="auto"/>
                      </w:divBdr>
                    </w:div>
                    <w:div w:id="1806728413">
                      <w:marLeft w:val="0"/>
                      <w:marRight w:val="0"/>
                      <w:marTop w:val="0"/>
                      <w:marBottom w:val="0"/>
                      <w:divBdr>
                        <w:top w:val="none" w:sz="0" w:space="0" w:color="auto"/>
                        <w:left w:val="none" w:sz="0" w:space="0" w:color="auto"/>
                        <w:bottom w:val="none" w:sz="0" w:space="0" w:color="auto"/>
                        <w:right w:val="none" w:sz="0" w:space="0" w:color="auto"/>
                      </w:divBdr>
                    </w:div>
                    <w:div w:id="1600597813">
                      <w:marLeft w:val="0"/>
                      <w:marRight w:val="0"/>
                      <w:marTop w:val="0"/>
                      <w:marBottom w:val="0"/>
                      <w:divBdr>
                        <w:top w:val="none" w:sz="0" w:space="0" w:color="auto"/>
                        <w:left w:val="none" w:sz="0" w:space="0" w:color="auto"/>
                        <w:bottom w:val="none" w:sz="0" w:space="0" w:color="auto"/>
                        <w:right w:val="none" w:sz="0" w:space="0" w:color="auto"/>
                      </w:divBdr>
                    </w:div>
                    <w:div w:id="22179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3740">
      <w:bodyDiv w:val="1"/>
      <w:marLeft w:val="0"/>
      <w:marRight w:val="0"/>
      <w:marTop w:val="0"/>
      <w:marBottom w:val="0"/>
      <w:divBdr>
        <w:top w:val="none" w:sz="0" w:space="0" w:color="auto"/>
        <w:left w:val="none" w:sz="0" w:space="0" w:color="auto"/>
        <w:bottom w:val="none" w:sz="0" w:space="0" w:color="auto"/>
        <w:right w:val="none" w:sz="0" w:space="0" w:color="auto"/>
      </w:divBdr>
    </w:div>
    <w:div w:id="11614222">
      <w:bodyDiv w:val="1"/>
      <w:marLeft w:val="0"/>
      <w:marRight w:val="0"/>
      <w:marTop w:val="0"/>
      <w:marBottom w:val="0"/>
      <w:divBdr>
        <w:top w:val="none" w:sz="0" w:space="0" w:color="auto"/>
        <w:left w:val="none" w:sz="0" w:space="0" w:color="auto"/>
        <w:bottom w:val="none" w:sz="0" w:space="0" w:color="auto"/>
        <w:right w:val="none" w:sz="0" w:space="0" w:color="auto"/>
      </w:divBdr>
    </w:div>
    <w:div w:id="11734670">
      <w:bodyDiv w:val="1"/>
      <w:marLeft w:val="0"/>
      <w:marRight w:val="0"/>
      <w:marTop w:val="0"/>
      <w:marBottom w:val="0"/>
      <w:divBdr>
        <w:top w:val="none" w:sz="0" w:space="0" w:color="auto"/>
        <w:left w:val="none" w:sz="0" w:space="0" w:color="auto"/>
        <w:bottom w:val="none" w:sz="0" w:space="0" w:color="auto"/>
        <w:right w:val="none" w:sz="0" w:space="0" w:color="auto"/>
      </w:divBdr>
      <w:divsChild>
        <w:div w:id="243877379">
          <w:marLeft w:val="0"/>
          <w:marRight w:val="0"/>
          <w:marTop w:val="0"/>
          <w:marBottom w:val="0"/>
          <w:divBdr>
            <w:top w:val="none" w:sz="0" w:space="0" w:color="auto"/>
            <w:left w:val="none" w:sz="0" w:space="0" w:color="auto"/>
            <w:bottom w:val="none" w:sz="0" w:space="0" w:color="auto"/>
            <w:right w:val="none" w:sz="0" w:space="0" w:color="auto"/>
          </w:divBdr>
          <w:divsChild>
            <w:div w:id="61167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068">
      <w:bodyDiv w:val="1"/>
      <w:marLeft w:val="0"/>
      <w:marRight w:val="0"/>
      <w:marTop w:val="0"/>
      <w:marBottom w:val="0"/>
      <w:divBdr>
        <w:top w:val="none" w:sz="0" w:space="0" w:color="auto"/>
        <w:left w:val="none" w:sz="0" w:space="0" w:color="auto"/>
        <w:bottom w:val="none" w:sz="0" w:space="0" w:color="auto"/>
        <w:right w:val="none" w:sz="0" w:space="0" w:color="auto"/>
      </w:divBdr>
    </w:div>
    <w:div w:id="12532899">
      <w:bodyDiv w:val="1"/>
      <w:marLeft w:val="0"/>
      <w:marRight w:val="0"/>
      <w:marTop w:val="0"/>
      <w:marBottom w:val="0"/>
      <w:divBdr>
        <w:top w:val="none" w:sz="0" w:space="0" w:color="auto"/>
        <w:left w:val="none" w:sz="0" w:space="0" w:color="auto"/>
        <w:bottom w:val="none" w:sz="0" w:space="0" w:color="auto"/>
        <w:right w:val="none" w:sz="0" w:space="0" w:color="auto"/>
      </w:divBdr>
    </w:div>
    <w:div w:id="12731757">
      <w:bodyDiv w:val="1"/>
      <w:marLeft w:val="0"/>
      <w:marRight w:val="0"/>
      <w:marTop w:val="0"/>
      <w:marBottom w:val="0"/>
      <w:divBdr>
        <w:top w:val="none" w:sz="0" w:space="0" w:color="auto"/>
        <w:left w:val="none" w:sz="0" w:space="0" w:color="auto"/>
        <w:bottom w:val="none" w:sz="0" w:space="0" w:color="auto"/>
        <w:right w:val="none" w:sz="0" w:space="0" w:color="auto"/>
      </w:divBdr>
    </w:div>
    <w:div w:id="12999648">
      <w:bodyDiv w:val="1"/>
      <w:marLeft w:val="0"/>
      <w:marRight w:val="0"/>
      <w:marTop w:val="0"/>
      <w:marBottom w:val="0"/>
      <w:divBdr>
        <w:top w:val="none" w:sz="0" w:space="0" w:color="auto"/>
        <w:left w:val="none" w:sz="0" w:space="0" w:color="auto"/>
        <w:bottom w:val="none" w:sz="0" w:space="0" w:color="auto"/>
        <w:right w:val="none" w:sz="0" w:space="0" w:color="auto"/>
      </w:divBdr>
    </w:div>
    <w:div w:id="13118547">
      <w:bodyDiv w:val="1"/>
      <w:marLeft w:val="0"/>
      <w:marRight w:val="0"/>
      <w:marTop w:val="0"/>
      <w:marBottom w:val="0"/>
      <w:divBdr>
        <w:top w:val="none" w:sz="0" w:space="0" w:color="auto"/>
        <w:left w:val="none" w:sz="0" w:space="0" w:color="auto"/>
        <w:bottom w:val="none" w:sz="0" w:space="0" w:color="auto"/>
        <w:right w:val="none" w:sz="0" w:space="0" w:color="auto"/>
      </w:divBdr>
    </w:div>
    <w:div w:id="13266399">
      <w:bodyDiv w:val="1"/>
      <w:marLeft w:val="0"/>
      <w:marRight w:val="0"/>
      <w:marTop w:val="0"/>
      <w:marBottom w:val="0"/>
      <w:divBdr>
        <w:top w:val="none" w:sz="0" w:space="0" w:color="auto"/>
        <w:left w:val="none" w:sz="0" w:space="0" w:color="auto"/>
        <w:bottom w:val="none" w:sz="0" w:space="0" w:color="auto"/>
        <w:right w:val="none" w:sz="0" w:space="0" w:color="auto"/>
      </w:divBdr>
    </w:div>
    <w:div w:id="13965309">
      <w:bodyDiv w:val="1"/>
      <w:marLeft w:val="0"/>
      <w:marRight w:val="0"/>
      <w:marTop w:val="0"/>
      <w:marBottom w:val="0"/>
      <w:divBdr>
        <w:top w:val="none" w:sz="0" w:space="0" w:color="auto"/>
        <w:left w:val="none" w:sz="0" w:space="0" w:color="auto"/>
        <w:bottom w:val="none" w:sz="0" w:space="0" w:color="auto"/>
        <w:right w:val="none" w:sz="0" w:space="0" w:color="auto"/>
      </w:divBdr>
    </w:div>
    <w:div w:id="13967941">
      <w:bodyDiv w:val="1"/>
      <w:marLeft w:val="0"/>
      <w:marRight w:val="0"/>
      <w:marTop w:val="0"/>
      <w:marBottom w:val="0"/>
      <w:divBdr>
        <w:top w:val="none" w:sz="0" w:space="0" w:color="auto"/>
        <w:left w:val="none" w:sz="0" w:space="0" w:color="auto"/>
        <w:bottom w:val="none" w:sz="0" w:space="0" w:color="auto"/>
        <w:right w:val="none" w:sz="0" w:space="0" w:color="auto"/>
      </w:divBdr>
      <w:divsChild>
        <w:div w:id="1632201735">
          <w:marLeft w:val="0"/>
          <w:marRight w:val="0"/>
          <w:marTop w:val="0"/>
          <w:marBottom w:val="0"/>
          <w:divBdr>
            <w:top w:val="none" w:sz="0" w:space="0" w:color="auto"/>
            <w:left w:val="none" w:sz="0" w:space="0" w:color="auto"/>
            <w:bottom w:val="none" w:sz="0" w:space="0" w:color="auto"/>
            <w:right w:val="none" w:sz="0" w:space="0" w:color="auto"/>
          </w:divBdr>
        </w:div>
      </w:divsChild>
    </w:div>
    <w:div w:id="14117136">
      <w:bodyDiv w:val="1"/>
      <w:marLeft w:val="0"/>
      <w:marRight w:val="0"/>
      <w:marTop w:val="0"/>
      <w:marBottom w:val="0"/>
      <w:divBdr>
        <w:top w:val="none" w:sz="0" w:space="0" w:color="auto"/>
        <w:left w:val="none" w:sz="0" w:space="0" w:color="auto"/>
        <w:bottom w:val="none" w:sz="0" w:space="0" w:color="auto"/>
        <w:right w:val="none" w:sz="0" w:space="0" w:color="auto"/>
      </w:divBdr>
      <w:divsChild>
        <w:div w:id="996105332">
          <w:marLeft w:val="0"/>
          <w:marRight w:val="0"/>
          <w:marTop w:val="0"/>
          <w:marBottom w:val="0"/>
          <w:divBdr>
            <w:top w:val="none" w:sz="0" w:space="0" w:color="auto"/>
            <w:left w:val="none" w:sz="0" w:space="0" w:color="auto"/>
            <w:bottom w:val="none" w:sz="0" w:space="0" w:color="auto"/>
            <w:right w:val="none" w:sz="0" w:space="0" w:color="auto"/>
          </w:divBdr>
          <w:divsChild>
            <w:div w:id="1210339829">
              <w:marLeft w:val="0"/>
              <w:marRight w:val="0"/>
              <w:marTop w:val="0"/>
              <w:marBottom w:val="0"/>
              <w:divBdr>
                <w:top w:val="none" w:sz="0" w:space="0" w:color="auto"/>
                <w:left w:val="none" w:sz="0" w:space="0" w:color="auto"/>
                <w:bottom w:val="none" w:sz="0" w:space="0" w:color="auto"/>
                <w:right w:val="none" w:sz="0" w:space="0" w:color="auto"/>
              </w:divBdr>
              <w:divsChild>
                <w:div w:id="739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3498">
      <w:bodyDiv w:val="1"/>
      <w:marLeft w:val="0"/>
      <w:marRight w:val="0"/>
      <w:marTop w:val="0"/>
      <w:marBottom w:val="0"/>
      <w:divBdr>
        <w:top w:val="none" w:sz="0" w:space="0" w:color="auto"/>
        <w:left w:val="none" w:sz="0" w:space="0" w:color="auto"/>
        <w:bottom w:val="none" w:sz="0" w:space="0" w:color="auto"/>
        <w:right w:val="none" w:sz="0" w:space="0" w:color="auto"/>
      </w:divBdr>
    </w:div>
    <w:div w:id="15037868">
      <w:bodyDiv w:val="1"/>
      <w:marLeft w:val="0"/>
      <w:marRight w:val="0"/>
      <w:marTop w:val="0"/>
      <w:marBottom w:val="0"/>
      <w:divBdr>
        <w:top w:val="none" w:sz="0" w:space="0" w:color="auto"/>
        <w:left w:val="none" w:sz="0" w:space="0" w:color="auto"/>
        <w:bottom w:val="none" w:sz="0" w:space="0" w:color="auto"/>
        <w:right w:val="none" w:sz="0" w:space="0" w:color="auto"/>
      </w:divBdr>
    </w:div>
    <w:div w:id="15275875">
      <w:bodyDiv w:val="1"/>
      <w:marLeft w:val="0"/>
      <w:marRight w:val="0"/>
      <w:marTop w:val="0"/>
      <w:marBottom w:val="0"/>
      <w:divBdr>
        <w:top w:val="none" w:sz="0" w:space="0" w:color="auto"/>
        <w:left w:val="none" w:sz="0" w:space="0" w:color="auto"/>
        <w:bottom w:val="none" w:sz="0" w:space="0" w:color="auto"/>
        <w:right w:val="none" w:sz="0" w:space="0" w:color="auto"/>
      </w:divBdr>
    </w:div>
    <w:div w:id="16469518">
      <w:bodyDiv w:val="1"/>
      <w:marLeft w:val="0"/>
      <w:marRight w:val="0"/>
      <w:marTop w:val="0"/>
      <w:marBottom w:val="0"/>
      <w:divBdr>
        <w:top w:val="none" w:sz="0" w:space="0" w:color="auto"/>
        <w:left w:val="none" w:sz="0" w:space="0" w:color="auto"/>
        <w:bottom w:val="none" w:sz="0" w:space="0" w:color="auto"/>
        <w:right w:val="none" w:sz="0" w:space="0" w:color="auto"/>
      </w:divBdr>
    </w:div>
    <w:div w:id="17434851">
      <w:bodyDiv w:val="1"/>
      <w:marLeft w:val="0"/>
      <w:marRight w:val="0"/>
      <w:marTop w:val="0"/>
      <w:marBottom w:val="0"/>
      <w:divBdr>
        <w:top w:val="none" w:sz="0" w:space="0" w:color="auto"/>
        <w:left w:val="none" w:sz="0" w:space="0" w:color="auto"/>
        <w:bottom w:val="none" w:sz="0" w:space="0" w:color="auto"/>
        <w:right w:val="none" w:sz="0" w:space="0" w:color="auto"/>
      </w:divBdr>
    </w:div>
    <w:div w:id="17775733">
      <w:bodyDiv w:val="1"/>
      <w:marLeft w:val="0"/>
      <w:marRight w:val="0"/>
      <w:marTop w:val="0"/>
      <w:marBottom w:val="0"/>
      <w:divBdr>
        <w:top w:val="none" w:sz="0" w:space="0" w:color="auto"/>
        <w:left w:val="none" w:sz="0" w:space="0" w:color="auto"/>
        <w:bottom w:val="none" w:sz="0" w:space="0" w:color="auto"/>
        <w:right w:val="none" w:sz="0" w:space="0" w:color="auto"/>
      </w:divBdr>
    </w:div>
    <w:div w:id="17778652">
      <w:bodyDiv w:val="1"/>
      <w:marLeft w:val="0"/>
      <w:marRight w:val="0"/>
      <w:marTop w:val="0"/>
      <w:marBottom w:val="0"/>
      <w:divBdr>
        <w:top w:val="none" w:sz="0" w:space="0" w:color="auto"/>
        <w:left w:val="none" w:sz="0" w:space="0" w:color="auto"/>
        <w:bottom w:val="none" w:sz="0" w:space="0" w:color="auto"/>
        <w:right w:val="none" w:sz="0" w:space="0" w:color="auto"/>
      </w:divBdr>
    </w:div>
    <w:div w:id="19089139">
      <w:bodyDiv w:val="1"/>
      <w:marLeft w:val="0"/>
      <w:marRight w:val="0"/>
      <w:marTop w:val="0"/>
      <w:marBottom w:val="0"/>
      <w:divBdr>
        <w:top w:val="none" w:sz="0" w:space="0" w:color="auto"/>
        <w:left w:val="none" w:sz="0" w:space="0" w:color="auto"/>
        <w:bottom w:val="none" w:sz="0" w:space="0" w:color="auto"/>
        <w:right w:val="none" w:sz="0" w:space="0" w:color="auto"/>
      </w:divBdr>
    </w:div>
    <w:div w:id="19824207">
      <w:bodyDiv w:val="1"/>
      <w:marLeft w:val="0"/>
      <w:marRight w:val="0"/>
      <w:marTop w:val="0"/>
      <w:marBottom w:val="0"/>
      <w:divBdr>
        <w:top w:val="none" w:sz="0" w:space="0" w:color="auto"/>
        <w:left w:val="none" w:sz="0" w:space="0" w:color="auto"/>
        <w:bottom w:val="none" w:sz="0" w:space="0" w:color="auto"/>
        <w:right w:val="none" w:sz="0" w:space="0" w:color="auto"/>
      </w:divBdr>
    </w:div>
    <w:div w:id="20592273">
      <w:bodyDiv w:val="1"/>
      <w:marLeft w:val="0"/>
      <w:marRight w:val="0"/>
      <w:marTop w:val="0"/>
      <w:marBottom w:val="0"/>
      <w:divBdr>
        <w:top w:val="none" w:sz="0" w:space="0" w:color="auto"/>
        <w:left w:val="none" w:sz="0" w:space="0" w:color="auto"/>
        <w:bottom w:val="none" w:sz="0" w:space="0" w:color="auto"/>
        <w:right w:val="none" w:sz="0" w:space="0" w:color="auto"/>
      </w:divBdr>
    </w:div>
    <w:div w:id="20742035">
      <w:bodyDiv w:val="1"/>
      <w:marLeft w:val="0"/>
      <w:marRight w:val="0"/>
      <w:marTop w:val="0"/>
      <w:marBottom w:val="0"/>
      <w:divBdr>
        <w:top w:val="none" w:sz="0" w:space="0" w:color="auto"/>
        <w:left w:val="none" w:sz="0" w:space="0" w:color="auto"/>
        <w:bottom w:val="none" w:sz="0" w:space="0" w:color="auto"/>
        <w:right w:val="none" w:sz="0" w:space="0" w:color="auto"/>
      </w:divBdr>
    </w:div>
    <w:div w:id="20984709">
      <w:bodyDiv w:val="1"/>
      <w:marLeft w:val="0"/>
      <w:marRight w:val="0"/>
      <w:marTop w:val="0"/>
      <w:marBottom w:val="0"/>
      <w:divBdr>
        <w:top w:val="none" w:sz="0" w:space="0" w:color="auto"/>
        <w:left w:val="none" w:sz="0" w:space="0" w:color="auto"/>
        <w:bottom w:val="none" w:sz="0" w:space="0" w:color="auto"/>
        <w:right w:val="none" w:sz="0" w:space="0" w:color="auto"/>
      </w:divBdr>
      <w:divsChild>
        <w:div w:id="496308362">
          <w:marLeft w:val="0"/>
          <w:marRight w:val="0"/>
          <w:marTop w:val="0"/>
          <w:marBottom w:val="0"/>
          <w:divBdr>
            <w:top w:val="none" w:sz="0" w:space="0" w:color="auto"/>
            <w:left w:val="none" w:sz="0" w:space="0" w:color="auto"/>
            <w:bottom w:val="none" w:sz="0" w:space="0" w:color="auto"/>
            <w:right w:val="none" w:sz="0" w:space="0" w:color="auto"/>
          </w:divBdr>
          <w:divsChild>
            <w:div w:id="711031220">
              <w:marLeft w:val="0"/>
              <w:marRight w:val="0"/>
              <w:marTop w:val="0"/>
              <w:marBottom w:val="0"/>
              <w:divBdr>
                <w:top w:val="none" w:sz="0" w:space="0" w:color="auto"/>
                <w:left w:val="none" w:sz="0" w:space="0" w:color="auto"/>
                <w:bottom w:val="none" w:sz="0" w:space="0" w:color="auto"/>
                <w:right w:val="none" w:sz="0" w:space="0" w:color="auto"/>
              </w:divBdr>
              <w:divsChild>
                <w:div w:id="1805468891">
                  <w:marLeft w:val="0"/>
                  <w:marRight w:val="0"/>
                  <w:marTop w:val="0"/>
                  <w:marBottom w:val="0"/>
                  <w:divBdr>
                    <w:top w:val="none" w:sz="0" w:space="0" w:color="auto"/>
                    <w:left w:val="none" w:sz="0" w:space="0" w:color="auto"/>
                    <w:bottom w:val="none" w:sz="0" w:space="0" w:color="auto"/>
                    <w:right w:val="none" w:sz="0" w:space="0" w:color="auto"/>
                  </w:divBdr>
                  <w:divsChild>
                    <w:div w:id="748310866">
                      <w:marLeft w:val="0"/>
                      <w:marRight w:val="0"/>
                      <w:marTop w:val="0"/>
                      <w:marBottom w:val="0"/>
                      <w:divBdr>
                        <w:top w:val="none" w:sz="0" w:space="0" w:color="auto"/>
                        <w:left w:val="none" w:sz="0" w:space="0" w:color="auto"/>
                        <w:bottom w:val="none" w:sz="0" w:space="0" w:color="auto"/>
                        <w:right w:val="none" w:sz="0" w:space="0" w:color="auto"/>
                      </w:divBdr>
                    </w:div>
                    <w:div w:id="1679773639">
                      <w:marLeft w:val="0"/>
                      <w:marRight w:val="0"/>
                      <w:marTop w:val="0"/>
                      <w:marBottom w:val="0"/>
                      <w:divBdr>
                        <w:top w:val="none" w:sz="0" w:space="0" w:color="auto"/>
                        <w:left w:val="none" w:sz="0" w:space="0" w:color="auto"/>
                        <w:bottom w:val="none" w:sz="0" w:space="0" w:color="auto"/>
                        <w:right w:val="none" w:sz="0" w:space="0" w:color="auto"/>
                      </w:divBdr>
                    </w:div>
                    <w:div w:id="802819222">
                      <w:marLeft w:val="0"/>
                      <w:marRight w:val="0"/>
                      <w:marTop w:val="0"/>
                      <w:marBottom w:val="0"/>
                      <w:divBdr>
                        <w:top w:val="none" w:sz="0" w:space="0" w:color="auto"/>
                        <w:left w:val="none" w:sz="0" w:space="0" w:color="auto"/>
                        <w:bottom w:val="none" w:sz="0" w:space="0" w:color="auto"/>
                        <w:right w:val="none" w:sz="0" w:space="0" w:color="auto"/>
                      </w:divBdr>
                    </w:div>
                    <w:div w:id="1889871717">
                      <w:marLeft w:val="0"/>
                      <w:marRight w:val="0"/>
                      <w:marTop w:val="0"/>
                      <w:marBottom w:val="0"/>
                      <w:divBdr>
                        <w:top w:val="none" w:sz="0" w:space="0" w:color="auto"/>
                        <w:left w:val="none" w:sz="0" w:space="0" w:color="auto"/>
                        <w:bottom w:val="none" w:sz="0" w:space="0" w:color="auto"/>
                        <w:right w:val="none" w:sz="0" w:space="0" w:color="auto"/>
                      </w:divBdr>
                    </w:div>
                    <w:div w:id="1544247040">
                      <w:marLeft w:val="0"/>
                      <w:marRight w:val="0"/>
                      <w:marTop w:val="0"/>
                      <w:marBottom w:val="0"/>
                      <w:divBdr>
                        <w:top w:val="none" w:sz="0" w:space="0" w:color="auto"/>
                        <w:left w:val="none" w:sz="0" w:space="0" w:color="auto"/>
                        <w:bottom w:val="none" w:sz="0" w:space="0" w:color="auto"/>
                        <w:right w:val="none" w:sz="0" w:space="0" w:color="auto"/>
                      </w:divBdr>
                    </w:div>
                    <w:div w:id="1026562808">
                      <w:marLeft w:val="0"/>
                      <w:marRight w:val="0"/>
                      <w:marTop w:val="0"/>
                      <w:marBottom w:val="0"/>
                      <w:divBdr>
                        <w:top w:val="none" w:sz="0" w:space="0" w:color="auto"/>
                        <w:left w:val="none" w:sz="0" w:space="0" w:color="auto"/>
                        <w:bottom w:val="none" w:sz="0" w:space="0" w:color="auto"/>
                        <w:right w:val="none" w:sz="0" w:space="0" w:color="auto"/>
                      </w:divBdr>
                    </w:div>
                    <w:div w:id="624702657">
                      <w:marLeft w:val="0"/>
                      <w:marRight w:val="0"/>
                      <w:marTop w:val="0"/>
                      <w:marBottom w:val="0"/>
                      <w:divBdr>
                        <w:top w:val="none" w:sz="0" w:space="0" w:color="auto"/>
                        <w:left w:val="none" w:sz="0" w:space="0" w:color="auto"/>
                        <w:bottom w:val="none" w:sz="0" w:space="0" w:color="auto"/>
                        <w:right w:val="none" w:sz="0" w:space="0" w:color="auto"/>
                      </w:divBdr>
                    </w:div>
                    <w:div w:id="1875729924">
                      <w:marLeft w:val="0"/>
                      <w:marRight w:val="0"/>
                      <w:marTop w:val="0"/>
                      <w:marBottom w:val="0"/>
                      <w:divBdr>
                        <w:top w:val="none" w:sz="0" w:space="0" w:color="auto"/>
                        <w:left w:val="none" w:sz="0" w:space="0" w:color="auto"/>
                        <w:bottom w:val="none" w:sz="0" w:space="0" w:color="auto"/>
                        <w:right w:val="none" w:sz="0" w:space="0" w:color="auto"/>
                      </w:divBdr>
                    </w:div>
                    <w:div w:id="1428118146">
                      <w:marLeft w:val="0"/>
                      <w:marRight w:val="0"/>
                      <w:marTop w:val="0"/>
                      <w:marBottom w:val="0"/>
                      <w:divBdr>
                        <w:top w:val="none" w:sz="0" w:space="0" w:color="auto"/>
                        <w:left w:val="none" w:sz="0" w:space="0" w:color="auto"/>
                        <w:bottom w:val="none" w:sz="0" w:space="0" w:color="auto"/>
                        <w:right w:val="none" w:sz="0" w:space="0" w:color="auto"/>
                      </w:divBdr>
                    </w:div>
                    <w:div w:id="1509295064">
                      <w:marLeft w:val="0"/>
                      <w:marRight w:val="0"/>
                      <w:marTop w:val="0"/>
                      <w:marBottom w:val="0"/>
                      <w:divBdr>
                        <w:top w:val="none" w:sz="0" w:space="0" w:color="auto"/>
                        <w:left w:val="none" w:sz="0" w:space="0" w:color="auto"/>
                        <w:bottom w:val="none" w:sz="0" w:space="0" w:color="auto"/>
                        <w:right w:val="none" w:sz="0" w:space="0" w:color="auto"/>
                      </w:divBdr>
                    </w:div>
                    <w:div w:id="199557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7773">
      <w:bodyDiv w:val="1"/>
      <w:marLeft w:val="0"/>
      <w:marRight w:val="0"/>
      <w:marTop w:val="0"/>
      <w:marBottom w:val="0"/>
      <w:divBdr>
        <w:top w:val="none" w:sz="0" w:space="0" w:color="auto"/>
        <w:left w:val="none" w:sz="0" w:space="0" w:color="auto"/>
        <w:bottom w:val="none" w:sz="0" w:space="0" w:color="auto"/>
        <w:right w:val="none" w:sz="0" w:space="0" w:color="auto"/>
      </w:divBdr>
      <w:divsChild>
        <w:div w:id="776212779">
          <w:marLeft w:val="0"/>
          <w:marRight w:val="0"/>
          <w:marTop w:val="0"/>
          <w:marBottom w:val="0"/>
          <w:divBdr>
            <w:top w:val="none" w:sz="0" w:space="0" w:color="auto"/>
            <w:left w:val="none" w:sz="0" w:space="0" w:color="auto"/>
            <w:bottom w:val="none" w:sz="0" w:space="0" w:color="auto"/>
            <w:right w:val="none" w:sz="0" w:space="0" w:color="auto"/>
          </w:divBdr>
          <w:divsChild>
            <w:div w:id="1375229382">
              <w:marLeft w:val="0"/>
              <w:marRight w:val="0"/>
              <w:marTop w:val="0"/>
              <w:marBottom w:val="0"/>
              <w:divBdr>
                <w:top w:val="none" w:sz="0" w:space="0" w:color="auto"/>
                <w:left w:val="none" w:sz="0" w:space="0" w:color="auto"/>
                <w:bottom w:val="none" w:sz="0" w:space="0" w:color="auto"/>
                <w:right w:val="none" w:sz="0" w:space="0" w:color="auto"/>
              </w:divBdr>
              <w:divsChild>
                <w:div w:id="367342501">
                  <w:marLeft w:val="0"/>
                  <w:marRight w:val="0"/>
                  <w:marTop w:val="0"/>
                  <w:marBottom w:val="0"/>
                  <w:divBdr>
                    <w:top w:val="none" w:sz="0" w:space="0" w:color="auto"/>
                    <w:left w:val="none" w:sz="0" w:space="0" w:color="auto"/>
                    <w:bottom w:val="none" w:sz="0" w:space="0" w:color="auto"/>
                    <w:right w:val="none" w:sz="0" w:space="0" w:color="auto"/>
                  </w:divBdr>
                  <w:divsChild>
                    <w:div w:id="1442921603">
                      <w:marLeft w:val="0"/>
                      <w:marRight w:val="0"/>
                      <w:marTop w:val="0"/>
                      <w:marBottom w:val="0"/>
                      <w:divBdr>
                        <w:top w:val="none" w:sz="0" w:space="0" w:color="auto"/>
                        <w:left w:val="none" w:sz="0" w:space="0" w:color="auto"/>
                        <w:bottom w:val="none" w:sz="0" w:space="0" w:color="auto"/>
                        <w:right w:val="none" w:sz="0" w:space="0" w:color="auto"/>
                      </w:divBdr>
                    </w:div>
                    <w:div w:id="1984115759">
                      <w:marLeft w:val="0"/>
                      <w:marRight w:val="0"/>
                      <w:marTop w:val="0"/>
                      <w:marBottom w:val="0"/>
                      <w:divBdr>
                        <w:top w:val="none" w:sz="0" w:space="0" w:color="auto"/>
                        <w:left w:val="none" w:sz="0" w:space="0" w:color="auto"/>
                        <w:bottom w:val="none" w:sz="0" w:space="0" w:color="auto"/>
                        <w:right w:val="none" w:sz="0" w:space="0" w:color="auto"/>
                      </w:divBdr>
                    </w:div>
                    <w:div w:id="1979870099">
                      <w:marLeft w:val="0"/>
                      <w:marRight w:val="0"/>
                      <w:marTop w:val="0"/>
                      <w:marBottom w:val="0"/>
                      <w:divBdr>
                        <w:top w:val="none" w:sz="0" w:space="0" w:color="auto"/>
                        <w:left w:val="none" w:sz="0" w:space="0" w:color="auto"/>
                        <w:bottom w:val="none" w:sz="0" w:space="0" w:color="auto"/>
                        <w:right w:val="none" w:sz="0" w:space="0" w:color="auto"/>
                      </w:divBdr>
                    </w:div>
                    <w:div w:id="531579814">
                      <w:marLeft w:val="0"/>
                      <w:marRight w:val="0"/>
                      <w:marTop w:val="0"/>
                      <w:marBottom w:val="0"/>
                      <w:divBdr>
                        <w:top w:val="none" w:sz="0" w:space="0" w:color="auto"/>
                        <w:left w:val="none" w:sz="0" w:space="0" w:color="auto"/>
                        <w:bottom w:val="none" w:sz="0" w:space="0" w:color="auto"/>
                        <w:right w:val="none" w:sz="0" w:space="0" w:color="auto"/>
                      </w:divBdr>
                    </w:div>
                    <w:div w:id="1159466457">
                      <w:marLeft w:val="0"/>
                      <w:marRight w:val="0"/>
                      <w:marTop w:val="0"/>
                      <w:marBottom w:val="0"/>
                      <w:divBdr>
                        <w:top w:val="none" w:sz="0" w:space="0" w:color="auto"/>
                        <w:left w:val="none" w:sz="0" w:space="0" w:color="auto"/>
                        <w:bottom w:val="none" w:sz="0" w:space="0" w:color="auto"/>
                        <w:right w:val="none" w:sz="0" w:space="0" w:color="auto"/>
                      </w:divBdr>
                    </w:div>
                    <w:div w:id="1455979715">
                      <w:marLeft w:val="0"/>
                      <w:marRight w:val="0"/>
                      <w:marTop w:val="0"/>
                      <w:marBottom w:val="0"/>
                      <w:divBdr>
                        <w:top w:val="none" w:sz="0" w:space="0" w:color="auto"/>
                        <w:left w:val="none" w:sz="0" w:space="0" w:color="auto"/>
                        <w:bottom w:val="none" w:sz="0" w:space="0" w:color="auto"/>
                        <w:right w:val="none" w:sz="0" w:space="0" w:color="auto"/>
                      </w:divBdr>
                    </w:div>
                    <w:div w:id="2018187849">
                      <w:marLeft w:val="0"/>
                      <w:marRight w:val="0"/>
                      <w:marTop w:val="0"/>
                      <w:marBottom w:val="0"/>
                      <w:divBdr>
                        <w:top w:val="none" w:sz="0" w:space="0" w:color="auto"/>
                        <w:left w:val="none" w:sz="0" w:space="0" w:color="auto"/>
                        <w:bottom w:val="none" w:sz="0" w:space="0" w:color="auto"/>
                        <w:right w:val="none" w:sz="0" w:space="0" w:color="auto"/>
                      </w:divBdr>
                    </w:div>
                    <w:div w:id="1821312122">
                      <w:marLeft w:val="0"/>
                      <w:marRight w:val="0"/>
                      <w:marTop w:val="0"/>
                      <w:marBottom w:val="0"/>
                      <w:divBdr>
                        <w:top w:val="none" w:sz="0" w:space="0" w:color="auto"/>
                        <w:left w:val="none" w:sz="0" w:space="0" w:color="auto"/>
                        <w:bottom w:val="none" w:sz="0" w:space="0" w:color="auto"/>
                        <w:right w:val="none" w:sz="0" w:space="0" w:color="auto"/>
                      </w:divBdr>
                    </w:div>
                    <w:div w:id="1444305327">
                      <w:marLeft w:val="0"/>
                      <w:marRight w:val="0"/>
                      <w:marTop w:val="0"/>
                      <w:marBottom w:val="0"/>
                      <w:divBdr>
                        <w:top w:val="none" w:sz="0" w:space="0" w:color="auto"/>
                        <w:left w:val="none" w:sz="0" w:space="0" w:color="auto"/>
                        <w:bottom w:val="none" w:sz="0" w:space="0" w:color="auto"/>
                        <w:right w:val="none" w:sz="0" w:space="0" w:color="auto"/>
                      </w:divBdr>
                    </w:div>
                    <w:div w:id="76075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9274">
      <w:bodyDiv w:val="1"/>
      <w:marLeft w:val="0"/>
      <w:marRight w:val="0"/>
      <w:marTop w:val="0"/>
      <w:marBottom w:val="0"/>
      <w:divBdr>
        <w:top w:val="none" w:sz="0" w:space="0" w:color="auto"/>
        <w:left w:val="none" w:sz="0" w:space="0" w:color="auto"/>
        <w:bottom w:val="none" w:sz="0" w:space="0" w:color="auto"/>
        <w:right w:val="none" w:sz="0" w:space="0" w:color="auto"/>
      </w:divBdr>
      <w:divsChild>
        <w:div w:id="928197248">
          <w:marLeft w:val="0"/>
          <w:marRight w:val="0"/>
          <w:marTop w:val="0"/>
          <w:marBottom w:val="0"/>
          <w:divBdr>
            <w:top w:val="none" w:sz="0" w:space="0" w:color="auto"/>
            <w:left w:val="none" w:sz="0" w:space="0" w:color="auto"/>
            <w:bottom w:val="none" w:sz="0" w:space="0" w:color="auto"/>
            <w:right w:val="none" w:sz="0" w:space="0" w:color="auto"/>
          </w:divBdr>
          <w:divsChild>
            <w:div w:id="885020679">
              <w:marLeft w:val="0"/>
              <w:marRight w:val="0"/>
              <w:marTop w:val="0"/>
              <w:marBottom w:val="0"/>
              <w:divBdr>
                <w:top w:val="none" w:sz="0" w:space="0" w:color="auto"/>
                <w:left w:val="none" w:sz="0" w:space="0" w:color="auto"/>
                <w:bottom w:val="none" w:sz="0" w:space="0" w:color="auto"/>
                <w:right w:val="none" w:sz="0" w:space="0" w:color="auto"/>
              </w:divBdr>
              <w:divsChild>
                <w:div w:id="1385446949">
                  <w:marLeft w:val="0"/>
                  <w:marRight w:val="0"/>
                  <w:marTop w:val="0"/>
                  <w:marBottom w:val="0"/>
                  <w:divBdr>
                    <w:top w:val="none" w:sz="0" w:space="0" w:color="auto"/>
                    <w:left w:val="none" w:sz="0" w:space="0" w:color="auto"/>
                    <w:bottom w:val="none" w:sz="0" w:space="0" w:color="auto"/>
                    <w:right w:val="none" w:sz="0" w:space="0" w:color="auto"/>
                  </w:divBdr>
                  <w:divsChild>
                    <w:div w:id="1750805028">
                      <w:marLeft w:val="0"/>
                      <w:marRight w:val="0"/>
                      <w:marTop w:val="0"/>
                      <w:marBottom w:val="0"/>
                      <w:divBdr>
                        <w:top w:val="none" w:sz="0" w:space="0" w:color="auto"/>
                        <w:left w:val="none" w:sz="0" w:space="0" w:color="auto"/>
                        <w:bottom w:val="none" w:sz="0" w:space="0" w:color="auto"/>
                        <w:right w:val="none" w:sz="0" w:space="0" w:color="auto"/>
                      </w:divBdr>
                    </w:div>
                    <w:div w:id="797071623">
                      <w:marLeft w:val="0"/>
                      <w:marRight w:val="0"/>
                      <w:marTop w:val="0"/>
                      <w:marBottom w:val="0"/>
                      <w:divBdr>
                        <w:top w:val="none" w:sz="0" w:space="0" w:color="auto"/>
                        <w:left w:val="none" w:sz="0" w:space="0" w:color="auto"/>
                        <w:bottom w:val="none" w:sz="0" w:space="0" w:color="auto"/>
                        <w:right w:val="none" w:sz="0" w:space="0" w:color="auto"/>
                      </w:divBdr>
                    </w:div>
                    <w:div w:id="1951430483">
                      <w:marLeft w:val="0"/>
                      <w:marRight w:val="0"/>
                      <w:marTop w:val="0"/>
                      <w:marBottom w:val="0"/>
                      <w:divBdr>
                        <w:top w:val="none" w:sz="0" w:space="0" w:color="auto"/>
                        <w:left w:val="none" w:sz="0" w:space="0" w:color="auto"/>
                        <w:bottom w:val="none" w:sz="0" w:space="0" w:color="auto"/>
                        <w:right w:val="none" w:sz="0" w:space="0" w:color="auto"/>
                      </w:divBdr>
                    </w:div>
                    <w:div w:id="1376586323">
                      <w:marLeft w:val="0"/>
                      <w:marRight w:val="0"/>
                      <w:marTop w:val="0"/>
                      <w:marBottom w:val="0"/>
                      <w:divBdr>
                        <w:top w:val="none" w:sz="0" w:space="0" w:color="auto"/>
                        <w:left w:val="none" w:sz="0" w:space="0" w:color="auto"/>
                        <w:bottom w:val="none" w:sz="0" w:space="0" w:color="auto"/>
                        <w:right w:val="none" w:sz="0" w:space="0" w:color="auto"/>
                      </w:divBdr>
                    </w:div>
                    <w:div w:id="36904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79567">
      <w:bodyDiv w:val="1"/>
      <w:marLeft w:val="0"/>
      <w:marRight w:val="0"/>
      <w:marTop w:val="0"/>
      <w:marBottom w:val="0"/>
      <w:divBdr>
        <w:top w:val="none" w:sz="0" w:space="0" w:color="auto"/>
        <w:left w:val="none" w:sz="0" w:space="0" w:color="auto"/>
        <w:bottom w:val="none" w:sz="0" w:space="0" w:color="auto"/>
        <w:right w:val="none" w:sz="0" w:space="0" w:color="auto"/>
      </w:divBdr>
    </w:div>
    <w:div w:id="22293614">
      <w:bodyDiv w:val="1"/>
      <w:marLeft w:val="0"/>
      <w:marRight w:val="0"/>
      <w:marTop w:val="0"/>
      <w:marBottom w:val="0"/>
      <w:divBdr>
        <w:top w:val="none" w:sz="0" w:space="0" w:color="auto"/>
        <w:left w:val="none" w:sz="0" w:space="0" w:color="auto"/>
        <w:bottom w:val="none" w:sz="0" w:space="0" w:color="auto"/>
        <w:right w:val="none" w:sz="0" w:space="0" w:color="auto"/>
      </w:divBdr>
    </w:div>
    <w:div w:id="22370342">
      <w:bodyDiv w:val="1"/>
      <w:marLeft w:val="0"/>
      <w:marRight w:val="0"/>
      <w:marTop w:val="0"/>
      <w:marBottom w:val="0"/>
      <w:divBdr>
        <w:top w:val="none" w:sz="0" w:space="0" w:color="auto"/>
        <w:left w:val="none" w:sz="0" w:space="0" w:color="auto"/>
        <w:bottom w:val="none" w:sz="0" w:space="0" w:color="auto"/>
        <w:right w:val="none" w:sz="0" w:space="0" w:color="auto"/>
      </w:divBdr>
    </w:div>
    <w:div w:id="22441811">
      <w:bodyDiv w:val="1"/>
      <w:marLeft w:val="0"/>
      <w:marRight w:val="0"/>
      <w:marTop w:val="0"/>
      <w:marBottom w:val="0"/>
      <w:divBdr>
        <w:top w:val="none" w:sz="0" w:space="0" w:color="auto"/>
        <w:left w:val="none" w:sz="0" w:space="0" w:color="auto"/>
        <w:bottom w:val="none" w:sz="0" w:space="0" w:color="auto"/>
        <w:right w:val="none" w:sz="0" w:space="0" w:color="auto"/>
      </w:divBdr>
      <w:divsChild>
        <w:div w:id="1076711990">
          <w:marLeft w:val="0"/>
          <w:marRight w:val="0"/>
          <w:marTop w:val="0"/>
          <w:marBottom w:val="0"/>
          <w:divBdr>
            <w:top w:val="none" w:sz="0" w:space="0" w:color="auto"/>
            <w:left w:val="none" w:sz="0" w:space="0" w:color="auto"/>
            <w:bottom w:val="none" w:sz="0" w:space="0" w:color="auto"/>
            <w:right w:val="none" w:sz="0" w:space="0" w:color="auto"/>
          </w:divBdr>
          <w:divsChild>
            <w:div w:id="2021277725">
              <w:marLeft w:val="0"/>
              <w:marRight w:val="0"/>
              <w:marTop w:val="0"/>
              <w:marBottom w:val="0"/>
              <w:divBdr>
                <w:top w:val="none" w:sz="0" w:space="0" w:color="auto"/>
                <w:left w:val="none" w:sz="0" w:space="0" w:color="auto"/>
                <w:bottom w:val="none" w:sz="0" w:space="0" w:color="auto"/>
                <w:right w:val="none" w:sz="0" w:space="0" w:color="auto"/>
              </w:divBdr>
              <w:divsChild>
                <w:div w:id="377049690">
                  <w:marLeft w:val="0"/>
                  <w:marRight w:val="0"/>
                  <w:marTop w:val="0"/>
                  <w:marBottom w:val="0"/>
                  <w:divBdr>
                    <w:top w:val="none" w:sz="0" w:space="0" w:color="auto"/>
                    <w:left w:val="none" w:sz="0" w:space="0" w:color="auto"/>
                    <w:bottom w:val="none" w:sz="0" w:space="0" w:color="auto"/>
                    <w:right w:val="none" w:sz="0" w:space="0" w:color="auto"/>
                  </w:divBdr>
                  <w:divsChild>
                    <w:div w:id="759059382">
                      <w:marLeft w:val="0"/>
                      <w:marRight w:val="0"/>
                      <w:marTop w:val="0"/>
                      <w:marBottom w:val="0"/>
                      <w:divBdr>
                        <w:top w:val="none" w:sz="0" w:space="0" w:color="auto"/>
                        <w:left w:val="none" w:sz="0" w:space="0" w:color="auto"/>
                        <w:bottom w:val="none" w:sz="0" w:space="0" w:color="auto"/>
                        <w:right w:val="none" w:sz="0" w:space="0" w:color="auto"/>
                      </w:divBdr>
                      <w:divsChild>
                        <w:div w:id="532882225">
                          <w:marLeft w:val="0"/>
                          <w:marRight w:val="0"/>
                          <w:marTop w:val="0"/>
                          <w:marBottom w:val="0"/>
                          <w:divBdr>
                            <w:top w:val="none" w:sz="0" w:space="0" w:color="auto"/>
                            <w:left w:val="none" w:sz="0" w:space="0" w:color="auto"/>
                            <w:bottom w:val="none" w:sz="0" w:space="0" w:color="auto"/>
                            <w:right w:val="none" w:sz="0" w:space="0" w:color="auto"/>
                          </w:divBdr>
                          <w:divsChild>
                            <w:div w:id="119029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688790">
          <w:marLeft w:val="0"/>
          <w:marRight w:val="0"/>
          <w:marTop w:val="720"/>
          <w:marBottom w:val="720"/>
          <w:divBdr>
            <w:top w:val="none" w:sz="0" w:space="0" w:color="auto"/>
            <w:left w:val="none" w:sz="0" w:space="0" w:color="auto"/>
            <w:bottom w:val="none" w:sz="0" w:space="0" w:color="auto"/>
            <w:right w:val="none" w:sz="0" w:space="0" w:color="auto"/>
          </w:divBdr>
          <w:divsChild>
            <w:div w:id="1263345659">
              <w:marLeft w:val="0"/>
              <w:marRight w:val="0"/>
              <w:marTop w:val="0"/>
              <w:marBottom w:val="0"/>
              <w:divBdr>
                <w:top w:val="none" w:sz="0" w:space="0" w:color="auto"/>
                <w:left w:val="none" w:sz="0" w:space="0" w:color="auto"/>
                <w:bottom w:val="none" w:sz="0" w:space="0" w:color="auto"/>
                <w:right w:val="none" w:sz="0" w:space="0" w:color="auto"/>
              </w:divBdr>
              <w:divsChild>
                <w:div w:id="56049159">
                  <w:marLeft w:val="0"/>
                  <w:marRight w:val="0"/>
                  <w:marTop w:val="0"/>
                  <w:marBottom w:val="0"/>
                  <w:divBdr>
                    <w:top w:val="none" w:sz="0" w:space="0" w:color="auto"/>
                    <w:left w:val="none" w:sz="0" w:space="0" w:color="auto"/>
                    <w:bottom w:val="none" w:sz="0" w:space="0" w:color="auto"/>
                    <w:right w:val="none" w:sz="0" w:space="0" w:color="auto"/>
                  </w:divBdr>
                </w:div>
                <w:div w:id="1703362777">
                  <w:marLeft w:val="0"/>
                  <w:marRight w:val="0"/>
                  <w:marTop w:val="0"/>
                  <w:marBottom w:val="0"/>
                  <w:divBdr>
                    <w:top w:val="none" w:sz="0" w:space="0" w:color="auto"/>
                    <w:left w:val="none" w:sz="0" w:space="0" w:color="auto"/>
                    <w:bottom w:val="none" w:sz="0" w:space="0" w:color="auto"/>
                    <w:right w:val="none" w:sz="0" w:space="0" w:color="auto"/>
                  </w:divBdr>
                  <w:divsChild>
                    <w:div w:id="1599211119">
                      <w:marLeft w:val="0"/>
                      <w:marRight w:val="0"/>
                      <w:marTop w:val="0"/>
                      <w:marBottom w:val="0"/>
                      <w:divBdr>
                        <w:top w:val="none" w:sz="0" w:space="0" w:color="auto"/>
                        <w:left w:val="none" w:sz="0" w:space="0" w:color="auto"/>
                        <w:bottom w:val="none" w:sz="0" w:space="0" w:color="auto"/>
                        <w:right w:val="none" w:sz="0" w:space="0" w:color="auto"/>
                      </w:divBdr>
                      <w:divsChild>
                        <w:div w:id="1118260065">
                          <w:marLeft w:val="0"/>
                          <w:marRight w:val="0"/>
                          <w:marTop w:val="0"/>
                          <w:marBottom w:val="0"/>
                          <w:divBdr>
                            <w:top w:val="none" w:sz="0" w:space="0" w:color="auto"/>
                            <w:left w:val="none" w:sz="0" w:space="0" w:color="auto"/>
                            <w:bottom w:val="none" w:sz="0" w:space="0" w:color="auto"/>
                            <w:right w:val="none" w:sz="0" w:space="0" w:color="auto"/>
                          </w:divBdr>
                          <w:divsChild>
                            <w:div w:id="92977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950966">
      <w:bodyDiv w:val="1"/>
      <w:marLeft w:val="0"/>
      <w:marRight w:val="0"/>
      <w:marTop w:val="0"/>
      <w:marBottom w:val="0"/>
      <w:divBdr>
        <w:top w:val="none" w:sz="0" w:space="0" w:color="auto"/>
        <w:left w:val="none" w:sz="0" w:space="0" w:color="auto"/>
        <w:bottom w:val="none" w:sz="0" w:space="0" w:color="auto"/>
        <w:right w:val="none" w:sz="0" w:space="0" w:color="auto"/>
      </w:divBdr>
    </w:div>
    <w:div w:id="23291276">
      <w:bodyDiv w:val="1"/>
      <w:marLeft w:val="0"/>
      <w:marRight w:val="0"/>
      <w:marTop w:val="0"/>
      <w:marBottom w:val="0"/>
      <w:divBdr>
        <w:top w:val="none" w:sz="0" w:space="0" w:color="auto"/>
        <w:left w:val="none" w:sz="0" w:space="0" w:color="auto"/>
        <w:bottom w:val="none" w:sz="0" w:space="0" w:color="auto"/>
        <w:right w:val="none" w:sz="0" w:space="0" w:color="auto"/>
      </w:divBdr>
      <w:divsChild>
        <w:div w:id="1181353840">
          <w:marLeft w:val="0"/>
          <w:marRight w:val="0"/>
          <w:marTop w:val="0"/>
          <w:marBottom w:val="0"/>
          <w:divBdr>
            <w:top w:val="none" w:sz="0" w:space="0" w:color="auto"/>
            <w:left w:val="none" w:sz="0" w:space="0" w:color="auto"/>
            <w:bottom w:val="none" w:sz="0" w:space="0" w:color="auto"/>
            <w:right w:val="none" w:sz="0" w:space="0" w:color="auto"/>
          </w:divBdr>
        </w:div>
      </w:divsChild>
    </w:div>
    <w:div w:id="24137916">
      <w:bodyDiv w:val="1"/>
      <w:marLeft w:val="0"/>
      <w:marRight w:val="0"/>
      <w:marTop w:val="0"/>
      <w:marBottom w:val="0"/>
      <w:divBdr>
        <w:top w:val="none" w:sz="0" w:space="0" w:color="auto"/>
        <w:left w:val="none" w:sz="0" w:space="0" w:color="auto"/>
        <w:bottom w:val="none" w:sz="0" w:space="0" w:color="auto"/>
        <w:right w:val="none" w:sz="0" w:space="0" w:color="auto"/>
      </w:divBdr>
    </w:div>
    <w:div w:id="24142643">
      <w:bodyDiv w:val="1"/>
      <w:marLeft w:val="0"/>
      <w:marRight w:val="0"/>
      <w:marTop w:val="0"/>
      <w:marBottom w:val="0"/>
      <w:divBdr>
        <w:top w:val="none" w:sz="0" w:space="0" w:color="auto"/>
        <w:left w:val="none" w:sz="0" w:space="0" w:color="auto"/>
        <w:bottom w:val="none" w:sz="0" w:space="0" w:color="auto"/>
        <w:right w:val="none" w:sz="0" w:space="0" w:color="auto"/>
      </w:divBdr>
    </w:div>
    <w:div w:id="24408750">
      <w:bodyDiv w:val="1"/>
      <w:marLeft w:val="0"/>
      <w:marRight w:val="0"/>
      <w:marTop w:val="0"/>
      <w:marBottom w:val="0"/>
      <w:divBdr>
        <w:top w:val="none" w:sz="0" w:space="0" w:color="auto"/>
        <w:left w:val="none" w:sz="0" w:space="0" w:color="auto"/>
        <w:bottom w:val="none" w:sz="0" w:space="0" w:color="auto"/>
        <w:right w:val="none" w:sz="0" w:space="0" w:color="auto"/>
      </w:divBdr>
    </w:div>
    <w:div w:id="25067132">
      <w:bodyDiv w:val="1"/>
      <w:marLeft w:val="0"/>
      <w:marRight w:val="0"/>
      <w:marTop w:val="0"/>
      <w:marBottom w:val="0"/>
      <w:divBdr>
        <w:top w:val="none" w:sz="0" w:space="0" w:color="auto"/>
        <w:left w:val="none" w:sz="0" w:space="0" w:color="auto"/>
        <w:bottom w:val="none" w:sz="0" w:space="0" w:color="auto"/>
        <w:right w:val="none" w:sz="0" w:space="0" w:color="auto"/>
      </w:divBdr>
    </w:div>
    <w:div w:id="25914397">
      <w:bodyDiv w:val="1"/>
      <w:marLeft w:val="0"/>
      <w:marRight w:val="0"/>
      <w:marTop w:val="0"/>
      <w:marBottom w:val="0"/>
      <w:divBdr>
        <w:top w:val="none" w:sz="0" w:space="0" w:color="auto"/>
        <w:left w:val="none" w:sz="0" w:space="0" w:color="auto"/>
        <w:bottom w:val="none" w:sz="0" w:space="0" w:color="auto"/>
        <w:right w:val="none" w:sz="0" w:space="0" w:color="auto"/>
      </w:divBdr>
      <w:divsChild>
        <w:div w:id="892735262">
          <w:marLeft w:val="0"/>
          <w:marRight w:val="0"/>
          <w:marTop w:val="0"/>
          <w:marBottom w:val="0"/>
          <w:divBdr>
            <w:top w:val="none" w:sz="0" w:space="0" w:color="auto"/>
            <w:left w:val="none" w:sz="0" w:space="0" w:color="auto"/>
            <w:bottom w:val="none" w:sz="0" w:space="0" w:color="auto"/>
            <w:right w:val="none" w:sz="0" w:space="0" w:color="auto"/>
          </w:divBdr>
          <w:divsChild>
            <w:div w:id="1144004535">
              <w:marLeft w:val="0"/>
              <w:marRight w:val="0"/>
              <w:marTop w:val="0"/>
              <w:marBottom w:val="0"/>
              <w:divBdr>
                <w:top w:val="none" w:sz="0" w:space="0" w:color="auto"/>
                <w:left w:val="none" w:sz="0" w:space="0" w:color="auto"/>
                <w:bottom w:val="none" w:sz="0" w:space="0" w:color="auto"/>
                <w:right w:val="none" w:sz="0" w:space="0" w:color="auto"/>
              </w:divBdr>
              <w:divsChild>
                <w:div w:id="788741279">
                  <w:marLeft w:val="0"/>
                  <w:marRight w:val="0"/>
                  <w:marTop w:val="0"/>
                  <w:marBottom w:val="0"/>
                  <w:divBdr>
                    <w:top w:val="none" w:sz="0" w:space="0" w:color="auto"/>
                    <w:left w:val="none" w:sz="0" w:space="0" w:color="auto"/>
                    <w:bottom w:val="none" w:sz="0" w:space="0" w:color="auto"/>
                    <w:right w:val="none" w:sz="0" w:space="0" w:color="auto"/>
                  </w:divBdr>
                  <w:divsChild>
                    <w:div w:id="1451360672">
                      <w:marLeft w:val="0"/>
                      <w:marRight w:val="0"/>
                      <w:marTop w:val="0"/>
                      <w:marBottom w:val="0"/>
                      <w:divBdr>
                        <w:top w:val="none" w:sz="0" w:space="0" w:color="auto"/>
                        <w:left w:val="none" w:sz="0" w:space="0" w:color="auto"/>
                        <w:bottom w:val="none" w:sz="0" w:space="0" w:color="auto"/>
                        <w:right w:val="none" w:sz="0" w:space="0" w:color="auto"/>
                      </w:divBdr>
                    </w:div>
                    <w:div w:id="1416705103">
                      <w:marLeft w:val="0"/>
                      <w:marRight w:val="0"/>
                      <w:marTop w:val="0"/>
                      <w:marBottom w:val="0"/>
                      <w:divBdr>
                        <w:top w:val="none" w:sz="0" w:space="0" w:color="auto"/>
                        <w:left w:val="none" w:sz="0" w:space="0" w:color="auto"/>
                        <w:bottom w:val="none" w:sz="0" w:space="0" w:color="auto"/>
                        <w:right w:val="none" w:sz="0" w:space="0" w:color="auto"/>
                      </w:divBdr>
                    </w:div>
                    <w:div w:id="1065563551">
                      <w:marLeft w:val="0"/>
                      <w:marRight w:val="0"/>
                      <w:marTop w:val="0"/>
                      <w:marBottom w:val="0"/>
                      <w:divBdr>
                        <w:top w:val="none" w:sz="0" w:space="0" w:color="auto"/>
                        <w:left w:val="none" w:sz="0" w:space="0" w:color="auto"/>
                        <w:bottom w:val="none" w:sz="0" w:space="0" w:color="auto"/>
                        <w:right w:val="none" w:sz="0" w:space="0" w:color="auto"/>
                      </w:divBdr>
                    </w:div>
                    <w:div w:id="538476458">
                      <w:marLeft w:val="0"/>
                      <w:marRight w:val="0"/>
                      <w:marTop w:val="0"/>
                      <w:marBottom w:val="0"/>
                      <w:divBdr>
                        <w:top w:val="none" w:sz="0" w:space="0" w:color="auto"/>
                        <w:left w:val="none" w:sz="0" w:space="0" w:color="auto"/>
                        <w:bottom w:val="none" w:sz="0" w:space="0" w:color="auto"/>
                        <w:right w:val="none" w:sz="0" w:space="0" w:color="auto"/>
                      </w:divBdr>
                    </w:div>
                    <w:div w:id="1366251629">
                      <w:marLeft w:val="0"/>
                      <w:marRight w:val="0"/>
                      <w:marTop w:val="0"/>
                      <w:marBottom w:val="0"/>
                      <w:divBdr>
                        <w:top w:val="none" w:sz="0" w:space="0" w:color="auto"/>
                        <w:left w:val="none" w:sz="0" w:space="0" w:color="auto"/>
                        <w:bottom w:val="none" w:sz="0" w:space="0" w:color="auto"/>
                        <w:right w:val="none" w:sz="0" w:space="0" w:color="auto"/>
                      </w:divBdr>
                    </w:div>
                    <w:div w:id="2004508436">
                      <w:marLeft w:val="0"/>
                      <w:marRight w:val="0"/>
                      <w:marTop w:val="0"/>
                      <w:marBottom w:val="0"/>
                      <w:divBdr>
                        <w:top w:val="none" w:sz="0" w:space="0" w:color="auto"/>
                        <w:left w:val="none" w:sz="0" w:space="0" w:color="auto"/>
                        <w:bottom w:val="none" w:sz="0" w:space="0" w:color="auto"/>
                        <w:right w:val="none" w:sz="0" w:space="0" w:color="auto"/>
                      </w:divBdr>
                    </w:div>
                    <w:div w:id="45864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53465">
      <w:bodyDiv w:val="1"/>
      <w:marLeft w:val="0"/>
      <w:marRight w:val="0"/>
      <w:marTop w:val="0"/>
      <w:marBottom w:val="0"/>
      <w:divBdr>
        <w:top w:val="none" w:sz="0" w:space="0" w:color="auto"/>
        <w:left w:val="none" w:sz="0" w:space="0" w:color="auto"/>
        <w:bottom w:val="none" w:sz="0" w:space="0" w:color="auto"/>
        <w:right w:val="none" w:sz="0" w:space="0" w:color="auto"/>
      </w:divBdr>
    </w:div>
    <w:div w:id="25983599">
      <w:bodyDiv w:val="1"/>
      <w:marLeft w:val="0"/>
      <w:marRight w:val="0"/>
      <w:marTop w:val="0"/>
      <w:marBottom w:val="0"/>
      <w:divBdr>
        <w:top w:val="none" w:sz="0" w:space="0" w:color="auto"/>
        <w:left w:val="none" w:sz="0" w:space="0" w:color="auto"/>
        <w:bottom w:val="none" w:sz="0" w:space="0" w:color="auto"/>
        <w:right w:val="none" w:sz="0" w:space="0" w:color="auto"/>
      </w:divBdr>
    </w:div>
    <w:div w:id="26218122">
      <w:bodyDiv w:val="1"/>
      <w:marLeft w:val="0"/>
      <w:marRight w:val="0"/>
      <w:marTop w:val="0"/>
      <w:marBottom w:val="0"/>
      <w:divBdr>
        <w:top w:val="none" w:sz="0" w:space="0" w:color="auto"/>
        <w:left w:val="none" w:sz="0" w:space="0" w:color="auto"/>
        <w:bottom w:val="none" w:sz="0" w:space="0" w:color="auto"/>
        <w:right w:val="none" w:sz="0" w:space="0" w:color="auto"/>
      </w:divBdr>
    </w:div>
    <w:div w:id="26416309">
      <w:bodyDiv w:val="1"/>
      <w:marLeft w:val="0"/>
      <w:marRight w:val="0"/>
      <w:marTop w:val="0"/>
      <w:marBottom w:val="0"/>
      <w:divBdr>
        <w:top w:val="none" w:sz="0" w:space="0" w:color="auto"/>
        <w:left w:val="none" w:sz="0" w:space="0" w:color="auto"/>
        <w:bottom w:val="none" w:sz="0" w:space="0" w:color="auto"/>
        <w:right w:val="none" w:sz="0" w:space="0" w:color="auto"/>
      </w:divBdr>
    </w:div>
    <w:div w:id="27221967">
      <w:bodyDiv w:val="1"/>
      <w:marLeft w:val="0"/>
      <w:marRight w:val="0"/>
      <w:marTop w:val="0"/>
      <w:marBottom w:val="0"/>
      <w:divBdr>
        <w:top w:val="none" w:sz="0" w:space="0" w:color="auto"/>
        <w:left w:val="none" w:sz="0" w:space="0" w:color="auto"/>
        <w:bottom w:val="none" w:sz="0" w:space="0" w:color="auto"/>
        <w:right w:val="none" w:sz="0" w:space="0" w:color="auto"/>
      </w:divBdr>
      <w:divsChild>
        <w:div w:id="61565537">
          <w:marLeft w:val="0"/>
          <w:marRight w:val="0"/>
          <w:marTop w:val="0"/>
          <w:marBottom w:val="0"/>
          <w:divBdr>
            <w:top w:val="none" w:sz="0" w:space="0" w:color="auto"/>
            <w:left w:val="none" w:sz="0" w:space="0" w:color="auto"/>
            <w:bottom w:val="none" w:sz="0" w:space="0" w:color="auto"/>
            <w:right w:val="none" w:sz="0" w:space="0" w:color="auto"/>
          </w:divBdr>
          <w:divsChild>
            <w:div w:id="387925711">
              <w:marLeft w:val="0"/>
              <w:marRight w:val="0"/>
              <w:marTop w:val="0"/>
              <w:marBottom w:val="0"/>
              <w:divBdr>
                <w:top w:val="none" w:sz="0" w:space="0" w:color="auto"/>
                <w:left w:val="none" w:sz="0" w:space="0" w:color="auto"/>
                <w:bottom w:val="none" w:sz="0" w:space="0" w:color="auto"/>
                <w:right w:val="none" w:sz="0" w:space="0" w:color="auto"/>
              </w:divBdr>
              <w:divsChild>
                <w:div w:id="105545287">
                  <w:marLeft w:val="0"/>
                  <w:marRight w:val="0"/>
                  <w:marTop w:val="0"/>
                  <w:marBottom w:val="0"/>
                  <w:divBdr>
                    <w:top w:val="none" w:sz="0" w:space="0" w:color="auto"/>
                    <w:left w:val="none" w:sz="0" w:space="0" w:color="auto"/>
                    <w:bottom w:val="none" w:sz="0" w:space="0" w:color="auto"/>
                    <w:right w:val="none" w:sz="0" w:space="0" w:color="auto"/>
                  </w:divBdr>
                  <w:divsChild>
                    <w:div w:id="512764368">
                      <w:marLeft w:val="0"/>
                      <w:marRight w:val="0"/>
                      <w:marTop w:val="0"/>
                      <w:marBottom w:val="0"/>
                      <w:divBdr>
                        <w:top w:val="none" w:sz="0" w:space="0" w:color="auto"/>
                        <w:left w:val="none" w:sz="0" w:space="0" w:color="auto"/>
                        <w:bottom w:val="none" w:sz="0" w:space="0" w:color="auto"/>
                        <w:right w:val="none" w:sz="0" w:space="0" w:color="auto"/>
                      </w:divBdr>
                    </w:div>
                    <w:div w:id="504250616">
                      <w:marLeft w:val="0"/>
                      <w:marRight w:val="0"/>
                      <w:marTop w:val="0"/>
                      <w:marBottom w:val="0"/>
                      <w:divBdr>
                        <w:top w:val="none" w:sz="0" w:space="0" w:color="auto"/>
                        <w:left w:val="none" w:sz="0" w:space="0" w:color="auto"/>
                        <w:bottom w:val="none" w:sz="0" w:space="0" w:color="auto"/>
                        <w:right w:val="none" w:sz="0" w:space="0" w:color="auto"/>
                      </w:divBdr>
                    </w:div>
                    <w:div w:id="276454885">
                      <w:marLeft w:val="0"/>
                      <w:marRight w:val="0"/>
                      <w:marTop w:val="0"/>
                      <w:marBottom w:val="0"/>
                      <w:divBdr>
                        <w:top w:val="none" w:sz="0" w:space="0" w:color="auto"/>
                        <w:left w:val="none" w:sz="0" w:space="0" w:color="auto"/>
                        <w:bottom w:val="none" w:sz="0" w:space="0" w:color="auto"/>
                        <w:right w:val="none" w:sz="0" w:space="0" w:color="auto"/>
                      </w:divBdr>
                    </w:div>
                    <w:div w:id="788546673">
                      <w:marLeft w:val="0"/>
                      <w:marRight w:val="0"/>
                      <w:marTop w:val="0"/>
                      <w:marBottom w:val="0"/>
                      <w:divBdr>
                        <w:top w:val="none" w:sz="0" w:space="0" w:color="auto"/>
                        <w:left w:val="none" w:sz="0" w:space="0" w:color="auto"/>
                        <w:bottom w:val="none" w:sz="0" w:space="0" w:color="auto"/>
                        <w:right w:val="none" w:sz="0" w:space="0" w:color="auto"/>
                      </w:divBdr>
                    </w:div>
                    <w:div w:id="878400222">
                      <w:marLeft w:val="0"/>
                      <w:marRight w:val="0"/>
                      <w:marTop w:val="0"/>
                      <w:marBottom w:val="0"/>
                      <w:divBdr>
                        <w:top w:val="none" w:sz="0" w:space="0" w:color="auto"/>
                        <w:left w:val="none" w:sz="0" w:space="0" w:color="auto"/>
                        <w:bottom w:val="none" w:sz="0" w:space="0" w:color="auto"/>
                        <w:right w:val="none" w:sz="0" w:space="0" w:color="auto"/>
                      </w:divBdr>
                    </w:div>
                    <w:div w:id="1039015091">
                      <w:marLeft w:val="0"/>
                      <w:marRight w:val="0"/>
                      <w:marTop w:val="0"/>
                      <w:marBottom w:val="0"/>
                      <w:divBdr>
                        <w:top w:val="none" w:sz="0" w:space="0" w:color="auto"/>
                        <w:left w:val="none" w:sz="0" w:space="0" w:color="auto"/>
                        <w:bottom w:val="none" w:sz="0" w:space="0" w:color="auto"/>
                        <w:right w:val="none" w:sz="0" w:space="0" w:color="auto"/>
                      </w:divBdr>
                    </w:div>
                    <w:div w:id="505168410">
                      <w:marLeft w:val="0"/>
                      <w:marRight w:val="0"/>
                      <w:marTop w:val="0"/>
                      <w:marBottom w:val="0"/>
                      <w:divBdr>
                        <w:top w:val="none" w:sz="0" w:space="0" w:color="auto"/>
                        <w:left w:val="none" w:sz="0" w:space="0" w:color="auto"/>
                        <w:bottom w:val="none" w:sz="0" w:space="0" w:color="auto"/>
                        <w:right w:val="none" w:sz="0" w:space="0" w:color="auto"/>
                      </w:divBdr>
                    </w:div>
                    <w:div w:id="2033411010">
                      <w:marLeft w:val="0"/>
                      <w:marRight w:val="0"/>
                      <w:marTop w:val="0"/>
                      <w:marBottom w:val="0"/>
                      <w:divBdr>
                        <w:top w:val="none" w:sz="0" w:space="0" w:color="auto"/>
                        <w:left w:val="none" w:sz="0" w:space="0" w:color="auto"/>
                        <w:bottom w:val="none" w:sz="0" w:space="0" w:color="auto"/>
                        <w:right w:val="none" w:sz="0" w:space="0" w:color="auto"/>
                      </w:divBdr>
                    </w:div>
                    <w:div w:id="94785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13079">
      <w:bodyDiv w:val="1"/>
      <w:marLeft w:val="0"/>
      <w:marRight w:val="0"/>
      <w:marTop w:val="0"/>
      <w:marBottom w:val="0"/>
      <w:divBdr>
        <w:top w:val="none" w:sz="0" w:space="0" w:color="auto"/>
        <w:left w:val="none" w:sz="0" w:space="0" w:color="auto"/>
        <w:bottom w:val="none" w:sz="0" w:space="0" w:color="auto"/>
        <w:right w:val="none" w:sz="0" w:space="0" w:color="auto"/>
      </w:divBdr>
      <w:divsChild>
        <w:div w:id="970743172">
          <w:marLeft w:val="0"/>
          <w:marRight w:val="0"/>
          <w:marTop w:val="0"/>
          <w:marBottom w:val="0"/>
          <w:divBdr>
            <w:top w:val="none" w:sz="0" w:space="0" w:color="auto"/>
            <w:left w:val="none" w:sz="0" w:space="0" w:color="auto"/>
            <w:bottom w:val="none" w:sz="0" w:space="0" w:color="auto"/>
            <w:right w:val="none" w:sz="0" w:space="0" w:color="auto"/>
          </w:divBdr>
          <w:divsChild>
            <w:div w:id="1164902541">
              <w:marLeft w:val="0"/>
              <w:marRight w:val="0"/>
              <w:marTop w:val="0"/>
              <w:marBottom w:val="0"/>
              <w:divBdr>
                <w:top w:val="none" w:sz="0" w:space="0" w:color="auto"/>
                <w:left w:val="none" w:sz="0" w:space="0" w:color="auto"/>
                <w:bottom w:val="none" w:sz="0" w:space="0" w:color="auto"/>
                <w:right w:val="none" w:sz="0" w:space="0" w:color="auto"/>
              </w:divBdr>
              <w:divsChild>
                <w:div w:id="818884246">
                  <w:marLeft w:val="0"/>
                  <w:marRight w:val="0"/>
                  <w:marTop w:val="0"/>
                  <w:marBottom w:val="0"/>
                  <w:divBdr>
                    <w:top w:val="none" w:sz="0" w:space="0" w:color="auto"/>
                    <w:left w:val="none" w:sz="0" w:space="0" w:color="auto"/>
                    <w:bottom w:val="none" w:sz="0" w:space="0" w:color="auto"/>
                    <w:right w:val="none" w:sz="0" w:space="0" w:color="auto"/>
                  </w:divBdr>
                  <w:divsChild>
                    <w:div w:id="994602942">
                      <w:marLeft w:val="0"/>
                      <w:marRight w:val="0"/>
                      <w:marTop w:val="0"/>
                      <w:marBottom w:val="0"/>
                      <w:divBdr>
                        <w:top w:val="none" w:sz="0" w:space="0" w:color="auto"/>
                        <w:left w:val="none" w:sz="0" w:space="0" w:color="auto"/>
                        <w:bottom w:val="none" w:sz="0" w:space="0" w:color="auto"/>
                        <w:right w:val="none" w:sz="0" w:space="0" w:color="auto"/>
                      </w:divBdr>
                    </w:div>
                    <w:div w:id="12616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17007">
      <w:bodyDiv w:val="1"/>
      <w:marLeft w:val="0"/>
      <w:marRight w:val="0"/>
      <w:marTop w:val="0"/>
      <w:marBottom w:val="0"/>
      <w:divBdr>
        <w:top w:val="none" w:sz="0" w:space="0" w:color="auto"/>
        <w:left w:val="none" w:sz="0" w:space="0" w:color="auto"/>
        <w:bottom w:val="none" w:sz="0" w:space="0" w:color="auto"/>
        <w:right w:val="none" w:sz="0" w:space="0" w:color="auto"/>
      </w:divBdr>
    </w:div>
    <w:div w:id="28846651">
      <w:bodyDiv w:val="1"/>
      <w:marLeft w:val="0"/>
      <w:marRight w:val="0"/>
      <w:marTop w:val="0"/>
      <w:marBottom w:val="0"/>
      <w:divBdr>
        <w:top w:val="none" w:sz="0" w:space="0" w:color="auto"/>
        <w:left w:val="none" w:sz="0" w:space="0" w:color="auto"/>
        <w:bottom w:val="none" w:sz="0" w:space="0" w:color="auto"/>
        <w:right w:val="none" w:sz="0" w:space="0" w:color="auto"/>
      </w:divBdr>
      <w:divsChild>
        <w:div w:id="1431044146">
          <w:marLeft w:val="0"/>
          <w:marRight w:val="0"/>
          <w:marTop w:val="0"/>
          <w:marBottom w:val="0"/>
          <w:divBdr>
            <w:top w:val="none" w:sz="0" w:space="0" w:color="auto"/>
            <w:left w:val="none" w:sz="0" w:space="0" w:color="auto"/>
            <w:bottom w:val="none" w:sz="0" w:space="0" w:color="auto"/>
            <w:right w:val="none" w:sz="0" w:space="0" w:color="auto"/>
          </w:divBdr>
          <w:divsChild>
            <w:div w:id="708535972">
              <w:marLeft w:val="0"/>
              <w:marRight w:val="0"/>
              <w:marTop w:val="0"/>
              <w:marBottom w:val="0"/>
              <w:divBdr>
                <w:top w:val="none" w:sz="0" w:space="0" w:color="auto"/>
                <w:left w:val="none" w:sz="0" w:space="0" w:color="auto"/>
                <w:bottom w:val="none" w:sz="0" w:space="0" w:color="auto"/>
                <w:right w:val="none" w:sz="0" w:space="0" w:color="auto"/>
              </w:divBdr>
              <w:divsChild>
                <w:div w:id="872616252">
                  <w:marLeft w:val="0"/>
                  <w:marRight w:val="0"/>
                  <w:marTop w:val="0"/>
                  <w:marBottom w:val="0"/>
                  <w:divBdr>
                    <w:top w:val="none" w:sz="0" w:space="0" w:color="auto"/>
                    <w:left w:val="none" w:sz="0" w:space="0" w:color="auto"/>
                    <w:bottom w:val="none" w:sz="0" w:space="0" w:color="auto"/>
                    <w:right w:val="none" w:sz="0" w:space="0" w:color="auto"/>
                  </w:divBdr>
                  <w:divsChild>
                    <w:div w:id="503399187">
                      <w:marLeft w:val="0"/>
                      <w:marRight w:val="0"/>
                      <w:marTop w:val="0"/>
                      <w:marBottom w:val="0"/>
                      <w:divBdr>
                        <w:top w:val="none" w:sz="0" w:space="0" w:color="auto"/>
                        <w:left w:val="none" w:sz="0" w:space="0" w:color="auto"/>
                        <w:bottom w:val="none" w:sz="0" w:space="0" w:color="auto"/>
                        <w:right w:val="none" w:sz="0" w:space="0" w:color="auto"/>
                      </w:divBdr>
                    </w:div>
                    <w:div w:id="1493058379">
                      <w:marLeft w:val="0"/>
                      <w:marRight w:val="0"/>
                      <w:marTop w:val="0"/>
                      <w:marBottom w:val="0"/>
                      <w:divBdr>
                        <w:top w:val="none" w:sz="0" w:space="0" w:color="auto"/>
                        <w:left w:val="none" w:sz="0" w:space="0" w:color="auto"/>
                        <w:bottom w:val="none" w:sz="0" w:space="0" w:color="auto"/>
                        <w:right w:val="none" w:sz="0" w:space="0" w:color="auto"/>
                      </w:divBdr>
                    </w:div>
                    <w:div w:id="598759164">
                      <w:marLeft w:val="0"/>
                      <w:marRight w:val="0"/>
                      <w:marTop w:val="0"/>
                      <w:marBottom w:val="0"/>
                      <w:divBdr>
                        <w:top w:val="none" w:sz="0" w:space="0" w:color="auto"/>
                        <w:left w:val="none" w:sz="0" w:space="0" w:color="auto"/>
                        <w:bottom w:val="none" w:sz="0" w:space="0" w:color="auto"/>
                        <w:right w:val="none" w:sz="0" w:space="0" w:color="auto"/>
                      </w:divBdr>
                    </w:div>
                    <w:div w:id="548300619">
                      <w:marLeft w:val="0"/>
                      <w:marRight w:val="0"/>
                      <w:marTop w:val="0"/>
                      <w:marBottom w:val="0"/>
                      <w:divBdr>
                        <w:top w:val="none" w:sz="0" w:space="0" w:color="auto"/>
                        <w:left w:val="none" w:sz="0" w:space="0" w:color="auto"/>
                        <w:bottom w:val="none" w:sz="0" w:space="0" w:color="auto"/>
                        <w:right w:val="none" w:sz="0" w:space="0" w:color="auto"/>
                      </w:divBdr>
                    </w:div>
                    <w:div w:id="11750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08291">
      <w:bodyDiv w:val="1"/>
      <w:marLeft w:val="0"/>
      <w:marRight w:val="0"/>
      <w:marTop w:val="0"/>
      <w:marBottom w:val="0"/>
      <w:divBdr>
        <w:top w:val="none" w:sz="0" w:space="0" w:color="auto"/>
        <w:left w:val="none" w:sz="0" w:space="0" w:color="auto"/>
        <w:bottom w:val="none" w:sz="0" w:space="0" w:color="auto"/>
        <w:right w:val="none" w:sz="0" w:space="0" w:color="auto"/>
      </w:divBdr>
    </w:div>
    <w:div w:id="30037978">
      <w:bodyDiv w:val="1"/>
      <w:marLeft w:val="0"/>
      <w:marRight w:val="0"/>
      <w:marTop w:val="0"/>
      <w:marBottom w:val="0"/>
      <w:divBdr>
        <w:top w:val="none" w:sz="0" w:space="0" w:color="auto"/>
        <w:left w:val="none" w:sz="0" w:space="0" w:color="auto"/>
        <w:bottom w:val="none" w:sz="0" w:space="0" w:color="auto"/>
        <w:right w:val="none" w:sz="0" w:space="0" w:color="auto"/>
      </w:divBdr>
    </w:div>
    <w:div w:id="30157134">
      <w:bodyDiv w:val="1"/>
      <w:marLeft w:val="0"/>
      <w:marRight w:val="0"/>
      <w:marTop w:val="0"/>
      <w:marBottom w:val="0"/>
      <w:divBdr>
        <w:top w:val="none" w:sz="0" w:space="0" w:color="auto"/>
        <w:left w:val="none" w:sz="0" w:space="0" w:color="auto"/>
        <w:bottom w:val="none" w:sz="0" w:space="0" w:color="auto"/>
        <w:right w:val="none" w:sz="0" w:space="0" w:color="auto"/>
      </w:divBdr>
    </w:div>
    <w:div w:id="30344510">
      <w:bodyDiv w:val="1"/>
      <w:marLeft w:val="0"/>
      <w:marRight w:val="0"/>
      <w:marTop w:val="0"/>
      <w:marBottom w:val="0"/>
      <w:divBdr>
        <w:top w:val="none" w:sz="0" w:space="0" w:color="auto"/>
        <w:left w:val="none" w:sz="0" w:space="0" w:color="auto"/>
        <w:bottom w:val="none" w:sz="0" w:space="0" w:color="auto"/>
        <w:right w:val="none" w:sz="0" w:space="0" w:color="auto"/>
      </w:divBdr>
      <w:divsChild>
        <w:div w:id="281614300">
          <w:marLeft w:val="0"/>
          <w:marRight w:val="0"/>
          <w:marTop w:val="0"/>
          <w:marBottom w:val="0"/>
          <w:divBdr>
            <w:top w:val="none" w:sz="0" w:space="0" w:color="auto"/>
            <w:left w:val="none" w:sz="0" w:space="0" w:color="auto"/>
            <w:bottom w:val="none" w:sz="0" w:space="0" w:color="auto"/>
            <w:right w:val="none" w:sz="0" w:space="0" w:color="auto"/>
          </w:divBdr>
          <w:divsChild>
            <w:div w:id="1739787462">
              <w:marLeft w:val="0"/>
              <w:marRight w:val="0"/>
              <w:marTop w:val="0"/>
              <w:marBottom w:val="0"/>
              <w:divBdr>
                <w:top w:val="none" w:sz="0" w:space="0" w:color="auto"/>
                <w:left w:val="none" w:sz="0" w:space="0" w:color="auto"/>
                <w:bottom w:val="none" w:sz="0" w:space="0" w:color="auto"/>
                <w:right w:val="none" w:sz="0" w:space="0" w:color="auto"/>
              </w:divBdr>
              <w:divsChild>
                <w:div w:id="950551129">
                  <w:marLeft w:val="0"/>
                  <w:marRight w:val="0"/>
                  <w:marTop w:val="0"/>
                  <w:marBottom w:val="0"/>
                  <w:divBdr>
                    <w:top w:val="none" w:sz="0" w:space="0" w:color="auto"/>
                    <w:left w:val="none" w:sz="0" w:space="0" w:color="auto"/>
                    <w:bottom w:val="none" w:sz="0" w:space="0" w:color="auto"/>
                    <w:right w:val="none" w:sz="0" w:space="0" w:color="auto"/>
                  </w:divBdr>
                  <w:divsChild>
                    <w:div w:id="618029398">
                      <w:marLeft w:val="0"/>
                      <w:marRight w:val="0"/>
                      <w:marTop w:val="0"/>
                      <w:marBottom w:val="0"/>
                      <w:divBdr>
                        <w:top w:val="none" w:sz="0" w:space="0" w:color="auto"/>
                        <w:left w:val="none" w:sz="0" w:space="0" w:color="auto"/>
                        <w:bottom w:val="none" w:sz="0" w:space="0" w:color="auto"/>
                        <w:right w:val="none" w:sz="0" w:space="0" w:color="auto"/>
                      </w:divBdr>
                    </w:div>
                    <w:div w:id="1293294418">
                      <w:marLeft w:val="0"/>
                      <w:marRight w:val="0"/>
                      <w:marTop w:val="0"/>
                      <w:marBottom w:val="0"/>
                      <w:divBdr>
                        <w:top w:val="none" w:sz="0" w:space="0" w:color="auto"/>
                        <w:left w:val="none" w:sz="0" w:space="0" w:color="auto"/>
                        <w:bottom w:val="none" w:sz="0" w:space="0" w:color="auto"/>
                        <w:right w:val="none" w:sz="0" w:space="0" w:color="auto"/>
                      </w:divBdr>
                    </w:div>
                    <w:div w:id="652373053">
                      <w:marLeft w:val="0"/>
                      <w:marRight w:val="0"/>
                      <w:marTop w:val="0"/>
                      <w:marBottom w:val="0"/>
                      <w:divBdr>
                        <w:top w:val="none" w:sz="0" w:space="0" w:color="auto"/>
                        <w:left w:val="none" w:sz="0" w:space="0" w:color="auto"/>
                        <w:bottom w:val="none" w:sz="0" w:space="0" w:color="auto"/>
                        <w:right w:val="none" w:sz="0" w:space="0" w:color="auto"/>
                      </w:divBdr>
                    </w:div>
                    <w:div w:id="206531146">
                      <w:marLeft w:val="0"/>
                      <w:marRight w:val="0"/>
                      <w:marTop w:val="0"/>
                      <w:marBottom w:val="0"/>
                      <w:divBdr>
                        <w:top w:val="none" w:sz="0" w:space="0" w:color="auto"/>
                        <w:left w:val="none" w:sz="0" w:space="0" w:color="auto"/>
                        <w:bottom w:val="none" w:sz="0" w:space="0" w:color="auto"/>
                        <w:right w:val="none" w:sz="0" w:space="0" w:color="auto"/>
                      </w:divBdr>
                    </w:div>
                    <w:div w:id="1368678965">
                      <w:marLeft w:val="0"/>
                      <w:marRight w:val="0"/>
                      <w:marTop w:val="0"/>
                      <w:marBottom w:val="0"/>
                      <w:divBdr>
                        <w:top w:val="none" w:sz="0" w:space="0" w:color="auto"/>
                        <w:left w:val="none" w:sz="0" w:space="0" w:color="auto"/>
                        <w:bottom w:val="none" w:sz="0" w:space="0" w:color="auto"/>
                        <w:right w:val="none" w:sz="0" w:space="0" w:color="auto"/>
                      </w:divBdr>
                    </w:div>
                    <w:div w:id="1068768809">
                      <w:marLeft w:val="0"/>
                      <w:marRight w:val="0"/>
                      <w:marTop w:val="0"/>
                      <w:marBottom w:val="0"/>
                      <w:divBdr>
                        <w:top w:val="none" w:sz="0" w:space="0" w:color="auto"/>
                        <w:left w:val="none" w:sz="0" w:space="0" w:color="auto"/>
                        <w:bottom w:val="none" w:sz="0" w:space="0" w:color="auto"/>
                        <w:right w:val="none" w:sz="0" w:space="0" w:color="auto"/>
                      </w:divBdr>
                    </w:div>
                    <w:div w:id="52359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91187">
      <w:bodyDiv w:val="1"/>
      <w:marLeft w:val="0"/>
      <w:marRight w:val="0"/>
      <w:marTop w:val="0"/>
      <w:marBottom w:val="0"/>
      <w:divBdr>
        <w:top w:val="none" w:sz="0" w:space="0" w:color="auto"/>
        <w:left w:val="none" w:sz="0" w:space="0" w:color="auto"/>
        <w:bottom w:val="none" w:sz="0" w:space="0" w:color="auto"/>
        <w:right w:val="none" w:sz="0" w:space="0" w:color="auto"/>
      </w:divBdr>
    </w:div>
    <w:div w:id="32118882">
      <w:bodyDiv w:val="1"/>
      <w:marLeft w:val="0"/>
      <w:marRight w:val="0"/>
      <w:marTop w:val="0"/>
      <w:marBottom w:val="0"/>
      <w:divBdr>
        <w:top w:val="none" w:sz="0" w:space="0" w:color="auto"/>
        <w:left w:val="none" w:sz="0" w:space="0" w:color="auto"/>
        <w:bottom w:val="none" w:sz="0" w:space="0" w:color="auto"/>
        <w:right w:val="none" w:sz="0" w:space="0" w:color="auto"/>
      </w:divBdr>
    </w:div>
    <w:div w:id="32535630">
      <w:bodyDiv w:val="1"/>
      <w:marLeft w:val="0"/>
      <w:marRight w:val="0"/>
      <w:marTop w:val="0"/>
      <w:marBottom w:val="0"/>
      <w:divBdr>
        <w:top w:val="none" w:sz="0" w:space="0" w:color="auto"/>
        <w:left w:val="none" w:sz="0" w:space="0" w:color="auto"/>
        <w:bottom w:val="none" w:sz="0" w:space="0" w:color="auto"/>
        <w:right w:val="none" w:sz="0" w:space="0" w:color="auto"/>
      </w:divBdr>
      <w:divsChild>
        <w:div w:id="1249536583">
          <w:marLeft w:val="0"/>
          <w:marRight w:val="0"/>
          <w:marTop w:val="0"/>
          <w:marBottom w:val="0"/>
          <w:divBdr>
            <w:top w:val="none" w:sz="0" w:space="0" w:color="auto"/>
            <w:left w:val="none" w:sz="0" w:space="0" w:color="auto"/>
            <w:bottom w:val="none" w:sz="0" w:space="0" w:color="auto"/>
            <w:right w:val="none" w:sz="0" w:space="0" w:color="auto"/>
          </w:divBdr>
          <w:divsChild>
            <w:div w:id="2014723839">
              <w:marLeft w:val="0"/>
              <w:marRight w:val="0"/>
              <w:marTop w:val="0"/>
              <w:marBottom w:val="0"/>
              <w:divBdr>
                <w:top w:val="none" w:sz="0" w:space="0" w:color="auto"/>
                <w:left w:val="none" w:sz="0" w:space="0" w:color="auto"/>
                <w:bottom w:val="none" w:sz="0" w:space="0" w:color="auto"/>
                <w:right w:val="none" w:sz="0" w:space="0" w:color="auto"/>
              </w:divBdr>
              <w:divsChild>
                <w:div w:id="1527601668">
                  <w:marLeft w:val="0"/>
                  <w:marRight w:val="0"/>
                  <w:marTop w:val="0"/>
                  <w:marBottom w:val="0"/>
                  <w:divBdr>
                    <w:top w:val="none" w:sz="0" w:space="0" w:color="auto"/>
                    <w:left w:val="none" w:sz="0" w:space="0" w:color="auto"/>
                    <w:bottom w:val="none" w:sz="0" w:space="0" w:color="auto"/>
                    <w:right w:val="none" w:sz="0" w:space="0" w:color="auto"/>
                  </w:divBdr>
                  <w:divsChild>
                    <w:div w:id="377823775">
                      <w:marLeft w:val="0"/>
                      <w:marRight w:val="0"/>
                      <w:marTop w:val="0"/>
                      <w:marBottom w:val="0"/>
                      <w:divBdr>
                        <w:top w:val="none" w:sz="0" w:space="0" w:color="auto"/>
                        <w:left w:val="none" w:sz="0" w:space="0" w:color="auto"/>
                        <w:bottom w:val="none" w:sz="0" w:space="0" w:color="auto"/>
                        <w:right w:val="none" w:sz="0" w:space="0" w:color="auto"/>
                      </w:divBdr>
                    </w:div>
                    <w:div w:id="2133865032">
                      <w:marLeft w:val="0"/>
                      <w:marRight w:val="0"/>
                      <w:marTop w:val="0"/>
                      <w:marBottom w:val="0"/>
                      <w:divBdr>
                        <w:top w:val="none" w:sz="0" w:space="0" w:color="auto"/>
                        <w:left w:val="none" w:sz="0" w:space="0" w:color="auto"/>
                        <w:bottom w:val="none" w:sz="0" w:space="0" w:color="auto"/>
                        <w:right w:val="none" w:sz="0" w:space="0" w:color="auto"/>
                      </w:divBdr>
                    </w:div>
                    <w:div w:id="122769449">
                      <w:marLeft w:val="0"/>
                      <w:marRight w:val="0"/>
                      <w:marTop w:val="0"/>
                      <w:marBottom w:val="0"/>
                      <w:divBdr>
                        <w:top w:val="none" w:sz="0" w:space="0" w:color="auto"/>
                        <w:left w:val="none" w:sz="0" w:space="0" w:color="auto"/>
                        <w:bottom w:val="none" w:sz="0" w:space="0" w:color="auto"/>
                        <w:right w:val="none" w:sz="0" w:space="0" w:color="auto"/>
                      </w:divBdr>
                    </w:div>
                    <w:div w:id="1548908369">
                      <w:marLeft w:val="0"/>
                      <w:marRight w:val="0"/>
                      <w:marTop w:val="0"/>
                      <w:marBottom w:val="0"/>
                      <w:divBdr>
                        <w:top w:val="none" w:sz="0" w:space="0" w:color="auto"/>
                        <w:left w:val="none" w:sz="0" w:space="0" w:color="auto"/>
                        <w:bottom w:val="none" w:sz="0" w:space="0" w:color="auto"/>
                        <w:right w:val="none" w:sz="0" w:space="0" w:color="auto"/>
                      </w:divBdr>
                    </w:div>
                    <w:div w:id="5518948">
                      <w:marLeft w:val="0"/>
                      <w:marRight w:val="0"/>
                      <w:marTop w:val="0"/>
                      <w:marBottom w:val="0"/>
                      <w:divBdr>
                        <w:top w:val="none" w:sz="0" w:space="0" w:color="auto"/>
                        <w:left w:val="none" w:sz="0" w:space="0" w:color="auto"/>
                        <w:bottom w:val="none" w:sz="0" w:space="0" w:color="auto"/>
                        <w:right w:val="none" w:sz="0" w:space="0" w:color="auto"/>
                      </w:divBdr>
                    </w:div>
                    <w:div w:id="89577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53124">
      <w:bodyDiv w:val="1"/>
      <w:marLeft w:val="0"/>
      <w:marRight w:val="0"/>
      <w:marTop w:val="0"/>
      <w:marBottom w:val="0"/>
      <w:divBdr>
        <w:top w:val="none" w:sz="0" w:space="0" w:color="auto"/>
        <w:left w:val="none" w:sz="0" w:space="0" w:color="auto"/>
        <w:bottom w:val="none" w:sz="0" w:space="0" w:color="auto"/>
        <w:right w:val="none" w:sz="0" w:space="0" w:color="auto"/>
      </w:divBdr>
    </w:div>
    <w:div w:id="32727829">
      <w:bodyDiv w:val="1"/>
      <w:marLeft w:val="0"/>
      <w:marRight w:val="0"/>
      <w:marTop w:val="0"/>
      <w:marBottom w:val="0"/>
      <w:divBdr>
        <w:top w:val="none" w:sz="0" w:space="0" w:color="auto"/>
        <w:left w:val="none" w:sz="0" w:space="0" w:color="auto"/>
        <w:bottom w:val="none" w:sz="0" w:space="0" w:color="auto"/>
        <w:right w:val="none" w:sz="0" w:space="0" w:color="auto"/>
      </w:divBdr>
    </w:div>
    <w:div w:id="33504251">
      <w:bodyDiv w:val="1"/>
      <w:marLeft w:val="0"/>
      <w:marRight w:val="0"/>
      <w:marTop w:val="0"/>
      <w:marBottom w:val="0"/>
      <w:divBdr>
        <w:top w:val="none" w:sz="0" w:space="0" w:color="auto"/>
        <w:left w:val="none" w:sz="0" w:space="0" w:color="auto"/>
        <w:bottom w:val="none" w:sz="0" w:space="0" w:color="auto"/>
        <w:right w:val="none" w:sz="0" w:space="0" w:color="auto"/>
      </w:divBdr>
    </w:div>
    <w:div w:id="34231841">
      <w:bodyDiv w:val="1"/>
      <w:marLeft w:val="0"/>
      <w:marRight w:val="0"/>
      <w:marTop w:val="0"/>
      <w:marBottom w:val="0"/>
      <w:divBdr>
        <w:top w:val="none" w:sz="0" w:space="0" w:color="auto"/>
        <w:left w:val="none" w:sz="0" w:space="0" w:color="auto"/>
        <w:bottom w:val="none" w:sz="0" w:space="0" w:color="auto"/>
        <w:right w:val="none" w:sz="0" w:space="0" w:color="auto"/>
      </w:divBdr>
      <w:divsChild>
        <w:div w:id="543912133">
          <w:marLeft w:val="0"/>
          <w:marRight w:val="0"/>
          <w:marTop w:val="0"/>
          <w:marBottom w:val="0"/>
          <w:divBdr>
            <w:top w:val="none" w:sz="0" w:space="0" w:color="auto"/>
            <w:left w:val="none" w:sz="0" w:space="0" w:color="auto"/>
            <w:bottom w:val="none" w:sz="0" w:space="0" w:color="auto"/>
            <w:right w:val="none" w:sz="0" w:space="0" w:color="auto"/>
          </w:divBdr>
          <w:divsChild>
            <w:div w:id="135297137">
              <w:marLeft w:val="0"/>
              <w:marRight w:val="0"/>
              <w:marTop w:val="0"/>
              <w:marBottom w:val="0"/>
              <w:divBdr>
                <w:top w:val="none" w:sz="0" w:space="0" w:color="auto"/>
                <w:left w:val="none" w:sz="0" w:space="0" w:color="auto"/>
                <w:bottom w:val="none" w:sz="0" w:space="0" w:color="auto"/>
                <w:right w:val="none" w:sz="0" w:space="0" w:color="auto"/>
              </w:divBdr>
              <w:divsChild>
                <w:div w:id="918058176">
                  <w:marLeft w:val="0"/>
                  <w:marRight w:val="0"/>
                  <w:marTop w:val="0"/>
                  <w:marBottom w:val="0"/>
                  <w:divBdr>
                    <w:top w:val="none" w:sz="0" w:space="0" w:color="auto"/>
                    <w:left w:val="none" w:sz="0" w:space="0" w:color="auto"/>
                    <w:bottom w:val="none" w:sz="0" w:space="0" w:color="auto"/>
                    <w:right w:val="none" w:sz="0" w:space="0" w:color="auto"/>
                  </w:divBdr>
                  <w:divsChild>
                    <w:div w:id="511915179">
                      <w:marLeft w:val="0"/>
                      <w:marRight w:val="0"/>
                      <w:marTop w:val="0"/>
                      <w:marBottom w:val="0"/>
                      <w:divBdr>
                        <w:top w:val="none" w:sz="0" w:space="0" w:color="auto"/>
                        <w:left w:val="none" w:sz="0" w:space="0" w:color="auto"/>
                        <w:bottom w:val="none" w:sz="0" w:space="0" w:color="auto"/>
                        <w:right w:val="none" w:sz="0" w:space="0" w:color="auto"/>
                      </w:divBdr>
                    </w:div>
                    <w:div w:id="383531018">
                      <w:marLeft w:val="0"/>
                      <w:marRight w:val="0"/>
                      <w:marTop w:val="0"/>
                      <w:marBottom w:val="0"/>
                      <w:divBdr>
                        <w:top w:val="none" w:sz="0" w:space="0" w:color="auto"/>
                        <w:left w:val="none" w:sz="0" w:space="0" w:color="auto"/>
                        <w:bottom w:val="none" w:sz="0" w:space="0" w:color="auto"/>
                        <w:right w:val="none" w:sz="0" w:space="0" w:color="auto"/>
                      </w:divBdr>
                    </w:div>
                    <w:div w:id="185854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12999">
      <w:bodyDiv w:val="1"/>
      <w:marLeft w:val="0"/>
      <w:marRight w:val="0"/>
      <w:marTop w:val="0"/>
      <w:marBottom w:val="0"/>
      <w:divBdr>
        <w:top w:val="none" w:sz="0" w:space="0" w:color="auto"/>
        <w:left w:val="none" w:sz="0" w:space="0" w:color="auto"/>
        <w:bottom w:val="none" w:sz="0" w:space="0" w:color="auto"/>
        <w:right w:val="none" w:sz="0" w:space="0" w:color="auto"/>
      </w:divBdr>
      <w:divsChild>
        <w:div w:id="1844202925">
          <w:marLeft w:val="0"/>
          <w:marRight w:val="0"/>
          <w:marTop w:val="0"/>
          <w:marBottom w:val="0"/>
          <w:divBdr>
            <w:top w:val="none" w:sz="0" w:space="0" w:color="auto"/>
            <w:left w:val="none" w:sz="0" w:space="0" w:color="auto"/>
            <w:bottom w:val="none" w:sz="0" w:space="0" w:color="auto"/>
            <w:right w:val="none" w:sz="0" w:space="0" w:color="auto"/>
          </w:divBdr>
          <w:divsChild>
            <w:div w:id="37751481">
              <w:marLeft w:val="0"/>
              <w:marRight w:val="0"/>
              <w:marTop w:val="0"/>
              <w:marBottom w:val="0"/>
              <w:divBdr>
                <w:top w:val="none" w:sz="0" w:space="0" w:color="auto"/>
                <w:left w:val="none" w:sz="0" w:space="0" w:color="auto"/>
                <w:bottom w:val="none" w:sz="0" w:space="0" w:color="auto"/>
                <w:right w:val="none" w:sz="0" w:space="0" w:color="auto"/>
              </w:divBdr>
              <w:divsChild>
                <w:div w:id="220412675">
                  <w:marLeft w:val="0"/>
                  <w:marRight w:val="0"/>
                  <w:marTop w:val="0"/>
                  <w:marBottom w:val="0"/>
                  <w:divBdr>
                    <w:top w:val="none" w:sz="0" w:space="0" w:color="auto"/>
                    <w:left w:val="none" w:sz="0" w:space="0" w:color="auto"/>
                    <w:bottom w:val="none" w:sz="0" w:space="0" w:color="auto"/>
                    <w:right w:val="none" w:sz="0" w:space="0" w:color="auto"/>
                  </w:divBdr>
                  <w:divsChild>
                    <w:div w:id="1392116169">
                      <w:marLeft w:val="0"/>
                      <w:marRight w:val="0"/>
                      <w:marTop w:val="0"/>
                      <w:marBottom w:val="0"/>
                      <w:divBdr>
                        <w:top w:val="none" w:sz="0" w:space="0" w:color="auto"/>
                        <w:left w:val="none" w:sz="0" w:space="0" w:color="auto"/>
                        <w:bottom w:val="none" w:sz="0" w:space="0" w:color="auto"/>
                        <w:right w:val="none" w:sz="0" w:space="0" w:color="auto"/>
                      </w:divBdr>
                      <w:divsChild>
                        <w:div w:id="1588231466">
                          <w:marLeft w:val="0"/>
                          <w:marRight w:val="0"/>
                          <w:marTop w:val="0"/>
                          <w:marBottom w:val="0"/>
                          <w:divBdr>
                            <w:top w:val="none" w:sz="0" w:space="0" w:color="auto"/>
                            <w:left w:val="none" w:sz="0" w:space="0" w:color="auto"/>
                            <w:bottom w:val="none" w:sz="0" w:space="0" w:color="auto"/>
                            <w:right w:val="none" w:sz="0" w:space="0" w:color="auto"/>
                          </w:divBdr>
                        </w:div>
                        <w:div w:id="1571767131">
                          <w:marLeft w:val="0"/>
                          <w:marRight w:val="0"/>
                          <w:marTop w:val="0"/>
                          <w:marBottom w:val="0"/>
                          <w:divBdr>
                            <w:top w:val="none" w:sz="0" w:space="0" w:color="auto"/>
                            <w:left w:val="none" w:sz="0" w:space="0" w:color="auto"/>
                            <w:bottom w:val="none" w:sz="0" w:space="0" w:color="auto"/>
                            <w:right w:val="none" w:sz="0" w:space="0" w:color="auto"/>
                          </w:divBdr>
                        </w:div>
                        <w:div w:id="59752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07283">
      <w:bodyDiv w:val="1"/>
      <w:marLeft w:val="0"/>
      <w:marRight w:val="0"/>
      <w:marTop w:val="0"/>
      <w:marBottom w:val="0"/>
      <w:divBdr>
        <w:top w:val="none" w:sz="0" w:space="0" w:color="auto"/>
        <w:left w:val="none" w:sz="0" w:space="0" w:color="auto"/>
        <w:bottom w:val="none" w:sz="0" w:space="0" w:color="auto"/>
        <w:right w:val="none" w:sz="0" w:space="0" w:color="auto"/>
      </w:divBdr>
    </w:div>
    <w:div w:id="36971850">
      <w:bodyDiv w:val="1"/>
      <w:marLeft w:val="0"/>
      <w:marRight w:val="0"/>
      <w:marTop w:val="0"/>
      <w:marBottom w:val="0"/>
      <w:divBdr>
        <w:top w:val="none" w:sz="0" w:space="0" w:color="auto"/>
        <w:left w:val="none" w:sz="0" w:space="0" w:color="auto"/>
        <w:bottom w:val="none" w:sz="0" w:space="0" w:color="auto"/>
        <w:right w:val="none" w:sz="0" w:space="0" w:color="auto"/>
      </w:divBdr>
    </w:div>
    <w:div w:id="37046095">
      <w:bodyDiv w:val="1"/>
      <w:marLeft w:val="0"/>
      <w:marRight w:val="0"/>
      <w:marTop w:val="0"/>
      <w:marBottom w:val="0"/>
      <w:divBdr>
        <w:top w:val="none" w:sz="0" w:space="0" w:color="auto"/>
        <w:left w:val="none" w:sz="0" w:space="0" w:color="auto"/>
        <w:bottom w:val="none" w:sz="0" w:space="0" w:color="auto"/>
        <w:right w:val="none" w:sz="0" w:space="0" w:color="auto"/>
      </w:divBdr>
    </w:div>
    <w:div w:id="37558463">
      <w:bodyDiv w:val="1"/>
      <w:marLeft w:val="0"/>
      <w:marRight w:val="0"/>
      <w:marTop w:val="0"/>
      <w:marBottom w:val="0"/>
      <w:divBdr>
        <w:top w:val="none" w:sz="0" w:space="0" w:color="auto"/>
        <w:left w:val="none" w:sz="0" w:space="0" w:color="auto"/>
        <w:bottom w:val="none" w:sz="0" w:space="0" w:color="auto"/>
        <w:right w:val="none" w:sz="0" w:space="0" w:color="auto"/>
      </w:divBdr>
      <w:divsChild>
        <w:div w:id="1372268845">
          <w:marLeft w:val="0"/>
          <w:marRight w:val="0"/>
          <w:marTop w:val="0"/>
          <w:marBottom w:val="0"/>
          <w:divBdr>
            <w:top w:val="none" w:sz="0" w:space="0" w:color="auto"/>
            <w:left w:val="none" w:sz="0" w:space="0" w:color="auto"/>
            <w:bottom w:val="none" w:sz="0" w:space="0" w:color="auto"/>
            <w:right w:val="none" w:sz="0" w:space="0" w:color="auto"/>
          </w:divBdr>
          <w:divsChild>
            <w:div w:id="1283725316">
              <w:marLeft w:val="0"/>
              <w:marRight w:val="0"/>
              <w:marTop w:val="0"/>
              <w:marBottom w:val="0"/>
              <w:divBdr>
                <w:top w:val="none" w:sz="0" w:space="0" w:color="auto"/>
                <w:left w:val="none" w:sz="0" w:space="0" w:color="auto"/>
                <w:bottom w:val="none" w:sz="0" w:space="0" w:color="auto"/>
                <w:right w:val="none" w:sz="0" w:space="0" w:color="auto"/>
              </w:divBdr>
              <w:divsChild>
                <w:div w:id="2118794830">
                  <w:marLeft w:val="0"/>
                  <w:marRight w:val="0"/>
                  <w:marTop w:val="0"/>
                  <w:marBottom w:val="0"/>
                  <w:divBdr>
                    <w:top w:val="none" w:sz="0" w:space="0" w:color="auto"/>
                    <w:left w:val="none" w:sz="0" w:space="0" w:color="auto"/>
                    <w:bottom w:val="none" w:sz="0" w:space="0" w:color="auto"/>
                    <w:right w:val="none" w:sz="0" w:space="0" w:color="auto"/>
                  </w:divBdr>
                  <w:divsChild>
                    <w:div w:id="1789540545">
                      <w:marLeft w:val="0"/>
                      <w:marRight w:val="0"/>
                      <w:marTop w:val="0"/>
                      <w:marBottom w:val="0"/>
                      <w:divBdr>
                        <w:top w:val="none" w:sz="0" w:space="0" w:color="auto"/>
                        <w:left w:val="none" w:sz="0" w:space="0" w:color="auto"/>
                        <w:bottom w:val="none" w:sz="0" w:space="0" w:color="auto"/>
                        <w:right w:val="none" w:sz="0" w:space="0" w:color="auto"/>
                      </w:divBdr>
                    </w:div>
                    <w:div w:id="1540702244">
                      <w:marLeft w:val="0"/>
                      <w:marRight w:val="0"/>
                      <w:marTop w:val="0"/>
                      <w:marBottom w:val="0"/>
                      <w:divBdr>
                        <w:top w:val="none" w:sz="0" w:space="0" w:color="auto"/>
                        <w:left w:val="none" w:sz="0" w:space="0" w:color="auto"/>
                        <w:bottom w:val="none" w:sz="0" w:space="0" w:color="auto"/>
                        <w:right w:val="none" w:sz="0" w:space="0" w:color="auto"/>
                      </w:divBdr>
                    </w:div>
                    <w:div w:id="973098465">
                      <w:marLeft w:val="0"/>
                      <w:marRight w:val="0"/>
                      <w:marTop w:val="0"/>
                      <w:marBottom w:val="0"/>
                      <w:divBdr>
                        <w:top w:val="none" w:sz="0" w:space="0" w:color="auto"/>
                        <w:left w:val="none" w:sz="0" w:space="0" w:color="auto"/>
                        <w:bottom w:val="none" w:sz="0" w:space="0" w:color="auto"/>
                        <w:right w:val="none" w:sz="0" w:space="0" w:color="auto"/>
                      </w:divBdr>
                    </w:div>
                    <w:div w:id="1173378934">
                      <w:marLeft w:val="0"/>
                      <w:marRight w:val="0"/>
                      <w:marTop w:val="0"/>
                      <w:marBottom w:val="0"/>
                      <w:divBdr>
                        <w:top w:val="none" w:sz="0" w:space="0" w:color="auto"/>
                        <w:left w:val="none" w:sz="0" w:space="0" w:color="auto"/>
                        <w:bottom w:val="none" w:sz="0" w:space="0" w:color="auto"/>
                        <w:right w:val="none" w:sz="0" w:space="0" w:color="auto"/>
                      </w:divBdr>
                    </w:div>
                    <w:div w:id="1808468759">
                      <w:marLeft w:val="0"/>
                      <w:marRight w:val="0"/>
                      <w:marTop w:val="0"/>
                      <w:marBottom w:val="0"/>
                      <w:divBdr>
                        <w:top w:val="none" w:sz="0" w:space="0" w:color="auto"/>
                        <w:left w:val="none" w:sz="0" w:space="0" w:color="auto"/>
                        <w:bottom w:val="none" w:sz="0" w:space="0" w:color="auto"/>
                        <w:right w:val="none" w:sz="0" w:space="0" w:color="auto"/>
                      </w:divBdr>
                    </w:div>
                    <w:div w:id="1910454436">
                      <w:marLeft w:val="0"/>
                      <w:marRight w:val="0"/>
                      <w:marTop w:val="0"/>
                      <w:marBottom w:val="0"/>
                      <w:divBdr>
                        <w:top w:val="none" w:sz="0" w:space="0" w:color="auto"/>
                        <w:left w:val="none" w:sz="0" w:space="0" w:color="auto"/>
                        <w:bottom w:val="none" w:sz="0" w:space="0" w:color="auto"/>
                        <w:right w:val="none" w:sz="0" w:space="0" w:color="auto"/>
                      </w:divBdr>
                    </w:div>
                    <w:div w:id="341855545">
                      <w:marLeft w:val="0"/>
                      <w:marRight w:val="0"/>
                      <w:marTop w:val="0"/>
                      <w:marBottom w:val="0"/>
                      <w:divBdr>
                        <w:top w:val="none" w:sz="0" w:space="0" w:color="auto"/>
                        <w:left w:val="none" w:sz="0" w:space="0" w:color="auto"/>
                        <w:bottom w:val="none" w:sz="0" w:space="0" w:color="auto"/>
                        <w:right w:val="none" w:sz="0" w:space="0" w:color="auto"/>
                      </w:divBdr>
                    </w:div>
                    <w:div w:id="404762685">
                      <w:marLeft w:val="0"/>
                      <w:marRight w:val="0"/>
                      <w:marTop w:val="0"/>
                      <w:marBottom w:val="0"/>
                      <w:divBdr>
                        <w:top w:val="none" w:sz="0" w:space="0" w:color="auto"/>
                        <w:left w:val="none" w:sz="0" w:space="0" w:color="auto"/>
                        <w:bottom w:val="none" w:sz="0" w:space="0" w:color="auto"/>
                        <w:right w:val="none" w:sz="0" w:space="0" w:color="auto"/>
                      </w:divBdr>
                    </w:div>
                    <w:div w:id="671566804">
                      <w:marLeft w:val="0"/>
                      <w:marRight w:val="0"/>
                      <w:marTop w:val="0"/>
                      <w:marBottom w:val="0"/>
                      <w:divBdr>
                        <w:top w:val="none" w:sz="0" w:space="0" w:color="auto"/>
                        <w:left w:val="none" w:sz="0" w:space="0" w:color="auto"/>
                        <w:bottom w:val="none" w:sz="0" w:space="0" w:color="auto"/>
                        <w:right w:val="none" w:sz="0" w:space="0" w:color="auto"/>
                      </w:divBdr>
                    </w:div>
                    <w:div w:id="809443629">
                      <w:marLeft w:val="0"/>
                      <w:marRight w:val="0"/>
                      <w:marTop w:val="0"/>
                      <w:marBottom w:val="0"/>
                      <w:divBdr>
                        <w:top w:val="none" w:sz="0" w:space="0" w:color="auto"/>
                        <w:left w:val="none" w:sz="0" w:space="0" w:color="auto"/>
                        <w:bottom w:val="none" w:sz="0" w:space="0" w:color="auto"/>
                        <w:right w:val="none" w:sz="0" w:space="0" w:color="auto"/>
                      </w:divBdr>
                    </w:div>
                    <w:div w:id="1295066357">
                      <w:marLeft w:val="0"/>
                      <w:marRight w:val="0"/>
                      <w:marTop w:val="0"/>
                      <w:marBottom w:val="0"/>
                      <w:divBdr>
                        <w:top w:val="none" w:sz="0" w:space="0" w:color="auto"/>
                        <w:left w:val="none" w:sz="0" w:space="0" w:color="auto"/>
                        <w:bottom w:val="none" w:sz="0" w:space="0" w:color="auto"/>
                        <w:right w:val="none" w:sz="0" w:space="0" w:color="auto"/>
                      </w:divBdr>
                    </w:div>
                    <w:div w:id="152851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73845">
      <w:bodyDiv w:val="1"/>
      <w:marLeft w:val="0"/>
      <w:marRight w:val="0"/>
      <w:marTop w:val="0"/>
      <w:marBottom w:val="0"/>
      <w:divBdr>
        <w:top w:val="none" w:sz="0" w:space="0" w:color="auto"/>
        <w:left w:val="none" w:sz="0" w:space="0" w:color="auto"/>
        <w:bottom w:val="none" w:sz="0" w:space="0" w:color="auto"/>
        <w:right w:val="none" w:sz="0" w:space="0" w:color="auto"/>
      </w:divBdr>
    </w:div>
    <w:div w:id="38479188">
      <w:bodyDiv w:val="1"/>
      <w:marLeft w:val="0"/>
      <w:marRight w:val="0"/>
      <w:marTop w:val="0"/>
      <w:marBottom w:val="0"/>
      <w:divBdr>
        <w:top w:val="none" w:sz="0" w:space="0" w:color="auto"/>
        <w:left w:val="none" w:sz="0" w:space="0" w:color="auto"/>
        <w:bottom w:val="none" w:sz="0" w:space="0" w:color="auto"/>
        <w:right w:val="none" w:sz="0" w:space="0" w:color="auto"/>
      </w:divBdr>
    </w:div>
    <w:div w:id="39015299">
      <w:bodyDiv w:val="1"/>
      <w:marLeft w:val="0"/>
      <w:marRight w:val="0"/>
      <w:marTop w:val="0"/>
      <w:marBottom w:val="0"/>
      <w:divBdr>
        <w:top w:val="none" w:sz="0" w:space="0" w:color="auto"/>
        <w:left w:val="none" w:sz="0" w:space="0" w:color="auto"/>
        <w:bottom w:val="none" w:sz="0" w:space="0" w:color="auto"/>
        <w:right w:val="none" w:sz="0" w:space="0" w:color="auto"/>
      </w:divBdr>
      <w:divsChild>
        <w:div w:id="2010016712">
          <w:marLeft w:val="0"/>
          <w:marRight w:val="0"/>
          <w:marTop w:val="0"/>
          <w:marBottom w:val="0"/>
          <w:divBdr>
            <w:top w:val="none" w:sz="0" w:space="0" w:color="auto"/>
            <w:left w:val="none" w:sz="0" w:space="0" w:color="auto"/>
            <w:bottom w:val="none" w:sz="0" w:space="0" w:color="auto"/>
            <w:right w:val="none" w:sz="0" w:space="0" w:color="auto"/>
          </w:divBdr>
        </w:div>
      </w:divsChild>
    </w:div>
    <w:div w:id="39328281">
      <w:bodyDiv w:val="1"/>
      <w:marLeft w:val="0"/>
      <w:marRight w:val="0"/>
      <w:marTop w:val="0"/>
      <w:marBottom w:val="0"/>
      <w:divBdr>
        <w:top w:val="none" w:sz="0" w:space="0" w:color="auto"/>
        <w:left w:val="none" w:sz="0" w:space="0" w:color="auto"/>
        <w:bottom w:val="none" w:sz="0" w:space="0" w:color="auto"/>
        <w:right w:val="none" w:sz="0" w:space="0" w:color="auto"/>
      </w:divBdr>
    </w:div>
    <w:div w:id="39476056">
      <w:bodyDiv w:val="1"/>
      <w:marLeft w:val="0"/>
      <w:marRight w:val="0"/>
      <w:marTop w:val="0"/>
      <w:marBottom w:val="0"/>
      <w:divBdr>
        <w:top w:val="none" w:sz="0" w:space="0" w:color="auto"/>
        <w:left w:val="none" w:sz="0" w:space="0" w:color="auto"/>
        <w:bottom w:val="none" w:sz="0" w:space="0" w:color="auto"/>
        <w:right w:val="none" w:sz="0" w:space="0" w:color="auto"/>
      </w:divBdr>
    </w:div>
    <w:div w:id="40253926">
      <w:bodyDiv w:val="1"/>
      <w:marLeft w:val="0"/>
      <w:marRight w:val="0"/>
      <w:marTop w:val="0"/>
      <w:marBottom w:val="0"/>
      <w:divBdr>
        <w:top w:val="none" w:sz="0" w:space="0" w:color="auto"/>
        <w:left w:val="none" w:sz="0" w:space="0" w:color="auto"/>
        <w:bottom w:val="none" w:sz="0" w:space="0" w:color="auto"/>
        <w:right w:val="none" w:sz="0" w:space="0" w:color="auto"/>
      </w:divBdr>
    </w:div>
    <w:div w:id="41372959">
      <w:bodyDiv w:val="1"/>
      <w:marLeft w:val="0"/>
      <w:marRight w:val="0"/>
      <w:marTop w:val="0"/>
      <w:marBottom w:val="0"/>
      <w:divBdr>
        <w:top w:val="none" w:sz="0" w:space="0" w:color="auto"/>
        <w:left w:val="none" w:sz="0" w:space="0" w:color="auto"/>
        <w:bottom w:val="none" w:sz="0" w:space="0" w:color="auto"/>
        <w:right w:val="none" w:sz="0" w:space="0" w:color="auto"/>
      </w:divBdr>
    </w:div>
    <w:div w:id="41484850">
      <w:bodyDiv w:val="1"/>
      <w:marLeft w:val="0"/>
      <w:marRight w:val="0"/>
      <w:marTop w:val="0"/>
      <w:marBottom w:val="0"/>
      <w:divBdr>
        <w:top w:val="none" w:sz="0" w:space="0" w:color="auto"/>
        <w:left w:val="none" w:sz="0" w:space="0" w:color="auto"/>
        <w:bottom w:val="none" w:sz="0" w:space="0" w:color="auto"/>
        <w:right w:val="none" w:sz="0" w:space="0" w:color="auto"/>
      </w:divBdr>
    </w:div>
    <w:div w:id="41639668">
      <w:bodyDiv w:val="1"/>
      <w:marLeft w:val="0"/>
      <w:marRight w:val="0"/>
      <w:marTop w:val="0"/>
      <w:marBottom w:val="0"/>
      <w:divBdr>
        <w:top w:val="none" w:sz="0" w:space="0" w:color="auto"/>
        <w:left w:val="none" w:sz="0" w:space="0" w:color="auto"/>
        <w:bottom w:val="none" w:sz="0" w:space="0" w:color="auto"/>
        <w:right w:val="none" w:sz="0" w:space="0" w:color="auto"/>
      </w:divBdr>
    </w:div>
    <w:div w:id="42410956">
      <w:bodyDiv w:val="1"/>
      <w:marLeft w:val="0"/>
      <w:marRight w:val="0"/>
      <w:marTop w:val="0"/>
      <w:marBottom w:val="0"/>
      <w:divBdr>
        <w:top w:val="none" w:sz="0" w:space="0" w:color="auto"/>
        <w:left w:val="none" w:sz="0" w:space="0" w:color="auto"/>
        <w:bottom w:val="none" w:sz="0" w:space="0" w:color="auto"/>
        <w:right w:val="none" w:sz="0" w:space="0" w:color="auto"/>
      </w:divBdr>
    </w:div>
    <w:div w:id="42995449">
      <w:bodyDiv w:val="1"/>
      <w:marLeft w:val="0"/>
      <w:marRight w:val="0"/>
      <w:marTop w:val="0"/>
      <w:marBottom w:val="0"/>
      <w:divBdr>
        <w:top w:val="none" w:sz="0" w:space="0" w:color="auto"/>
        <w:left w:val="none" w:sz="0" w:space="0" w:color="auto"/>
        <w:bottom w:val="none" w:sz="0" w:space="0" w:color="auto"/>
        <w:right w:val="none" w:sz="0" w:space="0" w:color="auto"/>
      </w:divBdr>
      <w:divsChild>
        <w:div w:id="1926768119">
          <w:marLeft w:val="0"/>
          <w:marRight w:val="0"/>
          <w:marTop w:val="0"/>
          <w:marBottom w:val="0"/>
          <w:divBdr>
            <w:top w:val="none" w:sz="0" w:space="0" w:color="auto"/>
            <w:left w:val="none" w:sz="0" w:space="0" w:color="auto"/>
            <w:bottom w:val="none" w:sz="0" w:space="0" w:color="auto"/>
            <w:right w:val="none" w:sz="0" w:space="0" w:color="auto"/>
          </w:divBdr>
          <w:divsChild>
            <w:div w:id="1547643693">
              <w:marLeft w:val="0"/>
              <w:marRight w:val="0"/>
              <w:marTop w:val="0"/>
              <w:marBottom w:val="0"/>
              <w:divBdr>
                <w:top w:val="none" w:sz="0" w:space="0" w:color="auto"/>
                <w:left w:val="none" w:sz="0" w:space="0" w:color="auto"/>
                <w:bottom w:val="none" w:sz="0" w:space="0" w:color="auto"/>
                <w:right w:val="none" w:sz="0" w:space="0" w:color="auto"/>
              </w:divBdr>
              <w:divsChild>
                <w:div w:id="438257161">
                  <w:marLeft w:val="0"/>
                  <w:marRight w:val="0"/>
                  <w:marTop w:val="0"/>
                  <w:marBottom w:val="0"/>
                  <w:divBdr>
                    <w:top w:val="none" w:sz="0" w:space="0" w:color="auto"/>
                    <w:left w:val="none" w:sz="0" w:space="0" w:color="auto"/>
                    <w:bottom w:val="none" w:sz="0" w:space="0" w:color="auto"/>
                    <w:right w:val="none" w:sz="0" w:space="0" w:color="auto"/>
                  </w:divBdr>
                  <w:divsChild>
                    <w:div w:id="1147286449">
                      <w:marLeft w:val="0"/>
                      <w:marRight w:val="0"/>
                      <w:marTop w:val="0"/>
                      <w:marBottom w:val="0"/>
                      <w:divBdr>
                        <w:top w:val="none" w:sz="0" w:space="0" w:color="auto"/>
                        <w:left w:val="none" w:sz="0" w:space="0" w:color="auto"/>
                        <w:bottom w:val="none" w:sz="0" w:space="0" w:color="auto"/>
                        <w:right w:val="none" w:sz="0" w:space="0" w:color="auto"/>
                      </w:divBdr>
                    </w:div>
                    <w:div w:id="748961039">
                      <w:marLeft w:val="0"/>
                      <w:marRight w:val="0"/>
                      <w:marTop w:val="0"/>
                      <w:marBottom w:val="0"/>
                      <w:divBdr>
                        <w:top w:val="none" w:sz="0" w:space="0" w:color="auto"/>
                        <w:left w:val="none" w:sz="0" w:space="0" w:color="auto"/>
                        <w:bottom w:val="none" w:sz="0" w:space="0" w:color="auto"/>
                        <w:right w:val="none" w:sz="0" w:space="0" w:color="auto"/>
                      </w:divBdr>
                    </w:div>
                    <w:div w:id="310184298">
                      <w:marLeft w:val="0"/>
                      <w:marRight w:val="0"/>
                      <w:marTop w:val="0"/>
                      <w:marBottom w:val="0"/>
                      <w:divBdr>
                        <w:top w:val="none" w:sz="0" w:space="0" w:color="auto"/>
                        <w:left w:val="none" w:sz="0" w:space="0" w:color="auto"/>
                        <w:bottom w:val="none" w:sz="0" w:space="0" w:color="auto"/>
                        <w:right w:val="none" w:sz="0" w:space="0" w:color="auto"/>
                      </w:divBdr>
                    </w:div>
                    <w:div w:id="876163573">
                      <w:marLeft w:val="0"/>
                      <w:marRight w:val="0"/>
                      <w:marTop w:val="0"/>
                      <w:marBottom w:val="0"/>
                      <w:divBdr>
                        <w:top w:val="none" w:sz="0" w:space="0" w:color="auto"/>
                        <w:left w:val="none" w:sz="0" w:space="0" w:color="auto"/>
                        <w:bottom w:val="none" w:sz="0" w:space="0" w:color="auto"/>
                        <w:right w:val="none" w:sz="0" w:space="0" w:color="auto"/>
                      </w:divBdr>
                    </w:div>
                    <w:div w:id="171646061">
                      <w:marLeft w:val="0"/>
                      <w:marRight w:val="0"/>
                      <w:marTop w:val="0"/>
                      <w:marBottom w:val="0"/>
                      <w:divBdr>
                        <w:top w:val="none" w:sz="0" w:space="0" w:color="auto"/>
                        <w:left w:val="none" w:sz="0" w:space="0" w:color="auto"/>
                        <w:bottom w:val="none" w:sz="0" w:space="0" w:color="auto"/>
                        <w:right w:val="none" w:sz="0" w:space="0" w:color="auto"/>
                      </w:divBdr>
                    </w:div>
                    <w:div w:id="182473175">
                      <w:marLeft w:val="0"/>
                      <w:marRight w:val="0"/>
                      <w:marTop w:val="0"/>
                      <w:marBottom w:val="0"/>
                      <w:divBdr>
                        <w:top w:val="none" w:sz="0" w:space="0" w:color="auto"/>
                        <w:left w:val="none" w:sz="0" w:space="0" w:color="auto"/>
                        <w:bottom w:val="none" w:sz="0" w:space="0" w:color="auto"/>
                        <w:right w:val="none" w:sz="0" w:space="0" w:color="auto"/>
                      </w:divBdr>
                    </w:div>
                    <w:div w:id="1390307346">
                      <w:marLeft w:val="0"/>
                      <w:marRight w:val="0"/>
                      <w:marTop w:val="0"/>
                      <w:marBottom w:val="0"/>
                      <w:divBdr>
                        <w:top w:val="none" w:sz="0" w:space="0" w:color="auto"/>
                        <w:left w:val="none" w:sz="0" w:space="0" w:color="auto"/>
                        <w:bottom w:val="none" w:sz="0" w:space="0" w:color="auto"/>
                        <w:right w:val="none" w:sz="0" w:space="0" w:color="auto"/>
                      </w:divBdr>
                    </w:div>
                    <w:div w:id="870066600">
                      <w:marLeft w:val="0"/>
                      <w:marRight w:val="0"/>
                      <w:marTop w:val="0"/>
                      <w:marBottom w:val="0"/>
                      <w:divBdr>
                        <w:top w:val="none" w:sz="0" w:space="0" w:color="auto"/>
                        <w:left w:val="none" w:sz="0" w:space="0" w:color="auto"/>
                        <w:bottom w:val="none" w:sz="0" w:space="0" w:color="auto"/>
                        <w:right w:val="none" w:sz="0" w:space="0" w:color="auto"/>
                      </w:divBdr>
                    </w:div>
                    <w:div w:id="382796467">
                      <w:marLeft w:val="0"/>
                      <w:marRight w:val="0"/>
                      <w:marTop w:val="0"/>
                      <w:marBottom w:val="0"/>
                      <w:divBdr>
                        <w:top w:val="none" w:sz="0" w:space="0" w:color="auto"/>
                        <w:left w:val="none" w:sz="0" w:space="0" w:color="auto"/>
                        <w:bottom w:val="none" w:sz="0" w:space="0" w:color="auto"/>
                        <w:right w:val="none" w:sz="0" w:space="0" w:color="auto"/>
                      </w:divBdr>
                    </w:div>
                    <w:div w:id="49148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76822">
      <w:bodyDiv w:val="1"/>
      <w:marLeft w:val="0"/>
      <w:marRight w:val="0"/>
      <w:marTop w:val="0"/>
      <w:marBottom w:val="0"/>
      <w:divBdr>
        <w:top w:val="none" w:sz="0" w:space="0" w:color="auto"/>
        <w:left w:val="none" w:sz="0" w:space="0" w:color="auto"/>
        <w:bottom w:val="none" w:sz="0" w:space="0" w:color="auto"/>
        <w:right w:val="none" w:sz="0" w:space="0" w:color="auto"/>
      </w:divBdr>
      <w:divsChild>
        <w:div w:id="40986449">
          <w:marLeft w:val="0"/>
          <w:marRight w:val="0"/>
          <w:marTop w:val="0"/>
          <w:marBottom w:val="0"/>
          <w:divBdr>
            <w:top w:val="none" w:sz="0" w:space="0" w:color="auto"/>
            <w:left w:val="none" w:sz="0" w:space="0" w:color="auto"/>
            <w:bottom w:val="none" w:sz="0" w:space="0" w:color="auto"/>
            <w:right w:val="none" w:sz="0" w:space="0" w:color="auto"/>
          </w:divBdr>
          <w:divsChild>
            <w:div w:id="1638602150">
              <w:marLeft w:val="0"/>
              <w:marRight w:val="0"/>
              <w:marTop w:val="0"/>
              <w:marBottom w:val="0"/>
              <w:divBdr>
                <w:top w:val="none" w:sz="0" w:space="0" w:color="auto"/>
                <w:left w:val="none" w:sz="0" w:space="0" w:color="auto"/>
                <w:bottom w:val="none" w:sz="0" w:space="0" w:color="auto"/>
                <w:right w:val="none" w:sz="0" w:space="0" w:color="auto"/>
              </w:divBdr>
              <w:divsChild>
                <w:div w:id="482310635">
                  <w:marLeft w:val="0"/>
                  <w:marRight w:val="0"/>
                  <w:marTop w:val="0"/>
                  <w:marBottom w:val="0"/>
                  <w:divBdr>
                    <w:top w:val="none" w:sz="0" w:space="0" w:color="auto"/>
                    <w:left w:val="none" w:sz="0" w:space="0" w:color="auto"/>
                    <w:bottom w:val="none" w:sz="0" w:space="0" w:color="auto"/>
                    <w:right w:val="none" w:sz="0" w:space="0" w:color="auto"/>
                  </w:divBdr>
                  <w:divsChild>
                    <w:div w:id="1706128750">
                      <w:marLeft w:val="0"/>
                      <w:marRight w:val="0"/>
                      <w:marTop w:val="0"/>
                      <w:marBottom w:val="0"/>
                      <w:divBdr>
                        <w:top w:val="none" w:sz="0" w:space="0" w:color="auto"/>
                        <w:left w:val="none" w:sz="0" w:space="0" w:color="auto"/>
                        <w:bottom w:val="none" w:sz="0" w:space="0" w:color="auto"/>
                        <w:right w:val="none" w:sz="0" w:space="0" w:color="auto"/>
                      </w:divBdr>
                    </w:div>
                    <w:div w:id="938678232">
                      <w:marLeft w:val="0"/>
                      <w:marRight w:val="0"/>
                      <w:marTop w:val="0"/>
                      <w:marBottom w:val="0"/>
                      <w:divBdr>
                        <w:top w:val="none" w:sz="0" w:space="0" w:color="auto"/>
                        <w:left w:val="none" w:sz="0" w:space="0" w:color="auto"/>
                        <w:bottom w:val="none" w:sz="0" w:space="0" w:color="auto"/>
                        <w:right w:val="none" w:sz="0" w:space="0" w:color="auto"/>
                      </w:divBdr>
                    </w:div>
                    <w:div w:id="1300529129">
                      <w:marLeft w:val="0"/>
                      <w:marRight w:val="0"/>
                      <w:marTop w:val="0"/>
                      <w:marBottom w:val="0"/>
                      <w:divBdr>
                        <w:top w:val="none" w:sz="0" w:space="0" w:color="auto"/>
                        <w:left w:val="none" w:sz="0" w:space="0" w:color="auto"/>
                        <w:bottom w:val="none" w:sz="0" w:space="0" w:color="auto"/>
                        <w:right w:val="none" w:sz="0" w:space="0" w:color="auto"/>
                      </w:divBdr>
                    </w:div>
                    <w:div w:id="1218127544">
                      <w:marLeft w:val="0"/>
                      <w:marRight w:val="0"/>
                      <w:marTop w:val="0"/>
                      <w:marBottom w:val="0"/>
                      <w:divBdr>
                        <w:top w:val="none" w:sz="0" w:space="0" w:color="auto"/>
                        <w:left w:val="none" w:sz="0" w:space="0" w:color="auto"/>
                        <w:bottom w:val="none" w:sz="0" w:space="0" w:color="auto"/>
                        <w:right w:val="none" w:sz="0" w:space="0" w:color="auto"/>
                      </w:divBdr>
                    </w:div>
                    <w:div w:id="2060089447">
                      <w:marLeft w:val="0"/>
                      <w:marRight w:val="0"/>
                      <w:marTop w:val="0"/>
                      <w:marBottom w:val="0"/>
                      <w:divBdr>
                        <w:top w:val="none" w:sz="0" w:space="0" w:color="auto"/>
                        <w:left w:val="none" w:sz="0" w:space="0" w:color="auto"/>
                        <w:bottom w:val="none" w:sz="0" w:space="0" w:color="auto"/>
                        <w:right w:val="none" w:sz="0" w:space="0" w:color="auto"/>
                      </w:divBdr>
                    </w:div>
                    <w:div w:id="929974120">
                      <w:marLeft w:val="0"/>
                      <w:marRight w:val="0"/>
                      <w:marTop w:val="0"/>
                      <w:marBottom w:val="0"/>
                      <w:divBdr>
                        <w:top w:val="none" w:sz="0" w:space="0" w:color="auto"/>
                        <w:left w:val="none" w:sz="0" w:space="0" w:color="auto"/>
                        <w:bottom w:val="none" w:sz="0" w:space="0" w:color="auto"/>
                        <w:right w:val="none" w:sz="0" w:space="0" w:color="auto"/>
                      </w:divBdr>
                    </w:div>
                    <w:div w:id="1929533982">
                      <w:marLeft w:val="0"/>
                      <w:marRight w:val="0"/>
                      <w:marTop w:val="0"/>
                      <w:marBottom w:val="0"/>
                      <w:divBdr>
                        <w:top w:val="none" w:sz="0" w:space="0" w:color="auto"/>
                        <w:left w:val="none" w:sz="0" w:space="0" w:color="auto"/>
                        <w:bottom w:val="none" w:sz="0" w:space="0" w:color="auto"/>
                        <w:right w:val="none" w:sz="0" w:space="0" w:color="auto"/>
                      </w:divBdr>
                    </w:div>
                    <w:div w:id="1313678543">
                      <w:marLeft w:val="0"/>
                      <w:marRight w:val="0"/>
                      <w:marTop w:val="0"/>
                      <w:marBottom w:val="0"/>
                      <w:divBdr>
                        <w:top w:val="none" w:sz="0" w:space="0" w:color="auto"/>
                        <w:left w:val="none" w:sz="0" w:space="0" w:color="auto"/>
                        <w:bottom w:val="none" w:sz="0" w:space="0" w:color="auto"/>
                        <w:right w:val="none" w:sz="0" w:space="0" w:color="auto"/>
                      </w:divBdr>
                    </w:div>
                    <w:div w:id="673071383">
                      <w:marLeft w:val="0"/>
                      <w:marRight w:val="0"/>
                      <w:marTop w:val="0"/>
                      <w:marBottom w:val="0"/>
                      <w:divBdr>
                        <w:top w:val="none" w:sz="0" w:space="0" w:color="auto"/>
                        <w:left w:val="none" w:sz="0" w:space="0" w:color="auto"/>
                        <w:bottom w:val="none" w:sz="0" w:space="0" w:color="auto"/>
                        <w:right w:val="none" w:sz="0" w:space="0" w:color="auto"/>
                      </w:divBdr>
                    </w:div>
                    <w:div w:id="64921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43861">
      <w:bodyDiv w:val="1"/>
      <w:marLeft w:val="0"/>
      <w:marRight w:val="0"/>
      <w:marTop w:val="0"/>
      <w:marBottom w:val="0"/>
      <w:divBdr>
        <w:top w:val="none" w:sz="0" w:space="0" w:color="auto"/>
        <w:left w:val="none" w:sz="0" w:space="0" w:color="auto"/>
        <w:bottom w:val="none" w:sz="0" w:space="0" w:color="auto"/>
        <w:right w:val="none" w:sz="0" w:space="0" w:color="auto"/>
      </w:divBdr>
    </w:div>
    <w:div w:id="44909850">
      <w:bodyDiv w:val="1"/>
      <w:marLeft w:val="0"/>
      <w:marRight w:val="0"/>
      <w:marTop w:val="0"/>
      <w:marBottom w:val="0"/>
      <w:divBdr>
        <w:top w:val="none" w:sz="0" w:space="0" w:color="auto"/>
        <w:left w:val="none" w:sz="0" w:space="0" w:color="auto"/>
        <w:bottom w:val="none" w:sz="0" w:space="0" w:color="auto"/>
        <w:right w:val="none" w:sz="0" w:space="0" w:color="auto"/>
      </w:divBdr>
    </w:div>
    <w:div w:id="45494721">
      <w:bodyDiv w:val="1"/>
      <w:marLeft w:val="0"/>
      <w:marRight w:val="0"/>
      <w:marTop w:val="0"/>
      <w:marBottom w:val="0"/>
      <w:divBdr>
        <w:top w:val="none" w:sz="0" w:space="0" w:color="auto"/>
        <w:left w:val="none" w:sz="0" w:space="0" w:color="auto"/>
        <w:bottom w:val="none" w:sz="0" w:space="0" w:color="auto"/>
        <w:right w:val="none" w:sz="0" w:space="0" w:color="auto"/>
      </w:divBdr>
      <w:divsChild>
        <w:div w:id="530267206">
          <w:marLeft w:val="0"/>
          <w:marRight w:val="0"/>
          <w:marTop w:val="0"/>
          <w:marBottom w:val="0"/>
          <w:divBdr>
            <w:top w:val="none" w:sz="0" w:space="0" w:color="auto"/>
            <w:left w:val="none" w:sz="0" w:space="0" w:color="auto"/>
            <w:bottom w:val="none" w:sz="0" w:space="0" w:color="auto"/>
            <w:right w:val="none" w:sz="0" w:space="0" w:color="auto"/>
          </w:divBdr>
          <w:divsChild>
            <w:div w:id="360668077">
              <w:marLeft w:val="0"/>
              <w:marRight w:val="0"/>
              <w:marTop w:val="0"/>
              <w:marBottom w:val="0"/>
              <w:divBdr>
                <w:top w:val="none" w:sz="0" w:space="0" w:color="auto"/>
                <w:left w:val="none" w:sz="0" w:space="0" w:color="auto"/>
                <w:bottom w:val="none" w:sz="0" w:space="0" w:color="auto"/>
                <w:right w:val="none" w:sz="0" w:space="0" w:color="auto"/>
              </w:divBdr>
              <w:divsChild>
                <w:div w:id="1975325584">
                  <w:marLeft w:val="0"/>
                  <w:marRight w:val="0"/>
                  <w:marTop w:val="0"/>
                  <w:marBottom w:val="0"/>
                  <w:divBdr>
                    <w:top w:val="none" w:sz="0" w:space="0" w:color="auto"/>
                    <w:left w:val="none" w:sz="0" w:space="0" w:color="auto"/>
                    <w:bottom w:val="none" w:sz="0" w:space="0" w:color="auto"/>
                    <w:right w:val="none" w:sz="0" w:space="0" w:color="auto"/>
                  </w:divBdr>
                  <w:divsChild>
                    <w:div w:id="1263489891">
                      <w:marLeft w:val="0"/>
                      <w:marRight w:val="0"/>
                      <w:marTop w:val="0"/>
                      <w:marBottom w:val="0"/>
                      <w:divBdr>
                        <w:top w:val="none" w:sz="0" w:space="0" w:color="auto"/>
                        <w:left w:val="none" w:sz="0" w:space="0" w:color="auto"/>
                        <w:bottom w:val="none" w:sz="0" w:space="0" w:color="auto"/>
                        <w:right w:val="none" w:sz="0" w:space="0" w:color="auto"/>
                      </w:divBdr>
                    </w:div>
                    <w:div w:id="355085402">
                      <w:marLeft w:val="0"/>
                      <w:marRight w:val="0"/>
                      <w:marTop w:val="0"/>
                      <w:marBottom w:val="0"/>
                      <w:divBdr>
                        <w:top w:val="none" w:sz="0" w:space="0" w:color="auto"/>
                        <w:left w:val="none" w:sz="0" w:space="0" w:color="auto"/>
                        <w:bottom w:val="none" w:sz="0" w:space="0" w:color="auto"/>
                        <w:right w:val="none" w:sz="0" w:space="0" w:color="auto"/>
                      </w:divBdr>
                    </w:div>
                    <w:div w:id="120735803">
                      <w:marLeft w:val="0"/>
                      <w:marRight w:val="0"/>
                      <w:marTop w:val="0"/>
                      <w:marBottom w:val="0"/>
                      <w:divBdr>
                        <w:top w:val="none" w:sz="0" w:space="0" w:color="auto"/>
                        <w:left w:val="none" w:sz="0" w:space="0" w:color="auto"/>
                        <w:bottom w:val="none" w:sz="0" w:space="0" w:color="auto"/>
                        <w:right w:val="none" w:sz="0" w:space="0" w:color="auto"/>
                      </w:divBdr>
                    </w:div>
                    <w:div w:id="518589634">
                      <w:marLeft w:val="0"/>
                      <w:marRight w:val="0"/>
                      <w:marTop w:val="0"/>
                      <w:marBottom w:val="0"/>
                      <w:divBdr>
                        <w:top w:val="none" w:sz="0" w:space="0" w:color="auto"/>
                        <w:left w:val="none" w:sz="0" w:space="0" w:color="auto"/>
                        <w:bottom w:val="none" w:sz="0" w:space="0" w:color="auto"/>
                        <w:right w:val="none" w:sz="0" w:space="0" w:color="auto"/>
                      </w:divBdr>
                    </w:div>
                    <w:div w:id="4569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67348">
      <w:bodyDiv w:val="1"/>
      <w:marLeft w:val="0"/>
      <w:marRight w:val="0"/>
      <w:marTop w:val="0"/>
      <w:marBottom w:val="0"/>
      <w:divBdr>
        <w:top w:val="none" w:sz="0" w:space="0" w:color="auto"/>
        <w:left w:val="none" w:sz="0" w:space="0" w:color="auto"/>
        <w:bottom w:val="none" w:sz="0" w:space="0" w:color="auto"/>
        <w:right w:val="none" w:sz="0" w:space="0" w:color="auto"/>
      </w:divBdr>
    </w:div>
    <w:div w:id="45835775">
      <w:bodyDiv w:val="1"/>
      <w:marLeft w:val="0"/>
      <w:marRight w:val="0"/>
      <w:marTop w:val="0"/>
      <w:marBottom w:val="0"/>
      <w:divBdr>
        <w:top w:val="none" w:sz="0" w:space="0" w:color="auto"/>
        <w:left w:val="none" w:sz="0" w:space="0" w:color="auto"/>
        <w:bottom w:val="none" w:sz="0" w:space="0" w:color="auto"/>
        <w:right w:val="none" w:sz="0" w:space="0" w:color="auto"/>
      </w:divBdr>
    </w:div>
    <w:div w:id="46345114">
      <w:bodyDiv w:val="1"/>
      <w:marLeft w:val="0"/>
      <w:marRight w:val="0"/>
      <w:marTop w:val="0"/>
      <w:marBottom w:val="0"/>
      <w:divBdr>
        <w:top w:val="none" w:sz="0" w:space="0" w:color="auto"/>
        <w:left w:val="none" w:sz="0" w:space="0" w:color="auto"/>
        <w:bottom w:val="none" w:sz="0" w:space="0" w:color="auto"/>
        <w:right w:val="none" w:sz="0" w:space="0" w:color="auto"/>
      </w:divBdr>
    </w:div>
    <w:div w:id="46537239">
      <w:bodyDiv w:val="1"/>
      <w:marLeft w:val="0"/>
      <w:marRight w:val="0"/>
      <w:marTop w:val="0"/>
      <w:marBottom w:val="0"/>
      <w:divBdr>
        <w:top w:val="none" w:sz="0" w:space="0" w:color="auto"/>
        <w:left w:val="none" w:sz="0" w:space="0" w:color="auto"/>
        <w:bottom w:val="none" w:sz="0" w:space="0" w:color="auto"/>
        <w:right w:val="none" w:sz="0" w:space="0" w:color="auto"/>
      </w:divBdr>
    </w:div>
    <w:div w:id="46606576">
      <w:bodyDiv w:val="1"/>
      <w:marLeft w:val="0"/>
      <w:marRight w:val="0"/>
      <w:marTop w:val="0"/>
      <w:marBottom w:val="0"/>
      <w:divBdr>
        <w:top w:val="none" w:sz="0" w:space="0" w:color="auto"/>
        <w:left w:val="none" w:sz="0" w:space="0" w:color="auto"/>
        <w:bottom w:val="none" w:sz="0" w:space="0" w:color="auto"/>
        <w:right w:val="none" w:sz="0" w:space="0" w:color="auto"/>
      </w:divBdr>
      <w:divsChild>
        <w:div w:id="752825000">
          <w:marLeft w:val="0"/>
          <w:marRight w:val="0"/>
          <w:marTop w:val="0"/>
          <w:marBottom w:val="0"/>
          <w:divBdr>
            <w:top w:val="none" w:sz="0" w:space="0" w:color="auto"/>
            <w:left w:val="none" w:sz="0" w:space="0" w:color="auto"/>
            <w:bottom w:val="none" w:sz="0" w:space="0" w:color="auto"/>
            <w:right w:val="none" w:sz="0" w:space="0" w:color="auto"/>
          </w:divBdr>
        </w:div>
      </w:divsChild>
    </w:div>
    <w:div w:id="46682899">
      <w:bodyDiv w:val="1"/>
      <w:marLeft w:val="0"/>
      <w:marRight w:val="0"/>
      <w:marTop w:val="0"/>
      <w:marBottom w:val="0"/>
      <w:divBdr>
        <w:top w:val="none" w:sz="0" w:space="0" w:color="auto"/>
        <w:left w:val="none" w:sz="0" w:space="0" w:color="auto"/>
        <w:bottom w:val="none" w:sz="0" w:space="0" w:color="auto"/>
        <w:right w:val="none" w:sz="0" w:space="0" w:color="auto"/>
      </w:divBdr>
    </w:div>
    <w:div w:id="47386538">
      <w:bodyDiv w:val="1"/>
      <w:marLeft w:val="0"/>
      <w:marRight w:val="0"/>
      <w:marTop w:val="0"/>
      <w:marBottom w:val="0"/>
      <w:divBdr>
        <w:top w:val="none" w:sz="0" w:space="0" w:color="auto"/>
        <w:left w:val="none" w:sz="0" w:space="0" w:color="auto"/>
        <w:bottom w:val="none" w:sz="0" w:space="0" w:color="auto"/>
        <w:right w:val="none" w:sz="0" w:space="0" w:color="auto"/>
      </w:divBdr>
    </w:div>
    <w:div w:id="48723076">
      <w:bodyDiv w:val="1"/>
      <w:marLeft w:val="0"/>
      <w:marRight w:val="0"/>
      <w:marTop w:val="0"/>
      <w:marBottom w:val="0"/>
      <w:divBdr>
        <w:top w:val="none" w:sz="0" w:space="0" w:color="auto"/>
        <w:left w:val="none" w:sz="0" w:space="0" w:color="auto"/>
        <w:bottom w:val="none" w:sz="0" w:space="0" w:color="auto"/>
        <w:right w:val="none" w:sz="0" w:space="0" w:color="auto"/>
      </w:divBdr>
    </w:div>
    <w:div w:id="49114647">
      <w:bodyDiv w:val="1"/>
      <w:marLeft w:val="0"/>
      <w:marRight w:val="0"/>
      <w:marTop w:val="0"/>
      <w:marBottom w:val="0"/>
      <w:divBdr>
        <w:top w:val="none" w:sz="0" w:space="0" w:color="auto"/>
        <w:left w:val="none" w:sz="0" w:space="0" w:color="auto"/>
        <w:bottom w:val="none" w:sz="0" w:space="0" w:color="auto"/>
        <w:right w:val="none" w:sz="0" w:space="0" w:color="auto"/>
      </w:divBdr>
    </w:div>
    <w:div w:id="49962704">
      <w:bodyDiv w:val="1"/>
      <w:marLeft w:val="0"/>
      <w:marRight w:val="0"/>
      <w:marTop w:val="0"/>
      <w:marBottom w:val="0"/>
      <w:divBdr>
        <w:top w:val="none" w:sz="0" w:space="0" w:color="auto"/>
        <w:left w:val="none" w:sz="0" w:space="0" w:color="auto"/>
        <w:bottom w:val="none" w:sz="0" w:space="0" w:color="auto"/>
        <w:right w:val="none" w:sz="0" w:space="0" w:color="auto"/>
      </w:divBdr>
    </w:div>
    <w:div w:id="50429184">
      <w:bodyDiv w:val="1"/>
      <w:marLeft w:val="0"/>
      <w:marRight w:val="0"/>
      <w:marTop w:val="0"/>
      <w:marBottom w:val="0"/>
      <w:divBdr>
        <w:top w:val="none" w:sz="0" w:space="0" w:color="auto"/>
        <w:left w:val="none" w:sz="0" w:space="0" w:color="auto"/>
        <w:bottom w:val="none" w:sz="0" w:space="0" w:color="auto"/>
        <w:right w:val="none" w:sz="0" w:space="0" w:color="auto"/>
      </w:divBdr>
    </w:div>
    <w:div w:id="50930633">
      <w:bodyDiv w:val="1"/>
      <w:marLeft w:val="0"/>
      <w:marRight w:val="0"/>
      <w:marTop w:val="0"/>
      <w:marBottom w:val="0"/>
      <w:divBdr>
        <w:top w:val="none" w:sz="0" w:space="0" w:color="auto"/>
        <w:left w:val="none" w:sz="0" w:space="0" w:color="auto"/>
        <w:bottom w:val="none" w:sz="0" w:space="0" w:color="auto"/>
        <w:right w:val="none" w:sz="0" w:space="0" w:color="auto"/>
      </w:divBdr>
    </w:div>
    <w:div w:id="51318455">
      <w:bodyDiv w:val="1"/>
      <w:marLeft w:val="0"/>
      <w:marRight w:val="0"/>
      <w:marTop w:val="0"/>
      <w:marBottom w:val="0"/>
      <w:divBdr>
        <w:top w:val="none" w:sz="0" w:space="0" w:color="auto"/>
        <w:left w:val="none" w:sz="0" w:space="0" w:color="auto"/>
        <w:bottom w:val="none" w:sz="0" w:space="0" w:color="auto"/>
        <w:right w:val="none" w:sz="0" w:space="0" w:color="auto"/>
      </w:divBdr>
      <w:divsChild>
        <w:div w:id="1497647176">
          <w:marLeft w:val="0"/>
          <w:marRight w:val="0"/>
          <w:marTop w:val="0"/>
          <w:marBottom w:val="0"/>
          <w:divBdr>
            <w:top w:val="none" w:sz="0" w:space="0" w:color="auto"/>
            <w:left w:val="none" w:sz="0" w:space="0" w:color="auto"/>
            <w:bottom w:val="none" w:sz="0" w:space="0" w:color="auto"/>
            <w:right w:val="none" w:sz="0" w:space="0" w:color="auto"/>
          </w:divBdr>
          <w:divsChild>
            <w:div w:id="71395377">
              <w:marLeft w:val="0"/>
              <w:marRight w:val="0"/>
              <w:marTop w:val="0"/>
              <w:marBottom w:val="0"/>
              <w:divBdr>
                <w:top w:val="none" w:sz="0" w:space="0" w:color="auto"/>
                <w:left w:val="none" w:sz="0" w:space="0" w:color="auto"/>
                <w:bottom w:val="none" w:sz="0" w:space="0" w:color="auto"/>
                <w:right w:val="none" w:sz="0" w:space="0" w:color="auto"/>
              </w:divBdr>
              <w:divsChild>
                <w:div w:id="2066949633">
                  <w:marLeft w:val="0"/>
                  <w:marRight w:val="0"/>
                  <w:marTop w:val="0"/>
                  <w:marBottom w:val="0"/>
                  <w:divBdr>
                    <w:top w:val="none" w:sz="0" w:space="0" w:color="auto"/>
                    <w:left w:val="none" w:sz="0" w:space="0" w:color="auto"/>
                    <w:bottom w:val="none" w:sz="0" w:space="0" w:color="auto"/>
                    <w:right w:val="none" w:sz="0" w:space="0" w:color="auto"/>
                  </w:divBdr>
                  <w:divsChild>
                    <w:div w:id="359160902">
                      <w:marLeft w:val="0"/>
                      <w:marRight w:val="0"/>
                      <w:marTop w:val="0"/>
                      <w:marBottom w:val="0"/>
                      <w:divBdr>
                        <w:top w:val="none" w:sz="0" w:space="0" w:color="auto"/>
                        <w:left w:val="none" w:sz="0" w:space="0" w:color="auto"/>
                        <w:bottom w:val="none" w:sz="0" w:space="0" w:color="auto"/>
                        <w:right w:val="none" w:sz="0" w:space="0" w:color="auto"/>
                      </w:divBdr>
                      <w:divsChild>
                        <w:div w:id="384136494">
                          <w:marLeft w:val="-30"/>
                          <w:marRight w:val="-30"/>
                          <w:marTop w:val="0"/>
                          <w:marBottom w:val="0"/>
                          <w:divBdr>
                            <w:top w:val="none" w:sz="0" w:space="0" w:color="auto"/>
                            <w:left w:val="none" w:sz="0" w:space="0" w:color="auto"/>
                            <w:bottom w:val="none" w:sz="0" w:space="0" w:color="auto"/>
                            <w:right w:val="none" w:sz="0" w:space="0" w:color="auto"/>
                          </w:divBdr>
                          <w:divsChild>
                            <w:div w:id="78645726">
                              <w:marLeft w:val="0"/>
                              <w:marRight w:val="0"/>
                              <w:marTop w:val="0"/>
                              <w:marBottom w:val="0"/>
                              <w:divBdr>
                                <w:top w:val="none" w:sz="0" w:space="0" w:color="auto"/>
                                <w:left w:val="none" w:sz="0" w:space="0" w:color="auto"/>
                                <w:bottom w:val="none" w:sz="0" w:space="0" w:color="auto"/>
                                <w:right w:val="none" w:sz="0" w:space="0" w:color="auto"/>
                              </w:divBdr>
                              <w:divsChild>
                                <w:div w:id="29105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36383">
          <w:marLeft w:val="0"/>
          <w:marRight w:val="0"/>
          <w:marTop w:val="0"/>
          <w:marBottom w:val="0"/>
          <w:divBdr>
            <w:top w:val="none" w:sz="0" w:space="0" w:color="auto"/>
            <w:left w:val="none" w:sz="0" w:space="0" w:color="auto"/>
            <w:bottom w:val="none" w:sz="0" w:space="0" w:color="auto"/>
            <w:right w:val="none" w:sz="0" w:space="0" w:color="auto"/>
          </w:divBdr>
          <w:divsChild>
            <w:div w:id="1820344256">
              <w:marLeft w:val="0"/>
              <w:marRight w:val="0"/>
              <w:marTop w:val="0"/>
              <w:marBottom w:val="0"/>
              <w:divBdr>
                <w:top w:val="none" w:sz="0" w:space="0" w:color="auto"/>
                <w:left w:val="none" w:sz="0" w:space="0" w:color="auto"/>
                <w:bottom w:val="none" w:sz="0" w:space="0" w:color="auto"/>
                <w:right w:val="none" w:sz="0" w:space="0" w:color="auto"/>
              </w:divBdr>
              <w:divsChild>
                <w:div w:id="686517825">
                  <w:marLeft w:val="0"/>
                  <w:marRight w:val="0"/>
                  <w:marTop w:val="0"/>
                  <w:marBottom w:val="0"/>
                  <w:divBdr>
                    <w:top w:val="none" w:sz="0" w:space="0" w:color="auto"/>
                    <w:left w:val="none" w:sz="0" w:space="0" w:color="auto"/>
                    <w:bottom w:val="none" w:sz="0" w:space="0" w:color="auto"/>
                    <w:right w:val="none" w:sz="0" w:space="0" w:color="auto"/>
                  </w:divBdr>
                  <w:divsChild>
                    <w:div w:id="2050177983">
                      <w:marLeft w:val="0"/>
                      <w:marRight w:val="0"/>
                      <w:marTop w:val="0"/>
                      <w:marBottom w:val="0"/>
                      <w:divBdr>
                        <w:top w:val="none" w:sz="0" w:space="0" w:color="auto"/>
                        <w:left w:val="none" w:sz="0" w:space="0" w:color="auto"/>
                        <w:bottom w:val="none" w:sz="0" w:space="0" w:color="auto"/>
                        <w:right w:val="none" w:sz="0" w:space="0" w:color="auto"/>
                      </w:divBdr>
                      <w:divsChild>
                        <w:div w:id="110713655">
                          <w:marLeft w:val="-30"/>
                          <w:marRight w:val="-30"/>
                          <w:marTop w:val="0"/>
                          <w:marBottom w:val="0"/>
                          <w:divBdr>
                            <w:top w:val="none" w:sz="0" w:space="0" w:color="auto"/>
                            <w:left w:val="none" w:sz="0" w:space="0" w:color="auto"/>
                            <w:bottom w:val="none" w:sz="0" w:space="0" w:color="auto"/>
                            <w:right w:val="none" w:sz="0" w:space="0" w:color="auto"/>
                          </w:divBdr>
                          <w:divsChild>
                            <w:div w:id="955939612">
                              <w:marLeft w:val="0"/>
                              <w:marRight w:val="0"/>
                              <w:marTop w:val="0"/>
                              <w:marBottom w:val="0"/>
                              <w:divBdr>
                                <w:top w:val="none" w:sz="0" w:space="0" w:color="auto"/>
                                <w:left w:val="none" w:sz="0" w:space="0" w:color="auto"/>
                                <w:bottom w:val="none" w:sz="0" w:space="0" w:color="auto"/>
                                <w:right w:val="none" w:sz="0" w:space="0" w:color="auto"/>
                              </w:divBdr>
                              <w:divsChild>
                                <w:div w:id="158664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63656">
          <w:marLeft w:val="0"/>
          <w:marRight w:val="0"/>
          <w:marTop w:val="0"/>
          <w:marBottom w:val="0"/>
          <w:divBdr>
            <w:top w:val="none" w:sz="0" w:space="0" w:color="auto"/>
            <w:left w:val="none" w:sz="0" w:space="0" w:color="auto"/>
            <w:bottom w:val="none" w:sz="0" w:space="0" w:color="auto"/>
            <w:right w:val="none" w:sz="0" w:space="0" w:color="auto"/>
          </w:divBdr>
          <w:divsChild>
            <w:div w:id="518206428">
              <w:marLeft w:val="0"/>
              <w:marRight w:val="0"/>
              <w:marTop w:val="0"/>
              <w:marBottom w:val="0"/>
              <w:divBdr>
                <w:top w:val="none" w:sz="0" w:space="0" w:color="auto"/>
                <w:left w:val="none" w:sz="0" w:space="0" w:color="auto"/>
                <w:bottom w:val="none" w:sz="0" w:space="0" w:color="auto"/>
                <w:right w:val="none" w:sz="0" w:space="0" w:color="auto"/>
              </w:divBdr>
              <w:divsChild>
                <w:div w:id="450901957">
                  <w:marLeft w:val="0"/>
                  <w:marRight w:val="0"/>
                  <w:marTop w:val="0"/>
                  <w:marBottom w:val="0"/>
                  <w:divBdr>
                    <w:top w:val="none" w:sz="0" w:space="0" w:color="auto"/>
                    <w:left w:val="none" w:sz="0" w:space="0" w:color="auto"/>
                    <w:bottom w:val="none" w:sz="0" w:space="0" w:color="auto"/>
                    <w:right w:val="none" w:sz="0" w:space="0" w:color="auto"/>
                  </w:divBdr>
                  <w:divsChild>
                    <w:div w:id="71554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30761">
      <w:bodyDiv w:val="1"/>
      <w:marLeft w:val="0"/>
      <w:marRight w:val="0"/>
      <w:marTop w:val="0"/>
      <w:marBottom w:val="0"/>
      <w:divBdr>
        <w:top w:val="none" w:sz="0" w:space="0" w:color="auto"/>
        <w:left w:val="none" w:sz="0" w:space="0" w:color="auto"/>
        <w:bottom w:val="none" w:sz="0" w:space="0" w:color="auto"/>
        <w:right w:val="none" w:sz="0" w:space="0" w:color="auto"/>
      </w:divBdr>
      <w:divsChild>
        <w:div w:id="1836801106">
          <w:marLeft w:val="0"/>
          <w:marRight w:val="0"/>
          <w:marTop w:val="0"/>
          <w:marBottom w:val="0"/>
          <w:divBdr>
            <w:top w:val="none" w:sz="0" w:space="0" w:color="auto"/>
            <w:left w:val="none" w:sz="0" w:space="0" w:color="auto"/>
            <w:bottom w:val="none" w:sz="0" w:space="0" w:color="auto"/>
            <w:right w:val="none" w:sz="0" w:space="0" w:color="auto"/>
          </w:divBdr>
        </w:div>
      </w:divsChild>
    </w:div>
    <w:div w:id="52044784">
      <w:bodyDiv w:val="1"/>
      <w:marLeft w:val="0"/>
      <w:marRight w:val="0"/>
      <w:marTop w:val="0"/>
      <w:marBottom w:val="0"/>
      <w:divBdr>
        <w:top w:val="none" w:sz="0" w:space="0" w:color="auto"/>
        <w:left w:val="none" w:sz="0" w:space="0" w:color="auto"/>
        <w:bottom w:val="none" w:sz="0" w:space="0" w:color="auto"/>
        <w:right w:val="none" w:sz="0" w:space="0" w:color="auto"/>
      </w:divBdr>
    </w:div>
    <w:div w:id="52583485">
      <w:bodyDiv w:val="1"/>
      <w:marLeft w:val="0"/>
      <w:marRight w:val="0"/>
      <w:marTop w:val="0"/>
      <w:marBottom w:val="0"/>
      <w:divBdr>
        <w:top w:val="none" w:sz="0" w:space="0" w:color="auto"/>
        <w:left w:val="none" w:sz="0" w:space="0" w:color="auto"/>
        <w:bottom w:val="none" w:sz="0" w:space="0" w:color="auto"/>
        <w:right w:val="none" w:sz="0" w:space="0" w:color="auto"/>
      </w:divBdr>
    </w:div>
    <w:div w:id="52896975">
      <w:bodyDiv w:val="1"/>
      <w:marLeft w:val="0"/>
      <w:marRight w:val="0"/>
      <w:marTop w:val="0"/>
      <w:marBottom w:val="0"/>
      <w:divBdr>
        <w:top w:val="none" w:sz="0" w:space="0" w:color="auto"/>
        <w:left w:val="none" w:sz="0" w:space="0" w:color="auto"/>
        <w:bottom w:val="none" w:sz="0" w:space="0" w:color="auto"/>
        <w:right w:val="none" w:sz="0" w:space="0" w:color="auto"/>
      </w:divBdr>
    </w:div>
    <w:div w:id="52968943">
      <w:bodyDiv w:val="1"/>
      <w:marLeft w:val="0"/>
      <w:marRight w:val="0"/>
      <w:marTop w:val="0"/>
      <w:marBottom w:val="0"/>
      <w:divBdr>
        <w:top w:val="none" w:sz="0" w:space="0" w:color="auto"/>
        <w:left w:val="none" w:sz="0" w:space="0" w:color="auto"/>
        <w:bottom w:val="none" w:sz="0" w:space="0" w:color="auto"/>
        <w:right w:val="none" w:sz="0" w:space="0" w:color="auto"/>
      </w:divBdr>
    </w:div>
    <w:div w:id="53239708">
      <w:bodyDiv w:val="1"/>
      <w:marLeft w:val="0"/>
      <w:marRight w:val="0"/>
      <w:marTop w:val="0"/>
      <w:marBottom w:val="0"/>
      <w:divBdr>
        <w:top w:val="none" w:sz="0" w:space="0" w:color="auto"/>
        <w:left w:val="none" w:sz="0" w:space="0" w:color="auto"/>
        <w:bottom w:val="none" w:sz="0" w:space="0" w:color="auto"/>
        <w:right w:val="none" w:sz="0" w:space="0" w:color="auto"/>
      </w:divBdr>
      <w:divsChild>
        <w:div w:id="1929459956">
          <w:marLeft w:val="0"/>
          <w:marRight w:val="0"/>
          <w:marTop w:val="0"/>
          <w:marBottom w:val="0"/>
          <w:divBdr>
            <w:top w:val="none" w:sz="0" w:space="0" w:color="auto"/>
            <w:left w:val="none" w:sz="0" w:space="0" w:color="auto"/>
            <w:bottom w:val="none" w:sz="0" w:space="0" w:color="auto"/>
            <w:right w:val="none" w:sz="0" w:space="0" w:color="auto"/>
          </w:divBdr>
        </w:div>
      </w:divsChild>
    </w:div>
    <w:div w:id="53241460">
      <w:bodyDiv w:val="1"/>
      <w:marLeft w:val="0"/>
      <w:marRight w:val="0"/>
      <w:marTop w:val="0"/>
      <w:marBottom w:val="0"/>
      <w:divBdr>
        <w:top w:val="none" w:sz="0" w:space="0" w:color="auto"/>
        <w:left w:val="none" w:sz="0" w:space="0" w:color="auto"/>
        <w:bottom w:val="none" w:sz="0" w:space="0" w:color="auto"/>
        <w:right w:val="none" w:sz="0" w:space="0" w:color="auto"/>
      </w:divBdr>
      <w:divsChild>
        <w:div w:id="442657223">
          <w:marLeft w:val="0"/>
          <w:marRight w:val="0"/>
          <w:marTop w:val="0"/>
          <w:marBottom w:val="0"/>
          <w:divBdr>
            <w:top w:val="none" w:sz="0" w:space="0" w:color="auto"/>
            <w:left w:val="none" w:sz="0" w:space="0" w:color="auto"/>
            <w:bottom w:val="none" w:sz="0" w:space="0" w:color="auto"/>
            <w:right w:val="none" w:sz="0" w:space="0" w:color="auto"/>
          </w:divBdr>
          <w:divsChild>
            <w:div w:id="609050311">
              <w:marLeft w:val="0"/>
              <w:marRight w:val="0"/>
              <w:marTop w:val="0"/>
              <w:marBottom w:val="0"/>
              <w:divBdr>
                <w:top w:val="none" w:sz="0" w:space="0" w:color="auto"/>
                <w:left w:val="none" w:sz="0" w:space="0" w:color="auto"/>
                <w:bottom w:val="none" w:sz="0" w:space="0" w:color="auto"/>
                <w:right w:val="none" w:sz="0" w:space="0" w:color="auto"/>
              </w:divBdr>
              <w:divsChild>
                <w:div w:id="35591687">
                  <w:marLeft w:val="0"/>
                  <w:marRight w:val="0"/>
                  <w:marTop w:val="0"/>
                  <w:marBottom w:val="0"/>
                  <w:divBdr>
                    <w:top w:val="none" w:sz="0" w:space="0" w:color="auto"/>
                    <w:left w:val="none" w:sz="0" w:space="0" w:color="auto"/>
                    <w:bottom w:val="none" w:sz="0" w:space="0" w:color="auto"/>
                    <w:right w:val="none" w:sz="0" w:space="0" w:color="auto"/>
                  </w:divBdr>
                  <w:divsChild>
                    <w:div w:id="955451069">
                      <w:marLeft w:val="0"/>
                      <w:marRight w:val="0"/>
                      <w:marTop w:val="0"/>
                      <w:marBottom w:val="0"/>
                      <w:divBdr>
                        <w:top w:val="none" w:sz="0" w:space="0" w:color="auto"/>
                        <w:left w:val="none" w:sz="0" w:space="0" w:color="auto"/>
                        <w:bottom w:val="none" w:sz="0" w:space="0" w:color="auto"/>
                        <w:right w:val="none" w:sz="0" w:space="0" w:color="auto"/>
                      </w:divBdr>
                    </w:div>
                    <w:div w:id="2130315260">
                      <w:marLeft w:val="0"/>
                      <w:marRight w:val="0"/>
                      <w:marTop w:val="0"/>
                      <w:marBottom w:val="0"/>
                      <w:divBdr>
                        <w:top w:val="none" w:sz="0" w:space="0" w:color="auto"/>
                        <w:left w:val="none" w:sz="0" w:space="0" w:color="auto"/>
                        <w:bottom w:val="none" w:sz="0" w:space="0" w:color="auto"/>
                        <w:right w:val="none" w:sz="0" w:space="0" w:color="auto"/>
                      </w:divBdr>
                    </w:div>
                    <w:div w:id="1526870685">
                      <w:marLeft w:val="0"/>
                      <w:marRight w:val="0"/>
                      <w:marTop w:val="0"/>
                      <w:marBottom w:val="0"/>
                      <w:divBdr>
                        <w:top w:val="none" w:sz="0" w:space="0" w:color="auto"/>
                        <w:left w:val="none" w:sz="0" w:space="0" w:color="auto"/>
                        <w:bottom w:val="none" w:sz="0" w:space="0" w:color="auto"/>
                        <w:right w:val="none" w:sz="0" w:space="0" w:color="auto"/>
                      </w:divBdr>
                    </w:div>
                    <w:div w:id="1285038467">
                      <w:marLeft w:val="0"/>
                      <w:marRight w:val="0"/>
                      <w:marTop w:val="0"/>
                      <w:marBottom w:val="0"/>
                      <w:divBdr>
                        <w:top w:val="none" w:sz="0" w:space="0" w:color="auto"/>
                        <w:left w:val="none" w:sz="0" w:space="0" w:color="auto"/>
                        <w:bottom w:val="none" w:sz="0" w:space="0" w:color="auto"/>
                        <w:right w:val="none" w:sz="0" w:space="0" w:color="auto"/>
                      </w:divBdr>
                    </w:div>
                    <w:div w:id="901329262">
                      <w:marLeft w:val="0"/>
                      <w:marRight w:val="0"/>
                      <w:marTop w:val="0"/>
                      <w:marBottom w:val="0"/>
                      <w:divBdr>
                        <w:top w:val="none" w:sz="0" w:space="0" w:color="auto"/>
                        <w:left w:val="none" w:sz="0" w:space="0" w:color="auto"/>
                        <w:bottom w:val="none" w:sz="0" w:space="0" w:color="auto"/>
                        <w:right w:val="none" w:sz="0" w:space="0" w:color="auto"/>
                      </w:divBdr>
                    </w:div>
                    <w:div w:id="1368141970">
                      <w:marLeft w:val="0"/>
                      <w:marRight w:val="0"/>
                      <w:marTop w:val="0"/>
                      <w:marBottom w:val="0"/>
                      <w:divBdr>
                        <w:top w:val="none" w:sz="0" w:space="0" w:color="auto"/>
                        <w:left w:val="none" w:sz="0" w:space="0" w:color="auto"/>
                        <w:bottom w:val="none" w:sz="0" w:space="0" w:color="auto"/>
                        <w:right w:val="none" w:sz="0" w:space="0" w:color="auto"/>
                      </w:divBdr>
                    </w:div>
                    <w:div w:id="1870296746">
                      <w:marLeft w:val="0"/>
                      <w:marRight w:val="0"/>
                      <w:marTop w:val="0"/>
                      <w:marBottom w:val="0"/>
                      <w:divBdr>
                        <w:top w:val="none" w:sz="0" w:space="0" w:color="auto"/>
                        <w:left w:val="none" w:sz="0" w:space="0" w:color="auto"/>
                        <w:bottom w:val="none" w:sz="0" w:space="0" w:color="auto"/>
                        <w:right w:val="none" w:sz="0" w:space="0" w:color="auto"/>
                      </w:divBdr>
                    </w:div>
                    <w:div w:id="28215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10831">
      <w:bodyDiv w:val="1"/>
      <w:marLeft w:val="0"/>
      <w:marRight w:val="0"/>
      <w:marTop w:val="0"/>
      <w:marBottom w:val="0"/>
      <w:divBdr>
        <w:top w:val="none" w:sz="0" w:space="0" w:color="auto"/>
        <w:left w:val="none" w:sz="0" w:space="0" w:color="auto"/>
        <w:bottom w:val="none" w:sz="0" w:space="0" w:color="auto"/>
        <w:right w:val="none" w:sz="0" w:space="0" w:color="auto"/>
      </w:divBdr>
      <w:divsChild>
        <w:div w:id="953485146">
          <w:marLeft w:val="0"/>
          <w:marRight w:val="0"/>
          <w:marTop w:val="0"/>
          <w:marBottom w:val="0"/>
          <w:divBdr>
            <w:top w:val="none" w:sz="0" w:space="0" w:color="auto"/>
            <w:left w:val="none" w:sz="0" w:space="0" w:color="auto"/>
            <w:bottom w:val="none" w:sz="0" w:space="0" w:color="auto"/>
            <w:right w:val="none" w:sz="0" w:space="0" w:color="auto"/>
          </w:divBdr>
        </w:div>
      </w:divsChild>
    </w:div>
    <w:div w:id="53506770">
      <w:bodyDiv w:val="1"/>
      <w:marLeft w:val="0"/>
      <w:marRight w:val="0"/>
      <w:marTop w:val="0"/>
      <w:marBottom w:val="0"/>
      <w:divBdr>
        <w:top w:val="none" w:sz="0" w:space="0" w:color="auto"/>
        <w:left w:val="none" w:sz="0" w:space="0" w:color="auto"/>
        <w:bottom w:val="none" w:sz="0" w:space="0" w:color="auto"/>
        <w:right w:val="none" w:sz="0" w:space="0" w:color="auto"/>
      </w:divBdr>
    </w:div>
    <w:div w:id="54668928">
      <w:bodyDiv w:val="1"/>
      <w:marLeft w:val="0"/>
      <w:marRight w:val="0"/>
      <w:marTop w:val="0"/>
      <w:marBottom w:val="0"/>
      <w:divBdr>
        <w:top w:val="none" w:sz="0" w:space="0" w:color="auto"/>
        <w:left w:val="none" w:sz="0" w:space="0" w:color="auto"/>
        <w:bottom w:val="none" w:sz="0" w:space="0" w:color="auto"/>
        <w:right w:val="none" w:sz="0" w:space="0" w:color="auto"/>
      </w:divBdr>
    </w:div>
    <w:div w:id="54670939">
      <w:bodyDiv w:val="1"/>
      <w:marLeft w:val="0"/>
      <w:marRight w:val="0"/>
      <w:marTop w:val="0"/>
      <w:marBottom w:val="0"/>
      <w:divBdr>
        <w:top w:val="none" w:sz="0" w:space="0" w:color="auto"/>
        <w:left w:val="none" w:sz="0" w:space="0" w:color="auto"/>
        <w:bottom w:val="none" w:sz="0" w:space="0" w:color="auto"/>
        <w:right w:val="none" w:sz="0" w:space="0" w:color="auto"/>
      </w:divBdr>
    </w:div>
    <w:div w:id="55516353">
      <w:bodyDiv w:val="1"/>
      <w:marLeft w:val="0"/>
      <w:marRight w:val="0"/>
      <w:marTop w:val="0"/>
      <w:marBottom w:val="0"/>
      <w:divBdr>
        <w:top w:val="none" w:sz="0" w:space="0" w:color="auto"/>
        <w:left w:val="none" w:sz="0" w:space="0" w:color="auto"/>
        <w:bottom w:val="none" w:sz="0" w:space="0" w:color="auto"/>
        <w:right w:val="none" w:sz="0" w:space="0" w:color="auto"/>
      </w:divBdr>
      <w:divsChild>
        <w:div w:id="216554380">
          <w:marLeft w:val="0"/>
          <w:marRight w:val="0"/>
          <w:marTop w:val="0"/>
          <w:marBottom w:val="0"/>
          <w:divBdr>
            <w:top w:val="none" w:sz="0" w:space="0" w:color="auto"/>
            <w:left w:val="none" w:sz="0" w:space="0" w:color="auto"/>
            <w:bottom w:val="none" w:sz="0" w:space="0" w:color="auto"/>
            <w:right w:val="none" w:sz="0" w:space="0" w:color="auto"/>
          </w:divBdr>
          <w:divsChild>
            <w:div w:id="359471796">
              <w:marLeft w:val="0"/>
              <w:marRight w:val="0"/>
              <w:marTop w:val="0"/>
              <w:marBottom w:val="0"/>
              <w:divBdr>
                <w:top w:val="none" w:sz="0" w:space="0" w:color="auto"/>
                <w:left w:val="none" w:sz="0" w:space="0" w:color="auto"/>
                <w:bottom w:val="none" w:sz="0" w:space="0" w:color="auto"/>
                <w:right w:val="none" w:sz="0" w:space="0" w:color="auto"/>
              </w:divBdr>
              <w:divsChild>
                <w:div w:id="877663080">
                  <w:marLeft w:val="0"/>
                  <w:marRight w:val="0"/>
                  <w:marTop w:val="0"/>
                  <w:marBottom w:val="0"/>
                  <w:divBdr>
                    <w:top w:val="none" w:sz="0" w:space="0" w:color="auto"/>
                    <w:left w:val="none" w:sz="0" w:space="0" w:color="auto"/>
                    <w:bottom w:val="none" w:sz="0" w:space="0" w:color="auto"/>
                    <w:right w:val="none" w:sz="0" w:space="0" w:color="auto"/>
                  </w:divBdr>
                  <w:divsChild>
                    <w:div w:id="1048531915">
                      <w:marLeft w:val="0"/>
                      <w:marRight w:val="0"/>
                      <w:marTop w:val="0"/>
                      <w:marBottom w:val="0"/>
                      <w:divBdr>
                        <w:top w:val="none" w:sz="0" w:space="0" w:color="auto"/>
                        <w:left w:val="none" w:sz="0" w:space="0" w:color="auto"/>
                        <w:bottom w:val="none" w:sz="0" w:space="0" w:color="auto"/>
                        <w:right w:val="none" w:sz="0" w:space="0" w:color="auto"/>
                      </w:divBdr>
                    </w:div>
                    <w:div w:id="1099377033">
                      <w:marLeft w:val="0"/>
                      <w:marRight w:val="0"/>
                      <w:marTop w:val="0"/>
                      <w:marBottom w:val="0"/>
                      <w:divBdr>
                        <w:top w:val="none" w:sz="0" w:space="0" w:color="auto"/>
                        <w:left w:val="none" w:sz="0" w:space="0" w:color="auto"/>
                        <w:bottom w:val="none" w:sz="0" w:space="0" w:color="auto"/>
                        <w:right w:val="none" w:sz="0" w:space="0" w:color="auto"/>
                      </w:divBdr>
                    </w:div>
                    <w:div w:id="1899704739">
                      <w:marLeft w:val="0"/>
                      <w:marRight w:val="0"/>
                      <w:marTop w:val="0"/>
                      <w:marBottom w:val="0"/>
                      <w:divBdr>
                        <w:top w:val="none" w:sz="0" w:space="0" w:color="auto"/>
                        <w:left w:val="none" w:sz="0" w:space="0" w:color="auto"/>
                        <w:bottom w:val="none" w:sz="0" w:space="0" w:color="auto"/>
                        <w:right w:val="none" w:sz="0" w:space="0" w:color="auto"/>
                      </w:divBdr>
                    </w:div>
                    <w:div w:id="1293638497">
                      <w:marLeft w:val="0"/>
                      <w:marRight w:val="0"/>
                      <w:marTop w:val="0"/>
                      <w:marBottom w:val="0"/>
                      <w:divBdr>
                        <w:top w:val="none" w:sz="0" w:space="0" w:color="auto"/>
                        <w:left w:val="none" w:sz="0" w:space="0" w:color="auto"/>
                        <w:bottom w:val="none" w:sz="0" w:space="0" w:color="auto"/>
                        <w:right w:val="none" w:sz="0" w:space="0" w:color="auto"/>
                      </w:divBdr>
                    </w:div>
                    <w:div w:id="88572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66368">
      <w:bodyDiv w:val="1"/>
      <w:marLeft w:val="0"/>
      <w:marRight w:val="0"/>
      <w:marTop w:val="0"/>
      <w:marBottom w:val="0"/>
      <w:divBdr>
        <w:top w:val="none" w:sz="0" w:space="0" w:color="auto"/>
        <w:left w:val="none" w:sz="0" w:space="0" w:color="auto"/>
        <w:bottom w:val="none" w:sz="0" w:space="0" w:color="auto"/>
        <w:right w:val="none" w:sz="0" w:space="0" w:color="auto"/>
      </w:divBdr>
      <w:divsChild>
        <w:div w:id="157162880">
          <w:marLeft w:val="0"/>
          <w:marRight w:val="0"/>
          <w:marTop w:val="0"/>
          <w:marBottom w:val="0"/>
          <w:divBdr>
            <w:top w:val="none" w:sz="0" w:space="0" w:color="auto"/>
            <w:left w:val="none" w:sz="0" w:space="0" w:color="auto"/>
            <w:bottom w:val="none" w:sz="0" w:space="0" w:color="auto"/>
            <w:right w:val="none" w:sz="0" w:space="0" w:color="auto"/>
          </w:divBdr>
          <w:divsChild>
            <w:div w:id="877667240">
              <w:marLeft w:val="0"/>
              <w:marRight w:val="0"/>
              <w:marTop w:val="0"/>
              <w:marBottom w:val="0"/>
              <w:divBdr>
                <w:top w:val="none" w:sz="0" w:space="0" w:color="auto"/>
                <w:left w:val="none" w:sz="0" w:space="0" w:color="auto"/>
                <w:bottom w:val="none" w:sz="0" w:space="0" w:color="auto"/>
                <w:right w:val="none" w:sz="0" w:space="0" w:color="auto"/>
              </w:divBdr>
              <w:divsChild>
                <w:div w:id="1806120011">
                  <w:marLeft w:val="0"/>
                  <w:marRight w:val="0"/>
                  <w:marTop w:val="0"/>
                  <w:marBottom w:val="0"/>
                  <w:divBdr>
                    <w:top w:val="none" w:sz="0" w:space="0" w:color="auto"/>
                    <w:left w:val="none" w:sz="0" w:space="0" w:color="auto"/>
                    <w:bottom w:val="none" w:sz="0" w:space="0" w:color="auto"/>
                    <w:right w:val="none" w:sz="0" w:space="0" w:color="auto"/>
                  </w:divBdr>
                  <w:divsChild>
                    <w:div w:id="895044520">
                      <w:marLeft w:val="0"/>
                      <w:marRight w:val="0"/>
                      <w:marTop w:val="0"/>
                      <w:marBottom w:val="0"/>
                      <w:divBdr>
                        <w:top w:val="none" w:sz="0" w:space="0" w:color="auto"/>
                        <w:left w:val="none" w:sz="0" w:space="0" w:color="auto"/>
                        <w:bottom w:val="none" w:sz="0" w:space="0" w:color="auto"/>
                        <w:right w:val="none" w:sz="0" w:space="0" w:color="auto"/>
                      </w:divBdr>
                    </w:div>
                    <w:div w:id="251860702">
                      <w:marLeft w:val="0"/>
                      <w:marRight w:val="0"/>
                      <w:marTop w:val="0"/>
                      <w:marBottom w:val="0"/>
                      <w:divBdr>
                        <w:top w:val="none" w:sz="0" w:space="0" w:color="auto"/>
                        <w:left w:val="none" w:sz="0" w:space="0" w:color="auto"/>
                        <w:bottom w:val="none" w:sz="0" w:space="0" w:color="auto"/>
                        <w:right w:val="none" w:sz="0" w:space="0" w:color="auto"/>
                      </w:divBdr>
                    </w:div>
                    <w:div w:id="1565482255">
                      <w:marLeft w:val="0"/>
                      <w:marRight w:val="0"/>
                      <w:marTop w:val="0"/>
                      <w:marBottom w:val="0"/>
                      <w:divBdr>
                        <w:top w:val="none" w:sz="0" w:space="0" w:color="auto"/>
                        <w:left w:val="none" w:sz="0" w:space="0" w:color="auto"/>
                        <w:bottom w:val="none" w:sz="0" w:space="0" w:color="auto"/>
                        <w:right w:val="none" w:sz="0" w:space="0" w:color="auto"/>
                      </w:divBdr>
                    </w:div>
                    <w:div w:id="945505882">
                      <w:marLeft w:val="0"/>
                      <w:marRight w:val="0"/>
                      <w:marTop w:val="0"/>
                      <w:marBottom w:val="0"/>
                      <w:divBdr>
                        <w:top w:val="none" w:sz="0" w:space="0" w:color="auto"/>
                        <w:left w:val="none" w:sz="0" w:space="0" w:color="auto"/>
                        <w:bottom w:val="none" w:sz="0" w:space="0" w:color="auto"/>
                        <w:right w:val="none" w:sz="0" w:space="0" w:color="auto"/>
                      </w:divBdr>
                    </w:div>
                    <w:div w:id="82531367">
                      <w:marLeft w:val="0"/>
                      <w:marRight w:val="0"/>
                      <w:marTop w:val="0"/>
                      <w:marBottom w:val="0"/>
                      <w:divBdr>
                        <w:top w:val="none" w:sz="0" w:space="0" w:color="auto"/>
                        <w:left w:val="none" w:sz="0" w:space="0" w:color="auto"/>
                        <w:bottom w:val="none" w:sz="0" w:space="0" w:color="auto"/>
                        <w:right w:val="none" w:sz="0" w:space="0" w:color="auto"/>
                      </w:divBdr>
                    </w:div>
                    <w:div w:id="33583611">
                      <w:marLeft w:val="0"/>
                      <w:marRight w:val="0"/>
                      <w:marTop w:val="0"/>
                      <w:marBottom w:val="0"/>
                      <w:divBdr>
                        <w:top w:val="none" w:sz="0" w:space="0" w:color="auto"/>
                        <w:left w:val="none" w:sz="0" w:space="0" w:color="auto"/>
                        <w:bottom w:val="none" w:sz="0" w:space="0" w:color="auto"/>
                        <w:right w:val="none" w:sz="0" w:space="0" w:color="auto"/>
                      </w:divBdr>
                    </w:div>
                    <w:div w:id="1605067443">
                      <w:marLeft w:val="0"/>
                      <w:marRight w:val="0"/>
                      <w:marTop w:val="0"/>
                      <w:marBottom w:val="0"/>
                      <w:divBdr>
                        <w:top w:val="none" w:sz="0" w:space="0" w:color="auto"/>
                        <w:left w:val="none" w:sz="0" w:space="0" w:color="auto"/>
                        <w:bottom w:val="none" w:sz="0" w:space="0" w:color="auto"/>
                        <w:right w:val="none" w:sz="0" w:space="0" w:color="auto"/>
                      </w:divBdr>
                    </w:div>
                    <w:div w:id="215547991">
                      <w:marLeft w:val="0"/>
                      <w:marRight w:val="0"/>
                      <w:marTop w:val="0"/>
                      <w:marBottom w:val="0"/>
                      <w:divBdr>
                        <w:top w:val="none" w:sz="0" w:space="0" w:color="auto"/>
                        <w:left w:val="none" w:sz="0" w:space="0" w:color="auto"/>
                        <w:bottom w:val="none" w:sz="0" w:space="0" w:color="auto"/>
                        <w:right w:val="none" w:sz="0" w:space="0" w:color="auto"/>
                      </w:divBdr>
                    </w:div>
                    <w:div w:id="33963404">
                      <w:marLeft w:val="0"/>
                      <w:marRight w:val="0"/>
                      <w:marTop w:val="0"/>
                      <w:marBottom w:val="0"/>
                      <w:divBdr>
                        <w:top w:val="none" w:sz="0" w:space="0" w:color="auto"/>
                        <w:left w:val="none" w:sz="0" w:space="0" w:color="auto"/>
                        <w:bottom w:val="none" w:sz="0" w:space="0" w:color="auto"/>
                        <w:right w:val="none" w:sz="0" w:space="0" w:color="auto"/>
                      </w:divBdr>
                    </w:div>
                    <w:div w:id="1092820782">
                      <w:marLeft w:val="0"/>
                      <w:marRight w:val="0"/>
                      <w:marTop w:val="0"/>
                      <w:marBottom w:val="0"/>
                      <w:divBdr>
                        <w:top w:val="none" w:sz="0" w:space="0" w:color="auto"/>
                        <w:left w:val="none" w:sz="0" w:space="0" w:color="auto"/>
                        <w:bottom w:val="none" w:sz="0" w:space="0" w:color="auto"/>
                        <w:right w:val="none" w:sz="0" w:space="0" w:color="auto"/>
                      </w:divBdr>
                    </w:div>
                    <w:div w:id="1218469089">
                      <w:marLeft w:val="0"/>
                      <w:marRight w:val="0"/>
                      <w:marTop w:val="0"/>
                      <w:marBottom w:val="0"/>
                      <w:divBdr>
                        <w:top w:val="none" w:sz="0" w:space="0" w:color="auto"/>
                        <w:left w:val="none" w:sz="0" w:space="0" w:color="auto"/>
                        <w:bottom w:val="none" w:sz="0" w:space="0" w:color="auto"/>
                        <w:right w:val="none" w:sz="0" w:space="0" w:color="auto"/>
                      </w:divBdr>
                    </w:div>
                    <w:div w:id="1193348882">
                      <w:marLeft w:val="0"/>
                      <w:marRight w:val="0"/>
                      <w:marTop w:val="0"/>
                      <w:marBottom w:val="0"/>
                      <w:divBdr>
                        <w:top w:val="none" w:sz="0" w:space="0" w:color="auto"/>
                        <w:left w:val="none" w:sz="0" w:space="0" w:color="auto"/>
                        <w:bottom w:val="none" w:sz="0" w:space="0" w:color="auto"/>
                        <w:right w:val="none" w:sz="0" w:space="0" w:color="auto"/>
                      </w:divBdr>
                    </w:div>
                    <w:div w:id="850023325">
                      <w:marLeft w:val="0"/>
                      <w:marRight w:val="0"/>
                      <w:marTop w:val="0"/>
                      <w:marBottom w:val="0"/>
                      <w:divBdr>
                        <w:top w:val="none" w:sz="0" w:space="0" w:color="auto"/>
                        <w:left w:val="none" w:sz="0" w:space="0" w:color="auto"/>
                        <w:bottom w:val="none" w:sz="0" w:space="0" w:color="auto"/>
                        <w:right w:val="none" w:sz="0" w:space="0" w:color="auto"/>
                      </w:divBdr>
                    </w:div>
                    <w:div w:id="129062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23475">
      <w:bodyDiv w:val="1"/>
      <w:marLeft w:val="0"/>
      <w:marRight w:val="0"/>
      <w:marTop w:val="0"/>
      <w:marBottom w:val="0"/>
      <w:divBdr>
        <w:top w:val="none" w:sz="0" w:space="0" w:color="auto"/>
        <w:left w:val="none" w:sz="0" w:space="0" w:color="auto"/>
        <w:bottom w:val="none" w:sz="0" w:space="0" w:color="auto"/>
        <w:right w:val="none" w:sz="0" w:space="0" w:color="auto"/>
      </w:divBdr>
    </w:div>
    <w:div w:id="56517607">
      <w:bodyDiv w:val="1"/>
      <w:marLeft w:val="0"/>
      <w:marRight w:val="0"/>
      <w:marTop w:val="0"/>
      <w:marBottom w:val="0"/>
      <w:divBdr>
        <w:top w:val="none" w:sz="0" w:space="0" w:color="auto"/>
        <w:left w:val="none" w:sz="0" w:space="0" w:color="auto"/>
        <w:bottom w:val="none" w:sz="0" w:space="0" w:color="auto"/>
        <w:right w:val="none" w:sz="0" w:space="0" w:color="auto"/>
      </w:divBdr>
      <w:divsChild>
        <w:div w:id="1201934902">
          <w:marLeft w:val="0"/>
          <w:marRight w:val="0"/>
          <w:marTop w:val="0"/>
          <w:marBottom w:val="0"/>
          <w:divBdr>
            <w:top w:val="none" w:sz="0" w:space="0" w:color="auto"/>
            <w:left w:val="none" w:sz="0" w:space="0" w:color="auto"/>
            <w:bottom w:val="none" w:sz="0" w:space="0" w:color="auto"/>
            <w:right w:val="none" w:sz="0" w:space="0" w:color="auto"/>
          </w:divBdr>
          <w:divsChild>
            <w:div w:id="2029063307">
              <w:marLeft w:val="0"/>
              <w:marRight w:val="0"/>
              <w:marTop w:val="0"/>
              <w:marBottom w:val="0"/>
              <w:divBdr>
                <w:top w:val="none" w:sz="0" w:space="0" w:color="auto"/>
                <w:left w:val="none" w:sz="0" w:space="0" w:color="auto"/>
                <w:bottom w:val="none" w:sz="0" w:space="0" w:color="auto"/>
                <w:right w:val="none" w:sz="0" w:space="0" w:color="auto"/>
              </w:divBdr>
              <w:divsChild>
                <w:div w:id="1766069903">
                  <w:marLeft w:val="0"/>
                  <w:marRight w:val="0"/>
                  <w:marTop w:val="0"/>
                  <w:marBottom w:val="0"/>
                  <w:divBdr>
                    <w:top w:val="none" w:sz="0" w:space="0" w:color="auto"/>
                    <w:left w:val="none" w:sz="0" w:space="0" w:color="auto"/>
                    <w:bottom w:val="none" w:sz="0" w:space="0" w:color="auto"/>
                    <w:right w:val="none" w:sz="0" w:space="0" w:color="auto"/>
                  </w:divBdr>
                  <w:divsChild>
                    <w:div w:id="208304084">
                      <w:marLeft w:val="0"/>
                      <w:marRight w:val="0"/>
                      <w:marTop w:val="0"/>
                      <w:marBottom w:val="0"/>
                      <w:divBdr>
                        <w:top w:val="none" w:sz="0" w:space="0" w:color="auto"/>
                        <w:left w:val="none" w:sz="0" w:space="0" w:color="auto"/>
                        <w:bottom w:val="none" w:sz="0" w:space="0" w:color="auto"/>
                        <w:right w:val="none" w:sz="0" w:space="0" w:color="auto"/>
                      </w:divBdr>
                    </w:div>
                    <w:div w:id="1037776046">
                      <w:marLeft w:val="0"/>
                      <w:marRight w:val="0"/>
                      <w:marTop w:val="0"/>
                      <w:marBottom w:val="0"/>
                      <w:divBdr>
                        <w:top w:val="none" w:sz="0" w:space="0" w:color="auto"/>
                        <w:left w:val="none" w:sz="0" w:space="0" w:color="auto"/>
                        <w:bottom w:val="none" w:sz="0" w:space="0" w:color="auto"/>
                        <w:right w:val="none" w:sz="0" w:space="0" w:color="auto"/>
                      </w:divBdr>
                    </w:div>
                    <w:div w:id="6588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74813">
      <w:bodyDiv w:val="1"/>
      <w:marLeft w:val="0"/>
      <w:marRight w:val="0"/>
      <w:marTop w:val="0"/>
      <w:marBottom w:val="0"/>
      <w:divBdr>
        <w:top w:val="none" w:sz="0" w:space="0" w:color="auto"/>
        <w:left w:val="none" w:sz="0" w:space="0" w:color="auto"/>
        <w:bottom w:val="none" w:sz="0" w:space="0" w:color="auto"/>
        <w:right w:val="none" w:sz="0" w:space="0" w:color="auto"/>
      </w:divBdr>
      <w:divsChild>
        <w:div w:id="898050285">
          <w:marLeft w:val="0"/>
          <w:marRight w:val="0"/>
          <w:marTop w:val="0"/>
          <w:marBottom w:val="0"/>
          <w:divBdr>
            <w:top w:val="none" w:sz="0" w:space="0" w:color="auto"/>
            <w:left w:val="none" w:sz="0" w:space="0" w:color="auto"/>
            <w:bottom w:val="none" w:sz="0" w:space="0" w:color="auto"/>
            <w:right w:val="none" w:sz="0" w:space="0" w:color="auto"/>
          </w:divBdr>
          <w:divsChild>
            <w:div w:id="1591893126">
              <w:marLeft w:val="0"/>
              <w:marRight w:val="0"/>
              <w:marTop w:val="0"/>
              <w:marBottom w:val="0"/>
              <w:divBdr>
                <w:top w:val="none" w:sz="0" w:space="0" w:color="auto"/>
                <w:left w:val="none" w:sz="0" w:space="0" w:color="auto"/>
                <w:bottom w:val="none" w:sz="0" w:space="0" w:color="auto"/>
                <w:right w:val="none" w:sz="0" w:space="0" w:color="auto"/>
              </w:divBdr>
              <w:divsChild>
                <w:div w:id="1786268743">
                  <w:marLeft w:val="0"/>
                  <w:marRight w:val="0"/>
                  <w:marTop w:val="0"/>
                  <w:marBottom w:val="0"/>
                  <w:divBdr>
                    <w:top w:val="none" w:sz="0" w:space="0" w:color="auto"/>
                    <w:left w:val="none" w:sz="0" w:space="0" w:color="auto"/>
                    <w:bottom w:val="none" w:sz="0" w:space="0" w:color="auto"/>
                    <w:right w:val="none" w:sz="0" w:space="0" w:color="auto"/>
                  </w:divBdr>
                  <w:divsChild>
                    <w:div w:id="1265921670">
                      <w:marLeft w:val="0"/>
                      <w:marRight w:val="0"/>
                      <w:marTop w:val="0"/>
                      <w:marBottom w:val="0"/>
                      <w:divBdr>
                        <w:top w:val="none" w:sz="0" w:space="0" w:color="auto"/>
                        <w:left w:val="none" w:sz="0" w:space="0" w:color="auto"/>
                        <w:bottom w:val="none" w:sz="0" w:space="0" w:color="auto"/>
                        <w:right w:val="none" w:sz="0" w:space="0" w:color="auto"/>
                      </w:divBdr>
                    </w:div>
                    <w:div w:id="1117332427">
                      <w:marLeft w:val="0"/>
                      <w:marRight w:val="0"/>
                      <w:marTop w:val="0"/>
                      <w:marBottom w:val="0"/>
                      <w:divBdr>
                        <w:top w:val="none" w:sz="0" w:space="0" w:color="auto"/>
                        <w:left w:val="none" w:sz="0" w:space="0" w:color="auto"/>
                        <w:bottom w:val="none" w:sz="0" w:space="0" w:color="auto"/>
                        <w:right w:val="none" w:sz="0" w:space="0" w:color="auto"/>
                      </w:divBdr>
                    </w:div>
                    <w:div w:id="805853960">
                      <w:marLeft w:val="0"/>
                      <w:marRight w:val="0"/>
                      <w:marTop w:val="0"/>
                      <w:marBottom w:val="0"/>
                      <w:divBdr>
                        <w:top w:val="none" w:sz="0" w:space="0" w:color="auto"/>
                        <w:left w:val="none" w:sz="0" w:space="0" w:color="auto"/>
                        <w:bottom w:val="none" w:sz="0" w:space="0" w:color="auto"/>
                        <w:right w:val="none" w:sz="0" w:space="0" w:color="auto"/>
                      </w:divBdr>
                    </w:div>
                    <w:div w:id="1454791432">
                      <w:marLeft w:val="0"/>
                      <w:marRight w:val="0"/>
                      <w:marTop w:val="0"/>
                      <w:marBottom w:val="0"/>
                      <w:divBdr>
                        <w:top w:val="none" w:sz="0" w:space="0" w:color="auto"/>
                        <w:left w:val="none" w:sz="0" w:space="0" w:color="auto"/>
                        <w:bottom w:val="none" w:sz="0" w:space="0" w:color="auto"/>
                        <w:right w:val="none" w:sz="0" w:space="0" w:color="auto"/>
                      </w:divBdr>
                    </w:div>
                    <w:div w:id="1984892133">
                      <w:marLeft w:val="0"/>
                      <w:marRight w:val="0"/>
                      <w:marTop w:val="0"/>
                      <w:marBottom w:val="0"/>
                      <w:divBdr>
                        <w:top w:val="none" w:sz="0" w:space="0" w:color="auto"/>
                        <w:left w:val="none" w:sz="0" w:space="0" w:color="auto"/>
                        <w:bottom w:val="none" w:sz="0" w:space="0" w:color="auto"/>
                        <w:right w:val="none" w:sz="0" w:space="0" w:color="auto"/>
                      </w:divBdr>
                    </w:div>
                    <w:div w:id="1068723602">
                      <w:marLeft w:val="0"/>
                      <w:marRight w:val="0"/>
                      <w:marTop w:val="0"/>
                      <w:marBottom w:val="0"/>
                      <w:divBdr>
                        <w:top w:val="none" w:sz="0" w:space="0" w:color="auto"/>
                        <w:left w:val="none" w:sz="0" w:space="0" w:color="auto"/>
                        <w:bottom w:val="none" w:sz="0" w:space="0" w:color="auto"/>
                        <w:right w:val="none" w:sz="0" w:space="0" w:color="auto"/>
                      </w:divBdr>
                    </w:div>
                    <w:div w:id="567957139">
                      <w:marLeft w:val="0"/>
                      <w:marRight w:val="0"/>
                      <w:marTop w:val="0"/>
                      <w:marBottom w:val="0"/>
                      <w:divBdr>
                        <w:top w:val="none" w:sz="0" w:space="0" w:color="auto"/>
                        <w:left w:val="none" w:sz="0" w:space="0" w:color="auto"/>
                        <w:bottom w:val="none" w:sz="0" w:space="0" w:color="auto"/>
                        <w:right w:val="none" w:sz="0" w:space="0" w:color="auto"/>
                      </w:divBdr>
                    </w:div>
                    <w:div w:id="1564677622">
                      <w:marLeft w:val="0"/>
                      <w:marRight w:val="0"/>
                      <w:marTop w:val="0"/>
                      <w:marBottom w:val="0"/>
                      <w:divBdr>
                        <w:top w:val="none" w:sz="0" w:space="0" w:color="auto"/>
                        <w:left w:val="none" w:sz="0" w:space="0" w:color="auto"/>
                        <w:bottom w:val="none" w:sz="0" w:space="0" w:color="auto"/>
                        <w:right w:val="none" w:sz="0" w:space="0" w:color="auto"/>
                      </w:divBdr>
                    </w:div>
                    <w:div w:id="488055914">
                      <w:marLeft w:val="0"/>
                      <w:marRight w:val="0"/>
                      <w:marTop w:val="0"/>
                      <w:marBottom w:val="0"/>
                      <w:divBdr>
                        <w:top w:val="none" w:sz="0" w:space="0" w:color="auto"/>
                        <w:left w:val="none" w:sz="0" w:space="0" w:color="auto"/>
                        <w:bottom w:val="none" w:sz="0" w:space="0" w:color="auto"/>
                        <w:right w:val="none" w:sz="0" w:space="0" w:color="auto"/>
                      </w:divBdr>
                    </w:div>
                    <w:div w:id="2070105525">
                      <w:marLeft w:val="0"/>
                      <w:marRight w:val="0"/>
                      <w:marTop w:val="0"/>
                      <w:marBottom w:val="0"/>
                      <w:divBdr>
                        <w:top w:val="none" w:sz="0" w:space="0" w:color="auto"/>
                        <w:left w:val="none" w:sz="0" w:space="0" w:color="auto"/>
                        <w:bottom w:val="none" w:sz="0" w:space="0" w:color="auto"/>
                        <w:right w:val="none" w:sz="0" w:space="0" w:color="auto"/>
                      </w:divBdr>
                    </w:div>
                    <w:div w:id="825122939">
                      <w:marLeft w:val="0"/>
                      <w:marRight w:val="0"/>
                      <w:marTop w:val="0"/>
                      <w:marBottom w:val="0"/>
                      <w:divBdr>
                        <w:top w:val="none" w:sz="0" w:space="0" w:color="auto"/>
                        <w:left w:val="none" w:sz="0" w:space="0" w:color="auto"/>
                        <w:bottom w:val="none" w:sz="0" w:space="0" w:color="auto"/>
                        <w:right w:val="none" w:sz="0" w:space="0" w:color="auto"/>
                      </w:divBdr>
                    </w:div>
                    <w:div w:id="167387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21533">
      <w:bodyDiv w:val="1"/>
      <w:marLeft w:val="0"/>
      <w:marRight w:val="0"/>
      <w:marTop w:val="0"/>
      <w:marBottom w:val="0"/>
      <w:divBdr>
        <w:top w:val="none" w:sz="0" w:space="0" w:color="auto"/>
        <w:left w:val="none" w:sz="0" w:space="0" w:color="auto"/>
        <w:bottom w:val="none" w:sz="0" w:space="0" w:color="auto"/>
        <w:right w:val="none" w:sz="0" w:space="0" w:color="auto"/>
      </w:divBdr>
    </w:div>
    <w:div w:id="57241825">
      <w:bodyDiv w:val="1"/>
      <w:marLeft w:val="0"/>
      <w:marRight w:val="0"/>
      <w:marTop w:val="0"/>
      <w:marBottom w:val="0"/>
      <w:divBdr>
        <w:top w:val="none" w:sz="0" w:space="0" w:color="auto"/>
        <w:left w:val="none" w:sz="0" w:space="0" w:color="auto"/>
        <w:bottom w:val="none" w:sz="0" w:space="0" w:color="auto"/>
        <w:right w:val="none" w:sz="0" w:space="0" w:color="auto"/>
      </w:divBdr>
      <w:divsChild>
        <w:div w:id="753405498">
          <w:marLeft w:val="0"/>
          <w:marRight w:val="0"/>
          <w:marTop w:val="0"/>
          <w:marBottom w:val="0"/>
          <w:divBdr>
            <w:top w:val="none" w:sz="0" w:space="0" w:color="auto"/>
            <w:left w:val="none" w:sz="0" w:space="0" w:color="auto"/>
            <w:bottom w:val="none" w:sz="0" w:space="0" w:color="auto"/>
            <w:right w:val="none" w:sz="0" w:space="0" w:color="auto"/>
          </w:divBdr>
          <w:divsChild>
            <w:div w:id="1572304652">
              <w:marLeft w:val="0"/>
              <w:marRight w:val="0"/>
              <w:marTop w:val="0"/>
              <w:marBottom w:val="0"/>
              <w:divBdr>
                <w:top w:val="none" w:sz="0" w:space="0" w:color="auto"/>
                <w:left w:val="none" w:sz="0" w:space="0" w:color="auto"/>
                <w:bottom w:val="none" w:sz="0" w:space="0" w:color="auto"/>
                <w:right w:val="none" w:sz="0" w:space="0" w:color="auto"/>
              </w:divBdr>
              <w:divsChild>
                <w:div w:id="953252498">
                  <w:marLeft w:val="0"/>
                  <w:marRight w:val="0"/>
                  <w:marTop w:val="0"/>
                  <w:marBottom w:val="0"/>
                  <w:divBdr>
                    <w:top w:val="none" w:sz="0" w:space="0" w:color="auto"/>
                    <w:left w:val="none" w:sz="0" w:space="0" w:color="auto"/>
                    <w:bottom w:val="none" w:sz="0" w:space="0" w:color="auto"/>
                    <w:right w:val="none" w:sz="0" w:space="0" w:color="auto"/>
                  </w:divBdr>
                  <w:divsChild>
                    <w:div w:id="1634485841">
                      <w:marLeft w:val="0"/>
                      <w:marRight w:val="0"/>
                      <w:marTop w:val="0"/>
                      <w:marBottom w:val="0"/>
                      <w:divBdr>
                        <w:top w:val="none" w:sz="0" w:space="0" w:color="auto"/>
                        <w:left w:val="none" w:sz="0" w:space="0" w:color="auto"/>
                        <w:bottom w:val="none" w:sz="0" w:space="0" w:color="auto"/>
                        <w:right w:val="none" w:sz="0" w:space="0" w:color="auto"/>
                      </w:divBdr>
                      <w:divsChild>
                        <w:div w:id="178260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4619">
          <w:marLeft w:val="0"/>
          <w:marRight w:val="0"/>
          <w:marTop w:val="720"/>
          <w:marBottom w:val="720"/>
          <w:divBdr>
            <w:top w:val="none" w:sz="0" w:space="0" w:color="auto"/>
            <w:left w:val="none" w:sz="0" w:space="0" w:color="auto"/>
            <w:bottom w:val="none" w:sz="0" w:space="0" w:color="auto"/>
            <w:right w:val="none" w:sz="0" w:space="0" w:color="auto"/>
          </w:divBdr>
          <w:divsChild>
            <w:div w:id="1639870435">
              <w:marLeft w:val="0"/>
              <w:marRight w:val="0"/>
              <w:marTop w:val="0"/>
              <w:marBottom w:val="0"/>
              <w:divBdr>
                <w:top w:val="none" w:sz="0" w:space="0" w:color="auto"/>
                <w:left w:val="none" w:sz="0" w:space="0" w:color="auto"/>
                <w:bottom w:val="none" w:sz="0" w:space="0" w:color="auto"/>
                <w:right w:val="none" w:sz="0" w:space="0" w:color="auto"/>
              </w:divBdr>
              <w:divsChild>
                <w:div w:id="1452628191">
                  <w:marLeft w:val="0"/>
                  <w:marRight w:val="0"/>
                  <w:marTop w:val="0"/>
                  <w:marBottom w:val="0"/>
                  <w:divBdr>
                    <w:top w:val="none" w:sz="0" w:space="0" w:color="auto"/>
                    <w:left w:val="none" w:sz="0" w:space="0" w:color="auto"/>
                    <w:bottom w:val="none" w:sz="0" w:space="0" w:color="auto"/>
                    <w:right w:val="none" w:sz="0" w:space="0" w:color="auto"/>
                  </w:divBdr>
                </w:div>
                <w:div w:id="481236772">
                  <w:marLeft w:val="0"/>
                  <w:marRight w:val="0"/>
                  <w:marTop w:val="0"/>
                  <w:marBottom w:val="0"/>
                  <w:divBdr>
                    <w:top w:val="none" w:sz="0" w:space="0" w:color="auto"/>
                    <w:left w:val="none" w:sz="0" w:space="0" w:color="auto"/>
                    <w:bottom w:val="none" w:sz="0" w:space="0" w:color="auto"/>
                    <w:right w:val="none" w:sz="0" w:space="0" w:color="auto"/>
                  </w:divBdr>
                  <w:divsChild>
                    <w:div w:id="1730223120">
                      <w:marLeft w:val="0"/>
                      <w:marRight w:val="0"/>
                      <w:marTop w:val="0"/>
                      <w:marBottom w:val="0"/>
                      <w:divBdr>
                        <w:top w:val="none" w:sz="0" w:space="0" w:color="auto"/>
                        <w:left w:val="none" w:sz="0" w:space="0" w:color="auto"/>
                        <w:bottom w:val="none" w:sz="0" w:space="0" w:color="auto"/>
                        <w:right w:val="none" w:sz="0" w:space="0" w:color="auto"/>
                      </w:divBdr>
                      <w:divsChild>
                        <w:div w:id="1757172714">
                          <w:marLeft w:val="0"/>
                          <w:marRight w:val="0"/>
                          <w:marTop w:val="0"/>
                          <w:marBottom w:val="0"/>
                          <w:divBdr>
                            <w:top w:val="none" w:sz="0" w:space="0" w:color="auto"/>
                            <w:left w:val="none" w:sz="0" w:space="0" w:color="auto"/>
                            <w:bottom w:val="none" w:sz="0" w:space="0" w:color="auto"/>
                            <w:right w:val="none" w:sz="0" w:space="0" w:color="auto"/>
                          </w:divBdr>
                          <w:divsChild>
                            <w:div w:id="202632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284471">
      <w:bodyDiv w:val="1"/>
      <w:marLeft w:val="0"/>
      <w:marRight w:val="0"/>
      <w:marTop w:val="0"/>
      <w:marBottom w:val="0"/>
      <w:divBdr>
        <w:top w:val="none" w:sz="0" w:space="0" w:color="auto"/>
        <w:left w:val="none" w:sz="0" w:space="0" w:color="auto"/>
        <w:bottom w:val="none" w:sz="0" w:space="0" w:color="auto"/>
        <w:right w:val="none" w:sz="0" w:space="0" w:color="auto"/>
      </w:divBdr>
      <w:divsChild>
        <w:div w:id="940532698">
          <w:marLeft w:val="0"/>
          <w:marRight w:val="0"/>
          <w:marTop w:val="0"/>
          <w:marBottom w:val="0"/>
          <w:divBdr>
            <w:top w:val="none" w:sz="0" w:space="0" w:color="auto"/>
            <w:left w:val="none" w:sz="0" w:space="0" w:color="auto"/>
            <w:bottom w:val="none" w:sz="0" w:space="0" w:color="auto"/>
            <w:right w:val="none" w:sz="0" w:space="0" w:color="auto"/>
          </w:divBdr>
        </w:div>
      </w:divsChild>
    </w:div>
    <w:div w:id="57287380">
      <w:bodyDiv w:val="1"/>
      <w:marLeft w:val="0"/>
      <w:marRight w:val="0"/>
      <w:marTop w:val="0"/>
      <w:marBottom w:val="0"/>
      <w:divBdr>
        <w:top w:val="none" w:sz="0" w:space="0" w:color="auto"/>
        <w:left w:val="none" w:sz="0" w:space="0" w:color="auto"/>
        <w:bottom w:val="none" w:sz="0" w:space="0" w:color="auto"/>
        <w:right w:val="none" w:sz="0" w:space="0" w:color="auto"/>
      </w:divBdr>
      <w:divsChild>
        <w:div w:id="1166166175">
          <w:marLeft w:val="0"/>
          <w:marRight w:val="0"/>
          <w:marTop w:val="0"/>
          <w:marBottom w:val="0"/>
          <w:divBdr>
            <w:top w:val="none" w:sz="0" w:space="0" w:color="auto"/>
            <w:left w:val="none" w:sz="0" w:space="0" w:color="auto"/>
            <w:bottom w:val="none" w:sz="0" w:space="0" w:color="auto"/>
            <w:right w:val="none" w:sz="0" w:space="0" w:color="auto"/>
          </w:divBdr>
          <w:divsChild>
            <w:div w:id="1646011713">
              <w:marLeft w:val="0"/>
              <w:marRight w:val="0"/>
              <w:marTop w:val="0"/>
              <w:marBottom w:val="0"/>
              <w:divBdr>
                <w:top w:val="none" w:sz="0" w:space="0" w:color="auto"/>
                <w:left w:val="none" w:sz="0" w:space="0" w:color="auto"/>
                <w:bottom w:val="none" w:sz="0" w:space="0" w:color="auto"/>
                <w:right w:val="none" w:sz="0" w:space="0" w:color="auto"/>
              </w:divBdr>
              <w:divsChild>
                <w:div w:id="661666716">
                  <w:marLeft w:val="0"/>
                  <w:marRight w:val="0"/>
                  <w:marTop w:val="0"/>
                  <w:marBottom w:val="0"/>
                  <w:divBdr>
                    <w:top w:val="none" w:sz="0" w:space="0" w:color="auto"/>
                    <w:left w:val="none" w:sz="0" w:space="0" w:color="auto"/>
                    <w:bottom w:val="none" w:sz="0" w:space="0" w:color="auto"/>
                    <w:right w:val="none" w:sz="0" w:space="0" w:color="auto"/>
                  </w:divBdr>
                  <w:divsChild>
                    <w:div w:id="1844664814">
                      <w:marLeft w:val="0"/>
                      <w:marRight w:val="0"/>
                      <w:marTop w:val="0"/>
                      <w:marBottom w:val="0"/>
                      <w:divBdr>
                        <w:top w:val="none" w:sz="0" w:space="0" w:color="auto"/>
                        <w:left w:val="none" w:sz="0" w:space="0" w:color="auto"/>
                        <w:bottom w:val="none" w:sz="0" w:space="0" w:color="auto"/>
                        <w:right w:val="none" w:sz="0" w:space="0" w:color="auto"/>
                      </w:divBdr>
                      <w:divsChild>
                        <w:div w:id="917709772">
                          <w:marLeft w:val="0"/>
                          <w:marRight w:val="0"/>
                          <w:marTop w:val="0"/>
                          <w:marBottom w:val="0"/>
                          <w:divBdr>
                            <w:top w:val="none" w:sz="0" w:space="0" w:color="auto"/>
                            <w:left w:val="none" w:sz="0" w:space="0" w:color="auto"/>
                            <w:bottom w:val="none" w:sz="0" w:space="0" w:color="auto"/>
                            <w:right w:val="none" w:sz="0" w:space="0" w:color="auto"/>
                          </w:divBdr>
                          <w:divsChild>
                            <w:div w:id="115791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678133">
      <w:bodyDiv w:val="1"/>
      <w:marLeft w:val="0"/>
      <w:marRight w:val="0"/>
      <w:marTop w:val="0"/>
      <w:marBottom w:val="0"/>
      <w:divBdr>
        <w:top w:val="none" w:sz="0" w:space="0" w:color="auto"/>
        <w:left w:val="none" w:sz="0" w:space="0" w:color="auto"/>
        <w:bottom w:val="none" w:sz="0" w:space="0" w:color="auto"/>
        <w:right w:val="none" w:sz="0" w:space="0" w:color="auto"/>
      </w:divBdr>
    </w:div>
    <w:div w:id="57704143">
      <w:bodyDiv w:val="1"/>
      <w:marLeft w:val="0"/>
      <w:marRight w:val="0"/>
      <w:marTop w:val="0"/>
      <w:marBottom w:val="0"/>
      <w:divBdr>
        <w:top w:val="none" w:sz="0" w:space="0" w:color="auto"/>
        <w:left w:val="none" w:sz="0" w:space="0" w:color="auto"/>
        <w:bottom w:val="none" w:sz="0" w:space="0" w:color="auto"/>
        <w:right w:val="none" w:sz="0" w:space="0" w:color="auto"/>
      </w:divBdr>
      <w:divsChild>
        <w:div w:id="423763033">
          <w:marLeft w:val="0"/>
          <w:marRight w:val="0"/>
          <w:marTop w:val="0"/>
          <w:marBottom w:val="0"/>
          <w:divBdr>
            <w:top w:val="none" w:sz="0" w:space="0" w:color="auto"/>
            <w:left w:val="none" w:sz="0" w:space="0" w:color="auto"/>
            <w:bottom w:val="none" w:sz="0" w:space="0" w:color="auto"/>
            <w:right w:val="none" w:sz="0" w:space="0" w:color="auto"/>
          </w:divBdr>
          <w:divsChild>
            <w:div w:id="332729239">
              <w:marLeft w:val="0"/>
              <w:marRight w:val="0"/>
              <w:marTop w:val="0"/>
              <w:marBottom w:val="0"/>
              <w:divBdr>
                <w:top w:val="none" w:sz="0" w:space="0" w:color="auto"/>
                <w:left w:val="none" w:sz="0" w:space="0" w:color="auto"/>
                <w:bottom w:val="none" w:sz="0" w:space="0" w:color="auto"/>
                <w:right w:val="none" w:sz="0" w:space="0" w:color="auto"/>
              </w:divBdr>
              <w:divsChild>
                <w:div w:id="636644967">
                  <w:marLeft w:val="0"/>
                  <w:marRight w:val="0"/>
                  <w:marTop w:val="0"/>
                  <w:marBottom w:val="0"/>
                  <w:divBdr>
                    <w:top w:val="none" w:sz="0" w:space="0" w:color="auto"/>
                    <w:left w:val="none" w:sz="0" w:space="0" w:color="auto"/>
                    <w:bottom w:val="none" w:sz="0" w:space="0" w:color="auto"/>
                    <w:right w:val="none" w:sz="0" w:space="0" w:color="auto"/>
                  </w:divBdr>
                  <w:divsChild>
                    <w:div w:id="1019967848">
                      <w:marLeft w:val="0"/>
                      <w:marRight w:val="0"/>
                      <w:marTop w:val="0"/>
                      <w:marBottom w:val="0"/>
                      <w:divBdr>
                        <w:top w:val="none" w:sz="0" w:space="0" w:color="auto"/>
                        <w:left w:val="none" w:sz="0" w:space="0" w:color="auto"/>
                        <w:bottom w:val="none" w:sz="0" w:space="0" w:color="auto"/>
                        <w:right w:val="none" w:sz="0" w:space="0" w:color="auto"/>
                      </w:divBdr>
                    </w:div>
                    <w:div w:id="1150950446">
                      <w:marLeft w:val="0"/>
                      <w:marRight w:val="0"/>
                      <w:marTop w:val="0"/>
                      <w:marBottom w:val="0"/>
                      <w:divBdr>
                        <w:top w:val="none" w:sz="0" w:space="0" w:color="auto"/>
                        <w:left w:val="none" w:sz="0" w:space="0" w:color="auto"/>
                        <w:bottom w:val="none" w:sz="0" w:space="0" w:color="auto"/>
                        <w:right w:val="none" w:sz="0" w:space="0" w:color="auto"/>
                      </w:divBdr>
                    </w:div>
                    <w:div w:id="7345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28950">
      <w:bodyDiv w:val="1"/>
      <w:marLeft w:val="0"/>
      <w:marRight w:val="0"/>
      <w:marTop w:val="0"/>
      <w:marBottom w:val="0"/>
      <w:divBdr>
        <w:top w:val="none" w:sz="0" w:space="0" w:color="auto"/>
        <w:left w:val="none" w:sz="0" w:space="0" w:color="auto"/>
        <w:bottom w:val="none" w:sz="0" w:space="0" w:color="auto"/>
        <w:right w:val="none" w:sz="0" w:space="0" w:color="auto"/>
      </w:divBdr>
      <w:divsChild>
        <w:div w:id="314577708">
          <w:marLeft w:val="0"/>
          <w:marRight w:val="0"/>
          <w:marTop w:val="0"/>
          <w:marBottom w:val="0"/>
          <w:divBdr>
            <w:top w:val="none" w:sz="0" w:space="0" w:color="auto"/>
            <w:left w:val="none" w:sz="0" w:space="0" w:color="auto"/>
            <w:bottom w:val="none" w:sz="0" w:space="0" w:color="auto"/>
            <w:right w:val="none" w:sz="0" w:space="0" w:color="auto"/>
          </w:divBdr>
          <w:divsChild>
            <w:div w:id="141485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6849">
      <w:bodyDiv w:val="1"/>
      <w:marLeft w:val="0"/>
      <w:marRight w:val="0"/>
      <w:marTop w:val="0"/>
      <w:marBottom w:val="0"/>
      <w:divBdr>
        <w:top w:val="none" w:sz="0" w:space="0" w:color="auto"/>
        <w:left w:val="none" w:sz="0" w:space="0" w:color="auto"/>
        <w:bottom w:val="none" w:sz="0" w:space="0" w:color="auto"/>
        <w:right w:val="none" w:sz="0" w:space="0" w:color="auto"/>
      </w:divBdr>
    </w:div>
    <w:div w:id="58794485">
      <w:bodyDiv w:val="1"/>
      <w:marLeft w:val="0"/>
      <w:marRight w:val="0"/>
      <w:marTop w:val="0"/>
      <w:marBottom w:val="0"/>
      <w:divBdr>
        <w:top w:val="none" w:sz="0" w:space="0" w:color="auto"/>
        <w:left w:val="none" w:sz="0" w:space="0" w:color="auto"/>
        <w:bottom w:val="none" w:sz="0" w:space="0" w:color="auto"/>
        <w:right w:val="none" w:sz="0" w:space="0" w:color="auto"/>
      </w:divBdr>
      <w:divsChild>
        <w:div w:id="2135638691">
          <w:marLeft w:val="0"/>
          <w:marRight w:val="0"/>
          <w:marTop w:val="0"/>
          <w:marBottom w:val="0"/>
          <w:divBdr>
            <w:top w:val="none" w:sz="0" w:space="0" w:color="auto"/>
            <w:left w:val="none" w:sz="0" w:space="0" w:color="auto"/>
            <w:bottom w:val="none" w:sz="0" w:space="0" w:color="auto"/>
            <w:right w:val="none" w:sz="0" w:space="0" w:color="auto"/>
          </w:divBdr>
          <w:divsChild>
            <w:div w:id="71245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3645">
      <w:bodyDiv w:val="1"/>
      <w:marLeft w:val="0"/>
      <w:marRight w:val="0"/>
      <w:marTop w:val="0"/>
      <w:marBottom w:val="0"/>
      <w:divBdr>
        <w:top w:val="none" w:sz="0" w:space="0" w:color="auto"/>
        <w:left w:val="none" w:sz="0" w:space="0" w:color="auto"/>
        <w:bottom w:val="none" w:sz="0" w:space="0" w:color="auto"/>
        <w:right w:val="none" w:sz="0" w:space="0" w:color="auto"/>
      </w:divBdr>
    </w:div>
    <w:div w:id="60952805">
      <w:bodyDiv w:val="1"/>
      <w:marLeft w:val="0"/>
      <w:marRight w:val="0"/>
      <w:marTop w:val="0"/>
      <w:marBottom w:val="0"/>
      <w:divBdr>
        <w:top w:val="none" w:sz="0" w:space="0" w:color="auto"/>
        <w:left w:val="none" w:sz="0" w:space="0" w:color="auto"/>
        <w:bottom w:val="none" w:sz="0" w:space="0" w:color="auto"/>
        <w:right w:val="none" w:sz="0" w:space="0" w:color="auto"/>
      </w:divBdr>
      <w:divsChild>
        <w:div w:id="749542437">
          <w:marLeft w:val="0"/>
          <w:marRight w:val="0"/>
          <w:marTop w:val="0"/>
          <w:marBottom w:val="0"/>
          <w:divBdr>
            <w:top w:val="none" w:sz="0" w:space="0" w:color="auto"/>
            <w:left w:val="none" w:sz="0" w:space="0" w:color="auto"/>
            <w:bottom w:val="none" w:sz="0" w:space="0" w:color="auto"/>
            <w:right w:val="none" w:sz="0" w:space="0" w:color="auto"/>
          </w:divBdr>
        </w:div>
      </w:divsChild>
    </w:div>
    <w:div w:id="61410678">
      <w:bodyDiv w:val="1"/>
      <w:marLeft w:val="0"/>
      <w:marRight w:val="0"/>
      <w:marTop w:val="0"/>
      <w:marBottom w:val="0"/>
      <w:divBdr>
        <w:top w:val="none" w:sz="0" w:space="0" w:color="auto"/>
        <w:left w:val="none" w:sz="0" w:space="0" w:color="auto"/>
        <w:bottom w:val="none" w:sz="0" w:space="0" w:color="auto"/>
        <w:right w:val="none" w:sz="0" w:space="0" w:color="auto"/>
      </w:divBdr>
    </w:div>
    <w:div w:id="62022743">
      <w:bodyDiv w:val="1"/>
      <w:marLeft w:val="0"/>
      <w:marRight w:val="0"/>
      <w:marTop w:val="0"/>
      <w:marBottom w:val="0"/>
      <w:divBdr>
        <w:top w:val="none" w:sz="0" w:space="0" w:color="auto"/>
        <w:left w:val="none" w:sz="0" w:space="0" w:color="auto"/>
        <w:bottom w:val="none" w:sz="0" w:space="0" w:color="auto"/>
        <w:right w:val="none" w:sz="0" w:space="0" w:color="auto"/>
      </w:divBdr>
    </w:div>
    <w:div w:id="62919705">
      <w:bodyDiv w:val="1"/>
      <w:marLeft w:val="0"/>
      <w:marRight w:val="0"/>
      <w:marTop w:val="0"/>
      <w:marBottom w:val="0"/>
      <w:divBdr>
        <w:top w:val="none" w:sz="0" w:space="0" w:color="auto"/>
        <w:left w:val="none" w:sz="0" w:space="0" w:color="auto"/>
        <w:bottom w:val="none" w:sz="0" w:space="0" w:color="auto"/>
        <w:right w:val="none" w:sz="0" w:space="0" w:color="auto"/>
      </w:divBdr>
    </w:div>
    <w:div w:id="62920861">
      <w:bodyDiv w:val="1"/>
      <w:marLeft w:val="0"/>
      <w:marRight w:val="0"/>
      <w:marTop w:val="0"/>
      <w:marBottom w:val="0"/>
      <w:divBdr>
        <w:top w:val="none" w:sz="0" w:space="0" w:color="auto"/>
        <w:left w:val="none" w:sz="0" w:space="0" w:color="auto"/>
        <w:bottom w:val="none" w:sz="0" w:space="0" w:color="auto"/>
        <w:right w:val="none" w:sz="0" w:space="0" w:color="auto"/>
      </w:divBdr>
      <w:divsChild>
        <w:div w:id="1267542918">
          <w:marLeft w:val="0"/>
          <w:marRight w:val="0"/>
          <w:marTop w:val="0"/>
          <w:marBottom w:val="0"/>
          <w:divBdr>
            <w:top w:val="none" w:sz="0" w:space="0" w:color="auto"/>
            <w:left w:val="none" w:sz="0" w:space="0" w:color="auto"/>
            <w:bottom w:val="none" w:sz="0" w:space="0" w:color="auto"/>
            <w:right w:val="none" w:sz="0" w:space="0" w:color="auto"/>
          </w:divBdr>
          <w:divsChild>
            <w:div w:id="560604818">
              <w:marLeft w:val="0"/>
              <w:marRight w:val="0"/>
              <w:marTop w:val="0"/>
              <w:marBottom w:val="0"/>
              <w:divBdr>
                <w:top w:val="none" w:sz="0" w:space="0" w:color="auto"/>
                <w:left w:val="none" w:sz="0" w:space="0" w:color="auto"/>
                <w:bottom w:val="none" w:sz="0" w:space="0" w:color="auto"/>
                <w:right w:val="none" w:sz="0" w:space="0" w:color="auto"/>
              </w:divBdr>
              <w:divsChild>
                <w:div w:id="1435248907">
                  <w:marLeft w:val="0"/>
                  <w:marRight w:val="0"/>
                  <w:marTop w:val="0"/>
                  <w:marBottom w:val="0"/>
                  <w:divBdr>
                    <w:top w:val="none" w:sz="0" w:space="0" w:color="auto"/>
                    <w:left w:val="none" w:sz="0" w:space="0" w:color="auto"/>
                    <w:bottom w:val="none" w:sz="0" w:space="0" w:color="auto"/>
                    <w:right w:val="none" w:sz="0" w:space="0" w:color="auto"/>
                  </w:divBdr>
                  <w:divsChild>
                    <w:div w:id="1755321432">
                      <w:marLeft w:val="0"/>
                      <w:marRight w:val="0"/>
                      <w:marTop w:val="0"/>
                      <w:marBottom w:val="0"/>
                      <w:divBdr>
                        <w:top w:val="none" w:sz="0" w:space="0" w:color="auto"/>
                        <w:left w:val="none" w:sz="0" w:space="0" w:color="auto"/>
                        <w:bottom w:val="none" w:sz="0" w:space="0" w:color="auto"/>
                        <w:right w:val="none" w:sz="0" w:space="0" w:color="auto"/>
                      </w:divBdr>
                    </w:div>
                    <w:div w:id="135341324">
                      <w:marLeft w:val="0"/>
                      <w:marRight w:val="0"/>
                      <w:marTop w:val="0"/>
                      <w:marBottom w:val="0"/>
                      <w:divBdr>
                        <w:top w:val="none" w:sz="0" w:space="0" w:color="auto"/>
                        <w:left w:val="none" w:sz="0" w:space="0" w:color="auto"/>
                        <w:bottom w:val="none" w:sz="0" w:space="0" w:color="auto"/>
                        <w:right w:val="none" w:sz="0" w:space="0" w:color="auto"/>
                      </w:divBdr>
                    </w:div>
                    <w:div w:id="1420712054">
                      <w:marLeft w:val="0"/>
                      <w:marRight w:val="0"/>
                      <w:marTop w:val="0"/>
                      <w:marBottom w:val="0"/>
                      <w:divBdr>
                        <w:top w:val="none" w:sz="0" w:space="0" w:color="auto"/>
                        <w:left w:val="none" w:sz="0" w:space="0" w:color="auto"/>
                        <w:bottom w:val="none" w:sz="0" w:space="0" w:color="auto"/>
                        <w:right w:val="none" w:sz="0" w:space="0" w:color="auto"/>
                      </w:divBdr>
                    </w:div>
                    <w:div w:id="1086456302">
                      <w:marLeft w:val="0"/>
                      <w:marRight w:val="0"/>
                      <w:marTop w:val="0"/>
                      <w:marBottom w:val="0"/>
                      <w:divBdr>
                        <w:top w:val="none" w:sz="0" w:space="0" w:color="auto"/>
                        <w:left w:val="none" w:sz="0" w:space="0" w:color="auto"/>
                        <w:bottom w:val="none" w:sz="0" w:space="0" w:color="auto"/>
                        <w:right w:val="none" w:sz="0" w:space="0" w:color="auto"/>
                      </w:divBdr>
                    </w:div>
                    <w:div w:id="46027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40343">
      <w:bodyDiv w:val="1"/>
      <w:marLeft w:val="0"/>
      <w:marRight w:val="0"/>
      <w:marTop w:val="0"/>
      <w:marBottom w:val="0"/>
      <w:divBdr>
        <w:top w:val="none" w:sz="0" w:space="0" w:color="auto"/>
        <w:left w:val="none" w:sz="0" w:space="0" w:color="auto"/>
        <w:bottom w:val="none" w:sz="0" w:space="0" w:color="auto"/>
        <w:right w:val="none" w:sz="0" w:space="0" w:color="auto"/>
      </w:divBdr>
    </w:div>
    <w:div w:id="63845396">
      <w:bodyDiv w:val="1"/>
      <w:marLeft w:val="0"/>
      <w:marRight w:val="0"/>
      <w:marTop w:val="0"/>
      <w:marBottom w:val="0"/>
      <w:divBdr>
        <w:top w:val="none" w:sz="0" w:space="0" w:color="auto"/>
        <w:left w:val="none" w:sz="0" w:space="0" w:color="auto"/>
        <w:bottom w:val="none" w:sz="0" w:space="0" w:color="auto"/>
        <w:right w:val="none" w:sz="0" w:space="0" w:color="auto"/>
      </w:divBdr>
    </w:div>
    <w:div w:id="64031611">
      <w:bodyDiv w:val="1"/>
      <w:marLeft w:val="0"/>
      <w:marRight w:val="0"/>
      <w:marTop w:val="0"/>
      <w:marBottom w:val="0"/>
      <w:divBdr>
        <w:top w:val="none" w:sz="0" w:space="0" w:color="auto"/>
        <w:left w:val="none" w:sz="0" w:space="0" w:color="auto"/>
        <w:bottom w:val="none" w:sz="0" w:space="0" w:color="auto"/>
        <w:right w:val="none" w:sz="0" w:space="0" w:color="auto"/>
      </w:divBdr>
    </w:div>
    <w:div w:id="64377777">
      <w:bodyDiv w:val="1"/>
      <w:marLeft w:val="0"/>
      <w:marRight w:val="0"/>
      <w:marTop w:val="0"/>
      <w:marBottom w:val="0"/>
      <w:divBdr>
        <w:top w:val="none" w:sz="0" w:space="0" w:color="auto"/>
        <w:left w:val="none" w:sz="0" w:space="0" w:color="auto"/>
        <w:bottom w:val="none" w:sz="0" w:space="0" w:color="auto"/>
        <w:right w:val="none" w:sz="0" w:space="0" w:color="auto"/>
      </w:divBdr>
      <w:divsChild>
        <w:div w:id="156190925">
          <w:marLeft w:val="0"/>
          <w:marRight w:val="0"/>
          <w:marTop w:val="0"/>
          <w:marBottom w:val="0"/>
          <w:divBdr>
            <w:top w:val="none" w:sz="0" w:space="0" w:color="auto"/>
            <w:left w:val="none" w:sz="0" w:space="0" w:color="auto"/>
            <w:bottom w:val="none" w:sz="0" w:space="0" w:color="auto"/>
            <w:right w:val="none" w:sz="0" w:space="0" w:color="auto"/>
          </w:divBdr>
          <w:divsChild>
            <w:div w:id="1744910874">
              <w:marLeft w:val="0"/>
              <w:marRight w:val="0"/>
              <w:marTop w:val="0"/>
              <w:marBottom w:val="0"/>
              <w:divBdr>
                <w:top w:val="none" w:sz="0" w:space="0" w:color="auto"/>
                <w:left w:val="none" w:sz="0" w:space="0" w:color="auto"/>
                <w:bottom w:val="none" w:sz="0" w:space="0" w:color="auto"/>
                <w:right w:val="none" w:sz="0" w:space="0" w:color="auto"/>
              </w:divBdr>
              <w:divsChild>
                <w:div w:id="30265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49958">
      <w:bodyDiv w:val="1"/>
      <w:marLeft w:val="0"/>
      <w:marRight w:val="0"/>
      <w:marTop w:val="0"/>
      <w:marBottom w:val="0"/>
      <w:divBdr>
        <w:top w:val="none" w:sz="0" w:space="0" w:color="auto"/>
        <w:left w:val="none" w:sz="0" w:space="0" w:color="auto"/>
        <w:bottom w:val="none" w:sz="0" w:space="0" w:color="auto"/>
        <w:right w:val="none" w:sz="0" w:space="0" w:color="auto"/>
      </w:divBdr>
      <w:divsChild>
        <w:div w:id="898132914">
          <w:marLeft w:val="0"/>
          <w:marRight w:val="0"/>
          <w:marTop w:val="0"/>
          <w:marBottom w:val="0"/>
          <w:divBdr>
            <w:top w:val="none" w:sz="0" w:space="0" w:color="auto"/>
            <w:left w:val="none" w:sz="0" w:space="0" w:color="auto"/>
            <w:bottom w:val="none" w:sz="0" w:space="0" w:color="auto"/>
            <w:right w:val="none" w:sz="0" w:space="0" w:color="auto"/>
          </w:divBdr>
          <w:divsChild>
            <w:div w:id="830681410">
              <w:marLeft w:val="0"/>
              <w:marRight w:val="0"/>
              <w:marTop w:val="0"/>
              <w:marBottom w:val="0"/>
              <w:divBdr>
                <w:top w:val="none" w:sz="0" w:space="0" w:color="auto"/>
                <w:left w:val="none" w:sz="0" w:space="0" w:color="auto"/>
                <w:bottom w:val="none" w:sz="0" w:space="0" w:color="auto"/>
                <w:right w:val="none" w:sz="0" w:space="0" w:color="auto"/>
              </w:divBdr>
              <w:divsChild>
                <w:div w:id="1771585041">
                  <w:marLeft w:val="0"/>
                  <w:marRight w:val="0"/>
                  <w:marTop w:val="0"/>
                  <w:marBottom w:val="0"/>
                  <w:divBdr>
                    <w:top w:val="none" w:sz="0" w:space="0" w:color="auto"/>
                    <w:left w:val="none" w:sz="0" w:space="0" w:color="auto"/>
                    <w:bottom w:val="none" w:sz="0" w:space="0" w:color="auto"/>
                    <w:right w:val="none" w:sz="0" w:space="0" w:color="auto"/>
                  </w:divBdr>
                  <w:divsChild>
                    <w:div w:id="1637760447">
                      <w:marLeft w:val="0"/>
                      <w:marRight w:val="0"/>
                      <w:marTop w:val="0"/>
                      <w:marBottom w:val="0"/>
                      <w:divBdr>
                        <w:top w:val="none" w:sz="0" w:space="0" w:color="auto"/>
                        <w:left w:val="none" w:sz="0" w:space="0" w:color="auto"/>
                        <w:bottom w:val="none" w:sz="0" w:space="0" w:color="auto"/>
                        <w:right w:val="none" w:sz="0" w:space="0" w:color="auto"/>
                      </w:divBdr>
                    </w:div>
                    <w:div w:id="1604613206">
                      <w:marLeft w:val="0"/>
                      <w:marRight w:val="0"/>
                      <w:marTop w:val="0"/>
                      <w:marBottom w:val="0"/>
                      <w:divBdr>
                        <w:top w:val="none" w:sz="0" w:space="0" w:color="auto"/>
                        <w:left w:val="none" w:sz="0" w:space="0" w:color="auto"/>
                        <w:bottom w:val="none" w:sz="0" w:space="0" w:color="auto"/>
                        <w:right w:val="none" w:sz="0" w:space="0" w:color="auto"/>
                      </w:divBdr>
                    </w:div>
                    <w:div w:id="1157111492">
                      <w:marLeft w:val="0"/>
                      <w:marRight w:val="0"/>
                      <w:marTop w:val="0"/>
                      <w:marBottom w:val="0"/>
                      <w:divBdr>
                        <w:top w:val="none" w:sz="0" w:space="0" w:color="auto"/>
                        <w:left w:val="none" w:sz="0" w:space="0" w:color="auto"/>
                        <w:bottom w:val="none" w:sz="0" w:space="0" w:color="auto"/>
                        <w:right w:val="none" w:sz="0" w:space="0" w:color="auto"/>
                      </w:divBdr>
                    </w:div>
                    <w:div w:id="1379889179">
                      <w:marLeft w:val="0"/>
                      <w:marRight w:val="0"/>
                      <w:marTop w:val="0"/>
                      <w:marBottom w:val="0"/>
                      <w:divBdr>
                        <w:top w:val="none" w:sz="0" w:space="0" w:color="auto"/>
                        <w:left w:val="none" w:sz="0" w:space="0" w:color="auto"/>
                        <w:bottom w:val="none" w:sz="0" w:space="0" w:color="auto"/>
                        <w:right w:val="none" w:sz="0" w:space="0" w:color="auto"/>
                      </w:divBdr>
                    </w:div>
                    <w:div w:id="1444155429">
                      <w:marLeft w:val="0"/>
                      <w:marRight w:val="0"/>
                      <w:marTop w:val="0"/>
                      <w:marBottom w:val="0"/>
                      <w:divBdr>
                        <w:top w:val="none" w:sz="0" w:space="0" w:color="auto"/>
                        <w:left w:val="none" w:sz="0" w:space="0" w:color="auto"/>
                        <w:bottom w:val="none" w:sz="0" w:space="0" w:color="auto"/>
                        <w:right w:val="none" w:sz="0" w:space="0" w:color="auto"/>
                      </w:divBdr>
                    </w:div>
                    <w:div w:id="1457139424">
                      <w:marLeft w:val="0"/>
                      <w:marRight w:val="0"/>
                      <w:marTop w:val="0"/>
                      <w:marBottom w:val="0"/>
                      <w:divBdr>
                        <w:top w:val="none" w:sz="0" w:space="0" w:color="auto"/>
                        <w:left w:val="none" w:sz="0" w:space="0" w:color="auto"/>
                        <w:bottom w:val="none" w:sz="0" w:space="0" w:color="auto"/>
                        <w:right w:val="none" w:sz="0" w:space="0" w:color="auto"/>
                      </w:divBdr>
                    </w:div>
                    <w:div w:id="1575385475">
                      <w:marLeft w:val="0"/>
                      <w:marRight w:val="0"/>
                      <w:marTop w:val="0"/>
                      <w:marBottom w:val="0"/>
                      <w:divBdr>
                        <w:top w:val="none" w:sz="0" w:space="0" w:color="auto"/>
                        <w:left w:val="none" w:sz="0" w:space="0" w:color="auto"/>
                        <w:bottom w:val="none" w:sz="0" w:space="0" w:color="auto"/>
                        <w:right w:val="none" w:sz="0" w:space="0" w:color="auto"/>
                      </w:divBdr>
                    </w:div>
                    <w:div w:id="878470662">
                      <w:marLeft w:val="0"/>
                      <w:marRight w:val="0"/>
                      <w:marTop w:val="0"/>
                      <w:marBottom w:val="0"/>
                      <w:divBdr>
                        <w:top w:val="none" w:sz="0" w:space="0" w:color="auto"/>
                        <w:left w:val="none" w:sz="0" w:space="0" w:color="auto"/>
                        <w:bottom w:val="none" w:sz="0" w:space="0" w:color="auto"/>
                        <w:right w:val="none" w:sz="0" w:space="0" w:color="auto"/>
                      </w:divBdr>
                    </w:div>
                    <w:div w:id="330329056">
                      <w:marLeft w:val="0"/>
                      <w:marRight w:val="0"/>
                      <w:marTop w:val="0"/>
                      <w:marBottom w:val="0"/>
                      <w:divBdr>
                        <w:top w:val="none" w:sz="0" w:space="0" w:color="auto"/>
                        <w:left w:val="none" w:sz="0" w:space="0" w:color="auto"/>
                        <w:bottom w:val="none" w:sz="0" w:space="0" w:color="auto"/>
                        <w:right w:val="none" w:sz="0" w:space="0" w:color="auto"/>
                      </w:divBdr>
                    </w:div>
                    <w:div w:id="469909207">
                      <w:marLeft w:val="0"/>
                      <w:marRight w:val="0"/>
                      <w:marTop w:val="0"/>
                      <w:marBottom w:val="0"/>
                      <w:divBdr>
                        <w:top w:val="none" w:sz="0" w:space="0" w:color="auto"/>
                        <w:left w:val="none" w:sz="0" w:space="0" w:color="auto"/>
                        <w:bottom w:val="none" w:sz="0" w:space="0" w:color="auto"/>
                        <w:right w:val="none" w:sz="0" w:space="0" w:color="auto"/>
                      </w:divBdr>
                    </w:div>
                    <w:div w:id="1624654413">
                      <w:marLeft w:val="0"/>
                      <w:marRight w:val="0"/>
                      <w:marTop w:val="0"/>
                      <w:marBottom w:val="0"/>
                      <w:divBdr>
                        <w:top w:val="none" w:sz="0" w:space="0" w:color="auto"/>
                        <w:left w:val="none" w:sz="0" w:space="0" w:color="auto"/>
                        <w:bottom w:val="none" w:sz="0" w:space="0" w:color="auto"/>
                        <w:right w:val="none" w:sz="0" w:space="0" w:color="auto"/>
                      </w:divBdr>
                    </w:div>
                    <w:div w:id="535704620">
                      <w:marLeft w:val="0"/>
                      <w:marRight w:val="0"/>
                      <w:marTop w:val="0"/>
                      <w:marBottom w:val="0"/>
                      <w:divBdr>
                        <w:top w:val="none" w:sz="0" w:space="0" w:color="auto"/>
                        <w:left w:val="none" w:sz="0" w:space="0" w:color="auto"/>
                        <w:bottom w:val="none" w:sz="0" w:space="0" w:color="auto"/>
                        <w:right w:val="none" w:sz="0" w:space="0" w:color="auto"/>
                      </w:divBdr>
                    </w:div>
                    <w:div w:id="446049801">
                      <w:marLeft w:val="0"/>
                      <w:marRight w:val="0"/>
                      <w:marTop w:val="0"/>
                      <w:marBottom w:val="0"/>
                      <w:divBdr>
                        <w:top w:val="none" w:sz="0" w:space="0" w:color="auto"/>
                        <w:left w:val="none" w:sz="0" w:space="0" w:color="auto"/>
                        <w:bottom w:val="none" w:sz="0" w:space="0" w:color="auto"/>
                        <w:right w:val="none" w:sz="0" w:space="0" w:color="auto"/>
                      </w:divBdr>
                    </w:div>
                    <w:div w:id="437339344">
                      <w:marLeft w:val="0"/>
                      <w:marRight w:val="0"/>
                      <w:marTop w:val="0"/>
                      <w:marBottom w:val="0"/>
                      <w:divBdr>
                        <w:top w:val="none" w:sz="0" w:space="0" w:color="auto"/>
                        <w:left w:val="none" w:sz="0" w:space="0" w:color="auto"/>
                        <w:bottom w:val="none" w:sz="0" w:space="0" w:color="auto"/>
                        <w:right w:val="none" w:sz="0" w:space="0" w:color="auto"/>
                      </w:divBdr>
                    </w:div>
                    <w:div w:id="1988437587">
                      <w:marLeft w:val="0"/>
                      <w:marRight w:val="0"/>
                      <w:marTop w:val="0"/>
                      <w:marBottom w:val="0"/>
                      <w:divBdr>
                        <w:top w:val="none" w:sz="0" w:space="0" w:color="auto"/>
                        <w:left w:val="none" w:sz="0" w:space="0" w:color="auto"/>
                        <w:bottom w:val="none" w:sz="0" w:space="0" w:color="auto"/>
                        <w:right w:val="none" w:sz="0" w:space="0" w:color="auto"/>
                      </w:divBdr>
                    </w:div>
                    <w:div w:id="1334650409">
                      <w:marLeft w:val="0"/>
                      <w:marRight w:val="0"/>
                      <w:marTop w:val="0"/>
                      <w:marBottom w:val="0"/>
                      <w:divBdr>
                        <w:top w:val="none" w:sz="0" w:space="0" w:color="auto"/>
                        <w:left w:val="none" w:sz="0" w:space="0" w:color="auto"/>
                        <w:bottom w:val="none" w:sz="0" w:space="0" w:color="auto"/>
                        <w:right w:val="none" w:sz="0" w:space="0" w:color="auto"/>
                      </w:divBdr>
                    </w:div>
                    <w:div w:id="1232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96123">
      <w:bodyDiv w:val="1"/>
      <w:marLeft w:val="0"/>
      <w:marRight w:val="0"/>
      <w:marTop w:val="0"/>
      <w:marBottom w:val="0"/>
      <w:divBdr>
        <w:top w:val="none" w:sz="0" w:space="0" w:color="auto"/>
        <w:left w:val="none" w:sz="0" w:space="0" w:color="auto"/>
        <w:bottom w:val="none" w:sz="0" w:space="0" w:color="auto"/>
        <w:right w:val="none" w:sz="0" w:space="0" w:color="auto"/>
      </w:divBdr>
    </w:div>
    <w:div w:id="64568663">
      <w:bodyDiv w:val="1"/>
      <w:marLeft w:val="0"/>
      <w:marRight w:val="0"/>
      <w:marTop w:val="0"/>
      <w:marBottom w:val="0"/>
      <w:divBdr>
        <w:top w:val="none" w:sz="0" w:space="0" w:color="auto"/>
        <w:left w:val="none" w:sz="0" w:space="0" w:color="auto"/>
        <w:bottom w:val="none" w:sz="0" w:space="0" w:color="auto"/>
        <w:right w:val="none" w:sz="0" w:space="0" w:color="auto"/>
      </w:divBdr>
      <w:divsChild>
        <w:div w:id="1793011494">
          <w:marLeft w:val="0"/>
          <w:marRight w:val="0"/>
          <w:marTop w:val="0"/>
          <w:marBottom w:val="0"/>
          <w:divBdr>
            <w:top w:val="none" w:sz="0" w:space="0" w:color="auto"/>
            <w:left w:val="none" w:sz="0" w:space="0" w:color="auto"/>
            <w:bottom w:val="none" w:sz="0" w:space="0" w:color="auto"/>
            <w:right w:val="none" w:sz="0" w:space="0" w:color="auto"/>
          </w:divBdr>
          <w:divsChild>
            <w:div w:id="688718501">
              <w:marLeft w:val="0"/>
              <w:marRight w:val="0"/>
              <w:marTop w:val="0"/>
              <w:marBottom w:val="0"/>
              <w:divBdr>
                <w:top w:val="none" w:sz="0" w:space="0" w:color="auto"/>
                <w:left w:val="none" w:sz="0" w:space="0" w:color="auto"/>
                <w:bottom w:val="none" w:sz="0" w:space="0" w:color="auto"/>
                <w:right w:val="none" w:sz="0" w:space="0" w:color="auto"/>
              </w:divBdr>
              <w:divsChild>
                <w:div w:id="702367707">
                  <w:marLeft w:val="0"/>
                  <w:marRight w:val="0"/>
                  <w:marTop w:val="0"/>
                  <w:marBottom w:val="0"/>
                  <w:divBdr>
                    <w:top w:val="none" w:sz="0" w:space="0" w:color="auto"/>
                    <w:left w:val="none" w:sz="0" w:space="0" w:color="auto"/>
                    <w:bottom w:val="none" w:sz="0" w:space="0" w:color="auto"/>
                    <w:right w:val="none" w:sz="0" w:space="0" w:color="auto"/>
                  </w:divBdr>
                  <w:divsChild>
                    <w:div w:id="1271009678">
                      <w:marLeft w:val="0"/>
                      <w:marRight w:val="0"/>
                      <w:marTop w:val="0"/>
                      <w:marBottom w:val="0"/>
                      <w:divBdr>
                        <w:top w:val="none" w:sz="0" w:space="0" w:color="auto"/>
                        <w:left w:val="none" w:sz="0" w:space="0" w:color="auto"/>
                        <w:bottom w:val="none" w:sz="0" w:space="0" w:color="auto"/>
                        <w:right w:val="none" w:sz="0" w:space="0" w:color="auto"/>
                      </w:divBdr>
                    </w:div>
                    <w:div w:id="106702941">
                      <w:marLeft w:val="0"/>
                      <w:marRight w:val="0"/>
                      <w:marTop w:val="0"/>
                      <w:marBottom w:val="0"/>
                      <w:divBdr>
                        <w:top w:val="none" w:sz="0" w:space="0" w:color="auto"/>
                        <w:left w:val="none" w:sz="0" w:space="0" w:color="auto"/>
                        <w:bottom w:val="none" w:sz="0" w:space="0" w:color="auto"/>
                        <w:right w:val="none" w:sz="0" w:space="0" w:color="auto"/>
                      </w:divBdr>
                    </w:div>
                    <w:div w:id="149908005">
                      <w:marLeft w:val="0"/>
                      <w:marRight w:val="0"/>
                      <w:marTop w:val="0"/>
                      <w:marBottom w:val="0"/>
                      <w:divBdr>
                        <w:top w:val="none" w:sz="0" w:space="0" w:color="auto"/>
                        <w:left w:val="none" w:sz="0" w:space="0" w:color="auto"/>
                        <w:bottom w:val="none" w:sz="0" w:space="0" w:color="auto"/>
                        <w:right w:val="none" w:sz="0" w:space="0" w:color="auto"/>
                      </w:divBdr>
                    </w:div>
                    <w:div w:id="1087313097">
                      <w:marLeft w:val="0"/>
                      <w:marRight w:val="0"/>
                      <w:marTop w:val="0"/>
                      <w:marBottom w:val="0"/>
                      <w:divBdr>
                        <w:top w:val="none" w:sz="0" w:space="0" w:color="auto"/>
                        <w:left w:val="none" w:sz="0" w:space="0" w:color="auto"/>
                        <w:bottom w:val="none" w:sz="0" w:space="0" w:color="auto"/>
                        <w:right w:val="none" w:sz="0" w:space="0" w:color="auto"/>
                      </w:divBdr>
                    </w:div>
                    <w:div w:id="1666784830">
                      <w:marLeft w:val="0"/>
                      <w:marRight w:val="0"/>
                      <w:marTop w:val="0"/>
                      <w:marBottom w:val="0"/>
                      <w:divBdr>
                        <w:top w:val="none" w:sz="0" w:space="0" w:color="auto"/>
                        <w:left w:val="none" w:sz="0" w:space="0" w:color="auto"/>
                        <w:bottom w:val="none" w:sz="0" w:space="0" w:color="auto"/>
                        <w:right w:val="none" w:sz="0" w:space="0" w:color="auto"/>
                      </w:divBdr>
                    </w:div>
                    <w:div w:id="117048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06357">
      <w:bodyDiv w:val="1"/>
      <w:marLeft w:val="0"/>
      <w:marRight w:val="0"/>
      <w:marTop w:val="0"/>
      <w:marBottom w:val="0"/>
      <w:divBdr>
        <w:top w:val="none" w:sz="0" w:space="0" w:color="auto"/>
        <w:left w:val="none" w:sz="0" w:space="0" w:color="auto"/>
        <w:bottom w:val="none" w:sz="0" w:space="0" w:color="auto"/>
        <w:right w:val="none" w:sz="0" w:space="0" w:color="auto"/>
      </w:divBdr>
      <w:divsChild>
        <w:div w:id="711610605">
          <w:marLeft w:val="0"/>
          <w:marRight w:val="0"/>
          <w:marTop w:val="0"/>
          <w:marBottom w:val="0"/>
          <w:divBdr>
            <w:top w:val="none" w:sz="0" w:space="0" w:color="auto"/>
            <w:left w:val="none" w:sz="0" w:space="0" w:color="auto"/>
            <w:bottom w:val="none" w:sz="0" w:space="0" w:color="auto"/>
            <w:right w:val="none" w:sz="0" w:space="0" w:color="auto"/>
          </w:divBdr>
          <w:divsChild>
            <w:div w:id="1860846831">
              <w:marLeft w:val="0"/>
              <w:marRight w:val="0"/>
              <w:marTop w:val="0"/>
              <w:marBottom w:val="0"/>
              <w:divBdr>
                <w:top w:val="none" w:sz="0" w:space="0" w:color="auto"/>
                <w:left w:val="none" w:sz="0" w:space="0" w:color="auto"/>
                <w:bottom w:val="none" w:sz="0" w:space="0" w:color="auto"/>
                <w:right w:val="none" w:sz="0" w:space="0" w:color="auto"/>
              </w:divBdr>
              <w:divsChild>
                <w:div w:id="745372790">
                  <w:marLeft w:val="0"/>
                  <w:marRight w:val="0"/>
                  <w:marTop w:val="0"/>
                  <w:marBottom w:val="0"/>
                  <w:divBdr>
                    <w:top w:val="none" w:sz="0" w:space="0" w:color="auto"/>
                    <w:left w:val="none" w:sz="0" w:space="0" w:color="auto"/>
                    <w:bottom w:val="none" w:sz="0" w:space="0" w:color="auto"/>
                    <w:right w:val="none" w:sz="0" w:space="0" w:color="auto"/>
                  </w:divBdr>
                  <w:divsChild>
                    <w:div w:id="553199005">
                      <w:marLeft w:val="0"/>
                      <w:marRight w:val="0"/>
                      <w:marTop w:val="0"/>
                      <w:marBottom w:val="0"/>
                      <w:divBdr>
                        <w:top w:val="none" w:sz="0" w:space="0" w:color="auto"/>
                        <w:left w:val="none" w:sz="0" w:space="0" w:color="auto"/>
                        <w:bottom w:val="none" w:sz="0" w:space="0" w:color="auto"/>
                        <w:right w:val="none" w:sz="0" w:space="0" w:color="auto"/>
                      </w:divBdr>
                    </w:div>
                    <w:div w:id="287127695">
                      <w:marLeft w:val="0"/>
                      <w:marRight w:val="0"/>
                      <w:marTop w:val="0"/>
                      <w:marBottom w:val="0"/>
                      <w:divBdr>
                        <w:top w:val="none" w:sz="0" w:space="0" w:color="auto"/>
                        <w:left w:val="none" w:sz="0" w:space="0" w:color="auto"/>
                        <w:bottom w:val="none" w:sz="0" w:space="0" w:color="auto"/>
                        <w:right w:val="none" w:sz="0" w:space="0" w:color="auto"/>
                      </w:divBdr>
                    </w:div>
                    <w:div w:id="1329333395">
                      <w:marLeft w:val="0"/>
                      <w:marRight w:val="0"/>
                      <w:marTop w:val="0"/>
                      <w:marBottom w:val="0"/>
                      <w:divBdr>
                        <w:top w:val="none" w:sz="0" w:space="0" w:color="auto"/>
                        <w:left w:val="none" w:sz="0" w:space="0" w:color="auto"/>
                        <w:bottom w:val="none" w:sz="0" w:space="0" w:color="auto"/>
                        <w:right w:val="none" w:sz="0" w:space="0" w:color="auto"/>
                      </w:divBdr>
                    </w:div>
                    <w:div w:id="384647453">
                      <w:marLeft w:val="0"/>
                      <w:marRight w:val="0"/>
                      <w:marTop w:val="0"/>
                      <w:marBottom w:val="0"/>
                      <w:divBdr>
                        <w:top w:val="none" w:sz="0" w:space="0" w:color="auto"/>
                        <w:left w:val="none" w:sz="0" w:space="0" w:color="auto"/>
                        <w:bottom w:val="none" w:sz="0" w:space="0" w:color="auto"/>
                        <w:right w:val="none" w:sz="0" w:space="0" w:color="auto"/>
                      </w:divBdr>
                    </w:div>
                    <w:div w:id="293946138">
                      <w:marLeft w:val="0"/>
                      <w:marRight w:val="0"/>
                      <w:marTop w:val="0"/>
                      <w:marBottom w:val="0"/>
                      <w:divBdr>
                        <w:top w:val="none" w:sz="0" w:space="0" w:color="auto"/>
                        <w:left w:val="none" w:sz="0" w:space="0" w:color="auto"/>
                        <w:bottom w:val="none" w:sz="0" w:space="0" w:color="auto"/>
                        <w:right w:val="none" w:sz="0" w:space="0" w:color="auto"/>
                      </w:divBdr>
                    </w:div>
                    <w:div w:id="156572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4083">
      <w:bodyDiv w:val="1"/>
      <w:marLeft w:val="0"/>
      <w:marRight w:val="0"/>
      <w:marTop w:val="0"/>
      <w:marBottom w:val="0"/>
      <w:divBdr>
        <w:top w:val="none" w:sz="0" w:space="0" w:color="auto"/>
        <w:left w:val="none" w:sz="0" w:space="0" w:color="auto"/>
        <w:bottom w:val="none" w:sz="0" w:space="0" w:color="auto"/>
        <w:right w:val="none" w:sz="0" w:space="0" w:color="auto"/>
      </w:divBdr>
    </w:div>
    <w:div w:id="66609759">
      <w:bodyDiv w:val="1"/>
      <w:marLeft w:val="0"/>
      <w:marRight w:val="0"/>
      <w:marTop w:val="0"/>
      <w:marBottom w:val="0"/>
      <w:divBdr>
        <w:top w:val="none" w:sz="0" w:space="0" w:color="auto"/>
        <w:left w:val="none" w:sz="0" w:space="0" w:color="auto"/>
        <w:bottom w:val="none" w:sz="0" w:space="0" w:color="auto"/>
        <w:right w:val="none" w:sz="0" w:space="0" w:color="auto"/>
      </w:divBdr>
    </w:div>
    <w:div w:id="66924983">
      <w:bodyDiv w:val="1"/>
      <w:marLeft w:val="0"/>
      <w:marRight w:val="0"/>
      <w:marTop w:val="0"/>
      <w:marBottom w:val="0"/>
      <w:divBdr>
        <w:top w:val="none" w:sz="0" w:space="0" w:color="auto"/>
        <w:left w:val="none" w:sz="0" w:space="0" w:color="auto"/>
        <w:bottom w:val="none" w:sz="0" w:space="0" w:color="auto"/>
        <w:right w:val="none" w:sz="0" w:space="0" w:color="auto"/>
      </w:divBdr>
    </w:div>
    <w:div w:id="67924894">
      <w:bodyDiv w:val="1"/>
      <w:marLeft w:val="0"/>
      <w:marRight w:val="0"/>
      <w:marTop w:val="0"/>
      <w:marBottom w:val="0"/>
      <w:divBdr>
        <w:top w:val="none" w:sz="0" w:space="0" w:color="auto"/>
        <w:left w:val="none" w:sz="0" w:space="0" w:color="auto"/>
        <w:bottom w:val="none" w:sz="0" w:space="0" w:color="auto"/>
        <w:right w:val="none" w:sz="0" w:space="0" w:color="auto"/>
      </w:divBdr>
    </w:div>
    <w:div w:id="67965685">
      <w:bodyDiv w:val="1"/>
      <w:marLeft w:val="0"/>
      <w:marRight w:val="0"/>
      <w:marTop w:val="0"/>
      <w:marBottom w:val="0"/>
      <w:divBdr>
        <w:top w:val="none" w:sz="0" w:space="0" w:color="auto"/>
        <w:left w:val="none" w:sz="0" w:space="0" w:color="auto"/>
        <w:bottom w:val="none" w:sz="0" w:space="0" w:color="auto"/>
        <w:right w:val="none" w:sz="0" w:space="0" w:color="auto"/>
      </w:divBdr>
    </w:div>
    <w:div w:id="68308119">
      <w:bodyDiv w:val="1"/>
      <w:marLeft w:val="0"/>
      <w:marRight w:val="0"/>
      <w:marTop w:val="0"/>
      <w:marBottom w:val="0"/>
      <w:divBdr>
        <w:top w:val="none" w:sz="0" w:space="0" w:color="auto"/>
        <w:left w:val="none" w:sz="0" w:space="0" w:color="auto"/>
        <w:bottom w:val="none" w:sz="0" w:space="0" w:color="auto"/>
        <w:right w:val="none" w:sz="0" w:space="0" w:color="auto"/>
      </w:divBdr>
    </w:div>
    <w:div w:id="68578878">
      <w:bodyDiv w:val="1"/>
      <w:marLeft w:val="0"/>
      <w:marRight w:val="0"/>
      <w:marTop w:val="0"/>
      <w:marBottom w:val="0"/>
      <w:divBdr>
        <w:top w:val="none" w:sz="0" w:space="0" w:color="auto"/>
        <w:left w:val="none" w:sz="0" w:space="0" w:color="auto"/>
        <w:bottom w:val="none" w:sz="0" w:space="0" w:color="auto"/>
        <w:right w:val="none" w:sz="0" w:space="0" w:color="auto"/>
      </w:divBdr>
    </w:div>
    <w:div w:id="69695867">
      <w:bodyDiv w:val="1"/>
      <w:marLeft w:val="0"/>
      <w:marRight w:val="0"/>
      <w:marTop w:val="0"/>
      <w:marBottom w:val="0"/>
      <w:divBdr>
        <w:top w:val="none" w:sz="0" w:space="0" w:color="auto"/>
        <w:left w:val="none" w:sz="0" w:space="0" w:color="auto"/>
        <w:bottom w:val="none" w:sz="0" w:space="0" w:color="auto"/>
        <w:right w:val="none" w:sz="0" w:space="0" w:color="auto"/>
      </w:divBdr>
    </w:div>
    <w:div w:id="69936723">
      <w:bodyDiv w:val="1"/>
      <w:marLeft w:val="0"/>
      <w:marRight w:val="0"/>
      <w:marTop w:val="0"/>
      <w:marBottom w:val="0"/>
      <w:divBdr>
        <w:top w:val="none" w:sz="0" w:space="0" w:color="auto"/>
        <w:left w:val="none" w:sz="0" w:space="0" w:color="auto"/>
        <w:bottom w:val="none" w:sz="0" w:space="0" w:color="auto"/>
        <w:right w:val="none" w:sz="0" w:space="0" w:color="auto"/>
      </w:divBdr>
      <w:divsChild>
        <w:div w:id="1800107939">
          <w:marLeft w:val="0"/>
          <w:marRight w:val="0"/>
          <w:marTop w:val="0"/>
          <w:marBottom w:val="0"/>
          <w:divBdr>
            <w:top w:val="none" w:sz="0" w:space="0" w:color="auto"/>
            <w:left w:val="none" w:sz="0" w:space="0" w:color="auto"/>
            <w:bottom w:val="none" w:sz="0" w:space="0" w:color="auto"/>
            <w:right w:val="none" w:sz="0" w:space="0" w:color="auto"/>
          </w:divBdr>
          <w:divsChild>
            <w:div w:id="576479582">
              <w:marLeft w:val="0"/>
              <w:marRight w:val="0"/>
              <w:marTop w:val="0"/>
              <w:marBottom w:val="0"/>
              <w:divBdr>
                <w:top w:val="none" w:sz="0" w:space="0" w:color="auto"/>
                <w:left w:val="none" w:sz="0" w:space="0" w:color="auto"/>
                <w:bottom w:val="none" w:sz="0" w:space="0" w:color="auto"/>
                <w:right w:val="none" w:sz="0" w:space="0" w:color="auto"/>
              </w:divBdr>
              <w:divsChild>
                <w:div w:id="117651254">
                  <w:marLeft w:val="0"/>
                  <w:marRight w:val="0"/>
                  <w:marTop w:val="0"/>
                  <w:marBottom w:val="0"/>
                  <w:divBdr>
                    <w:top w:val="none" w:sz="0" w:space="0" w:color="auto"/>
                    <w:left w:val="none" w:sz="0" w:space="0" w:color="auto"/>
                    <w:bottom w:val="none" w:sz="0" w:space="0" w:color="auto"/>
                    <w:right w:val="none" w:sz="0" w:space="0" w:color="auto"/>
                  </w:divBdr>
                  <w:divsChild>
                    <w:div w:id="1674532628">
                      <w:marLeft w:val="0"/>
                      <w:marRight w:val="0"/>
                      <w:marTop w:val="0"/>
                      <w:marBottom w:val="0"/>
                      <w:divBdr>
                        <w:top w:val="none" w:sz="0" w:space="0" w:color="auto"/>
                        <w:left w:val="none" w:sz="0" w:space="0" w:color="auto"/>
                        <w:bottom w:val="none" w:sz="0" w:space="0" w:color="auto"/>
                        <w:right w:val="none" w:sz="0" w:space="0" w:color="auto"/>
                      </w:divBdr>
                    </w:div>
                    <w:div w:id="967708542">
                      <w:marLeft w:val="0"/>
                      <w:marRight w:val="0"/>
                      <w:marTop w:val="0"/>
                      <w:marBottom w:val="0"/>
                      <w:divBdr>
                        <w:top w:val="none" w:sz="0" w:space="0" w:color="auto"/>
                        <w:left w:val="none" w:sz="0" w:space="0" w:color="auto"/>
                        <w:bottom w:val="none" w:sz="0" w:space="0" w:color="auto"/>
                        <w:right w:val="none" w:sz="0" w:space="0" w:color="auto"/>
                      </w:divBdr>
                    </w:div>
                    <w:div w:id="1754475866">
                      <w:marLeft w:val="0"/>
                      <w:marRight w:val="0"/>
                      <w:marTop w:val="0"/>
                      <w:marBottom w:val="0"/>
                      <w:divBdr>
                        <w:top w:val="none" w:sz="0" w:space="0" w:color="auto"/>
                        <w:left w:val="none" w:sz="0" w:space="0" w:color="auto"/>
                        <w:bottom w:val="none" w:sz="0" w:space="0" w:color="auto"/>
                        <w:right w:val="none" w:sz="0" w:space="0" w:color="auto"/>
                      </w:divBdr>
                    </w:div>
                    <w:div w:id="1843470188">
                      <w:marLeft w:val="0"/>
                      <w:marRight w:val="0"/>
                      <w:marTop w:val="0"/>
                      <w:marBottom w:val="0"/>
                      <w:divBdr>
                        <w:top w:val="none" w:sz="0" w:space="0" w:color="auto"/>
                        <w:left w:val="none" w:sz="0" w:space="0" w:color="auto"/>
                        <w:bottom w:val="none" w:sz="0" w:space="0" w:color="auto"/>
                        <w:right w:val="none" w:sz="0" w:space="0" w:color="auto"/>
                      </w:divBdr>
                    </w:div>
                    <w:div w:id="91244622">
                      <w:marLeft w:val="0"/>
                      <w:marRight w:val="0"/>
                      <w:marTop w:val="0"/>
                      <w:marBottom w:val="0"/>
                      <w:divBdr>
                        <w:top w:val="none" w:sz="0" w:space="0" w:color="auto"/>
                        <w:left w:val="none" w:sz="0" w:space="0" w:color="auto"/>
                        <w:bottom w:val="none" w:sz="0" w:space="0" w:color="auto"/>
                        <w:right w:val="none" w:sz="0" w:space="0" w:color="auto"/>
                      </w:divBdr>
                    </w:div>
                    <w:div w:id="114754835">
                      <w:marLeft w:val="0"/>
                      <w:marRight w:val="0"/>
                      <w:marTop w:val="0"/>
                      <w:marBottom w:val="0"/>
                      <w:divBdr>
                        <w:top w:val="none" w:sz="0" w:space="0" w:color="auto"/>
                        <w:left w:val="none" w:sz="0" w:space="0" w:color="auto"/>
                        <w:bottom w:val="none" w:sz="0" w:space="0" w:color="auto"/>
                        <w:right w:val="none" w:sz="0" w:space="0" w:color="auto"/>
                      </w:divBdr>
                    </w:div>
                    <w:div w:id="1143889390">
                      <w:marLeft w:val="0"/>
                      <w:marRight w:val="0"/>
                      <w:marTop w:val="0"/>
                      <w:marBottom w:val="0"/>
                      <w:divBdr>
                        <w:top w:val="none" w:sz="0" w:space="0" w:color="auto"/>
                        <w:left w:val="none" w:sz="0" w:space="0" w:color="auto"/>
                        <w:bottom w:val="none" w:sz="0" w:space="0" w:color="auto"/>
                        <w:right w:val="none" w:sz="0" w:space="0" w:color="auto"/>
                      </w:divBdr>
                    </w:div>
                    <w:div w:id="380400323">
                      <w:marLeft w:val="0"/>
                      <w:marRight w:val="0"/>
                      <w:marTop w:val="0"/>
                      <w:marBottom w:val="0"/>
                      <w:divBdr>
                        <w:top w:val="none" w:sz="0" w:space="0" w:color="auto"/>
                        <w:left w:val="none" w:sz="0" w:space="0" w:color="auto"/>
                        <w:bottom w:val="none" w:sz="0" w:space="0" w:color="auto"/>
                        <w:right w:val="none" w:sz="0" w:space="0" w:color="auto"/>
                      </w:divBdr>
                    </w:div>
                    <w:div w:id="145247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84958">
      <w:bodyDiv w:val="1"/>
      <w:marLeft w:val="0"/>
      <w:marRight w:val="0"/>
      <w:marTop w:val="0"/>
      <w:marBottom w:val="0"/>
      <w:divBdr>
        <w:top w:val="none" w:sz="0" w:space="0" w:color="auto"/>
        <w:left w:val="none" w:sz="0" w:space="0" w:color="auto"/>
        <w:bottom w:val="none" w:sz="0" w:space="0" w:color="auto"/>
        <w:right w:val="none" w:sz="0" w:space="0" w:color="auto"/>
      </w:divBdr>
      <w:divsChild>
        <w:div w:id="1134061225">
          <w:marLeft w:val="0"/>
          <w:marRight w:val="0"/>
          <w:marTop w:val="0"/>
          <w:marBottom w:val="0"/>
          <w:divBdr>
            <w:top w:val="none" w:sz="0" w:space="0" w:color="auto"/>
            <w:left w:val="none" w:sz="0" w:space="0" w:color="auto"/>
            <w:bottom w:val="none" w:sz="0" w:space="0" w:color="auto"/>
            <w:right w:val="none" w:sz="0" w:space="0" w:color="auto"/>
          </w:divBdr>
          <w:divsChild>
            <w:div w:id="14755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5934">
      <w:bodyDiv w:val="1"/>
      <w:marLeft w:val="0"/>
      <w:marRight w:val="0"/>
      <w:marTop w:val="0"/>
      <w:marBottom w:val="0"/>
      <w:divBdr>
        <w:top w:val="none" w:sz="0" w:space="0" w:color="auto"/>
        <w:left w:val="none" w:sz="0" w:space="0" w:color="auto"/>
        <w:bottom w:val="none" w:sz="0" w:space="0" w:color="auto"/>
        <w:right w:val="none" w:sz="0" w:space="0" w:color="auto"/>
      </w:divBdr>
    </w:div>
    <w:div w:id="71203359">
      <w:bodyDiv w:val="1"/>
      <w:marLeft w:val="0"/>
      <w:marRight w:val="0"/>
      <w:marTop w:val="0"/>
      <w:marBottom w:val="0"/>
      <w:divBdr>
        <w:top w:val="none" w:sz="0" w:space="0" w:color="auto"/>
        <w:left w:val="none" w:sz="0" w:space="0" w:color="auto"/>
        <w:bottom w:val="none" w:sz="0" w:space="0" w:color="auto"/>
        <w:right w:val="none" w:sz="0" w:space="0" w:color="auto"/>
      </w:divBdr>
    </w:div>
    <w:div w:id="71440181">
      <w:bodyDiv w:val="1"/>
      <w:marLeft w:val="0"/>
      <w:marRight w:val="0"/>
      <w:marTop w:val="0"/>
      <w:marBottom w:val="0"/>
      <w:divBdr>
        <w:top w:val="none" w:sz="0" w:space="0" w:color="auto"/>
        <w:left w:val="none" w:sz="0" w:space="0" w:color="auto"/>
        <w:bottom w:val="none" w:sz="0" w:space="0" w:color="auto"/>
        <w:right w:val="none" w:sz="0" w:space="0" w:color="auto"/>
      </w:divBdr>
    </w:div>
    <w:div w:id="72240098">
      <w:bodyDiv w:val="1"/>
      <w:marLeft w:val="0"/>
      <w:marRight w:val="0"/>
      <w:marTop w:val="0"/>
      <w:marBottom w:val="0"/>
      <w:divBdr>
        <w:top w:val="none" w:sz="0" w:space="0" w:color="auto"/>
        <w:left w:val="none" w:sz="0" w:space="0" w:color="auto"/>
        <w:bottom w:val="none" w:sz="0" w:space="0" w:color="auto"/>
        <w:right w:val="none" w:sz="0" w:space="0" w:color="auto"/>
      </w:divBdr>
    </w:div>
    <w:div w:id="73667908">
      <w:bodyDiv w:val="1"/>
      <w:marLeft w:val="0"/>
      <w:marRight w:val="0"/>
      <w:marTop w:val="0"/>
      <w:marBottom w:val="0"/>
      <w:divBdr>
        <w:top w:val="none" w:sz="0" w:space="0" w:color="auto"/>
        <w:left w:val="none" w:sz="0" w:space="0" w:color="auto"/>
        <w:bottom w:val="none" w:sz="0" w:space="0" w:color="auto"/>
        <w:right w:val="none" w:sz="0" w:space="0" w:color="auto"/>
      </w:divBdr>
    </w:div>
    <w:div w:id="74058349">
      <w:bodyDiv w:val="1"/>
      <w:marLeft w:val="0"/>
      <w:marRight w:val="0"/>
      <w:marTop w:val="0"/>
      <w:marBottom w:val="0"/>
      <w:divBdr>
        <w:top w:val="none" w:sz="0" w:space="0" w:color="auto"/>
        <w:left w:val="none" w:sz="0" w:space="0" w:color="auto"/>
        <w:bottom w:val="none" w:sz="0" w:space="0" w:color="auto"/>
        <w:right w:val="none" w:sz="0" w:space="0" w:color="auto"/>
      </w:divBdr>
    </w:div>
    <w:div w:id="74059612">
      <w:bodyDiv w:val="1"/>
      <w:marLeft w:val="0"/>
      <w:marRight w:val="0"/>
      <w:marTop w:val="0"/>
      <w:marBottom w:val="0"/>
      <w:divBdr>
        <w:top w:val="none" w:sz="0" w:space="0" w:color="auto"/>
        <w:left w:val="none" w:sz="0" w:space="0" w:color="auto"/>
        <w:bottom w:val="none" w:sz="0" w:space="0" w:color="auto"/>
        <w:right w:val="none" w:sz="0" w:space="0" w:color="auto"/>
      </w:divBdr>
    </w:div>
    <w:div w:id="74284453">
      <w:bodyDiv w:val="1"/>
      <w:marLeft w:val="0"/>
      <w:marRight w:val="0"/>
      <w:marTop w:val="0"/>
      <w:marBottom w:val="0"/>
      <w:divBdr>
        <w:top w:val="none" w:sz="0" w:space="0" w:color="auto"/>
        <w:left w:val="none" w:sz="0" w:space="0" w:color="auto"/>
        <w:bottom w:val="none" w:sz="0" w:space="0" w:color="auto"/>
        <w:right w:val="none" w:sz="0" w:space="0" w:color="auto"/>
      </w:divBdr>
    </w:div>
    <w:div w:id="74865905">
      <w:bodyDiv w:val="1"/>
      <w:marLeft w:val="0"/>
      <w:marRight w:val="0"/>
      <w:marTop w:val="0"/>
      <w:marBottom w:val="0"/>
      <w:divBdr>
        <w:top w:val="none" w:sz="0" w:space="0" w:color="auto"/>
        <w:left w:val="none" w:sz="0" w:space="0" w:color="auto"/>
        <w:bottom w:val="none" w:sz="0" w:space="0" w:color="auto"/>
        <w:right w:val="none" w:sz="0" w:space="0" w:color="auto"/>
      </w:divBdr>
    </w:div>
    <w:div w:id="76293146">
      <w:bodyDiv w:val="1"/>
      <w:marLeft w:val="0"/>
      <w:marRight w:val="0"/>
      <w:marTop w:val="0"/>
      <w:marBottom w:val="0"/>
      <w:divBdr>
        <w:top w:val="none" w:sz="0" w:space="0" w:color="auto"/>
        <w:left w:val="none" w:sz="0" w:space="0" w:color="auto"/>
        <w:bottom w:val="none" w:sz="0" w:space="0" w:color="auto"/>
        <w:right w:val="none" w:sz="0" w:space="0" w:color="auto"/>
      </w:divBdr>
    </w:div>
    <w:div w:id="76364856">
      <w:bodyDiv w:val="1"/>
      <w:marLeft w:val="0"/>
      <w:marRight w:val="0"/>
      <w:marTop w:val="0"/>
      <w:marBottom w:val="0"/>
      <w:divBdr>
        <w:top w:val="none" w:sz="0" w:space="0" w:color="auto"/>
        <w:left w:val="none" w:sz="0" w:space="0" w:color="auto"/>
        <w:bottom w:val="none" w:sz="0" w:space="0" w:color="auto"/>
        <w:right w:val="none" w:sz="0" w:space="0" w:color="auto"/>
      </w:divBdr>
    </w:div>
    <w:div w:id="78334229">
      <w:bodyDiv w:val="1"/>
      <w:marLeft w:val="0"/>
      <w:marRight w:val="0"/>
      <w:marTop w:val="0"/>
      <w:marBottom w:val="0"/>
      <w:divBdr>
        <w:top w:val="none" w:sz="0" w:space="0" w:color="auto"/>
        <w:left w:val="none" w:sz="0" w:space="0" w:color="auto"/>
        <w:bottom w:val="none" w:sz="0" w:space="0" w:color="auto"/>
        <w:right w:val="none" w:sz="0" w:space="0" w:color="auto"/>
      </w:divBdr>
      <w:divsChild>
        <w:div w:id="1991983929">
          <w:marLeft w:val="0"/>
          <w:marRight w:val="0"/>
          <w:marTop w:val="0"/>
          <w:marBottom w:val="0"/>
          <w:divBdr>
            <w:top w:val="none" w:sz="0" w:space="0" w:color="auto"/>
            <w:left w:val="none" w:sz="0" w:space="0" w:color="auto"/>
            <w:bottom w:val="none" w:sz="0" w:space="0" w:color="auto"/>
            <w:right w:val="none" w:sz="0" w:space="0" w:color="auto"/>
          </w:divBdr>
          <w:divsChild>
            <w:div w:id="734006770">
              <w:marLeft w:val="0"/>
              <w:marRight w:val="0"/>
              <w:marTop w:val="0"/>
              <w:marBottom w:val="0"/>
              <w:divBdr>
                <w:top w:val="none" w:sz="0" w:space="0" w:color="auto"/>
                <w:left w:val="none" w:sz="0" w:space="0" w:color="auto"/>
                <w:bottom w:val="none" w:sz="0" w:space="0" w:color="auto"/>
                <w:right w:val="none" w:sz="0" w:space="0" w:color="auto"/>
              </w:divBdr>
              <w:divsChild>
                <w:div w:id="510604439">
                  <w:marLeft w:val="0"/>
                  <w:marRight w:val="0"/>
                  <w:marTop w:val="0"/>
                  <w:marBottom w:val="0"/>
                  <w:divBdr>
                    <w:top w:val="none" w:sz="0" w:space="0" w:color="auto"/>
                    <w:left w:val="none" w:sz="0" w:space="0" w:color="auto"/>
                    <w:bottom w:val="none" w:sz="0" w:space="0" w:color="auto"/>
                    <w:right w:val="none" w:sz="0" w:space="0" w:color="auto"/>
                  </w:divBdr>
                  <w:divsChild>
                    <w:div w:id="1794057744">
                      <w:marLeft w:val="0"/>
                      <w:marRight w:val="0"/>
                      <w:marTop w:val="0"/>
                      <w:marBottom w:val="0"/>
                      <w:divBdr>
                        <w:top w:val="none" w:sz="0" w:space="0" w:color="auto"/>
                        <w:left w:val="none" w:sz="0" w:space="0" w:color="auto"/>
                        <w:bottom w:val="none" w:sz="0" w:space="0" w:color="auto"/>
                        <w:right w:val="none" w:sz="0" w:space="0" w:color="auto"/>
                      </w:divBdr>
                    </w:div>
                    <w:div w:id="875315489">
                      <w:marLeft w:val="0"/>
                      <w:marRight w:val="0"/>
                      <w:marTop w:val="0"/>
                      <w:marBottom w:val="0"/>
                      <w:divBdr>
                        <w:top w:val="none" w:sz="0" w:space="0" w:color="auto"/>
                        <w:left w:val="none" w:sz="0" w:space="0" w:color="auto"/>
                        <w:bottom w:val="none" w:sz="0" w:space="0" w:color="auto"/>
                        <w:right w:val="none" w:sz="0" w:space="0" w:color="auto"/>
                      </w:divBdr>
                    </w:div>
                    <w:div w:id="669910008">
                      <w:marLeft w:val="0"/>
                      <w:marRight w:val="0"/>
                      <w:marTop w:val="0"/>
                      <w:marBottom w:val="0"/>
                      <w:divBdr>
                        <w:top w:val="none" w:sz="0" w:space="0" w:color="auto"/>
                        <w:left w:val="none" w:sz="0" w:space="0" w:color="auto"/>
                        <w:bottom w:val="none" w:sz="0" w:space="0" w:color="auto"/>
                        <w:right w:val="none" w:sz="0" w:space="0" w:color="auto"/>
                      </w:divBdr>
                    </w:div>
                    <w:div w:id="1561940877">
                      <w:marLeft w:val="0"/>
                      <w:marRight w:val="0"/>
                      <w:marTop w:val="0"/>
                      <w:marBottom w:val="0"/>
                      <w:divBdr>
                        <w:top w:val="none" w:sz="0" w:space="0" w:color="auto"/>
                        <w:left w:val="none" w:sz="0" w:space="0" w:color="auto"/>
                        <w:bottom w:val="none" w:sz="0" w:space="0" w:color="auto"/>
                        <w:right w:val="none" w:sz="0" w:space="0" w:color="auto"/>
                      </w:divBdr>
                    </w:div>
                    <w:div w:id="1853178057">
                      <w:marLeft w:val="0"/>
                      <w:marRight w:val="0"/>
                      <w:marTop w:val="0"/>
                      <w:marBottom w:val="0"/>
                      <w:divBdr>
                        <w:top w:val="none" w:sz="0" w:space="0" w:color="auto"/>
                        <w:left w:val="none" w:sz="0" w:space="0" w:color="auto"/>
                        <w:bottom w:val="none" w:sz="0" w:space="0" w:color="auto"/>
                        <w:right w:val="none" w:sz="0" w:space="0" w:color="auto"/>
                      </w:divBdr>
                    </w:div>
                    <w:div w:id="2095085894">
                      <w:marLeft w:val="0"/>
                      <w:marRight w:val="0"/>
                      <w:marTop w:val="0"/>
                      <w:marBottom w:val="0"/>
                      <w:divBdr>
                        <w:top w:val="none" w:sz="0" w:space="0" w:color="auto"/>
                        <w:left w:val="none" w:sz="0" w:space="0" w:color="auto"/>
                        <w:bottom w:val="none" w:sz="0" w:space="0" w:color="auto"/>
                        <w:right w:val="none" w:sz="0" w:space="0" w:color="auto"/>
                      </w:divBdr>
                    </w:div>
                    <w:div w:id="825051217">
                      <w:marLeft w:val="0"/>
                      <w:marRight w:val="0"/>
                      <w:marTop w:val="0"/>
                      <w:marBottom w:val="0"/>
                      <w:divBdr>
                        <w:top w:val="none" w:sz="0" w:space="0" w:color="auto"/>
                        <w:left w:val="none" w:sz="0" w:space="0" w:color="auto"/>
                        <w:bottom w:val="none" w:sz="0" w:space="0" w:color="auto"/>
                        <w:right w:val="none" w:sz="0" w:space="0" w:color="auto"/>
                      </w:divBdr>
                    </w:div>
                    <w:div w:id="1681855867">
                      <w:marLeft w:val="0"/>
                      <w:marRight w:val="0"/>
                      <w:marTop w:val="0"/>
                      <w:marBottom w:val="0"/>
                      <w:divBdr>
                        <w:top w:val="none" w:sz="0" w:space="0" w:color="auto"/>
                        <w:left w:val="none" w:sz="0" w:space="0" w:color="auto"/>
                        <w:bottom w:val="none" w:sz="0" w:space="0" w:color="auto"/>
                        <w:right w:val="none" w:sz="0" w:space="0" w:color="auto"/>
                      </w:divBdr>
                    </w:div>
                    <w:div w:id="63472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07963">
      <w:bodyDiv w:val="1"/>
      <w:marLeft w:val="0"/>
      <w:marRight w:val="0"/>
      <w:marTop w:val="0"/>
      <w:marBottom w:val="0"/>
      <w:divBdr>
        <w:top w:val="none" w:sz="0" w:space="0" w:color="auto"/>
        <w:left w:val="none" w:sz="0" w:space="0" w:color="auto"/>
        <w:bottom w:val="none" w:sz="0" w:space="0" w:color="auto"/>
        <w:right w:val="none" w:sz="0" w:space="0" w:color="auto"/>
      </w:divBdr>
    </w:div>
    <w:div w:id="78529870">
      <w:bodyDiv w:val="1"/>
      <w:marLeft w:val="0"/>
      <w:marRight w:val="0"/>
      <w:marTop w:val="0"/>
      <w:marBottom w:val="0"/>
      <w:divBdr>
        <w:top w:val="none" w:sz="0" w:space="0" w:color="auto"/>
        <w:left w:val="none" w:sz="0" w:space="0" w:color="auto"/>
        <w:bottom w:val="none" w:sz="0" w:space="0" w:color="auto"/>
        <w:right w:val="none" w:sz="0" w:space="0" w:color="auto"/>
      </w:divBdr>
      <w:divsChild>
        <w:div w:id="121965018">
          <w:marLeft w:val="0"/>
          <w:marRight w:val="0"/>
          <w:marTop w:val="0"/>
          <w:marBottom w:val="0"/>
          <w:divBdr>
            <w:top w:val="none" w:sz="0" w:space="0" w:color="auto"/>
            <w:left w:val="none" w:sz="0" w:space="0" w:color="auto"/>
            <w:bottom w:val="none" w:sz="0" w:space="0" w:color="auto"/>
            <w:right w:val="none" w:sz="0" w:space="0" w:color="auto"/>
          </w:divBdr>
        </w:div>
      </w:divsChild>
    </w:div>
    <w:div w:id="78722113">
      <w:bodyDiv w:val="1"/>
      <w:marLeft w:val="0"/>
      <w:marRight w:val="0"/>
      <w:marTop w:val="0"/>
      <w:marBottom w:val="0"/>
      <w:divBdr>
        <w:top w:val="none" w:sz="0" w:space="0" w:color="auto"/>
        <w:left w:val="none" w:sz="0" w:space="0" w:color="auto"/>
        <w:bottom w:val="none" w:sz="0" w:space="0" w:color="auto"/>
        <w:right w:val="none" w:sz="0" w:space="0" w:color="auto"/>
      </w:divBdr>
    </w:div>
    <w:div w:id="78909259">
      <w:bodyDiv w:val="1"/>
      <w:marLeft w:val="0"/>
      <w:marRight w:val="0"/>
      <w:marTop w:val="0"/>
      <w:marBottom w:val="0"/>
      <w:divBdr>
        <w:top w:val="none" w:sz="0" w:space="0" w:color="auto"/>
        <w:left w:val="none" w:sz="0" w:space="0" w:color="auto"/>
        <w:bottom w:val="none" w:sz="0" w:space="0" w:color="auto"/>
        <w:right w:val="none" w:sz="0" w:space="0" w:color="auto"/>
      </w:divBdr>
    </w:div>
    <w:div w:id="79448638">
      <w:bodyDiv w:val="1"/>
      <w:marLeft w:val="0"/>
      <w:marRight w:val="0"/>
      <w:marTop w:val="0"/>
      <w:marBottom w:val="0"/>
      <w:divBdr>
        <w:top w:val="none" w:sz="0" w:space="0" w:color="auto"/>
        <w:left w:val="none" w:sz="0" w:space="0" w:color="auto"/>
        <w:bottom w:val="none" w:sz="0" w:space="0" w:color="auto"/>
        <w:right w:val="none" w:sz="0" w:space="0" w:color="auto"/>
      </w:divBdr>
    </w:div>
    <w:div w:id="79789499">
      <w:bodyDiv w:val="1"/>
      <w:marLeft w:val="0"/>
      <w:marRight w:val="0"/>
      <w:marTop w:val="0"/>
      <w:marBottom w:val="0"/>
      <w:divBdr>
        <w:top w:val="none" w:sz="0" w:space="0" w:color="auto"/>
        <w:left w:val="none" w:sz="0" w:space="0" w:color="auto"/>
        <w:bottom w:val="none" w:sz="0" w:space="0" w:color="auto"/>
        <w:right w:val="none" w:sz="0" w:space="0" w:color="auto"/>
      </w:divBdr>
    </w:div>
    <w:div w:id="80562763">
      <w:bodyDiv w:val="1"/>
      <w:marLeft w:val="0"/>
      <w:marRight w:val="0"/>
      <w:marTop w:val="0"/>
      <w:marBottom w:val="0"/>
      <w:divBdr>
        <w:top w:val="none" w:sz="0" w:space="0" w:color="auto"/>
        <w:left w:val="none" w:sz="0" w:space="0" w:color="auto"/>
        <w:bottom w:val="none" w:sz="0" w:space="0" w:color="auto"/>
        <w:right w:val="none" w:sz="0" w:space="0" w:color="auto"/>
      </w:divBdr>
      <w:divsChild>
        <w:div w:id="1406492442">
          <w:marLeft w:val="0"/>
          <w:marRight w:val="0"/>
          <w:marTop w:val="0"/>
          <w:marBottom w:val="0"/>
          <w:divBdr>
            <w:top w:val="none" w:sz="0" w:space="0" w:color="auto"/>
            <w:left w:val="none" w:sz="0" w:space="0" w:color="auto"/>
            <w:bottom w:val="none" w:sz="0" w:space="0" w:color="auto"/>
            <w:right w:val="none" w:sz="0" w:space="0" w:color="auto"/>
          </w:divBdr>
          <w:divsChild>
            <w:div w:id="1586257205">
              <w:marLeft w:val="0"/>
              <w:marRight w:val="0"/>
              <w:marTop w:val="0"/>
              <w:marBottom w:val="0"/>
              <w:divBdr>
                <w:top w:val="none" w:sz="0" w:space="0" w:color="auto"/>
                <w:left w:val="none" w:sz="0" w:space="0" w:color="auto"/>
                <w:bottom w:val="none" w:sz="0" w:space="0" w:color="auto"/>
                <w:right w:val="none" w:sz="0" w:space="0" w:color="auto"/>
              </w:divBdr>
              <w:divsChild>
                <w:div w:id="1306230505">
                  <w:marLeft w:val="0"/>
                  <w:marRight w:val="0"/>
                  <w:marTop w:val="0"/>
                  <w:marBottom w:val="0"/>
                  <w:divBdr>
                    <w:top w:val="none" w:sz="0" w:space="0" w:color="auto"/>
                    <w:left w:val="none" w:sz="0" w:space="0" w:color="auto"/>
                    <w:bottom w:val="none" w:sz="0" w:space="0" w:color="auto"/>
                    <w:right w:val="none" w:sz="0" w:space="0" w:color="auto"/>
                  </w:divBdr>
                  <w:divsChild>
                    <w:div w:id="1110930047">
                      <w:marLeft w:val="0"/>
                      <w:marRight w:val="0"/>
                      <w:marTop w:val="0"/>
                      <w:marBottom w:val="0"/>
                      <w:divBdr>
                        <w:top w:val="none" w:sz="0" w:space="0" w:color="auto"/>
                        <w:left w:val="none" w:sz="0" w:space="0" w:color="auto"/>
                        <w:bottom w:val="none" w:sz="0" w:space="0" w:color="auto"/>
                        <w:right w:val="none" w:sz="0" w:space="0" w:color="auto"/>
                      </w:divBdr>
                    </w:div>
                    <w:div w:id="430316362">
                      <w:marLeft w:val="0"/>
                      <w:marRight w:val="0"/>
                      <w:marTop w:val="0"/>
                      <w:marBottom w:val="0"/>
                      <w:divBdr>
                        <w:top w:val="none" w:sz="0" w:space="0" w:color="auto"/>
                        <w:left w:val="none" w:sz="0" w:space="0" w:color="auto"/>
                        <w:bottom w:val="none" w:sz="0" w:space="0" w:color="auto"/>
                        <w:right w:val="none" w:sz="0" w:space="0" w:color="auto"/>
                      </w:divBdr>
                    </w:div>
                    <w:div w:id="1806699069">
                      <w:marLeft w:val="0"/>
                      <w:marRight w:val="0"/>
                      <w:marTop w:val="0"/>
                      <w:marBottom w:val="0"/>
                      <w:divBdr>
                        <w:top w:val="none" w:sz="0" w:space="0" w:color="auto"/>
                        <w:left w:val="none" w:sz="0" w:space="0" w:color="auto"/>
                        <w:bottom w:val="none" w:sz="0" w:space="0" w:color="auto"/>
                        <w:right w:val="none" w:sz="0" w:space="0" w:color="auto"/>
                      </w:divBdr>
                    </w:div>
                    <w:div w:id="1312715789">
                      <w:marLeft w:val="0"/>
                      <w:marRight w:val="0"/>
                      <w:marTop w:val="0"/>
                      <w:marBottom w:val="0"/>
                      <w:divBdr>
                        <w:top w:val="none" w:sz="0" w:space="0" w:color="auto"/>
                        <w:left w:val="none" w:sz="0" w:space="0" w:color="auto"/>
                        <w:bottom w:val="none" w:sz="0" w:space="0" w:color="auto"/>
                        <w:right w:val="none" w:sz="0" w:space="0" w:color="auto"/>
                      </w:divBdr>
                    </w:div>
                    <w:div w:id="1160118623">
                      <w:marLeft w:val="0"/>
                      <w:marRight w:val="0"/>
                      <w:marTop w:val="0"/>
                      <w:marBottom w:val="0"/>
                      <w:divBdr>
                        <w:top w:val="none" w:sz="0" w:space="0" w:color="auto"/>
                        <w:left w:val="none" w:sz="0" w:space="0" w:color="auto"/>
                        <w:bottom w:val="none" w:sz="0" w:space="0" w:color="auto"/>
                        <w:right w:val="none" w:sz="0" w:space="0" w:color="auto"/>
                      </w:divBdr>
                    </w:div>
                    <w:div w:id="771508045">
                      <w:marLeft w:val="0"/>
                      <w:marRight w:val="0"/>
                      <w:marTop w:val="0"/>
                      <w:marBottom w:val="0"/>
                      <w:divBdr>
                        <w:top w:val="none" w:sz="0" w:space="0" w:color="auto"/>
                        <w:left w:val="none" w:sz="0" w:space="0" w:color="auto"/>
                        <w:bottom w:val="none" w:sz="0" w:space="0" w:color="auto"/>
                        <w:right w:val="none" w:sz="0" w:space="0" w:color="auto"/>
                      </w:divBdr>
                    </w:div>
                    <w:div w:id="2109424909">
                      <w:marLeft w:val="0"/>
                      <w:marRight w:val="0"/>
                      <w:marTop w:val="0"/>
                      <w:marBottom w:val="0"/>
                      <w:divBdr>
                        <w:top w:val="none" w:sz="0" w:space="0" w:color="auto"/>
                        <w:left w:val="none" w:sz="0" w:space="0" w:color="auto"/>
                        <w:bottom w:val="none" w:sz="0" w:space="0" w:color="auto"/>
                        <w:right w:val="none" w:sz="0" w:space="0" w:color="auto"/>
                      </w:divBdr>
                    </w:div>
                    <w:div w:id="757748989">
                      <w:marLeft w:val="0"/>
                      <w:marRight w:val="0"/>
                      <w:marTop w:val="0"/>
                      <w:marBottom w:val="0"/>
                      <w:divBdr>
                        <w:top w:val="none" w:sz="0" w:space="0" w:color="auto"/>
                        <w:left w:val="none" w:sz="0" w:space="0" w:color="auto"/>
                        <w:bottom w:val="none" w:sz="0" w:space="0" w:color="auto"/>
                        <w:right w:val="none" w:sz="0" w:space="0" w:color="auto"/>
                      </w:divBdr>
                    </w:div>
                    <w:div w:id="517619359">
                      <w:marLeft w:val="0"/>
                      <w:marRight w:val="0"/>
                      <w:marTop w:val="0"/>
                      <w:marBottom w:val="0"/>
                      <w:divBdr>
                        <w:top w:val="none" w:sz="0" w:space="0" w:color="auto"/>
                        <w:left w:val="none" w:sz="0" w:space="0" w:color="auto"/>
                        <w:bottom w:val="none" w:sz="0" w:space="0" w:color="auto"/>
                        <w:right w:val="none" w:sz="0" w:space="0" w:color="auto"/>
                      </w:divBdr>
                    </w:div>
                    <w:div w:id="16755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89875">
      <w:bodyDiv w:val="1"/>
      <w:marLeft w:val="0"/>
      <w:marRight w:val="0"/>
      <w:marTop w:val="0"/>
      <w:marBottom w:val="0"/>
      <w:divBdr>
        <w:top w:val="none" w:sz="0" w:space="0" w:color="auto"/>
        <w:left w:val="none" w:sz="0" w:space="0" w:color="auto"/>
        <w:bottom w:val="none" w:sz="0" w:space="0" w:color="auto"/>
        <w:right w:val="none" w:sz="0" w:space="0" w:color="auto"/>
      </w:divBdr>
    </w:div>
    <w:div w:id="81071884">
      <w:bodyDiv w:val="1"/>
      <w:marLeft w:val="0"/>
      <w:marRight w:val="0"/>
      <w:marTop w:val="0"/>
      <w:marBottom w:val="0"/>
      <w:divBdr>
        <w:top w:val="none" w:sz="0" w:space="0" w:color="auto"/>
        <w:left w:val="none" w:sz="0" w:space="0" w:color="auto"/>
        <w:bottom w:val="none" w:sz="0" w:space="0" w:color="auto"/>
        <w:right w:val="none" w:sz="0" w:space="0" w:color="auto"/>
      </w:divBdr>
      <w:divsChild>
        <w:div w:id="553464280">
          <w:marLeft w:val="0"/>
          <w:marRight w:val="0"/>
          <w:marTop w:val="0"/>
          <w:marBottom w:val="0"/>
          <w:divBdr>
            <w:top w:val="none" w:sz="0" w:space="0" w:color="auto"/>
            <w:left w:val="none" w:sz="0" w:space="0" w:color="auto"/>
            <w:bottom w:val="none" w:sz="0" w:space="0" w:color="auto"/>
            <w:right w:val="none" w:sz="0" w:space="0" w:color="auto"/>
          </w:divBdr>
          <w:divsChild>
            <w:div w:id="297926907">
              <w:marLeft w:val="0"/>
              <w:marRight w:val="0"/>
              <w:marTop w:val="0"/>
              <w:marBottom w:val="0"/>
              <w:divBdr>
                <w:top w:val="none" w:sz="0" w:space="0" w:color="auto"/>
                <w:left w:val="none" w:sz="0" w:space="0" w:color="auto"/>
                <w:bottom w:val="none" w:sz="0" w:space="0" w:color="auto"/>
                <w:right w:val="none" w:sz="0" w:space="0" w:color="auto"/>
              </w:divBdr>
              <w:divsChild>
                <w:div w:id="856894134">
                  <w:marLeft w:val="0"/>
                  <w:marRight w:val="0"/>
                  <w:marTop w:val="0"/>
                  <w:marBottom w:val="0"/>
                  <w:divBdr>
                    <w:top w:val="none" w:sz="0" w:space="0" w:color="auto"/>
                    <w:left w:val="none" w:sz="0" w:space="0" w:color="auto"/>
                    <w:bottom w:val="none" w:sz="0" w:space="0" w:color="auto"/>
                    <w:right w:val="none" w:sz="0" w:space="0" w:color="auto"/>
                  </w:divBdr>
                  <w:divsChild>
                    <w:div w:id="658189024">
                      <w:marLeft w:val="0"/>
                      <w:marRight w:val="0"/>
                      <w:marTop w:val="0"/>
                      <w:marBottom w:val="0"/>
                      <w:divBdr>
                        <w:top w:val="none" w:sz="0" w:space="0" w:color="auto"/>
                        <w:left w:val="none" w:sz="0" w:space="0" w:color="auto"/>
                        <w:bottom w:val="none" w:sz="0" w:space="0" w:color="auto"/>
                        <w:right w:val="none" w:sz="0" w:space="0" w:color="auto"/>
                      </w:divBdr>
                    </w:div>
                    <w:div w:id="1912037428">
                      <w:marLeft w:val="0"/>
                      <w:marRight w:val="0"/>
                      <w:marTop w:val="0"/>
                      <w:marBottom w:val="0"/>
                      <w:divBdr>
                        <w:top w:val="none" w:sz="0" w:space="0" w:color="auto"/>
                        <w:left w:val="none" w:sz="0" w:space="0" w:color="auto"/>
                        <w:bottom w:val="none" w:sz="0" w:space="0" w:color="auto"/>
                        <w:right w:val="none" w:sz="0" w:space="0" w:color="auto"/>
                      </w:divBdr>
                    </w:div>
                    <w:div w:id="1335953714">
                      <w:marLeft w:val="0"/>
                      <w:marRight w:val="0"/>
                      <w:marTop w:val="0"/>
                      <w:marBottom w:val="0"/>
                      <w:divBdr>
                        <w:top w:val="none" w:sz="0" w:space="0" w:color="auto"/>
                        <w:left w:val="none" w:sz="0" w:space="0" w:color="auto"/>
                        <w:bottom w:val="none" w:sz="0" w:space="0" w:color="auto"/>
                        <w:right w:val="none" w:sz="0" w:space="0" w:color="auto"/>
                      </w:divBdr>
                    </w:div>
                    <w:div w:id="122356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86503">
      <w:bodyDiv w:val="1"/>
      <w:marLeft w:val="0"/>
      <w:marRight w:val="0"/>
      <w:marTop w:val="0"/>
      <w:marBottom w:val="0"/>
      <w:divBdr>
        <w:top w:val="none" w:sz="0" w:space="0" w:color="auto"/>
        <w:left w:val="none" w:sz="0" w:space="0" w:color="auto"/>
        <w:bottom w:val="none" w:sz="0" w:space="0" w:color="auto"/>
        <w:right w:val="none" w:sz="0" w:space="0" w:color="auto"/>
      </w:divBdr>
    </w:div>
    <w:div w:id="81873524">
      <w:bodyDiv w:val="1"/>
      <w:marLeft w:val="0"/>
      <w:marRight w:val="0"/>
      <w:marTop w:val="0"/>
      <w:marBottom w:val="0"/>
      <w:divBdr>
        <w:top w:val="none" w:sz="0" w:space="0" w:color="auto"/>
        <w:left w:val="none" w:sz="0" w:space="0" w:color="auto"/>
        <w:bottom w:val="none" w:sz="0" w:space="0" w:color="auto"/>
        <w:right w:val="none" w:sz="0" w:space="0" w:color="auto"/>
      </w:divBdr>
    </w:div>
    <w:div w:id="82185131">
      <w:bodyDiv w:val="1"/>
      <w:marLeft w:val="0"/>
      <w:marRight w:val="0"/>
      <w:marTop w:val="0"/>
      <w:marBottom w:val="0"/>
      <w:divBdr>
        <w:top w:val="none" w:sz="0" w:space="0" w:color="auto"/>
        <w:left w:val="none" w:sz="0" w:space="0" w:color="auto"/>
        <w:bottom w:val="none" w:sz="0" w:space="0" w:color="auto"/>
        <w:right w:val="none" w:sz="0" w:space="0" w:color="auto"/>
      </w:divBdr>
    </w:div>
    <w:div w:id="82923964">
      <w:bodyDiv w:val="1"/>
      <w:marLeft w:val="0"/>
      <w:marRight w:val="0"/>
      <w:marTop w:val="0"/>
      <w:marBottom w:val="0"/>
      <w:divBdr>
        <w:top w:val="none" w:sz="0" w:space="0" w:color="auto"/>
        <w:left w:val="none" w:sz="0" w:space="0" w:color="auto"/>
        <w:bottom w:val="none" w:sz="0" w:space="0" w:color="auto"/>
        <w:right w:val="none" w:sz="0" w:space="0" w:color="auto"/>
      </w:divBdr>
    </w:div>
    <w:div w:id="84497531">
      <w:bodyDiv w:val="1"/>
      <w:marLeft w:val="0"/>
      <w:marRight w:val="0"/>
      <w:marTop w:val="0"/>
      <w:marBottom w:val="0"/>
      <w:divBdr>
        <w:top w:val="none" w:sz="0" w:space="0" w:color="auto"/>
        <w:left w:val="none" w:sz="0" w:space="0" w:color="auto"/>
        <w:bottom w:val="none" w:sz="0" w:space="0" w:color="auto"/>
        <w:right w:val="none" w:sz="0" w:space="0" w:color="auto"/>
      </w:divBdr>
    </w:div>
    <w:div w:id="84689770">
      <w:bodyDiv w:val="1"/>
      <w:marLeft w:val="0"/>
      <w:marRight w:val="0"/>
      <w:marTop w:val="0"/>
      <w:marBottom w:val="0"/>
      <w:divBdr>
        <w:top w:val="none" w:sz="0" w:space="0" w:color="auto"/>
        <w:left w:val="none" w:sz="0" w:space="0" w:color="auto"/>
        <w:bottom w:val="none" w:sz="0" w:space="0" w:color="auto"/>
        <w:right w:val="none" w:sz="0" w:space="0" w:color="auto"/>
      </w:divBdr>
    </w:div>
    <w:div w:id="85731560">
      <w:bodyDiv w:val="1"/>
      <w:marLeft w:val="0"/>
      <w:marRight w:val="0"/>
      <w:marTop w:val="0"/>
      <w:marBottom w:val="0"/>
      <w:divBdr>
        <w:top w:val="none" w:sz="0" w:space="0" w:color="auto"/>
        <w:left w:val="none" w:sz="0" w:space="0" w:color="auto"/>
        <w:bottom w:val="none" w:sz="0" w:space="0" w:color="auto"/>
        <w:right w:val="none" w:sz="0" w:space="0" w:color="auto"/>
      </w:divBdr>
      <w:divsChild>
        <w:div w:id="1354185715">
          <w:marLeft w:val="0"/>
          <w:marRight w:val="0"/>
          <w:marTop w:val="0"/>
          <w:marBottom w:val="0"/>
          <w:divBdr>
            <w:top w:val="none" w:sz="0" w:space="0" w:color="auto"/>
            <w:left w:val="none" w:sz="0" w:space="0" w:color="auto"/>
            <w:bottom w:val="none" w:sz="0" w:space="0" w:color="auto"/>
            <w:right w:val="none" w:sz="0" w:space="0" w:color="auto"/>
          </w:divBdr>
        </w:div>
      </w:divsChild>
    </w:div>
    <w:div w:id="85735876">
      <w:bodyDiv w:val="1"/>
      <w:marLeft w:val="0"/>
      <w:marRight w:val="0"/>
      <w:marTop w:val="0"/>
      <w:marBottom w:val="0"/>
      <w:divBdr>
        <w:top w:val="none" w:sz="0" w:space="0" w:color="auto"/>
        <w:left w:val="none" w:sz="0" w:space="0" w:color="auto"/>
        <w:bottom w:val="none" w:sz="0" w:space="0" w:color="auto"/>
        <w:right w:val="none" w:sz="0" w:space="0" w:color="auto"/>
      </w:divBdr>
      <w:divsChild>
        <w:div w:id="1373992751">
          <w:marLeft w:val="0"/>
          <w:marRight w:val="0"/>
          <w:marTop w:val="0"/>
          <w:marBottom w:val="0"/>
          <w:divBdr>
            <w:top w:val="none" w:sz="0" w:space="0" w:color="auto"/>
            <w:left w:val="none" w:sz="0" w:space="0" w:color="auto"/>
            <w:bottom w:val="none" w:sz="0" w:space="0" w:color="auto"/>
            <w:right w:val="none" w:sz="0" w:space="0" w:color="auto"/>
          </w:divBdr>
          <w:divsChild>
            <w:div w:id="1005089305">
              <w:marLeft w:val="0"/>
              <w:marRight w:val="0"/>
              <w:marTop w:val="0"/>
              <w:marBottom w:val="0"/>
              <w:divBdr>
                <w:top w:val="none" w:sz="0" w:space="0" w:color="auto"/>
                <w:left w:val="none" w:sz="0" w:space="0" w:color="auto"/>
                <w:bottom w:val="none" w:sz="0" w:space="0" w:color="auto"/>
                <w:right w:val="none" w:sz="0" w:space="0" w:color="auto"/>
              </w:divBdr>
              <w:divsChild>
                <w:div w:id="351881747">
                  <w:marLeft w:val="0"/>
                  <w:marRight w:val="0"/>
                  <w:marTop w:val="0"/>
                  <w:marBottom w:val="0"/>
                  <w:divBdr>
                    <w:top w:val="none" w:sz="0" w:space="0" w:color="auto"/>
                    <w:left w:val="none" w:sz="0" w:space="0" w:color="auto"/>
                    <w:bottom w:val="none" w:sz="0" w:space="0" w:color="auto"/>
                    <w:right w:val="none" w:sz="0" w:space="0" w:color="auto"/>
                  </w:divBdr>
                  <w:divsChild>
                    <w:div w:id="1900824308">
                      <w:marLeft w:val="0"/>
                      <w:marRight w:val="0"/>
                      <w:marTop w:val="0"/>
                      <w:marBottom w:val="0"/>
                      <w:divBdr>
                        <w:top w:val="none" w:sz="0" w:space="0" w:color="auto"/>
                        <w:left w:val="none" w:sz="0" w:space="0" w:color="auto"/>
                        <w:bottom w:val="none" w:sz="0" w:space="0" w:color="auto"/>
                        <w:right w:val="none" w:sz="0" w:space="0" w:color="auto"/>
                      </w:divBdr>
                      <w:divsChild>
                        <w:div w:id="1372420875">
                          <w:marLeft w:val="0"/>
                          <w:marRight w:val="0"/>
                          <w:marTop w:val="0"/>
                          <w:marBottom w:val="0"/>
                          <w:divBdr>
                            <w:top w:val="none" w:sz="0" w:space="0" w:color="auto"/>
                            <w:left w:val="none" w:sz="0" w:space="0" w:color="auto"/>
                            <w:bottom w:val="none" w:sz="0" w:space="0" w:color="auto"/>
                            <w:right w:val="none" w:sz="0" w:space="0" w:color="auto"/>
                          </w:divBdr>
                          <w:divsChild>
                            <w:div w:id="1537082931">
                              <w:marLeft w:val="0"/>
                              <w:marRight w:val="0"/>
                              <w:marTop w:val="0"/>
                              <w:marBottom w:val="0"/>
                              <w:divBdr>
                                <w:top w:val="none" w:sz="0" w:space="0" w:color="auto"/>
                                <w:left w:val="none" w:sz="0" w:space="0" w:color="auto"/>
                                <w:bottom w:val="none" w:sz="0" w:space="0" w:color="auto"/>
                                <w:right w:val="none" w:sz="0" w:space="0" w:color="auto"/>
                              </w:divBdr>
                              <w:divsChild>
                                <w:div w:id="20101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393206">
                  <w:marLeft w:val="0"/>
                  <w:marRight w:val="0"/>
                  <w:marTop w:val="0"/>
                  <w:marBottom w:val="0"/>
                  <w:divBdr>
                    <w:top w:val="none" w:sz="0" w:space="0" w:color="auto"/>
                    <w:left w:val="none" w:sz="0" w:space="0" w:color="auto"/>
                    <w:bottom w:val="none" w:sz="0" w:space="0" w:color="auto"/>
                    <w:right w:val="none" w:sz="0" w:space="0" w:color="auto"/>
                  </w:divBdr>
                  <w:divsChild>
                    <w:div w:id="122961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013906">
          <w:marLeft w:val="0"/>
          <w:marRight w:val="0"/>
          <w:marTop w:val="0"/>
          <w:marBottom w:val="0"/>
          <w:divBdr>
            <w:top w:val="single" w:sz="6" w:space="11" w:color="DDDDDD"/>
            <w:left w:val="none" w:sz="0" w:space="0" w:color="auto"/>
            <w:bottom w:val="none" w:sz="0" w:space="0" w:color="auto"/>
            <w:right w:val="none" w:sz="0" w:space="0" w:color="auto"/>
          </w:divBdr>
          <w:divsChild>
            <w:div w:id="1630013685">
              <w:marLeft w:val="0"/>
              <w:marRight w:val="0"/>
              <w:marTop w:val="0"/>
              <w:marBottom w:val="0"/>
              <w:divBdr>
                <w:top w:val="none" w:sz="0" w:space="0" w:color="auto"/>
                <w:left w:val="none" w:sz="0" w:space="0" w:color="auto"/>
                <w:bottom w:val="none" w:sz="0" w:space="0" w:color="auto"/>
                <w:right w:val="none" w:sz="0" w:space="0" w:color="auto"/>
              </w:divBdr>
              <w:divsChild>
                <w:div w:id="629670541">
                  <w:marLeft w:val="-120"/>
                  <w:marRight w:val="0"/>
                  <w:marTop w:val="0"/>
                  <w:marBottom w:val="0"/>
                  <w:divBdr>
                    <w:top w:val="none" w:sz="0" w:space="0" w:color="auto"/>
                    <w:left w:val="none" w:sz="0" w:space="0" w:color="auto"/>
                    <w:bottom w:val="none" w:sz="0" w:space="0" w:color="auto"/>
                    <w:right w:val="none" w:sz="0" w:space="0" w:color="auto"/>
                  </w:divBdr>
                  <w:divsChild>
                    <w:div w:id="413162300">
                      <w:marLeft w:val="0"/>
                      <w:marRight w:val="0"/>
                      <w:marTop w:val="0"/>
                      <w:marBottom w:val="0"/>
                      <w:divBdr>
                        <w:top w:val="none" w:sz="0" w:space="0" w:color="auto"/>
                        <w:left w:val="none" w:sz="0" w:space="0" w:color="auto"/>
                        <w:bottom w:val="none" w:sz="0" w:space="0" w:color="auto"/>
                        <w:right w:val="none" w:sz="0" w:space="0" w:color="auto"/>
                      </w:divBdr>
                      <w:divsChild>
                        <w:div w:id="599065744">
                          <w:marLeft w:val="0"/>
                          <w:marRight w:val="0"/>
                          <w:marTop w:val="0"/>
                          <w:marBottom w:val="0"/>
                          <w:divBdr>
                            <w:top w:val="none" w:sz="0" w:space="0" w:color="auto"/>
                            <w:left w:val="none" w:sz="0" w:space="0" w:color="auto"/>
                            <w:bottom w:val="none" w:sz="0" w:space="0" w:color="auto"/>
                            <w:right w:val="none" w:sz="0" w:space="0" w:color="auto"/>
                          </w:divBdr>
                          <w:divsChild>
                            <w:div w:id="176452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65783">
                      <w:marLeft w:val="0"/>
                      <w:marRight w:val="0"/>
                      <w:marTop w:val="0"/>
                      <w:marBottom w:val="0"/>
                      <w:divBdr>
                        <w:top w:val="none" w:sz="0" w:space="0" w:color="auto"/>
                        <w:left w:val="none" w:sz="0" w:space="0" w:color="auto"/>
                        <w:bottom w:val="none" w:sz="0" w:space="0" w:color="auto"/>
                        <w:right w:val="none" w:sz="0" w:space="0" w:color="auto"/>
                      </w:divBdr>
                      <w:divsChild>
                        <w:div w:id="1910843905">
                          <w:marLeft w:val="0"/>
                          <w:marRight w:val="0"/>
                          <w:marTop w:val="0"/>
                          <w:marBottom w:val="0"/>
                          <w:divBdr>
                            <w:top w:val="none" w:sz="0" w:space="0" w:color="auto"/>
                            <w:left w:val="none" w:sz="0" w:space="0" w:color="auto"/>
                            <w:bottom w:val="none" w:sz="0" w:space="0" w:color="auto"/>
                            <w:right w:val="none" w:sz="0" w:space="0" w:color="auto"/>
                          </w:divBdr>
                          <w:divsChild>
                            <w:div w:id="58257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049896">
      <w:bodyDiv w:val="1"/>
      <w:marLeft w:val="0"/>
      <w:marRight w:val="0"/>
      <w:marTop w:val="0"/>
      <w:marBottom w:val="0"/>
      <w:divBdr>
        <w:top w:val="none" w:sz="0" w:space="0" w:color="auto"/>
        <w:left w:val="none" w:sz="0" w:space="0" w:color="auto"/>
        <w:bottom w:val="none" w:sz="0" w:space="0" w:color="auto"/>
        <w:right w:val="none" w:sz="0" w:space="0" w:color="auto"/>
      </w:divBdr>
      <w:divsChild>
        <w:div w:id="1857770810">
          <w:marLeft w:val="0"/>
          <w:marRight w:val="0"/>
          <w:marTop w:val="0"/>
          <w:marBottom w:val="0"/>
          <w:divBdr>
            <w:top w:val="none" w:sz="0" w:space="0" w:color="auto"/>
            <w:left w:val="none" w:sz="0" w:space="0" w:color="auto"/>
            <w:bottom w:val="none" w:sz="0" w:space="0" w:color="auto"/>
            <w:right w:val="none" w:sz="0" w:space="0" w:color="auto"/>
          </w:divBdr>
          <w:divsChild>
            <w:div w:id="1329283233">
              <w:marLeft w:val="0"/>
              <w:marRight w:val="0"/>
              <w:marTop w:val="0"/>
              <w:marBottom w:val="0"/>
              <w:divBdr>
                <w:top w:val="none" w:sz="0" w:space="0" w:color="auto"/>
                <w:left w:val="none" w:sz="0" w:space="0" w:color="auto"/>
                <w:bottom w:val="none" w:sz="0" w:space="0" w:color="auto"/>
                <w:right w:val="none" w:sz="0" w:space="0" w:color="auto"/>
              </w:divBdr>
              <w:divsChild>
                <w:div w:id="790634263">
                  <w:marLeft w:val="0"/>
                  <w:marRight w:val="0"/>
                  <w:marTop w:val="0"/>
                  <w:marBottom w:val="0"/>
                  <w:divBdr>
                    <w:top w:val="none" w:sz="0" w:space="0" w:color="auto"/>
                    <w:left w:val="none" w:sz="0" w:space="0" w:color="auto"/>
                    <w:bottom w:val="none" w:sz="0" w:space="0" w:color="auto"/>
                    <w:right w:val="none" w:sz="0" w:space="0" w:color="auto"/>
                  </w:divBdr>
                  <w:divsChild>
                    <w:div w:id="594094323">
                      <w:marLeft w:val="0"/>
                      <w:marRight w:val="0"/>
                      <w:marTop w:val="0"/>
                      <w:marBottom w:val="0"/>
                      <w:divBdr>
                        <w:top w:val="none" w:sz="0" w:space="0" w:color="auto"/>
                        <w:left w:val="none" w:sz="0" w:space="0" w:color="auto"/>
                        <w:bottom w:val="none" w:sz="0" w:space="0" w:color="auto"/>
                        <w:right w:val="none" w:sz="0" w:space="0" w:color="auto"/>
                      </w:divBdr>
                    </w:div>
                    <w:div w:id="2006856527">
                      <w:marLeft w:val="0"/>
                      <w:marRight w:val="0"/>
                      <w:marTop w:val="0"/>
                      <w:marBottom w:val="0"/>
                      <w:divBdr>
                        <w:top w:val="none" w:sz="0" w:space="0" w:color="auto"/>
                        <w:left w:val="none" w:sz="0" w:space="0" w:color="auto"/>
                        <w:bottom w:val="none" w:sz="0" w:space="0" w:color="auto"/>
                        <w:right w:val="none" w:sz="0" w:space="0" w:color="auto"/>
                      </w:divBdr>
                    </w:div>
                    <w:div w:id="213301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19863">
      <w:bodyDiv w:val="1"/>
      <w:marLeft w:val="0"/>
      <w:marRight w:val="0"/>
      <w:marTop w:val="0"/>
      <w:marBottom w:val="0"/>
      <w:divBdr>
        <w:top w:val="none" w:sz="0" w:space="0" w:color="auto"/>
        <w:left w:val="none" w:sz="0" w:space="0" w:color="auto"/>
        <w:bottom w:val="none" w:sz="0" w:space="0" w:color="auto"/>
        <w:right w:val="none" w:sz="0" w:space="0" w:color="auto"/>
      </w:divBdr>
    </w:div>
    <w:div w:id="86342631">
      <w:bodyDiv w:val="1"/>
      <w:marLeft w:val="0"/>
      <w:marRight w:val="0"/>
      <w:marTop w:val="0"/>
      <w:marBottom w:val="0"/>
      <w:divBdr>
        <w:top w:val="none" w:sz="0" w:space="0" w:color="auto"/>
        <w:left w:val="none" w:sz="0" w:space="0" w:color="auto"/>
        <w:bottom w:val="none" w:sz="0" w:space="0" w:color="auto"/>
        <w:right w:val="none" w:sz="0" w:space="0" w:color="auto"/>
      </w:divBdr>
    </w:div>
    <w:div w:id="86394289">
      <w:bodyDiv w:val="1"/>
      <w:marLeft w:val="0"/>
      <w:marRight w:val="0"/>
      <w:marTop w:val="0"/>
      <w:marBottom w:val="0"/>
      <w:divBdr>
        <w:top w:val="none" w:sz="0" w:space="0" w:color="auto"/>
        <w:left w:val="none" w:sz="0" w:space="0" w:color="auto"/>
        <w:bottom w:val="none" w:sz="0" w:space="0" w:color="auto"/>
        <w:right w:val="none" w:sz="0" w:space="0" w:color="auto"/>
      </w:divBdr>
    </w:div>
    <w:div w:id="87386373">
      <w:bodyDiv w:val="1"/>
      <w:marLeft w:val="0"/>
      <w:marRight w:val="0"/>
      <w:marTop w:val="0"/>
      <w:marBottom w:val="0"/>
      <w:divBdr>
        <w:top w:val="none" w:sz="0" w:space="0" w:color="auto"/>
        <w:left w:val="none" w:sz="0" w:space="0" w:color="auto"/>
        <w:bottom w:val="none" w:sz="0" w:space="0" w:color="auto"/>
        <w:right w:val="none" w:sz="0" w:space="0" w:color="auto"/>
      </w:divBdr>
      <w:divsChild>
        <w:div w:id="1626501474">
          <w:marLeft w:val="0"/>
          <w:marRight w:val="0"/>
          <w:marTop w:val="0"/>
          <w:marBottom w:val="0"/>
          <w:divBdr>
            <w:top w:val="none" w:sz="0" w:space="0" w:color="auto"/>
            <w:left w:val="none" w:sz="0" w:space="0" w:color="auto"/>
            <w:bottom w:val="none" w:sz="0" w:space="0" w:color="auto"/>
            <w:right w:val="none" w:sz="0" w:space="0" w:color="auto"/>
          </w:divBdr>
          <w:divsChild>
            <w:div w:id="1540974125">
              <w:marLeft w:val="0"/>
              <w:marRight w:val="0"/>
              <w:marTop w:val="0"/>
              <w:marBottom w:val="0"/>
              <w:divBdr>
                <w:top w:val="none" w:sz="0" w:space="0" w:color="auto"/>
                <w:left w:val="none" w:sz="0" w:space="0" w:color="auto"/>
                <w:bottom w:val="none" w:sz="0" w:space="0" w:color="auto"/>
                <w:right w:val="none" w:sz="0" w:space="0" w:color="auto"/>
              </w:divBdr>
              <w:divsChild>
                <w:div w:id="1631785814">
                  <w:marLeft w:val="0"/>
                  <w:marRight w:val="0"/>
                  <w:marTop w:val="0"/>
                  <w:marBottom w:val="0"/>
                  <w:divBdr>
                    <w:top w:val="none" w:sz="0" w:space="0" w:color="auto"/>
                    <w:left w:val="none" w:sz="0" w:space="0" w:color="auto"/>
                    <w:bottom w:val="none" w:sz="0" w:space="0" w:color="auto"/>
                    <w:right w:val="none" w:sz="0" w:space="0" w:color="auto"/>
                  </w:divBdr>
                  <w:divsChild>
                    <w:div w:id="126435686">
                      <w:marLeft w:val="0"/>
                      <w:marRight w:val="0"/>
                      <w:marTop w:val="0"/>
                      <w:marBottom w:val="0"/>
                      <w:divBdr>
                        <w:top w:val="none" w:sz="0" w:space="0" w:color="auto"/>
                        <w:left w:val="none" w:sz="0" w:space="0" w:color="auto"/>
                        <w:bottom w:val="none" w:sz="0" w:space="0" w:color="auto"/>
                        <w:right w:val="none" w:sz="0" w:space="0" w:color="auto"/>
                      </w:divBdr>
                    </w:div>
                    <w:div w:id="299313228">
                      <w:marLeft w:val="0"/>
                      <w:marRight w:val="0"/>
                      <w:marTop w:val="0"/>
                      <w:marBottom w:val="0"/>
                      <w:divBdr>
                        <w:top w:val="none" w:sz="0" w:space="0" w:color="auto"/>
                        <w:left w:val="none" w:sz="0" w:space="0" w:color="auto"/>
                        <w:bottom w:val="none" w:sz="0" w:space="0" w:color="auto"/>
                        <w:right w:val="none" w:sz="0" w:space="0" w:color="auto"/>
                      </w:divBdr>
                    </w:div>
                    <w:div w:id="2029406967">
                      <w:marLeft w:val="0"/>
                      <w:marRight w:val="0"/>
                      <w:marTop w:val="0"/>
                      <w:marBottom w:val="0"/>
                      <w:divBdr>
                        <w:top w:val="none" w:sz="0" w:space="0" w:color="auto"/>
                        <w:left w:val="none" w:sz="0" w:space="0" w:color="auto"/>
                        <w:bottom w:val="none" w:sz="0" w:space="0" w:color="auto"/>
                        <w:right w:val="none" w:sz="0" w:space="0" w:color="auto"/>
                      </w:divBdr>
                    </w:div>
                    <w:div w:id="2028210441">
                      <w:marLeft w:val="0"/>
                      <w:marRight w:val="0"/>
                      <w:marTop w:val="0"/>
                      <w:marBottom w:val="0"/>
                      <w:divBdr>
                        <w:top w:val="none" w:sz="0" w:space="0" w:color="auto"/>
                        <w:left w:val="none" w:sz="0" w:space="0" w:color="auto"/>
                        <w:bottom w:val="none" w:sz="0" w:space="0" w:color="auto"/>
                        <w:right w:val="none" w:sz="0" w:space="0" w:color="auto"/>
                      </w:divBdr>
                    </w:div>
                    <w:div w:id="756899695">
                      <w:marLeft w:val="0"/>
                      <w:marRight w:val="0"/>
                      <w:marTop w:val="0"/>
                      <w:marBottom w:val="0"/>
                      <w:divBdr>
                        <w:top w:val="none" w:sz="0" w:space="0" w:color="auto"/>
                        <w:left w:val="none" w:sz="0" w:space="0" w:color="auto"/>
                        <w:bottom w:val="none" w:sz="0" w:space="0" w:color="auto"/>
                        <w:right w:val="none" w:sz="0" w:space="0" w:color="auto"/>
                      </w:divBdr>
                    </w:div>
                    <w:div w:id="140190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46019">
      <w:bodyDiv w:val="1"/>
      <w:marLeft w:val="0"/>
      <w:marRight w:val="0"/>
      <w:marTop w:val="0"/>
      <w:marBottom w:val="0"/>
      <w:divBdr>
        <w:top w:val="none" w:sz="0" w:space="0" w:color="auto"/>
        <w:left w:val="none" w:sz="0" w:space="0" w:color="auto"/>
        <w:bottom w:val="none" w:sz="0" w:space="0" w:color="auto"/>
        <w:right w:val="none" w:sz="0" w:space="0" w:color="auto"/>
      </w:divBdr>
    </w:div>
    <w:div w:id="87964584">
      <w:bodyDiv w:val="1"/>
      <w:marLeft w:val="0"/>
      <w:marRight w:val="0"/>
      <w:marTop w:val="0"/>
      <w:marBottom w:val="0"/>
      <w:divBdr>
        <w:top w:val="none" w:sz="0" w:space="0" w:color="auto"/>
        <w:left w:val="none" w:sz="0" w:space="0" w:color="auto"/>
        <w:bottom w:val="none" w:sz="0" w:space="0" w:color="auto"/>
        <w:right w:val="none" w:sz="0" w:space="0" w:color="auto"/>
      </w:divBdr>
    </w:div>
    <w:div w:id="88283229">
      <w:bodyDiv w:val="1"/>
      <w:marLeft w:val="0"/>
      <w:marRight w:val="0"/>
      <w:marTop w:val="0"/>
      <w:marBottom w:val="0"/>
      <w:divBdr>
        <w:top w:val="none" w:sz="0" w:space="0" w:color="auto"/>
        <w:left w:val="none" w:sz="0" w:space="0" w:color="auto"/>
        <w:bottom w:val="none" w:sz="0" w:space="0" w:color="auto"/>
        <w:right w:val="none" w:sz="0" w:space="0" w:color="auto"/>
      </w:divBdr>
      <w:divsChild>
        <w:div w:id="50083943">
          <w:marLeft w:val="0"/>
          <w:marRight w:val="0"/>
          <w:marTop w:val="0"/>
          <w:marBottom w:val="0"/>
          <w:divBdr>
            <w:top w:val="none" w:sz="0" w:space="0" w:color="auto"/>
            <w:left w:val="none" w:sz="0" w:space="0" w:color="auto"/>
            <w:bottom w:val="none" w:sz="0" w:space="0" w:color="auto"/>
            <w:right w:val="none" w:sz="0" w:space="0" w:color="auto"/>
          </w:divBdr>
        </w:div>
        <w:div w:id="772674898">
          <w:marLeft w:val="0"/>
          <w:marRight w:val="0"/>
          <w:marTop w:val="0"/>
          <w:marBottom w:val="0"/>
          <w:divBdr>
            <w:top w:val="none" w:sz="0" w:space="0" w:color="auto"/>
            <w:left w:val="none" w:sz="0" w:space="0" w:color="auto"/>
            <w:bottom w:val="none" w:sz="0" w:space="0" w:color="auto"/>
            <w:right w:val="none" w:sz="0" w:space="0" w:color="auto"/>
          </w:divBdr>
          <w:divsChild>
            <w:div w:id="2031373852">
              <w:marLeft w:val="0"/>
              <w:marRight w:val="0"/>
              <w:marTop w:val="0"/>
              <w:marBottom w:val="0"/>
              <w:divBdr>
                <w:top w:val="none" w:sz="0" w:space="0" w:color="auto"/>
                <w:left w:val="none" w:sz="0" w:space="0" w:color="auto"/>
                <w:bottom w:val="none" w:sz="0" w:space="0" w:color="auto"/>
                <w:right w:val="none" w:sz="0" w:space="0" w:color="auto"/>
              </w:divBdr>
              <w:divsChild>
                <w:div w:id="1930700035">
                  <w:marLeft w:val="0"/>
                  <w:marRight w:val="0"/>
                  <w:marTop w:val="0"/>
                  <w:marBottom w:val="0"/>
                  <w:divBdr>
                    <w:top w:val="none" w:sz="0" w:space="0" w:color="auto"/>
                    <w:left w:val="none" w:sz="0" w:space="0" w:color="auto"/>
                    <w:bottom w:val="none" w:sz="0" w:space="0" w:color="auto"/>
                    <w:right w:val="none" w:sz="0" w:space="0" w:color="auto"/>
                  </w:divBdr>
                  <w:divsChild>
                    <w:div w:id="668561225">
                      <w:marLeft w:val="0"/>
                      <w:marRight w:val="0"/>
                      <w:marTop w:val="0"/>
                      <w:marBottom w:val="0"/>
                      <w:divBdr>
                        <w:top w:val="none" w:sz="0" w:space="0" w:color="auto"/>
                        <w:left w:val="none" w:sz="0" w:space="0" w:color="auto"/>
                        <w:bottom w:val="none" w:sz="0" w:space="0" w:color="auto"/>
                        <w:right w:val="none" w:sz="0" w:space="0" w:color="auto"/>
                      </w:divBdr>
                      <w:divsChild>
                        <w:div w:id="189943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42133">
      <w:bodyDiv w:val="1"/>
      <w:marLeft w:val="0"/>
      <w:marRight w:val="0"/>
      <w:marTop w:val="0"/>
      <w:marBottom w:val="0"/>
      <w:divBdr>
        <w:top w:val="none" w:sz="0" w:space="0" w:color="auto"/>
        <w:left w:val="none" w:sz="0" w:space="0" w:color="auto"/>
        <w:bottom w:val="none" w:sz="0" w:space="0" w:color="auto"/>
        <w:right w:val="none" w:sz="0" w:space="0" w:color="auto"/>
      </w:divBdr>
    </w:div>
    <w:div w:id="89543883">
      <w:bodyDiv w:val="1"/>
      <w:marLeft w:val="0"/>
      <w:marRight w:val="0"/>
      <w:marTop w:val="0"/>
      <w:marBottom w:val="0"/>
      <w:divBdr>
        <w:top w:val="none" w:sz="0" w:space="0" w:color="auto"/>
        <w:left w:val="none" w:sz="0" w:space="0" w:color="auto"/>
        <w:bottom w:val="none" w:sz="0" w:space="0" w:color="auto"/>
        <w:right w:val="none" w:sz="0" w:space="0" w:color="auto"/>
      </w:divBdr>
    </w:div>
    <w:div w:id="89663245">
      <w:bodyDiv w:val="1"/>
      <w:marLeft w:val="0"/>
      <w:marRight w:val="0"/>
      <w:marTop w:val="0"/>
      <w:marBottom w:val="0"/>
      <w:divBdr>
        <w:top w:val="none" w:sz="0" w:space="0" w:color="auto"/>
        <w:left w:val="none" w:sz="0" w:space="0" w:color="auto"/>
        <w:bottom w:val="none" w:sz="0" w:space="0" w:color="auto"/>
        <w:right w:val="none" w:sz="0" w:space="0" w:color="auto"/>
      </w:divBdr>
      <w:divsChild>
        <w:div w:id="1346009935">
          <w:marLeft w:val="0"/>
          <w:marRight w:val="0"/>
          <w:marTop w:val="0"/>
          <w:marBottom w:val="0"/>
          <w:divBdr>
            <w:top w:val="none" w:sz="0" w:space="0" w:color="auto"/>
            <w:left w:val="none" w:sz="0" w:space="0" w:color="auto"/>
            <w:bottom w:val="none" w:sz="0" w:space="0" w:color="auto"/>
            <w:right w:val="none" w:sz="0" w:space="0" w:color="auto"/>
          </w:divBdr>
          <w:divsChild>
            <w:div w:id="160584708">
              <w:marLeft w:val="0"/>
              <w:marRight w:val="0"/>
              <w:marTop w:val="0"/>
              <w:marBottom w:val="0"/>
              <w:divBdr>
                <w:top w:val="none" w:sz="0" w:space="0" w:color="auto"/>
                <w:left w:val="none" w:sz="0" w:space="0" w:color="auto"/>
                <w:bottom w:val="none" w:sz="0" w:space="0" w:color="auto"/>
                <w:right w:val="none" w:sz="0" w:space="0" w:color="auto"/>
              </w:divBdr>
              <w:divsChild>
                <w:div w:id="1913586485">
                  <w:marLeft w:val="0"/>
                  <w:marRight w:val="0"/>
                  <w:marTop w:val="0"/>
                  <w:marBottom w:val="0"/>
                  <w:divBdr>
                    <w:top w:val="none" w:sz="0" w:space="0" w:color="auto"/>
                    <w:left w:val="none" w:sz="0" w:space="0" w:color="auto"/>
                    <w:bottom w:val="none" w:sz="0" w:space="0" w:color="auto"/>
                    <w:right w:val="none" w:sz="0" w:space="0" w:color="auto"/>
                  </w:divBdr>
                  <w:divsChild>
                    <w:div w:id="347147729">
                      <w:marLeft w:val="0"/>
                      <w:marRight w:val="0"/>
                      <w:marTop w:val="0"/>
                      <w:marBottom w:val="0"/>
                      <w:divBdr>
                        <w:top w:val="none" w:sz="0" w:space="0" w:color="auto"/>
                        <w:left w:val="none" w:sz="0" w:space="0" w:color="auto"/>
                        <w:bottom w:val="none" w:sz="0" w:space="0" w:color="auto"/>
                        <w:right w:val="none" w:sz="0" w:space="0" w:color="auto"/>
                      </w:divBdr>
                    </w:div>
                    <w:div w:id="476536050">
                      <w:marLeft w:val="0"/>
                      <w:marRight w:val="0"/>
                      <w:marTop w:val="0"/>
                      <w:marBottom w:val="0"/>
                      <w:divBdr>
                        <w:top w:val="none" w:sz="0" w:space="0" w:color="auto"/>
                        <w:left w:val="none" w:sz="0" w:space="0" w:color="auto"/>
                        <w:bottom w:val="none" w:sz="0" w:space="0" w:color="auto"/>
                        <w:right w:val="none" w:sz="0" w:space="0" w:color="auto"/>
                      </w:divBdr>
                    </w:div>
                    <w:div w:id="1086346203">
                      <w:marLeft w:val="0"/>
                      <w:marRight w:val="0"/>
                      <w:marTop w:val="0"/>
                      <w:marBottom w:val="0"/>
                      <w:divBdr>
                        <w:top w:val="none" w:sz="0" w:space="0" w:color="auto"/>
                        <w:left w:val="none" w:sz="0" w:space="0" w:color="auto"/>
                        <w:bottom w:val="none" w:sz="0" w:space="0" w:color="auto"/>
                        <w:right w:val="none" w:sz="0" w:space="0" w:color="auto"/>
                      </w:divBdr>
                    </w:div>
                    <w:div w:id="638463544">
                      <w:marLeft w:val="0"/>
                      <w:marRight w:val="0"/>
                      <w:marTop w:val="0"/>
                      <w:marBottom w:val="0"/>
                      <w:divBdr>
                        <w:top w:val="none" w:sz="0" w:space="0" w:color="auto"/>
                        <w:left w:val="none" w:sz="0" w:space="0" w:color="auto"/>
                        <w:bottom w:val="none" w:sz="0" w:space="0" w:color="auto"/>
                        <w:right w:val="none" w:sz="0" w:space="0" w:color="auto"/>
                      </w:divBdr>
                    </w:div>
                    <w:div w:id="721832530">
                      <w:marLeft w:val="0"/>
                      <w:marRight w:val="0"/>
                      <w:marTop w:val="0"/>
                      <w:marBottom w:val="0"/>
                      <w:divBdr>
                        <w:top w:val="none" w:sz="0" w:space="0" w:color="auto"/>
                        <w:left w:val="none" w:sz="0" w:space="0" w:color="auto"/>
                        <w:bottom w:val="none" w:sz="0" w:space="0" w:color="auto"/>
                        <w:right w:val="none" w:sz="0" w:space="0" w:color="auto"/>
                      </w:divBdr>
                    </w:div>
                    <w:div w:id="1340814489">
                      <w:marLeft w:val="0"/>
                      <w:marRight w:val="0"/>
                      <w:marTop w:val="0"/>
                      <w:marBottom w:val="0"/>
                      <w:divBdr>
                        <w:top w:val="none" w:sz="0" w:space="0" w:color="auto"/>
                        <w:left w:val="none" w:sz="0" w:space="0" w:color="auto"/>
                        <w:bottom w:val="none" w:sz="0" w:space="0" w:color="auto"/>
                        <w:right w:val="none" w:sz="0" w:space="0" w:color="auto"/>
                      </w:divBdr>
                    </w:div>
                    <w:div w:id="1840073451">
                      <w:marLeft w:val="0"/>
                      <w:marRight w:val="0"/>
                      <w:marTop w:val="0"/>
                      <w:marBottom w:val="0"/>
                      <w:divBdr>
                        <w:top w:val="none" w:sz="0" w:space="0" w:color="auto"/>
                        <w:left w:val="none" w:sz="0" w:space="0" w:color="auto"/>
                        <w:bottom w:val="none" w:sz="0" w:space="0" w:color="auto"/>
                        <w:right w:val="none" w:sz="0" w:space="0" w:color="auto"/>
                      </w:divBdr>
                    </w:div>
                    <w:div w:id="1125074568">
                      <w:marLeft w:val="0"/>
                      <w:marRight w:val="0"/>
                      <w:marTop w:val="0"/>
                      <w:marBottom w:val="0"/>
                      <w:divBdr>
                        <w:top w:val="none" w:sz="0" w:space="0" w:color="auto"/>
                        <w:left w:val="none" w:sz="0" w:space="0" w:color="auto"/>
                        <w:bottom w:val="none" w:sz="0" w:space="0" w:color="auto"/>
                        <w:right w:val="none" w:sz="0" w:space="0" w:color="auto"/>
                      </w:divBdr>
                    </w:div>
                    <w:div w:id="201904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56314">
      <w:bodyDiv w:val="1"/>
      <w:marLeft w:val="0"/>
      <w:marRight w:val="0"/>
      <w:marTop w:val="0"/>
      <w:marBottom w:val="0"/>
      <w:divBdr>
        <w:top w:val="none" w:sz="0" w:space="0" w:color="auto"/>
        <w:left w:val="none" w:sz="0" w:space="0" w:color="auto"/>
        <w:bottom w:val="none" w:sz="0" w:space="0" w:color="auto"/>
        <w:right w:val="none" w:sz="0" w:space="0" w:color="auto"/>
      </w:divBdr>
    </w:div>
    <w:div w:id="90125661">
      <w:bodyDiv w:val="1"/>
      <w:marLeft w:val="0"/>
      <w:marRight w:val="0"/>
      <w:marTop w:val="0"/>
      <w:marBottom w:val="0"/>
      <w:divBdr>
        <w:top w:val="none" w:sz="0" w:space="0" w:color="auto"/>
        <w:left w:val="none" w:sz="0" w:space="0" w:color="auto"/>
        <w:bottom w:val="none" w:sz="0" w:space="0" w:color="auto"/>
        <w:right w:val="none" w:sz="0" w:space="0" w:color="auto"/>
      </w:divBdr>
      <w:divsChild>
        <w:div w:id="1427530876">
          <w:marLeft w:val="0"/>
          <w:marRight w:val="0"/>
          <w:marTop w:val="0"/>
          <w:marBottom w:val="0"/>
          <w:divBdr>
            <w:top w:val="none" w:sz="0" w:space="0" w:color="auto"/>
            <w:left w:val="none" w:sz="0" w:space="0" w:color="auto"/>
            <w:bottom w:val="none" w:sz="0" w:space="0" w:color="auto"/>
            <w:right w:val="none" w:sz="0" w:space="0" w:color="auto"/>
          </w:divBdr>
        </w:div>
      </w:divsChild>
    </w:div>
    <w:div w:id="90594293">
      <w:bodyDiv w:val="1"/>
      <w:marLeft w:val="0"/>
      <w:marRight w:val="0"/>
      <w:marTop w:val="0"/>
      <w:marBottom w:val="0"/>
      <w:divBdr>
        <w:top w:val="none" w:sz="0" w:space="0" w:color="auto"/>
        <w:left w:val="none" w:sz="0" w:space="0" w:color="auto"/>
        <w:bottom w:val="none" w:sz="0" w:space="0" w:color="auto"/>
        <w:right w:val="none" w:sz="0" w:space="0" w:color="auto"/>
      </w:divBdr>
    </w:div>
    <w:div w:id="91585199">
      <w:bodyDiv w:val="1"/>
      <w:marLeft w:val="0"/>
      <w:marRight w:val="0"/>
      <w:marTop w:val="0"/>
      <w:marBottom w:val="0"/>
      <w:divBdr>
        <w:top w:val="none" w:sz="0" w:space="0" w:color="auto"/>
        <w:left w:val="none" w:sz="0" w:space="0" w:color="auto"/>
        <w:bottom w:val="none" w:sz="0" w:space="0" w:color="auto"/>
        <w:right w:val="none" w:sz="0" w:space="0" w:color="auto"/>
      </w:divBdr>
      <w:divsChild>
        <w:div w:id="744574961">
          <w:marLeft w:val="0"/>
          <w:marRight w:val="0"/>
          <w:marTop w:val="0"/>
          <w:marBottom w:val="0"/>
          <w:divBdr>
            <w:top w:val="none" w:sz="0" w:space="0" w:color="auto"/>
            <w:left w:val="none" w:sz="0" w:space="0" w:color="auto"/>
            <w:bottom w:val="none" w:sz="0" w:space="0" w:color="auto"/>
            <w:right w:val="none" w:sz="0" w:space="0" w:color="auto"/>
          </w:divBdr>
        </w:div>
      </w:divsChild>
    </w:div>
    <w:div w:id="91707941">
      <w:bodyDiv w:val="1"/>
      <w:marLeft w:val="0"/>
      <w:marRight w:val="0"/>
      <w:marTop w:val="0"/>
      <w:marBottom w:val="0"/>
      <w:divBdr>
        <w:top w:val="none" w:sz="0" w:space="0" w:color="auto"/>
        <w:left w:val="none" w:sz="0" w:space="0" w:color="auto"/>
        <w:bottom w:val="none" w:sz="0" w:space="0" w:color="auto"/>
        <w:right w:val="none" w:sz="0" w:space="0" w:color="auto"/>
      </w:divBdr>
    </w:div>
    <w:div w:id="91971926">
      <w:bodyDiv w:val="1"/>
      <w:marLeft w:val="0"/>
      <w:marRight w:val="0"/>
      <w:marTop w:val="0"/>
      <w:marBottom w:val="0"/>
      <w:divBdr>
        <w:top w:val="none" w:sz="0" w:space="0" w:color="auto"/>
        <w:left w:val="none" w:sz="0" w:space="0" w:color="auto"/>
        <w:bottom w:val="none" w:sz="0" w:space="0" w:color="auto"/>
        <w:right w:val="none" w:sz="0" w:space="0" w:color="auto"/>
      </w:divBdr>
    </w:div>
    <w:div w:id="92480253">
      <w:bodyDiv w:val="1"/>
      <w:marLeft w:val="0"/>
      <w:marRight w:val="0"/>
      <w:marTop w:val="0"/>
      <w:marBottom w:val="0"/>
      <w:divBdr>
        <w:top w:val="none" w:sz="0" w:space="0" w:color="auto"/>
        <w:left w:val="none" w:sz="0" w:space="0" w:color="auto"/>
        <w:bottom w:val="none" w:sz="0" w:space="0" w:color="auto"/>
        <w:right w:val="none" w:sz="0" w:space="0" w:color="auto"/>
      </w:divBdr>
      <w:divsChild>
        <w:div w:id="622426460">
          <w:marLeft w:val="0"/>
          <w:marRight w:val="0"/>
          <w:marTop w:val="0"/>
          <w:marBottom w:val="0"/>
          <w:divBdr>
            <w:top w:val="none" w:sz="0" w:space="0" w:color="auto"/>
            <w:left w:val="none" w:sz="0" w:space="0" w:color="auto"/>
            <w:bottom w:val="none" w:sz="0" w:space="0" w:color="auto"/>
            <w:right w:val="none" w:sz="0" w:space="0" w:color="auto"/>
          </w:divBdr>
        </w:div>
      </w:divsChild>
    </w:div>
    <w:div w:id="93937866">
      <w:bodyDiv w:val="1"/>
      <w:marLeft w:val="0"/>
      <w:marRight w:val="0"/>
      <w:marTop w:val="0"/>
      <w:marBottom w:val="0"/>
      <w:divBdr>
        <w:top w:val="none" w:sz="0" w:space="0" w:color="auto"/>
        <w:left w:val="none" w:sz="0" w:space="0" w:color="auto"/>
        <w:bottom w:val="none" w:sz="0" w:space="0" w:color="auto"/>
        <w:right w:val="none" w:sz="0" w:space="0" w:color="auto"/>
      </w:divBdr>
    </w:div>
    <w:div w:id="93984595">
      <w:bodyDiv w:val="1"/>
      <w:marLeft w:val="0"/>
      <w:marRight w:val="0"/>
      <w:marTop w:val="0"/>
      <w:marBottom w:val="0"/>
      <w:divBdr>
        <w:top w:val="none" w:sz="0" w:space="0" w:color="auto"/>
        <w:left w:val="none" w:sz="0" w:space="0" w:color="auto"/>
        <w:bottom w:val="none" w:sz="0" w:space="0" w:color="auto"/>
        <w:right w:val="none" w:sz="0" w:space="0" w:color="auto"/>
      </w:divBdr>
    </w:div>
    <w:div w:id="94136480">
      <w:bodyDiv w:val="1"/>
      <w:marLeft w:val="0"/>
      <w:marRight w:val="0"/>
      <w:marTop w:val="0"/>
      <w:marBottom w:val="0"/>
      <w:divBdr>
        <w:top w:val="none" w:sz="0" w:space="0" w:color="auto"/>
        <w:left w:val="none" w:sz="0" w:space="0" w:color="auto"/>
        <w:bottom w:val="none" w:sz="0" w:space="0" w:color="auto"/>
        <w:right w:val="none" w:sz="0" w:space="0" w:color="auto"/>
      </w:divBdr>
    </w:div>
    <w:div w:id="94329668">
      <w:bodyDiv w:val="1"/>
      <w:marLeft w:val="0"/>
      <w:marRight w:val="0"/>
      <w:marTop w:val="0"/>
      <w:marBottom w:val="0"/>
      <w:divBdr>
        <w:top w:val="none" w:sz="0" w:space="0" w:color="auto"/>
        <w:left w:val="none" w:sz="0" w:space="0" w:color="auto"/>
        <w:bottom w:val="none" w:sz="0" w:space="0" w:color="auto"/>
        <w:right w:val="none" w:sz="0" w:space="0" w:color="auto"/>
      </w:divBdr>
    </w:div>
    <w:div w:id="94596907">
      <w:bodyDiv w:val="1"/>
      <w:marLeft w:val="0"/>
      <w:marRight w:val="0"/>
      <w:marTop w:val="0"/>
      <w:marBottom w:val="0"/>
      <w:divBdr>
        <w:top w:val="none" w:sz="0" w:space="0" w:color="auto"/>
        <w:left w:val="none" w:sz="0" w:space="0" w:color="auto"/>
        <w:bottom w:val="none" w:sz="0" w:space="0" w:color="auto"/>
        <w:right w:val="none" w:sz="0" w:space="0" w:color="auto"/>
      </w:divBdr>
      <w:divsChild>
        <w:div w:id="713042370">
          <w:marLeft w:val="0"/>
          <w:marRight w:val="0"/>
          <w:marTop w:val="0"/>
          <w:marBottom w:val="0"/>
          <w:divBdr>
            <w:top w:val="none" w:sz="0" w:space="0" w:color="auto"/>
            <w:left w:val="none" w:sz="0" w:space="0" w:color="auto"/>
            <w:bottom w:val="none" w:sz="0" w:space="0" w:color="auto"/>
            <w:right w:val="none" w:sz="0" w:space="0" w:color="auto"/>
          </w:divBdr>
        </w:div>
      </w:divsChild>
    </w:div>
    <w:div w:id="94904353">
      <w:bodyDiv w:val="1"/>
      <w:marLeft w:val="0"/>
      <w:marRight w:val="0"/>
      <w:marTop w:val="0"/>
      <w:marBottom w:val="0"/>
      <w:divBdr>
        <w:top w:val="none" w:sz="0" w:space="0" w:color="auto"/>
        <w:left w:val="none" w:sz="0" w:space="0" w:color="auto"/>
        <w:bottom w:val="none" w:sz="0" w:space="0" w:color="auto"/>
        <w:right w:val="none" w:sz="0" w:space="0" w:color="auto"/>
      </w:divBdr>
    </w:div>
    <w:div w:id="95175139">
      <w:bodyDiv w:val="1"/>
      <w:marLeft w:val="0"/>
      <w:marRight w:val="0"/>
      <w:marTop w:val="0"/>
      <w:marBottom w:val="0"/>
      <w:divBdr>
        <w:top w:val="none" w:sz="0" w:space="0" w:color="auto"/>
        <w:left w:val="none" w:sz="0" w:space="0" w:color="auto"/>
        <w:bottom w:val="none" w:sz="0" w:space="0" w:color="auto"/>
        <w:right w:val="none" w:sz="0" w:space="0" w:color="auto"/>
      </w:divBdr>
      <w:divsChild>
        <w:div w:id="1442139835">
          <w:marLeft w:val="0"/>
          <w:marRight w:val="0"/>
          <w:marTop w:val="0"/>
          <w:marBottom w:val="0"/>
          <w:divBdr>
            <w:top w:val="none" w:sz="0" w:space="0" w:color="auto"/>
            <w:left w:val="none" w:sz="0" w:space="0" w:color="auto"/>
            <w:bottom w:val="none" w:sz="0" w:space="0" w:color="auto"/>
            <w:right w:val="none" w:sz="0" w:space="0" w:color="auto"/>
          </w:divBdr>
          <w:divsChild>
            <w:div w:id="1892300362">
              <w:marLeft w:val="0"/>
              <w:marRight w:val="0"/>
              <w:marTop w:val="0"/>
              <w:marBottom w:val="0"/>
              <w:divBdr>
                <w:top w:val="none" w:sz="0" w:space="0" w:color="auto"/>
                <w:left w:val="none" w:sz="0" w:space="0" w:color="auto"/>
                <w:bottom w:val="none" w:sz="0" w:space="0" w:color="auto"/>
                <w:right w:val="none" w:sz="0" w:space="0" w:color="auto"/>
              </w:divBdr>
              <w:divsChild>
                <w:div w:id="959148363">
                  <w:marLeft w:val="0"/>
                  <w:marRight w:val="0"/>
                  <w:marTop w:val="0"/>
                  <w:marBottom w:val="0"/>
                  <w:divBdr>
                    <w:top w:val="none" w:sz="0" w:space="0" w:color="auto"/>
                    <w:left w:val="none" w:sz="0" w:space="0" w:color="auto"/>
                    <w:bottom w:val="none" w:sz="0" w:space="0" w:color="auto"/>
                    <w:right w:val="none" w:sz="0" w:space="0" w:color="auto"/>
                  </w:divBdr>
                  <w:divsChild>
                    <w:div w:id="619267478">
                      <w:marLeft w:val="0"/>
                      <w:marRight w:val="0"/>
                      <w:marTop w:val="0"/>
                      <w:marBottom w:val="0"/>
                      <w:divBdr>
                        <w:top w:val="none" w:sz="0" w:space="0" w:color="auto"/>
                        <w:left w:val="none" w:sz="0" w:space="0" w:color="auto"/>
                        <w:bottom w:val="none" w:sz="0" w:space="0" w:color="auto"/>
                        <w:right w:val="none" w:sz="0" w:space="0" w:color="auto"/>
                      </w:divBdr>
                      <w:divsChild>
                        <w:div w:id="428162484">
                          <w:marLeft w:val="0"/>
                          <w:marRight w:val="0"/>
                          <w:marTop w:val="0"/>
                          <w:marBottom w:val="0"/>
                          <w:divBdr>
                            <w:top w:val="none" w:sz="0" w:space="0" w:color="auto"/>
                            <w:left w:val="none" w:sz="0" w:space="0" w:color="auto"/>
                            <w:bottom w:val="none" w:sz="0" w:space="0" w:color="auto"/>
                            <w:right w:val="none" w:sz="0" w:space="0" w:color="auto"/>
                          </w:divBdr>
                        </w:div>
                        <w:div w:id="132928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178900">
      <w:bodyDiv w:val="1"/>
      <w:marLeft w:val="0"/>
      <w:marRight w:val="0"/>
      <w:marTop w:val="0"/>
      <w:marBottom w:val="0"/>
      <w:divBdr>
        <w:top w:val="none" w:sz="0" w:space="0" w:color="auto"/>
        <w:left w:val="none" w:sz="0" w:space="0" w:color="auto"/>
        <w:bottom w:val="none" w:sz="0" w:space="0" w:color="auto"/>
        <w:right w:val="none" w:sz="0" w:space="0" w:color="auto"/>
      </w:divBdr>
    </w:div>
    <w:div w:id="95567957">
      <w:bodyDiv w:val="1"/>
      <w:marLeft w:val="0"/>
      <w:marRight w:val="0"/>
      <w:marTop w:val="0"/>
      <w:marBottom w:val="0"/>
      <w:divBdr>
        <w:top w:val="none" w:sz="0" w:space="0" w:color="auto"/>
        <w:left w:val="none" w:sz="0" w:space="0" w:color="auto"/>
        <w:bottom w:val="none" w:sz="0" w:space="0" w:color="auto"/>
        <w:right w:val="none" w:sz="0" w:space="0" w:color="auto"/>
      </w:divBdr>
      <w:divsChild>
        <w:div w:id="312949807">
          <w:marLeft w:val="0"/>
          <w:marRight w:val="0"/>
          <w:marTop w:val="0"/>
          <w:marBottom w:val="0"/>
          <w:divBdr>
            <w:top w:val="none" w:sz="0" w:space="0" w:color="auto"/>
            <w:left w:val="none" w:sz="0" w:space="0" w:color="auto"/>
            <w:bottom w:val="none" w:sz="0" w:space="0" w:color="auto"/>
            <w:right w:val="none" w:sz="0" w:space="0" w:color="auto"/>
          </w:divBdr>
          <w:divsChild>
            <w:div w:id="918368930">
              <w:marLeft w:val="0"/>
              <w:marRight w:val="0"/>
              <w:marTop w:val="0"/>
              <w:marBottom w:val="0"/>
              <w:divBdr>
                <w:top w:val="none" w:sz="0" w:space="0" w:color="auto"/>
                <w:left w:val="none" w:sz="0" w:space="0" w:color="auto"/>
                <w:bottom w:val="none" w:sz="0" w:space="0" w:color="auto"/>
                <w:right w:val="none" w:sz="0" w:space="0" w:color="auto"/>
              </w:divBdr>
              <w:divsChild>
                <w:div w:id="24909443">
                  <w:marLeft w:val="0"/>
                  <w:marRight w:val="0"/>
                  <w:marTop w:val="0"/>
                  <w:marBottom w:val="0"/>
                  <w:divBdr>
                    <w:top w:val="none" w:sz="0" w:space="0" w:color="auto"/>
                    <w:left w:val="none" w:sz="0" w:space="0" w:color="auto"/>
                    <w:bottom w:val="none" w:sz="0" w:space="0" w:color="auto"/>
                    <w:right w:val="none" w:sz="0" w:space="0" w:color="auto"/>
                  </w:divBdr>
                  <w:divsChild>
                    <w:div w:id="2092308971">
                      <w:marLeft w:val="0"/>
                      <w:marRight w:val="0"/>
                      <w:marTop w:val="0"/>
                      <w:marBottom w:val="0"/>
                      <w:divBdr>
                        <w:top w:val="none" w:sz="0" w:space="0" w:color="auto"/>
                        <w:left w:val="none" w:sz="0" w:space="0" w:color="auto"/>
                        <w:bottom w:val="none" w:sz="0" w:space="0" w:color="auto"/>
                        <w:right w:val="none" w:sz="0" w:space="0" w:color="auto"/>
                      </w:divBdr>
                    </w:div>
                    <w:div w:id="132705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93513">
      <w:bodyDiv w:val="1"/>
      <w:marLeft w:val="0"/>
      <w:marRight w:val="0"/>
      <w:marTop w:val="0"/>
      <w:marBottom w:val="0"/>
      <w:divBdr>
        <w:top w:val="none" w:sz="0" w:space="0" w:color="auto"/>
        <w:left w:val="none" w:sz="0" w:space="0" w:color="auto"/>
        <w:bottom w:val="none" w:sz="0" w:space="0" w:color="auto"/>
        <w:right w:val="none" w:sz="0" w:space="0" w:color="auto"/>
      </w:divBdr>
    </w:div>
    <w:div w:id="96295814">
      <w:bodyDiv w:val="1"/>
      <w:marLeft w:val="0"/>
      <w:marRight w:val="0"/>
      <w:marTop w:val="0"/>
      <w:marBottom w:val="0"/>
      <w:divBdr>
        <w:top w:val="none" w:sz="0" w:space="0" w:color="auto"/>
        <w:left w:val="none" w:sz="0" w:space="0" w:color="auto"/>
        <w:bottom w:val="none" w:sz="0" w:space="0" w:color="auto"/>
        <w:right w:val="none" w:sz="0" w:space="0" w:color="auto"/>
      </w:divBdr>
    </w:div>
    <w:div w:id="96341260">
      <w:bodyDiv w:val="1"/>
      <w:marLeft w:val="0"/>
      <w:marRight w:val="0"/>
      <w:marTop w:val="0"/>
      <w:marBottom w:val="0"/>
      <w:divBdr>
        <w:top w:val="none" w:sz="0" w:space="0" w:color="auto"/>
        <w:left w:val="none" w:sz="0" w:space="0" w:color="auto"/>
        <w:bottom w:val="none" w:sz="0" w:space="0" w:color="auto"/>
        <w:right w:val="none" w:sz="0" w:space="0" w:color="auto"/>
      </w:divBdr>
    </w:div>
    <w:div w:id="96412046">
      <w:bodyDiv w:val="1"/>
      <w:marLeft w:val="0"/>
      <w:marRight w:val="0"/>
      <w:marTop w:val="0"/>
      <w:marBottom w:val="0"/>
      <w:divBdr>
        <w:top w:val="none" w:sz="0" w:space="0" w:color="auto"/>
        <w:left w:val="none" w:sz="0" w:space="0" w:color="auto"/>
        <w:bottom w:val="none" w:sz="0" w:space="0" w:color="auto"/>
        <w:right w:val="none" w:sz="0" w:space="0" w:color="auto"/>
      </w:divBdr>
    </w:div>
    <w:div w:id="97332252">
      <w:bodyDiv w:val="1"/>
      <w:marLeft w:val="0"/>
      <w:marRight w:val="0"/>
      <w:marTop w:val="0"/>
      <w:marBottom w:val="0"/>
      <w:divBdr>
        <w:top w:val="none" w:sz="0" w:space="0" w:color="auto"/>
        <w:left w:val="none" w:sz="0" w:space="0" w:color="auto"/>
        <w:bottom w:val="none" w:sz="0" w:space="0" w:color="auto"/>
        <w:right w:val="none" w:sz="0" w:space="0" w:color="auto"/>
      </w:divBdr>
    </w:div>
    <w:div w:id="97914645">
      <w:bodyDiv w:val="1"/>
      <w:marLeft w:val="0"/>
      <w:marRight w:val="0"/>
      <w:marTop w:val="0"/>
      <w:marBottom w:val="0"/>
      <w:divBdr>
        <w:top w:val="none" w:sz="0" w:space="0" w:color="auto"/>
        <w:left w:val="none" w:sz="0" w:space="0" w:color="auto"/>
        <w:bottom w:val="none" w:sz="0" w:space="0" w:color="auto"/>
        <w:right w:val="none" w:sz="0" w:space="0" w:color="auto"/>
      </w:divBdr>
    </w:div>
    <w:div w:id="97917158">
      <w:bodyDiv w:val="1"/>
      <w:marLeft w:val="0"/>
      <w:marRight w:val="0"/>
      <w:marTop w:val="0"/>
      <w:marBottom w:val="0"/>
      <w:divBdr>
        <w:top w:val="none" w:sz="0" w:space="0" w:color="auto"/>
        <w:left w:val="none" w:sz="0" w:space="0" w:color="auto"/>
        <w:bottom w:val="none" w:sz="0" w:space="0" w:color="auto"/>
        <w:right w:val="none" w:sz="0" w:space="0" w:color="auto"/>
      </w:divBdr>
    </w:div>
    <w:div w:id="98061714">
      <w:bodyDiv w:val="1"/>
      <w:marLeft w:val="0"/>
      <w:marRight w:val="0"/>
      <w:marTop w:val="0"/>
      <w:marBottom w:val="0"/>
      <w:divBdr>
        <w:top w:val="none" w:sz="0" w:space="0" w:color="auto"/>
        <w:left w:val="none" w:sz="0" w:space="0" w:color="auto"/>
        <w:bottom w:val="none" w:sz="0" w:space="0" w:color="auto"/>
        <w:right w:val="none" w:sz="0" w:space="0" w:color="auto"/>
      </w:divBdr>
    </w:div>
    <w:div w:id="98254812">
      <w:bodyDiv w:val="1"/>
      <w:marLeft w:val="0"/>
      <w:marRight w:val="0"/>
      <w:marTop w:val="0"/>
      <w:marBottom w:val="0"/>
      <w:divBdr>
        <w:top w:val="none" w:sz="0" w:space="0" w:color="auto"/>
        <w:left w:val="none" w:sz="0" w:space="0" w:color="auto"/>
        <w:bottom w:val="none" w:sz="0" w:space="0" w:color="auto"/>
        <w:right w:val="none" w:sz="0" w:space="0" w:color="auto"/>
      </w:divBdr>
    </w:div>
    <w:div w:id="99184916">
      <w:bodyDiv w:val="1"/>
      <w:marLeft w:val="0"/>
      <w:marRight w:val="0"/>
      <w:marTop w:val="0"/>
      <w:marBottom w:val="0"/>
      <w:divBdr>
        <w:top w:val="none" w:sz="0" w:space="0" w:color="auto"/>
        <w:left w:val="none" w:sz="0" w:space="0" w:color="auto"/>
        <w:bottom w:val="none" w:sz="0" w:space="0" w:color="auto"/>
        <w:right w:val="none" w:sz="0" w:space="0" w:color="auto"/>
      </w:divBdr>
    </w:div>
    <w:div w:id="99687326">
      <w:bodyDiv w:val="1"/>
      <w:marLeft w:val="0"/>
      <w:marRight w:val="0"/>
      <w:marTop w:val="0"/>
      <w:marBottom w:val="0"/>
      <w:divBdr>
        <w:top w:val="none" w:sz="0" w:space="0" w:color="auto"/>
        <w:left w:val="none" w:sz="0" w:space="0" w:color="auto"/>
        <w:bottom w:val="none" w:sz="0" w:space="0" w:color="auto"/>
        <w:right w:val="none" w:sz="0" w:space="0" w:color="auto"/>
      </w:divBdr>
    </w:div>
    <w:div w:id="100105092">
      <w:bodyDiv w:val="1"/>
      <w:marLeft w:val="0"/>
      <w:marRight w:val="0"/>
      <w:marTop w:val="0"/>
      <w:marBottom w:val="0"/>
      <w:divBdr>
        <w:top w:val="none" w:sz="0" w:space="0" w:color="auto"/>
        <w:left w:val="none" w:sz="0" w:space="0" w:color="auto"/>
        <w:bottom w:val="none" w:sz="0" w:space="0" w:color="auto"/>
        <w:right w:val="none" w:sz="0" w:space="0" w:color="auto"/>
      </w:divBdr>
    </w:div>
    <w:div w:id="100421719">
      <w:bodyDiv w:val="1"/>
      <w:marLeft w:val="0"/>
      <w:marRight w:val="0"/>
      <w:marTop w:val="0"/>
      <w:marBottom w:val="0"/>
      <w:divBdr>
        <w:top w:val="none" w:sz="0" w:space="0" w:color="auto"/>
        <w:left w:val="none" w:sz="0" w:space="0" w:color="auto"/>
        <w:bottom w:val="none" w:sz="0" w:space="0" w:color="auto"/>
        <w:right w:val="none" w:sz="0" w:space="0" w:color="auto"/>
      </w:divBdr>
    </w:div>
    <w:div w:id="100999719">
      <w:bodyDiv w:val="1"/>
      <w:marLeft w:val="0"/>
      <w:marRight w:val="0"/>
      <w:marTop w:val="0"/>
      <w:marBottom w:val="0"/>
      <w:divBdr>
        <w:top w:val="none" w:sz="0" w:space="0" w:color="auto"/>
        <w:left w:val="none" w:sz="0" w:space="0" w:color="auto"/>
        <w:bottom w:val="none" w:sz="0" w:space="0" w:color="auto"/>
        <w:right w:val="none" w:sz="0" w:space="0" w:color="auto"/>
      </w:divBdr>
    </w:div>
    <w:div w:id="101077601">
      <w:bodyDiv w:val="1"/>
      <w:marLeft w:val="0"/>
      <w:marRight w:val="0"/>
      <w:marTop w:val="0"/>
      <w:marBottom w:val="0"/>
      <w:divBdr>
        <w:top w:val="none" w:sz="0" w:space="0" w:color="auto"/>
        <w:left w:val="none" w:sz="0" w:space="0" w:color="auto"/>
        <w:bottom w:val="none" w:sz="0" w:space="0" w:color="auto"/>
        <w:right w:val="none" w:sz="0" w:space="0" w:color="auto"/>
      </w:divBdr>
    </w:div>
    <w:div w:id="101461003">
      <w:bodyDiv w:val="1"/>
      <w:marLeft w:val="0"/>
      <w:marRight w:val="0"/>
      <w:marTop w:val="0"/>
      <w:marBottom w:val="0"/>
      <w:divBdr>
        <w:top w:val="none" w:sz="0" w:space="0" w:color="auto"/>
        <w:left w:val="none" w:sz="0" w:space="0" w:color="auto"/>
        <w:bottom w:val="none" w:sz="0" w:space="0" w:color="auto"/>
        <w:right w:val="none" w:sz="0" w:space="0" w:color="auto"/>
      </w:divBdr>
    </w:div>
    <w:div w:id="101802207">
      <w:bodyDiv w:val="1"/>
      <w:marLeft w:val="0"/>
      <w:marRight w:val="0"/>
      <w:marTop w:val="0"/>
      <w:marBottom w:val="0"/>
      <w:divBdr>
        <w:top w:val="none" w:sz="0" w:space="0" w:color="auto"/>
        <w:left w:val="none" w:sz="0" w:space="0" w:color="auto"/>
        <w:bottom w:val="none" w:sz="0" w:space="0" w:color="auto"/>
        <w:right w:val="none" w:sz="0" w:space="0" w:color="auto"/>
      </w:divBdr>
    </w:div>
    <w:div w:id="102000848">
      <w:bodyDiv w:val="1"/>
      <w:marLeft w:val="0"/>
      <w:marRight w:val="0"/>
      <w:marTop w:val="0"/>
      <w:marBottom w:val="0"/>
      <w:divBdr>
        <w:top w:val="none" w:sz="0" w:space="0" w:color="auto"/>
        <w:left w:val="none" w:sz="0" w:space="0" w:color="auto"/>
        <w:bottom w:val="none" w:sz="0" w:space="0" w:color="auto"/>
        <w:right w:val="none" w:sz="0" w:space="0" w:color="auto"/>
      </w:divBdr>
    </w:div>
    <w:div w:id="102041175">
      <w:bodyDiv w:val="1"/>
      <w:marLeft w:val="0"/>
      <w:marRight w:val="0"/>
      <w:marTop w:val="0"/>
      <w:marBottom w:val="0"/>
      <w:divBdr>
        <w:top w:val="none" w:sz="0" w:space="0" w:color="auto"/>
        <w:left w:val="none" w:sz="0" w:space="0" w:color="auto"/>
        <w:bottom w:val="none" w:sz="0" w:space="0" w:color="auto"/>
        <w:right w:val="none" w:sz="0" w:space="0" w:color="auto"/>
      </w:divBdr>
    </w:div>
    <w:div w:id="102264910">
      <w:bodyDiv w:val="1"/>
      <w:marLeft w:val="0"/>
      <w:marRight w:val="0"/>
      <w:marTop w:val="0"/>
      <w:marBottom w:val="0"/>
      <w:divBdr>
        <w:top w:val="none" w:sz="0" w:space="0" w:color="auto"/>
        <w:left w:val="none" w:sz="0" w:space="0" w:color="auto"/>
        <w:bottom w:val="none" w:sz="0" w:space="0" w:color="auto"/>
        <w:right w:val="none" w:sz="0" w:space="0" w:color="auto"/>
      </w:divBdr>
      <w:divsChild>
        <w:div w:id="733815360">
          <w:marLeft w:val="0"/>
          <w:marRight w:val="0"/>
          <w:marTop w:val="0"/>
          <w:marBottom w:val="0"/>
          <w:divBdr>
            <w:top w:val="none" w:sz="0" w:space="0" w:color="auto"/>
            <w:left w:val="none" w:sz="0" w:space="0" w:color="auto"/>
            <w:bottom w:val="none" w:sz="0" w:space="0" w:color="auto"/>
            <w:right w:val="none" w:sz="0" w:space="0" w:color="auto"/>
          </w:divBdr>
          <w:divsChild>
            <w:div w:id="1844660670">
              <w:marLeft w:val="0"/>
              <w:marRight w:val="0"/>
              <w:marTop w:val="0"/>
              <w:marBottom w:val="0"/>
              <w:divBdr>
                <w:top w:val="none" w:sz="0" w:space="0" w:color="auto"/>
                <w:left w:val="none" w:sz="0" w:space="0" w:color="auto"/>
                <w:bottom w:val="none" w:sz="0" w:space="0" w:color="auto"/>
                <w:right w:val="none" w:sz="0" w:space="0" w:color="auto"/>
              </w:divBdr>
              <w:divsChild>
                <w:div w:id="105304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72293">
      <w:bodyDiv w:val="1"/>
      <w:marLeft w:val="0"/>
      <w:marRight w:val="0"/>
      <w:marTop w:val="0"/>
      <w:marBottom w:val="0"/>
      <w:divBdr>
        <w:top w:val="none" w:sz="0" w:space="0" w:color="auto"/>
        <w:left w:val="none" w:sz="0" w:space="0" w:color="auto"/>
        <w:bottom w:val="none" w:sz="0" w:space="0" w:color="auto"/>
        <w:right w:val="none" w:sz="0" w:space="0" w:color="auto"/>
      </w:divBdr>
    </w:div>
    <w:div w:id="102850778">
      <w:bodyDiv w:val="1"/>
      <w:marLeft w:val="0"/>
      <w:marRight w:val="0"/>
      <w:marTop w:val="0"/>
      <w:marBottom w:val="0"/>
      <w:divBdr>
        <w:top w:val="none" w:sz="0" w:space="0" w:color="auto"/>
        <w:left w:val="none" w:sz="0" w:space="0" w:color="auto"/>
        <w:bottom w:val="none" w:sz="0" w:space="0" w:color="auto"/>
        <w:right w:val="none" w:sz="0" w:space="0" w:color="auto"/>
      </w:divBdr>
    </w:div>
    <w:div w:id="103113582">
      <w:bodyDiv w:val="1"/>
      <w:marLeft w:val="0"/>
      <w:marRight w:val="0"/>
      <w:marTop w:val="0"/>
      <w:marBottom w:val="0"/>
      <w:divBdr>
        <w:top w:val="none" w:sz="0" w:space="0" w:color="auto"/>
        <w:left w:val="none" w:sz="0" w:space="0" w:color="auto"/>
        <w:bottom w:val="none" w:sz="0" w:space="0" w:color="auto"/>
        <w:right w:val="none" w:sz="0" w:space="0" w:color="auto"/>
      </w:divBdr>
    </w:div>
    <w:div w:id="103424427">
      <w:bodyDiv w:val="1"/>
      <w:marLeft w:val="0"/>
      <w:marRight w:val="0"/>
      <w:marTop w:val="0"/>
      <w:marBottom w:val="0"/>
      <w:divBdr>
        <w:top w:val="none" w:sz="0" w:space="0" w:color="auto"/>
        <w:left w:val="none" w:sz="0" w:space="0" w:color="auto"/>
        <w:bottom w:val="none" w:sz="0" w:space="0" w:color="auto"/>
        <w:right w:val="none" w:sz="0" w:space="0" w:color="auto"/>
      </w:divBdr>
      <w:divsChild>
        <w:div w:id="42607113">
          <w:marLeft w:val="0"/>
          <w:marRight w:val="0"/>
          <w:marTop w:val="0"/>
          <w:marBottom w:val="0"/>
          <w:divBdr>
            <w:top w:val="none" w:sz="0" w:space="0" w:color="auto"/>
            <w:left w:val="none" w:sz="0" w:space="0" w:color="auto"/>
            <w:bottom w:val="none" w:sz="0" w:space="0" w:color="auto"/>
            <w:right w:val="none" w:sz="0" w:space="0" w:color="auto"/>
          </w:divBdr>
          <w:divsChild>
            <w:div w:id="59912986">
              <w:marLeft w:val="0"/>
              <w:marRight w:val="0"/>
              <w:marTop w:val="0"/>
              <w:marBottom w:val="0"/>
              <w:divBdr>
                <w:top w:val="none" w:sz="0" w:space="0" w:color="auto"/>
                <w:left w:val="none" w:sz="0" w:space="0" w:color="auto"/>
                <w:bottom w:val="none" w:sz="0" w:space="0" w:color="auto"/>
                <w:right w:val="none" w:sz="0" w:space="0" w:color="auto"/>
              </w:divBdr>
              <w:divsChild>
                <w:div w:id="324628998">
                  <w:marLeft w:val="0"/>
                  <w:marRight w:val="0"/>
                  <w:marTop w:val="0"/>
                  <w:marBottom w:val="0"/>
                  <w:divBdr>
                    <w:top w:val="none" w:sz="0" w:space="0" w:color="auto"/>
                    <w:left w:val="none" w:sz="0" w:space="0" w:color="auto"/>
                    <w:bottom w:val="none" w:sz="0" w:space="0" w:color="auto"/>
                    <w:right w:val="none" w:sz="0" w:space="0" w:color="auto"/>
                  </w:divBdr>
                  <w:divsChild>
                    <w:div w:id="488668773">
                      <w:marLeft w:val="0"/>
                      <w:marRight w:val="0"/>
                      <w:marTop w:val="0"/>
                      <w:marBottom w:val="0"/>
                      <w:divBdr>
                        <w:top w:val="none" w:sz="0" w:space="0" w:color="auto"/>
                        <w:left w:val="none" w:sz="0" w:space="0" w:color="auto"/>
                        <w:bottom w:val="none" w:sz="0" w:space="0" w:color="auto"/>
                        <w:right w:val="none" w:sz="0" w:space="0" w:color="auto"/>
                      </w:divBdr>
                    </w:div>
                    <w:div w:id="57089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98447">
      <w:bodyDiv w:val="1"/>
      <w:marLeft w:val="0"/>
      <w:marRight w:val="0"/>
      <w:marTop w:val="0"/>
      <w:marBottom w:val="0"/>
      <w:divBdr>
        <w:top w:val="none" w:sz="0" w:space="0" w:color="auto"/>
        <w:left w:val="none" w:sz="0" w:space="0" w:color="auto"/>
        <w:bottom w:val="none" w:sz="0" w:space="0" w:color="auto"/>
        <w:right w:val="none" w:sz="0" w:space="0" w:color="auto"/>
      </w:divBdr>
    </w:div>
    <w:div w:id="103891389">
      <w:bodyDiv w:val="1"/>
      <w:marLeft w:val="0"/>
      <w:marRight w:val="0"/>
      <w:marTop w:val="0"/>
      <w:marBottom w:val="0"/>
      <w:divBdr>
        <w:top w:val="none" w:sz="0" w:space="0" w:color="auto"/>
        <w:left w:val="none" w:sz="0" w:space="0" w:color="auto"/>
        <w:bottom w:val="none" w:sz="0" w:space="0" w:color="auto"/>
        <w:right w:val="none" w:sz="0" w:space="0" w:color="auto"/>
      </w:divBdr>
    </w:div>
    <w:div w:id="103892431">
      <w:bodyDiv w:val="1"/>
      <w:marLeft w:val="0"/>
      <w:marRight w:val="0"/>
      <w:marTop w:val="0"/>
      <w:marBottom w:val="0"/>
      <w:divBdr>
        <w:top w:val="none" w:sz="0" w:space="0" w:color="auto"/>
        <w:left w:val="none" w:sz="0" w:space="0" w:color="auto"/>
        <w:bottom w:val="none" w:sz="0" w:space="0" w:color="auto"/>
        <w:right w:val="none" w:sz="0" w:space="0" w:color="auto"/>
      </w:divBdr>
    </w:div>
    <w:div w:id="103961392">
      <w:bodyDiv w:val="1"/>
      <w:marLeft w:val="0"/>
      <w:marRight w:val="0"/>
      <w:marTop w:val="0"/>
      <w:marBottom w:val="0"/>
      <w:divBdr>
        <w:top w:val="none" w:sz="0" w:space="0" w:color="auto"/>
        <w:left w:val="none" w:sz="0" w:space="0" w:color="auto"/>
        <w:bottom w:val="none" w:sz="0" w:space="0" w:color="auto"/>
        <w:right w:val="none" w:sz="0" w:space="0" w:color="auto"/>
      </w:divBdr>
    </w:div>
    <w:div w:id="103964537">
      <w:bodyDiv w:val="1"/>
      <w:marLeft w:val="0"/>
      <w:marRight w:val="0"/>
      <w:marTop w:val="0"/>
      <w:marBottom w:val="0"/>
      <w:divBdr>
        <w:top w:val="none" w:sz="0" w:space="0" w:color="auto"/>
        <w:left w:val="none" w:sz="0" w:space="0" w:color="auto"/>
        <w:bottom w:val="none" w:sz="0" w:space="0" w:color="auto"/>
        <w:right w:val="none" w:sz="0" w:space="0" w:color="auto"/>
      </w:divBdr>
      <w:divsChild>
        <w:div w:id="410660564">
          <w:marLeft w:val="0"/>
          <w:marRight w:val="0"/>
          <w:marTop w:val="0"/>
          <w:marBottom w:val="0"/>
          <w:divBdr>
            <w:top w:val="none" w:sz="0" w:space="0" w:color="auto"/>
            <w:left w:val="none" w:sz="0" w:space="0" w:color="auto"/>
            <w:bottom w:val="none" w:sz="0" w:space="0" w:color="auto"/>
            <w:right w:val="none" w:sz="0" w:space="0" w:color="auto"/>
          </w:divBdr>
        </w:div>
      </w:divsChild>
    </w:div>
    <w:div w:id="104234665">
      <w:bodyDiv w:val="1"/>
      <w:marLeft w:val="0"/>
      <w:marRight w:val="0"/>
      <w:marTop w:val="0"/>
      <w:marBottom w:val="0"/>
      <w:divBdr>
        <w:top w:val="none" w:sz="0" w:space="0" w:color="auto"/>
        <w:left w:val="none" w:sz="0" w:space="0" w:color="auto"/>
        <w:bottom w:val="none" w:sz="0" w:space="0" w:color="auto"/>
        <w:right w:val="none" w:sz="0" w:space="0" w:color="auto"/>
      </w:divBdr>
    </w:div>
    <w:div w:id="104422478">
      <w:bodyDiv w:val="1"/>
      <w:marLeft w:val="0"/>
      <w:marRight w:val="0"/>
      <w:marTop w:val="0"/>
      <w:marBottom w:val="0"/>
      <w:divBdr>
        <w:top w:val="none" w:sz="0" w:space="0" w:color="auto"/>
        <w:left w:val="none" w:sz="0" w:space="0" w:color="auto"/>
        <w:bottom w:val="none" w:sz="0" w:space="0" w:color="auto"/>
        <w:right w:val="none" w:sz="0" w:space="0" w:color="auto"/>
      </w:divBdr>
      <w:divsChild>
        <w:div w:id="1242250554">
          <w:marLeft w:val="0"/>
          <w:marRight w:val="0"/>
          <w:marTop w:val="0"/>
          <w:marBottom w:val="0"/>
          <w:divBdr>
            <w:top w:val="none" w:sz="0" w:space="0" w:color="auto"/>
            <w:left w:val="none" w:sz="0" w:space="0" w:color="auto"/>
            <w:bottom w:val="none" w:sz="0" w:space="0" w:color="auto"/>
            <w:right w:val="none" w:sz="0" w:space="0" w:color="auto"/>
          </w:divBdr>
          <w:divsChild>
            <w:div w:id="561675034">
              <w:marLeft w:val="0"/>
              <w:marRight w:val="0"/>
              <w:marTop w:val="0"/>
              <w:marBottom w:val="0"/>
              <w:divBdr>
                <w:top w:val="none" w:sz="0" w:space="0" w:color="auto"/>
                <w:left w:val="none" w:sz="0" w:space="0" w:color="auto"/>
                <w:bottom w:val="none" w:sz="0" w:space="0" w:color="auto"/>
                <w:right w:val="none" w:sz="0" w:space="0" w:color="auto"/>
              </w:divBdr>
              <w:divsChild>
                <w:div w:id="17803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41189">
      <w:bodyDiv w:val="1"/>
      <w:marLeft w:val="0"/>
      <w:marRight w:val="0"/>
      <w:marTop w:val="0"/>
      <w:marBottom w:val="0"/>
      <w:divBdr>
        <w:top w:val="none" w:sz="0" w:space="0" w:color="auto"/>
        <w:left w:val="none" w:sz="0" w:space="0" w:color="auto"/>
        <w:bottom w:val="none" w:sz="0" w:space="0" w:color="auto"/>
        <w:right w:val="none" w:sz="0" w:space="0" w:color="auto"/>
      </w:divBdr>
      <w:divsChild>
        <w:div w:id="2000689758">
          <w:marLeft w:val="0"/>
          <w:marRight w:val="0"/>
          <w:marTop w:val="0"/>
          <w:marBottom w:val="0"/>
          <w:divBdr>
            <w:top w:val="none" w:sz="0" w:space="0" w:color="auto"/>
            <w:left w:val="none" w:sz="0" w:space="0" w:color="auto"/>
            <w:bottom w:val="none" w:sz="0" w:space="0" w:color="auto"/>
            <w:right w:val="none" w:sz="0" w:space="0" w:color="auto"/>
          </w:divBdr>
        </w:div>
      </w:divsChild>
    </w:div>
    <w:div w:id="104814204">
      <w:bodyDiv w:val="1"/>
      <w:marLeft w:val="0"/>
      <w:marRight w:val="0"/>
      <w:marTop w:val="0"/>
      <w:marBottom w:val="0"/>
      <w:divBdr>
        <w:top w:val="none" w:sz="0" w:space="0" w:color="auto"/>
        <w:left w:val="none" w:sz="0" w:space="0" w:color="auto"/>
        <w:bottom w:val="none" w:sz="0" w:space="0" w:color="auto"/>
        <w:right w:val="none" w:sz="0" w:space="0" w:color="auto"/>
      </w:divBdr>
    </w:div>
    <w:div w:id="104859469">
      <w:bodyDiv w:val="1"/>
      <w:marLeft w:val="0"/>
      <w:marRight w:val="0"/>
      <w:marTop w:val="0"/>
      <w:marBottom w:val="0"/>
      <w:divBdr>
        <w:top w:val="none" w:sz="0" w:space="0" w:color="auto"/>
        <w:left w:val="none" w:sz="0" w:space="0" w:color="auto"/>
        <w:bottom w:val="none" w:sz="0" w:space="0" w:color="auto"/>
        <w:right w:val="none" w:sz="0" w:space="0" w:color="auto"/>
      </w:divBdr>
    </w:div>
    <w:div w:id="104931223">
      <w:bodyDiv w:val="1"/>
      <w:marLeft w:val="0"/>
      <w:marRight w:val="0"/>
      <w:marTop w:val="0"/>
      <w:marBottom w:val="0"/>
      <w:divBdr>
        <w:top w:val="none" w:sz="0" w:space="0" w:color="auto"/>
        <w:left w:val="none" w:sz="0" w:space="0" w:color="auto"/>
        <w:bottom w:val="none" w:sz="0" w:space="0" w:color="auto"/>
        <w:right w:val="none" w:sz="0" w:space="0" w:color="auto"/>
      </w:divBdr>
      <w:divsChild>
        <w:div w:id="1573197425">
          <w:marLeft w:val="0"/>
          <w:marRight w:val="0"/>
          <w:marTop w:val="0"/>
          <w:marBottom w:val="0"/>
          <w:divBdr>
            <w:top w:val="none" w:sz="0" w:space="0" w:color="auto"/>
            <w:left w:val="none" w:sz="0" w:space="0" w:color="auto"/>
            <w:bottom w:val="none" w:sz="0" w:space="0" w:color="auto"/>
            <w:right w:val="none" w:sz="0" w:space="0" w:color="auto"/>
          </w:divBdr>
        </w:div>
      </w:divsChild>
    </w:div>
    <w:div w:id="105345006">
      <w:bodyDiv w:val="1"/>
      <w:marLeft w:val="0"/>
      <w:marRight w:val="0"/>
      <w:marTop w:val="0"/>
      <w:marBottom w:val="0"/>
      <w:divBdr>
        <w:top w:val="none" w:sz="0" w:space="0" w:color="auto"/>
        <w:left w:val="none" w:sz="0" w:space="0" w:color="auto"/>
        <w:bottom w:val="none" w:sz="0" w:space="0" w:color="auto"/>
        <w:right w:val="none" w:sz="0" w:space="0" w:color="auto"/>
      </w:divBdr>
      <w:divsChild>
        <w:div w:id="1647472072">
          <w:marLeft w:val="0"/>
          <w:marRight w:val="0"/>
          <w:marTop w:val="0"/>
          <w:marBottom w:val="0"/>
          <w:divBdr>
            <w:top w:val="none" w:sz="0" w:space="0" w:color="auto"/>
            <w:left w:val="none" w:sz="0" w:space="0" w:color="auto"/>
            <w:bottom w:val="none" w:sz="0" w:space="0" w:color="auto"/>
            <w:right w:val="none" w:sz="0" w:space="0" w:color="auto"/>
          </w:divBdr>
          <w:divsChild>
            <w:div w:id="2026127931">
              <w:marLeft w:val="0"/>
              <w:marRight w:val="0"/>
              <w:marTop w:val="0"/>
              <w:marBottom w:val="0"/>
              <w:divBdr>
                <w:top w:val="none" w:sz="0" w:space="0" w:color="auto"/>
                <w:left w:val="none" w:sz="0" w:space="0" w:color="auto"/>
                <w:bottom w:val="none" w:sz="0" w:space="0" w:color="auto"/>
                <w:right w:val="none" w:sz="0" w:space="0" w:color="auto"/>
              </w:divBdr>
              <w:divsChild>
                <w:div w:id="537400458">
                  <w:marLeft w:val="0"/>
                  <w:marRight w:val="0"/>
                  <w:marTop w:val="0"/>
                  <w:marBottom w:val="0"/>
                  <w:divBdr>
                    <w:top w:val="none" w:sz="0" w:space="0" w:color="auto"/>
                    <w:left w:val="none" w:sz="0" w:space="0" w:color="auto"/>
                    <w:bottom w:val="none" w:sz="0" w:space="0" w:color="auto"/>
                    <w:right w:val="none" w:sz="0" w:space="0" w:color="auto"/>
                  </w:divBdr>
                  <w:divsChild>
                    <w:div w:id="1395616025">
                      <w:marLeft w:val="0"/>
                      <w:marRight w:val="0"/>
                      <w:marTop w:val="0"/>
                      <w:marBottom w:val="0"/>
                      <w:divBdr>
                        <w:top w:val="none" w:sz="0" w:space="0" w:color="auto"/>
                        <w:left w:val="none" w:sz="0" w:space="0" w:color="auto"/>
                        <w:bottom w:val="none" w:sz="0" w:space="0" w:color="auto"/>
                        <w:right w:val="none" w:sz="0" w:space="0" w:color="auto"/>
                      </w:divBdr>
                    </w:div>
                    <w:div w:id="375664837">
                      <w:marLeft w:val="0"/>
                      <w:marRight w:val="0"/>
                      <w:marTop w:val="0"/>
                      <w:marBottom w:val="0"/>
                      <w:divBdr>
                        <w:top w:val="none" w:sz="0" w:space="0" w:color="auto"/>
                        <w:left w:val="none" w:sz="0" w:space="0" w:color="auto"/>
                        <w:bottom w:val="none" w:sz="0" w:space="0" w:color="auto"/>
                        <w:right w:val="none" w:sz="0" w:space="0" w:color="auto"/>
                      </w:divBdr>
                    </w:div>
                    <w:div w:id="2059013280">
                      <w:marLeft w:val="0"/>
                      <w:marRight w:val="0"/>
                      <w:marTop w:val="0"/>
                      <w:marBottom w:val="0"/>
                      <w:divBdr>
                        <w:top w:val="none" w:sz="0" w:space="0" w:color="auto"/>
                        <w:left w:val="none" w:sz="0" w:space="0" w:color="auto"/>
                        <w:bottom w:val="none" w:sz="0" w:space="0" w:color="auto"/>
                        <w:right w:val="none" w:sz="0" w:space="0" w:color="auto"/>
                      </w:divBdr>
                    </w:div>
                    <w:div w:id="163232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88401">
      <w:bodyDiv w:val="1"/>
      <w:marLeft w:val="0"/>
      <w:marRight w:val="0"/>
      <w:marTop w:val="0"/>
      <w:marBottom w:val="0"/>
      <w:divBdr>
        <w:top w:val="none" w:sz="0" w:space="0" w:color="auto"/>
        <w:left w:val="none" w:sz="0" w:space="0" w:color="auto"/>
        <w:bottom w:val="none" w:sz="0" w:space="0" w:color="auto"/>
        <w:right w:val="none" w:sz="0" w:space="0" w:color="auto"/>
      </w:divBdr>
    </w:div>
    <w:div w:id="105732145">
      <w:bodyDiv w:val="1"/>
      <w:marLeft w:val="0"/>
      <w:marRight w:val="0"/>
      <w:marTop w:val="0"/>
      <w:marBottom w:val="0"/>
      <w:divBdr>
        <w:top w:val="none" w:sz="0" w:space="0" w:color="auto"/>
        <w:left w:val="none" w:sz="0" w:space="0" w:color="auto"/>
        <w:bottom w:val="none" w:sz="0" w:space="0" w:color="auto"/>
        <w:right w:val="none" w:sz="0" w:space="0" w:color="auto"/>
      </w:divBdr>
    </w:div>
    <w:div w:id="105930822">
      <w:bodyDiv w:val="1"/>
      <w:marLeft w:val="0"/>
      <w:marRight w:val="0"/>
      <w:marTop w:val="0"/>
      <w:marBottom w:val="0"/>
      <w:divBdr>
        <w:top w:val="none" w:sz="0" w:space="0" w:color="auto"/>
        <w:left w:val="none" w:sz="0" w:space="0" w:color="auto"/>
        <w:bottom w:val="none" w:sz="0" w:space="0" w:color="auto"/>
        <w:right w:val="none" w:sz="0" w:space="0" w:color="auto"/>
      </w:divBdr>
      <w:divsChild>
        <w:div w:id="441262941">
          <w:marLeft w:val="0"/>
          <w:marRight w:val="0"/>
          <w:marTop w:val="0"/>
          <w:marBottom w:val="0"/>
          <w:divBdr>
            <w:top w:val="none" w:sz="0" w:space="0" w:color="auto"/>
            <w:left w:val="none" w:sz="0" w:space="0" w:color="auto"/>
            <w:bottom w:val="none" w:sz="0" w:space="0" w:color="auto"/>
            <w:right w:val="none" w:sz="0" w:space="0" w:color="auto"/>
          </w:divBdr>
        </w:div>
      </w:divsChild>
    </w:div>
    <w:div w:id="106434377">
      <w:bodyDiv w:val="1"/>
      <w:marLeft w:val="0"/>
      <w:marRight w:val="0"/>
      <w:marTop w:val="0"/>
      <w:marBottom w:val="0"/>
      <w:divBdr>
        <w:top w:val="none" w:sz="0" w:space="0" w:color="auto"/>
        <w:left w:val="none" w:sz="0" w:space="0" w:color="auto"/>
        <w:bottom w:val="none" w:sz="0" w:space="0" w:color="auto"/>
        <w:right w:val="none" w:sz="0" w:space="0" w:color="auto"/>
      </w:divBdr>
    </w:div>
    <w:div w:id="106850800">
      <w:bodyDiv w:val="1"/>
      <w:marLeft w:val="0"/>
      <w:marRight w:val="0"/>
      <w:marTop w:val="0"/>
      <w:marBottom w:val="0"/>
      <w:divBdr>
        <w:top w:val="none" w:sz="0" w:space="0" w:color="auto"/>
        <w:left w:val="none" w:sz="0" w:space="0" w:color="auto"/>
        <w:bottom w:val="none" w:sz="0" w:space="0" w:color="auto"/>
        <w:right w:val="none" w:sz="0" w:space="0" w:color="auto"/>
      </w:divBdr>
    </w:div>
    <w:div w:id="106895417">
      <w:bodyDiv w:val="1"/>
      <w:marLeft w:val="0"/>
      <w:marRight w:val="0"/>
      <w:marTop w:val="0"/>
      <w:marBottom w:val="0"/>
      <w:divBdr>
        <w:top w:val="none" w:sz="0" w:space="0" w:color="auto"/>
        <w:left w:val="none" w:sz="0" w:space="0" w:color="auto"/>
        <w:bottom w:val="none" w:sz="0" w:space="0" w:color="auto"/>
        <w:right w:val="none" w:sz="0" w:space="0" w:color="auto"/>
      </w:divBdr>
      <w:divsChild>
        <w:div w:id="1245454318">
          <w:marLeft w:val="0"/>
          <w:marRight w:val="0"/>
          <w:marTop w:val="0"/>
          <w:marBottom w:val="0"/>
          <w:divBdr>
            <w:top w:val="none" w:sz="0" w:space="0" w:color="auto"/>
            <w:left w:val="none" w:sz="0" w:space="0" w:color="auto"/>
            <w:bottom w:val="none" w:sz="0" w:space="0" w:color="auto"/>
            <w:right w:val="none" w:sz="0" w:space="0" w:color="auto"/>
          </w:divBdr>
          <w:divsChild>
            <w:div w:id="871311114">
              <w:marLeft w:val="0"/>
              <w:marRight w:val="0"/>
              <w:marTop w:val="0"/>
              <w:marBottom w:val="0"/>
              <w:divBdr>
                <w:top w:val="none" w:sz="0" w:space="0" w:color="auto"/>
                <w:left w:val="none" w:sz="0" w:space="0" w:color="auto"/>
                <w:bottom w:val="none" w:sz="0" w:space="0" w:color="auto"/>
                <w:right w:val="none" w:sz="0" w:space="0" w:color="auto"/>
              </w:divBdr>
              <w:divsChild>
                <w:div w:id="561334208">
                  <w:marLeft w:val="0"/>
                  <w:marRight w:val="0"/>
                  <w:marTop w:val="0"/>
                  <w:marBottom w:val="0"/>
                  <w:divBdr>
                    <w:top w:val="none" w:sz="0" w:space="0" w:color="auto"/>
                    <w:left w:val="none" w:sz="0" w:space="0" w:color="auto"/>
                    <w:bottom w:val="none" w:sz="0" w:space="0" w:color="auto"/>
                    <w:right w:val="none" w:sz="0" w:space="0" w:color="auto"/>
                  </w:divBdr>
                  <w:divsChild>
                    <w:div w:id="1432896814">
                      <w:marLeft w:val="0"/>
                      <w:marRight w:val="0"/>
                      <w:marTop w:val="0"/>
                      <w:marBottom w:val="0"/>
                      <w:divBdr>
                        <w:top w:val="none" w:sz="0" w:space="0" w:color="auto"/>
                        <w:left w:val="none" w:sz="0" w:space="0" w:color="auto"/>
                        <w:bottom w:val="none" w:sz="0" w:space="0" w:color="auto"/>
                        <w:right w:val="none" w:sz="0" w:space="0" w:color="auto"/>
                      </w:divBdr>
                    </w:div>
                    <w:div w:id="178547380">
                      <w:marLeft w:val="0"/>
                      <w:marRight w:val="0"/>
                      <w:marTop w:val="0"/>
                      <w:marBottom w:val="0"/>
                      <w:divBdr>
                        <w:top w:val="none" w:sz="0" w:space="0" w:color="auto"/>
                        <w:left w:val="none" w:sz="0" w:space="0" w:color="auto"/>
                        <w:bottom w:val="none" w:sz="0" w:space="0" w:color="auto"/>
                        <w:right w:val="none" w:sz="0" w:space="0" w:color="auto"/>
                      </w:divBdr>
                    </w:div>
                    <w:div w:id="826557537">
                      <w:marLeft w:val="0"/>
                      <w:marRight w:val="0"/>
                      <w:marTop w:val="0"/>
                      <w:marBottom w:val="0"/>
                      <w:divBdr>
                        <w:top w:val="none" w:sz="0" w:space="0" w:color="auto"/>
                        <w:left w:val="none" w:sz="0" w:space="0" w:color="auto"/>
                        <w:bottom w:val="none" w:sz="0" w:space="0" w:color="auto"/>
                        <w:right w:val="none" w:sz="0" w:space="0" w:color="auto"/>
                      </w:divBdr>
                    </w:div>
                    <w:div w:id="1233658493">
                      <w:marLeft w:val="0"/>
                      <w:marRight w:val="0"/>
                      <w:marTop w:val="0"/>
                      <w:marBottom w:val="0"/>
                      <w:divBdr>
                        <w:top w:val="none" w:sz="0" w:space="0" w:color="auto"/>
                        <w:left w:val="none" w:sz="0" w:space="0" w:color="auto"/>
                        <w:bottom w:val="none" w:sz="0" w:space="0" w:color="auto"/>
                        <w:right w:val="none" w:sz="0" w:space="0" w:color="auto"/>
                      </w:divBdr>
                    </w:div>
                    <w:div w:id="85295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49364">
      <w:bodyDiv w:val="1"/>
      <w:marLeft w:val="0"/>
      <w:marRight w:val="0"/>
      <w:marTop w:val="0"/>
      <w:marBottom w:val="0"/>
      <w:divBdr>
        <w:top w:val="none" w:sz="0" w:space="0" w:color="auto"/>
        <w:left w:val="none" w:sz="0" w:space="0" w:color="auto"/>
        <w:bottom w:val="none" w:sz="0" w:space="0" w:color="auto"/>
        <w:right w:val="none" w:sz="0" w:space="0" w:color="auto"/>
      </w:divBdr>
    </w:div>
    <w:div w:id="107773161">
      <w:bodyDiv w:val="1"/>
      <w:marLeft w:val="0"/>
      <w:marRight w:val="0"/>
      <w:marTop w:val="0"/>
      <w:marBottom w:val="0"/>
      <w:divBdr>
        <w:top w:val="none" w:sz="0" w:space="0" w:color="auto"/>
        <w:left w:val="none" w:sz="0" w:space="0" w:color="auto"/>
        <w:bottom w:val="none" w:sz="0" w:space="0" w:color="auto"/>
        <w:right w:val="none" w:sz="0" w:space="0" w:color="auto"/>
      </w:divBdr>
      <w:divsChild>
        <w:div w:id="833421480">
          <w:marLeft w:val="0"/>
          <w:marRight w:val="0"/>
          <w:marTop w:val="0"/>
          <w:marBottom w:val="0"/>
          <w:divBdr>
            <w:top w:val="none" w:sz="0" w:space="0" w:color="auto"/>
            <w:left w:val="none" w:sz="0" w:space="0" w:color="auto"/>
            <w:bottom w:val="none" w:sz="0" w:space="0" w:color="auto"/>
            <w:right w:val="none" w:sz="0" w:space="0" w:color="auto"/>
          </w:divBdr>
          <w:divsChild>
            <w:div w:id="263198396">
              <w:marLeft w:val="0"/>
              <w:marRight w:val="0"/>
              <w:marTop w:val="0"/>
              <w:marBottom w:val="0"/>
              <w:divBdr>
                <w:top w:val="none" w:sz="0" w:space="0" w:color="auto"/>
                <w:left w:val="none" w:sz="0" w:space="0" w:color="auto"/>
                <w:bottom w:val="none" w:sz="0" w:space="0" w:color="auto"/>
                <w:right w:val="none" w:sz="0" w:space="0" w:color="auto"/>
              </w:divBdr>
              <w:divsChild>
                <w:div w:id="1599484280">
                  <w:marLeft w:val="0"/>
                  <w:marRight w:val="0"/>
                  <w:marTop w:val="0"/>
                  <w:marBottom w:val="0"/>
                  <w:divBdr>
                    <w:top w:val="none" w:sz="0" w:space="0" w:color="auto"/>
                    <w:left w:val="none" w:sz="0" w:space="0" w:color="auto"/>
                    <w:bottom w:val="none" w:sz="0" w:space="0" w:color="auto"/>
                    <w:right w:val="none" w:sz="0" w:space="0" w:color="auto"/>
                  </w:divBdr>
                  <w:divsChild>
                    <w:div w:id="1322924522">
                      <w:marLeft w:val="0"/>
                      <w:marRight w:val="0"/>
                      <w:marTop w:val="0"/>
                      <w:marBottom w:val="0"/>
                      <w:divBdr>
                        <w:top w:val="none" w:sz="0" w:space="0" w:color="auto"/>
                        <w:left w:val="none" w:sz="0" w:space="0" w:color="auto"/>
                        <w:bottom w:val="none" w:sz="0" w:space="0" w:color="auto"/>
                        <w:right w:val="none" w:sz="0" w:space="0" w:color="auto"/>
                      </w:divBdr>
                      <w:divsChild>
                        <w:div w:id="964580053">
                          <w:marLeft w:val="0"/>
                          <w:marRight w:val="0"/>
                          <w:marTop w:val="0"/>
                          <w:marBottom w:val="0"/>
                          <w:divBdr>
                            <w:top w:val="none" w:sz="0" w:space="0" w:color="auto"/>
                            <w:left w:val="none" w:sz="0" w:space="0" w:color="auto"/>
                            <w:bottom w:val="none" w:sz="0" w:space="0" w:color="auto"/>
                            <w:right w:val="none" w:sz="0" w:space="0" w:color="auto"/>
                          </w:divBdr>
                          <w:divsChild>
                            <w:div w:id="1061712232">
                              <w:marLeft w:val="0"/>
                              <w:marRight w:val="0"/>
                              <w:marTop w:val="0"/>
                              <w:marBottom w:val="0"/>
                              <w:divBdr>
                                <w:top w:val="none" w:sz="0" w:space="0" w:color="auto"/>
                                <w:left w:val="none" w:sz="0" w:space="0" w:color="auto"/>
                                <w:bottom w:val="none" w:sz="0" w:space="0" w:color="auto"/>
                                <w:right w:val="none" w:sz="0" w:space="0" w:color="auto"/>
                              </w:divBdr>
                              <w:divsChild>
                                <w:div w:id="25113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481597">
                  <w:marLeft w:val="0"/>
                  <w:marRight w:val="0"/>
                  <w:marTop w:val="0"/>
                  <w:marBottom w:val="0"/>
                  <w:divBdr>
                    <w:top w:val="none" w:sz="0" w:space="0" w:color="auto"/>
                    <w:left w:val="none" w:sz="0" w:space="0" w:color="auto"/>
                    <w:bottom w:val="none" w:sz="0" w:space="0" w:color="auto"/>
                    <w:right w:val="none" w:sz="0" w:space="0" w:color="auto"/>
                  </w:divBdr>
                  <w:divsChild>
                    <w:div w:id="150073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05162">
          <w:marLeft w:val="0"/>
          <w:marRight w:val="0"/>
          <w:marTop w:val="0"/>
          <w:marBottom w:val="0"/>
          <w:divBdr>
            <w:top w:val="single" w:sz="6" w:space="11" w:color="DDDDDD"/>
            <w:left w:val="none" w:sz="0" w:space="0" w:color="auto"/>
            <w:bottom w:val="none" w:sz="0" w:space="0" w:color="auto"/>
            <w:right w:val="none" w:sz="0" w:space="0" w:color="auto"/>
          </w:divBdr>
          <w:divsChild>
            <w:div w:id="1399326864">
              <w:marLeft w:val="0"/>
              <w:marRight w:val="0"/>
              <w:marTop w:val="0"/>
              <w:marBottom w:val="0"/>
              <w:divBdr>
                <w:top w:val="none" w:sz="0" w:space="0" w:color="auto"/>
                <w:left w:val="none" w:sz="0" w:space="0" w:color="auto"/>
                <w:bottom w:val="none" w:sz="0" w:space="0" w:color="auto"/>
                <w:right w:val="none" w:sz="0" w:space="0" w:color="auto"/>
              </w:divBdr>
              <w:divsChild>
                <w:div w:id="315956939">
                  <w:marLeft w:val="-120"/>
                  <w:marRight w:val="0"/>
                  <w:marTop w:val="0"/>
                  <w:marBottom w:val="0"/>
                  <w:divBdr>
                    <w:top w:val="none" w:sz="0" w:space="0" w:color="auto"/>
                    <w:left w:val="none" w:sz="0" w:space="0" w:color="auto"/>
                    <w:bottom w:val="none" w:sz="0" w:space="0" w:color="auto"/>
                    <w:right w:val="none" w:sz="0" w:space="0" w:color="auto"/>
                  </w:divBdr>
                  <w:divsChild>
                    <w:div w:id="570238885">
                      <w:marLeft w:val="0"/>
                      <w:marRight w:val="0"/>
                      <w:marTop w:val="0"/>
                      <w:marBottom w:val="0"/>
                      <w:divBdr>
                        <w:top w:val="none" w:sz="0" w:space="0" w:color="auto"/>
                        <w:left w:val="none" w:sz="0" w:space="0" w:color="auto"/>
                        <w:bottom w:val="none" w:sz="0" w:space="0" w:color="auto"/>
                        <w:right w:val="none" w:sz="0" w:space="0" w:color="auto"/>
                      </w:divBdr>
                      <w:divsChild>
                        <w:div w:id="288315502">
                          <w:marLeft w:val="0"/>
                          <w:marRight w:val="0"/>
                          <w:marTop w:val="0"/>
                          <w:marBottom w:val="0"/>
                          <w:divBdr>
                            <w:top w:val="none" w:sz="0" w:space="0" w:color="auto"/>
                            <w:left w:val="none" w:sz="0" w:space="0" w:color="auto"/>
                            <w:bottom w:val="none" w:sz="0" w:space="0" w:color="auto"/>
                            <w:right w:val="none" w:sz="0" w:space="0" w:color="auto"/>
                          </w:divBdr>
                          <w:divsChild>
                            <w:div w:id="113306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89584">
                      <w:marLeft w:val="0"/>
                      <w:marRight w:val="0"/>
                      <w:marTop w:val="0"/>
                      <w:marBottom w:val="0"/>
                      <w:divBdr>
                        <w:top w:val="none" w:sz="0" w:space="0" w:color="auto"/>
                        <w:left w:val="none" w:sz="0" w:space="0" w:color="auto"/>
                        <w:bottom w:val="none" w:sz="0" w:space="0" w:color="auto"/>
                        <w:right w:val="none" w:sz="0" w:space="0" w:color="auto"/>
                      </w:divBdr>
                      <w:divsChild>
                        <w:div w:id="203521742">
                          <w:marLeft w:val="0"/>
                          <w:marRight w:val="0"/>
                          <w:marTop w:val="0"/>
                          <w:marBottom w:val="0"/>
                          <w:divBdr>
                            <w:top w:val="none" w:sz="0" w:space="0" w:color="auto"/>
                            <w:left w:val="none" w:sz="0" w:space="0" w:color="auto"/>
                            <w:bottom w:val="none" w:sz="0" w:space="0" w:color="auto"/>
                            <w:right w:val="none" w:sz="0" w:space="0" w:color="auto"/>
                          </w:divBdr>
                          <w:divsChild>
                            <w:div w:id="18147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469803">
      <w:bodyDiv w:val="1"/>
      <w:marLeft w:val="0"/>
      <w:marRight w:val="0"/>
      <w:marTop w:val="0"/>
      <w:marBottom w:val="0"/>
      <w:divBdr>
        <w:top w:val="none" w:sz="0" w:space="0" w:color="auto"/>
        <w:left w:val="none" w:sz="0" w:space="0" w:color="auto"/>
        <w:bottom w:val="none" w:sz="0" w:space="0" w:color="auto"/>
        <w:right w:val="none" w:sz="0" w:space="0" w:color="auto"/>
      </w:divBdr>
    </w:div>
    <w:div w:id="110054556">
      <w:bodyDiv w:val="1"/>
      <w:marLeft w:val="0"/>
      <w:marRight w:val="0"/>
      <w:marTop w:val="0"/>
      <w:marBottom w:val="0"/>
      <w:divBdr>
        <w:top w:val="none" w:sz="0" w:space="0" w:color="auto"/>
        <w:left w:val="none" w:sz="0" w:space="0" w:color="auto"/>
        <w:bottom w:val="none" w:sz="0" w:space="0" w:color="auto"/>
        <w:right w:val="none" w:sz="0" w:space="0" w:color="auto"/>
      </w:divBdr>
      <w:divsChild>
        <w:div w:id="1782795907">
          <w:marLeft w:val="0"/>
          <w:marRight w:val="0"/>
          <w:marTop w:val="0"/>
          <w:marBottom w:val="0"/>
          <w:divBdr>
            <w:top w:val="none" w:sz="0" w:space="0" w:color="auto"/>
            <w:left w:val="none" w:sz="0" w:space="0" w:color="auto"/>
            <w:bottom w:val="none" w:sz="0" w:space="0" w:color="auto"/>
            <w:right w:val="none" w:sz="0" w:space="0" w:color="auto"/>
          </w:divBdr>
          <w:divsChild>
            <w:div w:id="199169642">
              <w:marLeft w:val="0"/>
              <w:marRight w:val="0"/>
              <w:marTop w:val="0"/>
              <w:marBottom w:val="0"/>
              <w:divBdr>
                <w:top w:val="none" w:sz="0" w:space="0" w:color="auto"/>
                <w:left w:val="none" w:sz="0" w:space="0" w:color="auto"/>
                <w:bottom w:val="none" w:sz="0" w:space="0" w:color="auto"/>
                <w:right w:val="none" w:sz="0" w:space="0" w:color="auto"/>
              </w:divBdr>
              <w:divsChild>
                <w:div w:id="1157107953">
                  <w:marLeft w:val="0"/>
                  <w:marRight w:val="0"/>
                  <w:marTop w:val="0"/>
                  <w:marBottom w:val="0"/>
                  <w:divBdr>
                    <w:top w:val="none" w:sz="0" w:space="0" w:color="auto"/>
                    <w:left w:val="none" w:sz="0" w:space="0" w:color="auto"/>
                    <w:bottom w:val="none" w:sz="0" w:space="0" w:color="auto"/>
                    <w:right w:val="none" w:sz="0" w:space="0" w:color="auto"/>
                  </w:divBdr>
                  <w:divsChild>
                    <w:div w:id="589503819">
                      <w:marLeft w:val="0"/>
                      <w:marRight w:val="0"/>
                      <w:marTop w:val="0"/>
                      <w:marBottom w:val="0"/>
                      <w:divBdr>
                        <w:top w:val="none" w:sz="0" w:space="0" w:color="auto"/>
                        <w:left w:val="none" w:sz="0" w:space="0" w:color="auto"/>
                        <w:bottom w:val="none" w:sz="0" w:space="0" w:color="auto"/>
                        <w:right w:val="none" w:sz="0" w:space="0" w:color="auto"/>
                      </w:divBdr>
                      <w:divsChild>
                        <w:div w:id="1396316097">
                          <w:marLeft w:val="0"/>
                          <w:marRight w:val="0"/>
                          <w:marTop w:val="0"/>
                          <w:marBottom w:val="0"/>
                          <w:divBdr>
                            <w:top w:val="none" w:sz="0" w:space="0" w:color="auto"/>
                            <w:left w:val="none" w:sz="0" w:space="0" w:color="auto"/>
                            <w:bottom w:val="none" w:sz="0" w:space="0" w:color="auto"/>
                            <w:right w:val="none" w:sz="0" w:space="0" w:color="auto"/>
                          </w:divBdr>
                        </w:div>
                        <w:div w:id="1283000120">
                          <w:marLeft w:val="0"/>
                          <w:marRight w:val="0"/>
                          <w:marTop w:val="0"/>
                          <w:marBottom w:val="0"/>
                          <w:divBdr>
                            <w:top w:val="none" w:sz="0" w:space="0" w:color="auto"/>
                            <w:left w:val="none" w:sz="0" w:space="0" w:color="auto"/>
                            <w:bottom w:val="none" w:sz="0" w:space="0" w:color="auto"/>
                            <w:right w:val="none" w:sz="0" w:space="0" w:color="auto"/>
                          </w:divBdr>
                        </w:div>
                        <w:div w:id="2071343832">
                          <w:marLeft w:val="0"/>
                          <w:marRight w:val="0"/>
                          <w:marTop w:val="0"/>
                          <w:marBottom w:val="0"/>
                          <w:divBdr>
                            <w:top w:val="none" w:sz="0" w:space="0" w:color="auto"/>
                            <w:left w:val="none" w:sz="0" w:space="0" w:color="auto"/>
                            <w:bottom w:val="none" w:sz="0" w:space="0" w:color="auto"/>
                            <w:right w:val="none" w:sz="0" w:space="0" w:color="auto"/>
                          </w:divBdr>
                        </w:div>
                        <w:div w:id="507018021">
                          <w:marLeft w:val="0"/>
                          <w:marRight w:val="0"/>
                          <w:marTop w:val="0"/>
                          <w:marBottom w:val="0"/>
                          <w:divBdr>
                            <w:top w:val="none" w:sz="0" w:space="0" w:color="auto"/>
                            <w:left w:val="none" w:sz="0" w:space="0" w:color="auto"/>
                            <w:bottom w:val="none" w:sz="0" w:space="0" w:color="auto"/>
                            <w:right w:val="none" w:sz="0" w:space="0" w:color="auto"/>
                          </w:divBdr>
                        </w:div>
                        <w:div w:id="1955479581">
                          <w:marLeft w:val="0"/>
                          <w:marRight w:val="0"/>
                          <w:marTop w:val="0"/>
                          <w:marBottom w:val="0"/>
                          <w:divBdr>
                            <w:top w:val="none" w:sz="0" w:space="0" w:color="auto"/>
                            <w:left w:val="none" w:sz="0" w:space="0" w:color="auto"/>
                            <w:bottom w:val="none" w:sz="0" w:space="0" w:color="auto"/>
                            <w:right w:val="none" w:sz="0" w:space="0" w:color="auto"/>
                          </w:divBdr>
                        </w:div>
                        <w:div w:id="648217192">
                          <w:marLeft w:val="0"/>
                          <w:marRight w:val="0"/>
                          <w:marTop w:val="0"/>
                          <w:marBottom w:val="0"/>
                          <w:divBdr>
                            <w:top w:val="none" w:sz="0" w:space="0" w:color="auto"/>
                            <w:left w:val="none" w:sz="0" w:space="0" w:color="auto"/>
                            <w:bottom w:val="none" w:sz="0" w:space="0" w:color="auto"/>
                            <w:right w:val="none" w:sz="0" w:space="0" w:color="auto"/>
                          </w:divBdr>
                        </w:div>
                        <w:div w:id="118189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06830">
      <w:bodyDiv w:val="1"/>
      <w:marLeft w:val="0"/>
      <w:marRight w:val="0"/>
      <w:marTop w:val="0"/>
      <w:marBottom w:val="0"/>
      <w:divBdr>
        <w:top w:val="none" w:sz="0" w:space="0" w:color="auto"/>
        <w:left w:val="none" w:sz="0" w:space="0" w:color="auto"/>
        <w:bottom w:val="none" w:sz="0" w:space="0" w:color="auto"/>
        <w:right w:val="none" w:sz="0" w:space="0" w:color="auto"/>
      </w:divBdr>
      <w:divsChild>
        <w:div w:id="459691080">
          <w:marLeft w:val="0"/>
          <w:marRight w:val="0"/>
          <w:marTop w:val="0"/>
          <w:marBottom w:val="0"/>
          <w:divBdr>
            <w:top w:val="none" w:sz="0" w:space="0" w:color="auto"/>
            <w:left w:val="none" w:sz="0" w:space="0" w:color="auto"/>
            <w:bottom w:val="none" w:sz="0" w:space="0" w:color="auto"/>
            <w:right w:val="none" w:sz="0" w:space="0" w:color="auto"/>
          </w:divBdr>
        </w:div>
      </w:divsChild>
    </w:div>
    <w:div w:id="110982440">
      <w:bodyDiv w:val="1"/>
      <w:marLeft w:val="0"/>
      <w:marRight w:val="0"/>
      <w:marTop w:val="0"/>
      <w:marBottom w:val="0"/>
      <w:divBdr>
        <w:top w:val="none" w:sz="0" w:space="0" w:color="auto"/>
        <w:left w:val="none" w:sz="0" w:space="0" w:color="auto"/>
        <w:bottom w:val="none" w:sz="0" w:space="0" w:color="auto"/>
        <w:right w:val="none" w:sz="0" w:space="0" w:color="auto"/>
      </w:divBdr>
    </w:div>
    <w:div w:id="111215366">
      <w:bodyDiv w:val="1"/>
      <w:marLeft w:val="0"/>
      <w:marRight w:val="0"/>
      <w:marTop w:val="0"/>
      <w:marBottom w:val="0"/>
      <w:divBdr>
        <w:top w:val="none" w:sz="0" w:space="0" w:color="auto"/>
        <w:left w:val="none" w:sz="0" w:space="0" w:color="auto"/>
        <w:bottom w:val="none" w:sz="0" w:space="0" w:color="auto"/>
        <w:right w:val="none" w:sz="0" w:space="0" w:color="auto"/>
      </w:divBdr>
    </w:div>
    <w:div w:id="111443804">
      <w:bodyDiv w:val="1"/>
      <w:marLeft w:val="0"/>
      <w:marRight w:val="0"/>
      <w:marTop w:val="0"/>
      <w:marBottom w:val="0"/>
      <w:divBdr>
        <w:top w:val="none" w:sz="0" w:space="0" w:color="auto"/>
        <w:left w:val="none" w:sz="0" w:space="0" w:color="auto"/>
        <w:bottom w:val="none" w:sz="0" w:space="0" w:color="auto"/>
        <w:right w:val="none" w:sz="0" w:space="0" w:color="auto"/>
      </w:divBdr>
    </w:div>
    <w:div w:id="111949397">
      <w:bodyDiv w:val="1"/>
      <w:marLeft w:val="0"/>
      <w:marRight w:val="0"/>
      <w:marTop w:val="0"/>
      <w:marBottom w:val="0"/>
      <w:divBdr>
        <w:top w:val="none" w:sz="0" w:space="0" w:color="auto"/>
        <w:left w:val="none" w:sz="0" w:space="0" w:color="auto"/>
        <w:bottom w:val="none" w:sz="0" w:space="0" w:color="auto"/>
        <w:right w:val="none" w:sz="0" w:space="0" w:color="auto"/>
      </w:divBdr>
    </w:div>
    <w:div w:id="112098111">
      <w:bodyDiv w:val="1"/>
      <w:marLeft w:val="0"/>
      <w:marRight w:val="0"/>
      <w:marTop w:val="0"/>
      <w:marBottom w:val="0"/>
      <w:divBdr>
        <w:top w:val="none" w:sz="0" w:space="0" w:color="auto"/>
        <w:left w:val="none" w:sz="0" w:space="0" w:color="auto"/>
        <w:bottom w:val="none" w:sz="0" w:space="0" w:color="auto"/>
        <w:right w:val="none" w:sz="0" w:space="0" w:color="auto"/>
      </w:divBdr>
    </w:div>
    <w:div w:id="112209483">
      <w:bodyDiv w:val="1"/>
      <w:marLeft w:val="0"/>
      <w:marRight w:val="0"/>
      <w:marTop w:val="0"/>
      <w:marBottom w:val="0"/>
      <w:divBdr>
        <w:top w:val="none" w:sz="0" w:space="0" w:color="auto"/>
        <w:left w:val="none" w:sz="0" w:space="0" w:color="auto"/>
        <w:bottom w:val="none" w:sz="0" w:space="0" w:color="auto"/>
        <w:right w:val="none" w:sz="0" w:space="0" w:color="auto"/>
      </w:divBdr>
      <w:divsChild>
        <w:div w:id="2028746634">
          <w:marLeft w:val="0"/>
          <w:marRight w:val="0"/>
          <w:marTop w:val="0"/>
          <w:marBottom w:val="0"/>
          <w:divBdr>
            <w:top w:val="none" w:sz="0" w:space="0" w:color="auto"/>
            <w:left w:val="none" w:sz="0" w:space="0" w:color="auto"/>
            <w:bottom w:val="none" w:sz="0" w:space="0" w:color="auto"/>
            <w:right w:val="none" w:sz="0" w:space="0" w:color="auto"/>
          </w:divBdr>
        </w:div>
      </w:divsChild>
    </w:div>
    <w:div w:id="112483705">
      <w:bodyDiv w:val="1"/>
      <w:marLeft w:val="0"/>
      <w:marRight w:val="0"/>
      <w:marTop w:val="0"/>
      <w:marBottom w:val="0"/>
      <w:divBdr>
        <w:top w:val="none" w:sz="0" w:space="0" w:color="auto"/>
        <w:left w:val="none" w:sz="0" w:space="0" w:color="auto"/>
        <w:bottom w:val="none" w:sz="0" w:space="0" w:color="auto"/>
        <w:right w:val="none" w:sz="0" w:space="0" w:color="auto"/>
      </w:divBdr>
    </w:div>
    <w:div w:id="112526277">
      <w:bodyDiv w:val="1"/>
      <w:marLeft w:val="0"/>
      <w:marRight w:val="0"/>
      <w:marTop w:val="0"/>
      <w:marBottom w:val="0"/>
      <w:divBdr>
        <w:top w:val="none" w:sz="0" w:space="0" w:color="auto"/>
        <w:left w:val="none" w:sz="0" w:space="0" w:color="auto"/>
        <w:bottom w:val="none" w:sz="0" w:space="0" w:color="auto"/>
        <w:right w:val="none" w:sz="0" w:space="0" w:color="auto"/>
      </w:divBdr>
      <w:divsChild>
        <w:div w:id="624888839">
          <w:marLeft w:val="0"/>
          <w:marRight w:val="0"/>
          <w:marTop w:val="0"/>
          <w:marBottom w:val="0"/>
          <w:divBdr>
            <w:top w:val="none" w:sz="0" w:space="0" w:color="auto"/>
            <w:left w:val="none" w:sz="0" w:space="0" w:color="auto"/>
            <w:bottom w:val="none" w:sz="0" w:space="0" w:color="auto"/>
            <w:right w:val="none" w:sz="0" w:space="0" w:color="auto"/>
          </w:divBdr>
          <w:divsChild>
            <w:div w:id="18629114">
              <w:marLeft w:val="0"/>
              <w:marRight w:val="0"/>
              <w:marTop w:val="0"/>
              <w:marBottom w:val="0"/>
              <w:divBdr>
                <w:top w:val="none" w:sz="0" w:space="0" w:color="auto"/>
                <w:left w:val="none" w:sz="0" w:space="0" w:color="auto"/>
                <w:bottom w:val="none" w:sz="0" w:space="0" w:color="auto"/>
                <w:right w:val="none" w:sz="0" w:space="0" w:color="auto"/>
              </w:divBdr>
              <w:divsChild>
                <w:div w:id="165329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71397">
      <w:bodyDiv w:val="1"/>
      <w:marLeft w:val="0"/>
      <w:marRight w:val="0"/>
      <w:marTop w:val="0"/>
      <w:marBottom w:val="0"/>
      <w:divBdr>
        <w:top w:val="none" w:sz="0" w:space="0" w:color="auto"/>
        <w:left w:val="none" w:sz="0" w:space="0" w:color="auto"/>
        <w:bottom w:val="none" w:sz="0" w:space="0" w:color="auto"/>
        <w:right w:val="none" w:sz="0" w:space="0" w:color="auto"/>
      </w:divBdr>
      <w:divsChild>
        <w:div w:id="1422293301">
          <w:marLeft w:val="0"/>
          <w:marRight w:val="0"/>
          <w:marTop w:val="0"/>
          <w:marBottom w:val="0"/>
          <w:divBdr>
            <w:top w:val="none" w:sz="0" w:space="0" w:color="auto"/>
            <w:left w:val="none" w:sz="0" w:space="0" w:color="auto"/>
            <w:bottom w:val="none" w:sz="0" w:space="0" w:color="auto"/>
            <w:right w:val="none" w:sz="0" w:space="0" w:color="auto"/>
          </w:divBdr>
        </w:div>
      </w:divsChild>
    </w:div>
    <w:div w:id="112987913">
      <w:bodyDiv w:val="1"/>
      <w:marLeft w:val="0"/>
      <w:marRight w:val="0"/>
      <w:marTop w:val="0"/>
      <w:marBottom w:val="0"/>
      <w:divBdr>
        <w:top w:val="none" w:sz="0" w:space="0" w:color="auto"/>
        <w:left w:val="none" w:sz="0" w:space="0" w:color="auto"/>
        <w:bottom w:val="none" w:sz="0" w:space="0" w:color="auto"/>
        <w:right w:val="none" w:sz="0" w:space="0" w:color="auto"/>
      </w:divBdr>
    </w:div>
    <w:div w:id="113211297">
      <w:bodyDiv w:val="1"/>
      <w:marLeft w:val="0"/>
      <w:marRight w:val="0"/>
      <w:marTop w:val="0"/>
      <w:marBottom w:val="0"/>
      <w:divBdr>
        <w:top w:val="none" w:sz="0" w:space="0" w:color="auto"/>
        <w:left w:val="none" w:sz="0" w:space="0" w:color="auto"/>
        <w:bottom w:val="none" w:sz="0" w:space="0" w:color="auto"/>
        <w:right w:val="none" w:sz="0" w:space="0" w:color="auto"/>
      </w:divBdr>
    </w:div>
    <w:div w:id="113327957">
      <w:bodyDiv w:val="1"/>
      <w:marLeft w:val="0"/>
      <w:marRight w:val="0"/>
      <w:marTop w:val="0"/>
      <w:marBottom w:val="0"/>
      <w:divBdr>
        <w:top w:val="none" w:sz="0" w:space="0" w:color="auto"/>
        <w:left w:val="none" w:sz="0" w:space="0" w:color="auto"/>
        <w:bottom w:val="none" w:sz="0" w:space="0" w:color="auto"/>
        <w:right w:val="none" w:sz="0" w:space="0" w:color="auto"/>
      </w:divBdr>
    </w:div>
    <w:div w:id="114646121">
      <w:bodyDiv w:val="1"/>
      <w:marLeft w:val="0"/>
      <w:marRight w:val="0"/>
      <w:marTop w:val="0"/>
      <w:marBottom w:val="0"/>
      <w:divBdr>
        <w:top w:val="none" w:sz="0" w:space="0" w:color="auto"/>
        <w:left w:val="none" w:sz="0" w:space="0" w:color="auto"/>
        <w:bottom w:val="none" w:sz="0" w:space="0" w:color="auto"/>
        <w:right w:val="none" w:sz="0" w:space="0" w:color="auto"/>
      </w:divBdr>
    </w:div>
    <w:div w:id="115031857">
      <w:bodyDiv w:val="1"/>
      <w:marLeft w:val="0"/>
      <w:marRight w:val="0"/>
      <w:marTop w:val="0"/>
      <w:marBottom w:val="0"/>
      <w:divBdr>
        <w:top w:val="none" w:sz="0" w:space="0" w:color="auto"/>
        <w:left w:val="none" w:sz="0" w:space="0" w:color="auto"/>
        <w:bottom w:val="none" w:sz="0" w:space="0" w:color="auto"/>
        <w:right w:val="none" w:sz="0" w:space="0" w:color="auto"/>
      </w:divBdr>
    </w:div>
    <w:div w:id="115292105">
      <w:bodyDiv w:val="1"/>
      <w:marLeft w:val="0"/>
      <w:marRight w:val="0"/>
      <w:marTop w:val="0"/>
      <w:marBottom w:val="0"/>
      <w:divBdr>
        <w:top w:val="none" w:sz="0" w:space="0" w:color="auto"/>
        <w:left w:val="none" w:sz="0" w:space="0" w:color="auto"/>
        <w:bottom w:val="none" w:sz="0" w:space="0" w:color="auto"/>
        <w:right w:val="none" w:sz="0" w:space="0" w:color="auto"/>
      </w:divBdr>
      <w:divsChild>
        <w:div w:id="1113210173">
          <w:marLeft w:val="0"/>
          <w:marRight w:val="0"/>
          <w:marTop w:val="0"/>
          <w:marBottom w:val="0"/>
          <w:divBdr>
            <w:top w:val="none" w:sz="0" w:space="0" w:color="auto"/>
            <w:left w:val="none" w:sz="0" w:space="0" w:color="auto"/>
            <w:bottom w:val="none" w:sz="0" w:space="0" w:color="auto"/>
            <w:right w:val="none" w:sz="0" w:space="0" w:color="auto"/>
          </w:divBdr>
          <w:divsChild>
            <w:div w:id="1603758166">
              <w:marLeft w:val="0"/>
              <w:marRight w:val="0"/>
              <w:marTop w:val="0"/>
              <w:marBottom w:val="0"/>
              <w:divBdr>
                <w:top w:val="none" w:sz="0" w:space="0" w:color="auto"/>
                <w:left w:val="none" w:sz="0" w:space="0" w:color="auto"/>
                <w:bottom w:val="none" w:sz="0" w:space="0" w:color="auto"/>
                <w:right w:val="none" w:sz="0" w:space="0" w:color="auto"/>
              </w:divBdr>
              <w:divsChild>
                <w:div w:id="468522793">
                  <w:marLeft w:val="0"/>
                  <w:marRight w:val="0"/>
                  <w:marTop w:val="0"/>
                  <w:marBottom w:val="0"/>
                  <w:divBdr>
                    <w:top w:val="none" w:sz="0" w:space="0" w:color="auto"/>
                    <w:left w:val="none" w:sz="0" w:space="0" w:color="auto"/>
                    <w:bottom w:val="none" w:sz="0" w:space="0" w:color="auto"/>
                    <w:right w:val="none" w:sz="0" w:space="0" w:color="auto"/>
                  </w:divBdr>
                  <w:divsChild>
                    <w:div w:id="1472164319">
                      <w:marLeft w:val="0"/>
                      <w:marRight w:val="0"/>
                      <w:marTop w:val="0"/>
                      <w:marBottom w:val="0"/>
                      <w:divBdr>
                        <w:top w:val="none" w:sz="0" w:space="0" w:color="auto"/>
                        <w:left w:val="none" w:sz="0" w:space="0" w:color="auto"/>
                        <w:bottom w:val="none" w:sz="0" w:space="0" w:color="auto"/>
                        <w:right w:val="none" w:sz="0" w:space="0" w:color="auto"/>
                      </w:divBdr>
                      <w:divsChild>
                        <w:div w:id="111362885">
                          <w:marLeft w:val="0"/>
                          <w:marRight w:val="0"/>
                          <w:marTop w:val="0"/>
                          <w:marBottom w:val="0"/>
                          <w:divBdr>
                            <w:top w:val="none" w:sz="0" w:space="0" w:color="auto"/>
                            <w:left w:val="none" w:sz="0" w:space="0" w:color="auto"/>
                            <w:bottom w:val="none" w:sz="0" w:space="0" w:color="auto"/>
                            <w:right w:val="none" w:sz="0" w:space="0" w:color="auto"/>
                          </w:divBdr>
                          <w:divsChild>
                            <w:div w:id="2128350973">
                              <w:marLeft w:val="0"/>
                              <w:marRight w:val="0"/>
                              <w:marTop w:val="0"/>
                              <w:marBottom w:val="0"/>
                              <w:divBdr>
                                <w:top w:val="none" w:sz="0" w:space="0" w:color="auto"/>
                                <w:left w:val="none" w:sz="0" w:space="0" w:color="auto"/>
                                <w:bottom w:val="none" w:sz="0" w:space="0" w:color="auto"/>
                                <w:right w:val="none" w:sz="0" w:space="0" w:color="auto"/>
                              </w:divBdr>
                              <w:divsChild>
                                <w:div w:id="812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957933">
                  <w:marLeft w:val="0"/>
                  <w:marRight w:val="0"/>
                  <w:marTop w:val="0"/>
                  <w:marBottom w:val="0"/>
                  <w:divBdr>
                    <w:top w:val="none" w:sz="0" w:space="0" w:color="auto"/>
                    <w:left w:val="none" w:sz="0" w:space="0" w:color="auto"/>
                    <w:bottom w:val="none" w:sz="0" w:space="0" w:color="auto"/>
                    <w:right w:val="none" w:sz="0" w:space="0" w:color="auto"/>
                  </w:divBdr>
                  <w:divsChild>
                    <w:div w:id="44218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433185">
          <w:marLeft w:val="0"/>
          <w:marRight w:val="0"/>
          <w:marTop w:val="0"/>
          <w:marBottom w:val="0"/>
          <w:divBdr>
            <w:top w:val="single" w:sz="6" w:space="11" w:color="DDDDDD"/>
            <w:left w:val="none" w:sz="0" w:space="0" w:color="auto"/>
            <w:bottom w:val="none" w:sz="0" w:space="0" w:color="auto"/>
            <w:right w:val="none" w:sz="0" w:space="0" w:color="auto"/>
          </w:divBdr>
          <w:divsChild>
            <w:div w:id="539249696">
              <w:marLeft w:val="0"/>
              <w:marRight w:val="0"/>
              <w:marTop w:val="0"/>
              <w:marBottom w:val="0"/>
              <w:divBdr>
                <w:top w:val="none" w:sz="0" w:space="0" w:color="auto"/>
                <w:left w:val="none" w:sz="0" w:space="0" w:color="auto"/>
                <w:bottom w:val="none" w:sz="0" w:space="0" w:color="auto"/>
                <w:right w:val="none" w:sz="0" w:space="0" w:color="auto"/>
              </w:divBdr>
              <w:divsChild>
                <w:div w:id="1139759461">
                  <w:marLeft w:val="-120"/>
                  <w:marRight w:val="0"/>
                  <w:marTop w:val="0"/>
                  <w:marBottom w:val="0"/>
                  <w:divBdr>
                    <w:top w:val="none" w:sz="0" w:space="0" w:color="auto"/>
                    <w:left w:val="none" w:sz="0" w:space="0" w:color="auto"/>
                    <w:bottom w:val="none" w:sz="0" w:space="0" w:color="auto"/>
                    <w:right w:val="none" w:sz="0" w:space="0" w:color="auto"/>
                  </w:divBdr>
                  <w:divsChild>
                    <w:div w:id="689524698">
                      <w:marLeft w:val="0"/>
                      <w:marRight w:val="0"/>
                      <w:marTop w:val="0"/>
                      <w:marBottom w:val="0"/>
                      <w:divBdr>
                        <w:top w:val="none" w:sz="0" w:space="0" w:color="auto"/>
                        <w:left w:val="none" w:sz="0" w:space="0" w:color="auto"/>
                        <w:bottom w:val="none" w:sz="0" w:space="0" w:color="auto"/>
                        <w:right w:val="none" w:sz="0" w:space="0" w:color="auto"/>
                      </w:divBdr>
                      <w:divsChild>
                        <w:div w:id="76561827">
                          <w:marLeft w:val="0"/>
                          <w:marRight w:val="0"/>
                          <w:marTop w:val="0"/>
                          <w:marBottom w:val="0"/>
                          <w:divBdr>
                            <w:top w:val="none" w:sz="0" w:space="0" w:color="auto"/>
                            <w:left w:val="none" w:sz="0" w:space="0" w:color="auto"/>
                            <w:bottom w:val="none" w:sz="0" w:space="0" w:color="auto"/>
                            <w:right w:val="none" w:sz="0" w:space="0" w:color="auto"/>
                          </w:divBdr>
                          <w:divsChild>
                            <w:div w:id="178719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6767">
                      <w:marLeft w:val="0"/>
                      <w:marRight w:val="0"/>
                      <w:marTop w:val="0"/>
                      <w:marBottom w:val="0"/>
                      <w:divBdr>
                        <w:top w:val="none" w:sz="0" w:space="0" w:color="auto"/>
                        <w:left w:val="none" w:sz="0" w:space="0" w:color="auto"/>
                        <w:bottom w:val="none" w:sz="0" w:space="0" w:color="auto"/>
                        <w:right w:val="none" w:sz="0" w:space="0" w:color="auto"/>
                      </w:divBdr>
                      <w:divsChild>
                        <w:div w:id="842283823">
                          <w:marLeft w:val="0"/>
                          <w:marRight w:val="0"/>
                          <w:marTop w:val="0"/>
                          <w:marBottom w:val="0"/>
                          <w:divBdr>
                            <w:top w:val="none" w:sz="0" w:space="0" w:color="auto"/>
                            <w:left w:val="none" w:sz="0" w:space="0" w:color="auto"/>
                            <w:bottom w:val="none" w:sz="0" w:space="0" w:color="auto"/>
                            <w:right w:val="none" w:sz="0" w:space="0" w:color="auto"/>
                          </w:divBdr>
                          <w:divsChild>
                            <w:div w:id="206105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412831">
      <w:bodyDiv w:val="1"/>
      <w:marLeft w:val="0"/>
      <w:marRight w:val="0"/>
      <w:marTop w:val="0"/>
      <w:marBottom w:val="0"/>
      <w:divBdr>
        <w:top w:val="none" w:sz="0" w:space="0" w:color="auto"/>
        <w:left w:val="none" w:sz="0" w:space="0" w:color="auto"/>
        <w:bottom w:val="none" w:sz="0" w:space="0" w:color="auto"/>
        <w:right w:val="none" w:sz="0" w:space="0" w:color="auto"/>
      </w:divBdr>
      <w:divsChild>
        <w:div w:id="646209269">
          <w:marLeft w:val="0"/>
          <w:marRight w:val="0"/>
          <w:marTop w:val="0"/>
          <w:marBottom w:val="0"/>
          <w:divBdr>
            <w:top w:val="none" w:sz="0" w:space="0" w:color="auto"/>
            <w:left w:val="none" w:sz="0" w:space="0" w:color="auto"/>
            <w:bottom w:val="none" w:sz="0" w:space="0" w:color="auto"/>
            <w:right w:val="none" w:sz="0" w:space="0" w:color="auto"/>
          </w:divBdr>
          <w:divsChild>
            <w:div w:id="2138638651">
              <w:marLeft w:val="0"/>
              <w:marRight w:val="0"/>
              <w:marTop w:val="0"/>
              <w:marBottom w:val="0"/>
              <w:divBdr>
                <w:top w:val="none" w:sz="0" w:space="0" w:color="auto"/>
                <w:left w:val="none" w:sz="0" w:space="0" w:color="auto"/>
                <w:bottom w:val="none" w:sz="0" w:space="0" w:color="auto"/>
                <w:right w:val="none" w:sz="0" w:space="0" w:color="auto"/>
              </w:divBdr>
              <w:divsChild>
                <w:div w:id="1755321245">
                  <w:marLeft w:val="0"/>
                  <w:marRight w:val="0"/>
                  <w:marTop w:val="0"/>
                  <w:marBottom w:val="0"/>
                  <w:divBdr>
                    <w:top w:val="none" w:sz="0" w:space="0" w:color="auto"/>
                    <w:left w:val="none" w:sz="0" w:space="0" w:color="auto"/>
                    <w:bottom w:val="none" w:sz="0" w:space="0" w:color="auto"/>
                    <w:right w:val="none" w:sz="0" w:space="0" w:color="auto"/>
                  </w:divBdr>
                  <w:divsChild>
                    <w:div w:id="1719549523">
                      <w:marLeft w:val="0"/>
                      <w:marRight w:val="0"/>
                      <w:marTop w:val="0"/>
                      <w:marBottom w:val="0"/>
                      <w:divBdr>
                        <w:top w:val="none" w:sz="0" w:space="0" w:color="auto"/>
                        <w:left w:val="none" w:sz="0" w:space="0" w:color="auto"/>
                        <w:bottom w:val="none" w:sz="0" w:space="0" w:color="auto"/>
                        <w:right w:val="none" w:sz="0" w:space="0" w:color="auto"/>
                      </w:divBdr>
                    </w:div>
                    <w:div w:id="162672724">
                      <w:marLeft w:val="0"/>
                      <w:marRight w:val="0"/>
                      <w:marTop w:val="0"/>
                      <w:marBottom w:val="0"/>
                      <w:divBdr>
                        <w:top w:val="none" w:sz="0" w:space="0" w:color="auto"/>
                        <w:left w:val="none" w:sz="0" w:space="0" w:color="auto"/>
                        <w:bottom w:val="none" w:sz="0" w:space="0" w:color="auto"/>
                        <w:right w:val="none" w:sz="0" w:space="0" w:color="auto"/>
                      </w:divBdr>
                    </w:div>
                    <w:div w:id="240455098">
                      <w:marLeft w:val="0"/>
                      <w:marRight w:val="0"/>
                      <w:marTop w:val="0"/>
                      <w:marBottom w:val="0"/>
                      <w:divBdr>
                        <w:top w:val="none" w:sz="0" w:space="0" w:color="auto"/>
                        <w:left w:val="none" w:sz="0" w:space="0" w:color="auto"/>
                        <w:bottom w:val="none" w:sz="0" w:space="0" w:color="auto"/>
                        <w:right w:val="none" w:sz="0" w:space="0" w:color="auto"/>
                      </w:divBdr>
                    </w:div>
                    <w:div w:id="774792686">
                      <w:marLeft w:val="0"/>
                      <w:marRight w:val="0"/>
                      <w:marTop w:val="0"/>
                      <w:marBottom w:val="0"/>
                      <w:divBdr>
                        <w:top w:val="none" w:sz="0" w:space="0" w:color="auto"/>
                        <w:left w:val="none" w:sz="0" w:space="0" w:color="auto"/>
                        <w:bottom w:val="none" w:sz="0" w:space="0" w:color="auto"/>
                        <w:right w:val="none" w:sz="0" w:space="0" w:color="auto"/>
                      </w:divBdr>
                    </w:div>
                    <w:div w:id="86775166">
                      <w:marLeft w:val="0"/>
                      <w:marRight w:val="0"/>
                      <w:marTop w:val="0"/>
                      <w:marBottom w:val="0"/>
                      <w:divBdr>
                        <w:top w:val="none" w:sz="0" w:space="0" w:color="auto"/>
                        <w:left w:val="none" w:sz="0" w:space="0" w:color="auto"/>
                        <w:bottom w:val="none" w:sz="0" w:space="0" w:color="auto"/>
                        <w:right w:val="none" w:sz="0" w:space="0" w:color="auto"/>
                      </w:divBdr>
                    </w:div>
                    <w:div w:id="205679494">
                      <w:marLeft w:val="0"/>
                      <w:marRight w:val="0"/>
                      <w:marTop w:val="0"/>
                      <w:marBottom w:val="0"/>
                      <w:divBdr>
                        <w:top w:val="none" w:sz="0" w:space="0" w:color="auto"/>
                        <w:left w:val="none" w:sz="0" w:space="0" w:color="auto"/>
                        <w:bottom w:val="none" w:sz="0" w:space="0" w:color="auto"/>
                        <w:right w:val="none" w:sz="0" w:space="0" w:color="auto"/>
                      </w:divBdr>
                    </w:div>
                    <w:div w:id="75979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11269">
      <w:bodyDiv w:val="1"/>
      <w:marLeft w:val="0"/>
      <w:marRight w:val="0"/>
      <w:marTop w:val="0"/>
      <w:marBottom w:val="0"/>
      <w:divBdr>
        <w:top w:val="none" w:sz="0" w:space="0" w:color="auto"/>
        <w:left w:val="none" w:sz="0" w:space="0" w:color="auto"/>
        <w:bottom w:val="none" w:sz="0" w:space="0" w:color="auto"/>
        <w:right w:val="none" w:sz="0" w:space="0" w:color="auto"/>
      </w:divBdr>
    </w:div>
    <w:div w:id="117064543">
      <w:bodyDiv w:val="1"/>
      <w:marLeft w:val="0"/>
      <w:marRight w:val="0"/>
      <w:marTop w:val="0"/>
      <w:marBottom w:val="0"/>
      <w:divBdr>
        <w:top w:val="none" w:sz="0" w:space="0" w:color="auto"/>
        <w:left w:val="none" w:sz="0" w:space="0" w:color="auto"/>
        <w:bottom w:val="none" w:sz="0" w:space="0" w:color="auto"/>
        <w:right w:val="none" w:sz="0" w:space="0" w:color="auto"/>
      </w:divBdr>
    </w:div>
    <w:div w:id="117380154">
      <w:bodyDiv w:val="1"/>
      <w:marLeft w:val="0"/>
      <w:marRight w:val="0"/>
      <w:marTop w:val="0"/>
      <w:marBottom w:val="0"/>
      <w:divBdr>
        <w:top w:val="none" w:sz="0" w:space="0" w:color="auto"/>
        <w:left w:val="none" w:sz="0" w:space="0" w:color="auto"/>
        <w:bottom w:val="none" w:sz="0" w:space="0" w:color="auto"/>
        <w:right w:val="none" w:sz="0" w:space="0" w:color="auto"/>
      </w:divBdr>
    </w:div>
    <w:div w:id="118039946">
      <w:bodyDiv w:val="1"/>
      <w:marLeft w:val="0"/>
      <w:marRight w:val="0"/>
      <w:marTop w:val="0"/>
      <w:marBottom w:val="0"/>
      <w:divBdr>
        <w:top w:val="none" w:sz="0" w:space="0" w:color="auto"/>
        <w:left w:val="none" w:sz="0" w:space="0" w:color="auto"/>
        <w:bottom w:val="none" w:sz="0" w:space="0" w:color="auto"/>
        <w:right w:val="none" w:sz="0" w:space="0" w:color="auto"/>
      </w:divBdr>
    </w:div>
    <w:div w:id="118231996">
      <w:bodyDiv w:val="1"/>
      <w:marLeft w:val="0"/>
      <w:marRight w:val="0"/>
      <w:marTop w:val="0"/>
      <w:marBottom w:val="0"/>
      <w:divBdr>
        <w:top w:val="none" w:sz="0" w:space="0" w:color="auto"/>
        <w:left w:val="none" w:sz="0" w:space="0" w:color="auto"/>
        <w:bottom w:val="none" w:sz="0" w:space="0" w:color="auto"/>
        <w:right w:val="none" w:sz="0" w:space="0" w:color="auto"/>
      </w:divBdr>
    </w:div>
    <w:div w:id="118257287">
      <w:bodyDiv w:val="1"/>
      <w:marLeft w:val="0"/>
      <w:marRight w:val="0"/>
      <w:marTop w:val="0"/>
      <w:marBottom w:val="0"/>
      <w:divBdr>
        <w:top w:val="none" w:sz="0" w:space="0" w:color="auto"/>
        <w:left w:val="none" w:sz="0" w:space="0" w:color="auto"/>
        <w:bottom w:val="none" w:sz="0" w:space="0" w:color="auto"/>
        <w:right w:val="none" w:sz="0" w:space="0" w:color="auto"/>
      </w:divBdr>
      <w:divsChild>
        <w:div w:id="772045920">
          <w:marLeft w:val="0"/>
          <w:marRight w:val="0"/>
          <w:marTop w:val="0"/>
          <w:marBottom w:val="120"/>
          <w:divBdr>
            <w:top w:val="single" w:sz="12" w:space="15" w:color="auto"/>
            <w:left w:val="single" w:sz="12" w:space="15" w:color="auto"/>
            <w:bottom w:val="single" w:sz="12" w:space="15" w:color="auto"/>
            <w:right w:val="single" w:sz="12" w:space="15" w:color="auto"/>
          </w:divBdr>
          <w:divsChild>
            <w:div w:id="1361472848">
              <w:marLeft w:val="0"/>
              <w:marRight w:val="0"/>
              <w:marTop w:val="0"/>
              <w:marBottom w:val="0"/>
              <w:divBdr>
                <w:top w:val="none" w:sz="0" w:space="0" w:color="auto"/>
                <w:left w:val="none" w:sz="0" w:space="0" w:color="auto"/>
                <w:bottom w:val="none" w:sz="0" w:space="0" w:color="auto"/>
                <w:right w:val="none" w:sz="0" w:space="0" w:color="auto"/>
              </w:divBdr>
              <w:divsChild>
                <w:div w:id="17443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52044">
      <w:bodyDiv w:val="1"/>
      <w:marLeft w:val="0"/>
      <w:marRight w:val="0"/>
      <w:marTop w:val="0"/>
      <w:marBottom w:val="0"/>
      <w:divBdr>
        <w:top w:val="none" w:sz="0" w:space="0" w:color="auto"/>
        <w:left w:val="none" w:sz="0" w:space="0" w:color="auto"/>
        <w:bottom w:val="none" w:sz="0" w:space="0" w:color="auto"/>
        <w:right w:val="none" w:sz="0" w:space="0" w:color="auto"/>
      </w:divBdr>
    </w:div>
    <w:div w:id="118651109">
      <w:bodyDiv w:val="1"/>
      <w:marLeft w:val="0"/>
      <w:marRight w:val="0"/>
      <w:marTop w:val="0"/>
      <w:marBottom w:val="0"/>
      <w:divBdr>
        <w:top w:val="none" w:sz="0" w:space="0" w:color="auto"/>
        <w:left w:val="none" w:sz="0" w:space="0" w:color="auto"/>
        <w:bottom w:val="none" w:sz="0" w:space="0" w:color="auto"/>
        <w:right w:val="none" w:sz="0" w:space="0" w:color="auto"/>
      </w:divBdr>
    </w:div>
    <w:div w:id="118962054">
      <w:bodyDiv w:val="1"/>
      <w:marLeft w:val="0"/>
      <w:marRight w:val="0"/>
      <w:marTop w:val="0"/>
      <w:marBottom w:val="0"/>
      <w:divBdr>
        <w:top w:val="none" w:sz="0" w:space="0" w:color="auto"/>
        <w:left w:val="none" w:sz="0" w:space="0" w:color="auto"/>
        <w:bottom w:val="none" w:sz="0" w:space="0" w:color="auto"/>
        <w:right w:val="none" w:sz="0" w:space="0" w:color="auto"/>
      </w:divBdr>
    </w:div>
    <w:div w:id="119231652">
      <w:bodyDiv w:val="1"/>
      <w:marLeft w:val="0"/>
      <w:marRight w:val="0"/>
      <w:marTop w:val="0"/>
      <w:marBottom w:val="0"/>
      <w:divBdr>
        <w:top w:val="none" w:sz="0" w:space="0" w:color="auto"/>
        <w:left w:val="none" w:sz="0" w:space="0" w:color="auto"/>
        <w:bottom w:val="none" w:sz="0" w:space="0" w:color="auto"/>
        <w:right w:val="none" w:sz="0" w:space="0" w:color="auto"/>
      </w:divBdr>
      <w:divsChild>
        <w:div w:id="540480343">
          <w:marLeft w:val="0"/>
          <w:marRight w:val="0"/>
          <w:marTop w:val="0"/>
          <w:marBottom w:val="0"/>
          <w:divBdr>
            <w:top w:val="none" w:sz="0" w:space="0" w:color="auto"/>
            <w:left w:val="none" w:sz="0" w:space="0" w:color="auto"/>
            <w:bottom w:val="none" w:sz="0" w:space="0" w:color="auto"/>
            <w:right w:val="none" w:sz="0" w:space="0" w:color="auto"/>
          </w:divBdr>
          <w:divsChild>
            <w:div w:id="433477415">
              <w:marLeft w:val="0"/>
              <w:marRight w:val="0"/>
              <w:marTop w:val="0"/>
              <w:marBottom w:val="0"/>
              <w:divBdr>
                <w:top w:val="none" w:sz="0" w:space="0" w:color="auto"/>
                <w:left w:val="none" w:sz="0" w:space="0" w:color="auto"/>
                <w:bottom w:val="none" w:sz="0" w:space="0" w:color="auto"/>
                <w:right w:val="none" w:sz="0" w:space="0" w:color="auto"/>
              </w:divBdr>
              <w:divsChild>
                <w:div w:id="802621775">
                  <w:marLeft w:val="0"/>
                  <w:marRight w:val="0"/>
                  <w:marTop w:val="0"/>
                  <w:marBottom w:val="0"/>
                  <w:divBdr>
                    <w:top w:val="none" w:sz="0" w:space="0" w:color="auto"/>
                    <w:left w:val="none" w:sz="0" w:space="0" w:color="auto"/>
                    <w:bottom w:val="none" w:sz="0" w:space="0" w:color="auto"/>
                    <w:right w:val="none" w:sz="0" w:space="0" w:color="auto"/>
                  </w:divBdr>
                  <w:divsChild>
                    <w:div w:id="1916087222">
                      <w:marLeft w:val="0"/>
                      <w:marRight w:val="0"/>
                      <w:marTop w:val="0"/>
                      <w:marBottom w:val="0"/>
                      <w:divBdr>
                        <w:top w:val="none" w:sz="0" w:space="0" w:color="auto"/>
                        <w:left w:val="none" w:sz="0" w:space="0" w:color="auto"/>
                        <w:bottom w:val="none" w:sz="0" w:space="0" w:color="auto"/>
                        <w:right w:val="none" w:sz="0" w:space="0" w:color="auto"/>
                      </w:divBdr>
                    </w:div>
                    <w:div w:id="1777365733">
                      <w:marLeft w:val="0"/>
                      <w:marRight w:val="0"/>
                      <w:marTop w:val="0"/>
                      <w:marBottom w:val="0"/>
                      <w:divBdr>
                        <w:top w:val="none" w:sz="0" w:space="0" w:color="auto"/>
                        <w:left w:val="none" w:sz="0" w:space="0" w:color="auto"/>
                        <w:bottom w:val="none" w:sz="0" w:space="0" w:color="auto"/>
                        <w:right w:val="none" w:sz="0" w:space="0" w:color="auto"/>
                      </w:divBdr>
                    </w:div>
                    <w:div w:id="1973366806">
                      <w:marLeft w:val="0"/>
                      <w:marRight w:val="0"/>
                      <w:marTop w:val="0"/>
                      <w:marBottom w:val="0"/>
                      <w:divBdr>
                        <w:top w:val="none" w:sz="0" w:space="0" w:color="auto"/>
                        <w:left w:val="none" w:sz="0" w:space="0" w:color="auto"/>
                        <w:bottom w:val="none" w:sz="0" w:space="0" w:color="auto"/>
                        <w:right w:val="none" w:sz="0" w:space="0" w:color="auto"/>
                      </w:divBdr>
                    </w:div>
                    <w:div w:id="1332293083">
                      <w:marLeft w:val="0"/>
                      <w:marRight w:val="0"/>
                      <w:marTop w:val="0"/>
                      <w:marBottom w:val="0"/>
                      <w:divBdr>
                        <w:top w:val="none" w:sz="0" w:space="0" w:color="auto"/>
                        <w:left w:val="none" w:sz="0" w:space="0" w:color="auto"/>
                        <w:bottom w:val="none" w:sz="0" w:space="0" w:color="auto"/>
                        <w:right w:val="none" w:sz="0" w:space="0" w:color="auto"/>
                      </w:divBdr>
                    </w:div>
                    <w:div w:id="912549805">
                      <w:marLeft w:val="0"/>
                      <w:marRight w:val="0"/>
                      <w:marTop w:val="0"/>
                      <w:marBottom w:val="0"/>
                      <w:divBdr>
                        <w:top w:val="none" w:sz="0" w:space="0" w:color="auto"/>
                        <w:left w:val="none" w:sz="0" w:space="0" w:color="auto"/>
                        <w:bottom w:val="none" w:sz="0" w:space="0" w:color="auto"/>
                        <w:right w:val="none" w:sz="0" w:space="0" w:color="auto"/>
                      </w:divBdr>
                    </w:div>
                    <w:div w:id="151986787">
                      <w:marLeft w:val="0"/>
                      <w:marRight w:val="0"/>
                      <w:marTop w:val="0"/>
                      <w:marBottom w:val="0"/>
                      <w:divBdr>
                        <w:top w:val="none" w:sz="0" w:space="0" w:color="auto"/>
                        <w:left w:val="none" w:sz="0" w:space="0" w:color="auto"/>
                        <w:bottom w:val="none" w:sz="0" w:space="0" w:color="auto"/>
                        <w:right w:val="none" w:sz="0" w:space="0" w:color="auto"/>
                      </w:divBdr>
                    </w:div>
                    <w:div w:id="879828424">
                      <w:marLeft w:val="0"/>
                      <w:marRight w:val="0"/>
                      <w:marTop w:val="0"/>
                      <w:marBottom w:val="0"/>
                      <w:divBdr>
                        <w:top w:val="none" w:sz="0" w:space="0" w:color="auto"/>
                        <w:left w:val="none" w:sz="0" w:space="0" w:color="auto"/>
                        <w:bottom w:val="none" w:sz="0" w:space="0" w:color="auto"/>
                        <w:right w:val="none" w:sz="0" w:space="0" w:color="auto"/>
                      </w:divBdr>
                    </w:div>
                    <w:div w:id="2142991761">
                      <w:marLeft w:val="0"/>
                      <w:marRight w:val="0"/>
                      <w:marTop w:val="0"/>
                      <w:marBottom w:val="0"/>
                      <w:divBdr>
                        <w:top w:val="none" w:sz="0" w:space="0" w:color="auto"/>
                        <w:left w:val="none" w:sz="0" w:space="0" w:color="auto"/>
                        <w:bottom w:val="none" w:sz="0" w:space="0" w:color="auto"/>
                        <w:right w:val="none" w:sz="0" w:space="0" w:color="auto"/>
                      </w:divBdr>
                    </w:div>
                    <w:div w:id="1979651763">
                      <w:marLeft w:val="0"/>
                      <w:marRight w:val="0"/>
                      <w:marTop w:val="0"/>
                      <w:marBottom w:val="0"/>
                      <w:divBdr>
                        <w:top w:val="none" w:sz="0" w:space="0" w:color="auto"/>
                        <w:left w:val="none" w:sz="0" w:space="0" w:color="auto"/>
                        <w:bottom w:val="none" w:sz="0" w:space="0" w:color="auto"/>
                        <w:right w:val="none" w:sz="0" w:space="0" w:color="auto"/>
                      </w:divBdr>
                    </w:div>
                    <w:div w:id="146619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67170">
      <w:bodyDiv w:val="1"/>
      <w:marLeft w:val="0"/>
      <w:marRight w:val="0"/>
      <w:marTop w:val="0"/>
      <w:marBottom w:val="0"/>
      <w:divBdr>
        <w:top w:val="none" w:sz="0" w:space="0" w:color="auto"/>
        <w:left w:val="none" w:sz="0" w:space="0" w:color="auto"/>
        <w:bottom w:val="none" w:sz="0" w:space="0" w:color="auto"/>
        <w:right w:val="none" w:sz="0" w:space="0" w:color="auto"/>
      </w:divBdr>
    </w:div>
    <w:div w:id="120467837">
      <w:bodyDiv w:val="1"/>
      <w:marLeft w:val="0"/>
      <w:marRight w:val="0"/>
      <w:marTop w:val="0"/>
      <w:marBottom w:val="0"/>
      <w:divBdr>
        <w:top w:val="none" w:sz="0" w:space="0" w:color="auto"/>
        <w:left w:val="none" w:sz="0" w:space="0" w:color="auto"/>
        <w:bottom w:val="none" w:sz="0" w:space="0" w:color="auto"/>
        <w:right w:val="none" w:sz="0" w:space="0" w:color="auto"/>
      </w:divBdr>
    </w:div>
    <w:div w:id="120805034">
      <w:bodyDiv w:val="1"/>
      <w:marLeft w:val="0"/>
      <w:marRight w:val="0"/>
      <w:marTop w:val="0"/>
      <w:marBottom w:val="0"/>
      <w:divBdr>
        <w:top w:val="none" w:sz="0" w:space="0" w:color="auto"/>
        <w:left w:val="none" w:sz="0" w:space="0" w:color="auto"/>
        <w:bottom w:val="none" w:sz="0" w:space="0" w:color="auto"/>
        <w:right w:val="none" w:sz="0" w:space="0" w:color="auto"/>
      </w:divBdr>
    </w:div>
    <w:div w:id="120810794">
      <w:bodyDiv w:val="1"/>
      <w:marLeft w:val="0"/>
      <w:marRight w:val="0"/>
      <w:marTop w:val="0"/>
      <w:marBottom w:val="0"/>
      <w:divBdr>
        <w:top w:val="none" w:sz="0" w:space="0" w:color="auto"/>
        <w:left w:val="none" w:sz="0" w:space="0" w:color="auto"/>
        <w:bottom w:val="none" w:sz="0" w:space="0" w:color="auto"/>
        <w:right w:val="none" w:sz="0" w:space="0" w:color="auto"/>
      </w:divBdr>
    </w:div>
    <w:div w:id="120851692">
      <w:bodyDiv w:val="1"/>
      <w:marLeft w:val="0"/>
      <w:marRight w:val="0"/>
      <w:marTop w:val="0"/>
      <w:marBottom w:val="0"/>
      <w:divBdr>
        <w:top w:val="none" w:sz="0" w:space="0" w:color="auto"/>
        <w:left w:val="none" w:sz="0" w:space="0" w:color="auto"/>
        <w:bottom w:val="none" w:sz="0" w:space="0" w:color="auto"/>
        <w:right w:val="none" w:sz="0" w:space="0" w:color="auto"/>
      </w:divBdr>
    </w:div>
    <w:div w:id="121075200">
      <w:bodyDiv w:val="1"/>
      <w:marLeft w:val="0"/>
      <w:marRight w:val="0"/>
      <w:marTop w:val="0"/>
      <w:marBottom w:val="0"/>
      <w:divBdr>
        <w:top w:val="none" w:sz="0" w:space="0" w:color="auto"/>
        <w:left w:val="none" w:sz="0" w:space="0" w:color="auto"/>
        <w:bottom w:val="none" w:sz="0" w:space="0" w:color="auto"/>
        <w:right w:val="none" w:sz="0" w:space="0" w:color="auto"/>
      </w:divBdr>
      <w:divsChild>
        <w:div w:id="1082874950">
          <w:marLeft w:val="0"/>
          <w:marRight w:val="0"/>
          <w:marTop w:val="0"/>
          <w:marBottom w:val="0"/>
          <w:divBdr>
            <w:top w:val="none" w:sz="0" w:space="0" w:color="auto"/>
            <w:left w:val="none" w:sz="0" w:space="0" w:color="auto"/>
            <w:bottom w:val="none" w:sz="0" w:space="0" w:color="auto"/>
            <w:right w:val="none" w:sz="0" w:space="0" w:color="auto"/>
          </w:divBdr>
        </w:div>
      </w:divsChild>
    </w:div>
    <w:div w:id="121120020">
      <w:bodyDiv w:val="1"/>
      <w:marLeft w:val="0"/>
      <w:marRight w:val="0"/>
      <w:marTop w:val="0"/>
      <w:marBottom w:val="0"/>
      <w:divBdr>
        <w:top w:val="none" w:sz="0" w:space="0" w:color="auto"/>
        <w:left w:val="none" w:sz="0" w:space="0" w:color="auto"/>
        <w:bottom w:val="none" w:sz="0" w:space="0" w:color="auto"/>
        <w:right w:val="none" w:sz="0" w:space="0" w:color="auto"/>
      </w:divBdr>
      <w:divsChild>
        <w:div w:id="2087024044">
          <w:marLeft w:val="0"/>
          <w:marRight w:val="0"/>
          <w:marTop w:val="0"/>
          <w:marBottom w:val="0"/>
          <w:divBdr>
            <w:top w:val="none" w:sz="0" w:space="0" w:color="auto"/>
            <w:left w:val="none" w:sz="0" w:space="0" w:color="auto"/>
            <w:bottom w:val="none" w:sz="0" w:space="0" w:color="auto"/>
            <w:right w:val="none" w:sz="0" w:space="0" w:color="auto"/>
          </w:divBdr>
          <w:divsChild>
            <w:div w:id="62417060">
              <w:marLeft w:val="0"/>
              <w:marRight w:val="0"/>
              <w:marTop w:val="0"/>
              <w:marBottom w:val="0"/>
              <w:divBdr>
                <w:top w:val="none" w:sz="0" w:space="0" w:color="auto"/>
                <w:left w:val="none" w:sz="0" w:space="0" w:color="auto"/>
                <w:bottom w:val="none" w:sz="0" w:space="0" w:color="auto"/>
                <w:right w:val="none" w:sz="0" w:space="0" w:color="auto"/>
              </w:divBdr>
              <w:divsChild>
                <w:div w:id="2008825183">
                  <w:marLeft w:val="0"/>
                  <w:marRight w:val="0"/>
                  <w:marTop w:val="0"/>
                  <w:marBottom w:val="0"/>
                  <w:divBdr>
                    <w:top w:val="none" w:sz="0" w:space="0" w:color="auto"/>
                    <w:left w:val="none" w:sz="0" w:space="0" w:color="auto"/>
                    <w:bottom w:val="none" w:sz="0" w:space="0" w:color="auto"/>
                    <w:right w:val="none" w:sz="0" w:space="0" w:color="auto"/>
                  </w:divBdr>
                  <w:divsChild>
                    <w:div w:id="1627540928">
                      <w:marLeft w:val="0"/>
                      <w:marRight w:val="0"/>
                      <w:marTop w:val="0"/>
                      <w:marBottom w:val="0"/>
                      <w:divBdr>
                        <w:top w:val="none" w:sz="0" w:space="0" w:color="auto"/>
                        <w:left w:val="none" w:sz="0" w:space="0" w:color="auto"/>
                        <w:bottom w:val="none" w:sz="0" w:space="0" w:color="auto"/>
                        <w:right w:val="none" w:sz="0" w:space="0" w:color="auto"/>
                      </w:divBdr>
                    </w:div>
                    <w:div w:id="1700858397">
                      <w:marLeft w:val="0"/>
                      <w:marRight w:val="0"/>
                      <w:marTop w:val="0"/>
                      <w:marBottom w:val="0"/>
                      <w:divBdr>
                        <w:top w:val="none" w:sz="0" w:space="0" w:color="auto"/>
                        <w:left w:val="none" w:sz="0" w:space="0" w:color="auto"/>
                        <w:bottom w:val="none" w:sz="0" w:space="0" w:color="auto"/>
                        <w:right w:val="none" w:sz="0" w:space="0" w:color="auto"/>
                      </w:divBdr>
                    </w:div>
                    <w:div w:id="2034109095">
                      <w:marLeft w:val="0"/>
                      <w:marRight w:val="0"/>
                      <w:marTop w:val="0"/>
                      <w:marBottom w:val="0"/>
                      <w:divBdr>
                        <w:top w:val="none" w:sz="0" w:space="0" w:color="auto"/>
                        <w:left w:val="none" w:sz="0" w:space="0" w:color="auto"/>
                        <w:bottom w:val="none" w:sz="0" w:space="0" w:color="auto"/>
                        <w:right w:val="none" w:sz="0" w:space="0" w:color="auto"/>
                      </w:divBdr>
                    </w:div>
                    <w:div w:id="1069692554">
                      <w:marLeft w:val="0"/>
                      <w:marRight w:val="0"/>
                      <w:marTop w:val="0"/>
                      <w:marBottom w:val="0"/>
                      <w:divBdr>
                        <w:top w:val="none" w:sz="0" w:space="0" w:color="auto"/>
                        <w:left w:val="none" w:sz="0" w:space="0" w:color="auto"/>
                        <w:bottom w:val="none" w:sz="0" w:space="0" w:color="auto"/>
                        <w:right w:val="none" w:sz="0" w:space="0" w:color="auto"/>
                      </w:divBdr>
                    </w:div>
                    <w:div w:id="1931812595">
                      <w:marLeft w:val="0"/>
                      <w:marRight w:val="0"/>
                      <w:marTop w:val="0"/>
                      <w:marBottom w:val="0"/>
                      <w:divBdr>
                        <w:top w:val="none" w:sz="0" w:space="0" w:color="auto"/>
                        <w:left w:val="none" w:sz="0" w:space="0" w:color="auto"/>
                        <w:bottom w:val="none" w:sz="0" w:space="0" w:color="auto"/>
                        <w:right w:val="none" w:sz="0" w:space="0" w:color="auto"/>
                      </w:divBdr>
                    </w:div>
                    <w:div w:id="1408115888">
                      <w:marLeft w:val="0"/>
                      <w:marRight w:val="0"/>
                      <w:marTop w:val="0"/>
                      <w:marBottom w:val="0"/>
                      <w:divBdr>
                        <w:top w:val="none" w:sz="0" w:space="0" w:color="auto"/>
                        <w:left w:val="none" w:sz="0" w:space="0" w:color="auto"/>
                        <w:bottom w:val="none" w:sz="0" w:space="0" w:color="auto"/>
                        <w:right w:val="none" w:sz="0" w:space="0" w:color="auto"/>
                      </w:divBdr>
                    </w:div>
                    <w:div w:id="1946766970">
                      <w:marLeft w:val="0"/>
                      <w:marRight w:val="0"/>
                      <w:marTop w:val="0"/>
                      <w:marBottom w:val="0"/>
                      <w:divBdr>
                        <w:top w:val="none" w:sz="0" w:space="0" w:color="auto"/>
                        <w:left w:val="none" w:sz="0" w:space="0" w:color="auto"/>
                        <w:bottom w:val="none" w:sz="0" w:space="0" w:color="auto"/>
                        <w:right w:val="none" w:sz="0" w:space="0" w:color="auto"/>
                      </w:divBdr>
                    </w:div>
                    <w:div w:id="8299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63282">
      <w:bodyDiv w:val="1"/>
      <w:marLeft w:val="0"/>
      <w:marRight w:val="0"/>
      <w:marTop w:val="0"/>
      <w:marBottom w:val="0"/>
      <w:divBdr>
        <w:top w:val="none" w:sz="0" w:space="0" w:color="auto"/>
        <w:left w:val="none" w:sz="0" w:space="0" w:color="auto"/>
        <w:bottom w:val="none" w:sz="0" w:space="0" w:color="auto"/>
        <w:right w:val="none" w:sz="0" w:space="0" w:color="auto"/>
      </w:divBdr>
      <w:divsChild>
        <w:div w:id="486285218">
          <w:marLeft w:val="0"/>
          <w:marRight w:val="0"/>
          <w:marTop w:val="0"/>
          <w:marBottom w:val="0"/>
          <w:divBdr>
            <w:top w:val="none" w:sz="0" w:space="0" w:color="auto"/>
            <w:left w:val="none" w:sz="0" w:space="0" w:color="auto"/>
            <w:bottom w:val="none" w:sz="0" w:space="0" w:color="auto"/>
            <w:right w:val="none" w:sz="0" w:space="0" w:color="auto"/>
          </w:divBdr>
        </w:div>
      </w:divsChild>
    </w:div>
    <w:div w:id="121770702">
      <w:bodyDiv w:val="1"/>
      <w:marLeft w:val="0"/>
      <w:marRight w:val="0"/>
      <w:marTop w:val="0"/>
      <w:marBottom w:val="0"/>
      <w:divBdr>
        <w:top w:val="none" w:sz="0" w:space="0" w:color="auto"/>
        <w:left w:val="none" w:sz="0" w:space="0" w:color="auto"/>
        <w:bottom w:val="none" w:sz="0" w:space="0" w:color="auto"/>
        <w:right w:val="none" w:sz="0" w:space="0" w:color="auto"/>
      </w:divBdr>
    </w:div>
    <w:div w:id="122312384">
      <w:bodyDiv w:val="1"/>
      <w:marLeft w:val="0"/>
      <w:marRight w:val="0"/>
      <w:marTop w:val="0"/>
      <w:marBottom w:val="0"/>
      <w:divBdr>
        <w:top w:val="none" w:sz="0" w:space="0" w:color="auto"/>
        <w:left w:val="none" w:sz="0" w:space="0" w:color="auto"/>
        <w:bottom w:val="none" w:sz="0" w:space="0" w:color="auto"/>
        <w:right w:val="none" w:sz="0" w:space="0" w:color="auto"/>
      </w:divBdr>
    </w:div>
    <w:div w:id="122315560">
      <w:bodyDiv w:val="1"/>
      <w:marLeft w:val="0"/>
      <w:marRight w:val="0"/>
      <w:marTop w:val="0"/>
      <w:marBottom w:val="0"/>
      <w:divBdr>
        <w:top w:val="none" w:sz="0" w:space="0" w:color="auto"/>
        <w:left w:val="none" w:sz="0" w:space="0" w:color="auto"/>
        <w:bottom w:val="none" w:sz="0" w:space="0" w:color="auto"/>
        <w:right w:val="none" w:sz="0" w:space="0" w:color="auto"/>
      </w:divBdr>
    </w:div>
    <w:div w:id="122623980">
      <w:bodyDiv w:val="1"/>
      <w:marLeft w:val="0"/>
      <w:marRight w:val="0"/>
      <w:marTop w:val="0"/>
      <w:marBottom w:val="0"/>
      <w:divBdr>
        <w:top w:val="none" w:sz="0" w:space="0" w:color="auto"/>
        <w:left w:val="none" w:sz="0" w:space="0" w:color="auto"/>
        <w:bottom w:val="none" w:sz="0" w:space="0" w:color="auto"/>
        <w:right w:val="none" w:sz="0" w:space="0" w:color="auto"/>
      </w:divBdr>
    </w:div>
    <w:div w:id="123042485">
      <w:bodyDiv w:val="1"/>
      <w:marLeft w:val="0"/>
      <w:marRight w:val="0"/>
      <w:marTop w:val="0"/>
      <w:marBottom w:val="0"/>
      <w:divBdr>
        <w:top w:val="none" w:sz="0" w:space="0" w:color="auto"/>
        <w:left w:val="none" w:sz="0" w:space="0" w:color="auto"/>
        <w:bottom w:val="none" w:sz="0" w:space="0" w:color="auto"/>
        <w:right w:val="none" w:sz="0" w:space="0" w:color="auto"/>
      </w:divBdr>
      <w:divsChild>
        <w:div w:id="1252852136">
          <w:marLeft w:val="0"/>
          <w:marRight w:val="0"/>
          <w:marTop w:val="0"/>
          <w:marBottom w:val="0"/>
          <w:divBdr>
            <w:top w:val="none" w:sz="0" w:space="0" w:color="auto"/>
            <w:left w:val="none" w:sz="0" w:space="0" w:color="auto"/>
            <w:bottom w:val="none" w:sz="0" w:space="0" w:color="auto"/>
            <w:right w:val="none" w:sz="0" w:space="0" w:color="auto"/>
          </w:divBdr>
        </w:div>
      </w:divsChild>
    </w:div>
    <w:div w:id="123423910">
      <w:bodyDiv w:val="1"/>
      <w:marLeft w:val="0"/>
      <w:marRight w:val="0"/>
      <w:marTop w:val="0"/>
      <w:marBottom w:val="0"/>
      <w:divBdr>
        <w:top w:val="none" w:sz="0" w:space="0" w:color="auto"/>
        <w:left w:val="none" w:sz="0" w:space="0" w:color="auto"/>
        <w:bottom w:val="none" w:sz="0" w:space="0" w:color="auto"/>
        <w:right w:val="none" w:sz="0" w:space="0" w:color="auto"/>
      </w:divBdr>
    </w:div>
    <w:div w:id="123501623">
      <w:bodyDiv w:val="1"/>
      <w:marLeft w:val="0"/>
      <w:marRight w:val="0"/>
      <w:marTop w:val="0"/>
      <w:marBottom w:val="0"/>
      <w:divBdr>
        <w:top w:val="none" w:sz="0" w:space="0" w:color="auto"/>
        <w:left w:val="none" w:sz="0" w:space="0" w:color="auto"/>
        <w:bottom w:val="none" w:sz="0" w:space="0" w:color="auto"/>
        <w:right w:val="none" w:sz="0" w:space="0" w:color="auto"/>
      </w:divBdr>
    </w:div>
    <w:div w:id="123549050">
      <w:bodyDiv w:val="1"/>
      <w:marLeft w:val="0"/>
      <w:marRight w:val="0"/>
      <w:marTop w:val="0"/>
      <w:marBottom w:val="0"/>
      <w:divBdr>
        <w:top w:val="none" w:sz="0" w:space="0" w:color="auto"/>
        <w:left w:val="none" w:sz="0" w:space="0" w:color="auto"/>
        <w:bottom w:val="none" w:sz="0" w:space="0" w:color="auto"/>
        <w:right w:val="none" w:sz="0" w:space="0" w:color="auto"/>
      </w:divBdr>
      <w:divsChild>
        <w:div w:id="328406806">
          <w:marLeft w:val="0"/>
          <w:marRight w:val="0"/>
          <w:marTop w:val="0"/>
          <w:marBottom w:val="0"/>
          <w:divBdr>
            <w:top w:val="none" w:sz="0" w:space="0" w:color="auto"/>
            <w:left w:val="none" w:sz="0" w:space="0" w:color="auto"/>
            <w:bottom w:val="none" w:sz="0" w:space="0" w:color="auto"/>
            <w:right w:val="none" w:sz="0" w:space="0" w:color="auto"/>
          </w:divBdr>
          <w:divsChild>
            <w:div w:id="1192840928">
              <w:marLeft w:val="0"/>
              <w:marRight w:val="0"/>
              <w:marTop w:val="0"/>
              <w:marBottom w:val="0"/>
              <w:divBdr>
                <w:top w:val="none" w:sz="0" w:space="0" w:color="auto"/>
                <w:left w:val="none" w:sz="0" w:space="0" w:color="auto"/>
                <w:bottom w:val="none" w:sz="0" w:space="0" w:color="auto"/>
                <w:right w:val="none" w:sz="0" w:space="0" w:color="auto"/>
              </w:divBdr>
              <w:divsChild>
                <w:div w:id="899445326">
                  <w:marLeft w:val="0"/>
                  <w:marRight w:val="0"/>
                  <w:marTop w:val="0"/>
                  <w:marBottom w:val="0"/>
                  <w:divBdr>
                    <w:top w:val="none" w:sz="0" w:space="0" w:color="auto"/>
                    <w:left w:val="none" w:sz="0" w:space="0" w:color="auto"/>
                    <w:bottom w:val="none" w:sz="0" w:space="0" w:color="auto"/>
                    <w:right w:val="none" w:sz="0" w:space="0" w:color="auto"/>
                  </w:divBdr>
                  <w:divsChild>
                    <w:div w:id="1808622362">
                      <w:marLeft w:val="0"/>
                      <w:marRight w:val="0"/>
                      <w:marTop w:val="0"/>
                      <w:marBottom w:val="0"/>
                      <w:divBdr>
                        <w:top w:val="none" w:sz="0" w:space="0" w:color="auto"/>
                        <w:left w:val="none" w:sz="0" w:space="0" w:color="auto"/>
                        <w:bottom w:val="none" w:sz="0" w:space="0" w:color="auto"/>
                        <w:right w:val="none" w:sz="0" w:space="0" w:color="auto"/>
                      </w:divBdr>
                    </w:div>
                    <w:div w:id="2106224659">
                      <w:marLeft w:val="0"/>
                      <w:marRight w:val="0"/>
                      <w:marTop w:val="0"/>
                      <w:marBottom w:val="0"/>
                      <w:divBdr>
                        <w:top w:val="none" w:sz="0" w:space="0" w:color="auto"/>
                        <w:left w:val="none" w:sz="0" w:space="0" w:color="auto"/>
                        <w:bottom w:val="none" w:sz="0" w:space="0" w:color="auto"/>
                        <w:right w:val="none" w:sz="0" w:space="0" w:color="auto"/>
                      </w:divBdr>
                    </w:div>
                    <w:div w:id="579755630">
                      <w:marLeft w:val="0"/>
                      <w:marRight w:val="0"/>
                      <w:marTop w:val="0"/>
                      <w:marBottom w:val="0"/>
                      <w:divBdr>
                        <w:top w:val="none" w:sz="0" w:space="0" w:color="auto"/>
                        <w:left w:val="none" w:sz="0" w:space="0" w:color="auto"/>
                        <w:bottom w:val="none" w:sz="0" w:space="0" w:color="auto"/>
                        <w:right w:val="none" w:sz="0" w:space="0" w:color="auto"/>
                      </w:divBdr>
                    </w:div>
                    <w:div w:id="1023046185">
                      <w:marLeft w:val="0"/>
                      <w:marRight w:val="0"/>
                      <w:marTop w:val="0"/>
                      <w:marBottom w:val="0"/>
                      <w:divBdr>
                        <w:top w:val="none" w:sz="0" w:space="0" w:color="auto"/>
                        <w:left w:val="none" w:sz="0" w:space="0" w:color="auto"/>
                        <w:bottom w:val="none" w:sz="0" w:space="0" w:color="auto"/>
                        <w:right w:val="none" w:sz="0" w:space="0" w:color="auto"/>
                      </w:divBdr>
                    </w:div>
                    <w:div w:id="93467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4489">
      <w:bodyDiv w:val="1"/>
      <w:marLeft w:val="0"/>
      <w:marRight w:val="0"/>
      <w:marTop w:val="0"/>
      <w:marBottom w:val="0"/>
      <w:divBdr>
        <w:top w:val="none" w:sz="0" w:space="0" w:color="auto"/>
        <w:left w:val="none" w:sz="0" w:space="0" w:color="auto"/>
        <w:bottom w:val="none" w:sz="0" w:space="0" w:color="auto"/>
        <w:right w:val="none" w:sz="0" w:space="0" w:color="auto"/>
      </w:divBdr>
      <w:divsChild>
        <w:div w:id="1624069673">
          <w:marLeft w:val="0"/>
          <w:marRight w:val="0"/>
          <w:marTop w:val="0"/>
          <w:marBottom w:val="0"/>
          <w:divBdr>
            <w:top w:val="none" w:sz="0" w:space="0" w:color="auto"/>
            <w:left w:val="none" w:sz="0" w:space="0" w:color="auto"/>
            <w:bottom w:val="none" w:sz="0" w:space="0" w:color="auto"/>
            <w:right w:val="none" w:sz="0" w:space="0" w:color="auto"/>
          </w:divBdr>
          <w:divsChild>
            <w:div w:id="119734438">
              <w:marLeft w:val="0"/>
              <w:marRight w:val="0"/>
              <w:marTop w:val="0"/>
              <w:marBottom w:val="0"/>
              <w:divBdr>
                <w:top w:val="none" w:sz="0" w:space="0" w:color="auto"/>
                <w:left w:val="none" w:sz="0" w:space="0" w:color="auto"/>
                <w:bottom w:val="none" w:sz="0" w:space="0" w:color="auto"/>
                <w:right w:val="none" w:sz="0" w:space="0" w:color="auto"/>
              </w:divBdr>
              <w:divsChild>
                <w:div w:id="541090653">
                  <w:marLeft w:val="0"/>
                  <w:marRight w:val="0"/>
                  <w:marTop w:val="0"/>
                  <w:marBottom w:val="0"/>
                  <w:divBdr>
                    <w:top w:val="none" w:sz="0" w:space="0" w:color="auto"/>
                    <w:left w:val="none" w:sz="0" w:space="0" w:color="auto"/>
                    <w:bottom w:val="none" w:sz="0" w:space="0" w:color="auto"/>
                    <w:right w:val="none" w:sz="0" w:space="0" w:color="auto"/>
                  </w:divBdr>
                  <w:divsChild>
                    <w:div w:id="1378552560">
                      <w:marLeft w:val="0"/>
                      <w:marRight w:val="0"/>
                      <w:marTop w:val="0"/>
                      <w:marBottom w:val="0"/>
                      <w:divBdr>
                        <w:top w:val="none" w:sz="0" w:space="0" w:color="auto"/>
                        <w:left w:val="none" w:sz="0" w:space="0" w:color="auto"/>
                        <w:bottom w:val="none" w:sz="0" w:space="0" w:color="auto"/>
                        <w:right w:val="none" w:sz="0" w:space="0" w:color="auto"/>
                      </w:divBdr>
                      <w:divsChild>
                        <w:div w:id="1874421002">
                          <w:marLeft w:val="0"/>
                          <w:marRight w:val="0"/>
                          <w:marTop w:val="0"/>
                          <w:marBottom w:val="0"/>
                          <w:divBdr>
                            <w:top w:val="none" w:sz="0" w:space="0" w:color="auto"/>
                            <w:left w:val="none" w:sz="0" w:space="0" w:color="auto"/>
                            <w:bottom w:val="none" w:sz="0" w:space="0" w:color="auto"/>
                            <w:right w:val="none" w:sz="0" w:space="0" w:color="auto"/>
                          </w:divBdr>
                        </w:div>
                        <w:div w:id="1671954435">
                          <w:marLeft w:val="0"/>
                          <w:marRight w:val="0"/>
                          <w:marTop w:val="0"/>
                          <w:marBottom w:val="0"/>
                          <w:divBdr>
                            <w:top w:val="none" w:sz="0" w:space="0" w:color="auto"/>
                            <w:left w:val="none" w:sz="0" w:space="0" w:color="auto"/>
                            <w:bottom w:val="none" w:sz="0" w:space="0" w:color="auto"/>
                            <w:right w:val="none" w:sz="0" w:space="0" w:color="auto"/>
                          </w:divBdr>
                        </w:div>
                        <w:div w:id="1907447198">
                          <w:marLeft w:val="0"/>
                          <w:marRight w:val="0"/>
                          <w:marTop w:val="0"/>
                          <w:marBottom w:val="0"/>
                          <w:divBdr>
                            <w:top w:val="none" w:sz="0" w:space="0" w:color="auto"/>
                            <w:left w:val="none" w:sz="0" w:space="0" w:color="auto"/>
                            <w:bottom w:val="none" w:sz="0" w:space="0" w:color="auto"/>
                            <w:right w:val="none" w:sz="0" w:space="0" w:color="auto"/>
                          </w:divBdr>
                        </w:div>
                        <w:div w:id="708342621">
                          <w:marLeft w:val="0"/>
                          <w:marRight w:val="0"/>
                          <w:marTop w:val="0"/>
                          <w:marBottom w:val="0"/>
                          <w:divBdr>
                            <w:top w:val="none" w:sz="0" w:space="0" w:color="auto"/>
                            <w:left w:val="none" w:sz="0" w:space="0" w:color="auto"/>
                            <w:bottom w:val="none" w:sz="0" w:space="0" w:color="auto"/>
                            <w:right w:val="none" w:sz="0" w:space="0" w:color="auto"/>
                          </w:divBdr>
                        </w:div>
                        <w:div w:id="1754935742">
                          <w:marLeft w:val="0"/>
                          <w:marRight w:val="0"/>
                          <w:marTop w:val="0"/>
                          <w:marBottom w:val="0"/>
                          <w:divBdr>
                            <w:top w:val="none" w:sz="0" w:space="0" w:color="auto"/>
                            <w:left w:val="none" w:sz="0" w:space="0" w:color="auto"/>
                            <w:bottom w:val="none" w:sz="0" w:space="0" w:color="auto"/>
                            <w:right w:val="none" w:sz="0" w:space="0" w:color="auto"/>
                          </w:divBdr>
                        </w:div>
                        <w:div w:id="1544558300">
                          <w:marLeft w:val="0"/>
                          <w:marRight w:val="0"/>
                          <w:marTop w:val="0"/>
                          <w:marBottom w:val="0"/>
                          <w:divBdr>
                            <w:top w:val="none" w:sz="0" w:space="0" w:color="auto"/>
                            <w:left w:val="none" w:sz="0" w:space="0" w:color="auto"/>
                            <w:bottom w:val="none" w:sz="0" w:space="0" w:color="auto"/>
                            <w:right w:val="none" w:sz="0" w:space="0" w:color="auto"/>
                          </w:divBdr>
                        </w:div>
                        <w:div w:id="1981962772">
                          <w:marLeft w:val="0"/>
                          <w:marRight w:val="0"/>
                          <w:marTop w:val="0"/>
                          <w:marBottom w:val="0"/>
                          <w:divBdr>
                            <w:top w:val="none" w:sz="0" w:space="0" w:color="auto"/>
                            <w:left w:val="none" w:sz="0" w:space="0" w:color="auto"/>
                            <w:bottom w:val="none" w:sz="0" w:space="0" w:color="auto"/>
                            <w:right w:val="none" w:sz="0" w:space="0" w:color="auto"/>
                          </w:divBdr>
                        </w:div>
                        <w:div w:id="1622614806">
                          <w:marLeft w:val="0"/>
                          <w:marRight w:val="0"/>
                          <w:marTop w:val="0"/>
                          <w:marBottom w:val="0"/>
                          <w:divBdr>
                            <w:top w:val="none" w:sz="0" w:space="0" w:color="auto"/>
                            <w:left w:val="none" w:sz="0" w:space="0" w:color="auto"/>
                            <w:bottom w:val="none" w:sz="0" w:space="0" w:color="auto"/>
                            <w:right w:val="none" w:sz="0" w:space="0" w:color="auto"/>
                          </w:divBdr>
                        </w:div>
                        <w:div w:id="44526799">
                          <w:marLeft w:val="0"/>
                          <w:marRight w:val="0"/>
                          <w:marTop w:val="0"/>
                          <w:marBottom w:val="0"/>
                          <w:divBdr>
                            <w:top w:val="none" w:sz="0" w:space="0" w:color="auto"/>
                            <w:left w:val="none" w:sz="0" w:space="0" w:color="auto"/>
                            <w:bottom w:val="none" w:sz="0" w:space="0" w:color="auto"/>
                            <w:right w:val="none" w:sz="0" w:space="0" w:color="auto"/>
                          </w:divBdr>
                        </w:div>
                        <w:div w:id="2045137260">
                          <w:marLeft w:val="0"/>
                          <w:marRight w:val="0"/>
                          <w:marTop w:val="0"/>
                          <w:marBottom w:val="0"/>
                          <w:divBdr>
                            <w:top w:val="none" w:sz="0" w:space="0" w:color="auto"/>
                            <w:left w:val="none" w:sz="0" w:space="0" w:color="auto"/>
                            <w:bottom w:val="none" w:sz="0" w:space="0" w:color="auto"/>
                            <w:right w:val="none" w:sz="0" w:space="0" w:color="auto"/>
                          </w:divBdr>
                        </w:div>
                        <w:div w:id="977220817">
                          <w:marLeft w:val="0"/>
                          <w:marRight w:val="0"/>
                          <w:marTop w:val="0"/>
                          <w:marBottom w:val="0"/>
                          <w:divBdr>
                            <w:top w:val="none" w:sz="0" w:space="0" w:color="auto"/>
                            <w:left w:val="none" w:sz="0" w:space="0" w:color="auto"/>
                            <w:bottom w:val="none" w:sz="0" w:space="0" w:color="auto"/>
                            <w:right w:val="none" w:sz="0" w:space="0" w:color="auto"/>
                          </w:divBdr>
                        </w:div>
                        <w:div w:id="13772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009627">
      <w:bodyDiv w:val="1"/>
      <w:marLeft w:val="0"/>
      <w:marRight w:val="0"/>
      <w:marTop w:val="0"/>
      <w:marBottom w:val="0"/>
      <w:divBdr>
        <w:top w:val="none" w:sz="0" w:space="0" w:color="auto"/>
        <w:left w:val="none" w:sz="0" w:space="0" w:color="auto"/>
        <w:bottom w:val="none" w:sz="0" w:space="0" w:color="auto"/>
        <w:right w:val="none" w:sz="0" w:space="0" w:color="auto"/>
      </w:divBdr>
    </w:div>
    <w:div w:id="124935464">
      <w:bodyDiv w:val="1"/>
      <w:marLeft w:val="0"/>
      <w:marRight w:val="0"/>
      <w:marTop w:val="0"/>
      <w:marBottom w:val="0"/>
      <w:divBdr>
        <w:top w:val="none" w:sz="0" w:space="0" w:color="auto"/>
        <w:left w:val="none" w:sz="0" w:space="0" w:color="auto"/>
        <w:bottom w:val="none" w:sz="0" w:space="0" w:color="auto"/>
        <w:right w:val="none" w:sz="0" w:space="0" w:color="auto"/>
      </w:divBdr>
    </w:div>
    <w:div w:id="125510593">
      <w:bodyDiv w:val="1"/>
      <w:marLeft w:val="0"/>
      <w:marRight w:val="0"/>
      <w:marTop w:val="0"/>
      <w:marBottom w:val="0"/>
      <w:divBdr>
        <w:top w:val="none" w:sz="0" w:space="0" w:color="auto"/>
        <w:left w:val="none" w:sz="0" w:space="0" w:color="auto"/>
        <w:bottom w:val="none" w:sz="0" w:space="0" w:color="auto"/>
        <w:right w:val="none" w:sz="0" w:space="0" w:color="auto"/>
      </w:divBdr>
      <w:divsChild>
        <w:div w:id="1804349393">
          <w:marLeft w:val="0"/>
          <w:marRight w:val="0"/>
          <w:marTop w:val="0"/>
          <w:marBottom w:val="0"/>
          <w:divBdr>
            <w:top w:val="none" w:sz="0" w:space="0" w:color="auto"/>
            <w:left w:val="none" w:sz="0" w:space="0" w:color="auto"/>
            <w:bottom w:val="none" w:sz="0" w:space="0" w:color="auto"/>
            <w:right w:val="none" w:sz="0" w:space="0" w:color="auto"/>
          </w:divBdr>
          <w:divsChild>
            <w:div w:id="11160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3042">
      <w:bodyDiv w:val="1"/>
      <w:marLeft w:val="0"/>
      <w:marRight w:val="0"/>
      <w:marTop w:val="0"/>
      <w:marBottom w:val="0"/>
      <w:divBdr>
        <w:top w:val="none" w:sz="0" w:space="0" w:color="auto"/>
        <w:left w:val="none" w:sz="0" w:space="0" w:color="auto"/>
        <w:bottom w:val="none" w:sz="0" w:space="0" w:color="auto"/>
        <w:right w:val="none" w:sz="0" w:space="0" w:color="auto"/>
      </w:divBdr>
    </w:div>
    <w:div w:id="126053953">
      <w:bodyDiv w:val="1"/>
      <w:marLeft w:val="0"/>
      <w:marRight w:val="0"/>
      <w:marTop w:val="0"/>
      <w:marBottom w:val="0"/>
      <w:divBdr>
        <w:top w:val="none" w:sz="0" w:space="0" w:color="auto"/>
        <w:left w:val="none" w:sz="0" w:space="0" w:color="auto"/>
        <w:bottom w:val="none" w:sz="0" w:space="0" w:color="auto"/>
        <w:right w:val="none" w:sz="0" w:space="0" w:color="auto"/>
      </w:divBdr>
      <w:divsChild>
        <w:div w:id="632059068">
          <w:marLeft w:val="0"/>
          <w:marRight w:val="0"/>
          <w:marTop w:val="0"/>
          <w:marBottom w:val="0"/>
          <w:divBdr>
            <w:top w:val="none" w:sz="0" w:space="0" w:color="auto"/>
            <w:left w:val="none" w:sz="0" w:space="0" w:color="auto"/>
            <w:bottom w:val="none" w:sz="0" w:space="0" w:color="auto"/>
            <w:right w:val="none" w:sz="0" w:space="0" w:color="auto"/>
          </w:divBdr>
          <w:divsChild>
            <w:div w:id="439296123">
              <w:marLeft w:val="0"/>
              <w:marRight w:val="0"/>
              <w:marTop w:val="0"/>
              <w:marBottom w:val="0"/>
              <w:divBdr>
                <w:top w:val="none" w:sz="0" w:space="0" w:color="auto"/>
                <w:left w:val="none" w:sz="0" w:space="0" w:color="auto"/>
                <w:bottom w:val="none" w:sz="0" w:space="0" w:color="auto"/>
                <w:right w:val="none" w:sz="0" w:space="0" w:color="auto"/>
              </w:divBdr>
              <w:divsChild>
                <w:div w:id="623585056">
                  <w:marLeft w:val="0"/>
                  <w:marRight w:val="0"/>
                  <w:marTop w:val="0"/>
                  <w:marBottom w:val="0"/>
                  <w:divBdr>
                    <w:top w:val="none" w:sz="0" w:space="0" w:color="auto"/>
                    <w:left w:val="none" w:sz="0" w:space="0" w:color="auto"/>
                    <w:bottom w:val="none" w:sz="0" w:space="0" w:color="auto"/>
                    <w:right w:val="none" w:sz="0" w:space="0" w:color="auto"/>
                  </w:divBdr>
                  <w:divsChild>
                    <w:div w:id="557546175">
                      <w:marLeft w:val="0"/>
                      <w:marRight w:val="0"/>
                      <w:marTop w:val="0"/>
                      <w:marBottom w:val="1800"/>
                      <w:divBdr>
                        <w:top w:val="none" w:sz="0" w:space="0" w:color="auto"/>
                        <w:left w:val="none" w:sz="0" w:space="0" w:color="auto"/>
                        <w:bottom w:val="none" w:sz="0" w:space="0" w:color="auto"/>
                        <w:right w:val="none" w:sz="0" w:space="0" w:color="auto"/>
                      </w:divBdr>
                      <w:divsChild>
                        <w:div w:id="300815649">
                          <w:marLeft w:val="0"/>
                          <w:marRight w:val="0"/>
                          <w:marTop w:val="0"/>
                          <w:marBottom w:val="120"/>
                          <w:divBdr>
                            <w:top w:val="single" w:sz="12" w:space="15" w:color="auto"/>
                            <w:left w:val="single" w:sz="12" w:space="15" w:color="auto"/>
                            <w:bottom w:val="single" w:sz="12" w:space="15" w:color="auto"/>
                            <w:right w:val="single" w:sz="12" w:space="15" w:color="auto"/>
                          </w:divBdr>
                          <w:divsChild>
                            <w:div w:id="244386327">
                              <w:marLeft w:val="0"/>
                              <w:marRight w:val="0"/>
                              <w:marTop w:val="0"/>
                              <w:marBottom w:val="0"/>
                              <w:divBdr>
                                <w:top w:val="none" w:sz="0" w:space="0" w:color="auto"/>
                                <w:left w:val="none" w:sz="0" w:space="0" w:color="auto"/>
                                <w:bottom w:val="none" w:sz="0" w:space="0" w:color="auto"/>
                                <w:right w:val="none" w:sz="0" w:space="0" w:color="auto"/>
                              </w:divBdr>
                              <w:divsChild>
                                <w:div w:id="16667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551389">
      <w:bodyDiv w:val="1"/>
      <w:marLeft w:val="0"/>
      <w:marRight w:val="0"/>
      <w:marTop w:val="0"/>
      <w:marBottom w:val="0"/>
      <w:divBdr>
        <w:top w:val="none" w:sz="0" w:space="0" w:color="auto"/>
        <w:left w:val="none" w:sz="0" w:space="0" w:color="auto"/>
        <w:bottom w:val="none" w:sz="0" w:space="0" w:color="auto"/>
        <w:right w:val="none" w:sz="0" w:space="0" w:color="auto"/>
      </w:divBdr>
    </w:div>
    <w:div w:id="128016943">
      <w:bodyDiv w:val="1"/>
      <w:marLeft w:val="0"/>
      <w:marRight w:val="0"/>
      <w:marTop w:val="0"/>
      <w:marBottom w:val="0"/>
      <w:divBdr>
        <w:top w:val="none" w:sz="0" w:space="0" w:color="auto"/>
        <w:left w:val="none" w:sz="0" w:space="0" w:color="auto"/>
        <w:bottom w:val="none" w:sz="0" w:space="0" w:color="auto"/>
        <w:right w:val="none" w:sz="0" w:space="0" w:color="auto"/>
      </w:divBdr>
    </w:div>
    <w:div w:id="128138003">
      <w:bodyDiv w:val="1"/>
      <w:marLeft w:val="0"/>
      <w:marRight w:val="0"/>
      <w:marTop w:val="0"/>
      <w:marBottom w:val="0"/>
      <w:divBdr>
        <w:top w:val="none" w:sz="0" w:space="0" w:color="auto"/>
        <w:left w:val="none" w:sz="0" w:space="0" w:color="auto"/>
        <w:bottom w:val="none" w:sz="0" w:space="0" w:color="auto"/>
        <w:right w:val="none" w:sz="0" w:space="0" w:color="auto"/>
      </w:divBdr>
      <w:divsChild>
        <w:div w:id="1282541522">
          <w:marLeft w:val="0"/>
          <w:marRight w:val="0"/>
          <w:marTop w:val="0"/>
          <w:marBottom w:val="0"/>
          <w:divBdr>
            <w:top w:val="none" w:sz="0" w:space="0" w:color="auto"/>
            <w:left w:val="none" w:sz="0" w:space="0" w:color="auto"/>
            <w:bottom w:val="none" w:sz="0" w:space="0" w:color="auto"/>
            <w:right w:val="none" w:sz="0" w:space="0" w:color="auto"/>
          </w:divBdr>
        </w:div>
      </w:divsChild>
    </w:div>
    <w:div w:id="128281119">
      <w:bodyDiv w:val="1"/>
      <w:marLeft w:val="0"/>
      <w:marRight w:val="0"/>
      <w:marTop w:val="0"/>
      <w:marBottom w:val="0"/>
      <w:divBdr>
        <w:top w:val="none" w:sz="0" w:space="0" w:color="auto"/>
        <w:left w:val="none" w:sz="0" w:space="0" w:color="auto"/>
        <w:bottom w:val="none" w:sz="0" w:space="0" w:color="auto"/>
        <w:right w:val="none" w:sz="0" w:space="0" w:color="auto"/>
      </w:divBdr>
      <w:divsChild>
        <w:div w:id="875891116">
          <w:marLeft w:val="0"/>
          <w:marRight w:val="0"/>
          <w:marTop w:val="0"/>
          <w:marBottom w:val="0"/>
          <w:divBdr>
            <w:top w:val="none" w:sz="0" w:space="0" w:color="auto"/>
            <w:left w:val="none" w:sz="0" w:space="0" w:color="auto"/>
            <w:bottom w:val="none" w:sz="0" w:space="0" w:color="auto"/>
            <w:right w:val="none" w:sz="0" w:space="0" w:color="auto"/>
          </w:divBdr>
          <w:divsChild>
            <w:div w:id="4774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5875">
      <w:bodyDiv w:val="1"/>
      <w:marLeft w:val="0"/>
      <w:marRight w:val="0"/>
      <w:marTop w:val="0"/>
      <w:marBottom w:val="0"/>
      <w:divBdr>
        <w:top w:val="none" w:sz="0" w:space="0" w:color="auto"/>
        <w:left w:val="none" w:sz="0" w:space="0" w:color="auto"/>
        <w:bottom w:val="none" w:sz="0" w:space="0" w:color="auto"/>
        <w:right w:val="none" w:sz="0" w:space="0" w:color="auto"/>
      </w:divBdr>
      <w:divsChild>
        <w:div w:id="283972966">
          <w:marLeft w:val="0"/>
          <w:marRight w:val="0"/>
          <w:marTop w:val="0"/>
          <w:marBottom w:val="0"/>
          <w:divBdr>
            <w:top w:val="none" w:sz="0" w:space="0" w:color="auto"/>
            <w:left w:val="none" w:sz="0" w:space="0" w:color="auto"/>
            <w:bottom w:val="none" w:sz="0" w:space="0" w:color="auto"/>
            <w:right w:val="none" w:sz="0" w:space="0" w:color="auto"/>
          </w:divBdr>
          <w:divsChild>
            <w:div w:id="540551995">
              <w:marLeft w:val="0"/>
              <w:marRight w:val="0"/>
              <w:marTop w:val="0"/>
              <w:marBottom w:val="0"/>
              <w:divBdr>
                <w:top w:val="none" w:sz="0" w:space="0" w:color="auto"/>
                <w:left w:val="none" w:sz="0" w:space="0" w:color="auto"/>
                <w:bottom w:val="none" w:sz="0" w:space="0" w:color="auto"/>
                <w:right w:val="none" w:sz="0" w:space="0" w:color="auto"/>
              </w:divBdr>
              <w:divsChild>
                <w:div w:id="1864973464">
                  <w:marLeft w:val="0"/>
                  <w:marRight w:val="0"/>
                  <w:marTop w:val="0"/>
                  <w:marBottom w:val="0"/>
                  <w:divBdr>
                    <w:top w:val="none" w:sz="0" w:space="0" w:color="auto"/>
                    <w:left w:val="none" w:sz="0" w:space="0" w:color="auto"/>
                    <w:bottom w:val="none" w:sz="0" w:space="0" w:color="auto"/>
                    <w:right w:val="none" w:sz="0" w:space="0" w:color="auto"/>
                  </w:divBdr>
                  <w:divsChild>
                    <w:div w:id="1911113676">
                      <w:marLeft w:val="0"/>
                      <w:marRight w:val="0"/>
                      <w:marTop w:val="0"/>
                      <w:marBottom w:val="0"/>
                      <w:divBdr>
                        <w:top w:val="none" w:sz="0" w:space="0" w:color="auto"/>
                        <w:left w:val="none" w:sz="0" w:space="0" w:color="auto"/>
                        <w:bottom w:val="none" w:sz="0" w:space="0" w:color="auto"/>
                        <w:right w:val="none" w:sz="0" w:space="0" w:color="auto"/>
                      </w:divBdr>
                    </w:div>
                    <w:div w:id="184448758">
                      <w:marLeft w:val="0"/>
                      <w:marRight w:val="0"/>
                      <w:marTop w:val="0"/>
                      <w:marBottom w:val="0"/>
                      <w:divBdr>
                        <w:top w:val="none" w:sz="0" w:space="0" w:color="auto"/>
                        <w:left w:val="none" w:sz="0" w:space="0" w:color="auto"/>
                        <w:bottom w:val="none" w:sz="0" w:space="0" w:color="auto"/>
                        <w:right w:val="none" w:sz="0" w:space="0" w:color="auto"/>
                      </w:divBdr>
                    </w:div>
                    <w:div w:id="1910654008">
                      <w:marLeft w:val="0"/>
                      <w:marRight w:val="0"/>
                      <w:marTop w:val="0"/>
                      <w:marBottom w:val="0"/>
                      <w:divBdr>
                        <w:top w:val="none" w:sz="0" w:space="0" w:color="auto"/>
                        <w:left w:val="none" w:sz="0" w:space="0" w:color="auto"/>
                        <w:bottom w:val="none" w:sz="0" w:space="0" w:color="auto"/>
                        <w:right w:val="none" w:sz="0" w:space="0" w:color="auto"/>
                      </w:divBdr>
                    </w:div>
                    <w:div w:id="925042880">
                      <w:marLeft w:val="0"/>
                      <w:marRight w:val="0"/>
                      <w:marTop w:val="0"/>
                      <w:marBottom w:val="0"/>
                      <w:divBdr>
                        <w:top w:val="none" w:sz="0" w:space="0" w:color="auto"/>
                        <w:left w:val="none" w:sz="0" w:space="0" w:color="auto"/>
                        <w:bottom w:val="none" w:sz="0" w:space="0" w:color="auto"/>
                        <w:right w:val="none" w:sz="0" w:space="0" w:color="auto"/>
                      </w:divBdr>
                    </w:div>
                    <w:div w:id="912818057">
                      <w:marLeft w:val="0"/>
                      <w:marRight w:val="0"/>
                      <w:marTop w:val="0"/>
                      <w:marBottom w:val="0"/>
                      <w:divBdr>
                        <w:top w:val="none" w:sz="0" w:space="0" w:color="auto"/>
                        <w:left w:val="none" w:sz="0" w:space="0" w:color="auto"/>
                        <w:bottom w:val="none" w:sz="0" w:space="0" w:color="auto"/>
                        <w:right w:val="none" w:sz="0" w:space="0" w:color="auto"/>
                      </w:divBdr>
                    </w:div>
                    <w:div w:id="1579092525">
                      <w:marLeft w:val="0"/>
                      <w:marRight w:val="0"/>
                      <w:marTop w:val="0"/>
                      <w:marBottom w:val="0"/>
                      <w:divBdr>
                        <w:top w:val="none" w:sz="0" w:space="0" w:color="auto"/>
                        <w:left w:val="none" w:sz="0" w:space="0" w:color="auto"/>
                        <w:bottom w:val="none" w:sz="0" w:space="0" w:color="auto"/>
                        <w:right w:val="none" w:sz="0" w:space="0" w:color="auto"/>
                      </w:divBdr>
                    </w:div>
                    <w:div w:id="1962610090">
                      <w:marLeft w:val="0"/>
                      <w:marRight w:val="0"/>
                      <w:marTop w:val="0"/>
                      <w:marBottom w:val="0"/>
                      <w:divBdr>
                        <w:top w:val="none" w:sz="0" w:space="0" w:color="auto"/>
                        <w:left w:val="none" w:sz="0" w:space="0" w:color="auto"/>
                        <w:bottom w:val="none" w:sz="0" w:space="0" w:color="auto"/>
                        <w:right w:val="none" w:sz="0" w:space="0" w:color="auto"/>
                      </w:divBdr>
                    </w:div>
                    <w:div w:id="1031419568">
                      <w:marLeft w:val="0"/>
                      <w:marRight w:val="0"/>
                      <w:marTop w:val="0"/>
                      <w:marBottom w:val="0"/>
                      <w:divBdr>
                        <w:top w:val="none" w:sz="0" w:space="0" w:color="auto"/>
                        <w:left w:val="none" w:sz="0" w:space="0" w:color="auto"/>
                        <w:bottom w:val="none" w:sz="0" w:space="0" w:color="auto"/>
                        <w:right w:val="none" w:sz="0" w:space="0" w:color="auto"/>
                      </w:divBdr>
                    </w:div>
                    <w:div w:id="480654693">
                      <w:marLeft w:val="0"/>
                      <w:marRight w:val="0"/>
                      <w:marTop w:val="0"/>
                      <w:marBottom w:val="0"/>
                      <w:divBdr>
                        <w:top w:val="none" w:sz="0" w:space="0" w:color="auto"/>
                        <w:left w:val="none" w:sz="0" w:space="0" w:color="auto"/>
                        <w:bottom w:val="none" w:sz="0" w:space="0" w:color="auto"/>
                        <w:right w:val="none" w:sz="0" w:space="0" w:color="auto"/>
                      </w:divBdr>
                    </w:div>
                    <w:div w:id="1787582448">
                      <w:marLeft w:val="0"/>
                      <w:marRight w:val="0"/>
                      <w:marTop w:val="0"/>
                      <w:marBottom w:val="0"/>
                      <w:divBdr>
                        <w:top w:val="none" w:sz="0" w:space="0" w:color="auto"/>
                        <w:left w:val="none" w:sz="0" w:space="0" w:color="auto"/>
                        <w:bottom w:val="none" w:sz="0" w:space="0" w:color="auto"/>
                        <w:right w:val="none" w:sz="0" w:space="0" w:color="auto"/>
                      </w:divBdr>
                    </w:div>
                    <w:div w:id="116308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14821">
      <w:bodyDiv w:val="1"/>
      <w:marLeft w:val="0"/>
      <w:marRight w:val="0"/>
      <w:marTop w:val="0"/>
      <w:marBottom w:val="0"/>
      <w:divBdr>
        <w:top w:val="none" w:sz="0" w:space="0" w:color="auto"/>
        <w:left w:val="none" w:sz="0" w:space="0" w:color="auto"/>
        <w:bottom w:val="none" w:sz="0" w:space="0" w:color="auto"/>
        <w:right w:val="none" w:sz="0" w:space="0" w:color="auto"/>
      </w:divBdr>
      <w:divsChild>
        <w:div w:id="1404327659">
          <w:marLeft w:val="0"/>
          <w:marRight w:val="0"/>
          <w:marTop w:val="0"/>
          <w:marBottom w:val="0"/>
          <w:divBdr>
            <w:top w:val="none" w:sz="0" w:space="0" w:color="auto"/>
            <w:left w:val="none" w:sz="0" w:space="0" w:color="auto"/>
            <w:bottom w:val="none" w:sz="0" w:space="0" w:color="auto"/>
            <w:right w:val="none" w:sz="0" w:space="0" w:color="auto"/>
          </w:divBdr>
        </w:div>
      </w:divsChild>
    </w:div>
    <w:div w:id="128938028">
      <w:bodyDiv w:val="1"/>
      <w:marLeft w:val="0"/>
      <w:marRight w:val="0"/>
      <w:marTop w:val="0"/>
      <w:marBottom w:val="0"/>
      <w:divBdr>
        <w:top w:val="none" w:sz="0" w:space="0" w:color="auto"/>
        <w:left w:val="none" w:sz="0" w:space="0" w:color="auto"/>
        <w:bottom w:val="none" w:sz="0" w:space="0" w:color="auto"/>
        <w:right w:val="none" w:sz="0" w:space="0" w:color="auto"/>
      </w:divBdr>
      <w:divsChild>
        <w:div w:id="1433014073">
          <w:marLeft w:val="0"/>
          <w:marRight w:val="0"/>
          <w:marTop w:val="0"/>
          <w:marBottom w:val="0"/>
          <w:divBdr>
            <w:top w:val="none" w:sz="0" w:space="0" w:color="auto"/>
            <w:left w:val="none" w:sz="0" w:space="0" w:color="auto"/>
            <w:bottom w:val="none" w:sz="0" w:space="0" w:color="auto"/>
            <w:right w:val="none" w:sz="0" w:space="0" w:color="auto"/>
          </w:divBdr>
          <w:divsChild>
            <w:div w:id="800146799">
              <w:marLeft w:val="0"/>
              <w:marRight w:val="0"/>
              <w:marTop w:val="0"/>
              <w:marBottom w:val="0"/>
              <w:divBdr>
                <w:top w:val="none" w:sz="0" w:space="0" w:color="auto"/>
                <w:left w:val="none" w:sz="0" w:space="0" w:color="auto"/>
                <w:bottom w:val="none" w:sz="0" w:space="0" w:color="auto"/>
                <w:right w:val="none" w:sz="0" w:space="0" w:color="auto"/>
              </w:divBdr>
              <w:divsChild>
                <w:div w:id="1685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5631">
      <w:bodyDiv w:val="1"/>
      <w:marLeft w:val="0"/>
      <w:marRight w:val="0"/>
      <w:marTop w:val="0"/>
      <w:marBottom w:val="0"/>
      <w:divBdr>
        <w:top w:val="none" w:sz="0" w:space="0" w:color="auto"/>
        <w:left w:val="none" w:sz="0" w:space="0" w:color="auto"/>
        <w:bottom w:val="none" w:sz="0" w:space="0" w:color="auto"/>
        <w:right w:val="none" w:sz="0" w:space="0" w:color="auto"/>
      </w:divBdr>
      <w:divsChild>
        <w:div w:id="1311591585">
          <w:marLeft w:val="0"/>
          <w:marRight w:val="0"/>
          <w:marTop w:val="0"/>
          <w:marBottom w:val="0"/>
          <w:divBdr>
            <w:top w:val="none" w:sz="0" w:space="0" w:color="auto"/>
            <w:left w:val="none" w:sz="0" w:space="0" w:color="auto"/>
            <w:bottom w:val="none" w:sz="0" w:space="0" w:color="auto"/>
            <w:right w:val="none" w:sz="0" w:space="0" w:color="auto"/>
          </w:divBdr>
        </w:div>
      </w:divsChild>
    </w:div>
    <w:div w:id="129179564">
      <w:bodyDiv w:val="1"/>
      <w:marLeft w:val="0"/>
      <w:marRight w:val="0"/>
      <w:marTop w:val="0"/>
      <w:marBottom w:val="0"/>
      <w:divBdr>
        <w:top w:val="none" w:sz="0" w:space="0" w:color="auto"/>
        <w:left w:val="none" w:sz="0" w:space="0" w:color="auto"/>
        <w:bottom w:val="none" w:sz="0" w:space="0" w:color="auto"/>
        <w:right w:val="none" w:sz="0" w:space="0" w:color="auto"/>
      </w:divBdr>
    </w:div>
    <w:div w:id="129834239">
      <w:bodyDiv w:val="1"/>
      <w:marLeft w:val="0"/>
      <w:marRight w:val="0"/>
      <w:marTop w:val="0"/>
      <w:marBottom w:val="0"/>
      <w:divBdr>
        <w:top w:val="none" w:sz="0" w:space="0" w:color="auto"/>
        <w:left w:val="none" w:sz="0" w:space="0" w:color="auto"/>
        <w:bottom w:val="none" w:sz="0" w:space="0" w:color="auto"/>
        <w:right w:val="none" w:sz="0" w:space="0" w:color="auto"/>
      </w:divBdr>
    </w:div>
    <w:div w:id="130099814">
      <w:bodyDiv w:val="1"/>
      <w:marLeft w:val="0"/>
      <w:marRight w:val="0"/>
      <w:marTop w:val="0"/>
      <w:marBottom w:val="0"/>
      <w:divBdr>
        <w:top w:val="none" w:sz="0" w:space="0" w:color="auto"/>
        <w:left w:val="none" w:sz="0" w:space="0" w:color="auto"/>
        <w:bottom w:val="none" w:sz="0" w:space="0" w:color="auto"/>
        <w:right w:val="none" w:sz="0" w:space="0" w:color="auto"/>
      </w:divBdr>
    </w:div>
    <w:div w:id="130757840">
      <w:bodyDiv w:val="1"/>
      <w:marLeft w:val="0"/>
      <w:marRight w:val="0"/>
      <w:marTop w:val="0"/>
      <w:marBottom w:val="0"/>
      <w:divBdr>
        <w:top w:val="none" w:sz="0" w:space="0" w:color="auto"/>
        <w:left w:val="none" w:sz="0" w:space="0" w:color="auto"/>
        <w:bottom w:val="none" w:sz="0" w:space="0" w:color="auto"/>
        <w:right w:val="none" w:sz="0" w:space="0" w:color="auto"/>
      </w:divBdr>
    </w:div>
    <w:div w:id="131363696">
      <w:bodyDiv w:val="1"/>
      <w:marLeft w:val="0"/>
      <w:marRight w:val="0"/>
      <w:marTop w:val="0"/>
      <w:marBottom w:val="0"/>
      <w:divBdr>
        <w:top w:val="none" w:sz="0" w:space="0" w:color="auto"/>
        <w:left w:val="none" w:sz="0" w:space="0" w:color="auto"/>
        <w:bottom w:val="none" w:sz="0" w:space="0" w:color="auto"/>
        <w:right w:val="none" w:sz="0" w:space="0" w:color="auto"/>
      </w:divBdr>
    </w:div>
    <w:div w:id="131990772">
      <w:bodyDiv w:val="1"/>
      <w:marLeft w:val="0"/>
      <w:marRight w:val="0"/>
      <w:marTop w:val="0"/>
      <w:marBottom w:val="0"/>
      <w:divBdr>
        <w:top w:val="none" w:sz="0" w:space="0" w:color="auto"/>
        <w:left w:val="none" w:sz="0" w:space="0" w:color="auto"/>
        <w:bottom w:val="none" w:sz="0" w:space="0" w:color="auto"/>
        <w:right w:val="none" w:sz="0" w:space="0" w:color="auto"/>
      </w:divBdr>
    </w:div>
    <w:div w:id="132061409">
      <w:bodyDiv w:val="1"/>
      <w:marLeft w:val="0"/>
      <w:marRight w:val="0"/>
      <w:marTop w:val="0"/>
      <w:marBottom w:val="0"/>
      <w:divBdr>
        <w:top w:val="none" w:sz="0" w:space="0" w:color="auto"/>
        <w:left w:val="none" w:sz="0" w:space="0" w:color="auto"/>
        <w:bottom w:val="none" w:sz="0" w:space="0" w:color="auto"/>
        <w:right w:val="none" w:sz="0" w:space="0" w:color="auto"/>
      </w:divBdr>
    </w:div>
    <w:div w:id="132724195">
      <w:bodyDiv w:val="1"/>
      <w:marLeft w:val="0"/>
      <w:marRight w:val="0"/>
      <w:marTop w:val="0"/>
      <w:marBottom w:val="0"/>
      <w:divBdr>
        <w:top w:val="none" w:sz="0" w:space="0" w:color="auto"/>
        <w:left w:val="none" w:sz="0" w:space="0" w:color="auto"/>
        <w:bottom w:val="none" w:sz="0" w:space="0" w:color="auto"/>
        <w:right w:val="none" w:sz="0" w:space="0" w:color="auto"/>
      </w:divBdr>
    </w:div>
    <w:div w:id="133183482">
      <w:bodyDiv w:val="1"/>
      <w:marLeft w:val="0"/>
      <w:marRight w:val="0"/>
      <w:marTop w:val="0"/>
      <w:marBottom w:val="0"/>
      <w:divBdr>
        <w:top w:val="none" w:sz="0" w:space="0" w:color="auto"/>
        <w:left w:val="none" w:sz="0" w:space="0" w:color="auto"/>
        <w:bottom w:val="none" w:sz="0" w:space="0" w:color="auto"/>
        <w:right w:val="none" w:sz="0" w:space="0" w:color="auto"/>
      </w:divBdr>
      <w:divsChild>
        <w:div w:id="1697465659">
          <w:marLeft w:val="0"/>
          <w:marRight w:val="0"/>
          <w:marTop w:val="0"/>
          <w:marBottom w:val="0"/>
          <w:divBdr>
            <w:top w:val="none" w:sz="0" w:space="0" w:color="auto"/>
            <w:left w:val="none" w:sz="0" w:space="0" w:color="auto"/>
            <w:bottom w:val="none" w:sz="0" w:space="0" w:color="auto"/>
            <w:right w:val="none" w:sz="0" w:space="0" w:color="auto"/>
          </w:divBdr>
        </w:div>
      </w:divsChild>
    </w:div>
    <w:div w:id="133301841">
      <w:bodyDiv w:val="1"/>
      <w:marLeft w:val="0"/>
      <w:marRight w:val="0"/>
      <w:marTop w:val="0"/>
      <w:marBottom w:val="0"/>
      <w:divBdr>
        <w:top w:val="none" w:sz="0" w:space="0" w:color="auto"/>
        <w:left w:val="none" w:sz="0" w:space="0" w:color="auto"/>
        <w:bottom w:val="none" w:sz="0" w:space="0" w:color="auto"/>
        <w:right w:val="none" w:sz="0" w:space="0" w:color="auto"/>
      </w:divBdr>
    </w:div>
    <w:div w:id="133455062">
      <w:bodyDiv w:val="1"/>
      <w:marLeft w:val="0"/>
      <w:marRight w:val="0"/>
      <w:marTop w:val="0"/>
      <w:marBottom w:val="0"/>
      <w:divBdr>
        <w:top w:val="none" w:sz="0" w:space="0" w:color="auto"/>
        <w:left w:val="none" w:sz="0" w:space="0" w:color="auto"/>
        <w:bottom w:val="none" w:sz="0" w:space="0" w:color="auto"/>
        <w:right w:val="none" w:sz="0" w:space="0" w:color="auto"/>
      </w:divBdr>
    </w:div>
    <w:div w:id="133567173">
      <w:bodyDiv w:val="1"/>
      <w:marLeft w:val="0"/>
      <w:marRight w:val="0"/>
      <w:marTop w:val="0"/>
      <w:marBottom w:val="0"/>
      <w:divBdr>
        <w:top w:val="none" w:sz="0" w:space="0" w:color="auto"/>
        <w:left w:val="none" w:sz="0" w:space="0" w:color="auto"/>
        <w:bottom w:val="none" w:sz="0" w:space="0" w:color="auto"/>
        <w:right w:val="none" w:sz="0" w:space="0" w:color="auto"/>
      </w:divBdr>
    </w:div>
    <w:div w:id="133957385">
      <w:bodyDiv w:val="1"/>
      <w:marLeft w:val="0"/>
      <w:marRight w:val="0"/>
      <w:marTop w:val="0"/>
      <w:marBottom w:val="0"/>
      <w:divBdr>
        <w:top w:val="none" w:sz="0" w:space="0" w:color="auto"/>
        <w:left w:val="none" w:sz="0" w:space="0" w:color="auto"/>
        <w:bottom w:val="none" w:sz="0" w:space="0" w:color="auto"/>
        <w:right w:val="none" w:sz="0" w:space="0" w:color="auto"/>
      </w:divBdr>
    </w:div>
    <w:div w:id="135414324">
      <w:bodyDiv w:val="1"/>
      <w:marLeft w:val="0"/>
      <w:marRight w:val="0"/>
      <w:marTop w:val="0"/>
      <w:marBottom w:val="0"/>
      <w:divBdr>
        <w:top w:val="none" w:sz="0" w:space="0" w:color="auto"/>
        <w:left w:val="none" w:sz="0" w:space="0" w:color="auto"/>
        <w:bottom w:val="none" w:sz="0" w:space="0" w:color="auto"/>
        <w:right w:val="none" w:sz="0" w:space="0" w:color="auto"/>
      </w:divBdr>
    </w:div>
    <w:div w:id="136459883">
      <w:bodyDiv w:val="1"/>
      <w:marLeft w:val="0"/>
      <w:marRight w:val="0"/>
      <w:marTop w:val="0"/>
      <w:marBottom w:val="0"/>
      <w:divBdr>
        <w:top w:val="none" w:sz="0" w:space="0" w:color="auto"/>
        <w:left w:val="none" w:sz="0" w:space="0" w:color="auto"/>
        <w:bottom w:val="none" w:sz="0" w:space="0" w:color="auto"/>
        <w:right w:val="none" w:sz="0" w:space="0" w:color="auto"/>
      </w:divBdr>
    </w:div>
    <w:div w:id="136535921">
      <w:bodyDiv w:val="1"/>
      <w:marLeft w:val="0"/>
      <w:marRight w:val="0"/>
      <w:marTop w:val="0"/>
      <w:marBottom w:val="0"/>
      <w:divBdr>
        <w:top w:val="none" w:sz="0" w:space="0" w:color="auto"/>
        <w:left w:val="none" w:sz="0" w:space="0" w:color="auto"/>
        <w:bottom w:val="none" w:sz="0" w:space="0" w:color="auto"/>
        <w:right w:val="none" w:sz="0" w:space="0" w:color="auto"/>
      </w:divBdr>
    </w:div>
    <w:div w:id="136999833">
      <w:bodyDiv w:val="1"/>
      <w:marLeft w:val="0"/>
      <w:marRight w:val="0"/>
      <w:marTop w:val="0"/>
      <w:marBottom w:val="0"/>
      <w:divBdr>
        <w:top w:val="none" w:sz="0" w:space="0" w:color="auto"/>
        <w:left w:val="none" w:sz="0" w:space="0" w:color="auto"/>
        <w:bottom w:val="none" w:sz="0" w:space="0" w:color="auto"/>
        <w:right w:val="none" w:sz="0" w:space="0" w:color="auto"/>
      </w:divBdr>
      <w:divsChild>
        <w:div w:id="691809318">
          <w:marLeft w:val="150"/>
          <w:marRight w:val="150"/>
          <w:marTop w:val="0"/>
          <w:marBottom w:val="240"/>
          <w:divBdr>
            <w:top w:val="single" w:sz="12" w:space="0" w:color="6002EE"/>
            <w:left w:val="single" w:sz="12" w:space="0" w:color="6002EE"/>
            <w:bottom w:val="single" w:sz="12" w:space="0" w:color="6002EE"/>
            <w:right w:val="single" w:sz="12" w:space="0" w:color="6002EE"/>
          </w:divBdr>
          <w:divsChild>
            <w:div w:id="503936072">
              <w:marLeft w:val="0"/>
              <w:marRight w:val="0"/>
              <w:marTop w:val="0"/>
              <w:marBottom w:val="0"/>
              <w:divBdr>
                <w:top w:val="none" w:sz="0" w:space="0" w:color="auto"/>
                <w:left w:val="none" w:sz="0" w:space="0" w:color="auto"/>
                <w:bottom w:val="none" w:sz="0" w:space="0" w:color="auto"/>
                <w:right w:val="none" w:sz="0" w:space="0" w:color="auto"/>
              </w:divBdr>
              <w:divsChild>
                <w:div w:id="1574468350">
                  <w:marLeft w:val="0"/>
                  <w:marRight w:val="0"/>
                  <w:marTop w:val="0"/>
                  <w:marBottom w:val="180"/>
                  <w:divBdr>
                    <w:top w:val="single" w:sz="6" w:space="9" w:color="EDEEF0"/>
                    <w:left w:val="single" w:sz="6" w:space="13" w:color="EDEEF0"/>
                    <w:bottom w:val="single" w:sz="6" w:space="9" w:color="EDEEF0"/>
                    <w:right w:val="single" w:sz="6" w:space="13" w:color="EDEEF0"/>
                  </w:divBdr>
                  <w:divsChild>
                    <w:div w:id="19859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00465">
      <w:bodyDiv w:val="1"/>
      <w:marLeft w:val="0"/>
      <w:marRight w:val="0"/>
      <w:marTop w:val="0"/>
      <w:marBottom w:val="0"/>
      <w:divBdr>
        <w:top w:val="none" w:sz="0" w:space="0" w:color="auto"/>
        <w:left w:val="none" w:sz="0" w:space="0" w:color="auto"/>
        <w:bottom w:val="none" w:sz="0" w:space="0" w:color="auto"/>
        <w:right w:val="none" w:sz="0" w:space="0" w:color="auto"/>
      </w:divBdr>
    </w:div>
    <w:div w:id="137646372">
      <w:bodyDiv w:val="1"/>
      <w:marLeft w:val="0"/>
      <w:marRight w:val="0"/>
      <w:marTop w:val="0"/>
      <w:marBottom w:val="0"/>
      <w:divBdr>
        <w:top w:val="none" w:sz="0" w:space="0" w:color="auto"/>
        <w:left w:val="none" w:sz="0" w:space="0" w:color="auto"/>
        <w:bottom w:val="none" w:sz="0" w:space="0" w:color="auto"/>
        <w:right w:val="none" w:sz="0" w:space="0" w:color="auto"/>
      </w:divBdr>
      <w:divsChild>
        <w:div w:id="1764178420">
          <w:marLeft w:val="0"/>
          <w:marRight w:val="0"/>
          <w:marTop w:val="0"/>
          <w:marBottom w:val="0"/>
          <w:divBdr>
            <w:top w:val="none" w:sz="0" w:space="0" w:color="auto"/>
            <w:left w:val="none" w:sz="0" w:space="0" w:color="auto"/>
            <w:bottom w:val="none" w:sz="0" w:space="0" w:color="auto"/>
            <w:right w:val="none" w:sz="0" w:space="0" w:color="auto"/>
          </w:divBdr>
        </w:div>
      </w:divsChild>
    </w:div>
    <w:div w:id="137771151">
      <w:bodyDiv w:val="1"/>
      <w:marLeft w:val="0"/>
      <w:marRight w:val="0"/>
      <w:marTop w:val="0"/>
      <w:marBottom w:val="0"/>
      <w:divBdr>
        <w:top w:val="none" w:sz="0" w:space="0" w:color="auto"/>
        <w:left w:val="none" w:sz="0" w:space="0" w:color="auto"/>
        <w:bottom w:val="none" w:sz="0" w:space="0" w:color="auto"/>
        <w:right w:val="none" w:sz="0" w:space="0" w:color="auto"/>
      </w:divBdr>
    </w:div>
    <w:div w:id="138229337">
      <w:bodyDiv w:val="1"/>
      <w:marLeft w:val="0"/>
      <w:marRight w:val="0"/>
      <w:marTop w:val="0"/>
      <w:marBottom w:val="0"/>
      <w:divBdr>
        <w:top w:val="none" w:sz="0" w:space="0" w:color="auto"/>
        <w:left w:val="none" w:sz="0" w:space="0" w:color="auto"/>
        <w:bottom w:val="none" w:sz="0" w:space="0" w:color="auto"/>
        <w:right w:val="none" w:sz="0" w:space="0" w:color="auto"/>
      </w:divBdr>
    </w:div>
    <w:div w:id="138498090">
      <w:bodyDiv w:val="1"/>
      <w:marLeft w:val="0"/>
      <w:marRight w:val="0"/>
      <w:marTop w:val="0"/>
      <w:marBottom w:val="0"/>
      <w:divBdr>
        <w:top w:val="none" w:sz="0" w:space="0" w:color="auto"/>
        <w:left w:val="none" w:sz="0" w:space="0" w:color="auto"/>
        <w:bottom w:val="none" w:sz="0" w:space="0" w:color="auto"/>
        <w:right w:val="none" w:sz="0" w:space="0" w:color="auto"/>
      </w:divBdr>
      <w:divsChild>
        <w:div w:id="1240020100">
          <w:marLeft w:val="0"/>
          <w:marRight w:val="0"/>
          <w:marTop w:val="0"/>
          <w:marBottom w:val="0"/>
          <w:divBdr>
            <w:top w:val="none" w:sz="0" w:space="0" w:color="auto"/>
            <w:left w:val="none" w:sz="0" w:space="0" w:color="auto"/>
            <w:bottom w:val="none" w:sz="0" w:space="0" w:color="auto"/>
            <w:right w:val="none" w:sz="0" w:space="0" w:color="auto"/>
          </w:divBdr>
          <w:divsChild>
            <w:div w:id="895624547">
              <w:marLeft w:val="0"/>
              <w:marRight w:val="0"/>
              <w:marTop w:val="0"/>
              <w:marBottom w:val="0"/>
              <w:divBdr>
                <w:top w:val="none" w:sz="0" w:space="0" w:color="auto"/>
                <w:left w:val="none" w:sz="0" w:space="0" w:color="auto"/>
                <w:bottom w:val="none" w:sz="0" w:space="0" w:color="auto"/>
                <w:right w:val="none" w:sz="0" w:space="0" w:color="auto"/>
              </w:divBdr>
              <w:divsChild>
                <w:div w:id="1299149426">
                  <w:marLeft w:val="0"/>
                  <w:marRight w:val="0"/>
                  <w:marTop w:val="0"/>
                  <w:marBottom w:val="0"/>
                  <w:divBdr>
                    <w:top w:val="none" w:sz="0" w:space="0" w:color="auto"/>
                    <w:left w:val="none" w:sz="0" w:space="0" w:color="auto"/>
                    <w:bottom w:val="none" w:sz="0" w:space="0" w:color="auto"/>
                    <w:right w:val="none" w:sz="0" w:space="0" w:color="auto"/>
                  </w:divBdr>
                  <w:divsChild>
                    <w:div w:id="865293928">
                      <w:marLeft w:val="0"/>
                      <w:marRight w:val="0"/>
                      <w:marTop w:val="0"/>
                      <w:marBottom w:val="0"/>
                      <w:divBdr>
                        <w:top w:val="none" w:sz="0" w:space="0" w:color="auto"/>
                        <w:left w:val="none" w:sz="0" w:space="0" w:color="auto"/>
                        <w:bottom w:val="none" w:sz="0" w:space="0" w:color="auto"/>
                        <w:right w:val="none" w:sz="0" w:space="0" w:color="auto"/>
                      </w:divBdr>
                    </w:div>
                    <w:div w:id="78524590">
                      <w:marLeft w:val="0"/>
                      <w:marRight w:val="0"/>
                      <w:marTop w:val="0"/>
                      <w:marBottom w:val="0"/>
                      <w:divBdr>
                        <w:top w:val="none" w:sz="0" w:space="0" w:color="auto"/>
                        <w:left w:val="none" w:sz="0" w:space="0" w:color="auto"/>
                        <w:bottom w:val="none" w:sz="0" w:space="0" w:color="auto"/>
                        <w:right w:val="none" w:sz="0" w:space="0" w:color="auto"/>
                      </w:divBdr>
                    </w:div>
                    <w:div w:id="248587737">
                      <w:marLeft w:val="0"/>
                      <w:marRight w:val="0"/>
                      <w:marTop w:val="0"/>
                      <w:marBottom w:val="0"/>
                      <w:divBdr>
                        <w:top w:val="none" w:sz="0" w:space="0" w:color="auto"/>
                        <w:left w:val="none" w:sz="0" w:space="0" w:color="auto"/>
                        <w:bottom w:val="none" w:sz="0" w:space="0" w:color="auto"/>
                        <w:right w:val="none" w:sz="0" w:space="0" w:color="auto"/>
                      </w:divBdr>
                    </w:div>
                    <w:div w:id="2111777000">
                      <w:marLeft w:val="0"/>
                      <w:marRight w:val="0"/>
                      <w:marTop w:val="0"/>
                      <w:marBottom w:val="0"/>
                      <w:divBdr>
                        <w:top w:val="none" w:sz="0" w:space="0" w:color="auto"/>
                        <w:left w:val="none" w:sz="0" w:space="0" w:color="auto"/>
                        <w:bottom w:val="none" w:sz="0" w:space="0" w:color="auto"/>
                        <w:right w:val="none" w:sz="0" w:space="0" w:color="auto"/>
                      </w:divBdr>
                    </w:div>
                    <w:div w:id="176869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47077">
      <w:bodyDiv w:val="1"/>
      <w:marLeft w:val="0"/>
      <w:marRight w:val="0"/>
      <w:marTop w:val="0"/>
      <w:marBottom w:val="0"/>
      <w:divBdr>
        <w:top w:val="none" w:sz="0" w:space="0" w:color="auto"/>
        <w:left w:val="none" w:sz="0" w:space="0" w:color="auto"/>
        <w:bottom w:val="none" w:sz="0" w:space="0" w:color="auto"/>
        <w:right w:val="none" w:sz="0" w:space="0" w:color="auto"/>
      </w:divBdr>
    </w:div>
    <w:div w:id="138614240">
      <w:bodyDiv w:val="1"/>
      <w:marLeft w:val="0"/>
      <w:marRight w:val="0"/>
      <w:marTop w:val="0"/>
      <w:marBottom w:val="0"/>
      <w:divBdr>
        <w:top w:val="none" w:sz="0" w:space="0" w:color="auto"/>
        <w:left w:val="none" w:sz="0" w:space="0" w:color="auto"/>
        <w:bottom w:val="none" w:sz="0" w:space="0" w:color="auto"/>
        <w:right w:val="none" w:sz="0" w:space="0" w:color="auto"/>
      </w:divBdr>
    </w:div>
    <w:div w:id="138885275">
      <w:bodyDiv w:val="1"/>
      <w:marLeft w:val="0"/>
      <w:marRight w:val="0"/>
      <w:marTop w:val="0"/>
      <w:marBottom w:val="0"/>
      <w:divBdr>
        <w:top w:val="none" w:sz="0" w:space="0" w:color="auto"/>
        <w:left w:val="none" w:sz="0" w:space="0" w:color="auto"/>
        <w:bottom w:val="none" w:sz="0" w:space="0" w:color="auto"/>
        <w:right w:val="none" w:sz="0" w:space="0" w:color="auto"/>
      </w:divBdr>
    </w:div>
    <w:div w:id="140971802">
      <w:bodyDiv w:val="1"/>
      <w:marLeft w:val="0"/>
      <w:marRight w:val="0"/>
      <w:marTop w:val="0"/>
      <w:marBottom w:val="0"/>
      <w:divBdr>
        <w:top w:val="none" w:sz="0" w:space="0" w:color="auto"/>
        <w:left w:val="none" w:sz="0" w:space="0" w:color="auto"/>
        <w:bottom w:val="none" w:sz="0" w:space="0" w:color="auto"/>
        <w:right w:val="none" w:sz="0" w:space="0" w:color="auto"/>
      </w:divBdr>
      <w:divsChild>
        <w:div w:id="1421214278">
          <w:marLeft w:val="0"/>
          <w:marRight w:val="0"/>
          <w:marTop w:val="0"/>
          <w:marBottom w:val="0"/>
          <w:divBdr>
            <w:top w:val="none" w:sz="0" w:space="0" w:color="auto"/>
            <w:left w:val="none" w:sz="0" w:space="0" w:color="auto"/>
            <w:bottom w:val="none" w:sz="0" w:space="0" w:color="auto"/>
            <w:right w:val="none" w:sz="0" w:space="0" w:color="auto"/>
          </w:divBdr>
          <w:divsChild>
            <w:div w:id="480267502">
              <w:marLeft w:val="0"/>
              <w:marRight w:val="0"/>
              <w:marTop w:val="0"/>
              <w:marBottom w:val="0"/>
              <w:divBdr>
                <w:top w:val="none" w:sz="0" w:space="0" w:color="auto"/>
                <w:left w:val="none" w:sz="0" w:space="0" w:color="auto"/>
                <w:bottom w:val="none" w:sz="0" w:space="0" w:color="auto"/>
                <w:right w:val="none" w:sz="0" w:space="0" w:color="auto"/>
              </w:divBdr>
              <w:divsChild>
                <w:div w:id="152912375">
                  <w:marLeft w:val="0"/>
                  <w:marRight w:val="0"/>
                  <w:marTop w:val="0"/>
                  <w:marBottom w:val="0"/>
                  <w:divBdr>
                    <w:top w:val="none" w:sz="0" w:space="0" w:color="auto"/>
                    <w:left w:val="none" w:sz="0" w:space="0" w:color="auto"/>
                    <w:bottom w:val="none" w:sz="0" w:space="0" w:color="auto"/>
                    <w:right w:val="none" w:sz="0" w:space="0" w:color="auto"/>
                  </w:divBdr>
                  <w:divsChild>
                    <w:div w:id="452137105">
                      <w:marLeft w:val="0"/>
                      <w:marRight w:val="0"/>
                      <w:marTop w:val="0"/>
                      <w:marBottom w:val="0"/>
                      <w:divBdr>
                        <w:top w:val="none" w:sz="0" w:space="0" w:color="auto"/>
                        <w:left w:val="none" w:sz="0" w:space="0" w:color="auto"/>
                        <w:bottom w:val="none" w:sz="0" w:space="0" w:color="auto"/>
                        <w:right w:val="none" w:sz="0" w:space="0" w:color="auto"/>
                      </w:divBdr>
                      <w:divsChild>
                        <w:div w:id="357198826">
                          <w:marLeft w:val="0"/>
                          <w:marRight w:val="0"/>
                          <w:marTop w:val="0"/>
                          <w:marBottom w:val="0"/>
                          <w:divBdr>
                            <w:top w:val="none" w:sz="0" w:space="0" w:color="auto"/>
                            <w:left w:val="none" w:sz="0" w:space="0" w:color="auto"/>
                            <w:bottom w:val="none" w:sz="0" w:space="0" w:color="auto"/>
                            <w:right w:val="none" w:sz="0" w:space="0" w:color="auto"/>
                          </w:divBdr>
                          <w:divsChild>
                            <w:div w:id="678234200">
                              <w:marLeft w:val="0"/>
                              <w:marRight w:val="0"/>
                              <w:marTop w:val="0"/>
                              <w:marBottom w:val="0"/>
                              <w:divBdr>
                                <w:top w:val="none" w:sz="0" w:space="0" w:color="auto"/>
                                <w:left w:val="none" w:sz="0" w:space="0" w:color="auto"/>
                                <w:bottom w:val="none" w:sz="0" w:space="0" w:color="auto"/>
                                <w:right w:val="none" w:sz="0" w:space="0" w:color="auto"/>
                              </w:divBdr>
                              <w:divsChild>
                                <w:div w:id="105350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926457">
                  <w:marLeft w:val="0"/>
                  <w:marRight w:val="0"/>
                  <w:marTop w:val="0"/>
                  <w:marBottom w:val="0"/>
                  <w:divBdr>
                    <w:top w:val="none" w:sz="0" w:space="0" w:color="auto"/>
                    <w:left w:val="none" w:sz="0" w:space="0" w:color="auto"/>
                    <w:bottom w:val="none" w:sz="0" w:space="0" w:color="auto"/>
                    <w:right w:val="none" w:sz="0" w:space="0" w:color="auto"/>
                  </w:divBdr>
                  <w:divsChild>
                    <w:div w:id="83021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3271">
          <w:marLeft w:val="0"/>
          <w:marRight w:val="0"/>
          <w:marTop w:val="0"/>
          <w:marBottom w:val="0"/>
          <w:divBdr>
            <w:top w:val="single" w:sz="6" w:space="11" w:color="DDDDDD"/>
            <w:left w:val="none" w:sz="0" w:space="0" w:color="auto"/>
            <w:bottom w:val="none" w:sz="0" w:space="0" w:color="auto"/>
            <w:right w:val="none" w:sz="0" w:space="0" w:color="auto"/>
          </w:divBdr>
          <w:divsChild>
            <w:div w:id="1372918225">
              <w:marLeft w:val="0"/>
              <w:marRight w:val="0"/>
              <w:marTop w:val="0"/>
              <w:marBottom w:val="0"/>
              <w:divBdr>
                <w:top w:val="none" w:sz="0" w:space="0" w:color="auto"/>
                <w:left w:val="none" w:sz="0" w:space="0" w:color="auto"/>
                <w:bottom w:val="none" w:sz="0" w:space="0" w:color="auto"/>
                <w:right w:val="none" w:sz="0" w:space="0" w:color="auto"/>
              </w:divBdr>
              <w:divsChild>
                <w:div w:id="1392002238">
                  <w:marLeft w:val="-120"/>
                  <w:marRight w:val="0"/>
                  <w:marTop w:val="0"/>
                  <w:marBottom w:val="0"/>
                  <w:divBdr>
                    <w:top w:val="none" w:sz="0" w:space="0" w:color="auto"/>
                    <w:left w:val="none" w:sz="0" w:space="0" w:color="auto"/>
                    <w:bottom w:val="none" w:sz="0" w:space="0" w:color="auto"/>
                    <w:right w:val="none" w:sz="0" w:space="0" w:color="auto"/>
                  </w:divBdr>
                  <w:divsChild>
                    <w:div w:id="1682659392">
                      <w:marLeft w:val="0"/>
                      <w:marRight w:val="0"/>
                      <w:marTop w:val="0"/>
                      <w:marBottom w:val="0"/>
                      <w:divBdr>
                        <w:top w:val="none" w:sz="0" w:space="0" w:color="auto"/>
                        <w:left w:val="none" w:sz="0" w:space="0" w:color="auto"/>
                        <w:bottom w:val="none" w:sz="0" w:space="0" w:color="auto"/>
                        <w:right w:val="none" w:sz="0" w:space="0" w:color="auto"/>
                      </w:divBdr>
                      <w:divsChild>
                        <w:div w:id="1583418601">
                          <w:marLeft w:val="0"/>
                          <w:marRight w:val="0"/>
                          <w:marTop w:val="0"/>
                          <w:marBottom w:val="0"/>
                          <w:divBdr>
                            <w:top w:val="none" w:sz="0" w:space="0" w:color="auto"/>
                            <w:left w:val="none" w:sz="0" w:space="0" w:color="auto"/>
                            <w:bottom w:val="none" w:sz="0" w:space="0" w:color="auto"/>
                            <w:right w:val="none" w:sz="0" w:space="0" w:color="auto"/>
                          </w:divBdr>
                          <w:divsChild>
                            <w:div w:id="115213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83449">
                      <w:marLeft w:val="0"/>
                      <w:marRight w:val="0"/>
                      <w:marTop w:val="0"/>
                      <w:marBottom w:val="0"/>
                      <w:divBdr>
                        <w:top w:val="none" w:sz="0" w:space="0" w:color="auto"/>
                        <w:left w:val="none" w:sz="0" w:space="0" w:color="auto"/>
                        <w:bottom w:val="none" w:sz="0" w:space="0" w:color="auto"/>
                        <w:right w:val="none" w:sz="0" w:space="0" w:color="auto"/>
                      </w:divBdr>
                      <w:divsChild>
                        <w:div w:id="1476293225">
                          <w:marLeft w:val="0"/>
                          <w:marRight w:val="0"/>
                          <w:marTop w:val="0"/>
                          <w:marBottom w:val="0"/>
                          <w:divBdr>
                            <w:top w:val="none" w:sz="0" w:space="0" w:color="auto"/>
                            <w:left w:val="none" w:sz="0" w:space="0" w:color="auto"/>
                            <w:bottom w:val="none" w:sz="0" w:space="0" w:color="auto"/>
                            <w:right w:val="none" w:sz="0" w:space="0" w:color="auto"/>
                          </w:divBdr>
                          <w:divsChild>
                            <w:div w:id="69261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192711">
      <w:bodyDiv w:val="1"/>
      <w:marLeft w:val="0"/>
      <w:marRight w:val="0"/>
      <w:marTop w:val="0"/>
      <w:marBottom w:val="0"/>
      <w:divBdr>
        <w:top w:val="none" w:sz="0" w:space="0" w:color="auto"/>
        <w:left w:val="none" w:sz="0" w:space="0" w:color="auto"/>
        <w:bottom w:val="none" w:sz="0" w:space="0" w:color="auto"/>
        <w:right w:val="none" w:sz="0" w:space="0" w:color="auto"/>
      </w:divBdr>
    </w:div>
    <w:div w:id="141583993">
      <w:bodyDiv w:val="1"/>
      <w:marLeft w:val="0"/>
      <w:marRight w:val="0"/>
      <w:marTop w:val="0"/>
      <w:marBottom w:val="0"/>
      <w:divBdr>
        <w:top w:val="none" w:sz="0" w:space="0" w:color="auto"/>
        <w:left w:val="none" w:sz="0" w:space="0" w:color="auto"/>
        <w:bottom w:val="none" w:sz="0" w:space="0" w:color="auto"/>
        <w:right w:val="none" w:sz="0" w:space="0" w:color="auto"/>
      </w:divBdr>
    </w:div>
    <w:div w:id="142624368">
      <w:bodyDiv w:val="1"/>
      <w:marLeft w:val="0"/>
      <w:marRight w:val="0"/>
      <w:marTop w:val="0"/>
      <w:marBottom w:val="0"/>
      <w:divBdr>
        <w:top w:val="none" w:sz="0" w:space="0" w:color="auto"/>
        <w:left w:val="none" w:sz="0" w:space="0" w:color="auto"/>
        <w:bottom w:val="none" w:sz="0" w:space="0" w:color="auto"/>
        <w:right w:val="none" w:sz="0" w:space="0" w:color="auto"/>
      </w:divBdr>
      <w:divsChild>
        <w:div w:id="711809533">
          <w:marLeft w:val="0"/>
          <w:marRight w:val="0"/>
          <w:marTop w:val="0"/>
          <w:marBottom w:val="0"/>
          <w:divBdr>
            <w:top w:val="none" w:sz="0" w:space="0" w:color="auto"/>
            <w:left w:val="none" w:sz="0" w:space="0" w:color="auto"/>
            <w:bottom w:val="none" w:sz="0" w:space="0" w:color="auto"/>
            <w:right w:val="none" w:sz="0" w:space="0" w:color="auto"/>
          </w:divBdr>
          <w:divsChild>
            <w:div w:id="185095208">
              <w:marLeft w:val="0"/>
              <w:marRight w:val="0"/>
              <w:marTop w:val="0"/>
              <w:marBottom w:val="0"/>
              <w:divBdr>
                <w:top w:val="none" w:sz="0" w:space="0" w:color="auto"/>
                <w:left w:val="none" w:sz="0" w:space="0" w:color="auto"/>
                <w:bottom w:val="none" w:sz="0" w:space="0" w:color="auto"/>
                <w:right w:val="none" w:sz="0" w:space="0" w:color="auto"/>
              </w:divBdr>
              <w:divsChild>
                <w:div w:id="341249108">
                  <w:marLeft w:val="0"/>
                  <w:marRight w:val="0"/>
                  <w:marTop w:val="0"/>
                  <w:marBottom w:val="0"/>
                  <w:divBdr>
                    <w:top w:val="none" w:sz="0" w:space="0" w:color="auto"/>
                    <w:left w:val="none" w:sz="0" w:space="0" w:color="auto"/>
                    <w:bottom w:val="none" w:sz="0" w:space="0" w:color="auto"/>
                    <w:right w:val="none" w:sz="0" w:space="0" w:color="auto"/>
                  </w:divBdr>
                  <w:divsChild>
                    <w:div w:id="1047530250">
                      <w:marLeft w:val="0"/>
                      <w:marRight w:val="0"/>
                      <w:marTop w:val="0"/>
                      <w:marBottom w:val="0"/>
                      <w:divBdr>
                        <w:top w:val="none" w:sz="0" w:space="0" w:color="auto"/>
                        <w:left w:val="none" w:sz="0" w:space="0" w:color="auto"/>
                        <w:bottom w:val="none" w:sz="0" w:space="0" w:color="auto"/>
                        <w:right w:val="none" w:sz="0" w:space="0" w:color="auto"/>
                      </w:divBdr>
                    </w:div>
                    <w:div w:id="2114661700">
                      <w:marLeft w:val="0"/>
                      <w:marRight w:val="0"/>
                      <w:marTop w:val="0"/>
                      <w:marBottom w:val="0"/>
                      <w:divBdr>
                        <w:top w:val="none" w:sz="0" w:space="0" w:color="auto"/>
                        <w:left w:val="none" w:sz="0" w:space="0" w:color="auto"/>
                        <w:bottom w:val="none" w:sz="0" w:space="0" w:color="auto"/>
                        <w:right w:val="none" w:sz="0" w:space="0" w:color="auto"/>
                      </w:divBdr>
                    </w:div>
                    <w:div w:id="559482492">
                      <w:marLeft w:val="0"/>
                      <w:marRight w:val="0"/>
                      <w:marTop w:val="0"/>
                      <w:marBottom w:val="0"/>
                      <w:divBdr>
                        <w:top w:val="none" w:sz="0" w:space="0" w:color="auto"/>
                        <w:left w:val="none" w:sz="0" w:space="0" w:color="auto"/>
                        <w:bottom w:val="none" w:sz="0" w:space="0" w:color="auto"/>
                        <w:right w:val="none" w:sz="0" w:space="0" w:color="auto"/>
                      </w:divBdr>
                    </w:div>
                    <w:div w:id="997225855">
                      <w:marLeft w:val="0"/>
                      <w:marRight w:val="0"/>
                      <w:marTop w:val="0"/>
                      <w:marBottom w:val="0"/>
                      <w:divBdr>
                        <w:top w:val="none" w:sz="0" w:space="0" w:color="auto"/>
                        <w:left w:val="none" w:sz="0" w:space="0" w:color="auto"/>
                        <w:bottom w:val="none" w:sz="0" w:space="0" w:color="auto"/>
                        <w:right w:val="none" w:sz="0" w:space="0" w:color="auto"/>
                      </w:divBdr>
                    </w:div>
                    <w:div w:id="64285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39647">
      <w:bodyDiv w:val="1"/>
      <w:marLeft w:val="0"/>
      <w:marRight w:val="0"/>
      <w:marTop w:val="0"/>
      <w:marBottom w:val="0"/>
      <w:divBdr>
        <w:top w:val="none" w:sz="0" w:space="0" w:color="auto"/>
        <w:left w:val="none" w:sz="0" w:space="0" w:color="auto"/>
        <w:bottom w:val="none" w:sz="0" w:space="0" w:color="auto"/>
        <w:right w:val="none" w:sz="0" w:space="0" w:color="auto"/>
      </w:divBdr>
    </w:div>
    <w:div w:id="143204193">
      <w:bodyDiv w:val="1"/>
      <w:marLeft w:val="0"/>
      <w:marRight w:val="0"/>
      <w:marTop w:val="0"/>
      <w:marBottom w:val="0"/>
      <w:divBdr>
        <w:top w:val="none" w:sz="0" w:space="0" w:color="auto"/>
        <w:left w:val="none" w:sz="0" w:space="0" w:color="auto"/>
        <w:bottom w:val="none" w:sz="0" w:space="0" w:color="auto"/>
        <w:right w:val="none" w:sz="0" w:space="0" w:color="auto"/>
      </w:divBdr>
    </w:div>
    <w:div w:id="143282895">
      <w:bodyDiv w:val="1"/>
      <w:marLeft w:val="0"/>
      <w:marRight w:val="0"/>
      <w:marTop w:val="0"/>
      <w:marBottom w:val="0"/>
      <w:divBdr>
        <w:top w:val="none" w:sz="0" w:space="0" w:color="auto"/>
        <w:left w:val="none" w:sz="0" w:space="0" w:color="auto"/>
        <w:bottom w:val="none" w:sz="0" w:space="0" w:color="auto"/>
        <w:right w:val="none" w:sz="0" w:space="0" w:color="auto"/>
      </w:divBdr>
    </w:div>
    <w:div w:id="143931851">
      <w:bodyDiv w:val="1"/>
      <w:marLeft w:val="0"/>
      <w:marRight w:val="0"/>
      <w:marTop w:val="0"/>
      <w:marBottom w:val="0"/>
      <w:divBdr>
        <w:top w:val="none" w:sz="0" w:space="0" w:color="auto"/>
        <w:left w:val="none" w:sz="0" w:space="0" w:color="auto"/>
        <w:bottom w:val="none" w:sz="0" w:space="0" w:color="auto"/>
        <w:right w:val="none" w:sz="0" w:space="0" w:color="auto"/>
      </w:divBdr>
      <w:divsChild>
        <w:div w:id="358745482">
          <w:marLeft w:val="0"/>
          <w:marRight w:val="0"/>
          <w:marTop w:val="0"/>
          <w:marBottom w:val="0"/>
          <w:divBdr>
            <w:top w:val="none" w:sz="0" w:space="0" w:color="auto"/>
            <w:left w:val="none" w:sz="0" w:space="0" w:color="auto"/>
            <w:bottom w:val="none" w:sz="0" w:space="0" w:color="auto"/>
            <w:right w:val="none" w:sz="0" w:space="0" w:color="auto"/>
          </w:divBdr>
          <w:divsChild>
            <w:div w:id="659848578">
              <w:marLeft w:val="0"/>
              <w:marRight w:val="0"/>
              <w:marTop w:val="0"/>
              <w:marBottom w:val="0"/>
              <w:divBdr>
                <w:top w:val="none" w:sz="0" w:space="0" w:color="auto"/>
                <w:left w:val="none" w:sz="0" w:space="0" w:color="auto"/>
                <w:bottom w:val="none" w:sz="0" w:space="0" w:color="auto"/>
                <w:right w:val="none" w:sz="0" w:space="0" w:color="auto"/>
              </w:divBdr>
              <w:divsChild>
                <w:div w:id="187764524">
                  <w:marLeft w:val="0"/>
                  <w:marRight w:val="0"/>
                  <w:marTop w:val="0"/>
                  <w:marBottom w:val="0"/>
                  <w:divBdr>
                    <w:top w:val="none" w:sz="0" w:space="0" w:color="auto"/>
                    <w:left w:val="none" w:sz="0" w:space="0" w:color="auto"/>
                    <w:bottom w:val="none" w:sz="0" w:space="0" w:color="auto"/>
                    <w:right w:val="none" w:sz="0" w:space="0" w:color="auto"/>
                  </w:divBdr>
                  <w:divsChild>
                    <w:div w:id="1513184326">
                      <w:marLeft w:val="0"/>
                      <w:marRight w:val="0"/>
                      <w:marTop w:val="0"/>
                      <w:marBottom w:val="0"/>
                      <w:divBdr>
                        <w:top w:val="none" w:sz="0" w:space="0" w:color="auto"/>
                        <w:left w:val="none" w:sz="0" w:space="0" w:color="auto"/>
                        <w:bottom w:val="none" w:sz="0" w:space="0" w:color="auto"/>
                        <w:right w:val="none" w:sz="0" w:space="0" w:color="auto"/>
                      </w:divBdr>
                      <w:divsChild>
                        <w:div w:id="1877499713">
                          <w:marLeft w:val="0"/>
                          <w:marRight w:val="0"/>
                          <w:marTop w:val="0"/>
                          <w:marBottom w:val="0"/>
                          <w:divBdr>
                            <w:top w:val="none" w:sz="0" w:space="0" w:color="auto"/>
                            <w:left w:val="none" w:sz="0" w:space="0" w:color="auto"/>
                            <w:bottom w:val="none" w:sz="0" w:space="0" w:color="auto"/>
                            <w:right w:val="none" w:sz="0" w:space="0" w:color="auto"/>
                          </w:divBdr>
                        </w:div>
                        <w:div w:id="1970627366">
                          <w:marLeft w:val="0"/>
                          <w:marRight w:val="0"/>
                          <w:marTop w:val="0"/>
                          <w:marBottom w:val="0"/>
                          <w:divBdr>
                            <w:top w:val="none" w:sz="0" w:space="0" w:color="auto"/>
                            <w:left w:val="none" w:sz="0" w:space="0" w:color="auto"/>
                            <w:bottom w:val="none" w:sz="0" w:space="0" w:color="auto"/>
                            <w:right w:val="none" w:sz="0" w:space="0" w:color="auto"/>
                          </w:divBdr>
                        </w:div>
                        <w:div w:id="11703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201997">
      <w:bodyDiv w:val="1"/>
      <w:marLeft w:val="0"/>
      <w:marRight w:val="0"/>
      <w:marTop w:val="0"/>
      <w:marBottom w:val="0"/>
      <w:divBdr>
        <w:top w:val="none" w:sz="0" w:space="0" w:color="auto"/>
        <w:left w:val="none" w:sz="0" w:space="0" w:color="auto"/>
        <w:bottom w:val="none" w:sz="0" w:space="0" w:color="auto"/>
        <w:right w:val="none" w:sz="0" w:space="0" w:color="auto"/>
      </w:divBdr>
    </w:div>
    <w:div w:id="144396083">
      <w:bodyDiv w:val="1"/>
      <w:marLeft w:val="0"/>
      <w:marRight w:val="0"/>
      <w:marTop w:val="0"/>
      <w:marBottom w:val="0"/>
      <w:divBdr>
        <w:top w:val="none" w:sz="0" w:space="0" w:color="auto"/>
        <w:left w:val="none" w:sz="0" w:space="0" w:color="auto"/>
        <w:bottom w:val="none" w:sz="0" w:space="0" w:color="auto"/>
        <w:right w:val="none" w:sz="0" w:space="0" w:color="auto"/>
      </w:divBdr>
    </w:div>
    <w:div w:id="145165793">
      <w:bodyDiv w:val="1"/>
      <w:marLeft w:val="0"/>
      <w:marRight w:val="0"/>
      <w:marTop w:val="0"/>
      <w:marBottom w:val="0"/>
      <w:divBdr>
        <w:top w:val="none" w:sz="0" w:space="0" w:color="auto"/>
        <w:left w:val="none" w:sz="0" w:space="0" w:color="auto"/>
        <w:bottom w:val="none" w:sz="0" w:space="0" w:color="auto"/>
        <w:right w:val="none" w:sz="0" w:space="0" w:color="auto"/>
      </w:divBdr>
    </w:div>
    <w:div w:id="146021771">
      <w:bodyDiv w:val="1"/>
      <w:marLeft w:val="0"/>
      <w:marRight w:val="0"/>
      <w:marTop w:val="0"/>
      <w:marBottom w:val="0"/>
      <w:divBdr>
        <w:top w:val="none" w:sz="0" w:space="0" w:color="auto"/>
        <w:left w:val="none" w:sz="0" w:space="0" w:color="auto"/>
        <w:bottom w:val="none" w:sz="0" w:space="0" w:color="auto"/>
        <w:right w:val="none" w:sz="0" w:space="0" w:color="auto"/>
      </w:divBdr>
      <w:divsChild>
        <w:div w:id="595403485">
          <w:marLeft w:val="0"/>
          <w:marRight w:val="0"/>
          <w:marTop w:val="0"/>
          <w:marBottom w:val="0"/>
          <w:divBdr>
            <w:top w:val="none" w:sz="0" w:space="0" w:color="auto"/>
            <w:left w:val="none" w:sz="0" w:space="0" w:color="auto"/>
            <w:bottom w:val="none" w:sz="0" w:space="0" w:color="auto"/>
            <w:right w:val="none" w:sz="0" w:space="0" w:color="auto"/>
          </w:divBdr>
          <w:divsChild>
            <w:div w:id="112931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7796">
      <w:bodyDiv w:val="1"/>
      <w:marLeft w:val="0"/>
      <w:marRight w:val="0"/>
      <w:marTop w:val="0"/>
      <w:marBottom w:val="0"/>
      <w:divBdr>
        <w:top w:val="none" w:sz="0" w:space="0" w:color="auto"/>
        <w:left w:val="none" w:sz="0" w:space="0" w:color="auto"/>
        <w:bottom w:val="none" w:sz="0" w:space="0" w:color="auto"/>
        <w:right w:val="none" w:sz="0" w:space="0" w:color="auto"/>
      </w:divBdr>
    </w:div>
    <w:div w:id="146167546">
      <w:bodyDiv w:val="1"/>
      <w:marLeft w:val="0"/>
      <w:marRight w:val="0"/>
      <w:marTop w:val="0"/>
      <w:marBottom w:val="0"/>
      <w:divBdr>
        <w:top w:val="none" w:sz="0" w:space="0" w:color="auto"/>
        <w:left w:val="none" w:sz="0" w:space="0" w:color="auto"/>
        <w:bottom w:val="none" w:sz="0" w:space="0" w:color="auto"/>
        <w:right w:val="none" w:sz="0" w:space="0" w:color="auto"/>
      </w:divBdr>
    </w:div>
    <w:div w:id="146678934">
      <w:bodyDiv w:val="1"/>
      <w:marLeft w:val="0"/>
      <w:marRight w:val="0"/>
      <w:marTop w:val="0"/>
      <w:marBottom w:val="0"/>
      <w:divBdr>
        <w:top w:val="none" w:sz="0" w:space="0" w:color="auto"/>
        <w:left w:val="none" w:sz="0" w:space="0" w:color="auto"/>
        <w:bottom w:val="none" w:sz="0" w:space="0" w:color="auto"/>
        <w:right w:val="none" w:sz="0" w:space="0" w:color="auto"/>
      </w:divBdr>
    </w:div>
    <w:div w:id="147092109">
      <w:bodyDiv w:val="1"/>
      <w:marLeft w:val="0"/>
      <w:marRight w:val="0"/>
      <w:marTop w:val="0"/>
      <w:marBottom w:val="0"/>
      <w:divBdr>
        <w:top w:val="none" w:sz="0" w:space="0" w:color="auto"/>
        <w:left w:val="none" w:sz="0" w:space="0" w:color="auto"/>
        <w:bottom w:val="none" w:sz="0" w:space="0" w:color="auto"/>
        <w:right w:val="none" w:sz="0" w:space="0" w:color="auto"/>
      </w:divBdr>
      <w:divsChild>
        <w:div w:id="772357571">
          <w:marLeft w:val="0"/>
          <w:marRight w:val="0"/>
          <w:marTop w:val="0"/>
          <w:marBottom w:val="0"/>
          <w:divBdr>
            <w:top w:val="none" w:sz="0" w:space="0" w:color="auto"/>
            <w:left w:val="none" w:sz="0" w:space="0" w:color="auto"/>
            <w:bottom w:val="none" w:sz="0" w:space="0" w:color="auto"/>
            <w:right w:val="none" w:sz="0" w:space="0" w:color="auto"/>
          </w:divBdr>
        </w:div>
      </w:divsChild>
    </w:div>
    <w:div w:id="147403155">
      <w:bodyDiv w:val="1"/>
      <w:marLeft w:val="0"/>
      <w:marRight w:val="0"/>
      <w:marTop w:val="0"/>
      <w:marBottom w:val="0"/>
      <w:divBdr>
        <w:top w:val="none" w:sz="0" w:space="0" w:color="auto"/>
        <w:left w:val="none" w:sz="0" w:space="0" w:color="auto"/>
        <w:bottom w:val="none" w:sz="0" w:space="0" w:color="auto"/>
        <w:right w:val="none" w:sz="0" w:space="0" w:color="auto"/>
      </w:divBdr>
    </w:div>
    <w:div w:id="147989323">
      <w:bodyDiv w:val="1"/>
      <w:marLeft w:val="0"/>
      <w:marRight w:val="0"/>
      <w:marTop w:val="0"/>
      <w:marBottom w:val="0"/>
      <w:divBdr>
        <w:top w:val="none" w:sz="0" w:space="0" w:color="auto"/>
        <w:left w:val="none" w:sz="0" w:space="0" w:color="auto"/>
        <w:bottom w:val="none" w:sz="0" w:space="0" w:color="auto"/>
        <w:right w:val="none" w:sz="0" w:space="0" w:color="auto"/>
      </w:divBdr>
    </w:div>
    <w:div w:id="148597624">
      <w:bodyDiv w:val="1"/>
      <w:marLeft w:val="0"/>
      <w:marRight w:val="0"/>
      <w:marTop w:val="0"/>
      <w:marBottom w:val="0"/>
      <w:divBdr>
        <w:top w:val="none" w:sz="0" w:space="0" w:color="auto"/>
        <w:left w:val="none" w:sz="0" w:space="0" w:color="auto"/>
        <w:bottom w:val="none" w:sz="0" w:space="0" w:color="auto"/>
        <w:right w:val="none" w:sz="0" w:space="0" w:color="auto"/>
      </w:divBdr>
    </w:div>
    <w:div w:id="148642446">
      <w:bodyDiv w:val="1"/>
      <w:marLeft w:val="0"/>
      <w:marRight w:val="0"/>
      <w:marTop w:val="0"/>
      <w:marBottom w:val="0"/>
      <w:divBdr>
        <w:top w:val="none" w:sz="0" w:space="0" w:color="auto"/>
        <w:left w:val="none" w:sz="0" w:space="0" w:color="auto"/>
        <w:bottom w:val="none" w:sz="0" w:space="0" w:color="auto"/>
        <w:right w:val="none" w:sz="0" w:space="0" w:color="auto"/>
      </w:divBdr>
    </w:div>
    <w:div w:id="148982887">
      <w:bodyDiv w:val="1"/>
      <w:marLeft w:val="0"/>
      <w:marRight w:val="0"/>
      <w:marTop w:val="0"/>
      <w:marBottom w:val="0"/>
      <w:divBdr>
        <w:top w:val="none" w:sz="0" w:space="0" w:color="auto"/>
        <w:left w:val="none" w:sz="0" w:space="0" w:color="auto"/>
        <w:bottom w:val="none" w:sz="0" w:space="0" w:color="auto"/>
        <w:right w:val="none" w:sz="0" w:space="0" w:color="auto"/>
      </w:divBdr>
    </w:div>
    <w:div w:id="149299824">
      <w:bodyDiv w:val="1"/>
      <w:marLeft w:val="0"/>
      <w:marRight w:val="0"/>
      <w:marTop w:val="0"/>
      <w:marBottom w:val="0"/>
      <w:divBdr>
        <w:top w:val="none" w:sz="0" w:space="0" w:color="auto"/>
        <w:left w:val="none" w:sz="0" w:space="0" w:color="auto"/>
        <w:bottom w:val="none" w:sz="0" w:space="0" w:color="auto"/>
        <w:right w:val="none" w:sz="0" w:space="0" w:color="auto"/>
      </w:divBdr>
    </w:div>
    <w:div w:id="149449407">
      <w:bodyDiv w:val="1"/>
      <w:marLeft w:val="0"/>
      <w:marRight w:val="0"/>
      <w:marTop w:val="0"/>
      <w:marBottom w:val="0"/>
      <w:divBdr>
        <w:top w:val="none" w:sz="0" w:space="0" w:color="auto"/>
        <w:left w:val="none" w:sz="0" w:space="0" w:color="auto"/>
        <w:bottom w:val="none" w:sz="0" w:space="0" w:color="auto"/>
        <w:right w:val="none" w:sz="0" w:space="0" w:color="auto"/>
      </w:divBdr>
      <w:divsChild>
        <w:div w:id="394670528">
          <w:marLeft w:val="0"/>
          <w:marRight w:val="0"/>
          <w:marTop w:val="0"/>
          <w:marBottom w:val="0"/>
          <w:divBdr>
            <w:top w:val="none" w:sz="0" w:space="0" w:color="auto"/>
            <w:left w:val="none" w:sz="0" w:space="0" w:color="auto"/>
            <w:bottom w:val="none" w:sz="0" w:space="0" w:color="auto"/>
            <w:right w:val="none" w:sz="0" w:space="0" w:color="auto"/>
          </w:divBdr>
          <w:divsChild>
            <w:div w:id="1566062900">
              <w:marLeft w:val="0"/>
              <w:marRight w:val="0"/>
              <w:marTop w:val="0"/>
              <w:marBottom w:val="0"/>
              <w:divBdr>
                <w:top w:val="none" w:sz="0" w:space="0" w:color="auto"/>
                <w:left w:val="none" w:sz="0" w:space="0" w:color="auto"/>
                <w:bottom w:val="none" w:sz="0" w:space="0" w:color="auto"/>
                <w:right w:val="none" w:sz="0" w:space="0" w:color="auto"/>
              </w:divBdr>
              <w:divsChild>
                <w:div w:id="334724998">
                  <w:marLeft w:val="0"/>
                  <w:marRight w:val="0"/>
                  <w:marTop w:val="0"/>
                  <w:marBottom w:val="0"/>
                  <w:divBdr>
                    <w:top w:val="none" w:sz="0" w:space="0" w:color="auto"/>
                    <w:left w:val="none" w:sz="0" w:space="0" w:color="auto"/>
                    <w:bottom w:val="none" w:sz="0" w:space="0" w:color="auto"/>
                    <w:right w:val="none" w:sz="0" w:space="0" w:color="auto"/>
                  </w:divBdr>
                  <w:divsChild>
                    <w:div w:id="94399236">
                      <w:marLeft w:val="0"/>
                      <w:marRight w:val="0"/>
                      <w:marTop w:val="0"/>
                      <w:marBottom w:val="0"/>
                      <w:divBdr>
                        <w:top w:val="none" w:sz="0" w:space="0" w:color="auto"/>
                        <w:left w:val="none" w:sz="0" w:space="0" w:color="auto"/>
                        <w:bottom w:val="none" w:sz="0" w:space="0" w:color="auto"/>
                        <w:right w:val="none" w:sz="0" w:space="0" w:color="auto"/>
                      </w:divBdr>
                    </w:div>
                    <w:div w:id="246698882">
                      <w:marLeft w:val="0"/>
                      <w:marRight w:val="0"/>
                      <w:marTop w:val="0"/>
                      <w:marBottom w:val="0"/>
                      <w:divBdr>
                        <w:top w:val="none" w:sz="0" w:space="0" w:color="auto"/>
                        <w:left w:val="none" w:sz="0" w:space="0" w:color="auto"/>
                        <w:bottom w:val="none" w:sz="0" w:space="0" w:color="auto"/>
                        <w:right w:val="none" w:sz="0" w:space="0" w:color="auto"/>
                      </w:divBdr>
                    </w:div>
                    <w:div w:id="1278025170">
                      <w:marLeft w:val="0"/>
                      <w:marRight w:val="0"/>
                      <w:marTop w:val="0"/>
                      <w:marBottom w:val="0"/>
                      <w:divBdr>
                        <w:top w:val="none" w:sz="0" w:space="0" w:color="auto"/>
                        <w:left w:val="none" w:sz="0" w:space="0" w:color="auto"/>
                        <w:bottom w:val="none" w:sz="0" w:space="0" w:color="auto"/>
                        <w:right w:val="none" w:sz="0" w:space="0" w:color="auto"/>
                      </w:divBdr>
                    </w:div>
                    <w:div w:id="458181794">
                      <w:marLeft w:val="0"/>
                      <w:marRight w:val="0"/>
                      <w:marTop w:val="0"/>
                      <w:marBottom w:val="0"/>
                      <w:divBdr>
                        <w:top w:val="none" w:sz="0" w:space="0" w:color="auto"/>
                        <w:left w:val="none" w:sz="0" w:space="0" w:color="auto"/>
                        <w:bottom w:val="none" w:sz="0" w:space="0" w:color="auto"/>
                        <w:right w:val="none" w:sz="0" w:space="0" w:color="auto"/>
                      </w:divBdr>
                    </w:div>
                    <w:div w:id="1865098404">
                      <w:marLeft w:val="0"/>
                      <w:marRight w:val="0"/>
                      <w:marTop w:val="0"/>
                      <w:marBottom w:val="0"/>
                      <w:divBdr>
                        <w:top w:val="none" w:sz="0" w:space="0" w:color="auto"/>
                        <w:left w:val="none" w:sz="0" w:space="0" w:color="auto"/>
                        <w:bottom w:val="none" w:sz="0" w:space="0" w:color="auto"/>
                        <w:right w:val="none" w:sz="0" w:space="0" w:color="auto"/>
                      </w:divBdr>
                    </w:div>
                    <w:div w:id="853496458">
                      <w:marLeft w:val="0"/>
                      <w:marRight w:val="0"/>
                      <w:marTop w:val="0"/>
                      <w:marBottom w:val="0"/>
                      <w:divBdr>
                        <w:top w:val="none" w:sz="0" w:space="0" w:color="auto"/>
                        <w:left w:val="none" w:sz="0" w:space="0" w:color="auto"/>
                        <w:bottom w:val="none" w:sz="0" w:space="0" w:color="auto"/>
                        <w:right w:val="none" w:sz="0" w:space="0" w:color="auto"/>
                      </w:divBdr>
                    </w:div>
                    <w:div w:id="30690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34684">
      <w:bodyDiv w:val="1"/>
      <w:marLeft w:val="0"/>
      <w:marRight w:val="0"/>
      <w:marTop w:val="0"/>
      <w:marBottom w:val="0"/>
      <w:divBdr>
        <w:top w:val="none" w:sz="0" w:space="0" w:color="auto"/>
        <w:left w:val="none" w:sz="0" w:space="0" w:color="auto"/>
        <w:bottom w:val="none" w:sz="0" w:space="0" w:color="auto"/>
        <w:right w:val="none" w:sz="0" w:space="0" w:color="auto"/>
      </w:divBdr>
      <w:divsChild>
        <w:div w:id="2023433721">
          <w:marLeft w:val="0"/>
          <w:marRight w:val="0"/>
          <w:marTop w:val="0"/>
          <w:marBottom w:val="0"/>
          <w:divBdr>
            <w:top w:val="none" w:sz="0" w:space="0" w:color="auto"/>
            <w:left w:val="none" w:sz="0" w:space="0" w:color="auto"/>
            <w:bottom w:val="none" w:sz="0" w:space="0" w:color="auto"/>
            <w:right w:val="none" w:sz="0" w:space="0" w:color="auto"/>
          </w:divBdr>
        </w:div>
      </w:divsChild>
    </w:div>
    <w:div w:id="150025606">
      <w:bodyDiv w:val="1"/>
      <w:marLeft w:val="0"/>
      <w:marRight w:val="0"/>
      <w:marTop w:val="0"/>
      <w:marBottom w:val="0"/>
      <w:divBdr>
        <w:top w:val="none" w:sz="0" w:space="0" w:color="auto"/>
        <w:left w:val="none" w:sz="0" w:space="0" w:color="auto"/>
        <w:bottom w:val="none" w:sz="0" w:space="0" w:color="auto"/>
        <w:right w:val="none" w:sz="0" w:space="0" w:color="auto"/>
      </w:divBdr>
    </w:div>
    <w:div w:id="150219581">
      <w:bodyDiv w:val="1"/>
      <w:marLeft w:val="0"/>
      <w:marRight w:val="0"/>
      <w:marTop w:val="0"/>
      <w:marBottom w:val="0"/>
      <w:divBdr>
        <w:top w:val="none" w:sz="0" w:space="0" w:color="auto"/>
        <w:left w:val="none" w:sz="0" w:space="0" w:color="auto"/>
        <w:bottom w:val="none" w:sz="0" w:space="0" w:color="auto"/>
        <w:right w:val="none" w:sz="0" w:space="0" w:color="auto"/>
      </w:divBdr>
    </w:div>
    <w:div w:id="151023048">
      <w:bodyDiv w:val="1"/>
      <w:marLeft w:val="0"/>
      <w:marRight w:val="0"/>
      <w:marTop w:val="0"/>
      <w:marBottom w:val="0"/>
      <w:divBdr>
        <w:top w:val="none" w:sz="0" w:space="0" w:color="auto"/>
        <w:left w:val="none" w:sz="0" w:space="0" w:color="auto"/>
        <w:bottom w:val="none" w:sz="0" w:space="0" w:color="auto"/>
        <w:right w:val="none" w:sz="0" w:space="0" w:color="auto"/>
      </w:divBdr>
    </w:div>
    <w:div w:id="151264384">
      <w:bodyDiv w:val="1"/>
      <w:marLeft w:val="0"/>
      <w:marRight w:val="0"/>
      <w:marTop w:val="0"/>
      <w:marBottom w:val="0"/>
      <w:divBdr>
        <w:top w:val="none" w:sz="0" w:space="0" w:color="auto"/>
        <w:left w:val="none" w:sz="0" w:space="0" w:color="auto"/>
        <w:bottom w:val="none" w:sz="0" w:space="0" w:color="auto"/>
        <w:right w:val="none" w:sz="0" w:space="0" w:color="auto"/>
      </w:divBdr>
      <w:divsChild>
        <w:div w:id="1903638028">
          <w:marLeft w:val="0"/>
          <w:marRight w:val="0"/>
          <w:marTop w:val="0"/>
          <w:marBottom w:val="0"/>
          <w:divBdr>
            <w:top w:val="none" w:sz="0" w:space="0" w:color="auto"/>
            <w:left w:val="none" w:sz="0" w:space="0" w:color="auto"/>
            <w:bottom w:val="none" w:sz="0" w:space="0" w:color="auto"/>
            <w:right w:val="none" w:sz="0" w:space="0" w:color="auto"/>
          </w:divBdr>
        </w:div>
      </w:divsChild>
    </w:div>
    <w:div w:id="151483596">
      <w:bodyDiv w:val="1"/>
      <w:marLeft w:val="0"/>
      <w:marRight w:val="0"/>
      <w:marTop w:val="0"/>
      <w:marBottom w:val="0"/>
      <w:divBdr>
        <w:top w:val="none" w:sz="0" w:space="0" w:color="auto"/>
        <w:left w:val="none" w:sz="0" w:space="0" w:color="auto"/>
        <w:bottom w:val="none" w:sz="0" w:space="0" w:color="auto"/>
        <w:right w:val="none" w:sz="0" w:space="0" w:color="auto"/>
      </w:divBdr>
    </w:div>
    <w:div w:id="151800525">
      <w:bodyDiv w:val="1"/>
      <w:marLeft w:val="0"/>
      <w:marRight w:val="0"/>
      <w:marTop w:val="0"/>
      <w:marBottom w:val="0"/>
      <w:divBdr>
        <w:top w:val="none" w:sz="0" w:space="0" w:color="auto"/>
        <w:left w:val="none" w:sz="0" w:space="0" w:color="auto"/>
        <w:bottom w:val="none" w:sz="0" w:space="0" w:color="auto"/>
        <w:right w:val="none" w:sz="0" w:space="0" w:color="auto"/>
      </w:divBdr>
      <w:divsChild>
        <w:div w:id="1633169958">
          <w:marLeft w:val="0"/>
          <w:marRight w:val="0"/>
          <w:marTop w:val="0"/>
          <w:marBottom w:val="0"/>
          <w:divBdr>
            <w:top w:val="none" w:sz="0" w:space="0" w:color="auto"/>
            <w:left w:val="none" w:sz="0" w:space="0" w:color="auto"/>
            <w:bottom w:val="none" w:sz="0" w:space="0" w:color="auto"/>
            <w:right w:val="none" w:sz="0" w:space="0" w:color="auto"/>
          </w:divBdr>
          <w:divsChild>
            <w:div w:id="1235895236">
              <w:marLeft w:val="0"/>
              <w:marRight w:val="0"/>
              <w:marTop w:val="0"/>
              <w:marBottom w:val="0"/>
              <w:divBdr>
                <w:top w:val="none" w:sz="0" w:space="0" w:color="auto"/>
                <w:left w:val="none" w:sz="0" w:space="0" w:color="auto"/>
                <w:bottom w:val="none" w:sz="0" w:space="0" w:color="auto"/>
                <w:right w:val="none" w:sz="0" w:space="0" w:color="auto"/>
              </w:divBdr>
              <w:divsChild>
                <w:div w:id="1857038324">
                  <w:marLeft w:val="0"/>
                  <w:marRight w:val="0"/>
                  <w:marTop w:val="0"/>
                  <w:marBottom w:val="0"/>
                  <w:divBdr>
                    <w:top w:val="none" w:sz="0" w:space="0" w:color="auto"/>
                    <w:left w:val="none" w:sz="0" w:space="0" w:color="auto"/>
                    <w:bottom w:val="none" w:sz="0" w:space="0" w:color="auto"/>
                    <w:right w:val="none" w:sz="0" w:space="0" w:color="auto"/>
                  </w:divBdr>
                  <w:divsChild>
                    <w:div w:id="59643678">
                      <w:marLeft w:val="0"/>
                      <w:marRight w:val="0"/>
                      <w:marTop w:val="0"/>
                      <w:marBottom w:val="0"/>
                      <w:divBdr>
                        <w:top w:val="none" w:sz="0" w:space="0" w:color="auto"/>
                        <w:left w:val="none" w:sz="0" w:space="0" w:color="auto"/>
                        <w:bottom w:val="none" w:sz="0" w:space="0" w:color="auto"/>
                        <w:right w:val="none" w:sz="0" w:space="0" w:color="auto"/>
                      </w:divBdr>
                      <w:divsChild>
                        <w:div w:id="2020425179">
                          <w:marLeft w:val="0"/>
                          <w:marRight w:val="0"/>
                          <w:marTop w:val="0"/>
                          <w:marBottom w:val="0"/>
                          <w:divBdr>
                            <w:top w:val="none" w:sz="0" w:space="0" w:color="auto"/>
                            <w:left w:val="none" w:sz="0" w:space="0" w:color="auto"/>
                            <w:bottom w:val="none" w:sz="0" w:space="0" w:color="auto"/>
                            <w:right w:val="none" w:sz="0" w:space="0" w:color="auto"/>
                          </w:divBdr>
                          <w:divsChild>
                            <w:div w:id="155203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182039">
      <w:bodyDiv w:val="1"/>
      <w:marLeft w:val="0"/>
      <w:marRight w:val="0"/>
      <w:marTop w:val="0"/>
      <w:marBottom w:val="0"/>
      <w:divBdr>
        <w:top w:val="none" w:sz="0" w:space="0" w:color="auto"/>
        <w:left w:val="none" w:sz="0" w:space="0" w:color="auto"/>
        <w:bottom w:val="none" w:sz="0" w:space="0" w:color="auto"/>
        <w:right w:val="none" w:sz="0" w:space="0" w:color="auto"/>
      </w:divBdr>
    </w:div>
    <w:div w:id="153038350">
      <w:bodyDiv w:val="1"/>
      <w:marLeft w:val="0"/>
      <w:marRight w:val="0"/>
      <w:marTop w:val="0"/>
      <w:marBottom w:val="0"/>
      <w:divBdr>
        <w:top w:val="none" w:sz="0" w:space="0" w:color="auto"/>
        <w:left w:val="none" w:sz="0" w:space="0" w:color="auto"/>
        <w:bottom w:val="none" w:sz="0" w:space="0" w:color="auto"/>
        <w:right w:val="none" w:sz="0" w:space="0" w:color="auto"/>
      </w:divBdr>
    </w:div>
    <w:div w:id="153569250">
      <w:bodyDiv w:val="1"/>
      <w:marLeft w:val="0"/>
      <w:marRight w:val="0"/>
      <w:marTop w:val="0"/>
      <w:marBottom w:val="0"/>
      <w:divBdr>
        <w:top w:val="none" w:sz="0" w:space="0" w:color="auto"/>
        <w:left w:val="none" w:sz="0" w:space="0" w:color="auto"/>
        <w:bottom w:val="none" w:sz="0" w:space="0" w:color="auto"/>
        <w:right w:val="none" w:sz="0" w:space="0" w:color="auto"/>
      </w:divBdr>
    </w:div>
    <w:div w:id="154076277">
      <w:bodyDiv w:val="1"/>
      <w:marLeft w:val="0"/>
      <w:marRight w:val="0"/>
      <w:marTop w:val="0"/>
      <w:marBottom w:val="0"/>
      <w:divBdr>
        <w:top w:val="none" w:sz="0" w:space="0" w:color="auto"/>
        <w:left w:val="none" w:sz="0" w:space="0" w:color="auto"/>
        <w:bottom w:val="none" w:sz="0" w:space="0" w:color="auto"/>
        <w:right w:val="none" w:sz="0" w:space="0" w:color="auto"/>
      </w:divBdr>
    </w:div>
    <w:div w:id="154607922">
      <w:bodyDiv w:val="1"/>
      <w:marLeft w:val="0"/>
      <w:marRight w:val="0"/>
      <w:marTop w:val="0"/>
      <w:marBottom w:val="0"/>
      <w:divBdr>
        <w:top w:val="none" w:sz="0" w:space="0" w:color="auto"/>
        <w:left w:val="none" w:sz="0" w:space="0" w:color="auto"/>
        <w:bottom w:val="none" w:sz="0" w:space="0" w:color="auto"/>
        <w:right w:val="none" w:sz="0" w:space="0" w:color="auto"/>
      </w:divBdr>
    </w:div>
    <w:div w:id="154810566">
      <w:bodyDiv w:val="1"/>
      <w:marLeft w:val="0"/>
      <w:marRight w:val="0"/>
      <w:marTop w:val="0"/>
      <w:marBottom w:val="0"/>
      <w:divBdr>
        <w:top w:val="none" w:sz="0" w:space="0" w:color="auto"/>
        <w:left w:val="none" w:sz="0" w:space="0" w:color="auto"/>
        <w:bottom w:val="none" w:sz="0" w:space="0" w:color="auto"/>
        <w:right w:val="none" w:sz="0" w:space="0" w:color="auto"/>
      </w:divBdr>
    </w:div>
    <w:div w:id="155539702">
      <w:bodyDiv w:val="1"/>
      <w:marLeft w:val="0"/>
      <w:marRight w:val="0"/>
      <w:marTop w:val="0"/>
      <w:marBottom w:val="0"/>
      <w:divBdr>
        <w:top w:val="none" w:sz="0" w:space="0" w:color="auto"/>
        <w:left w:val="none" w:sz="0" w:space="0" w:color="auto"/>
        <w:bottom w:val="none" w:sz="0" w:space="0" w:color="auto"/>
        <w:right w:val="none" w:sz="0" w:space="0" w:color="auto"/>
      </w:divBdr>
    </w:div>
    <w:div w:id="155614930">
      <w:bodyDiv w:val="1"/>
      <w:marLeft w:val="0"/>
      <w:marRight w:val="0"/>
      <w:marTop w:val="0"/>
      <w:marBottom w:val="0"/>
      <w:divBdr>
        <w:top w:val="none" w:sz="0" w:space="0" w:color="auto"/>
        <w:left w:val="none" w:sz="0" w:space="0" w:color="auto"/>
        <w:bottom w:val="none" w:sz="0" w:space="0" w:color="auto"/>
        <w:right w:val="none" w:sz="0" w:space="0" w:color="auto"/>
      </w:divBdr>
    </w:div>
    <w:div w:id="156042362">
      <w:bodyDiv w:val="1"/>
      <w:marLeft w:val="0"/>
      <w:marRight w:val="0"/>
      <w:marTop w:val="0"/>
      <w:marBottom w:val="0"/>
      <w:divBdr>
        <w:top w:val="none" w:sz="0" w:space="0" w:color="auto"/>
        <w:left w:val="none" w:sz="0" w:space="0" w:color="auto"/>
        <w:bottom w:val="none" w:sz="0" w:space="0" w:color="auto"/>
        <w:right w:val="none" w:sz="0" w:space="0" w:color="auto"/>
      </w:divBdr>
    </w:div>
    <w:div w:id="156070626">
      <w:bodyDiv w:val="1"/>
      <w:marLeft w:val="0"/>
      <w:marRight w:val="0"/>
      <w:marTop w:val="0"/>
      <w:marBottom w:val="0"/>
      <w:divBdr>
        <w:top w:val="none" w:sz="0" w:space="0" w:color="auto"/>
        <w:left w:val="none" w:sz="0" w:space="0" w:color="auto"/>
        <w:bottom w:val="none" w:sz="0" w:space="0" w:color="auto"/>
        <w:right w:val="none" w:sz="0" w:space="0" w:color="auto"/>
      </w:divBdr>
    </w:div>
    <w:div w:id="156575804">
      <w:bodyDiv w:val="1"/>
      <w:marLeft w:val="0"/>
      <w:marRight w:val="0"/>
      <w:marTop w:val="0"/>
      <w:marBottom w:val="0"/>
      <w:divBdr>
        <w:top w:val="none" w:sz="0" w:space="0" w:color="auto"/>
        <w:left w:val="none" w:sz="0" w:space="0" w:color="auto"/>
        <w:bottom w:val="none" w:sz="0" w:space="0" w:color="auto"/>
        <w:right w:val="none" w:sz="0" w:space="0" w:color="auto"/>
      </w:divBdr>
      <w:divsChild>
        <w:div w:id="192617228">
          <w:marLeft w:val="0"/>
          <w:marRight w:val="0"/>
          <w:marTop w:val="0"/>
          <w:marBottom w:val="0"/>
          <w:divBdr>
            <w:top w:val="none" w:sz="0" w:space="0" w:color="auto"/>
            <w:left w:val="none" w:sz="0" w:space="0" w:color="auto"/>
            <w:bottom w:val="none" w:sz="0" w:space="0" w:color="auto"/>
            <w:right w:val="none" w:sz="0" w:space="0" w:color="auto"/>
          </w:divBdr>
          <w:divsChild>
            <w:div w:id="803472444">
              <w:marLeft w:val="0"/>
              <w:marRight w:val="0"/>
              <w:marTop w:val="0"/>
              <w:marBottom w:val="0"/>
              <w:divBdr>
                <w:top w:val="none" w:sz="0" w:space="0" w:color="auto"/>
                <w:left w:val="none" w:sz="0" w:space="0" w:color="auto"/>
                <w:bottom w:val="none" w:sz="0" w:space="0" w:color="auto"/>
                <w:right w:val="none" w:sz="0" w:space="0" w:color="auto"/>
              </w:divBdr>
              <w:divsChild>
                <w:div w:id="2040157031">
                  <w:marLeft w:val="0"/>
                  <w:marRight w:val="0"/>
                  <w:marTop w:val="0"/>
                  <w:marBottom w:val="0"/>
                  <w:divBdr>
                    <w:top w:val="none" w:sz="0" w:space="0" w:color="auto"/>
                    <w:left w:val="none" w:sz="0" w:space="0" w:color="auto"/>
                    <w:bottom w:val="none" w:sz="0" w:space="0" w:color="auto"/>
                    <w:right w:val="none" w:sz="0" w:space="0" w:color="auto"/>
                  </w:divBdr>
                  <w:divsChild>
                    <w:div w:id="1513689636">
                      <w:marLeft w:val="0"/>
                      <w:marRight w:val="0"/>
                      <w:marTop w:val="0"/>
                      <w:marBottom w:val="0"/>
                      <w:divBdr>
                        <w:top w:val="none" w:sz="0" w:space="0" w:color="auto"/>
                        <w:left w:val="none" w:sz="0" w:space="0" w:color="auto"/>
                        <w:bottom w:val="none" w:sz="0" w:space="0" w:color="auto"/>
                        <w:right w:val="none" w:sz="0" w:space="0" w:color="auto"/>
                      </w:divBdr>
                    </w:div>
                    <w:div w:id="2067141592">
                      <w:marLeft w:val="0"/>
                      <w:marRight w:val="0"/>
                      <w:marTop w:val="0"/>
                      <w:marBottom w:val="0"/>
                      <w:divBdr>
                        <w:top w:val="none" w:sz="0" w:space="0" w:color="auto"/>
                        <w:left w:val="none" w:sz="0" w:space="0" w:color="auto"/>
                        <w:bottom w:val="none" w:sz="0" w:space="0" w:color="auto"/>
                        <w:right w:val="none" w:sz="0" w:space="0" w:color="auto"/>
                      </w:divBdr>
                    </w:div>
                    <w:div w:id="1173030388">
                      <w:marLeft w:val="0"/>
                      <w:marRight w:val="0"/>
                      <w:marTop w:val="0"/>
                      <w:marBottom w:val="0"/>
                      <w:divBdr>
                        <w:top w:val="none" w:sz="0" w:space="0" w:color="auto"/>
                        <w:left w:val="none" w:sz="0" w:space="0" w:color="auto"/>
                        <w:bottom w:val="none" w:sz="0" w:space="0" w:color="auto"/>
                        <w:right w:val="none" w:sz="0" w:space="0" w:color="auto"/>
                      </w:divBdr>
                    </w:div>
                    <w:div w:id="1504661640">
                      <w:marLeft w:val="0"/>
                      <w:marRight w:val="0"/>
                      <w:marTop w:val="0"/>
                      <w:marBottom w:val="0"/>
                      <w:divBdr>
                        <w:top w:val="none" w:sz="0" w:space="0" w:color="auto"/>
                        <w:left w:val="none" w:sz="0" w:space="0" w:color="auto"/>
                        <w:bottom w:val="none" w:sz="0" w:space="0" w:color="auto"/>
                        <w:right w:val="none" w:sz="0" w:space="0" w:color="auto"/>
                      </w:divBdr>
                    </w:div>
                    <w:div w:id="197737751">
                      <w:marLeft w:val="0"/>
                      <w:marRight w:val="0"/>
                      <w:marTop w:val="0"/>
                      <w:marBottom w:val="0"/>
                      <w:divBdr>
                        <w:top w:val="none" w:sz="0" w:space="0" w:color="auto"/>
                        <w:left w:val="none" w:sz="0" w:space="0" w:color="auto"/>
                        <w:bottom w:val="none" w:sz="0" w:space="0" w:color="auto"/>
                        <w:right w:val="none" w:sz="0" w:space="0" w:color="auto"/>
                      </w:divBdr>
                    </w:div>
                    <w:div w:id="786123278">
                      <w:marLeft w:val="0"/>
                      <w:marRight w:val="0"/>
                      <w:marTop w:val="0"/>
                      <w:marBottom w:val="0"/>
                      <w:divBdr>
                        <w:top w:val="none" w:sz="0" w:space="0" w:color="auto"/>
                        <w:left w:val="none" w:sz="0" w:space="0" w:color="auto"/>
                        <w:bottom w:val="none" w:sz="0" w:space="0" w:color="auto"/>
                        <w:right w:val="none" w:sz="0" w:space="0" w:color="auto"/>
                      </w:divBdr>
                    </w:div>
                    <w:div w:id="652681023">
                      <w:marLeft w:val="0"/>
                      <w:marRight w:val="0"/>
                      <w:marTop w:val="0"/>
                      <w:marBottom w:val="0"/>
                      <w:divBdr>
                        <w:top w:val="none" w:sz="0" w:space="0" w:color="auto"/>
                        <w:left w:val="none" w:sz="0" w:space="0" w:color="auto"/>
                        <w:bottom w:val="none" w:sz="0" w:space="0" w:color="auto"/>
                        <w:right w:val="none" w:sz="0" w:space="0" w:color="auto"/>
                      </w:divBdr>
                    </w:div>
                    <w:div w:id="103392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58552">
      <w:bodyDiv w:val="1"/>
      <w:marLeft w:val="0"/>
      <w:marRight w:val="0"/>
      <w:marTop w:val="0"/>
      <w:marBottom w:val="0"/>
      <w:divBdr>
        <w:top w:val="none" w:sz="0" w:space="0" w:color="auto"/>
        <w:left w:val="none" w:sz="0" w:space="0" w:color="auto"/>
        <w:bottom w:val="none" w:sz="0" w:space="0" w:color="auto"/>
        <w:right w:val="none" w:sz="0" w:space="0" w:color="auto"/>
      </w:divBdr>
      <w:divsChild>
        <w:div w:id="1837376106">
          <w:marLeft w:val="0"/>
          <w:marRight w:val="0"/>
          <w:marTop w:val="0"/>
          <w:marBottom w:val="0"/>
          <w:divBdr>
            <w:top w:val="none" w:sz="0" w:space="0" w:color="auto"/>
            <w:left w:val="none" w:sz="0" w:space="0" w:color="auto"/>
            <w:bottom w:val="none" w:sz="0" w:space="0" w:color="auto"/>
            <w:right w:val="none" w:sz="0" w:space="0" w:color="auto"/>
          </w:divBdr>
        </w:div>
        <w:div w:id="1538349396">
          <w:marLeft w:val="0"/>
          <w:marRight w:val="0"/>
          <w:marTop w:val="0"/>
          <w:marBottom w:val="0"/>
          <w:divBdr>
            <w:top w:val="none" w:sz="0" w:space="0" w:color="auto"/>
            <w:left w:val="none" w:sz="0" w:space="0" w:color="auto"/>
            <w:bottom w:val="none" w:sz="0" w:space="0" w:color="auto"/>
            <w:right w:val="none" w:sz="0" w:space="0" w:color="auto"/>
          </w:divBdr>
          <w:divsChild>
            <w:div w:id="1383480553">
              <w:marLeft w:val="0"/>
              <w:marRight w:val="0"/>
              <w:marTop w:val="0"/>
              <w:marBottom w:val="0"/>
              <w:divBdr>
                <w:top w:val="none" w:sz="0" w:space="0" w:color="auto"/>
                <w:left w:val="none" w:sz="0" w:space="0" w:color="auto"/>
                <w:bottom w:val="none" w:sz="0" w:space="0" w:color="auto"/>
                <w:right w:val="none" w:sz="0" w:space="0" w:color="auto"/>
              </w:divBdr>
              <w:divsChild>
                <w:div w:id="1174761402">
                  <w:marLeft w:val="0"/>
                  <w:marRight w:val="0"/>
                  <w:marTop w:val="0"/>
                  <w:marBottom w:val="0"/>
                  <w:divBdr>
                    <w:top w:val="none" w:sz="0" w:space="0" w:color="auto"/>
                    <w:left w:val="none" w:sz="0" w:space="0" w:color="auto"/>
                    <w:bottom w:val="none" w:sz="0" w:space="0" w:color="auto"/>
                    <w:right w:val="none" w:sz="0" w:space="0" w:color="auto"/>
                  </w:divBdr>
                  <w:divsChild>
                    <w:div w:id="1992446393">
                      <w:marLeft w:val="0"/>
                      <w:marRight w:val="0"/>
                      <w:marTop w:val="0"/>
                      <w:marBottom w:val="0"/>
                      <w:divBdr>
                        <w:top w:val="none" w:sz="0" w:space="0" w:color="auto"/>
                        <w:left w:val="none" w:sz="0" w:space="0" w:color="auto"/>
                        <w:bottom w:val="none" w:sz="0" w:space="0" w:color="auto"/>
                        <w:right w:val="none" w:sz="0" w:space="0" w:color="auto"/>
                      </w:divBdr>
                      <w:divsChild>
                        <w:div w:id="101295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00974">
      <w:bodyDiv w:val="1"/>
      <w:marLeft w:val="0"/>
      <w:marRight w:val="0"/>
      <w:marTop w:val="0"/>
      <w:marBottom w:val="0"/>
      <w:divBdr>
        <w:top w:val="none" w:sz="0" w:space="0" w:color="auto"/>
        <w:left w:val="none" w:sz="0" w:space="0" w:color="auto"/>
        <w:bottom w:val="none" w:sz="0" w:space="0" w:color="auto"/>
        <w:right w:val="none" w:sz="0" w:space="0" w:color="auto"/>
      </w:divBdr>
    </w:div>
    <w:div w:id="156894341">
      <w:bodyDiv w:val="1"/>
      <w:marLeft w:val="0"/>
      <w:marRight w:val="0"/>
      <w:marTop w:val="0"/>
      <w:marBottom w:val="0"/>
      <w:divBdr>
        <w:top w:val="none" w:sz="0" w:space="0" w:color="auto"/>
        <w:left w:val="none" w:sz="0" w:space="0" w:color="auto"/>
        <w:bottom w:val="none" w:sz="0" w:space="0" w:color="auto"/>
        <w:right w:val="none" w:sz="0" w:space="0" w:color="auto"/>
      </w:divBdr>
      <w:divsChild>
        <w:div w:id="1446004409">
          <w:marLeft w:val="0"/>
          <w:marRight w:val="0"/>
          <w:marTop w:val="0"/>
          <w:marBottom w:val="0"/>
          <w:divBdr>
            <w:top w:val="none" w:sz="0" w:space="0" w:color="auto"/>
            <w:left w:val="none" w:sz="0" w:space="0" w:color="auto"/>
            <w:bottom w:val="none" w:sz="0" w:space="0" w:color="auto"/>
            <w:right w:val="none" w:sz="0" w:space="0" w:color="auto"/>
          </w:divBdr>
          <w:divsChild>
            <w:div w:id="81531430">
              <w:marLeft w:val="0"/>
              <w:marRight w:val="0"/>
              <w:marTop w:val="0"/>
              <w:marBottom w:val="0"/>
              <w:divBdr>
                <w:top w:val="none" w:sz="0" w:space="0" w:color="auto"/>
                <w:left w:val="none" w:sz="0" w:space="0" w:color="auto"/>
                <w:bottom w:val="none" w:sz="0" w:space="0" w:color="auto"/>
                <w:right w:val="none" w:sz="0" w:space="0" w:color="auto"/>
              </w:divBdr>
              <w:divsChild>
                <w:div w:id="795682085">
                  <w:marLeft w:val="0"/>
                  <w:marRight w:val="0"/>
                  <w:marTop w:val="0"/>
                  <w:marBottom w:val="0"/>
                  <w:divBdr>
                    <w:top w:val="none" w:sz="0" w:space="0" w:color="auto"/>
                    <w:left w:val="none" w:sz="0" w:space="0" w:color="auto"/>
                    <w:bottom w:val="none" w:sz="0" w:space="0" w:color="auto"/>
                    <w:right w:val="none" w:sz="0" w:space="0" w:color="auto"/>
                  </w:divBdr>
                  <w:divsChild>
                    <w:div w:id="1676030157">
                      <w:marLeft w:val="0"/>
                      <w:marRight w:val="0"/>
                      <w:marTop w:val="0"/>
                      <w:marBottom w:val="0"/>
                      <w:divBdr>
                        <w:top w:val="none" w:sz="0" w:space="0" w:color="auto"/>
                        <w:left w:val="none" w:sz="0" w:space="0" w:color="auto"/>
                        <w:bottom w:val="none" w:sz="0" w:space="0" w:color="auto"/>
                        <w:right w:val="none" w:sz="0" w:space="0" w:color="auto"/>
                      </w:divBdr>
                    </w:div>
                    <w:div w:id="989020664">
                      <w:marLeft w:val="0"/>
                      <w:marRight w:val="0"/>
                      <w:marTop w:val="0"/>
                      <w:marBottom w:val="0"/>
                      <w:divBdr>
                        <w:top w:val="none" w:sz="0" w:space="0" w:color="auto"/>
                        <w:left w:val="none" w:sz="0" w:space="0" w:color="auto"/>
                        <w:bottom w:val="none" w:sz="0" w:space="0" w:color="auto"/>
                        <w:right w:val="none" w:sz="0" w:space="0" w:color="auto"/>
                      </w:divBdr>
                    </w:div>
                    <w:div w:id="1407915943">
                      <w:marLeft w:val="0"/>
                      <w:marRight w:val="0"/>
                      <w:marTop w:val="0"/>
                      <w:marBottom w:val="0"/>
                      <w:divBdr>
                        <w:top w:val="none" w:sz="0" w:space="0" w:color="auto"/>
                        <w:left w:val="none" w:sz="0" w:space="0" w:color="auto"/>
                        <w:bottom w:val="none" w:sz="0" w:space="0" w:color="auto"/>
                        <w:right w:val="none" w:sz="0" w:space="0" w:color="auto"/>
                      </w:divBdr>
                    </w:div>
                    <w:div w:id="1740206659">
                      <w:marLeft w:val="0"/>
                      <w:marRight w:val="0"/>
                      <w:marTop w:val="0"/>
                      <w:marBottom w:val="0"/>
                      <w:divBdr>
                        <w:top w:val="none" w:sz="0" w:space="0" w:color="auto"/>
                        <w:left w:val="none" w:sz="0" w:space="0" w:color="auto"/>
                        <w:bottom w:val="none" w:sz="0" w:space="0" w:color="auto"/>
                        <w:right w:val="none" w:sz="0" w:space="0" w:color="auto"/>
                      </w:divBdr>
                    </w:div>
                    <w:div w:id="527180590">
                      <w:marLeft w:val="0"/>
                      <w:marRight w:val="0"/>
                      <w:marTop w:val="0"/>
                      <w:marBottom w:val="0"/>
                      <w:divBdr>
                        <w:top w:val="none" w:sz="0" w:space="0" w:color="auto"/>
                        <w:left w:val="none" w:sz="0" w:space="0" w:color="auto"/>
                        <w:bottom w:val="none" w:sz="0" w:space="0" w:color="auto"/>
                        <w:right w:val="none" w:sz="0" w:space="0" w:color="auto"/>
                      </w:divBdr>
                    </w:div>
                    <w:div w:id="769786969">
                      <w:marLeft w:val="0"/>
                      <w:marRight w:val="0"/>
                      <w:marTop w:val="0"/>
                      <w:marBottom w:val="0"/>
                      <w:divBdr>
                        <w:top w:val="none" w:sz="0" w:space="0" w:color="auto"/>
                        <w:left w:val="none" w:sz="0" w:space="0" w:color="auto"/>
                        <w:bottom w:val="none" w:sz="0" w:space="0" w:color="auto"/>
                        <w:right w:val="none" w:sz="0" w:space="0" w:color="auto"/>
                      </w:divBdr>
                    </w:div>
                    <w:div w:id="1486511263">
                      <w:marLeft w:val="0"/>
                      <w:marRight w:val="0"/>
                      <w:marTop w:val="0"/>
                      <w:marBottom w:val="0"/>
                      <w:divBdr>
                        <w:top w:val="none" w:sz="0" w:space="0" w:color="auto"/>
                        <w:left w:val="none" w:sz="0" w:space="0" w:color="auto"/>
                        <w:bottom w:val="none" w:sz="0" w:space="0" w:color="auto"/>
                        <w:right w:val="none" w:sz="0" w:space="0" w:color="auto"/>
                      </w:divBdr>
                    </w:div>
                    <w:div w:id="1865823463">
                      <w:marLeft w:val="0"/>
                      <w:marRight w:val="0"/>
                      <w:marTop w:val="0"/>
                      <w:marBottom w:val="0"/>
                      <w:divBdr>
                        <w:top w:val="none" w:sz="0" w:space="0" w:color="auto"/>
                        <w:left w:val="none" w:sz="0" w:space="0" w:color="auto"/>
                        <w:bottom w:val="none" w:sz="0" w:space="0" w:color="auto"/>
                        <w:right w:val="none" w:sz="0" w:space="0" w:color="auto"/>
                      </w:divBdr>
                    </w:div>
                    <w:div w:id="463620938">
                      <w:marLeft w:val="0"/>
                      <w:marRight w:val="0"/>
                      <w:marTop w:val="0"/>
                      <w:marBottom w:val="0"/>
                      <w:divBdr>
                        <w:top w:val="none" w:sz="0" w:space="0" w:color="auto"/>
                        <w:left w:val="none" w:sz="0" w:space="0" w:color="auto"/>
                        <w:bottom w:val="none" w:sz="0" w:space="0" w:color="auto"/>
                        <w:right w:val="none" w:sz="0" w:space="0" w:color="auto"/>
                      </w:divBdr>
                    </w:div>
                    <w:div w:id="1872840215">
                      <w:marLeft w:val="0"/>
                      <w:marRight w:val="0"/>
                      <w:marTop w:val="0"/>
                      <w:marBottom w:val="0"/>
                      <w:divBdr>
                        <w:top w:val="none" w:sz="0" w:space="0" w:color="auto"/>
                        <w:left w:val="none" w:sz="0" w:space="0" w:color="auto"/>
                        <w:bottom w:val="none" w:sz="0" w:space="0" w:color="auto"/>
                        <w:right w:val="none" w:sz="0" w:space="0" w:color="auto"/>
                      </w:divBdr>
                    </w:div>
                    <w:div w:id="1810397704">
                      <w:marLeft w:val="0"/>
                      <w:marRight w:val="0"/>
                      <w:marTop w:val="0"/>
                      <w:marBottom w:val="0"/>
                      <w:divBdr>
                        <w:top w:val="none" w:sz="0" w:space="0" w:color="auto"/>
                        <w:left w:val="none" w:sz="0" w:space="0" w:color="auto"/>
                        <w:bottom w:val="none" w:sz="0" w:space="0" w:color="auto"/>
                        <w:right w:val="none" w:sz="0" w:space="0" w:color="auto"/>
                      </w:divBdr>
                    </w:div>
                    <w:div w:id="649602070">
                      <w:marLeft w:val="0"/>
                      <w:marRight w:val="0"/>
                      <w:marTop w:val="0"/>
                      <w:marBottom w:val="0"/>
                      <w:divBdr>
                        <w:top w:val="none" w:sz="0" w:space="0" w:color="auto"/>
                        <w:left w:val="none" w:sz="0" w:space="0" w:color="auto"/>
                        <w:bottom w:val="none" w:sz="0" w:space="0" w:color="auto"/>
                        <w:right w:val="none" w:sz="0" w:space="0" w:color="auto"/>
                      </w:divBdr>
                    </w:div>
                    <w:div w:id="213316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92635">
      <w:bodyDiv w:val="1"/>
      <w:marLeft w:val="0"/>
      <w:marRight w:val="0"/>
      <w:marTop w:val="0"/>
      <w:marBottom w:val="0"/>
      <w:divBdr>
        <w:top w:val="none" w:sz="0" w:space="0" w:color="auto"/>
        <w:left w:val="none" w:sz="0" w:space="0" w:color="auto"/>
        <w:bottom w:val="none" w:sz="0" w:space="0" w:color="auto"/>
        <w:right w:val="none" w:sz="0" w:space="0" w:color="auto"/>
      </w:divBdr>
    </w:div>
    <w:div w:id="158277767">
      <w:bodyDiv w:val="1"/>
      <w:marLeft w:val="0"/>
      <w:marRight w:val="0"/>
      <w:marTop w:val="0"/>
      <w:marBottom w:val="0"/>
      <w:divBdr>
        <w:top w:val="none" w:sz="0" w:space="0" w:color="auto"/>
        <w:left w:val="none" w:sz="0" w:space="0" w:color="auto"/>
        <w:bottom w:val="none" w:sz="0" w:space="0" w:color="auto"/>
        <w:right w:val="none" w:sz="0" w:space="0" w:color="auto"/>
      </w:divBdr>
    </w:div>
    <w:div w:id="158692615">
      <w:bodyDiv w:val="1"/>
      <w:marLeft w:val="0"/>
      <w:marRight w:val="0"/>
      <w:marTop w:val="0"/>
      <w:marBottom w:val="0"/>
      <w:divBdr>
        <w:top w:val="none" w:sz="0" w:space="0" w:color="auto"/>
        <w:left w:val="none" w:sz="0" w:space="0" w:color="auto"/>
        <w:bottom w:val="none" w:sz="0" w:space="0" w:color="auto"/>
        <w:right w:val="none" w:sz="0" w:space="0" w:color="auto"/>
      </w:divBdr>
    </w:div>
    <w:div w:id="159586368">
      <w:bodyDiv w:val="1"/>
      <w:marLeft w:val="0"/>
      <w:marRight w:val="0"/>
      <w:marTop w:val="0"/>
      <w:marBottom w:val="0"/>
      <w:divBdr>
        <w:top w:val="none" w:sz="0" w:space="0" w:color="auto"/>
        <w:left w:val="none" w:sz="0" w:space="0" w:color="auto"/>
        <w:bottom w:val="none" w:sz="0" w:space="0" w:color="auto"/>
        <w:right w:val="none" w:sz="0" w:space="0" w:color="auto"/>
      </w:divBdr>
    </w:div>
    <w:div w:id="160202473">
      <w:bodyDiv w:val="1"/>
      <w:marLeft w:val="0"/>
      <w:marRight w:val="0"/>
      <w:marTop w:val="0"/>
      <w:marBottom w:val="0"/>
      <w:divBdr>
        <w:top w:val="none" w:sz="0" w:space="0" w:color="auto"/>
        <w:left w:val="none" w:sz="0" w:space="0" w:color="auto"/>
        <w:bottom w:val="none" w:sz="0" w:space="0" w:color="auto"/>
        <w:right w:val="none" w:sz="0" w:space="0" w:color="auto"/>
      </w:divBdr>
    </w:div>
    <w:div w:id="160242606">
      <w:bodyDiv w:val="1"/>
      <w:marLeft w:val="0"/>
      <w:marRight w:val="0"/>
      <w:marTop w:val="0"/>
      <w:marBottom w:val="0"/>
      <w:divBdr>
        <w:top w:val="none" w:sz="0" w:space="0" w:color="auto"/>
        <w:left w:val="none" w:sz="0" w:space="0" w:color="auto"/>
        <w:bottom w:val="none" w:sz="0" w:space="0" w:color="auto"/>
        <w:right w:val="none" w:sz="0" w:space="0" w:color="auto"/>
      </w:divBdr>
    </w:div>
    <w:div w:id="160699413">
      <w:bodyDiv w:val="1"/>
      <w:marLeft w:val="0"/>
      <w:marRight w:val="0"/>
      <w:marTop w:val="0"/>
      <w:marBottom w:val="0"/>
      <w:divBdr>
        <w:top w:val="none" w:sz="0" w:space="0" w:color="auto"/>
        <w:left w:val="none" w:sz="0" w:space="0" w:color="auto"/>
        <w:bottom w:val="none" w:sz="0" w:space="0" w:color="auto"/>
        <w:right w:val="none" w:sz="0" w:space="0" w:color="auto"/>
      </w:divBdr>
    </w:div>
    <w:div w:id="161513120">
      <w:bodyDiv w:val="1"/>
      <w:marLeft w:val="0"/>
      <w:marRight w:val="0"/>
      <w:marTop w:val="0"/>
      <w:marBottom w:val="0"/>
      <w:divBdr>
        <w:top w:val="none" w:sz="0" w:space="0" w:color="auto"/>
        <w:left w:val="none" w:sz="0" w:space="0" w:color="auto"/>
        <w:bottom w:val="none" w:sz="0" w:space="0" w:color="auto"/>
        <w:right w:val="none" w:sz="0" w:space="0" w:color="auto"/>
      </w:divBdr>
    </w:div>
    <w:div w:id="162085173">
      <w:bodyDiv w:val="1"/>
      <w:marLeft w:val="0"/>
      <w:marRight w:val="0"/>
      <w:marTop w:val="0"/>
      <w:marBottom w:val="0"/>
      <w:divBdr>
        <w:top w:val="none" w:sz="0" w:space="0" w:color="auto"/>
        <w:left w:val="none" w:sz="0" w:space="0" w:color="auto"/>
        <w:bottom w:val="none" w:sz="0" w:space="0" w:color="auto"/>
        <w:right w:val="none" w:sz="0" w:space="0" w:color="auto"/>
      </w:divBdr>
    </w:div>
    <w:div w:id="162472809">
      <w:bodyDiv w:val="1"/>
      <w:marLeft w:val="0"/>
      <w:marRight w:val="0"/>
      <w:marTop w:val="0"/>
      <w:marBottom w:val="0"/>
      <w:divBdr>
        <w:top w:val="none" w:sz="0" w:space="0" w:color="auto"/>
        <w:left w:val="none" w:sz="0" w:space="0" w:color="auto"/>
        <w:bottom w:val="none" w:sz="0" w:space="0" w:color="auto"/>
        <w:right w:val="none" w:sz="0" w:space="0" w:color="auto"/>
      </w:divBdr>
    </w:div>
    <w:div w:id="162664491">
      <w:bodyDiv w:val="1"/>
      <w:marLeft w:val="0"/>
      <w:marRight w:val="0"/>
      <w:marTop w:val="0"/>
      <w:marBottom w:val="0"/>
      <w:divBdr>
        <w:top w:val="none" w:sz="0" w:space="0" w:color="auto"/>
        <w:left w:val="none" w:sz="0" w:space="0" w:color="auto"/>
        <w:bottom w:val="none" w:sz="0" w:space="0" w:color="auto"/>
        <w:right w:val="none" w:sz="0" w:space="0" w:color="auto"/>
      </w:divBdr>
    </w:div>
    <w:div w:id="162668829">
      <w:bodyDiv w:val="1"/>
      <w:marLeft w:val="0"/>
      <w:marRight w:val="0"/>
      <w:marTop w:val="0"/>
      <w:marBottom w:val="0"/>
      <w:divBdr>
        <w:top w:val="none" w:sz="0" w:space="0" w:color="auto"/>
        <w:left w:val="none" w:sz="0" w:space="0" w:color="auto"/>
        <w:bottom w:val="none" w:sz="0" w:space="0" w:color="auto"/>
        <w:right w:val="none" w:sz="0" w:space="0" w:color="auto"/>
      </w:divBdr>
    </w:div>
    <w:div w:id="162673273">
      <w:bodyDiv w:val="1"/>
      <w:marLeft w:val="0"/>
      <w:marRight w:val="0"/>
      <w:marTop w:val="0"/>
      <w:marBottom w:val="0"/>
      <w:divBdr>
        <w:top w:val="none" w:sz="0" w:space="0" w:color="auto"/>
        <w:left w:val="none" w:sz="0" w:space="0" w:color="auto"/>
        <w:bottom w:val="none" w:sz="0" w:space="0" w:color="auto"/>
        <w:right w:val="none" w:sz="0" w:space="0" w:color="auto"/>
      </w:divBdr>
    </w:div>
    <w:div w:id="163471984">
      <w:bodyDiv w:val="1"/>
      <w:marLeft w:val="0"/>
      <w:marRight w:val="0"/>
      <w:marTop w:val="0"/>
      <w:marBottom w:val="0"/>
      <w:divBdr>
        <w:top w:val="none" w:sz="0" w:space="0" w:color="auto"/>
        <w:left w:val="none" w:sz="0" w:space="0" w:color="auto"/>
        <w:bottom w:val="none" w:sz="0" w:space="0" w:color="auto"/>
        <w:right w:val="none" w:sz="0" w:space="0" w:color="auto"/>
      </w:divBdr>
    </w:div>
    <w:div w:id="163478363">
      <w:bodyDiv w:val="1"/>
      <w:marLeft w:val="0"/>
      <w:marRight w:val="0"/>
      <w:marTop w:val="0"/>
      <w:marBottom w:val="0"/>
      <w:divBdr>
        <w:top w:val="none" w:sz="0" w:space="0" w:color="auto"/>
        <w:left w:val="none" w:sz="0" w:space="0" w:color="auto"/>
        <w:bottom w:val="none" w:sz="0" w:space="0" w:color="auto"/>
        <w:right w:val="none" w:sz="0" w:space="0" w:color="auto"/>
      </w:divBdr>
      <w:divsChild>
        <w:div w:id="924873750">
          <w:marLeft w:val="0"/>
          <w:marRight w:val="0"/>
          <w:marTop w:val="0"/>
          <w:marBottom w:val="0"/>
          <w:divBdr>
            <w:top w:val="none" w:sz="0" w:space="0" w:color="auto"/>
            <w:left w:val="none" w:sz="0" w:space="0" w:color="auto"/>
            <w:bottom w:val="none" w:sz="0" w:space="0" w:color="auto"/>
            <w:right w:val="none" w:sz="0" w:space="0" w:color="auto"/>
          </w:divBdr>
        </w:div>
      </w:divsChild>
    </w:div>
    <w:div w:id="163861857">
      <w:bodyDiv w:val="1"/>
      <w:marLeft w:val="0"/>
      <w:marRight w:val="0"/>
      <w:marTop w:val="0"/>
      <w:marBottom w:val="0"/>
      <w:divBdr>
        <w:top w:val="none" w:sz="0" w:space="0" w:color="auto"/>
        <w:left w:val="none" w:sz="0" w:space="0" w:color="auto"/>
        <w:bottom w:val="none" w:sz="0" w:space="0" w:color="auto"/>
        <w:right w:val="none" w:sz="0" w:space="0" w:color="auto"/>
      </w:divBdr>
    </w:div>
    <w:div w:id="163936585">
      <w:bodyDiv w:val="1"/>
      <w:marLeft w:val="0"/>
      <w:marRight w:val="0"/>
      <w:marTop w:val="0"/>
      <w:marBottom w:val="0"/>
      <w:divBdr>
        <w:top w:val="none" w:sz="0" w:space="0" w:color="auto"/>
        <w:left w:val="none" w:sz="0" w:space="0" w:color="auto"/>
        <w:bottom w:val="none" w:sz="0" w:space="0" w:color="auto"/>
        <w:right w:val="none" w:sz="0" w:space="0" w:color="auto"/>
      </w:divBdr>
    </w:div>
    <w:div w:id="164902946">
      <w:bodyDiv w:val="1"/>
      <w:marLeft w:val="0"/>
      <w:marRight w:val="0"/>
      <w:marTop w:val="0"/>
      <w:marBottom w:val="0"/>
      <w:divBdr>
        <w:top w:val="none" w:sz="0" w:space="0" w:color="auto"/>
        <w:left w:val="none" w:sz="0" w:space="0" w:color="auto"/>
        <w:bottom w:val="none" w:sz="0" w:space="0" w:color="auto"/>
        <w:right w:val="none" w:sz="0" w:space="0" w:color="auto"/>
      </w:divBdr>
    </w:div>
    <w:div w:id="165021417">
      <w:bodyDiv w:val="1"/>
      <w:marLeft w:val="0"/>
      <w:marRight w:val="0"/>
      <w:marTop w:val="0"/>
      <w:marBottom w:val="0"/>
      <w:divBdr>
        <w:top w:val="none" w:sz="0" w:space="0" w:color="auto"/>
        <w:left w:val="none" w:sz="0" w:space="0" w:color="auto"/>
        <w:bottom w:val="none" w:sz="0" w:space="0" w:color="auto"/>
        <w:right w:val="none" w:sz="0" w:space="0" w:color="auto"/>
      </w:divBdr>
    </w:div>
    <w:div w:id="166794891">
      <w:bodyDiv w:val="1"/>
      <w:marLeft w:val="0"/>
      <w:marRight w:val="0"/>
      <w:marTop w:val="0"/>
      <w:marBottom w:val="0"/>
      <w:divBdr>
        <w:top w:val="none" w:sz="0" w:space="0" w:color="auto"/>
        <w:left w:val="none" w:sz="0" w:space="0" w:color="auto"/>
        <w:bottom w:val="none" w:sz="0" w:space="0" w:color="auto"/>
        <w:right w:val="none" w:sz="0" w:space="0" w:color="auto"/>
      </w:divBdr>
    </w:div>
    <w:div w:id="166942319">
      <w:bodyDiv w:val="1"/>
      <w:marLeft w:val="0"/>
      <w:marRight w:val="0"/>
      <w:marTop w:val="0"/>
      <w:marBottom w:val="0"/>
      <w:divBdr>
        <w:top w:val="none" w:sz="0" w:space="0" w:color="auto"/>
        <w:left w:val="none" w:sz="0" w:space="0" w:color="auto"/>
        <w:bottom w:val="none" w:sz="0" w:space="0" w:color="auto"/>
        <w:right w:val="none" w:sz="0" w:space="0" w:color="auto"/>
      </w:divBdr>
    </w:div>
    <w:div w:id="167453165">
      <w:bodyDiv w:val="1"/>
      <w:marLeft w:val="0"/>
      <w:marRight w:val="0"/>
      <w:marTop w:val="0"/>
      <w:marBottom w:val="0"/>
      <w:divBdr>
        <w:top w:val="none" w:sz="0" w:space="0" w:color="auto"/>
        <w:left w:val="none" w:sz="0" w:space="0" w:color="auto"/>
        <w:bottom w:val="none" w:sz="0" w:space="0" w:color="auto"/>
        <w:right w:val="none" w:sz="0" w:space="0" w:color="auto"/>
      </w:divBdr>
    </w:div>
    <w:div w:id="167603892">
      <w:bodyDiv w:val="1"/>
      <w:marLeft w:val="0"/>
      <w:marRight w:val="0"/>
      <w:marTop w:val="0"/>
      <w:marBottom w:val="0"/>
      <w:divBdr>
        <w:top w:val="none" w:sz="0" w:space="0" w:color="auto"/>
        <w:left w:val="none" w:sz="0" w:space="0" w:color="auto"/>
        <w:bottom w:val="none" w:sz="0" w:space="0" w:color="auto"/>
        <w:right w:val="none" w:sz="0" w:space="0" w:color="auto"/>
      </w:divBdr>
    </w:div>
    <w:div w:id="167641485">
      <w:bodyDiv w:val="1"/>
      <w:marLeft w:val="0"/>
      <w:marRight w:val="0"/>
      <w:marTop w:val="0"/>
      <w:marBottom w:val="0"/>
      <w:divBdr>
        <w:top w:val="none" w:sz="0" w:space="0" w:color="auto"/>
        <w:left w:val="none" w:sz="0" w:space="0" w:color="auto"/>
        <w:bottom w:val="none" w:sz="0" w:space="0" w:color="auto"/>
        <w:right w:val="none" w:sz="0" w:space="0" w:color="auto"/>
      </w:divBdr>
    </w:div>
    <w:div w:id="167914872">
      <w:bodyDiv w:val="1"/>
      <w:marLeft w:val="0"/>
      <w:marRight w:val="0"/>
      <w:marTop w:val="0"/>
      <w:marBottom w:val="0"/>
      <w:divBdr>
        <w:top w:val="none" w:sz="0" w:space="0" w:color="auto"/>
        <w:left w:val="none" w:sz="0" w:space="0" w:color="auto"/>
        <w:bottom w:val="none" w:sz="0" w:space="0" w:color="auto"/>
        <w:right w:val="none" w:sz="0" w:space="0" w:color="auto"/>
      </w:divBdr>
    </w:div>
    <w:div w:id="168371162">
      <w:bodyDiv w:val="1"/>
      <w:marLeft w:val="0"/>
      <w:marRight w:val="0"/>
      <w:marTop w:val="0"/>
      <w:marBottom w:val="0"/>
      <w:divBdr>
        <w:top w:val="none" w:sz="0" w:space="0" w:color="auto"/>
        <w:left w:val="none" w:sz="0" w:space="0" w:color="auto"/>
        <w:bottom w:val="none" w:sz="0" w:space="0" w:color="auto"/>
        <w:right w:val="none" w:sz="0" w:space="0" w:color="auto"/>
      </w:divBdr>
    </w:div>
    <w:div w:id="168443826">
      <w:bodyDiv w:val="1"/>
      <w:marLeft w:val="0"/>
      <w:marRight w:val="0"/>
      <w:marTop w:val="0"/>
      <w:marBottom w:val="0"/>
      <w:divBdr>
        <w:top w:val="none" w:sz="0" w:space="0" w:color="auto"/>
        <w:left w:val="none" w:sz="0" w:space="0" w:color="auto"/>
        <w:bottom w:val="none" w:sz="0" w:space="0" w:color="auto"/>
        <w:right w:val="none" w:sz="0" w:space="0" w:color="auto"/>
      </w:divBdr>
    </w:div>
    <w:div w:id="168496112">
      <w:bodyDiv w:val="1"/>
      <w:marLeft w:val="0"/>
      <w:marRight w:val="0"/>
      <w:marTop w:val="0"/>
      <w:marBottom w:val="0"/>
      <w:divBdr>
        <w:top w:val="none" w:sz="0" w:space="0" w:color="auto"/>
        <w:left w:val="none" w:sz="0" w:space="0" w:color="auto"/>
        <w:bottom w:val="none" w:sz="0" w:space="0" w:color="auto"/>
        <w:right w:val="none" w:sz="0" w:space="0" w:color="auto"/>
      </w:divBdr>
    </w:div>
    <w:div w:id="169108238">
      <w:bodyDiv w:val="1"/>
      <w:marLeft w:val="0"/>
      <w:marRight w:val="0"/>
      <w:marTop w:val="0"/>
      <w:marBottom w:val="0"/>
      <w:divBdr>
        <w:top w:val="none" w:sz="0" w:space="0" w:color="auto"/>
        <w:left w:val="none" w:sz="0" w:space="0" w:color="auto"/>
        <w:bottom w:val="none" w:sz="0" w:space="0" w:color="auto"/>
        <w:right w:val="none" w:sz="0" w:space="0" w:color="auto"/>
      </w:divBdr>
    </w:div>
    <w:div w:id="169178532">
      <w:bodyDiv w:val="1"/>
      <w:marLeft w:val="0"/>
      <w:marRight w:val="0"/>
      <w:marTop w:val="0"/>
      <w:marBottom w:val="0"/>
      <w:divBdr>
        <w:top w:val="none" w:sz="0" w:space="0" w:color="auto"/>
        <w:left w:val="none" w:sz="0" w:space="0" w:color="auto"/>
        <w:bottom w:val="none" w:sz="0" w:space="0" w:color="auto"/>
        <w:right w:val="none" w:sz="0" w:space="0" w:color="auto"/>
      </w:divBdr>
      <w:divsChild>
        <w:div w:id="1376588058">
          <w:marLeft w:val="0"/>
          <w:marRight w:val="0"/>
          <w:marTop w:val="0"/>
          <w:marBottom w:val="0"/>
          <w:divBdr>
            <w:top w:val="none" w:sz="0" w:space="0" w:color="auto"/>
            <w:left w:val="none" w:sz="0" w:space="0" w:color="auto"/>
            <w:bottom w:val="none" w:sz="0" w:space="0" w:color="auto"/>
            <w:right w:val="none" w:sz="0" w:space="0" w:color="auto"/>
          </w:divBdr>
          <w:divsChild>
            <w:div w:id="1941794385">
              <w:marLeft w:val="0"/>
              <w:marRight w:val="0"/>
              <w:marTop w:val="0"/>
              <w:marBottom w:val="0"/>
              <w:divBdr>
                <w:top w:val="none" w:sz="0" w:space="0" w:color="auto"/>
                <w:left w:val="none" w:sz="0" w:space="0" w:color="auto"/>
                <w:bottom w:val="none" w:sz="0" w:space="0" w:color="auto"/>
                <w:right w:val="none" w:sz="0" w:space="0" w:color="auto"/>
              </w:divBdr>
              <w:divsChild>
                <w:div w:id="1436680839">
                  <w:marLeft w:val="0"/>
                  <w:marRight w:val="0"/>
                  <w:marTop w:val="0"/>
                  <w:marBottom w:val="0"/>
                  <w:divBdr>
                    <w:top w:val="none" w:sz="0" w:space="0" w:color="auto"/>
                    <w:left w:val="none" w:sz="0" w:space="0" w:color="auto"/>
                    <w:bottom w:val="none" w:sz="0" w:space="0" w:color="auto"/>
                    <w:right w:val="none" w:sz="0" w:space="0" w:color="auto"/>
                  </w:divBdr>
                  <w:divsChild>
                    <w:div w:id="2146194317">
                      <w:marLeft w:val="0"/>
                      <w:marRight w:val="0"/>
                      <w:marTop w:val="0"/>
                      <w:marBottom w:val="0"/>
                      <w:divBdr>
                        <w:top w:val="none" w:sz="0" w:space="0" w:color="auto"/>
                        <w:left w:val="none" w:sz="0" w:space="0" w:color="auto"/>
                        <w:bottom w:val="none" w:sz="0" w:space="0" w:color="auto"/>
                        <w:right w:val="none" w:sz="0" w:space="0" w:color="auto"/>
                      </w:divBdr>
                    </w:div>
                    <w:div w:id="1825971581">
                      <w:marLeft w:val="0"/>
                      <w:marRight w:val="0"/>
                      <w:marTop w:val="0"/>
                      <w:marBottom w:val="0"/>
                      <w:divBdr>
                        <w:top w:val="none" w:sz="0" w:space="0" w:color="auto"/>
                        <w:left w:val="none" w:sz="0" w:space="0" w:color="auto"/>
                        <w:bottom w:val="none" w:sz="0" w:space="0" w:color="auto"/>
                        <w:right w:val="none" w:sz="0" w:space="0" w:color="auto"/>
                      </w:divBdr>
                    </w:div>
                    <w:div w:id="1605073335">
                      <w:marLeft w:val="0"/>
                      <w:marRight w:val="0"/>
                      <w:marTop w:val="0"/>
                      <w:marBottom w:val="0"/>
                      <w:divBdr>
                        <w:top w:val="none" w:sz="0" w:space="0" w:color="auto"/>
                        <w:left w:val="none" w:sz="0" w:space="0" w:color="auto"/>
                        <w:bottom w:val="none" w:sz="0" w:space="0" w:color="auto"/>
                        <w:right w:val="none" w:sz="0" w:space="0" w:color="auto"/>
                      </w:divBdr>
                    </w:div>
                    <w:div w:id="2061052455">
                      <w:marLeft w:val="0"/>
                      <w:marRight w:val="0"/>
                      <w:marTop w:val="0"/>
                      <w:marBottom w:val="0"/>
                      <w:divBdr>
                        <w:top w:val="none" w:sz="0" w:space="0" w:color="auto"/>
                        <w:left w:val="none" w:sz="0" w:space="0" w:color="auto"/>
                        <w:bottom w:val="none" w:sz="0" w:space="0" w:color="auto"/>
                        <w:right w:val="none" w:sz="0" w:space="0" w:color="auto"/>
                      </w:divBdr>
                    </w:div>
                    <w:div w:id="1044405872">
                      <w:marLeft w:val="0"/>
                      <w:marRight w:val="0"/>
                      <w:marTop w:val="0"/>
                      <w:marBottom w:val="0"/>
                      <w:divBdr>
                        <w:top w:val="none" w:sz="0" w:space="0" w:color="auto"/>
                        <w:left w:val="none" w:sz="0" w:space="0" w:color="auto"/>
                        <w:bottom w:val="none" w:sz="0" w:space="0" w:color="auto"/>
                        <w:right w:val="none" w:sz="0" w:space="0" w:color="auto"/>
                      </w:divBdr>
                    </w:div>
                    <w:div w:id="579021080">
                      <w:marLeft w:val="0"/>
                      <w:marRight w:val="0"/>
                      <w:marTop w:val="0"/>
                      <w:marBottom w:val="0"/>
                      <w:divBdr>
                        <w:top w:val="none" w:sz="0" w:space="0" w:color="auto"/>
                        <w:left w:val="none" w:sz="0" w:space="0" w:color="auto"/>
                        <w:bottom w:val="none" w:sz="0" w:space="0" w:color="auto"/>
                        <w:right w:val="none" w:sz="0" w:space="0" w:color="auto"/>
                      </w:divBdr>
                    </w:div>
                    <w:div w:id="106895194">
                      <w:marLeft w:val="0"/>
                      <w:marRight w:val="0"/>
                      <w:marTop w:val="0"/>
                      <w:marBottom w:val="0"/>
                      <w:divBdr>
                        <w:top w:val="none" w:sz="0" w:space="0" w:color="auto"/>
                        <w:left w:val="none" w:sz="0" w:space="0" w:color="auto"/>
                        <w:bottom w:val="none" w:sz="0" w:space="0" w:color="auto"/>
                        <w:right w:val="none" w:sz="0" w:space="0" w:color="auto"/>
                      </w:divBdr>
                    </w:div>
                    <w:div w:id="1925340352">
                      <w:marLeft w:val="0"/>
                      <w:marRight w:val="0"/>
                      <w:marTop w:val="0"/>
                      <w:marBottom w:val="0"/>
                      <w:divBdr>
                        <w:top w:val="none" w:sz="0" w:space="0" w:color="auto"/>
                        <w:left w:val="none" w:sz="0" w:space="0" w:color="auto"/>
                        <w:bottom w:val="none" w:sz="0" w:space="0" w:color="auto"/>
                        <w:right w:val="none" w:sz="0" w:space="0" w:color="auto"/>
                      </w:divBdr>
                    </w:div>
                    <w:div w:id="1172985688">
                      <w:marLeft w:val="0"/>
                      <w:marRight w:val="0"/>
                      <w:marTop w:val="0"/>
                      <w:marBottom w:val="0"/>
                      <w:divBdr>
                        <w:top w:val="none" w:sz="0" w:space="0" w:color="auto"/>
                        <w:left w:val="none" w:sz="0" w:space="0" w:color="auto"/>
                        <w:bottom w:val="none" w:sz="0" w:space="0" w:color="auto"/>
                        <w:right w:val="none" w:sz="0" w:space="0" w:color="auto"/>
                      </w:divBdr>
                    </w:div>
                    <w:div w:id="1943221807">
                      <w:marLeft w:val="0"/>
                      <w:marRight w:val="0"/>
                      <w:marTop w:val="0"/>
                      <w:marBottom w:val="0"/>
                      <w:divBdr>
                        <w:top w:val="none" w:sz="0" w:space="0" w:color="auto"/>
                        <w:left w:val="none" w:sz="0" w:space="0" w:color="auto"/>
                        <w:bottom w:val="none" w:sz="0" w:space="0" w:color="auto"/>
                        <w:right w:val="none" w:sz="0" w:space="0" w:color="auto"/>
                      </w:divBdr>
                    </w:div>
                    <w:div w:id="1329091690">
                      <w:marLeft w:val="0"/>
                      <w:marRight w:val="0"/>
                      <w:marTop w:val="0"/>
                      <w:marBottom w:val="0"/>
                      <w:divBdr>
                        <w:top w:val="none" w:sz="0" w:space="0" w:color="auto"/>
                        <w:left w:val="none" w:sz="0" w:space="0" w:color="auto"/>
                        <w:bottom w:val="none" w:sz="0" w:space="0" w:color="auto"/>
                        <w:right w:val="none" w:sz="0" w:space="0" w:color="auto"/>
                      </w:divBdr>
                    </w:div>
                    <w:div w:id="201630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26728">
      <w:bodyDiv w:val="1"/>
      <w:marLeft w:val="0"/>
      <w:marRight w:val="0"/>
      <w:marTop w:val="0"/>
      <w:marBottom w:val="0"/>
      <w:divBdr>
        <w:top w:val="none" w:sz="0" w:space="0" w:color="auto"/>
        <w:left w:val="none" w:sz="0" w:space="0" w:color="auto"/>
        <w:bottom w:val="none" w:sz="0" w:space="0" w:color="auto"/>
        <w:right w:val="none" w:sz="0" w:space="0" w:color="auto"/>
      </w:divBdr>
      <w:divsChild>
        <w:div w:id="977150645">
          <w:marLeft w:val="0"/>
          <w:marRight w:val="0"/>
          <w:marTop w:val="0"/>
          <w:marBottom w:val="0"/>
          <w:divBdr>
            <w:top w:val="none" w:sz="0" w:space="0" w:color="auto"/>
            <w:left w:val="none" w:sz="0" w:space="0" w:color="auto"/>
            <w:bottom w:val="none" w:sz="0" w:space="0" w:color="auto"/>
            <w:right w:val="none" w:sz="0" w:space="0" w:color="auto"/>
          </w:divBdr>
          <w:divsChild>
            <w:div w:id="1359238361">
              <w:marLeft w:val="0"/>
              <w:marRight w:val="0"/>
              <w:marTop w:val="0"/>
              <w:marBottom w:val="0"/>
              <w:divBdr>
                <w:top w:val="none" w:sz="0" w:space="0" w:color="auto"/>
                <w:left w:val="none" w:sz="0" w:space="0" w:color="auto"/>
                <w:bottom w:val="none" w:sz="0" w:space="0" w:color="auto"/>
                <w:right w:val="none" w:sz="0" w:space="0" w:color="auto"/>
              </w:divBdr>
              <w:divsChild>
                <w:div w:id="522330647">
                  <w:marLeft w:val="0"/>
                  <w:marRight w:val="0"/>
                  <w:marTop w:val="0"/>
                  <w:marBottom w:val="0"/>
                  <w:divBdr>
                    <w:top w:val="none" w:sz="0" w:space="0" w:color="auto"/>
                    <w:left w:val="none" w:sz="0" w:space="0" w:color="auto"/>
                    <w:bottom w:val="none" w:sz="0" w:space="0" w:color="auto"/>
                    <w:right w:val="none" w:sz="0" w:space="0" w:color="auto"/>
                  </w:divBdr>
                  <w:divsChild>
                    <w:div w:id="949556540">
                      <w:marLeft w:val="0"/>
                      <w:marRight w:val="0"/>
                      <w:marTop w:val="0"/>
                      <w:marBottom w:val="0"/>
                      <w:divBdr>
                        <w:top w:val="none" w:sz="0" w:space="0" w:color="auto"/>
                        <w:left w:val="none" w:sz="0" w:space="0" w:color="auto"/>
                        <w:bottom w:val="none" w:sz="0" w:space="0" w:color="auto"/>
                        <w:right w:val="none" w:sz="0" w:space="0" w:color="auto"/>
                      </w:divBdr>
                    </w:div>
                    <w:div w:id="904992701">
                      <w:marLeft w:val="0"/>
                      <w:marRight w:val="0"/>
                      <w:marTop w:val="0"/>
                      <w:marBottom w:val="0"/>
                      <w:divBdr>
                        <w:top w:val="none" w:sz="0" w:space="0" w:color="auto"/>
                        <w:left w:val="none" w:sz="0" w:space="0" w:color="auto"/>
                        <w:bottom w:val="none" w:sz="0" w:space="0" w:color="auto"/>
                        <w:right w:val="none" w:sz="0" w:space="0" w:color="auto"/>
                      </w:divBdr>
                    </w:div>
                    <w:div w:id="1301768265">
                      <w:marLeft w:val="0"/>
                      <w:marRight w:val="0"/>
                      <w:marTop w:val="0"/>
                      <w:marBottom w:val="0"/>
                      <w:divBdr>
                        <w:top w:val="none" w:sz="0" w:space="0" w:color="auto"/>
                        <w:left w:val="none" w:sz="0" w:space="0" w:color="auto"/>
                        <w:bottom w:val="none" w:sz="0" w:space="0" w:color="auto"/>
                        <w:right w:val="none" w:sz="0" w:space="0" w:color="auto"/>
                      </w:divBdr>
                    </w:div>
                    <w:div w:id="1503813654">
                      <w:marLeft w:val="0"/>
                      <w:marRight w:val="0"/>
                      <w:marTop w:val="0"/>
                      <w:marBottom w:val="0"/>
                      <w:divBdr>
                        <w:top w:val="none" w:sz="0" w:space="0" w:color="auto"/>
                        <w:left w:val="none" w:sz="0" w:space="0" w:color="auto"/>
                        <w:bottom w:val="none" w:sz="0" w:space="0" w:color="auto"/>
                        <w:right w:val="none" w:sz="0" w:space="0" w:color="auto"/>
                      </w:divBdr>
                    </w:div>
                    <w:div w:id="1442993799">
                      <w:marLeft w:val="0"/>
                      <w:marRight w:val="0"/>
                      <w:marTop w:val="0"/>
                      <w:marBottom w:val="0"/>
                      <w:divBdr>
                        <w:top w:val="none" w:sz="0" w:space="0" w:color="auto"/>
                        <w:left w:val="none" w:sz="0" w:space="0" w:color="auto"/>
                        <w:bottom w:val="none" w:sz="0" w:space="0" w:color="auto"/>
                        <w:right w:val="none" w:sz="0" w:space="0" w:color="auto"/>
                      </w:divBdr>
                    </w:div>
                    <w:div w:id="502166738">
                      <w:marLeft w:val="0"/>
                      <w:marRight w:val="0"/>
                      <w:marTop w:val="0"/>
                      <w:marBottom w:val="0"/>
                      <w:divBdr>
                        <w:top w:val="none" w:sz="0" w:space="0" w:color="auto"/>
                        <w:left w:val="none" w:sz="0" w:space="0" w:color="auto"/>
                        <w:bottom w:val="none" w:sz="0" w:space="0" w:color="auto"/>
                        <w:right w:val="none" w:sz="0" w:space="0" w:color="auto"/>
                      </w:divBdr>
                    </w:div>
                    <w:div w:id="138406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67840">
      <w:bodyDiv w:val="1"/>
      <w:marLeft w:val="0"/>
      <w:marRight w:val="0"/>
      <w:marTop w:val="0"/>
      <w:marBottom w:val="0"/>
      <w:divBdr>
        <w:top w:val="none" w:sz="0" w:space="0" w:color="auto"/>
        <w:left w:val="none" w:sz="0" w:space="0" w:color="auto"/>
        <w:bottom w:val="none" w:sz="0" w:space="0" w:color="auto"/>
        <w:right w:val="none" w:sz="0" w:space="0" w:color="auto"/>
      </w:divBdr>
      <w:divsChild>
        <w:div w:id="448015702">
          <w:marLeft w:val="0"/>
          <w:marRight w:val="0"/>
          <w:marTop w:val="0"/>
          <w:marBottom w:val="0"/>
          <w:divBdr>
            <w:top w:val="none" w:sz="0" w:space="0" w:color="auto"/>
            <w:left w:val="none" w:sz="0" w:space="0" w:color="auto"/>
            <w:bottom w:val="none" w:sz="0" w:space="0" w:color="auto"/>
            <w:right w:val="none" w:sz="0" w:space="0" w:color="auto"/>
          </w:divBdr>
          <w:divsChild>
            <w:div w:id="518661977">
              <w:marLeft w:val="0"/>
              <w:marRight w:val="0"/>
              <w:marTop w:val="0"/>
              <w:marBottom w:val="0"/>
              <w:divBdr>
                <w:top w:val="none" w:sz="0" w:space="0" w:color="auto"/>
                <w:left w:val="none" w:sz="0" w:space="0" w:color="auto"/>
                <w:bottom w:val="none" w:sz="0" w:space="0" w:color="auto"/>
                <w:right w:val="none" w:sz="0" w:space="0" w:color="auto"/>
              </w:divBdr>
              <w:divsChild>
                <w:div w:id="1843163828">
                  <w:marLeft w:val="0"/>
                  <w:marRight w:val="0"/>
                  <w:marTop w:val="0"/>
                  <w:marBottom w:val="0"/>
                  <w:divBdr>
                    <w:top w:val="none" w:sz="0" w:space="0" w:color="auto"/>
                    <w:left w:val="none" w:sz="0" w:space="0" w:color="auto"/>
                    <w:bottom w:val="none" w:sz="0" w:space="0" w:color="auto"/>
                    <w:right w:val="none" w:sz="0" w:space="0" w:color="auto"/>
                  </w:divBdr>
                  <w:divsChild>
                    <w:div w:id="267279080">
                      <w:marLeft w:val="0"/>
                      <w:marRight w:val="0"/>
                      <w:marTop w:val="0"/>
                      <w:marBottom w:val="0"/>
                      <w:divBdr>
                        <w:top w:val="none" w:sz="0" w:space="0" w:color="auto"/>
                        <w:left w:val="none" w:sz="0" w:space="0" w:color="auto"/>
                        <w:bottom w:val="none" w:sz="0" w:space="0" w:color="auto"/>
                        <w:right w:val="none" w:sz="0" w:space="0" w:color="auto"/>
                      </w:divBdr>
                    </w:div>
                    <w:div w:id="711536308">
                      <w:marLeft w:val="0"/>
                      <w:marRight w:val="0"/>
                      <w:marTop w:val="0"/>
                      <w:marBottom w:val="0"/>
                      <w:divBdr>
                        <w:top w:val="none" w:sz="0" w:space="0" w:color="auto"/>
                        <w:left w:val="none" w:sz="0" w:space="0" w:color="auto"/>
                        <w:bottom w:val="none" w:sz="0" w:space="0" w:color="auto"/>
                        <w:right w:val="none" w:sz="0" w:space="0" w:color="auto"/>
                      </w:divBdr>
                    </w:div>
                    <w:div w:id="1171868990">
                      <w:marLeft w:val="0"/>
                      <w:marRight w:val="0"/>
                      <w:marTop w:val="0"/>
                      <w:marBottom w:val="0"/>
                      <w:divBdr>
                        <w:top w:val="none" w:sz="0" w:space="0" w:color="auto"/>
                        <w:left w:val="none" w:sz="0" w:space="0" w:color="auto"/>
                        <w:bottom w:val="none" w:sz="0" w:space="0" w:color="auto"/>
                        <w:right w:val="none" w:sz="0" w:space="0" w:color="auto"/>
                      </w:divBdr>
                    </w:div>
                    <w:div w:id="1575386826">
                      <w:marLeft w:val="0"/>
                      <w:marRight w:val="0"/>
                      <w:marTop w:val="0"/>
                      <w:marBottom w:val="0"/>
                      <w:divBdr>
                        <w:top w:val="none" w:sz="0" w:space="0" w:color="auto"/>
                        <w:left w:val="none" w:sz="0" w:space="0" w:color="auto"/>
                        <w:bottom w:val="none" w:sz="0" w:space="0" w:color="auto"/>
                        <w:right w:val="none" w:sz="0" w:space="0" w:color="auto"/>
                      </w:divBdr>
                    </w:div>
                    <w:div w:id="807015056">
                      <w:marLeft w:val="0"/>
                      <w:marRight w:val="0"/>
                      <w:marTop w:val="0"/>
                      <w:marBottom w:val="0"/>
                      <w:divBdr>
                        <w:top w:val="none" w:sz="0" w:space="0" w:color="auto"/>
                        <w:left w:val="none" w:sz="0" w:space="0" w:color="auto"/>
                        <w:bottom w:val="none" w:sz="0" w:space="0" w:color="auto"/>
                        <w:right w:val="none" w:sz="0" w:space="0" w:color="auto"/>
                      </w:divBdr>
                    </w:div>
                    <w:div w:id="715810039">
                      <w:marLeft w:val="0"/>
                      <w:marRight w:val="0"/>
                      <w:marTop w:val="0"/>
                      <w:marBottom w:val="0"/>
                      <w:divBdr>
                        <w:top w:val="none" w:sz="0" w:space="0" w:color="auto"/>
                        <w:left w:val="none" w:sz="0" w:space="0" w:color="auto"/>
                        <w:bottom w:val="none" w:sz="0" w:space="0" w:color="auto"/>
                        <w:right w:val="none" w:sz="0" w:space="0" w:color="auto"/>
                      </w:divBdr>
                    </w:div>
                    <w:div w:id="193936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13145">
      <w:bodyDiv w:val="1"/>
      <w:marLeft w:val="0"/>
      <w:marRight w:val="0"/>
      <w:marTop w:val="0"/>
      <w:marBottom w:val="0"/>
      <w:divBdr>
        <w:top w:val="none" w:sz="0" w:space="0" w:color="auto"/>
        <w:left w:val="none" w:sz="0" w:space="0" w:color="auto"/>
        <w:bottom w:val="none" w:sz="0" w:space="0" w:color="auto"/>
        <w:right w:val="none" w:sz="0" w:space="0" w:color="auto"/>
      </w:divBdr>
    </w:div>
    <w:div w:id="170413331">
      <w:bodyDiv w:val="1"/>
      <w:marLeft w:val="0"/>
      <w:marRight w:val="0"/>
      <w:marTop w:val="0"/>
      <w:marBottom w:val="0"/>
      <w:divBdr>
        <w:top w:val="none" w:sz="0" w:space="0" w:color="auto"/>
        <w:left w:val="none" w:sz="0" w:space="0" w:color="auto"/>
        <w:bottom w:val="none" w:sz="0" w:space="0" w:color="auto"/>
        <w:right w:val="none" w:sz="0" w:space="0" w:color="auto"/>
      </w:divBdr>
      <w:divsChild>
        <w:div w:id="1320420759">
          <w:marLeft w:val="0"/>
          <w:marRight w:val="0"/>
          <w:marTop w:val="0"/>
          <w:marBottom w:val="0"/>
          <w:divBdr>
            <w:top w:val="none" w:sz="0" w:space="0" w:color="auto"/>
            <w:left w:val="none" w:sz="0" w:space="0" w:color="auto"/>
            <w:bottom w:val="none" w:sz="0" w:space="0" w:color="auto"/>
            <w:right w:val="none" w:sz="0" w:space="0" w:color="auto"/>
          </w:divBdr>
        </w:div>
      </w:divsChild>
    </w:div>
    <w:div w:id="170490667">
      <w:bodyDiv w:val="1"/>
      <w:marLeft w:val="0"/>
      <w:marRight w:val="0"/>
      <w:marTop w:val="0"/>
      <w:marBottom w:val="0"/>
      <w:divBdr>
        <w:top w:val="none" w:sz="0" w:space="0" w:color="auto"/>
        <w:left w:val="none" w:sz="0" w:space="0" w:color="auto"/>
        <w:bottom w:val="none" w:sz="0" w:space="0" w:color="auto"/>
        <w:right w:val="none" w:sz="0" w:space="0" w:color="auto"/>
      </w:divBdr>
    </w:div>
    <w:div w:id="170875657">
      <w:bodyDiv w:val="1"/>
      <w:marLeft w:val="0"/>
      <w:marRight w:val="0"/>
      <w:marTop w:val="0"/>
      <w:marBottom w:val="0"/>
      <w:divBdr>
        <w:top w:val="none" w:sz="0" w:space="0" w:color="auto"/>
        <w:left w:val="none" w:sz="0" w:space="0" w:color="auto"/>
        <w:bottom w:val="none" w:sz="0" w:space="0" w:color="auto"/>
        <w:right w:val="none" w:sz="0" w:space="0" w:color="auto"/>
      </w:divBdr>
    </w:div>
    <w:div w:id="170950347">
      <w:bodyDiv w:val="1"/>
      <w:marLeft w:val="0"/>
      <w:marRight w:val="0"/>
      <w:marTop w:val="0"/>
      <w:marBottom w:val="0"/>
      <w:divBdr>
        <w:top w:val="none" w:sz="0" w:space="0" w:color="auto"/>
        <w:left w:val="none" w:sz="0" w:space="0" w:color="auto"/>
        <w:bottom w:val="none" w:sz="0" w:space="0" w:color="auto"/>
        <w:right w:val="none" w:sz="0" w:space="0" w:color="auto"/>
      </w:divBdr>
      <w:divsChild>
        <w:div w:id="486018846">
          <w:marLeft w:val="0"/>
          <w:marRight w:val="0"/>
          <w:marTop w:val="0"/>
          <w:marBottom w:val="0"/>
          <w:divBdr>
            <w:top w:val="none" w:sz="0" w:space="0" w:color="auto"/>
            <w:left w:val="none" w:sz="0" w:space="0" w:color="auto"/>
            <w:bottom w:val="none" w:sz="0" w:space="0" w:color="auto"/>
            <w:right w:val="none" w:sz="0" w:space="0" w:color="auto"/>
          </w:divBdr>
        </w:div>
      </w:divsChild>
    </w:div>
    <w:div w:id="171916987">
      <w:bodyDiv w:val="1"/>
      <w:marLeft w:val="0"/>
      <w:marRight w:val="0"/>
      <w:marTop w:val="0"/>
      <w:marBottom w:val="0"/>
      <w:divBdr>
        <w:top w:val="none" w:sz="0" w:space="0" w:color="auto"/>
        <w:left w:val="none" w:sz="0" w:space="0" w:color="auto"/>
        <w:bottom w:val="none" w:sz="0" w:space="0" w:color="auto"/>
        <w:right w:val="none" w:sz="0" w:space="0" w:color="auto"/>
      </w:divBdr>
    </w:div>
    <w:div w:id="171993175">
      <w:bodyDiv w:val="1"/>
      <w:marLeft w:val="0"/>
      <w:marRight w:val="0"/>
      <w:marTop w:val="0"/>
      <w:marBottom w:val="0"/>
      <w:divBdr>
        <w:top w:val="none" w:sz="0" w:space="0" w:color="auto"/>
        <w:left w:val="none" w:sz="0" w:space="0" w:color="auto"/>
        <w:bottom w:val="none" w:sz="0" w:space="0" w:color="auto"/>
        <w:right w:val="none" w:sz="0" w:space="0" w:color="auto"/>
      </w:divBdr>
    </w:div>
    <w:div w:id="172382642">
      <w:bodyDiv w:val="1"/>
      <w:marLeft w:val="0"/>
      <w:marRight w:val="0"/>
      <w:marTop w:val="0"/>
      <w:marBottom w:val="0"/>
      <w:divBdr>
        <w:top w:val="none" w:sz="0" w:space="0" w:color="auto"/>
        <w:left w:val="none" w:sz="0" w:space="0" w:color="auto"/>
        <w:bottom w:val="none" w:sz="0" w:space="0" w:color="auto"/>
        <w:right w:val="none" w:sz="0" w:space="0" w:color="auto"/>
      </w:divBdr>
    </w:div>
    <w:div w:id="172573849">
      <w:bodyDiv w:val="1"/>
      <w:marLeft w:val="0"/>
      <w:marRight w:val="0"/>
      <w:marTop w:val="0"/>
      <w:marBottom w:val="0"/>
      <w:divBdr>
        <w:top w:val="none" w:sz="0" w:space="0" w:color="auto"/>
        <w:left w:val="none" w:sz="0" w:space="0" w:color="auto"/>
        <w:bottom w:val="none" w:sz="0" w:space="0" w:color="auto"/>
        <w:right w:val="none" w:sz="0" w:space="0" w:color="auto"/>
      </w:divBdr>
      <w:divsChild>
        <w:div w:id="198082167">
          <w:marLeft w:val="0"/>
          <w:marRight w:val="0"/>
          <w:marTop w:val="0"/>
          <w:marBottom w:val="0"/>
          <w:divBdr>
            <w:top w:val="none" w:sz="0" w:space="0" w:color="auto"/>
            <w:left w:val="none" w:sz="0" w:space="0" w:color="auto"/>
            <w:bottom w:val="none" w:sz="0" w:space="0" w:color="auto"/>
            <w:right w:val="none" w:sz="0" w:space="0" w:color="auto"/>
          </w:divBdr>
        </w:div>
      </w:divsChild>
    </w:div>
    <w:div w:id="172842180">
      <w:bodyDiv w:val="1"/>
      <w:marLeft w:val="0"/>
      <w:marRight w:val="0"/>
      <w:marTop w:val="0"/>
      <w:marBottom w:val="0"/>
      <w:divBdr>
        <w:top w:val="none" w:sz="0" w:space="0" w:color="auto"/>
        <w:left w:val="none" w:sz="0" w:space="0" w:color="auto"/>
        <w:bottom w:val="none" w:sz="0" w:space="0" w:color="auto"/>
        <w:right w:val="none" w:sz="0" w:space="0" w:color="auto"/>
      </w:divBdr>
      <w:divsChild>
        <w:div w:id="375079714">
          <w:marLeft w:val="0"/>
          <w:marRight w:val="0"/>
          <w:marTop w:val="0"/>
          <w:marBottom w:val="0"/>
          <w:divBdr>
            <w:top w:val="none" w:sz="0" w:space="0" w:color="auto"/>
            <w:left w:val="none" w:sz="0" w:space="0" w:color="auto"/>
            <w:bottom w:val="none" w:sz="0" w:space="0" w:color="auto"/>
            <w:right w:val="none" w:sz="0" w:space="0" w:color="auto"/>
          </w:divBdr>
          <w:divsChild>
            <w:div w:id="410469778">
              <w:marLeft w:val="0"/>
              <w:marRight w:val="0"/>
              <w:marTop w:val="0"/>
              <w:marBottom w:val="0"/>
              <w:divBdr>
                <w:top w:val="none" w:sz="0" w:space="0" w:color="auto"/>
                <w:left w:val="none" w:sz="0" w:space="0" w:color="auto"/>
                <w:bottom w:val="none" w:sz="0" w:space="0" w:color="auto"/>
                <w:right w:val="none" w:sz="0" w:space="0" w:color="auto"/>
              </w:divBdr>
              <w:divsChild>
                <w:div w:id="919565411">
                  <w:marLeft w:val="0"/>
                  <w:marRight w:val="0"/>
                  <w:marTop w:val="0"/>
                  <w:marBottom w:val="0"/>
                  <w:divBdr>
                    <w:top w:val="none" w:sz="0" w:space="0" w:color="auto"/>
                    <w:left w:val="none" w:sz="0" w:space="0" w:color="auto"/>
                    <w:bottom w:val="none" w:sz="0" w:space="0" w:color="auto"/>
                    <w:right w:val="none" w:sz="0" w:space="0" w:color="auto"/>
                  </w:divBdr>
                  <w:divsChild>
                    <w:div w:id="500123990">
                      <w:marLeft w:val="0"/>
                      <w:marRight w:val="0"/>
                      <w:marTop w:val="0"/>
                      <w:marBottom w:val="0"/>
                      <w:divBdr>
                        <w:top w:val="none" w:sz="0" w:space="0" w:color="auto"/>
                        <w:left w:val="none" w:sz="0" w:space="0" w:color="auto"/>
                        <w:bottom w:val="none" w:sz="0" w:space="0" w:color="auto"/>
                        <w:right w:val="none" w:sz="0" w:space="0" w:color="auto"/>
                      </w:divBdr>
                    </w:div>
                    <w:div w:id="97875467">
                      <w:marLeft w:val="0"/>
                      <w:marRight w:val="0"/>
                      <w:marTop w:val="0"/>
                      <w:marBottom w:val="0"/>
                      <w:divBdr>
                        <w:top w:val="none" w:sz="0" w:space="0" w:color="auto"/>
                        <w:left w:val="none" w:sz="0" w:space="0" w:color="auto"/>
                        <w:bottom w:val="none" w:sz="0" w:space="0" w:color="auto"/>
                        <w:right w:val="none" w:sz="0" w:space="0" w:color="auto"/>
                      </w:divBdr>
                    </w:div>
                    <w:div w:id="577835650">
                      <w:marLeft w:val="0"/>
                      <w:marRight w:val="0"/>
                      <w:marTop w:val="0"/>
                      <w:marBottom w:val="0"/>
                      <w:divBdr>
                        <w:top w:val="none" w:sz="0" w:space="0" w:color="auto"/>
                        <w:left w:val="none" w:sz="0" w:space="0" w:color="auto"/>
                        <w:bottom w:val="none" w:sz="0" w:space="0" w:color="auto"/>
                        <w:right w:val="none" w:sz="0" w:space="0" w:color="auto"/>
                      </w:divBdr>
                    </w:div>
                    <w:div w:id="628628719">
                      <w:marLeft w:val="0"/>
                      <w:marRight w:val="0"/>
                      <w:marTop w:val="0"/>
                      <w:marBottom w:val="0"/>
                      <w:divBdr>
                        <w:top w:val="none" w:sz="0" w:space="0" w:color="auto"/>
                        <w:left w:val="none" w:sz="0" w:space="0" w:color="auto"/>
                        <w:bottom w:val="none" w:sz="0" w:space="0" w:color="auto"/>
                        <w:right w:val="none" w:sz="0" w:space="0" w:color="auto"/>
                      </w:divBdr>
                    </w:div>
                    <w:div w:id="3520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89664">
      <w:bodyDiv w:val="1"/>
      <w:marLeft w:val="0"/>
      <w:marRight w:val="0"/>
      <w:marTop w:val="0"/>
      <w:marBottom w:val="0"/>
      <w:divBdr>
        <w:top w:val="none" w:sz="0" w:space="0" w:color="auto"/>
        <w:left w:val="none" w:sz="0" w:space="0" w:color="auto"/>
        <w:bottom w:val="none" w:sz="0" w:space="0" w:color="auto"/>
        <w:right w:val="none" w:sz="0" w:space="0" w:color="auto"/>
      </w:divBdr>
      <w:divsChild>
        <w:div w:id="1090586965">
          <w:marLeft w:val="0"/>
          <w:marRight w:val="0"/>
          <w:marTop w:val="0"/>
          <w:marBottom w:val="0"/>
          <w:divBdr>
            <w:top w:val="none" w:sz="0" w:space="0" w:color="auto"/>
            <w:left w:val="none" w:sz="0" w:space="0" w:color="auto"/>
            <w:bottom w:val="none" w:sz="0" w:space="0" w:color="auto"/>
            <w:right w:val="none" w:sz="0" w:space="0" w:color="auto"/>
          </w:divBdr>
        </w:div>
      </w:divsChild>
    </w:div>
    <w:div w:id="173111813">
      <w:bodyDiv w:val="1"/>
      <w:marLeft w:val="0"/>
      <w:marRight w:val="0"/>
      <w:marTop w:val="0"/>
      <w:marBottom w:val="0"/>
      <w:divBdr>
        <w:top w:val="none" w:sz="0" w:space="0" w:color="auto"/>
        <w:left w:val="none" w:sz="0" w:space="0" w:color="auto"/>
        <w:bottom w:val="none" w:sz="0" w:space="0" w:color="auto"/>
        <w:right w:val="none" w:sz="0" w:space="0" w:color="auto"/>
      </w:divBdr>
    </w:div>
    <w:div w:id="173614865">
      <w:bodyDiv w:val="1"/>
      <w:marLeft w:val="0"/>
      <w:marRight w:val="0"/>
      <w:marTop w:val="0"/>
      <w:marBottom w:val="0"/>
      <w:divBdr>
        <w:top w:val="none" w:sz="0" w:space="0" w:color="auto"/>
        <w:left w:val="none" w:sz="0" w:space="0" w:color="auto"/>
        <w:bottom w:val="none" w:sz="0" w:space="0" w:color="auto"/>
        <w:right w:val="none" w:sz="0" w:space="0" w:color="auto"/>
      </w:divBdr>
      <w:divsChild>
        <w:div w:id="1787037727">
          <w:marLeft w:val="0"/>
          <w:marRight w:val="0"/>
          <w:marTop w:val="0"/>
          <w:marBottom w:val="0"/>
          <w:divBdr>
            <w:top w:val="none" w:sz="0" w:space="0" w:color="auto"/>
            <w:left w:val="none" w:sz="0" w:space="0" w:color="auto"/>
            <w:bottom w:val="none" w:sz="0" w:space="0" w:color="auto"/>
            <w:right w:val="none" w:sz="0" w:space="0" w:color="auto"/>
          </w:divBdr>
        </w:div>
      </w:divsChild>
    </w:div>
    <w:div w:id="174074955">
      <w:bodyDiv w:val="1"/>
      <w:marLeft w:val="0"/>
      <w:marRight w:val="0"/>
      <w:marTop w:val="0"/>
      <w:marBottom w:val="0"/>
      <w:divBdr>
        <w:top w:val="none" w:sz="0" w:space="0" w:color="auto"/>
        <w:left w:val="none" w:sz="0" w:space="0" w:color="auto"/>
        <w:bottom w:val="none" w:sz="0" w:space="0" w:color="auto"/>
        <w:right w:val="none" w:sz="0" w:space="0" w:color="auto"/>
      </w:divBdr>
    </w:div>
    <w:div w:id="174225123">
      <w:bodyDiv w:val="1"/>
      <w:marLeft w:val="0"/>
      <w:marRight w:val="0"/>
      <w:marTop w:val="0"/>
      <w:marBottom w:val="0"/>
      <w:divBdr>
        <w:top w:val="none" w:sz="0" w:space="0" w:color="auto"/>
        <w:left w:val="none" w:sz="0" w:space="0" w:color="auto"/>
        <w:bottom w:val="none" w:sz="0" w:space="0" w:color="auto"/>
        <w:right w:val="none" w:sz="0" w:space="0" w:color="auto"/>
      </w:divBdr>
      <w:divsChild>
        <w:div w:id="2009206552">
          <w:marLeft w:val="0"/>
          <w:marRight w:val="0"/>
          <w:marTop w:val="0"/>
          <w:marBottom w:val="0"/>
          <w:divBdr>
            <w:top w:val="none" w:sz="0" w:space="0" w:color="auto"/>
            <w:left w:val="none" w:sz="0" w:space="0" w:color="auto"/>
            <w:bottom w:val="none" w:sz="0" w:space="0" w:color="auto"/>
            <w:right w:val="none" w:sz="0" w:space="0" w:color="auto"/>
          </w:divBdr>
        </w:div>
      </w:divsChild>
    </w:div>
    <w:div w:id="174270765">
      <w:bodyDiv w:val="1"/>
      <w:marLeft w:val="0"/>
      <w:marRight w:val="0"/>
      <w:marTop w:val="0"/>
      <w:marBottom w:val="0"/>
      <w:divBdr>
        <w:top w:val="none" w:sz="0" w:space="0" w:color="auto"/>
        <w:left w:val="none" w:sz="0" w:space="0" w:color="auto"/>
        <w:bottom w:val="none" w:sz="0" w:space="0" w:color="auto"/>
        <w:right w:val="none" w:sz="0" w:space="0" w:color="auto"/>
      </w:divBdr>
    </w:div>
    <w:div w:id="174341357">
      <w:bodyDiv w:val="1"/>
      <w:marLeft w:val="0"/>
      <w:marRight w:val="0"/>
      <w:marTop w:val="0"/>
      <w:marBottom w:val="0"/>
      <w:divBdr>
        <w:top w:val="none" w:sz="0" w:space="0" w:color="auto"/>
        <w:left w:val="none" w:sz="0" w:space="0" w:color="auto"/>
        <w:bottom w:val="none" w:sz="0" w:space="0" w:color="auto"/>
        <w:right w:val="none" w:sz="0" w:space="0" w:color="auto"/>
      </w:divBdr>
      <w:divsChild>
        <w:div w:id="454061621">
          <w:marLeft w:val="0"/>
          <w:marRight w:val="0"/>
          <w:marTop w:val="0"/>
          <w:marBottom w:val="0"/>
          <w:divBdr>
            <w:top w:val="none" w:sz="0" w:space="0" w:color="auto"/>
            <w:left w:val="none" w:sz="0" w:space="0" w:color="auto"/>
            <w:bottom w:val="none" w:sz="0" w:space="0" w:color="auto"/>
            <w:right w:val="none" w:sz="0" w:space="0" w:color="auto"/>
          </w:divBdr>
          <w:divsChild>
            <w:div w:id="1842425703">
              <w:marLeft w:val="0"/>
              <w:marRight w:val="0"/>
              <w:marTop w:val="0"/>
              <w:marBottom w:val="0"/>
              <w:divBdr>
                <w:top w:val="none" w:sz="0" w:space="0" w:color="auto"/>
                <w:left w:val="none" w:sz="0" w:space="0" w:color="auto"/>
                <w:bottom w:val="none" w:sz="0" w:space="0" w:color="auto"/>
                <w:right w:val="none" w:sz="0" w:space="0" w:color="auto"/>
              </w:divBdr>
              <w:divsChild>
                <w:div w:id="16281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60795">
      <w:bodyDiv w:val="1"/>
      <w:marLeft w:val="0"/>
      <w:marRight w:val="0"/>
      <w:marTop w:val="0"/>
      <w:marBottom w:val="0"/>
      <w:divBdr>
        <w:top w:val="none" w:sz="0" w:space="0" w:color="auto"/>
        <w:left w:val="none" w:sz="0" w:space="0" w:color="auto"/>
        <w:bottom w:val="none" w:sz="0" w:space="0" w:color="auto"/>
        <w:right w:val="none" w:sz="0" w:space="0" w:color="auto"/>
      </w:divBdr>
    </w:div>
    <w:div w:id="175267565">
      <w:bodyDiv w:val="1"/>
      <w:marLeft w:val="0"/>
      <w:marRight w:val="0"/>
      <w:marTop w:val="0"/>
      <w:marBottom w:val="0"/>
      <w:divBdr>
        <w:top w:val="none" w:sz="0" w:space="0" w:color="auto"/>
        <w:left w:val="none" w:sz="0" w:space="0" w:color="auto"/>
        <w:bottom w:val="none" w:sz="0" w:space="0" w:color="auto"/>
        <w:right w:val="none" w:sz="0" w:space="0" w:color="auto"/>
      </w:divBdr>
      <w:divsChild>
        <w:div w:id="1957175637">
          <w:marLeft w:val="0"/>
          <w:marRight w:val="0"/>
          <w:marTop w:val="0"/>
          <w:marBottom w:val="0"/>
          <w:divBdr>
            <w:top w:val="none" w:sz="0" w:space="0" w:color="auto"/>
            <w:left w:val="none" w:sz="0" w:space="0" w:color="auto"/>
            <w:bottom w:val="none" w:sz="0" w:space="0" w:color="auto"/>
            <w:right w:val="none" w:sz="0" w:space="0" w:color="auto"/>
          </w:divBdr>
          <w:divsChild>
            <w:div w:id="1130782006">
              <w:marLeft w:val="0"/>
              <w:marRight w:val="0"/>
              <w:marTop w:val="0"/>
              <w:marBottom w:val="0"/>
              <w:divBdr>
                <w:top w:val="none" w:sz="0" w:space="0" w:color="auto"/>
                <w:left w:val="none" w:sz="0" w:space="0" w:color="auto"/>
                <w:bottom w:val="none" w:sz="0" w:space="0" w:color="auto"/>
                <w:right w:val="none" w:sz="0" w:space="0" w:color="auto"/>
              </w:divBdr>
              <w:divsChild>
                <w:div w:id="1167403329">
                  <w:marLeft w:val="0"/>
                  <w:marRight w:val="0"/>
                  <w:marTop w:val="0"/>
                  <w:marBottom w:val="0"/>
                  <w:divBdr>
                    <w:top w:val="none" w:sz="0" w:space="0" w:color="auto"/>
                    <w:left w:val="none" w:sz="0" w:space="0" w:color="auto"/>
                    <w:bottom w:val="none" w:sz="0" w:space="0" w:color="auto"/>
                    <w:right w:val="none" w:sz="0" w:space="0" w:color="auto"/>
                  </w:divBdr>
                  <w:divsChild>
                    <w:div w:id="1530410376">
                      <w:marLeft w:val="0"/>
                      <w:marRight w:val="0"/>
                      <w:marTop w:val="0"/>
                      <w:marBottom w:val="0"/>
                      <w:divBdr>
                        <w:top w:val="none" w:sz="0" w:space="0" w:color="auto"/>
                        <w:left w:val="none" w:sz="0" w:space="0" w:color="auto"/>
                        <w:bottom w:val="none" w:sz="0" w:space="0" w:color="auto"/>
                        <w:right w:val="none" w:sz="0" w:space="0" w:color="auto"/>
                      </w:divBdr>
                    </w:div>
                    <w:div w:id="1211649537">
                      <w:marLeft w:val="0"/>
                      <w:marRight w:val="0"/>
                      <w:marTop w:val="0"/>
                      <w:marBottom w:val="0"/>
                      <w:divBdr>
                        <w:top w:val="none" w:sz="0" w:space="0" w:color="auto"/>
                        <w:left w:val="none" w:sz="0" w:space="0" w:color="auto"/>
                        <w:bottom w:val="none" w:sz="0" w:space="0" w:color="auto"/>
                        <w:right w:val="none" w:sz="0" w:space="0" w:color="auto"/>
                      </w:divBdr>
                    </w:div>
                    <w:div w:id="720203630">
                      <w:marLeft w:val="0"/>
                      <w:marRight w:val="0"/>
                      <w:marTop w:val="0"/>
                      <w:marBottom w:val="0"/>
                      <w:divBdr>
                        <w:top w:val="none" w:sz="0" w:space="0" w:color="auto"/>
                        <w:left w:val="none" w:sz="0" w:space="0" w:color="auto"/>
                        <w:bottom w:val="none" w:sz="0" w:space="0" w:color="auto"/>
                        <w:right w:val="none" w:sz="0" w:space="0" w:color="auto"/>
                      </w:divBdr>
                    </w:div>
                    <w:div w:id="1858154106">
                      <w:marLeft w:val="0"/>
                      <w:marRight w:val="0"/>
                      <w:marTop w:val="0"/>
                      <w:marBottom w:val="0"/>
                      <w:divBdr>
                        <w:top w:val="none" w:sz="0" w:space="0" w:color="auto"/>
                        <w:left w:val="none" w:sz="0" w:space="0" w:color="auto"/>
                        <w:bottom w:val="none" w:sz="0" w:space="0" w:color="auto"/>
                        <w:right w:val="none" w:sz="0" w:space="0" w:color="auto"/>
                      </w:divBdr>
                    </w:div>
                    <w:div w:id="609822739">
                      <w:marLeft w:val="0"/>
                      <w:marRight w:val="0"/>
                      <w:marTop w:val="0"/>
                      <w:marBottom w:val="0"/>
                      <w:divBdr>
                        <w:top w:val="none" w:sz="0" w:space="0" w:color="auto"/>
                        <w:left w:val="none" w:sz="0" w:space="0" w:color="auto"/>
                        <w:bottom w:val="none" w:sz="0" w:space="0" w:color="auto"/>
                        <w:right w:val="none" w:sz="0" w:space="0" w:color="auto"/>
                      </w:divBdr>
                    </w:div>
                    <w:div w:id="96368538">
                      <w:marLeft w:val="0"/>
                      <w:marRight w:val="0"/>
                      <w:marTop w:val="0"/>
                      <w:marBottom w:val="0"/>
                      <w:divBdr>
                        <w:top w:val="none" w:sz="0" w:space="0" w:color="auto"/>
                        <w:left w:val="none" w:sz="0" w:space="0" w:color="auto"/>
                        <w:bottom w:val="none" w:sz="0" w:space="0" w:color="auto"/>
                        <w:right w:val="none" w:sz="0" w:space="0" w:color="auto"/>
                      </w:divBdr>
                    </w:div>
                    <w:div w:id="205823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26167">
      <w:bodyDiv w:val="1"/>
      <w:marLeft w:val="0"/>
      <w:marRight w:val="0"/>
      <w:marTop w:val="0"/>
      <w:marBottom w:val="0"/>
      <w:divBdr>
        <w:top w:val="none" w:sz="0" w:space="0" w:color="auto"/>
        <w:left w:val="none" w:sz="0" w:space="0" w:color="auto"/>
        <w:bottom w:val="none" w:sz="0" w:space="0" w:color="auto"/>
        <w:right w:val="none" w:sz="0" w:space="0" w:color="auto"/>
      </w:divBdr>
    </w:div>
    <w:div w:id="176239433">
      <w:bodyDiv w:val="1"/>
      <w:marLeft w:val="0"/>
      <w:marRight w:val="0"/>
      <w:marTop w:val="0"/>
      <w:marBottom w:val="0"/>
      <w:divBdr>
        <w:top w:val="none" w:sz="0" w:space="0" w:color="auto"/>
        <w:left w:val="none" w:sz="0" w:space="0" w:color="auto"/>
        <w:bottom w:val="none" w:sz="0" w:space="0" w:color="auto"/>
        <w:right w:val="none" w:sz="0" w:space="0" w:color="auto"/>
      </w:divBdr>
    </w:div>
    <w:div w:id="176624032">
      <w:bodyDiv w:val="1"/>
      <w:marLeft w:val="0"/>
      <w:marRight w:val="0"/>
      <w:marTop w:val="0"/>
      <w:marBottom w:val="0"/>
      <w:divBdr>
        <w:top w:val="none" w:sz="0" w:space="0" w:color="auto"/>
        <w:left w:val="none" w:sz="0" w:space="0" w:color="auto"/>
        <w:bottom w:val="none" w:sz="0" w:space="0" w:color="auto"/>
        <w:right w:val="none" w:sz="0" w:space="0" w:color="auto"/>
      </w:divBdr>
    </w:div>
    <w:div w:id="176846989">
      <w:bodyDiv w:val="1"/>
      <w:marLeft w:val="0"/>
      <w:marRight w:val="0"/>
      <w:marTop w:val="0"/>
      <w:marBottom w:val="0"/>
      <w:divBdr>
        <w:top w:val="none" w:sz="0" w:space="0" w:color="auto"/>
        <w:left w:val="none" w:sz="0" w:space="0" w:color="auto"/>
        <w:bottom w:val="none" w:sz="0" w:space="0" w:color="auto"/>
        <w:right w:val="none" w:sz="0" w:space="0" w:color="auto"/>
      </w:divBdr>
    </w:div>
    <w:div w:id="177081521">
      <w:bodyDiv w:val="1"/>
      <w:marLeft w:val="0"/>
      <w:marRight w:val="0"/>
      <w:marTop w:val="0"/>
      <w:marBottom w:val="0"/>
      <w:divBdr>
        <w:top w:val="none" w:sz="0" w:space="0" w:color="auto"/>
        <w:left w:val="none" w:sz="0" w:space="0" w:color="auto"/>
        <w:bottom w:val="none" w:sz="0" w:space="0" w:color="auto"/>
        <w:right w:val="none" w:sz="0" w:space="0" w:color="auto"/>
      </w:divBdr>
      <w:divsChild>
        <w:div w:id="306127951">
          <w:marLeft w:val="0"/>
          <w:marRight w:val="0"/>
          <w:marTop w:val="0"/>
          <w:marBottom w:val="0"/>
          <w:divBdr>
            <w:top w:val="none" w:sz="0" w:space="0" w:color="auto"/>
            <w:left w:val="none" w:sz="0" w:space="0" w:color="auto"/>
            <w:bottom w:val="none" w:sz="0" w:space="0" w:color="auto"/>
            <w:right w:val="none" w:sz="0" w:space="0" w:color="auto"/>
          </w:divBdr>
          <w:divsChild>
            <w:div w:id="105542254">
              <w:marLeft w:val="0"/>
              <w:marRight w:val="0"/>
              <w:marTop w:val="0"/>
              <w:marBottom w:val="0"/>
              <w:divBdr>
                <w:top w:val="none" w:sz="0" w:space="0" w:color="auto"/>
                <w:left w:val="none" w:sz="0" w:space="0" w:color="auto"/>
                <w:bottom w:val="none" w:sz="0" w:space="0" w:color="auto"/>
                <w:right w:val="none" w:sz="0" w:space="0" w:color="auto"/>
              </w:divBdr>
              <w:divsChild>
                <w:div w:id="610555917">
                  <w:marLeft w:val="0"/>
                  <w:marRight w:val="0"/>
                  <w:marTop w:val="0"/>
                  <w:marBottom w:val="0"/>
                  <w:divBdr>
                    <w:top w:val="none" w:sz="0" w:space="0" w:color="auto"/>
                    <w:left w:val="none" w:sz="0" w:space="0" w:color="auto"/>
                    <w:bottom w:val="none" w:sz="0" w:space="0" w:color="auto"/>
                    <w:right w:val="none" w:sz="0" w:space="0" w:color="auto"/>
                  </w:divBdr>
                  <w:divsChild>
                    <w:div w:id="146630477">
                      <w:marLeft w:val="0"/>
                      <w:marRight w:val="0"/>
                      <w:marTop w:val="0"/>
                      <w:marBottom w:val="0"/>
                      <w:divBdr>
                        <w:top w:val="none" w:sz="0" w:space="0" w:color="auto"/>
                        <w:left w:val="none" w:sz="0" w:space="0" w:color="auto"/>
                        <w:bottom w:val="none" w:sz="0" w:space="0" w:color="auto"/>
                        <w:right w:val="none" w:sz="0" w:space="0" w:color="auto"/>
                      </w:divBdr>
                      <w:divsChild>
                        <w:div w:id="1053238630">
                          <w:marLeft w:val="0"/>
                          <w:marRight w:val="0"/>
                          <w:marTop w:val="0"/>
                          <w:marBottom w:val="0"/>
                          <w:divBdr>
                            <w:top w:val="none" w:sz="0" w:space="0" w:color="auto"/>
                            <w:left w:val="none" w:sz="0" w:space="0" w:color="auto"/>
                            <w:bottom w:val="none" w:sz="0" w:space="0" w:color="auto"/>
                            <w:right w:val="none" w:sz="0" w:space="0" w:color="auto"/>
                          </w:divBdr>
                        </w:div>
                        <w:div w:id="1392919096">
                          <w:marLeft w:val="0"/>
                          <w:marRight w:val="0"/>
                          <w:marTop w:val="0"/>
                          <w:marBottom w:val="0"/>
                          <w:divBdr>
                            <w:top w:val="none" w:sz="0" w:space="0" w:color="auto"/>
                            <w:left w:val="none" w:sz="0" w:space="0" w:color="auto"/>
                            <w:bottom w:val="none" w:sz="0" w:space="0" w:color="auto"/>
                            <w:right w:val="none" w:sz="0" w:space="0" w:color="auto"/>
                          </w:divBdr>
                        </w:div>
                        <w:div w:id="146018230">
                          <w:marLeft w:val="0"/>
                          <w:marRight w:val="0"/>
                          <w:marTop w:val="0"/>
                          <w:marBottom w:val="0"/>
                          <w:divBdr>
                            <w:top w:val="none" w:sz="0" w:space="0" w:color="auto"/>
                            <w:left w:val="none" w:sz="0" w:space="0" w:color="auto"/>
                            <w:bottom w:val="none" w:sz="0" w:space="0" w:color="auto"/>
                            <w:right w:val="none" w:sz="0" w:space="0" w:color="auto"/>
                          </w:divBdr>
                        </w:div>
                        <w:div w:id="974677364">
                          <w:marLeft w:val="0"/>
                          <w:marRight w:val="0"/>
                          <w:marTop w:val="0"/>
                          <w:marBottom w:val="0"/>
                          <w:divBdr>
                            <w:top w:val="none" w:sz="0" w:space="0" w:color="auto"/>
                            <w:left w:val="none" w:sz="0" w:space="0" w:color="auto"/>
                            <w:bottom w:val="none" w:sz="0" w:space="0" w:color="auto"/>
                            <w:right w:val="none" w:sz="0" w:space="0" w:color="auto"/>
                          </w:divBdr>
                        </w:div>
                        <w:div w:id="122934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57782">
      <w:bodyDiv w:val="1"/>
      <w:marLeft w:val="0"/>
      <w:marRight w:val="0"/>
      <w:marTop w:val="0"/>
      <w:marBottom w:val="0"/>
      <w:divBdr>
        <w:top w:val="none" w:sz="0" w:space="0" w:color="auto"/>
        <w:left w:val="none" w:sz="0" w:space="0" w:color="auto"/>
        <w:bottom w:val="none" w:sz="0" w:space="0" w:color="auto"/>
        <w:right w:val="none" w:sz="0" w:space="0" w:color="auto"/>
      </w:divBdr>
      <w:divsChild>
        <w:div w:id="560023087">
          <w:marLeft w:val="0"/>
          <w:marRight w:val="0"/>
          <w:marTop w:val="0"/>
          <w:marBottom w:val="0"/>
          <w:divBdr>
            <w:top w:val="none" w:sz="0" w:space="0" w:color="auto"/>
            <w:left w:val="none" w:sz="0" w:space="0" w:color="auto"/>
            <w:bottom w:val="none" w:sz="0" w:space="0" w:color="auto"/>
            <w:right w:val="none" w:sz="0" w:space="0" w:color="auto"/>
          </w:divBdr>
          <w:divsChild>
            <w:div w:id="1947224380">
              <w:marLeft w:val="0"/>
              <w:marRight w:val="0"/>
              <w:marTop w:val="0"/>
              <w:marBottom w:val="0"/>
              <w:divBdr>
                <w:top w:val="none" w:sz="0" w:space="0" w:color="auto"/>
                <w:left w:val="none" w:sz="0" w:space="0" w:color="auto"/>
                <w:bottom w:val="none" w:sz="0" w:space="0" w:color="auto"/>
                <w:right w:val="none" w:sz="0" w:space="0" w:color="auto"/>
              </w:divBdr>
              <w:divsChild>
                <w:div w:id="1161190416">
                  <w:marLeft w:val="0"/>
                  <w:marRight w:val="0"/>
                  <w:marTop w:val="0"/>
                  <w:marBottom w:val="0"/>
                  <w:divBdr>
                    <w:top w:val="none" w:sz="0" w:space="0" w:color="auto"/>
                    <w:left w:val="none" w:sz="0" w:space="0" w:color="auto"/>
                    <w:bottom w:val="none" w:sz="0" w:space="0" w:color="auto"/>
                    <w:right w:val="none" w:sz="0" w:space="0" w:color="auto"/>
                  </w:divBdr>
                  <w:divsChild>
                    <w:div w:id="843208658">
                      <w:marLeft w:val="0"/>
                      <w:marRight w:val="0"/>
                      <w:marTop w:val="0"/>
                      <w:marBottom w:val="0"/>
                      <w:divBdr>
                        <w:top w:val="none" w:sz="0" w:space="0" w:color="auto"/>
                        <w:left w:val="none" w:sz="0" w:space="0" w:color="auto"/>
                        <w:bottom w:val="none" w:sz="0" w:space="0" w:color="auto"/>
                        <w:right w:val="none" w:sz="0" w:space="0" w:color="auto"/>
                      </w:divBdr>
                      <w:divsChild>
                        <w:div w:id="173658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569840">
          <w:marLeft w:val="0"/>
          <w:marRight w:val="0"/>
          <w:marTop w:val="0"/>
          <w:marBottom w:val="0"/>
          <w:divBdr>
            <w:top w:val="none" w:sz="0" w:space="0" w:color="auto"/>
            <w:left w:val="none" w:sz="0" w:space="0" w:color="auto"/>
            <w:bottom w:val="none" w:sz="0" w:space="0" w:color="auto"/>
            <w:right w:val="none" w:sz="0" w:space="0" w:color="auto"/>
          </w:divBdr>
          <w:divsChild>
            <w:div w:id="1897157628">
              <w:marLeft w:val="0"/>
              <w:marRight w:val="0"/>
              <w:marTop w:val="0"/>
              <w:marBottom w:val="0"/>
              <w:divBdr>
                <w:top w:val="none" w:sz="0" w:space="0" w:color="auto"/>
                <w:left w:val="none" w:sz="0" w:space="0" w:color="auto"/>
                <w:bottom w:val="none" w:sz="0" w:space="0" w:color="auto"/>
                <w:right w:val="none" w:sz="0" w:space="0" w:color="auto"/>
              </w:divBdr>
              <w:divsChild>
                <w:div w:id="1604917353">
                  <w:marLeft w:val="-240"/>
                  <w:marRight w:val="0"/>
                  <w:marTop w:val="0"/>
                  <w:marBottom w:val="0"/>
                  <w:divBdr>
                    <w:top w:val="none" w:sz="0" w:space="0" w:color="auto"/>
                    <w:left w:val="none" w:sz="0" w:space="0" w:color="auto"/>
                    <w:bottom w:val="none" w:sz="0" w:space="0" w:color="auto"/>
                    <w:right w:val="none" w:sz="0" w:space="0" w:color="auto"/>
                  </w:divBdr>
                  <w:divsChild>
                    <w:div w:id="923101157">
                      <w:marLeft w:val="0"/>
                      <w:marRight w:val="0"/>
                      <w:marTop w:val="0"/>
                      <w:marBottom w:val="0"/>
                      <w:divBdr>
                        <w:top w:val="none" w:sz="0" w:space="0" w:color="auto"/>
                        <w:left w:val="none" w:sz="0" w:space="0" w:color="auto"/>
                        <w:bottom w:val="none" w:sz="0" w:space="0" w:color="auto"/>
                        <w:right w:val="none" w:sz="0" w:space="0" w:color="auto"/>
                      </w:divBdr>
                      <w:divsChild>
                        <w:div w:id="579565871">
                          <w:marLeft w:val="0"/>
                          <w:marRight w:val="0"/>
                          <w:marTop w:val="0"/>
                          <w:marBottom w:val="0"/>
                          <w:divBdr>
                            <w:top w:val="none" w:sz="0" w:space="0" w:color="auto"/>
                            <w:left w:val="none" w:sz="0" w:space="0" w:color="auto"/>
                            <w:bottom w:val="none" w:sz="0" w:space="0" w:color="auto"/>
                            <w:right w:val="none" w:sz="0" w:space="0" w:color="auto"/>
                          </w:divBdr>
                          <w:divsChild>
                            <w:div w:id="1923830210">
                              <w:marLeft w:val="0"/>
                              <w:marRight w:val="0"/>
                              <w:marTop w:val="0"/>
                              <w:marBottom w:val="0"/>
                              <w:divBdr>
                                <w:top w:val="none" w:sz="0" w:space="0" w:color="auto"/>
                                <w:left w:val="none" w:sz="0" w:space="0" w:color="auto"/>
                                <w:bottom w:val="none" w:sz="0" w:space="0" w:color="auto"/>
                                <w:right w:val="none" w:sz="0" w:space="0" w:color="auto"/>
                              </w:divBdr>
                              <w:divsChild>
                                <w:div w:id="974867511">
                                  <w:marLeft w:val="0"/>
                                  <w:marRight w:val="0"/>
                                  <w:marTop w:val="0"/>
                                  <w:marBottom w:val="0"/>
                                  <w:divBdr>
                                    <w:top w:val="none" w:sz="0" w:space="0" w:color="auto"/>
                                    <w:left w:val="none" w:sz="0" w:space="0" w:color="auto"/>
                                    <w:bottom w:val="none" w:sz="0" w:space="0" w:color="auto"/>
                                    <w:right w:val="none" w:sz="0" w:space="0" w:color="auto"/>
                                  </w:divBdr>
                                  <w:divsChild>
                                    <w:div w:id="59706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4255683">
          <w:marLeft w:val="0"/>
          <w:marRight w:val="0"/>
          <w:marTop w:val="0"/>
          <w:marBottom w:val="0"/>
          <w:divBdr>
            <w:top w:val="none" w:sz="0" w:space="0" w:color="auto"/>
            <w:left w:val="none" w:sz="0" w:space="0" w:color="auto"/>
            <w:bottom w:val="none" w:sz="0" w:space="0" w:color="auto"/>
            <w:right w:val="none" w:sz="0" w:space="0" w:color="auto"/>
          </w:divBdr>
          <w:divsChild>
            <w:div w:id="1398357349">
              <w:marLeft w:val="0"/>
              <w:marRight w:val="0"/>
              <w:marTop w:val="0"/>
              <w:marBottom w:val="0"/>
              <w:divBdr>
                <w:top w:val="none" w:sz="0" w:space="0" w:color="auto"/>
                <w:left w:val="none" w:sz="0" w:space="0" w:color="auto"/>
                <w:bottom w:val="none" w:sz="0" w:space="0" w:color="auto"/>
                <w:right w:val="none" w:sz="0" w:space="0" w:color="auto"/>
              </w:divBdr>
              <w:divsChild>
                <w:div w:id="79107512">
                  <w:marLeft w:val="-240"/>
                  <w:marRight w:val="0"/>
                  <w:marTop w:val="0"/>
                  <w:marBottom w:val="0"/>
                  <w:divBdr>
                    <w:top w:val="none" w:sz="0" w:space="0" w:color="auto"/>
                    <w:left w:val="none" w:sz="0" w:space="0" w:color="auto"/>
                    <w:bottom w:val="none" w:sz="0" w:space="0" w:color="auto"/>
                    <w:right w:val="none" w:sz="0" w:space="0" w:color="auto"/>
                  </w:divBdr>
                  <w:divsChild>
                    <w:div w:id="2095973813">
                      <w:marLeft w:val="0"/>
                      <w:marRight w:val="0"/>
                      <w:marTop w:val="0"/>
                      <w:marBottom w:val="0"/>
                      <w:divBdr>
                        <w:top w:val="none" w:sz="0" w:space="0" w:color="auto"/>
                        <w:left w:val="none" w:sz="0" w:space="0" w:color="auto"/>
                        <w:bottom w:val="none" w:sz="0" w:space="0" w:color="auto"/>
                        <w:right w:val="none" w:sz="0" w:space="0" w:color="auto"/>
                      </w:divBdr>
                      <w:divsChild>
                        <w:div w:id="1743143664">
                          <w:marLeft w:val="0"/>
                          <w:marRight w:val="0"/>
                          <w:marTop w:val="0"/>
                          <w:marBottom w:val="0"/>
                          <w:divBdr>
                            <w:top w:val="none" w:sz="0" w:space="0" w:color="auto"/>
                            <w:left w:val="none" w:sz="0" w:space="0" w:color="auto"/>
                            <w:bottom w:val="none" w:sz="0" w:space="0" w:color="auto"/>
                            <w:right w:val="none" w:sz="0" w:space="0" w:color="auto"/>
                          </w:divBdr>
                          <w:divsChild>
                            <w:div w:id="179121658">
                              <w:marLeft w:val="0"/>
                              <w:marRight w:val="0"/>
                              <w:marTop w:val="0"/>
                              <w:marBottom w:val="0"/>
                              <w:divBdr>
                                <w:top w:val="none" w:sz="0" w:space="0" w:color="auto"/>
                                <w:left w:val="none" w:sz="0" w:space="0" w:color="auto"/>
                                <w:bottom w:val="none" w:sz="0" w:space="0" w:color="auto"/>
                                <w:right w:val="none" w:sz="0" w:space="0" w:color="auto"/>
                              </w:divBdr>
                              <w:divsChild>
                                <w:div w:id="1225337452">
                                  <w:marLeft w:val="0"/>
                                  <w:marRight w:val="0"/>
                                  <w:marTop w:val="0"/>
                                  <w:marBottom w:val="0"/>
                                  <w:divBdr>
                                    <w:top w:val="none" w:sz="0" w:space="0" w:color="auto"/>
                                    <w:left w:val="none" w:sz="0" w:space="0" w:color="auto"/>
                                    <w:bottom w:val="none" w:sz="0" w:space="0" w:color="auto"/>
                                    <w:right w:val="none" w:sz="0" w:space="0" w:color="auto"/>
                                  </w:divBdr>
                                  <w:divsChild>
                                    <w:div w:id="51276956">
                                      <w:marLeft w:val="0"/>
                                      <w:marRight w:val="0"/>
                                      <w:marTop w:val="0"/>
                                      <w:marBottom w:val="0"/>
                                      <w:divBdr>
                                        <w:top w:val="none" w:sz="0" w:space="0" w:color="auto"/>
                                        <w:left w:val="none" w:sz="0" w:space="0" w:color="auto"/>
                                        <w:bottom w:val="none" w:sz="0" w:space="0" w:color="auto"/>
                                        <w:right w:val="none" w:sz="0" w:space="0" w:color="auto"/>
                                      </w:divBdr>
                                    </w:div>
                                  </w:divsChild>
                                </w:div>
                                <w:div w:id="994802603">
                                  <w:marLeft w:val="0"/>
                                  <w:marRight w:val="0"/>
                                  <w:marTop w:val="0"/>
                                  <w:marBottom w:val="0"/>
                                  <w:divBdr>
                                    <w:top w:val="none" w:sz="0" w:space="0" w:color="auto"/>
                                    <w:left w:val="none" w:sz="0" w:space="0" w:color="auto"/>
                                    <w:bottom w:val="none" w:sz="0" w:space="0" w:color="auto"/>
                                    <w:right w:val="none" w:sz="0" w:space="0" w:color="auto"/>
                                  </w:divBdr>
                                  <w:divsChild>
                                    <w:div w:id="1572932707">
                                      <w:marLeft w:val="0"/>
                                      <w:marRight w:val="0"/>
                                      <w:marTop w:val="0"/>
                                      <w:marBottom w:val="0"/>
                                      <w:divBdr>
                                        <w:top w:val="none" w:sz="0" w:space="0" w:color="auto"/>
                                        <w:left w:val="none" w:sz="0" w:space="0" w:color="auto"/>
                                        <w:bottom w:val="none" w:sz="0" w:space="0" w:color="auto"/>
                                        <w:right w:val="none" w:sz="0" w:space="0" w:color="auto"/>
                                      </w:divBdr>
                                      <w:divsChild>
                                        <w:div w:id="1461730587">
                                          <w:marLeft w:val="0"/>
                                          <w:marRight w:val="0"/>
                                          <w:marTop w:val="0"/>
                                          <w:marBottom w:val="0"/>
                                          <w:divBdr>
                                            <w:top w:val="none" w:sz="0" w:space="0" w:color="auto"/>
                                            <w:left w:val="none" w:sz="0" w:space="0" w:color="auto"/>
                                            <w:bottom w:val="none" w:sz="0" w:space="0" w:color="auto"/>
                                            <w:right w:val="none" w:sz="0" w:space="0" w:color="auto"/>
                                          </w:divBdr>
                                          <w:divsChild>
                                            <w:div w:id="1316835839">
                                              <w:marLeft w:val="0"/>
                                              <w:marRight w:val="0"/>
                                              <w:marTop w:val="0"/>
                                              <w:marBottom w:val="0"/>
                                              <w:divBdr>
                                                <w:top w:val="none" w:sz="0" w:space="0" w:color="auto"/>
                                                <w:left w:val="none" w:sz="0" w:space="0" w:color="auto"/>
                                                <w:bottom w:val="none" w:sz="0" w:space="0" w:color="auto"/>
                                                <w:right w:val="none" w:sz="0" w:space="0" w:color="auto"/>
                                              </w:divBdr>
                                              <w:divsChild>
                                                <w:div w:id="1225793820">
                                                  <w:marLeft w:val="0"/>
                                                  <w:marRight w:val="0"/>
                                                  <w:marTop w:val="0"/>
                                                  <w:marBottom w:val="0"/>
                                                  <w:divBdr>
                                                    <w:top w:val="none" w:sz="0" w:space="0" w:color="auto"/>
                                                    <w:left w:val="none" w:sz="0" w:space="0" w:color="auto"/>
                                                    <w:bottom w:val="none" w:sz="0" w:space="0" w:color="auto"/>
                                                    <w:right w:val="none" w:sz="0" w:space="0" w:color="auto"/>
                                                  </w:divBdr>
                                                  <w:divsChild>
                                                    <w:div w:id="1621375882">
                                                      <w:marLeft w:val="0"/>
                                                      <w:marRight w:val="0"/>
                                                      <w:marTop w:val="0"/>
                                                      <w:marBottom w:val="0"/>
                                                      <w:divBdr>
                                                        <w:top w:val="none" w:sz="0" w:space="0" w:color="auto"/>
                                                        <w:left w:val="none" w:sz="0" w:space="0" w:color="auto"/>
                                                        <w:bottom w:val="none" w:sz="0" w:space="0" w:color="auto"/>
                                                        <w:right w:val="none" w:sz="0" w:space="0" w:color="auto"/>
                                                      </w:divBdr>
                                                      <w:divsChild>
                                                        <w:div w:id="2105494042">
                                                          <w:marLeft w:val="0"/>
                                                          <w:marRight w:val="0"/>
                                                          <w:marTop w:val="0"/>
                                                          <w:marBottom w:val="0"/>
                                                          <w:divBdr>
                                                            <w:top w:val="none" w:sz="0" w:space="0" w:color="auto"/>
                                                            <w:left w:val="none" w:sz="0" w:space="0" w:color="auto"/>
                                                            <w:bottom w:val="none" w:sz="0" w:space="0" w:color="auto"/>
                                                            <w:right w:val="none" w:sz="0" w:space="0" w:color="auto"/>
                                                          </w:divBdr>
                                                          <w:divsChild>
                                                            <w:div w:id="176864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59628718">
          <w:marLeft w:val="0"/>
          <w:marRight w:val="0"/>
          <w:marTop w:val="0"/>
          <w:marBottom w:val="0"/>
          <w:divBdr>
            <w:top w:val="none" w:sz="0" w:space="0" w:color="auto"/>
            <w:left w:val="none" w:sz="0" w:space="0" w:color="auto"/>
            <w:bottom w:val="none" w:sz="0" w:space="0" w:color="auto"/>
            <w:right w:val="none" w:sz="0" w:space="0" w:color="auto"/>
          </w:divBdr>
          <w:divsChild>
            <w:div w:id="457338327">
              <w:marLeft w:val="0"/>
              <w:marRight w:val="0"/>
              <w:marTop w:val="0"/>
              <w:marBottom w:val="0"/>
              <w:divBdr>
                <w:top w:val="none" w:sz="0" w:space="0" w:color="auto"/>
                <w:left w:val="none" w:sz="0" w:space="0" w:color="auto"/>
                <w:bottom w:val="none" w:sz="0" w:space="0" w:color="auto"/>
                <w:right w:val="none" w:sz="0" w:space="0" w:color="auto"/>
              </w:divBdr>
              <w:divsChild>
                <w:div w:id="2132245637">
                  <w:marLeft w:val="-240"/>
                  <w:marRight w:val="0"/>
                  <w:marTop w:val="0"/>
                  <w:marBottom w:val="0"/>
                  <w:divBdr>
                    <w:top w:val="none" w:sz="0" w:space="0" w:color="auto"/>
                    <w:left w:val="none" w:sz="0" w:space="0" w:color="auto"/>
                    <w:bottom w:val="none" w:sz="0" w:space="0" w:color="auto"/>
                    <w:right w:val="none" w:sz="0" w:space="0" w:color="auto"/>
                  </w:divBdr>
                  <w:divsChild>
                    <w:div w:id="251594515">
                      <w:marLeft w:val="0"/>
                      <w:marRight w:val="0"/>
                      <w:marTop w:val="0"/>
                      <w:marBottom w:val="0"/>
                      <w:divBdr>
                        <w:top w:val="none" w:sz="0" w:space="0" w:color="auto"/>
                        <w:left w:val="none" w:sz="0" w:space="0" w:color="auto"/>
                        <w:bottom w:val="none" w:sz="0" w:space="0" w:color="auto"/>
                        <w:right w:val="none" w:sz="0" w:space="0" w:color="auto"/>
                      </w:divBdr>
                      <w:divsChild>
                        <w:div w:id="1347444389">
                          <w:marLeft w:val="0"/>
                          <w:marRight w:val="0"/>
                          <w:marTop w:val="0"/>
                          <w:marBottom w:val="0"/>
                          <w:divBdr>
                            <w:top w:val="none" w:sz="0" w:space="0" w:color="auto"/>
                            <w:left w:val="none" w:sz="0" w:space="0" w:color="auto"/>
                            <w:bottom w:val="none" w:sz="0" w:space="0" w:color="auto"/>
                            <w:right w:val="none" w:sz="0" w:space="0" w:color="auto"/>
                          </w:divBdr>
                          <w:divsChild>
                            <w:div w:id="1363438558">
                              <w:marLeft w:val="0"/>
                              <w:marRight w:val="0"/>
                              <w:marTop w:val="0"/>
                              <w:marBottom w:val="0"/>
                              <w:divBdr>
                                <w:top w:val="none" w:sz="0" w:space="0" w:color="auto"/>
                                <w:left w:val="none" w:sz="0" w:space="0" w:color="auto"/>
                                <w:bottom w:val="none" w:sz="0" w:space="0" w:color="auto"/>
                                <w:right w:val="none" w:sz="0" w:space="0" w:color="auto"/>
                              </w:divBdr>
                              <w:divsChild>
                                <w:div w:id="862282451">
                                  <w:marLeft w:val="0"/>
                                  <w:marRight w:val="0"/>
                                  <w:marTop w:val="0"/>
                                  <w:marBottom w:val="0"/>
                                  <w:divBdr>
                                    <w:top w:val="none" w:sz="0" w:space="0" w:color="auto"/>
                                    <w:left w:val="none" w:sz="0" w:space="0" w:color="auto"/>
                                    <w:bottom w:val="none" w:sz="0" w:space="0" w:color="auto"/>
                                    <w:right w:val="none" w:sz="0" w:space="0" w:color="auto"/>
                                  </w:divBdr>
                                  <w:divsChild>
                                    <w:div w:id="143802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3418717">
          <w:marLeft w:val="0"/>
          <w:marRight w:val="0"/>
          <w:marTop w:val="0"/>
          <w:marBottom w:val="0"/>
          <w:divBdr>
            <w:top w:val="none" w:sz="0" w:space="0" w:color="auto"/>
            <w:left w:val="none" w:sz="0" w:space="0" w:color="auto"/>
            <w:bottom w:val="none" w:sz="0" w:space="0" w:color="auto"/>
            <w:right w:val="none" w:sz="0" w:space="0" w:color="auto"/>
          </w:divBdr>
          <w:divsChild>
            <w:div w:id="725640550">
              <w:marLeft w:val="0"/>
              <w:marRight w:val="0"/>
              <w:marTop w:val="0"/>
              <w:marBottom w:val="0"/>
              <w:divBdr>
                <w:top w:val="none" w:sz="0" w:space="0" w:color="auto"/>
                <w:left w:val="none" w:sz="0" w:space="0" w:color="auto"/>
                <w:bottom w:val="none" w:sz="0" w:space="0" w:color="auto"/>
                <w:right w:val="none" w:sz="0" w:space="0" w:color="auto"/>
              </w:divBdr>
              <w:divsChild>
                <w:div w:id="912088395">
                  <w:marLeft w:val="-240"/>
                  <w:marRight w:val="0"/>
                  <w:marTop w:val="0"/>
                  <w:marBottom w:val="0"/>
                  <w:divBdr>
                    <w:top w:val="none" w:sz="0" w:space="0" w:color="auto"/>
                    <w:left w:val="none" w:sz="0" w:space="0" w:color="auto"/>
                    <w:bottom w:val="none" w:sz="0" w:space="0" w:color="auto"/>
                    <w:right w:val="none" w:sz="0" w:space="0" w:color="auto"/>
                  </w:divBdr>
                  <w:divsChild>
                    <w:div w:id="569998323">
                      <w:marLeft w:val="0"/>
                      <w:marRight w:val="0"/>
                      <w:marTop w:val="0"/>
                      <w:marBottom w:val="0"/>
                      <w:divBdr>
                        <w:top w:val="none" w:sz="0" w:space="0" w:color="auto"/>
                        <w:left w:val="none" w:sz="0" w:space="0" w:color="auto"/>
                        <w:bottom w:val="none" w:sz="0" w:space="0" w:color="auto"/>
                        <w:right w:val="none" w:sz="0" w:space="0" w:color="auto"/>
                      </w:divBdr>
                      <w:divsChild>
                        <w:div w:id="1945769843">
                          <w:marLeft w:val="0"/>
                          <w:marRight w:val="0"/>
                          <w:marTop w:val="0"/>
                          <w:marBottom w:val="0"/>
                          <w:divBdr>
                            <w:top w:val="none" w:sz="0" w:space="0" w:color="auto"/>
                            <w:left w:val="none" w:sz="0" w:space="0" w:color="auto"/>
                            <w:bottom w:val="none" w:sz="0" w:space="0" w:color="auto"/>
                            <w:right w:val="none" w:sz="0" w:space="0" w:color="auto"/>
                          </w:divBdr>
                          <w:divsChild>
                            <w:div w:id="1971278700">
                              <w:marLeft w:val="0"/>
                              <w:marRight w:val="0"/>
                              <w:marTop w:val="0"/>
                              <w:marBottom w:val="0"/>
                              <w:divBdr>
                                <w:top w:val="none" w:sz="0" w:space="0" w:color="auto"/>
                                <w:left w:val="none" w:sz="0" w:space="0" w:color="auto"/>
                                <w:bottom w:val="none" w:sz="0" w:space="0" w:color="auto"/>
                                <w:right w:val="none" w:sz="0" w:space="0" w:color="auto"/>
                              </w:divBdr>
                              <w:divsChild>
                                <w:div w:id="1354184013">
                                  <w:marLeft w:val="0"/>
                                  <w:marRight w:val="0"/>
                                  <w:marTop w:val="0"/>
                                  <w:marBottom w:val="0"/>
                                  <w:divBdr>
                                    <w:top w:val="none" w:sz="0" w:space="0" w:color="auto"/>
                                    <w:left w:val="none" w:sz="0" w:space="0" w:color="auto"/>
                                    <w:bottom w:val="none" w:sz="0" w:space="0" w:color="auto"/>
                                    <w:right w:val="none" w:sz="0" w:space="0" w:color="auto"/>
                                  </w:divBdr>
                                  <w:divsChild>
                                    <w:div w:id="214584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9130734">
          <w:marLeft w:val="0"/>
          <w:marRight w:val="0"/>
          <w:marTop w:val="0"/>
          <w:marBottom w:val="0"/>
          <w:divBdr>
            <w:top w:val="none" w:sz="0" w:space="0" w:color="auto"/>
            <w:left w:val="none" w:sz="0" w:space="0" w:color="auto"/>
            <w:bottom w:val="none" w:sz="0" w:space="0" w:color="auto"/>
            <w:right w:val="none" w:sz="0" w:space="0" w:color="auto"/>
          </w:divBdr>
          <w:divsChild>
            <w:div w:id="1887528512">
              <w:marLeft w:val="0"/>
              <w:marRight w:val="0"/>
              <w:marTop w:val="0"/>
              <w:marBottom w:val="0"/>
              <w:divBdr>
                <w:top w:val="none" w:sz="0" w:space="0" w:color="auto"/>
                <w:left w:val="none" w:sz="0" w:space="0" w:color="auto"/>
                <w:bottom w:val="none" w:sz="0" w:space="0" w:color="auto"/>
                <w:right w:val="none" w:sz="0" w:space="0" w:color="auto"/>
              </w:divBdr>
              <w:divsChild>
                <w:div w:id="1392343545">
                  <w:marLeft w:val="-240"/>
                  <w:marRight w:val="0"/>
                  <w:marTop w:val="0"/>
                  <w:marBottom w:val="0"/>
                  <w:divBdr>
                    <w:top w:val="none" w:sz="0" w:space="0" w:color="auto"/>
                    <w:left w:val="none" w:sz="0" w:space="0" w:color="auto"/>
                    <w:bottom w:val="none" w:sz="0" w:space="0" w:color="auto"/>
                    <w:right w:val="none" w:sz="0" w:space="0" w:color="auto"/>
                  </w:divBdr>
                  <w:divsChild>
                    <w:div w:id="337319092">
                      <w:marLeft w:val="0"/>
                      <w:marRight w:val="0"/>
                      <w:marTop w:val="0"/>
                      <w:marBottom w:val="0"/>
                      <w:divBdr>
                        <w:top w:val="none" w:sz="0" w:space="0" w:color="auto"/>
                        <w:left w:val="none" w:sz="0" w:space="0" w:color="auto"/>
                        <w:bottom w:val="none" w:sz="0" w:space="0" w:color="auto"/>
                        <w:right w:val="none" w:sz="0" w:space="0" w:color="auto"/>
                      </w:divBdr>
                      <w:divsChild>
                        <w:div w:id="494876673">
                          <w:marLeft w:val="0"/>
                          <w:marRight w:val="0"/>
                          <w:marTop w:val="0"/>
                          <w:marBottom w:val="0"/>
                          <w:divBdr>
                            <w:top w:val="none" w:sz="0" w:space="0" w:color="auto"/>
                            <w:left w:val="none" w:sz="0" w:space="0" w:color="auto"/>
                            <w:bottom w:val="none" w:sz="0" w:space="0" w:color="auto"/>
                            <w:right w:val="none" w:sz="0" w:space="0" w:color="auto"/>
                          </w:divBdr>
                          <w:divsChild>
                            <w:div w:id="1966232189">
                              <w:marLeft w:val="0"/>
                              <w:marRight w:val="0"/>
                              <w:marTop w:val="0"/>
                              <w:marBottom w:val="0"/>
                              <w:divBdr>
                                <w:top w:val="none" w:sz="0" w:space="0" w:color="auto"/>
                                <w:left w:val="none" w:sz="0" w:space="0" w:color="auto"/>
                                <w:bottom w:val="none" w:sz="0" w:space="0" w:color="auto"/>
                                <w:right w:val="none" w:sz="0" w:space="0" w:color="auto"/>
                              </w:divBdr>
                              <w:divsChild>
                                <w:div w:id="154537404">
                                  <w:marLeft w:val="0"/>
                                  <w:marRight w:val="0"/>
                                  <w:marTop w:val="0"/>
                                  <w:marBottom w:val="0"/>
                                  <w:divBdr>
                                    <w:top w:val="none" w:sz="0" w:space="0" w:color="auto"/>
                                    <w:left w:val="none" w:sz="0" w:space="0" w:color="auto"/>
                                    <w:bottom w:val="none" w:sz="0" w:space="0" w:color="auto"/>
                                    <w:right w:val="none" w:sz="0" w:space="0" w:color="auto"/>
                                  </w:divBdr>
                                  <w:divsChild>
                                    <w:div w:id="76457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665252">
          <w:marLeft w:val="0"/>
          <w:marRight w:val="0"/>
          <w:marTop w:val="0"/>
          <w:marBottom w:val="0"/>
          <w:divBdr>
            <w:top w:val="none" w:sz="0" w:space="0" w:color="auto"/>
            <w:left w:val="none" w:sz="0" w:space="0" w:color="auto"/>
            <w:bottom w:val="none" w:sz="0" w:space="0" w:color="auto"/>
            <w:right w:val="none" w:sz="0" w:space="0" w:color="auto"/>
          </w:divBdr>
          <w:divsChild>
            <w:div w:id="1403598251">
              <w:marLeft w:val="0"/>
              <w:marRight w:val="0"/>
              <w:marTop w:val="0"/>
              <w:marBottom w:val="0"/>
              <w:divBdr>
                <w:top w:val="none" w:sz="0" w:space="0" w:color="auto"/>
                <w:left w:val="none" w:sz="0" w:space="0" w:color="auto"/>
                <w:bottom w:val="none" w:sz="0" w:space="0" w:color="auto"/>
                <w:right w:val="none" w:sz="0" w:space="0" w:color="auto"/>
              </w:divBdr>
              <w:divsChild>
                <w:div w:id="719091072">
                  <w:marLeft w:val="-240"/>
                  <w:marRight w:val="0"/>
                  <w:marTop w:val="0"/>
                  <w:marBottom w:val="0"/>
                  <w:divBdr>
                    <w:top w:val="none" w:sz="0" w:space="0" w:color="auto"/>
                    <w:left w:val="none" w:sz="0" w:space="0" w:color="auto"/>
                    <w:bottom w:val="none" w:sz="0" w:space="0" w:color="auto"/>
                    <w:right w:val="none" w:sz="0" w:space="0" w:color="auto"/>
                  </w:divBdr>
                  <w:divsChild>
                    <w:div w:id="951981609">
                      <w:marLeft w:val="0"/>
                      <w:marRight w:val="0"/>
                      <w:marTop w:val="0"/>
                      <w:marBottom w:val="0"/>
                      <w:divBdr>
                        <w:top w:val="none" w:sz="0" w:space="0" w:color="auto"/>
                        <w:left w:val="none" w:sz="0" w:space="0" w:color="auto"/>
                        <w:bottom w:val="none" w:sz="0" w:space="0" w:color="auto"/>
                        <w:right w:val="none" w:sz="0" w:space="0" w:color="auto"/>
                      </w:divBdr>
                      <w:divsChild>
                        <w:div w:id="1240288666">
                          <w:marLeft w:val="0"/>
                          <w:marRight w:val="0"/>
                          <w:marTop w:val="0"/>
                          <w:marBottom w:val="0"/>
                          <w:divBdr>
                            <w:top w:val="none" w:sz="0" w:space="0" w:color="auto"/>
                            <w:left w:val="none" w:sz="0" w:space="0" w:color="auto"/>
                            <w:bottom w:val="none" w:sz="0" w:space="0" w:color="auto"/>
                            <w:right w:val="none" w:sz="0" w:space="0" w:color="auto"/>
                          </w:divBdr>
                          <w:divsChild>
                            <w:div w:id="1589581781">
                              <w:marLeft w:val="0"/>
                              <w:marRight w:val="0"/>
                              <w:marTop w:val="0"/>
                              <w:marBottom w:val="0"/>
                              <w:divBdr>
                                <w:top w:val="none" w:sz="0" w:space="0" w:color="auto"/>
                                <w:left w:val="none" w:sz="0" w:space="0" w:color="auto"/>
                                <w:bottom w:val="none" w:sz="0" w:space="0" w:color="auto"/>
                                <w:right w:val="none" w:sz="0" w:space="0" w:color="auto"/>
                              </w:divBdr>
                              <w:divsChild>
                                <w:div w:id="1772124161">
                                  <w:marLeft w:val="0"/>
                                  <w:marRight w:val="0"/>
                                  <w:marTop w:val="0"/>
                                  <w:marBottom w:val="0"/>
                                  <w:divBdr>
                                    <w:top w:val="none" w:sz="0" w:space="0" w:color="auto"/>
                                    <w:left w:val="none" w:sz="0" w:space="0" w:color="auto"/>
                                    <w:bottom w:val="none" w:sz="0" w:space="0" w:color="auto"/>
                                    <w:right w:val="none" w:sz="0" w:space="0" w:color="auto"/>
                                  </w:divBdr>
                                  <w:divsChild>
                                    <w:div w:id="47522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3298075">
          <w:marLeft w:val="0"/>
          <w:marRight w:val="0"/>
          <w:marTop w:val="0"/>
          <w:marBottom w:val="0"/>
          <w:divBdr>
            <w:top w:val="none" w:sz="0" w:space="0" w:color="auto"/>
            <w:left w:val="none" w:sz="0" w:space="0" w:color="auto"/>
            <w:bottom w:val="none" w:sz="0" w:space="0" w:color="auto"/>
            <w:right w:val="none" w:sz="0" w:space="0" w:color="auto"/>
          </w:divBdr>
          <w:divsChild>
            <w:div w:id="941492573">
              <w:marLeft w:val="0"/>
              <w:marRight w:val="0"/>
              <w:marTop w:val="0"/>
              <w:marBottom w:val="0"/>
              <w:divBdr>
                <w:top w:val="none" w:sz="0" w:space="0" w:color="auto"/>
                <w:left w:val="none" w:sz="0" w:space="0" w:color="auto"/>
                <w:bottom w:val="none" w:sz="0" w:space="0" w:color="auto"/>
                <w:right w:val="none" w:sz="0" w:space="0" w:color="auto"/>
              </w:divBdr>
              <w:divsChild>
                <w:div w:id="739328289">
                  <w:marLeft w:val="-240"/>
                  <w:marRight w:val="0"/>
                  <w:marTop w:val="0"/>
                  <w:marBottom w:val="0"/>
                  <w:divBdr>
                    <w:top w:val="none" w:sz="0" w:space="0" w:color="auto"/>
                    <w:left w:val="none" w:sz="0" w:space="0" w:color="auto"/>
                    <w:bottom w:val="none" w:sz="0" w:space="0" w:color="auto"/>
                    <w:right w:val="none" w:sz="0" w:space="0" w:color="auto"/>
                  </w:divBdr>
                  <w:divsChild>
                    <w:div w:id="1307395074">
                      <w:marLeft w:val="0"/>
                      <w:marRight w:val="0"/>
                      <w:marTop w:val="0"/>
                      <w:marBottom w:val="0"/>
                      <w:divBdr>
                        <w:top w:val="none" w:sz="0" w:space="0" w:color="auto"/>
                        <w:left w:val="none" w:sz="0" w:space="0" w:color="auto"/>
                        <w:bottom w:val="none" w:sz="0" w:space="0" w:color="auto"/>
                        <w:right w:val="none" w:sz="0" w:space="0" w:color="auto"/>
                      </w:divBdr>
                      <w:divsChild>
                        <w:div w:id="336463481">
                          <w:marLeft w:val="0"/>
                          <w:marRight w:val="0"/>
                          <w:marTop w:val="0"/>
                          <w:marBottom w:val="0"/>
                          <w:divBdr>
                            <w:top w:val="none" w:sz="0" w:space="0" w:color="auto"/>
                            <w:left w:val="none" w:sz="0" w:space="0" w:color="auto"/>
                            <w:bottom w:val="none" w:sz="0" w:space="0" w:color="auto"/>
                            <w:right w:val="none" w:sz="0" w:space="0" w:color="auto"/>
                          </w:divBdr>
                          <w:divsChild>
                            <w:div w:id="1514951313">
                              <w:marLeft w:val="0"/>
                              <w:marRight w:val="0"/>
                              <w:marTop w:val="0"/>
                              <w:marBottom w:val="0"/>
                              <w:divBdr>
                                <w:top w:val="none" w:sz="0" w:space="0" w:color="auto"/>
                                <w:left w:val="none" w:sz="0" w:space="0" w:color="auto"/>
                                <w:bottom w:val="none" w:sz="0" w:space="0" w:color="auto"/>
                                <w:right w:val="none" w:sz="0" w:space="0" w:color="auto"/>
                              </w:divBdr>
                              <w:divsChild>
                                <w:div w:id="1043679243">
                                  <w:marLeft w:val="0"/>
                                  <w:marRight w:val="0"/>
                                  <w:marTop w:val="0"/>
                                  <w:marBottom w:val="0"/>
                                  <w:divBdr>
                                    <w:top w:val="none" w:sz="0" w:space="0" w:color="auto"/>
                                    <w:left w:val="none" w:sz="0" w:space="0" w:color="auto"/>
                                    <w:bottom w:val="none" w:sz="0" w:space="0" w:color="auto"/>
                                    <w:right w:val="none" w:sz="0" w:space="0" w:color="auto"/>
                                  </w:divBdr>
                                  <w:divsChild>
                                    <w:div w:id="109571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273351">
      <w:bodyDiv w:val="1"/>
      <w:marLeft w:val="0"/>
      <w:marRight w:val="0"/>
      <w:marTop w:val="0"/>
      <w:marBottom w:val="0"/>
      <w:divBdr>
        <w:top w:val="none" w:sz="0" w:space="0" w:color="auto"/>
        <w:left w:val="none" w:sz="0" w:space="0" w:color="auto"/>
        <w:bottom w:val="none" w:sz="0" w:space="0" w:color="auto"/>
        <w:right w:val="none" w:sz="0" w:space="0" w:color="auto"/>
      </w:divBdr>
    </w:div>
    <w:div w:id="178356191">
      <w:bodyDiv w:val="1"/>
      <w:marLeft w:val="0"/>
      <w:marRight w:val="0"/>
      <w:marTop w:val="0"/>
      <w:marBottom w:val="0"/>
      <w:divBdr>
        <w:top w:val="none" w:sz="0" w:space="0" w:color="auto"/>
        <w:left w:val="none" w:sz="0" w:space="0" w:color="auto"/>
        <w:bottom w:val="none" w:sz="0" w:space="0" w:color="auto"/>
        <w:right w:val="none" w:sz="0" w:space="0" w:color="auto"/>
      </w:divBdr>
    </w:div>
    <w:div w:id="178735938">
      <w:bodyDiv w:val="1"/>
      <w:marLeft w:val="0"/>
      <w:marRight w:val="0"/>
      <w:marTop w:val="0"/>
      <w:marBottom w:val="0"/>
      <w:divBdr>
        <w:top w:val="none" w:sz="0" w:space="0" w:color="auto"/>
        <w:left w:val="none" w:sz="0" w:space="0" w:color="auto"/>
        <w:bottom w:val="none" w:sz="0" w:space="0" w:color="auto"/>
        <w:right w:val="none" w:sz="0" w:space="0" w:color="auto"/>
      </w:divBdr>
    </w:div>
    <w:div w:id="178738669">
      <w:bodyDiv w:val="1"/>
      <w:marLeft w:val="0"/>
      <w:marRight w:val="0"/>
      <w:marTop w:val="0"/>
      <w:marBottom w:val="0"/>
      <w:divBdr>
        <w:top w:val="none" w:sz="0" w:space="0" w:color="auto"/>
        <w:left w:val="none" w:sz="0" w:space="0" w:color="auto"/>
        <w:bottom w:val="none" w:sz="0" w:space="0" w:color="auto"/>
        <w:right w:val="none" w:sz="0" w:space="0" w:color="auto"/>
      </w:divBdr>
      <w:divsChild>
        <w:div w:id="76220157">
          <w:marLeft w:val="0"/>
          <w:marRight w:val="0"/>
          <w:marTop w:val="0"/>
          <w:marBottom w:val="0"/>
          <w:divBdr>
            <w:top w:val="none" w:sz="0" w:space="0" w:color="auto"/>
            <w:left w:val="none" w:sz="0" w:space="0" w:color="auto"/>
            <w:bottom w:val="none" w:sz="0" w:space="0" w:color="auto"/>
            <w:right w:val="none" w:sz="0" w:space="0" w:color="auto"/>
          </w:divBdr>
          <w:divsChild>
            <w:div w:id="40399600">
              <w:marLeft w:val="0"/>
              <w:marRight w:val="0"/>
              <w:marTop w:val="0"/>
              <w:marBottom w:val="0"/>
              <w:divBdr>
                <w:top w:val="none" w:sz="0" w:space="0" w:color="auto"/>
                <w:left w:val="none" w:sz="0" w:space="0" w:color="auto"/>
                <w:bottom w:val="none" w:sz="0" w:space="0" w:color="auto"/>
                <w:right w:val="none" w:sz="0" w:space="0" w:color="auto"/>
              </w:divBdr>
              <w:divsChild>
                <w:div w:id="2087334936">
                  <w:marLeft w:val="0"/>
                  <w:marRight w:val="0"/>
                  <w:marTop w:val="0"/>
                  <w:marBottom w:val="0"/>
                  <w:divBdr>
                    <w:top w:val="none" w:sz="0" w:space="0" w:color="auto"/>
                    <w:left w:val="none" w:sz="0" w:space="0" w:color="auto"/>
                    <w:bottom w:val="none" w:sz="0" w:space="0" w:color="auto"/>
                    <w:right w:val="none" w:sz="0" w:space="0" w:color="auto"/>
                  </w:divBdr>
                  <w:divsChild>
                    <w:div w:id="547183993">
                      <w:marLeft w:val="0"/>
                      <w:marRight w:val="0"/>
                      <w:marTop w:val="0"/>
                      <w:marBottom w:val="0"/>
                      <w:divBdr>
                        <w:top w:val="none" w:sz="0" w:space="0" w:color="auto"/>
                        <w:left w:val="none" w:sz="0" w:space="0" w:color="auto"/>
                        <w:bottom w:val="none" w:sz="0" w:space="0" w:color="auto"/>
                        <w:right w:val="none" w:sz="0" w:space="0" w:color="auto"/>
                      </w:divBdr>
                    </w:div>
                    <w:div w:id="2796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38928">
      <w:bodyDiv w:val="1"/>
      <w:marLeft w:val="0"/>
      <w:marRight w:val="0"/>
      <w:marTop w:val="0"/>
      <w:marBottom w:val="0"/>
      <w:divBdr>
        <w:top w:val="none" w:sz="0" w:space="0" w:color="auto"/>
        <w:left w:val="none" w:sz="0" w:space="0" w:color="auto"/>
        <w:bottom w:val="none" w:sz="0" w:space="0" w:color="auto"/>
        <w:right w:val="none" w:sz="0" w:space="0" w:color="auto"/>
      </w:divBdr>
    </w:div>
    <w:div w:id="178928375">
      <w:bodyDiv w:val="1"/>
      <w:marLeft w:val="0"/>
      <w:marRight w:val="0"/>
      <w:marTop w:val="0"/>
      <w:marBottom w:val="0"/>
      <w:divBdr>
        <w:top w:val="none" w:sz="0" w:space="0" w:color="auto"/>
        <w:left w:val="none" w:sz="0" w:space="0" w:color="auto"/>
        <w:bottom w:val="none" w:sz="0" w:space="0" w:color="auto"/>
        <w:right w:val="none" w:sz="0" w:space="0" w:color="auto"/>
      </w:divBdr>
      <w:divsChild>
        <w:div w:id="1214972621">
          <w:marLeft w:val="0"/>
          <w:marRight w:val="0"/>
          <w:marTop w:val="0"/>
          <w:marBottom w:val="0"/>
          <w:divBdr>
            <w:top w:val="none" w:sz="0" w:space="0" w:color="auto"/>
            <w:left w:val="none" w:sz="0" w:space="0" w:color="auto"/>
            <w:bottom w:val="none" w:sz="0" w:space="0" w:color="auto"/>
            <w:right w:val="none" w:sz="0" w:space="0" w:color="auto"/>
          </w:divBdr>
          <w:divsChild>
            <w:div w:id="585769952">
              <w:marLeft w:val="0"/>
              <w:marRight w:val="0"/>
              <w:marTop w:val="0"/>
              <w:marBottom w:val="0"/>
              <w:divBdr>
                <w:top w:val="none" w:sz="0" w:space="0" w:color="auto"/>
                <w:left w:val="none" w:sz="0" w:space="0" w:color="auto"/>
                <w:bottom w:val="none" w:sz="0" w:space="0" w:color="auto"/>
                <w:right w:val="none" w:sz="0" w:space="0" w:color="auto"/>
              </w:divBdr>
              <w:divsChild>
                <w:div w:id="16162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06325">
      <w:bodyDiv w:val="1"/>
      <w:marLeft w:val="0"/>
      <w:marRight w:val="0"/>
      <w:marTop w:val="0"/>
      <w:marBottom w:val="0"/>
      <w:divBdr>
        <w:top w:val="none" w:sz="0" w:space="0" w:color="auto"/>
        <w:left w:val="none" w:sz="0" w:space="0" w:color="auto"/>
        <w:bottom w:val="none" w:sz="0" w:space="0" w:color="auto"/>
        <w:right w:val="none" w:sz="0" w:space="0" w:color="auto"/>
      </w:divBdr>
    </w:div>
    <w:div w:id="179393329">
      <w:bodyDiv w:val="1"/>
      <w:marLeft w:val="0"/>
      <w:marRight w:val="0"/>
      <w:marTop w:val="0"/>
      <w:marBottom w:val="0"/>
      <w:divBdr>
        <w:top w:val="none" w:sz="0" w:space="0" w:color="auto"/>
        <w:left w:val="none" w:sz="0" w:space="0" w:color="auto"/>
        <w:bottom w:val="none" w:sz="0" w:space="0" w:color="auto"/>
        <w:right w:val="none" w:sz="0" w:space="0" w:color="auto"/>
      </w:divBdr>
    </w:div>
    <w:div w:id="179591325">
      <w:bodyDiv w:val="1"/>
      <w:marLeft w:val="0"/>
      <w:marRight w:val="0"/>
      <w:marTop w:val="0"/>
      <w:marBottom w:val="0"/>
      <w:divBdr>
        <w:top w:val="none" w:sz="0" w:space="0" w:color="auto"/>
        <w:left w:val="none" w:sz="0" w:space="0" w:color="auto"/>
        <w:bottom w:val="none" w:sz="0" w:space="0" w:color="auto"/>
        <w:right w:val="none" w:sz="0" w:space="0" w:color="auto"/>
      </w:divBdr>
      <w:divsChild>
        <w:div w:id="980963171">
          <w:marLeft w:val="0"/>
          <w:marRight w:val="0"/>
          <w:marTop w:val="0"/>
          <w:marBottom w:val="0"/>
          <w:divBdr>
            <w:top w:val="none" w:sz="0" w:space="0" w:color="auto"/>
            <w:left w:val="none" w:sz="0" w:space="0" w:color="auto"/>
            <w:bottom w:val="none" w:sz="0" w:space="0" w:color="auto"/>
            <w:right w:val="none" w:sz="0" w:space="0" w:color="auto"/>
          </w:divBdr>
        </w:div>
      </w:divsChild>
    </w:div>
    <w:div w:id="179977529">
      <w:bodyDiv w:val="1"/>
      <w:marLeft w:val="0"/>
      <w:marRight w:val="0"/>
      <w:marTop w:val="0"/>
      <w:marBottom w:val="0"/>
      <w:divBdr>
        <w:top w:val="none" w:sz="0" w:space="0" w:color="auto"/>
        <w:left w:val="none" w:sz="0" w:space="0" w:color="auto"/>
        <w:bottom w:val="none" w:sz="0" w:space="0" w:color="auto"/>
        <w:right w:val="none" w:sz="0" w:space="0" w:color="auto"/>
      </w:divBdr>
    </w:div>
    <w:div w:id="180166590">
      <w:bodyDiv w:val="1"/>
      <w:marLeft w:val="0"/>
      <w:marRight w:val="0"/>
      <w:marTop w:val="0"/>
      <w:marBottom w:val="0"/>
      <w:divBdr>
        <w:top w:val="none" w:sz="0" w:space="0" w:color="auto"/>
        <w:left w:val="none" w:sz="0" w:space="0" w:color="auto"/>
        <w:bottom w:val="none" w:sz="0" w:space="0" w:color="auto"/>
        <w:right w:val="none" w:sz="0" w:space="0" w:color="auto"/>
      </w:divBdr>
    </w:div>
    <w:div w:id="180819553">
      <w:bodyDiv w:val="1"/>
      <w:marLeft w:val="0"/>
      <w:marRight w:val="0"/>
      <w:marTop w:val="0"/>
      <w:marBottom w:val="0"/>
      <w:divBdr>
        <w:top w:val="none" w:sz="0" w:space="0" w:color="auto"/>
        <w:left w:val="none" w:sz="0" w:space="0" w:color="auto"/>
        <w:bottom w:val="none" w:sz="0" w:space="0" w:color="auto"/>
        <w:right w:val="none" w:sz="0" w:space="0" w:color="auto"/>
      </w:divBdr>
    </w:div>
    <w:div w:id="181358248">
      <w:bodyDiv w:val="1"/>
      <w:marLeft w:val="0"/>
      <w:marRight w:val="0"/>
      <w:marTop w:val="0"/>
      <w:marBottom w:val="0"/>
      <w:divBdr>
        <w:top w:val="none" w:sz="0" w:space="0" w:color="auto"/>
        <w:left w:val="none" w:sz="0" w:space="0" w:color="auto"/>
        <w:bottom w:val="none" w:sz="0" w:space="0" w:color="auto"/>
        <w:right w:val="none" w:sz="0" w:space="0" w:color="auto"/>
      </w:divBdr>
      <w:divsChild>
        <w:div w:id="475800159">
          <w:marLeft w:val="0"/>
          <w:marRight w:val="0"/>
          <w:marTop w:val="0"/>
          <w:marBottom w:val="0"/>
          <w:divBdr>
            <w:top w:val="none" w:sz="0" w:space="0" w:color="auto"/>
            <w:left w:val="none" w:sz="0" w:space="0" w:color="auto"/>
            <w:bottom w:val="none" w:sz="0" w:space="0" w:color="auto"/>
            <w:right w:val="none" w:sz="0" w:space="0" w:color="auto"/>
          </w:divBdr>
          <w:divsChild>
            <w:div w:id="1160273887">
              <w:marLeft w:val="0"/>
              <w:marRight w:val="0"/>
              <w:marTop w:val="0"/>
              <w:marBottom w:val="0"/>
              <w:divBdr>
                <w:top w:val="none" w:sz="0" w:space="0" w:color="auto"/>
                <w:left w:val="none" w:sz="0" w:space="0" w:color="auto"/>
                <w:bottom w:val="none" w:sz="0" w:space="0" w:color="auto"/>
                <w:right w:val="none" w:sz="0" w:space="0" w:color="auto"/>
              </w:divBdr>
              <w:divsChild>
                <w:div w:id="1473982869">
                  <w:marLeft w:val="0"/>
                  <w:marRight w:val="0"/>
                  <w:marTop w:val="0"/>
                  <w:marBottom w:val="0"/>
                  <w:divBdr>
                    <w:top w:val="none" w:sz="0" w:space="0" w:color="auto"/>
                    <w:left w:val="none" w:sz="0" w:space="0" w:color="auto"/>
                    <w:bottom w:val="none" w:sz="0" w:space="0" w:color="auto"/>
                    <w:right w:val="none" w:sz="0" w:space="0" w:color="auto"/>
                  </w:divBdr>
                  <w:divsChild>
                    <w:div w:id="2075466344">
                      <w:marLeft w:val="0"/>
                      <w:marRight w:val="0"/>
                      <w:marTop w:val="0"/>
                      <w:marBottom w:val="0"/>
                      <w:divBdr>
                        <w:top w:val="none" w:sz="0" w:space="0" w:color="auto"/>
                        <w:left w:val="none" w:sz="0" w:space="0" w:color="auto"/>
                        <w:bottom w:val="none" w:sz="0" w:space="0" w:color="auto"/>
                        <w:right w:val="none" w:sz="0" w:space="0" w:color="auto"/>
                      </w:divBdr>
                    </w:div>
                    <w:div w:id="127939453">
                      <w:marLeft w:val="0"/>
                      <w:marRight w:val="0"/>
                      <w:marTop w:val="0"/>
                      <w:marBottom w:val="0"/>
                      <w:divBdr>
                        <w:top w:val="none" w:sz="0" w:space="0" w:color="auto"/>
                        <w:left w:val="none" w:sz="0" w:space="0" w:color="auto"/>
                        <w:bottom w:val="none" w:sz="0" w:space="0" w:color="auto"/>
                        <w:right w:val="none" w:sz="0" w:space="0" w:color="auto"/>
                      </w:divBdr>
                    </w:div>
                    <w:div w:id="1761873689">
                      <w:marLeft w:val="0"/>
                      <w:marRight w:val="0"/>
                      <w:marTop w:val="0"/>
                      <w:marBottom w:val="0"/>
                      <w:divBdr>
                        <w:top w:val="none" w:sz="0" w:space="0" w:color="auto"/>
                        <w:left w:val="none" w:sz="0" w:space="0" w:color="auto"/>
                        <w:bottom w:val="none" w:sz="0" w:space="0" w:color="auto"/>
                        <w:right w:val="none" w:sz="0" w:space="0" w:color="auto"/>
                      </w:divBdr>
                    </w:div>
                    <w:div w:id="944926079">
                      <w:marLeft w:val="0"/>
                      <w:marRight w:val="0"/>
                      <w:marTop w:val="0"/>
                      <w:marBottom w:val="0"/>
                      <w:divBdr>
                        <w:top w:val="none" w:sz="0" w:space="0" w:color="auto"/>
                        <w:left w:val="none" w:sz="0" w:space="0" w:color="auto"/>
                        <w:bottom w:val="none" w:sz="0" w:space="0" w:color="auto"/>
                        <w:right w:val="none" w:sz="0" w:space="0" w:color="auto"/>
                      </w:divBdr>
                    </w:div>
                    <w:div w:id="1027021991">
                      <w:marLeft w:val="0"/>
                      <w:marRight w:val="0"/>
                      <w:marTop w:val="0"/>
                      <w:marBottom w:val="0"/>
                      <w:divBdr>
                        <w:top w:val="none" w:sz="0" w:space="0" w:color="auto"/>
                        <w:left w:val="none" w:sz="0" w:space="0" w:color="auto"/>
                        <w:bottom w:val="none" w:sz="0" w:space="0" w:color="auto"/>
                        <w:right w:val="none" w:sz="0" w:space="0" w:color="auto"/>
                      </w:divBdr>
                    </w:div>
                    <w:div w:id="11292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36392">
      <w:bodyDiv w:val="1"/>
      <w:marLeft w:val="0"/>
      <w:marRight w:val="0"/>
      <w:marTop w:val="0"/>
      <w:marBottom w:val="0"/>
      <w:divBdr>
        <w:top w:val="none" w:sz="0" w:space="0" w:color="auto"/>
        <w:left w:val="none" w:sz="0" w:space="0" w:color="auto"/>
        <w:bottom w:val="none" w:sz="0" w:space="0" w:color="auto"/>
        <w:right w:val="none" w:sz="0" w:space="0" w:color="auto"/>
      </w:divBdr>
    </w:div>
    <w:div w:id="181480383">
      <w:bodyDiv w:val="1"/>
      <w:marLeft w:val="0"/>
      <w:marRight w:val="0"/>
      <w:marTop w:val="0"/>
      <w:marBottom w:val="0"/>
      <w:divBdr>
        <w:top w:val="none" w:sz="0" w:space="0" w:color="auto"/>
        <w:left w:val="none" w:sz="0" w:space="0" w:color="auto"/>
        <w:bottom w:val="none" w:sz="0" w:space="0" w:color="auto"/>
        <w:right w:val="none" w:sz="0" w:space="0" w:color="auto"/>
      </w:divBdr>
      <w:divsChild>
        <w:div w:id="273220143">
          <w:marLeft w:val="0"/>
          <w:marRight w:val="0"/>
          <w:marTop w:val="0"/>
          <w:marBottom w:val="0"/>
          <w:divBdr>
            <w:top w:val="none" w:sz="0" w:space="0" w:color="auto"/>
            <w:left w:val="none" w:sz="0" w:space="0" w:color="auto"/>
            <w:bottom w:val="none" w:sz="0" w:space="0" w:color="auto"/>
            <w:right w:val="none" w:sz="0" w:space="0" w:color="auto"/>
          </w:divBdr>
          <w:divsChild>
            <w:div w:id="1866358144">
              <w:marLeft w:val="0"/>
              <w:marRight w:val="0"/>
              <w:marTop w:val="0"/>
              <w:marBottom w:val="0"/>
              <w:divBdr>
                <w:top w:val="none" w:sz="0" w:space="0" w:color="auto"/>
                <w:left w:val="none" w:sz="0" w:space="0" w:color="auto"/>
                <w:bottom w:val="none" w:sz="0" w:space="0" w:color="auto"/>
                <w:right w:val="none" w:sz="0" w:space="0" w:color="auto"/>
              </w:divBdr>
              <w:divsChild>
                <w:div w:id="802430998">
                  <w:marLeft w:val="0"/>
                  <w:marRight w:val="0"/>
                  <w:marTop w:val="0"/>
                  <w:marBottom w:val="0"/>
                  <w:divBdr>
                    <w:top w:val="none" w:sz="0" w:space="0" w:color="auto"/>
                    <w:left w:val="none" w:sz="0" w:space="0" w:color="auto"/>
                    <w:bottom w:val="none" w:sz="0" w:space="0" w:color="auto"/>
                    <w:right w:val="none" w:sz="0" w:space="0" w:color="auto"/>
                  </w:divBdr>
                  <w:divsChild>
                    <w:div w:id="220674024">
                      <w:marLeft w:val="0"/>
                      <w:marRight w:val="0"/>
                      <w:marTop w:val="0"/>
                      <w:marBottom w:val="0"/>
                      <w:divBdr>
                        <w:top w:val="none" w:sz="0" w:space="0" w:color="auto"/>
                        <w:left w:val="none" w:sz="0" w:space="0" w:color="auto"/>
                        <w:bottom w:val="none" w:sz="0" w:space="0" w:color="auto"/>
                        <w:right w:val="none" w:sz="0" w:space="0" w:color="auto"/>
                      </w:divBdr>
                    </w:div>
                    <w:div w:id="1742747416">
                      <w:marLeft w:val="0"/>
                      <w:marRight w:val="0"/>
                      <w:marTop w:val="0"/>
                      <w:marBottom w:val="0"/>
                      <w:divBdr>
                        <w:top w:val="none" w:sz="0" w:space="0" w:color="auto"/>
                        <w:left w:val="none" w:sz="0" w:space="0" w:color="auto"/>
                        <w:bottom w:val="none" w:sz="0" w:space="0" w:color="auto"/>
                        <w:right w:val="none" w:sz="0" w:space="0" w:color="auto"/>
                      </w:divBdr>
                    </w:div>
                    <w:div w:id="647787360">
                      <w:marLeft w:val="0"/>
                      <w:marRight w:val="0"/>
                      <w:marTop w:val="0"/>
                      <w:marBottom w:val="0"/>
                      <w:divBdr>
                        <w:top w:val="none" w:sz="0" w:space="0" w:color="auto"/>
                        <w:left w:val="none" w:sz="0" w:space="0" w:color="auto"/>
                        <w:bottom w:val="none" w:sz="0" w:space="0" w:color="auto"/>
                        <w:right w:val="none" w:sz="0" w:space="0" w:color="auto"/>
                      </w:divBdr>
                    </w:div>
                    <w:div w:id="1618414876">
                      <w:marLeft w:val="0"/>
                      <w:marRight w:val="0"/>
                      <w:marTop w:val="0"/>
                      <w:marBottom w:val="0"/>
                      <w:divBdr>
                        <w:top w:val="none" w:sz="0" w:space="0" w:color="auto"/>
                        <w:left w:val="none" w:sz="0" w:space="0" w:color="auto"/>
                        <w:bottom w:val="none" w:sz="0" w:space="0" w:color="auto"/>
                        <w:right w:val="none" w:sz="0" w:space="0" w:color="auto"/>
                      </w:divBdr>
                    </w:div>
                    <w:div w:id="2081101016">
                      <w:marLeft w:val="0"/>
                      <w:marRight w:val="0"/>
                      <w:marTop w:val="0"/>
                      <w:marBottom w:val="0"/>
                      <w:divBdr>
                        <w:top w:val="none" w:sz="0" w:space="0" w:color="auto"/>
                        <w:left w:val="none" w:sz="0" w:space="0" w:color="auto"/>
                        <w:bottom w:val="none" w:sz="0" w:space="0" w:color="auto"/>
                        <w:right w:val="none" w:sz="0" w:space="0" w:color="auto"/>
                      </w:divBdr>
                    </w:div>
                    <w:div w:id="1000886306">
                      <w:marLeft w:val="0"/>
                      <w:marRight w:val="0"/>
                      <w:marTop w:val="0"/>
                      <w:marBottom w:val="0"/>
                      <w:divBdr>
                        <w:top w:val="none" w:sz="0" w:space="0" w:color="auto"/>
                        <w:left w:val="none" w:sz="0" w:space="0" w:color="auto"/>
                        <w:bottom w:val="none" w:sz="0" w:space="0" w:color="auto"/>
                        <w:right w:val="none" w:sz="0" w:space="0" w:color="auto"/>
                      </w:divBdr>
                    </w:div>
                    <w:div w:id="1153713659">
                      <w:marLeft w:val="0"/>
                      <w:marRight w:val="0"/>
                      <w:marTop w:val="0"/>
                      <w:marBottom w:val="0"/>
                      <w:divBdr>
                        <w:top w:val="none" w:sz="0" w:space="0" w:color="auto"/>
                        <w:left w:val="none" w:sz="0" w:space="0" w:color="auto"/>
                        <w:bottom w:val="none" w:sz="0" w:space="0" w:color="auto"/>
                        <w:right w:val="none" w:sz="0" w:space="0" w:color="auto"/>
                      </w:divBdr>
                    </w:div>
                    <w:div w:id="1339966057">
                      <w:marLeft w:val="0"/>
                      <w:marRight w:val="0"/>
                      <w:marTop w:val="0"/>
                      <w:marBottom w:val="0"/>
                      <w:divBdr>
                        <w:top w:val="none" w:sz="0" w:space="0" w:color="auto"/>
                        <w:left w:val="none" w:sz="0" w:space="0" w:color="auto"/>
                        <w:bottom w:val="none" w:sz="0" w:space="0" w:color="auto"/>
                        <w:right w:val="none" w:sz="0" w:space="0" w:color="auto"/>
                      </w:divBdr>
                    </w:div>
                    <w:div w:id="1668702689">
                      <w:marLeft w:val="0"/>
                      <w:marRight w:val="0"/>
                      <w:marTop w:val="0"/>
                      <w:marBottom w:val="0"/>
                      <w:divBdr>
                        <w:top w:val="none" w:sz="0" w:space="0" w:color="auto"/>
                        <w:left w:val="none" w:sz="0" w:space="0" w:color="auto"/>
                        <w:bottom w:val="none" w:sz="0" w:space="0" w:color="auto"/>
                        <w:right w:val="none" w:sz="0" w:space="0" w:color="auto"/>
                      </w:divBdr>
                    </w:div>
                    <w:div w:id="184952508">
                      <w:marLeft w:val="0"/>
                      <w:marRight w:val="0"/>
                      <w:marTop w:val="0"/>
                      <w:marBottom w:val="0"/>
                      <w:divBdr>
                        <w:top w:val="none" w:sz="0" w:space="0" w:color="auto"/>
                        <w:left w:val="none" w:sz="0" w:space="0" w:color="auto"/>
                        <w:bottom w:val="none" w:sz="0" w:space="0" w:color="auto"/>
                        <w:right w:val="none" w:sz="0" w:space="0" w:color="auto"/>
                      </w:divBdr>
                    </w:div>
                    <w:div w:id="2582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27648">
      <w:bodyDiv w:val="1"/>
      <w:marLeft w:val="0"/>
      <w:marRight w:val="0"/>
      <w:marTop w:val="0"/>
      <w:marBottom w:val="0"/>
      <w:divBdr>
        <w:top w:val="none" w:sz="0" w:space="0" w:color="auto"/>
        <w:left w:val="none" w:sz="0" w:space="0" w:color="auto"/>
        <w:bottom w:val="none" w:sz="0" w:space="0" w:color="auto"/>
        <w:right w:val="none" w:sz="0" w:space="0" w:color="auto"/>
      </w:divBdr>
    </w:div>
    <w:div w:id="182714523">
      <w:bodyDiv w:val="1"/>
      <w:marLeft w:val="0"/>
      <w:marRight w:val="0"/>
      <w:marTop w:val="0"/>
      <w:marBottom w:val="0"/>
      <w:divBdr>
        <w:top w:val="none" w:sz="0" w:space="0" w:color="auto"/>
        <w:left w:val="none" w:sz="0" w:space="0" w:color="auto"/>
        <w:bottom w:val="none" w:sz="0" w:space="0" w:color="auto"/>
        <w:right w:val="none" w:sz="0" w:space="0" w:color="auto"/>
      </w:divBdr>
    </w:div>
    <w:div w:id="182938973">
      <w:bodyDiv w:val="1"/>
      <w:marLeft w:val="0"/>
      <w:marRight w:val="0"/>
      <w:marTop w:val="0"/>
      <w:marBottom w:val="0"/>
      <w:divBdr>
        <w:top w:val="none" w:sz="0" w:space="0" w:color="auto"/>
        <w:left w:val="none" w:sz="0" w:space="0" w:color="auto"/>
        <w:bottom w:val="none" w:sz="0" w:space="0" w:color="auto"/>
        <w:right w:val="none" w:sz="0" w:space="0" w:color="auto"/>
      </w:divBdr>
    </w:div>
    <w:div w:id="183129865">
      <w:bodyDiv w:val="1"/>
      <w:marLeft w:val="0"/>
      <w:marRight w:val="0"/>
      <w:marTop w:val="0"/>
      <w:marBottom w:val="0"/>
      <w:divBdr>
        <w:top w:val="none" w:sz="0" w:space="0" w:color="auto"/>
        <w:left w:val="none" w:sz="0" w:space="0" w:color="auto"/>
        <w:bottom w:val="none" w:sz="0" w:space="0" w:color="auto"/>
        <w:right w:val="none" w:sz="0" w:space="0" w:color="auto"/>
      </w:divBdr>
    </w:div>
    <w:div w:id="183330421">
      <w:bodyDiv w:val="1"/>
      <w:marLeft w:val="0"/>
      <w:marRight w:val="0"/>
      <w:marTop w:val="0"/>
      <w:marBottom w:val="0"/>
      <w:divBdr>
        <w:top w:val="none" w:sz="0" w:space="0" w:color="auto"/>
        <w:left w:val="none" w:sz="0" w:space="0" w:color="auto"/>
        <w:bottom w:val="none" w:sz="0" w:space="0" w:color="auto"/>
        <w:right w:val="none" w:sz="0" w:space="0" w:color="auto"/>
      </w:divBdr>
      <w:divsChild>
        <w:div w:id="1383556760">
          <w:marLeft w:val="0"/>
          <w:marRight w:val="0"/>
          <w:marTop w:val="0"/>
          <w:marBottom w:val="0"/>
          <w:divBdr>
            <w:top w:val="none" w:sz="0" w:space="0" w:color="auto"/>
            <w:left w:val="none" w:sz="0" w:space="0" w:color="auto"/>
            <w:bottom w:val="none" w:sz="0" w:space="0" w:color="auto"/>
            <w:right w:val="none" w:sz="0" w:space="0" w:color="auto"/>
          </w:divBdr>
        </w:div>
      </w:divsChild>
    </w:div>
    <w:div w:id="183331066">
      <w:bodyDiv w:val="1"/>
      <w:marLeft w:val="0"/>
      <w:marRight w:val="0"/>
      <w:marTop w:val="0"/>
      <w:marBottom w:val="0"/>
      <w:divBdr>
        <w:top w:val="none" w:sz="0" w:space="0" w:color="auto"/>
        <w:left w:val="none" w:sz="0" w:space="0" w:color="auto"/>
        <w:bottom w:val="none" w:sz="0" w:space="0" w:color="auto"/>
        <w:right w:val="none" w:sz="0" w:space="0" w:color="auto"/>
      </w:divBdr>
    </w:div>
    <w:div w:id="183447813">
      <w:bodyDiv w:val="1"/>
      <w:marLeft w:val="0"/>
      <w:marRight w:val="0"/>
      <w:marTop w:val="0"/>
      <w:marBottom w:val="0"/>
      <w:divBdr>
        <w:top w:val="none" w:sz="0" w:space="0" w:color="auto"/>
        <w:left w:val="none" w:sz="0" w:space="0" w:color="auto"/>
        <w:bottom w:val="none" w:sz="0" w:space="0" w:color="auto"/>
        <w:right w:val="none" w:sz="0" w:space="0" w:color="auto"/>
      </w:divBdr>
    </w:div>
    <w:div w:id="183523839">
      <w:bodyDiv w:val="1"/>
      <w:marLeft w:val="0"/>
      <w:marRight w:val="0"/>
      <w:marTop w:val="0"/>
      <w:marBottom w:val="0"/>
      <w:divBdr>
        <w:top w:val="none" w:sz="0" w:space="0" w:color="auto"/>
        <w:left w:val="none" w:sz="0" w:space="0" w:color="auto"/>
        <w:bottom w:val="none" w:sz="0" w:space="0" w:color="auto"/>
        <w:right w:val="none" w:sz="0" w:space="0" w:color="auto"/>
      </w:divBdr>
      <w:divsChild>
        <w:div w:id="1468205747">
          <w:marLeft w:val="0"/>
          <w:marRight w:val="0"/>
          <w:marTop w:val="0"/>
          <w:marBottom w:val="0"/>
          <w:divBdr>
            <w:top w:val="none" w:sz="0" w:space="0" w:color="auto"/>
            <w:left w:val="none" w:sz="0" w:space="0" w:color="auto"/>
            <w:bottom w:val="none" w:sz="0" w:space="0" w:color="auto"/>
            <w:right w:val="none" w:sz="0" w:space="0" w:color="auto"/>
          </w:divBdr>
        </w:div>
      </w:divsChild>
    </w:div>
    <w:div w:id="183903390">
      <w:bodyDiv w:val="1"/>
      <w:marLeft w:val="0"/>
      <w:marRight w:val="0"/>
      <w:marTop w:val="0"/>
      <w:marBottom w:val="0"/>
      <w:divBdr>
        <w:top w:val="none" w:sz="0" w:space="0" w:color="auto"/>
        <w:left w:val="none" w:sz="0" w:space="0" w:color="auto"/>
        <w:bottom w:val="none" w:sz="0" w:space="0" w:color="auto"/>
        <w:right w:val="none" w:sz="0" w:space="0" w:color="auto"/>
      </w:divBdr>
      <w:divsChild>
        <w:div w:id="1903364782">
          <w:marLeft w:val="0"/>
          <w:marRight w:val="0"/>
          <w:marTop w:val="0"/>
          <w:marBottom w:val="0"/>
          <w:divBdr>
            <w:top w:val="none" w:sz="0" w:space="0" w:color="auto"/>
            <w:left w:val="none" w:sz="0" w:space="0" w:color="auto"/>
            <w:bottom w:val="none" w:sz="0" w:space="0" w:color="auto"/>
            <w:right w:val="none" w:sz="0" w:space="0" w:color="auto"/>
          </w:divBdr>
          <w:divsChild>
            <w:div w:id="678966298">
              <w:marLeft w:val="0"/>
              <w:marRight w:val="0"/>
              <w:marTop w:val="0"/>
              <w:marBottom w:val="0"/>
              <w:divBdr>
                <w:top w:val="none" w:sz="0" w:space="0" w:color="auto"/>
                <w:left w:val="none" w:sz="0" w:space="0" w:color="auto"/>
                <w:bottom w:val="none" w:sz="0" w:space="0" w:color="auto"/>
                <w:right w:val="none" w:sz="0" w:space="0" w:color="auto"/>
              </w:divBdr>
              <w:divsChild>
                <w:div w:id="331495052">
                  <w:marLeft w:val="0"/>
                  <w:marRight w:val="0"/>
                  <w:marTop w:val="0"/>
                  <w:marBottom w:val="0"/>
                  <w:divBdr>
                    <w:top w:val="none" w:sz="0" w:space="0" w:color="auto"/>
                    <w:left w:val="none" w:sz="0" w:space="0" w:color="auto"/>
                    <w:bottom w:val="none" w:sz="0" w:space="0" w:color="auto"/>
                    <w:right w:val="none" w:sz="0" w:space="0" w:color="auto"/>
                  </w:divBdr>
                  <w:divsChild>
                    <w:div w:id="159394332">
                      <w:marLeft w:val="0"/>
                      <w:marRight w:val="0"/>
                      <w:marTop w:val="0"/>
                      <w:marBottom w:val="0"/>
                      <w:divBdr>
                        <w:top w:val="none" w:sz="0" w:space="0" w:color="auto"/>
                        <w:left w:val="none" w:sz="0" w:space="0" w:color="auto"/>
                        <w:bottom w:val="none" w:sz="0" w:space="0" w:color="auto"/>
                        <w:right w:val="none" w:sz="0" w:space="0" w:color="auto"/>
                      </w:divBdr>
                      <w:divsChild>
                        <w:div w:id="301424306">
                          <w:marLeft w:val="-30"/>
                          <w:marRight w:val="-30"/>
                          <w:marTop w:val="0"/>
                          <w:marBottom w:val="0"/>
                          <w:divBdr>
                            <w:top w:val="none" w:sz="0" w:space="0" w:color="auto"/>
                            <w:left w:val="none" w:sz="0" w:space="0" w:color="auto"/>
                            <w:bottom w:val="none" w:sz="0" w:space="0" w:color="auto"/>
                            <w:right w:val="none" w:sz="0" w:space="0" w:color="auto"/>
                          </w:divBdr>
                          <w:divsChild>
                            <w:div w:id="2020739300">
                              <w:marLeft w:val="0"/>
                              <w:marRight w:val="0"/>
                              <w:marTop w:val="0"/>
                              <w:marBottom w:val="0"/>
                              <w:divBdr>
                                <w:top w:val="none" w:sz="0" w:space="0" w:color="auto"/>
                                <w:left w:val="none" w:sz="0" w:space="0" w:color="auto"/>
                                <w:bottom w:val="none" w:sz="0" w:space="0" w:color="auto"/>
                                <w:right w:val="none" w:sz="0" w:space="0" w:color="auto"/>
                              </w:divBdr>
                              <w:divsChild>
                                <w:div w:id="206884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659590">
          <w:marLeft w:val="0"/>
          <w:marRight w:val="0"/>
          <w:marTop w:val="0"/>
          <w:marBottom w:val="0"/>
          <w:divBdr>
            <w:top w:val="none" w:sz="0" w:space="0" w:color="auto"/>
            <w:left w:val="none" w:sz="0" w:space="0" w:color="auto"/>
            <w:bottom w:val="none" w:sz="0" w:space="0" w:color="auto"/>
            <w:right w:val="none" w:sz="0" w:space="0" w:color="auto"/>
          </w:divBdr>
          <w:divsChild>
            <w:div w:id="623193337">
              <w:marLeft w:val="0"/>
              <w:marRight w:val="0"/>
              <w:marTop w:val="0"/>
              <w:marBottom w:val="0"/>
              <w:divBdr>
                <w:top w:val="none" w:sz="0" w:space="0" w:color="auto"/>
                <w:left w:val="none" w:sz="0" w:space="0" w:color="auto"/>
                <w:bottom w:val="none" w:sz="0" w:space="0" w:color="auto"/>
                <w:right w:val="none" w:sz="0" w:space="0" w:color="auto"/>
              </w:divBdr>
              <w:divsChild>
                <w:div w:id="1327633734">
                  <w:marLeft w:val="0"/>
                  <w:marRight w:val="0"/>
                  <w:marTop w:val="0"/>
                  <w:marBottom w:val="0"/>
                  <w:divBdr>
                    <w:top w:val="none" w:sz="0" w:space="0" w:color="auto"/>
                    <w:left w:val="none" w:sz="0" w:space="0" w:color="auto"/>
                    <w:bottom w:val="none" w:sz="0" w:space="0" w:color="auto"/>
                    <w:right w:val="none" w:sz="0" w:space="0" w:color="auto"/>
                  </w:divBdr>
                  <w:divsChild>
                    <w:div w:id="1639846772">
                      <w:marLeft w:val="0"/>
                      <w:marRight w:val="0"/>
                      <w:marTop w:val="0"/>
                      <w:marBottom w:val="0"/>
                      <w:divBdr>
                        <w:top w:val="none" w:sz="0" w:space="0" w:color="auto"/>
                        <w:left w:val="none" w:sz="0" w:space="0" w:color="auto"/>
                        <w:bottom w:val="none" w:sz="0" w:space="0" w:color="auto"/>
                        <w:right w:val="none" w:sz="0" w:space="0" w:color="auto"/>
                      </w:divBdr>
                      <w:divsChild>
                        <w:div w:id="390885903">
                          <w:marLeft w:val="-30"/>
                          <w:marRight w:val="-30"/>
                          <w:marTop w:val="0"/>
                          <w:marBottom w:val="0"/>
                          <w:divBdr>
                            <w:top w:val="none" w:sz="0" w:space="0" w:color="auto"/>
                            <w:left w:val="none" w:sz="0" w:space="0" w:color="auto"/>
                            <w:bottom w:val="none" w:sz="0" w:space="0" w:color="auto"/>
                            <w:right w:val="none" w:sz="0" w:space="0" w:color="auto"/>
                          </w:divBdr>
                          <w:divsChild>
                            <w:div w:id="1389453900">
                              <w:marLeft w:val="0"/>
                              <w:marRight w:val="0"/>
                              <w:marTop w:val="0"/>
                              <w:marBottom w:val="0"/>
                              <w:divBdr>
                                <w:top w:val="none" w:sz="0" w:space="0" w:color="auto"/>
                                <w:left w:val="none" w:sz="0" w:space="0" w:color="auto"/>
                                <w:bottom w:val="none" w:sz="0" w:space="0" w:color="auto"/>
                                <w:right w:val="none" w:sz="0" w:space="0" w:color="auto"/>
                              </w:divBdr>
                              <w:divsChild>
                                <w:div w:id="134828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583519">
          <w:marLeft w:val="0"/>
          <w:marRight w:val="0"/>
          <w:marTop w:val="0"/>
          <w:marBottom w:val="0"/>
          <w:divBdr>
            <w:top w:val="none" w:sz="0" w:space="0" w:color="auto"/>
            <w:left w:val="none" w:sz="0" w:space="0" w:color="auto"/>
            <w:bottom w:val="none" w:sz="0" w:space="0" w:color="auto"/>
            <w:right w:val="none" w:sz="0" w:space="0" w:color="auto"/>
          </w:divBdr>
          <w:divsChild>
            <w:div w:id="581570950">
              <w:marLeft w:val="0"/>
              <w:marRight w:val="0"/>
              <w:marTop w:val="0"/>
              <w:marBottom w:val="0"/>
              <w:divBdr>
                <w:top w:val="none" w:sz="0" w:space="0" w:color="auto"/>
                <w:left w:val="none" w:sz="0" w:space="0" w:color="auto"/>
                <w:bottom w:val="none" w:sz="0" w:space="0" w:color="auto"/>
                <w:right w:val="none" w:sz="0" w:space="0" w:color="auto"/>
              </w:divBdr>
              <w:divsChild>
                <w:div w:id="1967272768">
                  <w:marLeft w:val="0"/>
                  <w:marRight w:val="0"/>
                  <w:marTop w:val="0"/>
                  <w:marBottom w:val="0"/>
                  <w:divBdr>
                    <w:top w:val="none" w:sz="0" w:space="0" w:color="auto"/>
                    <w:left w:val="none" w:sz="0" w:space="0" w:color="auto"/>
                    <w:bottom w:val="none" w:sz="0" w:space="0" w:color="auto"/>
                    <w:right w:val="none" w:sz="0" w:space="0" w:color="auto"/>
                  </w:divBdr>
                  <w:divsChild>
                    <w:div w:id="635532659">
                      <w:marLeft w:val="0"/>
                      <w:marRight w:val="0"/>
                      <w:marTop w:val="0"/>
                      <w:marBottom w:val="0"/>
                      <w:divBdr>
                        <w:top w:val="none" w:sz="0" w:space="0" w:color="auto"/>
                        <w:left w:val="none" w:sz="0" w:space="0" w:color="auto"/>
                        <w:bottom w:val="none" w:sz="0" w:space="0" w:color="auto"/>
                        <w:right w:val="none" w:sz="0" w:space="0" w:color="auto"/>
                      </w:divBdr>
                      <w:divsChild>
                        <w:div w:id="1849321033">
                          <w:marLeft w:val="-30"/>
                          <w:marRight w:val="-30"/>
                          <w:marTop w:val="0"/>
                          <w:marBottom w:val="0"/>
                          <w:divBdr>
                            <w:top w:val="none" w:sz="0" w:space="0" w:color="auto"/>
                            <w:left w:val="none" w:sz="0" w:space="0" w:color="auto"/>
                            <w:bottom w:val="none" w:sz="0" w:space="0" w:color="auto"/>
                            <w:right w:val="none" w:sz="0" w:space="0" w:color="auto"/>
                          </w:divBdr>
                          <w:divsChild>
                            <w:div w:id="1766000530">
                              <w:marLeft w:val="0"/>
                              <w:marRight w:val="0"/>
                              <w:marTop w:val="0"/>
                              <w:marBottom w:val="0"/>
                              <w:divBdr>
                                <w:top w:val="none" w:sz="0" w:space="0" w:color="auto"/>
                                <w:left w:val="none" w:sz="0" w:space="0" w:color="auto"/>
                                <w:bottom w:val="none" w:sz="0" w:space="0" w:color="auto"/>
                                <w:right w:val="none" w:sz="0" w:space="0" w:color="auto"/>
                              </w:divBdr>
                              <w:divsChild>
                                <w:div w:id="4796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684955">
          <w:marLeft w:val="0"/>
          <w:marRight w:val="0"/>
          <w:marTop w:val="0"/>
          <w:marBottom w:val="0"/>
          <w:divBdr>
            <w:top w:val="none" w:sz="0" w:space="0" w:color="auto"/>
            <w:left w:val="none" w:sz="0" w:space="0" w:color="auto"/>
            <w:bottom w:val="none" w:sz="0" w:space="0" w:color="auto"/>
            <w:right w:val="none" w:sz="0" w:space="0" w:color="auto"/>
          </w:divBdr>
          <w:divsChild>
            <w:div w:id="944965156">
              <w:marLeft w:val="0"/>
              <w:marRight w:val="0"/>
              <w:marTop w:val="0"/>
              <w:marBottom w:val="0"/>
              <w:divBdr>
                <w:top w:val="none" w:sz="0" w:space="0" w:color="auto"/>
                <w:left w:val="none" w:sz="0" w:space="0" w:color="auto"/>
                <w:bottom w:val="none" w:sz="0" w:space="0" w:color="auto"/>
                <w:right w:val="none" w:sz="0" w:space="0" w:color="auto"/>
              </w:divBdr>
              <w:divsChild>
                <w:div w:id="128018477">
                  <w:marLeft w:val="0"/>
                  <w:marRight w:val="0"/>
                  <w:marTop w:val="0"/>
                  <w:marBottom w:val="0"/>
                  <w:divBdr>
                    <w:top w:val="none" w:sz="0" w:space="0" w:color="auto"/>
                    <w:left w:val="none" w:sz="0" w:space="0" w:color="auto"/>
                    <w:bottom w:val="none" w:sz="0" w:space="0" w:color="auto"/>
                    <w:right w:val="none" w:sz="0" w:space="0" w:color="auto"/>
                  </w:divBdr>
                  <w:divsChild>
                    <w:div w:id="1503862129">
                      <w:marLeft w:val="0"/>
                      <w:marRight w:val="0"/>
                      <w:marTop w:val="0"/>
                      <w:marBottom w:val="0"/>
                      <w:divBdr>
                        <w:top w:val="none" w:sz="0" w:space="0" w:color="auto"/>
                        <w:left w:val="none" w:sz="0" w:space="0" w:color="auto"/>
                        <w:bottom w:val="none" w:sz="0" w:space="0" w:color="auto"/>
                        <w:right w:val="none" w:sz="0" w:space="0" w:color="auto"/>
                      </w:divBdr>
                      <w:divsChild>
                        <w:div w:id="2068138265">
                          <w:marLeft w:val="-30"/>
                          <w:marRight w:val="-30"/>
                          <w:marTop w:val="0"/>
                          <w:marBottom w:val="0"/>
                          <w:divBdr>
                            <w:top w:val="none" w:sz="0" w:space="0" w:color="auto"/>
                            <w:left w:val="none" w:sz="0" w:space="0" w:color="auto"/>
                            <w:bottom w:val="none" w:sz="0" w:space="0" w:color="auto"/>
                            <w:right w:val="none" w:sz="0" w:space="0" w:color="auto"/>
                          </w:divBdr>
                          <w:divsChild>
                            <w:div w:id="108670362">
                              <w:marLeft w:val="0"/>
                              <w:marRight w:val="0"/>
                              <w:marTop w:val="0"/>
                              <w:marBottom w:val="0"/>
                              <w:divBdr>
                                <w:top w:val="none" w:sz="0" w:space="0" w:color="auto"/>
                                <w:left w:val="none" w:sz="0" w:space="0" w:color="auto"/>
                                <w:bottom w:val="none" w:sz="0" w:space="0" w:color="auto"/>
                                <w:right w:val="none" w:sz="0" w:space="0" w:color="auto"/>
                              </w:divBdr>
                              <w:divsChild>
                                <w:div w:id="6889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9892217">
          <w:marLeft w:val="0"/>
          <w:marRight w:val="0"/>
          <w:marTop w:val="0"/>
          <w:marBottom w:val="0"/>
          <w:divBdr>
            <w:top w:val="none" w:sz="0" w:space="0" w:color="auto"/>
            <w:left w:val="none" w:sz="0" w:space="0" w:color="auto"/>
            <w:bottom w:val="none" w:sz="0" w:space="0" w:color="auto"/>
            <w:right w:val="none" w:sz="0" w:space="0" w:color="auto"/>
          </w:divBdr>
          <w:divsChild>
            <w:div w:id="286350803">
              <w:marLeft w:val="0"/>
              <w:marRight w:val="0"/>
              <w:marTop w:val="0"/>
              <w:marBottom w:val="0"/>
              <w:divBdr>
                <w:top w:val="none" w:sz="0" w:space="0" w:color="auto"/>
                <w:left w:val="none" w:sz="0" w:space="0" w:color="auto"/>
                <w:bottom w:val="none" w:sz="0" w:space="0" w:color="auto"/>
                <w:right w:val="none" w:sz="0" w:space="0" w:color="auto"/>
              </w:divBdr>
              <w:divsChild>
                <w:div w:id="570430816">
                  <w:marLeft w:val="0"/>
                  <w:marRight w:val="0"/>
                  <w:marTop w:val="0"/>
                  <w:marBottom w:val="0"/>
                  <w:divBdr>
                    <w:top w:val="none" w:sz="0" w:space="0" w:color="auto"/>
                    <w:left w:val="none" w:sz="0" w:space="0" w:color="auto"/>
                    <w:bottom w:val="none" w:sz="0" w:space="0" w:color="auto"/>
                    <w:right w:val="none" w:sz="0" w:space="0" w:color="auto"/>
                  </w:divBdr>
                  <w:divsChild>
                    <w:div w:id="6731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88448">
      <w:bodyDiv w:val="1"/>
      <w:marLeft w:val="0"/>
      <w:marRight w:val="0"/>
      <w:marTop w:val="0"/>
      <w:marBottom w:val="0"/>
      <w:divBdr>
        <w:top w:val="none" w:sz="0" w:space="0" w:color="auto"/>
        <w:left w:val="none" w:sz="0" w:space="0" w:color="auto"/>
        <w:bottom w:val="none" w:sz="0" w:space="0" w:color="auto"/>
        <w:right w:val="none" w:sz="0" w:space="0" w:color="auto"/>
      </w:divBdr>
      <w:divsChild>
        <w:div w:id="2439052">
          <w:marLeft w:val="0"/>
          <w:marRight w:val="0"/>
          <w:marTop w:val="0"/>
          <w:marBottom w:val="0"/>
          <w:divBdr>
            <w:top w:val="none" w:sz="0" w:space="0" w:color="auto"/>
            <w:left w:val="none" w:sz="0" w:space="0" w:color="auto"/>
            <w:bottom w:val="none" w:sz="0" w:space="0" w:color="auto"/>
            <w:right w:val="none" w:sz="0" w:space="0" w:color="auto"/>
          </w:divBdr>
        </w:div>
      </w:divsChild>
    </w:div>
    <w:div w:id="186254195">
      <w:bodyDiv w:val="1"/>
      <w:marLeft w:val="0"/>
      <w:marRight w:val="0"/>
      <w:marTop w:val="0"/>
      <w:marBottom w:val="0"/>
      <w:divBdr>
        <w:top w:val="none" w:sz="0" w:space="0" w:color="auto"/>
        <w:left w:val="none" w:sz="0" w:space="0" w:color="auto"/>
        <w:bottom w:val="none" w:sz="0" w:space="0" w:color="auto"/>
        <w:right w:val="none" w:sz="0" w:space="0" w:color="auto"/>
      </w:divBdr>
    </w:div>
    <w:div w:id="186531962">
      <w:bodyDiv w:val="1"/>
      <w:marLeft w:val="0"/>
      <w:marRight w:val="0"/>
      <w:marTop w:val="0"/>
      <w:marBottom w:val="0"/>
      <w:divBdr>
        <w:top w:val="none" w:sz="0" w:space="0" w:color="auto"/>
        <w:left w:val="none" w:sz="0" w:space="0" w:color="auto"/>
        <w:bottom w:val="none" w:sz="0" w:space="0" w:color="auto"/>
        <w:right w:val="none" w:sz="0" w:space="0" w:color="auto"/>
      </w:divBdr>
      <w:divsChild>
        <w:div w:id="812135135">
          <w:marLeft w:val="0"/>
          <w:marRight w:val="0"/>
          <w:marTop w:val="0"/>
          <w:marBottom w:val="0"/>
          <w:divBdr>
            <w:top w:val="none" w:sz="0" w:space="0" w:color="auto"/>
            <w:left w:val="none" w:sz="0" w:space="0" w:color="auto"/>
            <w:bottom w:val="none" w:sz="0" w:space="0" w:color="auto"/>
            <w:right w:val="none" w:sz="0" w:space="0" w:color="auto"/>
          </w:divBdr>
          <w:divsChild>
            <w:div w:id="663044585">
              <w:marLeft w:val="0"/>
              <w:marRight w:val="0"/>
              <w:marTop w:val="0"/>
              <w:marBottom w:val="0"/>
              <w:divBdr>
                <w:top w:val="none" w:sz="0" w:space="0" w:color="auto"/>
                <w:left w:val="none" w:sz="0" w:space="0" w:color="auto"/>
                <w:bottom w:val="none" w:sz="0" w:space="0" w:color="auto"/>
                <w:right w:val="none" w:sz="0" w:space="0" w:color="auto"/>
              </w:divBdr>
              <w:divsChild>
                <w:div w:id="300893296">
                  <w:marLeft w:val="0"/>
                  <w:marRight w:val="0"/>
                  <w:marTop w:val="0"/>
                  <w:marBottom w:val="0"/>
                  <w:divBdr>
                    <w:top w:val="none" w:sz="0" w:space="0" w:color="auto"/>
                    <w:left w:val="none" w:sz="0" w:space="0" w:color="auto"/>
                    <w:bottom w:val="none" w:sz="0" w:space="0" w:color="auto"/>
                    <w:right w:val="none" w:sz="0" w:space="0" w:color="auto"/>
                  </w:divBdr>
                  <w:divsChild>
                    <w:div w:id="633096251">
                      <w:marLeft w:val="0"/>
                      <w:marRight w:val="0"/>
                      <w:marTop w:val="0"/>
                      <w:marBottom w:val="0"/>
                      <w:divBdr>
                        <w:top w:val="none" w:sz="0" w:space="0" w:color="auto"/>
                        <w:left w:val="none" w:sz="0" w:space="0" w:color="auto"/>
                        <w:bottom w:val="none" w:sz="0" w:space="0" w:color="auto"/>
                        <w:right w:val="none" w:sz="0" w:space="0" w:color="auto"/>
                      </w:divBdr>
                    </w:div>
                    <w:div w:id="503013440">
                      <w:marLeft w:val="0"/>
                      <w:marRight w:val="0"/>
                      <w:marTop w:val="0"/>
                      <w:marBottom w:val="0"/>
                      <w:divBdr>
                        <w:top w:val="none" w:sz="0" w:space="0" w:color="auto"/>
                        <w:left w:val="none" w:sz="0" w:space="0" w:color="auto"/>
                        <w:bottom w:val="none" w:sz="0" w:space="0" w:color="auto"/>
                        <w:right w:val="none" w:sz="0" w:space="0" w:color="auto"/>
                      </w:divBdr>
                    </w:div>
                    <w:div w:id="517234397">
                      <w:marLeft w:val="0"/>
                      <w:marRight w:val="0"/>
                      <w:marTop w:val="0"/>
                      <w:marBottom w:val="0"/>
                      <w:divBdr>
                        <w:top w:val="none" w:sz="0" w:space="0" w:color="auto"/>
                        <w:left w:val="none" w:sz="0" w:space="0" w:color="auto"/>
                        <w:bottom w:val="none" w:sz="0" w:space="0" w:color="auto"/>
                        <w:right w:val="none" w:sz="0" w:space="0" w:color="auto"/>
                      </w:divBdr>
                    </w:div>
                    <w:div w:id="1506283227">
                      <w:marLeft w:val="0"/>
                      <w:marRight w:val="0"/>
                      <w:marTop w:val="0"/>
                      <w:marBottom w:val="0"/>
                      <w:divBdr>
                        <w:top w:val="none" w:sz="0" w:space="0" w:color="auto"/>
                        <w:left w:val="none" w:sz="0" w:space="0" w:color="auto"/>
                        <w:bottom w:val="none" w:sz="0" w:space="0" w:color="auto"/>
                        <w:right w:val="none" w:sz="0" w:space="0" w:color="auto"/>
                      </w:divBdr>
                    </w:div>
                    <w:div w:id="1957522415">
                      <w:marLeft w:val="0"/>
                      <w:marRight w:val="0"/>
                      <w:marTop w:val="0"/>
                      <w:marBottom w:val="0"/>
                      <w:divBdr>
                        <w:top w:val="none" w:sz="0" w:space="0" w:color="auto"/>
                        <w:left w:val="none" w:sz="0" w:space="0" w:color="auto"/>
                        <w:bottom w:val="none" w:sz="0" w:space="0" w:color="auto"/>
                        <w:right w:val="none" w:sz="0" w:space="0" w:color="auto"/>
                      </w:divBdr>
                    </w:div>
                    <w:div w:id="1566447744">
                      <w:marLeft w:val="0"/>
                      <w:marRight w:val="0"/>
                      <w:marTop w:val="0"/>
                      <w:marBottom w:val="0"/>
                      <w:divBdr>
                        <w:top w:val="none" w:sz="0" w:space="0" w:color="auto"/>
                        <w:left w:val="none" w:sz="0" w:space="0" w:color="auto"/>
                        <w:bottom w:val="none" w:sz="0" w:space="0" w:color="auto"/>
                        <w:right w:val="none" w:sz="0" w:space="0" w:color="auto"/>
                      </w:divBdr>
                    </w:div>
                    <w:div w:id="11490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78483">
      <w:bodyDiv w:val="1"/>
      <w:marLeft w:val="0"/>
      <w:marRight w:val="0"/>
      <w:marTop w:val="0"/>
      <w:marBottom w:val="0"/>
      <w:divBdr>
        <w:top w:val="none" w:sz="0" w:space="0" w:color="auto"/>
        <w:left w:val="none" w:sz="0" w:space="0" w:color="auto"/>
        <w:bottom w:val="none" w:sz="0" w:space="0" w:color="auto"/>
        <w:right w:val="none" w:sz="0" w:space="0" w:color="auto"/>
      </w:divBdr>
      <w:divsChild>
        <w:div w:id="750395938">
          <w:marLeft w:val="0"/>
          <w:marRight w:val="0"/>
          <w:marTop w:val="0"/>
          <w:marBottom w:val="0"/>
          <w:divBdr>
            <w:top w:val="none" w:sz="0" w:space="0" w:color="auto"/>
            <w:left w:val="none" w:sz="0" w:space="0" w:color="auto"/>
            <w:bottom w:val="none" w:sz="0" w:space="0" w:color="auto"/>
            <w:right w:val="none" w:sz="0" w:space="0" w:color="auto"/>
          </w:divBdr>
          <w:divsChild>
            <w:div w:id="723216372">
              <w:marLeft w:val="0"/>
              <w:marRight w:val="0"/>
              <w:marTop w:val="0"/>
              <w:marBottom w:val="0"/>
              <w:divBdr>
                <w:top w:val="none" w:sz="0" w:space="0" w:color="auto"/>
                <w:left w:val="none" w:sz="0" w:space="0" w:color="auto"/>
                <w:bottom w:val="none" w:sz="0" w:space="0" w:color="auto"/>
                <w:right w:val="none" w:sz="0" w:space="0" w:color="auto"/>
              </w:divBdr>
              <w:divsChild>
                <w:div w:id="4390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85454">
      <w:bodyDiv w:val="1"/>
      <w:marLeft w:val="0"/>
      <w:marRight w:val="0"/>
      <w:marTop w:val="0"/>
      <w:marBottom w:val="0"/>
      <w:divBdr>
        <w:top w:val="none" w:sz="0" w:space="0" w:color="auto"/>
        <w:left w:val="none" w:sz="0" w:space="0" w:color="auto"/>
        <w:bottom w:val="none" w:sz="0" w:space="0" w:color="auto"/>
        <w:right w:val="none" w:sz="0" w:space="0" w:color="auto"/>
      </w:divBdr>
      <w:divsChild>
        <w:div w:id="10424004">
          <w:marLeft w:val="0"/>
          <w:marRight w:val="0"/>
          <w:marTop w:val="0"/>
          <w:marBottom w:val="0"/>
          <w:divBdr>
            <w:top w:val="none" w:sz="0" w:space="0" w:color="auto"/>
            <w:left w:val="none" w:sz="0" w:space="0" w:color="auto"/>
            <w:bottom w:val="none" w:sz="0" w:space="0" w:color="auto"/>
            <w:right w:val="none" w:sz="0" w:space="0" w:color="auto"/>
          </w:divBdr>
          <w:divsChild>
            <w:div w:id="993413525">
              <w:marLeft w:val="0"/>
              <w:marRight w:val="0"/>
              <w:marTop w:val="0"/>
              <w:marBottom w:val="0"/>
              <w:divBdr>
                <w:top w:val="none" w:sz="0" w:space="0" w:color="auto"/>
                <w:left w:val="none" w:sz="0" w:space="0" w:color="auto"/>
                <w:bottom w:val="none" w:sz="0" w:space="0" w:color="auto"/>
                <w:right w:val="none" w:sz="0" w:space="0" w:color="auto"/>
              </w:divBdr>
              <w:divsChild>
                <w:div w:id="631715625">
                  <w:marLeft w:val="0"/>
                  <w:marRight w:val="0"/>
                  <w:marTop w:val="0"/>
                  <w:marBottom w:val="0"/>
                  <w:divBdr>
                    <w:top w:val="none" w:sz="0" w:space="0" w:color="auto"/>
                    <w:left w:val="none" w:sz="0" w:space="0" w:color="auto"/>
                    <w:bottom w:val="none" w:sz="0" w:space="0" w:color="auto"/>
                    <w:right w:val="none" w:sz="0" w:space="0" w:color="auto"/>
                  </w:divBdr>
                  <w:divsChild>
                    <w:div w:id="194542918">
                      <w:marLeft w:val="0"/>
                      <w:marRight w:val="0"/>
                      <w:marTop w:val="0"/>
                      <w:marBottom w:val="0"/>
                      <w:divBdr>
                        <w:top w:val="none" w:sz="0" w:space="0" w:color="auto"/>
                        <w:left w:val="none" w:sz="0" w:space="0" w:color="auto"/>
                        <w:bottom w:val="none" w:sz="0" w:space="0" w:color="auto"/>
                        <w:right w:val="none" w:sz="0" w:space="0" w:color="auto"/>
                      </w:divBdr>
                      <w:divsChild>
                        <w:div w:id="801196758">
                          <w:marLeft w:val="-30"/>
                          <w:marRight w:val="-30"/>
                          <w:marTop w:val="0"/>
                          <w:marBottom w:val="0"/>
                          <w:divBdr>
                            <w:top w:val="none" w:sz="0" w:space="0" w:color="auto"/>
                            <w:left w:val="none" w:sz="0" w:space="0" w:color="auto"/>
                            <w:bottom w:val="none" w:sz="0" w:space="0" w:color="auto"/>
                            <w:right w:val="none" w:sz="0" w:space="0" w:color="auto"/>
                          </w:divBdr>
                          <w:divsChild>
                            <w:div w:id="1353264809">
                              <w:marLeft w:val="0"/>
                              <w:marRight w:val="0"/>
                              <w:marTop w:val="0"/>
                              <w:marBottom w:val="0"/>
                              <w:divBdr>
                                <w:top w:val="none" w:sz="0" w:space="0" w:color="auto"/>
                                <w:left w:val="none" w:sz="0" w:space="0" w:color="auto"/>
                                <w:bottom w:val="none" w:sz="0" w:space="0" w:color="auto"/>
                                <w:right w:val="none" w:sz="0" w:space="0" w:color="auto"/>
                              </w:divBdr>
                              <w:divsChild>
                                <w:div w:id="124429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9914645">
          <w:marLeft w:val="0"/>
          <w:marRight w:val="0"/>
          <w:marTop w:val="0"/>
          <w:marBottom w:val="0"/>
          <w:divBdr>
            <w:top w:val="none" w:sz="0" w:space="0" w:color="auto"/>
            <w:left w:val="none" w:sz="0" w:space="0" w:color="auto"/>
            <w:bottom w:val="none" w:sz="0" w:space="0" w:color="auto"/>
            <w:right w:val="none" w:sz="0" w:space="0" w:color="auto"/>
          </w:divBdr>
          <w:divsChild>
            <w:div w:id="816456059">
              <w:marLeft w:val="0"/>
              <w:marRight w:val="0"/>
              <w:marTop w:val="0"/>
              <w:marBottom w:val="0"/>
              <w:divBdr>
                <w:top w:val="none" w:sz="0" w:space="0" w:color="auto"/>
                <w:left w:val="none" w:sz="0" w:space="0" w:color="auto"/>
                <w:bottom w:val="none" w:sz="0" w:space="0" w:color="auto"/>
                <w:right w:val="none" w:sz="0" w:space="0" w:color="auto"/>
              </w:divBdr>
              <w:divsChild>
                <w:div w:id="1653213349">
                  <w:marLeft w:val="0"/>
                  <w:marRight w:val="0"/>
                  <w:marTop w:val="0"/>
                  <w:marBottom w:val="0"/>
                  <w:divBdr>
                    <w:top w:val="none" w:sz="0" w:space="0" w:color="auto"/>
                    <w:left w:val="none" w:sz="0" w:space="0" w:color="auto"/>
                    <w:bottom w:val="none" w:sz="0" w:space="0" w:color="auto"/>
                    <w:right w:val="none" w:sz="0" w:space="0" w:color="auto"/>
                  </w:divBdr>
                  <w:divsChild>
                    <w:div w:id="1504316623">
                      <w:marLeft w:val="0"/>
                      <w:marRight w:val="0"/>
                      <w:marTop w:val="0"/>
                      <w:marBottom w:val="0"/>
                      <w:divBdr>
                        <w:top w:val="none" w:sz="0" w:space="0" w:color="auto"/>
                        <w:left w:val="none" w:sz="0" w:space="0" w:color="auto"/>
                        <w:bottom w:val="none" w:sz="0" w:space="0" w:color="auto"/>
                        <w:right w:val="none" w:sz="0" w:space="0" w:color="auto"/>
                      </w:divBdr>
                      <w:divsChild>
                        <w:div w:id="1983386200">
                          <w:marLeft w:val="-30"/>
                          <w:marRight w:val="-30"/>
                          <w:marTop w:val="0"/>
                          <w:marBottom w:val="0"/>
                          <w:divBdr>
                            <w:top w:val="none" w:sz="0" w:space="0" w:color="auto"/>
                            <w:left w:val="none" w:sz="0" w:space="0" w:color="auto"/>
                            <w:bottom w:val="none" w:sz="0" w:space="0" w:color="auto"/>
                            <w:right w:val="none" w:sz="0" w:space="0" w:color="auto"/>
                          </w:divBdr>
                          <w:divsChild>
                            <w:div w:id="1300113110">
                              <w:marLeft w:val="0"/>
                              <w:marRight w:val="0"/>
                              <w:marTop w:val="0"/>
                              <w:marBottom w:val="0"/>
                              <w:divBdr>
                                <w:top w:val="none" w:sz="0" w:space="0" w:color="auto"/>
                                <w:left w:val="none" w:sz="0" w:space="0" w:color="auto"/>
                                <w:bottom w:val="none" w:sz="0" w:space="0" w:color="auto"/>
                                <w:right w:val="none" w:sz="0" w:space="0" w:color="auto"/>
                              </w:divBdr>
                              <w:divsChild>
                                <w:div w:id="58707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0884086">
          <w:marLeft w:val="0"/>
          <w:marRight w:val="0"/>
          <w:marTop w:val="0"/>
          <w:marBottom w:val="0"/>
          <w:divBdr>
            <w:top w:val="none" w:sz="0" w:space="0" w:color="auto"/>
            <w:left w:val="none" w:sz="0" w:space="0" w:color="auto"/>
            <w:bottom w:val="none" w:sz="0" w:space="0" w:color="auto"/>
            <w:right w:val="none" w:sz="0" w:space="0" w:color="auto"/>
          </w:divBdr>
          <w:divsChild>
            <w:div w:id="176820475">
              <w:marLeft w:val="0"/>
              <w:marRight w:val="0"/>
              <w:marTop w:val="0"/>
              <w:marBottom w:val="0"/>
              <w:divBdr>
                <w:top w:val="none" w:sz="0" w:space="0" w:color="auto"/>
                <w:left w:val="none" w:sz="0" w:space="0" w:color="auto"/>
                <w:bottom w:val="none" w:sz="0" w:space="0" w:color="auto"/>
                <w:right w:val="none" w:sz="0" w:space="0" w:color="auto"/>
              </w:divBdr>
              <w:divsChild>
                <w:div w:id="464127790">
                  <w:marLeft w:val="0"/>
                  <w:marRight w:val="0"/>
                  <w:marTop w:val="0"/>
                  <w:marBottom w:val="0"/>
                  <w:divBdr>
                    <w:top w:val="none" w:sz="0" w:space="0" w:color="auto"/>
                    <w:left w:val="none" w:sz="0" w:space="0" w:color="auto"/>
                    <w:bottom w:val="none" w:sz="0" w:space="0" w:color="auto"/>
                    <w:right w:val="none" w:sz="0" w:space="0" w:color="auto"/>
                  </w:divBdr>
                  <w:divsChild>
                    <w:div w:id="261686666">
                      <w:marLeft w:val="0"/>
                      <w:marRight w:val="0"/>
                      <w:marTop w:val="0"/>
                      <w:marBottom w:val="0"/>
                      <w:divBdr>
                        <w:top w:val="none" w:sz="0" w:space="0" w:color="auto"/>
                        <w:left w:val="none" w:sz="0" w:space="0" w:color="auto"/>
                        <w:bottom w:val="none" w:sz="0" w:space="0" w:color="auto"/>
                        <w:right w:val="none" w:sz="0" w:space="0" w:color="auto"/>
                      </w:divBdr>
                      <w:divsChild>
                        <w:div w:id="1772314985">
                          <w:marLeft w:val="-30"/>
                          <w:marRight w:val="-30"/>
                          <w:marTop w:val="0"/>
                          <w:marBottom w:val="0"/>
                          <w:divBdr>
                            <w:top w:val="none" w:sz="0" w:space="0" w:color="auto"/>
                            <w:left w:val="none" w:sz="0" w:space="0" w:color="auto"/>
                            <w:bottom w:val="none" w:sz="0" w:space="0" w:color="auto"/>
                            <w:right w:val="none" w:sz="0" w:space="0" w:color="auto"/>
                          </w:divBdr>
                          <w:divsChild>
                            <w:div w:id="990215059">
                              <w:marLeft w:val="0"/>
                              <w:marRight w:val="0"/>
                              <w:marTop w:val="0"/>
                              <w:marBottom w:val="0"/>
                              <w:divBdr>
                                <w:top w:val="none" w:sz="0" w:space="0" w:color="auto"/>
                                <w:left w:val="none" w:sz="0" w:space="0" w:color="auto"/>
                                <w:bottom w:val="none" w:sz="0" w:space="0" w:color="auto"/>
                                <w:right w:val="none" w:sz="0" w:space="0" w:color="auto"/>
                              </w:divBdr>
                              <w:divsChild>
                                <w:div w:id="179602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3939292">
          <w:marLeft w:val="0"/>
          <w:marRight w:val="0"/>
          <w:marTop w:val="0"/>
          <w:marBottom w:val="0"/>
          <w:divBdr>
            <w:top w:val="none" w:sz="0" w:space="0" w:color="auto"/>
            <w:left w:val="none" w:sz="0" w:space="0" w:color="auto"/>
            <w:bottom w:val="none" w:sz="0" w:space="0" w:color="auto"/>
            <w:right w:val="none" w:sz="0" w:space="0" w:color="auto"/>
          </w:divBdr>
          <w:divsChild>
            <w:div w:id="2115896821">
              <w:marLeft w:val="0"/>
              <w:marRight w:val="0"/>
              <w:marTop w:val="0"/>
              <w:marBottom w:val="0"/>
              <w:divBdr>
                <w:top w:val="none" w:sz="0" w:space="0" w:color="auto"/>
                <w:left w:val="none" w:sz="0" w:space="0" w:color="auto"/>
                <w:bottom w:val="none" w:sz="0" w:space="0" w:color="auto"/>
                <w:right w:val="none" w:sz="0" w:space="0" w:color="auto"/>
              </w:divBdr>
              <w:divsChild>
                <w:div w:id="937757390">
                  <w:marLeft w:val="0"/>
                  <w:marRight w:val="0"/>
                  <w:marTop w:val="0"/>
                  <w:marBottom w:val="0"/>
                  <w:divBdr>
                    <w:top w:val="none" w:sz="0" w:space="0" w:color="auto"/>
                    <w:left w:val="none" w:sz="0" w:space="0" w:color="auto"/>
                    <w:bottom w:val="none" w:sz="0" w:space="0" w:color="auto"/>
                    <w:right w:val="none" w:sz="0" w:space="0" w:color="auto"/>
                  </w:divBdr>
                  <w:divsChild>
                    <w:div w:id="984510807">
                      <w:marLeft w:val="0"/>
                      <w:marRight w:val="0"/>
                      <w:marTop w:val="0"/>
                      <w:marBottom w:val="0"/>
                      <w:divBdr>
                        <w:top w:val="none" w:sz="0" w:space="0" w:color="auto"/>
                        <w:left w:val="none" w:sz="0" w:space="0" w:color="auto"/>
                        <w:bottom w:val="none" w:sz="0" w:space="0" w:color="auto"/>
                        <w:right w:val="none" w:sz="0" w:space="0" w:color="auto"/>
                      </w:divBdr>
                      <w:divsChild>
                        <w:div w:id="670064958">
                          <w:marLeft w:val="-30"/>
                          <w:marRight w:val="-30"/>
                          <w:marTop w:val="0"/>
                          <w:marBottom w:val="0"/>
                          <w:divBdr>
                            <w:top w:val="none" w:sz="0" w:space="0" w:color="auto"/>
                            <w:left w:val="none" w:sz="0" w:space="0" w:color="auto"/>
                            <w:bottom w:val="none" w:sz="0" w:space="0" w:color="auto"/>
                            <w:right w:val="none" w:sz="0" w:space="0" w:color="auto"/>
                          </w:divBdr>
                          <w:divsChild>
                            <w:div w:id="917398809">
                              <w:marLeft w:val="0"/>
                              <w:marRight w:val="0"/>
                              <w:marTop w:val="0"/>
                              <w:marBottom w:val="0"/>
                              <w:divBdr>
                                <w:top w:val="none" w:sz="0" w:space="0" w:color="auto"/>
                                <w:left w:val="none" w:sz="0" w:space="0" w:color="auto"/>
                                <w:bottom w:val="none" w:sz="0" w:space="0" w:color="auto"/>
                                <w:right w:val="none" w:sz="0" w:space="0" w:color="auto"/>
                              </w:divBdr>
                              <w:divsChild>
                                <w:div w:id="664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300720">
          <w:marLeft w:val="0"/>
          <w:marRight w:val="0"/>
          <w:marTop w:val="0"/>
          <w:marBottom w:val="0"/>
          <w:divBdr>
            <w:top w:val="none" w:sz="0" w:space="0" w:color="auto"/>
            <w:left w:val="none" w:sz="0" w:space="0" w:color="auto"/>
            <w:bottom w:val="none" w:sz="0" w:space="0" w:color="auto"/>
            <w:right w:val="none" w:sz="0" w:space="0" w:color="auto"/>
          </w:divBdr>
          <w:divsChild>
            <w:div w:id="245577092">
              <w:marLeft w:val="0"/>
              <w:marRight w:val="0"/>
              <w:marTop w:val="0"/>
              <w:marBottom w:val="0"/>
              <w:divBdr>
                <w:top w:val="none" w:sz="0" w:space="0" w:color="auto"/>
                <w:left w:val="none" w:sz="0" w:space="0" w:color="auto"/>
                <w:bottom w:val="none" w:sz="0" w:space="0" w:color="auto"/>
                <w:right w:val="none" w:sz="0" w:space="0" w:color="auto"/>
              </w:divBdr>
              <w:divsChild>
                <w:div w:id="336806697">
                  <w:marLeft w:val="0"/>
                  <w:marRight w:val="0"/>
                  <w:marTop w:val="0"/>
                  <w:marBottom w:val="0"/>
                  <w:divBdr>
                    <w:top w:val="none" w:sz="0" w:space="0" w:color="auto"/>
                    <w:left w:val="none" w:sz="0" w:space="0" w:color="auto"/>
                    <w:bottom w:val="none" w:sz="0" w:space="0" w:color="auto"/>
                    <w:right w:val="none" w:sz="0" w:space="0" w:color="auto"/>
                  </w:divBdr>
                  <w:divsChild>
                    <w:div w:id="1966698261">
                      <w:marLeft w:val="0"/>
                      <w:marRight w:val="0"/>
                      <w:marTop w:val="0"/>
                      <w:marBottom w:val="0"/>
                      <w:divBdr>
                        <w:top w:val="none" w:sz="0" w:space="0" w:color="auto"/>
                        <w:left w:val="none" w:sz="0" w:space="0" w:color="auto"/>
                        <w:bottom w:val="none" w:sz="0" w:space="0" w:color="auto"/>
                        <w:right w:val="none" w:sz="0" w:space="0" w:color="auto"/>
                      </w:divBdr>
                      <w:divsChild>
                        <w:div w:id="864440672">
                          <w:marLeft w:val="-30"/>
                          <w:marRight w:val="-30"/>
                          <w:marTop w:val="0"/>
                          <w:marBottom w:val="0"/>
                          <w:divBdr>
                            <w:top w:val="none" w:sz="0" w:space="0" w:color="auto"/>
                            <w:left w:val="none" w:sz="0" w:space="0" w:color="auto"/>
                            <w:bottom w:val="none" w:sz="0" w:space="0" w:color="auto"/>
                            <w:right w:val="none" w:sz="0" w:space="0" w:color="auto"/>
                          </w:divBdr>
                          <w:divsChild>
                            <w:div w:id="1092624881">
                              <w:marLeft w:val="0"/>
                              <w:marRight w:val="0"/>
                              <w:marTop w:val="0"/>
                              <w:marBottom w:val="0"/>
                              <w:divBdr>
                                <w:top w:val="none" w:sz="0" w:space="0" w:color="auto"/>
                                <w:left w:val="none" w:sz="0" w:space="0" w:color="auto"/>
                                <w:bottom w:val="none" w:sz="0" w:space="0" w:color="auto"/>
                                <w:right w:val="none" w:sz="0" w:space="0" w:color="auto"/>
                              </w:divBdr>
                              <w:divsChild>
                                <w:div w:id="70209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2330832">
          <w:marLeft w:val="0"/>
          <w:marRight w:val="0"/>
          <w:marTop w:val="0"/>
          <w:marBottom w:val="0"/>
          <w:divBdr>
            <w:top w:val="none" w:sz="0" w:space="0" w:color="auto"/>
            <w:left w:val="none" w:sz="0" w:space="0" w:color="auto"/>
            <w:bottom w:val="none" w:sz="0" w:space="0" w:color="auto"/>
            <w:right w:val="none" w:sz="0" w:space="0" w:color="auto"/>
          </w:divBdr>
          <w:divsChild>
            <w:div w:id="1577475038">
              <w:marLeft w:val="0"/>
              <w:marRight w:val="0"/>
              <w:marTop w:val="0"/>
              <w:marBottom w:val="0"/>
              <w:divBdr>
                <w:top w:val="none" w:sz="0" w:space="0" w:color="auto"/>
                <w:left w:val="none" w:sz="0" w:space="0" w:color="auto"/>
                <w:bottom w:val="none" w:sz="0" w:space="0" w:color="auto"/>
                <w:right w:val="none" w:sz="0" w:space="0" w:color="auto"/>
              </w:divBdr>
              <w:divsChild>
                <w:div w:id="408814031">
                  <w:marLeft w:val="0"/>
                  <w:marRight w:val="0"/>
                  <w:marTop w:val="0"/>
                  <w:marBottom w:val="0"/>
                  <w:divBdr>
                    <w:top w:val="none" w:sz="0" w:space="0" w:color="auto"/>
                    <w:left w:val="none" w:sz="0" w:space="0" w:color="auto"/>
                    <w:bottom w:val="none" w:sz="0" w:space="0" w:color="auto"/>
                    <w:right w:val="none" w:sz="0" w:space="0" w:color="auto"/>
                  </w:divBdr>
                  <w:divsChild>
                    <w:div w:id="679897022">
                      <w:marLeft w:val="0"/>
                      <w:marRight w:val="0"/>
                      <w:marTop w:val="0"/>
                      <w:marBottom w:val="0"/>
                      <w:divBdr>
                        <w:top w:val="none" w:sz="0" w:space="0" w:color="auto"/>
                        <w:left w:val="none" w:sz="0" w:space="0" w:color="auto"/>
                        <w:bottom w:val="none" w:sz="0" w:space="0" w:color="auto"/>
                        <w:right w:val="none" w:sz="0" w:space="0" w:color="auto"/>
                      </w:divBdr>
                      <w:divsChild>
                        <w:div w:id="1621766675">
                          <w:marLeft w:val="-30"/>
                          <w:marRight w:val="-30"/>
                          <w:marTop w:val="0"/>
                          <w:marBottom w:val="0"/>
                          <w:divBdr>
                            <w:top w:val="none" w:sz="0" w:space="0" w:color="auto"/>
                            <w:left w:val="none" w:sz="0" w:space="0" w:color="auto"/>
                            <w:bottom w:val="none" w:sz="0" w:space="0" w:color="auto"/>
                            <w:right w:val="none" w:sz="0" w:space="0" w:color="auto"/>
                          </w:divBdr>
                          <w:divsChild>
                            <w:div w:id="294212940">
                              <w:marLeft w:val="0"/>
                              <w:marRight w:val="0"/>
                              <w:marTop w:val="0"/>
                              <w:marBottom w:val="0"/>
                              <w:divBdr>
                                <w:top w:val="none" w:sz="0" w:space="0" w:color="auto"/>
                                <w:left w:val="none" w:sz="0" w:space="0" w:color="auto"/>
                                <w:bottom w:val="none" w:sz="0" w:space="0" w:color="auto"/>
                                <w:right w:val="none" w:sz="0" w:space="0" w:color="auto"/>
                              </w:divBdr>
                              <w:divsChild>
                                <w:div w:id="47927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988185">
      <w:bodyDiv w:val="1"/>
      <w:marLeft w:val="0"/>
      <w:marRight w:val="0"/>
      <w:marTop w:val="0"/>
      <w:marBottom w:val="0"/>
      <w:divBdr>
        <w:top w:val="none" w:sz="0" w:space="0" w:color="auto"/>
        <w:left w:val="none" w:sz="0" w:space="0" w:color="auto"/>
        <w:bottom w:val="none" w:sz="0" w:space="0" w:color="auto"/>
        <w:right w:val="none" w:sz="0" w:space="0" w:color="auto"/>
      </w:divBdr>
      <w:divsChild>
        <w:div w:id="1858273681">
          <w:marLeft w:val="0"/>
          <w:marRight w:val="0"/>
          <w:marTop w:val="0"/>
          <w:marBottom w:val="0"/>
          <w:divBdr>
            <w:top w:val="none" w:sz="0" w:space="0" w:color="auto"/>
            <w:left w:val="none" w:sz="0" w:space="0" w:color="auto"/>
            <w:bottom w:val="none" w:sz="0" w:space="0" w:color="auto"/>
            <w:right w:val="none" w:sz="0" w:space="0" w:color="auto"/>
          </w:divBdr>
        </w:div>
      </w:divsChild>
    </w:div>
    <w:div w:id="187373636">
      <w:bodyDiv w:val="1"/>
      <w:marLeft w:val="0"/>
      <w:marRight w:val="0"/>
      <w:marTop w:val="0"/>
      <w:marBottom w:val="0"/>
      <w:divBdr>
        <w:top w:val="none" w:sz="0" w:space="0" w:color="auto"/>
        <w:left w:val="none" w:sz="0" w:space="0" w:color="auto"/>
        <w:bottom w:val="none" w:sz="0" w:space="0" w:color="auto"/>
        <w:right w:val="none" w:sz="0" w:space="0" w:color="auto"/>
      </w:divBdr>
      <w:divsChild>
        <w:div w:id="254435585">
          <w:marLeft w:val="0"/>
          <w:marRight w:val="0"/>
          <w:marTop w:val="0"/>
          <w:marBottom w:val="0"/>
          <w:divBdr>
            <w:top w:val="none" w:sz="0" w:space="0" w:color="auto"/>
            <w:left w:val="none" w:sz="0" w:space="0" w:color="auto"/>
            <w:bottom w:val="none" w:sz="0" w:space="0" w:color="auto"/>
            <w:right w:val="none" w:sz="0" w:space="0" w:color="auto"/>
          </w:divBdr>
          <w:divsChild>
            <w:div w:id="507792853">
              <w:marLeft w:val="0"/>
              <w:marRight w:val="0"/>
              <w:marTop w:val="0"/>
              <w:marBottom w:val="0"/>
              <w:divBdr>
                <w:top w:val="none" w:sz="0" w:space="0" w:color="auto"/>
                <w:left w:val="none" w:sz="0" w:space="0" w:color="auto"/>
                <w:bottom w:val="none" w:sz="0" w:space="0" w:color="auto"/>
                <w:right w:val="none" w:sz="0" w:space="0" w:color="auto"/>
              </w:divBdr>
              <w:divsChild>
                <w:div w:id="32324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54520">
      <w:bodyDiv w:val="1"/>
      <w:marLeft w:val="0"/>
      <w:marRight w:val="0"/>
      <w:marTop w:val="0"/>
      <w:marBottom w:val="0"/>
      <w:divBdr>
        <w:top w:val="none" w:sz="0" w:space="0" w:color="auto"/>
        <w:left w:val="none" w:sz="0" w:space="0" w:color="auto"/>
        <w:bottom w:val="none" w:sz="0" w:space="0" w:color="auto"/>
        <w:right w:val="none" w:sz="0" w:space="0" w:color="auto"/>
      </w:divBdr>
    </w:div>
    <w:div w:id="187909415">
      <w:bodyDiv w:val="1"/>
      <w:marLeft w:val="0"/>
      <w:marRight w:val="0"/>
      <w:marTop w:val="0"/>
      <w:marBottom w:val="0"/>
      <w:divBdr>
        <w:top w:val="none" w:sz="0" w:space="0" w:color="auto"/>
        <w:left w:val="none" w:sz="0" w:space="0" w:color="auto"/>
        <w:bottom w:val="none" w:sz="0" w:space="0" w:color="auto"/>
        <w:right w:val="none" w:sz="0" w:space="0" w:color="auto"/>
      </w:divBdr>
      <w:divsChild>
        <w:div w:id="103040543">
          <w:marLeft w:val="0"/>
          <w:marRight w:val="0"/>
          <w:marTop w:val="0"/>
          <w:marBottom w:val="0"/>
          <w:divBdr>
            <w:top w:val="none" w:sz="0" w:space="0" w:color="auto"/>
            <w:left w:val="none" w:sz="0" w:space="0" w:color="auto"/>
            <w:bottom w:val="none" w:sz="0" w:space="0" w:color="auto"/>
            <w:right w:val="none" w:sz="0" w:space="0" w:color="auto"/>
          </w:divBdr>
          <w:divsChild>
            <w:div w:id="1705057209">
              <w:marLeft w:val="0"/>
              <w:marRight w:val="0"/>
              <w:marTop w:val="0"/>
              <w:marBottom w:val="0"/>
              <w:divBdr>
                <w:top w:val="none" w:sz="0" w:space="0" w:color="auto"/>
                <w:left w:val="none" w:sz="0" w:space="0" w:color="auto"/>
                <w:bottom w:val="none" w:sz="0" w:space="0" w:color="auto"/>
                <w:right w:val="none" w:sz="0" w:space="0" w:color="auto"/>
              </w:divBdr>
              <w:divsChild>
                <w:div w:id="1253658602">
                  <w:marLeft w:val="0"/>
                  <w:marRight w:val="0"/>
                  <w:marTop w:val="0"/>
                  <w:marBottom w:val="0"/>
                  <w:divBdr>
                    <w:top w:val="none" w:sz="0" w:space="0" w:color="auto"/>
                    <w:left w:val="none" w:sz="0" w:space="0" w:color="auto"/>
                    <w:bottom w:val="none" w:sz="0" w:space="0" w:color="auto"/>
                    <w:right w:val="none" w:sz="0" w:space="0" w:color="auto"/>
                  </w:divBdr>
                  <w:divsChild>
                    <w:div w:id="1550654942">
                      <w:marLeft w:val="0"/>
                      <w:marRight w:val="0"/>
                      <w:marTop w:val="0"/>
                      <w:marBottom w:val="0"/>
                      <w:divBdr>
                        <w:top w:val="none" w:sz="0" w:space="0" w:color="auto"/>
                        <w:left w:val="none" w:sz="0" w:space="0" w:color="auto"/>
                        <w:bottom w:val="none" w:sz="0" w:space="0" w:color="auto"/>
                        <w:right w:val="none" w:sz="0" w:space="0" w:color="auto"/>
                      </w:divBdr>
                    </w:div>
                    <w:div w:id="1733384137">
                      <w:marLeft w:val="0"/>
                      <w:marRight w:val="0"/>
                      <w:marTop w:val="0"/>
                      <w:marBottom w:val="0"/>
                      <w:divBdr>
                        <w:top w:val="none" w:sz="0" w:space="0" w:color="auto"/>
                        <w:left w:val="none" w:sz="0" w:space="0" w:color="auto"/>
                        <w:bottom w:val="none" w:sz="0" w:space="0" w:color="auto"/>
                        <w:right w:val="none" w:sz="0" w:space="0" w:color="auto"/>
                      </w:divBdr>
                    </w:div>
                    <w:div w:id="1367146705">
                      <w:marLeft w:val="0"/>
                      <w:marRight w:val="0"/>
                      <w:marTop w:val="0"/>
                      <w:marBottom w:val="0"/>
                      <w:divBdr>
                        <w:top w:val="none" w:sz="0" w:space="0" w:color="auto"/>
                        <w:left w:val="none" w:sz="0" w:space="0" w:color="auto"/>
                        <w:bottom w:val="none" w:sz="0" w:space="0" w:color="auto"/>
                        <w:right w:val="none" w:sz="0" w:space="0" w:color="auto"/>
                      </w:divBdr>
                    </w:div>
                    <w:div w:id="1644965216">
                      <w:marLeft w:val="0"/>
                      <w:marRight w:val="0"/>
                      <w:marTop w:val="0"/>
                      <w:marBottom w:val="0"/>
                      <w:divBdr>
                        <w:top w:val="none" w:sz="0" w:space="0" w:color="auto"/>
                        <w:left w:val="none" w:sz="0" w:space="0" w:color="auto"/>
                        <w:bottom w:val="none" w:sz="0" w:space="0" w:color="auto"/>
                        <w:right w:val="none" w:sz="0" w:space="0" w:color="auto"/>
                      </w:divBdr>
                    </w:div>
                    <w:div w:id="1358460335">
                      <w:marLeft w:val="0"/>
                      <w:marRight w:val="0"/>
                      <w:marTop w:val="0"/>
                      <w:marBottom w:val="0"/>
                      <w:divBdr>
                        <w:top w:val="none" w:sz="0" w:space="0" w:color="auto"/>
                        <w:left w:val="none" w:sz="0" w:space="0" w:color="auto"/>
                        <w:bottom w:val="none" w:sz="0" w:space="0" w:color="auto"/>
                        <w:right w:val="none" w:sz="0" w:space="0" w:color="auto"/>
                      </w:divBdr>
                    </w:div>
                    <w:div w:id="1945965104">
                      <w:marLeft w:val="0"/>
                      <w:marRight w:val="0"/>
                      <w:marTop w:val="0"/>
                      <w:marBottom w:val="0"/>
                      <w:divBdr>
                        <w:top w:val="none" w:sz="0" w:space="0" w:color="auto"/>
                        <w:left w:val="none" w:sz="0" w:space="0" w:color="auto"/>
                        <w:bottom w:val="none" w:sz="0" w:space="0" w:color="auto"/>
                        <w:right w:val="none" w:sz="0" w:space="0" w:color="auto"/>
                      </w:divBdr>
                    </w:div>
                    <w:div w:id="1156265172">
                      <w:marLeft w:val="0"/>
                      <w:marRight w:val="0"/>
                      <w:marTop w:val="0"/>
                      <w:marBottom w:val="0"/>
                      <w:divBdr>
                        <w:top w:val="none" w:sz="0" w:space="0" w:color="auto"/>
                        <w:left w:val="none" w:sz="0" w:space="0" w:color="auto"/>
                        <w:bottom w:val="none" w:sz="0" w:space="0" w:color="auto"/>
                        <w:right w:val="none" w:sz="0" w:space="0" w:color="auto"/>
                      </w:divBdr>
                    </w:div>
                    <w:div w:id="1336226770">
                      <w:marLeft w:val="0"/>
                      <w:marRight w:val="0"/>
                      <w:marTop w:val="0"/>
                      <w:marBottom w:val="0"/>
                      <w:divBdr>
                        <w:top w:val="none" w:sz="0" w:space="0" w:color="auto"/>
                        <w:left w:val="none" w:sz="0" w:space="0" w:color="auto"/>
                        <w:bottom w:val="none" w:sz="0" w:space="0" w:color="auto"/>
                        <w:right w:val="none" w:sz="0" w:space="0" w:color="auto"/>
                      </w:divBdr>
                    </w:div>
                    <w:div w:id="307326004">
                      <w:marLeft w:val="0"/>
                      <w:marRight w:val="0"/>
                      <w:marTop w:val="0"/>
                      <w:marBottom w:val="0"/>
                      <w:divBdr>
                        <w:top w:val="none" w:sz="0" w:space="0" w:color="auto"/>
                        <w:left w:val="none" w:sz="0" w:space="0" w:color="auto"/>
                        <w:bottom w:val="none" w:sz="0" w:space="0" w:color="auto"/>
                        <w:right w:val="none" w:sz="0" w:space="0" w:color="auto"/>
                      </w:divBdr>
                    </w:div>
                    <w:div w:id="537165700">
                      <w:marLeft w:val="0"/>
                      <w:marRight w:val="0"/>
                      <w:marTop w:val="0"/>
                      <w:marBottom w:val="0"/>
                      <w:divBdr>
                        <w:top w:val="none" w:sz="0" w:space="0" w:color="auto"/>
                        <w:left w:val="none" w:sz="0" w:space="0" w:color="auto"/>
                        <w:bottom w:val="none" w:sz="0" w:space="0" w:color="auto"/>
                        <w:right w:val="none" w:sz="0" w:space="0" w:color="auto"/>
                      </w:divBdr>
                    </w:div>
                    <w:div w:id="16104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32863">
      <w:bodyDiv w:val="1"/>
      <w:marLeft w:val="0"/>
      <w:marRight w:val="0"/>
      <w:marTop w:val="0"/>
      <w:marBottom w:val="0"/>
      <w:divBdr>
        <w:top w:val="none" w:sz="0" w:space="0" w:color="auto"/>
        <w:left w:val="none" w:sz="0" w:space="0" w:color="auto"/>
        <w:bottom w:val="none" w:sz="0" w:space="0" w:color="auto"/>
        <w:right w:val="none" w:sz="0" w:space="0" w:color="auto"/>
      </w:divBdr>
    </w:div>
    <w:div w:id="188034129">
      <w:bodyDiv w:val="1"/>
      <w:marLeft w:val="0"/>
      <w:marRight w:val="0"/>
      <w:marTop w:val="0"/>
      <w:marBottom w:val="0"/>
      <w:divBdr>
        <w:top w:val="none" w:sz="0" w:space="0" w:color="auto"/>
        <w:left w:val="none" w:sz="0" w:space="0" w:color="auto"/>
        <w:bottom w:val="none" w:sz="0" w:space="0" w:color="auto"/>
        <w:right w:val="none" w:sz="0" w:space="0" w:color="auto"/>
      </w:divBdr>
    </w:div>
    <w:div w:id="188105089">
      <w:bodyDiv w:val="1"/>
      <w:marLeft w:val="0"/>
      <w:marRight w:val="0"/>
      <w:marTop w:val="0"/>
      <w:marBottom w:val="0"/>
      <w:divBdr>
        <w:top w:val="none" w:sz="0" w:space="0" w:color="auto"/>
        <w:left w:val="none" w:sz="0" w:space="0" w:color="auto"/>
        <w:bottom w:val="none" w:sz="0" w:space="0" w:color="auto"/>
        <w:right w:val="none" w:sz="0" w:space="0" w:color="auto"/>
      </w:divBdr>
    </w:div>
    <w:div w:id="188297517">
      <w:bodyDiv w:val="1"/>
      <w:marLeft w:val="0"/>
      <w:marRight w:val="0"/>
      <w:marTop w:val="0"/>
      <w:marBottom w:val="0"/>
      <w:divBdr>
        <w:top w:val="none" w:sz="0" w:space="0" w:color="auto"/>
        <w:left w:val="none" w:sz="0" w:space="0" w:color="auto"/>
        <w:bottom w:val="none" w:sz="0" w:space="0" w:color="auto"/>
        <w:right w:val="none" w:sz="0" w:space="0" w:color="auto"/>
      </w:divBdr>
    </w:div>
    <w:div w:id="188564927">
      <w:bodyDiv w:val="1"/>
      <w:marLeft w:val="0"/>
      <w:marRight w:val="0"/>
      <w:marTop w:val="0"/>
      <w:marBottom w:val="0"/>
      <w:divBdr>
        <w:top w:val="none" w:sz="0" w:space="0" w:color="auto"/>
        <w:left w:val="none" w:sz="0" w:space="0" w:color="auto"/>
        <w:bottom w:val="none" w:sz="0" w:space="0" w:color="auto"/>
        <w:right w:val="none" w:sz="0" w:space="0" w:color="auto"/>
      </w:divBdr>
    </w:div>
    <w:div w:id="188882986">
      <w:bodyDiv w:val="1"/>
      <w:marLeft w:val="0"/>
      <w:marRight w:val="0"/>
      <w:marTop w:val="0"/>
      <w:marBottom w:val="0"/>
      <w:divBdr>
        <w:top w:val="none" w:sz="0" w:space="0" w:color="auto"/>
        <w:left w:val="none" w:sz="0" w:space="0" w:color="auto"/>
        <w:bottom w:val="none" w:sz="0" w:space="0" w:color="auto"/>
        <w:right w:val="none" w:sz="0" w:space="0" w:color="auto"/>
      </w:divBdr>
    </w:div>
    <w:div w:id="190068791">
      <w:bodyDiv w:val="1"/>
      <w:marLeft w:val="0"/>
      <w:marRight w:val="0"/>
      <w:marTop w:val="0"/>
      <w:marBottom w:val="0"/>
      <w:divBdr>
        <w:top w:val="none" w:sz="0" w:space="0" w:color="auto"/>
        <w:left w:val="none" w:sz="0" w:space="0" w:color="auto"/>
        <w:bottom w:val="none" w:sz="0" w:space="0" w:color="auto"/>
        <w:right w:val="none" w:sz="0" w:space="0" w:color="auto"/>
      </w:divBdr>
    </w:div>
    <w:div w:id="190189350">
      <w:bodyDiv w:val="1"/>
      <w:marLeft w:val="0"/>
      <w:marRight w:val="0"/>
      <w:marTop w:val="0"/>
      <w:marBottom w:val="0"/>
      <w:divBdr>
        <w:top w:val="none" w:sz="0" w:space="0" w:color="auto"/>
        <w:left w:val="none" w:sz="0" w:space="0" w:color="auto"/>
        <w:bottom w:val="none" w:sz="0" w:space="0" w:color="auto"/>
        <w:right w:val="none" w:sz="0" w:space="0" w:color="auto"/>
      </w:divBdr>
    </w:div>
    <w:div w:id="190263447">
      <w:bodyDiv w:val="1"/>
      <w:marLeft w:val="0"/>
      <w:marRight w:val="0"/>
      <w:marTop w:val="0"/>
      <w:marBottom w:val="0"/>
      <w:divBdr>
        <w:top w:val="none" w:sz="0" w:space="0" w:color="auto"/>
        <w:left w:val="none" w:sz="0" w:space="0" w:color="auto"/>
        <w:bottom w:val="none" w:sz="0" w:space="0" w:color="auto"/>
        <w:right w:val="none" w:sz="0" w:space="0" w:color="auto"/>
      </w:divBdr>
      <w:divsChild>
        <w:div w:id="519389782">
          <w:marLeft w:val="0"/>
          <w:marRight w:val="0"/>
          <w:marTop w:val="0"/>
          <w:marBottom w:val="0"/>
          <w:divBdr>
            <w:top w:val="none" w:sz="0" w:space="0" w:color="auto"/>
            <w:left w:val="none" w:sz="0" w:space="0" w:color="auto"/>
            <w:bottom w:val="none" w:sz="0" w:space="0" w:color="auto"/>
            <w:right w:val="none" w:sz="0" w:space="0" w:color="auto"/>
          </w:divBdr>
          <w:divsChild>
            <w:div w:id="83499704">
              <w:marLeft w:val="0"/>
              <w:marRight w:val="0"/>
              <w:marTop w:val="0"/>
              <w:marBottom w:val="0"/>
              <w:divBdr>
                <w:top w:val="none" w:sz="0" w:space="0" w:color="auto"/>
                <w:left w:val="none" w:sz="0" w:space="0" w:color="auto"/>
                <w:bottom w:val="none" w:sz="0" w:space="0" w:color="auto"/>
                <w:right w:val="none" w:sz="0" w:space="0" w:color="auto"/>
              </w:divBdr>
              <w:divsChild>
                <w:div w:id="1484078121">
                  <w:marLeft w:val="0"/>
                  <w:marRight w:val="0"/>
                  <w:marTop w:val="0"/>
                  <w:marBottom w:val="0"/>
                  <w:divBdr>
                    <w:top w:val="none" w:sz="0" w:space="0" w:color="auto"/>
                    <w:left w:val="none" w:sz="0" w:space="0" w:color="auto"/>
                    <w:bottom w:val="none" w:sz="0" w:space="0" w:color="auto"/>
                    <w:right w:val="none" w:sz="0" w:space="0" w:color="auto"/>
                  </w:divBdr>
                  <w:divsChild>
                    <w:div w:id="567304098">
                      <w:marLeft w:val="0"/>
                      <w:marRight w:val="0"/>
                      <w:marTop w:val="0"/>
                      <w:marBottom w:val="0"/>
                      <w:divBdr>
                        <w:top w:val="none" w:sz="0" w:space="0" w:color="auto"/>
                        <w:left w:val="none" w:sz="0" w:space="0" w:color="auto"/>
                        <w:bottom w:val="none" w:sz="0" w:space="0" w:color="auto"/>
                        <w:right w:val="none" w:sz="0" w:space="0" w:color="auto"/>
                      </w:divBdr>
                    </w:div>
                    <w:div w:id="1586962075">
                      <w:marLeft w:val="0"/>
                      <w:marRight w:val="0"/>
                      <w:marTop w:val="0"/>
                      <w:marBottom w:val="0"/>
                      <w:divBdr>
                        <w:top w:val="none" w:sz="0" w:space="0" w:color="auto"/>
                        <w:left w:val="none" w:sz="0" w:space="0" w:color="auto"/>
                        <w:bottom w:val="none" w:sz="0" w:space="0" w:color="auto"/>
                        <w:right w:val="none" w:sz="0" w:space="0" w:color="auto"/>
                      </w:divBdr>
                    </w:div>
                    <w:div w:id="973566081">
                      <w:marLeft w:val="0"/>
                      <w:marRight w:val="0"/>
                      <w:marTop w:val="0"/>
                      <w:marBottom w:val="0"/>
                      <w:divBdr>
                        <w:top w:val="none" w:sz="0" w:space="0" w:color="auto"/>
                        <w:left w:val="none" w:sz="0" w:space="0" w:color="auto"/>
                        <w:bottom w:val="none" w:sz="0" w:space="0" w:color="auto"/>
                        <w:right w:val="none" w:sz="0" w:space="0" w:color="auto"/>
                      </w:divBdr>
                    </w:div>
                    <w:div w:id="748960977">
                      <w:marLeft w:val="0"/>
                      <w:marRight w:val="0"/>
                      <w:marTop w:val="0"/>
                      <w:marBottom w:val="0"/>
                      <w:divBdr>
                        <w:top w:val="none" w:sz="0" w:space="0" w:color="auto"/>
                        <w:left w:val="none" w:sz="0" w:space="0" w:color="auto"/>
                        <w:bottom w:val="none" w:sz="0" w:space="0" w:color="auto"/>
                        <w:right w:val="none" w:sz="0" w:space="0" w:color="auto"/>
                      </w:divBdr>
                    </w:div>
                    <w:div w:id="876625961">
                      <w:marLeft w:val="0"/>
                      <w:marRight w:val="0"/>
                      <w:marTop w:val="0"/>
                      <w:marBottom w:val="0"/>
                      <w:divBdr>
                        <w:top w:val="none" w:sz="0" w:space="0" w:color="auto"/>
                        <w:left w:val="none" w:sz="0" w:space="0" w:color="auto"/>
                        <w:bottom w:val="none" w:sz="0" w:space="0" w:color="auto"/>
                        <w:right w:val="none" w:sz="0" w:space="0" w:color="auto"/>
                      </w:divBdr>
                    </w:div>
                    <w:div w:id="197860207">
                      <w:marLeft w:val="0"/>
                      <w:marRight w:val="0"/>
                      <w:marTop w:val="0"/>
                      <w:marBottom w:val="0"/>
                      <w:divBdr>
                        <w:top w:val="none" w:sz="0" w:space="0" w:color="auto"/>
                        <w:left w:val="none" w:sz="0" w:space="0" w:color="auto"/>
                        <w:bottom w:val="none" w:sz="0" w:space="0" w:color="auto"/>
                        <w:right w:val="none" w:sz="0" w:space="0" w:color="auto"/>
                      </w:divBdr>
                    </w:div>
                    <w:div w:id="2078740699">
                      <w:marLeft w:val="0"/>
                      <w:marRight w:val="0"/>
                      <w:marTop w:val="0"/>
                      <w:marBottom w:val="0"/>
                      <w:divBdr>
                        <w:top w:val="none" w:sz="0" w:space="0" w:color="auto"/>
                        <w:left w:val="none" w:sz="0" w:space="0" w:color="auto"/>
                        <w:bottom w:val="none" w:sz="0" w:space="0" w:color="auto"/>
                        <w:right w:val="none" w:sz="0" w:space="0" w:color="auto"/>
                      </w:divBdr>
                    </w:div>
                    <w:div w:id="96576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13806">
      <w:bodyDiv w:val="1"/>
      <w:marLeft w:val="0"/>
      <w:marRight w:val="0"/>
      <w:marTop w:val="0"/>
      <w:marBottom w:val="0"/>
      <w:divBdr>
        <w:top w:val="none" w:sz="0" w:space="0" w:color="auto"/>
        <w:left w:val="none" w:sz="0" w:space="0" w:color="auto"/>
        <w:bottom w:val="none" w:sz="0" w:space="0" w:color="auto"/>
        <w:right w:val="none" w:sz="0" w:space="0" w:color="auto"/>
      </w:divBdr>
    </w:div>
    <w:div w:id="191456268">
      <w:bodyDiv w:val="1"/>
      <w:marLeft w:val="0"/>
      <w:marRight w:val="0"/>
      <w:marTop w:val="0"/>
      <w:marBottom w:val="0"/>
      <w:divBdr>
        <w:top w:val="none" w:sz="0" w:space="0" w:color="auto"/>
        <w:left w:val="none" w:sz="0" w:space="0" w:color="auto"/>
        <w:bottom w:val="none" w:sz="0" w:space="0" w:color="auto"/>
        <w:right w:val="none" w:sz="0" w:space="0" w:color="auto"/>
      </w:divBdr>
    </w:div>
    <w:div w:id="192033757">
      <w:bodyDiv w:val="1"/>
      <w:marLeft w:val="0"/>
      <w:marRight w:val="0"/>
      <w:marTop w:val="0"/>
      <w:marBottom w:val="0"/>
      <w:divBdr>
        <w:top w:val="none" w:sz="0" w:space="0" w:color="auto"/>
        <w:left w:val="none" w:sz="0" w:space="0" w:color="auto"/>
        <w:bottom w:val="none" w:sz="0" w:space="0" w:color="auto"/>
        <w:right w:val="none" w:sz="0" w:space="0" w:color="auto"/>
      </w:divBdr>
    </w:div>
    <w:div w:id="192695374">
      <w:bodyDiv w:val="1"/>
      <w:marLeft w:val="0"/>
      <w:marRight w:val="0"/>
      <w:marTop w:val="0"/>
      <w:marBottom w:val="0"/>
      <w:divBdr>
        <w:top w:val="none" w:sz="0" w:space="0" w:color="auto"/>
        <w:left w:val="none" w:sz="0" w:space="0" w:color="auto"/>
        <w:bottom w:val="none" w:sz="0" w:space="0" w:color="auto"/>
        <w:right w:val="none" w:sz="0" w:space="0" w:color="auto"/>
      </w:divBdr>
    </w:div>
    <w:div w:id="192695431">
      <w:bodyDiv w:val="1"/>
      <w:marLeft w:val="0"/>
      <w:marRight w:val="0"/>
      <w:marTop w:val="0"/>
      <w:marBottom w:val="0"/>
      <w:divBdr>
        <w:top w:val="none" w:sz="0" w:space="0" w:color="auto"/>
        <w:left w:val="none" w:sz="0" w:space="0" w:color="auto"/>
        <w:bottom w:val="none" w:sz="0" w:space="0" w:color="auto"/>
        <w:right w:val="none" w:sz="0" w:space="0" w:color="auto"/>
      </w:divBdr>
    </w:div>
    <w:div w:id="193616017">
      <w:bodyDiv w:val="1"/>
      <w:marLeft w:val="0"/>
      <w:marRight w:val="0"/>
      <w:marTop w:val="0"/>
      <w:marBottom w:val="0"/>
      <w:divBdr>
        <w:top w:val="none" w:sz="0" w:space="0" w:color="auto"/>
        <w:left w:val="none" w:sz="0" w:space="0" w:color="auto"/>
        <w:bottom w:val="none" w:sz="0" w:space="0" w:color="auto"/>
        <w:right w:val="none" w:sz="0" w:space="0" w:color="auto"/>
      </w:divBdr>
    </w:div>
    <w:div w:id="193925153">
      <w:bodyDiv w:val="1"/>
      <w:marLeft w:val="0"/>
      <w:marRight w:val="0"/>
      <w:marTop w:val="0"/>
      <w:marBottom w:val="0"/>
      <w:divBdr>
        <w:top w:val="none" w:sz="0" w:space="0" w:color="auto"/>
        <w:left w:val="none" w:sz="0" w:space="0" w:color="auto"/>
        <w:bottom w:val="none" w:sz="0" w:space="0" w:color="auto"/>
        <w:right w:val="none" w:sz="0" w:space="0" w:color="auto"/>
      </w:divBdr>
    </w:div>
    <w:div w:id="194124350">
      <w:bodyDiv w:val="1"/>
      <w:marLeft w:val="0"/>
      <w:marRight w:val="0"/>
      <w:marTop w:val="0"/>
      <w:marBottom w:val="0"/>
      <w:divBdr>
        <w:top w:val="none" w:sz="0" w:space="0" w:color="auto"/>
        <w:left w:val="none" w:sz="0" w:space="0" w:color="auto"/>
        <w:bottom w:val="none" w:sz="0" w:space="0" w:color="auto"/>
        <w:right w:val="none" w:sz="0" w:space="0" w:color="auto"/>
      </w:divBdr>
    </w:div>
    <w:div w:id="194463825">
      <w:bodyDiv w:val="1"/>
      <w:marLeft w:val="0"/>
      <w:marRight w:val="0"/>
      <w:marTop w:val="0"/>
      <w:marBottom w:val="0"/>
      <w:divBdr>
        <w:top w:val="none" w:sz="0" w:space="0" w:color="auto"/>
        <w:left w:val="none" w:sz="0" w:space="0" w:color="auto"/>
        <w:bottom w:val="none" w:sz="0" w:space="0" w:color="auto"/>
        <w:right w:val="none" w:sz="0" w:space="0" w:color="auto"/>
      </w:divBdr>
    </w:div>
    <w:div w:id="195775702">
      <w:bodyDiv w:val="1"/>
      <w:marLeft w:val="0"/>
      <w:marRight w:val="0"/>
      <w:marTop w:val="0"/>
      <w:marBottom w:val="0"/>
      <w:divBdr>
        <w:top w:val="none" w:sz="0" w:space="0" w:color="auto"/>
        <w:left w:val="none" w:sz="0" w:space="0" w:color="auto"/>
        <w:bottom w:val="none" w:sz="0" w:space="0" w:color="auto"/>
        <w:right w:val="none" w:sz="0" w:space="0" w:color="auto"/>
      </w:divBdr>
    </w:div>
    <w:div w:id="196283884">
      <w:bodyDiv w:val="1"/>
      <w:marLeft w:val="0"/>
      <w:marRight w:val="0"/>
      <w:marTop w:val="0"/>
      <w:marBottom w:val="0"/>
      <w:divBdr>
        <w:top w:val="none" w:sz="0" w:space="0" w:color="auto"/>
        <w:left w:val="none" w:sz="0" w:space="0" w:color="auto"/>
        <w:bottom w:val="none" w:sz="0" w:space="0" w:color="auto"/>
        <w:right w:val="none" w:sz="0" w:space="0" w:color="auto"/>
      </w:divBdr>
    </w:div>
    <w:div w:id="196433083">
      <w:bodyDiv w:val="1"/>
      <w:marLeft w:val="0"/>
      <w:marRight w:val="0"/>
      <w:marTop w:val="0"/>
      <w:marBottom w:val="0"/>
      <w:divBdr>
        <w:top w:val="none" w:sz="0" w:space="0" w:color="auto"/>
        <w:left w:val="none" w:sz="0" w:space="0" w:color="auto"/>
        <w:bottom w:val="none" w:sz="0" w:space="0" w:color="auto"/>
        <w:right w:val="none" w:sz="0" w:space="0" w:color="auto"/>
      </w:divBdr>
      <w:divsChild>
        <w:div w:id="450365559">
          <w:marLeft w:val="0"/>
          <w:marRight w:val="0"/>
          <w:marTop w:val="0"/>
          <w:marBottom w:val="0"/>
          <w:divBdr>
            <w:top w:val="none" w:sz="0" w:space="0" w:color="auto"/>
            <w:left w:val="none" w:sz="0" w:space="0" w:color="auto"/>
            <w:bottom w:val="none" w:sz="0" w:space="0" w:color="auto"/>
            <w:right w:val="none" w:sz="0" w:space="0" w:color="auto"/>
          </w:divBdr>
          <w:divsChild>
            <w:div w:id="575870424">
              <w:marLeft w:val="0"/>
              <w:marRight w:val="0"/>
              <w:marTop w:val="0"/>
              <w:marBottom w:val="0"/>
              <w:divBdr>
                <w:top w:val="none" w:sz="0" w:space="0" w:color="auto"/>
                <w:left w:val="none" w:sz="0" w:space="0" w:color="auto"/>
                <w:bottom w:val="none" w:sz="0" w:space="0" w:color="auto"/>
                <w:right w:val="none" w:sz="0" w:space="0" w:color="auto"/>
              </w:divBdr>
              <w:divsChild>
                <w:div w:id="1681158049">
                  <w:marLeft w:val="0"/>
                  <w:marRight w:val="0"/>
                  <w:marTop w:val="0"/>
                  <w:marBottom w:val="0"/>
                  <w:divBdr>
                    <w:top w:val="none" w:sz="0" w:space="0" w:color="auto"/>
                    <w:left w:val="none" w:sz="0" w:space="0" w:color="auto"/>
                    <w:bottom w:val="none" w:sz="0" w:space="0" w:color="auto"/>
                    <w:right w:val="none" w:sz="0" w:space="0" w:color="auto"/>
                  </w:divBdr>
                  <w:divsChild>
                    <w:div w:id="373430946">
                      <w:marLeft w:val="0"/>
                      <w:marRight w:val="0"/>
                      <w:marTop w:val="0"/>
                      <w:marBottom w:val="0"/>
                      <w:divBdr>
                        <w:top w:val="none" w:sz="0" w:space="0" w:color="auto"/>
                        <w:left w:val="none" w:sz="0" w:space="0" w:color="auto"/>
                        <w:bottom w:val="none" w:sz="0" w:space="0" w:color="auto"/>
                        <w:right w:val="none" w:sz="0" w:space="0" w:color="auto"/>
                      </w:divBdr>
                    </w:div>
                    <w:div w:id="1535264002">
                      <w:marLeft w:val="0"/>
                      <w:marRight w:val="0"/>
                      <w:marTop w:val="0"/>
                      <w:marBottom w:val="0"/>
                      <w:divBdr>
                        <w:top w:val="none" w:sz="0" w:space="0" w:color="auto"/>
                        <w:left w:val="none" w:sz="0" w:space="0" w:color="auto"/>
                        <w:bottom w:val="none" w:sz="0" w:space="0" w:color="auto"/>
                        <w:right w:val="none" w:sz="0" w:space="0" w:color="auto"/>
                      </w:divBdr>
                    </w:div>
                    <w:div w:id="1815413634">
                      <w:marLeft w:val="0"/>
                      <w:marRight w:val="0"/>
                      <w:marTop w:val="0"/>
                      <w:marBottom w:val="0"/>
                      <w:divBdr>
                        <w:top w:val="none" w:sz="0" w:space="0" w:color="auto"/>
                        <w:left w:val="none" w:sz="0" w:space="0" w:color="auto"/>
                        <w:bottom w:val="none" w:sz="0" w:space="0" w:color="auto"/>
                        <w:right w:val="none" w:sz="0" w:space="0" w:color="auto"/>
                      </w:divBdr>
                    </w:div>
                    <w:div w:id="728845073">
                      <w:marLeft w:val="0"/>
                      <w:marRight w:val="0"/>
                      <w:marTop w:val="0"/>
                      <w:marBottom w:val="0"/>
                      <w:divBdr>
                        <w:top w:val="none" w:sz="0" w:space="0" w:color="auto"/>
                        <w:left w:val="none" w:sz="0" w:space="0" w:color="auto"/>
                        <w:bottom w:val="none" w:sz="0" w:space="0" w:color="auto"/>
                        <w:right w:val="none" w:sz="0" w:space="0" w:color="auto"/>
                      </w:divBdr>
                    </w:div>
                    <w:div w:id="158796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57096">
      <w:bodyDiv w:val="1"/>
      <w:marLeft w:val="0"/>
      <w:marRight w:val="0"/>
      <w:marTop w:val="0"/>
      <w:marBottom w:val="0"/>
      <w:divBdr>
        <w:top w:val="none" w:sz="0" w:space="0" w:color="auto"/>
        <w:left w:val="none" w:sz="0" w:space="0" w:color="auto"/>
        <w:bottom w:val="none" w:sz="0" w:space="0" w:color="auto"/>
        <w:right w:val="none" w:sz="0" w:space="0" w:color="auto"/>
      </w:divBdr>
    </w:div>
    <w:div w:id="198663023">
      <w:bodyDiv w:val="1"/>
      <w:marLeft w:val="0"/>
      <w:marRight w:val="0"/>
      <w:marTop w:val="0"/>
      <w:marBottom w:val="0"/>
      <w:divBdr>
        <w:top w:val="none" w:sz="0" w:space="0" w:color="auto"/>
        <w:left w:val="none" w:sz="0" w:space="0" w:color="auto"/>
        <w:bottom w:val="none" w:sz="0" w:space="0" w:color="auto"/>
        <w:right w:val="none" w:sz="0" w:space="0" w:color="auto"/>
      </w:divBdr>
    </w:div>
    <w:div w:id="198789112">
      <w:bodyDiv w:val="1"/>
      <w:marLeft w:val="0"/>
      <w:marRight w:val="0"/>
      <w:marTop w:val="0"/>
      <w:marBottom w:val="0"/>
      <w:divBdr>
        <w:top w:val="none" w:sz="0" w:space="0" w:color="auto"/>
        <w:left w:val="none" w:sz="0" w:space="0" w:color="auto"/>
        <w:bottom w:val="none" w:sz="0" w:space="0" w:color="auto"/>
        <w:right w:val="none" w:sz="0" w:space="0" w:color="auto"/>
      </w:divBdr>
    </w:div>
    <w:div w:id="199166248">
      <w:bodyDiv w:val="1"/>
      <w:marLeft w:val="0"/>
      <w:marRight w:val="0"/>
      <w:marTop w:val="0"/>
      <w:marBottom w:val="0"/>
      <w:divBdr>
        <w:top w:val="none" w:sz="0" w:space="0" w:color="auto"/>
        <w:left w:val="none" w:sz="0" w:space="0" w:color="auto"/>
        <w:bottom w:val="none" w:sz="0" w:space="0" w:color="auto"/>
        <w:right w:val="none" w:sz="0" w:space="0" w:color="auto"/>
      </w:divBdr>
    </w:div>
    <w:div w:id="200098449">
      <w:bodyDiv w:val="1"/>
      <w:marLeft w:val="0"/>
      <w:marRight w:val="0"/>
      <w:marTop w:val="0"/>
      <w:marBottom w:val="0"/>
      <w:divBdr>
        <w:top w:val="none" w:sz="0" w:space="0" w:color="auto"/>
        <w:left w:val="none" w:sz="0" w:space="0" w:color="auto"/>
        <w:bottom w:val="none" w:sz="0" w:space="0" w:color="auto"/>
        <w:right w:val="none" w:sz="0" w:space="0" w:color="auto"/>
      </w:divBdr>
    </w:div>
    <w:div w:id="200939199">
      <w:bodyDiv w:val="1"/>
      <w:marLeft w:val="0"/>
      <w:marRight w:val="0"/>
      <w:marTop w:val="0"/>
      <w:marBottom w:val="0"/>
      <w:divBdr>
        <w:top w:val="none" w:sz="0" w:space="0" w:color="auto"/>
        <w:left w:val="none" w:sz="0" w:space="0" w:color="auto"/>
        <w:bottom w:val="none" w:sz="0" w:space="0" w:color="auto"/>
        <w:right w:val="none" w:sz="0" w:space="0" w:color="auto"/>
      </w:divBdr>
    </w:div>
    <w:div w:id="200942486">
      <w:bodyDiv w:val="1"/>
      <w:marLeft w:val="0"/>
      <w:marRight w:val="0"/>
      <w:marTop w:val="0"/>
      <w:marBottom w:val="0"/>
      <w:divBdr>
        <w:top w:val="none" w:sz="0" w:space="0" w:color="auto"/>
        <w:left w:val="none" w:sz="0" w:space="0" w:color="auto"/>
        <w:bottom w:val="none" w:sz="0" w:space="0" w:color="auto"/>
        <w:right w:val="none" w:sz="0" w:space="0" w:color="auto"/>
      </w:divBdr>
      <w:divsChild>
        <w:div w:id="920598455">
          <w:marLeft w:val="0"/>
          <w:marRight w:val="0"/>
          <w:marTop w:val="0"/>
          <w:marBottom w:val="0"/>
          <w:divBdr>
            <w:top w:val="none" w:sz="0" w:space="0" w:color="auto"/>
            <w:left w:val="none" w:sz="0" w:space="0" w:color="auto"/>
            <w:bottom w:val="none" w:sz="0" w:space="0" w:color="auto"/>
            <w:right w:val="none" w:sz="0" w:space="0" w:color="auto"/>
          </w:divBdr>
          <w:divsChild>
            <w:div w:id="738746036">
              <w:marLeft w:val="0"/>
              <w:marRight w:val="0"/>
              <w:marTop w:val="0"/>
              <w:marBottom w:val="0"/>
              <w:divBdr>
                <w:top w:val="none" w:sz="0" w:space="0" w:color="auto"/>
                <w:left w:val="none" w:sz="0" w:space="0" w:color="auto"/>
                <w:bottom w:val="none" w:sz="0" w:space="0" w:color="auto"/>
                <w:right w:val="none" w:sz="0" w:space="0" w:color="auto"/>
              </w:divBdr>
              <w:divsChild>
                <w:div w:id="1234005584">
                  <w:marLeft w:val="0"/>
                  <w:marRight w:val="0"/>
                  <w:marTop w:val="0"/>
                  <w:marBottom w:val="0"/>
                  <w:divBdr>
                    <w:top w:val="none" w:sz="0" w:space="0" w:color="auto"/>
                    <w:left w:val="none" w:sz="0" w:space="0" w:color="auto"/>
                    <w:bottom w:val="none" w:sz="0" w:space="0" w:color="auto"/>
                    <w:right w:val="none" w:sz="0" w:space="0" w:color="auto"/>
                  </w:divBdr>
                  <w:divsChild>
                    <w:div w:id="695615382">
                      <w:marLeft w:val="0"/>
                      <w:marRight w:val="0"/>
                      <w:marTop w:val="0"/>
                      <w:marBottom w:val="0"/>
                      <w:divBdr>
                        <w:top w:val="none" w:sz="0" w:space="0" w:color="auto"/>
                        <w:left w:val="none" w:sz="0" w:space="0" w:color="auto"/>
                        <w:bottom w:val="none" w:sz="0" w:space="0" w:color="auto"/>
                        <w:right w:val="none" w:sz="0" w:space="0" w:color="auto"/>
                      </w:divBdr>
                    </w:div>
                    <w:div w:id="73627776">
                      <w:marLeft w:val="0"/>
                      <w:marRight w:val="0"/>
                      <w:marTop w:val="0"/>
                      <w:marBottom w:val="0"/>
                      <w:divBdr>
                        <w:top w:val="none" w:sz="0" w:space="0" w:color="auto"/>
                        <w:left w:val="none" w:sz="0" w:space="0" w:color="auto"/>
                        <w:bottom w:val="none" w:sz="0" w:space="0" w:color="auto"/>
                        <w:right w:val="none" w:sz="0" w:space="0" w:color="auto"/>
                      </w:divBdr>
                    </w:div>
                    <w:div w:id="1889761357">
                      <w:marLeft w:val="0"/>
                      <w:marRight w:val="0"/>
                      <w:marTop w:val="0"/>
                      <w:marBottom w:val="0"/>
                      <w:divBdr>
                        <w:top w:val="none" w:sz="0" w:space="0" w:color="auto"/>
                        <w:left w:val="none" w:sz="0" w:space="0" w:color="auto"/>
                        <w:bottom w:val="none" w:sz="0" w:space="0" w:color="auto"/>
                        <w:right w:val="none" w:sz="0" w:space="0" w:color="auto"/>
                      </w:divBdr>
                    </w:div>
                    <w:div w:id="138644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8410">
      <w:bodyDiv w:val="1"/>
      <w:marLeft w:val="0"/>
      <w:marRight w:val="0"/>
      <w:marTop w:val="0"/>
      <w:marBottom w:val="0"/>
      <w:divBdr>
        <w:top w:val="none" w:sz="0" w:space="0" w:color="auto"/>
        <w:left w:val="none" w:sz="0" w:space="0" w:color="auto"/>
        <w:bottom w:val="none" w:sz="0" w:space="0" w:color="auto"/>
        <w:right w:val="none" w:sz="0" w:space="0" w:color="auto"/>
      </w:divBdr>
    </w:div>
    <w:div w:id="201553247">
      <w:bodyDiv w:val="1"/>
      <w:marLeft w:val="0"/>
      <w:marRight w:val="0"/>
      <w:marTop w:val="0"/>
      <w:marBottom w:val="0"/>
      <w:divBdr>
        <w:top w:val="none" w:sz="0" w:space="0" w:color="auto"/>
        <w:left w:val="none" w:sz="0" w:space="0" w:color="auto"/>
        <w:bottom w:val="none" w:sz="0" w:space="0" w:color="auto"/>
        <w:right w:val="none" w:sz="0" w:space="0" w:color="auto"/>
      </w:divBdr>
    </w:div>
    <w:div w:id="201982178">
      <w:bodyDiv w:val="1"/>
      <w:marLeft w:val="0"/>
      <w:marRight w:val="0"/>
      <w:marTop w:val="0"/>
      <w:marBottom w:val="0"/>
      <w:divBdr>
        <w:top w:val="none" w:sz="0" w:space="0" w:color="auto"/>
        <w:left w:val="none" w:sz="0" w:space="0" w:color="auto"/>
        <w:bottom w:val="none" w:sz="0" w:space="0" w:color="auto"/>
        <w:right w:val="none" w:sz="0" w:space="0" w:color="auto"/>
      </w:divBdr>
    </w:div>
    <w:div w:id="202254778">
      <w:bodyDiv w:val="1"/>
      <w:marLeft w:val="0"/>
      <w:marRight w:val="0"/>
      <w:marTop w:val="0"/>
      <w:marBottom w:val="0"/>
      <w:divBdr>
        <w:top w:val="none" w:sz="0" w:space="0" w:color="auto"/>
        <w:left w:val="none" w:sz="0" w:space="0" w:color="auto"/>
        <w:bottom w:val="none" w:sz="0" w:space="0" w:color="auto"/>
        <w:right w:val="none" w:sz="0" w:space="0" w:color="auto"/>
      </w:divBdr>
      <w:divsChild>
        <w:div w:id="198904435">
          <w:marLeft w:val="0"/>
          <w:marRight w:val="0"/>
          <w:marTop w:val="0"/>
          <w:marBottom w:val="0"/>
          <w:divBdr>
            <w:top w:val="none" w:sz="0" w:space="0" w:color="auto"/>
            <w:left w:val="none" w:sz="0" w:space="0" w:color="auto"/>
            <w:bottom w:val="none" w:sz="0" w:space="0" w:color="auto"/>
            <w:right w:val="none" w:sz="0" w:space="0" w:color="auto"/>
          </w:divBdr>
          <w:divsChild>
            <w:div w:id="2024165899">
              <w:marLeft w:val="0"/>
              <w:marRight w:val="0"/>
              <w:marTop w:val="0"/>
              <w:marBottom w:val="0"/>
              <w:divBdr>
                <w:top w:val="none" w:sz="0" w:space="0" w:color="auto"/>
                <w:left w:val="none" w:sz="0" w:space="0" w:color="auto"/>
                <w:bottom w:val="none" w:sz="0" w:space="0" w:color="auto"/>
                <w:right w:val="none" w:sz="0" w:space="0" w:color="auto"/>
              </w:divBdr>
              <w:divsChild>
                <w:div w:id="97913653">
                  <w:marLeft w:val="0"/>
                  <w:marRight w:val="0"/>
                  <w:marTop w:val="0"/>
                  <w:marBottom w:val="0"/>
                  <w:divBdr>
                    <w:top w:val="none" w:sz="0" w:space="0" w:color="auto"/>
                    <w:left w:val="none" w:sz="0" w:space="0" w:color="auto"/>
                    <w:bottom w:val="none" w:sz="0" w:space="0" w:color="auto"/>
                    <w:right w:val="none" w:sz="0" w:space="0" w:color="auto"/>
                  </w:divBdr>
                  <w:divsChild>
                    <w:div w:id="31809897">
                      <w:marLeft w:val="0"/>
                      <w:marRight w:val="0"/>
                      <w:marTop w:val="0"/>
                      <w:marBottom w:val="0"/>
                      <w:divBdr>
                        <w:top w:val="none" w:sz="0" w:space="0" w:color="auto"/>
                        <w:left w:val="none" w:sz="0" w:space="0" w:color="auto"/>
                        <w:bottom w:val="none" w:sz="0" w:space="0" w:color="auto"/>
                        <w:right w:val="none" w:sz="0" w:space="0" w:color="auto"/>
                      </w:divBdr>
                    </w:div>
                    <w:div w:id="453404210">
                      <w:marLeft w:val="0"/>
                      <w:marRight w:val="0"/>
                      <w:marTop w:val="0"/>
                      <w:marBottom w:val="0"/>
                      <w:divBdr>
                        <w:top w:val="none" w:sz="0" w:space="0" w:color="auto"/>
                        <w:left w:val="none" w:sz="0" w:space="0" w:color="auto"/>
                        <w:bottom w:val="none" w:sz="0" w:space="0" w:color="auto"/>
                        <w:right w:val="none" w:sz="0" w:space="0" w:color="auto"/>
                      </w:divBdr>
                    </w:div>
                    <w:div w:id="850727630">
                      <w:marLeft w:val="0"/>
                      <w:marRight w:val="0"/>
                      <w:marTop w:val="0"/>
                      <w:marBottom w:val="0"/>
                      <w:divBdr>
                        <w:top w:val="none" w:sz="0" w:space="0" w:color="auto"/>
                        <w:left w:val="none" w:sz="0" w:space="0" w:color="auto"/>
                        <w:bottom w:val="none" w:sz="0" w:space="0" w:color="auto"/>
                        <w:right w:val="none" w:sz="0" w:space="0" w:color="auto"/>
                      </w:divBdr>
                    </w:div>
                    <w:div w:id="1675373282">
                      <w:marLeft w:val="0"/>
                      <w:marRight w:val="0"/>
                      <w:marTop w:val="0"/>
                      <w:marBottom w:val="0"/>
                      <w:divBdr>
                        <w:top w:val="none" w:sz="0" w:space="0" w:color="auto"/>
                        <w:left w:val="none" w:sz="0" w:space="0" w:color="auto"/>
                        <w:bottom w:val="none" w:sz="0" w:space="0" w:color="auto"/>
                        <w:right w:val="none" w:sz="0" w:space="0" w:color="auto"/>
                      </w:divBdr>
                    </w:div>
                    <w:div w:id="875124096">
                      <w:marLeft w:val="0"/>
                      <w:marRight w:val="0"/>
                      <w:marTop w:val="0"/>
                      <w:marBottom w:val="0"/>
                      <w:divBdr>
                        <w:top w:val="none" w:sz="0" w:space="0" w:color="auto"/>
                        <w:left w:val="none" w:sz="0" w:space="0" w:color="auto"/>
                        <w:bottom w:val="none" w:sz="0" w:space="0" w:color="auto"/>
                        <w:right w:val="none" w:sz="0" w:space="0" w:color="auto"/>
                      </w:divBdr>
                    </w:div>
                    <w:div w:id="659188886">
                      <w:marLeft w:val="0"/>
                      <w:marRight w:val="0"/>
                      <w:marTop w:val="0"/>
                      <w:marBottom w:val="0"/>
                      <w:divBdr>
                        <w:top w:val="none" w:sz="0" w:space="0" w:color="auto"/>
                        <w:left w:val="none" w:sz="0" w:space="0" w:color="auto"/>
                        <w:bottom w:val="none" w:sz="0" w:space="0" w:color="auto"/>
                        <w:right w:val="none" w:sz="0" w:space="0" w:color="auto"/>
                      </w:divBdr>
                    </w:div>
                    <w:div w:id="1280991276">
                      <w:marLeft w:val="0"/>
                      <w:marRight w:val="0"/>
                      <w:marTop w:val="0"/>
                      <w:marBottom w:val="0"/>
                      <w:divBdr>
                        <w:top w:val="none" w:sz="0" w:space="0" w:color="auto"/>
                        <w:left w:val="none" w:sz="0" w:space="0" w:color="auto"/>
                        <w:bottom w:val="none" w:sz="0" w:space="0" w:color="auto"/>
                        <w:right w:val="none" w:sz="0" w:space="0" w:color="auto"/>
                      </w:divBdr>
                    </w:div>
                    <w:div w:id="294993917">
                      <w:marLeft w:val="0"/>
                      <w:marRight w:val="0"/>
                      <w:marTop w:val="0"/>
                      <w:marBottom w:val="0"/>
                      <w:divBdr>
                        <w:top w:val="none" w:sz="0" w:space="0" w:color="auto"/>
                        <w:left w:val="none" w:sz="0" w:space="0" w:color="auto"/>
                        <w:bottom w:val="none" w:sz="0" w:space="0" w:color="auto"/>
                        <w:right w:val="none" w:sz="0" w:space="0" w:color="auto"/>
                      </w:divBdr>
                    </w:div>
                    <w:div w:id="154915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25521">
      <w:bodyDiv w:val="1"/>
      <w:marLeft w:val="0"/>
      <w:marRight w:val="0"/>
      <w:marTop w:val="0"/>
      <w:marBottom w:val="0"/>
      <w:divBdr>
        <w:top w:val="none" w:sz="0" w:space="0" w:color="auto"/>
        <w:left w:val="none" w:sz="0" w:space="0" w:color="auto"/>
        <w:bottom w:val="none" w:sz="0" w:space="0" w:color="auto"/>
        <w:right w:val="none" w:sz="0" w:space="0" w:color="auto"/>
      </w:divBdr>
    </w:div>
    <w:div w:id="203756896">
      <w:bodyDiv w:val="1"/>
      <w:marLeft w:val="0"/>
      <w:marRight w:val="0"/>
      <w:marTop w:val="0"/>
      <w:marBottom w:val="0"/>
      <w:divBdr>
        <w:top w:val="none" w:sz="0" w:space="0" w:color="auto"/>
        <w:left w:val="none" w:sz="0" w:space="0" w:color="auto"/>
        <w:bottom w:val="none" w:sz="0" w:space="0" w:color="auto"/>
        <w:right w:val="none" w:sz="0" w:space="0" w:color="auto"/>
      </w:divBdr>
      <w:divsChild>
        <w:div w:id="601114317">
          <w:marLeft w:val="0"/>
          <w:marRight w:val="0"/>
          <w:marTop w:val="0"/>
          <w:marBottom w:val="0"/>
          <w:divBdr>
            <w:top w:val="none" w:sz="0" w:space="0" w:color="auto"/>
            <w:left w:val="none" w:sz="0" w:space="0" w:color="auto"/>
            <w:bottom w:val="none" w:sz="0" w:space="0" w:color="auto"/>
            <w:right w:val="none" w:sz="0" w:space="0" w:color="auto"/>
          </w:divBdr>
          <w:divsChild>
            <w:div w:id="2097819729">
              <w:marLeft w:val="0"/>
              <w:marRight w:val="0"/>
              <w:marTop w:val="0"/>
              <w:marBottom w:val="0"/>
              <w:divBdr>
                <w:top w:val="none" w:sz="0" w:space="0" w:color="auto"/>
                <w:left w:val="none" w:sz="0" w:space="0" w:color="auto"/>
                <w:bottom w:val="none" w:sz="0" w:space="0" w:color="auto"/>
                <w:right w:val="none" w:sz="0" w:space="0" w:color="auto"/>
              </w:divBdr>
              <w:divsChild>
                <w:div w:id="1313145809">
                  <w:marLeft w:val="0"/>
                  <w:marRight w:val="0"/>
                  <w:marTop w:val="0"/>
                  <w:marBottom w:val="0"/>
                  <w:divBdr>
                    <w:top w:val="none" w:sz="0" w:space="0" w:color="auto"/>
                    <w:left w:val="none" w:sz="0" w:space="0" w:color="auto"/>
                    <w:bottom w:val="none" w:sz="0" w:space="0" w:color="auto"/>
                    <w:right w:val="none" w:sz="0" w:space="0" w:color="auto"/>
                  </w:divBdr>
                  <w:divsChild>
                    <w:div w:id="287200583">
                      <w:marLeft w:val="0"/>
                      <w:marRight w:val="0"/>
                      <w:marTop w:val="0"/>
                      <w:marBottom w:val="0"/>
                      <w:divBdr>
                        <w:top w:val="none" w:sz="0" w:space="0" w:color="auto"/>
                        <w:left w:val="none" w:sz="0" w:space="0" w:color="auto"/>
                        <w:bottom w:val="none" w:sz="0" w:space="0" w:color="auto"/>
                        <w:right w:val="none" w:sz="0" w:space="0" w:color="auto"/>
                      </w:divBdr>
                    </w:div>
                    <w:div w:id="888684453">
                      <w:marLeft w:val="0"/>
                      <w:marRight w:val="0"/>
                      <w:marTop w:val="0"/>
                      <w:marBottom w:val="0"/>
                      <w:divBdr>
                        <w:top w:val="none" w:sz="0" w:space="0" w:color="auto"/>
                        <w:left w:val="none" w:sz="0" w:space="0" w:color="auto"/>
                        <w:bottom w:val="none" w:sz="0" w:space="0" w:color="auto"/>
                        <w:right w:val="none" w:sz="0" w:space="0" w:color="auto"/>
                      </w:divBdr>
                    </w:div>
                    <w:div w:id="1208295662">
                      <w:marLeft w:val="0"/>
                      <w:marRight w:val="0"/>
                      <w:marTop w:val="0"/>
                      <w:marBottom w:val="0"/>
                      <w:divBdr>
                        <w:top w:val="none" w:sz="0" w:space="0" w:color="auto"/>
                        <w:left w:val="none" w:sz="0" w:space="0" w:color="auto"/>
                        <w:bottom w:val="none" w:sz="0" w:space="0" w:color="auto"/>
                        <w:right w:val="none" w:sz="0" w:space="0" w:color="auto"/>
                      </w:divBdr>
                    </w:div>
                    <w:div w:id="186490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64629">
      <w:bodyDiv w:val="1"/>
      <w:marLeft w:val="0"/>
      <w:marRight w:val="0"/>
      <w:marTop w:val="0"/>
      <w:marBottom w:val="0"/>
      <w:divBdr>
        <w:top w:val="none" w:sz="0" w:space="0" w:color="auto"/>
        <w:left w:val="none" w:sz="0" w:space="0" w:color="auto"/>
        <w:bottom w:val="none" w:sz="0" w:space="0" w:color="auto"/>
        <w:right w:val="none" w:sz="0" w:space="0" w:color="auto"/>
      </w:divBdr>
    </w:div>
    <w:div w:id="205070084">
      <w:bodyDiv w:val="1"/>
      <w:marLeft w:val="0"/>
      <w:marRight w:val="0"/>
      <w:marTop w:val="0"/>
      <w:marBottom w:val="0"/>
      <w:divBdr>
        <w:top w:val="none" w:sz="0" w:space="0" w:color="auto"/>
        <w:left w:val="none" w:sz="0" w:space="0" w:color="auto"/>
        <w:bottom w:val="none" w:sz="0" w:space="0" w:color="auto"/>
        <w:right w:val="none" w:sz="0" w:space="0" w:color="auto"/>
      </w:divBdr>
      <w:divsChild>
        <w:div w:id="743723426">
          <w:marLeft w:val="0"/>
          <w:marRight w:val="0"/>
          <w:marTop w:val="0"/>
          <w:marBottom w:val="0"/>
          <w:divBdr>
            <w:top w:val="none" w:sz="0" w:space="0" w:color="auto"/>
            <w:left w:val="none" w:sz="0" w:space="0" w:color="auto"/>
            <w:bottom w:val="none" w:sz="0" w:space="0" w:color="auto"/>
            <w:right w:val="none" w:sz="0" w:space="0" w:color="auto"/>
          </w:divBdr>
          <w:divsChild>
            <w:div w:id="646127509">
              <w:marLeft w:val="0"/>
              <w:marRight w:val="0"/>
              <w:marTop w:val="0"/>
              <w:marBottom w:val="0"/>
              <w:divBdr>
                <w:top w:val="none" w:sz="0" w:space="0" w:color="auto"/>
                <w:left w:val="none" w:sz="0" w:space="0" w:color="auto"/>
                <w:bottom w:val="none" w:sz="0" w:space="0" w:color="auto"/>
                <w:right w:val="none" w:sz="0" w:space="0" w:color="auto"/>
              </w:divBdr>
              <w:divsChild>
                <w:div w:id="997078688">
                  <w:marLeft w:val="0"/>
                  <w:marRight w:val="0"/>
                  <w:marTop w:val="0"/>
                  <w:marBottom w:val="0"/>
                  <w:divBdr>
                    <w:top w:val="none" w:sz="0" w:space="0" w:color="auto"/>
                    <w:left w:val="none" w:sz="0" w:space="0" w:color="auto"/>
                    <w:bottom w:val="none" w:sz="0" w:space="0" w:color="auto"/>
                    <w:right w:val="none" w:sz="0" w:space="0" w:color="auto"/>
                  </w:divBdr>
                  <w:divsChild>
                    <w:div w:id="955676692">
                      <w:marLeft w:val="0"/>
                      <w:marRight w:val="0"/>
                      <w:marTop w:val="0"/>
                      <w:marBottom w:val="0"/>
                      <w:divBdr>
                        <w:top w:val="none" w:sz="0" w:space="0" w:color="auto"/>
                        <w:left w:val="none" w:sz="0" w:space="0" w:color="auto"/>
                        <w:bottom w:val="none" w:sz="0" w:space="0" w:color="auto"/>
                        <w:right w:val="none" w:sz="0" w:space="0" w:color="auto"/>
                      </w:divBdr>
                    </w:div>
                    <w:div w:id="1346978129">
                      <w:marLeft w:val="0"/>
                      <w:marRight w:val="0"/>
                      <w:marTop w:val="0"/>
                      <w:marBottom w:val="0"/>
                      <w:divBdr>
                        <w:top w:val="none" w:sz="0" w:space="0" w:color="auto"/>
                        <w:left w:val="none" w:sz="0" w:space="0" w:color="auto"/>
                        <w:bottom w:val="none" w:sz="0" w:space="0" w:color="auto"/>
                        <w:right w:val="none" w:sz="0" w:space="0" w:color="auto"/>
                      </w:divBdr>
                    </w:div>
                    <w:div w:id="182658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21082">
      <w:bodyDiv w:val="1"/>
      <w:marLeft w:val="0"/>
      <w:marRight w:val="0"/>
      <w:marTop w:val="0"/>
      <w:marBottom w:val="0"/>
      <w:divBdr>
        <w:top w:val="none" w:sz="0" w:space="0" w:color="auto"/>
        <w:left w:val="none" w:sz="0" w:space="0" w:color="auto"/>
        <w:bottom w:val="none" w:sz="0" w:space="0" w:color="auto"/>
        <w:right w:val="none" w:sz="0" w:space="0" w:color="auto"/>
      </w:divBdr>
      <w:divsChild>
        <w:div w:id="1328704769">
          <w:marLeft w:val="0"/>
          <w:marRight w:val="0"/>
          <w:marTop w:val="0"/>
          <w:marBottom w:val="0"/>
          <w:divBdr>
            <w:top w:val="none" w:sz="0" w:space="0" w:color="auto"/>
            <w:left w:val="none" w:sz="0" w:space="0" w:color="auto"/>
            <w:bottom w:val="none" w:sz="0" w:space="0" w:color="auto"/>
            <w:right w:val="none" w:sz="0" w:space="0" w:color="auto"/>
          </w:divBdr>
          <w:divsChild>
            <w:div w:id="884028585">
              <w:marLeft w:val="0"/>
              <w:marRight w:val="0"/>
              <w:marTop w:val="0"/>
              <w:marBottom w:val="0"/>
              <w:divBdr>
                <w:top w:val="none" w:sz="0" w:space="0" w:color="auto"/>
                <w:left w:val="none" w:sz="0" w:space="0" w:color="auto"/>
                <w:bottom w:val="none" w:sz="0" w:space="0" w:color="auto"/>
                <w:right w:val="none" w:sz="0" w:space="0" w:color="auto"/>
              </w:divBdr>
              <w:divsChild>
                <w:div w:id="2135250094">
                  <w:marLeft w:val="0"/>
                  <w:marRight w:val="0"/>
                  <w:marTop w:val="0"/>
                  <w:marBottom w:val="0"/>
                  <w:divBdr>
                    <w:top w:val="none" w:sz="0" w:space="0" w:color="auto"/>
                    <w:left w:val="none" w:sz="0" w:space="0" w:color="auto"/>
                    <w:bottom w:val="none" w:sz="0" w:space="0" w:color="auto"/>
                    <w:right w:val="none" w:sz="0" w:space="0" w:color="auto"/>
                  </w:divBdr>
                  <w:divsChild>
                    <w:div w:id="1706834343">
                      <w:marLeft w:val="0"/>
                      <w:marRight w:val="0"/>
                      <w:marTop w:val="0"/>
                      <w:marBottom w:val="0"/>
                      <w:divBdr>
                        <w:top w:val="none" w:sz="0" w:space="0" w:color="auto"/>
                        <w:left w:val="none" w:sz="0" w:space="0" w:color="auto"/>
                        <w:bottom w:val="none" w:sz="0" w:space="0" w:color="auto"/>
                        <w:right w:val="none" w:sz="0" w:space="0" w:color="auto"/>
                      </w:divBdr>
                    </w:div>
                    <w:div w:id="1403987014">
                      <w:marLeft w:val="0"/>
                      <w:marRight w:val="0"/>
                      <w:marTop w:val="0"/>
                      <w:marBottom w:val="0"/>
                      <w:divBdr>
                        <w:top w:val="none" w:sz="0" w:space="0" w:color="auto"/>
                        <w:left w:val="none" w:sz="0" w:space="0" w:color="auto"/>
                        <w:bottom w:val="none" w:sz="0" w:space="0" w:color="auto"/>
                        <w:right w:val="none" w:sz="0" w:space="0" w:color="auto"/>
                      </w:divBdr>
                    </w:div>
                    <w:div w:id="751008699">
                      <w:marLeft w:val="0"/>
                      <w:marRight w:val="0"/>
                      <w:marTop w:val="0"/>
                      <w:marBottom w:val="0"/>
                      <w:divBdr>
                        <w:top w:val="none" w:sz="0" w:space="0" w:color="auto"/>
                        <w:left w:val="none" w:sz="0" w:space="0" w:color="auto"/>
                        <w:bottom w:val="none" w:sz="0" w:space="0" w:color="auto"/>
                        <w:right w:val="none" w:sz="0" w:space="0" w:color="auto"/>
                      </w:divBdr>
                    </w:div>
                    <w:div w:id="1498767511">
                      <w:marLeft w:val="0"/>
                      <w:marRight w:val="0"/>
                      <w:marTop w:val="0"/>
                      <w:marBottom w:val="0"/>
                      <w:divBdr>
                        <w:top w:val="none" w:sz="0" w:space="0" w:color="auto"/>
                        <w:left w:val="none" w:sz="0" w:space="0" w:color="auto"/>
                        <w:bottom w:val="none" w:sz="0" w:space="0" w:color="auto"/>
                        <w:right w:val="none" w:sz="0" w:space="0" w:color="auto"/>
                      </w:divBdr>
                    </w:div>
                    <w:div w:id="859048636">
                      <w:marLeft w:val="0"/>
                      <w:marRight w:val="0"/>
                      <w:marTop w:val="0"/>
                      <w:marBottom w:val="0"/>
                      <w:divBdr>
                        <w:top w:val="none" w:sz="0" w:space="0" w:color="auto"/>
                        <w:left w:val="none" w:sz="0" w:space="0" w:color="auto"/>
                        <w:bottom w:val="none" w:sz="0" w:space="0" w:color="auto"/>
                        <w:right w:val="none" w:sz="0" w:space="0" w:color="auto"/>
                      </w:divBdr>
                    </w:div>
                    <w:div w:id="1485125921">
                      <w:marLeft w:val="0"/>
                      <w:marRight w:val="0"/>
                      <w:marTop w:val="0"/>
                      <w:marBottom w:val="0"/>
                      <w:divBdr>
                        <w:top w:val="none" w:sz="0" w:space="0" w:color="auto"/>
                        <w:left w:val="none" w:sz="0" w:space="0" w:color="auto"/>
                        <w:bottom w:val="none" w:sz="0" w:space="0" w:color="auto"/>
                        <w:right w:val="none" w:sz="0" w:space="0" w:color="auto"/>
                      </w:divBdr>
                    </w:div>
                    <w:div w:id="829250421">
                      <w:marLeft w:val="0"/>
                      <w:marRight w:val="0"/>
                      <w:marTop w:val="0"/>
                      <w:marBottom w:val="0"/>
                      <w:divBdr>
                        <w:top w:val="none" w:sz="0" w:space="0" w:color="auto"/>
                        <w:left w:val="none" w:sz="0" w:space="0" w:color="auto"/>
                        <w:bottom w:val="none" w:sz="0" w:space="0" w:color="auto"/>
                        <w:right w:val="none" w:sz="0" w:space="0" w:color="auto"/>
                      </w:divBdr>
                    </w:div>
                    <w:div w:id="1205142695">
                      <w:marLeft w:val="0"/>
                      <w:marRight w:val="0"/>
                      <w:marTop w:val="0"/>
                      <w:marBottom w:val="0"/>
                      <w:divBdr>
                        <w:top w:val="none" w:sz="0" w:space="0" w:color="auto"/>
                        <w:left w:val="none" w:sz="0" w:space="0" w:color="auto"/>
                        <w:bottom w:val="none" w:sz="0" w:space="0" w:color="auto"/>
                        <w:right w:val="none" w:sz="0" w:space="0" w:color="auto"/>
                      </w:divBdr>
                    </w:div>
                    <w:div w:id="1988511947">
                      <w:marLeft w:val="0"/>
                      <w:marRight w:val="0"/>
                      <w:marTop w:val="0"/>
                      <w:marBottom w:val="0"/>
                      <w:divBdr>
                        <w:top w:val="none" w:sz="0" w:space="0" w:color="auto"/>
                        <w:left w:val="none" w:sz="0" w:space="0" w:color="auto"/>
                        <w:bottom w:val="none" w:sz="0" w:space="0" w:color="auto"/>
                        <w:right w:val="none" w:sz="0" w:space="0" w:color="auto"/>
                      </w:divBdr>
                    </w:div>
                    <w:div w:id="70734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26920">
      <w:bodyDiv w:val="1"/>
      <w:marLeft w:val="0"/>
      <w:marRight w:val="0"/>
      <w:marTop w:val="0"/>
      <w:marBottom w:val="0"/>
      <w:divBdr>
        <w:top w:val="none" w:sz="0" w:space="0" w:color="auto"/>
        <w:left w:val="none" w:sz="0" w:space="0" w:color="auto"/>
        <w:bottom w:val="none" w:sz="0" w:space="0" w:color="auto"/>
        <w:right w:val="none" w:sz="0" w:space="0" w:color="auto"/>
      </w:divBdr>
      <w:divsChild>
        <w:div w:id="510875246">
          <w:marLeft w:val="0"/>
          <w:marRight w:val="0"/>
          <w:marTop w:val="0"/>
          <w:marBottom w:val="0"/>
          <w:divBdr>
            <w:top w:val="none" w:sz="0" w:space="0" w:color="auto"/>
            <w:left w:val="none" w:sz="0" w:space="0" w:color="auto"/>
            <w:bottom w:val="none" w:sz="0" w:space="0" w:color="auto"/>
            <w:right w:val="none" w:sz="0" w:space="0" w:color="auto"/>
          </w:divBdr>
          <w:divsChild>
            <w:div w:id="1821186294">
              <w:marLeft w:val="0"/>
              <w:marRight w:val="0"/>
              <w:marTop w:val="0"/>
              <w:marBottom w:val="0"/>
              <w:divBdr>
                <w:top w:val="none" w:sz="0" w:space="0" w:color="auto"/>
                <w:left w:val="none" w:sz="0" w:space="0" w:color="auto"/>
                <w:bottom w:val="none" w:sz="0" w:space="0" w:color="auto"/>
                <w:right w:val="none" w:sz="0" w:space="0" w:color="auto"/>
              </w:divBdr>
              <w:divsChild>
                <w:div w:id="163597113">
                  <w:marLeft w:val="0"/>
                  <w:marRight w:val="0"/>
                  <w:marTop w:val="0"/>
                  <w:marBottom w:val="0"/>
                  <w:divBdr>
                    <w:top w:val="none" w:sz="0" w:space="0" w:color="auto"/>
                    <w:left w:val="none" w:sz="0" w:space="0" w:color="auto"/>
                    <w:bottom w:val="none" w:sz="0" w:space="0" w:color="auto"/>
                    <w:right w:val="none" w:sz="0" w:space="0" w:color="auto"/>
                  </w:divBdr>
                  <w:divsChild>
                    <w:div w:id="1154109280">
                      <w:marLeft w:val="0"/>
                      <w:marRight w:val="0"/>
                      <w:marTop w:val="0"/>
                      <w:marBottom w:val="0"/>
                      <w:divBdr>
                        <w:top w:val="none" w:sz="0" w:space="0" w:color="auto"/>
                        <w:left w:val="none" w:sz="0" w:space="0" w:color="auto"/>
                        <w:bottom w:val="none" w:sz="0" w:space="0" w:color="auto"/>
                        <w:right w:val="none" w:sz="0" w:space="0" w:color="auto"/>
                      </w:divBdr>
                    </w:div>
                    <w:div w:id="1011418015">
                      <w:marLeft w:val="0"/>
                      <w:marRight w:val="0"/>
                      <w:marTop w:val="0"/>
                      <w:marBottom w:val="0"/>
                      <w:divBdr>
                        <w:top w:val="none" w:sz="0" w:space="0" w:color="auto"/>
                        <w:left w:val="none" w:sz="0" w:space="0" w:color="auto"/>
                        <w:bottom w:val="none" w:sz="0" w:space="0" w:color="auto"/>
                        <w:right w:val="none" w:sz="0" w:space="0" w:color="auto"/>
                      </w:divBdr>
                    </w:div>
                    <w:div w:id="1721515320">
                      <w:marLeft w:val="0"/>
                      <w:marRight w:val="0"/>
                      <w:marTop w:val="0"/>
                      <w:marBottom w:val="0"/>
                      <w:divBdr>
                        <w:top w:val="none" w:sz="0" w:space="0" w:color="auto"/>
                        <w:left w:val="none" w:sz="0" w:space="0" w:color="auto"/>
                        <w:bottom w:val="none" w:sz="0" w:space="0" w:color="auto"/>
                        <w:right w:val="none" w:sz="0" w:space="0" w:color="auto"/>
                      </w:divBdr>
                    </w:div>
                    <w:div w:id="707683020">
                      <w:marLeft w:val="0"/>
                      <w:marRight w:val="0"/>
                      <w:marTop w:val="0"/>
                      <w:marBottom w:val="0"/>
                      <w:divBdr>
                        <w:top w:val="none" w:sz="0" w:space="0" w:color="auto"/>
                        <w:left w:val="none" w:sz="0" w:space="0" w:color="auto"/>
                        <w:bottom w:val="none" w:sz="0" w:space="0" w:color="auto"/>
                        <w:right w:val="none" w:sz="0" w:space="0" w:color="auto"/>
                      </w:divBdr>
                    </w:div>
                    <w:div w:id="1577789662">
                      <w:marLeft w:val="0"/>
                      <w:marRight w:val="0"/>
                      <w:marTop w:val="0"/>
                      <w:marBottom w:val="0"/>
                      <w:divBdr>
                        <w:top w:val="none" w:sz="0" w:space="0" w:color="auto"/>
                        <w:left w:val="none" w:sz="0" w:space="0" w:color="auto"/>
                        <w:bottom w:val="none" w:sz="0" w:space="0" w:color="auto"/>
                        <w:right w:val="none" w:sz="0" w:space="0" w:color="auto"/>
                      </w:divBdr>
                    </w:div>
                    <w:div w:id="1592355209">
                      <w:marLeft w:val="0"/>
                      <w:marRight w:val="0"/>
                      <w:marTop w:val="0"/>
                      <w:marBottom w:val="0"/>
                      <w:divBdr>
                        <w:top w:val="none" w:sz="0" w:space="0" w:color="auto"/>
                        <w:left w:val="none" w:sz="0" w:space="0" w:color="auto"/>
                        <w:bottom w:val="none" w:sz="0" w:space="0" w:color="auto"/>
                        <w:right w:val="none" w:sz="0" w:space="0" w:color="auto"/>
                      </w:divBdr>
                    </w:div>
                    <w:div w:id="1250037924">
                      <w:marLeft w:val="0"/>
                      <w:marRight w:val="0"/>
                      <w:marTop w:val="0"/>
                      <w:marBottom w:val="0"/>
                      <w:divBdr>
                        <w:top w:val="none" w:sz="0" w:space="0" w:color="auto"/>
                        <w:left w:val="none" w:sz="0" w:space="0" w:color="auto"/>
                        <w:bottom w:val="none" w:sz="0" w:space="0" w:color="auto"/>
                        <w:right w:val="none" w:sz="0" w:space="0" w:color="auto"/>
                      </w:divBdr>
                    </w:div>
                    <w:div w:id="182323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01219">
      <w:bodyDiv w:val="1"/>
      <w:marLeft w:val="0"/>
      <w:marRight w:val="0"/>
      <w:marTop w:val="0"/>
      <w:marBottom w:val="0"/>
      <w:divBdr>
        <w:top w:val="none" w:sz="0" w:space="0" w:color="auto"/>
        <w:left w:val="none" w:sz="0" w:space="0" w:color="auto"/>
        <w:bottom w:val="none" w:sz="0" w:space="0" w:color="auto"/>
        <w:right w:val="none" w:sz="0" w:space="0" w:color="auto"/>
      </w:divBdr>
      <w:divsChild>
        <w:div w:id="115105800">
          <w:marLeft w:val="0"/>
          <w:marRight w:val="0"/>
          <w:marTop w:val="0"/>
          <w:marBottom w:val="0"/>
          <w:divBdr>
            <w:top w:val="none" w:sz="0" w:space="0" w:color="auto"/>
            <w:left w:val="none" w:sz="0" w:space="0" w:color="auto"/>
            <w:bottom w:val="none" w:sz="0" w:space="0" w:color="auto"/>
            <w:right w:val="none" w:sz="0" w:space="0" w:color="auto"/>
          </w:divBdr>
          <w:divsChild>
            <w:div w:id="1372918705">
              <w:marLeft w:val="0"/>
              <w:marRight w:val="0"/>
              <w:marTop w:val="0"/>
              <w:marBottom w:val="0"/>
              <w:divBdr>
                <w:top w:val="none" w:sz="0" w:space="0" w:color="auto"/>
                <w:left w:val="none" w:sz="0" w:space="0" w:color="auto"/>
                <w:bottom w:val="none" w:sz="0" w:space="0" w:color="auto"/>
                <w:right w:val="none" w:sz="0" w:space="0" w:color="auto"/>
              </w:divBdr>
              <w:divsChild>
                <w:div w:id="2111587004">
                  <w:marLeft w:val="0"/>
                  <w:marRight w:val="0"/>
                  <w:marTop w:val="0"/>
                  <w:marBottom w:val="0"/>
                  <w:divBdr>
                    <w:top w:val="none" w:sz="0" w:space="0" w:color="auto"/>
                    <w:left w:val="none" w:sz="0" w:space="0" w:color="auto"/>
                    <w:bottom w:val="none" w:sz="0" w:space="0" w:color="auto"/>
                    <w:right w:val="none" w:sz="0" w:space="0" w:color="auto"/>
                  </w:divBdr>
                  <w:divsChild>
                    <w:div w:id="1869100533">
                      <w:marLeft w:val="0"/>
                      <w:marRight w:val="0"/>
                      <w:marTop w:val="0"/>
                      <w:marBottom w:val="0"/>
                      <w:divBdr>
                        <w:top w:val="none" w:sz="0" w:space="0" w:color="auto"/>
                        <w:left w:val="none" w:sz="0" w:space="0" w:color="auto"/>
                        <w:bottom w:val="none" w:sz="0" w:space="0" w:color="auto"/>
                        <w:right w:val="none" w:sz="0" w:space="0" w:color="auto"/>
                      </w:divBdr>
                      <w:divsChild>
                        <w:div w:id="1357658155">
                          <w:marLeft w:val="-30"/>
                          <w:marRight w:val="-30"/>
                          <w:marTop w:val="0"/>
                          <w:marBottom w:val="0"/>
                          <w:divBdr>
                            <w:top w:val="none" w:sz="0" w:space="0" w:color="auto"/>
                            <w:left w:val="none" w:sz="0" w:space="0" w:color="auto"/>
                            <w:bottom w:val="none" w:sz="0" w:space="0" w:color="auto"/>
                            <w:right w:val="none" w:sz="0" w:space="0" w:color="auto"/>
                          </w:divBdr>
                          <w:divsChild>
                            <w:div w:id="436146810">
                              <w:marLeft w:val="0"/>
                              <w:marRight w:val="0"/>
                              <w:marTop w:val="0"/>
                              <w:marBottom w:val="0"/>
                              <w:divBdr>
                                <w:top w:val="none" w:sz="0" w:space="0" w:color="auto"/>
                                <w:left w:val="none" w:sz="0" w:space="0" w:color="auto"/>
                                <w:bottom w:val="none" w:sz="0" w:space="0" w:color="auto"/>
                                <w:right w:val="none" w:sz="0" w:space="0" w:color="auto"/>
                              </w:divBdr>
                              <w:divsChild>
                                <w:div w:id="53203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4557110">
          <w:marLeft w:val="0"/>
          <w:marRight w:val="0"/>
          <w:marTop w:val="0"/>
          <w:marBottom w:val="0"/>
          <w:divBdr>
            <w:top w:val="none" w:sz="0" w:space="0" w:color="auto"/>
            <w:left w:val="none" w:sz="0" w:space="0" w:color="auto"/>
            <w:bottom w:val="none" w:sz="0" w:space="0" w:color="auto"/>
            <w:right w:val="none" w:sz="0" w:space="0" w:color="auto"/>
          </w:divBdr>
          <w:divsChild>
            <w:div w:id="1836605895">
              <w:marLeft w:val="0"/>
              <w:marRight w:val="0"/>
              <w:marTop w:val="0"/>
              <w:marBottom w:val="0"/>
              <w:divBdr>
                <w:top w:val="none" w:sz="0" w:space="0" w:color="auto"/>
                <w:left w:val="none" w:sz="0" w:space="0" w:color="auto"/>
                <w:bottom w:val="none" w:sz="0" w:space="0" w:color="auto"/>
                <w:right w:val="none" w:sz="0" w:space="0" w:color="auto"/>
              </w:divBdr>
              <w:divsChild>
                <w:div w:id="887881731">
                  <w:marLeft w:val="0"/>
                  <w:marRight w:val="0"/>
                  <w:marTop w:val="0"/>
                  <w:marBottom w:val="0"/>
                  <w:divBdr>
                    <w:top w:val="none" w:sz="0" w:space="0" w:color="auto"/>
                    <w:left w:val="none" w:sz="0" w:space="0" w:color="auto"/>
                    <w:bottom w:val="none" w:sz="0" w:space="0" w:color="auto"/>
                    <w:right w:val="none" w:sz="0" w:space="0" w:color="auto"/>
                  </w:divBdr>
                  <w:divsChild>
                    <w:div w:id="8682563">
                      <w:marLeft w:val="0"/>
                      <w:marRight w:val="0"/>
                      <w:marTop w:val="0"/>
                      <w:marBottom w:val="0"/>
                      <w:divBdr>
                        <w:top w:val="none" w:sz="0" w:space="0" w:color="auto"/>
                        <w:left w:val="none" w:sz="0" w:space="0" w:color="auto"/>
                        <w:bottom w:val="none" w:sz="0" w:space="0" w:color="auto"/>
                        <w:right w:val="none" w:sz="0" w:space="0" w:color="auto"/>
                      </w:divBdr>
                      <w:divsChild>
                        <w:div w:id="807818449">
                          <w:marLeft w:val="-30"/>
                          <w:marRight w:val="-30"/>
                          <w:marTop w:val="0"/>
                          <w:marBottom w:val="0"/>
                          <w:divBdr>
                            <w:top w:val="none" w:sz="0" w:space="0" w:color="auto"/>
                            <w:left w:val="none" w:sz="0" w:space="0" w:color="auto"/>
                            <w:bottom w:val="none" w:sz="0" w:space="0" w:color="auto"/>
                            <w:right w:val="none" w:sz="0" w:space="0" w:color="auto"/>
                          </w:divBdr>
                          <w:divsChild>
                            <w:div w:id="1813476788">
                              <w:marLeft w:val="0"/>
                              <w:marRight w:val="0"/>
                              <w:marTop w:val="0"/>
                              <w:marBottom w:val="0"/>
                              <w:divBdr>
                                <w:top w:val="none" w:sz="0" w:space="0" w:color="auto"/>
                                <w:left w:val="none" w:sz="0" w:space="0" w:color="auto"/>
                                <w:bottom w:val="none" w:sz="0" w:space="0" w:color="auto"/>
                                <w:right w:val="none" w:sz="0" w:space="0" w:color="auto"/>
                              </w:divBdr>
                              <w:divsChild>
                                <w:div w:id="152470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034055">
          <w:marLeft w:val="0"/>
          <w:marRight w:val="0"/>
          <w:marTop w:val="0"/>
          <w:marBottom w:val="0"/>
          <w:divBdr>
            <w:top w:val="none" w:sz="0" w:space="0" w:color="auto"/>
            <w:left w:val="none" w:sz="0" w:space="0" w:color="auto"/>
            <w:bottom w:val="none" w:sz="0" w:space="0" w:color="auto"/>
            <w:right w:val="none" w:sz="0" w:space="0" w:color="auto"/>
          </w:divBdr>
          <w:divsChild>
            <w:div w:id="1252936962">
              <w:marLeft w:val="0"/>
              <w:marRight w:val="0"/>
              <w:marTop w:val="0"/>
              <w:marBottom w:val="0"/>
              <w:divBdr>
                <w:top w:val="none" w:sz="0" w:space="0" w:color="auto"/>
                <w:left w:val="none" w:sz="0" w:space="0" w:color="auto"/>
                <w:bottom w:val="none" w:sz="0" w:space="0" w:color="auto"/>
                <w:right w:val="none" w:sz="0" w:space="0" w:color="auto"/>
              </w:divBdr>
              <w:divsChild>
                <w:div w:id="1815373596">
                  <w:marLeft w:val="0"/>
                  <w:marRight w:val="0"/>
                  <w:marTop w:val="0"/>
                  <w:marBottom w:val="0"/>
                  <w:divBdr>
                    <w:top w:val="none" w:sz="0" w:space="0" w:color="auto"/>
                    <w:left w:val="none" w:sz="0" w:space="0" w:color="auto"/>
                    <w:bottom w:val="none" w:sz="0" w:space="0" w:color="auto"/>
                    <w:right w:val="none" w:sz="0" w:space="0" w:color="auto"/>
                  </w:divBdr>
                  <w:divsChild>
                    <w:div w:id="164133022">
                      <w:marLeft w:val="0"/>
                      <w:marRight w:val="0"/>
                      <w:marTop w:val="0"/>
                      <w:marBottom w:val="0"/>
                      <w:divBdr>
                        <w:top w:val="none" w:sz="0" w:space="0" w:color="auto"/>
                        <w:left w:val="none" w:sz="0" w:space="0" w:color="auto"/>
                        <w:bottom w:val="none" w:sz="0" w:space="0" w:color="auto"/>
                        <w:right w:val="none" w:sz="0" w:space="0" w:color="auto"/>
                      </w:divBdr>
                      <w:divsChild>
                        <w:div w:id="891891475">
                          <w:marLeft w:val="-30"/>
                          <w:marRight w:val="-30"/>
                          <w:marTop w:val="0"/>
                          <w:marBottom w:val="0"/>
                          <w:divBdr>
                            <w:top w:val="none" w:sz="0" w:space="0" w:color="auto"/>
                            <w:left w:val="none" w:sz="0" w:space="0" w:color="auto"/>
                            <w:bottom w:val="none" w:sz="0" w:space="0" w:color="auto"/>
                            <w:right w:val="none" w:sz="0" w:space="0" w:color="auto"/>
                          </w:divBdr>
                          <w:divsChild>
                            <w:div w:id="1343237004">
                              <w:marLeft w:val="0"/>
                              <w:marRight w:val="0"/>
                              <w:marTop w:val="0"/>
                              <w:marBottom w:val="0"/>
                              <w:divBdr>
                                <w:top w:val="none" w:sz="0" w:space="0" w:color="auto"/>
                                <w:left w:val="none" w:sz="0" w:space="0" w:color="auto"/>
                                <w:bottom w:val="none" w:sz="0" w:space="0" w:color="auto"/>
                                <w:right w:val="none" w:sz="0" w:space="0" w:color="auto"/>
                              </w:divBdr>
                              <w:divsChild>
                                <w:div w:id="68263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6753402">
          <w:marLeft w:val="0"/>
          <w:marRight w:val="0"/>
          <w:marTop w:val="0"/>
          <w:marBottom w:val="0"/>
          <w:divBdr>
            <w:top w:val="none" w:sz="0" w:space="0" w:color="auto"/>
            <w:left w:val="none" w:sz="0" w:space="0" w:color="auto"/>
            <w:bottom w:val="none" w:sz="0" w:space="0" w:color="auto"/>
            <w:right w:val="none" w:sz="0" w:space="0" w:color="auto"/>
          </w:divBdr>
          <w:divsChild>
            <w:div w:id="887960038">
              <w:marLeft w:val="0"/>
              <w:marRight w:val="0"/>
              <w:marTop w:val="0"/>
              <w:marBottom w:val="0"/>
              <w:divBdr>
                <w:top w:val="none" w:sz="0" w:space="0" w:color="auto"/>
                <w:left w:val="none" w:sz="0" w:space="0" w:color="auto"/>
                <w:bottom w:val="none" w:sz="0" w:space="0" w:color="auto"/>
                <w:right w:val="none" w:sz="0" w:space="0" w:color="auto"/>
              </w:divBdr>
              <w:divsChild>
                <w:div w:id="1464688421">
                  <w:marLeft w:val="0"/>
                  <w:marRight w:val="0"/>
                  <w:marTop w:val="0"/>
                  <w:marBottom w:val="0"/>
                  <w:divBdr>
                    <w:top w:val="none" w:sz="0" w:space="0" w:color="auto"/>
                    <w:left w:val="none" w:sz="0" w:space="0" w:color="auto"/>
                    <w:bottom w:val="none" w:sz="0" w:space="0" w:color="auto"/>
                    <w:right w:val="none" w:sz="0" w:space="0" w:color="auto"/>
                  </w:divBdr>
                  <w:divsChild>
                    <w:div w:id="2028678156">
                      <w:marLeft w:val="0"/>
                      <w:marRight w:val="0"/>
                      <w:marTop w:val="0"/>
                      <w:marBottom w:val="0"/>
                      <w:divBdr>
                        <w:top w:val="none" w:sz="0" w:space="0" w:color="auto"/>
                        <w:left w:val="none" w:sz="0" w:space="0" w:color="auto"/>
                        <w:bottom w:val="none" w:sz="0" w:space="0" w:color="auto"/>
                        <w:right w:val="none" w:sz="0" w:space="0" w:color="auto"/>
                      </w:divBdr>
                      <w:divsChild>
                        <w:div w:id="1527403816">
                          <w:marLeft w:val="-30"/>
                          <w:marRight w:val="-30"/>
                          <w:marTop w:val="0"/>
                          <w:marBottom w:val="0"/>
                          <w:divBdr>
                            <w:top w:val="none" w:sz="0" w:space="0" w:color="auto"/>
                            <w:left w:val="none" w:sz="0" w:space="0" w:color="auto"/>
                            <w:bottom w:val="none" w:sz="0" w:space="0" w:color="auto"/>
                            <w:right w:val="none" w:sz="0" w:space="0" w:color="auto"/>
                          </w:divBdr>
                          <w:divsChild>
                            <w:div w:id="1925339398">
                              <w:marLeft w:val="0"/>
                              <w:marRight w:val="0"/>
                              <w:marTop w:val="0"/>
                              <w:marBottom w:val="0"/>
                              <w:divBdr>
                                <w:top w:val="none" w:sz="0" w:space="0" w:color="auto"/>
                                <w:left w:val="none" w:sz="0" w:space="0" w:color="auto"/>
                                <w:bottom w:val="none" w:sz="0" w:space="0" w:color="auto"/>
                                <w:right w:val="none" w:sz="0" w:space="0" w:color="auto"/>
                              </w:divBdr>
                              <w:divsChild>
                                <w:div w:id="194356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2991979">
          <w:marLeft w:val="0"/>
          <w:marRight w:val="0"/>
          <w:marTop w:val="0"/>
          <w:marBottom w:val="0"/>
          <w:divBdr>
            <w:top w:val="none" w:sz="0" w:space="0" w:color="auto"/>
            <w:left w:val="none" w:sz="0" w:space="0" w:color="auto"/>
            <w:bottom w:val="none" w:sz="0" w:space="0" w:color="auto"/>
            <w:right w:val="none" w:sz="0" w:space="0" w:color="auto"/>
          </w:divBdr>
          <w:divsChild>
            <w:div w:id="390352306">
              <w:marLeft w:val="0"/>
              <w:marRight w:val="0"/>
              <w:marTop w:val="0"/>
              <w:marBottom w:val="0"/>
              <w:divBdr>
                <w:top w:val="none" w:sz="0" w:space="0" w:color="auto"/>
                <w:left w:val="none" w:sz="0" w:space="0" w:color="auto"/>
                <w:bottom w:val="none" w:sz="0" w:space="0" w:color="auto"/>
                <w:right w:val="none" w:sz="0" w:space="0" w:color="auto"/>
              </w:divBdr>
              <w:divsChild>
                <w:div w:id="229079289">
                  <w:marLeft w:val="0"/>
                  <w:marRight w:val="0"/>
                  <w:marTop w:val="0"/>
                  <w:marBottom w:val="0"/>
                  <w:divBdr>
                    <w:top w:val="none" w:sz="0" w:space="0" w:color="auto"/>
                    <w:left w:val="none" w:sz="0" w:space="0" w:color="auto"/>
                    <w:bottom w:val="none" w:sz="0" w:space="0" w:color="auto"/>
                    <w:right w:val="none" w:sz="0" w:space="0" w:color="auto"/>
                  </w:divBdr>
                  <w:divsChild>
                    <w:div w:id="1893540610">
                      <w:marLeft w:val="0"/>
                      <w:marRight w:val="0"/>
                      <w:marTop w:val="0"/>
                      <w:marBottom w:val="0"/>
                      <w:divBdr>
                        <w:top w:val="none" w:sz="0" w:space="0" w:color="auto"/>
                        <w:left w:val="none" w:sz="0" w:space="0" w:color="auto"/>
                        <w:bottom w:val="none" w:sz="0" w:space="0" w:color="auto"/>
                        <w:right w:val="none" w:sz="0" w:space="0" w:color="auto"/>
                      </w:divBdr>
                      <w:divsChild>
                        <w:div w:id="724643199">
                          <w:marLeft w:val="-30"/>
                          <w:marRight w:val="-30"/>
                          <w:marTop w:val="0"/>
                          <w:marBottom w:val="0"/>
                          <w:divBdr>
                            <w:top w:val="none" w:sz="0" w:space="0" w:color="auto"/>
                            <w:left w:val="none" w:sz="0" w:space="0" w:color="auto"/>
                            <w:bottom w:val="none" w:sz="0" w:space="0" w:color="auto"/>
                            <w:right w:val="none" w:sz="0" w:space="0" w:color="auto"/>
                          </w:divBdr>
                          <w:divsChild>
                            <w:div w:id="192809022">
                              <w:marLeft w:val="0"/>
                              <w:marRight w:val="0"/>
                              <w:marTop w:val="0"/>
                              <w:marBottom w:val="0"/>
                              <w:divBdr>
                                <w:top w:val="none" w:sz="0" w:space="0" w:color="auto"/>
                                <w:left w:val="none" w:sz="0" w:space="0" w:color="auto"/>
                                <w:bottom w:val="none" w:sz="0" w:space="0" w:color="auto"/>
                                <w:right w:val="none" w:sz="0" w:space="0" w:color="auto"/>
                              </w:divBdr>
                              <w:divsChild>
                                <w:div w:id="117456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6184318">
          <w:marLeft w:val="0"/>
          <w:marRight w:val="0"/>
          <w:marTop w:val="0"/>
          <w:marBottom w:val="0"/>
          <w:divBdr>
            <w:top w:val="none" w:sz="0" w:space="0" w:color="auto"/>
            <w:left w:val="none" w:sz="0" w:space="0" w:color="auto"/>
            <w:bottom w:val="none" w:sz="0" w:space="0" w:color="auto"/>
            <w:right w:val="none" w:sz="0" w:space="0" w:color="auto"/>
          </w:divBdr>
          <w:divsChild>
            <w:div w:id="1296911544">
              <w:marLeft w:val="0"/>
              <w:marRight w:val="0"/>
              <w:marTop w:val="0"/>
              <w:marBottom w:val="0"/>
              <w:divBdr>
                <w:top w:val="none" w:sz="0" w:space="0" w:color="auto"/>
                <w:left w:val="none" w:sz="0" w:space="0" w:color="auto"/>
                <w:bottom w:val="none" w:sz="0" w:space="0" w:color="auto"/>
                <w:right w:val="none" w:sz="0" w:space="0" w:color="auto"/>
              </w:divBdr>
              <w:divsChild>
                <w:div w:id="159349260">
                  <w:marLeft w:val="0"/>
                  <w:marRight w:val="0"/>
                  <w:marTop w:val="0"/>
                  <w:marBottom w:val="0"/>
                  <w:divBdr>
                    <w:top w:val="none" w:sz="0" w:space="0" w:color="auto"/>
                    <w:left w:val="none" w:sz="0" w:space="0" w:color="auto"/>
                    <w:bottom w:val="none" w:sz="0" w:space="0" w:color="auto"/>
                    <w:right w:val="none" w:sz="0" w:space="0" w:color="auto"/>
                  </w:divBdr>
                  <w:divsChild>
                    <w:div w:id="813912894">
                      <w:marLeft w:val="0"/>
                      <w:marRight w:val="0"/>
                      <w:marTop w:val="0"/>
                      <w:marBottom w:val="0"/>
                      <w:divBdr>
                        <w:top w:val="none" w:sz="0" w:space="0" w:color="auto"/>
                        <w:left w:val="none" w:sz="0" w:space="0" w:color="auto"/>
                        <w:bottom w:val="none" w:sz="0" w:space="0" w:color="auto"/>
                        <w:right w:val="none" w:sz="0" w:space="0" w:color="auto"/>
                      </w:divBdr>
                      <w:divsChild>
                        <w:div w:id="1393360">
                          <w:marLeft w:val="-30"/>
                          <w:marRight w:val="-30"/>
                          <w:marTop w:val="0"/>
                          <w:marBottom w:val="0"/>
                          <w:divBdr>
                            <w:top w:val="none" w:sz="0" w:space="0" w:color="auto"/>
                            <w:left w:val="none" w:sz="0" w:space="0" w:color="auto"/>
                            <w:bottom w:val="none" w:sz="0" w:space="0" w:color="auto"/>
                            <w:right w:val="none" w:sz="0" w:space="0" w:color="auto"/>
                          </w:divBdr>
                          <w:divsChild>
                            <w:div w:id="24982745">
                              <w:marLeft w:val="0"/>
                              <w:marRight w:val="0"/>
                              <w:marTop w:val="0"/>
                              <w:marBottom w:val="0"/>
                              <w:divBdr>
                                <w:top w:val="none" w:sz="0" w:space="0" w:color="auto"/>
                                <w:left w:val="none" w:sz="0" w:space="0" w:color="auto"/>
                                <w:bottom w:val="none" w:sz="0" w:space="0" w:color="auto"/>
                                <w:right w:val="none" w:sz="0" w:space="0" w:color="auto"/>
                              </w:divBdr>
                              <w:divsChild>
                                <w:div w:id="51881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7421781">
          <w:marLeft w:val="0"/>
          <w:marRight w:val="0"/>
          <w:marTop w:val="0"/>
          <w:marBottom w:val="0"/>
          <w:divBdr>
            <w:top w:val="none" w:sz="0" w:space="0" w:color="auto"/>
            <w:left w:val="none" w:sz="0" w:space="0" w:color="auto"/>
            <w:bottom w:val="none" w:sz="0" w:space="0" w:color="auto"/>
            <w:right w:val="none" w:sz="0" w:space="0" w:color="auto"/>
          </w:divBdr>
          <w:divsChild>
            <w:div w:id="490633870">
              <w:marLeft w:val="0"/>
              <w:marRight w:val="0"/>
              <w:marTop w:val="0"/>
              <w:marBottom w:val="0"/>
              <w:divBdr>
                <w:top w:val="none" w:sz="0" w:space="0" w:color="auto"/>
                <w:left w:val="none" w:sz="0" w:space="0" w:color="auto"/>
                <w:bottom w:val="none" w:sz="0" w:space="0" w:color="auto"/>
                <w:right w:val="none" w:sz="0" w:space="0" w:color="auto"/>
              </w:divBdr>
              <w:divsChild>
                <w:div w:id="162624017">
                  <w:marLeft w:val="0"/>
                  <w:marRight w:val="0"/>
                  <w:marTop w:val="0"/>
                  <w:marBottom w:val="0"/>
                  <w:divBdr>
                    <w:top w:val="none" w:sz="0" w:space="0" w:color="auto"/>
                    <w:left w:val="none" w:sz="0" w:space="0" w:color="auto"/>
                    <w:bottom w:val="none" w:sz="0" w:space="0" w:color="auto"/>
                    <w:right w:val="none" w:sz="0" w:space="0" w:color="auto"/>
                  </w:divBdr>
                  <w:divsChild>
                    <w:div w:id="1665736846">
                      <w:marLeft w:val="0"/>
                      <w:marRight w:val="0"/>
                      <w:marTop w:val="0"/>
                      <w:marBottom w:val="0"/>
                      <w:divBdr>
                        <w:top w:val="none" w:sz="0" w:space="0" w:color="auto"/>
                        <w:left w:val="none" w:sz="0" w:space="0" w:color="auto"/>
                        <w:bottom w:val="none" w:sz="0" w:space="0" w:color="auto"/>
                        <w:right w:val="none" w:sz="0" w:space="0" w:color="auto"/>
                      </w:divBdr>
                      <w:divsChild>
                        <w:div w:id="1501778398">
                          <w:marLeft w:val="-30"/>
                          <w:marRight w:val="-30"/>
                          <w:marTop w:val="0"/>
                          <w:marBottom w:val="0"/>
                          <w:divBdr>
                            <w:top w:val="none" w:sz="0" w:space="0" w:color="auto"/>
                            <w:left w:val="none" w:sz="0" w:space="0" w:color="auto"/>
                            <w:bottom w:val="none" w:sz="0" w:space="0" w:color="auto"/>
                            <w:right w:val="none" w:sz="0" w:space="0" w:color="auto"/>
                          </w:divBdr>
                          <w:divsChild>
                            <w:div w:id="2034528256">
                              <w:marLeft w:val="0"/>
                              <w:marRight w:val="0"/>
                              <w:marTop w:val="0"/>
                              <w:marBottom w:val="0"/>
                              <w:divBdr>
                                <w:top w:val="none" w:sz="0" w:space="0" w:color="auto"/>
                                <w:left w:val="none" w:sz="0" w:space="0" w:color="auto"/>
                                <w:bottom w:val="none" w:sz="0" w:space="0" w:color="auto"/>
                                <w:right w:val="none" w:sz="0" w:space="0" w:color="auto"/>
                              </w:divBdr>
                              <w:divsChild>
                                <w:div w:id="179852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8565282">
          <w:marLeft w:val="0"/>
          <w:marRight w:val="0"/>
          <w:marTop w:val="0"/>
          <w:marBottom w:val="0"/>
          <w:divBdr>
            <w:top w:val="none" w:sz="0" w:space="0" w:color="auto"/>
            <w:left w:val="none" w:sz="0" w:space="0" w:color="auto"/>
            <w:bottom w:val="none" w:sz="0" w:space="0" w:color="auto"/>
            <w:right w:val="none" w:sz="0" w:space="0" w:color="auto"/>
          </w:divBdr>
          <w:divsChild>
            <w:div w:id="990865731">
              <w:marLeft w:val="0"/>
              <w:marRight w:val="0"/>
              <w:marTop w:val="0"/>
              <w:marBottom w:val="0"/>
              <w:divBdr>
                <w:top w:val="none" w:sz="0" w:space="0" w:color="auto"/>
                <w:left w:val="none" w:sz="0" w:space="0" w:color="auto"/>
                <w:bottom w:val="none" w:sz="0" w:space="0" w:color="auto"/>
                <w:right w:val="none" w:sz="0" w:space="0" w:color="auto"/>
              </w:divBdr>
              <w:divsChild>
                <w:div w:id="1128015739">
                  <w:marLeft w:val="0"/>
                  <w:marRight w:val="0"/>
                  <w:marTop w:val="0"/>
                  <w:marBottom w:val="0"/>
                  <w:divBdr>
                    <w:top w:val="none" w:sz="0" w:space="0" w:color="auto"/>
                    <w:left w:val="none" w:sz="0" w:space="0" w:color="auto"/>
                    <w:bottom w:val="none" w:sz="0" w:space="0" w:color="auto"/>
                    <w:right w:val="none" w:sz="0" w:space="0" w:color="auto"/>
                  </w:divBdr>
                  <w:divsChild>
                    <w:div w:id="25908919">
                      <w:marLeft w:val="0"/>
                      <w:marRight w:val="0"/>
                      <w:marTop w:val="0"/>
                      <w:marBottom w:val="0"/>
                      <w:divBdr>
                        <w:top w:val="none" w:sz="0" w:space="0" w:color="auto"/>
                        <w:left w:val="none" w:sz="0" w:space="0" w:color="auto"/>
                        <w:bottom w:val="none" w:sz="0" w:space="0" w:color="auto"/>
                        <w:right w:val="none" w:sz="0" w:space="0" w:color="auto"/>
                      </w:divBdr>
                      <w:divsChild>
                        <w:div w:id="1613855202">
                          <w:marLeft w:val="-30"/>
                          <w:marRight w:val="-30"/>
                          <w:marTop w:val="0"/>
                          <w:marBottom w:val="0"/>
                          <w:divBdr>
                            <w:top w:val="none" w:sz="0" w:space="0" w:color="auto"/>
                            <w:left w:val="none" w:sz="0" w:space="0" w:color="auto"/>
                            <w:bottom w:val="none" w:sz="0" w:space="0" w:color="auto"/>
                            <w:right w:val="none" w:sz="0" w:space="0" w:color="auto"/>
                          </w:divBdr>
                          <w:divsChild>
                            <w:div w:id="1285619998">
                              <w:marLeft w:val="0"/>
                              <w:marRight w:val="0"/>
                              <w:marTop w:val="0"/>
                              <w:marBottom w:val="0"/>
                              <w:divBdr>
                                <w:top w:val="none" w:sz="0" w:space="0" w:color="auto"/>
                                <w:left w:val="none" w:sz="0" w:space="0" w:color="auto"/>
                                <w:bottom w:val="none" w:sz="0" w:space="0" w:color="auto"/>
                                <w:right w:val="none" w:sz="0" w:space="0" w:color="auto"/>
                              </w:divBdr>
                              <w:divsChild>
                                <w:div w:id="124317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450364">
      <w:bodyDiv w:val="1"/>
      <w:marLeft w:val="0"/>
      <w:marRight w:val="0"/>
      <w:marTop w:val="0"/>
      <w:marBottom w:val="0"/>
      <w:divBdr>
        <w:top w:val="none" w:sz="0" w:space="0" w:color="auto"/>
        <w:left w:val="none" w:sz="0" w:space="0" w:color="auto"/>
        <w:bottom w:val="none" w:sz="0" w:space="0" w:color="auto"/>
        <w:right w:val="none" w:sz="0" w:space="0" w:color="auto"/>
      </w:divBdr>
    </w:div>
    <w:div w:id="207493363">
      <w:bodyDiv w:val="1"/>
      <w:marLeft w:val="0"/>
      <w:marRight w:val="0"/>
      <w:marTop w:val="0"/>
      <w:marBottom w:val="0"/>
      <w:divBdr>
        <w:top w:val="none" w:sz="0" w:space="0" w:color="auto"/>
        <w:left w:val="none" w:sz="0" w:space="0" w:color="auto"/>
        <w:bottom w:val="none" w:sz="0" w:space="0" w:color="auto"/>
        <w:right w:val="none" w:sz="0" w:space="0" w:color="auto"/>
      </w:divBdr>
      <w:divsChild>
        <w:div w:id="829830511">
          <w:marLeft w:val="0"/>
          <w:marRight w:val="0"/>
          <w:marTop w:val="0"/>
          <w:marBottom w:val="0"/>
          <w:divBdr>
            <w:top w:val="none" w:sz="0" w:space="0" w:color="auto"/>
            <w:left w:val="none" w:sz="0" w:space="0" w:color="auto"/>
            <w:bottom w:val="none" w:sz="0" w:space="0" w:color="auto"/>
            <w:right w:val="none" w:sz="0" w:space="0" w:color="auto"/>
          </w:divBdr>
          <w:divsChild>
            <w:div w:id="1115977457">
              <w:marLeft w:val="0"/>
              <w:marRight w:val="0"/>
              <w:marTop w:val="0"/>
              <w:marBottom w:val="0"/>
              <w:divBdr>
                <w:top w:val="none" w:sz="0" w:space="0" w:color="auto"/>
                <w:left w:val="none" w:sz="0" w:space="0" w:color="auto"/>
                <w:bottom w:val="none" w:sz="0" w:space="0" w:color="auto"/>
                <w:right w:val="none" w:sz="0" w:space="0" w:color="auto"/>
              </w:divBdr>
              <w:divsChild>
                <w:div w:id="689768904">
                  <w:marLeft w:val="0"/>
                  <w:marRight w:val="0"/>
                  <w:marTop w:val="0"/>
                  <w:marBottom w:val="0"/>
                  <w:divBdr>
                    <w:top w:val="none" w:sz="0" w:space="0" w:color="auto"/>
                    <w:left w:val="none" w:sz="0" w:space="0" w:color="auto"/>
                    <w:bottom w:val="none" w:sz="0" w:space="0" w:color="auto"/>
                    <w:right w:val="none" w:sz="0" w:space="0" w:color="auto"/>
                  </w:divBdr>
                  <w:divsChild>
                    <w:div w:id="2116513177">
                      <w:marLeft w:val="0"/>
                      <w:marRight w:val="0"/>
                      <w:marTop w:val="0"/>
                      <w:marBottom w:val="0"/>
                      <w:divBdr>
                        <w:top w:val="none" w:sz="0" w:space="0" w:color="auto"/>
                        <w:left w:val="none" w:sz="0" w:space="0" w:color="auto"/>
                        <w:bottom w:val="none" w:sz="0" w:space="0" w:color="auto"/>
                        <w:right w:val="none" w:sz="0" w:space="0" w:color="auto"/>
                      </w:divBdr>
                    </w:div>
                    <w:div w:id="632557898">
                      <w:marLeft w:val="0"/>
                      <w:marRight w:val="0"/>
                      <w:marTop w:val="0"/>
                      <w:marBottom w:val="0"/>
                      <w:divBdr>
                        <w:top w:val="none" w:sz="0" w:space="0" w:color="auto"/>
                        <w:left w:val="none" w:sz="0" w:space="0" w:color="auto"/>
                        <w:bottom w:val="none" w:sz="0" w:space="0" w:color="auto"/>
                        <w:right w:val="none" w:sz="0" w:space="0" w:color="auto"/>
                      </w:divBdr>
                    </w:div>
                    <w:div w:id="149160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02863">
      <w:bodyDiv w:val="1"/>
      <w:marLeft w:val="0"/>
      <w:marRight w:val="0"/>
      <w:marTop w:val="0"/>
      <w:marBottom w:val="0"/>
      <w:divBdr>
        <w:top w:val="none" w:sz="0" w:space="0" w:color="auto"/>
        <w:left w:val="none" w:sz="0" w:space="0" w:color="auto"/>
        <w:bottom w:val="none" w:sz="0" w:space="0" w:color="auto"/>
        <w:right w:val="none" w:sz="0" w:space="0" w:color="auto"/>
      </w:divBdr>
    </w:div>
    <w:div w:id="208495109">
      <w:bodyDiv w:val="1"/>
      <w:marLeft w:val="0"/>
      <w:marRight w:val="0"/>
      <w:marTop w:val="0"/>
      <w:marBottom w:val="0"/>
      <w:divBdr>
        <w:top w:val="none" w:sz="0" w:space="0" w:color="auto"/>
        <w:left w:val="none" w:sz="0" w:space="0" w:color="auto"/>
        <w:bottom w:val="none" w:sz="0" w:space="0" w:color="auto"/>
        <w:right w:val="none" w:sz="0" w:space="0" w:color="auto"/>
      </w:divBdr>
    </w:div>
    <w:div w:id="208542762">
      <w:bodyDiv w:val="1"/>
      <w:marLeft w:val="0"/>
      <w:marRight w:val="0"/>
      <w:marTop w:val="0"/>
      <w:marBottom w:val="0"/>
      <w:divBdr>
        <w:top w:val="none" w:sz="0" w:space="0" w:color="auto"/>
        <w:left w:val="none" w:sz="0" w:space="0" w:color="auto"/>
        <w:bottom w:val="none" w:sz="0" w:space="0" w:color="auto"/>
        <w:right w:val="none" w:sz="0" w:space="0" w:color="auto"/>
      </w:divBdr>
    </w:div>
    <w:div w:id="208735536">
      <w:bodyDiv w:val="1"/>
      <w:marLeft w:val="0"/>
      <w:marRight w:val="0"/>
      <w:marTop w:val="0"/>
      <w:marBottom w:val="0"/>
      <w:divBdr>
        <w:top w:val="none" w:sz="0" w:space="0" w:color="auto"/>
        <w:left w:val="none" w:sz="0" w:space="0" w:color="auto"/>
        <w:bottom w:val="none" w:sz="0" w:space="0" w:color="auto"/>
        <w:right w:val="none" w:sz="0" w:space="0" w:color="auto"/>
      </w:divBdr>
    </w:div>
    <w:div w:id="208804394">
      <w:bodyDiv w:val="1"/>
      <w:marLeft w:val="0"/>
      <w:marRight w:val="0"/>
      <w:marTop w:val="0"/>
      <w:marBottom w:val="0"/>
      <w:divBdr>
        <w:top w:val="none" w:sz="0" w:space="0" w:color="auto"/>
        <w:left w:val="none" w:sz="0" w:space="0" w:color="auto"/>
        <w:bottom w:val="none" w:sz="0" w:space="0" w:color="auto"/>
        <w:right w:val="none" w:sz="0" w:space="0" w:color="auto"/>
      </w:divBdr>
    </w:div>
    <w:div w:id="209656363">
      <w:bodyDiv w:val="1"/>
      <w:marLeft w:val="0"/>
      <w:marRight w:val="0"/>
      <w:marTop w:val="0"/>
      <w:marBottom w:val="0"/>
      <w:divBdr>
        <w:top w:val="none" w:sz="0" w:space="0" w:color="auto"/>
        <w:left w:val="none" w:sz="0" w:space="0" w:color="auto"/>
        <w:bottom w:val="none" w:sz="0" w:space="0" w:color="auto"/>
        <w:right w:val="none" w:sz="0" w:space="0" w:color="auto"/>
      </w:divBdr>
      <w:divsChild>
        <w:div w:id="24596335">
          <w:marLeft w:val="0"/>
          <w:marRight w:val="0"/>
          <w:marTop w:val="0"/>
          <w:marBottom w:val="0"/>
          <w:divBdr>
            <w:top w:val="none" w:sz="0" w:space="0" w:color="auto"/>
            <w:left w:val="none" w:sz="0" w:space="0" w:color="auto"/>
            <w:bottom w:val="none" w:sz="0" w:space="0" w:color="auto"/>
            <w:right w:val="none" w:sz="0" w:space="0" w:color="auto"/>
          </w:divBdr>
          <w:divsChild>
            <w:div w:id="634677412">
              <w:marLeft w:val="0"/>
              <w:marRight w:val="0"/>
              <w:marTop w:val="0"/>
              <w:marBottom w:val="0"/>
              <w:divBdr>
                <w:top w:val="none" w:sz="0" w:space="0" w:color="auto"/>
                <w:left w:val="none" w:sz="0" w:space="0" w:color="auto"/>
                <w:bottom w:val="none" w:sz="0" w:space="0" w:color="auto"/>
                <w:right w:val="none" w:sz="0" w:space="0" w:color="auto"/>
              </w:divBdr>
              <w:divsChild>
                <w:div w:id="17439049">
                  <w:marLeft w:val="0"/>
                  <w:marRight w:val="0"/>
                  <w:marTop w:val="0"/>
                  <w:marBottom w:val="0"/>
                  <w:divBdr>
                    <w:top w:val="none" w:sz="0" w:space="0" w:color="auto"/>
                    <w:left w:val="none" w:sz="0" w:space="0" w:color="auto"/>
                    <w:bottom w:val="none" w:sz="0" w:space="0" w:color="auto"/>
                    <w:right w:val="none" w:sz="0" w:space="0" w:color="auto"/>
                  </w:divBdr>
                  <w:divsChild>
                    <w:div w:id="964190580">
                      <w:marLeft w:val="0"/>
                      <w:marRight w:val="0"/>
                      <w:marTop w:val="0"/>
                      <w:marBottom w:val="0"/>
                      <w:divBdr>
                        <w:top w:val="none" w:sz="0" w:space="0" w:color="auto"/>
                        <w:left w:val="none" w:sz="0" w:space="0" w:color="auto"/>
                        <w:bottom w:val="none" w:sz="0" w:space="0" w:color="auto"/>
                        <w:right w:val="none" w:sz="0" w:space="0" w:color="auto"/>
                      </w:divBdr>
                    </w:div>
                    <w:div w:id="1423800581">
                      <w:marLeft w:val="0"/>
                      <w:marRight w:val="0"/>
                      <w:marTop w:val="0"/>
                      <w:marBottom w:val="0"/>
                      <w:divBdr>
                        <w:top w:val="none" w:sz="0" w:space="0" w:color="auto"/>
                        <w:left w:val="none" w:sz="0" w:space="0" w:color="auto"/>
                        <w:bottom w:val="none" w:sz="0" w:space="0" w:color="auto"/>
                        <w:right w:val="none" w:sz="0" w:space="0" w:color="auto"/>
                      </w:divBdr>
                    </w:div>
                    <w:div w:id="1553275840">
                      <w:marLeft w:val="0"/>
                      <w:marRight w:val="0"/>
                      <w:marTop w:val="0"/>
                      <w:marBottom w:val="0"/>
                      <w:divBdr>
                        <w:top w:val="none" w:sz="0" w:space="0" w:color="auto"/>
                        <w:left w:val="none" w:sz="0" w:space="0" w:color="auto"/>
                        <w:bottom w:val="none" w:sz="0" w:space="0" w:color="auto"/>
                        <w:right w:val="none" w:sz="0" w:space="0" w:color="auto"/>
                      </w:divBdr>
                    </w:div>
                    <w:div w:id="701131042">
                      <w:marLeft w:val="0"/>
                      <w:marRight w:val="0"/>
                      <w:marTop w:val="0"/>
                      <w:marBottom w:val="0"/>
                      <w:divBdr>
                        <w:top w:val="none" w:sz="0" w:space="0" w:color="auto"/>
                        <w:left w:val="none" w:sz="0" w:space="0" w:color="auto"/>
                        <w:bottom w:val="none" w:sz="0" w:space="0" w:color="auto"/>
                        <w:right w:val="none" w:sz="0" w:space="0" w:color="auto"/>
                      </w:divBdr>
                    </w:div>
                    <w:div w:id="1926181546">
                      <w:marLeft w:val="0"/>
                      <w:marRight w:val="0"/>
                      <w:marTop w:val="0"/>
                      <w:marBottom w:val="0"/>
                      <w:divBdr>
                        <w:top w:val="none" w:sz="0" w:space="0" w:color="auto"/>
                        <w:left w:val="none" w:sz="0" w:space="0" w:color="auto"/>
                        <w:bottom w:val="none" w:sz="0" w:space="0" w:color="auto"/>
                        <w:right w:val="none" w:sz="0" w:space="0" w:color="auto"/>
                      </w:divBdr>
                    </w:div>
                    <w:div w:id="1176773449">
                      <w:marLeft w:val="0"/>
                      <w:marRight w:val="0"/>
                      <w:marTop w:val="0"/>
                      <w:marBottom w:val="0"/>
                      <w:divBdr>
                        <w:top w:val="none" w:sz="0" w:space="0" w:color="auto"/>
                        <w:left w:val="none" w:sz="0" w:space="0" w:color="auto"/>
                        <w:bottom w:val="none" w:sz="0" w:space="0" w:color="auto"/>
                        <w:right w:val="none" w:sz="0" w:space="0" w:color="auto"/>
                      </w:divBdr>
                    </w:div>
                    <w:div w:id="652296936">
                      <w:marLeft w:val="0"/>
                      <w:marRight w:val="0"/>
                      <w:marTop w:val="0"/>
                      <w:marBottom w:val="0"/>
                      <w:divBdr>
                        <w:top w:val="none" w:sz="0" w:space="0" w:color="auto"/>
                        <w:left w:val="none" w:sz="0" w:space="0" w:color="auto"/>
                        <w:bottom w:val="none" w:sz="0" w:space="0" w:color="auto"/>
                        <w:right w:val="none" w:sz="0" w:space="0" w:color="auto"/>
                      </w:divBdr>
                    </w:div>
                    <w:div w:id="1600798398">
                      <w:marLeft w:val="0"/>
                      <w:marRight w:val="0"/>
                      <w:marTop w:val="0"/>
                      <w:marBottom w:val="0"/>
                      <w:divBdr>
                        <w:top w:val="none" w:sz="0" w:space="0" w:color="auto"/>
                        <w:left w:val="none" w:sz="0" w:space="0" w:color="auto"/>
                        <w:bottom w:val="none" w:sz="0" w:space="0" w:color="auto"/>
                        <w:right w:val="none" w:sz="0" w:space="0" w:color="auto"/>
                      </w:divBdr>
                    </w:div>
                    <w:div w:id="23825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05119">
      <w:bodyDiv w:val="1"/>
      <w:marLeft w:val="0"/>
      <w:marRight w:val="0"/>
      <w:marTop w:val="0"/>
      <w:marBottom w:val="0"/>
      <w:divBdr>
        <w:top w:val="none" w:sz="0" w:space="0" w:color="auto"/>
        <w:left w:val="none" w:sz="0" w:space="0" w:color="auto"/>
        <w:bottom w:val="none" w:sz="0" w:space="0" w:color="auto"/>
        <w:right w:val="none" w:sz="0" w:space="0" w:color="auto"/>
      </w:divBdr>
    </w:div>
    <w:div w:id="210043274">
      <w:bodyDiv w:val="1"/>
      <w:marLeft w:val="0"/>
      <w:marRight w:val="0"/>
      <w:marTop w:val="0"/>
      <w:marBottom w:val="0"/>
      <w:divBdr>
        <w:top w:val="none" w:sz="0" w:space="0" w:color="auto"/>
        <w:left w:val="none" w:sz="0" w:space="0" w:color="auto"/>
        <w:bottom w:val="none" w:sz="0" w:space="0" w:color="auto"/>
        <w:right w:val="none" w:sz="0" w:space="0" w:color="auto"/>
      </w:divBdr>
    </w:div>
    <w:div w:id="210846868">
      <w:bodyDiv w:val="1"/>
      <w:marLeft w:val="0"/>
      <w:marRight w:val="0"/>
      <w:marTop w:val="0"/>
      <w:marBottom w:val="0"/>
      <w:divBdr>
        <w:top w:val="none" w:sz="0" w:space="0" w:color="auto"/>
        <w:left w:val="none" w:sz="0" w:space="0" w:color="auto"/>
        <w:bottom w:val="none" w:sz="0" w:space="0" w:color="auto"/>
        <w:right w:val="none" w:sz="0" w:space="0" w:color="auto"/>
      </w:divBdr>
      <w:divsChild>
        <w:div w:id="1949309721">
          <w:marLeft w:val="0"/>
          <w:marRight w:val="0"/>
          <w:marTop w:val="0"/>
          <w:marBottom w:val="0"/>
          <w:divBdr>
            <w:top w:val="none" w:sz="0" w:space="0" w:color="auto"/>
            <w:left w:val="none" w:sz="0" w:space="0" w:color="auto"/>
            <w:bottom w:val="none" w:sz="0" w:space="0" w:color="auto"/>
            <w:right w:val="none" w:sz="0" w:space="0" w:color="auto"/>
          </w:divBdr>
        </w:div>
      </w:divsChild>
    </w:div>
    <w:div w:id="211382360">
      <w:bodyDiv w:val="1"/>
      <w:marLeft w:val="0"/>
      <w:marRight w:val="0"/>
      <w:marTop w:val="0"/>
      <w:marBottom w:val="0"/>
      <w:divBdr>
        <w:top w:val="none" w:sz="0" w:space="0" w:color="auto"/>
        <w:left w:val="none" w:sz="0" w:space="0" w:color="auto"/>
        <w:bottom w:val="none" w:sz="0" w:space="0" w:color="auto"/>
        <w:right w:val="none" w:sz="0" w:space="0" w:color="auto"/>
      </w:divBdr>
    </w:div>
    <w:div w:id="211623746">
      <w:bodyDiv w:val="1"/>
      <w:marLeft w:val="0"/>
      <w:marRight w:val="0"/>
      <w:marTop w:val="0"/>
      <w:marBottom w:val="0"/>
      <w:divBdr>
        <w:top w:val="none" w:sz="0" w:space="0" w:color="auto"/>
        <w:left w:val="none" w:sz="0" w:space="0" w:color="auto"/>
        <w:bottom w:val="none" w:sz="0" w:space="0" w:color="auto"/>
        <w:right w:val="none" w:sz="0" w:space="0" w:color="auto"/>
      </w:divBdr>
    </w:div>
    <w:div w:id="211884970">
      <w:bodyDiv w:val="1"/>
      <w:marLeft w:val="0"/>
      <w:marRight w:val="0"/>
      <w:marTop w:val="0"/>
      <w:marBottom w:val="0"/>
      <w:divBdr>
        <w:top w:val="none" w:sz="0" w:space="0" w:color="auto"/>
        <w:left w:val="none" w:sz="0" w:space="0" w:color="auto"/>
        <w:bottom w:val="none" w:sz="0" w:space="0" w:color="auto"/>
        <w:right w:val="none" w:sz="0" w:space="0" w:color="auto"/>
      </w:divBdr>
      <w:divsChild>
        <w:div w:id="1658076488">
          <w:marLeft w:val="0"/>
          <w:marRight w:val="0"/>
          <w:marTop w:val="0"/>
          <w:marBottom w:val="0"/>
          <w:divBdr>
            <w:top w:val="none" w:sz="0" w:space="0" w:color="auto"/>
            <w:left w:val="none" w:sz="0" w:space="0" w:color="auto"/>
            <w:bottom w:val="none" w:sz="0" w:space="0" w:color="auto"/>
            <w:right w:val="none" w:sz="0" w:space="0" w:color="auto"/>
          </w:divBdr>
        </w:div>
      </w:divsChild>
    </w:div>
    <w:div w:id="212236773">
      <w:bodyDiv w:val="1"/>
      <w:marLeft w:val="0"/>
      <w:marRight w:val="0"/>
      <w:marTop w:val="0"/>
      <w:marBottom w:val="0"/>
      <w:divBdr>
        <w:top w:val="none" w:sz="0" w:space="0" w:color="auto"/>
        <w:left w:val="none" w:sz="0" w:space="0" w:color="auto"/>
        <w:bottom w:val="none" w:sz="0" w:space="0" w:color="auto"/>
        <w:right w:val="none" w:sz="0" w:space="0" w:color="auto"/>
      </w:divBdr>
      <w:divsChild>
        <w:div w:id="1409382007">
          <w:marLeft w:val="0"/>
          <w:marRight w:val="0"/>
          <w:marTop w:val="0"/>
          <w:marBottom w:val="0"/>
          <w:divBdr>
            <w:top w:val="none" w:sz="0" w:space="0" w:color="auto"/>
            <w:left w:val="none" w:sz="0" w:space="0" w:color="auto"/>
            <w:bottom w:val="none" w:sz="0" w:space="0" w:color="auto"/>
            <w:right w:val="none" w:sz="0" w:space="0" w:color="auto"/>
          </w:divBdr>
          <w:divsChild>
            <w:div w:id="942302414">
              <w:marLeft w:val="0"/>
              <w:marRight w:val="0"/>
              <w:marTop w:val="0"/>
              <w:marBottom w:val="0"/>
              <w:divBdr>
                <w:top w:val="none" w:sz="0" w:space="0" w:color="auto"/>
                <w:left w:val="none" w:sz="0" w:space="0" w:color="auto"/>
                <w:bottom w:val="none" w:sz="0" w:space="0" w:color="auto"/>
                <w:right w:val="none" w:sz="0" w:space="0" w:color="auto"/>
              </w:divBdr>
              <w:divsChild>
                <w:div w:id="1515339772">
                  <w:marLeft w:val="0"/>
                  <w:marRight w:val="0"/>
                  <w:marTop w:val="0"/>
                  <w:marBottom w:val="0"/>
                  <w:divBdr>
                    <w:top w:val="none" w:sz="0" w:space="0" w:color="auto"/>
                    <w:left w:val="none" w:sz="0" w:space="0" w:color="auto"/>
                    <w:bottom w:val="none" w:sz="0" w:space="0" w:color="auto"/>
                    <w:right w:val="none" w:sz="0" w:space="0" w:color="auto"/>
                  </w:divBdr>
                  <w:divsChild>
                    <w:div w:id="362949673">
                      <w:marLeft w:val="0"/>
                      <w:marRight w:val="0"/>
                      <w:marTop w:val="0"/>
                      <w:marBottom w:val="0"/>
                      <w:divBdr>
                        <w:top w:val="none" w:sz="0" w:space="0" w:color="auto"/>
                        <w:left w:val="none" w:sz="0" w:space="0" w:color="auto"/>
                        <w:bottom w:val="none" w:sz="0" w:space="0" w:color="auto"/>
                        <w:right w:val="none" w:sz="0" w:space="0" w:color="auto"/>
                      </w:divBdr>
                    </w:div>
                    <w:div w:id="625696302">
                      <w:marLeft w:val="0"/>
                      <w:marRight w:val="0"/>
                      <w:marTop w:val="0"/>
                      <w:marBottom w:val="0"/>
                      <w:divBdr>
                        <w:top w:val="none" w:sz="0" w:space="0" w:color="auto"/>
                        <w:left w:val="none" w:sz="0" w:space="0" w:color="auto"/>
                        <w:bottom w:val="none" w:sz="0" w:space="0" w:color="auto"/>
                        <w:right w:val="none" w:sz="0" w:space="0" w:color="auto"/>
                      </w:divBdr>
                    </w:div>
                    <w:div w:id="1096943429">
                      <w:marLeft w:val="0"/>
                      <w:marRight w:val="0"/>
                      <w:marTop w:val="0"/>
                      <w:marBottom w:val="0"/>
                      <w:divBdr>
                        <w:top w:val="none" w:sz="0" w:space="0" w:color="auto"/>
                        <w:left w:val="none" w:sz="0" w:space="0" w:color="auto"/>
                        <w:bottom w:val="none" w:sz="0" w:space="0" w:color="auto"/>
                        <w:right w:val="none" w:sz="0" w:space="0" w:color="auto"/>
                      </w:divBdr>
                    </w:div>
                    <w:div w:id="1730617885">
                      <w:marLeft w:val="0"/>
                      <w:marRight w:val="0"/>
                      <w:marTop w:val="0"/>
                      <w:marBottom w:val="0"/>
                      <w:divBdr>
                        <w:top w:val="none" w:sz="0" w:space="0" w:color="auto"/>
                        <w:left w:val="none" w:sz="0" w:space="0" w:color="auto"/>
                        <w:bottom w:val="none" w:sz="0" w:space="0" w:color="auto"/>
                        <w:right w:val="none" w:sz="0" w:space="0" w:color="auto"/>
                      </w:divBdr>
                    </w:div>
                    <w:div w:id="870387286">
                      <w:marLeft w:val="0"/>
                      <w:marRight w:val="0"/>
                      <w:marTop w:val="0"/>
                      <w:marBottom w:val="0"/>
                      <w:divBdr>
                        <w:top w:val="none" w:sz="0" w:space="0" w:color="auto"/>
                        <w:left w:val="none" w:sz="0" w:space="0" w:color="auto"/>
                        <w:bottom w:val="none" w:sz="0" w:space="0" w:color="auto"/>
                        <w:right w:val="none" w:sz="0" w:space="0" w:color="auto"/>
                      </w:divBdr>
                    </w:div>
                    <w:div w:id="2020621084">
                      <w:marLeft w:val="0"/>
                      <w:marRight w:val="0"/>
                      <w:marTop w:val="0"/>
                      <w:marBottom w:val="0"/>
                      <w:divBdr>
                        <w:top w:val="none" w:sz="0" w:space="0" w:color="auto"/>
                        <w:left w:val="none" w:sz="0" w:space="0" w:color="auto"/>
                        <w:bottom w:val="none" w:sz="0" w:space="0" w:color="auto"/>
                        <w:right w:val="none" w:sz="0" w:space="0" w:color="auto"/>
                      </w:divBdr>
                    </w:div>
                    <w:div w:id="903756708">
                      <w:marLeft w:val="0"/>
                      <w:marRight w:val="0"/>
                      <w:marTop w:val="0"/>
                      <w:marBottom w:val="0"/>
                      <w:divBdr>
                        <w:top w:val="none" w:sz="0" w:space="0" w:color="auto"/>
                        <w:left w:val="none" w:sz="0" w:space="0" w:color="auto"/>
                        <w:bottom w:val="none" w:sz="0" w:space="0" w:color="auto"/>
                        <w:right w:val="none" w:sz="0" w:space="0" w:color="auto"/>
                      </w:divBdr>
                    </w:div>
                    <w:div w:id="558320275">
                      <w:marLeft w:val="0"/>
                      <w:marRight w:val="0"/>
                      <w:marTop w:val="0"/>
                      <w:marBottom w:val="0"/>
                      <w:divBdr>
                        <w:top w:val="none" w:sz="0" w:space="0" w:color="auto"/>
                        <w:left w:val="none" w:sz="0" w:space="0" w:color="auto"/>
                        <w:bottom w:val="none" w:sz="0" w:space="0" w:color="auto"/>
                        <w:right w:val="none" w:sz="0" w:space="0" w:color="auto"/>
                      </w:divBdr>
                    </w:div>
                    <w:div w:id="152260125">
                      <w:marLeft w:val="0"/>
                      <w:marRight w:val="0"/>
                      <w:marTop w:val="0"/>
                      <w:marBottom w:val="0"/>
                      <w:divBdr>
                        <w:top w:val="none" w:sz="0" w:space="0" w:color="auto"/>
                        <w:left w:val="none" w:sz="0" w:space="0" w:color="auto"/>
                        <w:bottom w:val="none" w:sz="0" w:space="0" w:color="auto"/>
                        <w:right w:val="none" w:sz="0" w:space="0" w:color="auto"/>
                      </w:divBdr>
                    </w:div>
                    <w:div w:id="1111241607">
                      <w:marLeft w:val="0"/>
                      <w:marRight w:val="0"/>
                      <w:marTop w:val="0"/>
                      <w:marBottom w:val="0"/>
                      <w:divBdr>
                        <w:top w:val="none" w:sz="0" w:space="0" w:color="auto"/>
                        <w:left w:val="none" w:sz="0" w:space="0" w:color="auto"/>
                        <w:bottom w:val="none" w:sz="0" w:space="0" w:color="auto"/>
                        <w:right w:val="none" w:sz="0" w:space="0" w:color="auto"/>
                      </w:divBdr>
                    </w:div>
                    <w:div w:id="170066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88442">
      <w:bodyDiv w:val="1"/>
      <w:marLeft w:val="0"/>
      <w:marRight w:val="0"/>
      <w:marTop w:val="0"/>
      <w:marBottom w:val="0"/>
      <w:divBdr>
        <w:top w:val="none" w:sz="0" w:space="0" w:color="auto"/>
        <w:left w:val="none" w:sz="0" w:space="0" w:color="auto"/>
        <w:bottom w:val="none" w:sz="0" w:space="0" w:color="auto"/>
        <w:right w:val="none" w:sz="0" w:space="0" w:color="auto"/>
      </w:divBdr>
    </w:div>
    <w:div w:id="212891916">
      <w:bodyDiv w:val="1"/>
      <w:marLeft w:val="0"/>
      <w:marRight w:val="0"/>
      <w:marTop w:val="0"/>
      <w:marBottom w:val="0"/>
      <w:divBdr>
        <w:top w:val="none" w:sz="0" w:space="0" w:color="auto"/>
        <w:left w:val="none" w:sz="0" w:space="0" w:color="auto"/>
        <w:bottom w:val="none" w:sz="0" w:space="0" w:color="auto"/>
        <w:right w:val="none" w:sz="0" w:space="0" w:color="auto"/>
      </w:divBdr>
    </w:div>
    <w:div w:id="213926466">
      <w:bodyDiv w:val="1"/>
      <w:marLeft w:val="0"/>
      <w:marRight w:val="0"/>
      <w:marTop w:val="0"/>
      <w:marBottom w:val="0"/>
      <w:divBdr>
        <w:top w:val="none" w:sz="0" w:space="0" w:color="auto"/>
        <w:left w:val="none" w:sz="0" w:space="0" w:color="auto"/>
        <w:bottom w:val="none" w:sz="0" w:space="0" w:color="auto"/>
        <w:right w:val="none" w:sz="0" w:space="0" w:color="auto"/>
      </w:divBdr>
    </w:div>
    <w:div w:id="214391130">
      <w:bodyDiv w:val="1"/>
      <w:marLeft w:val="0"/>
      <w:marRight w:val="0"/>
      <w:marTop w:val="0"/>
      <w:marBottom w:val="0"/>
      <w:divBdr>
        <w:top w:val="none" w:sz="0" w:space="0" w:color="auto"/>
        <w:left w:val="none" w:sz="0" w:space="0" w:color="auto"/>
        <w:bottom w:val="none" w:sz="0" w:space="0" w:color="auto"/>
        <w:right w:val="none" w:sz="0" w:space="0" w:color="auto"/>
      </w:divBdr>
    </w:div>
    <w:div w:id="214857537">
      <w:bodyDiv w:val="1"/>
      <w:marLeft w:val="0"/>
      <w:marRight w:val="0"/>
      <w:marTop w:val="0"/>
      <w:marBottom w:val="0"/>
      <w:divBdr>
        <w:top w:val="none" w:sz="0" w:space="0" w:color="auto"/>
        <w:left w:val="none" w:sz="0" w:space="0" w:color="auto"/>
        <w:bottom w:val="none" w:sz="0" w:space="0" w:color="auto"/>
        <w:right w:val="none" w:sz="0" w:space="0" w:color="auto"/>
      </w:divBdr>
    </w:div>
    <w:div w:id="217520798">
      <w:bodyDiv w:val="1"/>
      <w:marLeft w:val="0"/>
      <w:marRight w:val="0"/>
      <w:marTop w:val="0"/>
      <w:marBottom w:val="0"/>
      <w:divBdr>
        <w:top w:val="none" w:sz="0" w:space="0" w:color="auto"/>
        <w:left w:val="none" w:sz="0" w:space="0" w:color="auto"/>
        <w:bottom w:val="none" w:sz="0" w:space="0" w:color="auto"/>
        <w:right w:val="none" w:sz="0" w:space="0" w:color="auto"/>
      </w:divBdr>
    </w:div>
    <w:div w:id="218131131">
      <w:bodyDiv w:val="1"/>
      <w:marLeft w:val="0"/>
      <w:marRight w:val="0"/>
      <w:marTop w:val="0"/>
      <w:marBottom w:val="0"/>
      <w:divBdr>
        <w:top w:val="none" w:sz="0" w:space="0" w:color="auto"/>
        <w:left w:val="none" w:sz="0" w:space="0" w:color="auto"/>
        <w:bottom w:val="none" w:sz="0" w:space="0" w:color="auto"/>
        <w:right w:val="none" w:sz="0" w:space="0" w:color="auto"/>
      </w:divBdr>
    </w:div>
    <w:div w:id="218440419">
      <w:bodyDiv w:val="1"/>
      <w:marLeft w:val="0"/>
      <w:marRight w:val="0"/>
      <w:marTop w:val="0"/>
      <w:marBottom w:val="0"/>
      <w:divBdr>
        <w:top w:val="none" w:sz="0" w:space="0" w:color="auto"/>
        <w:left w:val="none" w:sz="0" w:space="0" w:color="auto"/>
        <w:bottom w:val="none" w:sz="0" w:space="0" w:color="auto"/>
        <w:right w:val="none" w:sz="0" w:space="0" w:color="auto"/>
      </w:divBdr>
      <w:divsChild>
        <w:div w:id="252788444">
          <w:marLeft w:val="0"/>
          <w:marRight w:val="0"/>
          <w:marTop w:val="0"/>
          <w:marBottom w:val="0"/>
          <w:divBdr>
            <w:top w:val="none" w:sz="0" w:space="0" w:color="auto"/>
            <w:left w:val="none" w:sz="0" w:space="0" w:color="auto"/>
            <w:bottom w:val="none" w:sz="0" w:space="0" w:color="auto"/>
            <w:right w:val="none" w:sz="0" w:space="0" w:color="auto"/>
          </w:divBdr>
        </w:div>
      </w:divsChild>
    </w:div>
    <w:div w:id="218447210">
      <w:bodyDiv w:val="1"/>
      <w:marLeft w:val="0"/>
      <w:marRight w:val="0"/>
      <w:marTop w:val="0"/>
      <w:marBottom w:val="0"/>
      <w:divBdr>
        <w:top w:val="none" w:sz="0" w:space="0" w:color="auto"/>
        <w:left w:val="none" w:sz="0" w:space="0" w:color="auto"/>
        <w:bottom w:val="none" w:sz="0" w:space="0" w:color="auto"/>
        <w:right w:val="none" w:sz="0" w:space="0" w:color="auto"/>
      </w:divBdr>
    </w:div>
    <w:div w:id="219556587">
      <w:bodyDiv w:val="1"/>
      <w:marLeft w:val="0"/>
      <w:marRight w:val="0"/>
      <w:marTop w:val="0"/>
      <w:marBottom w:val="0"/>
      <w:divBdr>
        <w:top w:val="none" w:sz="0" w:space="0" w:color="auto"/>
        <w:left w:val="none" w:sz="0" w:space="0" w:color="auto"/>
        <w:bottom w:val="none" w:sz="0" w:space="0" w:color="auto"/>
        <w:right w:val="none" w:sz="0" w:space="0" w:color="auto"/>
      </w:divBdr>
      <w:divsChild>
        <w:div w:id="653144328">
          <w:marLeft w:val="0"/>
          <w:marRight w:val="0"/>
          <w:marTop w:val="0"/>
          <w:marBottom w:val="0"/>
          <w:divBdr>
            <w:top w:val="none" w:sz="0" w:space="0" w:color="auto"/>
            <w:left w:val="none" w:sz="0" w:space="0" w:color="auto"/>
            <w:bottom w:val="none" w:sz="0" w:space="0" w:color="auto"/>
            <w:right w:val="none" w:sz="0" w:space="0" w:color="auto"/>
          </w:divBdr>
          <w:divsChild>
            <w:div w:id="1657101616">
              <w:marLeft w:val="0"/>
              <w:marRight w:val="0"/>
              <w:marTop w:val="0"/>
              <w:marBottom w:val="0"/>
              <w:divBdr>
                <w:top w:val="none" w:sz="0" w:space="0" w:color="auto"/>
                <w:left w:val="none" w:sz="0" w:space="0" w:color="auto"/>
                <w:bottom w:val="none" w:sz="0" w:space="0" w:color="auto"/>
                <w:right w:val="none" w:sz="0" w:space="0" w:color="auto"/>
              </w:divBdr>
              <w:divsChild>
                <w:div w:id="809401405">
                  <w:marLeft w:val="0"/>
                  <w:marRight w:val="0"/>
                  <w:marTop w:val="0"/>
                  <w:marBottom w:val="0"/>
                  <w:divBdr>
                    <w:top w:val="none" w:sz="0" w:space="0" w:color="auto"/>
                    <w:left w:val="none" w:sz="0" w:space="0" w:color="auto"/>
                    <w:bottom w:val="none" w:sz="0" w:space="0" w:color="auto"/>
                    <w:right w:val="none" w:sz="0" w:space="0" w:color="auto"/>
                  </w:divBdr>
                  <w:divsChild>
                    <w:div w:id="2135714487">
                      <w:marLeft w:val="0"/>
                      <w:marRight w:val="0"/>
                      <w:marTop w:val="0"/>
                      <w:marBottom w:val="0"/>
                      <w:divBdr>
                        <w:top w:val="none" w:sz="0" w:space="0" w:color="auto"/>
                        <w:left w:val="none" w:sz="0" w:space="0" w:color="auto"/>
                        <w:bottom w:val="none" w:sz="0" w:space="0" w:color="auto"/>
                        <w:right w:val="none" w:sz="0" w:space="0" w:color="auto"/>
                      </w:divBdr>
                    </w:div>
                    <w:div w:id="665479364">
                      <w:marLeft w:val="0"/>
                      <w:marRight w:val="0"/>
                      <w:marTop w:val="0"/>
                      <w:marBottom w:val="0"/>
                      <w:divBdr>
                        <w:top w:val="none" w:sz="0" w:space="0" w:color="auto"/>
                        <w:left w:val="none" w:sz="0" w:space="0" w:color="auto"/>
                        <w:bottom w:val="none" w:sz="0" w:space="0" w:color="auto"/>
                        <w:right w:val="none" w:sz="0" w:space="0" w:color="auto"/>
                      </w:divBdr>
                    </w:div>
                    <w:div w:id="1074428025">
                      <w:marLeft w:val="0"/>
                      <w:marRight w:val="0"/>
                      <w:marTop w:val="0"/>
                      <w:marBottom w:val="0"/>
                      <w:divBdr>
                        <w:top w:val="none" w:sz="0" w:space="0" w:color="auto"/>
                        <w:left w:val="none" w:sz="0" w:space="0" w:color="auto"/>
                        <w:bottom w:val="none" w:sz="0" w:space="0" w:color="auto"/>
                        <w:right w:val="none" w:sz="0" w:space="0" w:color="auto"/>
                      </w:divBdr>
                    </w:div>
                    <w:div w:id="153040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212353">
      <w:bodyDiv w:val="1"/>
      <w:marLeft w:val="0"/>
      <w:marRight w:val="0"/>
      <w:marTop w:val="0"/>
      <w:marBottom w:val="0"/>
      <w:divBdr>
        <w:top w:val="none" w:sz="0" w:space="0" w:color="auto"/>
        <w:left w:val="none" w:sz="0" w:space="0" w:color="auto"/>
        <w:bottom w:val="none" w:sz="0" w:space="0" w:color="auto"/>
        <w:right w:val="none" w:sz="0" w:space="0" w:color="auto"/>
      </w:divBdr>
    </w:div>
    <w:div w:id="220483131">
      <w:bodyDiv w:val="1"/>
      <w:marLeft w:val="0"/>
      <w:marRight w:val="0"/>
      <w:marTop w:val="0"/>
      <w:marBottom w:val="0"/>
      <w:divBdr>
        <w:top w:val="none" w:sz="0" w:space="0" w:color="auto"/>
        <w:left w:val="none" w:sz="0" w:space="0" w:color="auto"/>
        <w:bottom w:val="none" w:sz="0" w:space="0" w:color="auto"/>
        <w:right w:val="none" w:sz="0" w:space="0" w:color="auto"/>
      </w:divBdr>
    </w:div>
    <w:div w:id="220554730">
      <w:bodyDiv w:val="1"/>
      <w:marLeft w:val="0"/>
      <w:marRight w:val="0"/>
      <w:marTop w:val="0"/>
      <w:marBottom w:val="0"/>
      <w:divBdr>
        <w:top w:val="none" w:sz="0" w:space="0" w:color="auto"/>
        <w:left w:val="none" w:sz="0" w:space="0" w:color="auto"/>
        <w:bottom w:val="none" w:sz="0" w:space="0" w:color="auto"/>
        <w:right w:val="none" w:sz="0" w:space="0" w:color="auto"/>
      </w:divBdr>
    </w:div>
    <w:div w:id="220747980">
      <w:bodyDiv w:val="1"/>
      <w:marLeft w:val="0"/>
      <w:marRight w:val="0"/>
      <w:marTop w:val="0"/>
      <w:marBottom w:val="0"/>
      <w:divBdr>
        <w:top w:val="none" w:sz="0" w:space="0" w:color="auto"/>
        <w:left w:val="none" w:sz="0" w:space="0" w:color="auto"/>
        <w:bottom w:val="none" w:sz="0" w:space="0" w:color="auto"/>
        <w:right w:val="none" w:sz="0" w:space="0" w:color="auto"/>
      </w:divBdr>
    </w:div>
    <w:div w:id="221212744">
      <w:bodyDiv w:val="1"/>
      <w:marLeft w:val="0"/>
      <w:marRight w:val="0"/>
      <w:marTop w:val="0"/>
      <w:marBottom w:val="0"/>
      <w:divBdr>
        <w:top w:val="none" w:sz="0" w:space="0" w:color="auto"/>
        <w:left w:val="none" w:sz="0" w:space="0" w:color="auto"/>
        <w:bottom w:val="none" w:sz="0" w:space="0" w:color="auto"/>
        <w:right w:val="none" w:sz="0" w:space="0" w:color="auto"/>
      </w:divBdr>
    </w:div>
    <w:div w:id="223881431">
      <w:bodyDiv w:val="1"/>
      <w:marLeft w:val="0"/>
      <w:marRight w:val="0"/>
      <w:marTop w:val="0"/>
      <w:marBottom w:val="0"/>
      <w:divBdr>
        <w:top w:val="none" w:sz="0" w:space="0" w:color="auto"/>
        <w:left w:val="none" w:sz="0" w:space="0" w:color="auto"/>
        <w:bottom w:val="none" w:sz="0" w:space="0" w:color="auto"/>
        <w:right w:val="none" w:sz="0" w:space="0" w:color="auto"/>
      </w:divBdr>
    </w:div>
    <w:div w:id="223954189">
      <w:bodyDiv w:val="1"/>
      <w:marLeft w:val="0"/>
      <w:marRight w:val="0"/>
      <w:marTop w:val="0"/>
      <w:marBottom w:val="0"/>
      <w:divBdr>
        <w:top w:val="none" w:sz="0" w:space="0" w:color="auto"/>
        <w:left w:val="none" w:sz="0" w:space="0" w:color="auto"/>
        <w:bottom w:val="none" w:sz="0" w:space="0" w:color="auto"/>
        <w:right w:val="none" w:sz="0" w:space="0" w:color="auto"/>
      </w:divBdr>
      <w:divsChild>
        <w:div w:id="1898128604">
          <w:marLeft w:val="0"/>
          <w:marRight w:val="0"/>
          <w:marTop w:val="0"/>
          <w:marBottom w:val="0"/>
          <w:divBdr>
            <w:top w:val="none" w:sz="0" w:space="0" w:color="auto"/>
            <w:left w:val="none" w:sz="0" w:space="0" w:color="auto"/>
            <w:bottom w:val="none" w:sz="0" w:space="0" w:color="auto"/>
            <w:right w:val="none" w:sz="0" w:space="0" w:color="auto"/>
          </w:divBdr>
          <w:divsChild>
            <w:div w:id="1869559131">
              <w:marLeft w:val="0"/>
              <w:marRight w:val="0"/>
              <w:marTop w:val="0"/>
              <w:marBottom w:val="0"/>
              <w:divBdr>
                <w:top w:val="none" w:sz="0" w:space="0" w:color="auto"/>
                <w:left w:val="none" w:sz="0" w:space="0" w:color="auto"/>
                <w:bottom w:val="none" w:sz="0" w:space="0" w:color="auto"/>
                <w:right w:val="none" w:sz="0" w:space="0" w:color="auto"/>
              </w:divBdr>
              <w:divsChild>
                <w:div w:id="1935941557">
                  <w:marLeft w:val="0"/>
                  <w:marRight w:val="0"/>
                  <w:marTop w:val="0"/>
                  <w:marBottom w:val="0"/>
                  <w:divBdr>
                    <w:top w:val="none" w:sz="0" w:space="0" w:color="auto"/>
                    <w:left w:val="none" w:sz="0" w:space="0" w:color="auto"/>
                    <w:bottom w:val="none" w:sz="0" w:space="0" w:color="auto"/>
                    <w:right w:val="none" w:sz="0" w:space="0" w:color="auto"/>
                  </w:divBdr>
                  <w:divsChild>
                    <w:div w:id="1315600267">
                      <w:marLeft w:val="0"/>
                      <w:marRight w:val="0"/>
                      <w:marTop w:val="0"/>
                      <w:marBottom w:val="0"/>
                      <w:divBdr>
                        <w:top w:val="none" w:sz="0" w:space="0" w:color="auto"/>
                        <w:left w:val="none" w:sz="0" w:space="0" w:color="auto"/>
                        <w:bottom w:val="none" w:sz="0" w:space="0" w:color="auto"/>
                        <w:right w:val="none" w:sz="0" w:space="0" w:color="auto"/>
                      </w:divBdr>
                    </w:div>
                    <w:div w:id="692537182">
                      <w:marLeft w:val="0"/>
                      <w:marRight w:val="0"/>
                      <w:marTop w:val="0"/>
                      <w:marBottom w:val="0"/>
                      <w:divBdr>
                        <w:top w:val="none" w:sz="0" w:space="0" w:color="auto"/>
                        <w:left w:val="none" w:sz="0" w:space="0" w:color="auto"/>
                        <w:bottom w:val="none" w:sz="0" w:space="0" w:color="auto"/>
                        <w:right w:val="none" w:sz="0" w:space="0" w:color="auto"/>
                      </w:divBdr>
                    </w:div>
                    <w:div w:id="73555220">
                      <w:marLeft w:val="0"/>
                      <w:marRight w:val="0"/>
                      <w:marTop w:val="0"/>
                      <w:marBottom w:val="0"/>
                      <w:divBdr>
                        <w:top w:val="none" w:sz="0" w:space="0" w:color="auto"/>
                        <w:left w:val="none" w:sz="0" w:space="0" w:color="auto"/>
                        <w:bottom w:val="none" w:sz="0" w:space="0" w:color="auto"/>
                        <w:right w:val="none" w:sz="0" w:space="0" w:color="auto"/>
                      </w:divBdr>
                    </w:div>
                    <w:div w:id="2090150184">
                      <w:marLeft w:val="0"/>
                      <w:marRight w:val="0"/>
                      <w:marTop w:val="0"/>
                      <w:marBottom w:val="0"/>
                      <w:divBdr>
                        <w:top w:val="none" w:sz="0" w:space="0" w:color="auto"/>
                        <w:left w:val="none" w:sz="0" w:space="0" w:color="auto"/>
                        <w:bottom w:val="none" w:sz="0" w:space="0" w:color="auto"/>
                        <w:right w:val="none" w:sz="0" w:space="0" w:color="auto"/>
                      </w:divBdr>
                    </w:div>
                    <w:div w:id="2079664139">
                      <w:marLeft w:val="0"/>
                      <w:marRight w:val="0"/>
                      <w:marTop w:val="0"/>
                      <w:marBottom w:val="0"/>
                      <w:divBdr>
                        <w:top w:val="none" w:sz="0" w:space="0" w:color="auto"/>
                        <w:left w:val="none" w:sz="0" w:space="0" w:color="auto"/>
                        <w:bottom w:val="none" w:sz="0" w:space="0" w:color="auto"/>
                        <w:right w:val="none" w:sz="0" w:space="0" w:color="auto"/>
                      </w:divBdr>
                    </w:div>
                    <w:div w:id="889341129">
                      <w:marLeft w:val="0"/>
                      <w:marRight w:val="0"/>
                      <w:marTop w:val="0"/>
                      <w:marBottom w:val="0"/>
                      <w:divBdr>
                        <w:top w:val="none" w:sz="0" w:space="0" w:color="auto"/>
                        <w:left w:val="none" w:sz="0" w:space="0" w:color="auto"/>
                        <w:bottom w:val="none" w:sz="0" w:space="0" w:color="auto"/>
                        <w:right w:val="none" w:sz="0" w:space="0" w:color="auto"/>
                      </w:divBdr>
                    </w:div>
                    <w:div w:id="1980987386">
                      <w:marLeft w:val="0"/>
                      <w:marRight w:val="0"/>
                      <w:marTop w:val="0"/>
                      <w:marBottom w:val="0"/>
                      <w:divBdr>
                        <w:top w:val="none" w:sz="0" w:space="0" w:color="auto"/>
                        <w:left w:val="none" w:sz="0" w:space="0" w:color="auto"/>
                        <w:bottom w:val="none" w:sz="0" w:space="0" w:color="auto"/>
                        <w:right w:val="none" w:sz="0" w:space="0" w:color="auto"/>
                      </w:divBdr>
                    </w:div>
                    <w:div w:id="16678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219169">
      <w:bodyDiv w:val="1"/>
      <w:marLeft w:val="0"/>
      <w:marRight w:val="0"/>
      <w:marTop w:val="0"/>
      <w:marBottom w:val="0"/>
      <w:divBdr>
        <w:top w:val="none" w:sz="0" w:space="0" w:color="auto"/>
        <w:left w:val="none" w:sz="0" w:space="0" w:color="auto"/>
        <w:bottom w:val="none" w:sz="0" w:space="0" w:color="auto"/>
        <w:right w:val="none" w:sz="0" w:space="0" w:color="auto"/>
      </w:divBdr>
      <w:divsChild>
        <w:div w:id="1095055035">
          <w:marLeft w:val="0"/>
          <w:marRight w:val="0"/>
          <w:marTop w:val="0"/>
          <w:marBottom w:val="0"/>
          <w:divBdr>
            <w:top w:val="none" w:sz="0" w:space="0" w:color="auto"/>
            <w:left w:val="none" w:sz="0" w:space="0" w:color="auto"/>
            <w:bottom w:val="none" w:sz="0" w:space="0" w:color="auto"/>
            <w:right w:val="none" w:sz="0" w:space="0" w:color="auto"/>
          </w:divBdr>
          <w:divsChild>
            <w:div w:id="1050228935">
              <w:marLeft w:val="0"/>
              <w:marRight w:val="0"/>
              <w:marTop w:val="0"/>
              <w:marBottom w:val="0"/>
              <w:divBdr>
                <w:top w:val="none" w:sz="0" w:space="0" w:color="auto"/>
                <w:left w:val="none" w:sz="0" w:space="0" w:color="auto"/>
                <w:bottom w:val="none" w:sz="0" w:space="0" w:color="auto"/>
                <w:right w:val="none" w:sz="0" w:space="0" w:color="auto"/>
              </w:divBdr>
              <w:divsChild>
                <w:div w:id="1139809407">
                  <w:marLeft w:val="0"/>
                  <w:marRight w:val="0"/>
                  <w:marTop w:val="0"/>
                  <w:marBottom w:val="0"/>
                  <w:divBdr>
                    <w:top w:val="none" w:sz="0" w:space="0" w:color="auto"/>
                    <w:left w:val="none" w:sz="0" w:space="0" w:color="auto"/>
                    <w:bottom w:val="none" w:sz="0" w:space="0" w:color="auto"/>
                    <w:right w:val="none" w:sz="0" w:space="0" w:color="auto"/>
                  </w:divBdr>
                  <w:divsChild>
                    <w:div w:id="498354466">
                      <w:marLeft w:val="0"/>
                      <w:marRight w:val="0"/>
                      <w:marTop w:val="0"/>
                      <w:marBottom w:val="0"/>
                      <w:divBdr>
                        <w:top w:val="none" w:sz="0" w:space="0" w:color="auto"/>
                        <w:left w:val="none" w:sz="0" w:space="0" w:color="auto"/>
                        <w:bottom w:val="none" w:sz="0" w:space="0" w:color="auto"/>
                        <w:right w:val="none" w:sz="0" w:space="0" w:color="auto"/>
                      </w:divBdr>
                      <w:divsChild>
                        <w:div w:id="35396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341548">
      <w:bodyDiv w:val="1"/>
      <w:marLeft w:val="0"/>
      <w:marRight w:val="0"/>
      <w:marTop w:val="0"/>
      <w:marBottom w:val="0"/>
      <w:divBdr>
        <w:top w:val="none" w:sz="0" w:space="0" w:color="auto"/>
        <w:left w:val="none" w:sz="0" w:space="0" w:color="auto"/>
        <w:bottom w:val="none" w:sz="0" w:space="0" w:color="auto"/>
        <w:right w:val="none" w:sz="0" w:space="0" w:color="auto"/>
      </w:divBdr>
    </w:div>
    <w:div w:id="224685036">
      <w:bodyDiv w:val="1"/>
      <w:marLeft w:val="0"/>
      <w:marRight w:val="0"/>
      <w:marTop w:val="0"/>
      <w:marBottom w:val="0"/>
      <w:divBdr>
        <w:top w:val="none" w:sz="0" w:space="0" w:color="auto"/>
        <w:left w:val="none" w:sz="0" w:space="0" w:color="auto"/>
        <w:bottom w:val="none" w:sz="0" w:space="0" w:color="auto"/>
        <w:right w:val="none" w:sz="0" w:space="0" w:color="auto"/>
      </w:divBdr>
    </w:div>
    <w:div w:id="224728278">
      <w:bodyDiv w:val="1"/>
      <w:marLeft w:val="0"/>
      <w:marRight w:val="0"/>
      <w:marTop w:val="0"/>
      <w:marBottom w:val="0"/>
      <w:divBdr>
        <w:top w:val="none" w:sz="0" w:space="0" w:color="auto"/>
        <w:left w:val="none" w:sz="0" w:space="0" w:color="auto"/>
        <w:bottom w:val="none" w:sz="0" w:space="0" w:color="auto"/>
        <w:right w:val="none" w:sz="0" w:space="0" w:color="auto"/>
      </w:divBdr>
    </w:div>
    <w:div w:id="225072045">
      <w:bodyDiv w:val="1"/>
      <w:marLeft w:val="0"/>
      <w:marRight w:val="0"/>
      <w:marTop w:val="0"/>
      <w:marBottom w:val="0"/>
      <w:divBdr>
        <w:top w:val="none" w:sz="0" w:space="0" w:color="auto"/>
        <w:left w:val="none" w:sz="0" w:space="0" w:color="auto"/>
        <w:bottom w:val="none" w:sz="0" w:space="0" w:color="auto"/>
        <w:right w:val="none" w:sz="0" w:space="0" w:color="auto"/>
      </w:divBdr>
      <w:divsChild>
        <w:div w:id="674108621">
          <w:marLeft w:val="0"/>
          <w:marRight w:val="0"/>
          <w:marTop w:val="0"/>
          <w:marBottom w:val="0"/>
          <w:divBdr>
            <w:top w:val="none" w:sz="0" w:space="0" w:color="auto"/>
            <w:left w:val="none" w:sz="0" w:space="0" w:color="auto"/>
            <w:bottom w:val="none" w:sz="0" w:space="0" w:color="auto"/>
            <w:right w:val="none" w:sz="0" w:space="0" w:color="auto"/>
          </w:divBdr>
          <w:divsChild>
            <w:div w:id="1523395518">
              <w:marLeft w:val="0"/>
              <w:marRight w:val="0"/>
              <w:marTop w:val="0"/>
              <w:marBottom w:val="0"/>
              <w:divBdr>
                <w:top w:val="none" w:sz="0" w:space="0" w:color="auto"/>
                <w:left w:val="none" w:sz="0" w:space="0" w:color="auto"/>
                <w:bottom w:val="none" w:sz="0" w:space="0" w:color="auto"/>
                <w:right w:val="none" w:sz="0" w:space="0" w:color="auto"/>
              </w:divBdr>
              <w:divsChild>
                <w:div w:id="1656761453">
                  <w:marLeft w:val="0"/>
                  <w:marRight w:val="0"/>
                  <w:marTop w:val="0"/>
                  <w:marBottom w:val="0"/>
                  <w:divBdr>
                    <w:top w:val="none" w:sz="0" w:space="0" w:color="auto"/>
                    <w:left w:val="none" w:sz="0" w:space="0" w:color="auto"/>
                    <w:bottom w:val="none" w:sz="0" w:space="0" w:color="auto"/>
                    <w:right w:val="none" w:sz="0" w:space="0" w:color="auto"/>
                  </w:divBdr>
                  <w:divsChild>
                    <w:div w:id="1337344797">
                      <w:marLeft w:val="0"/>
                      <w:marRight w:val="0"/>
                      <w:marTop w:val="0"/>
                      <w:marBottom w:val="0"/>
                      <w:divBdr>
                        <w:top w:val="none" w:sz="0" w:space="0" w:color="auto"/>
                        <w:left w:val="none" w:sz="0" w:space="0" w:color="auto"/>
                        <w:bottom w:val="none" w:sz="0" w:space="0" w:color="auto"/>
                        <w:right w:val="none" w:sz="0" w:space="0" w:color="auto"/>
                      </w:divBdr>
                    </w:div>
                    <w:div w:id="133615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922593">
      <w:bodyDiv w:val="1"/>
      <w:marLeft w:val="0"/>
      <w:marRight w:val="0"/>
      <w:marTop w:val="0"/>
      <w:marBottom w:val="0"/>
      <w:divBdr>
        <w:top w:val="none" w:sz="0" w:space="0" w:color="auto"/>
        <w:left w:val="none" w:sz="0" w:space="0" w:color="auto"/>
        <w:bottom w:val="none" w:sz="0" w:space="0" w:color="auto"/>
        <w:right w:val="none" w:sz="0" w:space="0" w:color="auto"/>
      </w:divBdr>
    </w:div>
    <w:div w:id="226233701">
      <w:bodyDiv w:val="1"/>
      <w:marLeft w:val="0"/>
      <w:marRight w:val="0"/>
      <w:marTop w:val="0"/>
      <w:marBottom w:val="0"/>
      <w:divBdr>
        <w:top w:val="none" w:sz="0" w:space="0" w:color="auto"/>
        <w:left w:val="none" w:sz="0" w:space="0" w:color="auto"/>
        <w:bottom w:val="none" w:sz="0" w:space="0" w:color="auto"/>
        <w:right w:val="none" w:sz="0" w:space="0" w:color="auto"/>
      </w:divBdr>
      <w:divsChild>
        <w:div w:id="1125272259">
          <w:marLeft w:val="0"/>
          <w:marRight w:val="0"/>
          <w:marTop w:val="0"/>
          <w:marBottom w:val="0"/>
          <w:divBdr>
            <w:top w:val="none" w:sz="0" w:space="0" w:color="auto"/>
            <w:left w:val="none" w:sz="0" w:space="0" w:color="auto"/>
            <w:bottom w:val="none" w:sz="0" w:space="0" w:color="auto"/>
            <w:right w:val="none" w:sz="0" w:space="0" w:color="auto"/>
          </w:divBdr>
          <w:divsChild>
            <w:div w:id="454714120">
              <w:marLeft w:val="0"/>
              <w:marRight w:val="0"/>
              <w:marTop w:val="0"/>
              <w:marBottom w:val="0"/>
              <w:divBdr>
                <w:top w:val="none" w:sz="0" w:space="0" w:color="auto"/>
                <w:left w:val="none" w:sz="0" w:space="0" w:color="auto"/>
                <w:bottom w:val="none" w:sz="0" w:space="0" w:color="auto"/>
                <w:right w:val="none" w:sz="0" w:space="0" w:color="auto"/>
              </w:divBdr>
              <w:divsChild>
                <w:div w:id="106509516">
                  <w:marLeft w:val="0"/>
                  <w:marRight w:val="0"/>
                  <w:marTop w:val="0"/>
                  <w:marBottom w:val="0"/>
                  <w:divBdr>
                    <w:top w:val="none" w:sz="0" w:space="0" w:color="auto"/>
                    <w:left w:val="none" w:sz="0" w:space="0" w:color="auto"/>
                    <w:bottom w:val="none" w:sz="0" w:space="0" w:color="auto"/>
                    <w:right w:val="none" w:sz="0" w:space="0" w:color="auto"/>
                  </w:divBdr>
                  <w:divsChild>
                    <w:div w:id="294219221">
                      <w:marLeft w:val="0"/>
                      <w:marRight w:val="0"/>
                      <w:marTop w:val="0"/>
                      <w:marBottom w:val="0"/>
                      <w:divBdr>
                        <w:top w:val="none" w:sz="0" w:space="0" w:color="auto"/>
                        <w:left w:val="none" w:sz="0" w:space="0" w:color="auto"/>
                        <w:bottom w:val="none" w:sz="0" w:space="0" w:color="auto"/>
                        <w:right w:val="none" w:sz="0" w:space="0" w:color="auto"/>
                      </w:divBdr>
                    </w:div>
                    <w:div w:id="731120734">
                      <w:marLeft w:val="0"/>
                      <w:marRight w:val="0"/>
                      <w:marTop w:val="0"/>
                      <w:marBottom w:val="0"/>
                      <w:divBdr>
                        <w:top w:val="none" w:sz="0" w:space="0" w:color="auto"/>
                        <w:left w:val="none" w:sz="0" w:space="0" w:color="auto"/>
                        <w:bottom w:val="none" w:sz="0" w:space="0" w:color="auto"/>
                        <w:right w:val="none" w:sz="0" w:space="0" w:color="auto"/>
                      </w:divBdr>
                    </w:div>
                    <w:div w:id="372122545">
                      <w:marLeft w:val="0"/>
                      <w:marRight w:val="0"/>
                      <w:marTop w:val="0"/>
                      <w:marBottom w:val="0"/>
                      <w:divBdr>
                        <w:top w:val="none" w:sz="0" w:space="0" w:color="auto"/>
                        <w:left w:val="none" w:sz="0" w:space="0" w:color="auto"/>
                        <w:bottom w:val="none" w:sz="0" w:space="0" w:color="auto"/>
                        <w:right w:val="none" w:sz="0" w:space="0" w:color="auto"/>
                      </w:divBdr>
                    </w:div>
                    <w:div w:id="147155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497648">
      <w:bodyDiv w:val="1"/>
      <w:marLeft w:val="0"/>
      <w:marRight w:val="0"/>
      <w:marTop w:val="0"/>
      <w:marBottom w:val="0"/>
      <w:divBdr>
        <w:top w:val="none" w:sz="0" w:space="0" w:color="auto"/>
        <w:left w:val="none" w:sz="0" w:space="0" w:color="auto"/>
        <w:bottom w:val="none" w:sz="0" w:space="0" w:color="auto"/>
        <w:right w:val="none" w:sz="0" w:space="0" w:color="auto"/>
      </w:divBdr>
    </w:div>
    <w:div w:id="226573863">
      <w:bodyDiv w:val="1"/>
      <w:marLeft w:val="0"/>
      <w:marRight w:val="0"/>
      <w:marTop w:val="0"/>
      <w:marBottom w:val="0"/>
      <w:divBdr>
        <w:top w:val="none" w:sz="0" w:space="0" w:color="auto"/>
        <w:left w:val="none" w:sz="0" w:space="0" w:color="auto"/>
        <w:bottom w:val="none" w:sz="0" w:space="0" w:color="auto"/>
        <w:right w:val="none" w:sz="0" w:space="0" w:color="auto"/>
      </w:divBdr>
    </w:div>
    <w:div w:id="226840984">
      <w:bodyDiv w:val="1"/>
      <w:marLeft w:val="0"/>
      <w:marRight w:val="0"/>
      <w:marTop w:val="0"/>
      <w:marBottom w:val="0"/>
      <w:divBdr>
        <w:top w:val="none" w:sz="0" w:space="0" w:color="auto"/>
        <w:left w:val="none" w:sz="0" w:space="0" w:color="auto"/>
        <w:bottom w:val="none" w:sz="0" w:space="0" w:color="auto"/>
        <w:right w:val="none" w:sz="0" w:space="0" w:color="auto"/>
      </w:divBdr>
    </w:div>
    <w:div w:id="226915922">
      <w:bodyDiv w:val="1"/>
      <w:marLeft w:val="0"/>
      <w:marRight w:val="0"/>
      <w:marTop w:val="0"/>
      <w:marBottom w:val="0"/>
      <w:divBdr>
        <w:top w:val="none" w:sz="0" w:space="0" w:color="auto"/>
        <w:left w:val="none" w:sz="0" w:space="0" w:color="auto"/>
        <w:bottom w:val="none" w:sz="0" w:space="0" w:color="auto"/>
        <w:right w:val="none" w:sz="0" w:space="0" w:color="auto"/>
      </w:divBdr>
    </w:div>
    <w:div w:id="227495918">
      <w:bodyDiv w:val="1"/>
      <w:marLeft w:val="0"/>
      <w:marRight w:val="0"/>
      <w:marTop w:val="0"/>
      <w:marBottom w:val="0"/>
      <w:divBdr>
        <w:top w:val="none" w:sz="0" w:space="0" w:color="auto"/>
        <w:left w:val="none" w:sz="0" w:space="0" w:color="auto"/>
        <w:bottom w:val="none" w:sz="0" w:space="0" w:color="auto"/>
        <w:right w:val="none" w:sz="0" w:space="0" w:color="auto"/>
      </w:divBdr>
    </w:div>
    <w:div w:id="228000389">
      <w:bodyDiv w:val="1"/>
      <w:marLeft w:val="0"/>
      <w:marRight w:val="0"/>
      <w:marTop w:val="0"/>
      <w:marBottom w:val="0"/>
      <w:divBdr>
        <w:top w:val="none" w:sz="0" w:space="0" w:color="auto"/>
        <w:left w:val="none" w:sz="0" w:space="0" w:color="auto"/>
        <w:bottom w:val="none" w:sz="0" w:space="0" w:color="auto"/>
        <w:right w:val="none" w:sz="0" w:space="0" w:color="auto"/>
      </w:divBdr>
      <w:divsChild>
        <w:div w:id="972297466">
          <w:marLeft w:val="0"/>
          <w:marRight w:val="0"/>
          <w:marTop w:val="0"/>
          <w:marBottom w:val="0"/>
          <w:divBdr>
            <w:top w:val="none" w:sz="0" w:space="0" w:color="auto"/>
            <w:left w:val="none" w:sz="0" w:space="0" w:color="auto"/>
            <w:bottom w:val="none" w:sz="0" w:space="0" w:color="auto"/>
            <w:right w:val="none" w:sz="0" w:space="0" w:color="auto"/>
          </w:divBdr>
          <w:divsChild>
            <w:div w:id="1720322103">
              <w:marLeft w:val="0"/>
              <w:marRight w:val="0"/>
              <w:marTop w:val="0"/>
              <w:marBottom w:val="0"/>
              <w:divBdr>
                <w:top w:val="none" w:sz="0" w:space="0" w:color="auto"/>
                <w:left w:val="none" w:sz="0" w:space="0" w:color="auto"/>
                <w:bottom w:val="none" w:sz="0" w:space="0" w:color="auto"/>
                <w:right w:val="none" w:sz="0" w:space="0" w:color="auto"/>
              </w:divBdr>
              <w:divsChild>
                <w:div w:id="2144226435">
                  <w:marLeft w:val="0"/>
                  <w:marRight w:val="0"/>
                  <w:marTop w:val="0"/>
                  <w:marBottom w:val="0"/>
                  <w:divBdr>
                    <w:top w:val="none" w:sz="0" w:space="0" w:color="auto"/>
                    <w:left w:val="none" w:sz="0" w:space="0" w:color="auto"/>
                    <w:bottom w:val="none" w:sz="0" w:space="0" w:color="auto"/>
                    <w:right w:val="none" w:sz="0" w:space="0" w:color="auto"/>
                  </w:divBdr>
                  <w:divsChild>
                    <w:div w:id="1199702763">
                      <w:marLeft w:val="0"/>
                      <w:marRight w:val="0"/>
                      <w:marTop w:val="0"/>
                      <w:marBottom w:val="0"/>
                      <w:divBdr>
                        <w:top w:val="none" w:sz="0" w:space="0" w:color="auto"/>
                        <w:left w:val="none" w:sz="0" w:space="0" w:color="auto"/>
                        <w:bottom w:val="none" w:sz="0" w:space="0" w:color="auto"/>
                        <w:right w:val="none" w:sz="0" w:space="0" w:color="auto"/>
                      </w:divBdr>
                    </w:div>
                    <w:div w:id="67768900">
                      <w:marLeft w:val="0"/>
                      <w:marRight w:val="0"/>
                      <w:marTop w:val="0"/>
                      <w:marBottom w:val="0"/>
                      <w:divBdr>
                        <w:top w:val="none" w:sz="0" w:space="0" w:color="auto"/>
                        <w:left w:val="none" w:sz="0" w:space="0" w:color="auto"/>
                        <w:bottom w:val="none" w:sz="0" w:space="0" w:color="auto"/>
                        <w:right w:val="none" w:sz="0" w:space="0" w:color="auto"/>
                      </w:divBdr>
                    </w:div>
                    <w:div w:id="1398552938">
                      <w:marLeft w:val="0"/>
                      <w:marRight w:val="0"/>
                      <w:marTop w:val="0"/>
                      <w:marBottom w:val="0"/>
                      <w:divBdr>
                        <w:top w:val="none" w:sz="0" w:space="0" w:color="auto"/>
                        <w:left w:val="none" w:sz="0" w:space="0" w:color="auto"/>
                        <w:bottom w:val="none" w:sz="0" w:space="0" w:color="auto"/>
                        <w:right w:val="none" w:sz="0" w:space="0" w:color="auto"/>
                      </w:divBdr>
                    </w:div>
                    <w:div w:id="910429771">
                      <w:marLeft w:val="0"/>
                      <w:marRight w:val="0"/>
                      <w:marTop w:val="0"/>
                      <w:marBottom w:val="0"/>
                      <w:divBdr>
                        <w:top w:val="none" w:sz="0" w:space="0" w:color="auto"/>
                        <w:left w:val="none" w:sz="0" w:space="0" w:color="auto"/>
                        <w:bottom w:val="none" w:sz="0" w:space="0" w:color="auto"/>
                        <w:right w:val="none" w:sz="0" w:space="0" w:color="auto"/>
                      </w:divBdr>
                    </w:div>
                    <w:div w:id="1447848943">
                      <w:marLeft w:val="0"/>
                      <w:marRight w:val="0"/>
                      <w:marTop w:val="0"/>
                      <w:marBottom w:val="0"/>
                      <w:divBdr>
                        <w:top w:val="none" w:sz="0" w:space="0" w:color="auto"/>
                        <w:left w:val="none" w:sz="0" w:space="0" w:color="auto"/>
                        <w:bottom w:val="none" w:sz="0" w:space="0" w:color="auto"/>
                        <w:right w:val="none" w:sz="0" w:space="0" w:color="auto"/>
                      </w:divBdr>
                    </w:div>
                    <w:div w:id="1337414517">
                      <w:marLeft w:val="0"/>
                      <w:marRight w:val="0"/>
                      <w:marTop w:val="0"/>
                      <w:marBottom w:val="0"/>
                      <w:divBdr>
                        <w:top w:val="none" w:sz="0" w:space="0" w:color="auto"/>
                        <w:left w:val="none" w:sz="0" w:space="0" w:color="auto"/>
                        <w:bottom w:val="none" w:sz="0" w:space="0" w:color="auto"/>
                        <w:right w:val="none" w:sz="0" w:space="0" w:color="auto"/>
                      </w:divBdr>
                    </w:div>
                    <w:div w:id="1159542206">
                      <w:marLeft w:val="0"/>
                      <w:marRight w:val="0"/>
                      <w:marTop w:val="0"/>
                      <w:marBottom w:val="0"/>
                      <w:divBdr>
                        <w:top w:val="none" w:sz="0" w:space="0" w:color="auto"/>
                        <w:left w:val="none" w:sz="0" w:space="0" w:color="auto"/>
                        <w:bottom w:val="none" w:sz="0" w:space="0" w:color="auto"/>
                        <w:right w:val="none" w:sz="0" w:space="0" w:color="auto"/>
                      </w:divBdr>
                    </w:div>
                    <w:div w:id="1644651108">
                      <w:marLeft w:val="0"/>
                      <w:marRight w:val="0"/>
                      <w:marTop w:val="0"/>
                      <w:marBottom w:val="0"/>
                      <w:divBdr>
                        <w:top w:val="none" w:sz="0" w:space="0" w:color="auto"/>
                        <w:left w:val="none" w:sz="0" w:space="0" w:color="auto"/>
                        <w:bottom w:val="none" w:sz="0" w:space="0" w:color="auto"/>
                        <w:right w:val="none" w:sz="0" w:space="0" w:color="auto"/>
                      </w:divBdr>
                    </w:div>
                    <w:div w:id="900402673">
                      <w:marLeft w:val="0"/>
                      <w:marRight w:val="0"/>
                      <w:marTop w:val="0"/>
                      <w:marBottom w:val="0"/>
                      <w:divBdr>
                        <w:top w:val="none" w:sz="0" w:space="0" w:color="auto"/>
                        <w:left w:val="none" w:sz="0" w:space="0" w:color="auto"/>
                        <w:bottom w:val="none" w:sz="0" w:space="0" w:color="auto"/>
                        <w:right w:val="none" w:sz="0" w:space="0" w:color="auto"/>
                      </w:divBdr>
                    </w:div>
                    <w:div w:id="1774283766">
                      <w:marLeft w:val="0"/>
                      <w:marRight w:val="0"/>
                      <w:marTop w:val="0"/>
                      <w:marBottom w:val="0"/>
                      <w:divBdr>
                        <w:top w:val="none" w:sz="0" w:space="0" w:color="auto"/>
                        <w:left w:val="none" w:sz="0" w:space="0" w:color="auto"/>
                        <w:bottom w:val="none" w:sz="0" w:space="0" w:color="auto"/>
                        <w:right w:val="none" w:sz="0" w:space="0" w:color="auto"/>
                      </w:divBdr>
                    </w:div>
                    <w:div w:id="1558053343">
                      <w:marLeft w:val="0"/>
                      <w:marRight w:val="0"/>
                      <w:marTop w:val="0"/>
                      <w:marBottom w:val="0"/>
                      <w:divBdr>
                        <w:top w:val="none" w:sz="0" w:space="0" w:color="auto"/>
                        <w:left w:val="none" w:sz="0" w:space="0" w:color="auto"/>
                        <w:bottom w:val="none" w:sz="0" w:space="0" w:color="auto"/>
                        <w:right w:val="none" w:sz="0" w:space="0" w:color="auto"/>
                      </w:divBdr>
                    </w:div>
                    <w:div w:id="1042748144">
                      <w:marLeft w:val="0"/>
                      <w:marRight w:val="0"/>
                      <w:marTop w:val="0"/>
                      <w:marBottom w:val="0"/>
                      <w:divBdr>
                        <w:top w:val="none" w:sz="0" w:space="0" w:color="auto"/>
                        <w:left w:val="none" w:sz="0" w:space="0" w:color="auto"/>
                        <w:bottom w:val="none" w:sz="0" w:space="0" w:color="auto"/>
                        <w:right w:val="none" w:sz="0" w:space="0" w:color="auto"/>
                      </w:divBdr>
                    </w:div>
                    <w:div w:id="158740303">
                      <w:marLeft w:val="0"/>
                      <w:marRight w:val="0"/>
                      <w:marTop w:val="0"/>
                      <w:marBottom w:val="0"/>
                      <w:divBdr>
                        <w:top w:val="none" w:sz="0" w:space="0" w:color="auto"/>
                        <w:left w:val="none" w:sz="0" w:space="0" w:color="auto"/>
                        <w:bottom w:val="none" w:sz="0" w:space="0" w:color="auto"/>
                        <w:right w:val="none" w:sz="0" w:space="0" w:color="auto"/>
                      </w:divBdr>
                    </w:div>
                    <w:div w:id="1915047603">
                      <w:marLeft w:val="0"/>
                      <w:marRight w:val="0"/>
                      <w:marTop w:val="0"/>
                      <w:marBottom w:val="0"/>
                      <w:divBdr>
                        <w:top w:val="none" w:sz="0" w:space="0" w:color="auto"/>
                        <w:left w:val="none" w:sz="0" w:space="0" w:color="auto"/>
                        <w:bottom w:val="none" w:sz="0" w:space="0" w:color="auto"/>
                        <w:right w:val="none" w:sz="0" w:space="0" w:color="auto"/>
                      </w:divBdr>
                    </w:div>
                    <w:div w:id="1129129011">
                      <w:marLeft w:val="0"/>
                      <w:marRight w:val="0"/>
                      <w:marTop w:val="0"/>
                      <w:marBottom w:val="0"/>
                      <w:divBdr>
                        <w:top w:val="none" w:sz="0" w:space="0" w:color="auto"/>
                        <w:left w:val="none" w:sz="0" w:space="0" w:color="auto"/>
                        <w:bottom w:val="none" w:sz="0" w:space="0" w:color="auto"/>
                        <w:right w:val="none" w:sz="0" w:space="0" w:color="auto"/>
                      </w:divBdr>
                    </w:div>
                    <w:div w:id="1581326598">
                      <w:marLeft w:val="0"/>
                      <w:marRight w:val="0"/>
                      <w:marTop w:val="0"/>
                      <w:marBottom w:val="0"/>
                      <w:divBdr>
                        <w:top w:val="none" w:sz="0" w:space="0" w:color="auto"/>
                        <w:left w:val="none" w:sz="0" w:space="0" w:color="auto"/>
                        <w:bottom w:val="none" w:sz="0" w:space="0" w:color="auto"/>
                        <w:right w:val="none" w:sz="0" w:space="0" w:color="auto"/>
                      </w:divBdr>
                    </w:div>
                    <w:div w:id="190652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007203">
      <w:bodyDiv w:val="1"/>
      <w:marLeft w:val="0"/>
      <w:marRight w:val="0"/>
      <w:marTop w:val="0"/>
      <w:marBottom w:val="0"/>
      <w:divBdr>
        <w:top w:val="none" w:sz="0" w:space="0" w:color="auto"/>
        <w:left w:val="none" w:sz="0" w:space="0" w:color="auto"/>
        <w:bottom w:val="none" w:sz="0" w:space="0" w:color="auto"/>
        <w:right w:val="none" w:sz="0" w:space="0" w:color="auto"/>
      </w:divBdr>
      <w:divsChild>
        <w:div w:id="1793984516">
          <w:marLeft w:val="0"/>
          <w:marRight w:val="0"/>
          <w:marTop w:val="0"/>
          <w:marBottom w:val="0"/>
          <w:divBdr>
            <w:top w:val="none" w:sz="0" w:space="0" w:color="auto"/>
            <w:left w:val="none" w:sz="0" w:space="0" w:color="auto"/>
            <w:bottom w:val="none" w:sz="0" w:space="0" w:color="auto"/>
            <w:right w:val="none" w:sz="0" w:space="0" w:color="auto"/>
          </w:divBdr>
        </w:div>
      </w:divsChild>
    </w:div>
    <w:div w:id="228342163">
      <w:bodyDiv w:val="1"/>
      <w:marLeft w:val="0"/>
      <w:marRight w:val="0"/>
      <w:marTop w:val="0"/>
      <w:marBottom w:val="0"/>
      <w:divBdr>
        <w:top w:val="none" w:sz="0" w:space="0" w:color="auto"/>
        <w:left w:val="none" w:sz="0" w:space="0" w:color="auto"/>
        <w:bottom w:val="none" w:sz="0" w:space="0" w:color="auto"/>
        <w:right w:val="none" w:sz="0" w:space="0" w:color="auto"/>
      </w:divBdr>
      <w:divsChild>
        <w:div w:id="528642606">
          <w:marLeft w:val="0"/>
          <w:marRight w:val="0"/>
          <w:marTop w:val="0"/>
          <w:marBottom w:val="0"/>
          <w:divBdr>
            <w:top w:val="none" w:sz="0" w:space="0" w:color="auto"/>
            <w:left w:val="none" w:sz="0" w:space="0" w:color="auto"/>
            <w:bottom w:val="none" w:sz="0" w:space="0" w:color="auto"/>
            <w:right w:val="none" w:sz="0" w:space="0" w:color="auto"/>
          </w:divBdr>
          <w:divsChild>
            <w:div w:id="1402030">
              <w:marLeft w:val="0"/>
              <w:marRight w:val="0"/>
              <w:marTop w:val="0"/>
              <w:marBottom w:val="0"/>
              <w:divBdr>
                <w:top w:val="none" w:sz="0" w:space="0" w:color="auto"/>
                <w:left w:val="none" w:sz="0" w:space="0" w:color="auto"/>
                <w:bottom w:val="none" w:sz="0" w:space="0" w:color="auto"/>
                <w:right w:val="none" w:sz="0" w:space="0" w:color="auto"/>
              </w:divBdr>
              <w:divsChild>
                <w:div w:id="1917861819">
                  <w:marLeft w:val="0"/>
                  <w:marRight w:val="0"/>
                  <w:marTop w:val="0"/>
                  <w:marBottom w:val="0"/>
                  <w:divBdr>
                    <w:top w:val="none" w:sz="0" w:space="0" w:color="auto"/>
                    <w:left w:val="none" w:sz="0" w:space="0" w:color="auto"/>
                    <w:bottom w:val="none" w:sz="0" w:space="0" w:color="auto"/>
                    <w:right w:val="none" w:sz="0" w:space="0" w:color="auto"/>
                  </w:divBdr>
                  <w:divsChild>
                    <w:div w:id="589192836">
                      <w:marLeft w:val="0"/>
                      <w:marRight w:val="0"/>
                      <w:marTop w:val="0"/>
                      <w:marBottom w:val="0"/>
                      <w:divBdr>
                        <w:top w:val="none" w:sz="0" w:space="0" w:color="auto"/>
                        <w:left w:val="none" w:sz="0" w:space="0" w:color="auto"/>
                        <w:bottom w:val="none" w:sz="0" w:space="0" w:color="auto"/>
                        <w:right w:val="none" w:sz="0" w:space="0" w:color="auto"/>
                      </w:divBdr>
                    </w:div>
                    <w:div w:id="2141265393">
                      <w:marLeft w:val="0"/>
                      <w:marRight w:val="0"/>
                      <w:marTop w:val="0"/>
                      <w:marBottom w:val="0"/>
                      <w:divBdr>
                        <w:top w:val="none" w:sz="0" w:space="0" w:color="auto"/>
                        <w:left w:val="none" w:sz="0" w:space="0" w:color="auto"/>
                        <w:bottom w:val="none" w:sz="0" w:space="0" w:color="auto"/>
                        <w:right w:val="none" w:sz="0" w:space="0" w:color="auto"/>
                      </w:divBdr>
                    </w:div>
                    <w:div w:id="955215605">
                      <w:marLeft w:val="0"/>
                      <w:marRight w:val="0"/>
                      <w:marTop w:val="0"/>
                      <w:marBottom w:val="0"/>
                      <w:divBdr>
                        <w:top w:val="none" w:sz="0" w:space="0" w:color="auto"/>
                        <w:left w:val="none" w:sz="0" w:space="0" w:color="auto"/>
                        <w:bottom w:val="none" w:sz="0" w:space="0" w:color="auto"/>
                        <w:right w:val="none" w:sz="0" w:space="0" w:color="auto"/>
                      </w:divBdr>
                    </w:div>
                    <w:div w:id="1149782313">
                      <w:marLeft w:val="0"/>
                      <w:marRight w:val="0"/>
                      <w:marTop w:val="0"/>
                      <w:marBottom w:val="0"/>
                      <w:divBdr>
                        <w:top w:val="none" w:sz="0" w:space="0" w:color="auto"/>
                        <w:left w:val="none" w:sz="0" w:space="0" w:color="auto"/>
                        <w:bottom w:val="none" w:sz="0" w:space="0" w:color="auto"/>
                        <w:right w:val="none" w:sz="0" w:space="0" w:color="auto"/>
                      </w:divBdr>
                    </w:div>
                    <w:div w:id="1381592535">
                      <w:marLeft w:val="0"/>
                      <w:marRight w:val="0"/>
                      <w:marTop w:val="0"/>
                      <w:marBottom w:val="0"/>
                      <w:divBdr>
                        <w:top w:val="none" w:sz="0" w:space="0" w:color="auto"/>
                        <w:left w:val="none" w:sz="0" w:space="0" w:color="auto"/>
                        <w:bottom w:val="none" w:sz="0" w:space="0" w:color="auto"/>
                        <w:right w:val="none" w:sz="0" w:space="0" w:color="auto"/>
                      </w:divBdr>
                    </w:div>
                    <w:div w:id="38938088">
                      <w:marLeft w:val="0"/>
                      <w:marRight w:val="0"/>
                      <w:marTop w:val="0"/>
                      <w:marBottom w:val="0"/>
                      <w:divBdr>
                        <w:top w:val="none" w:sz="0" w:space="0" w:color="auto"/>
                        <w:left w:val="none" w:sz="0" w:space="0" w:color="auto"/>
                        <w:bottom w:val="none" w:sz="0" w:space="0" w:color="auto"/>
                        <w:right w:val="none" w:sz="0" w:space="0" w:color="auto"/>
                      </w:divBdr>
                    </w:div>
                    <w:div w:id="1265654928">
                      <w:marLeft w:val="0"/>
                      <w:marRight w:val="0"/>
                      <w:marTop w:val="0"/>
                      <w:marBottom w:val="0"/>
                      <w:divBdr>
                        <w:top w:val="none" w:sz="0" w:space="0" w:color="auto"/>
                        <w:left w:val="none" w:sz="0" w:space="0" w:color="auto"/>
                        <w:bottom w:val="none" w:sz="0" w:space="0" w:color="auto"/>
                        <w:right w:val="none" w:sz="0" w:space="0" w:color="auto"/>
                      </w:divBdr>
                    </w:div>
                    <w:div w:id="715423657">
                      <w:marLeft w:val="0"/>
                      <w:marRight w:val="0"/>
                      <w:marTop w:val="0"/>
                      <w:marBottom w:val="0"/>
                      <w:divBdr>
                        <w:top w:val="none" w:sz="0" w:space="0" w:color="auto"/>
                        <w:left w:val="none" w:sz="0" w:space="0" w:color="auto"/>
                        <w:bottom w:val="none" w:sz="0" w:space="0" w:color="auto"/>
                        <w:right w:val="none" w:sz="0" w:space="0" w:color="auto"/>
                      </w:divBdr>
                    </w:div>
                    <w:div w:id="337006843">
                      <w:marLeft w:val="0"/>
                      <w:marRight w:val="0"/>
                      <w:marTop w:val="0"/>
                      <w:marBottom w:val="0"/>
                      <w:divBdr>
                        <w:top w:val="none" w:sz="0" w:space="0" w:color="auto"/>
                        <w:left w:val="none" w:sz="0" w:space="0" w:color="auto"/>
                        <w:bottom w:val="none" w:sz="0" w:space="0" w:color="auto"/>
                        <w:right w:val="none" w:sz="0" w:space="0" w:color="auto"/>
                      </w:divBdr>
                    </w:div>
                    <w:div w:id="1458640542">
                      <w:marLeft w:val="0"/>
                      <w:marRight w:val="0"/>
                      <w:marTop w:val="0"/>
                      <w:marBottom w:val="0"/>
                      <w:divBdr>
                        <w:top w:val="none" w:sz="0" w:space="0" w:color="auto"/>
                        <w:left w:val="none" w:sz="0" w:space="0" w:color="auto"/>
                        <w:bottom w:val="none" w:sz="0" w:space="0" w:color="auto"/>
                        <w:right w:val="none" w:sz="0" w:space="0" w:color="auto"/>
                      </w:divBdr>
                    </w:div>
                    <w:div w:id="129456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317287">
      <w:bodyDiv w:val="1"/>
      <w:marLeft w:val="0"/>
      <w:marRight w:val="0"/>
      <w:marTop w:val="0"/>
      <w:marBottom w:val="0"/>
      <w:divBdr>
        <w:top w:val="none" w:sz="0" w:space="0" w:color="auto"/>
        <w:left w:val="none" w:sz="0" w:space="0" w:color="auto"/>
        <w:bottom w:val="none" w:sz="0" w:space="0" w:color="auto"/>
        <w:right w:val="none" w:sz="0" w:space="0" w:color="auto"/>
      </w:divBdr>
    </w:div>
    <w:div w:id="230309046">
      <w:bodyDiv w:val="1"/>
      <w:marLeft w:val="0"/>
      <w:marRight w:val="0"/>
      <w:marTop w:val="0"/>
      <w:marBottom w:val="0"/>
      <w:divBdr>
        <w:top w:val="none" w:sz="0" w:space="0" w:color="auto"/>
        <w:left w:val="none" w:sz="0" w:space="0" w:color="auto"/>
        <w:bottom w:val="none" w:sz="0" w:space="0" w:color="auto"/>
        <w:right w:val="none" w:sz="0" w:space="0" w:color="auto"/>
      </w:divBdr>
      <w:divsChild>
        <w:div w:id="1887251362">
          <w:marLeft w:val="0"/>
          <w:marRight w:val="0"/>
          <w:marTop w:val="0"/>
          <w:marBottom w:val="0"/>
          <w:divBdr>
            <w:top w:val="none" w:sz="0" w:space="0" w:color="auto"/>
            <w:left w:val="none" w:sz="0" w:space="0" w:color="auto"/>
            <w:bottom w:val="none" w:sz="0" w:space="0" w:color="auto"/>
            <w:right w:val="none" w:sz="0" w:space="0" w:color="auto"/>
          </w:divBdr>
          <w:divsChild>
            <w:div w:id="1016812896">
              <w:marLeft w:val="0"/>
              <w:marRight w:val="0"/>
              <w:marTop w:val="0"/>
              <w:marBottom w:val="0"/>
              <w:divBdr>
                <w:top w:val="none" w:sz="0" w:space="0" w:color="auto"/>
                <w:left w:val="none" w:sz="0" w:space="0" w:color="auto"/>
                <w:bottom w:val="none" w:sz="0" w:space="0" w:color="auto"/>
                <w:right w:val="none" w:sz="0" w:space="0" w:color="auto"/>
              </w:divBdr>
              <w:divsChild>
                <w:div w:id="1428379569">
                  <w:marLeft w:val="0"/>
                  <w:marRight w:val="0"/>
                  <w:marTop w:val="0"/>
                  <w:marBottom w:val="0"/>
                  <w:divBdr>
                    <w:top w:val="none" w:sz="0" w:space="0" w:color="auto"/>
                    <w:left w:val="none" w:sz="0" w:space="0" w:color="auto"/>
                    <w:bottom w:val="none" w:sz="0" w:space="0" w:color="auto"/>
                    <w:right w:val="none" w:sz="0" w:space="0" w:color="auto"/>
                  </w:divBdr>
                  <w:divsChild>
                    <w:div w:id="732629252">
                      <w:marLeft w:val="0"/>
                      <w:marRight w:val="0"/>
                      <w:marTop w:val="0"/>
                      <w:marBottom w:val="0"/>
                      <w:divBdr>
                        <w:top w:val="none" w:sz="0" w:space="0" w:color="auto"/>
                        <w:left w:val="none" w:sz="0" w:space="0" w:color="auto"/>
                        <w:bottom w:val="none" w:sz="0" w:space="0" w:color="auto"/>
                        <w:right w:val="none" w:sz="0" w:space="0" w:color="auto"/>
                      </w:divBdr>
                    </w:div>
                    <w:div w:id="2063871163">
                      <w:marLeft w:val="0"/>
                      <w:marRight w:val="0"/>
                      <w:marTop w:val="0"/>
                      <w:marBottom w:val="0"/>
                      <w:divBdr>
                        <w:top w:val="none" w:sz="0" w:space="0" w:color="auto"/>
                        <w:left w:val="none" w:sz="0" w:space="0" w:color="auto"/>
                        <w:bottom w:val="none" w:sz="0" w:space="0" w:color="auto"/>
                        <w:right w:val="none" w:sz="0" w:space="0" w:color="auto"/>
                      </w:divBdr>
                    </w:div>
                    <w:div w:id="153685611">
                      <w:marLeft w:val="0"/>
                      <w:marRight w:val="0"/>
                      <w:marTop w:val="0"/>
                      <w:marBottom w:val="0"/>
                      <w:divBdr>
                        <w:top w:val="none" w:sz="0" w:space="0" w:color="auto"/>
                        <w:left w:val="none" w:sz="0" w:space="0" w:color="auto"/>
                        <w:bottom w:val="none" w:sz="0" w:space="0" w:color="auto"/>
                        <w:right w:val="none" w:sz="0" w:space="0" w:color="auto"/>
                      </w:divBdr>
                    </w:div>
                    <w:div w:id="561791525">
                      <w:marLeft w:val="0"/>
                      <w:marRight w:val="0"/>
                      <w:marTop w:val="0"/>
                      <w:marBottom w:val="0"/>
                      <w:divBdr>
                        <w:top w:val="none" w:sz="0" w:space="0" w:color="auto"/>
                        <w:left w:val="none" w:sz="0" w:space="0" w:color="auto"/>
                        <w:bottom w:val="none" w:sz="0" w:space="0" w:color="auto"/>
                        <w:right w:val="none" w:sz="0" w:space="0" w:color="auto"/>
                      </w:divBdr>
                    </w:div>
                    <w:div w:id="540366345">
                      <w:marLeft w:val="0"/>
                      <w:marRight w:val="0"/>
                      <w:marTop w:val="0"/>
                      <w:marBottom w:val="0"/>
                      <w:divBdr>
                        <w:top w:val="none" w:sz="0" w:space="0" w:color="auto"/>
                        <w:left w:val="none" w:sz="0" w:space="0" w:color="auto"/>
                        <w:bottom w:val="none" w:sz="0" w:space="0" w:color="auto"/>
                        <w:right w:val="none" w:sz="0" w:space="0" w:color="auto"/>
                      </w:divBdr>
                    </w:div>
                    <w:div w:id="833299297">
                      <w:marLeft w:val="0"/>
                      <w:marRight w:val="0"/>
                      <w:marTop w:val="0"/>
                      <w:marBottom w:val="0"/>
                      <w:divBdr>
                        <w:top w:val="none" w:sz="0" w:space="0" w:color="auto"/>
                        <w:left w:val="none" w:sz="0" w:space="0" w:color="auto"/>
                        <w:bottom w:val="none" w:sz="0" w:space="0" w:color="auto"/>
                        <w:right w:val="none" w:sz="0" w:space="0" w:color="auto"/>
                      </w:divBdr>
                    </w:div>
                    <w:div w:id="1293442910">
                      <w:marLeft w:val="0"/>
                      <w:marRight w:val="0"/>
                      <w:marTop w:val="0"/>
                      <w:marBottom w:val="0"/>
                      <w:divBdr>
                        <w:top w:val="none" w:sz="0" w:space="0" w:color="auto"/>
                        <w:left w:val="none" w:sz="0" w:space="0" w:color="auto"/>
                        <w:bottom w:val="none" w:sz="0" w:space="0" w:color="auto"/>
                        <w:right w:val="none" w:sz="0" w:space="0" w:color="auto"/>
                      </w:divBdr>
                    </w:div>
                    <w:div w:id="1103182252">
                      <w:marLeft w:val="0"/>
                      <w:marRight w:val="0"/>
                      <w:marTop w:val="0"/>
                      <w:marBottom w:val="0"/>
                      <w:divBdr>
                        <w:top w:val="none" w:sz="0" w:space="0" w:color="auto"/>
                        <w:left w:val="none" w:sz="0" w:space="0" w:color="auto"/>
                        <w:bottom w:val="none" w:sz="0" w:space="0" w:color="auto"/>
                        <w:right w:val="none" w:sz="0" w:space="0" w:color="auto"/>
                      </w:divBdr>
                    </w:div>
                    <w:div w:id="340396403">
                      <w:marLeft w:val="0"/>
                      <w:marRight w:val="0"/>
                      <w:marTop w:val="0"/>
                      <w:marBottom w:val="0"/>
                      <w:divBdr>
                        <w:top w:val="none" w:sz="0" w:space="0" w:color="auto"/>
                        <w:left w:val="none" w:sz="0" w:space="0" w:color="auto"/>
                        <w:bottom w:val="none" w:sz="0" w:space="0" w:color="auto"/>
                        <w:right w:val="none" w:sz="0" w:space="0" w:color="auto"/>
                      </w:divBdr>
                    </w:div>
                    <w:div w:id="101459090">
                      <w:marLeft w:val="0"/>
                      <w:marRight w:val="0"/>
                      <w:marTop w:val="0"/>
                      <w:marBottom w:val="0"/>
                      <w:divBdr>
                        <w:top w:val="none" w:sz="0" w:space="0" w:color="auto"/>
                        <w:left w:val="none" w:sz="0" w:space="0" w:color="auto"/>
                        <w:bottom w:val="none" w:sz="0" w:space="0" w:color="auto"/>
                        <w:right w:val="none" w:sz="0" w:space="0" w:color="auto"/>
                      </w:divBdr>
                    </w:div>
                    <w:div w:id="321855673">
                      <w:marLeft w:val="0"/>
                      <w:marRight w:val="0"/>
                      <w:marTop w:val="0"/>
                      <w:marBottom w:val="0"/>
                      <w:divBdr>
                        <w:top w:val="none" w:sz="0" w:space="0" w:color="auto"/>
                        <w:left w:val="none" w:sz="0" w:space="0" w:color="auto"/>
                        <w:bottom w:val="none" w:sz="0" w:space="0" w:color="auto"/>
                        <w:right w:val="none" w:sz="0" w:space="0" w:color="auto"/>
                      </w:divBdr>
                    </w:div>
                    <w:div w:id="162407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626139">
      <w:bodyDiv w:val="1"/>
      <w:marLeft w:val="0"/>
      <w:marRight w:val="0"/>
      <w:marTop w:val="0"/>
      <w:marBottom w:val="0"/>
      <w:divBdr>
        <w:top w:val="none" w:sz="0" w:space="0" w:color="auto"/>
        <w:left w:val="none" w:sz="0" w:space="0" w:color="auto"/>
        <w:bottom w:val="none" w:sz="0" w:space="0" w:color="auto"/>
        <w:right w:val="none" w:sz="0" w:space="0" w:color="auto"/>
      </w:divBdr>
    </w:div>
    <w:div w:id="231356816">
      <w:bodyDiv w:val="1"/>
      <w:marLeft w:val="0"/>
      <w:marRight w:val="0"/>
      <w:marTop w:val="0"/>
      <w:marBottom w:val="0"/>
      <w:divBdr>
        <w:top w:val="none" w:sz="0" w:space="0" w:color="auto"/>
        <w:left w:val="none" w:sz="0" w:space="0" w:color="auto"/>
        <w:bottom w:val="none" w:sz="0" w:space="0" w:color="auto"/>
        <w:right w:val="none" w:sz="0" w:space="0" w:color="auto"/>
      </w:divBdr>
    </w:div>
    <w:div w:id="231669853">
      <w:bodyDiv w:val="1"/>
      <w:marLeft w:val="0"/>
      <w:marRight w:val="0"/>
      <w:marTop w:val="0"/>
      <w:marBottom w:val="0"/>
      <w:divBdr>
        <w:top w:val="none" w:sz="0" w:space="0" w:color="auto"/>
        <w:left w:val="none" w:sz="0" w:space="0" w:color="auto"/>
        <w:bottom w:val="none" w:sz="0" w:space="0" w:color="auto"/>
        <w:right w:val="none" w:sz="0" w:space="0" w:color="auto"/>
      </w:divBdr>
    </w:div>
    <w:div w:id="232280231">
      <w:bodyDiv w:val="1"/>
      <w:marLeft w:val="0"/>
      <w:marRight w:val="0"/>
      <w:marTop w:val="0"/>
      <w:marBottom w:val="0"/>
      <w:divBdr>
        <w:top w:val="none" w:sz="0" w:space="0" w:color="auto"/>
        <w:left w:val="none" w:sz="0" w:space="0" w:color="auto"/>
        <w:bottom w:val="none" w:sz="0" w:space="0" w:color="auto"/>
        <w:right w:val="none" w:sz="0" w:space="0" w:color="auto"/>
      </w:divBdr>
    </w:div>
    <w:div w:id="232355978">
      <w:bodyDiv w:val="1"/>
      <w:marLeft w:val="0"/>
      <w:marRight w:val="0"/>
      <w:marTop w:val="0"/>
      <w:marBottom w:val="0"/>
      <w:divBdr>
        <w:top w:val="none" w:sz="0" w:space="0" w:color="auto"/>
        <w:left w:val="none" w:sz="0" w:space="0" w:color="auto"/>
        <w:bottom w:val="none" w:sz="0" w:space="0" w:color="auto"/>
        <w:right w:val="none" w:sz="0" w:space="0" w:color="auto"/>
      </w:divBdr>
    </w:div>
    <w:div w:id="232933811">
      <w:bodyDiv w:val="1"/>
      <w:marLeft w:val="0"/>
      <w:marRight w:val="0"/>
      <w:marTop w:val="0"/>
      <w:marBottom w:val="0"/>
      <w:divBdr>
        <w:top w:val="none" w:sz="0" w:space="0" w:color="auto"/>
        <w:left w:val="none" w:sz="0" w:space="0" w:color="auto"/>
        <w:bottom w:val="none" w:sz="0" w:space="0" w:color="auto"/>
        <w:right w:val="none" w:sz="0" w:space="0" w:color="auto"/>
      </w:divBdr>
    </w:div>
    <w:div w:id="233976068">
      <w:bodyDiv w:val="1"/>
      <w:marLeft w:val="0"/>
      <w:marRight w:val="0"/>
      <w:marTop w:val="0"/>
      <w:marBottom w:val="0"/>
      <w:divBdr>
        <w:top w:val="none" w:sz="0" w:space="0" w:color="auto"/>
        <w:left w:val="none" w:sz="0" w:space="0" w:color="auto"/>
        <w:bottom w:val="none" w:sz="0" w:space="0" w:color="auto"/>
        <w:right w:val="none" w:sz="0" w:space="0" w:color="auto"/>
      </w:divBdr>
    </w:div>
    <w:div w:id="234704539">
      <w:bodyDiv w:val="1"/>
      <w:marLeft w:val="0"/>
      <w:marRight w:val="0"/>
      <w:marTop w:val="0"/>
      <w:marBottom w:val="0"/>
      <w:divBdr>
        <w:top w:val="none" w:sz="0" w:space="0" w:color="auto"/>
        <w:left w:val="none" w:sz="0" w:space="0" w:color="auto"/>
        <w:bottom w:val="none" w:sz="0" w:space="0" w:color="auto"/>
        <w:right w:val="none" w:sz="0" w:space="0" w:color="auto"/>
      </w:divBdr>
    </w:div>
    <w:div w:id="234972625">
      <w:bodyDiv w:val="1"/>
      <w:marLeft w:val="0"/>
      <w:marRight w:val="0"/>
      <w:marTop w:val="0"/>
      <w:marBottom w:val="0"/>
      <w:divBdr>
        <w:top w:val="none" w:sz="0" w:space="0" w:color="auto"/>
        <w:left w:val="none" w:sz="0" w:space="0" w:color="auto"/>
        <w:bottom w:val="none" w:sz="0" w:space="0" w:color="auto"/>
        <w:right w:val="none" w:sz="0" w:space="0" w:color="auto"/>
      </w:divBdr>
      <w:divsChild>
        <w:div w:id="1865627125">
          <w:marLeft w:val="0"/>
          <w:marRight w:val="0"/>
          <w:marTop w:val="0"/>
          <w:marBottom w:val="0"/>
          <w:divBdr>
            <w:top w:val="none" w:sz="0" w:space="0" w:color="auto"/>
            <w:left w:val="none" w:sz="0" w:space="0" w:color="auto"/>
            <w:bottom w:val="none" w:sz="0" w:space="0" w:color="auto"/>
            <w:right w:val="none" w:sz="0" w:space="0" w:color="auto"/>
          </w:divBdr>
        </w:div>
      </w:divsChild>
    </w:div>
    <w:div w:id="234979092">
      <w:bodyDiv w:val="1"/>
      <w:marLeft w:val="0"/>
      <w:marRight w:val="0"/>
      <w:marTop w:val="0"/>
      <w:marBottom w:val="0"/>
      <w:divBdr>
        <w:top w:val="none" w:sz="0" w:space="0" w:color="auto"/>
        <w:left w:val="none" w:sz="0" w:space="0" w:color="auto"/>
        <w:bottom w:val="none" w:sz="0" w:space="0" w:color="auto"/>
        <w:right w:val="none" w:sz="0" w:space="0" w:color="auto"/>
      </w:divBdr>
    </w:div>
    <w:div w:id="236669832">
      <w:bodyDiv w:val="1"/>
      <w:marLeft w:val="0"/>
      <w:marRight w:val="0"/>
      <w:marTop w:val="0"/>
      <w:marBottom w:val="0"/>
      <w:divBdr>
        <w:top w:val="none" w:sz="0" w:space="0" w:color="auto"/>
        <w:left w:val="none" w:sz="0" w:space="0" w:color="auto"/>
        <w:bottom w:val="none" w:sz="0" w:space="0" w:color="auto"/>
        <w:right w:val="none" w:sz="0" w:space="0" w:color="auto"/>
      </w:divBdr>
    </w:div>
    <w:div w:id="236675378">
      <w:bodyDiv w:val="1"/>
      <w:marLeft w:val="0"/>
      <w:marRight w:val="0"/>
      <w:marTop w:val="0"/>
      <w:marBottom w:val="0"/>
      <w:divBdr>
        <w:top w:val="none" w:sz="0" w:space="0" w:color="auto"/>
        <w:left w:val="none" w:sz="0" w:space="0" w:color="auto"/>
        <w:bottom w:val="none" w:sz="0" w:space="0" w:color="auto"/>
        <w:right w:val="none" w:sz="0" w:space="0" w:color="auto"/>
      </w:divBdr>
    </w:div>
    <w:div w:id="237054988">
      <w:bodyDiv w:val="1"/>
      <w:marLeft w:val="0"/>
      <w:marRight w:val="0"/>
      <w:marTop w:val="0"/>
      <w:marBottom w:val="0"/>
      <w:divBdr>
        <w:top w:val="none" w:sz="0" w:space="0" w:color="auto"/>
        <w:left w:val="none" w:sz="0" w:space="0" w:color="auto"/>
        <w:bottom w:val="none" w:sz="0" w:space="0" w:color="auto"/>
        <w:right w:val="none" w:sz="0" w:space="0" w:color="auto"/>
      </w:divBdr>
    </w:div>
    <w:div w:id="237637109">
      <w:bodyDiv w:val="1"/>
      <w:marLeft w:val="0"/>
      <w:marRight w:val="0"/>
      <w:marTop w:val="0"/>
      <w:marBottom w:val="0"/>
      <w:divBdr>
        <w:top w:val="none" w:sz="0" w:space="0" w:color="auto"/>
        <w:left w:val="none" w:sz="0" w:space="0" w:color="auto"/>
        <w:bottom w:val="none" w:sz="0" w:space="0" w:color="auto"/>
        <w:right w:val="none" w:sz="0" w:space="0" w:color="auto"/>
      </w:divBdr>
      <w:divsChild>
        <w:div w:id="1561096205">
          <w:marLeft w:val="0"/>
          <w:marRight w:val="0"/>
          <w:marTop w:val="0"/>
          <w:marBottom w:val="0"/>
          <w:divBdr>
            <w:top w:val="none" w:sz="0" w:space="0" w:color="auto"/>
            <w:left w:val="none" w:sz="0" w:space="0" w:color="auto"/>
            <w:bottom w:val="none" w:sz="0" w:space="0" w:color="auto"/>
            <w:right w:val="none" w:sz="0" w:space="0" w:color="auto"/>
          </w:divBdr>
          <w:divsChild>
            <w:div w:id="1154225423">
              <w:marLeft w:val="0"/>
              <w:marRight w:val="0"/>
              <w:marTop w:val="0"/>
              <w:marBottom w:val="0"/>
              <w:divBdr>
                <w:top w:val="none" w:sz="0" w:space="0" w:color="auto"/>
                <w:left w:val="none" w:sz="0" w:space="0" w:color="auto"/>
                <w:bottom w:val="none" w:sz="0" w:space="0" w:color="auto"/>
                <w:right w:val="none" w:sz="0" w:space="0" w:color="auto"/>
              </w:divBdr>
              <w:divsChild>
                <w:div w:id="529221473">
                  <w:marLeft w:val="0"/>
                  <w:marRight w:val="0"/>
                  <w:marTop w:val="0"/>
                  <w:marBottom w:val="0"/>
                  <w:divBdr>
                    <w:top w:val="none" w:sz="0" w:space="0" w:color="auto"/>
                    <w:left w:val="none" w:sz="0" w:space="0" w:color="auto"/>
                    <w:bottom w:val="none" w:sz="0" w:space="0" w:color="auto"/>
                    <w:right w:val="none" w:sz="0" w:space="0" w:color="auto"/>
                  </w:divBdr>
                  <w:divsChild>
                    <w:div w:id="1462336241">
                      <w:marLeft w:val="0"/>
                      <w:marRight w:val="0"/>
                      <w:marTop w:val="0"/>
                      <w:marBottom w:val="0"/>
                      <w:divBdr>
                        <w:top w:val="none" w:sz="0" w:space="0" w:color="auto"/>
                        <w:left w:val="none" w:sz="0" w:space="0" w:color="auto"/>
                        <w:bottom w:val="none" w:sz="0" w:space="0" w:color="auto"/>
                        <w:right w:val="none" w:sz="0" w:space="0" w:color="auto"/>
                      </w:divBdr>
                      <w:divsChild>
                        <w:div w:id="135489382">
                          <w:marLeft w:val="0"/>
                          <w:marRight w:val="0"/>
                          <w:marTop w:val="0"/>
                          <w:marBottom w:val="0"/>
                          <w:divBdr>
                            <w:top w:val="none" w:sz="0" w:space="0" w:color="auto"/>
                            <w:left w:val="none" w:sz="0" w:space="0" w:color="auto"/>
                            <w:bottom w:val="none" w:sz="0" w:space="0" w:color="auto"/>
                            <w:right w:val="none" w:sz="0" w:space="0" w:color="auto"/>
                          </w:divBdr>
                          <w:divsChild>
                            <w:div w:id="578097100">
                              <w:marLeft w:val="0"/>
                              <w:marRight w:val="0"/>
                              <w:marTop w:val="0"/>
                              <w:marBottom w:val="0"/>
                              <w:divBdr>
                                <w:top w:val="none" w:sz="0" w:space="0" w:color="auto"/>
                                <w:left w:val="none" w:sz="0" w:space="0" w:color="auto"/>
                                <w:bottom w:val="none" w:sz="0" w:space="0" w:color="auto"/>
                                <w:right w:val="none" w:sz="0" w:space="0" w:color="auto"/>
                              </w:divBdr>
                              <w:divsChild>
                                <w:div w:id="107658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568710">
                  <w:marLeft w:val="0"/>
                  <w:marRight w:val="0"/>
                  <w:marTop w:val="0"/>
                  <w:marBottom w:val="0"/>
                  <w:divBdr>
                    <w:top w:val="none" w:sz="0" w:space="0" w:color="auto"/>
                    <w:left w:val="none" w:sz="0" w:space="0" w:color="auto"/>
                    <w:bottom w:val="none" w:sz="0" w:space="0" w:color="auto"/>
                    <w:right w:val="none" w:sz="0" w:space="0" w:color="auto"/>
                  </w:divBdr>
                  <w:divsChild>
                    <w:div w:id="16999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629780">
          <w:marLeft w:val="0"/>
          <w:marRight w:val="0"/>
          <w:marTop w:val="0"/>
          <w:marBottom w:val="0"/>
          <w:divBdr>
            <w:top w:val="single" w:sz="6" w:space="11" w:color="DDDDDD"/>
            <w:left w:val="none" w:sz="0" w:space="0" w:color="auto"/>
            <w:bottom w:val="none" w:sz="0" w:space="0" w:color="auto"/>
            <w:right w:val="none" w:sz="0" w:space="0" w:color="auto"/>
          </w:divBdr>
          <w:divsChild>
            <w:div w:id="1004285546">
              <w:marLeft w:val="0"/>
              <w:marRight w:val="0"/>
              <w:marTop w:val="0"/>
              <w:marBottom w:val="0"/>
              <w:divBdr>
                <w:top w:val="none" w:sz="0" w:space="0" w:color="auto"/>
                <w:left w:val="none" w:sz="0" w:space="0" w:color="auto"/>
                <w:bottom w:val="none" w:sz="0" w:space="0" w:color="auto"/>
                <w:right w:val="none" w:sz="0" w:space="0" w:color="auto"/>
              </w:divBdr>
              <w:divsChild>
                <w:div w:id="1834683714">
                  <w:marLeft w:val="-120"/>
                  <w:marRight w:val="0"/>
                  <w:marTop w:val="0"/>
                  <w:marBottom w:val="0"/>
                  <w:divBdr>
                    <w:top w:val="none" w:sz="0" w:space="0" w:color="auto"/>
                    <w:left w:val="none" w:sz="0" w:space="0" w:color="auto"/>
                    <w:bottom w:val="none" w:sz="0" w:space="0" w:color="auto"/>
                    <w:right w:val="none" w:sz="0" w:space="0" w:color="auto"/>
                  </w:divBdr>
                  <w:divsChild>
                    <w:div w:id="247809822">
                      <w:marLeft w:val="0"/>
                      <w:marRight w:val="0"/>
                      <w:marTop w:val="0"/>
                      <w:marBottom w:val="0"/>
                      <w:divBdr>
                        <w:top w:val="none" w:sz="0" w:space="0" w:color="auto"/>
                        <w:left w:val="none" w:sz="0" w:space="0" w:color="auto"/>
                        <w:bottom w:val="none" w:sz="0" w:space="0" w:color="auto"/>
                        <w:right w:val="none" w:sz="0" w:space="0" w:color="auto"/>
                      </w:divBdr>
                      <w:divsChild>
                        <w:div w:id="1815095576">
                          <w:marLeft w:val="0"/>
                          <w:marRight w:val="0"/>
                          <w:marTop w:val="0"/>
                          <w:marBottom w:val="0"/>
                          <w:divBdr>
                            <w:top w:val="none" w:sz="0" w:space="0" w:color="auto"/>
                            <w:left w:val="none" w:sz="0" w:space="0" w:color="auto"/>
                            <w:bottom w:val="none" w:sz="0" w:space="0" w:color="auto"/>
                            <w:right w:val="none" w:sz="0" w:space="0" w:color="auto"/>
                          </w:divBdr>
                          <w:divsChild>
                            <w:div w:id="134790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0251">
                      <w:marLeft w:val="0"/>
                      <w:marRight w:val="0"/>
                      <w:marTop w:val="0"/>
                      <w:marBottom w:val="0"/>
                      <w:divBdr>
                        <w:top w:val="none" w:sz="0" w:space="0" w:color="auto"/>
                        <w:left w:val="none" w:sz="0" w:space="0" w:color="auto"/>
                        <w:bottom w:val="none" w:sz="0" w:space="0" w:color="auto"/>
                        <w:right w:val="none" w:sz="0" w:space="0" w:color="auto"/>
                      </w:divBdr>
                      <w:divsChild>
                        <w:div w:id="175506295">
                          <w:marLeft w:val="0"/>
                          <w:marRight w:val="0"/>
                          <w:marTop w:val="0"/>
                          <w:marBottom w:val="0"/>
                          <w:divBdr>
                            <w:top w:val="none" w:sz="0" w:space="0" w:color="auto"/>
                            <w:left w:val="none" w:sz="0" w:space="0" w:color="auto"/>
                            <w:bottom w:val="none" w:sz="0" w:space="0" w:color="auto"/>
                            <w:right w:val="none" w:sz="0" w:space="0" w:color="auto"/>
                          </w:divBdr>
                          <w:divsChild>
                            <w:div w:id="180206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7637905">
      <w:bodyDiv w:val="1"/>
      <w:marLeft w:val="0"/>
      <w:marRight w:val="0"/>
      <w:marTop w:val="0"/>
      <w:marBottom w:val="0"/>
      <w:divBdr>
        <w:top w:val="none" w:sz="0" w:space="0" w:color="auto"/>
        <w:left w:val="none" w:sz="0" w:space="0" w:color="auto"/>
        <w:bottom w:val="none" w:sz="0" w:space="0" w:color="auto"/>
        <w:right w:val="none" w:sz="0" w:space="0" w:color="auto"/>
      </w:divBdr>
    </w:div>
    <w:div w:id="237709438">
      <w:bodyDiv w:val="1"/>
      <w:marLeft w:val="0"/>
      <w:marRight w:val="0"/>
      <w:marTop w:val="0"/>
      <w:marBottom w:val="0"/>
      <w:divBdr>
        <w:top w:val="none" w:sz="0" w:space="0" w:color="auto"/>
        <w:left w:val="none" w:sz="0" w:space="0" w:color="auto"/>
        <w:bottom w:val="none" w:sz="0" w:space="0" w:color="auto"/>
        <w:right w:val="none" w:sz="0" w:space="0" w:color="auto"/>
      </w:divBdr>
    </w:div>
    <w:div w:id="237789513">
      <w:bodyDiv w:val="1"/>
      <w:marLeft w:val="0"/>
      <w:marRight w:val="0"/>
      <w:marTop w:val="0"/>
      <w:marBottom w:val="0"/>
      <w:divBdr>
        <w:top w:val="none" w:sz="0" w:space="0" w:color="auto"/>
        <w:left w:val="none" w:sz="0" w:space="0" w:color="auto"/>
        <w:bottom w:val="none" w:sz="0" w:space="0" w:color="auto"/>
        <w:right w:val="none" w:sz="0" w:space="0" w:color="auto"/>
      </w:divBdr>
    </w:div>
    <w:div w:id="237833094">
      <w:bodyDiv w:val="1"/>
      <w:marLeft w:val="0"/>
      <w:marRight w:val="0"/>
      <w:marTop w:val="0"/>
      <w:marBottom w:val="0"/>
      <w:divBdr>
        <w:top w:val="none" w:sz="0" w:space="0" w:color="auto"/>
        <w:left w:val="none" w:sz="0" w:space="0" w:color="auto"/>
        <w:bottom w:val="none" w:sz="0" w:space="0" w:color="auto"/>
        <w:right w:val="none" w:sz="0" w:space="0" w:color="auto"/>
      </w:divBdr>
    </w:div>
    <w:div w:id="238371313">
      <w:bodyDiv w:val="1"/>
      <w:marLeft w:val="0"/>
      <w:marRight w:val="0"/>
      <w:marTop w:val="0"/>
      <w:marBottom w:val="0"/>
      <w:divBdr>
        <w:top w:val="none" w:sz="0" w:space="0" w:color="auto"/>
        <w:left w:val="none" w:sz="0" w:space="0" w:color="auto"/>
        <w:bottom w:val="none" w:sz="0" w:space="0" w:color="auto"/>
        <w:right w:val="none" w:sz="0" w:space="0" w:color="auto"/>
      </w:divBdr>
    </w:div>
    <w:div w:id="238487403">
      <w:bodyDiv w:val="1"/>
      <w:marLeft w:val="0"/>
      <w:marRight w:val="0"/>
      <w:marTop w:val="0"/>
      <w:marBottom w:val="0"/>
      <w:divBdr>
        <w:top w:val="none" w:sz="0" w:space="0" w:color="auto"/>
        <w:left w:val="none" w:sz="0" w:space="0" w:color="auto"/>
        <w:bottom w:val="none" w:sz="0" w:space="0" w:color="auto"/>
        <w:right w:val="none" w:sz="0" w:space="0" w:color="auto"/>
      </w:divBdr>
    </w:div>
    <w:div w:id="238948873">
      <w:bodyDiv w:val="1"/>
      <w:marLeft w:val="0"/>
      <w:marRight w:val="0"/>
      <w:marTop w:val="0"/>
      <w:marBottom w:val="0"/>
      <w:divBdr>
        <w:top w:val="none" w:sz="0" w:space="0" w:color="auto"/>
        <w:left w:val="none" w:sz="0" w:space="0" w:color="auto"/>
        <w:bottom w:val="none" w:sz="0" w:space="0" w:color="auto"/>
        <w:right w:val="none" w:sz="0" w:space="0" w:color="auto"/>
      </w:divBdr>
    </w:div>
    <w:div w:id="239410066">
      <w:bodyDiv w:val="1"/>
      <w:marLeft w:val="0"/>
      <w:marRight w:val="0"/>
      <w:marTop w:val="0"/>
      <w:marBottom w:val="0"/>
      <w:divBdr>
        <w:top w:val="none" w:sz="0" w:space="0" w:color="auto"/>
        <w:left w:val="none" w:sz="0" w:space="0" w:color="auto"/>
        <w:bottom w:val="none" w:sz="0" w:space="0" w:color="auto"/>
        <w:right w:val="none" w:sz="0" w:space="0" w:color="auto"/>
      </w:divBdr>
    </w:div>
    <w:div w:id="239799854">
      <w:bodyDiv w:val="1"/>
      <w:marLeft w:val="0"/>
      <w:marRight w:val="0"/>
      <w:marTop w:val="0"/>
      <w:marBottom w:val="0"/>
      <w:divBdr>
        <w:top w:val="none" w:sz="0" w:space="0" w:color="auto"/>
        <w:left w:val="none" w:sz="0" w:space="0" w:color="auto"/>
        <w:bottom w:val="none" w:sz="0" w:space="0" w:color="auto"/>
        <w:right w:val="none" w:sz="0" w:space="0" w:color="auto"/>
      </w:divBdr>
    </w:div>
    <w:div w:id="239868776">
      <w:bodyDiv w:val="1"/>
      <w:marLeft w:val="0"/>
      <w:marRight w:val="0"/>
      <w:marTop w:val="0"/>
      <w:marBottom w:val="0"/>
      <w:divBdr>
        <w:top w:val="none" w:sz="0" w:space="0" w:color="auto"/>
        <w:left w:val="none" w:sz="0" w:space="0" w:color="auto"/>
        <w:bottom w:val="none" w:sz="0" w:space="0" w:color="auto"/>
        <w:right w:val="none" w:sz="0" w:space="0" w:color="auto"/>
      </w:divBdr>
      <w:divsChild>
        <w:div w:id="896860791">
          <w:marLeft w:val="0"/>
          <w:marRight w:val="0"/>
          <w:marTop w:val="0"/>
          <w:marBottom w:val="0"/>
          <w:divBdr>
            <w:top w:val="none" w:sz="0" w:space="0" w:color="auto"/>
            <w:left w:val="none" w:sz="0" w:space="0" w:color="auto"/>
            <w:bottom w:val="none" w:sz="0" w:space="0" w:color="auto"/>
            <w:right w:val="none" w:sz="0" w:space="0" w:color="auto"/>
          </w:divBdr>
          <w:divsChild>
            <w:div w:id="1891334220">
              <w:marLeft w:val="0"/>
              <w:marRight w:val="0"/>
              <w:marTop w:val="0"/>
              <w:marBottom w:val="0"/>
              <w:divBdr>
                <w:top w:val="none" w:sz="0" w:space="0" w:color="auto"/>
                <w:left w:val="none" w:sz="0" w:space="0" w:color="auto"/>
                <w:bottom w:val="none" w:sz="0" w:space="0" w:color="auto"/>
                <w:right w:val="none" w:sz="0" w:space="0" w:color="auto"/>
              </w:divBdr>
              <w:divsChild>
                <w:div w:id="857299">
                  <w:marLeft w:val="0"/>
                  <w:marRight w:val="0"/>
                  <w:marTop w:val="0"/>
                  <w:marBottom w:val="0"/>
                  <w:divBdr>
                    <w:top w:val="none" w:sz="0" w:space="0" w:color="auto"/>
                    <w:left w:val="none" w:sz="0" w:space="0" w:color="auto"/>
                    <w:bottom w:val="none" w:sz="0" w:space="0" w:color="auto"/>
                    <w:right w:val="none" w:sz="0" w:space="0" w:color="auto"/>
                  </w:divBdr>
                  <w:divsChild>
                    <w:div w:id="425272809">
                      <w:marLeft w:val="0"/>
                      <w:marRight w:val="0"/>
                      <w:marTop w:val="0"/>
                      <w:marBottom w:val="0"/>
                      <w:divBdr>
                        <w:top w:val="none" w:sz="0" w:space="0" w:color="auto"/>
                        <w:left w:val="none" w:sz="0" w:space="0" w:color="auto"/>
                        <w:bottom w:val="none" w:sz="0" w:space="0" w:color="auto"/>
                        <w:right w:val="none" w:sz="0" w:space="0" w:color="auto"/>
                      </w:divBdr>
                      <w:divsChild>
                        <w:div w:id="2036955407">
                          <w:marLeft w:val="0"/>
                          <w:marRight w:val="0"/>
                          <w:marTop w:val="0"/>
                          <w:marBottom w:val="0"/>
                          <w:divBdr>
                            <w:top w:val="none" w:sz="0" w:space="0" w:color="auto"/>
                            <w:left w:val="none" w:sz="0" w:space="0" w:color="auto"/>
                            <w:bottom w:val="none" w:sz="0" w:space="0" w:color="auto"/>
                            <w:right w:val="none" w:sz="0" w:space="0" w:color="auto"/>
                          </w:divBdr>
                        </w:div>
                        <w:div w:id="1397162768">
                          <w:marLeft w:val="0"/>
                          <w:marRight w:val="0"/>
                          <w:marTop w:val="0"/>
                          <w:marBottom w:val="0"/>
                          <w:divBdr>
                            <w:top w:val="none" w:sz="0" w:space="0" w:color="auto"/>
                            <w:left w:val="none" w:sz="0" w:space="0" w:color="auto"/>
                            <w:bottom w:val="none" w:sz="0" w:space="0" w:color="auto"/>
                            <w:right w:val="none" w:sz="0" w:space="0" w:color="auto"/>
                          </w:divBdr>
                        </w:div>
                        <w:div w:id="246618710">
                          <w:marLeft w:val="0"/>
                          <w:marRight w:val="0"/>
                          <w:marTop w:val="0"/>
                          <w:marBottom w:val="0"/>
                          <w:divBdr>
                            <w:top w:val="none" w:sz="0" w:space="0" w:color="auto"/>
                            <w:left w:val="none" w:sz="0" w:space="0" w:color="auto"/>
                            <w:bottom w:val="none" w:sz="0" w:space="0" w:color="auto"/>
                            <w:right w:val="none" w:sz="0" w:space="0" w:color="auto"/>
                          </w:divBdr>
                        </w:div>
                        <w:div w:id="1511673470">
                          <w:marLeft w:val="0"/>
                          <w:marRight w:val="0"/>
                          <w:marTop w:val="0"/>
                          <w:marBottom w:val="0"/>
                          <w:divBdr>
                            <w:top w:val="none" w:sz="0" w:space="0" w:color="auto"/>
                            <w:left w:val="none" w:sz="0" w:space="0" w:color="auto"/>
                            <w:bottom w:val="none" w:sz="0" w:space="0" w:color="auto"/>
                            <w:right w:val="none" w:sz="0" w:space="0" w:color="auto"/>
                          </w:divBdr>
                        </w:div>
                        <w:div w:id="1217476330">
                          <w:marLeft w:val="0"/>
                          <w:marRight w:val="0"/>
                          <w:marTop w:val="0"/>
                          <w:marBottom w:val="0"/>
                          <w:divBdr>
                            <w:top w:val="none" w:sz="0" w:space="0" w:color="auto"/>
                            <w:left w:val="none" w:sz="0" w:space="0" w:color="auto"/>
                            <w:bottom w:val="none" w:sz="0" w:space="0" w:color="auto"/>
                            <w:right w:val="none" w:sz="0" w:space="0" w:color="auto"/>
                          </w:divBdr>
                        </w:div>
                        <w:div w:id="1405683358">
                          <w:marLeft w:val="0"/>
                          <w:marRight w:val="0"/>
                          <w:marTop w:val="0"/>
                          <w:marBottom w:val="0"/>
                          <w:divBdr>
                            <w:top w:val="none" w:sz="0" w:space="0" w:color="auto"/>
                            <w:left w:val="none" w:sz="0" w:space="0" w:color="auto"/>
                            <w:bottom w:val="none" w:sz="0" w:space="0" w:color="auto"/>
                            <w:right w:val="none" w:sz="0" w:space="0" w:color="auto"/>
                          </w:divBdr>
                        </w:div>
                        <w:div w:id="1791120836">
                          <w:marLeft w:val="0"/>
                          <w:marRight w:val="0"/>
                          <w:marTop w:val="0"/>
                          <w:marBottom w:val="0"/>
                          <w:divBdr>
                            <w:top w:val="none" w:sz="0" w:space="0" w:color="auto"/>
                            <w:left w:val="none" w:sz="0" w:space="0" w:color="auto"/>
                            <w:bottom w:val="none" w:sz="0" w:space="0" w:color="auto"/>
                            <w:right w:val="none" w:sz="0" w:space="0" w:color="auto"/>
                          </w:divBdr>
                        </w:div>
                        <w:div w:id="1560827354">
                          <w:marLeft w:val="0"/>
                          <w:marRight w:val="0"/>
                          <w:marTop w:val="0"/>
                          <w:marBottom w:val="0"/>
                          <w:divBdr>
                            <w:top w:val="none" w:sz="0" w:space="0" w:color="auto"/>
                            <w:left w:val="none" w:sz="0" w:space="0" w:color="auto"/>
                            <w:bottom w:val="none" w:sz="0" w:space="0" w:color="auto"/>
                            <w:right w:val="none" w:sz="0" w:space="0" w:color="auto"/>
                          </w:divBdr>
                        </w:div>
                        <w:div w:id="951402726">
                          <w:marLeft w:val="0"/>
                          <w:marRight w:val="0"/>
                          <w:marTop w:val="0"/>
                          <w:marBottom w:val="0"/>
                          <w:divBdr>
                            <w:top w:val="none" w:sz="0" w:space="0" w:color="auto"/>
                            <w:left w:val="none" w:sz="0" w:space="0" w:color="auto"/>
                            <w:bottom w:val="none" w:sz="0" w:space="0" w:color="auto"/>
                            <w:right w:val="none" w:sz="0" w:space="0" w:color="auto"/>
                          </w:divBdr>
                        </w:div>
                        <w:div w:id="1443765214">
                          <w:marLeft w:val="0"/>
                          <w:marRight w:val="0"/>
                          <w:marTop w:val="0"/>
                          <w:marBottom w:val="0"/>
                          <w:divBdr>
                            <w:top w:val="none" w:sz="0" w:space="0" w:color="auto"/>
                            <w:left w:val="none" w:sz="0" w:space="0" w:color="auto"/>
                            <w:bottom w:val="none" w:sz="0" w:space="0" w:color="auto"/>
                            <w:right w:val="none" w:sz="0" w:space="0" w:color="auto"/>
                          </w:divBdr>
                        </w:div>
                        <w:div w:id="900286234">
                          <w:marLeft w:val="0"/>
                          <w:marRight w:val="0"/>
                          <w:marTop w:val="0"/>
                          <w:marBottom w:val="0"/>
                          <w:divBdr>
                            <w:top w:val="none" w:sz="0" w:space="0" w:color="auto"/>
                            <w:left w:val="none" w:sz="0" w:space="0" w:color="auto"/>
                            <w:bottom w:val="none" w:sz="0" w:space="0" w:color="auto"/>
                            <w:right w:val="none" w:sz="0" w:space="0" w:color="auto"/>
                          </w:divBdr>
                        </w:div>
                        <w:div w:id="1314792254">
                          <w:marLeft w:val="0"/>
                          <w:marRight w:val="0"/>
                          <w:marTop w:val="0"/>
                          <w:marBottom w:val="0"/>
                          <w:divBdr>
                            <w:top w:val="none" w:sz="0" w:space="0" w:color="auto"/>
                            <w:left w:val="none" w:sz="0" w:space="0" w:color="auto"/>
                            <w:bottom w:val="none" w:sz="0" w:space="0" w:color="auto"/>
                            <w:right w:val="none" w:sz="0" w:space="0" w:color="auto"/>
                          </w:divBdr>
                        </w:div>
                        <w:div w:id="315036782">
                          <w:marLeft w:val="0"/>
                          <w:marRight w:val="0"/>
                          <w:marTop w:val="0"/>
                          <w:marBottom w:val="0"/>
                          <w:divBdr>
                            <w:top w:val="none" w:sz="0" w:space="0" w:color="auto"/>
                            <w:left w:val="none" w:sz="0" w:space="0" w:color="auto"/>
                            <w:bottom w:val="none" w:sz="0" w:space="0" w:color="auto"/>
                            <w:right w:val="none" w:sz="0" w:space="0" w:color="auto"/>
                          </w:divBdr>
                        </w:div>
                        <w:div w:id="1430663792">
                          <w:marLeft w:val="0"/>
                          <w:marRight w:val="0"/>
                          <w:marTop w:val="0"/>
                          <w:marBottom w:val="0"/>
                          <w:divBdr>
                            <w:top w:val="none" w:sz="0" w:space="0" w:color="auto"/>
                            <w:left w:val="none" w:sz="0" w:space="0" w:color="auto"/>
                            <w:bottom w:val="none" w:sz="0" w:space="0" w:color="auto"/>
                            <w:right w:val="none" w:sz="0" w:space="0" w:color="auto"/>
                          </w:divBdr>
                        </w:div>
                        <w:div w:id="254560749">
                          <w:marLeft w:val="0"/>
                          <w:marRight w:val="0"/>
                          <w:marTop w:val="0"/>
                          <w:marBottom w:val="0"/>
                          <w:divBdr>
                            <w:top w:val="none" w:sz="0" w:space="0" w:color="auto"/>
                            <w:left w:val="none" w:sz="0" w:space="0" w:color="auto"/>
                            <w:bottom w:val="none" w:sz="0" w:space="0" w:color="auto"/>
                            <w:right w:val="none" w:sz="0" w:space="0" w:color="auto"/>
                          </w:divBdr>
                        </w:div>
                        <w:div w:id="482813878">
                          <w:marLeft w:val="0"/>
                          <w:marRight w:val="0"/>
                          <w:marTop w:val="0"/>
                          <w:marBottom w:val="0"/>
                          <w:divBdr>
                            <w:top w:val="none" w:sz="0" w:space="0" w:color="auto"/>
                            <w:left w:val="none" w:sz="0" w:space="0" w:color="auto"/>
                            <w:bottom w:val="none" w:sz="0" w:space="0" w:color="auto"/>
                            <w:right w:val="none" w:sz="0" w:space="0" w:color="auto"/>
                          </w:divBdr>
                        </w:div>
                        <w:div w:id="152449639">
                          <w:marLeft w:val="0"/>
                          <w:marRight w:val="0"/>
                          <w:marTop w:val="0"/>
                          <w:marBottom w:val="0"/>
                          <w:divBdr>
                            <w:top w:val="none" w:sz="0" w:space="0" w:color="auto"/>
                            <w:left w:val="none" w:sz="0" w:space="0" w:color="auto"/>
                            <w:bottom w:val="none" w:sz="0" w:space="0" w:color="auto"/>
                            <w:right w:val="none" w:sz="0" w:space="0" w:color="auto"/>
                          </w:divBdr>
                        </w:div>
                        <w:div w:id="807556053">
                          <w:marLeft w:val="0"/>
                          <w:marRight w:val="0"/>
                          <w:marTop w:val="0"/>
                          <w:marBottom w:val="0"/>
                          <w:divBdr>
                            <w:top w:val="none" w:sz="0" w:space="0" w:color="auto"/>
                            <w:left w:val="none" w:sz="0" w:space="0" w:color="auto"/>
                            <w:bottom w:val="none" w:sz="0" w:space="0" w:color="auto"/>
                            <w:right w:val="none" w:sz="0" w:space="0" w:color="auto"/>
                          </w:divBdr>
                        </w:div>
                        <w:div w:id="626207415">
                          <w:marLeft w:val="0"/>
                          <w:marRight w:val="0"/>
                          <w:marTop w:val="0"/>
                          <w:marBottom w:val="0"/>
                          <w:divBdr>
                            <w:top w:val="none" w:sz="0" w:space="0" w:color="auto"/>
                            <w:left w:val="none" w:sz="0" w:space="0" w:color="auto"/>
                            <w:bottom w:val="none" w:sz="0" w:space="0" w:color="auto"/>
                            <w:right w:val="none" w:sz="0" w:space="0" w:color="auto"/>
                          </w:divBdr>
                        </w:div>
                        <w:div w:id="1369136422">
                          <w:marLeft w:val="0"/>
                          <w:marRight w:val="0"/>
                          <w:marTop w:val="0"/>
                          <w:marBottom w:val="0"/>
                          <w:divBdr>
                            <w:top w:val="none" w:sz="0" w:space="0" w:color="auto"/>
                            <w:left w:val="none" w:sz="0" w:space="0" w:color="auto"/>
                            <w:bottom w:val="none" w:sz="0" w:space="0" w:color="auto"/>
                            <w:right w:val="none" w:sz="0" w:space="0" w:color="auto"/>
                          </w:divBdr>
                        </w:div>
                        <w:div w:id="222064284">
                          <w:marLeft w:val="0"/>
                          <w:marRight w:val="0"/>
                          <w:marTop w:val="0"/>
                          <w:marBottom w:val="0"/>
                          <w:divBdr>
                            <w:top w:val="none" w:sz="0" w:space="0" w:color="auto"/>
                            <w:left w:val="none" w:sz="0" w:space="0" w:color="auto"/>
                            <w:bottom w:val="none" w:sz="0" w:space="0" w:color="auto"/>
                            <w:right w:val="none" w:sz="0" w:space="0" w:color="auto"/>
                          </w:divBdr>
                        </w:div>
                        <w:div w:id="2127002651">
                          <w:marLeft w:val="0"/>
                          <w:marRight w:val="0"/>
                          <w:marTop w:val="0"/>
                          <w:marBottom w:val="0"/>
                          <w:divBdr>
                            <w:top w:val="none" w:sz="0" w:space="0" w:color="auto"/>
                            <w:left w:val="none" w:sz="0" w:space="0" w:color="auto"/>
                            <w:bottom w:val="none" w:sz="0" w:space="0" w:color="auto"/>
                            <w:right w:val="none" w:sz="0" w:space="0" w:color="auto"/>
                          </w:divBdr>
                        </w:div>
                        <w:div w:id="1215628830">
                          <w:marLeft w:val="0"/>
                          <w:marRight w:val="0"/>
                          <w:marTop w:val="0"/>
                          <w:marBottom w:val="0"/>
                          <w:divBdr>
                            <w:top w:val="none" w:sz="0" w:space="0" w:color="auto"/>
                            <w:left w:val="none" w:sz="0" w:space="0" w:color="auto"/>
                            <w:bottom w:val="none" w:sz="0" w:space="0" w:color="auto"/>
                            <w:right w:val="none" w:sz="0" w:space="0" w:color="auto"/>
                          </w:divBdr>
                        </w:div>
                        <w:div w:id="85337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022165">
      <w:bodyDiv w:val="1"/>
      <w:marLeft w:val="0"/>
      <w:marRight w:val="0"/>
      <w:marTop w:val="0"/>
      <w:marBottom w:val="0"/>
      <w:divBdr>
        <w:top w:val="none" w:sz="0" w:space="0" w:color="auto"/>
        <w:left w:val="none" w:sz="0" w:space="0" w:color="auto"/>
        <w:bottom w:val="none" w:sz="0" w:space="0" w:color="auto"/>
        <w:right w:val="none" w:sz="0" w:space="0" w:color="auto"/>
      </w:divBdr>
      <w:divsChild>
        <w:div w:id="1753963180">
          <w:marLeft w:val="0"/>
          <w:marRight w:val="0"/>
          <w:marTop w:val="0"/>
          <w:marBottom w:val="0"/>
          <w:divBdr>
            <w:top w:val="none" w:sz="0" w:space="0" w:color="auto"/>
            <w:left w:val="none" w:sz="0" w:space="0" w:color="auto"/>
            <w:bottom w:val="none" w:sz="0" w:space="0" w:color="auto"/>
            <w:right w:val="none" w:sz="0" w:space="0" w:color="auto"/>
          </w:divBdr>
          <w:divsChild>
            <w:div w:id="205072509">
              <w:marLeft w:val="0"/>
              <w:marRight w:val="0"/>
              <w:marTop w:val="0"/>
              <w:marBottom w:val="0"/>
              <w:divBdr>
                <w:top w:val="none" w:sz="0" w:space="0" w:color="auto"/>
                <w:left w:val="none" w:sz="0" w:space="0" w:color="auto"/>
                <w:bottom w:val="none" w:sz="0" w:space="0" w:color="auto"/>
                <w:right w:val="none" w:sz="0" w:space="0" w:color="auto"/>
              </w:divBdr>
              <w:divsChild>
                <w:div w:id="94932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873844">
      <w:bodyDiv w:val="1"/>
      <w:marLeft w:val="0"/>
      <w:marRight w:val="0"/>
      <w:marTop w:val="0"/>
      <w:marBottom w:val="0"/>
      <w:divBdr>
        <w:top w:val="none" w:sz="0" w:space="0" w:color="auto"/>
        <w:left w:val="none" w:sz="0" w:space="0" w:color="auto"/>
        <w:bottom w:val="none" w:sz="0" w:space="0" w:color="auto"/>
        <w:right w:val="none" w:sz="0" w:space="0" w:color="auto"/>
      </w:divBdr>
      <w:divsChild>
        <w:div w:id="820773101">
          <w:marLeft w:val="0"/>
          <w:marRight w:val="0"/>
          <w:marTop w:val="0"/>
          <w:marBottom w:val="0"/>
          <w:divBdr>
            <w:top w:val="none" w:sz="0" w:space="0" w:color="auto"/>
            <w:left w:val="none" w:sz="0" w:space="0" w:color="auto"/>
            <w:bottom w:val="none" w:sz="0" w:space="0" w:color="auto"/>
            <w:right w:val="none" w:sz="0" w:space="0" w:color="auto"/>
          </w:divBdr>
        </w:div>
      </w:divsChild>
    </w:div>
    <w:div w:id="241259436">
      <w:bodyDiv w:val="1"/>
      <w:marLeft w:val="0"/>
      <w:marRight w:val="0"/>
      <w:marTop w:val="0"/>
      <w:marBottom w:val="0"/>
      <w:divBdr>
        <w:top w:val="none" w:sz="0" w:space="0" w:color="auto"/>
        <w:left w:val="none" w:sz="0" w:space="0" w:color="auto"/>
        <w:bottom w:val="none" w:sz="0" w:space="0" w:color="auto"/>
        <w:right w:val="none" w:sz="0" w:space="0" w:color="auto"/>
      </w:divBdr>
    </w:div>
    <w:div w:id="241573393">
      <w:bodyDiv w:val="1"/>
      <w:marLeft w:val="0"/>
      <w:marRight w:val="0"/>
      <w:marTop w:val="0"/>
      <w:marBottom w:val="0"/>
      <w:divBdr>
        <w:top w:val="none" w:sz="0" w:space="0" w:color="auto"/>
        <w:left w:val="none" w:sz="0" w:space="0" w:color="auto"/>
        <w:bottom w:val="none" w:sz="0" w:space="0" w:color="auto"/>
        <w:right w:val="none" w:sz="0" w:space="0" w:color="auto"/>
      </w:divBdr>
    </w:div>
    <w:div w:id="241988401">
      <w:bodyDiv w:val="1"/>
      <w:marLeft w:val="0"/>
      <w:marRight w:val="0"/>
      <w:marTop w:val="0"/>
      <w:marBottom w:val="0"/>
      <w:divBdr>
        <w:top w:val="none" w:sz="0" w:space="0" w:color="auto"/>
        <w:left w:val="none" w:sz="0" w:space="0" w:color="auto"/>
        <w:bottom w:val="none" w:sz="0" w:space="0" w:color="auto"/>
        <w:right w:val="none" w:sz="0" w:space="0" w:color="auto"/>
      </w:divBdr>
      <w:divsChild>
        <w:div w:id="382100072">
          <w:marLeft w:val="0"/>
          <w:marRight w:val="0"/>
          <w:marTop w:val="0"/>
          <w:marBottom w:val="0"/>
          <w:divBdr>
            <w:top w:val="none" w:sz="0" w:space="0" w:color="auto"/>
            <w:left w:val="none" w:sz="0" w:space="0" w:color="auto"/>
            <w:bottom w:val="none" w:sz="0" w:space="0" w:color="auto"/>
            <w:right w:val="none" w:sz="0" w:space="0" w:color="auto"/>
          </w:divBdr>
          <w:divsChild>
            <w:div w:id="825636028">
              <w:marLeft w:val="0"/>
              <w:marRight w:val="0"/>
              <w:marTop w:val="0"/>
              <w:marBottom w:val="0"/>
              <w:divBdr>
                <w:top w:val="none" w:sz="0" w:space="0" w:color="auto"/>
                <w:left w:val="none" w:sz="0" w:space="0" w:color="auto"/>
                <w:bottom w:val="none" w:sz="0" w:space="0" w:color="auto"/>
                <w:right w:val="none" w:sz="0" w:space="0" w:color="auto"/>
              </w:divBdr>
              <w:divsChild>
                <w:div w:id="1095130743">
                  <w:marLeft w:val="0"/>
                  <w:marRight w:val="0"/>
                  <w:marTop w:val="0"/>
                  <w:marBottom w:val="0"/>
                  <w:divBdr>
                    <w:top w:val="none" w:sz="0" w:space="0" w:color="auto"/>
                    <w:left w:val="none" w:sz="0" w:space="0" w:color="auto"/>
                    <w:bottom w:val="none" w:sz="0" w:space="0" w:color="auto"/>
                    <w:right w:val="none" w:sz="0" w:space="0" w:color="auto"/>
                  </w:divBdr>
                  <w:divsChild>
                    <w:div w:id="906496698">
                      <w:marLeft w:val="0"/>
                      <w:marRight w:val="0"/>
                      <w:marTop w:val="0"/>
                      <w:marBottom w:val="0"/>
                      <w:divBdr>
                        <w:top w:val="none" w:sz="0" w:space="0" w:color="auto"/>
                        <w:left w:val="none" w:sz="0" w:space="0" w:color="auto"/>
                        <w:bottom w:val="none" w:sz="0" w:space="0" w:color="auto"/>
                        <w:right w:val="none" w:sz="0" w:space="0" w:color="auto"/>
                      </w:divBdr>
                    </w:div>
                    <w:div w:id="310721221">
                      <w:marLeft w:val="0"/>
                      <w:marRight w:val="0"/>
                      <w:marTop w:val="0"/>
                      <w:marBottom w:val="0"/>
                      <w:divBdr>
                        <w:top w:val="none" w:sz="0" w:space="0" w:color="auto"/>
                        <w:left w:val="none" w:sz="0" w:space="0" w:color="auto"/>
                        <w:bottom w:val="none" w:sz="0" w:space="0" w:color="auto"/>
                        <w:right w:val="none" w:sz="0" w:space="0" w:color="auto"/>
                      </w:divBdr>
                    </w:div>
                    <w:div w:id="858200777">
                      <w:marLeft w:val="0"/>
                      <w:marRight w:val="0"/>
                      <w:marTop w:val="0"/>
                      <w:marBottom w:val="0"/>
                      <w:divBdr>
                        <w:top w:val="none" w:sz="0" w:space="0" w:color="auto"/>
                        <w:left w:val="none" w:sz="0" w:space="0" w:color="auto"/>
                        <w:bottom w:val="none" w:sz="0" w:space="0" w:color="auto"/>
                        <w:right w:val="none" w:sz="0" w:space="0" w:color="auto"/>
                      </w:divBdr>
                    </w:div>
                    <w:div w:id="859274871">
                      <w:marLeft w:val="0"/>
                      <w:marRight w:val="0"/>
                      <w:marTop w:val="0"/>
                      <w:marBottom w:val="0"/>
                      <w:divBdr>
                        <w:top w:val="none" w:sz="0" w:space="0" w:color="auto"/>
                        <w:left w:val="none" w:sz="0" w:space="0" w:color="auto"/>
                        <w:bottom w:val="none" w:sz="0" w:space="0" w:color="auto"/>
                        <w:right w:val="none" w:sz="0" w:space="0" w:color="auto"/>
                      </w:divBdr>
                    </w:div>
                    <w:div w:id="1327783642">
                      <w:marLeft w:val="0"/>
                      <w:marRight w:val="0"/>
                      <w:marTop w:val="0"/>
                      <w:marBottom w:val="0"/>
                      <w:divBdr>
                        <w:top w:val="none" w:sz="0" w:space="0" w:color="auto"/>
                        <w:left w:val="none" w:sz="0" w:space="0" w:color="auto"/>
                        <w:bottom w:val="none" w:sz="0" w:space="0" w:color="auto"/>
                        <w:right w:val="none" w:sz="0" w:space="0" w:color="auto"/>
                      </w:divBdr>
                    </w:div>
                    <w:div w:id="2081053173">
                      <w:marLeft w:val="0"/>
                      <w:marRight w:val="0"/>
                      <w:marTop w:val="0"/>
                      <w:marBottom w:val="0"/>
                      <w:divBdr>
                        <w:top w:val="none" w:sz="0" w:space="0" w:color="auto"/>
                        <w:left w:val="none" w:sz="0" w:space="0" w:color="auto"/>
                        <w:bottom w:val="none" w:sz="0" w:space="0" w:color="auto"/>
                        <w:right w:val="none" w:sz="0" w:space="0" w:color="auto"/>
                      </w:divBdr>
                    </w:div>
                    <w:div w:id="80447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181962">
      <w:bodyDiv w:val="1"/>
      <w:marLeft w:val="0"/>
      <w:marRight w:val="0"/>
      <w:marTop w:val="0"/>
      <w:marBottom w:val="0"/>
      <w:divBdr>
        <w:top w:val="none" w:sz="0" w:space="0" w:color="auto"/>
        <w:left w:val="none" w:sz="0" w:space="0" w:color="auto"/>
        <w:bottom w:val="none" w:sz="0" w:space="0" w:color="auto"/>
        <w:right w:val="none" w:sz="0" w:space="0" w:color="auto"/>
      </w:divBdr>
    </w:div>
    <w:div w:id="242183152">
      <w:bodyDiv w:val="1"/>
      <w:marLeft w:val="0"/>
      <w:marRight w:val="0"/>
      <w:marTop w:val="0"/>
      <w:marBottom w:val="0"/>
      <w:divBdr>
        <w:top w:val="none" w:sz="0" w:space="0" w:color="auto"/>
        <w:left w:val="none" w:sz="0" w:space="0" w:color="auto"/>
        <w:bottom w:val="none" w:sz="0" w:space="0" w:color="auto"/>
        <w:right w:val="none" w:sz="0" w:space="0" w:color="auto"/>
      </w:divBdr>
    </w:div>
    <w:div w:id="242564870">
      <w:bodyDiv w:val="1"/>
      <w:marLeft w:val="0"/>
      <w:marRight w:val="0"/>
      <w:marTop w:val="0"/>
      <w:marBottom w:val="0"/>
      <w:divBdr>
        <w:top w:val="none" w:sz="0" w:space="0" w:color="auto"/>
        <w:left w:val="none" w:sz="0" w:space="0" w:color="auto"/>
        <w:bottom w:val="none" w:sz="0" w:space="0" w:color="auto"/>
        <w:right w:val="none" w:sz="0" w:space="0" w:color="auto"/>
      </w:divBdr>
    </w:div>
    <w:div w:id="243227352">
      <w:bodyDiv w:val="1"/>
      <w:marLeft w:val="0"/>
      <w:marRight w:val="0"/>
      <w:marTop w:val="0"/>
      <w:marBottom w:val="0"/>
      <w:divBdr>
        <w:top w:val="none" w:sz="0" w:space="0" w:color="auto"/>
        <w:left w:val="none" w:sz="0" w:space="0" w:color="auto"/>
        <w:bottom w:val="none" w:sz="0" w:space="0" w:color="auto"/>
        <w:right w:val="none" w:sz="0" w:space="0" w:color="auto"/>
      </w:divBdr>
      <w:divsChild>
        <w:div w:id="130634733">
          <w:marLeft w:val="0"/>
          <w:marRight w:val="0"/>
          <w:marTop w:val="0"/>
          <w:marBottom w:val="0"/>
          <w:divBdr>
            <w:top w:val="none" w:sz="0" w:space="0" w:color="auto"/>
            <w:left w:val="none" w:sz="0" w:space="0" w:color="auto"/>
            <w:bottom w:val="none" w:sz="0" w:space="0" w:color="auto"/>
            <w:right w:val="none" w:sz="0" w:space="0" w:color="auto"/>
          </w:divBdr>
          <w:divsChild>
            <w:div w:id="282932134">
              <w:marLeft w:val="0"/>
              <w:marRight w:val="0"/>
              <w:marTop w:val="0"/>
              <w:marBottom w:val="0"/>
              <w:divBdr>
                <w:top w:val="none" w:sz="0" w:space="0" w:color="auto"/>
                <w:left w:val="none" w:sz="0" w:space="0" w:color="auto"/>
                <w:bottom w:val="none" w:sz="0" w:space="0" w:color="auto"/>
                <w:right w:val="none" w:sz="0" w:space="0" w:color="auto"/>
              </w:divBdr>
              <w:divsChild>
                <w:div w:id="1251355515">
                  <w:marLeft w:val="0"/>
                  <w:marRight w:val="0"/>
                  <w:marTop w:val="0"/>
                  <w:marBottom w:val="0"/>
                  <w:divBdr>
                    <w:top w:val="none" w:sz="0" w:space="0" w:color="auto"/>
                    <w:left w:val="none" w:sz="0" w:space="0" w:color="auto"/>
                    <w:bottom w:val="none" w:sz="0" w:space="0" w:color="auto"/>
                    <w:right w:val="none" w:sz="0" w:space="0" w:color="auto"/>
                  </w:divBdr>
                  <w:divsChild>
                    <w:div w:id="1561136731">
                      <w:marLeft w:val="0"/>
                      <w:marRight w:val="0"/>
                      <w:marTop w:val="0"/>
                      <w:marBottom w:val="0"/>
                      <w:divBdr>
                        <w:top w:val="none" w:sz="0" w:space="0" w:color="auto"/>
                        <w:left w:val="none" w:sz="0" w:space="0" w:color="auto"/>
                        <w:bottom w:val="none" w:sz="0" w:space="0" w:color="auto"/>
                        <w:right w:val="none" w:sz="0" w:space="0" w:color="auto"/>
                      </w:divBdr>
                      <w:divsChild>
                        <w:div w:id="1593276804">
                          <w:marLeft w:val="-30"/>
                          <w:marRight w:val="-30"/>
                          <w:marTop w:val="0"/>
                          <w:marBottom w:val="0"/>
                          <w:divBdr>
                            <w:top w:val="none" w:sz="0" w:space="0" w:color="auto"/>
                            <w:left w:val="none" w:sz="0" w:space="0" w:color="auto"/>
                            <w:bottom w:val="none" w:sz="0" w:space="0" w:color="auto"/>
                            <w:right w:val="none" w:sz="0" w:space="0" w:color="auto"/>
                          </w:divBdr>
                          <w:divsChild>
                            <w:div w:id="1441101548">
                              <w:marLeft w:val="0"/>
                              <w:marRight w:val="0"/>
                              <w:marTop w:val="0"/>
                              <w:marBottom w:val="0"/>
                              <w:divBdr>
                                <w:top w:val="none" w:sz="0" w:space="0" w:color="auto"/>
                                <w:left w:val="none" w:sz="0" w:space="0" w:color="auto"/>
                                <w:bottom w:val="none" w:sz="0" w:space="0" w:color="auto"/>
                                <w:right w:val="none" w:sz="0" w:space="0" w:color="auto"/>
                              </w:divBdr>
                              <w:divsChild>
                                <w:div w:id="31152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5265047">
          <w:marLeft w:val="0"/>
          <w:marRight w:val="0"/>
          <w:marTop w:val="0"/>
          <w:marBottom w:val="0"/>
          <w:divBdr>
            <w:top w:val="none" w:sz="0" w:space="0" w:color="auto"/>
            <w:left w:val="none" w:sz="0" w:space="0" w:color="auto"/>
            <w:bottom w:val="none" w:sz="0" w:space="0" w:color="auto"/>
            <w:right w:val="none" w:sz="0" w:space="0" w:color="auto"/>
          </w:divBdr>
          <w:divsChild>
            <w:div w:id="370767031">
              <w:marLeft w:val="0"/>
              <w:marRight w:val="0"/>
              <w:marTop w:val="0"/>
              <w:marBottom w:val="0"/>
              <w:divBdr>
                <w:top w:val="none" w:sz="0" w:space="0" w:color="auto"/>
                <w:left w:val="none" w:sz="0" w:space="0" w:color="auto"/>
                <w:bottom w:val="none" w:sz="0" w:space="0" w:color="auto"/>
                <w:right w:val="none" w:sz="0" w:space="0" w:color="auto"/>
              </w:divBdr>
              <w:divsChild>
                <w:div w:id="361637050">
                  <w:marLeft w:val="0"/>
                  <w:marRight w:val="0"/>
                  <w:marTop w:val="0"/>
                  <w:marBottom w:val="0"/>
                  <w:divBdr>
                    <w:top w:val="none" w:sz="0" w:space="0" w:color="auto"/>
                    <w:left w:val="none" w:sz="0" w:space="0" w:color="auto"/>
                    <w:bottom w:val="none" w:sz="0" w:space="0" w:color="auto"/>
                    <w:right w:val="none" w:sz="0" w:space="0" w:color="auto"/>
                  </w:divBdr>
                  <w:divsChild>
                    <w:div w:id="1513689026">
                      <w:marLeft w:val="0"/>
                      <w:marRight w:val="0"/>
                      <w:marTop w:val="0"/>
                      <w:marBottom w:val="0"/>
                      <w:divBdr>
                        <w:top w:val="none" w:sz="0" w:space="0" w:color="auto"/>
                        <w:left w:val="none" w:sz="0" w:space="0" w:color="auto"/>
                        <w:bottom w:val="none" w:sz="0" w:space="0" w:color="auto"/>
                        <w:right w:val="none" w:sz="0" w:space="0" w:color="auto"/>
                      </w:divBdr>
                      <w:divsChild>
                        <w:div w:id="1886018582">
                          <w:marLeft w:val="-30"/>
                          <w:marRight w:val="-30"/>
                          <w:marTop w:val="0"/>
                          <w:marBottom w:val="0"/>
                          <w:divBdr>
                            <w:top w:val="none" w:sz="0" w:space="0" w:color="auto"/>
                            <w:left w:val="none" w:sz="0" w:space="0" w:color="auto"/>
                            <w:bottom w:val="none" w:sz="0" w:space="0" w:color="auto"/>
                            <w:right w:val="none" w:sz="0" w:space="0" w:color="auto"/>
                          </w:divBdr>
                          <w:divsChild>
                            <w:div w:id="1303271126">
                              <w:marLeft w:val="0"/>
                              <w:marRight w:val="0"/>
                              <w:marTop w:val="0"/>
                              <w:marBottom w:val="0"/>
                              <w:divBdr>
                                <w:top w:val="none" w:sz="0" w:space="0" w:color="auto"/>
                                <w:left w:val="none" w:sz="0" w:space="0" w:color="auto"/>
                                <w:bottom w:val="none" w:sz="0" w:space="0" w:color="auto"/>
                                <w:right w:val="none" w:sz="0" w:space="0" w:color="auto"/>
                              </w:divBdr>
                              <w:divsChild>
                                <w:div w:id="147417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423193">
          <w:marLeft w:val="0"/>
          <w:marRight w:val="0"/>
          <w:marTop w:val="0"/>
          <w:marBottom w:val="0"/>
          <w:divBdr>
            <w:top w:val="none" w:sz="0" w:space="0" w:color="auto"/>
            <w:left w:val="none" w:sz="0" w:space="0" w:color="auto"/>
            <w:bottom w:val="none" w:sz="0" w:space="0" w:color="auto"/>
            <w:right w:val="none" w:sz="0" w:space="0" w:color="auto"/>
          </w:divBdr>
          <w:divsChild>
            <w:div w:id="934201">
              <w:marLeft w:val="0"/>
              <w:marRight w:val="0"/>
              <w:marTop w:val="0"/>
              <w:marBottom w:val="0"/>
              <w:divBdr>
                <w:top w:val="none" w:sz="0" w:space="0" w:color="auto"/>
                <w:left w:val="none" w:sz="0" w:space="0" w:color="auto"/>
                <w:bottom w:val="none" w:sz="0" w:space="0" w:color="auto"/>
                <w:right w:val="none" w:sz="0" w:space="0" w:color="auto"/>
              </w:divBdr>
              <w:divsChild>
                <w:div w:id="1116681723">
                  <w:marLeft w:val="0"/>
                  <w:marRight w:val="0"/>
                  <w:marTop w:val="0"/>
                  <w:marBottom w:val="0"/>
                  <w:divBdr>
                    <w:top w:val="none" w:sz="0" w:space="0" w:color="auto"/>
                    <w:left w:val="none" w:sz="0" w:space="0" w:color="auto"/>
                    <w:bottom w:val="none" w:sz="0" w:space="0" w:color="auto"/>
                    <w:right w:val="none" w:sz="0" w:space="0" w:color="auto"/>
                  </w:divBdr>
                  <w:divsChild>
                    <w:div w:id="174819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298737">
      <w:bodyDiv w:val="1"/>
      <w:marLeft w:val="0"/>
      <w:marRight w:val="0"/>
      <w:marTop w:val="0"/>
      <w:marBottom w:val="0"/>
      <w:divBdr>
        <w:top w:val="none" w:sz="0" w:space="0" w:color="auto"/>
        <w:left w:val="none" w:sz="0" w:space="0" w:color="auto"/>
        <w:bottom w:val="none" w:sz="0" w:space="0" w:color="auto"/>
        <w:right w:val="none" w:sz="0" w:space="0" w:color="auto"/>
      </w:divBdr>
      <w:divsChild>
        <w:div w:id="57636441">
          <w:marLeft w:val="0"/>
          <w:marRight w:val="0"/>
          <w:marTop w:val="0"/>
          <w:marBottom w:val="0"/>
          <w:divBdr>
            <w:top w:val="none" w:sz="0" w:space="0" w:color="auto"/>
            <w:left w:val="none" w:sz="0" w:space="0" w:color="auto"/>
            <w:bottom w:val="none" w:sz="0" w:space="0" w:color="auto"/>
            <w:right w:val="none" w:sz="0" w:space="0" w:color="auto"/>
          </w:divBdr>
        </w:div>
      </w:divsChild>
    </w:div>
    <w:div w:id="243610246">
      <w:bodyDiv w:val="1"/>
      <w:marLeft w:val="0"/>
      <w:marRight w:val="0"/>
      <w:marTop w:val="0"/>
      <w:marBottom w:val="0"/>
      <w:divBdr>
        <w:top w:val="none" w:sz="0" w:space="0" w:color="auto"/>
        <w:left w:val="none" w:sz="0" w:space="0" w:color="auto"/>
        <w:bottom w:val="none" w:sz="0" w:space="0" w:color="auto"/>
        <w:right w:val="none" w:sz="0" w:space="0" w:color="auto"/>
      </w:divBdr>
    </w:div>
    <w:div w:id="244150659">
      <w:bodyDiv w:val="1"/>
      <w:marLeft w:val="0"/>
      <w:marRight w:val="0"/>
      <w:marTop w:val="0"/>
      <w:marBottom w:val="0"/>
      <w:divBdr>
        <w:top w:val="none" w:sz="0" w:space="0" w:color="auto"/>
        <w:left w:val="none" w:sz="0" w:space="0" w:color="auto"/>
        <w:bottom w:val="none" w:sz="0" w:space="0" w:color="auto"/>
        <w:right w:val="none" w:sz="0" w:space="0" w:color="auto"/>
      </w:divBdr>
    </w:div>
    <w:div w:id="244189965">
      <w:bodyDiv w:val="1"/>
      <w:marLeft w:val="0"/>
      <w:marRight w:val="0"/>
      <w:marTop w:val="0"/>
      <w:marBottom w:val="0"/>
      <w:divBdr>
        <w:top w:val="none" w:sz="0" w:space="0" w:color="auto"/>
        <w:left w:val="none" w:sz="0" w:space="0" w:color="auto"/>
        <w:bottom w:val="none" w:sz="0" w:space="0" w:color="auto"/>
        <w:right w:val="none" w:sz="0" w:space="0" w:color="auto"/>
      </w:divBdr>
    </w:div>
    <w:div w:id="244415157">
      <w:bodyDiv w:val="1"/>
      <w:marLeft w:val="0"/>
      <w:marRight w:val="0"/>
      <w:marTop w:val="0"/>
      <w:marBottom w:val="0"/>
      <w:divBdr>
        <w:top w:val="none" w:sz="0" w:space="0" w:color="auto"/>
        <w:left w:val="none" w:sz="0" w:space="0" w:color="auto"/>
        <w:bottom w:val="none" w:sz="0" w:space="0" w:color="auto"/>
        <w:right w:val="none" w:sz="0" w:space="0" w:color="auto"/>
      </w:divBdr>
    </w:div>
    <w:div w:id="244533482">
      <w:bodyDiv w:val="1"/>
      <w:marLeft w:val="0"/>
      <w:marRight w:val="0"/>
      <w:marTop w:val="0"/>
      <w:marBottom w:val="0"/>
      <w:divBdr>
        <w:top w:val="none" w:sz="0" w:space="0" w:color="auto"/>
        <w:left w:val="none" w:sz="0" w:space="0" w:color="auto"/>
        <w:bottom w:val="none" w:sz="0" w:space="0" w:color="auto"/>
        <w:right w:val="none" w:sz="0" w:space="0" w:color="auto"/>
      </w:divBdr>
    </w:div>
    <w:div w:id="244725864">
      <w:bodyDiv w:val="1"/>
      <w:marLeft w:val="0"/>
      <w:marRight w:val="0"/>
      <w:marTop w:val="0"/>
      <w:marBottom w:val="0"/>
      <w:divBdr>
        <w:top w:val="none" w:sz="0" w:space="0" w:color="auto"/>
        <w:left w:val="none" w:sz="0" w:space="0" w:color="auto"/>
        <w:bottom w:val="none" w:sz="0" w:space="0" w:color="auto"/>
        <w:right w:val="none" w:sz="0" w:space="0" w:color="auto"/>
      </w:divBdr>
      <w:divsChild>
        <w:div w:id="1393847694">
          <w:marLeft w:val="0"/>
          <w:marRight w:val="0"/>
          <w:marTop w:val="0"/>
          <w:marBottom w:val="0"/>
          <w:divBdr>
            <w:top w:val="none" w:sz="0" w:space="0" w:color="auto"/>
            <w:left w:val="none" w:sz="0" w:space="0" w:color="auto"/>
            <w:bottom w:val="none" w:sz="0" w:space="0" w:color="auto"/>
            <w:right w:val="none" w:sz="0" w:space="0" w:color="auto"/>
          </w:divBdr>
          <w:divsChild>
            <w:div w:id="735974880">
              <w:marLeft w:val="0"/>
              <w:marRight w:val="0"/>
              <w:marTop w:val="0"/>
              <w:marBottom w:val="0"/>
              <w:divBdr>
                <w:top w:val="none" w:sz="0" w:space="0" w:color="auto"/>
                <w:left w:val="none" w:sz="0" w:space="0" w:color="auto"/>
                <w:bottom w:val="none" w:sz="0" w:space="0" w:color="auto"/>
                <w:right w:val="none" w:sz="0" w:space="0" w:color="auto"/>
              </w:divBdr>
              <w:divsChild>
                <w:div w:id="586884833">
                  <w:marLeft w:val="0"/>
                  <w:marRight w:val="0"/>
                  <w:marTop w:val="0"/>
                  <w:marBottom w:val="0"/>
                  <w:divBdr>
                    <w:top w:val="none" w:sz="0" w:space="0" w:color="auto"/>
                    <w:left w:val="none" w:sz="0" w:space="0" w:color="auto"/>
                    <w:bottom w:val="none" w:sz="0" w:space="0" w:color="auto"/>
                    <w:right w:val="none" w:sz="0" w:space="0" w:color="auto"/>
                  </w:divBdr>
                  <w:divsChild>
                    <w:div w:id="1580825229">
                      <w:marLeft w:val="0"/>
                      <w:marRight w:val="0"/>
                      <w:marTop w:val="0"/>
                      <w:marBottom w:val="0"/>
                      <w:divBdr>
                        <w:top w:val="none" w:sz="0" w:space="0" w:color="auto"/>
                        <w:left w:val="none" w:sz="0" w:space="0" w:color="auto"/>
                        <w:bottom w:val="none" w:sz="0" w:space="0" w:color="auto"/>
                        <w:right w:val="none" w:sz="0" w:space="0" w:color="auto"/>
                      </w:divBdr>
                    </w:div>
                    <w:div w:id="716977373">
                      <w:marLeft w:val="0"/>
                      <w:marRight w:val="0"/>
                      <w:marTop w:val="0"/>
                      <w:marBottom w:val="0"/>
                      <w:divBdr>
                        <w:top w:val="none" w:sz="0" w:space="0" w:color="auto"/>
                        <w:left w:val="none" w:sz="0" w:space="0" w:color="auto"/>
                        <w:bottom w:val="none" w:sz="0" w:space="0" w:color="auto"/>
                        <w:right w:val="none" w:sz="0" w:space="0" w:color="auto"/>
                      </w:divBdr>
                    </w:div>
                    <w:div w:id="607199831">
                      <w:marLeft w:val="0"/>
                      <w:marRight w:val="0"/>
                      <w:marTop w:val="0"/>
                      <w:marBottom w:val="0"/>
                      <w:divBdr>
                        <w:top w:val="none" w:sz="0" w:space="0" w:color="auto"/>
                        <w:left w:val="none" w:sz="0" w:space="0" w:color="auto"/>
                        <w:bottom w:val="none" w:sz="0" w:space="0" w:color="auto"/>
                        <w:right w:val="none" w:sz="0" w:space="0" w:color="auto"/>
                      </w:divBdr>
                    </w:div>
                    <w:div w:id="2047219215">
                      <w:marLeft w:val="0"/>
                      <w:marRight w:val="0"/>
                      <w:marTop w:val="0"/>
                      <w:marBottom w:val="0"/>
                      <w:divBdr>
                        <w:top w:val="none" w:sz="0" w:space="0" w:color="auto"/>
                        <w:left w:val="none" w:sz="0" w:space="0" w:color="auto"/>
                        <w:bottom w:val="none" w:sz="0" w:space="0" w:color="auto"/>
                        <w:right w:val="none" w:sz="0" w:space="0" w:color="auto"/>
                      </w:divBdr>
                    </w:div>
                    <w:div w:id="1492284497">
                      <w:marLeft w:val="0"/>
                      <w:marRight w:val="0"/>
                      <w:marTop w:val="0"/>
                      <w:marBottom w:val="0"/>
                      <w:divBdr>
                        <w:top w:val="none" w:sz="0" w:space="0" w:color="auto"/>
                        <w:left w:val="none" w:sz="0" w:space="0" w:color="auto"/>
                        <w:bottom w:val="none" w:sz="0" w:space="0" w:color="auto"/>
                        <w:right w:val="none" w:sz="0" w:space="0" w:color="auto"/>
                      </w:divBdr>
                    </w:div>
                    <w:div w:id="199244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993356">
      <w:bodyDiv w:val="1"/>
      <w:marLeft w:val="0"/>
      <w:marRight w:val="0"/>
      <w:marTop w:val="0"/>
      <w:marBottom w:val="0"/>
      <w:divBdr>
        <w:top w:val="none" w:sz="0" w:space="0" w:color="auto"/>
        <w:left w:val="none" w:sz="0" w:space="0" w:color="auto"/>
        <w:bottom w:val="none" w:sz="0" w:space="0" w:color="auto"/>
        <w:right w:val="none" w:sz="0" w:space="0" w:color="auto"/>
      </w:divBdr>
      <w:divsChild>
        <w:div w:id="970477291">
          <w:marLeft w:val="0"/>
          <w:marRight w:val="0"/>
          <w:marTop w:val="0"/>
          <w:marBottom w:val="0"/>
          <w:divBdr>
            <w:top w:val="none" w:sz="0" w:space="0" w:color="auto"/>
            <w:left w:val="none" w:sz="0" w:space="0" w:color="auto"/>
            <w:bottom w:val="none" w:sz="0" w:space="0" w:color="auto"/>
            <w:right w:val="none" w:sz="0" w:space="0" w:color="auto"/>
          </w:divBdr>
          <w:divsChild>
            <w:div w:id="200212935">
              <w:marLeft w:val="0"/>
              <w:marRight w:val="0"/>
              <w:marTop w:val="0"/>
              <w:marBottom w:val="0"/>
              <w:divBdr>
                <w:top w:val="none" w:sz="0" w:space="0" w:color="auto"/>
                <w:left w:val="none" w:sz="0" w:space="0" w:color="auto"/>
                <w:bottom w:val="none" w:sz="0" w:space="0" w:color="auto"/>
                <w:right w:val="none" w:sz="0" w:space="0" w:color="auto"/>
              </w:divBdr>
              <w:divsChild>
                <w:div w:id="597837152">
                  <w:marLeft w:val="0"/>
                  <w:marRight w:val="0"/>
                  <w:marTop w:val="0"/>
                  <w:marBottom w:val="0"/>
                  <w:divBdr>
                    <w:top w:val="none" w:sz="0" w:space="0" w:color="auto"/>
                    <w:left w:val="none" w:sz="0" w:space="0" w:color="auto"/>
                    <w:bottom w:val="none" w:sz="0" w:space="0" w:color="auto"/>
                    <w:right w:val="none" w:sz="0" w:space="0" w:color="auto"/>
                  </w:divBdr>
                  <w:divsChild>
                    <w:div w:id="716853386">
                      <w:marLeft w:val="0"/>
                      <w:marRight w:val="0"/>
                      <w:marTop w:val="0"/>
                      <w:marBottom w:val="0"/>
                      <w:divBdr>
                        <w:top w:val="none" w:sz="0" w:space="0" w:color="auto"/>
                        <w:left w:val="none" w:sz="0" w:space="0" w:color="auto"/>
                        <w:bottom w:val="none" w:sz="0" w:space="0" w:color="auto"/>
                        <w:right w:val="none" w:sz="0" w:space="0" w:color="auto"/>
                      </w:divBdr>
                    </w:div>
                    <w:div w:id="1782608495">
                      <w:marLeft w:val="0"/>
                      <w:marRight w:val="0"/>
                      <w:marTop w:val="0"/>
                      <w:marBottom w:val="0"/>
                      <w:divBdr>
                        <w:top w:val="none" w:sz="0" w:space="0" w:color="auto"/>
                        <w:left w:val="none" w:sz="0" w:space="0" w:color="auto"/>
                        <w:bottom w:val="none" w:sz="0" w:space="0" w:color="auto"/>
                        <w:right w:val="none" w:sz="0" w:space="0" w:color="auto"/>
                      </w:divBdr>
                    </w:div>
                    <w:div w:id="1107119232">
                      <w:marLeft w:val="0"/>
                      <w:marRight w:val="0"/>
                      <w:marTop w:val="0"/>
                      <w:marBottom w:val="0"/>
                      <w:divBdr>
                        <w:top w:val="none" w:sz="0" w:space="0" w:color="auto"/>
                        <w:left w:val="none" w:sz="0" w:space="0" w:color="auto"/>
                        <w:bottom w:val="none" w:sz="0" w:space="0" w:color="auto"/>
                        <w:right w:val="none" w:sz="0" w:space="0" w:color="auto"/>
                      </w:divBdr>
                    </w:div>
                    <w:div w:id="1699313531">
                      <w:marLeft w:val="0"/>
                      <w:marRight w:val="0"/>
                      <w:marTop w:val="0"/>
                      <w:marBottom w:val="0"/>
                      <w:divBdr>
                        <w:top w:val="none" w:sz="0" w:space="0" w:color="auto"/>
                        <w:left w:val="none" w:sz="0" w:space="0" w:color="auto"/>
                        <w:bottom w:val="none" w:sz="0" w:space="0" w:color="auto"/>
                        <w:right w:val="none" w:sz="0" w:space="0" w:color="auto"/>
                      </w:divBdr>
                    </w:div>
                    <w:div w:id="11242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305539">
      <w:bodyDiv w:val="1"/>
      <w:marLeft w:val="0"/>
      <w:marRight w:val="0"/>
      <w:marTop w:val="0"/>
      <w:marBottom w:val="0"/>
      <w:divBdr>
        <w:top w:val="none" w:sz="0" w:space="0" w:color="auto"/>
        <w:left w:val="none" w:sz="0" w:space="0" w:color="auto"/>
        <w:bottom w:val="none" w:sz="0" w:space="0" w:color="auto"/>
        <w:right w:val="none" w:sz="0" w:space="0" w:color="auto"/>
      </w:divBdr>
    </w:div>
    <w:div w:id="245386366">
      <w:bodyDiv w:val="1"/>
      <w:marLeft w:val="0"/>
      <w:marRight w:val="0"/>
      <w:marTop w:val="0"/>
      <w:marBottom w:val="0"/>
      <w:divBdr>
        <w:top w:val="none" w:sz="0" w:space="0" w:color="auto"/>
        <w:left w:val="none" w:sz="0" w:space="0" w:color="auto"/>
        <w:bottom w:val="none" w:sz="0" w:space="0" w:color="auto"/>
        <w:right w:val="none" w:sz="0" w:space="0" w:color="auto"/>
      </w:divBdr>
      <w:divsChild>
        <w:div w:id="1179201432">
          <w:marLeft w:val="0"/>
          <w:marRight w:val="0"/>
          <w:marTop w:val="0"/>
          <w:marBottom w:val="0"/>
          <w:divBdr>
            <w:top w:val="none" w:sz="0" w:space="0" w:color="auto"/>
            <w:left w:val="none" w:sz="0" w:space="0" w:color="auto"/>
            <w:bottom w:val="none" w:sz="0" w:space="0" w:color="auto"/>
            <w:right w:val="none" w:sz="0" w:space="0" w:color="auto"/>
          </w:divBdr>
          <w:divsChild>
            <w:div w:id="2080789725">
              <w:marLeft w:val="0"/>
              <w:marRight w:val="0"/>
              <w:marTop w:val="0"/>
              <w:marBottom w:val="0"/>
              <w:divBdr>
                <w:top w:val="none" w:sz="0" w:space="0" w:color="auto"/>
                <w:left w:val="none" w:sz="0" w:space="0" w:color="auto"/>
                <w:bottom w:val="none" w:sz="0" w:space="0" w:color="auto"/>
                <w:right w:val="none" w:sz="0" w:space="0" w:color="auto"/>
              </w:divBdr>
              <w:divsChild>
                <w:div w:id="769617307">
                  <w:marLeft w:val="0"/>
                  <w:marRight w:val="0"/>
                  <w:marTop w:val="0"/>
                  <w:marBottom w:val="0"/>
                  <w:divBdr>
                    <w:top w:val="none" w:sz="0" w:space="0" w:color="auto"/>
                    <w:left w:val="none" w:sz="0" w:space="0" w:color="auto"/>
                    <w:bottom w:val="none" w:sz="0" w:space="0" w:color="auto"/>
                    <w:right w:val="none" w:sz="0" w:space="0" w:color="auto"/>
                  </w:divBdr>
                  <w:divsChild>
                    <w:div w:id="18239359">
                      <w:marLeft w:val="0"/>
                      <w:marRight w:val="0"/>
                      <w:marTop w:val="0"/>
                      <w:marBottom w:val="0"/>
                      <w:divBdr>
                        <w:top w:val="none" w:sz="0" w:space="0" w:color="auto"/>
                        <w:left w:val="none" w:sz="0" w:space="0" w:color="auto"/>
                        <w:bottom w:val="none" w:sz="0" w:space="0" w:color="auto"/>
                        <w:right w:val="none" w:sz="0" w:space="0" w:color="auto"/>
                      </w:divBdr>
                    </w:div>
                    <w:div w:id="1667199268">
                      <w:marLeft w:val="0"/>
                      <w:marRight w:val="0"/>
                      <w:marTop w:val="0"/>
                      <w:marBottom w:val="0"/>
                      <w:divBdr>
                        <w:top w:val="none" w:sz="0" w:space="0" w:color="auto"/>
                        <w:left w:val="none" w:sz="0" w:space="0" w:color="auto"/>
                        <w:bottom w:val="none" w:sz="0" w:space="0" w:color="auto"/>
                        <w:right w:val="none" w:sz="0" w:space="0" w:color="auto"/>
                      </w:divBdr>
                    </w:div>
                    <w:div w:id="215624562">
                      <w:marLeft w:val="0"/>
                      <w:marRight w:val="0"/>
                      <w:marTop w:val="0"/>
                      <w:marBottom w:val="0"/>
                      <w:divBdr>
                        <w:top w:val="none" w:sz="0" w:space="0" w:color="auto"/>
                        <w:left w:val="none" w:sz="0" w:space="0" w:color="auto"/>
                        <w:bottom w:val="none" w:sz="0" w:space="0" w:color="auto"/>
                        <w:right w:val="none" w:sz="0" w:space="0" w:color="auto"/>
                      </w:divBdr>
                    </w:div>
                    <w:div w:id="1329937959">
                      <w:marLeft w:val="0"/>
                      <w:marRight w:val="0"/>
                      <w:marTop w:val="0"/>
                      <w:marBottom w:val="0"/>
                      <w:divBdr>
                        <w:top w:val="none" w:sz="0" w:space="0" w:color="auto"/>
                        <w:left w:val="none" w:sz="0" w:space="0" w:color="auto"/>
                        <w:bottom w:val="none" w:sz="0" w:space="0" w:color="auto"/>
                        <w:right w:val="none" w:sz="0" w:space="0" w:color="auto"/>
                      </w:divBdr>
                    </w:div>
                    <w:div w:id="2137411883">
                      <w:marLeft w:val="0"/>
                      <w:marRight w:val="0"/>
                      <w:marTop w:val="0"/>
                      <w:marBottom w:val="0"/>
                      <w:divBdr>
                        <w:top w:val="none" w:sz="0" w:space="0" w:color="auto"/>
                        <w:left w:val="none" w:sz="0" w:space="0" w:color="auto"/>
                        <w:bottom w:val="none" w:sz="0" w:space="0" w:color="auto"/>
                        <w:right w:val="none" w:sz="0" w:space="0" w:color="auto"/>
                      </w:divBdr>
                    </w:div>
                    <w:div w:id="1964801061">
                      <w:marLeft w:val="0"/>
                      <w:marRight w:val="0"/>
                      <w:marTop w:val="0"/>
                      <w:marBottom w:val="0"/>
                      <w:divBdr>
                        <w:top w:val="none" w:sz="0" w:space="0" w:color="auto"/>
                        <w:left w:val="none" w:sz="0" w:space="0" w:color="auto"/>
                        <w:bottom w:val="none" w:sz="0" w:space="0" w:color="auto"/>
                        <w:right w:val="none" w:sz="0" w:space="0" w:color="auto"/>
                      </w:divBdr>
                    </w:div>
                    <w:div w:id="10139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463721">
      <w:bodyDiv w:val="1"/>
      <w:marLeft w:val="0"/>
      <w:marRight w:val="0"/>
      <w:marTop w:val="0"/>
      <w:marBottom w:val="0"/>
      <w:divBdr>
        <w:top w:val="none" w:sz="0" w:space="0" w:color="auto"/>
        <w:left w:val="none" w:sz="0" w:space="0" w:color="auto"/>
        <w:bottom w:val="none" w:sz="0" w:space="0" w:color="auto"/>
        <w:right w:val="none" w:sz="0" w:space="0" w:color="auto"/>
      </w:divBdr>
      <w:divsChild>
        <w:div w:id="2123303082">
          <w:marLeft w:val="0"/>
          <w:marRight w:val="0"/>
          <w:marTop w:val="0"/>
          <w:marBottom w:val="0"/>
          <w:divBdr>
            <w:top w:val="none" w:sz="0" w:space="0" w:color="auto"/>
            <w:left w:val="none" w:sz="0" w:space="0" w:color="auto"/>
            <w:bottom w:val="none" w:sz="0" w:space="0" w:color="auto"/>
            <w:right w:val="none" w:sz="0" w:space="0" w:color="auto"/>
          </w:divBdr>
          <w:divsChild>
            <w:div w:id="1670476034">
              <w:marLeft w:val="0"/>
              <w:marRight w:val="0"/>
              <w:marTop w:val="0"/>
              <w:marBottom w:val="0"/>
              <w:divBdr>
                <w:top w:val="none" w:sz="0" w:space="0" w:color="auto"/>
                <w:left w:val="none" w:sz="0" w:space="0" w:color="auto"/>
                <w:bottom w:val="none" w:sz="0" w:space="0" w:color="auto"/>
                <w:right w:val="none" w:sz="0" w:space="0" w:color="auto"/>
              </w:divBdr>
              <w:divsChild>
                <w:div w:id="118031740">
                  <w:marLeft w:val="0"/>
                  <w:marRight w:val="0"/>
                  <w:marTop w:val="0"/>
                  <w:marBottom w:val="0"/>
                  <w:divBdr>
                    <w:top w:val="none" w:sz="0" w:space="0" w:color="auto"/>
                    <w:left w:val="none" w:sz="0" w:space="0" w:color="auto"/>
                    <w:bottom w:val="none" w:sz="0" w:space="0" w:color="auto"/>
                    <w:right w:val="none" w:sz="0" w:space="0" w:color="auto"/>
                  </w:divBdr>
                  <w:divsChild>
                    <w:div w:id="687679462">
                      <w:marLeft w:val="0"/>
                      <w:marRight w:val="0"/>
                      <w:marTop w:val="0"/>
                      <w:marBottom w:val="0"/>
                      <w:divBdr>
                        <w:top w:val="none" w:sz="0" w:space="0" w:color="auto"/>
                        <w:left w:val="none" w:sz="0" w:space="0" w:color="auto"/>
                        <w:bottom w:val="none" w:sz="0" w:space="0" w:color="auto"/>
                        <w:right w:val="none" w:sz="0" w:space="0" w:color="auto"/>
                      </w:divBdr>
                    </w:div>
                    <w:div w:id="1065105188">
                      <w:marLeft w:val="0"/>
                      <w:marRight w:val="0"/>
                      <w:marTop w:val="0"/>
                      <w:marBottom w:val="0"/>
                      <w:divBdr>
                        <w:top w:val="none" w:sz="0" w:space="0" w:color="auto"/>
                        <w:left w:val="none" w:sz="0" w:space="0" w:color="auto"/>
                        <w:bottom w:val="none" w:sz="0" w:space="0" w:color="auto"/>
                        <w:right w:val="none" w:sz="0" w:space="0" w:color="auto"/>
                      </w:divBdr>
                    </w:div>
                    <w:div w:id="1928928337">
                      <w:marLeft w:val="0"/>
                      <w:marRight w:val="0"/>
                      <w:marTop w:val="0"/>
                      <w:marBottom w:val="0"/>
                      <w:divBdr>
                        <w:top w:val="none" w:sz="0" w:space="0" w:color="auto"/>
                        <w:left w:val="none" w:sz="0" w:space="0" w:color="auto"/>
                        <w:bottom w:val="none" w:sz="0" w:space="0" w:color="auto"/>
                        <w:right w:val="none" w:sz="0" w:space="0" w:color="auto"/>
                      </w:divBdr>
                    </w:div>
                    <w:div w:id="1821925983">
                      <w:marLeft w:val="0"/>
                      <w:marRight w:val="0"/>
                      <w:marTop w:val="0"/>
                      <w:marBottom w:val="0"/>
                      <w:divBdr>
                        <w:top w:val="none" w:sz="0" w:space="0" w:color="auto"/>
                        <w:left w:val="none" w:sz="0" w:space="0" w:color="auto"/>
                        <w:bottom w:val="none" w:sz="0" w:space="0" w:color="auto"/>
                        <w:right w:val="none" w:sz="0" w:space="0" w:color="auto"/>
                      </w:divBdr>
                    </w:div>
                    <w:div w:id="117769071">
                      <w:marLeft w:val="0"/>
                      <w:marRight w:val="0"/>
                      <w:marTop w:val="0"/>
                      <w:marBottom w:val="0"/>
                      <w:divBdr>
                        <w:top w:val="none" w:sz="0" w:space="0" w:color="auto"/>
                        <w:left w:val="none" w:sz="0" w:space="0" w:color="auto"/>
                        <w:bottom w:val="none" w:sz="0" w:space="0" w:color="auto"/>
                        <w:right w:val="none" w:sz="0" w:space="0" w:color="auto"/>
                      </w:divBdr>
                    </w:div>
                    <w:div w:id="1023213619">
                      <w:marLeft w:val="0"/>
                      <w:marRight w:val="0"/>
                      <w:marTop w:val="0"/>
                      <w:marBottom w:val="0"/>
                      <w:divBdr>
                        <w:top w:val="none" w:sz="0" w:space="0" w:color="auto"/>
                        <w:left w:val="none" w:sz="0" w:space="0" w:color="auto"/>
                        <w:bottom w:val="none" w:sz="0" w:space="0" w:color="auto"/>
                        <w:right w:val="none" w:sz="0" w:space="0" w:color="auto"/>
                      </w:divBdr>
                    </w:div>
                    <w:div w:id="919603184">
                      <w:marLeft w:val="0"/>
                      <w:marRight w:val="0"/>
                      <w:marTop w:val="0"/>
                      <w:marBottom w:val="0"/>
                      <w:divBdr>
                        <w:top w:val="none" w:sz="0" w:space="0" w:color="auto"/>
                        <w:left w:val="none" w:sz="0" w:space="0" w:color="auto"/>
                        <w:bottom w:val="none" w:sz="0" w:space="0" w:color="auto"/>
                        <w:right w:val="none" w:sz="0" w:space="0" w:color="auto"/>
                      </w:divBdr>
                    </w:div>
                    <w:div w:id="26989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618275">
      <w:bodyDiv w:val="1"/>
      <w:marLeft w:val="0"/>
      <w:marRight w:val="0"/>
      <w:marTop w:val="0"/>
      <w:marBottom w:val="0"/>
      <w:divBdr>
        <w:top w:val="none" w:sz="0" w:space="0" w:color="auto"/>
        <w:left w:val="none" w:sz="0" w:space="0" w:color="auto"/>
        <w:bottom w:val="none" w:sz="0" w:space="0" w:color="auto"/>
        <w:right w:val="none" w:sz="0" w:space="0" w:color="auto"/>
      </w:divBdr>
      <w:divsChild>
        <w:div w:id="431360022">
          <w:marLeft w:val="0"/>
          <w:marRight w:val="0"/>
          <w:marTop w:val="0"/>
          <w:marBottom w:val="0"/>
          <w:divBdr>
            <w:top w:val="none" w:sz="0" w:space="0" w:color="auto"/>
            <w:left w:val="none" w:sz="0" w:space="0" w:color="auto"/>
            <w:bottom w:val="none" w:sz="0" w:space="0" w:color="auto"/>
            <w:right w:val="none" w:sz="0" w:space="0" w:color="auto"/>
          </w:divBdr>
          <w:divsChild>
            <w:div w:id="1359962897">
              <w:marLeft w:val="0"/>
              <w:marRight w:val="0"/>
              <w:marTop w:val="0"/>
              <w:marBottom w:val="0"/>
              <w:divBdr>
                <w:top w:val="none" w:sz="0" w:space="0" w:color="auto"/>
                <w:left w:val="none" w:sz="0" w:space="0" w:color="auto"/>
                <w:bottom w:val="none" w:sz="0" w:space="0" w:color="auto"/>
                <w:right w:val="none" w:sz="0" w:space="0" w:color="auto"/>
              </w:divBdr>
              <w:divsChild>
                <w:div w:id="1750149625">
                  <w:marLeft w:val="0"/>
                  <w:marRight w:val="0"/>
                  <w:marTop w:val="0"/>
                  <w:marBottom w:val="0"/>
                  <w:divBdr>
                    <w:top w:val="none" w:sz="0" w:space="0" w:color="auto"/>
                    <w:left w:val="none" w:sz="0" w:space="0" w:color="auto"/>
                    <w:bottom w:val="none" w:sz="0" w:space="0" w:color="auto"/>
                    <w:right w:val="none" w:sz="0" w:space="0" w:color="auto"/>
                  </w:divBdr>
                  <w:divsChild>
                    <w:div w:id="922641831">
                      <w:marLeft w:val="0"/>
                      <w:marRight w:val="0"/>
                      <w:marTop w:val="0"/>
                      <w:marBottom w:val="0"/>
                      <w:divBdr>
                        <w:top w:val="none" w:sz="0" w:space="0" w:color="auto"/>
                        <w:left w:val="none" w:sz="0" w:space="0" w:color="auto"/>
                        <w:bottom w:val="none" w:sz="0" w:space="0" w:color="auto"/>
                        <w:right w:val="none" w:sz="0" w:space="0" w:color="auto"/>
                      </w:divBdr>
                    </w:div>
                    <w:div w:id="1330061522">
                      <w:marLeft w:val="0"/>
                      <w:marRight w:val="0"/>
                      <w:marTop w:val="0"/>
                      <w:marBottom w:val="0"/>
                      <w:divBdr>
                        <w:top w:val="none" w:sz="0" w:space="0" w:color="auto"/>
                        <w:left w:val="none" w:sz="0" w:space="0" w:color="auto"/>
                        <w:bottom w:val="none" w:sz="0" w:space="0" w:color="auto"/>
                        <w:right w:val="none" w:sz="0" w:space="0" w:color="auto"/>
                      </w:divBdr>
                    </w:div>
                    <w:div w:id="604728398">
                      <w:marLeft w:val="0"/>
                      <w:marRight w:val="0"/>
                      <w:marTop w:val="0"/>
                      <w:marBottom w:val="0"/>
                      <w:divBdr>
                        <w:top w:val="none" w:sz="0" w:space="0" w:color="auto"/>
                        <w:left w:val="none" w:sz="0" w:space="0" w:color="auto"/>
                        <w:bottom w:val="none" w:sz="0" w:space="0" w:color="auto"/>
                        <w:right w:val="none" w:sz="0" w:space="0" w:color="auto"/>
                      </w:divBdr>
                    </w:div>
                    <w:div w:id="647824264">
                      <w:marLeft w:val="0"/>
                      <w:marRight w:val="0"/>
                      <w:marTop w:val="0"/>
                      <w:marBottom w:val="0"/>
                      <w:divBdr>
                        <w:top w:val="none" w:sz="0" w:space="0" w:color="auto"/>
                        <w:left w:val="none" w:sz="0" w:space="0" w:color="auto"/>
                        <w:bottom w:val="none" w:sz="0" w:space="0" w:color="auto"/>
                        <w:right w:val="none" w:sz="0" w:space="0" w:color="auto"/>
                      </w:divBdr>
                    </w:div>
                    <w:div w:id="191512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766003">
      <w:bodyDiv w:val="1"/>
      <w:marLeft w:val="0"/>
      <w:marRight w:val="0"/>
      <w:marTop w:val="0"/>
      <w:marBottom w:val="0"/>
      <w:divBdr>
        <w:top w:val="none" w:sz="0" w:space="0" w:color="auto"/>
        <w:left w:val="none" w:sz="0" w:space="0" w:color="auto"/>
        <w:bottom w:val="none" w:sz="0" w:space="0" w:color="auto"/>
        <w:right w:val="none" w:sz="0" w:space="0" w:color="auto"/>
      </w:divBdr>
    </w:div>
    <w:div w:id="247541698">
      <w:bodyDiv w:val="1"/>
      <w:marLeft w:val="0"/>
      <w:marRight w:val="0"/>
      <w:marTop w:val="0"/>
      <w:marBottom w:val="0"/>
      <w:divBdr>
        <w:top w:val="none" w:sz="0" w:space="0" w:color="auto"/>
        <w:left w:val="none" w:sz="0" w:space="0" w:color="auto"/>
        <w:bottom w:val="none" w:sz="0" w:space="0" w:color="auto"/>
        <w:right w:val="none" w:sz="0" w:space="0" w:color="auto"/>
      </w:divBdr>
    </w:div>
    <w:div w:id="248077736">
      <w:bodyDiv w:val="1"/>
      <w:marLeft w:val="0"/>
      <w:marRight w:val="0"/>
      <w:marTop w:val="0"/>
      <w:marBottom w:val="0"/>
      <w:divBdr>
        <w:top w:val="none" w:sz="0" w:space="0" w:color="auto"/>
        <w:left w:val="none" w:sz="0" w:space="0" w:color="auto"/>
        <w:bottom w:val="none" w:sz="0" w:space="0" w:color="auto"/>
        <w:right w:val="none" w:sz="0" w:space="0" w:color="auto"/>
      </w:divBdr>
    </w:div>
    <w:div w:id="248468770">
      <w:bodyDiv w:val="1"/>
      <w:marLeft w:val="0"/>
      <w:marRight w:val="0"/>
      <w:marTop w:val="0"/>
      <w:marBottom w:val="0"/>
      <w:divBdr>
        <w:top w:val="none" w:sz="0" w:space="0" w:color="auto"/>
        <w:left w:val="none" w:sz="0" w:space="0" w:color="auto"/>
        <w:bottom w:val="none" w:sz="0" w:space="0" w:color="auto"/>
        <w:right w:val="none" w:sz="0" w:space="0" w:color="auto"/>
      </w:divBdr>
    </w:div>
    <w:div w:id="248470887">
      <w:bodyDiv w:val="1"/>
      <w:marLeft w:val="0"/>
      <w:marRight w:val="0"/>
      <w:marTop w:val="0"/>
      <w:marBottom w:val="0"/>
      <w:divBdr>
        <w:top w:val="none" w:sz="0" w:space="0" w:color="auto"/>
        <w:left w:val="none" w:sz="0" w:space="0" w:color="auto"/>
        <w:bottom w:val="none" w:sz="0" w:space="0" w:color="auto"/>
        <w:right w:val="none" w:sz="0" w:space="0" w:color="auto"/>
      </w:divBdr>
    </w:div>
    <w:div w:id="249049040">
      <w:bodyDiv w:val="1"/>
      <w:marLeft w:val="0"/>
      <w:marRight w:val="0"/>
      <w:marTop w:val="0"/>
      <w:marBottom w:val="0"/>
      <w:divBdr>
        <w:top w:val="none" w:sz="0" w:space="0" w:color="auto"/>
        <w:left w:val="none" w:sz="0" w:space="0" w:color="auto"/>
        <w:bottom w:val="none" w:sz="0" w:space="0" w:color="auto"/>
        <w:right w:val="none" w:sz="0" w:space="0" w:color="auto"/>
      </w:divBdr>
    </w:div>
    <w:div w:id="249504862">
      <w:bodyDiv w:val="1"/>
      <w:marLeft w:val="0"/>
      <w:marRight w:val="0"/>
      <w:marTop w:val="0"/>
      <w:marBottom w:val="0"/>
      <w:divBdr>
        <w:top w:val="none" w:sz="0" w:space="0" w:color="auto"/>
        <w:left w:val="none" w:sz="0" w:space="0" w:color="auto"/>
        <w:bottom w:val="none" w:sz="0" w:space="0" w:color="auto"/>
        <w:right w:val="none" w:sz="0" w:space="0" w:color="auto"/>
      </w:divBdr>
    </w:div>
    <w:div w:id="249774362">
      <w:bodyDiv w:val="1"/>
      <w:marLeft w:val="0"/>
      <w:marRight w:val="0"/>
      <w:marTop w:val="0"/>
      <w:marBottom w:val="0"/>
      <w:divBdr>
        <w:top w:val="none" w:sz="0" w:space="0" w:color="auto"/>
        <w:left w:val="none" w:sz="0" w:space="0" w:color="auto"/>
        <w:bottom w:val="none" w:sz="0" w:space="0" w:color="auto"/>
        <w:right w:val="none" w:sz="0" w:space="0" w:color="auto"/>
      </w:divBdr>
      <w:divsChild>
        <w:div w:id="314378111">
          <w:marLeft w:val="0"/>
          <w:marRight w:val="0"/>
          <w:marTop w:val="0"/>
          <w:marBottom w:val="0"/>
          <w:divBdr>
            <w:top w:val="none" w:sz="0" w:space="0" w:color="auto"/>
            <w:left w:val="none" w:sz="0" w:space="0" w:color="auto"/>
            <w:bottom w:val="none" w:sz="0" w:space="0" w:color="auto"/>
            <w:right w:val="none" w:sz="0" w:space="0" w:color="auto"/>
          </w:divBdr>
          <w:divsChild>
            <w:div w:id="1846817499">
              <w:marLeft w:val="0"/>
              <w:marRight w:val="0"/>
              <w:marTop w:val="0"/>
              <w:marBottom w:val="0"/>
              <w:divBdr>
                <w:top w:val="none" w:sz="0" w:space="0" w:color="auto"/>
                <w:left w:val="none" w:sz="0" w:space="0" w:color="auto"/>
                <w:bottom w:val="none" w:sz="0" w:space="0" w:color="auto"/>
                <w:right w:val="none" w:sz="0" w:space="0" w:color="auto"/>
              </w:divBdr>
              <w:divsChild>
                <w:div w:id="223371227">
                  <w:marLeft w:val="0"/>
                  <w:marRight w:val="0"/>
                  <w:marTop w:val="0"/>
                  <w:marBottom w:val="0"/>
                  <w:divBdr>
                    <w:top w:val="none" w:sz="0" w:space="0" w:color="auto"/>
                    <w:left w:val="none" w:sz="0" w:space="0" w:color="auto"/>
                    <w:bottom w:val="none" w:sz="0" w:space="0" w:color="auto"/>
                    <w:right w:val="none" w:sz="0" w:space="0" w:color="auto"/>
                  </w:divBdr>
                  <w:divsChild>
                    <w:div w:id="1322394562">
                      <w:marLeft w:val="0"/>
                      <w:marRight w:val="0"/>
                      <w:marTop w:val="0"/>
                      <w:marBottom w:val="0"/>
                      <w:divBdr>
                        <w:top w:val="none" w:sz="0" w:space="0" w:color="auto"/>
                        <w:left w:val="none" w:sz="0" w:space="0" w:color="auto"/>
                        <w:bottom w:val="none" w:sz="0" w:space="0" w:color="auto"/>
                        <w:right w:val="none" w:sz="0" w:space="0" w:color="auto"/>
                      </w:divBdr>
                    </w:div>
                    <w:div w:id="1329791242">
                      <w:marLeft w:val="0"/>
                      <w:marRight w:val="0"/>
                      <w:marTop w:val="0"/>
                      <w:marBottom w:val="0"/>
                      <w:divBdr>
                        <w:top w:val="none" w:sz="0" w:space="0" w:color="auto"/>
                        <w:left w:val="none" w:sz="0" w:space="0" w:color="auto"/>
                        <w:bottom w:val="none" w:sz="0" w:space="0" w:color="auto"/>
                        <w:right w:val="none" w:sz="0" w:space="0" w:color="auto"/>
                      </w:divBdr>
                    </w:div>
                    <w:div w:id="1671714758">
                      <w:marLeft w:val="0"/>
                      <w:marRight w:val="0"/>
                      <w:marTop w:val="0"/>
                      <w:marBottom w:val="0"/>
                      <w:divBdr>
                        <w:top w:val="none" w:sz="0" w:space="0" w:color="auto"/>
                        <w:left w:val="none" w:sz="0" w:space="0" w:color="auto"/>
                        <w:bottom w:val="none" w:sz="0" w:space="0" w:color="auto"/>
                        <w:right w:val="none" w:sz="0" w:space="0" w:color="auto"/>
                      </w:divBdr>
                    </w:div>
                    <w:div w:id="2006588705">
                      <w:marLeft w:val="0"/>
                      <w:marRight w:val="0"/>
                      <w:marTop w:val="0"/>
                      <w:marBottom w:val="0"/>
                      <w:divBdr>
                        <w:top w:val="none" w:sz="0" w:space="0" w:color="auto"/>
                        <w:left w:val="none" w:sz="0" w:space="0" w:color="auto"/>
                        <w:bottom w:val="none" w:sz="0" w:space="0" w:color="auto"/>
                        <w:right w:val="none" w:sz="0" w:space="0" w:color="auto"/>
                      </w:divBdr>
                    </w:div>
                    <w:div w:id="162741560">
                      <w:marLeft w:val="0"/>
                      <w:marRight w:val="0"/>
                      <w:marTop w:val="0"/>
                      <w:marBottom w:val="0"/>
                      <w:divBdr>
                        <w:top w:val="none" w:sz="0" w:space="0" w:color="auto"/>
                        <w:left w:val="none" w:sz="0" w:space="0" w:color="auto"/>
                        <w:bottom w:val="none" w:sz="0" w:space="0" w:color="auto"/>
                        <w:right w:val="none" w:sz="0" w:space="0" w:color="auto"/>
                      </w:divBdr>
                    </w:div>
                    <w:div w:id="726493040">
                      <w:marLeft w:val="0"/>
                      <w:marRight w:val="0"/>
                      <w:marTop w:val="0"/>
                      <w:marBottom w:val="0"/>
                      <w:divBdr>
                        <w:top w:val="none" w:sz="0" w:space="0" w:color="auto"/>
                        <w:left w:val="none" w:sz="0" w:space="0" w:color="auto"/>
                        <w:bottom w:val="none" w:sz="0" w:space="0" w:color="auto"/>
                        <w:right w:val="none" w:sz="0" w:space="0" w:color="auto"/>
                      </w:divBdr>
                    </w:div>
                    <w:div w:id="1403990275">
                      <w:marLeft w:val="0"/>
                      <w:marRight w:val="0"/>
                      <w:marTop w:val="0"/>
                      <w:marBottom w:val="0"/>
                      <w:divBdr>
                        <w:top w:val="none" w:sz="0" w:space="0" w:color="auto"/>
                        <w:left w:val="none" w:sz="0" w:space="0" w:color="auto"/>
                        <w:bottom w:val="none" w:sz="0" w:space="0" w:color="auto"/>
                        <w:right w:val="none" w:sz="0" w:space="0" w:color="auto"/>
                      </w:divBdr>
                    </w:div>
                    <w:div w:id="15939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669295">
      <w:bodyDiv w:val="1"/>
      <w:marLeft w:val="0"/>
      <w:marRight w:val="0"/>
      <w:marTop w:val="0"/>
      <w:marBottom w:val="0"/>
      <w:divBdr>
        <w:top w:val="none" w:sz="0" w:space="0" w:color="auto"/>
        <w:left w:val="none" w:sz="0" w:space="0" w:color="auto"/>
        <w:bottom w:val="none" w:sz="0" w:space="0" w:color="auto"/>
        <w:right w:val="none" w:sz="0" w:space="0" w:color="auto"/>
      </w:divBdr>
      <w:divsChild>
        <w:div w:id="1435518254">
          <w:marLeft w:val="0"/>
          <w:marRight w:val="0"/>
          <w:marTop w:val="0"/>
          <w:marBottom w:val="0"/>
          <w:divBdr>
            <w:top w:val="none" w:sz="0" w:space="0" w:color="auto"/>
            <w:left w:val="none" w:sz="0" w:space="0" w:color="auto"/>
            <w:bottom w:val="none" w:sz="0" w:space="0" w:color="auto"/>
            <w:right w:val="none" w:sz="0" w:space="0" w:color="auto"/>
          </w:divBdr>
        </w:div>
      </w:divsChild>
    </w:div>
    <w:div w:id="252786752">
      <w:bodyDiv w:val="1"/>
      <w:marLeft w:val="0"/>
      <w:marRight w:val="0"/>
      <w:marTop w:val="0"/>
      <w:marBottom w:val="0"/>
      <w:divBdr>
        <w:top w:val="none" w:sz="0" w:space="0" w:color="auto"/>
        <w:left w:val="none" w:sz="0" w:space="0" w:color="auto"/>
        <w:bottom w:val="none" w:sz="0" w:space="0" w:color="auto"/>
        <w:right w:val="none" w:sz="0" w:space="0" w:color="auto"/>
      </w:divBdr>
      <w:divsChild>
        <w:div w:id="774401835">
          <w:marLeft w:val="0"/>
          <w:marRight w:val="0"/>
          <w:marTop w:val="0"/>
          <w:marBottom w:val="0"/>
          <w:divBdr>
            <w:top w:val="none" w:sz="0" w:space="0" w:color="auto"/>
            <w:left w:val="none" w:sz="0" w:space="0" w:color="auto"/>
            <w:bottom w:val="none" w:sz="0" w:space="0" w:color="auto"/>
            <w:right w:val="none" w:sz="0" w:space="0" w:color="auto"/>
          </w:divBdr>
          <w:divsChild>
            <w:div w:id="654457825">
              <w:marLeft w:val="0"/>
              <w:marRight w:val="0"/>
              <w:marTop w:val="0"/>
              <w:marBottom w:val="0"/>
              <w:divBdr>
                <w:top w:val="none" w:sz="0" w:space="0" w:color="auto"/>
                <w:left w:val="none" w:sz="0" w:space="0" w:color="auto"/>
                <w:bottom w:val="none" w:sz="0" w:space="0" w:color="auto"/>
                <w:right w:val="none" w:sz="0" w:space="0" w:color="auto"/>
              </w:divBdr>
              <w:divsChild>
                <w:div w:id="1682392977">
                  <w:marLeft w:val="0"/>
                  <w:marRight w:val="0"/>
                  <w:marTop w:val="0"/>
                  <w:marBottom w:val="0"/>
                  <w:divBdr>
                    <w:top w:val="none" w:sz="0" w:space="0" w:color="auto"/>
                    <w:left w:val="none" w:sz="0" w:space="0" w:color="auto"/>
                    <w:bottom w:val="none" w:sz="0" w:space="0" w:color="auto"/>
                    <w:right w:val="none" w:sz="0" w:space="0" w:color="auto"/>
                  </w:divBdr>
                  <w:divsChild>
                    <w:div w:id="4022847">
                      <w:marLeft w:val="0"/>
                      <w:marRight w:val="0"/>
                      <w:marTop w:val="0"/>
                      <w:marBottom w:val="0"/>
                      <w:divBdr>
                        <w:top w:val="none" w:sz="0" w:space="0" w:color="auto"/>
                        <w:left w:val="none" w:sz="0" w:space="0" w:color="auto"/>
                        <w:bottom w:val="none" w:sz="0" w:space="0" w:color="auto"/>
                        <w:right w:val="none" w:sz="0" w:space="0" w:color="auto"/>
                      </w:divBdr>
                    </w:div>
                    <w:div w:id="1122112535">
                      <w:marLeft w:val="0"/>
                      <w:marRight w:val="0"/>
                      <w:marTop w:val="0"/>
                      <w:marBottom w:val="0"/>
                      <w:divBdr>
                        <w:top w:val="none" w:sz="0" w:space="0" w:color="auto"/>
                        <w:left w:val="none" w:sz="0" w:space="0" w:color="auto"/>
                        <w:bottom w:val="none" w:sz="0" w:space="0" w:color="auto"/>
                        <w:right w:val="none" w:sz="0" w:space="0" w:color="auto"/>
                      </w:divBdr>
                    </w:div>
                    <w:div w:id="842477581">
                      <w:marLeft w:val="0"/>
                      <w:marRight w:val="0"/>
                      <w:marTop w:val="0"/>
                      <w:marBottom w:val="0"/>
                      <w:divBdr>
                        <w:top w:val="none" w:sz="0" w:space="0" w:color="auto"/>
                        <w:left w:val="none" w:sz="0" w:space="0" w:color="auto"/>
                        <w:bottom w:val="none" w:sz="0" w:space="0" w:color="auto"/>
                        <w:right w:val="none" w:sz="0" w:space="0" w:color="auto"/>
                      </w:divBdr>
                    </w:div>
                    <w:div w:id="2132556615">
                      <w:marLeft w:val="0"/>
                      <w:marRight w:val="0"/>
                      <w:marTop w:val="0"/>
                      <w:marBottom w:val="0"/>
                      <w:divBdr>
                        <w:top w:val="none" w:sz="0" w:space="0" w:color="auto"/>
                        <w:left w:val="none" w:sz="0" w:space="0" w:color="auto"/>
                        <w:bottom w:val="none" w:sz="0" w:space="0" w:color="auto"/>
                        <w:right w:val="none" w:sz="0" w:space="0" w:color="auto"/>
                      </w:divBdr>
                    </w:div>
                    <w:div w:id="814638222">
                      <w:marLeft w:val="0"/>
                      <w:marRight w:val="0"/>
                      <w:marTop w:val="0"/>
                      <w:marBottom w:val="0"/>
                      <w:divBdr>
                        <w:top w:val="none" w:sz="0" w:space="0" w:color="auto"/>
                        <w:left w:val="none" w:sz="0" w:space="0" w:color="auto"/>
                        <w:bottom w:val="none" w:sz="0" w:space="0" w:color="auto"/>
                        <w:right w:val="none" w:sz="0" w:space="0" w:color="auto"/>
                      </w:divBdr>
                    </w:div>
                    <w:div w:id="1377319834">
                      <w:marLeft w:val="0"/>
                      <w:marRight w:val="0"/>
                      <w:marTop w:val="0"/>
                      <w:marBottom w:val="0"/>
                      <w:divBdr>
                        <w:top w:val="none" w:sz="0" w:space="0" w:color="auto"/>
                        <w:left w:val="none" w:sz="0" w:space="0" w:color="auto"/>
                        <w:bottom w:val="none" w:sz="0" w:space="0" w:color="auto"/>
                        <w:right w:val="none" w:sz="0" w:space="0" w:color="auto"/>
                      </w:divBdr>
                    </w:div>
                    <w:div w:id="70270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169314">
      <w:bodyDiv w:val="1"/>
      <w:marLeft w:val="0"/>
      <w:marRight w:val="0"/>
      <w:marTop w:val="0"/>
      <w:marBottom w:val="0"/>
      <w:divBdr>
        <w:top w:val="none" w:sz="0" w:space="0" w:color="auto"/>
        <w:left w:val="none" w:sz="0" w:space="0" w:color="auto"/>
        <w:bottom w:val="none" w:sz="0" w:space="0" w:color="auto"/>
        <w:right w:val="none" w:sz="0" w:space="0" w:color="auto"/>
      </w:divBdr>
      <w:divsChild>
        <w:div w:id="129329479">
          <w:marLeft w:val="0"/>
          <w:marRight w:val="0"/>
          <w:marTop w:val="0"/>
          <w:marBottom w:val="0"/>
          <w:divBdr>
            <w:top w:val="none" w:sz="0" w:space="0" w:color="auto"/>
            <w:left w:val="none" w:sz="0" w:space="0" w:color="auto"/>
            <w:bottom w:val="none" w:sz="0" w:space="0" w:color="auto"/>
            <w:right w:val="none" w:sz="0" w:space="0" w:color="auto"/>
          </w:divBdr>
          <w:divsChild>
            <w:div w:id="309333240">
              <w:marLeft w:val="0"/>
              <w:marRight w:val="0"/>
              <w:marTop w:val="0"/>
              <w:marBottom w:val="0"/>
              <w:divBdr>
                <w:top w:val="none" w:sz="0" w:space="0" w:color="auto"/>
                <w:left w:val="none" w:sz="0" w:space="0" w:color="auto"/>
                <w:bottom w:val="none" w:sz="0" w:space="0" w:color="auto"/>
                <w:right w:val="none" w:sz="0" w:space="0" w:color="auto"/>
              </w:divBdr>
              <w:divsChild>
                <w:div w:id="693845106">
                  <w:marLeft w:val="0"/>
                  <w:marRight w:val="0"/>
                  <w:marTop w:val="0"/>
                  <w:marBottom w:val="0"/>
                  <w:divBdr>
                    <w:top w:val="none" w:sz="0" w:space="0" w:color="auto"/>
                    <w:left w:val="none" w:sz="0" w:space="0" w:color="auto"/>
                    <w:bottom w:val="none" w:sz="0" w:space="0" w:color="auto"/>
                    <w:right w:val="none" w:sz="0" w:space="0" w:color="auto"/>
                  </w:divBdr>
                  <w:divsChild>
                    <w:div w:id="1227883114">
                      <w:marLeft w:val="0"/>
                      <w:marRight w:val="0"/>
                      <w:marTop w:val="0"/>
                      <w:marBottom w:val="0"/>
                      <w:divBdr>
                        <w:top w:val="none" w:sz="0" w:space="0" w:color="auto"/>
                        <w:left w:val="none" w:sz="0" w:space="0" w:color="auto"/>
                        <w:bottom w:val="none" w:sz="0" w:space="0" w:color="auto"/>
                        <w:right w:val="none" w:sz="0" w:space="0" w:color="auto"/>
                      </w:divBdr>
                      <w:divsChild>
                        <w:div w:id="1572500170">
                          <w:marLeft w:val="0"/>
                          <w:marRight w:val="0"/>
                          <w:marTop w:val="0"/>
                          <w:marBottom w:val="0"/>
                          <w:divBdr>
                            <w:top w:val="none" w:sz="0" w:space="0" w:color="auto"/>
                            <w:left w:val="none" w:sz="0" w:space="0" w:color="auto"/>
                            <w:bottom w:val="none" w:sz="0" w:space="0" w:color="auto"/>
                            <w:right w:val="none" w:sz="0" w:space="0" w:color="auto"/>
                          </w:divBdr>
                          <w:divsChild>
                            <w:div w:id="492182666">
                              <w:marLeft w:val="0"/>
                              <w:marRight w:val="0"/>
                              <w:marTop w:val="0"/>
                              <w:marBottom w:val="0"/>
                              <w:divBdr>
                                <w:top w:val="none" w:sz="0" w:space="0" w:color="auto"/>
                                <w:left w:val="none" w:sz="0" w:space="0" w:color="auto"/>
                                <w:bottom w:val="none" w:sz="0" w:space="0" w:color="auto"/>
                                <w:right w:val="none" w:sz="0" w:space="0" w:color="auto"/>
                              </w:divBdr>
                              <w:divsChild>
                                <w:div w:id="109478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067152">
                  <w:marLeft w:val="0"/>
                  <w:marRight w:val="0"/>
                  <w:marTop w:val="0"/>
                  <w:marBottom w:val="0"/>
                  <w:divBdr>
                    <w:top w:val="none" w:sz="0" w:space="0" w:color="auto"/>
                    <w:left w:val="none" w:sz="0" w:space="0" w:color="auto"/>
                    <w:bottom w:val="none" w:sz="0" w:space="0" w:color="auto"/>
                    <w:right w:val="none" w:sz="0" w:space="0" w:color="auto"/>
                  </w:divBdr>
                  <w:divsChild>
                    <w:div w:id="14466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943444">
          <w:marLeft w:val="0"/>
          <w:marRight w:val="0"/>
          <w:marTop w:val="0"/>
          <w:marBottom w:val="0"/>
          <w:divBdr>
            <w:top w:val="single" w:sz="6" w:space="11" w:color="DDDDDD"/>
            <w:left w:val="none" w:sz="0" w:space="0" w:color="auto"/>
            <w:bottom w:val="none" w:sz="0" w:space="0" w:color="auto"/>
            <w:right w:val="none" w:sz="0" w:space="0" w:color="auto"/>
          </w:divBdr>
          <w:divsChild>
            <w:div w:id="547186286">
              <w:marLeft w:val="0"/>
              <w:marRight w:val="0"/>
              <w:marTop w:val="0"/>
              <w:marBottom w:val="0"/>
              <w:divBdr>
                <w:top w:val="none" w:sz="0" w:space="0" w:color="auto"/>
                <w:left w:val="none" w:sz="0" w:space="0" w:color="auto"/>
                <w:bottom w:val="none" w:sz="0" w:space="0" w:color="auto"/>
                <w:right w:val="none" w:sz="0" w:space="0" w:color="auto"/>
              </w:divBdr>
              <w:divsChild>
                <w:div w:id="820120461">
                  <w:marLeft w:val="-120"/>
                  <w:marRight w:val="0"/>
                  <w:marTop w:val="0"/>
                  <w:marBottom w:val="0"/>
                  <w:divBdr>
                    <w:top w:val="none" w:sz="0" w:space="0" w:color="auto"/>
                    <w:left w:val="none" w:sz="0" w:space="0" w:color="auto"/>
                    <w:bottom w:val="none" w:sz="0" w:space="0" w:color="auto"/>
                    <w:right w:val="none" w:sz="0" w:space="0" w:color="auto"/>
                  </w:divBdr>
                  <w:divsChild>
                    <w:div w:id="306667742">
                      <w:marLeft w:val="0"/>
                      <w:marRight w:val="0"/>
                      <w:marTop w:val="0"/>
                      <w:marBottom w:val="0"/>
                      <w:divBdr>
                        <w:top w:val="none" w:sz="0" w:space="0" w:color="auto"/>
                        <w:left w:val="none" w:sz="0" w:space="0" w:color="auto"/>
                        <w:bottom w:val="none" w:sz="0" w:space="0" w:color="auto"/>
                        <w:right w:val="none" w:sz="0" w:space="0" w:color="auto"/>
                      </w:divBdr>
                      <w:divsChild>
                        <w:div w:id="1962303015">
                          <w:marLeft w:val="0"/>
                          <w:marRight w:val="0"/>
                          <w:marTop w:val="0"/>
                          <w:marBottom w:val="0"/>
                          <w:divBdr>
                            <w:top w:val="none" w:sz="0" w:space="0" w:color="auto"/>
                            <w:left w:val="none" w:sz="0" w:space="0" w:color="auto"/>
                            <w:bottom w:val="none" w:sz="0" w:space="0" w:color="auto"/>
                            <w:right w:val="none" w:sz="0" w:space="0" w:color="auto"/>
                          </w:divBdr>
                          <w:divsChild>
                            <w:div w:id="15614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04630">
                      <w:marLeft w:val="0"/>
                      <w:marRight w:val="0"/>
                      <w:marTop w:val="0"/>
                      <w:marBottom w:val="0"/>
                      <w:divBdr>
                        <w:top w:val="none" w:sz="0" w:space="0" w:color="auto"/>
                        <w:left w:val="none" w:sz="0" w:space="0" w:color="auto"/>
                        <w:bottom w:val="none" w:sz="0" w:space="0" w:color="auto"/>
                        <w:right w:val="none" w:sz="0" w:space="0" w:color="auto"/>
                      </w:divBdr>
                      <w:divsChild>
                        <w:div w:id="276374499">
                          <w:marLeft w:val="0"/>
                          <w:marRight w:val="0"/>
                          <w:marTop w:val="0"/>
                          <w:marBottom w:val="0"/>
                          <w:divBdr>
                            <w:top w:val="none" w:sz="0" w:space="0" w:color="auto"/>
                            <w:left w:val="none" w:sz="0" w:space="0" w:color="auto"/>
                            <w:bottom w:val="none" w:sz="0" w:space="0" w:color="auto"/>
                            <w:right w:val="none" w:sz="0" w:space="0" w:color="auto"/>
                          </w:divBdr>
                          <w:divsChild>
                            <w:div w:id="98870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3782816">
      <w:bodyDiv w:val="1"/>
      <w:marLeft w:val="0"/>
      <w:marRight w:val="0"/>
      <w:marTop w:val="0"/>
      <w:marBottom w:val="0"/>
      <w:divBdr>
        <w:top w:val="none" w:sz="0" w:space="0" w:color="auto"/>
        <w:left w:val="none" w:sz="0" w:space="0" w:color="auto"/>
        <w:bottom w:val="none" w:sz="0" w:space="0" w:color="auto"/>
        <w:right w:val="none" w:sz="0" w:space="0" w:color="auto"/>
      </w:divBdr>
    </w:div>
    <w:div w:id="255334551">
      <w:bodyDiv w:val="1"/>
      <w:marLeft w:val="0"/>
      <w:marRight w:val="0"/>
      <w:marTop w:val="0"/>
      <w:marBottom w:val="0"/>
      <w:divBdr>
        <w:top w:val="none" w:sz="0" w:space="0" w:color="auto"/>
        <w:left w:val="none" w:sz="0" w:space="0" w:color="auto"/>
        <w:bottom w:val="none" w:sz="0" w:space="0" w:color="auto"/>
        <w:right w:val="none" w:sz="0" w:space="0" w:color="auto"/>
      </w:divBdr>
    </w:div>
    <w:div w:id="256015999">
      <w:bodyDiv w:val="1"/>
      <w:marLeft w:val="0"/>
      <w:marRight w:val="0"/>
      <w:marTop w:val="0"/>
      <w:marBottom w:val="0"/>
      <w:divBdr>
        <w:top w:val="none" w:sz="0" w:space="0" w:color="auto"/>
        <w:left w:val="none" w:sz="0" w:space="0" w:color="auto"/>
        <w:bottom w:val="none" w:sz="0" w:space="0" w:color="auto"/>
        <w:right w:val="none" w:sz="0" w:space="0" w:color="auto"/>
      </w:divBdr>
    </w:div>
    <w:div w:id="256132798">
      <w:bodyDiv w:val="1"/>
      <w:marLeft w:val="0"/>
      <w:marRight w:val="0"/>
      <w:marTop w:val="0"/>
      <w:marBottom w:val="0"/>
      <w:divBdr>
        <w:top w:val="none" w:sz="0" w:space="0" w:color="auto"/>
        <w:left w:val="none" w:sz="0" w:space="0" w:color="auto"/>
        <w:bottom w:val="none" w:sz="0" w:space="0" w:color="auto"/>
        <w:right w:val="none" w:sz="0" w:space="0" w:color="auto"/>
      </w:divBdr>
      <w:divsChild>
        <w:div w:id="189799735">
          <w:marLeft w:val="0"/>
          <w:marRight w:val="0"/>
          <w:marTop w:val="0"/>
          <w:marBottom w:val="0"/>
          <w:divBdr>
            <w:top w:val="none" w:sz="0" w:space="0" w:color="auto"/>
            <w:left w:val="none" w:sz="0" w:space="0" w:color="auto"/>
            <w:bottom w:val="none" w:sz="0" w:space="0" w:color="auto"/>
            <w:right w:val="none" w:sz="0" w:space="0" w:color="auto"/>
          </w:divBdr>
        </w:div>
      </w:divsChild>
    </w:div>
    <w:div w:id="256404223">
      <w:bodyDiv w:val="1"/>
      <w:marLeft w:val="0"/>
      <w:marRight w:val="0"/>
      <w:marTop w:val="0"/>
      <w:marBottom w:val="0"/>
      <w:divBdr>
        <w:top w:val="none" w:sz="0" w:space="0" w:color="auto"/>
        <w:left w:val="none" w:sz="0" w:space="0" w:color="auto"/>
        <w:bottom w:val="none" w:sz="0" w:space="0" w:color="auto"/>
        <w:right w:val="none" w:sz="0" w:space="0" w:color="auto"/>
      </w:divBdr>
      <w:divsChild>
        <w:div w:id="859048921">
          <w:marLeft w:val="0"/>
          <w:marRight w:val="0"/>
          <w:marTop w:val="0"/>
          <w:marBottom w:val="0"/>
          <w:divBdr>
            <w:top w:val="none" w:sz="0" w:space="0" w:color="auto"/>
            <w:left w:val="none" w:sz="0" w:space="0" w:color="auto"/>
            <w:bottom w:val="none" w:sz="0" w:space="0" w:color="auto"/>
            <w:right w:val="none" w:sz="0" w:space="0" w:color="auto"/>
          </w:divBdr>
          <w:divsChild>
            <w:div w:id="697781078">
              <w:marLeft w:val="0"/>
              <w:marRight w:val="0"/>
              <w:marTop w:val="0"/>
              <w:marBottom w:val="0"/>
              <w:divBdr>
                <w:top w:val="none" w:sz="0" w:space="0" w:color="auto"/>
                <w:left w:val="none" w:sz="0" w:space="0" w:color="auto"/>
                <w:bottom w:val="none" w:sz="0" w:space="0" w:color="auto"/>
                <w:right w:val="none" w:sz="0" w:space="0" w:color="auto"/>
              </w:divBdr>
              <w:divsChild>
                <w:div w:id="1890217579">
                  <w:marLeft w:val="0"/>
                  <w:marRight w:val="0"/>
                  <w:marTop w:val="0"/>
                  <w:marBottom w:val="0"/>
                  <w:divBdr>
                    <w:top w:val="none" w:sz="0" w:space="0" w:color="auto"/>
                    <w:left w:val="none" w:sz="0" w:space="0" w:color="auto"/>
                    <w:bottom w:val="none" w:sz="0" w:space="0" w:color="auto"/>
                    <w:right w:val="none" w:sz="0" w:space="0" w:color="auto"/>
                  </w:divBdr>
                  <w:divsChild>
                    <w:div w:id="98795221">
                      <w:marLeft w:val="0"/>
                      <w:marRight w:val="0"/>
                      <w:marTop w:val="0"/>
                      <w:marBottom w:val="0"/>
                      <w:divBdr>
                        <w:top w:val="none" w:sz="0" w:space="0" w:color="auto"/>
                        <w:left w:val="none" w:sz="0" w:space="0" w:color="auto"/>
                        <w:bottom w:val="none" w:sz="0" w:space="0" w:color="auto"/>
                        <w:right w:val="none" w:sz="0" w:space="0" w:color="auto"/>
                      </w:divBdr>
                      <w:divsChild>
                        <w:div w:id="224530496">
                          <w:marLeft w:val="0"/>
                          <w:marRight w:val="0"/>
                          <w:marTop w:val="0"/>
                          <w:marBottom w:val="0"/>
                          <w:divBdr>
                            <w:top w:val="none" w:sz="0" w:space="0" w:color="auto"/>
                            <w:left w:val="none" w:sz="0" w:space="0" w:color="auto"/>
                            <w:bottom w:val="none" w:sz="0" w:space="0" w:color="auto"/>
                            <w:right w:val="none" w:sz="0" w:space="0" w:color="auto"/>
                          </w:divBdr>
                        </w:div>
                        <w:div w:id="1787117330">
                          <w:marLeft w:val="0"/>
                          <w:marRight w:val="0"/>
                          <w:marTop w:val="0"/>
                          <w:marBottom w:val="0"/>
                          <w:divBdr>
                            <w:top w:val="none" w:sz="0" w:space="0" w:color="auto"/>
                            <w:left w:val="none" w:sz="0" w:space="0" w:color="auto"/>
                            <w:bottom w:val="none" w:sz="0" w:space="0" w:color="auto"/>
                            <w:right w:val="none" w:sz="0" w:space="0" w:color="auto"/>
                          </w:divBdr>
                        </w:div>
                        <w:div w:id="667943980">
                          <w:marLeft w:val="0"/>
                          <w:marRight w:val="0"/>
                          <w:marTop w:val="0"/>
                          <w:marBottom w:val="0"/>
                          <w:divBdr>
                            <w:top w:val="none" w:sz="0" w:space="0" w:color="auto"/>
                            <w:left w:val="none" w:sz="0" w:space="0" w:color="auto"/>
                            <w:bottom w:val="none" w:sz="0" w:space="0" w:color="auto"/>
                            <w:right w:val="none" w:sz="0" w:space="0" w:color="auto"/>
                          </w:divBdr>
                        </w:div>
                        <w:div w:id="310182000">
                          <w:marLeft w:val="0"/>
                          <w:marRight w:val="0"/>
                          <w:marTop w:val="0"/>
                          <w:marBottom w:val="0"/>
                          <w:divBdr>
                            <w:top w:val="none" w:sz="0" w:space="0" w:color="auto"/>
                            <w:left w:val="none" w:sz="0" w:space="0" w:color="auto"/>
                            <w:bottom w:val="none" w:sz="0" w:space="0" w:color="auto"/>
                            <w:right w:val="none" w:sz="0" w:space="0" w:color="auto"/>
                          </w:divBdr>
                        </w:div>
                        <w:div w:id="1052071215">
                          <w:marLeft w:val="0"/>
                          <w:marRight w:val="0"/>
                          <w:marTop w:val="0"/>
                          <w:marBottom w:val="0"/>
                          <w:divBdr>
                            <w:top w:val="none" w:sz="0" w:space="0" w:color="auto"/>
                            <w:left w:val="none" w:sz="0" w:space="0" w:color="auto"/>
                            <w:bottom w:val="none" w:sz="0" w:space="0" w:color="auto"/>
                            <w:right w:val="none" w:sz="0" w:space="0" w:color="auto"/>
                          </w:divBdr>
                        </w:div>
                        <w:div w:id="123810874">
                          <w:marLeft w:val="0"/>
                          <w:marRight w:val="0"/>
                          <w:marTop w:val="0"/>
                          <w:marBottom w:val="0"/>
                          <w:divBdr>
                            <w:top w:val="none" w:sz="0" w:space="0" w:color="auto"/>
                            <w:left w:val="none" w:sz="0" w:space="0" w:color="auto"/>
                            <w:bottom w:val="none" w:sz="0" w:space="0" w:color="auto"/>
                            <w:right w:val="none" w:sz="0" w:space="0" w:color="auto"/>
                          </w:divBdr>
                        </w:div>
                        <w:div w:id="614943890">
                          <w:marLeft w:val="0"/>
                          <w:marRight w:val="0"/>
                          <w:marTop w:val="0"/>
                          <w:marBottom w:val="0"/>
                          <w:divBdr>
                            <w:top w:val="none" w:sz="0" w:space="0" w:color="auto"/>
                            <w:left w:val="none" w:sz="0" w:space="0" w:color="auto"/>
                            <w:bottom w:val="none" w:sz="0" w:space="0" w:color="auto"/>
                            <w:right w:val="none" w:sz="0" w:space="0" w:color="auto"/>
                          </w:divBdr>
                        </w:div>
                        <w:div w:id="633873246">
                          <w:marLeft w:val="0"/>
                          <w:marRight w:val="0"/>
                          <w:marTop w:val="0"/>
                          <w:marBottom w:val="0"/>
                          <w:divBdr>
                            <w:top w:val="none" w:sz="0" w:space="0" w:color="auto"/>
                            <w:left w:val="none" w:sz="0" w:space="0" w:color="auto"/>
                            <w:bottom w:val="none" w:sz="0" w:space="0" w:color="auto"/>
                            <w:right w:val="none" w:sz="0" w:space="0" w:color="auto"/>
                          </w:divBdr>
                        </w:div>
                        <w:div w:id="1503474382">
                          <w:marLeft w:val="0"/>
                          <w:marRight w:val="0"/>
                          <w:marTop w:val="0"/>
                          <w:marBottom w:val="0"/>
                          <w:divBdr>
                            <w:top w:val="none" w:sz="0" w:space="0" w:color="auto"/>
                            <w:left w:val="none" w:sz="0" w:space="0" w:color="auto"/>
                            <w:bottom w:val="none" w:sz="0" w:space="0" w:color="auto"/>
                            <w:right w:val="none" w:sz="0" w:space="0" w:color="auto"/>
                          </w:divBdr>
                        </w:div>
                        <w:div w:id="307710936">
                          <w:marLeft w:val="0"/>
                          <w:marRight w:val="0"/>
                          <w:marTop w:val="0"/>
                          <w:marBottom w:val="0"/>
                          <w:divBdr>
                            <w:top w:val="none" w:sz="0" w:space="0" w:color="auto"/>
                            <w:left w:val="none" w:sz="0" w:space="0" w:color="auto"/>
                            <w:bottom w:val="none" w:sz="0" w:space="0" w:color="auto"/>
                            <w:right w:val="none" w:sz="0" w:space="0" w:color="auto"/>
                          </w:divBdr>
                        </w:div>
                        <w:div w:id="929316494">
                          <w:marLeft w:val="0"/>
                          <w:marRight w:val="0"/>
                          <w:marTop w:val="0"/>
                          <w:marBottom w:val="0"/>
                          <w:divBdr>
                            <w:top w:val="none" w:sz="0" w:space="0" w:color="auto"/>
                            <w:left w:val="none" w:sz="0" w:space="0" w:color="auto"/>
                            <w:bottom w:val="none" w:sz="0" w:space="0" w:color="auto"/>
                            <w:right w:val="none" w:sz="0" w:space="0" w:color="auto"/>
                          </w:divBdr>
                        </w:div>
                        <w:div w:id="1554727875">
                          <w:marLeft w:val="0"/>
                          <w:marRight w:val="0"/>
                          <w:marTop w:val="0"/>
                          <w:marBottom w:val="0"/>
                          <w:divBdr>
                            <w:top w:val="none" w:sz="0" w:space="0" w:color="auto"/>
                            <w:left w:val="none" w:sz="0" w:space="0" w:color="auto"/>
                            <w:bottom w:val="none" w:sz="0" w:space="0" w:color="auto"/>
                            <w:right w:val="none" w:sz="0" w:space="0" w:color="auto"/>
                          </w:divBdr>
                        </w:div>
                        <w:div w:id="575557175">
                          <w:marLeft w:val="0"/>
                          <w:marRight w:val="0"/>
                          <w:marTop w:val="0"/>
                          <w:marBottom w:val="0"/>
                          <w:divBdr>
                            <w:top w:val="none" w:sz="0" w:space="0" w:color="auto"/>
                            <w:left w:val="none" w:sz="0" w:space="0" w:color="auto"/>
                            <w:bottom w:val="none" w:sz="0" w:space="0" w:color="auto"/>
                            <w:right w:val="none" w:sz="0" w:space="0" w:color="auto"/>
                          </w:divBdr>
                        </w:div>
                        <w:div w:id="958688250">
                          <w:marLeft w:val="0"/>
                          <w:marRight w:val="0"/>
                          <w:marTop w:val="0"/>
                          <w:marBottom w:val="0"/>
                          <w:divBdr>
                            <w:top w:val="none" w:sz="0" w:space="0" w:color="auto"/>
                            <w:left w:val="none" w:sz="0" w:space="0" w:color="auto"/>
                            <w:bottom w:val="none" w:sz="0" w:space="0" w:color="auto"/>
                            <w:right w:val="none" w:sz="0" w:space="0" w:color="auto"/>
                          </w:divBdr>
                        </w:div>
                        <w:div w:id="241259910">
                          <w:marLeft w:val="0"/>
                          <w:marRight w:val="0"/>
                          <w:marTop w:val="0"/>
                          <w:marBottom w:val="0"/>
                          <w:divBdr>
                            <w:top w:val="none" w:sz="0" w:space="0" w:color="auto"/>
                            <w:left w:val="none" w:sz="0" w:space="0" w:color="auto"/>
                            <w:bottom w:val="none" w:sz="0" w:space="0" w:color="auto"/>
                            <w:right w:val="none" w:sz="0" w:space="0" w:color="auto"/>
                          </w:divBdr>
                        </w:div>
                        <w:div w:id="582645676">
                          <w:marLeft w:val="0"/>
                          <w:marRight w:val="0"/>
                          <w:marTop w:val="0"/>
                          <w:marBottom w:val="0"/>
                          <w:divBdr>
                            <w:top w:val="none" w:sz="0" w:space="0" w:color="auto"/>
                            <w:left w:val="none" w:sz="0" w:space="0" w:color="auto"/>
                            <w:bottom w:val="none" w:sz="0" w:space="0" w:color="auto"/>
                            <w:right w:val="none" w:sz="0" w:space="0" w:color="auto"/>
                          </w:divBdr>
                        </w:div>
                        <w:div w:id="961686414">
                          <w:marLeft w:val="0"/>
                          <w:marRight w:val="0"/>
                          <w:marTop w:val="0"/>
                          <w:marBottom w:val="0"/>
                          <w:divBdr>
                            <w:top w:val="none" w:sz="0" w:space="0" w:color="auto"/>
                            <w:left w:val="none" w:sz="0" w:space="0" w:color="auto"/>
                            <w:bottom w:val="none" w:sz="0" w:space="0" w:color="auto"/>
                            <w:right w:val="none" w:sz="0" w:space="0" w:color="auto"/>
                          </w:divBdr>
                        </w:div>
                        <w:div w:id="80218849">
                          <w:marLeft w:val="0"/>
                          <w:marRight w:val="0"/>
                          <w:marTop w:val="0"/>
                          <w:marBottom w:val="0"/>
                          <w:divBdr>
                            <w:top w:val="none" w:sz="0" w:space="0" w:color="auto"/>
                            <w:left w:val="none" w:sz="0" w:space="0" w:color="auto"/>
                            <w:bottom w:val="none" w:sz="0" w:space="0" w:color="auto"/>
                            <w:right w:val="none" w:sz="0" w:space="0" w:color="auto"/>
                          </w:divBdr>
                        </w:div>
                        <w:div w:id="1746298303">
                          <w:marLeft w:val="0"/>
                          <w:marRight w:val="0"/>
                          <w:marTop w:val="0"/>
                          <w:marBottom w:val="0"/>
                          <w:divBdr>
                            <w:top w:val="none" w:sz="0" w:space="0" w:color="auto"/>
                            <w:left w:val="none" w:sz="0" w:space="0" w:color="auto"/>
                            <w:bottom w:val="none" w:sz="0" w:space="0" w:color="auto"/>
                            <w:right w:val="none" w:sz="0" w:space="0" w:color="auto"/>
                          </w:divBdr>
                        </w:div>
                        <w:div w:id="2100712509">
                          <w:marLeft w:val="0"/>
                          <w:marRight w:val="0"/>
                          <w:marTop w:val="0"/>
                          <w:marBottom w:val="0"/>
                          <w:divBdr>
                            <w:top w:val="none" w:sz="0" w:space="0" w:color="auto"/>
                            <w:left w:val="none" w:sz="0" w:space="0" w:color="auto"/>
                            <w:bottom w:val="none" w:sz="0" w:space="0" w:color="auto"/>
                            <w:right w:val="none" w:sz="0" w:space="0" w:color="auto"/>
                          </w:divBdr>
                        </w:div>
                        <w:div w:id="1072239798">
                          <w:marLeft w:val="0"/>
                          <w:marRight w:val="0"/>
                          <w:marTop w:val="0"/>
                          <w:marBottom w:val="0"/>
                          <w:divBdr>
                            <w:top w:val="none" w:sz="0" w:space="0" w:color="auto"/>
                            <w:left w:val="none" w:sz="0" w:space="0" w:color="auto"/>
                            <w:bottom w:val="none" w:sz="0" w:space="0" w:color="auto"/>
                            <w:right w:val="none" w:sz="0" w:space="0" w:color="auto"/>
                          </w:divBdr>
                        </w:div>
                        <w:div w:id="526140320">
                          <w:marLeft w:val="0"/>
                          <w:marRight w:val="0"/>
                          <w:marTop w:val="0"/>
                          <w:marBottom w:val="0"/>
                          <w:divBdr>
                            <w:top w:val="none" w:sz="0" w:space="0" w:color="auto"/>
                            <w:left w:val="none" w:sz="0" w:space="0" w:color="auto"/>
                            <w:bottom w:val="none" w:sz="0" w:space="0" w:color="auto"/>
                            <w:right w:val="none" w:sz="0" w:space="0" w:color="auto"/>
                          </w:divBdr>
                        </w:div>
                        <w:div w:id="2073043790">
                          <w:marLeft w:val="0"/>
                          <w:marRight w:val="0"/>
                          <w:marTop w:val="0"/>
                          <w:marBottom w:val="0"/>
                          <w:divBdr>
                            <w:top w:val="none" w:sz="0" w:space="0" w:color="auto"/>
                            <w:left w:val="none" w:sz="0" w:space="0" w:color="auto"/>
                            <w:bottom w:val="none" w:sz="0" w:space="0" w:color="auto"/>
                            <w:right w:val="none" w:sz="0" w:space="0" w:color="auto"/>
                          </w:divBdr>
                        </w:div>
                        <w:div w:id="82261975">
                          <w:marLeft w:val="0"/>
                          <w:marRight w:val="0"/>
                          <w:marTop w:val="0"/>
                          <w:marBottom w:val="0"/>
                          <w:divBdr>
                            <w:top w:val="none" w:sz="0" w:space="0" w:color="auto"/>
                            <w:left w:val="none" w:sz="0" w:space="0" w:color="auto"/>
                            <w:bottom w:val="none" w:sz="0" w:space="0" w:color="auto"/>
                            <w:right w:val="none" w:sz="0" w:space="0" w:color="auto"/>
                          </w:divBdr>
                        </w:div>
                        <w:div w:id="1042746597">
                          <w:marLeft w:val="0"/>
                          <w:marRight w:val="0"/>
                          <w:marTop w:val="0"/>
                          <w:marBottom w:val="0"/>
                          <w:divBdr>
                            <w:top w:val="none" w:sz="0" w:space="0" w:color="auto"/>
                            <w:left w:val="none" w:sz="0" w:space="0" w:color="auto"/>
                            <w:bottom w:val="none" w:sz="0" w:space="0" w:color="auto"/>
                            <w:right w:val="none" w:sz="0" w:space="0" w:color="auto"/>
                          </w:divBdr>
                        </w:div>
                        <w:div w:id="1135029435">
                          <w:marLeft w:val="0"/>
                          <w:marRight w:val="0"/>
                          <w:marTop w:val="0"/>
                          <w:marBottom w:val="0"/>
                          <w:divBdr>
                            <w:top w:val="none" w:sz="0" w:space="0" w:color="auto"/>
                            <w:left w:val="none" w:sz="0" w:space="0" w:color="auto"/>
                            <w:bottom w:val="none" w:sz="0" w:space="0" w:color="auto"/>
                            <w:right w:val="none" w:sz="0" w:space="0" w:color="auto"/>
                          </w:divBdr>
                        </w:div>
                        <w:div w:id="368722738">
                          <w:marLeft w:val="0"/>
                          <w:marRight w:val="0"/>
                          <w:marTop w:val="0"/>
                          <w:marBottom w:val="0"/>
                          <w:divBdr>
                            <w:top w:val="none" w:sz="0" w:space="0" w:color="auto"/>
                            <w:left w:val="none" w:sz="0" w:space="0" w:color="auto"/>
                            <w:bottom w:val="none" w:sz="0" w:space="0" w:color="auto"/>
                            <w:right w:val="none" w:sz="0" w:space="0" w:color="auto"/>
                          </w:divBdr>
                        </w:div>
                        <w:div w:id="1602030478">
                          <w:marLeft w:val="0"/>
                          <w:marRight w:val="0"/>
                          <w:marTop w:val="0"/>
                          <w:marBottom w:val="0"/>
                          <w:divBdr>
                            <w:top w:val="none" w:sz="0" w:space="0" w:color="auto"/>
                            <w:left w:val="none" w:sz="0" w:space="0" w:color="auto"/>
                            <w:bottom w:val="none" w:sz="0" w:space="0" w:color="auto"/>
                            <w:right w:val="none" w:sz="0" w:space="0" w:color="auto"/>
                          </w:divBdr>
                        </w:div>
                        <w:div w:id="1683774711">
                          <w:marLeft w:val="0"/>
                          <w:marRight w:val="0"/>
                          <w:marTop w:val="0"/>
                          <w:marBottom w:val="0"/>
                          <w:divBdr>
                            <w:top w:val="none" w:sz="0" w:space="0" w:color="auto"/>
                            <w:left w:val="none" w:sz="0" w:space="0" w:color="auto"/>
                            <w:bottom w:val="none" w:sz="0" w:space="0" w:color="auto"/>
                            <w:right w:val="none" w:sz="0" w:space="0" w:color="auto"/>
                          </w:divBdr>
                        </w:div>
                        <w:div w:id="632828707">
                          <w:marLeft w:val="0"/>
                          <w:marRight w:val="0"/>
                          <w:marTop w:val="0"/>
                          <w:marBottom w:val="0"/>
                          <w:divBdr>
                            <w:top w:val="none" w:sz="0" w:space="0" w:color="auto"/>
                            <w:left w:val="none" w:sz="0" w:space="0" w:color="auto"/>
                            <w:bottom w:val="none" w:sz="0" w:space="0" w:color="auto"/>
                            <w:right w:val="none" w:sz="0" w:space="0" w:color="auto"/>
                          </w:divBdr>
                        </w:div>
                        <w:div w:id="1455097978">
                          <w:marLeft w:val="0"/>
                          <w:marRight w:val="0"/>
                          <w:marTop w:val="0"/>
                          <w:marBottom w:val="0"/>
                          <w:divBdr>
                            <w:top w:val="none" w:sz="0" w:space="0" w:color="auto"/>
                            <w:left w:val="none" w:sz="0" w:space="0" w:color="auto"/>
                            <w:bottom w:val="none" w:sz="0" w:space="0" w:color="auto"/>
                            <w:right w:val="none" w:sz="0" w:space="0" w:color="auto"/>
                          </w:divBdr>
                        </w:div>
                        <w:div w:id="671221026">
                          <w:marLeft w:val="0"/>
                          <w:marRight w:val="0"/>
                          <w:marTop w:val="0"/>
                          <w:marBottom w:val="0"/>
                          <w:divBdr>
                            <w:top w:val="none" w:sz="0" w:space="0" w:color="auto"/>
                            <w:left w:val="none" w:sz="0" w:space="0" w:color="auto"/>
                            <w:bottom w:val="none" w:sz="0" w:space="0" w:color="auto"/>
                            <w:right w:val="none" w:sz="0" w:space="0" w:color="auto"/>
                          </w:divBdr>
                        </w:div>
                        <w:div w:id="1634208862">
                          <w:marLeft w:val="0"/>
                          <w:marRight w:val="0"/>
                          <w:marTop w:val="0"/>
                          <w:marBottom w:val="0"/>
                          <w:divBdr>
                            <w:top w:val="none" w:sz="0" w:space="0" w:color="auto"/>
                            <w:left w:val="none" w:sz="0" w:space="0" w:color="auto"/>
                            <w:bottom w:val="none" w:sz="0" w:space="0" w:color="auto"/>
                            <w:right w:val="none" w:sz="0" w:space="0" w:color="auto"/>
                          </w:divBdr>
                        </w:div>
                        <w:div w:id="1841890503">
                          <w:marLeft w:val="0"/>
                          <w:marRight w:val="0"/>
                          <w:marTop w:val="0"/>
                          <w:marBottom w:val="0"/>
                          <w:divBdr>
                            <w:top w:val="none" w:sz="0" w:space="0" w:color="auto"/>
                            <w:left w:val="none" w:sz="0" w:space="0" w:color="auto"/>
                            <w:bottom w:val="none" w:sz="0" w:space="0" w:color="auto"/>
                            <w:right w:val="none" w:sz="0" w:space="0" w:color="auto"/>
                          </w:divBdr>
                        </w:div>
                        <w:div w:id="1202547206">
                          <w:marLeft w:val="0"/>
                          <w:marRight w:val="0"/>
                          <w:marTop w:val="0"/>
                          <w:marBottom w:val="0"/>
                          <w:divBdr>
                            <w:top w:val="none" w:sz="0" w:space="0" w:color="auto"/>
                            <w:left w:val="none" w:sz="0" w:space="0" w:color="auto"/>
                            <w:bottom w:val="none" w:sz="0" w:space="0" w:color="auto"/>
                            <w:right w:val="none" w:sz="0" w:space="0" w:color="auto"/>
                          </w:divBdr>
                        </w:div>
                        <w:div w:id="110630841">
                          <w:marLeft w:val="0"/>
                          <w:marRight w:val="0"/>
                          <w:marTop w:val="0"/>
                          <w:marBottom w:val="0"/>
                          <w:divBdr>
                            <w:top w:val="none" w:sz="0" w:space="0" w:color="auto"/>
                            <w:left w:val="none" w:sz="0" w:space="0" w:color="auto"/>
                            <w:bottom w:val="none" w:sz="0" w:space="0" w:color="auto"/>
                            <w:right w:val="none" w:sz="0" w:space="0" w:color="auto"/>
                          </w:divBdr>
                        </w:div>
                        <w:div w:id="757794697">
                          <w:marLeft w:val="0"/>
                          <w:marRight w:val="0"/>
                          <w:marTop w:val="0"/>
                          <w:marBottom w:val="0"/>
                          <w:divBdr>
                            <w:top w:val="none" w:sz="0" w:space="0" w:color="auto"/>
                            <w:left w:val="none" w:sz="0" w:space="0" w:color="auto"/>
                            <w:bottom w:val="none" w:sz="0" w:space="0" w:color="auto"/>
                            <w:right w:val="none" w:sz="0" w:space="0" w:color="auto"/>
                          </w:divBdr>
                        </w:div>
                        <w:div w:id="766659207">
                          <w:marLeft w:val="0"/>
                          <w:marRight w:val="0"/>
                          <w:marTop w:val="0"/>
                          <w:marBottom w:val="0"/>
                          <w:divBdr>
                            <w:top w:val="none" w:sz="0" w:space="0" w:color="auto"/>
                            <w:left w:val="none" w:sz="0" w:space="0" w:color="auto"/>
                            <w:bottom w:val="none" w:sz="0" w:space="0" w:color="auto"/>
                            <w:right w:val="none" w:sz="0" w:space="0" w:color="auto"/>
                          </w:divBdr>
                        </w:div>
                        <w:div w:id="1078480405">
                          <w:marLeft w:val="0"/>
                          <w:marRight w:val="0"/>
                          <w:marTop w:val="0"/>
                          <w:marBottom w:val="0"/>
                          <w:divBdr>
                            <w:top w:val="none" w:sz="0" w:space="0" w:color="auto"/>
                            <w:left w:val="none" w:sz="0" w:space="0" w:color="auto"/>
                            <w:bottom w:val="none" w:sz="0" w:space="0" w:color="auto"/>
                            <w:right w:val="none" w:sz="0" w:space="0" w:color="auto"/>
                          </w:divBdr>
                        </w:div>
                        <w:div w:id="436944247">
                          <w:marLeft w:val="0"/>
                          <w:marRight w:val="0"/>
                          <w:marTop w:val="0"/>
                          <w:marBottom w:val="0"/>
                          <w:divBdr>
                            <w:top w:val="none" w:sz="0" w:space="0" w:color="auto"/>
                            <w:left w:val="none" w:sz="0" w:space="0" w:color="auto"/>
                            <w:bottom w:val="none" w:sz="0" w:space="0" w:color="auto"/>
                            <w:right w:val="none" w:sz="0" w:space="0" w:color="auto"/>
                          </w:divBdr>
                        </w:div>
                        <w:div w:id="303245179">
                          <w:marLeft w:val="0"/>
                          <w:marRight w:val="0"/>
                          <w:marTop w:val="0"/>
                          <w:marBottom w:val="0"/>
                          <w:divBdr>
                            <w:top w:val="none" w:sz="0" w:space="0" w:color="auto"/>
                            <w:left w:val="none" w:sz="0" w:space="0" w:color="auto"/>
                            <w:bottom w:val="none" w:sz="0" w:space="0" w:color="auto"/>
                            <w:right w:val="none" w:sz="0" w:space="0" w:color="auto"/>
                          </w:divBdr>
                        </w:div>
                        <w:div w:id="695429491">
                          <w:marLeft w:val="0"/>
                          <w:marRight w:val="0"/>
                          <w:marTop w:val="0"/>
                          <w:marBottom w:val="0"/>
                          <w:divBdr>
                            <w:top w:val="none" w:sz="0" w:space="0" w:color="auto"/>
                            <w:left w:val="none" w:sz="0" w:space="0" w:color="auto"/>
                            <w:bottom w:val="none" w:sz="0" w:space="0" w:color="auto"/>
                            <w:right w:val="none" w:sz="0" w:space="0" w:color="auto"/>
                          </w:divBdr>
                        </w:div>
                        <w:div w:id="65686446">
                          <w:marLeft w:val="0"/>
                          <w:marRight w:val="0"/>
                          <w:marTop w:val="0"/>
                          <w:marBottom w:val="0"/>
                          <w:divBdr>
                            <w:top w:val="none" w:sz="0" w:space="0" w:color="auto"/>
                            <w:left w:val="none" w:sz="0" w:space="0" w:color="auto"/>
                            <w:bottom w:val="none" w:sz="0" w:space="0" w:color="auto"/>
                            <w:right w:val="none" w:sz="0" w:space="0" w:color="auto"/>
                          </w:divBdr>
                        </w:div>
                        <w:div w:id="2099937096">
                          <w:marLeft w:val="0"/>
                          <w:marRight w:val="0"/>
                          <w:marTop w:val="0"/>
                          <w:marBottom w:val="0"/>
                          <w:divBdr>
                            <w:top w:val="none" w:sz="0" w:space="0" w:color="auto"/>
                            <w:left w:val="none" w:sz="0" w:space="0" w:color="auto"/>
                            <w:bottom w:val="none" w:sz="0" w:space="0" w:color="auto"/>
                            <w:right w:val="none" w:sz="0" w:space="0" w:color="auto"/>
                          </w:divBdr>
                        </w:div>
                        <w:div w:id="573707416">
                          <w:marLeft w:val="0"/>
                          <w:marRight w:val="0"/>
                          <w:marTop w:val="0"/>
                          <w:marBottom w:val="0"/>
                          <w:divBdr>
                            <w:top w:val="none" w:sz="0" w:space="0" w:color="auto"/>
                            <w:left w:val="none" w:sz="0" w:space="0" w:color="auto"/>
                            <w:bottom w:val="none" w:sz="0" w:space="0" w:color="auto"/>
                            <w:right w:val="none" w:sz="0" w:space="0" w:color="auto"/>
                          </w:divBdr>
                        </w:div>
                        <w:div w:id="361829094">
                          <w:marLeft w:val="0"/>
                          <w:marRight w:val="0"/>
                          <w:marTop w:val="0"/>
                          <w:marBottom w:val="0"/>
                          <w:divBdr>
                            <w:top w:val="none" w:sz="0" w:space="0" w:color="auto"/>
                            <w:left w:val="none" w:sz="0" w:space="0" w:color="auto"/>
                            <w:bottom w:val="none" w:sz="0" w:space="0" w:color="auto"/>
                            <w:right w:val="none" w:sz="0" w:space="0" w:color="auto"/>
                          </w:divBdr>
                        </w:div>
                        <w:div w:id="46419220">
                          <w:marLeft w:val="0"/>
                          <w:marRight w:val="0"/>
                          <w:marTop w:val="0"/>
                          <w:marBottom w:val="0"/>
                          <w:divBdr>
                            <w:top w:val="none" w:sz="0" w:space="0" w:color="auto"/>
                            <w:left w:val="none" w:sz="0" w:space="0" w:color="auto"/>
                            <w:bottom w:val="none" w:sz="0" w:space="0" w:color="auto"/>
                            <w:right w:val="none" w:sz="0" w:space="0" w:color="auto"/>
                          </w:divBdr>
                        </w:div>
                        <w:div w:id="536432346">
                          <w:marLeft w:val="0"/>
                          <w:marRight w:val="0"/>
                          <w:marTop w:val="0"/>
                          <w:marBottom w:val="0"/>
                          <w:divBdr>
                            <w:top w:val="none" w:sz="0" w:space="0" w:color="auto"/>
                            <w:left w:val="none" w:sz="0" w:space="0" w:color="auto"/>
                            <w:bottom w:val="none" w:sz="0" w:space="0" w:color="auto"/>
                            <w:right w:val="none" w:sz="0" w:space="0" w:color="auto"/>
                          </w:divBdr>
                        </w:div>
                        <w:div w:id="568928445">
                          <w:marLeft w:val="0"/>
                          <w:marRight w:val="0"/>
                          <w:marTop w:val="0"/>
                          <w:marBottom w:val="0"/>
                          <w:divBdr>
                            <w:top w:val="none" w:sz="0" w:space="0" w:color="auto"/>
                            <w:left w:val="none" w:sz="0" w:space="0" w:color="auto"/>
                            <w:bottom w:val="none" w:sz="0" w:space="0" w:color="auto"/>
                            <w:right w:val="none" w:sz="0" w:space="0" w:color="auto"/>
                          </w:divBdr>
                        </w:div>
                        <w:div w:id="2108693017">
                          <w:marLeft w:val="0"/>
                          <w:marRight w:val="0"/>
                          <w:marTop w:val="0"/>
                          <w:marBottom w:val="0"/>
                          <w:divBdr>
                            <w:top w:val="none" w:sz="0" w:space="0" w:color="auto"/>
                            <w:left w:val="none" w:sz="0" w:space="0" w:color="auto"/>
                            <w:bottom w:val="none" w:sz="0" w:space="0" w:color="auto"/>
                            <w:right w:val="none" w:sz="0" w:space="0" w:color="auto"/>
                          </w:divBdr>
                        </w:div>
                        <w:div w:id="9207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6601793">
      <w:bodyDiv w:val="1"/>
      <w:marLeft w:val="0"/>
      <w:marRight w:val="0"/>
      <w:marTop w:val="0"/>
      <w:marBottom w:val="0"/>
      <w:divBdr>
        <w:top w:val="none" w:sz="0" w:space="0" w:color="auto"/>
        <w:left w:val="none" w:sz="0" w:space="0" w:color="auto"/>
        <w:bottom w:val="none" w:sz="0" w:space="0" w:color="auto"/>
        <w:right w:val="none" w:sz="0" w:space="0" w:color="auto"/>
      </w:divBdr>
    </w:div>
    <w:div w:id="256907485">
      <w:bodyDiv w:val="1"/>
      <w:marLeft w:val="0"/>
      <w:marRight w:val="0"/>
      <w:marTop w:val="0"/>
      <w:marBottom w:val="0"/>
      <w:divBdr>
        <w:top w:val="none" w:sz="0" w:space="0" w:color="auto"/>
        <w:left w:val="none" w:sz="0" w:space="0" w:color="auto"/>
        <w:bottom w:val="none" w:sz="0" w:space="0" w:color="auto"/>
        <w:right w:val="none" w:sz="0" w:space="0" w:color="auto"/>
      </w:divBdr>
      <w:divsChild>
        <w:div w:id="2018342629">
          <w:marLeft w:val="0"/>
          <w:marRight w:val="0"/>
          <w:marTop w:val="0"/>
          <w:marBottom w:val="0"/>
          <w:divBdr>
            <w:top w:val="none" w:sz="0" w:space="0" w:color="auto"/>
            <w:left w:val="none" w:sz="0" w:space="0" w:color="auto"/>
            <w:bottom w:val="none" w:sz="0" w:space="0" w:color="auto"/>
            <w:right w:val="none" w:sz="0" w:space="0" w:color="auto"/>
          </w:divBdr>
          <w:divsChild>
            <w:div w:id="706760199">
              <w:marLeft w:val="0"/>
              <w:marRight w:val="0"/>
              <w:marTop w:val="0"/>
              <w:marBottom w:val="0"/>
              <w:divBdr>
                <w:top w:val="none" w:sz="0" w:space="0" w:color="auto"/>
                <w:left w:val="none" w:sz="0" w:space="0" w:color="auto"/>
                <w:bottom w:val="none" w:sz="0" w:space="0" w:color="auto"/>
                <w:right w:val="none" w:sz="0" w:space="0" w:color="auto"/>
              </w:divBdr>
              <w:divsChild>
                <w:div w:id="388917906">
                  <w:marLeft w:val="0"/>
                  <w:marRight w:val="0"/>
                  <w:marTop w:val="0"/>
                  <w:marBottom w:val="0"/>
                  <w:divBdr>
                    <w:top w:val="none" w:sz="0" w:space="0" w:color="auto"/>
                    <w:left w:val="none" w:sz="0" w:space="0" w:color="auto"/>
                    <w:bottom w:val="none" w:sz="0" w:space="0" w:color="auto"/>
                    <w:right w:val="none" w:sz="0" w:space="0" w:color="auto"/>
                  </w:divBdr>
                  <w:divsChild>
                    <w:div w:id="1167985155">
                      <w:marLeft w:val="0"/>
                      <w:marRight w:val="0"/>
                      <w:marTop w:val="0"/>
                      <w:marBottom w:val="0"/>
                      <w:divBdr>
                        <w:top w:val="none" w:sz="0" w:space="0" w:color="auto"/>
                        <w:left w:val="none" w:sz="0" w:space="0" w:color="auto"/>
                        <w:bottom w:val="none" w:sz="0" w:space="0" w:color="auto"/>
                        <w:right w:val="none" w:sz="0" w:space="0" w:color="auto"/>
                      </w:divBdr>
                      <w:divsChild>
                        <w:div w:id="1451705501">
                          <w:marLeft w:val="0"/>
                          <w:marRight w:val="0"/>
                          <w:marTop w:val="0"/>
                          <w:marBottom w:val="0"/>
                          <w:divBdr>
                            <w:top w:val="none" w:sz="0" w:space="0" w:color="auto"/>
                            <w:left w:val="none" w:sz="0" w:space="0" w:color="auto"/>
                            <w:bottom w:val="none" w:sz="0" w:space="0" w:color="auto"/>
                            <w:right w:val="none" w:sz="0" w:space="0" w:color="auto"/>
                          </w:divBdr>
                          <w:divsChild>
                            <w:div w:id="253129465">
                              <w:marLeft w:val="0"/>
                              <w:marRight w:val="0"/>
                              <w:marTop w:val="0"/>
                              <w:marBottom w:val="0"/>
                              <w:divBdr>
                                <w:top w:val="none" w:sz="0" w:space="0" w:color="auto"/>
                                <w:left w:val="none" w:sz="0" w:space="0" w:color="auto"/>
                                <w:bottom w:val="none" w:sz="0" w:space="0" w:color="auto"/>
                                <w:right w:val="none" w:sz="0" w:space="0" w:color="auto"/>
                              </w:divBdr>
                              <w:divsChild>
                                <w:div w:id="7818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158986">
                  <w:marLeft w:val="0"/>
                  <w:marRight w:val="0"/>
                  <w:marTop w:val="0"/>
                  <w:marBottom w:val="0"/>
                  <w:divBdr>
                    <w:top w:val="none" w:sz="0" w:space="0" w:color="auto"/>
                    <w:left w:val="none" w:sz="0" w:space="0" w:color="auto"/>
                    <w:bottom w:val="none" w:sz="0" w:space="0" w:color="auto"/>
                    <w:right w:val="none" w:sz="0" w:space="0" w:color="auto"/>
                  </w:divBdr>
                  <w:divsChild>
                    <w:div w:id="204243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076417">
          <w:marLeft w:val="0"/>
          <w:marRight w:val="0"/>
          <w:marTop w:val="0"/>
          <w:marBottom w:val="0"/>
          <w:divBdr>
            <w:top w:val="single" w:sz="6" w:space="11" w:color="DDDDDD"/>
            <w:left w:val="none" w:sz="0" w:space="0" w:color="auto"/>
            <w:bottom w:val="none" w:sz="0" w:space="0" w:color="auto"/>
            <w:right w:val="none" w:sz="0" w:space="0" w:color="auto"/>
          </w:divBdr>
          <w:divsChild>
            <w:div w:id="1894151764">
              <w:marLeft w:val="0"/>
              <w:marRight w:val="0"/>
              <w:marTop w:val="0"/>
              <w:marBottom w:val="0"/>
              <w:divBdr>
                <w:top w:val="none" w:sz="0" w:space="0" w:color="auto"/>
                <w:left w:val="none" w:sz="0" w:space="0" w:color="auto"/>
                <w:bottom w:val="none" w:sz="0" w:space="0" w:color="auto"/>
                <w:right w:val="none" w:sz="0" w:space="0" w:color="auto"/>
              </w:divBdr>
              <w:divsChild>
                <w:div w:id="1841308958">
                  <w:marLeft w:val="-120"/>
                  <w:marRight w:val="0"/>
                  <w:marTop w:val="0"/>
                  <w:marBottom w:val="0"/>
                  <w:divBdr>
                    <w:top w:val="none" w:sz="0" w:space="0" w:color="auto"/>
                    <w:left w:val="none" w:sz="0" w:space="0" w:color="auto"/>
                    <w:bottom w:val="none" w:sz="0" w:space="0" w:color="auto"/>
                    <w:right w:val="none" w:sz="0" w:space="0" w:color="auto"/>
                  </w:divBdr>
                  <w:divsChild>
                    <w:div w:id="2024159945">
                      <w:marLeft w:val="0"/>
                      <w:marRight w:val="0"/>
                      <w:marTop w:val="0"/>
                      <w:marBottom w:val="0"/>
                      <w:divBdr>
                        <w:top w:val="none" w:sz="0" w:space="0" w:color="auto"/>
                        <w:left w:val="none" w:sz="0" w:space="0" w:color="auto"/>
                        <w:bottom w:val="none" w:sz="0" w:space="0" w:color="auto"/>
                        <w:right w:val="none" w:sz="0" w:space="0" w:color="auto"/>
                      </w:divBdr>
                      <w:divsChild>
                        <w:div w:id="191699082">
                          <w:marLeft w:val="0"/>
                          <w:marRight w:val="0"/>
                          <w:marTop w:val="0"/>
                          <w:marBottom w:val="0"/>
                          <w:divBdr>
                            <w:top w:val="none" w:sz="0" w:space="0" w:color="auto"/>
                            <w:left w:val="none" w:sz="0" w:space="0" w:color="auto"/>
                            <w:bottom w:val="none" w:sz="0" w:space="0" w:color="auto"/>
                            <w:right w:val="none" w:sz="0" w:space="0" w:color="auto"/>
                          </w:divBdr>
                          <w:divsChild>
                            <w:div w:id="155623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32543">
                      <w:marLeft w:val="0"/>
                      <w:marRight w:val="0"/>
                      <w:marTop w:val="0"/>
                      <w:marBottom w:val="0"/>
                      <w:divBdr>
                        <w:top w:val="none" w:sz="0" w:space="0" w:color="auto"/>
                        <w:left w:val="none" w:sz="0" w:space="0" w:color="auto"/>
                        <w:bottom w:val="none" w:sz="0" w:space="0" w:color="auto"/>
                        <w:right w:val="none" w:sz="0" w:space="0" w:color="auto"/>
                      </w:divBdr>
                      <w:divsChild>
                        <w:div w:id="1649362091">
                          <w:marLeft w:val="0"/>
                          <w:marRight w:val="0"/>
                          <w:marTop w:val="0"/>
                          <w:marBottom w:val="0"/>
                          <w:divBdr>
                            <w:top w:val="none" w:sz="0" w:space="0" w:color="auto"/>
                            <w:left w:val="none" w:sz="0" w:space="0" w:color="auto"/>
                            <w:bottom w:val="none" w:sz="0" w:space="0" w:color="auto"/>
                            <w:right w:val="none" w:sz="0" w:space="0" w:color="auto"/>
                          </w:divBdr>
                          <w:divsChild>
                            <w:div w:id="9632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952351">
      <w:bodyDiv w:val="1"/>
      <w:marLeft w:val="0"/>
      <w:marRight w:val="0"/>
      <w:marTop w:val="0"/>
      <w:marBottom w:val="0"/>
      <w:divBdr>
        <w:top w:val="none" w:sz="0" w:space="0" w:color="auto"/>
        <w:left w:val="none" w:sz="0" w:space="0" w:color="auto"/>
        <w:bottom w:val="none" w:sz="0" w:space="0" w:color="auto"/>
        <w:right w:val="none" w:sz="0" w:space="0" w:color="auto"/>
      </w:divBdr>
    </w:div>
    <w:div w:id="258953842">
      <w:bodyDiv w:val="1"/>
      <w:marLeft w:val="0"/>
      <w:marRight w:val="0"/>
      <w:marTop w:val="0"/>
      <w:marBottom w:val="0"/>
      <w:divBdr>
        <w:top w:val="none" w:sz="0" w:space="0" w:color="auto"/>
        <w:left w:val="none" w:sz="0" w:space="0" w:color="auto"/>
        <w:bottom w:val="none" w:sz="0" w:space="0" w:color="auto"/>
        <w:right w:val="none" w:sz="0" w:space="0" w:color="auto"/>
      </w:divBdr>
    </w:div>
    <w:div w:id="259025444">
      <w:bodyDiv w:val="1"/>
      <w:marLeft w:val="0"/>
      <w:marRight w:val="0"/>
      <w:marTop w:val="0"/>
      <w:marBottom w:val="0"/>
      <w:divBdr>
        <w:top w:val="none" w:sz="0" w:space="0" w:color="auto"/>
        <w:left w:val="none" w:sz="0" w:space="0" w:color="auto"/>
        <w:bottom w:val="none" w:sz="0" w:space="0" w:color="auto"/>
        <w:right w:val="none" w:sz="0" w:space="0" w:color="auto"/>
      </w:divBdr>
    </w:div>
    <w:div w:id="259529624">
      <w:bodyDiv w:val="1"/>
      <w:marLeft w:val="0"/>
      <w:marRight w:val="0"/>
      <w:marTop w:val="0"/>
      <w:marBottom w:val="0"/>
      <w:divBdr>
        <w:top w:val="none" w:sz="0" w:space="0" w:color="auto"/>
        <w:left w:val="none" w:sz="0" w:space="0" w:color="auto"/>
        <w:bottom w:val="none" w:sz="0" w:space="0" w:color="auto"/>
        <w:right w:val="none" w:sz="0" w:space="0" w:color="auto"/>
      </w:divBdr>
      <w:divsChild>
        <w:div w:id="1937403989">
          <w:marLeft w:val="0"/>
          <w:marRight w:val="0"/>
          <w:marTop w:val="0"/>
          <w:marBottom w:val="0"/>
          <w:divBdr>
            <w:top w:val="none" w:sz="0" w:space="0" w:color="auto"/>
            <w:left w:val="none" w:sz="0" w:space="0" w:color="auto"/>
            <w:bottom w:val="none" w:sz="0" w:space="0" w:color="auto"/>
            <w:right w:val="none" w:sz="0" w:space="0" w:color="auto"/>
          </w:divBdr>
          <w:divsChild>
            <w:div w:id="165482954">
              <w:marLeft w:val="0"/>
              <w:marRight w:val="0"/>
              <w:marTop w:val="0"/>
              <w:marBottom w:val="0"/>
              <w:divBdr>
                <w:top w:val="none" w:sz="0" w:space="0" w:color="auto"/>
                <w:left w:val="none" w:sz="0" w:space="0" w:color="auto"/>
                <w:bottom w:val="none" w:sz="0" w:space="0" w:color="auto"/>
                <w:right w:val="none" w:sz="0" w:space="0" w:color="auto"/>
              </w:divBdr>
              <w:divsChild>
                <w:div w:id="93869696">
                  <w:marLeft w:val="0"/>
                  <w:marRight w:val="0"/>
                  <w:marTop w:val="0"/>
                  <w:marBottom w:val="0"/>
                  <w:divBdr>
                    <w:top w:val="none" w:sz="0" w:space="0" w:color="auto"/>
                    <w:left w:val="none" w:sz="0" w:space="0" w:color="auto"/>
                    <w:bottom w:val="none" w:sz="0" w:space="0" w:color="auto"/>
                    <w:right w:val="none" w:sz="0" w:space="0" w:color="auto"/>
                  </w:divBdr>
                  <w:divsChild>
                    <w:div w:id="48768304">
                      <w:marLeft w:val="0"/>
                      <w:marRight w:val="0"/>
                      <w:marTop w:val="0"/>
                      <w:marBottom w:val="0"/>
                      <w:divBdr>
                        <w:top w:val="none" w:sz="0" w:space="0" w:color="auto"/>
                        <w:left w:val="none" w:sz="0" w:space="0" w:color="auto"/>
                        <w:bottom w:val="none" w:sz="0" w:space="0" w:color="auto"/>
                        <w:right w:val="none" w:sz="0" w:space="0" w:color="auto"/>
                      </w:divBdr>
                    </w:div>
                    <w:div w:id="1055393787">
                      <w:marLeft w:val="0"/>
                      <w:marRight w:val="0"/>
                      <w:marTop w:val="0"/>
                      <w:marBottom w:val="0"/>
                      <w:divBdr>
                        <w:top w:val="none" w:sz="0" w:space="0" w:color="auto"/>
                        <w:left w:val="none" w:sz="0" w:space="0" w:color="auto"/>
                        <w:bottom w:val="none" w:sz="0" w:space="0" w:color="auto"/>
                        <w:right w:val="none" w:sz="0" w:space="0" w:color="auto"/>
                      </w:divBdr>
                    </w:div>
                    <w:div w:id="1116755711">
                      <w:marLeft w:val="0"/>
                      <w:marRight w:val="0"/>
                      <w:marTop w:val="0"/>
                      <w:marBottom w:val="0"/>
                      <w:divBdr>
                        <w:top w:val="none" w:sz="0" w:space="0" w:color="auto"/>
                        <w:left w:val="none" w:sz="0" w:space="0" w:color="auto"/>
                        <w:bottom w:val="none" w:sz="0" w:space="0" w:color="auto"/>
                        <w:right w:val="none" w:sz="0" w:space="0" w:color="auto"/>
                      </w:divBdr>
                    </w:div>
                    <w:div w:id="57873075">
                      <w:marLeft w:val="0"/>
                      <w:marRight w:val="0"/>
                      <w:marTop w:val="0"/>
                      <w:marBottom w:val="0"/>
                      <w:divBdr>
                        <w:top w:val="none" w:sz="0" w:space="0" w:color="auto"/>
                        <w:left w:val="none" w:sz="0" w:space="0" w:color="auto"/>
                        <w:bottom w:val="none" w:sz="0" w:space="0" w:color="auto"/>
                        <w:right w:val="none" w:sz="0" w:space="0" w:color="auto"/>
                      </w:divBdr>
                    </w:div>
                    <w:div w:id="1691029982">
                      <w:marLeft w:val="0"/>
                      <w:marRight w:val="0"/>
                      <w:marTop w:val="0"/>
                      <w:marBottom w:val="0"/>
                      <w:divBdr>
                        <w:top w:val="none" w:sz="0" w:space="0" w:color="auto"/>
                        <w:left w:val="none" w:sz="0" w:space="0" w:color="auto"/>
                        <w:bottom w:val="none" w:sz="0" w:space="0" w:color="auto"/>
                        <w:right w:val="none" w:sz="0" w:space="0" w:color="auto"/>
                      </w:divBdr>
                    </w:div>
                    <w:div w:id="29290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799668">
      <w:bodyDiv w:val="1"/>
      <w:marLeft w:val="0"/>
      <w:marRight w:val="0"/>
      <w:marTop w:val="0"/>
      <w:marBottom w:val="0"/>
      <w:divBdr>
        <w:top w:val="none" w:sz="0" w:space="0" w:color="auto"/>
        <w:left w:val="none" w:sz="0" w:space="0" w:color="auto"/>
        <w:bottom w:val="none" w:sz="0" w:space="0" w:color="auto"/>
        <w:right w:val="none" w:sz="0" w:space="0" w:color="auto"/>
      </w:divBdr>
      <w:divsChild>
        <w:div w:id="1472089410">
          <w:marLeft w:val="0"/>
          <w:marRight w:val="0"/>
          <w:marTop w:val="0"/>
          <w:marBottom w:val="0"/>
          <w:divBdr>
            <w:top w:val="none" w:sz="0" w:space="0" w:color="auto"/>
            <w:left w:val="none" w:sz="0" w:space="0" w:color="auto"/>
            <w:bottom w:val="none" w:sz="0" w:space="0" w:color="auto"/>
            <w:right w:val="none" w:sz="0" w:space="0" w:color="auto"/>
          </w:divBdr>
          <w:divsChild>
            <w:div w:id="308024894">
              <w:marLeft w:val="0"/>
              <w:marRight w:val="0"/>
              <w:marTop w:val="0"/>
              <w:marBottom w:val="0"/>
              <w:divBdr>
                <w:top w:val="none" w:sz="0" w:space="0" w:color="auto"/>
                <w:left w:val="none" w:sz="0" w:space="0" w:color="auto"/>
                <w:bottom w:val="none" w:sz="0" w:space="0" w:color="auto"/>
                <w:right w:val="none" w:sz="0" w:space="0" w:color="auto"/>
              </w:divBdr>
              <w:divsChild>
                <w:div w:id="240411542">
                  <w:marLeft w:val="0"/>
                  <w:marRight w:val="0"/>
                  <w:marTop w:val="0"/>
                  <w:marBottom w:val="0"/>
                  <w:divBdr>
                    <w:top w:val="none" w:sz="0" w:space="0" w:color="auto"/>
                    <w:left w:val="none" w:sz="0" w:space="0" w:color="auto"/>
                    <w:bottom w:val="none" w:sz="0" w:space="0" w:color="auto"/>
                    <w:right w:val="none" w:sz="0" w:space="0" w:color="auto"/>
                  </w:divBdr>
                  <w:divsChild>
                    <w:div w:id="1674529383">
                      <w:marLeft w:val="0"/>
                      <w:marRight w:val="0"/>
                      <w:marTop w:val="0"/>
                      <w:marBottom w:val="0"/>
                      <w:divBdr>
                        <w:top w:val="none" w:sz="0" w:space="0" w:color="auto"/>
                        <w:left w:val="none" w:sz="0" w:space="0" w:color="auto"/>
                        <w:bottom w:val="none" w:sz="0" w:space="0" w:color="auto"/>
                        <w:right w:val="none" w:sz="0" w:space="0" w:color="auto"/>
                      </w:divBdr>
                    </w:div>
                    <w:div w:id="1985156293">
                      <w:marLeft w:val="0"/>
                      <w:marRight w:val="0"/>
                      <w:marTop w:val="0"/>
                      <w:marBottom w:val="0"/>
                      <w:divBdr>
                        <w:top w:val="none" w:sz="0" w:space="0" w:color="auto"/>
                        <w:left w:val="none" w:sz="0" w:space="0" w:color="auto"/>
                        <w:bottom w:val="none" w:sz="0" w:space="0" w:color="auto"/>
                        <w:right w:val="none" w:sz="0" w:space="0" w:color="auto"/>
                      </w:divBdr>
                    </w:div>
                    <w:div w:id="1666547625">
                      <w:marLeft w:val="0"/>
                      <w:marRight w:val="0"/>
                      <w:marTop w:val="0"/>
                      <w:marBottom w:val="0"/>
                      <w:divBdr>
                        <w:top w:val="none" w:sz="0" w:space="0" w:color="auto"/>
                        <w:left w:val="none" w:sz="0" w:space="0" w:color="auto"/>
                        <w:bottom w:val="none" w:sz="0" w:space="0" w:color="auto"/>
                        <w:right w:val="none" w:sz="0" w:space="0" w:color="auto"/>
                      </w:divBdr>
                    </w:div>
                    <w:div w:id="790050791">
                      <w:marLeft w:val="0"/>
                      <w:marRight w:val="0"/>
                      <w:marTop w:val="0"/>
                      <w:marBottom w:val="0"/>
                      <w:divBdr>
                        <w:top w:val="none" w:sz="0" w:space="0" w:color="auto"/>
                        <w:left w:val="none" w:sz="0" w:space="0" w:color="auto"/>
                        <w:bottom w:val="none" w:sz="0" w:space="0" w:color="auto"/>
                        <w:right w:val="none" w:sz="0" w:space="0" w:color="auto"/>
                      </w:divBdr>
                    </w:div>
                    <w:div w:id="1018314299">
                      <w:marLeft w:val="0"/>
                      <w:marRight w:val="0"/>
                      <w:marTop w:val="0"/>
                      <w:marBottom w:val="0"/>
                      <w:divBdr>
                        <w:top w:val="none" w:sz="0" w:space="0" w:color="auto"/>
                        <w:left w:val="none" w:sz="0" w:space="0" w:color="auto"/>
                        <w:bottom w:val="none" w:sz="0" w:space="0" w:color="auto"/>
                        <w:right w:val="none" w:sz="0" w:space="0" w:color="auto"/>
                      </w:divBdr>
                    </w:div>
                    <w:div w:id="3627587">
                      <w:marLeft w:val="0"/>
                      <w:marRight w:val="0"/>
                      <w:marTop w:val="0"/>
                      <w:marBottom w:val="0"/>
                      <w:divBdr>
                        <w:top w:val="none" w:sz="0" w:space="0" w:color="auto"/>
                        <w:left w:val="none" w:sz="0" w:space="0" w:color="auto"/>
                        <w:bottom w:val="none" w:sz="0" w:space="0" w:color="auto"/>
                        <w:right w:val="none" w:sz="0" w:space="0" w:color="auto"/>
                      </w:divBdr>
                    </w:div>
                    <w:div w:id="1426074937">
                      <w:marLeft w:val="0"/>
                      <w:marRight w:val="0"/>
                      <w:marTop w:val="0"/>
                      <w:marBottom w:val="0"/>
                      <w:divBdr>
                        <w:top w:val="none" w:sz="0" w:space="0" w:color="auto"/>
                        <w:left w:val="none" w:sz="0" w:space="0" w:color="auto"/>
                        <w:bottom w:val="none" w:sz="0" w:space="0" w:color="auto"/>
                        <w:right w:val="none" w:sz="0" w:space="0" w:color="auto"/>
                      </w:divBdr>
                    </w:div>
                    <w:div w:id="1895505428">
                      <w:marLeft w:val="0"/>
                      <w:marRight w:val="0"/>
                      <w:marTop w:val="0"/>
                      <w:marBottom w:val="0"/>
                      <w:divBdr>
                        <w:top w:val="none" w:sz="0" w:space="0" w:color="auto"/>
                        <w:left w:val="none" w:sz="0" w:space="0" w:color="auto"/>
                        <w:bottom w:val="none" w:sz="0" w:space="0" w:color="auto"/>
                        <w:right w:val="none" w:sz="0" w:space="0" w:color="auto"/>
                      </w:divBdr>
                    </w:div>
                    <w:div w:id="1767190002">
                      <w:marLeft w:val="0"/>
                      <w:marRight w:val="0"/>
                      <w:marTop w:val="0"/>
                      <w:marBottom w:val="0"/>
                      <w:divBdr>
                        <w:top w:val="none" w:sz="0" w:space="0" w:color="auto"/>
                        <w:left w:val="none" w:sz="0" w:space="0" w:color="auto"/>
                        <w:bottom w:val="none" w:sz="0" w:space="0" w:color="auto"/>
                        <w:right w:val="none" w:sz="0" w:space="0" w:color="auto"/>
                      </w:divBdr>
                    </w:div>
                    <w:div w:id="56186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691510">
      <w:bodyDiv w:val="1"/>
      <w:marLeft w:val="0"/>
      <w:marRight w:val="0"/>
      <w:marTop w:val="0"/>
      <w:marBottom w:val="0"/>
      <w:divBdr>
        <w:top w:val="none" w:sz="0" w:space="0" w:color="auto"/>
        <w:left w:val="none" w:sz="0" w:space="0" w:color="auto"/>
        <w:bottom w:val="none" w:sz="0" w:space="0" w:color="auto"/>
        <w:right w:val="none" w:sz="0" w:space="0" w:color="auto"/>
      </w:divBdr>
    </w:div>
    <w:div w:id="261691756">
      <w:bodyDiv w:val="1"/>
      <w:marLeft w:val="0"/>
      <w:marRight w:val="0"/>
      <w:marTop w:val="0"/>
      <w:marBottom w:val="0"/>
      <w:divBdr>
        <w:top w:val="none" w:sz="0" w:space="0" w:color="auto"/>
        <w:left w:val="none" w:sz="0" w:space="0" w:color="auto"/>
        <w:bottom w:val="none" w:sz="0" w:space="0" w:color="auto"/>
        <w:right w:val="none" w:sz="0" w:space="0" w:color="auto"/>
      </w:divBdr>
    </w:div>
    <w:div w:id="261761014">
      <w:bodyDiv w:val="1"/>
      <w:marLeft w:val="0"/>
      <w:marRight w:val="0"/>
      <w:marTop w:val="0"/>
      <w:marBottom w:val="0"/>
      <w:divBdr>
        <w:top w:val="none" w:sz="0" w:space="0" w:color="auto"/>
        <w:left w:val="none" w:sz="0" w:space="0" w:color="auto"/>
        <w:bottom w:val="none" w:sz="0" w:space="0" w:color="auto"/>
        <w:right w:val="none" w:sz="0" w:space="0" w:color="auto"/>
      </w:divBdr>
    </w:div>
    <w:div w:id="262224456">
      <w:bodyDiv w:val="1"/>
      <w:marLeft w:val="0"/>
      <w:marRight w:val="0"/>
      <w:marTop w:val="0"/>
      <w:marBottom w:val="0"/>
      <w:divBdr>
        <w:top w:val="none" w:sz="0" w:space="0" w:color="auto"/>
        <w:left w:val="none" w:sz="0" w:space="0" w:color="auto"/>
        <w:bottom w:val="none" w:sz="0" w:space="0" w:color="auto"/>
        <w:right w:val="none" w:sz="0" w:space="0" w:color="auto"/>
      </w:divBdr>
      <w:divsChild>
        <w:div w:id="270354720">
          <w:marLeft w:val="0"/>
          <w:marRight w:val="0"/>
          <w:marTop w:val="0"/>
          <w:marBottom w:val="0"/>
          <w:divBdr>
            <w:top w:val="none" w:sz="0" w:space="0" w:color="auto"/>
            <w:left w:val="none" w:sz="0" w:space="0" w:color="auto"/>
            <w:bottom w:val="none" w:sz="0" w:space="0" w:color="auto"/>
            <w:right w:val="none" w:sz="0" w:space="0" w:color="auto"/>
          </w:divBdr>
          <w:divsChild>
            <w:div w:id="1083993259">
              <w:marLeft w:val="0"/>
              <w:marRight w:val="0"/>
              <w:marTop w:val="0"/>
              <w:marBottom w:val="0"/>
              <w:divBdr>
                <w:top w:val="none" w:sz="0" w:space="0" w:color="auto"/>
                <w:left w:val="none" w:sz="0" w:space="0" w:color="auto"/>
                <w:bottom w:val="none" w:sz="0" w:space="0" w:color="auto"/>
                <w:right w:val="none" w:sz="0" w:space="0" w:color="auto"/>
              </w:divBdr>
              <w:divsChild>
                <w:div w:id="660542554">
                  <w:marLeft w:val="0"/>
                  <w:marRight w:val="0"/>
                  <w:marTop w:val="0"/>
                  <w:marBottom w:val="0"/>
                  <w:divBdr>
                    <w:top w:val="none" w:sz="0" w:space="0" w:color="auto"/>
                    <w:left w:val="none" w:sz="0" w:space="0" w:color="auto"/>
                    <w:bottom w:val="none" w:sz="0" w:space="0" w:color="auto"/>
                    <w:right w:val="none" w:sz="0" w:space="0" w:color="auto"/>
                  </w:divBdr>
                  <w:divsChild>
                    <w:div w:id="1586376577">
                      <w:marLeft w:val="0"/>
                      <w:marRight w:val="0"/>
                      <w:marTop w:val="0"/>
                      <w:marBottom w:val="0"/>
                      <w:divBdr>
                        <w:top w:val="none" w:sz="0" w:space="0" w:color="auto"/>
                        <w:left w:val="none" w:sz="0" w:space="0" w:color="auto"/>
                        <w:bottom w:val="none" w:sz="0" w:space="0" w:color="auto"/>
                        <w:right w:val="none" w:sz="0" w:space="0" w:color="auto"/>
                      </w:divBdr>
                    </w:div>
                    <w:div w:id="2042784335">
                      <w:marLeft w:val="0"/>
                      <w:marRight w:val="0"/>
                      <w:marTop w:val="0"/>
                      <w:marBottom w:val="0"/>
                      <w:divBdr>
                        <w:top w:val="none" w:sz="0" w:space="0" w:color="auto"/>
                        <w:left w:val="none" w:sz="0" w:space="0" w:color="auto"/>
                        <w:bottom w:val="none" w:sz="0" w:space="0" w:color="auto"/>
                        <w:right w:val="none" w:sz="0" w:space="0" w:color="auto"/>
                      </w:divBdr>
                    </w:div>
                    <w:div w:id="2097243681">
                      <w:marLeft w:val="0"/>
                      <w:marRight w:val="0"/>
                      <w:marTop w:val="0"/>
                      <w:marBottom w:val="0"/>
                      <w:divBdr>
                        <w:top w:val="none" w:sz="0" w:space="0" w:color="auto"/>
                        <w:left w:val="none" w:sz="0" w:space="0" w:color="auto"/>
                        <w:bottom w:val="none" w:sz="0" w:space="0" w:color="auto"/>
                        <w:right w:val="none" w:sz="0" w:space="0" w:color="auto"/>
                      </w:divBdr>
                    </w:div>
                    <w:div w:id="964122686">
                      <w:marLeft w:val="0"/>
                      <w:marRight w:val="0"/>
                      <w:marTop w:val="0"/>
                      <w:marBottom w:val="0"/>
                      <w:divBdr>
                        <w:top w:val="none" w:sz="0" w:space="0" w:color="auto"/>
                        <w:left w:val="none" w:sz="0" w:space="0" w:color="auto"/>
                        <w:bottom w:val="none" w:sz="0" w:space="0" w:color="auto"/>
                        <w:right w:val="none" w:sz="0" w:space="0" w:color="auto"/>
                      </w:divBdr>
                    </w:div>
                    <w:div w:id="15972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763985">
      <w:bodyDiv w:val="1"/>
      <w:marLeft w:val="0"/>
      <w:marRight w:val="0"/>
      <w:marTop w:val="0"/>
      <w:marBottom w:val="0"/>
      <w:divBdr>
        <w:top w:val="none" w:sz="0" w:space="0" w:color="auto"/>
        <w:left w:val="none" w:sz="0" w:space="0" w:color="auto"/>
        <w:bottom w:val="none" w:sz="0" w:space="0" w:color="auto"/>
        <w:right w:val="none" w:sz="0" w:space="0" w:color="auto"/>
      </w:divBdr>
      <w:divsChild>
        <w:div w:id="1078333531">
          <w:marLeft w:val="0"/>
          <w:marRight w:val="0"/>
          <w:marTop w:val="0"/>
          <w:marBottom w:val="0"/>
          <w:divBdr>
            <w:top w:val="none" w:sz="0" w:space="0" w:color="auto"/>
            <w:left w:val="none" w:sz="0" w:space="0" w:color="auto"/>
            <w:bottom w:val="none" w:sz="0" w:space="0" w:color="auto"/>
            <w:right w:val="none" w:sz="0" w:space="0" w:color="auto"/>
          </w:divBdr>
        </w:div>
      </w:divsChild>
    </w:div>
    <w:div w:id="264116520">
      <w:bodyDiv w:val="1"/>
      <w:marLeft w:val="0"/>
      <w:marRight w:val="0"/>
      <w:marTop w:val="0"/>
      <w:marBottom w:val="0"/>
      <w:divBdr>
        <w:top w:val="none" w:sz="0" w:space="0" w:color="auto"/>
        <w:left w:val="none" w:sz="0" w:space="0" w:color="auto"/>
        <w:bottom w:val="none" w:sz="0" w:space="0" w:color="auto"/>
        <w:right w:val="none" w:sz="0" w:space="0" w:color="auto"/>
      </w:divBdr>
    </w:div>
    <w:div w:id="264465368">
      <w:bodyDiv w:val="1"/>
      <w:marLeft w:val="0"/>
      <w:marRight w:val="0"/>
      <w:marTop w:val="0"/>
      <w:marBottom w:val="0"/>
      <w:divBdr>
        <w:top w:val="none" w:sz="0" w:space="0" w:color="auto"/>
        <w:left w:val="none" w:sz="0" w:space="0" w:color="auto"/>
        <w:bottom w:val="none" w:sz="0" w:space="0" w:color="auto"/>
        <w:right w:val="none" w:sz="0" w:space="0" w:color="auto"/>
      </w:divBdr>
    </w:div>
    <w:div w:id="264922136">
      <w:bodyDiv w:val="1"/>
      <w:marLeft w:val="0"/>
      <w:marRight w:val="0"/>
      <w:marTop w:val="0"/>
      <w:marBottom w:val="0"/>
      <w:divBdr>
        <w:top w:val="none" w:sz="0" w:space="0" w:color="auto"/>
        <w:left w:val="none" w:sz="0" w:space="0" w:color="auto"/>
        <w:bottom w:val="none" w:sz="0" w:space="0" w:color="auto"/>
        <w:right w:val="none" w:sz="0" w:space="0" w:color="auto"/>
      </w:divBdr>
    </w:div>
    <w:div w:id="265115106">
      <w:bodyDiv w:val="1"/>
      <w:marLeft w:val="0"/>
      <w:marRight w:val="0"/>
      <w:marTop w:val="0"/>
      <w:marBottom w:val="0"/>
      <w:divBdr>
        <w:top w:val="none" w:sz="0" w:space="0" w:color="auto"/>
        <w:left w:val="none" w:sz="0" w:space="0" w:color="auto"/>
        <w:bottom w:val="none" w:sz="0" w:space="0" w:color="auto"/>
        <w:right w:val="none" w:sz="0" w:space="0" w:color="auto"/>
      </w:divBdr>
    </w:div>
    <w:div w:id="265357679">
      <w:bodyDiv w:val="1"/>
      <w:marLeft w:val="0"/>
      <w:marRight w:val="0"/>
      <w:marTop w:val="0"/>
      <w:marBottom w:val="0"/>
      <w:divBdr>
        <w:top w:val="none" w:sz="0" w:space="0" w:color="auto"/>
        <w:left w:val="none" w:sz="0" w:space="0" w:color="auto"/>
        <w:bottom w:val="none" w:sz="0" w:space="0" w:color="auto"/>
        <w:right w:val="none" w:sz="0" w:space="0" w:color="auto"/>
      </w:divBdr>
    </w:div>
    <w:div w:id="266279544">
      <w:bodyDiv w:val="1"/>
      <w:marLeft w:val="0"/>
      <w:marRight w:val="0"/>
      <w:marTop w:val="0"/>
      <w:marBottom w:val="0"/>
      <w:divBdr>
        <w:top w:val="none" w:sz="0" w:space="0" w:color="auto"/>
        <w:left w:val="none" w:sz="0" w:space="0" w:color="auto"/>
        <w:bottom w:val="none" w:sz="0" w:space="0" w:color="auto"/>
        <w:right w:val="none" w:sz="0" w:space="0" w:color="auto"/>
      </w:divBdr>
      <w:divsChild>
        <w:div w:id="1437559708">
          <w:marLeft w:val="0"/>
          <w:marRight w:val="0"/>
          <w:marTop w:val="0"/>
          <w:marBottom w:val="0"/>
          <w:divBdr>
            <w:top w:val="none" w:sz="0" w:space="0" w:color="auto"/>
            <w:left w:val="none" w:sz="0" w:space="0" w:color="auto"/>
            <w:bottom w:val="none" w:sz="0" w:space="0" w:color="auto"/>
            <w:right w:val="none" w:sz="0" w:space="0" w:color="auto"/>
          </w:divBdr>
          <w:divsChild>
            <w:div w:id="718013336">
              <w:marLeft w:val="0"/>
              <w:marRight w:val="0"/>
              <w:marTop w:val="0"/>
              <w:marBottom w:val="0"/>
              <w:divBdr>
                <w:top w:val="none" w:sz="0" w:space="0" w:color="auto"/>
                <w:left w:val="none" w:sz="0" w:space="0" w:color="auto"/>
                <w:bottom w:val="none" w:sz="0" w:space="0" w:color="auto"/>
                <w:right w:val="none" w:sz="0" w:space="0" w:color="auto"/>
              </w:divBdr>
              <w:divsChild>
                <w:div w:id="209613023">
                  <w:marLeft w:val="0"/>
                  <w:marRight w:val="0"/>
                  <w:marTop w:val="0"/>
                  <w:marBottom w:val="0"/>
                  <w:divBdr>
                    <w:top w:val="none" w:sz="0" w:space="0" w:color="auto"/>
                    <w:left w:val="none" w:sz="0" w:space="0" w:color="auto"/>
                    <w:bottom w:val="none" w:sz="0" w:space="0" w:color="auto"/>
                    <w:right w:val="none" w:sz="0" w:space="0" w:color="auto"/>
                  </w:divBdr>
                  <w:divsChild>
                    <w:div w:id="922421062">
                      <w:marLeft w:val="0"/>
                      <w:marRight w:val="0"/>
                      <w:marTop w:val="0"/>
                      <w:marBottom w:val="0"/>
                      <w:divBdr>
                        <w:top w:val="none" w:sz="0" w:space="0" w:color="auto"/>
                        <w:left w:val="none" w:sz="0" w:space="0" w:color="auto"/>
                        <w:bottom w:val="none" w:sz="0" w:space="0" w:color="auto"/>
                        <w:right w:val="none" w:sz="0" w:space="0" w:color="auto"/>
                      </w:divBdr>
                      <w:divsChild>
                        <w:div w:id="1907639546">
                          <w:marLeft w:val="-30"/>
                          <w:marRight w:val="-30"/>
                          <w:marTop w:val="0"/>
                          <w:marBottom w:val="0"/>
                          <w:divBdr>
                            <w:top w:val="none" w:sz="0" w:space="0" w:color="auto"/>
                            <w:left w:val="none" w:sz="0" w:space="0" w:color="auto"/>
                            <w:bottom w:val="none" w:sz="0" w:space="0" w:color="auto"/>
                            <w:right w:val="none" w:sz="0" w:space="0" w:color="auto"/>
                          </w:divBdr>
                          <w:divsChild>
                            <w:div w:id="2042047394">
                              <w:marLeft w:val="0"/>
                              <w:marRight w:val="0"/>
                              <w:marTop w:val="0"/>
                              <w:marBottom w:val="0"/>
                              <w:divBdr>
                                <w:top w:val="none" w:sz="0" w:space="0" w:color="auto"/>
                                <w:left w:val="none" w:sz="0" w:space="0" w:color="auto"/>
                                <w:bottom w:val="none" w:sz="0" w:space="0" w:color="auto"/>
                                <w:right w:val="none" w:sz="0" w:space="0" w:color="auto"/>
                              </w:divBdr>
                              <w:divsChild>
                                <w:div w:id="200389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50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147708">
          <w:marLeft w:val="0"/>
          <w:marRight w:val="0"/>
          <w:marTop w:val="0"/>
          <w:marBottom w:val="0"/>
          <w:divBdr>
            <w:top w:val="none" w:sz="0" w:space="0" w:color="auto"/>
            <w:left w:val="none" w:sz="0" w:space="0" w:color="auto"/>
            <w:bottom w:val="none" w:sz="0" w:space="0" w:color="auto"/>
            <w:right w:val="none" w:sz="0" w:space="0" w:color="auto"/>
          </w:divBdr>
          <w:divsChild>
            <w:div w:id="1121729545">
              <w:marLeft w:val="0"/>
              <w:marRight w:val="0"/>
              <w:marTop w:val="0"/>
              <w:marBottom w:val="0"/>
              <w:divBdr>
                <w:top w:val="none" w:sz="0" w:space="0" w:color="auto"/>
                <w:left w:val="none" w:sz="0" w:space="0" w:color="auto"/>
                <w:bottom w:val="none" w:sz="0" w:space="0" w:color="auto"/>
                <w:right w:val="none" w:sz="0" w:space="0" w:color="auto"/>
              </w:divBdr>
              <w:divsChild>
                <w:div w:id="49113314">
                  <w:marLeft w:val="0"/>
                  <w:marRight w:val="0"/>
                  <w:marTop w:val="0"/>
                  <w:marBottom w:val="0"/>
                  <w:divBdr>
                    <w:top w:val="none" w:sz="0" w:space="0" w:color="auto"/>
                    <w:left w:val="none" w:sz="0" w:space="0" w:color="auto"/>
                    <w:bottom w:val="none" w:sz="0" w:space="0" w:color="auto"/>
                    <w:right w:val="none" w:sz="0" w:space="0" w:color="auto"/>
                  </w:divBdr>
                  <w:divsChild>
                    <w:div w:id="1015574506">
                      <w:marLeft w:val="0"/>
                      <w:marRight w:val="0"/>
                      <w:marTop w:val="0"/>
                      <w:marBottom w:val="0"/>
                      <w:divBdr>
                        <w:top w:val="none" w:sz="0" w:space="0" w:color="auto"/>
                        <w:left w:val="none" w:sz="0" w:space="0" w:color="auto"/>
                        <w:bottom w:val="none" w:sz="0" w:space="0" w:color="auto"/>
                        <w:right w:val="none" w:sz="0" w:space="0" w:color="auto"/>
                      </w:divBdr>
                      <w:divsChild>
                        <w:div w:id="163202738">
                          <w:marLeft w:val="-30"/>
                          <w:marRight w:val="-30"/>
                          <w:marTop w:val="0"/>
                          <w:marBottom w:val="0"/>
                          <w:divBdr>
                            <w:top w:val="none" w:sz="0" w:space="0" w:color="auto"/>
                            <w:left w:val="none" w:sz="0" w:space="0" w:color="auto"/>
                            <w:bottom w:val="none" w:sz="0" w:space="0" w:color="auto"/>
                            <w:right w:val="none" w:sz="0" w:space="0" w:color="auto"/>
                          </w:divBdr>
                          <w:divsChild>
                            <w:div w:id="1894416270">
                              <w:marLeft w:val="0"/>
                              <w:marRight w:val="0"/>
                              <w:marTop w:val="0"/>
                              <w:marBottom w:val="0"/>
                              <w:divBdr>
                                <w:top w:val="none" w:sz="0" w:space="0" w:color="auto"/>
                                <w:left w:val="none" w:sz="0" w:space="0" w:color="auto"/>
                                <w:bottom w:val="none" w:sz="0" w:space="0" w:color="auto"/>
                                <w:right w:val="none" w:sz="0" w:space="0" w:color="auto"/>
                              </w:divBdr>
                              <w:divsChild>
                                <w:div w:id="121550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197984">
          <w:marLeft w:val="0"/>
          <w:marRight w:val="0"/>
          <w:marTop w:val="0"/>
          <w:marBottom w:val="0"/>
          <w:divBdr>
            <w:top w:val="none" w:sz="0" w:space="0" w:color="auto"/>
            <w:left w:val="none" w:sz="0" w:space="0" w:color="auto"/>
            <w:bottom w:val="none" w:sz="0" w:space="0" w:color="auto"/>
            <w:right w:val="none" w:sz="0" w:space="0" w:color="auto"/>
          </w:divBdr>
          <w:divsChild>
            <w:div w:id="2137596344">
              <w:marLeft w:val="0"/>
              <w:marRight w:val="0"/>
              <w:marTop w:val="0"/>
              <w:marBottom w:val="0"/>
              <w:divBdr>
                <w:top w:val="none" w:sz="0" w:space="0" w:color="auto"/>
                <w:left w:val="none" w:sz="0" w:space="0" w:color="auto"/>
                <w:bottom w:val="none" w:sz="0" w:space="0" w:color="auto"/>
                <w:right w:val="none" w:sz="0" w:space="0" w:color="auto"/>
              </w:divBdr>
              <w:divsChild>
                <w:div w:id="638654192">
                  <w:marLeft w:val="0"/>
                  <w:marRight w:val="0"/>
                  <w:marTop w:val="0"/>
                  <w:marBottom w:val="0"/>
                  <w:divBdr>
                    <w:top w:val="none" w:sz="0" w:space="0" w:color="auto"/>
                    <w:left w:val="none" w:sz="0" w:space="0" w:color="auto"/>
                    <w:bottom w:val="none" w:sz="0" w:space="0" w:color="auto"/>
                    <w:right w:val="none" w:sz="0" w:space="0" w:color="auto"/>
                  </w:divBdr>
                  <w:divsChild>
                    <w:div w:id="535581402">
                      <w:marLeft w:val="0"/>
                      <w:marRight w:val="0"/>
                      <w:marTop w:val="0"/>
                      <w:marBottom w:val="0"/>
                      <w:divBdr>
                        <w:top w:val="none" w:sz="0" w:space="0" w:color="auto"/>
                        <w:left w:val="none" w:sz="0" w:space="0" w:color="auto"/>
                        <w:bottom w:val="none" w:sz="0" w:space="0" w:color="auto"/>
                        <w:right w:val="none" w:sz="0" w:space="0" w:color="auto"/>
                      </w:divBdr>
                      <w:divsChild>
                        <w:div w:id="732048935">
                          <w:marLeft w:val="-30"/>
                          <w:marRight w:val="-30"/>
                          <w:marTop w:val="0"/>
                          <w:marBottom w:val="0"/>
                          <w:divBdr>
                            <w:top w:val="none" w:sz="0" w:space="0" w:color="auto"/>
                            <w:left w:val="none" w:sz="0" w:space="0" w:color="auto"/>
                            <w:bottom w:val="none" w:sz="0" w:space="0" w:color="auto"/>
                            <w:right w:val="none" w:sz="0" w:space="0" w:color="auto"/>
                          </w:divBdr>
                          <w:divsChild>
                            <w:div w:id="518549049">
                              <w:marLeft w:val="0"/>
                              <w:marRight w:val="0"/>
                              <w:marTop w:val="0"/>
                              <w:marBottom w:val="0"/>
                              <w:divBdr>
                                <w:top w:val="none" w:sz="0" w:space="0" w:color="auto"/>
                                <w:left w:val="none" w:sz="0" w:space="0" w:color="auto"/>
                                <w:bottom w:val="none" w:sz="0" w:space="0" w:color="auto"/>
                                <w:right w:val="none" w:sz="0" w:space="0" w:color="auto"/>
                              </w:divBdr>
                              <w:divsChild>
                                <w:div w:id="3240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5115487">
          <w:marLeft w:val="0"/>
          <w:marRight w:val="0"/>
          <w:marTop w:val="0"/>
          <w:marBottom w:val="0"/>
          <w:divBdr>
            <w:top w:val="none" w:sz="0" w:space="0" w:color="auto"/>
            <w:left w:val="none" w:sz="0" w:space="0" w:color="auto"/>
            <w:bottom w:val="none" w:sz="0" w:space="0" w:color="auto"/>
            <w:right w:val="none" w:sz="0" w:space="0" w:color="auto"/>
          </w:divBdr>
          <w:divsChild>
            <w:div w:id="225534453">
              <w:marLeft w:val="0"/>
              <w:marRight w:val="0"/>
              <w:marTop w:val="0"/>
              <w:marBottom w:val="0"/>
              <w:divBdr>
                <w:top w:val="none" w:sz="0" w:space="0" w:color="auto"/>
                <w:left w:val="none" w:sz="0" w:space="0" w:color="auto"/>
                <w:bottom w:val="none" w:sz="0" w:space="0" w:color="auto"/>
                <w:right w:val="none" w:sz="0" w:space="0" w:color="auto"/>
              </w:divBdr>
              <w:divsChild>
                <w:div w:id="2044285231">
                  <w:marLeft w:val="0"/>
                  <w:marRight w:val="0"/>
                  <w:marTop w:val="0"/>
                  <w:marBottom w:val="0"/>
                  <w:divBdr>
                    <w:top w:val="none" w:sz="0" w:space="0" w:color="auto"/>
                    <w:left w:val="none" w:sz="0" w:space="0" w:color="auto"/>
                    <w:bottom w:val="none" w:sz="0" w:space="0" w:color="auto"/>
                    <w:right w:val="none" w:sz="0" w:space="0" w:color="auto"/>
                  </w:divBdr>
                  <w:divsChild>
                    <w:div w:id="1276909239">
                      <w:marLeft w:val="0"/>
                      <w:marRight w:val="0"/>
                      <w:marTop w:val="0"/>
                      <w:marBottom w:val="0"/>
                      <w:divBdr>
                        <w:top w:val="none" w:sz="0" w:space="0" w:color="auto"/>
                        <w:left w:val="none" w:sz="0" w:space="0" w:color="auto"/>
                        <w:bottom w:val="none" w:sz="0" w:space="0" w:color="auto"/>
                        <w:right w:val="none" w:sz="0" w:space="0" w:color="auto"/>
                      </w:divBdr>
                      <w:divsChild>
                        <w:div w:id="778374163">
                          <w:marLeft w:val="-30"/>
                          <w:marRight w:val="-30"/>
                          <w:marTop w:val="0"/>
                          <w:marBottom w:val="0"/>
                          <w:divBdr>
                            <w:top w:val="none" w:sz="0" w:space="0" w:color="auto"/>
                            <w:left w:val="none" w:sz="0" w:space="0" w:color="auto"/>
                            <w:bottom w:val="none" w:sz="0" w:space="0" w:color="auto"/>
                            <w:right w:val="none" w:sz="0" w:space="0" w:color="auto"/>
                          </w:divBdr>
                          <w:divsChild>
                            <w:div w:id="483931311">
                              <w:marLeft w:val="0"/>
                              <w:marRight w:val="0"/>
                              <w:marTop w:val="0"/>
                              <w:marBottom w:val="0"/>
                              <w:divBdr>
                                <w:top w:val="none" w:sz="0" w:space="0" w:color="auto"/>
                                <w:left w:val="none" w:sz="0" w:space="0" w:color="auto"/>
                                <w:bottom w:val="none" w:sz="0" w:space="0" w:color="auto"/>
                                <w:right w:val="none" w:sz="0" w:space="0" w:color="auto"/>
                              </w:divBdr>
                              <w:divsChild>
                                <w:div w:id="157550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7097818">
          <w:marLeft w:val="0"/>
          <w:marRight w:val="0"/>
          <w:marTop w:val="0"/>
          <w:marBottom w:val="0"/>
          <w:divBdr>
            <w:top w:val="none" w:sz="0" w:space="0" w:color="auto"/>
            <w:left w:val="none" w:sz="0" w:space="0" w:color="auto"/>
            <w:bottom w:val="none" w:sz="0" w:space="0" w:color="auto"/>
            <w:right w:val="none" w:sz="0" w:space="0" w:color="auto"/>
          </w:divBdr>
          <w:divsChild>
            <w:div w:id="454493248">
              <w:marLeft w:val="0"/>
              <w:marRight w:val="0"/>
              <w:marTop w:val="0"/>
              <w:marBottom w:val="0"/>
              <w:divBdr>
                <w:top w:val="none" w:sz="0" w:space="0" w:color="auto"/>
                <w:left w:val="none" w:sz="0" w:space="0" w:color="auto"/>
                <w:bottom w:val="none" w:sz="0" w:space="0" w:color="auto"/>
                <w:right w:val="none" w:sz="0" w:space="0" w:color="auto"/>
              </w:divBdr>
              <w:divsChild>
                <w:div w:id="614600342">
                  <w:marLeft w:val="0"/>
                  <w:marRight w:val="0"/>
                  <w:marTop w:val="0"/>
                  <w:marBottom w:val="0"/>
                  <w:divBdr>
                    <w:top w:val="none" w:sz="0" w:space="0" w:color="auto"/>
                    <w:left w:val="none" w:sz="0" w:space="0" w:color="auto"/>
                    <w:bottom w:val="none" w:sz="0" w:space="0" w:color="auto"/>
                    <w:right w:val="none" w:sz="0" w:space="0" w:color="auto"/>
                  </w:divBdr>
                  <w:divsChild>
                    <w:div w:id="1751466143">
                      <w:marLeft w:val="0"/>
                      <w:marRight w:val="0"/>
                      <w:marTop w:val="0"/>
                      <w:marBottom w:val="0"/>
                      <w:divBdr>
                        <w:top w:val="none" w:sz="0" w:space="0" w:color="auto"/>
                        <w:left w:val="none" w:sz="0" w:space="0" w:color="auto"/>
                        <w:bottom w:val="none" w:sz="0" w:space="0" w:color="auto"/>
                        <w:right w:val="none" w:sz="0" w:space="0" w:color="auto"/>
                      </w:divBdr>
                      <w:divsChild>
                        <w:div w:id="1904178107">
                          <w:marLeft w:val="-30"/>
                          <w:marRight w:val="-30"/>
                          <w:marTop w:val="0"/>
                          <w:marBottom w:val="0"/>
                          <w:divBdr>
                            <w:top w:val="none" w:sz="0" w:space="0" w:color="auto"/>
                            <w:left w:val="none" w:sz="0" w:space="0" w:color="auto"/>
                            <w:bottom w:val="none" w:sz="0" w:space="0" w:color="auto"/>
                            <w:right w:val="none" w:sz="0" w:space="0" w:color="auto"/>
                          </w:divBdr>
                          <w:divsChild>
                            <w:div w:id="873687300">
                              <w:marLeft w:val="0"/>
                              <w:marRight w:val="0"/>
                              <w:marTop w:val="0"/>
                              <w:marBottom w:val="0"/>
                              <w:divBdr>
                                <w:top w:val="none" w:sz="0" w:space="0" w:color="auto"/>
                                <w:left w:val="none" w:sz="0" w:space="0" w:color="auto"/>
                                <w:bottom w:val="none" w:sz="0" w:space="0" w:color="auto"/>
                                <w:right w:val="none" w:sz="0" w:space="0" w:color="auto"/>
                              </w:divBdr>
                              <w:divsChild>
                                <w:div w:id="141566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6305413">
      <w:bodyDiv w:val="1"/>
      <w:marLeft w:val="0"/>
      <w:marRight w:val="0"/>
      <w:marTop w:val="0"/>
      <w:marBottom w:val="0"/>
      <w:divBdr>
        <w:top w:val="none" w:sz="0" w:space="0" w:color="auto"/>
        <w:left w:val="none" w:sz="0" w:space="0" w:color="auto"/>
        <w:bottom w:val="none" w:sz="0" w:space="0" w:color="auto"/>
        <w:right w:val="none" w:sz="0" w:space="0" w:color="auto"/>
      </w:divBdr>
    </w:div>
    <w:div w:id="266692589">
      <w:bodyDiv w:val="1"/>
      <w:marLeft w:val="0"/>
      <w:marRight w:val="0"/>
      <w:marTop w:val="0"/>
      <w:marBottom w:val="0"/>
      <w:divBdr>
        <w:top w:val="none" w:sz="0" w:space="0" w:color="auto"/>
        <w:left w:val="none" w:sz="0" w:space="0" w:color="auto"/>
        <w:bottom w:val="none" w:sz="0" w:space="0" w:color="auto"/>
        <w:right w:val="none" w:sz="0" w:space="0" w:color="auto"/>
      </w:divBdr>
    </w:div>
    <w:div w:id="267199458">
      <w:bodyDiv w:val="1"/>
      <w:marLeft w:val="0"/>
      <w:marRight w:val="0"/>
      <w:marTop w:val="0"/>
      <w:marBottom w:val="0"/>
      <w:divBdr>
        <w:top w:val="none" w:sz="0" w:space="0" w:color="auto"/>
        <w:left w:val="none" w:sz="0" w:space="0" w:color="auto"/>
        <w:bottom w:val="none" w:sz="0" w:space="0" w:color="auto"/>
        <w:right w:val="none" w:sz="0" w:space="0" w:color="auto"/>
      </w:divBdr>
    </w:div>
    <w:div w:id="267203255">
      <w:bodyDiv w:val="1"/>
      <w:marLeft w:val="0"/>
      <w:marRight w:val="0"/>
      <w:marTop w:val="0"/>
      <w:marBottom w:val="0"/>
      <w:divBdr>
        <w:top w:val="none" w:sz="0" w:space="0" w:color="auto"/>
        <w:left w:val="none" w:sz="0" w:space="0" w:color="auto"/>
        <w:bottom w:val="none" w:sz="0" w:space="0" w:color="auto"/>
        <w:right w:val="none" w:sz="0" w:space="0" w:color="auto"/>
      </w:divBdr>
    </w:div>
    <w:div w:id="268123879">
      <w:bodyDiv w:val="1"/>
      <w:marLeft w:val="0"/>
      <w:marRight w:val="0"/>
      <w:marTop w:val="0"/>
      <w:marBottom w:val="0"/>
      <w:divBdr>
        <w:top w:val="none" w:sz="0" w:space="0" w:color="auto"/>
        <w:left w:val="none" w:sz="0" w:space="0" w:color="auto"/>
        <w:bottom w:val="none" w:sz="0" w:space="0" w:color="auto"/>
        <w:right w:val="none" w:sz="0" w:space="0" w:color="auto"/>
      </w:divBdr>
      <w:divsChild>
        <w:div w:id="667945777">
          <w:marLeft w:val="0"/>
          <w:marRight w:val="0"/>
          <w:marTop w:val="0"/>
          <w:marBottom w:val="0"/>
          <w:divBdr>
            <w:top w:val="none" w:sz="0" w:space="0" w:color="auto"/>
            <w:left w:val="none" w:sz="0" w:space="0" w:color="auto"/>
            <w:bottom w:val="none" w:sz="0" w:space="0" w:color="auto"/>
            <w:right w:val="none" w:sz="0" w:space="0" w:color="auto"/>
          </w:divBdr>
          <w:divsChild>
            <w:div w:id="576938225">
              <w:marLeft w:val="0"/>
              <w:marRight w:val="0"/>
              <w:marTop w:val="0"/>
              <w:marBottom w:val="0"/>
              <w:divBdr>
                <w:top w:val="none" w:sz="0" w:space="0" w:color="auto"/>
                <w:left w:val="none" w:sz="0" w:space="0" w:color="auto"/>
                <w:bottom w:val="none" w:sz="0" w:space="0" w:color="auto"/>
                <w:right w:val="none" w:sz="0" w:space="0" w:color="auto"/>
              </w:divBdr>
              <w:divsChild>
                <w:div w:id="177428847">
                  <w:marLeft w:val="0"/>
                  <w:marRight w:val="0"/>
                  <w:marTop w:val="0"/>
                  <w:marBottom w:val="0"/>
                  <w:divBdr>
                    <w:top w:val="none" w:sz="0" w:space="0" w:color="auto"/>
                    <w:left w:val="none" w:sz="0" w:space="0" w:color="auto"/>
                    <w:bottom w:val="none" w:sz="0" w:space="0" w:color="auto"/>
                    <w:right w:val="none" w:sz="0" w:space="0" w:color="auto"/>
                  </w:divBdr>
                  <w:divsChild>
                    <w:div w:id="209273278">
                      <w:marLeft w:val="0"/>
                      <w:marRight w:val="0"/>
                      <w:marTop w:val="0"/>
                      <w:marBottom w:val="0"/>
                      <w:divBdr>
                        <w:top w:val="none" w:sz="0" w:space="0" w:color="auto"/>
                        <w:left w:val="none" w:sz="0" w:space="0" w:color="auto"/>
                        <w:bottom w:val="none" w:sz="0" w:space="0" w:color="auto"/>
                        <w:right w:val="none" w:sz="0" w:space="0" w:color="auto"/>
                      </w:divBdr>
                    </w:div>
                    <w:div w:id="1034501508">
                      <w:marLeft w:val="0"/>
                      <w:marRight w:val="0"/>
                      <w:marTop w:val="0"/>
                      <w:marBottom w:val="0"/>
                      <w:divBdr>
                        <w:top w:val="none" w:sz="0" w:space="0" w:color="auto"/>
                        <w:left w:val="none" w:sz="0" w:space="0" w:color="auto"/>
                        <w:bottom w:val="none" w:sz="0" w:space="0" w:color="auto"/>
                        <w:right w:val="none" w:sz="0" w:space="0" w:color="auto"/>
                      </w:divBdr>
                    </w:div>
                    <w:div w:id="2022658903">
                      <w:marLeft w:val="0"/>
                      <w:marRight w:val="0"/>
                      <w:marTop w:val="0"/>
                      <w:marBottom w:val="0"/>
                      <w:divBdr>
                        <w:top w:val="none" w:sz="0" w:space="0" w:color="auto"/>
                        <w:left w:val="none" w:sz="0" w:space="0" w:color="auto"/>
                        <w:bottom w:val="none" w:sz="0" w:space="0" w:color="auto"/>
                        <w:right w:val="none" w:sz="0" w:space="0" w:color="auto"/>
                      </w:divBdr>
                    </w:div>
                    <w:div w:id="1174493508">
                      <w:marLeft w:val="0"/>
                      <w:marRight w:val="0"/>
                      <w:marTop w:val="0"/>
                      <w:marBottom w:val="0"/>
                      <w:divBdr>
                        <w:top w:val="none" w:sz="0" w:space="0" w:color="auto"/>
                        <w:left w:val="none" w:sz="0" w:space="0" w:color="auto"/>
                        <w:bottom w:val="none" w:sz="0" w:space="0" w:color="auto"/>
                        <w:right w:val="none" w:sz="0" w:space="0" w:color="auto"/>
                      </w:divBdr>
                    </w:div>
                    <w:div w:id="707292877">
                      <w:marLeft w:val="0"/>
                      <w:marRight w:val="0"/>
                      <w:marTop w:val="0"/>
                      <w:marBottom w:val="0"/>
                      <w:divBdr>
                        <w:top w:val="none" w:sz="0" w:space="0" w:color="auto"/>
                        <w:left w:val="none" w:sz="0" w:space="0" w:color="auto"/>
                        <w:bottom w:val="none" w:sz="0" w:space="0" w:color="auto"/>
                        <w:right w:val="none" w:sz="0" w:space="0" w:color="auto"/>
                      </w:divBdr>
                    </w:div>
                    <w:div w:id="1251159164">
                      <w:marLeft w:val="0"/>
                      <w:marRight w:val="0"/>
                      <w:marTop w:val="0"/>
                      <w:marBottom w:val="0"/>
                      <w:divBdr>
                        <w:top w:val="none" w:sz="0" w:space="0" w:color="auto"/>
                        <w:left w:val="none" w:sz="0" w:space="0" w:color="auto"/>
                        <w:bottom w:val="none" w:sz="0" w:space="0" w:color="auto"/>
                        <w:right w:val="none" w:sz="0" w:space="0" w:color="auto"/>
                      </w:divBdr>
                    </w:div>
                    <w:div w:id="752313698">
                      <w:marLeft w:val="0"/>
                      <w:marRight w:val="0"/>
                      <w:marTop w:val="0"/>
                      <w:marBottom w:val="0"/>
                      <w:divBdr>
                        <w:top w:val="none" w:sz="0" w:space="0" w:color="auto"/>
                        <w:left w:val="none" w:sz="0" w:space="0" w:color="auto"/>
                        <w:bottom w:val="none" w:sz="0" w:space="0" w:color="auto"/>
                        <w:right w:val="none" w:sz="0" w:space="0" w:color="auto"/>
                      </w:divBdr>
                    </w:div>
                    <w:div w:id="119307277">
                      <w:marLeft w:val="0"/>
                      <w:marRight w:val="0"/>
                      <w:marTop w:val="0"/>
                      <w:marBottom w:val="0"/>
                      <w:divBdr>
                        <w:top w:val="none" w:sz="0" w:space="0" w:color="auto"/>
                        <w:left w:val="none" w:sz="0" w:space="0" w:color="auto"/>
                        <w:bottom w:val="none" w:sz="0" w:space="0" w:color="auto"/>
                        <w:right w:val="none" w:sz="0" w:space="0" w:color="auto"/>
                      </w:divBdr>
                    </w:div>
                    <w:div w:id="452820928">
                      <w:marLeft w:val="0"/>
                      <w:marRight w:val="0"/>
                      <w:marTop w:val="0"/>
                      <w:marBottom w:val="0"/>
                      <w:divBdr>
                        <w:top w:val="none" w:sz="0" w:space="0" w:color="auto"/>
                        <w:left w:val="none" w:sz="0" w:space="0" w:color="auto"/>
                        <w:bottom w:val="none" w:sz="0" w:space="0" w:color="auto"/>
                        <w:right w:val="none" w:sz="0" w:space="0" w:color="auto"/>
                      </w:divBdr>
                    </w:div>
                    <w:div w:id="423117026">
                      <w:marLeft w:val="0"/>
                      <w:marRight w:val="0"/>
                      <w:marTop w:val="0"/>
                      <w:marBottom w:val="0"/>
                      <w:divBdr>
                        <w:top w:val="none" w:sz="0" w:space="0" w:color="auto"/>
                        <w:left w:val="none" w:sz="0" w:space="0" w:color="auto"/>
                        <w:bottom w:val="none" w:sz="0" w:space="0" w:color="auto"/>
                        <w:right w:val="none" w:sz="0" w:space="0" w:color="auto"/>
                      </w:divBdr>
                    </w:div>
                    <w:div w:id="704402501">
                      <w:marLeft w:val="0"/>
                      <w:marRight w:val="0"/>
                      <w:marTop w:val="0"/>
                      <w:marBottom w:val="0"/>
                      <w:divBdr>
                        <w:top w:val="none" w:sz="0" w:space="0" w:color="auto"/>
                        <w:left w:val="none" w:sz="0" w:space="0" w:color="auto"/>
                        <w:bottom w:val="none" w:sz="0" w:space="0" w:color="auto"/>
                        <w:right w:val="none" w:sz="0" w:space="0" w:color="auto"/>
                      </w:divBdr>
                    </w:div>
                    <w:div w:id="1999380135">
                      <w:marLeft w:val="0"/>
                      <w:marRight w:val="0"/>
                      <w:marTop w:val="0"/>
                      <w:marBottom w:val="0"/>
                      <w:divBdr>
                        <w:top w:val="none" w:sz="0" w:space="0" w:color="auto"/>
                        <w:left w:val="none" w:sz="0" w:space="0" w:color="auto"/>
                        <w:bottom w:val="none" w:sz="0" w:space="0" w:color="auto"/>
                        <w:right w:val="none" w:sz="0" w:space="0" w:color="auto"/>
                      </w:divBdr>
                    </w:div>
                    <w:div w:id="1814786928">
                      <w:marLeft w:val="0"/>
                      <w:marRight w:val="0"/>
                      <w:marTop w:val="0"/>
                      <w:marBottom w:val="0"/>
                      <w:divBdr>
                        <w:top w:val="none" w:sz="0" w:space="0" w:color="auto"/>
                        <w:left w:val="none" w:sz="0" w:space="0" w:color="auto"/>
                        <w:bottom w:val="none" w:sz="0" w:space="0" w:color="auto"/>
                        <w:right w:val="none" w:sz="0" w:space="0" w:color="auto"/>
                      </w:divBdr>
                    </w:div>
                    <w:div w:id="1124814745">
                      <w:marLeft w:val="0"/>
                      <w:marRight w:val="0"/>
                      <w:marTop w:val="0"/>
                      <w:marBottom w:val="0"/>
                      <w:divBdr>
                        <w:top w:val="none" w:sz="0" w:space="0" w:color="auto"/>
                        <w:left w:val="none" w:sz="0" w:space="0" w:color="auto"/>
                        <w:bottom w:val="none" w:sz="0" w:space="0" w:color="auto"/>
                        <w:right w:val="none" w:sz="0" w:space="0" w:color="auto"/>
                      </w:divBdr>
                    </w:div>
                    <w:div w:id="98180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271208">
      <w:bodyDiv w:val="1"/>
      <w:marLeft w:val="0"/>
      <w:marRight w:val="0"/>
      <w:marTop w:val="0"/>
      <w:marBottom w:val="0"/>
      <w:divBdr>
        <w:top w:val="none" w:sz="0" w:space="0" w:color="auto"/>
        <w:left w:val="none" w:sz="0" w:space="0" w:color="auto"/>
        <w:bottom w:val="none" w:sz="0" w:space="0" w:color="auto"/>
        <w:right w:val="none" w:sz="0" w:space="0" w:color="auto"/>
      </w:divBdr>
    </w:div>
    <w:div w:id="268439249">
      <w:bodyDiv w:val="1"/>
      <w:marLeft w:val="0"/>
      <w:marRight w:val="0"/>
      <w:marTop w:val="0"/>
      <w:marBottom w:val="0"/>
      <w:divBdr>
        <w:top w:val="none" w:sz="0" w:space="0" w:color="auto"/>
        <w:left w:val="none" w:sz="0" w:space="0" w:color="auto"/>
        <w:bottom w:val="none" w:sz="0" w:space="0" w:color="auto"/>
        <w:right w:val="none" w:sz="0" w:space="0" w:color="auto"/>
      </w:divBdr>
    </w:div>
    <w:div w:id="268440688">
      <w:bodyDiv w:val="1"/>
      <w:marLeft w:val="0"/>
      <w:marRight w:val="0"/>
      <w:marTop w:val="0"/>
      <w:marBottom w:val="0"/>
      <w:divBdr>
        <w:top w:val="none" w:sz="0" w:space="0" w:color="auto"/>
        <w:left w:val="none" w:sz="0" w:space="0" w:color="auto"/>
        <w:bottom w:val="none" w:sz="0" w:space="0" w:color="auto"/>
        <w:right w:val="none" w:sz="0" w:space="0" w:color="auto"/>
      </w:divBdr>
      <w:divsChild>
        <w:div w:id="746728371">
          <w:marLeft w:val="0"/>
          <w:marRight w:val="0"/>
          <w:marTop w:val="0"/>
          <w:marBottom w:val="0"/>
          <w:divBdr>
            <w:top w:val="none" w:sz="0" w:space="0" w:color="auto"/>
            <w:left w:val="none" w:sz="0" w:space="0" w:color="auto"/>
            <w:bottom w:val="none" w:sz="0" w:space="0" w:color="auto"/>
            <w:right w:val="none" w:sz="0" w:space="0" w:color="auto"/>
          </w:divBdr>
          <w:divsChild>
            <w:div w:id="135773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467678">
      <w:bodyDiv w:val="1"/>
      <w:marLeft w:val="0"/>
      <w:marRight w:val="0"/>
      <w:marTop w:val="0"/>
      <w:marBottom w:val="0"/>
      <w:divBdr>
        <w:top w:val="none" w:sz="0" w:space="0" w:color="auto"/>
        <w:left w:val="none" w:sz="0" w:space="0" w:color="auto"/>
        <w:bottom w:val="none" w:sz="0" w:space="0" w:color="auto"/>
        <w:right w:val="none" w:sz="0" w:space="0" w:color="auto"/>
      </w:divBdr>
      <w:divsChild>
        <w:div w:id="408772403">
          <w:marLeft w:val="0"/>
          <w:marRight w:val="0"/>
          <w:marTop w:val="0"/>
          <w:marBottom w:val="0"/>
          <w:divBdr>
            <w:top w:val="none" w:sz="0" w:space="0" w:color="auto"/>
            <w:left w:val="none" w:sz="0" w:space="0" w:color="auto"/>
            <w:bottom w:val="none" w:sz="0" w:space="0" w:color="auto"/>
            <w:right w:val="none" w:sz="0" w:space="0" w:color="auto"/>
          </w:divBdr>
          <w:divsChild>
            <w:div w:id="456946183">
              <w:marLeft w:val="0"/>
              <w:marRight w:val="0"/>
              <w:marTop w:val="0"/>
              <w:marBottom w:val="0"/>
              <w:divBdr>
                <w:top w:val="none" w:sz="0" w:space="0" w:color="auto"/>
                <w:left w:val="none" w:sz="0" w:space="0" w:color="auto"/>
                <w:bottom w:val="none" w:sz="0" w:space="0" w:color="auto"/>
                <w:right w:val="none" w:sz="0" w:space="0" w:color="auto"/>
              </w:divBdr>
              <w:divsChild>
                <w:div w:id="1233349146">
                  <w:marLeft w:val="0"/>
                  <w:marRight w:val="0"/>
                  <w:marTop w:val="0"/>
                  <w:marBottom w:val="0"/>
                  <w:divBdr>
                    <w:top w:val="none" w:sz="0" w:space="0" w:color="auto"/>
                    <w:left w:val="none" w:sz="0" w:space="0" w:color="auto"/>
                    <w:bottom w:val="none" w:sz="0" w:space="0" w:color="auto"/>
                    <w:right w:val="none" w:sz="0" w:space="0" w:color="auto"/>
                  </w:divBdr>
                  <w:divsChild>
                    <w:div w:id="1103838446">
                      <w:marLeft w:val="0"/>
                      <w:marRight w:val="0"/>
                      <w:marTop w:val="0"/>
                      <w:marBottom w:val="0"/>
                      <w:divBdr>
                        <w:top w:val="none" w:sz="0" w:space="0" w:color="auto"/>
                        <w:left w:val="none" w:sz="0" w:space="0" w:color="auto"/>
                        <w:bottom w:val="none" w:sz="0" w:space="0" w:color="auto"/>
                        <w:right w:val="none" w:sz="0" w:space="0" w:color="auto"/>
                      </w:divBdr>
                    </w:div>
                    <w:div w:id="495343158">
                      <w:marLeft w:val="0"/>
                      <w:marRight w:val="0"/>
                      <w:marTop w:val="0"/>
                      <w:marBottom w:val="0"/>
                      <w:divBdr>
                        <w:top w:val="none" w:sz="0" w:space="0" w:color="auto"/>
                        <w:left w:val="none" w:sz="0" w:space="0" w:color="auto"/>
                        <w:bottom w:val="none" w:sz="0" w:space="0" w:color="auto"/>
                        <w:right w:val="none" w:sz="0" w:space="0" w:color="auto"/>
                      </w:divBdr>
                    </w:div>
                    <w:div w:id="2035574103">
                      <w:marLeft w:val="0"/>
                      <w:marRight w:val="0"/>
                      <w:marTop w:val="0"/>
                      <w:marBottom w:val="0"/>
                      <w:divBdr>
                        <w:top w:val="none" w:sz="0" w:space="0" w:color="auto"/>
                        <w:left w:val="none" w:sz="0" w:space="0" w:color="auto"/>
                        <w:bottom w:val="none" w:sz="0" w:space="0" w:color="auto"/>
                        <w:right w:val="none" w:sz="0" w:space="0" w:color="auto"/>
                      </w:divBdr>
                    </w:div>
                    <w:div w:id="1682855773">
                      <w:marLeft w:val="0"/>
                      <w:marRight w:val="0"/>
                      <w:marTop w:val="0"/>
                      <w:marBottom w:val="0"/>
                      <w:divBdr>
                        <w:top w:val="none" w:sz="0" w:space="0" w:color="auto"/>
                        <w:left w:val="none" w:sz="0" w:space="0" w:color="auto"/>
                        <w:bottom w:val="none" w:sz="0" w:space="0" w:color="auto"/>
                        <w:right w:val="none" w:sz="0" w:space="0" w:color="auto"/>
                      </w:divBdr>
                    </w:div>
                    <w:div w:id="867718531">
                      <w:marLeft w:val="0"/>
                      <w:marRight w:val="0"/>
                      <w:marTop w:val="0"/>
                      <w:marBottom w:val="0"/>
                      <w:divBdr>
                        <w:top w:val="none" w:sz="0" w:space="0" w:color="auto"/>
                        <w:left w:val="none" w:sz="0" w:space="0" w:color="auto"/>
                        <w:bottom w:val="none" w:sz="0" w:space="0" w:color="auto"/>
                        <w:right w:val="none" w:sz="0" w:space="0" w:color="auto"/>
                      </w:divBdr>
                    </w:div>
                    <w:div w:id="79201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660916">
      <w:bodyDiv w:val="1"/>
      <w:marLeft w:val="0"/>
      <w:marRight w:val="0"/>
      <w:marTop w:val="0"/>
      <w:marBottom w:val="0"/>
      <w:divBdr>
        <w:top w:val="none" w:sz="0" w:space="0" w:color="auto"/>
        <w:left w:val="none" w:sz="0" w:space="0" w:color="auto"/>
        <w:bottom w:val="none" w:sz="0" w:space="0" w:color="auto"/>
        <w:right w:val="none" w:sz="0" w:space="0" w:color="auto"/>
      </w:divBdr>
    </w:div>
    <w:div w:id="269900126">
      <w:bodyDiv w:val="1"/>
      <w:marLeft w:val="0"/>
      <w:marRight w:val="0"/>
      <w:marTop w:val="0"/>
      <w:marBottom w:val="0"/>
      <w:divBdr>
        <w:top w:val="none" w:sz="0" w:space="0" w:color="auto"/>
        <w:left w:val="none" w:sz="0" w:space="0" w:color="auto"/>
        <w:bottom w:val="none" w:sz="0" w:space="0" w:color="auto"/>
        <w:right w:val="none" w:sz="0" w:space="0" w:color="auto"/>
      </w:divBdr>
    </w:div>
    <w:div w:id="270282900">
      <w:bodyDiv w:val="1"/>
      <w:marLeft w:val="0"/>
      <w:marRight w:val="0"/>
      <w:marTop w:val="0"/>
      <w:marBottom w:val="0"/>
      <w:divBdr>
        <w:top w:val="none" w:sz="0" w:space="0" w:color="auto"/>
        <w:left w:val="none" w:sz="0" w:space="0" w:color="auto"/>
        <w:bottom w:val="none" w:sz="0" w:space="0" w:color="auto"/>
        <w:right w:val="none" w:sz="0" w:space="0" w:color="auto"/>
      </w:divBdr>
    </w:div>
    <w:div w:id="270935754">
      <w:bodyDiv w:val="1"/>
      <w:marLeft w:val="0"/>
      <w:marRight w:val="0"/>
      <w:marTop w:val="0"/>
      <w:marBottom w:val="0"/>
      <w:divBdr>
        <w:top w:val="none" w:sz="0" w:space="0" w:color="auto"/>
        <w:left w:val="none" w:sz="0" w:space="0" w:color="auto"/>
        <w:bottom w:val="none" w:sz="0" w:space="0" w:color="auto"/>
        <w:right w:val="none" w:sz="0" w:space="0" w:color="auto"/>
      </w:divBdr>
    </w:div>
    <w:div w:id="271742486">
      <w:bodyDiv w:val="1"/>
      <w:marLeft w:val="0"/>
      <w:marRight w:val="0"/>
      <w:marTop w:val="0"/>
      <w:marBottom w:val="0"/>
      <w:divBdr>
        <w:top w:val="none" w:sz="0" w:space="0" w:color="auto"/>
        <w:left w:val="none" w:sz="0" w:space="0" w:color="auto"/>
        <w:bottom w:val="none" w:sz="0" w:space="0" w:color="auto"/>
        <w:right w:val="none" w:sz="0" w:space="0" w:color="auto"/>
      </w:divBdr>
    </w:div>
    <w:div w:id="271864555">
      <w:bodyDiv w:val="1"/>
      <w:marLeft w:val="0"/>
      <w:marRight w:val="0"/>
      <w:marTop w:val="0"/>
      <w:marBottom w:val="0"/>
      <w:divBdr>
        <w:top w:val="none" w:sz="0" w:space="0" w:color="auto"/>
        <w:left w:val="none" w:sz="0" w:space="0" w:color="auto"/>
        <w:bottom w:val="none" w:sz="0" w:space="0" w:color="auto"/>
        <w:right w:val="none" w:sz="0" w:space="0" w:color="auto"/>
      </w:divBdr>
      <w:divsChild>
        <w:div w:id="1097754315">
          <w:marLeft w:val="0"/>
          <w:marRight w:val="0"/>
          <w:marTop w:val="0"/>
          <w:marBottom w:val="0"/>
          <w:divBdr>
            <w:top w:val="none" w:sz="0" w:space="0" w:color="auto"/>
            <w:left w:val="none" w:sz="0" w:space="0" w:color="auto"/>
            <w:bottom w:val="none" w:sz="0" w:space="0" w:color="auto"/>
            <w:right w:val="none" w:sz="0" w:space="0" w:color="auto"/>
          </w:divBdr>
          <w:divsChild>
            <w:div w:id="1338920747">
              <w:marLeft w:val="0"/>
              <w:marRight w:val="0"/>
              <w:marTop w:val="0"/>
              <w:marBottom w:val="0"/>
              <w:divBdr>
                <w:top w:val="none" w:sz="0" w:space="0" w:color="auto"/>
                <w:left w:val="none" w:sz="0" w:space="0" w:color="auto"/>
                <w:bottom w:val="none" w:sz="0" w:space="0" w:color="auto"/>
                <w:right w:val="none" w:sz="0" w:space="0" w:color="auto"/>
              </w:divBdr>
              <w:divsChild>
                <w:div w:id="2027361667">
                  <w:marLeft w:val="0"/>
                  <w:marRight w:val="0"/>
                  <w:marTop w:val="0"/>
                  <w:marBottom w:val="0"/>
                  <w:divBdr>
                    <w:top w:val="none" w:sz="0" w:space="0" w:color="auto"/>
                    <w:left w:val="none" w:sz="0" w:space="0" w:color="auto"/>
                    <w:bottom w:val="none" w:sz="0" w:space="0" w:color="auto"/>
                    <w:right w:val="none" w:sz="0" w:space="0" w:color="auto"/>
                  </w:divBdr>
                  <w:divsChild>
                    <w:div w:id="1805460716">
                      <w:marLeft w:val="0"/>
                      <w:marRight w:val="0"/>
                      <w:marTop w:val="0"/>
                      <w:marBottom w:val="0"/>
                      <w:divBdr>
                        <w:top w:val="none" w:sz="0" w:space="0" w:color="auto"/>
                        <w:left w:val="none" w:sz="0" w:space="0" w:color="auto"/>
                        <w:bottom w:val="none" w:sz="0" w:space="0" w:color="auto"/>
                        <w:right w:val="none" w:sz="0" w:space="0" w:color="auto"/>
                      </w:divBdr>
                      <w:divsChild>
                        <w:div w:id="618681745">
                          <w:marLeft w:val="0"/>
                          <w:marRight w:val="0"/>
                          <w:marTop w:val="0"/>
                          <w:marBottom w:val="0"/>
                          <w:divBdr>
                            <w:top w:val="none" w:sz="0" w:space="0" w:color="auto"/>
                            <w:left w:val="none" w:sz="0" w:space="0" w:color="auto"/>
                            <w:bottom w:val="none" w:sz="0" w:space="0" w:color="auto"/>
                            <w:right w:val="none" w:sz="0" w:space="0" w:color="auto"/>
                          </w:divBdr>
                        </w:div>
                        <w:div w:id="1170481729">
                          <w:marLeft w:val="0"/>
                          <w:marRight w:val="0"/>
                          <w:marTop w:val="0"/>
                          <w:marBottom w:val="0"/>
                          <w:divBdr>
                            <w:top w:val="none" w:sz="0" w:space="0" w:color="auto"/>
                            <w:left w:val="none" w:sz="0" w:space="0" w:color="auto"/>
                            <w:bottom w:val="none" w:sz="0" w:space="0" w:color="auto"/>
                            <w:right w:val="none" w:sz="0" w:space="0" w:color="auto"/>
                          </w:divBdr>
                        </w:div>
                        <w:div w:id="767041737">
                          <w:marLeft w:val="0"/>
                          <w:marRight w:val="0"/>
                          <w:marTop w:val="0"/>
                          <w:marBottom w:val="0"/>
                          <w:divBdr>
                            <w:top w:val="none" w:sz="0" w:space="0" w:color="auto"/>
                            <w:left w:val="none" w:sz="0" w:space="0" w:color="auto"/>
                            <w:bottom w:val="none" w:sz="0" w:space="0" w:color="auto"/>
                            <w:right w:val="none" w:sz="0" w:space="0" w:color="auto"/>
                          </w:divBdr>
                        </w:div>
                        <w:div w:id="1307130043">
                          <w:marLeft w:val="0"/>
                          <w:marRight w:val="0"/>
                          <w:marTop w:val="0"/>
                          <w:marBottom w:val="0"/>
                          <w:divBdr>
                            <w:top w:val="none" w:sz="0" w:space="0" w:color="auto"/>
                            <w:left w:val="none" w:sz="0" w:space="0" w:color="auto"/>
                            <w:bottom w:val="none" w:sz="0" w:space="0" w:color="auto"/>
                            <w:right w:val="none" w:sz="0" w:space="0" w:color="auto"/>
                          </w:divBdr>
                        </w:div>
                        <w:div w:id="1965503587">
                          <w:marLeft w:val="0"/>
                          <w:marRight w:val="0"/>
                          <w:marTop w:val="0"/>
                          <w:marBottom w:val="0"/>
                          <w:divBdr>
                            <w:top w:val="none" w:sz="0" w:space="0" w:color="auto"/>
                            <w:left w:val="none" w:sz="0" w:space="0" w:color="auto"/>
                            <w:bottom w:val="none" w:sz="0" w:space="0" w:color="auto"/>
                            <w:right w:val="none" w:sz="0" w:space="0" w:color="auto"/>
                          </w:divBdr>
                        </w:div>
                        <w:div w:id="1138186394">
                          <w:marLeft w:val="0"/>
                          <w:marRight w:val="0"/>
                          <w:marTop w:val="0"/>
                          <w:marBottom w:val="0"/>
                          <w:divBdr>
                            <w:top w:val="none" w:sz="0" w:space="0" w:color="auto"/>
                            <w:left w:val="none" w:sz="0" w:space="0" w:color="auto"/>
                            <w:bottom w:val="none" w:sz="0" w:space="0" w:color="auto"/>
                            <w:right w:val="none" w:sz="0" w:space="0" w:color="auto"/>
                          </w:divBdr>
                        </w:div>
                        <w:div w:id="637952099">
                          <w:marLeft w:val="0"/>
                          <w:marRight w:val="0"/>
                          <w:marTop w:val="0"/>
                          <w:marBottom w:val="0"/>
                          <w:divBdr>
                            <w:top w:val="none" w:sz="0" w:space="0" w:color="auto"/>
                            <w:left w:val="none" w:sz="0" w:space="0" w:color="auto"/>
                            <w:bottom w:val="none" w:sz="0" w:space="0" w:color="auto"/>
                            <w:right w:val="none" w:sz="0" w:space="0" w:color="auto"/>
                          </w:divBdr>
                        </w:div>
                        <w:div w:id="1754163274">
                          <w:marLeft w:val="0"/>
                          <w:marRight w:val="0"/>
                          <w:marTop w:val="0"/>
                          <w:marBottom w:val="0"/>
                          <w:divBdr>
                            <w:top w:val="none" w:sz="0" w:space="0" w:color="auto"/>
                            <w:left w:val="none" w:sz="0" w:space="0" w:color="auto"/>
                            <w:bottom w:val="none" w:sz="0" w:space="0" w:color="auto"/>
                            <w:right w:val="none" w:sz="0" w:space="0" w:color="auto"/>
                          </w:divBdr>
                        </w:div>
                        <w:div w:id="37527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175529">
      <w:bodyDiv w:val="1"/>
      <w:marLeft w:val="0"/>
      <w:marRight w:val="0"/>
      <w:marTop w:val="0"/>
      <w:marBottom w:val="0"/>
      <w:divBdr>
        <w:top w:val="none" w:sz="0" w:space="0" w:color="auto"/>
        <w:left w:val="none" w:sz="0" w:space="0" w:color="auto"/>
        <w:bottom w:val="none" w:sz="0" w:space="0" w:color="auto"/>
        <w:right w:val="none" w:sz="0" w:space="0" w:color="auto"/>
      </w:divBdr>
    </w:div>
    <w:div w:id="272254716">
      <w:bodyDiv w:val="1"/>
      <w:marLeft w:val="0"/>
      <w:marRight w:val="0"/>
      <w:marTop w:val="0"/>
      <w:marBottom w:val="0"/>
      <w:divBdr>
        <w:top w:val="none" w:sz="0" w:space="0" w:color="auto"/>
        <w:left w:val="none" w:sz="0" w:space="0" w:color="auto"/>
        <w:bottom w:val="none" w:sz="0" w:space="0" w:color="auto"/>
        <w:right w:val="none" w:sz="0" w:space="0" w:color="auto"/>
      </w:divBdr>
    </w:div>
    <w:div w:id="272329527">
      <w:bodyDiv w:val="1"/>
      <w:marLeft w:val="0"/>
      <w:marRight w:val="0"/>
      <w:marTop w:val="0"/>
      <w:marBottom w:val="0"/>
      <w:divBdr>
        <w:top w:val="none" w:sz="0" w:space="0" w:color="auto"/>
        <w:left w:val="none" w:sz="0" w:space="0" w:color="auto"/>
        <w:bottom w:val="none" w:sz="0" w:space="0" w:color="auto"/>
        <w:right w:val="none" w:sz="0" w:space="0" w:color="auto"/>
      </w:divBdr>
    </w:div>
    <w:div w:id="272833400">
      <w:bodyDiv w:val="1"/>
      <w:marLeft w:val="0"/>
      <w:marRight w:val="0"/>
      <w:marTop w:val="0"/>
      <w:marBottom w:val="0"/>
      <w:divBdr>
        <w:top w:val="none" w:sz="0" w:space="0" w:color="auto"/>
        <w:left w:val="none" w:sz="0" w:space="0" w:color="auto"/>
        <w:bottom w:val="none" w:sz="0" w:space="0" w:color="auto"/>
        <w:right w:val="none" w:sz="0" w:space="0" w:color="auto"/>
      </w:divBdr>
      <w:divsChild>
        <w:div w:id="202906905">
          <w:marLeft w:val="150"/>
          <w:marRight w:val="150"/>
          <w:marTop w:val="0"/>
          <w:marBottom w:val="240"/>
          <w:divBdr>
            <w:top w:val="single" w:sz="12" w:space="0" w:color="EE6002"/>
            <w:left w:val="single" w:sz="12" w:space="0" w:color="EE6002"/>
            <w:bottom w:val="single" w:sz="12" w:space="0" w:color="EE6002"/>
            <w:right w:val="single" w:sz="12" w:space="0" w:color="EE6002"/>
          </w:divBdr>
          <w:divsChild>
            <w:div w:id="146751386">
              <w:marLeft w:val="0"/>
              <w:marRight w:val="0"/>
              <w:marTop w:val="0"/>
              <w:marBottom w:val="0"/>
              <w:divBdr>
                <w:top w:val="none" w:sz="0" w:space="0" w:color="auto"/>
                <w:left w:val="none" w:sz="0" w:space="0" w:color="auto"/>
                <w:bottom w:val="none" w:sz="0" w:space="0" w:color="auto"/>
                <w:right w:val="none" w:sz="0" w:space="0" w:color="auto"/>
              </w:divBdr>
              <w:divsChild>
                <w:div w:id="1945529849">
                  <w:marLeft w:val="0"/>
                  <w:marRight w:val="0"/>
                  <w:marTop w:val="0"/>
                  <w:marBottom w:val="180"/>
                  <w:divBdr>
                    <w:top w:val="single" w:sz="6" w:space="9" w:color="EDEEF0"/>
                    <w:left w:val="single" w:sz="6" w:space="13" w:color="EDEEF0"/>
                    <w:bottom w:val="single" w:sz="6" w:space="9" w:color="EDEEF0"/>
                    <w:right w:val="single" w:sz="6" w:space="13" w:color="EDEEF0"/>
                  </w:divBdr>
                  <w:divsChild>
                    <w:div w:id="2537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858460">
      <w:bodyDiv w:val="1"/>
      <w:marLeft w:val="0"/>
      <w:marRight w:val="0"/>
      <w:marTop w:val="0"/>
      <w:marBottom w:val="0"/>
      <w:divBdr>
        <w:top w:val="none" w:sz="0" w:space="0" w:color="auto"/>
        <w:left w:val="none" w:sz="0" w:space="0" w:color="auto"/>
        <w:bottom w:val="none" w:sz="0" w:space="0" w:color="auto"/>
        <w:right w:val="none" w:sz="0" w:space="0" w:color="auto"/>
      </w:divBdr>
    </w:div>
    <w:div w:id="273639923">
      <w:bodyDiv w:val="1"/>
      <w:marLeft w:val="0"/>
      <w:marRight w:val="0"/>
      <w:marTop w:val="0"/>
      <w:marBottom w:val="0"/>
      <w:divBdr>
        <w:top w:val="none" w:sz="0" w:space="0" w:color="auto"/>
        <w:left w:val="none" w:sz="0" w:space="0" w:color="auto"/>
        <w:bottom w:val="none" w:sz="0" w:space="0" w:color="auto"/>
        <w:right w:val="none" w:sz="0" w:space="0" w:color="auto"/>
      </w:divBdr>
    </w:div>
    <w:div w:id="274212500">
      <w:bodyDiv w:val="1"/>
      <w:marLeft w:val="0"/>
      <w:marRight w:val="0"/>
      <w:marTop w:val="0"/>
      <w:marBottom w:val="0"/>
      <w:divBdr>
        <w:top w:val="none" w:sz="0" w:space="0" w:color="auto"/>
        <w:left w:val="none" w:sz="0" w:space="0" w:color="auto"/>
        <w:bottom w:val="none" w:sz="0" w:space="0" w:color="auto"/>
        <w:right w:val="none" w:sz="0" w:space="0" w:color="auto"/>
      </w:divBdr>
    </w:div>
    <w:div w:id="274601866">
      <w:bodyDiv w:val="1"/>
      <w:marLeft w:val="0"/>
      <w:marRight w:val="0"/>
      <w:marTop w:val="0"/>
      <w:marBottom w:val="0"/>
      <w:divBdr>
        <w:top w:val="none" w:sz="0" w:space="0" w:color="auto"/>
        <w:left w:val="none" w:sz="0" w:space="0" w:color="auto"/>
        <w:bottom w:val="none" w:sz="0" w:space="0" w:color="auto"/>
        <w:right w:val="none" w:sz="0" w:space="0" w:color="auto"/>
      </w:divBdr>
      <w:divsChild>
        <w:div w:id="1437214600">
          <w:marLeft w:val="0"/>
          <w:marRight w:val="0"/>
          <w:marTop w:val="0"/>
          <w:marBottom w:val="0"/>
          <w:divBdr>
            <w:top w:val="none" w:sz="0" w:space="0" w:color="auto"/>
            <w:left w:val="none" w:sz="0" w:space="0" w:color="auto"/>
            <w:bottom w:val="none" w:sz="0" w:space="0" w:color="auto"/>
            <w:right w:val="none" w:sz="0" w:space="0" w:color="auto"/>
          </w:divBdr>
          <w:divsChild>
            <w:div w:id="5382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2919">
      <w:bodyDiv w:val="1"/>
      <w:marLeft w:val="0"/>
      <w:marRight w:val="0"/>
      <w:marTop w:val="0"/>
      <w:marBottom w:val="0"/>
      <w:divBdr>
        <w:top w:val="none" w:sz="0" w:space="0" w:color="auto"/>
        <w:left w:val="none" w:sz="0" w:space="0" w:color="auto"/>
        <w:bottom w:val="none" w:sz="0" w:space="0" w:color="auto"/>
        <w:right w:val="none" w:sz="0" w:space="0" w:color="auto"/>
      </w:divBdr>
    </w:div>
    <w:div w:id="276841600">
      <w:bodyDiv w:val="1"/>
      <w:marLeft w:val="0"/>
      <w:marRight w:val="0"/>
      <w:marTop w:val="0"/>
      <w:marBottom w:val="0"/>
      <w:divBdr>
        <w:top w:val="none" w:sz="0" w:space="0" w:color="auto"/>
        <w:left w:val="none" w:sz="0" w:space="0" w:color="auto"/>
        <w:bottom w:val="none" w:sz="0" w:space="0" w:color="auto"/>
        <w:right w:val="none" w:sz="0" w:space="0" w:color="auto"/>
      </w:divBdr>
    </w:div>
    <w:div w:id="277151922">
      <w:bodyDiv w:val="1"/>
      <w:marLeft w:val="0"/>
      <w:marRight w:val="0"/>
      <w:marTop w:val="0"/>
      <w:marBottom w:val="0"/>
      <w:divBdr>
        <w:top w:val="none" w:sz="0" w:space="0" w:color="auto"/>
        <w:left w:val="none" w:sz="0" w:space="0" w:color="auto"/>
        <w:bottom w:val="none" w:sz="0" w:space="0" w:color="auto"/>
        <w:right w:val="none" w:sz="0" w:space="0" w:color="auto"/>
      </w:divBdr>
    </w:div>
    <w:div w:id="277839048">
      <w:bodyDiv w:val="1"/>
      <w:marLeft w:val="0"/>
      <w:marRight w:val="0"/>
      <w:marTop w:val="0"/>
      <w:marBottom w:val="0"/>
      <w:divBdr>
        <w:top w:val="none" w:sz="0" w:space="0" w:color="auto"/>
        <w:left w:val="none" w:sz="0" w:space="0" w:color="auto"/>
        <w:bottom w:val="none" w:sz="0" w:space="0" w:color="auto"/>
        <w:right w:val="none" w:sz="0" w:space="0" w:color="auto"/>
      </w:divBdr>
    </w:div>
    <w:div w:id="278029959">
      <w:bodyDiv w:val="1"/>
      <w:marLeft w:val="0"/>
      <w:marRight w:val="0"/>
      <w:marTop w:val="0"/>
      <w:marBottom w:val="0"/>
      <w:divBdr>
        <w:top w:val="none" w:sz="0" w:space="0" w:color="auto"/>
        <w:left w:val="none" w:sz="0" w:space="0" w:color="auto"/>
        <w:bottom w:val="none" w:sz="0" w:space="0" w:color="auto"/>
        <w:right w:val="none" w:sz="0" w:space="0" w:color="auto"/>
      </w:divBdr>
    </w:div>
    <w:div w:id="279533828">
      <w:bodyDiv w:val="1"/>
      <w:marLeft w:val="0"/>
      <w:marRight w:val="0"/>
      <w:marTop w:val="0"/>
      <w:marBottom w:val="0"/>
      <w:divBdr>
        <w:top w:val="none" w:sz="0" w:space="0" w:color="auto"/>
        <w:left w:val="none" w:sz="0" w:space="0" w:color="auto"/>
        <w:bottom w:val="none" w:sz="0" w:space="0" w:color="auto"/>
        <w:right w:val="none" w:sz="0" w:space="0" w:color="auto"/>
      </w:divBdr>
      <w:divsChild>
        <w:div w:id="1617448482">
          <w:marLeft w:val="0"/>
          <w:marRight w:val="0"/>
          <w:marTop w:val="0"/>
          <w:marBottom w:val="0"/>
          <w:divBdr>
            <w:top w:val="none" w:sz="0" w:space="0" w:color="auto"/>
            <w:left w:val="none" w:sz="0" w:space="0" w:color="auto"/>
            <w:bottom w:val="none" w:sz="0" w:space="0" w:color="auto"/>
            <w:right w:val="none" w:sz="0" w:space="0" w:color="auto"/>
          </w:divBdr>
          <w:divsChild>
            <w:div w:id="816191919">
              <w:marLeft w:val="0"/>
              <w:marRight w:val="0"/>
              <w:marTop w:val="0"/>
              <w:marBottom w:val="0"/>
              <w:divBdr>
                <w:top w:val="none" w:sz="0" w:space="0" w:color="auto"/>
                <w:left w:val="none" w:sz="0" w:space="0" w:color="auto"/>
                <w:bottom w:val="none" w:sz="0" w:space="0" w:color="auto"/>
                <w:right w:val="none" w:sz="0" w:space="0" w:color="auto"/>
              </w:divBdr>
              <w:divsChild>
                <w:div w:id="160774329">
                  <w:marLeft w:val="0"/>
                  <w:marRight w:val="0"/>
                  <w:marTop w:val="0"/>
                  <w:marBottom w:val="0"/>
                  <w:divBdr>
                    <w:top w:val="none" w:sz="0" w:space="0" w:color="auto"/>
                    <w:left w:val="none" w:sz="0" w:space="0" w:color="auto"/>
                    <w:bottom w:val="none" w:sz="0" w:space="0" w:color="auto"/>
                    <w:right w:val="none" w:sz="0" w:space="0" w:color="auto"/>
                  </w:divBdr>
                  <w:divsChild>
                    <w:div w:id="949438397">
                      <w:marLeft w:val="0"/>
                      <w:marRight w:val="0"/>
                      <w:marTop w:val="0"/>
                      <w:marBottom w:val="0"/>
                      <w:divBdr>
                        <w:top w:val="none" w:sz="0" w:space="0" w:color="auto"/>
                        <w:left w:val="none" w:sz="0" w:space="0" w:color="auto"/>
                        <w:bottom w:val="none" w:sz="0" w:space="0" w:color="auto"/>
                        <w:right w:val="none" w:sz="0" w:space="0" w:color="auto"/>
                      </w:divBdr>
                    </w:div>
                    <w:div w:id="1006984529">
                      <w:marLeft w:val="0"/>
                      <w:marRight w:val="0"/>
                      <w:marTop w:val="0"/>
                      <w:marBottom w:val="0"/>
                      <w:divBdr>
                        <w:top w:val="none" w:sz="0" w:space="0" w:color="auto"/>
                        <w:left w:val="none" w:sz="0" w:space="0" w:color="auto"/>
                        <w:bottom w:val="none" w:sz="0" w:space="0" w:color="auto"/>
                        <w:right w:val="none" w:sz="0" w:space="0" w:color="auto"/>
                      </w:divBdr>
                    </w:div>
                    <w:div w:id="41835218">
                      <w:marLeft w:val="0"/>
                      <w:marRight w:val="0"/>
                      <w:marTop w:val="0"/>
                      <w:marBottom w:val="0"/>
                      <w:divBdr>
                        <w:top w:val="none" w:sz="0" w:space="0" w:color="auto"/>
                        <w:left w:val="none" w:sz="0" w:space="0" w:color="auto"/>
                        <w:bottom w:val="none" w:sz="0" w:space="0" w:color="auto"/>
                        <w:right w:val="none" w:sz="0" w:space="0" w:color="auto"/>
                      </w:divBdr>
                    </w:div>
                    <w:div w:id="994987581">
                      <w:marLeft w:val="0"/>
                      <w:marRight w:val="0"/>
                      <w:marTop w:val="0"/>
                      <w:marBottom w:val="0"/>
                      <w:divBdr>
                        <w:top w:val="none" w:sz="0" w:space="0" w:color="auto"/>
                        <w:left w:val="none" w:sz="0" w:space="0" w:color="auto"/>
                        <w:bottom w:val="none" w:sz="0" w:space="0" w:color="auto"/>
                        <w:right w:val="none" w:sz="0" w:space="0" w:color="auto"/>
                      </w:divBdr>
                    </w:div>
                    <w:div w:id="366493441">
                      <w:marLeft w:val="0"/>
                      <w:marRight w:val="0"/>
                      <w:marTop w:val="0"/>
                      <w:marBottom w:val="0"/>
                      <w:divBdr>
                        <w:top w:val="none" w:sz="0" w:space="0" w:color="auto"/>
                        <w:left w:val="none" w:sz="0" w:space="0" w:color="auto"/>
                        <w:bottom w:val="none" w:sz="0" w:space="0" w:color="auto"/>
                        <w:right w:val="none" w:sz="0" w:space="0" w:color="auto"/>
                      </w:divBdr>
                    </w:div>
                    <w:div w:id="84266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646720">
      <w:bodyDiv w:val="1"/>
      <w:marLeft w:val="0"/>
      <w:marRight w:val="0"/>
      <w:marTop w:val="0"/>
      <w:marBottom w:val="0"/>
      <w:divBdr>
        <w:top w:val="none" w:sz="0" w:space="0" w:color="auto"/>
        <w:left w:val="none" w:sz="0" w:space="0" w:color="auto"/>
        <w:bottom w:val="none" w:sz="0" w:space="0" w:color="auto"/>
        <w:right w:val="none" w:sz="0" w:space="0" w:color="auto"/>
      </w:divBdr>
    </w:div>
    <w:div w:id="279996847">
      <w:bodyDiv w:val="1"/>
      <w:marLeft w:val="0"/>
      <w:marRight w:val="0"/>
      <w:marTop w:val="0"/>
      <w:marBottom w:val="0"/>
      <w:divBdr>
        <w:top w:val="none" w:sz="0" w:space="0" w:color="auto"/>
        <w:left w:val="none" w:sz="0" w:space="0" w:color="auto"/>
        <w:bottom w:val="none" w:sz="0" w:space="0" w:color="auto"/>
        <w:right w:val="none" w:sz="0" w:space="0" w:color="auto"/>
      </w:divBdr>
      <w:divsChild>
        <w:div w:id="1403219586">
          <w:marLeft w:val="0"/>
          <w:marRight w:val="0"/>
          <w:marTop w:val="0"/>
          <w:marBottom w:val="0"/>
          <w:divBdr>
            <w:top w:val="none" w:sz="0" w:space="0" w:color="auto"/>
            <w:left w:val="none" w:sz="0" w:space="0" w:color="auto"/>
            <w:bottom w:val="none" w:sz="0" w:space="0" w:color="auto"/>
            <w:right w:val="none" w:sz="0" w:space="0" w:color="auto"/>
          </w:divBdr>
        </w:div>
      </w:divsChild>
    </w:div>
    <w:div w:id="280262849">
      <w:bodyDiv w:val="1"/>
      <w:marLeft w:val="0"/>
      <w:marRight w:val="0"/>
      <w:marTop w:val="0"/>
      <w:marBottom w:val="0"/>
      <w:divBdr>
        <w:top w:val="none" w:sz="0" w:space="0" w:color="auto"/>
        <w:left w:val="none" w:sz="0" w:space="0" w:color="auto"/>
        <w:bottom w:val="none" w:sz="0" w:space="0" w:color="auto"/>
        <w:right w:val="none" w:sz="0" w:space="0" w:color="auto"/>
      </w:divBdr>
    </w:div>
    <w:div w:id="281156197">
      <w:bodyDiv w:val="1"/>
      <w:marLeft w:val="0"/>
      <w:marRight w:val="0"/>
      <w:marTop w:val="0"/>
      <w:marBottom w:val="0"/>
      <w:divBdr>
        <w:top w:val="none" w:sz="0" w:space="0" w:color="auto"/>
        <w:left w:val="none" w:sz="0" w:space="0" w:color="auto"/>
        <w:bottom w:val="none" w:sz="0" w:space="0" w:color="auto"/>
        <w:right w:val="none" w:sz="0" w:space="0" w:color="auto"/>
      </w:divBdr>
    </w:div>
    <w:div w:id="282461907">
      <w:bodyDiv w:val="1"/>
      <w:marLeft w:val="0"/>
      <w:marRight w:val="0"/>
      <w:marTop w:val="0"/>
      <w:marBottom w:val="0"/>
      <w:divBdr>
        <w:top w:val="none" w:sz="0" w:space="0" w:color="auto"/>
        <w:left w:val="none" w:sz="0" w:space="0" w:color="auto"/>
        <w:bottom w:val="none" w:sz="0" w:space="0" w:color="auto"/>
        <w:right w:val="none" w:sz="0" w:space="0" w:color="auto"/>
      </w:divBdr>
    </w:div>
    <w:div w:id="282812616">
      <w:bodyDiv w:val="1"/>
      <w:marLeft w:val="0"/>
      <w:marRight w:val="0"/>
      <w:marTop w:val="0"/>
      <w:marBottom w:val="0"/>
      <w:divBdr>
        <w:top w:val="none" w:sz="0" w:space="0" w:color="auto"/>
        <w:left w:val="none" w:sz="0" w:space="0" w:color="auto"/>
        <w:bottom w:val="none" w:sz="0" w:space="0" w:color="auto"/>
        <w:right w:val="none" w:sz="0" w:space="0" w:color="auto"/>
      </w:divBdr>
    </w:div>
    <w:div w:id="282854912">
      <w:bodyDiv w:val="1"/>
      <w:marLeft w:val="0"/>
      <w:marRight w:val="0"/>
      <w:marTop w:val="0"/>
      <w:marBottom w:val="0"/>
      <w:divBdr>
        <w:top w:val="none" w:sz="0" w:space="0" w:color="auto"/>
        <w:left w:val="none" w:sz="0" w:space="0" w:color="auto"/>
        <w:bottom w:val="none" w:sz="0" w:space="0" w:color="auto"/>
        <w:right w:val="none" w:sz="0" w:space="0" w:color="auto"/>
      </w:divBdr>
    </w:div>
    <w:div w:id="282923149">
      <w:bodyDiv w:val="1"/>
      <w:marLeft w:val="0"/>
      <w:marRight w:val="0"/>
      <w:marTop w:val="0"/>
      <w:marBottom w:val="0"/>
      <w:divBdr>
        <w:top w:val="none" w:sz="0" w:space="0" w:color="auto"/>
        <w:left w:val="none" w:sz="0" w:space="0" w:color="auto"/>
        <w:bottom w:val="none" w:sz="0" w:space="0" w:color="auto"/>
        <w:right w:val="none" w:sz="0" w:space="0" w:color="auto"/>
      </w:divBdr>
    </w:div>
    <w:div w:id="283001835">
      <w:bodyDiv w:val="1"/>
      <w:marLeft w:val="0"/>
      <w:marRight w:val="0"/>
      <w:marTop w:val="0"/>
      <w:marBottom w:val="0"/>
      <w:divBdr>
        <w:top w:val="none" w:sz="0" w:space="0" w:color="auto"/>
        <w:left w:val="none" w:sz="0" w:space="0" w:color="auto"/>
        <w:bottom w:val="none" w:sz="0" w:space="0" w:color="auto"/>
        <w:right w:val="none" w:sz="0" w:space="0" w:color="auto"/>
      </w:divBdr>
    </w:div>
    <w:div w:id="283848103">
      <w:bodyDiv w:val="1"/>
      <w:marLeft w:val="0"/>
      <w:marRight w:val="0"/>
      <w:marTop w:val="0"/>
      <w:marBottom w:val="0"/>
      <w:divBdr>
        <w:top w:val="none" w:sz="0" w:space="0" w:color="auto"/>
        <w:left w:val="none" w:sz="0" w:space="0" w:color="auto"/>
        <w:bottom w:val="none" w:sz="0" w:space="0" w:color="auto"/>
        <w:right w:val="none" w:sz="0" w:space="0" w:color="auto"/>
      </w:divBdr>
    </w:div>
    <w:div w:id="285821876">
      <w:bodyDiv w:val="1"/>
      <w:marLeft w:val="0"/>
      <w:marRight w:val="0"/>
      <w:marTop w:val="0"/>
      <w:marBottom w:val="0"/>
      <w:divBdr>
        <w:top w:val="none" w:sz="0" w:space="0" w:color="auto"/>
        <w:left w:val="none" w:sz="0" w:space="0" w:color="auto"/>
        <w:bottom w:val="none" w:sz="0" w:space="0" w:color="auto"/>
        <w:right w:val="none" w:sz="0" w:space="0" w:color="auto"/>
      </w:divBdr>
    </w:div>
    <w:div w:id="288753273">
      <w:bodyDiv w:val="1"/>
      <w:marLeft w:val="0"/>
      <w:marRight w:val="0"/>
      <w:marTop w:val="0"/>
      <w:marBottom w:val="0"/>
      <w:divBdr>
        <w:top w:val="none" w:sz="0" w:space="0" w:color="auto"/>
        <w:left w:val="none" w:sz="0" w:space="0" w:color="auto"/>
        <w:bottom w:val="none" w:sz="0" w:space="0" w:color="auto"/>
        <w:right w:val="none" w:sz="0" w:space="0" w:color="auto"/>
      </w:divBdr>
      <w:divsChild>
        <w:div w:id="746341505">
          <w:marLeft w:val="0"/>
          <w:marRight w:val="0"/>
          <w:marTop w:val="0"/>
          <w:marBottom w:val="0"/>
          <w:divBdr>
            <w:top w:val="none" w:sz="0" w:space="0" w:color="auto"/>
            <w:left w:val="none" w:sz="0" w:space="0" w:color="auto"/>
            <w:bottom w:val="none" w:sz="0" w:space="0" w:color="auto"/>
            <w:right w:val="none" w:sz="0" w:space="0" w:color="auto"/>
          </w:divBdr>
          <w:divsChild>
            <w:div w:id="2102220066">
              <w:marLeft w:val="0"/>
              <w:marRight w:val="0"/>
              <w:marTop w:val="0"/>
              <w:marBottom w:val="0"/>
              <w:divBdr>
                <w:top w:val="none" w:sz="0" w:space="0" w:color="auto"/>
                <w:left w:val="none" w:sz="0" w:space="0" w:color="auto"/>
                <w:bottom w:val="none" w:sz="0" w:space="0" w:color="auto"/>
                <w:right w:val="none" w:sz="0" w:space="0" w:color="auto"/>
              </w:divBdr>
              <w:divsChild>
                <w:div w:id="451172541">
                  <w:marLeft w:val="0"/>
                  <w:marRight w:val="0"/>
                  <w:marTop w:val="0"/>
                  <w:marBottom w:val="0"/>
                  <w:divBdr>
                    <w:top w:val="none" w:sz="0" w:space="0" w:color="auto"/>
                    <w:left w:val="none" w:sz="0" w:space="0" w:color="auto"/>
                    <w:bottom w:val="none" w:sz="0" w:space="0" w:color="auto"/>
                    <w:right w:val="none" w:sz="0" w:space="0" w:color="auto"/>
                  </w:divBdr>
                  <w:divsChild>
                    <w:div w:id="338435497">
                      <w:marLeft w:val="0"/>
                      <w:marRight w:val="0"/>
                      <w:marTop w:val="0"/>
                      <w:marBottom w:val="0"/>
                      <w:divBdr>
                        <w:top w:val="none" w:sz="0" w:space="0" w:color="auto"/>
                        <w:left w:val="none" w:sz="0" w:space="0" w:color="auto"/>
                        <w:bottom w:val="none" w:sz="0" w:space="0" w:color="auto"/>
                        <w:right w:val="none" w:sz="0" w:space="0" w:color="auto"/>
                      </w:divBdr>
                    </w:div>
                    <w:div w:id="1769426397">
                      <w:marLeft w:val="0"/>
                      <w:marRight w:val="0"/>
                      <w:marTop w:val="0"/>
                      <w:marBottom w:val="0"/>
                      <w:divBdr>
                        <w:top w:val="none" w:sz="0" w:space="0" w:color="auto"/>
                        <w:left w:val="none" w:sz="0" w:space="0" w:color="auto"/>
                        <w:bottom w:val="none" w:sz="0" w:space="0" w:color="auto"/>
                        <w:right w:val="none" w:sz="0" w:space="0" w:color="auto"/>
                      </w:divBdr>
                    </w:div>
                    <w:div w:id="1104695290">
                      <w:marLeft w:val="0"/>
                      <w:marRight w:val="0"/>
                      <w:marTop w:val="0"/>
                      <w:marBottom w:val="0"/>
                      <w:divBdr>
                        <w:top w:val="none" w:sz="0" w:space="0" w:color="auto"/>
                        <w:left w:val="none" w:sz="0" w:space="0" w:color="auto"/>
                        <w:bottom w:val="none" w:sz="0" w:space="0" w:color="auto"/>
                        <w:right w:val="none" w:sz="0" w:space="0" w:color="auto"/>
                      </w:divBdr>
                    </w:div>
                    <w:div w:id="1526363857">
                      <w:marLeft w:val="0"/>
                      <w:marRight w:val="0"/>
                      <w:marTop w:val="0"/>
                      <w:marBottom w:val="0"/>
                      <w:divBdr>
                        <w:top w:val="none" w:sz="0" w:space="0" w:color="auto"/>
                        <w:left w:val="none" w:sz="0" w:space="0" w:color="auto"/>
                        <w:bottom w:val="none" w:sz="0" w:space="0" w:color="auto"/>
                        <w:right w:val="none" w:sz="0" w:space="0" w:color="auto"/>
                      </w:divBdr>
                    </w:div>
                    <w:div w:id="1523787992">
                      <w:marLeft w:val="0"/>
                      <w:marRight w:val="0"/>
                      <w:marTop w:val="0"/>
                      <w:marBottom w:val="0"/>
                      <w:divBdr>
                        <w:top w:val="none" w:sz="0" w:space="0" w:color="auto"/>
                        <w:left w:val="none" w:sz="0" w:space="0" w:color="auto"/>
                        <w:bottom w:val="none" w:sz="0" w:space="0" w:color="auto"/>
                        <w:right w:val="none" w:sz="0" w:space="0" w:color="auto"/>
                      </w:divBdr>
                    </w:div>
                    <w:div w:id="2011639335">
                      <w:marLeft w:val="0"/>
                      <w:marRight w:val="0"/>
                      <w:marTop w:val="0"/>
                      <w:marBottom w:val="0"/>
                      <w:divBdr>
                        <w:top w:val="none" w:sz="0" w:space="0" w:color="auto"/>
                        <w:left w:val="none" w:sz="0" w:space="0" w:color="auto"/>
                        <w:bottom w:val="none" w:sz="0" w:space="0" w:color="auto"/>
                        <w:right w:val="none" w:sz="0" w:space="0" w:color="auto"/>
                      </w:divBdr>
                    </w:div>
                    <w:div w:id="54390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8823835">
      <w:bodyDiv w:val="1"/>
      <w:marLeft w:val="0"/>
      <w:marRight w:val="0"/>
      <w:marTop w:val="0"/>
      <w:marBottom w:val="0"/>
      <w:divBdr>
        <w:top w:val="none" w:sz="0" w:space="0" w:color="auto"/>
        <w:left w:val="none" w:sz="0" w:space="0" w:color="auto"/>
        <w:bottom w:val="none" w:sz="0" w:space="0" w:color="auto"/>
        <w:right w:val="none" w:sz="0" w:space="0" w:color="auto"/>
      </w:divBdr>
    </w:div>
    <w:div w:id="289629707">
      <w:bodyDiv w:val="1"/>
      <w:marLeft w:val="0"/>
      <w:marRight w:val="0"/>
      <w:marTop w:val="0"/>
      <w:marBottom w:val="0"/>
      <w:divBdr>
        <w:top w:val="none" w:sz="0" w:space="0" w:color="auto"/>
        <w:left w:val="none" w:sz="0" w:space="0" w:color="auto"/>
        <w:bottom w:val="none" w:sz="0" w:space="0" w:color="auto"/>
        <w:right w:val="none" w:sz="0" w:space="0" w:color="auto"/>
      </w:divBdr>
    </w:div>
    <w:div w:id="289744036">
      <w:bodyDiv w:val="1"/>
      <w:marLeft w:val="0"/>
      <w:marRight w:val="0"/>
      <w:marTop w:val="0"/>
      <w:marBottom w:val="0"/>
      <w:divBdr>
        <w:top w:val="none" w:sz="0" w:space="0" w:color="auto"/>
        <w:left w:val="none" w:sz="0" w:space="0" w:color="auto"/>
        <w:bottom w:val="none" w:sz="0" w:space="0" w:color="auto"/>
        <w:right w:val="none" w:sz="0" w:space="0" w:color="auto"/>
      </w:divBdr>
    </w:div>
    <w:div w:id="289822253">
      <w:bodyDiv w:val="1"/>
      <w:marLeft w:val="0"/>
      <w:marRight w:val="0"/>
      <w:marTop w:val="0"/>
      <w:marBottom w:val="0"/>
      <w:divBdr>
        <w:top w:val="none" w:sz="0" w:space="0" w:color="auto"/>
        <w:left w:val="none" w:sz="0" w:space="0" w:color="auto"/>
        <w:bottom w:val="none" w:sz="0" w:space="0" w:color="auto"/>
        <w:right w:val="none" w:sz="0" w:space="0" w:color="auto"/>
      </w:divBdr>
    </w:div>
    <w:div w:id="290670363">
      <w:bodyDiv w:val="1"/>
      <w:marLeft w:val="0"/>
      <w:marRight w:val="0"/>
      <w:marTop w:val="0"/>
      <w:marBottom w:val="0"/>
      <w:divBdr>
        <w:top w:val="none" w:sz="0" w:space="0" w:color="auto"/>
        <w:left w:val="none" w:sz="0" w:space="0" w:color="auto"/>
        <w:bottom w:val="none" w:sz="0" w:space="0" w:color="auto"/>
        <w:right w:val="none" w:sz="0" w:space="0" w:color="auto"/>
      </w:divBdr>
      <w:divsChild>
        <w:div w:id="240792183">
          <w:marLeft w:val="0"/>
          <w:marRight w:val="0"/>
          <w:marTop w:val="0"/>
          <w:marBottom w:val="0"/>
          <w:divBdr>
            <w:top w:val="none" w:sz="0" w:space="0" w:color="auto"/>
            <w:left w:val="none" w:sz="0" w:space="0" w:color="auto"/>
            <w:bottom w:val="none" w:sz="0" w:space="0" w:color="auto"/>
            <w:right w:val="none" w:sz="0" w:space="0" w:color="auto"/>
          </w:divBdr>
        </w:div>
      </w:divsChild>
    </w:div>
    <w:div w:id="291399163">
      <w:bodyDiv w:val="1"/>
      <w:marLeft w:val="0"/>
      <w:marRight w:val="0"/>
      <w:marTop w:val="0"/>
      <w:marBottom w:val="0"/>
      <w:divBdr>
        <w:top w:val="none" w:sz="0" w:space="0" w:color="auto"/>
        <w:left w:val="none" w:sz="0" w:space="0" w:color="auto"/>
        <w:bottom w:val="none" w:sz="0" w:space="0" w:color="auto"/>
        <w:right w:val="none" w:sz="0" w:space="0" w:color="auto"/>
      </w:divBdr>
    </w:div>
    <w:div w:id="292565022">
      <w:bodyDiv w:val="1"/>
      <w:marLeft w:val="0"/>
      <w:marRight w:val="0"/>
      <w:marTop w:val="0"/>
      <w:marBottom w:val="0"/>
      <w:divBdr>
        <w:top w:val="none" w:sz="0" w:space="0" w:color="auto"/>
        <w:left w:val="none" w:sz="0" w:space="0" w:color="auto"/>
        <w:bottom w:val="none" w:sz="0" w:space="0" w:color="auto"/>
        <w:right w:val="none" w:sz="0" w:space="0" w:color="auto"/>
      </w:divBdr>
    </w:div>
    <w:div w:id="295306657">
      <w:bodyDiv w:val="1"/>
      <w:marLeft w:val="0"/>
      <w:marRight w:val="0"/>
      <w:marTop w:val="0"/>
      <w:marBottom w:val="0"/>
      <w:divBdr>
        <w:top w:val="none" w:sz="0" w:space="0" w:color="auto"/>
        <w:left w:val="none" w:sz="0" w:space="0" w:color="auto"/>
        <w:bottom w:val="none" w:sz="0" w:space="0" w:color="auto"/>
        <w:right w:val="none" w:sz="0" w:space="0" w:color="auto"/>
      </w:divBdr>
    </w:div>
    <w:div w:id="295330177">
      <w:bodyDiv w:val="1"/>
      <w:marLeft w:val="0"/>
      <w:marRight w:val="0"/>
      <w:marTop w:val="0"/>
      <w:marBottom w:val="0"/>
      <w:divBdr>
        <w:top w:val="none" w:sz="0" w:space="0" w:color="auto"/>
        <w:left w:val="none" w:sz="0" w:space="0" w:color="auto"/>
        <w:bottom w:val="none" w:sz="0" w:space="0" w:color="auto"/>
        <w:right w:val="none" w:sz="0" w:space="0" w:color="auto"/>
      </w:divBdr>
      <w:divsChild>
        <w:div w:id="508716980">
          <w:marLeft w:val="0"/>
          <w:marRight w:val="0"/>
          <w:marTop w:val="0"/>
          <w:marBottom w:val="0"/>
          <w:divBdr>
            <w:top w:val="none" w:sz="0" w:space="0" w:color="auto"/>
            <w:left w:val="none" w:sz="0" w:space="0" w:color="auto"/>
            <w:bottom w:val="none" w:sz="0" w:space="0" w:color="auto"/>
            <w:right w:val="none" w:sz="0" w:space="0" w:color="auto"/>
          </w:divBdr>
          <w:divsChild>
            <w:div w:id="675039368">
              <w:marLeft w:val="0"/>
              <w:marRight w:val="0"/>
              <w:marTop w:val="0"/>
              <w:marBottom w:val="0"/>
              <w:divBdr>
                <w:top w:val="none" w:sz="0" w:space="0" w:color="auto"/>
                <w:left w:val="none" w:sz="0" w:space="0" w:color="auto"/>
                <w:bottom w:val="none" w:sz="0" w:space="0" w:color="auto"/>
                <w:right w:val="none" w:sz="0" w:space="0" w:color="auto"/>
              </w:divBdr>
              <w:divsChild>
                <w:div w:id="1281836428">
                  <w:marLeft w:val="0"/>
                  <w:marRight w:val="0"/>
                  <w:marTop w:val="0"/>
                  <w:marBottom w:val="0"/>
                  <w:divBdr>
                    <w:top w:val="none" w:sz="0" w:space="0" w:color="auto"/>
                    <w:left w:val="none" w:sz="0" w:space="0" w:color="auto"/>
                    <w:bottom w:val="none" w:sz="0" w:space="0" w:color="auto"/>
                    <w:right w:val="none" w:sz="0" w:space="0" w:color="auto"/>
                  </w:divBdr>
                  <w:divsChild>
                    <w:div w:id="1184395547">
                      <w:marLeft w:val="0"/>
                      <w:marRight w:val="0"/>
                      <w:marTop w:val="0"/>
                      <w:marBottom w:val="0"/>
                      <w:divBdr>
                        <w:top w:val="none" w:sz="0" w:space="0" w:color="auto"/>
                        <w:left w:val="none" w:sz="0" w:space="0" w:color="auto"/>
                        <w:bottom w:val="none" w:sz="0" w:space="0" w:color="auto"/>
                        <w:right w:val="none" w:sz="0" w:space="0" w:color="auto"/>
                      </w:divBdr>
                    </w:div>
                    <w:div w:id="1048450982">
                      <w:marLeft w:val="0"/>
                      <w:marRight w:val="0"/>
                      <w:marTop w:val="0"/>
                      <w:marBottom w:val="0"/>
                      <w:divBdr>
                        <w:top w:val="none" w:sz="0" w:space="0" w:color="auto"/>
                        <w:left w:val="none" w:sz="0" w:space="0" w:color="auto"/>
                        <w:bottom w:val="none" w:sz="0" w:space="0" w:color="auto"/>
                        <w:right w:val="none" w:sz="0" w:space="0" w:color="auto"/>
                      </w:divBdr>
                    </w:div>
                    <w:div w:id="1298804604">
                      <w:marLeft w:val="0"/>
                      <w:marRight w:val="0"/>
                      <w:marTop w:val="0"/>
                      <w:marBottom w:val="0"/>
                      <w:divBdr>
                        <w:top w:val="none" w:sz="0" w:space="0" w:color="auto"/>
                        <w:left w:val="none" w:sz="0" w:space="0" w:color="auto"/>
                        <w:bottom w:val="none" w:sz="0" w:space="0" w:color="auto"/>
                        <w:right w:val="none" w:sz="0" w:space="0" w:color="auto"/>
                      </w:divBdr>
                    </w:div>
                    <w:div w:id="1273704341">
                      <w:marLeft w:val="0"/>
                      <w:marRight w:val="0"/>
                      <w:marTop w:val="0"/>
                      <w:marBottom w:val="0"/>
                      <w:divBdr>
                        <w:top w:val="none" w:sz="0" w:space="0" w:color="auto"/>
                        <w:left w:val="none" w:sz="0" w:space="0" w:color="auto"/>
                        <w:bottom w:val="none" w:sz="0" w:space="0" w:color="auto"/>
                        <w:right w:val="none" w:sz="0" w:space="0" w:color="auto"/>
                      </w:divBdr>
                    </w:div>
                    <w:div w:id="90318721">
                      <w:marLeft w:val="0"/>
                      <w:marRight w:val="0"/>
                      <w:marTop w:val="0"/>
                      <w:marBottom w:val="0"/>
                      <w:divBdr>
                        <w:top w:val="none" w:sz="0" w:space="0" w:color="auto"/>
                        <w:left w:val="none" w:sz="0" w:space="0" w:color="auto"/>
                        <w:bottom w:val="none" w:sz="0" w:space="0" w:color="auto"/>
                        <w:right w:val="none" w:sz="0" w:space="0" w:color="auto"/>
                      </w:divBdr>
                    </w:div>
                    <w:div w:id="2189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453409">
      <w:bodyDiv w:val="1"/>
      <w:marLeft w:val="0"/>
      <w:marRight w:val="0"/>
      <w:marTop w:val="0"/>
      <w:marBottom w:val="0"/>
      <w:divBdr>
        <w:top w:val="none" w:sz="0" w:space="0" w:color="auto"/>
        <w:left w:val="none" w:sz="0" w:space="0" w:color="auto"/>
        <w:bottom w:val="none" w:sz="0" w:space="0" w:color="auto"/>
        <w:right w:val="none" w:sz="0" w:space="0" w:color="auto"/>
      </w:divBdr>
    </w:div>
    <w:div w:id="296185497">
      <w:bodyDiv w:val="1"/>
      <w:marLeft w:val="0"/>
      <w:marRight w:val="0"/>
      <w:marTop w:val="0"/>
      <w:marBottom w:val="0"/>
      <w:divBdr>
        <w:top w:val="none" w:sz="0" w:space="0" w:color="auto"/>
        <w:left w:val="none" w:sz="0" w:space="0" w:color="auto"/>
        <w:bottom w:val="none" w:sz="0" w:space="0" w:color="auto"/>
        <w:right w:val="none" w:sz="0" w:space="0" w:color="auto"/>
      </w:divBdr>
      <w:divsChild>
        <w:div w:id="1822580165">
          <w:marLeft w:val="0"/>
          <w:marRight w:val="0"/>
          <w:marTop w:val="0"/>
          <w:marBottom w:val="0"/>
          <w:divBdr>
            <w:top w:val="none" w:sz="0" w:space="0" w:color="auto"/>
            <w:left w:val="none" w:sz="0" w:space="0" w:color="auto"/>
            <w:bottom w:val="none" w:sz="0" w:space="0" w:color="auto"/>
            <w:right w:val="none" w:sz="0" w:space="0" w:color="auto"/>
          </w:divBdr>
          <w:divsChild>
            <w:div w:id="555164657">
              <w:marLeft w:val="0"/>
              <w:marRight w:val="0"/>
              <w:marTop w:val="0"/>
              <w:marBottom w:val="0"/>
              <w:divBdr>
                <w:top w:val="none" w:sz="0" w:space="0" w:color="auto"/>
                <w:left w:val="none" w:sz="0" w:space="0" w:color="auto"/>
                <w:bottom w:val="none" w:sz="0" w:space="0" w:color="auto"/>
                <w:right w:val="none" w:sz="0" w:space="0" w:color="auto"/>
              </w:divBdr>
              <w:divsChild>
                <w:div w:id="195238317">
                  <w:marLeft w:val="0"/>
                  <w:marRight w:val="0"/>
                  <w:marTop w:val="0"/>
                  <w:marBottom w:val="0"/>
                  <w:divBdr>
                    <w:top w:val="none" w:sz="0" w:space="0" w:color="auto"/>
                    <w:left w:val="none" w:sz="0" w:space="0" w:color="auto"/>
                    <w:bottom w:val="none" w:sz="0" w:space="0" w:color="auto"/>
                    <w:right w:val="none" w:sz="0" w:space="0" w:color="auto"/>
                  </w:divBdr>
                  <w:divsChild>
                    <w:div w:id="151412876">
                      <w:marLeft w:val="0"/>
                      <w:marRight w:val="0"/>
                      <w:marTop w:val="0"/>
                      <w:marBottom w:val="0"/>
                      <w:divBdr>
                        <w:top w:val="none" w:sz="0" w:space="0" w:color="auto"/>
                        <w:left w:val="none" w:sz="0" w:space="0" w:color="auto"/>
                        <w:bottom w:val="none" w:sz="0" w:space="0" w:color="auto"/>
                        <w:right w:val="none" w:sz="0" w:space="0" w:color="auto"/>
                      </w:divBdr>
                      <w:divsChild>
                        <w:div w:id="1755973142">
                          <w:marLeft w:val="0"/>
                          <w:marRight w:val="0"/>
                          <w:marTop w:val="0"/>
                          <w:marBottom w:val="0"/>
                          <w:divBdr>
                            <w:top w:val="none" w:sz="0" w:space="0" w:color="auto"/>
                            <w:left w:val="none" w:sz="0" w:space="0" w:color="auto"/>
                            <w:bottom w:val="none" w:sz="0" w:space="0" w:color="auto"/>
                            <w:right w:val="none" w:sz="0" w:space="0" w:color="auto"/>
                          </w:divBdr>
                          <w:divsChild>
                            <w:div w:id="1924875315">
                              <w:marLeft w:val="0"/>
                              <w:marRight w:val="0"/>
                              <w:marTop w:val="0"/>
                              <w:marBottom w:val="0"/>
                              <w:divBdr>
                                <w:top w:val="none" w:sz="0" w:space="0" w:color="auto"/>
                                <w:left w:val="none" w:sz="0" w:space="0" w:color="auto"/>
                                <w:bottom w:val="none" w:sz="0" w:space="0" w:color="auto"/>
                                <w:right w:val="none" w:sz="0" w:space="0" w:color="auto"/>
                              </w:divBdr>
                              <w:divsChild>
                                <w:div w:id="15030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804350">
                  <w:marLeft w:val="0"/>
                  <w:marRight w:val="0"/>
                  <w:marTop w:val="0"/>
                  <w:marBottom w:val="0"/>
                  <w:divBdr>
                    <w:top w:val="none" w:sz="0" w:space="0" w:color="auto"/>
                    <w:left w:val="none" w:sz="0" w:space="0" w:color="auto"/>
                    <w:bottom w:val="none" w:sz="0" w:space="0" w:color="auto"/>
                    <w:right w:val="none" w:sz="0" w:space="0" w:color="auto"/>
                  </w:divBdr>
                  <w:divsChild>
                    <w:div w:id="35523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886039">
          <w:marLeft w:val="0"/>
          <w:marRight w:val="0"/>
          <w:marTop w:val="0"/>
          <w:marBottom w:val="0"/>
          <w:divBdr>
            <w:top w:val="single" w:sz="6" w:space="11" w:color="DDDDDD"/>
            <w:left w:val="none" w:sz="0" w:space="0" w:color="auto"/>
            <w:bottom w:val="none" w:sz="0" w:space="0" w:color="auto"/>
            <w:right w:val="none" w:sz="0" w:space="0" w:color="auto"/>
          </w:divBdr>
          <w:divsChild>
            <w:div w:id="1959414008">
              <w:marLeft w:val="0"/>
              <w:marRight w:val="0"/>
              <w:marTop w:val="0"/>
              <w:marBottom w:val="0"/>
              <w:divBdr>
                <w:top w:val="none" w:sz="0" w:space="0" w:color="auto"/>
                <w:left w:val="none" w:sz="0" w:space="0" w:color="auto"/>
                <w:bottom w:val="none" w:sz="0" w:space="0" w:color="auto"/>
                <w:right w:val="none" w:sz="0" w:space="0" w:color="auto"/>
              </w:divBdr>
              <w:divsChild>
                <w:div w:id="757100274">
                  <w:marLeft w:val="-120"/>
                  <w:marRight w:val="0"/>
                  <w:marTop w:val="0"/>
                  <w:marBottom w:val="0"/>
                  <w:divBdr>
                    <w:top w:val="none" w:sz="0" w:space="0" w:color="auto"/>
                    <w:left w:val="none" w:sz="0" w:space="0" w:color="auto"/>
                    <w:bottom w:val="none" w:sz="0" w:space="0" w:color="auto"/>
                    <w:right w:val="none" w:sz="0" w:space="0" w:color="auto"/>
                  </w:divBdr>
                  <w:divsChild>
                    <w:div w:id="91824774">
                      <w:marLeft w:val="0"/>
                      <w:marRight w:val="0"/>
                      <w:marTop w:val="0"/>
                      <w:marBottom w:val="0"/>
                      <w:divBdr>
                        <w:top w:val="none" w:sz="0" w:space="0" w:color="auto"/>
                        <w:left w:val="none" w:sz="0" w:space="0" w:color="auto"/>
                        <w:bottom w:val="none" w:sz="0" w:space="0" w:color="auto"/>
                        <w:right w:val="none" w:sz="0" w:space="0" w:color="auto"/>
                      </w:divBdr>
                      <w:divsChild>
                        <w:div w:id="1770614922">
                          <w:marLeft w:val="0"/>
                          <w:marRight w:val="0"/>
                          <w:marTop w:val="0"/>
                          <w:marBottom w:val="0"/>
                          <w:divBdr>
                            <w:top w:val="none" w:sz="0" w:space="0" w:color="auto"/>
                            <w:left w:val="none" w:sz="0" w:space="0" w:color="auto"/>
                            <w:bottom w:val="none" w:sz="0" w:space="0" w:color="auto"/>
                            <w:right w:val="none" w:sz="0" w:space="0" w:color="auto"/>
                          </w:divBdr>
                          <w:divsChild>
                            <w:div w:id="168882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22753">
                      <w:marLeft w:val="0"/>
                      <w:marRight w:val="0"/>
                      <w:marTop w:val="0"/>
                      <w:marBottom w:val="0"/>
                      <w:divBdr>
                        <w:top w:val="none" w:sz="0" w:space="0" w:color="auto"/>
                        <w:left w:val="none" w:sz="0" w:space="0" w:color="auto"/>
                        <w:bottom w:val="none" w:sz="0" w:space="0" w:color="auto"/>
                        <w:right w:val="none" w:sz="0" w:space="0" w:color="auto"/>
                      </w:divBdr>
                      <w:divsChild>
                        <w:div w:id="1455949480">
                          <w:marLeft w:val="0"/>
                          <w:marRight w:val="0"/>
                          <w:marTop w:val="0"/>
                          <w:marBottom w:val="0"/>
                          <w:divBdr>
                            <w:top w:val="none" w:sz="0" w:space="0" w:color="auto"/>
                            <w:left w:val="none" w:sz="0" w:space="0" w:color="auto"/>
                            <w:bottom w:val="none" w:sz="0" w:space="0" w:color="auto"/>
                            <w:right w:val="none" w:sz="0" w:space="0" w:color="auto"/>
                          </w:divBdr>
                          <w:divsChild>
                            <w:div w:id="204270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6373661">
      <w:bodyDiv w:val="1"/>
      <w:marLeft w:val="0"/>
      <w:marRight w:val="0"/>
      <w:marTop w:val="0"/>
      <w:marBottom w:val="0"/>
      <w:divBdr>
        <w:top w:val="none" w:sz="0" w:space="0" w:color="auto"/>
        <w:left w:val="none" w:sz="0" w:space="0" w:color="auto"/>
        <w:bottom w:val="none" w:sz="0" w:space="0" w:color="auto"/>
        <w:right w:val="none" w:sz="0" w:space="0" w:color="auto"/>
      </w:divBdr>
    </w:div>
    <w:div w:id="296961651">
      <w:bodyDiv w:val="1"/>
      <w:marLeft w:val="0"/>
      <w:marRight w:val="0"/>
      <w:marTop w:val="0"/>
      <w:marBottom w:val="0"/>
      <w:divBdr>
        <w:top w:val="none" w:sz="0" w:space="0" w:color="auto"/>
        <w:left w:val="none" w:sz="0" w:space="0" w:color="auto"/>
        <w:bottom w:val="none" w:sz="0" w:space="0" w:color="auto"/>
        <w:right w:val="none" w:sz="0" w:space="0" w:color="auto"/>
      </w:divBdr>
    </w:div>
    <w:div w:id="298846672">
      <w:bodyDiv w:val="1"/>
      <w:marLeft w:val="0"/>
      <w:marRight w:val="0"/>
      <w:marTop w:val="0"/>
      <w:marBottom w:val="0"/>
      <w:divBdr>
        <w:top w:val="none" w:sz="0" w:space="0" w:color="auto"/>
        <w:left w:val="none" w:sz="0" w:space="0" w:color="auto"/>
        <w:bottom w:val="none" w:sz="0" w:space="0" w:color="auto"/>
        <w:right w:val="none" w:sz="0" w:space="0" w:color="auto"/>
      </w:divBdr>
      <w:divsChild>
        <w:div w:id="1085492917">
          <w:marLeft w:val="0"/>
          <w:marRight w:val="0"/>
          <w:marTop w:val="0"/>
          <w:marBottom w:val="0"/>
          <w:divBdr>
            <w:top w:val="none" w:sz="0" w:space="0" w:color="auto"/>
            <w:left w:val="none" w:sz="0" w:space="0" w:color="auto"/>
            <w:bottom w:val="none" w:sz="0" w:space="0" w:color="auto"/>
            <w:right w:val="none" w:sz="0" w:space="0" w:color="auto"/>
          </w:divBdr>
        </w:div>
      </w:divsChild>
    </w:div>
    <w:div w:id="298848192">
      <w:bodyDiv w:val="1"/>
      <w:marLeft w:val="0"/>
      <w:marRight w:val="0"/>
      <w:marTop w:val="0"/>
      <w:marBottom w:val="0"/>
      <w:divBdr>
        <w:top w:val="none" w:sz="0" w:space="0" w:color="auto"/>
        <w:left w:val="none" w:sz="0" w:space="0" w:color="auto"/>
        <w:bottom w:val="none" w:sz="0" w:space="0" w:color="auto"/>
        <w:right w:val="none" w:sz="0" w:space="0" w:color="auto"/>
      </w:divBdr>
    </w:div>
    <w:div w:id="299581463">
      <w:bodyDiv w:val="1"/>
      <w:marLeft w:val="0"/>
      <w:marRight w:val="0"/>
      <w:marTop w:val="0"/>
      <w:marBottom w:val="0"/>
      <w:divBdr>
        <w:top w:val="none" w:sz="0" w:space="0" w:color="auto"/>
        <w:left w:val="none" w:sz="0" w:space="0" w:color="auto"/>
        <w:bottom w:val="none" w:sz="0" w:space="0" w:color="auto"/>
        <w:right w:val="none" w:sz="0" w:space="0" w:color="auto"/>
      </w:divBdr>
    </w:div>
    <w:div w:id="299963489">
      <w:bodyDiv w:val="1"/>
      <w:marLeft w:val="0"/>
      <w:marRight w:val="0"/>
      <w:marTop w:val="0"/>
      <w:marBottom w:val="0"/>
      <w:divBdr>
        <w:top w:val="none" w:sz="0" w:space="0" w:color="auto"/>
        <w:left w:val="none" w:sz="0" w:space="0" w:color="auto"/>
        <w:bottom w:val="none" w:sz="0" w:space="0" w:color="auto"/>
        <w:right w:val="none" w:sz="0" w:space="0" w:color="auto"/>
      </w:divBdr>
      <w:divsChild>
        <w:div w:id="1650405585">
          <w:marLeft w:val="0"/>
          <w:marRight w:val="0"/>
          <w:marTop w:val="0"/>
          <w:marBottom w:val="0"/>
          <w:divBdr>
            <w:top w:val="none" w:sz="0" w:space="0" w:color="auto"/>
            <w:left w:val="none" w:sz="0" w:space="0" w:color="auto"/>
            <w:bottom w:val="none" w:sz="0" w:space="0" w:color="auto"/>
            <w:right w:val="none" w:sz="0" w:space="0" w:color="auto"/>
          </w:divBdr>
        </w:div>
      </w:divsChild>
    </w:div>
    <w:div w:id="300114167">
      <w:bodyDiv w:val="1"/>
      <w:marLeft w:val="0"/>
      <w:marRight w:val="0"/>
      <w:marTop w:val="0"/>
      <w:marBottom w:val="0"/>
      <w:divBdr>
        <w:top w:val="none" w:sz="0" w:space="0" w:color="auto"/>
        <w:left w:val="none" w:sz="0" w:space="0" w:color="auto"/>
        <w:bottom w:val="none" w:sz="0" w:space="0" w:color="auto"/>
        <w:right w:val="none" w:sz="0" w:space="0" w:color="auto"/>
      </w:divBdr>
      <w:divsChild>
        <w:div w:id="826672749">
          <w:marLeft w:val="0"/>
          <w:marRight w:val="0"/>
          <w:marTop w:val="0"/>
          <w:marBottom w:val="0"/>
          <w:divBdr>
            <w:top w:val="none" w:sz="0" w:space="0" w:color="auto"/>
            <w:left w:val="none" w:sz="0" w:space="0" w:color="auto"/>
            <w:bottom w:val="none" w:sz="0" w:space="0" w:color="auto"/>
            <w:right w:val="none" w:sz="0" w:space="0" w:color="auto"/>
          </w:divBdr>
          <w:divsChild>
            <w:div w:id="51854585">
              <w:marLeft w:val="0"/>
              <w:marRight w:val="0"/>
              <w:marTop w:val="0"/>
              <w:marBottom w:val="0"/>
              <w:divBdr>
                <w:top w:val="none" w:sz="0" w:space="0" w:color="auto"/>
                <w:left w:val="none" w:sz="0" w:space="0" w:color="auto"/>
                <w:bottom w:val="none" w:sz="0" w:space="0" w:color="auto"/>
                <w:right w:val="none" w:sz="0" w:space="0" w:color="auto"/>
              </w:divBdr>
              <w:divsChild>
                <w:div w:id="946808875">
                  <w:marLeft w:val="0"/>
                  <w:marRight w:val="0"/>
                  <w:marTop w:val="0"/>
                  <w:marBottom w:val="0"/>
                  <w:divBdr>
                    <w:top w:val="none" w:sz="0" w:space="0" w:color="auto"/>
                    <w:left w:val="none" w:sz="0" w:space="0" w:color="auto"/>
                    <w:bottom w:val="none" w:sz="0" w:space="0" w:color="auto"/>
                    <w:right w:val="none" w:sz="0" w:space="0" w:color="auto"/>
                  </w:divBdr>
                  <w:divsChild>
                    <w:div w:id="1884125049">
                      <w:marLeft w:val="0"/>
                      <w:marRight w:val="0"/>
                      <w:marTop w:val="0"/>
                      <w:marBottom w:val="0"/>
                      <w:divBdr>
                        <w:top w:val="none" w:sz="0" w:space="0" w:color="auto"/>
                        <w:left w:val="none" w:sz="0" w:space="0" w:color="auto"/>
                        <w:bottom w:val="none" w:sz="0" w:space="0" w:color="auto"/>
                        <w:right w:val="none" w:sz="0" w:space="0" w:color="auto"/>
                      </w:divBdr>
                    </w:div>
                    <w:div w:id="384305721">
                      <w:marLeft w:val="0"/>
                      <w:marRight w:val="0"/>
                      <w:marTop w:val="0"/>
                      <w:marBottom w:val="0"/>
                      <w:divBdr>
                        <w:top w:val="none" w:sz="0" w:space="0" w:color="auto"/>
                        <w:left w:val="none" w:sz="0" w:space="0" w:color="auto"/>
                        <w:bottom w:val="none" w:sz="0" w:space="0" w:color="auto"/>
                        <w:right w:val="none" w:sz="0" w:space="0" w:color="auto"/>
                      </w:divBdr>
                    </w:div>
                    <w:div w:id="118490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157058">
      <w:bodyDiv w:val="1"/>
      <w:marLeft w:val="0"/>
      <w:marRight w:val="0"/>
      <w:marTop w:val="0"/>
      <w:marBottom w:val="0"/>
      <w:divBdr>
        <w:top w:val="none" w:sz="0" w:space="0" w:color="auto"/>
        <w:left w:val="none" w:sz="0" w:space="0" w:color="auto"/>
        <w:bottom w:val="none" w:sz="0" w:space="0" w:color="auto"/>
        <w:right w:val="none" w:sz="0" w:space="0" w:color="auto"/>
      </w:divBdr>
    </w:div>
    <w:div w:id="301204299">
      <w:bodyDiv w:val="1"/>
      <w:marLeft w:val="0"/>
      <w:marRight w:val="0"/>
      <w:marTop w:val="0"/>
      <w:marBottom w:val="0"/>
      <w:divBdr>
        <w:top w:val="none" w:sz="0" w:space="0" w:color="auto"/>
        <w:left w:val="none" w:sz="0" w:space="0" w:color="auto"/>
        <w:bottom w:val="none" w:sz="0" w:space="0" w:color="auto"/>
        <w:right w:val="none" w:sz="0" w:space="0" w:color="auto"/>
      </w:divBdr>
    </w:div>
    <w:div w:id="301229289">
      <w:bodyDiv w:val="1"/>
      <w:marLeft w:val="0"/>
      <w:marRight w:val="0"/>
      <w:marTop w:val="0"/>
      <w:marBottom w:val="0"/>
      <w:divBdr>
        <w:top w:val="none" w:sz="0" w:space="0" w:color="auto"/>
        <w:left w:val="none" w:sz="0" w:space="0" w:color="auto"/>
        <w:bottom w:val="none" w:sz="0" w:space="0" w:color="auto"/>
        <w:right w:val="none" w:sz="0" w:space="0" w:color="auto"/>
      </w:divBdr>
      <w:divsChild>
        <w:div w:id="485363045">
          <w:marLeft w:val="0"/>
          <w:marRight w:val="0"/>
          <w:marTop w:val="0"/>
          <w:marBottom w:val="0"/>
          <w:divBdr>
            <w:top w:val="none" w:sz="0" w:space="0" w:color="auto"/>
            <w:left w:val="none" w:sz="0" w:space="0" w:color="auto"/>
            <w:bottom w:val="none" w:sz="0" w:space="0" w:color="auto"/>
            <w:right w:val="none" w:sz="0" w:space="0" w:color="auto"/>
          </w:divBdr>
          <w:divsChild>
            <w:div w:id="1426264706">
              <w:marLeft w:val="0"/>
              <w:marRight w:val="0"/>
              <w:marTop w:val="0"/>
              <w:marBottom w:val="0"/>
              <w:divBdr>
                <w:top w:val="none" w:sz="0" w:space="0" w:color="auto"/>
                <w:left w:val="none" w:sz="0" w:space="0" w:color="auto"/>
                <w:bottom w:val="none" w:sz="0" w:space="0" w:color="auto"/>
                <w:right w:val="none" w:sz="0" w:space="0" w:color="auto"/>
              </w:divBdr>
              <w:divsChild>
                <w:div w:id="451436574">
                  <w:marLeft w:val="0"/>
                  <w:marRight w:val="0"/>
                  <w:marTop w:val="0"/>
                  <w:marBottom w:val="0"/>
                  <w:divBdr>
                    <w:top w:val="none" w:sz="0" w:space="0" w:color="auto"/>
                    <w:left w:val="none" w:sz="0" w:space="0" w:color="auto"/>
                    <w:bottom w:val="none" w:sz="0" w:space="0" w:color="auto"/>
                    <w:right w:val="none" w:sz="0" w:space="0" w:color="auto"/>
                  </w:divBdr>
                  <w:divsChild>
                    <w:div w:id="1145857529">
                      <w:marLeft w:val="0"/>
                      <w:marRight w:val="0"/>
                      <w:marTop w:val="0"/>
                      <w:marBottom w:val="0"/>
                      <w:divBdr>
                        <w:top w:val="none" w:sz="0" w:space="0" w:color="auto"/>
                        <w:left w:val="none" w:sz="0" w:space="0" w:color="auto"/>
                        <w:bottom w:val="none" w:sz="0" w:space="0" w:color="auto"/>
                        <w:right w:val="none" w:sz="0" w:space="0" w:color="auto"/>
                      </w:divBdr>
                      <w:divsChild>
                        <w:div w:id="824054103">
                          <w:marLeft w:val="0"/>
                          <w:marRight w:val="0"/>
                          <w:marTop w:val="0"/>
                          <w:marBottom w:val="0"/>
                          <w:divBdr>
                            <w:top w:val="none" w:sz="0" w:space="0" w:color="auto"/>
                            <w:left w:val="none" w:sz="0" w:space="0" w:color="auto"/>
                            <w:bottom w:val="none" w:sz="0" w:space="0" w:color="auto"/>
                            <w:right w:val="none" w:sz="0" w:space="0" w:color="auto"/>
                          </w:divBdr>
                          <w:divsChild>
                            <w:div w:id="2138790042">
                              <w:marLeft w:val="0"/>
                              <w:marRight w:val="0"/>
                              <w:marTop w:val="0"/>
                              <w:marBottom w:val="0"/>
                              <w:divBdr>
                                <w:top w:val="none" w:sz="0" w:space="0" w:color="auto"/>
                                <w:left w:val="none" w:sz="0" w:space="0" w:color="auto"/>
                                <w:bottom w:val="none" w:sz="0" w:space="0" w:color="auto"/>
                                <w:right w:val="none" w:sz="0" w:space="0" w:color="auto"/>
                              </w:divBdr>
                              <w:divsChild>
                                <w:div w:id="189092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383963">
                  <w:marLeft w:val="0"/>
                  <w:marRight w:val="0"/>
                  <w:marTop w:val="0"/>
                  <w:marBottom w:val="0"/>
                  <w:divBdr>
                    <w:top w:val="none" w:sz="0" w:space="0" w:color="auto"/>
                    <w:left w:val="none" w:sz="0" w:space="0" w:color="auto"/>
                    <w:bottom w:val="none" w:sz="0" w:space="0" w:color="auto"/>
                    <w:right w:val="none" w:sz="0" w:space="0" w:color="auto"/>
                  </w:divBdr>
                  <w:divsChild>
                    <w:div w:id="211393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989021">
          <w:marLeft w:val="0"/>
          <w:marRight w:val="0"/>
          <w:marTop w:val="0"/>
          <w:marBottom w:val="0"/>
          <w:divBdr>
            <w:top w:val="single" w:sz="6" w:space="11" w:color="DDDDDD"/>
            <w:left w:val="none" w:sz="0" w:space="0" w:color="auto"/>
            <w:bottom w:val="none" w:sz="0" w:space="0" w:color="auto"/>
            <w:right w:val="none" w:sz="0" w:space="0" w:color="auto"/>
          </w:divBdr>
          <w:divsChild>
            <w:div w:id="1850676424">
              <w:marLeft w:val="0"/>
              <w:marRight w:val="0"/>
              <w:marTop w:val="0"/>
              <w:marBottom w:val="0"/>
              <w:divBdr>
                <w:top w:val="none" w:sz="0" w:space="0" w:color="auto"/>
                <w:left w:val="none" w:sz="0" w:space="0" w:color="auto"/>
                <w:bottom w:val="none" w:sz="0" w:space="0" w:color="auto"/>
                <w:right w:val="none" w:sz="0" w:space="0" w:color="auto"/>
              </w:divBdr>
              <w:divsChild>
                <w:div w:id="478692226">
                  <w:marLeft w:val="-120"/>
                  <w:marRight w:val="0"/>
                  <w:marTop w:val="0"/>
                  <w:marBottom w:val="0"/>
                  <w:divBdr>
                    <w:top w:val="none" w:sz="0" w:space="0" w:color="auto"/>
                    <w:left w:val="none" w:sz="0" w:space="0" w:color="auto"/>
                    <w:bottom w:val="none" w:sz="0" w:space="0" w:color="auto"/>
                    <w:right w:val="none" w:sz="0" w:space="0" w:color="auto"/>
                  </w:divBdr>
                  <w:divsChild>
                    <w:div w:id="744492384">
                      <w:marLeft w:val="0"/>
                      <w:marRight w:val="0"/>
                      <w:marTop w:val="0"/>
                      <w:marBottom w:val="0"/>
                      <w:divBdr>
                        <w:top w:val="none" w:sz="0" w:space="0" w:color="auto"/>
                        <w:left w:val="none" w:sz="0" w:space="0" w:color="auto"/>
                        <w:bottom w:val="none" w:sz="0" w:space="0" w:color="auto"/>
                        <w:right w:val="none" w:sz="0" w:space="0" w:color="auto"/>
                      </w:divBdr>
                      <w:divsChild>
                        <w:div w:id="259879078">
                          <w:marLeft w:val="0"/>
                          <w:marRight w:val="0"/>
                          <w:marTop w:val="0"/>
                          <w:marBottom w:val="0"/>
                          <w:divBdr>
                            <w:top w:val="none" w:sz="0" w:space="0" w:color="auto"/>
                            <w:left w:val="none" w:sz="0" w:space="0" w:color="auto"/>
                            <w:bottom w:val="none" w:sz="0" w:space="0" w:color="auto"/>
                            <w:right w:val="none" w:sz="0" w:space="0" w:color="auto"/>
                          </w:divBdr>
                          <w:divsChild>
                            <w:div w:id="185461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3394">
                      <w:marLeft w:val="0"/>
                      <w:marRight w:val="0"/>
                      <w:marTop w:val="0"/>
                      <w:marBottom w:val="0"/>
                      <w:divBdr>
                        <w:top w:val="none" w:sz="0" w:space="0" w:color="auto"/>
                        <w:left w:val="none" w:sz="0" w:space="0" w:color="auto"/>
                        <w:bottom w:val="none" w:sz="0" w:space="0" w:color="auto"/>
                        <w:right w:val="none" w:sz="0" w:space="0" w:color="auto"/>
                      </w:divBdr>
                      <w:divsChild>
                        <w:div w:id="1885865892">
                          <w:marLeft w:val="0"/>
                          <w:marRight w:val="0"/>
                          <w:marTop w:val="0"/>
                          <w:marBottom w:val="0"/>
                          <w:divBdr>
                            <w:top w:val="none" w:sz="0" w:space="0" w:color="auto"/>
                            <w:left w:val="none" w:sz="0" w:space="0" w:color="auto"/>
                            <w:bottom w:val="none" w:sz="0" w:space="0" w:color="auto"/>
                            <w:right w:val="none" w:sz="0" w:space="0" w:color="auto"/>
                          </w:divBdr>
                          <w:divsChild>
                            <w:div w:id="60191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1273163">
      <w:bodyDiv w:val="1"/>
      <w:marLeft w:val="0"/>
      <w:marRight w:val="0"/>
      <w:marTop w:val="0"/>
      <w:marBottom w:val="0"/>
      <w:divBdr>
        <w:top w:val="none" w:sz="0" w:space="0" w:color="auto"/>
        <w:left w:val="none" w:sz="0" w:space="0" w:color="auto"/>
        <w:bottom w:val="none" w:sz="0" w:space="0" w:color="auto"/>
        <w:right w:val="none" w:sz="0" w:space="0" w:color="auto"/>
      </w:divBdr>
    </w:div>
    <w:div w:id="303238333">
      <w:bodyDiv w:val="1"/>
      <w:marLeft w:val="0"/>
      <w:marRight w:val="0"/>
      <w:marTop w:val="0"/>
      <w:marBottom w:val="0"/>
      <w:divBdr>
        <w:top w:val="none" w:sz="0" w:space="0" w:color="auto"/>
        <w:left w:val="none" w:sz="0" w:space="0" w:color="auto"/>
        <w:bottom w:val="none" w:sz="0" w:space="0" w:color="auto"/>
        <w:right w:val="none" w:sz="0" w:space="0" w:color="auto"/>
      </w:divBdr>
      <w:divsChild>
        <w:div w:id="110907102">
          <w:marLeft w:val="0"/>
          <w:marRight w:val="0"/>
          <w:marTop w:val="0"/>
          <w:marBottom w:val="0"/>
          <w:divBdr>
            <w:top w:val="none" w:sz="0" w:space="0" w:color="auto"/>
            <w:left w:val="none" w:sz="0" w:space="0" w:color="auto"/>
            <w:bottom w:val="none" w:sz="0" w:space="0" w:color="auto"/>
            <w:right w:val="none" w:sz="0" w:space="0" w:color="auto"/>
          </w:divBdr>
          <w:divsChild>
            <w:div w:id="19940000">
              <w:marLeft w:val="0"/>
              <w:marRight w:val="0"/>
              <w:marTop w:val="0"/>
              <w:marBottom w:val="0"/>
              <w:divBdr>
                <w:top w:val="none" w:sz="0" w:space="0" w:color="auto"/>
                <w:left w:val="none" w:sz="0" w:space="0" w:color="auto"/>
                <w:bottom w:val="none" w:sz="0" w:space="0" w:color="auto"/>
                <w:right w:val="none" w:sz="0" w:space="0" w:color="auto"/>
              </w:divBdr>
              <w:divsChild>
                <w:div w:id="179317926">
                  <w:marLeft w:val="0"/>
                  <w:marRight w:val="0"/>
                  <w:marTop w:val="0"/>
                  <w:marBottom w:val="0"/>
                  <w:divBdr>
                    <w:top w:val="none" w:sz="0" w:space="0" w:color="auto"/>
                    <w:left w:val="none" w:sz="0" w:space="0" w:color="auto"/>
                    <w:bottom w:val="none" w:sz="0" w:space="0" w:color="auto"/>
                    <w:right w:val="none" w:sz="0" w:space="0" w:color="auto"/>
                  </w:divBdr>
                  <w:divsChild>
                    <w:div w:id="1510755107">
                      <w:marLeft w:val="0"/>
                      <w:marRight w:val="0"/>
                      <w:marTop w:val="0"/>
                      <w:marBottom w:val="0"/>
                      <w:divBdr>
                        <w:top w:val="none" w:sz="0" w:space="0" w:color="auto"/>
                        <w:left w:val="none" w:sz="0" w:space="0" w:color="auto"/>
                        <w:bottom w:val="none" w:sz="0" w:space="0" w:color="auto"/>
                        <w:right w:val="none" w:sz="0" w:space="0" w:color="auto"/>
                      </w:divBdr>
                    </w:div>
                    <w:div w:id="68605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435439">
      <w:bodyDiv w:val="1"/>
      <w:marLeft w:val="0"/>
      <w:marRight w:val="0"/>
      <w:marTop w:val="0"/>
      <w:marBottom w:val="0"/>
      <w:divBdr>
        <w:top w:val="none" w:sz="0" w:space="0" w:color="auto"/>
        <w:left w:val="none" w:sz="0" w:space="0" w:color="auto"/>
        <w:bottom w:val="none" w:sz="0" w:space="0" w:color="auto"/>
        <w:right w:val="none" w:sz="0" w:space="0" w:color="auto"/>
      </w:divBdr>
      <w:divsChild>
        <w:div w:id="1648701109">
          <w:marLeft w:val="150"/>
          <w:marRight w:val="150"/>
          <w:marTop w:val="0"/>
          <w:marBottom w:val="240"/>
          <w:divBdr>
            <w:top w:val="single" w:sz="12" w:space="0" w:color="4285F4"/>
            <w:left w:val="single" w:sz="12" w:space="0" w:color="4285F4"/>
            <w:bottom w:val="single" w:sz="12" w:space="0" w:color="4285F4"/>
            <w:right w:val="single" w:sz="12" w:space="0" w:color="4285F4"/>
          </w:divBdr>
          <w:divsChild>
            <w:div w:id="46878968">
              <w:marLeft w:val="0"/>
              <w:marRight w:val="0"/>
              <w:marTop w:val="0"/>
              <w:marBottom w:val="0"/>
              <w:divBdr>
                <w:top w:val="none" w:sz="0" w:space="0" w:color="auto"/>
                <w:left w:val="none" w:sz="0" w:space="0" w:color="auto"/>
                <w:bottom w:val="none" w:sz="0" w:space="0" w:color="auto"/>
                <w:right w:val="none" w:sz="0" w:space="0" w:color="auto"/>
              </w:divBdr>
              <w:divsChild>
                <w:div w:id="378629551">
                  <w:marLeft w:val="0"/>
                  <w:marRight w:val="0"/>
                  <w:marTop w:val="0"/>
                  <w:marBottom w:val="180"/>
                  <w:divBdr>
                    <w:top w:val="single" w:sz="6" w:space="9" w:color="EDEEF0"/>
                    <w:left w:val="single" w:sz="6" w:space="13" w:color="EDEEF0"/>
                    <w:bottom w:val="single" w:sz="6" w:space="9" w:color="EDEEF0"/>
                    <w:right w:val="single" w:sz="6" w:space="13" w:color="EDEEF0"/>
                  </w:divBdr>
                  <w:divsChild>
                    <w:div w:id="22295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853371">
      <w:bodyDiv w:val="1"/>
      <w:marLeft w:val="0"/>
      <w:marRight w:val="0"/>
      <w:marTop w:val="0"/>
      <w:marBottom w:val="0"/>
      <w:divBdr>
        <w:top w:val="none" w:sz="0" w:space="0" w:color="auto"/>
        <w:left w:val="none" w:sz="0" w:space="0" w:color="auto"/>
        <w:bottom w:val="none" w:sz="0" w:space="0" w:color="auto"/>
        <w:right w:val="none" w:sz="0" w:space="0" w:color="auto"/>
      </w:divBdr>
    </w:div>
    <w:div w:id="303973943">
      <w:bodyDiv w:val="1"/>
      <w:marLeft w:val="0"/>
      <w:marRight w:val="0"/>
      <w:marTop w:val="0"/>
      <w:marBottom w:val="0"/>
      <w:divBdr>
        <w:top w:val="none" w:sz="0" w:space="0" w:color="auto"/>
        <w:left w:val="none" w:sz="0" w:space="0" w:color="auto"/>
        <w:bottom w:val="none" w:sz="0" w:space="0" w:color="auto"/>
        <w:right w:val="none" w:sz="0" w:space="0" w:color="auto"/>
      </w:divBdr>
    </w:div>
    <w:div w:id="304554056">
      <w:bodyDiv w:val="1"/>
      <w:marLeft w:val="0"/>
      <w:marRight w:val="0"/>
      <w:marTop w:val="0"/>
      <w:marBottom w:val="0"/>
      <w:divBdr>
        <w:top w:val="none" w:sz="0" w:space="0" w:color="auto"/>
        <w:left w:val="none" w:sz="0" w:space="0" w:color="auto"/>
        <w:bottom w:val="none" w:sz="0" w:space="0" w:color="auto"/>
        <w:right w:val="none" w:sz="0" w:space="0" w:color="auto"/>
      </w:divBdr>
    </w:div>
    <w:div w:id="305863441">
      <w:bodyDiv w:val="1"/>
      <w:marLeft w:val="0"/>
      <w:marRight w:val="0"/>
      <w:marTop w:val="0"/>
      <w:marBottom w:val="0"/>
      <w:divBdr>
        <w:top w:val="none" w:sz="0" w:space="0" w:color="auto"/>
        <w:left w:val="none" w:sz="0" w:space="0" w:color="auto"/>
        <w:bottom w:val="none" w:sz="0" w:space="0" w:color="auto"/>
        <w:right w:val="none" w:sz="0" w:space="0" w:color="auto"/>
      </w:divBdr>
    </w:div>
    <w:div w:id="306590893">
      <w:bodyDiv w:val="1"/>
      <w:marLeft w:val="0"/>
      <w:marRight w:val="0"/>
      <w:marTop w:val="0"/>
      <w:marBottom w:val="0"/>
      <w:divBdr>
        <w:top w:val="none" w:sz="0" w:space="0" w:color="auto"/>
        <w:left w:val="none" w:sz="0" w:space="0" w:color="auto"/>
        <w:bottom w:val="none" w:sz="0" w:space="0" w:color="auto"/>
        <w:right w:val="none" w:sz="0" w:space="0" w:color="auto"/>
      </w:divBdr>
      <w:divsChild>
        <w:div w:id="1572882270">
          <w:marLeft w:val="0"/>
          <w:marRight w:val="0"/>
          <w:marTop w:val="0"/>
          <w:marBottom w:val="0"/>
          <w:divBdr>
            <w:top w:val="none" w:sz="0" w:space="0" w:color="auto"/>
            <w:left w:val="none" w:sz="0" w:space="0" w:color="auto"/>
            <w:bottom w:val="none" w:sz="0" w:space="0" w:color="auto"/>
            <w:right w:val="none" w:sz="0" w:space="0" w:color="auto"/>
          </w:divBdr>
          <w:divsChild>
            <w:div w:id="2144762944">
              <w:marLeft w:val="0"/>
              <w:marRight w:val="0"/>
              <w:marTop w:val="0"/>
              <w:marBottom w:val="0"/>
              <w:divBdr>
                <w:top w:val="none" w:sz="0" w:space="0" w:color="auto"/>
                <w:left w:val="none" w:sz="0" w:space="0" w:color="auto"/>
                <w:bottom w:val="none" w:sz="0" w:space="0" w:color="auto"/>
                <w:right w:val="none" w:sz="0" w:space="0" w:color="auto"/>
              </w:divBdr>
              <w:divsChild>
                <w:div w:id="98649213">
                  <w:marLeft w:val="0"/>
                  <w:marRight w:val="0"/>
                  <w:marTop w:val="0"/>
                  <w:marBottom w:val="0"/>
                  <w:divBdr>
                    <w:top w:val="none" w:sz="0" w:space="0" w:color="auto"/>
                    <w:left w:val="none" w:sz="0" w:space="0" w:color="auto"/>
                    <w:bottom w:val="none" w:sz="0" w:space="0" w:color="auto"/>
                    <w:right w:val="none" w:sz="0" w:space="0" w:color="auto"/>
                  </w:divBdr>
                  <w:divsChild>
                    <w:div w:id="1090544845">
                      <w:marLeft w:val="0"/>
                      <w:marRight w:val="0"/>
                      <w:marTop w:val="0"/>
                      <w:marBottom w:val="0"/>
                      <w:divBdr>
                        <w:top w:val="none" w:sz="0" w:space="0" w:color="auto"/>
                        <w:left w:val="none" w:sz="0" w:space="0" w:color="auto"/>
                        <w:bottom w:val="none" w:sz="0" w:space="0" w:color="auto"/>
                        <w:right w:val="none" w:sz="0" w:space="0" w:color="auto"/>
                      </w:divBdr>
                    </w:div>
                    <w:div w:id="1102535543">
                      <w:marLeft w:val="0"/>
                      <w:marRight w:val="0"/>
                      <w:marTop w:val="0"/>
                      <w:marBottom w:val="0"/>
                      <w:divBdr>
                        <w:top w:val="none" w:sz="0" w:space="0" w:color="auto"/>
                        <w:left w:val="none" w:sz="0" w:space="0" w:color="auto"/>
                        <w:bottom w:val="none" w:sz="0" w:space="0" w:color="auto"/>
                        <w:right w:val="none" w:sz="0" w:space="0" w:color="auto"/>
                      </w:divBdr>
                    </w:div>
                    <w:div w:id="2114593710">
                      <w:marLeft w:val="0"/>
                      <w:marRight w:val="0"/>
                      <w:marTop w:val="0"/>
                      <w:marBottom w:val="0"/>
                      <w:divBdr>
                        <w:top w:val="none" w:sz="0" w:space="0" w:color="auto"/>
                        <w:left w:val="none" w:sz="0" w:space="0" w:color="auto"/>
                        <w:bottom w:val="none" w:sz="0" w:space="0" w:color="auto"/>
                        <w:right w:val="none" w:sz="0" w:space="0" w:color="auto"/>
                      </w:divBdr>
                    </w:div>
                    <w:div w:id="1596010596">
                      <w:marLeft w:val="0"/>
                      <w:marRight w:val="0"/>
                      <w:marTop w:val="0"/>
                      <w:marBottom w:val="0"/>
                      <w:divBdr>
                        <w:top w:val="none" w:sz="0" w:space="0" w:color="auto"/>
                        <w:left w:val="none" w:sz="0" w:space="0" w:color="auto"/>
                        <w:bottom w:val="none" w:sz="0" w:space="0" w:color="auto"/>
                        <w:right w:val="none" w:sz="0" w:space="0" w:color="auto"/>
                      </w:divBdr>
                    </w:div>
                    <w:div w:id="104468737">
                      <w:marLeft w:val="0"/>
                      <w:marRight w:val="0"/>
                      <w:marTop w:val="0"/>
                      <w:marBottom w:val="0"/>
                      <w:divBdr>
                        <w:top w:val="none" w:sz="0" w:space="0" w:color="auto"/>
                        <w:left w:val="none" w:sz="0" w:space="0" w:color="auto"/>
                        <w:bottom w:val="none" w:sz="0" w:space="0" w:color="auto"/>
                        <w:right w:val="none" w:sz="0" w:space="0" w:color="auto"/>
                      </w:divBdr>
                    </w:div>
                    <w:div w:id="1531913686">
                      <w:marLeft w:val="0"/>
                      <w:marRight w:val="0"/>
                      <w:marTop w:val="0"/>
                      <w:marBottom w:val="0"/>
                      <w:divBdr>
                        <w:top w:val="none" w:sz="0" w:space="0" w:color="auto"/>
                        <w:left w:val="none" w:sz="0" w:space="0" w:color="auto"/>
                        <w:bottom w:val="none" w:sz="0" w:space="0" w:color="auto"/>
                        <w:right w:val="none" w:sz="0" w:space="0" w:color="auto"/>
                      </w:divBdr>
                    </w:div>
                    <w:div w:id="684789150">
                      <w:marLeft w:val="0"/>
                      <w:marRight w:val="0"/>
                      <w:marTop w:val="0"/>
                      <w:marBottom w:val="0"/>
                      <w:divBdr>
                        <w:top w:val="none" w:sz="0" w:space="0" w:color="auto"/>
                        <w:left w:val="none" w:sz="0" w:space="0" w:color="auto"/>
                        <w:bottom w:val="none" w:sz="0" w:space="0" w:color="auto"/>
                        <w:right w:val="none" w:sz="0" w:space="0" w:color="auto"/>
                      </w:divBdr>
                    </w:div>
                    <w:div w:id="21371051">
                      <w:marLeft w:val="0"/>
                      <w:marRight w:val="0"/>
                      <w:marTop w:val="0"/>
                      <w:marBottom w:val="0"/>
                      <w:divBdr>
                        <w:top w:val="none" w:sz="0" w:space="0" w:color="auto"/>
                        <w:left w:val="none" w:sz="0" w:space="0" w:color="auto"/>
                        <w:bottom w:val="none" w:sz="0" w:space="0" w:color="auto"/>
                        <w:right w:val="none" w:sz="0" w:space="0" w:color="auto"/>
                      </w:divBdr>
                    </w:div>
                    <w:div w:id="1738892798">
                      <w:marLeft w:val="0"/>
                      <w:marRight w:val="0"/>
                      <w:marTop w:val="0"/>
                      <w:marBottom w:val="0"/>
                      <w:divBdr>
                        <w:top w:val="none" w:sz="0" w:space="0" w:color="auto"/>
                        <w:left w:val="none" w:sz="0" w:space="0" w:color="auto"/>
                        <w:bottom w:val="none" w:sz="0" w:space="0" w:color="auto"/>
                        <w:right w:val="none" w:sz="0" w:space="0" w:color="auto"/>
                      </w:divBdr>
                    </w:div>
                    <w:div w:id="1619876532">
                      <w:marLeft w:val="0"/>
                      <w:marRight w:val="0"/>
                      <w:marTop w:val="0"/>
                      <w:marBottom w:val="0"/>
                      <w:divBdr>
                        <w:top w:val="none" w:sz="0" w:space="0" w:color="auto"/>
                        <w:left w:val="none" w:sz="0" w:space="0" w:color="auto"/>
                        <w:bottom w:val="none" w:sz="0" w:space="0" w:color="auto"/>
                        <w:right w:val="none" w:sz="0" w:space="0" w:color="auto"/>
                      </w:divBdr>
                    </w:div>
                    <w:div w:id="1440566440">
                      <w:marLeft w:val="0"/>
                      <w:marRight w:val="0"/>
                      <w:marTop w:val="0"/>
                      <w:marBottom w:val="0"/>
                      <w:divBdr>
                        <w:top w:val="none" w:sz="0" w:space="0" w:color="auto"/>
                        <w:left w:val="none" w:sz="0" w:space="0" w:color="auto"/>
                        <w:bottom w:val="none" w:sz="0" w:space="0" w:color="auto"/>
                        <w:right w:val="none" w:sz="0" w:space="0" w:color="auto"/>
                      </w:divBdr>
                    </w:div>
                    <w:div w:id="1675453480">
                      <w:marLeft w:val="0"/>
                      <w:marRight w:val="0"/>
                      <w:marTop w:val="0"/>
                      <w:marBottom w:val="0"/>
                      <w:divBdr>
                        <w:top w:val="none" w:sz="0" w:space="0" w:color="auto"/>
                        <w:left w:val="none" w:sz="0" w:space="0" w:color="auto"/>
                        <w:bottom w:val="none" w:sz="0" w:space="0" w:color="auto"/>
                        <w:right w:val="none" w:sz="0" w:space="0" w:color="auto"/>
                      </w:divBdr>
                    </w:div>
                    <w:div w:id="52775550">
                      <w:marLeft w:val="0"/>
                      <w:marRight w:val="0"/>
                      <w:marTop w:val="0"/>
                      <w:marBottom w:val="0"/>
                      <w:divBdr>
                        <w:top w:val="none" w:sz="0" w:space="0" w:color="auto"/>
                        <w:left w:val="none" w:sz="0" w:space="0" w:color="auto"/>
                        <w:bottom w:val="none" w:sz="0" w:space="0" w:color="auto"/>
                        <w:right w:val="none" w:sz="0" w:space="0" w:color="auto"/>
                      </w:divBdr>
                    </w:div>
                    <w:div w:id="1532184222">
                      <w:marLeft w:val="0"/>
                      <w:marRight w:val="0"/>
                      <w:marTop w:val="0"/>
                      <w:marBottom w:val="0"/>
                      <w:divBdr>
                        <w:top w:val="none" w:sz="0" w:space="0" w:color="auto"/>
                        <w:left w:val="none" w:sz="0" w:space="0" w:color="auto"/>
                        <w:bottom w:val="none" w:sz="0" w:space="0" w:color="auto"/>
                        <w:right w:val="none" w:sz="0" w:space="0" w:color="auto"/>
                      </w:divBdr>
                    </w:div>
                    <w:div w:id="112022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663720">
      <w:bodyDiv w:val="1"/>
      <w:marLeft w:val="0"/>
      <w:marRight w:val="0"/>
      <w:marTop w:val="0"/>
      <w:marBottom w:val="0"/>
      <w:divBdr>
        <w:top w:val="none" w:sz="0" w:space="0" w:color="auto"/>
        <w:left w:val="none" w:sz="0" w:space="0" w:color="auto"/>
        <w:bottom w:val="none" w:sz="0" w:space="0" w:color="auto"/>
        <w:right w:val="none" w:sz="0" w:space="0" w:color="auto"/>
      </w:divBdr>
    </w:div>
    <w:div w:id="306861721">
      <w:bodyDiv w:val="1"/>
      <w:marLeft w:val="0"/>
      <w:marRight w:val="0"/>
      <w:marTop w:val="0"/>
      <w:marBottom w:val="0"/>
      <w:divBdr>
        <w:top w:val="none" w:sz="0" w:space="0" w:color="auto"/>
        <w:left w:val="none" w:sz="0" w:space="0" w:color="auto"/>
        <w:bottom w:val="none" w:sz="0" w:space="0" w:color="auto"/>
        <w:right w:val="none" w:sz="0" w:space="0" w:color="auto"/>
      </w:divBdr>
    </w:div>
    <w:div w:id="307900233">
      <w:bodyDiv w:val="1"/>
      <w:marLeft w:val="0"/>
      <w:marRight w:val="0"/>
      <w:marTop w:val="0"/>
      <w:marBottom w:val="0"/>
      <w:divBdr>
        <w:top w:val="none" w:sz="0" w:space="0" w:color="auto"/>
        <w:left w:val="none" w:sz="0" w:space="0" w:color="auto"/>
        <w:bottom w:val="none" w:sz="0" w:space="0" w:color="auto"/>
        <w:right w:val="none" w:sz="0" w:space="0" w:color="auto"/>
      </w:divBdr>
      <w:divsChild>
        <w:div w:id="915357524">
          <w:marLeft w:val="0"/>
          <w:marRight w:val="0"/>
          <w:marTop w:val="0"/>
          <w:marBottom w:val="0"/>
          <w:divBdr>
            <w:top w:val="none" w:sz="0" w:space="0" w:color="auto"/>
            <w:left w:val="none" w:sz="0" w:space="0" w:color="auto"/>
            <w:bottom w:val="none" w:sz="0" w:space="0" w:color="auto"/>
            <w:right w:val="none" w:sz="0" w:space="0" w:color="auto"/>
          </w:divBdr>
          <w:divsChild>
            <w:div w:id="1789739134">
              <w:marLeft w:val="0"/>
              <w:marRight w:val="0"/>
              <w:marTop w:val="0"/>
              <w:marBottom w:val="0"/>
              <w:divBdr>
                <w:top w:val="none" w:sz="0" w:space="0" w:color="auto"/>
                <w:left w:val="none" w:sz="0" w:space="0" w:color="auto"/>
                <w:bottom w:val="none" w:sz="0" w:space="0" w:color="auto"/>
                <w:right w:val="none" w:sz="0" w:space="0" w:color="auto"/>
              </w:divBdr>
              <w:divsChild>
                <w:div w:id="262037140">
                  <w:marLeft w:val="0"/>
                  <w:marRight w:val="0"/>
                  <w:marTop w:val="0"/>
                  <w:marBottom w:val="0"/>
                  <w:divBdr>
                    <w:top w:val="none" w:sz="0" w:space="0" w:color="auto"/>
                    <w:left w:val="none" w:sz="0" w:space="0" w:color="auto"/>
                    <w:bottom w:val="none" w:sz="0" w:space="0" w:color="auto"/>
                    <w:right w:val="none" w:sz="0" w:space="0" w:color="auto"/>
                  </w:divBdr>
                  <w:divsChild>
                    <w:div w:id="1879080759">
                      <w:marLeft w:val="0"/>
                      <w:marRight w:val="0"/>
                      <w:marTop w:val="0"/>
                      <w:marBottom w:val="0"/>
                      <w:divBdr>
                        <w:top w:val="none" w:sz="0" w:space="0" w:color="auto"/>
                        <w:left w:val="none" w:sz="0" w:space="0" w:color="auto"/>
                        <w:bottom w:val="none" w:sz="0" w:space="0" w:color="auto"/>
                        <w:right w:val="none" w:sz="0" w:space="0" w:color="auto"/>
                      </w:divBdr>
                      <w:divsChild>
                        <w:div w:id="2078236004">
                          <w:marLeft w:val="0"/>
                          <w:marRight w:val="0"/>
                          <w:marTop w:val="0"/>
                          <w:marBottom w:val="0"/>
                          <w:divBdr>
                            <w:top w:val="none" w:sz="0" w:space="0" w:color="auto"/>
                            <w:left w:val="none" w:sz="0" w:space="0" w:color="auto"/>
                            <w:bottom w:val="none" w:sz="0" w:space="0" w:color="auto"/>
                            <w:right w:val="none" w:sz="0" w:space="0" w:color="auto"/>
                          </w:divBdr>
                          <w:divsChild>
                            <w:div w:id="201688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7096074">
          <w:marLeft w:val="0"/>
          <w:marRight w:val="0"/>
          <w:marTop w:val="0"/>
          <w:marBottom w:val="0"/>
          <w:divBdr>
            <w:top w:val="none" w:sz="0" w:space="0" w:color="auto"/>
            <w:left w:val="none" w:sz="0" w:space="0" w:color="auto"/>
            <w:bottom w:val="none" w:sz="0" w:space="0" w:color="auto"/>
            <w:right w:val="none" w:sz="0" w:space="0" w:color="auto"/>
          </w:divBdr>
          <w:divsChild>
            <w:div w:id="383599099">
              <w:marLeft w:val="0"/>
              <w:marRight w:val="0"/>
              <w:marTop w:val="0"/>
              <w:marBottom w:val="0"/>
              <w:divBdr>
                <w:top w:val="none" w:sz="0" w:space="0" w:color="auto"/>
                <w:left w:val="none" w:sz="0" w:space="0" w:color="auto"/>
                <w:bottom w:val="none" w:sz="0" w:space="0" w:color="auto"/>
                <w:right w:val="none" w:sz="0" w:space="0" w:color="auto"/>
              </w:divBdr>
              <w:divsChild>
                <w:div w:id="2130859214">
                  <w:marLeft w:val="0"/>
                  <w:marRight w:val="0"/>
                  <w:marTop w:val="0"/>
                  <w:marBottom w:val="0"/>
                  <w:divBdr>
                    <w:top w:val="none" w:sz="0" w:space="0" w:color="auto"/>
                    <w:left w:val="none" w:sz="0" w:space="0" w:color="auto"/>
                    <w:bottom w:val="none" w:sz="0" w:space="0" w:color="auto"/>
                    <w:right w:val="none" w:sz="0" w:space="0" w:color="auto"/>
                  </w:divBdr>
                  <w:divsChild>
                    <w:div w:id="342318553">
                      <w:marLeft w:val="0"/>
                      <w:marRight w:val="0"/>
                      <w:marTop w:val="0"/>
                      <w:marBottom w:val="0"/>
                      <w:divBdr>
                        <w:top w:val="none" w:sz="0" w:space="0" w:color="auto"/>
                        <w:left w:val="none" w:sz="0" w:space="0" w:color="auto"/>
                        <w:bottom w:val="none" w:sz="0" w:space="0" w:color="auto"/>
                        <w:right w:val="none" w:sz="0" w:space="0" w:color="auto"/>
                      </w:divBdr>
                      <w:divsChild>
                        <w:div w:id="2741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7906976">
      <w:bodyDiv w:val="1"/>
      <w:marLeft w:val="0"/>
      <w:marRight w:val="0"/>
      <w:marTop w:val="0"/>
      <w:marBottom w:val="0"/>
      <w:divBdr>
        <w:top w:val="none" w:sz="0" w:space="0" w:color="auto"/>
        <w:left w:val="none" w:sz="0" w:space="0" w:color="auto"/>
        <w:bottom w:val="none" w:sz="0" w:space="0" w:color="auto"/>
        <w:right w:val="none" w:sz="0" w:space="0" w:color="auto"/>
      </w:divBdr>
    </w:div>
    <w:div w:id="308171546">
      <w:bodyDiv w:val="1"/>
      <w:marLeft w:val="0"/>
      <w:marRight w:val="0"/>
      <w:marTop w:val="0"/>
      <w:marBottom w:val="0"/>
      <w:divBdr>
        <w:top w:val="none" w:sz="0" w:space="0" w:color="auto"/>
        <w:left w:val="none" w:sz="0" w:space="0" w:color="auto"/>
        <w:bottom w:val="none" w:sz="0" w:space="0" w:color="auto"/>
        <w:right w:val="none" w:sz="0" w:space="0" w:color="auto"/>
      </w:divBdr>
      <w:divsChild>
        <w:div w:id="1220752761">
          <w:marLeft w:val="0"/>
          <w:marRight w:val="0"/>
          <w:marTop w:val="0"/>
          <w:marBottom w:val="0"/>
          <w:divBdr>
            <w:top w:val="none" w:sz="0" w:space="0" w:color="auto"/>
            <w:left w:val="none" w:sz="0" w:space="0" w:color="auto"/>
            <w:bottom w:val="none" w:sz="0" w:space="0" w:color="auto"/>
            <w:right w:val="none" w:sz="0" w:space="0" w:color="auto"/>
          </w:divBdr>
        </w:div>
      </w:divsChild>
    </w:div>
    <w:div w:id="308247592">
      <w:bodyDiv w:val="1"/>
      <w:marLeft w:val="0"/>
      <w:marRight w:val="0"/>
      <w:marTop w:val="0"/>
      <w:marBottom w:val="0"/>
      <w:divBdr>
        <w:top w:val="none" w:sz="0" w:space="0" w:color="auto"/>
        <w:left w:val="none" w:sz="0" w:space="0" w:color="auto"/>
        <w:bottom w:val="none" w:sz="0" w:space="0" w:color="auto"/>
        <w:right w:val="none" w:sz="0" w:space="0" w:color="auto"/>
      </w:divBdr>
    </w:div>
    <w:div w:id="308750756">
      <w:bodyDiv w:val="1"/>
      <w:marLeft w:val="0"/>
      <w:marRight w:val="0"/>
      <w:marTop w:val="0"/>
      <w:marBottom w:val="0"/>
      <w:divBdr>
        <w:top w:val="none" w:sz="0" w:space="0" w:color="auto"/>
        <w:left w:val="none" w:sz="0" w:space="0" w:color="auto"/>
        <w:bottom w:val="none" w:sz="0" w:space="0" w:color="auto"/>
        <w:right w:val="none" w:sz="0" w:space="0" w:color="auto"/>
      </w:divBdr>
    </w:div>
    <w:div w:id="308943318">
      <w:bodyDiv w:val="1"/>
      <w:marLeft w:val="0"/>
      <w:marRight w:val="0"/>
      <w:marTop w:val="0"/>
      <w:marBottom w:val="0"/>
      <w:divBdr>
        <w:top w:val="none" w:sz="0" w:space="0" w:color="auto"/>
        <w:left w:val="none" w:sz="0" w:space="0" w:color="auto"/>
        <w:bottom w:val="none" w:sz="0" w:space="0" w:color="auto"/>
        <w:right w:val="none" w:sz="0" w:space="0" w:color="auto"/>
      </w:divBdr>
    </w:div>
    <w:div w:id="309485011">
      <w:bodyDiv w:val="1"/>
      <w:marLeft w:val="0"/>
      <w:marRight w:val="0"/>
      <w:marTop w:val="0"/>
      <w:marBottom w:val="0"/>
      <w:divBdr>
        <w:top w:val="none" w:sz="0" w:space="0" w:color="auto"/>
        <w:left w:val="none" w:sz="0" w:space="0" w:color="auto"/>
        <w:bottom w:val="none" w:sz="0" w:space="0" w:color="auto"/>
        <w:right w:val="none" w:sz="0" w:space="0" w:color="auto"/>
      </w:divBdr>
    </w:div>
    <w:div w:id="309595741">
      <w:bodyDiv w:val="1"/>
      <w:marLeft w:val="0"/>
      <w:marRight w:val="0"/>
      <w:marTop w:val="0"/>
      <w:marBottom w:val="0"/>
      <w:divBdr>
        <w:top w:val="none" w:sz="0" w:space="0" w:color="auto"/>
        <w:left w:val="none" w:sz="0" w:space="0" w:color="auto"/>
        <w:bottom w:val="none" w:sz="0" w:space="0" w:color="auto"/>
        <w:right w:val="none" w:sz="0" w:space="0" w:color="auto"/>
      </w:divBdr>
    </w:div>
    <w:div w:id="309755611">
      <w:bodyDiv w:val="1"/>
      <w:marLeft w:val="0"/>
      <w:marRight w:val="0"/>
      <w:marTop w:val="0"/>
      <w:marBottom w:val="0"/>
      <w:divBdr>
        <w:top w:val="none" w:sz="0" w:space="0" w:color="auto"/>
        <w:left w:val="none" w:sz="0" w:space="0" w:color="auto"/>
        <w:bottom w:val="none" w:sz="0" w:space="0" w:color="auto"/>
        <w:right w:val="none" w:sz="0" w:space="0" w:color="auto"/>
      </w:divBdr>
    </w:div>
    <w:div w:id="311836064">
      <w:bodyDiv w:val="1"/>
      <w:marLeft w:val="0"/>
      <w:marRight w:val="0"/>
      <w:marTop w:val="0"/>
      <w:marBottom w:val="0"/>
      <w:divBdr>
        <w:top w:val="none" w:sz="0" w:space="0" w:color="auto"/>
        <w:left w:val="none" w:sz="0" w:space="0" w:color="auto"/>
        <w:bottom w:val="none" w:sz="0" w:space="0" w:color="auto"/>
        <w:right w:val="none" w:sz="0" w:space="0" w:color="auto"/>
      </w:divBdr>
      <w:divsChild>
        <w:div w:id="1252272212">
          <w:marLeft w:val="0"/>
          <w:marRight w:val="0"/>
          <w:marTop w:val="0"/>
          <w:marBottom w:val="0"/>
          <w:divBdr>
            <w:top w:val="none" w:sz="0" w:space="0" w:color="auto"/>
            <w:left w:val="none" w:sz="0" w:space="0" w:color="auto"/>
            <w:bottom w:val="none" w:sz="0" w:space="0" w:color="auto"/>
            <w:right w:val="none" w:sz="0" w:space="0" w:color="auto"/>
          </w:divBdr>
          <w:divsChild>
            <w:div w:id="515198399">
              <w:marLeft w:val="0"/>
              <w:marRight w:val="0"/>
              <w:marTop w:val="0"/>
              <w:marBottom w:val="0"/>
              <w:divBdr>
                <w:top w:val="none" w:sz="0" w:space="0" w:color="auto"/>
                <w:left w:val="none" w:sz="0" w:space="0" w:color="auto"/>
                <w:bottom w:val="none" w:sz="0" w:space="0" w:color="auto"/>
                <w:right w:val="none" w:sz="0" w:space="0" w:color="auto"/>
              </w:divBdr>
              <w:divsChild>
                <w:div w:id="1121001381">
                  <w:marLeft w:val="0"/>
                  <w:marRight w:val="0"/>
                  <w:marTop w:val="0"/>
                  <w:marBottom w:val="0"/>
                  <w:divBdr>
                    <w:top w:val="none" w:sz="0" w:space="0" w:color="auto"/>
                    <w:left w:val="none" w:sz="0" w:space="0" w:color="auto"/>
                    <w:bottom w:val="none" w:sz="0" w:space="0" w:color="auto"/>
                    <w:right w:val="none" w:sz="0" w:space="0" w:color="auto"/>
                  </w:divBdr>
                  <w:divsChild>
                    <w:div w:id="197860368">
                      <w:marLeft w:val="0"/>
                      <w:marRight w:val="0"/>
                      <w:marTop w:val="0"/>
                      <w:marBottom w:val="0"/>
                      <w:divBdr>
                        <w:top w:val="none" w:sz="0" w:space="0" w:color="auto"/>
                        <w:left w:val="none" w:sz="0" w:space="0" w:color="auto"/>
                        <w:bottom w:val="none" w:sz="0" w:space="0" w:color="auto"/>
                        <w:right w:val="none" w:sz="0" w:space="0" w:color="auto"/>
                      </w:divBdr>
                    </w:div>
                    <w:div w:id="892959839">
                      <w:marLeft w:val="0"/>
                      <w:marRight w:val="0"/>
                      <w:marTop w:val="0"/>
                      <w:marBottom w:val="0"/>
                      <w:divBdr>
                        <w:top w:val="none" w:sz="0" w:space="0" w:color="auto"/>
                        <w:left w:val="none" w:sz="0" w:space="0" w:color="auto"/>
                        <w:bottom w:val="none" w:sz="0" w:space="0" w:color="auto"/>
                        <w:right w:val="none" w:sz="0" w:space="0" w:color="auto"/>
                      </w:divBdr>
                    </w:div>
                    <w:div w:id="1757483076">
                      <w:marLeft w:val="0"/>
                      <w:marRight w:val="0"/>
                      <w:marTop w:val="0"/>
                      <w:marBottom w:val="0"/>
                      <w:divBdr>
                        <w:top w:val="none" w:sz="0" w:space="0" w:color="auto"/>
                        <w:left w:val="none" w:sz="0" w:space="0" w:color="auto"/>
                        <w:bottom w:val="none" w:sz="0" w:space="0" w:color="auto"/>
                        <w:right w:val="none" w:sz="0" w:space="0" w:color="auto"/>
                      </w:divBdr>
                    </w:div>
                    <w:div w:id="279726943">
                      <w:marLeft w:val="0"/>
                      <w:marRight w:val="0"/>
                      <w:marTop w:val="0"/>
                      <w:marBottom w:val="0"/>
                      <w:divBdr>
                        <w:top w:val="none" w:sz="0" w:space="0" w:color="auto"/>
                        <w:left w:val="none" w:sz="0" w:space="0" w:color="auto"/>
                        <w:bottom w:val="none" w:sz="0" w:space="0" w:color="auto"/>
                        <w:right w:val="none" w:sz="0" w:space="0" w:color="auto"/>
                      </w:divBdr>
                    </w:div>
                    <w:div w:id="201089448">
                      <w:marLeft w:val="0"/>
                      <w:marRight w:val="0"/>
                      <w:marTop w:val="0"/>
                      <w:marBottom w:val="0"/>
                      <w:divBdr>
                        <w:top w:val="none" w:sz="0" w:space="0" w:color="auto"/>
                        <w:left w:val="none" w:sz="0" w:space="0" w:color="auto"/>
                        <w:bottom w:val="none" w:sz="0" w:space="0" w:color="auto"/>
                        <w:right w:val="none" w:sz="0" w:space="0" w:color="auto"/>
                      </w:divBdr>
                    </w:div>
                    <w:div w:id="2104372236">
                      <w:marLeft w:val="0"/>
                      <w:marRight w:val="0"/>
                      <w:marTop w:val="0"/>
                      <w:marBottom w:val="0"/>
                      <w:divBdr>
                        <w:top w:val="none" w:sz="0" w:space="0" w:color="auto"/>
                        <w:left w:val="none" w:sz="0" w:space="0" w:color="auto"/>
                        <w:bottom w:val="none" w:sz="0" w:space="0" w:color="auto"/>
                        <w:right w:val="none" w:sz="0" w:space="0" w:color="auto"/>
                      </w:divBdr>
                    </w:div>
                    <w:div w:id="1655842008">
                      <w:marLeft w:val="0"/>
                      <w:marRight w:val="0"/>
                      <w:marTop w:val="0"/>
                      <w:marBottom w:val="0"/>
                      <w:divBdr>
                        <w:top w:val="none" w:sz="0" w:space="0" w:color="auto"/>
                        <w:left w:val="none" w:sz="0" w:space="0" w:color="auto"/>
                        <w:bottom w:val="none" w:sz="0" w:space="0" w:color="auto"/>
                        <w:right w:val="none" w:sz="0" w:space="0" w:color="auto"/>
                      </w:divBdr>
                    </w:div>
                    <w:div w:id="35542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218084">
      <w:bodyDiv w:val="1"/>
      <w:marLeft w:val="0"/>
      <w:marRight w:val="0"/>
      <w:marTop w:val="0"/>
      <w:marBottom w:val="0"/>
      <w:divBdr>
        <w:top w:val="none" w:sz="0" w:space="0" w:color="auto"/>
        <w:left w:val="none" w:sz="0" w:space="0" w:color="auto"/>
        <w:bottom w:val="none" w:sz="0" w:space="0" w:color="auto"/>
        <w:right w:val="none" w:sz="0" w:space="0" w:color="auto"/>
      </w:divBdr>
    </w:div>
    <w:div w:id="312293923">
      <w:bodyDiv w:val="1"/>
      <w:marLeft w:val="0"/>
      <w:marRight w:val="0"/>
      <w:marTop w:val="0"/>
      <w:marBottom w:val="0"/>
      <w:divBdr>
        <w:top w:val="none" w:sz="0" w:space="0" w:color="auto"/>
        <w:left w:val="none" w:sz="0" w:space="0" w:color="auto"/>
        <w:bottom w:val="none" w:sz="0" w:space="0" w:color="auto"/>
        <w:right w:val="none" w:sz="0" w:space="0" w:color="auto"/>
      </w:divBdr>
      <w:divsChild>
        <w:div w:id="1735735911">
          <w:marLeft w:val="0"/>
          <w:marRight w:val="0"/>
          <w:marTop w:val="0"/>
          <w:marBottom w:val="0"/>
          <w:divBdr>
            <w:top w:val="none" w:sz="0" w:space="0" w:color="auto"/>
            <w:left w:val="none" w:sz="0" w:space="0" w:color="auto"/>
            <w:bottom w:val="none" w:sz="0" w:space="0" w:color="auto"/>
            <w:right w:val="none" w:sz="0" w:space="0" w:color="auto"/>
          </w:divBdr>
          <w:divsChild>
            <w:div w:id="443352707">
              <w:marLeft w:val="0"/>
              <w:marRight w:val="0"/>
              <w:marTop w:val="0"/>
              <w:marBottom w:val="0"/>
              <w:divBdr>
                <w:top w:val="none" w:sz="0" w:space="0" w:color="auto"/>
                <w:left w:val="none" w:sz="0" w:space="0" w:color="auto"/>
                <w:bottom w:val="none" w:sz="0" w:space="0" w:color="auto"/>
                <w:right w:val="none" w:sz="0" w:space="0" w:color="auto"/>
              </w:divBdr>
              <w:divsChild>
                <w:div w:id="665403017">
                  <w:marLeft w:val="0"/>
                  <w:marRight w:val="0"/>
                  <w:marTop w:val="0"/>
                  <w:marBottom w:val="0"/>
                  <w:divBdr>
                    <w:top w:val="none" w:sz="0" w:space="0" w:color="auto"/>
                    <w:left w:val="none" w:sz="0" w:space="0" w:color="auto"/>
                    <w:bottom w:val="none" w:sz="0" w:space="0" w:color="auto"/>
                    <w:right w:val="none" w:sz="0" w:space="0" w:color="auto"/>
                  </w:divBdr>
                  <w:divsChild>
                    <w:div w:id="89010884">
                      <w:marLeft w:val="0"/>
                      <w:marRight w:val="0"/>
                      <w:marTop w:val="0"/>
                      <w:marBottom w:val="0"/>
                      <w:divBdr>
                        <w:top w:val="none" w:sz="0" w:space="0" w:color="auto"/>
                        <w:left w:val="none" w:sz="0" w:space="0" w:color="auto"/>
                        <w:bottom w:val="none" w:sz="0" w:space="0" w:color="auto"/>
                        <w:right w:val="none" w:sz="0" w:space="0" w:color="auto"/>
                      </w:divBdr>
                    </w:div>
                    <w:div w:id="432897988">
                      <w:marLeft w:val="0"/>
                      <w:marRight w:val="0"/>
                      <w:marTop w:val="0"/>
                      <w:marBottom w:val="0"/>
                      <w:divBdr>
                        <w:top w:val="none" w:sz="0" w:space="0" w:color="auto"/>
                        <w:left w:val="none" w:sz="0" w:space="0" w:color="auto"/>
                        <w:bottom w:val="none" w:sz="0" w:space="0" w:color="auto"/>
                        <w:right w:val="none" w:sz="0" w:space="0" w:color="auto"/>
                      </w:divBdr>
                    </w:div>
                    <w:div w:id="944850277">
                      <w:marLeft w:val="0"/>
                      <w:marRight w:val="0"/>
                      <w:marTop w:val="0"/>
                      <w:marBottom w:val="0"/>
                      <w:divBdr>
                        <w:top w:val="none" w:sz="0" w:space="0" w:color="auto"/>
                        <w:left w:val="none" w:sz="0" w:space="0" w:color="auto"/>
                        <w:bottom w:val="none" w:sz="0" w:space="0" w:color="auto"/>
                        <w:right w:val="none" w:sz="0" w:space="0" w:color="auto"/>
                      </w:divBdr>
                    </w:div>
                    <w:div w:id="1277324827">
                      <w:marLeft w:val="0"/>
                      <w:marRight w:val="0"/>
                      <w:marTop w:val="0"/>
                      <w:marBottom w:val="0"/>
                      <w:divBdr>
                        <w:top w:val="none" w:sz="0" w:space="0" w:color="auto"/>
                        <w:left w:val="none" w:sz="0" w:space="0" w:color="auto"/>
                        <w:bottom w:val="none" w:sz="0" w:space="0" w:color="auto"/>
                        <w:right w:val="none" w:sz="0" w:space="0" w:color="auto"/>
                      </w:divBdr>
                    </w:div>
                    <w:div w:id="101275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679997">
      <w:bodyDiv w:val="1"/>
      <w:marLeft w:val="0"/>
      <w:marRight w:val="0"/>
      <w:marTop w:val="0"/>
      <w:marBottom w:val="0"/>
      <w:divBdr>
        <w:top w:val="none" w:sz="0" w:space="0" w:color="auto"/>
        <w:left w:val="none" w:sz="0" w:space="0" w:color="auto"/>
        <w:bottom w:val="none" w:sz="0" w:space="0" w:color="auto"/>
        <w:right w:val="none" w:sz="0" w:space="0" w:color="auto"/>
      </w:divBdr>
    </w:div>
    <w:div w:id="314376791">
      <w:bodyDiv w:val="1"/>
      <w:marLeft w:val="0"/>
      <w:marRight w:val="0"/>
      <w:marTop w:val="0"/>
      <w:marBottom w:val="0"/>
      <w:divBdr>
        <w:top w:val="none" w:sz="0" w:space="0" w:color="auto"/>
        <w:left w:val="none" w:sz="0" w:space="0" w:color="auto"/>
        <w:bottom w:val="none" w:sz="0" w:space="0" w:color="auto"/>
        <w:right w:val="none" w:sz="0" w:space="0" w:color="auto"/>
      </w:divBdr>
      <w:divsChild>
        <w:div w:id="1721633729">
          <w:marLeft w:val="0"/>
          <w:marRight w:val="0"/>
          <w:marTop w:val="0"/>
          <w:marBottom w:val="0"/>
          <w:divBdr>
            <w:top w:val="none" w:sz="0" w:space="0" w:color="auto"/>
            <w:left w:val="none" w:sz="0" w:space="0" w:color="auto"/>
            <w:bottom w:val="none" w:sz="0" w:space="0" w:color="auto"/>
            <w:right w:val="none" w:sz="0" w:space="0" w:color="auto"/>
          </w:divBdr>
        </w:div>
      </w:divsChild>
    </w:div>
    <w:div w:id="314577413">
      <w:bodyDiv w:val="1"/>
      <w:marLeft w:val="0"/>
      <w:marRight w:val="0"/>
      <w:marTop w:val="0"/>
      <w:marBottom w:val="0"/>
      <w:divBdr>
        <w:top w:val="none" w:sz="0" w:space="0" w:color="auto"/>
        <w:left w:val="none" w:sz="0" w:space="0" w:color="auto"/>
        <w:bottom w:val="none" w:sz="0" w:space="0" w:color="auto"/>
        <w:right w:val="none" w:sz="0" w:space="0" w:color="auto"/>
      </w:divBdr>
      <w:divsChild>
        <w:div w:id="1516966440">
          <w:marLeft w:val="0"/>
          <w:marRight w:val="0"/>
          <w:marTop w:val="0"/>
          <w:marBottom w:val="0"/>
          <w:divBdr>
            <w:top w:val="none" w:sz="0" w:space="0" w:color="auto"/>
            <w:left w:val="none" w:sz="0" w:space="0" w:color="auto"/>
            <w:bottom w:val="none" w:sz="0" w:space="0" w:color="auto"/>
            <w:right w:val="none" w:sz="0" w:space="0" w:color="auto"/>
          </w:divBdr>
        </w:div>
      </w:divsChild>
    </w:div>
    <w:div w:id="314845523">
      <w:bodyDiv w:val="1"/>
      <w:marLeft w:val="0"/>
      <w:marRight w:val="0"/>
      <w:marTop w:val="0"/>
      <w:marBottom w:val="0"/>
      <w:divBdr>
        <w:top w:val="none" w:sz="0" w:space="0" w:color="auto"/>
        <w:left w:val="none" w:sz="0" w:space="0" w:color="auto"/>
        <w:bottom w:val="none" w:sz="0" w:space="0" w:color="auto"/>
        <w:right w:val="none" w:sz="0" w:space="0" w:color="auto"/>
      </w:divBdr>
      <w:divsChild>
        <w:div w:id="435908737">
          <w:marLeft w:val="0"/>
          <w:marRight w:val="0"/>
          <w:marTop w:val="0"/>
          <w:marBottom w:val="0"/>
          <w:divBdr>
            <w:top w:val="none" w:sz="0" w:space="0" w:color="auto"/>
            <w:left w:val="none" w:sz="0" w:space="0" w:color="auto"/>
            <w:bottom w:val="none" w:sz="0" w:space="0" w:color="auto"/>
            <w:right w:val="none" w:sz="0" w:space="0" w:color="auto"/>
          </w:divBdr>
          <w:divsChild>
            <w:div w:id="1381132850">
              <w:marLeft w:val="0"/>
              <w:marRight w:val="0"/>
              <w:marTop w:val="0"/>
              <w:marBottom w:val="0"/>
              <w:divBdr>
                <w:top w:val="none" w:sz="0" w:space="0" w:color="auto"/>
                <w:left w:val="none" w:sz="0" w:space="0" w:color="auto"/>
                <w:bottom w:val="none" w:sz="0" w:space="0" w:color="auto"/>
                <w:right w:val="none" w:sz="0" w:space="0" w:color="auto"/>
              </w:divBdr>
              <w:divsChild>
                <w:div w:id="1358042576">
                  <w:marLeft w:val="0"/>
                  <w:marRight w:val="0"/>
                  <w:marTop w:val="0"/>
                  <w:marBottom w:val="0"/>
                  <w:divBdr>
                    <w:top w:val="none" w:sz="0" w:space="0" w:color="auto"/>
                    <w:left w:val="none" w:sz="0" w:space="0" w:color="auto"/>
                    <w:bottom w:val="none" w:sz="0" w:space="0" w:color="auto"/>
                    <w:right w:val="none" w:sz="0" w:space="0" w:color="auto"/>
                  </w:divBdr>
                  <w:divsChild>
                    <w:div w:id="218714116">
                      <w:marLeft w:val="0"/>
                      <w:marRight w:val="0"/>
                      <w:marTop w:val="0"/>
                      <w:marBottom w:val="0"/>
                      <w:divBdr>
                        <w:top w:val="none" w:sz="0" w:space="0" w:color="auto"/>
                        <w:left w:val="none" w:sz="0" w:space="0" w:color="auto"/>
                        <w:bottom w:val="none" w:sz="0" w:space="0" w:color="auto"/>
                        <w:right w:val="none" w:sz="0" w:space="0" w:color="auto"/>
                      </w:divBdr>
                      <w:divsChild>
                        <w:div w:id="137029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5034654">
      <w:bodyDiv w:val="1"/>
      <w:marLeft w:val="0"/>
      <w:marRight w:val="0"/>
      <w:marTop w:val="0"/>
      <w:marBottom w:val="0"/>
      <w:divBdr>
        <w:top w:val="none" w:sz="0" w:space="0" w:color="auto"/>
        <w:left w:val="none" w:sz="0" w:space="0" w:color="auto"/>
        <w:bottom w:val="none" w:sz="0" w:space="0" w:color="auto"/>
        <w:right w:val="none" w:sz="0" w:space="0" w:color="auto"/>
      </w:divBdr>
    </w:div>
    <w:div w:id="315646136">
      <w:bodyDiv w:val="1"/>
      <w:marLeft w:val="0"/>
      <w:marRight w:val="0"/>
      <w:marTop w:val="0"/>
      <w:marBottom w:val="0"/>
      <w:divBdr>
        <w:top w:val="none" w:sz="0" w:space="0" w:color="auto"/>
        <w:left w:val="none" w:sz="0" w:space="0" w:color="auto"/>
        <w:bottom w:val="none" w:sz="0" w:space="0" w:color="auto"/>
        <w:right w:val="none" w:sz="0" w:space="0" w:color="auto"/>
      </w:divBdr>
    </w:div>
    <w:div w:id="315763365">
      <w:bodyDiv w:val="1"/>
      <w:marLeft w:val="0"/>
      <w:marRight w:val="0"/>
      <w:marTop w:val="0"/>
      <w:marBottom w:val="0"/>
      <w:divBdr>
        <w:top w:val="none" w:sz="0" w:space="0" w:color="auto"/>
        <w:left w:val="none" w:sz="0" w:space="0" w:color="auto"/>
        <w:bottom w:val="none" w:sz="0" w:space="0" w:color="auto"/>
        <w:right w:val="none" w:sz="0" w:space="0" w:color="auto"/>
      </w:divBdr>
      <w:divsChild>
        <w:div w:id="1526793834">
          <w:marLeft w:val="0"/>
          <w:marRight w:val="0"/>
          <w:marTop w:val="0"/>
          <w:marBottom w:val="0"/>
          <w:divBdr>
            <w:top w:val="none" w:sz="0" w:space="0" w:color="auto"/>
            <w:left w:val="none" w:sz="0" w:space="0" w:color="auto"/>
            <w:bottom w:val="none" w:sz="0" w:space="0" w:color="auto"/>
            <w:right w:val="none" w:sz="0" w:space="0" w:color="auto"/>
          </w:divBdr>
          <w:divsChild>
            <w:div w:id="1461727434">
              <w:marLeft w:val="0"/>
              <w:marRight w:val="0"/>
              <w:marTop w:val="0"/>
              <w:marBottom w:val="0"/>
              <w:divBdr>
                <w:top w:val="none" w:sz="0" w:space="0" w:color="auto"/>
                <w:left w:val="none" w:sz="0" w:space="0" w:color="auto"/>
                <w:bottom w:val="none" w:sz="0" w:space="0" w:color="auto"/>
                <w:right w:val="none" w:sz="0" w:space="0" w:color="auto"/>
              </w:divBdr>
              <w:divsChild>
                <w:div w:id="1586495">
                  <w:marLeft w:val="0"/>
                  <w:marRight w:val="0"/>
                  <w:marTop w:val="0"/>
                  <w:marBottom w:val="0"/>
                  <w:divBdr>
                    <w:top w:val="none" w:sz="0" w:space="0" w:color="auto"/>
                    <w:left w:val="none" w:sz="0" w:space="0" w:color="auto"/>
                    <w:bottom w:val="none" w:sz="0" w:space="0" w:color="auto"/>
                    <w:right w:val="none" w:sz="0" w:space="0" w:color="auto"/>
                  </w:divBdr>
                  <w:divsChild>
                    <w:div w:id="1528911346">
                      <w:marLeft w:val="0"/>
                      <w:marRight w:val="0"/>
                      <w:marTop w:val="0"/>
                      <w:marBottom w:val="0"/>
                      <w:divBdr>
                        <w:top w:val="none" w:sz="0" w:space="0" w:color="auto"/>
                        <w:left w:val="none" w:sz="0" w:space="0" w:color="auto"/>
                        <w:bottom w:val="none" w:sz="0" w:space="0" w:color="auto"/>
                        <w:right w:val="none" w:sz="0" w:space="0" w:color="auto"/>
                      </w:divBdr>
                    </w:div>
                    <w:div w:id="1479807592">
                      <w:marLeft w:val="0"/>
                      <w:marRight w:val="0"/>
                      <w:marTop w:val="0"/>
                      <w:marBottom w:val="0"/>
                      <w:divBdr>
                        <w:top w:val="none" w:sz="0" w:space="0" w:color="auto"/>
                        <w:left w:val="none" w:sz="0" w:space="0" w:color="auto"/>
                        <w:bottom w:val="none" w:sz="0" w:space="0" w:color="auto"/>
                        <w:right w:val="none" w:sz="0" w:space="0" w:color="auto"/>
                      </w:divBdr>
                    </w:div>
                    <w:div w:id="1036202529">
                      <w:marLeft w:val="0"/>
                      <w:marRight w:val="0"/>
                      <w:marTop w:val="0"/>
                      <w:marBottom w:val="0"/>
                      <w:divBdr>
                        <w:top w:val="none" w:sz="0" w:space="0" w:color="auto"/>
                        <w:left w:val="none" w:sz="0" w:space="0" w:color="auto"/>
                        <w:bottom w:val="none" w:sz="0" w:space="0" w:color="auto"/>
                        <w:right w:val="none" w:sz="0" w:space="0" w:color="auto"/>
                      </w:divBdr>
                    </w:div>
                    <w:div w:id="985209423">
                      <w:marLeft w:val="0"/>
                      <w:marRight w:val="0"/>
                      <w:marTop w:val="0"/>
                      <w:marBottom w:val="0"/>
                      <w:divBdr>
                        <w:top w:val="none" w:sz="0" w:space="0" w:color="auto"/>
                        <w:left w:val="none" w:sz="0" w:space="0" w:color="auto"/>
                        <w:bottom w:val="none" w:sz="0" w:space="0" w:color="auto"/>
                        <w:right w:val="none" w:sz="0" w:space="0" w:color="auto"/>
                      </w:divBdr>
                    </w:div>
                    <w:div w:id="1533496649">
                      <w:marLeft w:val="0"/>
                      <w:marRight w:val="0"/>
                      <w:marTop w:val="0"/>
                      <w:marBottom w:val="0"/>
                      <w:divBdr>
                        <w:top w:val="none" w:sz="0" w:space="0" w:color="auto"/>
                        <w:left w:val="none" w:sz="0" w:space="0" w:color="auto"/>
                        <w:bottom w:val="none" w:sz="0" w:space="0" w:color="auto"/>
                        <w:right w:val="none" w:sz="0" w:space="0" w:color="auto"/>
                      </w:divBdr>
                    </w:div>
                    <w:div w:id="1972242556">
                      <w:marLeft w:val="0"/>
                      <w:marRight w:val="0"/>
                      <w:marTop w:val="0"/>
                      <w:marBottom w:val="0"/>
                      <w:divBdr>
                        <w:top w:val="none" w:sz="0" w:space="0" w:color="auto"/>
                        <w:left w:val="none" w:sz="0" w:space="0" w:color="auto"/>
                        <w:bottom w:val="none" w:sz="0" w:space="0" w:color="auto"/>
                        <w:right w:val="none" w:sz="0" w:space="0" w:color="auto"/>
                      </w:divBdr>
                    </w:div>
                    <w:div w:id="210517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033011">
      <w:bodyDiv w:val="1"/>
      <w:marLeft w:val="0"/>
      <w:marRight w:val="0"/>
      <w:marTop w:val="0"/>
      <w:marBottom w:val="0"/>
      <w:divBdr>
        <w:top w:val="none" w:sz="0" w:space="0" w:color="auto"/>
        <w:left w:val="none" w:sz="0" w:space="0" w:color="auto"/>
        <w:bottom w:val="none" w:sz="0" w:space="0" w:color="auto"/>
        <w:right w:val="none" w:sz="0" w:space="0" w:color="auto"/>
      </w:divBdr>
    </w:div>
    <w:div w:id="316768247">
      <w:bodyDiv w:val="1"/>
      <w:marLeft w:val="0"/>
      <w:marRight w:val="0"/>
      <w:marTop w:val="0"/>
      <w:marBottom w:val="0"/>
      <w:divBdr>
        <w:top w:val="none" w:sz="0" w:space="0" w:color="auto"/>
        <w:left w:val="none" w:sz="0" w:space="0" w:color="auto"/>
        <w:bottom w:val="none" w:sz="0" w:space="0" w:color="auto"/>
        <w:right w:val="none" w:sz="0" w:space="0" w:color="auto"/>
      </w:divBdr>
      <w:divsChild>
        <w:div w:id="2118867265">
          <w:marLeft w:val="0"/>
          <w:marRight w:val="0"/>
          <w:marTop w:val="0"/>
          <w:marBottom w:val="0"/>
          <w:divBdr>
            <w:top w:val="none" w:sz="0" w:space="0" w:color="auto"/>
            <w:left w:val="none" w:sz="0" w:space="0" w:color="auto"/>
            <w:bottom w:val="none" w:sz="0" w:space="0" w:color="auto"/>
            <w:right w:val="none" w:sz="0" w:space="0" w:color="auto"/>
          </w:divBdr>
        </w:div>
      </w:divsChild>
    </w:div>
    <w:div w:id="316807461">
      <w:bodyDiv w:val="1"/>
      <w:marLeft w:val="0"/>
      <w:marRight w:val="0"/>
      <w:marTop w:val="0"/>
      <w:marBottom w:val="0"/>
      <w:divBdr>
        <w:top w:val="none" w:sz="0" w:space="0" w:color="auto"/>
        <w:left w:val="none" w:sz="0" w:space="0" w:color="auto"/>
        <w:bottom w:val="none" w:sz="0" w:space="0" w:color="auto"/>
        <w:right w:val="none" w:sz="0" w:space="0" w:color="auto"/>
      </w:divBdr>
      <w:divsChild>
        <w:div w:id="1042561532">
          <w:marLeft w:val="0"/>
          <w:marRight w:val="0"/>
          <w:marTop w:val="0"/>
          <w:marBottom w:val="0"/>
          <w:divBdr>
            <w:top w:val="none" w:sz="0" w:space="0" w:color="auto"/>
            <w:left w:val="none" w:sz="0" w:space="0" w:color="auto"/>
            <w:bottom w:val="none" w:sz="0" w:space="0" w:color="auto"/>
            <w:right w:val="none" w:sz="0" w:space="0" w:color="auto"/>
          </w:divBdr>
        </w:div>
      </w:divsChild>
    </w:div>
    <w:div w:id="316809638">
      <w:bodyDiv w:val="1"/>
      <w:marLeft w:val="0"/>
      <w:marRight w:val="0"/>
      <w:marTop w:val="0"/>
      <w:marBottom w:val="0"/>
      <w:divBdr>
        <w:top w:val="none" w:sz="0" w:space="0" w:color="auto"/>
        <w:left w:val="none" w:sz="0" w:space="0" w:color="auto"/>
        <w:bottom w:val="none" w:sz="0" w:space="0" w:color="auto"/>
        <w:right w:val="none" w:sz="0" w:space="0" w:color="auto"/>
      </w:divBdr>
    </w:div>
    <w:div w:id="317617607">
      <w:bodyDiv w:val="1"/>
      <w:marLeft w:val="0"/>
      <w:marRight w:val="0"/>
      <w:marTop w:val="0"/>
      <w:marBottom w:val="0"/>
      <w:divBdr>
        <w:top w:val="none" w:sz="0" w:space="0" w:color="auto"/>
        <w:left w:val="none" w:sz="0" w:space="0" w:color="auto"/>
        <w:bottom w:val="none" w:sz="0" w:space="0" w:color="auto"/>
        <w:right w:val="none" w:sz="0" w:space="0" w:color="auto"/>
      </w:divBdr>
    </w:div>
    <w:div w:id="318114823">
      <w:bodyDiv w:val="1"/>
      <w:marLeft w:val="0"/>
      <w:marRight w:val="0"/>
      <w:marTop w:val="0"/>
      <w:marBottom w:val="0"/>
      <w:divBdr>
        <w:top w:val="none" w:sz="0" w:space="0" w:color="auto"/>
        <w:left w:val="none" w:sz="0" w:space="0" w:color="auto"/>
        <w:bottom w:val="none" w:sz="0" w:space="0" w:color="auto"/>
        <w:right w:val="none" w:sz="0" w:space="0" w:color="auto"/>
      </w:divBdr>
    </w:div>
    <w:div w:id="318309034">
      <w:bodyDiv w:val="1"/>
      <w:marLeft w:val="0"/>
      <w:marRight w:val="0"/>
      <w:marTop w:val="0"/>
      <w:marBottom w:val="0"/>
      <w:divBdr>
        <w:top w:val="none" w:sz="0" w:space="0" w:color="auto"/>
        <w:left w:val="none" w:sz="0" w:space="0" w:color="auto"/>
        <w:bottom w:val="none" w:sz="0" w:space="0" w:color="auto"/>
        <w:right w:val="none" w:sz="0" w:space="0" w:color="auto"/>
      </w:divBdr>
    </w:div>
    <w:div w:id="318652286">
      <w:bodyDiv w:val="1"/>
      <w:marLeft w:val="0"/>
      <w:marRight w:val="0"/>
      <w:marTop w:val="0"/>
      <w:marBottom w:val="0"/>
      <w:divBdr>
        <w:top w:val="none" w:sz="0" w:space="0" w:color="auto"/>
        <w:left w:val="none" w:sz="0" w:space="0" w:color="auto"/>
        <w:bottom w:val="none" w:sz="0" w:space="0" w:color="auto"/>
        <w:right w:val="none" w:sz="0" w:space="0" w:color="auto"/>
      </w:divBdr>
    </w:div>
    <w:div w:id="319383256">
      <w:bodyDiv w:val="1"/>
      <w:marLeft w:val="0"/>
      <w:marRight w:val="0"/>
      <w:marTop w:val="0"/>
      <w:marBottom w:val="0"/>
      <w:divBdr>
        <w:top w:val="none" w:sz="0" w:space="0" w:color="auto"/>
        <w:left w:val="none" w:sz="0" w:space="0" w:color="auto"/>
        <w:bottom w:val="none" w:sz="0" w:space="0" w:color="auto"/>
        <w:right w:val="none" w:sz="0" w:space="0" w:color="auto"/>
      </w:divBdr>
    </w:div>
    <w:div w:id="319579251">
      <w:bodyDiv w:val="1"/>
      <w:marLeft w:val="0"/>
      <w:marRight w:val="0"/>
      <w:marTop w:val="0"/>
      <w:marBottom w:val="0"/>
      <w:divBdr>
        <w:top w:val="none" w:sz="0" w:space="0" w:color="auto"/>
        <w:left w:val="none" w:sz="0" w:space="0" w:color="auto"/>
        <w:bottom w:val="none" w:sz="0" w:space="0" w:color="auto"/>
        <w:right w:val="none" w:sz="0" w:space="0" w:color="auto"/>
      </w:divBdr>
      <w:divsChild>
        <w:div w:id="224722977">
          <w:marLeft w:val="0"/>
          <w:marRight w:val="0"/>
          <w:marTop w:val="0"/>
          <w:marBottom w:val="0"/>
          <w:divBdr>
            <w:top w:val="none" w:sz="0" w:space="0" w:color="auto"/>
            <w:left w:val="none" w:sz="0" w:space="0" w:color="auto"/>
            <w:bottom w:val="none" w:sz="0" w:space="0" w:color="auto"/>
            <w:right w:val="none" w:sz="0" w:space="0" w:color="auto"/>
          </w:divBdr>
          <w:divsChild>
            <w:div w:id="1721591692">
              <w:marLeft w:val="0"/>
              <w:marRight w:val="0"/>
              <w:marTop w:val="0"/>
              <w:marBottom w:val="0"/>
              <w:divBdr>
                <w:top w:val="none" w:sz="0" w:space="0" w:color="auto"/>
                <w:left w:val="none" w:sz="0" w:space="0" w:color="auto"/>
                <w:bottom w:val="none" w:sz="0" w:space="0" w:color="auto"/>
                <w:right w:val="none" w:sz="0" w:space="0" w:color="auto"/>
              </w:divBdr>
              <w:divsChild>
                <w:div w:id="588387952">
                  <w:marLeft w:val="0"/>
                  <w:marRight w:val="0"/>
                  <w:marTop w:val="0"/>
                  <w:marBottom w:val="0"/>
                  <w:divBdr>
                    <w:top w:val="none" w:sz="0" w:space="0" w:color="auto"/>
                    <w:left w:val="none" w:sz="0" w:space="0" w:color="auto"/>
                    <w:bottom w:val="none" w:sz="0" w:space="0" w:color="auto"/>
                    <w:right w:val="none" w:sz="0" w:space="0" w:color="auto"/>
                  </w:divBdr>
                  <w:divsChild>
                    <w:div w:id="1010644106">
                      <w:marLeft w:val="0"/>
                      <w:marRight w:val="0"/>
                      <w:marTop w:val="0"/>
                      <w:marBottom w:val="0"/>
                      <w:divBdr>
                        <w:top w:val="none" w:sz="0" w:space="0" w:color="auto"/>
                        <w:left w:val="none" w:sz="0" w:space="0" w:color="auto"/>
                        <w:bottom w:val="none" w:sz="0" w:space="0" w:color="auto"/>
                        <w:right w:val="none" w:sz="0" w:space="0" w:color="auto"/>
                      </w:divBdr>
                    </w:div>
                    <w:div w:id="626352955">
                      <w:marLeft w:val="0"/>
                      <w:marRight w:val="0"/>
                      <w:marTop w:val="0"/>
                      <w:marBottom w:val="0"/>
                      <w:divBdr>
                        <w:top w:val="none" w:sz="0" w:space="0" w:color="auto"/>
                        <w:left w:val="none" w:sz="0" w:space="0" w:color="auto"/>
                        <w:bottom w:val="none" w:sz="0" w:space="0" w:color="auto"/>
                        <w:right w:val="none" w:sz="0" w:space="0" w:color="auto"/>
                      </w:divBdr>
                    </w:div>
                    <w:div w:id="1805191635">
                      <w:marLeft w:val="0"/>
                      <w:marRight w:val="0"/>
                      <w:marTop w:val="0"/>
                      <w:marBottom w:val="0"/>
                      <w:divBdr>
                        <w:top w:val="none" w:sz="0" w:space="0" w:color="auto"/>
                        <w:left w:val="none" w:sz="0" w:space="0" w:color="auto"/>
                        <w:bottom w:val="none" w:sz="0" w:space="0" w:color="auto"/>
                        <w:right w:val="none" w:sz="0" w:space="0" w:color="auto"/>
                      </w:divBdr>
                    </w:div>
                    <w:div w:id="176279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501181">
      <w:bodyDiv w:val="1"/>
      <w:marLeft w:val="0"/>
      <w:marRight w:val="0"/>
      <w:marTop w:val="0"/>
      <w:marBottom w:val="0"/>
      <w:divBdr>
        <w:top w:val="none" w:sz="0" w:space="0" w:color="auto"/>
        <w:left w:val="none" w:sz="0" w:space="0" w:color="auto"/>
        <w:bottom w:val="none" w:sz="0" w:space="0" w:color="auto"/>
        <w:right w:val="none" w:sz="0" w:space="0" w:color="auto"/>
      </w:divBdr>
      <w:divsChild>
        <w:div w:id="483670650">
          <w:marLeft w:val="0"/>
          <w:marRight w:val="0"/>
          <w:marTop w:val="0"/>
          <w:marBottom w:val="0"/>
          <w:divBdr>
            <w:top w:val="none" w:sz="0" w:space="0" w:color="auto"/>
            <w:left w:val="none" w:sz="0" w:space="0" w:color="auto"/>
            <w:bottom w:val="none" w:sz="0" w:space="0" w:color="auto"/>
            <w:right w:val="none" w:sz="0" w:space="0" w:color="auto"/>
          </w:divBdr>
          <w:divsChild>
            <w:div w:id="215943973">
              <w:marLeft w:val="0"/>
              <w:marRight w:val="0"/>
              <w:marTop w:val="0"/>
              <w:marBottom w:val="0"/>
              <w:divBdr>
                <w:top w:val="none" w:sz="0" w:space="0" w:color="auto"/>
                <w:left w:val="none" w:sz="0" w:space="0" w:color="auto"/>
                <w:bottom w:val="none" w:sz="0" w:space="0" w:color="auto"/>
                <w:right w:val="none" w:sz="0" w:space="0" w:color="auto"/>
              </w:divBdr>
              <w:divsChild>
                <w:div w:id="766736910">
                  <w:marLeft w:val="0"/>
                  <w:marRight w:val="0"/>
                  <w:marTop w:val="0"/>
                  <w:marBottom w:val="0"/>
                  <w:divBdr>
                    <w:top w:val="none" w:sz="0" w:space="0" w:color="auto"/>
                    <w:left w:val="none" w:sz="0" w:space="0" w:color="auto"/>
                    <w:bottom w:val="none" w:sz="0" w:space="0" w:color="auto"/>
                    <w:right w:val="none" w:sz="0" w:space="0" w:color="auto"/>
                  </w:divBdr>
                  <w:divsChild>
                    <w:div w:id="1884319966">
                      <w:marLeft w:val="0"/>
                      <w:marRight w:val="0"/>
                      <w:marTop w:val="0"/>
                      <w:marBottom w:val="0"/>
                      <w:divBdr>
                        <w:top w:val="none" w:sz="0" w:space="0" w:color="auto"/>
                        <w:left w:val="none" w:sz="0" w:space="0" w:color="auto"/>
                        <w:bottom w:val="none" w:sz="0" w:space="0" w:color="auto"/>
                        <w:right w:val="none" w:sz="0" w:space="0" w:color="auto"/>
                      </w:divBdr>
                      <w:divsChild>
                        <w:div w:id="175061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627133">
          <w:marLeft w:val="0"/>
          <w:marRight w:val="0"/>
          <w:marTop w:val="0"/>
          <w:marBottom w:val="0"/>
          <w:divBdr>
            <w:top w:val="none" w:sz="0" w:space="0" w:color="auto"/>
            <w:left w:val="none" w:sz="0" w:space="0" w:color="auto"/>
            <w:bottom w:val="none" w:sz="0" w:space="0" w:color="auto"/>
            <w:right w:val="none" w:sz="0" w:space="0" w:color="auto"/>
          </w:divBdr>
          <w:divsChild>
            <w:div w:id="262300585">
              <w:marLeft w:val="0"/>
              <w:marRight w:val="0"/>
              <w:marTop w:val="0"/>
              <w:marBottom w:val="0"/>
              <w:divBdr>
                <w:top w:val="none" w:sz="0" w:space="0" w:color="auto"/>
                <w:left w:val="none" w:sz="0" w:space="0" w:color="auto"/>
                <w:bottom w:val="none" w:sz="0" w:space="0" w:color="auto"/>
                <w:right w:val="none" w:sz="0" w:space="0" w:color="auto"/>
              </w:divBdr>
              <w:divsChild>
                <w:div w:id="1106655803">
                  <w:marLeft w:val="-240"/>
                  <w:marRight w:val="0"/>
                  <w:marTop w:val="0"/>
                  <w:marBottom w:val="0"/>
                  <w:divBdr>
                    <w:top w:val="none" w:sz="0" w:space="0" w:color="auto"/>
                    <w:left w:val="none" w:sz="0" w:space="0" w:color="auto"/>
                    <w:bottom w:val="none" w:sz="0" w:space="0" w:color="auto"/>
                    <w:right w:val="none" w:sz="0" w:space="0" w:color="auto"/>
                  </w:divBdr>
                  <w:divsChild>
                    <w:div w:id="1321467929">
                      <w:marLeft w:val="0"/>
                      <w:marRight w:val="0"/>
                      <w:marTop w:val="0"/>
                      <w:marBottom w:val="0"/>
                      <w:divBdr>
                        <w:top w:val="none" w:sz="0" w:space="0" w:color="auto"/>
                        <w:left w:val="none" w:sz="0" w:space="0" w:color="auto"/>
                        <w:bottom w:val="none" w:sz="0" w:space="0" w:color="auto"/>
                        <w:right w:val="none" w:sz="0" w:space="0" w:color="auto"/>
                      </w:divBdr>
                      <w:divsChild>
                        <w:div w:id="393434477">
                          <w:marLeft w:val="0"/>
                          <w:marRight w:val="0"/>
                          <w:marTop w:val="0"/>
                          <w:marBottom w:val="0"/>
                          <w:divBdr>
                            <w:top w:val="none" w:sz="0" w:space="0" w:color="auto"/>
                            <w:left w:val="none" w:sz="0" w:space="0" w:color="auto"/>
                            <w:bottom w:val="none" w:sz="0" w:space="0" w:color="auto"/>
                            <w:right w:val="none" w:sz="0" w:space="0" w:color="auto"/>
                          </w:divBdr>
                          <w:divsChild>
                            <w:div w:id="377970338">
                              <w:marLeft w:val="0"/>
                              <w:marRight w:val="0"/>
                              <w:marTop w:val="0"/>
                              <w:marBottom w:val="0"/>
                              <w:divBdr>
                                <w:top w:val="none" w:sz="0" w:space="0" w:color="auto"/>
                                <w:left w:val="none" w:sz="0" w:space="0" w:color="auto"/>
                                <w:bottom w:val="none" w:sz="0" w:space="0" w:color="auto"/>
                                <w:right w:val="none" w:sz="0" w:space="0" w:color="auto"/>
                              </w:divBdr>
                              <w:divsChild>
                                <w:div w:id="1045331160">
                                  <w:marLeft w:val="0"/>
                                  <w:marRight w:val="0"/>
                                  <w:marTop w:val="0"/>
                                  <w:marBottom w:val="0"/>
                                  <w:divBdr>
                                    <w:top w:val="none" w:sz="0" w:space="0" w:color="auto"/>
                                    <w:left w:val="none" w:sz="0" w:space="0" w:color="auto"/>
                                    <w:bottom w:val="none" w:sz="0" w:space="0" w:color="auto"/>
                                    <w:right w:val="none" w:sz="0" w:space="0" w:color="auto"/>
                                  </w:divBdr>
                                  <w:divsChild>
                                    <w:div w:id="19095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774265">
          <w:marLeft w:val="0"/>
          <w:marRight w:val="0"/>
          <w:marTop w:val="0"/>
          <w:marBottom w:val="0"/>
          <w:divBdr>
            <w:top w:val="none" w:sz="0" w:space="0" w:color="auto"/>
            <w:left w:val="none" w:sz="0" w:space="0" w:color="auto"/>
            <w:bottom w:val="none" w:sz="0" w:space="0" w:color="auto"/>
            <w:right w:val="none" w:sz="0" w:space="0" w:color="auto"/>
          </w:divBdr>
          <w:divsChild>
            <w:div w:id="548688836">
              <w:marLeft w:val="0"/>
              <w:marRight w:val="0"/>
              <w:marTop w:val="0"/>
              <w:marBottom w:val="0"/>
              <w:divBdr>
                <w:top w:val="none" w:sz="0" w:space="0" w:color="auto"/>
                <w:left w:val="none" w:sz="0" w:space="0" w:color="auto"/>
                <w:bottom w:val="none" w:sz="0" w:space="0" w:color="auto"/>
                <w:right w:val="none" w:sz="0" w:space="0" w:color="auto"/>
              </w:divBdr>
              <w:divsChild>
                <w:div w:id="1590237990">
                  <w:marLeft w:val="-240"/>
                  <w:marRight w:val="0"/>
                  <w:marTop w:val="0"/>
                  <w:marBottom w:val="0"/>
                  <w:divBdr>
                    <w:top w:val="none" w:sz="0" w:space="0" w:color="auto"/>
                    <w:left w:val="none" w:sz="0" w:space="0" w:color="auto"/>
                    <w:bottom w:val="none" w:sz="0" w:space="0" w:color="auto"/>
                    <w:right w:val="none" w:sz="0" w:space="0" w:color="auto"/>
                  </w:divBdr>
                  <w:divsChild>
                    <w:div w:id="1182816805">
                      <w:marLeft w:val="0"/>
                      <w:marRight w:val="0"/>
                      <w:marTop w:val="0"/>
                      <w:marBottom w:val="0"/>
                      <w:divBdr>
                        <w:top w:val="none" w:sz="0" w:space="0" w:color="auto"/>
                        <w:left w:val="none" w:sz="0" w:space="0" w:color="auto"/>
                        <w:bottom w:val="none" w:sz="0" w:space="0" w:color="auto"/>
                        <w:right w:val="none" w:sz="0" w:space="0" w:color="auto"/>
                      </w:divBdr>
                      <w:divsChild>
                        <w:div w:id="2118865430">
                          <w:marLeft w:val="0"/>
                          <w:marRight w:val="0"/>
                          <w:marTop w:val="0"/>
                          <w:marBottom w:val="0"/>
                          <w:divBdr>
                            <w:top w:val="none" w:sz="0" w:space="0" w:color="auto"/>
                            <w:left w:val="none" w:sz="0" w:space="0" w:color="auto"/>
                            <w:bottom w:val="none" w:sz="0" w:space="0" w:color="auto"/>
                            <w:right w:val="none" w:sz="0" w:space="0" w:color="auto"/>
                          </w:divBdr>
                          <w:divsChild>
                            <w:div w:id="1663853675">
                              <w:marLeft w:val="0"/>
                              <w:marRight w:val="0"/>
                              <w:marTop w:val="0"/>
                              <w:marBottom w:val="0"/>
                              <w:divBdr>
                                <w:top w:val="none" w:sz="0" w:space="0" w:color="auto"/>
                                <w:left w:val="none" w:sz="0" w:space="0" w:color="auto"/>
                                <w:bottom w:val="none" w:sz="0" w:space="0" w:color="auto"/>
                                <w:right w:val="none" w:sz="0" w:space="0" w:color="auto"/>
                              </w:divBdr>
                              <w:divsChild>
                                <w:div w:id="1574271162">
                                  <w:marLeft w:val="0"/>
                                  <w:marRight w:val="0"/>
                                  <w:marTop w:val="0"/>
                                  <w:marBottom w:val="0"/>
                                  <w:divBdr>
                                    <w:top w:val="none" w:sz="0" w:space="0" w:color="auto"/>
                                    <w:left w:val="none" w:sz="0" w:space="0" w:color="auto"/>
                                    <w:bottom w:val="none" w:sz="0" w:space="0" w:color="auto"/>
                                    <w:right w:val="none" w:sz="0" w:space="0" w:color="auto"/>
                                  </w:divBdr>
                                  <w:divsChild>
                                    <w:div w:id="1902904710">
                                      <w:marLeft w:val="0"/>
                                      <w:marRight w:val="0"/>
                                      <w:marTop w:val="0"/>
                                      <w:marBottom w:val="0"/>
                                      <w:divBdr>
                                        <w:top w:val="none" w:sz="0" w:space="0" w:color="auto"/>
                                        <w:left w:val="none" w:sz="0" w:space="0" w:color="auto"/>
                                        <w:bottom w:val="none" w:sz="0" w:space="0" w:color="auto"/>
                                        <w:right w:val="none" w:sz="0" w:space="0" w:color="auto"/>
                                      </w:divBdr>
                                    </w:div>
                                  </w:divsChild>
                                </w:div>
                                <w:div w:id="948194702">
                                  <w:marLeft w:val="0"/>
                                  <w:marRight w:val="0"/>
                                  <w:marTop w:val="0"/>
                                  <w:marBottom w:val="0"/>
                                  <w:divBdr>
                                    <w:top w:val="none" w:sz="0" w:space="0" w:color="auto"/>
                                    <w:left w:val="none" w:sz="0" w:space="0" w:color="auto"/>
                                    <w:bottom w:val="none" w:sz="0" w:space="0" w:color="auto"/>
                                    <w:right w:val="none" w:sz="0" w:space="0" w:color="auto"/>
                                  </w:divBdr>
                                  <w:divsChild>
                                    <w:div w:id="184292765">
                                      <w:marLeft w:val="0"/>
                                      <w:marRight w:val="0"/>
                                      <w:marTop w:val="0"/>
                                      <w:marBottom w:val="0"/>
                                      <w:divBdr>
                                        <w:top w:val="none" w:sz="0" w:space="0" w:color="auto"/>
                                        <w:left w:val="none" w:sz="0" w:space="0" w:color="auto"/>
                                        <w:bottom w:val="none" w:sz="0" w:space="0" w:color="auto"/>
                                        <w:right w:val="none" w:sz="0" w:space="0" w:color="auto"/>
                                      </w:divBdr>
                                      <w:divsChild>
                                        <w:div w:id="625166031">
                                          <w:marLeft w:val="0"/>
                                          <w:marRight w:val="0"/>
                                          <w:marTop w:val="0"/>
                                          <w:marBottom w:val="0"/>
                                          <w:divBdr>
                                            <w:top w:val="none" w:sz="0" w:space="0" w:color="auto"/>
                                            <w:left w:val="none" w:sz="0" w:space="0" w:color="auto"/>
                                            <w:bottom w:val="none" w:sz="0" w:space="0" w:color="auto"/>
                                            <w:right w:val="none" w:sz="0" w:space="0" w:color="auto"/>
                                          </w:divBdr>
                                          <w:divsChild>
                                            <w:div w:id="1189636901">
                                              <w:marLeft w:val="0"/>
                                              <w:marRight w:val="0"/>
                                              <w:marTop w:val="0"/>
                                              <w:marBottom w:val="0"/>
                                              <w:divBdr>
                                                <w:top w:val="none" w:sz="0" w:space="0" w:color="auto"/>
                                                <w:left w:val="none" w:sz="0" w:space="0" w:color="auto"/>
                                                <w:bottom w:val="none" w:sz="0" w:space="0" w:color="auto"/>
                                                <w:right w:val="none" w:sz="0" w:space="0" w:color="auto"/>
                                              </w:divBdr>
                                              <w:divsChild>
                                                <w:div w:id="1739136174">
                                                  <w:marLeft w:val="0"/>
                                                  <w:marRight w:val="0"/>
                                                  <w:marTop w:val="0"/>
                                                  <w:marBottom w:val="0"/>
                                                  <w:divBdr>
                                                    <w:top w:val="none" w:sz="0" w:space="0" w:color="auto"/>
                                                    <w:left w:val="none" w:sz="0" w:space="0" w:color="auto"/>
                                                    <w:bottom w:val="none" w:sz="0" w:space="0" w:color="auto"/>
                                                    <w:right w:val="none" w:sz="0" w:space="0" w:color="auto"/>
                                                  </w:divBdr>
                                                  <w:divsChild>
                                                    <w:div w:id="1457142907">
                                                      <w:marLeft w:val="0"/>
                                                      <w:marRight w:val="0"/>
                                                      <w:marTop w:val="0"/>
                                                      <w:marBottom w:val="0"/>
                                                      <w:divBdr>
                                                        <w:top w:val="none" w:sz="0" w:space="0" w:color="auto"/>
                                                        <w:left w:val="none" w:sz="0" w:space="0" w:color="auto"/>
                                                        <w:bottom w:val="none" w:sz="0" w:space="0" w:color="auto"/>
                                                        <w:right w:val="none" w:sz="0" w:space="0" w:color="auto"/>
                                                      </w:divBdr>
                                                      <w:divsChild>
                                                        <w:div w:id="1726950375">
                                                          <w:marLeft w:val="0"/>
                                                          <w:marRight w:val="0"/>
                                                          <w:marTop w:val="0"/>
                                                          <w:marBottom w:val="0"/>
                                                          <w:divBdr>
                                                            <w:top w:val="none" w:sz="0" w:space="0" w:color="auto"/>
                                                            <w:left w:val="none" w:sz="0" w:space="0" w:color="auto"/>
                                                            <w:bottom w:val="none" w:sz="0" w:space="0" w:color="auto"/>
                                                            <w:right w:val="none" w:sz="0" w:space="0" w:color="auto"/>
                                                          </w:divBdr>
                                                          <w:divsChild>
                                                            <w:div w:id="182473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20622905">
      <w:bodyDiv w:val="1"/>
      <w:marLeft w:val="0"/>
      <w:marRight w:val="0"/>
      <w:marTop w:val="0"/>
      <w:marBottom w:val="0"/>
      <w:divBdr>
        <w:top w:val="none" w:sz="0" w:space="0" w:color="auto"/>
        <w:left w:val="none" w:sz="0" w:space="0" w:color="auto"/>
        <w:bottom w:val="none" w:sz="0" w:space="0" w:color="auto"/>
        <w:right w:val="none" w:sz="0" w:space="0" w:color="auto"/>
      </w:divBdr>
    </w:div>
    <w:div w:id="321397783">
      <w:bodyDiv w:val="1"/>
      <w:marLeft w:val="0"/>
      <w:marRight w:val="0"/>
      <w:marTop w:val="0"/>
      <w:marBottom w:val="0"/>
      <w:divBdr>
        <w:top w:val="none" w:sz="0" w:space="0" w:color="auto"/>
        <w:left w:val="none" w:sz="0" w:space="0" w:color="auto"/>
        <w:bottom w:val="none" w:sz="0" w:space="0" w:color="auto"/>
        <w:right w:val="none" w:sz="0" w:space="0" w:color="auto"/>
      </w:divBdr>
      <w:divsChild>
        <w:div w:id="741871184">
          <w:marLeft w:val="0"/>
          <w:marRight w:val="0"/>
          <w:marTop w:val="0"/>
          <w:marBottom w:val="0"/>
          <w:divBdr>
            <w:top w:val="none" w:sz="0" w:space="0" w:color="auto"/>
            <w:left w:val="none" w:sz="0" w:space="0" w:color="auto"/>
            <w:bottom w:val="none" w:sz="0" w:space="0" w:color="auto"/>
            <w:right w:val="none" w:sz="0" w:space="0" w:color="auto"/>
          </w:divBdr>
          <w:divsChild>
            <w:div w:id="882866866">
              <w:marLeft w:val="0"/>
              <w:marRight w:val="0"/>
              <w:marTop w:val="0"/>
              <w:marBottom w:val="0"/>
              <w:divBdr>
                <w:top w:val="none" w:sz="0" w:space="0" w:color="auto"/>
                <w:left w:val="none" w:sz="0" w:space="0" w:color="auto"/>
                <w:bottom w:val="none" w:sz="0" w:space="0" w:color="auto"/>
                <w:right w:val="none" w:sz="0" w:space="0" w:color="auto"/>
              </w:divBdr>
              <w:divsChild>
                <w:div w:id="1226263829">
                  <w:marLeft w:val="0"/>
                  <w:marRight w:val="0"/>
                  <w:marTop w:val="0"/>
                  <w:marBottom w:val="0"/>
                  <w:divBdr>
                    <w:top w:val="none" w:sz="0" w:space="0" w:color="auto"/>
                    <w:left w:val="none" w:sz="0" w:space="0" w:color="auto"/>
                    <w:bottom w:val="none" w:sz="0" w:space="0" w:color="auto"/>
                    <w:right w:val="none" w:sz="0" w:space="0" w:color="auto"/>
                  </w:divBdr>
                  <w:divsChild>
                    <w:div w:id="665280018">
                      <w:marLeft w:val="0"/>
                      <w:marRight w:val="0"/>
                      <w:marTop w:val="0"/>
                      <w:marBottom w:val="0"/>
                      <w:divBdr>
                        <w:top w:val="none" w:sz="0" w:space="0" w:color="auto"/>
                        <w:left w:val="none" w:sz="0" w:space="0" w:color="auto"/>
                        <w:bottom w:val="none" w:sz="0" w:space="0" w:color="auto"/>
                        <w:right w:val="none" w:sz="0" w:space="0" w:color="auto"/>
                      </w:divBdr>
                    </w:div>
                    <w:div w:id="2081754935">
                      <w:marLeft w:val="0"/>
                      <w:marRight w:val="0"/>
                      <w:marTop w:val="0"/>
                      <w:marBottom w:val="0"/>
                      <w:divBdr>
                        <w:top w:val="none" w:sz="0" w:space="0" w:color="auto"/>
                        <w:left w:val="none" w:sz="0" w:space="0" w:color="auto"/>
                        <w:bottom w:val="none" w:sz="0" w:space="0" w:color="auto"/>
                        <w:right w:val="none" w:sz="0" w:space="0" w:color="auto"/>
                      </w:divBdr>
                    </w:div>
                    <w:div w:id="115044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588929">
      <w:bodyDiv w:val="1"/>
      <w:marLeft w:val="0"/>
      <w:marRight w:val="0"/>
      <w:marTop w:val="0"/>
      <w:marBottom w:val="0"/>
      <w:divBdr>
        <w:top w:val="none" w:sz="0" w:space="0" w:color="auto"/>
        <w:left w:val="none" w:sz="0" w:space="0" w:color="auto"/>
        <w:bottom w:val="none" w:sz="0" w:space="0" w:color="auto"/>
        <w:right w:val="none" w:sz="0" w:space="0" w:color="auto"/>
      </w:divBdr>
      <w:divsChild>
        <w:div w:id="784008617">
          <w:marLeft w:val="0"/>
          <w:marRight w:val="0"/>
          <w:marTop w:val="0"/>
          <w:marBottom w:val="0"/>
          <w:divBdr>
            <w:top w:val="none" w:sz="0" w:space="0" w:color="auto"/>
            <w:left w:val="none" w:sz="0" w:space="0" w:color="auto"/>
            <w:bottom w:val="none" w:sz="0" w:space="0" w:color="auto"/>
            <w:right w:val="none" w:sz="0" w:space="0" w:color="auto"/>
          </w:divBdr>
          <w:divsChild>
            <w:div w:id="46148415">
              <w:marLeft w:val="0"/>
              <w:marRight w:val="0"/>
              <w:marTop w:val="0"/>
              <w:marBottom w:val="0"/>
              <w:divBdr>
                <w:top w:val="none" w:sz="0" w:space="0" w:color="auto"/>
                <w:left w:val="none" w:sz="0" w:space="0" w:color="auto"/>
                <w:bottom w:val="none" w:sz="0" w:space="0" w:color="auto"/>
                <w:right w:val="none" w:sz="0" w:space="0" w:color="auto"/>
              </w:divBdr>
              <w:divsChild>
                <w:div w:id="799539680">
                  <w:marLeft w:val="0"/>
                  <w:marRight w:val="0"/>
                  <w:marTop w:val="0"/>
                  <w:marBottom w:val="0"/>
                  <w:divBdr>
                    <w:top w:val="none" w:sz="0" w:space="0" w:color="auto"/>
                    <w:left w:val="none" w:sz="0" w:space="0" w:color="auto"/>
                    <w:bottom w:val="none" w:sz="0" w:space="0" w:color="auto"/>
                    <w:right w:val="none" w:sz="0" w:space="0" w:color="auto"/>
                  </w:divBdr>
                  <w:divsChild>
                    <w:div w:id="489442462">
                      <w:marLeft w:val="0"/>
                      <w:marRight w:val="0"/>
                      <w:marTop w:val="0"/>
                      <w:marBottom w:val="0"/>
                      <w:divBdr>
                        <w:top w:val="none" w:sz="0" w:space="0" w:color="auto"/>
                        <w:left w:val="none" w:sz="0" w:space="0" w:color="auto"/>
                        <w:bottom w:val="none" w:sz="0" w:space="0" w:color="auto"/>
                        <w:right w:val="none" w:sz="0" w:space="0" w:color="auto"/>
                      </w:divBdr>
                    </w:div>
                    <w:div w:id="1513448358">
                      <w:marLeft w:val="0"/>
                      <w:marRight w:val="0"/>
                      <w:marTop w:val="0"/>
                      <w:marBottom w:val="0"/>
                      <w:divBdr>
                        <w:top w:val="none" w:sz="0" w:space="0" w:color="auto"/>
                        <w:left w:val="none" w:sz="0" w:space="0" w:color="auto"/>
                        <w:bottom w:val="none" w:sz="0" w:space="0" w:color="auto"/>
                        <w:right w:val="none" w:sz="0" w:space="0" w:color="auto"/>
                      </w:divBdr>
                    </w:div>
                    <w:div w:id="1833183954">
                      <w:marLeft w:val="0"/>
                      <w:marRight w:val="0"/>
                      <w:marTop w:val="0"/>
                      <w:marBottom w:val="0"/>
                      <w:divBdr>
                        <w:top w:val="none" w:sz="0" w:space="0" w:color="auto"/>
                        <w:left w:val="none" w:sz="0" w:space="0" w:color="auto"/>
                        <w:bottom w:val="none" w:sz="0" w:space="0" w:color="auto"/>
                        <w:right w:val="none" w:sz="0" w:space="0" w:color="auto"/>
                      </w:divBdr>
                    </w:div>
                    <w:div w:id="1146900495">
                      <w:marLeft w:val="0"/>
                      <w:marRight w:val="0"/>
                      <w:marTop w:val="0"/>
                      <w:marBottom w:val="0"/>
                      <w:divBdr>
                        <w:top w:val="none" w:sz="0" w:space="0" w:color="auto"/>
                        <w:left w:val="none" w:sz="0" w:space="0" w:color="auto"/>
                        <w:bottom w:val="none" w:sz="0" w:space="0" w:color="auto"/>
                        <w:right w:val="none" w:sz="0" w:space="0" w:color="auto"/>
                      </w:divBdr>
                    </w:div>
                    <w:div w:id="1634602210">
                      <w:marLeft w:val="0"/>
                      <w:marRight w:val="0"/>
                      <w:marTop w:val="0"/>
                      <w:marBottom w:val="0"/>
                      <w:divBdr>
                        <w:top w:val="none" w:sz="0" w:space="0" w:color="auto"/>
                        <w:left w:val="none" w:sz="0" w:space="0" w:color="auto"/>
                        <w:bottom w:val="none" w:sz="0" w:space="0" w:color="auto"/>
                        <w:right w:val="none" w:sz="0" w:space="0" w:color="auto"/>
                      </w:divBdr>
                    </w:div>
                    <w:div w:id="987979205">
                      <w:marLeft w:val="0"/>
                      <w:marRight w:val="0"/>
                      <w:marTop w:val="0"/>
                      <w:marBottom w:val="0"/>
                      <w:divBdr>
                        <w:top w:val="none" w:sz="0" w:space="0" w:color="auto"/>
                        <w:left w:val="none" w:sz="0" w:space="0" w:color="auto"/>
                        <w:bottom w:val="none" w:sz="0" w:space="0" w:color="auto"/>
                        <w:right w:val="none" w:sz="0" w:space="0" w:color="auto"/>
                      </w:divBdr>
                    </w:div>
                    <w:div w:id="2070692255">
                      <w:marLeft w:val="0"/>
                      <w:marRight w:val="0"/>
                      <w:marTop w:val="0"/>
                      <w:marBottom w:val="0"/>
                      <w:divBdr>
                        <w:top w:val="none" w:sz="0" w:space="0" w:color="auto"/>
                        <w:left w:val="none" w:sz="0" w:space="0" w:color="auto"/>
                        <w:bottom w:val="none" w:sz="0" w:space="0" w:color="auto"/>
                        <w:right w:val="none" w:sz="0" w:space="0" w:color="auto"/>
                      </w:divBdr>
                    </w:div>
                    <w:div w:id="373044502">
                      <w:marLeft w:val="0"/>
                      <w:marRight w:val="0"/>
                      <w:marTop w:val="0"/>
                      <w:marBottom w:val="0"/>
                      <w:divBdr>
                        <w:top w:val="none" w:sz="0" w:space="0" w:color="auto"/>
                        <w:left w:val="none" w:sz="0" w:space="0" w:color="auto"/>
                        <w:bottom w:val="none" w:sz="0" w:space="0" w:color="auto"/>
                        <w:right w:val="none" w:sz="0" w:space="0" w:color="auto"/>
                      </w:divBdr>
                    </w:div>
                    <w:div w:id="541097663">
                      <w:marLeft w:val="0"/>
                      <w:marRight w:val="0"/>
                      <w:marTop w:val="0"/>
                      <w:marBottom w:val="0"/>
                      <w:divBdr>
                        <w:top w:val="none" w:sz="0" w:space="0" w:color="auto"/>
                        <w:left w:val="none" w:sz="0" w:space="0" w:color="auto"/>
                        <w:bottom w:val="none" w:sz="0" w:space="0" w:color="auto"/>
                        <w:right w:val="none" w:sz="0" w:space="0" w:color="auto"/>
                      </w:divBdr>
                    </w:div>
                    <w:div w:id="151413276">
                      <w:marLeft w:val="0"/>
                      <w:marRight w:val="0"/>
                      <w:marTop w:val="0"/>
                      <w:marBottom w:val="0"/>
                      <w:divBdr>
                        <w:top w:val="none" w:sz="0" w:space="0" w:color="auto"/>
                        <w:left w:val="none" w:sz="0" w:space="0" w:color="auto"/>
                        <w:bottom w:val="none" w:sz="0" w:space="0" w:color="auto"/>
                        <w:right w:val="none" w:sz="0" w:space="0" w:color="auto"/>
                      </w:divBdr>
                    </w:div>
                    <w:div w:id="213143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244296">
      <w:bodyDiv w:val="1"/>
      <w:marLeft w:val="0"/>
      <w:marRight w:val="0"/>
      <w:marTop w:val="0"/>
      <w:marBottom w:val="0"/>
      <w:divBdr>
        <w:top w:val="none" w:sz="0" w:space="0" w:color="auto"/>
        <w:left w:val="none" w:sz="0" w:space="0" w:color="auto"/>
        <w:bottom w:val="none" w:sz="0" w:space="0" w:color="auto"/>
        <w:right w:val="none" w:sz="0" w:space="0" w:color="auto"/>
      </w:divBdr>
    </w:div>
    <w:div w:id="322634667">
      <w:bodyDiv w:val="1"/>
      <w:marLeft w:val="0"/>
      <w:marRight w:val="0"/>
      <w:marTop w:val="0"/>
      <w:marBottom w:val="0"/>
      <w:divBdr>
        <w:top w:val="none" w:sz="0" w:space="0" w:color="auto"/>
        <w:left w:val="none" w:sz="0" w:space="0" w:color="auto"/>
        <w:bottom w:val="none" w:sz="0" w:space="0" w:color="auto"/>
        <w:right w:val="none" w:sz="0" w:space="0" w:color="auto"/>
      </w:divBdr>
    </w:div>
    <w:div w:id="322708974">
      <w:bodyDiv w:val="1"/>
      <w:marLeft w:val="0"/>
      <w:marRight w:val="0"/>
      <w:marTop w:val="0"/>
      <w:marBottom w:val="0"/>
      <w:divBdr>
        <w:top w:val="none" w:sz="0" w:space="0" w:color="auto"/>
        <w:left w:val="none" w:sz="0" w:space="0" w:color="auto"/>
        <w:bottom w:val="none" w:sz="0" w:space="0" w:color="auto"/>
        <w:right w:val="none" w:sz="0" w:space="0" w:color="auto"/>
      </w:divBdr>
    </w:div>
    <w:div w:id="323290244">
      <w:bodyDiv w:val="1"/>
      <w:marLeft w:val="0"/>
      <w:marRight w:val="0"/>
      <w:marTop w:val="0"/>
      <w:marBottom w:val="0"/>
      <w:divBdr>
        <w:top w:val="none" w:sz="0" w:space="0" w:color="auto"/>
        <w:left w:val="none" w:sz="0" w:space="0" w:color="auto"/>
        <w:bottom w:val="none" w:sz="0" w:space="0" w:color="auto"/>
        <w:right w:val="none" w:sz="0" w:space="0" w:color="auto"/>
      </w:divBdr>
    </w:div>
    <w:div w:id="323436671">
      <w:bodyDiv w:val="1"/>
      <w:marLeft w:val="0"/>
      <w:marRight w:val="0"/>
      <w:marTop w:val="0"/>
      <w:marBottom w:val="0"/>
      <w:divBdr>
        <w:top w:val="none" w:sz="0" w:space="0" w:color="auto"/>
        <w:left w:val="none" w:sz="0" w:space="0" w:color="auto"/>
        <w:bottom w:val="none" w:sz="0" w:space="0" w:color="auto"/>
        <w:right w:val="none" w:sz="0" w:space="0" w:color="auto"/>
      </w:divBdr>
    </w:div>
    <w:div w:id="323436876">
      <w:bodyDiv w:val="1"/>
      <w:marLeft w:val="0"/>
      <w:marRight w:val="0"/>
      <w:marTop w:val="0"/>
      <w:marBottom w:val="0"/>
      <w:divBdr>
        <w:top w:val="none" w:sz="0" w:space="0" w:color="auto"/>
        <w:left w:val="none" w:sz="0" w:space="0" w:color="auto"/>
        <w:bottom w:val="none" w:sz="0" w:space="0" w:color="auto"/>
        <w:right w:val="none" w:sz="0" w:space="0" w:color="auto"/>
      </w:divBdr>
    </w:div>
    <w:div w:id="323823430">
      <w:bodyDiv w:val="1"/>
      <w:marLeft w:val="0"/>
      <w:marRight w:val="0"/>
      <w:marTop w:val="0"/>
      <w:marBottom w:val="0"/>
      <w:divBdr>
        <w:top w:val="none" w:sz="0" w:space="0" w:color="auto"/>
        <w:left w:val="none" w:sz="0" w:space="0" w:color="auto"/>
        <w:bottom w:val="none" w:sz="0" w:space="0" w:color="auto"/>
        <w:right w:val="none" w:sz="0" w:space="0" w:color="auto"/>
      </w:divBdr>
      <w:divsChild>
        <w:div w:id="1204563565">
          <w:marLeft w:val="0"/>
          <w:marRight w:val="0"/>
          <w:marTop w:val="0"/>
          <w:marBottom w:val="0"/>
          <w:divBdr>
            <w:top w:val="none" w:sz="0" w:space="0" w:color="auto"/>
            <w:left w:val="none" w:sz="0" w:space="0" w:color="auto"/>
            <w:bottom w:val="none" w:sz="0" w:space="0" w:color="auto"/>
            <w:right w:val="none" w:sz="0" w:space="0" w:color="auto"/>
          </w:divBdr>
          <w:divsChild>
            <w:div w:id="42869084">
              <w:marLeft w:val="0"/>
              <w:marRight w:val="0"/>
              <w:marTop w:val="0"/>
              <w:marBottom w:val="0"/>
              <w:divBdr>
                <w:top w:val="none" w:sz="0" w:space="0" w:color="auto"/>
                <w:left w:val="none" w:sz="0" w:space="0" w:color="auto"/>
                <w:bottom w:val="none" w:sz="0" w:space="0" w:color="auto"/>
                <w:right w:val="none" w:sz="0" w:space="0" w:color="auto"/>
              </w:divBdr>
              <w:divsChild>
                <w:div w:id="66460757">
                  <w:marLeft w:val="0"/>
                  <w:marRight w:val="0"/>
                  <w:marTop w:val="0"/>
                  <w:marBottom w:val="0"/>
                  <w:divBdr>
                    <w:top w:val="none" w:sz="0" w:space="0" w:color="auto"/>
                    <w:left w:val="none" w:sz="0" w:space="0" w:color="auto"/>
                    <w:bottom w:val="none" w:sz="0" w:space="0" w:color="auto"/>
                    <w:right w:val="none" w:sz="0" w:space="0" w:color="auto"/>
                  </w:divBdr>
                  <w:divsChild>
                    <w:div w:id="601424246">
                      <w:marLeft w:val="0"/>
                      <w:marRight w:val="0"/>
                      <w:marTop w:val="0"/>
                      <w:marBottom w:val="0"/>
                      <w:divBdr>
                        <w:top w:val="none" w:sz="0" w:space="0" w:color="auto"/>
                        <w:left w:val="none" w:sz="0" w:space="0" w:color="auto"/>
                        <w:bottom w:val="none" w:sz="0" w:space="0" w:color="auto"/>
                        <w:right w:val="none" w:sz="0" w:space="0" w:color="auto"/>
                      </w:divBdr>
                      <w:divsChild>
                        <w:div w:id="677460073">
                          <w:marLeft w:val="0"/>
                          <w:marRight w:val="0"/>
                          <w:marTop w:val="0"/>
                          <w:marBottom w:val="0"/>
                          <w:divBdr>
                            <w:top w:val="none" w:sz="0" w:space="0" w:color="auto"/>
                            <w:left w:val="none" w:sz="0" w:space="0" w:color="auto"/>
                            <w:bottom w:val="none" w:sz="0" w:space="0" w:color="auto"/>
                            <w:right w:val="none" w:sz="0" w:space="0" w:color="auto"/>
                          </w:divBdr>
                          <w:divsChild>
                            <w:div w:id="231889460">
                              <w:marLeft w:val="0"/>
                              <w:marRight w:val="0"/>
                              <w:marTop w:val="0"/>
                              <w:marBottom w:val="0"/>
                              <w:divBdr>
                                <w:top w:val="none" w:sz="0" w:space="0" w:color="auto"/>
                                <w:left w:val="none" w:sz="0" w:space="0" w:color="auto"/>
                                <w:bottom w:val="none" w:sz="0" w:space="0" w:color="auto"/>
                                <w:right w:val="none" w:sz="0" w:space="0" w:color="auto"/>
                              </w:divBdr>
                              <w:divsChild>
                                <w:div w:id="213945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371450">
                  <w:marLeft w:val="0"/>
                  <w:marRight w:val="0"/>
                  <w:marTop w:val="0"/>
                  <w:marBottom w:val="0"/>
                  <w:divBdr>
                    <w:top w:val="none" w:sz="0" w:space="0" w:color="auto"/>
                    <w:left w:val="none" w:sz="0" w:space="0" w:color="auto"/>
                    <w:bottom w:val="none" w:sz="0" w:space="0" w:color="auto"/>
                    <w:right w:val="none" w:sz="0" w:space="0" w:color="auto"/>
                  </w:divBdr>
                  <w:divsChild>
                    <w:div w:id="1231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323741">
          <w:marLeft w:val="0"/>
          <w:marRight w:val="0"/>
          <w:marTop w:val="0"/>
          <w:marBottom w:val="0"/>
          <w:divBdr>
            <w:top w:val="single" w:sz="6" w:space="11" w:color="DDDDDD"/>
            <w:left w:val="none" w:sz="0" w:space="0" w:color="auto"/>
            <w:bottom w:val="none" w:sz="0" w:space="0" w:color="auto"/>
            <w:right w:val="none" w:sz="0" w:space="0" w:color="auto"/>
          </w:divBdr>
          <w:divsChild>
            <w:div w:id="501774932">
              <w:marLeft w:val="0"/>
              <w:marRight w:val="0"/>
              <w:marTop w:val="0"/>
              <w:marBottom w:val="0"/>
              <w:divBdr>
                <w:top w:val="none" w:sz="0" w:space="0" w:color="auto"/>
                <w:left w:val="none" w:sz="0" w:space="0" w:color="auto"/>
                <w:bottom w:val="none" w:sz="0" w:space="0" w:color="auto"/>
                <w:right w:val="none" w:sz="0" w:space="0" w:color="auto"/>
              </w:divBdr>
              <w:divsChild>
                <w:div w:id="1708942280">
                  <w:marLeft w:val="-120"/>
                  <w:marRight w:val="0"/>
                  <w:marTop w:val="0"/>
                  <w:marBottom w:val="0"/>
                  <w:divBdr>
                    <w:top w:val="none" w:sz="0" w:space="0" w:color="auto"/>
                    <w:left w:val="none" w:sz="0" w:space="0" w:color="auto"/>
                    <w:bottom w:val="none" w:sz="0" w:space="0" w:color="auto"/>
                    <w:right w:val="none" w:sz="0" w:space="0" w:color="auto"/>
                  </w:divBdr>
                  <w:divsChild>
                    <w:div w:id="1450584452">
                      <w:marLeft w:val="0"/>
                      <w:marRight w:val="0"/>
                      <w:marTop w:val="0"/>
                      <w:marBottom w:val="0"/>
                      <w:divBdr>
                        <w:top w:val="none" w:sz="0" w:space="0" w:color="auto"/>
                        <w:left w:val="none" w:sz="0" w:space="0" w:color="auto"/>
                        <w:bottom w:val="none" w:sz="0" w:space="0" w:color="auto"/>
                        <w:right w:val="none" w:sz="0" w:space="0" w:color="auto"/>
                      </w:divBdr>
                      <w:divsChild>
                        <w:div w:id="1690836779">
                          <w:marLeft w:val="0"/>
                          <w:marRight w:val="0"/>
                          <w:marTop w:val="0"/>
                          <w:marBottom w:val="0"/>
                          <w:divBdr>
                            <w:top w:val="none" w:sz="0" w:space="0" w:color="auto"/>
                            <w:left w:val="none" w:sz="0" w:space="0" w:color="auto"/>
                            <w:bottom w:val="none" w:sz="0" w:space="0" w:color="auto"/>
                            <w:right w:val="none" w:sz="0" w:space="0" w:color="auto"/>
                          </w:divBdr>
                          <w:divsChild>
                            <w:div w:id="47371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44927">
                      <w:marLeft w:val="0"/>
                      <w:marRight w:val="0"/>
                      <w:marTop w:val="0"/>
                      <w:marBottom w:val="0"/>
                      <w:divBdr>
                        <w:top w:val="none" w:sz="0" w:space="0" w:color="auto"/>
                        <w:left w:val="none" w:sz="0" w:space="0" w:color="auto"/>
                        <w:bottom w:val="none" w:sz="0" w:space="0" w:color="auto"/>
                        <w:right w:val="none" w:sz="0" w:space="0" w:color="auto"/>
                      </w:divBdr>
                      <w:divsChild>
                        <w:div w:id="1221746147">
                          <w:marLeft w:val="0"/>
                          <w:marRight w:val="0"/>
                          <w:marTop w:val="0"/>
                          <w:marBottom w:val="0"/>
                          <w:divBdr>
                            <w:top w:val="none" w:sz="0" w:space="0" w:color="auto"/>
                            <w:left w:val="none" w:sz="0" w:space="0" w:color="auto"/>
                            <w:bottom w:val="none" w:sz="0" w:space="0" w:color="auto"/>
                            <w:right w:val="none" w:sz="0" w:space="0" w:color="auto"/>
                          </w:divBdr>
                          <w:divsChild>
                            <w:div w:id="133441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4207921">
      <w:bodyDiv w:val="1"/>
      <w:marLeft w:val="0"/>
      <w:marRight w:val="0"/>
      <w:marTop w:val="0"/>
      <w:marBottom w:val="0"/>
      <w:divBdr>
        <w:top w:val="none" w:sz="0" w:space="0" w:color="auto"/>
        <w:left w:val="none" w:sz="0" w:space="0" w:color="auto"/>
        <w:bottom w:val="none" w:sz="0" w:space="0" w:color="auto"/>
        <w:right w:val="none" w:sz="0" w:space="0" w:color="auto"/>
      </w:divBdr>
    </w:div>
    <w:div w:id="325062683">
      <w:bodyDiv w:val="1"/>
      <w:marLeft w:val="0"/>
      <w:marRight w:val="0"/>
      <w:marTop w:val="0"/>
      <w:marBottom w:val="0"/>
      <w:divBdr>
        <w:top w:val="none" w:sz="0" w:space="0" w:color="auto"/>
        <w:left w:val="none" w:sz="0" w:space="0" w:color="auto"/>
        <w:bottom w:val="none" w:sz="0" w:space="0" w:color="auto"/>
        <w:right w:val="none" w:sz="0" w:space="0" w:color="auto"/>
      </w:divBdr>
    </w:div>
    <w:div w:id="325673178">
      <w:bodyDiv w:val="1"/>
      <w:marLeft w:val="0"/>
      <w:marRight w:val="0"/>
      <w:marTop w:val="0"/>
      <w:marBottom w:val="0"/>
      <w:divBdr>
        <w:top w:val="none" w:sz="0" w:space="0" w:color="auto"/>
        <w:left w:val="none" w:sz="0" w:space="0" w:color="auto"/>
        <w:bottom w:val="none" w:sz="0" w:space="0" w:color="auto"/>
        <w:right w:val="none" w:sz="0" w:space="0" w:color="auto"/>
      </w:divBdr>
    </w:div>
    <w:div w:id="326204070">
      <w:bodyDiv w:val="1"/>
      <w:marLeft w:val="0"/>
      <w:marRight w:val="0"/>
      <w:marTop w:val="0"/>
      <w:marBottom w:val="0"/>
      <w:divBdr>
        <w:top w:val="none" w:sz="0" w:space="0" w:color="auto"/>
        <w:left w:val="none" w:sz="0" w:space="0" w:color="auto"/>
        <w:bottom w:val="none" w:sz="0" w:space="0" w:color="auto"/>
        <w:right w:val="none" w:sz="0" w:space="0" w:color="auto"/>
      </w:divBdr>
      <w:divsChild>
        <w:div w:id="560991564">
          <w:marLeft w:val="0"/>
          <w:marRight w:val="0"/>
          <w:marTop w:val="0"/>
          <w:marBottom w:val="0"/>
          <w:divBdr>
            <w:top w:val="none" w:sz="0" w:space="0" w:color="auto"/>
            <w:left w:val="none" w:sz="0" w:space="0" w:color="auto"/>
            <w:bottom w:val="none" w:sz="0" w:space="0" w:color="auto"/>
            <w:right w:val="none" w:sz="0" w:space="0" w:color="auto"/>
          </w:divBdr>
          <w:divsChild>
            <w:div w:id="1535385319">
              <w:marLeft w:val="0"/>
              <w:marRight w:val="0"/>
              <w:marTop w:val="0"/>
              <w:marBottom w:val="0"/>
              <w:divBdr>
                <w:top w:val="none" w:sz="0" w:space="0" w:color="auto"/>
                <w:left w:val="none" w:sz="0" w:space="0" w:color="auto"/>
                <w:bottom w:val="none" w:sz="0" w:space="0" w:color="auto"/>
                <w:right w:val="none" w:sz="0" w:space="0" w:color="auto"/>
              </w:divBdr>
              <w:divsChild>
                <w:div w:id="1597667028">
                  <w:marLeft w:val="0"/>
                  <w:marRight w:val="0"/>
                  <w:marTop w:val="0"/>
                  <w:marBottom w:val="0"/>
                  <w:divBdr>
                    <w:top w:val="none" w:sz="0" w:space="0" w:color="auto"/>
                    <w:left w:val="none" w:sz="0" w:space="0" w:color="auto"/>
                    <w:bottom w:val="none" w:sz="0" w:space="0" w:color="auto"/>
                    <w:right w:val="none" w:sz="0" w:space="0" w:color="auto"/>
                  </w:divBdr>
                  <w:divsChild>
                    <w:div w:id="262879379">
                      <w:marLeft w:val="0"/>
                      <w:marRight w:val="0"/>
                      <w:marTop w:val="0"/>
                      <w:marBottom w:val="0"/>
                      <w:divBdr>
                        <w:top w:val="none" w:sz="0" w:space="0" w:color="auto"/>
                        <w:left w:val="none" w:sz="0" w:space="0" w:color="auto"/>
                        <w:bottom w:val="none" w:sz="0" w:space="0" w:color="auto"/>
                        <w:right w:val="none" w:sz="0" w:space="0" w:color="auto"/>
                      </w:divBdr>
                    </w:div>
                    <w:div w:id="1870870306">
                      <w:marLeft w:val="0"/>
                      <w:marRight w:val="0"/>
                      <w:marTop w:val="0"/>
                      <w:marBottom w:val="0"/>
                      <w:divBdr>
                        <w:top w:val="none" w:sz="0" w:space="0" w:color="auto"/>
                        <w:left w:val="none" w:sz="0" w:space="0" w:color="auto"/>
                        <w:bottom w:val="none" w:sz="0" w:space="0" w:color="auto"/>
                        <w:right w:val="none" w:sz="0" w:space="0" w:color="auto"/>
                      </w:divBdr>
                    </w:div>
                    <w:div w:id="922573109">
                      <w:marLeft w:val="0"/>
                      <w:marRight w:val="0"/>
                      <w:marTop w:val="0"/>
                      <w:marBottom w:val="0"/>
                      <w:divBdr>
                        <w:top w:val="none" w:sz="0" w:space="0" w:color="auto"/>
                        <w:left w:val="none" w:sz="0" w:space="0" w:color="auto"/>
                        <w:bottom w:val="none" w:sz="0" w:space="0" w:color="auto"/>
                        <w:right w:val="none" w:sz="0" w:space="0" w:color="auto"/>
                      </w:divBdr>
                    </w:div>
                    <w:div w:id="159038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245722">
      <w:bodyDiv w:val="1"/>
      <w:marLeft w:val="0"/>
      <w:marRight w:val="0"/>
      <w:marTop w:val="0"/>
      <w:marBottom w:val="0"/>
      <w:divBdr>
        <w:top w:val="none" w:sz="0" w:space="0" w:color="auto"/>
        <w:left w:val="none" w:sz="0" w:space="0" w:color="auto"/>
        <w:bottom w:val="none" w:sz="0" w:space="0" w:color="auto"/>
        <w:right w:val="none" w:sz="0" w:space="0" w:color="auto"/>
      </w:divBdr>
    </w:div>
    <w:div w:id="326246587">
      <w:bodyDiv w:val="1"/>
      <w:marLeft w:val="0"/>
      <w:marRight w:val="0"/>
      <w:marTop w:val="0"/>
      <w:marBottom w:val="0"/>
      <w:divBdr>
        <w:top w:val="none" w:sz="0" w:space="0" w:color="auto"/>
        <w:left w:val="none" w:sz="0" w:space="0" w:color="auto"/>
        <w:bottom w:val="none" w:sz="0" w:space="0" w:color="auto"/>
        <w:right w:val="none" w:sz="0" w:space="0" w:color="auto"/>
      </w:divBdr>
    </w:div>
    <w:div w:id="326448220">
      <w:bodyDiv w:val="1"/>
      <w:marLeft w:val="0"/>
      <w:marRight w:val="0"/>
      <w:marTop w:val="0"/>
      <w:marBottom w:val="0"/>
      <w:divBdr>
        <w:top w:val="none" w:sz="0" w:space="0" w:color="auto"/>
        <w:left w:val="none" w:sz="0" w:space="0" w:color="auto"/>
        <w:bottom w:val="none" w:sz="0" w:space="0" w:color="auto"/>
        <w:right w:val="none" w:sz="0" w:space="0" w:color="auto"/>
      </w:divBdr>
      <w:divsChild>
        <w:div w:id="1379937207">
          <w:marLeft w:val="0"/>
          <w:marRight w:val="0"/>
          <w:marTop w:val="0"/>
          <w:marBottom w:val="0"/>
          <w:divBdr>
            <w:top w:val="none" w:sz="0" w:space="0" w:color="auto"/>
            <w:left w:val="none" w:sz="0" w:space="0" w:color="auto"/>
            <w:bottom w:val="none" w:sz="0" w:space="0" w:color="auto"/>
            <w:right w:val="none" w:sz="0" w:space="0" w:color="auto"/>
          </w:divBdr>
        </w:div>
      </w:divsChild>
    </w:div>
    <w:div w:id="326596282">
      <w:bodyDiv w:val="1"/>
      <w:marLeft w:val="0"/>
      <w:marRight w:val="0"/>
      <w:marTop w:val="0"/>
      <w:marBottom w:val="0"/>
      <w:divBdr>
        <w:top w:val="none" w:sz="0" w:space="0" w:color="auto"/>
        <w:left w:val="none" w:sz="0" w:space="0" w:color="auto"/>
        <w:bottom w:val="none" w:sz="0" w:space="0" w:color="auto"/>
        <w:right w:val="none" w:sz="0" w:space="0" w:color="auto"/>
      </w:divBdr>
    </w:div>
    <w:div w:id="327096963">
      <w:bodyDiv w:val="1"/>
      <w:marLeft w:val="0"/>
      <w:marRight w:val="0"/>
      <w:marTop w:val="0"/>
      <w:marBottom w:val="0"/>
      <w:divBdr>
        <w:top w:val="none" w:sz="0" w:space="0" w:color="auto"/>
        <w:left w:val="none" w:sz="0" w:space="0" w:color="auto"/>
        <w:bottom w:val="none" w:sz="0" w:space="0" w:color="auto"/>
        <w:right w:val="none" w:sz="0" w:space="0" w:color="auto"/>
      </w:divBdr>
    </w:div>
    <w:div w:id="327169681">
      <w:bodyDiv w:val="1"/>
      <w:marLeft w:val="0"/>
      <w:marRight w:val="0"/>
      <w:marTop w:val="0"/>
      <w:marBottom w:val="0"/>
      <w:divBdr>
        <w:top w:val="none" w:sz="0" w:space="0" w:color="auto"/>
        <w:left w:val="none" w:sz="0" w:space="0" w:color="auto"/>
        <w:bottom w:val="none" w:sz="0" w:space="0" w:color="auto"/>
        <w:right w:val="none" w:sz="0" w:space="0" w:color="auto"/>
      </w:divBdr>
      <w:divsChild>
        <w:div w:id="1535725707">
          <w:marLeft w:val="0"/>
          <w:marRight w:val="0"/>
          <w:marTop w:val="0"/>
          <w:marBottom w:val="0"/>
          <w:divBdr>
            <w:top w:val="none" w:sz="0" w:space="0" w:color="auto"/>
            <w:left w:val="none" w:sz="0" w:space="0" w:color="auto"/>
            <w:bottom w:val="none" w:sz="0" w:space="0" w:color="auto"/>
            <w:right w:val="none" w:sz="0" w:space="0" w:color="auto"/>
          </w:divBdr>
          <w:divsChild>
            <w:div w:id="1083259867">
              <w:marLeft w:val="0"/>
              <w:marRight w:val="0"/>
              <w:marTop w:val="0"/>
              <w:marBottom w:val="0"/>
              <w:divBdr>
                <w:top w:val="none" w:sz="0" w:space="0" w:color="auto"/>
                <w:left w:val="none" w:sz="0" w:space="0" w:color="auto"/>
                <w:bottom w:val="none" w:sz="0" w:space="0" w:color="auto"/>
                <w:right w:val="none" w:sz="0" w:space="0" w:color="auto"/>
              </w:divBdr>
              <w:divsChild>
                <w:div w:id="1901675173">
                  <w:marLeft w:val="0"/>
                  <w:marRight w:val="0"/>
                  <w:marTop w:val="0"/>
                  <w:marBottom w:val="0"/>
                  <w:divBdr>
                    <w:top w:val="none" w:sz="0" w:space="0" w:color="auto"/>
                    <w:left w:val="none" w:sz="0" w:space="0" w:color="auto"/>
                    <w:bottom w:val="none" w:sz="0" w:space="0" w:color="auto"/>
                    <w:right w:val="none" w:sz="0" w:space="0" w:color="auto"/>
                  </w:divBdr>
                  <w:divsChild>
                    <w:div w:id="2055151845">
                      <w:marLeft w:val="0"/>
                      <w:marRight w:val="0"/>
                      <w:marTop w:val="0"/>
                      <w:marBottom w:val="0"/>
                      <w:divBdr>
                        <w:top w:val="none" w:sz="0" w:space="0" w:color="auto"/>
                        <w:left w:val="none" w:sz="0" w:space="0" w:color="auto"/>
                        <w:bottom w:val="none" w:sz="0" w:space="0" w:color="auto"/>
                        <w:right w:val="none" w:sz="0" w:space="0" w:color="auto"/>
                      </w:divBdr>
                    </w:div>
                    <w:div w:id="83188316">
                      <w:marLeft w:val="0"/>
                      <w:marRight w:val="0"/>
                      <w:marTop w:val="0"/>
                      <w:marBottom w:val="0"/>
                      <w:divBdr>
                        <w:top w:val="none" w:sz="0" w:space="0" w:color="auto"/>
                        <w:left w:val="none" w:sz="0" w:space="0" w:color="auto"/>
                        <w:bottom w:val="none" w:sz="0" w:space="0" w:color="auto"/>
                        <w:right w:val="none" w:sz="0" w:space="0" w:color="auto"/>
                      </w:divBdr>
                    </w:div>
                    <w:div w:id="332343593">
                      <w:marLeft w:val="0"/>
                      <w:marRight w:val="0"/>
                      <w:marTop w:val="0"/>
                      <w:marBottom w:val="0"/>
                      <w:divBdr>
                        <w:top w:val="none" w:sz="0" w:space="0" w:color="auto"/>
                        <w:left w:val="none" w:sz="0" w:space="0" w:color="auto"/>
                        <w:bottom w:val="none" w:sz="0" w:space="0" w:color="auto"/>
                        <w:right w:val="none" w:sz="0" w:space="0" w:color="auto"/>
                      </w:divBdr>
                    </w:div>
                    <w:div w:id="758865575">
                      <w:marLeft w:val="0"/>
                      <w:marRight w:val="0"/>
                      <w:marTop w:val="0"/>
                      <w:marBottom w:val="0"/>
                      <w:divBdr>
                        <w:top w:val="none" w:sz="0" w:space="0" w:color="auto"/>
                        <w:left w:val="none" w:sz="0" w:space="0" w:color="auto"/>
                        <w:bottom w:val="none" w:sz="0" w:space="0" w:color="auto"/>
                        <w:right w:val="none" w:sz="0" w:space="0" w:color="auto"/>
                      </w:divBdr>
                    </w:div>
                    <w:div w:id="1630744987">
                      <w:marLeft w:val="0"/>
                      <w:marRight w:val="0"/>
                      <w:marTop w:val="0"/>
                      <w:marBottom w:val="0"/>
                      <w:divBdr>
                        <w:top w:val="none" w:sz="0" w:space="0" w:color="auto"/>
                        <w:left w:val="none" w:sz="0" w:space="0" w:color="auto"/>
                        <w:bottom w:val="none" w:sz="0" w:space="0" w:color="auto"/>
                        <w:right w:val="none" w:sz="0" w:space="0" w:color="auto"/>
                      </w:divBdr>
                    </w:div>
                    <w:div w:id="614799587">
                      <w:marLeft w:val="0"/>
                      <w:marRight w:val="0"/>
                      <w:marTop w:val="0"/>
                      <w:marBottom w:val="0"/>
                      <w:divBdr>
                        <w:top w:val="none" w:sz="0" w:space="0" w:color="auto"/>
                        <w:left w:val="none" w:sz="0" w:space="0" w:color="auto"/>
                        <w:bottom w:val="none" w:sz="0" w:space="0" w:color="auto"/>
                        <w:right w:val="none" w:sz="0" w:space="0" w:color="auto"/>
                      </w:divBdr>
                    </w:div>
                    <w:div w:id="1468740386">
                      <w:marLeft w:val="0"/>
                      <w:marRight w:val="0"/>
                      <w:marTop w:val="0"/>
                      <w:marBottom w:val="0"/>
                      <w:divBdr>
                        <w:top w:val="none" w:sz="0" w:space="0" w:color="auto"/>
                        <w:left w:val="none" w:sz="0" w:space="0" w:color="auto"/>
                        <w:bottom w:val="none" w:sz="0" w:space="0" w:color="auto"/>
                        <w:right w:val="none" w:sz="0" w:space="0" w:color="auto"/>
                      </w:divBdr>
                    </w:div>
                    <w:div w:id="789933270">
                      <w:marLeft w:val="0"/>
                      <w:marRight w:val="0"/>
                      <w:marTop w:val="0"/>
                      <w:marBottom w:val="0"/>
                      <w:divBdr>
                        <w:top w:val="none" w:sz="0" w:space="0" w:color="auto"/>
                        <w:left w:val="none" w:sz="0" w:space="0" w:color="auto"/>
                        <w:bottom w:val="none" w:sz="0" w:space="0" w:color="auto"/>
                        <w:right w:val="none" w:sz="0" w:space="0" w:color="auto"/>
                      </w:divBdr>
                    </w:div>
                    <w:div w:id="1864588889">
                      <w:marLeft w:val="0"/>
                      <w:marRight w:val="0"/>
                      <w:marTop w:val="0"/>
                      <w:marBottom w:val="0"/>
                      <w:divBdr>
                        <w:top w:val="none" w:sz="0" w:space="0" w:color="auto"/>
                        <w:left w:val="none" w:sz="0" w:space="0" w:color="auto"/>
                        <w:bottom w:val="none" w:sz="0" w:space="0" w:color="auto"/>
                        <w:right w:val="none" w:sz="0" w:space="0" w:color="auto"/>
                      </w:divBdr>
                    </w:div>
                    <w:div w:id="306056633">
                      <w:marLeft w:val="0"/>
                      <w:marRight w:val="0"/>
                      <w:marTop w:val="0"/>
                      <w:marBottom w:val="0"/>
                      <w:divBdr>
                        <w:top w:val="none" w:sz="0" w:space="0" w:color="auto"/>
                        <w:left w:val="none" w:sz="0" w:space="0" w:color="auto"/>
                        <w:bottom w:val="none" w:sz="0" w:space="0" w:color="auto"/>
                        <w:right w:val="none" w:sz="0" w:space="0" w:color="auto"/>
                      </w:divBdr>
                    </w:div>
                    <w:div w:id="183340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756447">
      <w:bodyDiv w:val="1"/>
      <w:marLeft w:val="0"/>
      <w:marRight w:val="0"/>
      <w:marTop w:val="0"/>
      <w:marBottom w:val="0"/>
      <w:divBdr>
        <w:top w:val="none" w:sz="0" w:space="0" w:color="auto"/>
        <w:left w:val="none" w:sz="0" w:space="0" w:color="auto"/>
        <w:bottom w:val="none" w:sz="0" w:space="0" w:color="auto"/>
        <w:right w:val="none" w:sz="0" w:space="0" w:color="auto"/>
      </w:divBdr>
    </w:div>
    <w:div w:id="327945580">
      <w:bodyDiv w:val="1"/>
      <w:marLeft w:val="0"/>
      <w:marRight w:val="0"/>
      <w:marTop w:val="0"/>
      <w:marBottom w:val="0"/>
      <w:divBdr>
        <w:top w:val="none" w:sz="0" w:space="0" w:color="auto"/>
        <w:left w:val="none" w:sz="0" w:space="0" w:color="auto"/>
        <w:bottom w:val="none" w:sz="0" w:space="0" w:color="auto"/>
        <w:right w:val="none" w:sz="0" w:space="0" w:color="auto"/>
      </w:divBdr>
    </w:div>
    <w:div w:id="328756037">
      <w:bodyDiv w:val="1"/>
      <w:marLeft w:val="0"/>
      <w:marRight w:val="0"/>
      <w:marTop w:val="0"/>
      <w:marBottom w:val="0"/>
      <w:divBdr>
        <w:top w:val="none" w:sz="0" w:space="0" w:color="auto"/>
        <w:left w:val="none" w:sz="0" w:space="0" w:color="auto"/>
        <w:bottom w:val="none" w:sz="0" w:space="0" w:color="auto"/>
        <w:right w:val="none" w:sz="0" w:space="0" w:color="auto"/>
      </w:divBdr>
    </w:div>
    <w:div w:id="329451220">
      <w:bodyDiv w:val="1"/>
      <w:marLeft w:val="0"/>
      <w:marRight w:val="0"/>
      <w:marTop w:val="0"/>
      <w:marBottom w:val="0"/>
      <w:divBdr>
        <w:top w:val="none" w:sz="0" w:space="0" w:color="auto"/>
        <w:left w:val="none" w:sz="0" w:space="0" w:color="auto"/>
        <w:bottom w:val="none" w:sz="0" w:space="0" w:color="auto"/>
        <w:right w:val="none" w:sz="0" w:space="0" w:color="auto"/>
      </w:divBdr>
      <w:divsChild>
        <w:div w:id="410590557">
          <w:marLeft w:val="0"/>
          <w:marRight w:val="0"/>
          <w:marTop w:val="0"/>
          <w:marBottom w:val="0"/>
          <w:divBdr>
            <w:top w:val="none" w:sz="0" w:space="0" w:color="auto"/>
            <w:left w:val="none" w:sz="0" w:space="0" w:color="auto"/>
            <w:bottom w:val="none" w:sz="0" w:space="0" w:color="auto"/>
            <w:right w:val="none" w:sz="0" w:space="0" w:color="auto"/>
          </w:divBdr>
          <w:divsChild>
            <w:div w:id="1352797349">
              <w:marLeft w:val="0"/>
              <w:marRight w:val="0"/>
              <w:marTop w:val="0"/>
              <w:marBottom w:val="0"/>
              <w:divBdr>
                <w:top w:val="none" w:sz="0" w:space="0" w:color="auto"/>
                <w:left w:val="none" w:sz="0" w:space="0" w:color="auto"/>
                <w:bottom w:val="none" w:sz="0" w:space="0" w:color="auto"/>
                <w:right w:val="none" w:sz="0" w:space="0" w:color="auto"/>
              </w:divBdr>
              <w:divsChild>
                <w:div w:id="480276256">
                  <w:marLeft w:val="0"/>
                  <w:marRight w:val="0"/>
                  <w:marTop w:val="0"/>
                  <w:marBottom w:val="0"/>
                  <w:divBdr>
                    <w:top w:val="none" w:sz="0" w:space="0" w:color="auto"/>
                    <w:left w:val="none" w:sz="0" w:space="0" w:color="auto"/>
                    <w:bottom w:val="none" w:sz="0" w:space="0" w:color="auto"/>
                    <w:right w:val="none" w:sz="0" w:space="0" w:color="auto"/>
                  </w:divBdr>
                  <w:divsChild>
                    <w:div w:id="1594776473">
                      <w:marLeft w:val="0"/>
                      <w:marRight w:val="0"/>
                      <w:marTop w:val="0"/>
                      <w:marBottom w:val="0"/>
                      <w:divBdr>
                        <w:top w:val="none" w:sz="0" w:space="0" w:color="auto"/>
                        <w:left w:val="none" w:sz="0" w:space="0" w:color="auto"/>
                        <w:bottom w:val="none" w:sz="0" w:space="0" w:color="auto"/>
                        <w:right w:val="none" w:sz="0" w:space="0" w:color="auto"/>
                      </w:divBdr>
                      <w:divsChild>
                        <w:div w:id="504631616">
                          <w:marLeft w:val="0"/>
                          <w:marRight w:val="0"/>
                          <w:marTop w:val="0"/>
                          <w:marBottom w:val="0"/>
                          <w:divBdr>
                            <w:top w:val="none" w:sz="0" w:space="0" w:color="auto"/>
                            <w:left w:val="none" w:sz="0" w:space="0" w:color="auto"/>
                            <w:bottom w:val="none" w:sz="0" w:space="0" w:color="auto"/>
                            <w:right w:val="none" w:sz="0" w:space="0" w:color="auto"/>
                          </w:divBdr>
                        </w:div>
                        <w:div w:id="1242253716">
                          <w:marLeft w:val="0"/>
                          <w:marRight w:val="0"/>
                          <w:marTop w:val="0"/>
                          <w:marBottom w:val="0"/>
                          <w:divBdr>
                            <w:top w:val="none" w:sz="0" w:space="0" w:color="auto"/>
                            <w:left w:val="none" w:sz="0" w:space="0" w:color="auto"/>
                            <w:bottom w:val="none" w:sz="0" w:space="0" w:color="auto"/>
                            <w:right w:val="none" w:sz="0" w:space="0" w:color="auto"/>
                          </w:divBdr>
                        </w:div>
                        <w:div w:id="1624574339">
                          <w:marLeft w:val="0"/>
                          <w:marRight w:val="0"/>
                          <w:marTop w:val="0"/>
                          <w:marBottom w:val="0"/>
                          <w:divBdr>
                            <w:top w:val="none" w:sz="0" w:space="0" w:color="auto"/>
                            <w:left w:val="none" w:sz="0" w:space="0" w:color="auto"/>
                            <w:bottom w:val="none" w:sz="0" w:space="0" w:color="auto"/>
                            <w:right w:val="none" w:sz="0" w:space="0" w:color="auto"/>
                          </w:divBdr>
                        </w:div>
                        <w:div w:id="1781953309">
                          <w:marLeft w:val="0"/>
                          <w:marRight w:val="0"/>
                          <w:marTop w:val="0"/>
                          <w:marBottom w:val="0"/>
                          <w:divBdr>
                            <w:top w:val="none" w:sz="0" w:space="0" w:color="auto"/>
                            <w:left w:val="none" w:sz="0" w:space="0" w:color="auto"/>
                            <w:bottom w:val="none" w:sz="0" w:space="0" w:color="auto"/>
                            <w:right w:val="none" w:sz="0" w:space="0" w:color="auto"/>
                          </w:divBdr>
                        </w:div>
                        <w:div w:id="135183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605578">
      <w:bodyDiv w:val="1"/>
      <w:marLeft w:val="0"/>
      <w:marRight w:val="0"/>
      <w:marTop w:val="0"/>
      <w:marBottom w:val="0"/>
      <w:divBdr>
        <w:top w:val="none" w:sz="0" w:space="0" w:color="auto"/>
        <w:left w:val="none" w:sz="0" w:space="0" w:color="auto"/>
        <w:bottom w:val="none" w:sz="0" w:space="0" w:color="auto"/>
        <w:right w:val="none" w:sz="0" w:space="0" w:color="auto"/>
      </w:divBdr>
      <w:divsChild>
        <w:div w:id="271984275">
          <w:marLeft w:val="0"/>
          <w:marRight w:val="0"/>
          <w:marTop w:val="0"/>
          <w:marBottom w:val="0"/>
          <w:divBdr>
            <w:top w:val="none" w:sz="0" w:space="0" w:color="auto"/>
            <w:left w:val="none" w:sz="0" w:space="0" w:color="auto"/>
            <w:bottom w:val="none" w:sz="0" w:space="0" w:color="auto"/>
            <w:right w:val="none" w:sz="0" w:space="0" w:color="auto"/>
          </w:divBdr>
          <w:divsChild>
            <w:div w:id="467819797">
              <w:marLeft w:val="0"/>
              <w:marRight w:val="0"/>
              <w:marTop w:val="0"/>
              <w:marBottom w:val="0"/>
              <w:divBdr>
                <w:top w:val="none" w:sz="0" w:space="0" w:color="auto"/>
                <w:left w:val="none" w:sz="0" w:space="0" w:color="auto"/>
                <w:bottom w:val="none" w:sz="0" w:space="0" w:color="auto"/>
                <w:right w:val="none" w:sz="0" w:space="0" w:color="auto"/>
              </w:divBdr>
              <w:divsChild>
                <w:div w:id="1548100087">
                  <w:marLeft w:val="0"/>
                  <w:marRight w:val="0"/>
                  <w:marTop w:val="0"/>
                  <w:marBottom w:val="0"/>
                  <w:divBdr>
                    <w:top w:val="none" w:sz="0" w:space="0" w:color="auto"/>
                    <w:left w:val="none" w:sz="0" w:space="0" w:color="auto"/>
                    <w:bottom w:val="none" w:sz="0" w:space="0" w:color="auto"/>
                    <w:right w:val="none" w:sz="0" w:space="0" w:color="auto"/>
                  </w:divBdr>
                  <w:divsChild>
                    <w:div w:id="708605012">
                      <w:marLeft w:val="0"/>
                      <w:marRight w:val="0"/>
                      <w:marTop w:val="0"/>
                      <w:marBottom w:val="0"/>
                      <w:divBdr>
                        <w:top w:val="none" w:sz="0" w:space="0" w:color="auto"/>
                        <w:left w:val="none" w:sz="0" w:space="0" w:color="auto"/>
                        <w:bottom w:val="none" w:sz="0" w:space="0" w:color="auto"/>
                        <w:right w:val="none" w:sz="0" w:space="0" w:color="auto"/>
                      </w:divBdr>
                      <w:divsChild>
                        <w:div w:id="111509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231594">
          <w:marLeft w:val="0"/>
          <w:marRight w:val="0"/>
          <w:marTop w:val="720"/>
          <w:marBottom w:val="720"/>
          <w:divBdr>
            <w:top w:val="none" w:sz="0" w:space="0" w:color="auto"/>
            <w:left w:val="none" w:sz="0" w:space="0" w:color="auto"/>
            <w:bottom w:val="none" w:sz="0" w:space="0" w:color="auto"/>
            <w:right w:val="none" w:sz="0" w:space="0" w:color="auto"/>
          </w:divBdr>
          <w:divsChild>
            <w:div w:id="2138525136">
              <w:marLeft w:val="0"/>
              <w:marRight w:val="0"/>
              <w:marTop w:val="0"/>
              <w:marBottom w:val="0"/>
              <w:divBdr>
                <w:top w:val="none" w:sz="0" w:space="0" w:color="auto"/>
                <w:left w:val="none" w:sz="0" w:space="0" w:color="auto"/>
                <w:bottom w:val="none" w:sz="0" w:space="0" w:color="auto"/>
                <w:right w:val="none" w:sz="0" w:space="0" w:color="auto"/>
              </w:divBdr>
              <w:divsChild>
                <w:div w:id="2052798743">
                  <w:marLeft w:val="0"/>
                  <w:marRight w:val="0"/>
                  <w:marTop w:val="0"/>
                  <w:marBottom w:val="0"/>
                  <w:divBdr>
                    <w:top w:val="none" w:sz="0" w:space="0" w:color="auto"/>
                    <w:left w:val="none" w:sz="0" w:space="0" w:color="auto"/>
                    <w:bottom w:val="none" w:sz="0" w:space="0" w:color="auto"/>
                    <w:right w:val="none" w:sz="0" w:space="0" w:color="auto"/>
                  </w:divBdr>
                </w:div>
                <w:div w:id="94517619">
                  <w:marLeft w:val="0"/>
                  <w:marRight w:val="0"/>
                  <w:marTop w:val="0"/>
                  <w:marBottom w:val="0"/>
                  <w:divBdr>
                    <w:top w:val="none" w:sz="0" w:space="0" w:color="auto"/>
                    <w:left w:val="none" w:sz="0" w:space="0" w:color="auto"/>
                    <w:bottom w:val="none" w:sz="0" w:space="0" w:color="auto"/>
                    <w:right w:val="none" w:sz="0" w:space="0" w:color="auto"/>
                  </w:divBdr>
                  <w:divsChild>
                    <w:div w:id="2101832348">
                      <w:marLeft w:val="0"/>
                      <w:marRight w:val="0"/>
                      <w:marTop w:val="0"/>
                      <w:marBottom w:val="0"/>
                      <w:divBdr>
                        <w:top w:val="none" w:sz="0" w:space="0" w:color="auto"/>
                        <w:left w:val="none" w:sz="0" w:space="0" w:color="auto"/>
                        <w:bottom w:val="none" w:sz="0" w:space="0" w:color="auto"/>
                        <w:right w:val="none" w:sz="0" w:space="0" w:color="auto"/>
                      </w:divBdr>
                      <w:divsChild>
                        <w:div w:id="2049333868">
                          <w:marLeft w:val="0"/>
                          <w:marRight w:val="0"/>
                          <w:marTop w:val="0"/>
                          <w:marBottom w:val="0"/>
                          <w:divBdr>
                            <w:top w:val="none" w:sz="0" w:space="0" w:color="auto"/>
                            <w:left w:val="none" w:sz="0" w:space="0" w:color="auto"/>
                            <w:bottom w:val="none" w:sz="0" w:space="0" w:color="auto"/>
                            <w:right w:val="none" w:sz="0" w:space="0" w:color="auto"/>
                          </w:divBdr>
                          <w:divsChild>
                            <w:div w:id="12723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186655">
      <w:bodyDiv w:val="1"/>
      <w:marLeft w:val="0"/>
      <w:marRight w:val="0"/>
      <w:marTop w:val="0"/>
      <w:marBottom w:val="0"/>
      <w:divBdr>
        <w:top w:val="none" w:sz="0" w:space="0" w:color="auto"/>
        <w:left w:val="none" w:sz="0" w:space="0" w:color="auto"/>
        <w:bottom w:val="none" w:sz="0" w:space="0" w:color="auto"/>
        <w:right w:val="none" w:sz="0" w:space="0" w:color="auto"/>
      </w:divBdr>
    </w:div>
    <w:div w:id="331030954">
      <w:bodyDiv w:val="1"/>
      <w:marLeft w:val="0"/>
      <w:marRight w:val="0"/>
      <w:marTop w:val="0"/>
      <w:marBottom w:val="0"/>
      <w:divBdr>
        <w:top w:val="none" w:sz="0" w:space="0" w:color="auto"/>
        <w:left w:val="none" w:sz="0" w:space="0" w:color="auto"/>
        <w:bottom w:val="none" w:sz="0" w:space="0" w:color="auto"/>
        <w:right w:val="none" w:sz="0" w:space="0" w:color="auto"/>
      </w:divBdr>
    </w:div>
    <w:div w:id="331876419">
      <w:bodyDiv w:val="1"/>
      <w:marLeft w:val="0"/>
      <w:marRight w:val="0"/>
      <w:marTop w:val="0"/>
      <w:marBottom w:val="0"/>
      <w:divBdr>
        <w:top w:val="none" w:sz="0" w:space="0" w:color="auto"/>
        <w:left w:val="none" w:sz="0" w:space="0" w:color="auto"/>
        <w:bottom w:val="none" w:sz="0" w:space="0" w:color="auto"/>
        <w:right w:val="none" w:sz="0" w:space="0" w:color="auto"/>
      </w:divBdr>
      <w:divsChild>
        <w:div w:id="494490687">
          <w:marLeft w:val="0"/>
          <w:marRight w:val="0"/>
          <w:marTop w:val="0"/>
          <w:marBottom w:val="0"/>
          <w:divBdr>
            <w:top w:val="none" w:sz="0" w:space="0" w:color="auto"/>
            <w:left w:val="none" w:sz="0" w:space="0" w:color="auto"/>
            <w:bottom w:val="none" w:sz="0" w:space="0" w:color="auto"/>
            <w:right w:val="none" w:sz="0" w:space="0" w:color="auto"/>
          </w:divBdr>
          <w:divsChild>
            <w:div w:id="1498956829">
              <w:marLeft w:val="0"/>
              <w:marRight w:val="0"/>
              <w:marTop w:val="0"/>
              <w:marBottom w:val="0"/>
              <w:divBdr>
                <w:top w:val="none" w:sz="0" w:space="0" w:color="auto"/>
                <w:left w:val="none" w:sz="0" w:space="0" w:color="auto"/>
                <w:bottom w:val="none" w:sz="0" w:space="0" w:color="auto"/>
                <w:right w:val="none" w:sz="0" w:space="0" w:color="auto"/>
              </w:divBdr>
              <w:divsChild>
                <w:div w:id="1300459580">
                  <w:marLeft w:val="0"/>
                  <w:marRight w:val="0"/>
                  <w:marTop w:val="0"/>
                  <w:marBottom w:val="0"/>
                  <w:divBdr>
                    <w:top w:val="none" w:sz="0" w:space="0" w:color="auto"/>
                    <w:left w:val="none" w:sz="0" w:space="0" w:color="auto"/>
                    <w:bottom w:val="none" w:sz="0" w:space="0" w:color="auto"/>
                    <w:right w:val="none" w:sz="0" w:space="0" w:color="auto"/>
                  </w:divBdr>
                  <w:divsChild>
                    <w:div w:id="738753757">
                      <w:marLeft w:val="0"/>
                      <w:marRight w:val="0"/>
                      <w:marTop w:val="0"/>
                      <w:marBottom w:val="0"/>
                      <w:divBdr>
                        <w:top w:val="none" w:sz="0" w:space="0" w:color="auto"/>
                        <w:left w:val="none" w:sz="0" w:space="0" w:color="auto"/>
                        <w:bottom w:val="none" w:sz="0" w:space="0" w:color="auto"/>
                        <w:right w:val="none" w:sz="0" w:space="0" w:color="auto"/>
                      </w:divBdr>
                    </w:div>
                    <w:div w:id="1715537595">
                      <w:marLeft w:val="0"/>
                      <w:marRight w:val="0"/>
                      <w:marTop w:val="0"/>
                      <w:marBottom w:val="0"/>
                      <w:divBdr>
                        <w:top w:val="none" w:sz="0" w:space="0" w:color="auto"/>
                        <w:left w:val="none" w:sz="0" w:space="0" w:color="auto"/>
                        <w:bottom w:val="none" w:sz="0" w:space="0" w:color="auto"/>
                        <w:right w:val="none" w:sz="0" w:space="0" w:color="auto"/>
                      </w:divBdr>
                    </w:div>
                    <w:div w:id="815414548">
                      <w:marLeft w:val="0"/>
                      <w:marRight w:val="0"/>
                      <w:marTop w:val="0"/>
                      <w:marBottom w:val="0"/>
                      <w:divBdr>
                        <w:top w:val="none" w:sz="0" w:space="0" w:color="auto"/>
                        <w:left w:val="none" w:sz="0" w:space="0" w:color="auto"/>
                        <w:bottom w:val="none" w:sz="0" w:space="0" w:color="auto"/>
                        <w:right w:val="none" w:sz="0" w:space="0" w:color="auto"/>
                      </w:divBdr>
                    </w:div>
                    <w:div w:id="1242637030">
                      <w:marLeft w:val="0"/>
                      <w:marRight w:val="0"/>
                      <w:marTop w:val="0"/>
                      <w:marBottom w:val="0"/>
                      <w:divBdr>
                        <w:top w:val="none" w:sz="0" w:space="0" w:color="auto"/>
                        <w:left w:val="none" w:sz="0" w:space="0" w:color="auto"/>
                        <w:bottom w:val="none" w:sz="0" w:space="0" w:color="auto"/>
                        <w:right w:val="none" w:sz="0" w:space="0" w:color="auto"/>
                      </w:divBdr>
                    </w:div>
                    <w:div w:id="1701667494">
                      <w:marLeft w:val="0"/>
                      <w:marRight w:val="0"/>
                      <w:marTop w:val="0"/>
                      <w:marBottom w:val="0"/>
                      <w:divBdr>
                        <w:top w:val="none" w:sz="0" w:space="0" w:color="auto"/>
                        <w:left w:val="none" w:sz="0" w:space="0" w:color="auto"/>
                        <w:bottom w:val="none" w:sz="0" w:space="0" w:color="auto"/>
                        <w:right w:val="none" w:sz="0" w:space="0" w:color="auto"/>
                      </w:divBdr>
                    </w:div>
                    <w:div w:id="80415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959585">
      <w:bodyDiv w:val="1"/>
      <w:marLeft w:val="0"/>
      <w:marRight w:val="0"/>
      <w:marTop w:val="0"/>
      <w:marBottom w:val="0"/>
      <w:divBdr>
        <w:top w:val="none" w:sz="0" w:space="0" w:color="auto"/>
        <w:left w:val="none" w:sz="0" w:space="0" w:color="auto"/>
        <w:bottom w:val="none" w:sz="0" w:space="0" w:color="auto"/>
        <w:right w:val="none" w:sz="0" w:space="0" w:color="auto"/>
      </w:divBdr>
      <w:divsChild>
        <w:div w:id="2068646973">
          <w:marLeft w:val="0"/>
          <w:marRight w:val="0"/>
          <w:marTop w:val="0"/>
          <w:marBottom w:val="0"/>
          <w:divBdr>
            <w:top w:val="none" w:sz="0" w:space="0" w:color="auto"/>
            <w:left w:val="none" w:sz="0" w:space="0" w:color="auto"/>
            <w:bottom w:val="none" w:sz="0" w:space="0" w:color="auto"/>
            <w:right w:val="none" w:sz="0" w:space="0" w:color="auto"/>
          </w:divBdr>
          <w:divsChild>
            <w:div w:id="201600326">
              <w:marLeft w:val="0"/>
              <w:marRight w:val="0"/>
              <w:marTop w:val="0"/>
              <w:marBottom w:val="0"/>
              <w:divBdr>
                <w:top w:val="none" w:sz="0" w:space="0" w:color="auto"/>
                <w:left w:val="none" w:sz="0" w:space="0" w:color="auto"/>
                <w:bottom w:val="none" w:sz="0" w:space="0" w:color="auto"/>
                <w:right w:val="none" w:sz="0" w:space="0" w:color="auto"/>
              </w:divBdr>
              <w:divsChild>
                <w:div w:id="6600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192290">
      <w:bodyDiv w:val="1"/>
      <w:marLeft w:val="0"/>
      <w:marRight w:val="0"/>
      <w:marTop w:val="0"/>
      <w:marBottom w:val="0"/>
      <w:divBdr>
        <w:top w:val="none" w:sz="0" w:space="0" w:color="auto"/>
        <w:left w:val="none" w:sz="0" w:space="0" w:color="auto"/>
        <w:bottom w:val="none" w:sz="0" w:space="0" w:color="auto"/>
        <w:right w:val="none" w:sz="0" w:space="0" w:color="auto"/>
      </w:divBdr>
    </w:div>
    <w:div w:id="334462629">
      <w:bodyDiv w:val="1"/>
      <w:marLeft w:val="0"/>
      <w:marRight w:val="0"/>
      <w:marTop w:val="0"/>
      <w:marBottom w:val="0"/>
      <w:divBdr>
        <w:top w:val="none" w:sz="0" w:space="0" w:color="auto"/>
        <w:left w:val="none" w:sz="0" w:space="0" w:color="auto"/>
        <w:bottom w:val="none" w:sz="0" w:space="0" w:color="auto"/>
        <w:right w:val="none" w:sz="0" w:space="0" w:color="auto"/>
      </w:divBdr>
      <w:divsChild>
        <w:div w:id="1975715161">
          <w:marLeft w:val="0"/>
          <w:marRight w:val="0"/>
          <w:marTop w:val="0"/>
          <w:marBottom w:val="0"/>
          <w:divBdr>
            <w:top w:val="none" w:sz="0" w:space="0" w:color="auto"/>
            <w:left w:val="none" w:sz="0" w:space="0" w:color="auto"/>
            <w:bottom w:val="none" w:sz="0" w:space="0" w:color="auto"/>
            <w:right w:val="none" w:sz="0" w:space="0" w:color="auto"/>
          </w:divBdr>
          <w:divsChild>
            <w:div w:id="1110588727">
              <w:marLeft w:val="0"/>
              <w:marRight w:val="0"/>
              <w:marTop w:val="0"/>
              <w:marBottom w:val="0"/>
              <w:divBdr>
                <w:top w:val="none" w:sz="0" w:space="0" w:color="auto"/>
                <w:left w:val="none" w:sz="0" w:space="0" w:color="auto"/>
                <w:bottom w:val="none" w:sz="0" w:space="0" w:color="auto"/>
                <w:right w:val="none" w:sz="0" w:space="0" w:color="auto"/>
              </w:divBdr>
              <w:divsChild>
                <w:div w:id="534269078">
                  <w:marLeft w:val="0"/>
                  <w:marRight w:val="0"/>
                  <w:marTop w:val="0"/>
                  <w:marBottom w:val="0"/>
                  <w:divBdr>
                    <w:top w:val="none" w:sz="0" w:space="0" w:color="auto"/>
                    <w:left w:val="none" w:sz="0" w:space="0" w:color="auto"/>
                    <w:bottom w:val="none" w:sz="0" w:space="0" w:color="auto"/>
                    <w:right w:val="none" w:sz="0" w:space="0" w:color="auto"/>
                  </w:divBdr>
                  <w:divsChild>
                    <w:div w:id="421799491">
                      <w:marLeft w:val="0"/>
                      <w:marRight w:val="0"/>
                      <w:marTop w:val="0"/>
                      <w:marBottom w:val="0"/>
                      <w:divBdr>
                        <w:top w:val="none" w:sz="0" w:space="0" w:color="auto"/>
                        <w:left w:val="none" w:sz="0" w:space="0" w:color="auto"/>
                        <w:bottom w:val="none" w:sz="0" w:space="0" w:color="auto"/>
                        <w:right w:val="none" w:sz="0" w:space="0" w:color="auto"/>
                      </w:divBdr>
                    </w:div>
                    <w:div w:id="1788816373">
                      <w:marLeft w:val="0"/>
                      <w:marRight w:val="0"/>
                      <w:marTop w:val="0"/>
                      <w:marBottom w:val="0"/>
                      <w:divBdr>
                        <w:top w:val="none" w:sz="0" w:space="0" w:color="auto"/>
                        <w:left w:val="none" w:sz="0" w:space="0" w:color="auto"/>
                        <w:bottom w:val="none" w:sz="0" w:space="0" w:color="auto"/>
                        <w:right w:val="none" w:sz="0" w:space="0" w:color="auto"/>
                      </w:divBdr>
                    </w:div>
                    <w:div w:id="2016612602">
                      <w:marLeft w:val="0"/>
                      <w:marRight w:val="0"/>
                      <w:marTop w:val="0"/>
                      <w:marBottom w:val="0"/>
                      <w:divBdr>
                        <w:top w:val="none" w:sz="0" w:space="0" w:color="auto"/>
                        <w:left w:val="none" w:sz="0" w:space="0" w:color="auto"/>
                        <w:bottom w:val="none" w:sz="0" w:space="0" w:color="auto"/>
                        <w:right w:val="none" w:sz="0" w:space="0" w:color="auto"/>
                      </w:divBdr>
                    </w:div>
                    <w:div w:id="1197934214">
                      <w:marLeft w:val="0"/>
                      <w:marRight w:val="0"/>
                      <w:marTop w:val="0"/>
                      <w:marBottom w:val="0"/>
                      <w:divBdr>
                        <w:top w:val="none" w:sz="0" w:space="0" w:color="auto"/>
                        <w:left w:val="none" w:sz="0" w:space="0" w:color="auto"/>
                        <w:bottom w:val="none" w:sz="0" w:space="0" w:color="auto"/>
                        <w:right w:val="none" w:sz="0" w:space="0" w:color="auto"/>
                      </w:divBdr>
                    </w:div>
                    <w:div w:id="1250845536">
                      <w:marLeft w:val="0"/>
                      <w:marRight w:val="0"/>
                      <w:marTop w:val="0"/>
                      <w:marBottom w:val="0"/>
                      <w:divBdr>
                        <w:top w:val="none" w:sz="0" w:space="0" w:color="auto"/>
                        <w:left w:val="none" w:sz="0" w:space="0" w:color="auto"/>
                        <w:bottom w:val="none" w:sz="0" w:space="0" w:color="auto"/>
                        <w:right w:val="none" w:sz="0" w:space="0" w:color="auto"/>
                      </w:divBdr>
                    </w:div>
                    <w:div w:id="226651390">
                      <w:marLeft w:val="0"/>
                      <w:marRight w:val="0"/>
                      <w:marTop w:val="0"/>
                      <w:marBottom w:val="0"/>
                      <w:divBdr>
                        <w:top w:val="none" w:sz="0" w:space="0" w:color="auto"/>
                        <w:left w:val="none" w:sz="0" w:space="0" w:color="auto"/>
                        <w:bottom w:val="none" w:sz="0" w:space="0" w:color="auto"/>
                        <w:right w:val="none" w:sz="0" w:space="0" w:color="auto"/>
                      </w:divBdr>
                    </w:div>
                    <w:div w:id="12493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844819">
      <w:bodyDiv w:val="1"/>
      <w:marLeft w:val="0"/>
      <w:marRight w:val="0"/>
      <w:marTop w:val="0"/>
      <w:marBottom w:val="0"/>
      <w:divBdr>
        <w:top w:val="none" w:sz="0" w:space="0" w:color="auto"/>
        <w:left w:val="none" w:sz="0" w:space="0" w:color="auto"/>
        <w:bottom w:val="none" w:sz="0" w:space="0" w:color="auto"/>
        <w:right w:val="none" w:sz="0" w:space="0" w:color="auto"/>
      </w:divBdr>
    </w:div>
    <w:div w:id="336465714">
      <w:bodyDiv w:val="1"/>
      <w:marLeft w:val="0"/>
      <w:marRight w:val="0"/>
      <w:marTop w:val="0"/>
      <w:marBottom w:val="0"/>
      <w:divBdr>
        <w:top w:val="none" w:sz="0" w:space="0" w:color="auto"/>
        <w:left w:val="none" w:sz="0" w:space="0" w:color="auto"/>
        <w:bottom w:val="none" w:sz="0" w:space="0" w:color="auto"/>
        <w:right w:val="none" w:sz="0" w:space="0" w:color="auto"/>
      </w:divBdr>
      <w:divsChild>
        <w:div w:id="1345865418">
          <w:marLeft w:val="0"/>
          <w:marRight w:val="0"/>
          <w:marTop w:val="0"/>
          <w:marBottom w:val="0"/>
          <w:divBdr>
            <w:top w:val="none" w:sz="0" w:space="0" w:color="auto"/>
            <w:left w:val="none" w:sz="0" w:space="0" w:color="auto"/>
            <w:bottom w:val="none" w:sz="0" w:space="0" w:color="auto"/>
            <w:right w:val="none" w:sz="0" w:space="0" w:color="auto"/>
          </w:divBdr>
          <w:divsChild>
            <w:div w:id="82185382">
              <w:marLeft w:val="0"/>
              <w:marRight w:val="0"/>
              <w:marTop w:val="0"/>
              <w:marBottom w:val="0"/>
              <w:divBdr>
                <w:top w:val="none" w:sz="0" w:space="0" w:color="auto"/>
                <w:left w:val="none" w:sz="0" w:space="0" w:color="auto"/>
                <w:bottom w:val="none" w:sz="0" w:space="0" w:color="auto"/>
                <w:right w:val="none" w:sz="0" w:space="0" w:color="auto"/>
              </w:divBdr>
              <w:divsChild>
                <w:div w:id="1835608864">
                  <w:marLeft w:val="0"/>
                  <w:marRight w:val="0"/>
                  <w:marTop w:val="0"/>
                  <w:marBottom w:val="0"/>
                  <w:divBdr>
                    <w:top w:val="none" w:sz="0" w:space="0" w:color="auto"/>
                    <w:left w:val="none" w:sz="0" w:space="0" w:color="auto"/>
                    <w:bottom w:val="none" w:sz="0" w:space="0" w:color="auto"/>
                    <w:right w:val="none" w:sz="0" w:space="0" w:color="auto"/>
                  </w:divBdr>
                  <w:divsChild>
                    <w:div w:id="1980110998">
                      <w:marLeft w:val="0"/>
                      <w:marRight w:val="0"/>
                      <w:marTop w:val="0"/>
                      <w:marBottom w:val="0"/>
                      <w:divBdr>
                        <w:top w:val="none" w:sz="0" w:space="0" w:color="auto"/>
                        <w:left w:val="none" w:sz="0" w:space="0" w:color="auto"/>
                        <w:bottom w:val="none" w:sz="0" w:space="0" w:color="auto"/>
                        <w:right w:val="none" w:sz="0" w:space="0" w:color="auto"/>
                      </w:divBdr>
                    </w:div>
                    <w:div w:id="1067873379">
                      <w:marLeft w:val="0"/>
                      <w:marRight w:val="0"/>
                      <w:marTop w:val="0"/>
                      <w:marBottom w:val="0"/>
                      <w:divBdr>
                        <w:top w:val="none" w:sz="0" w:space="0" w:color="auto"/>
                        <w:left w:val="none" w:sz="0" w:space="0" w:color="auto"/>
                        <w:bottom w:val="none" w:sz="0" w:space="0" w:color="auto"/>
                        <w:right w:val="none" w:sz="0" w:space="0" w:color="auto"/>
                      </w:divBdr>
                    </w:div>
                    <w:div w:id="344211408">
                      <w:marLeft w:val="0"/>
                      <w:marRight w:val="0"/>
                      <w:marTop w:val="0"/>
                      <w:marBottom w:val="0"/>
                      <w:divBdr>
                        <w:top w:val="none" w:sz="0" w:space="0" w:color="auto"/>
                        <w:left w:val="none" w:sz="0" w:space="0" w:color="auto"/>
                        <w:bottom w:val="none" w:sz="0" w:space="0" w:color="auto"/>
                        <w:right w:val="none" w:sz="0" w:space="0" w:color="auto"/>
                      </w:divBdr>
                    </w:div>
                    <w:div w:id="810365541">
                      <w:marLeft w:val="0"/>
                      <w:marRight w:val="0"/>
                      <w:marTop w:val="0"/>
                      <w:marBottom w:val="0"/>
                      <w:divBdr>
                        <w:top w:val="none" w:sz="0" w:space="0" w:color="auto"/>
                        <w:left w:val="none" w:sz="0" w:space="0" w:color="auto"/>
                        <w:bottom w:val="none" w:sz="0" w:space="0" w:color="auto"/>
                        <w:right w:val="none" w:sz="0" w:space="0" w:color="auto"/>
                      </w:divBdr>
                    </w:div>
                    <w:div w:id="190934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076929">
      <w:bodyDiv w:val="1"/>
      <w:marLeft w:val="0"/>
      <w:marRight w:val="0"/>
      <w:marTop w:val="0"/>
      <w:marBottom w:val="0"/>
      <w:divBdr>
        <w:top w:val="none" w:sz="0" w:space="0" w:color="auto"/>
        <w:left w:val="none" w:sz="0" w:space="0" w:color="auto"/>
        <w:bottom w:val="none" w:sz="0" w:space="0" w:color="auto"/>
        <w:right w:val="none" w:sz="0" w:space="0" w:color="auto"/>
      </w:divBdr>
    </w:div>
    <w:div w:id="338236273">
      <w:bodyDiv w:val="1"/>
      <w:marLeft w:val="0"/>
      <w:marRight w:val="0"/>
      <w:marTop w:val="0"/>
      <w:marBottom w:val="0"/>
      <w:divBdr>
        <w:top w:val="none" w:sz="0" w:space="0" w:color="auto"/>
        <w:left w:val="none" w:sz="0" w:space="0" w:color="auto"/>
        <w:bottom w:val="none" w:sz="0" w:space="0" w:color="auto"/>
        <w:right w:val="none" w:sz="0" w:space="0" w:color="auto"/>
      </w:divBdr>
    </w:div>
    <w:div w:id="339507288">
      <w:bodyDiv w:val="1"/>
      <w:marLeft w:val="0"/>
      <w:marRight w:val="0"/>
      <w:marTop w:val="0"/>
      <w:marBottom w:val="0"/>
      <w:divBdr>
        <w:top w:val="none" w:sz="0" w:space="0" w:color="auto"/>
        <w:left w:val="none" w:sz="0" w:space="0" w:color="auto"/>
        <w:bottom w:val="none" w:sz="0" w:space="0" w:color="auto"/>
        <w:right w:val="none" w:sz="0" w:space="0" w:color="auto"/>
      </w:divBdr>
    </w:div>
    <w:div w:id="339704257">
      <w:bodyDiv w:val="1"/>
      <w:marLeft w:val="0"/>
      <w:marRight w:val="0"/>
      <w:marTop w:val="0"/>
      <w:marBottom w:val="0"/>
      <w:divBdr>
        <w:top w:val="none" w:sz="0" w:space="0" w:color="auto"/>
        <w:left w:val="none" w:sz="0" w:space="0" w:color="auto"/>
        <w:bottom w:val="none" w:sz="0" w:space="0" w:color="auto"/>
        <w:right w:val="none" w:sz="0" w:space="0" w:color="auto"/>
      </w:divBdr>
      <w:divsChild>
        <w:div w:id="212356294">
          <w:marLeft w:val="0"/>
          <w:marRight w:val="0"/>
          <w:marTop w:val="0"/>
          <w:marBottom w:val="0"/>
          <w:divBdr>
            <w:top w:val="none" w:sz="0" w:space="0" w:color="auto"/>
            <w:left w:val="none" w:sz="0" w:space="0" w:color="auto"/>
            <w:bottom w:val="none" w:sz="0" w:space="0" w:color="auto"/>
            <w:right w:val="none" w:sz="0" w:space="0" w:color="auto"/>
          </w:divBdr>
        </w:div>
      </w:divsChild>
    </w:div>
    <w:div w:id="339966787">
      <w:bodyDiv w:val="1"/>
      <w:marLeft w:val="0"/>
      <w:marRight w:val="0"/>
      <w:marTop w:val="0"/>
      <w:marBottom w:val="0"/>
      <w:divBdr>
        <w:top w:val="none" w:sz="0" w:space="0" w:color="auto"/>
        <w:left w:val="none" w:sz="0" w:space="0" w:color="auto"/>
        <w:bottom w:val="none" w:sz="0" w:space="0" w:color="auto"/>
        <w:right w:val="none" w:sz="0" w:space="0" w:color="auto"/>
      </w:divBdr>
    </w:div>
    <w:div w:id="340815229">
      <w:bodyDiv w:val="1"/>
      <w:marLeft w:val="0"/>
      <w:marRight w:val="0"/>
      <w:marTop w:val="0"/>
      <w:marBottom w:val="0"/>
      <w:divBdr>
        <w:top w:val="none" w:sz="0" w:space="0" w:color="auto"/>
        <w:left w:val="none" w:sz="0" w:space="0" w:color="auto"/>
        <w:bottom w:val="none" w:sz="0" w:space="0" w:color="auto"/>
        <w:right w:val="none" w:sz="0" w:space="0" w:color="auto"/>
      </w:divBdr>
      <w:divsChild>
        <w:div w:id="870411999">
          <w:marLeft w:val="0"/>
          <w:marRight w:val="0"/>
          <w:marTop w:val="0"/>
          <w:marBottom w:val="0"/>
          <w:divBdr>
            <w:top w:val="none" w:sz="0" w:space="0" w:color="auto"/>
            <w:left w:val="none" w:sz="0" w:space="0" w:color="auto"/>
            <w:bottom w:val="none" w:sz="0" w:space="0" w:color="auto"/>
            <w:right w:val="none" w:sz="0" w:space="0" w:color="auto"/>
          </w:divBdr>
          <w:divsChild>
            <w:div w:id="978875688">
              <w:marLeft w:val="0"/>
              <w:marRight w:val="0"/>
              <w:marTop w:val="0"/>
              <w:marBottom w:val="0"/>
              <w:divBdr>
                <w:top w:val="none" w:sz="0" w:space="0" w:color="auto"/>
                <w:left w:val="none" w:sz="0" w:space="0" w:color="auto"/>
                <w:bottom w:val="none" w:sz="0" w:space="0" w:color="auto"/>
                <w:right w:val="none" w:sz="0" w:space="0" w:color="auto"/>
              </w:divBdr>
              <w:divsChild>
                <w:div w:id="804085725">
                  <w:marLeft w:val="0"/>
                  <w:marRight w:val="0"/>
                  <w:marTop w:val="0"/>
                  <w:marBottom w:val="0"/>
                  <w:divBdr>
                    <w:top w:val="none" w:sz="0" w:space="0" w:color="auto"/>
                    <w:left w:val="none" w:sz="0" w:space="0" w:color="auto"/>
                    <w:bottom w:val="none" w:sz="0" w:space="0" w:color="auto"/>
                    <w:right w:val="none" w:sz="0" w:space="0" w:color="auto"/>
                  </w:divBdr>
                  <w:divsChild>
                    <w:div w:id="1988628879">
                      <w:marLeft w:val="0"/>
                      <w:marRight w:val="0"/>
                      <w:marTop w:val="0"/>
                      <w:marBottom w:val="0"/>
                      <w:divBdr>
                        <w:top w:val="none" w:sz="0" w:space="0" w:color="auto"/>
                        <w:left w:val="none" w:sz="0" w:space="0" w:color="auto"/>
                        <w:bottom w:val="none" w:sz="0" w:space="0" w:color="auto"/>
                        <w:right w:val="none" w:sz="0" w:space="0" w:color="auto"/>
                      </w:divBdr>
                    </w:div>
                    <w:div w:id="776367607">
                      <w:marLeft w:val="0"/>
                      <w:marRight w:val="0"/>
                      <w:marTop w:val="0"/>
                      <w:marBottom w:val="0"/>
                      <w:divBdr>
                        <w:top w:val="none" w:sz="0" w:space="0" w:color="auto"/>
                        <w:left w:val="none" w:sz="0" w:space="0" w:color="auto"/>
                        <w:bottom w:val="none" w:sz="0" w:space="0" w:color="auto"/>
                        <w:right w:val="none" w:sz="0" w:space="0" w:color="auto"/>
                      </w:divBdr>
                    </w:div>
                    <w:div w:id="1235122704">
                      <w:marLeft w:val="0"/>
                      <w:marRight w:val="0"/>
                      <w:marTop w:val="0"/>
                      <w:marBottom w:val="0"/>
                      <w:divBdr>
                        <w:top w:val="none" w:sz="0" w:space="0" w:color="auto"/>
                        <w:left w:val="none" w:sz="0" w:space="0" w:color="auto"/>
                        <w:bottom w:val="none" w:sz="0" w:space="0" w:color="auto"/>
                        <w:right w:val="none" w:sz="0" w:space="0" w:color="auto"/>
                      </w:divBdr>
                    </w:div>
                    <w:div w:id="1847938582">
                      <w:marLeft w:val="0"/>
                      <w:marRight w:val="0"/>
                      <w:marTop w:val="0"/>
                      <w:marBottom w:val="0"/>
                      <w:divBdr>
                        <w:top w:val="none" w:sz="0" w:space="0" w:color="auto"/>
                        <w:left w:val="none" w:sz="0" w:space="0" w:color="auto"/>
                        <w:bottom w:val="none" w:sz="0" w:space="0" w:color="auto"/>
                        <w:right w:val="none" w:sz="0" w:space="0" w:color="auto"/>
                      </w:divBdr>
                    </w:div>
                    <w:div w:id="1124424795">
                      <w:marLeft w:val="0"/>
                      <w:marRight w:val="0"/>
                      <w:marTop w:val="0"/>
                      <w:marBottom w:val="0"/>
                      <w:divBdr>
                        <w:top w:val="none" w:sz="0" w:space="0" w:color="auto"/>
                        <w:left w:val="none" w:sz="0" w:space="0" w:color="auto"/>
                        <w:bottom w:val="none" w:sz="0" w:space="0" w:color="auto"/>
                        <w:right w:val="none" w:sz="0" w:space="0" w:color="auto"/>
                      </w:divBdr>
                    </w:div>
                    <w:div w:id="982126304">
                      <w:marLeft w:val="0"/>
                      <w:marRight w:val="0"/>
                      <w:marTop w:val="0"/>
                      <w:marBottom w:val="0"/>
                      <w:divBdr>
                        <w:top w:val="none" w:sz="0" w:space="0" w:color="auto"/>
                        <w:left w:val="none" w:sz="0" w:space="0" w:color="auto"/>
                        <w:bottom w:val="none" w:sz="0" w:space="0" w:color="auto"/>
                        <w:right w:val="none" w:sz="0" w:space="0" w:color="auto"/>
                      </w:divBdr>
                    </w:div>
                    <w:div w:id="1114985187">
                      <w:marLeft w:val="0"/>
                      <w:marRight w:val="0"/>
                      <w:marTop w:val="0"/>
                      <w:marBottom w:val="0"/>
                      <w:divBdr>
                        <w:top w:val="none" w:sz="0" w:space="0" w:color="auto"/>
                        <w:left w:val="none" w:sz="0" w:space="0" w:color="auto"/>
                        <w:bottom w:val="none" w:sz="0" w:space="0" w:color="auto"/>
                        <w:right w:val="none" w:sz="0" w:space="0" w:color="auto"/>
                      </w:divBdr>
                    </w:div>
                    <w:div w:id="2031104085">
                      <w:marLeft w:val="0"/>
                      <w:marRight w:val="0"/>
                      <w:marTop w:val="0"/>
                      <w:marBottom w:val="0"/>
                      <w:divBdr>
                        <w:top w:val="none" w:sz="0" w:space="0" w:color="auto"/>
                        <w:left w:val="none" w:sz="0" w:space="0" w:color="auto"/>
                        <w:bottom w:val="none" w:sz="0" w:space="0" w:color="auto"/>
                        <w:right w:val="none" w:sz="0" w:space="0" w:color="auto"/>
                      </w:divBdr>
                    </w:div>
                    <w:div w:id="1381125731">
                      <w:marLeft w:val="0"/>
                      <w:marRight w:val="0"/>
                      <w:marTop w:val="0"/>
                      <w:marBottom w:val="0"/>
                      <w:divBdr>
                        <w:top w:val="none" w:sz="0" w:space="0" w:color="auto"/>
                        <w:left w:val="none" w:sz="0" w:space="0" w:color="auto"/>
                        <w:bottom w:val="none" w:sz="0" w:space="0" w:color="auto"/>
                        <w:right w:val="none" w:sz="0" w:space="0" w:color="auto"/>
                      </w:divBdr>
                    </w:div>
                    <w:div w:id="1542748742">
                      <w:marLeft w:val="0"/>
                      <w:marRight w:val="0"/>
                      <w:marTop w:val="0"/>
                      <w:marBottom w:val="0"/>
                      <w:divBdr>
                        <w:top w:val="none" w:sz="0" w:space="0" w:color="auto"/>
                        <w:left w:val="none" w:sz="0" w:space="0" w:color="auto"/>
                        <w:bottom w:val="none" w:sz="0" w:space="0" w:color="auto"/>
                        <w:right w:val="none" w:sz="0" w:space="0" w:color="auto"/>
                      </w:divBdr>
                    </w:div>
                    <w:div w:id="6842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473265">
      <w:bodyDiv w:val="1"/>
      <w:marLeft w:val="0"/>
      <w:marRight w:val="0"/>
      <w:marTop w:val="0"/>
      <w:marBottom w:val="0"/>
      <w:divBdr>
        <w:top w:val="none" w:sz="0" w:space="0" w:color="auto"/>
        <w:left w:val="none" w:sz="0" w:space="0" w:color="auto"/>
        <w:bottom w:val="none" w:sz="0" w:space="0" w:color="auto"/>
        <w:right w:val="none" w:sz="0" w:space="0" w:color="auto"/>
      </w:divBdr>
    </w:div>
    <w:div w:id="342826069">
      <w:bodyDiv w:val="1"/>
      <w:marLeft w:val="0"/>
      <w:marRight w:val="0"/>
      <w:marTop w:val="0"/>
      <w:marBottom w:val="0"/>
      <w:divBdr>
        <w:top w:val="none" w:sz="0" w:space="0" w:color="auto"/>
        <w:left w:val="none" w:sz="0" w:space="0" w:color="auto"/>
        <w:bottom w:val="none" w:sz="0" w:space="0" w:color="auto"/>
        <w:right w:val="none" w:sz="0" w:space="0" w:color="auto"/>
      </w:divBdr>
    </w:div>
    <w:div w:id="343630448">
      <w:bodyDiv w:val="1"/>
      <w:marLeft w:val="0"/>
      <w:marRight w:val="0"/>
      <w:marTop w:val="0"/>
      <w:marBottom w:val="0"/>
      <w:divBdr>
        <w:top w:val="none" w:sz="0" w:space="0" w:color="auto"/>
        <w:left w:val="none" w:sz="0" w:space="0" w:color="auto"/>
        <w:bottom w:val="none" w:sz="0" w:space="0" w:color="auto"/>
        <w:right w:val="none" w:sz="0" w:space="0" w:color="auto"/>
      </w:divBdr>
    </w:div>
    <w:div w:id="343671381">
      <w:bodyDiv w:val="1"/>
      <w:marLeft w:val="0"/>
      <w:marRight w:val="0"/>
      <w:marTop w:val="0"/>
      <w:marBottom w:val="0"/>
      <w:divBdr>
        <w:top w:val="none" w:sz="0" w:space="0" w:color="auto"/>
        <w:left w:val="none" w:sz="0" w:space="0" w:color="auto"/>
        <w:bottom w:val="none" w:sz="0" w:space="0" w:color="auto"/>
        <w:right w:val="none" w:sz="0" w:space="0" w:color="auto"/>
      </w:divBdr>
      <w:divsChild>
        <w:div w:id="833035195">
          <w:marLeft w:val="0"/>
          <w:marRight w:val="0"/>
          <w:marTop w:val="0"/>
          <w:marBottom w:val="0"/>
          <w:divBdr>
            <w:top w:val="none" w:sz="0" w:space="0" w:color="auto"/>
            <w:left w:val="none" w:sz="0" w:space="0" w:color="auto"/>
            <w:bottom w:val="none" w:sz="0" w:space="0" w:color="auto"/>
            <w:right w:val="none" w:sz="0" w:space="0" w:color="auto"/>
          </w:divBdr>
          <w:divsChild>
            <w:div w:id="1945067535">
              <w:marLeft w:val="0"/>
              <w:marRight w:val="0"/>
              <w:marTop w:val="0"/>
              <w:marBottom w:val="0"/>
              <w:divBdr>
                <w:top w:val="none" w:sz="0" w:space="0" w:color="auto"/>
                <w:left w:val="none" w:sz="0" w:space="0" w:color="auto"/>
                <w:bottom w:val="none" w:sz="0" w:space="0" w:color="auto"/>
                <w:right w:val="none" w:sz="0" w:space="0" w:color="auto"/>
              </w:divBdr>
              <w:divsChild>
                <w:div w:id="1379163095">
                  <w:marLeft w:val="0"/>
                  <w:marRight w:val="0"/>
                  <w:marTop w:val="0"/>
                  <w:marBottom w:val="0"/>
                  <w:divBdr>
                    <w:top w:val="none" w:sz="0" w:space="0" w:color="auto"/>
                    <w:left w:val="none" w:sz="0" w:space="0" w:color="auto"/>
                    <w:bottom w:val="none" w:sz="0" w:space="0" w:color="auto"/>
                    <w:right w:val="none" w:sz="0" w:space="0" w:color="auto"/>
                  </w:divBdr>
                  <w:divsChild>
                    <w:div w:id="267857248">
                      <w:marLeft w:val="0"/>
                      <w:marRight w:val="0"/>
                      <w:marTop w:val="0"/>
                      <w:marBottom w:val="0"/>
                      <w:divBdr>
                        <w:top w:val="none" w:sz="0" w:space="0" w:color="auto"/>
                        <w:left w:val="none" w:sz="0" w:space="0" w:color="auto"/>
                        <w:bottom w:val="none" w:sz="0" w:space="0" w:color="auto"/>
                        <w:right w:val="none" w:sz="0" w:space="0" w:color="auto"/>
                      </w:divBdr>
                      <w:divsChild>
                        <w:div w:id="33166331">
                          <w:marLeft w:val="0"/>
                          <w:marRight w:val="0"/>
                          <w:marTop w:val="0"/>
                          <w:marBottom w:val="0"/>
                          <w:divBdr>
                            <w:top w:val="none" w:sz="0" w:space="0" w:color="auto"/>
                            <w:left w:val="none" w:sz="0" w:space="0" w:color="auto"/>
                            <w:bottom w:val="none" w:sz="0" w:space="0" w:color="auto"/>
                            <w:right w:val="none" w:sz="0" w:space="0" w:color="auto"/>
                          </w:divBdr>
                          <w:divsChild>
                            <w:div w:id="1447582343">
                              <w:marLeft w:val="0"/>
                              <w:marRight w:val="0"/>
                              <w:marTop w:val="0"/>
                              <w:marBottom w:val="0"/>
                              <w:divBdr>
                                <w:top w:val="none" w:sz="0" w:space="0" w:color="auto"/>
                                <w:left w:val="none" w:sz="0" w:space="0" w:color="auto"/>
                                <w:bottom w:val="none" w:sz="0" w:space="0" w:color="auto"/>
                                <w:right w:val="none" w:sz="0" w:space="0" w:color="auto"/>
                              </w:divBdr>
                              <w:divsChild>
                                <w:div w:id="167406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006802">
                  <w:marLeft w:val="0"/>
                  <w:marRight w:val="0"/>
                  <w:marTop w:val="0"/>
                  <w:marBottom w:val="0"/>
                  <w:divBdr>
                    <w:top w:val="none" w:sz="0" w:space="0" w:color="auto"/>
                    <w:left w:val="none" w:sz="0" w:space="0" w:color="auto"/>
                    <w:bottom w:val="none" w:sz="0" w:space="0" w:color="auto"/>
                    <w:right w:val="none" w:sz="0" w:space="0" w:color="auto"/>
                  </w:divBdr>
                  <w:divsChild>
                    <w:div w:id="148022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852919">
          <w:marLeft w:val="0"/>
          <w:marRight w:val="0"/>
          <w:marTop w:val="0"/>
          <w:marBottom w:val="0"/>
          <w:divBdr>
            <w:top w:val="single" w:sz="6" w:space="11" w:color="DDDDDD"/>
            <w:left w:val="none" w:sz="0" w:space="0" w:color="auto"/>
            <w:bottom w:val="none" w:sz="0" w:space="0" w:color="auto"/>
            <w:right w:val="none" w:sz="0" w:space="0" w:color="auto"/>
          </w:divBdr>
          <w:divsChild>
            <w:div w:id="2099252689">
              <w:marLeft w:val="0"/>
              <w:marRight w:val="0"/>
              <w:marTop w:val="0"/>
              <w:marBottom w:val="0"/>
              <w:divBdr>
                <w:top w:val="none" w:sz="0" w:space="0" w:color="auto"/>
                <w:left w:val="none" w:sz="0" w:space="0" w:color="auto"/>
                <w:bottom w:val="none" w:sz="0" w:space="0" w:color="auto"/>
                <w:right w:val="none" w:sz="0" w:space="0" w:color="auto"/>
              </w:divBdr>
              <w:divsChild>
                <w:div w:id="1869947292">
                  <w:marLeft w:val="-120"/>
                  <w:marRight w:val="0"/>
                  <w:marTop w:val="0"/>
                  <w:marBottom w:val="0"/>
                  <w:divBdr>
                    <w:top w:val="none" w:sz="0" w:space="0" w:color="auto"/>
                    <w:left w:val="none" w:sz="0" w:space="0" w:color="auto"/>
                    <w:bottom w:val="none" w:sz="0" w:space="0" w:color="auto"/>
                    <w:right w:val="none" w:sz="0" w:space="0" w:color="auto"/>
                  </w:divBdr>
                  <w:divsChild>
                    <w:div w:id="942421800">
                      <w:marLeft w:val="0"/>
                      <w:marRight w:val="0"/>
                      <w:marTop w:val="0"/>
                      <w:marBottom w:val="0"/>
                      <w:divBdr>
                        <w:top w:val="none" w:sz="0" w:space="0" w:color="auto"/>
                        <w:left w:val="none" w:sz="0" w:space="0" w:color="auto"/>
                        <w:bottom w:val="none" w:sz="0" w:space="0" w:color="auto"/>
                        <w:right w:val="none" w:sz="0" w:space="0" w:color="auto"/>
                      </w:divBdr>
                      <w:divsChild>
                        <w:div w:id="1144085689">
                          <w:marLeft w:val="0"/>
                          <w:marRight w:val="0"/>
                          <w:marTop w:val="0"/>
                          <w:marBottom w:val="0"/>
                          <w:divBdr>
                            <w:top w:val="none" w:sz="0" w:space="0" w:color="auto"/>
                            <w:left w:val="none" w:sz="0" w:space="0" w:color="auto"/>
                            <w:bottom w:val="none" w:sz="0" w:space="0" w:color="auto"/>
                            <w:right w:val="none" w:sz="0" w:space="0" w:color="auto"/>
                          </w:divBdr>
                          <w:divsChild>
                            <w:div w:id="13749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53373">
                      <w:marLeft w:val="0"/>
                      <w:marRight w:val="0"/>
                      <w:marTop w:val="0"/>
                      <w:marBottom w:val="0"/>
                      <w:divBdr>
                        <w:top w:val="none" w:sz="0" w:space="0" w:color="auto"/>
                        <w:left w:val="none" w:sz="0" w:space="0" w:color="auto"/>
                        <w:bottom w:val="none" w:sz="0" w:space="0" w:color="auto"/>
                        <w:right w:val="none" w:sz="0" w:space="0" w:color="auto"/>
                      </w:divBdr>
                      <w:divsChild>
                        <w:div w:id="58789822">
                          <w:marLeft w:val="0"/>
                          <w:marRight w:val="0"/>
                          <w:marTop w:val="0"/>
                          <w:marBottom w:val="0"/>
                          <w:divBdr>
                            <w:top w:val="none" w:sz="0" w:space="0" w:color="auto"/>
                            <w:left w:val="none" w:sz="0" w:space="0" w:color="auto"/>
                            <w:bottom w:val="none" w:sz="0" w:space="0" w:color="auto"/>
                            <w:right w:val="none" w:sz="0" w:space="0" w:color="auto"/>
                          </w:divBdr>
                          <w:divsChild>
                            <w:div w:id="30547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871861">
      <w:bodyDiv w:val="1"/>
      <w:marLeft w:val="0"/>
      <w:marRight w:val="0"/>
      <w:marTop w:val="0"/>
      <w:marBottom w:val="0"/>
      <w:divBdr>
        <w:top w:val="none" w:sz="0" w:space="0" w:color="auto"/>
        <w:left w:val="none" w:sz="0" w:space="0" w:color="auto"/>
        <w:bottom w:val="none" w:sz="0" w:space="0" w:color="auto"/>
        <w:right w:val="none" w:sz="0" w:space="0" w:color="auto"/>
      </w:divBdr>
    </w:div>
    <w:div w:id="344138302">
      <w:bodyDiv w:val="1"/>
      <w:marLeft w:val="0"/>
      <w:marRight w:val="0"/>
      <w:marTop w:val="0"/>
      <w:marBottom w:val="0"/>
      <w:divBdr>
        <w:top w:val="none" w:sz="0" w:space="0" w:color="auto"/>
        <w:left w:val="none" w:sz="0" w:space="0" w:color="auto"/>
        <w:bottom w:val="none" w:sz="0" w:space="0" w:color="auto"/>
        <w:right w:val="none" w:sz="0" w:space="0" w:color="auto"/>
      </w:divBdr>
    </w:div>
    <w:div w:id="344943435">
      <w:bodyDiv w:val="1"/>
      <w:marLeft w:val="0"/>
      <w:marRight w:val="0"/>
      <w:marTop w:val="0"/>
      <w:marBottom w:val="0"/>
      <w:divBdr>
        <w:top w:val="none" w:sz="0" w:space="0" w:color="auto"/>
        <w:left w:val="none" w:sz="0" w:space="0" w:color="auto"/>
        <w:bottom w:val="none" w:sz="0" w:space="0" w:color="auto"/>
        <w:right w:val="none" w:sz="0" w:space="0" w:color="auto"/>
      </w:divBdr>
    </w:div>
    <w:div w:id="345252119">
      <w:bodyDiv w:val="1"/>
      <w:marLeft w:val="0"/>
      <w:marRight w:val="0"/>
      <w:marTop w:val="0"/>
      <w:marBottom w:val="0"/>
      <w:divBdr>
        <w:top w:val="none" w:sz="0" w:space="0" w:color="auto"/>
        <w:left w:val="none" w:sz="0" w:space="0" w:color="auto"/>
        <w:bottom w:val="none" w:sz="0" w:space="0" w:color="auto"/>
        <w:right w:val="none" w:sz="0" w:space="0" w:color="auto"/>
      </w:divBdr>
      <w:divsChild>
        <w:div w:id="1236208146">
          <w:marLeft w:val="0"/>
          <w:marRight w:val="0"/>
          <w:marTop w:val="0"/>
          <w:marBottom w:val="0"/>
          <w:divBdr>
            <w:top w:val="none" w:sz="0" w:space="0" w:color="auto"/>
            <w:left w:val="none" w:sz="0" w:space="0" w:color="auto"/>
            <w:bottom w:val="none" w:sz="0" w:space="0" w:color="auto"/>
            <w:right w:val="none" w:sz="0" w:space="0" w:color="auto"/>
          </w:divBdr>
          <w:divsChild>
            <w:div w:id="1329820355">
              <w:marLeft w:val="0"/>
              <w:marRight w:val="0"/>
              <w:marTop w:val="0"/>
              <w:marBottom w:val="0"/>
              <w:divBdr>
                <w:top w:val="none" w:sz="0" w:space="0" w:color="auto"/>
                <w:left w:val="none" w:sz="0" w:space="0" w:color="auto"/>
                <w:bottom w:val="none" w:sz="0" w:space="0" w:color="auto"/>
                <w:right w:val="none" w:sz="0" w:space="0" w:color="auto"/>
              </w:divBdr>
              <w:divsChild>
                <w:div w:id="142745364">
                  <w:marLeft w:val="0"/>
                  <w:marRight w:val="0"/>
                  <w:marTop w:val="0"/>
                  <w:marBottom w:val="0"/>
                  <w:divBdr>
                    <w:top w:val="none" w:sz="0" w:space="0" w:color="auto"/>
                    <w:left w:val="none" w:sz="0" w:space="0" w:color="auto"/>
                    <w:bottom w:val="none" w:sz="0" w:space="0" w:color="auto"/>
                    <w:right w:val="none" w:sz="0" w:space="0" w:color="auto"/>
                  </w:divBdr>
                  <w:divsChild>
                    <w:div w:id="1839031851">
                      <w:marLeft w:val="0"/>
                      <w:marRight w:val="0"/>
                      <w:marTop w:val="0"/>
                      <w:marBottom w:val="0"/>
                      <w:divBdr>
                        <w:top w:val="none" w:sz="0" w:space="0" w:color="auto"/>
                        <w:left w:val="none" w:sz="0" w:space="0" w:color="auto"/>
                        <w:bottom w:val="none" w:sz="0" w:space="0" w:color="auto"/>
                        <w:right w:val="none" w:sz="0" w:space="0" w:color="auto"/>
                      </w:divBdr>
                    </w:div>
                    <w:div w:id="812794436">
                      <w:marLeft w:val="0"/>
                      <w:marRight w:val="0"/>
                      <w:marTop w:val="0"/>
                      <w:marBottom w:val="0"/>
                      <w:divBdr>
                        <w:top w:val="none" w:sz="0" w:space="0" w:color="auto"/>
                        <w:left w:val="none" w:sz="0" w:space="0" w:color="auto"/>
                        <w:bottom w:val="none" w:sz="0" w:space="0" w:color="auto"/>
                        <w:right w:val="none" w:sz="0" w:space="0" w:color="auto"/>
                      </w:divBdr>
                    </w:div>
                    <w:div w:id="1263101307">
                      <w:marLeft w:val="0"/>
                      <w:marRight w:val="0"/>
                      <w:marTop w:val="0"/>
                      <w:marBottom w:val="0"/>
                      <w:divBdr>
                        <w:top w:val="none" w:sz="0" w:space="0" w:color="auto"/>
                        <w:left w:val="none" w:sz="0" w:space="0" w:color="auto"/>
                        <w:bottom w:val="none" w:sz="0" w:space="0" w:color="auto"/>
                        <w:right w:val="none" w:sz="0" w:space="0" w:color="auto"/>
                      </w:divBdr>
                    </w:div>
                    <w:div w:id="9163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521357">
      <w:bodyDiv w:val="1"/>
      <w:marLeft w:val="0"/>
      <w:marRight w:val="0"/>
      <w:marTop w:val="0"/>
      <w:marBottom w:val="0"/>
      <w:divBdr>
        <w:top w:val="none" w:sz="0" w:space="0" w:color="auto"/>
        <w:left w:val="none" w:sz="0" w:space="0" w:color="auto"/>
        <w:bottom w:val="none" w:sz="0" w:space="0" w:color="auto"/>
        <w:right w:val="none" w:sz="0" w:space="0" w:color="auto"/>
      </w:divBdr>
      <w:divsChild>
        <w:div w:id="334303631">
          <w:marLeft w:val="0"/>
          <w:marRight w:val="0"/>
          <w:marTop w:val="0"/>
          <w:marBottom w:val="0"/>
          <w:divBdr>
            <w:top w:val="none" w:sz="0" w:space="0" w:color="auto"/>
            <w:left w:val="none" w:sz="0" w:space="0" w:color="auto"/>
            <w:bottom w:val="none" w:sz="0" w:space="0" w:color="auto"/>
            <w:right w:val="none" w:sz="0" w:space="0" w:color="auto"/>
          </w:divBdr>
        </w:div>
        <w:div w:id="576784635">
          <w:marLeft w:val="0"/>
          <w:marRight w:val="0"/>
          <w:marTop w:val="0"/>
          <w:marBottom w:val="0"/>
          <w:divBdr>
            <w:top w:val="none" w:sz="0" w:space="0" w:color="auto"/>
            <w:left w:val="none" w:sz="0" w:space="0" w:color="auto"/>
            <w:bottom w:val="none" w:sz="0" w:space="0" w:color="auto"/>
            <w:right w:val="none" w:sz="0" w:space="0" w:color="auto"/>
          </w:divBdr>
          <w:divsChild>
            <w:div w:id="8338724">
              <w:marLeft w:val="0"/>
              <w:marRight w:val="0"/>
              <w:marTop w:val="0"/>
              <w:marBottom w:val="0"/>
              <w:divBdr>
                <w:top w:val="none" w:sz="0" w:space="0" w:color="auto"/>
                <w:left w:val="none" w:sz="0" w:space="0" w:color="auto"/>
                <w:bottom w:val="none" w:sz="0" w:space="0" w:color="auto"/>
                <w:right w:val="none" w:sz="0" w:space="0" w:color="auto"/>
              </w:divBdr>
              <w:divsChild>
                <w:div w:id="658313621">
                  <w:marLeft w:val="0"/>
                  <w:marRight w:val="0"/>
                  <w:marTop w:val="0"/>
                  <w:marBottom w:val="0"/>
                  <w:divBdr>
                    <w:top w:val="none" w:sz="0" w:space="0" w:color="auto"/>
                    <w:left w:val="none" w:sz="0" w:space="0" w:color="auto"/>
                    <w:bottom w:val="none" w:sz="0" w:space="0" w:color="auto"/>
                    <w:right w:val="none" w:sz="0" w:space="0" w:color="auto"/>
                  </w:divBdr>
                  <w:divsChild>
                    <w:div w:id="982588179">
                      <w:marLeft w:val="0"/>
                      <w:marRight w:val="0"/>
                      <w:marTop w:val="0"/>
                      <w:marBottom w:val="0"/>
                      <w:divBdr>
                        <w:top w:val="none" w:sz="0" w:space="0" w:color="auto"/>
                        <w:left w:val="none" w:sz="0" w:space="0" w:color="auto"/>
                        <w:bottom w:val="none" w:sz="0" w:space="0" w:color="auto"/>
                        <w:right w:val="none" w:sz="0" w:space="0" w:color="auto"/>
                      </w:divBdr>
                      <w:divsChild>
                        <w:div w:id="55666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5789481">
      <w:bodyDiv w:val="1"/>
      <w:marLeft w:val="0"/>
      <w:marRight w:val="0"/>
      <w:marTop w:val="0"/>
      <w:marBottom w:val="0"/>
      <w:divBdr>
        <w:top w:val="none" w:sz="0" w:space="0" w:color="auto"/>
        <w:left w:val="none" w:sz="0" w:space="0" w:color="auto"/>
        <w:bottom w:val="none" w:sz="0" w:space="0" w:color="auto"/>
        <w:right w:val="none" w:sz="0" w:space="0" w:color="auto"/>
      </w:divBdr>
    </w:div>
    <w:div w:id="346248907">
      <w:bodyDiv w:val="1"/>
      <w:marLeft w:val="0"/>
      <w:marRight w:val="0"/>
      <w:marTop w:val="0"/>
      <w:marBottom w:val="0"/>
      <w:divBdr>
        <w:top w:val="none" w:sz="0" w:space="0" w:color="auto"/>
        <w:left w:val="none" w:sz="0" w:space="0" w:color="auto"/>
        <w:bottom w:val="none" w:sz="0" w:space="0" w:color="auto"/>
        <w:right w:val="none" w:sz="0" w:space="0" w:color="auto"/>
      </w:divBdr>
      <w:divsChild>
        <w:div w:id="392699810">
          <w:marLeft w:val="0"/>
          <w:marRight w:val="0"/>
          <w:marTop w:val="0"/>
          <w:marBottom w:val="0"/>
          <w:divBdr>
            <w:top w:val="none" w:sz="0" w:space="0" w:color="auto"/>
            <w:left w:val="none" w:sz="0" w:space="0" w:color="auto"/>
            <w:bottom w:val="none" w:sz="0" w:space="0" w:color="auto"/>
            <w:right w:val="none" w:sz="0" w:space="0" w:color="auto"/>
          </w:divBdr>
          <w:divsChild>
            <w:div w:id="1753773732">
              <w:marLeft w:val="0"/>
              <w:marRight w:val="0"/>
              <w:marTop w:val="0"/>
              <w:marBottom w:val="0"/>
              <w:divBdr>
                <w:top w:val="none" w:sz="0" w:space="0" w:color="auto"/>
                <w:left w:val="none" w:sz="0" w:space="0" w:color="auto"/>
                <w:bottom w:val="none" w:sz="0" w:space="0" w:color="auto"/>
                <w:right w:val="none" w:sz="0" w:space="0" w:color="auto"/>
              </w:divBdr>
              <w:divsChild>
                <w:div w:id="1036079739">
                  <w:marLeft w:val="0"/>
                  <w:marRight w:val="0"/>
                  <w:marTop w:val="0"/>
                  <w:marBottom w:val="0"/>
                  <w:divBdr>
                    <w:top w:val="none" w:sz="0" w:space="0" w:color="auto"/>
                    <w:left w:val="none" w:sz="0" w:space="0" w:color="auto"/>
                    <w:bottom w:val="none" w:sz="0" w:space="0" w:color="auto"/>
                    <w:right w:val="none" w:sz="0" w:space="0" w:color="auto"/>
                  </w:divBdr>
                  <w:divsChild>
                    <w:div w:id="1009135774">
                      <w:marLeft w:val="0"/>
                      <w:marRight w:val="0"/>
                      <w:marTop w:val="0"/>
                      <w:marBottom w:val="0"/>
                      <w:divBdr>
                        <w:top w:val="none" w:sz="0" w:space="0" w:color="auto"/>
                        <w:left w:val="none" w:sz="0" w:space="0" w:color="auto"/>
                        <w:bottom w:val="none" w:sz="0" w:space="0" w:color="auto"/>
                        <w:right w:val="none" w:sz="0" w:space="0" w:color="auto"/>
                      </w:divBdr>
                      <w:divsChild>
                        <w:div w:id="771120995">
                          <w:marLeft w:val="0"/>
                          <w:marRight w:val="0"/>
                          <w:marTop w:val="0"/>
                          <w:marBottom w:val="0"/>
                          <w:divBdr>
                            <w:top w:val="none" w:sz="0" w:space="0" w:color="auto"/>
                            <w:left w:val="none" w:sz="0" w:space="0" w:color="auto"/>
                            <w:bottom w:val="none" w:sz="0" w:space="0" w:color="auto"/>
                            <w:right w:val="none" w:sz="0" w:space="0" w:color="auto"/>
                          </w:divBdr>
                        </w:div>
                        <w:div w:id="1806700988">
                          <w:marLeft w:val="0"/>
                          <w:marRight w:val="0"/>
                          <w:marTop w:val="0"/>
                          <w:marBottom w:val="0"/>
                          <w:divBdr>
                            <w:top w:val="none" w:sz="0" w:space="0" w:color="auto"/>
                            <w:left w:val="none" w:sz="0" w:space="0" w:color="auto"/>
                            <w:bottom w:val="none" w:sz="0" w:space="0" w:color="auto"/>
                            <w:right w:val="none" w:sz="0" w:space="0" w:color="auto"/>
                          </w:divBdr>
                        </w:div>
                        <w:div w:id="1743982993">
                          <w:marLeft w:val="0"/>
                          <w:marRight w:val="0"/>
                          <w:marTop w:val="0"/>
                          <w:marBottom w:val="0"/>
                          <w:divBdr>
                            <w:top w:val="none" w:sz="0" w:space="0" w:color="auto"/>
                            <w:left w:val="none" w:sz="0" w:space="0" w:color="auto"/>
                            <w:bottom w:val="none" w:sz="0" w:space="0" w:color="auto"/>
                            <w:right w:val="none" w:sz="0" w:space="0" w:color="auto"/>
                          </w:divBdr>
                        </w:div>
                        <w:div w:id="2145924840">
                          <w:marLeft w:val="0"/>
                          <w:marRight w:val="0"/>
                          <w:marTop w:val="0"/>
                          <w:marBottom w:val="0"/>
                          <w:divBdr>
                            <w:top w:val="none" w:sz="0" w:space="0" w:color="auto"/>
                            <w:left w:val="none" w:sz="0" w:space="0" w:color="auto"/>
                            <w:bottom w:val="none" w:sz="0" w:space="0" w:color="auto"/>
                            <w:right w:val="none" w:sz="0" w:space="0" w:color="auto"/>
                          </w:divBdr>
                        </w:div>
                        <w:div w:id="1887830526">
                          <w:marLeft w:val="0"/>
                          <w:marRight w:val="0"/>
                          <w:marTop w:val="0"/>
                          <w:marBottom w:val="0"/>
                          <w:divBdr>
                            <w:top w:val="none" w:sz="0" w:space="0" w:color="auto"/>
                            <w:left w:val="none" w:sz="0" w:space="0" w:color="auto"/>
                            <w:bottom w:val="none" w:sz="0" w:space="0" w:color="auto"/>
                            <w:right w:val="none" w:sz="0" w:space="0" w:color="auto"/>
                          </w:divBdr>
                        </w:div>
                        <w:div w:id="2036149791">
                          <w:marLeft w:val="0"/>
                          <w:marRight w:val="0"/>
                          <w:marTop w:val="0"/>
                          <w:marBottom w:val="0"/>
                          <w:divBdr>
                            <w:top w:val="none" w:sz="0" w:space="0" w:color="auto"/>
                            <w:left w:val="none" w:sz="0" w:space="0" w:color="auto"/>
                            <w:bottom w:val="none" w:sz="0" w:space="0" w:color="auto"/>
                            <w:right w:val="none" w:sz="0" w:space="0" w:color="auto"/>
                          </w:divBdr>
                        </w:div>
                        <w:div w:id="1722706632">
                          <w:marLeft w:val="0"/>
                          <w:marRight w:val="0"/>
                          <w:marTop w:val="0"/>
                          <w:marBottom w:val="0"/>
                          <w:divBdr>
                            <w:top w:val="none" w:sz="0" w:space="0" w:color="auto"/>
                            <w:left w:val="none" w:sz="0" w:space="0" w:color="auto"/>
                            <w:bottom w:val="none" w:sz="0" w:space="0" w:color="auto"/>
                            <w:right w:val="none" w:sz="0" w:space="0" w:color="auto"/>
                          </w:divBdr>
                        </w:div>
                        <w:div w:id="81665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6565294">
      <w:bodyDiv w:val="1"/>
      <w:marLeft w:val="0"/>
      <w:marRight w:val="0"/>
      <w:marTop w:val="0"/>
      <w:marBottom w:val="0"/>
      <w:divBdr>
        <w:top w:val="none" w:sz="0" w:space="0" w:color="auto"/>
        <w:left w:val="none" w:sz="0" w:space="0" w:color="auto"/>
        <w:bottom w:val="none" w:sz="0" w:space="0" w:color="auto"/>
        <w:right w:val="none" w:sz="0" w:space="0" w:color="auto"/>
      </w:divBdr>
      <w:divsChild>
        <w:div w:id="1739397199">
          <w:marLeft w:val="0"/>
          <w:marRight w:val="0"/>
          <w:marTop w:val="0"/>
          <w:marBottom w:val="0"/>
          <w:divBdr>
            <w:top w:val="none" w:sz="0" w:space="0" w:color="auto"/>
            <w:left w:val="none" w:sz="0" w:space="0" w:color="auto"/>
            <w:bottom w:val="none" w:sz="0" w:space="0" w:color="auto"/>
            <w:right w:val="none" w:sz="0" w:space="0" w:color="auto"/>
          </w:divBdr>
          <w:divsChild>
            <w:div w:id="437793938">
              <w:marLeft w:val="0"/>
              <w:marRight w:val="0"/>
              <w:marTop w:val="0"/>
              <w:marBottom w:val="0"/>
              <w:divBdr>
                <w:top w:val="none" w:sz="0" w:space="0" w:color="auto"/>
                <w:left w:val="none" w:sz="0" w:space="0" w:color="auto"/>
                <w:bottom w:val="none" w:sz="0" w:space="0" w:color="auto"/>
                <w:right w:val="none" w:sz="0" w:space="0" w:color="auto"/>
              </w:divBdr>
              <w:divsChild>
                <w:div w:id="383875188">
                  <w:marLeft w:val="0"/>
                  <w:marRight w:val="0"/>
                  <w:marTop w:val="0"/>
                  <w:marBottom w:val="0"/>
                  <w:divBdr>
                    <w:top w:val="none" w:sz="0" w:space="0" w:color="auto"/>
                    <w:left w:val="none" w:sz="0" w:space="0" w:color="auto"/>
                    <w:bottom w:val="none" w:sz="0" w:space="0" w:color="auto"/>
                    <w:right w:val="none" w:sz="0" w:space="0" w:color="auto"/>
                  </w:divBdr>
                  <w:divsChild>
                    <w:div w:id="1485317998">
                      <w:marLeft w:val="0"/>
                      <w:marRight w:val="0"/>
                      <w:marTop w:val="0"/>
                      <w:marBottom w:val="0"/>
                      <w:divBdr>
                        <w:top w:val="none" w:sz="0" w:space="0" w:color="auto"/>
                        <w:left w:val="none" w:sz="0" w:space="0" w:color="auto"/>
                        <w:bottom w:val="none" w:sz="0" w:space="0" w:color="auto"/>
                        <w:right w:val="none" w:sz="0" w:space="0" w:color="auto"/>
                      </w:divBdr>
                    </w:div>
                    <w:div w:id="1173302959">
                      <w:marLeft w:val="0"/>
                      <w:marRight w:val="0"/>
                      <w:marTop w:val="0"/>
                      <w:marBottom w:val="0"/>
                      <w:divBdr>
                        <w:top w:val="none" w:sz="0" w:space="0" w:color="auto"/>
                        <w:left w:val="none" w:sz="0" w:space="0" w:color="auto"/>
                        <w:bottom w:val="none" w:sz="0" w:space="0" w:color="auto"/>
                        <w:right w:val="none" w:sz="0" w:space="0" w:color="auto"/>
                      </w:divBdr>
                    </w:div>
                    <w:div w:id="160661297">
                      <w:marLeft w:val="0"/>
                      <w:marRight w:val="0"/>
                      <w:marTop w:val="0"/>
                      <w:marBottom w:val="0"/>
                      <w:divBdr>
                        <w:top w:val="none" w:sz="0" w:space="0" w:color="auto"/>
                        <w:left w:val="none" w:sz="0" w:space="0" w:color="auto"/>
                        <w:bottom w:val="none" w:sz="0" w:space="0" w:color="auto"/>
                        <w:right w:val="none" w:sz="0" w:space="0" w:color="auto"/>
                      </w:divBdr>
                    </w:div>
                    <w:div w:id="422992239">
                      <w:marLeft w:val="0"/>
                      <w:marRight w:val="0"/>
                      <w:marTop w:val="0"/>
                      <w:marBottom w:val="0"/>
                      <w:divBdr>
                        <w:top w:val="none" w:sz="0" w:space="0" w:color="auto"/>
                        <w:left w:val="none" w:sz="0" w:space="0" w:color="auto"/>
                        <w:bottom w:val="none" w:sz="0" w:space="0" w:color="auto"/>
                        <w:right w:val="none" w:sz="0" w:space="0" w:color="auto"/>
                      </w:divBdr>
                    </w:div>
                    <w:div w:id="602954820">
                      <w:marLeft w:val="0"/>
                      <w:marRight w:val="0"/>
                      <w:marTop w:val="0"/>
                      <w:marBottom w:val="0"/>
                      <w:divBdr>
                        <w:top w:val="none" w:sz="0" w:space="0" w:color="auto"/>
                        <w:left w:val="none" w:sz="0" w:space="0" w:color="auto"/>
                        <w:bottom w:val="none" w:sz="0" w:space="0" w:color="auto"/>
                        <w:right w:val="none" w:sz="0" w:space="0" w:color="auto"/>
                      </w:divBdr>
                    </w:div>
                    <w:div w:id="811097218">
                      <w:marLeft w:val="0"/>
                      <w:marRight w:val="0"/>
                      <w:marTop w:val="0"/>
                      <w:marBottom w:val="0"/>
                      <w:divBdr>
                        <w:top w:val="none" w:sz="0" w:space="0" w:color="auto"/>
                        <w:left w:val="none" w:sz="0" w:space="0" w:color="auto"/>
                        <w:bottom w:val="none" w:sz="0" w:space="0" w:color="auto"/>
                        <w:right w:val="none" w:sz="0" w:space="0" w:color="auto"/>
                      </w:divBdr>
                    </w:div>
                    <w:div w:id="163279423">
                      <w:marLeft w:val="0"/>
                      <w:marRight w:val="0"/>
                      <w:marTop w:val="0"/>
                      <w:marBottom w:val="0"/>
                      <w:divBdr>
                        <w:top w:val="none" w:sz="0" w:space="0" w:color="auto"/>
                        <w:left w:val="none" w:sz="0" w:space="0" w:color="auto"/>
                        <w:bottom w:val="none" w:sz="0" w:space="0" w:color="auto"/>
                        <w:right w:val="none" w:sz="0" w:space="0" w:color="auto"/>
                      </w:divBdr>
                    </w:div>
                    <w:div w:id="144666293">
                      <w:marLeft w:val="0"/>
                      <w:marRight w:val="0"/>
                      <w:marTop w:val="0"/>
                      <w:marBottom w:val="0"/>
                      <w:divBdr>
                        <w:top w:val="none" w:sz="0" w:space="0" w:color="auto"/>
                        <w:left w:val="none" w:sz="0" w:space="0" w:color="auto"/>
                        <w:bottom w:val="none" w:sz="0" w:space="0" w:color="auto"/>
                        <w:right w:val="none" w:sz="0" w:space="0" w:color="auto"/>
                      </w:divBdr>
                    </w:div>
                    <w:div w:id="1125855909">
                      <w:marLeft w:val="0"/>
                      <w:marRight w:val="0"/>
                      <w:marTop w:val="0"/>
                      <w:marBottom w:val="0"/>
                      <w:divBdr>
                        <w:top w:val="none" w:sz="0" w:space="0" w:color="auto"/>
                        <w:left w:val="none" w:sz="0" w:space="0" w:color="auto"/>
                        <w:bottom w:val="none" w:sz="0" w:space="0" w:color="auto"/>
                        <w:right w:val="none" w:sz="0" w:space="0" w:color="auto"/>
                      </w:divBdr>
                    </w:div>
                    <w:div w:id="31729412">
                      <w:marLeft w:val="0"/>
                      <w:marRight w:val="0"/>
                      <w:marTop w:val="0"/>
                      <w:marBottom w:val="0"/>
                      <w:divBdr>
                        <w:top w:val="none" w:sz="0" w:space="0" w:color="auto"/>
                        <w:left w:val="none" w:sz="0" w:space="0" w:color="auto"/>
                        <w:bottom w:val="none" w:sz="0" w:space="0" w:color="auto"/>
                        <w:right w:val="none" w:sz="0" w:space="0" w:color="auto"/>
                      </w:divBdr>
                    </w:div>
                    <w:div w:id="119252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710778">
      <w:bodyDiv w:val="1"/>
      <w:marLeft w:val="0"/>
      <w:marRight w:val="0"/>
      <w:marTop w:val="0"/>
      <w:marBottom w:val="0"/>
      <w:divBdr>
        <w:top w:val="none" w:sz="0" w:space="0" w:color="auto"/>
        <w:left w:val="none" w:sz="0" w:space="0" w:color="auto"/>
        <w:bottom w:val="none" w:sz="0" w:space="0" w:color="auto"/>
        <w:right w:val="none" w:sz="0" w:space="0" w:color="auto"/>
      </w:divBdr>
    </w:div>
    <w:div w:id="347609993">
      <w:bodyDiv w:val="1"/>
      <w:marLeft w:val="0"/>
      <w:marRight w:val="0"/>
      <w:marTop w:val="0"/>
      <w:marBottom w:val="0"/>
      <w:divBdr>
        <w:top w:val="none" w:sz="0" w:space="0" w:color="auto"/>
        <w:left w:val="none" w:sz="0" w:space="0" w:color="auto"/>
        <w:bottom w:val="none" w:sz="0" w:space="0" w:color="auto"/>
        <w:right w:val="none" w:sz="0" w:space="0" w:color="auto"/>
      </w:divBdr>
      <w:divsChild>
        <w:div w:id="1458791634">
          <w:marLeft w:val="0"/>
          <w:marRight w:val="0"/>
          <w:marTop w:val="0"/>
          <w:marBottom w:val="0"/>
          <w:divBdr>
            <w:top w:val="none" w:sz="0" w:space="0" w:color="auto"/>
            <w:left w:val="none" w:sz="0" w:space="0" w:color="auto"/>
            <w:bottom w:val="none" w:sz="0" w:space="0" w:color="auto"/>
            <w:right w:val="none" w:sz="0" w:space="0" w:color="auto"/>
          </w:divBdr>
          <w:divsChild>
            <w:div w:id="1977829323">
              <w:marLeft w:val="0"/>
              <w:marRight w:val="0"/>
              <w:marTop w:val="0"/>
              <w:marBottom w:val="0"/>
              <w:divBdr>
                <w:top w:val="none" w:sz="0" w:space="0" w:color="auto"/>
                <w:left w:val="none" w:sz="0" w:space="0" w:color="auto"/>
                <w:bottom w:val="none" w:sz="0" w:space="0" w:color="auto"/>
                <w:right w:val="none" w:sz="0" w:space="0" w:color="auto"/>
              </w:divBdr>
              <w:divsChild>
                <w:div w:id="2110270730">
                  <w:marLeft w:val="0"/>
                  <w:marRight w:val="0"/>
                  <w:marTop w:val="0"/>
                  <w:marBottom w:val="0"/>
                  <w:divBdr>
                    <w:top w:val="none" w:sz="0" w:space="0" w:color="auto"/>
                    <w:left w:val="none" w:sz="0" w:space="0" w:color="auto"/>
                    <w:bottom w:val="none" w:sz="0" w:space="0" w:color="auto"/>
                    <w:right w:val="none" w:sz="0" w:space="0" w:color="auto"/>
                  </w:divBdr>
                  <w:divsChild>
                    <w:div w:id="571547377">
                      <w:marLeft w:val="0"/>
                      <w:marRight w:val="0"/>
                      <w:marTop w:val="0"/>
                      <w:marBottom w:val="0"/>
                      <w:divBdr>
                        <w:top w:val="none" w:sz="0" w:space="0" w:color="auto"/>
                        <w:left w:val="none" w:sz="0" w:space="0" w:color="auto"/>
                        <w:bottom w:val="none" w:sz="0" w:space="0" w:color="auto"/>
                        <w:right w:val="none" w:sz="0" w:space="0" w:color="auto"/>
                      </w:divBdr>
                    </w:div>
                    <w:div w:id="570235660">
                      <w:marLeft w:val="0"/>
                      <w:marRight w:val="0"/>
                      <w:marTop w:val="0"/>
                      <w:marBottom w:val="0"/>
                      <w:divBdr>
                        <w:top w:val="none" w:sz="0" w:space="0" w:color="auto"/>
                        <w:left w:val="none" w:sz="0" w:space="0" w:color="auto"/>
                        <w:bottom w:val="none" w:sz="0" w:space="0" w:color="auto"/>
                        <w:right w:val="none" w:sz="0" w:space="0" w:color="auto"/>
                      </w:divBdr>
                    </w:div>
                    <w:div w:id="942611823">
                      <w:marLeft w:val="0"/>
                      <w:marRight w:val="0"/>
                      <w:marTop w:val="0"/>
                      <w:marBottom w:val="0"/>
                      <w:divBdr>
                        <w:top w:val="none" w:sz="0" w:space="0" w:color="auto"/>
                        <w:left w:val="none" w:sz="0" w:space="0" w:color="auto"/>
                        <w:bottom w:val="none" w:sz="0" w:space="0" w:color="auto"/>
                        <w:right w:val="none" w:sz="0" w:space="0" w:color="auto"/>
                      </w:divBdr>
                    </w:div>
                    <w:div w:id="763889031">
                      <w:marLeft w:val="0"/>
                      <w:marRight w:val="0"/>
                      <w:marTop w:val="0"/>
                      <w:marBottom w:val="0"/>
                      <w:divBdr>
                        <w:top w:val="none" w:sz="0" w:space="0" w:color="auto"/>
                        <w:left w:val="none" w:sz="0" w:space="0" w:color="auto"/>
                        <w:bottom w:val="none" w:sz="0" w:space="0" w:color="auto"/>
                        <w:right w:val="none" w:sz="0" w:space="0" w:color="auto"/>
                      </w:divBdr>
                    </w:div>
                    <w:div w:id="192771910">
                      <w:marLeft w:val="0"/>
                      <w:marRight w:val="0"/>
                      <w:marTop w:val="0"/>
                      <w:marBottom w:val="0"/>
                      <w:divBdr>
                        <w:top w:val="none" w:sz="0" w:space="0" w:color="auto"/>
                        <w:left w:val="none" w:sz="0" w:space="0" w:color="auto"/>
                        <w:bottom w:val="none" w:sz="0" w:space="0" w:color="auto"/>
                        <w:right w:val="none" w:sz="0" w:space="0" w:color="auto"/>
                      </w:divBdr>
                    </w:div>
                    <w:div w:id="136868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485480">
      <w:bodyDiv w:val="1"/>
      <w:marLeft w:val="0"/>
      <w:marRight w:val="0"/>
      <w:marTop w:val="0"/>
      <w:marBottom w:val="0"/>
      <w:divBdr>
        <w:top w:val="none" w:sz="0" w:space="0" w:color="auto"/>
        <w:left w:val="none" w:sz="0" w:space="0" w:color="auto"/>
        <w:bottom w:val="none" w:sz="0" w:space="0" w:color="auto"/>
        <w:right w:val="none" w:sz="0" w:space="0" w:color="auto"/>
      </w:divBdr>
    </w:div>
    <w:div w:id="348796096">
      <w:bodyDiv w:val="1"/>
      <w:marLeft w:val="0"/>
      <w:marRight w:val="0"/>
      <w:marTop w:val="0"/>
      <w:marBottom w:val="0"/>
      <w:divBdr>
        <w:top w:val="none" w:sz="0" w:space="0" w:color="auto"/>
        <w:left w:val="none" w:sz="0" w:space="0" w:color="auto"/>
        <w:bottom w:val="none" w:sz="0" w:space="0" w:color="auto"/>
        <w:right w:val="none" w:sz="0" w:space="0" w:color="auto"/>
      </w:divBdr>
    </w:div>
    <w:div w:id="349911421">
      <w:bodyDiv w:val="1"/>
      <w:marLeft w:val="0"/>
      <w:marRight w:val="0"/>
      <w:marTop w:val="0"/>
      <w:marBottom w:val="0"/>
      <w:divBdr>
        <w:top w:val="none" w:sz="0" w:space="0" w:color="auto"/>
        <w:left w:val="none" w:sz="0" w:space="0" w:color="auto"/>
        <w:bottom w:val="none" w:sz="0" w:space="0" w:color="auto"/>
        <w:right w:val="none" w:sz="0" w:space="0" w:color="auto"/>
      </w:divBdr>
    </w:div>
    <w:div w:id="350684348">
      <w:bodyDiv w:val="1"/>
      <w:marLeft w:val="0"/>
      <w:marRight w:val="0"/>
      <w:marTop w:val="0"/>
      <w:marBottom w:val="0"/>
      <w:divBdr>
        <w:top w:val="none" w:sz="0" w:space="0" w:color="auto"/>
        <w:left w:val="none" w:sz="0" w:space="0" w:color="auto"/>
        <w:bottom w:val="none" w:sz="0" w:space="0" w:color="auto"/>
        <w:right w:val="none" w:sz="0" w:space="0" w:color="auto"/>
      </w:divBdr>
    </w:div>
    <w:div w:id="350839685">
      <w:bodyDiv w:val="1"/>
      <w:marLeft w:val="0"/>
      <w:marRight w:val="0"/>
      <w:marTop w:val="0"/>
      <w:marBottom w:val="0"/>
      <w:divBdr>
        <w:top w:val="none" w:sz="0" w:space="0" w:color="auto"/>
        <w:left w:val="none" w:sz="0" w:space="0" w:color="auto"/>
        <w:bottom w:val="none" w:sz="0" w:space="0" w:color="auto"/>
        <w:right w:val="none" w:sz="0" w:space="0" w:color="auto"/>
      </w:divBdr>
    </w:div>
    <w:div w:id="350912488">
      <w:bodyDiv w:val="1"/>
      <w:marLeft w:val="0"/>
      <w:marRight w:val="0"/>
      <w:marTop w:val="0"/>
      <w:marBottom w:val="0"/>
      <w:divBdr>
        <w:top w:val="none" w:sz="0" w:space="0" w:color="auto"/>
        <w:left w:val="none" w:sz="0" w:space="0" w:color="auto"/>
        <w:bottom w:val="none" w:sz="0" w:space="0" w:color="auto"/>
        <w:right w:val="none" w:sz="0" w:space="0" w:color="auto"/>
      </w:divBdr>
    </w:div>
    <w:div w:id="351686944">
      <w:bodyDiv w:val="1"/>
      <w:marLeft w:val="0"/>
      <w:marRight w:val="0"/>
      <w:marTop w:val="0"/>
      <w:marBottom w:val="0"/>
      <w:divBdr>
        <w:top w:val="none" w:sz="0" w:space="0" w:color="auto"/>
        <w:left w:val="none" w:sz="0" w:space="0" w:color="auto"/>
        <w:bottom w:val="none" w:sz="0" w:space="0" w:color="auto"/>
        <w:right w:val="none" w:sz="0" w:space="0" w:color="auto"/>
      </w:divBdr>
    </w:div>
    <w:div w:id="351761923">
      <w:bodyDiv w:val="1"/>
      <w:marLeft w:val="0"/>
      <w:marRight w:val="0"/>
      <w:marTop w:val="0"/>
      <w:marBottom w:val="0"/>
      <w:divBdr>
        <w:top w:val="none" w:sz="0" w:space="0" w:color="auto"/>
        <w:left w:val="none" w:sz="0" w:space="0" w:color="auto"/>
        <w:bottom w:val="none" w:sz="0" w:space="0" w:color="auto"/>
        <w:right w:val="none" w:sz="0" w:space="0" w:color="auto"/>
      </w:divBdr>
    </w:div>
    <w:div w:id="352193697">
      <w:bodyDiv w:val="1"/>
      <w:marLeft w:val="0"/>
      <w:marRight w:val="0"/>
      <w:marTop w:val="0"/>
      <w:marBottom w:val="0"/>
      <w:divBdr>
        <w:top w:val="none" w:sz="0" w:space="0" w:color="auto"/>
        <w:left w:val="none" w:sz="0" w:space="0" w:color="auto"/>
        <w:bottom w:val="none" w:sz="0" w:space="0" w:color="auto"/>
        <w:right w:val="none" w:sz="0" w:space="0" w:color="auto"/>
      </w:divBdr>
      <w:divsChild>
        <w:div w:id="155733695">
          <w:marLeft w:val="0"/>
          <w:marRight w:val="0"/>
          <w:marTop w:val="0"/>
          <w:marBottom w:val="0"/>
          <w:divBdr>
            <w:top w:val="none" w:sz="0" w:space="0" w:color="auto"/>
            <w:left w:val="none" w:sz="0" w:space="0" w:color="auto"/>
            <w:bottom w:val="none" w:sz="0" w:space="0" w:color="auto"/>
            <w:right w:val="none" w:sz="0" w:space="0" w:color="auto"/>
          </w:divBdr>
          <w:divsChild>
            <w:div w:id="1972636456">
              <w:marLeft w:val="0"/>
              <w:marRight w:val="0"/>
              <w:marTop w:val="0"/>
              <w:marBottom w:val="0"/>
              <w:divBdr>
                <w:top w:val="none" w:sz="0" w:space="0" w:color="auto"/>
                <w:left w:val="none" w:sz="0" w:space="0" w:color="auto"/>
                <w:bottom w:val="none" w:sz="0" w:space="0" w:color="auto"/>
                <w:right w:val="none" w:sz="0" w:space="0" w:color="auto"/>
              </w:divBdr>
              <w:divsChild>
                <w:div w:id="1171331981">
                  <w:marLeft w:val="0"/>
                  <w:marRight w:val="0"/>
                  <w:marTop w:val="0"/>
                  <w:marBottom w:val="0"/>
                  <w:divBdr>
                    <w:top w:val="none" w:sz="0" w:space="0" w:color="auto"/>
                    <w:left w:val="none" w:sz="0" w:space="0" w:color="auto"/>
                    <w:bottom w:val="none" w:sz="0" w:space="0" w:color="auto"/>
                    <w:right w:val="none" w:sz="0" w:space="0" w:color="auto"/>
                  </w:divBdr>
                  <w:divsChild>
                    <w:div w:id="804930647">
                      <w:marLeft w:val="0"/>
                      <w:marRight w:val="0"/>
                      <w:marTop w:val="0"/>
                      <w:marBottom w:val="0"/>
                      <w:divBdr>
                        <w:top w:val="none" w:sz="0" w:space="0" w:color="auto"/>
                        <w:left w:val="none" w:sz="0" w:space="0" w:color="auto"/>
                        <w:bottom w:val="none" w:sz="0" w:space="0" w:color="auto"/>
                        <w:right w:val="none" w:sz="0" w:space="0" w:color="auto"/>
                      </w:divBdr>
                    </w:div>
                    <w:div w:id="1811943568">
                      <w:marLeft w:val="0"/>
                      <w:marRight w:val="0"/>
                      <w:marTop w:val="0"/>
                      <w:marBottom w:val="0"/>
                      <w:divBdr>
                        <w:top w:val="none" w:sz="0" w:space="0" w:color="auto"/>
                        <w:left w:val="none" w:sz="0" w:space="0" w:color="auto"/>
                        <w:bottom w:val="none" w:sz="0" w:space="0" w:color="auto"/>
                        <w:right w:val="none" w:sz="0" w:space="0" w:color="auto"/>
                      </w:divBdr>
                    </w:div>
                    <w:div w:id="1748452737">
                      <w:marLeft w:val="0"/>
                      <w:marRight w:val="0"/>
                      <w:marTop w:val="0"/>
                      <w:marBottom w:val="0"/>
                      <w:divBdr>
                        <w:top w:val="none" w:sz="0" w:space="0" w:color="auto"/>
                        <w:left w:val="none" w:sz="0" w:space="0" w:color="auto"/>
                        <w:bottom w:val="none" w:sz="0" w:space="0" w:color="auto"/>
                        <w:right w:val="none" w:sz="0" w:space="0" w:color="auto"/>
                      </w:divBdr>
                    </w:div>
                    <w:div w:id="157037226">
                      <w:marLeft w:val="0"/>
                      <w:marRight w:val="0"/>
                      <w:marTop w:val="0"/>
                      <w:marBottom w:val="0"/>
                      <w:divBdr>
                        <w:top w:val="none" w:sz="0" w:space="0" w:color="auto"/>
                        <w:left w:val="none" w:sz="0" w:space="0" w:color="auto"/>
                        <w:bottom w:val="none" w:sz="0" w:space="0" w:color="auto"/>
                        <w:right w:val="none" w:sz="0" w:space="0" w:color="auto"/>
                      </w:divBdr>
                    </w:div>
                    <w:div w:id="1277327978">
                      <w:marLeft w:val="0"/>
                      <w:marRight w:val="0"/>
                      <w:marTop w:val="0"/>
                      <w:marBottom w:val="0"/>
                      <w:divBdr>
                        <w:top w:val="none" w:sz="0" w:space="0" w:color="auto"/>
                        <w:left w:val="none" w:sz="0" w:space="0" w:color="auto"/>
                        <w:bottom w:val="none" w:sz="0" w:space="0" w:color="auto"/>
                        <w:right w:val="none" w:sz="0" w:space="0" w:color="auto"/>
                      </w:divBdr>
                    </w:div>
                    <w:div w:id="1854492389">
                      <w:marLeft w:val="0"/>
                      <w:marRight w:val="0"/>
                      <w:marTop w:val="0"/>
                      <w:marBottom w:val="0"/>
                      <w:divBdr>
                        <w:top w:val="none" w:sz="0" w:space="0" w:color="auto"/>
                        <w:left w:val="none" w:sz="0" w:space="0" w:color="auto"/>
                        <w:bottom w:val="none" w:sz="0" w:space="0" w:color="auto"/>
                        <w:right w:val="none" w:sz="0" w:space="0" w:color="auto"/>
                      </w:divBdr>
                    </w:div>
                    <w:div w:id="129632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341685">
      <w:bodyDiv w:val="1"/>
      <w:marLeft w:val="0"/>
      <w:marRight w:val="0"/>
      <w:marTop w:val="0"/>
      <w:marBottom w:val="0"/>
      <w:divBdr>
        <w:top w:val="none" w:sz="0" w:space="0" w:color="auto"/>
        <w:left w:val="none" w:sz="0" w:space="0" w:color="auto"/>
        <w:bottom w:val="none" w:sz="0" w:space="0" w:color="auto"/>
        <w:right w:val="none" w:sz="0" w:space="0" w:color="auto"/>
      </w:divBdr>
      <w:divsChild>
        <w:div w:id="1940874262">
          <w:marLeft w:val="0"/>
          <w:marRight w:val="0"/>
          <w:marTop w:val="0"/>
          <w:marBottom w:val="0"/>
          <w:divBdr>
            <w:top w:val="none" w:sz="0" w:space="0" w:color="auto"/>
            <w:left w:val="none" w:sz="0" w:space="0" w:color="auto"/>
            <w:bottom w:val="none" w:sz="0" w:space="0" w:color="auto"/>
            <w:right w:val="none" w:sz="0" w:space="0" w:color="auto"/>
          </w:divBdr>
        </w:div>
      </w:divsChild>
    </w:div>
    <w:div w:id="352348274">
      <w:bodyDiv w:val="1"/>
      <w:marLeft w:val="0"/>
      <w:marRight w:val="0"/>
      <w:marTop w:val="0"/>
      <w:marBottom w:val="0"/>
      <w:divBdr>
        <w:top w:val="none" w:sz="0" w:space="0" w:color="auto"/>
        <w:left w:val="none" w:sz="0" w:space="0" w:color="auto"/>
        <w:bottom w:val="none" w:sz="0" w:space="0" w:color="auto"/>
        <w:right w:val="none" w:sz="0" w:space="0" w:color="auto"/>
      </w:divBdr>
      <w:divsChild>
        <w:div w:id="1565870725">
          <w:marLeft w:val="0"/>
          <w:marRight w:val="0"/>
          <w:marTop w:val="0"/>
          <w:marBottom w:val="0"/>
          <w:divBdr>
            <w:top w:val="none" w:sz="0" w:space="0" w:color="auto"/>
            <w:left w:val="none" w:sz="0" w:space="0" w:color="auto"/>
            <w:bottom w:val="none" w:sz="0" w:space="0" w:color="auto"/>
            <w:right w:val="none" w:sz="0" w:space="0" w:color="auto"/>
          </w:divBdr>
          <w:divsChild>
            <w:div w:id="16280489">
              <w:marLeft w:val="0"/>
              <w:marRight w:val="0"/>
              <w:marTop w:val="0"/>
              <w:marBottom w:val="0"/>
              <w:divBdr>
                <w:top w:val="none" w:sz="0" w:space="0" w:color="auto"/>
                <w:left w:val="none" w:sz="0" w:space="0" w:color="auto"/>
                <w:bottom w:val="none" w:sz="0" w:space="0" w:color="auto"/>
                <w:right w:val="none" w:sz="0" w:space="0" w:color="auto"/>
              </w:divBdr>
              <w:divsChild>
                <w:div w:id="1483504919">
                  <w:marLeft w:val="0"/>
                  <w:marRight w:val="0"/>
                  <w:marTop w:val="0"/>
                  <w:marBottom w:val="0"/>
                  <w:divBdr>
                    <w:top w:val="none" w:sz="0" w:space="0" w:color="auto"/>
                    <w:left w:val="none" w:sz="0" w:space="0" w:color="auto"/>
                    <w:bottom w:val="none" w:sz="0" w:space="0" w:color="auto"/>
                    <w:right w:val="none" w:sz="0" w:space="0" w:color="auto"/>
                  </w:divBdr>
                  <w:divsChild>
                    <w:div w:id="21522413">
                      <w:marLeft w:val="0"/>
                      <w:marRight w:val="0"/>
                      <w:marTop w:val="0"/>
                      <w:marBottom w:val="0"/>
                      <w:divBdr>
                        <w:top w:val="none" w:sz="0" w:space="0" w:color="auto"/>
                        <w:left w:val="none" w:sz="0" w:space="0" w:color="auto"/>
                        <w:bottom w:val="none" w:sz="0" w:space="0" w:color="auto"/>
                        <w:right w:val="none" w:sz="0" w:space="0" w:color="auto"/>
                      </w:divBdr>
                    </w:div>
                    <w:div w:id="353464310">
                      <w:marLeft w:val="0"/>
                      <w:marRight w:val="0"/>
                      <w:marTop w:val="0"/>
                      <w:marBottom w:val="0"/>
                      <w:divBdr>
                        <w:top w:val="none" w:sz="0" w:space="0" w:color="auto"/>
                        <w:left w:val="none" w:sz="0" w:space="0" w:color="auto"/>
                        <w:bottom w:val="none" w:sz="0" w:space="0" w:color="auto"/>
                        <w:right w:val="none" w:sz="0" w:space="0" w:color="auto"/>
                      </w:divBdr>
                    </w:div>
                    <w:div w:id="1241519144">
                      <w:marLeft w:val="0"/>
                      <w:marRight w:val="0"/>
                      <w:marTop w:val="0"/>
                      <w:marBottom w:val="0"/>
                      <w:divBdr>
                        <w:top w:val="none" w:sz="0" w:space="0" w:color="auto"/>
                        <w:left w:val="none" w:sz="0" w:space="0" w:color="auto"/>
                        <w:bottom w:val="none" w:sz="0" w:space="0" w:color="auto"/>
                        <w:right w:val="none" w:sz="0" w:space="0" w:color="auto"/>
                      </w:divBdr>
                    </w:div>
                    <w:div w:id="123839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535618">
      <w:bodyDiv w:val="1"/>
      <w:marLeft w:val="0"/>
      <w:marRight w:val="0"/>
      <w:marTop w:val="0"/>
      <w:marBottom w:val="0"/>
      <w:divBdr>
        <w:top w:val="none" w:sz="0" w:space="0" w:color="auto"/>
        <w:left w:val="none" w:sz="0" w:space="0" w:color="auto"/>
        <w:bottom w:val="none" w:sz="0" w:space="0" w:color="auto"/>
        <w:right w:val="none" w:sz="0" w:space="0" w:color="auto"/>
      </w:divBdr>
    </w:div>
    <w:div w:id="353305271">
      <w:bodyDiv w:val="1"/>
      <w:marLeft w:val="0"/>
      <w:marRight w:val="0"/>
      <w:marTop w:val="0"/>
      <w:marBottom w:val="0"/>
      <w:divBdr>
        <w:top w:val="none" w:sz="0" w:space="0" w:color="auto"/>
        <w:left w:val="none" w:sz="0" w:space="0" w:color="auto"/>
        <w:bottom w:val="none" w:sz="0" w:space="0" w:color="auto"/>
        <w:right w:val="none" w:sz="0" w:space="0" w:color="auto"/>
      </w:divBdr>
    </w:div>
    <w:div w:id="353501714">
      <w:bodyDiv w:val="1"/>
      <w:marLeft w:val="0"/>
      <w:marRight w:val="0"/>
      <w:marTop w:val="0"/>
      <w:marBottom w:val="0"/>
      <w:divBdr>
        <w:top w:val="none" w:sz="0" w:space="0" w:color="auto"/>
        <w:left w:val="none" w:sz="0" w:space="0" w:color="auto"/>
        <w:bottom w:val="none" w:sz="0" w:space="0" w:color="auto"/>
        <w:right w:val="none" w:sz="0" w:space="0" w:color="auto"/>
      </w:divBdr>
      <w:divsChild>
        <w:div w:id="1747216558">
          <w:marLeft w:val="0"/>
          <w:marRight w:val="0"/>
          <w:marTop w:val="0"/>
          <w:marBottom w:val="0"/>
          <w:divBdr>
            <w:top w:val="none" w:sz="0" w:space="0" w:color="auto"/>
            <w:left w:val="none" w:sz="0" w:space="0" w:color="auto"/>
            <w:bottom w:val="none" w:sz="0" w:space="0" w:color="auto"/>
            <w:right w:val="none" w:sz="0" w:space="0" w:color="auto"/>
          </w:divBdr>
        </w:div>
      </w:divsChild>
    </w:div>
    <w:div w:id="353580003">
      <w:bodyDiv w:val="1"/>
      <w:marLeft w:val="0"/>
      <w:marRight w:val="0"/>
      <w:marTop w:val="0"/>
      <w:marBottom w:val="0"/>
      <w:divBdr>
        <w:top w:val="none" w:sz="0" w:space="0" w:color="auto"/>
        <w:left w:val="none" w:sz="0" w:space="0" w:color="auto"/>
        <w:bottom w:val="none" w:sz="0" w:space="0" w:color="auto"/>
        <w:right w:val="none" w:sz="0" w:space="0" w:color="auto"/>
      </w:divBdr>
    </w:div>
    <w:div w:id="354698353">
      <w:bodyDiv w:val="1"/>
      <w:marLeft w:val="0"/>
      <w:marRight w:val="0"/>
      <w:marTop w:val="0"/>
      <w:marBottom w:val="0"/>
      <w:divBdr>
        <w:top w:val="none" w:sz="0" w:space="0" w:color="auto"/>
        <w:left w:val="none" w:sz="0" w:space="0" w:color="auto"/>
        <w:bottom w:val="none" w:sz="0" w:space="0" w:color="auto"/>
        <w:right w:val="none" w:sz="0" w:space="0" w:color="auto"/>
      </w:divBdr>
    </w:div>
    <w:div w:id="355347389">
      <w:bodyDiv w:val="1"/>
      <w:marLeft w:val="0"/>
      <w:marRight w:val="0"/>
      <w:marTop w:val="0"/>
      <w:marBottom w:val="0"/>
      <w:divBdr>
        <w:top w:val="none" w:sz="0" w:space="0" w:color="auto"/>
        <w:left w:val="none" w:sz="0" w:space="0" w:color="auto"/>
        <w:bottom w:val="none" w:sz="0" w:space="0" w:color="auto"/>
        <w:right w:val="none" w:sz="0" w:space="0" w:color="auto"/>
      </w:divBdr>
    </w:div>
    <w:div w:id="355666412">
      <w:bodyDiv w:val="1"/>
      <w:marLeft w:val="0"/>
      <w:marRight w:val="0"/>
      <w:marTop w:val="0"/>
      <w:marBottom w:val="0"/>
      <w:divBdr>
        <w:top w:val="none" w:sz="0" w:space="0" w:color="auto"/>
        <w:left w:val="none" w:sz="0" w:space="0" w:color="auto"/>
        <w:bottom w:val="none" w:sz="0" w:space="0" w:color="auto"/>
        <w:right w:val="none" w:sz="0" w:space="0" w:color="auto"/>
      </w:divBdr>
    </w:div>
    <w:div w:id="355815196">
      <w:bodyDiv w:val="1"/>
      <w:marLeft w:val="0"/>
      <w:marRight w:val="0"/>
      <w:marTop w:val="0"/>
      <w:marBottom w:val="0"/>
      <w:divBdr>
        <w:top w:val="none" w:sz="0" w:space="0" w:color="auto"/>
        <w:left w:val="none" w:sz="0" w:space="0" w:color="auto"/>
        <w:bottom w:val="none" w:sz="0" w:space="0" w:color="auto"/>
        <w:right w:val="none" w:sz="0" w:space="0" w:color="auto"/>
      </w:divBdr>
      <w:divsChild>
        <w:div w:id="39325993">
          <w:marLeft w:val="0"/>
          <w:marRight w:val="0"/>
          <w:marTop w:val="0"/>
          <w:marBottom w:val="0"/>
          <w:divBdr>
            <w:top w:val="none" w:sz="0" w:space="0" w:color="auto"/>
            <w:left w:val="none" w:sz="0" w:space="0" w:color="auto"/>
            <w:bottom w:val="none" w:sz="0" w:space="0" w:color="auto"/>
            <w:right w:val="none" w:sz="0" w:space="0" w:color="auto"/>
          </w:divBdr>
          <w:divsChild>
            <w:div w:id="543324352">
              <w:marLeft w:val="0"/>
              <w:marRight w:val="0"/>
              <w:marTop w:val="0"/>
              <w:marBottom w:val="0"/>
              <w:divBdr>
                <w:top w:val="none" w:sz="0" w:space="0" w:color="auto"/>
                <w:left w:val="none" w:sz="0" w:space="0" w:color="auto"/>
                <w:bottom w:val="none" w:sz="0" w:space="0" w:color="auto"/>
                <w:right w:val="none" w:sz="0" w:space="0" w:color="auto"/>
              </w:divBdr>
              <w:divsChild>
                <w:div w:id="145247922">
                  <w:marLeft w:val="0"/>
                  <w:marRight w:val="0"/>
                  <w:marTop w:val="0"/>
                  <w:marBottom w:val="0"/>
                  <w:divBdr>
                    <w:top w:val="none" w:sz="0" w:space="0" w:color="auto"/>
                    <w:left w:val="none" w:sz="0" w:space="0" w:color="auto"/>
                    <w:bottom w:val="none" w:sz="0" w:space="0" w:color="auto"/>
                    <w:right w:val="none" w:sz="0" w:space="0" w:color="auto"/>
                  </w:divBdr>
                  <w:divsChild>
                    <w:div w:id="1931544858">
                      <w:marLeft w:val="0"/>
                      <w:marRight w:val="0"/>
                      <w:marTop w:val="0"/>
                      <w:marBottom w:val="0"/>
                      <w:divBdr>
                        <w:top w:val="none" w:sz="0" w:space="0" w:color="auto"/>
                        <w:left w:val="none" w:sz="0" w:space="0" w:color="auto"/>
                        <w:bottom w:val="none" w:sz="0" w:space="0" w:color="auto"/>
                        <w:right w:val="none" w:sz="0" w:space="0" w:color="auto"/>
                      </w:divBdr>
                    </w:div>
                    <w:div w:id="954797565">
                      <w:marLeft w:val="0"/>
                      <w:marRight w:val="0"/>
                      <w:marTop w:val="0"/>
                      <w:marBottom w:val="0"/>
                      <w:divBdr>
                        <w:top w:val="none" w:sz="0" w:space="0" w:color="auto"/>
                        <w:left w:val="none" w:sz="0" w:space="0" w:color="auto"/>
                        <w:bottom w:val="none" w:sz="0" w:space="0" w:color="auto"/>
                        <w:right w:val="none" w:sz="0" w:space="0" w:color="auto"/>
                      </w:divBdr>
                    </w:div>
                    <w:div w:id="1101952278">
                      <w:marLeft w:val="0"/>
                      <w:marRight w:val="0"/>
                      <w:marTop w:val="0"/>
                      <w:marBottom w:val="0"/>
                      <w:divBdr>
                        <w:top w:val="none" w:sz="0" w:space="0" w:color="auto"/>
                        <w:left w:val="none" w:sz="0" w:space="0" w:color="auto"/>
                        <w:bottom w:val="none" w:sz="0" w:space="0" w:color="auto"/>
                        <w:right w:val="none" w:sz="0" w:space="0" w:color="auto"/>
                      </w:divBdr>
                    </w:div>
                    <w:div w:id="134495197">
                      <w:marLeft w:val="0"/>
                      <w:marRight w:val="0"/>
                      <w:marTop w:val="0"/>
                      <w:marBottom w:val="0"/>
                      <w:divBdr>
                        <w:top w:val="none" w:sz="0" w:space="0" w:color="auto"/>
                        <w:left w:val="none" w:sz="0" w:space="0" w:color="auto"/>
                        <w:bottom w:val="none" w:sz="0" w:space="0" w:color="auto"/>
                        <w:right w:val="none" w:sz="0" w:space="0" w:color="auto"/>
                      </w:divBdr>
                    </w:div>
                    <w:div w:id="632059566">
                      <w:marLeft w:val="0"/>
                      <w:marRight w:val="0"/>
                      <w:marTop w:val="0"/>
                      <w:marBottom w:val="0"/>
                      <w:divBdr>
                        <w:top w:val="none" w:sz="0" w:space="0" w:color="auto"/>
                        <w:left w:val="none" w:sz="0" w:space="0" w:color="auto"/>
                        <w:bottom w:val="none" w:sz="0" w:space="0" w:color="auto"/>
                        <w:right w:val="none" w:sz="0" w:space="0" w:color="auto"/>
                      </w:divBdr>
                    </w:div>
                    <w:div w:id="36047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083673">
      <w:bodyDiv w:val="1"/>
      <w:marLeft w:val="0"/>
      <w:marRight w:val="0"/>
      <w:marTop w:val="0"/>
      <w:marBottom w:val="0"/>
      <w:divBdr>
        <w:top w:val="none" w:sz="0" w:space="0" w:color="auto"/>
        <w:left w:val="none" w:sz="0" w:space="0" w:color="auto"/>
        <w:bottom w:val="none" w:sz="0" w:space="0" w:color="auto"/>
        <w:right w:val="none" w:sz="0" w:space="0" w:color="auto"/>
      </w:divBdr>
    </w:div>
    <w:div w:id="357047832">
      <w:bodyDiv w:val="1"/>
      <w:marLeft w:val="0"/>
      <w:marRight w:val="0"/>
      <w:marTop w:val="0"/>
      <w:marBottom w:val="0"/>
      <w:divBdr>
        <w:top w:val="none" w:sz="0" w:space="0" w:color="auto"/>
        <w:left w:val="none" w:sz="0" w:space="0" w:color="auto"/>
        <w:bottom w:val="none" w:sz="0" w:space="0" w:color="auto"/>
        <w:right w:val="none" w:sz="0" w:space="0" w:color="auto"/>
      </w:divBdr>
    </w:div>
    <w:div w:id="358165763">
      <w:bodyDiv w:val="1"/>
      <w:marLeft w:val="0"/>
      <w:marRight w:val="0"/>
      <w:marTop w:val="0"/>
      <w:marBottom w:val="0"/>
      <w:divBdr>
        <w:top w:val="none" w:sz="0" w:space="0" w:color="auto"/>
        <w:left w:val="none" w:sz="0" w:space="0" w:color="auto"/>
        <w:bottom w:val="none" w:sz="0" w:space="0" w:color="auto"/>
        <w:right w:val="none" w:sz="0" w:space="0" w:color="auto"/>
      </w:divBdr>
    </w:div>
    <w:div w:id="358359603">
      <w:bodyDiv w:val="1"/>
      <w:marLeft w:val="0"/>
      <w:marRight w:val="0"/>
      <w:marTop w:val="0"/>
      <w:marBottom w:val="0"/>
      <w:divBdr>
        <w:top w:val="none" w:sz="0" w:space="0" w:color="auto"/>
        <w:left w:val="none" w:sz="0" w:space="0" w:color="auto"/>
        <w:bottom w:val="none" w:sz="0" w:space="0" w:color="auto"/>
        <w:right w:val="none" w:sz="0" w:space="0" w:color="auto"/>
      </w:divBdr>
    </w:div>
    <w:div w:id="358436827">
      <w:bodyDiv w:val="1"/>
      <w:marLeft w:val="0"/>
      <w:marRight w:val="0"/>
      <w:marTop w:val="0"/>
      <w:marBottom w:val="0"/>
      <w:divBdr>
        <w:top w:val="none" w:sz="0" w:space="0" w:color="auto"/>
        <w:left w:val="none" w:sz="0" w:space="0" w:color="auto"/>
        <w:bottom w:val="none" w:sz="0" w:space="0" w:color="auto"/>
        <w:right w:val="none" w:sz="0" w:space="0" w:color="auto"/>
      </w:divBdr>
      <w:divsChild>
        <w:div w:id="640695082">
          <w:marLeft w:val="0"/>
          <w:marRight w:val="0"/>
          <w:marTop w:val="0"/>
          <w:marBottom w:val="0"/>
          <w:divBdr>
            <w:top w:val="none" w:sz="0" w:space="0" w:color="auto"/>
            <w:left w:val="none" w:sz="0" w:space="0" w:color="auto"/>
            <w:bottom w:val="none" w:sz="0" w:space="0" w:color="auto"/>
            <w:right w:val="none" w:sz="0" w:space="0" w:color="auto"/>
          </w:divBdr>
          <w:divsChild>
            <w:div w:id="138887537">
              <w:marLeft w:val="0"/>
              <w:marRight w:val="0"/>
              <w:marTop w:val="0"/>
              <w:marBottom w:val="0"/>
              <w:divBdr>
                <w:top w:val="none" w:sz="0" w:space="0" w:color="auto"/>
                <w:left w:val="none" w:sz="0" w:space="0" w:color="auto"/>
                <w:bottom w:val="none" w:sz="0" w:space="0" w:color="auto"/>
                <w:right w:val="none" w:sz="0" w:space="0" w:color="auto"/>
              </w:divBdr>
              <w:divsChild>
                <w:div w:id="132410839">
                  <w:marLeft w:val="0"/>
                  <w:marRight w:val="0"/>
                  <w:marTop w:val="0"/>
                  <w:marBottom w:val="0"/>
                  <w:divBdr>
                    <w:top w:val="none" w:sz="0" w:space="0" w:color="auto"/>
                    <w:left w:val="none" w:sz="0" w:space="0" w:color="auto"/>
                    <w:bottom w:val="none" w:sz="0" w:space="0" w:color="auto"/>
                    <w:right w:val="none" w:sz="0" w:space="0" w:color="auto"/>
                  </w:divBdr>
                  <w:divsChild>
                    <w:div w:id="243997413">
                      <w:marLeft w:val="0"/>
                      <w:marRight w:val="0"/>
                      <w:marTop w:val="0"/>
                      <w:marBottom w:val="0"/>
                      <w:divBdr>
                        <w:top w:val="none" w:sz="0" w:space="0" w:color="auto"/>
                        <w:left w:val="none" w:sz="0" w:space="0" w:color="auto"/>
                        <w:bottom w:val="none" w:sz="0" w:space="0" w:color="auto"/>
                        <w:right w:val="none" w:sz="0" w:space="0" w:color="auto"/>
                      </w:divBdr>
                    </w:div>
                    <w:div w:id="1155488082">
                      <w:marLeft w:val="0"/>
                      <w:marRight w:val="0"/>
                      <w:marTop w:val="0"/>
                      <w:marBottom w:val="0"/>
                      <w:divBdr>
                        <w:top w:val="none" w:sz="0" w:space="0" w:color="auto"/>
                        <w:left w:val="none" w:sz="0" w:space="0" w:color="auto"/>
                        <w:bottom w:val="none" w:sz="0" w:space="0" w:color="auto"/>
                        <w:right w:val="none" w:sz="0" w:space="0" w:color="auto"/>
                      </w:divBdr>
                    </w:div>
                    <w:div w:id="116092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438906">
      <w:bodyDiv w:val="1"/>
      <w:marLeft w:val="0"/>
      <w:marRight w:val="0"/>
      <w:marTop w:val="0"/>
      <w:marBottom w:val="0"/>
      <w:divBdr>
        <w:top w:val="none" w:sz="0" w:space="0" w:color="auto"/>
        <w:left w:val="none" w:sz="0" w:space="0" w:color="auto"/>
        <w:bottom w:val="none" w:sz="0" w:space="0" w:color="auto"/>
        <w:right w:val="none" w:sz="0" w:space="0" w:color="auto"/>
      </w:divBdr>
      <w:divsChild>
        <w:div w:id="63571670">
          <w:marLeft w:val="0"/>
          <w:marRight w:val="0"/>
          <w:marTop w:val="0"/>
          <w:marBottom w:val="0"/>
          <w:divBdr>
            <w:top w:val="none" w:sz="0" w:space="0" w:color="auto"/>
            <w:left w:val="none" w:sz="0" w:space="0" w:color="auto"/>
            <w:bottom w:val="none" w:sz="0" w:space="0" w:color="auto"/>
            <w:right w:val="none" w:sz="0" w:space="0" w:color="auto"/>
          </w:divBdr>
          <w:divsChild>
            <w:div w:id="624194208">
              <w:marLeft w:val="0"/>
              <w:marRight w:val="0"/>
              <w:marTop w:val="0"/>
              <w:marBottom w:val="0"/>
              <w:divBdr>
                <w:top w:val="none" w:sz="0" w:space="0" w:color="auto"/>
                <w:left w:val="none" w:sz="0" w:space="0" w:color="auto"/>
                <w:bottom w:val="none" w:sz="0" w:space="0" w:color="auto"/>
                <w:right w:val="none" w:sz="0" w:space="0" w:color="auto"/>
              </w:divBdr>
              <w:divsChild>
                <w:div w:id="2112965912">
                  <w:marLeft w:val="0"/>
                  <w:marRight w:val="0"/>
                  <w:marTop w:val="0"/>
                  <w:marBottom w:val="0"/>
                  <w:divBdr>
                    <w:top w:val="none" w:sz="0" w:space="0" w:color="auto"/>
                    <w:left w:val="none" w:sz="0" w:space="0" w:color="auto"/>
                    <w:bottom w:val="none" w:sz="0" w:space="0" w:color="auto"/>
                    <w:right w:val="none" w:sz="0" w:space="0" w:color="auto"/>
                  </w:divBdr>
                  <w:divsChild>
                    <w:div w:id="992561418">
                      <w:marLeft w:val="0"/>
                      <w:marRight w:val="0"/>
                      <w:marTop w:val="0"/>
                      <w:marBottom w:val="0"/>
                      <w:divBdr>
                        <w:top w:val="none" w:sz="0" w:space="0" w:color="auto"/>
                        <w:left w:val="none" w:sz="0" w:space="0" w:color="auto"/>
                        <w:bottom w:val="none" w:sz="0" w:space="0" w:color="auto"/>
                        <w:right w:val="none" w:sz="0" w:space="0" w:color="auto"/>
                      </w:divBdr>
                    </w:div>
                    <w:div w:id="294990628">
                      <w:marLeft w:val="0"/>
                      <w:marRight w:val="0"/>
                      <w:marTop w:val="0"/>
                      <w:marBottom w:val="0"/>
                      <w:divBdr>
                        <w:top w:val="none" w:sz="0" w:space="0" w:color="auto"/>
                        <w:left w:val="none" w:sz="0" w:space="0" w:color="auto"/>
                        <w:bottom w:val="none" w:sz="0" w:space="0" w:color="auto"/>
                        <w:right w:val="none" w:sz="0" w:space="0" w:color="auto"/>
                      </w:divBdr>
                    </w:div>
                    <w:div w:id="150415495">
                      <w:marLeft w:val="0"/>
                      <w:marRight w:val="0"/>
                      <w:marTop w:val="0"/>
                      <w:marBottom w:val="0"/>
                      <w:divBdr>
                        <w:top w:val="none" w:sz="0" w:space="0" w:color="auto"/>
                        <w:left w:val="none" w:sz="0" w:space="0" w:color="auto"/>
                        <w:bottom w:val="none" w:sz="0" w:space="0" w:color="auto"/>
                        <w:right w:val="none" w:sz="0" w:space="0" w:color="auto"/>
                      </w:divBdr>
                    </w:div>
                    <w:div w:id="174059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703392">
      <w:bodyDiv w:val="1"/>
      <w:marLeft w:val="0"/>
      <w:marRight w:val="0"/>
      <w:marTop w:val="0"/>
      <w:marBottom w:val="0"/>
      <w:divBdr>
        <w:top w:val="none" w:sz="0" w:space="0" w:color="auto"/>
        <w:left w:val="none" w:sz="0" w:space="0" w:color="auto"/>
        <w:bottom w:val="none" w:sz="0" w:space="0" w:color="auto"/>
        <w:right w:val="none" w:sz="0" w:space="0" w:color="auto"/>
      </w:divBdr>
    </w:div>
    <w:div w:id="358943561">
      <w:bodyDiv w:val="1"/>
      <w:marLeft w:val="0"/>
      <w:marRight w:val="0"/>
      <w:marTop w:val="0"/>
      <w:marBottom w:val="0"/>
      <w:divBdr>
        <w:top w:val="none" w:sz="0" w:space="0" w:color="auto"/>
        <w:left w:val="none" w:sz="0" w:space="0" w:color="auto"/>
        <w:bottom w:val="none" w:sz="0" w:space="0" w:color="auto"/>
        <w:right w:val="none" w:sz="0" w:space="0" w:color="auto"/>
      </w:divBdr>
    </w:div>
    <w:div w:id="361708664">
      <w:bodyDiv w:val="1"/>
      <w:marLeft w:val="0"/>
      <w:marRight w:val="0"/>
      <w:marTop w:val="0"/>
      <w:marBottom w:val="0"/>
      <w:divBdr>
        <w:top w:val="none" w:sz="0" w:space="0" w:color="auto"/>
        <w:left w:val="none" w:sz="0" w:space="0" w:color="auto"/>
        <w:bottom w:val="none" w:sz="0" w:space="0" w:color="auto"/>
        <w:right w:val="none" w:sz="0" w:space="0" w:color="auto"/>
      </w:divBdr>
      <w:divsChild>
        <w:div w:id="1935699206">
          <w:marLeft w:val="0"/>
          <w:marRight w:val="0"/>
          <w:marTop w:val="0"/>
          <w:marBottom w:val="0"/>
          <w:divBdr>
            <w:top w:val="none" w:sz="0" w:space="0" w:color="auto"/>
            <w:left w:val="none" w:sz="0" w:space="0" w:color="auto"/>
            <w:bottom w:val="none" w:sz="0" w:space="0" w:color="auto"/>
            <w:right w:val="none" w:sz="0" w:space="0" w:color="auto"/>
          </w:divBdr>
        </w:div>
      </w:divsChild>
    </w:div>
    <w:div w:id="362757025">
      <w:bodyDiv w:val="1"/>
      <w:marLeft w:val="0"/>
      <w:marRight w:val="0"/>
      <w:marTop w:val="0"/>
      <w:marBottom w:val="0"/>
      <w:divBdr>
        <w:top w:val="none" w:sz="0" w:space="0" w:color="auto"/>
        <w:left w:val="none" w:sz="0" w:space="0" w:color="auto"/>
        <w:bottom w:val="none" w:sz="0" w:space="0" w:color="auto"/>
        <w:right w:val="none" w:sz="0" w:space="0" w:color="auto"/>
      </w:divBdr>
    </w:div>
    <w:div w:id="363486973">
      <w:bodyDiv w:val="1"/>
      <w:marLeft w:val="0"/>
      <w:marRight w:val="0"/>
      <w:marTop w:val="0"/>
      <w:marBottom w:val="0"/>
      <w:divBdr>
        <w:top w:val="none" w:sz="0" w:space="0" w:color="auto"/>
        <w:left w:val="none" w:sz="0" w:space="0" w:color="auto"/>
        <w:bottom w:val="none" w:sz="0" w:space="0" w:color="auto"/>
        <w:right w:val="none" w:sz="0" w:space="0" w:color="auto"/>
      </w:divBdr>
    </w:div>
    <w:div w:id="363530466">
      <w:bodyDiv w:val="1"/>
      <w:marLeft w:val="0"/>
      <w:marRight w:val="0"/>
      <w:marTop w:val="0"/>
      <w:marBottom w:val="0"/>
      <w:divBdr>
        <w:top w:val="none" w:sz="0" w:space="0" w:color="auto"/>
        <w:left w:val="none" w:sz="0" w:space="0" w:color="auto"/>
        <w:bottom w:val="none" w:sz="0" w:space="0" w:color="auto"/>
        <w:right w:val="none" w:sz="0" w:space="0" w:color="auto"/>
      </w:divBdr>
      <w:divsChild>
        <w:div w:id="82529341">
          <w:marLeft w:val="0"/>
          <w:marRight w:val="0"/>
          <w:marTop w:val="0"/>
          <w:marBottom w:val="0"/>
          <w:divBdr>
            <w:top w:val="none" w:sz="0" w:space="0" w:color="auto"/>
            <w:left w:val="none" w:sz="0" w:space="0" w:color="auto"/>
            <w:bottom w:val="none" w:sz="0" w:space="0" w:color="auto"/>
            <w:right w:val="none" w:sz="0" w:space="0" w:color="auto"/>
          </w:divBdr>
        </w:div>
      </w:divsChild>
    </w:div>
    <w:div w:id="364184861">
      <w:bodyDiv w:val="1"/>
      <w:marLeft w:val="0"/>
      <w:marRight w:val="0"/>
      <w:marTop w:val="0"/>
      <w:marBottom w:val="0"/>
      <w:divBdr>
        <w:top w:val="none" w:sz="0" w:space="0" w:color="auto"/>
        <w:left w:val="none" w:sz="0" w:space="0" w:color="auto"/>
        <w:bottom w:val="none" w:sz="0" w:space="0" w:color="auto"/>
        <w:right w:val="none" w:sz="0" w:space="0" w:color="auto"/>
      </w:divBdr>
    </w:div>
    <w:div w:id="364254161">
      <w:bodyDiv w:val="1"/>
      <w:marLeft w:val="0"/>
      <w:marRight w:val="0"/>
      <w:marTop w:val="0"/>
      <w:marBottom w:val="0"/>
      <w:divBdr>
        <w:top w:val="none" w:sz="0" w:space="0" w:color="auto"/>
        <w:left w:val="none" w:sz="0" w:space="0" w:color="auto"/>
        <w:bottom w:val="none" w:sz="0" w:space="0" w:color="auto"/>
        <w:right w:val="none" w:sz="0" w:space="0" w:color="auto"/>
      </w:divBdr>
    </w:div>
    <w:div w:id="364526966">
      <w:bodyDiv w:val="1"/>
      <w:marLeft w:val="0"/>
      <w:marRight w:val="0"/>
      <w:marTop w:val="0"/>
      <w:marBottom w:val="0"/>
      <w:divBdr>
        <w:top w:val="none" w:sz="0" w:space="0" w:color="auto"/>
        <w:left w:val="none" w:sz="0" w:space="0" w:color="auto"/>
        <w:bottom w:val="none" w:sz="0" w:space="0" w:color="auto"/>
        <w:right w:val="none" w:sz="0" w:space="0" w:color="auto"/>
      </w:divBdr>
    </w:div>
    <w:div w:id="365101434">
      <w:bodyDiv w:val="1"/>
      <w:marLeft w:val="0"/>
      <w:marRight w:val="0"/>
      <w:marTop w:val="0"/>
      <w:marBottom w:val="0"/>
      <w:divBdr>
        <w:top w:val="none" w:sz="0" w:space="0" w:color="auto"/>
        <w:left w:val="none" w:sz="0" w:space="0" w:color="auto"/>
        <w:bottom w:val="none" w:sz="0" w:space="0" w:color="auto"/>
        <w:right w:val="none" w:sz="0" w:space="0" w:color="auto"/>
      </w:divBdr>
      <w:divsChild>
        <w:div w:id="2053651217">
          <w:marLeft w:val="0"/>
          <w:marRight w:val="0"/>
          <w:marTop w:val="0"/>
          <w:marBottom w:val="0"/>
          <w:divBdr>
            <w:top w:val="none" w:sz="0" w:space="0" w:color="auto"/>
            <w:left w:val="none" w:sz="0" w:space="0" w:color="auto"/>
            <w:bottom w:val="none" w:sz="0" w:space="0" w:color="auto"/>
            <w:right w:val="none" w:sz="0" w:space="0" w:color="auto"/>
          </w:divBdr>
        </w:div>
      </w:divsChild>
    </w:div>
    <w:div w:id="365832750">
      <w:bodyDiv w:val="1"/>
      <w:marLeft w:val="0"/>
      <w:marRight w:val="0"/>
      <w:marTop w:val="0"/>
      <w:marBottom w:val="0"/>
      <w:divBdr>
        <w:top w:val="none" w:sz="0" w:space="0" w:color="auto"/>
        <w:left w:val="none" w:sz="0" w:space="0" w:color="auto"/>
        <w:bottom w:val="none" w:sz="0" w:space="0" w:color="auto"/>
        <w:right w:val="none" w:sz="0" w:space="0" w:color="auto"/>
      </w:divBdr>
    </w:div>
    <w:div w:id="365834606">
      <w:bodyDiv w:val="1"/>
      <w:marLeft w:val="0"/>
      <w:marRight w:val="0"/>
      <w:marTop w:val="0"/>
      <w:marBottom w:val="0"/>
      <w:divBdr>
        <w:top w:val="none" w:sz="0" w:space="0" w:color="auto"/>
        <w:left w:val="none" w:sz="0" w:space="0" w:color="auto"/>
        <w:bottom w:val="none" w:sz="0" w:space="0" w:color="auto"/>
        <w:right w:val="none" w:sz="0" w:space="0" w:color="auto"/>
      </w:divBdr>
    </w:div>
    <w:div w:id="366489706">
      <w:bodyDiv w:val="1"/>
      <w:marLeft w:val="0"/>
      <w:marRight w:val="0"/>
      <w:marTop w:val="0"/>
      <w:marBottom w:val="0"/>
      <w:divBdr>
        <w:top w:val="none" w:sz="0" w:space="0" w:color="auto"/>
        <w:left w:val="none" w:sz="0" w:space="0" w:color="auto"/>
        <w:bottom w:val="none" w:sz="0" w:space="0" w:color="auto"/>
        <w:right w:val="none" w:sz="0" w:space="0" w:color="auto"/>
      </w:divBdr>
    </w:div>
    <w:div w:id="366950618">
      <w:bodyDiv w:val="1"/>
      <w:marLeft w:val="0"/>
      <w:marRight w:val="0"/>
      <w:marTop w:val="0"/>
      <w:marBottom w:val="0"/>
      <w:divBdr>
        <w:top w:val="none" w:sz="0" w:space="0" w:color="auto"/>
        <w:left w:val="none" w:sz="0" w:space="0" w:color="auto"/>
        <w:bottom w:val="none" w:sz="0" w:space="0" w:color="auto"/>
        <w:right w:val="none" w:sz="0" w:space="0" w:color="auto"/>
      </w:divBdr>
    </w:div>
    <w:div w:id="367221142">
      <w:bodyDiv w:val="1"/>
      <w:marLeft w:val="0"/>
      <w:marRight w:val="0"/>
      <w:marTop w:val="0"/>
      <w:marBottom w:val="0"/>
      <w:divBdr>
        <w:top w:val="none" w:sz="0" w:space="0" w:color="auto"/>
        <w:left w:val="none" w:sz="0" w:space="0" w:color="auto"/>
        <w:bottom w:val="none" w:sz="0" w:space="0" w:color="auto"/>
        <w:right w:val="none" w:sz="0" w:space="0" w:color="auto"/>
      </w:divBdr>
    </w:div>
    <w:div w:id="368074275">
      <w:bodyDiv w:val="1"/>
      <w:marLeft w:val="0"/>
      <w:marRight w:val="0"/>
      <w:marTop w:val="0"/>
      <w:marBottom w:val="0"/>
      <w:divBdr>
        <w:top w:val="none" w:sz="0" w:space="0" w:color="auto"/>
        <w:left w:val="none" w:sz="0" w:space="0" w:color="auto"/>
        <w:bottom w:val="none" w:sz="0" w:space="0" w:color="auto"/>
        <w:right w:val="none" w:sz="0" w:space="0" w:color="auto"/>
      </w:divBdr>
    </w:div>
    <w:div w:id="368457712">
      <w:bodyDiv w:val="1"/>
      <w:marLeft w:val="0"/>
      <w:marRight w:val="0"/>
      <w:marTop w:val="0"/>
      <w:marBottom w:val="0"/>
      <w:divBdr>
        <w:top w:val="none" w:sz="0" w:space="0" w:color="auto"/>
        <w:left w:val="none" w:sz="0" w:space="0" w:color="auto"/>
        <w:bottom w:val="none" w:sz="0" w:space="0" w:color="auto"/>
        <w:right w:val="none" w:sz="0" w:space="0" w:color="auto"/>
      </w:divBdr>
    </w:div>
    <w:div w:id="369113094">
      <w:bodyDiv w:val="1"/>
      <w:marLeft w:val="0"/>
      <w:marRight w:val="0"/>
      <w:marTop w:val="0"/>
      <w:marBottom w:val="0"/>
      <w:divBdr>
        <w:top w:val="none" w:sz="0" w:space="0" w:color="auto"/>
        <w:left w:val="none" w:sz="0" w:space="0" w:color="auto"/>
        <w:bottom w:val="none" w:sz="0" w:space="0" w:color="auto"/>
        <w:right w:val="none" w:sz="0" w:space="0" w:color="auto"/>
      </w:divBdr>
    </w:div>
    <w:div w:id="369574631">
      <w:bodyDiv w:val="1"/>
      <w:marLeft w:val="0"/>
      <w:marRight w:val="0"/>
      <w:marTop w:val="0"/>
      <w:marBottom w:val="0"/>
      <w:divBdr>
        <w:top w:val="none" w:sz="0" w:space="0" w:color="auto"/>
        <w:left w:val="none" w:sz="0" w:space="0" w:color="auto"/>
        <w:bottom w:val="none" w:sz="0" w:space="0" w:color="auto"/>
        <w:right w:val="none" w:sz="0" w:space="0" w:color="auto"/>
      </w:divBdr>
    </w:div>
    <w:div w:id="370501814">
      <w:bodyDiv w:val="1"/>
      <w:marLeft w:val="0"/>
      <w:marRight w:val="0"/>
      <w:marTop w:val="0"/>
      <w:marBottom w:val="0"/>
      <w:divBdr>
        <w:top w:val="none" w:sz="0" w:space="0" w:color="auto"/>
        <w:left w:val="none" w:sz="0" w:space="0" w:color="auto"/>
        <w:bottom w:val="none" w:sz="0" w:space="0" w:color="auto"/>
        <w:right w:val="none" w:sz="0" w:space="0" w:color="auto"/>
      </w:divBdr>
    </w:div>
    <w:div w:id="370881397">
      <w:bodyDiv w:val="1"/>
      <w:marLeft w:val="0"/>
      <w:marRight w:val="0"/>
      <w:marTop w:val="0"/>
      <w:marBottom w:val="0"/>
      <w:divBdr>
        <w:top w:val="none" w:sz="0" w:space="0" w:color="auto"/>
        <w:left w:val="none" w:sz="0" w:space="0" w:color="auto"/>
        <w:bottom w:val="none" w:sz="0" w:space="0" w:color="auto"/>
        <w:right w:val="none" w:sz="0" w:space="0" w:color="auto"/>
      </w:divBdr>
      <w:divsChild>
        <w:div w:id="1488665949">
          <w:marLeft w:val="0"/>
          <w:marRight w:val="0"/>
          <w:marTop w:val="0"/>
          <w:marBottom w:val="0"/>
          <w:divBdr>
            <w:top w:val="none" w:sz="0" w:space="0" w:color="auto"/>
            <w:left w:val="none" w:sz="0" w:space="0" w:color="auto"/>
            <w:bottom w:val="none" w:sz="0" w:space="0" w:color="auto"/>
            <w:right w:val="none" w:sz="0" w:space="0" w:color="auto"/>
          </w:divBdr>
          <w:divsChild>
            <w:div w:id="1329987636">
              <w:marLeft w:val="0"/>
              <w:marRight w:val="0"/>
              <w:marTop w:val="0"/>
              <w:marBottom w:val="0"/>
              <w:divBdr>
                <w:top w:val="none" w:sz="0" w:space="0" w:color="auto"/>
                <w:left w:val="none" w:sz="0" w:space="0" w:color="auto"/>
                <w:bottom w:val="none" w:sz="0" w:space="0" w:color="auto"/>
                <w:right w:val="none" w:sz="0" w:space="0" w:color="auto"/>
              </w:divBdr>
              <w:divsChild>
                <w:div w:id="95757870">
                  <w:marLeft w:val="0"/>
                  <w:marRight w:val="0"/>
                  <w:marTop w:val="0"/>
                  <w:marBottom w:val="0"/>
                  <w:divBdr>
                    <w:top w:val="none" w:sz="0" w:space="0" w:color="auto"/>
                    <w:left w:val="none" w:sz="0" w:space="0" w:color="auto"/>
                    <w:bottom w:val="none" w:sz="0" w:space="0" w:color="auto"/>
                    <w:right w:val="none" w:sz="0" w:space="0" w:color="auto"/>
                  </w:divBdr>
                  <w:divsChild>
                    <w:div w:id="316343413">
                      <w:marLeft w:val="0"/>
                      <w:marRight w:val="0"/>
                      <w:marTop w:val="0"/>
                      <w:marBottom w:val="0"/>
                      <w:divBdr>
                        <w:top w:val="none" w:sz="0" w:space="0" w:color="auto"/>
                        <w:left w:val="none" w:sz="0" w:space="0" w:color="auto"/>
                        <w:bottom w:val="none" w:sz="0" w:space="0" w:color="auto"/>
                        <w:right w:val="none" w:sz="0" w:space="0" w:color="auto"/>
                      </w:divBdr>
                    </w:div>
                    <w:div w:id="192572434">
                      <w:marLeft w:val="0"/>
                      <w:marRight w:val="0"/>
                      <w:marTop w:val="0"/>
                      <w:marBottom w:val="0"/>
                      <w:divBdr>
                        <w:top w:val="none" w:sz="0" w:space="0" w:color="auto"/>
                        <w:left w:val="none" w:sz="0" w:space="0" w:color="auto"/>
                        <w:bottom w:val="none" w:sz="0" w:space="0" w:color="auto"/>
                        <w:right w:val="none" w:sz="0" w:space="0" w:color="auto"/>
                      </w:divBdr>
                    </w:div>
                    <w:div w:id="372583624">
                      <w:marLeft w:val="0"/>
                      <w:marRight w:val="0"/>
                      <w:marTop w:val="0"/>
                      <w:marBottom w:val="0"/>
                      <w:divBdr>
                        <w:top w:val="none" w:sz="0" w:space="0" w:color="auto"/>
                        <w:left w:val="none" w:sz="0" w:space="0" w:color="auto"/>
                        <w:bottom w:val="none" w:sz="0" w:space="0" w:color="auto"/>
                        <w:right w:val="none" w:sz="0" w:space="0" w:color="auto"/>
                      </w:divBdr>
                    </w:div>
                    <w:div w:id="406654467">
                      <w:marLeft w:val="0"/>
                      <w:marRight w:val="0"/>
                      <w:marTop w:val="0"/>
                      <w:marBottom w:val="0"/>
                      <w:divBdr>
                        <w:top w:val="none" w:sz="0" w:space="0" w:color="auto"/>
                        <w:left w:val="none" w:sz="0" w:space="0" w:color="auto"/>
                        <w:bottom w:val="none" w:sz="0" w:space="0" w:color="auto"/>
                        <w:right w:val="none" w:sz="0" w:space="0" w:color="auto"/>
                      </w:divBdr>
                    </w:div>
                    <w:div w:id="373577542">
                      <w:marLeft w:val="0"/>
                      <w:marRight w:val="0"/>
                      <w:marTop w:val="0"/>
                      <w:marBottom w:val="0"/>
                      <w:divBdr>
                        <w:top w:val="none" w:sz="0" w:space="0" w:color="auto"/>
                        <w:left w:val="none" w:sz="0" w:space="0" w:color="auto"/>
                        <w:bottom w:val="none" w:sz="0" w:space="0" w:color="auto"/>
                        <w:right w:val="none" w:sz="0" w:space="0" w:color="auto"/>
                      </w:divBdr>
                    </w:div>
                    <w:div w:id="937642564">
                      <w:marLeft w:val="0"/>
                      <w:marRight w:val="0"/>
                      <w:marTop w:val="0"/>
                      <w:marBottom w:val="0"/>
                      <w:divBdr>
                        <w:top w:val="none" w:sz="0" w:space="0" w:color="auto"/>
                        <w:left w:val="none" w:sz="0" w:space="0" w:color="auto"/>
                        <w:bottom w:val="none" w:sz="0" w:space="0" w:color="auto"/>
                        <w:right w:val="none" w:sz="0" w:space="0" w:color="auto"/>
                      </w:divBdr>
                    </w:div>
                    <w:div w:id="5532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076432">
      <w:bodyDiv w:val="1"/>
      <w:marLeft w:val="0"/>
      <w:marRight w:val="0"/>
      <w:marTop w:val="0"/>
      <w:marBottom w:val="0"/>
      <w:divBdr>
        <w:top w:val="none" w:sz="0" w:space="0" w:color="auto"/>
        <w:left w:val="none" w:sz="0" w:space="0" w:color="auto"/>
        <w:bottom w:val="none" w:sz="0" w:space="0" w:color="auto"/>
        <w:right w:val="none" w:sz="0" w:space="0" w:color="auto"/>
      </w:divBdr>
    </w:div>
    <w:div w:id="371225706">
      <w:bodyDiv w:val="1"/>
      <w:marLeft w:val="0"/>
      <w:marRight w:val="0"/>
      <w:marTop w:val="0"/>
      <w:marBottom w:val="0"/>
      <w:divBdr>
        <w:top w:val="none" w:sz="0" w:space="0" w:color="auto"/>
        <w:left w:val="none" w:sz="0" w:space="0" w:color="auto"/>
        <w:bottom w:val="none" w:sz="0" w:space="0" w:color="auto"/>
        <w:right w:val="none" w:sz="0" w:space="0" w:color="auto"/>
      </w:divBdr>
      <w:divsChild>
        <w:div w:id="1341539780">
          <w:marLeft w:val="0"/>
          <w:marRight w:val="0"/>
          <w:marTop w:val="0"/>
          <w:marBottom w:val="0"/>
          <w:divBdr>
            <w:top w:val="none" w:sz="0" w:space="0" w:color="auto"/>
            <w:left w:val="none" w:sz="0" w:space="0" w:color="auto"/>
            <w:bottom w:val="none" w:sz="0" w:space="0" w:color="auto"/>
            <w:right w:val="none" w:sz="0" w:space="0" w:color="auto"/>
          </w:divBdr>
        </w:div>
      </w:divsChild>
    </w:div>
    <w:div w:id="371465247">
      <w:bodyDiv w:val="1"/>
      <w:marLeft w:val="0"/>
      <w:marRight w:val="0"/>
      <w:marTop w:val="0"/>
      <w:marBottom w:val="0"/>
      <w:divBdr>
        <w:top w:val="none" w:sz="0" w:space="0" w:color="auto"/>
        <w:left w:val="none" w:sz="0" w:space="0" w:color="auto"/>
        <w:bottom w:val="none" w:sz="0" w:space="0" w:color="auto"/>
        <w:right w:val="none" w:sz="0" w:space="0" w:color="auto"/>
      </w:divBdr>
    </w:div>
    <w:div w:id="372078167">
      <w:bodyDiv w:val="1"/>
      <w:marLeft w:val="0"/>
      <w:marRight w:val="0"/>
      <w:marTop w:val="0"/>
      <w:marBottom w:val="0"/>
      <w:divBdr>
        <w:top w:val="none" w:sz="0" w:space="0" w:color="auto"/>
        <w:left w:val="none" w:sz="0" w:space="0" w:color="auto"/>
        <w:bottom w:val="none" w:sz="0" w:space="0" w:color="auto"/>
        <w:right w:val="none" w:sz="0" w:space="0" w:color="auto"/>
      </w:divBdr>
    </w:div>
    <w:div w:id="372342045">
      <w:bodyDiv w:val="1"/>
      <w:marLeft w:val="0"/>
      <w:marRight w:val="0"/>
      <w:marTop w:val="0"/>
      <w:marBottom w:val="0"/>
      <w:divBdr>
        <w:top w:val="none" w:sz="0" w:space="0" w:color="auto"/>
        <w:left w:val="none" w:sz="0" w:space="0" w:color="auto"/>
        <w:bottom w:val="none" w:sz="0" w:space="0" w:color="auto"/>
        <w:right w:val="none" w:sz="0" w:space="0" w:color="auto"/>
      </w:divBdr>
      <w:divsChild>
        <w:div w:id="978610010">
          <w:marLeft w:val="0"/>
          <w:marRight w:val="0"/>
          <w:marTop w:val="0"/>
          <w:marBottom w:val="0"/>
          <w:divBdr>
            <w:top w:val="none" w:sz="0" w:space="0" w:color="auto"/>
            <w:left w:val="none" w:sz="0" w:space="0" w:color="auto"/>
            <w:bottom w:val="none" w:sz="0" w:space="0" w:color="auto"/>
            <w:right w:val="none" w:sz="0" w:space="0" w:color="auto"/>
          </w:divBdr>
        </w:div>
      </w:divsChild>
    </w:div>
    <w:div w:id="372464660">
      <w:bodyDiv w:val="1"/>
      <w:marLeft w:val="0"/>
      <w:marRight w:val="0"/>
      <w:marTop w:val="0"/>
      <w:marBottom w:val="0"/>
      <w:divBdr>
        <w:top w:val="none" w:sz="0" w:space="0" w:color="auto"/>
        <w:left w:val="none" w:sz="0" w:space="0" w:color="auto"/>
        <w:bottom w:val="none" w:sz="0" w:space="0" w:color="auto"/>
        <w:right w:val="none" w:sz="0" w:space="0" w:color="auto"/>
      </w:divBdr>
    </w:div>
    <w:div w:id="372965571">
      <w:bodyDiv w:val="1"/>
      <w:marLeft w:val="0"/>
      <w:marRight w:val="0"/>
      <w:marTop w:val="0"/>
      <w:marBottom w:val="0"/>
      <w:divBdr>
        <w:top w:val="none" w:sz="0" w:space="0" w:color="auto"/>
        <w:left w:val="none" w:sz="0" w:space="0" w:color="auto"/>
        <w:bottom w:val="none" w:sz="0" w:space="0" w:color="auto"/>
        <w:right w:val="none" w:sz="0" w:space="0" w:color="auto"/>
      </w:divBdr>
      <w:divsChild>
        <w:div w:id="1440293881">
          <w:marLeft w:val="0"/>
          <w:marRight w:val="0"/>
          <w:marTop w:val="0"/>
          <w:marBottom w:val="0"/>
          <w:divBdr>
            <w:top w:val="none" w:sz="0" w:space="0" w:color="auto"/>
            <w:left w:val="none" w:sz="0" w:space="0" w:color="auto"/>
            <w:bottom w:val="none" w:sz="0" w:space="0" w:color="auto"/>
            <w:right w:val="none" w:sz="0" w:space="0" w:color="auto"/>
          </w:divBdr>
        </w:div>
      </w:divsChild>
    </w:div>
    <w:div w:id="373891282">
      <w:bodyDiv w:val="1"/>
      <w:marLeft w:val="0"/>
      <w:marRight w:val="0"/>
      <w:marTop w:val="0"/>
      <w:marBottom w:val="0"/>
      <w:divBdr>
        <w:top w:val="none" w:sz="0" w:space="0" w:color="auto"/>
        <w:left w:val="none" w:sz="0" w:space="0" w:color="auto"/>
        <w:bottom w:val="none" w:sz="0" w:space="0" w:color="auto"/>
        <w:right w:val="none" w:sz="0" w:space="0" w:color="auto"/>
      </w:divBdr>
    </w:div>
    <w:div w:id="374233034">
      <w:bodyDiv w:val="1"/>
      <w:marLeft w:val="0"/>
      <w:marRight w:val="0"/>
      <w:marTop w:val="0"/>
      <w:marBottom w:val="0"/>
      <w:divBdr>
        <w:top w:val="none" w:sz="0" w:space="0" w:color="auto"/>
        <w:left w:val="none" w:sz="0" w:space="0" w:color="auto"/>
        <w:bottom w:val="none" w:sz="0" w:space="0" w:color="auto"/>
        <w:right w:val="none" w:sz="0" w:space="0" w:color="auto"/>
      </w:divBdr>
    </w:div>
    <w:div w:id="374699154">
      <w:bodyDiv w:val="1"/>
      <w:marLeft w:val="0"/>
      <w:marRight w:val="0"/>
      <w:marTop w:val="0"/>
      <w:marBottom w:val="0"/>
      <w:divBdr>
        <w:top w:val="none" w:sz="0" w:space="0" w:color="auto"/>
        <w:left w:val="none" w:sz="0" w:space="0" w:color="auto"/>
        <w:bottom w:val="none" w:sz="0" w:space="0" w:color="auto"/>
        <w:right w:val="none" w:sz="0" w:space="0" w:color="auto"/>
      </w:divBdr>
    </w:div>
    <w:div w:id="375012777">
      <w:bodyDiv w:val="1"/>
      <w:marLeft w:val="0"/>
      <w:marRight w:val="0"/>
      <w:marTop w:val="0"/>
      <w:marBottom w:val="0"/>
      <w:divBdr>
        <w:top w:val="none" w:sz="0" w:space="0" w:color="auto"/>
        <w:left w:val="none" w:sz="0" w:space="0" w:color="auto"/>
        <w:bottom w:val="none" w:sz="0" w:space="0" w:color="auto"/>
        <w:right w:val="none" w:sz="0" w:space="0" w:color="auto"/>
      </w:divBdr>
    </w:div>
    <w:div w:id="375083028">
      <w:bodyDiv w:val="1"/>
      <w:marLeft w:val="0"/>
      <w:marRight w:val="0"/>
      <w:marTop w:val="0"/>
      <w:marBottom w:val="0"/>
      <w:divBdr>
        <w:top w:val="none" w:sz="0" w:space="0" w:color="auto"/>
        <w:left w:val="none" w:sz="0" w:space="0" w:color="auto"/>
        <w:bottom w:val="none" w:sz="0" w:space="0" w:color="auto"/>
        <w:right w:val="none" w:sz="0" w:space="0" w:color="auto"/>
      </w:divBdr>
    </w:div>
    <w:div w:id="375858104">
      <w:bodyDiv w:val="1"/>
      <w:marLeft w:val="0"/>
      <w:marRight w:val="0"/>
      <w:marTop w:val="0"/>
      <w:marBottom w:val="0"/>
      <w:divBdr>
        <w:top w:val="none" w:sz="0" w:space="0" w:color="auto"/>
        <w:left w:val="none" w:sz="0" w:space="0" w:color="auto"/>
        <w:bottom w:val="none" w:sz="0" w:space="0" w:color="auto"/>
        <w:right w:val="none" w:sz="0" w:space="0" w:color="auto"/>
      </w:divBdr>
    </w:div>
    <w:div w:id="375935533">
      <w:bodyDiv w:val="1"/>
      <w:marLeft w:val="0"/>
      <w:marRight w:val="0"/>
      <w:marTop w:val="0"/>
      <w:marBottom w:val="0"/>
      <w:divBdr>
        <w:top w:val="none" w:sz="0" w:space="0" w:color="auto"/>
        <w:left w:val="none" w:sz="0" w:space="0" w:color="auto"/>
        <w:bottom w:val="none" w:sz="0" w:space="0" w:color="auto"/>
        <w:right w:val="none" w:sz="0" w:space="0" w:color="auto"/>
      </w:divBdr>
      <w:divsChild>
        <w:div w:id="1494177787">
          <w:marLeft w:val="0"/>
          <w:marRight w:val="0"/>
          <w:marTop w:val="0"/>
          <w:marBottom w:val="0"/>
          <w:divBdr>
            <w:top w:val="none" w:sz="0" w:space="0" w:color="auto"/>
            <w:left w:val="none" w:sz="0" w:space="0" w:color="auto"/>
            <w:bottom w:val="none" w:sz="0" w:space="0" w:color="auto"/>
            <w:right w:val="none" w:sz="0" w:space="0" w:color="auto"/>
          </w:divBdr>
          <w:divsChild>
            <w:div w:id="482309421">
              <w:marLeft w:val="0"/>
              <w:marRight w:val="0"/>
              <w:marTop w:val="0"/>
              <w:marBottom w:val="0"/>
              <w:divBdr>
                <w:top w:val="none" w:sz="0" w:space="0" w:color="auto"/>
                <w:left w:val="none" w:sz="0" w:space="0" w:color="auto"/>
                <w:bottom w:val="none" w:sz="0" w:space="0" w:color="auto"/>
                <w:right w:val="none" w:sz="0" w:space="0" w:color="auto"/>
              </w:divBdr>
              <w:divsChild>
                <w:div w:id="13310948">
                  <w:marLeft w:val="0"/>
                  <w:marRight w:val="0"/>
                  <w:marTop w:val="0"/>
                  <w:marBottom w:val="0"/>
                  <w:divBdr>
                    <w:top w:val="none" w:sz="0" w:space="0" w:color="auto"/>
                    <w:left w:val="none" w:sz="0" w:space="0" w:color="auto"/>
                    <w:bottom w:val="none" w:sz="0" w:space="0" w:color="auto"/>
                    <w:right w:val="none" w:sz="0" w:space="0" w:color="auto"/>
                  </w:divBdr>
                  <w:divsChild>
                    <w:div w:id="2011827881">
                      <w:marLeft w:val="0"/>
                      <w:marRight w:val="0"/>
                      <w:marTop w:val="0"/>
                      <w:marBottom w:val="0"/>
                      <w:divBdr>
                        <w:top w:val="none" w:sz="0" w:space="0" w:color="auto"/>
                        <w:left w:val="none" w:sz="0" w:space="0" w:color="auto"/>
                        <w:bottom w:val="none" w:sz="0" w:space="0" w:color="auto"/>
                        <w:right w:val="none" w:sz="0" w:space="0" w:color="auto"/>
                      </w:divBdr>
                    </w:div>
                    <w:div w:id="54473301">
                      <w:marLeft w:val="0"/>
                      <w:marRight w:val="0"/>
                      <w:marTop w:val="0"/>
                      <w:marBottom w:val="0"/>
                      <w:divBdr>
                        <w:top w:val="none" w:sz="0" w:space="0" w:color="auto"/>
                        <w:left w:val="none" w:sz="0" w:space="0" w:color="auto"/>
                        <w:bottom w:val="none" w:sz="0" w:space="0" w:color="auto"/>
                        <w:right w:val="none" w:sz="0" w:space="0" w:color="auto"/>
                      </w:divBdr>
                    </w:div>
                    <w:div w:id="2051609750">
                      <w:marLeft w:val="0"/>
                      <w:marRight w:val="0"/>
                      <w:marTop w:val="0"/>
                      <w:marBottom w:val="0"/>
                      <w:divBdr>
                        <w:top w:val="none" w:sz="0" w:space="0" w:color="auto"/>
                        <w:left w:val="none" w:sz="0" w:space="0" w:color="auto"/>
                        <w:bottom w:val="none" w:sz="0" w:space="0" w:color="auto"/>
                        <w:right w:val="none" w:sz="0" w:space="0" w:color="auto"/>
                      </w:divBdr>
                    </w:div>
                    <w:div w:id="1341619449">
                      <w:marLeft w:val="0"/>
                      <w:marRight w:val="0"/>
                      <w:marTop w:val="0"/>
                      <w:marBottom w:val="0"/>
                      <w:divBdr>
                        <w:top w:val="none" w:sz="0" w:space="0" w:color="auto"/>
                        <w:left w:val="none" w:sz="0" w:space="0" w:color="auto"/>
                        <w:bottom w:val="none" w:sz="0" w:space="0" w:color="auto"/>
                        <w:right w:val="none" w:sz="0" w:space="0" w:color="auto"/>
                      </w:divBdr>
                    </w:div>
                    <w:div w:id="5709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128308">
      <w:bodyDiv w:val="1"/>
      <w:marLeft w:val="0"/>
      <w:marRight w:val="0"/>
      <w:marTop w:val="0"/>
      <w:marBottom w:val="0"/>
      <w:divBdr>
        <w:top w:val="none" w:sz="0" w:space="0" w:color="auto"/>
        <w:left w:val="none" w:sz="0" w:space="0" w:color="auto"/>
        <w:bottom w:val="none" w:sz="0" w:space="0" w:color="auto"/>
        <w:right w:val="none" w:sz="0" w:space="0" w:color="auto"/>
      </w:divBdr>
    </w:div>
    <w:div w:id="376321187">
      <w:bodyDiv w:val="1"/>
      <w:marLeft w:val="0"/>
      <w:marRight w:val="0"/>
      <w:marTop w:val="0"/>
      <w:marBottom w:val="0"/>
      <w:divBdr>
        <w:top w:val="none" w:sz="0" w:space="0" w:color="auto"/>
        <w:left w:val="none" w:sz="0" w:space="0" w:color="auto"/>
        <w:bottom w:val="none" w:sz="0" w:space="0" w:color="auto"/>
        <w:right w:val="none" w:sz="0" w:space="0" w:color="auto"/>
      </w:divBdr>
    </w:div>
    <w:div w:id="376592673">
      <w:bodyDiv w:val="1"/>
      <w:marLeft w:val="0"/>
      <w:marRight w:val="0"/>
      <w:marTop w:val="0"/>
      <w:marBottom w:val="0"/>
      <w:divBdr>
        <w:top w:val="none" w:sz="0" w:space="0" w:color="auto"/>
        <w:left w:val="none" w:sz="0" w:space="0" w:color="auto"/>
        <w:bottom w:val="none" w:sz="0" w:space="0" w:color="auto"/>
        <w:right w:val="none" w:sz="0" w:space="0" w:color="auto"/>
      </w:divBdr>
      <w:divsChild>
        <w:div w:id="823857051">
          <w:marLeft w:val="0"/>
          <w:marRight w:val="0"/>
          <w:marTop w:val="0"/>
          <w:marBottom w:val="0"/>
          <w:divBdr>
            <w:top w:val="none" w:sz="0" w:space="0" w:color="auto"/>
            <w:left w:val="none" w:sz="0" w:space="0" w:color="auto"/>
            <w:bottom w:val="none" w:sz="0" w:space="0" w:color="auto"/>
            <w:right w:val="none" w:sz="0" w:space="0" w:color="auto"/>
          </w:divBdr>
          <w:divsChild>
            <w:div w:id="382480969">
              <w:marLeft w:val="0"/>
              <w:marRight w:val="0"/>
              <w:marTop w:val="0"/>
              <w:marBottom w:val="0"/>
              <w:divBdr>
                <w:top w:val="none" w:sz="0" w:space="0" w:color="auto"/>
                <w:left w:val="none" w:sz="0" w:space="0" w:color="auto"/>
                <w:bottom w:val="none" w:sz="0" w:space="0" w:color="auto"/>
                <w:right w:val="none" w:sz="0" w:space="0" w:color="auto"/>
              </w:divBdr>
              <w:divsChild>
                <w:div w:id="1992757270">
                  <w:marLeft w:val="0"/>
                  <w:marRight w:val="0"/>
                  <w:marTop w:val="0"/>
                  <w:marBottom w:val="0"/>
                  <w:divBdr>
                    <w:top w:val="none" w:sz="0" w:space="0" w:color="auto"/>
                    <w:left w:val="none" w:sz="0" w:space="0" w:color="auto"/>
                    <w:bottom w:val="none" w:sz="0" w:space="0" w:color="auto"/>
                    <w:right w:val="none" w:sz="0" w:space="0" w:color="auto"/>
                  </w:divBdr>
                  <w:divsChild>
                    <w:div w:id="442387571">
                      <w:marLeft w:val="0"/>
                      <w:marRight w:val="0"/>
                      <w:marTop w:val="0"/>
                      <w:marBottom w:val="0"/>
                      <w:divBdr>
                        <w:top w:val="none" w:sz="0" w:space="0" w:color="auto"/>
                        <w:left w:val="none" w:sz="0" w:space="0" w:color="auto"/>
                        <w:bottom w:val="none" w:sz="0" w:space="0" w:color="auto"/>
                        <w:right w:val="none" w:sz="0" w:space="0" w:color="auto"/>
                      </w:divBdr>
                    </w:div>
                    <w:div w:id="10690436">
                      <w:marLeft w:val="0"/>
                      <w:marRight w:val="0"/>
                      <w:marTop w:val="0"/>
                      <w:marBottom w:val="0"/>
                      <w:divBdr>
                        <w:top w:val="none" w:sz="0" w:space="0" w:color="auto"/>
                        <w:left w:val="none" w:sz="0" w:space="0" w:color="auto"/>
                        <w:bottom w:val="none" w:sz="0" w:space="0" w:color="auto"/>
                        <w:right w:val="none" w:sz="0" w:space="0" w:color="auto"/>
                      </w:divBdr>
                    </w:div>
                    <w:div w:id="26654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661652">
      <w:bodyDiv w:val="1"/>
      <w:marLeft w:val="0"/>
      <w:marRight w:val="0"/>
      <w:marTop w:val="0"/>
      <w:marBottom w:val="0"/>
      <w:divBdr>
        <w:top w:val="none" w:sz="0" w:space="0" w:color="auto"/>
        <w:left w:val="none" w:sz="0" w:space="0" w:color="auto"/>
        <w:bottom w:val="none" w:sz="0" w:space="0" w:color="auto"/>
        <w:right w:val="none" w:sz="0" w:space="0" w:color="auto"/>
      </w:divBdr>
    </w:div>
    <w:div w:id="377317966">
      <w:bodyDiv w:val="1"/>
      <w:marLeft w:val="0"/>
      <w:marRight w:val="0"/>
      <w:marTop w:val="0"/>
      <w:marBottom w:val="0"/>
      <w:divBdr>
        <w:top w:val="none" w:sz="0" w:space="0" w:color="auto"/>
        <w:left w:val="none" w:sz="0" w:space="0" w:color="auto"/>
        <w:bottom w:val="none" w:sz="0" w:space="0" w:color="auto"/>
        <w:right w:val="none" w:sz="0" w:space="0" w:color="auto"/>
      </w:divBdr>
      <w:divsChild>
        <w:div w:id="1797797626">
          <w:marLeft w:val="0"/>
          <w:marRight w:val="0"/>
          <w:marTop w:val="0"/>
          <w:marBottom w:val="0"/>
          <w:divBdr>
            <w:top w:val="none" w:sz="0" w:space="0" w:color="auto"/>
            <w:left w:val="none" w:sz="0" w:space="0" w:color="auto"/>
            <w:bottom w:val="none" w:sz="0" w:space="0" w:color="auto"/>
            <w:right w:val="none" w:sz="0" w:space="0" w:color="auto"/>
          </w:divBdr>
          <w:divsChild>
            <w:div w:id="1880777648">
              <w:marLeft w:val="0"/>
              <w:marRight w:val="0"/>
              <w:marTop w:val="0"/>
              <w:marBottom w:val="0"/>
              <w:divBdr>
                <w:top w:val="none" w:sz="0" w:space="0" w:color="auto"/>
                <w:left w:val="none" w:sz="0" w:space="0" w:color="auto"/>
                <w:bottom w:val="none" w:sz="0" w:space="0" w:color="auto"/>
                <w:right w:val="none" w:sz="0" w:space="0" w:color="auto"/>
              </w:divBdr>
              <w:divsChild>
                <w:div w:id="1178537781">
                  <w:marLeft w:val="0"/>
                  <w:marRight w:val="0"/>
                  <w:marTop w:val="0"/>
                  <w:marBottom w:val="0"/>
                  <w:divBdr>
                    <w:top w:val="none" w:sz="0" w:space="0" w:color="auto"/>
                    <w:left w:val="none" w:sz="0" w:space="0" w:color="auto"/>
                    <w:bottom w:val="none" w:sz="0" w:space="0" w:color="auto"/>
                    <w:right w:val="none" w:sz="0" w:space="0" w:color="auto"/>
                  </w:divBdr>
                  <w:divsChild>
                    <w:div w:id="1753773536">
                      <w:marLeft w:val="0"/>
                      <w:marRight w:val="0"/>
                      <w:marTop w:val="0"/>
                      <w:marBottom w:val="0"/>
                      <w:divBdr>
                        <w:top w:val="none" w:sz="0" w:space="0" w:color="auto"/>
                        <w:left w:val="none" w:sz="0" w:space="0" w:color="auto"/>
                        <w:bottom w:val="none" w:sz="0" w:space="0" w:color="auto"/>
                        <w:right w:val="none" w:sz="0" w:space="0" w:color="auto"/>
                      </w:divBdr>
                      <w:divsChild>
                        <w:div w:id="2077775687">
                          <w:marLeft w:val="0"/>
                          <w:marRight w:val="0"/>
                          <w:marTop w:val="0"/>
                          <w:marBottom w:val="0"/>
                          <w:divBdr>
                            <w:top w:val="none" w:sz="0" w:space="0" w:color="auto"/>
                            <w:left w:val="none" w:sz="0" w:space="0" w:color="auto"/>
                            <w:bottom w:val="none" w:sz="0" w:space="0" w:color="auto"/>
                            <w:right w:val="none" w:sz="0" w:space="0" w:color="auto"/>
                          </w:divBdr>
                          <w:divsChild>
                            <w:div w:id="374621165">
                              <w:marLeft w:val="0"/>
                              <w:marRight w:val="0"/>
                              <w:marTop w:val="0"/>
                              <w:marBottom w:val="0"/>
                              <w:divBdr>
                                <w:top w:val="none" w:sz="0" w:space="0" w:color="auto"/>
                                <w:left w:val="none" w:sz="0" w:space="0" w:color="auto"/>
                                <w:bottom w:val="none" w:sz="0" w:space="0" w:color="auto"/>
                                <w:right w:val="none" w:sz="0" w:space="0" w:color="auto"/>
                              </w:divBdr>
                              <w:divsChild>
                                <w:div w:id="124244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138426">
                  <w:marLeft w:val="0"/>
                  <w:marRight w:val="0"/>
                  <w:marTop w:val="0"/>
                  <w:marBottom w:val="0"/>
                  <w:divBdr>
                    <w:top w:val="none" w:sz="0" w:space="0" w:color="auto"/>
                    <w:left w:val="none" w:sz="0" w:space="0" w:color="auto"/>
                    <w:bottom w:val="none" w:sz="0" w:space="0" w:color="auto"/>
                    <w:right w:val="none" w:sz="0" w:space="0" w:color="auto"/>
                  </w:divBdr>
                  <w:divsChild>
                    <w:div w:id="177020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7353">
          <w:marLeft w:val="0"/>
          <w:marRight w:val="0"/>
          <w:marTop w:val="0"/>
          <w:marBottom w:val="0"/>
          <w:divBdr>
            <w:top w:val="single" w:sz="6" w:space="11" w:color="DDDDDD"/>
            <w:left w:val="none" w:sz="0" w:space="0" w:color="auto"/>
            <w:bottom w:val="none" w:sz="0" w:space="0" w:color="auto"/>
            <w:right w:val="none" w:sz="0" w:space="0" w:color="auto"/>
          </w:divBdr>
          <w:divsChild>
            <w:div w:id="1770537877">
              <w:marLeft w:val="0"/>
              <w:marRight w:val="0"/>
              <w:marTop w:val="0"/>
              <w:marBottom w:val="0"/>
              <w:divBdr>
                <w:top w:val="none" w:sz="0" w:space="0" w:color="auto"/>
                <w:left w:val="none" w:sz="0" w:space="0" w:color="auto"/>
                <w:bottom w:val="none" w:sz="0" w:space="0" w:color="auto"/>
                <w:right w:val="none" w:sz="0" w:space="0" w:color="auto"/>
              </w:divBdr>
              <w:divsChild>
                <w:div w:id="26296137">
                  <w:marLeft w:val="-120"/>
                  <w:marRight w:val="0"/>
                  <w:marTop w:val="0"/>
                  <w:marBottom w:val="0"/>
                  <w:divBdr>
                    <w:top w:val="none" w:sz="0" w:space="0" w:color="auto"/>
                    <w:left w:val="none" w:sz="0" w:space="0" w:color="auto"/>
                    <w:bottom w:val="none" w:sz="0" w:space="0" w:color="auto"/>
                    <w:right w:val="none" w:sz="0" w:space="0" w:color="auto"/>
                  </w:divBdr>
                  <w:divsChild>
                    <w:div w:id="1223519115">
                      <w:marLeft w:val="0"/>
                      <w:marRight w:val="0"/>
                      <w:marTop w:val="0"/>
                      <w:marBottom w:val="0"/>
                      <w:divBdr>
                        <w:top w:val="none" w:sz="0" w:space="0" w:color="auto"/>
                        <w:left w:val="none" w:sz="0" w:space="0" w:color="auto"/>
                        <w:bottom w:val="none" w:sz="0" w:space="0" w:color="auto"/>
                        <w:right w:val="none" w:sz="0" w:space="0" w:color="auto"/>
                      </w:divBdr>
                      <w:divsChild>
                        <w:div w:id="280457216">
                          <w:marLeft w:val="0"/>
                          <w:marRight w:val="0"/>
                          <w:marTop w:val="0"/>
                          <w:marBottom w:val="0"/>
                          <w:divBdr>
                            <w:top w:val="none" w:sz="0" w:space="0" w:color="auto"/>
                            <w:left w:val="none" w:sz="0" w:space="0" w:color="auto"/>
                            <w:bottom w:val="none" w:sz="0" w:space="0" w:color="auto"/>
                            <w:right w:val="none" w:sz="0" w:space="0" w:color="auto"/>
                          </w:divBdr>
                          <w:divsChild>
                            <w:div w:id="52737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71238">
                      <w:marLeft w:val="0"/>
                      <w:marRight w:val="0"/>
                      <w:marTop w:val="0"/>
                      <w:marBottom w:val="0"/>
                      <w:divBdr>
                        <w:top w:val="none" w:sz="0" w:space="0" w:color="auto"/>
                        <w:left w:val="none" w:sz="0" w:space="0" w:color="auto"/>
                        <w:bottom w:val="none" w:sz="0" w:space="0" w:color="auto"/>
                        <w:right w:val="none" w:sz="0" w:space="0" w:color="auto"/>
                      </w:divBdr>
                      <w:divsChild>
                        <w:div w:id="1334214432">
                          <w:marLeft w:val="0"/>
                          <w:marRight w:val="0"/>
                          <w:marTop w:val="0"/>
                          <w:marBottom w:val="0"/>
                          <w:divBdr>
                            <w:top w:val="none" w:sz="0" w:space="0" w:color="auto"/>
                            <w:left w:val="none" w:sz="0" w:space="0" w:color="auto"/>
                            <w:bottom w:val="none" w:sz="0" w:space="0" w:color="auto"/>
                            <w:right w:val="none" w:sz="0" w:space="0" w:color="auto"/>
                          </w:divBdr>
                          <w:divsChild>
                            <w:div w:id="126445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7433076">
      <w:bodyDiv w:val="1"/>
      <w:marLeft w:val="0"/>
      <w:marRight w:val="0"/>
      <w:marTop w:val="0"/>
      <w:marBottom w:val="0"/>
      <w:divBdr>
        <w:top w:val="none" w:sz="0" w:space="0" w:color="auto"/>
        <w:left w:val="none" w:sz="0" w:space="0" w:color="auto"/>
        <w:bottom w:val="none" w:sz="0" w:space="0" w:color="auto"/>
        <w:right w:val="none" w:sz="0" w:space="0" w:color="auto"/>
      </w:divBdr>
    </w:div>
    <w:div w:id="377629035">
      <w:bodyDiv w:val="1"/>
      <w:marLeft w:val="0"/>
      <w:marRight w:val="0"/>
      <w:marTop w:val="0"/>
      <w:marBottom w:val="0"/>
      <w:divBdr>
        <w:top w:val="none" w:sz="0" w:space="0" w:color="auto"/>
        <w:left w:val="none" w:sz="0" w:space="0" w:color="auto"/>
        <w:bottom w:val="none" w:sz="0" w:space="0" w:color="auto"/>
        <w:right w:val="none" w:sz="0" w:space="0" w:color="auto"/>
      </w:divBdr>
    </w:div>
    <w:div w:id="378744250">
      <w:bodyDiv w:val="1"/>
      <w:marLeft w:val="0"/>
      <w:marRight w:val="0"/>
      <w:marTop w:val="0"/>
      <w:marBottom w:val="0"/>
      <w:divBdr>
        <w:top w:val="none" w:sz="0" w:space="0" w:color="auto"/>
        <w:left w:val="none" w:sz="0" w:space="0" w:color="auto"/>
        <w:bottom w:val="none" w:sz="0" w:space="0" w:color="auto"/>
        <w:right w:val="none" w:sz="0" w:space="0" w:color="auto"/>
      </w:divBdr>
    </w:div>
    <w:div w:id="379742121">
      <w:bodyDiv w:val="1"/>
      <w:marLeft w:val="0"/>
      <w:marRight w:val="0"/>
      <w:marTop w:val="0"/>
      <w:marBottom w:val="0"/>
      <w:divBdr>
        <w:top w:val="none" w:sz="0" w:space="0" w:color="auto"/>
        <w:left w:val="none" w:sz="0" w:space="0" w:color="auto"/>
        <w:bottom w:val="none" w:sz="0" w:space="0" w:color="auto"/>
        <w:right w:val="none" w:sz="0" w:space="0" w:color="auto"/>
      </w:divBdr>
    </w:div>
    <w:div w:id="380789830">
      <w:bodyDiv w:val="1"/>
      <w:marLeft w:val="0"/>
      <w:marRight w:val="0"/>
      <w:marTop w:val="0"/>
      <w:marBottom w:val="0"/>
      <w:divBdr>
        <w:top w:val="none" w:sz="0" w:space="0" w:color="auto"/>
        <w:left w:val="none" w:sz="0" w:space="0" w:color="auto"/>
        <w:bottom w:val="none" w:sz="0" w:space="0" w:color="auto"/>
        <w:right w:val="none" w:sz="0" w:space="0" w:color="auto"/>
      </w:divBdr>
    </w:div>
    <w:div w:id="382562528">
      <w:bodyDiv w:val="1"/>
      <w:marLeft w:val="0"/>
      <w:marRight w:val="0"/>
      <w:marTop w:val="0"/>
      <w:marBottom w:val="0"/>
      <w:divBdr>
        <w:top w:val="none" w:sz="0" w:space="0" w:color="auto"/>
        <w:left w:val="none" w:sz="0" w:space="0" w:color="auto"/>
        <w:bottom w:val="none" w:sz="0" w:space="0" w:color="auto"/>
        <w:right w:val="none" w:sz="0" w:space="0" w:color="auto"/>
      </w:divBdr>
    </w:div>
    <w:div w:id="383526208">
      <w:bodyDiv w:val="1"/>
      <w:marLeft w:val="0"/>
      <w:marRight w:val="0"/>
      <w:marTop w:val="0"/>
      <w:marBottom w:val="0"/>
      <w:divBdr>
        <w:top w:val="none" w:sz="0" w:space="0" w:color="auto"/>
        <w:left w:val="none" w:sz="0" w:space="0" w:color="auto"/>
        <w:bottom w:val="none" w:sz="0" w:space="0" w:color="auto"/>
        <w:right w:val="none" w:sz="0" w:space="0" w:color="auto"/>
      </w:divBdr>
    </w:div>
    <w:div w:id="383602291">
      <w:bodyDiv w:val="1"/>
      <w:marLeft w:val="0"/>
      <w:marRight w:val="0"/>
      <w:marTop w:val="0"/>
      <w:marBottom w:val="0"/>
      <w:divBdr>
        <w:top w:val="none" w:sz="0" w:space="0" w:color="auto"/>
        <w:left w:val="none" w:sz="0" w:space="0" w:color="auto"/>
        <w:bottom w:val="none" w:sz="0" w:space="0" w:color="auto"/>
        <w:right w:val="none" w:sz="0" w:space="0" w:color="auto"/>
      </w:divBdr>
    </w:div>
    <w:div w:id="384064360">
      <w:bodyDiv w:val="1"/>
      <w:marLeft w:val="0"/>
      <w:marRight w:val="0"/>
      <w:marTop w:val="0"/>
      <w:marBottom w:val="0"/>
      <w:divBdr>
        <w:top w:val="none" w:sz="0" w:space="0" w:color="auto"/>
        <w:left w:val="none" w:sz="0" w:space="0" w:color="auto"/>
        <w:bottom w:val="none" w:sz="0" w:space="0" w:color="auto"/>
        <w:right w:val="none" w:sz="0" w:space="0" w:color="auto"/>
      </w:divBdr>
    </w:div>
    <w:div w:id="384573789">
      <w:bodyDiv w:val="1"/>
      <w:marLeft w:val="0"/>
      <w:marRight w:val="0"/>
      <w:marTop w:val="0"/>
      <w:marBottom w:val="0"/>
      <w:divBdr>
        <w:top w:val="none" w:sz="0" w:space="0" w:color="auto"/>
        <w:left w:val="none" w:sz="0" w:space="0" w:color="auto"/>
        <w:bottom w:val="none" w:sz="0" w:space="0" w:color="auto"/>
        <w:right w:val="none" w:sz="0" w:space="0" w:color="auto"/>
      </w:divBdr>
    </w:div>
    <w:div w:id="384912696">
      <w:bodyDiv w:val="1"/>
      <w:marLeft w:val="0"/>
      <w:marRight w:val="0"/>
      <w:marTop w:val="0"/>
      <w:marBottom w:val="0"/>
      <w:divBdr>
        <w:top w:val="none" w:sz="0" w:space="0" w:color="auto"/>
        <w:left w:val="none" w:sz="0" w:space="0" w:color="auto"/>
        <w:bottom w:val="none" w:sz="0" w:space="0" w:color="auto"/>
        <w:right w:val="none" w:sz="0" w:space="0" w:color="auto"/>
      </w:divBdr>
    </w:div>
    <w:div w:id="384960521">
      <w:bodyDiv w:val="1"/>
      <w:marLeft w:val="0"/>
      <w:marRight w:val="0"/>
      <w:marTop w:val="0"/>
      <w:marBottom w:val="0"/>
      <w:divBdr>
        <w:top w:val="none" w:sz="0" w:space="0" w:color="auto"/>
        <w:left w:val="none" w:sz="0" w:space="0" w:color="auto"/>
        <w:bottom w:val="none" w:sz="0" w:space="0" w:color="auto"/>
        <w:right w:val="none" w:sz="0" w:space="0" w:color="auto"/>
      </w:divBdr>
      <w:divsChild>
        <w:div w:id="915818944">
          <w:marLeft w:val="0"/>
          <w:marRight w:val="0"/>
          <w:marTop w:val="0"/>
          <w:marBottom w:val="0"/>
          <w:divBdr>
            <w:top w:val="none" w:sz="0" w:space="0" w:color="auto"/>
            <w:left w:val="none" w:sz="0" w:space="0" w:color="auto"/>
            <w:bottom w:val="none" w:sz="0" w:space="0" w:color="auto"/>
            <w:right w:val="none" w:sz="0" w:space="0" w:color="auto"/>
          </w:divBdr>
          <w:divsChild>
            <w:div w:id="285621514">
              <w:marLeft w:val="0"/>
              <w:marRight w:val="0"/>
              <w:marTop w:val="0"/>
              <w:marBottom w:val="0"/>
              <w:divBdr>
                <w:top w:val="none" w:sz="0" w:space="0" w:color="auto"/>
                <w:left w:val="none" w:sz="0" w:space="0" w:color="auto"/>
                <w:bottom w:val="none" w:sz="0" w:space="0" w:color="auto"/>
                <w:right w:val="none" w:sz="0" w:space="0" w:color="auto"/>
              </w:divBdr>
              <w:divsChild>
                <w:div w:id="843206378">
                  <w:marLeft w:val="0"/>
                  <w:marRight w:val="0"/>
                  <w:marTop w:val="0"/>
                  <w:marBottom w:val="0"/>
                  <w:divBdr>
                    <w:top w:val="none" w:sz="0" w:space="0" w:color="auto"/>
                    <w:left w:val="none" w:sz="0" w:space="0" w:color="auto"/>
                    <w:bottom w:val="none" w:sz="0" w:space="0" w:color="auto"/>
                    <w:right w:val="none" w:sz="0" w:space="0" w:color="auto"/>
                  </w:divBdr>
                  <w:divsChild>
                    <w:div w:id="1919094493">
                      <w:marLeft w:val="0"/>
                      <w:marRight w:val="0"/>
                      <w:marTop w:val="0"/>
                      <w:marBottom w:val="0"/>
                      <w:divBdr>
                        <w:top w:val="none" w:sz="0" w:space="0" w:color="auto"/>
                        <w:left w:val="none" w:sz="0" w:space="0" w:color="auto"/>
                        <w:bottom w:val="none" w:sz="0" w:space="0" w:color="auto"/>
                        <w:right w:val="none" w:sz="0" w:space="0" w:color="auto"/>
                      </w:divBdr>
                    </w:div>
                    <w:div w:id="1123040648">
                      <w:marLeft w:val="0"/>
                      <w:marRight w:val="0"/>
                      <w:marTop w:val="0"/>
                      <w:marBottom w:val="0"/>
                      <w:divBdr>
                        <w:top w:val="none" w:sz="0" w:space="0" w:color="auto"/>
                        <w:left w:val="none" w:sz="0" w:space="0" w:color="auto"/>
                        <w:bottom w:val="none" w:sz="0" w:space="0" w:color="auto"/>
                        <w:right w:val="none" w:sz="0" w:space="0" w:color="auto"/>
                      </w:divBdr>
                    </w:div>
                    <w:div w:id="920719905">
                      <w:marLeft w:val="0"/>
                      <w:marRight w:val="0"/>
                      <w:marTop w:val="0"/>
                      <w:marBottom w:val="0"/>
                      <w:divBdr>
                        <w:top w:val="none" w:sz="0" w:space="0" w:color="auto"/>
                        <w:left w:val="none" w:sz="0" w:space="0" w:color="auto"/>
                        <w:bottom w:val="none" w:sz="0" w:space="0" w:color="auto"/>
                        <w:right w:val="none" w:sz="0" w:space="0" w:color="auto"/>
                      </w:divBdr>
                    </w:div>
                    <w:div w:id="176584048">
                      <w:marLeft w:val="0"/>
                      <w:marRight w:val="0"/>
                      <w:marTop w:val="0"/>
                      <w:marBottom w:val="0"/>
                      <w:divBdr>
                        <w:top w:val="none" w:sz="0" w:space="0" w:color="auto"/>
                        <w:left w:val="none" w:sz="0" w:space="0" w:color="auto"/>
                        <w:bottom w:val="none" w:sz="0" w:space="0" w:color="auto"/>
                        <w:right w:val="none" w:sz="0" w:space="0" w:color="auto"/>
                      </w:divBdr>
                    </w:div>
                    <w:div w:id="1912275306">
                      <w:marLeft w:val="0"/>
                      <w:marRight w:val="0"/>
                      <w:marTop w:val="0"/>
                      <w:marBottom w:val="0"/>
                      <w:divBdr>
                        <w:top w:val="none" w:sz="0" w:space="0" w:color="auto"/>
                        <w:left w:val="none" w:sz="0" w:space="0" w:color="auto"/>
                        <w:bottom w:val="none" w:sz="0" w:space="0" w:color="auto"/>
                        <w:right w:val="none" w:sz="0" w:space="0" w:color="auto"/>
                      </w:divBdr>
                    </w:div>
                    <w:div w:id="1378697813">
                      <w:marLeft w:val="0"/>
                      <w:marRight w:val="0"/>
                      <w:marTop w:val="0"/>
                      <w:marBottom w:val="0"/>
                      <w:divBdr>
                        <w:top w:val="none" w:sz="0" w:space="0" w:color="auto"/>
                        <w:left w:val="none" w:sz="0" w:space="0" w:color="auto"/>
                        <w:bottom w:val="none" w:sz="0" w:space="0" w:color="auto"/>
                        <w:right w:val="none" w:sz="0" w:space="0" w:color="auto"/>
                      </w:divBdr>
                    </w:div>
                    <w:div w:id="1507817610">
                      <w:marLeft w:val="0"/>
                      <w:marRight w:val="0"/>
                      <w:marTop w:val="0"/>
                      <w:marBottom w:val="0"/>
                      <w:divBdr>
                        <w:top w:val="none" w:sz="0" w:space="0" w:color="auto"/>
                        <w:left w:val="none" w:sz="0" w:space="0" w:color="auto"/>
                        <w:bottom w:val="none" w:sz="0" w:space="0" w:color="auto"/>
                        <w:right w:val="none" w:sz="0" w:space="0" w:color="auto"/>
                      </w:divBdr>
                    </w:div>
                    <w:div w:id="1606765696">
                      <w:marLeft w:val="0"/>
                      <w:marRight w:val="0"/>
                      <w:marTop w:val="0"/>
                      <w:marBottom w:val="0"/>
                      <w:divBdr>
                        <w:top w:val="none" w:sz="0" w:space="0" w:color="auto"/>
                        <w:left w:val="none" w:sz="0" w:space="0" w:color="auto"/>
                        <w:bottom w:val="none" w:sz="0" w:space="0" w:color="auto"/>
                        <w:right w:val="none" w:sz="0" w:space="0" w:color="auto"/>
                      </w:divBdr>
                    </w:div>
                    <w:div w:id="1677221714">
                      <w:marLeft w:val="0"/>
                      <w:marRight w:val="0"/>
                      <w:marTop w:val="0"/>
                      <w:marBottom w:val="0"/>
                      <w:divBdr>
                        <w:top w:val="none" w:sz="0" w:space="0" w:color="auto"/>
                        <w:left w:val="none" w:sz="0" w:space="0" w:color="auto"/>
                        <w:bottom w:val="none" w:sz="0" w:space="0" w:color="auto"/>
                        <w:right w:val="none" w:sz="0" w:space="0" w:color="auto"/>
                      </w:divBdr>
                    </w:div>
                    <w:div w:id="1860116694">
                      <w:marLeft w:val="0"/>
                      <w:marRight w:val="0"/>
                      <w:marTop w:val="0"/>
                      <w:marBottom w:val="0"/>
                      <w:divBdr>
                        <w:top w:val="none" w:sz="0" w:space="0" w:color="auto"/>
                        <w:left w:val="none" w:sz="0" w:space="0" w:color="auto"/>
                        <w:bottom w:val="none" w:sz="0" w:space="0" w:color="auto"/>
                        <w:right w:val="none" w:sz="0" w:space="0" w:color="auto"/>
                      </w:divBdr>
                    </w:div>
                    <w:div w:id="131525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106814">
      <w:bodyDiv w:val="1"/>
      <w:marLeft w:val="0"/>
      <w:marRight w:val="0"/>
      <w:marTop w:val="0"/>
      <w:marBottom w:val="0"/>
      <w:divBdr>
        <w:top w:val="none" w:sz="0" w:space="0" w:color="auto"/>
        <w:left w:val="none" w:sz="0" w:space="0" w:color="auto"/>
        <w:bottom w:val="none" w:sz="0" w:space="0" w:color="auto"/>
        <w:right w:val="none" w:sz="0" w:space="0" w:color="auto"/>
      </w:divBdr>
      <w:divsChild>
        <w:div w:id="81689117">
          <w:marLeft w:val="0"/>
          <w:marRight w:val="0"/>
          <w:marTop w:val="0"/>
          <w:marBottom w:val="0"/>
          <w:divBdr>
            <w:top w:val="none" w:sz="0" w:space="0" w:color="auto"/>
            <w:left w:val="none" w:sz="0" w:space="0" w:color="auto"/>
            <w:bottom w:val="none" w:sz="0" w:space="0" w:color="auto"/>
            <w:right w:val="none" w:sz="0" w:space="0" w:color="auto"/>
          </w:divBdr>
          <w:divsChild>
            <w:div w:id="916326384">
              <w:marLeft w:val="0"/>
              <w:marRight w:val="0"/>
              <w:marTop w:val="0"/>
              <w:marBottom w:val="0"/>
              <w:divBdr>
                <w:top w:val="none" w:sz="0" w:space="0" w:color="auto"/>
                <w:left w:val="none" w:sz="0" w:space="0" w:color="auto"/>
                <w:bottom w:val="none" w:sz="0" w:space="0" w:color="auto"/>
                <w:right w:val="none" w:sz="0" w:space="0" w:color="auto"/>
              </w:divBdr>
              <w:divsChild>
                <w:div w:id="619840757">
                  <w:marLeft w:val="0"/>
                  <w:marRight w:val="0"/>
                  <w:marTop w:val="0"/>
                  <w:marBottom w:val="0"/>
                  <w:divBdr>
                    <w:top w:val="none" w:sz="0" w:space="0" w:color="auto"/>
                    <w:left w:val="none" w:sz="0" w:space="0" w:color="auto"/>
                    <w:bottom w:val="none" w:sz="0" w:space="0" w:color="auto"/>
                    <w:right w:val="none" w:sz="0" w:space="0" w:color="auto"/>
                  </w:divBdr>
                  <w:divsChild>
                    <w:div w:id="1309283778">
                      <w:marLeft w:val="0"/>
                      <w:marRight w:val="0"/>
                      <w:marTop w:val="0"/>
                      <w:marBottom w:val="0"/>
                      <w:divBdr>
                        <w:top w:val="none" w:sz="0" w:space="0" w:color="auto"/>
                        <w:left w:val="none" w:sz="0" w:space="0" w:color="auto"/>
                        <w:bottom w:val="none" w:sz="0" w:space="0" w:color="auto"/>
                        <w:right w:val="none" w:sz="0" w:space="0" w:color="auto"/>
                      </w:divBdr>
                    </w:div>
                    <w:div w:id="1128624708">
                      <w:marLeft w:val="0"/>
                      <w:marRight w:val="0"/>
                      <w:marTop w:val="0"/>
                      <w:marBottom w:val="0"/>
                      <w:divBdr>
                        <w:top w:val="none" w:sz="0" w:space="0" w:color="auto"/>
                        <w:left w:val="none" w:sz="0" w:space="0" w:color="auto"/>
                        <w:bottom w:val="none" w:sz="0" w:space="0" w:color="auto"/>
                        <w:right w:val="none" w:sz="0" w:space="0" w:color="auto"/>
                      </w:divBdr>
                    </w:div>
                    <w:div w:id="127509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185360">
      <w:bodyDiv w:val="1"/>
      <w:marLeft w:val="0"/>
      <w:marRight w:val="0"/>
      <w:marTop w:val="0"/>
      <w:marBottom w:val="0"/>
      <w:divBdr>
        <w:top w:val="none" w:sz="0" w:space="0" w:color="auto"/>
        <w:left w:val="none" w:sz="0" w:space="0" w:color="auto"/>
        <w:bottom w:val="none" w:sz="0" w:space="0" w:color="auto"/>
        <w:right w:val="none" w:sz="0" w:space="0" w:color="auto"/>
      </w:divBdr>
      <w:divsChild>
        <w:div w:id="1150051047">
          <w:marLeft w:val="0"/>
          <w:marRight w:val="0"/>
          <w:marTop w:val="0"/>
          <w:marBottom w:val="0"/>
          <w:divBdr>
            <w:top w:val="none" w:sz="0" w:space="0" w:color="auto"/>
            <w:left w:val="none" w:sz="0" w:space="0" w:color="auto"/>
            <w:bottom w:val="none" w:sz="0" w:space="0" w:color="auto"/>
            <w:right w:val="none" w:sz="0" w:space="0" w:color="auto"/>
          </w:divBdr>
          <w:divsChild>
            <w:div w:id="735782032">
              <w:marLeft w:val="0"/>
              <w:marRight w:val="0"/>
              <w:marTop w:val="0"/>
              <w:marBottom w:val="0"/>
              <w:divBdr>
                <w:top w:val="none" w:sz="0" w:space="0" w:color="auto"/>
                <w:left w:val="none" w:sz="0" w:space="0" w:color="auto"/>
                <w:bottom w:val="none" w:sz="0" w:space="0" w:color="auto"/>
                <w:right w:val="none" w:sz="0" w:space="0" w:color="auto"/>
              </w:divBdr>
              <w:divsChild>
                <w:div w:id="1025788741">
                  <w:marLeft w:val="0"/>
                  <w:marRight w:val="0"/>
                  <w:marTop w:val="0"/>
                  <w:marBottom w:val="0"/>
                  <w:divBdr>
                    <w:top w:val="none" w:sz="0" w:space="0" w:color="auto"/>
                    <w:left w:val="none" w:sz="0" w:space="0" w:color="auto"/>
                    <w:bottom w:val="none" w:sz="0" w:space="0" w:color="auto"/>
                    <w:right w:val="none" w:sz="0" w:space="0" w:color="auto"/>
                  </w:divBdr>
                  <w:divsChild>
                    <w:div w:id="1560819687">
                      <w:marLeft w:val="0"/>
                      <w:marRight w:val="0"/>
                      <w:marTop w:val="0"/>
                      <w:marBottom w:val="0"/>
                      <w:divBdr>
                        <w:top w:val="none" w:sz="0" w:space="0" w:color="auto"/>
                        <w:left w:val="none" w:sz="0" w:space="0" w:color="auto"/>
                        <w:bottom w:val="none" w:sz="0" w:space="0" w:color="auto"/>
                        <w:right w:val="none" w:sz="0" w:space="0" w:color="auto"/>
                      </w:divBdr>
                    </w:div>
                    <w:div w:id="1021474488">
                      <w:marLeft w:val="0"/>
                      <w:marRight w:val="0"/>
                      <w:marTop w:val="0"/>
                      <w:marBottom w:val="0"/>
                      <w:divBdr>
                        <w:top w:val="none" w:sz="0" w:space="0" w:color="auto"/>
                        <w:left w:val="none" w:sz="0" w:space="0" w:color="auto"/>
                        <w:bottom w:val="none" w:sz="0" w:space="0" w:color="auto"/>
                        <w:right w:val="none" w:sz="0" w:space="0" w:color="auto"/>
                      </w:divBdr>
                    </w:div>
                    <w:div w:id="786120647">
                      <w:marLeft w:val="0"/>
                      <w:marRight w:val="0"/>
                      <w:marTop w:val="0"/>
                      <w:marBottom w:val="0"/>
                      <w:divBdr>
                        <w:top w:val="none" w:sz="0" w:space="0" w:color="auto"/>
                        <w:left w:val="none" w:sz="0" w:space="0" w:color="auto"/>
                        <w:bottom w:val="none" w:sz="0" w:space="0" w:color="auto"/>
                        <w:right w:val="none" w:sz="0" w:space="0" w:color="auto"/>
                      </w:divBdr>
                    </w:div>
                    <w:div w:id="111806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836178">
      <w:bodyDiv w:val="1"/>
      <w:marLeft w:val="0"/>
      <w:marRight w:val="0"/>
      <w:marTop w:val="0"/>
      <w:marBottom w:val="0"/>
      <w:divBdr>
        <w:top w:val="none" w:sz="0" w:space="0" w:color="auto"/>
        <w:left w:val="none" w:sz="0" w:space="0" w:color="auto"/>
        <w:bottom w:val="none" w:sz="0" w:space="0" w:color="auto"/>
        <w:right w:val="none" w:sz="0" w:space="0" w:color="auto"/>
      </w:divBdr>
    </w:div>
    <w:div w:id="386803420">
      <w:bodyDiv w:val="1"/>
      <w:marLeft w:val="0"/>
      <w:marRight w:val="0"/>
      <w:marTop w:val="0"/>
      <w:marBottom w:val="0"/>
      <w:divBdr>
        <w:top w:val="none" w:sz="0" w:space="0" w:color="auto"/>
        <w:left w:val="none" w:sz="0" w:space="0" w:color="auto"/>
        <w:bottom w:val="none" w:sz="0" w:space="0" w:color="auto"/>
        <w:right w:val="none" w:sz="0" w:space="0" w:color="auto"/>
      </w:divBdr>
    </w:div>
    <w:div w:id="387270618">
      <w:bodyDiv w:val="1"/>
      <w:marLeft w:val="0"/>
      <w:marRight w:val="0"/>
      <w:marTop w:val="0"/>
      <w:marBottom w:val="0"/>
      <w:divBdr>
        <w:top w:val="none" w:sz="0" w:space="0" w:color="auto"/>
        <w:left w:val="none" w:sz="0" w:space="0" w:color="auto"/>
        <w:bottom w:val="none" w:sz="0" w:space="0" w:color="auto"/>
        <w:right w:val="none" w:sz="0" w:space="0" w:color="auto"/>
      </w:divBdr>
      <w:divsChild>
        <w:div w:id="133838525">
          <w:marLeft w:val="0"/>
          <w:marRight w:val="0"/>
          <w:marTop w:val="0"/>
          <w:marBottom w:val="0"/>
          <w:divBdr>
            <w:top w:val="none" w:sz="0" w:space="0" w:color="auto"/>
            <w:left w:val="none" w:sz="0" w:space="0" w:color="auto"/>
            <w:bottom w:val="none" w:sz="0" w:space="0" w:color="auto"/>
            <w:right w:val="none" w:sz="0" w:space="0" w:color="auto"/>
          </w:divBdr>
          <w:divsChild>
            <w:div w:id="1851292731">
              <w:marLeft w:val="0"/>
              <w:marRight w:val="0"/>
              <w:marTop w:val="0"/>
              <w:marBottom w:val="0"/>
              <w:divBdr>
                <w:top w:val="none" w:sz="0" w:space="0" w:color="auto"/>
                <w:left w:val="none" w:sz="0" w:space="0" w:color="auto"/>
                <w:bottom w:val="none" w:sz="0" w:space="0" w:color="auto"/>
                <w:right w:val="none" w:sz="0" w:space="0" w:color="auto"/>
              </w:divBdr>
              <w:divsChild>
                <w:div w:id="1000354375">
                  <w:marLeft w:val="0"/>
                  <w:marRight w:val="0"/>
                  <w:marTop w:val="0"/>
                  <w:marBottom w:val="0"/>
                  <w:divBdr>
                    <w:top w:val="none" w:sz="0" w:space="0" w:color="auto"/>
                    <w:left w:val="none" w:sz="0" w:space="0" w:color="auto"/>
                    <w:bottom w:val="none" w:sz="0" w:space="0" w:color="auto"/>
                    <w:right w:val="none" w:sz="0" w:space="0" w:color="auto"/>
                  </w:divBdr>
                  <w:divsChild>
                    <w:div w:id="478154133">
                      <w:marLeft w:val="0"/>
                      <w:marRight w:val="0"/>
                      <w:marTop w:val="0"/>
                      <w:marBottom w:val="0"/>
                      <w:divBdr>
                        <w:top w:val="none" w:sz="0" w:space="0" w:color="auto"/>
                        <w:left w:val="none" w:sz="0" w:space="0" w:color="auto"/>
                        <w:bottom w:val="none" w:sz="0" w:space="0" w:color="auto"/>
                        <w:right w:val="none" w:sz="0" w:space="0" w:color="auto"/>
                      </w:divBdr>
                    </w:div>
                    <w:div w:id="215241937">
                      <w:marLeft w:val="0"/>
                      <w:marRight w:val="0"/>
                      <w:marTop w:val="0"/>
                      <w:marBottom w:val="0"/>
                      <w:divBdr>
                        <w:top w:val="none" w:sz="0" w:space="0" w:color="auto"/>
                        <w:left w:val="none" w:sz="0" w:space="0" w:color="auto"/>
                        <w:bottom w:val="none" w:sz="0" w:space="0" w:color="auto"/>
                        <w:right w:val="none" w:sz="0" w:space="0" w:color="auto"/>
                      </w:divBdr>
                    </w:div>
                    <w:div w:id="2003849280">
                      <w:marLeft w:val="0"/>
                      <w:marRight w:val="0"/>
                      <w:marTop w:val="0"/>
                      <w:marBottom w:val="0"/>
                      <w:divBdr>
                        <w:top w:val="none" w:sz="0" w:space="0" w:color="auto"/>
                        <w:left w:val="none" w:sz="0" w:space="0" w:color="auto"/>
                        <w:bottom w:val="none" w:sz="0" w:space="0" w:color="auto"/>
                        <w:right w:val="none" w:sz="0" w:space="0" w:color="auto"/>
                      </w:divBdr>
                    </w:div>
                    <w:div w:id="1491365149">
                      <w:marLeft w:val="0"/>
                      <w:marRight w:val="0"/>
                      <w:marTop w:val="0"/>
                      <w:marBottom w:val="0"/>
                      <w:divBdr>
                        <w:top w:val="none" w:sz="0" w:space="0" w:color="auto"/>
                        <w:left w:val="none" w:sz="0" w:space="0" w:color="auto"/>
                        <w:bottom w:val="none" w:sz="0" w:space="0" w:color="auto"/>
                        <w:right w:val="none" w:sz="0" w:space="0" w:color="auto"/>
                      </w:divBdr>
                    </w:div>
                    <w:div w:id="569466255">
                      <w:marLeft w:val="0"/>
                      <w:marRight w:val="0"/>
                      <w:marTop w:val="0"/>
                      <w:marBottom w:val="0"/>
                      <w:divBdr>
                        <w:top w:val="none" w:sz="0" w:space="0" w:color="auto"/>
                        <w:left w:val="none" w:sz="0" w:space="0" w:color="auto"/>
                        <w:bottom w:val="none" w:sz="0" w:space="0" w:color="auto"/>
                        <w:right w:val="none" w:sz="0" w:space="0" w:color="auto"/>
                      </w:divBdr>
                    </w:div>
                    <w:div w:id="1407263467">
                      <w:marLeft w:val="0"/>
                      <w:marRight w:val="0"/>
                      <w:marTop w:val="0"/>
                      <w:marBottom w:val="0"/>
                      <w:divBdr>
                        <w:top w:val="none" w:sz="0" w:space="0" w:color="auto"/>
                        <w:left w:val="none" w:sz="0" w:space="0" w:color="auto"/>
                        <w:bottom w:val="none" w:sz="0" w:space="0" w:color="auto"/>
                        <w:right w:val="none" w:sz="0" w:space="0" w:color="auto"/>
                      </w:divBdr>
                    </w:div>
                    <w:div w:id="702562388">
                      <w:marLeft w:val="0"/>
                      <w:marRight w:val="0"/>
                      <w:marTop w:val="0"/>
                      <w:marBottom w:val="0"/>
                      <w:divBdr>
                        <w:top w:val="none" w:sz="0" w:space="0" w:color="auto"/>
                        <w:left w:val="none" w:sz="0" w:space="0" w:color="auto"/>
                        <w:bottom w:val="none" w:sz="0" w:space="0" w:color="auto"/>
                        <w:right w:val="none" w:sz="0" w:space="0" w:color="auto"/>
                      </w:divBdr>
                    </w:div>
                    <w:div w:id="1890192597">
                      <w:marLeft w:val="0"/>
                      <w:marRight w:val="0"/>
                      <w:marTop w:val="0"/>
                      <w:marBottom w:val="0"/>
                      <w:divBdr>
                        <w:top w:val="none" w:sz="0" w:space="0" w:color="auto"/>
                        <w:left w:val="none" w:sz="0" w:space="0" w:color="auto"/>
                        <w:bottom w:val="none" w:sz="0" w:space="0" w:color="auto"/>
                        <w:right w:val="none" w:sz="0" w:space="0" w:color="auto"/>
                      </w:divBdr>
                    </w:div>
                    <w:div w:id="1620716914">
                      <w:marLeft w:val="0"/>
                      <w:marRight w:val="0"/>
                      <w:marTop w:val="0"/>
                      <w:marBottom w:val="0"/>
                      <w:divBdr>
                        <w:top w:val="none" w:sz="0" w:space="0" w:color="auto"/>
                        <w:left w:val="none" w:sz="0" w:space="0" w:color="auto"/>
                        <w:bottom w:val="none" w:sz="0" w:space="0" w:color="auto"/>
                        <w:right w:val="none" w:sz="0" w:space="0" w:color="auto"/>
                      </w:divBdr>
                    </w:div>
                    <w:div w:id="1990090280">
                      <w:marLeft w:val="0"/>
                      <w:marRight w:val="0"/>
                      <w:marTop w:val="0"/>
                      <w:marBottom w:val="0"/>
                      <w:divBdr>
                        <w:top w:val="none" w:sz="0" w:space="0" w:color="auto"/>
                        <w:left w:val="none" w:sz="0" w:space="0" w:color="auto"/>
                        <w:bottom w:val="none" w:sz="0" w:space="0" w:color="auto"/>
                        <w:right w:val="none" w:sz="0" w:space="0" w:color="auto"/>
                      </w:divBdr>
                    </w:div>
                    <w:div w:id="12493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385876">
      <w:bodyDiv w:val="1"/>
      <w:marLeft w:val="0"/>
      <w:marRight w:val="0"/>
      <w:marTop w:val="0"/>
      <w:marBottom w:val="0"/>
      <w:divBdr>
        <w:top w:val="none" w:sz="0" w:space="0" w:color="auto"/>
        <w:left w:val="none" w:sz="0" w:space="0" w:color="auto"/>
        <w:bottom w:val="none" w:sz="0" w:space="0" w:color="auto"/>
        <w:right w:val="none" w:sz="0" w:space="0" w:color="auto"/>
      </w:divBdr>
      <w:divsChild>
        <w:div w:id="1093816284">
          <w:marLeft w:val="0"/>
          <w:marRight w:val="0"/>
          <w:marTop w:val="0"/>
          <w:marBottom w:val="0"/>
          <w:divBdr>
            <w:top w:val="none" w:sz="0" w:space="0" w:color="auto"/>
            <w:left w:val="none" w:sz="0" w:space="0" w:color="auto"/>
            <w:bottom w:val="none" w:sz="0" w:space="0" w:color="auto"/>
            <w:right w:val="none" w:sz="0" w:space="0" w:color="auto"/>
          </w:divBdr>
        </w:div>
      </w:divsChild>
    </w:div>
    <w:div w:id="388456768">
      <w:bodyDiv w:val="1"/>
      <w:marLeft w:val="0"/>
      <w:marRight w:val="0"/>
      <w:marTop w:val="0"/>
      <w:marBottom w:val="0"/>
      <w:divBdr>
        <w:top w:val="none" w:sz="0" w:space="0" w:color="auto"/>
        <w:left w:val="none" w:sz="0" w:space="0" w:color="auto"/>
        <w:bottom w:val="none" w:sz="0" w:space="0" w:color="auto"/>
        <w:right w:val="none" w:sz="0" w:space="0" w:color="auto"/>
      </w:divBdr>
    </w:div>
    <w:div w:id="389310177">
      <w:bodyDiv w:val="1"/>
      <w:marLeft w:val="0"/>
      <w:marRight w:val="0"/>
      <w:marTop w:val="0"/>
      <w:marBottom w:val="0"/>
      <w:divBdr>
        <w:top w:val="none" w:sz="0" w:space="0" w:color="auto"/>
        <w:left w:val="none" w:sz="0" w:space="0" w:color="auto"/>
        <w:bottom w:val="none" w:sz="0" w:space="0" w:color="auto"/>
        <w:right w:val="none" w:sz="0" w:space="0" w:color="auto"/>
      </w:divBdr>
    </w:div>
    <w:div w:id="389886029">
      <w:bodyDiv w:val="1"/>
      <w:marLeft w:val="0"/>
      <w:marRight w:val="0"/>
      <w:marTop w:val="0"/>
      <w:marBottom w:val="0"/>
      <w:divBdr>
        <w:top w:val="none" w:sz="0" w:space="0" w:color="auto"/>
        <w:left w:val="none" w:sz="0" w:space="0" w:color="auto"/>
        <w:bottom w:val="none" w:sz="0" w:space="0" w:color="auto"/>
        <w:right w:val="none" w:sz="0" w:space="0" w:color="auto"/>
      </w:divBdr>
    </w:div>
    <w:div w:id="390005145">
      <w:bodyDiv w:val="1"/>
      <w:marLeft w:val="0"/>
      <w:marRight w:val="0"/>
      <w:marTop w:val="0"/>
      <w:marBottom w:val="0"/>
      <w:divBdr>
        <w:top w:val="none" w:sz="0" w:space="0" w:color="auto"/>
        <w:left w:val="none" w:sz="0" w:space="0" w:color="auto"/>
        <w:bottom w:val="none" w:sz="0" w:space="0" w:color="auto"/>
        <w:right w:val="none" w:sz="0" w:space="0" w:color="auto"/>
      </w:divBdr>
    </w:div>
    <w:div w:id="390036377">
      <w:bodyDiv w:val="1"/>
      <w:marLeft w:val="0"/>
      <w:marRight w:val="0"/>
      <w:marTop w:val="0"/>
      <w:marBottom w:val="0"/>
      <w:divBdr>
        <w:top w:val="none" w:sz="0" w:space="0" w:color="auto"/>
        <w:left w:val="none" w:sz="0" w:space="0" w:color="auto"/>
        <w:bottom w:val="none" w:sz="0" w:space="0" w:color="auto"/>
        <w:right w:val="none" w:sz="0" w:space="0" w:color="auto"/>
      </w:divBdr>
      <w:divsChild>
        <w:div w:id="354498713">
          <w:marLeft w:val="0"/>
          <w:marRight w:val="0"/>
          <w:marTop w:val="0"/>
          <w:marBottom w:val="0"/>
          <w:divBdr>
            <w:top w:val="none" w:sz="0" w:space="0" w:color="auto"/>
            <w:left w:val="none" w:sz="0" w:space="0" w:color="auto"/>
            <w:bottom w:val="none" w:sz="0" w:space="0" w:color="auto"/>
            <w:right w:val="none" w:sz="0" w:space="0" w:color="auto"/>
          </w:divBdr>
          <w:divsChild>
            <w:div w:id="1714697594">
              <w:marLeft w:val="0"/>
              <w:marRight w:val="0"/>
              <w:marTop w:val="0"/>
              <w:marBottom w:val="0"/>
              <w:divBdr>
                <w:top w:val="none" w:sz="0" w:space="0" w:color="auto"/>
                <w:left w:val="none" w:sz="0" w:space="0" w:color="auto"/>
                <w:bottom w:val="none" w:sz="0" w:space="0" w:color="auto"/>
                <w:right w:val="none" w:sz="0" w:space="0" w:color="auto"/>
              </w:divBdr>
              <w:divsChild>
                <w:div w:id="444885936">
                  <w:marLeft w:val="0"/>
                  <w:marRight w:val="0"/>
                  <w:marTop w:val="0"/>
                  <w:marBottom w:val="0"/>
                  <w:divBdr>
                    <w:top w:val="none" w:sz="0" w:space="0" w:color="auto"/>
                    <w:left w:val="none" w:sz="0" w:space="0" w:color="auto"/>
                    <w:bottom w:val="none" w:sz="0" w:space="0" w:color="auto"/>
                    <w:right w:val="none" w:sz="0" w:space="0" w:color="auto"/>
                  </w:divBdr>
                  <w:divsChild>
                    <w:div w:id="1133790223">
                      <w:marLeft w:val="0"/>
                      <w:marRight w:val="0"/>
                      <w:marTop w:val="0"/>
                      <w:marBottom w:val="0"/>
                      <w:divBdr>
                        <w:top w:val="none" w:sz="0" w:space="0" w:color="auto"/>
                        <w:left w:val="none" w:sz="0" w:space="0" w:color="auto"/>
                        <w:bottom w:val="none" w:sz="0" w:space="0" w:color="auto"/>
                        <w:right w:val="none" w:sz="0" w:space="0" w:color="auto"/>
                      </w:divBdr>
                    </w:div>
                    <w:div w:id="2111076153">
                      <w:marLeft w:val="0"/>
                      <w:marRight w:val="0"/>
                      <w:marTop w:val="0"/>
                      <w:marBottom w:val="0"/>
                      <w:divBdr>
                        <w:top w:val="none" w:sz="0" w:space="0" w:color="auto"/>
                        <w:left w:val="none" w:sz="0" w:space="0" w:color="auto"/>
                        <w:bottom w:val="none" w:sz="0" w:space="0" w:color="auto"/>
                        <w:right w:val="none" w:sz="0" w:space="0" w:color="auto"/>
                      </w:divBdr>
                    </w:div>
                    <w:div w:id="12727481">
                      <w:marLeft w:val="0"/>
                      <w:marRight w:val="0"/>
                      <w:marTop w:val="0"/>
                      <w:marBottom w:val="0"/>
                      <w:divBdr>
                        <w:top w:val="none" w:sz="0" w:space="0" w:color="auto"/>
                        <w:left w:val="none" w:sz="0" w:space="0" w:color="auto"/>
                        <w:bottom w:val="none" w:sz="0" w:space="0" w:color="auto"/>
                        <w:right w:val="none" w:sz="0" w:space="0" w:color="auto"/>
                      </w:divBdr>
                    </w:div>
                    <w:div w:id="580791828">
                      <w:marLeft w:val="0"/>
                      <w:marRight w:val="0"/>
                      <w:marTop w:val="0"/>
                      <w:marBottom w:val="0"/>
                      <w:divBdr>
                        <w:top w:val="none" w:sz="0" w:space="0" w:color="auto"/>
                        <w:left w:val="none" w:sz="0" w:space="0" w:color="auto"/>
                        <w:bottom w:val="none" w:sz="0" w:space="0" w:color="auto"/>
                        <w:right w:val="none" w:sz="0" w:space="0" w:color="auto"/>
                      </w:divBdr>
                    </w:div>
                    <w:div w:id="1201818303">
                      <w:marLeft w:val="0"/>
                      <w:marRight w:val="0"/>
                      <w:marTop w:val="0"/>
                      <w:marBottom w:val="0"/>
                      <w:divBdr>
                        <w:top w:val="none" w:sz="0" w:space="0" w:color="auto"/>
                        <w:left w:val="none" w:sz="0" w:space="0" w:color="auto"/>
                        <w:bottom w:val="none" w:sz="0" w:space="0" w:color="auto"/>
                        <w:right w:val="none" w:sz="0" w:space="0" w:color="auto"/>
                      </w:divBdr>
                    </w:div>
                    <w:div w:id="216598737">
                      <w:marLeft w:val="0"/>
                      <w:marRight w:val="0"/>
                      <w:marTop w:val="0"/>
                      <w:marBottom w:val="0"/>
                      <w:divBdr>
                        <w:top w:val="none" w:sz="0" w:space="0" w:color="auto"/>
                        <w:left w:val="none" w:sz="0" w:space="0" w:color="auto"/>
                        <w:bottom w:val="none" w:sz="0" w:space="0" w:color="auto"/>
                        <w:right w:val="none" w:sz="0" w:space="0" w:color="auto"/>
                      </w:divBdr>
                    </w:div>
                    <w:div w:id="1302810233">
                      <w:marLeft w:val="0"/>
                      <w:marRight w:val="0"/>
                      <w:marTop w:val="0"/>
                      <w:marBottom w:val="0"/>
                      <w:divBdr>
                        <w:top w:val="none" w:sz="0" w:space="0" w:color="auto"/>
                        <w:left w:val="none" w:sz="0" w:space="0" w:color="auto"/>
                        <w:bottom w:val="none" w:sz="0" w:space="0" w:color="auto"/>
                        <w:right w:val="none" w:sz="0" w:space="0" w:color="auto"/>
                      </w:divBdr>
                    </w:div>
                    <w:div w:id="57667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007485">
      <w:bodyDiv w:val="1"/>
      <w:marLeft w:val="0"/>
      <w:marRight w:val="0"/>
      <w:marTop w:val="0"/>
      <w:marBottom w:val="0"/>
      <w:divBdr>
        <w:top w:val="none" w:sz="0" w:space="0" w:color="auto"/>
        <w:left w:val="none" w:sz="0" w:space="0" w:color="auto"/>
        <w:bottom w:val="none" w:sz="0" w:space="0" w:color="auto"/>
        <w:right w:val="none" w:sz="0" w:space="0" w:color="auto"/>
      </w:divBdr>
    </w:div>
    <w:div w:id="391775124">
      <w:bodyDiv w:val="1"/>
      <w:marLeft w:val="0"/>
      <w:marRight w:val="0"/>
      <w:marTop w:val="0"/>
      <w:marBottom w:val="0"/>
      <w:divBdr>
        <w:top w:val="none" w:sz="0" w:space="0" w:color="auto"/>
        <w:left w:val="none" w:sz="0" w:space="0" w:color="auto"/>
        <w:bottom w:val="none" w:sz="0" w:space="0" w:color="auto"/>
        <w:right w:val="none" w:sz="0" w:space="0" w:color="auto"/>
      </w:divBdr>
    </w:div>
    <w:div w:id="391848814">
      <w:bodyDiv w:val="1"/>
      <w:marLeft w:val="0"/>
      <w:marRight w:val="0"/>
      <w:marTop w:val="0"/>
      <w:marBottom w:val="0"/>
      <w:divBdr>
        <w:top w:val="none" w:sz="0" w:space="0" w:color="auto"/>
        <w:left w:val="none" w:sz="0" w:space="0" w:color="auto"/>
        <w:bottom w:val="none" w:sz="0" w:space="0" w:color="auto"/>
        <w:right w:val="none" w:sz="0" w:space="0" w:color="auto"/>
      </w:divBdr>
    </w:div>
    <w:div w:id="392317063">
      <w:bodyDiv w:val="1"/>
      <w:marLeft w:val="0"/>
      <w:marRight w:val="0"/>
      <w:marTop w:val="0"/>
      <w:marBottom w:val="0"/>
      <w:divBdr>
        <w:top w:val="none" w:sz="0" w:space="0" w:color="auto"/>
        <w:left w:val="none" w:sz="0" w:space="0" w:color="auto"/>
        <w:bottom w:val="none" w:sz="0" w:space="0" w:color="auto"/>
        <w:right w:val="none" w:sz="0" w:space="0" w:color="auto"/>
      </w:divBdr>
    </w:div>
    <w:div w:id="392435301">
      <w:bodyDiv w:val="1"/>
      <w:marLeft w:val="0"/>
      <w:marRight w:val="0"/>
      <w:marTop w:val="0"/>
      <w:marBottom w:val="0"/>
      <w:divBdr>
        <w:top w:val="none" w:sz="0" w:space="0" w:color="auto"/>
        <w:left w:val="none" w:sz="0" w:space="0" w:color="auto"/>
        <w:bottom w:val="none" w:sz="0" w:space="0" w:color="auto"/>
        <w:right w:val="none" w:sz="0" w:space="0" w:color="auto"/>
      </w:divBdr>
    </w:div>
    <w:div w:id="392626850">
      <w:bodyDiv w:val="1"/>
      <w:marLeft w:val="0"/>
      <w:marRight w:val="0"/>
      <w:marTop w:val="0"/>
      <w:marBottom w:val="0"/>
      <w:divBdr>
        <w:top w:val="none" w:sz="0" w:space="0" w:color="auto"/>
        <w:left w:val="none" w:sz="0" w:space="0" w:color="auto"/>
        <w:bottom w:val="none" w:sz="0" w:space="0" w:color="auto"/>
        <w:right w:val="none" w:sz="0" w:space="0" w:color="auto"/>
      </w:divBdr>
    </w:div>
    <w:div w:id="393236232">
      <w:bodyDiv w:val="1"/>
      <w:marLeft w:val="0"/>
      <w:marRight w:val="0"/>
      <w:marTop w:val="0"/>
      <w:marBottom w:val="0"/>
      <w:divBdr>
        <w:top w:val="none" w:sz="0" w:space="0" w:color="auto"/>
        <w:left w:val="none" w:sz="0" w:space="0" w:color="auto"/>
        <w:bottom w:val="none" w:sz="0" w:space="0" w:color="auto"/>
        <w:right w:val="none" w:sz="0" w:space="0" w:color="auto"/>
      </w:divBdr>
      <w:divsChild>
        <w:div w:id="1928271624">
          <w:marLeft w:val="0"/>
          <w:marRight w:val="0"/>
          <w:marTop w:val="0"/>
          <w:marBottom w:val="0"/>
          <w:divBdr>
            <w:top w:val="none" w:sz="0" w:space="0" w:color="auto"/>
            <w:left w:val="none" w:sz="0" w:space="0" w:color="auto"/>
            <w:bottom w:val="none" w:sz="0" w:space="0" w:color="auto"/>
            <w:right w:val="none" w:sz="0" w:space="0" w:color="auto"/>
          </w:divBdr>
          <w:divsChild>
            <w:div w:id="1055547382">
              <w:marLeft w:val="0"/>
              <w:marRight w:val="0"/>
              <w:marTop w:val="0"/>
              <w:marBottom w:val="0"/>
              <w:divBdr>
                <w:top w:val="none" w:sz="0" w:space="0" w:color="auto"/>
                <w:left w:val="none" w:sz="0" w:space="0" w:color="auto"/>
                <w:bottom w:val="none" w:sz="0" w:space="0" w:color="auto"/>
                <w:right w:val="none" w:sz="0" w:space="0" w:color="auto"/>
              </w:divBdr>
              <w:divsChild>
                <w:div w:id="46303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243125">
      <w:bodyDiv w:val="1"/>
      <w:marLeft w:val="0"/>
      <w:marRight w:val="0"/>
      <w:marTop w:val="0"/>
      <w:marBottom w:val="0"/>
      <w:divBdr>
        <w:top w:val="none" w:sz="0" w:space="0" w:color="auto"/>
        <w:left w:val="none" w:sz="0" w:space="0" w:color="auto"/>
        <w:bottom w:val="none" w:sz="0" w:space="0" w:color="auto"/>
        <w:right w:val="none" w:sz="0" w:space="0" w:color="auto"/>
      </w:divBdr>
    </w:div>
    <w:div w:id="393354141">
      <w:bodyDiv w:val="1"/>
      <w:marLeft w:val="0"/>
      <w:marRight w:val="0"/>
      <w:marTop w:val="0"/>
      <w:marBottom w:val="0"/>
      <w:divBdr>
        <w:top w:val="none" w:sz="0" w:space="0" w:color="auto"/>
        <w:left w:val="none" w:sz="0" w:space="0" w:color="auto"/>
        <w:bottom w:val="none" w:sz="0" w:space="0" w:color="auto"/>
        <w:right w:val="none" w:sz="0" w:space="0" w:color="auto"/>
      </w:divBdr>
    </w:div>
    <w:div w:id="393479501">
      <w:bodyDiv w:val="1"/>
      <w:marLeft w:val="0"/>
      <w:marRight w:val="0"/>
      <w:marTop w:val="0"/>
      <w:marBottom w:val="0"/>
      <w:divBdr>
        <w:top w:val="none" w:sz="0" w:space="0" w:color="auto"/>
        <w:left w:val="none" w:sz="0" w:space="0" w:color="auto"/>
        <w:bottom w:val="none" w:sz="0" w:space="0" w:color="auto"/>
        <w:right w:val="none" w:sz="0" w:space="0" w:color="auto"/>
      </w:divBdr>
    </w:div>
    <w:div w:id="393627372">
      <w:bodyDiv w:val="1"/>
      <w:marLeft w:val="0"/>
      <w:marRight w:val="0"/>
      <w:marTop w:val="0"/>
      <w:marBottom w:val="0"/>
      <w:divBdr>
        <w:top w:val="none" w:sz="0" w:space="0" w:color="auto"/>
        <w:left w:val="none" w:sz="0" w:space="0" w:color="auto"/>
        <w:bottom w:val="none" w:sz="0" w:space="0" w:color="auto"/>
        <w:right w:val="none" w:sz="0" w:space="0" w:color="auto"/>
      </w:divBdr>
    </w:div>
    <w:div w:id="393741888">
      <w:bodyDiv w:val="1"/>
      <w:marLeft w:val="0"/>
      <w:marRight w:val="0"/>
      <w:marTop w:val="0"/>
      <w:marBottom w:val="0"/>
      <w:divBdr>
        <w:top w:val="none" w:sz="0" w:space="0" w:color="auto"/>
        <w:left w:val="none" w:sz="0" w:space="0" w:color="auto"/>
        <w:bottom w:val="none" w:sz="0" w:space="0" w:color="auto"/>
        <w:right w:val="none" w:sz="0" w:space="0" w:color="auto"/>
      </w:divBdr>
    </w:div>
    <w:div w:id="393822576">
      <w:bodyDiv w:val="1"/>
      <w:marLeft w:val="0"/>
      <w:marRight w:val="0"/>
      <w:marTop w:val="0"/>
      <w:marBottom w:val="0"/>
      <w:divBdr>
        <w:top w:val="none" w:sz="0" w:space="0" w:color="auto"/>
        <w:left w:val="none" w:sz="0" w:space="0" w:color="auto"/>
        <w:bottom w:val="none" w:sz="0" w:space="0" w:color="auto"/>
        <w:right w:val="none" w:sz="0" w:space="0" w:color="auto"/>
      </w:divBdr>
    </w:div>
    <w:div w:id="393895509">
      <w:bodyDiv w:val="1"/>
      <w:marLeft w:val="0"/>
      <w:marRight w:val="0"/>
      <w:marTop w:val="0"/>
      <w:marBottom w:val="0"/>
      <w:divBdr>
        <w:top w:val="none" w:sz="0" w:space="0" w:color="auto"/>
        <w:left w:val="none" w:sz="0" w:space="0" w:color="auto"/>
        <w:bottom w:val="none" w:sz="0" w:space="0" w:color="auto"/>
        <w:right w:val="none" w:sz="0" w:space="0" w:color="auto"/>
      </w:divBdr>
    </w:div>
    <w:div w:id="394931310">
      <w:bodyDiv w:val="1"/>
      <w:marLeft w:val="0"/>
      <w:marRight w:val="0"/>
      <w:marTop w:val="0"/>
      <w:marBottom w:val="0"/>
      <w:divBdr>
        <w:top w:val="none" w:sz="0" w:space="0" w:color="auto"/>
        <w:left w:val="none" w:sz="0" w:space="0" w:color="auto"/>
        <w:bottom w:val="none" w:sz="0" w:space="0" w:color="auto"/>
        <w:right w:val="none" w:sz="0" w:space="0" w:color="auto"/>
      </w:divBdr>
    </w:div>
    <w:div w:id="395278348">
      <w:bodyDiv w:val="1"/>
      <w:marLeft w:val="0"/>
      <w:marRight w:val="0"/>
      <w:marTop w:val="0"/>
      <w:marBottom w:val="0"/>
      <w:divBdr>
        <w:top w:val="none" w:sz="0" w:space="0" w:color="auto"/>
        <w:left w:val="none" w:sz="0" w:space="0" w:color="auto"/>
        <w:bottom w:val="none" w:sz="0" w:space="0" w:color="auto"/>
        <w:right w:val="none" w:sz="0" w:space="0" w:color="auto"/>
      </w:divBdr>
      <w:divsChild>
        <w:div w:id="2100255171">
          <w:marLeft w:val="0"/>
          <w:marRight w:val="0"/>
          <w:marTop w:val="0"/>
          <w:marBottom w:val="0"/>
          <w:divBdr>
            <w:top w:val="none" w:sz="0" w:space="0" w:color="auto"/>
            <w:left w:val="none" w:sz="0" w:space="0" w:color="auto"/>
            <w:bottom w:val="none" w:sz="0" w:space="0" w:color="auto"/>
            <w:right w:val="none" w:sz="0" w:space="0" w:color="auto"/>
          </w:divBdr>
          <w:divsChild>
            <w:div w:id="998078098">
              <w:marLeft w:val="0"/>
              <w:marRight w:val="0"/>
              <w:marTop w:val="0"/>
              <w:marBottom w:val="0"/>
              <w:divBdr>
                <w:top w:val="none" w:sz="0" w:space="0" w:color="auto"/>
                <w:left w:val="none" w:sz="0" w:space="0" w:color="auto"/>
                <w:bottom w:val="none" w:sz="0" w:space="0" w:color="auto"/>
                <w:right w:val="none" w:sz="0" w:space="0" w:color="auto"/>
              </w:divBdr>
              <w:divsChild>
                <w:div w:id="1812744816">
                  <w:marLeft w:val="0"/>
                  <w:marRight w:val="0"/>
                  <w:marTop w:val="0"/>
                  <w:marBottom w:val="0"/>
                  <w:divBdr>
                    <w:top w:val="none" w:sz="0" w:space="0" w:color="auto"/>
                    <w:left w:val="none" w:sz="0" w:space="0" w:color="auto"/>
                    <w:bottom w:val="none" w:sz="0" w:space="0" w:color="auto"/>
                    <w:right w:val="none" w:sz="0" w:space="0" w:color="auto"/>
                  </w:divBdr>
                  <w:divsChild>
                    <w:div w:id="2074620683">
                      <w:marLeft w:val="0"/>
                      <w:marRight w:val="0"/>
                      <w:marTop w:val="0"/>
                      <w:marBottom w:val="0"/>
                      <w:divBdr>
                        <w:top w:val="none" w:sz="0" w:space="0" w:color="auto"/>
                        <w:left w:val="none" w:sz="0" w:space="0" w:color="auto"/>
                        <w:bottom w:val="none" w:sz="0" w:space="0" w:color="auto"/>
                        <w:right w:val="none" w:sz="0" w:space="0" w:color="auto"/>
                      </w:divBdr>
                    </w:div>
                    <w:div w:id="1366952773">
                      <w:marLeft w:val="0"/>
                      <w:marRight w:val="0"/>
                      <w:marTop w:val="0"/>
                      <w:marBottom w:val="0"/>
                      <w:divBdr>
                        <w:top w:val="none" w:sz="0" w:space="0" w:color="auto"/>
                        <w:left w:val="none" w:sz="0" w:space="0" w:color="auto"/>
                        <w:bottom w:val="none" w:sz="0" w:space="0" w:color="auto"/>
                        <w:right w:val="none" w:sz="0" w:space="0" w:color="auto"/>
                      </w:divBdr>
                    </w:div>
                    <w:div w:id="1840000451">
                      <w:marLeft w:val="0"/>
                      <w:marRight w:val="0"/>
                      <w:marTop w:val="0"/>
                      <w:marBottom w:val="0"/>
                      <w:divBdr>
                        <w:top w:val="none" w:sz="0" w:space="0" w:color="auto"/>
                        <w:left w:val="none" w:sz="0" w:space="0" w:color="auto"/>
                        <w:bottom w:val="none" w:sz="0" w:space="0" w:color="auto"/>
                        <w:right w:val="none" w:sz="0" w:space="0" w:color="auto"/>
                      </w:divBdr>
                    </w:div>
                    <w:div w:id="679743661">
                      <w:marLeft w:val="0"/>
                      <w:marRight w:val="0"/>
                      <w:marTop w:val="0"/>
                      <w:marBottom w:val="0"/>
                      <w:divBdr>
                        <w:top w:val="none" w:sz="0" w:space="0" w:color="auto"/>
                        <w:left w:val="none" w:sz="0" w:space="0" w:color="auto"/>
                        <w:bottom w:val="none" w:sz="0" w:space="0" w:color="auto"/>
                        <w:right w:val="none" w:sz="0" w:space="0" w:color="auto"/>
                      </w:divBdr>
                    </w:div>
                    <w:div w:id="1495687783">
                      <w:marLeft w:val="0"/>
                      <w:marRight w:val="0"/>
                      <w:marTop w:val="0"/>
                      <w:marBottom w:val="0"/>
                      <w:divBdr>
                        <w:top w:val="none" w:sz="0" w:space="0" w:color="auto"/>
                        <w:left w:val="none" w:sz="0" w:space="0" w:color="auto"/>
                        <w:bottom w:val="none" w:sz="0" w:space="0" w:color="auto"/>
                        <w:right w:val="none" w:sz="0" w:space="0" w:color="auto"/>
                      </w:divBdr>
                    </w:div>
                    <w:div w:id="702167694">
                      <w:marLeft w:val="0"/>
                      <w:marRight w:val="0"/>
                      <w:marTop w:val="0"/>
                      <w:marBottom w:val="0"/>
                      <w:divBdr>
                        <w:top w:val="none" w:sz="0" w:space="0" w:color="auto"/>
                        <w:left w:val="none" w:sz="0" w:space="0" w:color="auto"/>
                        <w:bottom w:val="none" w:sz="0" w:space="0" w:color="auto"/>
                        <w:right w:val="none" w:sz="0" w:space="0" w:color="auto"/>
                      </w:divBdr>
                    </w:div>
                    <w:div w:id="1958412479">
                      <w:marLeft w:val="0"/>
                      <w:marRight w:val="0"/>
                      <w:marTop w:val="0"/>
                      <w:marBottom w:val="0"/>
                      <w:divBdr>
                        <w:top w:val="none" w:sz="0" w:space="0" w:color="auto"/>
                        <w:left w:val="none" w:sz="0" w:space="0" w:color="auto"/>
                        <w:bottom w:val="none" w:sz="0" w:space="0" w:color="auto"/>
                        <w:right w:val="none" w:sz="0" w:space="0" w:color="auto"/>
                      </w:divBdr>
                    </w:div>
                    <w:div w:id="819691460">
                      <w:marLeft w:val="0"/>
                      <w:marRight w:val="0"/>
                      <w:marTop w:val="0"/>
                      <w:marBottom w:val="0"/>
                      <w:divBdr>
                        <w:top w:val="none" w:sz="0" w:space="0" w:color="auto"/>
                        <w:left w:val="none" w:sz="0" w:space="0" w:color="auto"/>
                        <w:bottom w:val="none" w:sz="0" w:space="0" w:color="auto"/>
                        <w:right w:val="none" w:sz="0" w:space="0" w:color="auto"/>
                      </w:divBdr>
                    </w:div>
                    <w:div w:id="1068455267">
                      <w:marLeft w:val="0"/>
                      <w:marRight w:val="0"/>
                      <w:marTop w:val="0"/>
                      <w:marBottom w:val="0"/>
                      <w:divBdr>
                        <w:top w:val="none" w:sz="0" w:space="0" w:color="auto"/>
                        <w:left w:val="none" w:sz="0" w:space="0" w:color="auto"/>
                        <w:bottom w:val="none" w:sz="0" w:space="0" w:color="auto"/>
                        <w:right w:val="none" w:sz="0" w:space="0" w:color="auto"/>
                      </w:divBdr>
                    </w:div>
                    <w:div w:id="1642420922">
                      <w:marLeft w:val="0"/>
                      <w:marRight w:val="0"/>
                      <w:marTop w:val="0"/>
                      <w:marBottom w:val="0"/>
                      <w:divBdr>
                        <w:top w:val="none" w:sz="0" w:space="0" w:color="auto"/>
                        <w:left w:val="none" w:sz="0" w:space="0" w:color="auto"/>
                        <w:bottom w:val="none" w:sz="0" w:space="0" w:color="auto"/>
                        <w:right w:val="none" w:sz="0" w:space="0" w:color="auto"/>
                      </w:divBdr>
                    </w:div>
                    <w:div w:id="1128625812">
                      <w:marLeft w:val="0"/>
                      <w:marRight w:val="0"/>
                      <w:marTop w:val="0"/>
                      <w:marBottom w:val="0"/>
                      <w:divBdr>
                        <w:top w:val="none" w:sz="0" w:space="0" w:color="auto"/>
                        <w:left w:val="none" w:sz="0" w:space="0" w:color="auto"/>
                        <w:bottom w:val="none" w:sz="0" w:space="0" w:color="auto"/>
                        <w:right w:val="none" w:sz="0" w:space="0" w:color="auto"/>
                      </w:divBdr>
                    </w:div>
                    <w:div w:id="890386516">
                      <w:marLeft w:val="0"/>
                      <w:marRight w:val="0"/>
                      <w:marTop w:val="0"/>
                      <w:marBottom w:val="0"/>
                      <w:divBdr>
                        <w:top w:val="none" w:sz="0" w:space="0" w:color="auto"/>
                        <w:left w:val="none" w:sz="0" w:space="0" w:color="auto"/>
                        <w:bottom w:val="none" w:sz="0" w:space="0" w:color="auto"/>
                        <w:right w:val="none" w:sz="0" w:space="0" w:color="auto"/>
                      </w:divBdr>
                    </w:div>
                    <w:div w:id="1956014921">
                      <w:marLeft w:val="0"/>
                      <w:marRight w:val="0"/>
                      <w:marTop w:val="0"/>
                      <w:marBottom w:val="0"/>
                      <w:divBdr>
                        <w:top w:val="none" w:sz="0" w:space="0" w:color="auto"/>
                        <w:left w:val="none" w:sz="0" w:space="0" w:color="auto"/>
                        <w:bottom w:val="none" w:sz="0" w:space="0" w:color="auto"/>
                        <w:right w:val="none" w:sz="0" w:space="0" w:color="auto"/>
                      </w:divBdr>
                    </w:div>
                    <w:div w:id="1994328540">
                      <w:marLeft w:val="0"/>
                      <w:marRight w:val="0"/>
                      <w:marTop w:val="0"/>
                      <w:marBottom w:val="0"/>
                      <w:divBdr>
                        <w:top w:val="none" w:sz="0" w:space="0" w:color="auto"/>
                        <w:left w:val="none" w:sz="0" w:space="0" w:color="auto"/>
                        <w:bottom w:val="none" w:sz="0" w:space="0" w:color="auto"/>
                        <w:right w:val="none" w:sz="0" w:space="0" w:color="auto"/>
                      </w:divBdr>
                    </w:div>
                    <w:div w:id="147803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863389">
      <w:bodyDiv w:val="1"/>
      <w:marLeft w:val="0"/>
      <w:marRight w:val="0"/>
      <w:marTop w:val="0"/>
      <w:marBottom w:val="0"/>
      <w:divBdr>
        <w:top w:val="none" w:sz="0" w:space="0" w:color="auto"/>
        <w:left w:val="none" w:sz="0" w:space="0" w:color="auto"/>
        <w:bottom w:val="none" w:sz="0" w:space="0" w:color="auto"/>
        <w:right w:val="none" w:sz="0" w:space="0" w:color="auto"/>
      </w:divBdr>
    </w:div>
    <w:div w:id="395934143">
      <w:bodyDiv w:val="1"/>
      <w:marLeft w:val="0"/>
      <w:marRight w:val="0"/>
      <w:marTop w:val="0"/>
      <w:marBottom w:val="0"/>
      <w:divBdr>
        <w:top w:val="none" w:sz="0" w:space="0" w:color="auto"/>
        <w:left w:val="none" w:sz="0" w:space="0" w:color="auto"/>
        <w:bottom w:val="none" w:sz="0" w:space="0" w:color="auto"/>
        <w:right w:val="none" w:sz="0" w:space="0" w:color="auto"/>
      </w:divBdr>
    </w:div>
    <w:div w:id="396392508">
      <w:bodyDiv w:val="1"/>
      <w:marLeft w:val="0"/>
      <w:marRight w:val="0"/>
      <w:marTop w:val="0"/>
      <w:marBottom w:val="0"/>
      <w:divBdr>
        <w:top w:val="none" w:sz="0" w:space="0" w:color="auto"/>
        <w:left w:val="none" w:sz="0" w:space="0" w:color="auto"/>
        <w:bottom w:val="none" w:sz="0" w:space="0" w:color="auto"/>
        <w:right w:val="none" w:sz="0" w:space="0" w:color="auto"/>
      </w:divBdr>
    </w:div>
    <w:div w:id="396437812">
      <w:bodyDiv w:val="1"/>
      <w:marLeft w:val="0"/>
      <w:marRight w:val="0"/>
      <w:marTop w:val="0"/>
      <w:marBottom w:val="0"/>
      <w:divBdr>
        <w:top w:val="none" w:sz="0" w:space="0" w:color="auto"/>
        <w:left w:val="none" w:sz="0" w:space="0" w:color="auto"/>
        <w:bottom w:val="none" w:sz="0" w:space="0" w:color="auto"/>
        <w:right w:val="none" w:sz="0" w:space="0" w:color="auto"/>
      </w:divBdr>
    </w:div>
    <w:div w:id="397090484">
      <w:bodyDiv w:val="1"/>
      <w:marLeft w:val="0"/>
      <w:marRight w:val="0"/>
      <w:marTop w:val="0"/>
      <w:marBottom w:val="0"/>
      <w:divBdr>
        <w:top w:val="none" w:sz="0" w:space="0" w:color="auto"/>
        <w:left w:val="none" w:sz="0" w:space="0" w:color="auto"/>
        <w:bottom w:val="none" w:sz="0" w:space="0" w:color="auto"/>
        <w:right w:val="none" w:sz="0" w:space="0" w:color="auto"/>
      </w:divBdr>
      <w:divsChild>
        <w:div w:id="2007662521">
          <w:marLeft w:val="0"/>
          <w:marRight w:val="0"/>
          <w:marTop w:val="0"/>
          <w:marBottom w:val="0"/>
          <w:divBdr>
            <w:top w:val="none" w:sz="0" w:space="0" w:color="auto"/>
            <w:left w:val="none" w:sz="0" w:space="0" w:color="auto"/>
            <w:bottom w:val="none" w:sz="0" w:space="0" w:color="auto"/>
            <w:right w:val="none" w:sz="0" w:space="0" w:color="auto"/>
          </w:divBdr>
        </w:div>
      </w:divsChild>
    </w:div>
    <w:div w:id="397557026">
      <w:bodyDiv w:val="1"/>
      <w:marLeft w:val="0"/>
      <w:marRight w:val="0"/>
      <w:marTop w:val="0"/>
      <w:marBottom w:val="0"/>
      <w:divBdr>
        <w:top w:val="none" w:sz="0" w:space="0" w:color="auto"/>
        <w:left w:val="none" w:sz="0" w:space="0" w:color="auto"/>
        <w:bottom w:val="none" w:sz="0" w:space="0" w:color="auto"/>
        <w:right w:val="none" w:sz="0" w:space="0" w:color="auto"/>
      </w:divBdr>
    </w:div>
    <w:div w:id="397561482">
      <w:bodyDiv w:val="1"/>
      <w:marLeft w:val="0"/>
      <w:marRight w:val="0"/>
      <w:marTop w:val="0"/>
      <w:marBottom w:val="0"/>
      <w:divBdr>
        <w:top w:val="none" w:sz="0" w:space="0" w:color="auto"/>
        <w:left w:val="none" w:sz="0" w:space="0" w:color="auto"/>
        <w:bottom w:val="none" w:sz="0" w:space="0" w:color="auto"/>
        <w:right w:val="none" w:sz="0" w:space="0" w:color="auto"/>
      </w:divBdr>
    </w:div>
    <w:div w:id="397704510">
      <w:bodyDiv w:val="1"/>
      <w:marLeft w:val="0"/>
      <w:marRight w:val="0"/>
      <w:marTop w:val="0"/>
      <w:marBottom w:val="0"/>
      <w:divBdr>
        <w:top w:val="none" w:sz="0" w:space="0" w:color="auto"/>
        <w:left w:val="none" w:sz="0" w:space="0" w:color="auto"/>
        <w:bottom w:val="none" w:sz="0" w:space="0" w:color="auto"/>
        <w:right w:val="none" w:sz="0" w:space="0" w:color="auto"/>
      </w:divBdr>
      <w:divsChild>
        <w:div w:id="2122916414">
          <w:marLeft w:val="0"/>
          <w:marRight w:val="0"/>
          <w:marTop w:val="0"/>
          <w:marBottom w:val="0"/>
          <w:divBdr>
            <w:top w:val="none" w:sz="0" w:space="0" w:color="auto"/>
            <w:left w:val="none" w:sz="0" w:space="0" w:color="auto"/>
            <w:bottom w:val="none" w:sz="0" w:space="0" w:color="auto"/>
            <w:right w:val="none" w:sz="0" w:space="0" w:color="auto"/>
          </w:divBdr>
          <w:divsChild>
            <w:div w:id="1851524400">
              <w:marLeft w:val="0"/>
              <w:marRight w:val="0"/>
              <w:marTop w:val="0"/>
              <w:marBottom w:val="0"/>
              <w:divBdr>
                <w:top w:val="none" w:sz="0" w:space="0" w:color="auto"/>
                <w:left w:val="none" w:sz="0" w:space="0" w:color="auto"/>
                <w:bottom w:val="none" w:sz="0" w:space="0" w:color="auto"/>
                <w:right w:val="none" w:sz="0" w:space="0" w:color="auto"/>
              </w:divBdr>
              <w:divsChild>
                <w:div w:id="91629193">
                  <w:marLeft w:val="0"/>
                  <w:marRight w:val="0"/>
                  <w:marTop w:val="0"/>
                  <w:marBottom w:val="0"/>
                  <w:divBdr>
                    <w:top w:val="none" w:sz="0" w:space="0" w:color="auto"/>
                    <w:left w:val="none" w:sz="0" w:space="0" w:color="auto"/>
                    <w:bottom w:val="none" w:sz="0" w:space="0" w:color="auto"/>
                    <w:right w:val="none" w:sz="0" w:space="0" w:color="auto"/>
                  </w:divBdr>
                  <w:divsChild>
                    <w:div w:id="1607468900">
                      <w:marLeft w:val="0"/>
                      <w:marRight w:val="0"/>
                      <w:marTop w:val="0"/>
                      <w:marBottom w:val="0"/>
                      <w:divBdr>
                        <w:top w:val="none" w:sz="0" w:space="0" w:color="auto"/>
                        <w:left w:val="none" w:sz="0" w:space="0" w:color="auto"/>
                        <w:bottom w:val="none" w:sz="0" w:space="0" w:color="auto"/>
                        <w:right w:val="none" w:sz="0" w:space="0" w:color="auto"/>
                      </w:divBdr>
                    </w:div>
                    <w:div w:id="107898558">
                      <w:marLeft w:val="0"/>
                      <w:marRight w:val="0"/>
                      <w:marTop w:val="0"/>
                      <w:marBottom w:val="0"/>
                      <w:divBdr>
                        <w:top w:val="none" w:sz="0" w:space="0" w:color="auto"/>
                        <w:left w:val="none" w:sz="0" w:space="0" w:color="auto"/>
                        <w:bottom w:val="none" w:sz="0" w:space="0" w:color="auto"/>
                        <w:right w:val="none" w:sz="0" w:space="0" w:color="auto"/>
                      </w:divBdr>
                    </w:div>
                    <w:div w:id="791628176">
                      <w:marLeft w:val="0"/>
                      <w:marRight w:val="0"/>
                      <w:marTop w:val="0"/>
                      <w:marBottom w:val="0"/>
                      <w:divBdr>
                        <w:top w:val="none" w:sz="0" w:space="0" w:color="auto"/>
                        <w:left w:val="none" w:sz="0" w:space="0" w:color="auto"/>
                        <w:bottom w:val="none" w:sz="0" w:space="0" w:color="auto"/>
                        <w:right w:val="none" w:sz="0" w:space="0" w:color="auto"/>
                      </w:divBdr>
                    </w:div>
                    <w:div w:id="8354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748483">
      <w:bodyDiv w:val="1"/>
      <w:marLeft w:val="0"/>
      <w:marRight w:val="0"/>
      <w:marTop w:val="0"/>
      <w:marBottom w:val="0"/>
      <w:divBdr>
        <w:top w:val="none" w:sz="0" w:space="0" w:color="auto"/>
        <w:left w:val="none" w:sz="0" w:space="0" w:color="auto"/>
        <w:bottom w:val="none" w:sz="0" w:space="0" w:color="auto"/>
        <w:right w:val="none" w:sz="0" w:space="0" w:color="auto"/>
      </w:divBdr>
    </w:div>
    <w:div w:id="398745845">
      <w:bodyDiv w:val="1"/>
      <w:marLeft w:val="0"/>
      <w:marRight w:val="0"/>
      <w:marTop w:val="0"/>
      <w:marBottom w:val="0"/>
      <w:divBdr>
        <w:top w:val="none" w:sz="0" w:space="0" w:color="auto"/>
        <w:left w:val="none" w:sz="0" w:space="0" w:color="auto"/>
        <w:bottom w:val="none" w:sz="0" w:space="0" w:color="auto"/>
        <w:right w:val="none" w:sz="0" w:space="0" w:color="auto"/>
      </w:divBdr>
    </w:div>
    <w:div w:id="398792234">
      <w:bodyDiv w:val="1"/>
      <w:marLeft w:val="0"/>
      <w:marRight w:val="0"/>
      <w:marTop w:val="0"/>
      <w:marBottom w:val="0"/>
      <w:divBdr>
        <w:top w:val="none" w:sz="0" w:space="0" w:color="auto"/>
        <w:left w:val="none" w:sz="0" w:space="0" w:color="auto"/>
        <w:bottom w:val="none" w:sz="0" w:space="0" w:color="auto"/>
        <w:right w:val="none" w:sz="0" w:space="0" w:color="auto"/>
      </w:divBdr>
      <w:divsChild>
        <w:div w:id="1422870481">
          <w:marLeft w:val="0"/>
          <w:marRight w:val="0"/>
          <w:marTop w:val="0"/>
          <w:marBottom w:val="0"/>
          <w:divBdr>
            <w:top w:val="none" w:sz="0" w:space="0" w:color="auto"/>
            <w:left w:val="none" w:sz="0" w:space="0" w:color="auto"/>
            <w:bottom w:val="none" w:sz="0" w:space="0" w:color="auto"/>
            <w:right w:val="none" w:sz="0" w:space="0" w:color="auto"/>
          </w:divBdr>
          <w:divsChild>
            <w:div w:id="991716845">
              <w:marLeft w:val="0"/>
              <w:marRight w:val="0"/>
              <w:marTop w:val="0"/>
              <w:marBottom w:val="0"/>
              <w:divBdr>
                <w:top w:val="none" w:sz="0" w:space="0" w:color="auto"/>
                <w:left w:val="none" w:sz="0" w:space="0" w:color="auto"/>
                <w:bottom w:val="none" w:sz="0" w:space="0" w:color="auto"/>
                <w:right w:val="none" w:sz="0" w:space="0" w:color="auto"/>
              </w:divBdr>
              <w:divsChild>
                <w:div w:id="1748456062">
                  <w:marLeft w:val="0"/>
                  <w:marRight w:val="0"/>
                  <w:marTop w:val="0"/>
                  <w:marBottom w:val="0"/>
                  <w:divBdr>
                    <w:top w:val="none" w:sz="0" w:space="0" w:color="auto"/>
                    <w:left w:val="none" w:sz="0" w:space="0" w:color="auto"/>
                    <w:bottom w:val="none" w:sz="0" w:space="0" w:color="auto"/>
                    <w:right w:val="none" w:sz="0" w:space="0" w:color="auto"/>
                  </w:divBdr>
                  <w:divsChild>
                    <w:div w:id="1249804280">
                      <w:marLeft w:val="0"/>
                      <w:marRight w:val="0"/>
                      <w:marTop w:val="0"/>
                      <w:marBottom w:val="0"/>
                      <w:divBdr>
                        <w:top w:val="none" w:sz="0" w:space="0" w:color="auto"/>
                        <w:left w:val="none" w:sz="0" w:space="0" w:color="auto"/>
                        <w:bottom w:val="none" w:sz="0" w:space="0" w:color="auto"/>
                        <w:right w:val="none" w:sz="0" w:space="0" w:color="auto"/>
                      </w:divBdr>
                      <w:divsChild>
                        <w:div w:id="10766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9987294">
      <w:bodyDiv w:val="1"/>
      <w:marLeft w:val="0"/>
      <w:marRight w:val="0"/>
      <w:marTop w:val="0"/>
      <w:marBottom w:val="0"/>
      <w:divBdr>
        <w:top w:val="none" w:sz="0" w:space="0" w:color="auto"/>
        <w:left w:val="none" w:sz="0" w:space="0" w:color="auto"/>
        <w:bottom w:val="none" w:sz="0" w:space="0" w:color="auto"/>
        <w:right w:val="none" w:sz="0" w:space="0" w:color="auto"/>
      </w:divBdr>
    </w:div>
    <w:div w:id="400370884">
      <w:bodyDiv w:val="1"/>
      <w:marLeft w:val="0"/>
      <w:marRight w:val="0"/>
      <w:marTop w:val="0"/>
      <w:marBottom w:val="0"/>
      <w:divBdr>
        <w:top w:val="none" w:sz="0" w:space="0" w:color="auto"/>
        <w:left w:val="none" w:sz="0" w:space="0" w:color="auto"/>
        <w:bottom w:val="none" w:sz="0" w:space="0" w:color="auto"/>
        <w:right w:val="none" w:sz="0" w:space="0" w:color="auto"/>
      </w:divBdr>
    </w:div>
    <w:div w:id="400643901">
      <w:bodyDiv w:val="1"/>
      <w:marLeft w:val="0"/>
      <w:marRight w:val="0"/>
      <w:marTop w:val="0"/>
      <w:marBottom w:val="0"/>
      <w:divBdr>
        <w:top w:val="none" w:sz="0" w:space="0" w:color="auto"/>
        <w:left w:val="none" w:sz="0" w:space="0" w:color="auto"/>
        <w:bottom w:val="none" w:sz="0" w:space="0" w:color="auto"/>
        <w:right w:val="none" w:sz="0" w:space="0" w:color="auto"/>
      </w:divBdr>
    </w:div>
    <w:div w:id="400913141">
      <w:bodyDiv w:val="1"/>
      <w:marLeft w:val="0"/>
      <w:marRight w:val="0"/>
      <w:marTop w:val="0"/>
      <w:marBottom w:val="0"/>
      <w:divBdr>
        <w:top w:val="none" w:sz="0" w:space="0" w:color="auto"/>
        <w:left w:val="none" w:sz="0" w:space="0" w:color="auto"/>
        <w:bottom w:val="none" w:sz="0" w:space="0" w:color="auto"/>
        <w:right w:val="none" w:sz="0" w:space="0" w:color="auto"/>
      </w:divBdr>
    </w:div>
    <w:div w:id="401297098">
      <w:bodyDiv w:val="1"/>
      <w:marLeft w:val="0"/>
      <w:marRight w:val="0"/>
      <w:marTop w:val="0"/>
      <w:marBottom w:val="0"/>
      <w:divBdr>
        <w:top w:val="none" w:sz="0" w:space="0" w:color="auto"/>
        <w:left w:val="none" w:sz="0" w:space="0" w:color="auto"/>
        <w:bottom w:val="none" w:sz="0" w:space="0" w:color="auto"/>
        <w:right w:val="none" w:sz="0" w:space="0" w:color="auto"/>
      </w:divBdr>
    </w:div>
    <w:div w:id="402483583">
      <w:bodyDiv w:val="1"/>
      <w:marLeft w:val="0"/>
      <w:marRight w:val="0"/>
      <w:marTop w:val="0"/>
      <w:marBottom w:val="0"/>
      <w:divBdr>
        <w:top w:val="none" w:sz="0" w:space="0" w:color="auto"/>
        <w:left w:val="none" w:sz="0" w:space="0" w:color="auto"/>
        <w:bottom w:val="none" w:sz="0" w:space="0" w:color="auto"/>
        <w:right w:val="none" w:sz="0" w:space="0" w:color="auto"/>
      </w:divBdr>
    </w:div>
    <w:div w:id="402681890">
      <w:bodyDiv w:val="1"/>
      <w:marLeft w:val="0"/>
      <w:marRight w:val="0"/>
      <w:marTop w:val="0"/>
      <w:marBottom w:val="0"/>
      <w:divBdr>
        <w:top w:val="none" w:sz="0" w:space="0" w:color="auto"/>
        <w:left w:val="none" w:sz="0" w:space="0" w:color="auto"/>
        <w:bottom w:val="none" w:sz="0" w:space="0" w:color="auto"/>
        <w:right w:val="none" w:sz="0" w:space="0" w:color="auto"/>
      </w:divBdr>
    </w:div>
    <w:div w:id="402720933">
      <w:bodyDiv w:val="1"/>
      <w:marLeft w:val="0"/>
      <w:marRight w:val="0"/>
      <w:marTop w:val="0"/>
      <w:marBottom w:val="0"/>
      <w:divBdr>
        <w:top w:val="none" w:sz="0" w:space="0" w:color="auto"/>
        <w:left w:val="none" w:sz="0" w:space="0" w:color="auto"/>
        <w:bottom w:val="none" w:sz="0" w:space="0" w:color="auto"/>
        <w:right w:val="none" w:sz="0" w:space="0" w:color="auto"/>
      </w:divBdr>
      <w:divsChild>
        <w:div w:id="1897888974">
          <w:marLeft w:val="0"/>
          <w:marRight w:val="0"/>
          <w:marTop w:val="0"/>
          <w:marBottom w:val="0"/>
          <w:divBdr>
            <w:top w:val="none" w:sz="0" w:space="0" w:color="auto"/>
            <w:left w:val="none" w:sz="0" w:space="0" w:color="auto"/>
            <w:bottom w:val="none" w:sz="0" w:space="0" w:color="auto"/>
            <w:right w:val="none" w:sz="0" w:space="0" w:color="auto"/>
          </w:divBdr>
        </w:div>
      </w:divsChild>
    </w:div>
    <w:div w:id="403996036">
      <w:bodyDiv w:val="1"/>
      <w:marLeft w:val="0"/>
      <w:marRight w:val="0"/>
      <w:marTop w:val="0"/>
      <w:marBottom w:val="0"/>
      <w:divBdr>
        <w:top w:val="none" w:sz="0" w:space="0" w:color="auto"/>
        <w:left w:val="none" w:sz="0" w:space="0" w:color="auto"/>
        <w:bottom w:val="none" w:sz="0" w:space="0" w:color="auto"/>
        <w:right w:val="none" w:sz="0" w:space="0" w:color="auto"/>
      </w:divBdr>
      <w:divsChild>
        <w:div w:id="287400571">
          <w:marLeft w:val="0"/>
          <w:marRight w:val="0"/>
          <w:marTop w:val="0"/>
          <w:marBottom w:val="0"/>
          <w:divBdr>
            <w:top w:val="none" w:sz="0" w:space="0" w:color="auto"/>
            <w:left w:val="none" w:sz="0" w:space="0" w:color="auto"/>
            <w:bottom w:val="none" w:sz="0" w:space="0" w:color="auto"/>
            <w:right w:val="none" w:sz="0" w:space="0" w:color="auto"/>
          </w:divBdr>
          <w:divsChild>
            <w:div w:id="1340739529">
              <w:marLeft w:val="0"/>
              <w:marRight w:val="0"/>
              <w:marTop w:val="0"/>
              <w:marBottom w:val="0"/>
              <w:divBdr>
                <w:top w:val="none" w:sz="0" w:space="0" w:color="auto"/>
                <w:left w:val="none" w:sz="0" w:space="0" w:color="auto"/>
                <w:bottom w:val="none" w:sz="0" w:space="0" w:color="auto"/>
                <w:right w:val="none" w:sz="0" w:space="0" w:color="auto"/>
              </w:divBdr>
              <w:divsChild>
                <w:div w:id="1478452587">
                  <w:marLeft w:val="0"/>
                  <w:marRight w:val="0"/>
                  <w:marTop w:val="0"/>
                  <w:marBottom w:val="0"/>
                  <w:divBdr>
                    <w:top w:val="none" w:sz="0" w:space="0" w:color="auto"/>
                    <w:left w:val="none" w:sz="0" w:space="0" w:color="auto"/>
                    <w:bottom w:val="none" w:sz="0" w:space="0" w:color="auto"/>
                    <w:right w:val="none" w:sz="0" w:space="0" w:color="auto"/>
                  </w:divBdr>
                  <w:divsChild>
                    <w:div w:id="1145001806">
                      <w:marLeft w:val="0"/>
                      <w:marRight w:val="0"/>
                      <w:marTop w:val="0"/>
                      <w:marBottom w:val="0"/>
                      <w:divBdr>
                        <w:top w:val="none" w:sz="0" w:space="0" w:color="auto"/>
                        <w:left w:val="none" w:sz="0" w:space="0" w:color="auto"/>
                        <w:bottom w:val="none" w:sz="0" w:space="0" w:color="auto"/>
                        <w:right w:val="none" w:sz="0" w:space="0" w:color="auto"/>
                      </w:divBdr>
                    </w:div>
                    <w:div w:id="1815877093">
                      <w:marLeft w:val="0"/>
                      <w:marRight w:val="0"/>
                      <w:marTop w:val="0"/>
                      <w:marBottom w:val="0"/>
                      <w:divBdr>
                        <w:top w:val="none" w:sz="0" w:space="0" w:color="auto"/>
                        <w:left w:val="none" w:sz="0" w:space="0" w:color="auto"/>
                        <w:bottom w:val="none" w:sz="0" w:space="0" w:color="auto"/>
                        <w:right w:val="none" w:sz="0" w:space="0" w:color="auto"/>
                      </w:divBdr>
                    </w:div>
                    <w:div w:id="58945905">
                      <w:marLeft w:val="0"/>
                      <w:marRight w:val="0"/>
                      <w:marTop w:val="0"/>
                      <w:marBottom w:val="0"/>
                      <w:divBdr>
                        <w:top w:val="none" w:sz="0" w:space="0" w:color="auto"/>
                        <w:left w:val="none" w:sz="0" w:space="0" w:color="auto"/>
                        <w:bottom w:val="none" w:sz="0" w:space="0" w:color="auto"/>
                        <w:right w:val="none" w:sz="0" w:space="0" w:color="auto"/>
                      </w:divBdr>
                    </w:div>
                    <w:div w:id="5332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258447">
      <w:bodyDiv w:val="1"/>
      <w:marLeft w:val="0"/>
      <w:marRight w:val="0"/>
      <w:marTop w:val="0"/>
      <w:marBottom w:val="0"/>
      <w:divBdr>
        <w:top w:val="none" w:sz="0" w:space="0" w:color="auto"/>
        <w:left w:val="none" w:sz="0" w:space="0" w:color="auto"/>
        <w:bottom w:val="none" w:sz="0" w:space="0" w:color="auto"/>
        <w:right w:val="none" w:sz="0" w:space="0" w:color="auto"/>
      </w:divBdr>
    </w:div>
    <w:div w:id="404837250">
      <w:bodyDiv w:val="1"/>
      <w:marLeft w:val="0"/>
      <w:marRight w:val="0"/>
      <w:marTop w:val="0"/>
      <w:marBottom w:val="0"/>
      <w:divBdr>
        <w:top w:val="none" w:sz="0" w:space="0" w:color="auto"/>
        <w:left w:val="none" w:sz="0" w:space="0" w:color="auto"/>
        <w:bottom w:val="none" w:sz="0" w:space="0" w:color="auto"/>
        <w:right w:val="none" w:sz="0" w:space="0" w:color="auto"/>
      </w:divBdr>
    </w:div>
    <w:div w:id="404886874">
      <w:bodyDiv w:val="1"/>
      <w:marLeft w:val="0"/>
      <w:marRight w:val="0"/>
      <w:marTop w:val="0"/>
      <w:marBottom w:val="0"/>
      <w:divBdr>
        <w:top w:val="none" w:sz="0" w:space="0" w:color="auto"/>
        <w:left w:val="none" w:sz="0" w:space="0" w:color="auto"/>
        <w:bottom w:val="none" w:sz="0" w:space="0" w:color="auto"/>
        <w:right w:val="none" w:sz="0" w:space="0" w:color="auto"/>
      </w:divBdr>
      <w:divsChild>
        <w:div w:id="1026758789">
          <w:marLeft w:val="0"/>
          <w:marRight w:val="0"/>
          <w:marTop w:val="0"/>
          <w:marBottom w:val="0"/>
          <w:divBdr>
            <w:top w:val="none" w:sz="0" w:space="0" w:color="auto"/>
            <w:left w:val="none" w:sz="0" w:space="0" w:color="auto"/>
            <w:bottom w:val="none" w:sz="0" w:space="0" w:color="auto"/>
            <w:right w:val="none" w:sz="0" w:space="0" w:color="auto"/>
          </w:divBdr>
          <w:divsChild>
            <w:div w:id="2019384118">
              <w:marLeft w:val="0"/>
              <w:marRight w:val="0"/>
              <w:marTop w:val="0"/>
              <w:marBottom w:val="0"/>
              <w:divBdr>
                <w:top w:val="none" w:sz="0" w:space="0" w:color="auto"/>
                <w:left w:val="none" w:sz="0" w:space="0" w:color="auto"/>
                <w:bottom w:val="none" w:sz="0" w:space="0" w:color="auto"/>
                <w:right w:val="none" w:sz="0" w:space="0" w:color="auto"/>
              </w:divBdr>
              <w:divsChild>
                <w:div w:id="338389132">
                  <w:marLeft w:val="0"/>
                  <w:marRight w:val="0"/>
                  <w:marTop w:val="0"/>
                  <w:marBottom w:val="0"/>
                  <w:divBdr>
                    <w:top w:val="none" w:sz="0" w:space="0" w:color="auto"/>
                    <w:left w:val="none" w:sz="0" w:space="0" w:color="auto"/>
                    <w:bottom w:val="none" w:sz="0" w:space="0" w:color="auto"/>
                    <w:right w:val="none" w:sz="0" w:space="0" w:color="auto"/>
                  </w:divBdr>
                  <w:divsChild>
                    <w:div w:id="964772028">
                      <w:marLeft w:val="0"/>
                      <w:marRight w:val="0"/>
                      <w:marTop w:val="0"/>
                      <w:marBottom w:val="0"/>
                      <w:divBdr>
                        <w:top w:val="none" w:sz="0" w:space="0" w:color="auto"/>
                        <w:left w:val="none" w:sz="0" w:space="0" w:color="auto"/>
                        <w:bottom w:val="none" w:sz="0" w:space="0" w:color="auto"/>
                        <w:right w:val="none" w:sz="0" w:space="0" w:color="auto"/>
                      </w:divBdr>
                      <w:divsChild>
                        <w:div w:id="1908808400">
                          <w:marLeft w:val="0"/>
                          <w:marRight w:val="0"/>
                          <w:marTop w:val="0"/>
                          <w:marBottom w:val="0"/>
                          <w:divBdr>
                            <w:top w:val="none" w:sz="0" w:space="0" w:color="auto"/>
                            <w:left w:val="none" w:sz="0" w:space="0" w:color="auto"/>
                            <w:bottom w:val="none" w:sz="0" w:space="0" w:color="auto"/>
                            <w:right w:val="none" w:sz="0" w:space="0" w:color="auto"/>
                          </w:divBdr>
                          <w:divsChild>
                            <w:div w:id="1833060577">
                              <w:marLeft w:val="0"/>
                              <w:marRight w:val="0"/>
                              <w:marTop w:val="0"/>
                              <w:marBottom w:val="0"/>
                              <w:divBdr>
                                <w:top w:val="none" w:sz="0" w:space="0" w:color="auto"/>
                                <w:left w:val="none" w:sz="0" w:space="0" w:color="auto"/>
                                <w:bottom w:val="none" w:sz="0" w:space="0" w:color="auto"/>
                                <w:right w:val="none" w:sz="0" w:space="0" w:color="auto"/>
                              </w:divBdr>
                              <w:divsChild>
                                <w:div w:id="138753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065667">
                  <w:marLeft w:val="0"/>
                  <w:marRight w:val="0"/>
                  <w:marTop w:val="0"/>
                  <w:marBottom w:val="0"/>
                  <w:divBdr>
                    <w:top w:val="none" w:sz="0" w:space="0" w:color="auto"/>
                    <w:left w:val="none" w:sz="0" w:space="0" w:color="auto"/>
                    <w:bottom w:val="none" w:sz="0" w:space="0" w:color="auto"/>
                    <w:right w:val="none" w:sz="0" w:space="0" w:color="auto"/>
                  </w:divBdr>
                  <w:divsChild>
                    <w:div w:id="162191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036612">
          <w:marLeft w:val="0"/>
          <w:marRight w:val="0"/>
          <w:marTop w:val="0"/>
          <w:marBottom w:val="0"/>
          <w:divBdr>
            <w:top w:val="single" w:sz="6" w:space="11" w:color="DDDDDD"/>
            <w:left w:val="none" w:sz="0" w:space="0" w:color="auto"/>
            <w:bottom w:val="none" w:sz="0" w:space="0" w:color="auto"/>
            <w:right w:val="none" w:sz="0" w:space="0" w:color="auto"/>
          </w:divBdr>
          <w:divsChild>
            <w:div w:id="580990568">
              <w:marLeft w:val="0"/>
              <w:marRight w:val="0"/>
              <w:marTop w:val="0"/>
              <w:marBottom w:val="0"/>
              <w:divBdr>
                <w:top w:val="none" w:sz="0" w:space="0" w:color="auto"/>
                <w:left w:val="none" w:sz="0" w:space="0" w:color="auto"/>
                <w:bottom w:val="none" w:sz="0" w:space="0" w:color="auto"/>
                <w:right w:val="none" w:sz="0" w:space="0" w:color="auto"/>
              </w:divBdr>
              <w:divsChild>
                <w:div w:id="1166282677">
                  <w:marLeft w:val="-120"/>
                  <w:marRight w:val="0"/>
                  <w:marTop w:val="0"/>
                  <w:marBottom w:val="0"/>
                  <w:divBdr>
                    <w:top w:val="none" w:sz="0" w:space="0" w:color="auto"/>
                    <w:left w:val="none" w:sz="0" w:space="0" w:color="auto"/>
                    <w:bottom w:val="none" w:sz="0" w:space="0" w:color="auto"/>
                    <w:right w:val="none" w:sz="0" w:space="0" w:color="auto"/>
                  </w:divBdr>
                  <w:divsChild>
                    <w:div w:id="733816091">
                      <w:marLeft w:val="0"/>
                      <w:marRight w:val="0"/>
                      <w:marTop w:val="0"/>
                      <w:marBottom w:val="0"/>
                      <w:divBdr>
                        <w:top w:val="none" w:sz="0" w:space="0" w:color="auto"/>
                        <w:left w:val="none" w:sz="0" w:space="0" w:color="auto"/>
                        <w:bottom w:val="none" w:sz="0" w:space="0" w:color="auto"/>
                        <w:right w:val="none" w:sz="0" w:space="0" w:color="auto"/>
                      </w:divBdr>
                      <w:divsChild>
                        <w:div w:id="1230648602">
                          <w:marLeft w:val="0"/>
                          <w:marRight w:val="0"/>
                          <w:marTop w:val="0"/>
                          <w:marBottom w:val="0"/>
                          <w:divBdr>
                            <w:top w:val="none" w:sz="0" w:space="0" w:color="auto"/>
                            <w:left w:val="none" w:sz="0" w:space="0" w:color="auto"/>
                            <w:bottom w:val="none" w:sz="0" w:space="0" w:color="auto"/>
                            <w:right w:val="none" w:sz="0" w:space="0" w:color="auto"/>
                          </w:divBdr>
                          <w:divsChild>
                            <w:div w:id="77143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8832">
                      <w:marLeft w:val="0"/>
                      <w:marRight w:val="0"/>
                      <w:marTop w:val="0"/>
                      <w:marBottom w:val="0"/>
                      <w:divBdr>
                        <w:top w:val="none" w:sz="0" w:space="0" w:color="auto"/>
                        <w:left w:val="none" w:sz="0" w:space="0" w:color="auto"/>
                        <w:bottom w:val="none" w:sz="0" w:space="0" w:color="auto"/>
                        <w:right w:val="none" w:sz="0" w:space="0" w:color="auto"/>
                      </w:divBdr>
                      <w:divsChild>
                        <w:div w:id="2126149462">
                          <w:marLeft w:val="0"/>
                          <w:marRight w:val="0"/>
                          <w:marTop w:val="0"/>
                          <w:marBottom w:val="0"/>
                          <w:divBdr>
                            <w:top w:val="none" w:sz="0" w:space="0" w:color="auto"/>
                            <w:left w:val="none" w:sz="0" w:space="0" w:color="auto"/>
                            <w:bottom w:val="none" w:sz="0" w:space="0" w:color="auto"/>
                            <w:right w:val="none" w:sz="0" w:space="0" w:color="auto"/>
                          </w:divBdr>
                          <w:divsChild>
                            <w:div w:id="43838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5347536">
      <w:bodyDiv w:val="1"/>
      <w:marLeft w:val="0"/>
      <w:marRight w:val="0"/>
      <w:marTop w:val="0"/>
      <w:marBottom w:val="0"/>
      <w:divBdr>
        <w:top w:val="none" w:sz="0" w:space="0" w:color="auto"/>
        <w:left w:val="none" w:sz="0" w:space="0" w:color="auto"/>
        <w:bottom w:val="none" w:sz="0" w:space="0" w:color="auto"/>
        <w:right w:val="none" w:sz="0" w:space="0" w:color="auto"/>
      </w:divBdr>
      <w:divsChild>
        <w:div w:id="580021293">
          <w:marLeft w:val="0"/>
          <w:marRight w:val="0"/>
          <w:marTop w:val="0"/>
          <w:marBottom w:val="0"/>
          <w:divBdr>
            <w:top w:val="none" w:sz="0" w:space="0" w:color="auto"/>
            <w:left w:val="none" w:sz="0" w:space="0" w:color="auto"/>
            <w:bottom w:val="none" w:sz="0" w:space="0" w:color="auto"/>
            <w:right w:val="none" w:sz="0" w:space="0" w:color="auto"/>
          </w:divBdr>
        </w:div>
      </w:divsChild>
    </w:div>
    <w:div w:id="405884313">
      <w:bodyDiv w:val="1"/>
      <w:marLeft w:val="0"/>
      <w:marRight w:val="0"/>
      <w:marTop w:val="0"/>
      <w:marBottom w:val="0"/>
      <w:divBdr>
        <w:top w:val="none" w:sz="0" w:space="0" w:color="auto"/>
        <w:left w:val="none" w:sz="0" w:space="0" w:color="auto"/>
        <w:bottom w:val="none" w:sz="0" w:space="0" w:color="auto"/>
        <w:right w:val="none" w:sz="0" w:space="0" w:color="auto"/>
      </w:divBdr>
      <w:divsChild>
        <w:div w:id="1657345100">
          <w:marLeft w:val="0"/>
          <w:marRight w:val="0"/>
          <w:marTop w:val="0"/>
          <w:marBottom w:val="0"/>
          <w:divBdr>
            <w:top w:val="none" w:sz="0" w:space="0" w:color="auto"/>
            <w:left w:val="none" w:sz="0" w:space="0" w:color="auto"/>
            <w:bottom w:val="none" w:sz="0" w:space="0" w:color="auto"/>
            <w:right w:val="none" w:sz="0" w:space="0" w:color="auto"/>
          </w:divBdr>
          <w:divsChild>
            <w:div w:id="1251740335">
              <w:marLeft w:val="0"/>
              <w:marRight w:val="0"/>
              <w:marTop w:val="0"/>
              <w:marBottom w:val="0"/>
              <w:divBdr>
                <w:top w:val="none" w:sz="0" w:space="0" w:color="auto"/>
                <w:left w:val="none" w:sz="0" w:space="0" w:color="auto"/>
                <w:bottom w:val="none" w:sz="0" w:space="0" w:color="auto"/>
                <w:right w:val="none" w:sz="0" w:space="0" w:color="auto"/>
              </w:divBdr>
              <w:divsChild>
                <w:div w:id="1201672065">
                  <w:marLeft w:val="0"/>
                  <w:marRight w:val="0"/>
                  <w:marTop w:val="0"/>
                  <w:marBottom w:val="0"/>
                  <w:divBdr>
                    <w:top w:val="none" w:sz="0" w:space="0" w:color="auto"/>
                    <w:left w:val="none" w:sz="0" w:space="0" w:color="auto"/>
                    <w:bottom w:val="none" w:sz="0" w:space="0" w:color="auto"/>
                    <w:right w:val="none" w:sz="0" w:space="0" w:color="auto"/>
                  </w:divBdr>
                  <w:divsChild>
                    <w:div w:id="692609903">
                      <w:marLeft w:val="0"/>
                      <w:marRight w:val="0"/>
                      <w:marTop w:val="0"/>
                      <w:marBottom w:val="0"/>
                      <w:divBdr>
                        <w:top w:val="none" w:sz="0" w:space="0" w:color="auto"/>
                        <w:left w:val="none" w:sz="0" w:space="0" w:color="auto"/>
                        <w:bottom w:val="none" w:sz="0" w:space="0" w:color="auto"/>
                        <w:right w:val="none" w:sz="0" w:space="0" w:color="auto"/>
                      </w:divBdr>
                    </w:div>
                    <w:div w:id="845440705">
                      <w:marLeft w:val="0"/>
                      <w:marRight w:val="0"/>
                      <w:marTop w:val="0"/>
                      <w:marBottom w:val="0"/>
                      <w:divBdr>
                        <w:top w:val="none" w:sz="0" w:space="0" w:color="auto"/>
                        <w:left w:val="none" w:sz="0" w:space="0" w:color="auto"/>
                        <w:bottom w:val="none" w:sz="0" w:space="0" w:color="auto"/>
                        <w:right w:val="none" w:sz="0" w:space="0" w:color="auto"/>
                      </w:divBdr>
                    </w:div>
                    <w:div w:id="427118448">
                      <w:marLeft w:val="0"/>
                      <w:marRight w:val="0"/>
                      <w:marTop w:val="0"/>
                      <w:marBottom w:val="0"/>
                      <w:divBdr>
                        <w:top w:val="none" w:sz="0" w:space="0" w:color="auto"/>
                        <w:left w:val="none" w:sz="0" w:space="0" w:color="auto"/>
                        <w:bottom w:val="none" w:sz="0" w:space="0" w:color="auto"/>
                        <w:right w:val="none" w:sz="0" w:space="0" w:color="auto"/>
                      </w:divBdr>
                    </w:div>
                    <w:div w:id="278219040">
                      <w:marLeft w:val="0"/>
                      <w:marRight w:val="0"/>
                      <w:marTop w:val="0"/>
                      <w:marBottom w:val="0"/>
                      <w:divBdr>
                        <w:top w:val="none" w:sz="0" w:space="0" w:color="auto"/>
                        <w:left w:val="none" w:sz="0" w:space="0" w:color="auto"/>
                        <w:bottom w:val="none" w:sz="0" w:space="0" w:color="auto"/>
                        <w:right w:val="none" w:sz="0" w:space="0" w:color="auto"/>
                      </w:divBdr>
                    </w:div>
                    <w:div w:id="1940916647">
                      <w:marLeft w:val="0"/>
                      <w:marRight w:val="0"/>
                      <w:marTop w:val="0"/>
                      <w:marBottom w:val="0"/>
                      <w:divBdr>
                        <w:top w:val="none" w:sz="0" w:space="0" w:color="auto"/>
                        <w:left w:val="none" w:sz="0" w:space="0" w:color="auto"/>
                        <w:bottom w:val="none" w:sz="0" w:space="0" w:color="auto"/>
                        <w:right w:val="none" w:sz="0" w:space="0" w:color="auto"/>
                      </w:divBdr>
                    </w:div>
                    <w:div w:id="172151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734690">
      <w:bodyDiv w:val="1"/>
      <w:marLeft w:val="0"/>
      <w:marRight w:val="0"/>
      <w:marTop w:val="0"/>
      <w:marBottom w:val="0"/>
      <w:divBdr>
        <w:top w:val="none" w:sz="0" w:space="0" w:color="auto"/>
        <w:left w:val="none" w:sz="0" w:space="0" w:color="auto"/>
        <w:bottom w:val="none" w:sz="0" w:space="0" w:color="auto"/>
        <w:right w:val="none" w:sz="0" w:space="0" w:color="auto"/>
      </w:divBdr>
    </w:div>
    <w:div w:id="407117648">
      <w:bodyDiv w:val="1"/>
      <w:marLeft w:val="0"/>
      <w:marRight w:val="0"/>
      <w:marTop w:val="0"/>
      <w:marBottom w:val="0"/>
      <w:divBdr>
        <w:top w:val="none" w:sz="0" w:space="0" w:color="auto"/>
        <w:left w:val="none" w:sz="0" w:space="0" w:color="auto"/>
        <w:bottom w:val="none" w:sz="0" w:space="0" w:color="auto"/>
        <w:right w:val="none" w:sz="0" w:space="0" w:color="auto"/>
      </w:divBdr>
    </w:div>
    <w:div w:id="407269277">
      <w:bodyDiv w:val="1"/>
      <w:marLeft w:val="0"/>
      <w:marRight w:val="0"/>
      <w:marTop w:val="0"/>
      <w:marBottom w:val="0"/>
      <w:divBdr>
        <w:top w:val="none" w:sz="0" w:space="0" w:color="auto"/>
        <w:left w:val="none" w:sz="0" w:space="0" w:color="auto"/>
        <w:bottom w:val="none" w:sz="0" w:space="0" w:color="auto"/>
        <w:right w:val="none" w:sz="0" w:space="0" w:color="auto"/>
      </w:divBdr>
      <w:divsChild>
        <w:div w:id="1085689419">
          <w:marLeft w:val="0"/>
          <w:marRight w:val="0"/>
          <w:marTop w:val="0"/>
          <w:marBottom w:val="0"/>
          <w:divBdr>
            <w:top w:val="none" w:sz="0" w:space="0" w:color="auto"/>
            <w:left w:val="none" w:sz="0" w:space="0" w:color="auto"/>
            <w:bottom w:val="none" w:sz="0" w:space="0" w:color="auto"/>
            <w:right w:val="none" w:sz="0" w:space="0" w:color="auto"/>
          </w:divBdr>
          <w:divsChild>
            <w:div w:id="1527787241">
              <w:marLeft w:val="0"/>
              <w:marRight w:val="0"/>
              <w:marTop w:val="0"/>
              <w:marBottom w:val="0"/>
              <w:divBdr>
                <w:top w:val="none" w:sz="0" w:space="0" w:color="auto"/>
                <w:left w:val="none" w:sz="0" w:space="0" w:color="auto"/>
                <w:bottom w:val="none" w:sz="0" w:space="0" w:color="auto"/>
                <w:right w:val="none" w:sz="0" w:space="0" w:color="auto"/>
              </w:divBdr>
              <w:divsChild>
                <w:div w:id="565143235">
                  <w:marLeft w:val="0"/>
                  <w:marRight w:val="0"/>
                  <w:marTop w:val="0"/>
                  <w:marBottom w:val="0"/>
                  <w:divBdr>
                    <w:top w:val="none" w:sz="0" w:space="0" w:color="auto"/>
                    <w:left w:val="none" w:sz="0" w:space="0" w:color="auto"/>
                    <w:bottom w:val="none" w:sz="0" w:space="0" w:color="auto"/>
                    <w:right w:val="none" w:sz="0" w:space="0" w:color="auto"/>
                  </w:divBdr>
                  <w:divsChild>
                    <w:div w:id="918558035">
                      <w:marLeft w:val="0"/>
                      <w:marRight w:val="0"/>
                      <w:marTop w:val="0"/>
                      <w:marBottom w:val="0"/>
                      <w:divBdr>
                        <w:top w:val="none" w:sz="0" w:space="0" w:color="auto"/>
                        <w:left w:val="none" w:sz="0" w:space="0" w:color="auto"/>
                        <w:bottom w:val="none" w:sz="0" w:space="0" w:color="auto"/>
                        <w:right w:val="none" w:sz="0" w:space="0" w:color="auto"/>
                      </w:divBdr>
                    </w:div>
                    <w:div w:id="592587798">
                      <w:marLeft w:val="0"/>
                      <w:marRight w:val="0"/>
                      <w:marTop w:val="0"/>
                      <w:marBottom w:val="0"/>
                      <w:divBdr>
                        <w:top w:val="none" w:sz="0" w:space="0" w:color="auto"/>
                        <w:left w:val="none" w:sz="0" w:space="0" w:color="auto"/>
                        <w:bottom w:val="none" w:sz="0" w:space="0" w:color="auto"/>
                        <w:right w:val="none" w:sz="0" w:space="0" w:color="auto"/>
                      </w:divBdr>
                    </w:div>
                    <w:div w:id="1610315794">
                      <w:marLeft w:val="0"/>
                      <w:marRight w:val="0"/>
                      <w:marTop w:val="0"/>
                      <w:marBottom w:val="0"/>
                      <w:divBdr>
                        <w:top w:val="none" w:sz="0" w:space="0" w:color="auto"/>
                        <w:left w:val="none" w:sz="0" w:space="0" w:color="auto"/>
                        <w:bottom w:val="none" w:sz="0" w:space="0" w:color="auto"/>
                        <w:right w:val="none" w:sz="0" w:space="0" w:color="auto"/>
                      </w:divBdr>
                    </w:div>
                    <w:div w:id="15611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851221">
      <w:bodyDiv w:val="1"/>
      <w:marLeft w:val="0"/>
      <w:marRight w:val="0"/>
      <w:marTop w:val="0"/>
      <w:marBottom w:val="0"/>
      <w:divBdr>
        <w:top w:val="none" w:sz="0" w:space="0" w:color="auto"/>
        <w:left w:val="none" w:sz="0" w:space="0" w:color="auto"/>
        <w:bottom w:val="none" w:sz="0" w:space="0" w:color="auto"/>
        <w:right w:val="none" w:sz="0" w:space="0" w:color="auto"/>
      </w:divBdr>
      <w:divsChild>
        <w:div w:id="1844280569">
          <w:marLeft w:val="0"/>
          <w:marRight w:val="0"/>
          <w:marTop w:val="0"/>
          <w:marBottom w:val="0"/>
          <w:divBdr>
            <w:top w:val="none" w:sz="0" w:space="0" w:color="auto"/>
            <w:left w:val="none" w:sz="0" w:space="0" w:color="auto"/>
            <w:bottom w:val="none" w:sz="0" w:space="0" w:color="auto"/>
            <w:right w:val="none" w:sz="0" w:space="0" w:color="auto"/>
          </w:divBdr>
          <w:divsChild>
            <w:div w:id="74592355">
              <w:marLeft w:val="0"/>
              <w:marRight w:val="0"/>
              <w:marTop w:val="0"/>
              <w:marBottom w:val="0"/>
              <w:divBdr>
                <w:top w:val="none" w:sz="0" w:space="0" w:color="auto"/>
                <w:left w:val="none" w:sz="0" w:space="0" w:color="auto"/>
                <w:bottom w:val="none" w:sz="0" w:space="0" w:color="auto"/>
                <w:right w:val="none" w:sz="0" w:space="0" w:color="auto"/>
              </w:divBdr>
              <w:divsChild>
                <w:div w:id="1001086702">
                  <w:marLeft w:val="0"/>
                  <w:marRight w:val="0"/>
                  <w:marTop w:val="0"/>
                  <w:marBottom w:val="0"/>
                  <w:divBdr>
                    <w:top w:val="none" w:sz="0" w:space="0" w:color="auto"/>
                    <w:left w:val="none" w:sz="0" w:space="0" w:color="auto"/>
                    <w:bottom w:val="none" w:sz="0" w:space="0" w:color="auto"/>
                    <w:right w:val="none" w:sz="0" w:space="0" w:color="auto"/>
                  </w:divBdr>
                  <w:divsChild>
                    <w:div w:id="808087254">
                      <w:marLeft w:val="0"/>
                      <w:marRight w:val="0"/>
                      <w:marTop w:val="0"/>
                      <w:marBottom w:val="0"/>
                      <w:divBdr>
                        <w:top w:val="none" w:sz="0" w:space="0" w:color="auto"/>
                        <w:left w:val="none" w:sz="0" w:space="0" w:color="auto"/>
                        <w:bottom w:val="none" w:sz="0" w:space="0" w:color="auto"/>
                        <w:right w:val="none" w:sz="0" w:space="0" w:color="auto"/>
                      </w:divBdr>
                      <w:divsChild>
                        <w:div w:id="349767945">
                          <w:marLeft w:val="0"/>
                          <w:marRight w:val="0"/>
                          <w:marTop w:val="0"/>
                          <w:marBottom w:val="0"/>
                          <w:divBdr>
                            <w:top w:val="none" w:sz="0" w:space="0" w:color="auto"/>
                            <w:left w:val="none" w:sz="0" w:space="0" w:color="auto"/>
                            <w:bottom w:val="none" w:sz="0" w:space="0" w:color="auto"/>
                            <w:right w:val="none" w:sz="0" w:space="0" w:color="auto"/>
                          </w:divBdr>
                          <w:divsChild>
                            <w:div w:id="677970020">
                              <w:marLeft w:val="0"/>
                              <w:marRight w:val="0"/>
                              <w:marTop w:val="0"/>
                              <w:marBottom w:val="0"/>
                              <w:divBdr>
                                <w:top w:val="none" w:sz="0" w:space="0" w:color="auto"/>
                                <w:left w:val="none" w:sz="0" w:space="0" w:color="auto"/>
                                <w:bottom w:val="none" w:sz="0" w:space="0" w:color="auto"/>
                                <w:right w:val="none" w:sz="0" w:space="0" w:color="auto"/>
                              </w:divBdr>
                              <w:divsChild>
                                <w:div w:id="64424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169411">
                  <w:marLeft w:val="0"/>
                  <w:marRight w:val="0"/>
                  <w:marTop w:val="0"/>
                  <w:marBottom w:val="0"/>
                  <w:divBdr>
                    <w:top w:val="none" w:sz="0" w:space="0" w:color="auto"/>
                    <w:left w:val="none" w:sz="0" w:space="0" w:color="auto"/>
                    <w:bottom w:val="none" w:sz="0" w:space="0" w:color="auto"/>
                    <w:right w:val="none" w:sz="0" w:space="0" w:color="auto"/>
                  </w:divBdr>
                  <w:divsChild>
                    <w:div w:id="194957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451689">
          <w:marLeft w:val="0"/>
          <w:marRight w:val="0"/>
          <w:marTop w:val="0"/>
          <w:marBottom w:val="0"/>
          <w:divBdr>
            <w:top w:val="single" w:sz="6" w:space="11" w:color="DDDDDD"/>
            <w:left w:val="none" w:sz="0" w:space="0" w:color="auto"/>
            <w:bottom w:val="none" w:sz="0" w:space="0" w:color="auto"/>
            <w:right w:val="none" w:sz="0" w:space="0" w:color="auto"/>
          </w:divBdr>
          <w:divsChild>
            <w:div w:id="1548293558">
              <w:marLeft w:val="0"/>
              <w:marRight w:val="0"/>
              <w:marTop w:val="0"/>
              <w:marBottom w:val="0"/>
              <w:divBdr>
                <w:top w:val="none" w:sz="0" w:space="0" w:color="auto"/>
                <w:left w:val="none" w:sz="0" w:space="0" w:color="auto"/>
                <w:bottom w:val="none" w:sz="0" w:space="0" w:color="auto"/>
                <w:right w:val="none" w:sz="0" w:space="0" w:color="auto"/>
              </w:divBdr>
              <w:divsChild>
                <w:div w:id="4791991">
                  <w:marLeft w:val="-120"/>
                  <w:marRight w:val="0"/>
                  <w:marTop w:val="0"/>
                  <w:marBottom w:val="0"/>
                  <w:divBdr>
                    <w:top w:val="none" w:sz="0" w:space="0" w:color="auto"/>
                    <w:left w:val="none" w:sz="0" w:space="0" w:color="auto"/>
                    <w:bottom w:val="none" w:sz="0" w:space="0" w:color="auto"/>
                    <w:right w:val="none" w:sz="0" w:space="0" w:color="auto"/>
                  </w:divBdr>
                  <w:divsChild>
                    <w:div w:id="1597711533">
                      <w:marLeft w:val="0"/>
                      <w:marRight w:val="0"/>
                      <w:marTop w:val="0"/>
                      <w:marBottom w:val="0"/>
                      <w:divBdr>
                        <w:top w:val="none" w:sz="0" w:space="0" w:color="auto"/>
                        <w:left w:val="none" w:sz="0" w:space="0" w:color="auto"/>
                        <w:bottom w:val="none" w:sz="0" w:space="0" w:color="auto"/>
                        <w:right w:val="none" w:sz="0" w:space="0" w:color="auto"/>
                      </w:divBdr>
                      <w:divsChild>
                        <w:div w:id="236328107">
                          <w:marLeft w:val="0"/>
                          <w:marRight w:val="0"/>
                          <w:marTop w:val="0"/>
                          <w:marBottom w:val="0"/>
                          <w:divBdr>
                            <w:top w:val="none" w:sz="0" w:space="0" w:color="auto"/>
                            <w:left w:val="none" w:sz="0" w:space="0" w:color="auto"/>
                            <w:bottom w:val="none" w:sz="0" w:space="0" w:color="auto"/>
                            <w:right w:val="none" w:sz="0" w:space="0" w:color="auto"/>
                          </w:divBdr>
                          <w:divsChild>
                            <w:div w:id="355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52691">
                      <w:marLeft w:val="0"/>
                      <w:marRight w:val="0"/>
                      <w:marTop w:val="0"/>
                      <w:marBottom w:val="0"/>
                      <w:divBdr>
                        <w:top w:val="none" w:sz="0" w:space="0" w:color="auto"/>
                        <w:left w:val="none" w:sz="0" w:space="0" w:color="auto"/>
                        <w:bottom w:val="none" w:sz="0" w:space="0" w:color="auto"/>
                        <w:right w:val="none" w:sz="0" w:space="0" w:color="auto"/>
                      </w:divBdr>
                      <w:divsChild>
                        <w:div w:id="1127504018">
                          <w:marLeft w:val="0"/>
                          <w:marRight w:val="0"/>
                          <w:marTop w:val="0"/>
                          <w:marBottom w:val="0"/>
                          <w:divBdr>
                            <w:top w:val="none" w:sz="0" w:space="0" w:color="auto"/>
                            <w:left w:val="none" w:sz="0" w:space="0" w:color="auto"/>
                            <w:bottom w:val="none" w:sz="0" w:space="0" w:color="auto"/>
                            <w:right w:val="none" w:sz="0" w:space="0" w:color="auto"/>
                          </w:divBdr>
                          <w:divsChild>
                            <w:div w:id="19674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8232500">
      <w:bodyDiv w:val="1"/>
      <w:marLeft w:val="0"/>
      <w:marRight w:val="0"/>
      <w:marTop w:val="0"/>
      <w:marBottom w:val="0"/>
      <w:divBdr>
        <w:top w:val="none" w:sz="0" w:space="0" w:color="auto"/>
        <w:left w:val="none" w:sz="0" w:space="0" w:color="auto"/>
        <w:bottom w:val="none" w:sz="0" w:space="0" w:color="auto"/>
        <w:right w:val="none" w:sz="0" w:space="0" w:color="auto"/>
      </w:divBdr>
    </w:div>
    <w:div w:id="409082211">
      <w:bodyDiv w:val="1"/>
      <w:marLeft w:val="0"/>
      <w:marRight w:val="0"/>
      <w:marTop w:val="0"/>
      <w:marBottom w:val="0"/>
      <w:divBdr>
        <w:top w:val="none" w:sz="0" w:space="0" w:color="auto"/>
        <w:left w:val="none" w:sz="0" w:space="0" w:color="auto"/>
        <w:bottom w:val="none" w:sz="0" w:space="0" w:color="auto"/>
        <w:right w:val="none" w:sz="0" w:space="0" w:color="auto"/>
      </w:divBdr>
    </w:div>
    <w:div w:id="410202446">
      <w:bodyDiv w:val="1"/>
      <w:marLeft w:val="0"/>
      <w:marRight w:val="0"/>
      <w:marTop w:val="0"/>
      <w:marBottom w:val="0"/>
      <w:divBdr>
        <w:top w:val="none" w:sz="0" w:space="0" w:color="auto"/>
        <w:left w:val="none" w:sz="0" w:space="0" w:color="auto"/>
        <w:bottom w:val="none" w:sz="0" w:space="0" w:color="auto"/>
        <w:right w:val="none" w:sz="0" w:space="0" w:color="auto"/>
      </w:divBdr>
    </w:div>
    <w:div w:id="410810914">
      <w:bodyDiv w:val="1"/>
      <w:marLeft w:val="0"/>
      <w:marRight w:val="0"/>
      <w:marTop w:val="0"/>
      <w:marBottom w:val="0"/>
      <w:divBdr>
        <w:top w:val="none" w:sz="0" w:space="0" w:color="auto"/>
        <w:left w:val="none" w:sz="0" w:space="0" w:color="auto"/>
        <w:bottom w:val="none" w:sz="0" w:space="0" w:color="auto"/>
        <w:right w:val="none" w:sz="0" w:space="0" w:color="auto"/>
      </w:divBdr>
      <w:divsChild>
        <w:div w:id="389814568">
          <w:marLeft w:val="0"/>
          <w:marRight w:val="0"/>
          <w:marTop w:val="0"/>
          <w:marBottom w:val="0"/>
          <w:divBdr>
            <w:top w:val="none" w:sz="0" w:space="0" w:color="auto"/>
            <w:left w:val="none" w:sz="0" w:space="0" w:color="auto"/>
            <w:bottom w:val="none" w:sz="0" w:space="0" w:color="auto"/>
            <w:right w:val="none" w:sz="0" w:space="0" w:color="auto"/>
          </w:divBdr>
          <w:divsChild>
            <w:div w:id="669068281">
              <w:marLeft w:val="0"/>
              <w:marRight w:val="0"/>
              <w:marTop w:val="0"/>
              <w:marBottom w:val="0"/>
              <w:divBdr>
                <w:top w:val="none" w:sz="0" w:space="0" w:color="auto"/>
                <w:left w:val="none" w:sz="0" w:space="0" w:color="auto"/>
                <w:bottom w:val="none" w:sz="0" w:space="0" w:color="auto"/>
                <w:right w:val="none" w:sz="0" w:space="0" w:color="auto"/>
              </w:divBdr>
              <w:divsChild>
                <w:div w:id="1387874806">
                  <w:marLeft w:val="0"/>
                  <w:marRight w:val="0"/>
                  <w:marTop w:val="0"/>
                  <w:marBottom w:val="0"/>
                  <w:divBdr>
                    <w:top w:val="none" w:sz="0" w:space="0" w:color="auto"/>
                    <w:left w:val="none" w:sz="0" w:space="0" w:color="auto"/>
                    <w:bottom w:val="none" w:sz="0" w:space="0" w:color="auto"/>
                    <w:right w:val="none" w:sz="0" w:space="0" w:color="auto"/>
                  </w:divBdr>
                  <w:divsChild>
                    <w:div w:id="105007868">
                      <w:marLeft w:val="0"/>
                      <w:marRight w:val="0"/>
                      <w:marTop w:val="0"/>
                      <w:marBottom w:val="0"/>
                      <w:divBdr>
                        <w:top w:val="none" w:sz="0" w:space="0" w:color="auto"/>
                        <w:left w:val="none" w:sz="0" w:space="0" w:color="auto"/>
                        <w:bottom w:val="none" w:sz="0" w:space="0" w:color="auto"/>
                        <w:right w:val="none" w:sz="0" w:space="0" w:color="auto"/>
                      </w:divBdr>
                      <w:divsChild>
                        <w:div w:id="1749032061">
                          <w:marLeft w:val="0"/>
                          <w:marRight w:val="0"/>
                          <w:marTop w:val="0"/>
                          <w:marBottom w:val="0"/>
                          <w:divBdr>
                            <w:top w:val="none" w:sz="0" w:space="0" w:color="auto"/>
                            <w:left w:val="none" w:sz="0" w:space="0" w:color="auto"/>
                            <w:bottom w:val="none" w:sz="0" w:space="0" w:color="auto"/>
                            <w:right w:val="none" w:sz="0" w:space="0" w:color="auto"/>
                          </w:divBdr>
                          <w:divsChild>
                            <w:div w:id="736393767">
                              <w:marLeft w:val="0"/>
                              <w:marRight w:val="0"/>
                              <w:marTop w:val="0"/>
                              <w:marBottom w:val="0"/>
                              <w:divBdr>
                                <w:top w:val="none" w:sz="0" w:space="0" w:color="auto"/>
                                <w:left w:val="none" w:sz="0" w:space="0" w:color="auto"/>
                                <w:bottom w:val="none" w:sz="0" w:space="0" w:color="auto"/>
                                <w:right w:val="none" w:sz="0" w:space="0" w:color="auto"/>
                              </w:divBdr>
                              <w:divsChild>
                                <w:div w:id="21169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094357">
                  <w:marLeft w:val="0"/>
                  <w:marRight w:val="0"/>
                  <w:marTop w:val="0"/>
                  <w:marBottom w:val="0"/>
                  <w:divBdr>
                    <w:top w:val="none" w:sz="0" w:space="0" w:color="auto"/>
                    <w:left w:val="none" w:sz="0" w:space="0" w:color="auto"/>
                    <w:bottom w:val="none" w:sz="0" w:space="0" w:color="auto"/>
                    <w:right w:val="none" w:sz="0" w:space="0" w:color="auto"/>
                  </w:divBdr>
                  <w:divsChild>
                    <w:div w:id="188101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162038">
          <w:marLeft w:val="0"/>
          <w:marRight w:val="0"/>
          <w:marTop w:val="0"/>
          <w:marBottom w:val="0"/>
          <w:divBdr>
            <w:top w:val="single" w:sz="6" w:space="11" w:color="DDDDDD"/>
            <w:left w:val="none" w:sz="0" w:space="0" w:color="auto"/>
            <w:bottom w:val="none" w:sz="0" w:space="0" w:color="auto"/>
            <w:right w:val="none" w:sz="0" w:space="0" w:color="auto"/>
          </w:divBdr>
          <w:divsChild>
            <w:div w:id="1245915175">
              <w:marLeft w:val="0"/>
              <w:marRight w:val="0"/>
              <w:marTop w:val="0"/>
              <w:marBottom w:val="0"/>
              <w:divBdr>
                <w:top w:val="none" w:sz="0" w:space="0" w:color="auto"/>
                <w:left w:val="none" w:sz="0" w:space="0" w:color="auto"/>
                <w:bottom w:val="none" w:sz="0" w:space="0" w:color="auto"/>
                <w:right w:val="none" w:sz="0" w:space="0" w:color="auto"/>
              </w:divBdr>
              <w:divsChild>
                <w:div w:id="782303517">
                  <w:marLeft w:val="-120"/>
                  <w:marRight w:val="0"/>
                  <w:marTop w:val="0"/>
                  <w:marBottom w:val="0"/>
                  <w:divBdr>
                    <w:top w:val="none" w:sz="0" w:space="0" w:color="auto"/>
                    <w:left w:val="none" w:sz="0" w:space="0" w:color="auto"/>
                    <w:bottom w:val="none" w:sz="0" w:space="0" w:color="auto"/>
                    <w:right w:val="none" w:sz="0" w:space="0" w:color="auto"/>
                  </w:divBdr>
                  <w:divsChild>
                    <w:div w:id="734661787">
                      <w:marLeft w:val="0"/>
                      <w:marRight w:val="0"/>
                      <w:marTop w:val="0"/>
                      <w:marBottom w:val="0"/>
                      <w:divBdr>
                        <w:top w:val="none" w:sz="0" w:space="0" w:color="auto"/>
                        <w:left w:val="none" w:sz="0" w:space="0" w:color="auto"/>
                        <w:bottom w:val="none" w:sz="0" w:space="0" w:color="auto"/>
                        <w:right w:val="none" w:sz="0" w:space="0" w:color="auto"/>
                      </w:divBdr>
                      <w:divsChild>
                        <w:div w:id="1373309550">
                          <w:marLeft w:val="0"/>
                          <w:marRight w:val="0"/>
                          <w:marTop w:val="0"/>
                          <w:marBottom w:val="0"/>
                          <w:divBdr>
                            <w:top w:val="none" w:sz="0" w:space="0" w:color="auto"/>
                            <w:left w:val="none" w:sz="0" w:space="0" w:color="auto"/>
                            <w:bottom w:val="none" w:sz="0" w:space="0" w:color="auto"/>
                            <w:right w:val="none" w:sz="0" w:space="0" w:color="auto"/>
                          </w:divBdr>
                          <w:divsChild>
                            <w:div w:id="8726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225">
                      <w:marLeft w:val="0"/>
                      <w:marRight w:val="0"/>
                      <w:marTop w:val="0"/>
                      <w:marBottom w:val="0"/>
                      <w:divBdr>
                        <w:top w:val="none" w:sz="0" w:space="0" w:color="auto"/>
                        <w:left w:val="none" w:sz="0" w:space="0" w:color="auto"/>
                        <w:bottom w:val="none" w:sz="0" w:space="0" w:color="auto"/>
                        <w:right w:val="none" w:sz="0" w:space="0" w:color="auto"/>
                      </w:divBdr>
                      <w:divsChild>
                        <w:div w:id="823930566">
                          <w:marLeft w:val="0"/>
                          <w:marRight w:val="0"/>
                          <w:marTop w:val="0"/>
                          <w:marBottom w:val="0"/>
                          <w:divBdr>
                            <w:top w:val="none" w:sz="0" w:space="0" w:color="auto"/>
                            <w:left w:val="none" w:sz="0" w:space="0" w:color="auto"/>
                            <w:bottom w:val="none" w:sz="0" w:space="0" w:color="auto"/>
                            <w:right w:val="none" w:sz="0" w:space="0" w:color="auto"/>
                          </w:divBdr>
                          <w:divsChild>
                            <w:div w:id="35476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968574">
      <w:bodyDiv w:val="1"/>
      <w:marLeft w:val="0"/>
      <w:marRight w:val="0"/>
      <w:marTop w:val="0"/>
      <w:marBottom w:val="0"/>
      <w:divBdr>
        <w:top w:val="none" w:sz="0" w:space="0" w:color="auto"/>
        <w:left w:val="none" w:sz="0" w:space="0" w:color="auto"/>
        <w:bottom w:val="none" w:sz="0" w:space="0" w:color="auto"/>
        <w:right w:val="none" w:sz="0" w:space="0" w:color="auto"/>
      </w:divBdr>
    </w:div>
    <w:div w:id="412699752">
      <w:bodyDiv w:val="1"/>
      <w:marLeft w:val="0"/>
      <w:marRight w:val="0"/>
      <w:marTop w:val="0"/>
      <w:marBottom w:val="0"/>
      <w:divBdr>
        <w:top w:val="none" w:sz="0" w:space="0" w:color="auto"/>
        <w:left w:val="none" w:sz="0" w:space="0" w:color="auto"/>
        <w:bottom w:val="none" w:sz="0" w:space="0" w:color="auto"/>
        <w:right w:val="none" w:sz="0" w:space="0" w:color="auto"/>
      </w:divBdr>
    </w:div>
    <w:div w:id="412971630">
      <w:bodyDiv w:val="1"/>
      <w:marLeft w:val="0"/>
      <w:marRight w:val="0"/>
      <w:marTop w:val="0"/>
      <w:marBottom w:val="0"/>
      <w:divBdr>
        <w:top w:val="none" w:sz="0" w:space="0" w:color="auto"/>
        <w:left w:val="none" w:sz="0" w:space="0" w:color="auto"/>
        <w:bottom w:val="none" w:sz="0" w:space="0" w:color="auto"/>
        <w:right w:val="none" w:sz="0" w:space="0" w:color="auto"/>
      </w:divBdr>
      <w:divsChild>
        <w:div w:id="1078358348">
          <w:marLeft w:val="0"/>
          <w:marRight w:val="0"/>
          <w:marTop w:val="0"/>
          <w:marBottom w:val="0"/>
          <w:divBdr>
            <w:top w:val="none" w:sz="0" w:space="0" w:color="auto"/>
            <w:left w:val="none" w:sz="0" w:space="0" w:color="auto"/>
            <w:bottom w:val="none" w:sz="0" w:space="0" w:color="auto"/>
            <w:right w:val="none" w:sz="0" w:space="0" w:color="auto"/>
          </w:divBdr>
          <w:divsChild>
            <w:div w:id="917666212">
              <w:marLeft w:val="0"/>
              <w:marRight w:val="0"/>
              <w:marTop w:val="0"/>
              <w:marBottom w:val="0"/>
              <w:divBdr>
                <w:top w:val="none" w:sz="0" w:space="0" w:color="auto"/>
                <w:left w:val="none" w:sz="0" w:space="0" w:color="auto"/>
                <w:bottom w:val="none" w:sz="0" w:space="0" w:color="auto"/>
                <w:right w:val="none" w:sz="0" w:space="0" w:color="auto"/>
              </w:divBdr>
              <w:divsChild>
                <w:div w:id="1515997894">
                  <w:marLeft w:val="0"/>
                  <w:marRight w:val="0"/>
                  <w:marTop w:val="0"/>
                  <w:marBottom w:val="0"/>
                  <w:divBdr>
                    <w:top w:val="none" w:sz="0" w:space="0" w:color="auto"/>
                    <w:left w:val="none" w:sz="0" w:space="0" w:color="auto"/>
                    <w:bottom w:val="none" w:sz="0" w:space="0" w:color="auto"/>
                    <w:right w:val="none" w:sz="0" w:space="0" w:color="auto"/>
                  </w:divBdr>
                  <w:divsChild>
                    <w:div w:id="1172061283">
                      <w:marLeft w:val="0"/>
                      <w:marRight w:val="0"/>
                      <w:marTop w:val="0"/>
                      <w:marBottom w:val="0"/>
                      <w:divBdr>
                        <w:top w:val="none" w:sz="0" w:space="0" w:color="auto"/>
                        <w:left w:val="none" w:sz="0" w:space="0" w:color="auto"/>
                        <w:bottom w:val="none" w:sz="0" w:space="0" w:color="auto"/>
                        <w:right w:val="none" w:sz="0" w:space="0" w:color="auto"/>
                      </w:divBdr>
                    </w:div>
                    <w:div w:id="733238981">
                      <w:marLeft w:val="0"/>
                      <w:marRight w:val="0"/>
                      <w:marTop w:val="0"/>
                      <w:marBottom w:val="0"/>
                      <w:divBdr>
                        <w:top w:val="none" w:sz="0" w:space="0" w:color="auto"/>
                        <w:left w:val="none" w:sz="0" w:space="0" w:color="auto"/>
                        <w:bottom w:val="none" w:sz="0" w:space="0" w:color="auto"/>
                        <w:right w:val="none" w:sz="0" w:space="0" w:color="auto"/>
                      </w:divBdr>
                    </w:div>
                    <w:div w:id="1754468690">
                      <w:marLeft w:val="0"/>
                      <w:marRight w:val="0"/>
                      <w:marTop w:val="0"/>
                      <w:marBottom w:val="0"/>
                      <w:divBdr>
                        <w:top w:val="none" w:sz="0" w:space="0" w:color="auto"/>
                        <w:left w:val="none" w:sz="0" w:space="0" w:color="auto"/>
                        <w:bottom w:val="none" w:sz="0" w:space="0" w:color="auto"/>
                        <w:right w:val="none" w:sz="0" w:space="0" w:color="auto"/>
                      </w:divBdr>
                    </w:div>
                    <w:div w:id="91518257">
                      <w:marLeft w:val="0"/>
                      <w:marRight w:val="0"/>
                      <w:marTop w:val="0"/>
                      <w:marBottom w:val="0"/>
                      <w:divBdr>
                        <w:top w:val="none" w:sz="0" w:space="0" w:color="auto"/>
                        <w:left w:val="none" w:sz="0" w:space="0" w:color="auto"/>
                        <w:bottom w:val="none" w:sz="0" w:space="0" w:color="auto"/>
                        <w:right w:val="none" w:sz="0" w:space="0" w:color="auto"/>
                      </w:divBdr>
                    </w:div>
                    <w:div w:id="2017223629">
                      <w:marLeft w:val="0"/>
                      <w:marRight w:val="0"/>
                      <w:marTop w:val="0"/>
                      <w:marBottom w:val="0"/>
                      <w:divBdr>
                        <w:top w:val="none" w:sz="0" w:space="0" w:color="auto"/>
                        <w:left w:val="none" w:sz="0" w:space="0" w:color="auto"/>
                        <w:bottom w:val="none" w:sz="0" w:space="0" w:color="auto"/>
                        <w:right w:val="none" w:sz="0" w:space="0" w:color="auto"/>
                      </w:divBdr>
                    </w:div>
                    <w:div w:id="165479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017113">
      <w:bodyDiv w:val="1"/>
      <w:marLeft w:val="0"/>
      <w:marRight w:val="0"/>
      <w:marTop w:val="0"/>
      <w:marBottom w:val="0"/>
      <w:divBdr>
        <w:top w:val="none" w:sz="0" w:space="0" w:color="auto"/>
        <w:left w:val="none" w:sz="0" w:space="0" w:color="auto"/>
        <w:bottom w:val="none" w:sz="0" w:space="0" w:color="auto"/>
        <w:right w:val="none" w:sz="0" w:space="0" w:color="auto"/>
      </w:divBdr>
    </w:div>
    <w:div w:id="413287851">
      <w:bodyDiv w:val="1"/>
      <w:marLeft w:val="0"/>
      <w:marRight w:val="0"/>
      <w:marTop w:val="0"/>
      <w:marBottom w:val="0"/>
      <w:divBdr>
        <w:top w:val="none" w:sz="0" w:space="0" w:color="auto"/>
        <w:left w:val="none" w:sz="0" w:space="0" w:color="auto"/>
        <w:bottom w:val="none" w:sz="0" w:space="0" w:color="auto"/>
        <w:right w:val="none" w:sz="0" w:space="0" w:color="auto"/>
      </w:divBdr>
      <w:divsChild>
        <w:div w:id="35980078">
          <w:marLeft w:val="0"/>
          <w:marRight w:val="0"/>
          <w:marTop w:val="0"/>
          <w:marBottom w:val="0"/>
          <w:divBdr>
            <w:top w:val="none" w:sz="0" w:space="0" w:color="auto"/>
            <w:left w:val="none" w:sz="0" w:space="0" w:color="auto"/>
            <w:bottom w:val="none" w:sz="0" w:space="0" w:color="auto"/>
            <w:right w:val="none" w:sz="0" w:space="0" w:color="auto"/>
          </w:divBdr>
          <w:divsChild>
            <w:div w:id="666710810">
              <w:marLeft w:val="0"/>
              <w:marRight w:val="0"/>
              <w:marTop w:val="0"/>
              <w:marBottom w:val="0"/>
              <w:divBdr>
                <w:top w:val="none" w:sz="0" w:space="0" w:color="auto"/>
                <w:left w:val="none" w:sz="0" w:space="0" w:color="auto"/>
                <w:bottom w:val="none" w:sz="0" w:space="0" w:color="auto"/>
                <w:right w:val="none" w:sz="0" w:space="0" w:color="auto"/>
              </w:divBdr>
              <w:divsChild>
                <w:div w:id="1401708138">
                  <w:marLeft w:val="0"/>
                  <w:marRight w:val="0"/>
                  <w:marTop w:val="0"/>
                  <w:marBottom w:val="0"/>
                  <w:divBdr>
                    <w:top w:val="none" w:sz="0" w:space="0" w:color="auto"/>
                    <w:left w:val="none" w:sz="0" w:space="0" w:color="auto"/>
                    <w:bottom w:val="none" w:sz="0" w:space="0" w:color="auto"/>
                    <w:right w:val="none" w:sz="0" w:space="0" w:color="auto"/>
                  </w:divBdr>
                  <w:divsChild>
                    <w:div w:id="1462919838">
                      <w:marLeft w:val="0"/>
                      <w:marRight w:val="0"/>
                      <w:marTop w:val="0"/>
                      <w:marBottom w:val="0"/>
                      <w:divBdr>
                        <w:top w:val="none" w:sz="0" w:space="0" w:color="auto"/>
                        <w:left w:val="none" w:sz="0" w:space="0" w:color="auto"/>
                        <w:bottom w:val="none" w:sz="0" w:space="0" w:color="auto"/>
                        <w:right w:val="none" w:sz="0" w:space="0" w:color="auto"/>
                      </w:divBdr>
                    </w:div>
                    <w:div w:id="1774091917">
                      <w:marLeft w:val="0"/>
                      <w:marRight w:val="0"/>
                      <w:marTop w:val="0"/>
                      <w:marBottom w:val="0"/>
                      <w:divBdr>
                        <w:top w:val="none" w:sz="0" w:space="0" w:color="auto"/>
                        <w:left w:val="none" w:sz="0" w:space="0" w:color="auto"/>
                        <w:bottom w:val="none" w:sz="0" w:space="0" w:color="auto"/>
                        <w:right w:val="none" w:sz="0" w:space="0" w:color="auto"/>
                      </w:divBdr>
                    </w:div>
                    <w:div w:id="555361716">
                      <w:marLeft w:val="0"/>
                      <w:marRight w:val="0"/>
                      <w:marTop w:val="0"/>
                      <w:marBottom w:val="0"/>
                      <w:divBdr>
                        <w:top w:val="none" w:sz="0" w:space="0" w:color="auto"/>
                        <w:left w:val="none" w:sz="0" w:space="0" w:color="auto"/>
                        <w:bottom w:val="none" w:sz="0" w:space="0" w:color="auto"/>
                        <w:right w:val="none" w:sz="0" w:space="0" w:color="auto"/>
                      </w:divBdr>
                    </w:div>
                    <w:div w:id="2077315267">
                      <w:marLeft w:val="0"/>
                      <w:marRight w:val="0"/>
                      <w:marTop w:val="0"/>
                      <w:marBottom w:val="0"/>
                      <w:divBdr>
                        <w:top w:val="none" w:sz="0" w:space="0" w:color="auto"/>
                        <w:left w:val="none" w:sz="0" w:space="0" w:color="auto"/>
                        <w:bottom w:val="none" w:sz="0" w:space="0" w:color="auto"/>
                        <w:right w:val="none" w:sz="0" w:space="0" w:color="auto"/>
                      </w:divBdr>
                    </w:div>
                    <w:div w:id="1492720708">
                      <w:marLeft w:val="0"/>
                      <w:marRight w:val="0"/>
                      <w:marTop w:val="0"/>
                      <w:marBottom w:val="0"/>
                      <w:divBdr>
                        <w:top w:val="none" w:sz="0" w:space="0" w:color="auto"/>
                        <w:left w:val="none" w:sz="0" w:space="0" w:color="auto"/>
                        <w:bottom w:val="none" w:sz="0" w:space="0" w:color="auto"/>
                        <w:right w:val="none" w:sz="0" w:space="0" w:color="auto"/>
                      </w:divBdr>
                    </w:div>
                    <w:div w:id="1665552534">
                      <w:marLeft w:val="0"/>
                      <w:marRight w:val="0"/>
                      <w:marTop w:val="0"/>
                      <w:marBottom w:val="0"/>
                      <w:divBdr>
                        <w:top w:val="none" w:sz="0" w:space="0" w:color="auto"/>
                        <w:left w:val="none" w:sz="0" w:space="0" w:color="auto"/>
                        <w:bottom w:val="none" w:sz="0" w:space="0" w:color="auto"/>
                        <w:right w:val="none" w:sz="0" w:space="0" w:color="auto"/>
                      </w:divBdr>
                    </w:div>
                    <w:div w:id="679507364">
                      <w:marLeft w:val="0"/>
                      <w:marRight w:val="0"/>
                      <w:marTop w:val="0"/>
                      <w:marBottom w:val="0"/>
                      <w:divBdr>
                        <w:top w:val="none" w:sz="0" w:space="0" w:color="auto"/>
                        <w:left w:val="none" w:sz="0" w:space="0" w:color="auto"/>
                        <w:bottom w:val="none" w:sz="0" w:space="0" w:color="auto"/>
                        <w:right w:val="none" w:sz="0" w:space="0" w:color="auto"/>
                      </w:divBdr>
                    </w:div>
                    <w:div w:id="902451455">
                      <w:marLeft w:val="0"/>
                      <w:marRight w:val="0"/>
                      <w:marTop w:val="0"/>
                      <w:marBottom w:val="0"/>
                      <w:divBdr>
                        <w:top w:val="none" w:sz="0" w:space="0" w:color="auto"/>
                        <w:left w:val="none" w:sz="0" w:space="0" w:color="auto"/>
                        <w:bottom w:val="none" w:sz="0" w:space="0" w:color="auto"/>
                        <w:right w:val="none" w:sz="0" w:space="0" w:color="auto"/>
                      </w:divBdr>
                    </w:div>
                    <w:div w:id="1689453959">
                      <w:marLeft w:val="0"/>
                      <w:marRight w:val="0"/>
                      <w:marTop w:val="0"/>
                      <w:marBottom w:val="0"/>
                      <w:divBdr>
                        <w:top w:val="none" w:sz="0" w:space="0" w:color="auto"/>
                        <w:left w:val="none" w:sz="0" w:space="0" w:color="auto"/>
                        <w:bottom w:val="none" w:sz="0" w:space="0" w:color="auto"/>
                        <w:right w:val="none" w:sz="0" w:space="0" w:color="auto"/>
                      </w:divBdr>
                    </w:div>
                    <w:div w:id="308943865">
                      <w:marLeft w:val="0"/>
                      <w:marRight w:val="0"/>
                      <w:marTop w:val="0"/>
                      <w:marBottom w:val="0"/>
                      <w:divBdr>
                        <w:top w:val="none" w:sz="0" w:space="0" w:color="auto"/>
                        <w:left w:val="none" w:sz="0" w:space="0" w:color="auto"/>
                        <w:bottom w:val="none" w:sz="0" w:space="0" w:color="auto"/>
                        <w:right w:val="none" w:sz="0" w:space="0" w:color="auto"/>
                      </w:divBdr>
                    </w:div>
                    <w:div w:id="652490774">
                      <w:marLeft w:val="0"/>
                      <w:marRight w:val="0"/>
                      <w:marTop w:val="0"/>
                      <w:marBottom w:val="0"/>
                      <w:divBdr>
                        <w:top w:val="none" w:sz="0" w:space="0" w:color="auto"/>
                        <w:left w:val="none" w:sz="0" w:space="0" w:color="auto"/>
                        <w:bottom w:val="none" w:sz="0" w:space="0" w:color="auto"/>
                        <w:right w:val="none" w:sz="0" w:space="0" w:color="auto"/>
                      </w:divBdr>
                    </w:div>
                    <w:div w:id="1094587972">
                      <w:marLeft w:val="0"/>
                      <w:marRight w:val="0"/>
                      <w:marTop w:val="0"/>
                      <w:marBottom w:val="0"/>
                      <w:divBdr>
                        <w:top w:val="none" w:sz="0" w:space="0" w:color="auto"/>
                        <w:left w:val="none" w:sz="0" w:space="0" w:color="auto"/>
                        <w:bottom w:val="none" w:sz="0" w:space="0" w:color="auto"/>
                        <w:right w:val="none" w:sz="0" w:space="0" w:color="auto"/>
                      </w:divBdr>
                    </w:div>
                    <w:div w:id="1151483937">
                      <w:marLeft w:val="0"/>
                      <w:marRight w:val="0"/>
                      <w:marTop w:val="0"/>
                      <w:marBottom w:val="0"/>
                      <w:divBdr>
                        <w:top w:val="none" w:sz="0" w:space="0" w:color="auto"/>
                        <w:left w:val="none" w:sz="0" w:space="0" w:color="auto"/>
                        <w:bottom w:val="none" w:sz="0" w:space="0" w:color="auto"/>
                        <w:right w:val="none" w:sz="0" w:space="0" w:color="auto"/>
                      </w:divBdr>
                    </w:div>
                    <w:div w:id="1368334878">
                      <w:marLeft w:val="0"/>
                      <w:marRight w:val="0"/>
                      <w:marTop w:val="0"/>
                      <w:marBottom w:val="0"/>
                      <w:divBdr>
                        <w:top w:val="none" w:sz="0" w:space="0" w:color="auto"/>
                        <w:left w:val="none" w:sz="0" w:space="0" w:color="auto"/>
                        <w:bottom w:val="none" w:sz="0" w:space="0" w:color="auto"/>
                        <w:right w:val="none" w:sz="0" w:space="0" w:color="auto"/>
                      </w:divBdr>
                    </w:div>
                    <w:div w:id="1962227292">
                      <w:marLeft w:val="0"/>
                      <w:marRight w:val="0"/>
                      <w:marTop w:val="0"/>
                      <w:marBottom w:val="0"/>
                      <w:divBdr>
                        <w:top w:val="none" w:sz="0" w:space="0" w:color="auto"/>
                        <w:left w:val="none" w:sz="0" w:space="0" w:color="auto"/>
                        <w:bottom w:val="none" w:sz="0" w:space="0" w:color="auto"/>
                        <w:right w:val="none" w:sz="0" w:space="0" w:color="auto"/>
                      </w:divBdr>
                    </w:div>
                    <w:div w:id="18915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011124">
      <w:bodyDiv w:val="1"/>
      <w:marLeft w:val="0"/>
      <w:marRight w:val="0"/>
      <w:marTop w:val="0"/>
      <w:marBottom w:val="0"/>
      <w:divBdr>
        <w:top w:val="none" w:sz="0" w:space="0" w:color="auto"/>
        <w:left w:val="none" w:sz="0" w:space="0" w:color="auto"/>
        <w:bottom w:val="none" w:sz="0" w:space="0" w:color="auto"/>
        <w:right w:val="none" w:sz="0" w:space="0" w:color="auto"/>
      </w:divBdr>
    </w:div>
    <w:div w:id="414059646">
      <w:bodyDiv w:val="1"/>
      <w:marLeft w:val="0"/>
      <w:marRight w:val="0"/>
      <w:marTop w:val="0"/>
      <w:marBottom w:val="0"/>
      <w:divBdr>
        <w:top w:val="none" w:sz="0" w:space="0" w:color="auto"/>
        <w:left w:val="none" w:sz="0" w:space="0" w:color="auto"/>
        <w:bottom w:val="none" w:sz="0" w:space="0" w:color="auto"/>
        <w:right w:val="none" w:sz="0" w:space="0" w:color="auto"/>
      </w:divBdr>
      <w:divsChild>
        <w:div w:id="1003894648">
          <w:marLeft w:val="0"/>
          <w:marRight w:val="0"/>
          <w:marTop w:val="0"/>
          <w:marBottom w:val="0"/>
          <w:divBdr>
            <w:top w:val="none" w:sz="0" w:space="0" w:color="auto"/>
            <w:left w:val="none" w:sz="0" w:space="0" w:color="auto"/>
            <w:bottom w:val="none" w:sz="0" w:space="0" w:color="auto"/>
            <w:right w:val="none" w:sz="0" w:space="0" w:color="auto"/>
          </w:divBdr>
          <w:divsChild>
            <w:div w:id="1947082552">
              <w:marLeft w:val="0"/>
              <w:marRight w:val="0"/>
              <w:marTop w:val="0"/>
              <w:marBottom w:val="0"/>
              <w:divBdr>
                <w:top w:val="none" w:sz="0" w:space="0" w:color="auto"/>
                <w:left w:val="none" w:sz="0" w:space="0" w:color="auto"/>
                <w:bottom w:val="none" w:sz="0" w:space="0" w:color="auto"/>
                <w:right w:val="none" w:sz="0" w:space="0" w:color="auto"/>
              </w:divBdr>
              <w:divsChild>
                <w:div w:id="913977377">
                  <w:marLeft w:val="0"/>
                  <w:marRight w:val="0"/>
                  <w:marTop w:val="0"/>
                  <w:marBottom w:val="0"/>
                  <w:divBdr>
                    <w:top w:val="none" w:sz="0" w:space="0" w:color="auto"/>
                    <w:left w:val="none" w:sz="0" w:space="0" w:color="auto"/>
                    <w:bottom w:val="none" w:sz="0" w:space="0" w:color="auto"/>
                    <w:right w:val="none" w:sz="0" w:space="0" w:color="auto"/>
                  </w:divBdr>
                  <w:divsChild>
                    <w:div w:id="400257617">
                      <w:marLeft w:val="0"/>
                      <w:marRight w:val="0"/>
                      <w:marTop w:val="0"/>
                      <w:marBottom w:val="0"/>
                      <w:divBdr>
                        <w:top w:val="none" w:sz="0" w:space="0" w:color="auto"/>
                        <w:left w:val="none" w:sz="0" w:space="0" w:color="auto"/>
                        <w:bottom w:val="none" w:sz="0" w:space="0" w:color="auto"/>
                        <w:right w:val="none" w:sz="0" w:space="0" w:color="auto"/>
                      </w:divBdr>
                    </w:div>
                    <w:div w:id="848985706">
                      <w:marLeft w:val="0"/>
                      <w:marRight w:val="0"/>
                      <w:marTop w:val="0"/>
                      <w:marBottom w:val="0"/>
                      <w:divBdr>
                        <w:top w:val="none" w:sz="0" w:space="0" w:color="auto"/>
                        <w:left w:val="none" w:sz="0" w:space="0" w:color="auto"/>
                        <w:bottom w:val="none" w:sz="0" w:space="0" w:color="auto"/>
                        <w:right w:val="none" w:sz="0" w:space="0" w:color="auto"/>
                      </w:divBdr>
                    </w:div>
                    <w:div w:id="1390691378">
                      <w:marLeft w:val="0"/>
                      <w:marRight w:val="0"/>
                      <w:marTop w:val="0"/>
                      <w:marBottom w:val="0"/>
                      <w:divBdr>
                        <w:top w:val="none" w:sz="0" w:space="0" w:color="auto"/>
                        <w:left w:val="none" w:sz="0" w:space="0" w:color="auto"/>
                        <w:bottom w:val="none" w:sz="0" w:space="0" w:color="auto"/>
                        <w:right w:val="none" w:sz="0" w:space="0" w:color="auto"/>
                      </w:divBdr>
                    </w:div>
                    <w:div w:id="136139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934941">
      <w:bodyDiv w:val="1"/>
      <w:marLeft w:val="0"/>
      <w:marRight w:val="0"/>
      <w:marTop w:val="0"/>
      <w:marBottom w:val="0"/>
      <w:divBdr>
        <w:top w:val="none" w:sz="0" w:space="0" w:color="auto"/>
        <w:left w:val="none" w:sz="0" w:space="0" w:color="auto"/>
        <w:bottom w:val="none" w:sz="0" w:space="0" w:color="auto"/>
        <w:right w:val="none" w:sz="0" w:space="0" w:color="auto"/>
      </w:divBdr>
    </w:div>
    <w:div w:id="415319844">
      <w:bodyDiv w:val="1"/>
      <w:marLeft w:val="0"/>
      <w:marRight w:val="0"/>
      <w:marTop w:val="0"/>
      <w:marBottom w:val="0"/>
      <w:divBdr>
        <w:top w:val="none" w:sz="0" w:space="0" w:color="auto"/>
        <w:left w:val="none" w:sz="0" w:space="0" w:color="auto"/>
        <w:bottom w:val="none" w:sz="0" w:space="0" w:color="auto"/>
        <w:right w:val="none" w:sz="0" w:space="0" w:color="auto"/>
      </w:divBdr>
    </w:div>
    <w:div w:id="415369424">
      <w:bodyDiv w:val="1"/>
      <w:marLeft w:val="0"/>
      <w:marRight w:val="0"/>
      <w:marTop w:val="0"/>
      <w:marBottom w:val="0"/>
      <w:divBdr>
        <w:top w:val="none" w:sz="0" w:space="0" w:color="auto"/>
        <w:left w:val="none" w:sz="0" w:space="0" w:color="auto"/>
        <w:bottom w:val="none" w:sz="0" w:space="0" w:color="auto"/>
        <w:right w:val="none" w:sz="0" w:space="0" w:color="auto"/>
      </w:divBdr>
    </w:div>
    <w:div w:id="415513843">
      <w:bodyDiv w:val="1"/>
      <w:marLeft w:val="0"/>
      <w:marRight w:val="0"/>
      <w:marTop w:val="0"/>
      <w:marBottom w:val="0"/>
      <w:divBdr>
        <w:top w:val="none" w:sz="0" w:space="0" w:color="auto"/>
        <w:left w:val="none" w:sz="0" w:space="0" w:color="auto"/>
        <w:bottom w:val="none" w:sz="0" w:space="0" w:color="auto"/>
        <w:right w:val="none" w:sz="0" w:space="0" w:color="auto"/>
      </w:divBdr>
    </w:div>
    <w:div w:id="416444140">
      <w:bodyDiv w:val="1"/>
      <w:marLeft w:val="0"/>
      <w:marRight w:val="0"/>
      <w:marTop w:val="0"/>
      <w:marBottom w:val="0"/>
      <w:divBdr>
        <w:top w:val="none" w:sz="0" w:space="0" w:color="auto"/>
        <w:left w:val="none" w:sz="0" w:space="0" w:color="auto"/>
        <w:bottom w:val="none" w:sz="0" w:space="0" w:color="auto"/>
        <w:right w:val="none" w:sz="0" w:space="0" w:color="auto"/>
      </w:divBdr>
    </w:div>
    <w:div w:id="416562127">
      <w:bodyDiv w:val="1"/>
      <w:marLeft w:val="0"/>
      <w:marRight w:val="0"/>
      <w:marTop w:val="0"/>
      <w:marBottom w:val="0"/>
      <w:divBdr>
        <w:top w:val="none" w:sz="0" w:space="0" w:color="auto"/>
        <w:left w:val="none" w:sz="0" w:space="0" w:color="auto"/>
        <w:bottom w:val="none" w:sz="0" w:space="0" w:color="auto"/>
        <w:right w:val="none" w:sz="0" w:space="0" w:color="auto"/>
      </w:divBdr>
      <w:divsChild>
        <w:div w:id="533274763">
          <w:marLeft w:val="0"/>
          <w:marRight w:val="0"/>
          <w:marTop w:val="0"/>
          <w:marBottom w:val="0"/>
          <w:divBdr>
            <w:top w:val="none" w:sz="0" w:space="0" w:color="auto"/>
            <w:left w:val="none" w:sz="0" w:space="0" w:color="auto"/>
            <w:bottom w:val="none" w:sz="0" w:space="0" w:color="auto"/>
            <w:right w:val="none" w:sz="0" w:space="0" w:color="auto"/>
          </w:divBdr>
          <w:divsChild>
            <w:div w:id="536627299">
              <w:marLeft w:val="0"/>
              <w:marRight w:val="0"/>
              <w:marTop w:val="0"/>
              <w:marBottom w:val="0"/>
              <w:divBdr>
                <w:top w:val="none" w:sz="0" w:space="0" w:color="auto"/>
                <w:left w:val="none" w:sz="0" w:space="0" w:color="auto"/>
                <w:bottom w:val="none" w:sz="0" w:space="0" w:color="auto"/>
                <w:right w:val="none" w:sz="0" w:space="0" w:color="auto"/>
              </w:divBdr>
              <w:divsChild>
                <w:div w:id="1123965375">
                  <w:marLeft w:val="0"/>
                  <w:marRight w:val="0"/>
                  <w:marTop w:val="0"/>
                  <w:marBottom w:val="0"/>
                  <w:divBdr>
                    <w:top w:val="none" w:sz="0" w:space="0" w:color="auto"/>
                    <w:left w:val="none" w:sz="0" w:space="0" w:color="auto"/>
                    <w:bottom w:val="none" w:sz="0" w:space="0" w:color="auto"/>
                    <w:right w:val="none" w:sz="0" w:space="0" w:color="auto"/>
                  </w:divBdr>
                  <w:divsChild>
                    <w:div w:id="488910509">
                      <w:marLeft w:val="0"/>
                      <w:marRight w:val="0"/>
                      <w:marTop w:val="0"/>
                      <w:marBottom w:val="0"/>
                      <w:divBdr>
                        <w:top w:val="none" w:sz="0" w:space="0" w:color="auto"/>
                        <w:left w:val="none" w:sz="0" w:space="0" w:color="auto"/>
                        <w:bottom w:val="none" w:sz="0" w:space="0" w:color="auto"/>
                        <w:right w:val="none" w:sz="0" w:space="0" w:color="auto"/>
                      </w:divBdr>
                      <w:divsChild>
                        <w:div w:id="335501541">
                          <w:marLeft w:val="0"/>
                          <w:marRight w:val="0"/>
                          <w:marTop w:val="0"/>
                          <w:marBottom w:val="0"/>
                          <w:divBdr>
                            <w:top w:val="none" w:sz="0" w:space="0" w:color="auto"/>
                            <w:left w:val="none" w:sz="0" w:space="0" w:color="auto"/>
                            <w:bottom w:val="none" w:sz="0" w:space="0" w:color="auto"/>
                            <w:right w:val="none" w:sz="0" w:space="0" w:color="auto"/>
                          </w:divBdr>
                        </w:div>
                        <w:div w:id="1933737684">
                          <w:marLeft w:val="0"/>
                          <w:marRight w:val="0"/>
                          <w:marTop w:val="0"/>
                          <w:marBottom w:val="0"/>
                          <w:divBdr>
                            <w:top w:val="none" w:sz="0" w:space="0" w:color="auto"/>
                            <w:left w:val="none" w:sz="0" w:space="0" w:color="auto"/>
                            <w:bottom w:val="none" w:sz="0" w:space="0" w:color="auto"/>
                            <w:right w:val="none" w:sz="0" w:space="0" w:color="auto"/>
                          </w:divBdr>
                        </w:div>
                        <w:div w:id="117364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906261">
      <w:bodyDiv w:val="1"/>
      <w:marLeft w:val="0"/>
      <w:marRight w:val="0"/>
      <w:marTop w:val="0"/>
      <w:marBottom w:val="0"/>
      <w:divBdr>
        <w:top w:val="none" w:sz="0" w:space="0" w:color="auto"/>
        <w:left w:val="none" w:sz="0" w:space="0" w:color="auto"/>
        <w:bottom w:val="none" w:sz="0" w:space="0" w:color="auto"/>
        <w:right w:val="none" w:sz="0" w:space="0" w:color="auto"/>
      </w:divBdr>
      <w:divsChild>
        <w:div w:id="1689716173">
          <w:marLeft w:val="0"/>
          <w:marRight w:val="0"/>
          <w:marTop w:val="0"/>
          <w:marBottom w:val="0"/>
          <w:divBdr>
            <w:top w:val="none" w:sz="0" w:space="0" w:color="auto"/>
            <w:left w:val="none" w:sz="0" w:space="0" w:color="auto"/>
            <w:bottom w:val="none" w:sz="0" w:space="0" w:color="auto"/>
            <w:right w:val="none" w:sz="0" w:space="0" w:color="auto"/>
          </w:divBdr>
          <w:divsChild>
            <w:div w:id="786435476">
              <w:marLeft w:val="0"/>
              <w:marRight w:val="0"/>
              <w:marTop w:val="0"/>
              <w:marBottom w:val="0"/>
              <w:divBdr>
                <w:top w:val="none" w:sz="0" w:space="0" w:color="auto"/>
                <w:left w:val="none" w:sz="0" w:space="0" w:color="auto"/>
                <w:bottom w:val="none" w:sz="0" w:space="0" w:color="auto"/>
                <w:right w:val="none" w:sz="0" w:space="0" w:color="auto"/>
              </w:divBdr>
              <w:divsChild>
                <w:div w:id="1661234368">
                  <w:marLeft w:val="0"/>
                  <w:marRight w:val="0"/>
                  <w:marTop w:val="0"/>
                  <w:marBottom w:val="0"/>
                  <w:divBdr>
                    <w:top w:val="none" w:sz="0" w:space="0" w:color="auto"/>
                    <w:left w:val="none" w:sz="0" w:space="0" w:color="auto"/>
                    <w:bottom w:val="none" w:sz="0" w:space="0" w:color="auto"/>
                    <w:right w:val="none" w:sz="0" w:space="0" w:color="auto"/>
                  </w:divBdr>
                  <w:divsChild>
                    <w:div w:id="807164490">
                      <w:marLeft w:val="0"/>
                      <w:marRight w:val="0"/>
                      <w:marTop w:val="0"/>
                      <w:marBottom w:val="0"/>
                      <w:divBdr>
                        <w:top w:val="none" w:sz="0" w:space="0" w:color="auto"/>
                        <w:left w:val="none" w:sz="0" w:space="0" w:color="auto"/>
                        <w:bottom w:val="none" w:sz="0" w:space="0" w:color="auto"/>
                        <w:right w:val="none" w:sz="0" w:space="0" w:color="auto"/>
                      </w:divBdr>
                    </w:div>
                    <w:div w:id="1884053298">
                      <w:marLeft w:val="0"/>
                      <w:marRight w:val="0"/>
                      <w:marTop w:val="0"/>
                      <w:marBottom w:val="0"/>
                      <w:divBdr>
                        <w:top w:val="none" w:sz="0" w:space="0" w:color="auto"/>
                        <w:left w:val="none" w:sz="0" w:space="0" w:color="auto"/>
                        <w:bottom w:val="none" w:sz="0" w:space="0" w:color="auto"/>
                        <w:right w:val="none" w:sz="0" w:space="0" w:color="auto"/>
                      </w:divBdr>
                    </w:div>
                    <w:div w:id="572473328">
                      <w:marLeft w:val="0"/>
                      <w:marRight w:val="0"/>
                      <w:marTop w:val="0"/>
                      <w:marBottom w:val="0"/>
                      <w:divBdr>
                        <w:top w:val="none" w:sz="0" w:space="0" w:color="auto"/>
                        <w:left w:val="none" w:sz="0" w:space="0" w:color="auto"/>
                        <w:bottom w:val="none" w:sz="0" w:space="0" w:color="auto"/>
                        <w:right w:val="none" w:sz="0" w:space="0" w:color="auto"/>
                      </w:divBdr>
                    </w:div>
                    <w:div w:id="2105370849">
                      <w:marLeft w:val="0"/>
                      <w:marRight w:val="0"/>
                      <w:marTop w:val="0"/>
                      <w:marBottom w:val="0"/>
                      <w:divBdr>
                        <w:top w:val="none" w:sz="0" w:space="0" w:color="auto"/>
                        <w:left w:val="none" w:sz="0" w:space="0" w:color="auto"/>
                        <w:bottom w:val="none" w:sz="0" w:space="0" w:color="auto"/>
                        <w:right w:val="none" w:sz="0" w:space="0" w:color="auto"/>
                      </w:divBdr>
                    </w:div>
                    <w:div w:id="576404317">
                      <w:marLeft w:val="0"/>
                      <w:marRight w:val="0"/>
                      <w:marTop w:val="0"/>
                      <w:marBottom w:val="0"/>
                      <w:divBdr>
                        <w:top w:val="none" w:sz="0" w:space="0" w:color="auto"/>
                        <w:left w:val="none" w:sz="0" w:space="0" w:color="auto"/>
                        <w:bottom w:val="none" w:sz="0" w:space="0" w:color="auto"/>
                        <w:right w:val="none" w:sz="0" w:space="0" w:color="auto"/>
                      </w:divBdr>
                    </w:div>
                    <w:div w:id="728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948658">
      <w:bodyDiv w:val="1"/>
      <w:marLeft w:val="0"/>
      <w:marRight w:val="0"/>
      <w:marTop w:val="0"/>
      <w:marBottom w:val="0"/>
      <w:divBdr>
        <w:top w:val="none" w:sz="0" w:space="0" w:color="auto"/>
        <w:left w:val="none" w:sz="0" w:space="0" w:color="auto"/>
        <w:bottom w:val="none" w:sz="0" w:space="0" w:color="auto"/>
        <w:right w:val="none" w:sz="0" w:space="0" w:color="auto"/>
      </w:divBdr>
    </w:div>
    <w:div w:id="417137729">
      <w:bodyDiv w:val="1"/>
      <w:marLeft w:val="0"/>
      <w:marRight w:val="0"/>
      <w:marTop w:val="0"/>
      <w:marBottom w:val="0"/>
      <w:divBdr>
        <w:top w:val="none" w:sz="0" w:space="0" w:color="auto"/>
        <w:left w:val="none" w:sz="0" w:space="0" w:color="auto"/>
        <w:bottom w:val="none" w:sz="0" w:space="0" w:color="auto"/>
        <w:right w:val="none" w:sz="0" w:space="0" w:color="auto"/>
      </w:divBdr>
      <w:divsChild>
        <w:div w:id="1418749920">
          <w:marLeft w:val="0"/>
          <w:marRight w:val="0"/>
          <w:marTop w:val="0"/>
          <w:marBottom w:val="0"/>
          <w:divBdr>
            <w:top w:val="none" w:sz="0" w:space="0" w:color="auto"/>
            <w:left w:val="none" w:sz="0" w:space="0" w:color="auto"/>
            <w:bottom w:val="none" w:sz="0" w:space="0" w:color="auto"/>
            <w:right w:val="none" w:sz="0" w:space="0" w:color="auto"/>
          </w:divBdr>
        </w:div>
      </w:divsChild>
    </w:div>
    <w:div w:id="417562306">
      <w:bodyDiv w:val="1"/>
      <w:marLeft w:val="0"/>
      <w:marRight w:val="0"/>
      <w:marTop w:val="0"/>
      <w:marBottom w:val="0"/>
      <w:divBdr>
        <w:top w:val="none" w:sz="0" w:space="0" w:color="auto"/>
        <w:left w:val="none" w:sz="0" w:space="0" w:color="auto"/>
        <w:bottom w:val="none" w:sz="0" w:space="0" w:color="auto"/>
        <w:right w:val="none" w:sz="0" w:space="0" w:color="auto"/>
      </w:divBdr>
      <w:divsChild>
        <w:div w:id="1972634425">
          <w:marLeft w:val="0"/>
          <w:marRight w:val="0"/>
          <w:marTop w:val="0"/>
          <w:marBottom w:val="0"/>
          <w:divBdr>
            <w:top w:val="none" w:sz="0" w:space="0" w:color="auto"/>
            <w:left w:val="none" w:sz="0" w:space="0" w:color="auto"/>
            <w:bottom w:val="none" w:sz="0" w:space="0" w:color="auto"/>
            <w:right w:val="none" w:sz="0" w:space="0" w:color="auto"/>
          </w:divBdr>
          <w:divsChild>
            <w:div w:id="433324595">
              <w:marLeft w:val="0"/>
              <w:marRight w:val="0"/>
              <w:marTop w:val="0"/>
              <w:marBottom w:val="0"/>
              <w:divBdr>
                <w:top w:val="none" w:sz="0" w:space="0" w:color="auto"/>
                <w:left w:val="none" w:sz="0" w:space="0" w:color="auto"/>
                <w:bottom w:val="none" w:sz="0" w:space="0" w:color="auto"/>
                <w:right w:val="none" w:sz="0" w:space="0" w:color="auto"/>
              </w:divBdr>
              <w:divsChild>
                <w:div w:id="352535777">
                  <w:marLeft w:val="0"/>
                  <w:marRight w:val="0"/>
                  <w:marTop w:val="0"/>
                  <w:marBottom w:val="0"/>
                  <w:divBdr>
                    <w:top w:val="none" w:sz="0" w:space="0" w:color="auto"/>
                    <w:left w:val="none" w:sz="0" w:space="0" w:color="auto"/>
                    <w:bottom w:val="none" w:sz="0" w:space="0" w:color="auto"/>
                    <w:right w:val="none" w:sz="0" w:space="0" w:color="auto"/>
                  </w:divBdr>
                  <w:divsChild>
                    <w:div w:id="913589544">
                      <w:marLeft w:val="0"/>
                      <w:marRight w:val="0"/>
                      <w:marTop w:val="0"/>
                      <w:marBottom w:val="0"/>
                      <w:divBdr>
                        <w:top w:val="none" w:sz="0" w:space="0" w:color="auto"/>
                        <w:left w:val="none" w:sz="0" w:space="0" w:color="auto"/>
                        <w:bottom w:val="none" w:sz="0" w:space="0" w:color="auto"/>
                        <w:right w:val="none" w:sz="0" w:space="0" w:color="auto"/>
                      </w:divBdr>
                    </w:div>
                    <w:div w:id="759444254">
                      <w:marLeft w:val="0"/>
                      <w:marRight w:val="0"/>
                      <w:marTop w:val="0"/>
                      <w:marBottom w:val="0"/>
                      <w:divBdr>
                        <w:top w:val="none" w:sz="0" w:space="0" w:color="auto"/>
                        <w:left w:val="none" w:sz="0" w:space="0" w:color="auto"/>
                        <w:bottom w:val="none" w:sz="0" w:space="0" w:color="auto"/>
                        <w:right w:val="none" w:sz="0" w:space="0" w:color="auto"/>
                      </w:divBdr>
                    </w:div>
                    <w:div w:id="606085240">
                      <w:marLeft w:val="0"/>
                      <w:marRight w:val="0"/>
                      <w:marTop w:val="0"/>
                      <w:marBottom w:val="0"/>
                      <w:divBdr>
                        <w:top w:val="none" w:sz="0" w:space="0" w:color="auto"/>
                        <w:left w:val="none" w:sz="0" w:space="0" w:color="auto"/>
                        <w:bottom w:val="none" w:sz="0" w:space="0" w:color="auto"/>
                        <w:right w:val="none" w:sz="0" w:space="0" w:color="auto"/>
                      </w:divBdr>
                    </w:div>
                    <w:div w:id="468475208">
                      <w:marLeft w:val="0"/>
                      <w:marRight w:val="0"/>
                      <w:marTop w:val="0"/>
                      <w:marBottom w:val="0"/>
                      <w:divBdr>
                        <w:top w:val="none" w:sz="0" w:space="0" w:color="auto"/>
                        <w:left w:val="none" w:sz="0" w:space="0" w:color="auto"/>
                        <w:bottom w:val="none" w:sz="0" w:space="0" w:color="auto"/>
                        <w:right w:val="none" w:sz="0" w:space="0" w:color="auto"/>
                      </w:divBdr>
                    </w:div>
                    <w:div w:id="1132136251">
                      <w:marLeft w:val="0"/>
                      <w:marRight w:val="0"/>
                      <w:marTop w:val="0"/>
                      <w:marBottom w:val="0"/>
                      <w:divBdr>
                        <w:top w:val="none" w:sz="0" w:space="0" w:color="auto"/>
                        <w:left w:val="none" w:sz="0" w:space="0" w:color="auto"/>
                        <w:bottom w:val="none" w:sz="0" w:space="0" w:color="auto"/>
                        <w:right w:val="none" w:sz="0" w:space="0" w:color="auto"/>
                      </w:divBdr>
                    </w:div>
                    <w:div w:id="1613171893">
                      <w:marLeft w:val="0"/>
                      <w:marRight w:val="0"/>
                      <w:marTop w:val="0"/>
                      <w:marBottom w:val="0"/>
                      <w:divBdr>
                        <w:top w:val="none" w:sz="0" w:space="0" w:color="auto"/>
                        <w:left w:val="none" w:sz="0" w:space="0" w:color="auto"/>
                        <w:bottom w:val="none" w:sz="0" w:space="0" w:color="auto"/>
                        <w:right w:val="none" w:sz="0" w:space="0" w:color="auto"/>
                      </w:divBdr>
                    </w:div>
                    <w:div w:id="2144107834">
                      <w:marLeft w:val="0"/>
                      <w:marRight w:val="0"/>
                      <w:marTop w:val="0"/>
                      <w:marBottom w:val="0"/>
                      <w:divBdr>
                        <w:top w:val="none" w:sz="0" w:space="0" w:color="auto"/>
                        <w:left w:val="none" w:sz="0" w:space="0" w:color="auto"/>
                        <w:bottom w:val="none" w:sz="0" w:space="0" w:color="auto"/>
                        <w:right w:val="none" w:sz="0" w:space="0" w:color="auto"/>
                      </w:divBdr>
                    </w:div>
                    <w:div w:id="1098868348">
                      <w:marLeft w:val="0"/>
                      <w:marRight w:val="0"/>
                      <w:marTop w:val="0"/>
                      <w:marBottom w:val="0"/>
                      <w:divBdr>
                        <w:top w:val="none" w:sz="0" w:space="0" w:color="auto"/>
                        <w:left w:val="none" w:sz="0" w:space="0" w:color="auto"/>
                        <w:bottom w:val="none" w:sz="0" w:space="0" w:color="auto"/>
                        <w:right w:val="none" w:sz="0" w:space="0" w:color="auto"/>
                      </w:divBdr>
                    </w:div>
                    <w:div w:id="1162088903">
                      <w:marLeft w:val="0"/>
                      <w:marRight w:val="0"/>
                      <w:marTop w:val="0"/>
                      <w:marBottom w:val="0"/>
                      <w:divBdr>
                        <w:top w:val="none" w:sz="0" w:space="0" w:color="auto"/>
                        <w:left w:val="none" w:sz="0" w:space="0" w:color="auto"/>
                        <w:bottom w:val="none" w:sz="0" w:space="0" w:color="auto"/>
                        <w:right w:val="none" w:sz="0" w:space="0" w:color="auto"/>
                      </w:divBdr>
                    </w:div>
                    <w:div w:id="56439934">
                      <w:marLeft w:val="0"/>
                      <w:marRight w:val="0"/>
                      <w:marTop w:val="0"/>
                      <w:marBottom w:val="0"/>
                      <w:divBdr>
                        <w:top w:val="none" w:sz="0" w:space="0" w:color="auto"/>
                        <w:left w:val="none" w:sz="0" w:space="0" w:color="auto"/>
                        <w:bottom w:val="none" w:sz="0" w:space="0" w:color="auto"/>
                        <w:right w:val="none" w:sz="0" w:space="0" w:color="auto"/>
                      </w:divBdr>
                    </w:div>
                    <w:div w:id="157863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868115">
      <w:bodyDiv w:val="1"/>
      <w:marLeft w:val="0"/>
      <w:marRight w:val="0"/>
      <w:marTop w:val="0"/>
      <w:marBottom w:val="0"/>
      <w:divBdr>
        <w:top w:val="none" w:sz="0" w:space="0" w:color="auto"/>
        <w:left w:val="none" w:sz="0" w:space="0" w:color="auto"/>
        <w:bottom w:val="none" w:sz="0" w:space="0" w:color="auto"/>
        <w:right w:val="none" w:sz="0" w:space="0" w:color="auto"/>
      </w:divBdr>
      <w:divsChild>
        <w:div w:id="125977832">
          <w:marLeft w:val="0"/>
          <w:marRight w:val="0"/>
          <w:marTop w:val="0"/>
          <w:marBottom w:val="0"/>
          <w:divBdr>
            <w:top w:val="none" w:sz="0" w:space="0" w:color="auto"/>
            <w:left w:val="none" w:sz="0" w:space="0" w:color="auto"/>
            <w:bottom w:val="none" w:sz="0" w:space="0" w:color="auto"/>
            <w:right w:val="none" w:sz="0" w:space="0" w:color="auto"/>
          </w:divBdr>
          <w:divsChild>
            <w:div w:id="950666697">
              <w:marLeft w:val="0"/>
              <w:marRight w:val="0"/>
              <w:marTop w:val="0"/>
              <w:marBottom w:val="0"/>
              <w:divBdr>
                <w:top w:val="none" w:sz="0" w:space="0" w:color="auto"/>
                <w:left w:val="none" w:sz="0" w:space="0" w:color="auto"/>
                <w:bottom w:val="none" w:sz="0" w:space="0" w:color="auto"/>
                <w:right w:val="none" w:sz="0" w:space="0" w:color="auto"/>
              </w:divBdr>
              <w:divsChild>
                <w:div w:id="1450705061">
                  <w:marLeft w:val="0"/>
                  <w:marRight w:val="0"/>
                  <w:marTop w:val="0"/>
                  <w:marBottom w:val="0"/>
                  <w:divBdr>
                    <w:top w:val="none" w:sz="0" w:space="0" w:color="auto"/>
                    <w:left w:val="none" w:sz="0" w:space="0" w:color="auto"/>
                    <w:bottom w:val="none" w:sz="0" w:space="0" w:color="auto"/>
                    <w:right w:val="none" w:sz="0" w:space="0" w:color="auto"/>
                  </w:divBdr>
                  <w:divsChild>
                    <w:div w:id="1717584527">
                      <w:marLeft w:val="0"/>
                      <w:marRight w:val="0"/>
                      <w:marTop w:val="0"/>
                      <w:marBottom w:val="0"/>
                      <w:divBdr>
                        <w:top w:val="none" w:sz="0" w:space="0" w:color="auto"/>
                        <w:left w:val="none" w:sz="0" w:space="0" w:color="auto"/>
                        <w:bottom w:val="none" w:sz="0" w:space="0" w:color="auto"/>
                        <w:right w:val="none" w:sz="0" w:space="0" w:color="auto"/>
                      </w:divBdr>
                    </w:div>
                    <w:div w:id="2016952505">
                      <w:marLeft w:val="0"/>
                      <w:marRight w:val="0"/>
                      <w:marTop w:val="0"/>
                      <w:marBottom w:val="0"/>
                      <w:divBdr>
                        <w:top w:val="none" w:sz="0" w:space="0" w:color="auto"/>
                        <w:left w:val="none" w:sz="0" w:space="0" w:color="auto"/>
                        <w:bottom w:val="none" w:sz="0" w:space="0" w:color="auto"/>
                        <w:right w:val="none" w:sz="0" w:space="0" w:color="auto"/>
                      </w:divBdr>
                    </w:div>
                    <w:div w:id="25979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065676">
      <w:bodyDiv w:val="1"/>
      <w:marLeft w:val="0"/>
      <w:marRight w:val="0"/>
      <w:marTop w:val="0"/>
      <w:marBottom w:val="0"/>
      <w:divBdr>
        <w:top w:val="none" w:sz="0" w:space="0" w:color="auto"/>
        <w:left w:val="none" w:sz="0" w:space="0" w:color="auto"/>
        <w:bottom w:val="none" w:sz="0" w:space="0" w:color="auto"/>
        <w:right w:val="none" w:sz="0" w:space="0" w:color="auto"/>
      </w:divBdr>
      <w:divsChild>
        <w:div w:id="1414162202">
          <w:marLeft w:val="0"/>
          <w:marRight w:val="0"/>
          <w:marTop w:val="0"/>
          <w:marBottom w:val="0"/>
          <w:divBdr>
            <w:top w:val="none" w:sz="0" w:space="0" w:color="auto"/>
            <w:left w:val="none" w:sz="0" w:space="0" w:color="auto"/>
            <w:bottom w:val="none" w:sz="0" w:space="0" w:color="auto"/>
            <w:right w:val="none" w:sz="0" w:space="0" w:color="auto"/>
          </w:divBdr>
          <w:divsChild>
            <w:div w:id="1240292240">
              <w:marLeft w:val="0"/>
              <w:marRight w:val="0"/>
              <w:marTop w:val="0"/>
              <w:marBottom w:val="0"/>
              <w:divBdr>
                <w:top w:val="none" w:sz="0" w:space="0" w:color="auto"/>
                <w:left w:val="none" w:sz="0" w:space="0" w:color="auto"/>
                <w:bottom w:val="none" w:sz="0" w:space="0" w:color="auto"/>
                <w:right w:val="none" w:sz="0" w:space="0" w:color="auto"/>
              </w:divBdr>
              <w:divsChild>
                <w:div w:id="56173776">
                  <w:marLeft w:val="0"/>
                  <w:marRight w:val="0"/>
                  <w:marTop w:val="0"/>
                  <w:marBottom w:val="0"/>
                  <w:divBdr>
                    <w:top w:val="none" w:sz="0" w:space="0" w:color="auto"/>
                    <w:left w:val="none" w:sz="0" w:space="0" w:color="auto"/>
                    <w:bottom w:val="none" w:sz="0" w:space="0" w:color="auto"/>
                    <w:right w:val="none" w:sz="0" w:space="0" w:color="auto"/>
                  </w:divBdr>
                  <w:divsChild>
                    <w:div w:id="92871044">
                      <w:marLeft w:val="0"/>
                      <w:marRight w:val="0"/>
                      <w:marTop w:val="0"/>
                      <w:marBottom w:val="0"/>
                      <w:divBdr>
                        <w:top w:val="none" w:sz="0" w:space="0" w:color="auto"/>
                        <w:left w:val="none" w:sz="0" w:space="0" w:color="auto"/>
                        <w:bottom w:val="none" w:sz="0" w:space="0" w:color="auto"/>
                        <w:right w:val="none" w:sz="0" w:space="0" w:color="auto"/>
                      </w:divBdr>
                    </w:div>
                    <w:div w:id="1936280778">
                      <w:marLeft w:val="0"/>
                      <w:marRight w:val="0"/>
                      <w:marTop w:val="0"/>
                      <w:marBottom w:val="0"/>
                      <w:divBdr>
                        <w:top w:val="none" w:sz="0" w:space="0" w:color="auto"/>
                        <w:left w:val="none" w:sz="0" w:space="0" w:color="auto"/>
                        <w:bottom w:val="none" w:sz="0" w:space="0" w:color="auto"/>
                        <w:right w:val="none" w:sz="0" w:space="0" w:color="auto"/>
                      </w:divBdr>
                    </w:div>
                    <w:div w:id="44453562">
                      <w:marLeft w:val="0"/>
                      <w:marRight w:val="0"/>
                      <w:marTop w:val="0"/>
                      <w:marBottom w:val="0"/>
                      <w:divBdr>
                        <w:top w:val="none" w:sz="0" w:space="0" w:color="auto"/>
                        <w:left w:val="none" w:sz="0" w:space="0" w:color="auto"/>
                        <w:bottom w:val="none" w:sz="0" w:space="0" w:color="auto"/>
                        <w:right w:val="none" w:sz="0" w:space="0" w:color="auto"/>
                      </w:divBdr>
                    </w:div>
                    <w:div w:id="1296452836">
                      <w:marLeft w:val="0"/>
                      <w:marRight w:val="0"/>
                      <w:marTop w:val="0"/>
                      <w:marBottom w:val="0"/>
                      <w:divBdr>
                        <w:top w:val="none" w:sz="0" w:space="0" w:color="auto"/>
                        <w:left w:val="none" w:sz="0" w:space="0" w:color="auto"/>
                        <w:bottom w:val="none" w:sz="0" w:space="0" w:color="auto"/>
                        <w:right w:val="none" w:sz="0" w:space="0" w:color="auto"/>
                      </w:divBdr>
                    </w:div>
                    <w:div w:id="1936671759">
                      <w:marLeft w:val="0"/>
                      <w:marRight w:val="0"/>
                      <w:marTop w:val="0"/>
                      <w:marBottom w:val="0"/>
                      <w:divBdr>
                        <w:top w:val="none" w:sz="0" w:space="0" w:color="auto"/>
                        <w:left w:val="none" w:sz="0" w:space="0" w:color="auto"/>
                        <w:bottom w:val="none" w:sz="0" w:space="0" w:color="auto"/>
                        <w:right w:val="none" w:sz="0" w:space="0" w:color="auto"/>
                      </w:divBdr>
                    </w:div>
                    <w:div w:id="403990187">
                      <w:marLeft w:val="0"/>
                      <w:marRight w:val="0"/>
                      <w:marTop w:val="0"/>
                      <w:marBottom w:val="0"/>
                      <w:divBdr>
                        <w:top w:val="none" w:sz="0" w:space="0" w:color="auto"/>
                        <w:left w:val="none" w:sz="0" w:space="0" w:color="auto"/>
                        <w:bottom w:val="none" w:sz="0" w:space="0" w:color="auto"/>
                        <w:right w:val="none" w:sz="0" w:space="0" w:color="auto"/>
                      </w:divBdr>
                    </w:div>
                    <w:div w:id="142495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331477">
      <w:bodyDiv w:val="1"/>
      <w:marLeft w:val="0"/>
      <w:marRight w:val="0"/>
      <w:marTop w:val="0"/>
      <w:marBottom w:val="0"/>
      <w:divBdr>
        <w:top w:val="none" w:sz="0" w:space="0" w:color="auto"/>
        <w:left w:val="none" w:sz="0" w:space="0" w:color="auto"/>
        <w:bottom w:val="none" w:sz="0" w:space="0" w:color="auto"/>
        <w:right w:val="none" w:sz="0" w:space="0" w:color="auto"/>
      </w:divBdr>
      <w:divsChild>
        <w:div w:id="1527985196">
          <w:marLeft w:val="0"/>
          <w:marRight w:val="0"/>
          <w:marTop w:val="0"/>
          <w:marBottom w:val="0"/>
          <w:divBdr>
            <w:top w:val="none" w:sz="0" w:space="0" w:color="auto"/>
            <w:left w:val="none" w:sz="0" w:space="0" w:color="auto"/>
            <w:bottom w:val="none" w:sz="0" w:space="0" w:color="auto"/>
            <w:right w:val="none" w:sz="0" w:space="0" w:color="auto"/>
          </w:divBdr>
        </w:div>
      </w:divsChild>
    </w:div>
    <w:div w:id="418646104">
      <w:bodyDiv w:val="1"/>
      <w:marLeft w:val="0"/>
      <w:marRight w:val="0"/>
      <w:marTop w:val="0"/>
      <w:marBottom w:val="0"/>
      <w:divBdr>
        <w:top w:val="none" w:sz="0" w:space="0" w:color="auto"/>
        <w:left w:val="none" w:sz="0" w:space="0" w:color="auto"/>
        <w:bottom w:val="none" w:sz="0" w:space="0" w:color="auto"/>
        <w:right w:val="none" w:sz="0" w:space="0" w:color="auto"/>
      </w:divBdr>
      <w:divsChild>
        <w:div w:id="421220678">
          <w:marLeft w:val="0"/>
          <w:marRight w:val="0"/>
          <w:marTop w:val="0"/>
          <w:marBottom w:val="0"/>
          <w:divBdr>
            <w:top w:val="none" w:sz="0" w:space="0" w:color="auto"/>
            <w:left w:val="none" w:sz="0" w:space="0" w:color="auto"/>
            <w:bottom w:val="none" w:sz="0" w:space="0" w:color="auto"/>
            <w:right w:val="none" w:sz="0" w:space="0" w:color="auto"/>
          </w:divBdr>
          <w:divsChild>
            <w:div w:id="187171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867123">
      <w:bodyDiv w:val="1"/>
      <w:marLeft w:val="0"/>
      <w:marRight w:val="0"/>
      <w:marTop w:val="0"/>
      <w:marBottom w:val="0"/>
      <w:divBdr>
        <w:top w:val="none" w:sz="0" w:space="0" w:color="auto"/>
        <w:left w:val="none" w:sz="0" w:space="0" w:color="auto"/>
        <w:bottom w:val="none" w:sz="0" w:space="0" w:color="auto"/>
        <w:right w:val="none" w:sz="0" w:space="0" w:color="auto"/>
      </w:divBdr>
    </w:div>
    <w:div w:id="419910778">
      <w:bodyDiv w:val="1"/>
      <w:marLeft w:val="0"/>
      <w:marRight w:val="0"/>
      <w:marTop w:val="0"/>
      <w:marBottom w:val="0"/>
      <w:divBdr>
        <w:top w:val="none" w:sz="0" w:space="0" w:color="auto"/>
        <w:left w:val="none" w:sz="0" w:space="0" w:color="auto"/>
        <w:bottom w:val="none" w:sz="0" w:space="0" w:color="auto"/>
        <w:right w:val="none" w:sz="0" w:space="0" w:color="auto"/>
      </w:divBdr>
    </w:div>
    <w:div w:id="420296030">
      <w:bodyDiv w:val="1"/>
      <w:marLeft w:val="0"/>
      <w:marRight w:val="0"/>
      <w:marTop w:val="0"/>
      <w:marBottom w:val="0"/>
      <w:divBdr>
        <w:top w:val="none" w:sz="0" w:space="0" w:color="auto"/>
        <w:left w:val="none" w:sz="0" w:space="0" w:color="auto"/>
        <w:bottom w:val="none" w:sz="0" w:space="0" w:color="auto"/>
        <w:right w:val="none" w:sz="0" w:space="0" w:color="auto"/>
      </w:divBdr>
      <w:divsChild>
        <w:div w:id="2000188632">
          <w:marLeft w:val="0"/>
          <w:marRight w:val="0"/>
          <w:marTop w:val="0"/>
          <w:marBottom w:val="0"/>
          <w:divBdr>
            <w:top w:val="none" w:sz="0" w:space="0" w:color="auto"/>
            <w:left w:val="none" w:sz="0" w:space="0" w:color="auto"/>
            <w:bottom w:val="none" w:sz="0" w:space="0" w:color="auto"/>
            <w:right w:val="none" w:sz="0" w:space="0" w:color="auto"/>
          </w:divBdr>
          <w:divsChild>
            <w:div w:id="927351315">
              <w:marLeft w:val="0"/>
              <w:marRight w:val="0"/>
              <w:marTop w:val="0"/>
              <w:marBottom w:val="0"/>
              <w:divBdr>
                <w:top w:val="none" w:sz="0" w:space="0" w:color="auto"/>
                <w:left w:val="none" w:sz="0" w:space="0" w:color="auto"/>
                <w:bottom w:val="none" w:sz="0" w:space="0" w:color="auto"/>
                <w:right w:val="none" w:sz="0" w:space="0" w:color="auto"/>
              </w:divBdr>
              <w:divsChild>
                <w:div w:id="1053045141">
                  <w:marLeft w:val="0"/>
                  <w:marRight w:val="0"/>
                  <w:marTop w:val="0"/>
                  <w:marBottom w:val="0"/>
                  <w:divBdr>
                    <w:top w:val="none" w:sz="0" w:space="0" w:color="auto"/>
                    <w:left w:val="none" w:sz="0" w:space="0" w:color="auto"/>
                    <w:bottom w:val="none" w:sz="0" w:space="0" w:color="auto"/>
                    <w:right w:val="none" w:sz="0" w:space="0" w:color="auto"/>
                  </w:divBdr>
                  <w:divsChild>
                    <w:div w:id="1317608197">
                      <w:marLeft w:val="0"/>
                      <w:marRight w:val="0"/>
                      <w:marTop w:val="0"/>
                      <w:marBottom w:val="0"/>
                      <w:divBdr>
                        <w:top w:val="none" w:sz="0" w:space="0" w:color="auto"/>
                        <w:left w:val="none" w:sz="0" w:space="0" w:color="auto"/>
                        <w:bottom w:val="none" w:sz="0" w:space="0" w:color="auto"/>
                        <w:right w:val="none" w:sz="0" w:space="0" w:color="auto"/>
                      </w:divBdr>
                    </w:div>
                    <w:div w:id="3566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562188">
      <w:bodyDiv w:val="1"/>
      <w:marLeft w:val="0"/>
      <w:marRight w:val="0"/>
      <w:marTop w:val="0"/>
      <w:marBottom w:val="0"/>
      <w:divBdr>
        <w:top w:val="none" w:sz="0" w:space="0" w:color="auto"/>
        <w:left w:val="none" w:sz="0" w:space="0" w:color="auto"/>
        <w:bottom w:val="none" w:sz="0" w:space="0" w:color="auto"/>
        <w:right w:val="none" w:sz="0" w:space="0" w:color="auto"/>
      </w:divBdr>
    </w:div>
    <w:div w:id="420755747">
      <w:bodyDiv w:val="1"/>
      <w:marLeft w:val="0"/>
      <w:marRight w:val="0"/>
      <w:marTop w:val="0"/>
      <w:marBottom w:val="0"/>
      <w:divBdr>
        <w:top w:val="none" w:sz="0" w:space="0" w:color="auto"/>
        <w:left w:val="none" w:sz="0" w:space="0" w:color="auto"/>
        <w:bottom w:val="none" w:sz="0" w:space="0" w:color="auto"/>
        <w:right w:val="none" w:sz="0" w:space="0" w:color="auto"/>
      </w:divBdr>
    </w:div>
    <w:div w:id="421297811">
      <w:bodyDiv w:val="1"/>
      <w:marLeft w:val="0"/>
      <w:marRight w:val="0"/>
      <w:marTop w:val="0"/>
      <w:marBottom w:val="0"/>
      <w:divBdr>
        <w:top w:val="none" w:sz="0" w:space="0" w:color="auto"/>
        <w:left w:val="none" w:sz="0" w:space="0" w:color="auto"/>
        <w:bottom w:val="none" w:sz="0" w:space="0" w:color="auto"/>
        <w:right w:val="none" w:sz="0" w:space="0" w:color="auto"/>
      </w:divBdr>
      <w:divsChild>
        <w:div w:id="1322468664">
          <w:marLeft w:val="0"/>
          <w:marRight w:val="0"/>
          <w:marTop w:val="0"/>
          <w:marBottom w:val="0"/>
          <w:divBdr>
            <w:top w:val="none" w:sz="0" w:space="0" w:color="auto"/>
            <w:left w:val="none" w:sz="0" w:space="0" w:color="auto"/>
            <w:bottom w:val="none" w:sz="0" w:space="0" w:color="auto"/>
            <w:right w:val="none" w:sz="0" w:space="0" w:color="auto"/>
          </w:divBdr>
          <w:divsChild>
            <w:div w:id="2134051773">
              <w:marLeft w:val="0"/>
              <w:marRight w:val="0"/>
              <w:marTop w:val="0"/>
              <w:marBottom w:val="0"/>
              <w:divBdr>
                <w:top w:val="none" w:sz="0" w:space="0" w:color="auto"/>
                <w:left w:val="none" w:sz="0" w:space="0" w:color="auto"/>
                <w:bottom w:val="none" w:sz="0" w:space="0" w:color="auto"/>
                <w:right w:val="none" w:sz="0" w:space="0" w:color="auto"/>
              </w:divBdr>
              <w:divsChild>
                <w:div w:id="905384484">
                  <w:marLeft w:val="0"/>
                  <w:marRight w:val="0"/>
                  <w:marTop w:val="0"/>
                  <w:marBottom w:val="0"/>
                  <w:divBdr>
                    <w:top w:val="none" w:sz="0" w:space="0" w:color="auto"/>
                    <w:left w:val="none" w:sz="0" w:space="0" w:color="auto"/>
                    <w:bottom w:val="none" w:sz="0" w:space="0" w:color="auto"/>
                    <w:right w:val="none" w:sz="0" w:space="0" w:color="auto"/>
                  </w:divBdr>
                  <w:divsChild>
                    <w:div w:id="1823544226">
                      <w:marLeft w:val="0"/>
                      <w:marRight w:val="0"/>
                      <w:marTop w:val="0"/>
                      <w:marBottom w:val="0"/>
                      <w:divBdr>
                        <w:top w:val="none" w:sz="0" w:space="0" w:color="auto"/>
                        <w:left w:val="none" w:sz="0" w:space="0" w:color="auto"/>
                        <w:bottom w:val="none" w:sz="0" w:space="0" w:color="auto"/>
                        <w:right w:val="none" w:sz="0" w:space="0" w:color="auto"/>
                      </w:divBdr>
                    </w:div>
                    <w:div w:id="1279604136">
                      <w:marLeft w:val="0"/>
                      <w:marRight w:val="0"/>
                      <w:marTop w:val="0"/>
                      <w:marBottom w:val="0"/>
                      <w:divBdr>
                        <w:top w:val="none" w:sz="0" w:space="0" w:color="auto"/>
                        <w:left w:val="none" w:sz="0" w:space="0" w:color="auto"/>
                        <w:bottom w:val="none" w:sz="0" w:space="0" w:color="auto"/>
                        <w:right w:val="none" w:sz="0" w:space="0" w:color="auto"/>
                      </w:divBdr>
                    </w:div>
                    <w:div w:id="1994790955">
                      <w:marLeft w:val="0"/>
                      <w:marRight w:val="0"/>
                      <w:marTop w:val="0"/>
                      <w:marBottom w:val="0"/>
                      <w:divBdr>
                        <w:top w:val="none" w:sz="0" w:space="0" w:color="auto"/>
                        <w:left w:val="none" w:sz="0" w:space="0" w:color="auto"/>
                        <w:bottom w:val="none" w:sz="0" w:space="0" w:color="auto"/>
                        <w:right w:val="none" w:sz="0" w:space="0" w:color="auto"/>
                      </w:divBdr>
                    </w:div>
                    <w:div w:id="888960247">
                      <w:marLeft w:val="0"/>
                      <w:marRight w:val="0"/>
                      <w:marTop w:val="0"/>
                      <w:marBottom w:val="0"/>
                      <w:divBdr>
                        <w:top w:val="none" w:sz="0" w:space="0" w:color="auto"/>
                        <w:left w:val="none" w:sz="0" w:space="0" w:color="auto"/>
                        <w:bottom w:val="none" w:sz="0" w:space="0" w:color="auto"/>
                        <w:right w:val="none" w:sz="0" w:space="0" w:color="auto"/>
                      </w:divBdr>
                    </w:div>
                    <w:div w:id="1084305245">
                      <w:marLeft w:val="0"/>
                      <w:marRight w:val="0"/>
                      <w:marTop w:val="0"/>
                      <w:marBottom w:val="0"/>
                      <w:divBdr>
                        <w:top w:val="none" w:sz="0" w:space="0" w:color="auto"/>
                        <w:left w:val="none" w:sz="0" w:space="0" w:color="auto"/>
                        <w:bottom w:val="none" w:sz="0" w:space="0" w:color="auto"/>
                        <w:right w:val="none" w:sz="0" w:space="0" w:color="auto"/>
                      </w:divBdr>
                    </w:div>
                    <w:div w:id="535896451">
                      <w:marLeft w:val="0"/>
                      <w:marRight w:val="0"/>
                      <w:marTop w:val="0"/>
                      <w:marBottom w:val="0"/>
                      <w:divBdr>
                        <w:top w:val="none" w:sz="0" w:space="0" w:color="auto"/>
                        <w:left w:val="none" w:sz="0" w:space="0" w:color="auto"/>
                        <w:bottom w:val="none" w:sz="0" w:space="0" w:color="auto"/>
                        <w:right w:val="none" w:sz="0" w:space="0" w:color="auto"/>
                      </w:divBdr>
                    </w:div>
                    <w:div w:id="626471451">
                      <w:marLeft w:val="0"/>
                      <w:marRight w:val="0"/>
                      <w:marTop w:val="0"/>
                      <w:marBottom w:val="0"/>
                      <w:divBdr>
                        <w:top w:val="none" w:sz="0" w:space="0" w:color="auto"/>
                        <w:left w:val="none" w:sz="0" w:space="0" w:color="auto"/>
                        <w:bottom w:val="none" w:sz="0" w:space="0" w:color="auto"/>
                        <w:right w:val="none" w:sz="0" w:space="0" w:color="auto"/>
                      </w:divBdr>
                    </w:div>
                    <w:div w:id="1327975726">
                      <w:marLeft w:val="0"/>
                      <w:marRight w:val="0"/>
                      <w:marTop w:val="0"/>
                      <w:marBottom w:val="0"/>
                      <w:divBdr>
                        <w:top w:val="none" w:sz="0" w:space="0" w:color="auto"/>
                        <w:left w:val="none" w:sz="0" w:space="0" w:color="auto"/>
                        <w:bottom w:val="none" w:sz="0" w:space="0" w:color="auto"/>
                        <w:right w:val="none" w:sz="0" w:space="0" w:color="auto"/>
                      </w:divBdr>
                    </w:div>
                    <w:div w:id="197083238">
                      <w:marLeft w:val="0"/>
                      <w:marRight w:val="0"/>
                      <w:marTop w:val="0"/>
                      <w:marBottom w:val="0"/>
                      <w:divBdr>
                        <w:top w:val="none" w:sz="0" w:space="0" w:color="auto"/>
                        <w:left w:val="none" w:sz="0" w:space="0" w:color="auto"/>
                        <w:bottom w:val="none" w:sz="0" w:space="0" w:color="auto"/>
                        <w:right w:val="none" w:sz="0" w:space="0" w:color="auto"/>
                      </w:divBdr>
                    </w:div>
                    <w:div w:id="66200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419545">
      <w:bodyDiv w:val="1"/>
      <w:marLeft w:val="0"/>
      <w:marRight w:val="0"/>
      <w:marTop w:val="0"/>
      <w:marBottom w:val="0"/>
      <w:divBdr>
        <w:top w:val="none" w:sz="0" w:space="0" w:color="auto"/>
        <w:left w:val="none" w:sz="0" w:space="0" w:color="auto"/>
        <w:bottom w:val="none" w:sz="0" w:space="0" w:color="auto"/>
        <w:right w:val="none" w:sz="0" w:space="0" w:color="auto"/>
      </w:divBdr>
      <w:divsChild>
        <w:div w:id="988902199">
          <w:marLeft w:val="0"/>
          <w:marRight w:val="0"/>
          <w:marTop w:val="0"/>
          <w:marBottom w:val="0"/>
          <w:divBdr>
            <w:top w:val="none" w:sz="0" w:space="0" w:color="auto"/>
            <w:left w:val="none" w:sz="0" w:space="0" w:color="auto"/>
            <w:bottom w:val="none" w:sz="0" w:space="0" w:color="auto"/>
            <w:right w:val="none" w:sz="0" w:space="0" w:color="auto"/>
          </w:divBdr>
        </w:div>
      </w:divsChild>
    </w:div>
    <w:div w:id="422995180">
      <w:bodyDiv w:val="1"/>
      <w:marLeft w:val="0"/>
      <w:marRight w:val="0"/>
      <w:marTop w:val="0"/>
      <w:marBottom w:val="0"/>
      <w:divBdr>
        <w:top w:val="none" w:sz="0" w:space="0" w:color="auto"/>
        <w:left w:val="none" w:sz="0" w:space="0" w:color="auto"/>
        <w:bottom w:val="none" w:sz="0" w:space="0" w:color="auto"/>
        <w:right w:val="none" w:sz="0" w:space="0" w:color="auto"/>
      </w:divBdr>
      <w:divsChild>
        <w:div w:id="687682331">
          <w:marLeft w:val="0"/>
          <w:marRight w:val="0"/>
          <w:marTop w:val="0"/>
          <w:marBottom w:val="0"/>
          <w:divBdr>
            <w:top w:val="none" w:sz="0" w:space="0" w:color="auto"/>
            <w:left w:val="none" w:sz="0" w:space="0" w:color="auto"/>
            <w:bottom w:val="none" w:sz="0" w:space="0" w:color="auto"/>
            <w:right w:val="none" w:sz="0" w:space="0" w:color="auto"/>
          </w:divBdr>
          <w:divsChild>
            <w:div w:id="669797235">
              <w:marLeft w:val="0"/>
              <w:marRight w:val="0"/>
              <w:marTop w:val="0"/>
              <w:marBottom w:val="0"/>
              <w:divBdr>
                <w:top w:val="none" w:sz="0" w:space="0" w:color="auto"/>
                <w:left w:val="none" w:sz="0" w:space="0" w:color="auto"/>
                <w:bottom w:val="none" w:sz="0" w:space="0" w:color="auto"/>
                <w:right w:val="none" w:sz="0" w:space="0" w:color="auto"/>
              </w:divBdr>
              <w:divsChild>
                <w:div w:id="260727129">
                  <w:marLeft w:val="0"/>
                  <w:marRight w:val="0"/>
                  <w:marTop w:val="0"/>
                  <w:marBottom w:val="0"/>
                  <w:divBdr>
                    <w:top w:val="none" w:sz="0" w:space="0" w:color="auto"/>
                    <w:left w:val="none" w:sz="0" w:space="0" w:color="auto"/>
                    <w:bottom w:val="none" w:sz="0" w:space="0" w:color="auto"/>
                    <w:right w:val="none" w:sz="0" w:space="0" w:color="auto"/>
                  </w:divBdr>
                  <w:divsChild>
                    <w:div w:id="50035393">
                      <w:marLeft w:val="0"/>
                      <w:marRight w:val="0"/>
                      <w:marTop w:val="0"/>
                      <w:marBottom w:val="0"/>
                      <w:divBdr>
                        <w:top w:val="none" w:sz="0" w:space="0" w:color="auto"/>
                        <w:left w:val="none" w:sz="0" w:space="0" w:color="auto"/>
                        <w:bottom w:val="none" w:sz="0" w:space="0" w:color="auto"/>
                        <w:right w:val="none" w:sz="0" w:space="0" w:color="auto"/>
                      </w:divBdr>
                    </w:div>
                    <w:div w:id="2050909091">
                      <w:marLeft w:val="0"/>
                      <w:marRight w:val="0"/>
                      <w:marTop w:val="0"/>
                      <w:marBottom w:val="0"/>
                      <w:divBdr>
                        <w:top w:val="none" w:sz="0" w:space="0" w:color="auto"/>
                        <w:left w:val="none" w:sz="0" w:space="0" w:color="auto"/>
                        <w:bottom w:val="none" w:sz="0" w:space="0" w:color="auto"/>
                        <w:right w:val="none" w:sz="0" w:space="0" w:color="auto"/>
                      </w:divBdr>
                    </w:div>
                    <w:div w:id="389840805">
                      <w:marLeft w:val="0"/>
                      <w:marRight w:val="0"/>
                      <w:marTop w:val="0"/>
                      <w:marBottom w:val="0"/>
                      <w:divBdr>
                        <w:top w:val="none" w:sz="0" w:space="0" w:color="auto"/>
                        <w:left w:val="none" w:sz="0" w:space="0" w:color="auto"/>
                        <w:bottom w:val="none" w:sz="0" w:space="0" w:color="auto"/>
                        <w:right w:val="none" w:sz="0" w:space="0" w:color="auto"/>
                      </w:divBdr>
                    </w:div>
                    <w:div w:id="428623518">
                      <w:marLeft w:val="0"/>
                      <w:marRight w:val="0"/>
                      <w:marTop w:val="0"/>
                      <w:marBottom w:val="0"/>
                      <w:divBdr>
                        <w:top w:val="none" w:sz="0" w:space="0" w:color="auto"/>
                        <w:left w:val="none" w:sz="0" w:space="0" w:color="auto"/>
                        <w:bottom w:val="none" w:sz="0" w:space="0" w:color="auto"/>
                        <w:right w:val="none" w:sz="0" w:space="0" w:color="auto"/>
                      </w:divBdr>
                    </w:div>
                    <w:div w:id="1117337013">
                      <w:marLeft w:val="0"/>
                      <w:marRight w:val="0"/>
                      <w:marTop w:val="0"/>
                      <w:marBottom w:val="0"/>
                      <w:divBdr>
                        <w:top w:val="none" w:sz="0" w:space="0" w:color="auto"/>
                        <w:left w:val="none" w:sz="0" w:space="0" w:color="auto"/>
                        <w:bottom w:val="none" w:sz="0" w:space="0" w:color="auto"/>
                        <w:right w:val="none" w:sz="0" w:space="0" w:color="auto"/>
                      </w:divBdr>
                    </w:div>
                    <w:div w:id="197705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113785">
      <w:bodyDiv w:val="1"/>
      <w:marLeft w:val="0"/>
      <w:marRight w:val="0"/>
      <w:marTop w:val="0"/>
      <w:marBottom w:val="0"/>
      <w:divBdr>
        <w:top w:val="none" w:sz="0" w:space="0" w:color="auto"/>
        <w:left w:val="none" w:sz="0" w:space="0" w:color="auto"/>
        <w:bottom w:val="none" w:sz="0" w:space="0" w:color="auto"/>
        <w:right w:val="none" w:sz="0" w:space="0" w:color="auto"/>
      </w:divBdr>
    </w:div>
    <w:div w:id="423457571">
      <w:bodyDiv w:val="1"/>
      <w:marLeft w:val="0"/>
      <w:marRight w:val="0"/>
      <w:marTop w:val="0"/>
      <w:marBottom w:val="0"/>
      <w:divBdr>
        <w:top w:val="none" w:sz="0" w:space="0" w:color="auto"/>
        <w:left w:val="none" w:sz="0" w:space="0" w:color="auto"/>
        <w:bottom w:val="none" w:sz="0" w:space="0" w:color="auto"/>
        <w:right w:val="none" w:sz="0" w:space="0" w:color="auto"/>
      </w:divBdr>
      <w:divsChild>
        <w:div w:id="1086269138">
          <w:marLeft w:val="0"/>
          <w:marRight w:val="0"/>
          <w:marTop w:val="0"/>
          <w:marBottom w:val="0"/>
          <w:divBdr>
            <w:top w:val="none" w:sz="0" w:space="0" w:color="auto"/>
            <w:left w:val="none" w:sz="0" w:space="0" w:color="auto"/>
            <w:bottom w:val="none" w:sz="0" w:space="0" w:color="auto"/>
            <w:right w:val="none" w:sz="0" w:space="0" w:color="auto"/>
          </w:divBdr>
          <w:divsChild>
            <w:div w:id="2076974240">
              <w:marLeft w:val="0"/>
              <w:marRight w:val="0"/>
              <w:marTop w:val="0"/>
              <w:marBottom w:val="0"/>
              <w:divBdr>
                <w:top w:val="none" w:sz="0" w:space="0" w:color="auto"/>
                <w:left w:val="none" w:sz="0" w:space="0" w:color="auto"/>
                <w:bottom w:val="none" w:sz="0" w:space="0" w:color="auto"/>
                <w:right w:val="none" w:sz="0" w:space="0" w:color="auto"/>
              </w:divBdr>
              <w:divsChild>
                <w:div w:id="1516186116">
                  <w:marLeft w:val="0"/>
                  <w:marRight w:val="0"/>
                  <w:marTop w:val="0"/>
                  <w:marBottom w:val="0"/>
                  <w:divBdr>
                    <w:top w:val="none" w:sz="0" w:space="0" w:color="auto"/>
                    <w:left w:val="none" w:sz="0" w:space="0" w:color="auto"/>
                    <w:bottom w:val="none" w:sz="0" w:space="0" w:color="auto"/>
                    <w:right w:val="none" w:sz="0" w:space="0" w:color="auto"/>
                  </w:divBdr>
                  <w:divsChild>
                    <w:div w:id="900940613">
                      <w:marLeft w:val="0"/>
                      <w:marRight w:val="0"/>
                      <w:marTop w:val="0"/>
                      <w:marBottom w:val="0"/>
                      <w:divBdr>
                        <w:top w:val="none" w:sz="0" w:space="0" w:color="auto"/>
                        <w:left w:val="none" w:sz="0" w:space="0" w:color="auto"/>
                        <w:bottom w:val="none" w:sz="0" w:space="0" w:color="auto"/>
                        <w:right w:val="none" w:sz="0" w:space="0" w:color="auto"/>
                      </w:divBdr>
                    </w:div>
                    <w:div w:id="979961136">
                      <w:marLeft w:val="0"/>
                      <w:marRight w:val="0"/>
                      <w:marTop w:val="0"/>
                      <w:marBottom w:val="0"/>
                      <w:divBdr>
                        <w:top w:val="none" w:sz="0" w:space="0" w:color="auto"/>
                        <w:left w:val="none" w:sz="0" w:space="0" w:color="auto"/>
                        <w:bottom w:val="none" w:sz="0" w:space="0" w:color="auto"/>
                        <w:right w:val="none" w:sz="0" w:space="0" w:color="auto"/>
                      </w:divBdr>
                    </w:div>
                    <w:div w:id="479157547">
                      <w:marLeft w:val="0"/>
                      <w:marRight w:val="0"/>
                      <w:marTop w:val="0"/>
                      <w:marBottom w:val="0"/>
                      <w:divBdr>
                        <w:top w:val="none" w:sz="0" w:space="0" w:color="auto"/>
                        <w:left w:val="none" w:sz="0" w:space="0" w:color="auto"/>
                        <w:bottom w:val="none" w:sz="0" w:space="0" w:color="auto"/>
                        <w:right w:val="none" w:sz="0" w:space="0" w:color="auto"/>
                      </w:divBdr>
                    </w:div>
                    <w:div w:id="1818574593">
                      <w:marLeft w:val="0"/>
                      <w:marRight w:val="0"/>
                      <w:marTop w:val="0"/>
                      <w:marBottom w:val="0"/>
                      <w:divBdr>
                        <w:top w:val="none" w:sz="0" w:space="0" w:color="auto"/>
                        <w:left w:val="none" w:sz="0" w:space="0" w:color="auto"/>
                        <w:bottom w:val="none" w:sz="0" w:space="0" w:color="auto"/>
                        <w:right w:val="none" w:sz="0" w:space="0" w:color="auto"/>
                      </w:divBdr>
                    </w:div>
                    <w:div w:id="69581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458066">
      <w:bodyDiv w:val="1"/>
      <w:marLeft w:val="0"/>
      <w:marRight w:val="0"/>
      <w:marTop w:val="0"/>
      <w:marBottom w:val="0"/>
      <w:divBdr>
        <w:top w:val="none" w:sz="0" w:space="0" w:color="auto"/>
        <w:left w:val="none" w:sz="0" w:space="0" w:color="auto"/>
        <w:bottom w:val="none" w:sz="0" w:space="0" w:color="auto"/>
        <w:right w:val="none" w:sz="0" w:space="0" w:color="auto"/>
      </w:divBdr>
    </w:div>
    <w:div w:id="423888604">
      <w:bodyDiv w:val="1"/>
      <w:marLeft w:val="0"/>
      <w:marRight w:val="0"/>
      <w:marTop w:val="0"/>
      <w:marBottom w:val="0"/>
      <w:divBdr>
        <w:top w:val="none" w:sz="0" w:space="0" w:color="auto"/>
        <w:left w:val="none" w:sz="0" w:space="0" w:color="auto"/>
        <w:bottom w:val="none" w:sz="0" w:space="0" w:color="auto"/>
        <w:right w:val="none" w:sz="0" w:space="0" w:color="auto"/>
      </w:divBdr>
      <w:divsChild>
        <w:div w:id="1102341434">
          <w:marLeft w:val="0"/>
          <w:marRight w:val="0"/>
          <w:marTop w:val="0"/>
          <w:marBottom w:val="0"/>
          <w:divBdr>
            <w:top w:val="none" w:sz="0" w:space="0" w:color="auto"/>
            <w:left w:val="none" w:sz="0" w:space="0" w:color="auto"/>
            <w:bottom w:val="none" w:sz="0" w:space="0" w:color="auto"/>
            <w:right w:val="none" w:sz="0" w:space="0" w:color="auto"/>
          </w:divBdr>
          <w:divsChild>
            <w:div w:id="1889343178">
              <w:marLeft w:val="0"/>
              <w:marRight w:val="0"/>
              <w:marTop w:val="0"/>
              <w:marBottom w:val="0"/>
              <w:divBdr>
                <w:top w:val="none" w:sz="0" w:space="0" w:color="auto"/>
                <w:left w:val="none" w:sz="0" w:space="0" w:color="auto"/>
                <w:bottom w:val="none" w:sz="0" w:space="0" w:color="auto"/>
                <w:right w:val="none" w:sz="0" w:space="0" w:color="auto"/>
              </w:divBdr>
              <w:divsChild>
                <w:div w:id="361826417">
                  <w:marLeft w:val="0"/>
                  <w:marRight w:val="0"/>
                  <w:marTop w:val="0"/>
                  <w:marBottom w:val="0"/>
                  <w:divBdr>
                    <w:top w:val="none" w:sz="0" w:space="0" w:color="auto"/>
                    <w:left w:val="none" w:sz="0" w:space="0" w:color="auto"/>
                    <w:bottom w:val="none" w:sz="0" w:space="0" w:color="auto"/>
                    <w:right w:val="none" w:sz="0" w:space="0" w:color="auto"/>
                  </w:divBdr>
                  <w:divsChild>
                    <w:div w:id="1058017722">
                      <w:marLeft w:val="0"/>
                      <w:marRight w:val="0"/>
                      <w:marTop w:val="0"/>
                      <w:marBottom w:val="0"/>
                      <w:divBdr>
                        <w:top w:val="none" w:sz="0" w:space="0" w:color="auto"/>
                        <w:left w:val="none" w:sz="0" w:space="0" w:color="auto"/>
                        <w:bottom w:val="none" w:sz="0" w:space="0" w:color="auto"/>
                        <w:right w:val="none" w:sz="0" w:space="0" w:color="auto"/>
                      </w:divBdr>
                    </w:div>
                    <w:div w:id="633828942">
                      <w:marLeft w:val="0"/>
                      <w:marRight w:val="0"/>
                      <w:marTop w:val="0"/>
                      <w:marBottom w:val="0"/>
                      <w:divBdr>
                        <w:top w:val="none" w:sz="0" w:space="0" w:color="auto"/>
                        <w:left w:val="none" w:sz="0" w:space="0" w:color="auto"/>
                        <w:bottom w:val="none" w:sz="0" w:space="0" w:color="auto"/>
                        <w:right w:val="none" w:sz="0" w:space="0" w:color="auto"/>
                      </w:divBdr>
                    </w:div>
                    <w:div w:id="826047998">
                      <w:marLeft w:val="0"/>
                      <w:marRight w:val="0"/>
                      <w:marTop w:val="0"/>
                      <w:marBottom w:val="0"/>
                      <w:divBdr>
                        <w:top w:val="none" w:sz="0" w:space="0" w:color="auto"/>
                        <w:left w:val="none" w:sz="0" w:space="0" w:color="auto"/>
                        <w:bottom w:val="none" w:sz="0" w:space="0" w:color="auto"/>
                        <w:right w:val="none" w:sz="0" w:space="0" w:color="auto"/>
                      </w:divBdr>
                    </w:div>
                    <w:div w:id="825054197">
                      <w:marLeft w:val="0"/>
                      <w:marRight w:val="0"/>
                      <w:marTop w:val="0"/>
                      <w:marBottom w:val="0"/>
                      <w:divBdr>
                        <w:top w:val="none" w:sz="0" w:space="0" w:color="auto"/>
                        <w:left w:val="none" w:sz="0" w:space="0" w:color="auto"/>
                        <w:bottom w:val="none" w:sz="0" w:space="0" w:color="auto"/>
                        <w:right w:val="none" w:sz="0" w:space="0" w:color="auto"/>
                      </w:divBdr>
                    </w:div>
                    <w:div w:id="35786940">
                      <w:marLeft w:val="0"/>
                      <w:marRight w:val="0"/>
                      <w:marTop w:val="0"/>
                      <w:marBottom w:val="0"/>
                      <w:divBdr>
                        <w:top w:val="none" w:sz="0" w:space="0" w:color="auto"/>
                        <w:left w:val="none" w:sz="0" w:space="0" w:color="auto"/>
                        <w:bottom w:val="none" w:sz="0" w:space="0" w:color="auto"/>
                        <w:right w:val="none" w:sz="0" w:space="0" w:color="auto"/>
                      </w:divBdr>
                    </w:div>
                    <w:div w:id="2819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227921">
      <w:bodyDiv w:val="1"/>
      <w:marLeft w:val="0"/>
      <w:marRight w:val="0"/>
      <w:marTop w:val="0"/>
      <w:marBottom w:val="0"/>
      <w:divBdr>
        <w:top w:val="none" w:sz="0" w:space="0" w:color="auto"/>
        <w:left w:val="none" w:sz="0" w:space="0" w:color="auto"/>
        <w:bottom w:val="none" w:sz="0" w:space="0" w:color="auto"/>
        <w:right w:val="none" w:sz="0" w:space="0" w:color="auto"/>
      </w:divBdr>
    </w:div>
    <w:div w:id="426734136">
      <w:bodyDiv w:val="1"/>
      <w:marLeft w:val="0"/>
      <w:marRight w:val="0"/>
      <w:marTop w:val="0"/>
      <w:marBottom w:val="0"/>
      <w:divBdr>
        <w:top w:val="none" w:sz="0" w:space="0" w:color="auto"/>
        <w:left w:val="none" w:sz="0" w:space="0" w:color="auto"/>
        <w:bottom w:val="none" w:sz="0" w:space="0" w:color="auto"/>
        <w:right w:val="none" w:sz="0" w:space="0" w:color="auto"/>
      </w:divBdr>
    </w:div>
    <w:div w:id="427311166">
      <w:bodyDiv w:val="1"/>
      <w:marLeft w:val="0"/>
      <w:marRight w:val="0"/>
      <w:marTop w:val="0"/>
      <w:marBottom w:val="0"/>
      <w:divBdr>
        <w:top w:val="none" w:sz="0" w:space="0" w:color="auto"/>
        <w:left w:val="none" w:sz="0" w:space="0" w:color="auto"/>
        <w:bottom w:val="none" w:sz="0" w:space="0" w:color="auto"/>
        <w:right w:val="none" w:sz="0" w:space="0" w:color="auto"/>
      </w:divBdr>
    </w:div>
    <w:div w:id="427505311">
      <w:bodyDiv w:val="1"/>
      <w:marLeft w:val="0"/>
      <w:marRight w:val="0"/>
      <w:marTop w:val="0"/>
      <w:marBottom w:val="0"/>
      <w:divBdr>
        <w:top w:val="none" w:sz="0" w:space="0" w:color="auto"/>
        <w:left w:val="none" w:sz="0" w:space="0" w:color="auto"/>
        <w:bottom w:val="none" w:sz="0" w:space="0" w:color="auto"/>
        <w:right w:val="none" w:sz="0" w:space="0" w:color="auto"/>
      </w:divBdr>
    </w:div>
    <w:div w:id="427849283">
      <w:bodyDiv w:val="1"/>
      <w:marLeft w:val="0"/>
      <w:marRight w:val="0"/>
      <w:marTop w:val="0"/>
      <w:marBottom w:val="0"/>
      <w:divBdr>
        <w:top w:val="none" w:sz="0" w:space="0" w:color="auto"/>
        <w:left w:val="none" w:sz="0" w:space="0" w:color="auto"/>
        <w:bottom w:val="none" w:sz="0" w:space="0" w:color="auto"/>
        <w:right w:val="none" w:sz="0" w:space="0" w:color="auto"/>
      </w:divBdr>
    </w:div>
    <w:div w:id="429084417">
      <w:bodyDiv w:val="1"/>
      <w:marLeft w:val="0"/>
      <w:marRight w:val="0"/>
      <w:marTop w:val="0"/>
      <w:marBottom w:val="0"/>
      <w:divBdr>
        <w:top w:val="none" w:sz="0" w:space="0" w:color="auto"/>
        <w:left w:val="none" w:sz="0" w:space="0" w:color="auto"/>
        <w:bottom w:val="none" w:sz="0" w:space="0" w:color="auto"/>
        <w:right w:val="none" w:sz="0" w:space="0" w:color="auto"/>
      </w:divBdr>
    </w:div>
    <w:div w:id="429085856">
      <w:bodyDiv w:val="1"/>
      <w:marLeft w:val="0"/>
      <w:marRight w:val="0"/>
      <w:marTop w:val="0"/>
      <w:marBottom w:val="0"/>
      <w:divBdr>
        <w:top w:val="none" w:sz="0" w:space="0" w:color="auto"/>
        <w:left w:val="none" w:sz="0" w:space="0" w:color="auto"/>
        <w:bottom w:val="none" w:sz="0" w:space="0" w:color="auto"/>
        <w:right w:val="none" w:sz="0" w:space="0" w:color="auto"/>
      </w:divBdr>
      <w:divsChild>
        <w:div w:id="1438061938">
          <w:marLeft w:val="0"/>
          <w:marRight w:val="0"/>
          <w:marTop w:val="0"/>
          <w:marBottom w:val="0"/>
          <w:divBdr>
            <w:top w:val="none" w:sz="0" w:space="0" w:color="auto"/>
            <w:left w:val="none" w:sz="0" w:space="0" w:color="auto"/>
            <w:bottom w:val="none" w:sz="0" w:space="0" w:color="auto"/>
            <w:right w:val="none" w:sz="0" w:space="0" w:color="auto"/>
          </w:divBdr>
        </w:div>
      </w:divsChild>
    </w:div>
    <w:div w:id="429086300">
      <w:bodyDiv w:val="1"/>
      <w:marLeft w:val="0"/>
      <w:marRight w:val="0"/>
      <w:marTop w:val="0"/>
      <w:marBottom w:val="0"/>
      <w:divBdr>
        <w:top w:val="none" w:sz="0" w:space="0" w:color="auto"/>
        <w:left w:val="none" w:sz="0" w:space="0" w:color="auto"/>
        <w:bottom w:val="none" w:sz="0" w:space="0" w:color="auto"/>
        <w:right w:val="none" w:sz="0" w:space="0" w:color="auto"/>
      </w:divBdr>
    </w:div>
    <w:div w:id="429737040">
      <w:bodyDiv w:val="1"/>
      <w:marLeft w:val="0"/>
      <w:marRight w:val="0"/>
      <w:marTop w:val="0"/>
      <w:marBottom w:val="0"/>
      <w:divBdr>
        <w:top w:val="none" w:sz="0" w:space="0" w:color="auto"/>
        <w:left w:val="none" w:sz="0" w:space="0" w:color="auto"/>
        <w:bottom w:val="none" w:sz="0" w:space="0" w:color="auto"/>
        <w:right w:val="none" w:sz="0" w:space="0" w:color="auto"/>
      </w:divBdr>
    </w:div>
    <w:div w:id="430005822">
      <w:bodyDiv w:val="1"/>
      <w:marLeft w:val="0"/>
      <w:marRight w:val="0"/>
      <w:marTop w:val="0"/>
      <w:marBottom w:val="0"/>
      <w:divBdr>
        <w:top w:val="none" w:sz="0" w:space="0" w:color="auto"/>
        <w:left w:val="none" w:sz="0" w:space="0" w:color="auto"/>
        <w:bottom w:val="none" w:sz="0" w:space="0" w:color="auto"/>
        <w:right w:val="none" w:sz="0" w:space="0" w:color="auto"/>
      </w:divBdr>
    </w:div>
    <w:div w:id="430200494">
      <w:bodyDiv w:val="1"/>
      <w:marLeft w:val="0"/>
      <w:marRight w:val="0"/>
      <w:marTop w:val="0"/>
      <w:marBottom w:val="0"/>
      <w:divBdr>
        <w:top w:val="none" w:sz="0" w:space="0" w:color="auto"/>
        <w:left w:val="none" w:sz="0" w:space="0" w:color="auto"/>
        <w:bottom w:val="none" w:sz="0" w:space="0" w:color="auto"/>
        <w:right w:val="none" w:sz="0" w:space="0" w:color="auto"/>
      </w:divBdr>
    </w:div>
    <w:div w:id="431631146">
      <w:bodyDiv w:val="1"/>
      <w:marLeft w:val="0"/>
      <w:marRight w:val="0"/>
      <w:marTop w:val="0"/>
      <w:marBottom w:val="0"/>
      <w:divBdr>
        <w:top w:val="none" w:sz="0" w:space="0" w:color="auto"/>
        <w:left w:val="none" w:sz="0" w:space="0" w:color="auto"/>
        <w:bottom w:val="none" w:sz="0" w:space="0" w:color="auto"/>
        <w:right w:val="none" w:sz="0" w:space="0" w:color="auto"/>
      </w:divBdr>
    </w:div>
    <w:div w:id="432479443">
      <w:bodyDiv w:val="1"/>
      <w:marLeft w:val="0"/>
      <w:marRight w:val="0"/>
      <w:marTop w:val="0"/>
      <w:marBottom w:val="0"/>
      <w:divBdr>
        <w:top w:val="none" w:sz="0" w:space="0" w:color="auto"/>
        <w:left w:val="none" w:sz="0" w:space="0" w:color="auto"/>
        <w:bottom w:val="none" w:sz="0" w:space="0" w:color="auto"/>
        <w:right w:val="none" w:sz="0" w:space="0" w:color="auto"/>
      </w:divBdr>
      <w:divsChild>
        <w:div w:id="1073697295">
          <w:marLeft w:val="0"/>
          <w:marRight w:val="0"/>
          <w:marTop w:val="0"/>
          <w:marBottom w:val="0"/>
          <w:divBdr>
            <w:top w:val="none" w:sz="0" w:space="0" w:color="auto"/>
            <w:left w:val="none" w:sz="0" w:space="0" w:color="auto"/>
            <w:bottom w:val="none" w:sz="0" w:space="0" w:color="auto"/>
            <w:right w:val="none" w:sz="0" w:space="0" w:color="auto"/>
          </w:divBdr>
          <w:divsChild>
            <w:div w:id="706030660">
              <w:marLeft w:val="0"/>
              <w:marRight w:val="0"/>
              <w:marTop w:val="0"/>
              <w:marBottom w:val="0"/>
              <w:divBdr>
                <w:top w:val="none" w:sz="0" w:space="0" w:color="auto"/>
                <w:left w:val="none" w:sz="0" w:space="0" w:color="auto"/>
                <w:bottom w:val="none" w:sz="0" w:space="0" w:color="auto"/>
                <w:right w:val="none" w:sz="0" w:space="0" w:color="auto"/>
              </w:divBdr>
              <w:divsChild>
                <w:div w:id="1797025514">
                  <w:marLeft w:val="0"/>
                  <w:marRight w:val="0"/>
                  <w:marTop w:val="0"/>
                  <w:marBottom w:val="0"/>
                  <w:divBdr>
                    <w:top w:val="none" w:sz="0" w:space="0" w:color="auto"/>
                    <w:left w:val="none" w:sz="0" w:space="0" w:color="auto"/>
                    <w:bottom w:val="none" w:sz="0" w:space="0" w:color="auto"/>
                    <w:right w:val="none" w:sz="0" w:space="0" w:color="auto"/>
                  </w:divBdr>
                  <w:divsChild>
                    <w:div w:id="438572245">
                      <w:marLeft w:val="0"/>
                      <w:marRight w:val="0"/>
                      <w:marTop w:val="0"/>
                      <w:marBottom w:val="0"/>
                      <w:divBdr>
                        <w:top w:val="none" w:sz="0" w:space="0" w:color="auto"/>
                        <w:left w:val="none" w:sz="0" w:space="0" w:color="auto"/>
                        <w:bottom w:val="none" w:sz="0" w:space="0" w:color="auto"/>
                        <w:right w:val="none" w:sz="0" w:space="0" w:color="auto"/>
                      </w:divBdr>
                    </w:div>
                    <w:div w:id="1290865058">
                      <w:marLeft w:val="0"/>
                      <w:marRight w:val="0"/>
                      <w:marTop w:val="0"/>
                      <w:marBottom w:val="0"/>
                      <w:divBdr>
                        <w:top w:val="none" w:sz="0" w:space="0" w:color="auto"/>
                        <w:left w:val="none" w:sz="0" w:space="0" w:color="auto"/>
                        <w:bottom w:val="none" w:sz="0" w:space="0" w:color="auto"/>
                        <w:right w:val="none" w:sz="0" w:space="0" w:color="auto"/>
                      </w:divBdr>
                    </w:div>
                    <w:div w:id="113403869">
                      <w:marLeft w:val="0"/>
                      <w:marRight w:val="0"/>
                      <w:marTop w:val="0"/>
                      <w:marBottom w:val="0"/>
                      <w:divBdr>
                        <w:top w:val="none" w:sz="0" w:space="0" w:color="auto"/>
                        <w:left w:val="none" w:sz="0" w:space="0" w:color="auto"/>
                        <w:bottom w:val="none" w:sz="0" w:space="0" w:color="auto"/>
                        <w:right w:val="none" w:sz="0" w:space="0" w:color="auto"/>
                      </w:divBdr>
                    </w:div>
                    <w:div w:id="1107233263">
                      <w:marLeft w:val="0"/>
                      <w:marRight w:val="0"/>
                      <w:marTop w:val="0"/>
                      <w:marBottom w:val="0"/>
                      <w:divBdr>
                        <w:top w:val="none" w:sz="0" w:space="0" w:color="auto"/>
                        <w:left w:val="none" w:sz="0" w:space="0" w:color="auto"/>
                        <w:bottom w:val="none" w:sz="0" w:space="0" w:color="auto"/>
                        <w:right w:val="none" w:sz="0" w:space="0" w:color="auto"/>
                      </w:divBdr>
                    </w:div>
                    <w:div w:id="275983307">
                      <w:marLeft w:val="0"/>
                      <w:marRight w:val="0"/>
                      <w:marTop w:val="0"/>
                      <w:marBottom w:val="0"/>
                      <w:divBdr>
                        <w:top w:val="none" w:sz="0" w:space="0" w:color="auto"/>
                        <w:left w:val="none" w:sz="0" w:space="0" w:color="auto"/>
                        <w:bottom w:val="none" w:sz="0" w:space="0" w:color="auto"/>
                        <w:right w:val="none" w:sz="0" w:space="0" w:color="auto"/>
                      </w:divBdr>
                    </w:div>
                    <w:div w:id="554703137">
                      <w:marLeft w:val="0"/>
                      <w:marRight w:val="0"/>
                      <w:marTop w:val="0"/>
                      <w:marBottom w:val="0"/>
                      <w:divBdr>
                        <w:top w:val="none" w:sz="0" w:space="0" w:color="auto"/>
                        <w:left w:val="none" w:sz="0" w:space="0" w:color="auto"/>
                        <w:bottom w:val="none" w:sz="0" w:space="0" w:color="auto"/>
                        <w:right w:val="none" w:sz="0" w:space="0" w:color="auto"/>
                      </w:divBdr>
                    </w:div>
                    <w:div w:id="598410265">
                      <w:marLeft w:val="0"/>
                      <w:marRight w:val="0"/>
                      <w:marTop w:val="0"/>
                      <w:marBottom w:val="0"/>
                      <w:divBdr>
                        <w:top w:val="none" w:sz="0" w:space="0" w:color="auto"/>
                        <w:left w:val="none" w:sz="0" w:space="0" w:color="auto"/>
                        <w:bottom w:val="none" w:sz="0" w:space="0" w:color="auto"/>
                        <w:right w:val="none" w:sz="0" w:space="0" w:color="auto"/>
                      </w:divBdr>
                    </w:div>
                    <w:div w:id="1031761529">
                      <w:marLeft w:val="0"/>
                      <w:marRight w:val="0"/>
                      <w:marTop w:val="0"/>
                      <w:marBottom w:val="0"/>
                      <w:divBdr>
                        <w:top w:val="none" w:sz="0" w:space="0" w:color="auto"/>
                        <w:left w:val="none" w:sz="0" w:space="0" w:color="auto"/>
                        <w:bottom w:val="none" w:sz="0" w:space="0" w:color="auto"/>
                        <w:right w:val="none" w:sz="0" w:space="0" w:color="auto"/>
                      </w:divBdr>
                    </w:div>
                    <w:div w:id="1070926345">
                      <w:marLeft w:val="0"/>
                      <w:marRight w:val="0"/>
                      <w:marTop w:val="0"/>
                      <w:marBottom w:val="0"/>
                      <w:divBdr>
                        <w:top w:val="none" w:sz="0" w:space="0" w:color="auto"/>
                        <w:left w:val="none" w:sz="0" w:space="0" w:color="auto"/>
                        <w:bottom w:val="none" w:sz="0" w:space="0" w:color="auto"/>
                        <w:right w:val="none" w:sz="0" w:space="0" w:color="auto"/>
                      </w:divBdr>
                    </w:div>
                    <w:div w:id="183714758">
                      <w:marLeft w:val="0"/>
                      <w:marRight w:val="0"/>
                      <w:marTop w:val="0"/>
                      <w:marBottom w:val="0"/>
                      <w:divBdr>
                        <w:top w:val="none" w:sz="0" w:space="0" w:color="auto"/>
                        <w:left w:val="none" w:sz="0" w:space="0" w:color="auto"/>
                        <w:bottom w:val="none" w:sz="0" w:space="0" w:color="auto"/>
                        <w:right w:val="none" w:sz="0" w:space="0" w:color="auto"/>
                      </w:divBdr>
                    </w:div>
                    <w:div w:id="393891820">
                      <w:marLeft w:val="0"/>
                      <w:marRight w:val="0"/>
                      <w:marTop w:val="0"/>
                      <w:marBottom w:val="0"/>
                      <w:divBdr>
                        <w:top w:val="none" w:sz="0" w:space="0" w:color="auto"/>
                        <w:left w:val="none" w:sz="0" w:space="0" w:color="auto"/>
                        <w:bottom w:val="none" w:sz="0" w:space="0" w:color="auto"/>
                        <w:right w:val="none" w:sz="0" w:space="0" w:color="auto"/>
                      </w:divBdr>
                    </w:div>
                    <w:div w:id="1043749552">
                      <w:marLeft w:val="0"/>
                      <w:marRight w:val="0"/>
                      <w:marTop w:val="0"/>
                      <w:marBottom w:val="0"/>
                      <w:divBdr>
                        <w:top w:val="none" w:sz="0" w:space="0" w:color="auto"/>
                        <w:left w:val="none" w:sz="0" w:space="0" w:color="auto"/>
                        <w:bottom w:val="none" w:sz="0" w:space="0" w:color="auto"/>
                        <w:right w:val="none" w:sz="0" w:space="0" w:color="auto"/>
                      </w:divBdr>
                    </w:div>
                    <w:div w:id="875317934">
                      <w:marLeft w:val="0"/>
                      <w:marRight w:val="0"/>
                      <w:marTop w:val="0"/>
                      <w:marBottom w:val="0"/>
                      <w:divBdr>
                        <w:top w:val="none" w:sz="0" w:space="0" w:color="auto"/>
                        <w:left w:val="none" w:sz="0" w:space="0" w:color="auto"/>
                        <w:bottom w:val="none" w:sz="0" w:space="0" w:color="auto"/>
                        <w:right w:val="none" w:sz="0" w:space="0" w:color="auto"/>
                      </w:divBdr>
                    </w:div>
                    <w:div w:id="632519781">
                      <w:marLeft w:val="0"/>
                      <w:marRight w:val="0"/>
                      <w:marTop w:val="0"/>
                      <w:marBottom w:val="0"/>
                      <w:divBdr>
                        <w:top w:val="none" w:sz="0" w:space="0" w:color="auto"/>
                        <w:left w:val="none" w:sz="0" w:space="0" w:color="auto"/>
                        <w:bottom w:val="none" w:sz="0" w:space="0" w:color="auto"/>
                        <w:right w:val="none" w:sz="0" w:space="0" w:color="auto"/>
                      </w:divBdr>
                    </w:div>
                    <w:div w:id="133792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523297">
      <w:bodyDiv w:val="1"/>
      <w:marLeft w:val="0"/>
      <w:marRight w:val="0"/>
      <w:marTop w:val="0"/>
      <w:marBottom w:val="0"/>
      <w:divBdr>
        <w:top w:val="none" w:sz="0" w:space="0" w:color="auto"/>
        <w:left w:val="none" w:sz="0" w:space="0" w:color="auto"/>
        <w:bottom w:val="none" w:sz="0" w:space="0" w:color="auto"/>
        <w:right w:val="none" w:sz="0" w:space="0" w:color="auto"/>
      </w:divBdr>
      <w:divsChild>
        <w:div w:id="1691909056">
          <w:marLeft w:val="0"/>
          <w:marRight w:val="0"/>
          <w:marTop w:val="0"/>
          <w:marBottom w:val="0"/>
          <w:divBdr>
            <w:top w:val="none" w:sz="0" w:space="0" w:color="auto"/>
            <w:left w:val="none" w:sz="0" w:space="0" w:color="auto"/>
            <w:bottom w:val="none" w:sz="0" w:space="0" w:color="auto"/>
            <w:right w:val="none" w:sz="0" w:space="0" w:color="auto"/>
          </w:divBdr>
          <w:divsChild>
            <w:div w:id="1062601194">
              <w:marLeft w:val="0"/>
              <w:marRight w:val="0"/>
              <w:marTop w:val="0"/>
              <w:marBottom w:val="0"/>
              <w:divBdr>
                <w:top w:val="none" w:sz="0" w:space="0" w:color="auto"/>
                <w:left w:val="none" w:sz="0" w:space="0" w:color="auto"/>
                <w:bottom w:val="none" w:sz="0" w:space="0" w:color="auto"/>
                <w:right w:val="none" w:sz="0" w:space="0" w:color="auto"/>
              </w:divBdr>
              <w:divsChild>
                <w:div w:id="1007633314">
                  <w:marLeft w:val="0"/>
                  <w:marRight w:val="0"/>
                  <w:marTop w:val="0"/>
                  <w:marBottom w:val="0"/>
                  <w:divBdr>
                    <w:top w:val="none" w:sz="0" w:space="0" w:color="auto"/>
                    <w:left w:val="none" w:sz="0" w:space="0" w:color="auto"/>
                    <w:bottom w:val="none" w:sz="0" w:space="0" w:color="auto"/>
                    <w:right w:val="none" w:sz="0" w:space="0" w:color="auto"/>
                  </w:divBdr>
                  <w:divsChild>
                    <w:div w:id="1091198831">
                      <w:marLeft w:val="0"/>
                      <w:marRight w:val="0"/>
                      <w:marTop w:val="0"/>
                      <w:marBottom w:val="0"/>
                      <w:divBdr>
                        <w:top w:val="none" w:sz="0" w:space="0" w:color="auto"/>
                        <w:left w:val="none" w:sz="0" w:space="0" w:color="auto"/>
                        <w:bottom w:val="none" w:sz="0" w:space="0" w:color="auto"/>
                        <w:right w:val="none" w:sz="0" w:space="0" w:color="auto"/>
                      </w:divBdr>
                    </w:div>
                    <w:div w:id="1402756350">
                      <w:marLeft w:val="0"/>
                      <w:marRight w:val="0"/>
                      <w:marTop w:val="0"/>
                      <w:marBottom w:val="0"/>
                      <w:divBdr>
                        <w:top w:val="none" w:sz="0" w:space="0" w:color="auto"/>
                        <w:left w:val="none" w:sz="0" w:space="0" w:color="auto"/>
                        <w:bottom w:val="none" w:sz="0" w:space="0" w:color="auto"/>
                        <w:right w:val="none" w:sz="0" w:space="0" w:color="auto"/>
                      </w:divBdr>
                    </w:div>
                    <w:div w:id="594244537">
                      <w:marLeft w:val="0"/>
                      <w:marRight w:val="0"/>
                      <w:marTop w:val="0"/>
                      <w:marBottom w:val="0"/>
                      <w:divBdr>
                        <w:top w:val="none" w:sz="0" w:space="0" w:color="auto"/>
                        <w:left w:val="none" w:sz="0" w:space="0" w:color="auto"/>
                        <w:bottom w:val="none" w:sz="0" w:space="0" w:color="auto"/>
                        <w:right w:val="none" w:sz="0" w:space="0" w:color="auto"/>
                      </w:divBdr>
                    </w:div>
                    <w:div w:id="90167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866823">
      <w:bodyDiv w:val="1"/>
      <w:marLeft w:val="0"/>
      <w:marRight w:val="0"/>
      <w:marTop w:val="0"/>
      <w:marBottom w:val="0"/>
      <w:divBdr>
        <w:top w:val="none" w:sz="0" w:space="0" w:color="auto"/>
        <w:left w:val="none" w:sz="0" w:space="0" w:color="auto"/>
        <w:bottom w:val="none" w:sz="0" w:space="0" w:color="auto"/>
        <w:right w:val="none" w:sz="0" w:space="0" w:color="auto"/>
      </w:divBdr>
      <w:divsChild>
        <w:div w:id="343753851">
          <w:marLeft w:val="0"/>
          <w:marRight w:val="0"/>
          <w:marTop w:val="0"/>
          <w:marBottom w:val="0"/>
          <w:divBdr>
            <w:top w:val="none" w:sz="0" w:space="0" w:color="auto"/>
            <w:left w:val="none" w:sz="0" w:space="0" w:color="auto"/>
            <w:bottom w:val="none" w:sz="0" w:space="0" w:color="auto"/>
            <w:right w:val="none" w:sz="0" w:space="0" w:color="auto"/>
          </w:divBdr>
          <w:divsChild>
            <w:div w:id="95753445">
              <w:marLeft w:val="0"/>
              <w:marRight w:val="0"/>
              <w:marTop w:val="0"/>
              <w:marBottom w:val="0"/>
              <w:divBdr>
                <w:top w:val="none" w:sz="0" w:space="0" w:color="auto"/>
                <w:left w:val="none" w:sz="0" w:space="0" w:color="auto"/>
                <w:bottom w:val="none" w:sz="0" w:space="0" w:color="auto"/>
                <w:right w:val="none" w:sz="0" w:space="0" w:color="auto"/>
              </w:divBdr>
              <w:divsChild>
                <w:div w:id="1708485134">
                  <w:marLeft w:val="0"/>
                  <w:marRight w:val="0"/>
                  <w:marTop w:val="0"/>
                  <w:marBottom w:val="0"/>
                  <w:divBdr>
                    <w:top w:val="none" w:sz="0" w:space="0" w:color="auto"/>
                    <w:left w:val="none" w:sz="0" w:space="0" w:color="auto"/>
                    <w:bottom w:val="none" w:sz="0" w:space="0" w:color="auto"/>
                    <w:right w:val="none" w:sz="0" w:space="0" w:color="auto"/>
                  </w:divBdr>
                  <w:divsChild>
                    <w:div w:id="176890778">
                      <w:marLeft w:val="0"/>
                      <w:marRight w:val="0"/>
                      <w:marTop w:val="0"/>
                      <w:marBottom w:val="0"/>
                      <w:divBdr>
                        <w:top w:val="none" w:sz="0" w:space="0" w:color="auto"/>
                        <w:left w:val="none" w:sz="0" w:space="0" w:color="auto"/>
                        <w:bottom w:val="none" w:sz="0" w:space="0" w:color="auto"/>
                        <w:right w:val="none" w:sz="0" w:space="0" w:color="auto"/>
                      </w:divBdr>
                      <w:divsChild>
                        <w:div w:id="1754159781">
                          <w:marLeft w:val="0"/>
                          <w:marRight w:val="0"/>
                          <w:marTop w:val="0"/>
                          <w:marBottom w:val="0"/>
                          <w:divBdr>
                            <w:top w:val="none" w:sz="0" w:space="0" w:color="auto"/>
                            <w:left w:val="none" w:sz="0" w:space="0" w:color="auto"/>
                            <w:bottom w:val="none" w:sz="0" w:space="0" w:color="auto"/>
                            <w:right w:val="none" w:sz="0" w:space="0" w:color="auto"/>
                          </w:divBdr>
                          <w:divsChild>
                            <w:div w:id="181017021">
                              <w:marLeft w:val="0"/>
                              <w:marRight w:val="0"/>
                              <w:marTop w:val="0"/>
                              <w:marBottom w:val="0"/>
                              <w:divBdr>
                                <w:top w:val="none" w:sz="0" w:space="0" w:color="auto"/>
                                <w:left w:val="none" w:sz="0" w:space="0" w:color="auto"/>
                                <w:bottom w:val="none" w:sz="0" w:space="0" w:color="auto"/>
                                <w:right w:val="none" w:sz="0" w:space="0" w:color="auto"/>
                              </w:divBdr>
                              <w:divsChild>
                                <w:div w:id="26797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415565">
                  <w:marLeft w:val="0"/>
                  <w:marRight w:val="0"/>
                  <w:marTop w:val="0"/>
                  <w:marBottom w:val="0"/>
                  <w:divBdr>
                    <w:top w:val="none" w:sz="0" w:space="0" w:color="auto"/>
                    <w:left w:val="none" w:sz="0" w:space="0" w:color="auto"/>
                    <w:bottom w:val="none" w:sz="0" w:space="0" w:color="auto"/>
                    <w:right w:val="none" w:sz="0" w:space="0" w:color="auto"/>
                  </w:divBdr>
                  <w:divsChild>
                    <w:div w:id="135993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46340">
          <w:marLeft w:val="0"/>
          <w:marRight w:val="0"/>
          <w:marTop w:val="0"/>
          <w:marBottom w:val="0"/>
          <w:divBdr>
            <w:top w:val="single" w:sz="6" w:space="11" w:color="DDDDDD"/>
            <w:left w:val="none" w:sz="0" w:space="0" w:color="auto"/>
            <w:bottom w:val="none" w:sz="0" w:space="0" w:color="auto"/>
            <w:right w:val="none" w:sz="0" w:space="0" w:color="auto"/>
          </w:divBdr>
          <w:divsChild>
            <w:div w:id="230585169">
              <w:marLeft w:val="0"/>
              <w:marRight w:val="0"/>
              <w:marTop w:val="0"/>
              <w:marBottom w:val="0"/>
              <w:divBdr>
                <w:top w:val="none" w:sz="0" w:space="0" w:color="auto"/>
                <w:left w:val="none" w:sz="0" w:space="0" w:color="auto"/>
                <w:bottom w:val="none" w:sz="0" w:space="0" w:color="auto"/>
                <w:right w:val="none" w:sz="0" w:space="0" w:color="auto"/>
              </w:divBdr>
              <w:divsChild>
                <w:div w:id="394030">
                  <w:marLeft w:val="-120"/>
                  <w:marRight w:val="0"/>
                  <w:marTop w:val="0"/>
                  <w:marBottom w:val="0"/>
                  <w:divBdr>
                    <w:top w:val="none" w:sz="0" w:space="0" w:color="auto"/>
                    <w:left w:val="none" w:sz="0" w:space="0" w:color="auto"/>
                    <w:bottom w:val="none" w:sz="0" w:space="0" w:color="auto"/>
                    <w:right w:val="none" w:sz="0" w:space="0" w:color="auto"/>
                  </w:divBdr>
                  <w:divsChild>
                    <w:div w:id="1389762093">
                      <w:marLeft w:val="0"/>
                      <w:marRight w:val="0"/>
                      <w:marTop w:val="0"/>
                      <w:marBottom w:val="0"/>
                      <w:divBdr>
                        <w:top w:val="none" w:sz="0" w:space="0" w:color="auto"/>
                        <w:left w:val="none" w:sz="0" w:space="0" w:color="auto"/>
                        <w:bottom w:val="none" w:sz="0" w:space="0" w:color="auto"/>
                        <w:right w:val="none" w:sz="0" w:space="0" w:color="auto"/>
                      </w:divBdr>
                      <w:divsChild>
                        <w:div w:id="537545949">
                          <w:marLeft w:val="0"/>
                          <w:marRight w:val="0"/>
                          <w:marTop w:val="0"/>
                          <w:marBottom w:val="0"/>
                          <w:divBdr>
                            <w:top w:val="none" w:sz="0" w:space="0" w:color="auto"/>
                            <w:left w:val="none" w:sz="0" w:space="0" w:color="auto"/>
                            <w:bottom w:val="none" w:sz="0" w:space="0" w:color="auto"/>
                            <w:right w:val="none" w:sz="0" w:space="0" w:color="auto"/>
                          </w:divBdr>
                          <w:divsChild>
                            <w:div w:id="82274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4405">
                      <w:marLeft w:val="0"/>
                      <w:marRight w:val="0"/>
                      <w:marTop w:val="0"/>
                      <w:marBottom w:val="0"/>
                      <w:divBdr>
                        <w:top w:val="none" w:sz="0" w:space="0" w:color="auto"/>
                        <w:left w:val="none" w:sz="0" w:space="0" w:color="auto"/>
                        <w:bottom w:val="none" w:sz="0" w:space="0" w:color="auto"/>
                        <w:right w:val="none" w:sz="0" w:space="0" w:color="auto"/>
                      </w:divBdr>
                      <w:divsChild>
                        <w:div w:id="779452264">
                          <w:marLeft w:val="0"/>
                          <w:marRight w:val="0"/>
                          <w:marTop w:val="0"/>
                          <w:marBottom w:val="0"/>
                          <w:divBdr>
                            <w:top w:val="none" w:sz="0" w:space="0" w:color="auto"/>
                            <w:left w:val="none" w:sz="0" w:space="0" w:color="auto"/>
                            <w:bottom w:val="none" w:sz="0" w:space="0" w:color="auto"/>
                            <w:right w:val="none" w:sz="0" w:space="0" w:color="auto"/>
                          </w:divBdr>
                          <w:divsChild>
                            <w:div w:id="136197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4061659">
      <w:bodyDiv w:val="1"/>
      <w:marLeft w:val="0"/>
      <w:marRight w:val="0"/>
      <w:marTop w:val="0"/>
      <w:marBottom w:val="0"/>
      <w:divBdr>
        <w:top w:val="none" w:sz="0" w:space="0" w:color="auto"/>
        <w:left w:val="none" w:sz="0" w:space="0" w:color="auto"/>
        <w:bottom w:val="none" w:sz="0" w:space="0" w:color="auto"/>
        <w:right w:val="none" w:sz="0" w:space="0" w:color="auto"/>
      </w:divBdr>
      <w:divsChild>
        <w:div w:id="287857506">
          <w:marLeft w:val="0"/>
          <w:marRight w:val="0"/>
          <w:marTop w:val="0"/>
          <w:marBottom w:val="0"/>
          <w:divBdr>
            <w:top w:val="none" w:sz="0" w:space="0" w:color="auto"/>
            <w:left w:val="none" w:sz="0" w:space="0" w:color="auto"/>
            <w:bottom w:val="none" w:sz="0" w:space="0" w:color="auto"/>
            <w:right w:val="none" w:sz="0" w:space="0" w:color="auto"/>
          </w:divBdr>
          <w:divsChild>
            <w:div w:id="208684898">
              <w:marLeft w:val="0"/>
              <w:marRight w:val="0"/>
              <w:marTop w:val="0"/>
              <w:marBottom w:val="0"/>
              <w:divBdr>
                <w:top w:val="none" w:sz="0" w:space="0" w:color="auto"/>
                <w:left w:val="none" w:sz="0" w:space="0" w:color="auto"/>
                <w:bottom w:val="none" w:sz="0" w:space="0" w:color="auto"/>
                <w:right w:val="none" w:sz="0" w:space="0" w:color="auto"/>
              </w:divBdr>
              <w:divsChild>
                <w:div w:id="1575121168">
                  <w:marLeft w:val="0"/>
                  <w:marRight w:val="0"/>
                  <w:marTop w:val="0"/>
                  <w:marBottom w:val="0"/>
                  <w:divBdr>
                    <w:top w:val="none" w:sz="0" w:space="0" w:color="auto"/>
                    <w:left w:val="none" w:sz="0" w:space="0" w:color="auto"/>
                    <w:bottom w:val="none" w:sz="0" w:space="0" w:color="auto"/>
                    <w:right w:val="none" w:sz="0" w:space="0" w:color="auto"/>
                  </w:divBdr>
                  <w:divsChild>
                    <w:div w:id="947859236">
                      <w:marLeft w:val="0"/>
                      <w:marRight w:val="0"/>
                      <w:marTop w:val="0"/>
                      <w:marBottom w:val="0"/>
                      <w:divBdr>
                        <w:top w:val="none" w:sz="0" w:space="0" w:color="auto"/>
                        <w:left w:val="none" w:sz="0" w:space="0" w:color="auto"/>
                        <w:bottom w:val="none" w:sz="0" w:space="0" w:color="auto"/>
                        <w:right w:val="none" w:sz="0" w:space="0" w:color="auto"/>
                      </w:divBdr>
                    </w:div>
                    <w:div w:id="2065563847">
                      <w:marLeft w:val="0"/>
                      <w:marRight w:val="0"/>
                      <w:marTop w:val="0"/>
                      <w:marBottom w:val="0"/>
                      <w:divBdr>
                        <w:top w:val="none" w:sz="0" w:space="0" w:color="auto"/>
                        <w:left w:val="none" w:sz="0" w:space="0" w:color="auto"/>
                        <w:bottom w:val="none" w:sz="0" w:space="0" w:color="auto"/>
                        <w:right w:val="none" w:sz="0" w:space="0" w:color="auto"/>
                      </w:divBdr>
                    </w:div>
                    <w:div w:id="1782527812">
                      <w:marLeft w:val="0"/>
                      <w:marRight w:val="0"/>
                      <w:marTop w:val="0"/>
                      <w:marBottom w:val="0"/>
                      <w:divBdr>
                        <w:top w:val="none" w:sz="0" w:space="0" w:color="auto"/>
                        <w:left w:val="none" w:sz="0" w:space="0" w:color="auto"/>
                        <w:bottom w:val="none" w:sz="0" w:space="0" w:color="auto"/>
                        <w:right w:val="none" w:sz="0" w:space="0" w:color="auto"/>
                      </w:divBdr>
                    </w:div>
                    <w:div w:id="1327198691">
                      <w:marLeft w:val="0"/>
                      <w:marRight w:val="0"/>
                      <w:marTop w:val="0"/>
                      <w:marBottom w:val="0"/>
                      <w:divBdr>
                        <w:top w:val="none" w:sz="0" w:space="0" w:color="auto"/>
                        <w:left w:val="none" w:sz="0" w:space="0" w:color="auto"/>
                        <w:bottom w:val="none" w:sz="0" w:space="0" w:color="auto"/>
                        <w:right w:val="none" w:sz="0" w:space="0" w:color="auto"/>
                      </w:divBdr>
                    </w:div>
                    <w:div w:id="1215852262">
                      <w:marLeft w:val="0"/>
                      <w:marRight w:val="0"/>
                      <w:marTop w:val="0"/>
                      <w:marBottom w:val="0"/>
                      <w:divBdr>
                        <w:top w:val="none" w:sz="0" w:space="0" w:color="auto"/>
                        <w:left w:val="none" w:sz="0" w:space="0" w:color="auto"/>
                        <w:bottom w:val="none" w:sz="0" w:space="0" w:color="auto"/>
                        <w:right w:val="none" w:sz="0" w:space="0" w:color="auto"/>
                      </w:divBdr>
                    </w:div>
                    <w:div w:id="366373986">
                      <w:marLeft w:val="0"/>
                      <w:marRight w:val="0"/>
                      <w:marTop w:val="0"/>
                      <w:marBottom w:val="0"/>
                      <w:divBdr>
                        <w:top w:val="none" w:sz="0" w:space="0" w:color="auto"/>
                        <w:left w:val="none" w:sz="0" w:space="0" w:color="auto"/>
                        <w:bottom w:val="none" w:sz="0" w:space="0" w:color="auto"/>
                        <w:right w:val="none" w:sz="0" w:space="0" w:color="auto"/>
                      </w:divBdr>
                    </w:div>
                    <w:div w:id="57562094">
                      <w:marLeft w:val="0"/>
                      <w:marRight w:val="0"/>
                      <w:marTop w:val="0"/>
                      <w:marBottom w:val="0"/>
                      <w:divBdr>
                        <w:top w:val="none" w:sz="0" w:space="0" w:color="auto"/>
                        <w:left w:val="none" w:sz="0" w:space="0" w:color="auto"/>
                        <w:bottom w:val="none" w:sz="0" w:space="0" w:color="auto"/>
                        <w:right w:val="none" w:sz="0" w:space="0" w:color="auto"/>
                      </w:divBdr>
                    </w:div>
                    <w:div w:id="1806700596">
                      <w:marLeft w:val="0"/>
                      <w:marRight w:val="0"/>
                      <w:marTop w:val="0"/>
                      <w:marBottom w:val="0"/>
                      <w:divBdr>
                        <w:top w:val="none" w:sz="0" w:space="0" w:color="auto"/>
                        <w:left w:val="none" w:sz="0" w:space="0" w:color="auto"/>
                        <w:bottom w:val="none" w:sz="0" w:space="0" w:color="auto"/>
                        <w:right w:val="none" w:sz="0" w:space="0" w:color="auto"/>
                      </w:divBdr>
                    </w:div>
                    <w:div w:id="894438163">
                      <w:marLeft w:val="0"/>
                      <w:marRight w:val="0"/>
                      <w:marTop w:val="0"/>
                      <w:marBottom w:val="0"/>
                      <w:divBdr>
                        <w:top w:val="none" w:sz="0" w:space="0" w:color="auto"/>
                        <w:left w:val="none" w:sz="0" w:space="0" w:color="auto"/>
                        <w:bottom w:val="none" w:sz="0" w:space="0" w:color="auto"/>
                        <w:right w:val="none" w:sz="0" w:space="0" w:color="auto"/>
                      </w:divBdr>
                    </w:div>
                    <w:div w:id="1607032434">
                      <w:marLeft w:val="0"/>
                      <w:marRight w:val="0"/>
                      <w:marTop w:val="0"/>
                      <w:marBottom w:val="0"/>
                      <w:divBdr>
                        <w:top w:val="none" w:sz="0" w:space="0" w:color="auto"/>
                        <w:left w:val="none" w:sz="0" w:space="0" w:color="auto"/>
                        <w:bottom w:val="none" w:sz="0" w:space="0" w:color="auto"/>
                        <w:right w:val="none" w:sz="0" w:space="0" w:color="auto"/>
                      </w:divBdr>
                    </w:div>
                    <w:div w:id="1817603602">
                      <w:marLeft w:val="0"/>
                      <w:marRight w:val="0"/>
                      <w:marTop w:val="0"/>
                      <w:marBottom w:val="0"/>
                      <w:divBdr>
                        <w:top w:val="none" w:sz="0" w:space="0" w:color="auto"/>
                        <w:left w:val="none" w:sz="0" w:space="0" w:color="auto"/>
                        <w:bottom w:val="none" w:sz="0" w:space="0" w:color="auto"/>
                        <w:right w:val="none" w:sz="0" w:space="0" w:color="auto"/>
                      </w:divBdr>
                    </w:div>
                    <w:div w:id="1253389263">
                      <w:marLeft w:val="0"/>
                      <w:marRight w:val="0"/>
                      <w:marTop w:val="0"/>
                      <w:marBottom w:val="0"/>
                      <w:divBdr>
                        <w:top w:val="none" w:sz="0" w:space="0" w:color="auto"/>
                        <w:left w:val="none" w:sz="0" w:space="0" w:color="auto"/>
                        <w:bottom w:val="none" w:sz="0" w:space="0" w:color="auto"/>
                        <w:right w:val="none" w:sz="0" w:space="0" w:color="auto"/>
                      </w:divBdr>
                    </w:div>
                    <w:div w:id="861013518">
                      <w:marLeft w:val="0"/>
                      <w:marRight w:val="0"/>
                      <w:marTop w:val="0"/>
                      <w:marBottom w:val="0"/>
                      <w:divBdr>
                        <w:top w:val="none" w:sz="0" w:space="0" w:color="auto"/>
                        <w:left w:val="none" w:sz="0" w:space="0" w:color="auto"/>
                        <w:bottom w:val="none" w:sz="0" w:space="0" w:color="auto"/>
                        <w:right w:val="none" w:sz="0" w:space="0" w:color="auto"/>
                      </w:divBdr>
                    </w:div>
                    <w:div w:id="1474525837">
                      <w:marLeft w:val="0"/>
                      <w:marRight w:val="0"/>
                      <w:marTop w:val="0"/>
                      <w:marBottom w:val="0"/>
                      <w:divBdr>
                        <w:top w:val="none" w:sz="0" w:space="0" w:color="auto"/>
                        <w:left w:val="none" w:sz="0" w:space="0" w:color="auto"/>
                        <w:bottom w:val="none" w:sz="0" w:space="0" w:color="auto"/>
                        <w:right w:val="none" w:sz="0" w:space="0" w:color="auto"/>
                      </w:divBdr>
                    </w:div>
                    <w:div w:id="315766510">
                      <w:marLeft w:val="0"/>
                      <w:marRight w:val="0"/>
                      <w:marTop w:val="0"/>
                      <w:marBottom w:val="0"/>
                      <w:divBdr>
                        <w:top w:val="none" w:sz="0" w:space="0" w:color="auto"/>
                        <w:left w:val="none" w:sz="0" w:space="0" w:color="auto"/>
                        <w:bottom w:val="none" w:sz="0" w:space="0" w:color="auto"/>
                        <w:right w:val="none" w:sz="0" w:space="0" w:color="auto"/>
                      </w:divBdr>
                    </w:div>
                    <w:div w:id="1366103180">
                      <w:marLeft w:val="0"/>
                      <w:marRight w:val="0"/>
                      <w:marTop w:val="0"/>
                      <w:marBottom w:val="0"/>
                      <w:divBdr>
                        <w:top w:val="none" w:sz="0" w:space="0" w:color="auto"/>
                        <w:left w:val="none" w:sz="0" w:space="0" w:color="auto"/>
                        <w:bottom w:val="none" w:sz="0" w:space="0" w:color="auto"/>
                        <w:right w:val="none" w:sz="0" w:space="0" w:color="auto"/>
                      </w:divBdr>
                    </w:div>
                    <w:div w:id="1589652845">
                      <w:marLeft w:val="0"/>
                      <w:marRight w:val="0"/>
                      <w:marTop w:val="0"/>
                      <w:marBottom w:val="0"/>
                      <w:divBdr>
                        <w:top w:val="none" w:sz="0" w:space="0" w:color="auto"/>
                        <w:left w:val="none" w:sz="0" w:space="0" w:color="auto"/>
                        <w:bottom w:val="none" w:sz="0" w:space="0" w:color="auto"/>
                        <w:right w:val="none" w:sz="0" w:space="0" w:color="auto"/>
                      </w:divBdr>
                    </w:div>
                    <w:div w:id="10694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247888">
      <w:bodyDiv w:val="1"/>
      <w:marLeft w:val="0"/>
      <w:marRight w:val="0"/>
      <w:marTop w:val="0"/>
      <w:marBottom w:val="0"/>
      <w:divBdr>
        <w:top w:val="none" w:sz="0" w:space="0" w:color="auto"/>
        <w:left w:val="none" w:sz="0" w:space="0" w:color="auto"/>
        <w:bottom w:val="none" w:sz="0" w:space="0" w:color="auto"/>
        <w:right w:val="none" w:sz="0" w:space="0" w:color="auto"/>
      </w:divBdr>
    </w:div>
    <w:div w:id="435250738">
      <w:bodyDiv w:val="1"/>
      <w:marLeft w:val="0"/>
      <w:marRight w:val="0"/>
      <w:marTop w:val="0"/>
      <w:marBottom w:val="0"/>
      <w:divBdr>
        <w:top w:val="none" w:sz="0" w:space="0" w:color="auto"/>
        <w:left w:val="none" w:sz="0" w:space="0" w:color="auto"/>
        <w:bottom w:val="none" w:sz="0" w:space="0" w:color="auto"/>
        <w:right w:val="none" w:sz="0" w:space="0" w:color="auto"/>
      </w:divBdr>
    </w:div>
    <w:div w:id="435367990">
      <w:bodyDiv w:val="1"/>
      <w:marLeft w:val="0"/>
      <w:marRight w:val="0"/>
      <w:marTop w:val="0"/>
      <w:marBottom w:val="0"/>
      <w:divBdr>
        <w:top w:val="none" w:sz="0" w:space="0" w:color="auto"/>
        <w:left w:val="none" w:sz="0" w:space="0" w:color="auto"/>
        <w:bottom w:val="none" w:sz="0" w:space="0" w:color="auto"/>
        <w:right w:val="none" w:sz="0" w:space="0" w:color="auto"/>
      </w:divBdr>
    </w:div>
    <w:div w:id="435370323">
      <w:bodyDiv w:val="1"/>
      <w:marLeft w:val="0"/>
      <w:marRight w:val="0"/>
      <w:marTop w:val="0"/>
      <w:marBottom w:val="0"/>
      <w:divBdr>
        <w:top w:val="none" w:sz="0" w:space="0" w:color="auto"/>
        <w:left w:val="none" w:sz="0" w:space="0" w:color="auto"/>
        <w:bottom w:val="none" w:sz="0" w:space="0" w:color="auto"/>
        <w:right w:val="none" w:sz="0" w:space="0" w:color="auto"/>
      </w:divBdr>
      <w:divsChild>
        <w:div w:id="119499888">
          <w:marLeft w:val="0"/>
          <w:marRight w:val="0"/>
          <w:marTop w:val="0"/>
          <w:marBottom w:val="0"/>
          <w:divBdr>
            <w:top w:val="none" w:sz="0" w:space="0" w:color="auto"/>
            <w:left w:val="none" w:sz="0" w:space="0" w:color="auto"/>
            <w:bottom w:val="none" w:sz="0" w:space="0" w:color="auto"/>
            <w:right w:val="none" w:sz="0" w:space="0" w:color="auto"/>
          </w:divBdr>
          <w:divsChild>
            <w:div w:id="2062244026">
              <w:marLeft w:val="0"/>
              <w:marRight w:val="0"/>
              <w:marTop w:val="0"/>
              <w:marBottom w:val="0"/>
              <w:divBdr>
                <w:top w:val="none" w:sz="0" w:space="0" w:color="auto"/>
                <w:left w:val="none" w:sz="0" w:space="0" w:color="auto"/>
                <w:bottom w:val="none" w:sz="0" w:space="0" w:color="auto"/>
                <w:right w:val="none" w:sz="0" w:space="0" w:color="auto"/>
              </w:divBdr>
              <w:divsChild>
                <w:div w:id="770123942">
                  <w:marLeft w:val="0"/>
                  <w:marRight w:val="0"/>
                  <w:marTop w:val="0"/>
                  <w:marBottom w:val="0"/>
                  <w:divBdr>
                    <w:top w:val="none" w:sz="0" w:space="0" w:color="auto"/>
                    <w:left w:val="none" w:sz="0" w:space="0" w:color="auto"/>
                    <w:bottom w:val="none" w:sz="0" w:space="0" w:color="auto"/>
                    <w:right w:val="none" w:sz="0" w:space="0" w:color="auto"/>
                  </w:divBdr>
                  <w:divsChild>
                    <w:div w:id="1413115803">
                      <w:marLeft w:val="0"/>
                      <w:marRight w:val="0"/>
                      <w:marTop w:val="0"/>
                      <w:marBottom w:val="0"/>
                      <w:divBdr>
                        <w:top w:val="none" w:sz="0" w:space="0" w:color="auto"/>
                        <w:left w:val="none" w:sz="0" w:space="0" w:color="auto"/>
                        <w:bottom w:val="none" w:sz="0" w:space="0" w:color="auto"/>
                        <w:right w:val="none" w:sz="0" w:space="0" w:color="auto"/>
                      </w:divBdr>
                      <w:divsChild>
                        <w:div w:id="1409226992">
                          <w:marLeft w:val="0"/>
                          <w:marRight w:val="0"/>
                          <w:marTop w:val="0"/>
                          <w:marBottom w:val="0"/>
                          <w:divBdr>
                            <w:top w:val="none" w:sz="0" w:space="0" w:color="auto"/>
                            <w:left w:val="none" w:sz="0" w:space="0" w:color="auto"/>
                            <w:bottom w:val="none" w:sz="0" w:space="0" w:color="auto"/>
                            <w:right w:val="none" w:sz="0" w:space="0" w:color="auto"/>
                          </w:divBdr>
                        </w:div>
                        <w:div w:id="787772865">
                          <w:marLeft w:val="0"/>
                          <w:marRight w:val="0"/>
                          <w:marTop w:val="0"/>
                          <w:marBottom w:val="0"/>
                          <w:divBdr>
                            <w:top w:val="none" w:sz="0" w:space="0" w:color="auto"/>
                            <w:left w:val="none" w:sz="0" w:space="0" w:color="auto"/>
                            <w:bottom w:val="none" w:sz="0" w:space="0" w:color="auto"/>
                            <w:right w:val="none" w:sz="0" w:space="0" w:color="auto"/>
                          </w:divBdr>
                        </w:div>
                        <w:div w:id="724179818">
                          <w:marLeft w:val="0"/>
                          <w:marRight w:val="0"/>
                          <w:marTop w:val="0"/>
                          <w:marBottom w:val="0"/>
                          <w:divBdr>
                            <w:top w:val="none" w:sz="0" w:space="0" w:color="auto"/>
                            <w:left w:val="none" w:sz="0" w:space="0" w:color="auto"/>
                            <w:bottom w:val="none" w:sz="0" w:space="0" w:color="auto"/>
                            <w:right w:val="none" w:sz="0" w:space="0" w:color="auto"/>
                          </w:divBdr>
                        </w:div>
                        <w:div w:id="1011104704">
                          <w:marLeft w:val="0"/>
                          <w:marRight w:val="0"/>
                          <w:marTop w:val="0"/>
                          <w:marBottom w:val="0"/>
                          <w:divBdr>
                            <w:top w:val="none" w:sz="0" w:space="0" w:color="auto"/>
                            <w:left w:val="none" w:sz="0" w:space="0" w:color="auto"/>
                            <w:bottom w:val="none" w:sz="0" w:space="0" w:color="auto"/>
                            <w:right w:val="none" w:sz="0" w:space="0" w:color="auto"/>
                          </w:divBdr>
                        </w:div>
                        <w:div w:id="1174608168">
                          <w:marLeft w:val="0"/>
                          <w:marRight w:val="0"/>
                          <w:marTop w:val="0"/>
                          <w:marBottom w:val="0"/>
                          <w:divBdr>
                            <w:top w:val="none" w:sz="0" w:space="0" w:color="auto"/>
                            <w:left w:val="none" w:sz="0" w:space="0" w:color="auto"/>
                            <w:bottom w:val="none" w:sz="0" w:space="0" w:color="auto"/>
                            <w:right w:val="none" w:sz="0" w:space="0" w:color="auto"/>
                          </w:divBdr>
                        </w:div>
                        <w:div w:id="798717616">
                          <w:marLeft w:val="0"/>
                          <w:marRight w:val="0"/>
                          <w:marTop w:val="0"/>
                          <w:marBottom w:val="0"/>
                          <w:divBdr>
                            <w:top w:val="none" w:sz="0" w:space="0" w:color="auto"/>
                            <w:left w:val="none" w:sz="0" w:space="0" w:color="auto"/>
                            <w:bottom w:val="none" w:sz="0" w:space="0" w:color="auto"/>
                            <w:right w:val="none" w:sz="0" w:space="0" w:color="auto"/>
                          </w:divBdr>
                        </w:div>
                        <w:div w:id="2060783033">
                          <w:marLeft w:val="0"/>
                          <w:marRight w:val="0"/>
                          <w:marTop w:val="0"/>
                          <w:marBottom w:val="0"/>
                          <w:divBdr>
                            <w:top w:val="none" w:sz="0" w:space="0" w:color="auto"/>
                            <w:left w:val="none" w:sz="0" w:space="0" w:color="auto"/>
                            <w:bottom w:val="none" w:sz="0" w:space="0" w:color="auto"/>
                            <w:right w:val="none" w:sz="0" w:space="0" w:color="auto"/>
                          </w:divBdr>
                        </w:div>
                        <w:div w:id="26538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101640">
      <w:bodyDiv w:val="1"/>
      <w:marLeft w:val="0"/>
      <w:marRight w:val="0"/>
      <w:marTop w:val="0"/>
      <w:marBottom w:val="0"/>
      <w:divBdr>
        <w:top w:val="none" w:sz="0" w:space="0" w:color="auto"/>
        <w:left w:val="none" w:sz="0" w:space="0" w:color="auto"/>
        <w:bottom w:val="none" w:sz="0" w:space="0" w:color="auto"/>
        <w:right w:val="none" w:sz="0" w:space="0" w:color="auto"/>
      </w:divBdr>
    </w:div>
    <w:div w:id="436217202">
      <w:bodyDiv w:val="1"/>
      <w:marLeft w:val="0"/>
      <w:marRight w:val="0"/>
      <w:marTop w:val="0"/>
      <w:marBottom w:val="0"/>
      <w:divBdr>
        <w:top w:val="none" w:sz="0" w:space="0" w:color="auto"/>
        <w:left w:val="none" w:sz="0" w:space="0" w:color="auto"/>
        <w:bottom w:val="none" w:sz="0" w:space="0" w:color="auto"/>
        <w:right w:val="none" w:sz="0" w:space="0" w:color="auto"/>
      </w:divBdr>
    </w:div>
    <w:div w:id="436565392">
      <w:bodyDiv w:val="1"/>
      <w:marLeft w:val="0"/>
      <w:marRight w:val="0"/>
      <w:marTop w:val="0"/>
      <w:marBottom w:val="0"/>
      <w:divBdr>
        <w:top w:val="none" w:sz="0" w:space="0" w:color="auto"/>
        <w:left w:val="none" w:sz="0" w:space="0" w:color="auto"/>
        <w:bottom w:val="none" w:sz="0" w:space="0" w:color="auto"/>
        <w:right w:val="none" w:sz="0" w:space="0" w:color="auto"/>
      </w:divBdr>
    </w:div>
    <w:div w:id="437065820">
      <w:bodyDiv w:val="1"/>
      <w:marLeft w:val="0"/>
      <w:marRight w:val="0"/>
      <w:marTop w:val="0"/>
      <w:marBottom w:val="0"/>
      <w:divBdr>
        <w:top w:val="none" w:sz="0" w:space="0" w:color="auto"/>
        <w:left w:val="none" w:sz="0" w:space="0" w:color="auto"/>
        <w:bottom w:val="none" w:sz="0" w:space="0" w:color="auto"/>
        <w:right w:val="none" w:sz="0" w:space="0" w:color="auto"/>
      </w:divBdr>
    </w:div>
    <w:div w:id="438181118">
      <w:bodyDiv w:val="1"/>
      <w:marLeft w:val="0"/>
      <w:marRight w:val="0"/>
      <w:marTop w:val="0"/>
      <w:marBottom w:val="0"/>
      <w:divBdr>
        <w:top w:val="none" w:sz="0" w:space="0" w:color="auto"/>
        <w:left w:val="none" w:sz="0" w:space="0" w:color="auto"/>
        <w:bottom w:val="none" w:sz="0" w:space="0" w:color="auto"/>
        <w:right w:val="none" w:sz="0" w:space="0" w:color="auto"/>
      </w:divBdr>
    </w:div>
    <w:div w:id="438379659">
      <w:bodyDiv w:val="1"/>
      <w:marLeft w:val="0"/>
      <w:marRight w:val="0"/>
      <w:marTop w:val="0"/>
      <w:marBottom w:val="0"/>
      <w:divBdr>
        <w:top w:val="none" w:sz="0" w:space="0" w:color="auto"/>
        <w:left w:val="none" w:sz="0" w:space="0" w:color="auto"/>
        <w:bottom w:val="none" w:sz="0" w:space="0" w:color="auto"/>
        <w:right w:val="none" w:sz="0" w:space="0" w:color="auto"/>
      </w:divBdr>
    </w:div>
    <w:div w:id="438915017">
      <w:bodyDiv w:val="1"/>
      <w:marLeft w:val="0"/>
      <w:marRight w:val="0"/>
      <w:marTop w:val="0"/>
      <w:marBottom w:val="0"/>
      <w:divBdr>
        <w:top w:val="none" w:sz="0" w:space="0" w:color="auto"/>
        <w:left w:val="none" w:sz="0" w:space="0" w:color="auto"/>
        <w:bottom w:val="none" w:sz="0" w:space="0" w:color="auto"/>
        <w:right w:val="none" w:sz="0" w:space="0" w:color="auto"/>
      </w:divBdr>
    </w:div>
    <w:div w:id="438989469">
      <w:bodyDiv w:val="1"/>
      <w:marLeft w:val="0"/>
      <w:marRight w:val="0"/>
      <w:marTop w:val="0"/>
      <w:marBottom w:val="0"/>
      <w:divBdr>
        <w:top w:val="none" w:sz="0" w:space="0" w:color="auto"/>
        <w:left w:val="none" w:sz="0" w:space="0" w:color="auto"/>
        <w:bottom w:val="none" w:sz="0" w:space="0" w:color="auto"/>
        <w:right w:val="none" w:sz="0" w:space="0" w:color="auto"/>
      </w:divBdr>
    </w:div>
    <w:div w:id="439379427">
      <w:bodyDiv w:val="1"/>
      <w:marLeft w:val="0"/>
      <w:marRight w:val="0"/>
      <w:marTop w:val="0"/>
      <w:marBottom w:val="0"/>
      <w:divBdr>
        <w:top w:val="none" w:sz="0" w:space="0" w:color="auto"/>
        <w:left w:val="none" w:sz="0" w:space="0" w:color="auto"/>
        <w:bottom w:val="none" w:sz="0" w:space="0" w:color="auto"/>
        <w:right w:val="none" w:sz="0" w:space="0" w:color="auto"/>
      </w:divBdr>
    </w:div>
    <w:div w:id="441073939">
      <w:bodyDiv w:val="1"/>
      <w:marLeft w:val="0"/>
      <w:marRight w:val="0"/>
      <w:marTop w:val="0"/>
      <w:marBottom w:val="0"/>
      <w:divBdr>
        <w:top w:val="none" w:sz="0" w:space="0" w:color="auto"/>
        <w:left w:val="none" w:sz="0" w:space="0" w:color="auto"/>
        <w:bottom w:val="none" w:sz="0" w:space="0" w:color="auto"/>
        <w:right w:val="none" w:sz="0" w:space="0" w:color="auto"/>
      </w:divBdr>
    </w:div>
    <w:div w:id="441075907">
      <w:bodyDiv w:val="1"/>
      <w:marLeft w:val="0"/>
      <w:marRight w:val="0"/>
      <w:marTop w:val="0"/>
      <w:marBottom w:val="0"/>
      <w:divBdr>
        <w:top w:val="none" w:sz="0" w:space="0" w:color="auto"/>
        <w:left w:val="none" w:sz="0" w:space="0" w:color="auto"/>
        <w:bottom w:val="none" w:sz="0" w:space="0" w:color="auto"/>
        <w:right w:val="none" w:sz="0" w:space="0" w:color="auto"/>
      </w:divBdr>
      <w:divsChild>
        <w:div w:id="1653020931">
          <w:marLeft w:val="0"/>
          <w:marRight w:val="0"/>
          <w:marTop w:val="0"/>
          <w:marBottom w:val="0"/>
          <w:divBdr>
            <w:top w:val="none" w:sz="0" w:space="0" w:color="auto"/>
            <w:left w:val="none" w:sz="0" w:space="0" w:color="auto"/>
            <w:bottom w:val="none" w:sz="0" w:space="0" w:color="auto"/>
            <w:right w:val="none" w:sz="0" w:space="0" w:color="auto"/>
          </w:divBdr>
        </w:div>
      </w:divsChild>
    </w:div>
    <w:div w:id="441270759">
      <w:bodyDiv w:val="1"/>
      <w:marLeft w:val="0"/>
      <w:marRight w:val="0"/>
      <w:marTop w:val="0"/>
      <w:marBottom w:val="0"/>
      <w:divBdr>
        <w:top w:val="none" w:sz="0" w:space="0" w:color="auto"/>
        <w:left w:val="none" w:sz="0" w:space="0" w:color="auto"/>
        <w:bottom w:val="none" w:sz="0" w:space="0" w:color="auto"/>
        <w:right w:val="none" w:sz="0" w:space="0" w:color="auto"/>
      </w:divBdr>
    </w:div>
    <w:div w:id="441462848">
      <w:bodyDiv w:val="1"/>
      <w:marLeft w:val="0"/>
      <w:marRight w:val="0"/>
      <w:marTop w:val="0"/>
      <w:marBottom w:val="0"/>
      <w:divBdr>
        <w:top w:val="none" w:sz="0" w:space="0" w:color="auto"/>
        <w:left w:val="none" w:sz="0" w:space="0" w:color="auto"/>
        <w:bottom w:val="none" w:sz="0" w:space="0" w:color="auto"/>
        <w:right w:val="none" w:sz="0" w:space="0" w:color="auto"/>
      </w:divBdr>
    </w:div>
    <w:div w:id="441654900">
      <w:bodyDiv w:val="1"/>
      <w:marLeft w:val="0"/>
      <w:marRight w:val="0"/>
      <w:marTop w:val="0"/>
      <w:marBottom w:val="0"/>
      <w:divBdr>
        <w:top w:val="none" w:sz="0" w:space="0" w:color="auto"/>
        <w:left w:val="none" w:sz="0" w:space="0" w:color="auto"/>
        <w:bottom w:val="none" w:sz="0" w:space="0" w:color="auto"/>
        <w:right w:val="none" w:sz="0" w:space="0" w:color="auto"/>
      </w:divBdr>
      <w:divsChild>
        <w:div w:id="2083792994">
          <w:marLeft w:val="0"/>
          <w:marRight w:val="0"/>
          <w:marTop w:val="0"/>
          <w:marBottom w:val="0"/>
          <w:divBdr>
            <w:top w:val="none" w:sz="0" w:space="0" w:color="auto"/>
            <w:left w:val="none" w:sz="0" w:space="0" w:color="auto"/>
            <w:bottom w:val="none" w:sz="0" w:space="0" w:color="auto"/>
            <w:right w:val="none" w:sz="0" w:space="0" w:color="auto"/>
          </w:divBdr>
          <w:divsChild>
            <w:div w:id="1997031485">
              <w:marLeft w:val="0"/>
              <w:marRight w:val="0"/>
              <w:marTop w:val="0"/>
              <w:marBottom w:val="0"/>
              <w:divBdr>
                <w:top w:val="none" w:sz="0" w:space="0" w:color="auto"/>
                <w:left w:val="none" w:sz="0" w:space="0" w:color="auto"/>
                <w:bottom w:val="none" w:sz="0" w:space="0" w:color="auto"/>
                <w:right w:val="none" w:sz="0" w:space="0" w:color="auto"/>
              </w:divBdr>
              <w:divsChild>
                <w:div w:id="1313217691">
                  <w:marLeft w:val="0"/>
                  <w:marRight w:val="0"/>
                  <w:marTop w:val="0"/>
                  <w:marBottom w:val="0"/>
                  <w:divBdr>
                    <w:top w:val="none" w:sz="0" w:space="0" w:color="auto"/>
                    <w:left w:val="none" w:sz="0" w:space="0" w:color="auto"/>
                    <w:bottom w:val="none" w:sz="0" w:space="0" w:color="auto"/>
                    <w:right w:val="none" w:sz="0" w:space="0" w:color="auto"/>
                  </w:divBdr>
                  <w:divsChild>
                    <w:div w:id="1887371355">
                      <w:marLeft w:val="0"/>
                      <w:marRight w:val="0"/>
                      <w:marTop w:val="0"/>
                      <w:marBottom w:val="0"/>
                      <w:divBdr>
                        <w:top w:val="none" w:sz="0" w:space="0" w:color="auto"/>
                        <w:left w:val="none" w:sz="0" w:space="0" w:color="auto"/>
                        <w:bottom w:val="none" w:sz="0" w:space="0" w:color="auto"/>
                        <w:right w:val="none" w:sz="0" w:space="0" w:color="auto"/>
                      </w:divBdr>
                    </w:div>
                    <w:div w:id="901057639">
                      <w:marLeft w:val="0"/>
                      <w:marRight w:val="0"/>
                      <w:marTop w:val="0"/>
                      <w:marBottom w:val="0"/>
                      <w:divBdr>
                        <w:top w:val="none" w:sz="0" w:space="0" w:color="auto"/>
                        <w:left w:val="none" w:sz="0" w:space="0" w:color="auto"/>
                        <w:bottom w:val="none" w:sz="0" w:space="0" w:color="auto"/>
                        <w:right w:val="none" w:sz="0" w:space="0" w:color="auto"/>
                      </w:divBdr>
                    </w:div>
                    <w:div w:id="138576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850739">
      <w:bodyDiv w:val="1"/>
      <w:marLeft w:val="0"/>
      <w:marRight w:val="0"/>
      <w:marTop w:val="0"/>
      <w:marBottom w:val="0"/>
      <w:divBdr>
        <w:top w:val="none" w:sz="0" w:space="0" w:color="auto"/>
        <w:left w:val="none" w:sz="0" w:space="0" w:color="auto"/>
        <w:bottom w:val="none" w:sz="0" w:space="0" w:color="auto"/>
        <w:right w:val="none" w:sz="0" w:space="0" w:color="auto"/>
      </w:divBdr>
    </w:div>
    <w:div w:id="442576605">
      <w:bodyDiv w:val="1"/>
      <w:marLeft w:val="0"/>
      <w:marRight w:val="0"/>
      <w:marTop w:val="0"/>
      <w:marBottom w:val="0"/>
      <w:divBdr>
        <w:top w:val="none" w:sz="0" w:space="0" w:color="auto"/>
        <w:left w:val="none" w:sz="0" w:space="0" w:color="auto"/>
        <w:bottom w:val="none" w:sz="0" w:space="0" w:color="auto"/>
        <w:right w:val="none" w:sz="0" w:space="0" w:color="auto"/>
      </w:divBdr>
      <w:divsChild>
        <w:div w:id="603422353">
          <w:marLeft w:val="0"/>
          <w:marRight w:val="0"/>
          <w:marTop w:val="0"/>
          <w:marBottom w:val="0"/>
          <w:divBdr>
            <w:top w:val="none" w:sz="0" w:space="0" w:color="auto"/>
            <w:left w:val="none" w:sz="0" w:space="0" w:color="auto"/>
            <w:bottom w:val="none" w:sz="0" w:space="0" w:color="auto"/>
            <w:right w:val="none" w:sz="0" w:space="0" w:color="auto"/>
          </w:divBdr>
          <w:divsChild>
            <w:div w:id="18166852">
              <w:marLeft w:val="0"/>
              <w:marRight w:val="0"/>
              <w:marTop w:val="0"/>
              <w:marBottom w:val="0"/>
              <w:divBdr>
                <w:top w:val="none" w:sz="0" w:space="0" w:color="auto"/>
                <w:left w:val="none" w:sz="0" w:space="0" w:color="auto"/>
                <w:bottom w:val="none" w:sz="0" w:space="0" w:color="auto"/>
                <w:right w:val="none" w:sz="0" w:space="0" w:color="auto"/>
              </w:divBdr>
              <w:divsChild>
                <w:div w:id="1326977388">
                  <w:marLeft w:val="0"/>
                  <w:marRight w:val="0"/>
                  <w:marTop w:val="0"/>
                  <w:marBottom w:val="0"/>
                  <w:divBdr>
                    <w:top w:val="none" w:sz="0" w:space="0" w:color="auto"/>
                    <w:left w:val="none" w:sz="0" w:space="0" w:color="auto"/>
                    <w:bottom w:val="none" w:sz="0" w:space="0" w:color="auto"/>
                    <w:right w:val="none" w:sz="0" w:space="0" w:color="auto"/>
                  </w:divBdr>
                  <w:divsChild>
                    <w:div w:id="2021346928">
                      <w:marLeft w:val="0"/>
                      <w:marRight w:val="0"/>
                      <w:marTop w:val="0"/>
                      <w:marBottom w:val="0"/>
                      <w:divBdr>
                        <w:top w:val="none" w:sz="0" w:space="0" w:color="auto"/>
                        <w:left w:val="none" w:sz="0" w:space="0" w:color="auto"/>
                        <w:bottom w:val="none" w:sz="0" w:space="0" w:color="auto"/>
                        <w:right w:val="none" w:sz="0" w:space="0" w:color="auto"/>
                      </w:divBdr>
                      <w:divsChild>
                        <w:div w:id="841512514">
                          <w:marLeft w:val="0"/>
                          <w:marRight w:val="0"/>
                          <w:marTop w:val="0"/>
                          <w:marBottom w:val="0"/>
                          <w:divBdr>
                            <w:top w:val="none" w:sz="0" w:space="0" w:color="auto"/>
                            <w:left w:val="none" w:sz="0" w:space="0" w:color="auto"/>
                            <w:bottom w:val="none" w:sz="0" w:space="0" w:color="auto"/>
                            <w:right w:val="none" w:sz="0" w:space="0" w:color="auto"/>
                          </w:divBdr>
                          <w:divsChild>
                            <w:div w:id="1900164998">
                              <w:marLeft w:val="0"/>
                              <w:marRight w:val="0"/>
                              <w:marTop w:val="0"/>
                              <w:marBottom w:val="0"/>
                              <w:divBdr>
                                <w:top w:val="none" w:sz="0" w:space="0" w:color="auto"/>
                                <w:left w:val="none" w:sz="0" w:space="0" w:color="auto"/>
                                <w:bottom w:val="none" w:sz="0" w:space="0" w:color="auto"/>
                                <w:right w:val="none" w:sz="0" w:space="0" w:color="auto"/>
                              </w:divBdr>
                              <w:divsChild>
                                <w:div w:id="129154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572723">
                  <w:marLeft w:val="0"/>
                  <w:marRight w:val="0"/>
                  <w:marTop w:val="0"/>
                  <w:marBottom w:val="0"/>
                  <w:divBdr>
                    <w:top w:val="none" w:sz="0" w:space="0" w:color="auto"/>
                    <w:left w:val="none" w:sz="0" w:space="0" w:color="auto"/>
                    <w:bottom w:val="none" w:sz="0" w:space="0" w:color="auto"/>
                    <w:right w:val="none" w:sz="0" w:space="0" w:color="auto"/>
                  </w:divBdr>
                  <w:divsChild>
                    <w:div w:id="195455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720705">
          <w:marLeft w:val="0"/>
          <w:marRight w:val="0"/>
          <w:marTop w:val="0"/>
          <w:marBottom w:val="0"/>
          <w:divBdr>
            <w:top w:val="single" w:sz="6" w:space="11" w:color="DDDDDD"/>
            <w:left w:val="none" w:sz="0" w:space="0" w:color="auto"/>
            <w:bottom w:val="none" w:sz="0" w:space="0" w:color="auto"/>
            <w:right w:val="none" w:sz="0" w:space="0" w:color="auto"/>
          </w:divBdr>
          <w:divsChild>
            <w:div w:id="1166674285">
              <w:marLeft w:val="0"/>
              <w:marRight w:val="0"/>
              <w:marTop w:val="0"/>
              <w:marBottom w:val="0"/>
              <w:divBdr>
                <w:top w:val="none" w:sz="0" w:space="0" w:color="auto"/>
                <w:left w:val="none" w:sz="0" w:space="0" w:color="auto"/>
                <w:bottom w:val="none" w:sz="0" w:space="0" w:color="auto"/>
                <w:right w:val="none" w:sz="0" w:space="0" w:color="auto"/>
              </w:divBdr>
              <w:divsChild>
                <w:div w:id="1391033825">
                  <w:marLeft w:val="-120"/>
                  <w:marRight w:val="0"/>
                  <w:marTop w:val="0"/>
                  <w:marBottom w:val="0"/>
                  <w:divBdr>
                    <w:top w:val="none" w:sz="0" w:space="0" w:color="auto"/>
                    <w:left w:val="none" w:sz="0" w:space="0" w:color="auto"/>
                    <w:bottom w:val="none" w:sz="0" w:space="0" w:color="auto"/>
                    <w:right w:val="none" w:sz="0" w:space="0" w:color="auto"/>
                  </w:divBdr>
                  <w:divsChild>
                    <w:div w:id="1473866726">
                      <w:marLeft w:val="0"/>
                      <w:marRight w:val="0"/>
                      <w:marTop w:val="0"/>
                      <w:marBottom w:val="0"/>
                      <w:divBdr>
                        <w:top w:val="none" w:sz="0" w:space="0" w:color="auto"/>
                        <w:left w:val="none" w:sz="0" w:space="0" w:color="auto"/>
                        <w:bottom w:val="none" w:sz="0" w:space="0" w:color="auto"/>
                        <w:right w:val="none" w:sz="0" w:space="0" w:color="auto"/>
                      </w:divBdr>
                      <w:divsChild>
                        <w:div w:id="1932928999">
                          <w:marLeft w:val="0"/>
                          <w:marRight w:val="0"/>
                          <w:marTop w:val="0"/>
                          <w:marBottom w:val="0"/>
                          <w:divBdr>
                            <w:top w:val="none" w:sz="0" w:space="0" w:color="auto"/>
                            <w:left w:val="none" w:sz="0" w:space="0" w:color="auto"/>
                            <w:bottom w:val="none" w:sz="0" w:space="0" w:color="auto"/>
                            <w:right w:val="none" w:sz="0" w:space="0" w:color="auto"/>
                          </w:divBdr>
                          <w:divsChild>
                            <w:div w:id="8684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4235">
                      <w:marLeft w:val="0"/>
                      <w:marRight w:val="0"/>
                      <w:marTop w:val="0"/>
                      <w:marBottom w:val="0"/>
                      <w:divBdr>
                        <w:top w:val="none" w:sz="0" w:space="0" w:color="auto"/>
                        <w:left w:val="none" w:sz="0" w:space="0" w:color="auto"/>
                        <w:bottom w:val="none" w:sz="0" w:space="0" w:color="auto"/>
                        <w:right w:val="none" w:sz="0" w:space="0" w:color="auto"/>
                      </w:divBdr>
                      <w:divsChild>
                        <w:div w:id="908345325">
                          <w:marLeft w:val="0"/>
                          <w:marRight w:val="0"/>
                          <w:marTop w:val="0"/>
                          <w:marBottom w:val="0"/>
                          <w:divBdr>
                            <w:top w:val="none" w:sz="0" w:space="0" w:color="auto"/>
                            <w:left w:val="none" w:sz="0" w:space="0" w:color="auto"/>
                            <w:bottom w:val="none" w:sz="0" w:space="0" w:color="auto"/>
                            <w:right w:val="none" w:sz="0" w:space="0" w:color="auto"/>
                          </w:divBdr>
                          <w:divsChild>
                            <w:div w:id="19034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3500502">
      <w:bodyDiv w:val="1"/>
      <w:marLeft w:val="0"/>
      <w:marRight w:val="0"/>
      <w:marTop w:val="0"/>
      <w:marBottom w:val="0"/>
      <w:divBdr>
        <w:top w:val="none" w:sz="0" w:space="0" w:color="auto"/>
        <w:left w:val="none" w:sz="0" w:space="0" w:color="auto"/>
        <w:bottom w:val="none" w:sz="0" w:space="0" w:color="auto"/>
        <w:right w:val="none" w:sz="0" w:space="0" w:color="auto"/>
      </w:divBdr>
    </w:div>
    <w:div w:id="444927215">
      <w:bodyDiv w:val="1"/>
      <w:marLeft w:val="0"/>
      <w:marRight w:val="0"/>
      <w:marTop w:val="0"/>
      <w:marBottom w:val="0"/>
      <w:divBdr>
        <w:top w:val="none" w:sz="0" w:space="0" w:color="auto"/>
        <w:left w:val="none" w:sz="0" w:space="0" w:color="auto"/>
        <w:bottom w:val="none" w:sz="0" w:space="0" w:color="auto"/>
        <w:right w:val="none" w:sz="0" w:space="0" w:color="auto"/>
      </w:divBdr>
    </w:div>
    <w:div w:id="445195814">
      <w:bodyDiv w:val="1"/>
      <w:marLeft w:val="0"/>
      <w:marRight w:val="0"/>
      <w:marTop w:val="0"/>
      <w:marBottom w:val="0"/>
      <w:divBdr>
        <w:top w:val="none" w:sz="0" w:space="0" w:color="auto"/>
        <w:left w:val="none" w:sz="0" w:space="0" w:color="auto"/>
        <w:bottom w:val="none" w:sz="0" w:space="0" w:color="auto"/>
        <w:right w:val="none" w:sz="0" w:space="0" w:color="auto"/>
      </w:divBdr>
      <w:divsChild>
        <w:div w:id="2057653291">
          <w:marLeft w:val="0"/>
          <w:marRight w:val="0"/>
          <w:marTop w:val="0"/>
          <w:marBottom w:val="0"/>
          <w:divBdr>
            <w:top w:val="none" w:sz="0" w:space="0" w:color="auto"/>
            <w:left w:val="none" w:sz="0" w:space="0" w:color="auto"/>
            <w:bottom w:val="none" w:sz="0" w:space="0" w:color="auto"/>
            <w:right w:val="none" w:sz="0" w:space="0" w:color="auto"/>
          </w:divBdr>
          <w:divsChild>
            <w:div w:id="220751475">
              <w:marLeft w:val="0"/>
              <w:marRight w:val="0"/>
              <w:marTop w:val="0"/>
              <w:marBottom w:val="0"/>
              <w:divBdr>
                <w:top w:val="none" w:sz="0" w:space="0" w:color="auto"/>
                <w:left w:val="none" w:sz="0" w:space="0" w:color="auto"/>
                <w:bottom w:val="none" w:sz="0" w:space="0" w:color="auto"/>
                <w:right w:val="none" w:sz="0" w:space="0" w:color="auto"/>
              </w:divBdr>
              <w:divsChild>
                <w:div w:id="57254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776770">
      <w:bodyDiv w:val="1"/>
      <w:marLeft w:val="0"/>
      <w:marRight w:val="0"/>
      <w:marTop w:val="0"/>
      <w:marBottom w:val="0"/>
      <w:divBdr>
        <w:top w:val="none" w:sz="0" w:space="0" w:color="auto"/>
        <w:left w:val="none" w:sz="0" w:space="0" w:color="auto"/>
        <w:bottom w:val="none" w:sz="0" w:space="0" w:color="auto"/>
        <w:right w:val="none" w:sz="0" w:space="0" w:color="auto"/>
      </w:divBdr>
      <w:divsChild>
        <w:div w:id="1504320621">
          <w:marLeft w:val="0"/>
          <w:marRight w:val="0"/>
          <w:marTop w:val="0"/>
          <w:marBottom w:val="0"/>
          <w:divBdr>
            <w:top w:val="none" w:sz="0" w:space="0" w:color="auto"/>
            <w:left w:val="none" w:sz="0" w:space="0" w:color="auto"/>
            <w:bottom w:val="none" w:sz="0" w:space="0" w:color="auto"/>
            <w:right w:val="none" w:sz="0" w:space="0" w:color="auto"/>
          </w:divBdr>
        </w:div>
      </w:divsChild>
    </w:div>
    <w:div w:id="446855001">
      <w:bodyDiv w:val="1"/>
      <w:marLeft w:val="0"/>
      <w:marRight w:val="0"/>
      <w:marTop w:val="0"/>
      <w:marBottom w:val="0"/>
      <w:divBdr>
        <w:top w:val="none" w:sz="0" w:space="0" w:color="auto"/>
        <w:left w:val="none" w:sz="0" w:space="0" w:color="auto"/>
        <w:bottom w:val="none" w:sz="0" w:space="0" w:color="auto"/>
        <w:right w:val="none" w:sz="0" w:space="0" w:color="auto"/>
      </w:divBdr>
    </w:div>
    <w:div w:id="446972274">
      <w:bodyDiv w:val="1"/>
      <w:marLeft w:val="0"/>
      <w:marRight w:val="0"/>
      <w:marTop w:val="0"/>
      <w:marBottom w:val="0"/>
      <w:divBdr>
        <w:top w:val="none" w:sz="0" w:space="0" w:color="auto"/>
        <w:left w:val="none" w:sz="0" w:space="0" w:color="auto"/>
        <w:bottom w:val="none" w:sz="0" w:space="0" w:color="auto"/>
        <w:right w:val="none" w:sz="0" w:space="0" w:color="auto"/>
      </w:divBdr>
      <w:divsChild>
        <w:div w:id="222718750">
          <w:marLeft w:val="0"/>
          <w:marRight w:val="0"/>
          <w:marTop w:val="0"/>
          <w:marBottom w:val="0"/>
          <w:divBdr>
            <w:top w:val="none" w:sz="0" w:space="0" w:color="auto"/>
            <w:left w:val="none" w:sz="0" w:space="0" w:color="auto"/>
            <w:bottom w:val="none" w:sz="0" w:space="0" w:color="auto"/>
            <w:right w:val="none" w:sz="0" w:space="0" w:color="auto"/>
          </w:divBdr>
          <w:divsChild>
            <w:div w:id="44912522">
              <w:marLeft w:val="0"/>
              <w:marRight w:val="0"/>
              <w:marTop w:val="0"/>
              <w:marBottom w:val="0"/>
              <w:divBdr>
                <w:top w:val="none" w:sz="0" w:space="0" w:color="auto"/>
                <w:left w:val="none" w:sz="0" w:space="0" w:color="auto"/>
                <w:bottom w:val="none" w:sz="0" w:space="0" w:color="auto"/>
                <w:right w:val="none" w:sz="0" w:space="0" w:color="auto"/>
              </w:divBdr>
              <w:divsChild>
                <w:div w:id="484008139">
                  <w:marLeft w:val="0"/>
                  <w:marRight w:val="0"/>
                  <w:marTop w:val="0"/>
                  <w:marBottom w:val="0"/>
                  <w:divBdr>
                    <w:top w:val="none" w:sz="0" w:space="0" w:color="auto"/>
                    <w:left w:val="none" w:sz="0" w:space="0" w:color="auto"/>
                    <w:bottom w:val="none" w:sz="0" w:space="0" w:color="auto"/>
                    <w:right w:val="none" w:sz="0" w:space="0" w:color="auto"/>
                  </w:divBdr>
                  <w:divsChild>
                    <w:div w:id="622225419">
                      <w:marLeft w:val="0"/>
                      <w:marRight w:val="0"/>
                      <w:marTop w:val="0"/>
                      <w:marBottom w:val="0"/>
                      <w:divBdr>
                        <w:top w:val="none" w:sz="0" w:space="0" w:color="auto"/>
                        <w:left w:val="none" w:sz="0" w:space="0" w:color="auto"/>
                        <w:bottom w:val="none" w:sz="0" w:space="0" w:color="auto"/>
                        <w:right w:val="none" w:sz="0" w:space="0" w:color="auto"/>
                      </w:divBdr>
                      <w:divsChild>
                        <w:div w:id="991326931">
                          <w:marLeft w:val="-30"/>
                          <w:marRight w:val="-30"/>
                          <w:marTop w:val="0"/>
                          <w:marBottom w:val="0"/>
                          <w:divBdr>
                            <w:top w:val="none" w:sz="0" w:space="0" w:color="auto"/>
                            <w:left w:val="none" w:sz="0" w:space="0" w:color="auto"/>
                            <w:bottom w:val="none" w:sz="0" w:space="0" w:color="auto"/>
                            <w:right w:val="none" w:sz="0" w:space="0" w:color="auto"/>
                          </w:divBdr>
                          <w:divsChild>
                            <w:div w:id="2108650235">
                              <w:marLeft w:val="0"/>
                              <w:marRight w:val="0"/>
                              <w:marTop w:val="0"/>
                              <w:marBottom w:val="0"/>
                              <w:divBdr>
                                <w:top w:val="none" w:sz="0" w:space="0" w:color="auto"/>
                                <w:left w:val="none" w:sz="0" w:space="0" w:color="auto"/>
                                <w:bottom w:val="none" w:sz="0" w:space="0" w:color="auto"/>
                                <w:right w:val="none" w:sz="0" w:space="0" w:color="auto"/>
                              </w:divBdr>
                              <w:divsChild>
                                <w:div w:id="38472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5160239">
          <w:marLeft w:val="0"/>
          <w:marRight w:val="0"/>
          <w:marTop w:val="0"/>
          <w:marBottom w:val="0"/>
          <w:divBdr>
            <w:top w:val="none" w:sz="0" w:space="0" w:color="auto"/>
            <w:left w:val="none" w:sz="0" w:space="0" w:color="auto"/>
            <w:bottom w:val="none" w:sz="0" w:space="0" w:color="auto"/>
            <w:right w:val="none" w:sz="0" w:space="0" w:color="auto"/>
          </w:divBdr>
          <w:divsChild>
            <w:div w:id="219564051">
              <w:marLeft w:val="0"/>
              <w:marRight w:val="0"/>
              <w:marTop w:val="0"/>
              <w:marBottom w:val="0"/>
              <w:divBdr>
                <w:top w:val="none" w:sz="0" w:space="0" w:color="auto"/>
                <w:left w:val="none" w:sz="0" w:space="0" w:color="auto"/>
                <w:bottom w:val="none" w:sz="0" w:space="0" w:color="auto"/>
                <w:right w:val="none" w:sz="0" w:space="0" w:color="auto"/>
              </w:divBdr>
              <w:divsChild>
                <w:div w:id="2141486359">
                  <w:marLeft w:val="0"/>
                  <w:marRight w:val="0"/>
                  <w:marTop w:val="0"/>
                  <w:marBottom w:val="0"/>
                  <w:divBdr>
                    <w:top w:val="none" w:sz="0" w:space="0" w:color="auto"/>
                    <w:left w:val="none" w:sz="0" w:space="0" w:color="auto"/>
                    <w:bottom w:val="none" w:sz="0" w:space="0" w:color="auto"/>
                    <w:right w:val="none" w:sz="0" w:space="0" w:color="auto"/>
                  </w:divBdr>
                  <w:divsChild>
                    <w:div w:id="1674457168">
                      <w:marLeft w:val="0"/>
                      <w:marRight w:val="0"/>
                      <w:marTop w:val="0"/>
                      <w:marBottom w:val="0"/>
                      <w:divBdr>
                        <w:top w:val="none" w:sz="0" w:space="0" w:color="auto"/>
                        <w:left w:val="none" w:sz="0" w:space="0" w:color="auto"/>
                        <w:bottom w:val="none" w:sz="0" w:space="0" w:color="auto"/>
                        <w:right w:val="none" w:sz="0" w:space="0" w:color="auto"/>
                      </w:divBdr>
                      <w:divsChild>
                        <w:div w:id="2010138351">
                          <w:marLeft w:val="-30"/>
                          <w:marRight w:val="-30"/>
                          <w:marTop w:val="0"/>
                          <w:marBottom w:val="0"/>
                          <w:divBdr>
                            <w:top w:val="none" w:sz="0" w:space="0" w:color="auto"/>
                            <w:left w:val="none" w:sz="0" w:space="0" w:color="auto"/>
                            <w:bottom w:val="none" w:sz="0" w:space="0" w:color="auto"/>
                            <w:right w:val="none" w:sz="0" w:space="0" w:color="auto"/>
                          </w:divBdr>
                          <w:divsChild>
                            <w:div w:id="1068728218">
                              <w:marLeft w:val="0"/>
                              <w:marRight w:val="0"/>
                              <w:marTop w:val="0"/>
                              <w:marBottom w:val="0"/>
                              <w:divBdr>
                                <w:top w:val="none" w:sz="0" w:space="0" w:color="auto"/>
                                <w:left w:val="none" w:sz="0" w:space="0" w:color="auto"/>
                                <w:bottom w:val="none" w:sz="0" w:space="0" w:color="auto"/>
                                <w:right w:val="none" w:sz="0" w:space="0" w:color="auto"/>
                              </w:divBdr>
                              <w:divsChild>
                                <w:div w:id="147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4201827">
          <w:marLeft w:val="0"/>
          <w:marRight w:val="0"/>
          <w:marTop w:val="0"/>
          <w:marBottom w:val="0"/>
          <w:divBdr>
            <w:top w:val="none" w:sz="0" w:space="0" w:color="auto"/>
            <w:left w:val="none" w:sz="0" w:space="0" w:color="auto"/>
            <w:bottom w:val="none" w:sz="0" w:space="0" w:color="auto"/>
            <w:right w:val="none" w:sz="0" w:space="0" w:color="auto"/>
          </w:divBdr>
          <w:divsChild>
            <w:div w:id="1633708849">
              <w:marLeft w:val="0"/>
              <w:marRight w:val="0"/>
              <w:marTop w:val="0"/>
              <w:marBottom w:val="0"/>
              <w:divBdr>
                <w:top w:val="none" w:sz="0" w:space="0" w:color="auto"/>
                <w:left w:val="none" w:sz="0" w:space="0" w:color="auto"/>
                <w:bottom w:val="none" w:sz="0" w:space="0" w:color="auto"/>
                <w:right w:val="none" w:sz="0" w:space="0" w:color="auto"/>
              </w:divBdr>
              <w:divsChild>
                <w:div w:id="1990673175">
                  <w:marLeft w:val="0"/>
                  <w:marRight w:val="0"/>
                  <w:marTop w:val="0"/>
                  <w:marBottom w:val="0"/>
                  <w:divBdr>
                    <w:top w:val="none" w:sz="0" w:space="0" w:color="auto"/>
                    <w:left w:val="none" w:sz="0" w:space="0" w:color="auto"/>
                    <w:bottom w:val="none" w:sz="0" w:space="0" w:color="auto"/>
                    <w:right w:val="none" w:sz="0" w:space="0" w:color="auto"/>
                  </w:divBdr>
                  <w:divsChild>
                    <w:div w:id="1615359714">
                      <w:marLeft w:val="0"/>
                      <w:marRight w:val="0"/>
                      <w:marTop w:val="0"/>
                      <w:marBottom w:val="0"/>
                      <w:divBdr>
                        <w:top w:val="none" w:sz="0" w:space="0" w:color="auto"/>
                        <w:left w:val="none" w:sz="0" w:space="0" w:color="auto"/>
                        <w:bottom w:val="none" w:sz="0" w:space="0" w:color="auto"/>
                        <w:right w:val="none" w:sz="0" w:space="0" w:color="auto"/>
                      </w:divBdr>
                      <w:divsChild>
                        <w:div w:id="805507029">
                          <w:marLeft w:val="-30"/>
                          <w:marRight w:val="-30"/>
                          <w:marTop w:val="0"/>
                          <w:marBottom w:val="0"/>
                          <w:divBdr>
                            <w:top w:val="none" w:sz="0" w:space="0" w:color="auto"/>
                            <w:left w:val="none" w:sz="0" w:space="0" w:color="auto"/>
                            <w:bottom w:val="none" w:sz="0" w:space="0" w:color="auto"/>
                            <w:right w:val="none" w:sz="0" w:space="0" w:color="auto"/>
                          </w:divBdr>
                          <w:divsChild>
                            <w:div w:id="1987003938">
                              <w:marLeft w:val="0"/>
                              <w:marRight w:val="0"/>
                              <w:marTop w:val="0"/>
                              <w:marBottom w:val="0"/>
                              <w:divBdr>
                                <w:top w:val="none" w:sz="0" w:space="0" w:color="auto"/>
                                <w:left w:val="none" w:sz="0" w:space="0" w:color="auto"/>
                                <w:bottom w:val="none" w:sz="0" w:space="0" w:color="auto"/>
                                <w:right w:val="none" w:sz="0" w:space="0" w:color="auto"/>
                              </w:divBdr>
                              <w:divsChild>
                                <w:div w:id="153160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7214079">
          <w:marLeft w:val="0"/>
          <w:marRight w:val="0"/>
          <w:marTop w:val="0"/>
          <w:marBottom w:val="0"/>
          <w:divBdr>
            <w:top w:val="none" w:sz="0" w:space="0" w:color="auto"/>
            <w:left w:val="none" w:sz="0" w:space="0" w:color="auto"/>
            <w:bottom w:val="none" w:sz="0" w:space="0" w:color="auto"/>
            <w:right w:val="none" w:sz="0" w:space="0" w:color="auto"/>
          </w:divBdr>
          <w:divsChild>
            <w:div w:id="160775208">
              <w:marLeft w:val="0"/>
              <w:marRight w:val="0"/>
              <w:marTop w:val="0"/>
              <w:marBottom w:val="0"/>
              <w:divBdr>
                <w:top w:val="none" w:sz="0" w:space="0" w:color="auto"/>
                <w:left w:val="none" w:sz="0" w:space="0" w:color="auto"/>
                <w:bottom w:val="none" w:sz="0" w:space="0" w:color="auto"/>
                <w:right w:val="none" w:sz="0" w:space="0" w:color="auto"/>
              </w:divBdr>
              <w:divsChild>
                <w:div w:id="722220303">
                  <w:marLeft w:val="0"/>
                  <w:marRight w:val="0"/>
                  <w:marTop w:val="0"/>
                  <w:marBottom w:val="0"/>
                  <w:divBdr>
                    <w:top w:val="none" w:sz="0" w:space="0" w:color="auto"/>
                    <w:left w:val="none" w:sz="0" w:space="0" w:color="auto"/>
                    <w:bottom w:val="none" w:sz="0" w:space="0" w:color="auto"/>
                    <w:right w:val="none" w:sz="0" w:space="0" w:color="auto"/>
                  </w:divBdr>
                  <w:divsChild>
                    <w:div w:id="2085881057">
                      <w:marLeft w:val="0"/>
                      <w:marRight w:val="0"/>
                      <w:marTop w:val="0"/>
                      <w:marBottom w:val="0"/>
                      <w:divBdr>
                        <w:top w:val="none" w:sz="0" w:space="0" w:color="auto"/>
                        <w:left w:val="none" w:sz="0" w:space="0" w:color="auto"/>
                        <w:bottom w:val="none" w:sz="0" w:space="0" w:color="auto"/>
                        <w:right w:val="none" w:sz="0" w:space="0" w:color="auto"/>
                      </w:divBdr>
                      <w:divsChild>
                        <w:div w:id="933436504">
                          <w:marLeft w:val="-30"/>
                          <w:marRight w:val="-30"/>
                          <w:marTop w:val="0"/>
                          <w:marBottom w:val="0"/>
                          <w:divBdr>
                            <w:top w:val="none" w:sz="0" w:space="0" w:color="auto"/>
                            <w:left w:val="none" w:sz="0" w:space="0" w:color="auto"/>
                            <w:bottom w:val="none" w:sz="0" w:space="0" w:color="auto"/>
                            <w:right w:val="none" w:sz="0" w:space="0" w:color="auto"/>
                          </w:divBdr>
                          <w:divsChild>
                            <w:div w:id="438261491">
                              <w:marLeft w:val="0"/>
                              <w:marRight w:val="0"/>
                              <w:marTop w:val="0"/>
                              <w:marBottom w:val="0"/>
                              <w:divBdr>
                                <w:top w:val="none" w:sz="0" w:space="0" w:color="auto"/>
                                <w:left w:val="none" w:sz="0" w:space="0" w:color="auto"/>
                                <w:bottom w:val="none" w:sz="0" w:space="0" w:color="auto"/>
                                <w:right w:val="none" w:sz="0" w:space="0" w:color="auto"/>
                              </w:divBdr>
                              <w:divsChild>
                                <w:div w:id="71227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7779026">
          <w:marLeft w:val="0"/>
          <w:marRight w:val="0"/>
          <w:marTop w:val="0"/>
          <w:marBottom w:val="0"/>
          <w:divBdr>
            <w:top w:val="none" w:sz="0" w:space="0" w:color="auto"/>
            <w:left w:val="none" w:sz="0" w:space="0" w:color="auto"/>
            <w:bottom w:val="none" w:sz="0" w:space="0" w:color="auto"/>
            <w:right w:val="none" w:sz="0" w:space="0" w:color="auto"/>
          </w:divBdr>
          <w:divsChild>
            <w:div w:id="448597120">
              <w:marLeft w:val="0"/>
              <w:marRight w:val="0"/>
              <w:marTop w:val="0"/>
              <w:marBottom w:val="0"/>
              <w:divBdr>
                <w:top w:val="none" w:sz="0" w:space="0" w:color="auto"/>
                <w:left w:val="none" w:sz="0" w:space="0" w:color="auto"/>
                <w:bottom w:val="none" w:sz="0" w:space="0" w:color="auto"/>
                <w:right w:val="none" w:sz="0" w:space="0" w:color="auto"/>
              </w:divBdr>
              <w:divsChild>
                <w:div w:id="713391664">
                  <w:marLeft w:val="0"/>
                  <w:marRight w:val="0"/>
                  <w:marTop w:val="0"/>
                  <w:marBottom w:val="0"/>
                  <w:divBdr>
                    <w:top w:val="none" w:sz="0" w:space="0" w:color="auto"/>
                    <w:left w:val="none" w:sz="0" w:space="0" w:color="auto"/>
                    <w:bottom w:val="none" w:sz="0" w:space="0" w:color="auto"/>
                    <w:right w:val="none" w:sz="0" w:space="0" w:color="auto"/>
                  </w:divBdr>
                  <w:divsChild>
                    <w:div w:id="586113052">
                      <w:marLeft w:val="0"/>
                      <w:marRight w:val="0"/>
                      <w:marTop w:val="0"/>
                      <w:marBottom w:val="0"/>
                      <w:divBdr>
                        <w:top w:val="none" w:sz="0" w:space="0" w:color="auto"/>
                        <w:left w:val="none" w:sz="0" w:space="0" w:color="auto"/>
                        <w:bottom w:val="none" w:sz="0" w:space="0" w:color="auto"/>
                        <w:right w:val="none" w:sz="0" w:space="0" w:color="auto"/>
                      </w:divBdr>
                      <w:divsChild>
                        <w:div w:id="1215192041">
                          <w:marLeft w:val="-30"/>
                          <w:marRight w:val="-30"/>
                          <w:marTop w:val="0"/>
                          <w:marBottom w:val="0"/>
                          <w:divBdr>
                            <w:top w:val="none" w:sz="0" w:space="0" w:color="auto"/>
                            <w:left w:val="none" w:sz="0" w:space="0" w:color="auto"/>
                            <w:bottom w:val="none" w:sz="0" w:space="0" w:color="auto"/>
                            <w:right w:val="none" w:sz="0" w:space="0" w:color="auto"/>
                          </w:divBdr>
                          <w:divsChild>
                            <w:div w:id="1130829944">
                              <w:marLeft w:val="0"/>
                              <w:marRight w:val="0"/>
                              <w:marTop w:val="0"/>
                              <w:marBottom w:val="0"/>
                              <w:divBdr>
                                <w:top w:val="none" w:sz="0" w:space="0" w:color="auto"/>
                                <w:left w:val="none" w:sz="0" w:space="0" w:color="auto"/>
                                <w:bottom w:val="none" w:sz="0" w:space="0" w:color="auto"/>
                                <w:right w:val="none" w:sz="0" w:space="0" w:color="auto"/>
                              </w:divBdr>
                              <w:divsChild>
                                <w:div w:id="6187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1221497">
          <w:marLeft w:val="0"/>
          <w:marRight w:val="0"/>
          <w:marTop w:val="0"/>
          <w:marBottom w:val="0"/>
          <w:divBdr>
            <w:top w:val="none" w:sz="0" w:space="0" w:color="auto"/>
            <w:left w:val="none" w:sz="0" w:space="0" w:color="auto"/>
            <w:bottom w:val="none" w:sz="0" w:space="0" w:color="auto"/>
            <w:right w:val="none" w:sz="0" w:space="0" w:color="auto"/>
          </w:divBdr>
          <w:divsChild>
            <w:div w:id="589895379">
              <w:marLeft w:val="0"/>
              <w:marRight w:val="0"/>
              <w:marTop w:val="0"/>
              <w:marBottom w:val="0"/>
              <w:divBdr>
                <w:top w:val="none" w:sz="0" w:space="0" w:color="auto"/>
                <w:left w:val="none" w:sz="0" w:space="0" w:color="auto"/>
                <w:bottom w:val="none" w:sz="0" w:space="0" w:color="auto"/>
                <w:right w:val="none" w:sz="0" w:space="0" w:color="auto"/>
              </w:divBdr>
              <w:divsChild>
                <w:div w:id="1670785765">
                  <w:marLeft w:val="0"/>
                  <w:marRight w:val="0"/>
                  <w:marTop w:val="0"/>
                  <w:marBottom w:val="0"/>
                  <w:divBdr>
                    <w:top w:val="none" w:sz="0" w:space="0" w:color="auto"/>
                    <w:left w:val="none" w:sz="0" w:space="0" w:color="auto"/>
                    <w:bottom w:val="none" w:sz="0" w:space="0" w:color="auto"/>
                    <w:right w:val="none" w:sz="0" w:space="0" w:color="auto"/>
                  </w:divBdr>
                  <w:divsChild>
                    <w:div w:id="200477859">
                      <w:marLeft w:val="0"/>
                      <w:marRight w:val="0"/>
                      <w:marTop w:val="0"/>
                      <w:marBottom w:val="0"/>
                      <w:divBdr>
                        <w:top w:val="none" w:sz="0" w:space="0" w:color="auto"/>
                        <w:left w:val="none" w:sz="0" w:space="0" w:color="auto"/>
                        <w:bottom w:val="none" w:sz="0" w:space="0" w:color="auto"/>
                        <w:right w:val="none" w:sz="0" w:space="0" w:color="auto"/>
                      </w:divBdr>
                      <w:divsChild>
                        <w:div w:id="1481114124">
                          <w:marLeft w:val="-30"/>
                          <w:marRight w:val="-30"/>
                          <w:marTop w:val="0"/>
                          <w:marBottom w:val="0"/>
                          <w:divBdr>
                            <w:top w:val="none" w:sz="0" w:space="0" w:color="auto"/>
                            <w:left w:val="none" w:sz="0" w:space="0" w:color="auto"/>
                            <w:bottom w:val="none" w:sz="0" w:space="0" w:color="auto"/>
                            <w:right w:val="none" w:sz="0" w:space="0" w:color="auto"/>
                          </w:divBdr>
                          <w:divsChild>
                            <w:div w:id="1050498310">
                              <w:marLeft w:val="0"/>
                              <w:marRight w:val="0"/>
                              <w:marTop w:val="0"/>
                              <w:marBottom w:val="0"/>
                              <w:divBdr>
                                <w:top w:val="none" w:sz="0" w:space="0" w:color="auto"/>
                                <w:left w:val="none" w:sz="0" w:space="0" w:color="auto"/>
                                <w:bottom w:val="none" w:sz="0" w:space="0" w:color="auto"/>
                                <w:right w:val="none" w:sz="0" w:space="0" w:color="auto"/>
                              </w:divBdr>
                              <w:divsChild>
                                <w:div w:id="151541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9401993">
          <w:marLeft w:val="0"/>
          <w:marRight w:val="0"/>
          <w:marTop w:val="0"/>
          <w:marBottom w:val="0"/>
          <w:divBdr>
            <w:top w:val="none" w:sz="0" w:space="0" w:color="auto"/>
            <w:left w:val="none" w:sz="0" w:space="0" w:color="auto"/>
            <w:bottom w:val="none" w:sz="0" w:space="0" w:color="auto"/>
            <w:right w:val="none" w:sz="0" w:space="0" w:color="auto"/>
          </w:divBdr>
          <w:divsChild>
            <w:div w:id="681933368">
              <w:marLeft w:val="0"/>
              <w:marRight w:val="0"/>
              <w:marTop w:val="0"/>
              <w:marBottom w:val="0"/>
              <w:divBdr>
                <w:top w:val="none" w:sz="0" w:space="0" w:color="auto"/>
                <w:left w:val="none" w:sz="0" w:space="0" w:color="auto"/>
                <w:bottom w:val="none" w:sz="0" w:space="0" w:color="auto"/>
                <w:right w:val="none" w:sz="0" w:space="0" w:color="auto"/>
              </w:divBdr>
              <w:divsChild>
                <w:div w:id="1705788812">
                  <w:marLeft w:val="0"/>
                  <w:marRight w:val="0"/>
                  <w:marTop w:val="0"/>
                  <w:marBottom w:val="0"/>
                  <w:divBdr>
                    <w:top w:val="none" w:sz="0" w:space="0" w:color="auto"/>
                    <w:left w:val="none" w:sz="0" w:space="0" w:color="auto"/>
                    <w:bottom w:val="none" w:sz="0" w:space="0" w:color="auto"/>
                    <w:right w:val="none" w:sz="0" w:space="0" w:color="auto"/>
                  </w:divBdr>
                  <w:divsChild>
                    <w:div w:id="1787001607">
                      <w:marLeft w:val="0"/>
                      <w:marRight w:val="0"/>
                      <w:marTop w:val="0"/>
                      <w:marBottom w:val="0"/>
                      <w:divBdr>
                        <w:top w:val="none" w:sz="0" w:space="0" w:color="auto"/>
                        <w:left w:val="none" w:sz="0" w:space="0" w:color="auto"/>
                        <w:bottom w:val="none" w:sz="0" w:space="0" w:color="auto"/>
                        <w:right w:val="none" w:sz="0" w:space="0" w:color="auto"/>
                      </w:divBdr>
                    </w:div>
                    <w:div w:id="2039118836">
                      <w:marLeft w:val="0"/>
                      <w:marRight w:val="0"/>
                      <w:marTop w:val="0"/>
                      <w:marBottom w:val="0"/>
                      <w:divBdr>
                        <w:top w:val="none" w:sz="0" w:space="0" w:color="auto"/>
                        <w:left w:val="none" w:sz="0" w:space="0" w:color="auto"/>
                        <w:bottom w:val="none" w:sz="0" w:space="0" w:color="auto"/>
                        <w:right w:val="none" w:sz="0" w:space="0" w:color="auto"/>
                      </w:divBdr>
                      <w:divsChild>
                        <w:div w:id="1408579451">
                          <w:marLeft w:val="-30"/>
                          <w:marRight w:val="-30"/>
                          <w:marTop w:val="0"/>
                          <w:marBottom w:val="0"/>
                          <w:divBdr>
                            <w:top w:val="none" w:sz="0" w:space="0" w:color="auto"/>
                            <w:left w:val="none" w:sz="0" w:space="0" w:color="auto"/>
                            <w:bottom w:val="none" w:sz="0" w:space="0" w:color="auto"/>
                            <w:right w:val="none" w:sz="0" w:space="0" w:color="auto"/>
                          </w:divBdr>
                          <w:divsChild>
                            <w:div w:id="1875458925">
                              <w:marLeft w:val="0"/>
                              <w:marRight w:val="0"/>
                              <w:marTop w:val="0"/>
                              <w:marBottom w:val="0"/>
                              <w:divBdr>
                                <w:top w:val="none" w:sz="0" w:space="0" w:color="auto"/>
                                <w:left w:val="none" w:sz="0" w:space="0" w:color="auto"/>
                                <w:bottom w:val="none" w:sz="0" w:space="0" w:color="auto"/>
                                <w:right w:val="none" w:sz="0" w:space="0" w:color="auto"/>
                              </w:divBdr>
                              <w:divsChild>
                                <w:div w:id="60327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660074">
          <w:marLeft w:val="0"/>
          <w:marRight w:val="0"/>
          <w:marTop w:val="0"/>
          <w:marBottom w:val="0"/>
          <w:divBdr>
            <w:top w:val="none" w:sz="0" w:space="0" w:color="auto"/>
            <w:left w:val="none" w:sz="0" w:space="0" w:color="auto"/>
            <w:bottom w:val="none" w:sz="0" w:space="0" w:color="auto"/>
            <w:right w:val="none" w:sz="0" w:space="0" w:color="auto"/>
          </w:divBdr>
          <w:divsChild>
            <w:div w:id="112409061">
              <w:marLeft w:val="0"/>
              <w:marRight w:val="0"/>
              <w:marTop w:val="0"/>
              <w:marBottom w:val="0"/>
              <w:divBdr>
                <w:top w:val="none" w:sz="0" w:space="0" w:color="auto"/>
                <w:left w:val="none" w:sz="0" w:space="0" w:color="auto"/>
                <w:bottom w:val="none" w:sz="0" w:space="0" w:color="auto"/>
                <w:right w:val="none" w:sz="0" w:space="0" w:color="auto"/>
              </w:divBdr>
              <w:divsChild>
                <w:div w:id="1281298800">
                  <w:marLeft w:val="0"/>
                  <w:marRight w:val="0"/>
                  <w:marTop w:val="0"/>
                  <w:marBottom w:val="0"/>
                  <w:divBdr>
                    <w:top w:val="none" w:sz="0" w:space="0" w:color="auto"/>
                    <w:left w:val="none" w:sz="0" w:space="0" w:color="auto"/>
                    <w:bottom w:val="none" w:sz="0" w:space="0" w:color="auto"/>
                    <w:right w:val="none" w:sz="0" w:space="0" w:color="auto"/>
                  </w:divBdr>
                  <w:divsChild>
                    <w:div w:id="1662543494">
                      <w:marLeft w:val="0"/>
                      <w:marRight w:val="0"/>
                      <w:marTop w:val="0"/>
                      <w:marBottom w:val="0"/>
                      <w:divBdr>
                        <w:top w:val="none" w:sz="0" w:space="0" w:color="auto"/>
                        <w:left w:val="none" w:sz="0" w:space="0" w:color="auto"/>
                        <w:bottom w:val="none" w:sz="0" w:space="0" w:color="auto"/>
                        <w:right w:val="none" w:sz="0" w:space="0" w:color="auto"/>
                      </w:divBdr>
                      <w:divsChild>
                        <w:div w:id="359356538">
                          <w:marLeft w:val="-30"/>
                          <w:marRight w:val="-30"/>
                          <w:marTop w:val="0"/>
                          <w:marBottom w:val="0"/>
                          <w:divBdr>
                            <w:top w:val="none" w:sz="0" w:space="0" w:color="auto"/>
                            <w:left w:val="none" w:sz="0" w:space="0" w:color="auto"/>
                            <w:bottom w:val="none" w:sz="0" w:space="0" w:color="auto"/>
                            <w:right w:val="none" w:sz="0" w:space="0" w:color="auto"/>
                          </w:divBdr>
                          <w:divsChild>
                            <w:div w:id="179586383">
                              <w:marLeft w:val="0"/>
                              <w:marRight w:val="0"/>
                              <w:marTop w:val="0"/>
                              <w:marBottom w:val="0"/>
                              <w:divBdr>
                                <w:top w:val="none" w:sz="0" w:space="0" w:color="auto"/>
                                <w:left w:val="none" w:sz="0" w:space="0" w:color="auto"/>
                                <w:bottom w:val="none" w:sz="0" w:space="0" w:color="auto"/>
                                <w:right w:val="none" w:sz="0" w:space="0" w:color="auto"/>
                              </w:divBdr>
                              <w:divsChild>
                                <w:div w:id="3222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19826">
          <w:marLeft w:val="0"/>
          <w:marRight w:val="0"/>
          <w:marTop w:val="0"/>
          <w:marBottom w:val="0"/>
          <w:divBdr>
            <w:top w:val="none" w:sz="0" w:space="0" w:color="auto"/>
            <w:left w:val="none" w:sz="0" w:space="0" w:color="auto"/>
            <w:bottom w:val="none" w:sz="0" w:space="0" w:color="auto"/>
            <w:right w:val="none" w:sz="0" w:space="0" w:color="auto"/>
          </w:divBdr>
          <w:divsChild>
            <w:div w:id="12153130">
              <w:marLeft w:val="0"/>
              <w:marRight w:val="0"/>
              <w:marTop w:val="0"/>
              <w:marBottom w:val="0"/>
              <w:divBdr>
                <w:top w:val="none" w:sz="0" w:space="0" w:color="auto"/>
                <w:left w:val="none" w:sz="0" w:space="0" w:color="auto"/>
                <w:bottom w:val="none" w:sz="0" w:space="0" w:color="auto"/>
                <w:right w:val="none" w:sz="0" w:space="0" w:color="auto"/>
              </w:divBdr>
              <w:divsChild>
                <w:div w:id="1544251412">
                  <w:marLeft w:val="0"/>
                  <w:marRight w:val="0"/>
                  <w:marTop w:val="0"/>
                  <w:marBottom w:val="0"/>
                  <w:divBdr>
                    <w:top w:val="none" w:sz="0" w:space="0" w:color="auto"/>
                    <w:left w:val="none" w:sz="0" w:space="0" w:color="auto"/>
                    <w:bottom w:val="none" w:sz="0" w:space="0" w:color="auto"/>
                    <w:right w:val="none" w:sz="0" w:space="0" w:color="auto"/>
                  </w:divBdr>
                  <w:divsChild>
                    <w:div w:id="942883640">
                      <w:marLeft w:val="0"/>
                      <w:marRight w:val="0"/>
                      <w:marTop w:val="0"/>
                      <w:marBottom w:val="0"/>
                      <w:divBdr>
                        <w:top w:val="none" w:sz="0" w:space="0" w:color="auto"/>
                        <w:left w:val="none" w:sz="0" w:space="0" w:color="auto"/>
                        <w:bottom w:val="none" w:sz="0" w:space="0" w:color="auto"/>
                        <w:right w:val="none" w:sz="0" w:space="0" w:color="auto"/>
                      </w:divBdr>
                      <w:divsChild>
                        <w:div w:id="1257979192">
                          <w:marLeft w:val="-30"/>
                          <w:marRight w:val="-30"/>
                          <w:marTop w:val="0"/>
                          <w:marBottom w:val="0"/>
                          <w:divBdr>
                            <w:top w:val="none" w:sz="0" w:space="0" w:color="auto"/>
                            <w:left w:val="none" w:sz="0" w:space="0" w:color="auto"/>
                            <w:bottom w:val="none" w:sz="0" w:space="0" w:color="auto"/>
                            <w:right w:val="none" w:sz="0" w:space="0" w:color="auto"/>
                          </w:divBdr>
                          <w:divsChild>
                            <w:div w:id="1550219891">
                              <w:marLeft w:val="0"/>
                              <w:marRight w:val="0"/>
                              <w:marTop w:val="0"/>
                              <w:marBottom w:val="0"/>
                              <w:divBdr>
                                <w:top w:val="none" w:sz="0" w:space="0" w:color="auto"/>
                                <w:left w:val="none" w:sz="0" w:space="0" w:color="auto"/>
                                <w:bottom w:val="none" w:sz="0" w:space="0" w:color="auto"/>
                                <w:right w:val="none" w:sz="0" w:space="0" w:color="auto"/>
                              </w:divBdr>
                              <w:divsChild>
                                <w:div w:id="20513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2868536">
          <w:marLeft w:val="0"/>
          <w:marRight w:val="0"/>
          <w:marTop w:val="0"/>
          <w:marBottom w:val="0"/>
          <w:divBdr>
            <w:top w:val="none" w:sz="0" w:space="0" w:color="auto"/>
            <w:left w:val="none" w:sz="0" w:space="0" w:color="auto"/>
            <w:bottom w:val="none" w:sz="0" w:space="0" w:color="auto"/>
            <w:right w:val="none" w:sz="0" w:space="0" w:color="auto"/>
          </w:divBdr>
          <w:divsChild>
            <w:div w:id="2079739288">
              <w:marLeft w:val="0"/>
              <w:marRight w:val="0"/>
              <w:marTop w:val="0"/>
              <w:marBottom w:val="0"/>
              <w:divBdr>
                <w:top w:val="none" w:sz="0" w:space="0" w:color="auto"/>
                <w:left w:val="none" w:sz="0" w:space="0" w:color="auto"/>
                <w:bottom w:val="none" w:sz="0" w:space="0" w:color="auto"/>
                <w:right w:val="none" w:sz="0" w:space="0" w:color="auto"/>
              </w:divBdr>
              <w:divsChild>
                <w:div w:id="1680161976">
                  <w:marLeft w:val="0"/>
                  <w:marRight w:val="0"/>
                  <w:marTop w:val="0"/>
                  <w:marBottom w:val="0"/>
                  <w:divBdr>
                    <w:top w:val="none" w:sz="0" w:space="0" w:color="auto"/>
                    <w:left w:val="none" w:sz="0" w:space="0" w:color="auto"/>
                    <w:bottom w:val="none" w:sz="0" w:space="0" w:color="auto"/>
                    <w:right w:val="none" w:sz="0" w:space="0" w:color="auto"/>
                  </w:divBdr>
                  <w:divsChild>
                    <w:div w:id="918101784">
                      <w:marLeft w:val="0"/>
                      <w:marRight w:val="0"/>
                      <w:marTop w:val="0"/>
                      <w:marBottom w:val="0"/>
                      <w:divBdr>
                        <w:top w:val="none" w:sz="0" w:space="0" w:color="auto"/>
                        <w:left w:val="none" w:sz="0" w:space="0" w:color="auto"/>
                        <w:bottom w:val="none" w:sz="0" w:space="0" w:color="auto"/>
                        <w:right w:val="none" w:sz="0" w:space="0" w:color="auto"/>
                      </w:divBdr>
                      <w:divsChild>
                        <w:div w:id="184440055">
                          <w:marLeft w:val="-30"/>
                          <w:marRight w:val="-30"/>
                          <w:marTop w:val="0"/>
                          <w:marBottom w:val="0"/>
                          <w:divBdr>
                            <w:top w:val="none" w:sz="0" w:space="0" w:color="auto"/>
                            <w:left w:val="none" w:sz="0" w:space="0" w:color="auto"/>
                            <w:bottom w:val="none" w:sz="0" w:space="0" w:color="auto"/>
                            <w:right w:val="none" w:sz="0" w:space="0" w:color="auto"/>
                          </w:divBdr>
                          <w:divsChild>
                            <w:div w:id="630331427">
                              <w:marLeft w:val="0"/>
                              <w:marRight w:val="0"/>
                              <w:marTop w:val="0"/>
                              <w:marBottom w:val="0"/>
                              <w:divBdr>
                                <w:top w:val="none" w:sz="0" w:space="0" w:color="auto"/>
                                <w:left w:val="none" w:sz="0" w:space="0" w:color="auto"/>
                                <w:bottom w:val="none" w:sz="0" w:space="0" w:color="auto"/>
                                <w:right w:val="none" w:sz="0" w:space="0" w:color="auto"/>
                              </w:divBdr>
                              <w:divsChild>
                                <w:div w:id="83010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883537">
          <w:marLeft w:val="0"/>
          <w:marRight w:val="0"/>
          <w:marTop w:val="0"/>
          <w:marBottom w:val="0"/>
          <w:divBdr>
            <w:top w:val="none" w:sz="0" w:space="0" w:color="auto"/>
            <w:left w:val="none" w:sz="0" w:space="0" w:color="auto"/>
            <w:bottom w:val="none" w:sz="0" w:space="0" w:color="auto"/>
            <w:right w:val="none" w:sz="0" w:space="0" w:color="auto"/>
          </w:divBdr>
          <w:divsChild>
            <w:div w:id="254557145">
              <w:marLeft w:val="0"/>
              <w:marRight w:val="0"/>
              <w:marTop w:val="0"/>
              <w:marBottom w:val="0"/>
              <w:divBdr>
                <w:top w:val="none" w:sz="0" w:space="0" w:color="auto"/>
                <w:left w:val="none" w:sz="0" w:space="0" w:color="auto"/>
                <w:bottom w:val="none" w:sz="0" w:space="0" w:color="auto"/>
                <w:right w:val="none" w:sz="0" w:space="0" w:color="auto"/>
              </w:divBdr>
              <w:divsChild>
                <w:div w:id="2102480545">
                  <w:marLeft w:val="0"/>
                  <w:marRight w:val="0"/>
                  <w:marTop w:val="0"/>
                  <w:marBottom w:val="0"/>
                  <w:divBdr>
                    <w:top w:val="none" w:sz="0" w:space="0" w:color="auto"/>
                    <w:left w:val="none" w:sz="0" w:space="0" w:color="auto"/>
                    <w:bottom w:val="none" w:sz="0" w:space="0" w:color="auto"/>
                    <w:right w:val="none" w:sz="0" w:space="0" w:color="auto"/>
                  </w:divBdr>
                  <w:divsChild>
                    <w:div w:id="1180893813">
                      <w:marLeft w:val="0"/>
                      <w:marRight w:val="0"/>
                      <w:marTop w:val="0"/>
                      <w:marBottom w:val="0"/>
                      <w:divBdr>
                        <w:top w:val="none" w:sz="0" w:space="0" w:color="auto"/>
                        <w:left w:val="none" w:sz="0" w:space="0" w:color="auto"/>
                        <w:bottom w:val="none" w:sz="0" w:space="0" w:color="auto"/>
                        <w:right w:val="none" w:sz="0" w:space="0" w:color="auto"/>
                      </w:divBdr>
                    </w:div>
                    <w:div w:id="1527522960">
                      <w:marLeft w:val="0"/>
                      <w:marRight w:val="0"/>
                      <w:marTop w:val="0"/>
                      <w:marBottom w:val="0"/>
                      <w:divBdr>
                        <w:top w:val="none" w:sz="0" w:space="0" w:color="auto"/>
                        <w:left w:val="none" w:sz="0" w:space="0" w:color="auto"/>
                        <w:bottom w:val="none" w:sz="0" w:space="0" w:color="auto"/>
                        <w:right w:val="none" w:sz="0" w:space="0" w:color="auto"/>
                      </w:divBdr>
                      <w:divsChild>
                        <w:div w:id="319581047">
                          <w:marLeft w:val="-30"/>
                          <w:marRight w:val="-30"/>
                          <w:marTop w:val="0"/>
                          <w:marBottom w:val="0"/>
                          <w:divBdr>
                            <w:top w:val="none" w:sz="0" w:space="0" w:color="auto"/>
                            <w:left w:val="none" w:sz="0" w:space="0" w:color="auto"/>
                            <w:bottom w:val="none" w:sz="0" w:space="0" w:color="auto"/>
                            <w:right w:val="none" w:sz="0" w:space="0" w:color="auto"/>
                          </w:divBdr>
                          <w:divsChild>
                            <w:div w:id="1894002088">
                              <w:marLeft w:val="0"/>
                              <w:marRight w:val="0"/>
                              <w:marTop w:val="0"/>
                              <w:marBottom w:val="0"/>
                              <w:divBdr>
                                <w:top w:val="none" w:sz="0" w:space="0" w:color="auto"/>
                                <w:left w:val="none" w:sz="0" w:space="0" w:color="auto"/>
                                <w:bottom w:val="none" w:sz="0" w:space="0" w:color="auto"/>
                                <w:right w:val="none" w:sz="0" w:space="0" w:color="auto"/>
                              </w:divBdr>
                              <w:divsChild>
                                <w:div w:id="26099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2309260">
          <w:marLeft w:val="0"/>
          <w:marRight w:val="0"/>
          <w:marTop w:val="0"/>
          <w:marBottom w:val="0"/>
          <w:divBdr>
            <w:top w:val="none" w:sz="0" w:space="0" w:color="auto"/>
            <w:left w:val="none" w:sz="0" w:space="0" w:color="auto"/>
            <w:bottom w:val="none" w:sz="0" w:space="0" w:color="auto"/>
            <w:right w:val="none" w:sz="0" w:space="0" w:color="auto"/>
          </w:divBdr>
          <w:divsChild>
            <w:div w:id="1365448996">
              <w:marLeft w:val="0"/>
              <w:marRight w:val="0"/>
              <w:marTop w:val="0"/>
              <w:marBottom w:val="0"/>
              <w:divBdr>
                <w:top w:val="none" w:sz="0" w:space="0" w:color="auto"/>
                <w:left w:val="none" w:sz="0" w:space="0" w:color="auto"/>
                <w:bottom w:val="none" w:sz="0" w:space="0" w:color="auto"/>
                <w:right w:val="none" w:sz="0" w:space="0" w:color="auto"/>
              </w:divBdr>
              <w:divsChild>
                <w:div w:id="749544940">
                  <w:marLeft w:val="0"/>
                  <w:marRight w:val="0"/>
                  <w:marTop w:val="0"/>
                  <w:marBottom w:val="0"/>
                  <w:divBdr>
                    <w:top w:val="none" w:sz="0" w:space="0" w:color="auto"/>
                    <w:left w:val="none" w:sz="0" w:space="0" w:color="auto"/>
                    <w:bottom w:val="none" w:sz="0" w:space="0" w:color="auto"/>
                    <w:right w:val="none" w:sz="0" w:space="0" w:color="auto"/>
                  </w:divBdr>
                  <w:divsChild>
                    <w:div w:id="211499460">
                      <w:marLeft w:val="0"/>
                      <w:marRight w:val="0"/>
                      <w:marTop w:val="0"/>
                      <w:marBottom w:val="0"/>
                      <w:divBdr>
                        <w:top w:val="none" w:sz="0" w:space="0" w:color="auto"/>
                        <w:left w:val="none" w:sz="0" w:space="0" w:color="auto"/>
                        <w:bottom w:val="none" w:sz="0" w:space="0" w:color="auto"/>
                        <w:right w:val="none" w:sz="0" w:space="0" w:color="auto"/>
                      </w:divBdr>
                      <w:divsChild>
                        <w:div w:id="1441493734">
                          <w:marLeft w:val="-30"/>
                          <w:marRight w:val="-30"/>
                          <w:marTop w:val="0"/>
                          <w:marBottom w:val="0"/>
                          <w:divBdr>
                            <w:top w:val="none" w:sz="0" w:space="0" w:color="auto"/>
                            <w:left w:val="none" w:sz="0" w:space="0" w:color="auto"/>
                            <w:bottom w:val="none" w:sz="0" w:space="0" w:color="auto"/>
                            <w:right w:val="none" w:sz="0" w:space="0" w:color="auto"/>
                          </w:divBdr>
                          <w:divsChild>
                            <w:div w:id="1449934968">
                              <w:marLeft w:val="0"/>
                              <w:marRight w:val="0"/>
                              <w:marTop w:val="0"/>
                              <w:marBottom w:val="0"/>
                              <w:divBdr>
                                <w:top w:val="none" w:sz="0" w:space="0" w:color="auto"/>
                                <w:left w:val="none" w:sz="0" w:space="0" w:color="auto"/>
                                <w:bottom w:val="none" w:sz="0" w:space="0" w:color="auto"/>
                                <w:right w:val="none" w:sz="0" w:space="0" w:color="auto"/>
                              </w:divBdr>
                              <w:divsChild>
                                <w:div w:id="167545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7042040">
      <w:bodyDiv w:val="1"/>
      <w:marLeft w:val="0"/>
      <w:marRight w:val="0"/>
      <w:marTop w:val="0"/>
      <w:marBottom w:val="0"/>
      <w:divBdr>
        <w:top w:val="none" w:sz="0" w:space="0" w:color="auto"/>
        <w:left w:val="none" w:sz="0" w:space="0" w:color="auto"/>
        <w:bottom w:val="none" w:sz="0" w:space="0" w:color="auto"/>
        <w:right w:val="none" w:sz="0" w:space="0" w:color="auto"/>
      </w:divBdr>
    </w:div>
    <w:div w:id="447630786">
      <w:bodyDiv w:val="1"/>
      <w:marLeft w:val="0"/>
      <w:marRight w:val="0"/>
      <w:marTop w:val="0"/>
      <w:marBottom w:val="0"/>
      <w:divBdr>
        <w:top w:val="none" w:sz="0" w:space="0" w:color="auto"/>
        <w:left w:val="none" w:sz="0" w:space="0" w:color="auto"/>
        <w:bottom w:val="none" w:sz="0" w:space="0" w:color="auto"/>
        <w:right w:val="none" w:sz="0" w:space="0" w:color="auto"/>
      </w:divBdr>
    </w:div>
    <w:div w:id="448284076">
      <w:bodyDiv w:val="1"/>
      <w:marLeft w:val="0"/>
      <w:marRight w:val="0"/>
      <w:marTop w:val="0"/>
      <w:marBottom w:val="0"/>
      <w:divBdr>
        <w:top w:val="none" w:sz="0" w:space="0" w:color="auto"/>
        <w:left w:val="none" w:sz="0" w:space="0" w:color="auto"/>
        <w:bottom w:val="none" w:sz="0" w:space="0" w:color="auto"/>
        <w:right w:val="none" w:sz="0" w:space="0" w:color="auto"/>
      </w:divBdr>
      <w:divsChild>
        <w:div w:id="1244022220">
          <w:marLeft w:val="0"/>
          <w:marRight w:val="0"/>
          <w:marTop w:val="0"/>
          <w:marBottom w:val="0"/>
          <w:divBdr>
            <w:top w:val="none" w:sz="0" w:space="0" w:color="auto"/>
            <w:left w:val="none" w:sz="0" w:space="0" w:color="auto"/>
            <w:bottom w:val="none" w:sz="0" w:space="0" w:color="auto"/>
            <w:right w:val="none" w:sz="0" w:space="0" w:color="auto"/>
          </w:divBdr>
          <w:divsChild>
            <w:div w:id="1811240768">
              <w:marLeft w:val="0"/>
              <w:marRight w:val="0"/>
              <w:marTop w:val="0"/>
              <w:marBottom w:val="0"/>
              <w:divBdr>
                <w:top w:val="none" w:sz="0" w:space="0" w:color="auto"/>
                <w:left w:val="none" w:sz="0" w:space="0" w:color="auto"/>
                <w:bottom w:val="none" w:sz="0" w:space="0" w:color="auto"/>
                <w:right w:val="none" w:sz="0" w:space="0" w:color="auto"/>
              </w:divBdr>
              <w:divsChild>
                <w:div w:id="1943342127">
                  <w:marLeft w:val="0"/>
                  <w:marRight w:val="0"/>
                  <w:marTop w:val="0"/>
                  <w:marBottom w:val="0"/>
                  <w:divBdr>
                    <w:top w:val="none" w:sz="0" w:space="0" w:color="auto"/>
                    <w:left w:val="none" w:sz="0" w:space="0" w:color="auto"/>
                    <w:bottom w:val="none" w:sz="0" w:space="0" w:color="auto"/>
                    <w:right w:val="none" w:sz="0" w:space="0" w:color="auto"/>
                  </w:divBdr>
                  <w:divsChild>
                    <w:div w:id="392655943">
                      <w:marLeft w:val="0"/>
                      <w:marRight w:val="0"/>
                      <w:marTop w:val="0"/>
                      <w:marBottom w:val="0"/>
                      <w:divBdr>
                        <w:top w:val="none" w:sz="0" w:space="0" w:color="auto"/>
                        <w:left w:val="none" w:sz="0" w:space="0" w:color="auto"/>
                        <w:bottom w:val="none" w:sz="0" w:space="0" w:color="auto"/>
                        <w:right w:val="none" w:sz="0" w:space="0" w:color="auto"/>
                      </w:divBdr>
                    </w:div>
                    <w:div w:id="1613904824">
                      <w:marLeft w:val="0"/>
                      <w:marRight w:val="0"/>
                      <w:marTop w:val="0"/>
                      <w:marBottom w:val="0"/>
                      <w:divBdr>
                        <w:top w:val="none" w:sz="0" w:space="0" w:color="auto"/>
                        <w:left w:val="none" w:sz="0" w:space="0" w:color="auto"/>
                        <w:bottom w:val="none" w:sz="0" w:space="0" w:color="auto"/>
                        <w:right w:val="none" w:sz="0" w:space="0" w:color="auto"/>
                      </w:divBdr>
                    </w:div>
                    <w:div w:id="30494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353100">
      <w:bodyDiv w:val="1"/>
      <w:marLeft w:val="0"/>
      <w:marRight w:val="0"/>
      <w:marTop w:val="0"/>
      <w:marBottom w:val="0"/>
      <w:divBdr>
        <w:top w:val="none" w:sz="0" w:space="0" w:color="auto"/>
        <w:left w:val="none" w:sz="0" w:space="0" w:color="auto"/>
        <w:bottom w:val="none" w:sz="0" w:space="0" w:color="auto"/>
        <w:right w:val="none" w:sz="0" w:space="0" w:color="auto"/>
      </w:divBdr>
    </w:div>
    <w:div w:id="448938353">
      <w:bodyDiv w:val="1"/>
      <w:marLeft w:val="0"/>
      <w:marRight w:val="0"/>
      <w:marTop w:val="0"/>
      <w:marBottom w:val="0"/>
      <w:divBdr>
        <w:top w:val="none" w:sz="0" w:space="0" w:color="auto"/>
        <w:left w:val="none" w:sz="0" w:space="0" w:color="auto"/>
        <w:bottom w:val="none" w:sz="0" w:space="0" w:color="auto"/>
        <w:right w:val="none" w:sz="0" w:space="0" w:color="auto"/>
      </w:divBdr>
    </w:div>
    <w:div w:id="449518990">
      <w:bodyDiv w:val="1"/>
      <w:marLeft w:val="0"/>
      <w:marRight w:val="0"/>
      <w:marTop w:val="0"/>
      <w:marBottom w:val="0"/>
      <w:divBdr>
        <w:top w:val="none" w:sz="0" w:space="0" w:color="auto"/>
        <w:left w:val="none" w:sz="0" w:space="0" w:color="auto"/>
        <w:bottom w:val="none" w:sz="0" w:space="0" w:color="auto"/>
        <w:right w:val="none" w:sz="0" w:space="0" w:color="auto"/>
      </w:divBdr>
    </w:div>
    <w:div w:id="449520950">
      <w:bodyDiv w:val="1"/>
      <w:marLeft w:val="0"/>
      <w:marRight w:val="0"/>
      <w:marTop w:val="0"/>
      <w:marBottom w:val="0"/>
      <w:divBdr>
        <w:top w:val="none" w:sz="0" w:space="0" w:color="auto"/>
        <w:left w:val="none" w:sz="0" w:space="0" w:color="auto"/>
        <w:bottom w:val="none" w:sz="0" w:space="0" w:color="auto"/>
        <w:right w:val="none" w:sz="0" w:space="0" w:color="auto"/>
      </w:divBdr>
    </w:div>
    <w:div w:id="449708483">
      <w:bodyDiv w:val="1"/>
      <w:marLeft w:val="0"/>
      <w:marRight w:val="0"/>
      <w:marTop w:val="0"/>
      <w:marBottom w:val="0"/>
      <w:divBdr>
        <w:top w:val="none" w:sz="0" w:space="0" w:color="auto"/>
        <w:left w:val="none" w:sz="0" w:space="0" w:color="auto"/>
        <w:bottom w:val="none" w:sz="0" w:space="0" w:color="auto"/>
        <w:right w:val="none" w:sz="0" w:space="0" w:color="auto"/>
      </w:divBdr>
    </w:div>
    <w:div w:id="450243765">
      <w:bodyDiv w:val="1"/>
      <w:marLeft w:val="0"/>
      <w:marRight w:val="0"/>
      <w:marTop w:val="0"/>
      <w:marBottom w:val="0"/>
      <w:divBdr>
        <w:top w:val="none" w:sz="0" w:space="0" w:color="auto"/>
        <w:left w:val="none" w:sz="0" w:space="0" w:color="auto"/>
        <w:bottom w:val="none" w:sz="0" w:space="0" w:color="auto"/>
        <w:right w:val="none" w:sz="0" w:space="0" w:color="auto"/>
      </w:divBdr>
      <w:divsChild>
        <w:div w:id="585922099">
          <w:marLeft w:val="0"/>
          <w:marRight w:val="0"/>
          <w:marTop w:val="0"/>
          <w:marBottom w:val="0"/>
          <w:divBdr>
            <w:top w:val="none" w:sz="0" w:space="0" w:color="auto"/>
            <w:left w:val="none" w:sz="0" w:space="0" w:color="auto"/>
            <w:bottom w:val="none" w:sz="0" w:space="0" w:color="auto"/>
            <w:right w:val="none" w:sz="0" w:space="0" w:color="auto"/>
          </w:divBdr>
        </w:div>
      </w:divsChild>
    </w:div>
    <w:div w:id="450393688">
      <w:bodyDiv w:val="1"/>
      <w:marLeft w:val="0"/>
      <w:marRight w:val="0"/>
      <w:marTop w:val="0"/>
      <w:marBottom w:val="0"/>
      <w:divBdr>
        <w:top w:val="none" w:sz="0" w:space="0" w:color="auto"/>
        <w:left w:val="none" w:sz="0" w:space="0" w:color="auto"/>
        <w:bottom w:val="none" w:sz="0" w:space="0" w:color="auto"/>
        <w:right w:val="none" w:sz="0" w:space="0" w:color="auto"/>
      </w:divBdr>
      <w:divsChild>
        <w:div w:id="1946420726">
          <w:marLeft w:val="0"/>
          <w:marRight w:val="0"/>
          <w:marTop w:val="0"/>
          <w:marBottom w:val="0"/>
          <w:divBdr>
            <w:top w:val="none" w:sz="0" w:space="0" w:color="auto"/>
            <w:left w:val="none" w:sz="0" w:space="0" w:color="auto"/>
            <w:bottom w:val="none" w:sz="0" w:space="0" w:color="auto"/>
            <w:right w:val="none" w:sz="0" w:space="0" w:color="auto"/>
          </w:divBdr>
          <w:divsChild>
            <w:div w:id="2072460148">
              <w:marLeft w:val="0"/>
              <w:marRight w:val="0"/>
              <w:marTop w:val="0"/>
              <w:marBottom w:val="0"/>
              <w:divBdr>
                <w:top w:val="none" w:sz="0" w:space="0" w:color="auto"/>
                <w:left w:val="none" w:sz="0" w:space="0" w:color="auto"/>
                <w:bottom w:val="none" w:sz="0" w:space="0" w:color="auto"/>
                <w:right w:val="none" w:sz="0" w:space="0" w:color="auto"/>
              </w:divBdr>
              <w:divsChild>
                <w:div w:id="1214846667">
                  <w:marLeft w:val="0"/>
                  <w:marRight w:val="0"/>
                  <w:marTop w:val="0"/>
                  <w:marBottom w:val="0"/>
                  <w:divBdr>
                    <w:top w:val="none" w:sz="0" w:space="0" w:color="auto"/>
                    <w:left w:val="none" w:sz="0" w:space="0" w:color="auto"/>
                    <w:bottom w:val="none" w:sz="0" w:space="0" w:color="auto"/>
                    <w:right w:val="none" w:sz="0" w:space="0" w:color="auto"/>
                  </w:divBdr>
                  <w:divsChild>
                    <w:div w:id="624432291">
                      <w:marLeft w:val="0"/>
                      <w:marRight w:val="0"/>
                      <w:marTop w:val="0"/>
                      <w:marBottom w:val="0"/>
                      <w:divBdr>
                        <w:top w:val="none" w:sz="0" w:space="0" w:color="auto"/>
                        <w:left w:val="none" w:sz="0" w:space="0" w:color="auto"/>
                        <w:bottom w:val="none" w:sz="0" w:space="0" w:color="auto"/>
                        <w:right w:val="none" w:sz="0" w:space="0" w:color="auto"/>
                      </w:divBdr>
                    </w:div>
                    <w:div w:id="985931539">
                      <w:marLeft w:val="0"/>
                      <w:marRight w:val="0"/>
                      <w:marTop w:val="0"/>
                      <w:marBottom w:val="0"/>
                      <w:divBdr>
                        <w:top w:val="none" w:sz="0" w:space="0" w:color="auto"/>
                        <w:left w:val="none" w:sz="0" w:space="0" w:color="auto"/>
                        <w:bottom w:val="none" w:sz="0" w:space="0" w:color="auto"/>
                        <w:right w:val="none" w:sz="0" w:space="0" w:color="auto"/>
                      </w:divBdr>
                    </w:div>
                    <w:div w:id="1066802958">
                      <w:marLeft w:val="0"/>
                      <w:marRight w:val="0"/>
                      <w:marTop w:val="0"/>
                      <w:marBottom w:val="0"/>
                      <w:divBdr>
                        <w:top w:val="none" w:sz="0" w:space="0" w:color="auto"/>
                        <w:left w:val="none" w:sz="0" w:space="0" w:color="auto"/>
                        <w:bottom w:val="none" w:sz="0" w:space="0" w:color="auto"/>
                        <w:right w:val="none" w:sz="0" w:space="0" w:color="auto"/>
                      </w:divBdr>
                    </w:div>
                    <w:div w:id="2114931266">
                      <w:marLeft w:val="0"/>
                      <w:marRight w:val="0"/>
                      <w:marTop w:val="0"/>
                      <w:marBottom w:val="0"/>
                      <w:divBdr>
                        <w:top w:val="none" w:sz="0" w:space="0" w:color="auto"/>
                        <w:left w:val="none" w:sz="0" w:space="0" w:color="auto"/>
                        <w:bottom w:val="none" w:sz="0" w:space="0" w:color="auto"/>
                        <w:right w:val="none" w:sz="0" w:space="0" w:color="auto"/>
                      </w:divBdr>
                    </w:div>
                    <w:div w:id="1480075045">
                      <w:marLeft w:val="0"/>
                      <w:marRight w:val="0"/>
                      <w:marTop w:val="0"/>
                      <w:marBottom w:val="0"/>
                      <w:divBdr>
                        <w:top w:val="none" w:sz="0" w:space="0" w:color="auto"/>
                        <w:left w:val="none" w:sz="0" w:space="0" w:color="auto"/>
                        <w:bottom w:val="none" w:sz="0" w:space="0" w:color="auto"/>
                        <w:right w:val="none" w:sz="0" w:space="0" w:color="auto"/>
                      </w:divBdr>
                    </w:div>
                    <w:div w:id="1099452094">
                      <w:marLeft w:val="0"/>
                      <w:marRight w:val="0"/>
                      <w:marTop w:val="0"/>
                      <w:marBottom w:val="0"/>
                      <w:divBdr>
                        <w:top w:val="none" w:sz="0" w:space="0" w:color="auto"/>
                        <w:left w:val="none" w:sz="0" w:space="0" w:color="auto"/>
                        <w:bottom w:val="none" w:sz="0" w:space="0" w:color="auto"/>
                        <w:right w:val="none" w:sz="0" w:space="0" w:color="auto"/>
                      </w:divBdr>
                    </w:div>
                    <w:div w:id="2025663761">
                      <w:marLeft w:val="0"/>
                      <w:marRight w:val="0"/>
                      <w:marTop w:val="0"/>
                      <w:marBottom w:val="0"/>
                      <w:divBdr>
                        <w:top w:val="none" w:sz="0" w:space="0" w:color="auto"/>
                        <w:left w:val="none" w:sz="0" w:space="0" w:color="auto"/>
                        <w:bottom w:val="none" w:sz="0" w:space="0" w:color="auto"/>
                        <w:right w:val="none" w:sz="0" w:space="0" w:color="auto"/>
                      </w:divBdr>
                    </w:div>
                    <w:div w:id="212279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441395">
      <w:bodyDiv w:val="1"/>
      <w:marLeft w:val="0"/>
      <w:marRight w:val="0"/>
      <w:marTop w:val="0"/>
      <w:marBottom w:val="0"/>
      <w:divBdr>
        <w:top w:val="none" w:sz="0" w:space="0" w:color="auto"/>
        <w:left w:val="none" w:sz="0" w:space="0" w:color="auto"/>
        <w:bottom w:val="none" w:sz="0" w:space="0" w:color="auto"/>
        <w:right w:val="none" w:sz="0" w:space="0" w:color="auto"/>
      </w:divBdr>
    </w:div>
    <w:div w:id="450588559">
      <w:bodyDiv w:val="1"/>
      <w:marLeft w:val="0"/>
      <w:marRight w:val="0"/>
      <w:marTop w:val="0"/>
      <w:marBottom w:val="0"/>
      <w:divBdr>
        <w:top w:val="none" w:sz="0" w:space="0" w:color="auto"/>
        <w:left w:val="none" w:sz="0" w:space="0" w:color="auto"/>
        <w:bottom w:val="none" w:sz="0" w:space="0" w:color="auto"/>
        <w:right w:val="none" w:sz="0" w:space="0" w:color="auto"/>
      </w:divBdr>
    </w:div>
    <w:div w:id="451292206">
      <w:bodyDiv w:val="1"/>
      <w:marLeft w:val="0"/>
      <w:marRight w:val="0"/>
      <w:marTop w:val="0"/>
      <w:marBottom w:val="0"/>
      <w:divBdr>
        <w:top w:val="none" w:sz="0" w:space="0" w:color="auto"/>
        <w:left w:val="none" w:sz="0" w:space="0" w:color="auto"/>
        <w:bottom w:val="none" w:sz="0" w:space="0" w:color="auto"/>
        <w:right w:val="none" w:sz="0" w:space="0" w:color="auto"/>
      </w:divBdr>
    </w:div>
    <w:div w:id="451630033">
      <w:bodyDiv w:val="1"/>
      <w:marLeft w:val="0"/>
      <w:marRight w:val="0"/>
      <w:marTop w:val="0"/>
      <w:marBottom w:val="0"/>
      <w:divBdr>
        <w:top w:val="none" w:sz="0" w:space="0" w:color="auto"/>
        <w:left w:val="none" w:sz="0" w:space="0" w:color="auto"/>
        <w:bottom w:val="none" w:sz="0" w:space="0" w:color="auto"/>
        <w:right w:val="none" w:sz="0" w:space="0" w:color="auto"/>
      </w:divBdr>
    </w:div>
    <w:div w:id="451630071">
      <w:bodyDiv w:val="1"/>
      <w:marLeft w:val="0"/>
      <w:marRight w:val="0"/>
      <w:marTop w:val="0"/>
      <w:marBottom w:val="0"/>
      <w:divBdr>
        <w:top w:val="none" w:sz="0" w:space="0" w:color="auto"/>
        <w:left w:val="none" w:sz="0" w:space="0" w:color="auto"/>
        <w:bottom w:val="none" w:sz="0" w:space="0" w:color="auto"/>
        <w:right w:val="none" w:sz="0" w:space="0" w:color="auto"/>
      </w:divBdr>
    </w:div>
    <w:div w:id="452020114">
      <w:bodyDiv w:val="1"/>
      <w:marLeft w:val="0"/>
      <w:marRight w:val="0"/>
      <w:marTop w:val="0"/>
      <w:marBottom w:val="0"/>
      <w:divBdr>
        <w:top w:val="none" w:sz="0" w:space="0" w:color="auto"/>
        <w:left w:val="none" w:sz="0" w:space="0" w:color="auto"/>
        <w:bottom w:val="none" w:sz="0" w:space="0" w:color="auto"/>
        <w:right w:val="none" w:sz="0" w:space="0" w:color="auto"/>
      </w:divBdr>
    </w:div>
    <w:div w:id="452791410">
      <w:bodyDiv w:val="1"/>
      <w:marLeft w:val="0"/>
      <w:marRight w:val="0"/>
      <w:marTop w:val="0"/>
      <w:marBottom w:val="0"/>
      <w:divBdr>
        <w:top w:val="none" w:sz="0" w:space="0" w:color="auto"/>
        <w:left w:val="none" w:sz="0" w:space="0" w:color="auto"/>
        <w:bottom w:val="none" w:sz="0" w:space="0" w:color="auto"/>
        <w:right w:val="none" w:sz="0" w:space="0" w:color="auto"/>
      </w:divBdr>
    </w:div>
    <w:div w:id="452797176">
      <w:bodyDiv w:val="1"/>
      <w:marLeft w:val="0"/>
      <w:marRight w:val="0"/>
      <w:marTop w:val="0"/>
      <w:marBottom w:val="0"/>
      <w:divBdr>
        <w:top w:val="none" w:sz="0" w:space="0" w:color="auto"/>
        <w:left w:val="none" w:sz="0" w:space="0" w:color="auto"/>
        <w:bottom w:val="none" w:sz="0" w:space="0" w:color="auto"/>
        <w:right w:val="none" w:sz="0" w:space="0" w:color="auto"/>
      </w:divBdr>
      <w:divsChild>
        <w:div w:id="485635192">
          <w:marLeft w:val="0"/>
          <w:marRight w:val="0"/>
          <w:marTop w:val="0"/>
          <w:marBottom w:val="0"/>
          <w:divBdr>
            <w:top w:val="none" w:sz="0" w:space="0" w:color="auto"/>
            <w:left w:val="none" w:sz="0" w:space="0" w:color="auto"/>
            <w:bottom w:val="none" w:sz="0" w:space="0" w:color="auto"/>
            <w:right w:val="none" w:sz="0" w:space="0" w:color="auto"/>
          </w:divBdr>
          <w:divsChild>
            <w:div w:id="331687626">
              <w:marLeft w:val="0"/>
              <w:marRight w:val="0"/>
              <w:marTop w:val="0"/>
              <w:marBottom w:val="0"/>
              <w:divBdr>
                <w:top w:val="none" w:sz="0" w:space="0" w:color="auto"/>
                <w:left w:val="none" w:sz="0" w:space="0" w:color="auto"/>
                <w:bottom w:val="none" w:sz="0" w:space="0" w:color="auto"/>
                <w:right w:val="none" w:sz="0" w:space="0" w:color="auto"/>
              </w:divBdr>
              <w:divsChild>
                <w:div w:id="1011104165">
                  <w:marLeft w:val="0"/>
                  <w:marRight w:val="0"/>
                  <w:marTop w:val="0"/>
                  <w:marBottom w:val="0"/>
                  <w:divBdr>
                    <w:top w:val="none" w:sz="0" w:space="0" w:color="auto"/>
                    <w:left w:val="none" w:sz="0" w:space="0" w:color="auto"/>
                    <w:bottom w:val="none" w:sz="0" w:space="0" w:color="auto"/>
                    <w:right w:val="none" w:sz="0" w:space="0" w:color="auto"/>
                  </w:divBdr>
                  <w:divsChild>
                    <w:div w:id="582567863">
                      <w:marLeft w:val="0"/>
                      <w:marRight w:val="0"/>
                      <w:marTop w:val="0"/>
                      <w:marBottom w:val="0"/>
                      <w:divBdr>
                        <w:top w:val="none" w:sz="0" w:space="0" w:color="auto"/>
                        <w:left w:val="none" w:sz="0" w:space="0" w:color="auto"/>
                        <w:bottom w:val="none" w:sz="0" w:space="0" w:color="auto"/>
                        <w:right w:val="none" w:sz="0" w:space="0" w:color="auto"/>
                      </w:divBdr>
                    </w:div>
                    <w:div w:id="1381787003">
                      <w:marLeft w:val="0"/>
                      <w:marRight w:val="0"/>
                      <w:marTop w:val="0"/>
                      <w:marBottom w:val="0"/>
                      <w:divBdr>
                        <w:top w:val="none" w:sz="0" w:space="0" w:color="auto"/>
                        <w:left w:val="none" w:sz="0" w:space="0" w:color="auto"/>
                        <w:bottom w:val="none" w:sz="0" w:space="0" w:color="auto"/>
                        <w:right w:val="none" w:sz="0" w:space="0" w:color="auto"/>
                      </w:divBdr>
                    </w:div>
                    <w:div w:id="1198859815">
                      <w:marLeft w:val="0"/>
                      <w:marRight w:val="0"/>
                      <w:marTop w:val="0"/>
                      <w:marBottom w:val="0"/>
                      <w:divBdr>
                        <w:top w:val="none" w:sz="0" w:space="0" w:color="auto"/>
                        <w:left w:val="none" w:sz="0" w:space="0" w:color="auto"/>
                        <w:bottom w:val="none" w:sz="0" w:space="0" w:color="auto"/>
                        <w:right w:val="none" w:sz="0" w:space="0" w:color="auto"/>
                      </w:divBdr>
                    </w:div>
                    <w:div w:id="801193453">
                      <w:marLeft w:val="0"/>
                      <w:marRight w:val="0"/>
                      <w:marTop w:val="0"/>
                      <w:marBottom w:val="0"/>
                      <w:divBdr>
                        <w:top w:val="none" w:sz="0" w:space="0" w:color="auto"/>
                        <w:left w:val="none" w:sz="0" w:space="0" w:color="auto"/>
                        <w:bottom w:val="none" w:sz="0" w:space="0" w:color="auto"/>
                        <w:right w:val="none" w:sz="0" w:space="0" w:color="auto"/>
                      </w:divBdr>
                    </w:div>
                    <w:div w:id="1003822565">
                      <w:marLeft w:val="0"/>
                      <w:marRight w:val="0"/>
                      <w:marTop w:val="0"/>
                      <w:marBottom w:val="0"/>
                      <w:divBdr>
                        <w:top w:val="none" w:sz="0" w:space="0" w:color="auto"/>
                        <w:left w:val="none" w:sz="0" w:space="0" w:color="auto"/>
                        <w:bottom w:val="none" w:sz="0" w:space="0" w:color="auto"/>
                        <w:right w:val="none" w:sz="0" w:space="0" w:color="auto"/>
                      </w:divBdr>
                    </w:div>
                    <w:div w:id="1552229857">
                      <w:marLeft w:val="0"/>
                      <w:marRight w:val="0"/>
                      <w:marTop w:val="0"/>
                      <w:marBottom w:val="0"/>
                      <w:divBdr>
                        <w:top w:val="none" w:sz="0" w:space="0" w:color="auto"/>
                        <w:left w:val="none" w:sz="0" w:space="0" w:color="auto"/>
                        <w:bottom w:val="none" w:sz="0" w:space="0" w:color="auto"/>
                        <w:right w:val="none" w:sz="0" w:space="0" w:color="auto"/>
                      </w:divBdr>
                    </w:div>
                    <w:div w:id="81850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944223">
      <w:bodyDiv w:val="1"/>
      <w:marLeft w:val="0"/>
      <w:marRight w:val="0"/>
      <w:marTop w:val="0"/>
      <w:marBottom w:val="0"/>
      <w:divBdr>
        <w:top w:val="none" w:sz="0" w:space="0" w:color="auto"/>
        <w:left w:val="none" w:sz="0" w:space="0" w:color="auto"/>
        <w:bottom w:val="none" w:sz="0" w:space="0" w:color="auto"/>
        <w:right w:val="none" w:sz="0" w:space="0" w:color="auto"/>
      </w:divBdr>
    </w:div>
    <w:div w:id="453600701">
      <w:bodyDiv w:val="1"/>
      <w:marLeft w:val="0"/>
      <w:marRight w:val="0"/>
      <w:marTop w:val="0"/>
      <w:marBottom w:val="0"/>
      <w:divBdr>
        <w:top w:val="none" w:sz="0" w:space="0" w:color="auto"/>
        <w:left w:val="none" w:sz="0" w:space="0" w:color="auto"/>
        <w:bottom w:val="none" w:sz="0" w:space="0" w:color="auto"/>
        <w:right w:val="none" w:sz="0" w:space="0" w:color="auto"/>
      </w:divBdr>
    </w:div>
    <w:div w:id="453601261">
      <w:bodyDiv w:val="1"/>
      <w:marLeft w:val="0"/>
      <w:marRight w:val="0"/>
      <w:marTop w:val="0"/>
      <w:marBottom w:val="0"/>
      <w:divBdr>
        <w:top w:val="none" w:sz="0" w:space="0" w:color="auto"/>
        <w:left w:val="none" w:sz="0" w:space="0" w:color="auto"/>
        <w:bottom w:val="none" w:sz="0" w:space="0" w:color="auto"/>
        <w:right w:val="none" w:sz="0" w:space="0" w:color="auto"/>
      </w:divBdr>
      <w:divsChild>
        <w:div w:id="910623805">
          <w:marLeft w:val="0"/>
          <w:marRight w:val="0"/>
          <w:marTop w:val="0"/>
          <w:marBottom w:val="0"/>
          <w:divBdr>
            <w:top w:val="none" w:sz="0" w:space="0" w:color="auto"/>
            <w:left w:val="none" w:sz="0" w:space="0" w:color="auto"/>
            <w:bottom w:val="none" w:sz="0" w:space="0" w:color="auto"/>
            <w:right w:val="none" w:sz="0" w:space="0" w:color="auto"/>
          </w:divBdr>
        </w:div>
      </w:divsChild>
    </w:div>
    <w:div w:id="454565722">
      <w:bodyDiv w:val="1"/>
      <w:marLeft w:val="0"/>
      <w:marRight w:val="0"/>
      <w:marTop w:val="0"/>
      <w:marBottom w:val="0"/>
      <w:divBdr>
        <w:top w:val="none" w:sz="0" w:space="0" w:color="auto"/>
        <w:left w:val="none" w:sz="0" w:space="0" w:color="auto"/>
        <w:bottom w:val="none" w:sz="0" w:space="0" w:color="auto"/>
        <w:right w:val="none" w:sz="0" w:space="0" w:color="auto"/>
      </w:divBdr>
    </w:div>
    <w:div w:id="455874570">
      <w:bodyDiv w:val="1"/>
      <w:marLeft w:val="0"/>
      <w:marRight w:val="0"/>
      <w:marTop w:val="0"/>
      <w:marBottom w:val="0"/>
      <w:divBdr>
        <w:top w:val="none" w:sz="0" w:space="0" w:color="auto"/>
        <w:left w:val="none" w:sz="0" w:space="0" w:color="auto"/>
        <w:bottom w:val="none" w:sz="0" w:space="0" w:color="auto"/>
        <w:right w:val="none" w:sz="0" w:space="0" w:color="auto"/>
      </w:divBdr>
    </w:div>
    <w:div w:id="457142422">
      <w:bodyDiv w:val="1"/>
      <w:marLeft w:val="0"/>
      <w:marRight w:val="0"/>
      <w:marTop w:val="0"/>
      <w:marBottom w:val="0"/>
      <w:divBdr>
        <w:top w:val="none" w:sz="0" w:space="0" w:color="auto"/>
        <w:left w:val="none" w:sz="0" w:space="0" w:color="auto"/>
        <w:bottom w:val="none" w:sz="0" w:space="0" w:color="auto"/>
        <w:right w:val="none" w:sz="0" w:space="0" w:color="auto"/>
      </w:divBdr>
    </w:div>
    <w:div w:id="457798041">
      <w:bodyDiv w:val="1"/>
      <w:marLeft w:val="0"/>
      <w:marRight w:val="0"/>
      <w:marTop w:val="0"/>
      <w:marBottom w:val="0"/>
      <w:divBdr>
        <w:top w:val="none" w:sz="0" w:space="0" w:color="auto"/>
        <w:left w:val="none" w:sz="0" w:space="0" w:color="auto"/>
        <w:bottom w:val="none" w:sz="0" w:space="0" w:color="auto"/>
        <w:right w:val="none" w:sz="0" w:space="0" w:color="auto"/>
      </w:divBdr>
      <w:divsChild>
        <w:div w:id="1776170709">
          <w:marLeft w:val="0"/>
          <w:marRight w:val="0"/>
          <w:marTop w:val="0"/>
          <w:marBottom w:val="0"/>
          <w:divBdr>
            <w:top w:val="none" w:sz="0" w:space="0" w:color="auto"/>
            <w:left w:val="none" w:sz="0" w:space="0" w:color="auto"/>
            <w:bottom w:val="none" w:sz="0" w:space="0" w:color="auto"/>
            <w:right w:val="none" w:sz="0" w:space="0" w:color="auto"/>
          </w:divBdr>
          <w:divsChild>
            <w:div w:id="757677660">
              <w:marLeft w:val="0"/>
              <w:marRight w:val="0"/>
              <w:marTop w:val="0"/>
              <w:marBottom w:val="0"/>
              <w:divBdr>
                <w:top w:val="none" w:sz="0" w:space="0" w:color="auto"/>
                <w:left w:val="none" w:sz="0" w:space="0" w:color="auto"/>
                <w:bottom w:val="none" w:sz="0" w:space="0" w:color="auto"/>
                <w:right w:val="none" w:sz="0" w:space="0" w:color="auto"/>
              </w:divBdr>
              <w:divsChild>
                <w:div w:id="550923233">
                  <w:marLeft w:val="0"/>
                  <w:marRight w:val="0"/>
                  <w:marTop w:val="0"/>
                  <w:marBottom w:val="0"/>
                  <w:divBdr>
                    <w:top w:val="none" w:sz="0" w:space="0" w:color="auto"/>
                    <w:left w:val="none" w:sz="0" w:space="0" w:color="auto"/>
                    <w:bottom w:val="none" w:sz="0" w:space="0" w:color="auto"/>
                    <w:right w:val="none" w:sz="0" w:space="0" w:color="auto"/>
                  </w:divBdr>
                  <w:divsChild>
                    <w:div w:id="1150950663">
                      <w:marLeft w:val="0"/>
                      <w:marRight w:val="0"/>
                      <w:marTop w:val="0"/>
                      <w:marBottom w:val="0"/>
                      <w:divBdr>
                        <w:top w:val="none" w:sz="0" w:space="0" w:color="auto"/>
                        <w:left w:val="none" w:sz="0" w:space="0" w:color="auto"/>
                        <w:bottom w:val="none" w:sz="0" w:space="0" w:color="auto"/>
                        <w:right w:val="none" w:sz="0" w:space="0" w:color="auto"/>
                      </w:divBdr>
                      <w:divsChild>
                        <w:div w:id="383218185">
                          <w:marLeft w:val="0"/>
                          <w:marRight w:val="0"/>
                          <w:marTop w:val="0"/>
                          <w:marBottom w:val="0"/>
                          <w:divBdr>
                            <w:top w:val="none" w:sz="0" w:space="0" w:color="auto"/>
                            <w:left w:val="none" w:sz="0" w:space="0" w:color="auto"/>
                            <w:bottom w:val="none" w:sz="0" w:space="0" w:color="auto"/>
                            <w:right w:val="none" w:sz="0" w:space="0" w:color="auto"/>
                          </w:divBdr>
                        </w:div>
                        <w:div w:id="1982927486">
                          <w:marLeft w:val="0"/>
                          <w:marRight w:val="0"/>
                          <w:marTop w:val="0"/>
                          <w:marBottom w:val="0"/>
                          <w:divBdr>
                            <w:top w:val="none" w:sz="0" w:space="0" w:color="auto"/>
                            <w:left w:val="none" w:sz="0" w:space="0" w:color="auto"/>
                            <w:bottom w:val="none" w:sz="0" w:space="0" w:color="auto"/>
                            <w:right w:val="none" w:sz="0" w:space="0" w:color="auto"/>
                          </w:divBdr>
                        </w:div>
                        <w:div w:id="180509556">
                          <w:marLeft w:val="0"/>
                          <w:marRight w:val="0"/>
                          <w:marTop w:val="0"/>
                          <w:marBottom w:val="0"/>
                          <w:divBdr>
                            <w:top w:val="none" w:sz="0" w:space="0" w:color="auto"/>
                            <w:left w:val="none" w:sz="0" w:space="0" w:color="auto"/>
                            <w:bottom w:val="none" w:sz="0" w:space="0" w:color="auto"/>
                            <w:right w:val="none" w:sz="0" w:space="0" w:color="auto"/>
                          </w:divBdr>
                        </w:div>
                        <w:div w:id="203910395">
                          <w:marLeft w:val="0"/>
                          <w:marRight w:val="0"/>
                          <w:marTop w:val="0"/>
                          <w:marBottom w:val="0"/>
                          <w:divBdr>
                            <w:top w:val="none" w:sz="0" w:space="0" w:color="auto"/>
                            <w:left w:val="none" w:sz="0" w:space="0" w:color="auto"/>
                            <w:bottom w:val="none" w:sz="0" w:space="0" w:color="auto"/>
                            <w:right w:val="none" w:sz="0" w:space="0" w:color="auto"/>
                          </w:divBdr>
                        </w:div>
                        <w:div w:id="2132699308">
                          <w:marLeft w:val="0"/>
                          <w:marRight w:val="0"/>
                          <w:marTop w:val="0"/>
                          <w:marBottom w:val="0"/>
                          <w:divBdr>
                            <w:top w:val="none" w:sz="0" w:space="0" w:color="auto"/>
                            <w:left w:val="none" w:sz="0" w:space="0" w:color="auto"/>
                            <w:bottom w:val="none" w:sz="0" w:space="0" w:color="auto"/>
                            <w:right w:val="none" w:sz="0" w:space="0" w:color="auto"/>
                          </w:divBdr>
                        </w:div>
                        <w:div w:id="10334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7798741">
      <w:bodyDiv w:val="1"/>
      <w:marLeft w:val="0"/>
      <w:marRight w:val="0"/>
      <w:marTop w:val="0"/>
      <w:marBottom w:val="0"/>
      <w:divBdr>
        <w:top w:val="none" w:sz="0" w:space="0" w:color="auto"/>
        <w:left w:val="none" w:sz="0" w:space="0" w:color="auto"/>
        <w:bottom w:val="none" w:sz="0" w:space="0" w:color="auto"/>
        <w:right w:val="none" w:sz="0" w:space="0" w:color="auto"/>
      </w:divBdr>
    </w:div>
    <w:div w:id="458038561">
      <w:bodyDiv w:val="1"/>
      <w:marLeft w:val="0"/>
      <w:marRight w:val="0"/>
      <w:marTop w:val="0"/>
      <w:marBottom w:val="0"/>
      <w:divBdr>
        <w:top w:val="none" w:sz="0" w:space="0" w:color="auto"/>
        <w:left w:val="none" w:sz="0" w:space="0" w:color="auto"/>
        <w:bottom w:val="none" w:sz="0" w:space="0" w:color="auto"/>
        <w:right w:val="none" w:sz="0" w:space="0" w:color="auto"/>
      </w:divBdr>
      <w:divsChild>
        <w:div w:id="636691241">
          <w:marLeft w:val="0"/>
          <w:marRight w:val="0"/>
          <w:marTop w:val="0"/>
          <w:marBottom w:val="0"/>
          <w:divBdr>
            <w:top w:val="none" w:sz="0" w:space="0" w:color="auto"/>
            <w:left w:val="none" w:sz="0" w:space="0" w:color="auto"/>
            <w:bottom w:val="none" w:sz="0" w:space="0" w:color="auto"/>
            <w:right w:val="none" w:sz="0" w:space="0" w:color="auto"/>
          </w:divBdr>
          <w:divsChild>
            <w:div w:id="907692902">
              <w:marLeft w:val="0"/>
              <w:marRight w:val="0"/>
              <w:marTop w:val="0"/>
              <w:marBottom w:val="0"/>
              <w:divBdr>
                <w:top w:val="none" w:sz="0" w:space="0" w:color="auto"/>
                <w:left w:val="none" w:sz="0" w:space="0" w:color="auto"/>
                <w:bottom w:val="none" w:sz="0" w:space="0" w:color="auto"/>
                <w:right w:val="none" w:sz="0" w:space="0" w:color="auto"/>
              </w:divBdr>
              <w:divsChild>
                <w:div w:id="1042558150">
                  <w:marLeft w:val="0"/>
                  <w:marRight w:val="0"/>
                  <w:marTop w:val="0"/>
                  <w:marBottom w:val="0"/>
                  <w:divBdr>
                    <w:top w:val="none" w:sz="0" w:space="0" w:color="auto"/>
                    <w:left w:val="none" w:sz="0" w:space="0" w:color="auto"/>
                    <w:bottom w:val="none" w:sz="0" w:space="0" w:color="auto"/>
                    <w:right w:val="none" w:sz="0" w:space="0" w:color="auto"/>
                  </w:divBdr>
                  <w:divsChild>
                    <w:div w:id="1682928907">
                      <w:marLeft w:val="0"/>
                      <w:marRight w:val="0"/>
                      <w:marTop w:val="0"/>
                      <w:marBottom w:val="0"/>
                      <w:divBdr>
                        <w:top w:val="none" w:sz="0" w:space="0" w:color="auto"/>
                        <w:left w:val="none" w:sz="0" w:space="0" w:color="auto"/>
                        <w:bottom w:val="none" w:sz="0" w:space="0" w:color="auto"/>
                        <w:right w:val="none" w:sz="0" w:space="0" w:color="auto"/>
                      </w:divBdr>
                    </w:div>
                    <w:div w:id="1678146574">
                      <w:marLeft w:val="0"/>
                      <w:marRight w:val="0"/>
                      <w:marTop w:val="0"/>
                      <w:marBottom w:val="0"/>
                      <w:divBdr>
                        <w:top w:val="none" w:sz="0" w:space="0" w:color="auto"/>
                        <w:left w:val="none" w:sz="0" w:space="0" w:color="auto"/>
                        <w:bottom w:val="none" w:sz="0" w:space="0" w:color="auto"/>
                        <w:right w:val="none" w:sz="0" w:space="0" w:color="auto"/>
                      </w:divBdr>
                    </w:div>
                    <w:div w:id="1419524657">
                      <w:marLeft w:val="0"/>
                      <w:marRight w:val="0"/>
                      <w:marTop w:val="0"/>
                      <w:marBottom w:val="0"/>
                      <w:divBdr>
                        <w:top w:val="none" w:sz="0" w:space="0" w:color="auto"/>
                        <w:left w:val="none" w:sz="0" w:space="0" w:color="auto"/>
                        <w:bottom w:val="none" w:sz="0" w:space="0" w:color="auto"/>
                        <w:right w:val="none" w:sz="0" w:space="0" w:color="auto"/>
                      </w:divBdr>
                    </w:div>
                    <w:div w:id="188493806">
                      <w:marLeft w:val="0"/>
                      <w:marRight w:val="0"/>
                      <w:marTop w:val="0"/>
                      <w:marBottom w:val="0"/>
                      <w:divBdr>
                        <w:top w:val="none" w:sz="0" w:space="0" w:color="auto"/>
                        <w:left w:val="none" w:sz="0" w:space="0" w:color="auto"/>
                        <w:bottom w:val="none" w:sz="0" w:space="0" w:color="auto"/>
                        <w:right w:val="none" w:sz="0" w:space="0" w:color="auto"/>
                      </w:divBdr>
                    </w:div>
                    <w:div w:id="140648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768067">
      <w:bodyDiv w:val="1"/>
      <w:marLeft w:val="0"/>
      <w:marRight w:val="0"/>
      <w:marTop w:val="0"/>
      <w:marBottom w:val="0"/>
      <w:divBdr>
        <w:top w:val="none" w:sz="0" w:space="0" w:color="auto"/>
        <w:left w:val="none" w:sz="0" w:space="0" w:color="auto"/>
        <w:bottom w:val="none" w:sz="0" w:space="0" w:color="auto"/>
        <w:right w:val="none" w:sz="0" w:space="0" w:color="auto"/>
      </w:divBdr>
    </w:div>
    <w:div w:id="459111668">
      <w:bodyDiv w:val="1"/>
      <w:marLeft w:val="0"/>
      <w:marRight w:val="0"/>
      <w:marTop w:val="0"/>
      <w:marBottom w:val="0"/>
      <w:divBdr>
        <w:top w:val="none" w:sz="0" w:space="0" w:color="auto"/>
        <w:left w:val="none" w:sz="0" w:space="0" w:color="auto"/>
        <w:bottom w:val="none" w:sz="0" w:space="0" w:color="auto"/>
        <w:right w:val="none" w:sz="0" w:space="0" w:color="auto"/>
      </w:divBdr>
    </w:div>
    <w:div w:id="459567210">
      <w:bodyDiv w:val="1"/>
      <w:marLeft w:val="0"/>
      <w:marRight w:val="0"/>
      <w:marTop w:val="0"/>
      <w:marBottom w:val="0"/>
      <w:divBdr>
        <w:top w:val="none" w:sz="0" w:space="0" w:color="auto"/>
        <w:left w:val="none" w:sz="0" w:space="0" w:color="auto"/>
        <w:bottom w:val="none" w:sz="0" w:space="0" w:color="auto"/>
        <w:right w:val="none" w:sz="0" w:space="0" w:color="auto"/>
      </w:divBdr>
    </w:div>
    <w:div w:id="460075490">
      <w:bodyDiv w:val="1"/>
      <w:marLeft w:val="0"/>
      <w:marRight w:val="0"/>
      <w:marTop w:val="0"/>
      <w:marBottom w:val="0"/>
      <w:divBdr>
        <w:top w:val="none" w:sz="0" w:space="0" w:color="auto"/>
        <w:left w:val="none" w:sz="0" w:space="0" w:color="auto"/>
        <w:bottom w:val="none" w:sz="0" w:space="0" w:color="auto"/>
        <w:right w:val="none" w:sz="0" w:space="0" w:color="auto"/>
      </w:divBdr>
    </w:div>
    <w:div w:id="460461465">
      <w:bodyDiv w:val="1"/>
      <w:marLeft w:val="0"/>
      <w:marRight w:val="0"/>
      <w:marTop w:val="0"/>
      <w:marBottom w:val="0"/>
      <w:divBdr>
        <w:top w:val="none" w:sz="0" w:space="0" w:color="auto"/>
        <w:left w:val="none" w:sz="0" w:space="0" w:color="auto"/>
        <w:bottom w:val="none" w:sz="0" w:space="0" w:color="auto"/>
        <w:right w:val="none" w:sz="0" w:space="0" w:color="auto"/>
      </w:divBdr>
    </w:div>
    <w:div w:id="460654918">
      <w:bodyDiv w:val="1"/>
      <w:marLeft w:val="0"/>
      <w:marRight w:val="0"/>
      <w:marTop w:val="0"/>
      <w:marBottom w:val="0"/>
      <w:divBdr>
        <w:top w:val="none" w:sz="0" w:space="0" w:color="auto"/>
        <w:left w:val="none" w:sz="0" w:space="0" w:color="auto"/>
        <w:bottom w:val="none" w:sz="0" w:space="0" w:color="auto"/>
        <w:right w:val="none" w:sz="0" w:space="0" w:color="auto"/>
      </w:divBdr>
    </w:div>
    <w:div w:id="461582949">
      <w:bodyDiv w:val="1"/>
      <w:marLeft w:val="0"/>
      <w:marRight w:val="0"/>
      <w:marTop w:val="0"/>
      <w:marBottom w:val="0"/>
      <w:divBdr>
        <w:top w:val="none" w:sz="0" w:space="0" w:color="auto"/>
        <w:left w:val="none" w:sz="0" w:space="0" w:color="auto"/>
        <w:bottom w:val="none" w:sz="0" w:space="0" w:color="auto"/>
        <w:right w:val="none" w:sz="0" w:space="0" w:color="auto"/>
      </w:divBdr>
    </w:div>
    <w:div w:id="462231154">
      <w:bodyDiv w:val="1"/>
      <w:marLeft w:val="0"/>
      <w:marRight w:val="0"/>
      <w:marTop w:val="0"/>
      <w:marBottom w:val="0"/>
      <w:divBdr>
        <w:top w:val="none" w:sz="0" w:space="0" w:color="auto"/>
        <w:left w:val="none" w:sz="0" w:space="0" w:color="auto"/>
        <w:bottom w:val="none" w:sz="0" w:space="0" w:color="auto"/>
        <w:right w:val="none" w:sz="0" w:space="0" w:color="auto"/>
      </w:divBdr>
    </w:div>
    <w:div w:id="462387100">
      <w:bodyDiv w:val="1"/>
      <w:marLeft w:val="0"/>
      <w:marRight w:val="0"/>
      <w:marTop w:val="0"/>
      <w:marBottom w:val="0"/>
      <w:divBdr>
        <w:top w:val="none" w:sz="0" w:space="0" w:color="auto"/>
        <w:left w:val="none" w:sz="0" w:space="0" w:color="auto"/>
        <w:bottom w:val="none" w:sz="0" w:space="0" w:color="auto"/>
        <w:right w:val="none" w:sz="0" w:space="0" w:color="auto"/>
      </w:divBdr>
      <w:divsChild>
        <w:div w:id="1590697625">
          <w:marLeft w:val="0"/>
          <w:marRight w:val="0"/>
          <w:marTop w:val="0"/>
          <w:marBottom w:val="0"/>
          <w:divBdr>
            <w:top w:val="none" w:sz="0" w:space="0" w:color="auto"/>
            <w:left w:val="none" w:sz="0" w:space="0" w:color="auto"/>
            <w:bottom w:val="none" w:sz="0" w:space="0" w:color="auto"/>
            <w:right w:val="none" w:sz="0" w:space="0" w:color="auto"/>
          </w:divBdr>
          <w:divsChild>
            <w:div w:id="1202355832">
              <w:marLeft w:val="0"/>
              <w:marRight w:val="0"/>
              <w:marTop w:val="0"/>
              <w:marBottom w:val="0"/>
              <w:divBdr>
                <w:top w:val="none" w:sz="0" w:space="0" w:color="auto"/>
                <w:left w:val="none" w:sz="0" w:space="0" w:color="auto"/>
                <w:bottom w:val="none" w:sz="0" w:space="0" w:color="auto"/>
                <w:right w:val="none" w:sz="0" w:space="0" w:color="auto"/>
              </w:divBdr>
              <w:divsChild>
                <w:div w:id="615334989">
                  <w:marLeft w:val="0"/>
                  <w:marRight w:val="0"/>
                  <w:marTop w:val="0"/>
                  <w:marBottom w:val="0"/>
                  <w:divBdr>
                    <w:top w:val="none" w:sz="0" w:space="0" w:color="auto"/>
                    <w:left w:val="none" w:sz="0" w:space="0" w:color="auto"/>
                    <w:bottom w:val="none" w:sz="0" w:space="0" w:color="auto"/>
                    <w:right w:val="none" w:sz="0" w:space="0" w:color="auto"/>
                  </w:divBdr>
                  <w:divsChild>
                    <w:div w:id="743995891">
                      <w:marLeft w:val="0"/>
                      <w:marRight w:val="0"/>
                      <w:marTop w:val="0"/>
                      <w:marBottom w:val="0"/>
                      <w:divBdr>
                        <w:top w:val="none" w:sz="0" w:space="0" w:color="auto"/>
                        <w:left w:val="none" w:sz="0" w:space="0" w:color="auto"/>
                        <w:bottom w:val="none" w:sz="0" w:space="0" w:color="auto"/>
                        <w:right w:val="none" w:sz="0" w:space="0" w:color="auto"/>
                      </w:divBdr>
                    </w:div>
                    <w:div w:id="75591071">
                      <w:marLeft w:val="0"/>
                      <w:marRight w:val="0"/>
                      <w:marTop w:val="0"/>
                      <w:marBottom w:val="0"/>
                      <w:divBdr>
                        <w:top w:val="none" w:sz="0" w:space="0" w:color="auto"/>
                        <w:left w:val="none" w:sz="0" w:space="0" w:color="auto"/>
                        <w:bottom w:val="none" w:sz="0" w:space="0" w:color="auto"/>
                        <w:right w:val="none" w:sz="0" w:space="0" w:color="auto"/>
                      </w:divBdr>
                    </w:div>
                    <w:div w:id="587078170">
                      <w:marLeft w:val="0"/>
                      <w:marRight w:val="0"/>
                      <w:marTop w:val="0"/>
                      <w:marBottom w:val="0"/>
                      <w:divBdr>
                        <w:top w:val="none" w:sz="0" w:space="0" w:color="auto"/>
                        <w:left w:val="none" w:sz="0" w:space="0" w:color="auto"/>
                        <w:bottom w:val="none" w:sz="0" w:space="0" w:color="auto"/>
                        <w:right w:val="none" w:sz="0" w:space="0" w:color="auto"/>
                      </w:divBdr>
                    </w:div>
                    <w:div w:id="1970823400">
                      <w:marLeft w:val="0"/>
                      <w:marRight w:val="0"/>
                      <w:marTop w:val="0"/>
                      <w:marBottom w:val="0"/>
                      <w:divBdr>
                        <w:top w:val="none" w:sz="0" w:space="0" w:color="auto"/>
                        <w:left w:val="none" w:sz="0" w:space="0" w:color="auto"/>
                        <w:bottom w:val="none" w:sz="0" w:space="0" w:color="auto"/>
                        <w:right w:val="none" w:sz="0" w:space="0" w:color="auto"/>
                      </w:divBdr>
                    </w:div>
                    <w:div w:id="1358047641">
                      <w:marLeft w:val="0"/>
                      <w:marRight w:val="0"/>
                      <w:marTop w:val="0"/>
                      <w:marBottom w:val="0"/>
                      <w:divBdr>
                        <w:top w:val="none" w:sz="0" w:space="0" w:color="auto"/>
                        <w:left w:val="none" w:sz="0" w:space="0" w:color="auto"/>
                        <w:bottom w:val="none" w:sz="0" w:space="0" w:color="auto"/>
                        <w:right w:val="none" w:sz="0" w:space="0" w:color="auto"/>
                      </w:divBdr>
                    </w:div>
                    <w:div w:id="165401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429451">
      <w:bodyDiv w:val="1"/>
      <w:marLeft w:val="0"/>
      <w:marRight w:val="0"/>
      <w:marTop w:val="0"/>
      <w:marBottom w:val="0"/>
      <w:divBdr>
        <w:top w:val="none" w:sz="0" w:space="0" w:color="auto"/>
        <w:left w:val="none" w:sz="0" w:space="0" w:color="auto"/>
        <w:bottom w:val="none" w:sz="0" w:space="0" w:color="auto"/>
        <w:right w:val="none" w:sz="0" w:space="0" w:color="auto"/>
      </w:divBdr>
      <w:divsChild>
        <w:div w:id="1161846282">
          <w:marLeft w:val="0"/>
          <w:marRight w:val="0"/>
          <w:marTop w:val="0"/>
          <w:marBottom w:val="0"/>
          <w:divBdr>
            <w:top w:val="none" w:sz="0" w:space="0" w:color="auto"/>
            <w:left w:val="none" w:sz="0" w:space="0" w:color="auto"/>
            <w:bottom w:val="none" w:sz="0" w:space="0" w:color="auto"/>
            <w:right w:val="none" w:sz="0" w:space="0" w:color="auto"/>
          </w:divBdr>
        </w:div>
      </w:divsChild>
    </w:div>
    <w:div w:id="462887913">
      <w:bodyDiv w:val="1"/>
      <w:marLeft w:val="0"/>
      <w:marRight w:val="0"/>
      <w:marTop w:val="0"/>
      <w:marBottom w:val="0"/>
      <w:divBdr>
        <w:top w:val="none" w:sz="0" w:space="0" w:color="auto"/>
        <w:left w:val="none" w:sz="0" w:space="0" w:color="auto"/>
        <w:bottom w:val="none" w:sz="0" w:space="0" w:color="auto"/>
        <w:right w:val="none" w:sz="0" w:space="0" w:color="auto"/>
      </w:divBdr>
    </w:div>
    <w:div w:id="463275831">
      <w:bodyDiv w:val="1"/>
      <w:marLeft w:val="0"/>
      <w:marRight w:val="0"/>
      <w:marTop w:val="0"/>
      <w:marBottom w:val="0"/>
      <w:divBdr>
        <w:top w:val="none" w:sz="0" w:space="0" w:color="auto"/>
        <w:left w:val="none" w:sz="0" w:space="0" w:color="auto"/>
        <w:bottom w:val="none" w:sz="0" w:space="0" w:color="auto"/>
        <w:right w:val="none" w:sz="0" w:space="0" w:color="auto"/>
      </w:divBdr>
      <w:divsChild>
        <w:div w:id="551577128">
          <w:marLeft w:val="0"/>
          <w:marRight w:val="0"/>
          <w:marTop w:val="0"/>
          <w:marBottom w:val="0"/>
          <w:divBdr>
            <w:top w:val="none" w:sz="0" w:space="0" w:color="auto"/>
            <w:left w:val="none" w:sz="0" w:space="0" w:color="auto"/>
            <w:bottom w:val="none" w:sz="0" w:space="0" w:color="auto"/>
            <w:right w:val="none" w:sz="0" w:space="0" w:color="auto"/>
          </w:divBdr>
        </w:div>
      </w:divsChild>
    </w:div>
    <w:div w:id="463616571">
      <w:bodyDiv w:val="1"/>
      <w:marLeft w:val="0"/>
      <w:marRight w:val="0"/>
      <w:marTop w:val="0"/>
      <w:marBottom w:val="0"/>
      <w:divBdr>
        <w:top w:val="none" w:sz="0" w:space="0" w:color="auto"/>
        <w:left w:val="none" w:sz="0" w:space="0" w:color="auto"/>
        <w:bottom w:val="none" w:sz="0" w:space="0" w:color="auto"/>
        <w:right w:val="none" w:sz="0" w:space="0" w:color="auto"/>
      </w:divBdr>
    </w:div>
    <w:div w:id="463616676">
      <w:bodyDiv w:val="1"/>
      <w:marLeft w:val="0"/>
      <w:marRight w:val="0"/>
      <w:marTop w:val="0"/>
      <w:marBottom w:val="0"/>
      <w:divBdr>
        <w:top w:val="none" w:sz="0" w:space="0" w:color="auto"/>
        <w:left w:val="none" w:sz="0" w:space="0" w:color="auto"/>
        <w:bottom w:val="none" w:sz="0" w:space="0" w:color="auto"/>
        <w:right w:val="none" w:sz="0" w:space="0" w:color="auto"/>
      </w:divBdr>
    </w:div>
    <w:div w:id="463811050">
      <w:bodyDiv w:val="1"/>
      <w:marLeft w:val="0"/>
      <w:marRight w:val="0"/>
      <w:marTop w:val="0"/>
      <w:marBottom w:val="0"/>
      <w:divBdr>
        <w:top w:val="none" w:sz="0" w:space="0" w:color="auto"/>
        <w:left w:val="none" w:sz="0" w:space="0" w:color="auto"/>
        <w:bottom w:val="none" w:sz="0" w:space="0" w:color="auto"/>
        <w:right w:val="none" w:sz="0" w:space="0" w:color="auto"/>
      </w:divBdr>
    </w:div>
    <w:div w:id="463892586">
      <w:bodyDiv w:val="1"/>
      <w:marLeft w:val="0"/>
      <w:marRight w:val="0"/>
      <w:marTop w:val="0"/>
      <w:marBottom w:val="0"/>
      <w:divBdr>
        <w:top w:val="none" w:sz="0" w:space="0" w:color="auto"/>
        <w:left w:val="none" w:sz="0" w:space="0" w:color="auto"/>
        <w:bottom w:val="none" w:sz="0" w:space="0" w:color="auto"/>
        <w:right w:val="none" w:sz="0" w:space="0" w:color="auto"/>
      </w:divBdr>
      <w:divsChild>
        <w:div w:id="320088067">
          <w:marLeft w:val="0"/>
          <w:marRight w:val="0"/>
          <w:marTop w:val="0"/>
          <w:marBottom w:val="0"/>
          <w:divBdr>
            <w:top w:val="none" w:sz="0" w:space="0" w:color="auto"/>
            <w:left w:val="none" w:sz="0" w:space="0" w:color="auto"/>
            <w:bottom w:val="none" w:sz="0" w:space="0" w:color="auto"/>
            <w:right w:val="none" w:sz="0" w:space="0" w:color="auto"/>
          </w:divBdr>
          <w:divsChild>
            <w:div w:id="1402288553">
              <w:marLeft w:val="0"/>
              <w:marRight w:val="0"/>
              <w:marTop w:val="0"/>
              <w:marBottom w:val="0"/>
              <w:divBdr>
                <w:top w:val="none" w:sz="0" w:space="0" w:color="auto"/>
                <w:left w:val="none" w:sz="0" w:space="0" w:color="auto"/>
                <w:bottom w:val="none" w:sz="0" w:space="0" w:color="auto"/>
                <w:right w:val="none" w:sz="0" w:space="0" w:color="auto"/>
              </w:divBdr>
              <w:divsChild>
                <w:div w:id="208228069">
                  <w:marLeft w:val="0"/>
                  <w:marRight w:val="0"/>
                  <w:marTop w:val="0"/>
                  <w:marBottom w:val="0"/>
                  <w:divBdr>
                    <w:top w:val="none" w:sz="0" w:space="0" w:color="auto"/>
                    <w:left w:val="none" w:sz="0" w:space="0" w:color="auto"/>
                    <w:bottom w:val="none" w:sz="0" w:space="0" w:color="auto"/>
                    <w:right w:val="none" w:sz="0" w:space="0" w:color="auto"/>
                  </w:divBdr>
                  <w:divsChild>
                    <w:div w:id="1059282621">
                      <w:marLeft w:val="0"/>
                      <w:marRight w:val="0"/>
                      <w:marTop w:val="0"/>
                      <w:marBottom w:val="0"/>
                      <w:divBdr>
                        <w:top w:val="none" w:sz="0" w:space="0" w:color="auto"/>
                        <w:left w:val="none" w:sz="0" w:space="0" w:color="auto"/>
                        <w:bottom w:val="none" w:sz="0" w:space="0" w:color="auto"/>
                        <w:right w:val="none" w:sz="0" w:space="0" w:color="auto"/>
                      </w:divBdr>
                    </w:div>
                    <w:div w:id="658121321">
                      <w:marLeft w:val="0"/>
                      <w:marRight w:val="0"/>
                      <w:marTop w:val="0"/>
                      <w:marBottom w:val="0"/>
                      <w:divBdr>
                        <w:top w:val="none" w:sz="0" w:space="0" w:color="auto"/>
                        <w:left w:val="none" w:sz="0" w:space="0" w:color="auto"/>
                        <w:bottom w:val="none" w:sz="0" w:space="0" w:color="auto"/>
                        <w:right w:val="none" w:sz="0" w:space="0" w:color="auto"/>
                      </w:divBdr>
                    </w:div>
                    <w:div w:id="884951182">
                      <w:marLeft w:val="0"/>
                      <w:marRight w:val="0"/>
                      <w:marTop w:val="0"/>
                      <w:marBottom w:val="0"/>
                      <w:divBdr>
                        <w:top w:val="none" w:sz="0" w:space="0" w:color="auto"/>
                        <w:left w:val="none" w:sz="0" w:space="0" w:color="auto"/>
                        <w:bottom w:val="none" w:sz="0" w:space="0" w:color="auto"/>
                        <w:right w:val="none" w:sz="0" w:space="0" w:color="auto"/>
                      </w:divBdr>
                    </w:div>
                    <w:div w:id="203061478">
                      <w:marLeft w:val="0"/>
                      <w:marRight w:val="0"/>
                      <w:marTop w:val="0"/>
                      <w:marBottom w:val="0"/>
                      <w:divBdr>
                        <w:top w:val="none" w:sz="0" w:space="0" w:color="auto"/>
                        <w:left w:val="none" w:sz="0" w:space="0" w:color="auto"/>
                        <w:bottom w:val="none" w:sz="0" w:space="0" w:color="auto"/>
                        <w:right w:val="none" w:sz="0" w:space="0" w:color="auto"/>
                      </w:divBdr>
                    </w:div>
                    <w:div w:id="770659150">
                      <w:marLeft w:val="0"/>
                      <w:marRight w:val="0"/>
                      <w:marTop w:val="0"/>
                      <w:marBottom w:val="0"/>
                      <w:divBdr>
                        <w:top w:val="none" w:sz="0" w:space="0" w:color="auto"/>
                        <w:left w:val="none" w:sz="0" w:space="0" w:color="auto"/>
                        <w:bottom w:val="none" w:sz="0" w:space="0" w:color="auto"/>
                        <w:right w:val="none" w:sz="0" w:space="0" w:color="auto"/>
                      </w:divBdr>
                    </w:div>
                    <w:div w:id="2025788817">
                      <w:marLeft w:val="0"/>
                      <w:marRight w:val="0"/>
                      <w:marTop w:val="0"/>
                      <w:marBottom w:val="0"/>
                      <w:divBdr>
                        <w:top w:val="none" w:sz="0" w:space="0" w:color="auto"/>
                        <w:left w:val="none" w:sz="0" w:space="0" w:color="auto"/>
                        <w:bottom w:val="none" w:sz="0" w:space="0" w:color="auto"/>
                        <w:right w:val="none" w:sz="0" w:space="0" w:color="auto"/>
                      </w:divBdr>
                    </w:div>
                    <w:div w:id="1700545065">
                      <w:marLeft w:val="0"/>
                      <w:marRight w:val="0"/>
                      <w:marTop w:val="0"/>
                      <w:marBottom w:val="0"/>
                      <w:divBdr>
                        <w:top w:val="none" w:sz="0" w:space="0" w:color="auto"/>
                        <w:left w:val="none" w:sz="0" w:space="0" w:color="auto"/>
                        <w:bottom w:val="none" w:sz="0" w:space="0" w:color="auto"/>
                        <w:right w:val="none" w:sz="0" w:space="0" w:color="auto"/>
                      </w:divBdr>
                    </w:div>
                    <w:div w:id="893346439">
                      <w:marLeft w:val="0"/>
                      <w:marRight w:val="0"/>
                      <w:marTop w:val="0"/>
                      <w:marBottom w:val="0"/>
                      <w:divBdr>
                        <w:top w:val="none" w:sz="0" w:space="0" w:color="auto"/>
                        <w:left w:val="none" w:sz="0" w:space="0" w:color="auto"/>
                        <w:bottom w:val="none" w:sz="0" w:space="0" w:color="auto"/>
                        <w:right w:val="none" w:sz="0" w:space="0" w:color="auto"/>
                      </w:divBdr>
                    </w:div>
                    <w:div w:id="20503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196675">
      <w:bodyDiv w:val="1"/>
      <w:marLeft w:val="0"/>
      <w:marRight w:val="0"/>
      <w:marTop w:val="0"/>
      <w:marBottom w:val="0"/>
      <w:divBdr>
        <w:top w:val="none" w:sz="0" w:space="0" w:color="auto"/>
        <w:left w:val="none" w:sz="0" w:space="0" w:color="auto"/>
        <w:bottom w:val="none" w:sz="0" w:space="0" w:color="auto"/>
        <w:right w:val="none" w:sz="0" w:space="0" w:color="auto"/>
      </w:divBdr>
      <w:divsChild>
        <w:div w:id="527916301">
          <w:marLeft w:val="0"/>
          <w:marRight w:val="0"/>
          <w:marTop w:val="0"/>
          <w:marBottom w:val="0"/>
          <w:divBdr>
            <w:top w:val="none" w:sz="0" w:space="0" w:color="auto"/>
            <w:left w:val="none" w:sz="0" w:space="0" w:color="auto"/>
            <w:bottom w:val="none" w:sz="0" w:space="0" w:color="auto"/>
            <w:right w:val="none" w:sz="0" w:space="0" w:color="auto"/>
          </w:divBdr>
          <w:divsChild>
            <w:div w:id="104429424">
              <w:marLeft w:val="0"/>
              <w:marRight w:val="0"/>
              <w:marTop w:val="0"/>
              <w:marBottom w:val="0"/>
              <w:divBdr>
                <w:top w:val="none" w:sz="0" w:space="0" w:color="auto"/>
                <w:left w:val="none" w:sz="0" w:space="0" w:color="auto"/>
                <w:bottom w:val="none" w:sz="0" w:space="0" w:color="auto"/>
                <w:right w:val="none" w:sz="0" w:space="0" w:color="auto"/>
              </w:divBdr>
              <w:divsChild>
                <w:div w:id="743918750">
                  <w:marLeft w:val="0"/>
                  <w:marRight w:val="0"/>
                  <w:marTop w:val="0"/>
                  <w:marBottom w:val="0"/>
                  <w:divBdr>
                    <w:top w:val="none" w:sz="0" w:space="0" w:color="auto"/>
                    <w:left w:val="none" w:sz="0" w:space="0" w:color="auto"/>
                    <w:bottom w:val="none" w:sz="0" w:space="0" w:color="auto"/>
                    <w:right w:val="none" w:sz="0" w:space="0" w:color="auto"/>
                  </w:divBdr>
                  <w:divsChild>
                    <w:div w:id="1643922831">
                      <w:marLeft w:val="0"/>
                      <w:marRight w:val="0"/>
                      <w:marTop w:val="0"/>
                      <w:marBottom w:val="0"/>
                      <w:divBdr>
                        <w:top w:val="none" w:sz="0" w:space="0" w:color="auto"/>
                        <w:left w:val="none" w:sz="0" w:space="0" w:color="auto"/>
                        <w:bottom w:val="none" w:sz="0" w:space="0" w:color="auto"/>
                        <w:right w:val="none" w:sz="0" w:space="0" w:color="auto"/>
                      </w:divBdr>
                      <w:divsChild>
                        <w:div w:id="470027267">
                          <w:marLeft w:val="0"/>
                          <w:marRight w:val="0"/>
                          <w:marTop w:val="0"/>
                          <w:marBottom w:val="0"/>
                          <w:divBdr>
                            <w:top w:val="none" w:sz="0" w:space="0" w:color="auto"/>
                            <w:left w:val="none" w:sz="0" w:space="0" w:color="auto"/>
                            <w:bottom w:val="none" w:sz="0" w:space="0" w:color="auto"/>
                            <w:right w:val="none" w:sz="0" w:space="0" w:color="auto"/>
                          </w:divBdr>
                          <w:divsChild>
                            <w:div w:id="552081991">
                              <w:marLeft w:val="0"/>
                              <w:marRight w:val="0"/>
                              <w:marTop w:val="0"/>
                              <w:marBottom w:val="0"/>
                              <w:divBdr>
                                <w:top w:val="none" w:sz="0" w:space="0" w:color="auto"/>
                                <w:left w:val="none" w:sz="0" w:space="0" w:color="auto"/>
                                <w:bottom w:val="none" w:sz="0" w:space="0" w:color="auto"/>
                                <w:right w:val="none" w:sz="0" w:space="0" w:color="auto"/>
                              </w:divBdr>
                              <w:divsChild>
                                <w:div w:id="91871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4251">
                  <w:marLeft w:val="0"/>
                  <w:marRight w:val="0"/>
                  <w:marTop w:val="0"/>
                  <w:marBottom w:val="0"/>
                  <w:divBdr>
                    <w:top w:val="none" w:sz="0" w:space="0" w:color="auto"/>
                    <w:left w:val="none" w:sz="0" w:space="0" w:color="auto"/>
                    <w:bottom w:val="none" w:sz="0" w:space="0" w:color="auto"/>
                    <w:right w:val="none" w:sz="0" w:space="0" w:color="auto"/>
                  </w:divBdr>
                  <w:divsChild>
                    <w:div w:id="149988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976370">
          <w:marLeft w:val="0"/>
          <w:marRight w:val="0"/>
          <w:marTop w:val="0"/>
          <w:marBottom w:val="0"/>
          <w:divBdr>
            <w:top w:val="single" w:sz="6" w:space="11" w:color="DDDDDD"/>
            <w:left w:val="none" w:sz="0" w:space="0" w:color="auto"/>
            <w:bottom w:val="none" w:sz="0" w:space="0" w:color="auto"/>
            <w:right w:val="none" w:sz="0" w:space="0" w:color="auto"/>
          </w:divBdr>
          <w:divsChild>
            <w:div w:id="1461878762">
              <w:marLeft w:val="0"/>
              <w:marRight w:val="0"/>
              <w:marTop w:val="0"/>
              <w:marBottom w:val="0"/>
              <w:divBdr>
                <w:top w:val="none" w:sz="0" w:space="0" w:color="auto"/>
                <w:left w:val="none" w:sz="0" w:space="0" w:color="auto"/>
                <w:bottom w:val="none" w:sz="0" w:space="0" w:color="auto"/>
                <w:right w:val="none" w:sz="0" w:space="0" w:color="auto"/>
              </w:divBdr>
              <w:divsChild>
                <w:div w:id="561597798">
                  <w:marLeft w:val="-120"/>
                  <w:marRight w:val="0"/>
                  <w:marTop w:val="0"/>
                  <w:marBottom w:val="0"/>
                  <w:divBdr>
                    <w:top w:val="none" w:sz="0" w:space="0" w:color="auto"/>
                    <w:left w:val="none" w:sz="0" w:space="0" w:color="auto"/>
                    <w:bottom w:val="none" w:sz="0" w:space="0" w:color="auto"/>
                    <w:right w:val="none" w:sz="0" w:space="0" w:color="auto"/>
                  </w:divBdr>
                  <w:divsChild>
                    <w:div w:id="847715207">
                      <w:marLeft w:val="0"/>
                      <w:marRight w:val="0"/>
                      <w:marTop w:val="0"/>
                      <w:marBottom w:val="0"/>
                      <w:divBdr>
                        <w:top w:val="none" w:sz="0" w:space="0" w:color="auto"/>
                        <w:left w:val="none" w:sz="0" w:space="0" w:color="auto"/>
                        <w:bottom w:val="none" w:sz="0" w:space="0" w:color="auto"/>
                        <w:right w:val="none" w:sz="0" w:space="0" w:color="auto"/>
                      </w:divBdr>
                      <w:divsChild>
                        <w:div w:id="1710179748">
                          <w:marLeft w:val="0"/>
                          <w:marRight w:val="0"/>
                          <w:marTop w:val="0"/>
                          <w:marBottom w:val="0"/>
                          <w:divBdr>
                            <w:top w:val="none" w:sz="0" w:space="0" w:color="auto"/>
                            <w:left w:val="none" w:sz="0" w:space="0" w:color="auto"/>
                            <w:bottom w:val="none" w:sz="0" w:space="0" w:color="auto"/>
                            <w:right w:val="none" w:sz="0" w:space="0" w:color="auto"/>
                          </w:divBdr>
                          <w:divsChild>
                            <w:div w:id="150308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6592">
                      <w:marLeft w:val="0"/>
                      <w:marRight w:val="0"/>
                      <w:marTop w:val="0"/>
                      <w:marBottom w:val="0"/>
                      <w:divBdr>
                        <w:top w:val="none" w:sz="0" w:space="0" w:color="auto"/>
                        <w:left w:val="none" w:sz="0" w:space="0" w:color="auto"/>
                        <w:bottom w:val="none" w:sz="0" w:space="0" w:color="auto"/>
                        <w:right w:val="none" w:sz="0" w:space="0" w:color="auto"/>
                      </w:divBdr>
                      <w:divsChild>
                        <w:div w:id="1593204479">
                          <w:marLeft w:val="0"/>
                          <w:marRight w:val="0"/>
                          <w:marTop w:val="0"/>
                          <w:marBottom w:val="0"/>
                          <w:divBdr>
                            <w:top w:val="none" w:sz="0" w:space="0" w:color="auto"/>
                            <w:left w:val="none" w:sz="0" w:space="0" w:color="auto"/>
                            <w:bottom w:val="none" w:sz="0" w:space="0" w:color="auto"/>
                            <w:right w:val="none" w:sz="0" w:space="0" w:color="auto"/>
                          </w:divBdr>
                          <w:divsChild>
                            <w:div w:id="61710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280911">
      <w:bodyDiv w:val="1"/>
      <w:marLeft w:val="0"/>
      <w:marRight w:val="0"/>
      <w:marTop w:val="0"/>
      <w:marBottom w:val="0"/>
      <w:divBdr>
        <w:top w:val="none" w:sz="0" w:space="0" w:color="auto"/>
        <w:left w:val="none" w:sz="0" w:space="0" w:color="auto"/>
        <w:bottom w:val="none" w:sz="0" w:space="0" w:color="auto"/>
        <w:right w:val="none" w:sz="0" w:space="0" w:color="auto"/>
      </w:divBdr>
      <w:divsChild>
        <w:div w:id="1565481967">
          <w:marLeft w:val="0"/>
          <w:marRight w:val="0"/>
          <w:marTop w:val="0"/>
          <w:marBottom w:val="0"/>
          <w:divBdr>
            <w:top w:val="none" w:sz="0" w:space="0" w:color="auto"/>
            <w:left w:val="none" w:sz="0" w:space="0" w:color="auto"/>
            <w:bottom w:val="none" w:sz="0" w:space="0" w:color="auto"/>
            <w:right w:val="none" w:sz="0" w:space="0" w:color="auto"/>
          </w:divBdr>
          <w:divsChild>
            <w:div w:id="327827112">
              <w:marLeft w:val="0"/>
              <w:marRight w:val="0"/>
              <w:marTop w:val="0"/>
              <w:marBottom w:val="0"/>
              <w:divBdr>
                <w:top w:val="none" w:sz="0" w:space="0" w:color="auto"/>
                <w:left w:val="none" w:sz="0" w:space="0" w:color="auto"/>
                <w:bottom w:val="none" w:sz="0" w:space="0" w:color="auto"/>
                <w:right w:val="none" w:sz="0" w:space="0" w:color="auto"/>
              </w:divBdr>
              <w:divsChild>
                <w:div w:id="952132348">
                  <w:marLeft w:val="0"/>
                  <w:marRight w:val="0"/>
                  <w:marTop w:val="0"/>
                  <w:marBottom w:val="0"/>
                  <w:divBdr>
                    <w:top w:val="none" w:sz="0" w:space="0" w:color="auto"/>
                    <w:left w:val="none" w:sz="0" w:space="0" w:color="auto"/>
                    <w:bottom w:val="none" w:sz="0" w:space="0" w:color="auto"/>
                    <w:right w:val="none" w:sz="0" w:space="0" w:color="auto"/>
                  </w:divBdr>
                  <w:divsChild>
                    <w:div w:id="1089498041">
                      <w:marLeft w:val="0"/>
                      <w:marRight w:val="0"/>
                      <w:marTop w:val="0"/>
                      <w:marBottom w:val="0"/>
                      <w:divBdr>
                        <w:top w:val="none" w:sz="0" w:space="0" w:color="auto"/>
                        <w:left w:val="none" w:sz="0" w:space="0" w:color="auto"/>
                        <w:bottom w:val="none" w:sz="0" w:space="0" w:color="auto"/>
                        <w:right w:val="none" w:sz="0" w:space="0" w:color="auto"/>
                      </w:divBdr>
                    </w:div>
                    <w:div w:id="787969993">
                      <w:marLeft w:val="0"/>
                      <w:marRight w:val="0"/>
                      <w:marTop w:val="0"/>
                      <w:marBottom w:val="0"/>
                      <w:divBdr>
                        <w:top w:val="none" w:sz="0" w:space="0" w:color="auto"/>
                        <w:left w:val="none" w:sz="0" w:space="0" w:color="auto"/>
                        <w:bottom w:val="none" w:sz="0" w:space="0" w:color="auto"/>
                        <w:right w:val="none" w:sz="0" w:space="0" w:color="auto"/>
                      </w:divBdr>
                    </w:div>
                    <w:div w:id="1984895266">
                      <w:marLeft w:val="0"/>
                      <w:marRight w:val="0"/>
                      <w:marTop w:val="0"/>
                      <w:marBottom w:val="0"/>
                      <w:divBdr>
                        <w:top w:val="none" w:sz="0" w:space="0" w:color="auto"/>
                        <w:left w:val="none" w:sz="0" w:space="0" w:color="auto"/>
                        <w:bottom w:val="none" w:sz="0" w:space="0" w:color="auto"/>
                        <w:right w:val="none" w:sz="0" w:space="0" w:color="auto"/>
                      </w:divBdr>
                    </w:div>
                    <w:div w:id="1083645713">
                      <w:marLeft w:val="0"/>
                      <w:marRight w:val="0"/>
                      <w:marTop w:val="0"/>
                      <w:marBottom w:val="0"/>
                      <w:divBdr>
                        <w:top w:val="none" w:sz="0" w:space="0" w:color="auto"/>
                        <w:left w:val="none" w:sz="0" w:space="0" w:color="auto"/>
                        <w:bottom w:val="none" w:sz="0" w:space="0" w:color="auto"/>
                        <w:right w:val="none" w:sz="0" w:space="0" w:color="auto"/>
                      </w:divBdr>
                    </w:div>
                    <w:div w:id="1796024054">
                      <w:marLeft w:val="0"/>
                      <w:marRight w:val="0"/>
                      <w:marTop w:val="0"/>
                      <w:marBottom w:val="0"/>
                      <w:divBdr>
                        <w:top w:val="none" w:sz="0" w:space="0" w:color="auto"/>
                        <w:left w:val="none" w:sz="0" w:space="0" w:color="auto"/>
                        <w:bottom w:val="none" w:sz="0" w:space="0" w:color="auto"/>
                        <w:right w:val="none" w:sz="0" w:space="0" w:color="auto"/>
                      </w:divBdr>
                    </w:div>
                    <w:div w:id="898176640">
                      <w:marLeft w:val="0"/>
                      <w:marRight w:val="0"/>
                      <w:marTop w:val="0"/>
                      <w:marBottom w:val="0"/>
                      <w:divBdr>
                        <w:top w:val="none" w:sz="0" w:space="0" w:color="auto"/>
                        <w:left w:val="none" w:sz="0" w:space="0" w:color="auto"/>
                        <w:bottom w:val="none" w:sz="0" w:space="0" w:color="auto"/>
                        <w:right w:val="none" w:sz="0" w:space="0" w:color="auto"/>
                      </w:divBdr>
                    </w:div>
                    <w:div w:id="932981788">
                      <w:marLeft w:val="0"/>
                      <w:marRight w:val="0"/>
                      <w:marTop w:val="0"/>
                      <w:marBottom w:val="0"/>
                      <w:divBdr>
                        <w:top w:val="none" w:sz="0" w:space="0" w:color="auto"/>
                        <w:left w:val="none" w:sz="0" w:space="0" w:color="auto"/>
                        <w:bottom w:val="none" w:sz="0" w:space="0" w:color="auto"/>
                        <w:right w:val="none" w:sz="0" w:space="0" w:color="auto"/>
                      </w:divBdr>
                    </w:div>
                    <w:div w:id="1387947638">
                      <w:marLeft w:val="0"/>
                      <w:marRight w:val="0"/>
                      <w:marTop w:val="0"/>
                      <w:marBottom w:val="0"/>
                      <w:divBdr>
                        <w:top w:val="none" w:sz="0" w:space="0" w:color="auto"/>
                        <w:left w:val="none" w:sz="0" w:space="0" w:color="auto"/>
                        <w:bottom w:val="none" w:sz="0" w:space="0" w:color="auto"/>
                        <w:right w:val="none" w:sz="0" w:space="0" w:color="auto"/>
                      </w:divBdr>
                    </w:div>
                    <w:div w:id="19535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543277">
      <w:bodyDiv w:val="1"/>
      <w:marLeft w:val="0"/>
      <w:marRight w:val="0"/>
      <w:marTop w:val="0"/>
      <w:marBottom w:val="0"/>
      <w:divBdr>
        <w:top w:val="none" w:sz="0" w:space="0" w:color="auto"/>
        <w:left w:val="none" w:sz="0" w:space="0" w:color="auto"/>
        <w:bottom w:val="none" w:sz="0" w:space="0" w:color="auto"/>
        <w:right w:val="none" w:sz="0" w:space="0" w:color="auto"/>
      </w:divBdr>
    </w:div>
    <w:div w:id="464784408">
      <w:bodyDiv w:val="1"/>
      <w:marLeft w:val="0"/>
      <w:marRight w:val="0"/>
      <w:marTop w:val="0"/>
      <w:marBottom w:val="0"/>
      <w:divBdr>
        <w:top w:val="none" w:sz="0" w:space="0" w:color="auto"/>
        <w:left w:val="none" w:sz="0" w:space="0" w:color="auto"/>
        <w:bottom w:val="none" w:sz="0" w:space="0" w:color="auto"/>
        <w:right w:val="none" w:sz="0" w:space="0" w:color="auto"/>
      </w:divBdr>
    </w:div>
    <w:div w:id="464813451">
      <w:bodyDiv w:val="1"/>
      <w:marLeft w:val="0"/>
      <w:marRight w:val="0"/>
      <w:marTop w:val="0"/>
      <w:marBottom w:val="0"/>
      <w:divBdr>
        <w:top w:val="none" w:sz="0" w:space="0" w:color="auto"/>
        <w:left w:val="none" w:sz="0" w:space="0" w:color="auto"/>
        <w:bottom w:val="none" w:sz="0" w:space="0" w:color="auto"/>
        <w:right w:val="none" w:sz="0" w:space="0" w:color="auto"/>
      </w:divBdr>
    </w:div>
    <w:div w:id="464858384">
      <w:bodyDiv w:val="1"/>
      <w:marLeft w:val="0"/>
      <w:marRight w:val="0"/>
      <w:marTop w:val="0"/>
      <w:marBottom w:val="0"/>
      <w:divBdr>
        <w:top w:val="none" w:sz="0" w:space="0" w:color="auto"/>
        <w:left w:val="none" w:sz="0" w:space="0" w:color="auto"/>
        <w:bottom w:val="none" w:sz="0" w:space="0" w:color="auto"/>
        <w:right w:val="none" w:sz="0" w:space="0" w:color="auto"/>
      </w:divBdr>
    </w:div>
    <w:div w:id="465391313">
      <w:bodyDiv w:val="1"/>
      <w:marLeft w:val="0"/>
      <w:marRight w:val="0"/>
      <w:marTop w:val="0"/>
      <w:marBottom w:val="0"/>
      <w:divBdr>
        <w:top w:val="none" w:sz="0" w:space="0" w:color="auto"/>
        <w:left w:val="none" w:sz="0" w:space="0" w:color="auto"/>
        <w:bottom w:val="none" w:sz="0" w:space="0" w:color="auto"/>
        <w:right w:val="none" w:sz="0" w:space="0" w:color="auto"/>
      </w:divBdr>
      <w:divsChild>
        <w:div w:id="981078782">
          <w:marLeft w:val="0"/>
          <w:marRight w:val="0"/>
          <w:marTop w:val="0"/>
          <w:marBottom w:val="0"/>
          <w:divBdr>
            <w:top w:val="none" w:sz="0" w:space="0" w:color="auto"/>
            <w:left w:val="none" w:sz="0" w:space="0" w:color="auto"/>
            <w:bottom w:val="none" w:sz="0" w:space="0" w:color="auto"/>
            <w:right w:val="none" w:sz="0" w:space="0" w:color="auto"/>
          </w:divBdr>
          <w:divsChild>
            <w:div w:id="853036296">
              <w:marLeft w:val="0"/>
              <w:marRight w:val="0"/>
              <w:marTop w:val="0"/>
              <w:marBottom w:val="0"/>
              <w:divBdr>
                <w:top w:val="none" w:sz="0" w:space="0" w:color="auto"/>
                <w:left w:val="none" w:sz="0" w:space="0" w:color="auto"/>
                <w:bottom w:val="none" w:sz="0" w:space="0" w:color="auto"/>
                <w:right w:val="none" w:sz="0" w:space="0" w:color="auto"/>
              </w:divBdr>
              <w:divsChild>
                <w:div w:id="254169992">
                  <w:marLeft w:val="0"/>
                  <w:marRight w:val="0"/>
                  <w:marTop w:val="0"/>
                  <w:marBottom w:val="0"/>
                  <w:divBdr>
                    <w:top w:val="none" w:sz="0" w:space="0" w:color="auto"/>
                    <w:left w:val="none" w:sz="0" w:space="0" w:color="auto"/>
                    <w:bottom w:val="none" w:sz="0" w:space="0" w:color="auto"/>
                    <w:right w:val="none" w:sz="0" w:space="0" w:color="auto"/>
                  </w:divBdr>
                  <w:divsChild>
                    <w:div w:id="1672102884">
                      <w:marLeft w:val="0"/>
                      <w:marRight w:val="0"/>
                      <w:marTop w:val="0"/>
                      <w:marBottom w:val="0"/>
                      <w:divBdr>
                        <w:top w:val="none" w:sz="0" w:space="0" w:color="auto"/>
                        <w:left w:val="none" w:sz="0" w:space="0" w:color="auto"/>
                        <w:bottom w:val="none" w:sz="0" w:space="0" w:color="auto"/>
                        <w:right w:val="none" w:sz="0" w:space="0" w:color="auto"/>
                      </w:divBdr>
                    </w:div>
                    <w:div w:id="820461537">
                      <w:marLeft w:val="0"/>
                      <w:marRight w:val="0"/>
                      <w:marTop w:val="0"/>
                      <w:marBottom w:val="0"/>
                      <w:divBdr>
                        <w:top w:val="none" w:sz="0" w:space="0" w:color="auto"/>
                        <w:left w:val="none" w:sz="0" w:space="0" w:color="auto"/>
                        <w:bottom w:val="none" w:sz="0" w:space="0" w:color="auto"/>
                        <w:right w:val="none" w:sz="0" w:space="0" w:color="auto"/>
                      </w:divBdr>
                    </w:div>
                    <w:div w:id="744839503">
                      <w:marLeft w:val="0"/>
                      <w:marRight w:val="0"/>
                      <w:marTop w:val="0"/>
                      <w:marBottom w:val="0"/>
                      <w:divBdr>
                        <w:top w:val="none" w:sz="0" w:space="0" w:color="auto"/>
                        <w:left w:val="none" w:sz="0" w:space="0" w:color="auto"/>
                        <w:bottom w:val="none" w:sz="0" w:space="0" w:color="auto"/>
                        <w:right w:val="none" w:sz="0" w:space="0" w:color="auto"/>
                      </w:divBdr>
                    </w:div>
                    <w:div w:id="156429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044834">
      <w:bodyDiv w:val="1"/>
      <w:marLeft w:val="0"/>
      <w:marRight w:val="0"/>
      <w:marTop w:val="0"/>
      <w:marBottom w:val="0"/>
      <w:divBdr>
        <w:top w:val="none" w:sz="0" w:space="0" w:color="auto"/>
        <w:left w:val="none" w:sz="0" w:space="0" w:color="auto"/>
        <w:bottom w:val="none" w:sz="0" w:space="0" w:color="auto"/>
        <w:right w:val="none" w:sz="0" w:space="0" w:color="auto"/>
      </w:divBdr>
    </w:div>
    <w:div w:id="466120692">
      <w:bodyDiv w:val="1"/>
      <w:marLeft w:val="0"/>
      <w:marRight w:val="0"/>
      <w:marTop w:val="0"/>
      <w:marBottom w:val="0"/>
      <w:divBdr>
        <w:top w:val="none" w:sz="0" w:space="0" w:color="auto"/>
        <w:left w:val="none" w:sz="0" w:space="0" w:color="auto"/>
        <w:bottom w:val="none" w:sz="0" w:space="0" w:color="auto"/>
        <w:right w:val="none" w:sz="0" w:space="0" w:color="auto"/>
      </w:divBdr>
    </w:div>
    <w:div w:id="466318359">
      <w:bodyDiv w:val="1"/>
      <w:marLeft w:val="0"/>
      <w:marRight w:val="0"/>
      <w:marTop w:val="0"/>
      <w:marBottom w:val="0"/>
      <w:divBdr>
        <w:top w:val="none" w:sz="0" w:space="0" w:color="auto"/>
        <w:left w:val="none" w:sz="0" w:space="0" w:color="auto"/>
        <w:bottom w:val="none" w:sz="0" w:space="0" w:color="auto"/>
        <w:right w:val="none" w:sz="0" w:space="0" w:color="auto"/>
      </w:divBdr>
    </w:div>
    <w:div w:id="466970120">
      <w:bodyDiv w:val="1"/>
      <w:marLeft w:val="0"/>
      <w:marRight w:val="0"/>
      <w:marTop w:val="0"/>
      <w:marBottom w:val="0"/>
      <w:divBdr>
        <w:top w:val="none" w:sz="0" w:space="0" w:color="auto"/>
        <w:left w:val="none" w:sz="0" w:space="0" w:color="auto"/>
        <w:bottom w:val="none" w:sz="0" w:space="0" w:color="auto"/>
        <w:right w:val="none" w:sz="0" w:space="0" w:color="auto"/>
      </w:divBdr>
    </w:div>
    <w:div w:id="467938103">
      <w:bodyDiv w:val="1"/>
      <w:marLeft w:val="0"/>
      <w:marRight w:val="0"/>
      <w:marTop w:val="0"/>
      <w:marBottom w:val="0"/>
      <w:divBdr>
        <w:top w:val="none" w:sz="0" w:space="0" w:color="auto"/>
        <w:left w:val="none" w:sz="0" w:space="0" w:color="auto"/>
        <w:bottom w:val="none" w:sz="0" w:space="0" w:color="auto"/>
        <w:right w:val="none" w:sz="0" w:space="0" w:color="auto"/>
      </w:divBdr>
      <w:divsChild>
        <w:div w:id="2070880875">
          <w:marLeft w:val="0"/>
          <w:marRight w:val="0"/>
          <w:marTop w:val="0"/>
          <w:marBottom w:val="0"/>
          <w:divBdr>
            <w:top w:val="none" w:sz="0" w:space="0" w:color="auto"/>
            <w:left w:val="none" w:sz="0" w:space="0" w:color="auto"/>
            <w:bottom w:val="none" w:sz="0" w:space="0" w:color="auto"/>
            <w:right w:val="none" w:sz="0" w:space="0" w:color="auto"/>
          </w:divBdr>
        </w:div>
      </w:divsChild>
    </w:div>
    <w:div w:id="468938776">
      <w:bodyDiv w:val="1"/>
      <w:marLeft w:val="0"/>
      <w:marRight w:val="0"/>
      <w:marTop w:val="0"/>
      <w:marBottom w:val="0"/>
      <w:divBdr>
        <w:top w:val="none" w:sz="0" w:space="0" w:color="auto"/>
        <w:left w:val="none" w:sz="0" w:space="0" w:color="auto"/>
        <w:bottom w:val="none" w:sz="0" w:space="0" w:color="auto"/>
        <w:right w:val="none" w:sz="0" w:space="0" w:color="auto"/>
      </w:divBdr>
    </w:div>
    <w:div w:id="468942800">
      <w:bodyDiv w:val="1"/>
      <w:marLeft w:val="0"/>
      <w:marRight w:val="0"/>
      <w:marTop w:val="0"/>
      <w:marBottom w:val="0"/>
      <w:divBdr>
        <w:top w:val="none" w:sz="0" w:space="0" w:color="auto"/>
        <w:left w:val="none" w:sz="0" w:space="0" w:color="auto"/>
        <w:bottom w:val="none" w:sz="0" w:space="0" w:color="auto"/>
        <w:right w:val="none" w:sz="0" w:space="0" w:color="auto"/>
      </w:divBdr>
    </w:div>
    <w:div w:id="468979013">
      <w:bodyDiv w:val="1"/>
      <w:marLeft w:val="0"/>
      <w:marRight w:val="0"/>
      <w:marTop w:val="0"/>
      <w:marBottom w:val="0"/>
      <w:divBdr>
        <w:top w:val="none" w:sz="0" w:space="0" w:color="auto"/>
        <w:left w:val="none" w:sz="0" w:space="0" w:color="auto"/>
        <w:bottom w:val="none" w:sz="0" w:space="0" w:color="auto"/>
        <w:right w:val="none" w:sz="0" w:space="0" w:color="auto"/>
      </w:divBdr>
    </w:div>
    <w:div w:id="470709919">
      <w:bodyDiv w:val="1"/>
      <w:marLeft w:val="0"/>
      <w:marRight w:val="0"/>
      <w:marTop w:val="0"/>
      <w:marBottom w:val="0"/>
      <w:divBdr>
        <w:top w:val="none" w:sz="0" w:space="0" w:color="auto"/>
        <w:left w:val="none" w:sz="0" w:space="0" w:color="auto"/>
        <w:bottom w:val="none" w:sz="0" w:space="0" w:color="auto"/>
        <w:right w:val="none" w:sz="0" w:space="0" w:color="auto"/>
      </w:divBdr>
    </w:div>
    <w:div w:id="470711918">
      <w:bodyDiv w:val="1"/>
      <w:marLeft w:val="0"/>
      <w:marRight w:val="0"/>
      <w:marTop w:val="0"/>
      <w:marBottom w:val="0"/>
      <w:divBdr>
        <w:top w:val="none" w:sz="0" w:space="0" w:color="auto"/>
        <w:left w:val="none" w:sz="0" w:space="0" w:color="auto"/>
        <w:bottom w:val="none" w:sz="0" w:space="0" w:color="auto"/>
        <w:right w:val="none" w:sz="0" w:space="0" w:color="auto"/>
      </w:divBdr>
    </w:div>
    <w:div w:id="471868567">
      <w:bodyDiv w:val="1"/>
      <w:marLeft w:val="0"/>
      <w:marRight w:val="0"/>
      <w:marTop w:val="0"/>
      <w:marBottom w:val="0"/>
      <w:divBdr>
        <w:top w:val="none" w:sz="0" w:space="0" w:color="auto"/>
        <w:left w:val="none" w:sz="0" w:space="0" w:color="auto"/>
        <w:bottom w:val="none" w:sz="0" w:space="0" w:color="auto"/>
        <w:right w:val="none" w:sz="0" w:space="0" w:color="auto"/>
      </w:divBdr>
    </w:div>
    <w:div w:id="471949346">
      <w:bodyDiv w:val="1"/>
      <w:marLeft w:val="0"/>
      <w:marRight w:val="0"/>
      <w:marTop w:val="0"/>
      <w:marBottom w:val="0"/>
      <w:divBdr>
        <w:top w:val="none" w:sz="0" w:space="0" w:color="auto"/>
        <w:left w:val="none" w:sz="0" w:space="0" w:color="auto"/>
        <w:bottom w:val="none" w:sz="0" w:space="0" w:color="auto"/>
        <w:right w:val="none" w:sz="0" w:space="0" w:color="auto"/>
      </w:divBdr>
    </w:div>
    <w:div w:id="472214708">
      <w:bodyDiv w:val="1"/>
      <w:marLeft w:val="0"/>
      <w:marRight w:val="0"/>
      <w:marTop w:val="0"/>
      <w:marBottom w:val="0"/>
      <w:divBdr>
        <w:top w:val="none" w:sz="0" w:space="0" w:color="auto"/>
        <w:left w:val="none" w:sz="0" w:space="0" w:color="auto"/>
        <w:bottom w:val="none" w:sz="0" w:space="0" w:color="auto"/>
        <w:right w:val="none" w:sz="0" w:space="0" w:color="auto"/>
      </w:divBdr>
    </w:div>
    <w:div w:id="472407634">
      <w:bodyDiv w:val="1"/>
      <w:marLeft w:val="0"/>
      <w:marRight w:val="0"/>
      <w:marTop w:val="0"/>
      <w:marBottom w:val="0"/>
      <w:divBdr>
        <w:top w:val="none" w:sz="0" w:space="0" w:color="auto"/>
        <w:left w:val="none" w:sz="0" w:space="0" w:color="auto"/>
        <w:bottom w:val="none" w:sz="0" w:space="0" w:color="auto"/>
        <w:right w:val="none" w:sz="0" w:space="0" w:color="auto"/>
      </w:divBdr>
    </w:div>
    <w:div w:id="472799557">
      <w:bodyDiv w:val="1"/>
      <w:marLeft w:val="0"/>
      <w:marRight w:val="0"/>
      <w:marTop w:val="0"/>
      <w:marBottom w:val="0"/>
      <w:divBdr>
        <w:top w:val="none" w:sz="0" w:space="0" w:color="auto"/>
        <w:left w:val="none" w:sz="0" w:space="0" w:color="auto"/>
        <w:bottom w:val="none" w:sz="0" w:space="0" w:color="auto"/>
        <w:right w:val="none" w:sz="0" w:space="0" w:color="auto"/>
      </w:divBdr>
    </w:div>
    <w:div w:id="472874764">
      <w:bodyDiv w:val="1"/>
      <w:marLeft w:val="0"/>
      <w:marRight w:val="0"/>
      <w:marTop w:val="0"/>
      <w:marBottom w:val="0"/>
      <w:divBdr>
        <w:top w:val="none" w:sz="0" w:space="0" w:color="auto"/>
        <w:left w:val="none" w:sz="0" w:space="0" w:color="auto"/>
        <w:bottom w:val="none" w:sz="0" w:space="0" w:color="auto"/>
        <w:right w:val="none" w:sz="0" w:space="0" w:color="auto"/>
      </w:divBdr>
    </w:div>
    <w:div w:id="473792242">
      <w:bodyDiv w:val="1"/>
      <w:marLeft w:val="0"/>
      <w:marRight w:val="0"/>
      <w:marTop w:val="0"/>
      <w:marBottom w:val="0"/>
      <w:divBdr>
        <w:top w:val="none" w:sz="0" w:space="0" w:color="auto"/>
        <w:left w:val="none" w:sz="0" w:space="0" w:color="auto"/>
        <w:bottom w:val="none" w:sz="0" w:space="0" w:color="auto"/>
        <w:right w:val="none" w:sz="0" w:space="0" w:color="auto"/>
      </w:divBdr>
      <w:divsChild>
        <w:div w:id="920869888">
          <w:marLeft w:val="0"/>
          <w:marRight w:val="0"/>
          <w:marTop w:val="0"/>
          <w:marBottom w:val="0"/>
          <w:divBdr>
            <w:top w:val="none" w:sz="0" w:space="0" w:color="auto"/>
            <w:left w:val="none" w:sz="0" w:space="0" w:color="auto"/>
            <w:bottom w:val="none" w:sz="0" w:space="0" w:color="auto"/>
            <w:right w:val="none" w:sz="0" w:space="0" w:color="auto"/>
          </w:divBdr>
          <w:divsChild>
            <w:div w:id="2069911693">
              <w:marLeft w:val="0"/>
              <w:marRight w:val="0"/>
              <w:marTop w:val="0"/>
              <w:marBottom w:val="0"/>
              <w:divBdr>
                <w:top w:val="none" w:sz="0" w:space="0" w:color="auto"/>
                <w:left w:val="none" w:sz="0" w:space="0" w:color="auto"/>
                <w:bottom w:val="none" w:sz="0" w:space="0" w:color="auto"/>
                <w:right w:val="none" w:sz="0" w:space="0" w:color="auto"/>
              </w:divBdr>
              <w:divsChild>
                <w:div w:id="2099446260">
                  <w:marLeft w:val="0"/>
                  <w:marRight w:val="0"/>
                  <w:marTop w:val="0"/>
                  <w:marBottom w:val="0"/>
                  <w:divBdr>
                    <w:top w:val="none" w:sz="0" w:space="0" w:color="auto"/>
                    <w:left w:val="none" w:sz="0" w:space="0" w:color="auto"/>
                    <w:bottom w:val="none" w:sz="0" w:space="0" w:color="auto"/>
                    <w:right w:val="none" w:sz="0" w:space="0" w:color="auto"/>
                  </w:divBdr>
                  <w:divsChild>
                    <w:div w:id="874391945">
                      <w:marLeft w:val="0"/>
                      <w:marRight w:val="0"/>
                      <w:marTop w:val="0"/>
                      <w:marBottom w:val="0"/>
                      <w:divBdr>
                        <w:top w:val="none" w:sz="0" w:space="0" w:color="auto"/>
                        <w:left w:val="none" w:sz="0" w:space="0" w:color="auto"/>
                        <w:bottom w:val="none" w:sz="0" w:space="0" w:color="auto"/>
                        <w:right w:val="none" w:sz="0" w:space="0" w:color="auto"/>
                      </w:divBdr>
                    </w:div>
                    <w:div w:id="2054038741">
                      <w:marLeft w:val="0"/>
                      <w:marRight w:val="0"/>
                      <w:marTop w:val="0"/>
                      <w:marBottom w:val="0"/>
                      <w:divBdr>
                        <w:top w:val="none" w:sz="0" w:space="0" w:color="auto"/>
                        <w:left w:val="none" w:sz="0" w:space="0" w:color="auto"/>
                        <w:bottom w:val="none" w:sz="0" w:space="0" w:color="auto"/>
                        <w:right w:val="none" w:sz="0" w:space="0" w:color="auto"/>
                      </w:divBdr>
                    </w:div>
                    <w:div w:id="609705977">
                      <w:marLeft w:val="0"/>
                      <w:marRight w:val="0"/>
                      <w:marTop w:val="0"/>
                      <w:marBottom w:val="0"/>
                      <w:divBdr>
                        <w:top w:val="none" w:sz="0" w:space="0" w:color="auto"/>
                        <w:left w:val="none" w:sz="0" w:space="0" w:color="auto"/>
                        <w:bottom w:val="none" w:sz="0" w:space="0" w:color="auto"/>
                        <w:right w:val="none" w:sz="0" w:space="0" w:color="auto"/>
                      </w:divBdr>
                    </w:div>
                    <w:div w:id="2010870125">
                      <w:marLeft w:val="0"/>
                      <w:marRight w:val="0"/>
                      <w:marTop w:val="0"/>
                      <w:marBottom w:val="0"/>
                      <w:divBdr>
                        <w:top w:val="none" w:sz="0" w:space="0" w:color="auto"/>
                        <w:left w:val="none" w:sz="0" w:space="0" w:color="auto"/>
                        <w:bottom w:val="none" w:sz="0" w:space="0" w:color="auto"/>
                        <w:right w:val="none" w:sz="0" w:space="0" w:color="auto"/>
                      </w:divBdr>
                    </w:div>
                    <w:div w:id="2098356728">
                      <w:marLeft w:val="0"/>
                      <w:marRight w:val="0"/>
                      <w:marTop w:val="0"/>
                      <w:marBottom w:val="0"/>
                      <w:divBdr>
                        <w:top w:val="none" w:sz="0" w:space="0" w:color="auto"/>
                        <w:left w:val="none" w:sz="0" w:space="0" w:color="auto"/>
                        <w:bottom w:val="none" w:sz="0" w:space="0" w:color="auto"/>
                        <w:right w:val="none" w:sz="0" w:space="0" w:color="auto"/>
                      </w:divBdr>
                    </w:div>
                    <w:div w:id="427771632">
                      <w:marLeft w:val="0"/>
                      <w:marRight w:val="0"/>
                      <w:marTop w:val="0"/>
                      <w:marBottom w:val="0"/>
                      <w:divBdr>
                        <w:top w:val="none" w:sz="0" w:space="0" w:color="auto"/>
                        <w:left w:val="none" w:sz="0" w:space="0" w:color="auto"/>
                        <w:bottom w:val="none" w:sz="0" w:space="0" w:color="auto"/>
                        <w:right w:val="none" w:sz="0" w:space="0" w:color="auto"/>
                      </w:divBdr>
                    </w:div>
                    <w:div w:id="2931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916915">
      <w:bodyDiv w:val="1"/>
      <w:marLeft w:val="0"/>
      <w:marRight w:val="0"/>
      <w:marTop w:val="0"/>
      <w:marBottom w:val="0"/>
      <w:divBdr>
        <w:top w:val="none" w:sz="0" w:space="0" w:color="auto"/>
        <w:left w:val="none" w:sz="0" w:space="0" w:color="auto"/>
        <w:bottom w:val="none" w:sz="0" w:space="0" w:color="auto"/>
        <w:right w:val="none" w:sz="0" w:space="0" w:color="auto"/>
      </w:divBdr>
    </w:div>
    <w:div w:id="474956749">
      <w:bodyDiv w:val="1"/>
      <w:marLeft w:val="0"/>
      <w:marRight w:val="0"/>
      <w:marTop w:val="0"/>
      <w:marBottom w:val="0"/>
      <w:divBdr>
        <w:top w:val="none" w:sz="0" w:space="0" w:color="auto"/>
        <w:left w:val="none" w:sz="0" w:space="0" w:color="auto"/>
        <w:bottom w:val="none" w:sz="0" w:space="0" w:color="auto"/>
        <w:right w:val="none" w:sz="0" w:space="0" w:color="auto"/>
      </w:divBdr>
      <w:divsChild>
        <w:div w:id="1000237953">
          <w:marLeft w:val="0"/>
          <w:marRight w:val="0"/>
          <w:marTop w:val="0"/>
          <w:marBottom w:val="0"/>
          <w:divBdr>
            <w:top w:val="none" w:sz="0" w:space="0" w:color="auto"/>
            <w:left w:val="none" w:sz="0" w:space="0" w:color="auto"/>
            <w:bottom w:val="none" w:sz="0" w:space="0" w:color="auto"/>
            <w:right w:val="none" w:sz="0" w:space="0" w:color="auto"/>
          </w:divBdr>
          <w:divsChild>
            <w:div w:id="367488253">
              <w:marLeft w:val="0"/>
              <w:marRight w:val="0"/>
              <w:marTop w:val="0"/>
              <w:marBottom w:val="0"/>
              <w:divBdr>
                <w:top w:val="none" w:sz="0" w:space="0" w:color="auto"/>
                <w:left w:val="none" w:sz="0" w:space="0" w:color="auto"/>
                <w:bottom w:val="none" w:sz="0" w:space="0" w:color="auto"/>
                <w:right w:val="none" w:sz="0" w:space="0" w:color="auto"/>
              </w:divBdr>
              <w:divsChild>
                <w:div w:id="961501568">
                  <w:marLeft w:val="0"/>
                  <w:marRight w:val="0"/>
                  <w:marTop w:val="0"/>
                  <w:marBottom w:val="0"/>
                  <w:divBdr>
                    <w:top w:val="none" w:sz="0" w:space="0" w:color="auto"/>
                    <w:left w:val="none" w:sz="0" w:space="0" w:color="auto"/>
                    <w:bottom w:val="none" w:sz="0" w:space="0" w:color="auto"/>
                    <w:right w:val="none" w:sz="0" w:space="0" w:color="auto"/>
                  </w:divBdr>
                  <w:divsChild>
                    <w:div w:id="1571847689">
                      <w:marLeft w:val="0"/>
                      <w:marRight w:val="0"/>
                      <w:marTop w:val="0"/>
                      <w:marBottom w:val="0"/>
                      <w:divBdr>
                        <w:top w:val="none" w:sz="0" w:space="0" w:color="auto"/>
                        <w:left w:val="none" w:sz="0" w:space="0" w:color="auto"/>
                        <w:bottom w:val="none" w:sz="0" w:space="0" w:color="auto"/>
                        <w:right w:val="none" w:sz="0" w:space="0" w:color="auto"/>
                      </w:divBdr>
                    </w:div>
                    <w:div w:id="1411996994">
                      <w:marLeft w:val="0"/>
                      <w:marRight w:val="0"/>
                      <w:marTop w:val="0"/>
                      <w:marBottom w:val="0"/>
                      <w:divBdr>
                        <w:top w:val="none" w:sz="0" w:space="0" w:color="auto"/>
                        <w:left w:val="none" w:sz="0" w:space="0" w:color="auto"/>
                        <w:bottom w:val="none" w:sz="0" w:space="0" w:color="auto"/>
                        <w:right w:val="none" w:sz="0" w:space="0" w:color="auto"/>
                      </w:divBdr>
                    </w:div>
                    <w:div w:id="1298874429">
                      <w:marLeft w:val="0"/>
                      <w:marRight w:val="0"/>
                      <w:marTop w:val="0"/>
                      <w:marBottom w:val="0"/>
                      <w:divBdr>
                        <w:top w:val="none" w:sz="0" w:space="0" w:color="auto"/>
                        <w:left w:val="none" w:sz="0" w:space="0" w:color="auto"/>
                        <w:bottom w:val="none" w:sz="0" w:space="0" w:color="auto"/>
                        <w:right w:val="none" w:sz="0" w:space="0" w:color="auto"/>
                      </w:divBdr>
                    </w:div>
                    <w:div w:id="1989699496">
                      <w:marLeft w:val="0"/>
                      <w:marRight w:val="0"/>
                      <w:marTop w:val="0"/>
                      <w:marBottom w:val="0"/>
                      <w:divBdr>
                        <w:top w:val="none" w:sz="0" w:space="0" w:color="auto"/>
                        <w:left w:val="none" w:sz="0" w:space="0" w:color="auto"/>
                        <w:bottom w:val="none" w:sz="0" w:space="0" w:color="auto"/>
                        <w:right w:val="none" w:sz="0" w:space="0" w:color="auto"/>
                      </w:divBdr>
                    </w:div>
                    <w:div w:id="1346984064">
                      <w:marLeft w:val="0"/>
                      <w:marRight w:val="0"/>
                      <w:marTop w:val="0"/>
                      <w:marBottom w:val="0"/>
                      <w:divBdr>
                        <w:top w:val="none" w:sz="0" w:space="0" w:color="auto"/>
                        <w:left w:val="none" w:sz="0" w:space="0" w:color="auto"/>
                        <w:bottom w:val="none" w:sz="0" w:space="0" w:color="auto"/>
                        <w:right w:val="none" w:sz="0" w:space="0" w:color="auto"/>
                      </w:divBdr>
                    </w:div>
                    <w:div w:id="1312448310">
                      <w:marLeft w:val="0"/>
                      <w:marRight w:val="0"/>
                      <w:marTop w:val="0"/>
                      <w:marBottom w:val="0"/>
                      <w:divBdr>
                        <w:top w:val="none" w:sz="0" w:space="0" w:color="auto"/>
                        <w:left w:val="none" w:sz="0" w:space="0" w:color="auto"/>
                        <w:bottom w:val="none" w:sz="0" w:space="0" w:color="auto"/>
                        <w:right w:val="none" w:sz="0" w:space="0" w:color="auto"/>
                      </w:divBdr>
                    </w:div>
                    <w:div w:id="745685510">
                      <w:marLeft w:val="0"/>
                      <w:marRight w:val="0"/>
                      <w:marTop w:val="0"/>
                      <w:marBottom w:val="0"/>
                      <w:divBdr>
                        <w:top w:val="none" w:sz="0" w:space="0" w:color="auto"/>
                        <w:left w:val="none" w:sz="0" w:space="0" w:color="auto"/>
                        <w:bottom w:val="none" w:sz="0" w:space="0" w:color="auto"/>
                        <w:right w:val="none" w:sz="0" w:space="0" w:color="auto"/>
                      </w:divBdr>
                    </w:div>
                    <w:div w:id="6017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033112">
      <w:bodyDiv w:val="1"/>
      <w:marLeft w:val="0"/>
      <w:marRight w:val="0"/>
      <w:marTop w:val="0"/>
      <w:marBottom w:val="0"/>
      <w:divBdr>
        <w:top w:val="none" w:sz="0" w:space="0" w:color="auto"/>
        <w:left w:val="none" w:sz="0" w:space="0" w:color="auto"/>
        <w:bottom w:val="none" w:sz="0" w:space="0" w:color="auto"/>
        <w:right w:val="none" w:sz="0" w:space="0" w:color="auto"/>
      </w:divBdr>
    </w:div>
    <w:div w:id="475686181">
      <w:bodyDiv w:val="1"/>
      <w:marLeft w:val="0"/>
      <w:marRight w:val="0"/>
      <w:marTop w:val="0"/>
      <w:marBottom w:val="0"/>
      <w:divBdr>
        <w:top w:val="none" w:sz="0" w:space="0" w:color="auto"/>
        <w:left w:val="none" w:sz="0" w:space="0" w:color="auto"/>
        <w:bottom w:val="none" w:sz="0" w:space="0" w:color="auto"/>
        <w:right w:val="none" w:sz="0" w:space="0" w:color="auto"/>
      </w:divBdr>
    </w:div>
    <w:div w:id="475807496">
      <w:bodyDiv w:val="1"/>
      <w:marLeft w:val="0"/>
      <w:marRight w:val="0"/>
      <w:marTop w:val="0"/>
      <w:marBottom w:val="0"/>
      <w:divBdr>
        <w:top w:val="none" w:sz="0" w:space="0" w:color="auto"/>
        <w:left w:val="none" w:sz="0" w:space="0" w:color="auto"/>
        <w:bottom w:val="none" w:sz="0" w:space="0" w:color="auto"/>
        <w:right w:val="none" w:sz="0" w:space="0" w:color="auto"/>
      </w:divBdr>
    </w:div>
    <w:div w:id="476267712">
      <w:bodyDiv w:val="1"/>
      <w:marLeft w:val="0"/>
      <w:marRight w:val="0"/>
      <w:marTop w:val="0"/>
      <w:marBottom w:val="0"/>
      <w:divBdr>
        <w:top w:val="none" w:sz="0" w:space="0" w:color="auto"/>
        <w:left w:val="none" w:sz="0" w:space="0" w:color="auto"/>
        <w:bottom w:val="none" w:sz="0" w:space="0" w:color="auto"/>
        <w:right w:val="none" w:sz="0" w:space="0" w:color="auto"/>
      </w:divBdr>
    </w:div>
    <w:div w:id="476610515">
      <w:bodyDiv w:val="1"/>
      <w:marLeft w:val="0"/>
      <w:marRight w:val="0"/>
      <w:marTop w:val="0"/>
      <w:marBottom w:val="0"/>
      <w:divBdr>
        <w:top w:val="none" w:sz="0" w:space="0" w:color="auto"/>
        <w:left w:val="none" w:sz="0" w:space="0" w:color="auto"/>
        <w:bottom w:val="none" w:sz="0" w:space="0" w:color="auto"/>
        <w:right w:val="none" w:sz="0" w:space="0" w:color="auto"/>
      </w:divBdr>
      <w:divsChild>
        <w:div w:id="914630140">
          <w:marLeft w:val="0"/>
          <w:marRight w:val="0"/>
          <w:marTop w:val="0"/>
          <w:marBottom w:val="0"/>
          <w:divBdr>
            <w:top w:val="none" w:sz="0" w:space="0" w:color="auto"/>
            <w:left w:val="none" w:sz="0" w:space="0" w:color="auto"/>
            <w:bottom w:val="none" w:sz="0" w:space="0" w:color="auto"/>
            <w:right w:val="none" w:sz="0" w:space="0" w:color="auto"/>
          </w:divBdr>
          <w:divsChild>
            <w:div w:id="1802576993">
              <w:marLeft w:val="0"/>
              <w:marRight w:val="0"/>
              <w:marTop w:val="0"/>
              <w:marBottom w:val="0"/>
              <w:divBdr>
                <w:top w:val="none" w:sz="0" w:space="0" w:color="auto"/>
                <w:left w:val="none" w:sz="0" w:space="0" w:color="auto"/>
                <w:bottom w:val="none" w:sz="0" w:space="0" w:color="auto"/>
                <w:right w:val="none" w:sz="0" w:space="0" w:color="auto"/>
              </w:divBdr>
              <w:divsChild>
                <w:div w:id="1160465563">
                  <w:marLeft w:val="0"/>
                  <w:marRight w:val="0"/>
                  <w:marTop w:val="0"/>
                  <w:marBottom w:val="0"/>
                  <w:divBdr>
                    <w:top w:val="none" w:sz="0" w:space="0" w:color="auto"/>
                    <w:left w:val="none" w:sz="0" w:space="0" w:color="auto"/>
                    <w:bottom w:val="none" w:sz="0" w:space="0" w:color="auto"/>
                    <w:right w:val="none" w:sz="0" w:space="0" w:color="auto"/>
                  </w:divBdr>
                  <w:divsChild>
                    <w:div w:id="926840636">
                      <w:marLeft w:val="0"/>
                      <w:marRight w:val="0"/>
                      <w:marTop w:val="0"/>
                      <w:marBottom w:val="0"/>
                      <w:divBdr>
                        <w:top w:val="none" w:sz="0" w:space="0" w:color="auto"/>
                        <w:left w:val="none" w:sz="0" w:space="0" w:color="auto"/>
                        <w:bottom w:val="none" w:sz="0" w:space="0" w:color="auto"/>
                        <w:right w:val="none" w:sz="0" w:space="0" w:color="auto"/>
                      </w:divBdr>
                    </w:div>
                    <w:div w:id="1598059190">
                      <w:marLeft w:val="0"/>
                      <w:marRight w:val="0"/>
                      <w:marTop w:val="0"/>
                      <w:marBottom w:val="0"/>
                      <w:divBdr>
                        <w:top w:val="none" w:sz="0" w:space="0" w:color="auto"/>
                        <w:left w:val="none" w:sz="0" w:space="0" w:color="auto"/>
                        <w:bottom w:val="none" w:sz="0" w:space="0" w:color="auto"/>
                        <w:right w:val="none" w:sz="0" w:space="0" w:color="auto"/>
                      </w:divBdr>
                    </w:div>
                    <w:div w:id="1451049904">
                      <w:marLeft w:val="0"/>
                      <w:marRight w:val="0"/>
                      <w:marTop w:val="0"/>
                      <w:marBottom w:val="0"/>
                      <w:divBdr>
                        <w:top w:val="none" w:sz="0" w:space="0" w:color="auto"/>
                        <w:left w:val="none" w:sz="0" w:space="0" w:color="auto"/>
                        <w:bottom w:val="none" w:sz="0" w:space="0" w:color="auto"/>
                        <w:right w:val="none" w:sz="0" w:space="0" w:color="auto"/>
                      </w:divBdr>
                    </w:div>
                    <w:div w:id="116909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845887">
      <w:bodyDiv w:val="1"/>
      <w:marLeft w:val="0"/>
      <w:marRight w:val="0"/>
      <w:marTop w:val="0"/>
      <w:marBottom w:val="0"/>
      <w:divBdr>
        <w:top w:val="none" w:sz="0" w:space="0" w:color="auto"/>
        <w:left w:val="none" w:sz="0" w:space="0" w:color="auto"/>
        <w:bottom w:val="none" w:sz="0" w:space="0" w:color="auto"/>
        <w:right w:val="none" w:sz="0" w:space="0" w:color="auto"/>
      </w:divBdr>
      <w:divsChild>
        <w:div w:id="363290884">
          <w:marLeft w:val="0"/>
          <w:marRight w:val="0"/>
          <w:marTop w:val="0"/>
          <w:marBottom w:val="0"/>
          <w:divBdr>
            <w:top w:val="none" w:sz="0" w:space="0" w:color="auto"/>
            <w:left w:val="none" w:sz="0" w:space="0" w:color="auto"/>
            <w:bottom w:val="none" w:sz="0" w:space="0" w:color="auto"/>
            <w:right w:val="none" w:sz="0" w:space="0" w:color="auto"/>
          </w:divBdr>
          <w:divsChild>
            <w:div w:id="800537421">
              <w:marLeft w:val="0"/>
              <w:marRight w:val="0"/>
              <w:marTop w:val="0"/>
              <w:marBottom w:val="0"/>
              <w:divBdr>
                <w:top w:val="none" w:sz="0" w:space="0" w:color="auto"/>
                <w:left w:val="none" w:sz="0" w:space="0" w:color="auto"/>
                <w:bottom w:val="none" w:sz="0" w:space="0" w:color="auto"/>
                <w:right w:val="none" w:sz="0" w:space="0" w:color="auto"/>
              </w:divBdr>
              <w:divsChild>
                <w:div w:id="1852530466">
                  <w:marLeft w:val="0"/>
                  <w:marRight w:val="0"/>
                  <w:marTop w:val="0"/>
                  <w:marBottom w:val="0"/>
                  <w:divBdr>
                    <w:top w:val="none" w:sz="0" w:space="0" w:color="auto"/>
                    <w:left w:val="none" w:sz="0" w:space="0" w:color="auto"/>
                    <w:bottom w:val="none" w:sz="0" w:space="0" w:color="auto"/>
                    <w:right w:val="none" w:sz="0" w:space="0" w:color="auto"/>
                  </w:divBdr>
                  <w:divsChild>
                    <w:div w:id="1637760684">
                      <w:marLeft w:val="0"/>
                      <w:marRight w:val="0"/>
                      <w:marTop w:val="0"/>
                      <w:marBottom w:val="0"/>
                      <w:divBdr>
                        <w:top w:val="none" w:sz="0" w:space="0" w:color="auto"/>
                        <w:left w:val="none" w:sz="0" w:space="0" w:color="auto"/>
                        <w:bottom w:val="none" w:sz="0" w:space="0" w:color="auto"/>
                        <w:right w:val="none" w:sz="0" w:space="0" w:color="auto"/>
                      </w:divBdr>
                    </w:div>
                    <w:div w:id="1566141904">
                      <w:marLeft w:val="0"/>
                      <w:marRight w:val="0"/>
                      <w:marTop w:val="0"/>
                      <w:marBottom w:val="0"/>
                      <w:divBdr>
                        <w:top w:val="none" w:sz="0" w:space="0" w:color="auto"/>
                        <w:left w:val="none" w:sz="0" w:space="0" w:color="auto"/>
                        <w:bottom w:val="none" w:sz="0" w:space="0" w:color="auto"/>
                        <w:right w:val="none" w:sz="0" w:space="0" w:color="auto"/>
                      </w:divBdr>
                    </w:div>
                    <w:div w:id="1729449990">
                      <w:marLeft w:val="0"/>
                      <w:marRight w:val="0"/>
                      <w:marTop w:val="0"/>
                      <w:marBottom w:val="0"/>
                      <w:divBdr>
                        <w:top w:val="none" w:sz="0" w:space="0" w:color="auto"/>
                        <w:left w:val="none" w:sz="0" w:space="0" w:color="auto"/>
                        <w:bottom w:val="none" w:sz="0" w:space="0" w:color="auto"/>
                        <w:right w:val="none" w:sz="0" w:space="0" w:color="auto"/>
                      </w:divBdr>
                    </w:div>
                    <w:div w:id="369496552">
                      <w:marLeft w:val="0"/>
                      <w:marRight w:val="0"/>
                      <w:marTop w:val="0"/>
                      <w:marBottom w:val="0"/>
                      <w:divBdr>
                        <w:top w:val="none" w:sz="0" w:space="0" w:color="auto"/>
                        <w:left w:val="none" w:sz="0" w:space="0" w:color="auto"/>
                        <w:bottom w:val="none" w:sz="0" w:space="0" w:color="auto"/>
                        <w:right w:val="none" w:sz="0" w:space="0" w:color="auto"/>
                      </w:divBdr>
                    </w:div>
                    <w:div w:id="1936936378">
                      <w:marLeft w:val="0"/>
                      <w:marRight w:val="0"/>
                      <w:marTop w:val="0"/>
                      <w:marBottom w:val="0"/>
                      <w:divBdr>
                        <w:top w:val="none" w:sz="0" w:space="0" w:color="auto"/>
                        <w:left w:val="none" w:sz="0" w:space="0" w:color="auto"/>
                        <w:bottom w:val="none" w:sz="0" w:space="0" w:color="auto"/>
                        <w:right w:val="none" w:sz="0" w:space="0" w:color="auto"/>
                      </w:divBdr>
                    </w:div>
                    <w:div w:id="20511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498973">
      <w:bodyDiv w:val="1"/>
      <w:marLeft w:val="0"/>
      <w:marRight w:val="0"/>
      <w:marTop w:val="0"/>
      <w:marBottom w:val="0"/>
      <w:divBdr>
        <w:top w:val="none" w:sz="0" w:space="0" w:color="auto"/>
        <w:left w:val="none" w:sz="0" w:space="0" w:color="auto"/>
        <w:bottom w:val="none" w:sz="0" w:space="0" w:color="auto"/>
        <w:right w:val="none" w:sz="0" w:space="0" w:color="auto"/>
      </w:divBdr>
    </w:div>
    <w:div w:id="477693839">
      <w:bodyDiv w:val="1"/>
      <w:marLeft w:val="0"/>
      <w:marRight w:val="0"/>
      <w:marTop w:val="0"/>
      <w:marBottom w:val="0"/>
      <w:divBdr>
        <w:top w:val="none" w:sz="0" w:space="0" w:color="auto"/>
        <w:left w:val="none" w:sz="0" w:space="0" w:color="auto"/>
        <w:bottom w:val="none" w:sz="0" w:space="0" w:color="auto"/>
        <w:right w:val="none" w:sz="0" w:space="0" w:color="auto"/>
      </w:divBdr>
    </w:div>
    <w:div w:id="478230373">
      <w:bodyDiv w:val="1"/>
      <w:marLeft w:val="0"/>
      <w:marRight w:val="0"/>
      <w:marTop w:val="0"/>
      <w:marBottom w:val="0"/>
      <w:divBdr>
        <w:top w:val="none" w:sz="0" w:space="0" w:color="auto"/>
        <w:left w:val="none" w:sz="0" w:space="0" w:color="auto"/>
        <w:bottom w:val="none" w:sz="0" w:space="0" w:color="auto"/>
        <w:right w:val="none" w:sz="0" w:space="0" w:color="auto"/>
      </w:divBdr>
    </w:div>
    <w:div w:id="478230956">
      <w:bodyDiv w:val="1"/>
      <w:marLeft w:val="0"/>
      <w:marRight w:val="0"/>
      <w:marTop w:val="0"/>
      <w:marBottom w:val="0"/>
      <w:divBdr>
        <w:top w:val="none" w:sz="0" w:space="0" w:color="auto"/>
        <w:left w:val="none" w:sz="0" w:space="0" w:color="auto"/>
        <w:bottom w:val="none" w:sz="0" w:space="0" w:color="auto"/>
        <w:right w:val="none" w:sz="0" w:space="0" w:color="auto"/>
      </w:divBdr>
    </w:div>
    <w:div w:id="478881693">
      <w:bodyDiv w:val="1"/>
      <w:marLeft w:val="0"/>
      <w:marRight w:val="0"/>
      <w:marTop w:val="0"/>
      <w:marBottom w:val="0"/>
      <w:divBdr>
        <w:top w:val="none" w:sz="0" w:space="0" w:color="auto"/>
        <w:left w:val="none" w:sz="0" w:space="0" w:color="auto"/>
        <w:bottom w:val="none" w:sz="0" w:space="0" w:color="auto"/>
        <w:right w:val="none" w:sz="0" w:space="0" w:color="auto"/>
      </w:divBdr>
    </w:div>
    <w:div w:id="479931835">
      <w:bodyDiv w:val="1"/>
      <w:marLeft w:val="0"/>
      <w:marRight w:val="0"/>
      <w:marTop w:val="0"/>
      <w:marBottom w:val="0"/>
      <w:divBdr>
        <w:top w:val="none" w:sz="0" w:space="0" w:color="auto"/>
        <w:left w:val="none" w:sz="0" w:space="0" w:color="auto"/>
        <w:bottom w:val="none" w:sz="0" w:space="0" w:color="auto"/>
        <w:right w:val="none" w:sz="0" w:space="0" w:color="auto"/>
      </w:divBdr>
    </w:div>
    <w:div w:id="480539117">
      <w:bodyDiv w:val="1"/>
      <w:marLeft w:val="0"/>
      <w:marRight w:val="0"/>
      <w:marTop w:val="0"/>
      <w:marBottom w:val="0"/>
      <w:divBdr>
        <w:top w:val="none" w:sz="0" w:space="0" w:color="auto"/>
        <w:left w:val="none" w:sz="0" w:space="0" w:color="auto"/>
        <w:bottom w:val="none" w:sz="0" w:space="0" w:color="auto"/>
        <w:right w:val="none" w:sz="0" w:space="0" w:color="auto"/>
      </w:divBdr>
    </w:div>
    <w:div w:id="481166351">
      <w:bodyDiv w:val="1"/>
      <w:marLeft w:val="0"/>
      <w:marRight w:val="0"/>
      <w:marTop w:val="0"/>
      <w:marBottom w:val="0"/>
      <w:divBdr>
        <w:top w:val="none" w:sz="0" w:space="0" w:color="auto"/>
        <w:left w:val="none" w:sz="0" w:space="0" w:color="auto"/>
        <w:bottom w:val="none" w:sz="0" w:space="0" w:color="auto"/>
        <w:right w:val="none" w:sz="0" w:space="0" w:color="auto"/>
      </w:divBdr>
    </w:div>
    <w:div w:id="482703052">
      <w:bodyDiv w:val="1"/>
      <w:marLeft w:val="0"/>
      <w:marRight w:val="0"/>
      <w:marTop w:val="0"/>
      <w:marBottom w:val="0"/>
      <w:divBdr>
        <w:top w:val="none" w:sz="0" w:space="0" w:color="auto"/>
        <w:left w:val="none" w:sz="0" w:space="0" w:color="auto"/>
        <w:bottom w:val="none" w:sz="0" w:space="0" w:color="auto"/>
        <w:right w:val="none" w:sz="0" w:space="0" w:color="auto"/>
      </w:divBdr>
    </w:div>
    <w:div w:id="482740016">
      <w:bodyDiv w:val="1"/>
      <w:marLeft w:val="0"/>
      <w:marRight w:val="0"/>
      <w:marTop w:val="0"/>
      <w:marBottom w:val="0"/>
      <w:divBdr>
        <w:top w:val="none" w:sz="0" w:space="0" w:color="auto"/>
        <w:left w:val="none" w:sz="0" w:space="0" w:color="auto"/>
        <w:bottom w:val="none" w:sz="0" w:space="0" w:color="auto"/>
        <w:right w:val="none" w:sz="0" w:space="0" w:color="auto"/>
      </w:divBdr>
    </w:div>
    <w:div w:id="483354475">
      <w:bodyDiv w:val="1"/>
      <w:marLeft w:val="0"/>
      <w:marRight w:val="0"/>
      <w:marTop w:val="0"/>
      <w:marBottom w:val="0"/>
      <w:divBdr>
        <w:top w:val="none" w:sz="0" w:space="0" w:color="auto"/>
        <w:left w:val="none" w:sz="0" w:space="0" w:color="auto"/>
        <w:bottom w:val="none" w:sz="0" w:space="0" w:color="auto"/>
        <w:right w:val="none" w:sz="0" w:space="0" w:color="auto"/>
      </w:divBdr>
      <w:divsChild>
        <w:div w:id="4018368">
          <w:marLeft w:val="0"/>
          <w:marRight w:val="0"/>
          <w:marTop w:val="0"/>
          <w:marBottom w:val="0"/>
          <w:divBdr>
            <w:top w:val="none" w:sz="0" w:space="0" w:color="auto"/>
            <w:left w:val="none" w:sz="0" w:space="0" w:color="auto"/>
            <w:bottom w:val="none" w:sz="0" w:space="0" w:color="auto"/>
            <w:right w:val="none" w:sz="0" w:space="0" w:color="auto"/>
          </w:divBdr>
          <w:divsChild>
            <w:div w:id="1280067926">
              <w:marLeft w:val="0"/>
              <w:marRight w:val="0"/>
              <w:marTop w:val="0"/>
              <w:marBottom w:val="0"/>
              <w:divBdr>
                <w:top w:val="none" w:sz="0" w:space="0" w:color="auto"/>
                <w:left w:val="none" w:sz="0" w:space="0" w:color="auto"/>
                <w:bottom w:val="none" w:sz="0" w:space="0" w:color="auto"/>
                <w:right w:val="none" w:sz="0" w:space="0" w:color="auto"/>
              </w:divBdr>
              <w:divsChild>
                <w:div w:id="1845626435">
                  <w:marLeft w:val="0"/>
                  <w:marRight w:val="0"/>
                  <w:marTop w:val="0"/>
                  <w:marBottom w:val="0"/>
                  <w:divBdr>
                    <w:top w:val="none" w:sz="0" w:space="0" w:color="auto"/>
                    <w:left w:val="none" w:sz="0" w:space="0" w:color="auto"/>
                    <w:bottom w:val="none" w:sz="0" w:space="0" w:color="auto"/>
                    <w:right w:val="none" w:sz="0" w:space="0" w:color="auto"/>
                  </w:divBdr>
                  <w:divsChild>
                    <w:div w:id="573509801">
                      <w:marLeft w:val="0"/>
                      <w:marRight w:val="0"/>
                      <w:marTop w:val="0"/>
                      <w:marBottom w:val="0"/>
                      <w:divBdr>
                        <w:top w:val="none" w:sz="0" w:space="0" w:color="auto"/>
                        <w:left w:val="none" w:sz="0" w:space="0" w:color="auto"/>
                        <w:bottom w:val="none" w:sz="0" w:space="0" w:color="auto"/>
                        <w:right w:val="none" w:sz="0" w:space="0" w:color="auto"/>
                      </w:divBdr>
                    </w:div>
                    <w:div w:id="770971288">
                      <w:marLeft w:val="0"/>
                      <w:marRight w:val="0"/>
                      <w:marTop w:val="0"/>
                      <w:marBottom w:val="0"/>
                      <w:divBdr>
                        <w:top w:val="none" w:sz="0" w:space="0" w:color="auto"/>
                        <w:left w:val="none" w:sz="0" w:space="0" w:color="auto"/>
                        <w:bottom w:val="none" w:sz="0" w:space="0" w:color="auto"/>
                        <w:right w:val="none" w:sz="0" w:space="0" w:color="auto"/>
                      </w:divBdr>
                    </w:div>
                    <w:div w:id="1508642185">
                      <w:marLeft w:val="0"/>
                      <w:marRight w:val="0"/>
                      <w:marTop w:val="0"/>
                      <w:marBottom w:val="0"/>
                      <w:divBdr>
                        <w:top w:val="none" w:sz="0" w:space="0" w:color="auto"/>
                        <w:left w:val="none" w:sz="0" w:space="0" w:color="auto"/>
                        <w:bottom w:val="none" w:sz="0" w:space="0" w:color="auto"/>
                        <w:right w:val="none" w:sz="0" w:space="0" w:color="auto"/>
                      </w:divBdr>
                    </w:div>
                    <w:div w:id="969089507">
                      <w:marLeft w:val="0"/>
                      <w:marRight w:val="0"/>
                      <w:marTop w:val="0"/>
                      <w:marBottom w:val="0"/>
                      <w:divBdr>
                        <w:top w:val="none" w:sz="0" w:space="0" w:color="auto"/>
                        <w:left w:val="none" w:sz="0" w:space="0" w:color="auto"/>
                        <w:bottom w:val="none" w:sz="0" w:space="0" w:color="auto"/>
                        <w:right w:val="none" w:sz="0" w:space="0" w:color="auto"/>
                      </w:divBdr>
                    </w:div>
                    <w:div w:id="360283173">
                      <w:marLeft w:val="0"/>
                      <w:marRight w:val="0"/>
                      <w:marTop w:val="0"/>
                      <w:marBottom w:val="0"/>
                      <w:divBdr>
                        <w:top w:val="none" w:sz="0" w:space="0" w:color="auto"/>
                        <w:left w:val="none" w:sz="0" w:space="0" w:color="auto"/>
                        <w:bottom w:val="none" w:sz="0" w:space="0" w:color="auto"/>
                        <w:right w:val="none" w:sz="0" w:space="0" w:color="auto"/>
                      </w:divBdr>
                    </w:div>
                    <w:div w:id="107331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400614">
      <w:bodyDiv w:val="1"/>
      <w:marLeft w:val="0"/>
      <w:marRight w:val="0"/>
      <w:marTop w:val="0"/>
      <w:marBottom w:val="0"/>
      <w:divBdr>
        <w:top w:val="none" w:sz="0" w:space="0" w:color="auto"/>
        <w:left w:val="none" w:sz="0" w:space="0" w:color="auto"/>
        <w:bottom w:val="none" w:sz="0" w:space="0" w:color="auto"/>
        <w:right w:val="none" w:sz="0" w:space="0" w:color="auto"/>
      </w:divBdr>
    </w:div>
    <w:div w:id="483932577">
      <w:bodyDiv w:val="1"/>
      <w:marLeft w:val="0"/>
      <w:marRight w:val="0"/>
      <w:marTop w:val="0"/>
      <w:marBottom w:val="0"/>
      <w:divBdr>
        <w:top w:val="none" w:sz="0" w:space="0" w:color="auto"/>
        <w:left w:val="none" w:sz="0" w:space="0" w:color="auto"/>
        <w:bottom w:val="none" w:sz="0" w:space="0" w:color="auto"/>
        <w:right w:val="none" w:sz="0" w:space="0" w:color="auto"/>
      </w:divBdr>
    </w:div>
    <w:div w:id="484132283">
      <w:bodyDiv w:val="1"/>
      <w:marLeft w:val="0"/>
      <w:marRight w:val="0"/>
      <w:marTop w:val="0"/>
      <w:marBottom w:val="0"/>
      <w:divBdr>
        <w:top w:val="none" w:sz="0" w:space="0" w:color="auto"/>
        <w:left w:val="none" w:sz="0" w:space="0" w:color="auto"/>
        <w:bottom w:val="none" w:sz="0" w:space="0" w:color="auto"/>
        <w:right w:val="none" w:sz="0" w:space="0" w:color="auto"/>
      </w:divBdr>
      <w:divsChild>
        <w:div w:id="860439543">
          <w:marLeft w:val="0"/>
          <w:marRight w:val="0"/>
          <w:marTop w:val="0"/>
          <w:marBottom w:val="0"/>
          <w:divBdr>
            <w:top w:val="none" w:sz="0" w:space="0" w:color="auto"/>
            <w:left w:val="none" w:sz="0" w:space="0" w:color="auto"/>
            <w:bottom w:val="none" w:sz="0" w:space="0" w:color="auto"/>
            <w:right w:val="none" w:sz="0" w:space="0" w:color="auto"/>
          </w:divBdr>
          <w:divsChild>
            <w:div w:id="1740128652">
              <w:marLeft w:val="0"/>
              <w:marRight w:val="0"/>
              <w:marTop w:val="0"/>
              <w:marBottom w:val="0"/>
              <w:divBdr>
                <w:top w:val="none" w:sz="0" w:space="0" w:color="auto"/>
                <w:left w:val="none" w:sz="0" w:space="0" w:color="auto"/>
                <w:bottom w:val="none" w:sz="0" w:space="0" w:color="auto"/>
                <w:right w:val="none" w:sz="0" w:space="0" w:color="auto"/>
              </w:divBdr>
              <w:divsChild>
                <w:div w:id="1977950053">
                  <w:marLeft w:val="0"/>
                  <w:marRight w:val="0"/>
                  <w:marTop w:val="0"/>
                  <w:marBottom w:val="0"/>
                  <w:divBdr>
                    <w:top w:val="none" w:sz="0" w:space="0" w:color="auto"/>
                    <w:left w:val="none" w:sz="0" w:space="0" w:color="auto"/>
                    <w:bottom w:val="none" w:sz="0" w:space="0" w:color="auto"/>
                    <w:right w:val="none" w:sz="0" w:space="0" w:color="auto"/>
                  </w:divBdr>
                  <w:divsChild>
                    <w:div w:id="1058671978">
                      <w:marLeft w:val="0"/>
                      <w:marRight w:val="0"/>
                      <w:marTop w:val="0"/>
                      <w:marBottom w:val="0"/>
                      <w:divBdr>
                        <w:top w:val="none" w:sz="0" w:space="0" w:color="auto"/>
                        <w:left w:val="none" w:sz="0" w:space="0" w:color="auto"/>
                        <w:bottom w:val="none" w:sz="0" w:space="0" w:color="auto"/>
                        <w:right w:val="none" w:sz="0" w:space="0" w:color="auto"/>
                      </w:divBdr>
                    </w:div>
                    <w:div w:id="684404880">
                      <w:marLeft w:val="0"/>
                      <w:marRight w:val="0"/>
                      <w:marTop w:val="0"/>
                      <w:marBottom w:val="0"/>
                      <w:divBdr>
                        <w:top w:val="none" w:sz="0" w:space="0" w:color="auto"/>
                        <w:left w:val="none" w:sz="0" w:space="0" w:color="auto"/>
                        <w:bottom w:val="none" w:sz="0" w:space="0" w:color="auto"/>
                        <w:right w:val="none" w:sz="0" w:space="0" w:color="auto"/>
                      </w:divBdr>
                    </w:div>
                    <w:div w:id="768307570">
                      <w:marLeft w:val="0"/>
                      <w:marRight w:val="0"/>
                      <w:marTop w:val="0"/>
                      <w:marBottom w:val="0"/>
                      <w:divBdr>
                        <w:top w:val="none" w:sz="0" w:space="0" w:color="auto"/>
                        <w:left w:val="none" w:sz="0" w:space="0" w:color="auto"/>
                        <w:bottom w:val="none" w:sz="0" w:space="0" w:color="auto"/>
                        <w:right w:val="none" w:sz="0" w:space="0" w:color="auto"/>
                      </w:divBdr>
                    </w:div>
                    <w:div w:id="1428309093">
                      <w:marLeft w:val="0"/>
                      <w:marRight w:val="0"/>
                      <w:marTop w:val="0"/>
                      <w:marBottom w:val="0"/>
                      <w:divBdr>
                        <w:top w:val="none" w:sz="0" w:space="0" w:color="auto"/>
                        <w:left w:val="none" w:sz="0" w:space="0" w:color="auto"/>
                        <w:bottom w:val="none" w:sz="0" w:space="0" w:color="auto"/>
                        <w:right w:val="none" w:sz="0" w:space="0" w:color="auto"/>
                      </w:divBdr>
                    </w:div>
                    <w:div w:id="192302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708129">
      <w:bodyDiv w:val="1"/>
      <w:marLeft w:val="0"/>
      <w:marRight w:val="0"/>
      <w:marTop w:val="0"/>
      <w:marBottom w:val="0"/>
      <w:divBdr>
        <w:top w:val="none" w:sz="0" w:space="0" w:color="auto"/>
        <w:left w:val="none" w:sz="0" w:space="0" w:color="auto"/>
        <w:bottom w:val="none" w:sz="0" w:space="0" w:color="auto"/>
        <w:right w:val="none" w:sz="0" w:space="0" w:color="auto"/>
      </w:divBdr>
    </w:div>
    <w:div w:id="485049331">
      <w:bodyDiv w:val="1"/>
      <w:marLeft w:val="0"/>
      <w:marRight w:val="0"/>
      <w:marTop w:val="0"/>
      <w:marBottom w:val="0"/>
      <w:divBdr>
        <w:top w:val="none" w:sz="0" w:space="0" w:color="auto"/>
        <w:left w:val="none" w:sz="0" w:space="0" w:color="auto"/>
        <w:bottom w:val="none" w:sz="0" w:space="0" w:color="auto"/>
        <w:right w:val="none" w:sz="0" w:space="0" w:color="auto"/>
      </w:divBdr>
    </w:div>
    <w:div w:id="485359858">
      <w:bodyDiv w:val="1"/>
      <w:marLeft w:val="0"/>
      <w:marRight w:val="0"/>
      <w:marTop w:val="0"/>
      <w:marBottom w:val="0"/>
      <w:divBdr>
        <w:top w:val="none" w:sz="0" w:space="0" w:color="auto"/>
        <w:left w:val="none" w:sz="0" w:space="0" w:color="auto"/>
        <w:bottom w:val="none" w:sz="0" w:space="0" w:color="auto"/>
        <w:right w:val="none" w:sz="0" w:space="0" w:color="auto"/>
      </w:divBdr>
      <w:divsChild>
        <w:div w:id="1865552488">
          <w:marLeft w:val="0"/>
          <w:marRight w:val="0"/>
          <w:marTop w:val="0"/>
          <w:marBottom w:val="0"/>
          <w:divBdr>
            <w:top w:val="none" w:sz="0" w:space="0" w:color="auto"/>
            <w:left w:val="none" w:sz="0" w:space="0" w:color="auto"/>
            <w:bottom w:val="none" w:sz="0" w:space="0" w:color="auto"/>
            <w:right w:val="none" w:sz="0" w:space="0" w:color="auto"/>
          </w:divBdr>
          <w:divsChild>
            <w:div w:id="1673216895">
              <w:marLeft w:val="0"/>
              <w:marRight w:val="0"/>
              <w:marTop w:val="0"/>
              <w:marBottom w:val="0"/>
              <w:divBdr>
                <w:top w:val="none" w:sz="0" w:space="0" w:color="auto"/>
                <w:left w:val="none" w:sz="0" w:space="0" w:color="auto"/>
                <w:bottom w:val="none" w:sz="0" w:space="0" w:color="auto"/>
                <w:right w:val="none" w:sz="0" w:space="0" w:color="auto"/>
              </w:divBdr>
              <w:divsChild>
                <w:div w:id="684675527">
                  <w:marLeft w:val="0"/>
                  <w:marRight w:val="0"/>
                  <w:marTop w:val="0"/>
                  <w:marBottom w:val="0"/>
                  <w:divBdr>
                    <w:top w:val="none" w:sz="0" w:space="0" w:color="auto"/>
                    <w:left w:val="none" w:sz="0" w:space="0" w:color="auto"/>
                    <w:bottom w:val="none" w:sz="0" w:space="0" w:color="auto"/>
                    <w:right w:val="none" w:sz="0" w:space="0" w:color="auto"/>
                  </w:divBdr>
                  <w:divsChild>
                    <w:div w:id="215165953">
                      <w:marLeft w:val="0"/>
                      <w:marRight w:val="0"/>
                      <w:marTop w:val="0"/>
                      <w:marBottom w:val="0"/>
                      <w:divBdr>
                        <w:top w:val="none" w:sz="0" w:space="0" w:color="auto"/>
                        <w:left w:val="none" w:sz="0" w:space="0" w:color="auto"/>
                        <w:bottom w:val="none" w:sz="0" w:space="0" w:color="auto"/>
                        <w:right w:val="none" w:sz="0" w:space="0" w:color="auto"/>
                      </w:divBdr>
                      <w:divsChild>
                        <w:div w:id="1063872413">
                          <w:marLeft w:val="0"/>
                          <w:marRight w:val="0"/>
                          <w:marTop w:val="0"/>
                          <w:marBottom w:val="0"/>
                          <w:divBdr>
                            <w:top w:val="none" w:sz="0" w:space="0" w:color="auto"/>
                            <w:left w:val="none" w:sz="0" w:space="0" w:color="auto"/>
                            <w:bottom w:val="none" w:sz="0" w:space="0" w:color="auto"/>
                            <w:right w:val="none" w:sz="0" w:space="0" w:color="auto"/>
                          </w:divBdr>
                        </w:div>
                        <w:div w:id="502166333">
                          <w:marLeft w:val="0"/>
                          <w:marRight w:val="0"/>
                          <w:marTop w:val="0"/>
                          <w:marBottom w:val="0"/>
                          <w:divBdr>
                            <w:top w:val="none" w:sz="0" w:space="0" w:color="auto"/>
                            <w:left w:val="none" w:sz="0" w:space="0" w:color="auto"/>
                            <w:bottom w:val="none" w:sz="0" w:space="0" w:color="auto"/>
                            <w:right w:val="none" w:sz="0" w:space="0" w:color="auto"/>
                          </w:divBdr>
                        </w:div>
                        <w:div w:id="325397726">
                          <w:marLeft w:val="0"/>
                          <w:marRight w:val="0"/>
                          <w:marTop w:val="0"/>
                          <w:marBottom w:val="0"/>
                          <w:divBdr>
                            <w:top w:val="none" w:sz="0" w:space="0" w:color="auto"/>
                            <w:left w:val="none" w:sz="0" w:space="0" w:color="auto"/>
                            <w:bottom w:val="none" w:sz="0" w:space="0" w:color="auto"/>
                            <w:right w:val="none" w:sz="0" w:space="0" w:color="auto"/>
                          </w:divBdr>
                        </w:div>
                        <w:div w:id="1305961909">
                          <w:marLeft w:val="0"/>
                          <w:marRight w:val="0"/>
                          <w:marTop w:val="0"/>
                          <w:marBottom w:val="0"/>
                          <w:divBdr>
                            <w:top w:val="none" w:sz="0" w:space="0" w:color="auto"/>
                            <w:left w:val="none" w:sz="0" w:space="0" w:color="auto"/>
                            <w:bottom w:val="none" w:sz="0" w:space="0" w:color="auto"/>
                            <w:right w:val="none" w:sz="0" w:space="0" w:color="auto"/>
                          </w:divBdr>
                        </w:div>
                        <w:div w:id="2078701424">
                          <w:marLeft w:val="0"/>
                          <w:marRight w:val="0"/>
                          <w:marTop w:val="0"/>
                          <w:marBottom w:val="0"/>
                          <w:divBdr>
                            <w:top w:val="none" w:sz="0" w:space="0" w:color="auto"/>
                            <w:left w:val="none" w:sz="0" w:space="0" w:color="auto"/>
                            <w:bottom w:val="none" w:sz="0" w:space="0" w:color="auto"/>
                            <w:right w:val="none" w:sz="0" w:space="0" w:color="auto"/>
                          </w:divBdr>
                        </w:div>
                        <w:div w:id="493301642">
                          <w:marLeft w:val="0"/>
                          <w:marRight w:val="0"/>
                          <w:marTop w:val="0"/>
                          <w:marBottom w:val="0"/>
                          <w:divBdr>
                            <w:top w:val="none" w:sz="0" w:space="0" w:color="auto"/>
                            <w:left w:val="none" w:sz="0" w:space="0" w:color="auto"/>
                            <w:bottom w:val="none" w:sz="0" w:space="0" w:color="auto"/>
                            <w:right w:val="none" w:sz="0" w:space="0" w:color="auto"/>
                          </w:divBdr>
                        </w:div>
                        <w:div w:id="1637028845">
                          <w:marLeft w:val="0"/>
                          <w:marRight w:val="0"/>
                          <w:marTop w:val="0"/>
                          <w:marBottom w:val="0"/>
                          <w:divBdr>
                            <w:top w:val="none" w:sz="0" w:space="0" w:color="auto"/>
                            <w:left w:val="none" w:sz="0" w:space="0" w:color="auto"/>
                            <w:bottom w:val="none" w:sz="0" w:space="0" w:color="auto"/>
                            <w:right w:val="none" w:sz="0" w:space="0" w:color="auto"/>
                          </w:divBdr>
                        </w:div>
                        <w:div w:id="105462768">
                          <w:marLeft w:val="0"/>
                          <w:marRight w:val="0"/>
                          <w:marTop w:val="0"/>
                          <w:marBottom w:val="0"/>
                          <w:divBdr>
                            <w:top w:val="none" w:sz="0" w:space="0" w:color="auto"/>
                            <w:left w:val="none" w:sz="0" w:space="0" w:color="auto"/>
                            <w:bottom w:val="none" w:sz="0" w:space="0" w:color="auto"/>
                            <w:right w:val="none" w:sz="0" w:space="0" w:color="auto"/>
                          </w:divBdr>
                        </w:div>
                        <w:div w:id="1828127717">
                          <w:marLeft w:val="0"/>
                          <w:marRight w:val="0"/>
                          <w:marTop w:val="0"/>
                          <w:marBottom w:val="0"/>
                          <w:divBdr>
                            <w:top w:val="none" w:sz="0" w:space="0" w:color="auto"/>
                            <w:left w:val="none" w:sz="0" w:space="0" w:color="auto"/>
                            <w:bottom w:val="none" w:sz="0" w:space="0" w:color="auto"/>
                            <w:right w:val="none" w:sz="0" w:space="0" w:color="auto"/>
                          </w:divBdr>
                        </w:div>
                        <w:div w:id="2075615428">
                          <w:marLeft w:val="0"/>
                          <w:marRight w:val="0"/>
                          <w:marTop w:val="0"/>
                          <w:marBottom w:val="0"/>
                          <w:divBdr>
                            <w:top w:val="none" w:sz="0" w:space="0" w:color="auto"/>
                            <w:left w:val="none" w:sz="0" w:space="0" w:color="auto"/>
                            <w:bottom w:val="none" w:sz="0" w:space="0" w:color="auto"/>
                            <w:right w:val="none" w:sz="0" w:space="0" w:color="auto"/>
                          </w:divBdr>
                        </w:div>
                        <w:div w:id="1807359073">
                          <w:marLeft w:val="0"/>
                          <w:marRight w:val="0"/>
                          <w:marTop w:val="0"/>
                          <w:marBottom w:val="0"/>
                          <w:divBdr>
                            <w:top w:val="none" w:sz="0" w:space="0" w:color="auto"/>
                            <w:left w:val="none" w:sz="0" w:space="0" w:color="auto"/>
                            <w:bottom w:val="none" w:sz="0" w:space="0" w:color="auto"/>
                            <w:right w:val="none" w:sz="0" w:space="0" w:color="auto"/>
                          </w:divBdr>
                        </w:div>
                        <w:div w:id="117476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11944">
      <w:bodyDiv w:val="1"/>
      <w:marLeft w:val="0"/>
      <w:marRight w:val="0"/>
      <w:marTop w:val="0"/>
      <w:marBottom w:val="0"/>
      <w:divBdr>
        <w:top w:val="none" w:sz="0" w:space="0" w:color="auto"/>
        <w:left w:val="none" w:sz="0" w:space="0" w:color="auto"/>
        <w:bottom w:val="none" w:sz="0" w:space="0" w:color="auto"/>
        <w:right w:val="none" w:sz="0" w:space="0" w:color="auto"/>
      </w:divBdr>
    </w:div>
    <w:div w:id="485631622">
      <w:bodyDiv w:val="1"/>
      <w:marLeft w:val="0"/>
      <w:marRight w:val="0"/>
      <w:marTop w:val="0"/>
      <w:marBottom w:val="0"/>
      <w:divBdr>
        <w:top w:val="none" w:sz="0" w:space="0" w:color="auto"/>
        <w:left w:val="none" w:sz="0" w:space="0" w:color="auto"/>
        <w:bottom w:val="none" w:sz="0" w:space="0" w:color="auto"/>
        <w:right w:val="none" w:sz="0" w:space="0" w:color="auto"/>
      </w:divBdr>
    </w:div>
    <w:div w:id="485706311">
      <w:bodyDiv w:val="1"/>
      <w:marLeft w:val="0"/>
      <w:marRight w:val="0"/>
      <w:marTop w:val="0"/>
      <w:marBottom w:val="0"/>
      <w:divBdr>
        <w:top w:val="none" w:sz="0" w:space="0" w:color="auto"/>
        <w:left w:val="none" w:sz="0" w:space="0" w:color="auto"/>
        <w:bottom w:val="none" w:sz="0" w:space="0" w:color="auto"/>
        <w:right w:val="none" w:sz="0" w:space="0" w:color="auto"/>
      </w:divBdr>
    </w:div>
    <w:div w:id="488249311">
      <w:bodyDiv w:val="1"/>
      <w:marLeft w:val="0"/>
      <w:marRight w:val="0"/>
      <w:marTop w:val="0"/>
      <w:marBottom w:val="0"/>
      <w:divBdr>
        <w:top w:val="none" w:sz="0" w:space="0" w:color="auto"/>
        <w:left w:val="none" w:sz="0" w:space="0" w:color="auto"/>
        <w:bottom w:val="none" w:sz="0" w:space="0" w:color="auto"/>
        <w:right w:val="none" w:sz="0" w:space="0" w:color="auto"/>
      </w:divBdr>
      <w:divsChild>
        <w:div w:id="1534348721">
          <w:marLeft w:val="0"/>
          <w:marRight w:val="0"/>
          <w:marTop w:val="0"/>
          <w:marBottom w:val="0"/>
          <w:divBdr>
            <w:top w:val="none" w:sz="0" w:space="0" w:color="auto"/>
            <w:left w:val="none" w:sz="0" w:space="0" w:color="auto"/>
            <w:bottom w:val="none" w:sz="0" w:space="0" w:color="auto"/>
            <w:right w:val="none" w:sz="0" w:space="0" w:color="auto"/>
          </w:divBdr>
        </w:div>
      </w:divsChild>
    </w:div>
    <w:div w:id="489097517">
      <w:bodyDiv w:val="1"/>
      <w:marLeft w:val="0"/>
      <w:marRight w:val="0"/>
      <w:marTop w:val="0"/>
      <w:marBottom w:val="0"/>
      <w:divBdr>
        <w:top w:val="none" w:sz="0" w:space="0" w:color="auto"/>
        <w:left w:val="none" w:sz="0" w:space="0" w:color="auto"/>
        <w:bottom w:val="none" w:sz="0" w:space="0" w:color="auto"/>
        <w:right w:val="none" w:sz="0" w:space="0" w:color="auto"/>
      </w:divBdr>
    </w:div>
    <w:div w:id="489753071">
      <w:bodyDiv w:val="1"/>
      <w:marLeft w:val="0"/>
      <w:marRight w:val="0"/>
      <w:marTop w:val="0"/>
      <w:marBottom w:val="0"/>
      <w:divBdr>
        <w:top w:val="none" w:sz="0" w:space="0" w:color="auto"/>
        <w:left w:val="none" w:sz="0" w:space="0" w:color="auto"/>
        <w:bottom w:val="none" w:sz="0" w:space="0" w:color="auto"/>
        <w:right w:val="none" w:sz="0" w:space="0" w:color="auto"/>
      </w:divBdr>
    </w:div>
    <w:div w:id="489757117">
      <w:bodyDiv w:val="1"/>
      <w:marLeft w:val="0"/>
      <w:marRight w:val="0"/>
      <w:marTop w:val="0"/>
      <w:marBottom w:val="0"/>
      <w:divBdr>
        <w:top w:val="none" w:sz="0" w:space="0" w:color="auto"/>
        <w:left w:val="none" w:sz="0" w:space="0" w:color="auto"/>
        <w:bottom w:val="none" w:sz="0" w:space="0" w:color="auto"/>
        <w:right w:val="none" w:sz="0" w:space="0" w:color="auto"/>
      </w:divBdr>
    </w:div>
    <w:div w:id="491142410">
      <w:bodyDiv w:val="1"/>
      <w:marLeft w:val="0"/>
      <w:marRight w:val="0"/>
      <w:marTop w:val="0"/>
      <w:marBottom w:val="0"/>
      <w:divBdr>
        <w:top w:val="none" w:sz="0" w:space="0" w:color="auto"/>
        <w:left w:val="none" w:sz="0" w:space="0" w:color="auto"/>
        <w:bottom w:val="none" w:sz="0" w:space="0" w:color="auto"/>
        <w:right w:val="none" w:sz="0" w:space="0" w:color="auto"/>
      </w:divBdr>
      <w:divsChild>
        <w:div w:id="824778071">
          <w:marLeft w:val="0"/>
          <w:marRight w:val="0"/>
          <w:marTop w:val="0"/>
          <w:marBottom w:val="0"/>
          <w:divBdr>
            <w:top w:val="none" w:sz="0" w:space="0" w:color="auto"/>
            <w:left w:val="none" w:sz="0" w:space="0" w:color="auto"/>
            <w:bottom w:val="none" w:sz="0" w:space="0" w:color="auto"/>
            <w:right w:val="none" w:sz="0" w:space="0" w:color="auto"/>
          </w:divBdr>
        </w:div>
      </w:divsChild>
    </w:div>
    <w:div w:id="491218314">
      <w:bodyDiv w:val="1"/>
      <w:marLeft w:val="0"/>
      <w:marRight w:val="0"/>
      <w:marTop w:val="0"/>
      <w:marBottom w:val="0"/>
      <w:divBdr>
        <w:top w:val="none" w:sz="0" w:space="0" w:color="auto"/>
        <w:left w:val="none" w:sz="0" w:space="0" w:color="auto"/>
        <w:bottom w:val="none" w:sz="0" w:space="0" w:color="auto"/>
        <w:right w:val="none" w:sz="0" w:space="0" w:color="auto"/>
      </w:divBdr>
    </w:div>
    <w:div w:id="492180961">
      <w:bodyDiv w:val="1"/>
      <w:marLeft w:val="0"/>
      <w:marRight w:val="0"/>
      <w:marTop w:val="0"/>
      <w:marBottom w:val="0"/>
      <w:divBdr>
        <w:top w:val="none" w:sz="0" w:space="0" w:color="auto"/>
        <w:left w:val="none" w:sz="0" w:space="0" w:color="auto"/>
        <w:bottom w:val="none" w:sz="0" w:space="0" w:color="auto"/>
        <w:right w:val="none" w:sz="0" w:space="0" w:color="auto"/>
      </w:divBdr>
    </w:div>
    <w:div w:id="492257726">
      <w:bodyDiv w:val="1"/>
      <w:marLeft w:val="0"/>
      <w:marRight w:val="0"/>
      <w:marTop w:val="0"/>
      <w:marBottom w:val="0"/>
      <w:divBdr>
        <w:top w:val="none" w:sz="0" w:space="0" w:color="auto"/>
        <w:left w:val="none" w:sz="0" w:space="0" w:color="auto"/>
        <w:bottom w:val="none" w:sz="0" w:space="0" w:color="auto"/>
        <w:right w:val="none" w:sz="0" w:space="0" w:color="auto"/>
      </w:divBdr>
    </w:div>
    <w:div w:id="492456586">
      <w:bodyDiv w:val="1"/>
      <w:marLeft w:val="0"/>
      <w:marRight w:val="0"/>
      <w:marTop w:val="0"/>
      <w:marBottom w:val="0"/>
      <w:divBdr>
        <w:top w:val="none" w:sz="0" w:space="0" w:color="auto"/>
        <w:left w:val="none" w:sz="0" w:space="0" w:color="auto"/>
        <w:bottom w:val="none" w:sz="0" w:space="0" w:color="auto"/>
        <w:right w:val="none" w:sz="0" w:space="0" w:color="auto"/>
      </w:divBdr>
    </w:div>
    <w:div w:id="492765585">
      <w:bodyDiv w:val="1"/>
      <w:marLeft w:val="0"/>
      <w:marRight w:val="0"/>
      <w:marTop w:val="0"/>
      <w:marBottom w:val="0"/>
      <w:divBdr>
        <w:top w:val="none" w:sz="0" w:space="0" w:color="auto"/>
        <w:left w:val="none" w:sz="0" w:space="0" w:color="auto"/>
        <w:bottom w:val="none" w:sz="0" w:space="0" w:color="auto"/>
        <w:right w:val="none" w:sz="0" w:space="0" w:color="auto"/>
      </w:divBdr>
    </w:div>
    <w:div w:id="492916820">
      <w:bodyDiv w:val="1"/>
      <w:marLeft w:val="0"/>
      <w:marRight w:val="0"/>
      <w:marTop w:val="0"/>
      <w:marBottom w:val="0"/>
      <w:divBdr>
        <w:top w:val="none" w:sz="0" w:space="0" w:color="auto"/>
        <w:left w:val="none" w:sz="0" w:space="0" w:color="auto"/>
        <w:bottom w:val="none" w:sz="0" w:space="0" w:color="auto"/>
        <w:right w:val="none" w:sz="0" w:space="0" w:color="auto"/>
      </w:divBdr>
    </w:div>
    <w:div w:id="492916940">
      <w:bodyDiv w:val="1"/>
      <w:marLeft w:val="0"/>
      <w:marRight w:val="0"/>
      <w:marTop w:val="0"/>
      <w:marBottom w:val="0"/>
      <w:divBdr>
        <w:top w:val="none" w:sz="0" w:space="0" w:color="auto"/>
        <w:left w:val="none" w:sz="0" w:space="0" w:color="auto"/>
        <w:bottom w:val="none" w:sz="0" w:space="0" w:color="auto"/>
        <w:right w:val="none" w:sz="0" w:space="0" w:color="auto"/>
      </w:divBdr>
    </w:div>
    <w:div w:id="493491343">
      <w:bodyDiv w:val="1"/>
      <w:marLeft w:val="0"/>
      <w:marRight w:val="0"/>
      <w:marTop w:val="0"/>
      <w:marBottom w:val="0"/>
      <w:divBdr>
        <w:top w:val="none" w:sz="0" w:space="0" w:color="auto"/>
        <w:left w:val="none" w:sz="0" w:space="0" w:color="auto"/>
        <w:bottom w:val="none" w:sz="0" w:space="0" w:color="auto"/>
        <w:right w:val="none" w:sz="0" w:space="0" w:color="auto"/>
      </w:divBdr>
    </w:div>
    <w:div w:id="493567606">
      <w:bodyDiv w:val="1"/>
      <w:marLeft w:val="0"/>
      <w:marRight w:val="0"/>
      <w:marTop w:val="0"/>
      <w:marBottom w:val="0"/>
      <w:divBdr>
        <w:top w:val="none" w:sz="0" w:space="0" w:color="auto"/>
        <w:left w:val="none" w:sz="0" w:space="0" w:color="auto"/>
        <w:bottom w:val="none" w:sz="0" w:space="0" w:color="auto"/>
        <w:right w:val="none" w:sz="0" w:space="0" w:color="auto"/>
      </w:divBdr>
    </w:div>
    <w:div w:id="494152865">
      <w:bodyDiv w:val="1"/>
      <w:marLeft w:val="0"/>
      <w:marRight w:val="0"/>
      <w:marTop w:val="0"/>
      <w:marBottom w:val="0"/>
      <w:divBdr>
        <w:top w:val="none" w:sz="0" w:space="0" w:color="auto"/>
        <w:left w:val="none" w:sz="0" w:space="0" w:color="auto"/>
        <w:bottom w:val="none" w:sz="0" w:space="0" w:color="auto"/>
        <w:right w:val="none" w:sz="0" w:space="0" w:color="auto"/>
      </w:divBdr>
      <w:divsChild>
        <w:div w:id="350686244">
          <w:marLeft w:val="0"/>
          <w:marRight w:val="0"/>
          <w:marTop w:val="0"/>
          <w:marBottom w:val="0"/>
          <w:divBdr>
            <w:top w:val="none" w:sz="0" w:space="0" w:color="auto"/>
            <w:left w:val="none" w:sz="0" w:space="0" w:color="auto"/>
            <w:bottom w:val="none" w:sz="0" w:space="0" w:color="auto"/>
            <w:right w:val="none" w:sz="0" w:space="0" w:color="auto"/>
          </w:divBdr>
          <w:divsChild>
            <w:div w:id="1726904669">
              <w:marLeft w:val="0"/>
              <w:marRight w:val="0"/>
              <w:marTop w:val="0"/>
              <w:marBottom w:val="0"/>
              <w:divBdr>
                <w:top w:val="none" w:sz="0" w:space="0" w:color="auto"/>
                <w:left w:val="none" w:sz="0" w:space="0" w:color="auto"/>
                <w:bottom w:val="none" w:sz="0" w:space="0" w:color="auto"/>
                <w:right w:val="none" w:sz="0" w:space="0" w:color="auto"/>
              </w:divBdr>
              <w:divsChild>
                <w:div w:id="1847136460">
                  <w:marLeft w:val="0"/>
                  <w:marRight w:val="0"/>
                  <w:marTop w:val="0"/>
                  <w:marBottom w:val="0"/>
                  <w:divBdr>
                    <w:top w:val="none" w:sz="0" w:space="0" w:color="auto"/>
                    <w:left w:val="none" w:sz="0" w:space="0" w:color="auto"/>
                    <w:bottom w:val="none" w:sz="0" w:space="0" w:color="auto"/>
                    <w:right w:val="none" w:sz="0" w:space="0" w:color="auto"/>
                  </w:divBdr>
                  <w:divsChild>
                    <w:div w:id="891697856">
                      <w:marLeft w:val="0"/>
                      <w:marRight w:val="0"/>
                      <w:marTop w:val="0"/>
                      <w:marBottom w:val="0"/>
                      <w:divBdr>
                        <w:top w:val="none" w:sz="0" w:space="0" w:color="auto"/>
                        <w:left w:val="none" w:sz="0" w:space="0" w:color="auto"/>
                        <w:bottom w:val="none" w:sz="0" w:space="0" w:color="auto"/>
                        <w:right w:val="none" w:sz="0" w:space="0" w:color="auto"/>
                      </w:divBdr>
                    </w:div>
                    <w:div w:id="1661077598">
                      <w:marLeft w:val="0"/>
                      <w:marRight w:val="0"/>
                      <w:marTop w:val="0"/>
                      <w:marBottom w:val="0"/>
                      <w:divBdr>
                        <w:top w:val="none" w:sz="0" w:space="0" w:color="auto"/>
                        <w:left w:val="none" w:sz="0" w:space="0" w:color="auto"/>
                        <w:bottom w:val="none" w:sz="0" w:space="0" w:color="auto"/>
                        <w:right w:val="none" w:sz="0" w:space="0" w:color="auto"/>
                      </w:divBdr>
                    </w:div>
                    <w:div w:id="223762400">
                      <w:marLeft w:val="0"/>
                      <w:marRight w:val="0"/>
                      <w:marTop w:val="0"/>
                      <w:marBottom w:val="0"/>
                      <w:divBdr>
                        <w:top w:val="none" w:sz="0" w:space="0" w:color="auto"/>
                        <w:left w:val="none" w:sz="0" w:space="0" w:color="auto"/>
                        <w:bottom w:val="none" w:sz="0" w:space="0" w:color="auto"/>
                        <w:right w:val="none" w:sz="0" w:space="0" w:color="auto"/>
                      </w:divBdr>
                    </w:div>
                    <w:div w:id="1516653099">
                      <w:marLeft w:val="0"/>
                      <w:marRight w:val="0"/>
                      <w:marTop w:val="0"/>
                      <w:marBottom w:val="0"/>
                      <w:divBdr>
                        <w:top w:val="none" w:sz="0" w:space="0" w:color="auto"/>
                        <w:left w:val="none" w:sz="0" w:space="0" w:color="auto"/>
                        <w:bottom w:val="none" w:sz="0" w:space="0" w:color="auto"/>
                        <w:right w:val="none" w:sz="0" w:space="0" w:color="auto"/>
                      </w:divBdr>
                    </w:div>
                    <w:div w:id="2089156798">
                      <w:marLeft w:val="0"/>
                      <w:marRight w:val="0"/>
                      <w:marTop w:val="0"/>
                      <w:marBottom w:val="0"/>
                      <w:divBdr>
                        <w:top w:val="none" w:sz="0" w:space="0" w:color="auto"/>
                        <w:left w:val="none" w:sz="0" w:space="0" w:color="auto"/>
                        <w:bottom w:val="none" w:sz="0" w:space="0" w:color="auto"/>
                        <w:right w:val="none" w:sz="0" w:space="0" w:color="auto"/>
                      </w:divBdr>
                    </w:div>
                    <w:div w:id="192344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997393">
      <w:bodyDiv w:val="1"/>
      <w:marLeft w:val="0"/>
      <w:marRight w:val="0"/>
      <w:marTop w:val="0"/>
      <w:marBottom w:val="0"/>
      <w:divBdr>
        <w:top w:val="none" w:sz="0" w:space="0" w:color="auto"/>
        <w:left w:val="none" w:sz="0" w:space="0" w:color="auto"/>
        <w:bottom w:val="none" w:sz="0" w:space="0" w:color="auto"/>
        <w:right w:val="none" w:sz="0" w:space="0" w:color="auto"/>
      </w:divBdr>
    </w:div>
    <w:div w:id="495993862">
      <w:bodyDiv w:val="1"/>
      <w:marLeft w:val="0"/>
      <w:marRight w:val="0"/>
      <w:marTop w:val="0"/>
      <w:marBottom w:val="0"/>
      <w:divBdr>
        <w:top w:val="none" w:sz="0" w:space="0" w:color="auto"/>
        <w:left w:val="none" w:sz="0" w:space="0" w:color="auto"/>
        <w:bottom w:val="none" w:sz="0" w:space="0" w:color="auto"/>
        <w:right w:val="none" w:sz="0" w:space="0" w:color="auto"/>
      </w:divBdr>
    </w:div>
    <w:div w:id="496461581">
      <w:bodyDiv w:val="1"/>
      <w:marLeft w:val="0"/>
      <w:marRight w:val="0"/>
      <w:marTop w:val="0"/>
      <w:marBottom w:val="0"/>
      <w:divBdr>
        <w:top w:val="none" w:sz="0" w:space="0" w:color="auto"/>
        <w:left w:val="none" w:sz="0" w:space="0" w:color="auto"/>
        <w:bottom w:val="none" w:sz="0" w:space="0" w:color="auto"/>
        <w:right w:val="none" w:sz="0" w:space="0" w:color="auto"/>
      </w:divBdr>
    </w:div>
    <w:div w:id="497116890">
      <w:bodyDiv w:val="1"/>
      <w:marLeft w:val="0"/>
      <w:marRight w:val="0"/>
      <w:marTop w:val="0"/>
      <w:marBottom w:val="0"/>
      <w:divBdr>
        <w:top w:val="none" w:sz="0" w:space="0" w:color="auto"/>
        <w:left w:val="none" w:sz="0" w:space="0" w:color="auto"/>
        <w:bottom w:val="none" w:sz="0" w:space="0" w:color="auto"/>
        <w:right w:val="none" w:sz="0" w:space="0" w:color="auto"/>
      </w:divBdr>
    </w:div>
    <w:div w:id="497160631">
      <w:bodyDiv w:val="1"/>
      <w:marLeft w:val="0"/>
      <w:marRight w:val="0"/>
      <w:marTop w:val="0"/>
      <w:marBottom w:val="0"/>
      <w:divBdr>
        <w:top w:val="none" w:sz="0" w:space="0" w:color="auto"/>
        <w:left w:val="none" w:sz="0" w:space="0" w:color="auto"/>
        <w:bottom w:val="none" w:sz="0" w:space="0" w:color="auto"/>
        <w:right w:val="none" w:sz="0" w:space="0" w:color="auto"/>
      </w:divBdr>
    </w:div>
    <w:div w:id="497886954">
      <w:bodyDiv w:val="1"/>
      <w:marLeft w:val="0"/>
      <w:marRight w:val="0"/>
      <w:marTop w:val="0"/>
      <w:marBottom w:val="0"/>
      <w:divBdr>
        <w:top w:val="none" w:sz="0" w:space="0" w:color="auto"/>
        <w:left w:val="none" w:sz="0" w:space="0" w:color="auto"/>
        <w:bottom w:val="none" w:sz="0" w:space="0" w:color="auto"/>
        <w:right w:val="none" w:sz="0" w:space="0" w:color="auto"/>
      </w:divBdr>
      <w:divsChild>
        <w:div w:id="1037125885">
          <w:marLeft w:val="0"/>
          <w:marRight w:val="0"/>
          <w:marTop w:val="0"/>
          <w:marBottom w:val="0"/>
          <w:divBdr>
            <w:top w:val="none" w:sz="0" w:space="0" w:color="auto"/>
            <w:left w:val="none" w:sz="0" w:space="0" w:color="auto"/>
            <w:bottom w:val="none" w:sz="0" w:space="0" w:color="auto"/>
            <w:right w:val="none" w:sz="0" w:space="0" w:color="auto"/>
          </w:divBdr>
        </w:div>
      </w:divsChild>
    </w:div>
    <w:div w:id="498887939">
      <w:bodyDiv w:val="1"/>
      <w:marLeft w:val="0"/>
      <w:marRight w:val="0"/>
      <w:marTop w:val="0"/>
      <w:marBottom w:val="0"/>
      <w:divBdr>
        <w:top w:val="none" w:sz="0" w:space="0" w:color="auto"/>
        <w:left w:val="none" w:sz="0" w:space="0" w:color="auto"/>
        <w:bottom w:val="none" w:sz="0" w:space="0" w:color="auto"/>
        <w:right w:val="none" w:sz="0" w:space="0" w:color="auto"/>
      </w:divBdr>
    </w:div>
    <w:div w:id="499926623">
      <w:bodyDiv w:val="1"/>
      <w:marLeft w:val="0"/>
      <w:marRight w:val="0"/>
      <w:marTop w:val="0"/>
      <w:marBottom w:val="0"/>
      <w:divBdr>
        <w:top w:val="none" w:sz="0" w:space="0" w:color="auto"/>
        <w:left w:val="none" w:sz="0" w:space="0" w:color="auto"/>
        <w:bottom w:val="none" w:sz="0" w:space="0" w:color="auto"/>
        <w:right w:val="none" w:sz="0" w:space="0" w:color="auto"/>
      </w:divBdr>
    </w:div>
    <w:div w:id="501312095">
      <w:bodyDiv w:val="1"/>
      <w:marLeft w:val="0"/>
      <w:marRight w:val="0"/>
      <w:marTop w:val="0"/>
      <w:marBottom w:val="0"/>
      <w:divBdr>
        <w:top w:val="none" w:sz="0" w:space="0" w:color="auto"/>
        <w:left w:val="none" w:sz="0" w:space="0" w:color="auto"/>
        <w:bottom w:val="none" w:sz="0" w:space="0" w:color="auto"/>
        <w:right w:val="none" w:sz="0" w:space="0" w:color="auto"/>
      </w:divBdr>
    </w:div>
    <w:div w:id="501353398">
      <w:bodyDiv w:val="1"/>
      <w:marLeft w:val="0"/>
      <w:marRight w:val="0"/>
      <w:marTop w:val="0"/>
      <w:marBottom w:val="0"/>
      <w:divBdr>
        <w:top w:val="none" w:sz="0" w:space="0" w:color="auto"/>
        <w:left w:val="none" w:sz="0" w:space="0" w:color="auto"/>
        <w:bottom w:val="none" w:sz="0" w:space="0" w:color="auto"/>
        <w:right w:val="none" w:sz="0" w:space="0" w:color="auto"/>
      </w:divBdr>
      <w:divsChild>
        <w:div w:id="1358775947">
          <w:marLeft w:val="0"/>
          <w:marRight w:val="0"/>
          <w:marTop w:val="0"/>
          <w:marBottom w:val="0"/>
          <w:divBdr>
            <w:top w:val="none" w:sz="0" w:space="0" w:color="auto"/>
            <w:left w:val="none" w:sz="0" w:space="0" w:color="auto"/>
            <w:bottom w:val="none" w:sz="0" w:space="0" w:color="auto"/>
            <w:right w:val="none" w:sz="0" w:space="0" w:color="auto"/>
          </w:divBdr>
          <w:divsChild>
            <w:div w:id="1303075415">
              <w:marLeft w:val="0"/>
              <w:marRight w:val="0"/>
              <w:marTop w:val="0"/>
              <w:marBottom w:val="0"/>
              <w:divBdr>
                <w:top w:val="none" w:sz="0" w:space="0" w:color="auto"/>
                <w:left w:val="none" w:sz="0" w:space="0" w:color="auto"/>
                <w:bottom w:val="none" w:sz="0" w:space="0" w:color="auto"/>
                <w:right w:val="none" w:sz="0" w:space="0" w:color="auto"/>
              </w:divBdr>
              <w:divsChild>
                <w:div w:id="2083673713">
                  <w:marLeft w:val="0"/>
                  <w:marRight w:val="0"/>
                  <w:marTop w:val="0"/>
                  <w:marBottom w:val="0"/>
                  <w:divBdr>
                    <w:top w:val="none" w:sz="0" w:space="0" w:color="auto"/>
                    <w:left w:val="none" w:sz="0" w:space="0" w:color="auto"/>
                    <w:bottom w:val="none" w:sz="0" w:space="0" w:color="auto"/>
                    <w:right w:val="none" w:sz="0" w:space="0" w:color="auto"/>
                  </w:divBdr>
                  <w:divsChild>
                    <w:div w:id="959646226">
                      <w:marLeft w:val="0"/>
                      <w:marRight w:val="0"/>
                      <w:marTop w:val="0"/>
                      <w:marBottom w:val="0"/>
                      <w:divBdr>
                        <w:top w:val="none" w:sz="0" w:space="0" w:color="auto"/>
                        <w:left w:val="none" w:sz="0" w:space="0" w:color="auto"/>
                        <w:bottom w:val="none" w:sz="0" w:space="0" w:color="auto"/>
                        <w:right w:val="none" w:sz="0" w:space="0" w:color="auto"/>
                      </w:divBdr>
                    </w:div>
                    <w:div w:id="1657996307">
                      <w:marLeft w:val="0"/>
                      <w:marRight w:val="0"/>
                      <w:marTop w:val="0"/>
                      <w:marBottom w:val="0"/>
                      <w:divBdr>
                        <w:top w:val="none" w:sz="0" w:space="0" w:color="auto"/>
                        <w:left w:val="none" w:sz="0" w:space="0" w:color="auto"/>
                        <w:bottom w:val="none" w:sz="0" w:space="0" w:color="auto"/>
                        <w:right w:val="none" w:sz="0" w:space="0" w:color="auto"/>
                      </w:divBdr>
                    </w:div>
                    <w:div w:id="1174034495">
                      <w:marLeft w:val="0"/>
                      <w:marRight w:val="0"/>
                      <w:marTop w:val="0"/>
                      <w:marBottom w:val="0"/>
                      <w:divBdr>
                        <w:top w:val="none" w:sz="0" w:space="0" w:color="auto"/>
                        <w:left w:val="none" w:sz="0" w:space="0" w:color="auto"/>
                        <w:bottom w:val="none" w:sz="0" w:space="0" w:color="auto"/>
                        <w:right w:val="none" w:sz="0" w:space="0" w:color="auto"/>
                      </w:divBdr>
                    </w:div>
                    <w:div w:id="2080715366">
                      <w:marLeft w:val="0"/>
                      <w:marRight w:val="0"/>
                      <w:marTop w:val="0"/>
                      <w:marBottom w:val="0"/>
                      <w:divBdr>
                        <w:top w:val="none" w:sz="0" w:space="0" w:color="auto"/>
                        <w:left w:val="none" w:sz="0" w:space="0" w:color="auto"/>
                        <w:bottom w:val="none" w:sz="0" w:space="0" w:color="auto"/>
                        <w:right w:val="none" w:sz="0" w:space="0" w:color="auto"/>
                      </w:divBdr>
                    </w:div>
                    <w:div w:id="20186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357716">
      <w:bodyDiv w:val="1"/>
      <w:marLeft w:val="0"/>
      <w:marRight w:val="0"/>
      <w:marTop w:val="0"/>
      <w:marBottom w:val="0"/>
      <w:divBdr>
        <w:top w:val="none" w:sz="0" w:space="0" w:color="auto"/>
        <w:left w:val="none" w:sz="0" w:space="0" w:color="auto"/>
        <w:bottom w:val="none" w:sz="0" w:space="0" w:color="auto"/>
        <w:right w:val="none" w:sz="0" w:space="0" w:color="auto"/>
      </w:divBdr>
    </w:div>
    <w:div w:id="501893568">
      <w:bodyDiv w:val="1"/>
      <w:marLeft w:val="0"/>
      <w:marRight w:val="0"/>
      <w:marTop w:val="0"/>
      <w:marBottom w:val="0"/>
      <w:divBdr>
        <w:top w:val="none" w:sz="0" w:space="0" w:color="auto"/>
        <w:left w:val="none" w:sz="0" w:space="0" w:color="auto"/>
        <w:bottom w:val="none" w:sz="0" w:space="0" w:color="auto"/>
        <w:right w:val="none" w:sz="0" w:space="0" w:color="auto"/>
      </w:divBdr>
    </w:div>
    <w:div w:id="501896790">
      <w:bodyDiv w:val="1"/>
      <w:marLeft w:val="0"/>
      <w:marRight w:val="0"/>
      <w:marTop w:val="0"/>
      <w:marBottom w:val="0"/>
      <w:divBdr>
        <w:top w:val="none" w:sz="0" w:space="0" w:color="auto"/>
        <w:left w:val="none" w:sz="0" w:space="0" w:color="auto"/>
        <w:bottom w:val="none" w:sz="0" w:space="0" w:color="auto"/>
        <w:right w:val="none" w:sz="0" w:space="0" w:color="auto"/>
      </w:divBdr>
    </w:div>
    <w:div w:id="503324094">
      <w:bodyDiv w:val="1"/>
      <w:marLeft w:val="0"/>
      <w:marRight w:val="0"/>
      <w:marTop w:val="0"/>
      <w:marBottom w:val="0"/>
      <w:divBdr>
        <w:top w:val="none" w:sz="0" w:space="0" w:color="auto"/>
        <w:left w:val="none" w:sz="0" w:space="0" w:color="auto"/>
        <w:bottom w:val="none" w:sz="0" w:space="0" w:color="auto"/>
        <w:right w:val="none" w:sz="0" w:space="0" w:color="auto"/>
      </w:divBdr>
    </w:div>
    <w:div w:id="503478162">
      <w:bodyDiv w:val="1"/>
      <w:marLeft w:val="0"/>
      <w:marRight w:val="0"/>
      <w:marTop w:val="0"/>
      <w:marBottom w:val="0"/>
      <w:divBdr>
        <w:top w:val="none" w:sz="0" w:space="0" w:color="auto"/>
        <w:left w:val="none" w:sz="0" w:space="0" w:color="auto"/>
        <w:bottom w:val="none" w:sz="0" w:space="0" w:color="auto"/>
        <w:right w:val="none" w:sz="0" w:space="0" w:color="auto"/>
      </w:divBdr>
    </w:div>
    <w:div w:id="505051756">
      <w:bodyDiv w:val="1"/>
      <w:marLeft w:val="0"/>
      <w:marRight w:val="0"/>
      <w:marTop w:val="0"/>
      <w:marBottom w:val="0"/>
      <w:divBdr>
        <w:top w:val="none" w:sz="0" w:space="0" w:color="auto"/>
        <w:left w:val="none" w:sz="0" w:space="0" w:color="auto"/>
        <w:bottom w:val="none" w:sz="0" w:space="0" w:color="auto"/>
        <w:right w:val="none" w:sz="0" w:space="0" w:color="auto"/>
      </w:divBdr>
    </w:div>
    <w:div w:id="505362556">
      <w:bodyDiv w:val="1"/>
      <w:marLeft w:val="0"/>
      <w:marRight w:val="0"/>
      <w:marTop w:val="0"/>
      <w:marBottom w:val="0"/>
      <w:divBdr>
        <w:top w:val="none" w:sz="0" w:space="0" w:color="auto"/>
        <w:left w:val="none" w:sz="0" w:space="0" w:color="auto"/>
        <w:bottom w:val="none" w:sz="0" w:space="0" w:color="auto"/>
        <w:right w:val="none" w:sz="0" w:space="0" w:color="auto"/>
      </w:divBdr>
    </w:div>
    <w:div w:id="505901760">
      <w:bodyDiv w:val="1"/>
      <w:marLeft w:val="0"/>
      <w:marRight w:val="0"/>
      <w:marTop w:val="0"/>
      <w:marBottom w:val="0"/>
      <w:divBdr>
        <w:top w:val="none" w:sz="0" w:space="0" w:color="auto"/>
        <w:left w:val="none" w:sz="0" w:space="0" w:color="auto"/>
        <w:bottom w:val="none" w:sz="0" w:space="0" w:color="auto"/>
        <w:right w:val="none" w:sz="0" w:space="0" w:color="auto"/>
      </w:divBdr>
      <w:divsChild>
        <w:div w:id="1695502335">
          <w:marLeft w:val="0"/>
          <w:marRight w:val="0"/>
          <w:marTop w:val="0"/>
          <w:marBottom w:val="0"/>
          <w:divBdr>
            <w:top w:val="none" w:sz="0" w:space="0" w:color="auto"/>
            <w:left w:val="none" w:sz="0" w:space="0" w:color="auto"/>
            <w:bottom w:val="none" w:sz="0" w:space="0" w:color="auto"/>
            <w:right w:val="none" w:sz="0" w:space="0" w:color="auto"/>
          </w:divBdr>
        </w:div>
      </w:divsChild>
    </w:div>
    <w:div w:id="505944315">
      <w:bodyDiv w:val="1"/>
      <w:marLeft w:val="0"/>
      <w:marRight w:val="0"/>
      <w:marTop w:val="0"/>
      <w:marBottom w:val="0"/>
      <w:divBdr>
        <w:top w:val="none" w:sz="0" w:space="0" w:color="auto"/>
        <w:left w:val="none" w:sz="0" w:space="0" w:color="auto"/>
        <w:bottom w:val="none" w:sz="0" w:space="0" w:color="auto"/>
        <w:right w:val="none" w:sz="0" w:space="0" w:color="auto"/>
      </w:divBdr>
      <w:divsChild>
        <w:div w:id="2131431612">
          <w:marLeft w:val="0"/>
          <w:marRight w:val="0"/>
          <w:marTop w:val="0"/>
          <w:marBottom w:val="0"/>
          <w:divBdr>
            <w:top w:val="none" w:sz="0" w:space="0" w:color="auto"/>
            <w:left w:val="none" w:sz="0" w:space="0" w:color="auto"/>
            <w:bottom w:val="none" w:sz="0" w:space="0" w:color="auto"/>
            <w:right w:val="none" w:sz="0" w:space="0" w:color="auto"/>
          </w:divBdr>
          <w:divsChild>
            <w:div w:id="1546720537">
              <w:marLeft w:val="0"/>
              <w:marRight w:val="0"/>
              <w:marTop w:val="0"/>
              <w:marBottom w:val="0"/>
              <w:divBdr>
                <w:top w:val="none" w:sz="0" w:space="0" w:color="auto"/>
                <w:left w:val="none" w:sz="0" w:space="0" w:color="auto"/>
                <w:bottom w:val="none" w:sz="0" w:space="0" w:color="auto"/>
                <w:right w:val="none" w:sz="0" w:space="0" w:color="auto"/>
              </w:divBdr>
              <w:divsChild>
                <w:div w:id="1938245533">
                  <w:marLeft w:val="0"/>
                  <w:marRight w:val="0"/>
                  <w:marTop w:val="0"/>
                  <w:marBottom w:val="0"/>
                  <w:divBdr>
                    <w:top w:val="none" w:sz="0" w:space="0" w:color="auto"/>
                    <w:left w:val="none" w:sz="0" w:space="0" w:color="auto"/>
                    <w:bottom w:val="none" w:sz="0" w:space="0" w:color="auto"/>
                    <w:right w:val="none" w:sz="0" w:space="0" w:color="auto"/>
                  </w:divBdr>
                  <w:divsChild>
                    <w:div w:id="516315133">
                      <w:marLeft w:val="0"/>
                      <w:marRight w:val="0"/>
                      <w:marTop w:val="0"/>
                      <w:marBottom w:val="0"/>
                      <w:divBdr>
                        <w:top w:val="none" w:sz="0" w:space="0" w:color="auto"/>
                        <w:left w:val="none" w:sz="0" w:space="0" w:color="auto"/>
                        <w:bottom w:val="none" w:sz="0" w:space="0" w:color="auto"/>
                        <w:right w:val="none" w:sz="0" w:space="0" w:color="auto"/>
                      </w:divBdr>
                    </w:div>
                    <w:div w:id="960188036">
                      <w:marLeft w:val="0"/>
                      <w:marRight w:val="0"/>
                      <w:marTop w:val="0"/>
                      <w:marBottom w:val="0"/>
                      <w:divBdr>
                        <w:top w:val="none" w:sz="0" w:space="0" w:color="auto"/>
                        <w:left w:val="none" w:sz="0" w:space="0" w:color="auto"/>
                        <w:bottom w:val="none" w:sz="0" w:space="0" w:color="auto"/>
                        <w:right w:val="none" w:sz="0" w:space="0" w:color="auto"/>
                      </w:divBdr>
                    </w:div>
                    <w:div w:id="807095125">
                      <w:marLeft w:val="0"/>
                      <w:marRight w:val="0"/>
                      <w:marTop w:val="0"/>
                      <w:marBottom w:val="0"/>
                      <w:divBdr>
                        <w:top w:val="none" w:sz="0" w:space="0" w:color="auto"/>
                        <w:left w:val="none" w:sz="0" w:space="0" w:color="auto"/>
                        <w:bottom w:val="none" w:sz="0" w:space="0" w:color="auto"/>
                        <w:right w:val="none" w:sz="0" w:space="0" w:color="auto"/>
                      </w:divBdr>
                    </w:div>
                    <w:div w:id="509763565">
                      <w:marLeft w:val="0"/>
                      <w:marRight w:val="0"/>
                      <w:marTop w:val="0"/>
                      <w:marBottom w:val="0"/>
                      <w:divBdr>
                        <w:top w:val="none" w:sz="0" w:space="0" w:color="auto"/>
                        <w:left w:val="none" w:sz="0" w:space="0" w:color="auto"/>
                        <w:bottom w:val="none" w:sz="0" w:space="0" w:color="auto"/>
                        <w:right w:val="none" w:sz="0" w:space="0" w:color="auto"/>
                      </w:divBdr>
                    </w:div>
                    <w:div w:id="677149041">
                      <w:marLeft w:val="0"/>
                      <w:marRight w:val="0"/>
                      <w:marTop w:val="0"/>
                      <w:marBottom w:val="0"/>
                      <w:divBdr>
                        <w:top w:val="none" w:sz="0" w:space="0" w:color="auto"/>
                        <w:left w:val="none" w:sz="0" w:space="0" w:color="auto"/>
                        <w:bottom w:val="none" w:sz="0" w:space="0" w:color="auto"/>
                        <w:right w:val="none" w:sz="0" w:space="0" w:color="auto"/>
                      </w:divBdr>
                    </w:div>
                    <w:div w:id="192037571">
                      <w:marLeft w:val="0"/>
                      <w:marRight w:val="0"/>
                      <w:marTop w:val="0"/>
                      <w:marBottom w:val="0"/>
                      <w:divBdr>
                        <w:top w:val="none" w:sz="0" w:space="0" w:color="auto"/>
                        <w:left w:val="none" w:sz="0" w:space="0" w:color="auto"/>
                        <w:bottom w:val="none" w:sz="0" w:space="0" w:color="auto"/>
                        <w:right w:val="none" w:sz="0" w:space="0" w:color="auto"/>
                      </w:divBdr>
                    </w:div>
                    <w:div w:id="1290354198">
                      <w:marLeft w:val="0"/>
                      <w:marRight w:val="0"/>
                      <w:marTop w:val="0"/>
                      <w:marBottom w:val="0"/>
                      <w:divBdr>
                        <w:top w:val="none" w:sz="0" w:space="0" w:color="auto"/>
                        <w:left w:val="none" w:sz="0" w:space="0" w:color="auto"/>
                        <w:bottom w:val="none" w:sz="0" w:space="0" w:color="auto"/>
                        <w:right w:val="none" w:sz="0" w:space="0" w:color="auto"/>
                      </w:divBdr>
                    </w:div>
                    <w:div w:id="162695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406911">
      <w:bodyDiv w:val="1"/>
      <w:marLeft w:val="0"/>
      <w:marRight w:val="0"/>
      <w:marTop w:val="0"/>
      <w:marBottom w:val="0"/>
      <w:divBdr>
        <w:top w:val="none" w:sz="0" w:space="0" w:color="auto"/>
        <w:left w:val="none" w:sz="0" w:space="0" w:color="auto"/>
        <w:bottom w:val="none" w:sz="0" w:space="0" w:color="auto"/>
        <w:right w:val="none" w:sz="0" w:space="0" w:color="auto"/>
      </w:divBdr>
    </w:div>
    <w:div w:id="506409333">
      <w:bodyDiv w:val="1"/>
      <w:marLeft w:val="0"/>
      <w:marRight w:val="0"/>
      <w:marTop w:val="0"/>
      <w:marBottom w:val="0"/>
      <w:divBdr>
        <w:top w:val="none" w:sz="0" w:space="0" w:color="auto"/>
        <w:left w:val="none" w:sz="0" w:space="0" w:color="auto"/>
        <w:bottom w:val="none" w:sz="0" w:space="0" w:color="auto"/>
        <w:right w:val="none" w:sz="0" w:space="0" w:color="auto"/>
      </w:divBdr>
    </w:div>
    <w:div w:id="508105756">
      <w:bodyDiv w:val="1"/>
      <w:marLeft w:val="0"/>
      <w:marRight w:val="0"/>
      <w:marTop w:val="0"/>
      <w:marBottom w:val="0"/>
      <w:divBdr>
        <w:top w:val="none" w:sz="0" w:space="0" w:color="auto"/>
        <w:left w:val="none" w:sz="0" w:space="0" w:color="auto"/>
        <w:bottom w:val="none" w:sz="0" w:space="0" w:color="auto"/>
        <w:right w:val="none" w:sz="0" w:space="0" w:color="auto"/>
      </w:divBdr>
    </w:div>
    <w:div w:id="508764310">
      <w:bodyDiv w:val="1"/>
      <w:marLeft w:val="0"/>
      <w:marRight w:val="0"/>
      <w:marTop w:val="0"/>
      <w:marBottom w:val="0"/>
      <w:divBdr>
        <w:top w:val="none" w:sz="0" w:space="0" w:color="auto"/>
        <w:left w:val="none" w:sz="0" w:space="0" w:color="auto"/>
        <w:bottom w:val="none" w:sz="0" w:space="0" w:color="auto"/>
        <w:right w:val="none" w:sz="0" w:space="0" w:color="auto"/>
      </w:divBdr>
      <w:divsChild>
        <w:div w:id="135337418">
          <w:marLeft w:val="0"/>
          <w:marRight w:val="0"/>
          <w:marTop w:val="0"/>
          <w:marBottom w:val="0"/>
          <w:divBdr>
            <w:top w:val="none" w:sz="0" w:space="0" w:color="auto"/>
            <w:left w:val="none" w:sz="0" w:space="0" w:color="auto"/>
            <w:bottom w:val="none" w:sz="0" w:space="0" w:color="auto"/>
            <w:right w:val="none" w:sz="0" w:space="0" w:color="auto"/>
          </w:divBdr>
          <w:divsChild>
            <w:div w:id="197402373">
              <w:marLeft w:val="0"/>
              <w:marRight w:val="0"/>
              <w:marTop w:val="0"/>
              <w:marBottom w:val="0"/>
              <w:divBdr>
                <w:top w:val="none" w:sz="0" w:space="0" w:color="auto"/>
                <w:left w:val="none" w:sz="0" w:space="0" w:color="auto"/>
                <w:bottom w:val="none" w:sz="0" w:space="0" w:color="auto"/>
                <w:right w:val="none" w:sz="0" w:space="0" w:color="auto"/>
              </w:divBdr>
              <w:divsChild>
                <w:div w:id="123038578">
                  <w:marLeft w:val="0"/>
                  <w:marRight w:val="0"/>
                  <w:marTop w:val="0"/>
                  <w:marBottom w:val="0"/>
                  <w:divBdr>
                    <w:top w:val="none" w:sz="0" w:space="0" w:color="auto"/>
                    <w:left w:val="none" w:sz="0" w:space="0" w:color="auto"/>
                    <w:bottom w:val="none" w:sz="0" w:space="0" w:color="auto"/>
                    <w:right w:val="none" w:sz="0" w:space="0" w:color="auto"/>
                  </w:divBdr>
                  <w:divsChild>
                    <w:div w:id="1182747790">
                      <w:marLeft w:val="0"/>
                      <w:marRight w:val="0"/>
                      <w:marTop w:val="0"/>
                      <w:marBottom w:val="0"/>
                      <w:divBdr>
                        <w:top w:val="none" w:sz="0" w:space="0" w:color="auto"/>
                        <w:left w:val="none" w:sz="0" w:space="0" w:color="auto"/>
                        <w:bottom w:val="none" w:sz="0" w:space="0" w:color="auto"/>
                        <w:right w:val="none" w:sz="0" w:space="0" w:color="auto"/>
                      </w:divBdr>
                    </w:div>
                    <w:div w:id="266548588">
                      <w:marLeft w:val="0"/>
                      <w:marRight w:val="0"/>
                      <w:marTop w:val="0"/>
                      <w:marBottom w:val="0"/>
                      <w:divBdr>
                        <w:top w:val="none" w:sz="0" w:space="0" w:color="auto"/>
                        <w:left w:val="none" w:sz="0" w:space="0" w:color="auto"/>
                        <w:bottom w:val="none" w:sz="0" w:space="0" w:color="auto"/>
                        <w:right w:val="none" w:sz="0" w:space="0" w:color="auto"/>
                      </w:divBdr>
                    </w:div>
                    <w:div w:id="1964847765">
                      <w:marLeft w:val="0"/>
                      <w:marRight w:val="0"/>
                      <w:marTop w:val="0"/>
                      <w:marBottom w:val="0"/>
                      <w:divBdr>
                        <w:top w:val="none" w:sz="0" w:space="0" w:color="auto"/>
                        <w:left w:val="none" w:sz="0" w:space="0" w:color="auto"/>
                        <w:bottom w:val="none" w:sz="0" w:space="0" w:color="auto"/>
                        <w:right w:val="none" w:sz="0" w:space="0" w:color="auto"/>
                      </w:divBdr>
                    </w:div>
                    <w:div w:id="228148724">
                      <w:marLeft w:val="0"/>
                      <w:marRight w:val="0"/>
                      <w:marTop w:val="0"/>
                      <w:marBottom w:val="0"/>
                      <w:divBdr>
                        <w:top w:val="none" w:sz="0" w:space="0" w:color="auto"/>
                        <w:left w:val="none" w:sz="0" w:space="0" w:color="auto"/>
                        <w:bottom w:val="none" w:sz="0" w:space="0" w:color="auto"/>
                        <w:right w:val="none" w:sz="0" w:space="0" w:color="auto"/>
                      </w:divBdr>
                    </w:div>
                    <w:div w:id="85387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609965">
      <w:bodyDiv w:val="1"/>
      <w:marLeft w:val="0"/>
      <w:marRight w:val="0"/>
      <w:marTop w:val="0"/>
      <w:marBottom w:val="0"/>
      <w:divBdr>
        <w:top w:val="none" w:sz="0" w:space="0" w:color="auto"/>
        <w:left w:val="none" w:sz="0" w:space="0" w:color="auto"/>
        <w:bottom w:val="none" w:sz="0" w:space="0" w:color="auto"/>
        <w:right w:val="none" w:sz="0" w:space="0" w:color="auto"/>
      </w:divBdr>
    </w:div>
    <w:div w:id="509947247">
      <w:bodyDiv w:val="1"/>
      <w:marLeft w:val="0"/>
      <w:marRight w:val="0"/>
      <w:marTop w:val="0"/>
      <w:marBottom w:val="0"/>
      <w:divBdr>
        <w:top w:val="none" w:sz="0" w:space="0" w:color="auto"/>
        <w:left w:val="none" w:sz="0" w:space="0" w:color="auto"/>
        <w:bottom w:val="none" w:sz="0" w:space="0" w:color="auto"/>
        <w:right w:val="none" w:sz="0" w:space="0" w:color="auto"/>
      </w:divBdr>
      <w:divsChild>
        <w:div w:id="1318218517">
          <w:marLeft w:val="0"/>
          <w:marRight w:val="0"/>
          <w:marTop w:val="0"/>
          <w:marBottom w:val="0"/>
          <w:divBdr>
            <w:top w:val="none" w:sz="0" w:space="0" w:color="auto"/>
            <w:left w:val="none" w:sz="0" w:space="0" w:color="auto"/>
            <w:bottom w:val="none" w:sz="0" w:space="0" w:color="auto"/>
            <w:right w:val="none" w:sz="0" w:space="0" w:color="auto"/>
          </w:divBdr>
          <w:divsChild>
            <w:div w:id="45185128">
              <w:marLeft w:val="0"/>
              <w:marRight w:val="0"/>
              <w:marTop w:val="0"/>
              <w:marBottom w:val="0"/>
              <w:divBdr>
                <w:top w:val="none" w:sz="0" w:space="0" w:color="auto"/>
                <w:left w:val="none" w:sz="0" w:space="0" w:color="auto"/>
                <w:bottom w:val="none" w:sz="0" w:space="0" w:color="auto"/>
                <w:right w:val="none" w:sz="0" w:space="0" w:color="auto"/>
              </w:divBdr>
              <w:divsChild>
                <w:div w:id="1278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141226">
      <w:bodyDiv w:val="1"/>
      <w:marLeft w:val="0"/>
      <w:marRight w:val="0"/>
      <w:marTop w:val="0"/>
      <w:marBottom w:val="0"/>
      <w:divBdr>
        <w:top w:val="none" w:sz="0" w:space="0" w:color="auto"/>
        <w:left w:val="none" w:sz="0" w:space="0" w:color="auto"/>
        <w:bottom w:val="none" w:sz="0" w:space="0" w:color="auto"/>
        <w:right w:val="none" w:sz="0" w:space="0" w:color="auto"/>
      </w:divBdr>
    </w:div>
    <w:div w:id="510147786">
      <w:bodyDiv w:val="1"/>
      <w:marLeft w:val="0"/>
      <w:marRight w:val="0"/>
      <w:marTop w:val="0"/>
      <w:marBottom w:val="0"/>
      <w:divBdr>
        <w:top w:val="none" w:sz="0" w:space="0" w:color="auto"/>
        <w:left w:val="none" w:sz="0" w:space="0" w:color="auto"/>
        <w:bottom w:val="none" w:sz="0" w:space="0" w:color="auto"/>
        <w:right w:val="none" w:sz="0" w:space="0" w:color="auto"/>
      </w:divBdr>
    </w:div>
    <w:div w:id="510681182">
      <w:bodyDiv w:val="1"/>
      <w:marLeft w:val="0"/>
      <w:marRight w:val="0"/>
      <w:marTop w:val="0"/>
      <w:marBottom w:val="0"/>
      <w:divBdr>
        <w:top w:val="none" w:sz="0" w:space="0" w:color="auto"/>
        <w:left w:val="none" w:sz="0" w:space="0" w:color="auto"/>
        <w:bottom w:val="none" w:sz="0" w:space="0" w:color="auto"/>
        <w:right w:val="none" w:sz="0" w:space="0" w:color="auto"/>
      </w:divBdr>
    </w:div>
    <w:div w:id="511265971">
      <w:bodyDiv w:val="1"/>
      <w:marLeft w:val="0"/>
      <w:marRight w:val="0"/>
      <w:marTop w:val="0"/>
      <w:marBottom w:val="0"/>
      <w:divBdr>
        <w:top w:val="none" w:sz="0" w:space="0" w:color="auto"/>
        <w:left w:val="none" w:sz="0" w:space="0" w:color="auto"/>
        <w:bottom w:val="none" w:sz="0" w:space="0" w:color="auto"/>
        <w:right w:val="none" w:sz="0" w:space="0" w:color="auto"/>
      </w:divBdr>
    </w:div>
    <w:div w:id="511919393">
      <w:bodyDiv w:val="1"/>
      <w:marLeft w:val="0"/>
      <w:marRight w:val="0"/>
      <w:marTop w:val="0"/>
      <w:marBottom w:val="0"/>
      <w:divBdr>
        <w:top w:val="none" w:sz="0" w:space="0" w:color="auto"/>
        <w:left w:val="none" w:sz="0" w:space="0" w:color="auto"/>
        <w:bottom w:val="none" w:sz="0" w:space="0" w:color="auto"/>
        <w:right w:val="none" w:sz="0" w:space="0" w:color="auto"/>
      </w:divBdr>
    </w:div>
    <w:div w:id="512575820">
      <w:bodyDiv w:val="1"/>
      <w:marLeft w:val="0"/>
      <w:marRight w:val="0"/>
      <w:marTop w:val="0"/>
      <w:marBottom w:val="0"/>
      <w:divBdr>
        <w:top w:val="none" w:sz="0" w:space="0" w:color="auto"/>
        <w:left w:val="none" w:sz="0" w:space="0" w:color="auto"/>
        <w:bottom w:val="none" w:sz="0" w:space="0" w:color="auto"/>
        <w:right w:val="none" w:sz="0" w:space="0" w:color="auto"/>
      </w:divBdr>
      <w:divsChild>
        <w:div w:id="752093950">
          <w:marLeft w:val="0"/>
          <w:marRight w:val="0"/>
          <w:marTop w:val="0"/>
          <w:marBottom w:val="0"/>
          <w:divBdr>
            <w:top w:val="none" w:sz="0" w:space="0" w:color="auto"/>
            <w:left w:val="none" w:sz="0" w:space="0" w:color="auto"/>
            <w:bottom w:val="none" w:sz="0" w:space="0" w:color="auto"/>
            <w:right w:val="none" w:sz="0" w:space="0" w:color="auto"/>
          </w:divBdr>
          <w:divsChild>
            <w:div w:id="173804002">
              <w:marLeft w:val="0"/>
              <w:marRight w:val="0"/>
              <w:marTop w:val="0"/>
              <w:marBottom w:val="0"/>
              <w:divBdr>
                <w:top w:val="none" w:sz="0" w:space="0" w:color="auto"/>
                <w:left w:val="none" w:sz="0" w:space="0" w:color="auto"/>
                <w:bottom w:val="none" w:sz="0" w:space="0" w:color="auto"/>
                <w:right w:val="none" w:sz="0" w:space="0" w:color="auto"/>
              </w:divBdr>
              <w:divsChild>
                <w:div w:id="2075002507">
                  <w:marLeft w:val="0"/>
                  <w:marRight w:val="0"/>
                  <w:marTop w:val="0"/>
                  <w:marBottom w:val="0"/>
                  <w:divBdr>
                    <w:top w:val="none" w:sz="0" w:space="0" w:color="auto"/>
                    <w:left w:val="none" w:sz="0" w:space="0" w:color="auto"/>
                    <w:bottom w:val="none" w:sz="0" w:space="0" w:color="auto"/>
                    <w:right w:val="none" w:sz="0" w:space="0" w:color="auto"/>
                  </w:divBdr>
                  <w:divsChild>
                    <w:div w:id="1941065395">
                      <w:marLeft w:val="0"/>
                      <w:marRight w:val="0"/>
                      <w:marTop w:val="0"/>
                      <w:marBottom w:val="0"/>
                      <w:divBdr>
                        <w:top w:val="none" w:sz="0" w:space="0" w:color="auto"/>
                        <w:left w:val="none" w:sz="0" w:space="0" w:color="auto"/>
                        <w:bottom w:val="none" w:sz="0" w:space="0" w:color="auto"/>
                        <w:right w:val="none" w:sz="0" w:space="0" w:color="auto"/>
                      </w:divBdr>
                    </w:div>
                    <w:div w:id="1415660341">
                      <w:marLeft w:val="0"/>
                      <w:marRight w:val="0"/>
                      <w:marTop w:val="0"/>
                      <w:marBottom w:val="0"/>
                      <w:divBdr>
                        <w:top w:val="none" w:sz="0" w:space="0" w:color="auto"/>
                        <w:left w:val="none" w:sz="0" w:space="0" w:color="auto"/>
                        <w:bottom w:val="none" w:sz="0" w:space="0" w:color="auto"/>
                        <w:right w:val="none" w:sz="0" w:space="0" w:color="auto"/>
                      </w:divBdr>
                    </w:div>
                    <w:div w:id="1874074390">
                      <w:marLeft w:val="0"/>
                      <w:marRight w:val="0"/>
                      <w:marTop w:val="0"/>
                      <w:marBottom w:val="0"/>
                      <w:divBdr>
                        <w:top w:val="none" w:sz="0" w:space="0" w:color="auto"/>
                        <w:left w:val="none" w:sz="0" w:space="0" w:color="auto"/>
                        <w:bottom w:val="none" w:sz="0" w:space="0" w:color="auto"/>
                        <w:right w:val="none" w:sz="0" w:space="0" w:color="auto"/>
                      </w:divBdr>
                    </w:div>
                    <w:div w:id="411315094">
                      <w:marLeft w:val="0"/>
                      <w:marRight w:val="0"/>
                      <w:marTop w:val="0"/>
                      <w:marBottom w:val="0"/>
                      <w:divBdr>
                        <w:top w:val="none" w:sz="0" w:space="0" w:color="auto"/>
                        <w:left w:val="none" w:sz="0" w:space="0" w:color="auto"/>
                        <w:bottom w:val="none" w:sz="0" w:space="0" w:color="auto"/>
                        <w:right w:val="none" w:sz="0" w:space="0" w:color="auto"/>
                      </w:divBdr>
                    </w:div>
                    <w:div w:id="666176213">
                      <w:marLeft w:val="0"/>
                      <w:marRight w:val="0"/>
                      <w:marTop w:val="0"/>
                      <w:marBottom w:val="0"/>
                      <w:divBdr>
                        <w:top w:val="none" w:sz="0" w:space="0" w:color="auto"/>
                        <w:left w:val="none" w:sz="0" w:space="0" w:color="auto"/>
                        <w:bottom w:val="none" w:sz="0" w:space="0" w:color="auto"/>
                        <w:right w:val="none" w:sz="0" w:space="0" w:color="auto"/>
                      </w:divBdr>
                    </w:div>
                    <w:div w:id="23914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227077">
      <w:bodyDiv w:val="1"/>
      <w:marLeft w:val="0"/>
      <w:marRight w:val="0"/>
      <w:marTop w:val="0"/>
      <w:marBottom w:val="0"/>
      <w:divBdr>
        <w:top w:val="none" w:sz="0" w:space="0" w:color="auto"/>
        <w:left w:val="none" w:sz="0" w:space="0" w:color="auto"/>
        <w:bottom w:val="none" w:sz="0" w:space="0" w:color="auto"/>
        <w:right w:val="none" w:sz="0" w:space="0" w:color="auto"/>
      </w:divBdr>
    </w:div>
    <w:div w:id="513229102">
      <w:bodyDiv w:val="1"/>
      <w:marLeft w:val="0"/>
      <w:marRight w:val="0"/>
      <w:marTop w:val="0"/>
      <w:marBottom w:val="0"/>
      <w:divBdr>
        <w:top w:val="none" w:sz="0" w:space="0" w:color="auto"/>
        <w:left w:val="none" w:sz="0" w:space="0" w:color="auto"/>
        <w:bottom w:val="none" w:sz="0" w:space="0" w:color="auto"/>
        <w:right w:val="none" w:sz="0" w:space="0" w:color="auto"/>
      </w:divBdr>
    </w:div>
    <w:div w:id="513571793">
      <w:bodyDiv w:val="1"/>
      <w:marLeft w:val="0"/>
      <w:marRight w:val="0"/>
      <w:marTop w:val="0"/>
      <w:marBottom w:val="0"/>
      <w:divBdr>
        <w:top w:val="none" w:sz="0" w:space="0" w:color="auto"/>
        <w:left w:val="none" w:sz="0" w:space="0" w:color="auto"/>
        <w:bottom w:val="none" w:sz="0" w:space="0" w:color="auto"/>
        <w:right w:val="none" w:sz="0" w:space="0" w:color="auto"/>
      </w:divBdr>
    </w:div>
    <w:div w:id="513960605">
      <w:bodyDiv w:val="1"/>
      <w:marLeft w:val="0"/>
      <w:marRight w:val="0"/>
      <w:marTop w:val="0"/>
      <w:marBottom w:val="0"/>
      <w:divBdr>
        <w:top w:val="none" w:sz="0" w:space="0" w:color="auto"/>
        <w:left w:val="none" w:sz="0" w:space="0" w:color="auto"/>
        <w:bottom w:val="none" w:sz="0" w:space="0" w:color="auto"/>
        <w:right w:val="none" w:sz="0" w:space="0" w:color="auto"/>
      </w:divBdr>
      <w:divsChild>
        <w:div w:id="577133392">
          <w:marLeft w:val="0"/>
          <w:marRight w:val="0"/>
          <w:marTop w:val="0"/>
          <w:marBottom w:val="0"/>
          <w:divBdr>
            <w:top w:val="none" w:sz="0" w:space="0" w:color="auto"/>
            <w:left w:val="none" w:sz="0" w:space="0" w:color="auto"/>
            <w:bottom w:val="none" w:sz="0" w:space="0" w:color="auto"/>
            <w:right w:val="none" w:sz="0" w:space="0" w:color="auto"/>
          </w:divBdr>
          <w:divsChild>
            <w:div w:id="2041200135">
              <w:marLeft w:val="0"/>
              <w:marRight w:val="0"/>
              <w:marTop w:val="0"/>
              <w:marBottom w:val="0"/>
              <w:divBdr>
                <w:top w:val="none" w:sz="0" w:space="0" w:color="auto"/>
                <w:left w:val="none" w:sz="0" w:space="0" w:color="auto"/>
                <w:bottom w:val="none" w:sz="0" w:space="0" w:color="auto"/>
                <w:right w:val="none" w:sz="0" w:space="0" w:color="auto"/>
              </w:divBdr>
              <w:divsChild>
                <w:div w:id="1036153692">
                  <w:marLeft w:val="0"/>
                  <w:marRight w:val="0"/>
                  <w:marTop w:val="0"/>
                  <w:marBottom w:val="0"/>
                  <w:divBdr>
                    <w:top w:val="none" w:sz="0" w:space="0" w:color="auto"/>
                    <w:left w:val="none" w:sz="0" w:space="0" w:color="auto"/>
                    <w:bottom w:val="none" w:sz="0" w:space="0" w:color="auto"/>
                    <w:right w:val="none" w:sz="0" w:space="0" w:color="auto"/>
                  </w:divBdr>
                  <w:divsChild>
                    <w:div w:id="710375267">
                      <w:marLeft w:val="0"/>
                      <w:marRight w:val="0"/>
                      <w:marTop w:val="0"/>
                      <w:marBottom w:val="0"/>
                      <w:divBdr>
                        <w:top w:val="none" w:sz="0" w:space="0" w:color="auto"/>
                        <w:left w:val="none" w:sz="0" w:space="0" w:color="auto"/>
                        <w:bottom w:val="none" w:sz="0" w:space="0" w:color="auto"/>
                        <w:right w:val="none" w:sz="0" w:space="0" w:color="auto"/>
                      </w:divBdr>
                      <w:divsChild>
                        <w:div w:id="732775343">
                          <w:marLeft w:val="0"/>
                          <w:marRight w:val="0"/>
                          <w:marTop w:val="0"/>
                          <w:marBottom w:val="0"/>
                          <w:divBdr>
                            <w:top w:val="none" w:sz="0" w:space="0" w:color="auto"/>
                            <w:left w:val="none" w:sz="0" w:space="0" w:color="auto"/>
                            <w:bottom w:val="none" w:sz="0" w:space="0" w:color="auto"/>
                            <w:right w:val="none" w:sz="0" w:space="0" w:color="auto"/>
                          </w:divBdr>
                          <w:divsChild>
                            <w:div w:id="604265339">
                              <w:marLeft w:val="0"/>
                              <w:marRight w:val="0"/>
                              <w:marTop w:val="0"/>
                              <w:marBottom w:val="0"/>
                              <w:divBdr>
                                <w:top w:val="none" w:sz="0" w:space="0" w:color="auto"/>
                                <w:left w:val="none" w:sz="0" w:space="0" w:color="auto"/>
                                <w:bottom w:val="none" w:sz="0" w:space="0" w:color="auto"/>
                                <w:right w:val="none" w:sz="0" w:space="0" w:color="auto"/>
                              </w:divBdr>
                              <w:divsChild>
                                <w:div w:id="85538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679415">
                  <w:marLeft w:val="0"/>
                  <w:marRight w:val="0"/>
                  <w:marTop w:val="0"/>
                  <w:marBottom w:val="0"/>
                  <w:divBdr>
                    <w:top w:val="none" w:sz="0" w:space="0" w:color="auto"/>
                    <w:left w:val="none" w:sz="0" w:space="0" w:color="auto"/>
                    <w:bottom w:val="none" w:sz="0" w:space="0" w:color="auto"/>
                    <w:right w:val="none" w:sz="0" w:space="0" w:color="auto"/>
                  </w:divBdr>
                  <w:divsChild>
                    <w:div w:id="95154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510343">
          <w:marLeft w:val="0"/>
          <w:marRight w:val="0"/>
          <w:marTop w:val="0"/>
          <w:marBottom w:val="0"/>
          <w:divBdr>
            <w:top w:val="single" w:sz="6" w:space="11" w:color="DDDDDD"/>
            <w:left w:val="none" w:sz="0" w:space="0" w:color="auto"/>
            <w:bottom w:val="none" w:sz="0" w:space="0" w:color="auto"/>
            <w:right w:val="none" w:sz="0" w:space="0" w:color="auto"/>
          </w:divBdr>
          <w:divsChild>
            <w:div w:id="122773081">
              <w:marLeft w:val="0"/>
              <w:marRight w:val="0"/>
              <w:marTop w:val="0"/>
              <w:marBottom w:val="0"/>
              <w:divBdr>
                <w:top w:val="none" w:sz="0" w:space="0" w:color="auto"/>
                <w:left w:val="none" w:sz="0" w:space="0" w:color="auto"/>
                <w:bottom w:val="none" w:sz="0" w:space="0" w:color="auto"/>
                <w:right w:val="none" w:sz="0" w:space="0" w:color="auto"/>
              </w:divBdr>
              <w:divsChild>
                <w:div w:id="615916647">
                  <w:marLeft w:val="-120"/>
                  <w:marRight w:val="0"/>
                  <w:marTop w:val="0"/>
                  <w:marBottom w:val="0"/>
                  <w:divBdr>
                    <w:top w:val="none" w:sz="0" w:space="0" w:color="auto"/>
                    <w:left w:val="none" w:sz="0" w:space="0" w:color="auto"/>
                    <w:bottom w:val="none" w:sz="0" w:space="0" w:color="auto"/>
                    <w:right w:val="none" w:sz="0" w:space="0" w:color="auto"/>
                  </w:divBdr>
                  <w:divsChild>
                    <w:div w:id="1523324129">
                      <w:marLeft w:val="0"/>
                      <w:marRight w:val="0"/>
                      <w:marTop w:val="0"/>
                      <w:marBottom w:val="0"/>
                      <w:divBdr>
                        <w:top w:val="none" w:sz="0" w:space="0" w:color="auto"/>
                        <w:left w:val="none" w:sz="0" w:space="0" w:color="auto"/>
                        <w:bottom w:val="none" w:sz="0" w:space="0" w:color="auto"/>
                        <w:right w:val="none" w:sz="0" w:space="0" w:color="auto"/>
                      </w:divBdr>
                      <w:divsChild>
                        <w:div w:id="1916160304">
                          <w:marLeft w:val="0"/>
                          <w:marRight w:val="0"/>
                          <w:marTop w:val="0"/>
                          <w:marBottom w:val="0"/>
                          <w:divBdr>
                            <w:top w:val="none" w:sz="0" w:space="0" w:color="auto"/>
                            <w:left w:val="none" w:sz="0" w:space="0" w:color="auto"/>
                            <w:bottom w:val="none" w:sz="0" w:space="0" w:color="auto"/>
                            <w:right w:val="none" w:sz="0" w:space="0" w:color="auto"/>
                          </w:divBdr>
                          <w:divsChild>
                            <w:div w:id="81796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38021">
                      <w:marLeft w:val="0"/>
                      <w:marRight w:val="0"/>
                      <w:marTop w:val="0"/>
                      <w:marBottom w:val="0"/>
                      <w:divBdr>
                        <w:top w:val="none" w:sz="0" w:space="0" w:color="auto"/>
                        <w:left w:val="none" w:sz="0" w:space="0" w:color="auto"/>
                        <w:bottom w:val="none" w:sz="0" w:space="0" w:color="auto"/>
                        <w:right w:val="none" w:sz="0" w:space="0" w:color="auto"/>
                      </w:divBdr>
                      <w:divsChild>
                        <w:div w:id="305204609">
                          <w:marLeft w:val="0"/>
                          <w:marRight w:val="0"/>
                          <w:marTop w:val="0"/>
                          <w:marBottom w:val="0"/>
                          <w:divBdr>
                            <w:top w:val="none" w:sz="0" w:space="0" w:color="auto"/>
                            <w:left w:val="none" w:sz="0" w:space="0" w:color="auto"/>
                            <w:bottom w:val="none" w:sz="0" w:space="0" w:color="auto"/>
                            <w:right w:val="none" w:sz="0" w:space="0" w:color="auto"/>
                          </w:divBdr>
                          <w:divsChild>
                            <w:div w:id="15657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075686">
      <w:bodyDiv w:val="1"/>
      <w:marLeft w:val="0"/>
      <w:marRight w:val="0"/>
      <w:marTop w:val="0"/>
      <w:marBottom w:val="0"/>
      <w:divBdr>
        <w:top w:val="none" w:sz="0" w:space="0" w:color="auto"/>
        <w:left w:val="none" w:sz="0" w:space="0" w:color="auto"/>
        <w:bottom w:val="none" w:sz="0" w:space="0" w:color="auto"/>
        <w:right w:val="none" w:sz="0" w:space="0" w:color="auto"/>
      </w:divBdr>
    </w:div>
    <w:div w:id="514734929">
      <w:bodyDiv w:val="1"/>
      <w:marLeft w:val="0"/>
      <w:marRight w:val="0"/>
      <w:marTop w:val="0"/>
      <w:marBottom w:val="0"/>
      <w:divBdr>
        <w:top w:val="none" w:sz="0" w:space="0" w:color="auto"/>
        <w:left w:val="none" w:sz="0" w:space="0" w:color="auto"/>
        <w:bottom w:val="none" w:sz="0" w:space="0" w:color="auto"/>
        <w:right w:val="none" w:sz="0" w:space="0" w:color="auto"/>
      </w:divBdr>
    </w:div>
    <w:div w:id="514807423">
      <w:bodyDiv w:val="1"/>
      <w:marLeft w:val="0"/>
      <w:marRight w:val="0"/>
      <w:marTop w:val="0"/>
      <w:marBottom w:val="0"/>
      <w:divBdr>
        <w:top w:val="none" w:sz="0" w:space="0" w:color="auto"/>
        <w:left w:val="none" w:sz="0" w:space="0" w:color="auto"/>
        <w:bottom w:val="none" w:sz="0" w:space="0" w:color="auto"/>
        <w:right w:val="none" w:sz="0" w:space="0" w:color="auto"/>
      </w:divBdr>
      <w:divsChild>
        <w:div w:id="826482571">
          <w:marLeft w:val="0"/>
          <w:marRight w:val="0"/>
          <w:marTop w:val="0"/>
          <w:marBottom w:val="0"/>
          <w:divBdr>
            <w:top w:val="none" w:sz="0" w:space="0" w:color="auto"/>
            <w:left w:val="none" w:sz="0" w:space="0" w:color="auto"/>
            <w:bottom w:val="none" w:sz="0" w:space="0" w:color="auto"/>
            <w:right w:val="none" w:sz="0" w:space="0" w:color="auto"/>
          </w:divBdr>
        </w:div>
      </w:divsChild>
    </w:div>
    <w:div w:id="514925807">
      <w:bodyDiv w:val="1"/>
      <w:marLeft w:val="0"/>
      <w:marRight w:val="0"/>
      <w:marTop w:val="0"/>
      <w:marBottom w:val="0"/>
      <w:divBdr>
        <w:top w:val="none" w:sz="0" w:space="0" w:color="auto"/>
        <w:left w:val="none" w:sz="0" w:space="0" w:color="auto"/>
        <w:bottom w:val="none" w:sz="0" w:space="0" w:color="auto"/>
        <w:right w:val="none" w:sz="0" w:space="0" w:color="auto"/>
      </w:divBdr>
    </w:div>
    <w:div w:id="514997710">
      <w:bodyDiv w:val="1"/>
      <w:marLeft w:val="0"/>
      <w:marRight w:val="0"/>
      <w:marTop w:val="0"/>
      <w:marBottom w:val="0"/>
      <w:divBdr>
        <w:top w:val="none" w:sz="0" w:space="0" w:color="auto"/>
        <w:left w:val="none" w:sz="0" w:space="0" w:color="auto"/>
        <w:bottom w:val="none" w:sz="0" w:space="0" w:color="auto"/>
        <w:right w:val="none" w:sz="0" w:space="0" w:color="auto"/>
      </w:divBdr>
    </w:div>
    <w:div w:id="515122074">
      <w:bodyDiv w:val="1"/>
      <w:marLeft w:val="0"/>
      <w:marRight w:val="0"/>
      <w:marTop w:val="0"/>
      <w:marBottom w:val="0"/>
      <w:divBdr>
        <w:top w:val="none" w:sz="0" w:space="0" w:color="auto"/>
        <w:left w:val="none" w:sz="0" w:space="0" w:color="auto"/>
        <w:bottom w:val="none" w:sz="0" w:space="0" w:color="auto"/>
        <w:right w:val="none" w:sz="0" w:space="0" w:color="auto"/>
      </w:divBdr>
    </w:div>
    <w:div w:id="515582745">
      <w:bodyDiv w:val="1"/>
      <w:marLeft w:val="0"/>
      <w:marRight w:val="0"/>
      <w:marTop w:val="0"/>
      <w:marBottom w:val="0"/>
      <w:divBdr>
        <w:top w:val="none" w:sz="0" w:space="0" w:color="auto"/>
        <w:left w:val="none" w:sz="0" w:space="0" w:color="auto"/>
        <w:bottom w:val="none" w:sz="0" w:space="0" w:color="auto"/>
        <w:right w:val="none" w:sz="0" w:space="0" w:color="auto"/>
      </w:divBdr>
    </w:div>
    <w:div w:id="517815164">
      <w:bodyDiv w:val="1"/>
      <w:marLeft w:val="0"/>
      <w:marRight w:val="0"/>
      <w:marTop w:val="0"/>
      <w:marBottom w:val="0"/>
      <w:divBdr>
        <w:top w:val="none" w:sz="0" w:space="0" w:color="auto"/>
        <w:left w:val="none" w:sz="0" w:space="0" w:color="auto"/>
        <w:bottom w:val="none" w:sz="0" w:space="0" w:color="auto"/>
        <w:right w:val="none" w:sz="0" w:space="0" w:color="auto"/>
      </w:divBdr>
      <w:divsChild>
        <w:div w:id="661200120">
          <w:marLeft w:val="0"/>
          <w:marRight w:val="0"/>
          <w:marTop w:val="0"/>
          <w:marBottom w:val="0"/>
          <w:divBdr>
            <w:top w:val="none" w:sz="0" w:space="0" w:color="auto"/>
            <w:left w:val="none" w:sz="0" w:space="0" w:color="auto"/>
            <w:bottom w:val="none" w:sz="0" w:space="0" w:color="auto"/>
            <w:right w:val="none" w:sz="0" w:space="0" w:color="auto"/>
          </w:divBdr>
        </w:div>
      </w:divsChild>
    </w:div>
    <w:div w:id="519005483">
      <w:bodyDiv w:val="1"/>
      <w:marLeft w:val="0"/>
      <w:marRight w:val="0"/>
      <w:marTop w:val="0"/>
      <w:marBottom w:val="0"/>
      <w:divBdr>
        <w:top w:val="none" w:sz="0" w:space="0" w:color="auto"/>
        <w:left w:val="none" w:sz="0" w:space="0" w:color="auto"/>
        <w:bottom w:val="none" w:sz="0" w:space="0" w:color="auto"/>
        <w:right w:val="none" w:sz="0" w:space="0" w:color="auto"/>
      </w:divBdr>
      <w:divsChild>
        <w:div w:id="954219209">
          <w:marLeft w:val="0"/>
          <w:marRight w:val="0"/>
          <w:marTop w:val="0"/>
          <w:marBottom w:val="0"/>
          <w:divBdr>
            <w:top w:val="none" w:sz="0" w:space="0" w:color="auto"/>
            <w:left w:val="none" w:sz="0" w:space="0" w:color="auto"/>
            <w:bottom w:val="none" w:sz="0" w:space="0" w:color="auto"/>
            <w:right w:val="none" w:sz="0" w:space="0" w:color="auto"/>
          </w:divBdr>
          <w:divsChild>
            <w:div w:id="1701394367">
              <w:marLeft w:val="0"/>
              <w:marRight w:val="0"/>
              <w:marTop w:val="0"/>
              <w:marBottom w:val="0"/>
              <w:divBdr>
                <w:top w:val="none" w:sz="0" w:space="0" w:color="auto"/>
                <w:left w:val="none" w:sz="0" w:space="0" w:color="auto"/>
                <w:bottom w:val="none" w:sz="0" w:space="0" w:color="auto"/>
                <w:right w:val="none" w:sz="0" w:space="0" w:color="auto"/>
              </w:divBdr>
              <w:divsChild>
                <w:div w:id="398554006">
                  <w:marLeft w:val="0"/>
                  <w:marRight w:val="0"/>
                  <w:marTop w:val="0"/>
                  <w:marBottom w:val="0"/>
                  <w:divBdr>
                    <w:top w:val="none" w:sz="0" w:space="0" w:color="auto"/>
                    <w:left w:val="none" w:sz="0" w:space="0" w:color="auto"/>
                    <w:bottom w:val="none" w:sz="0" w:space="0" w:color="auto"/>
                    <w:right w:val="none" w:sz="0" w:space="0" w:color="auto"/>
                  </w:divBdr>
                  <w:divsChild>
                    <w:div w:id="166554244">
                      <w:marLeft w:val="0"/>
                      <w:marRight w:val="0"/>
                      <w:marTop w:val="0"/>
                      <w:marBottom w:val="0"/>
                      <w:divBdr>
                        <w:top w:val="none" w:sz="0" w:space="0" w:color="auto"/>
                        <w:left w:val="none" w:sz="0" w:space="0" w:color="auto"/>
                        <w:bottom w:val="none" w:sz="0" w:space="0" w:color="auto"/>
                        <w:right w:val="none" w:sz="0" w:space="0" w:color="auto"/>
                      </w:divBdr>
                    </w:div>
                    <w:div w:id="1881937746">
                      <w:marLeft w:val="0"/>
                      <w:marRight w:val="0"/>
                      <w:marTop w:val="0"/>
                      <w:marBottom w:val="0"/>
                      <w:divBdr>
                        <w:top w:val="none" w:sz="0" w:space="0" w:color="auto"/>
                        <w:left w:val="none" w:sz="0" w:space="0" w:color="auto"/>
                        <w:bottom w:val="none" w:sz="0" w:space="0" w:color="auto"/>
                        <w:right w:val="none" w:sz="0" w:space="0" w:color="auto"/>
                      </w:divBdr>
                    </w:div>
                    <w:div w:id="67842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006225">
      <w:bodyDiv w:val="1"/>
      <w:marLeft w:val="0"/>
      <w:marRight w:val="0"/>
      <w:marTop w:val="0"/>
      <w:marBottom w:val="0"/>
      <w:divBdr>
        <w:top w:val="none" w:sz="0" w:space="0" w:color="auto"/>
        <w:left w:val="none" w:sz="0" w:space="0" w:color="auto"/>
        <w:bottom w:val="none" w:sz="0" w:space="0" w:color="auto"/>
        <w:right w:val="none" w:sz="0" w:space="0" w:color="auto"/>
      </w:divBdr>
    </w:div>
    <w:div w:id="519010160">
      <w:bodyDiv w:val="1"/>
      <w:marLeft w:val="0"/>
      <w:marRight w:val="0"/>
      <w:marTop w:val="0"/>
      <w:marBottom w:val="0"/>
      <w:divBdr>
        <w:top w:val="none" w:sz="0" w:space="0" w:color="auto"/>
        <w:left w:val="none" w:sz="0" w:space="0" w:color="auto"/>
        <w:bottom w:val="none" w:sz="0" w:space="0" w:color="auto"/>
        <w:right w:val="none" w:sz="0" w:space="0" w:color="auto"/>
      </w:divBdr>
    </w:div>
    <w:div w:id="519516169">
      <w:bodyDiv w:val="1"/>
      <w:marLeft w:val="0"/>
      <w:marRight w:val="0"/>
      <w:marTop w:val="0"/>
      <w:marBottom w:val="0"/>
      <w:divBdr>
        <w:top w:val="none" w:sz="0" w:space="0" w:color="auto"/>
        <w:left w:val="none" w:sz="0" w:space="0" w:color="auto"/>
        <w:bottom w:val="none" w:sz="0" w:space="0" w:color="auto"/>
        <w:right w:val="none" w:sz="0" w:space="0" w:color="auto"/>
      </w:divBdr>
    </w:div>
    <w:div w:id="519705216">
      <w:bodyDiv w:val="1"/>
      <w:marLeft w:val="0"/>
      <w:marRight w:val="0"/>
      <w:marTop w:val="0"/>
      <w:marBottom w:val="0"/>
      <w:divBdr>
        <w:top w:val="none" w:sz="0" w:space="0" w:color="auto"/>
        <w:left w:val="none" w:sz="0" w:space="0" w:color="auto"/>
        <w:bottom w:val="none" w:sz="0" w:space="0" w:color="auto"/>
        <w:right w:val="none" w:sz="0" w:space="0" w:color="auto"/>
      </w:divBdr>
    </w:div>
    <w:div w:id="520240562">
      <w:bodyDiv w:val="1"/>
      <w:marLeft w:val="0"/>
      <w:marRight w:val="0"/>
      <w:marTop w:val="0"/>
      <w:marBottom w:val="0"/>
      <w:divBdr>
        <w:top w:val="none" w:sz="0" w:space="0" w:color="auto"/>
        <w:left w:val="none" w:sz="0" w:space="0" w:color="auto"/>
        <w:bottom w:val="none" w:sz="0" w:space="0" w:color="auto"/>
        <w:right w:val="none" w:sz="0" w:space="0" w:color="auto"/>
      </w:divBdr>
    </w:div>
    <w:div w:id="520435525">
      <w:bodyDiv w:val="1"/>
      <w:marLeft w:val="0"/>
      <w:marRight w:val="0"/>
      <w:marTop w:val="0"/>
      <w:marBottom w:val="0"/>
      <w:divBdr>
        <w:top w:val="none" w:sz="0" w:space="0" w:color="auto"/>
        <w:left w:val="none" w:sz="0" w:space="0" w:color="auto"/>
        <w:bottom w:val="none" w:sz="0" w:space="0" w:color="auto"/>
        <w:right w:val="none" w:sz="0" w:space="0" w:color="auto"/>
      </w:divBdr>
      <w:divsChild>
        <w:div w:id="628361611">
          <w:marLeft w:val="0"/>
          <w:marRight w:val="0"/>
          <w:marTop w:val="0"/>
          <w:marBottom w:val="0"/>
          <w:divBdr>
            <w:top w:val="none" w:sz="0" w:space="0" w:color="auto"/>
            <w:left w:val="none" w:sz="0" w:space="0" w:color="auto"/>
            <w:bottom w:val="none" w:sz="0" w:space="0" w:color="auto"/>
            <w:right w:val="none" w:sz="0" w:space="0" w:color="auto"/>
          </w:divBdr>
          <w:divsChild>
            <w:div w:id="1204750631">
              <w:marLeft w:val="0"/>
              <w:marRight w:val="0"/>
              <w:marTop w:val="0"/>
              <w:marBottom w:val="0"/>
              <w:divBdr>
                <w:top w:val="none" w:sz="0" w:space="0" w:color="auto"/>
                <w:left w:val="none" w:sz="0" w:space="0" w:color="auto"/>
                <w:bottom w:val="none" w:sz="0" w:space="0" w:color="auto"/>
                <w:right w:val="none" w:sz="0" w:space="0" w:color="auto"/>
              </w:divBdr>
              <w:divsChild>
                <w:div w:id="17660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514273">
      <w:bodyDiv w:val="1"/>
      <w:marLeft w:val="0"/>
      <w:marRight w:val="0"/>
      <w:marTop w:val="0"/>
      <w:marBottom w:val="0"/>
      <w:divBdr>
        <w:top w:val="none" w:sz="0" w:space="0" w:color="auto"/>
        <w:left w:val="none" w:sz="0" w:space="0" w:color="auto"/>
        <w:bottom w:val="none" w:sz="0" w:space="0" w:color="auto"/>
        <w:right w:val="none" w:sz="0" w:space="0" w:color="auto"/>
      </w:divBdr>
    </w:div>
    <w:div w:id="521865332">
      <w:bodyDiv w:val="1"/>
      <w:marLeft w:val="0"/>
      <w:marRight w:val="0"/>
      <w:marTop w:val="0"/>
      <w:marBottom w:val="0"/>
      <w:divBdr>
        <w:top w:val="none" w:sz="0" w:space="0" w:color="auto"/>
        <w:left w:val="none" w:sz="0" w:space="0" w:color="auto"/>
        <w:bottom w:val="none" w:sz="0" w:space="0" w:color="auto"/>
        <w:right w:val="none" w:sz="0" w:space="0" w:color="auto"/>
      </w:divBdr>
    </w:div>
    <w:div w:id="522742859">
      <w:bodyDiv w:val="1"/>
      <w:marLeft w:val="0"/>
      <w:marRight w:val="0"/>
      <w:marTop w:val="0"/>
      <w:marBottom w:val="0"/>
      <w:divBdr>
        <w:top w:val="none" w:sz="0" w:space="0" w:color="auto"/>
        <w:left w:val="none" w:sz="0" w:space="0" w:color="auto"/>
        <w:bottom w:val="none" w:sz="0" w:space="0" w:color="auto"/>
        <w:right w:val="none" w:sz="0" w:space="0" w:color="auto"/>
      </w:divBdr>
    </w:div>
    <w:div w:id="522746084">
      <w:bodyDiv w:val="1"/>
      <w:marLeft w:val="0"/>
      <w:marRight w:val="0"/>
      <w:marTop w:val="0"/>
      <w:marBottom w:val="0"/>
      <w:divBdr>
        <w:top w:val="none" w:sz="0" w:space="0" w:color="auto"/>
        <w:left w:val="none" w:sz="0" w:space="0" w:color="auto"/>
        <w:bottom w:val="none" w:sz="0" w:space="0" w:color="auto"/>
        <w:right w:val="none" w:sz="0" w:space="0" w:color="auto"/>
      </w:divBdr>
    </w:div>
    <w:div w:id="522861332">
      <w:bodyDiv w:val="1"/>
      <w:marLeft w:val="0"/>
      <w:marRight w:val="0"/>
      <w:marTop w:val="0"/>
      <w:marBottom w:val="0"/>
      <w:divBdr>
        <w:top w:val="none" w:sz="0" w:space="0" w:color="auto"/>
        <w:left w:val="none" w:sz="0" w:space="0" w:color="auto"/>
        <w:bottom w:val="none" w:sz="0" w:space="0" w:color="auto"/>
        <w:right w:val="none" w:sz="0" w:space="0" w:color="auto"/>
      </w:divBdr>
    </w:div>
    <w:div w:id="523523091">
      <w:bodyDiv w:val="1"/>
      <w:marLeft w:val="0"/>
      <w:marRight w:val="0"/>
      <w:marTop w:val="0"/>
      <w:marBottom w:val="0"/>
      <w:divBdr>
        <w:top w:val="none" w:sz="0" w:space="0" w:color="auto"/>
        <w:left w:val="none" w:sz="0" w:space="0" w:color="auto"/>
        <w:bottom w:val="none" w:sz="0" w:space="0" w:color="auto"/>
        <w:right w:val="none" w:sz="0" w:space="0" w:color="auto"/>
      </w:divBdr>
      <w:divsChild>
        <w:div w:id="1913344244">
          <w:marLeft w:val="0"/>
          <w:marRight w:val="0"/>
          <w:marTop w:val="0"/>
          <w:marBottom w:val="0"/>
          <w:divBdr>
            <w:top w:val="none" w:sz="0" w:space="0" w:color="auto"/>
            <w:left w:val="none" w:sz="0" w:space="0" w:color="auto"/>
            <w:bottom w:val="none" w:sz="0" w:space="0" w:color="auto"/>
            <w:right w:val="none" w:sz="0" w:space="0" w:color="auto"/>
          </w:divBdr>
        </w:div>
      </w:divsChild>
    </w:div>
    <w:div w:id="524027925">
      <w:bodyDiv w:val="1"/>
      <w:marLeft w:val="0"/>
      <w:marRight w:val="0"/>
      <w:marTop w:val="0"/>
      <w:marBottom w:val="0"/>
      <w:divBdr>
        <w:top w:val="none" w:sz="0" w:space="0" w:color="auto"/>
        <w:left w:val="none" w:sz="0" w:space="0" w:color="auto"/>
        <w:bottom w:val="none" w:sz="0" w:space="0" w:color="auto"/>
        <w:right w:val="none" w:sz="0" w:space="0" w:color="auto"/>
      </w:divBdr>
    </w:div>
    <w:div w:id="524058402">
      <w:bodyDiv w:val="1"/>
      <w:marLeft w:val="0"/>
      <w:marRight w:val="0"/>
      <w:marTop w:val="0"/>
      <w:marBottom w:val="0"/>
      <w:divBdr>
        <w:top w:val="none" w:sz="0" w:space="0" w:color="auto"/>
        <w:left w:val="none" w:sz="0" w:space="0" w:color="auto"/>
        <w:bottom w:val="none" w:sz="0" w:space="0" w:color="auto"/>
        <w:right w:val="none" w:sz="0" w:space="0" w:color="auto"/>
      </w:divBdr>
    </w:div>
    <w:div w:id="524177884">
      <w:bodyDiv w:val="1"/>
      <w:marLeft w:val="0"/>
      <w:marRight w:val="0"/>
      <w:marTop w:val="0"/>
      <w:marBottom w:val="0"/>
      <w:divBdr>
        <w:top w:val="none" w:sz="0" w:space="0" w:color="auto"/>
        <w:left w:val="none" w:sz="0" w:space="0" w:color="auto"/>
        <w:bottom w:val="none" w:sz="0" w:space="0" w:color="auto"/>
        <w:right w:val="none" w:sz="0" w:space="0" w:color="auto"/>
      </w:divBdr>
      <w:divsChild>
        <w:div w:id="1013533344">
          <w:marLeft w:val="0"/>
          <w:marRight w:val="0"/>
          <w:marTop w:val="0"/>
          <w:marBottom w:val="0"/>
          <w:divBdr>
            <w:top w:val="none" w:sz="0" w:space="0" w:color="auto"/>
            <w:left w:val="none" w:sz="0" w:space="0" w:color="auto"/>
            <w:bottom w:val="none" w:sz="0" w:space="0" w:color="auto"/>
            <w:right w:val="none" w:sz="0" w:space="0" w:color="auto"/>
          </w:divBdr>
          <w:divsChild>
            <w:div w:id="4942370">
              <w:marLeft w:val="0"/>
              <w:marRight w:val="0"/>
              <w:marTop w:val="0"/>
              <w:marBottom w:val="0"/>
              <w:divBdr>
                <w:top w:val="none" w:sz="0" w:space="0" w:color="auto"/>
                <w:left w:val="none" w:sz="0" w:space="0" w:color="auto"/>
                <w:bottom w:val="none" w:sz="0" w:space="0" w:color="auto"/>
                <w:right w:val="none" w:sz="0" w:space="0" w:color="auto"/>
              </w:divBdr>
              <w:divsChild>
                <w:div w:id="2042509566">
                  <w:marLeft w:val="0"/>
                  <w:marRight w:val="0"/>
                  <w:marTop w:val="0"/>
                  <w:marBottom w:val="0"/>
                  <w:divBdr>
                    <w:top w:val="none" w:sz="0" w:space="0" w:color="auto"/>
                    <w:left w:val="none" w:sz="0" w:space="0" w:color="auto"/>
                    <w:bottom w:val="none" w:sz="0" w:space="0" w:color="auto"/>
                    <w:right w:val="none" w:sz="0" w:space="0" w:color="auto"/>
                  </w:divBdr>
                  <w:divsChild>
                    <w:div w:id="1443502105">
                      <w:marLeft w:val="0"/>
                      <w:marRight w:val="0"/>
                      <w:marTop w:val="0"/>
                      <w:marBottom w:val="0"/>
                      <w:divBdr>
                        <w:top w:val="none" w:sz="0" w:space="0" w:color="auto"/>
                        <w:left w:val="none" w:sz="0" w:space="0" w:color="auto"/>
                        <w:bottom w:val="none" w:sz="0" w:space="0" w:color="auto"/>
                        <w:right w:val="none" w:sz="0" w:space="0" w:color="auto"/>
                      </w:divBdr>
                    </w:div>
                    <w:div w:id="2064407839">
                      <w:marLeft w:val="0"/>
                      <w:marRight w:val="0"/>
                      <w:marTop w:val="0"/>
                      <w:marBottom w:val="0"/>
                      <w:divBdr>
                        <w:top w:val="none" w:sz="0" w:space="0" w:color="auto"/>
                        <w:left w:val="none" w:sz="0" w:space="0" w:color="auto"/>
                        <w:bottom w:val="none" w:sz="0" w:space="0" w:color="auto"/>
                        <w:right w:val="none" w:sz="0" w:space="0" w:color="auto"/>
                      </w:divBdr>
                    </w:div>
                    <w:div w:id="599459404">
                      <w:marLeft w:val="0"/>
                      <w:marRight w:val="0"/>
                      <w:marTop w:val="0"/>
                      <w:marBottom w:val="0"/>
                      <w:divBdr>
                        <w:top w:val="none" w:sz="0" w:space="0" w:color="auto"/>
                        <w:left w:val="none" w:sz="0" w:space="0" w:color="auto"/>
                        <w:bottom w:val="none" w:sz="0" w:space="0" w:color="auto"/>
                        <w:right w:val="none" w:sz="0" w:space="0" w:color="auto"/>
                      </w:divBdr>
                    </w:div>
                    <w:div w:id="667447510">
                      <w:marLeft w:val="0"/>
                      <w:marRight w:val="0"/>
                      <w:marTop w:val="0"/>
                      <w:marBottom w:val="0"/>
                      <w:divBdr>
                        <w:top w:val="none" w:sz="0" w:space="0" w:color="auto"/>
                        <w:left w:val="none" w:sz="0" w:space="0" w:color="auto"/>
                        <w:bottom w:val="none" w:sz="0" w:space="0" w:color="auto"/>
                        <w:right w:val="none" w:sz="0" w:space="0" w:color="auto"/>
                      </w:divBdr>
                    </w:div>
                    <w:div w:id="1637641083">
                      <w:marLeft w:val="0"/>
                      <w:marRight w:val="0"/>
                      <w:marTop w:val="0"/>
                      <w:marBottom w:val="0"/>
                      <w:divBdr>
                        <w:top w:val="none" w:sz="0" w:space="0" w:color="auto"/>
                        <w:left w:val="none" w:sz="0" w:space="0" w:color="auto"/>
                        <w:bottom w:val="none" w:sz="0" w:space="0" w:color="auto"/>
                        <w:right w:val="none" w:sz="0" w:space="0" w:color="auto"/>
                      </w:divBdr>
                    </w:div>
                    <w:div w:id="1710301058">
                      <w:marLeft w:val="0"/>
                      <w:marRight w:val="0"/>
                      <w:marTop w:val="0"/>
                      <w:marBottom w:val="0"/>
                      <w:divBdr>
                        <w:top w:val="none" w:sz="0" w:space="0" w:color="auto"/>
                        <w:left w:val="none" w:sz="0" w:space="0" w:color="auto"/>
                        <w:bottom w:val="none" w:sz="0" w:space="0" w:color="auto"/>
                        <w:right w:val="none" w:sz="0" w:space="0" w:color="auto"/>
                      </w:divBdr>
                    </w:div>
                    <w:div w:id="1593783766">
                      <w:marLeft w:val="0"/>
                      <w:marRight w:val="0"/>
                      <w:marTop w:val="0"/>
                      <w:marBottom w:val="0"/>
                      <w:divBdr>
                        <w:top w:val="none" w:sz="0" w:space="0" w:color="auto"/>
                        <w:left w:val="none" w:sz="0" w:space="0" w:color="auto"/>
                        <w:bottom w:val="none" w:sz="0" w:space="0" w:color="auto"/>
                        <w:right w:val="none" w:sz="0" w:space="0" w:color="auto"/>
                      </w:divBdr>
                    </w:div>
                    <w:div w:id="1574661870">
                      <w:marLeft w:val="0"/>
                      <w:marRight w:val="0"/>
                      <w:marTop w:val="0"/>
                      <w:marBottom w:val="0"/>
                      <w:divBdr>
                        <w:top w:val="none" w:sz="0" w:space="0" w:color="auto"/>
                        <w:left w:val="none" w:sz="0" w:space="0" w:color="auto"/>
                        <w:bottom w:val="none" w:sz="0" w:space="0" w:color="auto"/>
                        <w:right w:val="none" w:sz="0" w:space="0" w:color="auto"/>
                      </w:divBdr>
                    </w:div>
                    <w:div w:id="1300766109">
                      <w:marLeft w:val="0"/>
                      <w:marRight w:val="0"/>
                      <w:marTop w:val="0"/>
                      <w:marBottom w:val="0"/>
                      <w:divBdr>
                        <w:top w:val="none" w:sz="0" w:space="0" w:color="auto"/>
                        <w:left w:val="none" w:sz="0" w:space="0" w:color="auto"/>
                        <w:bottom w:val="none" w:sz="0" w:space="0" w:color="auto"/>
                        <w:right w:val="none" w:sz="0" w:space="0" w:color="auto"/>
                      </w:divBdr>
                    </w:div>
                    <w:div w:id="6684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291051">
      <w:bodyDiv w:val="1"/>
      <w:marLeft w:val="0"/>
      <w:marRight w:val="0"/>
      <w:marTop w:val="0"/>
      <w:marBottom w:val="0"/>
      <w:divBdr>
        <w:top w:val="none" w:sz="0" w:space="0" w:color="auto"/>
        <w:left w:val="none" w:sz="0" w:space="0" w:color="auto"/>
        <w:bottom w:val="none" w:sz="0" w:space="0" w:color="auto"/>
        <w:right w:val="none" w:sz="0" w:space="0" w:color="auto"/>
      </w:divBdr>
    </w:div>
    <w:div w:id="524639783">
      <w:bodyDiv w:val="1"/>
      <w:marLeft w:val="0"/>
      <w:marRight w:val="0"/>
      <w:marTop w:val="0"/>
      <w:marBottom w:val="0"/>
      <w:divBdr>
        <w:top w:val="none" w:sz="0" w:space="0" w:color="auto"/>
        <w:left w:val="none" w:sz="0" w:space="0" w:color="auto"/>
        <w:bottom w:val="none" w:sz="0" w:space="0" w:color="auto"/>
        <w:right w:val="none" w:sz="0" w:space="0" w:color="auto"/>
      </w:divBdr>
    </w:div>
    <w:div w:id="524907173">
      <w:bodyDiv w:val="1"/>
      <w:marLeft w:val="0"/>
      <w:marRight w:val="0"/>
      <w:marTop w:val="0"/>
      <w:marBottom w:val="0"/>
      <w:divBdr>
        <w:top w:val="none" w:sz="0" w:space="0" w:color="auto"/>
        <w:left w:val="none" w:sz="0" w:space="0" w:color="auto"/>
        <w:bottom w:val="none" w:sz="0" w:space="0" w:color="auto"/>
        <w:right w:val="none" w:sz="0" w:space="0" w:color="auto"/>
      </w:divBdr>
      <w:divsChild>
        <w:div w:id="1979802918">
          <w:marLeft w:val="0"/>
          <w:marRight w:val="0"/>
          <w:marTop w:val="0"/>
          <w:marBottom w:val="0"/>
          <w:divBdr>
            <w:top w:val="none" w:sz="0" w:space="0" w:color="auto"/>
            <w:left w:val="none" w:sz="0" w:space="0" w:color="auto"/>
            <w:bottom w:val="none" w:sz="0" w:space="0" w:color="auto"/>
            <w:right w:val="none" w:sz="0" w:space="0" w:color="auto"/>
          </w:divBdr>
          <w:divsChild>
            <w:div w:id="610478526">
              <w:marLeft w:val="0"/>
              <w:marRight w:val="0"/>
              <w:marTop w:val="0"/>
              <w:marBottom w:val="0"/>
              <w:divBdr>
                <w:top w:val="none" w:sz="0" w:space="0" w:color="auto"/>
                <w:left w:val="none" w:sz="0" w:space="0" w:color="auto"/>
                <w:bottom w:val="none" w:sz="0" w:space="0" w:color="auto"/>
                <w:right w:val="none" w:sz="0" w:space="0" w:color="auto"/>
              </w:divBdr>
              <w:divsChild>
                <w:div w:id="1308710021">
                  <w:marLeft w:val="0"/>
                  <w:marRight w:val="0"/>
                  <w:marTop w:val="0"/>
                  <w:marBottom w:val="0"/>
                  <w:divBdr>
                    <w:top w:val="none" w:sz="0" w:space="0" w:color="auto"/>
                    <w:left w:val="none" w:sz="0" w:space="0" w:color="auto"/>
                    <w:bottom w:val="none" w:sz="0" w:space="0" w:color="auto"/>
                    <w:right w:val="none" w:sz="0" w:space="0" w:color="auto"/>
                  </w:divBdr>
                  <w:divsChild>
                    <w:div w:id="1446925409">
                      <w:marLeft w:val="0"/>
                      <w:marRight w:val="0"/>
                      <w:marTop w:val="0"/>
                      <w:marBottom w:val="0"/>
                      <w:divBdr>
                        <w:top w:val="none" w:sz="0" w:space="0" w:color="auto"/>
                        <w:left w:val="none" w:sz="0" w:space="0" w:color="auto"/>
                        <w:bottom w:val="none" w:sz="0" w:space="0" w:color="auto"/>
                        <w:right w:val="none" w:sz="0" w:space="0" w:color="auto"/>
                      </w:divBdr>
                    </w:div>
                    <w:div w:id="478621546">
                      <w:marLeft w:val="0"/>
                      <w:marRight w:val="0"/>
                      <w:marTop w:val="0"/>
                      <w:marBottom w:val="0"/>
                      <w:divBdr>
                        <w:top w:val="none" w:sz="0" w:space="0" w:color="auto"/>
                        <w:left w:val="none" w:sz="0" w:space="0" w:color="auto"/>
                        <w:bottom w:val="none" w:sz="0" w:space="0" w:color="auto"/>
                        <w:right w:val="none" w:sz="0" w:space="0" w:color="auto"/>
                      </w:divBdr>
                    </w:div>
                    <w:div w:id="468130400">
                      <w:marLeft w:val="0"/>
                      <w:marRight w:val="0"/>
                      <w:marTop w:val="0"/>
                      <w:marBottom w:val="0"/>
                      <w:divBdr>
                        <w:top w:val="none" w:sz="0" w:space="0" w:color="auto"/>
                        <w:left w:val="none" w:sz="0" w:space="0" w:color="auto"/>
                        <w:bottom w:val="none" w:sz="0" w:space="0" w:color="auto"/>
                        <w:right w:val="none" w:sz="0" w:space="0" w:color="auto"/>
                      </w:divBdr>
                    </w:div>
                    <w:div w:id="1874079413">
                      <w:marLeft w:val="0"/>
                      <w:marRight w:val="0"/>
                      <w:marTop w:val="0"/>
                      <w:marBottom w:val="0"/>
                      <w:divBdr>
                        <w:top w:val="none" w:sz="0" w:space="0" w:color="auto"/>
                        <w:left w:val="none" w:sz="0" w:space="0" w:color="auto"/>
                        <w:bottom w:val="none" w:sz="0" w:space="0" w:color="auto"/>
                        <w:right w:val="none" w:sz="0" w:space="0" w:color="auto"/>
                      </w:divBdr>
                    </w:div>
                    <w:div w:id="191712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753650">
      <w:bodyDiv w:val="1"/>
      <w:marLeft w:val="0"/>
      <w:marRight w:val="0"/>
      <w:marTop w:val="0"/>
      <w:marBottom w:val="0"/>
      <w:divBdr>
        <w:top w:val="none" w:sz="0" w:space="0" w:color="auto"/>
        <w:left w:val="none" w:sz="0" w:space="0" w:color="auto"/>
        <w:bottom w:val="none" w:sz="0" w:space="0" w:color="auto"/>
        <w:right w:val="none" w:sz="0" w:space="0" w:color="auto"/>
      </w:divBdr>
      <w:divsChild>
        <w:div w:id="990527840">
          <w:marLeft w:val="0"/>
          <w:marRight w:val="0"/>
          <w:marTop w:val="0"/>
          <w:marBottom w:val="0"/>
          <w:divBdr>
            <w:top w:val="none" w:sz="0" w:space="0" w:color="auto"/>
            <w:left w:val="none" w:sz="0" w:space="0" w:color="auto"/>
            <w:bottom w:val="none" w:sz="0" w:space="0" w:color="auto"/>
            <w:right w:val="none" w:sz="0" w:space="0" w:color="auto"/>
          </w:divBdr>
          <w:divsChild>
            <w:div w:id="1469325833">
              <w:marLeft w:val="0"/>
              <w:marRight w:val="0"/>
              <w:marTop w:val="0"/>
              <w:marBottom w:val="0"/>
              <w:divBdr>
                <w:top w:val="none" w:sz="0" w:space="0" w:color="auto"/>
                <w:left w:val="none" w:sz="0" w:space="0" w:color="auto"/>
                <w:bottom w:val="none" w:sz="0" w:space="0" w:color="auto"/>
                <w:right w:val="none" w:sz="0" w:space="0" w:color="auto"/>
              </w:divBdr>
              <w:divsChild>
                <w:div w:id="1342973139">
                  <w:marLeft w:val="0"/>
                  <w:marRight w:val="0"/>
                  <w:marTop w:val="0"/>
                  <w:marBottom w:val="0"/>
                  <w:divBdr>
                    <w:top w:val="none" w:sz="0" w:space="0" w:color="auto"/>
                    <w:left w:val="none" w:sz="0" w:space="0" w:color="auto"/>
                    <w:bottom w:val="none" w:sz="0" w:space="0" w:color="auto"/>
                    <w:right w:val="none" w:sz="0" w:space="0" w:color="auto"/>
                  </w:divBdr>
                  <w:divsChild>
                    <w:div w:id="764812575">
                      <w:marLeft w:val="0"/>
                      <w:marRight w:val="0"/>
                      <w:marTop w:val="0"/>
                      <w:marBottom w:val="0"/>
                      <w:divBdr>
                        <w:top w:val="none" w:sz="0" w:space="0" w:color="auto"/>
                        <w:left w:val="none" w:sz="0" w:space="0" w:color="auto"/>
                        <w:bottom w:val="none" w:sz="0" w:space="0" w:color="auto"/>
                        <w:right w:val="none" w:sz="0" w:space="0" w:color="auto"/>
                      </w:divBdr>
                    </w:div>
                    <w:div w:id="881602499">
                      <w:marLeft w:val="0"/>
                      <w:marRight w:val="0"/>
                      <w:marTop w:val="0"/>
                      <w:marBottom w:val="0"/>
                      <w:divBdr>
                        <w:top w:val="none" w:sz="0" w:space="0" w:color="auto"/>
                        <w:left w:val="none" w:sz="0" w:space="0" w:color="auto"/>
                        <w:bottom w:val="none" w:sz="0" w:space="0" w:color="auto"/>
                        <w:right w:val="none" w:sz="0" w:space="0" w:color="auto"/>
                      </w:divBdr>
                    </w:div>
                    <w:div w:id="1939219283">
                      <w:marLeft w:val="0"/>
                      <w:marRight w:val="0"/>
                      <w:marTop w:val="0"/>
                      <w:marBottom w:val="0"/>
                      <w:divBdr>
                        <w:top w:val="none" w:sz="0" w:space="0" w:color="auto"/>
                        <w:left w:val="none" w:sz="0" w:space="0" w:color="auto"/>
                        <w:bottom w:val="none" w:sz="0" w:space="0" w:color="auto"/>
                        <w:right w:val="none" w:sz="0" w:space="0" w:color="auto"/>
                      </w:divBdr>
                    </w:div>
                    <w:div w:id="752625773">
                      <w:marLeft w:val="0"/>
                      <w:marRight w:val="0"/>
                      <w:marTop w:val="0"/>
                      <w:marBottom w:val="0"/>
                      <w:divBdr>
                        <w:top w:val="none" w:sz="0" w:space="0" w:color="auto"/>
                        <w:left w:val="none" w:sz="0" w:space="0" w:color="auto"/>
                        <w:bottom w:val="none" w:sz="0" w:space="0" w:color="auto"/>
                        <w:right w:val="none" w:sz="0" w:space="0" w:color="auto"/>
                      </w:divBdr>
                    </w:div>
                    <w:div w:id="73666596">
                      <w:marLeft w:val="0"/>
                      <w:marRight w:val="0"/>
                      <w:marTop w:val="0"/>
                      <w:marBottom w:val="0"/>
                      <w:divBdr>
                        <w:top w:val="none" w:sz="0" w:space="0" w:color="auto"/>
                        <w:left w:val="none" w:sz="0" w:space="0" w:color="auto"/>
                        <w:bottom w:val="none" w:sz="0" w:space="0" w:color="auto"/>
                        <w:right w:val="none" w:sz="0" w:space="0" w:color="auto"/>
                      </w:divBdr>
                    </w:div>
                    <w:div w:id="121990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755001">
      <w:bodyDiv w:val="1"/>
      <w:marLeft w:val="0"/>
      <w:marRight w:val="0"/>
      <w:marTop w:val="0"/>
      <w:marBottom w:val="0"/>
      <w:divBdr>
        <w:top w:val="none" w:sz="0" w:space="0" w:color="auto"/>
        <w:left w:val="none" w:sz="0" w:space="0" w:color="auto"/>
        <w:bottom w:val="none" w:sz="0" w:space="0" w:color="auto"/>
        <w:right w:val="none" w:sz="0" w:space="0" w:color="auto"/>
      </w:divBdr>
      <w:divsChild>
        <w:div w:id="376127531">
          <w:marLeft w:val="0"/>
          <w:marRight w:val="0"/>
          <w:marTop w:val="0"/>
          <w:marBottom w:val="0"/>
          <w:divBdr>
            <w:top w:val="none" w:sz="0" w:space="0" w:color="auto"/>
            <w:left w:val="none" w:sz="0" w:space="0" w:color="auto"/>
            <w:bottom w:val="none" w:sz="0" w:space="0" w:color="auto"/>
            <w:right w:val="none" w:sz="0" w:space="0" w:color="auto"/>
          </w:divBdr>
          <w:divsChild>
            <w:div w:id="55248333">
              <w:marLeft w:val="0"/>
              <w:marRight w:val="0"/>
              <w:marTop w:val="0"/>
              <w:marBottom w:val="0"/>
              <w:divBdr>
                <w:top w:val="none" w:sz="0" w:space="0" w:color="auto"/>
                <w:left w:val="none" w:sz="0" w:space="0" w:color="auto"/>
                <w:bottom w:val="none" w:sz="0" w:space="0" w:color="auto"/>
                <w:right w:val="none" w:sz="0" w:space="0" w:color="auto"/>
              </w:divBdr>
              <w:divsChild>
                <w:div w:id="1459715491">
                  <w:marLeft w:val="0"/>
                  <w:marRight w:val="0"/>
                  <w:marTop w:val="0"/>
                  <w:marBottom w:val="0"/>
                  <w:divBdr>
                    <w:top w:val="none" w:sz="0" w:space="0" w:color="auto"/>
                    <w:left w:val="none" w:sz="0" w:space="0" w:color="auto"/>
                    <w:bottom w:val="none" w:sz="0" w:space="0" w:color="auto"/>
                    <w:right w:val="none" w:sz="0" w:space="0" w:color="auto"/>
                  </w:divBdr>
                  <w:divsChild>
                    <w:div w:id="1340348962">
                      <w:marLeft w:val="0"/>
                      <w:marRight w:val="0"/>
                      <w:marTop w:val="0"/>
                      <w:marBottom w:val="0"/>
                      <w:divBdr>
                        <w:top w:val="none" w:sz="0" w:space="0" w:color="auto"/>
                        <w:left w:val="none" w:sz="0" w:space="0" w:color="auto"/>
                        <w:bottom w:val="none" w:sz="0" w:space="0" w:color="auto"/>
                        <w:right w:val="none" w:sz="0" w:space="0" w:color="auto"/>
                      </w:divBdr>
                    </w:div>
                    <w:div w:id="662123299">
                      <w:marLeft w:val="0"/>
                      <w:marRight w:val="0"/>
                      <w:marTop w:val="0"/>
                      <w:marBottom w:val="0"/>
                      <w:divBdr>
                        <w:top w:val="none" w:sz="0" w:space="0" w:color="auto"/>
                        <w:left w:val="none" w:sz="0" w:space="0" w:color="auto"/>
                        <w:bottom w:val="none" w:sz="0" w:space="0" w:color="auto"/>
                        <w:right w:val="none" w:sz="0" w:space="0" w:color="auto"/>
                      </w:divBdr>
                    </w:div>
                    <w:div w:id="1841582481">
                      <w:marLeft w:val="0"/>
                      <w:marRight w:val="0"/>
                      <w:marTop w:val="0"/>
                      <w:marBottom w:val="0"/>
                      <w:divBdr>
                        <w:top w:val="none" w:sz="0" w:space="0" w:color="auto"/>
                        <w:left w:val="none" w:sz="0" w:space="0" w:color="auto"/>
                        <w:bottom w:val="none" w:sz="0" w:space="0" w:color="auto"/>
                        <w:right w:val="none" w:sz="0" w:space="0" w:color="auto"/>
                      </w:divBdr>
                    </w:div>
                    <w:div w:id="1487479261">
                      <w:marLeft w:val="0"/>
                      <w:marRight w:val="0"/>
                      <w:marTop w:val="0"/>
                      <w:marBottom w:val="0"/>
                      <w:divBdr>
                        <w:top w:val="none" w:sz="0" w:space="0" w:color="auto"/>
                        <w:left w:val="none" w:sz="0" w:space="0" w:color="auto"/>
                        <w:bottom w:val="none" w:sz="0" w:space="0" w:color="auto"/>
                        <w:right w:val="none" w:sz="0" w:space="0" w:color="auto"/>
                      </w:divBdr>
                    </w:div>
                    <w:div w:id="896086450">
                      <w:marLeft w:val="0"/>
                      <w:marRight w:val="0"/>
                      <w:marTop w:val="0"/>
                      <w:marBottom w:val="0"/>
                      <w:divBdr>
                        <w:top w:val="none" w:sz="0" w:space="0" w:color="auto"/>
                        <w:left w:val="none" w:sz="0" w:space="0" w:color="auto"/>
                        <w:bottom w:val="none" w:sz="0" w:space="0" w:color="auto"/>
                        <w:right w:val="none" w:sz="0" w:space="0" w:color="auto"/>
                      </w:divBdr>
                    </w:div>
                    <w:div w:id="203715131">
                      <w:marLeft w:val="0"/>
                      <w:marRight w:val="0"/>
                      <w:marTop w:val="0"/>
                      <w:marBottom w:val="0"/>
                      <w:divBdr>
                        <w:top w:val="none" w:sz="0" w:space="0" w:color="auto"/>
                        <w:left w:val="none" w:sz="0" w:space="0" w:color="auto"/>
                        <w:bottom w:val="none" w:sz="0" w:space="0" w:color="auto"/>
                        <w:right w:val="none" w:sz="0" w:space="0" w:color="auto"/>
                      </w:divBdr>
                    </w:div>
                    <w:div w:id="1666278754">
                      <w:marLeft w:val="0"/>
                      <w:marRight w:val="0"/>
                      <w:marTop w:val="0"/>
                      <w:marBottom w:val="0"/>
                      <w:divBdr>
                        <w:top w:val="none" w:sz="0" w:space="0" w:color="auto"/>
                        <w:left w:val="none" w:sz="0" w:space="0" w:color="auto"/>
                        <w:bottom w:val="none" w:sz="0" w:space="0" w:color="auto"/>
                        <w:right w:val="none" w:sz="0" w:space="0" w:color="auto"/>
                      </w:divBdr>
                    </w:div>
                    <w:div w:id="211502155">
                      <w:marLeft w:val="0"/>
                      <w:marRight w:val="0"/>
                      <w:marTop w:val="0"/>
                      <w:marBottom w:val="0"/>
                      <w:divBdr>
                        <w:top w:val="none" w:sz="0" w:space="0" w:color="auto"/>
                        <w:left w:val="none" w:sz="0" w:space="0" w:color="auto"/>
                        <w:bottom w:val="none" w:sz="0" w:space="0" w:color="auto"/>
                        <w:right w:val="none" w:sz="0" w:space="0" w:color="auto"/>
                      </w:divBdr>
                    </w:div>
                    <w:div w:id="88091349">
                      <w:marLeft w:val="0"/>
                      <w:marRight w:val="0"/>
                      <w:marTop w:val="0"/>
                      <w:marBottom w:val="0"/>
                      <w:divBdr>
                        <w:top w:val="none" w:sz="0" w:space="0" w:color="auto"/>
                        <w:left w:val="none" w:sz="0" w:space="0" w:color="auto"/>
                        <w:bottom w:val="none" w:sz="0" w:space="0" w:color="auto"/>
                        <w:right w:val="none" w:sz="0" w:space="0" w:color="auto"/>
                      </w:divBdr>
                    </w:div>
                    <w:div w:id="1314795122">
                      <w:marLeft w:val="0"/>
                      <w:marRight w:val="0"/>
                      <w:marTop w:val="0"/>
                      <w:marBottom w:val="0"/>
                      <w:divBdr>
                        <w:top w:val="none" w:sz="0" w:space="0" w:color="auto"/>
                        <w:left w:val="none" w:sz="0" w:space="0" w:color="auto"/>
                        <w:bottom w:val="none" w:sz="0" w:space="0" w:color="auto"/>
                        <w:right w:val="none" w:sz="0" w:space="0" w:color="auto"/>
                      </w:divBdr>
                    </w:div>
                    <w:div w:id="1531919313">
                      <w:marLeft w:val="0"/>
                      <w:marRight w:val="0"/>
                      <w:marTop w:val="0"/>
                      <w:marBottom w:val="0"/>
                      <w:divBdr>
                        <w:top w:val="none" w:sz="0" w:space="0" w:color="auto"/>
                        <w:left w:val="none" w:sz="0" w:space="0" w:color="auto"/>
                        <w:bottom w:val="none" w:sz="0" w:space="0" w:color="auto"/>
                        <w:right w:val="none" w:sz="0" w:space="0" w:color="auto"/>
                      </w:divBdr>
                    </w:div>
                    <w:div w:id="1236162099">
                      <w:marLeft w:val="0"/>
                      <w:marRight w:val="0"/>
                      <w:marTop w:val="0"/>
                      <w:marBottom w:val="0"/>
                      <w:divBdr>
                        <w:top w:val="none" w:sz="0" w:space="0" w:color="auto"/>
                        <w:left w:val="none" w:sz="0" w:space="0" w:color="auto"/>
                        <w:bottom w:val="none" w:sz="0" w:space="0" w:color="auto"/>
                        <w:right w:val="none" w:sz="0" w:space="0" w:color="auto"/>
                      </w:divBdr>
                    </w:div>
                    <w:div w:id="267006386">
                      <w:marLeft w:val="0"/>
                      <w:marRight w:val="0"/>
                      <w:marTop w:val="0"/>
                      <w:marBottom w:val="0"/>
                      <w:divBdr>
                        <w:top w:val="none" w:sz="0" w:space="0" w:color="auto"/>
                        <w:left w:val="none" w:sz="0" w:space="0" w:color="auto"/>
                        <w:bottom w:val="none" w:sz="0" w:space="0" w:color="auto"/>
                        <w:right w:val="none" w:sz="0" w:space="0" w:color="auto"/>
                      </w:divBdr>
                    </w:div>
                    <w:div w:id="75592205">
                      <w:marLeft w:val="0"/>
                      <w:marRight w:val="0"/>
                      <w:marTop w:val="0"/>
                      <w:marBottom w:val="0"/>
                      <w:divBdr>
                        <w:top w:val="none" w:sz="0" w:space="0" w:color="auto"/>
                        <w:left w:val="none" w:sz="0" w:space="0" w:color="auto"/>
                        <w:bottom w:val="none" w:sz="0" w:space="0" w:color="auto"/>
                        <w:right w:val="none" w:sz="0" w:space="0" w:color="auto"/>
                      </w:divBdr>
                    </w:div>
                    <w:div w:id="11536341">
                      <w:marLeft w:val="0"/>
                      <w:marRight w:val="0"/>
                      <w:marTop w:val="0"/>
                      <w:marBottom w:val="0"/>
                      <w:divBdr>
                        <w:top w:val="none" w:sz="0" w:space="0" w:color="auto"/>
                        <w:left w:val="none" w:sz="0" w:space="0" w:color="auto"/>
                        <w:bottom w:val="none" w:sz="0" w:space="0" w:color="auto"/>
                        <w:right w:val="none" w:sz="0" w:space="0" w:color="auto"/>
                      </w:divBdr>
                    </w:div>
                    <w:div w:id="207901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755761">
      <w:bodyDiv w:val="1"/>
      <w:marLeft w:val="0"/>
      <w:marRight w:val="0"/>
      <w:marTop w:val="0"/>
      <w:marBottom w:val="0"/>
      <w:divBdr>
        <w:top w:val="none" w:sz="0" w:space="0" w:color="auto"/>
        <w:left w:val="none" w:sz="0" w:space="0" w:color="auto"/>
        <w:bottom w:val="none" w:sz="0" w:space="0" w:color="auto"/>
        <w:right w:val="none" w:sz="0" w:space="0" w:color="auto"/>
      </w:divBdr>
      <w:divsChild>
        <w:div w:id="76293576">
          <w:marLeft w:val="0"/>
          <w:marRight w:val="0"/>
          <w:marTop w:val="0"/>
          <w:marBottom w:val="0"/>
          <w:divBdr>
            <w:top w:val="none" w:sz="0" w:space="0" w:color="auto"/>
            <w:left w:val="none" w:sz="0" w:space="0" w:color="auto"/>
            <w:bottom w:val="none" w:sz="0" w:space="0" w:color="auto"/>
            <w:right w:val="none" w:sz="0" w:space="0" w:color="auto"/>
          </w:divBdr>
          <w:divsChild>
            <w:div w:id="2145464186">
              <w:marLeft w:val="0"/>
              <w:marRight w:val="0"/>
              <w:marTop w:val="0"/>
              <w:marBottom w:val="0"/>
              <w:divBdr>
                <w:top w:val="none" w:sz="0" w:space="0" w:color="auto"/>
                <w:left w:val="none" w:sz="0" w:space="0" w:color="auto"/>
                <w:bottom w:val="none" w:sz="0" w:space="0" w:color="auto"/>
                <w:right w:val="none" w:sz="0" w:space="0" w:color="auto"/>
              </w:divBdr>
              <w:divsChild>
                <w:div w:id="1783068380">
                  <w:marLeft w:val="0"/>
                  <w:marRight w:val="0"/>
                  <w:marTop w:val="0"/>
                  <w:marBottom w:val="0"/>
                  <w:divBdr>
                    <w:top w:val="none" w:sz="0" w:space="0" w:color="auto"/>
                    <w:left w:val="none" w:sz="0" w:space="0" w:color="auto"/>
                    <w:bottom w:val="none" w:sz="0" w:space="0" w:color="auto"/>
                    <w:right w:val="none" w:sz="0" w:space="0" w:color="auto"/>
                  </w:divBdr>
                  <w:divsChild>
                    <w:div w:id="1736198430">
                      <w:marLeft w:val="0"/>
                      <w:marRight w:val="0"/>
                      <w:marTop w:val="0"/>
                      <w:marBottom w:val="0"/>
                      <w:divBdr>
                        <w:top w:val="none" w:sz="0" w:space="0" w:color="auto"/>
                        <w:left w:val="none" w:sz="0" w:space="0" w:color="auto"/>
                        <w:bottom w:val="none" w:sz="0" w:space="0" w:color="auto"/>
                        <w:right w:val="none" w:sz="0" w:space="0" w:color="auto"/>
                      </w:divBdr>
                    </w:div>
                    <w:div w:id="651831704">
                      <w:marLeft w:val="0"/>
                      <w:marRight w:val="0"/>
                      <w:marTop w:val="0"/>
                      <w:marBottom w:val="0"/>
                      <w:divBdr>
                        <w:top w:val="none" w:sz="0" w:space="0" w:color="auto"/>
                        <w:left w:val="none" w:sz="0" w:space="0" w:color="auto"/>
                        <w:bottom w:val="none" w:sz="0" w:space="0" w:color="auto"/>
                        <w:right w:val="none" w:sz="0" w:space="0" w:color="auto"/>
                      </w:divBdr>
                    </w:div>
                    <w:div w:id="1091974894">
                      <w:marLeft w:val="0"/>
                      <w:marRight w:val="0"/>
                      <w:marTop w:val="0"/>
                      <w:marBottom w:val="0"/>
                      <w:divBdr>
                        <w:top w:val="none" w:sz="0" w:space="0" w:color="auto"/>
                        <w:left w:val="none" w:sz="0" w:space="0" w:color="auto"/>
                        <w:bottom w:val="none" w:sz="0" w:space="0" w:color="auto"/>
                        <w:right w:val="none" w:sz="0" w:space="0" w:color="auto"/>
                      </w:divBdr>
                    </w:div>
                    <w:div w:id="179752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913009">
      <w:bodyDiv w:val="1"/>
      <w:marLeft w:val="0"/>
      <w:marRight w:val="0"/>
      <w:marTop w:val="0"/>
      <w:marBottom w:val="0"/>
      <w:divBdr>
        <w:top w:val="none" w:sz="0" w:space="0" w:color="auto"/>
        <w:left w:val="none" w:sz="0" w:space="0" w:color="auto"/>
        <w:bottom w:val="none" w:sz="0" w:space="0" w:color="auto"/>
        <w:right w:val="none" w:sz="0" w:space="0" w:color="auto"/>
      </w:divBdr>
    </w:div>
    <w:div w:id="527110487">
      <w:bodyDiv w:val="1"/>
      <w:marLeft w:val="0"/>
      <w:marRight w:val="0"/>
      <w:marTop w:val="0"/>
      <w:marBottom w:val="0"/>
      <w:divBdr>
        <w:top w:val="none" w:sz="0" w:space="0" w:color="auto"/>
        <w:left w:val="none" w:sz="0" w:space="0" w:color="auto"/>
        <w:bottom w:val="none" w:sz="0" w:space="0" w:color="auto"/>
        <w:right w:val="none" w:sz="0" w:space="0" w:color="auto"/>
      </w:divBdr>
    </w:div>
    <w:div w:id="527835699">
      <w:bodyDiv w:val="1"/>
      <w:marLeft w:val="0"/>
      <w:marRight w:val="0"/>
      <w:marTop w:val="0"/>
      <w:marBottom w:val="0"/>
      <w:divBdr>
        <w:top w:val="none" w:sz="0" w:space="0" w:color="auto"/>
        <w:left w:val="none" w:sz="0" w:space="0" w:color="auto"/>
        <w:bottom w:val="none" w:sz="0" w:space="0" w:color="auto"/>
        <w:right w:val="none" w:sz="0" w:space="0" w:color="auto"/>
      </w:divBdr>
    </w:div>
    <w:div w:id="529758048">
      <w:bodyDiv w:val="1"/>
      <w:marLeft w:val="0"/>
      <w:marRight w:val="0"/>
      <w:marTop w:val="0"/>
      <w:marBottom w:val="0"/>
      <w:divBdr>
        <w:top w:val="none" w:sz="0" w:space="0" w:color="auto"/>
        <w:left w:val="none" w:sz="0" w:space="0" w:color="auto"/>
        <w:bottom w:val="none" w:sz="0" w:space="0" w:color="auto"/>
        <w:right w:val="none" w:sz="0" w:space="0" w:color="auto"/>
      </w:divBdr>
      <w:divsChild>
        <w:div w:id="131411354">
          <w:marLeft w:val="0"/>
          <w:marRight w:val="0"/>
          <w:marTop w:val="0"/>
          <w:marBottom w:val="0"/>
          <w:divBdr>
            <w:top w:val="none" w:sz="0" w:space="0" w:color="auto"/>
            <w:left w:val="none" w:sz="0" w:space="0" w:color="auto"/>
            <w:bottom w:val="none" w:sz="0" w:space="0" w:color="auto"/>
            <w:right w:val="none" w:sz="0" w:space="0" w:color="auto"/>
          </w:divBdr>
          <w:divsChild>
            <w:div w:id="509569832">
              <w:marLeft w:val="0"/>
              <w:marRight w:val="0"/>
              <w:marTop w:val="0"/>
              <w:marBottom w:val="0"/>
              <w:divBdr>
                <w:top w:val="none" w:sz="0" w:space="0" w:color="auto"/>
                <w:left w:val="none" w:sz="0" w:space="0" w:color="auto"/>
                <w:bottom w:val="none" w:sz="0" w:space="0" w:color="auto"/>
                <w:right w:val="none" w:sz="0" w:space="0" w:color="auto"/>
              </w:divBdr>
              <w:divsChild>
                <w:div w:id="1929533860">
                  <w:marLeft w:val="0"/>
                  <w:marRight w:val="0"/>
                  <w:marTop w:val="0"/>
                  <w:marBottom w:val="0"/>
                  <w:divBdr>
                    <w:top w:val="none" w:sz="0" w:space="0" w:color="auto"/>
                    <w:left w:val="none" w:sz="0" w:space="0" w:color="auto"/>
                    <w:bottom w:val="none" w:sz="0" w:space="0" w:color="auto"/>
                    <w:right w:val="none" w:sz="0" w:space="0" w:color="auto"/>
                  </w:divBdr>
                  <w:divsChild>
                    <w:div w:id="508302010">
                      <w:marLeft w:val="0"/>
                      <w:marRight w:val="0"/>
                      <w:marTop w:val="0"/>
                      <w:marBottom w:val="0"/>
                      <w:divBdr>
                        <w:top w:val="none" w:sz="0" w:space="0" w:color="auto"/>
                        <w:left w:val="none" w:sz="0" w:space="0" w:color="auto"/>
                        <w:bottom w:val="none" w:sz="0" w:space="0" w:color="auto"/>
                        <w:right w:val="none" w:sz="0" w:space="0" w:color="auto"/>
                      </w:divBdr>
                      <w:divsChild>
                        <w:div w:id="1736124620">
                          <w:marLeft w:val="0"/>
                          <w:marRight w:val="0"/>
                          <w:marTop w:val="0"/>
                          <w:marBottom w:val="0"/>
                          <w:divBdr>
                            <w:top w:val="none" w:sz="0" w:space="0" w:color="auto"/>
                            <w:left w:val="none" w:sz="0" w:space="0" w:color="auto"/>
                            <w:bottom w:val="none" w:sz="0" w:space="0" w:color="auto"/>
                            <w:right w:val="none" w:sz="0" w:space="0" w:color="auto"/>
                          </w:divBdr>
                          <w:divsChild>
                            <w:div w:id="3561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880253">
      <w:bodyDiv w:val="1"/>
      <w:marLeft w:val="0"/>
      <w:marRight w:val="0"/>
      <w:marTop w:val="0"/>
      <w:marBottom w:val="0"/>
      <w:divBdr>
        <w:top w:val="none" w:sz="0" w:space="0" w:color="auto"/>
        <w:left w:val="none" w:sz="0" w:space="0" w:color="auto"/>
        <w:bottom w:val="none" w:sz="0" w:space="0" w:color="auto"/>
        <w:right w:val="none" w:sz="0" w:space="0" w:color="auto"/>
      </w:divBdr>
    </w:div>
    <w:div w:id="530144777">
      <w:bodyDiv w:val="1"/>
      <w:marLeft w:val="0"/>
      <w:marRight w:val="0"/>
      <w:marTop w:val="0"/>
      <w:marBottom w:val="0"/>
      <w:divBdr>
        <w:top w:val="none" w:sz="0" w:space="0" w:color="auto"/>
        <w:left w:val="none" w:sz="0" w:space="0" w:color="auto"/>
        <w:bottom w:val="none" w:sz="0" w:space="0" w:color="auto"/>
        <w:right w:val="none" w:sz="0" w:space="0" w:color="auto"/>
      </w:divBdr>
    </w:div>
    <w:div w:id="531111224">
      <w:bodyDiv w:val="1"/>
      <w:marLeft w:val="0"/>
      <w:marRight w:val="0"/>
      <w:marTop w:val="0"/>
      <w:marBottom w:val="0"/>
      <w:divBdr>
        <w:top w:val="none" w:sz="0" w:space="0" w:color="auto"/>
        <w:left w:val="none" w:sz="0" w:space="0" w:color="auto"/>
        <w:bottom w:val="none" w:sz="0" w:space="0" w:color="auto"/>
        <w:right w:val="none" w:sz="0" w:space="0" w:color="auto"/>
      </w:divBdr>
      <w:divsChild>
        <w:div w:id="203062014">
          <w:marLeft w:val="0"/>
          <w:marRight w:val="0"/>
          <w:marTop w:val="0"/>
          <w:marBottom w:val="0"/>
          <w:divBdr>
            <w:top w:val="none" w:sz="0" w:space="0" w:color="auto"/>
            <w:left w:val="none" w:sz="0" w:space="0" w:color="auto"/>
            <w:bottom w:val="none" w:sz="0" w:space="0" w:color="auto"/>
            <w:right w:val="none" w:sz="0" w:space="0" w:color="auto"/>
          </w:divBdr>
          <w:divsChild>
            <w:div w:id="115148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033634">
      <w:bodyDiv w:val="1"/>
      <w:marLeft w:val="0"/>
      <w:marRight w:val="0"/>
      <w:marTop w:val="0"/>
      <w:marBottom w:val="0"/>
      <w:divBdr>
        <w:top w:val="none" w:sz="0" w:space="0" w:color="auto"/>
        <w:left w:val="none" w:sz="0" w:space="0" w:color="auto"/>
        <w:bottom w:val="none" w:sz="0" w:space="0" w:color="auto"/>
        <w:right w:val="none" w:sz="0" w:space="0" w:color="auto"/>
      </w:divBdr>
    </w:div>
    <w:div w:id="533084633">
      <w:bodyDiv w:val="1"/>
      <w:marLeft w:val="0"/>
      <w:marRight w:val="0"/>
      <w:marTop w:val="0"/>
      <w:marBottom w:val="0"/>
      <w:divBdr>
        <w:top w:val="none" w:sz="0" w:space="0" w:color="auto"/>
        <w:left w:val="none" w:sz="0" w:space="0" w:color="auto"/>
        <w:bottom w:val="none" w:sz="0" w:space="0" w:color="auto"/>
        <w:right w:val="none" w:sz="0" w:space="0" w:color="auto"/>
      </w:divBdr>
    </w:div>
    <w:div w:id="533466923">
      <w:bodyDiv w:val="1"/>
      <w:marLeft w:val="0"/>
      <w:marRight w:val="0"/>
      <w:marTop w:val="0"/>
      <w:marBottom w:val="0"/>
      <w:divBdr>
        <w:top w:val="none" w:sz="0" w:space="0" w:color="auto"/>
        <w:left w:val="none" w:sz="0" w:space="0" w:color="auto"/>
        <w:bottom w:val="none" w:sz="0" w:space="0" w:color="auto"/>
        <w:right w:val="none" w:sz="0" w:space="0" w:color="auto"/>
      </w:divBdr>
      <w:divsChild>
        <w:div w:id="35393912">
          <w:marLeft w:val="0"/>
          <w:marRight w:val="0"/>
          <w:marTop w:val="0"/>
          <w:marBottom w:val="0"/>
          <w:divBdr>
            <w:top w:val="none" w:sz="0" w:space="0" w:color="auto"/>
            <w:left w:val="none" w:sz="0" w:space="0" w:color="auto"/>
            <w:bottom w:val="none" w:sz="0" w:space="0" w:color="auto"/>
            <w:right w:val="none" w:sz="0" w:space="0" w:color="auto"/>
          </w:divBdr>
        </w:div>
      </w:divsChild>
    </w:div>
    <w:div w:id="533882976">
      <w:bodyDiv w:val="1"/>
      <w:marLeft w:val="0"/>
      <w:marRight w:val="0"/>
      <w:marTop w:val="0"/>
      <w:marBottom w:val="0"/>
      <w:divBdr>
        <w:top w:val="none" w:sz="0" w:space="0" w:color="auto"/>
        <w:left w:val="none" w:sz="0" w:space="0" w:color="auto"/>
        <w:bottom w:val="none" w:sz="0" w:space="0" w:color="auto"/>
        <w:right w:val="none" w:sz="0" w:space="0" w:color="auto"/>
      </w:divBdr>
      <w:divsChild>
        <w:div w:id="1397360296">
          <w:marLeft w:val="0"/>
          <w:marRight w:val="0"/>
          <w:marTop w:val="0"/>
          <w:marBottom w:val="0"/>
          <w:divBdr>
            <w:top w:val="none" w:sz="0" w:space="0" w:color="auto"/>
            <w:left w:val="none" w:sz="0" w:space="0" w:color="auto"/>
            <w:bottom w:val="none" w:sz="0" w:space="0" w:color="auto"/>
            <w:right w:val="none" w:sz="0" w:space="0" w:color="auto"/>
          </w:divBdr>
        </w:div>
      </w:divsChild>
    </w:div>
    <w:div w:id="534540958">
      <w:bodyDiv w:val="1"/>
      <w:marLeft w:val="0"/>
      <w:marRight w:val="0"/>
      <w:marTop w:val="0"/>
      <w:marBottom w:val="0"/>
      <w:divBdr>
        <w:top w:val="none" w:sz="0" w:space="0" w:color="auto"/>
        <w:left w:val="none" w:sz="0" w:space="0" w:color="auto"/>
        <w:bottom w:val="none" w:sz="0" w:space="0" w:color="auto"/>
        <w:right w:val="none" w:sz="0" w:space="0" w:color="auto"/>
      </w:divBdr>
    </w:div>
    <w:div w:id="536359549">
      <w:bodyDiv w:val="1"/>
      <w:marLeft w:val="0"/>
      <w:marRight w:val="0"/>
      <w:marTop w:val="0"/>
      <w:marBottom w:val="0"/>
      <w:divBdr>
        <w:top w:val="none" w:sz="0" w:space="0" w:color="auto"/>
        <w:left w:val="none" w:sz="0" w:space="0" w:color="auto"/>
        <w:bottom w:val="none" w:sz="0" w:space="0" w:color="auto"/>
        <w:right w:val="none" w:sz="0" w:space="0" w:color="auto"/>
      </w:divBdr>
      <w:divsChild>
        <w:div w:id="1102727426">
          <w:marLeft w:val="0"/>
          <w:marRight w:val="0"/>
          <w:marTop w:val="0"/>
          <w:marBottom w:val="0"/>
          <w:divBdr>
            <w:top w:val="none" w:sz="0" w:space="0" w:color="auto"/>
            <w:left w:val="none" w:sz="0" w:space="0" w:color="auto"/>
            <w:bottom w:val="none" w:sz="0" w:space="0" w:color="auto"/>
            <w:right w:val="none" w:sz="0" w:space="0" w:color="auto"/>
          </w:divBdr>
          <w:divsChild>
            <w:div w:id="546570545">
              <w:marLeft w:val="0"/>
              <w:marRight w:val="0"/>
              <w:marTop w:val="0"/>
              <w:marBottom w:val="0"/>
              <w:divBdr>
                <w:top w:val="none" w:sz="0" w:space="0" w:color="auto"/>
                <w:left w:val="none" w:sz="0" w:space="0" w:color="auto"/>
                <w:bottom w:val="none" w:sz="0" w:space="0" w:color="auto"/>
                <w:right w:val="none" w:sz="0" w:space="0" w:color="auto"/>
              </w:divBdr>
              <w:divsChild>
                <w:div w:id="195195839">
                  <w:marLeft w:val="0"/>
                  <w:marRight w:val="0"/>
                  <w:marTop w:val="0"/>
                  <w:marBottom w:val="0"/>
                  <w:divBdr>
                    <w:top w:val="none" w:sz="0" w:space="0" w:color="auto"/>
                    <w:left w:val="none" w:sz="0" w:space="0" w:color="auto"/>
                    <w:bottom w:val="none" w:sz="0" w:space="0" w:color="auto"/>
                    <w:right w:val="none" w:sz="0" w:space="0" w:color="auto"/>
                  </w:divBdr>
                  <w:divsChild>
                    <w:div w:id="1476532447">
                      <w:marLeft w:val="0"/>
                      <w:marRight w:val="0"/>
                      <w:marTop w:val="0"/>
                      <w:marBottom w:val="0"/>
                      <w:divBdr>
                        <w:top w:val="none" w:sz="0" w:space="0" w:color="auto"/>
                        <w:left w:val="none" w:sz="0" w:space="0" w:color="auto"/>
                        <w:bottom w:val="none" w:sz="0" w:space="0" w:color="auto"/>
                        <w:right w:val="none" w:sz="0" w:space="0" w:color="auto"/>
                      </w:divBdr>
                    </w:div>
                    <w:div w:id="1151403121">
                      <w:marLeft w:val="0"/>
                      <w:marRight w:val="0"/>
                      <w:marTop w:val="0"/>
                      <w:marBottom w:val="0"/>
                      <w:divBdr>
                        <w:top w:val="none" w:sz="0" w:space="0" w:color="auto"/>
                        <w:left w:val="none" w:sz="0" w:space="0" w:color="auto"/>
                        <w:bottom w:val="none" w:sz="0" w:space="0" w:color="auto"/>
                        <w:right w:val="none" w:sz="0" w:space="0" w:color="auto"/>
                      </w:divBdr>
                    </w:div>
                    <w:div w:id="197035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700454">
      <w:bodyDiv w:val="1"/>
      <w:marLeft w:val="0"/>
      <w:marRight w:val="0"/>
      <w:marTop w:val="0"/>
      <w:marBottom w:val="0"/>
      <w:divBdr>
        <w:top w:val="none" w:sz="0" w:space="0" w:color="auto"/>
        <w:left w:val="none" w:sz="0" w:space="0" w:color="auto"/>
        <w:bottom w:val="none" w:sz="0" w:space="0" w:color="auto"/>
        <w:right w:val="none" w:sz="0" w:space="0" w:color="auto"/>
      </w:divBdr>
    </w:div>
    <w:div w:id="537592420">
      <w:bodyDiv w:val="1"/>
      <w:marLeft w:val="0"/>
      <w:marRight w:val="0"/>
      <w:marTop w:val="0"/>
      <w:marBottom w:val="0"/>
      <w:divBdr>
        <w:top w:val="none" w:sz="0" w:space="0" w:color="auto"/>
        <w:left w:val="none" w:sz="0" w:space="0" w:color="auto"/>
        <w:bottom w:val="none" w:sz="0" w:space="0" w:color="auto"/>
        <w:right w:val="none" w:sz="0" w:space="0" w:color="auto"/>
      </w:divBdr>
      <w:divsChild>
        <w:div w:id="838958179">
          <w:marLeft w:val="0"/>
          <w:marRight w:val="0"/>
          <w:marTop w:val="0"/>
          <w:marBottom w:val="0"/>
          <w:divBdr>
            <w:top w:val="none" w:sz="0" w:space="0" w:color="auto"/>
            <w:left w:val="none" w:sz="0" w:space="0" w:color="auto"/>
            <w:bottom w:val="none" w:sz="0" w:space="0" w:color="auto"/>
            <w:right w:val="none" w:sz="0" w:space="0" w:color="auto"/>
          </w:divBdr>
          <w:divsChild>
            <w:div w:id="1327510159">
              <w:marLeft w:val="0"/>
              <w:marRight w:val="0"/>
              <w:marTop w:val="0"/>
              <w:marBottom w:val="0"/>
              <w:divBdr>
                <w:top w:val="none" w:sz="0" w:space="0" w:color="auto"/>
                <w:left w:val="none" w:sz="0" w:space="0" w:color="auto"/>
                <w:bottom w:val="none" w:sz="0" w:space="0" w:color="auto"/>
                <w:right w:val="none" w:sz="0" w:space="0" w:color="auto"/>
              </w:divBdr>
              <w:divsChild>
                <w:div w:id="1922370299">
                  <w:marLeft w:val="0"/>
                  <w:marRight w:val="0"/>
                  <w:marTop w:val="0"/>
                  <w:marBottom w:val="0"/>
                  <w:divBdr>
                    <w:top w:val="none" w:sz="0" w:space="0" w:color="auto"/>
                    <w:left w:val="none" w:sz="0" w:space="0" w:color="auto"/>
                    <w:bottom w:val="none" w:sz="0" w:space="0" w:color="auto"/>
                    <w:right w:val="none" w:sz="0" w:space="0" w:color="auto"/>
                  </w:divBdr>
                  <w:divsChild>
                    <w:div w:id="1369375268">
                      <w:marLeft w:val="0"/>
                      <w:marRight w:val="0"/>
                      <w:marTop w:val="0"/>
                      <w:marBottom w:val="0"/>
                      <w:divBdr>
                        <w:top w:val="none" w:sz="0" w:space="0" w:color="auto"/>
                        <w:left w:val="none" w:sz="0" w:space="0" w:color="auto"/>
                        <w:bottom w:val="none" w:sz="0" w:space="0" w:color="auto"/>
                        <w:right w:val="none" w:sz="0" w:space="0" w:color="auto"/>
                      </w:divBdr>
                    </w:div>
                    <w:div w:id="808671622">
                      <w:marLeft w:val="0"/>
                      <w:marRight w:val="0"/>
                      <w:marTop w:val="0"/>
                      <w:marBottom w:val="0"/>
                      <w:divBdr>
                        <w:top w:val="none" w:sz="0" w:space="0" w:color="auto"/>
                        <w:left w:val="none" w:sz="0" w:space="0" w:color="auto"/>
                        <w:bottom w:val="none" w:sz="0" w:space="0" w:color="auto"/>
                        <w:right w:val="none" w:sz="0" w:space="0" w:color="auto"/>
                      </w:divBdr>
                    </w:div>
                    <w:div w:id="292252066">
                      <w:marLeft w:val="0"/>
                      <w:marRight w:val="0"/>
                      <w:marTop w:val="0"/>
                      <w:marBottom w:val="0"/>
                      <w:divBdr>
                        <w:top w:val="none" w:sz="0" w:space="0" w:color="auto"/>
                        <w:left w:val="none" w:sz="0" w:space="0" w:color="auto"/>
                        <w:bottom w:val="none" w:sz="0" w:space="0" w:color="auto"/>
                        <w:right w:val="none" w:sz="0" w:space="0" w:color="auto"/>
                      </w:divBdr>
                    </w:div>
                    <w:div w:id="95441304">
                      <w:marLeft w:val="0"/>
                      <w:marRight w:val="0"/>
                      <w:marTop w:val="0"/>
                      <w:marBottom w:val="0"/>
                      <w:divBdr>
                        <w:top w:val="none" w:sz="0" w:space="0" w:color="auto"/>
                        <w:left w:val="none" w:sz="0" w:space="0" w:color="auto"/>
                        <w:bottom w:val="none" w:sz="0" w:space="0" w:color="auto"/>
                        <w:right w:val="none" w:sz="0" w:space="0" w:color="auto"/>
                      </w:divBdr>
                    </w:div>
                    <w:div w:id="1584217372">
                      <w:marLeft w:val="0"/>
                      <w:marRight w:val="0"/>
                      <w:marTop w:val="0"/>
                      <w:marBottom w:val="0"/>
                      <w:divBdr>
                        <w:top w:val="none" w:sz="0" w:space="0" w:color="auto"/>
                        <w:left w:val="none" w:sz="0" w:space="0" w:color="auto"/>
                        <w:bottom w:val="none" w:sz="0" w:space="0" w:color="auto"/>
                        <w:right w:val="none" w:sz="0" w:space="0" w:color="auto"/>
                      </w:divBdr>
                    </w:div>
                    <w:div w:id="1996714371">
                      <w:marLeft w:val="0"/>
                      <w:marRight w:val="0"/>
                      <w:marTop w:val="0"/>
                      <w:marBottom w:val="0"/>
                      <w:divBdr>
                        <w:top w:val="none" w:sz="0" w:space="0" w:color="auto"/>
                        <w:left w:val="none" w:sz="0" w:space="0" w:color="auto"/>
                        <w:bottom w:val="none" w:sz="0" w:space="0" w:color="auto"/>
                        <w:right w:val="none" w:sz="0" w:space="0" w:color="auto"/>
                      </w:divBdr>
                    </w:div>
                    <w:div w:id="1168208680">
                      <w:marLeft w:val="0"/>
                      <w:marRight w:val="0"/>
                      <w:marTop w:val="0"/>
                      <w:marBottom w:val="0"/>
                      <w:divBdr>
                        <w:top w:val="none" w:sz="0" w:space="0" w:color="auto"/>
                        <w:left w:val="none" w:sz="0" w:space="0" w:color="auto"/>
                        <w:bottom w:val="none" w:sz="0" w:space="0" w:color="auto"/>
                        <w:right w:val="none" w:sz="0" w:space="0" w:color="auto"/>
                      </w:divBdr>
                    </w:div>
                    <w:div w:id="1602880659">
                      <w:marLeft w:val="0"/>
                      <w:marRight w:val="0"/>
                      <w:marTop w:val="0"/>
                      <w:marBottom w:val="0"/>
                      <w:divBdr>
                        <w:top w:val="none" w:sz="0" w:space="0" w:color="auto"/>
                        <w:left w:val="none" w:sz="0" w:space="0" w:color="auto"/>
                        <w:bottom w:val="none" w:sz="0" w:space="0" w:color="auto"/>
                        <w:right w:val="none" w:sz="0" w:space="0" w:color="auto"/>
                      </w:divBdr>
                    </w:div>
                    <w:div w:id="82070157">
                      <w:marLeft w:val="0"/>
                      <w:marRight w:val="0"/>
                      <w:marTop w:val="0"/>
                      <w:marBottom w:val="0"/>
                      <w:divBdr>
                        <w:top w:val="none" w:sz="0" w:space="0" w:color="auto"/>
                        <w:left w:val="none" w:sz="0" w:space="0" w:color="auto"/>
                        <w:bottom w:val="none" w:sz="0" w:space="0" w:color="auto"/>
                        <w:right w:val="none" w:sz="0" w:space="0" w:color="auto"/>
                      </w:divBdr>
                    </w:div>
                    <w:div w:id="548230704">
                      <w:marLeft w:val="0"/>
                      <w:marRight w:val="0"/>
                      <w:marTop w:val="0"/>
                      <w:marBottom w:val="0"/>
                      <w:divBdr>
                        <w:top w:val="none" w:sz="0" w:space="0" w:color="auto"/>
                        <w:left w:val="none" w:sz="0" w:space="0" w:color="auto"/>
                        <w:bottom w:val="none" w:sz="0" w:space="0" w:color="auto"/>
                        <w:right w:val="none" w:sz="0" w:space="0" w:color="auto"/>
                      </w:divBdr>
                    </w:div>
                    <w:div w:id="123279259">
                      <w:marLeft w:val="0"/>
                      <w:marRight w:val="0"/>
                      <w:marTop w:val="0"/>
                      <w:marBottom w:val="0"/>
                      <w:divBdr>
                        <w:top w:val="none" w:sz="0" w:space="0" w:color="auto"/>
                        <w:left w:val="none" w:sz="0" w:space="0" w:color="auto"/>
                        <w:bottom w:val="none" w:sz="0" w:space="0" w:color="auto"/>
                        <w:right w:val="none" w:sz="0" w:space="0" w:color="auto"/>
                      </w:divBdr>
                    </w:div>
                    <w:div w:id="62685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473404">
      <w:bodyDiv w:val="1"/>
      <w:marLeft w:val="0"/>
      <w:marRight w:val="0"/>
      <w:marTop w:val="0"/>
      <w:marBottom w:val="0"/>
      <w:divBdr>
        <w:top w:val="none" w:sz="0" w:space="0" w:color="auto"/>
        <w:left w:val="none" w:sz="0" w:space="0" w:color="auto"/>
        <w:bottom w:val="none" w:sz="0" w:space="0" w:color="auto"/>
        <w:right w:val="none" w:sz="0" w:space="0" w:color="auto"/>
      </w:divBdr>
      <w:divsChild>
        <w:div w:id="1602950016">
          <w:marLeft w:val="0"/>
          <w:marRight w:val="0"/>
          <w:marTop w:val="0"/>
          <w:marBottom w:val="0"/>
          <w:divBdr>
            <w:top w:val="none" w:sz="0" w:space="0" w:color="auto"/>
            <w:left w:val="none" w:sz="0" w:space="0" w:color="auto"/>
            <w:bottom w:val="none" w:sz="0" w:space="0" w:color="auto"/>
            <w:right w:val="none" w:sz="0" w:space="0" w:color="auto"/>
          </w:divBdr>
        </w:div>
      </w:divsChild>
    </w:div>
    <w:div w:id="538585807">
      <w:bodyDiv w:val="1"/>
      <w:marLeft w:val="0"/>
      <w:marRight w:val="0"/>
      <w:marTop w:val="0"/>
      <w:marBottom w:val="0"/>
      <w:divBdr>
        <w:top w:val="none" w:sz="0" w:space="0" w:color="auto"/>
        <w:left w:val="none" w:sz="0" w:space="0" w:color="auto"/>
        <w:bottom w:val="none" w:sz="0" w:space="0" w:color="auto"/>
        <w:right w:val="none" w:sz="0" w:space="0" w:color="auto"/>
      </w:divBdr>
    </w:div>
    <w:div w:id="539787086">
      <w:bodyDiv w:val="1"/>
      <w:marLeft w:val="0"/>
      <w:marRight w:val="0"/>
      <w:marTop w:val="0"/>
      <w:marBottom w:val="0"/>
      <w:divBdr>
        <w:top w:val="none" w:sz="0" w:space="0" w:color="auto"/>
        <w:left w:val="none" w:sz="0" w:space="0" w:color="auto"/>
        <w:bottom w:val="none" w:sz="0" w:space="0" w:color="auto"/>
        <w:right w:val="none" w:sz="0" w:space="0" w:color="auto"/>
      </w:divBdr>
      <w:divsChild>
        <w:div w:id="1643004978">
          <w:marLeft w:val="0"/>
          <w:marRight w:val="0"/>
          <w:marTop w:val="0"/>
          <w:marBottom w:val="0"/>
          <w:divBdr>
            <w:top w:val="none" w:sz="0" w:space="0" w:color="auto"/>
            <w:left w:val="none" w:sz="0" w:space="0" w:color="auto"/>
            <w:bottom w:val="none" w:sz="0" w:space="0" w:color="auto"/>
            <w:right w:val="none" w:sz="0" w:space="0" w:color="auto"/>
          </w:divBdr>
          <w:divsChild>
            <w:div w:id="1322268565">
              <w:marLeft w:val="0"/>
              <w:marRight w:val="0"/>
              <w:marTop w:val="0"/>
              <w:marBottom w:val="0"/>
              <w:divBdr>
                <w:top w:val="none" w:sz="0" w:space="0" w:color="auto"/>
                <w:left w:val="none" w:sz="0" w:space="0" w:color="auto"/>
                <w:bottom w:val="none" w:sz="0" w:space="0" w:color="auto"/>
                <w:right w:val="none" w:sz="0" w:space="0" w:color="auto"/>
              </w:divBdr>
              <w:divsChild>
                <w:div w:id="1982496068">
                  <w:marLeft w:val="0"/>
                  <w:marRight w:val="0"/>
                  <w:marTop w:val="0"/>
                  <w:marBottom w:val="0"/>
                  <w:divBdr>
                    <w:top w:val="none" w:sz="0" w:space="0" w:color="auto"/>
                    <w:left w:val="none" w:sz="0" w:space="0" w:color="auto"/>
                    <w:bottom w:val="none" w:sz="0" w:space="0" w:color="auto"/>
                    <w:right w:val="none" w:sz="0" w:space="0" w:color="auto"/>
                  </w:divBdr>
                  <w:divsChild>
                    <w:div w:id="638150041">
                      <w:marLeft w:val="0"/>
                      <w:marRight w:val="0"/>
                      <w:marTop w:val="0"/>
                      <w:marBottom w:val="0"/>
                      <w:divBdr>
                        <w:top w:val="none" w:sz="0" w:space="0" w:color="auto"/>
                        <w:left w:val="none" w:sz="0" w:space="0" w:color="auto"/>
                        <w:bottom w:val="none" w:sz="0" w:space="0" w:color="auto"/>
                        <w:right w:val="none" w:sz="0" w:space="0" w:color="auto"/>
                      </w:divBdr>
                    </w:div>
                    <w:div w:id="1282029672">
                      <w:marLeft w:val="0"/>
                      <w:marRight w:val="0"/>
                      <w:marTop w:val="0"/>
                      <w:marBottom w:val="0"/>
                      <w:divBdr>
                        <w:top w:val="none" w:sz="0" w:space="0" w:color="auto"/>
                        <w:left w:val="none" w:sz="0" w:space="0" w:color="auto"/>
                        <w:bottom w:val="none" w:sz="0" w:space="0" w:color="auto"/>
                        <w:right w:val="none" w:sz="0" w:space="0" w:color="auto"/>
                      </w:divBdr>
                    </w:div>
                    <w:div w:id="214410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752503">
      <w:bodyDiv w:val="1"/>
      <w:marLeft w:val="0"/>
      <w:marRight w:val="0"/>
      <w:marTop w:val="0"/>
      <w:marBottom w:val="0"/>
      <w:divBdr>
        <w:top w:val="none" w:sz="0" w:space="0" w:color="auto"/>
        <w:left w:val="none" w:sz="0" w:space="0" w:color="auto"/>
        <w:bottom w:val="none" w:sz="0" w:space="0" w:color="auto"/>
        <w:right w:val="none" w:sz="0" w:space="0" w:color="auto"/>
      </w:divBdr>
      <w:divsChild>
        <w:div w:id="1409888219">
          <w:marLeft w:val="0"/>
          <w:marRight w:val="0"/>
          <w:marTop w:val="0"/>
          <w:marBottom w:val="0"/>
          <w:divBdr>
            <w:top w:val="none" w:sz="0" w:space="0" w:color="auto"/>
            <w:left w:val="none" w:sz="0" w:space="0" w:color="auto"/>
            <w:bottom w:val="none" w:sz="0" w:space="0" w:color="auto"/>
            <w:right w:val="none" w:sz="0" w:space="0" w:color="auto"/>
          </w:divBdr>
          <w:divsChild>
            <w:div w:id="1098915634">
              <w:marLeft w:val="0"/>
              <w:marRight w:val="0"/>
              <w:marTop w:val="0"/>
              <w:marBottom w:val="0"/>
              <w:divBdr>
                <w:top w:val="none" w:sz="0" w:space="0" w:color="auto"/>
                <w:left w:val="none" w:sz="0" w:space="0" w:color="auto"/>
                <w:bottom w:val="none" w:sz="0" w:space="0" w:color="auto"/>
                <w:right w:val="none" w:sz="0" w:space="0" w:color="auto"/>
              </w:divBdr>
              <w:divsChild>
                <w:div w:id="1916938665">
                  <w:marLeft w:val="0"/>
                  <w:marRight w:val="0"/>
                  <w:marTop w:val="0"/>
                  <w:marBottom w:val="0"/>
                  <w:divBdr>
                    <w:top w:val="none" w:sz="0" w:space="0" w:color="auto"/>
                    <w:left w:val="none" w:sz="0" w:space="0" w:color="auto"/>
                    <w:bottom w:val="none" w:sz="0" w:space="0" w:color="auto"/>
                    <w:right w:val="none" w:sz="0" w:space="0" w:color="auto"/>
                  </w:divBdr>
                  <w:divsChild>
                    <w:div w:id="1921594233">
                      <w:marLeft w:val="0"/>
                      <w:marRight w:val="0"/>
                      <w:marTop w:val="0"/>
                      <w:marBottom w:val="0"/>
                      <w:divBdr>
                        <w:top w:val="none" w:sz="0" w:space="0" w:color="auto"/>
                        <w:left w:val="none" w:sz="0" w:space="0" w:color="auto"/>
                        <w:bottom w:val="none" w:sz="0" w:space="0" w:color="auto"/>
                        <w:right w:val="none" w:sz="0" w:space="0" w:color="auto"/>
                      </w:divBdr>
                    </w:div>
                    <w:div w:id="1003822098">
                      <w:marLeft w:val="0"/>
                      <w:marRight w:val="0"/>
                      <w:marTop w:val="0"/>
                      <w:marBottom w:val="0"/>
                      <w:divBdr>
                        <w:top w:val="none" w:sz="0" w:space="0" w:color="auto"/>
                        <w:left w:val="none" w:sz="0" w:space="0" w:color="auto"/>
                        <w:bottom w:val="none" w:sz="0" w:space="0" w:color="auto"/>
                        <w:right w:val="none" w:sz="0" w:space="0" w:color="auto"/>
                      </w:divBdr>
                    </w:div>
                    <w:div w:id="1803425867">
                      <w:marLeft w:val="0"/>
                      <w:marRight w:val="0"/>
                      <w:marTop w:val="0"/>
                      <w:marBottom w:val="0"/>
                      <w:divBdr>
                        <w:top w:val="none" w:sz="0" w:space="0" w:color="auto"/>
                        <w:left w:val="none" w:sz="0" w:space="0" w:color="auto"/>
                        <w:bottom w:val="none" w:sz="0" w:space="0" w:color="auto"/>
                        <w:right w:val="none" w:sz="0" w:space="0" w:color="auto"/>
                      </w:divBdr>
                    </w:div>
                    <w:div w:id="279459670">
                      <w:marLeft w:val="0"/>
                      <w:marRight w:val="0"/>
                      <w:marTop w:val="0"/>
                      <w:marBottom w:val="0"/>
                      <w:divBdr>
                        <w:top w:val="none" w:sz="0" w:space="0" w:color="auto"/>
                        <w:left w:val="none" w:sz="0" w:space="0" w:color="auto"/>
                        <w:bottom w:val="none" w:sz="0" w:space="0" w:color="auto"/>
                        <w:right w:val="none" w:sz="0" w:space="0" w:color="auto"/>
                      </w:divBdr>
                    </w:div>
                    <w:div w:id="1980301362">
                      <w:marLeft w:val="0"/>
                      <w:marRight w:val="0"/>
                      <w:marTop w:val="0"/>
                      <w:marBottom w:val="0"/>
                      <w:divBdr>
                        <w:top w:val="none" w:sz="0" w:space="0" w:color="auto"/>
                        <w:left w:val="none" w:sz="0" w:space="0" w:color="auto"/>
                        <w:bottom w:val="none" w:sz="0" w:space="0" w:color="auto"/>
                        <w:right w:val="none" w:sz="0" w:space="0" w:color="auto"/>
                      </w:divBdr>
                    </w:div>
                    <w:div w:id="210646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014765">
      <w:bodyDiv w:val="1"/>
      <w:marLeft w:val="0"/>
      <w:marRight w:val="0"/>
      <w:marTop w:val="0"/>
      <w:marBottom w:val="0"/>
      <w:divBdr>
        <w:top w:val="none" w:sz="0" w:space="0" w:color="auto"/>
        <w:left w:val="none" w:sz="0" w:space="0" w:color="auto"/>
        <w:bottom w:val="none" w:sz="0" w:space="0" w:color="auto"/>
        <w:right w:val="none" w:sz="0" w:space="0" w:color="auto"/>
      </w:divBdr>
    </w:div>
    <w:div w:id="541481451">
      <w:bodyDiv w:val="1"/>
      <w:marLeft w:val="0"/>
      <w:marRight w:val="0"/>
      <w:marTop w:val="0"/>
      <w:marBottom w:val="0"/>
      <w:divBdr>
        <w:top w:val="none" w:sz="0" w:space="0" w:color="auto"/>
        <w:left w:val="none" w:sz="0" w:space="0" w:color="auto"/>
        <w:bottom w:val="none" w:sz="0" w:space="0" w:color="auto"/>
        <w:right w:val="none" w:sz="0" w:space="0" w:color="auto"/>
      </w:divBdr>
      <w:divsChild>
        <w:div w:id="2049454806">
          <w:marLeft w:val="0"/>
          <w:marRight w:val="0"/>
          <w:marTop w:val="0"/>
          <w:marBottom w:val="0"/>
          <w:divBdr>
            <w:top w:val="none" w:sz="0" w:space="0" w:color="auto"/>
            <w:left w:val="none" w:sz="0" w:space="0" w:color="auto"/>
            <w:bottom w:val="none" w:sz="0" w:space="0" w:color="auto"/>
            <w:right w:val="none" w:sz="0" w:space="0" w:color="auto"/>
          </w:divBdr>
          <w:divsChild>
            <w:div w:id="1686713651">
              <w:marLeft w:val="0"/>
              <w:marRight w:val="0"/>
              <w:marTop w:val="0"/>
              <w:marBottom w:val="0"/>
              <w:divBdr>
                <w:top w:val="none" w:sz="0" w:space="0" w:color="auto"/>
                <w:left w:val="none" w:sz="0" w:space="0" w:color="auto"/>
                <w:bottom w:val="none" w:sz="0" w:space="0" w:color="auto"/>
                <w:right w:val="none" w:sz="0" w:space="0" w:color="auto"/>
              </w:divBdr>
              <w:divsChild>
                <w:div w:id="1131359161">
                  <w:marLeft w:val="0"/>
                  <w:marRight w:val="0"/>
                  <w:marTop w:val="0"/>
                  <w:marBottom w:val="0"/>
                  <w:divBdr>
                    <w:top w:val="none" w:sz="0" w:space="0" w:color="auto"/>
                    <w:left w:val="none" w:sz="0" w:space="0" w:color="auto"/>
                    <w:bottom w:val="none" w:sz="0" w:space="0" w:color="auto"/>
                    <w:right w:val="none" w:sz="0" w:space="0" w:color="auto"/>
                  </w:divBdr>
                  <w:divsChild>
                    <w:div w:id="696543631">
                      <w:marLeft w:val="0"/>
                      <w:marRight w:val="0"/>
                      <w:marTop w:val="0"/>
                      <w:marBottom w:val="0"/>
                      <w:divBdr>
                        <w:top w:val="none" w:sz="0" w:space="0" w:color="auto"/>
                        <w:left w:val="none" w:sz="0" w:space="0" w:color="auto"/>
                        <w:bottom w:val="none" w:sz="0" w:space="0" w:color="auto"/>
                        <w:right w:val="none" w:sz="0" w:space="0" w:color="auto"/>
                      </w:divBdr>
                    </w:div>
                    <w:div w:id="845707062">
                      <w:marLeft w:val="0"/>
                      <w:marRight w:val="0"/>
                      <w:marTop w:val="0"/>
                      <w:marBottom w:val="0"/>
                      <w:divBdr>
                        <w:top w:val="none" w:sz="0" w:space="0" w:color="auto"/>
                        <w:left w:val="none" w:sz="0" w:space="0" w:color="auto"/>
                        <w:bottom w:val="none" w:sz="0" w:space="0" w:color="auto"/>
                        <w:right w:val="none" w:sz="0" w:space="0" w:color="auto"/>
                      </w:divBdr>
                    </w:div>
                    <w:div w:id="1944993869">
                      <w:marLeft w:val="0"/>
                      <w:marRight w:val="0"/>
                      <w:marTop w:val="0"/>
                      <w:marBottom w:val="0"/>
                      <w:divBdr>
                        <w:top w:val="none" w:sz="0" w:space="0" w:color="auto"/>
                        <w:left w:val="none" w:sz="0" w:space="0" w:color="auto"/>
                        <w:bottom w:val="none" w:sz="0" w:space="0" w:color="auto"/>
                        <w:right w:val="none" w:sz="0" w:space="0" w:color="auto"/>
                      </w:divBdr>
                    </w:div>
                    <w:div w:id="1702974599">
                      <w:marLeft w:val="0"/>
                      <w:marRight w:val="0"/>
                      <w:marTop w:val="0"/>
                      <w:marBottom w:val="0"/>
                      <w:divBdr>
                        <w:top w:val="none" w:sz="0" w:space="0" w:color="auto"/>
                        <w:left w:val="none" w:sz="0" w:space="0" w:color="auto"/>
                        <w:bottom w:val="none" w:sz="0" w:space="0" w:color="auto"/>
                        <w:right w:val="none" w:sz="0" w:space="0" w:color="auto"/>
                      </w:divBdr>
                    </w:div>
                    <w:div w:id="18289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594772">
      <w:bodyDiv w:val="1"/>
      <w:marLeft w:val="0"/>
      <w:marRight w:val="0"/>
      <w:marTop w:val="0"/>
      <w:marBottom w:val="0"/>
      <w:divBdr>
        <w:top w:val="none" w:sz="0" w:space="0" w:color="auto"/>
        <w:left w:val="none" w:sz="0" w:space="0" w:color="auto"/>
        <w:bottom w:val="none" w:sz="0" w:space="0" w:color="auto"/>
        <w:right w:val="none" w:sz="0" w:space="0" w:color="auto"/>
      </w:divBdr>
    </w:div>
    <w:div w:id="541752945">
      <w:bodyDiv w:val="1"/>
      <w:marLeft w:val="0"/>
      <w:marRight w:val="0"/>
      <w:marTop w:val="0"/>
      <w:marBottom w:val="0"/>
      <w:divBdr>
        <w:top w:val="none" w:sz="0" w:space="0" w:color="auto"/>
        <w:left w:val="none" w:sz="0" w:space="0" w:color="auto"/>
        <w:bottom w:val="none" w:sz="0" w:space="0" w:color="auto"/>
        <w:right w:val="none" w:sz="0" w:space="0" w:color="auto"/>
      </w:divBdr>
    </w:div>
    <w:div w:id="541795117">
      <w:bodyDiv w:val="1"/>
      <w:marLeft w:val="0"/>
      <w:marRight w:val="0"/>
      <w:marTop w:val="0"/>
      <w:marBottom w:val="0"/>
      <w:divBdr>
        <w:top w:val="none" w:sz="0" w:space="0" w:color="auto"/>
        <w:left w:val="none" w:sz="0" w:space="0" w:color="auto"/>
        <w:bottom w:val="none" w:sz="0" w:space="0" w:color="auto"/>
        <w:right w:val="none" w:sz="0" w:space="0" w:color="auto"/>
      </w:divBdr>
    </w:div>
    <w:div w:id="542206413">
      <w:bodyDiv w:val="1"/>
      <w:marLeft w:val="0"/>
      <w:marRight w:val="0"/>
      <w:marTop w:val="0"/>
      <w:marBottom w:val="0"/>
      <w:divBdr>
        <w:top w:val="none" w:sz="0" w:space="0" w:color="auto"/>
        <w:left w:val="none" w:sz="0" w:space="0" w:color="auto"/>
        <w:bottom w:val="none" w:sz="0" w:space="0" w:color="auto"/>
        <w:right w:val="none" w:sz="0" w:space="0" w:color="auto"/>
      </w:divBdr>
    </w:div>
    <w:div w:id="542910732">
      <w:bodyDiv w:val="1"/>
      <w:marLeft w:val="0"/>
      <w:marRight w:val="0"/>
      <w:marTop w:val="0"/>
      <w:marBottom w:val="0"/>
      <w:divBdr>
        <w:top w:val="none" w:sz="0" w:space="0" w:color="auto"/>
        <w:left w:val="none" w:sz="0" w:space="0" w:color="auto"/>
        <w:bottom w:val="none" w:sz="0" w:space="0" w:color="auto"/>
        <w:right w:val="none" w:sz="0" w:space="0" w:color="auto"/>
      </w:divBdr>
      <w:divsChild>
        <w:div w:id="775487899">
          <w:marLeft w:val="0"/>
          <w:marRight w:val="0"/>
          <w:marTop w:val="0"/>
          <w:marBottom w:val="0"/>
          <w:divBdr>
            <w:top w:val="none" w:sz="0" w:space="0" w:color="auto"/>
            <w:left w:val="none" w:sz="0" w:space="0" w:color="auto"/>
            <w:bottom w:val="none" w:sz="0" w:space="0" w:color="auto"/>
            <w:right w:val="none" w:sz="0" w:space="0" w:color="auto"/>
          </w:divBdr>
          <w:divsChild>
            <w:div w:id="304504226">
              <w:marLeft w:val="0"/>
              <w:marRight w:val="0"/>
              <w:marTop w:val="0"/>
              <w:marBottom w:val="0"/>
              <w:divBdr>
                <w:top w:val="none" w:sz="0" w:space="0" w:color="auto"/>
                <w:left w:val="none" w:sz="0" w:space="0" w:color="auto"/>
                <w:bottom w:val="none" w:sz="0" w:space="0" w:color="auto"/>
                <w:right w:val="none" w:sz="0" w:space="0" w:color="auto"/>
              </w:divBdr>
              <w:divsChild>
                <w:div w:id="851533574">
                  <w:marLeft w:val="0"/>
                  <w:marRight w:val="0"/>
                  <w:marTop w:val="0"/>
                  <w:marBottom w:val="0"/>
                  <w:divBdr>
                    <w:top w:val="none" w:sz="0" w:space="0" w:color="auto"/>
                    <w:left w:val="none" w:sz="0" w:space="0" w:color="auto"/>
                    <w:bottom w:val="none" w:sz="0" w:space="0" w:color="auto"/>
                    <w:right w:val="none" w:sz="0" w:space="0" w:color="auto"/>
                  </w:divBdr>
                  <w:divsChild>
                    <w:div w:id="2031879987">
                      <w:marLeft w:val="0"/>
                      <w:marRight w:val="0"/>
                      <w:marTop w:val="0"/>
                      <w:marBottom w:val="0"/>
                      <w:divBdr>
                        <w:top w:val="none" w:sz="0" w:space="0" w:color="auto"/>
                        <w:left w:val="none" w:sz="0" w:space="0" w:color="auto"/>
                        <w:bottom w:val="none" w:sz="0" w:space="0" w:color="auto"/>
                        <w:right w:val="none" w:sz="0" w:space="0" w:color="auto"/>
                      </w:divBdr>
                    </w:div>
                    <w:div w:id="1036001146">
                      <w:marLeft w:val="0"/>
                      <w:marRight w:val="0"/>
                      <w:marTop w:val="0"/>
                      <w:marBottom w:val="0"/>
                      <w:divBdr>
                        <w:top w:val="none" w:sz="0" w:space="0" w:color="auto"/>
                        <w:left w:val="none" w:sz="0" w:space="0" w:color="auto"/>
                        <w:bottom w:val="none" w:sz="0" w:space="0" w:color="auto"/>
                        <w:right w:val="none" w:sz="0" w:space="0" w:color="auto"/>
                      </w:divBdr>
                    </w:div>
                    <w:div w:id="197353916">
                      <w:marLeft w:val="0"/>
                      <w:marRight w:val="0"/>
                      <w:marTop w:val="0"/>
                      <w:marBottom w:val="0"/>
                      <w:divBdr>
                        <w:top w:val="none" w:sz="0" w:space="0" w:color="auto"/>
                        <w:left w:val="none" w:sz="0" w:space="0" w:color="auto"/>
                        <w:bottom w:val="none" w:sz="0" w:space="0" w:color="auto"/>
                        <w:right w:val="none" w:sz="0" w:space="0" w:color="auto"/>
                      </w:divBdr>
                    </w:div>
                    <w:div w:id="507404368">
                      <w:marLeft w:val="0"/>
                      <w:marRight w:val="0"/>
                      <w:marTop w:val="0"/>
                      <w:marBottom w:val="0"/>
                      <w:divBdr>
                        <w:top w:val="none" w:sz="0" w:space="0" w:color="auto"/>
                        <w:left w:val="none" w:sz="0" w:space="0" w:color="auto"/>
                        <w:bottom w:val="none" w:sz="0" w:space="0" w:color="auto"/>
                        <w:right w:val="none" w:sz="0" w:space="0" w:color="auto"/>
                      </w:divBdr>
                    </w:div>
                    <w:div w:id="2051689001">
                      <w:marLeft w:val="0"/>
                      <w:marRight w:val="0"/>
                      <w:marTop w:val="0"/>
                      <w:marBottom w:val="0"/>
                      <w:divBdr>
                        <w:top w:val="none" w:sz="0" w:space="0" w:color="auto"/>
                        <w:left w:val="none" w:sz="0" w:space="0" w:color="auto"/>
                        <w:bottom w:val="none" w:sz="0" w:space="0" w:color="auto"/>
                        <w:right w:val="none" w:sz="0" w:space="0" w:color="auto"/>
                      </w:divBdr>
                    </w:div>
                    <w:div w:id="456216371">
                      <w:marLeft w:val="0"/>
                      <w:marRight w:val="0"/>
                      <w:marTop w:val="0"/>
                      <w:marBottom w:val="0"/>
                      <w:divBdr>
                        <w:top w:val="none" w:sz="0" w:space="0" w:color="auto"/>
                        <w:left w:val="none" w:sz="0" w:space="0" w:color="auto"/>
                        <w:bottom w:val="none" w:sz="0" w:space="0" w:color="auto"/>
                        <w:right w:val="none" w:sz="0" w:space="0" w:color="auto"/>
                      </w:divBdr>
                    </w:div>
                    <w:div w:id="1766654169">
                      <w:marLeft w:val="0"/>
                      <w:marRight w:val="0"/>
                      <w:marTop w:val="0"/>
                      <w:marBottom w:val="0"/>
                      <w:divBdr>
                        <w:top w:val="none" w:sz="0" w:space="0" w:color="auto"/>
                        <w:left w:val="none" w:sz="0" w:space="0" w:color="auto"/>
                        <w:bottom w:val="none" w:sz="0" w:space="0" w:color="auto"/>
                        <w:right w:val="none" w:sz="0" w:space="0" w:color="auto"/>
                      </w:divBdr>
                    </w:div>
                    <w:div w:id="300116525">
                      <w:marLeft w:val="0"/>
                      <w:marRight w:val="0"/>
                      <w:marTop w:val="0"/>
                      <w:marBottom w:val="0"/>
                      <w:divBdr>
                        <w:top w:val="none" w:sz="0" w:space="0" w:color="auto"/>
                        <w:left w:val="none" w:sz="0" w:space="0" w:color="auto"/>
                        <w:bottom w:val="none" w:sz="0" w:space="0" w:color="auto"/>
                        <w:right w:val="none" w:sz="0" w:space="0" w:color="auto"/>
                      </w:divBdr>
                    </w:div>
                    <w:div w:id="1867786043">
                      <w:marLeft w:val="0"/>
                      <w:marRight w:val="0"/>
                      <w:marTop w:val="0"/>
                      <w:marBottom w:val="0"/>
                      <w:divBdr>
                        <w:top w:val="none" w:sz="0" w:space="0" w:color="auto"/>
                        <w:left w:val="none" w:sz="0" w:space="0" w:color="auto"/>
                        <w:bottom w:val="none" w:sz="0" w:space="0" w:color="auto"/>
                        <w:right w:val="none" w:sz="0" w:space="0" w:color="auto"/>
                      </w:divBdr>
                    </w:div>
                    <w:div w:id="5511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913550">
      <w:bodyDiv w:val="1"/>
      <w:marLeft w:val="0"/>
      <w:marRight w:val="0"/>
      <w:marTop w:val="0"/>
      <w:marBottom w:val="0"/>
      <w:divBdr>
        <w:top w:val="none" w:sz="0" w:space="0" w:color="auto"/>
        <w:left w:val="none" w:sz="0" w:space="0" w:color="auto"/>
        <w:bottom w:val="none" w:sz="0" w:space="0" w:color="auto"/>
        <w:right w:val="none" w:sz="0" w:space="0" w:color="auto"/>
      </w:divBdr>
    </w:div>
    <w:div w:id="543368912">
      <w:bodyDiv w:val="1"/>
      <w:marLeft w:val="0"/>
      <w:marRight w:val="0"/>
      <w:marTop w:val="0"/>
      <w:marBottom w:val="0"/>
      <w:divBdr>
        <w:top w:val="none" w:sz="0" w:space="0" w:color="auto"/>
        <w:left w:val="none" w:sz="0" w:space="0" w:color="auto"/>
        <w:bottom w:val="none" w:sz="0" w:space="0" w:color="auto"/>
        <w:right w:val="none" w:sz="0" w:space="0" w:color="auto"/>
      </w:divBdr>
    </w:div>
    <w:div w:id="544146320">
      <w:bodyDiv w:val="1"/>
      <w:marLeft w:val="0"/>
      <w:marRight w:val="0"/>
      <w:marTop w:val="0"/>
      <w:marBottom w:val="0"/>
      <w:divBdr>
        <w:top w:val="none" w:sz="0" w:space="0" w:color="auto"/>
        <w:left w:val="none" w:sz="0" w:space="0" w:color="auto"/>
        <w:bottom w:val="none" w:sz="0" w:space="0" w:color="auto"/>
        <w:right w:val="none" w:sz="0" w:space="0" w:color="auto"/>
      </w:divBdr>
    </w:div>
    <w:div w:id="544216651">
      <w:bodyDiv w:val="1"/>
      <w:marLeft w:val="0"/>
      <w:marRight w:val="0"/>
      <w:marTop w:val="0"/>
      <w:marBottom w:val="0"/>
      <w:divBdr>
        <w:top w:val="none" w:sz="0" w:space="0" w:color="auto"/>
        <w:left w:val="none" w:sz="0" w:space="0" w:color="auto"/>
        <w:bottom w:val="none" w:sz="0" w:space="0" w:color="auto"/>
        <w:right w:val="none" w:sz="0" w:space="0" w:color="auto"/>
      </w:divBdr>
    </w:div>
    <w:div w:id="545339438">
      <w:bodyDiv w:val="1"/>
      <w:marLeft w:val="0"/>
      <w:marRight w:val="0"/>
      <w:marTop w:val="0"/>
      <w:marBottom w:val="0"/>
      <w:divBdr>
        <w:top w:val="none" w:sz="0" w:space="0" w:color="auto"/>
        <w:left w:val="none" w:sz="0" w:space="0" w:color="auto"/>
        <w:bottom w:val="none" w:sz="0" w:space="0" w:color="auto"/>
        <w:right w:val="none" w:sz="0" w:space="0" w:color="auto"/>
      </w:divBdr>
    </w:div>
    <w:div w:id="546063356">
      <w:bodyDiv w:val="1"/>
      <w:marLeft w:val="0"/>
      <w:marRight w:val="0"/>
      <w:marTop w:val="0"/>
      <w:marBottom w:val="0"/>
      <w:divBdr>
        <w:top w:val="none" w:sz="0" w:space="0" w:color="auto"/>
        <w:left w:val="none" w:sz="0" w:space="0" w:color="auto"/>
        <w:bottom w:val="none" w:sz="0" w:space="0" w:color="auto"/>
        <w:right w:val="none" w:sz="0" w:space="0" w:color="auto"/>
      </w:divBdr>
      <w:divsChild>
        <w:div w:id="1267687627">
          <w:marLeft w:val="0"/>
          <w:marRight w:val="0"/>
          <w:marTop w:val="0"/>
          <w:marBottom w:val="0"/>
          <w:divBdr>
            <w:top w:val="none" w:sz="0" w:space="0" w:color="auto"/>
            <w:left w:val="none" w:sz="0" w:space="0" w:color="auto"/>
            <w:bottom w:val="none" w:sz="0" w:space="0" w:color="auto"/>
            <w:right w:val="none" w:sz="0" w:space="0" w:color="auto"/>
          </w:divBdr>
          <w:divsChild>
            <w:div w:id="1293441482">
              <w:marLeft w:val="0"/>
              <w:marRight w:val="0"/>
              <w:marTop w:val="0"/>
              <w:marBottom w:val="0"/>
              <w:divBdr>
                <w:top w:val="none" w:sz="0" w:space="0" w:color="auto"/>
                <w:left w:val="none" w:sz="0" w:space="0" w:color="auto"/>
                <w:bottom w:val="none" w:sz="0" w:space="0" w:color="auto"/>
                <w:right w:val="none" w:sz="0" w:space="0" w:color="auto"/>
              </w:divBdr>
              <w:divsChild>
                <w:div w:id="922372780">
                  <w:marLeft w:val="0"/>
                  <w:marRight w:val="0"/>
                  <w:marTop w:val="0"/>
                  <w:marBottom w:val="0"/>
                  <w:divBdr>
                    <w:top w:val="none" w:sz="0" w:space="0" w:color="auto"/>
                    <w:left w:val="none" w:sz="0" w:space="0" w:color="auto"/>
                    <w:bottom w:val="none" w:sz="0" w:space="0" w:color="auto"/>
                    <w:right w:val="none" w:sz="0" w:space="0" w:color="auto"/>
                  </w:divBdr>
                  <w:divsChild>
                    <w:div w:id="1346438915">
                      <w:marLeft w:val="0"/>
                      <w:marRight w:val="0"/>
                      <w:marTop w:val="0"/>
                      <w:marBottom w:val="0"/>
                      <w:divBdr>
                        <w:top w:val="none" w:sz="0" w:space="0" w:color="auto"/>
                        <w:left w:val="none" w:sz="0" w:space="0" w:color="auto"/>
                        <w:bottom w:val="none" w:sz="0" w:space="0" w:color="auto"/>
                        <w:right w:val="none" w:sz="0" w:space="0" w:color="auto"/>
                      </w:divBdr>
                    </w:div>
                    <w:div w:id="392629778">
                      <w:marLeft w:val="0"/>
                      <w:marRight w:val="0"/>
                      <w:marTop w:val="0"/>
                      <w:marBottom w:val="0"/>
                      <w:divBdr>
                        <w:top w:val="none" w:sz="0" w:space="0" w:color="auto"/>
                        <w:left w:val="none" w:sz="0" w:space="0" w:color="auto"/>
                        <w:bottom w:val="none" w:sz="0" w:space="0" w:color="auto"/>
                        <w:right w:val="none" w:sz="0" w:space="0" w:color="auto"/>
                      </w:divBdr>
                    </w:div>
                    <w:div w:id="1416046693">
                      <w:marLeft w:val="0"/>
                      <w:marRight w:val="0"/>
                      <w:marTop w:val="0"/>
                      <w:marBottom w:val="0"/>
                      <w:divBdr>
                        <w:top w:val="none" w:sz="0" w:space="0" w:color="auto"/>
                        <w:left w:val="none" w:sz="0" w:space="0" w:color="auto"/>
                        <w:bottom w:val="none" w:sz="0" w:space="0" w:color="auto"/>
                        <w:right w:val="none" w:sz="0" w:space="0" w:color="auto"/>
                      </w:divBdr>
                    </w:div>
                    <w:div w:id="923106060">
                      <w:marLeft w:val="0"/>
                      <w:marRight w:val="0"/>
                      <w:marTop w:val="0"/>
                      <w:marBottom w:val="0"/>
                      <w:divBdr>
                        <w:top w:val="none" w:sz="0" w:space="0" w:color="auto"/>
                        <w:left w:val="none" w:sz="0" w:space="0" w:color="auto"/>
                        <w:bottom w:val="none" w:sz="0" w:space="0" w:color="auto"/>
                        <w:right w:val="none" w:sz="0" w:space="0" w:color="auto"/>
                      </w:divBdr>
                    </w:div>
                    <w:div w:id="676152914">
                      <w:marLeft w:val="0"/>
                      <w:marRight w:val="0"/>
                      <w:marTop w:val="0"/>
                      <w:marBottom w:val="0"/>
                      <w:divBdr>
                        <w:top w:val="none" w:sz="0" w:space="0" w:color="auto"/>
                        <w:left w:val="none" w:sz="0" w:space="0" w:color="auto"/>
                        <w:bottom w:val="none" w:sz="0" w:space="0" w:color="auto"/>
                        <w:right w:val="none" w:sz="0" w:space="0" w:color="auto"/>
                      </w:divBdr>
                    </w:div>
                    <w:div w:id="165779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181864">
      <w:bodyDiv w:val="1"/>
      <w:marLeft w:val="0"/>
      <w:marRight w:val="0"/>
      <w:marTop w:val="0"/>
      <w:marBottom w:val="0"/>
      <w:divBdr>
        <w:top w:val="none" w:sz="0" w:space="0" w:color="auto"/>
        <w:left w:val="none" w:sz="0" w:space="0" w:color="auto"/>
        <w:bottom w:val="none" w:sz="0" w:space="0" w:color="auto"/>
        <w:right w:val="none" w:sz="0" w:space="0" w:color="auto"/>
      </w:divBdr>
    </w:div>
    <w:div w:id="546842389">
      <w:bodyDiv w:val="1"/>
      <w:marLeft w:val="0"/>
      <w:marRight w:val="0"/>
      <w:marTop w:val="0"/>
      <w:marBottom w:val="0"/>
      <w:divBdr>
        <w:top w:val="none" w:sz="0" w:space="0" w:color="auto"/>
        <w:left w:val="none" w:sz="0" w:space="0" w:color="auto"/>
        <w:bottom w:val="none" w:sz="0" w:space="0" w:color="auto"/>
        <w:right w:val="none" w:sz="0" w:space="0" w:color="auto"/>
      </w:divBdr>
      <w:divsChild>
        <w:div w:id="1696468205">
          <w:marLeft w:val="0"/>
          <w:marRight w:val="0"/>
          <w:marTop w:val="0"/>
          <w:marBottom w:val="0"/>
          <w:divBdr>
            <w:top w:val="none" w:sz="0" w:space="0" w:color="auto"/>
            <w:left w:val="none" w:sz="0" w:space="0" w:color="auto"/>
            <w:bottom w:val="none" w:sz="0" w:space="0" w:color="auto"/>
            <w:right w:val="none" w:sz="0" w:space="0" w:color="auto"/>
          </w:divBdr>
          <w:divsChild>
            <w:div w:id="1749231698">
              <w:marLeft w:val="0"/>
              <w:marRight w:val="0"/>
              <w:marTop w:val="0"/>
              <w:marBottom w:val="0"/>
              <w:divBdr>
                <w:top w:val="none" w:sz="0" w:space="0" w:color="auto"/>
                <w:left w:val="none" w:sz="0" w:space="0" w:color="auto"/>
                <w:bottom w:val="none" w:sz="0" w:space="0" w:color="auto"/>
                <w:right w:val="none" w:sz="0" w:space="0" w:color="auto"/>
              </w:divBdr>
              <w:divsChild>
                <w:div w:id="1034886662">
                  <w:marLeft w:val="0"/>
                  <w:marRight w:val="0"/>
                  <w:marTop w:val="0"/>
                  <w:marBottom w:val="0"/>
                  <w:divBdr>
                    <w:top w:val="none" w:sz="0" w:space="0" w:color="auto"/>
                    <w:left w:val="none" w:sz="0" w:space="0" w:color="auto"/>
                    <w:bottom w:val="none" w:sz="0" w:space="0" w:color="auto"/>
                    <w:right w:val="none" w:sz="0" w:space="0" w:color="auto"/>
                  </w:divBdr>
                  <w:divsChild>
                    <w:div w:id="289216327">
                      <w:marLeft w:val="0"/>
                      <w:marRight w:val="0"/>
                      <w:marTop w:val="0"/>
                      <w:marBottom w:val="0"/>
                      <w:divBdr>
                        <w:top w:val="none" w:sz="0" w:space="0" w:color="auto"/>
                        <w:left w:val="none" w:sz="0" w:space="0" w:color="auto"/>
                        <w:bottom w:val="none" w:sz="0" w:space="0" w:color="auto"/>
                        <w:right w:val="none" w:sz="0" w:space="0" w:color="auto"/>
                      </w:divBdr>
                    </w:div>
                    <w:div w:id="135337598">
                      <w:marLeft w:val="0"/>
                      <w:marRight w:val="0"/>
                      <w:marTop w:val="0"/>
                      <w:marBottom w:val="0"/>
                      <w:divBdr>
                        <w:top w:val="none" w:sz="0" w:space="0" w:color="auto"/>
                        <w:left w:val="none" w:sz="0" w:space="0" w:color="auto"/>
                        <w:bottom w:val="none" w:sz="0" w:space="0" w:color="auto"/>
                        <w:right w:val="none" w:sz="0" w:space="0" w:color="auto"/>
                      </w:divBdr>
                    </w:div>
                    <w:div w:id="1604145074">
                      <w:marLeft w:val="0"/>
                      <w:marRight w:val="0"/>
                      <w:marTop w:val="0"/>
                      <w:marBottom w:val="0"/>
                      <w:divBdr>
                        <w:top w:val="none" w:sz="0" w:space="0" w:color="auto"/>
                        <w:left w:val="none" w:sz="0" w:space="0" w:color="auto"/>
                        <w:bottom w:val="none" w:sz="0" w:space="0" w:color="auto"/>
                        <w:right w:val="none" w:sz="0" w:space="0" w:color="auto"/>
                      </w:divBdr>
                    </w:div>
                    <w:div w:id="1884515586">
                      <w:marLeft w:val="0"/>
                      <w:marRight w:val="0"/>
                      <w:marTop w:val="0"/>
                      <w:marBottom w:val="0"/>
                      <w:divBdr>
                        <w:top w:val="none" w:sz="0" w:space="0" w:color="auto"/>
                        <w:left w:val="none" w:sz="0" w:space="0" w:color="auto"/>
                        <w:bottom w:val="none" w:sz="0" w:space="0" w:color="auto"/>
                        <w:right w:val="none" w:sz="0" w:space="0" w:color="auto"/>
                      </w:divBdr>
                    </w:div>
                    <w:div w:id="25715608">
                      <w:marLeft w:val="0"/>
                      <w:marRight w:val="0"/>
                      <w:marTop w:val="0"/>
                      <w:marBottom w:val="0"/>
                      <w:divBdr>
                        <w:top w:val="none" w:sz="0" w:space="0" w:color="auto"/>
                        <w:left w:val="none" w:sz="0" w:space="0" w:color="auto"/>
                        <w:bottom w:val="none" w:sz="0" w:space="0" w:color="auto"/>
                        <w:right w:val="none" w:sz="0" w:space="0" w:color="auto"/>
                      </w:divBdr>
                    </w:div>
                    <w:div w:id="1523396399">
                      <w:marLeft w:val="0"/>
                      <w:marRight w:val="0"/>
                      <w:marTop w:val="0"/>
                      <w:marBottom w:val="0"/>
                      <w:divBdr>
                        <w:top w:val="none" w:sz="0" w:space="0" w:color="auto"/>
                        <w:left w:val="none" w:sz="0" w:space="0" w:color="auto"/>
                        <w:bottom w:val="none" w:sz="0" w:space="0" w:color="auto"/>
                        <w:right w:val="none" w:sz="0" w:space="0" w:color="auto"/>
                      </w:divBdr>
                    </w:div>
                    <w:div w:id="1163088840">
                      <w:marLeft w:val="0"/>
                      <w:marRight w:val="0"/>
                      <w:marTop w:val="0"/>
                      <w:marBottom w:val="0"/>
                      <w:divBdr>
                        <w:top w:val="none" w:sz="0" w:space="0" w:color="auto"/>
                        <w:left w:val="none" w:sz="0" w:space="0" w:color="auto"/>
                        <w:bottom w:val="none" w:sz="0" w:space="0" w:color="auto"/>
                        <w:right w:val="none" w:sz="0" w:space="0" w:color="auto"/>
                      </w:divBdr>
                    </w:div>
                    <w:div w:id="103573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104792">
      <w:bodyDiv w:val="1"/>
      <w:marLeft w:val="0"/>
      <w:marRight w:val="0"/>
      <w:marTop w:val="0"/>
      <w:marBottom w:val="0"/>
      <w:divBdr>
        <w:top w:val="none" w:sz="0" w:space="0" w:color="auto"/>
        <w:left w:val="none" w:sz="0" w:space="0" w:color="auto"/>
        <w:bottom w:val="none" w:sz="0" w:space="0" w:color="auto"/>
        <w:right w:val="none" w:sz="0" w:space="0" w:color="auto"/>
      </w:divBdr>
    </w:div>
    <w:div w:id="547643628">
      <w:bodyDiv w:val="1"/>
      <w:marLeft w:val="0"/>
      <w:marRight w:val="0"/>
      <w:marTop w:val="0"/>
      <w:marBottom w:val="0"/>
      <w:divBdr>
        <w:top w:val="none" w:sz="0" w:space="0" w:color="auto"/>
        <w:left w:val="none" w:sz="0" w:space="0" w:color="auto"/>
        <w:bottom w:val="none" w:sz="0" w:space="0" w:color="auto"/>
        <w:right w:val="none" w:sz="0" w:space="0" w:color="auto"/>
      </w:divBdr>
    </w:div>
    <w:div w:id="548691189">
      <w:bodyDiv w:val="1"/>
      <w:marLeft w:val="0"/>
      <w:marRight w:val="0"/>
      <w:marTop w:val="0"/>
      <w:marBottom w:val="0"/>
      <w:divBdr>
        <w:top w:val="none" w:sz="0" w:space="0" w:color="auto"/>
        <w:left w:val="none" w:sz="0" w:space="0" w:color="auto"/>
        <w:bottom w:val="none" w:sz="0" w:space="0" w:color="auto"/>
        <w:right w:val="none" w:sz="0" w:space="0" w:color="auto"/>
      </w:divBdr>
    </w:div>
    <w:div w:id="549541345">
      <w:bodyDiv w:val="1"/>
      <w:marLeft w:val="0"/>
      <w:marRight w:val="0"/>
      <w:marTop w:val="0"/>
      <w:marBottom w:val="0"/>
      <w:divBdr>
        <w:top w:val="none" w:sz="0" w:space="0" w:color="auto"/>
        <w:left w:val="none" w:sz="0" w:space="0" w:color="auto"/>
        <w:bottom w:val="none" w:sz="0" w:space="0" w:color="auto"/>
        <w:right w:val="none" w:sz="0" w:space="0" w:color="auto"/>
      </w:divBdr>
      <w:divsChild>
        <w:div w:id="578953119">
          <w:marLeft w:val="0"/>
          <w:marRight w:val="0"/>
          <w:marTop w:val="0"/>
          <w:marBottom w:val="0"/>
          <w:divBdr>
            <w:top w:val="none" w:sz="0" w:space="0" w:color="auto"/>
            <w:left w:val="none" w:sz="0" w:space="0" w:color="auto"/>
            <w:bottom w:val="none" w:sz="0" w:space="0" w:color="auto"/>
            <w:right w:val="none" w:sz="0" w:space="0" w:color="auto"/>
          </w:divBdr>
          <w:divsChild>
            <w:div w:id="490104343">
              <w:marLeft w:val="0"/>
              <w:marRight w:val="0"/>
              <w:marTop w:val="0"/>
              <w:marBottom w:val="0"/>
              <w:divBdr>
                <w:top w:val="none" w:sz="0" w:space="0" w:color="auto"/>
                <w:left w:val="none" w:sz="0" w:space="0" w:color="auto"/>
                <w:bottom w:val="none" w:sz="0" w:space="0" w:color="auto"/>
                <w:right w:val="none" w:sz="0" w:space="0" w:color="auto"/>
              </w:divBdr>
              <w:divsChild>
                <w:div w:id="1217082652">
                  <w:marLeft w:val="0"/>
                  <w:marRight w:val="0"/>
                  <w:marTop w:val="0"/>
                  <w:marBottom w:val="0"/>
                  <w:divBdr>
                    <w:top w:val="none" w:sz="0" w:space="0" w:color="auto"/>
                    <w:left w:val="none" w:sz="0" w:space="0" w:color="auto"/>
                    <w:bottom w:val="none" w:sz="0" w:space="0" w:color="auto"/>
                    <w:right w:val="none" w:sz="0" w:space="0" w:color="auto"/>
                  </w:divBdr>
                  <w:divsChild>
                    <w:div w:id="619381869">
                      <w:marLeft w:val="0"/>
                      <w:marRight w:val="0"/>
                      <w:marTop w:val="0"/>
                      <w:marBottom w:val="0"/>
                      <w:divBdr>
                        <w:top w:val="none" w:sz="0" w:space="0" w:color="auto"/>
                        <w:left w:val="none" w:sz="0" w:space="0" w:color="auto"/>
                        <w:bottom w:val="none" w:sz="0" w:space="0" w:color="auto"/>
                        <w:right w:val="none" w:sz="0" w:space="0" w:color="auto"/>
                      </w:divBdr>
                    </w:div>
                    <w:div w:id="1466122637">
                      <w:marLeft w:val="0"/>
                      <w:marRight w:val="0"/>
                      <w:marTop w:val="0"/>
                      <w:marBottom w:val="0"/>
                      <w:divBdr>
                        <w:top w:val="none" w:sz="0" w:space="0" w:color="auto"/>
                        <w:left w:val="none" w:sz="0" w:space="0" w:color="auto"/>
                        <w:bottom w:val="none" w:sz="0" w:space="0" w:color="auto"/>
                        <w:right w:val="none" w:sz="0" w:space="0" w:color="auto"/>
                      </w:divBdr>
                    </w:div>
                    <w:div w:id="1551378230">
                      <w:marLeft w:val="0"/>
                      <w:marRight w:val="0"/>
                      <w:marTop w:val="0"/>
                      <w:marBottom w:val="0"/>
                      <w:divBdr>
                        <w:top w:val="none" w:sz="0" w:space="0" w:color="auto"/>
                        <w:left w:val="none" w:sz="0" w:space="0" w:color="auto"/>
                        <w:bottom w:val="none" w:sz="0" w:space="0" w:color="auto"/>
                        <w:right w:val="none" w:sz="0" w:space="0" w:color="auto"/>
                      </w:divBdr>
                    </w:div>
                    <w:div w:id="1557626069">
                      <w:marLeft w:val="0"/>
                      <w:marRight w:val="0"/>
                      <w:marTop w:val="0"/>
                      <w:marBottom w:val="0"/>
                      <w:divBdr>
                        <w:top w:val="none" w:sz="0" w:space="0" w:color="auto"/>
                        <w:left w:val="none" w:sz="0" w:space="0" w:color="auto"/>
                        <w:bottom w:val="none" w:sz="0" w:space="0" w:color="auto"/>
                        <w:right w:val="none" w:sz="0" w:space="0" w:color="auto"/>
                      </w:divBdr>
                    </w:div>
                    <w:div w:id="549850234">
                      <w:marLeft w:val="0"/>
                      <w:marRight w:val="0"/>
                      <w:marTop w:val="0"/>
                      <w:marBottom w:val="0"/>
                      <w:divBdr>
                        <w:top w:val="none" w:sz="0" w:space="0" w:color="auto"/>
                        <w:left w:val="none" w:sz="0" w:space="0" w:color="auto"/>
                        <w:bottom w:val="none" w:sz="0" w:space="0" w:color="auto"/>
                        <w:right w:val="none" w:sz="0" w:space="0" w:color="auto"/>
                      </w:divBdr>
                    </w:div>
                    <w:div w:id="706687455">
                      <w:marLeft w:val="0"/>
                      <w:marRight w:val="0"/>
                      <w:marTop w:val="0"/>
                      <w:marBottom w:val="0"/>
                      <w:divBdr>
                        <w:top w:val="none" w:sz="0" w:space="0" w:color="auto"/>
                        <w:left w:val="none" w:sz="0" w:space="0" w:color="auto"/>
                        <w:bottom w:val="none" w:sz="0" w:space="0" w:color="auto"/>
                        <w:right w:val="none" w:sz="0" w:space="0" w:color="auto"/>
                      </w:divBdr>
                    </w:div>
                    <w:div w:id="1401707889">
                      <w:marLeft w:val="0"/>
                      <w:marRight w:val="0"/>
                      <w:marTop w:val="0"/>
                      <w:marBottom w:val="0"/>
                      <w:divBdr>
                        <w:top w:val="none" w:sz="0" w:space="0" w:color="auto"/>
                        <w:left w:val="none" w:sz="0" w:space="0" w:color="auto"/>
                        <w:bottom w:val="none" w:sz="0" w:space="0" w:color="auto"/>
                        <w:right w:val="none" w:sz="0" w:space="0" w:color="auto"/>
                      </w:divBdr>
                    </w:div>
                    <w:div w:id="1394699889">
                      <w:marLeft w:val="0"/>
                      <w:marRight w:val="0"/>
                      <w:marTop w:val="0"/>
                      <w:marBottom w:val="0"/>
                      <w:divBdr>
                        <w:top w:val="none" w:sz="0" w:space="0" w:color="auto"/>
                        <w:left w:val="none" w:sz="0" w:space="0" w:color="auto"/>
                        <w:bottom w:val="none" w:sz="0" w:space="0" w:color="auto"/>
                        <w:right w:val="none" w:sz="0" w:space="0" w:color="auto"/>
                      </w:divBdr>
                    </w:div>
                    <w:div w:id="341670105">
                      <w:marLeft w:val="0"/>
                      <w:marRight w:val="0"/>
                      <w:marTop w:val="0"/>
                      <w:marBottom w:val="0"/>
                      <w:divBdr>
                        <w:top w:val="none" w:sz="0" w:space="0" w:color="auto"/>
                        <w:left w:val="none" w:sz="0" w:space="0" w:color="auto"/>
                        <w:bottom w:val="none" w:sz="0" w:space="0" w:color="auto"/>
                        <w:right w:val="none" w:sz="0" w:space="0" w:color="auto"/>
                      </w:divBdr>
                    </w:div>
                    <w:div w:id="1169179176">
                      <w:marLeft w:val="0"/>
                      <w:marRight w:val="0"/>
                      <w:marTop w:val="0"/>
                      <w:marBottom w:val="0"/>
                      <w:divBdr>
                        <w:top w:val="none" w:sz="0" w:space="0" w:color="auto"/>
                        <w:left w:val="none" w:sz="0" w:space="0" w:color="auto"/>
                        <w:bottom w:val="none" w:sz="0" w:space="0" w:color="auto"/>
                        <w:right w:val="none" w:sz="0" w:space="0" w:color="auto"/>
                      </w:divBdr>
                    </w:div>
                    <w:div w:id="92945271">
                      <w:marLeft w:val="0"/>
                      <w:marRight w:val="0"/>
                      <w:marTop w:val="0"/>
                      <w:marBottom w:val="0"/>
                      <w:divBdr>
                        <w:top w:val="none" w:sz="0" w:space="0" w:color="auto"/>
                        <w:left w:val="none" w:sz="0" w:space="0" w:color="auto"/>
                        <w:bottom w:val="none" w:sz="0" w:space="0" w:color="auto"/>
                        <w:right w:val="none" w:sz="0" w:space="0" w:color="auto"/>
                      </w:divBdr>
                    </w:div>
                    <w:div w:id="1401369405">
                      <w:marLeft w:val="0"/>
                      <w:marRight w:val="0"/>
                      <w:marTop w:val="0"/>
                      <w:marBottom w:val="0"/>
                      <w:divBdr>
                        <w:top w:val="none" w:sz="0" w:space="0" w:color="auto"/>
                        <w:left w:val="none" w:sz="0" w:space="0" w:color="auto"/>
                        <w:bottom w:val="none" w:sz="0" w:space="0" w:color="auto"/>
                        <w:right w:val="none" w:sz="0" w:space="0" w:color="auto"/>
                      </w:divBdr>
                    </w:div>
                    <w:div w:id="1224099213">
                      <w:marLeft w:val="0"/>
                      <w:marRight w:val="0"/>
                      <w:marTop w:val="0"/>
                      <w:marBottom w:val="0"/>
                      <w:divBdr>
                        <w:top w:val="none" w:sz="0" w:space="0" w:color="auto"/>
                        <w:left w:val="none" w:sz="0" w:space="0" w:color="auto"/>
                        <w:bottom w:val="none" w:sz="0" w:space="0" w:color="auto"/>
                        <w:right w:val="none" w:sz="0" w:space="0" w:color="auto"/>
                      </w:divBdr>
                    </w:div>
                    <w:div w:id="1274895188">
                      <w:marLeft w:val="0"/>
                      <w:marRight w:val="0"/>
                      <w:marTop w:val="0"/>
                      <w:marBottom w:val="0"/>
                      <w:divBdr>
                        <w:top w:val="none" w:sz="0" w:space="0" w:color="auto"/>
                        <w:left w:val="none" w:sz="0" w:space="0" w:color="auto"/>
                        <w:bottom w:val="none" w:sz="0" w:space="0" w:color="auto"/>
                        <w:right w:val="none" w:sz="0" w:space="0" w:color="auto"/>
                      </w:divBdr>
                    </w:div>
                    <w:div w:id="126919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607365">
      <w:bodyDiv w:val="1"/>
      <w:marLeft w:val="0"/>
      <w:marRight w:val="0"/>
      <w:marTop w:val="0"/>
      <w:marBottom w:val="0"/>
      <w:divBdr>
        <w:top w:val="none" w:sz="0" w:space="0" w:color="auto"/>
        <w:left w:val="none" w:sz="0" w:space="0" w:color="auto"/>
        <w:bottom w:val="none" w:sz="0" w:space="0" w:color="auto"/>
        <w:right w:val="none" w:sz="0" w:space="0" w:color="auto"/>
      </w:divBdr>
    </w:div>
    <w:div w:id="549732421">
      <w:bodyDiv w:val="1"/>
      <w:marLeft w:val="0"/>
      <w:marRight w:val="0"/>
      <w:marTop w:val="0"/>
      <w:marBottom w:val="0"/>
      <w:divBdr>
        <w:top w:val="none" w:sz="0" w:space="0" w:color="auto"/>
        <w:left w:val="none" w:sz="0" w:space="0" w:color="auto"/>
        <w:bottom w:val="none" w:sz="0" w:space="0" w:color="auto"/>
        <w:right w:val="none" w:sz="0" w:space="0" w:color="auto"/>
      </w:divBdr>
    </w:div>
    <w:div w:id="549734776">
      <w:bodyDiv w:val="1"/>
      <w:marLeft w:val="0"/>
      <w:marRight w:val="0"/>
      <w:marTop w:val="0"/>
      <w:marBottom w:val="0"/>
      <w:divBdr>
        <w:top w:val="none" w:sz="0" w:space="0" w:color="auto"/>
        <w:left w:val="none" w:sz="0" w:space="0" w:color="auto"/>
        <w:bottom w:val="none" w:sz="0" w:space="0" w:color="auto"/>
        <w:right w:val="none" w:sz="0" w:space="0" w:color="auto"/>
      </w:divBdr>
    </w:div>
    <w:div w:id="550190565">
      <w:bodyDiv w:val="1"/>
      <w:marLeft w:val="0"/>
      <w:marRight w:val="0"/>
      <w:marTop w:val="0"/>
      <w:marBottom w:val="0"/>
      <w:divBdr>
        <w:top w:val="none" w:sz="0" w:space="0" w:color="auto"/>
        <w:left w:val="none" w:sz="0" w:space="0" w:color="auto"/>
        <w:bottom w:val="none" w:sz="0" w:space="0" w:color="auto"/>
        <w:right w:val="none" w:sz="0" w:space="0" w:color="auto"/>
      </w:divBdr>
    </w:div>
    <w:div w:id="550920847">
      <w:bodyDiv w:val="1"/>
      <w:marLeft w:val="0"/>
      <w:marRight w:val="0"/>
      <w:marTop w:val="0"/>
      <w:marBottom w:val="0"/>
      <w:divBdr>
        <w:top w:val="none" w:sz="0" w:space="0" w:color="auto"/>
        <w:left w:val="none" w:sz="0" w:space="0" w:color="auto"/>
        <w:bottom w:val="none" w:sz="0" w:space="0" w:color="auto"/>
        <w:right w:val="none" w:sz="0" w:space="0" w:color="auto"/>
      </w:divBdr>
    </w:div>
    <w:div w:id="551314063">
      <w:bodyDiv w:val="1"/>
      <w:marLeft w:val="0"/>
      <w:marRight w:val="0"/>
      <w:marTop w:val="0"/>
      <w:marBottom w:val="0"/>
      <w:divBdr>
        <w:top w:val="none" w:sz="0" w:space="0" w:color="auto"/>
        <w:left w:val="none" w:sz="0" w:space="0" w:color="auto"/>
        <w:bottom w:val="none" w:sz="0" w:space="0" w:color="auto"/>
        <w:right w:val="none" w:sz="0" w:space="0" w:color="auto"/>
      </w:divBdr>
      <w:divsChild>
        <w:div w:id="851382567">
          <w:marLeft w:val="0"/>
          <w:marRight w:val="0"/>
          <w:marTop w:val="0"/>
          <w:marBottom w:val="0"/>
          <w:divBdr>
            <w:top w:val="none" w:sz="0" w:space="0" w:color="auto"/>
            <w:left w:val="none" w:sz="0" w:space="0" w:color="auto"/>
            <w:bottom w:val="none" w:sz="0" w:space="0" w:color="auto"/>
            <w:right w:val="none" w:sz="0" w:space="0" w:color="auto"/>
          </w:divBdr>
          <w:divsChild>
            <w:div w:id="2061439108">
              <w:marLeft w:val="0"/>
              <w:marRight w:val="0"/>
              <w:marTop w:val="0"/>
              <w:marBottom w:val="0"/>
              <w:divBdr>
                <w:top w:val="none" w:sz="0" w:space="0" w:color="auto"/>
                <w:left w:val="none" w:sz="0" w:space="0" w:color="auto"/>
                <w:bottom w:val="none" w:sz="0" w:space="0" w:color="auto"/>
                <w:right w:val="none" w:sz="0" w:space="0" w:color="auto"/>
              </w:divBdr>
              <w:divsChild>
                <w:div w:id="1209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582857">
      <w:bodyDiv w:val="1"/>
      <w:marLeft w:val="0"/>
      <w:marRight w:val="0"/>
      <w:marTop w:val="0"/>
      <w:marBottom w:val="0"/>
      <w:divBdr>
        <w:top w:val="none" w:sz="0" w:space="0" w:color="auto"/>
        <w:left w:val="none" w:sz="0" w:space="0" w:color="auto"/>
        <w:bottom w:val="none" w:sz="0" w:space="0" w:color="auto"/>
        <w:right w:val="none" w:sz="0" w:space="0" w:color="auto"/>
      </w:divBdr>
      <w:divsChild>
        <w:div w:id="1029143855">
          <w:marLeft w:val="0"/>
          <w:marRight w:val="0"/>
          <w:marTop w:val="0"/>
          <w:marBottom w:val="0"/>
          <w:divBdr>
            <w:top w:val="none" w:sz="0" w:space="0" w:color="auto"/>
            <w:left w:val="none" w:sz="0" w:space="0" w:color="auto"/>
            <w:bottom w:val="none" w:sz="0" w:space="0" w:color="auto"/>
            <w:right w:val="none" w:sz="0" w:space="0" w:color="auto"/>
          </w:divBdr>
          <w:divsChild>
            <w:div w:id="1596399106">
              <w:marLeft w:val="0"/>
              <w:marRight w:val="0"/>
              <w:marTop w:val="0"/>
              <w:marBottom w:val="0"/>
              <w:divBdr>
                <w:top w:val="none" w:sz="0" w:space="0" w:color="auto"/>
                <w:left w:val="none" w:sz="0" w:space="0" w:color="auto"/>
                <w:bottom w:val="none" w:sz="0" w:space="0" w:color="auto"/>
                <w:right w:val="none" w:sz="0" w:space="0" w:color="auto"/>
              </w:divBdr>
              <w:divsChild>
                <w:div w:id="17788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620138">
      <w:bodyDiv w:val="1"/>
      <w:marLeft w:val="0"/>
      <w:marRight w:val="0"/>
      <w:marTop w:val="0"/>
      <w:marBottom w:val="0"/>
      <w:divBdr>
        <w:top w:val="none" w:sz="0" w:space="0" w:color="auto"/>
        <w:left w:val="none" w:sz="0" w:space="0" w:color="auto"/>
        <w:bottom w:val="none" w:sz="0" w:space="0" w:color="auto"/>
        <w:right w:val="none" w:sz="0" w:space="0" w:color="auto"/>
      </w:divBdr>
    </w:div>
    <w:div w:id="551891394">
      <w:bodyDiv w:val="1"/>
      <w:marLeft w:val="0"/>
      <w:marRight w:val="0"/>
      <w:marTop w:val="0"/>
      <w:marBottom w:val="0"/>
      <w:divBdr>
        <w:top w:val="none" w:sz="0" w:space="0" w:color="auto"/>
        <w:left w:val="none" w:sz="0" w:space="0" w:color="auto"/>
        <w:bottom w:val="none" w:sz="0" w:space="0" w:color="auto"/>
        <w:right w:val="none" w:sz="0" w:space="0" w:color="auto"/>
      </w:divBdr>
    </w:div>
    <w:div w:id="552348043">
      <w:bodyDiv w:val="1"/>
      <w:marLeft w:val="0"/>
      <w:marRight w:val="0"/>
      <w:marTop w:val="0"/>
      <w:marBottom w:val="0"/>
      <w:divBdr>
        <w:top w:val="none" w:sz="0" w:space="0" w:color="auto"/>
        <w:left w:val="none" w:sz="0" w:space="0" w:color="auto"/>
        <w:bottom w:val="none" w:sz="0" w:space="0" w:color="auto"/>
        <w:right w:val="none" w:sz="0" w:space="0" w:color="auto"/>
      </w:divBdr>
    </w:div>
    <w:div w:id="552430696">
      <w:bodyDiv w:val="1"/>
      <w:marLeft w:val="0"/>
      <w:marRight w:val="0"/>
      <w:marTop w:val="0"/>
      <w:marBottom w:val="0"/>
      <w:divBdr>
        <w:top w:val="none" w:sz="0" w:space="0" w:color="auto"/>
        <w:left w:val="none" w:sz="0" w:space="0" w:color="auto"/>
        <w:bottom w:val="none" w:sz="0" w:space="0" w:color="auto"/>
        <w:right w:val="none" w:sz="0" w:space="0" w:color="auto"/>
      </w:divBdr>
    </w:div>
    <w:div w:id="552810429">
      <w:bodyDiv w:val="1"/>
      <w:marLeft w:val="0"/>
      <w:marRight w:val="0"/>
      <w:marTop w:val="0"/>
      <w:marBottom w:val="0"/>
      <w:divBdr>
        <w:top w:val="none" w:sz="0" w:space="0" w:color="auto"/>
        <w:left w:val="none" w:sz="0" w:space="0" w:color="auto"/>
        <w:bottom w:val="none" w:sz="0" w:space="0" w:color="auto"/>
        <w:right w:val="none" w:sz="0" w:space="0" w:color="auto"/>
      </w:divBdr>
    </w:div>
    <w:div w:id="552934184">
      <w:bodyDiv w:val="1"/>
      <w:marLeft w:val="0"/>
      <w:marRight w:val="0"/>
      <w:marTop w:val="0"/>
      <w:marBottom w:val="0"/>
      <w:divBdr>
        <w:top w:val="none" w:sz="0" w:space="0" w:color="auto"/>
        <w:left w:val="none" w:sz="0" w:space="0" w:color="auto"/>
        <w:bottom w:val="none" w:sz="0" w:space="0" w:color="auto"/>
        <w:right w:val="none" w:sz="0" w:space="0" w:color="auto"/>
      </w:divBdr>
    </w:div>
    <w:div w:id="553390078">
      <w:bodyDiv w:val="1"/>
      <w:marLeft w:val="0"/>
      <w:marRight w:val="0"/>
      <w:marTop w:val="0"/>
      <w:marBottom w:val="0"/>
      <w:divBdr>
        <w:top w:val="none" w:sz="0" w:space="0" w:color="auto"/>
        <w:left w:val="none" w:sz="0" w:space="0" w:color="auto"/>
        <w:bottom w:val="none" w:sz="0" w:space="0" w:color="auto"/>
        <w:right w:val="none" w:sz="0" w:space="0" w:color="auto"/>
      </w:divBdr>
      <w:divsChild>
        <w:div w:id="612396541">
          <w:marLeft w:val="0"/>
          <w:marRight w:val="0"/>
          <w:marTop w:val="0"/>
          <w:marBottom w:val="0"/>
          <w:divBdr>
            <w:top w:val="none" w:sz="0" w:space="0" w:color="auto"/>
            <w:left w:val="none" w:sz="0" w:space="0" w:color="auto"/>
            <w:bottom w:val="none" w:sz="0" w:space="0" w:color="auto"/>
            <w:right w:val="none" w:sz="0" w:space="0" w:color="auto"/>
          </w:divBdr>
        </w:div>
      </w:divsChild>
    </w:div>
    <w:div w:id="553390442">
      <w:bodyDiv w:val="1"/>
      <w:marLeft w:val="0"/>
      <w:marRight w:val="0"/>
      <w:marTop w:val="0"/>
      <w:marBottom w:val="0"/>
      <w:divBdr>
        <w:top w:val="none" w:sz="0" w:space="0" w:color="auto"/>
        <w:left w:val="none" w:sz="0" w:space="0" w:color="auto"/>
        <w:bottom w:val="none" w:sz="0" w:space="0" w:color="auto"/>
        <w:right w:val="none" w:sz="0" w:space="0" w:color="auto"/>
      </w:divBdr>
      <w:divsChild>
        <w:div w:id="158423909">
          <w:marLeft w:val="0"/>
          <w:marRight w:val="0"/>
          <w:marTop w:val="0"/>
          <w:marBottom w:val="0"/>
          <w:divBdr>
            <w:top w:val="none" w:sz="0" w:space="0" w:color="auto"/>
            <w:left w:val="none" w:sz="0" w:space="0" w:color="auto"/>
            <w:bottom w:val="none" w:sz="0" w:space="0" w:color="auto"/>
            <w:right w:val="none" w:sz="0" w:space="0" w:color="auto"/>
          </w:divBdr>
          <w:divsChild>
            <w:div w:id="31811945">
              <w:marLeft w:val="0"/>
              <w:marRight w:val="0"/>
              <w:marTop w:val="0"/>
              <w:marBottom w:val="0"/>
              <w:divBdr>
                <w:top w:val="none" w:sz="0" w:space="0" w:color="auto"/>
                <w:left w:val="none" w:sz="0" w:space="0" w:color="auto"/>
                <w:bottom w:val="none" w:sz="0" w:space="0" w:color="auto"/>
                <w:right w:val="none" w:sz="0" w:space="0" w:color="auto"/>
              </w:divBdr>
              <w:divsChild>
                <w:div w:id="1901012237">
                  <w:marLeft w:val="0"/>
                  <w:marRight w:val="0"/>
                  <w:marTop w:val="0"/>
                  <w:marBottom w:val="0"/>
                  <w:divBdr>
                    <w:top w:val="none" w:sz="0" w:space="0" w:color="auto"/>
                    <w:left w:val="none" w:sz="0" w:space="0" w:color="auto"/>
                    <w:bottom w:val="none" w:sz="0" w:space="0" w:color="auto"/>
                    <w:right w:val="none" w:sz="0" w:space="0" w:color="auto"/>
                  </w:divBdr>
                  <w:divsChild>
                    <w:div w:id="210967340">
                      <w:marLeft w:val="0"/>
                      <w:marRight w:val="0"/>
                      <w:marTop w:val="0"/>
                      <w:marBottom w:val="0"/>
                      <w:divBdr>
                        <w:top w:val="none" w:sz="0" w:space="0" w:color="auto"/>
                        <w:left w:val="none" w:sz="0" w:space="0" w:color="auto"/>
                        <w:bottom w:val="none" w:sz="0" w:space="0" w:color="auto"/>
                        <w:right w:val="none" w:sz="0" w:space="0" w:color="auto"/>
                      </w:divBdr>
                    </w:div>
                    <w:div w:id="1863517006">
                      <w:marLeft w:val="0"/>
                      <w:marRight w:val="0"/>
                      <w:marTop w:val="0"/>
                      <w:marBottom w:val="0"/>
                      <w:divBdr>
                        <w:top w:val="none" w:sz="0" w:space="0" w:color="auto"/>
                        <w:left w:val="none" w:sz="0" w:space="0" w:color="auto"/>
                        <w:bottom w:val="none" w:sz="0" w:space="0" w:color="auto"/>
                        <w:right w:val="none" w:sz="0" w:space="0" w:color="auto"/>
                      </w:divBdr>
                    </w:div>
                    <w:div w:id="1411807038">
                      <w:marLeft w:val="0"/>
                      <w:marRight w:val="0"/>
                      <w:marTop w:val="0"/>
                      <w:marBottom w:val="0"/>
                      <w:divBdr>
                        <w:top w:val="none" w:sz="0" w:space="0" w:color="auto"/>
                        <w:left w:val="none" w:sz="0" w:space="0" w:color="auto"/>
                        <w:bottom w:val="none" w:sz="0" w:space="0" w:color="auto"/>
                        <w:right w:val="none" w:sz="0" w:space="0" w:color="auto"/>
                      </w:divBdr>
                    </w:div>
                    <w:div w:id="95749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976587">
      <w:bodyDiv w:val="1"/>
      <w:marLeft w:val="0"/>
      <w:marRight w:val="0"/>
      <w:marTop w:val="0"/>
      <w:marBottom w:val="0"/>
      <w:divBdr>
        <w:top w:val="none" w:sz="0" w:space="0" w:color="auto"/>
        <w:left w:val="none" w:sz="0" w:space="0" w:color="auto"/>
        <w:bottom w:val="none" w:sz="0" w:space="0" w:color="auto"/>
        <w:right w:val="none" w:sz="0" w:space="0" w:color="auto"/>
      </w:divBdr>
    </w:div>
    <w:div w:id="555287868">
      <w:bodyDiv w:val="1"/>
      <w:marLeft w:val="0"/>
      <w:marRight w:val="0"/>
      <w:marTop w:val="0"/>
      <w:marBottom w:val="0"/>
      <w:divBdr>
        <w:top w:val="none" w:sz="0" w:space="0" w:color="auto"/>
        <w:left w:val="none" w:sz="0" w:space="0" w:color="auto"/>
        <w:bottom w:val="none" w:sz="0" w:space="0" w:color="auto"/>
        <w:right w:val="none" w:sz="0" w:space="0" w:color="auto"/>
      </w:divBdr>
    </w:div>
    <w:div w:id="555508888">
      <w:bodyDiv w:val="1"/>
      <w:marLeft w:val="0"/>
      <w:marRight w:val="0"/>
      <w:marTop w:val="0"/>
      <w:marBottom w:val="0"/>
      <w:divBdr>
        <w:top w:val="none" w:sz="0" w:space="0" w:color="auto"/>
        <w:left w:val="none" w:sz="0" w:space="0" w:color="auto"/>
        <w:bottom w:val="none" w:sz="0" w:space="0" w:color="auto"/>
        <w:right w:val="none" w:sz="0" w:space="0" w:color="auto"/>
      </w:divBdr>
    </w:div>
    <w:div w:id="555898274">
      <w:bodyDiv w:val="1"/>
      <w:marLeft w:val="0"/>
      <w:marRight w:val="0"/>
      <w:marTop w:val="0"/>
      <w:marBottom w:val="0"/>
      <w:divBdr>
        <w:top w:val="none" w:sz="0" w:space="0" w:color="auto"/>
        <w:left w:val="none" w:sz="0" w:space="0" w:color="auto"/>
        <w:bottom w:val="none" w:sz="0" w:space="0" w:color="auto"/>
        <w:right w:val="none" w:sz="0" w:space="0" w:color="auto"/>
      </w:divBdr>
    </w:div>
    <w:div w:id="556287570">
      <w:bodyDiv w:val="1"/>
      <w:marLeft w:val="0"/>
      <w:marRight w:val="0"/>
      <w:marTop w:val="0"/>
      <w:marBottom w:val="0"/>
      <w:divBdr>
        <w:top w:val="none" w:sz="0" w:space="0" w:color="auto"/>
        <w:left w:val="none" w:sz="0" w:space="0" w:color="auto"/>
        <w:bottom w:val="none" w:sz="0" w:space="0" w:color="auto"/>
        <w:right w:val="none" w:sz="0" w:space="0" w:color="auto"/>
      </w:divBdr>
    </w:div>
    <w:div w:id="556361179">
      <w:bodyDiv w:val="1"/>
      <w:marLeft w:val="0"/>
      <w:marRight w:val="0"/>
      <w:marTop w:val="0"/>
      <w:marBottom w:val="0"/>
      <w:divBdr>
        <w:top w:val="none" w:sz="0" w:space="0" w:color="auto"/>
        <w:left w:val="none" w:sz="0" w:space="0" w:color="auto"/>
        <w:bottom w:val="none" w:sz="0" w:space="0" w:color="auto"/>
        <w:right w:val="none" w:sz="0" w:space="0" w:color="auto"/>
      </w:divBdr>
      <w:divsChild>
        <w:div w:id="2052339169">
          <w:marLeft w:val="0"/>
          <w:marRight w:val="0"/>
          <w:marTop w:val="0"/>
          <w:marBottom w:val="0"/>
          <w:divBdr>
            <w:top w:val="none" w:sz="0" w:space="0" w:color="auto"/>
            <w:left w:val="none" w:sz="0" w:space="0" w:color="auto"/>
            <w:bottom w:val="none" w:sz="0" w:space="0" w:color="auto"/>
            <w:right w:val="none" w:sz="0" w:space="0" w:color="auto"/>
          </w:divBdr>
          <w:divsChild>
            <w:div w:id="2063211869">
              <w:marLeft w:val="0"/>
              <w:marRight w:val="0"/>
              <w:marTop w:val="0"/>
              <w:marBottom w:val="0"/>
              <w:divBdr>
                <w:top w:val="none" w:sz="0" w:space="0" w:color="auto"/>
                <w:left w:val="none" w:sz="0" w:space="0" w:color="auto"/>
                <w:bottom w:val="none" w:sz="0" w:space="0" w:color="auto"/>
                <w:right w:val="none" w:sz="0" w:space="0" w:color="auto"/>
              </w:divBdr>
              <w:divsChild>
                <w:div w:id="1061753714">
                  <w:marLeft w:val="0"/>
                  <w:marRight w:val="0"/>
                  <w:marTop w:val="0"/>
                  <w:marBottom w:val="0"/>
                  <w:divBdr>
                    <w:top w:val="none" w:sz="0" w:space="0" w:color="auto"/>
                    <w:left w:val="none" w:sz="0" w:space="0" w:color="auto"/>
                    <w:bottom w:val="none" w:sz="0" w:space="0" w:color="auto"/>
                    <w:right w:val="none" w:sz="0" w:space="0" w:color="auto"/>
                  </w:divBdr>
                  <w:divsChild>
                    <w:div w:id="608005660">
                      <w:marLeft w:val="0"/>
                      <w:marRight w:val="0"/>
                      <w:marTop w:val="0"/>
                      <w:marBottom w:val="0"/>
                      <w:divBdr>
                        <w:top w:val="none" w:sz="0" w:space="0" w:color="auto"/>
                        <w:left w:val="none" w:sz="0" w:space="0" w:color="auto"/>
                        <w:bottom w:val="none" w:sz="0" w:space="0" w:color="auto"/>
                        <w:right w:val="none" w:sz="0" w:space="0" w:color="auto"/>
                      </w:divBdr>
                      <w:divsChild>
                        <w:div w:id="1333068132">
                          <w:marLeft w:val="0"/>
                          <w:marRight w:val="0"/>
                          <w:marTop w:val="0"/>
                          <w:marBottom w:val="0"/>
                          <w:divBdr>
                            <w:top w:val="none" w:sz="0" w:space="0" w:color="auto"/>
                            <w:left w:val="none" w:sz="0" w:space="0" w:color="auto"/>
                            <w:bottom w:val="none" w:sz="0" w:space="0" w:color="auto"/>
                            <w:right w:val="none" w:sz="0" w:space="0" w:color="auto"/>
                          </w:divBdr>
                        </w:div>
                        <w:div w:id="1950426882">
                          <w:marLeft w:val="0"/>
                          <w:marRight w:val="0"/>
                          <w:marTop w:val="0"/>
                          <w:marBottom w:val="0"/>
                          <w:divBdr>
                            <w:top w:val="none" w:sz="0" w:space="0" w:color="auto"/>
                            <w:left w:val="none" w:sz="0" w:space="0" w:color="auto"/>
                            <w:bottom w:val="none" w:sz="0" w:space="0" w:color="auto"/>
                            <w:right w:val="none" w:sz="0" w:space="0" w:color="auto"/>
                          </w:divBdr>
                        </w:div>
                        <w:div w:id="2021393313">
                          <w:marLeft w:val="0"/>
                          <w:marRight w:val="0"/>
                          <w:marTop w:val="0"/>
                          <w:marBottom w:val="0"/>
                          <w:divBdr>
                            <w:top w:val="none" w:sz="0" w:space="0" w:color="auto"/>
                            <w:left w:val="none" w:sz="0" w:space="0" w:color="auto"/>
                            <w:bottom w:val="none" w:sz="0" w:space="0" w:color="auto"/>
                            <w:right w:val="none" w:sz="0" w:space="0" w:color="auto"/>
                          </w:divBdr>
                        </w:div>
                        <w:div w:id="972250580">
                          <w:marLeft w:val="0"/>
                          <w:marRight w:val="0"/>
                          <w:marTop w:val="0"/>
                          <w:marBottom w:val="0"/>
                          <w:divBdr>
                            <w:top w:val="none" w:sz="0" w:space="0" w:color="auto"/>
                            <w:left w:val="none" w:sz="0" w:space="0" w:color="auto"/>
                            <w:bottom w:val="none" w:sz="0" w:space="0" w:color="auto"/>
                            <w:right w:val="none" w:sz="0" w:space="0" w:color="auto"/>
                          </w:divBdr>
                        </w:div>
                        <w:div w:id="1111240705">
                          <w:marLeft w:val="0"/>
                          <w:marRight w:val="0"/>
                          <w:marTop w:val="0"/>
                          <w:marBottom w:val="0"/>
                          <w:divBdr>
                            <w:top w:val="none" w:sz="0" w:space="0" w:color="auto"/>
                            <w:left w:val="none" w:sz="0" w:space="0" w:color="auto"/>
                            <w:bottom w:val="none" w:sz="0" w:space="0" w:color="auto"/>
                            <w:right w:val="none" w:sz="0" w:space="0" w:color="auto"/>
                          </w:divBdr>
                        </w:div>
                        <w:div w:id="80539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211209">
      <w:bodyDiv w:val="1"/>
      <w:marLeft w:val="0"/>
      <w:marRight w:val="0"/>
      <w:marTop w:val="0"/>
      <w:marBottom w:val="0"/>
      <w:divBdr>
        <w:top w:val="none" w:sz="0" w:space="0" w:color="auto"/>
        <w:left w:val="none" w:sz="0" w:space="0" w:color="auto"/>
        <w:bottom w:val="none" w:sz="0" w:space="0" w:color="auto"/>
        <w:right w:val="none" w:sz="0" w:space="0" w:color="auto"/>
      </w:divBdr>
    </w:div>
    <w:div w:id="557861007">
      <w:bodyDiv w:val="1"/>
      <w:marLeft w:val="0"/>
      <w:marRight w:val="0"/>
      <w:marTop w:val="0"/>
      <w:marBottom w:val="0"/>
      <w:divBdr>
        <w:top w:val="none" w:sz="0" w:space="0" w:color="auto"/>
        <w:left w:val="none" w:sz="0" w:space="0" w:color="auto"/>
        <w:bottom w:val="none" w:sz="0" w:space="0" w:color="auto"/>
        <w:right w:val="none" w:sz="0" w:space="0" w:color="auto"/>
      </w:divBdr>
    </w:div>
    <w:div w:id="558594790">
      <w:bodyDiv w:val="1"/>
      <w:marLeft w:val="0"/>
      <w:marRight w:val="0"/>
      <w:marTop w:val="0"/>
      <w:marBottom w:val="0"/>
      <w:divBdr>
        <w:top w:val="none" w:sz="0" w:space="0" w:color="auto"/>
        <w:left w:val="none" w:sz="0" w:space="0" w:color="auto"/>
        <w:bottom w:val="none" w:sz="0" w:space="0" w:color="auto"/>
        <w:right w:val="none" w:sz="0" w:space="0" w:color="auto"/>
      </w:divBdr>
    </w:div>
    <w:div w:id="559481494">
      <w:bodyDiv w:val="1"/>
      <w:marLeft w:val="0"/>
      <w:marRight w:val="0"/>
      <w:marTop w:val="0"/>
      <w:marBottom w:val="0"/>
      <w:divBdr>
        <w:top w:val="none" w:sz="0" w:space="0" w:color="auto"/>
        <w:left w:val="none" w:sz="0" w:space="0" w:color="auto"/>
        <w:bottom w:val="none" w:sz="0" w:space="0" w:color="auto"/>
        <w:right w:val="none" w:sz="0" w:space="0" w:color="auto"/>
      </w:divBdr>
      <w:divsChild>
        <w:div w:id="431627285">
          <w:marLeft w:val="0"/>
          <w:marRight w:val="0"/>
          <w:marTop w:val="0"/>
          <w:marBottom w:val="0"/>
          <w:divBdr>
            <w:top w:val="none" w:sz="0" w:space="0" w:color="auto"/>
            <w:left w:val="none" w:sz="0" w:space="0" w:color="auto"/>
            <w:bottom w:val="none" w:sz="0" w:space="0" w:color="auto"/>
            <w:right w:val="none" w:sz="0" w:space="0" w:color="auto"/>
          </w:divBdr>
        </w:div>
      </w:divsChild>
    </w:div>
    <w:div w:id="559482053">
      <w:bodyDiv w:val="1"/>
      <w:marLeft w:val="0"/>
      <w:marRight w:val="0"/>
      <w:marTop w:val="0"/>
      <w:marBottom w:val="0"/>
      <w:divBdr>
        <w:top w:val="none" w:sz="0" w:space="0" w:color="auto"/>
        <w:left w:val="none" w:sz="0" w:space="0" w:color="auto"/>
        <w:bottom w:val="none" w:sz="0" w:space="0" w:color="auto"/>
        <w:right w:val="none" w:sz="0" w:space="0" w:color="auto"/>
      </w:divBdr>
      <w:divsChild>
        <w:div w:id="1928075553">
          <w:marLeft w:val="0"/>
          <w:marRight w:val="0"/>
          <w:marTop w:val="0"/>
          <w:marBottom w:val="0"/>
          <w:divBdr>
            <w:top w:val="none" w:sz="0" w:space="0" w:color="auto"/>
            <w:left w:val="none" w:sz="0" w:space="0" w:color="auto"/>
            <w:bottom w:val="none" w:sz="0" w:space="0" w:color="auto"/>
            <w:right w:val="none" w:sz="0" w:space="0" w:color="auto"/>
          </w:divBdr>
          <w:divsChild>
            <w:div w:id="1946420367">
              <w:marLeft w:val="0"/>
              <w:marRight w:val="0"/>
              <w:marTop w:val="0"/>
              <w:marBottom w:val="0"/>
              <w:divBdr>
                <w:top w:val="none" w:sz="0" w:space="0" w:color="auto"/>
                <w:left w:val="none" w:sz="0" w:space="0" w:color="auto"/>
                <w:bottom w:val="none" w:sz="0" w:space="0" w:color="auto"/>
                <w:right w:val="none" w:sz="0" w:space="0" w:color="auto"/>
              </w:divBdr>
              <w:divsChild>
                <w:div w:id="1740590675">
                  <w:marLeft w:val="0"/>
                  <w:marRight w:val="0"/>
                  <w:marTop w:val="0"/>
                  <w:marBottom w:val="0"/>
                  <w:divBdr>
                    <w:top w:val="none" w:sz="0" w:space="0" w:color="auto"/>
                    <w:left w:val="none" w:sz="0" w:space="0" w:color="auto"/>
                    <w:bottom w:val="none" w:sz="0" w:space="0" w:color="auto"/>
                    <w:right w:val="none" w:sz="0" w:space="0" w:color="auto"/>
                  </w:divBdr>
                  <w:divsChild>
                    <w:div w:id="1265073481">
                      <w:marLeft w:val="0"/>
                      <w:marRight w:val="0"/>
                      <w:marTop w:val="0"/>
                      <w:marBottom w:val="0"/>
                      <w:divBdr>
                        <w:top w:val="none" w:sz="0" w:space="0" w:color="auto"/>
                        <w:left w:val="none" w:sz="0" w:space="0" w:color="auto"/>
                        <w:bottom w:val="none" w:sz="0" w:space="0" w:color="auto"/>
                        <w:right w:val="none" w:sz="0" w:space="0" w:color="auto"/>
                      </w:divBdr>
                    </w:div>
                    <w:div w:id="250357191">
                      <w:marLeft w:val="0"/>
                      <w:marRight w:val="0"/>
                      <w:marTop w:val="0"/>
                      <w:marBottom w:val="0"/>
                      <w:divBdr>
                        <w:top w:val="none" w:sz="0" w:space="0" w:color="auto"/>
                        <w:left w:val="none" w:sz="0" w:space="0" w:color="auto"/>
                        <w:bottom w:val="none" w:sz="0" w:space="0" w:color="auto"/>
                        <w:right w:val="none" w:sz="0" w:space="0" w:color="auto"/>
                      </w:divBdr>
                    </w:div>
                    <w:div w:id="1672637273">
                      <w:marLeft w:val="0"/>
                      <w:marRight w:val="0"/>
                      <w:marTop w:val="0"/>
                      <w:marBottom w:val="0"/>
                      <w:divBdr>
                        <w:top w:val="none" w:sz="0" w:space="0" w:color="auto"/>
                        <w:left w:val="none" w:sz="0" w:space="0" w:color="auto"/>
                        <w:bottom w:val="none" w:sz="0" w:space="0" w:color="auto"/>
                        <w:right w:val="none" w:sz="0" w:space="0" w:color="auto"/>
                      </w:divBdr>
                    </w:div>
                    <w:div w:id="1745102290">
                      <w:marLeft w:val="0"/>
                      <w:marRight w:val="0"/>
                      <w:marTop w:val="0"/>
                      <w:marBottom w:val="0"/>
                      <w:divBdr>
                        <w:top w:val="none" w:sz="0" w:space="0" w:color="auto"/>
                        <w:left w:val="none" w:sz="0" w:space="0" w:color="auto"/>
                        <w:bottom w:val="none" w:sz="0" w:space="0" w:color="auto"/>
                        <w:right w:val="none" w:sz="0" w:space="0" w:color="auto"/>
                      </w:divBdr>
                    </w:div>
                    <w:div w:id="212842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797342">
      <w:bodyDiv w:val="1"/>
      <w:marLeft w:val="0"/>
      <w:marRight w:val="0"/>
      <w:marTop w:val="0"/>
      <w:marBottom w:val="0"/>
      <w:divBdr>
        <w:top w:val="none" w:sz="0" w:space="0" w:color="auto"/>
        <w:left w:val="none" w:sz="0" w:space="0" w:color="auto"/>
        <w:bottom w:val="none" w:sz="0" w:space="0" w:color="auto"/>
        <w:right w:val="none" w:sz="0" w:space="0" w:color="auto"/>
      </w:divBdr>
    </w:div>
    <w:div w:id="562832450">
      <w:bodyDiv w:val="1"/>
      <w:marLeft w:val="0"/>
      <w:marRight w:val="0"/>
      <w:marTop w:val="0"/>
      <w:marBottom w:val="0"/>
      <w:divBdr>
        <w:top w:val="none" w:sz="0" w:space="0" w:color="auto"/>
        <w:left w:val="none" w:sz="0" w:space="0" w:color="auto"/>
        <w:bottom w:val="none" w:sz="0" w:space="0" w:color="auto"/>
        <w:right w:val="none" w:sz="0" w:space="0" w:color="auto"/>
      </w:divBdr>
      <w:divsChild>
        <w:div w:id="1131170936">
          <w:marLeft w:val="0"/>
          <w:marRight w:val="0"/>
          <w:marTop w:val="0"/>
          <w:marBottom w:val="0"/>
          <w:divBdr>
            <w:top w:val="none" w:sz="0" w:space="0" w:color="auto"/>
            <w:left w:val="none" w:sz="0" w:space="0" w:color="auto"/>
            <w:bottom w:val="none" w:sz="0" w:space="0" w:color="auto"/>
            <w:right w:val="none" w:sz="0" w:space="0" w:color="auto"/>
          </w:divBdr>
          <w:divsChild>
            <w:div w:id="1029792346">
              <w:marLeft w:val="0"/>
              <w:marRight w:val="0"/>
              <w:marTop w:val="0"/>
              <w:marBottom w:val="0"/>
              <w:divBdr>
                <w:top w:val="none" w:sz="0" w:space="0" w:color="auto"/>
                <w:left w:val="none" w:sz="0" w:space="0" w:color="auto"/>
                <w:bottom w:val="none" w:sz="0" w:space="0" w:color="auto"/>
                <w:right w:val="none" w:sz="0" w:space="0" w:color="auto"/>
              </w:divBdr>
              <w:divsChild>
                <w:div w:id="889150629">
                  <w:marLeft w:val="0"/>
                  <w:marRight w:val="0"/>
                  <w:marTop w:val="0"/>
                  <w:marBottom w:val="0"/>
                  <w:divBdr>
                    <w:top w:val="none" w:sz="0" w:space="0" w:color="auto"/>
                    <w:left w:val="none" w:sz="0" w:space="0" w:color="auto"/>
                    <w:bottom w:val="none" w:sz="0" w:space="0" w:color="auto"/>
                    <w:right w:val="none" w:sz="0" w:space="0" w:color="auto"/>
                  </w:divBdr>
                  <w:divsChild>
                    <w:div w:id="1917935033">
                      <w:marLeft w:val="0"/>
                      <w:marRight w:val="0"/>
                      <w:marTop w:val="0"/>
                      <w:marBottom w:val="0"/>
                      <w:divBdr>
                        <w:top w:val="none" w:sz="0" w:space="0" w:color="auto"/>
                        <w:left w:val="none" w:sz="0" w:space="0" w:color="auto"/>
                        <w:bottom w:val="none" w:sz="0" w:space="0" w:color="auto"/>
                        <w:right w:val="none" w:sz="0" w:space="0" w:color="auto"/>
                      </w:divBdr>
                    </w:div>
                    <w:div w:id="659502205">
                      <w:marLeft w:val="0"/>
                      <w:marRight w:val="0"/>
                      <w:marTop w:val="0"/>
                      <w:marBottom w:val="0"/>
                      <w:divBdr>
                        <w:top w:val="none" w:sz="0" w:space="0" w:color="auto"/>
                        <w:left w:val="none" w:sz="0" w:space="0" w:color="auto"/>
                        <w:bottom w:val="none" w:sz="0" w:space="0" w:color="auto"/>
                        <w:right w:val="none" w:sz="0" w:space="0" w:color="auto"/>
                      </w:divBdr>
                    </w:div>
                    <w:div w:id="696932700">
                      <w:marLeft w:val="0"/>
                      <w:marRight w:val="0"/>
                      <w:marTop w:val="0"/>
                      <w:marBottom w:val="0"/>
                      <w:divBdr>
                        <w:top w:val="none" w:sz="0" w:space="0" w:color="auto"/>
                        <w:left w:val="none" w:sz="0" w:space="0" w:color="auto"/>
                        <w:bottom w:val="none" w:sz="0" w:space="0" w:color="auto"/>
                        <w:right w:val="none" w:sz="0" w:space="0" w:color="auto"/>
                      </w:divBdr>
                    </w:div>
                    <w:div w:id="1242251866">
                      <w:marLeft w:val="0"/>
                      <w:marRight w:val="0"/>
                      <w:marTop w:val="0"/>
                      <w:marBottom w:val="0"/>
                      <w:divBdr>
                        <w:top w:val="none" w:sz="0" w:space="0" w:color="auto"/>
                        <w:left w:val="none" w:sz="0" w:space="0" w:color="auto"/>
                        <w:bottom w:val="none" w:sz="0" w:space="0" w:color="auto"/>
                        <w:right w:val="none" w:sz="0" w:space="0" w:color="auto"/>
                      </w:divBdr>
                    </w:div>
                    <w:div w:id="318537193">
                      <w:marLeft w:val="0"/>
                      <w:marRight w:val="0"/>
                      <w:marTop w:val="0"/>
                      <w:marBottom w:val="0"/>
                      <w:divBdr>
                        <w:top w:val="none" w:sz="0" w:space="0" w:color="auto"/>
                        <w:left w:val="none" w:sz="0" w:space="0" w:color="auto"/>
                        <w:bottom w:val="none" w:sz="0" w:space="0" w:color="auto"/>
                        <w:right w:val="none" w:sz="0" w:space="0" w:color="auto"/>
                      </w:divBdr>
                    </w:div>
                    <w:div w:id="201014426">
                      <w:marLeft w:val="0"/>
                      <w:marRight w:val="0"/>
                      <w:marTop w:val="0"/>
                      <w:marBottom w:val="0"/>
                      <w:divBdr>
                        <w:top w:val="none" w:sz="0" w:space="0" w:color="auto"/>
                        <w:left w:val="none" w:sz="0" w:space="0" w:color="auto"/>
                        <w:bottom w:val="none" w:sz="0" w:space="0" w:color="auto"/>
                        <w:right w:val="none" w:sz="0" w:space="0" w:color="auto"/>
                      </w:divBdr>
                    </w:div>
                    <w:div w:id="1796290701">
                      <w:marLeft w:val="0"/>
                      <w:marRight w:val="0"/>
                      <w:marTop w:val="0"/>
                      <w:marBottom w:val="0"/>
                      <w:divBdr>
                        <w:top w:val="none" w:sz="0" w:space="0" w:color="auto"/>
                        <w:left w:val="none" w:sz="0" w:space="0" w:color="auto"/>
                        <w:bottom w:val="none" w:sz="0" w:space="0" w:color="auto"/>
                        <w:right w:val="none" w:sz="0" w:space="0" w:color="auto"/>
                      </w:divBdr>
                    </w:div>
                    <w:div w:id="393281750">
                      <w:marLeft w:val="0"/>
                      <w:marRight w:val="0"/>
                      <w:marTop w:val="0"/>
                      <w:marBottom w:val="0"/>
                      <w:divBdr>
                        <w:top w:val="none" w:sz="0" w:space="0" w:color="auto"/>
                        <w:left w:val="none" w:sz="0" w:space="0" w:color="auto"/>
                        <w:bottom w:val="none" w:sz="0" w:space="0" w:color="auto"/>
                        <w:right w:val="none" w:sz="0" w:space="0" w:color="auto"/>
                      </w:divBdr>
                    </w:div>
                    <w:div w:id="322200294">
                      <w:marLeft w:val="0"/>
                      <w:marRight w:val="0"/>
                      <w:marTop w:val="0"/>
                      <w:marBottom w:val="0"/>
                      <w:divBdr>
                        <w:top w:val="none" w:sz="0" w:space="0" w:color="auto"/>
                        <w:left w:val="none" w:sz="0" w:space="0" w:color="auto"/>
                        <w:bottom w:val="none" w:sz="0" w:space="0" w:color="auto"/>
                        <w:right w:val="none" w:sz="0" w:space="0" w:color="auto"/>
                      </w:divBdr>
                    </w:div>
                    <w:div w:id="82578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654040">
      <w:bodyDiv w:val="1"/>
      <w:marLeft w:val="0"/>
      <w:marRight w:val="0"/>
      <w:marTop w:val="0"/>
      <w:marBottom w:val="0"/>
      <w:divBdr>
        <w:top w:val="none" w:sz="0" w:space="0" w:color="auto"/>
        <w:left w:val="none" w:sz="0" w:space="0" w:color="auto"/>
        <w:bottom w:val="none" w:sz="0" w:space="0" w:color="auto"/>
        <w:right w:val="none" w:sz="0" w:space="0" w:color="auto"/>
      </w:divBdr>
    </w:div>
    <w:div w:id="565916786">
      <w:bodyDiv w:val="1"/>
      <w:marLeft w:val="0"/>
      <w:marRight w:val="0"/>
      <w:marTop w:val="0"/>
      <w:marBottom w:val="0"/>
      <w:divBdr>
        <w:top w:val="none" w:sz="0" w:space="0" w:color="auto"/>
        <w:left w:val="none" w:sz="0" w:space="0" w:color="auto"/>
        <w:bottom w:val="none" w:sz="0" w:space="0" w:color="auto"/>
        <w:right w:val="none" w:sz="0" w:space="0" w:color="auto"/>
      </w:divBdr>
      <w:divsChild>
        <w:div w:id="2089379591">
          <w:marLeft w:val="0"/>
          <w:marRight w:val="0"/>
          <w:marTop w:val="0"/>
          <w:marBottom w:val="0"/>
          <w:divBdr>
            <w:top w:val="none" w:sz="0" w:space="0" w:color="auto"/>
            <w:left w:val="none" w:sz="0" w:space="0" w:color="auto"/>
            <w:bottom w:val="none" w:sz="0" w:space="0" w:color="auto"/>
            <w:right w:val="none" w:sz="0" w:space="0" w:color="auto"/>
          </w:divBdr>
        </w:div>
      </w:divsChild>
    </w:div>
    <w:div w:id="566231856">
      <w:bodyDiv w:val="1"/>
      <w:marLeft w:val="0"/>
      <w:marRight w:val="0"/>
      <w:marTop w:val="0"/>
      <w:marBottom w:val="0"/>
      <w:divBdr>
        <w:top w:val="none" w:sz="0" w:space="0" w:color="auto"/>
        <w:left w:val="none" w:sz="0" w:space="0" w:color="auto"/>
        <w:bottom w:val="none" w:sz="0" w:space="0" w:color="auto"/>
        <w:right w:val="none" w:sz="0" w:space="0" w:color="auto"/>
      </w:divBdr>
    </w:div>
    <w:div w:id="566305107">
      <w:bodyDiv w:val="1"/>
      <w:marLeft w:val="0"/>
      <w:marRight w:val="0"/>
      <w:marTop w:val="0"/>
      <w:marBottom w:val="0"/>
      <w:divBdr>
        <w:top w:val="none" w:sz="0" w:space="0" w:color="auto"/>
        <w:left w:val="none" w:sz="0" w:space="0" w:color="auto"/>
        <w:bottom w:val="none" w:sz="0" w:space="0" w:color="auto"/>
        <w:right w:val="none" w:sz="0" w:space="0" w:color="auto"/>
      </w:divBdr>
    </w:div>
    <w:div w:id="567498014">
      <w:bodyDiv w:val="1"/>
      <w:marLeft w:val="0"/>
      <w:marRight w:val="0"/>
      <w:marTop w:val="0"/>
      <w:marBottom w:val="0"/>
      <w:divBdr>
        <w:top w:val="none" w:sz="0" w:space="0" w:color="auto"/>
        <w:left w:val="none" w:sz="0" w:space="0" w:color="auto"/>
        <w:bottom w:val="none" w:sz="0" w:space="0" w:color="auto"/>
        <w:right w:val="none" w:sz="0" w:space="0" w:color="auto"/>
      </w:divBdr>
    </w:div>
    <w:div w:id="567887327">
      <w:bodyDiv w:val="1"/>
      <w:marLeft w:val="0"/>
      <w:marRight w:val="0"/>
      <w:marTop w:val="0"/>
      <w:marBottom w:val="0"/>
      <w:divBdr>
        <w:top w:val="none" w:sz="0" w:space="0" w:color="auto"/>
        <w:left w:val="none" w:sz="0" w:space="0" w:color="auto"/>
        <w:bottom w:val="none" w:sz="0" w:space="0" w:color="auto"/>
        <w:right w:val="none" w:sz="0" w:space="0" w:color="auto"/>
      </w:divBdr>
    </w:div>
    <w:div w:id="568154706">
      <w:bodyDiv w:val="1"/>
      <w:marLeft w:val="0"/>
      <w:marRight w:val="0"/>
      <w:marTop w:val="0"/>
      <w:marBottom w:val="0"/>
      <w:divBdr>
        <w:top w:val="none" w:sz="0" w:space="0" w:color="auto"/>
        <w:left w:val="none" w:sz="0" w:space="0" w:color="auto"/>
        <w:bottom w:val="none" w:sz="0" w:space="0" w:color="auto"/>
        <w:right w:val="none" w:sz="0" w:space="0" w:color="auto"/>
      </w:divBdr>
    </w:div>
    <w:div w:id="568460916">
      <w:bodyDiv w:val="1"/>
      <w:marLeft w:val="0"/>
      <w:marRight w:val="0"/>
      <w:marTop w:val="0"/>
      <w:marBottom w:val="0"/>
      <w:divBdr>
        <w:top w:val="none" w:sz="0" w:space="0" w:color="auto"/>
        <w:left w:val="none" w:sz="0" w:space="0" w:color="auto"/>
        <w:bottom w:val="none" w:sz="0" w:space="0" w:color="auto"/>
        <w:right w:val="none" w:sz="0" w:space="0" w:color="auto"/>
      </w:divBdr>
      <w:divsChild>
        <w:div w:id="1015035208">
          <w:marLeft w:val="0"/>
          <w:marRight w:val="0"/>
          <w:marTop w:val="0"/>
          <w:marBottom w:val="0"/>
          <w:divBdr>
            <w:top w:val="none" w:sz="0" w:space="0" w:color="auto"/>
            <w:left w:val="none" w:sz="0" w:space="0" w:color="auto"/>
            <w:bottom w:val="none" w:sz="0" w:space="0" w:color="auto"/>
            <w:right w:val="none" w:sz="0" w:space="0" w:color="auto"/>
          </w:divBdr>
          <w:divsChild>
            <w:div w:id="969482771">
              <w:marLeft w:val="0"/>
              <w:marRight w:val="0"/>
              <w:marTop w:val="0"/>
              <w:marBottom w:val="0"/>
              <w:divBdr>
                <w:top w:val="none" w:sz="0" w:space="0" w:color="auto"/>
                <w:left w:val="none" w:sz="0" w:space="0" w:color="auto"/>
                <w:bottom w:val="none" w:sz="0" w:space="0" w:color="auto"/>
                <w:right w:val="none" w:sz="0" w:space="0" w:color="auto"/>
              </w:divBdr>
              <w:divsChild>
                <w:div w:id="1171871338">
                  <w:marLeft w:val="0"/>
                  <w:marRight w:val="0"/>
                  <w:marTop w:val="0"/>
                  <w:marBottom w:val="0"/>
                  <w:divBdr>
                    <w:top w:val="none" w:sz="0" w:space="0" w:color="auto"/>
                    <w:left w:val="none" w:sz="0" w:space="0" w:color="auto"/>
                    <w:bottom w:val="none" w:sz="0" w:space="0" w:color="auto"/>
                    <w:right w:val="none" w:sz="0" w:space="0" w:color="auto"/>
                  </w:divBdr>
                  <w:divsChild>
                    <w:div w:id="629215216">
                      <w:marLeft w:val="0"/>
                      <w:marRight w:val="0"/>
                      <w:marTop w:val="0"/>
                      <w:marBottom w:val="0"/>
                      <w:divBdr>
                        <w:top w:val="none" w:sz="0" w:space="0" w:color="auto"/>
                        <w:left w:val="none" w:sz="0" w:space="0" w:color="auto"/>
                        <w:bottom w:val="none" w:sz="0" w:space="0" w:color="auto"/>
                        <w:right w:val="none" w:sz="0" w:space="0" w:color="auto"/>
                      </w:divBdr>
                    </w:div>
                    <w:div w:id="1952663652">
                      <w:marLeft w:val="0"/>
                      <w:marRight w:val="0"/>
                      <w:marTop w:val="0"/>
                      <w:marBottom w:val="0"/>
                      <w:divBdr>
                        <w:top w:val="none" w:sz="0" w:space="0" w:color="auto"/>
                        <w:left w:val="none" w:sz="0" w:space="0" w:color="auto"/>
                        <w:bottom w:val="none" w:sz="0" w:space="0" w:color="auto"/>
                        <w:right w:val="none" w:sz="0" w:space="0" w:color="auto"/>
                      </w:divBdr>
                    </w:div>
                    <w:div w:id="1301570979">
                      <w:marLeft w:val="0"/>
                      <w:marRight w:val="0"/>
                      <w:marTop w:val="0"/>
                      <w:marBottom w:val="0"/>
                      <w:divBdr>
                        <w:top w:val="none" w:sz="0" w:space="0" w:color="auto"/>
                        <w:left w:val="none" w:sz="0" w:space="0" w:color="auto"/>
                        <w:bottom w:val="none" w:sz="0" w:space="0" w:color="auto"/>
                        <w:right w:val="none" w:sz="0" w:space="0" w:color="auto"/>
                      </w:divBdr>
                    </w:div>
                    <w:div w:id="1448698199">
                      <w:marLeft w:val="0"/>
                      <w:marRight w:val="0"/>
                      <w:marTop w:val="0"/>
                      <w:marBottom w:val="0"/>
                      <w:divBdr>
                        <w:top w:val="none" w:sz="0" w:space="0" w:color="auto"/>
                        <w:left w:val="none" w:sz="0" w:space="0" w:color="auto"/>
                        <w:bottom w:val="none" w:sz="0" w:space="0" w:color="auto"/>
                        <w:right w:val="none" w:sz="0" w:space="0" w:color="auto"/>
                      </w:divBdr>
                    </w:div>
                    <w:div w:id="1529027009">
                      <w:marLeft w:val="0"/>
                      <w:marRight w:val="0"/>
                      <w:marTop w:val="0"/>
                      <w:marBottom w:val="0"/>
                      <w:divBdr>
                        <w:top w:val="none" w:sz="0" w:space="0" w:color="auto"/>
                        <w:left w:val="none" w:sz="0" w:space="0" w:color="auto"/>
                        <w:bottom w:val="none" w:sz="0" w:space="0" w:color="auto"/>
                        <w:right w:val="none" w:sz="0" w:space="0" w:color="auto"/>
                      </w:divBdr>
                    </w:div>
                    <w:div w:id="51008672">
                      <w:marLeft w:val="0"/>
                      <w:marRight w:val="0"/>
                      <w:marTop w:val="0"/>
                      <w:marBottom w:val="0"/>
                      <w:divBdr>
                        <w:top w:val="none" w:sz="0" w:space="0" w:color="auto"/>
                        <w:left w:val="none" w:sz="0" w:space="0" w:color="auto"/>
                        <w:bottom w:val="none" w:sz="0" w:space="0" w:color="auto"/>
                        <w:right w:val="none" w:sz="0" w:space="0" w:color="auto"/>
                      </w:divBdr>
                    </w:div>
                    <w:div w:id="835924206">
                      <w:marLeft w:val="0"/>
                      <w:marRight w:val="0"/>
                      <w:marTop w:val="0"/>
                      <w:marBottom w:val="0"/>
                      <w:divBdr>
                        <w:top w:val="none" w:sz="0" w:space="0" w:color="auto"/>
                        <w:left w:val="none" w:sz="0" w:space="0" w:color="auto"/>
                        <w:bottom w:val="none" w:sz="0" w:space="0" w:color="auto"/>
                        <w:right w:val="none" w:sz="0" w:space="0" w:color="auto"/>
                      </w:divBdr>
                    </w:div>
                    <w:div w:id="590504093">
                      <w:marLeft w:val="0"/>
                      <w:marRight w:val="0"/>
                      <w:marTop w:val="0"/>
                      <w:marBottom w:val="0"/>
                      <w:divBdr>
                        <w:top w:val="none" w:sz="0" w:space="0" w:color="auto"/>
                        <w:left w:val="none" w:sz="0" w:space="0" w:color="auto"/>
                        <w:bottom w:val="none" w:sz="0" w:space="0" w:color="auto"/>
                        <w:right w:val="none" w:sz="0" w:space="0" w:color="auto"/>
                      </w:divBdr>
                    </w:div>
                    <w:div w:id="480386762">
                      <w:marLeft w:val="0"/>
                      <w:marRight w:val="0"/>
                      <w:marTop w:val="0"/>
                      <w:marBottom w:val="0"/>
                      <w:divBdr>
                        <w:top w:val="none" w:sz="0" w:space="0" w:color="auto"/>
                        <w:left w:val="none" w:sz="0" w:space="0" w:color="auto"/>
                        <w:bottom w:val="none" w:sz="0" w:space="0" w:color="auto"/>
                        <w:right w:val="none" w:sz="0" w:space="0" w:color="auto"/>
                      </w:divBdr>
                    </w:div>
                    <w:div w:id="772359790">
                      <w:marLeft w:val="0"/>
                      <w:marRight w:val="0"/>
                      <w:marTop w:val="0"/>
                      <w:marBottom w:val="0"/>
                      <w:divBdr>
                        <w:top w:val="none" w:sz="0" w:space="0" w:color="auto"/>
                        <w:left w:val="none" w:sz="0" w:space="0" w:color="auto"/>
                        <w:bottom w:val="none" w:sz="0" w:space="0" w:color="auto"/>
                        <w:right w:val="none" w:sz="0" w:space="0" w:color="auto"/>
                      </w:divBdr>
                    </w:div>
                    <w:div w:id="109785585">
                      <w:marLeft w:val="0"/>
                      <w:marRight w:val="0"/>
                      <w:marTop w:val="0"/>
                      <w:marBottom w:val="0"/>
                      <w:divBdr>
                        <w:top w:val="none" w:sz="0" w:space="0" w:color="auto"/>
                        <w:left w:val="none" w:sz="0" w:space="0" w:color="auto"/>
                        <w:bottom w:val="none" w:sz="0" w:space="0" w:color="auto"/>
                        <w:right w:val="none" w:sz="0" w:space="0" w:color="auto"/>
                      </w:divBdr>
                    </w:div>
                    <w:div w:id="81219535">
                      <w:marLeft w:val="0"/>
                      <w:marRight w:val="0"/>
                      <w:marTop w:val="0"/>
                      <w:marBottom w:val="0"/>
                      <w:divBdr>
                        <w:top w:val="none" w:sz="0" w:space="0" w:color="auto"/>
                        <w:left w:val="none" w:sz="0" w:space="0" w:color="auto"/>
                        <w:bottom w:val="none" w:sz="0" w:space="0" w:color="auto"/>
                        <w:right w:val="none" w:sz="0" w:space="0" w:color="auto"/>
                      </w:divBdr>
                    </w:div>
                    <w:div w:id="1665433265">
                      <w:marLeft w:val="0"/>
                      <w:marRight w:val="0"/>
                      <w:marTop w:val="0"/>
                      <w:marBottom w:val="0"/>
                      <w:divBdr>
                        <w:top w:val="none" w:sz="0" w:space="0" w:color="auto"/>
                        <w:left w:val="none" w:sz="0" w:space="0" w:color="auto"/>
                        <w:bottom w:val="none" w:sz="0" w:space="0" w:color="auto"/>
                        <w:right w:val="none" w:sz="0" w:space="0" w:color="auto"/>
                      </w:divBdr>
                    </w:div>
                    <w:div w:id="43675963">
                      <w:marLeft w:val="0"/>
                      <w:marRight w:val="0"/>
                      <w:marTop w:val="0"/>
                      <w:marBottom w:val="0"/>
                      <w:divBdr>
                        <w:top w:val="none" w:sz="0" w:space="0" w:color="auto"/>
                        <w:left w:val="none" w:sz="0" w:space="0" w:color="auto"/>
                        <w:bottom w:val="none" w:sz="0" w:space="0" w:color="auto"/>
                        <w:right w:val="none" w:sz="0" w:space="0" w:color="auto"/>
                      </w:divBdr>
                    </w:div>
                    <w:div w:id="52201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735595">
      <w:bodyDiv w:val="1"/>
      <w:marLeft w:val="0"/>
      <w:marRight w:val="0"/>
      <w:marTop w:val="0"/>
      <w:marBottom w:val="0"/>
      <w:divBdr>
        <w:top w:val="none" w:sz="0" w:space="0" w:color="auto"/>
        <w:left w:val="none" w:sz="0" w:space="0" w:color="auto"/>
        <w:bottom w:val="none" w:sz="0" w:space="0" w:color="auto"/>
        <w:right w:val="none" w:sz="0" w:space="0" w:color="auto"/>
      </w:divBdr>
    </w:div>
    <w:div w:id="568806896">
      <w:bodyDiv w:val="1"/>
      <w:marLeft w:val="0"/>
      <w:marRight w:val="0"/>
      <w:marTop w:val="0"/>
      <w:marBottom w:val="0"/>
      <w:divBdr>
        <w:top w:val="none" w:sz="0" w:space="0" w:color="auto"/>
        <w:left w:val="none" w:sz="0" w:space="0" w:color="auto"/>
        <w:bottom w:val="none" w:sz="0" w:space="0" w:color="auto"/>
        <w:right w:val="none" w:sz="0" w:space="0" w:color="auto"/>
      </w:divBdr>
      <w:divsChild>
        <w:div w:id="121192684">
          <w:marLeft w:val="0"/>
          <w:marRight w:val="0"/>
          <w:marTop w:val="0"/>
          <w:marBottom w:val="0"/>
          <w:divBdr>
            <w:top w:val="none" w:sz="0" w:space="0" w:color="auto"/>
            <w:left w:val="none" w:sz="0" w:space="0" w:color="auto"/>
            <w:bottom w:val="none" w:sz="0" w:space="0" w:color="auto"/>
            <w:right w:val="none" w:sz="0" w:space="0" w:color="auto"/>
          </w:divBdr>
          <w:divsChild>
            <w:div w:id="352346796">
              <w:marLeft w:val="0"/>
              <w:marRight w:val="0"/>
              <w:marTop w:val="0"/>
              <w:marBottom w:val="0"/>
              <w:divBdr>
                <w:top w:val="none" w:sz="0" w:space="0" w:color="auto"/>
                <w:left w:val="none" w:sz="0" w:space="0" w:color="auto"/>
                <w:bottom w:val="none" w:sz="0" w:space="0" w:color="auto"/>
                <w:right w:val="none" w:sz="0" w:space="0" w:color="auto"/>
              </w:divBdr>
              <w:divsChild>
                <w:div w:id="548538632">
                  <w:marLeft w:val="0"/>
                  <w:marRight w:val="0"/>
                  <w:marTop w:val="0"/>
                  <w:marBottom w:val="0"/>
                  <w:divBdr>
                    <w:top w:val="none" w:sz="0" w:space="0" w:color="auto"/>
                    <w:left w:val="none" w:sz="0" w:space="0" w:color="auto"/>
                    <w:bottom w:val="none" w:sz="0" w:space="0" w:color="auto"/>
                    <w:right w:val="none" w:sz="0" w:space="0" w:color="auto"/>
                  </w:divBdr>
                  <w:divsChild>
                    <w:div w:id="1060052764">
                      <w:marLeft w:val="0"/>
                      <w:marRight w:val="0"/>
                      <w:marTop w:val="0"/>
                      <w:marBottom w:val="0"/>
                      <w:divBdr>
                        <w:top w:val="none" w:sz="0" w:space="0" w:color="auto"/>
                        <w:left w:val="none" w:sz="0" w:space="0" w:color="auto"/>
                        <w:bottom w:val="none" w:sz="0" w:space="0" w:color="auto"/>
                        <w:right w:val="none" w:sz="0" w:space="0" w:color="auto"/>
                      </w:divBdr>
                    </w:div>
                    <w:div w:id="2046174599">
                      <w:marLeft w:val="0"/>
                      <w:marRight w:val="0"/>
                      <w:marTop w:val="0"/>
                      <w:marBottom w:val="0"/>
                      <w:divBdr>
                        <w:top w:val="none" w:sz="0" w:space="0" w:color="auto"/>
                        <w:left w:val="none" w:sz="0" w:space="0" w:color="auto"/>
                        <w:bottom w:val="none" w:sz="0" w:space="0" w:color="auto"/>
                        <w:right w:val="none" w:sz="0" w:space="0" w:color="auto"/>
                      </w:divBdr>
                    </w:div>
                    <w:div w:id="1135295293">
                      <w:marLeft w:val="0"/>
                      <w:marRight w:val="0"/>
                      <w:marTop w:val="0"/>
                      <w:marBottom w:val="0"/>
                      <w:divBdr>
                        <w:top w:val="none" w:sz="0" w:space="0" w:color="auto"/>
                        <w:left w:val="none" w:sz="0" w:space="0" w:color="auto"/>
                        <w:bottom w:val="none" w:sz="0" w:space="0" w:color="auto"/>
                        <w:right w:val="none" w:sz="0" w:space="0" w:color="auto"/>
                      </w:divBdr>
                    </w:div>
                    <w:div w:id="429816627">
                      <w:marLeft w:val="0"/>
                      <w:marRight w:val="0"/>
                      <w:marTop w:val="0"/>
                      <w:marBottom w:val="0"/>
                      <w:divBdr>
                        <w:top w:val="none" w:sz="0" w:space="0" w:color="auto"/>
                        <w:left w:val="none" w:sz="0" w:space="0" w:color="auto"/>
                        <w:bottom w:val="none" w:sz="0" w:space="0" w:color="auto"/>
                        <w:right w:val="none" w:sz="0" w:space="0" w:color="auto"/>
                      </w:divBdr>
                    </w:div>
                    <w:div w:id="11231561">
                      <w:marLeft w:val="0"/>
                      <w:marRight w:val="0"/>
                      <w:marTop w:val="0"/>
                      <w:marBottom w:val="0"/>
                      <w:divBdr>
                        <w:top w:val="none" w:sz="0" w:space="0" w:color="auto"/>
                        <w:left w:val="none" w:sz="0" w:space="0" w:color="auto"/>
                        <w:bottom w:val="none" w:sz="0" w:space="0" w:color="auto"/>
                        <w:right w:val="none" w:sz="0" w:space="0" w:color="auto"/>
                      </w:divBdr>
                    </w:div>
                    <w:div w:id="1419600116">
                      <w:marLeft w:val="0"/>
                      <w:marRight w:val="0"/>
                      <w:marTop w:val="0"/>
                      <w:marBottom w:val="0"/>
                      <w:divBdr>
                        <w:top w:val="none" w:sz="0" w:space="0" w:color="auto"/>
                        <w:left w:val="none" w:sz="0" w:space="0" w:color="auto"/>
                        <w:bottom w:val="none" w:sz="0" w:space="0" w:color="auto"/>
                        <w:right w:val="none" w:sz="0" w:space="0" w:color="auto"/>
                      </w:divBdr>
                    </w:div>
                    <w:div w:id="447509190">
                      <w:marLeft w:val="0"/>
                      <w:marRight w:val="0"/>
                      <w:marTop w:val="0"/>
                      <w:marBottom w:val="0"/>
                      <w:divBdr>
                        <w:top w:val="none" w:sz="0" w:space="0" w:color="auto"/>
                        <w:left w:val="none" w:sz="0" w:space="0" w:color="auto"/>
                        <w:bottom w:val="none" w:sz="0" w:space="0" w:color="auto"/>
                        <w:right w:val="none" w:sz="0" w:space="0" w:color="auto"/>
                      </w:divBdr>
                    </w:div>
                    <w:div w:id="131428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736278">
      <w:bodyDiv w:val="1"/>
      <w:marLeft w:val="0"/>
      <w:marRight w:val="0"/>
      <w:marTop w:val="0"/>
      <w:marBottom w:val="0"/>
      <w:divBdr>
        <w:top w:val="none" w:sz="0" w:space="0" w:color="auto"/>
        <w:left w:val="none" w:sz="0" w:space="0" w:color="auto"/>
        <w:bottom w:val="none" w:sz="0" w:space="0" w:color="auto"/>
        <w:right w:val="none" w:sz="0" w:space="0" w:color="auto"/>
      </w:divBdr>
    </w:div>
    <w:div w:id="570121588">
      <w:bodyDiv w:val="1"/>
      <w:marLeft w:val="0"/>
      <w:marRight w:val="0"/>
      <w:marTop w:val="0"/>
      <w:marBottom w:val="0"/>
      <w:divBdr>
        <w:top w:val="none" w:sz="0" w:space="0" w:color="auto"/>
        <w:left w:val="none" w:sz="0" w:space="0" w:color="auto"/>
        <w:bottom w:val="none" w:sz="0" w:space="0" w:color="auto"/>
        <w:right w:val="none" w:sz="0" w:space="0" w:color="auto"/>
      </w:divBdr>
      <w:divsChild>
        <w:div w:id="2062745907">
          <w:marLeft w:val="0"/>
          <w:marRight w:val="0"/>
          <w:marTop w:val="0"/>
          <w:marBottom w:val="0"/>
          <w:divBdr>
            <w:top w:val="none" w:sz="0" w:space="0" w:color="auto"/>
            <w:left w:val="none" w:sz="0" w:space="0" w:color="auto"/>
            <w:bottom w:val="none" w:sz="0" w:space="0" w:color="auto"/>
            <w:right w:val="none" w:sz="0" w:space="0" w:color="auto"/>
          </w:divBdr>
          <w:divsChild>
            <w:div w:id="691347164">
              <w:marLeft w:val="0"/>
              <w:marRight w:val="0"/>
              <w:marTop w:val="0"/>
              <w:marBottom w:val="0"/>
              <w:divBdr>
                <w:top w:val="none" w:sz="0" w:space="0" w:color="auto"/>
                <w:left w:val="none" w:sz="0" w:space="0" w:color="auto"/>
                <w:bottom w:val="none" w:sz="0" w:space="0" w:color="auto"/>
                <w:right w:val="none" w:sz="0" w:space="0" w:color="auto"/>
              </w:divBdr>
              <w:divsChild>
                <w:div w:id="242490187">
                  <w:marLeft w:val="0"/>
                  <w:marRight w:val="0"/>
                  <w:marTop w:val="0"/>
                  <w:marBottom w:val="0"/>
                  <w:divBdr>
                    <w:top w:val="none" w:sz="0" w:space="0" w:color="auto"/>
                    <w:left w:val="none" w:sz="0" w:space="0" w:color="auto"/>
                    <w:bottom w:val="none" w:sz="0" w:space="0" w:color="auto"/>
                    <w:right w:val="none" w:sz="0" w:space="0" w:color="auto"/>
                  </w:divBdr>
                  <w:divsChild>
                    <w:div w:id="1964001445">
                      <w:marLeft w:val="0"/>
                      <w:marRight w:val="0"/>
                      <w:marTop w:val="0"/>
                      <w:marBottom w:val="0"/>
                      <w:divBdr>
                        <w:top w:val="none" w:sz="0" w:space="0" w:color="auto"/>
                        <w:left w:val="none" w:sz="0" w:space="0" w:color="auto"/>
                        <w:bottom w:val="none" w:sz="0" w:space="0" w:color="auto"/>
                        <w:right w:val="none" w:sz="0" w:space="0" w:color="auto"/>
                      </w:divBdr>
                    </w:div>
                    <w:div w:id="2041466246">
                      <w:marLeft w:val="0"/>
                      <w:marRight w:val="0"/>
                      <w:marTop w:val="0"/>
                      <w:marBottom w:val="0"/>
                      <w:divBdr>
                        <w:top w:val="none" w:sz="0" w:space="0" w:color="auto"/>
                        <w:left w:val="none" w:sz="0" w:space="0" w:color="auto"/>
                        <w:bottom w:val="none" w:sz="0" w:space="0" w:color="auto"/>
                        <w:right w:val="none" w:sz="0" w:space="0" w:color="auto"/>
                      </w:divBdr>
                    </w:div>
                    <w:div w:id="59035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042899">
      <w:bodyDiv w:val="1"/>
      <w:marLeft w:val="0"/>
      <w:marRight w:val="0"/>
      <w:marTop w:val="0"/>
      <w:marBottom w:val="0"/>
      <w:divBdr>
        <w:top w:val="none" w:sz="0" w:space="0" w:color="auto"/>
        <w:left w:val="none" w:sz="0" w:space="0" w:color="auto"/>
        <w:bottom w:val="none" w:sz="0" w:space="0" w:color="auto"/>
        <w:right w:val="none" w:sz="0" w:space="0" w:color="auto"/>
      </w:divBdr>
    </w:div>
    <w:div w:id="571081568">
      <w:bodyDiv w:val="1"/>
      <w:marLeft w:val="0"/>
      <w:marRight w:val="0"/>
      <w:marTop w:val="0"/>
      <w:marBottom w:val="0"/>
      <w:divBdr>
        <w:top w:val="none" w:sz="0" w:space="0" w:color="auto"/>
        <w:left w:val="none" w:sz="0" w:space="0" w:color="auto"/>
        <w:bottom w:val="none" w:sz="0" w:space="0" w:color="auto"/>
        <w:right w:val="none" w:sz="0" w:space="0" w:color="auto"/>
      </w:divBdr>
    </w:div>
    <w:div w:id="571475599">
      <w:bodyDiv w:val="1"/>
      <w:marLeft w:val="0"/>
      <w:marRight w:val="0"/>
      <w:marTop w:val="0"/>
      <w:marBottom w:val="0"/>
      <w:divBdr>
        <w:top w:val="none" w:sz="0" w:space="0" w:color="auto"/>
        <w:left w:val="none" w:sz="0" w:space="0" w:color="auto"/>
        <w:bottom w:val="none" w:sz="0" w:space="0" w:color="auto"/>
        <w:right w:val="none" w:sz="0" w:space="0" w:color="auto"/>
      </w:divBdr>
      <w:divsChild>
        <w:div w:id="166869256">
          <w:marLeft w:val="0"/>
          <w:marRight w:val="0"/>
          <w:marTop w:val="0"/>
          <w:marBottom w:val="0"/>
          <w:divBdr>
            <w:top w:val="none" w:sz="0" w:space="0" w:color="auto"/>
            <w:left w:val="none" w:sz="0" w:space="0" w:color="auto"/>
            <w:bottom w:val="none" w:sz="0" w:space="0" w:color="auto"/>
            <w:right w:val="none" w:sz="0" w:space="0" w:color="auto"/>
          </w:divBdr>
          <w:divsChild>
            <w:div w:id="197086410">
              <w:marLeft w:val="0"/>
              <w:marRight w:val="0"/>
              <w:marTop w:val="0"/>
              <w:marBottom w:val="0"/>
              <w:divBdr>
                <w:top w:val="none" w:sz="0" w:space="0" w:color="auto"/>
                <w:left w:val="none" w:sz="0" w:space="0" w:color="auto"/>
                <w:bottom w:val="none" w:sz="0" w:space="0" w:color="auto"/>
                <w:right w:val="none" w:sz="0" w:space="0" w:color="auto"/>
              </w:divBdr>
              <w:divsChild>
                <w:div w:id="798110997">
                  <w:marLeft w:val="0"/>
                  <w:marRight w:val="0"/>
                  <w:marTop w:val="0"/>
                  <w:marBottom w:val="0"/>
                  <w:divBdr>
                    <w:top w:val="none" w:sz="0" w:space="0" w:color="auto"/>
                    <w:left w:val="none" w:sz="0" w:space="0" w:color="auto"/>
                    <w:bottom w:val="none" w:sz="0" w:space="0" w:color="auto"/>
                    <w:right w:val="none" w:sz="0" w:space="0" w:color="auto"/>
                  </w:divBdr>
                  <w:divsChild>
                    <w:div w:id="427507107">
                      <w:marLeft w:val="0"/>
                      <w:marRight w:val="0"/>
                      <w:marTop w:val="0"/>
                      <w:marBottom w:val="0"/>
                      <w:divBdr>
                        <w:top w:val="none" w:sz="0" w:space="0" w:color="auto"/>
                        <w:left w:val="none" w:sz="0" w:space="0" w:color="auto"/>
                        <w:bottom w:val="none" w:sz="0" w:space="0" w:color="auto"/>
                        <w:right w:val="none" w:sz="0" w:space="0" w:color="auto"/>
                      </w:divBdr>
                    </w:div>
                    <w:div w:id="592975305">
                      <w:marLeft w:val="0"/>
                      <w:marRight w:val="0"/>
                      <w:marTop w:val="0"/>
                      <w:marBottom w:val="0"/>
                      <w:divBdr>
                        <w:top w:val="none" w:sz="0" w:space="0" w:color="auto"/>
                        <w:left w:val="none" w:sz="0" w:space="0" w:color="auto"/>
                        <w:bottom w:val="none" w:sz="0" w:space="0" w:color="auto"/>
                        <w:right w:val="none" w:sz="0" w:space="0" w:color="auto"/>
                      </w:divBdr>
                    </w:div>
                    <w:div w:id="1476920034">
                      <w:marLeft w:val="0"/>
                      <w:marRight w:val="0"/>
                      <w:marTop w:val="0"/>
                      <w:marBottom w:val="0"/>
                      <w:divBdr>
                        <w:top w:val="none" w:sz="0" w:space="0" w:color="auto"/>
                        <w:left w:val="none" w:sz="0" w:space="0" w:color="auto"/>
                        <w:bottom w:val="none" w:sz="0" w:space="0" w:color="auto"/>
                        <w:right w:val="none" w:sz="0" w:space="0" w:color="auto"/>
                      </w:divBdr>
                    </w:div>
                    <w:div w:id="340860993">
                      <w:marLeft w:val="0"/>
                      <w:marRight w:val="0"/>
                      <w:marTop w:val="0"/>
                      <w:marBottom w:val="0"/>
                      <w:divBdr>
                        <w:top w:val="none" w:sz="0" w:space="0" w:color="auto"/>
                        <w:left w:val="none" w:sz="0" w:space="0" w:color="auto"/>
                        <w:bottom w:val="none" w:sz="0" w:space="0" w:color="auto"/>
                        <w:right w:val="none" w:sz="0" w:space="0" w:color="auto"/>
                      </w:divBdr>
                    </w:div>
                    <w:div w:id="1722050517">
                      <w:marLeft w:val="0"/>
                      <w:marRight w:val="0"/>
                      <w:marTop w:val="0"/>
                      <w:marBottom w:val="0"/>
                      <w:divBdr>
                        <w:top w:val="none" w:sz="0" w:space="0" w:color="auto"/>
                        <w:left w:val="none" w:sz="0" w:space="0" w:color="auto"/>
                        <w:bottom w:val="none" w:sz="0" w:space="0" w:color="auto"/>
                        <w:right w:val="none" w:sz="0" w:space="0" w:color="auto"/>
                      </w:divBdr>
                    </w:div>
                    <w:div w:id="1926457455">
                      <w:marLeft w:val="0"/>
                      <w:marRight w:val="0"/>
                      <w:marTop w:val="0"/>
                      <w:marBottom w:val="0"/>
                      <w:divBdr>
                        <w:top w:val="none" w:sz="0" w:space="0" w:color="auto"/>
                        <w:left w:val="none" w:sz="0" w:space="0" w:color="auto"/>
                        <w:bottom w:val="none" w:sz="0" w:space="0" w:color="auto"/>
                        <w:right w:val="none" w:sz="0" w:space="0" w:color="auto"/>
                      </w:divBdr>
                    </w:div>
                    <w:div w:id="55046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546647">
      <w:bodyDiv w:val="1"/>
      <w:marLeft w:val="0"/>
      <w:marRight w:val="0"/>
      <w:marTop w:val="0"/>
      <w:marBottom w:val="0"/>
      <w:divBdr>
        <w:top w:val="none" w:sz="0" w:space="0" w:color="auto"/>
        <w:left w:val="none" w:sz="0" w:space="0" w:color="auto"/>
        <w:bottom w:val="none" w:sz="0" w:space="0" w:color="auto"/>
        <w:right w:val="none" w:sz="0" w:space="0" w:color="auto"/>
      </w:divBdr>
    </w:div>
    <w:div w:id="572393478">
      <w:bodyDiv w:val="1"/>
      <w:marLeft w:val="0"/>
      <w:marRight w:val="0"/>
      <w:marTop w:val="0"/>
      <w:marBottom w:val="0"/>
      <w:divBdr>
        <w:top w:val="none" w:sz="0" w:space="0" w:color="auto"/>
        <w:left w:val="none" w:sz="0" w:space="0" w:color="auto"/>
        <w:bottom w:val="none" w:sz="0" w:space="0" w:color="auto"/>
        <w:right w:val="none" w:sz="0" w:space="0" w:color="auto"/>
      </w:divBdr>
    </w:div>
    <w:div w:id="573274435">
      <w:bodyDiv w:val="1"/>
      <w:marLeft w:val="0"/>
      <w:marRight w:val="0"/>
      <w:marTop w:val="0"/>
      <w:marBottom w:val="0"/>
      <w:divBdr>
        <w:top w:val="none" w:sz="0" w:space="0" w:color="auto"/>
        <w:left w:val="none" w:sz="0" w:space="0" w:color="auto"/>
        <w:bottom w:val="none" w:sz="0" w:space="0" w:color="auto"/>
        <w:right w:val="none" w:sz="0" w:space="0" w:color="auto"/>
      </w:divBdr>
    </w:div>
    <w:div w:id="574169015">
      <w:bodyDiv w:val="1"/>
      <w:marLeft w:val="0"/>
      <w:marRight w:val="0"/>
      <w:marTop w:val="0"/>
      <w:marBottom w:val="0"/>
      <w:divBdr>
        <w:top w:val="none" w:sz="0" w:space="0" w:color="auto"/>
        <w:left w:val="none" w:sz="0" w:space="0" w:color="auto"/>
        <w:bottom w:val="none" w:sz="0" w:space="0" w:color="auto"/>
        <w:right w:val="none" w:sz="0" w:space="0" w:color="auto"/>
      </w:divBdr>
    </w:div>
    <w:div w:id="574709771">
      <w:bodyDiv w:val="1"/>
      <w:marLeft w:val="0"/>
      <w:marRight w:val="0"/>
      <w:marTop w:val="0"/>
      <w:marBottom w:val="0"/>
      <w:divBdr>
        <w:top w:val="none" w:sz="0" w:space="0" w:color="auto"/>
        <w:left w:val="none" w:sz="0" w:space="0" w:color="auto"/>
        <w:bottom w:val="none" w:sz="0" w:space="0" w:color="auto"/>
        <w:right w:val="none" w:sz="0" w:space="0" w:color="auto"/>
      </w:divBdr>
    </w:div>
    <w:div w:id="575017954">
      <w:bodyDiv w:val="1"/>
      <w:marLeft w:val="0"/>
      <w:marRight w:val="0"/>
      <w:marTop w:val="0"/>
      <w:marBottom w:val="0"/>
      <w:divBdr>
        <w:top w:val="none" w:sz="0" w:space="0" w:color="auto"/>
        <w:left w:val="none" w:sz="0" w:space="0" w:color="auto"/>
        <w:bottom w:val="none" w:sz="0" w:space="0" w:color="auto"/>
        <w:right w:val="none" w:sz="0" w:space="0" w:color="auto"/>
      </w:divBdr>
      <w:divsChild>
        <w:div w:id="1263412652">
          <w:marLeft w:val="0"/>
          <w:marRight w:val="0"/>
          <w:marTop w:val="0"/>
          <w:marBottom w:val="0"/>
          <w:divBdr>
            <w:top w:val="none" w:sz="0" w:space="0" w:color="auto"/>
            <w:left w:val="none" w:sz="0" w:space="0" w:color="auto"/>
            <w:bottom w:val="none" w:sz="0" w:space="0" w:color="auto"/>
            <w:right w:val="none" w:sz="0" w:space="0" w:color="auto"/>
          </w:divBdr>
          <w:divsChild>
            <w:div w:id="1878932776">
              <w:marLeft w:val="0"/>
              <w:marRight w:val="0"/>
              <w:marTop w:val="0"/>
              <w:marBottom w:val="0"/>
              <w:divBdr>
                <w:top w:val="none" w:sz="0" w:space="0" w:color="auto"/>
                <w:left w:val="none" w:sz="0" w:space="0" w:color="auto"/>
                <w:bottom w:val="none" w:sz="0" w:space="0" w:color="auto"/>
                <w:right w:val="none" w:sz="0" w:space="0" w:color="auto"/>
              </w:divBdr>
              <w:divsChild>
                <w:div w:id="270475689">
                  <w:marLeft w:val="0"/>
                  <w:marRight w:val="0"/>
                  <w:marTop w:val="0"/>
                  <w:marBottom w:val="0"/>
                  <w:divBdr>
                    <w:top w:val="none" w:sz="0" w:space="0" w:color="auto"/>
                    <w:left w:val="none" w:sz="0" w:space="0" w:color="auto"/>
                    <w:bottom w:val="none" w:sz="0" w:space="0" w:color="auto"/>
                    <w:right w:val="none" w:sz="0" w:space="0" w:color="auto"/>
                  </w:divBdr>
                  <w:divsChild>
                    <w:div w:id="1461268430">
                      <w:marLeft w:val="0"/>
                      <w:marRight w:val="0"/>
                      <w:marTop w:val="0"/>
                      <w:marBottom w:val="0"/>
                      <w:divBdr>
                        <w:top w:val="none" w:sz="0" w:space="0" w:color="auto"/>
                        <w:left w:val="none" w:sz="0" w:space="0" w:color="auto"/>
                        <w:bottom w:val="none" w:sz="0" w:space="0" w:color="auto"/>
                        <w:right w:val="none" w:sz="0" w:space="0" w:color="auto"/>
                      </w:divBdr>
                    </w:div>
                    <w:div w:id="57093762">
                      <w:marLeft w:val="0"/>
                      <w:marRight w:val="0"/>
                      <w:marTop w:val="0"/>
                      <w:marBottom w:val="0"/>
                      <w:divBdr>
                        <w:top w:val="none" w:sz="0" w:space="0" w:color="auto"/>
                        <w:left w:val="none" w:sz="0" w:space="0" w:color="auto"/>
                        <w:bottom w:val="none" w:sz="0" w:space="0" w:color="auto"/>
                        <w:right w:val="none" w:sz="0" w:space="0" w:color="auto"/>
                      </w:divBdr>
                    </w:div>
                    <w:div w:id="1355502020">
                      <w:marLeft w:val="0"/>
                      <w:marRight w:val="0"/>
                      <w:marTop w:val="0"/>
                      <w:marBottom w:val="0"/>
                      <w:divBdr>
                        <w:top w:val="none" w:sz="0" w:space="0" w:color="auto"/>
                        <w:left w:val="none" w:sz="0" w:space="0" w:color="auto"/>
                        <w:bottom w:val="none" w:sz="0" w:space="0" w:color="auto"/>
                        <w:right w:val="none" w:sz="0" w:space="0" w:color="auto"/>
                      </w:divBdr>
                    </w:div>
                    <w:div w:id="1625579604">
                      <w:marLeft w:val="0"/>
                      <w:marRight w:val="0"/>
                      <w:marTop w:val="0"/>
                      <w:marBottom w:val="0"/>
                      <w:divBdr>
                        <w:top w:val="none" w:sz="0" w:space="0" w:color="auto"/>
                        <w:left w:val="none" w:sz="0" w:space="0" w:color="auto"/>
                        <w:bottom w:val="none" w:sz="0" w:space="0" w:color="auto"/>
                        <w:right w:val="none" w:sz="0" w:space="0" w:color="auto"/>
                      </w:divBdr>
                    </w:div>
                    <w:div w:id="619380810">
                      <w:marLeft w:val="0"/>
                      <w:marRight w:val="0"/>
                      <w:marTop w:val="0"/>
                      <w:marBottom w:val="0"/>
                      <w:divBdr>
                        <w:top w:val="none" w:sz="0" w:space="0" w:color="auto"/>
                        <w:left w:val="none" w:sz="0" w:space="0" w:color="auto"/>
                        <w:bottom w:val="none" w:sz="0" w:space="0" w:color="auto"/>
                        <w:right w:val="none" w:sz="0" w:space="0" w:color="auto"/>
                      </w:divBdr>
                    </w:div>
                    <w:div w:id="511648743">
                      <w:marLeft w:val="0"/>
                      <w:marRight w:val="0"/>
                      <w:marTop w:val="0"/>
                      <w:marBottom w:val="0"/>
                      <w:divBdr>
                        <w:top w:val="none" w:sz="0" w:space="0" w:color="auto"/>
                        <w:left w:val="none" w:sz="0" w:space="0" w:color="auto"/>
                        <w:bottom w:val="none" w:sz="0" w:space="0" w:color="auto"/>
                        <w:right w:val="none" w:sz="0" w:space="0" w:color="auto"/>
                      </w:divBdr>
                    </w:div>
                    <w:div w:id="1452897730">
                      <w:marLeft w:val="0"/>
                      <w:marRight w:val="0"/>
                      <w:marTop w:val="0"/>
                      <w:marBottom w:val="0"/>
                      <w:divBdr>
                        <w:top w:val="none" w:sz="0" w:space="0" w:color="auto"/>
                        <w:left w:val="none" w:sz="0" w:space="0" w:color="auto"/>
                        <w:bottom w:val="none" w:sz="0" w:space="0" w:color="auto"/>
                        <w:right w:val="none" w:sz="0" w:space="0" w:color="auto"/>
                      </w:divBdr>
                    </w:div>
                    <w:div w:id="753086417">
                      <w:marLeft w:val="0"/>
                      <w:marRight w:val="0"/>
                      <w:marTop w:val="0"/>
                      <w:marBottom w:val="0"/>
                      <w:divBdr>
                        <w:top w:val="none" w:sz="0" w:space="0" w:color="auto"/>
                        <w:left w:val="none" w:sz="0" w:space="0" w:color="auto"/>
                        <w:bottom w:val="none" w:sz="0" w:space="0" w:color="auto"/>
                        <w:right w:val="none" w:sz="0" w:space="0" w:color="auto"/>
                      </w:divBdr>
                    </w:div>
                    <w:div w:id="1820461945">
                      <w:marLeft w:val="0"/>
                      <w:marRight w:val="0"/>
                      <w:marTop w:val="0"/>
                      <w:marBottom w:val="0"/>
                      <w:divBdr>
                        <w:top w:val="none" w:sz="0" w:space="0" w:color="auto"/>
                        <w:left w:val="none" w:sz="0" w:space="0" w:color="auto"/>
                        <w:bottom w:val="none" w:sz="0" w:space="0" w:color="auto"/>
                        <w:right w:val="none" w:sz="0" w:space="0" w:color="auto"/>
                      </w:divBdr>
                    </w:div>
                    <w:div w:id="1022978363">
                      <w:marLeft w:val="0"/>
                      <w:marRight w:val="0"/>
                      <w:marTop w:val="0"/>
                      <w:marBottom w:val="0"/>
                      <w:divBdr>
                        <w:top w:val="none" w:sz="0" w:space="0" w:color="auto"/>
                        <w:left w:val="none" w:sz="0" w:space="0" w:color="auto"/>
                        <w:bottom w:val="none" w:sz="0" w:space="0" w:color="auto"/>
                        <w:right w:val="none" w:sz="0" w:space="0" w:color="auto"/>
                      </w:divBdr>
                    </w:div>
                    <w:div w:id="5902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894303">
      <w:bodyDiv w:val="1"/>
      <w:marLeft w:val="0"/>
      <w:marRight w:val="0"/>
      <w:marTop w:val="0"/>
      <w:marBottom w:val="0"/>
      <w:divBdr>
        <w:top w:val="none" w:sz="0" w:space="0" w:color="auto"/>
        <w:left w:val="none" w:sz="0" w:space="0" w:color="auto"/>
        <w:bottom w:val="none" w:sz="0" w:space="0" w:color="auto"/>
        <w:right w:val="none" w:sz="0" w:space="0" w:color="auto"/>
      </w:divBdr>
      <w:divsChild>
        <w:div w:id="1724793964">
          <w:marLeft w:val="0"/>
          <w:marRight w:val="0"/>
          <w:marTop w:val="0"/>
          <w:marBottom w:val="0"/>
          <w:divBdr>
            <w:top w:val="none" w:sz="0" w:space="0" w:color="auto"/>
            <w:left w:val="none" w:sz="0" w:space="0" w:color="auto"/>
            <w:bottom w:val="none" w:sz="0" w:space="0" w:color="auto"/>
            <w:right w:val="none" w:sz="0" w:space="0" w:color="auto"/>
          </w:divBdr>
          <w:divsChild>
            <w:div w:id="1721048255">
              <w:marLeft w:val="0"/>
              <w:marRight w:val="0"/>
              <w:marTop w:val="0"/>
              <w:marBottom w:val="0"/>
              <w:divBdr>
                <w:top w:val="none" w:sz="0" w:space="0" w:color="auto"/>
                <w:left w:val="none" w:sz="0" w:space="0" w:color="auto"/>
                <w:bottom w:val="none" w:sz="0" w:space="0" w:color="auto"/>
                <w:right w:val="none" w:sz="0" w:space="0" w:color="auto"/>
              </w:divBdr>
              <w:divsChild>
                <w:div w:id="1132480273">
                  <w:marLeft w:val="0"/>
                  <w:marRight w:val="0"/>
                  <w:marTop w:val="0"/>
                  <w:marBottom w:val="0"/>
                  <w:divBdr>
                    <w:top w:val="none" w:sz="0" w:space="0" w:color="auto"/>
                    <w:left w:val="none" w:sz="0" w:space="0" w:color="auto"/>
                    <w:bottom w:val="none" w:sz="0" w:space="0" w:color="auto"/>
                    <w:right w:val="none" w:sz="0" w:space="0" w:color="auto"/>
                  </w:divBdr>
                  <w:divsChild>
                    <w:div w:id="2123332063">
                      <w:marLeft w:val="0"/>
                      <w:marRight w:val="0"/>
                      <w:marTop w:val="0"/>
                      <w:marBottom w:val="0"/>
                      <w:divBdr>
                        <w:top w:val="none" w:sz="0" w:space="0" w:color="auto"/>
                        <w:left w:val="none" w:sz="0" w:space="0" w:color="auto"/>
                        <w:bottom w:val="none" w:sz="0" w:space="0" w:color="auto"/>
                        <w:right w:val="none" w:sz="0" w:space="0" w:color="auto"/>
                      </w:divBdr>
                    </w:div>
                    <w:div w:id="122815366">
                      <w:marLeft w:val="0"/>
                      <w:marRight w:val="0"/>
                      <w:marTop w:val="0"/>
                      <w:marBottom w:val="0"/>
                      <w:divBdr>
                        <w:top w:val="none" w:sz="0" w:space="0" w:color="auto"/>
                        <w:left w:val="none" w:sz="0" w:space="0" w:color="auto"/>
                        <w:bottom w:val="none" w:sz="0" w:space="0" w:color="auto"/>
                        <w:right w:val="none" w:sz="0" w:space="0" w:color="auto"/>
                      </w:divBdr>
                    </w:div>
                    <w:div w:id="738941620">
                      <w:marLeft w:val="0"/>
                      <w:marRight w:val="0"/>
                      <w:marTop w:val="0"/>
                      <w:marBottom w:val="0"/>
                      <w:divBdr>
                        <w:top w:val="none" w:sz="0" w:space="0" w:color="auto"/>
                        <w:left w:val="none" w:sz="0" w:space="0" w:color="auto"/>
                        <w:bottom w:val="none" w:sz="0" w:space="0" w:color="auto"/>
                        <w:right w:val="none" w:sz="0" w:space="0" w:color="auto"/>
                      </w:divBdr>
                    </w:div>
                    <w:div w:id="1280576158">
                      <w:marLeft w:val="0"/>
                      <w:marRight w:val="0"/>
                      <w:marTop w:val="0"/>
                      <w:marBottom w:val="0"/>
                      <w:divBdr>
                        <w:top w:val="none" w:sz="0" w:space="0" w:color="auto"/>
                        <w:left w:val="none" w:sz="0" w:space="0" w:color="auto"/>
                        <w:bottom w:val="none" w:sz="0" w:space="0" w:color="auto"/>
                        <w:right w:val="none" w:sz="0" w:space="0" w:color="auto"/>
                      </w:divBdr>
                    </w:div>
                    <w:div w:id="1410225773">
                      <w:marLeft w:val="0"/>
                      <w:marRight w:val="0"/>
                      <w:marTop w:val="0"/>
                      <w:marBottom w:val="0"/>
                      <w:divBdr>
                        <w:top w:val="none" w:sz="0" w:space="0" w:color="auto"/>
                        <w:left w:val="none" w:sz="0" w:space="0" w:color="auto"/>
                        <w:bottom w:val="none" w:sz="0" w:space="0" w:color="auto"/>
                        <w:right w:val="none" w:sz="0" w:space="0" w:color="auto"/>
                      </w:divBdr>
                    </w:div>
                    <w:div w:id="625744994">
                      <w:marLeft w:val="0"/>
                      <w:marRight w:val="0"/>
                      <w:marTop w:val="0"/>
                      <w:marBottom w:val="0"/>
                      <w:divBdr>
                        <w:top w:val="none" w:sz="0" w:space="0" w:color="auto"/>
                        <w:left w:val="none" w:sz="0" w:space="0" w:color="auto"/>
                        <w:bottom w:val="none" w:sz="0" w:space="0" w:color="auto"/>
                        <w:right w:val="none" w:sz="0" w:space="0" w:color="auto"/>
                      </w:divBdr>
                    </w:div>
                    <w:div w:id="1835220520">
                      <w:marLeft w:val="0"/>
                      <w:marRight w:val="0"/>
                      <w:marTop w:val="0"/>
                      <w:marBottom w:val="0"/>
                      <w:divBdr>
                        <w:top w:val="none" w:sz="0" w:space="0" w:color="auto"/>
                        <w:left w:val="none" w:sz="0" w:space="0" w:color="auto"/>
                        <w:bottom w:val="none" w:sz="0" w:space="0" w:color="auto"/>
                        <w:right w:val="none" w:sz="0" w:space="0" w:color="auto"/>
                      </w:divBdr>
                    </w:div>
                    <w:div w:id="660426708">
                      <w:marLeft w:val="0"/>
                      <w:marRight w:val="0"/>
                      <w:marTop w:val="0"/>
                      <w:marBottom w:val="0"/>
                      <w:divBdr>
                        <w:top w:val="none" w:sz="0" w:space="0" w:color="auto"/>
                        <w:left w:val="none" w:sz="0" w:space="0" w:color="auto"/>
                        <w:bottom w:val="none" w:sz="0" w:space="0" w:color="auto"/>
                        <w:right w:val="none" w:sz="0" w:space="0" w:color="auto"/>
                      </w:divBdr>
                    </w:div>
                    <w:div w:id="165943648">
                      <w:marLeft w:val="0"/>
                      <w:marRight w:val="0"/>
                      <w:marTop w:val="0"/>
                      <w:marBottom w:val="0"/>
                      <w:divBdr>
                        <w:top w:val="none" w:sz="0" w:space="0" w:color="auto"/>
                        <w:left w:val="none" w:sz="0" w:space="0" w:color="auto"/>
                        <w:bottom w:val="none" w:sz="0" w:space="0" w:color="auto"/>
                        <w:right w:val="none" w:sz="0" w:space="0" w:color="auto"/>
                      </w:divBdr>
                    </w:div>
                    <w:div w:id="4321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214212">
      <w:bodyDiv w:val="1"/>
      <w:marLeft w:val="0"/>
      <w:marRight w:val="0"/>
      <w:marTop w:val="0"/>
      <w:marBottom w:val="0"/>
      <w:divBdr>
        <w:top w:val="none" w:sz="0" w:space="0" w:color="auto"/>
        <w:left w:val="none" w:sz="0" w:space="0" w:color="auto"/>
        <w:bottom w:val="none" w:sz="0" w:space="0" w:color="auto"/>
        <w:right w:val="none" w:sz="0" w:space="0" w:color="auto"/>
      </w:divBdr>
    </w:div>
    <w:div w:id="576790537">
      <w:bodyDiv w:val="1"/>
      <w:marLeft w:val="0"/>
      <w:marRight w:val="0"/>
      <w:marTop w:val="0"/>
      <w:marBottom w:val="0"/>
      <w:divBdr>
        <w:top w:val="none" w:sz="0" w:space="0" w:color="auto"/>
        <w:left w:val="none" w:sz="0" w:space="0" w:color="auto"/>
        <w:bottom w:val="none" w:sz="0" w:space="0" w:color="auto"/>
        <w:right w:val="none" w:sz="0" w:space="0" w:color="auto"/>
      </w:divBdr>
    </w:div>
    <w:div w:id="577637877">
      <w:bodyDiv w:val="1"/>
      <w:marLeft w:val="0"/>
      <w:marRight w:val="0"/>
      <w:marTop w:val="0"/>
      <w:marBottom w:val="0"/>
      <w:divBdr>
        <w:top w:val="none" w:sz="0" w:space="0" w:color="auto"/>
        <w:left w:val="none" w:sz="0" w:space="0" w:color="auto"/>
        <w:bottom w:val="none" w:sz="0" w:space="0" w:color="auto"/>
        <w:right w:val="none" w:sz="0" w:space="0" w:color="auto"/>
      </w:divBdr>
    </w:div>
    <w:div w:id="578175510">
      <w:bodyDiv w:val="1"/>
      <w:marLeft w:val="0"/>
      <w:marRight w:val="0"/>
      <w:marTop w:val="0"/>
      <w:marBottom w:val="0"/>
      <w:divBdr>
        <w:top w:val="none" w:sz="0" w:space="0" w:color="auto"/>
        <w:left w:val="none" w:sz="0" w:space="0" w:color="auto"/>
        <w:bottom w:val="none" w:sz="0" w:space="0" w:color="auto"/>
        <w:right w:val="none" w:sz="0" w:space="0" w:color="auto"/>
      </w:divBdr>
    </w:div>
    <w:div w:id="579020794">
      <w:bodyDiv w:val="1"/>
      <w:marLeft w:val="0"/>
      <w:marRight w:val="0"/>
      <w:marTop w:val="0"/>
      <w:marBottom w:val="0"/>
      <w:divBdr>
        <w:top w:val="none" w:sz="0" w:space="0" w:color="auto"/>
        <w:left w:val="none" w:sz="0" w:space="0" w:color="auto"/>
        <w:bottom w:val="none" w:sz="0" w:space="0" w:color="auto"/>
        <w:right w:val="none" w:sz="0" w:space="0" w:color="auto"/>
      </w:divBdr>
    </w:div>
    <w:div w:id="579095664">
      <w:bodyDiv w:val="1"/>
      <w:marLeft w:val="0"/>
      <w:marRight w:val="0"/>
      <w:marTop w:val="0"/>
      <w:marBottom w:val="0"/>
      <w:divBdr>
        <w:top w:val="none" w:sz="0" w:space="0" w:color="auto"/>
        <w:left w:val="none" w:sz="0" w:space="0" w:color="auto"/>
        <w:bottom w:val="none" w:sz="0" w:space="0" w:color="auto"/>
        <w:right w:val="none" w:sz="0" w:space="0" w:color="auto"/>
      </w:divBdr>
    </w:div>
    <w:div w:id="579944191">
      <w:bodyDiv w:val="1"/>
      <w:marLeft w:val="0"/>
      <w:marRight w:val="0"/>
      <w:marTop w:val="0"/>
      <w:marBottom w:val="0"/>
      <w:divBdr>
        <w:top w:val="none" w:sz="0" w:space="0" w:color="auto"/>
        <w:left w:val="none" w:sz="0" w:space="0" w:color="auto"/>
        <w:bottom w:val="none" w:sz="0" w:space="0" w:color="auto"/>
        <w:right w:val="none" w:sz="0" w:space="0" w:color="auto"/>
      </w:divBdr>
    </w:div>
    <w:div w:id="580064569">
      <w:bodyDiv w:val="1"/>
      <w:marLeft w:val="0"/>
      <w:marRight w:val="0"/>
      <w:marTop w:val="0"/>
      <w:marBottom w:val="0"/>
      <w:divBdr>
        <w:top w:val="none" w:sz="0" w:space="0" w:color="auto"/>
        <w:left w:val="none" w:sz="0" w:space="0" w:color="auto"/>
        <w:bottom w:val="none" w:sz="0" w:space="0" w:color="auto"/>
        <w:right w:val="none" w:sz="0" w:space="0" w:color="auto"/>
      </w:divBdr>
    </w:div>
    <w:div w:id="580453263">
      <w:bodyDiv w:val="1"/>
      <w:marLeft w:val="0"/>
      <w:marRight w:val="0"/>
      <w:marTop w:val="0"/>
      <w:marBottom w:val="0"/>
      <w:divBdr>
        <w:top w:val="none" w:sz="0" w:space="0" w:color="auto"/>
        <w:left w:val="none" w:sz="0" w:space="0" w:color="auto"/>
        <w:bottom w:val="none" w:sz="0" w:space="0" w:color="auto"/>
        <w:right w:val="none" w:sz="0" w:space="0" w:color="auto"/>
      </w:divBdr>
    </w:div>
    <w:div w:id="581456325">
      <w:bodyDiv w:val="1"/>
      <w:marLeft w:val="0"/>
      <w:marRight w:val="0"/>
      <w:marTop w:val="0"/>
      <w:marBottom w:val="0"/>
      <w:divBdr>
        <w:top w:val="none" w:sz="0" w:space="0" w:color="auto"/>
        <w:left w:val="none" w:sz="0" w:space="0" w:color="auto"/>
        <w:bottom w:val="none" w:sz="0" w:space="0" w:color="auto"/>
        <w:right w:val="none" w:sz="0" w:space="0" w:color="auto"/>
      </w:divBdr>
    </w:div>
    <w:div w:id="582645638">
      <w:bodyDiv w:val="1"/>
      <w:marLeft w:val="0"/>
      <w:marRight w:val="0"/>
      <w:marTop w:val="0"/>
      <w:marBottom w:val="0"/>
      <w:divBdr>
        <w:top w:val="none" w:sz="0" w:space="0" w:color="auto"/>
        <w:left w:val="none" w:sz="0" w:space="0" w:color="auto"/>
        <w:bottom w:val="none" w:sz="0" w:space="0" w:color="auto"/>
        <w:right w:val="none" w:sz="0" w:space="0" w:color="auto"/>
      </w:divBdr>
    </w:div>
    <w:div w:id="582760201">
      <w:bodyDiv w:val="1"/>
      <w:marLeft w:val="0"/>
      <w:marRight w:val="0"/>
      <w:marTop w:val="0"/>
      <w:marBottom w:val="0"/>
      <w:divBdr>
        <w:top w:val="none" w:sz="0" w:space="0" w:color="auto"/>
        <w:left w:val="none" w:sz="0" w:space="0" w:color="auto"/>
        <w:bottom w:val="none" w:sz="0" w:space="0" w:color="auto"/>
        <w:right w:val="none" w:sz="0" w:space="0" w:color="auto"/>
      </w:divBdr>
    </w:div>
    <w:div w:id="583495486">
      <w:bodyDiv w:val="1"/>
      <w:marLeft w:val="0"/>
      <w:marRight w:val="0"/>
      <w:marTop w:val="0"/>
      <w:marBottom w:val="0"/>
      <w:divBdr>
        <w:top w:val="none" w:sz="0" w:space="0" w:color="auto"/>
        <w:left w:val="none" w:sz="0" w:space="0" w:color="auto"/>
        <w:bottom w:val="none" w:sz="0" w:space="0" w:color="auto"/>
        <w:right w:val="none" w:sz="0" w:space="0" w:color="auto"/>
      </w:divBdr>
      <w:divsChild>
        <w:div w:id="729157627">
          <w:marLeft w:val="0"/>
          <w:marRight w:val="0"/>
          <w:marTop w:val="0"/>
          <w:marBottom w:val="0"/>
          <w:divBdr>
            <w:top w:val="none" w:sz="0" w:space="0" w:color="auto"/>
            <w:left w:val="none" w:sz="0" w:space="0" w:color="auto"/>
            <w:bottom w:val="none" w:sz="0" w:space="0" w:color="auto"/>
            <w:right w:val="none" w:sz="0" w:space="0" w:color="auto"/>
          </w:divBdr>
          <w:divsChild>
            <w:div w:id="889414113">
              <w:marLeft w:val="0"/>
              <w:marRight w:val="0"/>
              <w:marTop w:val="0"/>
              <w:marBottom w:val="0"/>
              <w:divBdr>
                <w:top w:val="none" w:sz="0" w:space="0" w:color="auto"/>
                <w:left w:val="none" w:sz="0" w:space="0" w:color="auto"/>
                <w:bottom w:val="none" w:sz="0" w:space="0" w:color="auto"/>
                <w:right w:val="none" w:sz="0" w:space="0" w:color="auto"/>
              </w:divBdr>
              <w:divsChild>
                <w:div w:id="519705079">
                  <w:marLeft w:val="0"/>
                  <w:marRight w:val="0"/>
                  <w:marTop w:val="0"/>
                  <w:marBottom w:val="0"/>
                  <w:divBdr>
                    <w:top w:val="none" w:sz="0" w:space="0" w:color="auto"/>
                    <w:left w:val="none" w:sz="0" w:space="0" w:color="auto"/>
                    <w:bottom w:val="none" w:sz="0" w:space="0" w:color="auto"/>
                    <w:right w:val="none" w:sz="0" w:space="0" w:color="auto"/>
                  </w:divBdr>
                  <w:divsChild>
                    <w:div w:id="1011303062">
                      <w:marLeft w:val="0"/>
                      <w:marRight w:val="0"/>
                      <w:marTop w:val="0"/>
                      <w:marBottom w:val="0"/>
                      <w:divBdr>
                        <w:top w:val="none" w:sz="0" w:space="0" w:color="auto"/>
                        <w:left w:val="none" w:sz="0" w:space="0" w:color="auto"/>
                        <w:bottom w:val="none" w:sz="0" w:space="0" w:color="auto"/>
                        <w:right w:val="none" w:sz="0" w:space="0" w:color="auto"/>
                      </w:divBdr>
                      <w:divsChild>
                        <w:div w:id="1165240029">
                          <w:marLeft w:val="0"/>
                          <w:marRight w:val="0"/>
                          <w:marTop w:val="0"/>
                          <w:marBottom w:val="0"/>
                          <w:divBdr>
                            <w:top w:val="none" w:sz="0" w:space="0" w:color="auto"/>
                            <w:left w:val="none" w:sz="0" w:space="0" w:color="auto"/>
                            <w:bottom w:val="none" w:sz="0" w:space="0" w:color="auto"/>
                            <w:right w:val="none" w:sz="0" w:space="0" w:color="auto"/>
                          </w:divBdr>
                        </w:div>
                        <w:div w:id="1877502015">
                          <w:marLeft w:val="0"/>
                          <w:marRight w:val="0"/>
                          <w:marTop w:val="0"/>
                          <w:marBottom w:val="0"/>
                          <w:divBdr>
                            <w:top w:val="none" w:sz="0" w:space="0" w:color="auto"/>
                            <w:left w:val="none" w:sz="0" w:space="0" w:color="auto"/>
                            <w:bottom w:val="none" w:sz="0" w:space="0" w:color="auto"/>
                            <w:right w:val="none" w:sz="0" w:space="0" w:color="auto"/>
                          </w:divBdr>
                        </w:div>
                        <w:div w:id="1380593834">
                          <w:marLeft w:val="0"/>
                          <w:marRight w:val="0"/>
                          <w:marTop w:val="0"/>
                          <w:marBottom w:val="0"/>
                          <w:divBdr>
                            <w:top w:val="none" w:sz="0" w:space="0" w:color="auto"/>
                            <w:left w:val="none" w:sz="0" w:space="0" w:color="auto"/>
                            <w:bottom w:val="none" w:sz="0" w:space="0" w:color="auto"/>
                            <w:right w:val="none" w:sz="0" w:space="0" w:color="auto"/>
                          </w:divBdr>
                        </w:div>
                        <w:div w:id="1977449350">
                          <w:marLeft w:val="0"/>
                          <w:marRight w:val="0"/>
                          <w:marTop w:val="0"/>
                          <w:marBottom w:val="0"/>
                          <w:divBdr>
                            <w:top w:val="none" w:sz="0" w:space="0" w:color="auto"/>
                            <w:left w:val="none" w:sz="0" w:space="0" w:color="auto"/>
                            <w:bottom w:val="none" w:sz="0" w:space="0" w:color="auto"/>
                            <w:right w:val="none" w:sz="0" w:space="0" w:color="auto"/>
                          </w:divBdr>
                        </w:div>
                        <w:div w:id="1645967248">
                          <w:marLeft w:val="0"/>
                          <w:marRight w:val="0"/>
                          <w:marTop w:val="0"/>
                          <w:marBottom w:val="0"/>
                          <w:divBdr>
                            <w:top w:val="none" w:sz="0" w:space="0" w:color="auto"/>
                            <w:left w:val="none" w:sz="0" w:space="0" w:color="auto"/>
                            <w:bottom w:val="none" w:sz="0" w:space="0" w:color="auto"/>
                            <w:right w:val="none" w:sz="0" w:space="0" w:color="auto"/>
                          </w:divBdr>
                        </w:div>
                        <w:div w:id="20367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808206">
      <w:bodyDiv w:val="1"/>
      <w:marLeft w:val="0"/>
      <w:marRight w:val="0"/>
      <w:marTop w:val="0"/>
      <w:marBottom w:val="0"/>
      <w:divBdr>
        <w:top w:val="none" w:sz="0" w:space="0" w:color="auto"/>
        <w:left w:val="none" w:sz="0" w:space="0" w:color="auto"/>
        <w:bottom w:val="none" w:sz="0" w:space="0" w:color="auto"/>
        <w:right w:val="none" w:sz="0" w:space="0" w:color="auto"/>
      </w:divBdr>
    </w:div>
    <w:div w:id="584413275">
      <w:bodyDiv w:val="1"/>
      <w:marLeft w:val="0"/>
      <w:marRight w:val="0"/>
      <w:marTop w:val="0"/>
      <w:marBottom w:val="0"/>
      <w:divBdr>
        <w:top w:val="none" w:sz="0" w:space="0" w:color="auto"/>
        <w:left w:val="none" w:sz="0" w:space="0" w:color="auto"/>
        <w:bottom w:val="none" w:sz="0" w:space="0" w:color="auto"/>
        <w:right w:val="none" w:sz="0" w:space="0" w:color="auto"/>
      </w:divBdr>
    </w:div>
    <w:div w:id="585573660">
      <w:bodyDiv w:val="1"/>
      <w:marLeft w:val="0"/>
      <w:marRight w:val="0"/>
      <w:marTop w:val="0"/>
      <w:marBottom w:val="0"/>
      <w:divBdr>
        <w:top w:val="none" w:sz="0" w:space="0" w:color="auto"/>
        <w:left w:val="none" w:sz="0" w:space="0" w:color="auto"/>
        <w:bottom w:val="none" w:sz="0" w:space="0" w:color="auto"/>
        <w:right w:val="none" w:sz="0" w:space="0" w:color="auto"/>
      </w:divBdr>
    </w:div>
    <w:div w:id="586228973">
      <w:bodyDiv w:val="1"/>
      <w:marLeft w:val="0"/>
      <w:marRight w:val="0"/>
      <w:marTop w:val="0"/>
      <w:marBottom w:val="0"/>
      <w:divBdr>
        <w:top w:val="none" w:sz="0" w:space="0" w:color="auto"/>
        <w:left w:val="none" w:sz="0" w:space="0" w:color="auto"/>
        <w:bottom w:val="none" w:sz="0" w:space="0" w:color="auto"/>
        <w:right w:val="none" w:sz="0" w:space="0" w:color="auto"/>
      </w:divBdr>
    </w:div>
    <w:div w:id="586230143">
      <w:bodyDiv w:val="1"/>
      <w:marLeft w:val="0"/>
      <w:marRight w:val="0"/>
      <w:marTop w:val="0"/>
      <w:marBottom w:val="0"/>
      <w:divBdr>
        <w:top w:val="none" w:sz="0" w:space="0" w:color="auto"/>
        <w:left w:val="none" w:sz="0" w:space="0" w:color="auto"/>
        <w:bottom w:val="none" w:sz="0" w:space="0" w:color="auto"/>
        <w:right w:val="none" w:sz="0" w:space="0" w:color="auto"/>
      </w:divBdr>
    </w:div>
    <w:div w:id="586621133">
      <w:bodyDiv w:val="1"/>
      <w:marLeft w:val="0"/>
      <w:marRight w:val="0"/>
      <w:marTop w:val="0"/>
      <w:marBottom w:val="0"/>
      <w:divBdr>
        <w:top w:val="none" w:sz="0" w:space="0" w:color="auto"/>
        <w:left w:val="none" w:sz="0" w:space="0" w:color="auto"/>
        <w:bottom w:val="none" w:sz="0" w:space="0" w:color="auto"/>
        <w:right w:val="none" w:sz="0" w:space="0" w:color="auto"/>
      </w:divBdr>
      <w:divsChild>
        <w:div w:id="30692293">
          <w:marLeft w:val="0"/>
          <w:marRight w:val="0"/>
          <w:marTop w:val="0"/>
          <w:marBottom w:val="0"/>
          <w:divBdr>
            <w:top w:val="none" w:sz="0" w:space="0" w:color="auto"/>
            <w:left w:val="none" w:sz="0" w:space="0" w:color="auto"/>
            <w:bottom w:val="none" w:sz="0" w:space="0" w:color="auto"/>
            <w:right w:val="none" w:sz="0" w:space="0" w:color="auto"/>
          </w:divBdr>
          <w:divsChild>
            <w:div w:id="1173375915">
              <w:marLeft w:val="0"/>
              <w:marRight w:val="0"/>
              <w:marTop w:val="0"/>
              <w:marBottom w:val="0"/>
              <w:divBdr>
                <w:top w:val="none" w:sz="0" w:space="0" w:color="auto"/>
                <w:left w:val="none" w:sz="0" w:space="0" w:color="auto"/>
                <w:bottom w:val="none" w:sz="0" w:space="0" w:color="auto"/>
                <w:right w:val="none" w:sz="0" w:space="0" w:color="auto"/>
              </w:divBdr>
              <w:divsChild>
                <w:div w:id="1927615848">
                  <w:marLeft w:val="0"/>
                  <w:marRight w:val="0"/>
                  <w:marTop w:val="0"/>
                  <w:marBottom w:val="0"/>
                  <w:divBdr>
                    <w:top w:val="none" w:sz="0" w:space="0" w:color="auto"/>
                    <w:left w:val="none" w:sz="0" w:space="0" w:color="auto"/>
                    <w:bottom w:val="none" w:sz="0" w:space="0" w:color="auto"/>
                    <w:right w:val="none" w:sz="0" w:space="0" w:color="auto"/>
                  </w:divBdr>
                  <w:divsChild>
                    <w:div w:id="1246844317">
                      <w:marLeft w:val="0"/>
                      <w:marRight w:val="0"/>
                      <w:marTop w:val="0"/>
                      <w:marBottom w:val="0"/>
                      <w:divBdr>
                        <w:top w:val="none" w:sz="0" w:space="0" w:color="auto"/>
                        <w:left w:val="none" w:sz="0" w:space="0" w:color="auto"/>
                        <w:bottom w:val="none" w:sz="0" w:space="0" w:color="auto"/>
                        <w:right w:val="none" w:sz="0" w:space="0" w:color="auto"/>
                      </w:divBdr>
                    </w:div>
                    <w:div w:id="25470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082033">
      <w:bodyDiv w:val="1"/>
      <w:marLeft w:val="0"/>
      <w:marRight w:val="0"/>
      <w:marTop w:val="0"/>
      <w:marBottom w:val="0"/>
      <w:divBdr>
        <w:top w:val="none" w:sz="0" w:space="0" w:color="auto"/>
        <w:left w:val="none" w:sz="0" w:space="0" w:color="auto"/>
        <w:bottom w:val="none" w:sz="0" w:space="0" w:color="auto"/>
        <w:right w:val="none" w:sz="0" w:space="0" w:color="auto"/>
      </w:divBdr>
    </w:div>
    <w:div w:id="588198023">
      <w:bodyDiv w:val="1"/>
      <w:marLeft w:val="0"/>
      <w:marRight w:val="0"/>
      <w:marTop w:val="0"/>
      <w:marBottom w:val="0"/>
      <w:divBdr>
        <w:top w:val="none" w:sz="0" w:space="0" w:color="auto"/>
        <w:left w:val="none" w:sz="0" w:space="0" w:color="auto"/>
        <w:bottom w:val="none" w:sz="0" w:space="0" w:color="auto"/>
        <w:right w:val="none" w:sz="0" w:space="0" w:color="auto"/>
      </w:divBdr>
    </w:div>
    <w:div w:id="588541431">
      <w:bodyDiv w:val="1"/>
      <w:marLeft w:val="0"/>
      <w:marRight w:val="0"/>
      <w:marTop w:val="0"/>
      <w:marBottom w:val="0"/>
      <w:divBdr>
        <w:top w:val="none" w:sz="0" w:space="0" w:color="auto"/>
        <w:left w:val="none" w:sz="0" w:space="0" w:color="auto"/>
        <w:bottom w:val="none" w:sz="0" w:space="0" w:color="auto"/>
        <w:right w:val="none" w:sz="0" w:space="0" w:color="auto"/>
      </w:divBdr>
    </w:div>
    <w:div w:id="588807771">
      <w:bodyDiv w:val="1"/>
      <w:marLeft w:val="0"/>
      <w:marRight w:val="0"/>
      <w:marTop w:val="0"/>
      <w:marBottom w:val="0"/>
      <w:divBdr>
        <w:top w:val="none" w:sz="0" w:space="0" w:color="auto"/>
        <w:left w:val="none" w:sz="0" w:space="0" w:color="auto"/>
        <w:bottom w:val="none" w:sz="0" w:space="0" w:color="auto"/>
        <w:right w:val="none" w:sz="0" w:space="0" w:color="auto"/>
      </w:divBdr>
    </w:div>
    <w:div w:id="588851353">
      <w:bodyDiv w:val="1"/>
      <w:marLeft w:val="0"/>
      <w:marRight w:val="0"/>
      <w:marTop w:val="0"/>
      <w:marBottom w:val="0"/>
      <w:divBdr>
        <w:top w:val="none" w:sz="0" w:space="0" w:color="auto"/>
        <w:left w:val="none" w:sz="0" w:space="0" w:color="auto"/>
        <w:bottom w:val="none" w:sz="0" w:space="0" w:color="auto"/>
        <w:right w:val="none" w:sz="0" w:space="0" w:color="auto"/>
      </w:divBdr>
    </w:div>
    <w:div w:id="589119603">
      <w:bodyDiv w:val="1"/>
      <w:marLeft w:val="0"/>
      <w:marRight w:val="0"/>
      <w:marTop w:val="0"/>
      <w:marBottom w:val="0"/>
      <w:divBdr>
        <w:top w:val="none" w:sz="0" w:space="0" w:color="auto"/>
        <w:left w:val="none" w:sz="0" w:space="0" w:color="auto"/>
        <w:bottom w:val="none" w:sz="0" w:space="0" w:color="auto"/>
        <w:right w:val="none" w:sz="0" w:space="0" w:color="auto"/>
      </w:divBdr>
    </w:div>
    <w:div w:id="589510792">
      <w:bodyDiv w:val="1"/>
      <w:marLeft w:val="0"/>
      <w:marRight w:val="0"/>
      <w:marTop w:val="0"/>
      <w:marBottom w:val="0"/>
      <w:divBdr>
        <w:top w:val="none" w:sz="0" w:space="0" w:color="auto"/>
        <w:left w:val="none" w:sz="0" w:space="0" w:color="auto"/>
        <w:bottom w:val="none" w:sz="0" w:space="0" w:color="auto"/>
        <w:right w:val="none" w:sz="0" w:space="0" w:color="auto"/>
      </w:divBdr>
    </w:div>
    <w:div w:id="589970543">
      <w:bodyDiv w:val="1"/>
      <w:marLeft w:val="0"/>
      <w:marRight w:val="0"/>
      <w:marTop w:val="0"/>
      <w:marBottom w:val="0"/>
      <w:divBdr>
        <w:top w:val="none" w:sz="0" w:space="0" w:color="auto"/>
        <w:left w:val="none" w:sz="0" w:space="0" w:color="auto"/>
        <w:bottom w:val="none" w:sz="0" w:space="0" w:color="auto"/>
        <w:right w:val="none" w:sz="0" w:space="0" w:color="auto"/>
      </w:divBdr>
    </w:div>
    <w:div w:id="590045587">
      <w:bodyDiv w:val="1"/>
      <w:marLeft w:val="0"/>
      <w:marRight w:val="0"/>
      <w:marTop w:val="0"/>
      <w:marBottom w:val="0"/>
      <w:divBdr>
        <w:top w:val="none" w:sz="0" w:space="0" w:color="auto"/>
        <w:left w:val="none" w:sz="0" w:space="0" w:color="auto"/>
        <w:bottom w:val="none" w:sz="0" w:space="0" w:color="auto"/>
        <w:right w:val="none" w:sz="0" w:space="0" w:color="auto"/>
      </w:divBdr>
      <w:divsChild>
        <w:div w:id="1318535175">
          <w:marLeft w:val="0"/>
          <w:marRight w:val="0"/>
          <w:marTop w:val="0"/>
          <w:marBottom w:val="0"/>
          <w:divBdr>
            <w:top w:val="none" w:sz="0" w:space="0" w:color="auto"/>
            <w:left w:val="none" w:sz="0" w:space="0" w:color="auto"/>
            <w:bottom w:val="none" w:sz="0" w:space="0" w:color="auto"/>
            <w:right w:val="none" w:sz="0" w:space="0" w:color="auto"/>
          </w:divBdr>
          <w:divsChild>
            <w:div w:id="1591623109">
              <w:marLeft w:val="0"/>
              <w:marRight w:val="0"/>
              <w:marTop w:val="0"/>
              <w:marBottom w:val="0"/>
              <w:divBdr>
                <w:top w:val="none" w:sz="0" w:space="0" w:color="auto"/>
                <w:left w:val="none" w:sz="0" w:space="0" w:color="auto"/>
                <w:bottom w:val="none" w:sz="0" w:space="0" w:color="auto"/>
                <w:right w:val="none" w:sz="0" w:space="0" w:color="auto"/>
              </w:divBdr>
              <w:divsChild>
                <w:div w:id="492255278">
                  <w:marLeft w:val="0"/>
                  <w:marRight w:val="0"/>
                  <w:marTop w:val="0"/>
                  <w:marBottom w:val="0"/>
                  <w:divBdr>
                    <w:top w:val="none" w:sz="0" w:space="0" w:color="auto"/>
                    <w:left w:val="none" w:sz="0" w:space="0" w:color="auto"/>
                    <w:bottom w:val="none" w:sz="0" w:space="0" w:color="auto"/>
                    <w:right w:val="none" w:sz="0" w:space="0" w:color="auto"/>
                  </w:divBdr>
                  <w:divsChild>
                    <w:div w:id="2055305976">
                      <w:marLeft w:val="0"/>
                      <w:marRight w:val="0"/>
                      <w:marTop w:val="0"/>
                      <w:marBottom w:val="0"/>
                      <w:divBdr>
                        <w:top w:val="none" w:sz="0" w:space="0" w:color="auto"/>
                        <w:left w:val="none" w:sz="0" w:space="0" w:color="auto"/>
                        <w:bottom w:val="none" w:sz="0" w:space="0" w:color="auto"/>
                        <w:right w:val="none" w:sz="0" w:space="0" w:color="auto"/>
                      </w:divBdr>
                    </w:div>
                    <w:div w:id="562525437">
                      <w:marLeft w:val="0"/>
                      <w:marRight w:val="0"/>
                      <w:marTop w:val="0"/>
                      <w:marBottom w:val="0"/>
                      <w:divBdr>
                        <w:top w:val="none" w:sz="0" w:space="0" w:color="auto"/>
                        <w:left w:val="none" w:sz="0" w:space="0" w:color="auto"/>
                        <w:bottom w:val="none" w:sz="0" w:space="0" w:color="auto"/>
                        <w:right w:val="none" w:sz="0" w:space="0" w:color="auto"/>
                      </w:divBdr>
                    </w:div>
                    <w:div w:id="1261639173">
                      <w:marLeft w:val="0"/>
                      <w:marRight w:val="0"/>
                      <w:marTop w:val="0"/>
                      <w:marBottom w:val="0"/>
                      <w:divBdr>
                        <w:top w:val="none" w:sz="0" w:space="0" w:color="auto"/>
                        <w:left w:val="none" w:sz="0" w:space="0" w:color="auto"/>
                        <w:bottom w:val="none" w:sz="0" w:space="0" w:color="auto"/>
                        <w:right w:val="none" w:sz="0" w:space="0" w:color="auto"/>
                      </w:divBdr>
                    </w:div>
                    <w:div w:id="1384669519">
                      <w:marLeft w:val="0"/>
                      <w:marRight w:val="0"/>
                      <w:marTop w:val="0"/>
                      <w:marBottom w:val="0"/>
                      <w:divBdr>
                        <w:top w:val="none" w:sz="0" w:space="0" w:color="auto"/>
                        <w:left w:val="none" w:sz="0" w:space="0" w:color="auto"/>
                        <w:bottom w:val="none" w:sz="0" w:space="0" w:color="auto"/>
                        <w:right w:val="none" w:sz="0" w:space="0" w:color="auto"/>
                      </w:divBdr>
                    </w:div>
                    <w:div w:id="844905686">
                      <w:marLeft w:val="0"/>
                      <w:marRight w:val="0"/>
                      <w:marTop w:val="0"/>
                      <w:marBottom w:val="0"/>
                      <w:divBdr>
                        <w:top w:val="none" w:sz="0" w:space="0" w:color="auto"/>
                        <w:left w:val="none" w:sz="0" w:space="0" w:color="auto"/>
                        <w:bottom w:val="none" w:sz="0" w:space="0" w:color="auto"/>
                        <w:right w:val="none" w:sz="0" w:space="0" w:color="auto"/>
                      </w:divBdr>
                    </w:div>
                    <w:div w:id="1757707166">
                      <w:marLeft w:val="0"/>
                      <w:marRight w:val="0"/>
                      <w:marTop w:val="0"/>
                      <w:marBottom w:val="0"/>
                      <w:divBdr>
                        <w:top w:val="none" w:sz="0" w:space="0" w:color="auto"/>
                        <w:left w:val="none" w:sz="0" w:space="0" w:color="auto"/>
                        <w:bottom w:val="none" w:sz="0" w:space="0" w:color="auto"/>
                        <w:right w:val="none" w:sz="0" w:space="0" w:color="auto"/>
                      </w:divBdr>
                    </w:div>
                    <w:div w:id="1241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313119">
      <w:bodyDiv w:val="1"/>
      <w:marLeft w:val="0"/>
      <w:marRight w:val="0"/>
      <w:marTop w:val="0"/>
      <w:marBottom w:val="0"/>
      <w:divBdr>
        <w:top w:val="none" w:sz="0" w:space="0" w:color="auto"/>
        <w:left w:val="none" w:sz="0" w:space="0" w:color="auto"/>
        <w:bottom w:val="none" w:sz="0" w:space="0" w:color="auto"/>
        <w:right w:val="none" w:sz="0" w:space="0" w:color="auto"/>
      </w:divBdr>
    </w:div>
    <w:div w:id="591741046">
      <w:bodyDiv w:val="1"/>
      <w:marLeft w:val="0"/>
      <w:marRight w:val="0"/>
      <w:marTop w:val="0"/>
      <w:marBottom w:val="0"/>
      <w:divBdr>
        <w:top w:val="none" w:sz="0" w:space="0" w:color="auto"/>
        <w:left w:val="none" w:sz="0" w:space="0" w:color="auto"/>
        <w:bottom w:val="none" w:sz="0" w:space="0" w:color="auto"/>
        <w:right w:val="none" w:sz="0" w:space="0" w:color="auto"/>
      </w:divBdr>
      <w:divsChild>
        <w:div w:id="1728184484">
          <w:marLeft w:val="0"/>
          <w:marRight w:val="0"/>
          <w:marTop w:val="0"/>
          <w:marBottom w:val="0"/>
          <w:divBdr>
            <w:top w:val="none" w:sz="0" w:space="0" w:color="auto"/>
            <w:left w:val="none" w:sz="0" w:space="0" w:color="auto"/>
            <w:bottom w:val="none" w:sz="0" w:space="0" w:color="auto"/>
            <w:right w:val="none" w:sz="0" w:space="0" w:color="auto"/>
          </w:divBdr>
          <w:divsChild>
            <w:div w:id="7686008">
              <w:marLeft w:val="0"/>
              <w:marRight w:val="0"/>
              <w:marTop w:val="0"/>
              <w:marBottom w:val="0"/>
              <w:divBdr>
                <w:top w:val="none" w:sz="0" w:space="0" w:color="auto"/>
                <w:left w:val="none" w:sz="0" w:space="0" w:color="auto"/>
                <w:bottom w:val="none" w:sz="0" w:space="0" w:color="auto"/>
                <w:right w:val="none" w:sz="0" w:space="0" w:color="auto"/>
              </w:divBdr>
              <w:divsChild>
                <w:div w:id="1868251304">
                  <w:marLeft w:val="0"/>
                  <w:marRight w:val="0"/>
                  <w:marTop w:val="0"/>
                  <w:marBottom w:val="0"/>
                  <w:divBdr>
                    <w:top w:val="none" w:sz="0" w:space="0" w:color="auto"/>
                    <w:left w:val="none" w:sz="0" w:space="0" w:color="auto"/>
                    <w:bottom w:val="none" w:sz="0" w:space="0" w:color="auto"/>
                    <w:right w:val="none" w:sz="0" w:space="0" w:color="auto"/>
                  </w:divBdr>
                  <w:divsChild>
                    <w:div w:id="208929108">
                      <w:marLeft w:val="0"/>
                      <w:marRight w:val="0"/>
                      <w:marTop w:val="0"/>
                      <w:marBottom w:val="0"/>
                      <w:divBdr>
                        <w:top w:val="none" w:sz="0" w:space="0" w:color="auto"/>
                        <w:left w:val="none" w:sz="0" w:space="0" w:color="auto"/>
                        <w:bottom w:val="none" w:sz="0" w:space="0" w:color="auto"/>
                        <w:right w:val="none" w:sz="0" w:space="0" w:color="auto"/>
                      </w:divBdr>
                    </w:div>
                    <w:div w:id="1909344084">
                      <w:marLeft w:val="0"/>
                      <w:marRight w:val="0"/>
                      <w:marTop w:val="0"/>
                      <w:marBottom w:val="0"/>
                      <w:divBdr>
                        <w:top w:val="none" w:sz="0" w:space="0" w:color="auto"/>
                        <w:left w:val="none" w:sz="0" w:space="0" w:color="auto"/>
                        <w:bottom w:val="none" w:sz="0" w:space="0" w:color="auto"/>
                        <w:right w:val="none" w:sz="0" w:space="0" w:color="auto"/>
                      </w:divBdr>
                    </w:div>
                    <w:div w:id="1907763386">
                      <w:marLeft w:val="0"/>
                      <w:marRight w:val="0"/>
                      <w:marTop w:val="0"/>
                      <w:marBottom w:val="0"/>
                      <w:divBdr>
                        <w:top w:val="none" w:sz="0" w:space="0" w:color="auto"/>
                        <w:left w:val="none" w:sz="0" w:space="0" w:color="auto"/>
                        <w:bottom w:val="none" w:sz="0" w:space="0" w:color="auto"/>
                        <w:right w:val="none" w:sz="0" w:space="0" w:color="auto"/>
                      </w:divBdr>
                    </w:div>
                    <w:div w:id="1882016141">
                      <w:marLeft w:val="0"/>
                      <w:marRight w:val="0"/>
                      <w:marTop w:val="0"/>
                      <w:marBottom w:val="0"/>
                      <w:divBdr>
                        <w:top w:val="none" w:sz="0" w:space="0" w:color="auto"/>
                        <w:left w:val="none" w:sz="0" w:space="0" w:color="auto"/>
                        <w:bottom w:val="none" w:sz="0" w:space="0" w:color="auto"/>
                        <w:right w:val="none" w:sz="0" w:space="0" w:color="auto"/>
                      </w:divBdr>
                    </w:div>
                    <w:div w:id="1337343265">
                      <w:marLeft w:val="0"/>
                      <w:marRight w:val="0"/>
                      <w:marTop w:val="0"/>
                      <w:marBottom w:val="0"/>
                      <w:divBdr>
                        <w:top w:val="none" w:sz="0" w:space="0" w:color="auto"/>
                        <w:left w:val="none" w:sz="0" w:space="0" w:color="auto"/>
                        <w:bottom w:val="none" w:sz="0" w:space="0" w:color="auto"/>
                        <w:right w:val="none" w:sz="0" w:space="0" w:color="auto"/>
                      </w:divBdr>
                    </w:div>
                    <w:div w:id="579288245">
                      <w:marLeft w:val="0"/>
                      <w:marRight w:val="0"/>
                      <w:marTop w:val="0"/>
                      <w:marBottom w:val="0"/>
                      <w:divBdr>
                        <w:top w:val="none" w:sz="0" w:space="0" w:color="auto"/>
                        <w:left w:val="none" w:sz="0" w:space="0" w:color="auto"/>
                        <w:bottom w:val="none" w:sz="0" w:space="0" w:color="auto"/>
                        <w:right w:val="none" w:sz="0" w:space="0" w:color="auto"/>
                      </w:divBdr>
                    </w:div>
                    <w:div w:id="205529506">
                      <w:marLeft w:val="0"/>
                      <w:marRight w:val="0"/>
                      <w:marTop w:val="0"/>
                      <w:marBottom w:val="0"/>
                      <w:divBdr>
                        <w:top w:val="none" w:sz="0" w:space="0" w:color="auto"/>
                        <w:left w:val="none" w:sz="0" w:space="0" w:color="auto"/>
                        <w:bottom w:val="none" w:sz="0" w:space="0" w:color="auto"/>
                        <w:right w:val="none" w:sz="0" w:space="0" w:color="auto"/>
                      </w:divBdr>
                    </w:div>
                    <w:div w:id="1724481283">
                      <w:marLeft w:val="0"/>
                      <w:marRight w:val="0"/>
                      <w:marTop w:val="0"/>
                      <w:marBottom w:val="0"/>
                      <w:divBdr>
                        <w:top w:val="none" w:sz="0" w:space="0" w:color="auto"/>
                        <w:left w:val="none" w:sz="0" w:space="0" w:color="auto"/>
                        <w:bottom w:val="none" w:sz="0" w:space="0" w:color="auto"/>
                        <w:right w:val="none" w:sz="0" w:space="0" w:color="auto"/>
                      </w:divBdr>
                    </w:div>
                    <w:div w:id="1038355760">
                      <w:marLeft w:val="0"/>
                      <w:marRight w:val="0"/>
                      <w:marTop w:val="0"/>
                      <w:marBottom w:val="0"/>
                      <w:divBdr>
                        <w:top w:val="none" w:sz="0" w:space="0" w:color="auto"/>
                        <w:left w:val="none" w:sz="0" w:space="0" w:color="auto"/>
                        <w:bottom w:val="none" w:sz="0" w:space="0" w:color="auto"/>
                        <w:right w:val="none" w:sz="0" w:space="0" w:color="auto"/>
                      </w:divBdr>
                    </w:div>
                    <w:div w:id="1982617150">
                      <w:marLeft w:val="0"/>
                      <w:marRight w:val="0"/>
                      <w:marTop w:val="0"/>
                      <w:marBottom w:val="0"/>
                      <w:divBdr>
                        <w:top w:val="none" w:sz="0" w:space="0" w:color="auto"/>
                        <w:left w:val="none" w:sz="0" w:space="0" w:color="auto"/>
                        <w:bottom w:val="none" w:sz="0" w:space="0" w:color="auto"/>
                        <w:right w:val="none" w:sz="0" w:space="0" w:color="auto"/>
                      </w:divBdr>
                    </w:div>
                    <w:div w:id="758870190">
                      <w:marLeft w:val="0"/>
                      <w:marRight w:val="0"/>
                      <w:marTop w:val="0"/>
                      <w:marBottom w:val="0"/>
                      <w:divBdr>
                        <w:top w:val="none" w:sz="0" w:space="0" w:color="auto"/>
                        <w:left w:val="none" w:sz="0" w:space="0" w:color="auto"/>
                        <w:bottom w:val="none" w:sz="0" w:space="0" w:color="auto"/>
                        <w:right w:val="none" w:sz="0" w:space="0" w:color="auto"/>
                      </w:divBdr>
                    </w:div>
                    <w:div w:id="160006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207460">
      <w:bodyDiv w:val="1"/>
      <w:marLeft w:val="0"/>
      <w:marRight w:val="0"/>
      <w:marTop w:val="0"/>
      <w:marBottom w:val="0"/>
      <w:divBdr>
        <w:top w:val="none" w:sz="0" w:space="0" w:color="auto"/>
        <w:left w:val="none" w:sz="0" w:space="0" w:color="auto"/>
        <w:bottom w:val="none" w:sz="0" w:space="0" w:color="auto"/>
        <w:right w:val="none" w:sz="0" w:space="0" w:color="auto"/>
      </w:divBdr>
    </w:div>
    <w:div w:id="592473002">
      <w:bodyDiv w:val="1"/>
      <w:marLeft w:val="0"/>
      <w:marRight w:val="0"/>
      <w:marTop w:val="0"/>
      <w:marBottom w:val="0"/>
      <w:divBdr>
        <w:top w:val="none" w:sz="0" w:space="0" w:color="auto"/>
        <w:left w:val="none" w:sz="0" w:space="0" w:color="auto"/>
        <w:bottom w:val="none" w:sz="0" w:space="0" w:color="auto"/>
        <w:right w:val="none" w:sz="0" w:space="0" w:color="auto"/>
      </w:divBdr>
      <w:divsChild>
        <w:div w:id="1118447807">
          <w:marLeft w:val="0"/>
          <w:marRight w:val="0"/>
          <w:marTop w:val="0"/>
          <w:marBottom w:val="0"/>
          <w:divBdr>
            <w:top w:val="none" w:sz="0" w:space="0" w:color="auto"/>
            <w:left w:val="none" w:sz="0" w:space="0" w:color="auto"/>
            <w:bottom w:val="none" w:sz="0" w:space="0" w:color="auto"/>
            <w:right w:val="none" w:sz="0" w:space="0" w:color="auto"/>
          </w:divBdr>
        </w:div>
      </w:divsChild>
    </w:div>
    <w:div w:id="593562316">
      <w:bodyDiv w:val="1"/>
      <w:marLeft w:val="0"/>
      <w:marRight w:val="0"/>
      <w:marTop w:val="0"/>
      <w:marBottom w:val="0"/>
      <w:divBdr>
        <w:top w:val="none" w:sz="0" w:space="0" w:color="auto"/>
        <w:left w:val="none" w:sz="0" w:space="0" w:color="auto"/>
        <w:bottom w:val="none" w:sz="0" w:space="0" w:color="auto"/>
        <w:right w:val="none" w:sz="0" w:space="0" w:color="auto"/>
      </w:divBdr>
    </w:div>
    <w:div w:id="593587343">
      <w:bodyDiv w:val="1"/>
      <w:marLeft w:val="0"/>
      <w:marRight w:val="0"/>
      <w:marTop w:val="0"/>
      <w:marBottom w:val="0"/>
      <w:divBdr>
        <w:top w:val="none" w:sz="0" w:space="0" w:color="auto"/>
        <w:left w:val="none" w:sz="0" w:space="0" w:color="auto"/>
        <w:bottom w:val="none" w:sz="0" w:space="0" w:color="auto"/>
        <w:right w:val="none" w:sz="0" w:space="0" w:color="auto"/>
      </w:divBdr>
    </w:div>
    <w:div w:id="593710419">
      <w:bodyDiv w:val="1"/>
      <w:marLeft w:val="0"/>
      <w:marRight w:val="0"/>
      <w:marTop w:val="0"/>
      <w:marBottom w:val="0"/>
      <w:divBdr>
        <w:top w:val="none" w:sz="0" w:space="0" w:color="auto"/>
        <w:left w:val="none" w:sz="0" w:space="0" w:color="auto"/>
        <w:bottom w:val="none" w:sz="0" w:space="0" w:color="auto"/>
        <w:right w:val="none" w:sz="0" w:space="0" w:color="auto"/>
      </w:divBdr>
    </w:div>
    <w:div w:id="593783812">
      <w:bodyDiv w:val="1"/>
      <w:marLeft w:val="0"/>
      <w:marRight w:val="0"/>
      <w:marTop w:val="0"/>
      <w:marBottom w:val="0"/>
      <w:divBdr>
        <w:top w:val="none" w:sz="0" w:space="0" w:color="auto"/>
        <w:left w:val="none" w:sz="0" w:space="0" w:color="auto"/>
        <w:bottom w:val="none" w:sz="0" w:space="0" w:color="auto"/>
        <w:right w:val="none" w:sz="0" w:space="0" w:color="auto"/>
      </w:divBdr>
    </w:div>
    <w:div w:id="594097809">
      <w:bodyDiv w:val="1"/>
      <w:marLeft w:val="0"/>
      <w:marRight w:val="0"/>
      <w:marTop w:val="0"/>
      <w:marBottom w:val="0"/>
      <w:divBdr>
        <w:top w:val="none" w:sz="0" w:space="0" w:color="auto"/>
        <w:left w:val="none" w:sz="0" w:space="0" w:color="auto"/>
        <w:bottom w:val="none" w:sz="0" w:space="0" w:color="auto"/>
        <w:right w:val="none" w:sz="0" w:space="0" w:color="auto"/>
      </w:divBdr>
    </w:div>
    <w:div w:id="594172640">
      <w:bodyDiv w:val="1"/>
      <w:marLeft w:val="0"/>
      <w:marRight w:val="0"/>
      <w:marTop w:val="0"/>
      <w:marBottom w:val="0"/>
      <w:divBdr>
        <w:top w:val="none" w:sz="0" w:space="0" w:color="auto"/>
        <w:left w:val="none" w:sz="0" w:space="0" w:color="auto"/>
        <w:bottom w:val="none" w:sz="0" w:space="0" w:color="auto"/>
        <w:right w:val="none" w:sz="0" w:space="0" w:color="auto"/>
      </w:divBdr>
    </w:div>
    <w:div w:id="594477818">
      <w:bodyDiv w:val="1"/>
      <w:marLeft w:val="0"/>
      <w:marRight w:val="0"/>
      <w:marTop w:val="0"/>
      <w:marBottom w:val="0"/>
      <w:divBdr>
        <w:top w:val="none" w:sz="0" w:space="0" w:color="auto"/>
        <w:left w:val="none" w:sz="0" w:space="0" w:color="auto"/>
        <w:bottom w:val="none" w:sz="0" w:space="0" w:color="auto"/>
        <w:right w:val="none" w:sz="0" w:space="0" w:color="auto"/>
      </w:divBdr>
      <w:divsChild>
        <w:div w:id="1170410789">
          <w:marLeft w:val="0"/>
          <w:marRight w:val="0"/>
          <w:marTop w:val="0"/>
          <w:marBottom w:val="0"/>
          <w:divBdr>
            <w:top w:val="none" w:sz="0" w:space="0" w:color="auto"/>
            <w:left w:val="none" w:sz="0" w:space="0" w:color="auto"/>
            <w:bottom w:val="none" w:sz="0" w:space="0" w:color="auto"/>
            <w:right w:val="none" w:sz="0" w:space="0" w:color="auto"/>
          </w:divBdr>
          <w:divsChild>
            <w:div w:id="880677344">
              <w:marLeft w:val="0"/>
              <w:marRight w:val="0"/>
              <w:marTop w:val="0"/>
              <w:marBottom w:val="0"/>
              <w:divBdr>
                <w:top w:val="none" w:sz="0" w:space="0" w:color="auto"/>
                <w:left w:val="none" w:sz="0" w:space="0" w:color="auto"/>
                <w:bottom w:val="none" w:sz="0" w:space="0" w:color="auto"/>
                <w:right w:val="none" w:sz="0" w:space="0" w:color="auto"/>
              </w:divBdr>
              <w:divsChild>
                <w:div w:id="1035538464">
                  <w:marLeft w:val="0"/>
                  <w:marRight w:val="0"/>
                  <w:marTop w:val="0"/>
                  <w:marBottom w:val="0"/>
                  <w:divBdr>
                    <w:top w:val="none" w:sz="0" w:space="0" w:color="auto"/>
                    <w:left w:val="none" w:sz="0" w:space="0" w:color="auto"/>
                    <w:bottom w:val="none" w:sz="0" w:space="0" w:color="auto"/>
                    <w:right w:val="none" w:sz="0" w:space="0" w:color="auto"/>
                  </w:divBdr>
                  <w:divsChild>
                    <w:div w:id="1912037014">
                      <w:marLeft w:val="0"/>
                      <w:marRight w:val="0"/>
                      <w:marTop w:val="0"/>
                      <w:marBottom w:val="0"/>
                      <w:divBdr>
                        <w:top w:val="none" w:sz="0" w:space="0" w:color="auto"/>
                        <w:left w:val="none" w:sz="0" w:space="0" w:color="auto"/>
                        <w:bottom w:val="none" w:sz="0" w:space="0" w:color="auto"/>
                        <w:right w:val="none" w:sz="0" w:space="0" w:color="auto"/>
                      </w:divBdr>
                    </w:div>
                    <w:div w:id="1156528292">
                      <w:marLeft w:val="0"/>
                      <w:marRight w:val="0"/>
                      <w:marTop w:val="0"/>
                      <w:marBottom w:val="0"/>
                      <w:divBdr>
                        <w:top w:val="none" w:sz="0" w:space="0" w:color="auto"/>
                        <w:left w:val="none" w:sz="0" w:space="0" w:color="auto"/>
                        <w:bottom w:val="none" w:sz="0" w:space="0" w:color="auto"/>
                        <w:right w:val="none" w:sz="0" w:space="0" w:color="auto"/>
                      </w:divBdr>
                    </w:div>
                    <w:div w:id="1908494893">
                      <w:marLeft w:val="0"/>
                      <w:marRight w:val="0"/>
                      <w:marTop w:val="0"/>
                      <w:marBottom w:val="0"/>
                      <w:divBdr>
                        <w:top w:val="none" w:sz="0" w:space="0" w:color="auto"/>
                        <w:left w:val="none" w:sz="0" w:space="0" w:color="auto"/>
                        <w:bottom w:val="none" w:sz="0" w:space="0" w:color="auto"/>
                        <w:right w:val="none" w:sz="0" w:space="0" w:color="auto"/>
                      </w:divBdr>
                    </w:div>
                    <w:div w:id="942539526">
                      <w:marLeft w:val="0"/>
                      <w:marRight w:val="0"/>
                      <w:marTop w:val="0"/>
                      <w:marBottom w:val="0"/>
                      <w:divBdr>
                        <w:top w:val="none" w:sz="0" w:space="0" w:color="auto"/>
                        <w:left w:val="none" w:sz="0" w:space="0" w:color="auto"/>
                        <w:bottom w:val="none" w:sz="0" w:space="0" w:color="auto"/>
                        <w:right w:val="none" w:sz="0" w:space="0" w:color="auto"/>
                      </w:divBdr>
                    </w:div>
                    <w:div w:id="323779380">
                      <w:marLeft w:val="0"/>
                      <w:marRight w:val="0"/>
                      <w:marTop w:val="0"/>
                      <w:marBottom w:val="0"/>
                      <w:divBdr>
                        <w:top w:val="none" w:sz="0" w:space="0" w:color="auto"/>
                        <w:left w:val="none" w:sz="0" w:space="0" w:color="auto"/>
                        <w:bottom w:val="none" w:sz="0" w:space="0" w:color="auto"/>
                        <w:right w:val="none" w:sz="0" w:space="0" w:color="auto"/>
                      </w:divBdr>
                    </w:div>
                    <w:div w:id="882643241">
                      <w:marLeft w:val="0"/>
                      <w:marRight w:val="0"/>
                      <w:marTop w:val="0"/>
                      <w:marBottom w:val="0"/>
                      <w:divBdr>
                        <w:top w:val="none" w:sz="0" w:space="0" w:color="auto"/>
                        <w:left w:val="none" w:sz="0" w:space="0" w:color="auto"/>
                        <w:bottom w:val="none" w:sz="0" w:space="0" w:color="auto"/>
                        <w:right w:val="none" w:sz="0" w:space="0" w:color="auto"/>
                      </w:divBdr>
                    </w:div>
                    <w:div w:id="1422484620">
                      <w:marLeft w:val="0"/>
                      <w:marRight w:val="0"/>
                      <w:marTop w:val="0"/>
                      <w:marBottom w:val="0"/>
                      <w:divBdr>
                        <w:top w:val="none" w:sz="0" w:space="0" w:color="auto"/>
                        <w:left w:val="none" w:sz="0" w:space="0" w:color="auto"/>
                        <w:bottom w:val="none" w:sz="0" w:space="0" w:color="auto"/>
                        <w:right w:val="none" w:sz="0" w:space="0" w:color="auto"/>
                      </w:divBdr>
                    </w:div>
                    <w:div w:id="196203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676008">
      <w:bodyDiv w:val="1"/>
      <w:marLeft w:val="0"/>
      <w:marRight w:val="0"/>
      <w:marTop w:val="0"/>
      <w:marBottom w:val="0"/>
      <w:divBdr>
        <w:top w:val="none" w:sz="0" w:space="0" w:color="auto"/>
        <w:left w:val="none" w:sz="0" w:space="0" w:color="auto"/>
        <w:bottom w:val="none" w:sz="0" w:space="0" w:color="auto"/>
        <w:right w:val="none" w:sz="0" w:space="0" w:color="auto"/>
      </w:divBdr>
    </w:div>
    <w:div w:id="595526070">
      <w:bodyDiv w:val="1"/>
      <w:marLeft w:val="0"/>
      <w:marRight w:val="0"/>
      <w:marTop w:val="0"/>
      <w:marBottom w:val="0"/>
      <w:divBdr>
        <w:top w:val="none" w:sz="0" w:space="0" w:color="auto"/>
        <w:left w:val="none" w:sz="0" w:space="0" w:color="auto"/>
        <w:bottom w:val="none" w:sz="0" w:space="0" w:color="auto"/>
        <w:right w:val="none" w:sz="0" w:space="0" w:color="auto"/>
      </w:divBdr>
    </w:div>
    <w:div w:id="595601828">
      <w:bodyDiv w:val="1"/>
      <w:marLeft w:val="0"/>
      <w:marRight w:val="0"/>
      <w:marTop w:val="0"/>
      <w:marBottom w:val="0"/>
      <w:divBdr>
        <w:top w:val="none" w:sz="0" w:space="0" w:color="auto"/>
        <w:left w:val="none" w:sz="0" w:space="0" w:color="auto"/>
        <w:bottom w:val="none" w:sz="0" w:space="0" w:color="auto"/>
        <w:right w:val="none" w:sz="0" w:space="0" w:color="auto"/>
      </w:divBdr>
    </w:div>
    <w:div w:id="595675608">
      <w:bodyDiv w:val="1"/>
      <w:marLeft w:val="0"/>
      <w:marRight w:val="0"/>
      <w:marTop w:val="0"/>
      <w:marBottom w:val="0"/>
      <w:divBdr>
        <w:top w:val="none" w:sz="0" w:space="0" w:color="auto"/>
        <w:left w:val="none" w:sz="0" w:space="0" w:color="auto"/>
        <w:bottom w:val="none" w:sz="0" w:space="0" w:color="auto"/>
        <w:right w:val="none" w:sz="0" w:space="0" w:color="auto"/>
      </w:divBdr>
    </w:div>
    <w:div w:id="596325752">
      <w:bodyDiv w:val="1"/>
      <w:marLeft w:val="0"/>
      <w:marRight w:val="0"/>
      <w:marTop w:val="0"/>
      <w:marBottom w:val="0"/>
      <w:divBdr>
        <w:top w:val="none" w:sz="0" w:space="0" w:color="auto"/>
        <w:left w:val="none" w:sz="0" w:space="0" w:color="auto"/>
        <w:bottom w:val="none" w:sz="0" w:space="0" w:color="auto"/>
        <w:right w:val="none" w:sz="0" w:space="0" w:color="auto"/>
      </w:divBdr>
    </w:div>
    <w:div w:id="596602029">
      <w:bodyDiv w:val="1"/>
      <w:marLeft w:val="0"/>
      <w:marRight w:val="0"/>
      <w:marTop w:val="0"/>
      <w:marBottom w:val="0"/>
      <w:divBdr>
        <w:top w:val="none" w:sz="0" w:space="0" w:color="auto"/>
        <w:left w:val="none" w:sz="0" w:space="0" w:color="auto"/>
        <w:bottom w:val="none" w:sz="0" w:space="0" w:color="auto"/>
        <w:right w:val="none" w:sz="0" w:space="0" w:color="auto"/>
      </w:divBdr>
    </w:div>
    <w:div w:id="597518533">
      <w:bodyDiv w:val="1"/>
      <w:marLeft w:val="0"/>
      <w:marRight w:val="0"/>
      <w:marTop w:val="0"/>
      <w:marBottom w:val="0"/>
      <w:divBdr>
        <w:top w:val="none" w:sz="0" w:space="0" w:color="auto"/>
        <w:left w:val="none" w:sz="0" w:space="0" w:color="auto"/>
        <w:bottom w:val="none" w:sz="0" w:space="0" w:color="auto"/>
        <w:right w:val="none" w:sz="0" w:space="0" w:color="auto"/>
      </w:divBdr>
    </w:div>
    <w:div w:id="597907623">
      <w:bodyDiv w:val="1"/>
      <w:marLeft w:val="0"/>
      <w:marRight w:val="0"/>
      <w:marTop w:val="0"/>
      <w:marBottom w:val="0"/>
      <w:divBdr>
        <w:top w:val="none" w:sz="0" w:space="0" w:color="auto"/>
        <w:left w:val="none" w:sz="0" w:space="0" w:color="auto"/>
        <w:bottom w:val="none" w:sz="0" w:space="0" w:color="auto"/>
        <w:right w:val="none" w:sz="0" w:space="0" w:color="auto"/>
      </w:divBdr>
      <w:divsChild>
        <w:div w:id="1090127231">
          <w:marLeft w:val="0"/>
          <w:marRight w:val="0"/>
          <w:marTop w:val="0"/>
          <w:marBottom w:val="0"/>
          <w:divBdr>
            <w:top w:val="none" w:sz="0" w:space="0" w:color="auto"/>
            <w:left w:val="none" w:sz="0" w:space="0" w:color="auto"/>
            <w:bottom w:val="none" w:sz="0" w:space="0" w:color="auto"/>
            <w:right w:val="none" w:sz="0" w:space="0" w:color="auto"/>
          </w:divBdr>
          <w:divsChild>
            <w:div w:id="1204901886">
              <w:marLeft w:val="0"/>
              <w:marRight w:val="0"/>
              <w:marTop w:val="0"/>
              <w:marBottom w:val="0"/>
              <w:divBdr>
                <w:top w:val="none" w:sz="0" w:space="0" w:color="auto"/>
                <w:left w:val="none" w:sz="0" w:space="0" w:color="auto"/>
                <w:bottom w:val="none" w:sz="0" w:space="0" w:color="auto"/>
                <w:right w:val="none" w:sz="0" w:space="0" w:color="auto"/>
              </w:divBdr>
              <w:divsChild>
                <w:div w:id="474952039">
                  <w:marLeft w:val="0"/>
                  <w:marRight w:val="0"/>
                  <w:marTop w:val="0"/>
                  <w:marBottom w:val="0"/>
                  <w:divBdr>
                    <w:top w:val="none" w:sz="0" w:space="0" w:color="auto"/>
                    <w:left w:val="none" w:sz="0" w:space="0" w:color="auto"/>
                    <w:bottom w:val="none" w:sz="0" w:space="0" w:color="auto"/>
                    <w:right w:val="none" w:sz="0" w:space="0" w:color="auto"/>
                  </w:divBdr>
                  <w:divsChild>
                    <w:div w:id="180827437">
                      <w:marLeft w:val="0"/>
                      <w:marRight w:val="0"/>
                      <w:marTop w:val="0"/>
                      <w:marBottom w:val="0"/>
                      <w:divBdr>
                        <w:top w:val="none" w:sz="0" w:space="0" w:color="auto"/>
                        <w:left w:val="none" w:sz="0" w:space="0" w:color="auto"/>
                        <w:bottom w:val="none" w:sz="0" w:space="0" w:color="auto"/>
                        <w:right w:val="none" w:sz="0" w:space="0" w:color="auto"/>
                      </w:divBdr>
                      <w:divsChild>
                        <w:div w:id="205020984">
                          <w:marLeft w:val="-30"/>
                          <w:marRight w:val="-30"/>
                          <w:marTop w:val="0"/>
                          <w:marBottom w:val="0"/>
                          <w:divBdr>
                            <w:top w:val="none" w:sz="0" w:space="0" w:color="auto"/>
                            <w:left w:val="none" w:sz="0" w:space="0" w:color="auto"/>
                            <w:bottom w:val="none" w:sz="0" w:space="0" w:color="auto"/>
                            <w:right w:val="none" w:sz="0" w:space="0" w:color="auto"/>
                          </w:divBdr>
                          <w:divsChild>
                            <w:div w:id="44912235">
                              <w:marLeft w:val="0"/>
                              <w:marRight w:val="0"/>
                              <w:marTop w:val="0"/>
                              <w:marBottom w:val="0"/>
                              <w:divBdr>
                                <w:top w:val="none" w:sz="0" w:space="0" w:color="auto"/>
                                <w:left w:val="none" w:sz="0" w:space="0" w:color="auto"/>
                                <w:bottom w:val="none" w:sz="0" w:space="0" w:color="auto"/>
                                <w:right w:val="none" w:sz="0" w:space="0" w:color="auto"/>
                              </w:divBdr>
                              <w:divsChild>
                                <w:div w:id="173454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484911">
          <w:marLeft w:val="0"/>
          <w:marRight w:val="0"/>
          <w:marTop w:val="0"/>
          <w:marBottom w:val="0"/>
          <w:divBdr>
            <w:top w:val="none" w:sz="0" w:space="0" w:color="auto"/>
            <w:left w:val="none" w:sz="0" w:space="0" w:color="auto"/>
            <w:bottom w:val="none" w:sz="0" w:space="0" w:color="auto"/>
            <w:right w:val="none" w:sz="0" w:space="0" w:color="auto"/>
          </w:divBdr>
          <w:divsChild>
            <w:div w:id="368191523">
              <w:marLeft w:val="0"/>
              <w:marRight w:val="0"/>
              <w:marTop w:val="0"/>
              <w:marBottom w:val="0"/>
              <w:divBdr>
                <w:top w:val="none" w:sz="0" w:space="0" w:color="auto"/>
                <w:left w:val="none" w:sz="0" w:space="0" w:color="auto"/>
                <w:bottom w:val="none" w:sz="0" w:space="0" w:color="auto"/>
                <w:right w:val="none" w:sz="0" w:space="0" w:color="auto"/>
              </w:divBdr>
              <w:divsChild>
                <w:div w:id="448940478">
                  <w:marLeft w:val="0"/>
                  <w:marRight w:val="0"/>
                  <w:marTop w:val="0"/>
                  <w:marBottom w:val="0"/>
                  <w:divBdr>
                    <w:top w:val="none" w:sz="0" w:space="0" w:color="auto"/>
                    <w:left w:val="none" w:sz="0" w:space="0" w:color="auto"/>
                    <w:bottom w:val="none" w:sz="0" w:space="0" w:color="auto"/>
                    <w:right w:val="none" w:sz="0" w:space="0" w:color="auto"/>
                  </w:divBdr>
                  <w:divsChild>
                    <w:div w:id="1885481737">
                      <w:marLeft w:val="0"/>
                      <w:marRight w:val="0"/>
                      <w:marTop w:val="0"/>
                      <w:marBottom w:val="0"/>
                      <w:divBdr>
                        <w:top w:val="none" w:sz="0" w:space="0" w:color="auto"/>
                        <w:left w:val="none" w:sz="0" w:space="0" w:color="auto"/>
                        <w:bottom w:val="none" w:sz="0" w:space="0" w:color="auto"/>
                        <w:right w:val="none" w:sz="0" w:space="0" w:color="auto"/>
                      </w:divBdr>
                      <w:divsChild>
                        <w:div w:id="1375041644">
                          <w:marLeft w:val="-30"/>
                          <w:marRight w:val="-30"/>
                          <w:marTop w:val="0"/>
                          <w:marBottom w:val="0"/>
                          <w:divBdr>
                            <w:top w:val="none" w:sz="0" w:space="0" w:color="auto"/>
                            <w:left w:val="none" w:sz="0" w:space="0" w:color="auto"/>
                            <w:bottom w:val="none" w:sz="0" w:space="0" w:color="auto"/>
                            <w:right w:val="none" w:sz="0" w:space="0" w:color="auto"/>
                          </w:divBdr>
                          <w:divsChild>
                            <w:div w:id="1730569859">
                              <w:marLeft w:val="0"/>
                              <w:marRight w:val="0"/>
                              <w:marTop w:val="0"/>
                              <w:marBottom w:val="0"/>
                              <w:divBdr>
                                <w:top w:val="none" w:sz="0" w:space="0" w:color="auto"/>
                                <w:left w:val="none" w:sz="0" w:space="0" w:color="auto"/>
                                <w:bottom w:val="none" w:sz="0" w:space="0" w:color="auto"/>
                                <w:right w:val="none" w:sz="0" w:space="0" w:color="auto"/>
                              </w:divBdr>
                              <w:divsChild>
                                <w:div w:id="118019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4914627">
          <w:marLeft w:val="0"/>
          <w:marRight w:val="0"/>
          <w:marTop w:val="0"/>
          <w:marBottom w:val="0"/>
          <w:divBdr>
            <w:top w:val="none" w:sz="0" w:space="0" w:color="auto"/>
            <w:left w:val="none" w:sz="0" w:space="0" w:color="auto"/>
            <w:bottom w:val="none" w:sz="0" w:space="0" w:color="auto"/>
            <w:right w:val="none" w:sz="0" w:space="0" w:color="auto"/>
          </w:divBdr>
          <w:divsChild>
            <w:div w:id="502550117">
              <w:marLeft w:val="0"/>
              <w:marRight w:val="0"/>
              <w:marTop w:val="0"/>
              <w:marBottom w:val="0"/>
              <w:divBdr>
                <w:top w:val="none" w:sz="0" w:space="0" w:color="auto"/>
                <w:left w:val="none" w:sz="0" w:space="0" w:color="auto"/>
                <w:bottom w:val="none" w:sz="0" w:space="0" w:color="auto"/>
                <w:right w:val="none" w:sz="0" w:space="0" w:color="auto"/>
              </w:divBdr>
              <w:divsChild>
                <w:div w:id="191961894">
                  <w:marLeft w:val="0"/>
                  <w:marRight w:val="0"/>
                  <w:marTop w:val="0"/>
                  <w:marBottom w:val="0"/>
                  <w:divBdr>
                    <w:top w:val="none" w:sz="0" w:space="0" w:color="auto"/>
                    <w:left w:val="none" w:sz="0" w:space="0" w:color="auto"/>
                    <w:bottom w:val="none" w:sz="0" w:space="0" w:color="auto"/>
                    <w:right w:val="none" w:sz="0" w:space="0" w:color="auto"/>
                  </w:divBdr>
                  <w:divsChild>
                    <w:div w:id="171724345">
                      <w:marLeft w:val="0"/>
                      <w:marRight w:val="0"/>
                      <w:marTop w:val="0"/>
                      <w:marBottom w:val="0"/>
                      <w:divBdr>
                        <w:top w:val="none" w:sz="0" w:space="0" w:color="auto"/>
                        <w:left w:val="none" w:sz="0" w:space="0" w:color="auto"/>
                        <w:bottom w:val="none" w:sz="0" w:space="0" w:color="auto"/>
                        <w:right w:val="none" w:sz="0" w:space="0" w:color="auto"/>
                      </w:divBdr>
                      <w:divsChild>
                        <w:div w:id="464586983">
                          <w:marLeft w:val="-30"/>
                          <w:marRight w:val="-30"/>
                          <w:marTop w:val="0"/>
                          <w:marBottom w:val="0"/>
                          <w:divBdr>
                            <w:top w:val="none" w:sz="0" w:space="0" w:color="auto"/>
                            <w:left w:val="none" w:sz="0" w:space="0" w:color="auto"/>
                            <w:bottom w:val="none" w:sz="0" w:space="0" w:color="auto"/>
                            <w:right w:val="none" w:sz="0" w:space="0" w:color="auto"/>
                          </w:divBdr>
                          <w:divsChild>
                            <w:div w:id="1395398088">
                              <w:marLeft w:val="0"/>
                              <w:marRight w:val="0"/>
                              <w:marTop w:val="0"/>
                              <w:marBottom w:val="0"/>
                              <w:divBdr>
                                <w:top w:val="none" w:sz="0" w:space="0" w:color="auto"/>
                                <w:left w:val="none" w:sz="0" w:space="0" w:color="auto"/>
                                <w:bottom w:val="none" w:sz="0" w:space="0" w:color="auto"/>
                                <w:right w:val="none" w:sz="0" w:space="0" w:color="auto"/>
                              </w:divBdr>
                              <w:divsChild>
                                <w:div w:id="59686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4460568">
          <w:marLeft w:val="0"/>
          <w:marRight w:val="0"/>
          <w:marTop w:val="0"/>
          <w:marBottom w:val="0"/>
          <w:divBdr>
            <w:top w:val="none" w:sz="0" w:space="0" w:color="auto"/>
            <w:left w:val="none" w:sz="0" w:space="0" w:color="auto"/>
            <w:bottom w:val="none" w:sz="0" w:space="0" w:color="auto"/>
            <w:right w:val="none" w:sz="0" w:space="0" w:color="auto"/>
          </w:divBdr>
          <w:divsChild>
            <w:div w:id="370038478">
              <w:marLeft w:val="0"/>
              <w:marRight w:val="0"/>
              <w:marTop w:val="0"/>
              <w:marBottom w:val="0"/>
              <w:divBdr>
                <w:top w:val="none" w:sz="0" w:space="0" w:color="auto"/>
                <w:left w:val="none" w:sz="0" w:space="0" w:color="auto"/>
                <w:bottom w:val="none" w:sz="0" w:space="0" w:color="auto"/>
                <w:right w:val="none" w:sz="0" w:space="0" w:color="auto"/>
              </w:divBdr>
              <w:divsChild>
                <w:div w:id="2011907965">
                  <w:marLeft w:val="0"/>
                  <w:marRight w:val="0"/>
                  <w:marTop w:val="0"/>
                  <w:marBottom w:val="0"/>
                  <w:divBdr>
                    <w:top w:val="none" w:sz="0" w:space="0" w:color="auto"/>
                    <w:left w:val="none" w:sz="0" w:space="0" w:color="auto"/>
                    <w:bottom w:val="none" w:sz="0" w:space="0" w:color="auto"/>
                    <w:right w:val="none" w:sz="0" w:space="0" w:color="auto"/>
                  </w:divBdr>
                  <w:divsChild>
                    <w:div w:id="257639462">
                      <w:marLeft w:val="0"/>
                      <w:marRight w:val="0"/>
                      <w:marTop w:val="0"/>
                      <w:marBottom w:val="0"/>
                      <w:divBdr>
                        <w:top w:val="none" w:sz="0" w:space="0" w:color="auto"/>
                        <w:left w:val="none" w:sz="0" w:space="0" w:color="auto"/>
                        <w:bottom w:val="none" w:sz="0" w:space="0" w:color="auto"/>
                        <w:right w:val="none" w:sz="0" w:space="0" w:color="auto"/>
                      </w:divBdr>
                      <w:divsChild>
                        <w:div w:id="1595702915">
                          <w:marLeft w:val="-30"/>
                          <w:marRight w:val="-30"/>
                          <w:marTop w:val="0"/>
                          <w:marBottom w:val="0"/>
                          <w:divBdr>
                            <w:top w:val="none" w:sz="0" w:space="0" w:color="auto"/>
                            <w:left w:val="none" w:sz="0" w:space="0" w:color="auto"/>
                            <w:bottom w:val="none" w:sz="0" w:space="0" w:color="auto"/>
                            <w:right w:val="none" w:sz="0" w:space="0" w:color="auto"/>
                          </w:divBdr>
                          <w:divsChild>
                            <w:div w:id="1618104605">
                              <w:marLeft w:val="0"/>
                              <w:marRight w:val="0"/>
                              <w:marTop w:val="0"/>
                              <w:marBottom w:val="0"/>
                              <w:divBdr>
                                <w:top w:val="none" w:sz="0" w:space="0" w:color="auto"/>
                                <w:left w:val="none" w:sz="0" w:space="0" w:color="auto"/>
                                <w:bottom w:val="none" w:sz="0" w:space="0" w:color="auto"/>
                                <w:right w:val="none" w:sz="0" w:space="0" w:color="auto"/>
                              </w:divBdr>
                              <w:divsChild>
                                <w:div w:id="172098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8505554">
          <w:marLeft w:val="0"/>
          <w:marRight w:val="0"/>
          <w:marTop w:val="0"/>
          <w:marBottom w:val="0"/>
          <w:divBdr>
            <w:top w:val="none" w:sz="0" w:space="0" w:color="auto"/>
            <w:left w:val="none" w:sz="0" w:space="0" w:color="auto"/>
            <w:bottom w:val="none" w:sz="0" w:space="0" w:color="auto"/>
            <w:right w:val="none" w:sz="0" w:space="0" w:color="auto"/>
          </w:divBdr>
          <w:divsChild>
            <w:div w:id="588461554">
              <w:marLeft w:val="0"/>
              <w:marRight w:val="0"/>
              <w:marTop w:val="0"/>
              <w:marBottom w:val="0"/>
              <w:divBdr>
                <w:top w:val="none" w:sz="0" w:space="0" w:color="auto"/>
                <w:left w:val="none" w:sz="0" w:space="0" w:color="auto"/>
                <w:bottom w:val="none" w:sz="0" w:space="0" w:color="auto"/>
                <w:right w:val="none" w:sz="0" w:space="0" w:color="auto"/>
              </w:divBdr>
              <w:divsChild>
                <w:div w:id="224029324">
                  <w:marLeft w:val="0"/>
                  <w:marRight w:val="0"/>
                  <w:marTop w:val="0"/>
                  <w:marBottom w:val="0"/>
                  <w:divBdr>
                    <w:top w:val="none" w:sz="0" w:space="0" w:color="auto"/>
                    <w:left w:val="none" w:sz="0" w:space="0" w:color="auto"/>
                    <w:bottom w:val="none" w:sz="0" w:space="0" w:color="auto"/>
                    <w:right w:val="none" w:sz="0" w:space="0" w:color="auto"/>
                  </w:divBdr>
                  <w:divsChild>
                    <w:div w:id="48575996">
                      <w:marLeft w:val="0"/>
                      <w:marRight w:val="0"/>
                      <w:marTop w:val="0"/>
                      <w:marBottom w:val="0"/>
                      <w:divBdr>
                        <w:top w:val="none" w:sz="0" w:space="0" w:color="auto"/>
                        <w:left w:val="none" w:sz="0" w:space="0" w:color="auto"/>
                        <w:bottom w:val="none" w:sz="0" w:space="0" w:color="auto"/>
                        <w:right w:val="none" w:sz="0" w:space="0" w:color="auto"/>
                      </w:divBdr>
                      <w:divsChild>
                        <w:div w:id="116030616">
                          <w:marLeft w:val="-30"/>
                          <w:marRight w:val="-30"/>
                          <w:marTop w:val="0"/>
                          <w:marBottom w:val="0"/>
                          <w:divBdr>
                            <w:top w:val="none" w:sz="0" w:space="0" w:color="auto"/>
                            <w:left w:val="none" w:sz="0" w:space="0" w:color="auto"/>
                            <w:bottom w:val="none" w:sz="0" w:space="0" w:color="auto"/>
                            <w:right w:val="none" w:sz="0" w:space="0" w:color="auto"/>
                          </w:divBdr>
                          <w:divsChild>
                            <w:div w:id="1781677908">
                              <w:marLeft w:val="0"/>
                              <w:marRight w:val="0"/>
                              <w:marTop w:val="0"/>
                              <w:marBottom w:val="0"/>
                              <w:divBdr>
                                <w:top w:val="none" w:sz="0" w:space="0" w:color="auto"/>
                                <w:left w:val="none" w:sz="0" w:space="0" w:color="auto"/>
                                <w:bottom w:val="none" w:sz="0" w:space="0" w:color="auto"/>
                                <w:right w:val="none" w:sz="0" w:space="0" w:color="auto"/>
                              </w:divBdr>
                              <w:divsChild>
                                <w:div w:id="171168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9427359">
          <w:marLeft w:val="0"/>
          <w:marRight w:val="0"/>
          <w:marTop w:val="0"/>
          <w:marBottom w:val="0"/>
          <w:divBdr>
            <w:top w:val="none" w:sz="0" w:space="0" w:color="auto"/>
            <w:left w:val="none" w:sz="0" w:space="0" w:color="auto"/>
            <w:bottom w:val="none" w:sz="0" w:space="0" w:color="auto"/>
            <w:right w:val="none" w:sz="0" w:space="0" w:color="auto"/>
          </w:divBdr>
          <w:divsChild>
            <w:div w:id="1702625483">
              <w:marLeft w:val="0"/>
              <w:marRight w:val="0"/>
              <w:marTop w:val="0"/>
              <w:marBottom w:val="0"/>
              <w:divBdr>
                <w:top w:val="none" w:sz="0" w:space="0" w:color="auto"/>
                <w:left w:val="none" w:sz="0" w:space="0" w:color="auto"/>
                <w:bottom w:val="none" w:sz="0" w:space="0" w:color="auto"/>
                <w:right w:val="none" w:sz="0" w:space="0" w:color="auto"/>
              </w:divBdr>
              <w:divsChild>
                <w:div w:id="122160898">
                  <w:marLeft w:val="0"/>
                  <w:marRight w:val="0"/>
                  <w:marTop w:val="0"/>
                  <w:marBottom w:val="0"/>
                  <w:divBdr>
                    <w:top w:val="none" w:sz="0" w:space="0" w:color="auto"/>
                    <w:left w:val="none" w:sz="0" w:space="0" w:color="auto"/>
                    <w:bottom w:val="none" w:sz="0" w:space="0" w:color="auto"/>
                    <w:right w:val="none" w:sz="0" w:space="0" w:color="auto"/>
                  </w:divBdr>
                  <w:divsChild>
                    <w:div w:id="1863545514">
                      <w:marLeft w:val="0"/>
                      <w:marRight w:val="0"/>
                      <w:marTop w:val="0"/>
                      <w:marBottom w:val="0"/>
                      <w:divBdr>
                        <w:top w:val="none" w:sz="0" w:space="0" w:color="auto"/>
                        <w:left w:val="none" w:sz="0" w:space="0" w:color="auto"/>
                        <w:bottom w:val="none" w:sz="0" w:space="0" w:color="auto"/>
                        <w:right w:val="none" w:sz="0" w:space="0" w:color="auto"/>
                      </w:divBdr>
                      <w:divsChild>
                        <w:div w:id="403114051">
                          <w:marLeft w:val="-30"/>
                          <w:marRight w:val="-30"/>
                          <w:marTop w:val="0"/>
                          <w:marBottom w:val="0"/>
                          <w:divBdr>
                            <w:top w:val="none" w:sz="0" w:space="0" w:color="auto"/>
                            <w:left w:val="none" w:sz="0" w:space="0" w:color="auto"/>
                            <w:bottom w:val="none" w:sz="0" w:space="0" w:color="auto"/>
                            <w:right w:val="none" w:sz="0" w:space="0" w:color="auto"/>
                          </w:divBdr>
                          <w:divsChild>
                            <w:div w:id="852839470">
                              <w:marLeft w:val="0"/>
                              <w:marRight w:val="0"/>
                              <w:marTop w:val="0"/>
                              <w:marBottom w:val="0"/>
                              <w:divBdr>
                                <w:top w:val="none" w:sz="0" w:space="0" w:color="auto"/>
                                <w:left w:val="none" w:sz="0" w:space="0" w:color="auto"/>
                                <w:bottom w:val="none" w:sz="0" w:space="0" w:color="auto"/>
                                <w:right w:val="none" w:sz="0" w:space="0" w:color="auto"/>
                              </w:divBdr>
                              <w:divsChild>
                                <w:div w:id="53754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7680561">
          <w:marLeft w:val="0"/>
          <w:marRight w:val="0"/>
          <w:marTop w:val="0"/>
          <w:marBottom w:val="0"/>
          <w:divBdr>
            <w:top w:val="none" w:sz="0" w:space="0" w:color="auto"/>
            <w:left w:val="none" w:sz="0" w:space="0" w:color="auto"/>
            <w:bottom w:val="none" w:sz="0" w:space="0" w:color="auto"/>
            <w:right w:val="none" w:sz="0" w:space="0" w:color="auto"/>
          </w:divBdr>
          <w:divsChild>
            <w:div w:id="1769613803">
              <w:marLeft w:val="0"/>
              <w:marRight w:val="0"/>
              <w:marTop w:val="0"/>
              <w:marBottom w:val="0"/>
              <w:divBdr>
                <w:top w:val="none" w:sz="0" w:space="0" w:color="auto"/>
                <w:left w:val="none" w:sz="0" w:space="0" w:color="auto"/>
                <w:bottom w:val="none" w:sz="0" w:space="0" w:color="auto"/>
                <w:right w:val="none" w:sz="0" w:space="0" w:color="auto"/>
              </w:divBdr>
              <w:divsChild>
                <w:div w:id="35351976">
                  <w:marLeft w:val="0"/>
                  <w:marRight w:val="0"/>
                  <w:marTop w:val="0"/>
                  <w:marBottom w:val="0"/>
                  <w:divBdr>
                    <w:top w:val="none" w:sz="0" w:space="0" w:color="auto"/>
                    <w:left w:val="none" w:sz="0" w:space="0" w:color="auto"/>
                    <w:bottom w:val="none" w:sz="0" w:space="0" w:color="auto"/>
                    <w:right w:val="none" w:sz="0" w:space="0" w:color="auto"/>
                  </w:divBdr>
                  <w:divsChild>
                    <w:div w:id="1222257176">
                      <w:marLeft w:val="0"/>
                      <w:marRight w:val="0"/>
                      <w:marTop w:val="0"/>
                      <w:marBottom w:val="0"/>
                      <w:divBdr>
                        <w:top w:val="none" w:sz="0" w:space="0" w:color="auto"/>
                        <w:left w:val="none" w:sz="0" w:space="0" w:color="auto"/>
                        <w:bottom w:val="none" w:sz="0" w:space="0" w:color="auto"/>
                        <w:right w:val="none" w:sz="0" w:space="0" w:color="auto"/>
                      </w:divBdr>
                      <w:divsChild>
                        <w:div w:id="1569534081">
                          <w:marLeft w:val="-30"/>
                          <w:marRight w:val="-30"/>
                          <w:marTop w:val="0"/>
                          <w:marBottom w:val="0"/>
                          <w:divBdr>
                            <w:top w:val="none" w:sz="0" w:space="0" w:color="auto"/>
                            <w:left w:val="none" w:sz="0" w:space="0" w:color="auto"/>
                            <w:bottom w:val="none" w:sz="0" w:space="0" w:color="auto"/>
                            <w:right w:val="none" w:sz="0" w:space="0" w:color="auto"/>
                          </w:divBdr>
                          <w:divsChild>
                            <w:div w:id="891845026">
                              <w:marLeft w:val="0"/>
                              <w:marRight w:val="0"/>
                              <w:marTop w:val="0"/>
                              <w:marBottom w:val="0"/>
                              <w:divBdr>
                                <w:top w:val="none" w:sz="0" w:space="0" w:color="auto"/>
                                <w:left w:val="none" w:sz="0" w:space="0" w:color="auto"/>
                                <w:bottom w:val="none" w:sz="0" w:space="0" w:color="auto"/>
                                <w:right w:val="none" w:sz="0" w:space="0" w:color="auto"/>
                              </w:divBdr>
                              <w:divsChild>
                                <w:div w:id="39966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4602387">
          <w:marLeft w:val="0"/>
          <w:marRight w:val="0"/>
          <w:marTop w:val="0"/>
          <w:marBottom w:val="0"/>
          <w:divBdr>
            <w:top w:val="none" w:sz="0" w:space="0" w:color="auto"/>
            <w:left w:val="none" w:sz="0" w:space="0" w:color="auto"/>
            <w:bottom w:val="none" w:sz="0" w:space="0" w:color="auto"/>
            <w:right w:val="none" w:sz="0" w:space="0" w:color="auto"/>
          </w:divBdr>
          <w:divsChild>
            <w:div w:id="1634097408">
              <w:marLeft w:val="0"/>
              <w:marRight w:val="0"/>
              <w:marTop w:val="0"/>
              <w:marBottom w:val="0"/>
              <w:divBdr>
                <w:top w:val="none" w:sz="0" w:space="0" w:color="auto"/>
                <w:left w:val="none" w:sz="0" w:space="0" w:color="auto"/>
                <w:bottom w:val="none" w:sz="0" w:space="0" w:color="auto"/>
                <w:right w:val="none" w:sz="0" w:space="0" w:color="auto"/>
              </w:divBdr>
              <w:divsChild>
                <w:div w:id="1863470181">
                  <w:marLeft w:val="0"/>
                  <w:marRight w:val="0"/>
                  <w:marTop w:val="0"/>
                  <w:marBottom w:val="0"/>
                  <w:divBdr>
                    <w:top w:val="none" w:sz="0" w:space="0" w:color="auto"/>
                    <w:left w:val="none" w:sz="0" w:space="0" w:color="auto"/>
                    <w:bottom w:val="none" w:sz="0" w:space="0" w:color="auto"/>
                    <w:right w:val="none" w:sz="0" w:space="0" w:color="auto"/>
                  </w:divBdr>
                  <w:divsChild>
                    <w:div w:id="783772275">
                      <w:marLeft w:val="0"/>
                      <w:marRight w:val="0"/>
                      <w:marTop w:val="0"/>
                      <w:marBottom w:val="0"/>
                      <w:divBdr>
                        <w:top w:val="none" w:sz="0" w:space="0" w:color="auto"/>
                        <w:left w:val="none" w:sz="0" w:space="0" w:color="auto"/>
                        <w:bottom w:val="none" w:sz="0" w:space="0" w:color="auto"/>
                        <w:right w:val="none" w:sz="0" w:space="0" w:color="auto"/>
                      </w:divBdr>
                      <w:divsChild>
                        <w:div w:id="247079953">
                          <w:marLeft w:val="-30"/>
                          <w:marRight w:val="-30"/>
                          <w:marTop w:val="0"/>
                          <w:marBottom w:val="0"/>
                          <w:divBdr>
                            <w:top w:val="none" w:sz="0" w:space="0" w:color="auto"/>
                            <w:left w:val="none" w:sz="0" w:space="0" w:color="auto"/>
                            <w:bottom w:val="none" w:sz="0" w:space="0" w:color="auto"/>
                            <w:right w:val="none" w:sz="0" w:space="0" w:color="auto"/>
                          </w:divBdr>
                          <w:divsChild>
                            <w:div w:id="99843194">
                              <w:marLeft w:val="0"/>
                              <w:marRight w:val="0"/>
                              <w:marTop w:val="0"/>
                              <w:marBottom w:val="0"/>
                              <w:divBdr>
                                <w:top w:val="none" w:sz="0" w:space="0" w:color="auto"/>
                                <w:left w:val="none" w:sz="0" w:space="0" w:color="auto"/>
                                <w:bottom w:val="none" w:sz="0" w:space="0" w:color="auto"/>
                                <w:right w:val="none" w:sz="0" w:space="0" w:color="auto"/>
                              </w:divBdr>
                              <w:divsChild>
                                <w:div w:id="153499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2117618">
          <w:marLeft w:val="0"/>
          <w:marRight w:val="0"/>
          <w:marTop w:val="0"/>
          <w:marBottom w:val="0"/>
          <w:divBdr>
            <w:top w:val="none" w:sz="0" w:space="0" w:color="auto"/>
            <w:left w:val="none" w:sz="0" w:space="0" w:color="auto"/>
            <w:bottom w:val="none" w:sz="0" w:space="0" w:color="auto"/>
            <w:right w:val="none" w:sz="0" w:space="0" w:color="auto"/>
          </w:divBdr>
          <w:divsChild>
            <w:div w:id="1609893592">
              <w:marLeft w:val="0"/>
              <w:marRight w:val="0"/>
              <w:marTop w:val="0"/>
              <w:marBottom w:val="0"/>
              <w:divBdr>
                <w:top w:val="none" w:sz="0" w:space="0" w:color="auto"/>
                <w:left w:val="none" w:sz="0" w:space="0" w:color="auto"/>
                <w:bottom w:val="none" w:sz="0" w:space="0" w:color="auto"/>
                <w:right w:val="none" w:sz="0" w:space="0" w:color="auto"/>
              </w:divBdr>
              <w:divsChild>
                <w:div w:id="2144081667">
                  <w:marLeft w:val="0"/>
                  <w:marRight w:val="0"/>
                  <w:marTop w:val="0"/>
                  <w:marBottom w:val="0"/>
                  <w:divBdr>
                    <w:top w:val="none" w:sz="0" w:space="0" w:color="auto"/>
                    <w:left w:val="none" w:sz="0" w:space="0" w:color="auto"/>
                    <w:bottom w:val="none" w:sz="0" w:space="0" w:color="auto"/>
                    <w:right w:val="none" w:sz="0" w:space="0" w:color="auto"/>
                  </w:divBdr>
                  <w:divsChild>
                    <w:div w:id="1657416810">
                      <w:marLeft w:val="0"/>
                      <w:marRight w:val="0"/>
                      <w:marTop w:val="0"/>
                      <w:marBottom w:val="0"/>
                      <w:divBdr>
                        <w:top w:val="none" w:sz="0" w:space="0" w:color="auto"/>
                        <w:left w:val="none" w:sz="0" w:space="0" w:color="auto"/>
                        <w:bottom w:val="none" w:sz="0" w:space="0" w:color="auto"/>
                        <w:right w:val="none" w:sz="0" w:space="0" w:color="auto"/>
                      </w:divBdr>
                      <w:divsChild>
                        <w:div w:id="1972518775">
                          <w:marLeft w:val="-30"/>
                          <w:marRight w:val="-30"/>
                          <w:marTop w:val="0"/>
                          <w:marBottom w:val="0"/>
                          <w:divBdr>
                            <w:top w:val="none" w:sz="0" w:space="0" w:color="auto"/>
                            <w:left w:val="none" w:sz="0" w:space="0" w:color="auto"/>
                            <w:bottom w:val="none" w:sz="0" w:space="0" w:color="auto"/>
                            <w:right w:val="none" w:sz="0" w:space="0" w:color="auto"/>
                          </w:divBdr>
                          <w:divsChild>
                            <w:div w:id="1494105105">
                              <w:marLeft w:val="0"/>
                              <w:marRight w:val="0"/>
                              <w:marTop w:val="0"/>
                              <w:marBottom w:val="0"/>
                              <w:divBdr>
                                <w:top w:val="none" w:sz="0" w:space="0" w:color="auto"/>
                                <w:left w:val="none" w:sz="0" w:space="0" w:color="auto"/>
                                <w:bottom w:val="none" w:sz="0" w:space="0" w:color="auto"/>
                                <w:right w:val="none" w:sz="0" w:space="0" w:color="auto"/>
                              </w:divBdr>
                              <w:divsChild>
                                <w:div w:id="99125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7954421">
      <w:bodyDiv w:val="1"/>
      <w:marLeft w:val="0"/>
      <w:marRight w:val="0"/>
      <w:marTop w:val="0"/>
      <w:marBottom w:val="0"/>
      <w:divBdr>
        <w:top w:val="none" w:sz="0" w:space="0" w:color="auto"/>
        <w:left w:val="none" w:sz="0" w:space="0" w:color="auto"/>
        <w:bottom w:val="none" w:sz="0" w:space="0" w:color="auto"/>
        <w:right w:val="none" w:sz="0" w:space="0" w:color="auto"/>
      </w:divBdr>
    </w:div>
    <w:div w:id="598149063">
      <w:bodyDiv w:val="1"/>
      <w:marLeft w:val="0"/>
      <w:marRight w:val="0"/>
      <w:marTop w:val="0"/>
      <w:marBottom w:val="0"/>
      <w:divBdr>
        <w:top w:val="none" w:sz="0" w:space="0" w:color="auto"/>
        <w:left w:val="none" w:sz="0" w:space="0" w:color="auto"/>
        <w:bottom w:val="none" w:sz="0" w:space="0" w:color="auto"/>
        <w:right w:val="none" w:sz="0" w:space="0" w:color="auto"/>
      </w:divBdr>
      <w:divsChild>
        <w:div w:id="1228344759">
          <w:marLeft w:val="0"/>
          <w:marRight w:val="0"/>
          <w:marTop w:val="0"/>
          <w:marBottom w:val="0"/>
          <w:divBdr>
            <w:top w:val="none" w:sz="0" w:space="0" w:color="auto"/>
            <w:left w:val="none" w:sz="0" w:space="0" w:color="auto"/>
            <w:bottom w:val="none" w:sz="0" w:space="0" w:color="auto"/>
            <w:right w:val="none" w:sz="0" w:space="0" w:color="auto"/>
          </w:divBdr>
        </w:div>
      </w:divsChild>
    </w:div>
    <w:div w:id="598220354">
      <w:bodyDiv w:val="1"/>
      <w:marLeft w:val="0"/>
      <w:marRight w:val="0"/>
      <w:marTop w:val="0"/>
      <w:marBottom w:val="0"/>
      <w:divBdr>
        <w:top w:val="none" w:sz="0" w:space="0" w:color="auto"/>
        <w:left w:val="none" w:sz="0" w:space="0" w:color="auto"/>
        <w:bottom w:val="none" w:sz="0" w:space="0" w:color="auto"/>
        <w:right w:val="none" w:sz="0" w:space="0" w:color="auto"/>
      </w:divBdr>
      <w:divsChild>
        <w:div w:id="2016567430">
          <w:marLeft w:val="0"/>
          <w:marRight w:val="0"/>
          <w:marTop w:val="0"/>
          <w:marBottom w:val="0"/>
          <w:divBdr>
            <w:top w:val="none" w:sz="0" w:space="0" w:color="auto"/>
            <w:left w:val="none" w:sz="0" w:space="0" w:color="auto"/>
            <w:bottom w:val="none" w:sz="0" w:space="0" w:color="auto"/>
            <w:right w:val="none" w:sz="0" w:space="0" w:color="auto"/>
          </w:divBdr>
          <w:divsChild>
            <w:div w:id="19778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8281">
      <w:bodyDiv w:val="1"/>
      <w:marLeft w:val="0"/>
      <w:marRight w:val="0"/>
      <w:marTop w:val="0"/>
      <w:marBottom w:val="0"/>
      <w:divBdr>
        <w:top w:val="none" w:sz="0" w:space="0" w:color="auto"/>
        <w:left w:val="none" w:sz="0" w:space="0" w:color="auto"/>
        <w:bottom w:val="none" w:sz="0" w:space="0" w:color="auto"/>
        <w:right w:val="none" w:sz="0" w:space="0" w:color="auto"/>
      </w:divBdr>
      <w:divsChild>
        <w:div w:id="1411385499">
          <w:marLeft w:val="150"/>
          <w:marRight w:val="150"/>
          <w:marTop w:val="0"/>
          <w:marBottom w:val="240"/>
          <w:divBdr>
            <w:top w:val="single" w:sz="12" w:space="0" w:color="34A853"/>
            <w:left w:val="single" w:sz="12" w:space="0" w:color="34A853"/>
            <w:bottom w:val="single" w:sz="12" w:space="0" w:color="34A853"/>
            <w:right w:val="single" w:sz="12" w:space="0" w:color="34A853"/>
          </w:divBdr>
          <w:divsChild>
            <w:div w:id="164323770">
              <w:marLeft w:val="0"/>
              <w:marRight w:val="0"/>
              <w:marTop w:val="0"/>
              <w:marBottom w:val="0"/>
              <w:divBdr>
                <w:top w:val="none" w:sz="0" w:space="0" w:color="auto"/>
                <w:left w:val="none" w:sz="0" w:space="0" w:color="auto"/>
                <w:bottom w:val="none" w:sz="0" w:space="0" w:color="auto"/>
                <w:right w:val="none" w:sz="0" w:space="0" w:color="auto"/>
              </w:divBdr>
              <w:divsChild>
                <w:div w:id="207732">
                  <w:marLeft w:val="0"/>
                  <w:marRight w:val="0"/>
                  <w:marTop w:val="0"/>
                  <w:marBottom w:val="180"/>
                  <w:divBdr>
                    <w:top w:val="single" w:sz="6" w:space="9" w:color="EDEEF0"/>
                    <w:left w:val="single" w:sz="6" w:space="13" w:color="EDEEF0"/>
                    <w:bottom w:val="single" w:sz="6" w:space="9" w:color="EDEEF0"/>
                    <w:right w:val="single" w:sz="6" w:space="13" w:color="EDEEF0"/>
                  </w:divBdr>
                  <w:divsChild>
                    <w:div w:id="37188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453901">
      <w:bodyDiv w:val="1"/>
      <w:marLeft w:val="0"/>
      <w:marRight w:val="0"/>
      <w:marTop w:val="0"/>
      <w:marBottom w:val="0"/>
      <w:divBdr>
        <w:top w:val="none" w:sz="0" w:space="0" w:color="auto"/>
        <w:left w:val="none" w:sz="0" w:space="0" w:color="auto"/>
        <w:bottom w:val="none" w:sz="0" w:space="0" w:color="auto"/>
        <w:right w:val="none" w:sz="0" w:space="0" w:color="auto"/>
      </w:divBdr>
    </w:div>
    <w:div w:id="600531272">
      <w:bodyDiv w:val="1"/>
      <w:marLeft w:val="0"/>
      <w:marRight w:val="0"/>
      <w:marTop w:val="0"/>
      <w:marBottom w:val="0"/>
      <w:divBdr>
        <w:top w:val="none" w:sz="0" w:space="0" w:color="auto"/>
        <w:left w:val="none" w:sz="0" w:space="0" w:color="auto"/>
        <w:bottom w:val="none" w:sz="0" w:space="0" w:color="auto"/>
        <w:right w:val="none" w:sz="0" w:space="0" w:color="auto"/>
      </w:divBdr>
    </w:div>
    <w:div w:id="600795714">
      <w:bodyDiv w:val="1"/>
      <w:marLeft w:val="0"/>
      <w:marRight w:val="0"/>
      <w:marTop w:val="0"/>
      <w:marBottom w:val="0"/>
      <w:divBdr>
        <w:top w:val="none" w:sz="0" w:space="0" w:color="auto"/>
        <w:left w:val="none" w:sz="0" w:space="0" w:color="auto"/>
        <w:bottom w:val="none" w:sz="0" w:space="0" w:color="auto"/>
        <w:right w:val="none" w:sz="0" w:space="0" w:color="auto"/>
      </w:divBdr>
    </w:div>
    <w:div w:id="600836651">
      <w:bodyDiv w:val="1"/>
      <w:marLeft w:val="0"/>
      <w:marRight w:val="0"/>
      <w:marTop w:val="0"/>
      <w:marBottom w:val="0"/>
      <w:divBdr>
        <w:top w:val="none" w:sz="0" w:space="0" w:color="auto"/>
        <w:left w:val="none" w:sz="0" w:space="0" w:color="auto"/>
        <w:bottom w:val="none" w:sz="0" w:space="0" w:color="auto"/>
        <w:right w:val="none" w:sz="0" w:space="0" w:color="auto"/>
      </w:divBdr>
    </w:div>
    <w:div w:id="602110283">
      <w:bodyDiv w:val="1"/>
      <w:marLeft w:val="0"/>
      <w:marRight w:val="0"/>
      <w:marTop w:val="0"/>
      <w:marBottom w:val="0"/>
      <w:divBdr>
        <w:top w:val="none" w:sz="0" w:space="0" w:color="auto"/>
        <w:left w:val="none" w:sz="0" w:space="0" w:color="auto"/>
        <w:bottom w:val="none" w:sz="0" w:space="0" w:color="auto"/>
        <w:right w:val="none" w:sz="0" w:space="0" w:color="auto"/>
      </w:divBdr>
    </w:div>
    <w:div w:id="602153663">
      <w:bodyDiv w:val="1"/>
      <w:marLeft w:val="0"/>
      <w:marRight w:val="0"/>
      <w:marTop w:val="0"/>
      <w:marBottom w:val="0"/>
      <w:divBdr>
        <w:top w:val="none" w:sz="0" w:space="0" w:color="auto"/>
        <w:left w:val="none" w:sz="0" w:space="0" w:color="auto"/>
        <w:bottom w:val="none" w:sz="0" w:space="0" w:color="auto"/>
        <w:right w:val="none" w:sz="0" w:space="0" w:color="auto"/>
      </w:divBdr>
    </w:div>
    <w:div w:id="603150349">
      <w:bodyDiv w:val="1"/>
      <w:marLeft w:val="0"/>
      <w:marRight w:val="0"/>
      <w:marTop w:val="0"/>
      <w:marBottom w:val="0"/>
      <w:divBdr>
        <w:top w:val="none" w:sz="0" w:space="0" w:color="auto"/>
        <w:left w:val="none" w:sz="0" w:space="0" w:color="auto"/>
        <w:bottom w:val="none" w:sz="0" w:space="0" w:color="auto"/>
        <w:right w:val="none" w:sz="0" w:space="0" w:color="auto"/>
      </w:divBdr>
    </w:div>
    <w:div w:id="603266389">
      <w:bodyDiv w:val="1"/>
      <w:marLeft w:val="0"/>
      <w:marRight w:val="0"/>
      <w:marTop w:val="0"/>
      <w:marBottom w:val="0"/>
      <w:divBdr>
        <w:top w:val="none" w:sz="0" w:space="0" w:color="auto"/>
        <w:left w:val="none" w:sz="0" w:space="0" w:color="auto"/>
        <w:bottom w:val="none" w:sz="0" w:space="0" w:color="auto"/>
        <w:right w:val="none" w:sz="0" w:space="0" w:color="auto"/>
      </w:divBdr>
    </w:div>
    <w:div w:id="603459993">
      <w:bodyDiv w:val="1"/>
      <w:marLeft w:val="0"/>
      <w:marRight w:val="0"/>
      <w:marTop w:val="0"/>
      <w:marBottom w:val="0"/>
      <w:divBdr>
        <w:top w:val="none" w:sz="0" w:space="0" w:color="auto"/>
        <w:left w:val="none" w:sz="0" w:space="0" w:color="auto"/>
        <w:bottom w:val="none" w:sz="0" w:space="0" w:color="auto"/>
        <w:right w:val="none" w:sz="0" w:space="0" w:color="auto"/>
      </w:divBdr>
    </w:div>
    <w:div w:id="603539773">
      <w:bodyDiv w:val="1"/>
      <w:marLeft w:val="0"/>
      <w:marRight w:val="0"/>
      <w:marTop w:val="0"/>
      <w:marBottom w:val="0"/>
      <w:divBdr>
        <w:top w:val="none" w:sz="0" w:space="0" w:color="auto"/>
        <w:left w:val="none" w:sz="0" w:space="0" w:color="auto"/>
        <w:bottom w:val="none" w:sz="0" w:space="0" w:color="auto"/>
        <w:right w:val="none" w:sz="0" w:space="0" w:color="auto"/>
      </w:divBdr>
    </w:div>
    <w:div w:id="604119098">
      <w:bodyDiv w:val="1"/>
      <w:marLeft w:val="0"/>
      <w:marRight w:val="0"/>
      <w:marTop w:val="0"/>
      <w:marBottom w:val="0"/>
      <w:divBdr>
        <w:top w:val="none" w:sz="0" w:space="0" w:color="auto"/>
        <w:left w:val="none" w:sz="0" w:space="0" w:color="auto"/>
        <w:bottom w:val="none" w:sz="0" w:space="0" w:color="auto"/>
        <w:right w:val="none" w:sz="0" w:space="0" w:color="auto"/>
      </w:divBdr>
    </w:div>
    <w:div w:id="604272295">
      <w:bodyDiv w:val="1"/>
      <w:marLeft w:val="0"/>
      <w:marRight w:val="0"/>
      <w:marTop w:val="0"/>
      <w:marBottom w:val="0"/>
      <w:divBdr>
        <w:top w:val="none" w:sz="0" w:space="0" w:color="auto"/>
        <w:left w:val="none" w:sz="0" w:space="0" w:color="auto"/>
        <w:bottom w:val="none" w:sz="0" w:space="0" w:color="auto"/>
        <w:right w:val="none" w:sz="0" w:space="0" w:color="auto"/>
      </w:divBdr>
    </w:div>
    <w:div w:id="604457637">
      <w:bodyDiv w:val="1"/>
      <w:marLeft w:val="0"/>
      <w:marRight w:val="0"/>
      <w:marTop w:val="0"/>
      <w:marBottom w:val="0"/>
      <w:divBdr>
        <w:top w:val="none" w:sz="0" w:space="0" w:color="auto"/>
        <w:left w:val="none" w:sz="0" w:space="0" w:color="auto"/>
        <w:bottom w:val="none" w:sz="0" w:space="0" w:color="auto"/>
        <w:right w:val="none" w:sz="0" w:space="0" w:color="auto"/>
      </w:divBdr>
    </w:div>
    <w:div w:id="604464290">
      <w:bodyDiv w:val="1"/>
      <w:marLeft w:val="0"/>
      <w:marRight w:val="0"/>
      <w:marTop w:val="0"/>
      <w:marBottom w:val="0"/>
      <w:divBdr>
        <w:top w:val="none" w:sz="0" w:space="0" w:color="auto"/>
        <w:left w:val="none" w:sz="0" w:space="0" w:color="auto"/>
        <w:bottom w:val="none" w:sz="0" w:space="0" w:color="auto"/>
        <w:right w:val="none" w:sz="0" w:space="0" w:color="auto"/>
      </w:divBdr>
      <w:divsChild>
        <w:div w:id="2091846778">
          <w:marLeft w:val="0"/>
          <w:marRight w:val="0"/>
          <w:marTop w:val="0"/>
          <w:marBottom w:val="0"/>
          <w:divBdr>
            <w:top w:val="none" w:sz="0" w:space="0" w:color="auto"/>
            <w:left w:val="none" w:sz="0" w:space="0" w:color="auto"/>
            <w:bottom w:val="none" w:sz="0" w:space="0" w:color="auto"/>
            <w:right w:val="none" w:sz="0" w:space="0" w:color="auto"/>
          </w:divBdr>
          <w:divsChild>
            <w:div w:id="143231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76761">
      <w:bodyDiv w:val="1"/>
      <w:marLeft w:val="0"/>
      <w:marRight w:val="0"/>
      <w:marTop w:val="0"/>
      <w:marBottom w:val="0"/>
      <w:divBdr>
        <w:top w:val="none" w:sz="0" w:space="0" w:color="auto"/>
        <w:left w:val="none" w:sz="0" w:space="0" w:color="auto"/>
        <w:bottom w:val="none" w:sz="0" w:space="0" w:color="auto"/>
        <w:right w:val="none" w:sz="0" w:space="0" w:color="auto"/>
      </w:divBdr>
    </w:div>
    <w:div w:id="604654868">
      <w:bodyDiv w:val="1"/>
      <w:marLeft w:val="0"/>
      <w:marRight w:val="0"/>
      <w:marTop w:val="0"/>
      <w:marBottom w:val="0"/>
      <w:divBdr>
        <w:top w:val="none" w:sz="0" w:space="0" w:color="auto"/>
        <w:left w:val="none" w:sz="0" w:space="0" w:color="auto"/>
        <w:bottom w:val="none" w:sz="0" w:space="0" w:color="auto"/>
        <w:right w:val="none" w:sz="0" w:space="0" w:color="auto"/>
      </w:divBdr>
    </w:div>
    <w:div w:id="605387111">
      <w:bodyDiv w:val="1"/>
      <w:marLeft w:val="0"/>
      <w:marRight w:val="0"/>
      <w:marTop w:val="0"/>
      <w:marBottom w:val="0"/>
      <w:divBdr>
        <w:top w:val="none" w:sz="0" w:space="0" w:color="auto"/>
        <w:left w:val="none" w:sz="0" w:space="0" w:color="auto"/>
        <w:bottom w:val="none" w:sz="0" w:space="0" w:color="auto"/>
        <w:right w:val="none" w:sz="0" w:space="0" w:color="auto"/>
      </w:divBdr>
    </w:div>
    <w:div w:id="606350795">
      <w:bodyDiv w:val="1"/>
      <w:marLeft w:val="0"/>
      <w:marRight w:val="0"/>
      <w:marTop w:val="0"/>
      <w:marBottom w:val="0"/>
      <w:divBdr>
        <w:top w:val="none" w:sz="0" w:space="0" w:color="auto"/>
        <w:left w:val="none" w:sz="0" w:space="0" w:color="auto"/>
        <w:bottom w:val="none" w:sz="0" w:space="0" w:color="auto"/>
        <w:right w:val="none" w:sz="0" w:space="0" w:color="auto"/>
      </w:divBdr>
      <w:divsChild>
        <w:div w:id="1981184380">
          <w:marLeft w:val="0"/>
          <w:marRight w:val="0"/>
          <w:marTop w:val="0"/>
          <w:marBottom w:val="0"/>
          <w:divBdr>
            <w:top w:val="none" w:sz="0" w:space="0" w:color="auto"/>
            <w:left w:val="none" w:sz="0" w:space="0" w:color="auto"/>
            <w:bottom w:val="none" w:sz="0" w:space="0" w:color="auto"/>
            <w:right w:val="none" w:sz="0" w:space="0" w:color="auto"/>
          </w:divBdr>
          <w:divsChild>
            <w:div w:id="148335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14651">
      <w:bodyDiv w:val="1"/>
      <w:marLeft w:val="0"/>
      <w:marRight w:val="0"/>
      <w:marTop w:val="0"/>
      <w:marBottom w:val="0"/>
      <w:divBdr>
        <w:top w:val="none" w:sz="0" w:space="0" w:color="auto"/>
        <w:left w:val="none" w:sz="0" w:space="0" w:color="auto"/>
        <w:bottom w:val="none" w:sz="0" w:space="0" w:color="auto"/>
        <w:right w:val="none" w:sz="0" w:space="0" w:color="auto"/>
      </w:divBdr>
    </w:div>
    <w:div w:id="608439538">
      <w:bodyDiv w:val="1"/>
      <w:marLeft w:val="0"/>
      <w:marRight w:val="0"/>
      <w:marTop w:val="0"/>
      <w:marBottom w:val="0"/>
      <w:divBdr>
        <w:top w:val="none" w:sz="0" w:space="0" w:color="auto"/>
        <w:left w:val="none" w:sz="0" w:space="0" w:color="auto"/>
        <w:bottom w:val="none" w:sz="0" w:space="0" w:color="auto"/>
        <w:right w:val="none" w:sz="0" w:space="0" w:color="auto"/>
      </w:divBdr>
      <w:divsChild>
        <w:div w:id="707024463">
          <w:marLeft w:val="0"/>
          <w:marRight w:val="0"/>
          <w:marTop w:val="0"/>
          <w:marBottom w:val="0"/>
          <w:divBdr>
            <w:top w:val="none" w:sz="0" w:space="0" w:color="auto"/>
            <w:left w:val="none" w:sz="0" w:space="0" w:color="auto"/>
            <w:bottom w:val="none" w:sz="0" w:space="0" w:color="auto"/>
            <w:right w:val="none" w:sz="0" w:space="0" w:color="auto"/>
          </w:divBdr>
          <w:divsChild>
            <w:div w:id="192688822">
              <w:marLeft w:val="0"/>
              <w:marRight w:val="0"/>
              <w:marTop w:val="0"/>
              <w:marBottom w:val="0"/>
              <w:divBdr>
                <w:top w:val="none" w:sz="0" w:space="0" w:color="auto"/>
                <w:left w:val="none" w:sz="0" w:space="0" w:color="auto"/>
                <w:bottom w:val="none" w:sz="0" w:space="0" w:color="auto"/>
                <w:right w:val="none" w:sz="0" w:space="0" w:color="auto"/>
              </w:divBdr>
              <w:divsChild>
                <w:div w:id="456989198">
                  <w:marLeft w:val="0"/>
                  <w:marRight w:val="0"/>
                  <w:marTop w:val="0"/>
                  <w:marBottom w:val="0"/>
                  <w:divBdr>
                    <w:top w:val="none" w:sz="0" w:space="0" w:color="auto"/>
                    <w:left w:val="none" w:sz="0" w:space="0" w:color="auto"/>
                    <w:bottom w:val="none" w:sz="0" w:space="0" w:color="auto"/>
                    <w:right w:val="none" w:sz="0" w:space="0" w:color="auto"/>
                  </w:divBdr>
                  <w:divsChild>
                    <w:div w:id="1877573615">
                      <w:marLeft w:val="0"/>
                      <w:marRight w:val="0"/>
                      <w:marTop w:val="0"/>
                      <w:marBottom w:val="0"/>
                      <w:divBdr>
                        <w:top w:val="none" w:sz="0" w:space="0" w:color="auto"/>
                        <w:left w:val="none" w:sz="0" w:space="0" w:color="auto"/>
                        <w:bottom w:val="none" w:sz="0" w:space="0" w:color="auto"/>
                        <w:right w:val="none" w:sz="0" w:space="0" w:color="auto"/>
                      </w:divBdr>
                      <w:divsChild>
                        <w:div w:id="15206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02840">
              <w:marLeft w:val="0"/>
              <w:marRight w:val="0"/>
              <w:marTop w:val="0"/>
              <w:marBottom w:val="0"/>
              <w:divBdr>
                <w:top w:val="none" w:sz="0" w:space="0" w:color="auto"/>
                <w:left w:val="none" w:sz="0" w:space="0" w:color="auto"/>
                <w:bottom w:val="none" w:sz="0" w:space="0" w:color="auto"/>
                <w:right w:val="none" w:sz="0" w:space="0" w:color="auto"/>
              </w:divBdr>
            </w:div>
          </w:divsChild>
        </w:div>
        <w:div w:id="1832676143">
          <w:marLeft w:val="0"/>
          <w:marRight w:val="0"/>
          <w:marTop w:val="0"/>
          <w:marBottom w:val="0"/>
          <w:divBdr>
            <w:top w:val="none" w:sz="0" w:space="0" w:color="auto"/>
            <w:left w:val="none" w:sz="0" w:space="0" w:color="auto"/>
            <w:bottom w:val="none" w:sz="0" w:space="0" w:color="auto"/>
            <w:right w:val="none" w:sz="0" w:space="0" w:color="auto"/>
          </w:divBdr>
          <w:divsChild>
            <w:div w:id="898327071">
              <w:marLeft w:val="0"/>
              <w:marRight w:val="0"/>
              <w:marTop w:val="0"/>
              <w:marBottom w:val="0"/>
              <w:divBdr>
                <w:top w:val="none" w:sz="0" w:space="0" w:color="auto"/>
                <w:left w:val="none" w:sz="0" w:space="0" w:color="auto"/>
                <w:bottom w:val="none" w:sz="0" w:space="0" w:color="auto"/>
                <w:right w:val="none" w:sz="0" w:space="0" w:color="auto"/>
              </w:divBdr>
              <w:divsChild>
                <w:div w:id="516621097">
                  <w:marLeft w:val="0"/>
                  <w:marRight w:val="0"/>
                  <w:marTop w:val="0"/>
                  <w:marBottom w:val="0"/>
                  <w:divBdr>
                    <w:top w:val="none" w:sz="0" w:space="0" w:color="auto"/>
                    <w:left w:val="none" w:sz="0" w:space="0" w:color="auto"/>
                    <w:bottom w:val="none" w:sz="0" w:space="0" w:color="auto"/>
                    <w:right w:val="none" w:sz="0" w:space="0" w:color="auto"/>
                  </w:divBdr>
                  <w:divsChild>
                    <w:div w:id="1538006466">
                      <w:marLeft w:val="0"/>
                      <w:marRight w:val="0"/>
                      <w:marTop w:val="0"/>
                      <w:marBottom w:val="0"/>
                      <w:divBdr>
                        <w:top w:val="none" w:sz="0" w:space="0" w:color="auto"/>
                        <w:left w:val="none" w:sz="0" w:space="0" w:color="auto"/>
                        <w:bottom w:val="none" w:sz="0" w:space="0" w:color="auto"/>
                        <w:right w:val="none" w:sz="0" w:space="0" w:color="auto"/>
                      </w:divBdr>
                      <w:divsChild>
                        <w:div w:id="730494476">
                          <w:marLeft w:val="0"/>
                          <w:marRight w:val="0"/>
                          <w:marTop w:val="0"/>
                          <w:marBottom w:val="0"/>
                          <w:divBdr>
                            <w:top w:val="none" w:sz="0" w:space="0" w:color="auto"/>
                            <w:left w:val="none" w:sz="0" w:space="0" w:color="auto"/>
                            <w:bottom w:val="none" w:sz="0" w:space="0" w:color="auto"/>
                            <w:right w:val="none" w:sz="0" w:space="0" w:color="auto"/>
                          </w:divBdr>
                          <w:divsChild>
                            <w:div w:id="1491019666">
                              <w:marLeft w:val="0"/>
                              <w:marRight w:val="0"/>
                              <w:marTop w:val="0"/>
                              <w:marBottom w:val="0"/>
                              <w:divBdr>
                                <w:top w:val="none" w:sz="0" w:space="0" w:color="auto"/>
                                <w:left w:val="none" w:sz="0" w:space="0" w:color="auto"/>
                                <w:bottom w:val="none" w:sz="0" w:space="0" w:color="auto"/>
                                <w:right w:val="none" w:sz="0" w:space="0" w:color="auto"/>
                              </w:divBdr>
                              <w:divsChild>
                                <w:div w:id="1360815328">
                                  <w:marLeft w:val="0"/>
                                  <w:marRight w:val="0"/>
                                  <w:marTop w:val="0"/>
                                  <w:marBottom w:val="0"/>
                                  <w:divBdr>
                                    <w:top w:val="none" w:sz="0" w:space="0" w:color="auto"/>
                                    <w:left w:val="none" w:sz="0" w:space="0" w:color="auto"/>
                                    <w:bottom w:val="none" w:sz="0" w:space="0" w:color="auto"/>
                                    <w:right w:val="none" w:sz="0" w:space="0" w:color="auto"/>
                                  </w:divBdr>
                                  <w:divsChild>
                                    <w:div w:id="82092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8708076">
      <w:bodyDiv w:val="1"/>
      <w:marLeft w:val="0"/>
      <w:marRight w:val="0"/>
      <w:marTop w:val="0"/>
      <w:marBottom w:val="0"/>
      <w:divBdr>
        <w:top w:val="none" w:sz="0" w:space="0" w:color="auto"/>
        <w:left w:val="none" w:sz="0" w:space="0" w:color="auto"/>
        <w:bottom w:val="none" w:sz="0" w:space="0" w:color="auto"/>
        <w:right w:val="none" w:sz="0" w:space="0" w:color="auto"/>
      </w:divBdr>
    </w:div>
    <w:div w:id="608853067">
      <w:bodyDiv w:val="1"/>
      <w:marLeft w:val="0"/>
      <w:marRight w:val="0"/>
      <w:marTop w:val="0"/>
      <w:marBottom w:val="0"/>
      <w:divBdr>
        <w:top w:val="none" w:sz="0" w:space="0" w:color="auto"/>
        <w:left w:val="none" w:sz="0" w:space="0" w:color="auto"/>
        <w:bottom w:val="none" w:sz="0" w:space="0" w:color="auto"/>
        <w:right w:val="none" w:sz="0" w:space="0" w:color="auto"/>
      </w:divBdr>
    </w:div>
    <w:div w:id="608896166">
      <w:bodyDiv w:val="1"/>
      <w:marLeft w:val="0"/>
      <w:marRight w:val="0"/>
      <w:marTop w:val="0"/>
      <w:marBottom w:val="0"/>
      <w:divBdr>
        <w:top w:val="none" w:sz="0" w:space="0" w:color="auto"/>
        <w:left w:val="none" w:sz="0" w:space="0" w:color="auto"/>
        <w:bottom w:val="none" w:sz="0" w:space="0" w:color="auto"/>
        <w:right w:val="none" w:sz="0" w:space="0" w:color="auto"/>
      </w:divBdr>
      <w:divsChild>
        <w:div w:id="929460462">
          <w:marLeft w:val="0"/>
          <w:marRight w:val="0"/>
          <w:marTop w:val="0"/>
          <w:marBottom w:val="0"/>
          <w:divBdr>
            <w:top w:val="none" w:sz="0" w:space="0" w:color="auto"/>
            <w:left w:val="none" w:sz="0" w:space="0" w:color="auto"/>
            <w:bottom w:val="none" w:sz="0" w:space="0" w:color="auto"/>
            <w:right w:val="none" w:sz="0" w:space="0" w:color="auto"/>
          </w:divBdr>
          <w:divsChild>
            <w:div w:id="2138446774">
              <w:marLeft w:val="0"/>
              <w:marRight w:val="0"/>
              <w:marTop w:val="0"/>
              <w:marBottom w:val="0"/>
              <w:divBdr>
                <w:top w:val="none" w:sz="0" w:space="0" w:color="auto"/>
                <w:left w:val="none" w:sz="0" w:space="0" w:color="auto"/>
                <w:bottom w:val="none" w:sz="0" w:space="0" w:color="auto"/>
                <w:right w:val="none" w:sz="0" w:space="0" w:color="auto"/>
              </w:divBdr>
              <w:divsChild>
                <w:div w:id="526454795">
                  <w:marLeft w:val="0"/>
                  <w:marRight w:val="0"/>
                  <w:marTop w:val="0"/>
                  <w:marBottom w:val="0"/>
                  <w:divBdr>
                    <w:top w:val="none" w:sz="0" w:space="0" w:color="auto"/>
                    <w:left w:val="none" w:sz="0" w:space="0" w:color="auto"/>
                    <w:bottom w:val="none" w:sz="0" w:space="0" w:color="auto"/>
                    <w:right w:val="none" w:sz="0" w:space="0" w:color="auto"/>
                  </w:divBdr>
                  <w:divsChild>
                    <w:div w:id="679741069">
                      <w:marLeft w:val="0"/>
                      <w:marRight w:val="0"/>
                      <w:marTop w:val="0"/>
                      <w:marBottom w:val="0"/>
                      <w:divBdr>
                        <w:top w:val="none" w:sz="0" w:space="0" w:color="auto"/>
                        <w:left w:val="none" w:sz="0" w:space="0" w:color="auto"/>
                        <w:bottom w:val="none" w:sz="0" w:space="0" w:color="auto"/>
                        <w:right w:val="none" w:sz="0" w:space="0" w:color="auto"/>
                      </w:divBdr>
                    </w:div>
                    <w:div w:id="1339430843">
                      <w:marLeft w:val="0"/>
                      <w:marRight w:val="0"/>
                      <w:marTop w:val="0"/>
                      <w:marBottom w:val="0"/>
                      <w:divBdr>
                        <w:top w:val="none" w:sz="0" w:space="0" w:color="auto"/>
                        <w:left w:val="none" w:sz="0" w:space="0" w:color="auto"/>
                        <w:bottom w:val="none" w:sz="0" w:space="0" w:color="auto"/>
                        <w:right w:val="none" w:sz="0" w:space="0" w:color="auto"/>
                      </w:divBdr>
                    </w:div>
                    <w:div w:id="17894927">
                      <w:marLeft w:val="0"/>
                      <w:marRight w:val="0"/>
                      <w:marTop w:val="0"/>
                      <w:marBottom w:val="0"/>
                      <w:divBdr>
                        <w:top w:val="none" w:sz="0" w:space="0" w:color="auto"/>
                        <w:left w:val="none" w:sz="0" w:space="0" w:color="auto"/>
                        <w:bottom w:val="none" w:sz="0" w:space="0" w:color="auto"/>
                        <w:right w:val="none" w:sz="0" w:space="0" w:color="auto"/>
                      </w:divBdr>
                    </w:div>
                    <w:div w:id="1823425438">
                      <w:marLeft w:val="0"/>
                      <w:marRight w:val="0"/>
                      <w:marTop w:val="0"/>
                      <w:marBottom w:val="0"/>
                      <w:divBdr>
                        <w:top w:val="none" w:sz="0" w:space="0" w:color="auto"/>
                        <w:left w:val="none" w:sz="0" w:space="0" w:color="auto"/>
                        <w:bottom w:val="none" w:sz="0" w:space="0" w:color="auto"/>
                        <w:right w:val="none" w:sz="0" w:space="0" w:color="auto"/>
                      </w:divBdr>
                    </w:div>
                    <w:div w:id="309485707">
                      <w:marLeft w:val="0"/>
                      <w:marRight w:val="0"/>
                      <w:marTop w:val="0"/>
                      <w:marBottom w:val="0"/>
                      <w:divBdr>
                        <w:top w:val="none" w:sz="0" w:space="0" w:color="auto"/>
                        <w:left w:val="none" w:sz="0" w:space="0" w:color="auto"/>
                        <w:bottom w:val="none" w:sz="0" w:space="0" w:color="auto"/>
                        <w:right w:val="none" w:sz="0" w:space="0" w:color="auto"/>
                      </w:divBdr>
                    </w:div>
                    <w:div w:id="1326863314">
                      <w:marLeft w:val="0"/>
                      <w:marRight w:val="0"/>
                      <w:marTop w:val="0"/>
                      <w:marBottom w:val="0"/>
                      <w:divBdr>
                        <w:top w:val="none" w:sz="0" w:space="0" w:color="auto"/>
                        <w:left w:val="none" w:sz="0" w:space="0" w:color="auto"/>
                        <w:bottom w:val="none" w:sz="0" w:space="0" w:color="auto"/>
                        <w:right w:val="none" w:sz="0" w:space="0" w:color="auto"/>
                      </w:divBdr>
                    </w:div>
                    <w:div w:id="773400279">
                      <w:marLeft w:val="0"/>
                      <w:marRight w:val="0"/>
                      <w:marTop w:val="0"/>
                      <w:marBottom w:val="0"/>
                      <w:divBdr>
                        <w:top w:val="none" w:sz="0" w:space="0" w:color="auto"/>
                        <w:left w:val="none" w:sz="0" w:space="0" w:color="auto"/>
                        <w:bottom w:val="none" w:sz="0" w:space="0" w:color="auto"/>
                        <w:right w:val="none" w:sz="0" w:space="0" w:color="auto"/>
                      </w:divBdr>
                    </w:div>
                    <w:div w:id="305666720">
                      <w:marLeft w:val="0"/>
                      <w:marRight w:val="0"/>
                      <w:marTop w:val="0"/>
                      <w:marBottom w:val="0"/>
                      <w:divBdr>
                        <w:top w:val="none" w:sz="0" w:space="0" w:color="auto"/>
                        <w:left w:val="none" w:sz="0" w:space="0" w:color="auto"/>
                        <w:bottom w:val="none" w:sz="0" w:space="0" w:color="auto"/>
                        <w:right w:val="none" w:sz="0" w:space="0" w:color="auto"/>
                      </w:divBdr>
                    </w:div>
                    <w:div w:id="1974210312">
                      <w:marLeft w:val="0"/>
                      <w:marRight w:val="0"/>
                      <w:marTop w:val="0"/>
                      <w:marBottom w:val="0"/>
                      <w:divBdr>
                        <w:top w:val="none" w:sz="0" w:space="0" w:color="auto"/>
                        <w:left w:val="none" w:sz="0" w:space="0" w:color="auto"/>
                        <w:bottom w:val="none" w:sz="0" w:space="0" w:color="auto"/>
                        <w:right w:val="none" w:sz="0" w:space="0" w:color="auto"/>
                      </w:divBdr>
                    </w:div>
                    <w:div w:id="1119370945">
                      <w:marLeft w:val="0"/>
                      <w:marRight w:val="0"/>
                      <w:marTop w:val="0"/>
                      <w:marBottom w:val="0"/>
                      <w:divBdr>
                        <w:top w:val="none" w:sz="0" w:space="0" w:color="auto"/>
                        <w:left w:val="none" w:sz="0" w:space="0" w:color="auto"/>
                        <w:bottom w:val="none" w:sz="0" w:space="0" w:color="auto"/>
                        <w:right w:val="none" w:sz="0" w:space="0" w:color="auto"/>
                      </w:divBdr>
                    </w:div>
                    <w:div w:id="32416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049843">
      <w:bodyDiv w:val="1"/>
      <w:marLeft w:val="0"/>
      <w:marRight w:val="0"/>
      <w:marTop w:val="0"/>
      <w:marBottom w:val="0"/>
      <w:divBdr>
        <w:top w:val="none" w:sz="0" w:space="0" w:color="auto"/>
        <w:left w:val="none" w:sz="0" w:space="0" w:color="auto"/>
        <w:bottom w:val="none" w:sz="0" w:space="0" w:color="auto"/>
        <w:right w:val="none" w:sz="0" w:space="0" w:color="auto"/>
      </w:divBdr>
    </w:div>
    <w:div w:id="609632060">
      <w:bodyDiv w:val="1"/>
      <w:marLeft w:val="0"/>
      <w:marRight w:val="0"/>
      <w:marTop w:val="0"/>
      <w:marBottom w:val="0"/>
      <w:divBdr>
        <w:top w:val="none" w:sz="0" w:space="0" w:color="auto"/>
        <w:left w:val="none" w:sz="0" w:space="0" w:color="auto"/>
        <w:bottom w:val="none" w:sz="0" w:space="0" w:color="auto"/>
        <w:right w:val="none" w:sz="0" w:space="0" w:color="auto"/>
      </w:divBdr>
      <w:divsChild>
        <w:div w:id="206067752">
          <w:marLeft w:val="0"/>
          <w:marRight w:val="0"/>
          <w:marTop w:val="0"/>
          <w:marBottom w:val="0"/>
          <w:divBdr>
            <w:top w:val="none" w:sz="0" w:space="0" w:color="auto"/>
            <w:left w:val="none" w:sz="0" w:space="0" w:color="auto"/>
            <w:bottom w:val="none" w:sz="0" w:space="0" w:color="auto"/>
            <w:right w:val="none" w:sz="0" w:space="0" w:color="auto"/>
          </w:divBdr>
          <w:divsChild>
            <w:div w:id="130543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161720">
      <w:bodyDiv w:val="1"/>
      <w:marLeft w:val="0"/>
      <w:marRight w:val="0"/>
      <w:marTop w:val="0"/>
      <w:marBottom w:val="0"/>
      <w:divBdr>
        <w:top w:val="none" w:sz="0" w:space="0" w:color="auto"/>
        <w:left w:val="none" w:sz="0" w:space="0" w:color="auto"/>
        <w:bottom w:val="none" w:sz="0" w:space="0" w:color="auto"/>
        <w:right w:val="none" w:sz="0" w:space="0" w:color="auto"/>
      </w:divBdr>
    </w:div>
    <w:div w:id="610208026">
      <w:bodyDiv w:val="1"/>
      <w:marLeft w:val="0"/>
      <w:marRight w:val="0"/>
      <w:marTop w:val="0"/>
      <w:marBottom w:val="0"/>
      <w:divBdr>
        <w:top w:val="none" w:sz="0" w:space="0" w:color="auto"/>
        <w:left w:val="none" w:sz="0" w:space="0" w:color="auto"/>
        <w:bottom w:val="none" w:sz="0" w:space="0" w:color="auto"/>
        <w:right w:val="none" w:sz="0" w:space="0" w:color="auto"/>
      </w:divBdr>
      <w:divsChild>
        <w:div w:id="718096066">
          <w:marLeft w:val="0"/>
          <w:marRight w:val="0"/>
          <w:marTop w:val="0"/>
          <w:marBottom w:val="0"/>
          <w:divBdr>
            <w:top w:val="none" w:sz="0" w:space="0" w:color="auto"/>
            <w:left w:val="none" w:sz="0" w:space="0" w:color="auto"/>
            <w:bottom w:val="none" w:sz="0" w:space="0" w:color="auto"/>
            <w:right w:val="none" w:sz="0" w:space="0" w:color="auto"/>
          </w:divBdr>
        </w:div>
      </w:divsChild>
    </w:div>
    <w:div w:id="611670526">
      <w:bodyDiv w:val="1"/>
      <w:marLeft w:val="0"/>
      <w:marRight w:val="0"/>
      <w:marTop w:val="0"/>
      <w:marBottom w:val="0"/>
      <w:divBdr>
        <w:top w:val="none" w:sz="0" w:space="0" w:color="auto"/>
        <w:left w:val="none" w:sz="0" w:space="0" w:color="auto"/>
        <w:bottom w:val="none" w:sz="0" w:space="0" w:color="auto"/>
        <w:right w:val="none" w:sz="0" w:space="0" w:color="auto"/>
      </w:divBdr>
    </w:div>
    <w:div w:id="612445861">
      <w:bodyDiv w:val="1"/>
      <w:marLeft w:val="0"/>
      <w:marRight w:val="0"/>
      <w:marTop w:val="0"/>
      <w:marBottom w:val="0"/>
      <w:divBdr>
        <w:top w:val="none" w:sz="0" w:space="0" w:color="auto"/>
        <w:left w:val="none" w:sz="0" w:space="0" w:color="auto"/>
        <w:bottom w:val="none" w:sz="0" w:space="0" w:color="auto"/>
        <w:right w:val="none" w:sz="0" w:space="0" w:color="auto"/>
      </w:divBdr>
    </w:div>
    <w:div w:id="612784166">
      <w:bodyDiv w:val="1"/>
      <w:marLeft w:val="0"/>
      <w:marRight w:val="0"/>
      <w:marTop w:val="0"/>
      <w:marBottom w:val="0"/>
      <w:divBdr>
        <w:top w:val="none" w:sz="0" w:space="0" w:color="auto"/>
        <w:left w:val="none" w:sz="0" w:space="0" w:color="auto"/>
        <w:bottom w:val="none" w:sz="0" w:space="0" w:color="auto"/>
        <w:right w:val="none" w:sz="0" w:space="0" w:color="auto"/>
      </w:divBdr>
    </w:div>
    <w:div w:id="613362417">
      <w:bodyDiv w:val="1"/>
      <w:marLeft w:val="0"/>
      <w:marRight w:val="0"/>
      <w:marTop w:val="0"/>
      <w:marBottom w:val="0"/>
      <w:divBdr>
        <w:top w:val="none" w:sz="0" w:space="0" w:color="auto"/>
        <w:left w:val="none" w:sz="0" w:space="0" w:color="auto"/>
        <w:bottom w:val="none" w:sz="0" w:space="0" w:color="auto"/>
        <w:right w:val="none" w:sz="0" w:space="0" w:color="auto"/>
      </w:divBdr>
    </w:div>
    <w:div w:id="613365307">
      <w:bodyDiv w:val="1"/>
      <w:marLeft w:val="0"/>
      <w:marRight w:val="0"/>
      <w:marTop w:val="0"/>
      <w:marBottom w:val="0"/>
      <w:divBdr>
        <w:top w:val="none" w:sz="0" w:space="0" w:color="auto"/>
        <w:left w:val="none" w:sz="0" w:space="0" w:color="auto"/>
        <w:bottom w:val="none" w:sz="0" w:space="0" w:color="auto"/>
        <w:right w:val="none" w:sz="0" w:space="0" w:color="auto"/>
      </w:divBdr>
    </w:div>
    <w:div w:id="614099748">
      <w:bodyDiv w:val="1"/>
      <w:marLeft w:val="0"/>
      <w:marRight w:val="0"/>
      <w:marTop w:val="0"/>
      <w:marBottom w:val="0"/>
      <w:divBdr>
        <w:top w:val="none" w:sz="0" w:space="0" w:color="auto"/>
        <w:left w:val="none" w:sz="0" w:space="0" w:color="auto"/>
        <w:bottom w:val="none" w:sz="0" w:space="0" w:color="auto"/>
        <w:right w:val="none" w:sz="0" w:space="0" w:color="auto"/>
      </w:divBdr>
    </w:div>
    <w:div w:id="614334627">
      <w:bodyDiv w:val="1"/>
      <w:marLeft w:val="0"/>
      <w:marRight w:val="0"/>
      <w:marTop w:val="0"/>
      <w:marBottom w:val="0"/>
      <w:divBdr>
        <w:top w:val="none" w:sz="0" w:space="0" w:color="auto"/>
        <w:left w:val="none" w:sz="0" w:space="0" w:color="auto"/>
        <w:bottom w:val="none" w:sz="0" w:space="0" w:color="auto"/>
        <w:right w:val="none" w:sz="0" w:space="0" w:color="auto"/>
      </w:divBdr>
      <w:divsChild>
        <w:div w:id="1178157235">
          <w:marLeft w:val="0"/>
          <w:marRight w:val="0"/>
          <w:marTop w:val="0"/>
          <w:marBottom w:val="0"/>
          <w:divBdr>
            <w:top w:val="none" w:sz="0" w:space="0" w:color="auto"/>
            <w:left w:val="none" w:sz="0" w:space="0" w:color="auto"/>
            <w:bottom w:val="none" w:sz="0" w:space="0" w:color="auto"/>
            <w:right w:val="none" w:sz="0" w:space="0" w:color="auto"/>
          </w:divBdr>
          <w:divsChild>
            <w:div w:id="381254109">
              <w:marLeft w:val="0"/>
              <w:marRight w:val="0"/>
              <w:marTop w:val="0"/>
              <w:marBottom w:val="0"/>
              <w:divBdr>
                <w:top w:val="none" w:sz="0" w:space="0" w:color="auto"/>
                <w:left w:val="none" w:sz="0" w:space="0" w:color="auto"/>
                <w:bottom w:val="none" w:sz="0" w:space="0" w:color="auto"/>
                <w:right w:val="none" w:sz="0" w:space="0" w:color="auto"/>
              </w:divBdr>
              <w:divsChild>
                <w:div w:id="345258305">
                  <w:marLeft w:val="0"/>
                  <w:marRight w:val="0"/>
                  <w:marTop w:val="0"/>
                  <w:marBottom w:val="0"/>
                  <w:divBdr>
                    <w:top w:val="none" w:sz="0" w:space="0" w:color="auto"/>
                    <w:left w:val="none" w:sz="0" w:space="0" w:color="auto"/>
                    <w:bottom w:val="none" w:sz="0" w:space="0" w:color="auto"/>
                    <w:right w:val="none" w:sz="0" w:space="0" w:color="auto"/>
                  </w:divBdr>
                  <w:divsChild>
                    <w:div w:id="850796453">
                      <w:marLeft w:val="0"/>
                      <w:marRight w:val="0"/>
                      <w:marTop w:val="0"/>
                      <w:marBottom w:val="0"/>
                      <w:divBdr>
                        <w:top w:val="none" w:sz="0" w:space="0" w:color="auto"/>
                        <w:left w:val="none" w:sz="0" w:space="0" w:color="auto"/>
                        <w:bottom w:val="none" w:sz="0" w:space="0" w:color="auto"/>
                        <w:right w:val="none" w:sz="0" w:space="0" w:color="auto"/>
                      </w:divBdr>
                    </w:div>
                    <w:div w:id="2133933711">
                      <w:marLeft w:val="0"/>
                      <w:marRight w:val="0"/>
                      <w:marTop w:val="0"/>
                      <w:marBottom w:val="0"/>
                      <w:divBdr>
                        <w:top w:val="none" w:sz="0" w:space="0" w:color="auto"/>
                        <w:left w:val="none" w:sz="0" w:space="0" w:color="auto"/>
                        <w:bottom w:val="none" w:sz="0" w:space="0" w:color="auto"/>
                        <w:right w:val="none" w:sz="0" w:space="0" w:color="auto"/>
                      </w:divBdr>
                    </w:div>
                    <w:div w:id="91241540">
                      <w:marLeft w:val="0"/>
                      <w:marRight w:val="0"/>
                      <w:marTop w:val="0"/>
                      <w:marBottom w:val="0"/>
                      <w:divBdr>
                        <w:top w:val="none" w:sz="0" w:space="0" w:color="auto"/>
                        <w:left w:val="none" w:sz="0" w:space="0" w:color="auto"/>
                        <w:bottom w:val="none" w:sz="0" w:space="0" w:color="auto"/>
                        <w:right w:val="none" w:sz="0" w:space="0" w:color="auto"/>
                      </w:divBdr>
                    </w:div>
                    <w:div w:id="244538183">
                      <w:marLeft w:val="0"/>
                      <w:marRight w:val="0"/>
                      <w:marTop w:val="0"/>
                      <w:marBottom w:val="0"/>
                      <w:divBdr>
                        <w:top w:val="none" w:sz="0" w:space="0" w:color="auto"/>
                        <w:left w:val="none" w:sz="0" w:space="0" w:color="auto"/>
                        <w:bottom w:val="none" w:sz="0" w:space="0" w:color="auto"/>
                        <w:right w:val="none" w:sz="0" w:space="0" w:color="auto"/>
                      </w:divBdr>
                    </w:div>
                    <w:div w:id="1392919872">
                      <w:marLeft w:val="0"/>
                      <w:marRight w:val="0"/>
                      <w:marTop w:val="0"/>
                      <w:marBottom w:val="0"/>
                      <w:divBdr>
                        <w:top w:val="none" w:sz="0" w:space="0" w:color="auto"/>
                        <w:left w:val="none" w:sz="0" w:space="0" w:color="auto"/>
                        <w:bottom w:val="none" w:sz="0" w:space="0" w:color="auto"/>
                        <w:right w:val="none" w:sz="0" w:space="0" w:color="auto"/>
                      </w:divBdr>
                    </w:div>
                    <w:div w:id="1378430073">
                      <w:marLeft w:val="0"/>
                      <w:marRight w:val="0"/>
                      <w:marTop w:val="0"/>
                      <w:marBottom w:val="0"/>
                      <w:divBdr>
                        <w:top w:val="none" w:sz="0" w:space="0" w:color="auto"/>
                        <w:left w:val="none" w:sz="0" w:space="0" w:color="auto"/>
                        <w:bottom w:val="none" w:sz="0" w:space="0" w:color="auto"/>
                        <w:right w:val="none" w:sz="0" w:space="0" w:color="auto"/>
                      </w:divBdr>
                    </w:div>
                    <w:div w:id="874851431">
                      <w:marLeft w:val="0"/>
                      <w:marRight w:val="0"/>
                      <w:marTop w:val="0"/>
                      <w:marBottom w:val="0"/>
                      <w:divBdr>
                        <w:top w:val="none" w:sz="0" w:space="0" w:color="auto"/>
                        <w:left w:val="none" w:sz="0" w:space="0" w:color="auto"/>
                        <w:bottom w:val="none" w:sz="0" w:space="0" w:color="auto"/>
                        <w:right w:val="none" w:sz="0" w:space="0" w:color="auto"/>
                      </w:divBdr>
                    </w:div>
                    <w:div w:id="238102165">
                      <w:marLeft w:val="0"/>
                      <w:marRight w:val="0"/>
                      <w:marTop w:val="0"/>
                      <w:marBottom w:val="0"/>
                      <w:divBdr>
                        <w:top w:val="none" w:sz="0" w:space="0" w:color="auto"/>
                        <w:left w:val="none" w:sz="0" w:space="0" w:color="auto"/>
                        <w:bottom w:val="none" w:sz="0" w:space="0" w:color="auto"/>
                        <w:right w:val="none" w:sz="0" w:space="0" w:color="auto"/>
                      </w:divBdr>
                    </w:div>
                    <w:div w:id="1015184847">
                      <w:marLeft w:val="0"/>
                      <w:marRight w:val="0"/>
                      <w:marTop w:val="0"/>
                      <w:marBottom w:val="0"/>
                      <w:divBdr>
                        <w:top w:val="none" w:sz="0" w:space="0" w:color="auto"/>
                        <w:left w:val="none" w:sz="0" w:space="0" w:color="auto"/>
                        <w:bottom w:val="none" w:sz="0" w:space="0" w:color="auto"/>
                        <w:right w:val="none" w:sz="0" w:space="0" w:color="auto"/>
                      </w:divBdr>
                    </w:div>
                    <w:div w:id="1522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604237">
      <w:bodyDiv w:val="1"/>
      <w:marLeft w:val="0"/>
      <w:marRight w:val="0"/>
      <w:marTop w:val="0"/>
      <w:marBottom w:val="0"/>
      <w:divBdr>
        <w:top w:val="none" w:sz="0" w:space="0" w:color="auto"/>
        <w:left w:val="none" w:sz="0" w:space="0" w:color="auto"/>
        <w:bottom w:val="none" w:sz="0" w:space="0" w:color="auto"/>
        <w:right w:val="none" w:sz="0" w:space="0" w:color="auto"/>
      </w:divBdr>
    </w:div>
    <w:div w:id="614756415">
      <w:bodyDiv w:val="1"/>
      <w:marLeft w:val="0"/>
      <w:marRight w:val="0"/>
      <w:marTop w:val="0"/>
      <w:marBottom w:val="0"/>
      <w:divBdr>
        <w:top w:val="none" w:sz="0" w:space="0" w:color="auto"/>
        <w:left w:val="none" w:sz="0" w:space="0" w:color="auto"/>
        <w:bottom w:val="none" w:sz="0" w:space="0" w:color="auto"/>
        <w:right w:val="none" w:sz="0" w:space="0" w:color="auto"/>
      </w:divBdr>
    </w:div>
    <w:div w:id="614872473">
      <w:bodyDiv w:val="1"/>
      <w:marLeft w:val="0"/>
      <w:marRight w:val="0"/>
      <w:marTop w:val="0"/>
      <w:marBottom w:val="0"/>
      <w:divBdr>
        <w:top w:val="none" w:sz="0" w:space="0" w:color="auto"/>
        <w:left w:val="none" w:sz="0" w:space="0" w:color="auto"/>
        <w:bottom w:val="none" w:sz="0" w:space="0" w:color="auto"/>
        <w:right w:val="none" w:sz="0" w:space="0" w:color="auto"/>
      </w:divBdr>
    </w:div>
    <w:div w:id="615252764">
      <w:bodyDiv w:val="1"/>
      <w:marLeft w:val="0"/>
      <w:marRight w:val="0"/>
      <w:marTop w:val="0"/>
      <w:marBottom w:val="0"/>
      <w:divBdr>
        <w:top w:val="none" w:sz="0" w:space="0" w:color="auto"/>
        <w:left w:val="none" w:sz="0" w:space="0" w:color="auto"/>
        <w:bottom w:val="none" w:sz="0" w:space="0" w:color="auto"/>
        <w:right w:val="none" w:sz="0" w:space="0" w:color="auto"/>
      </w:divBdr>
    </w:div>
    <w:div w:id="615257744">
      <w:bodyDiv w:val="1"/>
      <w:marLeft w:val="0"/>
      <w:marRight w:val="0"/>
      <w:marTop w:val="0"/>
      <w:marBottom w:val="0"/>
      <w:divBdr>
        <w:top w:val="none" w:sz="0" w:space="0" w:color="auto"/>
        <w:left w:val="none" w:sz="0" w:space="0" w:color="auto"/>
        <w:bottom w:val="none" w:sz="0" w:space="0" w:color="auto"/>
        <w:right w:val="none" w:sz="0" w:space="0" w:color="auto"/>
      </w:divBdr>
    </w:div>
    <w:div w:id="615451497">
      <w:bodyDiv w:val="1"/>
      <w:marLeft w:val="0"/>
      <w:marRight w:val="0"/>
      <w:marTop w:val="0"/>
      <w:marBottom w:val="0"/>
      <w:divBdr>
        <w:top w:val="none" w:sz="0" w:space="0" w:color="auto"/>
        <w:left w:val="none" w:sz="0" w:space="0" w:color="auto"/>
        <w:bottom w:val="none" w:sz="0" w:space="0" w:color="auto"/>
        <w:right w:val="none" w:sz="0" w:space="0" w:color="auto"/>
      </w:divBdr>
      <w:divsChild>
        <w:div w:id="1631398382">
          <w:marLeft w:val="0"/>
          <w:marRight w:val="0"/>
          <w:marTop w:val="0"/>
          <w:marBottom w:val="0"/>
          <w:divBdr>
            <w:top w:val="none" w:sz="0" w:space="0" w:color="auto"/>
            <w:left w:val="none" w:sz="0" w:space="0" w:color="auto"/>
            <w:bottom w:val="none" w:sz="0" w:space="0" w:color="auto"/>
            <w:right w:val="none" w:sz="0" w:space="0" w:color="auto"/>
          </w:divBdr>
          <w:divsChild>
            <w:div w:id="1089695234">
              <w:marLeft w:val="0"/>
              <w:marRight w:val="0"/>
              <w:marTop w:val="0"/>
              <w:marBottom w:val="0"/>
              <w:divBdr>
                <w:top w:val="none" w:sz="0" w:space="0" w:color="auto"/>
                <w:left w:val="none" w:sz="0" w:space="0" w:color="auto"/>
                <w:bottom w:val="none" w:sz="0" w:space="0" w:color="auto"/>
                <w:right w:val="none" w:sz="0" w:space="0" w:color="auto"/>
              </w:divBdr>
              <w:divsChild>
                <w:div w:id="773671970">
                  <w:marLeft w:val="0"/>
                  <w:marRight w:val="0"/>
                  <w:marTop w:val="0"/>
                  <w:marBottom w:val="0"/>
                  <w:divBdr>
                    <w:top w:val="none" w:sz="0" w:space="0" w:color="auto"/>
                    <w:left w:val="none" w:sz="0" w:space="0" w:color="auto"/>
                    <w:bottom w:val="none" w:sz="0" w:space="0" w:color="auto"/>
                    <w:right w:val="none" w:sz="0" w:space="0" w:color="auto"/>
                  </w:divBdr>
                  <w:divsChild>
                    <w:div w:id="1646272175">
                      <w:marLeft w:val="0"/>
                      <w:marRight w:val="0"/>
                      <w:marTop w:val="0"/>
                      <w:marBottom w:val="0"/>
                      <w:divBdr>
                        <w:top w:val="none" w:sz="0" w:space="0" w:color="auto"/>
                        <w:left w:val="none" w:sz="0" w:space="0" w:color="auto"/>
                        <w:bottom w:val="none" w:sz="0" w:space="0" w:color="auto"/>
                        <w:right w:val="none" w:sz="0" w:space="0" w:color="auto"/>
                      </w:divBdr>
                    </w:div>
                    <w:div w:id="1072966784">
                      <w:marLeft w:val="0"/>
                      <w:marRight w:val="0"/>
                      <w:marTop w:val="0"/>
                      <w:marBottom w:val="0"/>
                      <w:divBdr>
                        <w:top w:val="none" w:sz="0" w:space="0" w:color="auto"/>
                        <w:left w:val="none" w:sz="0" w:space="0" w:color="auto"/>
                        <w:bottom w:val="none" w:sz="0" w:space="0" w:color="auto"/>
                        <w:right w:val="none" w:sz="0" w:space="0" w:color="auto"/>
                      </w:divBdr>
                    </w:div>
                    <w:div w:id="1256330934">
                      <w:marLeft w:val="0"/>
                      <w:marRight w:val="0"/>
                      <w:marTop w:val="0"/>
                      <w:marBottom w:val="0"/>
                      <w:divBdr>
                        <w:top w:val="none" w:sz="0" w:space="0" w:color="auto"/>
                        <w:left w:val="none" w:sz="0" w:space="0" w:color="auto"/>
                        <w:bottom w:val="none" w:sz="0" w:space="0" w:color="auto"/>
                        <w:right w:val="none" w:sz="0" w:space="0" w:color="auto"/>
                      </w:divBdr>
                    </w:div>
                    <w:div w:id="148374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722735">
      <w:bodyDiv w:val="1"/>
      <w:marLeft w:val="0"/>
      <w:marRight w:val="0"/>
      <w:marTop w:val="0"/>
      <w:marBottom w:val="0"/>
      <w:divBdr>
        <w:top w:val="none" w:sz="0" w:space="0" w:color="auto"/>
        <w:left w:val="none" w:sz="0" w:space="0" w:color="auto"/>
        <w:bottom w:val="none" w:sz="0" w:space="0" w:color="auto"/>
        <w:right w:val="none" w:sz="0" w:space="0" w:color="auto"/>
      </w:divBdr>
      <w:divsChild>
        <w:div w:id="2140536934">
          <w:marLeft w:val="0"/>
          <w:marRight w:val="0"/>
          <w:marTop w:val="0"/>
          <w:marBottom w:val="0"/>
          <w:divBdr>
            <w:top w:val="none" w:sz="0" w:space="0" w:color="auto"/>
            <w:left w:val="none" w:sz="0" w:space="0" w:color="auto"/>
            <w:bottom w:val="none" w:sz="0" w:space="0" w:color="auto"/>
            <w:right w:val="none" w:sz="0" w:space="0" w:color="auto"/>
          </w:divBdr>
          <w:divsChild>
            <w:div w:id="692221210">
              <w:marLeft w:val="0"/>
              <w:marRight w:val="0"/>
              <w:marTop w:val="0"/>
              <w:marBottom w:val="0"/>
              <w:divBdr>
                <w:top w:val="none" w:sz="0" w:space="0" w:color="auto"/>
                <w:left w:val="none" w:sz="0" w:space="0" w:color="auto"/>
                <w:bottom w:val="none" w:sz="0" w:space="0" w:color="auto"/>
                <w:right w:val="none" w:sz="0" w:space="0" w:color="auto"/>
              </w:divBdr>
              <w:divsChild>
                <w:div w:id="739213002">
                  <w:marLeft w:val="0"/>
                  <w:marRight w:val="0"/>
                  <w:marTop w:val="0"/>
                  <w:marBottom w:val="0"/>
                  <w:divBdr>
                    <w:top w:val="none" w:sz="0" w:space="0" w:color="auto"/>
                    <w:left w:val="none" w:sz="0" w:space="0" w:color="auto"/>
                    <w:bottom w:val="none" w:sz="0" w:space="0" w:color="auto"/>
                    <w:right w:val="none" w:sz="0" w:space="0" w:color="auto"/>
                  </w:divBdr>
                  <w:divsChild>
                    <w:div w:id="972906560">
                      <w:marLeft w:val="0"/>
                      <w:marRight w:val="0"/>
                      <w:marTop w:val="0"/>
                      <w:marBottom w:val="0"/>
                      <w:divBdr>
                        <w:top w:val="none" w:sz="0" w:space="0" w:color="auto"/>
                        <w:left w:val="none" w:sz="0" w:space="0" w:color="auto"/>
                        <w:bottom w:val="none" w:sz="0" w:space="0" w:color="auto"/>
                        <w:right w:val="none" w:sz="0" w:space="0" w:color="auto"/>
                      </w:divBdr>
                    </w:div>
                    <w:div w:id="379939195">
                      <w:marLeft w:val="0"/>
                      <w:marRight w:val="0"/>
                      <w:marTop w:val="0"/>
                      <w:marBottom w:val="0"/>
                      <w:divBdr>
                        <w:top w:val="none" w:sz="0" w:space="0" w:color="auto"/>
                        <w:left w:val="none" w:sz="0" w:space="0" w:color="auto"/>
                        <w:bottom w:val="none" w:sz="0" w:space="0" w:color="auto"/>
                        <w:right w:val="none" w:sz="0" w:space="0" w:color="auto"/>
                      </w:divBdr>
                    </w:div>
                    <w:div w:id="1295210427">
                      <w:marLeft w:val="0"/>
                      <w:marRight w:val="0"/>
                      <w:marTop w:val="0"/>
                      <w:marBottom w:val="0"/>
                      <w:divBdr>
                        <w:top w:val="none" w:sz="0" w:space="0" w:color="auto"/>
                        <w:left w:val="none" w:sz="0" w:space="0" w:color="auto"/>
                        <w:bottom w:val="none" w:sz="0" w:space="0" w:color="auto"/>
                        <w:right w:val="none" w:sz="0" w:space="0" w:color="auto"/>
                      </w:divBdr>
                    </w:div>
                    <w:div w:id="1279098731">
                      <w:marLeft w:val="0"/>
                      <w:marRight w:val="0"/>
                      <w:marTop w:val="0"/>
                      <w:marBottom w:val="0"/>
                      <w:divBdr>
                        <w:top w:val="none" w:sz="0" w:space="0" w:color="auto"/>
                        <w:left w:val="none" w:sz="0" w:space="0" w:color="auto"/>
                        <w:bottom w:val="none" w:sz="0" w:space="0" w:color="auto"/>
                        <w:right w:val="none" w:sz="0" w:space="0" w:color="auto"/>
                      </w:divBdr>
                    </w:div>
                    <w:div w:id="1265379172">
                      <w:marLeft w:val="0"/>
                      <w:marRight w:val="0"/>
                      <w:marTop w:val="0"/>
                      <w:marBottom w:val="0"/>
                      <w:divBdr>
                        <w:top w:val="none" w:sz="0" w:space="0" w:color="auto"/>
                        <w:left w:val="none" w:sz="0" w:space="0" w:color="auto"/>
                        <w:bottom w:val="none" w:sz="0" w:space="0" w:color="auto"/>
                        <w:right w:val="none" w:sz="0" w:space="0" w:color="auto"/>
                      </w:divBdr>
                    </w:div>
                    <w:div w:id="896167065">
                      <w:marLeft w:val="0"/>
                      <w:marRight w:val="0"/>
                      <w:marTop w:val="0"/>
                      <w:marBottom w:val="0"/>
                      <w:divBdr>
                        <w:top w:val="none" w:sz="0" w:space="0" w:color="auto"/>
                        <w:left w:val="none" w:sz="0" w:space="0" w:color="auto"/>
                        <w:bottom w:val="none" w:sz="0" w:space="0" w:color="auto"/>
                        <w:right w:val="none" w:sz="0" w:space="0" w:color="auto"/>
                      </w:divBdr>
                    </w:div>
                    <w:div w:id="1148207018">
                      <w:marLeft w:val="0"/>
                      <w:marRight w:val="0"/>
                      <w:marTop w:val="0"/>
                      <w:marBottom w:val="0"/>
                      <w:divBdr>
                        <w:top w:val="none" w:sz="0" w:space="0" w:color="auto"/>
                        <w:left w:val="none" w:sz="0" w:space="0" w:color="auto"/>
                        <w:bottom w:val="none" w:sz="0" w:space="0" w:color="auto"/>
                        <w:right w:val="none" w:sz="0" w:space="0" w:color="auto"/>
                      </w:divBdr>
                    </w:div>
                    <w:div w:id="1843930326">
                      <w:marLeft w:val="0"/>
                      <w:marRight w:val="0"/>
                      <w:marTop w:val="0"/>
                      <w:marBottom w:val="0"/>
                      <w:divBdr>
                        <w:top w:val="none" w:sz="0" w:space="0" w:color="auto"/>
                        <w:left w:val="none" w:sz="0" w:space="0" w:color="auto"/>
                        <w:bottom w:val="none" w:sz="0" w:space="0" w:color="auto"/>
                        <w:right w:val="none" w:sz="0" w:space="0" w:color="auto"/>
                      </w:divBdr>
                    </w:div>
                    <w:div w:id="1173034981">
                      <w:marLeft w:val="0"/>
                      <w:marRight w:val="0"/>
                      <w:marTop w:val="0"/>
                      <w:marBottom w:val="0"/>
                      <w:divBdr>
                        <w:top w:val="none" w:sz="0" w:space="0" w:color="auto"/>
                        <w:left w:val="none" w:sz="0" w:space="0" w:color="auto"/>
                        <w:bottom w:val="none" w:sz="0" w:space="0" w:color="auto"/>
                        <w:right w:val="none" w:sz="0" w:space="0" w:color="auto"/>
                      </w:divBdr>
                    </w:div>
                    <w:div w:id="871067388">
                      <w:marLeft w:val="0"/>
                      <w:marRight w:val="0"/>
                      <w:marTop w:val="0"/>
                      <w:marBottom w:val="0"/>
                      <w:divBdr>
                        <w:top w:val="none" w:sz="0" w:space="0" w:color="auto"/>
                        <w:left w:val="none" w:sz="0" w:space="0" w:color="auto"/>
                        <w:bottom w:val="none" w:sz="0" w:space="0" w:color="auto"/>
                        <w:right w:val="none" w:sz="0" w:space="0" w:color="auto"/>
                      </w:divBdr>
                    </w:div>
                    <w:div w:id="183213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375932">
      <w:bodyDiv w:val="1"/>
      <w:marLeft w:val="0"/>
      <w:marRight w:val="0"/>
      <w:marTop w:val="0"/>
      <w:marBottom w:val="0"/>
      <w:divBdr>
        <w:top w:val="none" w:sz="0" w:space="0" w:color="auto"/>
        <w:left w:val="none" w:sz="0" w:space="0" w:color="auto"/>
        <w:bottom w:val="none" w:sz="0" w:space="0" w:color="auto"/>
        <w:right w:val="none" w:sz="0" w:space="0" w:color="auto"/>
      </w:divBdr>
    </w:div>
    <w:div w:id="616761494">
      <w:bodyDiv w:val="1"/>
      <w:marLeft w:val="0"/>
      <w:marRight w:val="0"/>
      <w:marTop w:val="0"/>
      <w:marBottom w:val="0"/>
      <w:divBdr>
        <w:top w:val="none" w:sz="0" w:space="0" w:color="auto"/>
        <w:left w:val="none" w:sz="0" w:space="0" w:color="auto"/>
        <w:bottom w:val="none" w:sz="0" w:space="0" w:color="auto"/>
        <w:right w:val="none" w:sz="0" w:space="0" w:color="auto"/>
      </w:divBdr>
    </w:div>
    <w:div w:id="617415863">
      <w:bodyDiv w:val="1"/>
      <w:marLeft w:val="0"/>
      <w:marRight w:val="0"/>
      <w:marTop w:val="0"/>
      <w:marBottom w:val="0"/>
      <w:divBdr>
        <w:top w:val="none" w:sz="0" w:space="0" w:color="auto"/>
        <w:left w:val="none" w:sz="0" w:space="0" w:color="auto"/>
        <w:bottom w:val="none" w:sz="0" w:space="0" w:color="auto"/>
        <w:right w:val="none" w:sz="0" w:space="0" w:color="auto"/>
      </w:divBdr>
    </w:div>
    <w:div w:id="617489919">
      <w:bodyDiv w:val="1"/>
      <w:marLeft w:val="0"/>
      <w:marRight w:val="0"/>
      <w:marTop w:val="0"/>
      <w:marBottom w:val="0"/>
      <w:divBdr>
        <w:top w:val="none" w:sz="0" w:space="0" w:color="auto"/>
        <w:left w:val="none" w:sz="0" w:space="0" w:color="auto"/>
        <w:bottom w:val="none" w:sz="0" w:space="0" w:color="auto"/>
        <w:right w:val="none" w:sz="0" w:space="0" w:color="auto"/>
      </w:divBdr>
    </w:div>
    <w:div w:id="617641150">
      <w:bodyDiv w:val="1"/>
      <w:marLeft w:val="0"/>
      <w:marRight w:val="0"/>
      <w:marTop w:val="0"/>
      <w:marBottom w:val="0"/>
      <w:divBdr>
        <w:top w:val="none" w:sz="0" w:space="0" w:color="auto"/>
        <w:left w:val="none" w:sz="0" w:space="0" w:color="auto"/>
        <w:bottom w:val="none" w:sz="0" w:space="0" w:color="auto"/>
        <w:right w:val="none" w:sz="0" w:space="0" w:color="auto"/>
      </w:divBdr>
    </w:div>
    <w:div w:id="617877451">
      <w:bodyDiv w:val="1"/>
      <w:marLeft w:val="0"/>
      <w:marRight w:val="0"/>
      <w:marTop w:val="0"/>
      <w:marBottom w:val="0"/>
      <w:divBdr>
        <w:top w:val="none" w:sz="0" w:space="0" w:color="auto"/>
        <w:left w:val="none" w:sz="0" w:space="0" w:color="auto"/>
        <w:bottom w:val="none" w:sz="0" w:space="0" w:color="auto"/>
        <w:right w:val="none" w:sz="0" w:space="0" w:color="auto"/>
      </w:divBdr>
    </w:div>
    <w:div w:id="618218520">
      <w:bodyDiv w:val="1"/>
      <w:marLeft w:val="0"/>
      <w:marRight w:val="0"/>
      <w:marTop w:val="0"/>
      <w:marBottom w:val="0"/>
      <w:divBdr>
        <w:top w:val="none" w:sz="0" w:space="0" w:color="auto"/>
        <w:left w:val="none" w:sz="0" w:space="0" w:color="auto"/>
        <w:bottom w:val="none" w:sz="0" w:space="0" w:color="auto"/>
        <w:right w:val="none" w:sz="0" w:space="0" w:color="auto"/>
      </w:divBdr>
    </w:div>
    <w:div w:id="619578171">
      <w:bodyDiv w:val="1"/>
      <w:marLeft w:val="0"/>
      <w:marRight w:val="0"/>
      <w:marTop w:val="0"/>
      <w:marBottom w:val="0"/>
      <w:divBdr>
        <w:top w:val="none" w:sz="0" w:space="0" w:color="auto"/>
        <w:left w:val="none" w:sz="0" w:space="0" w:color="auto"/>
        <w:bottom w:val="none" w:sz="0" w:space="0" w:color="auto"/>
        <w:right w:val="none" w:sz="0" w:space="0" w:color="auto"/>
      </w:divBdr>
      <w:divsChild>
        <w:div w:id="771163623">
          <w:marLeft w:val="0"/>
          <w:marRight w:val="0"/>
          <w:marTop w:val="0"/>
          <w:marBottom w:val="0"/>
          <w:divBdr>
            <w:top w:val="none" w:sz="0" w:space="0" w:color="auto"/>
            <w:left w:val="none" w:sz="0" w:space="0" w:color="auto"/>
            <w:bottom w:val="none" w:sz="0" w:space="0" w:color="auto"/>
            <w:right w:val="none" w:sz="0" w:space="0" w:color="auto"/>
          </w:divBdr>
          <w:divsChild>
            <w:div w:id="820846692">
              <w:marLeft w:val="0"/>
              <w:marRight w:val="0"/>
              <w:marTop w:val="0"/>
              <w:marBottom w:val="0"/>
              <w:divBdr>
                <w:top w:val="none" w:sz="0" w:space="0" w:color="auto"/>
                <w:left w:val="none" w:sz="0" w:space="0" w:color="auto"/>
                <w:bottom w:val="none" w:sz="0" w:space="0" w:color="auto"/>
                <w:right w:val="none" w:sz="0" w:space="0" w:color="auto"/>
              </w:divBdr>
              <w:divsChild>
                <w:div w:id="664936014">
                  <w:marLeft w:val="0"/>
                  <w:marRight w:val="0"/>
                  <w:marTop w:val="0"/>
                  <w:marBottom w:val="0"/>
                  <w:divBdr>
                    <w:top w:val="none" w:sz="0" w:space="0" w:color="auto"/>
                    <w:left w:val="none" w:sz="0" w:space="0" w:color="auto"/>
                    <w:bottom w:val="none" w:sz="0" w:space="0" w:color="auto"/>
                    <w:right w:val="none" w:sz="0" w:space="0" w:color="auto"/>
                  </w:divBdr>
                  <w:divsChild>
                    <w:div w:id="1498306063">
                      <w:marLeft w:val="0"/>
                      <w:marRight w:val="0"/>
                      <w:marTop w:val="0"/>
                      <w:marBottom w:val="0"/>
                      <w:divBdr>
                        <w:top w:val="none" w:sz="0" w:space="0" w:color="auto"/>
                        <w:left w:val="none" w:sz="0" w:space="0" w:color="auto"/>
                        <w:bottom w:val="none" w:sz="0" w:space="0" w:color="auto"/>
                        <w:right w:val="none" w:sz="0" w:space="0" w:color="auto"/>
                      </w:divBdr>
                    </w:div>
                    <w:div w:id="342052067">
                      <w:marLeft w:val="0"/>
                      <w:marRight w:val="0"/>
                      <w:marTop w:val="0"/>
                      <w:marBottom w:val="0"/>
                      <w:divBdr>
                        <w:top w:val="none" w:sz="0" w:space="0" w:color="auto"/>
                        <w:left w:val="none" w:sz="0" w:space="0" w:color="auto"/>
                        <w:bottom w:val="none" w:sz="0" w:space="0" w:color="auto"/>
                        <w:right w:val="none" w:sz="0" w:space="0" w:color="auto"/>
                      </w:divBdr>
                    </w:div>
                    <w:div w:id="764880251">
                      <w:marLeft w:val="0"/>
                      <w:marRight w:val="0"/>
                      <w:marTop w:val="0"/>
                      <w:marBottom w:val="0"/>
                      <w:divBdr>
                        <w:top w:val="none" w:sz="0" w:space="0" w:color="auto"/>
                        <w:left w:val="none" w:sz="0" w:space="0" w:color="auto"/>
                        <w:bottom w:val="none" w:sz="0" w:space="0" w:color="auto"/>
                        <w:right w:val="none" w:sz="0" w:space="0" w:color="auto"/>
                      </w:divBdr>
                    </w:div>
                    <w:div w:id="1682900958">
                      <w:marLeft w:val="0"/>
                      <w:marRight w:val="0"/>
                      <w:marTop w:val="0"/>
                      <w:marBottom w:val="0"/>
                      <w:divBdr>
                        <w:top w:val="none" w:sz="0" w:space="0" w:color="auto"/>
                        <w:left w:val="none" w:sz="0" w:space="0" w:color="auto"/>
                        <w:bottom w:val="none" w:sz="0" w:space="0" w:color="auto"/>
                        <w:right w:val="none" w:sz="0" w:space="0" w:color="auto"/>
                      </w:divBdr>
                    </w:div>
                    <w:div w:id="1598517019">
                      <w:marLeft w:val="0"/>
                      <w:marRight w:val="0"/>
                      <w:marTop w:val="0"/>
                      <w:marBottom w:val="0"/>
                      <w:divBdr>
                        <w:top w:val="none" w:sz="0" w:space="0" w:color="auto"/>
                        <w:left w:val="none" w:sz="0" w:space="0" w:color="auto"/>
                        <w:bottom w:val="none" w:sz="0" w:space="0" w:color="auto"/>
                        <w:right w:val="none" w:sz="0" w:space="0" w:color="auto"/>
                      </w:divBdr>
                    </w:div>
                    <w:div w:id="65491459">
                      <w:marLeft w:val="0"/>
                      <w:marRight w:val="0"/>
                      <w:marTop w:val="0"/>
                      <w:marBottom w:val="0"/>
                      <w:divBdr>
                        <w:top w:val="none" w:sz="0" w:space="0" w:color="auto"/>
                        <w:left w:val="none" w:sz="0" w:space="0" w:color="auto"/>
                        <w:bottom w:val="none" w:sz="0" w:space="0" w:color="auto"/>
                        <w:right w:val="none" w:sz="0" w:space="0" w:color="auto"/>
                      </w:divBdr>
                    </w:div>
                    <w:div w:id="1872914709">
                      <w:marLeft w:val="0"/>
                      <w:marRight w:val="0"/>
                      <w:marTop w:val="0"/>
                      <w:marBottom w:val="0"/>
                      <w:divBdr>
                        <w:top w:val="none" w:sz="0" w:space="0" w:color="auto"/>
                        <w:left w:val="none" w:sz="0" w:space="0" w:color="auto"/>
                        <w:bottom w:val="none" w:sz="0" w:space="0" w:color="auto"/>
                        <w:right w:val="none" w:sz="0" w:space="0" w:color="auto"/>
                      </w:divBdr>
                    </w:div>
                    <w:div w:id="186956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798553">
      <w:bodyDiv w:val="1"/>
      <w:marLeft w:val="0"/>
      <w:marRight w:val="0"/>
      <w:marTop w:val="0"/>
      <w:marBottom w:val="0"/>
      <w:divBdr>
        <w:top w:val="none" w:sz="0" w:space="0" w:color="auto"/>
        <w:left w:val="none" w:sz="0" w:space="0" w:color="auto"/>
        <w:bottom w:val="none" w:sz="0" w:space="0" w:color="auto"/>
        <w:right w:val="none" w:sz="0" w:space="0" w:color="auto"/>
      </w:divBdr>
    </w:div>
    <w:div w:id="620304835">
      <w:bodyDiv w:val="1"/>
      <w:marLeft w:val="0"/>
      <w:marRight w:val="0"/>
      <w:marTop w:val="0"/>
      <w:marBottom w:val="0"/>
      <w:divBdr>
        <w:top w:val="none" w:sz="0" w:space="0" w:color="auto"/>
        <w:left w:val="none" w:sz="0" w:space="0" w:color="auto"/>
        <w:bottom w:val="none" w:sz="0" w:space="0" w:color="auto"/>
        <w:right w:val="none" w:sz="0" w:space="0" w:color="auto"/>
      </w:divBdr>
    </w:div>
    <w:div w:id="620384864">
      <w:bodyDiv w:val="1"/>
      <w:marLeft w:val="0"/>
      <w:marRight w:val="0"/>
      <w:marTop w:val="0"/>
      <w:marBottom w:val="0"/>
      <w:divBdr>
        <w:top w:val="none" w:sz="0" w:space="0" w:color="auto"/>
        <w:left w:val="none" w:sz="0" w:space="0" w:color="auto"/>
        <w:bottom w:val="none" w:sz="0" w:space="0" w:color="auto"/>
        <w:right w:val="none" w:sz="0" w:space="0" w:color="auto"/>
      </w:divBdr>
    </w:div>
    <w:div w:id="621038837">
      <w:bodyDiv w:val="1"/>
      <w:marLeft w:val="0"/>
      <w:marRight w:val="0"/>
      <w:marTop w:val="0"/>
      <w:marBottom w:val="0"/>
      <w:divBdr>
        <w:top w:val="none" w:sz="0" w:space="0" w:color="auto"/>
        <w:left w:val="none" w:sz="0" w:space="0" w:color="auto"/>
        <w:bottom w:val="none" w:sz="0" w:space="0" w:color="auto"/>
        <w:right w:val="none" w:sz="0" w:space="0" w:color="auto"/>
      </w:divBdr>
    </w:div>
    <w:div w:id="621573732">
      <w:bodyDiv w:val="1"/>
      <w:marLeft w:val="0"/>
      <w:marRight w:val="0"/>
      <w:marTop w:val="0"/>
      <w:marBottom w:val="0"/>
      <w:divBdr>
        <w:top w:val="none" w:sz="0" w:space="0" w:color="auto"/>
        <w:left w:val="none" w:sz="0" w:space="0" w:color="auto"/>
        <w:bottom w:val="none" w:sz="0" w:space="0" w:color="auto"/>
        <w:right w:val="none" w:sz="0" w:space="0" w:color="auto"/>
      </w:divBdr>
    </w:div>
    <w:div w:id="621613722">
      <w:bodyDiv w:val="1"/>
      <w:marLeft w:val="0"/>
      <w:marRight w:val="0"/>
      <w:marTop w:val="0"/>
      <w:marBottom w:val="0"/>
      <w:divBdr>
        <w:top w:val="none" w:sz="0" w:space="0" w:color="auto"/>
        <w:left w:val="none" w:sz="0" w:space="0" w:color="auto"/>
        <w:bottom w:val="none" w:sz="0" w:space="0" w:color="auto"/>
        <w:right w:val="none" w:sz="0" w:space="0" w:color="auto"/>
      </w:divBdr>
      <w:divsChild>
        <w:div w:id="2072000786">
          <w:marLeft w:val="0"/>
          <w:marRight w:val="0"/>
          <w:marTop w:val="0"/>
          <w:marBottom w:val="0"/>
          <w:divBdr>
            <w:top w:val="none" w:sz="0" w:space="0" w:color="auto"/>
            <w:left w:val="none" w:sz="0" w:space="0" w:color="auto"/>
            <w:bottom w:val="none" w:sz="0" w:space="0" w:color="auto"/>
            <w:right w:val="none" w:sz="0" w:space="0" w:color="auto"/>
          </w:divBdr>
          <w:divsChild>
            <w:div w:id="685323851">
              <w:marLeft w:val="0"/>
              <w:marRight w:val="0"/>
              <w:marTop w:val="0"/>
              <w:marBottom w:val="0"/>
              <w:divBdr>
                <w:top w:val="none" w:sz="0" w:space="0" w:color="auto"/>
                <w:left w:val="none" w:sz="0" w:space="0" w:color="auto"/>
                <w:bottom w:val="none" w:sz="0" w:space="0" w:color="auto"/>
                <w:right w:val="none" w:sz="0" w:space="0" w:color="auto"/>
              </w:divBdr>
              <w:divsChild>
                <w:div w:id="292910903">
                  <w:marLeft w:val="0"/>
                  <w:marRight w:val="0"/>
                  <w:marTop w:val="0"/>
                  <w:marBottom w:val="0"/>
                  <w:divBdr>
                    <w:top w:val="none" w:sz="0" w:space="0" w:color="auto"/>
                    <w:left w:val="none" w:sz="0" w:space="0" w:color="auto"/>
                    <w:bottom w:val="none" w:sz="0" w:space="0" w:color="auto"/>
                    <w:right w:val="none" w:sz="0" w:space="0" w:color="auto"/>
                  </w:divBdr>
                  <w:divsChild>
                    <w:div w:id="1793206850">
                      <w:marLeft w:val="0"/>
                      <w:marRight w:val="0"/>
                      <w:marTop w:val="0"/>
                      <w:marBottom w:val="0"/>
                      <w:divBdr>
                        <w:top w:val="none" w:sz="0" w:space="0" w:color="auto"/>
                        <w:left w:val="none" w:sz="0" w:space="0" w:color="auto"/>
                        <w:bottom w:val="none" w:sz="0" w:space="0" w:color="auto"/>
                        <w:right w:val="none" w:sz="0" w:space="0" w:color="auto"/>
                      </w:divBdr>
                    </w:div>
                    <w:div w:id="98207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616250">
      <w:bodyDiv w:val="1"/>
      <w:marLeft w:val="0"/>
      <w:marRight w:val="0"/>
      <w:marTop w:val="0"/>
      <w:marBottom w:val="0"/>
      <w:divBdr>
        <w:top w:val="none" w:sz="0" w:space="0" w:color="auto"/>
        <w:left w:val="none" w:sz="0" w:space="0" w:color="auto"/>
        <w:bottom w:val="none" w:sz="0" w:space="0" w:color="auto"/>
        <w:right w:val="none" w:sz="0" w:space="0" w:color="auto"/>
      </w:divBdr>
    </w:div>
    <w:div w:id="621771738">
      <w:bodyDiv w:val="1"/>
      <w:marLeft w:val="0"/>
      <w:marRight w:val="0"/>
      <w:marTop w:val="0"/>
      <w:marBottom w:val="0"/>
      <w:divBdr>
        <w:top w:val="none" w:sz="0" w:space="0" w:color="auto"/>
        <w:left w:val="none" w:sz="0" w:space="0" w:color="auto"/>
        <w:bottom w:val="none" w:sz="0" w:space="0" w:color="auto"/>
        <w:right w:val="none" w:sz="0" w:space="0" w:color="auto"/>
      </w:divBdr>
    </w:div>
    <w:div w:id="621880510">
      <w:bodyDiv w:val="1"/>
      <w:marLeft w:val="0"/>
      <w:marRight w:val="0"/>
      <w:marTop w:val="0"/>
      <w:marBottom w:val="0"/>
      <w:divBdr>
        <w:top w:val="none" w:sz="0" w:space="0" w:color="auto"/>
        <w:left w:val="none" w:sz="0" w:space="0" w:color="auto"/>
        <w:bottom w:val="none" w:sz="0" w:space="0" w:color="auto"/>
        <w:right w:val="none" w:sz="0" w:space="0" w:color="auto"/>
      </w:divBdr>
    </w:div>
    <w:div w:id="621963019">
      <w:bodyDiv w:val="1"/>
      <w:marLeft w:val="0"/>
      <w:marRight w:val="0"/>
      <w:marTop w:val="0"/>
      <w:marBottom w:val="0"/>
      <w:divBdr>
        <w:top w:val="none" w:sz="0" w:space="0" w:color="auto"/>
        <w:left w:val="none" w:sz="0" w:space="0" w:color="auto"/>
        <w:bottom w:val="none" w:sz="0" w:space="0" w:color="auto"/>
        <w:right w:val="none" w:sz="0" w:space="0" w:color="auto"/>
      </w:divBdr>
    </w:div>
    <w:div w:id="621963658">
      <w:bodyDiv w:val="1"/>
      <w:marLeft w:val="0"/>
      <w:marRight w:val="0"/>
      <w:marTop w:val="0"/>
      <w:marBottom w:val="0"/>
      <w:divBdr>
        <w:top w:val="none" w:sz="0" w:space="0" w:color="auto"/>
        <w:left w:val="none" w:sz="0" w:space="0" w:color="auto"/>
        <w:bottom w:val="none" w:sz="0" w:space="0" w:color="auto"/>
        <w:right w:val="none" w:sz="0" w:space="0" w:color="auto"/>
      </w:divBdr>
    </w:div>
    <w:div w:id="623652934">
      <w:bodyDiv w:val="1"/>
      <w:marLeft w:val="0"/>
      <w:marRight w:val="0"/>
      <w:marTop w:val="0"/>
      <w:marBottom w:val="0"/>
      <w:divBdr>
        <w:top w:val="none" w:sz="0" w:space="0" w:color="auto"/>
        <w:left w:val="none" w:sz="0" w:space="0" w:color="auto"/>
        <w:bottom w:val="none" w:sz="0" w:space="0" w:color="auto"/>
        <w:right w:val="none" w:sz="0" w:space="0" w:color="auto"/>
      </w:divBdr>
    </w:div>
    <w:div w:id="623659360">
      <w:bodyDiv w:val="1"/>
      <w:marLeft w:val="0"/>
      <w:marRight w:val="0"/>
      <w:marTop w:val="0"/>
      <w:marBottom w:val="0"/>
      <w:divBdr>
        <w:top w:val="none" w:sz="0" w:space="0" w:color="auto"/>
        <w:left w:val="none" w:sz="0" w:space="0" w:color="auto"/>
        <w:bottom w:val="none" w:sz="0" w:space="0" w:color="auto"/>
        <w:right w:val="none" w:sz="0" w:space="0" w:color="auto"/>
      </w:divBdr>
    </w:div>
    <w:div w:id="623772604">
      <w:bodyDiv w:val="1"/>
      <w:marLeft w:val="0"/>
      <w:marRight w:val="0"/>
      <w:marTop w:val="0"/>
      <w:marBottom w:val="0"/>
      <w:divBdr>
        <w:top w:val="none" w:sz="0" w:space="0" w:color="auto"/>
        <w:left w:val="none" w:sz="0" w:space="0" w:color="auto"/>
        <w:bottom w:val="none" w:sz="0" w:space="0" w:color="auto"/>
        <w:right w:val="none" w:sz="0" w:space="0" w:color="auto"/>
      </w:divBdr>
    </w:div>
    <w:div w:id="623999029">
      <w:bodyDiv w:val="1"/>
      <w:marLeft w:val="0"/>
      <w:marRight w:val="0"/>
      <w:marTop w:val="0"/>
      <w:marBottom w:val="0"/>
      <w:divBdr>
        <w:top w:val="none" w:sz="0" w:space="0" w:color="auto"/>
        <w:left w:val="none" w:sz="0" w:space="0" w:color="auto"/>
        <w:bottom w:val="none" w:sz="0" w:space="0" w:color="auto"/>
        <w:right w:val="none" w:sz="0" w:space="0" w:color="auto"/>
      </w:divBdr>
    </w:div>
    <w:div w:id="624048979">
      <w:bodyDiv w:val="1"/>
      <w:marLeft w:val="0"/>
      <w:marRight w:val="0"/>
      <w:marTop w:val="0"/>
      <w:marBottom w:val="0"/>
      <w:divBdr>
        <w:top w:val="none" w:sz="0" w:space="0" w:color="auto"/>
        <w:left w:val="none" w:sz="0" w:space="0" w:color="auto"/>
        <w:bottom w:val="none" w:sz="0" w:space="0" w:color="auto"/>
        <w:right w:val="none" w:sz="0" w:space="0" w:color="auto"/>
      </w:divBdr>
      <w:divsChild>
        <w:div w:id="1492332773">
          <w:marLeft w:val="0"/>
          <w:marRight w:val="0"/>
          <w:marTop w:val="0"/>
          <w:marBottom w:val="0"/>
          <w:divBdr>
            <w:top w:val="none" w:sz="0" w:space="0" w:color="auto"/>
            <w:left w:val="none" w:sz="0" w:space="0" w:color="auto"/>
            <w:bottom w:val="none" w:sz="0" w:space="0" w:color="auto"/>
            <w:right w:val="none" w:sz="0" w:space="0" w:color="auto"/>
          </w:divBdr>
          <w:divsChild>
            <w:div w:id="1376156426">
              <w:marLeft w:val="0"/>
              <w:marRight w:val="0"/>
              <w:marTop w:val="0"/>
              <w:marBottom w:val="0"/>
              <w:divBdr>
                <w:top w:val="none" w:sz="0" w:space="0" w:color="auto"/>
                <w:left w:val="none" w:sz="0" w:space="0" w:color="auto"/>
                <w:bottom w:val="none" w:sz="0" w:space="0" w:color="auto"/>
                <w:right w:val="none" w:sz="0" w:space="0" w:color="auto"/>
              </w:divBdr>
              <w:divsChild>
                <w:div w:id="2124492872">
                  <w:marLeft w:val="0"/>
                  <w:marRight w:val="0"/>
                  <w:marTop w:val="0"/>
                  <w:marBottom w:val="0"/>
                  <w:divBdr>
                    <w:top w:val="none" w:sz="0" w:space="0" w:color="auto"/>
                    <w:left w:val="none" w:sz="0" w:space="0" w:color="auto"/>
                    <w:bottom w:val="none" w:sz="0" w:space="0" w:color="auto"/>
                    <w:right w:val="none" w:sz="0" w:space="0" w:color="auto"/>
                  </w:divBdr>
                  <w:divsChild>
                    <w:div w:id="1837308112">
                      <w:marLeft w:val="0"/>
                      <w:marRight w:val="0"/>
                      <w:marTop w:val="0"/>
                      <w:marBottom w:val="0"/>
                      <w:divBdr>
                        <w:top w:val="none" w:sz="0" w:space="0" w:color="auto"/>
                        <w:left w:val="none" w:sz="0" w:space="0" w:color="auto"/>
                        <w:bottom w:val="none" w:sz="0" w:space="0" w:color="auto"/>
                        <w:right w:val="none" w:sz="0" w:space="0" w:color="auto"/>
                      </w:divBdr>
                    </w:div>
                    <w:div w:id="2049179927">
                      <w:marLeft w:val="0"/>
                      <w:marRight w:val="0"/>
                      <w:marTop w:val="0"/>
                      <w:marBottom w:val="0"/>
                      <w:divBdr>
                        <w:top w:val="none" w:sz="0" w:space="0" w:color="auto"/>
                        <w:left w:val="none" w:sz="0" w:space="0" w:color="auto"/>
                        <w:bottom w:val="none" w:sz="0" w:space="0" w:color="auto"/>
                        <w:right w:val="none" w:sz="0" w:space="0" w:color="auto"/>
                      </w:divBdr>
                    </w:div>
                    <w:div w:id="1311981429">
                      <w:marLeft w:val="0"/>
                      <w:marRight w:val="0"/>
                      <w:marTop w:val="0"/>
                      <w:marBottom w:val="0"/>
                      <w:divBdr>
                        <w:top w:val="none" w:sz="0" w:space="0" w:color="auto"/>
                        <w:left w:val="none" w:sz="0" w:space="0" w:color="auto"/>
                        <w:bottom w:val="none" w:sz="0" w:space="0" w:color="auto"/>
                        <w:right w:val="none" w:sz="0" w:space="0" w:color="auto"/>
                      </w:divBdr>
                    </w:div>
                    <w:div w:id="200632768">
                      <w:marLeft w:val="0"/>
                      <w:marRight w:val="0"/>
                      <w:marTop w:val="0"/>
                      <w:marBottom w:val="0"/>
                      <w:divBdr>
                        <w:top w:val="none" w:sz="0" w:space="0" w:color="auto"/>
                        <w:left w:val="none" w:sz="0" w:space="0" w:color="auto"/>
                        <w:bottom w:val="none" w:sz="0" w:space="0" w:color="auto"/>
                        <w:right w:val="none" w:sz="0" w:space="0" w:color="auto"/>
                      </w:divBdr>
                    </w:div>
                    <w:div w:id="145782222">
                      <w:marLeft w:val="0"/>
                      <w:marRight w:val="0"/>
                      <w:marTop w:val="0"/>
                      <w:marBottom w:val="0"/>
                      <w:divBdr>
                        <w:top w:val="none" w:sz="0" w:space="0" w:color="auto"/>
                        <w:left w:val="none" w:sz="0" w:space="0" w:color="auto"/>
                        <w:bottom w:val="none" w:sz="0" w:space="0" w:color="auto"/>
                        <w:right w:val="none" w:sz="0" w:space="0" w:color="auto"/>
                      </w:divBdr>
                    </w:div>
                    <w:div w:id="320087048">
                      <w:marLeft w:val="0"/>
                      <w:marRight w:val="0"/>
                      <w:marTop w:val="0"/>
                      <w:marBottom w:val="0"/>
                      <w:divBdr>
                        <w:top w:val="none" w:sz="0" w:space="0" w:color="auto"/>
                        <w:left w:val="none" w:sz="0" w:space="0" w:color="auto"/>
                        <w:bottom w:val="none" w:sz="0" w:space="0" w:color="auto"/>
                        <w:right w:val="none" w:sz="0" w:space="0" w:color="auto"/>
                      </w:divBdr>
                    </w:div>
                    <w:div w:id="1699742782">
                      <w:marLeft w:val="0"/>
                      <w:marRight w:val="0"/>
                      <w:marTop w:val="0"/>
                      <w:marBottom w:val="0"/>
                      <w:divBdr>
                        <w:top w:val="none" w:sz="0" w:space="0" w:color="auto"/>
                        <w:left w:val="none" w:sz="0" w:space="0" w:color="auto"/>
                        <w:bottom w:val="none" w:sz="0" w:space="0" w:color="auto"/>
                        <w:right w:val="none" w:sz="0" w:space="0" w:color="auto"/>
                      </w:divBdr>
                    </w:div>
                    <w:div w:id="1469084444">
                      <w:marLeft w:val="0"/>
                      <w:marRight w:val="0"/>
                      <w:marTop w:val="0"/>
                      <w:marBottom w:val="0"/>
                      <w:divBdr>
                        <w:top w:val="none" w:sz="0" w:space="0" w:color="auto"/>
                        <w:left w:val="none" w:sz="0" w:space="0" w:color="auto"/>
                        <w:bottom w:val="none" w:sz="0" w:space="0" w:color="auto"/>
                        <w:right w:val="none" w:sz="0" w:space="0" w:color="auto"/>
                      </w:divBdr>
                    </w:div>
                    <w:div w:id="36648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582433">
      <w:bodyDiv w:val="1"/>
      <w:marLeft w:val="0"/>
      <w:marRight w:val="0"/>
      <w:marTop w:val="0"/>
      <w:marBottom w:val="0"/>
      <w:divBdr>
        <w:top w:val="none" w:sz="0" w:space="0" w:color="auto"/>
        <w:left w:val="none" w:sz="0" w:space="0" w:color="auto"/>
        <w:bottom w:val="none" w:sz="0" w:space="0" w:color="auto"/>
        <w:right w:val="none" w:sz="0" w:space="0" w:color="auto"/>
      </w:divBdr>
      <w:divsChild>
        <w:div w:id="657391673">
          <w:marLeft w:val="0"/>
          <w:marRight w:val="0"/>
          <w:marTop w:val="0"/>
          <w:marBottom w:val="0"/>
          <w:divBdr>
            <w:top w:val="none" w:sz="0" w:space="0" w:color="auto"/>
            <w:left w:val="none" w:sz="0" w:space="0" w:color="auto"/>
            <w:bottom w:val="none" w:sz="0" w:space="0" w:color="auto"/>
            <w:right w:val="none" w:sz="0" w:space="0" w:color="auto"/>
          </w:divBdr>
          <w:divsChild>
            <w:div w:id="57216852">
              <w:marLeft w:val="0"/>
              <w:marRight w:val="0"/>
              <w:marTop w:val="0"/>
              <w:marBottom w:val="0"/>
              <w:divBdr>
                <w:top w:val="none" w:sz="0" w:space="0" w:color="auto"/>
                <w:left w:val="none" w:sz="0" w:space="0" w:color="auto"/>
                <w:bottom w:val="none" w:sz="0" w:space="0" w:color="auto"/>
                <w:right w:val="none" w:sz="0" w:space="0" w:color="auto"/>
              </w:divBdr>
              <w:divsChild>
                <w:div w:id="1770463675">
                  <w:marLeft w:val="0"/>
                  <w:marRight w:val="0"/>
                  <w:marTop w:val="0"/>
                  <w:marBottom w:val="0"/>
                  <w:divBdr>
                    <w:top w:val="none" w:sz="0" w:space="0" w:color="auto"/>
                    <w:left w:val="none" w:sz="0" w:space="0" w:color="auto"/>
                    <w:bottom w:val="none" w:sz="0" w:space="0" w:color="auto"/>
                    <w:right w:val="none" w:sz="0" w:space="0" w:color="auto"/>
                  </w:divBdr>
                  <w:divsChild>
                    <w:div w:id="401561147">
                      <w:marLeft w:val="0"/>
                      <w:marRight w:val="0"/>
                      <w:marTop w:val="0"/>
                      <w:marBottom w:val="0"/>
                      <w:divBdr>
                        <w:top w:val="none" w:sz="0" w:space="0" w:color="auto"/>
                        <w:left w:val="none" w:sz="0" w:space="0" w:color="auto"/>
                        <w:bottom w:val="none" w:sz="0" w:space="0" w:color="auto"/>
                        <w:right w:val="none" w:sz="0" w:space="0" w:color="auto"/>
                      </w:divBdr>
                    </w:div>
                    <w:div w:id="701055400">
                      <w:marLeft w:val="0"/>
                      <w:marRight w:val="0"/>
                      <w:marTop w:val="0"/>
                      <w:marBottom w:val="0"/>
                      <w:divBdr>
                        <w:top w:val="none" w:sz="0" w:space="0" w:color="auto"/>
                        <w:left w:val="none" w:sz="0" w:space="0" w:color="auto"/>
                        <w:bottom w:val="none" w:sz="0" w:space="0" w:color="auto"/>
                        <w:right w:val="none" w:sz="0" w:space="0" w:color="auto"/>
                      </w:divBdr>
                    </w:div>
                    <w:div w:id="1785148469">
                      <w:marLeft w:val="0"/>
                      <w:marRight w:val="0"/>
                      <w:marTop w:val="0"/>
                      <w:marBottom w:val="0"/>
                      <w:divBdr>
                        <w:top w:val="none" w:sz="0" w:space="0" w:color="auto"/>
                        <w:left w:val="none" w:sz="0" w:space="0" w:color="auto"/>
                        <w:bottom w:val="none" w:sz="0" w:space="0" w:color="auto"/>
                        <w:right w:val="none" w:sz="0" w:space="0" w:color="auto"/>
                      </w:divBdr>
                    </w:div>
                    <w:div w:id="1735732891">
                      <w:marLeft w:val="0"/>
                      <w:marRight w:val="0"/>
                      <w:marTop w:val="0"/>
                      <w:marBottom w:val="0"/>
                      <w:divBdr>
                        <w:top w:val="none" w:sz="0" w:space="0" w:color="auto"/>
                        <w:left w:val="none" w:sz="0" w:space="0" w:color="auto"/>
                        <w:bottom w:val="none" w:sz="0" w:space="0" w:color="auto"/>
                        <w:right w:val="none" w:sz="0" w:space="0" w:color="auto"/>
                      </w:divBdr>
                    </w:div>
                    <w:div w:id="222913931">
                      <w:marLeft w:val="0"/>
                      <w:marRight w:val="0"/>
                      <w:marTop w:val="0"/>
                      <w:marBottom w:val="0"/>
                      <w:divBdr>
                        <w:top w:val="none" w:sz="0" w:space="0" w:color="auto"/>
                        <w:left w:val="none" w:sz="0" w:space="0" w:color="auto"/>
                        <w:bottom w:val="none" w:sz="0" w:space="0" w:color="auto"/>
                        <w:right w:val="none" w:sz="0" w:space="0" w:color="auto"/>
                      </w:divBdr>
                    </w:div>
                    <w:div w:id="844437366">
                      <w:marLeft w:val="0"/>
                      <w:marRight w:val="0"/>
                      <w:marTop w:val="0"/>
                      <w:marBottom w:val="0"/>
                      <w:divBdr>
                        <w:top w:val="none" w:sz="0" w:space="0" w:color="auto"/>
                        <w:left w:val="none" w:sz="0" w:space="0" w:color="auto"/>
                        <w:bottom w:val="none" w:sz="0" w:space="0" w:color="auto"/>
                        <w:right w:val="none" w:sz="0" w:space="0" w:color="auto"/>
                      </w:divBdr>
                    </w:div>
                    <w:div w:id="96491108">
                      <w:marLeft w:val="0"/>
                      <w:marRight w:val="0"/>
                      <w:marTop w:val="0"/>
                      <w:marBottom w:val="0"/>
                      <w:divBdr>
                        <w:top w:val="none" w:sz="0" w:space="0" w:color="auto"/>
                        <w:left w:val="none" w:sz="0" w:space="0" w:color="auto"/>
                        <w:bottom w:val="none" w:sz="0" w:space="0" w:color="auto"/>
                        <w:right w:val="none" w:sz="0" w:space="0" w:color="auto"/>
                      </w:divBdr>
                    </w:div>
                    <w:div w:id="17112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850659">
      <w:bodyDiv w:val="1"/>
      <w:marLeft w:val="0"/>
      <w:marRight w:val="0"/>
      <w:marTop w:val="0"/>
      <w:marBottom w:val="0"/>
      <w:divBdr>
        <w:top w:val="none" w:sz="0" w:space="0" w:color="auto"/>
        <w:left w:val="none" w:sz="0" w:space="0" w:color="auto"/>
        <w:bottom w:val="none" w:sz="0" w:space="0" w:color="auto"/>
        <w:right w:val="none" w:sz="0" w:space="0" w:color="auto"/>
      </w:divBdr>
      <w:divsChild>
        <w:div w:id="960460203">
          <w:marLeft w:val="0"/>
          <w:marRight w:val="0"/>
          <w:marTop w:val="0"/>
          <w:marBottom w:val="0"/>
          <w:divBdr>
            <w:top w:val="none" w:sz="0" w:space="0" w:color="auto"/>
            <w:left w:val="none" w:sz="0" w:space="0" w:color="auto"/>
            <w:bottom w:val="none" w:sz="0" w:space="0" w:color="auto"/>
            <w:right w:val="none" w:sz="0" w:space="0" w:color="auto"/>
          </w:divBdr>
          <w:divsChild>
            <w:div w:id="63645910">
              <w:marLeft w:val="0"/>
              <w:marRight w:val="0"/>
              <w:marTop w:val="0"/>
              <w:marBottom w:val="0"/>
              <w:divBdr>
                <w:top w:val="none" w:sz="0" w:space="0" w:color="auto"/>
                <w:left w:val="none" w:sz="0" w:space="0" w:color="auto"/>
                <w:bottom w:val="none" w:sz="0" w:space="0" w:color="auto"/>
                <w:right w:val="none" w:sz="0" w:space="0" w:color="auto"/>
              </w:divBdr>
              <w:divsChild>
                <w:div w:id="1107700000">
                  <w:marLeft w:val="0"/>
                  <w:marRight w:val="0"/>
                  <w:marTop w:val="0"/>
                  <w:marBottom w:val="0"/>
                  <w:divBdr>
                    <w:top w:val="none" w:sz="0" w:space="0" w:color="auto"/>
                    <w:left w:val="none" w:sz="0" w:space="0" w:color="auto"/>
                    <w:bottom w:val="none" w:sz="0" w:space="0" w:color="auto"/>
                    <w:right w:val="none" w:sz="0" w:space="0" w:color="auto"/>
                  </w:divBdr>
                  <w:divsChild>
                    <w:div w:id="986712977">
                      <w:marLeft w:val="0"/>
                      <w:marRight w:val="0"/>
                      <w:marTop w:val="0"/>
                      <w:marBottom w:val="0"/>
                      <w:divBdr>
                        <w:top w:val="none" w:sz="0" w:space="0" w:color="auto"/>
                        <w:left w:val="none" w:sz="0" w:space="0" w:color="auto"/>
                        <w:bottom w:val="none" w:sz="0" w:space="0" w:color="auto"/>
                        <w:right w:val="none" w:sz="0" w:space="0" w:color="auto"/>
                      </w:divBdr>
                      <w:divsChild>
                        <w:div w:id="715010340">
                          <w:marLeft w:val="0"/>
                          <w:marRight w:val="0"/>
                          <w:marTop w:val="0"/>
                          <w:marBottom w:val="0"/>
                          <w:divBdr>
                            <w:top w:val="none" w:sz="0" w:space="0" w:color="auto"/>
                            <w:left w:val="none" w:sz="0" w:space="0" w:color="auto"/>
                            <w:bottom w:val="none" w:sz="0" w:space="0" w:color="auto"/>
                            <w:right w:val="none" w:sz="0" w:space="0" w:color="auto"/>
                          </w:divBdr>
                          <w:divsChild>
                            <w:div w:id="1692141062">
                              <w:marLeft w:val="0"/>
                              <w:marRight w:val="0"/>
                              <w:marTop w:val="0"/>
                              <w:marBottom w:val="0"/>
                              <w:divBdr>
                                <w:top w:val="none" w:sz="0" w:space="0" w:color="auto"/>
                                <w:left w:val="none" w:sz="0" w:space="0" w:color="auto"/>
                                <w:bottom w:val="none" w:sz="0" w:space="0" w:color="auto"/>
                                <w:right w:val="none" w:sz="0" w:space="0" w:color="auto"/>
                              </w:divBdr>
                              <w:divsChild>
                                <w:div w:id="20648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750033">
                  <w:marLeft w:val="0"/>
                  <w:marRight w:val="0"/>
                  <w:marTop w:val="0"/>
                  <w:marBottom w:val="0"/>
                  <w:divBdr>
                    <w:top w:val="none" w:sz="0" w:space="0" w:color="auto"/>
                    <w:left w:val="none" w:sz="0" w:space="0" w:color="auto"/>
                    <w:bottom w:val="none" w:sz="0" w:space="0" w:color="auto"/>
                    <w:right w:val="none" w:sz="0" w:space="0" w:color="auto"/>
                  </w:divBdr>
                  <w:divsChild>
                    <w:div w:id="86005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829555">
          <w:marLeft w:val="0"/>
          <w:marRight w:val="0"/>
          <w:marTop w:val="0"/>
          <w:marBottom w:val="0"/>
          <w:divBdr>
            <w:top w:val="single" w:sz="6" w:space="11" w:color="DDDDDD"/>
            <w:left w:val="none" w:sz="0" w:space="0" w:color="auto"/>
            <w:bottom w:val="none" w:sz="0" w:space="0" w:color="auto"/>
            <w:right w:val="none" w:sz="0" w:space="0" w:color="auto"/>
          </w:divBdr>
          <w:divsChild>
            <w:div w:id="1056510003">
              <w:marLeft w:val="0"/>
              <w:marRight w:val="0"/>
              <w:marTop w:val="0"/>
              <w:marBottom w:val="0"/>
              <w:divBdr>
                <w:top w:val="none" w:sz="0" w:space="0" w:color="auto"/>
                <w:left w:val="none" w:sz="0" w:space="0" w:color="auto"/>
                <w:bottom w:val="none" w:sz="0" w:space="0" w:color="auto"/>
                <w:right w:val="none" w:sz="0" w:space="0" w:color="auto"/>
              </w:divBdr>
              <w:divsChild>
                <w:div w:id="1054280289">
                  <w:marLeft w:val="-120"/>
                  <w:marRight w:val="0"/>
                  <w:marTop w:val="0"/>
                  <w:marBottom w:val="0"/>
                  <w:divBdr>
                    <w:top w:val="none" w:sz="0" w:space="0" w:color="auto"/>
                    <w:left w:val="none" w:sz="0" w:space="0" w:color="auto"/>
                    <w:bottom w:val="none" w:sz="0" w:space="0" w:color="auto"/>
                    <w:right w:val="none" w:sz="0" w:space="0" w:color="auto"/>
                  </w:divBdr>
                  <w:divsChild>
                    <w:div w:id="597835019">
                      <w:marLeft w:val="0"/>
                      <w:marRight w:val="0"/>
                      <w:marTop w:val="0"/>
                      <w:marBottom w:val="0"/>
                      <w:divBdr>
                        <w:top w:val="none" w:sz="0" w:space="0" w:color="auto"/>
                        <w:left w:val="none" w:sz="0" w:space="0" w:color="auto"/>
                        <w:bottom w:val="none" w:sz="0" w:space="0" w:color="auto"/>
                        <w:right w:val="none" w:sz="0" w:space="0" w:color="auto"/>
                      </w:divBdr>
                      <w:divsChild>
                        <w:div w:id="1343819334">
                          <w:marLeft w:val="0"/>
                          <w:marRight w:val="0"/>
                          <w:marTop w:val="0"/>
                          <w:marBottom w:val="0"/>
                          <w:divBdr>
                            <w:top w:val="none" w:sz="0" w:space="0" w:color="auto"/>
                            <w:left w:val="none" w:sz="0" w:space="0" w:color="auto"/>
                            <w:bottom w:val="none" w:sz="0" w:space="0" w:color="auto"/>
                            <w:right w:val="none" w:sz="0" w:space="0" w:color="auto"/>
                          </w:divBdr>
                          <w:divsChild>
                            <w:div w:id="12384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07229">
                      <w:marLeft w:val="0"/>
                      <w:marRight w:val="0"/>
                      <w:marTop w:val="0"/>
                      <w:marBottom w:val="0"/>
                      <w:divBdr>
                        <w:top w:val="none" w:sz="0" w:space="0" w:color="auto"/>
                        <w:left w:val="none" w:sz="0" w:space="0" w:color="auto"/>
                        <w:bottom w:val="none" w:sz="0" w:space="0" w:color="auto"/>
                        <w:right w:val="none" w:sz="0" w:space="0" w:color="auto"/>
                      </w:divBdr>
                      <w:divsChild>
                        <w:div w:id="372848725">
                          <w:marLeft w:val="0"/>
                          <w:marRight w:val="0"/>
                          <w:marTop w:val="0"/>
                          <w:marBottom w:val="0"/>
                          <w:divBdr>
                            <w:top w:val="none" w:sz="0" w:space="0" w:color="auto"/>
                            <w:left w:val="none" w:sz="0" w:space="0" w:color="auto"/>
                            <w:bottom w:val="none" w:sz="0" w:space="0" w:color="auto"/>
                            <w:right w:val="none" w:sz="0" w:space="0" w:color="auto"/>
                          </w:divBdr>
                          <w:divsChild>
                            <w:div w:id="206925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6159005">
      <w:bodyDiv w:val="1"/>
      <w:marLeft w:val="0"/>
      <w:marRight w:val="0"/>
      <w:marTop w:val="0"/>
      <w:marBottom w:val="0"/>
      <w:divBdr>
        <w:top w:val="none" w:sz="0" w:space="0" w:color="auto"/>
        <w:left w:val="none" w:sz="0" w:space="0" w:color="auto"/>
        <w:bottom w:val="none" w:sz="0" w:space="0" w:color="auto"/>
        <w:right w:val="none" w:sz="0" w:space="0" w:color="auto"/>
      </w:divBdr>
    </w:div>
    <w:div w:id="626738316">
      <w:bodyDiv w:val="1"/>
      <w:marLeft w:val="0"/>
      <w:marRight w:val="0"/>
      <w:marTop w:val="0"/>
      <w:marBottom w:val="0"/>
      <w:divBdr>
        <w:top w:val="none" w:sz="0" w:space="0" w:color="auto"/>
        <w:left w:val="none" w:sz="0" w:space="0" w:color="auto"/>
        <w:bottom w:val="none" w:sz="0" w:space="0" w:color="auto"/>
        <w:right w:val="none" w:sz="0" w:space="0" w:color="auto"/>
      </w:divBdr>
      <w:divsChild>
        <w:div w:id="780028776">
          <w:marLeft w:val="0"/>
          <w:marRight w:val="0"/>
          <w:marTop w:val="0"/>
          <w:marBottom w:val="0"/>
          <w:divBdr>
            <w:top w:val="none" w:sz="0" w:space="0" w:color="auto"/>
            <w:left w:val="none" w:sz="0" w:space="0" w:color="auto"/>
            <w:bottom w:val="none" w:sz="0" w:space="0" w:color="auto"/>
            <w:right w:val="none" w:sz="0" w:space="0" w:color="auto"/>
          </w:divBdr>
          <w:divsChild>
            <w:div w:id="1267423459">
              <w:marLeft w:val="0"/>
              <w:marRight w:val="0"/>
              <w:marTop w:val="0"/>
              <w:marBottom w:val="0"/>
              <w:divBdr>
                <w:top w:val="none" w:sz="0" w:space="0" w:color="auto"/>
                <w:left w:val="none" w:sz="0" w:space="0" w:color="auto"/>
                <w:bottom w:val="none" w:sz="0" w:space="0" w:color="auto"/>
                <w:right w:val="none" w:sz="0" w:space="0" w:color="auto"/>
              </w:divBdr>
              <w:divsChild>
                <w:div w:id="1191576679">
                  <w:marLeft w:val="0"/>
                  <w:marRight w:val="0"/>
                  <w:marTop w:val="0"/>
                  <w:marBottom w:val="0"/>
                  <w:divBdr>
                    <w:top w:val="none" w:sz="0" w:space="0" w:color="auto"/>
                    <w:left w:val="none" w:sz="0" w:space="0" w:color="auto"/>
                    <w:bottom w:val="none" w:sz="0" w:space="0" w:color="auto"/>
                    <w:right w:val="none" w:sz="0" w:space="0" w:color="auto"/>
                  </w:divBdr>
                  <w:divsChild>
                    <w:div w:id="320892931">
                      <w:marLeft w:val="0"/>
                      <w:marRight w:val="0"/>
                      <w:marTop w:val="0"/>
                      <w:marBottom w:val="0"/>
                      <w:divBdr>
                        <w:top w:val="none" w:sz="0" w:space="0" w:color="auto"/>
                        <w:left w:val="none" w:sz="0" w:space="0" w:color="auto"/>
                        <w:bottom w:val="none" w:sz="0" w:space="0" w:color="auto"/>
                        <w:right w:val="none" w:sz="0" w:space="0" w:color="auto"/>
                      </w:divBdr>
                      <w:divsChild>
                        <w:div w:id="279259766">
                          <w:marLeft w:val="0"/>
                          <w:marRight w:val="0"/>
                          <w:marTop w:val="0"/>
                          <w:marBottom w:val="0"/>
                          <w:divBdr>
                            <w:top w:val="none" w:sz="0" w:space="0" w:color="auto"/>
                            <w:left w:val="none" w:sz="0" w:space="0" w:color="auto"/>
                            <w:bottom w:val="none" w:sz="0" w:space="0" w:color="auto"/>
                            <w:right w:val="none" w:sz="0" w:space="0" w:color="auto"/>
                          </w:divBdr>
                          <w:divsChild>
                            <w:div w:id="1234118873">
                              <w:marLeft w:val="0"/>
                              <w:marRight w:val="0"/>
                              <w:marTop w:val="0"/>
                              <w:marBottom w:val="0"/>
                              <w:divBdr>
                                <w:top w:val="none" w:sz="0" w:space="0" w:color="auto"/>
                                <w:left w:val="none" w:sz="0" w:space="0" w:color="auto"/>
                                <w:bottom w:val="none" w:sz="0" w:space="0" w:color="auto"/>
                                <w:right w:val="none" w:sz="0" w:space="0" w:color="auto"/>
                              </w:divBdr>
                              <w:divsChild>
                                <w:div w:id="78697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900811">
                  <w:marLeft w:val="0"/>
                  <w:marRight w:val="0"/>
                  <w:marTop w:val="0"/>
                  <w:marBottom w:val="0"/>
                  <w:divBdr>
                    <w:top w:val="none" w:sz="0" w:space="0" w:color="auto"/>
                    <w:left w:val="none" w:sz="0" w:space="0" w:color="auto"/>
                    <w:bottom w:val="none" w:sz="0" w:space="0" w:color="auto"/>
                    <w:right w:val="none" w:sz="0" w:space="0" w:color="auto"/>
                  </w:divBdr>
                  <w:divsChild>
                    <w:div w:id="183043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413214">
          <w:marLeft w:val="0"/>
          <w:marRight w:val="0"/>
          <w:marTop w:val="0"/>
          <w:marBottom w:val="0"/>
          <w:divBdr>
            <w:top w:val="single" w:sz="6" w:space="11" w:color="DDDDDD"/>
            <w:left w:val="none" w:sz="0" w:space="0" w:color="auto"/>
            <w:bottom w:val="none" w:sz="0" w:space="0" w:color="auto"/>
            <w:right w:val="none" w:sz="0" w:space="0" w:color="auto"/>
          </w:divBdr>
          <w:divsChild>
            <w:div w:id="622422310">
              <w:marLeft w:val="0"/>
              <w:marRight w:val="0"/>
              <w:marTop w:val="0"/>
              <w:marBottom w:val="0"/>
              <w:divBdr>
                <w:top w:val="none" w:sz="0" w:space="0" w:color="auto"/>
                <w:left w:val="none" w:sz="0" w:space="0" w:color="auto"/>
                <w:bottom w:val="none" w:sz="0" w:space="0" w:color="auto"/>
                <w:right w:val="none" w:sz="0" w:space="0" w:color="auto"/>
              </w:divBdr>
              <w:divsChild>
                <w:div w:id="35744042">
                  <w:marLeft w:val="-120"/>
                  <w:marRight w:val="0"/>
                  <w:marTop w:val="0"/>
                  <w:marBottom w:val="0"/>
                  <w:divBdr>
                    <w:top w:val="none" w:sz="0" w:space="0" w:color="auto"/>
                    <w:left w:val="none" w:sz="0" w:space="0" w:color="auto"/>
                    <w:bottom w:val="none" w:sz="0" w:space="0" w:color="auto"/>
                    <w:right w:val="none" w:sz="0" w:space="0" w:color="auto"/>
                  </w:divBdr>
                  <w:divsChild>
                    <w:div w:id="908685655">
                      <w:marLeft w:val="0"/>
                      <w:marRight w:val="0"/>
                      <w:marTop w:val="0"/>
                      <w:marBottom w:val="0"/>
                      <w:divBdr>
                        <w:top w:val="none" w:sz="0" w:space="0" w:color="auto"/>
                        <w:left w:val="none" w:sz="0" w:space="0" w:color="auto"/>
                        <w:bottom w:val="none" w:sz="0" w:space="0" w:color="auto"/>
                        <w:right w:val="none" w:sz="0" w:space="0" w:color="auto"/>
                      </w:divBdr>
                      <w:divsChild>
                        <w:div w:id="16003293">
                          <w:marLeft w:val="0"/>
                          <w:marRight w:val="0"/>
                          <w:marTop w:val="0"/>
                          <w:marBottom w:val="0"/>
                          <w:divBdr>
                            <w:top w:val="none" w:sz="0" w:space="0" w:color="auto"/>
                            <w:left w:val="none" w:sz="0" w:space="0" w:color="auto"/>
                            <w:bottom w:val="none" w:sz="0" w:space="0" w:color="auto"/>
                            <w:right w:val="none" w:sz="0" w:space="0" w:color="auto"/>
                          </w:divBdr>
                          <w:divsChild>
                            <w:div w:id="1993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5075">
                      <w:marLeft w:val="0"/>
                      <w:marRight w:val="0"/>
                      <w:marTop w:val="0"/>
                      <w:marBottom w:val="0"/>
                      <w:divBdr>
                        <w:top w:val="none" w:sz="0" w:space="0" w:color="auto"/>
                        <w:left w:val="none" w:sz="0" w:space="0" w:color="auto"/>
                        <w:bottom w:val="none" w:sz="0" w:space="0" w:color="auto"/>
                        <w:right w:val="none" w:sz="0" w:space="0" w:color="auto"/>
                      </w:divBdr>
                      <w:divsChild>
                        <w:div w:id="1054164106">
                          <w:marLeft w:val="0"/>
                          <w:marRight w:val="0"/>
                          <w:marTop w:val="0"/>
                          <w:marBottom w:val="0"/>
                          <w:divBdr>
                            <w:top w:val="none" w:sz="0" w:space="0" w:color="auto"/>
                            <w:left w:val="none" w:sz="0" w:space="0" w:color="auto"/>
                            <w:bottom w:val="none" w:sz="0" w:space="0" w:color="auto"/>
                            <w:right w:val="none" w:sz="0" w:space="0" w:color="auto"/>
                          </w:divBdr>
                          <w:divsChild>
                            <w:div w:id="77204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6856990">
      <w:bodyDiv w:val="1"/>
      <w:marLeft w:val="0"/>
      <w:marRight w:val="0"/>
      <w:marTop w:val="0"/>
      <w:marBottom w:val="0"/>
      <w:divBdr>
        <w:top w:val="none" w:sz="0" w:space="0" w:color="auto"/>
        <w:left w:val="none" w:sz="0" w:space="0" w:color="auto"/>
        <w:bottom w:val="none" w:sz="0" w:space="0" w:color="auto"/>
        <w:right w:val="none" w:sz="0" w:space="0" w:color="auto"/>
      </w:divBdr>
    </w:div>
    <w:div w:id="627201224">
      <w:bodyDiv w:val="1"/>
      <w:marLeft w:val="0"/>
      <w:marRight w:val="0"/>
      <w:marTop w:val="0"/>
      <w:marBottom w:val="0"/>
      <w:divBdr>
        <w:top w:val="none" w:sz="0" w:space="0" w:color="auto"/>
        <w:left w:val="none" w:sz="0" w:space="0" w:color="auto"/>
        <w:bottom w:val="none" w:sz="0" w:space="0" w:color="auto"/>
        <w:right w:val="none" w:sz="0" w:space="0" w:color="auto"/>
      </w:divBdr>
      <w:divsChild>
        <w:div w:id="1676493030">
          <w:marLeft w:val="0"/>
          <w:marRight w:val="0"/>
          <w:marTop w:val="0"/>
          <w:marBottom w:val="0"/>
          <w:divBdr>
            <w:top w:val="none" w:sz="0" w:space="0" w:color="auto"/>
            <w:left w:val="none" w:sz="0" w:space="0" w:color="auto"/>
            <w:bottom w:val="none" w:sz="0" w:space="0" w:color="auto"/>
            <w:right w:val="none" w:sz="0" w:space="0" w:color="auto"/>
          </w:divBdr>
          <w:divsChild>
            <w:div w:id="2027899962">
              <w:marLeft w:val="0"/>
              <w:marRight w:val="0"/>
              <w:marTop w:val="0"/>
              <w:marBottom w:val="0"/>
              <w:divBdr>
                <w:top w:val="none" w:sz="0" w:space="0" w:color="auto"/>
                <w:left w:val="none" w:sz="0" w:space="0" w:color="auto"/>
                <w:bottom w:val="none" w:sz="0" w:space="0" w:color="auto"/>
                <w:right w:val="none" w:sz="0" w:space="0" w:color="auto"/>
              </w:divBdr>
              <w:divsChild>
                <w:div w:id="2074042885">
                  <w:marLeft w:val="0"/>
                  <w:marRight w:val="0"/>
                  <w:marTop w:val="0"/>
                  <w:marBottom w:val="0"/>
                  <w:divBdr>
                    <w:top w:val="none" w:sz="0" w:space="0" w:color="auto"/>
                    <w:left w:val="none" w:sz="0" w:space="0" w:color="auto"/>
                    <w:bottom w:val="none" w:sz="0" w:space="0" w:color="auto"/>
                    <w:right w:val="none" w:sz="0" w:space="0" w:color="auto"/>
                  </w:divBdr>
                  <w:divsChild>
                    <w:div w:id="2130390255">
                      <w:marLeft w:val="0"/>
                      <w:marRight w:val="0"/>
                      <w:marTop w:val="0"/>
                      <w:marBottom w:val="0"/>
                      <w:divBdr>
                        <w:top w:val="none" w:sz="0" w:space="0" w:color="auto"/>
                        <w:left w:val="none" w:sz="0" w:space="0" w:color="auto"/>
                        <w:bottom w:val="none" w:sz="0" w:space="0" w:color="auto"/>
                        <w:right w:val="none" w:sz="0" w:space="0" w:color="auto"/>
                      </w:divBdr>
                    </w:div>
                    <w:div w:id="1861047381">
                      <w:marLeft w:val="0"/>
                      <w:marRight w:val="0"/>
                      <w:marTop w:val="0"/>
                      <w:marBottom w:val="0"/>
                      <w:divBdr>
                        <w:top w:val="none" w:sz="0" w:space="0" w:color="auto"/>
                        <w:left w:val="none" w:sz="0" w:space="0" w:color="auto"/>
                        <w:bottom w:val="none" w:sz="0" w:space="0" w:color="auto"/>
                        <w:right w:val="none" w:sz="0" w:space="0" w:color="auto"/>
                      </w:divBdr>
                    </w:div>
                    <w:div w:id="14448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584647">
      <w:bodyDiv w:val="1"/>
      <w:marLeft w:val="0"/>
      <w:marRight w:val="0"/>
      <w:marTop w:val="0"/>
      <w:marBottom w:val="0"/>
      <w:divBdr>
        <w:top w:val="none" w:sz="0" w:space="0" w:color="auto"/>
        <w:left w:val="none" w:sz="0" w:space="0" w:color="auto"/>
        <w:bottom w:val="none" w:sz="0" w:space="0" w:color="auto"/>
        <w:right w:val="none" w:sz="0" w:space="0" w:color="auto"/>
      </w:divBdr>
      <w:divsChild>
        <w:div w:id="1274751669">
          <w:marLeft w:val="0"/>
          <w:marRight w:val="0"/>
          <w:marTop w:val="0"/>
          <w:marBottom w:val="0"/>
          <w:divBdr>
            <w:top w:val="none" w:sz="0" w:space="0" w:color="auto"/>
            <w:left w:val="none" w:sz="0" w:space="0" w:color="auto"/>
            <w:bottom w:val="none" w:sz="0" w:space="0" w:color="auto"/>
            <w:right w:val="none" w:sz="0" w:space="0" w:color="auto"/>
          </w:divBdr>
        </w:div>
      </w:divsChild>
    </w:div>
    <w:div w:id="627660428">
      <w:bodyDiv w:val="1"/>
      <w:marLeft w:val="0"/>
      <w:marRight w:val="0"/>
      <w:marTop w:val="0"/>
      <w:marBottom w:val="0"/>
      <w:divBdr>
        <w:top w:val="none" w:sz="0" w:space="0" w:color="auto"/>
        <w:left w:val="none" w:sz="0" w:space="0" w:color="auto"/>
        <w:bottom w:val="none" w:sz="0" w:space="0" w:color="auto"/>
        <w:right w:val="none" w:sz="0" w:space="0" w:color="auto"/>
      </w:divBdr>
      <w:divsChild>
        <w:div w:id="1103572874">
          <w:marLeft w:val="0"/>
          <w:marRight w:val="0"/>
          <w:marTop w:val="0"/>
          <w:marBottom w:val="0"/>
          <w:divBdr>
            <w:top w:val="none" w:sz="0" w:space="0" w:color="auto"/>
            <w:left w:val="none" w:sz="0" w:space="0" w:color="auto"/>
            <w:bottom w:val="none" w:sz="0" w:space="0" w:color="auto"/>
            <w:right w:val="none" w:sz="0" w:space="0" w:color="auto"/>
          </w:divBdr>
          <w:divsChild>
            <w:div w:id="2129353836">
              <w:marLeft w:val="0"/>
              <w:marRight w:val="0"/>
              <w:marTop w:val="0"/>
              <w:marBottom w:val="0"/>
              <w:divBdr>
                <w:top w:val="none" w:sz="0" w:space="0" w:color="auto"/>
                <w:left w:val="none" w:sz="0" w:space="0" w:color="auto"/>
                <w:bottom w:val="none" w:sz="0" w:space="0" w:color="auto"/>
                <w:right w:val="none" w:sz="0" w:space="0" w:color="auto"/>
              </w:divBdr>
              <w:divsChild>
                <w:div w:id="1004435092">
                  <w:marLeft w:val="0"/>
                  <w:marRight w:val="0"/>
                  <w:marTop w:val="0"/>
                  <w:marBottom w:val="0"/>
                  <w:divBdr>
                    <w:top w:val="none" w:sz="0" w:space="0" w:color="auto"/>
                    <w:left w:val="none" w:sz="0" w:space="0" w:color="auto"/>
                    <w:bottom w:val="none" w:sz="0" w:space="0" w:color="auto"/>
                    <w:right w:val="none" w:sz="0" w:space="0" w:color="auto"/>
                  </w:divBdr>
                  <w:divsChild>
                    <w:div w:id="858544933">
                      <w:marLeft w:val="0"/>
                      <w:marRight w:val="0"/>
                      <w:marTop w:val="0"/>
                      <w:marBottom w:val="0"/>
                      <w:divBdr>
                        <w:top w:val="none" w:sz="0" w:space="0" w:color="auto"/>
                        <w:left w:val="none" w:sz="0" w:space="0" w:color="auto"/>
                        <w:bottom w:val="none" w:sz="0" w:space="0" w:color="auto"/>
                        <w:right w:val="none" w:sz="0" w:space="0" w:color="auto"/>
                      </w:divBdr>
                      <w:divsChild>
                        <w:div w:id="654071722">
                          <w:marLeft w:val="0"/>
                          <w:marRight w:val="0"/>
                          <w:marTop w:val="0"/>
                          <w:marBottom w:val="0"/>
                          <w:divBdr>
                            <w:top w:val="none" w:sz="0" w:space="0" w:color="auto"/>
                            <w:left w:val="none" w:sz="0" w:space="0" w:color="auto"/>
                            <w:bottom w:val="none" w:sz="0" w:space="0" w:color="auto"/>
                            <w:right w:val="none" w:sz="0" w:space="0" w:color="auto"/>
                          </w:divBdr>
                          <w:divsChild>
                            <w:div w:id="1713729932">
                              <w:marLeft w:val="0"/>
                              <w:marRight w:val="0"/>
                              <w:marTop w:val="0"/>
                              <w:marBottom w:val="0"/>
                              <w:divBdr>
                                <w:top w:val="none" w:sz="0" w:space="0" w:color="auto"/>
                                <w:left w:val="none" w:sz="0" w:space="0" w:color="auto"/>
                                <w:bottom w:val="none" w:sz="0" w:space="0" w:color="auto"/>
                                <w:right w:val="none" w:sz="0" w:space="0" w:color="auto"/>
                              </w:divBdr>
                              <w:divsChild>
                                <w:div w:id="55712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952240">
                  <w:marLeft w:val="0"/>
                  <w:marRight w:val="0"/>
                  <w:marTop w:val="0"/>
                  <w:marBottom w:val="0"/>
                  <w:divBdr>
                    <w:top w:val="none" w:sz="0" w:space="0" w:color="auto"/>
                    <w:left w:val="none" w:sz="0" w:space="0" w:color="auto"/>
                    <w:bottom w:val="none" w:sz="0" w:space="0" w:color="auto"/>
                    <w:right w:val="none" w:sz="0" w:space="0" w:color="auto"/>
                  </w:divBdr>
                  <w:divsChild>
                    <w:div w:id="121061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594251">
          <w:marLeft w:val="0"/>
          <w:marRight w:val="0"/>
          <w:marTop w:val="0"/>
          <w:marBottom w:val="0"/>
          <w:divBdr>
            <w:top w:val="single" w:sz="6" w:space="11" w:color="DDDDDD"/>
            <w:left w:val="none" w:sz="0" w:space="0" w:color="auto"/>
            <w:bottom w:val="none" w:sz="0" w:space="0" w:color="auto"/>
            <w:right w:val="none" w:sz="0" w:space="0" w:color="auto"/>
          </w:divBdr>
          <w:divsChild>
            <w:div w:id="1345523175">
              <w:marLeft w:val="0"/>
              <w:marRight w:val="0"/>
              <w:marTop w:val="0"/>
              <w:marBottom w:val="0"/>
              <w:divBdr>
                <w:top w:val="none" w:sz="0" w:space="0" w:color="auto"/>
                <w:left w:val="none" w:sz="0" w:space="0" w:color="auto"/>
                <w:bottom w:val="none" w:sz="0" w:space="0" w:color="auto"/>
                <w:right w:val="none" w:sz="0" w:space="0" w:color="auto"/>
              </w:divBdr>
              <w:divsChild>
                <w:div w:id="1972634619">
                  <w:marLeft w:val="-120"/>
                  <w:marRight w:val="0"/>
                  <w:marTop w:val="0"/>
                  <w:marBottom w:val="0"/>
                  <w:divBdr>
                    <w:top w:val="none" w:sz="0" w:space="0" w:color="auto"/>
                    <w:left w:val="none" w:sz="0" w:space="0" w:color="auto"/>
                    <w:bottom w:val="none" w:sz="0" w:space="0" w:color="auto"/>
                    <w:right w:val="none" w:sz="0" w:space="0" w:color="auto"/>
                  </w:divBdr>
                  <w:divsChild>
                    <w:div w:id="1350714712">
                      <w:marLeft w:val="0"/>
                      <w:marRight w:val="0"/>
                      <w:marTop w:val="0"/>
                      <w:marBottom w:val="0"/>
                      <w:divBdr>
                        <w:top w:val="none" w:sz="0" w:space="0" w:color="auto"/>
                        <w:left w:val="none" w:sz="0" w:space="0" w:color="auto"/>
                        <w:bottom w:val="none" w:sz="0" w:space="0" w:color="auto"/>
                        <w:right w:val="none" w:sz="0" w:space="0" w:color="auto"/>
                      </w:divBdr>
                      <w:divsChild>
                        <w:div w:id="1934051325">
                          <w:marLeft w:val="0"/>
                          <w:marRight w:val="0"/>
                          <w:marTop w:val="0"/>
                          <w:marBottom w:val="0"/>
                          <w:divBdr>
                            <w:top w:val="none" w:sz="0" w:space="0" w:color="auto"/>
                            <w:left w:val="none" w:sz="0" w:space="0" w:color="auto"/>
                            <w:bottom w:val="none" w:sz="0" w:space="0" w:color="auto"/>
                            <w:right w:val="none" w:sz="0" w:space="0" w:color="auto"/>
                          </w:divBdr>
                          <w:divsChild>
                            <w:div w:id="12641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09556">
                      <w:marLeft w:val="0"/>
                      <w:marRight w:val="0"/>
                      <w:marTop w:val="0"/>
                      <w:marBottom w:val="0"/>
                      <w:divBdr>
                        <w:top w:val="none" w:sz="0" w:space="0" w:color="auto"/>
                        <w:left w:val="none" w:sz="0" w:space="0" w:color="auto"/>
                        <w:bottom w:val="none" w:sz="0" w:space="0" w:color="auto"/>
                        <w:right w:val="none" w:sz="0" w:space="0" w:color="auto"/>
                      </w:divBdr>
                      <w:divsChild>
                        <w:div w:id="398135871">
                          <w:marLeft w:val="0"/>
                          <w:marRight w:val="0"/>
                          <w:marTop w:val="0"/>
                          <w:marBottom w:val="0"/>
                          <w:divBdr>
                            <w:top w:val="none" w:sz="0" w:space="0" w:color="auto"/>
                            <w:left w:val="none" w:sz="0" w:space="0" w:color="auto"/>
                            <w:bottom w:val="none" w:sz="0" w:space="0" w:color="auto"/>
                            <w:right w:val="none" w:sz="0" w:space="0" w:color="auto"/>
                          </w:divBdr>
                          <w:divsChild>
                            <w:div w:id="127081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7858610">
      <w:bodyDiv w:val="1"/>
      <w:marLeft w:val="0"/>
      <w:marRight w:val="0"/>
      <w:marTop w:val="0"/>
      <w:marBottom w:val="0"/>
      <w:divBdr>
        <w:top w:val="none" w:sz="0" w:space="0" w:color="auto"/>
        <w:left w:val="none" w:sz="0" w:space="0" w:color="auto"/>
        <w:bottom w:val="none" w:sz="0" w:space="0" w:color="auto"/>
        <w:right w:val="none" w:sz="0" w:space="0" w:color="auto"/>
      </w:divBdr>
      <w:divsChild>
        <w:div w:id="253902331">
          <w:marLeft w:val="0"/>
          <w:marRight w:val="0"/>
          <w:marTop w:val="0"/>
          <w:marBottom w:val="0"/>
          <w:divBdr>
            <w:top w:val="none" w:sz="0" w:space="0" w:color="auto"/>
            <w:left w:val="none" w:sz="0" w:space="0" w:color="auto"/>
            <w:bottom w:val="none" w:sz="0" w:space="0" w:color="auto"/>
            <w:right w:val="none" w:sz="0" w:space="0" w:color="auto"/>
          </w:divBdr>
          <w:divsChild>
            <w:div w:id="1563567083">
              <w:marLeft w:val="0"/>
              <w:marRight w:val="0"/>
              <w:marTop w:val="0"/>
              <w:marBottom w:val="0"/>
              <w:divBdr>
                <w:top w:val="none" w:sz="0" w:space="0" w:color="auto"/>
                <w:left w:val="none" w:sz="0" w:space="0" w:color="auto"/>
                <w:bottom w:val="none" w:sz="0" w:space="0" w:color="auto"/>
                <w:right w:val="none" w:sz="0" w:space="0" w:color="auto"/>
              </w:divBdr>
              <w:divsChild>
                <w:div w:id="1942712564">
                  <w:marLeft w:val="0"/>
                  <w:marRight w:val="0"/>
                  <w:marTop w:val="0"/>
                  <w:marBottom w:val="0"/>
                  <w:divBdr>
                    <w:top w:val="none" w:sz="0" w:space="0" w:color="auto"/>
                    <w:left w:val="none" w:sz="0" w:space="0" w:color="auto"/>
                    <w:bottom w:val="none" w:sz="0" w:space="0" w:color="auto"/>
                    <w:right w:val="none" w:sz="0" w:space="0" w:color="auto"/>
                  </w:divBdr>
                  <w:divsChild>
                    <w:div w:id="2100826042">
                      <w:marLeft w:val="0"/>
                      <w:marRight w:val="0"/>
                      <w:marTop w:val="0"/>
                      <w:marBottom w:val="0"/>
                      <w:divBdr>
                        <w:top w:val="none" w:sz="0" w:space="0" w:color="auto"/>
                        <w:left w:val="none" w:sz="0" w:space="0" w:color="auto"/>
                        <w:bottom w:val="none" w:sz="0" w:space="0" w:color="auto"/>
                        <w:right w:val="none" w:sz="0" w:space="0" w:color="auto"/>
                      </w:divBdr>
                    </w:div>
                    <w:div w:id="1460345020">
                      <w:marLeft w:val="0"/>
                      <w:marRight w:val="0"/>
                      <w:marTop w:val="0"/>
                      <w:marBottom w:val="0"/>
                      <w:divBdr>
                        <w:top w:val="none" w:sz="0" w:space="0" w:color="auto"/>
                        <w:left w:val="none" w:sz="0" w:space="0" w:color="auto"/>
                        <w:bottom w:val="none" w:sz="0" w:space="0" w:color="auto"/>
                        <w:right w:val="none" w:sz="0" w:space="0" w:color="auto"/>
                      </w:divBdr>
                    </w:div>
                    <w:div w:id="1901863806">
                      <w:marLeft w:val="0"/>
                      <w:marRight w:val="0"/>
                      <w:marTop w:val="0"/>
                      <w:marBottom w:val="0"/>
                      <w:divBdr>
                        <w:top w:val="none" w:sz="0" w:space="0" w:color="auto"/>
                        <w:left w:val="none" w:sz="0" w:space="0" w:color="auto"/>
                        <w:bottom w:val="none" w:sz="0" w:space="0" w:color="auto"/>
                        <w:right w:val="none" w:sz="0" w:space="0" w:color="auto"/>
                      </w:divBdr>
                    </w:div>
                    <w:div w:id="484400689">
                      <w:marLeft w:val="0"/>
                      <w:marRight w:val="0"/>
                      <w:marTop w:val="0"/>
                      <w:marBottom w:val="0"/>
                      <w:divBdr>
                        <w:top w:val="none" w:sz="0" w:space="0" w:color="auto"/>
                        <w:left w:val="none" w:sz="0" w:space="0" w:color="auto"/>
                        <w:bottom w:val="none" w:sz="0" w:space="0" w:color="auto"/>
                        <w:right w:val="none" w:sz="0" w:space="0" w:color="auto"/>
                      </w:divBdr>
                    </w:div>
                    <w:div w:id="787548286">
                      <w:marLeft w:val="0"/>
                      <w:marRight w:val="0"/>
                      <w:marTop w:val="0"/>
                      <w:marBottom w:val="0"/>
                      <w:divBdr>
                        <w:top w:val="none" w:sz="0" w:space="0" w:color="auto"/>
                        <w:left w:val="none" w:sz="0" w:space="0" w:color="auto"/>
                        <w:bottom w:val="none" w:sz="0" w:space="0" w:color="auto"/>
                        <w:right w:val="none" w:sz="0" w:space="0" w:color="auto"/>
                      </w:divBdr>
                    </w:div>
                    <w:div w:id="1494881170">
                      <w:marLeft w:val="0"/>
                      <w:marRight w:val="0"/>
                      <w:marTop w:val="0"/>
                      <w:marBottom w:val="0"/>
                      <w:divBdr>
                        <w:top w:val="none" w:sz="0" w:space="0" w:color="auto"/>
                        <w:left w:val="none" w:sz="0" w:space="0" w:color="auto"/>
                        <w:bottom w:val="none" w:sz="0" w:space="0" w:color="auto"/>
                        <w:right w:val="none" w:sz="0" w:space="0" w:color="auto"/>
                      </w:divBdr>
                    </w:div>
                    <w:div w:id="1683043496">
                      <w:marLeft w:val="0"/>
                      <w:marRight w:val="0"/>
                      <w:marTop w:val="0"/>
                      <w:marBottom w:val="0"/>
                      <w:divBdr>
                        <w:top w:val="none" w:sz="0" w:space="0" w:color="auto"/>
                        <w:left w:val="none" w:sz="0" w:space="0" w:color="auto"/>
                        <w:bottom w:val="none" w:sz="0" w:space="0" w:color="auto"/>
                        <w:right w:val="none" w:sz="0" w:space="0" w:color="auto"/>
                      </w:divBdr>
                    </w:div>
                    <w:div w:id="972835181">
                      <w:marLeft w:val="0"/>
                      <w:marRight w:val="0"/>
                      <w:marTop w:val="0"/>
                      <w:marBottom w:val="0"/>
                      <w:divBdr>
                        <w:top w:val="none" w:sz="0" w:space="0" w:color="auto"/>
                        <w:left w:val="none" w:sz="0" w:space="0" w:color="auto"/>
                        <w:bottom w:val="none" w:sz="0" w:space="0" w:color="auto"/>
                        <w:right w:val="none" w:sz="0" w:space="0" w:color="auto"/>
                      </w:divBdr>
                    </w:div>
                    <w:div w:id="6684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932663">
      <w:bodyDiv w:val="1"/>
      <w:marLeft w:val="0"/>
      <w:marRight w:val="0"/>
      <w:marTop w:val="0"/>
      <w:marBottom w:val="0"/>
      <w:divBdr>
        <w:top w:val="none" w:sz="0" w:space="0" w:color="auto"/>
        <w:left w:val="none" w:sz="0" w:space="0" w:color="auto"/>
        <w:bottom w:val="none" w:sz="0" w:space="0" w:color="auto"/>
        <w:right w:val="none" w:sz="0" w:space="0" w:color="auto"/>
      </w:divBdr>
    </w:div>
    <w:div w:id="628173562">
      <w:bodyDiv w:val="1"/>
      <w:marLeft w:val="0"/>
      <w:marRight w:val="0"/>
      <w:marTop w:val="0"/>
      <w:marBottom w:val="0"/>
      <w:divBdr>
        <w:top w:val="none" w:sz="0" w:space="0" w:color="auto"/>
        <w:left w:val="none" w:sz="0" w:space="0" w:color="auto"/>
        <w:bottom w:val="none" w:sz="0" w:space="0" w:color="auto"/>
        <w:right w:val="none" w:sz="0" w:space="0" w:color="auto"/>
      </w:divBdr>
    </w:div>
    <w:div w:id="628316763">
      <w:bodyDiv w:val="1"/>
      <w:marLeft w:val="0"/>
      <w:marRight w:val="0"/>
      <w:marTop w:val="0"/>
      <w:marBottom w:val="0"/>
      <w:divBdr>
        <w:top w:val="none" w:sz="0" w:space="0" w:color="auto"/>
        <w:left w:val="none" w:sz="0" w:space="0" w:color="auto"/>
        <w:bottom w:val="none" w:sz="0" w:space="0" w:color="auto"/>
        <w:right w:val="none" w:sz="0" w:space="0" w:color="auto"/>
      </w:divBdr>
    </w:div>
    <w:div w:id="629170919">
      <w:bodyDiv w:val="1"/>
      <w:marLeft w:val="0"/>
      <w:marRight w:val="0"/>
      <w:marTop w:val="0"/>
      <w:marBottom w:val="0"/>
      <w:divBdr>
        <w:top w:val="none" w:sz="0" w:space="0" w:color="auto"/>
        <w:left w:val="none" w:sz="0" w:space="0" w:color="auto"/>
        <w:bottom w:val="none" w:sz="0" w:space="0" w:color="auto"/>
        <w:right w:val="none" w:sz="0" w:space="0" w:color="auto"/>
      </w:divBdr>
    </w:div>
    <w:div w:id="629239157">
      <w:bodyDiv w:val="1"/>
      <w:marLeft w:val="0"/>
      <w:marRight w:val="0"/>
      <w:marTop w:val="0"/>
      <w:marBottom w:val="0"/>
      <w:divBdr>
        <w:top w:val="none" w:sz="0" w:space="0" w:color="auto"/>
        <w:left w:val="none" w:sz="0" w:space="0" w:color="auto"/>
        <w:bottom w:val="none" w:sz="0" w:space="0" w:color="auto"/>
        <w:right w:val="none" w:sz="0" w:space="0" w:color="auto"/>
      </w:divBdr>
    </w:div>
    <w:div w:id="629242968">
      <w:bodyDiv w:val="1"/>
      <w:marLeft w:val="0"/>
      <w:marRight w:val="0"/>
      <w:marTop w:val="0"/>
      <w:marBottom w:val="0"/>
      <w:divBdr>
        <w:top w:val="none" w:sz="0" w:space="0" w:color="auto"/>
        <w:left w:val="none" w:sz="0" w:space="0" w:color="auto"/>
        <w:bottom w:val="none" w:sz="0" w:space="0" w:color="auto"/>
        <w:right w:val="none" w:sz="0" w:space="0" w:color="auto"/>
      </w:divBdr>
      <w:divsChild>
        <w:div w:id="817768039">
          <w:marLeft w:val="0"/>
          <w:marRight w:val="0"/>
          <w:marTop w:val="0"/>
          <w:marBottom w:val="0"/>
          <w:divBdr>
            <w:top w:val="none" w:sz="0" w:space="0" w:color="auto"/>
            <w:left w:val="none" w:sz="0" w:space="0" w:color="auto"/>
            <w:bottom w:val="none" w:sz="0" w:space="0" w:color="auto"/>
            <w:right w:val="none" w:sz="0" w:space="0" w:color="auto"/>
          </w:divBdr>
          <w:divsChild>
            <w:div w:id="1695882727">
              <w:marLeft w:val="0"/>
              <w:marRight w:val="0"/>
              <w:marTop w:val="0"/>
              <w:marBottom w:val="0"/>
              <w:divBdr>
                <w:top w:val="none" w:sz="0" w:space="0" w:color="auto"/>
                <w:left w:val="none" w:sz="0" w:space="0" w:color="auto"/>
                <w:bottom w:val="none" w:sz="0" w:space="0" w:color="auto"/>
                <w:right w:val="none" w:sz="0" w:space="0" w:color="auto"/>
              </w:divBdr>
              <w:divsChild>
                <w:div w:id="1963489631">
                  <w:marLeft w:val="0"/>
                  <w:marRight w:val="0"/>
                  <w:marTop w:val="0"/>
                  <w:marBottom w:val="0"/>
                  <w:divBdr>
                    <w:top w:val="none" w:sz="0" w:space="0" w:color="auto"/>
                    <w:left w:val="none" w:sz="0" w:space="0" w:color="auto"/>
                    <w:bottom w:val="none" w:sz="0" w:space="0" w:color="auto"/>
                    <w:right w:val="none" w:sz="0" w:space="0" w:color="auto"/>
                  </w:divBdr>
                  <w:divsChild>
                    <w:div w:id="365982792">
                      <w:marLeft w:val="0"/>
                      <w:marRight w:val="0"/>
                      <w:marTop w:val="0"/>
                      <w:marBottom w:val="0"/>
                      <w:divBdr>
                        <w:top w:val="none" w:sz="0" w:space="0" w:color="auto"/>
                        <w:left w:val="none" w:sz="0" w:space="0" w:color="auto"/>
                        <w:bottom w:val="none" w:sz="0" w:space="0" w:color="auto"/>
                        <w:right w:val="none" w:sz="0" w:space="0" w:color="auto"/>
                      </w:divBdr>
                    </w:div>
                    <w:div w:id="107507844">
                      <w:marLeft w:val="0"/>
                      <w:marRight w:val="0"/>
                      <w:marTop w:val="0"/>
                      <w:marBottom w:val="0"/>
                      <w:divBdr>
                        <w:top w:val="none" w:sz="0" w:space="0" w:color="auto"/>
                        <w:left w:val="none" w:sz="0" w:space="0" w:color="auto"/>
                        <w:bottom w:val="none" w:sz="0" w:space="0" w:color="auto"/>
                        <w:right w:val="none" w:sz="0" w:space="0" w:color="auto"/>
                      </w:divBdr>
                    </w:div>
                    <w:div w:id="708916966">
                      <w:marLeft w:val="0"/>
                      <w:marRight w:val="0"/>
                      <w:marTop w:val="0"/>
                      <w:marBottom w:val="0"/>
                      <w:divBdr>
                        <w:top w:val="none" w:sz="0" w:space="0" w:color="auto"/>
                        <w:left w:val="none" w:sz="0" w:space="0" w:color="auto"/>
                        <w:bottom w:val="none" w:sz="0" w:space="0" w:color="auto"/>
                        <w:right w:val="none" w:sz="0" w:space="0" w:color="auto"/>
                      </w:divBdr>
                    </w:div>
                    <w:div w:id="553850734">
                      <w:marLeft w:val="0"/>
                      <w:marRight w:val="0"/>
                      <w:marTop w:val="0"/>
                      <w:marBottom w:val="0"/>
                      <w:divBdr>
                        <w:top w:val="none" w:sz="0" w:space="0" w:color="auto"/>
                        <w:left w:val="none" w:sz="0" w:space="0" w:color="auto"/>
                        <w:bottom w:val="none" w:sz="0" w:space="0" w:color="auto"/>
                        <w:right w:val="none" w:sz="0" w:space="0" w:color="auto"/>
                      </w:divBdr>
                    </w:div>
                    <w:div w:id="1499805871">
                      <w:marLeft w:val="0"/>
                      <w:marRight w:val="0"/>
                      <w:marTop w:val="0"/>
                      <w:marBottom w:val="0"/>
                      <w:divBdr>
                        <w:top w:val="none" w:sz="0" w:space="0" w:color="auto"/>
                        <w:left w:val="none" w:sz="0" w:space="0" w:color="auto"/>
                        <w:bottom w:val="none" w:sz="0" w:space="0" w:color="auto"/>
                        <w:right w:val="none" w:sz="0" w:space="0" w:color="auto"/>
                      </w:divBdr>
                    </w:div>
                    <w:div w:id="75078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357411">
      <w:bodyDiv w:val="1"/>
      <w:marLeft w:val="0"/>
      <w:marRight w:val="0"/>
      <w:marTop w:val="0"/>
      <w:marBottom w:val="0"/>
      <w:divBdr>
        <w:top w:val="none" w:sz="0" w:space="0" w:color="auto"/>
        <w:left w:val="none" w:sz="0" w:space="0" w:color="auto"/>
        <w:bottom w:val="none" w:sz="0" w:space="0" w:color="auto"/>
        <w:right w:val="none" w:sz="0" w:space="0" w:color="auto"/>
      </w:divBdr>
    </w:div>
    <w:div w:id="629899174">
      <w:bodyDiv w:val="1"/>
      <w:marLeft w:val="0"/>
      <w:marRight w:val="0"/>
      <w:marTop w:val="0"/>
      <w:marBottom w:val="0"/>
      <w:divBdr>
        <w:top w:val="none" w:sz="0" w:space="0" w:color="auto"/>
        <w:left w:val="none" w:sz="0" w:space="0" w:color="auto"/>
        <w:bottom w:val="none" w:sz="0" w:space="0" w:color="auto"/>
        <w:right w:val="none" w:sz="0" w:space="0" w:color="auto"/>
      </w:divBdr>
    </w:div>
    <w:div w:id="630093137">
      <w:bodyDiv w:val="1"/>
      <w:marLeft w:val="0"/>
      <w:marRight w:val="0"/>
      <w:marTop w:val="0"/>
      <w:marBottom w:val="0"/>
      <w:divBdr>
        <w:top w:val="none" w:sz="0" w:space="0" w:color="auto"/>
        <w:left w:val="none" w:sz="0" w:space="0" w:color="auto"/>
        <w:bottom w:val="none" w:sz="0" w:space="0" w:color="auto"/>
        <w:right w:val="none" w:sz="0" w:space="0" w:color="auto"/>
      </w:divBdr>
    </w:div>
    <w:div w:id="630477542">
      <w:bodyDiv w:val="1"/>
      <w:marLeft w:val="0"/>
      <w:marRight w:val="0"/>
      <w:marTop w:val="0"/>
      <w:marBottom w:val="0"/>
      <w:divBdr>
        <w:top w:val="none" w:sz="0" w:space="0" w:color="auto"/>
        <w:left w:val="none" w:sz="0" w:space="0" w:color="auto"/>
        <w:bottom w:val="none" w:sz="0" w:space="0" w:color="auto"/>
        <w:right w:val="none" w:sz="0" w:space="0" w:color="auto"/>
      </w:divBdr>
      <w:divsChild>
        <w:div w:id="2033145025">
          <w:marLeft w:val="0"/>
          <w:marRight w:val="0"/>
          <w:marTop w:val="0"/>
          <w:marBottom w:val="0"/>
          <w:divBdr>
            <w:top w:val="none" w:sz="0" w:space="0" w:color="auto"/>
            <w:left w:val="none" w:sz="0" w:space="0" w:color="auto"/>
            <w:bottom w:val="none" w:sz="0" w:space="0" w:color="auto"/>
            <w:right w:val="none" w:sz="0" w:space="0" w:color="auto"/>
          </w:divBdr>
          <w:divsChild>
            <w:div w:id="920138191">
              <w:marLeft w:val="0"/>
              <w:marRight w:val="0"/>
              <w:marTop w:val="0"/>
              <w:marBottom w:val="0"/>
              <w:divBdr>
                <w:top w:val="none" w:sz="0" w:space="0" w:color="auto"/>
                <w:left w:val="none" w:sz="0" w:space="0" w:color="auto"/>
                <w:bottom w:val="none" w:sz="0" w:space="0" w:color="auto"/>
                <w:right w:val="none" w:sz="0" w:space="0" w:color="auto"/>
              </w:divBdr>
              <w:divsChild>
                <w:div w:id="2118406394">
                  <w:marLeft w:val="0"/>
                  <w:marRight w:val="0"/>
                  <w:marTop w:val="0"/>
                  <w:marBottom w:val="0"/>
                  <w:divBdr>
                    <w:top w:val="none" w:sz="0" w:space="0" w:color="auto"/>
                    <w:left w:val="none" w:sz="0" w:space="0" w:color="auto"/>
                    <w:bottom w:val="none" w:sz="0" w:space="0" w:color="auto"/>
                    <w:right w:val="none" w:sz="0" w:space="0" w:color="auto"/>
                  </w:divBdr>
                  <w:divsChild>
                    <w:div w:id="586690137">
                      <w:marLeft w:val="0"/>
                      <w:marRight w:val="0"/>
                      <w:marTop w:val="0"/>
                      <w:marBottom w:val="0"/>
                      <w:divBdr>
                        <w:top w:val="none" w:sz="0" w:space="0" w:color="auto"/>
                        <w:left w:val="none" w:sz="0" w:space="0" w:color="auto"/>
                        <w:bottom w:val="none" w:sz="0" w:space="0" w:color="auto"/>
                        <w:right w:val="none" w:sz="0" w:space="0" w:color="auto"/>
                      </w:divBdr>
                    </w:div>
                    <w:div w:id="793906926">
                      <w:marLeft w:val="0"/>
                      <w:marRight w:val="0"/>
                      <w:marTop w:val="0"/>
                      <w:marBottom w:val="0"/>
                      <w:divBdr>
                        <w:top w:val="none" w:sz="0" w:space="0" w:color="auto"/>
                        <w:left w:val="none" w:sz="0" w:space="0" w:color="auto"/>
                        <w:bottom w:val="none" w:sz="0" w:space="0" w:color="auto"/>
                        <w:right w:val="none" w:sz="0" w:space="0" w:color="auto"/>
                      </w:divBdr>
                    </w:div>
                    <w:div w:id="1319075633">
                      <w:marLeft w:val="0"/>
                      <w:marRight w:val="0"/>
                      <w:marTop w:val="0"/>
                      <w:marBottom w:val="0"/>
                      <w:divBdr>
                        <w:top w:val="none" w:sz="0" w:space="0" w:color="auto"/>
                        <w:left w:val="none" w:sz="0" w:space="0" w:color="auto"/>
                        <w:bottom w:val="none" w:sz="0" w:space="0" w:color="auto"/>
                        <w:right w:val="none" w:sz="0" w:space="0" w:color="auto"/>
                      </w:divBdr>
                    </w:div>
                    <w:div w:id="581109675">
                      <w:marLeft w:val="0"/>
                      <w:marRight w:val="0"/>
                      <w:marTop w:val="0"/>
                      <w:marBottom w:val="0"/>
                      <w:divBdr>
                        <w:top w:val="none" w:sz="0" w:space="0" w:color="auto"/>
                        <w:left w:val="none" w:sz="0" w:space="0" w:color="auto"/>
                        <w:bottom w:val="none" w:sz="0" w:space="0" w:color="auto"/>
                        <w:right w:val="none" w:sz="0" w:space="0" w:color="auto"/>
                      </w:divBdr>
                    </w:div>
                    <w:div w:id="612522281">
                      <w:marLeft w:val="0"/>
                      <w:marRight w:val="0"/>
                      <w:marTop w:val="0"/>
                      <w:marBottom w:val="0"/>
                      <w:divBdr>
                        <w:top w:val="none" w:sz="0" w:space="0" w:color="auto"/>
                        <w:left w:val="none" w:sz="0" w:space="0" w:color="auto"/>
                        <w:bottom w:val="none" w:sz="0" w:space="0" w:color="auto"/>
                        <w:right w:val="none" w:sz="0" w:space="0" w:color="auto"/>
                      </w:divBdr>
                    </w:div>
                    <w:div w:id="516238832">
                      <w:marLeft w:val="0"/>
                      <w:marRight w:val="0"/>
                      <w:marTop w:val="0"/>
                      <w:marBottom w:val="0"/>
                      <w:divBdr>
                        <w:top w:val="none" w:sz="0" w:space="0" w:color="auto"/>
                        <w:left w:val="none" w:sz="0" w:space="0" w:color="auto"/>
                        <w:bottom w:val="none" w:sz="0" w:space="0" w:color="auto"/>
                        <w:right w:val="none" w:sz="0" w:space="0" w:color="auto"/>
                      </w:divBdr>
                    </w:div>
                    <w:div w:id="1696536681">
                      <w:marLeft w:val="0"/>
                      <w:marRight w:val="0"/>
                      <w:marTop w:val="0"/>
                      <w:marBottom w:val="0"/>
                      <w:divBdr>
                        <w:top w:val="none" w:sz="0" w:space="0" w:color="auto"/>
                        <w:left w:val="none" w:sz="0" w:space="0" w:color="auto"/>
                        <w:bottom w:val="none" w:sz="0" w:space="0" w:color="auto"/>
                        <w:right w:val="none" w:sz="0" w:space="0" w:color="auto"/>
                      </w:divBdr>
                    </w:div>
                    <w:div w:id="2008173788">
                      <w:marLeft w:val="0"/>
                      <w:marRight w:val="0"/>
                      <w:marTop w:val="0"/>
                      <w:marBottom w:val="0"/>
                      <w:divBdr>
                        <w:top w:val="none" w:sz="0" w:space="0" w:color="auto"/>
                        <w:left w:val="none" w:sz="0" w:space="0" w:color="auto"/>
                        <w:bottom w:val="none" w:sz="0" w:space="0" w:color="auto"/>
                        <w:right w:val="none" w:sz="0" w:space="0" w:color="auto"/>
                      </w:divBdr>
                    </w:div>
                    <w:div w:id="942416222">
                      <w:marLeft w:val="0"/>
                      <w:marRight w:val="0"/>
                      <w:marTop w:val="0"/>
                      <w:marBottom w:val="0"/>
                      <w:divBdr>
                        <w:top w:val="none" w:sz="0" w:space="0" w:color="auto"/>
                        <w:left w:val="none" w:sz="0" w:space="0" w:color="auto"/>
                        <w:bottom w:val="none" w:sz="0" w:space="0" w:color="auto"/>
                        <w:right w:val="none" w:sz="0" w:space="0" w:color="auto"/>
                      </w:divBdr>
                    </w:div>
                    <w:div w:id="703751942">
                      <w:marLeft w:val="0"/>
                      <w:marRight w:val="0"/>
                      <w:marTop w:val="0"/>
                      <w:marBottom w:val="0"/>
                      <w:divBdr>
                        <w:top w:val="none" w:sz="0" w:space="0" w:color="auto"/>
                        <w:left w:val="none" w:sz="0" w:space="0" w:color="auto"/>
                        <w:bottom w:val="none" w:sz="0" w:space="0" w:color="auto"/>
                        <w:right w:val="none" w:sz="0" w:space="0" w:color="auto"/>
                      </w:divBdr>
                    </w:div>
                    <w:div w:id="2069571232">
                      <w:marLeft w:val="0"/>
                      <w:marRight w:val="0"/>
                      <w:marTop w:val="0"/>
                      <w:marBottom w:val="0"/>
                      <w:divBdr>
                        <w:top w:val="none" w:sz="0" w:space="0" w:color="auto"/>
                        <w:left w:val="none" w:sz="0" w:space="0" w:color="auto"/>
                        <w:bottom w:val="none" w:sz="0" w:space="0" w:color="auto"/>
                        <w:right w:val="none" w:sz="0" w:space="0" w:color="auto"/>
                      </w:divBdr>
                    </w:div>
                    <w:div w:id="13236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133638">
      <w:bodyDiv w:val="1"/>
      <w:marLeft w:val="0"/>
      <w:marRight w:val="0"/>
      <w:marTop w:val="0"/>
      <w:marBottom w:val="0"/>
      <w:divBdr>
        <w:top w:val="none" w:sz="0" w:space="0" w:color="auto"/>
        <w:left w:val="none" w:sz="0" w:space="0" w:color="auto"/>
        <w:bottom w:val="none" w:sz="0" w:space="0" w:color="auto"/>
        <w:right w:val="none" w:sz="0" w:space="0" w:color="auto"/>
      </w:divBdr>
      <w:divsChild>
        <w:div w:id="842623726">
          <w:marLeft w:val="0"/>
          <w:marRight w:val="0"/>
          <w:marTop w:val="0"/>
          <w:marBottom w:val="0"/>
          <w:divBdr>
            <w:top w:val="none" w:sz="0" w:space="0" w:color="auto"/>
            <w:left w:val="none" w:sz="0" w:space="0" w:color="auto"/>
            <w:bottom w:val="none" w:sz="0" w:space="0" w:color="auto"/>
            <w:right w:val="none" w:sz="0" w:space="0" w:color="auto"/>
          </w:divBdr>
          <w:divsChild>
            <w:div w:id="1150755704">
              <w:marLeft w:val="0"/>
              <w:marRight w:val="0"/>
              <w:marTop w:val="0"/>
              <w:marBottom w:val="0"/>
              <w:divBdr>
                <w:top w:val="none" w:sz="0" w:space="0" w:color="auto"/>
                <w:left w:val="none" w:sz="0" w:space="0" w:color="auto"/>
                <w:bottom w:val="none" w:sz="0" w:space="0" w:color="auto"/>
                <w:right w:val="none" w:sz="0" w:space="0" w:color="auto"/>
              </w:divBdr>
              <w:divsChild>
                <w:div w:id="725184622">
                  <w:marLeft w:val="0"/>
                  <w:marRight w:val="0"/>
                  <w:marTop w:val="0"/>
                  <w:marBottom w:val="0"/>
                  <w:divBdr>
                    <w:top w:val="none" w:sz="0" w:space="0" w:color="auto"/>
                    <w:left w:val="none" w:sz="0" w:space="0" w:color="auto"/>
                    <w:bottom w:val="none" w:sz="0" w:space="0" w:color="auto"/>
                    <w:right w:val="none" w:sz="0" w:space="0" w:color="auto"/>
                  </w:divBdr>
                  <w:divsChild>
                    <w:div w:id="1352998979">
                      <w:marLeft w:val="0"/>
                      <w:marRight w:val="0"/>
                      <w:marTop w:val="0"/>
                      <w:marBottom w:val="0"/>
                      <w:divBdr>
                        <w:top w:val="none" w:sz="0" w:space="0" w:color="auto"/>
                        <w:left w:val="none" w:sz="0" w:space="0" w:color="auto"/>
                        <w:bottom w:val="none" w:sz="0" w:space="0" w:color="auto"/>
                        <w:right w:val="none" w:sz="0" w:space="0" w:color="auto"/>
                      </w:divBdr>
                    </w:div>
                    <w:div w:id="740054678">
                      <w:marLeft w:val="0"/>
                      <w:marRight w:val="0"/>
                      <w:marTop w:val="0"/>
                      <w:marBottom w:val="0"/>
                      <w:divBdr>
                        <w:top w:val="none" w:sz="0" w:space="0" w:color="auto"/>
                        <w:left w:val="none" w:sz="0" w:space="0" w:color="auto"/>
                        <w:bottom w:val="none" w:sz="0" w:space="0" w:color="auto"/>
                        <w:right w:val="none" w:sz="0" w:space="0" w:color="auto"/>
                      </w:divBdr>
                    </w:div>
                    <w:div w:id="1339383997">
                      <w:marLeft w:val="0"/>
                      <w:marRight w:val="0"/>
                      <w:marTop w:val="0"/>
                      <w:marBottom w:val="0"/>
                      <w:divBdr>
                        <w:top w:val="none" w:sz="0" w:space="0" w:color="auto"/>
                        <w:left w:val="none" w:sz="0" w:space="0" w:color="auto"/>
                        <w:bottom w:val="none" w:sz="0" w:space="0" w:color="auto"/>
                        <w:right w:val="none" w:sz="0" w:space="0" w:color="auto"/>
                      </w:divBdr>
                    </w:div>
                    <w:div w:id="1651135879">
                      <w:marLeft w:val="0"/>
                      <w:marRight w:val="0"/>
                      <w:marTop w:val="0"/>
                      <w:marBottom w:val="0"/>
                      <w:divBdr>
                        <w:top w:val="none" w:sz="0" w:space="0" w:color="auto"/>
                        <w:left w:val="none" w:sz="0" w:space="0" w:color="auto"/>
                        <w:bottom w:val="none" w:sz="0" w:space="0" w:color="auto"/>
                        <w:right w:val="none" w:sz="0" w:space="0" w:color="auto"/>
                      </w:divBdr>
                    </w:div>
                    <w:div w:id="795373495">
                      <w:marLeft w:val="0"/>
                      <w:marRight w:val="0"/>
                      <w:marTop w:val="0"/>
                      <w:marBottom w:val="0"/>
                      <w:divBdr>
                        <w:top w:val="none" w:sz="0" w:space="0" w:color="auto"/>
                        <w:left w:val="none" w:sz="0" w:space="0" w:color="auto"/>
                        <w:bottom w:val="none" w:sz="0" w:space="0" w:color="auto"/>
                        <w:right w:val="none" w:sz="0" w:space="0" w:color="auto"/>
                      </w:divBdr>
                    </w:div>
                    <w:div w:id="1452745595">
                      <w:marLeft w:val="0"/>
                      <w:marRight w:val="0"/>
                      <w:marTop w:val="0"/>
                      <w:marBottom w:val="0"/>
                      <w:divBdr>
                        <w:top w:val="none" w:sz="0" w:space="0" w:color="auto"/>
                        <w:left w:val="none" w:sz="0" w:space="0" w:color="auto"/>
                        <w:bottom w:val="none" w:sz="0" w:space="0" w:color="auto"/>
                        <w:right w:val="none" w:sz="0" w:space="0" w:color="auto"/>
                      </w:divBdr>
                    </w:div>
                    <w:div w:id="7784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208824">
      <w:bodyDiv w:val="1"/>
      <w:marLeft w:val="0"/>
      <w:marRight w:val="0"/>
      <w:marTop w:val="0"/>
      <w:marBottom w:val="0"/>
      <w:divBdr>
        <w:top w:val="none" w:sz="0" w:space="0" w:color="auto"/>
        <w:left w:val="none" w:sz="0" w:space="0" w:color="auto"/>
        <w:bottom w:val="none" w:sz="0" w:space="0" w:color="auto"/>
        <w:right w:val="none" w:sz="0" w:space="0" w:color="auto"/>
      </w:divBdr>
    </w:div>
    <w:div w:id="631401446">
      <w:bodyDiv w:val="1"/>
      <w:marLeft w:val="0"/>
      <w:marRight w:val="0"/>
      <w:marTop w:val="0"/>
      <w:marBottom w:val="0"/>
      <w:divBdr>
        <w:top w:val="none" w:sz="0" w:space="0" w:color="auto"/>
        <w:left w:val="none" w:sz="0" w:space="0" w:color="auto"/>
        <w:bottom w:val="none" w:sz="0" w:space="0" w:color="auto"/>
        <w:right w:val="none" w:sz="0" w:space="0" w:color="auto"/>
      </w:divBdr>
    </w:div>
    <w:div w:id="631638290">
      <w:bodyDiv w:val="1"/>
      <w:marLeft w:val="0"/>
      <w:marRight w:val="0"/>
      <w:marTop w:val="0"/>
      <w:marBottom w:val="0"/>
      <w:divBdr>
        <w:top w:val="none" w:sz="0" w:space="0" w:color="auto"/>
        <w:left w:val="none" w:sz="0" w:space="0" w:color="auto"/>
        <w:bottom w:val="none" w:sz="0" w:space="0" w:color="auto"/>
        <w:right w:val="none" w:sz="0" w:space="0" w:color="auto"/>
      </w:divBdr>
      <w:divsChild>
        <w:div w:id="841816528">
          <w:marLeft w:val="0"/>
          <w:marRight w:val="0"/>
          <w:marTop w:val="0"/>
          <w:marBottom w:val="0"/>
          <w:divBdr>
            <w:top w:val="none" w:sz="0" w:space="0" w:color="auto"/>
            <w:left w:val="none" w:sz="0" w:space="0" w:color="auto"/>
            <w:bottom w:val="none" w:sz="0" w:space="0" w:color="auto"/>
            <w:right w:val="none" w:sz="0" w:space="0" w:color="auto"/>
          </w:divBdr>
        </w:div>
      </w:divsChild>
    </w:div>
    <w:div w:id="631786528">
      <w:bodyDiv w:val="1"/>
      <w:marLeft w:val="0"/>
      <w:marRight w:val="0"/>
      <w:marTop w:val="0"/>
      <w:marBottom w:val="0"/>
      <w:divBdr>
        <w:top w:val="none" w:sz="0" w:space="0" w:color="auto"/>
        <w:left w:val="none" w:sz="0" w:space="0" w:color="auto"/>
        <w:bottom w:val="none" w:sz="0" w:space="0" w:color="auto"/>
        <w:right w:val="none" w:sz="0" w:space="0" w:color="auto"/>
      </w:divBdr>
    </w:div>
    <w:div w:id="631790360">
      <w:bodyDiv w:val="1"/>
      <w:marLeft w:val="0"/>
      <w:marRight w:val="0"/>
      <w:marTop w:val="0"/>
      <w:marBottom w:val="0"/>
      <w:divBdr>
        <w:top w:val="none" w:sz="0" w:space="0" w:color="auto"/>
        <w:left w:val="none" w:sz="0" w:space="0" w:color="auto"/>
        <w:bottom w:val="none" w:sz="0" w:space="0" w:color="auto"/>
        <w:right w:val="none" w:sz="0" w:space="0" w:color="auto"/>
      </w:divBdr>
    </w:div>
    <w:div w:id="632061132">
      <w:bodyDiv w:val="1"/>
      <w:marLeft w:val="0"/>
      <w:marRight w:val="0"/>
      <w:marTop w:val="0"/>
      <w:marBottom w:val="0"/>
      <w:divBdr>
        <w:top w:val="none" w:sz="0" w:space="0" w:color="auto"/>
        <w:left w:val="none" w:sz="0" w:space="0" w:color="auto"/>
        <w:bottom w:val="none" w:sz="0" w:space="0" w:color="auto"/>
        <w:right w:val="none" w:sz="0" w:space="0" w:color="auto"/>
      </w:divBdr>
    </w:div>
    <w:div w:id="632446745">
      <w:bodyDiv w:val="1"/>
      <w:marLeft w:val="0"/>
      <w:marRight w:val="0"/>
      <w:marTop w:val="0"/>
      <w:marBottom w:val="0"/>
      <w:divBdr>
        <w:top w:val="none" w:sz="0" w:space="0" w:color="auto"/>
        <w:left w:val="none" w:sz="0" w:space="0" w:color="auto"/>
        <w:bottom w:val="none" w:sz="0" w:space="0" w:color="auto"/>
        <w:right w:val="none" w:sz="0" w:space="0" w:color="auto"/>
      </w:divBdr>
    </w:div>
    <w:div w:id="632640984">
      <w:bodyDiv w:val="1"/>
      <w:marLeft w:val="0"/>
      <w:marRight w:val="0"/>
      <w:marTop w:val="0"/>
      <w:marBottom w:val="0"/>
      <w:divBdr>
        <w:top w:val="none" w:sz="0" w:space="0" w:color="auto"/>
        <w:left w:val="none" w:sz="0" w:space="0" w:color="auto"/>
        <w:bottom w:val="none" w:sz="0" w:space="0" w:color="auto"/>
        <w:right w:val="none" w:sz="0" w:space="0" w:color="auto"/>
      </w:divBdr>
    </w:div>
    <w:div w:id="632977618">
      <w:bodyDiv w:val="1"/>
      <w:marLeft w:val="0"/>
      <w:marRight w:val="0"/>
      <w:marTop w:val="0"/>
      <w:marBottom w:val="0"/>
      <w:divBdr>
        <w:top w:val="none" w:sz="0" w:space="0" w:color="auto"/>
        <w:left w:val="none" w:sz="0" w:space="0" w:color="auto"/>
        <w:bottom w:val="none" w:sz="0" w:space="0" w:color="auto"/>
        <w:right w:val="none" w:sz="0" w:space="0" w:color="auto"/>
      </w:divBdr>
      <w:divsChild>
        <w:div w:id="1703936317">
          <w:marLeft w:val="0"/>
          <w:marRight w:val="0"/>
          <w:marTop w:val="0"/>
          <w:marBottom w:val="0"/>
          <w:divBdr>
            <w:top w:val="none" w:sz="0" w:space="0" w:color="auto"/>
            <w:left w:val="none" w:sz="0" w:space="0" w:color="auto"/>
            <w:bottom w:val="none" w:sz="0" w:space="0" w:color="auto"/>
            <w:right w:val="none" w:sz="0" w:space="0" w:color="auto"/>
          </w:divBdr>
        </w:div>
      </w:divsChild>
    </w:div>
    <w:div w:id="632978764">
      <w:bodyDiv w:val="1"/>
      <w:marLeft w:val="0"/>
      <w:marRight w:val="0"/>
      <w:marTop w:val="0"/>
      <w:marBottom w:val="0"/>
      <w:divBdr>
        <w:top w:val="none" w:sz="0" w:space="0" w:color="auto"/>
        <w:left w:val="none" w:sz="0" w:space="0" w:color="auto"/>
        <w:bottom w:val="none" w:sz="0" w:space="0" w:color="auto"/>
        <w:right w:val="none" w:sz="0" w:space="0" w:color="auto"/>
      </w:divBdr>
    </w:div>
    <w:div w:id="633020201">
      <w:bodyDiv w:val="1"/>
      <w:marLeft w:val="0"/>
      <w:marRight w:val="0"/>
      <w:marTop w:val="0"/>
      <w:marBottom w:val="0"/>
      <w:divBdr>
        <w:top w:val="none" w:sz="0" w:space="0" w:color="auto"/>
        <w:left w:val="none" w:sz="0" w:space="0" w:color="auto"/>
        <w:bottom w:val="none" w:sz="0" w:space="0" w:color="auto"/>
        <w:right w:val="none" w:sz="0" w:space="0" w:color="auto"/>
      </w:divBdr>
    </w:div>
    <w:div w:id="633294189">
      <w:bodyDiv w:val="1"/>
      <w:marLeft w:val="0"/>
      <w:marRight w:val="0"/>
      <w:marTop w:val="0"/>
      <w:marBottom w:val="0"/>
      <w:divBdr>
        <w:top w:val="none" w:sz="0" w:space="0" w:color="auto"/>
        <w:left w:val="none" w:sz="0" w:space="0" w:color="auto"/>
        <w:bottom w:val="none" w:sz="0" w:space="0" w:color="auto"/>
        <w:right w:val="none" w:sz="0" w:space="0" w:color="auto"/>
      </w:divBdr>
    </w:div>
    <w:div w:id="633947342">
      <w:bodyDiv w:val="1"/>
      <w:marLeft w:val="0"/>
      <w:marRight w:val="0"/>
      <w:marTop w:val="0"/>
      <w:marBottom w:val="0"/>
      <w:divBdr>
        <w:top w:val="none" w:sz="0" w:space="0" w:color="auto"/>
        <w:left w:val="none" w:sz="0" w:space="0" w:color="auto"/>
        <w:bottom w:val="none" w:sz="0" w:space="0" w:color="auto"/>
        <w:right w:val="none" w:sz="0" w:space="0" w:color="auto"/>
      </w:divBdr>
    </w:div>
    <w:div w:id="634143865">
      <w:bodyDiv w:val="1"/>
      <w:marLeft w:val="0"/>
      <w:marRight w:val="0"/>
      <w:marTop w:val="0"/>
      <w:marBottom w:val="0"/>
      <w:divBdr>
        <w:top w:val="none" w:sz="0" w:space="0" w:color="auto"/>
        <w:left w:val="none" w:sz="0" w:space="0" w:color="auto"/>
        <w:bottom w:val="none" w:sz="0" w:space="0" w:color="auto"/>
        <w:right w:val="none" w:sz="0" w:space="0" w:color="auto"/>
      </w:divBdr>
    </w:div>
    <w:div w:id="634679784">
      <w:bodyDiv w:val="1"/>
      <w:marLeft w:val="0"/>
      <w:marRight w:val="0"/>
      <w:marTop w:val="0"/>
      <w:marBottom w:val="0"/>
      <w:divBdr>
        <w:top w:val="none" w:sz="0" w:space="0" w:color="auto"/>
        <w:left w:val="none" w:sz="0" w:space="0" w:color="auto"/>
        <w:bottom w:val="none" w:sz="0" w:space="0" w:color="auto"/>
        <w:right w:val="none" w:sz="0" w:space="0" w:color="auto"/>
      </w:divBdr>
    </w:div>
    <w:div w:id="634916639">
      <w:bodyDiv w:val="1"/>
      <w:marLeft w:val="0"/>
      <w:marRight w:val="0"/>
      <w:marTop w:val="0"/>
      <w:marBottom w:val="0"/>
      <w:divBdr>
        <w:top w:val="none" w:sz="0" w:space="0" w:color="auto"/>
        <w:left w:val="none" w:sz="0" w:space="0" w:color="auto"/>
        <w:bottom w:val="none" w:sz="0" w:space="0" w:color="auto"/>
        <w:right w:val="none" w:sz="0" w:space="0" w:color="auto"/>
      </w:divBdr>
      <w:divsChild>
        <w:div w:id="1383939707">
          <w:marLeft w:val="0"/>
          <w:marRight w:val="0"/>
          <w:marTop w:val="0"/>
          <w:marBottom w:val="0"/>
          <w:divBdr>
            <w:top w:val="none" w:sz="0" w:space="0" w:color="auto"/>
            <w:left w:val="none" w:sz="0" w:space="0" w:color="auto"/>
            <w:bottom w:val="none" w:sz="0" w:space="0" w:color="auto"/>
            <w:right w:val="none" w:sz="0" w:space="0" w:color="auto"/>
          </w:divBdr>
          <w:divsChild>
            <w:div w:id="378669762">
              <w:marLeft w:val="0"/>
              <w:marRight w:val="0"/>
              <w:marTop w:val="0"/>
              <w:marBottom w:val="0"/>
              <w:divBdr>
                <w:top w:val="none" w:sz="0" w:space="0" w:color="auto"/>
                <w:left w:val="none" w:sz="0" w:space="0" w:color="auto"/>
                <w:bottom w:val="none" w:sz="0" w:space="0" w:color="auto"/>
                <w:right w:val="none" w:sz="0" w:space="0" w:color="auto"/>
              </w:divBdr>
              <w:divsChild>
                <w:div w:id="1567566201">
                  <w:marLeft w:val="0"/>
                  <w:marRight w:val="0"/>
                  <w:marTop w:val="0"/>
                  <w:marBottom w:val="0"/>
                  <w:divBdr>
                    <w:top w:val="none" w:sz="0" w:space="0" w:color="auto"/>
                    <w:left w:val="none" w:sz="0" w:space="0" w:color="auto"/>
                    <w:bottom w:val="none" w:sz="0" w:space="0" w:color="auto"/>
                    <w:right w:val="none" w:sz="0" w:space="0" w:color="auto"/>
                  </w:divBdr>
                  <w:divsChild>
                    <w:div w:id="1988049314">
                      <w:marLeft w:val="0"/>
                      <w:marRight w:val="0"/>
                      <w:marTop w:val="0"/>
                      <w:marBottom w:val="0"/>
                      <w:divBdr>
                        <w:top w:val="none" w:sz="0" w:space="0" w:color="auto"/>
                        <w:left w:val="none" w:sz="0" w:space="0" w:color="auto"/>
                        <w:bottom w:val="none" w:sz="0" w:space="0" w:color="auto"/>
                        <w:right w:val="none" w:sz="0" w:space="0" w:color="auto"/>
                      </w:divBdr>
                    </w:div>
                    <w:div w:id="346642210">
                      <w:marLeft w:val="0"/>
                      <w:marRight w:val="0"/>
                      <w:marTop w:val="0"/>
                      <w:marBottom w:val="0"/>
                      <w:divBdr>
                        <w:top w:val="none" w:sz="0" w:space="0" w:color="auto"/>
                        <w:left w:val="none" w:sz="0" w:space="0" w:color="auto"/>
                        <w:bottom w:val="none" w:sz="0" w:space="0" w:color="auto"/>
                        <w:right w:val="none" w:sz="0" w:space="0" w:color="auto"/>
                      </w:divBdr>
                    </w:div>
                    <w:div w:id="1111707342">
                      <w:marLeft w:val="0"/>
                      <w:marRight w:val="0"/>
                      <w:marTop w:val="0"/>
                      <w:marBottom w:val="0"/>
                      <w:divBdr>
                        <w:top w:val="none" w:sz="0" w:space="0" w:color="auto"/>
                        <w:left w:val="none" w:sz="0" w:space="0" w:color="auto"/>
                        <w:bottom w:val="none" w:sz="0" w:space="0" w:color="auto"/>
                        <w:right w:val="none" w:sz="0" w:space="0" w:color="auto"/>
                      </w:divBdr>
                    </w:div>
                    <w:div w:id="1097680759">
                      <w:marLeft w:val="0"/>
                      <w:marRight w:val="0"/>
                      <w:marTop w:val="0"/>
                      <w:marBottom w:val="0"/>
                      <w:divBdr>
                        <w:top w:val="none" w:sz="0" w:space="0" w:color="auto"/>
                        <w:left w:val="none" w:sz="0" w:space="0" w:color="auto"/>
                        <w:bottom w:val="none" w:sz="0" w:space="0" w:color="auto"/>
                        <w:right w:val="none" w:sz="0" w:space="0" w:color="auto"/>
                      </w:divBdr>
                    </w:div>
                    <w:div w:id="1088695640">
                      <w:marLeft w:val="0"/>
                      <w:marRight w:val="0"/>
                      <w:marTop w:val="0"/>
                      <w:marBottom w:val="0"/>
                      <w:divBdr>
                        <w:top w:val="none" w:sz="0" w:space="0" w:color="auto"/>
                        <w:left w:val="none" w:sz="0" w:space="0" w:color="auto"/>
                        <w:bottom w:val="none" w:sz="0" w:space="0" w:color="auto"/>
                        <w:right w:val="none" w:sz="0" w:space="0" w:color="auto"/>
                      </w:divBdr>
                    </w:div>
                    <w:div w:id="319889964">
                      <w:marLeft w:val="0"/>
                      <w:marRight w:val="0"/>
                      <w:marTop w:val="0"/>
                      <w:marBottom w:val="0"/>
                      <w:divBdr>
                        <w:top w:val="none" w:sz="0" w:space="0" w:color="auto"/>
                        <w:left w:val="none" w:sz="0" w:space="0" w:color="auto"/>
                        <w:bottom w:val="none" w:sz="0" w:space="0" w:color="auto"/>
                        <w:right w:val="none" w:sz="0" w:space="0" w:color="auto"/>
                      </w:divBdr>
                    </w:div>
                    <w:div w:id="2067021682">
                      <w:marLeft w:val="0"/>
                      <w:marRight w:val="0"/>
                      <w:marTop w:val="0"/>
                      <w:marBottom w:val="0"/>
                      <w:divBdr>
                        <w:top w:val="none" w:sz="0" w:space="0" w:color="auto"/>
                        <w:left w:val="none" w:sz="0" w:space="0" w:color="auto"/>
                        <w:bottom w:val="none" w:sz="0" w:space="0" w:color="auto"/>
                        <w:right w:val="none" w:sz="0" w:space="0" w:color="auto"/>
                      </w:divBdr>
                    </w:div>
                    <w:div w:id="81529453">
                      <w:marLeft w:val="0"/>
                      <w:marRight w:val="0"/>
                      <w:marTop w:val="0"/>
                      <w:marBottom w:val="0"/>
                      <w:divBdr>
                        <w:top w:val="none" w:sz="0" w:space="0" w:color="auto"/>
                        <w:left w:val="none" w:sz="0" w:space="0" w:color="auto"/>
                        <w:bottom w:val="none" w:sz="0" w:space="0" w:color="auto"/>
                        <w:right w:val="none" w:sz="0" w:space="0" w:color="auto"/>
                      </w:divBdr>
                    </w:div>
                    <w:div w:id="2108891130">
                      <w:marLeft w:val="0"/>
                      <w:marRight w:val="0"/>
                      <w:marTop w:val="0"/>
                      <w:marBottom w:val="0"/>
                      <w:divBdr>
                        <w:top w:val="none" w:sz="0" w:space="0" w:color="auto"/>
                        <w:left w:val="none" w:sz="0" w:space="0" w:color="auto"/>
                        <w:bottom w:val="none" w:sz="0" w:space="0" w:color="auto"/>
                        <w:right w:val="none" w:sz="0" w:space="0" w:color="auto"/>
                      </w:divBdr>
                    </w:div>
                    <w:div w:id="148565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179528">
      <w:bodyDiv w:val="1"/>
      <w:marLeft w:val="0"/>
      <w:marRight w:val="0"/>
      <w:marTop w:val="0"/>
      <w:marBottom w:val="0"/>
      <w:divBdr>
        <w:top w:val="none" w:sz="0" w:space="0" w:color="auto"/>
        <w:left w:val="none" w:sz="0" w:space="0" w:color="auto"/>
        <w:bottom w:val="none" w:sz="0" w:space="0" w:color="auto"/>
        <w:right w:val="none" w:sz="0" w:space="0" w:color="auto"/>
      </w:divBdr>
      <w:divsChild>
        <w:div w:id="1697659705">
          <w:marLeft w:val="0"/>
          <w:marRight w:val="0"/>
          <w:marTop w:val="0"/>
          <w:marBottom w:val="0"/>
          <w:divBdr>
            <w:top w:val="none" w:sz="0" w:space="0" w:color="auto"/>
            <w:left w:val="none" w:sz="0" w:space="0" w:color="auto"/>
            <w:bottom w:val="none" w:sz="0" w:space="0" w:color="auto"/>
            <w:right w:val="none" w:sz="0" w:space="0" w:color="auto"/>
          </w:divBdr>
          <w:divsChild>
            <w:div w:id="939028824">
              <w:marLeft w:val="0"/>
              <w:marRight w:val="0"/>
              <w:marTop w:val="0"/>
              <w:marBottom w:val="0"/>
              <w:divBdr>
                <w:top w:val="none" w:sz="0" w:space="0" w:color="auto"/>
                <w:left w:val="none" w:sz="0" w:space="0" w:color="auto"/>
                <w:bottom w:val="none" w:sz="0" w:space="0" w:color="auto"/>
                <w:right w:val="none" w:sz="0" w:space="0" w:color="auto"/>
              </w:divBdr>
              <w:divsChild>
                <w:div w:id="1271547003">
                  <w:marLeft w:val="0"/>
                  <w:marRight w:val="0"/>
                  <w:marTop w:val="0"/>
                  <w:marBottom w:val="0"/>
                  <w:divBdr>
                    <w:top w:val="none" w:sz="0" w:space="0" w:color="auto"/>
                    <w:left w:val="none" w:sz="0" w:space="0" w:color="auto"/>
                    <w:bottom w:val="none" w:sz="0" w:space="0" w:color="auto"/>
                    <w:right w:val="none" w:sz="0" w:space="0" w:color="auto"/>
                  </w:divBdr>
                  <w:divsChild>
                    <w:div w:id="331492244">
                      <w:marLeft w:val="0"/>
                      <w:marRight w:val="0"/>
                      <w:marTop w:val="0"/>
                      <w:marBottom w:val="0"/>
                      <w:divBdr>
                        <w:top w:val="none" w:sz="0" w:space="0" w:color="auto"/>
                        <w:left w:val="none" w:sz="0" w:space="0" w:color="auto"/>
                        <w:bottom w:val="none" w:sz="0" w:space="0" w:color="auto"/>
                        <w:right w:val="none" w:sz="0" w:space="0" w:color="auto"/>
                      </w:divBdr>
                    </w:div>
                    <w:div w:id="1715501133">
                      <w:marLeft w:val="0"/>
                      <w:marRight w:val="0"/>
                      <w:marTop w:val="0"/>
                      <w:marBottom w:val="0"/>
                      <w:divBdr>
                        <w:top w:val="none" w:sz="0" w:space="0" w:color="auto"/>
                        <w:left w:val="none" w:sz="0" w:space="0" w:color="auto"/>
                        <w:bottom w:val="none" w:sz="0" w:space="0" w:color="auto"/>
                        <w:right w:val="none" w:sz="0" w:space="0" w:color="auto"/>
                      </w:divBdr>
                    </w:div>
                    <w:div w:id="1163739637">
                      <w:marLeft w:val="0"/>
                      <w:marRight w:val="0"/>
                      <w:marTop w:val="0"/>
                      <w:marBottom w:val="0"/>
                      <w:divBdr>
                        <w:top w:val="none" w:sz="0" w:space="0" w:color="auto"/>
                        <w:left w:val="none" w:sz="0" w:space="0" w:color="auto"/>
                        <w:bottom w:val="none" w:sz="0" w:space="0" w:color="auto"/>
                        <w:right w:val="none" w:sz="0" w:space="0" w:color="auto"/>
                      </w:divBdr>
                    </w:div>
                    <w:div w:id="1636643360">
                      <w:marLeft w:val="0"/>
                      <w:marRight w:val="0"/>
                      <w:marTop w:val="0"/>
                      <w:marBottom w:val="0"/>
                      <w:divBdr>
                        <w:top w:val="none" w:sz="0" w:space="0" w:color="auto"/>
                        <w:left w:val="none" w:sz="0" w:space="0" w:color="auto"/>
                        <w:bottom w:val="none" w:sz="0" w:space="0" w:color="auto"/>
                        <w:right w:val="none" w:sz="0" w:space="0" w:color="auto"/>
                      </w:divBdr>
                    </w:div>
                    <w:div w:id="84041526">
                      <w:marLeft w:val="0"/>
                      <w:marRight w:val="0"/>
                      <w:marTop w:val="0"/>
                      <w:marBottom w:val="0"/>
                      <w:divBdr>
                        <w:top w:val="none" w:sz="0" w:space="0" w:color="auto"/>
                        <w:left w:val="none" w:sz="0" w:space="0" w:color="auto"/>
                        <w:bottom w:val="none" w:sz="0" w:space="0" w:color="auto"/>
                        <w:right w:val="none" w:sz="0" w:space="0" w:color="auto"/>
                      </w:divBdr>
                    </w:div>
                    <w:div w:id="936868884">
                      <w:marLeft w:val="0"/>
                      <w:marRight w:val="0"/>
                      <w:marTop w:val="0"/>
                      <w:marBottom w:val="0"/>
                      <w:divBdr>
                        <w:top w:val="none" w:sz="0" w:space="0" w:color="auto"/>
                        <w:left w:val="none" w:sz="0" w:space="0" w:color="auto"/>
                        <w:bottom w:val="none" w:sz="0" w:space="0" w:color="auto"/>
                        <w:right w:val="none" w:sz="0" w:space="0" w:color="auto"/>
                      </w:divBdr>
                    </w:div>
                    <w:div w:id="81553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05077">
      <w:bodyDiv w:val="1"/>
      <w:marLeft w:val="0"/>
      <w:marRight w:val="0"/>
      <w:marTop w:val="0"/>
      <w:marBottom w:val="0"/>
      <w:divBdr>
        <w:top w:val="none" w:sz="0" w:space="0" w:color="auto"/>
        <w:left w:val="none" w:sz="0" w:space="0" w:color="auto"/>
        <w:bottom w:val="none" w:sz="0" w:space="0" w:color="auto"/>
        <w:right w:val="none" w:sz="0" w:space="0" w:color="auto"/>
      </w:divBdr>
      <w:divsChild>
        <w:div w:id="829520684">
          <w:marLeft w:val="0"/>
          <w:marRight w:val="0"/>
          <w:marTop w:val="0"/>
          <w:marBottom w:val="0"/>
          <w:divBdr>
            <w:top w:val="none" w:sz="0" w:space="0" w:color="auto"/>
            <w:left w:val="none" w:sz="0" w:space="0" w:color="auto"/>
            <w:bottom w:val="none" w:sz="0" w:space="0" w:color="auto"/>
            <w:right w:val="none" w:sz="0" w:space="0" w:color="auto"/>
          </w:divBdr>
        </w:div>
      </w:divsChild>
    </w:div>
    <w:div w:id="636301431">
      <w:bodyDiv w:val="1"/>
      <w:marLeft w:val="0"/>
      <w:marRight w:val="0"/>
      <w:marTop w:val="0"/>
      <w:marBottom w:val="0"/>
      <w:divBdr>
        <w:top w:val="none" w:sz="0" w:space="0" w:color="auto"/>
        <w:left w:val="none" w:sz="0" w:space="0" w:color="auto"/>
        <w:bottom w:val="none" w:sz="0" w:space="0" w:color="auto"/>
        <w:right w:val="none" w:sz="0" w:space="0" w:color="auto"/>
      </w:divBdr>
    </w:div>
    <w:div w:id="636491219">
      <w:bodyDiv w:val="1"/>
      <w:marLeft w:val="0"/>
      <w:marRight w:val="0"/>
      <w:marTop w:val="0"/>
      <w:marBottom w:val="0"/>
      <w:divBdr>
        <w:top w:val="none" w:sz="0" w:space="0" w:color="auto"/>
        <w:left w:val="none" w:sz="0" w:space="0" w:color="auto"/>
        <w:bottom w:val="none" w:sz="0" w:space="0" w:color="auto"/>
        <w:right w:val="none" w:sz="0" w:space="0" w:color="auto"/>
      </w:divBdr>
    </w:div>
    <w:div w:id="636957254">
      <w:bodyDiv w:val="1"/>
      <w:marLeft w:val="0"/>
      <w:marRight w:val="0"/>
      <w:marTop w:val="0"/>
      <w:marBottom w:val="0"/>
      <w:divBdr>
        <w:top w:val="none" w:sz="0" w:space="0" w:color="auto"/>
        <w:left w:val="none" w:sz="0" w:space="0" w:color="auto"/>
        <w:bottom w:val="none" w:sz="0" w:space="0" w:color="auto"/>
        <w:right w:val="none" w:sz="0" w:space="0" w:color="auto"/>
      </w:divBdr>
    </w:div>
    <w:div w:id="637104003">
      <w:bodyDiv w:val="1"/>
      <w:marLeft w:val="0"/>
      <w:marRight w:val="0"/>
      <w:marTop w:val="0"/>
      <w:marBottom w:val="0"/>
      <w:divBdr>
        <w:top w:val="none" w:sz="0" w:space="0" w:color="auto"/>
        <w:left w:val="none" w:sz="0" w:space="0" w:color="auto"/>
        <w:bottom w:val="none" w:sz="0" w:space="0" w:color="auto"/>
        <w:right w:val="none" w:sz="0" w:space="0" w:color="auto"/>
      </w:divBdr>
    </w:div>
    <w:div w:id="637229481">
      <w:bodyDiv w:val="1"/>
      <w:marLeft w:val="0"/>
      <w:marRight w:val="0"/>
      <w:marTop w:val="0"/>
      <w:marBottom w:val="0"/>
      <w:divBdr>
        <w:top w:val="none" w:sz="0" w:space="0" w:color="auto"/>
        <w:left w:val="none" w:sz="0" w:space="0" w:color="auto"/>
        <w:bottom w:val="none" w:sz="0" w:space="0" w:color="auto"/>
        <w:right w:val="none" w:sz="0" w:space="0" w:color="auto"/>
      </w:divBdr>
    </w:div>
    <w:div w:id="637304085">
      <w:bodyDiv w:val="1"/>
      <w:marLeft w:val="0"/>
      <w:marRight w:val="0"/>
      <w:marTop w:val="0"/>
      <w:marBottom w:val="0"/>
      <w:divBdr>
        <w:top w:val="none" w:sz="0" w:space="0" w:color="auto"/>
        <w:left w:val="none" w:sz="0" w:space="0" w:color="auto"/>
        <w:bottom w:val="none" w:sz="0" w:space="0" w:color="auto"/>
        <w:right w:val="none" w:sz="0" w:space="0" w:color="auto"/>
      </w:divBdr>
    </w:div>
    <w:div w:id="637880403">
      <w:bodyDiv w:val="1"/>
      <w:marLeft w:val="0"/>
      <w:marRight w:val="0"/>
      <w:marTop w:val="0"/>
      <w:marBottom w:val="0"/>
      <w:divBdr>
        <w:top w:val="none" w:sz="0" w:space="0" w:color="auto"/>
        <w:left w:val="none" w:sz="0" w:space="0" w:color="auto"/>
        <w:bottom w:val="none" w:sz="0" w:space="0" w:color="auto"/>
        <w:right w:val="none" w:sz="0" w:space="0" w:color="auto"/>
      </w:divBdr>
      <w:divsChild>
        <w:div w:id="709767194">
          <w:marLeft w:val="0"/>
          <w:marRight w:val="0"/>
          <w:marTop w:val="0"/>
          <w:marBottom w:val="0"/>
          <w:divBdr>
            <w:top w:val="none" w:sz="0" w:space="0" w:color="auto"/>
            <w:left w:val="none" w:sz="0" w:space="0" w:color="auto"/>
            <w:bottom w:val="none" w:sz="0" w:space="0" w:color="auto"/>
            <w:right w:val="none" w:sz="0" w:space="0" w:color="auto"/>
          </w:divBdr>
          <w:divsChild>
            <w:div w:id="2140563968">
              <w:marLeft w:val="0"/>
              <w:marRight w:val="0"/>
              <w:marTop w:val="0"/>
              <w:marBottom w:val="0"/>
              <w:divBdr>
                <w:top w:val="none" w:sz="0" w:space="0" w:color="auto"/>
                <w:left w:val="none" w:sz="0" w:space="0" w:color="auto"/>
                <w:bottom w:val="none" w:sz="0" w:space="0" w:color="auto"/>
                <w:right w:val="none" w:sz="0" w:space="0" w:color="auto"/>
              </w:divBdr>
              <w:divsChild>
                <w:div w:id="1115095664">
                  <w:marLeft w:val="0"/>
                  <w:marRight w:val="0"/>
                  <w:marTop w:val="0"/>
                  <w:marBottom w:val="0"/>
                  <w:divBdr>
                    <w:top w:val="none" w:sz="0" w:space="0" w:color="auto"/>
                    <w:left w:val="none" w:sz="0" w:space="0" w:color="auto"/>
                    <w:bottom w:val="none" w:sz="0" w:space="0" w:color="auto"/>
                    <w:right w:val="none" w:sz="0" w:space="0" w:color="auto"/>
                  </w:divBdr>
                  <w:divsChild>
                    <w:div w:id="483395387">
                      <w:marLeft w:val="0"/>
                      <w:marRight w:val="0"/>
                      <w:marTop w:val="0"/>
                      <w:marBottom w:val="0"/>
                      <w:divBdr>
                        <w:top w:val="none" w:sz="0" w:space="0" w:color="auto"/>
                        <w:left w:val="none" w:sz="0" w:space="0" w:color="auto"/>
                        <w:bottom w:val="none" w:sz="0" w:space="0" w:color="auto"/>
                        <w:right w:val="none" w:sz="0" w:space="0" w:color="auto"/>
                      </w:divBdr>
                    </w:div>
                    <w:div w:id="1883319135">
                      <w:marLeft w:val="0"/>
                      <w:marRight w:val="0"/>
                      <w:marTop w:val="0"/>
                      <w:marBottom w:val="0"/>
                      <w:divBdr>
                        <w:top w:val="none" w:sz="0" w:space="0" w:color="auto"/>
                        <w:left w:val="none" w:sz="0" w:space="0" w:color="auto"/>
                        <w:bottom w:val="none" w:sz="0" w:space="0" w:color="auto"/>
                        <w:right w:val="none" w:sz="0" w:space="0" w:color="auto"/>
                      </w:divBdr>
                    </w:div>
                    <w:div w:id="2067946348">
                      <w:marLeft w:val="0"/>
                      <w:marRight w:val="0"/>
                      <w:marTop w:val="0"/>
                      <w:marBottom w:val="0"/>
                      <w:divBdr>
                        <w:top w:val="none" w:sz="0" w:space="0" w:color="auto"/>
                        <w:left w:val="none" w:sz="0" w:space="0" w:color="auto"/>
                        <w:bottom w:val="none" w:sz="0" w:space="0" w:color="auto"/>
                        <w:right w:val="none" w:sz="0" w:space="0" w:color="auto"/>
                      </w:divBdr>
                    </w:div>
                    <w:div w:id="1931767489">
                      <w:marLeft w:val="0"/>
                      <w:marRight w:val="0"/>
                      <w:marTop w:val="0"/>
                      <w:marBottom w:val="0"/>
                      <w:divBdr>
                        <w:top w:val="none" w:sz="0" w:space="0" w:color="auto"/>
                        <w:left w:val="none" w:sz="0" w:space="0" w:color="auto"/>
                        <w:bottom w:val="none" w:sz="0" w:space="0" w:color="auto"/>
                        <w:right w:val="none" w:sz="0" w:space="0" w:color="auto"/>
                      </w:divBdr>
                    </w:div>
                    <w:div w:id="2078700397">
                      <w:marLeft w:val="0"/>
                      <w:marRight w:val="0"/>
                      <w:marTop w:val="0"/>
                      <w:marBottom w:val="0"/>
                      <w:divBdr>
                        <w:top w:val="none" w:sz="0" w:space="0" w:color="auto"/>
                        <w:left w:val="none" w:sz="0" w:space="0" w:color="auto"/>
                        <w:bottom w:val="none" w:sz="0" w:space="0" w:color="auto"/>
                        <w:right w:val="none" w:sz="0" w:space="0" w:color="auto"/>
                      </w:divBdr>
                    </w:div>
                    <w:div w:id="1315984963">
                      <w:marLeft w:val="0"/>
                      <w:marRight w:val="0"/>
                      <w:marTop w:val="0"/>
                      <w:marBottom w:val="0"/>
                      <w:divBdr>
                        <w:top w:val="none" w:sz="0" w:space="0" w:color="auto"/>
                        <w:left w:val="none" w:sz="0" w:space="0" w:color="auto"/>
                        <w:bottom w:val="none" w:sz="0" w:space="0" w:color="auto"/>
                        <w:right w:val="none" w:sz="0" w:space="0" w:color="auto"/>
                      </w:divBdr>
                    </w:div>
                    <w:div w:id="1585840247">
                      <w:marLeft w:val="0"/>
                      <w:marRight w:val="0"/>
                      <w:marTop w:val="0"/>
                      <w:marBottom w:val="0"/>
                      <w:divBdr>
                        <w:top w:val="none" w:sz="0" w:space="0" w:color="auto"/>
                        <w:left w:val="none" w:sz="0" w:space="0" w:color="auto"/>
                        <w:bottom w:val="none" w:sz="0" w:space="0" w:color="auto"/>
                        <w:right w:val="none" w:sz="0" w:space="0" w:color="auto"/>
                      </w:divBdr>
                    </w:div>
                    <w:div w:id="1501046067">
                      <w:marLeft w:val="0"/>
                      <w:marRight w:val="0"/>
                      <w:marTop w:val="0"/>
                      <w:marBottom w:val="0"/>
                      <w:divBdr>
                        <w:top w:val="none" w:sz="0" w:space="0" w:color="auto"/>
                        <w:left w:val="none" w:sz="0" w:space="0" w:color="auto"/>
                        <w:bottom w:val="none" w:sz="0" w:space="0" w:color="auto"/>
                        <w:right w:val="none" w:sz="0" w:space="0" w:color="auto"/>
                      </w:divBdr>
                    </w:div>
                    <w:div w:id="62908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266877">
      <w:bodyDiv w:val="1"/>
      <w:marLeft w:val="0"/>
      <w:marRight w:val="0"/>
      <w:marTop w:val="0"/>
      <w:marBottom w:val="0"/>
      <w:divBdr>
        <w:top w:val="none" w:sz="0" w:space="0" w:color="auto"/>
        <w:left w:val="none" w:sz="0" w:space="0" w:color="auto"/>
        <w:bottom w:val="none" w:sz="0" w:space="0" w:color="auto"/>
        <w:right w:val="none" w:sz="0" w:space="0" w:color="auto"/>
      </w:divBdr>
    </w:div>
    <w:div w:id="638339415">
      <w:bodyDiv w:val="1"/>
      <w:marLeft w:val="0"/>
      <w:marRight w:val="0"/>
      <w:marTop w:val="0"/>
      <w:marBottom w:val="0"/>
      <w:divBdr>
        <w:top w:val="none" w:sz="0" w:space="0" w:color="auto"/>
        <w:left w:val="none" w:sz="0" w:space="0" w:color="auto"/>
        <w:bottom w:val="none" w:sz="0" w:space="0" w:color="auto"/>
        <w:right w:val="none" w:sz="0" w:space="0" w:color="auto"/>
      </w:divBdr>
      <w:divsChild>
        <w:div w:id="259879228">
          <w:marLeft w:val="0"/>
          <w:marRight w:val="0"/>
          <w:marTop w:val="0"/>
          <w:marBottom w:val="0"/>
          <w:divBdr>
            <w:top w:val="none" w:sz="0" w:space="0" w:color="auto"/>
            <w:left w:val="none" w:sz="0" w:space="0" w:color="auto"/>
            <w:bottom w:val="none" w:sz="0" w:space="0" w:color="auto"/>
            <w:right w:val="none" w:sz="0" w:space="0" w:color="auto"/>
          </w:divBdr>
        </w:div>
      </w:divsChild>
    </w:div>
    <w:div w:id="638460287">
      <w:bodyDiv w:val="1"/>
      <w:marLeft w:val="0"/>
      <w:marRight w:val="0"/>
      <w:marTop w:val="0"/>
      <w:marBottom w:val="0"/>
      <w:divBdr>
        <w:top w:val="none" w:sz="0" w:space="0" w:color="auto"/>
        <w:left w:val="none" w:sz="0" w:space="0" w:color="auto"/>
        <w:bottom w:val="none" w:sz="0" w:space="0" w:color="auto"/>
        <w:right w:val="none" w:sz="0" w:space="0" w:color="auto"/>
      </w:divBdr>
    </w:div>
    <w:div w:id="639503041">
      <w:bodyDiv w:val="1"/>
      <w:marLeft w:val="0"/>
      <w:marRight w:val="0"/>
      <w:marTop w:val="0"/>
      <w:marBottom w:val="0"/>
      <w:divBdr>
        <w:top w:val="none" w:sz="0" w:space="0" w:color="auto"/>
        <w:left w:val="none" w:sz="0" w:space="0" w:color="auto"/>
        <w:bottom w:val="none" w:sz="0" w:space="0" w:color="auto"/>
        <w:right w:val="none" w:sz="0" w:space="0" w:color="auto"/>
      </w:divBdr>
      <w:divsChild>
        <w:div w:id="1300457318">
          <w:marLeft w:val="0"/>
          <w:marRight w:val="0"/>
          <w:marTop w:val="0"/>
          <w:marBottom w:val="0"/>
          <w:divBdr>
            <w:top w:val="none" w:sz="0" w:space="0" w:color="auto"/>
            <w:left w:val="none" w:sz="0" w:space="0" w:color="auto"/>
            <w:bottom w:val="none" w:sz="0" w:space="0" w:color="auto"/>
            <w:right w:val="none" w:sz="0" w:space="0" w:color="auto"/>
          </w:divBdr>
          <w:divsChild>
            <w:div w:id="1309092125">
              <w:marLeft w:val="0"/>
              <w:marRight w:val="0"/>
              <w:marTop w:val="0"/>
              <w:marBottom w:val="0"/>
              <w:divBdr>
                <w:top w:val="none" w:sz="0" w:space="0" w:color="auto"/>
                <w:left w:val="none" w:sz="0" w:space="0" w:color="auto"/>
                <w:bottom w:val="none" w:sz="0" w:space="0" w:color="auto"/>
                <w:right w:val="none" w:sz="0" w:space="0" w:color="auto"/>
              </w:divBdr>
              <w:divsChild>
                <w:div w:id="342785665">
                  <w:marLeft w:val="0"/>
                  <w:marRight w:val="0"/>
                  <w:marTop w:val="0"/>
                  <w:marBottom w:val="0"/>
                  <w:divBdr>
                    <w:top w:val="none" w:sz="0" w:space="0" w:color="auto"/>
                    <w:left w:val="none" w:sz="0" w:space="0" w:color="auto"/>
                    <w:bottom w:val="none" w:sz="0" w:space="0" w:color="auto"/>
                    <w:right w:val="none" w:sz="0" w:space="0" w:color="auto"/>
                  </w:divBdr>
                  <w:divsChild>
                    <w:div w:id="1224491229">
                      <w:marLeft w:val="0"/>
                      <w:marRight w:val="0"/>
                      <w:marTop w:val="0"/>
                      <w:marBottom w:val="0"/>
                      <w:divBdr>
                        <w:top w:val="none" w:sz="0" w:space="0" w:color="auto"/>
                        <w:left w:val="none" w:sz="0" w:space="0" w:color="auto"/>
                        <w:bottom w:val="none" w:sz="0" w:space="0" w:color="auto"/>
                        <w:right w:val="none" w:sz="0" w:space="0" w:color="auto"/>
                      </w:divBdr>
                    </w:div>
                    <w:div w:id="2022967830">
                      <w:marLeft w:val="0"/>
                      <w:marRight w:val="0"/>
                      <w:marTop w:val="0"/>
                      <w:marBottom w:val="0"/>
                      <w:divBdr>
                        <w:top w:val="none" w:sz="0" w:space="0" w:color="auto"/>
                        <w:left w:val="none" w:sz="0" w:space="0" w:color="auto"/>
                        <w:bottom w:val="none" w:sz="0" w:space="0" w:color="auto"/>
                        <w:right w:val="none" w:sz="0" w:space="0" w:color="auto"/>
                      </w:divBdr>
                    </w:div>
                    <w:div w:id="1719472300">
                      <w:marLeft w:val="0"/>
                      <w:marRight w:val="0"/>
                      <w:marTop w:val="0"/>
                      <w:marBottom w:val="0"/>
                      <w:divBdr>
                        <w:top w:val="none" w:sz="0" w:space="0" w:color="auto"/>
                        <w:left w:val="none" w:sz="0" w:space="0" w:color="auto"/>
                        <w:bottom w:val="none" w:sz="0" w:space="0" w:color="auto"/>
                        <w:right w:val="none" w:sz="0" w:space="0" w:color="auto"/>
                      </w:divBdr>
                    </w:div>
                    <w:div w:id="688411098">
                      <w:marLeft w:val="0"/>
                      <w:marRight w:val="0"/>
                      <w:marTop w:val="0"/>
                      <w:marBottom w:val="0"/>
                      <w:divBdr>
                        <w:top w:val="none" w:sz="0" w:space="0" w:color="auto"/>
                        <w:left w:val="none" w:sz="0" w:space="0" w:color="auto"/>
                        <w:bottom w:val="none" w:sz="0" w:space="0" w:color="auto"/>
                        <w:right w:val="none" w:sz="0" w:space="0" w:color="auto"/>
                      </w:divBdr>
                    </w:div>
                    <w:div w:id="1158769069">
                      <w:marLeft w:val="0"/>
                      <w:marRight w:val="0"/>
                      <w:marTop w:val="0"/>
                      <w:marBottom w:val="0"/>
                      <w:divBdr>
                        <w:top w:val="none" w:sz="0" w:space="0" w:color="auto"/>
                        <w:left w:val="none" w:sz="0" w:space="0" w:color="auto"/>
                        <w:bottom w:val="none" w:sz="0" w:space="0" w:color="auto"/>
                        <w:right w:val="none" w:sz="0" w:space="0" w:color="auto"/>
                      </w:divBdr>
                    </w:div>
                    <w:div w:id="687291264">
                      <w:marLeft w:val="0"/>
                      <w:marRight w:val="0"/>
                      <w:marTop w:val="0"/>
                      <w:marBottom w:val="0"/>
                      <w:divBdr>
                        <w:top w:val="none" w:sz="0" w:space="0" w:color="auto"/>
                        <w:left w:val="none" w:sz="0" w:space="0" w:color="auto"/>
                        <w:bottom w:val="none" w:sz="0" w:space="0" w:color="auto"/>
                        <w:right w:val="none" w:sz="0" w:space="0" w:color="auto"/>
                      </w:divBdr>
                    </w:div>
                    <w:div w:id="953901850">
                      <w:marLeft w:val="0"/>
                      <w:marRight w:val="0"/>
                      <w:marTop w:val="0"/>
                      <w:marBottom w:val="0"/>
                      <w:divBdr>
                        <w:top w:val="none" w:sz="0" w:space="0" w:color="auto"/>
                        <w:left w:val="none" w:sz="0" w:space="0" w:color="auto"/>
                        <w:bottom w:val="none" w:sz="0" w:space="0" w:color="auto"/>
                        <w:right w:val="none" w:sz="0" w:space="0" w:color="auto"/>
                      </w:divBdr>
                    </w:div>
                    <w:div w:id="252016263">
                      <w:marLeft w:val="0"/>
                      <w:marRight w:val="0"/>
                      <w:marTop w:val="0"/>
                      <w:marBottom w:val="0"/>
                      <w:divBdr>
                        <w:top w:val="none" w:sz="0" w:space="0" w:color="auto"/>
                        <w:left w:val="none" w:sz="0" w:space="0" w:color="auto"/>
                        <w:bottom w:val="none" w:sz="0" w:space="0" w:color="auto"/>
                        <w:right w:val="none" w:sz="0" w:space="0" w:color="auto"/>
                      </w:divBdr>
                    </w:div>
                    <w:div w:id="1253469385">
                      <w:marLeft w:val="0"/>
                      <w:marRight w:val="0"/>
                      <w:marTop w:val="0"/>
                      <w:marBottom w:val="0"/>
                      <w:divBdr>
                        <w:top w:val="none" w:sz="0" w:space="0" w:color="auto"/>
                        <w:left w:val="none" w:sz="0" w:space="0" w:color="auto"/>
                        <w:bottom w:val="none" w:sz="0" w:space="0" w:color="auto"/>
                        <w:right w:val="none" w:sz="0" w:space="0" w:color="auto"/>
                      </w:divBdr>
                    </w:div>
                    <w:div w:id="301811988">
                      <w:marLeft w:val="0"/>
                      <w:marRight w:val="0"/>
                      <w:marTop w:val="0"/>
                      <w:marBottom w:val="0"/>
                      <w:divBdr>
                        <w:top w:val="none" w:sz="0" w:space="0" w:color="auto"/>
                        <w:left w:val="none" w:sz="0" w:space="0" w:color="auto"/>
                        <w:bottom w:val="none" w:sz="0" w:space="0" w:color="auto"/>
                        <w:right w:val="none" w:sz="0" w:space="0" w:color="auto"/>
                      </w:divBdr>
                    </w:div>
                    <w:div w:id="85349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727723">
      <w:bodyDiv w:val="1"/>
      <w:marLeft w:val="0"/>
      <w:marRight w:val="0"/>
      <w:marTop w:val="0"/>
      <w:marBottom w:val="0"/>
      <w:divBdr>
        <w:top w:val="none" w:sz="0" w:space="0" w:color="auto"/>
        <w:left w:val="none" w:sz="0" w:space="0" w:color="auto"/>
        <w:bottom w:val="none" w:sz="0" w:space="0" w:color="auto"/>
        <w:right w:val="none" w:sz="0" w:space="0" w:color="auto"/>
      </w:divBdr>
    </w:div>
    <w:div w:id="640114948">
      <w:bodyDiv w:val="1"/>
      <w:marLeft w:val="0"/>
      <w:marRight w:val="0"/>
      <w:marTop w:val="0"/>
      <w:marBottom w:val="0"/>
      <w:divBdr>
        <w:top w:val="none" w:sz="0" w:space="0" w:color="auto"/>
        <w:left w:val="none" w:sz="0" w:space="0" w:color="auto"/>
        <w:bottom w:val="none" w:sz="0" w:space="0" w:color="auto"/>
        <w:right w:val="none" w:sz="0" w:space="0" w:color="auto"/>
      </w:divBdr>
    </w:div>
    <w:div w:id="640186649">
      <w:bodyDiv w:val="1"/>
      <w:marLeft w:val="0"/>
      <w:marRight w:val="0"/>
      <w:marTop w:val="0"/>
      <w:marBottom w:val="0"/>
      <w:divBdr>
        <w:top w:val="none" w:sz="0" w:space="0" w:color="auto"/>
        <w:left w:val="none" w:sz="0" w:space="0" w:color="auto"/>
        <w:bottom w:val="none" w:sz="0" w:space="0" w:color="auto"/>
        <w:right w:val="none" w:sz="0" w:space="0" w:color="auto"/>
      </w:divBdr>
    </w:div>
    <w:div w:id="640304711">
      <w:bodyDiv w:val="1"/>
      <w:marLeft w:val="0"/>
      <w:marRight w:val="0"/>
      <w:marTop w:val="0"/>
      <w:marBottom w:val="0"/>
      <w:divBdr>
        <w:top w:val="none" w:sz="0" w:space="0" w:color="auto"/>
        <w:left w:val="none" w:sz="0" w:space="0" w:color="auto"/>
        <w:bottom w:val="none" w:sz="0" w:space="0" w:color="auto"/>
        <w:right w:val="none" w:sz="0" w:space="0" w:color="auto"/>
      </w:divBdr>
      <w:divsChild>
        <w:div w:id="1104836356">
          <w:marLeft w:val="0"/>
          <w:marRight w:val="0"/>
          <w:marTop w:val="0"/>
          <w:marBottom w:val="0"/>
          <w:divBdr>
            <w:top w:val="none" w:sz="0" w:space="0" w:color="auto"/>
            <w:left w:val="none" w:sz="0" w:space="0" w:color="auto"/>
            <w:bottom w:val="none" w:sz="0" w:space="0" w:color="auto"/>
            <w:right w:val="none" w:sz="0" w:space="0" w:color="auto"/>
          </w:divBdr>
          <w:divsChild>
            <w:div w:id="49303246">
              <w:marLeft w:val="0"/>
              <w:marRight w:val="0"/>
              <w:marTop w:val="0"/>
              <w:marBottom w:val="0"/>
              <w:divBdr>
                <w:top w:val="none" w:sz="0" w:space="0" w:color="auto"/>
                <w:left w:val="none" w:sz="0" w:space="0" w:color="auto"/>
                <w:bottom w:val="none" w:sz="0" w:space="0" w:color="auto"/>
                <w:right w:val="none" w:sz="0" w:space="0" w:color="auto"/>
              </w:divBdr>
              <w:divsChild>
                <w:div w:id="1621523418">
                  <w:marLeft w:val="0"/>
                  <w:marRight w:val="0"/>
                  <w:marTop w:val="0"/>
                  <w:marBottom w:val="0"/>
                  <w:divBdr>
                    <w:top w:val="none" w:sz="0" w:space="0" w:color="auto"/>
                    <w:left w:val="none" w:sz="0" w:space="0" w:color="auto"/>
                    <w:bottom w:val="none" w:sz="0" w:space="0" w:color="auto"/>
                    <w:right w:val="none" w:sz="0" w:space="0" w:color="auto"/>
                  </w:divBdr>
                  <w:divsChild>
                    <w:div w:id="301011216">
                      <w:marLeft w:val="0"/>
                      <w:marRight w:val="0"/>
                      <w:marTop w:val="0"/>
                      <w:marBottom w:val="0"/>
                      <w:divBdr>
                        <w:top w:val="none" w:sz="0" w:space="0" w:color="auto"/>
                        <w:left w:val="none" w:sz="0" w:space="0" w:color="auto"/>
                        <w:bottom w:val="none" w:sz="0" w:space="0" w:color="auto"/>
                        <w:right w:val="none" w:sz="0" w:space="0" w:color="auto"/>
                      </w:divBdr>
                    </w:div>
                    <w:div w:id="575436970">
                      <w:marLeft w:val="0"/>
                      <w:marRight w:val="0"/>
                      <w:marTop w:val="0"/>
                      <w:marBottom w:val="0"/>
                      <w:divBdr>
                        <w:top w:val="none" w:sz="0" w:space="0" w:color="auto"/>
                        <w:left w:val="none" w:sz="0" w:space="0" w:color="auto"/>
                        <w:bottom w:val="none" w:sz="0" w:space="0" w:color="auto"/>
                        <w:right w:val="none" w:sz="0" w:space="0" w:color="auto"/>
                      </w:divBdr>
                    </w:div>
                    <w:div w:id="812915947">
                      <w:marLeft w:val="0"/>
                      <w:marRight w:val="0"/>
                      <w:marTop w:val="0"/>
                      <w:marBottom w:val="0"/>
                      <w:divBdr>
                        <w:top w:val="none" w:sz="0" w:space="0" w:color="auto"/>
                        <w:left w:val="none" w:sz="0" w:space="0" w:color="auto"/>
                        <w:bottom w:val="none" w:sz="0" w:space="0" w:color="auto"/>
                        <w:right w:val="none" w:sz="0" w:space="0" w:color="auto"/>
                      </w:divBdr>
                    </w:div>
                    <w:div w:id="45764555">
                      <w:marLeft w:val="0"/>
                      <w:marRight w:val="0"/>
                      <w:marTop w:val="0"/>
                      <w:marBottom w:val="0"/>
                      <w:divBdr>
                        <w:top w:val="none" w:sz="0" w:space="0" w:color="auto"/>
                        <w:left w:val="none" w:sz="0" w:space="0" w:color="auto"/>
                        <w:bottom w:val="none" w:sz="0" w:space="0" w:color="auto"/>
                        <w:right w:val="none" w:sz="0" w:space="0" w:color="auto"/>
                      </w:divBdr>
                    </w:div>
                    <w:div w:id="1271161037">
                      <w:marLeft w:val="0"/>
                      <w:marRight w:val="0"/>
                      <w:marTop w:val="0"/>
                      <w:marBottom w:val="0"/>
                      <w:divBdr>
                        <w:top w:val="none" w:sz="0" w:space="0" w:color="auto"/>
                        <w:left w:val="none" w:sz="0" w:space="0" w:color="auto"/>
                        <w:bottom w:val="none" w:sz="0" w:space="0" w:color="auto"/>
                        <w:right w:val="none" w:sz="0" w:space="0" w:color="auto"/>
                      </w:divBdr>
                    </w:div>
                    <w:div w:id="1005979965">
                      <w:marLeft w:val="0"/>
                      <w:marRight w:val="0"/>
                      <w:marTop w:val="0"/>
                      <w:marBottom w:val="0"/>
                      <w:divBdr>
                        <w:top w:val="none" w:sz="0" w:space="0" w:color="auto"/>
                        <w:left w:val="none" w:sz="0" w:space="0" w:color="auto"/>
                        <w:bottom w:val="none" w:sz="0" w:space="0" w:color="auto"/>
                        <w:right w:val="none" w:sz="0" w:space="0" w:color="auto"/>
                      </w:divBdr>
                    </w:div>
                    <w:div w:id="201943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308643">
      <w:bodyDiv w:val="1"/>
      <w:marLeft w:val="0"/>
      <w:marRight w:val="0"/>
      <w:marTop w:val="0"/>
      <w:marBottom w:val="0"/>
      <w:divBdr>
        <w:top w:val="none" w:sz="0" w:space="0" w:color="auto"/>
        <w:left w:val="none" w:sz="0" w:space="0" w:color="auto"/>
        <w:bottom w:val="none" w:sz="0" w:space="0" w:color="auto"/>
        <w:right w:val="none" w:sz="0" w:space="0" w:color="auto"/>
      </w:divBdr>
    </w:div>
    <w:div w:id="640811049">
      <w:bodyDiv w:val="1"/>
      <w:marLeft w:val="0"/>
      <w:marRight w:val="0"/>
      <w:marTop w:val="0"/>
      <w:marBottom w:val="0"/>
      <w:divBdr>
        <w:top w:val="none" w:sz="0" w:space="0" w:color="auto"/>
        <w:left w:val="none" w:sz="0" w:space="0" w:color="auto"/>
        <w:bottom w:val="none" w:sz="0" w:space="0" w:color="auto"/>
        <w:right w:val="none" w:sz="0" w:space="0" w:color="auto"/>
      </w:divBdr>
    </w:div>
    <w:div w:id="640892367">
      <w:bodyDiv w:val="1"/>
      <w:marLeft w:val="0"/>
      <w:marRight w:val="0"/>
      <w:marTop w:val="0"/>
      <w:marBottom w:val="0"/>
      <w:divBdr>
        <w:top w:val="none" w:sz="0" w:space="0" w:color="auto"/>
        <w:left w:val="none" w:sz="0" w:space="0" w:color="auto"/>
        <w:bottom w:val="none" w:sz="0" w:space="0" w:color="auto"/>
        <w:right w:val="none" w:sz="0" w:space="0" w:color="auto"/>
      </w:divBdr>
    </w:div>
    <w:div w:id="641471183">
      <w:bodyDiv w:val="1"/>
      <w:marLeft w:val="0"/>
      <w:marRight w:val="0"/>
      <w:marTop w:val="0"/>
      <w:marBottom w:val="0"/>
      <w:divBdr>
        <w:top w:val="none" w:sz="0" w:space="0" w:color="auto"/>
        <w:left w:val="none" w:sz="0" w:space="0" w:color="auto"/>
        <w:bottom w:val="none" w:sz="0" w:space="0" w:color="auto"/>
        <w:right w:val="none" w:sz="0" w:space="0" w:color="auto"/>
      </w:divBdr>
    </w:div>
    <w:div w:id="641932608">
      <w:bodyDiv w:val="1"/>
      <w:marLeft w:val="0"/>
      <w:marRight w:val="0"/>
      <w:marTop w:val="0"/>
      <w:marBottom w:val="0"/>
      <w:divBdr>
        <w:top w:val="none" w:sz="0" w:space="0" w:color="auto"/>
        <w:left w:val="none" w:sz="0" w:space="0" w:color="auto"/>
        <w:bottom w:val="none" w:sz="0" w:space="0" w:color="auto"/>
        <w:right w:val="none" w:sz="0" w:space="0" w:color="auto"/>
      </w:divBdr>
      <w:divsChild>
        <w:div w:id="1597130991">
          <w:marLeft w:val="0"/>
          <w:marRight w:val="0"/>
          <w:marTop w:val="0"/>
          <w:marBottom w:val="0"/>
          <w:divBdr>
            <w:top w:val="none" w:sz="0" w:space="0" w:color="auto"/>
            <w:left w:val="none" w:sz="0" w:space="0" w:color="auto"/>
            <w:bottom w:val="none" w:sz="0" w:space="0" w:color="auto"/>
            <w:right w:val="none" w:sz="0" w:space="0" w:color="auto"/>
          </w:divBdr>
        </w:div>
      </w:divsChild>
    </w:div>
    <w:div w:id="642736670">
      <w:bodyDiv w:val="1"/>
      <w:marLeft w:val="0"/>
      <w:marRight w:val="0"/>
      <w:marTop w:val="0"/>
      <w:marBottom w:val="0"/>
      <w:divBdr>
        <w:top w:val="none" w:sz="0" w:space="0" w:color="auto"/>
        <w:left w:val="none" w:sz="0" w:space="0" w:color="auto"/>
        <w:bottom w:val="none" w:sz="0" w:space="0" w:color="auto"/>
        <w:right w:val="none" w:sz="0" w:space="0" w:color="auto"/>
      </w:divBdr>
    </w:div>
    <w:div w:id="642782816">
      <w:bodyDiv w:val="1"/>
      <w:marLeft w:val="0"/>
      <w:marRight w:val="0"/>
      <w:marTop w:val="0"/>
      <w:marBottom w:val="0"/>
      <w:divBdr>
        <w:top w:val="none" w:sz="0" w:space="0" w:color="auto"/>
        <w:left w:val="none" w:sz="0" w:space="0" w:color="auto"/>
        <w:bottom w:val="none" w:sz="0" w:space="0" w:color="auto"/>
        <w:right w:val="none" w:sz="0" w:space="0" w:color="auto"/>
      </w:divBdr>
    </w:div>
    <w:div w:id="643588728">
      <w:bodyDiv w:val="1"/>
      <w:marLeft w:val="0"/>
      <w:marRight w:val="0"/>
      <w:marTop w:val="0"/>
      <w:marBottom w:val="0"/>
      <w:divBdr>
        <w:top w:val="none" w:sz="0" w:space="0" w:color="auto"/>
        <w:left w:val="none" w:sz="0" w:space="0" w:color="auto"/>
        <w:bottom w:val="none" w:sz="0" w:space="0" w:color="auto"/>
        <w:right w:val="none" w:sz="0" w:space="0" w:color="auto"/>
      </w:divBdr>
    </w:div>
    <w:div w:id="643659403">
      <w:bodyDiv w:val="1"/>
      <w:marLeft w:val="0"/>
      <w:marRight w:val="0"/>
      <w:marTop w:val="0"/>
      <w:marBottom w:val="0"/>
      <w:divBdr>
        <w:top w:val="none" w:sz="0" w:space="0" w:color="auto"/>
        <w:left w:val="none" w:sz="0" w:space="0" w:color="auto"/>
        <w:bottom w:val="none" w:sz="0" w:space="0" w:color="auto"/>
        <w:right w:val="none" w:sz="0" w:space="0" w:color="auto"/>
      </w:divBdr>
      <w:divsChild>
        <w:div w:id="1713766746">
          <w:marLeft w:val="0"/>
          <w:marRight w:val="0"/>
          <w:marTop w:val="0"/>
          <w:marBottom w:val="0"/>
          <w:divBdr>
            <w:top w:val="none" w:sz="0" w:space="0" w:color="auto"/>
            <w:left w:val="none" w:sz="0" w:space="0" w:color="auto"/>
            <w:bottom w:val="none" w:sz="0" w:space="0" w:color="auto"/>
            <w:right w:val="none" w:sz="0" w:space="0" w:color="auto"/>
          </w:divBdr>
          <w:divsChild>
            <w:div w:id="1584947082">
              <w:marLeft w:val="0"/>
              <w:marRight w:val="0"/>
              <w:marTop w:val="0"/>
              <w:marBottom w:val="0"/>
              <w:divBdr>
                <w:top w:val="none" w:sz="0" w:space="0" w:color="auto"/>
                <w:left w:val="none" w:sz="0" w:space="0" w:color="auto"/>
                <w:bottom w:val="none" w:sz="0" w:space="0" w:color="auto"/>
                <w:right w:val="none" w:sz="0" w:space="0" w:color="auto"/>
              </w:divBdr>
              <w:divsChild>
                <w:div w:id="806162489">
                  <w:marLeft w:val="0"/>
                  <w:marRight w:val="0"/>
                  <w:marTop w:val="0"/>
                  <w:marBottom w:val="0"/>
                  <w:divBdr>
                    <w:top w:val="none" w:sz="0" w:space="0" w:color="auto"/>
                    <w:left w:val="none" w:sz="0" w:space="0" w:color="auto"/>
                    <w:bottom w:val="none" w:sz="0" w:space="0" w:color="auto"/>
                    <w:right w:val="none" w:sz="0" w:space="0" w:color="auto"/>
                  </w:divBdr>
                  <w:divsChild>
                    <w:div w:id="1239679605">
                      <w:marLeft w:val="0"/>
                      <w:marRight w:val="0"/>
                      <w:marTop w:val="0"/>
                      <w:marBottom w:val="0"/>
                      <w:divBdr>
                        <w:top w:val="none" w:sz="0" w:space="0" w:color="auto"/>
                        <w:left w:val="none" w:sz="0" w:space="0" w:color="auto"/>
                        <w:bottom w:val="none" w:sz="0" w:space="0" w:color="auto"/>
                        <w:right w:val="none" w:sz="0" w:space="0" w:color="auto"/>
                      </w:divBdr>
                    </w:div>
                    <w:div w:id="1574969611">
                      <w:marLeft w:val="0"/>
                      <w:marRight w:val="0"/>
                      <w:marTop w:val="0"/>
                      <w:marBottom w:val="0"/>
                      <w:divBdr>
                        <w:top w:val="none" w:sz="0" w:space="0" w:color="auto"/>
                        <w:left w:val="none" w:sz="0" w:space="0" w:color="auto"/>
                        <w:bottom w:val="none" w:sz="0" w:space="0" w:color="auto"/>
                        <w:right w:val="none" w:sz="0" w:space="0" w:color="auto"/>
                      </w:divBdr>
                    </w:div>
                    <w:div w:id="876157515">
                      <w:marLeft w:val="0"/>
                      <w:marRight w:val="0"/>
                      <w:marTop w:val="0"/>
                      <w:marBottom w:val="0"/>
                      <w:divBdr>
                        <w:top w:val="none" w:sz="0" w:space="0" w:color="auto"/>
                        <w:left w:val="none" w:sz="0" w:space="0" w:color="auto"/>
                        <w:bottom w:val="none" w:sz="0" w:space="0" w:color="auto"/>
                        <w:right w:val="none" w:sz="0" w:space="0" w:color="auto"/>
                      </w:divBdr>
                    </w:div>
                    <w:div w:id="1083792690">
                      <w:marLeft w:val="0"/>
                      <w:marRight w:val="0"/>
                      <w:marTop w:val="0"/>
                      <w:marBottom w:val="0"/>
                      <w:divBdr>
                        <w:top w:val="none" w:sz="0" w:space="0" w:color="auto"/>
                        <w:left w:val="none" w:sz="0" w:space="0" w:color="auto"/>
                        <w:bottom w:val="none" w:sz="0" w:space="0" w:color="auto"/>
                        <w:right w:val="none" w:sz="0" w:space="0" w:color="auto"/>
                      </w:divBdr>
                    </w:div>
                    <w:div w:id="1701855975">
                      <w:marLeft w:val="0"/>
                      <w:marRight w:val="0"/>
                      <w:marTop w:val="0"/>
                      <w:marBottom w:val="0"/>
                      <w:divBdr>
                        <w:top w:val="none" w:sz="0" w:space="0" w:color="auto"/>
                        <w:left w:val="none" w:sz="0" w:space="0" w:color="auto"/>
                        <w:bottom w:val="none" w:sz="0" w:space="0" w:color="auto"/>
                        <w:right w:val="none" w:sz="0" w:space="0" w:color="auto"/>
                      </w:divBdr>
                    </w:div>
                    <w:div w:id="912855743">
                      <w:marLeft w:val="0"/>
                      <w:marRight w:val="0"/>
                      <w:marTop w:val="0"/>
                      <w:marBottom w:val="0"/>
                      <w:divBdr>
                        <w:top w:val="none" w:sz="0" w:space="0" w:color="auto"/>
                        <w:left w:val="none" w:sz="0" w:space="0" w:color="auto"/>
                        <w:bottom w:val="none" w:sz="0" w:space="0" w:color="auto"/>
                        <w:right w:val="none" w:sz="0" w:space="0" w:color="auto"/>
                      </w:divBdr>
                    </w:div>
                    <w:div w:id="1104039570">
                      <w:marLeft w:val="0"/>
                      <w:marRight w:val="0"/>
                      <w:marTop w:val="0"/>
                      <w:marBottom w:val="0"/>
                      <w:divBdr>
                        <w:top w:val="none" w:sz="0" w:space="0" w:color="auto"/>
                        <w:left w:val="none" w:sz="0" w:space="0" w:color="auto"/>
                        <w:bottom w:val="none" w:sz="0" w:space="0" w:color="auto"/>
                        <w:right w:val="none" w:sz="0" w:space="0" w:color="auto"/>
                      </w:divBdr>
                    </w:div>
                    <w:div w:id="165290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088580">
      <w:bodyDiv w:val="1"/>
      <w:marLeft w:val="0"/>
      <w:marRight w:val="0"/>
      <w:marTop w:val="0"/>
      <w:marBottom w:val="0"/>
      <w:divBdr>
        <w:top w:val="none" w:sz="0" w:space="0" w:color="auto"/>
        <w:left w:val="none" w:sz="0" w:space="0" w:color="auto"/>
        <w:bottom w:val="none" w:sz="0" w:space="0" w:color="auto"/>
        <w:right w:val="none" w:sz="0" w:space="0" w:color="auto"/>
      </w:divBdr>
    </w:div>
    <w:div w:id="644890197">
      <w:bodyDiv w:val="1"/>
      <w:marLeft w:val="0"/>
      <w:marRight w:val="0"/>
      <w:marTop w:val="0"/>
      <w:marBottom w:val="0"/>
      <w:divBdr>
        <w:top w:val="none" w:sz="0" w:space="0" w:color="auto"/>
        <w:left w:val="none" w:sz="0" w:space="0" w:color="auto"/>
        <w:bottom w:val="none" w:sz="0" w:space="0" w:color="auto"/>
        <w:right w:val="none" w:sz="0" w:space="0" w:color="auto"/>
      </w:divBdr>
    </w:div>
    <w:div w:id="645356780">
      <w:bodyDiv w:val="1"/>
      <w:marLeft w:val="0"/>
      <w:marRight w:val="0"/>
      <w:marTop w:val="0"/>
      <w:marBottom w:val="0"/>
      <w:divBdr>
        <w:top w:val="none" w:sz="0" w:space="0" w:color="auto"/>
        <w:left w:val="none" w:sz="0" w:space="0" w:color="auto"/>
        <w:bottom w:val="none" w:sz="0" w:space="0" w:color="auto"/>
        <w:right w:val="none" w:sz="0" w:space="0" w:color="auto"/>
      </w:divBdr>
    </w:div>
    <w:div w:id="645475224">
      <w:bodyDiv w:val="1"/>
      <w:marLeft w:val="0"/>
      <w:marRight w:val="0"/>
      <w:marTop w:val="0"/>
      <w:marBottom w:val="0"/>
      <w:divBdr>
        <w:top w:val="none" w:sz="0" w:space="0" w:color="auto"/>
        <w:left w:val="none" w:sz="0" w:space="0" w:color="auto"/>
        <w:bottom w:val="none" w:sz="0" w:space="0" w:color="auto"/>
        <w:right w:val="none" w:sz="0" w:space="0" w:color="auto"/>
      </w:divBdr>
    </w:div>
    <w:div w:id="645935144">
      <w:bodyDiv w:val="1"/>
      <w:marLeft w:val="0"/>
      <w:marRight w:val="0"/>
      <w:marTop w:val="0"/>
      <w:marBottom w:val="0"/>
      <w:divBdr>
        <w:top w:val="none" w:sz="0" w:space="0" w:color="auto"/>
        <w:left w:val="none" w:sz="0" w:space="0" w:color="auto"/>
        <w:bottom w:val="none" w:sz="0" w:space="0" w:color="auto"/>
        <w:right w:val="none" w:sz="0" w:space="0" w:color="auto"/>
      </w:divBdr>
      <w:divsChild>
        <w:div w:id="140851855">
          <w:marLeft w:val="0"/>
          <w:marRight w:val="0"/>
          <w:marTop w:val="0"/>
          <w:marBottom w:val="0"/>
          <w:divBdr>
            <w:top w:val="none" w:sz="0" w:space="0" w:color="auto"/>
            <w:left w:val="none" w:sz="0" w:space="0" w:color="auto"/>
            <w:bottom w:val="none" w:sz="0" w:space="0" w:color="auto"/>
            <w:right w:val="none" w:sz="0" w:space="0" w:color="auto"/>
          </w:divBdr>
        </w:div>
      </w:divsChild>
    </w:div>
    <w:div w:id="646016204">
      <w:bodyDiv w:val="1"/>
      <w:marLeft w:val="0"/>
      <w:marRight w:val="0"/>
      <w:marTop w:val="0"/>
      <w:marBottom w:val="0"/>
      <w:divBdr>
        <w:top w:val="none" w:sz="0" w:space="0" w:color="auto"/>
        <w:left w:val="none" w:sz="0" w:space="0" w:color="auto"/>
        <w:bottom w:val="none" w:sz="0" w:space="0" w:color="auto"/>
        <w:right w:val="none" w:sz="0" w:space="0" w:color="auto"/>
      </w:divBdr>
    </w:div>
    <w:div w:id="646864812">
      <w:bodyDiv w:val="1"/>
      <w:marLeft w:val="0"/>
      <w:marRight w:val="0"/>
      <w:marTop w:val="0"/>
      <w:marBottom w:val="0"/>
      <w:divBdr>
        <w:top w:val="none" w:sz="0" w:space="0" w:color="auto"/>
        <w:left w:val="none" w:sz="0" w:space="0" w:color="auto"/>
        <w:bottom w:val="none" w:sz="0" w:space="0" w:color="auto"/>
        <w:right w:val="none" w:sz="0" w:space="0" w:color="auto"/>
      </w:divBdr>
    </w:div>
    <w:div w:id="647129417">
      <w:bodyDiv w:val="1"/>
      <w:marLeft w:val="0"/>
      <w:marRight w:val="0"/>
      <w:marTop w:val="0"/>
      <w:marBottom w:val="0"/>
      <w:divBdr>
        <w:top w:val="none" w:sz="0" w:space="0" w:color="auto"/>
        <w:left w:val="none" w:sz="0" w:space="0" w:color="auto"/>
        <w:bottom w:val="none" w:sz="0" w:space="0" w:color="auto"/>
        <w:right w:val="none" w:sz="0" w:space="0" w:color="auto"/>
      </w:divBdr>
    </w:div>
    <w:div w:id="648166561">
      <w:bodyDiv w:val="1"/>
      <w:marLeft w:val="0"/>
      <w:marRight w:val="0"/>
      <w:marTop w:val="0"/>
      <w:marBottom w:val="0"/>
      <w:divBdr>
        <w:top w:val="none" w:sz="0" w:space="0" w:color="auto"/>
        <w:left w:val="none" w:sz="0" w:space="0" w:color="auto"/>
        <w:bottom w:val="none" w:sz="0" w:space="0" w:color="auto"/>
        <w:right w:val="none" w:sz="0" w:space="0" w:color="auto"/>
      </w:divBdr>
    </w:div>
    <w:div w:id="648441656">
      <w:bodyDiv w:val="1"/>
      <w:marLeft w:val="0"/>
      <w:marRight w:val="0"/>
      <w:marTop w:val="0"/>
      <w:marBottom w:val="0"/>
      <w:divBdr>
        <w:top w:val="none" w:sz="0" w:space="0" w:color="auto"/>
        <w:left w:val="none" w:sz="0" w:space="0" w:color="auto"/>
        <w:bottom w:val="none" w:sz="0" w:space="0" w:color="auto"/>
        <w:right w:val="none" w:sz="0" w:space="0" w:color="auto"/>
      </w:divBdr>
    </w:div>
    <w:div w:id="648632694">
      <w:bodyDiv w:val="1"/>
      <w:marLeft w:val="0"/>
      <w:marRight w:val="0"/>
      <w:marTop w:val="0"/>
      <w:marBottom w:val="0"/>
      <w:divBdr>
        <w:top w:val="none" w:sz="0" w:space="0" w:color="auto"/>
        <w:left w:val="none" w:sz="0" w:space="0" w:color="auto"/>
        <w:bottom w:val="none" w:sz="0" w:space="0" w:color="auto"/>
        <w:right w:val="none" w:sz="0" w:space="0" w:color="auto"/>
      </w:divBdr>
    </w:div>
    <w:div w:id="649403540">
      <w:bodyDiv w:val="1"/>
      <w:marLeft w:val="0"/>
      <w:marRight w:val="0"/>
      <w:marTop w:val="0"/>
      <w:marBottom w:val="0"/>
      <w:divBdr>
        <w:top w:val="none" w:sz="0" w:space="0" w:color="auto"/>
        <w:left w:val="none" w:sz="0" w:space="0" w:color="auto"/>
        <w:bottom w:val="none" w:sz="0" w:space="0" w:color="auto"/>
        <w:right w:val="none" w:sz="0" w:space="0" w:color="auto"/>
      </w:divBdr>
    </w:div>
    <w:div w:id="649527900">
      <w:bodyDiv w:val="1"/>
      <w:marLeft w:val="0"/>
      <w:marRight w:val="0"/>
      <w:marTop w:val="0"/>
      <w:marBottom w:val="0"/>
      <w:divBdr>
        <w:top w:val="none" w:sz="0" w:space="0" w:color="auto"/>
        <w:left w:val="none" w:sz="0" w:space="0" w:color="auto"/>
        <w:bottom w:val="none" w:sz="0" w:space="0" w:color="auto"/>
        <w:right w:val="none" w:sz="0" w:space="0" w:color="auto"/>
      </w:divBdr>
    </w:div>
    <w:div w:id="649795935">
      <w:bodyDiv w:val="1"/>
      <w:marLeft w:val="0"/>
      <w:marRight w:val="0"/>
      <w:marTop w:val="0"/>
      <w:marBottom w:val="0"/>
      <w:divBdr>
        <w:top w:val="none" w:sz="0" w:space="0" w:color="auto"/>
        <w:left w:val="none" w:sz="0" w:space="0" w:color="auto"/>
        <w:bottom w:val="none" w:sz="0" w:space="0" w:color="auto"/>
        <w:right w:val="none" w:sz="0" w:space="0" w:color="auto"/>
      </w:divBdr>
      <w:divsChild>
        <w:div w:id="2120830754">
          <w:marLeft w:val="0"/>
          <w:marRight w:val="0"/>
          <w:marTop w:val="0"/>
          <w:marBottom w:val="0"/>
          <w:divBdr>
            <w:top w:val="none" w:sz="0" w:space="0" w:color="auto"/>
            <w:left w:val="none" w:sz="0" w:space="0" w:color="auto"/>
            <w:bottom w:val="none" w:sz="0" w:space="0" w:color="auto"/>
            <w:right w:val="none" w:sz="0" w:space="0" w:color="auto"/>
          </w:divBdr>
          <w:divsChild>
            <w:div w:id="66267772">
              <w:marLeft w:val="0"/>
              <w:marRight w:val="0"/>
              <w:marTop w:val="0"/>
              <w:marBottom w:val="0"/>
              <w:divBdr>
                <w:top w:val="none" w:sz="0" w:space="0" w:color="auto"/>
                <w:left w:val="none" w:sz="0" w:space="0" w:color="auto"/>
                <w:bottom w:val="none" w:sz="0" w:space="0" w:color="auto"/>
                <w:right w:val="none" w:sz="0" w:space="0" w:color="auto"/>
              </w:divBdr>
              <w:divsChild>
                <w:div w:id="1037120048">
                  <w:marLeft w:val="0"/>
                  <w:marRight w:val="0"/>
                  <w:marTop w:val="0"/>
                  <w:marBottom w:val="0"/>
                  <w:divBdr>
                    <w:top w:val="none" w:sz="0" w:space="0" w:color="auto"/>
                    <w:left w:val="none" w:sz="0" w:space="0" w:color="auto"/>
                    <w:bottom w:val="none" w:sz="0" w:space="0" w:color="auto"/>
                    <w:right w:val="none" w:sz="0" w:space="0" w:color="auto"/>
                  </w:divBdr>
                  <w:divsChild>
                    <w:div w:id="1787306556">
                      <w:marLeft w:val="0"/>
                      <w:marRight w:val="0"/>
                      <w:marTop w:val="0"/>
                      <w:marBottom w:val="0"/>
                      <w:divBdr>
                        <w:top w:val="none" w:sz="0" w:space="0" w:color="auto"/>
                        <w:left w:val="none" w:sz="0" w:space="0" w:color="auto"/>
                        <w:bottom w:val="none" w:sz="0" w:space="0" w:color="auto"/>
                        <w:right w:val="none" w:sz="0" w:space="0" w:color="auto"/>
                      </w:divBdr>
                    </w:div>
                    <w:div w:id="1685664339">
                      <w:marLeft w:val="0"/>
                      <w:marRight w:val="0"/>
                      <w:marTop w:val="0"/>
                      <w:marBottom w:val="0"/>
                      <w:divBdr>
                        <w:top w:val="none" w:sz="0" w:space="0" w:color="auto"/>
                        <w:left w:val="none" w:sz="0" w:space="0" w:color="auto"/>
                        <w:bottom w:val="none" w:sz="0" w:space="0" w:color="auto"/>
                        <w:right w:val="none" w:sz="0" w:space="0" w:color="auto"/>
                      </w:divBdr>
                    </w:div>
                    <w:div w:id="507596106">
                      <w:marLeft w:val="0"/>
                      <w:marRight w:val="0"/>
                      <w:marTop w:val="0"/>
                      <w:marBottom w:val="0"/>
                      <w:divBdr>
                        <w:top w:val="none" w:sz="0" w:space="0" w:color="auto"/>
                        <w:left w:val="none" w:sz="0" w:space="0" w:color="auto"/>
                        <w:bottom w:val="none" w:sz="0" w:space="0" w:color="auto"/>
                        <w:right w:val="none" w:sz="0" w:space="0" w:color="auto"/>
                      </w:divBdr>
                    </w:div>
                    <w:div w:id="1075708310">
                      <w:marLeft w:val="0"/>
                      <w:marRight w:val="0"/>
                      <w:marTop w:val="0"/>
                      <w:marBottom w:val="0"/>
                      <w:divBdr>
                        <w:top w:val="none" w:sz="0" w:space="0" w:color="auto"/>
                        <w:left w:val="none" w:sz="0" w:space="0" w:color="auto"/>
                        <w:bottom w:val="none" w:sz="0" w:space="0" w:color="auto"/>
                        <w:right w:val="none" w:sz="0" w:space="0" w:color="auto"/>
                      </w:divBdr>
                    </w:div>
                    <w:div w:id="1845705099">
                      <w:marLeft w:val="0"/>
                      <w:marRight w:val="0"/>
                      <w:marTop w:val="0"/>
                      <w:marBottom w:val="0"/>
                      <w:divBdr>
                        <w:top w:val="none" w:sz="0" w:space="0" w:color="auto"/>
                        <w:left w:val="none" w:sz="0" w:space="0" w:color="auto"/>
                        <w:bottom w:val="none" w:sz="0" w:space="0" w:color="auto"/>
                        <w:right w:val="none" w:sz="0" w:space="0" w:color="auto"/>
                      </w:divBdr>
                    </w:div>
                    <w:div w:id="767433131">
                      <w:marLeft w:val="0"/>
                      <w:marRight w:val="0"/>
                      <w:marTop w:val="0"/>
                      <w:marBottom w:val="0"/>
                      <w:divBdr>
                        <w:top w:val="none" w:sz="0" w:space="0" w:color="auto"/>
                        <w:left w:val="none" w:sz="0" w:space="0" w:color="auto"/>
                        <w:bottom w:val="none" w:sz="0" w:space="0" w:color="auto"/>
                        <w:right w:val="none" w:sz="0" w:space="0" w:color="auto"/>
                      </w:divBdr>
                    </w:div>
                    <w:div w:id="1257247084">
                      <w:marLeft w:val="0"/>
                      <w:marRight w:val="0"/>
                      <w:marTop w:val="0"/>
                      <w:marBottom w:val="0"/>
                      <w:divBdr>
                        <w:top w:val="none" w:sz="0" w:space="0" w:color="auto"/>
                        <w:left w:val="none" w:sz="0" w:space="0" w:color="auto"/>
                        <w:bottom w:val="none" w:sz="0" w:space="0" w:color="auto"/>
                        <w:right w:val="none" w:sz="0" w:space="0" w:color="auto"/>
                      </w:divBdr>
                    </w:div>
                    <w:div w:id="2087216867">
                      <w:marLeft w:val="0"/>
                      <w:marRight w:val="0"/>
                      <w:marTop w:val="0"/>
                      <w:marBottom w:val="0"/>
                      <w:divBdr>
                        <w:top w:val="none" w:sz="0" w:space="0" w:color="auto"/>
                        <w:left w:val="none" w:sz="0" w:space="0" w:color="auto"/>
                        <w:bottom w:val="none" w:sz="0" w:space="0" w:color="auto"/>
                        <w:right w:val="none" w:sz="0" w:space="0" w:color="auto"/>
                      </w:divBdr>
                    </w:div>
                    <w:div w:id="1208252545">
                      <w:marLeft w:val="0"/>
                      <w:marRight w:val="0"/>
                      <w:marTop w:val="0"/>
                      <w:marBottom w:val="0"/>
                      <w:divBdr>
                        <w:top w:val="none" w:sz="0" w:space="0" w:color="auto"/>
                        <w:left w:val="none" w:sz="0" w:space="0" w:color="auto"/>
                        <w:bottom w:val="none" w:sz="0" w:space="0" w:color="auto"/>
                        <w:right w:val="none" w:sz="0" w:space="0" w:color="auto"/>
                      </w:divBdr>
                    </w:div>
                    <w:div w:id="583802354">
                      <w:marLeft w:val="0"/>
                      <w:marRight w:val="0"/>
                      <w:marTop w:val="0"/>
                      <w:marBottom w:val="0"/>
                      <w:divBdr>
                        <w:top w:val="none" w:sz="0" w:space="0" w:color="auto"/>
                        <w:left w:val="none" w:sz="0" w:space="0" w:color="auto"/>
                        <w:bottom w:val="none" w:sz="0" w:space="0" w:color="auto"/>
                        <w:right w:val="none" w:sz="0" w:space="0" w:color="auto"/>
                      </w:divBdr>
                    </w:div>
                    <w:div w:id="1447044895">
                      <w:marLeft w:val="0"/>
                      <w:marRight w:val="0"/>
                      <w:marTop w:val="0"/>
                      <w:marBottom w:val="0"/>
                      <w:divBdr>
                        <w:top w:val="none" w:sz="0" w:space="0" w:color="auto"/>
                        <w:left w:val="none" w:sz="0" w:space="0" w:color="auto"/>
                        <w:bottom w:val="none" w:sz="0" w:space="0" w:color="auto"/>
                        <w:right w:val="none" w:sz="0" w:space="0" w:color="auto"/>
                      </w:divBdr>
                    </w:div>
                    <w:div w:id="1742562206">
                      <w:marLeft w:val="0"/>
                      <w:marRight w:val="0"/>
                      <w:marTop w:val="0"/>
                      <w:marBottom w:val="0"/>
                      <w:divBdr>
                        <w:top w:val="none" w:sz="0" w:space="0" w:color="auto"/>
                        <w:left w:val="none" w:sz="0" w:space="0" w:color="auto"/>
                        <w:bottom w:val="none" w:sz="0" w:space="0" w:color="auto"/>
                        <w:right w:val="none" w:sz="0" w:space="0" w:color="auto"/>
                      </w:divBdr>
                    </w:div>
                    <w:div w:id="1028871221">
                      <w:marLeft w:val="0"/>
                      <w:marRight w:val="0"/>
                      <w:marTop w:val="0"/>
                      <w:marBottom w:val="0"/>
                      <w:divBdr>
                        <w:top w:val="none" w:sz="0" w:space="0" w:color="auto"/>
                        <w:left w:val="none" w:sz="0" w:space="0" w:color="auto"/>
                        <w:bottom w:val="none" w:sz="0" w:space="0" w:color="auto"/>
                        <w:right w:val="none" w:sz="0" w:space="0" w:color="auto"/>
                      </w:divBdr>
                    </w:div>
                    <w:div w:id="26673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327886">
      <w:bodyDiv w:val="1"/>
      <w:marLeft w:val="0"/>
      <w:marRight w:val="0"/>
      <w:marTop w:val="0"/>
      <w:marBottom w:val="0"/>
      <w:divBdr>
        <w:top w:val="none" w:sz="0" w:space="0" w:color="auto"/>
        <w:left w:val="none" w:sz="0" w:space="0" w:color="auto"/>
        <w:bottom w:val="none" w:sz="0" w:space="0" w:color="auto"/>
        <w:right w:val="none" w:sz="0" w:space="0" w:color="auto"/>
      </w:divBdr>
    </w:div>
    <w:div w:id="650333393">
      <w:bodyDiv w:val="1"/>
      <w:marLeft w:val="0"/>
      <w:marRight w:val="0"/>
      <w:marTop w:val="0"/>
      <w:marBottom w:val="0"/>
      <w:divBdr>
        <w:top w:val="none" w:sz="0" w:space="0" w:color="auto"/>
        <w:left w:val="none" w:sz="0" w:space="0" w:color="auto"/>
        <w:bottom w:val="none" w:sz="0" w:space="0" w:color="auto"/>
        <w:right w:val="none" w:sz="0" w:space="0" w:color="auto"/>
      </w:divBdr>
    </w:div>
    <w:div w:id="651102222">
      <w:bodyDiv w:val="1"/>
      <w:marLeft w:val="0"/>
      <w:marRight w:val="0"/>
      <w:marTop w:val="0"/>
      <w:marBottom w:val="0"/>
      <w:divBdr>
        <w:top w:val="none" w:sz="0" w:space="0" w:color="auto"/>
        <w:left w:val="none" w:sz="0" w:space="0" w:color="auto"/>
        <w:bottom w:val="none" w:sz="0" w:space="0" w:color="auto"/>
        <w:right w:val="none" w:sz="0" w:space="0" w:color="auto"/>
      </w:divBdr>
    </w:div>
    <w:div w:id="651179239">
      <w:bodyDiv w:val="1"/>
      <w:marLeft w:val="0"/>
      <w:marRight w:val="0"/>
      <w:marTop w:val="0"/>
      <w:marBottom w:val="0"/>
      <w:divBdr>
        <w:top w:val="none" w:sz="0" w:space="0" w:color="auto"/>
        <w:left w:val="none" w:sz="0" w:space="0" w:color="auto"/>
        <w:bottom w:val="none" w:sz="0" w:space="0" w:color="auto"/>
        <w:right w:val="none" w:sz="0" w:space="0" w:color="auto"/>
      </w:divBdr>
    </w:div>
    <w:div w:id="651561385">
      <w:bodyDiv w:val="1"/>
      <w:marLeft w:val="0"/>
      <w:marRight w:val="0"/>
      <w:marTop w:val="0"/>
      <w:marBottom w:val="0"/>
      <w:divBdr>
        <w:top w:val="none" w:sz="0" w:space="0" w:color="auto"/>
        <w:left w:val="none" w:sz="0" w:space="0" w:color="auto"/>
        <w:bottom w:val="none" w:sz="0" w:space="0" w:color="auto"/>
        <w:right w:val="none" w:sz="0" w:space="0" w:color="auto"/>
      </w:divBdr>
    </w:div>
    <w:div w:id="651638499">
      <w:bodyDiv w:val="1"/>
      <w:marLeft w:val="0"/>
      <w:marRight w:val="0"/>
      <w:marTop w:val="0"/>
      <w:marBottom w:val="0"/>
      <w:divBdr>
        <w:top w:val="none" w:sz="0" w:space="0" w:color="auto"/>
        <w:left w:val="none" w:sz="0" w:space="0" w:color="auto"/>
        <w:bottom w:val="none" w:sz="0" w:space="0" w:color="auto"/>
        <w:right w:val="none" w:sz="0" w:space="0" w:color="auto"/>
      </w:divBdr>
    </w:div>
    <w:div w:id="652223831">
      <w:bodyDiv w:val="1"/>
      <w:marLeft w:val="0"/>
      <w:marRight w:val="0"/>
      <w:marTop w:val="0"/>
      <w:marBottom w:val="0"/>
      <w:divBdr>
        <w:top w:val="none" w:sz="0" w:space="0" w:color="auto"/>
        <w:left w:val="none" w:sz="0" w:space="0" w:color="auto"/>
        <w:bottom w:val="none" w:sz="0" w:space="0" w:color="auto"/>
        <w:right w:val="none" w:sz="0" w:space="0" w:color="auto"/>
      </w:divBdr>
      <w:divsChild>
        <w:div w:id="1177574164">
          <w:marLeft w:val="0"/>
          <w:marRight w:val="0"/>
          <w:marTop w:val="0"/>
          <w:marBottom w:val="0"/>
          <w:divBdr>
            <w:top w:val="none" w:sz="0" w:space="0" w:color="auto"/>
            <w:left w:val="none" w:sz="0" w:space="0" w:color="auto"/>
            <w:bottom w:val="none" w:sz="0" w:space="0" w:color="auto"/>
            <w:right w:val="none" w:sz="0" w:space="0" w:color="auto"/>
          </w:divBdr>
          <w:divsChild>
            <w:div w:id="94979082">
              <w:marLeft w:val="0"/>
              <w:marRight w:val="0"/>
              <w:marTop w:val="0"/>
              <w:marBottom w:val="0"/>
              <w:divBdr>
                <w:top w:val="none" w:sz="0" w:space="0" w:color="auto"/>
                <w:left w:val="none" w:sz="0" w:space="0" w:color="auto"/>
                <w:bottom w:val="none" w:sz="0" w:space="0" w:color="auto"/>
                <w:right w:val="none" w:sz="0" w:space="0" w:color="auto"/>
              </w:divBdr>
              <w:divsChild>
                <w:div w:id="1637832046">
                  <w:marLeft w:val="0"/>
                  <w:marRight w:val="0"/>
                  <w:marTop w:val="0"/>
                  <w:marBottom w:val="0"/>
                  <w:divBdr>
                    <w:top w:val="none" w:sz="0" w:space="0" w:color="auto"/>
                    <w:left w:val="none" w:sz="0" w:space="0" w:color="auto"/>
                    <w:bottom w:val="none" w:sz="0" w:space="0" w:color="auto"/>
                    <w:right w:val="none" w:sz="0" w:space="0" w:color="auto"/>
                  </w:divBdr>
                  <w:divsChild>
                    <w:div w:id="826676852">
                      <w:marLeft w:val="0"/>
                      <w:marRight w:val="0"/>
                      <w:marTop w:val="0"/>
                      <w:marBottom w:val="0"/>
                      <w:divBdr>
                        <w:top w:val="none" w:sz="0" w:space="0" w:color="auto"/>
                        <w:left w:val="none" w:sz="0" w:space="0" w:color="auto"/>
                        <w:bottom w:val="none" w:sz="0" w:space="0" w:color="auto"/>
                        <w:right w:val="none" w:sz="0" w:space="0" w:color="auto"/>
                      </w:divBdr>
                      <w:divsChild>
                        <w:div w:id="1380781644">
                          <w:marLeft w:val="0"/>
                          <w:marRight w:val="0"/>
                          <w:marTop w:val="0"/>
                          <w:marBottom w:val="0"/>
                          <w:divBdr>
                            <w:top w:val="none" w:sz="0" w:space="0" w:color="auto"/>
                            <w:left w:val="none" w:sz="0" w:space="0" w:color="auto"/>
                            <w:bottom w:val="none" w:sz="0" w:space="0" w:color="auto"/>
                            <w:right w:val="none" w:sz="0" w:space="0" w:color="auto"/>
                          </w:divBdr>
                        </w:div>
                        <w:div w:id="326833673">
                          <w:marLeft w:val="0"/>
                          <w:marRight w:val="0"/>
                          <w:marTop w:val="0"/>
                          <w:marBottom w:val="0"/>
                          <w:divBdr>
                            <w:top w:val="none" w:sz="0" w:space="0" w:color="auto"/>
                            <w:left w:val="none" w:sz="0" w:space="0" w:color="auto"/>
                            <w:bottom w:val="none" w:sz="0" w:space="0" w:color="auto"/>
                            <w:right w:val="none" w:sz="0" w:space="0" w:color="auto"/>
                          </w:divBdr>
                        </w:div>
                        <w:div w:id="1876235692">
                          <w:marLeft w:val="0"/>
                          <w:marRight w:val="0"/>
                          <w:marTop w:val="0"/>
                          <w:marBottom w:val="0"/>
                          <w:divBdr>
                            <w:top w:val="none" w:sz="0" w:space="0" w:color="auto"/>
                            <w:left w:val="none" w:sz="0" w:space="0" w:color="auto"/>
                            <w:bottom w:val="none" w:sz="0" w:space="0" w:color="auto"/>
                            <w:right w:val="none" w:sz="0" w:space="0" w:color="auto"/>
                          </w:divBdr>
                        </w:div>
                        <w:div w:id="2100832449">
                          <w:marLeft w:val="0"/>
                          <w:marRight w:val="0"/>
                          <w:marTop w:val="0"/>
                          <w:marBottom w:val="0"/>
                          <w:divBdr>
                            <w:top w:val="none" w:sz="0" w:space="0" w:color="auto"/>
                            <w:left w:val="none" w:sz="0" w:space="0" w:color="auto"/>
                            <w:bottom w:val="none" w:sz="0" w:space="0" w:color="auto"/>
                            <w:right w:val="none" w:sz="0" w:space="0" w:color="auto"/>
                          </w:divBdr>
                        </w:div>
                        <w:div w:id="123735138">
                          <w:marLeft w:val="0"/>
                          <w:marRight w:val="0"/>
                          <w:marTop w:val="0"/>
                          <w:marBottom w:val="0"/>
                          <w:divBdr>
                            <w:top w:val="none" w:sz="0" w:space="0" w:color="auto"/>
                            <w:left w:val="none" w:sz="0" w:space="0" w:color="auto"/>
                            <w:bottom w:val="none" w:sz="0" w:space="0" w:color="auto"/>
                            <w:right w:val="none" w:sz="0" w:space="0" w:color="auto"/>
                          </w:divBdr>
                        </w:div>
                        <w:div w:id="385882615">
                          <w:marLeft w:val="0"/>
                          <w:marRight w:val="0"/>
                          <w:marTop w:val="0"/>
                          <w:marBottom w:val="0"/>
                          <w:divBdr>
                            <w:top w:val="none" w:sz="0" w:space="0" w:color="auto"/>
                            <w:left w:val="none" w:sz="0" w:space="0" w:color="auto"/>
                            <w:bottom w:val="none" w:sz="0" w:space="0" w:color="auto"/>
                            <w:right w:val="none" w:sz="0" w:space="0" w:color="auto"/>
                          </w:divBdr>
                        </w:div>
                        <w:div w:id="424886746">
                          <w:marLeft w:val="0"/>
                          <w:marRight w:val="0"/>
                          <w:marTop w:val="0"/>
                          <w:marBottom w:val="0"/>
                          <w:divBdr>
                            <w:top w:val="none" w:sz="0" w:space="0" w:color="auto"/>
                            <w:left w:val="none" w:sz="0" w:space="0" w:color="auto"/>
                            <w:bottom w:val="none" w:sz="0" w:space="0" w:color="auto"/>
                            <w:right w:val="none" w:sz="0" w:space="0" w:color="auto"/>
                          </w:divBdr>
                        </w:div>
                        <w:div w:id="1835754867">
                          <w:marLeft w:val="0"/>
                          <w:marRight w:val="0"/>
                          <w:marTop w:val="0"/>
                          <w:marBottom w:val="0"/>
                          <w:divBdr>
                            <w:top w:val="none" w:sz="0" w:space="0" w:color="auto"/>
                            <w:left w:val="none" w:sz="0" w:space="0" w:color="auto"/>
                            <w:bottom w:val="none" w:sz="0" w:space="0" w:color="auto"/>
                            <w:right w:val="none" w:sz="0" w:space="0" w:color="auto"/>
                          </w:divBdr>
                        </w:div>
                        <w:div w:id="162015256">
                          <w:marLeft w:val="0"/>
                          <w:marRight w:val="0"/>
                          <w:marTop w:val="0"/>
                          <w:marBottom w:val="0"/>
                          <w:divBdr>
                            <w:top w:val="none" w:sz="0" w:space="0" w:color="auto"/>
                            <w:left w:val="none" w:sz="0" w:space="0" w:color="auto"/>
                            <w:bottom w:val="none" w:sz="0" w:space="0" w:color="auto"/>
                            <w:right w:val="none" w:sz="0" w:space="0" w:color="auto"/>
                          </w:divBdr>
                        </w:div>
                        <w:div w:id="1087505255">
                          <w:marLeft w:val="0"/>
                          <w:marRight w:val="0"/>
                          <w:marTop w:val="0"/>
                          <w:marBottom w:val="0"/>
                          <w:divBdr>
                            <w:top w:val="none" w:sz="0" w:space="0" w:color="auto"/>
                            <w:left w:val="none" w:sz="0" w:space="0" w:color="auto"/>
                            <w:bottom w:val="none" w:sz="0" w:space="0" w:color="auto"/>
                            <w:right w:val="none" w:sz="0" w:space="0" w:color="auto"/>
                          </w:divBdr>
                        </w:div>
                        <w:div w:id="554124706">
                          <w:marLeft w:val="0"/>
                          <w:marRight w:val="0"/>
                          <w:marTop w:val="0"/>
                          <w:marBottom w:val="0"/>
                          <w:divBdr>
                            <w:top w:val="none" w:sz="0" w:space="0" w:color="auto"/>
                            <w:left w:val="none" w:sz="0" w:space="0" w:color="auto"/>
                            <w:bottom w:val="none" w:sz="0" w:space="0" w:color="auto"/>
                            <w:right w:val="none" w:sz="0" w:space="0" w:color="auto"/>
                          </w:divBdr>
                        </w:div>
                        <w:div w:id="2033144872">
                          <w:marLeft w:val="0"/>
                          <w:marRight w:val="0"/>
                          <w:marTop w:val="0"/>
                          <w:marBottom w:val="0"/>
                          <w:divBdr>
                            <w:top w:val="none" w:sz="0" w:space="0" w:color="auto"/>
                            <w:left w:val="none" w:sz="0" w:space="0" w:color="auto"/>
                            <w:bottom w:val="none" w:sz="0" w:space="0" w:color="auto"/>
                            <w:right w:val="none" w:sz="0" w:space="0" w:color="auto"/>
                          </w:divBdr>
                        </w:div>
                        <w:div w:id="751467020">
                          <w:marLeft w:val="0"/>
                          <w:marRight w:val="0"/>
                          <w:marTop w:val="0"/>
                          <w:marBottom w:val="0"/>
                          <w:divBdr>
                            <w:top w:val="none" w:sz="0" w:space="0" w:color="auto"/>
                            <w:left w:val="none" w:sz="0" w:space="0" w:color="auto"/>
                            <w:bottom w:val="none" w:sz="0" w:space="0" w:color="auto"/>
                            <w:right w:val="none" w:sz="0" w:space="0" w:color="auto"/>
                          </w:divBdr>
                        </w:div>
                        <w:div w:id="1272515208">
                          <w:marLeft w:val="0"/>
                          <w:marRight w:val="0"/>
                          <w:marTop w:val="0"/>
                          <w:marBottom w:val="0"/>
                          <w:divBdr>
                            <w:top w:val="none" w:sz="0" w:space="0" w:color="auto"/>
                            <w:left w:val="none" w:sz="0" w:space="0" w:color="auto"/>
                            <w:bottom w:val="none" w:sz="0" w:space="0" w:color="auto"/>
                            <w:right w:val="none" w:sz="0" w:space="0" w:color="auto"/>
                          </w:divBdr>
                        </w:div>
                        <w:div w:id="2144539921">
                          <w:marLeft w:val="0"/>
                          <w:marRight w:val="0"/>
                          <w:marTop w:val="0"/>
                          <w:marBottom w:val="0"/>
                          <w:divBdr>
                            <w:top w:val="none" w:sz="0" w:space="0" w:color="auto"/>
                            <w:left w:val="none" w:sz="0" w:space="0" w:color="auto"/>
                            <w:bottom w:val="none" w:sz="0" w:space="0" w:color="auto"/>
                            <w:right w:val="none" w:sz="0" w:space="0" w:color="auto"/>
                          </w:divBdr>
                        </w:div>
                        <w:div w:id="1023364338">
                          <w:marLeft w:val="0"/>
                          <w:marRight w:val="0"/>
                          <w:marTop w:val="0"/>
                          <w:marBottom w:val="0"/>
                          <w:divBdr>
                            <w:top w:val="none" w:sz="0" w:space="0" w:color="auto"/>
                            <w:left w:val="none" w:sz="0" w:space="0" w:color="auto"/>
                            <w:bottom w:val="none" w:sz="0" w:space="0" w:color="auto"/>
                            <w:right w:val="none" w:sz="0" w:space="0" w:color="auto"/>
                          </w:divBdr>
                        </w:div>
                        <w:div w:id="1884830036">
                          <w:marLeft w:val="0"/>
                          <w:marRight w:val="0"/>
                          <w:marTop w:val="0"/>
                          <w:marBottom w:val="0"/>
                          <w:divBdr>
                            <w:top w:val="none" w:sz="0" w:space="0" w:color="auto"/>
                            <w:left w:val="none" w:sz="0" w:space="0" w:color="auto"/>
                            <w:bottom w:val="none" w:sz="0" w:space="0" w:color="auto"/>
                            <w:right w:val="none" w:sz="0" w:space="0" w:color="auto"/>
                          </w:divBdr>
                        </w:div>
                        <w:div w:id="1425227814">
                          <w:marLeft w:val="0"/>
                          <w:marRight w:val="0"/>
                          <w:marTop w:val="0"/>
                          <w:marBottom w:val="0"/>
                          <w:divBdr>
                            <w:top w:val="none" w:sz="0" w:space="0" w:color="auto"/>
                            <w:left w:val="none" w:sz="0" w:space="0" w:color="auto"/>
                            <w:bottom w:val="none" w:sz="0" w:space="0" w:color="auto"/>
                            <w:right w:val="none" w:sz="0" w:space="0" w:color="auto"/>
                          </w:divBdr>
                        </w:div>
                        <w:div w:id="141891516">
                          <w:marLeft w:val="0"/>
                          <w:marRight w:val="0"/>
                          <w:marTop w:val="0"/>
                          <w:marBottom w:val="0"/>
                          <w:divBdr>
                            <w:top w:val="none" w:sz="0" w:space="0" w:color="auto"/>
                            <w:left w:val="none" w:sz="0" w:space="0" w:color="auto"/>
                            <w:bottom w:val="none" w:sz="0" w:space="0" w:color="auto"/>
                            <w:right w:val="none" w:sz="0" w:space="0" w:color="auto"/>
                          </w:divBdr>
                        </w:div>
                        <w:div w:id="438329476">
                          <w:marLeft w:val="0"/>
                          <w:marRight w:val="0"/>
                          <w:marTop w:val="0"/>
                          <w:marBottom w:val="0"/>
                          <w:divBdr>
                            <w:top w:val="none" w:sz="0" w:space="0" w:color="auto"/>
                            <w:left w:val="none" w:sz="0" w:space="0" w:color="auto"/>
                            <w:bottom w:val="none" w:sz="0" w:space="0" w:color="auto"/>
                            <w:right w:val="none" w:sz="0" w:space="0" w:color="auto"/>
                          </w:divBdr>
                        </w:div>
                        <w:div w:id="1433165454">
                          <w:marLeft w:val="0"/>
                          <w:marRight w:val="0"/>
                          <w:marTop w:val="0"/>
                          <w:marBottom w:val="0"/>
                          <w:divBdr>
                            <w:top w:val="none" w:sz="0" w:space="0" w:color="auto"/>
                            <w:left w:val="none" w:sz="0" w:space="0" w:color="auto"/>
                            <w:bottom w:val="none" w:sz="0" w:space="0" w:color="auto"/>
                            <w:right w:val="none" w:sz="0" w:space="0" w:color="auto"/>
                          </w:divBdr>
                        </w:div>
                        <w:div w:id="137380031">
                          <w:marLeft w:val="0"/>
                          <w:marRight w:val="0"/>
                          <w:marTop w:val="0"/>
                          <w:marBottom w:val="0"/>
                          <w:divBdr>
                            <w:top w:val="none" w:sz="0" w:space="0" w:color="auto"/>
                            <w:left w:val="none" w:sz="0" w:space="0" w:color="auto"/>
                            <w:bottom w:val="none" w:sz="0" w:space="0" w:color="auto"/>
                            <w:right w:val="none" w:sz="0" w:space="0" w:color="auto"/>
                          </w:divBdr>
                        </w:div>
                        <w:div w:id="2086801231">
                          <w:marLeft w:val="0"/>
                          <w:marRight w:val="0"/>
                          <w:marTop w:val="0"/>
                          <w:marBottom w:val="0"/>
                          <w:divBdr>
                            <w:top w:val="none" w:sz="0" w:space="0" w:color="auto"/>
                            <w:left w:val="none" w:sz="0" w:space="0" w:color="auto"/>
                            <w:bottom w:val="none" w:sz="0" w:space="0" w:color="auto"/>
                            <w:right w:val="none" w:sz="0" w:space="0" w:color="auto"/>
                          </w:divBdr>
                        </w:div>
                        <w:div w:id="1541088246">
                          <w:marLeft w:val="0"/>
                          <w:marRight w:val="0"/>
                          <w:marTop w:val="0"/>
                          <w:marBottom w:val="0"/>
                          <w:divBdr>
                            <w:top w:val="none" w:sz="0" w:space="0" w:color="auto"/>
                            <w:left w:val="none" w:sz="0" w:space="0" w:color="auto"/>
                            <w:bottom w:val="none" w:sz="0" w:space="0" w:color="auto"/>
                            <w:right w:val="none" w:sz="0" w:space="0" w:color="auto"/>
                          </w:divBdr>
                        </w:div>
                        <w:div w:id="723914321">
                          <w:marLeft w:val="0"/>
                          <w:marRight w:val="0"/>
                          <w:marTop w:val="0"/>
                          <w:marBottom w:val="0"/>
                          <w:divBdr>
                            <w:top w:val="none" w:sz="0" w:space="0" w:color="auto"/>
                            <w:left w:val="none" w:sz="0" w:space="0" w:color="auto"/>
                            <w:bottom w:val="none" w:sz="0" w:space="0" w:color="auto"/>
                            <w:right w:val="none" w:sz="0" w:space="0" w:color="auto"/>
                          </w:divBdr>
                        </w:div>
                        <w:div w:id="983050957">
                          <w:marLeft w:val="0"/>
                          <w:marRight w:val="0"/>
                          <w:marTop w:val="0"/>
                          <w:marBottom w:val="0"/>
                          <w:divBdr>
                            <w:top w:val="none" w:sz="0" w:space="0" w:color="auto"/>
                            <w:left w:val="none" w:sz="0" w:space="0" w:color="auto"/>
                            <w:bottom w:val="none" w:sz="0" w:space="0" w:color="auto"/>
                            <w:right w:val="none" w:sz="0" w:space="0" w:color="auto"/>
                          </w:divBdr>
                        </w:div>
                        <w:div w:id="428278920">
                          <w:marLeft w:val="0"/>
                          <w:marRight w:val="0"/>
                          <w:marTop w:val="0"/>
                          <w:marBottom w:val="0"/>
                          <w:divBdr>
                            <w:top w:val="none" w:sz="0" w:space="0" w:color="auto"/>
                            <w:left w:val="none" w:sz="0" w:space="0" w:color="auto"/>
                            <w:bottom w:val="none" w:sz="0" w:space="0" w:color="auto"/>
                            <w:right w:val="none" w:sz="0" w:space="0" w:color="auto"/>
                          </w:divBdr>
                        </w:div>
                        <w:div w:id="1612012510">
                          <w:marLeft w:val="0"/>
                          <w:marRight w:val="0"/>
                          <w:marTop w:val="0"/>
                          <w:marBottom w:val="0"/>
                          <w:divBdr>
                            <w:top w:val="none" w:sz="0" w:space="0" w:color="auto"/>
                            <w:left w:val="none" w:sz="0" w:space="0" w:color="auto"/>
                            <w:bottom w:val="none" w:sz="0" w:space="0" w:color="auto"/>
                            <w:right w:val="none" w:sz="0" w:space="0" w:color="auto"/>
                          </w:divBdr>
                        </w:div>
                        <w:div w:id="2064596795">
                          <w:marLeft w:val="0"/>
                          <w:marRight w:val="0"/>
                          <w:marTop w:val="0"/>
                          <w:marBottom w:val="0"/>
                          <w:divBdr>
                            <w:top w:val="none" w:sz="0" w:space="0" w:color="auto"/>
                            <w:left w:val="none" w:sz="0" w:space="0" w:color="auto"/>
                            <w:bottom w:val="none" w:sz="0" w:space="0" w:color="auto"/>
                            <w:right w:val="none" w:sz="0" w:space="0" w:color="auto"/>
                          </w:divBdr>
                        </w:div>
                        <w:div w:id="1367410473">
                          <w:marLeft w:val="0"/>
                          <w:marRight w:val="0"/>
                          <w:marTop w:val="0"/>
                          <w:marBottom w:val="0"/>
                          <w:divBdr>
                            <w:top w:val="none" w:sz="0" w:space="0" w:color="auto"/>
                            <w:left w:val="none" w:sz="0" w:space="0" w:color="auto"/>
                            <w:bottom w:val="none" w:sz="0" w:space="0" w:color="auto"/>
                            <w:right w:val="none" w:sz="0" w:space="0" w:color="auto"/>
                          </w:divBdr>
                        </w:div>
                        <w:div w:id="1258249660">
                          <w:marLeft w:val="0"/>
                          <w:marRight w:val="0"/>
                          <w:marTop w:val="0"/>
                          <w:marBottom w:val="0"/>
                          <w:divBdr>
                            <w:top w:val="none" w:sz="0" w:space="0" w:color="auto"/>
                            <w:left w:val="none" w:sz="0" w:space="0" w:color="auto"/>
                            <w:bottom w:val="none" w:sz="0" w:space="0" w:color="auto"/>
                            <w:right w:val="none" w:sz="0" w:space="0" w:color="auto"/>
                          </w:divBdr>
                        </w:div>
                        <w:div w:id="617375171">
                          <w:marLeft w:val="0"/>
                          <w:marRight w:val="0"/>
                          <w:marTop w:val="0"/>
                          <w:marBottom w:val="0"/>
                          <w:divBdr>
                            <w:top w:val="none" w:sz="0" w:space="0" w:color="auto"/>
                            <w:left w:val="none" w:sz="0" w:space="0" w:color="auto"/>
                            <w:bottom w:val="none" w:sz="0" w:space="0" w:color="auto"/>
                            <w:right w:val="none" w:sz="0" w:space="0" w:color="auto"/>
                          </w:divBdr>
                        </w:div>
                        <w:div w:id="326984706">
                          <w:marLeft w:val="0"/>
                          <w:marRight w:val="0"/>
                          <w:marTop w:val="0"/>
                          <w:marBottom w:val="0"/>
                          <w:divBdr>
                            <w:top w:val="none" w:sz="0" w:space="0" w:color="auto"/>
                            <w:left w:val="none" w:sz="0" w:space="0" w:color="auto"/>
                            <w:bottom w:val="none" w:sz="0" w:space="0" w:color="auto"/>
                            <w:right w:val="none" w:sz="0" w:space="0" w:color="auto"/>
                          </w:divBdr>
                        </w:div>
                        <w:div w:id="1378773678">
                          <w:marLeft w:val="0"/>
                          <w:marRight w:val="0"/>
                          <w:marTop w:val="0"/>
                          <w:marBottom w:val="0"/>
                          <w:divBdr>
                            <w:top w:val="none" w:sz="0" w:space="0" w:color="auto"/>
                            <w:left w:val="none" w:sz="0" w:space="0" w:color="auto"/>
                            <w:bottom w:val="none" w:sz="0" w:space="0" w:color="auto"/>
                            <w:right w:val="none" w:sz="0" w:space="0" w:color="auto"/>
                          </w:divBdr>
                        </w:div>
                        <w:div w:id="841044367">
                          <w:marLeft w:val="0"/>
                          <w:marRight w:val="0"/>
                          <w:marTop w:val="0"/>
                          <w:marBottom w:val="0"/>
                          <w:divBdr>
                            <w:top w:val="none" w:sz="0" w:space="0" w:color="auto"/>
                            <w:left w:val="none" w:sz="0" w:space="0" w:color="auto"/>
                            <w:bottom w:val="none" w:sz="0" w:space="0" w:color="auto"/>
                            <w:right w:val="none" w:sz="0" w:space="0" w:color="auto"/>
                          </w:divBdr>
                        </w:div>
                        <w:div w:id="1750540108">
                          <w:marLeft w:val="0"/>
                          <w:marRight w:val="0"/>
                          <w:marTop w:val="0"/>
                          <w:marBottom w:val="0"/>
                          <w:divBdr>
                            <w:top w:val="none" w:sz="0" w:space="0" w:color="auto"/>
                            <w:left w:val="none" w:sz="0" w:space="0" w:color="auto"/>
                            <w:bottom w:val="none" w:sz="0" w:space="0" w:color="auto"/>
                            <w:right w:val="none" w:sz="0" w:space="0" w:color="auto"/>
                          </w:divBdr>
                        </w:div>
                        <w:div w:id="1191724727">
                          <w:marLeft w:val="0"/>
                          <w:marRight w:val="0"/>
                          <w:marTop w:val="0"/>
                          <w:marBottom w:val="0"/>
                          <w:divBdr>
                            <w:top w:val="none" w:sz="0" w:space="0" w:color="auto"/>
                            <w:left w:val="none" w:sz="0" w:space="0" w:color="auto"/>
                            <w:bottom w:val="none" w:sz="0" w:space="0" w:color="auto"/>
                            <w:right w:val="none" w:sz="0" w:space="0" w:color="auto"/>
                          </w:divBdr>
                        </w:div>
                        <w:div w:id="2010791330">
                          <w:marLeft w:val="0"/>
                          <w:marRight w:val="0"/>
                          <w:marTop w:val="0"/>
                          <w:marBottom w:val="0"/>
                          <w:divBdr>
                            <w:top w:val="none" w:sz="0" w:space="0" w:color="auto"/>
                            <w:left w:val="none" w:sz="0" w:space="0" w:color="auto"/>
                            <w:bottom w:val="none" w:sz="0" w:space="0" w:color="auto"/>
                            <w:right w:val="none" w:sz="0" w:space="0" w:color="auto"/>
                          </w:divBdr>
                        </w:div>
                        <w:div w:id="282537738">
                          <w:marLeft w:val="0"/>
                          <w:marRight w:val="0"/>
                          <w:marTop w:val="0"/>
                          <w:marBottom w:val="0"/>
                          <w:divBdr>
                            <w:top w:val="none" w:sz="0" w:space="0" w:color="auto"/>
                            <w:left w:val="none" w:sz="0" w:space="0" w:color="auto"/>
                            <w:bottom w:val="none" w:sz="0" w:space="0" w:color="auto"/>
                            <w:right w:val="none" w:sz="0" w:space="0" w:color="auto"/>
                          </w:divBdr>
                        </w:div>
                        <w:div w:id="486746806">
                          <w:marLeft w:val="0"/>
                          <w:marRight w:val="0"/>
                          <w:marTop w:val="0"/>
                          <w:marBottom w:val="0"/>
                          <w:divBdr>
                            <w:top w:val="none" w:sz="0" w:space="0" w:color="auto"/>
                            <w:left w:val="none" w:sz="0" w:space="0" w:color="auto"/>
                            <w:bottom w:val="none" w:sz="0" w:space="0" w:color="auto"/>
                            <w:right w:val="none" w:sz="0" w:space="0" w:color="auto"/>
                          </w:divBdr>
                        </w:div>
                        <w:div w:id="609552062">
                          <w:marLeft w:val="0"/>
                          <w:marRight w:val="0"/>
                          <w:marTop w:val="0"/>
                          <w:marBottom w:val="0"/>
                          <w:divBdr>
                            <w:top w:val="none" w:sz="0" w:space="0" w:color="auto"/>
                            <w:left w:val="none" w:sz="0" w:space="0" w:color="auto"/>
                            <w:bottom w:val="none" w:sz="0" w:space="0" w:color="auto"/>
                            <w:right w:val="none" w:sz="0" w:space="0" w:color="auto"/>
                          </w:divBdr>
                        </w:div>
                        <w:div w:id="825323621">
                          <w:marLeft w:val="0"/>
                          <w:marRight w:val="0"/>
                          <w:marTop w:val="0"/>
                          <w:marBottom w:val="0"/>
                          <w:divBdr>
                            <w:top w:val="none" w:sz="0" w:space="0" w:color="auto"/>
                            <w:left w:val="none" w:sz="0" w:space="0" w:color="auto"/>
                            <w:bottom w:val="none" w:sz="0" w:space="0" w:color="auto"/>
                            <w:right w:val="none" w:sz="0" w:space="0" w:color="auto"/>
                          </w:divBdr>
                        </w:div>
                        <w:div w:id="2118214592">
                          <w:marLeft w:val="0"/>
                          <w:marRight w:val="0"/>
                          <w:marTop w:val="0"/>
                          <w:marBottom w:val="0"/>
                          <w:divBdr>
                            <w:top w:val="none" w:sz="0" w:space="0" w:color="auto"/>
                            <w:left w:val="none" w:sz="0" w:space="0" w:color="auto"/>
                            <w:bottom w:val="none" w:sz="0" w:space="0" w:color="auto"/>
                            <w:right w:val="none" w:sz="0" w:space="0" w:color="auto"/>
                          </w:divBdr>
                        </w:div>
                        <w:div w:id="1938125666">
                          <w:marLeft w:val="0"/>
                          <w:marRight w:val="0"/>
                          <w:marTop w:val="0"/>
                          <w:marBottom w:val="0"/>
                          <w:divBdr>
                            <w:top w:val="none" w:sz="0" w:space="0" w:color="auto"/>
                            <w:left w:val="none" w:sz="0" w:space="0" w:color="auto"/>
                            <w:bottom w:val="none" w:sz="0" w:space="0" w:color="auto"/>
                            <w:right w:val="none" w:sz="0" w:space="0" w:color="auto"/>
                          </w:divBdr>
                        </w:div>
                        <w:div w:id="537280195">
                          <w:marLeft w:val="0"/>
                          <w:marRight w:val="0"/>
                          <w:marTop w:val="0"/>
                          <w:marBottom w:val="0"/>
                          <w:divBdr>
                            <w:top w:val="none" w:sz="0" w:space="0" w:color="auto"/>
                            <w:left w:val="none" w:sz="0" w:space="0" w:color="auto"/>
                            <w:bottom w:val="none" w:sz="0" w:space="0" w:color="auto"/>
                            <w:right w:val="none" w:sz="0" w:space="0" w:color="auto"/>
                          </w:divBdr>
                        </w:div>
                        <w:div w:id="1410080573">
                          <w:marLeft w:val="0"/>
                          <w:marRight w:val="0"/>
                          <w:marTop w:val="0"/>
                          <w:marBottom w:val="0"/>
                          <w:divBdr>
                            <w:top w:val="none" w:sz="0" w:space="0" w:color="auto"/>
                            <w:left w:val="none" w:sz="0" w:space="0" w:color="auto"/>
                            <w:bottom w:val="none" w:sz="0" w:space="0" w:color="auto"/>
                            <w:right w:val="none" w:sz="0" w:space="0" w:color="auto"/>
                          </w:divBdr>
                        </w:div>
                        <w:div w:id="33895954">
                          <w:marLeft w:val="0"/>
                          <w:marRight w:val="0"/>
                          <w:marTop w:val="0"/>
                          <w:marBottom w:val="0"/>
                          <w:divBdr>
                            <w:top w:val="none" w:sz="0" w:space="0" w:color="auto"/>
                            <w:left w:val="none" w:sz="0" w:space="0" w:color="auto"/>
                            <w:bottom w:val="none" w:sz="0" w:space="0" w:color="auto"/>
                            <w:right w:val="none" w:sz="0" w:space="0" w:color="auto"/>
                          </w:divBdr>
                        </w:div>
                        <w:div w:id="1848666680">
                          <w:marLeft w:val="0"/>
                          <w:marRight w:val="0"/>
                          <w:marTop w:val="0"/>
                          <w:marBottom w:val="0"/>
                          <w:divBdr>
                            <w:top w:val="none" w:sz="0" w:space="0" w:color="auto"/>
                            <w:left w:val="none" w:sz="0" w:space="0" w:color="auto"/>
                            <w:bottom w:val="none" w:sz="0" w:space="0" w:color="auto"/>
                            <w:right w:val="none" w:sz="0" w:space="0" w:color="auto"/>
                          </w:divBdr>
                        </w:div>
                        <w:div w:id="186413249">
                          <w:marLeft w:val="0"/>
                          <w:marRight w:val="0"/>
                          <w:marTop w:val="0"/>
                          <w:marBottom w:val="0"/>
                          <w:divBdr>
                            <w:top w:val="none" w:sz="0" w:space="0" w:color="auto"/>
                            <w:left w:val="none" w:sz="0" w:space="0" w:color="auto"/>
                            <w:bottom w:val="none" w:sz="0" w:space="0" w:color="auto"/>
                            <w:right w:val="none" w:sz="0" w:space="0" w:color="auto"/>
                          </w:divBdr>
                        </w:div>
                        <w:div w:id="1195074586">
                          <w:marLeft w:val="0"/>
                          <w:marRight w:val="0"/>
                          <w:marTop w:val="0"/>
                          <w:marBottom w:val="0"/>
                          <w:divBdr>
                            <w:top w:val="none" w:sz="0" w:space="0" w:color="auto"/>
                            <w:left w:val="none" w:sz="0" w:space="0" w:color="auto"/>
                            <w:bottom w:val="none" w:sz="0" w:space="0" w:color="auto"/>
                            <w:right w:val="none" w:sz="0" w:space="0" w:color="auto"/>
                          </w:divBdr>
                        </w:div>
                        <w:div w:id="180816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2225362">
      <w:bodyDiv w:val="1"/>
      <w:marLeft w:val="0"/>
      <w:marRight w:val="0"/>
      <w:marTop w:val="0"/>
      <w:marBottom w:val="0"/>
      <w:divBdr>
        <w:top w:val="none" w:sz="0" w:space="0" w:color="auto"/>
        <w:left w:val="none" w:sz="0" w:space="0" w:color="auto"/>
        <w:bottom w:val="none" w:sz="0" w:space="0" w:color="auto"/>
        <w:right w:val="none" w:sz="0" w:space="0" w:color="auto"/>
      </w:divBdr>
    </w:div>
    <w:div w:id="652373237">
      <w:bodyDiv w:val="1"/>
      <w:marLeft w:val="0"/>
      <w:marRight w:val="0"/>
      <w:marTop w:val="0"/>
      <w:marBottom w:val="0"/>
      <w:divBdr>
        <w:top w:val="none" w:sz="0" w:space="0" w:color="auto"/>
        <w:left w:val="none" w:sz="0" w:space="0" w:color="auto"/>
        <w:bottom w:val="none" w:sz="0" w:space="0" w:color="auto"/>
        <w:right w:val="none" w:sz="0" w:space="0" w:color="auto"/>
      </w:divBdr>
    </w:div>
    <w:div w:id="653216338">
      <w:bodyDiv w:val="1"/>
      <w:marLeft w:val="0"/>
      <w:marRight w:val="0"/>
      <w:marTop w:val="0"/>
      <w:marBottom w:val="0"/>
      <w:divBdr>
        <w:top w:val="none" w:sz="0" w:space="0" w:color="auto"/>
        <w:left w:val="none" w:sz="0" w:space="0" w:color="auto"/>
        <w:bottom w:val="none" w:sz="0" w:space="0" w:color="auto"/>
        <w:right w:val="none" w:sz="0" w:space="0" w:color="auto"/>
      </w:divBdr>
    </w:div>
    <w:div w:id="653217163">
      <w:bodyDiv w:val="1"/>
      <w:marLeft w:val="0"/>
      <w:marRight w:val="0"/>
      <w:marTop w:val="0"/>
      <w:marBottom w:val="0"/>
      <w:divBdr>
        <w:top w:val="none" w:sz="0" w:space="0" w:color="auto"/>
        <w:left w:val="none" w:sz="0" w:space="0" w:color="auto"/>
        <w:bottom w:val="none" w:sz="0" w:space="0" w:color="auto"/>
        <w:right w:val="none" w:sz="0" w:space="0" w:color="auto"/>
      </w:divBdr>
      <w:divsChild>
        <w:div w:id="206766628">
          <w:marLeft w:val="0"/>
          <w:marRight w:val="0"/>
          <w:marTop w:val="0"/>
          <w:marBottom w:val="0"/>
          <w:divBdr>
            <w:top w:val="none" w:sz="0" w:space="0" w:color="auto"/>
            <w:left w:val="none" w:sz="0" w:space="0" w:color="auto"/>
            <w:bottom w:val="none" w:sz="0" w:space="0" w:color="auto"/>
            <w:right w:val="none" w:sz="0" w:space="0" w:color="auto"/>
          </w:divBdr>
        </w:div>
      </w:divsChild>
    </w:div>
    <w:div w:id="653460549">
      <w:bodyDiv w:val="1"/>
      <w:marLeft w:val="0"/>
      <w:marRight w:val="0"/>
      <w:marTop w:val="0"/>
      <w:marBottom w:val="0"/>
      <w:divBdr>
        <w:top w:val="none" w:sz="0" w:space="0" w:color="auto"/>
        <w:left w:val="none" w:sz="0" w:space="0" w:color="auto"/>
        <w:bottom w:val="none" w:sz="0" w:space="0" w:color="auto"/>
        <w:right w:val="none" w:sz="0" w:space="0" w:color="auto"/>
      </w:divBdr>
    </w:div>
    <w:div w:id="654141704">
      <w:bodyDiv w:val="1"/>
      <w:marLeft w:val="0"/>
      <w:marRight w:val="0"/>
      <w:marTop w:val="0"/>
      <w:marBottom w:val="0"/>
      <w:divBdr>
        <w:top w:val="none" w:sz="0" w:space="0" w:color="auto"/>
        <w:left w:val="none" w:sz="0" w:space="0" w:color="auto"/>
        <w:bottom w:val="none" w:sz="0" w:space="0" w:color="auto"/>
        <w:right w:val="none" w:sz="0" w:space="0" w:color="auto"/>
      </w:divBdr>
    </w:div>
    <w:div w:id="654257840">
      <w:bodyDiv w:val="1"/>
      <w:marLeft w:val="0"/>
      <w:marRight w:val="0"/>
      <w:marTop w:val="0"/>
      <w:marBottom w:val="0"/>
      <w:divBdr>
        <w:top w:val="none" w:sz="0" w:space="0" w:color="auto"/>
        <w:left w:val="none" w:sz="0" w:space="0" w:color="auto"/>
        <w:bottom w:val="none" w:sz="0" w:space="0" w:color="auto"/>
        <w:right w:val="none" w:sz="0" w:space="0" w:color="auto"/>
      </w:divBdr>
    </w:div>
    <w:div w:id="654648369">
      <w:bodyDiv w:val="1"/>
      <w:marLeft w:val="0"/>
      <w:marRight w:val="0"/>
      <w:marTop w:val="0"/>
      <w:marBottom w:val="0"/>
      <w:divBdr>
        <w:top w:val="none" w:sz="0" w:space="0" w:color="auto"/>
        <w:left w:val="none" w:sz="0" w:space="0" w:color="auto"/>
        <w:bottom w:val="none" w:sz="0" w:space="0" w:color="auto"/>
        <w:right w:val="none" w:sz="0" w:space="0" w:color="auto"/>
      </w:divBdr>
    </w:div>
    <w:div w:id="654919625">
      <w:bodyDiv w:val="1"/>
      <w:marLeft w:val="0"/>
      <w:marRight w:val="0"/>
      <w:marTop w:val="0"/>
      <w:marBottom w:val="0"/>
      <w:divBdr>
        <w:top w:val="none" w:sz="0" w:space="0" w:color="auto"/>
        <w:left w:val="none" w:sz="0" w:space="0" w:color="auto"/>
        <w:bottom w:val="none" w:sz="0" w:space="0" w:color="auto"/>
        <w:right w:val="none" w:sz="0" w:space="0" w:color="auto"/>
      </w:divBdr>
    </w:div>
    <w:div w:id="655038780">
      <w:bodyDiv w:val="1"/>
      <w:marLeft w:val="0"/>
      <w:marRight w:val="0"/>
      <w:marTop w:val="0"/>
      <w:marBottom w:val="0"/>
      <w:divBdr>
        <w:top w:val="none" w:sz="0" w:space="0" w:color="auto"/>
        <w:left w:val="none" w:sz="0" w:space="0" w:color="auto"/>
        <w:bottom w:val="none" w:sz="0" w:space="0" w:color="auto"/>
        <w:right w:val="none" w:sz="0" w:space="0" w:color="auto"/>
      </w:divBdr>
    </w:div>
    <w:div w:id="655190211">
      <w:bodyDiv w:val="1"/>
      <w:marLeft w:val="0"/>
      <w:marRight w:val="0"/>
      <w:marTop w:val="0"/>
      <w:marBottom w:val="0"/>
      <w:divBdr>
        <w:top w:val="none" w:sz="0" w:space="0" w:color="auto"/>
        <w:left w:val="none" w:sz="0" w:space="0" w:color="auto"/>
        <w:bottom w:val="none" w:sz="0" w:space="0" w:color="auto"/>
        <w:right w:val="none" w:sz="0" w:space="0" w:color="auto"/>
      </w:divBdr>
      <w:divsChild>
        <w:div w:id="272785915">
          <w:marLeft w:val="0"/>
          <w:marRight w:val="0"/>
          <w:marTop w:val="0"/>
          <w:marBottom w:val="0"/>
          <w:divBdr>
            <w:top w:val="none" w:sz="0" w:space="0" w:color="auto"/>
            <w:left w:val="none" w:sz="0" w:space="0" w:color="auto"/>
            <w:bottom w:val="none" w:sz="0" w:space="0" w:color="auto"/>
            <w:right w:val="none" w:sz="0" w:space="0" w:color="auto"/>
          </w:divBdr>
          <w:divsChild>
            <w:div w:id="649289411">
              <w:marLeft w:val="0"/>
              <w:marRight w:val="0"/>
              <w:marTop w:val="0"/>
              <w:marBottom w:val="0"/>
              <w:divBdr>
                <w:top w:val="none" w:sz="0" w:space="0" w:color="auto"/>
                <w:left w:val="none" w:sz="0" w:space="0" w:color="auto"/>
                <w:bottom w:val="none" w:sz="0" w:space="0" w:color="auto"/>
                <w:right w:val="none" w:sz="0" w:space="0" w:color="auto"/>
              </w:divBdr>
              <w:divsChild>
                <w:div w:id="1624073634">
                  <w:marLeft w:val="0"/>
                  <w:marRight w:val="0"/>
                  <w:marTop w:val="0"/>
                  <w:marBottom w:val="0"/>
                  <w:divBdr>
                    <w:top w:val="none" w:sz="0" w:space="0" w:color="auto"/>
                    <w:left w:val="none" w:sz="0" w:space="0" w:color="auto"/>
                    <w:bottom w:val="none" w:sz="0" w:space="0" w:color="auto"/>
                    <w:right w:val="none" w:sz="0" w:space="0" w:color="auto"/>
                  </w:divBdr>
                  <w:divsChild>
                    <w:div w:id="1499615578">
                      <w:marLeft w:val="0"/>
                      <w:marRight w:val="0"/>
                      <w:marTop w:val="0"/>
                      <w:marBottom w:val="0"/>
                      <w:divBdr>
                        <w:top w:val="none" w:sz="0" w:space="0" w:color="auto"/>
                        <w:left w:val="none" w:sz="0" w:space="0" w:color="auto"/>
                        <w:bottom w:val="none" w:sz="0" w:space="0" w:color="auto"/>
                        <w:right w:val="none" w:sz="0" w:space="0" w:color="auto"/>
                      </w:divBdr>
                    </w:div>
                    <w:div w:id="480193558">
                      <w:marLeft w:val="0"/>
                      <w:marRight w:val="0"/>
                      <w:marTop w:val="0"/>
                      <w:marBottom w:val="0"/>
                      <w:divBdr>
                        <w:top w:val="none" w:sz="0" w:space="0" w:color="auto"/>
                        <w:left w:val="none" w:sz="0" w:space="0" w:color="auto"/>
                        <w:bottom w:val="none" w:sz="0" w:space="0" w:color="auto"/>
                        <w:right w:val="none" w:sz="0" w:space="0" w:color="auto"/>
                      </w:divBdr>
                    </w:div>
                    <w:div w:id="1614895792">
                      <w:marLeft w:val="0"/>
                      <w:marRight w:val="0"/>
                      <w:marTop w:val="0"/>
                      <w:marBottom w:val="0"/>
                      <w:divBdr>
                        <w:top w:val="none" w:sz="0" w:space="0" w:color="auto"/>
                        <w:left w:val="none" w:sz="0" w:space="0" w:color="auto"/>
                        <w:bottom w:val="none" w:sz="0" w:space="0" w:color="auto"/>
                        <w:right w:val="none" w:sz="0" w:space="0" w:color="auto"/>
                      </w:divBdr>
                    </w:div>
                    <w:div w:id="1120077325">
                      <w:marLeft w:val="0"/>
                      <w:marRight w:val="0"/>
                      <w:marTop w:val="0"/>
                      <w:marBottom w:val="0"/>
                      <w:divBdr>
                        <w:top w:val="none" w:sz="0" w:space="0" w:color="auto"/>
                        <w:left w:val="none" w:sz="0" w:space="0" w:color="auto"/>
                        <w:bottom w:val="none" w:sz="0" w:space="0" w:color="auto"/>
                        <w:right w:val="none" w:sz="0" w:space="0" w:color="auto"/>
                      </w:divBdr>
                    </w:div>
                    <w:div w:id="528756628">
                      <w:marLeft w:val="0"/>
                      <w:marRight w:val="0"/>
                      <w:marTop w:val="0"/>
                      <w:marBottom w:val="0"/>
                      <w:divBdr>
                        <w:top w:val="none" w:sz="0" w:space="0" w:color="auto"/>
                        <w:left w:val="none" w:sz="0" w:space="0" w:color="auto"/>
                        <w:bottom w:val="none" w:sz="0" w:space="0" w:color="auto"/>
                        <w:right w:val="none" w:sz="0" w:space="0" w:color="auto"/>
                      </w:divBdr>
                    </w:div>
                    <w:div w:id="131977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493454">
      <w:bodyDiv w:val="1"/>
      <w:marLeft w:val="0"/>
      <w:marRight w:val="0"/>
      <w:marTop w:val="0"/>
      <w:marBottom w:val="0"/>
      <w:divBdr>
        <w:top w:val="none" w:sz="0" w:space="0" w:color="auto"/>
        <w:left w:val="none" w:sz="0" w:space="0" w:color="auto"/>
        <w:bottom w:val="none" w:sz="0" w:space="0" w:color="auto"/>
        <w:right w:val="none" w:sz="0" w:space="0" w:color="auto"/>
      </w:divBdr>
    </w:div>
    <w:div w:id="655570253">
      <w:bodyDiv w:val="1"/>
      <w:marLeft w:val="0"/>
      <w:marRight w:val="0"/>
      <w:marTop w:val="0"/>
      <w:marBottom w:val="0"/>
      <w:divBdr>
        <w:top w:val="none" w:sz="0" w:space="0" w:color="auto"/>
        <w:left w:val="none" w:sz="0" w:space="0" w:color="auto"/>
        <w:bottom w:val="none" w:sz="0" w:space="0" w:color="auto"/>
        <w:right w:val="none" w:sz="0" w:space="0" w:color="auto"/>
      </w:divBdr>
    </w:div>
    <w:div w:id="655644221">
      <w:bodyDiv w:val="1"/>
      <w:marLeft w:val="0"/>
      <w:marRight w:val="0"/>
      <w:marTop w:val="0"/>
      <w:marBottom w:val="0"/>
      <w:divBdr>
        <w:top w:val="none" w:sz="0" w:space="0" w:color="auto"/>
        <w:left w:val="none" w:sz="0" w:space="0" w:color="auto"/>
        <w:bottom w:val="none" w:sz="0" w:space="0" w:color="auto"/>
        <w:right w:val="none" w:sz="0" w:space="0" w:color="auto"/>
      </w:divBdr>
    </w:div>
    <w:div w:id="655766103">
      <w:bodyDiv w:val="1"/>
      <w:marLeft w:val="0"/>
      <w:marRight w:val="0"/>
      <w:marTop w:val="0"/>
      <w:marBottom w:val="0"/>
      <w:divBdr>
        <w:top w:val="none" w:sz="0" w:space="0" w:color="auto"/>
        <w:left w:val="none" w:sz="0" w:space="0" w:color="auto"/>
        <w:bottom w:val="none" w:sz="0" w:space="0" w:color="auto"/>
        <w:right w:val="none" w:sz="0" w:space="0" w:color="auto"/>
      </w:divBdr>
    </w:div>
    <w:div w:id="656224308">
      <w:bodyDiv w:val="1"/>
      <w:marLeft w:val="0"/>
      <w:marRight w:val="0"/>
      <w:marTop w:val="0"/>
      <w:marBottom w:val="0"/>
      <w:divBdr>
        <w:top w:val="none" w:sz="0" w:space="0" w:color="auto"/>
        <w:left w:val="none" w:sz="0" w:space="0" w:color="auto"/>
        <w:bottom w:val="none" w:sz="0" w:space="0" w:color="auto"/>
        <w:right w:val="none" w:sz="0" w:space="0" w:color="auto"/>
      </w:divBdr>
    </w:div>
    <w:div w:id="656298887">
      <w:bodyDiv w:val="1"/>
      <w:marLeft w:val="0"/>
      <w:marRight w:val="0"/>
      <w:marTop w:val="0"/>
      <w:marBottom w:val="0"/>
      <w:divBdr>
        <w:top w:val="none" w:sz="0" w:space="0" w:color="auto"/>
        <w:left w:val="none" w:sz="0" w:space="0" w:color="auto"/>
        <w:bottom w:val="none" w:sz="0" w:space="0" w:color="auto"/>
        <w:right w:val="none" w:sz="0" w:space="0" w:color="auto"/>
      </w:divBdr>
    </w:div>
    <w:div w:id="656344750">
      <w:bodyDiv w:val="1"/>
      <w:marLeft w:val="0"/>
      <w:marRight w:val="0"/>
      <w:marTop w:val="0"/>
      <w:marBottom w:val="0"/>
      <w:divBdr>
        <w:top w:val="none" w:sz="0" w:space="0" w:color="auto"/>
        <w:left w:val="none" w:sz="0" w:space="0" w:color="auto"/>
        <w:bottom w:val="none" w:sz="0" w:space="0" w:color="auto"/>
        <w:right w:val="none" w:sz="0" w:space="0" w:color="auto"/>
      </w:divBdr>
    </w:div>
    <w:div w:id="656347501">
      <w:bodyDiv w:val="1"/>
      <w:marLeft w:val="0"/>
      <w:marRight w:val="0"/>
      <w:marTop w:val="0"/>
      <w:marBottom w:val="0"/>
      <w:divBdr>
        <w:top w:val="none" w:sz="0" w:space="0" w:color="auto"/>
        <w:left w:val="none" w:sz="0" w:space="0" w:color="auto"/>
        <w:bottom w:val="none" w:sz="0" w:space="0" w:color="auto"/>
        <w:right w:val="none" w:sz="0" w:space="0" w:color="auto"/>
      </w:divBdr>
      <w:divsChild>
        <w:div w:id="1352143084">
          <w:marLeft w:val="0"/>
          <w:marRight w:val="0"/>
          <w:marTop w:val="0"/>
          <w:marBottom w:val="0"/>
          <w:divBdr>
            <w:top w:val="none" w:sz="0" w:space="0" w:color="auto"/>
            <w:left w:val="none" w:sz="0" w:space="0" w:color="auto"/>
            <w:bottom w:val="none" w:sz="0" w:space="0" w:color="auto"/>
            <w:right w:val="none" w:sz="0" w:space="0" w:color="auto"/>
          </w:divBdr>
          <w:divsChild>
            <w:div w:id="1153906911">
              <w:marLeft w:val="0"/>
              <w:marRight w:val="0"/>
              <w:marTop w:val="0"/>
              <w:marBottom w:val="0"/>
              <w:divBdr>
                <w:top w:val="none" w:sz="0" w:space="0" w:color="auto"/>
                <w:left w:val="none" w:sz="0" w:space="0" w:color="auto"/>
                <w:bottom w:val="none" w:sz="0" w:space="0" w:color="auto"/>
                <w:right w:val="none" w:sz="0" w:space="0" w:color="auto"/>
              </w:divBdr>
              <w:divsChild>
                <w:div w:id="541602408">
                  <w:marLeft w:val="0"/>
                  <w:marRight w:val="0"/>
                  <w:marTop w:val="0"/>
                  <w:marBottom w:val="0"/>
                  <w:divBdr>
                    <w:top w:val="none" w:sz="0" w:space="0" w:color="auto"/>
                    <w:left w:val="none" w:sz="0" w:space="0" w:color="auto"/>
                    <w:bottom w:val="none" w:sz="0" w:space="0" w:color="auto"/>
                    <w:right w:val="none" w:sz="0" w:space="0" w:color="auto"/>
                  </w:divBdr>
                  <w:divsChild>
                    <w:div w:id="677537658">
                      <w:marLeft w:val="0"/>
                      <w:marRight w:val="0"/>
                      <w:marTop w:val="0"/>
                      <w:marBottom w:val="0"/>
                      <w:divBdr>
                        <w:top w:val="none" w:sz="0" w:space="0" w:color="auto"/>
                        <w:left w:val="none" w:sz="0" w:space="0" w:color="auto"/>
                        <w:bottom w:val="none" w:sz="0" w:space="0" w:color="auto"/>
                        <w:right w:val="none" w:sz="0" w:space="0" w:color="auto"/>
                      </w:divBdr>
                    </w:div>
                    <w:div w:id="1315601659">
                      <w:marLeft w:val="0"/>
                      <w:marRight w:val="0"/>
                      <w:marTop w:val="0"/>
                      <w:marBottom w:val="0"/>
                      <w:divBdr>
                        <w:top w:val="none" w:sz="0" w:space="0" w:color="auto"/>
                        <w:left w:val="none" w:sz="0" w:space="0" w:color="auto"/>
                        <w:bottom w:val="none" w:sz="0" w:space="0" w:color="auto"/>
                        <w:right w:val="none" w:sz="0" w:space="0" w:color="auto"/>
                      </w:divBdr>
                    </w:div>
                    <w:div w:id="1233739338">
                      <w:marLeft w:val="0"/>
                      <w:marRight w:val="0"/>
                      <w:marTop w:val="0"/>
                      <w:marBottom w:val="0"/>
                      <w:divBdr>
                        <w:top w:val="none" w:sz="0" w:space="0" w:color="auto"/>
                        <w:left w:val="none" w:sz="0" w:space="0" w:color="auto"/>
                        <w:bottom w:val="none" w:sz="0" w:space="0" w:color="auto"/>
                        <w:right w:val="none" w:sz="0" w:space="0" w:color="auto"/>
                      </w:divBdr>
                    </w:div>
                    <w:div w:id="1547448474">
                      <w:marLeft w:val="0"/>
                      <w:marRight w:val="0"/>
                      <w:marTop w:val="0"/>
                      <w:marBottom w:val="0"/>
                      <w:divBdr>
                        <w:top w:val="none" w:sz="0" w:space="0" w:color="auto"/>
                        <w:left w:val="none" w:sz="0" w:space="0" w:color="auto"/>
                        <w:bottom w:val="none" w:sz="0" w:space="0" w:color="auto"/>
                        <w:right w:val="none" w:sz="0" w:space="0" w:color="auto"/>
                      </w:divBdr>
                    </w:div>
                    <w:div w:id="486898188">
                      <w:marLeft w:val="0"/>
                      <w:marRight w:val="0"/>
                      <w:marTop w:val="0"/>
                      <w:marBottom w:val="0"/>
                      <w:divBdr>
                        <w:top w:val="none" w:sz="0" w:space="0" w:color="auto"/>
                        <w:left w:val="none" w:sz="0" w:space="0" w:color="auto"/>
                        <w:bottom w:val="none" w:sz="0" w:space="0" w:color="auto"/>
                        <w:right w:val="none" w:sz="0" w:space="0" w:color="auto"/>
                      </w:divBdr>
                    </w:div>
                    <w:div w:id="1184249376">
                      <w:marLeft w:val="0"/>
                      <w:marRight w:val="0"/>
                      <w:marTop w:val="0"/>
                      <w:marBottom w:val="0"/>
                      <w:divBdr>
                        <w:top w:val="none" w:sz="0" w:space="0" w:color="auto"/>
                        <w:left w:val="none" w:sz="0" w:space="0" w:color="auto"/>
                        <w:bottom w:val="none" w:sz="0" w:space="0" w:color="auto"/>
                        <w:right w:val="none" w:sz="0" w:space="0" w:color="auto"/>
                      </w:divBdr>
                    </w:div>
                    <w:div w:id="2020305896">
                      <w:marLeft w:val="0"/>
                      <w:marRight w:val="0"/>
                      <w:marTop w:val="0"/>
                      <w:marBottom w:val="0"/>
                      <w:divBdr>
                        <w:top w:val="none" w:sz="0" w:space="0" w:color="auto"/>
                        <w:left w:val="none" w:sz="0" w:space="0" w:color="auto"/>
                        <w:bottom w:val="none" w:sz="0" w:space="0" w:color="auto"/>
                        <w:right w:val="none" w:sz="0" w:space="0" w:color="auto"/>
                      </w:divBdr>
                    </w:div>
                    <w:div w:id="12081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957246">
      <w:bodyDiv w:val="1"/>
      <w:marLeft w:val="0"/>
      <w:marRight w:val="0"/>
      <w:marTop w:val="0"/>
      <w:marBottom w:val="0"/>
      <w:divBdr>
        <w:top w:val="none" w:sz="0" w:space="0" w:color="auto"/>
        <w:left w:val="none" w:sz="0" w:space="0" w:color="auto"/>
        <w:bottom w:val="none" w:sz="0" w:space="0" w:color="auto"/>
        <w:right w:val="none" w:sz="0" w:space="0" w:color="auto"/>
      </w:divBdr>
    </w:div>
    <w:div w:id="658844144">
      <w:bodyDiv w:val="1"/>
      <w:marLeft w:val="0"/>
      <w:marRight w:val="0"/>
      <w:marTop w:val="0"/>
      <w:marBottom w:val="0"/>
      <w:divBdr>
        <w:top w:val="none" w:sz="0" w:space="0" w:color="auto"/>
        <w:left w:val="none" w:sz="0" w:space="0" w:color="auto"/>
        <w:bottom w:val="none" w:sz="0" w:space="0" w:color="auto"/>
        <w:right w:val="none" w:sz="0" w:space="0" w:color="auto"/>
      </w:divBdr>
      <w:divsChild>
        <w:div w:id="2067681046">
          <w:marLeft w:val="0"/>
          <w:marRight w:val="0"/>
          <w:marTop w:val="0"/>
          <w:marBottom w:val="0"/>
          <w:divBdr>
            <w:top w:val="none" w:sz="0" w:space="0" w:color="auto"/>
            <w:left w:val="none" w:sz="0" w:space="0" w:color="auto"/>
            <w:bottom w:val="none" w:sz="0" w:space="0" w:color="auto"/>
            <w:right w:val="none" w:sz="0" w:space="0" w:color="auto"/>
          </w:divBdr>
          <w:divsChild>
            <w:div w:id="201028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68484">
      <w:bodyDiv w:val="1"/>
      <w:marLeft w:val="0"/>
      <w:marRight w:val="0"/>
      <w:marTop w:val="0"/>
      <w:marBottom w:val="0"/>
      <w:divBdr>
        <w:top w:val="none" w:sz="0" w:space="0" w:color="auto"/>
        <w:left w:val="none" w:sz="0" w:space="0" w:color="auto"/>
        <w:bottom w:val="none" w:sz="0" w:space="0" w:color="auto"/>
        <w:right w:val="none" w:sz="0" w:space="0" w:color="auto"/>
      </w:divBdr>
    </w:div>
    <w:div w:id="659845185">
      <w:bodyDiv w:val="1"/>
      <w:marLeft w:val="0"/>
      <w:marRight w:val="0"/>
      <w:marTop w:val="0"/>
      <w:marBottom w:val="0"/>
      <w:divBdr>
        <w:top w:val="none" w:sz="0" w:space="0" w:color="auto"/>
        <w:left w:val="none" w:sz="0" w:space="0" w:color="auto"/>
        <w:bottom w:val="none" w:sz="0" w:space="0" w:color="auto"/>
        <w:right w:val="none" w:sz="0" w:space="0" w:color="auto"/>
      </w:divBdr>
    </w:div>
    <w:div w:id="659969502">
      <w:bodyDiv w:val="1"/>
      <w:marLeft w:val="0"/>
      <w:marRight w:val="0"/>
      <w:marTop w:val="0"/>
      <w:marBottom w:val="0"/>
      <w:divBdr>
        <w:top w:val="none" w:sz="0" w:space="0" w:color="auto"/>
        <w:left w:val="none" w:sz="0" w:space="0" w:color="auto"/>
        <w:bottom w:val="none" w:sz="0" w:space="0" w:color="auto"/>
        <w:right w:val="none" w:sz="0" w:space="0" w:color="auto"/>
      </w:divBdr>
    </w:div>
    <w:div w:id="660894355">
      <w:bodyDiv w:val="1"/>
      <w:marLeft w:val="0"/>
      <w:marRight w:val="0"/>
      <w:marTop w:val="0"/>
      <w:marBottom w:val="0"/>
      <w:divBdr>
        <w:top w:val="none" w:sz="0" w:space="0" w:color="auto"/>
        <w:left w:val="none" w:sz="0" w:space="0" w:color="auto"/>
        <w:bottom w:val="none" w:sz="0" w:space="0" w:color="auto"/>
        <w:right w:val="none" w:sz="0" w:space="0" w:color="auto"/>
      </w:divBdr>
    </w:div>
    <w:div w:id="661004010">
      <w:bodyDiv w:val="1"/>
      <w:marLeft w:val="0"/>
      <w:marRight w:val="0"/>
      <w:marTop w:val="0"/>
      <w:marBottom w:val="0"/>
      <w:divBdr>
        <w:top w:val="none" w:sz="0" w:space="0" w:color="auto"/>
        <w:left w:val="none" w:sz="0" w:space="0" w:color="auto"/>
        <w:bottom w:val="none" w:sz="0" w:space="0" w:color="auto"/>
        <w:right w:val="none" w:sz="0" w:space="0" w:color="auto"/>
      </w:divBdr>
    </w:div>
    <w:div w:id="661154771">
      <w:bodyDiv w:val="1"/>
      <w:marLeft w:val="0"/>
      <w:marRight w:val="0"/>
      <w:marTop w:val="0"/>
      <w:marBottom w:val="0"/>
      <w:divBdr>
        <w:top w:val="none" w:sz="0" w:space="0" w:color="auto"/>
        <w:left w:val="none" w:sz="0" w:space="0" w:color="auto"/>
        <w:bottom w:val="none" w:sz="0" w:space="0" w:color="auto"/>
        <w:right w:val="none" w:sz="0" w:space="0" w:color="auto"/>
      </w:divBdr>
      <w:divsChild>
        <w:div w:id="1169323170">
          <w:marLeft w:val="0"/>
          <w:marRight w:val="0"/>
          <w:marTop w:val="0"/>
          <w:marBottom w:val="0"/>
          <w:divBdr>
            <w:top w:val="none" w:sz="0" w:space="0" w:color="auto"/>
            <w:left w:val="none" w:sz="0" w:space="0" w:color="auto"/>
            <w:bottom w:val="none" w:sz="0" w:space="0" w:color="auto"/>
            <w:right w:val="none" w:sz="0" w:space="0" w:color="auto"/>
          </w:divBdr>
          <w:divsChild>
            <w:div w:id="19346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05687">
      <w:bodyDiv w:val="1"/>
      <w:marLeft w:val="0"/>
      <w:marRight w:val="0"/>
      <w:marTop w:val="0"/>
      <w:marBottom w:val="0"/>
      <w:divBdr>
        <w:top w:val="none" w:sz="0" w:space="0" w:color="auto"/>
        <w:left w:val="none" w:sz="0" w:space="0" w:color="auto"/>
        <w:bottom w:val="none" w:sz="0" w:space="0" w:color="auto"/>
        <w:right w:val="none" w:sz="0" w:space="0" w:color="auto"/>
      </w:divBdr>
    </w:div>
    <w:div w:id="662704788">
      <w:bodyDiv w:val="1"/>
      <w:marLeft w:val="0"/>
      <w:marRight w:val="0"/>
      <w:marTop w:val="0"/>
      <w:marBottom w:val="0"/>
      <w:divBdr>
        <w:top w:val="none" w:sz="0" w:space="0" w:color="auto"/>
        <w:left w:val="none" w:sz="0" w:space="0" w:color="auto"/>
        <w:bottom w:val="none" w:sz="0" w:space="0" w:color="auto"/>
        <w:right w:val="none" w:sz="0" w:space="0" w:color="auto"/>
      </w:divBdr>
      <w:divsChild>
        <w:div w:id="1830829733">
          <w:marLeft w:val="0"/>
          <w:marRight w:val="0"/>
          <w:marTop w:val="0"/>
          <w:marBottom w:val="0"/>
          <w:divBdr>
            <w:top w:val="none" w:sz="0" w:space="0" w:color="auto"/>
            <w:left w:val="none" w:sz="0" w:space="0" w:color="auto"/>
            <w:bottom w:val="none" w:sz="0" w:space="0" w:color="auto"/>
            <w:right w:val="none" w:sz="0" w:space="0" w:color="auto"/>
          </w:divBdr>
          <w:divsChild>
            <w:div w:id="1826389757">
              <w:marLeft w:val="0"/>
              <w:marRight w:val="0"/>
              <w:marTop w:val="0"/>
              <w:marBottom w:val="0"/>
              <w:divBdr>
                <w:top w:val="none" w:sz="0" w:space="0" w:color="auto"/>
                <w:left w:val="none" w:sz="0" w:space="0" w:color="auto"/>
                <w:bottom w:val="none" w:sz="0" w:space="0" w:color="auto"/>
                <w:right w:val="none" w:sz="0" w:space="0" w:color="auto"/>
              </w:divBdr>
              <w:divsChild>
                <w:div w:id="277638731">
                  <w:marLeft w:val="0"/>
                  <w:marRight w:val="0"/>
                  <w:marTop w:val="0"/>
                  <w:marBottom w:val="0"/>
                  <w:divBdr>
                    <w:top w:val="none" w:sz="0" w:space="0" w:color="auto"/>
                    <w:left w:val="none" w:sz="0" w:space="0" w:color="auto"/>
                    <w:bottom w:val="none" w:sz="0" w:space="0" w:color="auto"/>
                    <w:right w:val="none" w:sz="0" w:space="0" w:color="auto"/>
                  </w:divBdr>
                  <w:divsChild>
                    <w:div w:id="471409266">
                      <w:marLeft w:val="0"/>
                      <w:marRight w:val="0"/>
                      <w:marTop w:val="0"/>
                      <w:marBottom w:val="0"/>
                      <w:divBdr>
                        <w:top w:val="none" w:sz="0" w:space="0" w:color="auto"/>
                        <w:left w:val="none" w:sz="0" w:space="0" w:color="auto"/>
                        <w:bottom w:val="none" w:sz="0" w:space="0" w:color="auto"/>
                        <w:right w:val="none" w:sz="0" w:space="0" w:color="auto"/>
                      </w:divBdr>
                    </w:div>
                    <w:div w:id="130949235">
                      <w:marLeft w:val="0"/>
                      <w:marRight w:val="0"/>
                      <w:marTop w:val="0"/>
                      <w:marBottom w:val="0"/>
                      <w:divBdr>
                        <w:top w:val="none" w:sz="0" w:space="0" w:color="auto"/>
                        <w:left w:val="none" w:sz="0" w:space="0" w:color="auto"/>
                        <w:bottom w:val="none" w:sz="0" w:space="0" w:color="auto"/>
                        <w:right w:val="none" w:sz="0" w:space="0" w:color="auto"/>
                      </w:divBdr>
                    </w:div>
                    <w:div w:id="1607880063">
                      <w:marLeft w:val="0"/>
                      <w:marRight w:val="0"/>
                      <w:marTop w:val="0"/>
                      <w:marBottom w:val="0"/>
                      <w:divBdr>
                        <w:top w:val="none" w:sz="0" w:space="0" w:color="auto"/>
                        <w:left w:val="none" w:sz="0" w:space="0" w:color="auto"/>
                        <w:bottom w:val="none" w:sz="0" w:space="0" w:color="auto"/>
                        <w:right w:val="none" w:sz="0" w:space="0" w:color="auto"/>
                      </w:divBdr>
                    </w:div>
                    <w:div w:id="38275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364338">
      <w:bodyDiv w:val="1"/>
      <w:marLeft w:val="0"/>
      <w:marRight w:val="0"/>
      <w:marTop w:val="0"/>
      <w:marBottom w:val="0"/>
      <w:divBdr>
        <w:top w:val="none" w:sz="0" w:space="0" w:color="auto"/>
        <w:left w:val="none" w:sz="0" w:space="0" w:color="auto"/>
        <w:bottom w:val="none" w:sz="0" w:space="0" w:color="auto"/>
        <w:right w:val="none" w:sz="0" w:space="0" w:color="auto"/>
      </w:divBdr>
    </w:div>
    <w:div w:id="664208841">
      <w:bodyDiv w:val="1"/>
      <w:marLeft w:val="0"/>
      <w:marRight w:val="0"/>
      <w:marTop w:val="0"/>
      <w:marBottom w:val="0"/>
      <w:divBdr>
        <w:top w:val="none" w:sz="0" w:space="0" w:color="auto"/>
        <w:left w:val="none" w:sz="0" w:space="0" w:color="auto"/>
        <w:bottom w:val="none" w:sz="0" w:space="0" w:color="auto"/>
        <w:right w:val="none" w:sz="0" w:space="0" w:color="auto"/>
      </w:divBdr>
      <w:divsChild>
        <w:div w:id="1339498259">
          <w:marLeft w:val="0"/>
          <w:marRight w:val="0"/>
          <w:marTop w:val="0"/>
          <w:marBottom w:val="0"/>
          <w:divBdr>
            <w:top w:val="none" w:sz="0" w:space="0" w:color="auto"/>
            <w:left w:val="none" w:sz="0" w:space="0" w:color="auto"/>
            <w:bottom w:val="none" w:sz="0" w:space="0" w:color="auto"/>
            <w:right w:val="none" w:sz="0" w:space="0" w:color="auto"/>
          </w:divBdr>
          <w:divsChild>
            <w:div w:id="880094019">
              <w:marLeft w:val="0"/>
              <w:marRight w:val="0"/>
              <w:marTop w:val="0"/>
              <w:marBottom w:val="0"/>
              <w:divBdr>
                <w:top w:val="none" w:sz="0" w:space="0" w:color="auto"/>
                <w:left w:val="none" w:sz="0" w:space="0" w:color="auto"/>
                <w:bottom w:val="none" w:sz="0" w:space="0" w:color="auto"/>
                <w:right w:val="none" w:sz="0" w:space="0" w:color="auto"/>
              </w:divBdr>
              <w:divsChild>
                <w:div w:id="513805477">
                  <w:marLeft w:val="0"/>
                  <w:marRight w:val="0"/>
                  <w:marTop w:val="0"/>
                  <w:marBottom w:val="0"/>
                  <w:divBdr>
                    <w:top w:val="none" w:sz="0" w:space="0" w:color="auto"/>
                    <w:left w:val="none" w:sz="0" w:space="0" w:color="auto"/>
                    <w:bottom w:val="none" w:sz="0" w:space="0" w:color="auto"/>
                    <w:right w:val="none" w:sz="0" w:space="0" w:color="auto"/>
                  </w:divBdr>
                  <w:divsChild>
                    <w:div w:id="1966348567">
                      <w:marLeft w:val="0"/>
                      <w:marRight w:val="0"/>
                      <w:marTop w:val="0"/>
                      <w:marBottom w:val="0"/>
                      <w:divBdr>
                        <w:top w:val="none" w:sz="0" w:space="0" w:color="auto"/>
                        <w:left w:val="none" w:sz="0" w:space="0" w:color="auto"/>
                        <w:bottom w:val="none" w:sz="0" w:space="0" w:color="auto"/>
                        <w:right w:val="none" w:sz="0" w:space="0" w:color="auto"/>
                      </w:divBdr>
                      <w:divsChild>
                        <w:div w:id="286159487">
                          <w:marLeft w:val="0"/>
                          <w:marRight w:val="0"/>
                          <w:marTop w:val="0"/>
                          <w:marBottom w:val="0"/>
                          <w:divBdr>
                            <w:top w:val="none" w:sz="0" w:space="0" w:color="auto"/>
                            <w:left w:val="none" w:sz="0" w:space="0" w:color="auto"/>
                            <w:bottom w:val="none" w:sz="0" w:space="0" w:color="auto"/>
                            <w:right w:val="none" w:sz="0" w:space="0" w:color="auto"/>
                          </w:divBdr>
                        </w:div>
                        <w:div w:id="299313561">
                          <w:marLeft w:val="0"/>
                          <w:marRight w:val="0"/>
                          <w:marTop w:val="0"/>
                          <w:marBottom w:val="0"/>
                          <w:divBdr>
                            <w:top w:val="none" w:sz="0" w:space="0" w:color="auto"/>
                            <w:left w:val="none" w:sz="0" w:space="0" w:color="auto"/>
                            <w:bottom w:val="none" w:sz="0" w:space="0" w:color="auto"/>
                            <w:right w:val="none" w:sz="0" w:space="0" w:color="auto"/>
                          </w:divBdr>
                        </w:div>
                        <w:div w:id="1654915854">
                          <w:marLeft w:val="0"/>
                          <w:marRight w:val="0"/>
                          <w:marTop w:val="0"/>
                          <w:marBottom w:val="0"/>
                          <w:divBdr>
                            <w:top w:val="none" w:sz="0" w:space="0" w:color="auto"/>
                            <w:left w:val="none" w:sz="0" w:space="0" w:color="auto"/>
                            <w:bottom w:val="none" w:sz="0" w:space="0" w:color="auto"/>
                            <w:right w:val="none" w:sz="0" w:space="0" w:color="auto"/>
                          </w:divBdr>
                        </w:div>
                        <w:div w:id="655690070">
                          <w:marLeft w:val="0"/>
                          <w:marRight w:val="0"/>
                          <w:marTop w:val="0"/>
                          <w:marBottom w:val="0"/>
                          <w:divBdr>
                            <w:top w:val="none" w:sz="0" w:space="0" w:color="auto"/>
                            <w:left w:val="none" w:sz="0" w:space="0" w:color="auto"/>
                            <w:bottom w:val="none" w:sz="0" w:space="0" w:color="auto"/>
                            <w:right w:val="none" w:sz="0" w:space="0" w:color="auto"/>
                          </w:divBdr>
                        </w:div>
                        <w:div w:id="543637060">
                          <w:marLeft w:val="0"/>
                          <w:marRight w:val="0"/>
                          <w:marTop w:val="0"/>
                          <w:marBottom w:val="0"/>
                          <w:divBdr>
                            <w:top w:val="none" w:sz="0" w:space="0" w:color="auto"/>
                            <w:left w:val="none" w:sz="0" w:space="0" w:color="auto"/>
                            <w:bottom w:val="none" w:sz="0" w:space="0" w:color="auto"/>
                            <w:right w:val="none" w:sz="0" w:space="0" w:color="auto"/>
                          </w:divBdr>
                        </w:div>
                        <w:div w:id="1089929540">
                          <w:marLeft w:val="0"/>
                          <w:marRight w:val="0"/>
                          <w:marTop w:val="0"/>
                          <w:marBottom w:val="0"/>
                          <w:divBdr>
                            <w:top w:val="none" w:sz="0" w:space="0" w:color="auto"/>
                            <w:left w:val="none" w:sz="0" w:space="0" w:color="auto"/>
                            <w:bottom w:val="none" w:sz="0" w:space="0" w:color="auto"/>
                            <w:right w:val="none" w:sz="0" w:space="0" w:color="auto"/>
                          </w:divBdr>
                        </w:div>
                        <w:div w:id="290743920">
                          <w:marLeft w:val="0"/>
                          <w:marRight w:val="0"/>
                          <w:marTop w:val="0"/>
                          <w:marBottom w:val="0"/>
                          <w:divBdr>
                            <w:top w:val="none" w:sz="0" w:space="0" w:color="auto"/>
                            <w:left w:val="none" w:sz="0" w:space="0" w:color="auto"/>
                            <w:bottom w:val="none" w:sz="0" w:space="0" w:color="auto"/>
                            <w:right w:val="none" w:sz="0" w:space="0" w:color="auto"/>
                          </w:divBdr>
                        </w:div>
                        <w:div w:id="1781146004">
                          <w:marLeft w:val="0"/>
                          <w:marRight w:val="0"/>
                          <w:marTop w:val="0"/>
                          <w:marBottom w:val="0"/>
                          <w:divBdr>
                            <w:top w:val="none" w:sz="0" w:space="0" w:color="auto"/>
                            <w:left w:val="none" w:sz="0" w:space="0" w:color="auto"/>
                            <w:bottom w:val="none" w:sz="0" w:space="0" w:color="auto"/>
                            <w:right w:val="none" w:sz="0" w:space="0" w:color="auto"/>
                          </w:divBdr>
                        </w:div>
                        <w:div w:id="88417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4943566">
      <w:bodyDiv w:val="1"/>
      <w:marLeft w:val="0"/>
      <w:marRight w:val="0"/>
      <w:marTop w:val="0"/>
      <w:marBottom w:val="0"/>
      <w:divBdr>
        <w:top w:val="none" w:sz="0" w:space="0" w:color="auto"/>
        <w:left w:val="none" w:sz="0" w:space="0" w:color="auto"/>
        <w:bottom w:val="none" w:sz="0" w:space="0" w:color="auto"/>
        <w:right w:val="none" w:sz="0" w:space="0" w:color="auto"/>
      </w:divBdr>
    </w:div>
    <w:div w:id="665207491">
      <w:bodyDiv w:val="1"/>
      <w:marLeft w:val="0"/>
      <w:marRight w:val="0"/>
      <w:marTop w:val="0"/>
      <w:marBottom w:val="0"/>
      <w:divBdr>
        <w:top w:val="none" w:sz="0" w:space="0" w:color="auto"/>
        <w:left w:val="none" w:sz="0" w:space="0" w:color="auto"/>
        <w:bottom w:val="none" w:sz="0" w:space="0" w:color="auto"/>
        <w:right w:val="none" w:sz="0" w:space="0" w:color="auto"/>
      </w:divBdr>
    </w:div>
    <w:div w:id="665481000">
      <w:bodyDiv w:val="1"/>
      <w:marLeft w:val="0"/>
      <w:marRight w:val="0"/>
      <w:marTop w:val="0"/>
      <w:marBottom w:val="0"/>
      <w:divBdr>
        <w:top w:val="none" w:sz="0" w:space="0" w:color="auto"/>
        <w:left w:val="none" w:sz="0" w:space="0" w:color="auto"/>
        <w:bottom w:val="none" w:sz="0" w:space="0" w:color="auto"/>
        <w:right w:val="none" w:sz="0" w:space="0" w:color="auto"/>
      </w:divBdr>
    </w:div>
    <w:div w:id="666709290">
      <w:bodyDiv w:val="1"/>
      <w:marLeft w:val="0"/>
      <w:marRight w:val="0"/>
      <w:marTop w:val="0"/>
      <w:marBottom w:val="0"/>
      <w:divBdr>
        <w:top w:val="none" w:sz="0" w:space="0" w:color="auto"/>
        <w:left w:val="none" w:sz="0" w:space="0" w:color="auto"/>
        <w:bottom w:val="none" w:sz="0" w:space="0" w:color="auto"/>
        <w:right w:val="none" w:sz="0" w:space="0" w:color="auto"/>
      </w:divBdr>
    </w:div>
    <w:div w:id="668681965">
      <w:bodyDiv w:val="1"/>
      <w:marLeft w:val="0"/>
      <w:marRight w:val="0"/>
      <w:marTop w:val="0"/>
      <w:marBottom w:val="0"/>
      <w:divBdr>
        <w:top w:val="none" w:sz="0" w:space="0" w:color="auto"/>
        <w:left w:val="none" w:sz="0" w:space="0" w:color="auto"/>
        <w:bottom w:val="none" w:sz="0" w:space="0" w:color="auto"/>
        <w:right w:val="none" w:sz="0" w:space="0" w:color="auto"/>
      </w:divBdr>
    </w:div>
    <w:div w:id="668797916">
      <w:bodyDiv w:val="1"/>
      <w:marLeft w:val="0"/>
      <w:marRight w:val="0"/>
      <w:marTop w:val="0"/>
      <w:marBottom w:val="0"/>
      <w:divBdr>
        <w:top w:val="none" w:sz="0" w:space="0" w:color="auto"/>
        <w:left w:val="none" w:sz="0" w:space="0" w:color="auto"/>
        <w:bottom w:val="none" w:sz="0" w:space="0" w:color="auto"/>
        <w:right w:val="none" w:sz="0" w:space="0" w:color="auto"/>
      </w:divBdr>
    </w:div>
    <w:div w:id="668945858">
      <w:bodyDiv w:val="1"/>
      <w:marLeft w:val="0"/>
      <w:marRight w:val="0"/>
      <w:marTop w:val="0"/>
      <w:marBottom w:val="0"/>
      <w:divBdr>
        <w:top w:val="none" w:sz="0" w:space="0" w:color="auto"/>
        <w:left w:val="none" w:sz="0" w:space="0" w:color="auto"/>
        <w:bottom w:val="none" w:sz="0" w:space="0" w:color="auto"/>
        <w:right w:val="none" w:sz="0" w:space="0" w:color="auto"/>
      </w:divBdr>
    </w:div>
    <w:div w:id="669137757">
      <w:bodyDiv w:val="1"/>
      <w:marLeft w:val="0"/>
      <w:marRight w:val="0"/>
      <w:marTop w:val="0"/>
      <w:marBottom w:val="0"/>
      <w:divBdr>
        <w:top w:val="none" w:sz="0" w:space="0" w:color="auto"/>
        <w:left w:val="none" w:sz="0" w:space="0" w:color="auto"/>
        <w:bottom w:val="none" w:sz="0" w:space="0" w:color="auto"/>
        <w:right w:val="none" w:sz="0" w:space="0" w:color="auto"/>
      </w:divBdr>
    </w:div>
    <w:div w:id="669215138">
      <w:bodyDiv w:val="1"/>
      <w:marLeft w:val="0"/>
      <w:marRight w:val="0"/>
      <w:marTop w:val="0"/>
      <w:marBottom w:val="0"/>
      <w:divBdr>
        <w:top w:val="none" w:sz="0" w:space="0" w:color="auto"/>
        <w:left w:val="none" w:sz="0" w:space="0" w:color="auto"/>
        <w:bottom w:val="none" w:sz="0" w:space="0" w:color="auto"/>
        <w:right w:val="none" w:sz="0" w:space="0" w:color="auto"/>
      </w:divBdr>
      <w:divsChild>
        <w:div w:id="1880773577">
          <w:marLeft w:val="0"/>
          <w:marRight w:val="0"/>
          <w:marTop w:val="0"/>
          <w:marBottom w:val="0"/>
          <w:divBdr>
            <w:top w:val="none" w:sz="0" w:space="0" w:color="auto"/>
            <w:left w:val="none" w:sz="0" w:space="0" w:color="auto"/>
            <w:bottom w:val="none" w:sz="0" w:space="0" w:color="auto"/>
            <w:right w:val="none" w:sz="0" w:space="0" w:color="auto"/>
          </w:divBdr>
        </w:div>
      </w:divsChild>
    </w:div>
    <w:div w:id="669334750">
      <w:bodyDiv w:val="1"/>
      <w:marLeft w:val="0"/>
      <w:marRight w:val="0"/>
      <w:marTop w:val="0"/>
      <w:marBottom w:val="0"/>
      <w:divBdr>
        <w:top w:val="none" w:sz="0" w:space="0" w:color="auto"/>
        <w:left w:val="none" w:sz="0" w:space="0" w:color="auto"/>
        <w:bottom w:val="none" w:sz="0" w:space="0" w:color="auto"/>
        <w:right w:val="none" w:sz="0" w:space="0" w:color="auto"/>
      </w:divBdr>
    </w:div>
    <w:div w:id="669717323">
      <w:bodyDiv w:val="1"/>
      <w:marLeft w:val="0"/>
      <w:marRight w:val="0"/>
      <w:marTop w:val="0"/>
      <w:marBottom w:val="0"/>
      <w:divBdr>
        <w:top w:val="none" w:sz="0" w:space="0" w:color="auto"/>
        <w:left w:val="none" w:sz="0" w:space="0" w:color="auto"/>
        <w:bottom w:val="none" w:sz="0" w:space="0" w:color="auto"/>
        <w:right w:val="none" w:sz="0" w:space="0" w:color="auto"/>
      </w:divBdr>
    </w:div>
    <w:div w:id="670253327">
      <w:bodyDiv w:val="1"/>
      <w:marLeft w:val="0"/>
      <w:marRight w:val="0"/>
      <w:marTop w:val="0"/>
      <w:marBottom w:val="0"/>
      <w:divBdr>
        <w:top w:val="none" w:sz="0" w:space="0" w:color="auto"/>
        <w:left w:val="none" w:sz="0" w:space="0" w:color="auto"/>
        <w:bottom w:val="none" w:sz="0" w:space="0" w:color="auto"/>
        <w:right w:val="none" w:sz="0" w:space="0" w:color="auto"/>
      </w:divBdr>
    </w:div>
    <w:div w:id="671028538">
      <w:bodyDiv w:val="1"/>
      <w:marLeft w:val="0"/>
      <w:marRight w:val="0"/>
      <w:marTop w:val="0"/>
      <w:marBottom w:val="0"/>
      <w:divBdr>
        <w:top w:val="none" w:sz="0" w:space="0" w:color="auto"/>
        <w:left w:val="none" w:sz="0" w:space="0" w:color="auto"/>
        <w:bottom w:val="none" w:sz="0" w:space="0" w:color="auto"/>
        <w:right w:val="none" w:sz="0" w:space="0" w:color="auto"/>
      </w:divBdr>
    </w:div>
    <w:div w:id="671493037">
      <w:bodyDiv w:val="1"/>
      <w:marLeft w:val="0"/>
      <w:marRight w:val="0"/>
      <w:marTop w:val="0"/>
      <w:marBottom w:val="0"/>
      <w:divBdr>
        <w:top w:val="none" w:sz="0" w:space="0" w:color="auto"/>
        <w:left w:val="none" w:sz="0" w:space="0" w:color="auto"/>
        <w:bottom w:val="none" w:sz="0" w:space="0" w:color="auto"/>
        <w:right w:val="none" w:sz="0" w:space="0" w:color="auto"/>
      </w:divBdr>
      <w:divsChild>
        <w:div w:id="1994598284">
          <w:marLeft w:val="0"/>
          <w:marRight w:val="0"/>
          <w:marTop w:val="0"/>
          <w:marBottom w:val="0"/>
          <w:divBdr>
            <w:top w:val="none" w:sz="0" w:space="0" w:color="auto"/>
            <w:left w:val="none" w:sz="0" w:space="0" w:color="auto"/>
            <w:bottom w:val="none" w:sz="0" w:space="0" w:color="auto"/>
            <w:right w:val="none" w:sz="0" w:space="0" w:color="auto"/>
          </w:divBdr>
          <w:divsChild>
            <w:div w:id="462819295">
              <w:marLeft w:val="0"/>
              <w:marRight w:val="0"/>
              <w:marTop w:val="0"/>
              <w:marBottom w:val="0"/>
              <w:divBdr>
                <w:top w:val="none" w:sz="0" w:space="0" w:color="auto"/>
                <w:left w:val="none" w:sz="0" w:space="0" w:color="auto"/>
                <w:bottom w:val="none" w:sz="0" w:space="0" w:color="auto"/>
                <w:right w:val="none" w:sz="0" w:space="0" w:color="auto"/>
              </w:divBdr>
              <w:divsChild>
                <w:div w:id="1856772285">
                  <w:marLeft w:val="0"/>
                  <w:marRight w:val="0"/>
                  <w:marTop w:val="0"/>
                  <w:marBottom w:val="0"/>
                  <w:divBdr>
                    <w:top w:val="none" w:sz="0" w:space="0" w:color="auto"/>
                    <w:left w:val="none" w:sz="0" w:space="0" w:color="auto"/>
                    <w:bottom w:val="none" w:sz="0" w:space="0" w:color="auto"/>
                    <w:right w:val="none" w:sz="0" w:space="0" w:color="auto"/>
                  </w:divBdr>
                  <w:divsChild>
                    <w:div w:id="790170567">
                      <w:marLeft w:val="0"/>
                      <w:marRight w:val="0"/>
                      <w:marTop w:val="0"/>
                      <w:marBottom w:val="0"/>
                      <w:divBdr>
                        <w:top w:val="none" w:sz="0" w:space="0" w:color="auto"/>
                        <w:left w:val="none" w:sz="0" w:space="0" w:color="auto"/>
                        <w:bottom w:val="none" w:sz="0" w:space="0" w:color="auto"/>
                        <w:right w:val="none" w:sz="0" w:space="0" w:color="auto"/>
                      </w:divBdr>
                      <w:divsChild>
                        <w:div w:id="569311449">
                          <w:marLeft w:val="0"/>
                          <w:marRight w:val="0"/>
                          <w:marTop w:val="0"/>
                          <w:marBottom w:val="0"/>
                          <w:divBdr>
                            <w:top w:val="none" w:sz="0" w:space="0" w:color="auto"/>
                            <w:left w:val="none" w:sz="0" w:space="0" w:color="auto"/>
                            <w:bottom w:val="none" w:sz="0" w:space="0" w:color="auto"/>
                            <w:right w:val="none" w:sz="0" w:space="0" w:color="auto"/>
                          </w:divBdr>
                        </w:div>
                        <w:div w:id="529490389">
                          <w:marLeft w:val="0"/>
                          <w:marRight w:val="0"/>
                          <w:marTop w:val="0"/>
                          <w:marBottom w:val="0"/>
                          <w:divBdr>
                            <w:top w:val="none" w:sz="0" w:space="0" w:color="auto"/>
                            <w:left w:val="none" w:sz="0" w:space="0" w:color="auto"/>
                            <w:bottom w:val="none" w:sz="0" w:space="0" w:color="auto"/>
                            <w:right w:val="none" w:sz="0" w:space="0" w:color="auto"/>
                          </w:divBdr>
                        </w:div>
                        <w:div w:id="1381057275">
                          <w:marLeft w:val="0"/>
                          <w:marRight w:val="0"/>
                          <w:marTop w:val="0"/>
                          <w:marBottom w:val="0"/>
                          <w:divBdr>
                            <w:top w:val="none" w:sz="0" w:space="0" w:color="auto"/>
                            <w:left w:val="none" w:sz="0" w:space="0" w:color="auto"/>
                            <w:bottom w:val="none" w:sz="0" w:space="0" w:color="auto"/>
                            <w:right w:val="none" w:sz="0" w:space="0" w:color="auto"/>
                          </w:divBdr>
                        </w:div>
                        <w:div w:id="698092700">
                          <w:marLeft w:val="0"/>
                          <w:marRight w:val="0"/>
                          <w:marTop w:val="0"/>
                          <w:marBottom w:val="0"/>
                          <w:divBdr>
                            <w:top w:val="none" w:sz="0" w:space="0" w:color="auto"/>
                            <w:left w:val="none" w:sz="0" w:space="0" w:color="auto"/>
                            <w:bottom w:val="none" w:sz="0" w:space="0" w:color="auto"/>
                            <w:right w:val="none" w:sz="0" w:space="0" w:color="auto"/>
                          </w:divBdr>
                        </w:div>
                        <w:div w:id="915744496">
                          <w:marLeft w:val="0"/>
                          <w:marRight w:val="0"/>
                          <w:marTop w:val="0"/>
                          <w:marBottom w:val="0"/>
                          <w:divBdr>
                            <w:top w:val="none" w:sz="0" w:space="0" w:color="auto"/>
                            <w:left w:val="none" w:sz="0" w:space="0" w:color="auto"/>
                            <w:bottom w:val="none" w:sz="0" w:space="0" w:color="auto"/>
                            <w:right w:val="none" w:sz="0" w:space="0" w:color="auto"/>
                          </w:divBdr>
                        </w:div>
                        <w:div w:id="1645620928">
                          <w:marLeft w:val="0"/>
                          <w:marRight w:val="0"/>
                          <w:marTop w:val="0"/>
                          <w:marBottom w:val="0"/>
                          <w:divBdr>
                            <w:top w:val="none" w:sz="0" w:space="0" w:color="auto"/>
                            <w:left w:val="none" w:sz="0" w:space="0" w:color="auto"/>
                            <w:bottom w:val="none" w:sz="0" w:space="0" w:color="auto"/>
                            <w:right w:val="none" w:sz="0" w:space="0" w:color="auto"/>
                          </w:divBdr>
                        </w:div>
                        <w:div w:id="485903925">
                          <w:marLeft w:val="0"/>
                          <w:marRight w:val="0"/>
                          <w:marTop w:val="0"/>
                          <w:marBottom w:val="0"/>
                          <w:divBdr>
                            <w:top w:val="none" w:sz="0" w:space="0" w:color="auto"/>
                            <w:left w:val="none" w:sz="0" w:space="0" w:color="auto"/>
                            <w:bottom w:val="none" w:sz="0" w:space="0" w:color="auto"/>
                            <w:right w:val="none" w:sz="0" w:space="0" w:color="auto"/>
                          </w:divBdr>
                        </w:div>
                        <w:div w:id="202770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1688821">
      <w:bodyDiv w:val="1"/>
      <w:marLeft w:val="0"/>
      <w:marRight w:val="0"/>
      <w:marTop w:val="0"/>
      <w:marBottom w:val="0"/>
      <w:divBdr>
        <w:top w:val="none" w:sz="0" w:space="0" w:color="auto"/>
        <w:left w:val="none" w:sz="0" w:space="0" w:color="auto"/>
        <w:bottom w:val="none" w:sz="0" w:space="0" w:color="auto"/>
        <w:right w:val="none" w:sz="0" w:space="0" w:color="auto"/>
      </w:divBdr>
      <w:divsChild>
        <w:div w:id="408620382">
          <w:marLeft w:val="0"/>
          <w:marRight w:val="0"/>
          <w:marTop w:val="0"/>
          <w:marBottom w:val="0"/>
          <w:divBdr>
            <w:top w:val="none" w:sz="0" w:space="0" w:color="auto"/>
            <w:left w:val="none" w:sz="0" w:space="0" w:color="auto"/>
            <w:bottom w:val="none" w:sz="0" w:space="0" w:color="auto"/>
            <w:right w:val="none" w:sz="0" w:space="0" w:color="auto"/>
          </w:divBdr>
          <w:divsChild>
            <w:div w:id="995840617">
              <w:marLeft w:val="0"/>
              <w:marRight w:val="0"/>
              <w:marTop w:val="0"/>
              <w:marBottom w:val="0"/>
              <w:divBdr>
                <w:top w:val="none" w:sz="0" w:space="0" w:color="auto"/>
                <w:left w:val="none" w:sz="0" w:space="0" w:color="auto"/>
                <w:bottom w:val="none" w:sz="0" w:space="0" w:color="auto"/>
                <w:right w:val="none" w:sz="0" w:space="0" w:color="auto"/>
              </w:divBdr>
              <w:divsChild>
                <w:div w:id="1431899390">
                  <w:marLeft w:val="0"/>
                  <w:marRight w:val="0"/>
                  <w:marTop w:val="0"/>
                  <w:marBottom w:val="0"/>
                  <w:divBdr>
                    <w:top w:val="none" w:sz="0" w:space="0" w:color="auto"/>
                    <w:left w:val="none" w:sz="0" w:space="0" w:color="auto"/>
                    <w:bottom w:val="none" w:sz="0" w:space="0" w:color="auto"/>
                    <w:right w:val="none" w:sz="0" w:space="0" w:color="auto"/>
                  </w:divBdr>
                  <w:divsChild>
                    <w:div w:id="1047023747">
                      <w:marLeft w:val="0"/>
                      <w:marRight w:val="0"/>
                      <w:marTop w:val="0"/>
                      <w:marBottom w:val="0"/>
                      <w:divBdr>
                        <w:top w:val="none" w:sz="0" w:space="0" w:color="auto"/>
                        <w:left w:val="none" w:sz="0" w:space="0" w:color="auto"/>
                        <w:bottom w:val="none" w:sz="0" w:space="0" w:color="auto"/>
                        <w:right w:val="none" w:sz="0" w:space="0" w:color="auto"/>
                      </w:divBdr>
                      <w:divsChild>
                        <w:div w:id="1839299447">
                          <w:marLeft w:val="0"/>
                          <w:marRight w:val="0"/>
                          <w:marTop w:val="0"/>
                          <w:marBottom w:val="0"/>
                          <w:divBdr>
                            <w:top w:val="none" w:sz="0" w:space="0" w:color="auto"/>
                            <w:left w:val="none" w:sz="0" w:space="0" w:color="auto"/>
                            <w:bottom w:val="none" w:sz="0" w:space="0" w:color="auto"/>
                            <w:right w:val="none" w:sz="0" w:space="0" w:color="auto"/>
                          </w:divBdr>
                          <w:divsChild>
                            <w:div w:id="332072519">
                              <w:marLeft w:val="0"/>
                              <w:marRight w:val="0"/>
                              <w:marTop w:val="0"/>
                              <w:marBottom w:val="0"/>
                              <w:divBdr>
                                <w:top w:val="none" w:sz="0" w:space="0" w:color="auto"/>
                                <w:left w:val="none" w:sz="0" w:space="0" w:color="auto"/>
                                <w:bottom w:val="none" w:sz="0" w:space="0" w:color="auto"/>
                                <w:right w:val="none" w:sz="0" w:space="0" w:color="auto"/>
                              </w:divBdr>
                              <w:divsChild>
                                <w:div w:id="84890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740529">
                  <w:marLeft w:val="0"/>
                  <w:marRight w:val="0"/>
                  <w:marTop w:val="0"/>
                  <w:marBottom w:val="0"/>
                  <w:divBdr>
                    <w:top w:val="none" w:sz="0" w:space="0" w:color="auto"/>
                    <w:left w:val="none" w:sz="0" w:space="0" w:color="auto"/>
                    <w:bottom w:val="none" w:sz="0" w:space="0" w:color="auto"/>
                    <w:right w:val="none" w:sz="0" w:space="0" w:color="auto"/>
                  </w:divBdr>
                  <w:divsChild>
                    <w:div w:id="185677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0181">
          <w:marLeft w:val="0"/>
          <w:marRight w:val="0"/>
          <w:marTop w:val="0"/>
          <w:marBottom w:val="0"/>
          <w:divBdr>
            <w:top w:val="single" w:sz="6" w:space="11" w:color="DDDDDD"/>
            <w:left w:val="none" w:sz="0" w:space="0" w:color="auto"/>
            <w:bottom w:val="none" w:sz="0" w:space="0" w:color="auto"/>
            <w:right w:val="none" w:sz="0" w:space="0" w:color="auto"/>
          </w:divBdr>
          <w:divsChild>
            <w:div w:id="1305237440">
              <w:marLeft w:val="0"/>
              <w:marRight w:val="0"/>
              <w:marTop w:val="0"/>
              <w:marBottom w:val="0"/>
              <w:divBdr>
                <w:top w:val="none" w:sz="0" w:space="0" w:color="auto"/>
                <w:left w:val="none" w:sz="0" w:space="0" w:color="auto"/>
                <w:bottom w:val="none" w:sz="0" w:space="0" w:color="auto"/>
                <w:right w:val="none" w:sz="0" w:space="0" w:color="auto"/>
              </w:divBdr>
              <w:divsChild>
                <w:div w:id="1943757563">
                  <w:marLeft w:val="-120"/>
                  <w:marRight w:val="0"/>
                  <w:marTop w:val="0"/>
                  <w:marBottom w:val="0"/>
                  <w:divBdr>
                    <w:top w:val="none" w:sz="0" w:space="0" w:color="auto"/>
                    <w:left w:val="none" w:sz="0" w:space="0" w:color="auto"/>
                    <w:bottom w:val="none" w:sz="0" w:space="0" w:color="auto"/>
                    <w:right w:val="none" w:sz="0" w:space="0" w:color="auto"/>
                  </w:divBdr>
                  <w:divsChild>
                    <w:div w:id="1282149335">
                      <w:marLeft w:val="0"/>
                      <w:marRight w:val="0"/>
                      <w:marTop w:val="0"/>
                      <w:marBottom w:val="0"/>
                      <w:divBdr>
                        <w:top w:val="none" w:sz="0" w:space="0" w:color="auto"/>
                        <w:left w:val="none" w:sz="0" w:space="0" w:color="auto"/>
                        <w:bottom w:val="none" w:sz="0" w:space="0" w:color="auto"/>
                        <w:right w:val="none" w:sz="0" w:space="0" w:color="auto"/>
                      </w:divBdr>
                      <w:divsChild>
                        <w:div w:id="2107263810">
                          <w:marLeft w:val="0"/>
                          <w:marRight w:val="0"/>
                          <w:marTop w:val="0"/>
                          <w:marBottom w:val="0"/>
                          <w:divBdr>
                            <w:top w:val="none" w:sz="0" w:space="0" w:color="auto"/>
                            <w:left w:val="none" w:sz="0" w:space="0" w:color="auto"/>
                            <w:bottom w:val="none" w:sz="0" w:space="0" w:color="auto"/>
                            <w:right w:val="none" w:sz="0" w:space="0" w:color="auto"/>
                          </w:divBdr>
                          <w:divsChild>
                            <w:div w:id="161686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6367">
                      <w:marLeft w:val="0"/>
                      <w:marRight w:val="0"/>
                      <w:marTop w:val="0"/>
                      <w:marBottom w:val="0"/>
                      <w:divBdr>
                        <w:top w:val="none" w:sz="0" w:space="0" w:color="auto"/>
                        <w:left w:val="none" w:sz="0" w:space="0" w:color="auto"/>
                        <w:bottom w:val="none" w:sz="0" w:space="0" w:color="auto"/>
                        <w:right w:val="none" w:sz="0" w:space="0" w:color="auto"/>
                      </w:divBdr>
                      <w:divsChild>
                        <w:div w:id="495996525">
                          <w:marLeft w:val="0"/>
                          <w:marRight w:val="0"/>
                          <w:marTop w:val="0"/>
                          <w:marBottom w:val="0"/>
                          <w:divBdr>
                            <w:top w:val="none" w:sz="0" w:space="0" w:color="auto"/>
                            <w:left w:val="none" w:sz="0" w:space="0" w:color="auto"/>
                            <w:bottom w:val="none" w:sz="0" w:space="0" w:color="auto"/>
                            <w:right w:val="none" w:sz="0" w:space="0" w:color="auto"/>
                          </w:divBdr>
                          <w:divsChild>
                            <w:div w:id="97965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2100132">
      <w:bodyDiv w:val="1"/>
      <w:marLeft w:val="0"/>
      <w:marRight w:val="0"/>
      <w:marTop w:val="0"/>
      <w:marBottom w:val="0"/>
      <w:divBdr>
        <w:top w:val="none" w:sz="0" w:space="0" w:color="auto"/>
        <w:left w:val="none" w:sz="0" w:space="0" w:color="auto"/>
        <w:bottom w:val="none" w:sz="0" w:space="0" w:color="auto"/>
        <w:right w:val="none" w:sz="0" w:space="0" w:color="auto"/>
      </w:divBdr>
    </w:div>
    <w:div w:id="672102923">
      <w:bodyDiv w:val="1"/>
      <w:marLeft w:val="0"/>
      <w:marRight w:val="0"/>
      <w:marTop w:val="0"/>
      <w:marBottom w:val="0"/>
      <w:divBdr>
        <w:top w:val="none" w:sz="0" w:space="0" w:color="auto"/>
        <w:left w:val="none" w:sz="0" w:space="0" w:color="auto"/>
        <w:bottom w:val="none" w:sz="0" w:space="0" w:color="auto"/>
        <w:right w:val="none" w:sz="0" w:space="0" w:color="auto"/>
      </w:divBdr>
    </w:div>
    <w:div w:id="672417371">
      <w:bodyDiv w:val="1"/>
      <w:marLeft w:val="0"/>
      <w:marRight w:val="0"/>
      <w:marTop w:val="0"/>
      <w:marBottom w:val="0"/>
      <w:divBdr>
        <w:top w:val="none" w:sz="0" w:space="0" w:color="auto"/>
        <w:left w:val="none" w:sz="0" w:space="0" w:color="auto"/>
        <w:bottom w:val="none" w:sz="0" w:space="0" w:color="auto"/>
        <w:right w:val="none" w:sz="0" w:space="0" w:color="auto"/>
      </w:divBdr>
      <w:divsChild>
        <w:div w:id="2111584664">
          <w:marLeft w:val="0"/>
          <w:marRight w:val="0"/>
          <w:marTop w:val="0"/>
          <w:marBottom w:val="0"/>
          <w:divBdr>
            <w:top w:val="none" w:sz="0" w:space="0" w:color="auto"/>
            <w:left w:val="none" w:sz="0" w:space="0" w:color="auto"/>
            <w:bottom w:val="none" w:sz="0" w:space="0" w:color="auto"/>
            <w:right w:val="none" w:sz="0" w:space="0" w:color="auto"/>
          </w:divBdr>
          <w:divsChild>
            <w:div w:id="2111267533">
              <w:marLeft w:val="0"/>
              <w:marRight w:val="0"/>
              <w:marTop w:val="0"/>
              <w:marBottom w:val="0"/>
              <w:divBdr>
                <w:top w:val="none" w:sz="0" w:space="0" w:color="auto"/>
                <w:left w:val="none" w:sz="0" w:space="0" w:color="auto"/>
                <w:bottom w:val="none" w:sz="0" w:space="0" w:color="auto"/>
                <w:right w:val="none" w:sz="0" w:space="0" w:color="auto"/>
              </w:divBdr>
              <w:divsChild>
                <w:div w:id="1464545840">
                  <w:marLeft w:val="0"/>
                  <w:marRight w:val="0"/>
                  <w:marTop w:val="0"/>
                  <w:marBottom w:val="0"/>
                  <w:divBdr>
                    <w:top w:val="none" w:sz="0" w:space="0" w:color="auto"/>
                    <w:left w:val="none" w:sz="0" w:space="0" w:color="auto"/>
                    <w:bottom w:val="none" w:sz="0" w:space="0" w:color="auto"/>
                    <w:right w:val="none" w:sz="0" w:space="0" w:color="auto"/>
                  </w:divBdr>
                  <w:divsChild>
                    <w:div w:id="818764104">
                      <w:marLeft w:val="0"/>
                      <w:marRight w:val="0"/>
                      <w:marTop w:val="0"/>
                      <w:marBottom w:val="0"/>
                      <w:divBdr>
                        <w:top w:val="none" w:sz="0" w:space="0" w:color="auto"/>
                        <w:left w:val="none" w:sz="0" w:space="0" w:color="auto"/>
                        <w:bottom w:val="none" w:sz="0" w:space="0" w:color="auto"/>
                        <w:right w:val="none" w:sz="0" w:space="0" w:color="auto"/>
                      </w:divBdr>
                    </w:div>
                    <w:div w:id="1224944687">
                      <w:marLeft w:val="0"/>
                      <w:marRight w:val="0"/>
                      <w:marTop w:val="0"/>
                      <w:marBottom w:val="0"/>
                      <w:divBdr>
                        <w:top w:val="none" w:sz="0" w:space="0" w:color="auto"/>
                        <w:left w:val="none" w:sz="0" w:space="0" w:color="auto"/>
                        <w:bottom w:val="none" w:sz="0" w:space="0" w:color="auto"/>
                        <w:right w:val="none" w:sz="0" w:space="0" w:color="auto"/>
                      </w:divBdr>
                    </w:div>
                    <w:div w:id="629743969">
                      <w:marLeft w:val="0"/>
                      <w:marRight w:val="0"/>
                      <w:marTop w:val="0"/>
                      <w:marBottom w:val="0"/>
                      <w:divBdr>
                        <w:top w:val="none" w:sz="0" w:space="0" w:color="auto"/>
                        <w:left w:val="none" w:sz="0" w:space="0" w:color="auto"/>
                        <w:bottom w:val="none" w:sz="0" w:space="0" w:color="auto"/>
                        <w:right w:val="none" w:sz="0" w:space="0" w:color="auto"/>
                      </w:divBdr>
                    </w:div>
                    <w:div w:id="612515565">
                      <w:marLeft w:val="0"/>
                      <w:marRight w:val="0"/>
                      <w:marTop w:val="0"/>
                      <w:marBottom w:val="0"/>
                      <w:divBdr>
                        <w:top w:val="none" w:sz="0" w:space="0" w:color="auto"/>
                        <w:left w:val="none" w:sz="0" w:space="0" w:color="auto"/>
                        <w:bottom w:val="none" w:sz="0" w:space="0" w:color="auto"/>
                        <w:right w:val="none" w:sz="0" w:space="0" w:color="auto"/>
                      </w:divBdr>
                    </w:div>
                    <w:div w:id="680352571">
                      <w:marLeft w:val="0"/>
                      <w:marRight w:val="0"/>
                      <w:marTop w:val="0"/>
                      <w:marBottom w:val="0"/>
                      <w:divBdr>
                        <w:top w:val="none" w:sz="0" w:space="0" w:color="auto"/>
                        <w:left w:val="none" w:sz="0" w:space="0" w:color="auto"/>
                        <w:bottom w:val="none" w:sz="0" w:space="0" w:color="auto"/>
                        <w:right w:val="none" w:sz="0" w:space="0" w:color="auto"/>
                      </w:divBdr>
                    </w:div>
                    <w:div w:id="419446437">
                      <w:marLeft w:val="0"/>
                      <w:marRight w:val="0"/>
                      <w:marTop w:val="0"/>
                      <w:marBottom w:val="0"/>
                      <w:divBdr>
                        <w:top w:val="none" w:sz="0" w:space="0" w:color="auto"/>
                        <w:left w:val="none" w:sz="0" w:space="0" w:color="auto"/>
                        <w:bottom w:val="none" w:sz="0" w:space="0" w:color="auto"/>
                        <w:right w:val="none" w:sz="0" w:space="0" w:color="auto"/>
                      </w:divBdr>
                    </w:div>
                    <w:div w:id="1262376098">
                      <w:marLeft w:val="0"/>
                      <w:marRight w:val="0"/>
                      <w:marTop w:val="0"/>
                      <w:marBottom w:val="0"/>
                      <w:divBdr>
                        <w:top w:val="none" w:sz="0" w:space="0" w:color="auto"/>
                        <w:left w:val="none" w:sz="0" w:space="0" w:color="auto"/>
                        <w:bottom w:val="none" w:sz="0" w:space="0" w:color="auto"/>
                        <w:right w:val="none" w:sz="0" w:space="0" w:color="auto"/>
                      </w:divBdr>
                    </w:div>
                    <w:div w:id="2056275196">
                      <w:marLeft w:val="0"/>
                      <w:marRight w:val="0"/>
                      <w:marTop w:val="0"/>
                      <w:marBottom w:val="0"/>
                      <w:divBdr>
                        <w:top w:val="none" w:sz="0" w:space="0" w:color="auto"/>
                        <w:left w:val="none" w:sz="0" w:space="0" w:color="auto"/>
                        <w:bottom w:val="none" w:sz="0" w:space="0" w:color="auto"/>
                        <w:right w:val="none" w:sz="0" w:space="0" w:color="auto"/>
                      </w:divBdr>
                    </w:div>
                    <w:div w:id="573472378">
                      <w:marLeft w:val="0"/>
                      <w:marRight w:val="0"/>
                      <w:marTop w:val="0"/>
                      <w:marBottom w:val="0"/>
                      <w:divBdr>
                        <w:top w:val="none" w:sz="0" w:space="0" w:color="auto"/>
                        <w:left w:val="none" w:sz="0" w:space="0" w:color="auto"/>
                        <w:bottom w:val="none" w:sz="0" w:space="0" w:color="auto"/>
                        <w:right w:val="none" w:sz="0" w:space="0" w:color="auto"/>
                      </w:divBdr>
                    </w:div>
                    <w:div w:id="8329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953323">
      <w:bodyDiv w:val="1"/>
      <w:marLeft w:val="0"/>
      <w:marRight w:val="0"/>
      <w:marTop w:val="0"/>
      <w:marBottom w:val="0"/>
      <w:divBdr>
        <w:top w:val="none" w:sz="0" w:space="0" w:color="auto"/>
        <w:left w:val="none" w:sz="0" w:space="0" w:color="auto"/>
        <w:bottom w:val="none" w:sz="0" w:space="0" w:color="auto"/>
        <w:right w:val="none" w:sz="0" w:space="0" w:color="auto"/>
      </w:divBdr>
    </w:div>
    <w:div w:id="673069564">
      <w:bodyDiv w:val="1"/>
      <w:marLeft w:val="0"/>
      <w:marRight w:val="0"/>
      <w:marTop w:val="0"/>
      <w:marBottom w:val="0"/>
      <w:divBdr>
        <w:top w:val="none" w:sz="0" w:space="0" w:color="auto"/>
        <w:left w:val="none" w:sz="0" w:space="0" w:color="auto"/>
        <w:bottom w:val="none" w:sz="0" w:space="0" w:color="auto"/>
        <w:right w:val="none" w:sz="0" w:space="0" w:color="auto"/>
      </w:divBdr>
    </w:div>
    <w:div w:id="673339423">
      <w:bodyDiv w:val="1"/>
      <w:marLeft w:val="0"/>
      <w:marRight w:val="0"/>
      <w:marTop w:val="0"/>
      <w:marBottom w:val="0"/>
      <w:divBdr>
        <w:top w:val="none" w:sz="0" w:space="0" w:color="auto"/>
        <w:left w:val="none" w:sz="0" w:space="0" w:color="auto"/>
        <w:bottom w:val="none" w:sz="0" w:space="0" w:color="auto"/>
        <w:right w:val="none" w:sz="0" w:space="0" w:color="auto"/>
      </w:divBdr>
      <w:divsChild>
        <w:div w:id="1963073338">
          <w:marLeft w:val="0"/>
          <w:marRight w:val="0"/>
          <w:marTop w:val="0"/>
          <w:marBottom w:val="0"/>
          <w:divBdr>
            <w:top w:val="none" w:sz="0" w:space="0" w:color="auto"/>
            <w:left w:val="none" w:sz="0" w:space="0" w:color="auto"/>
            <w:bottom w:val="none" w:sz="0" w:space="0" w:color="auto"/>
            <w:right w:val="none" w:sz="0" w:space="0" w:color="auto"/>
          </w:divBdr>
          <w:divsChild>
            <w:div w:id="414860963">
              <w:marLeft w:val="0"/>
              <w:marRight w:val="0"/>
              <w:marTop w:val="0"/>
              <w:marBottom w:val="0"/>
              <w:divBdr>
                <w:top w:val="none" w:sz="0" w:space="0" w:color="auto"/>
                <w:left w:val="none" w:sz="0" w:space="0" w:color="auto"/>
                <w:bottom w:val="none" w:sz="0" w:space="0" w:color="auto"/>
                <w:right w:val="none" w:sz="0" w:space="0" w:color="auto"/>
              </w:divBdr>
              <w:divsChild>
                <w:div w:id="1263609712">
                  <w:marLeft w:val="0"/>
                  <w:marRight w:val="0"/>
                  <w:marTop w:val="0"/>
                  <w:marBottom w:val="0"/>
                  <w:divBdr>
                    <w:top w:val="none" w:sz="0" w:space="0" w:color="auto"/>
                    <w:left w:val="none" w:sz="0" w:space="0" w:color="auto"/>
                    <w:bottom w:val="none" w:sz="0" w:space="0" w:color="auto"/>
                    <w:right w:val="none" w:sz="0" w:space="0" w:color="auto"/>
                  </w:divBdr>
                  <w:divsChild>
                    <w:div w:id="982124155">
                      <w:marLeft w:val="0"/>
                      <w:marRight w:val="0"/>
                      <w:marTop w:val="0"/>
                      <w:marBottom w:val="0"/>
                      <w:divBdr>
                        <w:top w:val="none" w:sz="0" w:space="0" w:color="auto"/>
                        <w:left w:val="none" w:sz="0" w:space="0" w:color="auto"/>
                        <w:bottom w:val="none" w:sz="0" w:space="0" w:color="auto"/>
                        <w:right w:val="none" w:sz="0" w:space="0" w:color="auto"/>
                      </w:divBdr>
                    </w:div>
                    <w:div w:id="521436063">
                      <w:marLeft w:val="0"/>
                      <w:marRight w:val="0"/>
                      <w:marTop w:val="0"/>
                      <w:marBottom w:val="0"/>
                      <w:divBdr>
                        <w:top w:val="none" w:sz="0" w:space="0" w:color="auto"/>
                        <w:left w:val="none" w:sz="0" w:space="0" w:color="auto"/>
                        <w:bottom w:val="none" w:sz="0" w:space="0" w:color="auto"/>
                        <w:right w:val="none" w:sz="0" w:space="0" w:color="auto"/>
                      </w:divBdr>
                    </w:div>
                    <w:div w:id="729840329">
                      <w:marLeft w:val="0"/>
                      <w:marRight w:val="0"/>
                      <w:marTop w:val="0"/>
                      <w:marBottom w:val="0"/>
                      <w:divBdr>
                        <w:top w:val="none" w:sz="0" w:space="0" w:color="auto"/>
                        <w:left w:val="none" w:sz="0" w:space="0" w:color="auto"/>
                        <w:bottom w:val="none" w:sz="0" w:space="0" w:color="auto"/>
                        <w:right w:val="none" w:sz="0" w:space="0" w:color="auto"/>
                      </w:divBdr>
                    </w:div>
                    <w:div w:id="382603806">
                      <w:marLeft w:val="0"/>
                      <w:marRight w:val="0"/>
                      <w:marTop w:val="0"/>
                      <w:marBottom w:val="0"/>
                      <w:divBdr>
                        <w:top w:val="none" w:sz="0" w:space="0" w:color="auto"/>
                        <w:left w:val="none" w:sz="0" w:space="0" w:color="auto"/>
                        <w:bottom w:val="none" w:sz="0" w:space="0" w:color="auto"/>
                        <w:right w:val="none" w:sz="0" w:space="0" w:color="auto"/>
                      </w:divBdr>
                    </w:div>
                    <w:div w:id="296298986">
                      <w:marLeft w:val="0"/>
                      <w:marRight w:val="0"/>
                      <w:marTop w:val="0"/>
                      <w:marBottom w:val="0"/>
                      <w:divBdr>
                        <w:top w:val="none" w:sz="0" w:space="0" w:color="auto"/>
                        <w:left w:val="none" w:sz="0" w:space="0" w:color="auto"/>
                        <w:bottom w:val="none" w:sz="0" w:space="0" w:color="auto"/>
                        <w:right w:val="none" w:sz="0" w:space="0" w:color="auto"/>
                      </w:divBdr>
                    </w:div>
                    <w:div w:id="91172104">
                      <w:marLeft w:val="0"/>
                      <w:marRight w:val="0"/>
                      <w:marTop w:val="0"/>
                      <w:marBottom w:val="0"/>
                      <w:divBdr>
                        <w:top w:val="none" w:sz="0" w:space="0" w:color="auto"/>
                        <w:left w:val="none" w:sz="0" w:space="0" w:color="auto"/>
                        <w:bottom w:val="none" w:sz="0" w:space="0" w:color="auto"/>
                        <w:right w:val="none" w:sz="0" w:space="0" w:color="auto"/>
                      </w:divBdr>
                    </w:div>
                    <w:div w:id="763384027">
                      <w:marLeft w:val="0"/>
                      <w:marRight w:val="0"/>
                      <w:marTop w:val="0"/>
                      <w:marBottom w:val="0"/>
                      <w:divBdr>
                        <w:top w:val="none" w:sz="0" w:space="0" w:color="auto"/>
                        <w:left w:val="none" w:sz="0" w:space="0" w:color="auto"/>
                        <w:bottom w:val="none" w:sz="0" w:space="0" w:color="auto"/>
                        <w:right w:val="none" w:sz="0" w:space="0" w:color="auto"/>
                      </w:divBdr>
                    </w:div>
                    <w:div w:id="337198856">
                      <w:marLeft w:val="0"/>
                      <w:marRight w:val="0"/>
                      <w:marTop w:val="0"/>
                      <w:marBottom w:val="0"/>
                      <w:divBdr>
                        <w:top w:val="none" w:sz="0" w:space="0" w:color="auto"/>
                        <w:left w:val="none" w:sz="0" w:space="0" w:color="auto"/>
                        <w:bottom w:val="none" w:sz="0" w:space="0" w:color="auto"/>
                        <w:right w:val="none" w:sz="0" w:space="0" w:color="auto"/>
                      </w:divBdr>
                    </w:div>
                    <w:div w:id="562568917">
                      <w:marLeft w:val="0"/>
                      <w:marRight w:val="0"/>
                      <w:marTop w:val="0"/>
                      <w:marBottom w:val="0"/>
                      <w:divBdr>
                        <w:top w:val="none" w:sz="0" w:space="0" w:color="auto"/>
                        <w:left w:val="none" w:sz="0" w:space="0" w:color="auto"/>
                        <w:bottom w:val="none" w:sz="0" w:space="0" w:color="auto"/>
                        <w:right w:val="none" w:sz="0" w:space="0" w:color="auto"/>
                      </w:divBdr>
                    </w:div>
                    <w:div w:id="1504971592">
                      <w:marLeft w:val="0"/>
                      <w:marRight w:val="0"/>
                      <w:marTop w:val="0"/>
                      <w:marBottom w:val="0"/>
                      <w:divBdr>
                        <w:top w:val="none" w:sz="0" w:space="0" w:color="auto"/>
                        <w:left w:val="none" w:sz="0" w:space="0" w:color="auto"/>
                        <w:bottom w:val="none" w:sz="0" w:space="0" w:color="auto"/>
                        <w:right w:val="none" w:sz="0" w:space="0" w:color="auto"/>
                      </w:divBdr>
                    </w:div>
                    <w:div w:id="16083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579128">
      <w:bodyDiv w:val="1"/>
      <w:marLeft w:val="0"/>
      <w:marRight w:val="0"/>
      <w:marTop w:val="0"/>
      <w:marBottom w:val="0"/>
      <w:divBdr>
        <w:top w:val="none" w:sz="0" w:space="0" w:color="auto"/>
        <w:left w:val="none" w:sz="0" w:space="0" w:color="auto"/>
        <w:bottom w:val="none" w:sz="0" w:space="0" w:color="auto"/>
        <w:right w:val="none" w:sz="0" w:space="0" w:color="auto"/>
      </w:divBdr>
    </w:div>
    <w:div w:id="673723695">
      <w:bodyDiv w:val="1"/>
      <w:marLeft w:val="0"/>
      <w:marRight w:val="0"/>
      <w:marTop w:val="0"/>
      <w:marBottom w:val="0"/>
      <w:divBdr>
        <w:top w:val="none" w:sz="0" w:space="0" w:color="auto"/>
        <w:left w:val="none" w:sz="0" w:space="0" w:color="auto"/>
        <w:bottom w:val="none" w:sz="0" w:space="0" w:color="auto"/>
        <w:right w:val="none" w:sz="0" w:space="0" w:color="auto"/>
      </w:divBdr>
      <w:divsChild>
        <w:div w:id="190187854">
          <w:marLeft w:val="0"/>
          <w:marRight w:val="0"/>
          <w:marTop w:val="0"/>
          <w:marBottom w:val="0"/>
          <w:divBdr>
            <w:top w:val="none" w:sz="0" w:space="0" w:color="auto"/>
            <w:left w:val="none" w:sz="0" w:space="0" w:color="auto"/>
            <w:bottom w:val="none" w:sz="0" w:space="0" w:color="auto"/>
            <w:right w:val="none" w:sz="0" w:space="0" w:color="auto"/>
          </w:divBdr>
          <w:divsChild>
            <w:div w:id="1278290263">
              <w:marLeft w:val="0"/>
              <w:marRight w:val="0"/>
              <w:marTop w:val="0"/>
              <w:marBottom w:val="0"/>
              <w:divBdr>
                <w:top w:val="none" w:sz="0" w:space="0" w:color="auto"/>
                <w:left w:val="none" w:sz="0" w:space="0" w:color="auto"/>
                <w:bottom w:val="none" w:sz="0" w:space="0" w:color="auto"/>
                <w:right w:val="none" w:sz="0" w:space="0" w:color="auto"/>
              </w:divBdr>
              <w:divsChild>
                <w:div w:id="163864768">
                  <w:marLeft w:val="0"/>
                  <w:marRight w:val="0"/>
                  <w:marTop w:val="0"/>
                  <w:marBottom w:val="0"/>
                  <w:divBdr>
                    <w:top w:val="none" w:sz="0" w:space="0" w:color="auto"/>
                    <w:left w:val="none" w:sz="0" w:space="0" w:color="auto"/>
                    <w:bottom w:val="none" w:sz="0" w:space="0" w:color="auto"/>
                    <w:right w:val="none" w:sz="0" w:space="0" w:color="auto"/>
                  </w:divBdr>
                  <w:divsChild>
                    <w:div w:id="80108119">
                      <w:marLeft w:val="0"/>
                      <w:marRight w:val="0"/>
                      <w:marTop w:val="0"/>
                      <w:marBottom w:val="0"/>
                      <w:divBdr>
                        <w:top w:val="none" w:sz="0" w:space="0" w:color="auto"/>
                        <w:left w:val="none" w:sz="0" w:space="0" w:color="auto"/>
                        <w:bottom w:val="none" w:sz="0" w:space="0" w:color="auto"/>
                        <w:right w:val="none" w:sz="0" w:space="0" w:color="auto"/>
                      </w:divBdr>
                    </w:div>
                    <w:div w:id="1306473105">
                      <w:marLeft w:val="0"/>
                      <w:marRight w:val="0"/>
                      <w:marTop w:val="0"/>
                      <w:marBottom w:val="0"/>
                      <w:divBdr>
                        <w:top w:val="none" w:sz="0" w:space="0" w:color="auto"/>
                        <w:left w:val="none" w:sz="0" w:space="0" w:color="auto"/>
                        <w:bottom w:val="none" w:sz="0" w:space="0" w:color="auto"/>
                        <w:right w:val="none" w:sz="0" w:space="0" w:color="auto"/>
                      </w:divBdr>
                    </w:div>
                    <w:div w:id="2020035450">
                      <w:marLeft w:val="0"/>
                      <w:marRight w:val="0"/>
                      <w:marTop w:val="0"/>
                      <w:marBottom w:val="0"/>
                      <w:divBdr>
                        <w:top w:val="none" w:sz="0" w:space="0" w:color="auto"/>
                        <w:left w:val="none" w:sz="0" w:space="0" w:color="auto"/>
                        <w:bottom w:val="none" w:sz="0" w:space="0" w:color="auto"/>
                        <w:right w:val="none" w:sz="0" w:space="0" w:color="auto"/>
                      </w:divBdr>
                    </w:div>
                    <w:div w:id="904225140">
                      <w:marLeft w:val="0"/>
                      <w:marRight w:val="0"/>
                      <w:marTop w:val="0"/>
                      <w:marBottom w:val="0"/>
                      <w:divBdr>
                        <w:top w:val="none" w:sz="0" w:space="0" w:color="auto"/>
                        <w:left w:val="none" w:sz="0" w:space="0" w:color="auto"/>
                        <w:bottom w:val="none" w:sz="0" w:space="0" w:color="auto"/>
                        <w:right w:val="none" w:sz="0" w:space="0" w:color="auto"/>
                      </w:divBdr>
                    </w:div>
                    <w:div w:id="1451974593">
                      <w:marLeft w:val="0"/>
                      <w:marRight w:val="0"/>
                      <w:marTop w:val="0"/>
                      <w:marBottom w:val="0"/>
                      <w:divBdr>
                        <w:top w:val="none" w:sz="0" w:space="0" w:color="auto"/>
                        <w:left w:val="none" w:sz="0" w:space="0" w:color="auto"/>
                        <w:bottom w:val="none" w:sz="0" w:space="0" w:color="auto"/>
                        <w:right w:val="none" w:sz="0" w:space="0" w:color="auto"/>
                      </w:divBdr>
                    </w:div>
                    <w:div w:id="61173356">
                      <w:marLeft w:val="0"/>
                      <w:marRight w:val="0"/>
                      <w:marTop w:val="0"/>
                      <w:marBottom w:val="0"/>
                      <w:divBdr>
                        <w:top w:val="none" w:sz="0" w:space="0" w:color="auto"/>
                        <w:left w:val="none" w:sz="0" w:space="0" w:color="auto"/>
                        <w:bottom w:val="none" w:sz="0" w:space="0" w:color="auto"/>
                        <w:right w:val="none" w:sz="0" w:space="0" w:color="auto"/>
                      </w:divBdr>
                    </w:div>
                    <w:div w:id="1522353472">
                      <w:marLeft w:val="0"/>
                      <w:marRight w:val="0"/>
                      <w:marTop w:val="0"/>
                      <w:marBottom w:val="0"/>
                      <w:divBdr>
                        <w:top w:val="none" w:sz="0" w:space="0" w:color="auto"/>
                        <w:left w:val="none" w:sz="0" w:space="0" w:color="auto"/>
                        <w:bottom w:val="none" w:sz="0" w:space="0" w:color="auto"/>
                        <w:right w:val="none" w:sz="0" w:space="0" w:color="auto"/>
                      </w:divBdr>
                    </w:div>
                    <w:div w:id="957878119">
                      <w:marLeft w:val="0"/>
                      <w:marRight w:val="0"/>
                      <w:marTop w:val="0"/>
                      <w:marBottom w:val="0"/>
                      <w:divBdr>
                        <w:top w:val="none" w:sz="0" w:space="0" w:color="auto"/>
                        <w:left w:val="none" w:sz="0" w:space="0" w:color="auto"/>
                        <w:bottom w:val="none" w:sz="0" w:space="0" w:color="auto"/>
                        <w:right w:val="none" w:sz="0" w:space="0" w:color="auto"/>
                      </w:divBdr>
                    </w:div>
                    <w:div w:id="16387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039228">
      <w:bodyDiv w:val="1"/>
      <w:marLeft w:val="0"/>
      <w:marRight w:val="0"/>
      <w:marTop w:val="0"/>
      <w:marBottom w:val="0"/>
      <w:divBdr>
        <w:top w:val="none" w:sz="0" w:space="0" w:color="auto"/>
        <w:left w:val="none" w:sz="0" w:space="0" w:color="auto"/>
        <w:bottom w:val="none" w:sz="0" w:space="0" w:color="auto"/>
        <w:right w:val="none" w:sz="0" w:space="0" w:color="auto"/>
      </w:divBdr>
      <w:divsChild>
        <w:div w:id="1910579761">
          <w:marLeft w:val="0"/>
          <w:marRight w:val="0"/>
          <w:marTop w:val="0"/>
          <w:marBottom w:val="0"/>
          <w:divBdr>
            <w:top w:val="none" w:sz="0" w:space="0" w:color="auto"/>
            <w:left w:val="none" w:sz="0" w:space="0" w:color="auto"/>
            <w:bottom w:val="none" w:sz="0" w:space="0" w:color="auto"/>
            <w:right w:val="none" w:sz="0" w:space="0" w:color="auto"/>
          </w:divBdr>
        </w:div>
      </w:divsChild>
    </w:div>
    <w:div w:id="674303024">
      <w:bodyDiv w:val="1"/>
      <w:marLeft w:val="0"/>
      <w:marRight w:val="0"/>
      <w:marTop w:val="0"/>
      <w:marBottom w:val="0"/>
      <w:divBdr>
        <w:top w:val="none" w:sz="0" w:space="0" w:color="auto"/>
        <w:left w:val="none" w:sz="0" w:space="0" w:color="auto"/>
        <w:bottom w:val="none" w:sz="0" w:space="0" w:color="auto"/>
        <w:right w:val="none" w:sz="0" w:space="0" w:color="auto"/>
      </w:divBdr>
    </w:div>
    <w:div w:id="674528131">
      <w:bodyDiv w:val="1"/>
      <w:marLeft w:val="0"/>
      <w:marRight w:val="0"/>
      <w:marTop w:val="0"/>
      <w:marBottom w:val="0"/>
      <w:divBdr>
        <w:top w:val="none" w:sz="0" w:space="0" w:color="auto"/>
        <w:left w:val="none" w:sz="0" w:space="0" w:color="auto"/>
        <w:bottom w:val="none" w:sz="0" w:space="0" w:color="auto"/>
        <w:right w:val="none" w:sz="0" w:space="0" w:color="auto"/>
      </w:divBdr>
      <w:divsChild>
        <w:div w:id="959453138">
          <w:marLeft w:val="0"/>
          <w:marRight w:val="0"/>
          <w:marTop w:val="0"/>
          <w:marBottom w:val="0"/>
          <w:divBdr>
            <w:top w:val="none" w:sz="0" w:space="0" w:color="auto"/>
            <w:left w:val="none" w:sz="0" w:space="0" w:color="auto"/>
            <w:bottom w:val="none" w:sz="0" w:space="0" w:color="auto"/>
            <w:right w:val="none" w:sz="0" w:space="0" w:color="auto"/>
          </w:divBdr>
          <w:divsChild>
            <w:div w:id="542904739">
              <w:marLeft w:val="0"/>
              <w:marRight w:val="0"/>
              <w:marTop w:val="0"/>
              <w:marBottom w:val="0"/>
              <w:divBdr>
                <w:top w:val="none" w:sz="0" w:space="0" w:color="auto"/>
                <w:left w:val="none" w:sz="0" w:space="0" w:color="auto"/>
                <w:bottom w:val="none" w:sz="0" w:space="0" w:color="auto"/>
                <w:right w:val="none" w:sz="0" w:space="0" w:color="auto"/>
              </w:divBdr>
              <w:divsChild>
                <w:div w:id="849490067">
                  <w:marLeft w:val="0"/>
                  <w:marRight w:val="0"/>
                  <w:marTop w:val="0"/>
                  <w:marBottom w:val="0"/>
                  <w:divBdr>
                    <w:top w:val="none" w:sz="0" w:space="0" w:color="auto"/>
                    <w:left w:val="none" w:sz="0" w:space="0" w:color="auto"/>
                    <w:bottom w:val="none" w:sz="0" w:space="0" w:color="auto"/>
                    <w:right w:val="none" w:sz="0" w:space="0" w:color="auto"/>
                  </w:divBdr>
                  <w:divsChild>
                    <w:div w:id="1547570893">
                      <w:marLeft w:val="0"/>
                      <w:marRight w:val="0"/>
                      <w:marTop w:val="0"/>
                      <w:marBottom w:val="0"/>
                      <w:divBdr>
                        <w:top w:val="none" w:sz="0" w:space="0" w:color="auto"/>
                        <w:left w:val="none" w:sz="0" w:space="0" w:color="auto"/>
                        <w:bottom w:val="none" w:sz="0" w:space="0" w:color="auto"/>
                        <w:right w:val="none" w:sz="0" w:space="0" w:color="auto"/>
                      </w:divBdr>
                    </w:div>
                    <w:div w:id="1504473847">
                      <w:marLeft w:val="0"/>
                      <w:marRight w:val="0"/>
                      <w:marTop w:val="0"/>
                      <w:marBottom w:val="0"/>
                      <w:divBdr>
                        <w:top w:val="none" w:sz="0" w:space="0" w:color="auto"/>
                        <w:left w:val="none" w:sz="0" w:space="0" w:color="auto"/>
                        <w:bottom w:val="none" w:sz="0" w:space="0" w:color="auto"/>
                        <w:right w:val="none" w:sz="0" w:space="0" w:color="auto"/>
                      </w:divBdr>
                    </w:div>
                    <w:div w:id="216862576">
                      <w:marLeft w:val="0"/>
                      <w:marRight w:val="0"/>
                      <w:marTop w:val="0"/>
                      <w:marBottom w:val="0"/>
                      <w:divBdr>
                        <w:top w:val="none" w:sz="0" w:space="0" w:color="auto"/>
                        <w:left w:val="none" w:sz="0" w:space="0" w:color="auto"/>
                        <w:bottom w:val="none" w:sz="0" w:space="0" w:color="auto"/>
                        <w:right w:val="none" w:sz="0" w:space="0" w:color="auto"/>
                      </w:divBdr>
                    </w:div>
                    <w:div w:id="1000889827">
                      <w:marLeft w:val="0"/>
                      <w:marRight w:val="0"/>
                      <w:marTop w:val="0"/>
                      <w:marBottom w:val="0"/>
                      <w:divBdr>
                        <w:top w:val="none" w:sz="0" w:space="0" w:color="auto"/>
                        <w:left w:val="none" w:sz="0" w:space="0" w:color="auto"/>
                        <w:bottom w:val="none" w:sz="0" w:space="0" w:color="auto"/>
                        <w:right w:val="none" w:sz="0" w:space="0" w:color="auto"/>
                      </w:divBdr>
                    </w:div>
                    <w:div w:id="1635989649">
                      <w:marLeft w:val="0"/>
                      <w:marRight w:val="0"/>
                      <w:marTop w:val="0"/>
                      <w:marBottom w:val="0"/>
                      <w:divBdr>
                        <w:top w:val="none" w:sz="0" w:space="0" w:color="auto"/>
                        <w:left w:val="none" w:sz="0" w:space="0" w:color="auto"/>
                        <w:bottom w:val="none" w:sz="0" w:space="0" w:color="auto"/>
                        <w:right w:val="none" w:sz="0" w:space="0" w:color="auto"/>
                      </w:divBdr>
                    </w:div>
                    <w:div w:id="68113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349510">
      <w:bodyDiv w:val="1"/>
      <w:marLeft w:val="0"/>
      <w:marRight w:val="0"/>
      <w:marTop w:val="0"/>
      <w:marBottom w:val="0"/>
      <w:divBdr>
        <w:top w:val="none" w:sz="0" w:space="0" w:color="auto"/>
        <w:left w:val="none" w:sz="0" w:space="0" w:color="auto"/>
        <w:bottom w:val="none" w:sz="0" w:space="0" w:color="auto"/>
        <w:right w:val="none" w:sz="0" w:space="0" w:color="auto"/>
      </w:divBdr>
    </w:div>
    <w:div w:id="676034666">
      <w:bodyDiv w:val="1"/>
      <w:marLeft w:val="0"/>
      <w:marRight w:val="0"/>
      <w:marTop w:val="0"/>
      <w:marBottom w:val="0"/>
      <w:divBdr>
        <w:top w:val="none" w:sz="0" w:space="0" w:color="auto"/>
        <w:left w:val="none" w:sz="0" w:space="0" w:color="auto"/>
        <w:bottom w:val="none" w:sz="0" w:space="0" w:color="auto"/>
        <w:right w:val="none" w:sz="0" w:space="0" w:color="auto"/>
      </w:divBdr>
      <w:divsChild>
        <w:div w:id="313022639">
          <w:marLeft w:val="0"/>
          <w:marRight w:val="0"/>
          <w:marTop w:val="0"/>
          <w:marBottom w:val="0"/>
          <w:divBdr>
            <w:top w:val="none" w:sz="0" w:space="0" w:color="auto"/>
            <w:left w:val="none" w:sz="0" w:space="0" w:color="auto"/>
            <w:bottom w:val="none" w:sz="0" w:space="0" w:color="auto"/>
            <w:right w:val="none" w:sz="0" w:space="0" w:color="auto"/>
          </w:divBdr>
        </w:div>
        <w:div w:id="1415667756">
          <w:marLeft w:val="0"/>
          <w:marRight w:val="0"/>
          <w:marTop w:val="0"/>
          <w:marBottom w:val="0"/>
          <w:divBdr>
            <w:top w:val="none" w:sz="0" w:space="0" w:color="auto"/>
            <w:left w:val="none" w:sz="0" w:space="0" w:color="auto"/>
            <w:bottom w:val="none" w:sz="0" w:space="0" w:color="auto"/>
            <w:right w:val="none" w:sz="0" w:space="0" w:color="auto"/>
          </w:divBdr>
        </w:div>
        <w:div w:id="478888140">
          <w:marLeft w:val="0"/>
          <w:marRight w:val="0"/>
          <w:marTop w:val="0"/>
          <w:marBottom w:val="0"/>
          <w:divBdr>
            <w:top w:val="none" w:sz="0" w:space="0" w:color="auto"/>
            <w:left w:val="none" w:sz="0" w:space="0" w:color="auto"/>
            <w:bottom w:val="none" w:sz="0" w:space="0" w:color="auto"/>
            <w:right w:val="none" w:sz="0" w:space="0" w:color="auto"/>
          </w:divBdr>
        </w:div>
        <w:div w:id="1744063400">
          <w:marLeft w:val="0"/>
          <w:marRight w:val="0"/>
          <w:marTop w:val="0"/>
          <w:marBottom w:val="0"/>
          <w:divBdr>
            <w:top w:val="none" w:sz="0" w:space="0" w:color="auto"/>
            <w:left w:val="none" w:sz="0" w:space="0" w:color="auto"/>
            <w:bottom w:val="none" w:sz="0" w:space="0" w:color="auto"/>
            <w:right w:val="none" w:sz="0" w:space="0" w:color="auto"/>
          </w:divBdr>
        </w:div>
        <w:div w:id="2093549193">
          <w:marLeft w:val="0"/>
          <w:marRight w:val="0"/>
          <w:marTop w:val="0"/>
          <w:marBottom w:val="0"/>
          <w:divBdr>
            <w:top w:val="none" w:sz="0" w:space="0" w:color="auto"/>
            <w:left w:val="none" w:sz="0" w:space="0" w:color="auto"/>
            <w:bottom w:val="none" w:sz="0" w:space="0" w:color="auto"/>
            <w:right w:val="none" w:sz="0" w:space="0" w:color="auto"/>
          </w:divBdr>
        </w:div>
        <w:div w:id="1314867776">
          <w:marLeft w:val="0"/>
          <w:marRight w:val="0"/>
          <w:marTop w:val="0"/>
          <w:marBottom w:val="0"/>
          <w:divBdr>
            <w:top w:val="none" w:sz="0" w:space="0" w:color="auto"/>
            <w:left w:val="none" w:sz="0" w:space="0" w:color="auto"/>
            <w:bottom w:val="none" w:sz="0" w:space="0" w:color="auto"/>
            <w:right w:val="none" w:sz="0" w:space="0" w:color="auto"/>
          </w:divBdr>
        </w:div>
      </w:divsChild>
    </w:div>
    <w:div w:id="676612936">
      <w:bodyDiv w:val="1"/>
      <w:marLeft w:val="0"/>
      <w:marRight w:val="0"/>
      <w:marTop w:val="0"/>
      <w:marBottom w:val="0"/>
      <w:divBdr>
        <w:top w:val="none" w:sz="0" w:space="0" w:color="auto"/>
        <w:left w:val="none" w:sz="0" w:space="0" w:color="auto"/>
        <w:bottom w:val="none" w:sz="0" w:space="0" w:color="auto"/>
        <w:right w:val="none" w:sz="0" w:space="0" w:color="auto"/>
      </w:divBdr>
    </w:div>
    <w:div w:id="676886275">
      <w:bodyDiv w:val="1"/>
      <w:marLeft w:val="0"/>
      <w:marRight w:val="0"/>
      <w:marTop w:val="0"/>
      <w:marBottom w:val="0"/>
      <w:divBdr>
        <w:top w:val="none" w:sz="0" w:space="0" w:color="auto"/>
        <w:left w:val="none" w:sz="0" w:space="0" w:color="auto"/>
        <w:bottom w:val="none" w:sz="0" w:space="0" w:color="auto"/>
        <w:right w:val="none" w:sz="0" w:space="0" w:color="auto"/>
      </w:divBdr>
    </w:div>
    <w:div w:id="676926251">
      <w:bodyDiv w:val="1"/>
      <w:marLeft w:val="0"/>
      <w:marRight w:val="0"/>
      <w:marTop w:val="0"/>
      <w:marBottom w:val="0"/>
      <w:divBdr>
        <w:top w:val="none" w:sz="0" w:space="0" w:color="auto"/>
        <w:left w:val="none" w:sz="0" w:space="0" w:color="auto"/>
        <w:bottom w:val="none" w:sz="0" w:space="0" w:color="auto"/>
        <w:right w:val="none" w:sz="0" w:space="0" w:color="auto"/>
      </w:divBdr>
    </w:div>
    <w:div w:id="677925648">
      <w:bodyDiv w:val="1"/>
      <w:marLeft w:val="0"/>
      <w:marRight w:val="0"/>
      <w:marTop w:val="0"/>
      <w:marBottom w:val="0"/>
      <w:divBdr>
        <w:top w:val="none" w:sz="0" w:space="0" w:color="auto"/>
        <w:left w:val="none" w:sz="0" w:space="0" w:color="auto"/>
        <w:bottom w:val="none" w:sz="0" w:space="0" w:color="auto"/>
        <w:right w:val="none" w:sz="0" w:space="0" w:color="auto"/>
      </w:divBdr>
    </w:div>
    <w:div w:id="677929824">
      <w:bodyDiv w:val="1"/>
      <w:marLeft w:val="0"/>
      <w:marRight w:val="0"/>
      <w:marTop w:val="0"/>
      <w:marBottom w:val="0"/>
      <w:divBdr>
        <w:top w:val="none" w:sz="0" w:space="0" w:color="auto"/>
        <w:left w:val="none" w:sz="0" w:space="0" w:color="auto"/>
        <w:bottom w:val="none" w:sz="0" w:space="0" w:color="auto"/>
        <w:right w:val="none" w:sz="0" w:space="0" w:color="auto"/>
      </w:divBdr>
    </w:div>
    <w:div w:id="678314664">
      <w:bodyDiv w:val="1"/>
      <w:marLeft w:val="0"/>
      <w:marRight w:val="0"/>
      <w:marTop w:val="0"/>
      <w:marBottom w:val="0"/>
      <w:divBdr>
        <w:top w:val="none" w:sz="0" w:space="0" w:color="auto"/>
        <w:left w:val="none" w:sz="0" w:space="0" w:color="auto"/>
        <w:bottom w:val="none" w:sz="0" w:space="0" w:color="auto"/>
        <w:right w:val="none" w:sz="0" w:space="0" w:color="auto"/>
      </w:divBdr>
    </w:div>
    <w:div w:id="678392765">
      <w:bodyDiv w:val="1"/>
      <w:marLeft w:val="0"/>
      <w:marRight w:val="0"/>
      <w:marTop w:val="0"/>
      <w:marBottom w:val="0"/>
      <w:divBdr>
        <w:top w:val="none" w:sz="0" w:space="0" w:color="auto"/>
        <w:left w:val="none" w:sz="0" w:space="0" w:color="auto"/>
        <w:bottom w:val="none" w:sz="0" w:space="0" w:color="auto"/>
        <w:right w:val="none" w:sz="0" w:space="0" w:color="auto"/>
      </w:divBdr>
    </w:div>
    <w:div w:id="679821408">
      <w:bodyDiv w:val="1"/>
      <w:marLeft w:val="0"/>
      <w:marRight w:val="0"/>
      <w:marTop w:val="0"/>
      <w:marBottom w:val="0"/>
      <w:divBdr>
        <w:top w:val="none" w:sz="0" w:space="0" w:color="auto"/>
        <w:left w:val="none" w:sz="0" w:space="0" w:color="auto"/>
        <w:bottom w:val="none" w:sz="0" w:space="0" w:color="auto"/>
        <w:right w:val="none" w:sz="0" w:space="0" w:color="auto"/>
      </w:divBdr>
      <w:divsChild>
        <w:div w:id="712969010">
          <w:marLeft w:val="0"/>
          <w:marRight w:val="0"/>
          <w:marTop w:val="0"/>
          <w:marBottom w:val="0"/>
          <w:divBdr>
            <w:top w:val="none" w:sz="0" w:space="0" w:color="auto"/>
            <w:left w:val="none" w:sz="0" w:space="0" w:color="auto"/>
            <w:bottom w:val="none" w:sz="0" w:space="0" w:color="auto"/>
            <w:right w:val="none" w:sz="0" w:space="0" w:color="auto"/>
          </w:divBdr>
        </w:div>
      </w:divsChild>
    </w:div>
    <w:div w:id="679964446">
      <w:bodyDiv w:val="1"/>
      <w:marLeft w:val="0"/>
      <w:marRight w:val="0"/>
      <w:marTop w:val="0"/>
      <w:marBottom w:val="0"/>
      <w:divBdr>
        <w:top w:val="none" w:sz="0" w:space="0" w:color="auto"/>
        <w:left w:val="none" w:sz="0" w:space="0" w:color="auto"/>
        <w:bottom w:val="none" w:sz="0" w:space="0" w:color="auto"/>
        <w:right w:val="none" w:sz="0" w:space="0" w:color="auto"/>
      </w:divBdr>
    </w:div>
    <w:div w:id="680008390">
      <w:bodyDiv w:val="1"/>
      <w:marLeft w:val="0"/>
      <w:marRight w:val="0"/>
      <w:marTop w:val="0"/>
      <w:marBottom w:val="0"/>
      <w:divBdr>
        <w:top w:val="none" w:sz="0" w:space="0" w:color="auto"/>
        <w:left w:val="none" w:sz="0" w:space="0" w:color="auto"/>
        <w:bottom w:val="none" w:sz="0" w:space="0" w:color="auto"/>
        <w:right w:val="none" w:sz="0" w:space="0" w:color="auto"/>
      </w:divBdr>
    </w:div>
    <w:div w:id="680202136">
      <w:bodyDiv w:val="1"/>
      <w:marLeft w:val="0"/>
      <w:marRight w:val="0"/>
      <w:marTop w:val="0"/>
      <w:marBottom w:val="0"/>
      <w:divBdr>
        <w:top w:val="none" w:sz="0" w:space="0" w:color="auto"/>
        <w:left w:val="none" w:sz="0" w:space="0" w:color="auto"/>
        <w:bottom w:val="none" w:sz="0" w:space="0" w:color="auto"/>
        <w:right w:val="none" w:sz="0" w:space="0" w:color="auto"/>
      </w:divBdr>
      <w:divsChild>
        <w:div w:id="2132017554">
          <w:marLeft w:val="0"/>
          <w:marRight w:val="0"/>
          <w:marTop w:val="0"/>
          <w:marBottom w:val="0"/>
          <w:divBdr>
            <w:top w:val="none" w:sz="0" w:space="0" w:color="auto"/>
            <w:left w:val="none" w:sz="0" w:space="0" w:color="auto"/>
            <w:bottom w:val="none" w:sz="0" w:space="0" w:color="auto"/>
            <w:right w:val="none" w:sz="0" w:space="0" w:color="auto"/>
          </w:divBdr>
          <w:divsChild>
            <w:div w:id="1992589297">
              <w:marLeft w:val="0"/>
              <w:marRight w:val="0"/>
              <w:marTop w:val="0"/>
              <w:marBottom w:val="0"/>
              <w:divBdr>
                <w:top w:val="none" w:sz="0" w:space="0" w:color="auto"/>
                <w:left w:val="none" w:sz="0" w:space="0" w:color="auto"/>
                <w:bottom w:val="none" w:sz="0" w:space="0" w:color="auto"/>
                <w:right w:val="none" w:sz="0" w:space="0" w:color="auto"/>
              </w:divBdr>
              <w:divsChild>
                <w:div w:id="1688747439">
                  <w:marLeft w:val="0"/>
                  <w:marRight w:val="0"/>
                  <w:marTop w:val="0"/>
                  <w:marBottom w:val="0"/>
                  <w:divBdr>
                    <w:top w:val="none" w:sz="0" w:space="0" w:color="auto"/>
                    <w:left w:val="none" w:sz="0" w:space="0" w:color="auto"/>
                    <w:bottom w:val="none" w:sz="0" w:space="0" w:color="auto"/>
                    <w:right w:val="none" w:sz="0" w:space="0" w:color="auto"/>
                  </w:divBdr>
                  <w:divsChild>
                    <w:div w:id="799959219">
                      <w:marLeft w:val="0"/>
                      <w:marRight w:val="0"/>
                      <w:marTop w:val="0"/>
                      <w:marBottom w:val="0"/>
                      <w:divBdr>
                        <w:top w:val="none" w:sz="0" w:space="0" w:color="auto"/>
                        <w:left w:val="none" w:sz="0" w:space="0" w:color="auto"/>
                        <w:bottom w:val="none" w:sz="0" w:space="0" w:color="auto"/>
                        <w:right w:val="none" w:sz="0" w:space="0" w:color="auto"/>
                      </w:divBdr>
                    </w:div>
                    <w:div w:id="1174104767">
                      <w:marLeft w:val="0"/>
                      <w:marRight w:val="0"/>
                      <w:marTop w:val="0"/>
                      <w:marBottom w:val="0"/>
                      <w:divBdr>
                        <w:top w:val="none" w:sz="0" w:space="0" w:color="auto"/>
                        <w:left w:val="none" w:sz="0" w:space="0" w:color="auto"/>
                        <w:bottom w:val="none" w:sz="0" w:space="0" w:color="auto"/>
                        <w:right w:val="none" w:sz="0" w:space="0" w:color="auto"/>
                      </w:divBdr>
                    </w:div>
                    <w:div w:id="1225142457">
                      <w:marLeft w:val="0"/>
                      <w:marRight w:val="0"/>
                      <w:marTop w:val="0"/>
                      <w:marBottom w:val="0"/>
                      <w:divBdr>
                        <w:top w:val="none" w:sz="0" w:space="0" w:color="auto"/>
                        <w:left w:val="none" w:sz="0" w:space="0" w:color="auto"/>
                        <w:bottom w:val="none" w:sz="0" w:space="0" w:color="auto"/>
                        <w:right w:val="none" w:sz="0" w:space="0" w:color="auto"/>
                      </w:divBdr>
                    </w:div>
                    <w:div w:id="1173571483">
                      <w:marLeft w:val="0"/>
                      <w:marRight w:val="0"/>
                      <w:marTop w:val="0"/>
                      <w:marBottom w:val="0"/>
                      <w:divBdr>
                        <w:top w:val="none" w:sz="0" w:space="0" w:color="auto"/>
                        <w:left w:val="none" w:sz="0" w:space="0" w:color="auto"/>
                        <w:bottom w:val="none" w:sz="0" w:space="0" w:color="auto"/>
                        <w:right w:val="none" w:sz="0" w:space="0" w:color="auto"/>
                      </w:divBdr>
                    </w:div>
                    <w:div w:id="729421755">
                      <w:marLeft w:val="0"/>
                      <w:marRight w:val="0"/>
                      <w:marTop w:val="0"/>
                      <w:marBottom w:val="0"/>
                      <w:divBdr>
                        <w:top w:val="none" w:sz="0" w:space="0" w:color="auto"/>
                        <w:left w:val="none" w:sz="0" w:space="0" w:color="auto"/>
                        <w:bottom w:val="none" w:sz="0" w:space="0" w:color="auto"/>
                        <w:right w:val="none" w:sz="0" w:space="0" w:color="auto"/>
                      </w:divBdr>
                    </w:div>
                    <w:div w:id="1738477558">
                      <w:marLeft w:val="0"/>
                      <w:marRight w:val="0"/>
                      <w:marTop w:val="0"/>
                      <w:marBottom w:val="0"/>
                      <w:divBdr>
                        <w:top w:val="none" w:sz="0" w:space="0" w:color="auto"/>
                        <w:left w:val="none" w:sz="0" w:space="0" w:color="auto"/>
                        <w:bottom w:val="none" w:sz="0" w:space="0" w:color="auto"/>
                        <w:right w:val="none" w:sz="0" w:space="0" w:color="auto"/>
                      </w:divBdr>
                    </w:div>
                    <w:div w:id="1506283618">
                      <w:marLeft w:val="0"/>
                      <w:marRight w:val="0"/>
                      <w:marTop w:val="0"/>
                      <w:marBottom w:val="0"/>
                      <w:divBdr>
                        <w:top w:val="none" w:sz="0" w:space="0" w:color="auto"/>
                        <w:left w:val="none" w:sz="0" w:space="0" w:color="auto"/>
                        <w:bottom w:val="none" w:sz="0" w:space="0" w:color="auto"/>
                        <w:right w:val="none" w:sz="0" w:space="0" w:color="auto"/>
                      </w:divBdr>
                    </w:div>
                    <w:div w:id="2077624688">
                      <w:marLeft w:val="0"/>
                      <w:marRight w:val="0"/>
                      <w:marTop w:val="0"/>
                      <w:marBottom w:val="0"/>
                      <w:divBdr>
                        <w:top w:val="none" w:sz="0" w:space="0" w:color="auto"/>
                        <w:left w:val="none" w:sz="0" w:space="0" w:color="auto"/>
                        <w:bottom w:val="none" w:sz="0" w:space="0" w:color="auto"/>
                        <w:right w:val="none" w:sz="0" w:space="0" w:color="auto"/>
                      </w:divBdr>
                    </w:div>
                    <w:div w:id="159855493">
                      <w:marLeft w:val="0"/>
                      <w:marRight w:val="0"/>
                      <w:marTop w:val="0"/>
                      <w:marBottom w:val="0"/>
                      <w:divBdr>
                        <w:top w:val="none" w:sz="0" w:space="0" w:color="auto"/>
                        <w:left w:val="none" w:sz="0" w:space="0" w:color="auto"/>
                        <w:bottom w:val="none" w:sz="0" w:space="0" w:color="auto"/>
                        <w:right w:val="none" w:sz="0" w:space="0" w:color="auto"/>
                      </w:divBdr>
                    </w:div>
                    <w:div w:id="41393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547221">
      <w:bodyDiv w:val="1"/>
      <w:marLeft w:val="0"/>
      <w:marRight w:val="0"/>
      <w:marTop w:val="0"/>
      <w:marBottom w:val="0"/>
      <w:divBdr>
        <w:top w:val="none" w:sz="0" w:space="0" w:color="auto"/>
        <w:left w:val="none" w:sz="0" w:space="0" w:color="auto"/>
        <w:bottom w:val="none" w:sz="0" w:space="0" w:color="auto"/>
        <w:right w:val="none" w:sz="0" w:space="0" w:color="auto"/>
      </w:divBdr>
    </w:div>
    <w:div w:id="681471057">
      <w:bodyDiv w:val="1"/>
      <w:marLeft w:val="0"/>
      <w:marRight w:val="0"/>
      <w:marTop w:val="0"/>
      <w:marBottom w:val="0"/>
      <w:divBdr>
        <w:top w:val="none" w:sz="0" w:space="0" w:color="auto"/>
        <w:left w:val="none" w:sz="0" w:space="0" w:color="auto"/>
        <w:bottom w:val="none" w:sz="0" w:space="0" w:color="auto"/>
        <w:right w:val="none" w:sz="0" w:space="0" w:color="auto"/>
      </w:divBdr>
      <w:divsChild>
        <w:div w:id="147065412">
          <w:marLeft w:val="0"/>
          <w:marRight w:val="0"/>
          <w:marTop w:val="0"/>
          <w:marBottom w:val="0"/>
          <w:divBdr>
            <w:top w:val="none" w:sz="0" w:space="0" w:color="auto"/>
            <w:left w:val="none" w:sz="0" w:space="0" w:color="auto"/>
            <w:bottom w:val="none" w:sz="0" w:space="0" w:color="auto"/>
            <w:right w:val="none" w:sz="0" w:space="0" w:color="auto"/>
          </w:divBdr>
        </w:div>
      </w:divsChild>
    </w:div>
    <w:div w:id="681862723">
      <w:bodyDiv w:val="1"/>
      <w:marLeft w:val="0"/>
      <w:marRight w:val="0"/>
      <w:marTop w:val="0"/>
      <w:marBottom w:val="0"/>
      <w:divBdr>
        <w:top w:val="none" w:sz="0" w:space="0" w:color="auto"/>
        <w:left w:val="none" w:sz="0" w:space="0" w:color="auto"/>
        <w:bottom w:val="none" w:sz="0" w:space="0" w:color="auto"/>
        <w:right w:val="none" w:sz="0" w:space="0" w:color="auto"/>
      </w:divBdr>
      <w:divsChild>
        <w:div w:id="974144634">
          <w:marLeft w:val="0"/>
          <w:marRight w:val="0"/>
          <w:marTop w:val="0"/>
          <w:marBottom w:val="0"/>
          <w:divBdr>
            <w:top w:val="none" w:sz="0" w:space="0" w:color="auto"/>
            <w:left w:val="none" w:sz="0" w:space="0" w:color="auto"/>
            <w:bottom w:val="none" w:sz="0" w:space="0" w:color="auto"/>
            <w:right w:val="none" w:sz="0" w:space="0" w:color="auto"/>
          </w:divBdr>
          <w:divsChild>
            <w:div w:id="1224560013">
              <w:marLeft w:val="0"/>
              <w:marRight w:val="0"/>
              <w:marTop w:val="0"/>
              <w:marBottom w:val="0"/>
              <w:divBdr>
                <w:top w:val="none" w:sz="0" w:space="0" w:color="auto"/>
                <w:left w:val="none" w:sz="0" w:space="0" w:color="auto"/>
                <w:bottom w:val="none" w:sz="0" w:space="0" w:color="auto"/>
                <w:right w:val="none" w:sz="0" w:space="0" w:color="auto"/>
              </w:divBdr>
              <w:divsChild>
                <w:div w:id="788357309">
                  <w:marLeft w:val="0"/>
                  <w:marRight w:val="0"/>
                  <w:marTop w:val="0"/>
                  <w:marBottom w:val="0"/>
                  <w:divBdr>
                    <w:top w:val="none" w:sz="0" w:space="0" w:color="auto"/>
                    <w:left w:val="none" w:sz="0" w:space="0" w:color="auto"/>
                    <w:bottom w:val="none" w:sz="0" w:space="0" w:color="auto"/>
                    <w:right w:val="none" w:sz="0" w:space="0" w:color="auto"/>
                  </w:divBdr>
                  <w:divsChild>
                    <w:div w:id="974139689">
                      <w:marLeft w:val="0"/>
                      <w:marRight w:val="0"/>
                      <w:marTop w:val="0"/>
                      <w:marBottom w:val="0"/>
                      <w:divBdr>
                        <w:top w:val="none" w:sz="0" w:space="0" w:color="auto"/>
                        <w:left w:val="none" w:sz="0" w:space="0" w:color="auto"/>
                        <w:bottom w:val="none" w:sz="0" w:space="0" w:color="auto"/>
                        <w:right w:val="none" w:sz="0" w:space="0" w:color="auto"/>
                      </w:divBdr>
                    </w:div>
                    <w:div w:id="36395757">
                      <w:marLeft w:val="0"/>
                      <w:marRight w:val="0"/>
                      <w:marTop w:val="0"/>
                      <w:marBottom w:val="0"/>
                      <w:divBdr>
                        <w:top w:val="none" w:sz="0" w:space="0" w:color="auto"/>
                        <w:left w:val="none" w:sz="0" w:space="0" w:color="auto"/>
                        <w:bottom w:val="none" w:sz="0" w:space="0" w:color="auto"/>
                        <w:right w:val="none" w:sz="0" w:space="0" w:color="auto"/>
                      </w:divBdr>
                    </w:div>
                    <w:div w:id="1746028364">
                      <w:marLeft w:val="0"/>
                      <w:marRight w:val="0"/>
                      <w:marTop w:val="0"/>
                      <w:marBottom w:val="0"/>
                      <w:divBdr>
                        <w:top w:val="none" w:sz="0" w:space="0" w:color="auto"/>
                        <w:left w:val="none" w:sz="0" w:space="0" w:color="auto"/>
                        <w:bottom w:val="none" w:sz="0" w:space="0" w:color="auto"/>
                        <w:right w:val="none" w:sz="0" w:space="0" w:color="auto"/>
                      </w:divBdr>
                    </w:div>
                    <w:div w:id="1204170750">
                      <w:marLeft w:val="0"/>
                      <w:marRight w:val="0"/>
                      <w:marTop w:val="0"/>
                      <w:marBottom w:val="0"/>
                      <w:divBdr>
                        <w:top w:val="none" w:sz="0" w:space="0" w:color="auto"/>
                        <w:left w:val="none" w:sz="0" w:space="0" w:color="auto"/>
                        <w:bottom w:val="none" w:sz="0" w:space="0" w:color="auto"/>
                        <w:right w:val="none" w:sz="0" w:space="0" w:color="auto"/>
                      </w:divBdr>
                    </w:div>
                    <w:div w:id="671299947">
                      <w:marLeft w:val="0"/>
                      <w:marRight w:val="0"/>
                      <w:marTop w:val="0"/>
                      <w:marBottom w:val="0"/>
                      <w:divBdr>
                        <w:top w:val="none" w:sz="0" w:space="0" w:color="auto"/>
                        <w:left w:val="none" w:sz="0" w:space="0" w:color="auto"/>
                        <w:bottom w:val="none" w:sz="0" w:space="0" w:color="auto"/>
                        <w:right w:val="none" w:sz="0" w:space="0" w:color="auto"/>
                      </w:divBdr>
                    </w:div>
                    <w:div w:id="1595429735">
                      <w:marLeft w:val="0"/>
                      <w:marRight w:val="0"/>
                      <w:marTop w:val="0"/>
                      <w:marBottom w:val="0"/>
                      <w:divBdr>
                        <w:top w:val="none" w:sz="0" w:space="0" w:color="auto"/>
                        <w:left w:val="none" w:sz="0" w:space="0" w:color="auto"/>
                        <w:bottom w:val="none" w:sz="0" w:space="0" w:color="auto"/>
                        <w:right w:val="none" w:sz="0" w:space="0" w:color="auto"/>
                      </w:divBdr>
                    </w:div>
                    <w:div w:id="99210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440570">
      <w:bodyDiv w:val="1"/>
      <w:marLeft w:val="0"/>
      <w:marRight w:val="0"/>
      <w:marTop w:val="0"/>
      <w:marBottom w:val="0"/>
      <w:divBdr>
        <w:top w:val="none" w:sz="0" w:space="0" w:color="auto"/>
        <w:left w:val="none" w:sz="0" w:space="0" w:color="auto"/>
        <w:bottom w:val="none" w:sz="0" w:space="0" w:color="auto"/>
        <w:right w:val="none" w:sz="0" w:space="0" w:color="auto"/>
      </w:divBdr>
    </w:div>
    <w:div w:id="682706218">
      <w:bodyDiv w:val="1"/>
      <w:marLeft w:val="0"/>
      <w:marRight w:val="0"/>
      <w:marTop w:val="0"/>
      <w:marBottom w:val="0"/>
      <w:divBdr>
        <w:top w:val="none" w:sz="0" w:space="0" w:color="auto"/>
        <w:left w:val="none" w:sz="0" w:space="0" w:color="auto"/>
        <w:bottom w:val="none" w:sz="0" w:space="0" w:color="auto"/>
        <w:right w:val="none" w:sz="0" w:space="0" w:color="auto"/>
      </w:divBdr>
    </w:div>
    <w:div w:id="683164698">
      <w:bodyDiv w:val="1"/>
      <w:marLeft w:val="0"/>
      <w:marRight w:val="0"/>
      <w:marTop w:val="0"/>
      <w:marBottom w:val="0"/>
      <w:divBdr>
        <w:top w:val="none" w:sz="0" w:space="0" w:color="auto"/>
        <w:left w:val="none" w:sz="0" w:space="0" w:color="auto"/>
        <w:bottom w:val="none" w:sz="0" w:space="0" w:color="auto"/>
        <w:right w:val="none" w:sz="0" w:space="0" w:color="auto"/>
      </w:divBdr>
    </w:div>
    <w:div w:id="683362688">
      <w:bodyDiv w:val="1"/>
      <w:marLeft w:val="0"/>
      <w:marRight w:val="0"/>
      <w:marTop w:val="0"/>
      <w:marBottom w:val="0"/>
      <w:divBdr>
        <w:top w:val="none" w:sz="0" w:space="0" w:color="auto"/>
        <w:left w:val="none" w:sz="0" w:space="0" w:color="auto"/>
        <w:bottom w:val="none" w:sz="0" w:space="0" w:color="auto"/>
        <w:right w:val="none" w:sz="0" w:space="0" w:color="auto"/>
      </w:divBdr>
      <w:divsChild>
        <w:div w:id="930309959">
          <w:marLeft w:val="0"/>
          <w:marRight w:val="0"/>
          <w:marTop w:val="0"/>
          <w:marBottom w:val="0"/>
          <w:divBdr>
            <w:top w:val="none" w:sz="0" w:space="0" w:color="auto"/>
            <w:left w:val="none" w:sz="0" w:space="0" w:color="auto"/>
            <w:bottom w:val="none" w:sz="0" w:space="0" w:color="auto"/>
            <w:right w:val="none" w:sz="0" w:space="0" w:color="auto"/>
          </w:divBdr>
        </w:div>
      </w:divsChild>
    </w:div>
    <w:div w:id="684136715">
      <w:bodyDiv w:val="1"/>
      <w:marLeft w:val="0"/>
      <w:marRight w:val="0"/>
      <w:marTop w:val="0"/>
      <w:marBottom w:val="0"/>
      <w:divBdr>
        <w:top w:val="none" w:sz="0" w:space="0" w:color="auto"/>
        <w:left w:val="none" w:sz="0" w:space="0" w:color="auto"/>
        <w:bottom w:val="none" w:sz="0" w:space="0" w:color="auto"/>
        <w:right w:val="none" w:sz="0" w:space="0" w:color="auto"/>
      </w:divBdr>
    </w:div>
    <w:div w:id="685449936">
      <w:bodyDiv w:val="1"/>
      <w:marLeft w:val="0"/>
      <w:marRight w:val="0"/>
      <w:marTop w:val="0"/>
      <w:marBottom w:val="0"/>
      <w:divBdr>
        <w:top w:val="none" w:sz="0" w:space="0" w:color="auto"/>
        <w:left w:val="none" w:sz="0" w:space="0" w:color="auto"/>
        <w:bottom w:val="none" w:sz="0" w:space="0" w:color="auto"/>
        <w:right w:val="none" w:sz="0" w:space="0" w:color="auto"/>
      </w:divBdr>
    </w:div>
    <w:div w:id="685715901">
      <w:bodyDiv w:val="1"/>
      <w:marLeft w:val="0"/>
      <w:marRight w:val="0"/>
      <w:marTop w:val="0"/>
      <w:marBottom w:val="0"/>
      <w:divBdr>
        <w:top w:val="none" w:sz="0" w:space="0" w:color="auto"/>
        <w:left w:val="none" w:sz="0" w:space="0" w:color="auto"/>
        <w:bottom w:val="none" w:sz="0" w:space="0" w:color="auto"/>
        <w:right w:val="none" w:sz="0" w:space="0" w:color="auto"/>
      </w:divBdr>
    </w:div>
    <w:div w:id="685912832">
      <w:bodyDiv w:val="1"/>
      <w:marLeft w:val="0"/>
      <w:marRight w:val="0"/>
      <w:marTop w:val="0"/>
      <w:marBottom w:val="0"/>
      <w:divBdr>
        <w:top w:val="none" w:sz="0" w:space="0" w:color="auto"/>
        <w:left w:val="none" w:sz="0" w:space="0" w:color="auto"/>
        <w:bottom w:val="none" w:sz="0" w:space="0" w:color="auto"/>
        <w:right w:val="none" w:sz="0" w:space="0" w:color="auto"/>
      </w:divBdr>
      <w:divsChild>
        <w:div w:id="2085183794">
          <w:marLeft w:val="0"/>
          <w:marRight w:val="0"/>
          <w:marTop w:val="0"/>
          <w:marBottom w:val="0"/>
          <w:divBdr>
            <w:top w:val="none" w:sz="0" w:space="0" w:color="auto"/>
            <w:left w:val="none" w:sz="0" w:space="0" w:color="auto"/>
            <w:bottom w:val="none" w:sz="0" w:space="0" w:color="auto"/>
            <w:right w:val="none" w:sz="0" w:space="0" w:color="auto"/>
          </w:divBdr>
          <w:divsChild>
            <w:div w:id="1701394923">
              <w:marLeft w:val="0"/>
              <w:marRight w:val="0"/>
              <w:marTop w:val="0"/>
              <w:marBottom w:val="0"/>
              <w:divBdr>
                <w:top w:val="none" w:sz="0" w:space="0" w:color="auto"/>
                <w:left w:val="none" w:sz="0" w:space="0" w:color="auto"/>
                <w:bottom w:val="none" w:sz="0" w:space="0" w:color="auto"/>
                <w:right w:val="none" w:sz="0" w:space="0" w:color="auto"/>
              </w:divBdr>
              <w:divsChild>
                <w:div w:id="1040592535">
                  <w:marLeft w:val="0"/>
                  <w:marRight w:val="0"/>
                  <w:marTop w:val="0"/>
                  <w:marBottom w:val="0"/>
                  <w:divBdr>
                    <w:top w:val="none" w:sz="0" w:space="0" w:color="auto"/>
                    <w:left w:val="none" w:sz="0" w:space="0" w:color="auto"/>
                    <w:bottom w:val="none" w:sz="0" w:space="0" w:color="auto"/>
                    <w:right w:val="none" w:sz="0" w:space="0" w:color="auto"/>
                  </w:divBdr>
                  <w:divsChild>
                    <w:div w:id="357584931">
                      <w:marLeft w:val="0"/>
                      <w:marRight w:val="0"/>
                      <w:marTop w:val="0"/>
                      <w:marBottom w:val="0"/>
                      <w:divBdr>
                        <w:top w:val="none" w:sz="0" w:space="0" w:color="auto"/>
                        <w:left w:val="none" w:sz="0" w:space="0" w:color="auto"/>
                        <w:bottom w:val="none" w:sz="0" w:space="0" w:color="auto"/>
                        <w:right w:val="none" w:sz="0" w:space="0" w:color="auto"/>
                      </w:divBdr>
                    </w:div>
                    <w:div w:id="2060009245">
                      <w:marLeft w:val="0"/>
                      <w:marRight w:val="0"/>
                      <w:marTop w:val="0"/>
                      <w:marBottom w:val="0"/>
                      <w:divBdr>
                        <w:top w:val="none" w:sz="0" w:space="0" w:color="auto"/>
                        <w:left w:val="none" w:sz="0" w:space="0" w:color="auto"/>
                        <w:bottom w:val="none" w:sz="0" w:space="0" w:color="auto"/>
                        <w:right w:val="none" w:sz="0" w:space="0" w:color="auto"/>
                      </w:divBdr>
                    </w:div>
                    <w:div w:id="1632705062">
                      <w:marLeft w:val="0"/>
                      <w:marRight w:val="0"/>
                      <w:marTop w:val="0"/>
                      <w:marBottom w:val="0"/>
                      <w:divBdr>
                        <w:top w:val="none" w:sz="0" w:space="0" w:color="auto"/>
                        <w:left w:val="none" w:sz="0" w:space="0" w:color="auto"/>
                        <w:bottom w:val="none" w:sz="0" w:space="0" w:color="auto"/>
                        <w:right w:val="none" w:sz="0" w:space="0" w:color="auto"/>
                      </w:divBdr>
                    </w:div>
                    <w:div w:id="844592738">
                      <w:marLeft w:val="0"/>
                      <w:marRight w:val="0"/>
                      <w:marTop w:val="0"/>
                      <w:marBottom w:val="0"/>
                      <w:divBdr>
                        <w:top w:val="none" w:sz="0" w:space="0" w:color="auto"/>
                        <w:left w:val="none" w:sz="0" w:space="0" w:color="auto"/>
                        <w:bottom w:val="none" w:sz="0" w:space="0" w:color="auto"/>
                        <w:right w:val="none" w:sz="0" w:space="0" w:color="auto"/>
                      </w:divBdr>
                    </w:div>
                    <w:div w:id="948776247">
                      <w:marLeft w:val="0"/>
                      <w:marRight w:val="0"/>
                      <w:marTop w:val="0"/>
                      <w:marBottom w:val="0"/>
                      <w:divBdr>
                        <w:top w:val="none" w:sz="0" w:space="0" w:color="auto"/>
                        <w:left w:val="none" w:sz="0" w:space="0" w:color="auto"/>
                        <w:bottom w:val="none" w:sz="0" w:space="0" w:color="auto"/>
                        <w:right w:val="none" w:sz="0" w:space="0" w:color="auto"/>
                      </w:divBdr>
                    </w:div>
                    <w:div w:id="80080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365547">
      <w:bodyDiv w:val="1"/>
      <w:marLeft w:val="0"/>
      <w:marRight w:val="0"/>
      <w:marTop w:val="0"/>
      <w:marBottom w:val="0"/>
      <w:divBdr>
        <w:top w:val="none" w:sz="0" w:space="0" w:color="auto"/>
        <w:left w:val="none" w:sz="0" w:space="0" w:color="auto"/>
        <w:bottom w:val="none" w:sz="0" w:space="0" w:color="auto"/>
        <w:right w:val="none" w:sz="0" w:space="0" w:color="auto"/>
      </w:divBdr>
    </w:div>
    <w:div w:id="687949371">
      <w:bodyDiv w:val="1"/>
      <w:marLeft w:val="0"/>
      <w:marRight w:val="0"/>
      <w:marTop w:val="0"/>
      <w:marBottom w:val="0"/>
      <w:divBdr>
        <w:top w:val="none" w:sz="0" w:space="0" w:color="auto"/>
        <w:left w:val="none" w:sz="0" w:space="0" w:color="auto"/>
        <w:bottom w:val="none" w:sz="0" w:space="0" w:color="auto"/>
        <w:right w:val="none" w:sz="0" w:space="0" w:color="auto"/>
      </w:divBdr>
    </w:div>
    <w:div w:id="688215300">
      <w:bodyDiv w:val="1"/>
      <w:marLeft w:val="0"/>
      <w:marRight w:val="0"/>
      <w:marTop w:val="0"/>
      <w:marBottom w:val="0"/>
      <w:divBdr>
        <w:top w:val="none" w:sz="0" w:space="0" w:color="auto"/>
        <w:left w:val="none" w:sz="0" w:space="0" w:color="auto"/>
        <w:bottom w:val="none" w:sz="0" w:space="0" w:color="auto"/>
        <w:right w:val="none" w:sz="0" w:space="0" w:color="auto"/>
      </w:divBdr>
      <w:divsChild>
        <w:div w:id="659580669">
          <w:marLeft w:val="0"/>
          <w:marRight w:val="0"/>
          <w:marTop w:val="0"/>
          <w:marBottom w:val="0"/>
          <w:divBdr>
            <w:top w:val="none" w:sz="0" w:space="0" w:color="auto"/>
            <w:left w:val="none" w:sz="0" w:space="0" w:color="auto"/>
            <w:bottom w:val="none" w:sz="0" w:space="0" w:color="auto"/>
            <w:right w:val="none" w:sz="0" w:space="0" w:color="auto"/>
          </w:divBdr>
          <w:divsChild>
            <w:div w:id="1827043784">
              <w:marLeft w:val="0"/>
              <w:marRight w:val="0"/>
              <w:marTop w:val="0"/>
              <w:marBottom w:val="0"/>
              <w:divBdr>
                <w:top w:val="none" w:sz="0" w:space="0" w:color="auto"/>
                <w:left w:val="none" w:sz="0" w:space="0" w:color="auto"/>
                <w:bottom w:val="none" w:sz="0" w:space="0" w:color="auto"/>
                <w:right w:val="none" w:sz="0" w:space="0" w:color="auto"/>
              </w:divBdr>
              <w:divsChild>
                <w:div w:id="1675840083">
                  <w:marLeft w:val="0"/>
                  <w:marRight w:val="0"/>
                  <w:marTop w:val="0"/>
                  <w:marBottom w:val="0"/>
                  <w:divBdr>
                    <w:top w:val="none" w:sz="0" w:space="0" w:color="auto"/>
                    <w:left w:val="none" w:sz="0" w:space="0" w:color="auto"/>
                    <w:bottom w:val="none" w:sz="0" w:space="0" w:color="auto"/>
                    <w:right w:val="none" w:sz="0" w:space="0" w:color="auto"/>
                  </w:divBdr>
                  <w:divsChild>
                    <w:div w:id="1396662447">
                      <w:marLeft w:val="0"/>
                      <w:marRight w:val="0"/>
                      <w:marTop w:val="0"/>
                      <w:marBottom w:val="0"/>
                      <w:divBdr>
                        <w:top w:val="none" w:sz="0" w:space="0" w:color="auto"/>
                        <w:left w:val="none" w:sz="0" w:space="0" w:color="auto"/>
                        <w:bottom w:val="none" w:sz="0" w:space="0" w:color="auto"/>
                        <w:right w:val="none" w:sz="0" w:space="0" w:color="auto"/>
                      </w:divBdr>
                    </w:div>
                    <w:div w:id="948396081">
                      <w:marLeft w:val="0"/>
                      <w:marRight w:val="0"/>
                      <w:marTop w:val="0"/>
                      <w:marBottom w:val="0"/>
                      <w:divBdr>
                        <w:top w:val="none" w:sz="0" w:space="0" w:color="auto"/>
                        <w:left w:val="none" w:sz="0" w:space="0" w:color="auto"/>
                        <w:bottom w:val="none" w:sz="0" w:space="0" w:color="auto"/>
                        <w:right w:val="none" w:sz="0" w:space="0" w:color="auto"/>
                      </w:divBdr>
                    </w:div>
                    <w:div w:id="1849828502">
                      <w:marLeft w:val="0"/>
                      <w:marRight w:val="0"/>
                      <w:marTop w:val="0"/>
                      <w:marBottom w:val="0"/>
                      <w:divBdr>
                        <w:top w:val="none" w:sz="0" w:space="0" w:color="auto"/>
                        <w:left w:val="none" w:sz="0" w:space="0" w:color="auto"/>
                        <w:bottom w:val="none" w:sz="0" w:space="0" w:color="auto"/>
                        <w:right w:val="none" w:sz="0" w:space="0" w:color="auto"/>
                      </w:divBdr>
                    </w:div>
                    <w:div w:id="867523387">
                      <w:marLeft w:val="0"/>
                      <w:marRight w:val="0"/>
                      <w:marTop w:val="0"/>
                      <w:marBottom w:val="0"/>
                      <w:divBdr>
                        <w:top w:val="none" w:sz="0" w:space="0" w:color="auto"/>
                        <w:left w:val="none" w:sz="0" w:space="0" w:color="auto"/>
                        <w:bottom w:val="none" w:sz="0" w:space="0" w:color="auto"/>
                        <w:right w:val="none" w:sz="0" w:space="0" w:color="auto"/>
                      </w:divBdr>
                    </w:div>
                    <w:div w:id="301009850">
                      <w:marLeft w:val="0"/>
                      <w:marRight w:val="0"/>
                      <w:marTop w:val="0"/>
                      <w:marBottom w:val="0"/>
                      <w:divBdr>
                        <w:top w:val="none" w:sz="0" w:space="0" w:color="auto"/>
                        <w:left w:val="none" w:sz="0" w:space="0" w:color="auto"/>
                        <w:bottom w:val="none" w:sz="0" w:space="0" w:color="auto"/>
                        <w:right w:val="none" w:sz="0" w:space="0" w:color="auto"/>
                      </w:divBdr>
                    </w:div>
                    <w:div w:id="2059277566">
                      <w:marLeft w:val="0"/>
                      <w:marRight w:val="0"/>
                      <w:marTop w:val="0"/>
                      <w:marBottom w:val="0"/>
                      <w:divBdr>
                        <w:top w:val="none" w:sz="0" w:space="0" w:color="auto"/>
                        <w:left w:val="none" w:sz="0" w:space="0" w:color="auto"/>
                        <w:bottom w:val="none" w:sz="0" w:space="0" w:color="auto"/>
                        <w:right w:val="none" w:sz="0" w:space="0" w:color="auto"/>
                      </w:divBdr>
                    </w:div>
                    <w:div w:id="163683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456536">
      <w:bodyDiv w:val="1"/>
      <w:marLeft w:val="0"/>
      <w:marRight w:val="0"/>
      <w:marTop w:val="0"/>
      <w:marBottom w:val="0"/>
      <w:divBdr>
        <w:top w:val="none" w:sz="0" w:space="0" w:color="auto"/>
        <w:left w:val="none" w:sz="0" w:space="0" w:color="auto"/>
        <w:bottom w:val="none" w:sz="0" w:space="0" w:color="auto"/>
        <w:right w:val="none" w:sz="0" w:space="0" w:color="auto"/>
      </w:divBdr>
    </w:div>
    <w:div w:id="689844224">
      <w:bodyDiv w:val="1"/>
      <w:marLeft w:val="0"/>
      <w:marRight w:val="0"/>
      <w:marTop w:val="0"/>
      <w:marBottom w:val="0"/>
      <w:divBdr>
        <w:top w:val="none" w:sz="0" w:space="0" w:color="auto"/>
        <w:left w:val="none" w:sz="0" w:space="0" w:color="auto"/>
        <w:bottom w:val="none" w:sz="0" w:space="0" w:color="auto"/>
        <w:right w:val="none" w:sz="0" w:space="0" w:color="auto"/>
      </w:divBdr>
    </w:div>
    <w:div w:id="690886261">
      <w:bodyDiv w:val="1"/>
      <w:marLeft w:val="0"/>
      <w:marRight w:val="0"/>
      <w:marTop w:val="0"/>
      <w:marBottom w:val="0"/>
      <w:divBdr>
        <w:top w:val="none" w:sz="0" w:space="0" w:color="auto"/>
        <w:left w:val="none" w:sz="0" w:space="0" w:color="auto"/>
        <w:bottom w:val="none" w:sz="0" w:space="0" w:color="auto"/>
        <w:right w:val="none" w:sz="0" w:space="0" w:color="auto"/>
      </w:divBdr>
      <w:divsChild>
        <w:div w:id="1325548153">
          <w:marLeft w:val="0"/>
          <w:marRight w:val="0"/>
          <w:marTop w:val="0"/>
          <w:marBottom w:val="0"/>
          <w:divBdr>
            <w:top w:val="none" w:sz="0" w:space="0" w:color="auto"/>
            <w:left w:val="none" w:sz="0" w:space="0" w:color="auto"/>
            <w:bottom w:val="none" w:sz="0" w:space="0" w:color="auto"/>
            <w:right w:val="none" w:sz="0" w:space="0" w:color="auto"/>
          </w:divBdr>
          <w:divsChild>
            <w:div w:id="1738089753">
              <w:marLeft w:val="0"/>
              <w:marRight w:val="0"/>
              <w:marTop w:val="0"/>
              <w:marBottom w:val="0"/>
              <w:divBdr>
                <w:top w:val="none" w:sz="0" w:space="0" w:color="auto"/>
                <w:left w:val="none" w:sz="0" w:space="0" w:color="auto"/>
                <w:bottom w:val="none" w:sz="0" w:space="0" w:color="auto"/>
                <w:right w:val="none" w:sz="0" w:space="0" w:color="auto"/>
              </w:divBdr>
              <w:divsChild>
                <w:div w:id="475923706">
                  <w:marLeft w:val="0"/>
                  <w:marRight w:val="0"/>
                  <w:marTop w:val="0"/>
                  <w:marBottom w:val="0"/>
                  <w:divBdr>
                    <w:top w:val="none" w:sz="0" w:space="0" w:color="auto"/>
                    <w:left w:val="none" w:sz="0" w:space="0" w:color="auto"/>
                    <w:bottom w:val="none" w:sz="0" w:space="0" w:color="auto"/>
                    <w:right w:val="none" w:sz="0" w:space="0" w:color="auto"/>
                  </w:divBdr>
                  <w:divsChild>
                    <w:div w:id="737097973">
                      <w:marLeft w:val="0"/>
                      <w:marRight w:val="0"/>
                      <w:marTop w:val="0"/>
                      <w:marBottom w:val="0"/>
                      <w:divBdr>
                        <w:top w:val="none" w:sz="0" w:space="0" w:color="auto"/>
                        <w:left w:val="none" w:sz="0" w:space="0" w:color="auto"/>
                        <w:bottom w:val="none" w:sz="0" w:space="0" w:color="auto"/>
                        <w:right w:val="none" w:sz="0" w:space="0" w:color="auto"/>
                      </w:divBdr>
                      <w:divsChild>
                        <w:div w:id="725839595">
                          <w:marLeft w:val="0"/>
                          <w:marRight w:val="0"/>
                          <w:marTop w:val="0"/>
                          <w:marBottom w:val="0"/>
                          <w:divBdr>
                            <w:top w:val="none" w:sz="0" w:space="0" w:color="auto"/>
                            <w:left w:val="none" w:sz="0" w:space="0" w:color="auto"/>
                            <w:bottom w:val="none" w:sz="0" w:space="0" w:color="auto"/>
                            <w:right w:val="none" w:sz="0" w:space="0" w:color="auto"/>
                          </w:divBdr>
                        </w:div>
                        <w:div w:id="1559121766">
                          <w:marLeft w:val="0"/>
                          <w:marRight w:val="0"/>
                          <w:marTop w:val="0"/>
                          <w:marBottom w:val="0"/>
                          <w:divBdr>
                            <w:top w:val="none" w:sz="0" w:space="0" w:color="auto"/>
                            <w:left w:val="none" w:sz="0" w:space="0" w:color="auto"/>
                            <w:bottom w:val="none" w:sz="0" w:space="0" w:color="auto"/>
                            <w:right w:val="none" w:sz="0" w:space="0" w:color="auto"/>
                          </w:divBdr>
                        </w:div>
                        <w:div w:id="656882927">
                          <w:marLeft w:val="0"/>
                          <w:marRight w:val="0"/>
                          <w:marTop w:val="0"/>
                          <w:marBottom w:val="0"/>
                          <w:divBdr>
                            <w:top w:val="none" w:sz="0" w:space="0" w:color="auto"/>
                            <w:left w:val="none" w:sz="0" w:space="0" w:color="auto"/>
                            <w:bottom w:val="none" w:sz="0" w:space="0" w:color="auto"/>
                            <w:right w:val="none" w:sz="0" w:space="0" w:color="auto"/>
                          </w:divBdr>
                        </w:div>
                        <w:div w:id="916289150">
                          <w:marLeft w:val="0"/>
                          <w:marRight w:val="0"/>
                          <w:marTop w:val="0"/>
                          <w:marBottom w:val="0"/>
                          <w:divBdr>
                            <w:top w:val="none" w:sz="0" w:space="0" w:color="auto"/>
                            <w:left w:val="none" w:sz="0" w:space="0" w:color="auto"/>
                            <w:bottom w:val="none" w:sz="0" w:space="0" w:color="auto"/>
                            <w:right w:val="none" w:sz="0" w:space="0" w:color="auto"/>
                          </w:divBdr>
                        </w:div>
                        <w:div w:id="1869022402">
                          <w:marLeft w:val="0"/>
                          <w:marRight w:val="0"/>
                          <w:marTop w:val="0"/>
                          <w:marBottom w:val="0"/>
                          <w:divBdr>
                            <w:top w:val="none" w:sz="0" w:space="0" w:color="auto"/>
                            <w:left w:val="none" w:sz="0" w:space="0" w:color="auto"/>
                            <w:bottom w:val="none" w:sz="0" w:space="0" w:color="auto"/>
                            <w:right w:val="none" w:sz="0" w:space="0" w:color="auto"/>
                          </w:divBdr>
                        </w:div>
                        <w:div w:id="515778366">
                          <w:marLeft w:val="0"/>
                          <w:marRight w:val="0"/>
                          <w:marTop w:val="0"/>
                          <w:marBottom w:val="0"/>
                          <w:divBdr>
                            <w:top w:val="none" w:sz="0" w:space="0" w:color="auto"/>
                            <w:left w:val="none" w:sz="0" w:space="0" w:color="auto"/>
                            <w:bottom w:val="none" w:sz="0" w:space="0" w:color="auto"/>
                            <w:right w:val="none" w:sz="0" w:space="0" w:color="auto"/>
                          </w:divBdr>
                        </w:div>
                        <w:div w:id="416639945">
                          <w:marLeft w:val="0"/>
                          <w:marRight w:val="0"/>
                          <w:marTop w:val="0"/>
                          <w:marBottom w:val="0"/>
                          <w:divBdr>
                            <w:top w:val="none" w:sz="0" w:space="0" w:color="auto"/>
                            <w:left w:val="none" w:sz="0" w:space="0" w:color="auto"/>
                            <w:bottom w:val="none" w:sz="0" w:space="0" w:color="auto"/>
                            <w:right w:val="none" w:sz="0" w:space="0" w:color="auto"/>
                          </w:divBdr>
                        </w:div>
                        <w:div w:id="786235798">
                          <w:marLeft w:val="0"/>
                          <w:marRight w:val="0"/>
                          <w:marTop w:val="0"/>
                          <w:marBottom w:val="0"/>
                          <w:divBdr>
                            <w:top w:val="none" w:sz="0" w:space="0" w:color="auto"/>
                            <w:left w:val="none" w:sz="0" w:space="0" w:color="auto"/>
                            <w:bottom w:val="none" w:sz="0" w:space="0" w:color="auto"/>
                            <w:right w:val="none" w:sz="0" w:space="0" w:color="auto"/>
                          </w:divBdr>
                        </w:div>
                        <w:div w:id="1898592589">
                          <w:marLeft w:val="0"/>
                          <w:marRight w:val="0"/>
                          <w:marTop w:val="0"/>
                          <w:marBottom w:val="0"/>
                          <w:divBdr>
                            <w:top w:val="none" w:sz="0" w:space="0" w:color="auto"/>
                            <w:left w:val="none" w:sz="0" w:space="0" w:color="auto"/>
                            <w:bottom w:val="none" w:sz="0" w:space="0" w:color="auto"/>
                            <w:right w:val="none" w:sz="0" w:space="0" w:color="auto"/>
                          </w:divBdr>
                        </w:div>
                        <w:div w:id="174529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2338548">
      <w:bodyDiv w:val="1"/>
      <w:marLeft w:val="0"/>
      <w:marRight w:val="0"/>
      <w:marTop w:val="0"/>
      <w:marBottom w:val="0"/>
      <w:divBdr>
        <w:top w:val="none" w:sz="0" w:space="0" w:color="auto"/>
        <w:left w:val="none" w:sz="0" w:space="0" w:color="auto"/>
        <w:bottom w:val="none" w:sz="0" w:space="0" w:color="auto"/>
        <w:right w:val="none" w:sz="0" w:space="0" w:color="auto"/>
      </w:divBdr>
    </w:div>
    <w:div w:id="693461173">
      <w:bodyDiv w:val="1"/>
      <w:marLeft w:val="0"/>
      <w:marRight w:val="0"/>
      <w:marTop w:val="0"/>
      <w:marBottom w:val="0"/>
      <w:divBdr>
        <w:top w:val="none" w:sz="0" w:space="0" w:color="auto"/>
        <w:left w:val="none" w:sz="0" w:space="0" w:color="auto"/>
        <w:bottom w:val="none" w:sz="0" w:space="0" w:color="auto"/>
        <w:right w:val="none" w:sz="0" w:space="0" w:color="auto"/>
      </w:divBdr>
    </w:div>
    <w:div w:id="694229965">
      <w:bodyDiv w:val="1"/>
      <w:marLeft w:val="0"/>
      <w:marRight w:val="0"/>
      <w:marTop w:val="0"/>
      <w:marBottom w:val="0"/>
      <w:divBdr>
        <w:top w:val="none" w:sz="0" w:space="0" w:color="auto"/>
        <w:left w:val="none" w:sz="0" w:space="0" w:color="auto"/>
        <w:bottom w:val="none" w:sz="0" w:space="0" w:color="auto"/>
        <w:right w:val="none" w:sz="0" w:space="0" w:color="auto"/>
      </w:divBdr>
    </w:div>
    <w:div w:id="694769796">
      <w:bodyDiv w:val="1"/>
      <w:marLeft w:val="0"/>
      <w:marRight w:val="0"/>
      <w:marTop w:val="0"/>
      <w:marBottom w:val="0"/>
      <w:divBdr>
        <w:top w:val="none" w:sz="0" w:space="0" w:color="auto"/>
        <w:left w:val="none" w:sz="0" w:space="0" w:color="auto"/>
        <w:bottom w:val="none" w:sz="0" w:space="0" w:color="auto"/>
        <w:right w:val="none" w:sz="0" w:space="0" w:color="auto"/>
      </w:divBdr>
    </w:div>
    <w:div w:id="695037451">
      <w:bodyDiv w:val="1"/>
      <w:marLeft w:val="0"/>
      <w:marRight w:val="0"/>
      <w:marTop w:val="0"/>
      <w:marBottom w:val="0"/>
      <w:divBdr>
        <w:top w:val="none" w:sz="0" w:space="0" w:color="auto"/>
        <w:left w:val="none" w:sz="0" w:space="0" w:color="auto"/>
        <w:bottom w:val="none" w:sz="0" w:space="0" w:color="auto"/>
        <w:right w:val="none" w:sz="0" w:space="0" w:color="auto"/>
      </w:divBdr>
    </w:div>
    <w:div w:id="695429054">
      <w:bodyDiv w:val="1"/>
      <w:marLeft w:val="0"/>
      <w:marRight w:val="0"/>
      <w:marTop w:val="0"/>
      <w:marBottom w:val="0"/>
      <w:divBdr>
        <w:top w:val="none" w:sz="0" w:space="0" w:color="auto"/>
        <w:left w:val="none" w:sz="0" w:space="0" w:color="auto"/>
        <w:bottom w:val="none" w:sz="0" w:space="0" w:color="auto"/>
        <w:right w:val="none" w:sz="0" w:space="0" w:color="auto"/>
      </w:divBdr>
      <w:divsChild>
        <w:div w:id="1771118748">
          <w:marLeft w:val="0"/>
          <w:marRight w:val="0"/>
          <w:marTop w:val="0"/>
          <w:marBottom w:val="0"/>
          <w:divBdr>
            <w:top w:val="none" w:sz="0" w:space="0" w:color="auto"/>
            <w:left w:val="none" w:sz="0" w:space="0" w:color="auto"/>
            <w:bottom w:val="none" w:sz="0" w:space="0" w:color="auto"/>
            <w:right w:val="none" w:sz="0" w:space="0" w:color="auto"/>
          </w:divBdr>
          <w:divsChild>
            <w:div w:id="1922369202">
              <w:marLeft w:val="0"/>
              <w:marRight w:val="0"/>
              <w:marTop w:val="0"/>
              <w:marBottom w:val="0"/>
              <w:divBdr>
                <w:top w:val="none" w:sz="0" w:space="0" w:color="auto"/>
                <w:left w:val="none" w:sz="0" w:space="0" w:color="auto"/>
                <w:bottom w:val="none" w:sz="0" w:space="0" w:color="auto"/>
                <w:right w:val="none" w:sz="0" w:space="0" w:color="auto"/>
              </w:divBdr>
              <w:divsChild>
                <w:div w:id="1832675472">
                  <w:marLeft w:val="0"/>
                  <w:marRight w:val="0"/>
                  <w:marTop w:val="0"/>
                  <w:marBottom w:val="0"/>
                  <w:divBdr>
                    <w:top w:val="none" w:sz="0" w:space="0" w:color="auto"/>
                    <w:left w:val="none" w:sz="0" w:space="0" w:color="auto"/>
                    <w:bottom w:val="none" w:sz="0" w:space="0" w:color="auto"/>
                    <w:right w:val="none" w:sz="0" w:space="0" w:color="auto"/>
                  </w:divBdr>
                  <w:divsChild>
                    <w:div w:id="410664804">
                      <w:marLeft w:val="0"/>
                      <w:marRight w:val="0"/>
                      <w:marTop w:val="0"/>
                      <w:marBottom w:val="0"/>
                      <w:divBdr>
                        <w:top w:val="none" w:sz="0" w:space="0" w:color="auto"/>
                        <w:left w:val="none" w:sz="0" w:space="0" w:color="auto"/>
                        <w:bottom w:val="none" w:sz="0" w:space="0" w:color="auto"/>
                        <w:right w:val="none" w:sz="0" w:space="0" w:color="auto"/>
                      </w:divBdr>
                      <w:divsChild>
                        <w:div w:id="1832599981">
                          <w:marLeft w:val="-30"/>
                          <w:marRight w:val="-30"/>
                          <w:marTop w:val="0"/>
                          <w:marBottom w:val="0"/>
                          <w:divBdr>
                            <w:top w:val="none" w:sz="0" w:space="0" w:color="auto"/>
                            <w:left w:val="none" w:sz="0" w:space="0" w:color="auto"/>
                            <w:bottom w:val="none" w:sz="0" w:space="0" w:color="auto"/>
                            <w:right w:val="none" w:sz="0" w:space="0" w:color="auto"/>
                          </w:divBdr>
                          <w:divsChild>
                            <w:div w:id="1439905885">
                              <w:marLeft w:val="0"/>
                              <w:marRight w:val="0"/>
                              <w:marTop w:val="0"/>
                              <w:marBottom w:val="0"/>
                              <w:divBdr>
                                <w:top w:val="none" w:sz="0" w:space="0" w:color="auto"/>
                                <w:left w:val="none" w:sz="0" w:space="0" w:color="auto"/>
                                <w:bottom w:val="none" w:sz="0" w:space="0" w:color="auto"/>
                                <w:right w:val="none" w:sz="0" w:space="0" w:color="auto"/>
                              </w:divBdr>
                              <w:divsChild>
                                <w:div w:id="167071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4530030">
          <w:marLeft w:val="0"/>
          <w:marRight w:val="0"/>
          <w:marTop w:val="0"/>
          <w:marBottom w:val="0"/>
          <w:divBdr>
            <w:top w:val="none" w:sz="0" w:space="0" w:color="auto"/>
            <w:left w:val="none" w:sz="0" w:space="0" w:color="auto"/>
            <w:bottom w:val="none" w:sz="0" w:space="0" w:color="auto"/>
            <w:right w:val="none" w:sz="0" w:space="0" w:color="auto"/>
          </w:divBdr>
          <w:divsChild>
            <w:div w:id="1272325687">
              <w:marLeft w:val="0"/>
              <w:marRight w:val="0"/>
              <w:marTop w:val="0"/>
              <w:marBottom w:val="0"/>
              <w:divBdr>
                <w:top w:val="none" w:sz="0" w:space="0" w:color="auto"/>
                <w:left w:val="none" w:sz="0" w:space="0" w:color="auto"/>
                <w:bottom w:val="none" w:sz="0" w:space="0" w:color="auto"/>
                <w:right w:val="none" w:sz="0" w:space="0" w:color="auto"/>
              </w:divBdr>
              <w:divsChild>
                <w:div w:id="707492481">
                  <w:marLeft w:val="0"/>
                  <w:marRight w:val="0"/>
                  <w:marTop w:val="0"/>
                  <w:marBottom w:val="0"/>
                  <w:divBdr>
                    <w:top w:val="none" w:sz="0" w:space="0" w:color="auto"/>
                    <w:left w:val="none" w:sz="0" w:space="0" w:color="auto"/>
                    <w:bottom w:val="none" w:sz="0" w:space="0" w:color="auto"/>
                    <w:right w:val="none" w:sz="0" w:space="0" w:color="auto"/>
                  </w:divBdr>
                  <w:divsChild>
                    <w:div w:id="1551458225">
                      <w:marLeft w:val="0"/>
                      <w:marRight w:val="0"/>
                      <w:marTop w:val="0"/>
                      <w:marBottom w:val="0"/>
                      <w:divBdr>
                        <w:top w:val="none" w:sz="0" w:space="0" w:color="auto"/>
                        <w:left w:val="none" w:sz="0" w:space="0" w:color="auto"/>
                        <w:bottom w:val="none" w:sz="0" w:space="0" w:color="auto"/>
                        <w:right w:val="none" w:sz="0" w:space="0" w:color="auto"/>
                      </w:divBdr>
                      <w:divsChild>
                        <w:div w:id="1104574521">
                          <w:marLeft w:val="-30"/>
                          <w:marRight w:val="-30"/>
                          <w:marTop w:val="0"/>
                          <w:marBottom w:val="0"/>
                          <w:divBdr>
                            <w:top w:val="none" w:sz="0" w:space="0" w:color="auto"/>
                            <w:left w:val="none" w:sz="0" w:space="0" w:color="auto"/>
                            <w:bottom w:val="none" w:sz="0" w:space="0" w:color="auto"/>
                            <w:right w:val="none" w:sz="0" w:space="0" w:color="auto"/>
                          </w:divBdr>
                          <w:divsChild>
                            <w:div w:id="551380947">
                              <w:marLeft w:val="0"/>
                              <w:marRight w:val="0"/>
                              <w:marTop w:val="0"/>
                              <w:marBottom w:val="0"/>
                              <w:divBdr>
                                <w:top w:val="none" w:sz="0" w:space="0" w:color="auto"/>
                                <w:left w:val="none" w:sz="0" w:space="0" w:color="auto"/>
                                <w:bottom w:val="none" w:sz="0" w:space="0" w:color="auto"/>
                                <w:right w:val="none" w:sz="0" w:space="0" w:color="auto"/>
                              </w:divBdr>
                              <w:divsChild>
                                <w:div w:id="8723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996348">
          <w:marLeft w:val="0"/>
          <w:marRight w:val="0"/>
          <w:marTop w:val="0"/>
          <w:marBottom w:val="0"/>
          <w:divBdr>
            <w:top w:val="none" w:sz="0" w:space="0" w:color="auto"/>
            <w:left w:val="none" w:sz="0" w:space="0" w:color="auto"/>
            <w:bottom w:val="none" w:sz="0" w:space="0" w:color="auto"/>
            <w:right w:val="none" w:sz="0" w:space="0" w:color="auto"/>
          </w:divBdr>
          <w:divsChild>
            <w:div w:id="566694701">
              <w:marLeft w:val="0"/>
              <w:marRight w:val="0"/>
              <w:marTop w:val="0"/>
              <w:marBottom w:val="0"/>
              <w:divBdr>
                <w:top w:val="none" w:sz="0" w:space="0" w:color="auto"/>
                <w:left w:val="none" w:sz="0" w:space="0" w:color="auto"/>
                <w:bottom w:val="none" w:sz="0" w:space="0" w:color="auto"/>
                <w:right w:val="none" w:sz="0" w:space="0" w:color="auto"/>
              </w:divBdr>
              <w:divsChild>
                <w:div w:id="1283919587">
                  <w:marLeft w:val="0"/>
                  <w:marRight w:val="0"/>
                  <w:marTop w:val="0"/>
                  <w:marBottom w:val="0"/>
                  <w:divBdr>
                    <w:top w:val="none" w:sz="0" w:space="0" w:color="auto"/>
                    <w:left w:val="none" w:sz="0" w:space="0" w:color="auto"/>
                    <w:bottom w:val="none" w:sz="0" w:space="0" w:color="auto"/>
                    <w:right w:val="none" w:sz="0" w:space="0" w:color="auto"/>
                  </w:divBdr>
                  <w:divsChild>
                    <w:div w:id="1915314792">
                      <w:marLeft w:val="0"/>
                      <w:marRight w:val="0"/>
                      <w:marTop w:val="0"/>
                      <w:marBottom w:val="0"/>
                      <w:divBdr>
                        <w:top w:val="none" w:sz="0" w:space="0" w:color="auto"/>
                        <w:left w:val="none" w:sz="0" w:space="0" w:color="auto"/>
                        <w:bottom w:val="none" w:sz="0" w:space="0" w:color="auto"/>
                        <w:right w:val="none" w:sz="0" w:space="0" w:color="auto"/>
                      </w:divBdr>
                      <w:divsChild>
                        <w:div w:id="772558122">
                          <w:marLeft w:val="-30"/>
                          <w:marRight w:val="-30"/>
                          <w:marTop w:val="0"/>
                          <w:marBottom w:val="0"/>
                          <w:divBdr>
                            <w:top w:val="none" w:sz="0" w:space="0" w:color="auto"/>
                            <w:left w:val="none" w:sz="0" w:space="0" w:color="auto"/>
                            <w:bottom w:val="none" w:sz="0" w:space="0" w:color="auto"/>
                            <w:right w:val="none" w:sz="0" w:space="0" w:color="auto"/>
                          </w:divBdr>
                          <w:divsChild>
                            <w:div w:id="602348760">
                              <w:marLeft w:val="0"/>
                              <w:marRight w:val="0"/>
                              <w:marTop w:val="0"/>
                              <w:marBottom w:val="0"/>
                              <w:divBdr>
                                <w:top w:val="none" w:sz="0" w:space="0" w:color="auto"/>
                                <w:left w:val="none" w:sz="0" w:space="0" w:color="auto"/>
                                <w:bottom w:val="none" w:sz="0" w:space="0" w:color="auto"/>
                                <w:right w:val="none" w:sz="0" w:space="0" w:color="auto"/>
                              </w:divBdr>
                              <w:divsChild>
                                <w:div w:id="161763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8384043">
          <w:marLeft w:val="0"/>
          <w:marRight w:val="0"/>
          <w:marTop w:val="0"/>
          <w:marBottom w:val="0"/>
          <w:divBdr>
            <w:top w:val="none" w:sz="0" w:space="0" w:color="auto"/>
            <w:left w:val="none" w:sz="0" w:space="0" w:color="auto"/>
            <w:bottom w:val="none" w:sz="0" w:space="0" w:color="auto"/>
            <w:right w:val="none" w:sz="0" w:space="0" w:color="auto"/>
          </w:divBdr>
          <w:divsChild>
            <w:div w:id="87116317">
              <w:marLeft w:val="0"/>
              <w:marRight w:val="0"/>
              <w:marTop w:val="0"/>
              <w:marBottom w:val="0"/>
              <w:divBdr>
                <w:top w:val="none" w:sz="0" w:space="0" w:color="auto"/>
                <w:left w:val="none" w:sz="0" w:space="0" w:color="auto"/>
                <w:bottom w:val="none" w:sz="0" w:space="0" w:color="auto"/>
                <w:right w:val="none" w:sz="0" w:space="0" w:color="auto"/>
              </w:divBdr>
              <w:divsChild>
                <w:div w:id="1907106772">
                  <w:marLeft w:val="0"/>
                  <w:marRight w:val="0"/>
                  <w:marTop w:val="0"/>
                  <w:marBottom w:val="0"/>
                  <w:divBdr>
                    <w:top w:val="none" w:sz="0" w:space="0" w:color="auto"/>
                    <w:left w:val="none" w:sz="0" w:space="0" w:color="auto"/>
                    <w:bottom w:val="none" w:sz="0" w:space="0" w:color="auto"/>
                    <w:right w:val="none" w:sz="0" w:space="0" w:color="auto"/>
                  </w:divBdr>
                  <w:divsChild>
                    <w:div w:id="729304903">
                      <w:marLeft w:val="0"/>
                      <w:marRight w:val="0"/>
                      <w:marTop w:val="0"/>
                      <w:marBottom w:val="0"/>
                      <w:divBdr>
                        <w:top w:val="none" w:sz="0" w:space="0" w:color="auto"/>
                        <w:left w:val="none" w:sz="0" w:space="0" w:color="auto"/>
                        <w:bottom w:val="none" w:sz="0" w:space="0" w:color="auto"/>
                        <w:right w:val="none" w:sz="0" w:space="0" w:color="auto"/>
                      </w:divBdr>
                      <w:divsChild>
                        <w:div w:id="304968503">
                          <w:marLeft w:val="-30"/>
                          <w:marRight w:val="-30"/>
                          <w:marTop w:val="0"/>
                          <w:marBottom w:val="0"/>
                          <w:divBdr>
                            <w:top w:val="none" w:sz="0" w:space="0" w:color="auto"/>
                            <w:left w:val="none" w:sz="0" w:space="0" w:color="auto"/>
                            <w:bottom w:val="none" w:sz="0" w:space="0" w:color="auto"/>
                            <w:right w:val="none" w:sz="0" w:space="0" w:color="auto"/>
                          </w:divBdr>
                          <w:divsChild>
                            <w:div w:id="1746605535">
                              <w:marLeft w:val="0"/>
                              <w:marRight w:val="0"/>
                              <w:marTop w:val="0"/>
                              <w:marBottom w:val="0"/>
                              <w:divBdr>
                                <w:top w:val="none" w:sz="0" w:space="0" w:color="auto"/>
                                <w:left w:val="none" w:sz="0" w:space="0" w:color="auto"/>
                                <w:bottom w:val="none" w:sz="0" w:space="0" w:color="auto"/>
                                <w:right w:val="none" w:sz="0" w:space="0" w:color="auto"/>
                              </w:divBdr>
                              <w:divsChild>
                                <w:div w:id="20371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754988">
          <w:marLeft w:val="0"/>
          <w:marRight w:val="0"/>
          <w:marTop w:val="0"/>
          <w:marBottom w:val="0"/>
          <w:divBdr>
            <w:top w:val="none" w:sz="0" w:space="0" w:color="auto"/>
            <w:left w:val="none" w:sz="0" w:space="0" w:color="auto"/>
            <w:bottom w:val="none" w:sz="0" w:space="0" w:color="auto"/>
            <w:right w:val="none" w:sz="0" w:space="0" w:color="auto"/>
          </w:divBdr>
          <w:divsChild>
            <w:div w:id="1701586635">
              <w:marLeft w:val="0"/>
              <w:marRight w:val="0"/>
              <w:marTop w:val="0"/>
              <w:marBottom w:val="0"/>
              <w:divBdr>
                <w:top w:val="none" w:sz="0" w:space="0" w:color="auto"/>
                <w:left w:val="none" w:sz="0" w:space="0" w:color="auto"/>
                <w:bottom w:val="none" w:sz="0" w:space="0" w:color="auto"/>
                <w:right w:val="none" w:sz="0" w:space="0" w:color="auto"/>
              </w:divBdr>
              <w:divsChild>
                <w:div w:id="1199899577">
                  <w:marLeft w:val="0"/>
                  <w:marRight w:val="0"/>
                  <w:marTop w:val="0"/>
                  <w:marBottom w:val="0"/>
                  <w:divBdr>
                    <w:top w:val="none" w:sz="0" w:space="0" w:color="auto"/>
                    <w:left w:val="none" w:sz="0" w:space="0" w:color="auto"/>
                    <w:bottom w:val="none" w:sz="0" w:space="0" w:color="auto"/>
                    <w:right w:val="none" w:sz="0" w:space="0" w:color="auto"/>
                  </w:divBdr>
                  <w:divsChild>
                    <w:div w:id="569464796">
                      <w:marLeft w:val="0"/>
                      <w:marRight w:val="0"/>
                      <w:marTop w:val="0"/>
                      <w:marBottom w:val="0"/>
                      <w:divBdr>
                        <w:top w:val="none" w:sz="0" w:space="0" w:color="auto"/>
                        <w:left w:val="none" w:sz="0" w:space="0" w:color="auto"/>
                        <w:bottom w:val="none" w:sz="0" w:space="0" w:color="auto"/>
                        <w:right w:val="none" w:sz="0" w:space="0" w:color="auto"/>
                      </w:divBdr>
                      <w:divsChild>
                        <w:div w:id="834805146">
                          <w:marLeft w:val="-30"/>
                          <w:marRight w:val="-30"/>
                          <w:marTop w:val="0"/>
                          <w:marBottom w:val="0"/>
                          <w:divBdr>
                            <w:top w:val="none" w:sz="0" w:space="0" w:color="auto"/>
                            <w:left w:val="none" w:sz="0" w:space="0" w:color="auto"/>
                            <w:bottom w:val="none" w:sz="0" w:space="0" w:color="auto"/>
                            <w:right w:val="none" w:sz="0" w:space="0" w:color="auto"/>
                          </w:divBdr>
                          <w:divsChild>
                            <w:div w:id="743376107">
                              <w:marLeft w:val="0"/>
                              <w:marRight w:val="0"/>
                              <w:marTop w:val="0"/>
                              <w:marBottom w:val="0"/>
                              <w:divBdr>
                                <w:top w:val="none" w:sz="0" w:space="0" w:color="auto"/>
                                <w:left w:val="none" w:sz="0" w:space="0" w:color="auto"/>
                                <w:bottom w:val="none" w:sz="0" w:space="0" w:color="auto"/>
                                <w:right w:val="none" w:sz="0" w:space="0" w:color="auto"/>
                              </w:divBdr>
                              <w:divsChild>
                                <w:div w:id="59181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5544249">
      <w:bodyDiv w:val="1"/>
      <w:marLeft w:val="0"/>
      <w:marRight w:val="0"/>
      <w:marTop w:val="0"/>
      <w:marBottom w:val="0"/>
      <w:divBdr>
        <w:top w:val="none" w:sz="0" w:space="0" w:color="auto"/>
        <w:left w:val="none" w:sz="0" w:space="0" w:color="auto"/>
        <w:bottom w:val="none" w:sz="0" w:space="0" w:color="auto"/>
        <w:right w:val="none" w:sz="0" w:space="0" w:color="auto"/>
      </w:divBdr>
    </w:div>
    <w:div w:id="697047579">
      <w:bodyDiv w:val="1"/>
      <w:marLeft w:val="0"/>
      <w:marRight w:val="0"/>
      <w:marTop w:val="0"/>
      <w:marBottom w:val="0"/>
      <w:divBdr>
        <w:top w:val="none" w:sz="0" w:space="0" w:color="auto"/>
        <w:left w:val="none" w:sz="0" w:space="0" w:color="auto"/>
        <w:bottom w:val="none" w:sz="0" w:space="0" w:color="auto"/>
        <w:right w:val="none" w:sz="0" w:space="0" w:color="auto"/>
      </w:divBdr>
      <w:divsChild>
        <w:div w:id="1297956673">
          <w:marLeft w:val="0"/>
          <w:marRight w:val="0"/>
          <w:marTop w:val="0"/>
          <w:marBottom w:val="0"/>
          <w:divBdr>
            <w:top w:val="none" w:sz="0" w:space="0" w:color="auto"/>
            <w:left w:val="none" w:sz="0" w:space="0" w:color="auto"/>
            <w:bottom w:val="none" w:sz="0" w:space="0" w:color="auto"/>
            <w:right w:val="none" w:sz="0" w:space="0" w:color="auto"/>
          </w:divBdr>
        </w:div>
      </w:divsChild>
    </w:div>
    <w:div w:id="697588335">
      <w:bodyDiv w:val="1"/>
      <w:marLeft w:val="0"/>
      <w:marRight w:val="0"/>
      <w:marTop w:val="0"/>
      <w:marBottom w:val="0"/>
      <w:divBdr>
        <w:top w:val="none" w:sz="0" w:space="0" w:color="auto"/>
        <w:left w:val="none" w:sz="0" w:space="0" w:color="auto"/>
        <w:bottom w:val="none" w:sz="0" w:space="0" w:color="auto"/>
        <w:right w:val="none" w:sz="0" w:space="0" w:color="auto"/>
      </w:divBdr>
      <w:divsChild>
        <w:div w:id="1111391884">
          <w:marLeft w:val="0"/>
          <w:marRight w:val="0"/>
          <w:marTop w:val="0"/>
          <w:marBottom w:val="0"/>
          <w:divBdr>
            <w:top w:val="none" w:sz="0" w:space="0" w:color="auto"/>
            <w:left w:val="none" w:sz="0" w:space="0" w:color="auto"/>
            <w:bottom w:val="none" w:sz="0" w:space="0" w:color="auto"/>
            <w:right w:val="none" w:sz="0" w:space="0" w:color="auto"/>
          </w:divBdr>
        </w:div>
      </w:divsChild>
    </w:div>
    <w:div w:id="697656064">
      <w:bodyDiv w:val="1"/>
      <w:marLeft w:val="0"/>
      <w:marRight w:val="0"/>
      <w:marTop w:val="0"/>
      <w:marBottom w:val="0"/>
      <w:divBdr>
        <w:top w:val="none" w:sz="0" w:space="0" w:color="auto"/>
        <w:left w:val="none" w:sz="0" w:space="0" w:color="auto"/>
        <w:bottom w:val="none" w:sz="0" w:space="0" w:color="auto"/>
        <w:right w:val="none" w:sz="0" w:space="0" w:color="auto"/>
      </w:divBdr>
    </w:div>
    <w:div w:id="697852667">
      <w:bodyDiv w:val="1"/>
      <w:marLeft w:val="0"/>
      <w:marRight w:val="0"/>
      <w:marTop w:val="0"/>
      <w:marBottom w:val="0"/>
      <w:divBdr>
        <w:top w:val="none" w:sz="0" w:space="0" w:color="auto"/>
        <w:left w:val="none" w:sz="0" w:space="0" w:color="auto"/>
        <w:bottom w:val="none" w:sz="0" w:space="0" w:color="auto"/>
        <w:right w:val="none" w:sz="0" w:space="0" w:color="auto"/>
      </w:divBdr>
      <w:divsChild>
        <w:div w:id="585770528">
          <w:marLeft w:val="0"/>
          <w:marRight w:val="0"/>
          <w:marTop w:val="0"/>
          <w:marBottom w:val="0"/>
          <w:divBdr>
            <w:top w:val="none" w:sz="0" w:space="0" w:color="auto"/>
            <w:left w:val="none" w:sz="0" w:space="0" w:color="auto"/>
            <w:bottom w:val="none" w:sz="0" w:space="0" w:color="auto"/>
            <w:right w:val="none" w:sz="0" w:space="0" w:color="auto"/>
          </w:divBdr>
          <w:divsChild>
            <w:div w:id="1924601228">
              <w:marLeft w:val="0"/>
              <w:marRight w:val="0"/>
              <w:marTop w:val="0"/>
              <w:marBottom w:val="0"/>
              <w:divBdr>
                <w:top w:val="none" w:sz="0" w:space="0" w:color="auto"/>
                <w:left w:val="none" w:sz="0" w:space="0" w:color="auto"/>
                <w:bottom w:val="none" w:sz="0" w:space="0" w:color="auto"/>
                <w:right w:val="none" w:sz="0" w:space="0" w:color="auto"/>
              </w:divBdr>
              <w:divsChild>
                <w:div w:id="1853914914">
                  <w:marLeft w:val="0"/>
                  <w:marRight w:val="0"/>
                  <w:marTop w:val="0"/>
                  <w:marBottom w:val="0"/>
                  <w:divBdr>
                    <w:top w:val="none" w:sz="0" w:space="0" w:color="auto"/>
                    <w:left w:val="none" w:sz="0" w:space="0" w:color="auto"/>
                    <w:bottom w:val="none" w:sz="0" w:space="0" w:color="auto"/>
                    <w:right w:val="none" w:sz="0" w:space="0" w:color="auto"/>
                  </w:divBdr>
                  <w:divsChild>
                    <w:div w:id="1207260425">
                      <w:marLeft w:val="0"/>
                      <w:marRight w:val="0"/>
                      <w:marTop w:val="0"/>
                      <w:marBottom w:val="0"/>
                      <w:divBdr>
                        <w:top w:val="none" w:sz="0" w:space="0" w:color="auto"/>
                        <w:left w:val="none" w:sz="0" w:space="0" w:color="auto"/>
                        <w:bottom w:val="none" w:sz="0" w:space="0" w:color="auto"/>
                        <w:right w:val="none" w:sz="0" w:space="0" w:color="auto"/>
                      </w:divBdr>
                    </w:div>
                    <w:div w:id="1756323803">
                      <w:marLeft w:val="0"/>
                      <w:marRight w:val="0"/>
                      <w:marTop w:val="0"/>
                      <w:marBottom w:val="0"/>
                      <w:divBdr>
                        <w:top w:val="none" w:sz="0" w:space="0" w:color="auto"/>
                        <w:left w:val="none" w:sz="0" w:space="0" w:color="auto"/>
                        <w:bottom w:val="none" w:sz="0" w:space="0" w:color="auto"/>
                        <w:right w:val="none" w:sz="0" w:space="0" w:color="auto"/>
                      </w:divBdr>
                    </w:div>
                    <w:div w:id="178274913">
                      <w:marLeft w:val="0"/>
                      <w:marRight w:val="0"/>
                      <w:marTop w:val="0"/>
                      <w:marBottom w:val="0"/>
                      <w:divBdr>
                        <w:top w:val="none" w:sz="0" w:space="0" w:color="auto"/>
                        <w:left w:val="none" w:sz="0" w:space="0" w:color="auto"/>
                        <w:bottom w:val="none" w:sz="0" w:space="0" w:color="auto"/>
                        <w:right w:val="none" w:sz="0" w:space="0" w:color="auto"/>
                      </w:divBdr>
                    </w:div>
                    <w:div w:id="347412309">
                      <w:marLeft w:val="0"/>
                      <w:marRight w:val="0"/>
                      <w:marTop w:val="0"/>
                      <w:marBottom w:val="0"/>
                      <w:divBdr>
                        <w:top w:val="none" w:sz="0" w:space="0" w:color="auto"/>
                        <w:left w:val="none" w:sz="0" w:space="0" w:color="auto"/>
                        <w:bottom w:val="none" w:sz="0" w:space="0" w:color="auto"/>
                        <w:right w:val="none" w:sz="0" w:space="0" w:color="auto"/>
                      </w:divBdr>
                    </w:div>
                    <w:div w:id="694117279">
                      <w:marLeft w:val="0"/>
                      <w:marRight w:val="0"/>
                      <w:marTop w:val="0"/>
                      <w:marBottom w:val="0"/>
                      <w:divBdr>
                        <w:top w:val="none" w:sz="0" w:space="0" w:color="auto"/>
                        <w:left w:val="none" w:sz="0" w:space="0" w:color="auto"/>
                        <w:bottom w:val="none" w:sz="0" w:space="0" w:color="auto"/>
                        <w:right w:val="none" w:sz="0" w:space="0" w:color="auto"/>
                      </w:divBdr>
                    </w:div>
                    <w:div w:id="2024092055">
                      <w:marLeft w:val="0"/>
                      <w:marRight w:val="0"/>
                      <w:marTop w:val="0"/>
                      <w:marBottom w:val="0"/>
                      <w:divBdr>
                        <w:top w:val="none" w:sz="0" w:space="0" w:color="auto"/>
                        <w:left w:val="none" w:sz="0" w:space="0" w:color="auto"/>
                        <w:bottom w:val="none" w:sz="0" w:space="0" w:color="auto"/>
                        <w:right w:val="none" w:sz="0" w:space="0" w:color="auto"/>
                      </w:divBdr>
                    </w:div>
                    <w:div w:id="392777530">
                      <w:marLeft w:val="0"/>
                      <w:marRight w:val="0"/>
                      <w:marTop w:val="0"/>
                      <w:marBottom w:val="0"/>
                      <w:divBdr>
                        <w:top w:val="none" w:sz="0" w:space="0" w:color="auto"/>
                        <w:left w:val="none" w:sz="0" w:space="0" w:color="auto"/>
                        <w:bottom w:val="none" w:sz="0" w:space="0" w:color="auto"/>
                        <w:right w:val="none" w:sz="0" w:space="0" w:color="auto"/>
                      </w:divBdr>
                    </w:div>
                    <w:div w:id="105008247">
                      <w:marLeft w:val="0"/>
                      <w:marRight w:val="0"/>
                      <w:marTop w:val="0"/>
                      <w:marBottom w:val="0"/>
                      <w:divBdr>
                        <w:top w:val="none" w:sz="0" w:space="0" w:color="auto"/>
                        <w:left w:val="none" w:sz="0" w:space="0" w:color="auto"/>
                        <w:bottom w:val="none" w:sz="0" w:space="0" w:color="auto"/>
                        <w:right w:val="none" w:sz="0" w:space="0" w:color="auto"/>
                      </w:divBdr>
                    </w:div>
                    <w:div w:id="241451963">
                      <w:marLeft w:val="0"/>
                      <w:marRight w:val="0"/>
                      <w:marTop w:val="0"/>
                      <w:marBottom w:val="0"/>
                      <w:divBdr>
                        <w:top w:val="none" w:sz="0" w:space="0" w:color="auto"/>
                        <w:left w:val="none" w:sz="0" w:space="0" w:color="auto"/>
                        <w:bottom w:val="none" w:sz="0" w:space="0" w:color="auto"/>
                        <w:right w:val="none" w:sz="0" w:space="0" w:color="auto"/>
                      </w:divBdr>
                    </w:div>
                    <w:div w:id="1736119494">
                      <w:marLeft w:val="0"/>
                      <w:marRight w:val="0"/>
                      <w:marTop w:val="0"/>
                      <w:marBottom w:val="0"/>
                      <w:divBdr>
                        <w:top w:val="none" w:sz="0" w:space="0" w:color="auto"/>
                        <w:left w:val="none" w:sz="0" w:space="0" w:color="auto"/>
                        <w:bottom w:val="none" w:sz="0" w:space="0" w:color="auto"/>
                        <w:right w:val="none" w:sz="0" w:space="0" w:color="auto"/>
                      </w:divBdr>
                    </w:div>
                    <w:div w:id="185002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434524">
      <w:bodyDiv w:val="1"/>
      <w:marLeft w:val="0"/>
      <w:marRight w:val="0"/>
      <w:marTop w:val="0"/>
      <w:marBottom w:val="0"/>
      <w:divBdr>
        <w:top w:val="none" w:sz="0" w:space="0" w:color="auto"/>
        <w:left w:val="none" w:sz="0" w:space="0" w:color="auto"/>
        <w:bottom w:val="none" w:sz="0" w:space="0" w:color="auto"/>
        <w:right w:val="none" w:sz="0" w:space="0" w:color="auto"/>
      </w:divBdr>
    </w:div>
    <w:div w:id="698625345">
      <w:bodyDiv w:val="1"/>
      <w:marLeft w:val="0"/>
      <w:marRight w:val="0"/>
      <w:marTop w:val="0"/>
      <w:marBottom w:val="0"/>
      <w:divBdr>
        <w:top w:val="none" w:sz="0" w:space="0" w:color="auto"/>
        <w:left w:val="none" w:sz="0" w:space="0" w:color="auto"/>
        <w:bottom w:val="none" w:sz="0" w:space="0" w:color="auto"/>
        <w:right w:val="none" w:sz="0" w:space="0" w:color="auto"/>
      </w:divBdr>
    </w:div>
    <w:div w:id="698824499">
      <w:bodyDiv w:val="1"/>
      <w:marLeft w:val="0"/>
      <w:marRight w:val="0"/>
      <w:marTop w:val="0"/>
      <w:marBottom w:val="0"/>
      <w:divBdr>
        <w:top w:val="none" w:sz="0" w:space="0" w:color="auto"/>
        <w:left w:val="none" w:sz="0" w:space="0" w:color="auto"/>
        <w:bottom w:val="none" w:sz="0" w:space="0" w:color="auto"/>
        <w:right w:val="none" w:sz="0" w:space="0" w:color="auto"/>
      </w:divBdr>
    </w:div>
    <w:div w:id="699669247">
      <w:bodyDiv w:val="1"/>
      <w:marLeft w:val="0"/>
      <w:marRight w:val="0"/>
      <w:marTop w:val="0"/>
      <w:marBottom w:val="0"/>
      <w:divBdr>
        <w:top w:val="none" w:sz="0" w:space="0" w:color="auto"/>
        <w:left w:val="none" w:sz="0" w:space="0" w:color="auto"/>
        <w:bottom w:val="none" w:sz="0" w:space="0" w:color="auto"/>
        <w:right w:val="none" w:sz="0" w:space="0" w:color="auto"/>
      </w:divBdr>
    </w:div>
    <w:div w:id="699816481">
      <w:bodyDiv w:val="1"/>
      <w:marLeft w:val="0"/>
      <w:marRight w:val="0"/>
      <w:marTop w:val="0"/>
      <w:marBottom w:val="0"/>
      <w:divBdr>
        <w:top w:val="none" w:sz="0" w:space="0" w:color="auto"/>
        <w:left w:val="none" w:sz="0" w:space="0" w:color="auto"/>
        <w:bottom w:val="none" w:sz="0" w:space="0" w:color="auto"/>
        <w:right w:val="none" w:sz="0" w:space="0" w:color="auto"/>
      </w:divBdr>
    </w:div>
    <w:div w:id="700087848">
      <w:bodyDiv w:val="1"/>
      <w:marLeft w:val="0"/>
      <w:marRight w:val="0"/>
      <w:marTop w:val="0"/>
      <w:marBottom w:val="0"/>
      <w:divBdr>
        <w:top w:val="none" w:sz="0" w:space="0" w:color="auto"/>
        <w:left w:val="none" w:sz="0" w:space="0" w:color="auto"/>
        <w:bottom w:val="none" w:sz="0" w:space="0" w:color="auto"/>
        <w:right w:val="none" w:sz="0" w:space="0" w:color="auto"/>
      </w:divBdr>
      <w:divsChild>
        <w:div w:id="517158173">
          <w:marLeft w:val="0"/>
          <w:marRight w:val="0"/>
          <w:marTop w:val="0"/>
          <w:marBottom w:val="0"/>
          <w:divBdr>
            <w:top w:val="none" w:sz="0" w:space="0" w:color="auto"/>
            <w:left w:val="none" w:sz="0" w:space="0" w:color="auto"/>
            <w:bottom w:val="none" w:sz="0" w:space="0" w:color="auto"/>
            <w:right w:val="none" w:sz="0" w:space="0" w:color="auto"/>
          </w:divBdr>
        </w:div>
      </w:divsChild>
    </w:div>
    <w:div w:id="700591887">
      <w:bodyDiv w:val="1"/>
      <w:marLeft w:val="0"/>
      <w:marRight w:val="0"/>
      <w:marTop w:val="0"/>
      <w:marBottom w:val="0"/>
      <w:divBdr>
        <w:top w:val="none" w:sz="0" w:space="0" w:color="auto"/>
        <w:left w:val="none" w:sz="0" w:space="0" w:color="auto"/>
        <w:bottom w:val="none" w:sz="0" w:space="0" w:color="auto"/>
        <w:right w:val="none" w:sz="0" w:space="0" w:color="auto"/>
      </w:divBdr>
      <w:divsChild>
        <w:div w:id="2047632604">
          <w:marLeft w:val="0"/>
          <w:marRight w:val="0"/>
          <w:marTop w:val="0"/>
          <w:marBottom w:val="0"/>
          <w:divBdr>
            <w:top w:val="none" w:sz="0" w:space="0" w:color="auto"/>
            <w:left w:val="none" w:sz="0" w:space="0" w:color="auto"/>
            <w:bottom w:val="none" w:sz="0" w:space="0" w:color="auto"/>
            <w:right w:val="none" w:sz="0" w:space="0" w:color="auto"/>
          </w:divBdr>
          <w:divsChild>
            <w:div w:id="1069425499">
              <w:marLeft w:val="0"/>
              <w:marRight w:val="0"/>
              <w:marTop w:val="0"/>
              <w:marBottom w:val="0"/>
              <w:divBdr>
                <w:top w:val="none" w:sz="0" w:space="0" w:color="auto"/>
                <w:left w:val="none" w:sz="0" w:space="0" w:color="auto"/>
                <w:bottom w:val="none" w:sz="0" w:space="0" w:color="auto"/>
                <w:right w:val="none" w:sz="0" w:space="0" w:color="auto"/>
              </w:divBdr>
              <w:divsChild>
                <w:div w:id="1471048176">
                  <w:marLeft w:val="0"/>
                  <w:marRight w:val="0"/>
                  <w:marTop w:val="0"/>
                  <w:marBottom w:val="0"/>
                  <w:divBdr>
                    <w:top w:val="none" w:sz="0" w:space="0" w:color="auto"/>
                    <w:left w:val="none" w:sz="0" w:space="0" w:color="auto"/>
                    <w:bottom w:val="none" w:sz="0" w:space="0" w:color="auto"/>
                    <w:right w:val="none" w:sz="0" w:space="0" w:color="auto"/>
                  </w:divBdr>
                  <w:divsChild>
                    <w:div w:id="1729374107">
                      <w:marLeft w:val="0"/>
                      <w:marRight w:val="0"/>
                      <w:marTop w:val="0"/>
                      <w:marBottom w:val="0"/>
                      <w:divBdr>
                        <w:top w:val="none" w:sz="0" w:space="0" w:color="auto"/>
                        <w:left w:val="none" w:sz="0" w:space="0" w:color="auto"/>
                        <w:bottom w:val="none" w:sz="0" w:space="0" w:color="auto"/>
                        <w:right w:val="none" w:sz="0" w:space="0" w:color="auto"/>
                      </w:divBdr>
                    </w:div>
                    <w:div w:id="1985160139">
                      <w:marLeft w:val="0"/>
                      <w:marRight w:val="0"/>
                      <w:marTop w:val="0"/>
                      <w:marBottom w:val="0"/>
                      <w:divBdr>
                        <w:top w:val="none" w:sz="0" w:space="0" w:color="auto"/>
                        <w:left w:val="none" w:sz="0" w:space="0" w:color="auto"/>
                        <w:bottom w:val="none" w:sz="0" w:space="0" w:color="auto"/>
                        <w:right w:val="none" w:sz="0" w:space="0" w:color="auto"/>
                      </w:divBdr>
                    </w:div>
                    <w:div w:id="994181662">
                      <w:marLeft w:val="0"/>
                      <w:marRight w:val="0"/>
                      <w:marTop w:val="0"/>
                      <w:marBottom w:val="0"/>
                      <w:divBdr>
                        <w:top w:val="none" w:sz="0" w:space="0" w:color="auto"/>
                        <w:left w:val="none" w:sz="0" w:space="0" w:color="auto"/>
                        <w:bottom w:val="none" w:sz="0" w:space="0" w:color="auto"/>
                        <w:right w:val="none" w:sz="0" w:space="0" w:color="auto"/>
                      </w:divBdr>
                    </w:div>
                    <w:div w:id="833103810">
                      <w:marLeft w:val="0"/>
                      <w:marRight w:val="0"/>
                      <w:marTop w:val="0"/>
                      <w:marBottom w:val="0"/>
                      <w:divBdr>
                        <w:top w:val="none" w:sz="0" w:space="0" w:color="auto"/>
                        <w:left w:val="none" w:sz="0" w:space="0" w:color="auto"/>
                        <w:bottom w:val="none" w:sz="0" w:space="0" w:color="auto"/>
                        <w:right w:val="none" w:sz="0" w:space="0" w:color="auto"/>
                      </w:divBdr>
                    </w:div>
                    <w:div w:id="1186291289">
                      <w:marLeft w:val="0"/>
                      <w:marRight w:val="0"/>
                      <w:marTop w:val="0"/>
                      <w:marBottom w:val="0"/>
                      <w:divBdr>
                        <w:top w:val="none" w:sz="0" w:space="0" w:color="auto"/>
                        <w:left w:val="none" w:sz="0" w:space="0" w:color="auto"/>
                        <w:bottom w:val="none" w:sz="0" w:space="0" w:color="auto"/>
                        <w:right w:val="none" w:sz="0" w:space="0" w:color="auto"/>
                      </w:divBdr>
                    </w:div>
                    <w:div w:id="276179822">
                      <w:marLeft w:val="0"/>
                      <w:marRight w:val="0"/>
                      <w:marTop w:val="0"/>
                      <w:marBottom w:val="0"/>
                      <w:divBdr>
                        <w:top w:val="none" w:sz="0" w:space="0" w:color="auto"/>
                        <w:left w:val="none" w:sz="0" w:space="0" w:color="auto"/>
                        <w:bottom w:val="none" w:sz="0" w:space="0" w:color="auto"/>
                        <w:right w:val="none" w:sz="0" w:space="0" w:color="auto"/>
                      </w:divBdr>
                    </w:div>
                    <w:div w:id="689724094">
                      <w:marLeft w:val="0"/>
                      <w:marRight w:val="0"/>
                      <w:marTop w:val="0"/>
                      <w:marBottom w:val="0"/>
                      <w:divBdr>
                        <w:top w:val="none" w:sz="0" w:space="0" w:color="auto"/>
                        <w:left w:val="none" w:sz="0" w:space="0" w:color="auto"/>
                        <w:bottom w:val="none" w:sz="0" w:space="0" w:color="auto"/>
                        <w:right w:val="none" w:sz="0" w:space="0" w:color="auto"/>
                      </w:divBdr>
                    </w:div>
                    <w:div w:id="1096679689">
                      <w:marLeft w:val="0"/>
                      <w:marRight w:val="0"/>
                      <w:marTop w:val="0"/>
                      <w:marBottom w:val="0"/>
                      <w:divBdr>
                        <w:top w:val="none" w:sz="0" w:space="0" w:color="auto"/>
                        <w:left w:val="none" w:sz="0" w:space="0" w:color="auto"/>
                        <w:bottom w:val="none" w:sz="0" w:space="0" w:color="auto"/>
                        <w:right w:val="none" w:sz="0" w:space="0" w:color="auto"/>
                      </w:divBdr>
                    </w:div>
                    <w:div w:id="736904582">
                      <w:marLeft w:val="0"/>
                      <w:marRight w:val="0"/>
                      <w:marTop w:val="0"/>
                      <w:marBottom w:val="0"/>
                      <w:divBdr>
                        <w:top w:val="none" w:sz="0" w:space="0" w:color="auto"/>
                        <w:left w:val="none" w:sz="0" w:space="0" w:color="auto"/>
                        <w:bottom w:val="none" w:sz="0" w:space="0" w:color="auto"/>
                        <w:right w:val="none" w:sz="0" w:space="0" w:color="auto"/>
                      </w:divBdr>
                    </w:div>
                    <w:div w:id="99537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934982">
      <w:bodyDiv w:val="1"/>
      <w:marLeft w:val="0"/>
      <w:marRight w:val="0"/>
      <w:marTop w:val="0"/>
      <w:marBottom w:val="0"/>
      <w:divBdr>
        <w:top w:val="none" w:sz="0" w:space="0" w:color="auto"/>
        <w:left w:val="none" w:sz="0" w:space="0" w:color="auto"/>
        <w:bottom w:val="none" w:sz="0" w:space="0" w:color="auto"/>
        <w:right w:val="none" w:sz="0" w:space="0" w:color="auto"/>
      </w:divBdr>
    </w:div>
    <w:div w:id="700978093">
      <w:bodyDiv w:val="1"/>
      <w:marLeft w:val="0"/>
      <w:marRight w:val="0"/>
      <w:marTop w:val="0"/>
      <w:marBottom w:val="0"/>
      <w:divBdr>
        <w:top w:val="none" w:sz="0" w:space="0" w:color="auto"/>
        <w:left w:val="none" w:sz="0" w:space="0" w:color="auto"/>
        <w:bottom w:val="none" w:sz="0" w:space="0" w:color="auto"/>
        <w:right w:val="none" w:sz="0" w:space="0" w:color="auto"/>
      </w:divBdr>
    </w:div>
    <w:div w:id="701516096">
      <w:bodyDiv w:val="1"/>
      <w:marLeft w:val="0"/>
      <w:marRight w:val="0"/>
      <w:marTop w:val="0"/>
      <w:marBottom w:val="0"/>
      <w:divBdr>
        <w:top w:val="none" w:sz="0" w:space="0" w:color="auto"/>
        <w:left w:val="none" w:sz="0" w:space="0" w:color="auto"/>
        <w:bottom w:val="none" w:sz="0" w:space="0" w:color="auto"/>
        <w:right w:val="none" w:sz="0" w:space="0" w:color="auto"/>
      </w:divBdr>
    </w:div>
    <w:div w:id="701638282">
      <w:bodyDiv w:val="1"/>
      <w:marLeft w:val="0"/>
      <w:marRight w:val="0"/>
      <w:marTop w:val="0"/>
      <w:marBottom w:val="0"/>
      <w:divBdr>
        <w:top w:val="none" w:sz="0" w:space="0" w:color="auto"/>
        <w:left w:val="none" w:sz="0" w:space="0" w:color="auto"/>
        <w:bottom w:val="none" w:sz="0" w:space="0" w:color="auto"/>
        <w:right w:val="none" w:sz="0" w:space="0" w:color="auto"/>
      </w:divBdr>
    </w:div>
    <w:div w:id="702244804">
      <w:bodyDiv w:val="1"/>
      <w:marLeft w:val="0"/>
      <w:marRight w:val="0"/>
      <w:marTop w:val="0"/>
      <w:marBottom w:val="0"/>
      <w:divBdr>
        <w:top w:val="none" w:sz="0" w:space="0" w:color="auto"/>
        <w:left w:val="none" w:sz="0" w:space="0" w:color="auto"/>
        <w:bottom w:val="none" w:sz="0" w:space="0" w:color="auto"/>
        <w:right w:val="none" w:sz="0" w:space="0" w:color="auto"/>
      </w:divBdr>
      <w:divsChild>
        <w:div w:id="254411560">
          <w:marLeft w:val="0"/>
          <w:marRight w:val="0"/>
          <w:marTop w:val="0"/>
          <w:marBottom w:val="0"/>
          <w:divBdr>
            <w:top w:val="none" w:sz="0" w:space="0" w:color="auto"/>
            <w:left w:val="none" w:sz="0" w:space="0" w:color="auto"/>
            <w:bottom w:val="none" w:sz="0" w:space="0" w:color="auto"/>
            <w:right w:val="none" w:sz="0" w:space="0" w:color="auto"/>
          </w:divBdr>
        </w:div>
      </w:divsChild>
    </w:div>
    <w:div w:id="702942802">
      <w:bodyDiv w:val="1"/>
      <w:marLeft w:val="0"/>
      <w:marRight w:val="0"/>
      <w:marTop w:val="0"/>
      <w:marBottom w:val="0"/>
      <w:divBdr>
        <w:top w:val="none" w:sz="0" w:space="0" w:color="auto"/>
        <w:left w:val="none" w:sz="0" w:space="0" w:color="auto"/>
        <w:bottom w:val="none" w:sz="0" w:space="0" w:color="auto"/>
        <w:right w:val="none" w:sz="0" w:space="0" w:color="auto"/>
      </w:divBdr>
      <w:divsChild>
        <w:div w:id="1926381838">
          <w:marLeft w:val="0"/>
          <w:marRight w:val="0"/>
          <w:marTop w:val="0"/>
          <w:marBottom w:val="0"/>
          <w:divBdr>
            <w:top w:val="none" w:sz="0" w:space="0" w:color="auto"/>
            <w:left w:val="none" w:sz="0" w:space="0" w:color="auto"/>
            <w:bottom w:val="none" w:sz="0" w:space="0" w:color="auto"/>
            <w:right w:val="none" w:sz="0" w:space="0" w:color="auto"/>
          </w:divBdr>
        </w:div>
      </w:divsChild>
    </w:div>
    <w:div w:id="703333781">
      <w:bodyDiv w:val="1"/>
      <w:marLeft w:val="0"/>
      <w:marRight w:val="0"/>
      <w:marTop w:val="0"/>
      <w:marBottom w:val="0"/>
      <w:divBdr>
        <w:top w:val="none" w:sz="0" w:space="0" w:color="auto"/>
        <w:left w:val="none" w:sz="0" w:space="0" w:color="auto"/>
        <w:bottom w:val="none" w:sz="0" w:space="0" w:color="auto"/>
        <w:right w:val="none" w:sz="0" w:space="0" w:color="auto"/>
      </w:divBdr>
    </w:div>
    <w:div w:id="704064308">
      <w:bodyDiv w:val="1"/>
      <w:marLeft w:val="0"/>
      <w:marRight w:val="0"/>
      <w:marTop w:val="0"/>
      <w:marBottom w:val="0"/>
      <w:divBdr>
        <w:top w:val="none" w:sz="0" w:space="0" w:color="auto"/>
        <w:left w:val="none" w:sz="0" w:space="0" w:color="auto"/>
        <w:bottom w:val="none" w:sz="0" w:space="0" w:color="auto"/>
        <w:right w:val="none" w:sz="0" w:space="0" w:color="auto"/>
      </w:divBdr>
    </w:div>
    <w:div w:id="705184142">
      <w:bodyDiv w:val="1"/>
      <w:marLeft w:val="0"/>
      <w:marRight w:val="0"/>
      <w:marTop w:val="0"/>
      <w:marBottom w:val="0"/>
      <w:divBdr>
        <w:top w:val="none" w:sz="0" w:space="0" w:color="auto"/>
        <w:left w:val="none" w:sz="0" w:space="0" w:color="auto"/>
        <w:bottom w:val="none" w:sz="0" w:space="0" w:color="auto"/>
        <w:right w:val="none" w:sz="0" w:space="0" w:color="auto"/>
      </w:divBdr>
    </w:div>
    <w:div w:id="705834864">
      <w:bodyDiv w:val="1"/>
      <w:marLeft w:val="0"/>
      <w:marRight w:val="0"/>
      <w:marTop w:val="0"/>
      <w:marBottom w:val="0"/>
      <w:divBdr>
        <w:top w:val="none" w:sz="0" w:space="0" w:color="auto"/>
        <w:left w:val="none" w:sz="0" w:space="0" w:color="auto"/>
        <w:bottom w:val="none" w:sz="0" w:space="0" w:color="auto"/>
        <w:right w:val="none" w:sz="0" w:space="0" w:color="auto"/>
      </w:divBdr>
    </w:div>
    <w:div w:id="705836187">
      <w:bodyDiv w:val="1"/>
      <w:marLeft w:val="0"/>
      <w:marRight w:val="0"/>
      <w:marTop w:val="0"/>
      <w:marBottom w:val="0"/>
      <w:divBdr>
        <w:top w:val="none" w:sz="0" w:space="0" w:color="auto"/>
        <w:left w:val="none" w:sz="0" w:space="0" w:color="auto"/>
        <w:bottom w:val="none" w:sz="0" w:space="0" w:color="auto"/>
        <w:right w:val="none" w:sz="0" w:space="0" w:color="auto"/>
      </w:divBdr>
    </w:div>
    <w:div w:id="705981550">
      <w:bodyDiv w:val="1"/>
      <w:marLeft w:val="0"/>
      <w:marRight w:val="0"/>
      <w:marTop w:val="0"/>
      <w:marBottom w:val="0"/>
      <w:divBdr>
        <w:top w:val="none" w:sz="0" w:space="0" w:color="auto"/>
        <w:left w:val="none" w:sz="0" w:space="0" w:color="auto"/>
        <w:bottom w:val="none" w:sz="0" w:space="0" w:color="auto"/>
        <w:right w:val="none" w:sz="0" w:space="0" w:color="auto"/>
      </w:divBdr>
      <w:divsChild>
        <w:div w:id="1201745953">
          <w:marLeft w:val="0"/>
          <w:marRight w:val="0"/>
          <w:marTop w:val="0"/>
          <w:marBottom w:val="0"/>
          <w:divBdr>
            <w:top w:val="none" w:sz="0" w:space="0" w:color="auto"/>
            <w:left w:val="none" w:sz="0" w:space="0" w:color="auto"/>
            <w:bottom w:val="none" w:sz="0" w:space="0" w:color="auto"/>
            <w:right w:val="none" w:sz="0" w:space="0" w:color="auto"/>
          </w:divBdr>
        </w:div>
      </w:divsChild>
    </w:div>
    <w:div w:id="707068676">
      <w:bodyDiv w:val="1"/>
      <w:marLeft w:val="0"/>
      <w:marRight w:val="0"/>
      <w:marTop w:val="0"/>
      <w:marBottom w:val="0"/>
      <w:divBdr>
        <w:top w:val="none" w:sz="0" w:space="0" w:color="auto"/>
        <w:left w:val="none" w:sz="0" w:space="0" w:color="auto"/>
        <w:bottom w:val="none" w:sz="0" w:space="0" w:color="auto"/>
        <w:right w:val="none" w:sz="0" w:space="0" w:color="auto"/>
      </w:divBdr>
    </w:div>
    <w:div w:id="707145161">
      <w:bodyDiv w:val="1"/>
      <w:marLeft w:val="0"/>
      <w:marRight w:val="0"/>
      <w:marTop w:val="0"/>
      <w:marBottom w:val="0"/>
      <w:divBdr>
        <w:top w:val="none" w:sz="0" w:space="0" w:color="auto"/>
        <w:left w:val="none" w:sz="0" w:space="0" w:color="auto"/>
        <w:bottom w:val="none" w:sz="0" w:space="0" w:color="auto"/>
        <w:right w:val="none" w:sz="0" w:space="0" w:color="auto"/>
      </w:divBdr>
    </w:div>
    <w:div w:id="707800839">
      <w:bodyDiv w:val="1"/>
      <w:marLeft w:val="0"/>
      <w:marRight w:val="0"/>
      <w:marTop w:val="0"/>
      <w:marBottom w:val="0"/>
      <w:divBdr>
        <w:top w:val="none" w:sz="0" w:space="0" w:color="auto"/>
        <w:left w:val="none" w:sz="0" w:space="0" w:color="auto"/>
        <w:bottom w:val="none" w:sz="0" w:space="0" w:color="auto"/>
        <w:right w:val="none" w:sz="0" w:space="0" w:color="auto"/>
      </w:divBdr>
    </w:div>
    <w:div w:id="708066905">
      <w:bodyDiv w:val="1"/>
      <w:marLeft w:val="0"/>
      <w:marRight w:val="0"/>
      <w:marTop w:val="0"/>
      <w:marBottom w:val="0"/>
      <w:divBdr>
        <w:top w:val="none" w:sz="0" w:space="0" w:color="auto"/>
        <w:left w:val="none" w:sz="0" w:space="0" w:color="auto"/>
        <w:bottom w:val="none" w:sz="0" w:space="0" w:color="auto"/>
        <w:right w:val="none" w:sz="0" w:space="0" w:color="auto"/>
      </w:divBdr>
    </w:div>
    <w:div w:id="708919697">
      <w:bodyDiv w:val="1"/>
      <w:marLeft w:val="0"/>
      <w:marRight w:val="0"/>
      <w:marTop w:val="0"/>
      <w:marBottom w:val="0"/>
      <w:divBdr>
        <w:top w:val="none" w:sz="0" w:space="0" w:color="auto"/>
        <w:left w:val="none" w:sz="0" w:space="0" w:color="auto"/>
        <w:bottom w:val="none" w:sz="0" w:space="0" w:color="auto"/>
        <w:right w:val="none" w:sz="0" w:space="0" w:color="auto"/>
      </w:divBdr>
    </w:div>
    <w:div w:id="709112851">
      <w:bodyDiv w:val="1"/>
      <w:marLeft w:val="0"/>
      <w:marRight w:val="0"/>
      <w:marTop w:val="0"/>
      <w:marBottom w:val="0"/>
      <w:divBdr>
        <w:top w:val="none" w:sz="0" w:space="0" w:color="auto"/>
        <w:left w:val="none" w:sz="0" w:space="0" w:color="auto"/>
        <w:bottom w:val="none" w:sz="0" w:space="0" w:color="auto"/>
        <w:right w:val="none" w:sz="0" w:space="0" w:color="auto"/>
      </w:divBdr>
    </w:div>
    <w:div w:id="710031970">
      <w:bodyDiv w:val="1"/>
      <w:marLeft w:val="0"/>
      <w:marRight w:val="0"/>
      <w:marTop w:val="0"/>
      <w:marBottom w:val="0"/>
      <w:divBdr>
        <w:top w:val="none" w:sz="0" w:space="0" w:color="auto"/>
        <w:left w:val="none" w:sz="0" w:space="0" w:color="auto"/>
        <w:bottom w:val="none" w:sz="0" w:space="0" w:color="auto"/>
        <w:right w:val="none" w:sz="0" w:space="0" w:color="auto"/>
      </w:divBdr>
    </w:div>
    <w:div w:id="710541538">
      <w:bodyDiv w:val="1"/>
      <w:marLeft w:val="0"/>
      <w:marRight w:val="0"/>
      <w:marTop w:val="0"/>
      <w:marBottom w:val="0"/>
      <w:divBdr>
        <w:top w:val="none" w:sz="0" w:space="0" w:color="auto"/>
        <w:left w:val="none" w:sz="0" w:space="0" w:color="auto"/>
        <w:bottom w:val="none" w:sz="0" w:space="0" w:color="auto"/>
        <w:right w:val="none" w:sz="0" w:space="0" w:color="auto"/>
      </w:divBdr>
    </w:div>
    <w:div w:id="710804572">
      <w:bodyDiv w:val="1"/>
      <w:marLeft w:val="0"/>
      <w:marRight w:val="0"/>
      <w:marTop w:val="0"/>
      <w:marBottom w:val="0"/>
      <w:divBdr>
        <w:top w:val="none" w:sz="0" w:space="0" w:color="auto"/>
        <w:left w:val="none" w:sz="0" w:space="0" w:color="auto"/>
        <w:bottom w:val="none" w:sz="0" w:space="0" w:color="auto"/>
        <w:right w:val="none" w:sz="0" w:space="0" w:color="auto"/>
      </w:divBdr>
    </w:div>
    <w:div w:id="710955145">
      <w:bodyDiv w:val="1"/>
      <w:marLeft w:val="0"/>
      <w:marRight w:val="0"/>
      <w:marTop w:val="0"/>
      <w:marBottom w:val="0"/>
      <w:divBdr>
        <w:top w:val="none" w:sz="0" w:space="0" w:color="auto"/>
        <w:left w:val="none" w:sz="0" w:space="0" w:color="auto"/>
        <w:bottom w:val="none" w:sz="0" w:space="0" w:color="auto"/>
        <w:right w:val="none" w:sz="0" w:space="0" w:color="auto"/>
      </w:divBdr>
      <w:divsChild>
        <w:div w:id="705377161">
          <w:marLeft w:val="0"/>
          <w:marRight w:val="0"/>
          <w:marTop w:val="0"/>
          <w:marBottom w:val="0"/>
          <w:divBdr>
            <w:top w:val="none" w:sz="0" w:space="0" w:color="auto"/>
            <w:left w:val="none" w:sz="0" w:space="0" w:color="auto"/>
            <w:bottom w:val="none" w:sz="0" w:space="0" w:color="auto"/>
            <w:right w:val="none" w:sz="0" w:space="0" w:color="auto"/>
          </w:divBdr>
        </w:div>
      </w:divsChild>
    </w:div>
    <w:div w:id="711613079">
      <w:bodyDiv w:val="1"/>
      <w:marLeft w:val="0"/>
      <w:marRight w:val="0"/>
      <w:marTop w:val="0"/>
      <w:marBottom w:val="0"/>
      <w:divBdr>
        <w:top w:val="none" w:sz="0" w:space="0" w:color="auto"/>
        <w:left w:val="none" w:sz="0" w:space="0" w:color="auto"/>
        <w:bottom w:val="none" w:sz="0" w:space="0" w:color="auto"/>
        <w:right w:val="none" w:sz="0" w:space="0" w:color="auto"/>
      </w:divBdr>
    </w:div>
    <w:div w:id="713190592">
      <w:bodyDiv w:val="1"/>
      <w:marLeft w:val="0"/>
      <w:marRight w:val="0"/>
      <w:marTop w:val="0"/>
      <w:marBottom w:val="0"/>
      <w:divBdr>
        <w:top w:val="none" w:sz="0" w:space="0" w:color="auto"/>
        <w:left w:val="none" w:sz="0" w:space="0" w:color="auto"/>
        <w:bottom w:val="none" w:sz="0" w:space="0" w:color="auto"/>
        <w:right w:val="none" w:sz="0" w:space="0" w:color="auto"/>
      </w:divBdr>
      <w:divsChild>
        <w:div w:id="950553722">
          <w:marLeft w:val="0"/>
          <w:marRight w:val="0"/>
          <w:marTop w:val="0"/>
          <w:marBottom w:val="0"/>
          <w:divBdr>
            <w:top w:val="none" w:sz="0" w:space="0" w:color="auto"/>
            <w:left w:val="none" w:sz="0" w:space="0" w:color="auto"/>
            <w:bottom w:val="none" w:sz="0" w:space="0" w:color="auto"/>
            <w:right w:val="none" w:sz="0" w:space="0" w:color="auto"/>
          </w:divBdr>
          <w:divsChild>
            <w:div w:id="1541162671">
              <w:marLeft w:val="0"/>
              <w:marRight w:val="0"/>
              <w:marTop w:val="0"/>
              <w:marBottom w:val="0"/>
              <w:divBdr>
                <w:top w:val="none" w:sz="0" w:space="0" w:color="auto"/>
                <w:left w:val="none" w:sz="0" w:space="0" w:color="auto"/>
                <w:bottom w:val="none" w:sz="0" w:space="0" w:color="auto"/>
                <w:right w:val="none" w:sz="0" w:space="0" w:color="auto"/>
              </w:divBdr>
              <w:divsChild>
                <w:div w:id="145047969">
                  <w:marLeft w:val="0"/>
                  <w:marRight w:val="0"/>
                  <w:marTop w:val="0"/>
                  <w:marBottom w:val="0"/>
                  <w:divBdr>
                    <w:top w:val="none" w:sz="0" w:space="0" w:color="auto"/>
                    <w:left w:val="none" w:sz="0" w:space="0" w:color="auto"/>
                    <w:bottom w:val="none" w:sz="0" w:space="0" w:color="auto"/>
                    <w:right w:val="none" w:sz="0" w:space="0" w:color="auto"/>
                  </w:divBdr>
                  <w:divsChild>
                    <w:div w:id="1701972765">
                      <w:marLeft w:val="0"/>
                      <w:marRight w:val="0"/>
                      <w:marTop w:val="0"/>
                      <w:marBottom w:val="0"/>
                      <w:divBdr>
                        <w:top w:val="none" w:sz="0" w:space="0" w:color="auto"/>
                        <w:left w:val="none" w:sz="0" w:space="0" w:color="auto"/>
                        <w:bottom w:val="none" w:sz="0" w:space="0" w:color="auto"/>
                        <w:right w:val="none" w:sz="0" w:space="0" w:color="auto"/>
                      </w:divBdr>
                    </w:div>
                    <w:div w:id="13925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239468">
      <w:bodyDiv w:val="1"/>
      <w:marLeft w:val="0"/>
      <w:marRight w:val="0"/>
      <w:marTop w:val="0"/>
      <w:marBottom w:val="0"/>
      <w:divBdr>
        <w:top w:val="none" w:sz="0" w:space="0" w:color="auto"/>
        <w:left w:val="none" w:sz="0" w:space="0" w:color="auto"/>
        <w:bottom w:val="none" w:sz="0" w:space="0" w:color="auto"/>
        <w:right w:val="none" w:sz="0" w:space="0" w:color="auto"/>
      </w:divBdr>
      <w:divsChild>
        <w:div w:id="464548580">
          <w:marLeft w:val="0"/>
          <w:marRight w:val="0"/>
          <w:marTop w:val="0"/>
          <w:marBottom w:val="0"/>
          <w:divBdr>
            <w:top w:val="none" w:sz="0" w:space="0" w:color="auto"/>
            <w:left w:val="none" w:sz="0" w:space="0" w:color="auto"/>
            <w:bottom w:val="none" w:sz="0" w:space="0" w:color="auto"/>
            <w:right w:val="none" w:sz="0" w:space="0" w:color="auto"/>
          </w:divBdr>
          <w:divsChild>
            <w:div w:id="1799445234">
              <w:marLeft w:val="0"/>
              <w:marRight w:val="0"/>
              <w:marTop w:val="0"/>
              <w:marBottom w:val="0"/>
              <w:divBdr>
                <w:top w:val="none" w:sz="0" w:space="0" w:color="auto"/>
                <w:left w:val="none" w:sz="0" w:space="0" w:color="auto"/>
                <w:bottom w:val="none" w:sz="0" w:space="0" w:color="auto"/>
                <w:right w:val="none" w:sz="0" w:space="0" w:color="auto"/>
              </w:divBdr>
              <w:divsChild>
                <w:div w:id="923994998">
                  <w:marLeft w:val="0"/>
                  <w:marRight w:val="0"/>
                  <w:marTop w:val="0"/>
                  <w:marBottom w:val="0"/>
                  <w:divBdr>
                    <w:top w:val="none" w:sz="0" w:space="0" w:color="auto"/>
                    <w:left w:val="none" w:sz="0" w:space="0" w:color="auto"/>
                    <w:bottom w:val="none" w:sz="0" w:space="0" w:color="auto"/>
                    <w:right w:val="none" w:sz="0" w:space="0" w:color="auto"/>
                  </w:divBdr>
                  <w:divsChild>
                    <w:div w:id="669867590">
                      <w:marLeft w:val="0"/>
                      <w:marRight w:val="0"/>
                      <w:marTop w:val="0"/>
                      <w:marBottom w:val="0"/>
                      <w:divBdr>
                        <w:top w:val="none" w:sz="0" w:space="0" w:color="auto"/>
                        <w:left w:val="none" w:sz="0" w:space="0" w:color="auto"/>
                        <w:bottom w:val="none" w:sz="0" w:space="0" w:color="auto"/>
                        <w:right w:val="none" w:sz="0" w:space="0" w:color="auto"/>
                      </w:divBdr>
                      <w:divsChild>
                        <w:div w:id="1827627139">
                          <w:marLeft w:val="0"/>
                          <w:marRight w:val="0"/>
                          <w:marTop w:val="0"/>
                          <w:marBottom w:val="0"/>
                          <w:divBdr>
                            <w:top w:val="none" w:sz="0" w:space="0" w:color="auto"/>
                            <w:left w:val="none" w:sz="0" w:space="0" w:color="auto"/>
                            <w:bottom w:val="none" w:sz="0" w:space="0" w:color="auto"/>
                            <w:right w:val="none" w:sz="0" w:space="0" w:color="auto"/>
                          </w:divBdr>
                          <w:divsChild>
                            <w:div w:id="1853032024">
                              <w:marLeft w:val="0"/>
                              <w:marRight w:val="0"/>
                              <w:marTop w:val="0"/>
                              <w:marBottom w:val="0"/>
                              <w:divBdr>
                                <w:top w:val="none" w:sz="0" w:space="0" w:color="auto"/>
                                <w:left w:val="none" w:sz="0" w:space="0" w:color="auto"/>
                                <w:bottom w:val="none" w:sz="0" w:space="0" w:color="auto"/>
                                <w:right w:val="none" w:sz="0" w:space="0" w:color="auto"/>
                              </w:divBdr>
                              <w:divsChild>
                                <w:div w:id="100945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004159">
                  <w:marLeft w:val="0"/>
                  <w:marRight w:val="0"/>
                  <w:marTop w:val="0"/>
                  <w:marBottom w:val="0"/>
                  <w:divBdr>
                    <w:top w:val="none" w:sz="0" w:space="0" w:color="auto"/>
                    <w:left w:val="none" w:sz="0" w:space="0" w:color="auto"/>
                    <w:bottom w:val="none" w:sz="0" w:space="0" w:color="auto"/>
                    <w:right w:val="none" w:sz="0" w:space="0" w:color="auto"/>
                  </w:divBdr>
                  <w:divsChild>
                    <w:div w:id="126669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850240">
          <w:marLeft w:val="0"/>
          <w:marRight w:val="0"/>
          <w:marTop w:val="0"/>
          <w:marBottom w:val="0"/>
          <w:divBdr>
            <w:top w:val="single" w:sz="6" w:space="11" w:color="DDDDDD"/>
            <w:left w:val="none" w:sz="0" w:space="0" w:color="auto"/>
            <w:bottom w:val="none" w:sz="0" w:space="0" w:color="auto"/>
            <w:right w:val="none" w:sz="0" w:space="0" w:color="auto"/>
          </w:divBdr>
          <w:divsChild>
            <w:div w:id="529614566">
              <w:marLeft w:val="0"/>
              <w:marRight w:val="0"/>
              <w:marTop w:val="0"/>
              <w:marBottom w:val="0"/>
              <w:divBdr>
                <w:top w:val="none" w:sz="0" w:space="0" w:color="auto"/>
                <w:left w:val="none" w:sz="0" w:space="0" w:color="auto"/>
                <w:bottom w:val="none" w:sz="0" w:space="0" w:color="auto"/>
                <w:right w:val="none" w:sz="0" w:space="0" w:color="auto"/>
              </w:divBdr>
              <w:divsChild>
                <w:div w:id="130440950">
                  <w:marLeft w:val="-120"/>
                  <w:marRight w:val="0"/>
                  <w:marTop w:val="0"/>
                  <w:marBottom w:val="0"/>
                  <w:divBdr>
                    <w:top w:val="none" w:sz="0" w:space="0" w:color="auto"/>
                    <w:left w:val="none" w:sz="0" w:space="0" w:color="auto"/>
                    <w:bottom w:val="none" w:sz="0" w:space="0" w:color="auto"/>
                    <w:right w:val="none" w:sz="0" w:space="0" w:color="auto"/>
                  </w:divBdr>
                  <w:divsChild>
                    <w:div w:id="7948930">
                      <w:marLeft w:val="0"/>
                      <w:marRight w:val="0"/>
                      <w:marTop w:val="0"/>
                      <w:marBottom w:val="0"/>
                      <w:divBdr>
                        <w:top w:val="none" w:sz="0" w:space="0" w:color="auto"/>
                        <w:left w:val="none" w:sz="0" w:space="0" w:color="auto"/>
                        <w:bottom w:val="none" w:sz="0" w:space="0" w:color="auto"/>
                        <w:right w:val="none" w:sz="0" w:space="0" w:color="auto"/>
                      </w:divBdr>
                      <w:divsChild>
                        <w:div w:id="336270771">
                          <w:marLeft w:val="0"/>
                          <w:marRight w:val="0"/>
                          <w:marTop w:val="0"/>
                          <w:marBottom w:val="0"/>
                          <w:divBdr>
                            <w:top w:val="none" w:sz="0" w:space="0" w:color="auto"/>
                            <w:left w:val="none" w:sz="0" w:space="0" w:color="auto"/>
                            <w:bottom w:val="none" w:sz="0" w:space="0" w:color="auto"/>
                            <w:right w:val="none" w:sz="0" w:space="0" w:color="auto"/>
                          </w:divBdr>
                          <w:divsChild>
                            <w:div w:id="74888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3176">
                      <w:marLeft w:val="0"/>
                      <w:marRight w:val="0"/>
                      <w:marTop w:val="0"/>
                      <w:marBottom w:val="0"/>
                      <w:divBdr>
                        <w:top w:val="none" w:sz="0" w:space="0" w:color="auto"/>
                        <w:left w:val="none" w:sz="0" w:space="0" w:color="auto"/>
                        <w:bottom w:val="none" w:sz="0" w:space="0" w:color="auto"/>
                        <w:right w:val="none" w:sz="0" w:space="0" w:color="auto"/>
                      </w:divBdr>
                      <w:divsChild>
                        <w:div w:id="482546898">
                          <w:marLeft w:val="0"/>
                          <w:marRight w:val="0"/>
                          <w:marTop w:val="0"/>
                          <w:marBottom w:val="0"/>
                          <w:divBdr>
                            <w:top w:val="none" w:sz="0" w:space="0" w:color="auto"/>
                            <w:left w:val="none" w:sz="0" w:space="0" w:color="auto"/>
                            <w:bottom w:val="none" w:sz="0" w:space="0" w:color="auto"/>
                            <w:right w:val="none" w:sz="0" w:space="0" w:color="auto"/>
                          </w:divBdr>
                          <w:divsChild>
                            <w:div w:id="209959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3312253">
      <w:bodyDiv w:val="1"/>
      <w:marLeft w:val="0"/>
      <w:marRight w:val="0"/>
      <w:marTop w:val="0"/>
      <w:marBottom w:val="0"/>
      <w:divBdr>
        <w:top w:val="none" w:sz="0" w:space="0" w:color="auto"/>
        <w:left w:val="none" w:sz="0" w:space="0" w:color="auto"/>
        <w:bottom w:val="none" w:sz="0" w:space="0" w:color="auto"/>
        <w:right w:val="none" w:sz="0" w:space="0" w:color="auto"/>
      </w:divBdr>
      <w:divsChild>
        <w:div w:id="355663980">
          <w:marLeft w:val="0"/>
          <w:marRight w:val="0"/>
          <w:marTop w:val="0"/>
          <w:marBottom w:val="0"/>
          <w:divBdr>
            <w:top w:val="none" w:sz="0" w:space="0" w:color="auto"/>
            <w:left w:val="none" w:sz="0" w:space="0" w:color="auto"/>
            <w:bottom w:val="none" w:sz="0" w:space="0" w:color="auto"/>
            <w:right w:val="none" w:sz="0" w:space="0" w:color="auto"/>
          </w:divBdr>
          <w:divsChild>
            <w:div w:id="1969622468">
              <w:marLeft w:val="0"/>
              <w:marRight w:val="0"/>
              <w:marTop w:val="0"/>
              <w:marBottom w:val="0"/>
              <w:divBdr>
                <w:top w:val="none" w:sz="0" w:space="0" w:color="auto"/>
                <w:left w:val="none" w:sz="0" w:space="0" w:color="auto"/>
                <w:bottom w:val="none" w:sz="0" w:space="0" w:color="auto"/>
                <w:right w:val="none" w:sz="0" w:space="0" w:color="auto"/>
              </w:divBdr>
              <w:divsChild>
                <w:div w:id="544948582">
                  <w:marLeft w:val="0"/>
                  <w:marRight w:val="0"/>
                  <w:marTop w:val="0"/>
                  <w:marBottom w:val="0"/>
                  <w:divBdr>
                    <w:top w:val="none" w:sz="0" w:space="0" w:color="auto"/>
                    <w:left w:val="none" w:sz="0" w:space="0" w:color="auto"/>
                    <w:bottom w:val="none" w:sz="0" w:space="0" w:color="auto"/>
                    <w:right w:val="none" w:sz="0" w:space="0" w:color="auto"/>
                  </w:divBdr>
                  <w:divsChild>
                    <w:div w:id="1923222639">
                      <w:marLeft w:val="0"/>
                      <w:marRight w:val="0"/>
                      <w:marTop w:val="0"/>
                      <w:marBottom w:val="0"/>
                      <w:divBdr>
                        <w:top w:val="none" w:sz="0" w:space="0" w:color="auto"/>
                        <w:left w:val="none" w:sz="0" w:space="0" w:color="auto"/>
                        <w:bottom w:val="none" w:sz="0" w:space="0" w:color="auto"/>
                        <w:right w:val="none" w:sz="0" w:space="0" w:color="auto"/>
                      </w:divBdr>
                    </w:div>
                    <w:div w:id="2098398711">
                      <w:marLeft w:val="0"/>
                      <w:marRight w:val="0"/>
                      <w:marTop w:val="0"/>
                      <w:marBottom w:val="0"/>
                      <w:divBdr>
                        <w:top w:val="none" w:sz="0" w:space="0" w:color="auto"/>
                        <w:left w:val="none" w:sz="0" w:space="0" w:color="auto"/>
                        <w:bottom w:val="none" w:sz="0" w:space="0" w:color="auto"/>
                        <w:right w:val="none" w:sz="0" w:space="0" w:color="auto"/>
                      </w:divBdr>
                    </w:div>
                    <w:div w:id="1298607140">
                      <w:marLeft w:val="0"/>
                      <w:marRight w:val="0"/>
                      <w:marTop w:val="0"/>
                      <w:marBottom w:val="0"/>
                      <w:divBdr>
                        <w:top w:val="none" w:sz="0" w:space="0" w:color="auto"/>
                        <w:left w:val="none" w:sz="0" w:space="0" w:color="auto"/>
                        <w:bottom w:val="none" w:sz="0" w:space="0" w:color="auto"/>
                        <w:right w:val="none" w:sz="0" w:space="0" w:color="auto"/>
                      </w:divBdr>
                    </w:div>
                    <w:div w:id="107359601">
                      <w:marLeft w:val="0"/>
                      <w:marRight w:val="0"/>
                      <w:marTop w:val="0"/>
                      <w:marBottom w:val="0"/>
                      <w:divBdr>
                        <w:top w:val="none" w:sz="0" w:space="0" w:color="auto"/>
                        <w:left w:val="none" w:sz="0" w:space="0" w:color="auto"/>
                        <w:bottom w:val="none" w:sz="0" w:space="0" w:color="auto"/>
                        <w:right w:val="none" w:sz="0" w:space="0" w:color="auto"/>
                      </w:divBdr>
                    </w:div>
                    <w:div w:id="1335262297">
                      <w:marLeft w:val="0"/>
                      <w:marRight w:val="0"/>
                      <w:marTop w:val="0"/>
                      <w:marBottom w:val="0"/>
                      <w:divBdr>
                        <w:top w:val="none" w:sz="0" w:space="0" w:color="auto"/>
                        <w:left w:val="none" w:sz="0" w:space="0" w:color="auto"/>
                        <w:bottom w:val="none" w:sz="0" w:space="0" w:color="auto"/>
                        <w:right w:val="none" w:sz="0" w:space="0" w:color="auto"/>
                      </w:divBdr>
                    </w:div>
                    <w:div w:id="506099457">
                      <w:marLeft w:val="0"/>
                      <w:marRight w:val="0"/>
                      <w:marTop w:val="0"/>
                      <w:marBottom w:val="0"/>
                      <w:divBdr>
                        <w:top w:val="none" w:sz="0" w:space="0" w:color="auto"/>
                        <w:left w:val="none" w:sz="0" w:space="0" w:color="auto"/>
                        <w:bottom w:val="none" w:sz="0" w:space="0" w:color="auto"/>
                        <w:right w:val="none" w:sz="0" w:space="0" w:color="auto"/>
                      </w:divBdr>
                    </w:div>
                    <w:div w:id="190534313">
                      <w:marLeft w:val="0"/>
                      <w:marRight w:val="0"/>
                      <w:marTop w:val="0"/>
                      <w:marBottom w:val="0"/>
                      <w:divBdr>
                        <w:top w:val="none" w:sz="0" w:space="0" w:color="auto"/>
                        <w:left w:val="none" w:sz="0" w:space="0" w:color="auto"/>
                        <w:bottom w:val="none" w:sz="0" w:space="0" w:color="auto"/>
                        <w:right w:val="none" w:sz="0" w:space="0" w:color="auto"/>
                      </w:divBdr>
                    </w:div>
                    <w:div w:id="100246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505440">
      <w:bodyDiv w:val="1"/>
      <w:marLeft w:val="0"/>
      <w:marRight w:val="0"/>
      <w:marTop w:val="0"/>
      <w:marBottom w:val="0"/>
      <w:divBdr>
        <w:top w:val="none" w:sz="0" w:space="0" w:color="auto"/>
        <w:left w:val="none" w:sz="0" w:space="0" w:color="auto"/>
        <w:bottom w:val="none" w:sz="0" w:space="0" w:color="auto"/>
        <w:right w:val="none" w:sz="0" w:space="0" w:color="auto"/>
      </w:divBdr>
    </w:div>
    <w:div w:id="713582721">
      <w:bodyDiv w:val="1"/>
      <w:marLeft w:val="0"/>
      <w:marRight w:val="0"/>
      <w:marTop w:val="0"/>
      <w:marBottom w:val="0"/>
      <w:divBdr>
        <w:top w:val="none" w:sz="0" w:space="0" w:color="auto"/>
        <w:left w:val="none" w:sz="0" w:space="0" w:color="auto"/>
        <w:bottom w:val="none" w:sz="0" w:space="0" w:color="auto"/>
        <w:right w:val="none" w:sz="0" w:space="0" w:color="auto"/>
      </w:divBdr>
    </w:div>
    <w:div w:id="713847532">
      <w:bodyDiv w:val="1"/>
      <w:marLeft w:val="0"/>
      <w:marRight w:val="0"/>
      <w:marTop w:val="0"/>
      <w:marBottom w:val="0"/>
      <w:divBdr>
        <w:top w:val="none" w:sz="0" w:space="0" w:color="auto"/>
        <w:left w:val="none" w:sz="0" w:space="0" w:color="auto"/>
        <w:bottom w:val="none" w:sz="0" w:space="0" w:color="auto"/>
        <w:right w:val="none" w:sz="0" w:space="0" w:color="auto"/>
      </w:divBdr>
    </w:div>
    <w:div w:id="714308961">
      <w:bodyDiv w:val="1"/>
      <w:marLeft w:val="0"/>
      <w:marRight w:val="0"/>
      <w:marTop w:val="0"/>
      <w:marBottom w:val="0"/>
      <w:divBdr>
        <w:top w:val="none" w:sz="0" w:space="0" w:color="auto"/>
        <w:left w:val="none" w:sz="0" w:space="0" w:color="auto"/>
        <w:bottom w:val="none" w:sz="0" w:space="0" w:color="auto"/>
        <w:right w:val="none" w:sz="0" w:space="0" w:color="auto"/>
      </w:divBdr>
    </w:div>
    <w:div w:id="714501953">
      <w:bodyDiv w:val="1"/>
      <w:marLeft w:val="0"/>
      <w:marRight w:val="0"/>
      <w:marTop w:val="0"/>
      <w:marBottom w:val="0"/>
      <w:divBdr>
        <w:top w:val="none" w:sz="0" w:space="0" w:color="auto"/>
        <w:left w:val="none" w:sz="0" w:space="0" w:color="auto"/>
        <w:bottom w:val="none" w:sz="0" w:space="0" w:color="auto"/>
        <w:right w:val="none" w:sz="0" w:space="0" w:color="auto"/>
      </w:divBdr>
    </w:div>
    <w:div w:id="714544225">
      <w:bodyDiv w:val="1"/>
      <w:marLeft w:val="0"/>
      <w:marRight w:val="0"/>
      <w:marTop w:val="0"/>
      <w:marBottom w:val="0"/>
      <w:divBdr>
        <w:top w:val="none" w:sz="0" w:space="0" w:color="auto"/>
        <w:left w:val="none" w:sz="0" w:space="0" w:color="auto"/>
        <w:bottom w:val="none" w:sz="0" w:space="0" w:color="auto"/>
        <w:right w:val="none" w:sz="0" w:space="0" w:color="auto"/>
      </w:divBdr>
    </w:div>
    <w:div w:id="714696953">
      <w:bodyDiv w:val="1"/>
      <w:marLeft w:val="0"/>
      <w:marRight w:val="0"/>
      <w:marTop w:val="0"/>
      <w:marBottom w:val="0"/>
      <w:divBdr>
        <w:top w:val="none" w:sz="0" w:space="0" w:color="auto"/>
        <w:left w:val="none" w:sz="0" w:space="0" w:color="auto"/>
        <w:bottom w:val="none" w:sz="0" w:space="0" w:color="auto"/>
        <w:right w:val="none" w:sz="0" w:space="0" w:color="auto"/>
      </w:divBdr>
    </w:div>
    <w:div w:id="714743979">
      <w:bodyDiv w:val="1"/>
      <w:marLeft w:val="0"/>
      <w:marRight w:val="0"/>
      <w:marTop w:val="0"/>
      <w:marBottom w:val="0"/>
      <w:divBdr>
        <w:top w:val="none" w:sz="0" w:space="0" w:color="auto"/>
        <w:left w:val="none" w:sz="0" w:space="0" w:color="auto"/>
        <w:bottom w:val="none" w:sz="0" w:space="0" w:color="auto"/>
        <w:right w:val="none" w:sz="0" w:space="0" w:color="auto"/>
      </w:divBdr>
      <w:divsChild>
        <w:div w:id="1367410600">
          <w:marLeft w:val="0"/>
          <w:marRight w:val="0"/>
          <w:marTop w:val="0"/>
          <w:marBottom w:val="0"/>
          <w:divBdr>
            <w:top w:val="none" w:sz="0" w:space="0" w:color="auto"/>
            <w:left w:val="none" w:sz="0" w:space="0" w:color="auto"/>
            <w:bottom w:val="none" w:sz="0" w:space="0" w:color="auto"/>
            <w:right w:val="none" w:sz="0" w:space="0" w:color="auto"/>
          </w:divBdr>
          <w:divsChild>
            <w:div w:id="1553731597">
              <w:marLeft w:val="0"/>
              <w:marRight w:val="0"/>
              <w:marTop w:val="0"/>
              <w:marBottom w:val="0"/>
              <w:divBdr>
                <w:top w:val="none" w:sz="0" w:space="0" w:color="auto"/>
                <w:left w:val="none" w:sz="0" w:space="0" w:color="auto"/>
                <w:bottom w:val="none" w:sz="0" w:space="0" w:color="auto"/>
                <w:right w:val="none" w:sz="0" w:space="0" w:color="auto"/>
              </w:divBdr>
              <w:divsChild>
                <w:div w:id="1790852556">
                  <w:marLeft w:val="0"/>
                  <w:marRight w:val="0"/>
                  <w:marTop w:val="0"/>
                  <w:marBottom w:val="0"/>
                  <w:divBdr>
                    <w:top w:val="none" w:sz="0" w:space="0" w:color="auto"/>
                    <w:left w:val="none" w:sz="0" w:space="0" w:color="auto"/>
                    <w:bottom w:val="none" w:sz="0" w:space="0" w:color="auto"/>
                    <w:right w:val="none" w:sz="0" w:space="0" w:color="auto"/>
                  </w:divBdr>
                  <w:divsChild>
                    <w:div w:id="1970621926">
                      <w:marLeft w:val="0"/>
                      <w:marRight w:val="0"/>
                      <w:marTop w:val="0"/>
                      <w:marBottom w:val="0"/>
                      <w:divBdr>
                        <w:top w:val="none" w:sz="0" w:space="0" w:color="auto"/>
                        <w:left w:val="none" w:sz="0" w:space="0" w:color="auto"/>
                        <w:bottom w:val="none" w:sz="0" w:space="0" w:color="auto"/>
                        <w:right w:val="none" w:sz="0" w:space="0" w:color="auto"/>
                      </w:divBdr>
                    </w:div>
                    <w:div w:id="6443442">
                      <w:marLeft w:val="0"/>
                      <w:marRight w:val="0"/>
                      <w:marTop w:val="0"/>
                      <w:marBottom w:val="0"/>
                      <w:divBdr>
                        <w:top w:val="none" w:sz="0" w:space="0" w:color="auto"/>
                        <w:left w:val="none" w:sz="0" w:space="0" w:color="auto"/>
                        <w:bottom w:val="none" w:sz="0" w:space="0" w:color="auto"/>
                        <w:right w:val="none" w:sz="0" w:space="0" w:color="auto"/>
                      </w:divBdr>
                    </w:div>
                    <w:div w:id="1257977763">
                      <w:marLeft w:val="0"/>
                      <w:marRight w:val="0"/>
                      <w:marTop w:val="0"/>
                      <w:marBottom w:val="0"/>
                      <w:divBdr>
                        <w:top w:val="none" w:sz="0" w:space="0" w:color="auto"/>
                        <w:left w:val="none" w:sz="0" w:space="0" w:color="auto"/>
                        <w:bottom w:val="none" w:sz="0" w:space="0" w:color="auto"/>
                        <w:right w:val="none" w:sz="0" w:space="0" w:color="auto"/>
                      </w:divBdr>
                    </w:div>
                    <w:div w:id="326976716">
                      <w:marLeft w:val="0"/>
                      <w:marRight w:val="0"/>
                      <w:marTop w:val="0"/>
                      <w:marBottom w:val="0"/>
                      <w:divBdr>
                        <w:top w:val="none" w:sz="0" w:space="0" w:color="auto"/>
                        <w:left w:val="none" w:sz="0" w:space="0" w:color="auto"/>
                        <w:bottom w:val="none" w:sz="0" w:space="0" w:color="auto"/>
                        <w:right w:val="none" w:sz="0" w:space="0" w:color="auto"/>
                      </w:divBdr>
                    </w:div>
                    <w:div w:id="1774324083">
                      <w:marLeft w:val="0"/>
                      <w:marRight w:val="0"/>
                      <w:marTop w:val="0"/>
                      <w:marBottom w:val="0"/>
                      <w:divBdr>
                        <w:top w:val="none" w:sz="0" w:space="0" w:color="auto"/>
                        <w:left w:val="none" w:sz="0" w:space="0" w:color="auto"/>
                        <w:bottom w:val="none" w:sz="0" w:space="0" w:color="auto"/>
                        <w:right w:val="none" w:sz="0" w:space="0" w:color="auto"/>
                      </w:divBdr>
                    </w:div>
                    <w:div w:id="451555987">
                      <w:marLeft w:val="0"/>
                      <w:marRight w:val="0"/>
                      <w:marTop w:val="0"/>
                      <w:marBottom w:val="0"/>
                      <w:divBdr>
                        <w:top w:val="none" w:sz="0" w:space="0" w:color="auto"/>
                        <w:left w:val="none" w:sz="0" w:space="0" w:color="auto"/>
                        <w:bottom w:val="none" w:sz="0" w:space="0" w:color="auto"/>
                        <w:right w:val="none" w:sz="0" w:space="0" w:color="auto"/>
                      </w:divBdr>
                    </w:div>
                    <w:div w:id="1329476313">
                      <w:marLeft w:val="0"/>
                      <w:marRight w:val="0"/>
                      <w:marTop w:val="0"/>
                      <w:marBottom w:val="0"/>
                      <w:divBdr>
                        <w:top w:val="none" w:sz="0" w:space="0" w:color="auto"/>
                        <w:left w:val="none" w:sz="0" w:space="0" w:color="auto"/>
                        <w:bottom w:val="none" w:sz="0" w:space="0" w:color="auto"/>
                        <w:right w:val="none" w:sz="0" w:space="0" w:color="auto"/>
                      </w:divBdr>
                    </w:div>
                    <w:div w:id="144553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010211">
      <w:bodyDiv w:val="1"/>
      <w:marLeft w:val="0"/>
      <w:marRight w:val="0"/>
      <w:marTop w:val="0"/>
      <w:marBottom w:val="0"/>
      <w:divBdr>
        <w:top w:val="none" w:sz="0" w:space="0" w:color="auto"/>
        <w:left w:val="none" w:sz="0" w:space="0" w:color="auto"/>
        <w:bottom w:val="none" w:sz="0" w:space="0" w:color="auto"/>
        <w:right w:val="none" w:sz="0" w:space="0" w:color="auto"/>
      </w:divBdr>
    </w:div>
    <w:div w:id="715085126">
      <w:bodyDiv w:val="1"/>
      <w:marLeft w:val="0"/>
      <w:marRight w:val="0"/>
      <w:marTop w:val="0"/>
      <w:marBottom w:val="0"/>
      <w:divBdr>
        <w:top w:val="none" w:sz="0" w:space="0" w:color="auto"/>
        <w:left w:val="none" w:sz="0" w:space="0" w:color="auto"/>
        <w:bottom w:val="none" w:sz="0" w:space="0" w:color="auto"/>
        <w:right w:val="none" w:sz="0" w:space="0" w:color="auto"/>
      </w:divBdr>
    </w:div>
    <w:div w:id="715205881">
      <w:bodyDiv w:val="1"/>
      <w:marLeft w:val="0"/>
      <w:marRight w:val="0"/>
      <w:marTop w:val="0"/>
      <w:marBottom w:val="0"/>
      <w:divBdr>
        <w:top w:val="none" w:sz="0" w:space="0" w:color="auto"/>
        <w:left w:val="none" w:sz="0" w:space="0" w:color="auto"/>
        <w:bottom w:val="none" w:sz="0" w:space="0" w:color="auto"/>
        <w:right w:val="none" w:sz="0" w:space="0" w:color="auto"/>
      </w:divBdr>
      <w:divsChild>
        <w:div w:id="1276058206">
          <w:marLeft w:val="0"/>
          <w:marRight w:val="0"/>
          <w:marTop w:val="0"/>
          <w:marBottom w:val="0"/>
          <w:divBdr>
            <w:top w:val="none" w:sz="0" w:space="0" w:color="auto"/>
            <w:left w:val="none" w:sz="0" w:space="0" w:color="auto"/>
            <w:bottom w:val="none" w:sz="0" w:space="0" w:color="auto"/>
            <w:right w:val="none" w:sz="0" w:space="0" w:color="auto"/>
          </w:divBdr>
          <w:divsChild>
            <w:div w:id="1649287019">
              <w:marLeft w:val="0"/>
              <w:marRight w:val="0"/>
              <w:marTop w:val="0"/>
              <w:marBottom w:val="0"/>
              <w:divBdr>
                <w:top w:val="none" w:sz="0" w:space="0" w:color="auto"/>
                <w:left w:val="none" w:sz="0" w:space="0" w:color="auto"/>
                <w:bottom w:val="none" w:sz="0" w:space="0" w:color="auto"/>
                <w:right w:val="none" w:sz="0" w:space="0" w:color="auto"/>
              </w:divBdr>
              <w:divsChild>
                <w:div w:id="1313635399">
                  <w:marLeft w:val="0"/>
                  <w:marRight w:val="0"/>
                  <w:marTop w:val="0"/>
                  <w:marBottom w:val="0"/>
                  <w:divBdr>
                    <w:top w:val="none" w:sz="0" w:space="0" w:color="auto"/>
                    <w:left w:val="none" w:sz="0" w:space="0" w:color="auto"/>
                    <w:bottom w:val="none" w:sz="0" w:space="0" w:color="auto"/>
                    <w:right w:val="none" w:sz="0" w:space="0" w:color="auto"/>
                  </w:divBdr>
                  <w:divsChild>
                    <w:div w:id="76706181">
                      <w:marLeft w:val="0"/>
                      <w:marRight w:val="0"/>
                      <w:marTop w:val="0"/>
                      <w:marBottom w:val="0"/>
                      <w:divBdr>
                        <w:top w:val="none" w:sz="0" w:space="0" w:color="auto"/>
                        <w:left w:val="none" w:sz="0" w:space="0" w:color="auto"/>
                        <w:bottom w:val="none" w:sz="0" w:space="0" w:color="auto"/>
                        <w:right w:val="none" w:sz="0" w:space="0" w:color="auto"/>
                      </w:divBdr>
                    </w:div>
                    <w:div w:id="487866111">
                      <w:marLeft w:val="0"/>
                      <w:marRight w:val="0"/>
                      <w:marTop w:val="0"/>
                      <w:marBottom w:val="0"/>
                      <w:divBdr>
                        <w:top w:val="none" w:sz="0" w:space="0" w:color="auto"/>
                        <w:left w:val="none" w:sz="0" w:space="0" w:color="auto"/>
                        <w:bottom w:val="none" w:sz="0" w:space="0" w:color="auto"/>
                        <w:right w:val="none" w:sz="0" w:space="0" w:color="auto"/>
                      </w:divBdr>
                    </w:div>
                    <w:div w:id="1701395378">
                      <w:marLeft w:val="0"/>
                      <w:marRight w:val="0"/>
                      <w:marTop w:val="0"/>
                      <w:marBottom w:val="0"/>
                      <w:divBdr>
                        <w:top w:val="none" w:sz="0" w:space="0" w:color="auto"/>
                        <w:left w:val="none" w:sz="0" w:space="0" w:color="auto"/>
                        <w:bottom w:val="none" w:sz="0" w:space="0" w:color="auto"/>
                        <w:right w:val="none" w:sz="0" w:space="0" w:color="auto"/>
                      </w:divBdr>
                    </w:div>
                    <w:div w:id="107833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006762">
      <w:bodyDiv w:val="1"/>
      <w:marLeft w:val="0"/>
      <w:marRight w:val="0"/>
      <w:marTop w:val="0"/>
      <w:marBottom w:val="0"/>
      <w:divBdr>
        <w:top w:val="none" w:sz="0" w:space="0" w:color="auto"/>
        <w:left w:val="none" w:sz="0" w:space="0" w:color="auto"/>
        <w:bottom w:val="none" w:sz="0" w:space="0" w:color="auto"/>
        <w:right w:val="none" w:sz="0" w:space="0" w:color="auto"/>
      </w:divBdr>
    </w:div>
    <w:div w:id="716124467">
      <w:bodyDiv w:val="1"/>
      <w:marLeft w:val="0"/>
      <w:marRight w:val="0"/>
      <w:marTop w:val="0"/>
      <w:marBottom w:val="0"/>
      <w:divBdr>
        <w:top w:val="none" w:sz="0" w:space="0" w:color="auto"/>
        <w:left w:val="none" w:sz="0" w:space="0" w:color="auto"/>
        <w:bottom w:val="none" w:sz="0" w:space="0" w:color="auto"/>
        <w:right w:val="none" w:sz="0" w:space="0" w:color="auto"/>
      </w:divBdr>
    </w:div>
    <w:div w:id="716271926">
      <w:bodyDiv w:val="1"/>
      <w:marLeft w:val="0"/>
      <w:marRight w:val="0"/>
      <w:marTop w:val="0"/>
      <w:marBottom w:val="0"/>
      <w:divBdr>
        <w:top w:val="none" w:sz="0" w:space="0" w:color="auto"/>
        <w:left w:val="none" w:sz="0" w:space="0" w:color="auto"/>
        <w:bottom w:val="none" w:sz="0" w:space="0" w:color="auto"/>
        <w:right w:val="none" w:sz="0" w:space="0" w:color="auto"/>
      </w:divBdr>
      <w:divsChild>
        <w:div w:id="184294681">
          <w:marLeft w:val="0"/>
          <w:marRight w:val="0"/>
          <w:marTop w:val="0"/>
          <w:marBottom w:val="0"/>
          <w:divBdr>
            <w:top w:val="none" w:sz="0" w:space="0" w:color="auto"/>
            <w:left w:val="none" w:sz="0" w:space="0" w:color="auto"/>
            <w:bottom w:val="none" w:sz="0" w:space="0" w:color="auto"/>
            <w:right w:val="none" w:sz="0" w:space="0" w:color="auto"/>
          </w:divBdr>
          <w:divsChild>
            <w:div w:id="712584862">
              <w:marLeft w:val="0"/>
              <w:marRight w:val="0"/>
              <w:marTop w:val="0"/>
              <w:marBottom w:val="0"/>
              <w:divBdr>
                <w:top w:val="none" w:sz="0" w:space="0" w:color="auto"/>
                <w:left w:val="none" w:sz="0" w:space="0" w:color="auto"/>
                <w:bottom w:val="none" w:sz="0" w:space="0" w:color="auto"/>
                <w:right w:val="none" w:sz="0" w:space="0" w:color="auto"/>
              </w:divBdr>
              <w:divsChild>
                <w:div w:id="1918133296">
                  <w:marLeft w:val="0"/>
                  <w:marRight w:val="0"/>
                  <w:marTop w:val="0"/>
                  <w:marBottom w:val="0"/>
                  <w:divBdr>
                    <w:top w:val="none" w:sz="0" w:space="0" w:color="auto"/>
                    <w:left w:val="none" w:sz="0" w:space="0" w:color="auto"/>
                    <w:bottom w:val="none" w:sz="0" w:space="0" w:color="auto"/>
                    <w:right w:val="none" w:sz="0" w:space="0" w:color="auto"/>
                  </w:divBdr>
                  <w:divsChild>
                    <w:div w:id="1262106218">
                      <w:marLeft w:val="0"/>
                      <w:marRight w:val="0"/>
                      <w:marTop w:val="0"/>
                      <w:marBottom w:val="0"/>
                      <w:divBdr>
                        <w:top w:val="none" w:sz="0" w:space="0" w:color="auto"/>
                        <w:left w:val="none" w:sz="0" w:space="0" w:color="auto"/>
                        <w:bottom w:val="none" w:sz="0" w:space="0" w:color="auto"/>
                        <w:right w:val="none" w:sz="0" w:space="0" w:color="auto"/>
                      </w:divBdr>
                    </w:div>
                    <w:div w:id="215359136">
                      <w:marLeft w:val="0"/>
                      <w:marRight w:val="0"/>
                      <w:marTop w:val="0"/>
                      <w:marBottom w:val="0"/>
                      <w:divBdr>
                        <w:top w:val="none" w:sz="0" w:space="0" w:color="auto"/>
                        <w:left w:val="none" w:sz="0" w:space="0" w:color="auto"/>
                        <w:bottom w:val="none" w:sz="0" w:space="0" w:color="auto"/>
                        <w:right w:val="none" w:sz="0" w:space="0" w:color="auto"/>
                      </w:divBdr>
                    </w:div>
                    <w:div w:id="2087067367">
                      <w:marLeft w:val="0"/>
                      <w:marRight w:val="0"/>
                      <w:marTop w:val="0"/>
                      <w:marBottom w:val="0"/>
                      <w:divBdr>
                        <w:top w:val="none" w:sz="0" w:space="0" w:color="auto"/>
                        <w:left w:val="none" w:sz="0" w:space="0" w:color="auto"/>
                        <w:bottom w:val="none" w:sz="0" w:space="0" w:color="auto"/>
                        <w:right w:val="none" w:sz="0" w:space="0" w:color="auto"/>
                      </w:divBdr>
                    </w:div>
                    <w:div w:id="613443412">
                      <w:marLeft w:val="0"/>
                      <w:marRight w:val="0"/>
                      <w:marTop w:val="0"/>
                      <w:marBottom w:val="0"/>
                      <w:divBdr>
                        <w:top w:val="none" w:sz="0" w:space="0" w:color="auto"/>
                        <w:left w:val="none" w:sz="0" w:space="0" w:color="auto"/>
                        <w:bottom w:val="none" w:sz="0" w:space="0" w:color="auto"/>
                        <w:right w:val="none" w:sz="0" w:space="0" w:color="auto"/>
                      </w:divBdr>
                    </w:div>
                    <w:div w:id="395280328">
                      <w:marLeft w:val="0"/>
                      <w:marRight w:val="0"/>
                      <w:marTop w:val="0"/>
                      <w:marBottom w:val="0"/>
                      <w:divBdr>
                        <w:top w:val="none" w:sz="0" w:space="0" w:color="auto"/>
                        <w:left w:val="none" w:sz="0" w:space="0" w:color="auto"/>
                        <w:bottom w:val="none" w:sz="0" w:space="0" w:color="auto"/>
                        <w:right w:val="none" w:sz="0" w:space="0" w:color="auto"/>
                      </w:divBdr>
                    </w:div>
                    <w:div w:id="1135946177">
                      <w:marLeft w:val="0"/>
                      <w:marRight w:val="0"/>
                      <w:marTop w:val="0"/>
                      <w:marBottom w:val="0"/>
                      <w:divBdr>
                        <w:top w:val="none" w:sz="0" w:space="0" w:color="auto"/>
                        <w:left w:val="none" w:sz="0" w:space="0" w:color="auto"/>
                        <w:bottom w:val="none" w:sz="0" w:space="0" w:color="auto"/>
                        <w:right w:val="none" w:sz="0" w:space="0" w:color="auto"/>
                      </w:divBdr>
                    </w:div>
                    <w:div w:id="14434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733860">
      <w:bodyDiv w:val="1"/>
      <w:marLeft w:val="0"/>
      <w:marRight w:val="0"/>
      <w:marTop w:val="0"/>
      <w:marBottom w:val="0"/>
      <w:divBdr>
        <w:top w:val="none" w:sz="0" w:space="0" w:color="auto"/>
        <w:left w:val="none" w:sz="0" w:space="0" w:color="auto"/>
        <w:bottom w:val="none" w:sz="0" w:space="0" w:color="auto"/>
        <w:right w:val="none" w:sz="0" w:space="0" w:color="auto"/>
      </w:divBdr>
    </w:div>
    <w:div w:id="717438178">
      <w:bodyDiv w:val="1"/>
      <w:marLeft w:val="0"/>
      <w:marRight w:val="0"/>
      <w:marTop w:val="0"/>
      <w:marBottom w:val="0"/>
      <w:divBdr>
        <w:top w:val="none" w:sz="0" w:space="0" w:color="auto"/>
        <w:left w:val="none" w:sz="0" w:space="0" w:color="auto"/>
        <w:bottom w:val="none" w:sz="0" w:space="0" w:color="auto"/>
        <w:right w:val="none" w:sz="0" w:space="0" w:color="auto"/>
      </w:divBdr>
    </w:div>
    <w:div w:id="717776558">
      <w:bodyDiv w:val="1"/>
      <w:marLeft w:val="0"/>
      <w:marRight w:val="0"/>
      <w:marTop w:val="0"/>
      <w:marBottom w:val="0"/>
      <w:divBdr>
        <w:top w:val="none" w:sz="0" w:space="0" w:color="auto"/>
        <w:left w:val="none" w:sz="0" w:space="0" w:color="auto"/>
        <w:bottom w:val="none" w:sz="0" w:space="0" w:color="auto"/>
        <w:right w:val="none" w:sz="0" w:space="0" w:color="auto"/>
      </w:divBdr>
      <w:divsChild>
        <w:div w:id="17201276">
          <w:marLeft w:val="0"/>
          <w:marRight w:val="0"/>
          <w:marTop w:val="0"/>
          <w:marBottom w:val="0"/>
          <w:divBdr>
            <w:top w:val="none" w:sz="0" w:space="0" w:color="auto"/>
            <w:left w:val="none" w:sz="0" w:space="0" w:color="auto"/>
            <w:bottom w:val="none" w:sz="0" w:space="0" w:color="auto"/>
            <w:right w:val="none" w:sz="0" w:space="0" w:color="auto"/>
          </w:divBdr>
          <w:divsChild>
            <w:div w:id="511340879">
              <w:marLeft w:val="0"/>
              <w:marRight w:val="0"/>
              <w:marTop w:val="0"/>
              <w:marBottom w:val="0"/>
              <w:divBdr>
                <w:top w:val="none" w:sz="0" w:space="0" w:color="auto"/>
                <w:left w:val="none" w:sz="0" w:space="0" w:color="auto"/>
                <w:bottom w:val="none" w:sz="0" w:space="0" w:color="auto"/>
                <w:right w:val="none" w:sz="0" w:space="0" w:color="auto"/>
              </w:divBdr>
              <w:divsChild>
                <w:div w:id="1227379552">
                  <w:marLeft w:val="0"/>
                  <w:marRight w:val="0"/>
                  <w:marTop w:val="0"/>
                  <w:marBottom w:val="0"/>
                  <w:divBdr>
                    <w:top w:val="none" w:sz="0" w:space="0" w:color="auto"/>
                    <w:left w:val="none" w:sz="0" w:space="0" w:color="auto"/>
                    <w:bottom w:val="none" w:sz="0" w:space="0" w:color="auto"/>
                    <w:right w:val="none" w:sz="0" w:space="0" w:color="auto"/>
                  </w:divBdr>
                  <w:divsChild>
                    <w:div w:id="658537633">
                      <w:marLeft w:val="0"/>
                      <w:marRight w:val="0"/>
                      <w:marTop w:val="0"/>
                      <w:marBottom w:val="0"/>
                      <w:divBdr>
                        <w:top w:val="none" w:sz="0" w:space="0" w:color="auto"/>
                        <w:left w:val="none" w:sz="0" w:space="0" w:color="auto"/>
                        <w:bottom w:val="none" w:sz="0" w:space="0" w:color="auto"/>
                        <w:right w:val="none" w:sz="0" w:space="0" w:color="auto"/>
                      </w:divBdr>
                    </w:div>
                    <w:div w:id="1318263928">
                      <w:marLeft w:val="0"/>
                      <w:marRight w:val="0"/>
                      <w:marTop w:val="0"/>
                      <w:marBottom w:val="0"/>
                      <w:divBdr>
                        <w:top w:val="none" w:sz="0" w:space="0" w:color="auto"/>
                        <w:left w:val="none" w:sz="0" w:space="0" w:color="auto"/>
                        <w:bottom w:val="none" w:sz="0" w:space="0" w:color="auto"/>
                        <w:right w:val="none" w:sz="0" w:space="0" w:color="auto"/>
                      </w:divBdr>
                    </w:div>
                    <w:div w:id="941229314">
                      <w:marLeft w:val="0"/>
                      <w:marRight w:val="0"/>
                      <w:marTop w:val="0"/>
                      <w:marBottom w:val="0"/>
                      <w:divBdr>
                        <w:top w:val="none" w:sz="0" w:space="0" w:color="auto"/>
                        <w:left w:val="none" w:sz="0" w:space="0" w:color="auto"/>
                        <w:bottom w:val="none" w:sz="0" w:space="0" w:color="auto"/>
                        <w:right w:val="none" w:sz="0" w:space="0" w:color="auto"/>
                      </w:divBdr>
                    </w:div>
                    <w:div w:id="596443328">
                      <w:marLeft w:val="0"/>
                      <w:marRight w:val="0"/>
                      <w:marTop w:val="0"/>
                      <w:marBottom w:val="0"/>
                      <w:divBdr>
                        <w:top w:val="none" w:sz="0" w:space="0" w:color="auto"/>
                        <w:left w:val="none" w:sz="0" w:space="0" w:color="auto"/>
                        <w:bottom w:val="none" w:sz="0" w:space="0" w:color="auto"/>
                        <w:right w:val="none" w:sz="0" w:space="0" w:color="auto"/>
                      </w:divBdr>
                    </w:div>
                    <w:div w:id="1102871160">
                      <w:marLeft w:val="0"/>
                      <w:marRight w:val="0"/>
                      <w:marTop w:val="0"/>
                      <w:marBottom w:val="0"/>
                      <w:divBdr>
                        <w:top w:val="none" w:sz="0" w:space="0" w:color="auto"/>
                        <w:left w:val="none" w:sz="0" w:space="0" w:color="auto"/>
                        <w:bottom w:val="none" w:sz="0" w:space="0" w:color="auto"/>
                        <w:right w:val="none" w:sz="0" w:space="0" w:color="auto"/>
                      </w:divBdr>
                    </w:div>
                    <w:div w:id="1970091414">
                      <w:marLeft w:val="0"/>
                      <w:marRight w:val="0"/>
                      <w:marTop w:val="0"/>
                      <w:marBottom w:val="0"/>
                      <w:divBdr>
                        <w:top w:val="none" w:sz="0" w:space="0" w:color="auto"/>
                        <w:left w:val="none" w:sz="0" w:space="0" w:color="auto"/>
                        <w:bottom w:val="none" w:sz="0" w:space="0" w:color="auto"/>
                        <w:right w:val="none" w:sz="0" w:space="0" w:color="auto"/>
                      </w:divBdr>
                    </w:div>
                    <w:div w:id="119445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826161">
      <w:bodyDiv w:val="1"/>
      <w:marLeft w:val="0"/>
      <w:marRight w:val="0"/>
      <w:marTop w:val="0"/>
      <w:marBottom w:val="0"/>
      <w:divBdr>
        <w:top w:val="none" w:sz="0" w:space="0" w:color="auto"/>
        <w:left w:val="none" w:sz="0" w:space="0" w:color="auto"/>
        <w:bottom w:val="none" w:sz="0" w:space="0" w:color="auto"/>
        <w:right w:val="none" w:sz="0" w:space="0" w:color="auto"/>
      </w:divBdr>
      <w:divsChild>
        <w:div w:id="1610548539">
          <w:marLeft w:val="0"/>
          <w:marRight w:val="0"/>
          <w:marTop w:val="0"/>
          <w:marBottom w:val="0"/>
          <w:divBdr>
            <w:top w:val="none" w:sz="0" w:space="0" w:color="auto"/>
            <w:left w:val="none" w:sz="0" w:space="0" w:color="auto"/>
            <w:bottom w:val="none" w:sz="0" w:space="0" w:color="auto"/>
            <w:right w:val="none" w:sz="0" w:space="0" w:color="auto"/>
          </w:divBdr>
          <w:divsChild>
            <w:div w:id="695616659">
              <w:marLeft w:val="0"/>
              <w:marRight w:val="0"/>
              <w:marTop w:val="0"/>
              <w:marBottom w:val="0"/>
              <w:divBdr>
                <w:top w:val="none" w:sz="0" w:space="0" w:color="auto"/>
                <w:left w:val="none" w:sz="0" w:space="0" w:color="auto"/>
                <w:bottom w:val="none" w:sz="0" w:space="0" w:color="auto"/>
                <w:right w:val="none" w:sz="0" w:space="0" w:color="auto"/>
              </w:divBdr>
              <w:divsChild>
                <w:div w:id="374081067">
                  <w:marLeft w:val="0"/>
                  <w:marRight w:val="0"/>
                  <w:marTop w:val="0"/>
                  <w:marBottom w:val="0"/>
                  <w:divBdr>
                    <w:top w:val="none" w:sz="0" w:space="0" w:color="auto"/>
                    <w:left w:val="none" w:sz="0" w:space="0" w:color="auto"/>
                    <w:bottom w:val="none" w:sz="0" w:space="0" w:color="auto"/>
                    <w:right w:val="none" w:sz="0" w:space="0" w:color="auto"/>
                  </w:divBdr>
                  <w:divsChild>
                    <w:div w:id="2032759541">
                      <w:marLeft w:val="0"/>
                      <w:marRight w:val="0"/>
                      <w:marTop w:val="0"/>
                      <w:marBottom w:val="0"/>
                      <w:divBdr>
                        <w:top w:val="none" w:sz="0" w:space="0" w:color="auto"/>
                        <w:left w:val="none" w:sz="0" w:space="0" w:color="auto"/>
                        <w:bottom w:val="none" w:sz="0" w:space="0" w:color="auto"/>
                        <w:right w:val="none" w:sz="0" w:space="0" w:color="auto"/>
                      </w:divBdr>
                    </w:div>
                    <w:div w:id="988291293">
                      <w:marLeft w:val="0"/>
                      <w:marRight w:val="0"/>
                      <w:marTop w:val="0"/>
                      <w:marBottom w:val="0"/>
                      <w:divBdr>
                        <w:top w:val="none" w:sz="0" w:space="0" w:color="auto"/>
                        <w:left w:val="none" w:sz="0" w:space="0" w:color="auto"/>
                        <w:bottom w:val="none" w:sz="0" w:space="0" w:color="auto"/>
                        <w:right w:val="none" w:sz="0" w:space="0" w:color="auto"/>
                      </w:divBdr>
                    </w:div>
                    <w:div w:id="160642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434282">
      <w:bodyDiv w:val="1"/>
      <w:marLeft w:val="0"/>
      <w:marRight w:val="0"/>
      <w:marTop w:val="0"/>
      <w:marBottom w:val="0"/>
      <w:divBdr>
        <w:top w:val="none" w:sz="0" w:space="0" w:color="auto"/>
        <w:left w:val="none" w:sz="0" w:space="0" w:color="auto"/>
        <w:bottom w:val="none" w:sz="0" w:space="0" w:color="auto"/>
        <w:right w:val="none" w:sz="0" w:space="0" w:color="auto"/>
      </w:divBdr>
      <w:divsChild>
        <w:div w:id="1481769945">
          <w:marLeft w:val="0"/>
          <w:marRight w:val="0"/>
          <w:marTop w:val="0"/>
          <w:marBottom w:val="0"/>
          <w:divBdr>
            <w:top w:val="none" w:sz="0" w:space="0" w:color="auto"/>
            <w:left w:val="none" w:sz="0" w:space="0" w:color="auto"/>
            <w:bottom w:val="none" w:sz="0" w:space="0" w:color="auto"/>
            <w:right w:val="none" w:sz="0" w:space="0" w:color="auto"/>
          </w:divBdr>
          <w:divsChild>
            <w:div w:id="1218469900">
              <w:marLeft w:val="0"/>
              <w:marRight w:val="0"/>
              <w:marTop w:val="0"/>
              <w:marBottom w:val="0"/>
              <w:divBdr>
                <w:top w:val="none" w:sz="0" w:space="0" w:color="auto"/>
                <w:left w:val="none" w:sz="0" w:space="0" w:color="auto"/>
                <w:bottom w:val="none" w:sz="0" w:space="0" w:color="auto"/>
                <w:right w:val="none" w:sz="0" w:space="0" w:color="auto"/>
              </w:divBdr>
              <w:divsChild>
                <w:div w:id="1871257571">
                  <w:marLeft w:val="0"/>
                  <w:marRight w:val="0"/>
                  <w:marTop w:val="0"/>
                  <w:marBottom w:val="0"/>
                  <w:divBdr>
                    <w:top w:val="none" w:sz="0" w:space="0" w:color="auto"/>
                    <w:left w:val="none" w:sz="0" w:space="0" w:color="auto"/>
                    <w:bottom w:val="none" w:sz="0" w:space="0" w:color="auto"/>
                    <w:right w:val="none" w:sz="0" w:space="0" w:color="auto"/>
                  </w:divBdr>
                  <w:divsChild>
                    <w:div w:id="204447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288999">
      <w:bodyDiv w:val="1"/>
      <w:marLeft w:val="0"/>
      <w:marRight w:val="0"/>
      <w:marTop w:val="0"/>
      <w:marBottom w:val="0"/>
      <w:divBdr>
        <w:top w:val="none" w:sz="0" w:space="0" w:color="auto"/>
        <w:left w:val="none" w:sz="0" w:space="0" w:color="auto"/>
        <w:bottom w:val="none" w:sz="0" w:space="0" w:color="auto"/>
        <w:right w:val="none" w:sz="0" w:space="0" w:color="auto"/>
      </w:divBdr>
    </w:div>
    <w:div w:id="720447727">
      <w:bodyDiv w:val="1"/>
      <w:marLeft w:val="0"/>
      <w:marRight w:val="0"/>
      <w:marTop w:val="0"/>
      <w:marBottom w:val="0"/>
      <w:divBdr>
        <w:top w:val="none" w:sz="0" w:space="0" w:color="auto"/>
        <w:left w:val="none" w:sz="0" w:space="0" w:color="auto"/>
        <w:bottom w:val="none" w:sz="0" w:space="0" w:color="auto"/>
        <w:right w:val="none" w:sz="0" w:space="0" w:color="auto"/>
      </w:divBdr>
      <w:divsChild>
        <w:div w:id="1907494290">
          <w:marLeft w:val="0"/>
          <w:marRight w:val="0"/>
          <w:marTop w:val="0"/>
          <w:marBottom w:val="0"/>
          <w:divBdr>
            <w:top w:val="none" w:sz="0" w:space="0" w:color="auto"/>
            <w:left w:val="none" w:sz="0" w:space="0" w:color="auto"/>
            <w:bottom w:val="none" w:sz="0" w:space="0" w:color="auto"/>
            <w:right w:val="none" w:sz="0" w:space="0" w:color="auto"/>
          </w:divBdr>
        </w:div>
      </w:divsChild>
    </w:div>
    <w:div w:id="720596730">
      <w:bodyDiv w:val="1"/>
      <w:marLeft w:val="0"/>
      <w:marRight w:val="0"/>
      <w:marTop w:val="0"/>
      <w:marBottom w:val="0"/>
      <w:divBdr>
        <w:top w:val="none" w:sz="0" w:space="0" w:color="auto"/>
        <w:left w:val="none" w:sz="0" w:space="0" w:color="auto"/>
        <w:bottom w:val="none" w:sz="0" w:space="0" w:color="auto"/>
        <w:right w:val="none" w:sz="0" w:space="0" w:color="auto"/>
      </w:divBdr>
    </w:div>
    <w:div w:id="720978155">
      <w:bodyDiv w:val="1"/>
      <w:marLeft w:val="0"/>
      <w:marRight w:val="0"/>
      <w:marTop w:val="0"/>
      <w:marBottom w:val="0"/>
      <w:divBdr>
        <w:top w:val="none" w:sz="0" w:space="0" w:color="auto"/>
        <w:left w:val="none" w:sz="0" w:space="0" w:color="auto"/>
        <w:bottom w:val="none" w:sz="0" w:space="0" w:color="auto"/>
        <w:right w:val="none" w:sz="0" w:space="0" w:color="auto"/>
      </w:divBdr>
    </w:div>
    <w:div w:id="721443553">
      <w:bodyDiv w:val="1"/>
      <w:marLeft w:val="0"/>
      <w:marRight w:val="0"/>
      <w:marTop w:val="0"/>
      <w:marBottom w:val="0"/>
      <w:divBdr>
        <w:top w:val="none" w:sz="0" w:space="0" w:color="auto"/>
        <w:left w:val="none" w:sz="0" w:space="0" w:color="auto"/>
        <w:bottom w:val="none" w:sz="0" w:space="0" w:color="auto"/>
        <w:right w:val="none" w:sz="0" w:space="0" w:color="auto"/>
      </w:divBdr>
    </w:div>
    <w:div w:id="721633431">
      <w:bodyDiv w:val="1"/>
      <w:marLeft w:val="0"/>
      <w:marRight w:val="0"/>
      <w:marTop w:val="0"/>
      <w:marBottom w:val="0"/>
      <w:divBdr>
        <w:top w:val="none" w:sz="0" w:space="0" w:color="auto"/>
        <w:left w:val="none" w:sz="0" w:space="0" w:color="auto"/>
        <w:bottom w:val="none" w:sz="0" w:space="0" w:color="auto"/>
        <w:right w:val="none" w:sz="0" w:space="0" w:color="auto"/>
      </w:divBdr>
    </w:div>
    <w:div w:id="724716734">
      <w:bodyDiv w:val="1"/>
      <w:marLeft w:val="0"/>
      <w:marRight w:val="0"/>
      <w:marTop w:val="0"/>
      <w:marBottom w:val="0"/>
      <w:divBdr>
        <w:top w:val="none" w:sz="0" w:space="0" w:color="auto"/>
        <w:left w:val="none" w:sz="0" w:space="0" w:color="auto"/>
        <w:bottom w:val="none" w:sz="0" w:space="0" w:color="auto"/>
        <w:right w:val="none" w:sz="0" w:space="0" w:color="auto"/>
      </w:divBdr>
    </w:div>
    <w:div w:id="724836796">
      <w:bodyDiv w:val="1"/>
      <w:marLeft w:val="0"/>
      <w:marRight w:val="0"/>
      <w:marTop w:val="0"/>
      <w:marBottom w:val="0"/>
      <w:divBdr>
        <w:top w:val="none" w:sz="0" w:space="0" w:color="auto"/>
        <w:left w:val="none" w:sz="0" w:space="0" w:color="auto"/>
        <w:bottom w:val="none" w:sz="0" w:space="0" w:color="auto"/>
        <w:right w:val="none" w:sz="0" w:space="0" w:color="auto"/>
      </w:divBdr>
      <w:divsChild>
        <w:div w:id="154154586">
          <w:marLeft w:val="0"/>
          <w:marRight w:val="0"/>
          <w:marTop w:val="0"/>
          <w:marBottom w:val="0"/>
          <w:divBdr>
            <w:top w:val="none" w:sz="0" w:space="0" w:color="auto"/>
            <w:left w:val="none" w:sz="0" w:space="0" w:color="auto"/>
            <w:bottom w:val="none" w:sz="0" w:space="0" w:color="auto"/>
            <w:right w:val="none" w:sz="0" w:space="0" w:color="auto"/>
          </w:divBdr>
          <w:divsChild>
            <w:div w:id="90012727">
              <w:marLeft w:val="0"/>
              <w:marRight w:val="0"/>
              <w:marTop w:val="0"/>
              <w:marBottom w:val="0"/>
              <w:divBdr>
                <w:top w:val="none" w:sz="0" w:space="0" w:color="auto"/>
                <w:left w:val="none" w:sz="0" w:space="0" w:color="auto"/>
                <w:bottom w:val="none" w:sz="0" w:space="0" w:color="auto"/>
                <w:right w:val="none" w:sz="0" w:space="0" w:color="auto"/>
              </w:divBdr>
              <w:divsChild>
                <w:div w:id="204606141">
                  <w:marLeft w:val="0"/>
                  <w:marRight w:val="0"/>
                  <w:marTop w:val="0"/>
                  <w:marBottom w:val="0"/>
                  <w:divBdr>
                    <w:top w:val="none" w:sz="0" w:space="0" w:color="auto"/>
                    <w:left w:val="none" w:sz="0" w:space="0" w:color="auto"/>
                    <w:bottom w:val="none" w:sz="0" w:space="0" w:color="auto"/>
                    <w:right w:val="none" w:sz="0" w:space="0" w:color="auto"/>
                  </w:divBdr>
                  <w:divsChild>
                    <w:div w:id="968785919">
                      <w:marLeft w:val="0"/>
                      <w:marRight w:val="0"/>
                      <w:marTop w:val="0"/>
                      <w:marBottom w:val="0"/>
                      <w:divBdr>
                        <w:top w:val="none" w:sz="0" w:space="0" w:color="auto"/>
                        <w:left w:val="none" w:sz="0" w:space="0" w:color="auto"/>
                        <w:bottom w:val="none" w:sz="0" w:space="0" w:color="auto"/>
                        <w:right w:val="none" w:sz="0" w:space="0" w:color="auto"/>
                      </w:divBdr>
                      <w:divsChild>
                        <w:div w:id="173481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4984965">
      <w:bodyDiv w:val="1"/>
      <w:marLeft w:val="0"/>
      <w:marRight w:val="0"/>
      <w:marTop w:val="0"/>
      <w:marBottom w:val="0"/>
      <w:divBdr>
        <w:top w:val="none" w:sz="0" w:space="0" w:color="auto"/>
        <w:left w:val="none" w:sz="0" w:space="0" w:color="auto"/>
        <w:bottom w:val="none" w:sz="0" w:space="0" w:color="auto"/>
        <w:right w:val="none" w:sz="0" w:space="0" w:color="auto"/>
      </w:divBdr>
    </w:div>
    <w:div w:id="725223708">
      <w:bodyDiv w:val="1"/>
      <w:marLeft w:val="0"/>
      <w:marRight w:val="0"/>
      <w:marTop w:val="0"/>
      <w:marBottom w:val="0"/>
      <w:divBdr>
        <w:top w:val="none" w:sz="0" w:space="0" w:color="auto"/>
        <w:left w:val="none" w:sz="0" w:space="0" w:color="auto"/>
        <w:bottom w:val="none" w:sz="0" w:space="0" w:color="auto"/>
        <w:right w:val="none" w:sz="0" w:space="0" w:color="auto"/>
      </w:divBdr>
    </w:div>
    <w:div w:id="725296667">
      <w:bodyDiv w:val="1"/>
      <w:marLeft w:val="0"/>
      <w:marRight w:val="0"/>
      <w:marTop w:val="0"/>
      <w:marBottom w:val="0"/>
      <w:divBdr>
        <w:top w:val="none" w:sz="0" w:space="0" w:color="auto"/>
        <w:left w:val="none" w:sz="0" w:space="0" w:color="auto"/>
        <w:bottom w:val="none" w:sz="0" w:space="0" w:color="auto"/>
        <w:right w:val="none" w:sz="0" w:space="0" w:color="auto"/>
      </w:divBdr>
    </w:div>
    <w:div w:id="725375584">
      <w:bodyDiv w:val="1"/>
      <w:marLeft w:val="0"/>
      <w:marRight w:val="0"/>
      <w:marTop w:val="0"/>
      <w:marBottom w:val="0"/>
      <w:divBdr>
        <w:top w:val="none" w:sz="0" w:space="0" w:color="auto"/>
        <w:left w:val="none" w:sz="0" w:space="0" w:color="auto"/>
        <w:bottom w:val="none" w:sz="0" w:space="0" w:color="auto"/>
        <w:right w:val="none" w:sz="0" w:space="0" w:color="auto"/>
      </w:divBdr>
      <w:divsChild>
        <w:div w:id="317728985">
          <w:marLeft w:val="0"/>
          <w:marRight w:val="0"/>
          <w:marTop w:val="0"/>
          <w:marBottom w:val="0"/>
          <w:divBdr>
            <w:top w:val="none" w:sz="0" w:space="0" w:color="auto"/>
            <w:left w:val="none" w:sz="0" w:space="0" w:color="auto"/>
            <w:bottom w:val="none" w:sz="0" w:space="0" w:color="auto"/>
            <w:right w:val="none" w:sz="0" w:space="0" w:color="auto"/>
          </w:divBdr>
          <w:divsChild>
            <w:div w:id="16274051">
              <w:marLeft w:val="0"/>
              <w:marRight w:val="0"/>
              <w:marTop w:val="0"/>
              <w:marBottom w:val="0"/>
              <w:divBdr>
                <w:top w:val="none" w:sz="0" w:space="0" w:color="auto"/>
                <w:left w:val="none" w:sz="0" w:space="0" w:color="auto"/>
                <w:bottom w:val="none" w:sz="0" w:space="0" w:color="auto"/>
                <w:right w:val="none" w:sz="0" w:space="0" w:color="auto"/>
              </w:divBdr>
              <w:divsChild>
                <w:div w:id="127162901">
                  <w:marLeft w:val="0"/>
                  <w:marRight w:val="0"/>
                  <w:marTop w:val="0"/>
                  <w:marBottom w:val="0"/>
                  <w:divBdr>
                    <w:top w:val="none" w:sz="0" w:space="0" w:color="auto"/>
                    <w:left w:val="none" w:sz="0" w:space="0" w:color="auto"/>
                    <w:bottom w:val="none" w:sz="0" w:space="0" w:color="auto"/>
                    <w:right w:val="none" w:sz="0" w:space="0" w:color="auto"/>
                  </w:divBdr>
                  <w:divsChild>
                    <w:div w:id="602805757">
                      <w:marLeft w:val="0"/>
                      <w:marRight w:val="0"/>
                      <w:marTop w:val="0"/>
                      <w:marBottom w:val="0"/>
                      <w:divBdr>
                        <w:top w:val="none" w:sz="0" w:space="0" w:color="auto"/>
                        <w:left w:val="none" w:sz="0" w:space="0" w:color="auto"/>
                        <w:bottom w:val="none" w:sz="0" w:space="0" w:color="auto"/>
                        <w:right w:val="none" w:sz="0" w:space="0" w:color="auto"/>
                      </w:divBdr>
                      <w:divsChild>
                        <w:div w:id="71041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566571">
      <w:bodyDiv w:val="1"/>
      <w:marLeft w:val="0"/>
      <w:marRight w:val="0"/>
      <w:marTop w:val="0"/>
      <w:marBottom w:val="0"/>
      <w:divBdr>
        <w:top w:val="none" w:sz="0" w:space="0" w:color="auto"/>
        <w:left w:val="none" w:sz="0" w:space="0" w:color="auto"/>
        <w:bottom w:val="none" w:sz="0" w:space="0" w:color="auto"/>
        <w:right w:val="none" w:sz="0" w:space="0" w:color="auto"/>
      </w:divBdr>
    </w:div>
    <w:div w:id="726413559">
      <w:bodyDiv w:val="1"/>
      <w:marLeft w:val="0"/>
      <w:marRight w:val="0"/>
      <w:marTop w:val="0"/>
      <w:marBottom w:val="0"/>
      <w:divBdr>
        <w:top w:val="none" w:sz="0" w:space="0" w:color="auto"/>
        <w:left w:val="none" w:sz="0" w:space="0" w:color="auto"/>
        <w:bottom w:val="none" w:sz="0" w:space="0" w:color="auto"/>
        <w:right w:val="none" w:sz="0" w:space="0" w:color="auto"/>
      </w:divBdr>
    </w:div>
    <w:div w:id="726496639">
      <w:bodyDiv w:val="1"/>
      <w:marLeft w:val="0"/>
      <w:marRight w:val="0"/>
      <w:marTop w:val="0"/>
      <w:marBottom w:val="0"/>
      <w:divBdr>
        <w:top w:val="none" w:sz="0" w:space="0" w:color="auto"/>
        <w:left w:val="none" w:sz="0" w:space="0" w:color="auto"/>
        <w:bottom w:val="none" w:sz="0" w:space="0" w:color="auto"/>
        <w:right w:val="none" w:sz="0" w:space="0" w:color="auto"/>
      </w:divBdr>
    </w:div>
    <w:div w:id="726799404">
      <w:bodyDiv w:val="1"/>
      <w:marLeft w:val="0"/>
      <w:marRight w:val="0"/>
      <w:marTop w:val="0"/>
      <w:marBottom w:val="0"/>
      <w:divBdr>
        <w:top w:val="none" w:sz="0" w:space="0" w:color="auto"/>
        <w:left w:val="none" w:sz="0" w:space="0" w:color="auto"/>
        <w:bottom w:val="none" w:sz="0" w:space="0" w:color="auto"/>
        <w:right w:val="none" w:sz="0" w:space="0" w:color="auto"/>
      </w:divBdr>
    </w:div>
    <w:div w:id="726952801">
      <w:bodyDiv w:val="1"/>
      <w:marLeft w:val="0"/>
      <w:marRight w:val="0"/>
      <w:marTop w:val="0"/>
      <w:marBottom w:val="0"/>
      <w:divBdr>
        <w:top w:val="none" w:sz="0" w:space="0" w:color="auto"/>
        <w:left w:val="none" w:sz="0" w:space="0" w:color="auto"/>
        <w:bottom w:val="none" w:sz="0" w:space="0" w:color="auto"/>
        <w:right w:val="none" w:sz="0" w:space="0" w:color="auto"/>
      </w:divBdr>
      <w:divsChild>
        <w:div w:id="815727727">
          <w:marLeft w:val="0"/>
          <w:marRight w:val="0"/>
          <w:marTop w:val="0"/>
          <w:marBottom w:val="0"/>
          <w:divBdr>
            <w:top w:val="none" w:sz="0" w:space="0" w:color="auto"/>
            <w:left w:val="none" w:sz="0" w:space="0" w:color="auto"/>
            <w:bottom w:val="none" w:sz="0" w:space="0" w:color="auto"/>
            <w:right w:val="none" w:sz="0" w:space="0" w:color="auto"/>
          </w:divBdr>
        </w:div>
      </w:divsChild>
    </w:div>
    <w:div w:id="727341466">
      <w:bodyDiv w:val="1"/>
      <w:marLeft w:val="0"/>
      <w:marRight w:val="0"/>
      <w:marTop w:val="0"/>
      <w:marBottom w:val="0"/>
      <w:divBdr>
        <w:top w:val="none" w:sz="0" w:space="0" w:color="auto"/>
        <w:left w:val="none" w:sz="0" w:space="0" w:color="auto"/>
        <w:bottom w:val="none" w:sz="0" w:space="0" w:color="auto"/>
        <w:right w:val="none" w:sz="0" w:space="0" w:color="auto"/>
      </w:divBdr>
    </w:div>
    <w:div w:id="727414034">
      <w:bodyDiv w:val="1"/>
      <w:marLeft w:val="0"/>
      <w:marRight w:val="0"/>
      <w:marTop w:val="0"/>
      <w:marBottom w:val="0"/>
      <w:divBdr>
        <w:top w:val="none" w:sz="0" w:space="0" w:color="auto"/>
        <w:left w:val="none" w:sz="0" w:space="0" w:color="auto"/>
        <w:bottom w:val="none" w:sz="0" w:space="0" w:color="auto"/>
        <w:right w:val="none" w:sz="0" w:space="0" w:color="auto"/>
      </w:divBdr>
    </w:div>
    <w:div w:id="728071807">
      <w:bodyDiv w:val="1"/>
      <w:marLeft w:val="0"/>
      <w:marRight w:val="0"/>
      <w:marTop w:val="0"/>
      <w:marBottom w:val="0"/>
      <w:divBdr>
        <w:top w:val="none" w:sz="0" w:space="0" w:color="auto"/>
        <w:left w:val="none" w:sz="0" w:space="0" w:color="auto"/>
        <w:bottom w:val="none" w:sz="0" w:space="0" w:color="auto"/>
        <w:right w:val="none" w:sz="0" w:space="0" w:color="auto"/>
      </w:divBdr>
    </w:div>
    <w:div w:id="728499597">
      <w:bodyDiv w:val="1"/>
      <w:marLeft w:val="0"/>
      <w:marRight w:val="0"/>
      <w:marTop w:val="0"/>
      <w:marBottom w:val="0"/>
      <w:divBdr>
        <w:top w:val="none" w:sz="0" w:space="0" w:color="auto"/>
        <w:left w:val="none" w:sz="0" w:space="0" w:color="auto"/>
        <w:bottom w:val="none" w:sz="0" w:space="0" w:color="auto"/>
        <w:right w:val="none" w:sz="0" w:space="0" w:color="auto"/>
      </w:divBdr>
    </w:div>
    <w:div w:id="728574459">
      <w:bodyDiv w:val="1"/>
      <w:marLeft w:val="0"/>
      <w:marRight w:val="0"/>
      <w:marTop w:val="0"/>
      <w:marBottom w:val="0"/>
      <w:divBdr>
        <w:top w:val="none" w:sz="0" w:space="0" w:color="auto"/>
        <w:left w:val="none" w:sz="0" w:space="0" w:color="auto"/>
        <w:bottom w:val="none" w:sz="0" w:space="0" w:color="auto"/>
        <w:right w:val="none" w:sz="0" w:space="0" w:color="auto"/>
      </w:divBdr>
      <w:divsChild>
        <w:div w:id="630549887">
          <w:marLeft w:val="0"/>
          <w:marRight w:val="0"/>
          <w:marTop w:val="0"/>
          <w:marBottom w:val="0"/>
          <w:divBdr>
            <w:top w:val="none" w:sz="0" w:space="0" w:color="auto"/>
            <w:left w:val="none" w:sz="0" w:space="0" w:color="auto"/>
            <w:bottom w:val="none" w:sz="0" w:space="0" w:color="auto"/>
            <w:right w:val="none" w:sz="0" w:space="0" w:color="auto"/>
          </w:divBdr>
          <w:divsChild>
            <w:div w:id="920331584">
              <w:marLeft w:val="0"/>
              <w:marRight w:val="0"/>
              <w:marTop w:val="0"/>
              <w:marBottom w:val="0"/>
              <w:divBdr>
                <w:top w:val="none" w:sz="0" w:space="0" w:color="auto"/>
                <w:left w:val="none" w:sz="0" w:space="0" w:color="auto"/>
                <w:bottom w:val="none" w:sz="0" w:space="0" w:color="auto"/>
                <w:right w:val="none" w:sz="0" w:space="0" w:color="auto"/>
              </w:divBdr>
              <w:divsChild>
                <w:div w:id="2125415807">
                  <w:marLeft w:val="0"/>
                  <w:marRight w:val="0"/>
                  <w:marTop w:val="0"/>
                  <w:marBottom w:val="0"/>
                  <w:divBdr>
                    <w:top w:val="none" w:sz="0" w:space="0" w:color="auto"/>
                    <w:left w:val="none" w:sz="0" w:space="0" w:color="auto"/>
                    <w:bottom w:val="none" w:sz="0" w:space="0" w:color="auto"/>
                    <w:right w:val="none" w:sz="0" w:space="0" w:color="auto"/>
                  </w:divBdr>
                  <w:divsChild>
                    <w:div w:id="878201234">
                      <w:marLeft w:val="0"/>
                      <w:marRight w:val="0"/>
                      <w:marTop w:val="0"/>
                      <w:marBottom w:val="0"/>
                      <w:divBdr>
                        <w:top w:val="none" w:sz="0" w:space="0" w:color="auto"/>
                        <w:left w:val="none" w:sz="0" w:space="0" w:color="auto"/>
                        <w:bottom w:val="none" w:sz="0" w:space="0" w:color="auto"/>
                        <w:right w:val="none" w:sz="0" w:space="0" w:color="auto"/>
                      </w:divBdr>
                    </w:div>
                    <w:div w:id="314065075">
                      <w:marLeft w:val="0"/>
                      <w:marRight w:val="0"/>
                      <w:marTop w:val="0"/>
                      <w:marBottom w:val="0"/>
                      <w:divBdr>
                        <w:top w:val="none" w:sz="0" w:space="0" w:color="auto"/>
                        <w:left w:val="none" w:sz="0" w:space="0" w:color="auto"/>
                        <w:bottom w:val="none" w:sz="0" w:space="0" w:color="auto"/>
                        <w:right w:val="none" w:sz="0" w:space="0" w:color="auto"/>
                      </w:divBdr>
                    </w:div>
                    <w:div w:id="1046416637">
                      <w:marLeft w:val="0"/>
                      <w:marRight w:val="0"/>
                      <w:marTop w:val="0"/>
                      <w:marBottom w:val="0"/>
                      <w:divBdr>
                        <w:top w:val="none" w:sz="0" w:space="0" w:color="auto"/>
                        <w:left w:val="none" w:sz="0" w:space="0" w:color="auto"/>
                        <w:bottom w:val="none" w:sz="0" w:space="0" w:color="auto"/>
                        <w:right w:val="none" w:sz="0" w:space="0" w:color="auto"/>
                      </w:divBdr>
                    </w:div>
                    <w:div w:id="145143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769257">
      <w:bodyDiv w:val="1"/>
      <w:marLeft w:val="0"/>
      <w:marRight w:val="0"/>
      <w:marTop w:val="0"/>
      <w:marBottom w:val="0"/>
      <w:divBdr>
        <w:top w:val="none" w:sz="0" w:space="0" w:color="auto"/>
        <w:left w:val="none" w:sz="0" w:space="0" w:color="auto"/>
        <w:bottom w:val="none" w:sz="0" w:space="0" w:color="auto"/>
        <w:right w:val="none" w:sz="0" w:space="0" w:color="auto"/>
      </w:divBdr>
    </w:div>
    <w:div w:id="730346135">
      <w:bodyDiv w:val="1"/>
      <w:marLeft w:val="0"/>
      <w:marRight w:val="0"/>
      <w:marTop w:val="0"/>
      <w:marBottom w:val="0"/>
      <w:divBdr>
        <w:top w:val="none" w:sz="0" w:space="0" w:color="auto"/>
        <w:left w:val="none" w:sz="0" w:space="0" w:color="auto"/>
        <w:bottom w:val="none" w:sz="0" w:space="0" w:color="auto"/>
        <w:right w:val="none" w:sz="0" w:space="0" w:color="auto"/>
      </w:divBdr>
    </w:div>
    <w:div w:id="730689742">
      <w:bodyDiv w:val="1"/>
      <w:marLeft w:val="0"/>
      <w:marRight w:val="0"/>
      <w:marTop w:val="0"/>
      <w:marBottom w:val="0"/>
      <w:divBdr>
        <w:top w:val="none" w:sz="0" w:space="0" w:color="auto"/>
        <w:left w:val="none" w:sz="0" w:space="0" w:color="auto"/>
        <w:bottom w:val="none" w:sz="0" w:space="0" w:color="auto"/>
        <w:right w:val="none" w:sz="0" w:space="0" w:color="auto"/>
      </w:divBdr>
    </w:div>
    <w:div w:id="730882921">
      <w:bodyDiv w:val="1"/>
      <w:marLeft w:val="0"/>
      <w:marRight w:val="0"/>
      <w:marTop w:val="0"/>
      <w:marBottom w:val="0"/>
      <w:divBdr>
        <w:top w:val="none" w:sz="0" w:space="0" w:color="auto"/>
        <w:left w:val="none" w:sz="0" w:space="0" w:color="auto"/>
        <w:bottom w:val="none" w:sz="0" w:space="0" w:color="auto"/>
        <w:right w:val="none" w:sz="0" w:space="0" w:color="auto"/>
      </w:divBdr>
    </w:div>
    <w:div w:id="731078081">
      <w:bodyDiv w:val="1"/>
      <w:marLeft w:val="0"/>
      <w:marRight w:val="0"/>
      <w:marTop w:val="0"/>
      <w:marBottom w:val="0"/>
      <w:divBdr>
        <w:top w:val="none" w:sz="0" w:space="0" w:color="auto"/>
        <w:left w:val="none" w:sz="0" w:space="0" w:color="auto"/>
        <w:bottom w:val="none" w:sz="0" w:space="0" w:color="auto"/>
        <w:right w:val="none" w:sz="0" w:space="0" w:color="auto"/>
      </w:divBdr>
    </w:div>
    <w:div w:id="731537442">
      <w:bodyDiv w:val="1"/>
      <w:marLeft w:val="0"/>
      <w:marRight w:val="0"/>
      <w:marTop w:val="0"/>
      <w:marBottom w:val="0"/>
      <w:divBdr>
        <w:top w:val="none" w:sz="0" w:space="0" w:color="auto"/>
        <w:left w:val="none" w:sz="0" w:space="0" w:color="auto"/>
        <w:bottom w:val="none" w:sz="0" w:space="0" w:color="auto"/>
        <w:right w:val="none" w:sz="0" w:space="0" w:color="auto"/>
      </w:divBdr>
    </w:div>
    <w:div w:id="731854267">
      <w:bodyDiv w:val="1"/>
      <w:marLeft w:val="0"/>
      <w:marRight w:val="0"/>
      <w:marTop w:val="0"/>
      <w:marBottom w:val="0"/>
      <w:divBdr>
        <w:top w:val="none" w:sz="0" w:space="0" w:color="auto"/>
        <w:left w:val="none" w:sz="0" w:space="0" w:color="auto"/>
        <w:bottom w:val="none" w:sz="0" w:space="0" w:color="auto"/>
        <w:right w:val="none" w:sz="0" w:space="0" w:color="auto"/>
      </w:divBdr>
    </w:div>
    <w:div w:id="734861551">
      <w:bodyDiv w:val="1"/>
      <w:marLeft w:val="0"/>
      <w:marRight w:val="0"/>
      <w:marTop w:val="0"/>
      <w:marBottom w:val="0"/>
      <w:divBdr>
        <w:top w:val="none" w:sz="0" w:space="0" w:color="auto"/>
        <w:left w:val="none" w:sz="0" w:space="0" w:color="auto"/>
        <w:bottom w:val="none" w:sz="0" w:space="0" w:color="auto"/>
        <w:right w:val="none" w:sz="0" w:space="0" w:color="auto"/>
      </w:divBdr>
    </w:div>
    <w:div w:id="736367408">
      <w:bodyDiv w:val="1"/>
      <w:marLeft w:val="0"/>
      <w:marRight w:val="0"/>
      <w:marTop w:val="0"/>
      <w:marBottom w:val="0"/>
      <w:divBdr>
        <w:top w:val="none" w:sz="0" w:space="0" w:color="auto"/>
        <w:left w:val="none" w:sz="0" w:space="0" w:color="auto"/>
        <w:bottom w:val="none" w:sz="0" w:space="0" w:color="auto"/>
        <w:right w:val="none" w:sz="0" w:space="0" w:color="auto"/>
      </w:divBdr>
    </w:div>
    <w:div w:id="736391688">
      <w:bodyDiv w:val="1"/>
      <w:marLeft w:val="0"/>
      <w:marRight w:val="0"/>
      <w:marTop w:val="0"/>
      <w:marBottom w:val="0"/>
      <w:divBdr>
        <w:top w:val="none" w:sz="0" w:space="0" w:color="auto"/>
        <w:left w:val="none" w:sz="0" w:space="0" w:color="auto"/>
        <w:bottom w:val="none" w:sz="0" w:space="0" w:color="auto"/>
        <w:right w:val="none" w:sz="0" w:space="0" w:color="auto"/>
      </w:divBdr>
    </w:div>
    <w:div w:id="737093257">
      <w:bodyDiv w:val="1"/>
      <w:marLeft w:val="0"/>
      <w:marRight w:val="0"/>
      <w:marTop w:val="0"/>
      <w:marBottom w:val="0"/>
      <w:divBdr>
        <w:top w:val="none" w:sz="0" w:space="0" w:color="auto"/>
        <w:left w:val="none" w:sz="0" w:space="0" w:color="auto"/>
        <w:bottom w:val="none" w:sz="0" w:space="0" w:color="auto"/>
        <w:right w:val="none" w:sz="0" w:space="0" w:color="auto"/>
      </w:divBdr>
    </w:div>
    <w:div w:id="737481432">
      <w:bodyDiv w:val="1"/>
      <w:marLeft w:val="0"/>
      <w:marRight w:val="0"/>
      <w:marTop w:val="0"/>
      <w:marBottom w:val="0"/>
      <w:divBdr>
        <w:top w:val="none" w:sz="0" w:space="0" w:color="auto"/>
        <w:left w:val="none" w:sz="0" w:space="0" w:color="auto"/>
        <w:bottom w:val="none" w:sz="0" w:space="0" w:color="auto"/>
        <w:right w:val="none" w:sz="0" w:space="0" w:color="auto"/>
      </w:divBdr>
    </w:div>
    <w:div w:id="737704179">
      <w:bodyDiv w:val="1"/>
      <w:marLeft w:val="0"/>
      <w:marRight w:val="0"/>
      <w:marTop w:val="0"/>
      <w:marBottom w:val="0"/>
      <w:divBdr>
        <w:top w:val="none" w:sz="0" w:space="0" w:color="auto"/>
        <w:left w:val="none" w:sz="0" w:space="0" w:color="auto"/>
        <w:bottom w:val="none" w:sz="0" w:space="0" w:color="auto"/>
        <w:right w:val="none" w:sz="0" w:space="0" w:color="auto"/>
      </w:divBdr>
      <w:divsChild>
        <w:div w:id="737705554">
          <w:marLeft w:val="0"/>
          <w:marRight w:val="0"/>
          <w:marTop w:val="0"/>
          <w:marBottom w:val="0"/>
          <w:divBdr>
            <w:top w:val="none" w:sz="0" w:space="0" w:color="auto"/>
            <w:left w:val="none" w:sz="0" w:space="0" w:color="auto"/>
            <w:bottom w:val="none" w:sz="0" w:space="0" w:color="auto"/>
            <w:right w:val="none" w:sz="0" w:space="0" w:color="auto"/>
          </w:divBdr>
        </w:div>
      </w:divsChild>
    </w:div>
    <w:div w:id="738094794">
      <w:bodyDiv w:val="1"/>
      <w:marLeft w:val="0"/>
      <w:marRight w:val="0"/>
      <w:marTop w:val="0"/>
      <w:marBottom w:val="0"/>
      <w:divBdr>
        <w:top w:val="none" w:sz="0" w:space="0" w:color="auto"/>
        <w:left w:val="none" w:sz="0" w:space="0" w:color="auto"/>
        <w:bottom w:val="none" w:sz="0" w:space="0" w:color="auto"/>
        <w:right w:val="none" w:sz="0" w:space="0" w:color="auto"/>
      </w:divBdr>
    </w:div>
    <w:div w:id="738215807">
      <w:bodyDiv w:val="1"/>
      <w:marLeft w:val="0"/>
      <w:marRight w:val="0"/>
      <w:marTop w:val="0"/>
      <w:marBottom w:val="0"/>
      <w:divBdr>
        <w:top w:val="none" w:sz="0" w:space="0" w:color="auto"/>
        <w:left w:val="none" w:sz="0" w:space="0" w:color="auto"/>
        <w:bottom w:val="none" w:sz="0" w:space="0" w:color="auto"/>
        <w:right w:val="none" w:sz="0" w:space="0" w:color="auto"/>
      </w:divBdr>
      <w:divsChild>
        <w:div w:id="528027727">
          <w:marLeft w:val="0"/>
          <w:marRight w:val="0"/>
          <w:marTop w:val="0"/>
          <w:marBottom w:val="0"/>
          <w:divBdr>
            <w:top w:val="none" w:sz="0" w:space="0" w:color="auto"/>
            <w:left w:val="none" w:sz="0" w:space="0" w:color="auto"/>
            <w:bottom w:val="none" w:sz="0" w:space="0" w:color="auto"/>
            <w:right w:val="none" w:sz="0" w:space="0" w:color="auto"/>
          </w:divBdr>
          <w:divsChild>
            <w:div w:id="98763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09344">
      <w:bodyDiv w:val="1"/>
      <w:marLeft w:val="0"/>
      <w:marRight w:val="0"/>
      <w:marTop w:val="0"/>
      <w:marBottom w:val="0"/>
      <w:divBdr>
        <w:top w:val="none" w:sz="0" w:space="0" w:color="auto"/>
        <w:left w:val="none" w:sz="0" w:space="0" w:color="auto"/>
        <w:bottom w:val="none" w:sz="0" w:space="0" w:color="auto"/>
        <w:right w:val="none" w:sz="0" w:space="0" w:color="auto"/>
      </w:divBdr>
    </w:div>
    <w:div w:id="739211981">
      <w:bodyDiv w:val="1"/>
      <w:marLeft w:val="0"/>
      <w:marRight w:val="0"/>
      <w:marTop w:val="0"/>
      <w:marBottom w:val="0"/>
      <w:divBdr>
        <w:top w:val="none" w:sz="0" w:space="0" w:color="auto"/>
        <w:left w:val="none" w:sz="0" w:space="0" w:color="auto"/>
        <w:bottom w:val="none" w:sz="0" w:space="0" w:color="auto"/>
        <w:right w:val="none" w:sz="0" w:space="0" w:color="auto"/>
      </w:divBdr>
    </w:div>
    <w:div w:id="740716021">
      <w:bodyDiv w:val="1"/>
      <w:marLeft w:val="0"/>
      <w:marRight w:val="0"/>
      <w:marTop w:val="0"/>
      <w:marBottom w:val="0"/>
      <w:divBdr>
        <w:top w:val="none" w:sz="0" w:space="0" w:color="auto"/>
        <w:left w:val="none" w:sz="0" w:space="0" w:color="auto"/>
        <w:bottom w:val="none" w:sz="0" w:space="0" w:color="auto"/>
        <w:right w:val="none" w:sz="0" w:space="0" w:color="auto"/>
      </w:divBdr>
      <w:divsChild>
        <w:div w:id="1415518093">
          <w:marLeft w:val="0"/>
          <w:marRight w:val="0"/>
          <w:marTop w:val="0"/>
          <w:marBottom w:val="0"/>
          <w:divBdr>
            <w:top w:val="none" w:sz="0" w:space="0" w:color="auto"/>
            <w:left w:val="none" w:sz="0" w:space="0" w:color="auto"/>
            <w:bottom w:val="none" w:sz="0" w:space="0" w:color="auto"/>
            <w:right w:val="none" w:sz="0" w:space="0" w:color="auto"/>
          </w:divBdr>
          <w:divsChild>
            <w:div w:id="1682317930">
              <w:marLeft w:val="0"/>
              <w:marRight w:val="0"/>
              <w:marTop w:val="0"/>
              <w:marBottom w:val="0"/>
              <w:divBdr>
                <w:top w:val="none" w:sz="0" w:space="0" w:color="auto"/>
                <w:left w:val="none" w:sz="0" w:space="0" w:color="auto"/>
                <w:bottom w:val="none" w:sz="0" w:space="0" w:color="auto"/>
                <w:right w:val="none" w:sz="0" w:space="0" w:color="auto"/>
              </w:divBdr>
              <w:divsChild>
                <w:div w:id="1540118817">
                  <w:marLeft w:val="0"/>
                  <w:marRight w:val="0"/>
                  <w:marTop w:val="0"/>
                  <w:marBottom w:val="0"/>
                  <w:divBdr>
                    <w:top w:val="none" w:sz="0" w:space="0" w:color="auto"/>
                    <w:left w:val="none" w:sz="0" w:space="0" w:color="auto"/>
                    <w:bottom w:val="none" w:sz="0" w:space="0" w:color="auto"/>
                    <w:right w:val="none" w:sz="0" w:space="0" w:color="auto"/>
                  </w:divBdr>
                  <w:divsChild>
                    <w:div w:id="80181396">
                      <w:marLeft w:val="0"/>
                      <w:marRight w:val="0"/>
                      <w:marTop w:val="0"/>
                      <w:marBottom w:val="0"/>
                      <w:divBdr>
                        <w:top w:val="none" w:sz="0" w:space="0" w:color="auto"/>
                        <w:left w:val="none" w:sz="0" w:space="0" w:color="auto"/>
                        <w:bottom w:val="none" w:sz="0" w:space="0" w:color="auto"/>
                        <w:right w:val="none" w:sz="0" w:space="0" w:color="auto"/>
                      </w:divBdr>
                    </w:div>
                    <w:div w:id="2066298172">
                      <w:marLeft w:val="0"/>
                      <w:marRight w:val="0"/>
                      <w:marTop w:val="0"/>
                      <w:marBottom w:val="0"/>
                      <w:divBdr>
                        <w:top w:val="none" w:sz="0" w:space="0" w:color="auto"/>
                        <w:left w:val="none" w:sz="0" w:space="0" w:color="auto"/>
                        <w:bottom w:val="none" w:sz="0" w:space="0" w:color="auto"/>
                        <w:right w:val="none" w:sz="0" w:space="0" w:color="auto"/>
                      </w:divBdr>
                    </w:div>
                    <w:div w:id="1564216832">
                      <w:marLeft w:val="0"/>
                      <w:marRight w:val="0"/>
                      <w:marTop w:val="0"/>
                      <w:marBottom w:val="0"/>
                      <w:divBdr>
                        <w:top w:val="none" w:sz="0" w:space="0" w:color="auto"/>
                        <w:left w:val="none" w:sz="0" w:space="0" w:color="auto"/>
                        <w:bottom w:val="none" w:sz="0" w:space="0" w:color="auto"/>
                        <w:right w:val="none" w:sz="0" w:space="0" w:color="auto"/>
                      </w:divBdr>
                    </w:div>
                    <w:div w:id="78331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786117">
      <w:bodyDiv w:val="1"/>
      <w:marLeft w:val="0"/>
      <w:marRight w:val="0"/>
      <w:marTop w:val="0"/>
      <w:marBottom w:val="0"/>
      <w:divBdr>
        <w:top w:val="none" w:sz="0" w:space="0" w:color="auto"/>
        <w:left w:val="none" w:sz="0" w:space="0" w:color="auto"/>
        <w:bottom w:val="none" w:sz="0" w:space="0" w:color="auto"/>
        <w:right w:val="none" w:sz="0" w:space="0" w:color="auto"/>
      </w:divBdr>
    </w:div>
    <w:div w:id="740830112">
      <w:bodyDiv w:val="1"/>
      <w:marLeft w:val="0"/>
      <w:marRight w:val="0"/>
      <w:marTop w:val="0"/>
      <w:marBottom w:val="0"/>
      <w:divBdr>
        <w:top w:val="none" w:sz="0" w:space="0" w:color="auto"/>
        <w:left w:val="none" w:sz="0" w:space="0" w:color="auto"/>
        <w:bottom w:val="none" w:sz="0" w:space="0" w:color="auto"/>
        <w:right w:val="none" w:sz="0" w:space="0" w:color="auto"/>
      </w:divBdr>
      <w:divsChild>
        <w:div w:id="2106805102">
          <w:marLeft w:val="0"/>
          <w:marRight w:val="0"/>
          <w:marTop w:val="0"/>
          <w:marBottom w:val="0"/>
          <w:divBdr>
            <w:top w:val="none" w:sz="0" w:space="0" w:color="auto"/>
            <w:left w:val="none" w:sz="0" w:space="0" w:color="auto"/>
            <w:bottom w:val="none" w:sz="0" w:space="0" w:color="auto"/>
            <w:right w:val="none" w:sz="0" w:space="0" w:color="auto"/>
          </w:divBdr>
          <w:divsChild>
            <w:div w:id="91319790">
              <w:marLeft w:val="0"/>
              <w:marRight w:val="0"/>
              <w:marTop w:val="0"/>
              <w:marBottom w:val="0"/>
              <w:divBdr>
                <w:top w:val="none" w:sz="0" w:space="0" w:color="auto"/>
                <w:left w:val="none" w:sz="0" w:space="0" w:color="auto"/>
                <w:bottom w:val="none" w:sz="0" w:space="0" w:color="auto"/>
                <w:right w:val="none" w:sz="0" w:space="0" w:color="auto"/>
              </w:divBdr>
              <w:divsChild>
                <w:div w:id="1059744001">
                  <w:marLeft w:val="0"/>
                  <w:marRight w:val="0"/>
                  <w:marTop w:val="0"/>
                  <w:marBottom w:val="0"/>
                  <w:divBdr>
                    <w:top w:val="none" w:sz="0" w:space="0" w:color="auto"/>
                    <w:left w:val="none" w:sz="0" w:space="0" w:color="auto"/>
                    <w:bottom w:val="none" w:sz="0" w:space="0" w:color="auto"/>
                    <w:right w:val="none" w:sz="0" w:space="0" w:color="auto"/>
                  </w:divBdr>
                  <w:divsChild>
                    <w:div w:id="2078938914">
                      <w:marLeft w:val="0"/>
                      <w:marRight w:val="0"/>
                      <w:marTop w:val="0"/>
                      <w:marBottom w:val="0"/>
                      <w:divBdr>
                        <w:top w:val="none" w:sz="0" w:space="0" w:color="auto"/>
                        <w:left w:val="none" w:sz="0" w:space="0" w:color="auto"/>
                        <w:bottom w:val="none" w:sz="0" w:space="0" w:color="auto"/>
                        <w:right w:val="none" w:sz="0" w:space="0" w:color="auto"/>
                      </w:divBdr>
                    </w:div>
                    <w:div w:id="135149225">
                      <w:marLeft w:val="0"/>
                      <w:marRight w:val="0"/>
                      <w:marTop w:val="0"/>
                      <w:marBottom w:val="0"/>
                      <w:divBdr>
                        <w:top w:val="none" w:sz="0" w:space="0" w:color="auto"/>
                        <w:left w:val="none" w:sz="0" w:space="0" w:color="auto"/>
                        <w:bottom w:val="none" w:sz="0" w:space="0" w:color="auto"/>
                        <w:right w:val="none" w:sz="0" w:space="0" w:color="auto"/>
                      </w:divBdr>
                    </w:div>
                    <w:div w:id="313025370">
                      <w:marLeft w:val="0"/>
                      <w:marRight w:val="0"/>
                      <w:marTop w:val="0"/>
                      <w:marBottom w:val="0"/>
                      <w:divBdr>
                        <w:top w:val="none" w:sz="0" w:space="0" w:color="auto"/>
                        <w:left w:val="none" w:sz="0" w:space="0" w:color="auto"/>
                        <w:bottom w:val="none" w:sz="0" w:space="0" w:color="auto"/>
                        <w:right w:val="none" w:sz="0" w:space="0" w:color="auto"/>
                      </w:divBdr>
                    </w:div>
                    <w:div w:id="410396011">
                      <w:marLeft w:val="0"/>
                      <w:marRight w:val="0"/>
                      <w:marTop w:val="0"/>
                      <w:marBottom w:val="0"/>
                      <w:divBdr>
                        <w:top w:val="none" w:sz="0" w:space="0" w:color="auto"/>
                        <w:left w:val="none" w:sz="0" w:space="0" w:color="auto"/>
                        <w:bottom w:val="none" w:sz="0" w:space="0" w:color="auto"/>
                        <w:right w:val="none" w:sz="0" w:space="0" w:color="auto"/>
                      </w:divBdr>
                    </w:div>
                    <w:div w:id="328681328">
                      <w:marLeft w:val="0"/>
                      <w:marRight w:val="0"/>
                      <w:marTop w:val="0"/>
                      <w:marBottom w:val="0"/>
                      <w:divBdr>
                        <w:top w:val="none" w:sz="0" w:space="0" w:color="auto"/>
                        <w:left w:val="none" w:sz="0" w:space="0" w:color="auto"/>
                        <w:bottom w:val="none" w:sz="0" w:space="0" w:color="auto"/>
                        <w:right w:val="none" w:sz="0" w:space="0" w:color="auto"/>
                      </w:divBdr>
                    </w:div>
                    <w:div w:id="644965796">
                      <w:marLeft w:val="0"/>
                      <w:marRight w:val="0"/>
                      <w:marTop w:val="0"/>
                      <w:marBottom w:val="0"/>
                      <w:divBdr>
                        <w:top w:val="none" w:sz="0" w:space="0" w:color="auto"/>
                        <w:left w:val="none" w:sz="0" w:space="0" w:color="auto"/>
                        <w:bottom w:val="none" w:sz="0" w:space="0" w:color="auto"/>
                        <w:right w:val="none" w:sz="0" w:space="0" w:color="auto"/>
                      </w:divBdr>
                    </w:div>
                    <w:div w:id="161581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028147">
      <w:bodyDiv w:val="1"/>
      <w:marLeft w:val="0"/>
      <w:marRight w:val="0"/>
      <w:marTop w:val="0"/>
      <w:marBottom w:val="0"/>
      <w:divBdr>
        <w:top w:val="none" w:sz="0" w:space="0" w:color="auto"/>
        <w:left w:val="none" w:sz="0" w:space="0" w:color="auto"/>
        <w:bottom w:val="none" w:sz="0" w:space="0" w:color="auto"/>
        <w:right w:val="none" w:sz="0" w:space="0" w:color="auto"/>
      </w:divBdr>
    </w:div>
    <w:div w:id="741029443">
      <w:bodyDiv w:val="1"/>
      <w:marLeft w:val="0"/>
      <w:marRight w:val="0"/>
      <w:marTop w:val="0"/>
      <w:marBottom w:val="0"/>
      <w:divBdr>
        <w:top w:val="none" w:sz="0" w:space="0" w:color="auto"/>
        <w:left w:val="none" w:sz="0" w:space="0" w:color="auto"/>
        <w:bottom w:val="none" w:sz="0" w:space="0" w:color="auto"/>
        <w:right w:val="none" w:sz="0" w:space="0" w:color="auto"/>
      </w:divBdr>
    </w:div>
    <w:div w:id="741490870">
      <w:bodyDiv w:val="1"/>
      <w:marLeft w:val="0"/>
      <w:marRight w:val="0"/>
      <w:marTop w:val="0"/>
      <w:marBottom w:val="0"/>
      <w:divBdr>
        <w:top w:val="none" w:sz="0" w:space="0" w:color="auto"/>
        <w:left w:val="none" w:sz="0" w:space="0" w:color="auto"/>
        <w:bottom w:val="none" w:sz="0" w:space="0" w:color="auto"/>
        <w:right w:val="none" w:sz="0" w:space="0" w:color="auto"/>
      </w:divBdr>
    </w:div>
    <w:div w:id="741676686">
      <w:bodyDiv w:val="1"/>
      <w:marLeft w:val="0"/>
      <w:marRight w:val="0"/>
      <w:marTop w:val="0"/>
      <w:marBottom w:val="0"/>
      <w:divBdr>
        <w:top w:val="none" w:sz="0" w:space="0" w:color="auto"/>
        <w:left w:val="none" w:sz="0" w:space="0" w:color="auto"/>
        <w:bottom w:val="none" w:sz="0" w:space="0" w:color="auto"/>
        <w:right w:val="none" w:sz="0" w:space="0" w:color="auto"/>
      </w:divBdr>
    </w:div>
    <w:div w:id="743062827">
      <w:bodyDiv w:val="1"/>
      <w:marLeft w:val="0"/>
      <w:marRight w:val="0"/>
      <w:marTop w:val="0"/>
      <w:marBottom w:val="0"/>
      <w:divBdr>
        <w:top w:val="none" w:sz="0" w:space="0" w:color="auto"/>
        <w:left w:val="none" w:sz="0" w:space="0" w:color="auto"/>
        <w:bottom w:val="none" w:sz="0" w:space="0" w:color="auto"/>
        <w:right w:val="none" w:sz="0" w:space="0" w:color="auto"/>
      </w:divBdr>
    </w:div>
    <w:div w:id="743067958">
      <w:bodyDiv w:val="1"/>
      <w:marLeft w:val="0"/>
      <w:marRight w:val="0"/>
      <w:marTop w:val="0"/>
      <w:marBottom w:val="0"/>
      <w:divBdr>
        <w:top w:val="none" w:sz="0" w:space="0" w:color="auto"/>
        <w:left w:val="none" w:sz="0" w:space="0" w:color="auto"/>
        <w:bottom w:val="none" w:sz="0" w:space="0" w:color="auto"/>
        <w:right w:val="none" w:sz="0" w:space="0" w:color="auto"/>
      </w:divBdr>
    </w:div>
    <w:div w:id="743602389">
      <w:bodyDiv w:val="1"/>
      <w:marLeft w:val="0"/>
      <w:marRight w:val="0"/>
      <w:marTop w:val="0"/>
      <w:marBottom w:val="0"/>
      <w:divBdr>
        <w:top w:val="none" w:sz="0" w:space="0" w:color="auto"/>
        <w:left w:val="none" w:sz="0" w:space="0" w:color="auto"/>
        <w:bottom w:val="none" w:sz="0" w:space="0" w:color="auto"/>
        <w:right w:val="none" w:sz="0" w:space="0" w:color="auto"/>
      </w:divBdr>
    </w:div>
    <w:div w:id="743990318">
      <w:bodyDiv w:val="1"/>
      <w:marLeft w:val="0"/>
      <w:marRight w:val="0"/>
      <w:marTop w:val="0"/>
      <w:marBottom w:val="0"/>
      <w:divBdr>
        <w:top w:val="none" w:sz="0" w:space="0" w:color="auto"/>
        <w:left w:val="none" w:sz="0" w:space="0" w:color="auto"/>
        <w:bottom w:val="none" w:sz="0" w:space="0" w:color="auto"/>
        <w:right w:val="none" w:sz="0" w:space="0" w:color="auto"/>
      </w:divBdr>
    </w:div>
    <w:div w:id="744765704">
      <w:bodyDiv w:val="1"/>
      <w:marLeft w:val="0"/>
      <w:marRight w:val="0"/>
      <w:marTop w:val="0"/>
      <w:marBottom w:val="0"/>
      <w:divBdr>
        <w:top w:val="none" w:sz="0" w:space="0" w:color="auto"/>
        <w:left w:val="none" w:sz="0" w:space="0" w:color="auto"/>
        <w:bottom w:val="none" w:sz="0" w:space="0" w:color="auto"/>
        <w:right w:val="none" w:sz="0" w:space="0" w:color="auto"/>
      </w:divBdr>
    </w:div>
    <w:div w:id="744953126">
      <w:bodyDiv w:val="1"/>
      <w:marLeft w:val="0"/>
      <w:marRight w:val="0"/>
      <w:marTop w:val="0"/>
      <w:marBottom w:val="0"/>
      <w:divBdr>
        <w:top w:val="none" w:sz="0" w:space="0" w:color="auto"/>
        <w:left w:val="none" w:sz="0" w:space="0" w:color="auto"/>
        <w:bottom w:val="none" w:sz="0" w:space="0" w:color="auto"/>
        <w:right w:val="none" w:sz="0" w:space="0" w:color="auto"/>
      </w:divBdr>
    </w:div>
    <w:div w:id="744961543">
      <w:bodyDiv w:val="1"/>
      <w:marLeft w:val="0"/>
      <w:marRight w:val="0"/>
      <w:marTop w:val="0"/>
      <w:marBottom w:val="0"/>
      <w:divBdr>
        <w:top w:val="none" w:sz="0" w:space="0" w:color="auto"/>
        <w:left w:val="none" w:sz="0" w:space="0" w:color="auto"/>
        <w:bottom w:val="none" w:sz="0" w:space="0" w:color="auto"/>
        <w:right w:val="none" w:sz="0" w:space="0" w:color="auto"/>
      </w:divBdr>
    </w:div>
    <w:div w:id="745032974">
      <w:bodyDiv w:val="1"/>
      <w:marLeft w:val="0"/>
      <w:marRight w:val="0"/>
      <w:marTop w:val="0"/>
      <w:marBottom w:val="0"/>
      <w:divBdr>
        <w:top w:val="none" w:sz="0" w:space="0" w:color="auto"/>
        <w:left w:val="none" w:sz="0" w:space="0" w:color="auto"/>
        <w:bottom w:val="none" w:sz="0" w:space="0" w:color="auto"/>
        <w:right w:val="none" w:sz="0" w:space="0" w:color="auto"/>
      </w:divBdr>
    </w:div>
    <w:div w:id="745344960">
      <w:bodyDiv w:val="1"/>
      <w:marLeft w:val="0"/>
      <w:marRight w:val="0"/>
      <w:marTop w:val="0"/>
      <w:marBottom w:val="0"/>
      <w:divBdr>
        <w:top w:val="none" w:sz="0" w:space="0" w:color="auto"/>
        <w:left w:val="none" w:sz="0" w:space="0" w:color="auto"/>
        <w:bottom w:val="none" w:sz="0" w:space="0" w:color="auto"/>
        <w:right w:val="none" w:sz="0" w:space="0" w:color="auto"/>
      </w:divBdr>
      <w:divsChild>
        <w:div w:id="1717655867">
          <w:marLeft w:val="0"/>
          <w:marRight w:val="0"/>
          <w:marTop w:val="0"/>
          <w:marBottom w:val="0"/>
          <w:divBdr>
            <w:top w:val="none" w:sz="0" w:space="0" w:color="auto"/>
            <w:left w:val="none" w:sz="0" w:space="0" w:color="auto"/>
            <w:bottom w:val="none" w:sz="0" w:space="0" w:color="auto"/>
            <w:right w:val="none" w:sz="0" w:space="0" w:color="auto"/>
          </w:divBdr>
          <w:divsChild>
            <w:div w:id="502663862">
              <w:marLeft w:val="0"/>
              <w:marRight w:val="0"/>
              <w:marTop w:val="0"/>
              <w:marBottom w:val="0"/>
              <w:divBdr>
                <w:top w:val="none" w:sz="0" w:space="0" w:color="auto"/>
                <w:left w:val="none" w:sz="0" w:space="0" w:color="auto"/>
                <w:bottom w:val="none" w:sz="0" w:space="0" w:color="auto"/>
                <w:right w:val="none" w:sz="0" w:space="0" w:color="auto"/>
              </w:divBdr>
              <w:divsChild>
                <w:div w:id="1208490504">
                  <w:marLeft w:val="0"/>
                  <w:marRight w:val="0"/>
                  <w:marTop w:val="0"/>
                  <w:marBottom w:val="0"/>
                  <w:divBdr>
                    <w:top w:val="none" w:sz="0" w:space="0" w:color="auto"/>
                    <w:left w:val="none" w:sz="0" w:space="0" w:color="auto"/>
                    <w:bottom w:val="none" w:sz="0" w:space="0" w:color="auto"/>
                    <w:right w:val="none" w:sz="0" w:space="0" w:color="auto"/>
                  </w:divBdr>
                  <w:divsChild>
                    <w:div w:id="15039308">
                      <w:marLeft w:val="0"/>
                      <w:marRight w:val="0"/>
                      <w:marTop w:val="0"/>
                      <w:marBottom w:val="0"/>
                      <w:divBdr>
                        <w:top w:val="none" w:sz="0" w:space="0" w:color="auto"/>
                        <w:left w:val="none" w:sz="0" w:space="0" w:color="auto"/>
                        <w:bottom w:val="none" w:sz="0" w:space="0" w:color="auto"/>
                        <w:right w:val="none" w:sz="0" w:space="0" w:color="auto"/>
                      </w:divBdr>
                      <w:divsChild>
                        <w:div w:id="896891482">
                          <w:marLeft w:val="0"/>
                          <w:marRight w:val="0"/>
                          <w:marTop w:val="0"/>
                          <w:marBottom w:val="0"/>
                          <w:divBdr>
                            <w:top w:val="none" w:sz="0" w:space="0" w:color="auto"/>
                            <w:left w:val="none" w:sz="0" w:space="0" w:color="auto"/>
                            <w:bottom w:val="none" w:sz="0" w:space="0" w:color="auto"/>
                            <w:right w:val="none" w:sz="0" w:space="0" w:color="auto"/>
                          </w:divBdr>
                          <w:divsChild>
                            <w:div w:id="467817649">
                              <w:marLeft w:val="0"/>
                              <w:marRight w:val="0"/>
                              <w:marTop w:val="0"/>
                              <w:marBottom w:val="0"/>
                              <w:divBdr>
                                <w:top w:val="none" w:sz="0" w:space="0" w:color="auto"/>
                                <w:left w:val="none" w:sz="0" w:space="0" w:color="auto"/>
                                <w:bottom w:val="none" w:sz="0" w:space="0" w:color="auto"/>
                                <w:right w:val="none" w:sz="0" w:space="0" w:color="auto"/>
                              </w:divBdr>
                              <w:divsChild>
                                <w:div w:id="190645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886510">
                  <w:marLeft w:val="0"/>
                  <w:marRight w:val="0"/>
                  <w:marTop w:val="0"/>
                  <w:marBottom w:val="0"/>
                  <w:divBdr>
                    <w:top w:val="none" w:sz="0" w:space="0" w:color="auto"/>
                    <w:left w:val="none" w:sz="0" w:space="0" w:color="auto"/>
                    <w:bottom w:val="none" w:sz="0" w:space="0" w:color="auto"/>
                    <w:right w:val="none" w:sz="0" w:space="0" w:color="auto"/>
                  </w:divBdr>
                  <w:divsChild>
                    <w:div w:id="10508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44877">
          <w:marLeft w:val="0"/>
          <w:marRight w:val="0"/>
          <w:marTop w:val="0"/>
          <w:marBottom w:val="0"/>
          <w:divBdr>
            <w:top w:val="single" w:sz="6" w:space="11" w:color="DDDDDD"/>
            <w:left w:val="none" w:sz="0" w:space="0" w:color="auto"/>
            <w:bottom w:val="none" w:sz="0" w:space="0" w:color="auto"/>
            <w:right w:val="none" w:sz="0" w:space="0" w:color="auto"/>
          </w:divBdr>
          <w:divsChild>
            <w:div w:id="118575867">
              <w:marLeft w:val="0"/>
              <w:marRight w:val="0"/>
              <w:marTop w:val="0"/>
              <w:marBottom w:val="0"/>
              <w:divBdr>
                <w:top w:val="none" w:sz="0" w:space="0" w:color="auto"/>
                <w:left w:val="none" w:sz="0" w:space="0" w:color="auto"/>
                <w:bottom w:val="none" w:sz="0" w:space="0" w:color="auto"/>
                <w:right w:val="none" w:sz="0" w:space="0" w:color="auto"/>
              </w:divBdr>
              <w:divsChild>
                <w:div w:id="1148932992">
                  <w:marLeft w:val="-120"/>
                  <w:marRight w:val="0"/>
                  <w:marTop w:val="0"/>
                  <w:marBottom w:val="0"/>
                  <w:divBdr>
                    <w:top w:val="none" w:sz="0" w:space="0" w:color="auto"/>
                    <w:left w:val="none" w:sz="0" w:space="0" w:color="auto"/>
                    <w:bottom w:val="none" w:sz="0" w:space="0" w:color="auto"/>
                    <w:right w:val="none" w:sz="0" w:space="0" w:color="auto"/>
                  </w:divBdr>
                  <w:divsChild>
                    <w:div w:id="634258211">
                      <w:marLeft w:val="0"/>
                      <w:marRight w:val="0"/>
                      <w:marTop w:val="0"/>
                      <w:marBottom w:val="0"/>
                      <w:divBdr>
                        <w:top w:val="none" w:sz="0" w:space="0" w:color="auto"/>
                        <w:left w:val="none" w:sz="0" w:space="0" w:color="auto"/>
                        <w:bottom w:val="none" w:sz="0" w:space="0" w:color="auto"/>
                        <w:right w:val="none" w:sz="0" w:space="0" w:color="auto"/>
                      </w:divBdr>
                      <w:divsChild>
                        <w:div w:id="983393171">
                          <w:marLeft w:val="0"/>
                          <w:marRight w:val="0"/>
                          <w:marTop w:val="0"/>
                          <w:marBottom w:val="0"/>
                          <w:divBdr>
                            <w:top w:val="none" w:sz="0" w:space="0" w:color="auto"/>
                            <w:left w:val="none" w:sz="0" w:space="0" w:color="auto"/>
                            <w:bottom w:val="none" w:sz="0" w:space="0" w:color="auto"/>
                            <w:right w:val="none" w:sz="0" w:space="0" w:color="auto"/>
                          </w:divBdr>
                          <w:divsChild>
                            <w:div w:id="140603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61738">
                      <w:marLeft w:val="0"/>
                      <w:marRight w:val="0"/>
                      <w:marTop w:val="0"/>
                      <w:marBottom w:val="0"/>
                      <w:divBdr>
                        <w:top w:val="none" w:sz="0" w:space="0" w:color="auto"/>
                        <w:left w:val="none" w:sz="0" w:space="0" w:color="auto"/>
                        <w:bottom w:val="none" w:sz="0" w:space="0" w:color="auto"/>
                        <w:right w:val="none" w:sz="0" w:space="0" w:color="auto"/>
                      </w:divBdr>
                      <w:divsChild>
                        <w:div w:id="1889146722">
                          <w:marLeft w:val="0"/>
                          <w:marRight w:val="0"/>
                          <w:marTop w:val="0"/>
                          <w:marBottom w:val="0"/>
                          <w:divBdr>
                            <w:top w:val="none" w:sz="0" w:space="0" w:color="auto"/>
                            <w:left w:val="none" w:sz="0" w:space="0" w:color="auto"/>
                            <w:bottom w:val="none" w:sz="0" w:space="0" w:color="auto"/>
                            <w:right w:val="none" w:sz="0" w:space="0" w:color="auto"/>
                          </w:divBdr>
                          <w:divsChild>
                            <w:div w:id="128026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5345242">
      <w:bodyDiv w:val="1"/>
      <w:marLeft w:val="0"/>
      <w:marRight w:val="0"/>
      <w:marTop w:val="0"/>
      <w:marBottom w:val="0"/>
      <w:divBdr>
        <w:top w:val="none" w:sz="0" w:space="0" w:color="auto"/>
        <w:left w:val="none" w:sz="0" w:space="0" w:color="auto"/>
        <w:bottom w:val="none" w:sz="0" w:space="0" w:color="auto"/>
        <w:right w:val="none" w:sz="0" w:space="0" w:color="auto"/>
      </w:divBdr>
    </w:div>
    <w:div w:id="745735269">
      <w:bodyDiv w:val="1"/>
      <w:marLeft w:val="0"/>
      <w:marRight w:val="0"/>
      <w:marTop w:val="0"/>
      <w:marBottom w:val="0"/>
      <w:divBdr>
        <w:top w:val="none" w:sz="0" w:space="0" w:color="auto"/>
        <w:left w:val="none" w:sz="0" w:space="0" w:color="auto"/>
        <w:bottom w:val="none" w:sz="0" w:space="0" w:color="auto"/>
        <w:right w:val="none" w:sz="0" w:space="0" w:color="auto"/>
      </w:divBdr>
    </w:div>
    <w:div w:id="746072017">
      <w:bodyDiv w:val="1"/>
      <w:marLeft w:val="0"/>
      <w:marRight w:val="0"/>
      <w:marTop w:val="0"/>
      <w:marBottom w:val="0"/>
      <w:divBdr>
        <w:top w:val="none" w:sz="0" w:space="0" w:color="auto"/>
        <w:left w:val="none" w:sz="0" w:space="0" w:color="auto"/>
        <w:bottom w:val="none" w:sz="0" w:space="0" w:color="auto"/>
        <w:right w:val="none" w:sz="0" w:space="0" w:color="auto"/>
      </w:divBdr>
      <w:divsChild>
        <w:div w:id="2034333392">
          <w:marLeft w:val="0"/>
          <w:marRight w:val="0"/>
          <w:marTop w:val="0"/>
          <w:marBottom w:val="0"/>
          <w:divBdr>
            <w:top w:val="none" w:sz="0" w:space="0" w:color="auto"/>
            <w:left w:val="none" w:sz="0" w:space="0" w:color="auto"/>
            <w:bottom w:val="none" w:sz="0" w:space="0" w:color="auto"/>
            <w:right w:val="none" w:sz="0" w:space="0" w:color="auto"/>
          </w:divBdr>
          <w:divsChild>
            <w:div w:id="112872203">
              <w:marLeft w:val="0"/>
              <w:marRight w:val="0"/>
              <w:marTop w:val="0"/>
              <w:marBottom w:val="0"/>
              <w:divBdr>
                <w:top w:val="none" w:sz="0" w:space="0" w:color="auto"/>
                <w:left w:val="none" w:sz="0" w:space="0" w:color="auto"/>
                <w:bottom w:val="none" w:sz="0" w:space="0" w:color="auto"/>
                <w:right w:val="none" w:sz="0" w:space="0" w:color="auto"/>
              </w:divBdr>
              <w:divsChild>
                <w:div w:id="1884950429">
                  <w:marLeft w:val="0"/>
                  <w:marRight w:val="0"/>
                  <w:marTop w:val="0"/>
                  <w:marBottom w:val="0"/>
                  <w:divBdr>
                    <w:top w:val="none" w:sz="0" w:space="0" w:color="auto"/>
                    <w:left w:val="none" w:sz="0" w:space="0" w:color="auto"/>
                    <w:bottom w:val="none" w:sz="0" w:space="0" w:color="auto"/>
                    <w:right w:val="none" w:sz="0" w:space="0" w:color="auto"/>
                  </w:divBdr>
                  <w:divsChild>
                    <w:div w:id="1216429249">
                      <w:marLeft w:val="0"/>
                      <w:marRight w:val="0"/>
                      <w:marTop w:val="0"/>
                      <w:marBottom w:val="0"/>
                      <w:divBdr>
                        <w:top w:val="none" w:sz="0" w:space="0" w:color="auto"/>
                        <w:left w:val="none" w:sz="0" w:space="0" w:color="auto"/>
                        <w:bottom w:val="none" w:sz="0" w:space="0" w:color="auto"/>
                        <w:right w:val="none" w:sz="0" w:space="0" w:color="auto"/>
                      </w:divBdr>
                    </w:div>
                    <w:div w:id="1116144062">
                      <w:marLeft w:val="0"/>
                      <w:marRight w:val="0"/>
                      <w:marTop w:val="0"/>
                      <w:marBottom w:val="0"/>
                      <w:divBdr>
                        <w:top w:val="none" w:sz="0" w:space="0" w:color="auto"/>
                        <w:left w:val="none" w:sz="0" w:space="0" w:color="auto"/>
                        <w:bottom w:val="none" w:sz="0" w:space="0" w:color="auto"/>
                        <w:right w:val="none" w:sz="0" w:space="0" w:color="auto"/>
                      </w:divBdr>
                    </w:div>
                    <w:div w:id="1667367678">
                      <w:marLeft w:val="0"/>
                      <w:marRight w:val="0"/>
                      <w:marTop w:val="0"/>
                      <w:marBottom w:val="0"/>
                      <w:divBdr>
                        <w:top w:val="none" w:sz="0" w:space="0" w:color="auto"/>
                        <w:left w:val="none" w:sz="0" w:space="0" w:color="auto"/>
                        <w:bottom w:val="none" w:sz="0" w:space="0" w:color="auto"/>
                        <w:right w:val="none" w:sz="0" w:space="0" w:color="auto"/>
                      </w:divBdr>
                    </w:div>
                    <w:div w:id="1240941519">
                      <w:marLeft w:val="0"/>
                      <w:marRight w:val="0"/>
                      <w:marTop w:val="0"/>
                      <w:marBottom w:val="0"/>
                      <w:divBdr>
                        <w:top w:val="none" w:sz="0" w:space="0" w:color="auto"/>
                        <w:left w:val="none" w:sz="0" w:space="0" w:color="auto"/>
                        <w:bottom w:val="none" w:sz="0" w:space="0" w:color="auto"/>
                        <w:right w:val="none" w:sz="0" w:space="0" w:color="auto"/>
                      </w:divBdr>
                    </w:div>
                    <w:div w:id="122240686">
                      <w:marLeft w:val="0"/>
                      <w:marRight w:val="0"/>
                      <w:marTop w:val="0"/>
                      <w:marBottom w:val="0"/>
                      <w:divBdr>
                        <w:top w:val="none" w:sz="0" w:space="0" w:color="auto"/>
                        <w:left w:val="none" w:sz="0" w:space="0" w:color="auto"/>
                        <w:bottom w:val="none" w:sz="0" w:space="0" w:color="auto"/>
                        <w:right w:val="none" w:sz="0" w:space="0" w:color="auto"/>
                      </w:divBdr>
                    </w:div>
                    <w:div w:id="1100446262">
                      <w:marLeft w:val="0"/>
                      <w:marRight w:val="0"/>
                      <w:marTop w:val="0"/>
                      <w:marBottom w:val="0"/>
                      <w:divBdr>
                        <w:top w:val="none" w:sz="0" w:space="0" w:color="auto"/>
                        <w:left w:val="none" w:sz="0" w:space="0" w:color="auto"/>
                        <w:bottom w:val="none" w:sz="0" w:space="0" w:color="auto"/>
                        <w:right w:val="none" w:sz="0" w:space="0" w:color="auto"/>
                      </w:divBdr>
                    </w:div>
                    <w:div w:id="4119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264032">
      <w:bodyDiv w:val="1"/>
      <w:marLeft w:val="0"/>
      <w:marRight w:val="0"/>
      <w:marTop w:val="0"/>
      <w:marBottom w:val="0"/>
      <w:divBdr>
        <w:top w:val="none" w:sz="0" w:space="0" w:color="auto"/>
        <w:left w:val="none" w:sz="0" w:space="0" w:color="auto"/>
        <w:bottom w:val="none" w:sz="0" w:space="0" w:color="auto"/>
        <w:right w:val="none" w:sz="0" w:space="0" w:color="auto"/>
      </w:divBdr>
      <w:divsChild>
        <w:div w:id="42096057">
          <w:marLeft w:val="0"/>
          <w:marRight w:val="0"/>
          <w:marTop w:val="0"/>
          <w:marBottom w:val="0"/>
          <w:divBdr>
            <w:top w:val="none" w:sz="0" w:space="0" w:color="auto"/>
            <w:left w:val="none" w:sz="0" w:space="0" w:color="auto"/>
            <w:bottom w:val="none" w:sz="0" w:space="0" w:color="auto"/>
            <w:right w:val="none" w:sz="0" w:space="0" w:color="auto"/>
          </w:divBdr>
          <w:divsChild>
            <w:div w:id="1394768357">
              <w:marLeft w:val="0"/>
              <w:marRight w:val="0"/>
              <w:marTop w:val="0"/>
              <w:marBottom w:val="0"/>
              <w:divBdr>
                <w:top w:val="none" w:sz="0" w:space="0" w:color="auto"/>
                <w:left w:val="none" w:sz="0" w:space="0" w:color="auto"/>
                <w:bottom w:val="none" w:sz="0" w:space="0" w:color="auto"/>
                <w:right w:val="none" w:sz="0" w:space="0" w:color="auto"/>
              </w:divBdr>
              <w:divsChild>
                <w:div w:id="892539310">
                  <w:marLeft w:val="0"/>
                  <w:marRight w:val="0"/>
                  <w:marTop w:val="0"/>
                  <w:marBottom w:val="0"/>
                  <w:divBdr>
                    <w:top w:val="none" w:sz="0" w:space="0" w:color="auto"/>
                    <w:left w:val="none" w:sz="0" w:space="0" w:color="auto"/>
                    <w:bottom w:val="none" w:sz="0" w:space="0" w:color="auto"/>
                    <w:right w:val="none" w:sz="0" w:space="0" w:color="auto"/>
                  </w:divBdr>
                  <w:divsChild>
                    <w:div w:id="1412237226">
                      <w:marLeft w:val="0"/>
                      <w:marRight w:val="0"/>
                      <w:marTop w:val="0"/>
                      <w:marBottom w:val="0"/>
                      <w:divBdr>
                        <w:top w:val="none" w:sz="0" w:space="0" w:color="auto"/>
                        <w:left w:val="none" w:sz="0" w:space="0" w:color="auto"/>
                        <w:bottom w:val="none" w:sz="0" w:space="0" w:color="auto"/>
                        <w:right w:val="none" w:sz="0" w:space="0" w:color="auto"/>
                      </w:divBdr>
                    </w:div>
                    <w:div w:id="394940348">
                      <w:marLeft w:val="0"/>
                      <w:marRight w:val="0"/>
                      <w:marTop w:val="0"/>
                      <w:marBottom w:val="0"/>
                      <w:divBdr>
                        <w:top w:val="none" w:sz="0" w:space="0" w:color="auto"/>
                        <w:left w:val="none" w:sz="0" w:space="0" w:color="auto"/>
                        <w:bottom w:val="none" w:sz="0" w:space="0" w:color="auto"/>
                        <w:right w:val="none" w:sz="0" w:space="0" w:color="auto"/>
                      </w:divBdr>
                    </w:div>
                    <w:div w:id="2027243280">
                      <w:marLeft w:val="0"/>
                      <w:marRight w:val="0"/>
                      <w:marTop w:val="0"/>
                      <w:marBottom w:val="0"/>
                      <w:divBdr>
                        <w:top w:val="none" w:sz="0" w:space="0" w:color="auto"/>
                        <w:left w:val="none" w:sz="0" w:space="0" w:color="auto"/>
                        <w:bottom w:val="none" w:sz="0" w:space="0" w:color="auto"/>
                        <w:right w:val="none" w:sz="0" w:space="0" w:color="auto"/>
                      </w:divBdr>
                    </w:div>
                    <w:div w:id="1012757473">
                      <w:marLeft w:val="0"/>
                      <w:marRight w:val="0"/>
                      <w:marTop w:val="0"/>
                      <w:marBottom w:val="0"/>
                      <w:divBdr>
                        <w:top w:val="none" w:sz="0" w:space="0" w:color="auto"/>
                        <w:left w:val="none" w:sz="0" w:space="0" w:color="auto"/>
                        <w:bottom w:val="none" w:sz="0" w:space="0" w:color="auto"/>
                        <w:right w:val="none" w:sz="0" w:space="0" w:color="auto"/>
                      </w:divBdr>
                    </w:div>
                    <w:div w:id="951087754">
                      <w:marLeft w:val="0"/>
                      <w:marRight w:val="0"/>
                      <w:marTop w:val="0"/>
                      <w:marBottom w:val="0"/>
                      <w:divBdr>
                        <w:top w:val="none" w:sz="0" w:space="0" w:color="auto"/>
                        <w:left w:val="none" w:sz="0" w:space="0" w:color="auto"/>
                        <w:bottom w:val="none" w:sz="0" w:space="0" w:color="auto"/>
                        <w:right w:val="none" w:sz="0" w:space="0" w:color="auto"/>
                      </w:divBdr>
                    </w:div>
                    <w:div w:id="904217928">
                      <w:marLeft w:val="0"/>
                      <w:marRight w:val="0"/>
                      <w:marTop w:val="0"/>
                      <w:marBottom w:val="0"/>
                      <w:divBdr>
                        <w:top w:val="none" w:sz="0" w:space="0" w:color="auto"/>
                        <w:left w:val="none" w:sz="0" w:space="0" w:color="auto"/>
                        <w:bottom w:val="none" w:sz="0" w:space="0" w:color="auto"/>
                        <w:right w:val="none" w:sz="0" w:space="0" w:color="auto"/>
                      </w:divBdr>
                    </w:div>
                    <w:div w:id="39137361">
                      <w:marLeft w:val="0"/>
                      <w:marRight w:val="0"/>
                      <w:marTop w:val="0"/>
                      <w:marBottom w:val="0"/>
                      <w:divBdr>
                        <w:top w:val="none" w:sz="0" w:space="0" w:color="auto"/>
                        <w:left w:val="none" w:sz="0" w:space="0" w:color="auto"/>
                        <w:bottom w:val="none" w:sz="0" w:space="0" w:color="auto"/>
                        <w:right w:val="none" w:sz="0" w:space="0" w:color="auto"/>
                      </w:divBdr>
                    </w:div>
                    <w:div w:id="70336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390371">
      <w:bodyDiv w:val="1"/>
      <w:marLeft w:val="0"/>
      <w:marRight w:val="0"/>
      <w:marTop w:val="0"/>
      <w:marBottom w:val="0"/>
      <w:divBdr>
        <w:top w:val="none" w:sz="0" w:space="0" w:color="auto"/>
        <w:left w:val="none" w:sz="0" w:space="0" w:color="auto"/>
        <w:bottom w:val="none" w:sz="0" w:space="0" w:color="auto"/>
        <w:right w:val="none" w:sz="0" w:space="0" w:color="auto"/>
      </w:divBdr>
    </w:div>
    <w:div w:id="747001463">
      <w:bodyDiv w:val="1"/>
      <w:marLeft w:val="0"/>
      <w:marRight w:val="0"/>
      <w:marTop w:val="0"/>
      <w:marBottom w:val="0"/>
      <w:divBdr>
        <w:top w:val="none" w:sz="0" w:space="0" w:color="auto"/>
        <w:left w:val="none" w:sz="0" w:space="0" w:color="auto"/>
        <w:bottom w:val="none" w:sz="0" w:space="0" w:color="auto"/>
        <w:right w:val="none" w:sz="0" w:space="0" w:color="auto"/>
      </w:divBdr>
      <w:divsChild>
        <w:div w:id="526917247">
          <w:marLeft w:val="0"/>
          <w:marRight w:val="0"/>
          <w:marTop w:val="0"/>
          <w:marBottom w:val="0"/>
          <w:divBdr>
            <w:top w:val="none" w:sz="0" w:space="0" w:color="auto"/>
            <w:left w:val="none" w:sz="0" w:space="0" w:color="auto"/>
            <w:bottom w:val="none" w:sz="0" w:space="0" w:color="auto"/>
            <w:right w:val="none" w:sz="0" w:space="0" w:color="auto"/>
          </w:divBdr>
          <w:divsChild>
            <w:div w:id="1136528015">
              <w:marLeft w:val="0"/>
              <w:marRight w:val="0"/>
              <w:marTop w:val="0"/>
              <w:marBottom w:val="0"/>
              <w:divBdr>
                <w:top w:val="none" w:sz="0" w:space="0" w:color="auto"/>
                <w:left w:val="none" w:sz="0" w:space="0" w:color="auto"/>
                <w:bottom w:val="none" w:sz="0" w:space="0" w:color="auto"/>
                <w:right w:val="none" w:sz="0" w:space="0" w:color="auto"/>
              </w:divBdr>
              <w:divsChild>
                <w:div w:id="741028095">
                  <w:marLeft w:val="0"/>
                  <w:marRight w:val="0"/>
                  <w:marTop w:val="0"/>
                  <w:marBottom w:val="0"/>
                  <w:divBdr>
                    <w:top w:val="none" w:sz="0" w:space="0" w:color="auto"/>
                    <w:left w:val="none" w:sz="0" w:space="0" w:color="auto"/>
                    <w:bottom w:val="none" w:sz="0" w:space="0" w:color="auto"/>
                    <w:right w:val="none" w:sz="0" w:space="0" w:color="auto"/>
                  </w:divBdr>
                  <w:divsChild>
                    <w:div w:id="592670250">
                      <w:marLeft w:val="0"/>
                      <w:marRight w:val="0"/>
                      <w:marTop w:val="0"/>
                      <w:marBottom w:val="0"/>
                      <w:divBdr>
                        <w:top w:val="none" w:sz="0" w:space="0" w:color="auto"/>
                        <w:left w:val="none" w:sz="0" w:space="0" w:color="auto"/>
                        <w:bottom w:val="none" w:sz="0" w:space="0" w:color="auto"/>
                        <w:right w:val="none" w:sz="0" w:space="0" w:color="auto"/>
                      </w:divBdr>
                    </w:div>
                    <w:div w:id="1902059661">
                      <w:marLeft w:val="0"/>
                      <w:marRight w:val="0"/>
                      <w:marTop w:val="0"/>
                      <w:marBottom w:val="0"/>
                      <w:divBdr>
                        <w:top w:val="none" w:sz="0" w:space="0" w:color="auto"/>
                        <w:left w:val="none" w:sz="0" w:space="0" w:color="auto"/>
                        <w:bottom w:val="none" w:sz="0" w:space="0" w:color="auto"/>
                        <w:right w:val="none" w:sz="0" w:space="0" w:color="auto"/>
                      </w:divBdr>
                    </w:div>
                    <w:div w:id="1691026880">
                      <w:marLeft w:val="0"/>
                      <w:marRight w:val="0"/>
                      <w:marTop w:val="0"/>
                      <w:marBottom w:val="0"/>
                      <w:divBdr>
                        <w:top w:val="none" w:sz="0" w:space="0" w:color="auto"/>
                        <w:left w:val="none" w:sz="0" w:space="0" w:color="auto"/>
                        <w:bottom w:val="none" w:sz="0" w:space="0" w:color="auto"/>
                        <w:right w:val="none" w:sz="0" w:space="0" w:color="auto"/>
                      </w:divBdr>
                    </w:div>
                    <w:div w:id="696856750">
                      <w:marLeft w:val="0"/>
                      <w:marRight w:val="0"/>
                      <w:marTop w:val="0"/>
                      <w:marBottom w:val="0"/>
                      <w:divBdr>
                        <w:top w:val="none" w:sz="0" w:space="0" w:color="auto"/>
                        <w:left w:val="none" w:sz="0" w:space="0" w:color="auto"/>
                        <w:bottom w:val="none" w:sz="0" w:space="0" w:color="auto"/>
                        <w:right w:val="none" w:sz="0" w:space="0" w:color="auto"/>
                      </w:divBdr>
                    </w:div>
                    <w:div w:id="656113428">
                      <w:marLeft w:val="0"/>
                      <w:marRight w:val="0"/>
                      <w:marTop w:val="0"/>
                      <w:marBottom w:val="0"/>
                      <w:divBdr>
                        <w:top w:val="none" w:sz="0" w:space="0" w:color="auto"/>
                        <w:left w:val="none" w:sz="0" w:space="0" w:color="auto"/>
                        <w:bottom w:val="none" w:sz="0" w:space="0" w:color="auto"/>
                        <w:right w:val="none" w:sz="0" w:space="0" w:color="auto"/>
                      </w:divBdr>
                    </w:div>
                    <w:div w:id="1623925017">
                      <w:marLeft w:val="0"/>
                      <w:marRight w:val="0"/>
                      <w:marTop w:val="0"/>
                      <w:marBottom w:val="0"/>
                      <w:divBdr>
                        <w:top w:val="none" w:sz="0" w:space="0" w:color="auto"/>
                        <w:left w:val="none" w:sz="0" w:space="0" w:color="auto"/>
                        <w:bottom w:val="none" w:sz="0" w:space="0" w:color="auto"/>
                        <w:right w:val="none" w:sz="0" w:space="0" w:color="auto"/>
                      </w:divBdr>
                    </w:div>
                    <w:div w:id="162314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385296">
      <w:bodyDiv w:val="1"/>
      <w:marLeft w:val="0"/>
      <w:marRight w:val="0"/>
      <w:marTop w:val="0"/>
      <w:marBottom w:val="0"/>
      <w:divBdr>
        <w:top w:val="none" w:sz="0" w:space="0" w:color="auto"/>
        <w:left w:val="none" w:sz="0" w:space="0" w:color="auto"/>
        <w:bottom w:val="none" w:sz="0" w:space="0" w:color="auto"/>
        <w:right w:val="none" w:sz="0" w:space="0" w:color="auto"/>
      </w:divBdr>
    </w:div>
    <w:div w:id="747845260">
      <w:bodyDiv w:val="1"/>
      <w:marLeft w:val="0"/>
      <w:marRight w:val="0"/>
      <w:marTop w:val="0"/>
      <w:marBottom w:val="0"/>
      <w:divBdr>
        <w:top w:val="none" w:sz="0" w:space="0" w:color="auto"/>
        <w:left w:val="none" w:sz="0" w:space="0" w:color="auto"/>
        <w:bottom w:val="none" w:sz="0" w:space="0" w:color="auto"/>
        <w:right w:val="none" w:sz="0" w:space="0" w:color="auto"/>
      </w:divBdr>
    </w:div>
    <w:div w:id="748117910">
      <w:bodyDiv w:val="1"/>
      <w:marLeft w:val="0"/>
      <w:marRight w:val="0"/>
      <w:marTop w:val="0"/>
      <w:marBottom w:val="0"/>
      <w:divBdr>
        <w:top w:val="none" w:sz="0" w:space="0" w:color="auto"/>
        <w:left w:val="none" w:sz="0" w:space="0" w:color="auto"/>
        <w:bottom w:val="none" w:sz="0" w:space="0" w:color="auto"/>
        <w:right w:val="none" w:sz="0" w:space="0" w:color="auto"/>
      </w:divBdr>
    </w:div>
    <w:div w:id="748501112">
      <w:bodyDiv w:val="1"/>
      <w:marLeft w:val="0"/>
      <w:marRight w:val="0"/>
      <w:marTop w:val="0"/>
      <w:marBottom w:val="0"/>
      <w:divBdr>
        <w:top w:val="none" w:sz="0" w:space="0" w:color="auto"/>
        <w:left w:val="none" w:sz="0" w:space="0" w:color="auto"/>
        <w:bottom w:val="none" w:sz="0" w:space="0" w:color="auto"/>
        <w:right w:val="none" w:sz="0" w:space="0" w:color="auto"/>
      </w:divBdr>
    </w:div>
    <w:div w:id="748886962">
      <w:bodyDiv w:val="1"/>
      <w:marLeft w:val="0"/>
      <w:marRight w:val="0"/>
      <w:marTop w:val="0"/>
      <w:marBottom w:val="0"/>
      <w:divBdr>
        <w:top w:val="none" w:sz="0" w:space="0" w:color="auto"/>
        <w:left w:val="none" w:sz="0" w:space="0" w:color="auto"/>
        <w:bottom w:val="none" w:sz="0" w:space="0" w:color="auto"/>
        <w:right w:val="none" w:sz="0" w:space="0" w:color="auto"/>
      </w:divBdr>
    </w:div>
    <w:div w:id="749085140">
      <w:bodyDiv w:val="1"/>
      <w:marLeft w:val="0"/>
      <w:marRight w:val="0"/>
      <w:marTop w:val="0"/>
      <w:marBottom w:val="0"/>
      <w:divBdr>
        <w:top w:val="none" w:sz="0" w:space="0" w:color="auto"/>
        <w:left w:val="none" w:sz="0" w:space="0" w:color="auto"/>
        <w:bottom w:val="none" w:sz="0" w:space="0" w:color="auto"/>
        <w:right w:val="none" w:sz="0" w:space="0" w:color="auto"/>
      </w:divBdr>
    </w:div>
    <w:div w:id="749352160">
      <w:bodyDiv w:val="1"/>
      <w:marLeft w:val="0"/>
      <w:marRight w:val="0"/>
      <w:marTop w:val="0"/>
      <w:marBottom w:val="0"/>
      <w:divBdr>
        <w:top w:val="none" w:sz="0" w:space="0" w:color="auto"/>
        <w:left w:val="none" w:sz="0" w:space="0" w:color="auto"/>
        <w:bottom w:val="none" w:sz="0" w:space="0" w:color="auto"/>
        <w:right w:val="none" w:sz="0" w:space="0" w:color="auto"/>
      </w:divBdr>
    </w:div>
    <w:div w:id="750346372">
      <w:bodyDiv w:val="1"/>
      <w:marLeft w:val="0"/>
      <w:marRight w:val="0"/>
      <w:marTop w:val="0"/>
      <w:marBottom w:val="0"/>
      <w:divBdr>
        <w:top w:val="none" w:sz="0" w:space="0" w:color="auto"/>
        <w:left w:val="none" w:sz="0" w:space="0" w:color="auto"/>
        <w:bottom w:val="none" w:sz="0" w:space="0" w:color="auto"/>
        <w:right w:val="none" w:sz="0" w:space="0" w:color="auto"/>
      </w:divBdr>
    </w:div>
    <w:div w:id="751588431">
      <w:bodyDiv w:val="1"/>
      <w:marLeft w:val="0"/>
      <w:marRight w:val="0"/>
      <w:marTop w:val="0"/>
      <w:marBottom w:val="0"/>
      <w:divBdr>
        <w:top w:val="none" w:sz="0" w:space="0" w:color="auto"/>
        <w:left w:val="none" w:sz="0" w:space="0" w:color="auto"/>
        <w:bottom w:val="none" w:sz="0" w:space="0" w:color="auto"/>
        <w:right w:val="none" w:sz="0" w:space="0" w:color="auto"/>
      </w:divBdr>
      <w:divsChild>
        <w:div w:id="1957447029">
          <w:marLeft w:val="0"/>
          <w:marRight w:val="0"/>
          <w:marTop w:val="0"/>
          <w:marBottom w:val="0"/>
          <w:divBdr>
            <w:top w:val="none" w:sz="0" w:space="0" w:color="auto"/>
            <w:left w:val="none" w:sz="0" w:space="0" w:color="auto"/>
            <w:bottom w:val="none" w:sz="0" w:space="0" w:color="auto"/>
            <w:right w:val="none" w:sz="0" w:space="0" w:color="auto"/>
          </w:divBdr>
          <w:divsChild>
            <w:div w:id="792987481">
              <w:marLeft w:val="0"/>
              <w:marRight w:val="0"/>
              <w:marTop w:val="0"/>
              <w:marBottom w:val="0"/>
              <w:divBdr>
                <w:top w:val="none" w:sz="0" w:space="0" w:color="auto"/>
                <w:left w:val="none" w:sz="0" w:space="0" w:color="auto"/>
                <w:bottom w:val="none" w:sz="0" w:space="0" w:color="auto"/>
                <w:right w:val="none" w:sz="0" w:space="0" w:color="auto"/>
              </w:divBdr>
              <w:divsChild>
                <w:div w:id="1300303657">
                  <w:marLeft w:val="0"/>
                  <w:marRight w:val="0"/>
                  <w:marTop w:val="0"/>
                  <w:marBottom w:val="0"/>
                  <w:divBdr>
                    <w:top w:val="none" w:sz="0" w:space="0" w:color="auto"/>
                    <w:left w:val="none" w:sz="0" w:space="0" w:color="auto"/>
                    <w:bottom w:val="none" w:sz="0" w:space="0" w:color="auto"/>
                    <w:right w:val="none" w:sz="0" w:space="0" w:color="auto"/>
                  </w:divBdr>
                  <w:divsChild>
                    <w:div w:id="1223295592">
                      <w:marLeft w:val="0"/>
                      <w:marRight w:val="0"/>
                      <w:marTop w:val="0"/>
                      <w:marBottom w:val="0"/>
                      <w:divBdr>
                        <w:top w:val="none" w:sz="0" w:space="0" w:color="auto"/>
                        <w:left w:val="none" w:sz="0" w:space="0" w:color="auto"/>
                        <w:bottom w:val="none" w:sz="0" w:space="0" w:color="auto"/>
                        <w:right w:val="none" w:sz="0" w:space="0" w:color="auto"/>
                      </w:divBdr>
                    </w:div>
                    <w:div w:id="1566525498">
                      <w:marLeft w:val="0"/>
                      <w:marRight w:val="0"/>
                      <w:marTop w:val="0"/>
                      <w:marBottom w:val="0"/>
                      <w:divBdr>
                        <w:top w:val="none" w:sz="0" w:space="0" w:color="auto"/>
                        <w:left w:val="none" w:sz="0" w:space="0" w:color="auto"/>
                        <w:bottom w:val="none" w:sz="0" w:space="0" w:color="auto"/>
                        <w:right w:val="none" w:sz="0" w:space="0" w:color="auto"/>
                      </w:divBdr>
                    </w:div>
                    <w:div w:id="1937325210">
                      <w:marLeft w:val="0"/>
                      <w:marRight w:val="0"/>
                      <w:marTop w:val="0"/>
                      <w:marBottom w:val="0"/>
                      <w:divBdr>
                        <w:top w:val="none" w:sz="0" w:space="0" w:color="auto"/>
                        <w:left w:val="none" w:sz="0" w:space="0" w:color="auto"/>
                        <w:bottom w:val="none" w:sz="0" w:space="0" w:color="auto"/>
                        <w:right w:val="none" w:sz="0" w:space="0" w:color="auto"/>
                      </w:divBdr>
                    </w:div>
                    <w:div w:id="129633562">
                      <w:marLeft w:val="0"/>
                      <w:marRight w:val="0"/>
                      <w:marTop w:val="0"/>
                      <w:marBottom w:val="0"/>
                      <w:divBdr>
                        <w:top w:val="none" w:sz="0" w:space="0" w:color="auto"/>
                        <w:left w:val="none" w:sz="0" w:space="0" w:color="auto"/>
                        <w:bottom w:val="none" w:sz="0" w:space="0" w:color="auto"/>
                        <w:right w:val="none" w:sz="0" w:space="0" w:color="auto"/>
                      </w:divBdr>
                    </w:div>
                    <w:div w:id="808594122">
                      <w:marLeft w:val="0"/>
                      <w:marRight w:val="0"/>
                      <w:marTop w:val="0"/>
                      <w:marBottom w:val="0"/>
                      <w:divBdr>
                        <w:top w:val="none" w:sz="0" w:space="0" w:color="auto"/>
                        <w:left w:val="none" w:sz="0" w:space="0" w:color="auto"/>
                        <w:bottom w:val="none" w:sz="0" w:space="0" w:color="auto"/>
                        <w:right w:val="none" w:sz="0" w:space="0" w:color="auto"/>
                      </w:divBdr>
                    </w:div>
                    <w:div w:id="543713725">
                      <w:marLeft w:val="0"/>
                      <w:marRight w:val="0"/>
                      <w:marTop w:val="0"/>
                      <w:marBottom w:val="0"/>
                      <w:divBdr>
                        <w:top w:val="none" w:sz="0" w:space="0" w:color="auto"/>
                        <w:left w:val="none" w:sz="0" w:space="0" w:color="auto"/>
                        <w:bottom w:val="none" w:sz="0" w:space="0" w:color="auto"/>
                        <w:right w:val="none" w:sz="0" w:space="0" w:color="auto"/>
                      </w:divBdr>
                    </w:div>
                    <w:div w:id="496578661">
                      <w:marLeft w:val="0"/>
                      <w:marRight w:val="0"/>
                      <w:marTop w:val="0"/>
                      <w:marBottom w:val="0"/>
                      <w:divBdr>
                        <w:top w:val="none" w:sz="0" w:space="0" w:color="auto"/>
                        <w:left w:val="none" w:sz="0" w:space="0" w:color="auto"/>
                        <w:bottom w:val="none" w:sz="0" w:space="0" w:color="auto"/>
                        <w:right w:val="none" w:sz="0" w:space="0" w:color="auto"/>
                      </w:divBdr>
                    </w:div>
                    <w:div w:id="529295556">
                      <w:marLeft w:val="0"/>
                      <w:marRight w:val="0"/>
                      <w:marTop w:val="0"/>
                      <w:marBottom w:val="0"/>
                      <w:divBdr>
                        <w:top w:val="none" w:sz="0" w:space="0" w:color="auto"/>
                        <w:left w:val="none" w:sz="0" w:space="0" w:color="auto"/>
                        <w:bottom w:val="none" w:sz="0" w:space="0" w:color="auto"/>
                        <w:right w:val="none" w:sz="0" w:space="0" w:color="auto"/>
                      </w:divBdr>
                    </w:div>
                    <w:div w:id="1540430239">
                      <w:marLeft w:val="0"/>
                      <w:marRight w:val="0"/>
                      <w:marTop w:val="0"/>
                      <w:marBottom w:val="0"/>
                      <w:divBdr>
                        <w:top w:val="none" w:sz="0" w:space="0" w:color="auto"/>
                        <w:left w:val="none" w:sz="0" w:space="0" w:color="auto"/>
                        <w:bottom w:val="none" w:sz="0" w:space="0" w:color="auto"/>
                        <w:right w:val="none" w:sz="0" w:space="0" w:color="auto"/>
                      </w:divBdr>
                    </w:div>
                    <w:div w:id="1964116714">
                      <w:marLeft w:val="0"/>
                      <w:marRight w:val="0"/>
                      <w:marTop w:val="0"/>
                      <w:marBottom w:val="0"/>
                      <w:divBdr>
                        <w:top w:val="none" w:sz="0" w:space="0" w:color="auto"/>
                        <w:left w:val="none" w:sz="0" w:space="0" w:color="auto"/>
                        <w:bottom w:val="none" w:sz="0" w:space="0" w:color="auto"/>
                        <w:right w:val="none" w:sz="0" w:space="0" w:color="auto"/>
                      </w:divBdr>
                    </w:div>
                    <w:div w:id="1184171176">
                      <w:marLeft w:val="0"/>
                      <w:marRight w:val="0"/>
                      <w:marTop w:val="0"/>
                      <w:marBottom w:val="0"/>
                      <w:divBdr>
                        <w:top w:val="none" w:sz="0" w:space="0" w:color="auto"/>
                        <w:left w:val="none" w:sz="0" w:space="0" w:color="auto"/>
                        <w:bottom w:val="none" w:sz="0" w:space="0" w:color="auto"/>
                        <w:right w:val="none" w:sz="0" w:space="0" w:color="auto"/>
                      </w:divBdr>
                    </w:div>
                    <w:div w:id="938370940">
                      <w:marLeft w:val="0"/>
                      <w:marRight w:val="0"/>
                      <w:marTop w:val="0"/>
                      <w:marBottom w:val="0"/>
                      <w:divBdr>
                        <w:top w:val="none" w:sz="0" w:space="0" w:color="auto"/>
                        <w:left w:val="none" w:sz="0" w:space="0" w:color="auto"/>
                        <w:bottom w:val="none" w:sz="0" w:space="0" w:color="auto"/>
                        <w:right w:val="none" w:sz="0" w:space="0" w:color="auto"/>
                      </w:divBdr>
                    </w:div>
                    <w:div w:id="353265789">
                      <w:marLeft w:val="0"/>
                      <w:marRight w:val="0"/>
                      <w:marTop w:val="0"/>
                      <w:marBottom w:val="0"/>
                      <w:divBdr>
                        <w:top w:val="none" w:sz="0" w:space="0" w:color="auto"/>
                        <w:left w:val="none" w:sz="0" w:space="0" w:color="auto"/>
                        <w:bottom w:val="none" w:sz="0" w:space="0" w:color="auto"/>
                        <w:right w:val="none" w:sz="0" w:space="0" w:color="auto"/>
                      </w:divBdr>
                    </w:div>
                    <w:div w:id="418989615">
                      <w:marLeft w:val="0"/>
                      <w:marRight w:val="0"/>
                      <w:marTop w:val="0"/>
                      <w:marBottom w:val="0"/>
                      <w:divBdr>
                        <w:top w:val="none" w:sz="0" w:space="0" w:color="auto"/>
                        <w:left w:val="none" w:sz="0" w:space="0" w:color="auto"/>
                        <w:bottom w:val="none" w:sz="0" w:space="0" w:color="auto"/>
                        <w:right w:val="none" w:sz="0" w:space="0" w:color="auto"/>
                      </w:divBdr>
                    </w:div>
                    <w:div w:id="225801375">
                      <w:marLeft w:val="0"/>
                      <w:marRight w:val="0"/>
                      <w:marTop w:val="0"/>
                      <w:marBottom w:val="0"/>
                      <w:divBdr>
                        <w:top w:val="none" w:sz="0" w:space="0" w:color="auto"/>
                        <w:left w:val="none" w:sz="0" w:space="0" w:color="auto"/>
                        <w:bottom w:val="none" w:sz="0" w:space="0" w:color="auto"/>
                        <w:right w:val="none" w:sz="0" w:space="0" w:color="auto"/>
                      </w:divBdr>
                    </w:div>
                    <w:div w:id="511334150">
                      <w:marLeft w:val="0"/>
                      <w:marRight w:val="0"/>
                      <w:marTop w:val="0"/>
                      <w:marBottom w:val="0"/>
                      <w:divBdr>
                        <w:top w:val="none" w:sz="0" w:space="0" w:color="auto"/>
                        <w:left w:val="none" w:sz="0" w:space="0" w:color="auto"/>
                        <w:bottom w:val="none" w:sz="0" w:space="0" w:color="auto"/>
                        <w:right w:val="none" w:sz="0" w:space="0" w:color="auto"/>
                      </w:divBdr>
                    </w:div>
                    <w:div w:id="748313552">
                      <w:marLeft w:val="0"/>
                      <w:marRight w:val="0"/>
                      <w:marTop w:val="0"/>
                      <w:marBottom w:val="0"/>
                      <w:divBdr>
                        <w:top w:val="none" w:sz="0" w:space="0" w:color="auto"/>
                        <w:left w:val="none" w:sz="0" w:space="0" w:color="auto"/>
                        <w:bottom w:val="none" w:sz="0" w:space="0" w:color="auto"/>
                        <w:right w:val="none" w:sz="0" w:space="0" w:color="auto"/>
                      </w:divBdr>
                    </w:div>
                    <w:div w:id="1529755882">
                      <w:marLeft w:val="0"/>
                      <w:marRight w:val="0"/>
                      <w:marTop w:val="0"/>
                      <w:marBottom w:val="0"/>
                      <w:divBdr>
                        <w:top w:val="none" w:sz="0" w:space="0" w:color="auto"/>
                        <w:left w:val="none" w:sz="0" w:space="0" w:color="auto"/>
                        <w:bottom w:val="none" w:sz="0" w:space="0" w:color="auto"/>
                        <w:right w:val="none" w:sz="0" w:space="0" w:color="auto"/>
                      </w:divBdr>
                    </w:div>
                    <w:div w:id="2599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851318">
      <w:bodyDiv w:val="1"/>
      <w:marLeft w:val="0"/>
      <w:marRight w:val="0"/>
      <w:marTop w:val="0"/>
      <w:marBottom w:val="0"/>
      <w:divBdr>
        <w:top w:val="none" w:sz="0" w:space="0" w:color="auto"/>
        <w:left w:val="none" w:sz="0" w:space="0" w:color="auto"/>
        <w:bottom w:val="none" w:sz="0" w:space="0" w:color="auto"/>
        <w:right w:val="none" w:sz="0" w:space="0" w:color="auto"/>
      </w:divBdr>
      <w:divsChild>
        <w:div w:id="422606590">
          <w:marLeft w:val="0"/>
          <w:marRight w:val="0"/>
          <w:marTop w:val="0"/>
          <w:marBottom w:val="0"/>
          <w:divBdr>
            <w:top w:val="none" w:sz="0" w:space="0" w:color="auto"/>
            <w:left w:val="none" w:sz="0" w:space="0" w:color="auto"/>
            <w:bottom w:val="none" w:sz="0" w:space="0" w:color="auto"/>
            <w:right w:val="none" w:sz="0" w:space="0" w:color="auto"/>
          </w:divBdr>
        </w:div>
      </w:divsChild>
    </w:div>
    <w:div w:id="752552440">
      <w:bodyDiv w:val="1"/>
      <w:marLeft w:val="0"/>
      <w:marRight w:val="0"/>
      <w:marTop w:val="0"/>
      <w:marBottom w:val="0"/>
      <w:divBdr>
        <w:top w:val="none" w:sz="0" w:space="0" w:color="auto"/>
        <w:left w:val="none" w:sz="0" w:space="0" w:color="auto"/>
        <w:bottom w:val="none" w:sz="0" w:space="0" w:color="auto"/>
        <w:right w:val="none" w:sz="0" w:space="0" w:color="auto"/>
      </w:divBdr>
    </w:div>
    <w:div w:id="753088012">
      <w:bodyDiv w:val="1"/>
      <w:marLeft w:val="0"/>
      <w:marRight w:val="0"/>
      <w:marTop w:val="0"/>
      <w:marBottom w:val="0"/>
      <w:divBdr>
        <w:top w:val="none" w:sz="0" w:space="0" w:color="auto"/>
        <w:left w:val="none" w:sz="0" w:space="0" w:color="auto"/>
        <w:bottom w:val="none" w:sz="0" w:space="0" w:color="auto"/>
        <w:right w:val="none" w:sz="0" w:space="0" w:color="auto"/>
      </w:divBdr>
    </w:div>
    <w:div w:id="754976776">
      <w:bodyDiv w:val="1"/>
      <w:marLeft w:val="0"/>
      <w:marRight w:val="0"/>
      <w:marTop w:val="0"/>
      <w:marBottom w:val="0"/>
      <w:divBdr>
        <w:top w:val="none" w:sz="0" w:space="0" w:color="auto"/>
        <w:left w:val="none" w:sz="0" w:space="0" w:color="auto"/>
        <w:bottom w:val="none" w:sz="0" w:space="0" w:color="auto"/>
        <w:right w:val="none" w:sz="0" w:space="0" w:color="auto"/>
      </w:divBdr>
    </w:div>
    <w:div w:id="755172602">
      <w:bodyDiv w:val="1"/>
      <w:marLeft w:val="0"/>
      <w:marRight w:val="0"/>
      <w:marTop w:val="0"/>
      <w:marBottom w:val="0"/>
      <w:divBdr>
        <w:top w:val="none" w:sz="0" w:space="0" w:color="auto"/>
        <w:left w:val="none" w:sz="0" w:space="0" w:color="auto"/>
        <w:bottom w:val="none" w:sz="0" w:space="0" w:color="auto"/>
        <w:right w:val="none" w:sz="0" w:space="0" w:color="auto"/>
      </w:divBdr>
    </w:div>
    <w:div w:id="756899287">
      <w:bodyDiv w:val="1"/>
      <w:marLeft w:val="0"/>
      <w:marRight w:val="0"/>
      <w:marTop w:val="0"/>
      <w:marBottom w:val="0"/>
      <w:divBdr>
        <w:top w:val="none" w:sz="0" w:space="0" w:color="auto"/>
        <w:left w:val="none" w:sz="0" w:space="0" w:color="auto"/>
        <w:bottom w:val="none" w:sz="0" w:space="0" w:color="auto"/>
        <w:right w:val="none" w:sz="0" w:space="0" w:color="auto"/>
      </w:divBdr>
      <w:divsChild>
        <w:div w:id="1043483406">
          <w:marLeft w:val="0"/>
          <w:marRight w:val="0"/>
          <w:marTop w:val="0"/>
          <w:marBottom w:val="0"/>
          <w:divBdr>
            <w:top w:val="none" w:sz="0" w:space="0" w:color="auto"/>
            <w:left w:val="none" w:sz="0" w:space="0" w:color="auto"/>
            <w:bottom w:val="none" w:sz="0" w:space="0" w:color="auto"/>
            <w:right w:val="none" w:sz="0" w:space="0" w:color="auto"/>
          </w:divBdr>
          <w:divsChild>
            <w:div w:id="1858273859">
              <w:marLeft w:val="0"/>
              <w:marRight w:val="0"/>
              <w:marTop w:val="0"/>
              <w:marBottom w:val="0"/>
              <w:divBdr>
                <w:top w:val="none" w:sz="0" w:space="0" w:color="auto"/>
                <w:left w:val="none" w:sz="0" w:space="0" w:color="auto"/>
                <w:bottom w:val="none" w:sz="0" w:space="0" w:color="auto"/>
                <w:right w:val="none" w:sz="0" w:space="0" w:color="auto"/>
              </w:divBdr>
              <w:divsChild>
                <w:div w:id="467094586">
                  <w:marLeft w:val="0"/>
                  <w:marRight w:val="0"/>
                  <w:marTop w:val="0"/>
                  <w:marBottom w:val="0"/>
                  <w:divBdr>
                    <w:top w:val="none" w:sz="0" w:space="0" w:color="auto"/>
                    <w:left w:val="none" w:sz="0" w:space="0" w:color="auto"/>
                    <w:bottom w:val="none" w:sz="0" w:space="0" w:color="auto"/>
                    <w:right w:val="none" w:sz="0" w:space="0" w:color="auto"/>
                  </w:divBdr>
                  <w:divsChild>
                    <w:div w:id="244926449">
                      <w:marLeft w:val="0"/>
                      <w:marRight w:val="0"/>
                      <w:marTop w:val="0"/>
                      <w:marBottom w:val="0"/>
                      <w:divBdr>
                        <w:top w:val="none" w:sz="0" w:space="0" w:color="auto"/>
                        <w:left w:val="none" w:sz="0" w:space="0" w:color="auto"/>
                        <w:bottom w:val="none" w:sz="0" w:space="0" w:color="auto"/>
                        <w:right w:val="none" w:sz="0" w:space="0" w:color="auto"/>
                      </w:divBdr>
                    </w:div>
                    <w:div w:id="91829373">
                      <w:marLeft w:val="0"/>
                      <w:marRight w:val="0"/>
                      <w:marTop w:val="0"/>
                      <w:marBottom w:val="0"/>
                      <w:divBdr>
                        <w:top w:val="none" w:sz="0" w:space="0" w:color="auto"/>
                        <w:left w:val="none" w:sz="0" w:space="0" w:color="auto"/>
                        <w:bottom w:val="none" w:sz="0" w:space="0" w:color="auto"/>
                        <w:right w:val="none" w:sz="0" w:space="0" w:color="auto"/>
                      </w:divBdr>
                    </w:div>
                    <w:div w:id="1064334867">
                      <w:marLeft w:val="0"/>
                      <w:marRight w:val="0"/>
                      <w:marTop w:val="0"/>
                      <w:marBottom w:val="0"/>
                      <w:divBdr>
                        <w:top w:val="none" w:sz="0" w:space="0" w:color="auto"/>
                        <w:left w:val="none" w:sz="0" w:space="0" w:color="auto"/>
                        <w:bottom w:val="none" w:sz="0" w:space="0" w:color="auto"/>
                        <w:right w:val="none" w:sz="0" w:space="0" w:color="auto"/>
                      </w:divBdr>
                    </w:div>
                    <w:div w:id="1577738401">
                      <w:marLeft w:val="0"/>
                      <w:marRight w:val="0"/>
                      <w:marTop w:val="0"/>
                      <w:marBottom w:val="0"/>
                      <w:divBdr>
                        <w:top w:val="none" w:sz="0" w:space="0" w:color="auto"/>
                        <w:left w:val="none" w:sz="0" w:space="0" w:color="auto"/>
                        <w:bottom w:val="none" w:sz="0" w:space="0" w:color="auto"/>
                        <w:right w:val="none" w:sz="0" w:space="0" w:color="auto"/>
                      </w:divBdr>
                    </w:div>
                    <w:div w:id="749273982">
                      <w:marLeft w:val="0"/>
                      <w:marRight w:val="0"/>
                      <w:marTop w:val="0"/>
                      <w:marBottom w:val="0"/>
                      <w:divBdr>
                        <w:top w:val="none" w:sz="0" w:space="0" w:color="auto"/>
                        <w:left w:val="none" w:sz="0" w:space="0" w:color="auto"/>
                        <w:bottom w:val="none" w:sz="0" w:space="0" w:color="auto"/>
                        <w:right w:val="none" w:sz="0" w:space="0" w:color="auto"/>
                      </w:divBdr>
                    </w:div>
                    <w:div w:id="1883856209">
                      <w:marLeft w:val="0"/>
                      <w:marRight w:val="0"/>
                      <w:marTop w:val="0"/>
                      <w:marBottom w:val="0"/>
                      <w:divBdr>
                        <w:top w:val="none" w:sz="0" w:space="0" w:color="auto"/>
                        <w:left w:val="none" w:sz="0" w:space="0" w:color="auto"/>
                        <w:bottom w:val="none" w:sz="0" w:space="0" w:color="auto"/>
                        <w:right w:val="none" w:sz="0" w:space="0" w:color="auto"/>
                      </w:divBdr>
                    </w:div>
                    <w:div w:id="495455987">
                      <w:marLeft w:val="0"/>
                      <w:marRight w:val="0"/>
                      <w:marTop w:val="0"/>
                      <w:marBottom w:val="0"/>
                      <w:divBdr>
                        <w:top w:val="none" w:sz="0" w:space="0" w:color="auto"/>
                        <w:left w:val="none" w:sz="0" w:space="0" w:color="auto"/>
                        <w:bottom w:val="none" w:sz="0" w:space="0" w:color="auto"/>
                        <w:right w:val="none" w:sz="0" w:space="0" w:color="auto"/>
                      </w:divBdr>
                    </w:div>
                    <w:div w:id="210156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671780">
      <w:bodyDiv w:val="1"/>
      <w:marLeft w:val="0"/>
      <w:marRight w:val="0"/>
      <w:marTop w:val="0"/>
      <w:marBottom w:val="0"/>
      <w:divBdr>
        <w:top w:val="none" w:sz="0" w:space="0" w:color="auto"/>
        <w:left w:val="none" w:sz="0" w:space="0" w:color="auto"/>
        <w:bottom w:val="none" w:sz="0" w:space="0" w:color="auto"/>
        <w:right w:val="none" w:sz="0" w:space="0" w:color="auto"/>
      </w:divBdr>
    </w:div>
    <w:div w:id="758915252">
      <w:bodyDiv w:val="1"/>
      <w:marLeft w:val="0"/>
      <w:marRight w:val="0"/>
      <w:marTop w:val="0"/>
      <w:marBottom w:val="0"/>
      <w:divBdr>
        <w:top w:val="none" w:sz="0" w:space="0" w:color="auto"/>
        <w:left w:val="none" w:sz="0" w:space="0" w:color="auto"/>
        <w:bottom w:val="none" w:sz="0" w:space="0" w:color="auto"/>
        <w:right w:val="none" w:sz="0" w:space="0" w:color="auto"/>
      </w:divBdr>
      <w:divsChild>
        <w:div w:id="227885560">
          <w:marLeft w:val="0"/>
          <w:marRight w:val="0"/>
          <w:marTop w:val="0"/>
          <w:marBottom w:val="0"/>
          <w:divBdr>
            <w:top w:val="none" w:sz="0" w:space="0" w:color="auto"/>
            <w:left w:val="none" w:sz="0" w:space="0" w:color="auto"/>
            <w:bottom w:val="none" w:sz="0" w:space="0" w:color="auto"/>
            <w:right w:val="none" w:sz="0" w:space="0" w:color="auto"/>
          </w:divBdr>
          <w:divsChild>
            <w:div w:id="955521586">
              <w:marLeft w:val="0"/>
              <w:marRight w:val="0"/>
              <w:marTop w:val="0"/>
              <w:marBottom w:val="0"/>
              <w:divBdr>
                <w:top w:val="none" w:sz="0" w:space="0" w:color="auto"/>
                <w:left w:val="none" w:sz="0" w:space="0" w:color="auto"/>
                <w:bottom w:val="none" w:sz="0" w:space="0" w:color="auto"/>
                <w:right w:val="none" w:sz="0" w:space="0" w:color="auto"/>
              </w:divBdr>
              <w:divsChild>
                <w:div w:id="1522622946">
                  <w:marLeft w:val="0"/>
                  <w:marRight w:val="0"/>
                  <w:marTop w:val="0"/>
                  <w:marBottom w:val="0"/>
                  <w:divBdr>
                    <w:top w:val="none" w:sz="0" w:space="0" w:color="auto"/>
                    <w:left w:val="none" w:sz="0" w:space="0" w:color="auto"/>
                    <w:bottom w:val="none" w:sz="0" w:space="0" w:color="auto"/>
                    <w:right w:val="none" w:sz="0" w:space="0" w:color="auto"/>
                  </w:divBdr>
                  <w:divsChild>
                    <w:div w:id="531194134">
                      <w:marLeft w:val="0"/>
                      <w:marRight w:val="0"/>
                      <w:marTop w:val="0"/>
                      <w:marBottom w:val="0"/>
                      <w:divBdr>
                        <w:top w:val="none" w:sz="0" w:space="0" w:color="auto"/>
                        <w:left w:val="none" w:sz="0" w:space="0" w:color="auto"/>
                        <w:bottom w:val="none" w:sz="0" w:space="0" w:color="auto"/>
                        <w:right w:val="none" w:sz="0" w:space="0" w:color="auto"/>
                      </w:divBdr>
                    </w:div>
                    <w:div w:id="1052580841">
                      <w:marLeft w:val="0"/>
                      <w:marRight w:val="0"/>
                      <w:marTop w:val="0"/>
                      <w:marBottom w:val="0"/>
                      <w:divBdr>
                        <w:top w:val="none" w:sz="0" w:space="0" w:color="auto"/>
                        <w:left w:val="none" w:sz="0" w:space="0" w:color="auto"/>
                        <w:bottom w:val="none" w:sz="0" w:space="0" w:color="auto"/>
                        <w:right w:val="none" w:sz="0" w:space="0" w:color="auto"/>
                      </w:divBdr>
                    </w:div>
                    <w:div w:id="1004092040">
                      <w:marLeft w:val="0"/>
                      <w:marRight w:val="0"/>
                      <w:marTop w:val="0"/>
                      <w:marBottom w:val="0"/>
                      <w:divBdr>
                        <w:top w:val="none" w:sz="0" w:space="0" w:color="auto"/>
                        <w:left w:val="none" w:sz="0" w:space="0" w:color="auto"/>
                        <w:bottom w:val="none" w:sz="0" w:space="0" w:color="auto"/>
                        <w:right w:val="none" w:sz="0" w:space="0" w:color="auto"/>
                      </w:divBdr>
                    </w:div>
                    <w:div w:id="53550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297743">
      <w:bodyDiv w:val="1"/>
      <w:marLeft w:val="0"/>
      <w:marRight w:val="0"/>
      <w:marTop w:val="0"/>
      <w:marBottom w:val="0"/>
      <w:divBdr>
        <w:top w:val="none" w:sz="0" w:space="0" w:color="auto"/>
        <w:left w:val="none" w:sz="0" w:space="0" w:color="auto"/>
        <w:bottom w:val="none" w:sz="0" w:space="0" w:color="auto"/>
        <w:right w:val="none" w:sz="0" w:space="0" w:color="auto"/>
      </w:divBdr>
    </w:div>
    <w:div w:id="760446459">
      <w:bodyDiv w:val="1"/>
      <w:marLeft w:val="0"/>
      <w:marRight w:val="0"/>
      <w:marTop w:val="0"/>
      <w:marBottom w:val="0"/>
      <w:divBdr>
        <w:top w:val="none" w:sz="0" w:space="0" w:color="auto"/>
        <w:left w:val="none" w:sz="0" w:space="0" w:color="auto"/>
        <w:bottom w:val="none" w:sz="0" w:space="0" w:color="auto"/>
        <w:right w:val="none" w:sz="0" w:space="0" w:color="auto"/>
      </w:divBdr>
    </w:div>
    <w:div w:id="761996076">
      <w:bodyDiv w:val="1"/>
      <w:marLeft w:val="0"/>
      <w:marRight w:val="0"/>
      <w:marTop w:val="0"/>
      <w:marBottom w:val="0"/>
      <w:divBdr>
        <w:top w:val="none" w:sz="0" w:space="0" w:color="auto"/>
        <w:left w:val="none" w:sz="0" w:space="0" w:color="auto"/>
        <w:bottom w:val="none" w:sz="0" w:space="0" w:color="auto"/>
        <w:right w:val="none" w:sz="0" w:space="0" w:color="auto"/>
      </w:divBdr>
    </w:div>
    <w:div w:id="762381847">
      <w:bodyDiv w:val="1"/>
      <w:marLeft w:val="0"/>
      <w:marRight w:val="0"/>
      <w:marTop w:val="0"/>
      <w:marBottom w:val="0"/>
      <w:divBdr>
        <w:top w:val="none" w:sz="0" w:space="0" w:color="auto"/>
        <w:left w:val="none" w:sz="0" w:space="0" w:color="auto"/>
        <w:bottom w:val="none" w:sz="0" w:space="0" w:color="auto"/>
        <w:right w:val="none" w:sz="0" w:space="0" w:color="auto"/>
      </w:divBdr>
      <w:divsChild>
        <w:div w:id="1912230196">
          <w:marLeft w:val="0"/>
          <w:marRight w:val="0"/>
          <w:marTop w:val="0"/>
          <w:marBottom w:val="0"/>
          <w:divBdr>
            <w:top w:val="none" w:sz="0" w:space="0" w:color="auto"/>
            <w:left w:val="none" w:sz="0" w:space="0" w:color="auto"/>
            <w:bottom w:val="none" w:sz="0" w:space="0" w:color="auto"/>
            <w:right w:val="none" w:sz="0" w:space="0" w:color="auto"/>
          </w:divBdr>
        </w:div>
      </w:divsChild>
    </w:div>
    <w:div w:id="762647223">
      <w:bodyDiv w:val="1"/>
      <w:marLeft w:val="0"/>
      <w:marRight w:val="0"/>
      <w:marTop w:val="0"/>
      <w:marBottom w:val="0"/>
      <w:divBdr>
        <w:top w:val="none" w:sz="0" w:space="0" w:color="auto"/>
        <w:left w:val="none" w:sz="0" w:space="0" w:color="auto"/>
        <w:bottom w:val="none" w:sz="0" w:space="0" w:color="auto"/>
        <w:right w:val="none" w:sz="0" w:space="0" w:color="auto"/>
      </w:divBdr>
    </w:div>
    <w:div w:id="763381114">
      <w:bodyDiv w:val="1"/>
      <w:marLeft w:val="0"/>
      <w:marRight w:val="0"/>
      <w:marTop w:val="0"/>
      <w:marBottom w:val="0"/>
      <w:divBdr>
        <w:top w:val="none" w:sz="0" w:space="0" w:color="auto"/>
        <w:left w:val="none" w:sz="0" w:space="0" w:color="auto"/>
        <w:bottom w:val="none" w:sz="0" w:space="0" w:color="auto"/>
        <w:right w:val="none" w:sz="0" w:space="0" w:color="auto"/>
      </w:divBdr>
    </w:div>
    <w:div w:id="763889002">
      <w:bodyDiv w:val="1"/>
      <w:marLeft w:val="0"/>
      <w:marRight w:val="0"/>
      <w:marTop w:val="0"/>
      <w:marBottom w:val="0"/>
      <w:divBdr>
        <w:top w:val="none" w:sz="0" w:space="0" w:color="auto"/>
        <w:left w:val="none" w:sz="0" w:space="0" w:color="auto"/>
        <w:bottom w:val="none" w:sz="0" w:space="0" w:color="auto"/>
        <w:right w:val="none" w:sz="0" w:space="0" w:color="auto"/>
      </w:divBdr>
    </w:div>
    <w:div w:id="764037683">
      <w:bodyDiv w:val="1"/>
      <w:marLeft w:val="0"/>
      <w:marRight w:val="0"/>
      <w:marTop w:val="0"/>
      <w:marBottom w:val="0"/>
      <w:divBdr>
        <w:top w:val="none" w:sz="0" w:space="0" w:color="auto"/>
        <w:left w:val="none" w:sz="0" w:space="0" w:color="auto"/>
        <w:bottom w:val="none" w:sz="0" w:space="0" w:color="auto"/>
        <w:right w:val="none" w:sz="0" w:space="0" w:color="auto"/>
      </w:divBdr>
      <w:divsChild>
        <w:div w:id="265231967">
          <w:marLeft w:val="0"/>
          <w:marRight w:val="0"/>
          <w:marTop w:val="0"/>
          <w:marBottom w:val="0"/>
          <w:divBdr>
            <w:top w:val="none" w:sz="0" w:space="0" w:color="auto"/>
            <w:left w:val="none" w:sz="0" w:space="0" w:color="auto"/>
            <w:bottom w:val="none" w:sz="0" w:space="0" w:color="auto"/>
            <w:right w:val="none" w:sz="0" w:space="0" w:color="auto"/>
          </w:divBdr>
          <w:divsChild>
            <w:div w:id="456921576">
              <w:marLeft w:val="0"/>
              <w:marRight w:val="0"/>
              <w:marTop w:val="0"/>
              <w:marBottom w:val="0"/>
              <w:divBdr>
                <w:top w:val="none" w:sz="0" w:space="0" w:color="auto"/>
                <w:left w:val="none" w:sz="0" w:space="0" w:color="auto"/>
                <w:bottom w:val="none" w:sz="0" w:space="0" w:color="auto"/>
                <w:right w:val="none" w:sz="0" w:space="0" w:color="auto"/>
              </w:divBdr>
              <w:divsChild>
                <w:div w:id="1884829724">
                  <w:marLeft w:val="0"/>
                  <w:marRight w:val="0"/>
                  <w:marTop w:val="0"/>
                  <w:marBottom w:val="0"/>
                  <w:divBdr>
                    <w:top w:val="none" w:sz="0" w:space="0" w:color="auto"/>
                    <w:left w:val="none" w:sz="0" w:space="0" w:color="auto"/>
                    <w:bottom w:val="none" w:sz="0" w:space="0" w:color="auto"/>
                    <w:right w:val="none" w:sz="0" w:space="0" w:color="auto"/>
                  </w:divBdr>
                  <w:divsChild>
                    <w:div w:id="509951082">
                      <w:marLeft w:val="0"/>
                      <w:marRight w:val="0"/>
                      <w:marTop w:val="0"/>
                      <w:marBottom w:val="0"/>
                      <w:divBdr>
                        <w:top w:val="none" w:sz="0" w:space="0" w:color="auto"/>
                        <w:left w:val="none" w:sz="0" w:space="0" w:color="auto"/>
                        <w:bottom w:val="none" w:sz="0" w:space="0" w:color="auto"/>
                        <w:right w:val="none" w:sz="0" w:space="0" w:color="auto"/>
                      </w:divBdr>
                    </w:div>
                    <w:div w:id="1307667522">
                      <w:marLeft w:val="0"/>
                      <w:marRight w:val="0"/>
                      <w:marTop w:val="0"/>
                      <w:marBottom w:val="0"/>
                      <w:divBdr>
                        <w:top w:val="none" w:sz="0" w:space="0" w:color="auto"/>
                        <w:left w:val="none" w:sz="0" w:space="0" w:color="auto"/>
                        <w:bottom w:val="none" w:sz="0" w:space="0" w:color="auto"/>
                        <w:right w:val="none" w:sz="0" w:space="0" w:color="auto"/>
                      </w:divBdr>
                    </w:div>
                    <w:div w:id="1332684299">
                      <w:marLeft w:val="0"/>
                      <w:marRight w:val="0"/>
                      <w:marTop w:val="0"/>
                      <w:marBottom w:val="0"/>
                      <w:divBdr>
                        <w:top w:val="none" w:sz="0" w:space="0" w:color="auto"/>
                        <w:left w:val="none" w:sz="0" w:space="0" w:color="auto"/>
                        <w:bottom w:val="none" w:sz="0" w:space="0" w:color="auto"/>
                        <w:right w:val="none" w:sz="0" w:space="0" w:color="auto"/>
                      </w:divBdr>
                    </w:div>
                    <w:div w:id="206124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21372">
      <w:bodyDiv w:val="1"/>
      <w:marLeft w:val="0"/>
      <w:marRight w:val="0"/>
      <w:marTop w:val="0"/>
      <w:marBottom w:val="0"/>
      <w:divBdr>
        <w:top w:val="none" w:sz="0" w:space="0" w:color="auto"/>
        <w:left w:val="none" w:sz="0" w:space="0" w:color="auto"/>
        <w:bottom w:val="none" w:sz="0" w:space="0" w:color="auto"/>
        <w:right w:val="none" w:sz="0" w:space="0" w:color="auto"/>
      </w:divBdr>
      <w:divsChild>
        <w:div w:id="1324553100">
          <w:marLeft w:val="0"/>
          <w:marRight w:val="0"/>
          <w:marTop w:val="0"/>
          <w:marBottom w:val="120"/>
          <w:divBdr>
            <w:top w:val="single" w:sz="12" w:space="15" w:color="auto"/>
            <w:left w:val="single" w:sz="12" w:space="15" w:color="auto"/>
            <w:bottom w:val="single" w:sz="12" w:space="15" w:color="auto"/>
            <w:right w:val="single" w:sz="12" w:space="15" w:color="auto"/>
          </w:divBdr>
          <w:divsChild>
            <w:div w:id="1204173710">
              <w:marLeft w:val="0"/>
              <w:marRight w:val="0"/>
              <w:marTop w:val="0"/>
              <w:marBottom w:val="0"/>
              <w:divBdr>
                <w:top w:val="none" w:sz="0" w:space="0" w:color="auto"/>
                <w:left w:val="none" w:sz="0" w:space="0" w:color="auto"/>
                <w:bottom w:val="none" w:sz="0" w:space="0" w:color="auto"/>
                <w:right w:val="none" w:sz="0" w:space="0" w:color="auto"/>
              </w:divBdr>
              <w:divsChild>
                <w:div w:id="176340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881111">
      <w:bodyDiv w:val="1"/>
      <w:marLeft w:val="0"/>
      <w:marRight w:val="0"/>
      <w:marTop w:val="0"/>
      <w:marBottom w:val="0"/>
      <w:divBdr>
        <w:top w:val="none" w:sz="0" w:space="0" w:color="auto"/>
        <w:left w:val="none" w:sz="0" w:space="0" w:color="auto"/>
        <w:bottom w:val="none" w:sz="0" w:space="0" w:color="auto"/>
        <w:right w:val="none" w:sz="0" w:space="0" w:color="auto"/>
      </w:divBdr>
    </w:div>
    <w:div w:id="764960659">
      <w:bodyDiv w:val="1"/>
      <w:marLeft w:val="0"/>
      <w:marRight w:val="0"/>
      <w:marTop w:val="0"/>
      <w:marBottom w:val="0"/>
      <w:divBdr>
        <w:top w:val="none" w:sz="0" w:space="0" w:color="auto"/>
        <w:left w:val="none" w:sz="0" w:space="0" w:color="auto"/>
        <w:bottom w:val="none" w:sz="0" w:space="0" w:color="auto"/>
        <w:right w:val="none" w:sz="0" w:space="0" w:color="auto"/>
      </w:divBdr>
      <w:divsChild>
        <w:div w:id="1528367247">
          <w:marLeft w:val="0"/>
          <w:marRight w:val="0"/>
          <w:marTop w:val="0"/>
          <w:marBottom w:val="0"/>
          <w:divBdr>
            <w:top w:val="none" w:sz="0" w:space="0" w:color="auto"/>
            <w:left w:val="none" w:sz="0" w:space="0" w:color="auto"/>
            <w:bottom w:val="none" w:sz="0" w:space="0" w:color="auto"/>
            <w:right w:val="none" w:sz="0" w:space="0" w:color="auto"/>
          </w:divBdr>
        </w:div>
      </w:divsChild>
    </w:div>
    <w:div w:id="765660763">
      <w:bodyDiv w:val="1"/>
      <w:marLeft w:val="0"/>
      <w:marRight w:val="0"/>
      <w:marTop w:val="0"/>
      <w:marBottom w:val="0"/>
      <w:divBdr>
        <w:top w:val="none" w:sz="0" w:space="0" w:color="auto"/>
        <w:left w:val="none" w:sz="0" w:space="0" w:color="auto"/>
        <w:bottom w:val="none" w:sz="0" w:space="0" w:color="auto"/>
        <w:right w:val="none" w:sz="0" w:space="0" w:color="auto"/>
      </w:divBdr>
    </w:div>
    <w:div w:id="765733851">
      <w:bodyDiv w:val="1"/>
      <w:marLeft w:val="0"/>
      <w:marRight w:val="0"/>
      <w:marTop w:val="0"/>
      <w:marBottom w:val="0"/>
      <w:divBdr>
        <w:top w:val="none" w:sz="0" w:space="0" w:color="auto"/>
        <w:left w:val="none" w:sz="0" w:space="0" w:color="auto"/>
        <w:bottom w:val="none" w:sz="0" w:space="0" w:color="auto"/>
        <w:right w:val="none" w:sz="0" w:space="0" w:color="auto"/>
      </w:divBdr>
    </w:div>
    <w:div w:id="766078832">
      <w:bodyDiv w:val="1"/>
      <w:marLeft w:val="0"/>
      <w:marRight w:val="0"/>
      <w:marTop w:val="0"/>
      <w:marBottom w:val="0"/>
      <w:divBdr>
        <w:top w:val="none" w:sz="0" w:space="0" w:color="auto"/>
        <w:left w:val="none" w:sz="0" w:space="0" w:color="auto"/>
        <w:bottom w:val="none" w:sz="0" w:space="0" w:color="auto"/>
        <w:right w:val="none" w:sz="0" w:space="0" w:color="auto"/>
      </w:divBdr>
      <w:divsChild>
        <w:div w:id="663581832">
          <w:marLeft w:val="0"/>
          <w:marRight w:val="0"/>
          <w:marTop w:val="0"/>
          <w:marBottom w:val="120"/>
          <w:divBdr>
            <w:top w:val="single" w:sz="12" w:space="15" w:color="auto"/>
            <w:left w:val="single" w:sz="12" w:space="15" w:color="auto"/>
            <w:bottom w:val="single" w:sz="12" w:space="15" w:color="auto"/>
            <w:right w:val="single" w:sz="12" w:space="15" w:color="auto"/>
          </w:divBdr>
          <w:divsChild>
            <w:div w:id="1869490316">
              <w:marLeft w:val="0"/>
              <w:marRight w:val="0"/>
              <w:marTop w:val="0"/>
              <w:marBottom w:val="0"/>
              <w:divBdr>
                <w:top w:val="none" w:sz="0" w:space="0" w:color="auto"/>
                <w:left w:val="none" w:sz="0" w:space="0" w:color="auto"/>
                <w:bottom w:val="none" w:sz="0" w:space="0" w:color="auto"/>
                <w:right w:val="none" w:sz="0" w:space="0" w:color="auto"/>
              </w:divBdr>
              <w:divsChild>
                <w:div w:id="20153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043073">
      <w:bodyDiv w:val="1"/>
      <w:marLeft w:val="0"/>
      <w:marRight w:val="0"/>
      <w:marTop w:val="0"/>
      <w:marBottom w:val="0"/>
      <w:divBdr>
        <w:top w:val="none" w:sz="0" w:space="0" w:color="auto"/>
        <w:left w:val="none" w:sz="0" w:space="0" w:color="auto"/>
        <w:bottom w:val="none" w:sz="0" w:space="0" w:color="auto"/>
        <w:right w:val="none" w:sz="0" w:space="0" w:color="auto"/>
      </w:divBdr>
    </w:div>
    <w:div w:id="767123313">
      <w:bodyDiv w:val="1"/>
      <w:marLeft w:val="0"/>
      <w:marRight w:val="0"/>
      <w:marTop w:val="0"/>
      <w:marBottom w:val="0"/>
      <w:divBdr>
        <w:top w:val="none" w:sz="0" w:space="0" w:color="auto"/>
        <w:left w:val="none" w:sz="0" w:space="0" w:color="auto"/>
        <w:bottom w:val="none" w:sz="0" w:space="0" w:color="auto"/>
        <w:right w:val="none" w:sz="0" w:space="0" w:color="auto"/>
      </w:divBdr>
    </w:div>
    <w:div w:id="767773808">
      <w:bodyDiv w:val="1"/>
      <w:marLeft w:val="0"/>
      <w:marRight w:val="0"/>
      <w:marTop w:val="0"/>
      <w:marBottom w:val="0"/>
      <w:divBdr>
        <w:top w:val="none" w:sz="0" w:space="0" w:color="auto"/>
        <w:left w:val="none" w:sz="0" w:space="0" w:color="auto"/>
        <w:bottom w:val="none" w:sz="0" w:space="0" w:color="auto"/>
        <w:right w:val="none" w:sz="0" w:space="0" w:color="auto"/>
      </w:divBdr>
    </w:div>
    <w:div w:id="767849491">
      <w:bodyDiv w:val="1"/>
      <w:marLeft w:val="0"/>
      <w:marRight w:val="0"/>
      <w:marTop w:val="0"/>
      <w:marBottom w:val="0"/>
      <w:divBdr>
        <w:top w:val="none" w:sz="0" w:space="0" w:color="auto"/>
        <w:left w:val="none" w:sz="0" w:space="0" w:color="auto"/>
        <w:bottom w:val="none" w:sz="0" w:space="0" w:color="auto"/>
        <w:right w:val="none" w:sz="0" w:space="0" w:color="auto"/>
      </w:divBdr>
    </w:div>
    <w:div w:id="768548722">
      <w:bodyDiv w:val="1"/>
      <w:marLeft w:val="0"/>
      <w:marRight w:val="0"/>
      <w:marTop w:val="0"/>
      <w:marBottom w:val="0"/>
      <w:divBdr>
        <w:top w:val="none" w:sz="0" w:space="0" w:color="auto"/>
        <w:left w:val="none" w:sz="0" w:space="0" w:color="auto"/>
        <w:bottom w:val="none" w:sz="0" w:space="0" w:color="auto"/>
        <w:right w:val="none" w:sz="0" w:space="0" w:color="auto"/>
      </w:divBdr>
    </w:div>
    <w:div w:id="768739849">
      <w:bodyDiv w:val="1"/>
      <w:marLeft w:val="0"/>
      <w:marRight w:val="0"/>
      <w:marTop w:val="0"/>
      <w:marBottom w:val="0"/>
      <w:divBdr>
        <w:top w:val="none" w:sz="0" w:space="0" w:color="auto"/>
        <w:left w:val="none" w:sz="0" w:space="0" w:color="auto"/>
        <w:bottom w:val="none" w:sz="0" w:space="0" w:color="auto"/>
        <w:right w:val="none" w:sz="0" w:space="0" w:color="auto"/>
      </w:divBdr>
    </w:div>
    <w:div w:id="768935112">
      <w:bodyDiv w:val="1"/>
      <w:marLeft w:val="0"/>
      <w:marRight w:val="0"/>
      <w:marTop w:val="0"/>
      <w:marBottom w:val="0"/>
      <w:divBdr>
        <w:top w:val="none" w:sz="0" w:space="0" w:color="auto"/>
        <w:left w:val="none" w:sz="0" w:space="0" w:color="auto"/>
        <w:bottom w:val="none" w:sz="0" w:space="0" w:color="auto"/>
        <w:right w:val="none" w:sz="0" w:space="0" w:color="auto"/>
      </w:divBdr>
    </w:div>
    <w:div w:id="769281130">
      <w:bodyDiv w:val="1"/>
      <w:marLeft w:val="0"/>
      <w:marRight w:val="0"/>
      <w:marTop w:val="0"/>
      <w:marBottom w:val="0"/>
      <w:divBdr>
        <w:top w:val="none" w:sz="0" w:space="0" w:color="auto"/>
        <w:left w:val="none" w:sz="0" w:space="0" w:color="auto"/>
        <w:bottom w:val="none" w:sz="0" w:space="0" w:color="auto"/>
        <w:right w:val="none" w:sz="0" w:space="0" w:color="auto"/>
      </w:divBdr>
      <w:divsChild>
        <w:div w:id="924535840">
          <w:marLeft w:val="0"/>
          <w:marRight w:val="0"/>
          <w:marTop w:val="0"/>
          <w:marBottom w:val="0"/>
          <w:divBdr>
            <w:top w:val="none" w:sz="0" w:space="0" w:color="auto"/>
            <w:left w:val="none" w:sz="0" w:space="0" w:color="auto"/>
            <w:bottom w:val="none" w:sz="0" w:space="0" w:color="auto"/>
            <w:right w:val="none" w:sz="0" w:space="0" w:color="auto"/>
          </w:divBdr>
        </w:div>
      </w:divsChild>
    </w:div>
    <w:div w:id="770052977">
      <w:bodyDiv w:val="1"/>
      <w:marLeft w:val="0"/>
      <w:marRight w:val="0"/>
      <w:marTop w:val="0"/>
      <w:marBottom w:val="0"/>
      <w:divBdr>
        <w:top w:val="none" w:sz="0" w:space="0" w:color="auto"/>
        <w:left w:val="none" w:sz="0" w:space="0" w:color="auto"/>
        <w:bottom w:val="none" w:sz="0" w:space="0" w:color="auto"/>
        <w:right w:val="none" w:sz="0" w:space="0" w:color="auto"/>
      </w:divBdr>
      <w:divsChild>
        <w:div w:id="1379932204">
          <w:marLeft w:val="0"/>
          <w:marRight w:val="0"/>
          <w:marTop w:val="0"/>
          <w:marBottom w:val="0"/>
          <w:divBdr>
            <w:top w:val="none" w:sz="0" w:space="0" w:color="auto"/>
            <w:left w:val="none" w:sz="0" w:space="0" w:color="auto"/>
            <w:bottom w:val="none" w:sz="0" w:space="0" w:color="auto"/>
            <w:right w:val="none" w:sz="0" w:space="0" w:color="auto"/>
          </w:divBdr>
          <w:divsChild>
            <w:div w:id="340475123">
              <w:marLeft w:val="0"/>
              <w:marRight w:val="0"/>
              <w:marTop w:val="0"/>
              <w:marBottom w:val="0"/>
              <w:divBdr>
                <w:top w:val="none" w:sz="0" w:space="0" w:color="auto"/>
                <w:left w:val="none" w:sz="0" w:space="0" w:color="auto"/>
                <w:bottom w:val="none" w:sz="0" w:space="0" w:color="auto"/>
                <w:right w:val="none" w:sz="0" w:space="0" w:color="auto"/>
              </w:divBdr>
              <w:divsChild>
                <w:div w:id="6643579">
                  <w:marLeft w:val="0"/>
                  <w:marRight w:val="0"/>
                  <w:marTop w:val="0"/>
                  <w:marBottom w:val="0"/>
                  <w:divBdr>
                    <w:top w:val="none" w:sz="0" w:space="0" w:color="auto"/>
                    <w:left w:val="none" w:sz="0" w:space="0" w:color="auto"/>
                    <w:bottom w:val="none" w:sz="0" w:space="0" w:color="auto"/>
                    <w:right w:val="none" w:sz="0" w:space="0" w:color="auto"/>
                  </w:divBdr>
                  <w:divsChild>
                    <w:div w:id="290743858">
                      <w:marLeft w:val="0"/>
                      <w:marRight w:val="0"/>
                      <w:marTop w:val="0"/>
                      <w:marBottom w:val="0"/>
                      <w:divBdr>
                        <w:top w:val="none" w:sz="0" w:space="0" w:color="auto"/>
                        <w:left w:val="none" w:sz="0" w:space="0" w:color="auto"/>
                        <w:bottom w:val="none" w:sz="0" w:space="0" w:color="auto"/>
                        <w:right w:val="none" w:sz="0" w:space="0" w:color="auto"/>
                      </w:divBdr>
                    </w:div>
                    <w:div w:id="5814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129895">
      <w:bodyDiv w:val="1"/>
      <w:marLeft w:val="0"/>
      <w:marRight w:val="0"/>
      <w:marTop w:val="0"/>
      <w:marBottom w:val="0"/>
      <w:divBdr>
        <w:top w:val="none" w:sz="0" w:space="0" w:color="auto"/>
        <w:left w:val="none" w:sz="0" w:space="0" w:color="auto"/>
        <w:bottom w:val="none" w:sz="0" w:space="0" w:color="auto"/>
        <w:right w:val="none" w:sz="0" w:space="0" w:color="auto"/>
      </w:divBdr>
    </w:div>
    <w:div w:id="770247844">
      <w:bodyDiv w:val="1"/>
      <w:marLeft w:val="0"/>
      <w:marRight w:val="0"/>
      <w:marTop w:val="0"/>
      <w:marBottom w:val="0"/>
      <w:divBdr>
        <w:top w:val="none" w:sz="0" w:space="0" w:color="auto"/>
        <w:left w:val="none" w:sz="0" w:space="0" w:color="auto"/>
        <w:bottom w:val="none" w:sz="0" w:space="0" w:color="auto"/>
        <w:right w:val="none" w:sz="0" w:space="0" w:color="auto"/>
      </w:divBdr>
      <w:divsChild>
        <w:div w:id="394595405">
          <w:marLeft w:val="0"/>
          <w:marRight w:val="0"/>
          <w:marTop w:val="0"/>
          <w:marBottom w:val="0"/>
          <w:divBdr>
            <w:top w:val="none" w:sz="0" w:space="0" w:color="auto"/>
            <w:left w:val="none" w:sz="0" w:space="0" w:color="auto"/>
            <w:bottom w:val="none" w:sz="0" w:space="0" w:color="auto"/>
            <w:right w:val="none" w:sz="0" w:space="0" w:color="auto"/>
          </w:divBdr>
          <w:divsChild>
            <w:div w:id="1006710094">
              <w:marLeft w:val="0"/>
              <w:marRight w:val="0"/>
              <w:marTop w:val="0"/>
              <w:marBottom w:val="0"/>
              <w:divBdr>
                <w:top w:val="none" w:sz="0" w:space="0" w:color="auto"/>
                <w:left w:val="none" w:sz="0" w:space="0" w:color="auto"/>
                <w:bottom w:val="none" w:sz="0" w:space="0" w:color="auto"/>
                <w:right w:val="none" w:sz="0" w:space="0" w:color="auto"/>
              </w:divBdr>
              <w:divsChild>
                <w:div w:id="1928346263">
                  <w:marLeft w:val="0"/>
                  <w:marRight w:val="0"/>
                  <w:marTop w:val="0"/>
                  <w:marBottom w:val="0"/>
                  <w:divBdr>
                    <w:top w:val="none" w:sz="0" w:space="0" w:color="auto"/>
                    <w:left w:val="none" w:sz="0" w:space="0" w:color="auto"/>
                    <w:bottom w:val="none" w:sz="0" w:space="0" w:color="auto"/>
                    <w:right w:val="none" w:sz="0" w:space="0" w:color="auto"/>
                  </w:divBdr>
                  <w:divsChild>
                    <w:div w:id="706758389">
                      <w:marLeft w:val="0"/>
                      <w:marRight w:val="0"/>
                      <w:marTop w:val="0"/>
                      <w:marBottom w:val="0"/>
                      <w:divBdr>
                        <w:top w:val="none" w:sz="0" w:space="0" w:color="auto"/>
                        <w:left w:val="none" w:sz="0" w:space="0" w:color="auto"/>
                        <w:bottom w:val="none" w:sz="0" w:space="0" w:color="auto"/>
                        <w:right w:val="none" w:sz="0" w:space="0" w:color="auto"/>
                      </w:divBdr>
                    </w:div>
                    <w:div w:id="1106580710">
                      <w:marLeft w:val="0"/>
                      <w:marRight w:val="0"/>
                      <w:marTop w:val="0"/>
                      <w:marBottom w:val="0"/>
                      <w:divBdr>
                        <w:top w:val="none" w:sz="0" w:space="0" w:color="auto"/>
                        <w:left w:val="none" w:sz="0" w:space="0" w:color="auto"/>
                        <w:bottom w:val="none" w:sz="0" w:space="0" w:color="auto"/>
                        <w:right w:val="none" w:sz="0" w:space="0" w:color="auto"/>
                      </w:divBdr>
                    </w:div>
                    <w:div w:id="1356737353">
                      <w:marLeft w:val="0"/>
                      <w:marRight w:val="0"/>
                      <w:marTop w:val="0"/>
                      <w:marBottom w:val="0"/>
                      <w:divBdr>
                        <w:top w:val="none" w:sz="0" w:space="0" w:color="auto"/>
                        <w:left w:val="none" w:sz="0" w:space="0" w:color="auto"/>
                        <w:bottom w:val="none" w:sz="0" w:space="0" w:color="auto"/>
                        <w:right w:val="none" w:sz="0" w:space="0" w:color="auto"/>
                      </w:divBdr>
                    </w:div>
                    <w:div w:id="501315494">
                      <w:marLeft w:val="0"/>
                      <w:marRight w:val="0"/>
                      <w:marTop w:val="0"/>
                      <w:marBottom w:val="0"/>
                      <w:divBdr>
                        <w:top w:val="none" w:sz="0" w:space="0" w:color="auto"/>
                        <w:left w:val="none" w:sz="0" w:space="0" w:color="auto"/>
                        <w:bottom w:val="none" w:sz="0" w:space="0" w:color="auto"/>
                        <w:right w:val="none" w:sz="0" w:space="0" w:color="auto"/>
                      </w:divBdr>
                    </w:div>
                    <w:div w:id="987980007">
                      <w:marLeft w:val="0"/>
                      <w:marRight w:val="0"/>
                      <w:marTop w:val="0"/>
                      <w:marBottom w:val="0"/>
                      <w:divBdr>
                        <w:top w:val="none" w:sz="0" w:space="0" w:color="auto"/>
                        <w:left w:val="none" w:sz="0" w:space="0" w:color="auto"/>
                        <w:bottom w:val="none" w:sz="0" w:space="0" w:color="auto"/>
                        <w:right w:val="none" w:sz="0" w:space="0" w:color="auto"/>
                      </w:divBdr>
                    </w:div>
                    <w:div w:id="46820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470599">
      <w:bodyDiv w:val="1"/>
      <w:marLeft w:val="0"/>
      <w:marRight w:val="0"/>
      <w:marTop w:val="0"/>
      <w:marBottom w:val="0"/>
      <w:divBdr>
        <w:top w:val="none" w:sz="0" w:space="0" w:color="auto"/>
        <w:left w:val="none" w:sz="0" w:space="0" w:color="auto"/>
        <w:bottom w:val="none" w:sz="0" w:space="0" w:color="auto"/>
        <w:right w:val="none" w:sz="0" w:space="0" w:color="auto"/>
      </w:divBdr>
      <w:divsChild>
        <w:div w:id="2115008882">
          <w:marLeft w:val="0"/>
          <w:marRight w:val="0"/>
          <w:marTop w:val="0"/>
          <w:marBottom w:val="0"/>
          <w:divBdr>
            <w:top w:val="none" w:sz="0" w:space="0" w:color="auto"/>
            <w:left w:val="none" w:sz="0" w:space="0" w:color="auto"/>
            <w:bottom w:val="none" w:sz="0" w:space="0" w:color="auto"/>
            <w:right w:val="none" w:sz="0" w:space="0" w:color="auto"/>
          </w:divBdr>
          <w:divsChild>
            <w:div w:id="347684701">
              <w:marLeft w:val="0"/>
              <w:marRight w:val="0"/>
              <w:marTop w:val="0"/>
              <w:marBottom w:val="0"/>
              <w:divBdr>
                <w:top w:val="none" w:sz="0" w:space="0" w:color="auto"/>
                <w:left w:val="none" w:sz="0" w:space="0" w:color="auto"/>
                <w:bottom w:val="none" w:sz="0" w:space="0" w:color="auto"/>
                <w:right w:val="none" w:sz="0" w:space="0" w:color="auto"/>
              </w:divBdr>
              <w:divsChild>
                <w:div w:id="530266734">
                  <w:marLeft w:val="0"/>
                  <w:marRight w:val="0"/>
                  <w:marTop w:val="0"/>
                  <w:marBottom w:val="0"/>
                  <w:divBdr>
                    <w:top w:val="none" w:sz="0" w:space="0" w:color="auto"/>
                    <w:left w:val="none" w:sz="0" w:space="0" w:color="auto"/>
                    <w:bottom w:val="none" w:sz="0" w:space="0" w:color="auto"/>
                    <w:right w:val="none" w:sz="0" w:space="0" w:color="auto"/>
                  </w:divBdr>
                  <w:divsChild>
                    <w:div w:id="1773471098">
                      <w:marLeft w:val="0"/>
                      <w:marRight w:val="0"/>
                      <w:marTop w:val="0"/>
                      <w:marBottom w:val="0"/>
                      <w:divBdr>
                        <w:top w:val="none" w:sz="0" w:space="0" w:color="auto"/>
                        <w:left w:val="none" w:sz="0" w:space="0" w:color="auto"/>
                        <w:bottom w:val="none" w:sz="0" w:space="0" w:color="auto"/>
                        <w:right w:val="none" w:sz="0" w:space="0" w:color="auto"/>
                      </w:divBdr>
                      <w:divsChild>
                        <w:div w:id="39000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020833">
          <w:marLeft w:val="0"/>
          <w:marRight w:val="0"/>
          <w:marTop w:val="0"/>
          <w:marBottom w:val="0"/>
          <w:divBdr>
            <w:top w:val="none" w:sz="0" w:space="0" w:color="auto"/>
            <w:left w:val="none" w:sz="0" w:space="0" w:color="auto"/>
            <w:bottom w:val="none" w:sz="0" w:space="0" w:color="auto"/>
            <w:right w:val="none" w:sz="0" w:space="0" w:color="auto"/>
          </w:divBdr>
          <w:divsChild>
            <w:div w:id="1640651752">
              <w:marLeft w:val="0"/>
              <w:marRight w:val="0"/>
              <w:marTop w:val="0"/>
              <w:marBottom w:val="0"/>
              <w:divBdr>
                <w:top w:val="none" w:sz="0" w:space="0" w:color="auto"/>
                <w:left w:val="none" w:sz="0" w:space="0" w:color="auto"/>
                <w:bottom w:val="none" w:sz="0" w:space="0" w:color="auto"/>
                <w:right w:val="none" w:sz="0" w:space="0" w:color="auto"/>
              </w:divBdr>
              <w:divsChild>
                <w:div w:id="2139377899">
                  <w:marLeft w:val="-240"/>
                  <w:marRight w:val="0"/>
                  <w:marTop w:val="0"/>
                  <w:marBottom w:val="0"/>
                  <w:divBdr>
                    <w:top w:val="none" w:sz="0" w:space="0" w:color="auto"/>
                    <w:left w:val="none" w:sz="0" w:space="0" w:color="auto"/>
                    <w:bottom w:val="none" w:sz="0" w:space="0" w:color="auto"/>
                    <w:right w:val="none" w:sz="0" w:space="0" w:color="auto"/>
                  </w:divBdr>
                  <w:divsChild>
                    <w:div w:id="281032407">
                      <w:marLeft w:val="0"/>
                      <w:marRight w:val="0"/>
                      <w:marTop w:val="0"/>
                      <w:marBottom w:val="0"/>
                      <w:divBdr>
                        <w:top w:val="none" w:sz="0" w:space="0" w:color="auto"/>
                        <w:left w:val="none" w:sz="0" w:space="0" w:color="auto"/>
                        <w:bottom w:val="none" w:sz="0" w:space="0" w:color="auto"/>
                        <w:right w:val="none" w:sz="0" w:space="0" w:color="auto"/>
                      </w:divBdr>
                      <w:divsChild>
                        <w:div w:id="1734042798">
                          <w:marLeft w:val="0"/>
                          <w:marRight w:val="0"/>
                          <w:marTop w:val="0"/>
                          <w:marBottom w:val="0"/>
                          <w:divBdr>
                            <w:top w:val="none" w:sz="0" w:space="0" w:color="auto"/>
                            <w:left w:val="none" w:sz="0" w:space="0" w:color="auto"/>
                            <w:bottom w:val="none" w:sz="0" w:space="0" w:color="auto"/>
                            <w:right w:val="none" w:sz="0" w:space="0" w:color="auto"/>
                          </w:divBdr>
                          <w:divsChild>
                            <w:div w:id="1936017169">
                              <w:marLeft w:val="0"/>
                              <w:marRight w:val="0"/>
                              <w:marTop w:val="0"/>
                              <w:marBottom w:val="0"/>
                              <w:divBdr>
                                <w:top w:val="none" w:sz="0" w:space="0" w:color="auto"/>
                                <w:left w:val="none" w:sz="0" w:space="0" w:color="auto"/>
                                <w:bottom w:val="none" w:sz="0" w:space="0" w:color="auto"/>
                                <w:right w:val="none" w:sz="0" w:space="0" w:color="auto"/>
                              </w:divBdr>
                              <w:divsChild>
                                <w:div w:id="1695383519">
                                  <w:marLeft w:val="0"/>
                                  <w:marRight w:val="0"/>
                                  <w:marTop w:val="0"/>
                                  <w:marBottom w:val="0"/>
                                  <w:divBdr>
                                    <w:top w:val="none" w:sz="0" w:space="0" w:color="auto"/>
                                    <w:left w:val="none" w:sz="0" w:space="0" w:color="auto"/>
                                    <w:bottom w:val="none" w:sz="0" w:space="0" w:color="auto"/>
                                    <w:right w:val="none" w:sz="0" w:space="0" w:color="auto"/>
                                  </w:divBdr>
                                  <w:divsChild>
                                    <w:div w:id="662393064">
                                      <w:marLeft w:val="0"/>
                                      <w:marRight w:val="0"/>
                                      <w:marTop w:val="0"/>
                                      <w:marBottom w:val="0"/>
                                      <w:divBdr>
                                        <w:top w:val="none" w:sz="0" w:space="0" w:color="auto"/>
                                        <w:left w:val="none" w:sz="0" w:space="0" w:color="auto"/>
                                        <w:bottom w:val="none" w:sz="0" w:space="0" w:color="auto"/>
                                        <w:right w:val="none" w:sz="0" w:space="0" w:color="auto"/>
                                      </w:divBdr>
                                    </w:div>
                                  </w:divsChild>
                                </w:div>
                                <w:div w:id="1892039006">
                                  <w:marLeft w:val="0"/>
                                  <w:marRight w:val="0"/>
                                  <w:marTop w:val="0"/>
                                  <w:marBottom w:val="0"/>
                                  <w:divBdr>
                                    <w:top w:val="none" w:sz="0" w:space="0" w:color="auto"/>
                                    <w:left w:val="none" w:sz="0" w:space="0" w:color="auto"/>
                                    <w:bottom w:val="none" w:sz="0" w:space="0" w:color="auto"/>
                                    <w:right w:val="none" w:sz="0" w:space="0" w:color="auto"/>
                                  </w:divBdr>
                                  <w:divsChild>
                                    <w:div w:id="1719937630">
                                      <w:marLeft w:val="0"/>
                                      <w:marRight w:val="0"/>
                                      <w:marTop w:val="0"/>
                                      <w:marBottom w:val="0"/>
                                      <w:divBdr>
                                        <w:top w:val="none" w:sz="0" w:space="0" w:color="auto"/>
                                        <w:left w:val="none" w:sz="0" w:space="0" w:color="auto"/>
                                        <w:bottom w:val="none" w:sz="0" w:space="0" w:color="auto"/>
                                        <w:right w:val="none" w:sz="0" w:space="0" w:color="auto"/>
                                      </w:divBdr>
                                      <w:divsChild>
                                        <w:div w:id="1172839822">
                                          <w:marLeft w:val="0"/>
                                          <w:marRight w:val="0"/>
                                          <w:marTop w:val="0"/>
                                          <w:marBottom w:val="0"/>
                                          <w:divBdr>
                                            <w:top w:val="none" w:sz="0" w:space="0" w:color="auto"/>
                                            <w:left w:val="none" w:sz="0" w:space="0" w:color="auto"/>
                                            <w:bottom w:val="none" w:sz="0" w:space="0" w:color="auto"/>
                                            <w:right w:val="none" w:sz="0" w:space="0" w:color="auto"/>
                                          </w:divBdr>
                                          <w:divsChild>
                                            <w:div w:id="1057705541">
                                              <w:marLeft w:val="0"/>
                                              <w:marRight w:val="0"/>
                                              <w:marTop w:val="0"/>
                                              <w:marBottom w:val="0"/>
                                              <w:divBdr>
                                                <w:top w:val="none" w:sz="0" w:space="0" w:color="auto"/>
                                                <w:left w:val="none" w:sz="0" w:space="0" w:color="auto"/>
                                                <w:bottom w:val="none" w:sz="0" w:space="0" w:color="auto"/>
                                                <w:right w:val="none" w:sz="0" w:space="0" w:color="auto"/>
                                              </w:divBdr>
                                              <w:divsChild>
                                                <w:div w:id="1327710157">
                                                  <w:marLeft w:val="0"/>
                                                  <w:marRight w:val="0"/>
                                                  <w:marTop w:val="0"/>
                                                  <w:marBottom w:val="0"/>
                                                  <w:divBdr>
                                                    <w:top w:val="none" w:sz="0" w:space="0" w:color="auto"/>
                                                    <w:left w:val="none" w:sz="0" w:space="0" w:color="auto"/>
                                                    <w:bottom w:val="none" w:sz="0" w:space="0" w:color="auto"/>
                                                    <w:right w:val="none" w:sz="0" w:space="0" w:color="auto"/>
                                                  </w:divBdr>
                                                  <w:divsChild>
                                                    <w:div w:id="363362141">
                                                      <w:marLeft w:val="0"/>
                                                      <w:marRight w:val="0"/>
                                                      <w:marTop w:val="0"/>
                                                      <w:marBottom w:val="0"/>
                                                      <w:divBdr>
                                                        <w:top w:val="none" w:sz="0" w:space="0" w:color="auto"/>
                                                        <w:left w:val="none" w:sz="0" w:space="0" w:color="auto"/>
                                                        <w:bottom w:val="none" w:sz="0" w:space="0" w:color="auto"/>
                                                        <w:right w:val="none" w:sz="0" w:space="0" w:color="auto"/>
                                                      </w:divBdr>
                                                      <w:divsChild>
                                                        <w:div w:id="1283270269">
                                                          <w:marLeft w:val="0"/>
                                                          <w:marRight w:val="0"/>
                                                          <w:marTop w:val="0"/>
                                                          <w:marBottom w:val="0"/>
                                                          <w:divBdr>
                                                            <w:top w:val="none" w:sz="0" w:space="0" w:color="auto"/>
                                                            <w:left w:val="none" w:sz="0" w:space="0" w:color="auto"/>
                                                            <w:bottom w:val="none" w:sz="0" w:space="0" w:color="auto"/>
                                                            <w:right w:val="none" w:sz="0" w:space="0" w:color="auto"/>
                                                          </w:divBdr>
                                                          <w:divsChild>
                                                            <w:div w:id="1552158960">
                                                              <w:marLeft w:val="0"/>
                                                              <w:marRight w:val="0"/>
                                                              <w:marTop w:val="0"/>
                                                              <w:marBottom w:val="0"/>
                                                              <w:divBdr>
                                                                <w:top w:val="none" w:sz="0" w:space="0" w:color="auto"/>
                                                                <w:left w:val="none" w:sz="0" w:space="0" w:color="auto"/>
                                                                <w:bottom w:val="none" w:sz="0" w:space="0" w:color="auto"/>
                                                                <w:right w:val="none" w:sz="0" w:space="0" w:color="auto"/>
                                                              </w:divBdr>
                                                              <w:divsChild>
                                                                <w:div w:id="1727332925">
                                                                  <w:marLeft w:val="0"/>
                                                                  <w:marRight w:val="0"/>
                                                                  <w:marTop w:val="0"/>
                                                                  <w:marBottom w:val="0"/>
                                                                  <w:divBdr>
                                                                    <w:top w:val="none" w:sz="0" w:space="0" w:color="auto"/>
                                                                    <w:left w:val="none" w:sz="0" w:space="0" w:color="auto"/>
                                                                    <w:bottom w:val="none" w:sz="0" w:space="0" w:color="auto"/>
                                                                    <w:right w:val="none" w:sz="0" w:space="0" w:color="auto"/>
                                                                  </w:divBdr>
                                                                  <w:divsChild>
                                                                    <w:div w:id="1577280962">
                                                                      <w:marLeft w:val="0"/>
                                                                      <w:marRight w:val="0"/>
                                                                      <w:marTop w:val="0"/>
                                                                      <w:marBottom w:val="0"/>
                                                                      <w:divBdr>
                                                                        <w:top w:val="none" w:sz="0" w:space="0" w:color="auto"/>
                                                                        <w:left w:val="none" w:sz="0" w:space="0" w:color="auto"/>
                                                                        <w:bottom w:val="none" w:sz="0" w:space="0" w:color="auto"/>
                                                                        <w:right w:val="none" w:sz="0" w:space="0" w:color="auto"/>
                                                                      </w:divBdr>
                                                                      <w:divsChild>
                                                                        <w:div w:id="1259749923">
                                                                          <w:marLeft w:val="0"/>
                                                                          <w:marRight w:val="0"/>
                                                                          <w:marTop w:val="0"/>
                                                                          <w:marBottom w:val="0"/>
                                                                          <w:divBdr>
                                                                            <w:top w:val="none" w:sz="0" w:space="0" w:color="auto"/>
                                                                            <w:left w:val="none" w:sz="0" w:space="0" w:color="auto"/>
                                                                            <w:bottom w:val="none" w:sz="0" w:space="0" w:color="auto"/>
                                                                            <w:right w:val="none" w:sz="0" w:space="0" w:color="auto"/>
                                                                          </w:divBdr>
                                                                          <w:divsChild>
                                                                            <w:div w:id="1327830893">
                                                                              <w:marLeft w:val="0"/>
                                                                              <w:marRight w:val="0"/>
                                                                              <w:marTop w:val="0"/>
                                                                              <w:marBottom w:val="0"/>
                                                                              <w:divBdr>
                                                                                <w:top w:val="none" w:sz="0" w:space="0" w:color="auto"/>
                                                                                <w:left w:val="none" w:sz="0" w:space="0" w:color="auto"/>
                                                                                <w:bottom w:val="none" w:sz="0" w:space="0" w:color="auto"/>
                                                                                <w:right w:val="none" w:sz="0" w:space="0" w:color="auto"/>
                                                                              </w:divBdr>
                                                                              <w:divsChild>
                                                                                <w:div w:id="288247779">
                                                                                  <w:marLeft w:val="0"/>
                                                                                  <w:marRight w:val="0"/>
                                                                                  <w:marTop w:val="0"/>
                                                                                  <w:marBottom w:val="0"/>
                                                                                  <w:divBdr>
                                                                                    <w:top w:val="none" w:sz="0" w:space="0" w:color="auto"/>
                                                                                    <w:left w:val="none" w:sz="0" w:space="0" w:color="auto"/>
                                                                                    <w:bottom w:val="none" w:sz="0" w:space="0" w:color="auto"/>
                                                                                    <w:right w:val="none" w:sz="0" w:space="0" w:color="auto"/>
                                                                                  </w:divBdr>
                                                                                  <w:divsChild>
                                                                                    <w:div w:id="2012640982">
                                                                                      <w:marLeft w:val="0"/>
                                                                                      <w:marRight w:val="0"/>
                                                                                      <w:marTop w:val="0"/>
                                                                                      <w:marBottom w:val="0"/>
                                                                                      <w:divBdr>
                                                                                        <w:top w:val="none" w:sz="0" w:space="0" w:color="auto"/>
                                                                                        <w:left w:val="none" w:sz="0" w:space="0" w:color="auto"/>
                                                                                        <w:bottom w:val="none" w:sz="0" w:space="0" w:color="auto"/>
                                                                                        <w:right w:val="none" w:sz="0" w:space="0" w:color="auto"/>
                                                                                      </w:divBdr>
                                                                                    </w:div>
                                                                                    <w:div w:id="103064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8848397">
          <w:marLeft w:val="0"/>
          <w:marRight w:val="0"/>
          <w:marTop w:val="0"/>
          <w:marBottom w:val="0"/>
          <w:divBdr>
            <w:top w:val="none" w:sz="0" w:space="0" w:color="auto"/>
            <w:left w:val="none" w:sz="0" w:space="0" w:color="auto"/>
            <w:bottom w:val="none" w:sz="0" w:space="0" w:color="auto"/>
            <w:right w:val="none" w:sz="0" w:space="0" w:color="auto"/>
          </w:divBdr>
          <w:divsChild>
            <w:div w:id="481313663">
              <w:marLeft w:val="0"/>
              <w:marRight w:val="0"/>
              <w:marTop w:val="0"/>
              <w:marBottom w:val="0"/>
              <w:divBdr>
                <w:top w:val="none" w:sz="0" w:space="0" w:color="auto"/>
                <w:left w:val="none" w:sz="0" w:space="0" w:color="auto"/>
                <w:bottom w:val="none" w:sz="0" w:space="0" w:color="auto"/>
                <w:right w:val="none" w:sz="0" w:space="0" w:color="auto"/>
              </w:divBdr>
              <w:divsChild>
                <w:div w:id="1233544400">
                  <w:marLeft w:val="-240"/>
                  <w:marRight w:val="0"/>
                  <w:marTop w:val="0"/>
                  <w:marBottom w:val="0"/>
                  <w:divBdr>
                    <w:top w:val="none" w:sz="0" w:space="0" w:color="auto"/>
                    <w:left w:val="none" w:sz="0" w:space="0" w:color="auto"/>
                    <w:bottom w:val="none" w:sz="0" w:space="0" w:color="auto"/>
                    <w:right w:val="none" w:sz="0" w:space="0" w:color="auto"/>
                  </w:divBdr>
                  <w:divsChild>
                    <w:div w:id="1762141392">
                      <w:marLeft w:val="0"/>
                      <w:marRight w:val="0"/>
                      <w:marTop w:val="0"/>
                      <w:marBottom w:val="0"/>
                      <w:divBdr>
                        <w:top w:val="none" w:sz="0" w:space="0" w:color="auto"/>
                        <w:left w:val="none" w:sz="0" w:space="0" w:color="auto"/>
                        <w:bottom w:val="none" w:sz="0" w:space="0" w:color="auto"/>
                        <w:right w:val="none" w:sz="0" w:space="0" w:color="auto"/>
                      </w:divBdr>
                      <w:divsChild>
                        <w:div w:id="1604075360">
                          <w:marLeft w:val="0"/>
                          <w:marRight w:val="0"/>
                          <w:marTop w:val="0"/>
                          <w:marBottom w:val="0"/>
                          <w:divBdr>
                            <w:top w:val="none" w:sz="0" w:space="0" w:color="auto"/>
                            <w:left w:val="none" w:sz="0" w:space="0" w:color="auto"/>
                            <w:bottom w:val="none" w:sz="0" w:space="0" w:color="auto"/>
                            <w:right w:val="none" w:sz="0" w:space="0" w:color="auto"/>
                          </w:divBdr>
                          <w:divsChild>
                            <w:div w:id="1837919355">
                              <w:marLeft w:val="0"/>
                              <w:marRight w:val="0"/>
                              <w:marTop w:val="0"/>
                              <w:marBottom w:val="0"/>
                              <w:divBdr>
                                <w:top w:val="none" w:sz="0" w:space="0" w:color="auto"/>
                                <w:left w:val="none" w:sz="0" w:space="0" w:color="auto"/>
                                <w:bottom w:val="none" w:sz="0" w:space="0" w:color="auto"/>
                                <w:right w:val="none" w:sz="0" w:space="0" w:color="auto"/>
                              </w:divBdr>
                              <w:divsChild>
                                <w:div w:id="1310742513">
                                  <w:marLeft w:val="0"/>
                                  <w:marRight w:val="0"/>
                                  <w:marTop w:val="0"/>
                                  <w:marBottom w:val="0"/>
                                  <w:divBdr>
                                    <w:top w:val="none" w:sz="0" w:space="0" w:color="auto"/>
                                    <w:left w:val="none" w:sz="0" w:space="0" w:color="auto"/>
                                    <w:bottom w:val="none" w:sz="0" w:space="0" w:color="auto"/>
                                    <w:right w:val="none" w:sz="0" w:space="0" w:color="auto"/>
                                  </w:divBdr>
                                  <w:divsChild>
                                    <w:div w:id="527525987">
                                      <w:marLeft w:val="0"/>
                                      <w:marRight w:val="0"/>
                                      <w:marTop w:val="0"/>
                                      <w:marBottom w:val="0"/>
                                      <w:divBdr>
                                        <w:top w:val="none" w:sz="0" w:space="0" w:color="auto"/>
                                        <w:left w:val="none" w:sz="0" w:space="0" w:color="auto"/>
                                        <w:bottom w:val="none" w:sz="0" w:space="0" w:color="auto"/>
                                        <w:right w:val="none" w:sz="0" w:space="0" w:color="auto"/>
                                      </w:divBdr>
                                    </w:div>
                                  </w:divsChild>
                                </w:div>
                                <w:div w:id="339699061">
                                  <w:marLeft w:val="0"/>
                                  <w:marRight w:val="0"/>
                                  <w:marTop w:val="0"/>
                                  <w:marBottom w:val="0"/>
                                  <w:divBdr>
                                    <w:top w:val="none" w:sz="0" w:space="0" w:color="auto"/>
                                    <w:left w:val="none" w:sz="0" w:space="0" w:color="auto"/>
                                    <w:bottom w:val="none" w:sz="0" w:space="0" w:color="auto"/>
                                    <w:right w:val="none" w:sz="0" w:space="0" w:color="auto"/>
                                  </w:divBdr>
                                  <w:divsChild>
                                    <w:div w:id="9452705">
                                      <w:marLeft w:val="0"/>
                                      <w:marRight w:val="0"/>
                                      <w:marTop w:val="0"/>
                                      <w:marBottom w:val="0"/>
                                      <w:divBdr>
                                        <w:top w:val="none" w:sz="0" w:space="0" w:color="auto"/>
                                        <w:left w:val="none" w:sz="0" w:space="0" w:color="auto"/>
                                        <w:bottom w:val="none" w:sz="0" w:space="0" w:color="auto"/>
                                        <w:right w:val="none" w:sz="0" w:space="0" w:color="auto"/>
                                      </w:divBdr>
                                      <w:divsChild>
                                        <w:div w:id="202402313">
                                          <w:marLeft w:val="0"/>
                                          <w:marRight w:val="0"/>
                                          <w:marTop w:val="0"/>
                                          <w:marBottom w:val="0"/>
                                          <w:divBdr>
                                            <w:top w:val="none" w:sz="0" w:space="0" w:color="auto"/>
                                            <w:left w:val="none" w:sz="0" w:space="0" w:color="auto"/>
                                            <w:bottom w:val="none" w:sz="0" w:space="0" w:color="auto"/>
                                            <w:right w:val="none" w:sz="0" w:space="0" w:color="auto"/>
                                          </w:divBdr>
                                          <w:divsChild>
                                            <w:div w:id="651759500">
                                              <w:marLeft w:val="0"/>
                                              <w:marRight w:val="0"/>
                                              <w:marTop w:val="0"/>
                                              <w:marBottom w:val="0"/>
                                              <w:divBdr>
                                                <w:top w:val="none" w:sz="0" w:space="0" w:color="auto"/>
                                                <w:left w:val="none" w:sz="0" w:space="0" w:color="auto"/>
                                                <w:bottom w:val="none" w:sz="0" w:space="0" w:color="auto"/>
                                                <w:right w:val="none" w:sz="0" w:space="0" w:color="auto"/>
                                              </w:divBdr>
                                              <w:divsChild>
                                                <w:div w:id="1789854911">
                                                  <w:marLeft w:val="0"/>
                                                  <w:marRight w:val="0"/>
                                                  <w:marTop w:val="0"/>
                                                  <w:marBottom w:val="0"/>
                                                  <w:divBdr>
                                                    <w:top w:val="none" w:sz="0" w:space="0" w:color="auto"/>
                                                    <w:left w:val="none" w:sz="0" w:space="0" w:color="auto"/>
                                                    <w:bottom w:val="none" w:sz="0" w:space="0" w:color="auto"/>
                                                    <w:right w:val="none" w:sz="0" w:space="0" w:color="auto"/>
                                                  </w:divBdr>
                                                  <w:divsChild>
                                                    <w:div w:id="49306877">
                                                      <w:marLeft w:val="0"/>
                                                      <w:marRight w:val="0"/>
                                                      <w:marTop w:val="0"/>
                                                      <w:marBottom w:val="0"/>
                                                      <w:divBdr>
                                                        <w:top w:val="none" w:sz="0" w:space="0" w:color="auto"/>
                                                        <w:left w:val="none" w:sz="0" w:space="0" w:color="auto"/>
                                                        <w:bottom w:val="none" w:sz="0" w:space="0" w:color="auto"/>
                                                        <w:right w:val="none" w:sz="0" w:space="0" w:color="auto"/>
                                                      </w:divBdr>
                                                      <w:divsChild>
                                                        <w:div w:id="1264538476">
                                                          <w:marLeft w:val="0"/>
                                                          <w:marRight w:val="0"/>
                                                          <w:marTop w:val="0"/>
                                                          <w:marBottom w:val="0"/>
                                                          <w:divBdr>
                                                            <w:top w:val="none" w:sz="0" w:space="0" w:color="auto"/>
                                                            <w:left w:val="none" w:sz="0" w:space="0" w:color="auto"/>
                                                            <w:bottom w:val="none" w:sz="0" w:space="0" w:color="auto"/>
                                                            <w:right w:val="none" w:sz="0" w:space="0" w:color="auto"/>
                                                          </w:divBdr>
                                                          <w:divsChild>
                                                            <w:div w:id="1339891392">
                                                              <w:marLeft w:val="0"/>
                                                              <w:marRight w:val="0"/>
                                                              <w:marTop w:val="0"/>
                                                              <w:marBottom w:val="0"/>
                                                              <w:divBdr>
                                                                <w:top w:val="none" w:sz="0" w:space="0" w:color="auto"/>
                                                                <w:left w:val="none" w:sz="0" w:space="0" w:color="auto"/>
                                                                <w:bottom w:val="none" w:sz="0" w:space="0" w:color="auto"/>
                                                                <w:right w:val="none" w:sz="0" w:space="0" w:color="auto"/>
                                                              </w:divBdr>
                                                              <w:divsChild>
                                                                <w:div w:id="1019892773">
                                                                  <w:marLeft w:val="0"/>
                                                                  <w:marRight w:val="0"/>
                                                                  <w:marTop w:val="0"/>
                                                                  <w:marBottom w:val="0"/>
                                                                  <w:divBdr>
                                                                    <w:top w:val="none" w:sz="0" w:space="0" w:color="auto"/>
                                                                    <w:left w:val="none" w:sz="0" w:space="0" w:color="auto"/>
                                                                    <w:bottom w:val="none" w:sz="0" w:space="0" w:color="auto"/>
                                                                    <w:right w:val="none" w:sz="0" w:space="0" w:color="auto"/>
                                                                  </w:divBdr>
                                                                  <w:divsChild>
                                                                    <w:div w:id="2140102627">
                                                                      <w:marLeft w:val="0"/>
                                                                      <w:marRight w:val="0"/>
                                                                      <w:marTop w:val="0"/>
                                                                      <w:marBottom w:val="0"/>
                                                                      <w:divBdr>
                                                                        <w:top w:val="none" w:sz="0" w:space="0" w:color="auto"/>
                                                                        <w:left w:val="none" w:sz="0" w:space="0" w:color="auto"/>
                                                                        <w:bottom w:val="none" w:sz="0" w:space="0" w:color="auto"/>
                                                                        <w:right w:val="none" w:sz="0" w:space="0" w:color="auto"/>
                                                                      </w:divBdr>
                                                                    </w:div>
                                                                  </w:divsChild>
                                                                </w:div>
                                                                <w:div w:id="1956210587">
                                                                  <w:marLeft w:val="0"/>
                                                                  <w:marRight w:val="0"/>
                                                                  <w:marTop w:val="0"/>
                                                                  <w:marBottom w:val="0"/>
                                                                  <w:divBdr>
                                                                    <w:top w:val="none" w:sz="0" w:space="0" w:color="auto"/>
                                                                    <w:left w:val="none" w:sz="0" w:space="0" w:color="auto"/>
                                                                    <w:bottom w:val="none" w:sz="0" w:space="0" w:color="auto"/>
                                                                    <w:right w:val="none" w:sz="0" w:space="0" w:color="auto"/>
                                                                  </w:divBdr>
                                                                  <w:divsChild>
                                                                    <w:div w:id="157208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770511906">
      <w:bodyDiv w:val="1"/>
      <w:marLeft w:val="0"/>
      <w:marRight w:val="0"/>
      <w:marTop w:val="0"/>
      <w:marBottom w:val="0"/>
      <w:divBdr>
        <w:top w:val="none" w:sz="0" w:space="0" w:color="auto"/>
        <w:left w:val="none" w:sz="0" w:space="0" w:color="auto"/>
        <w:bottom w:val="none" w:sz="0" w:space="0" w:color="auto"/>
        <w:right w:val="none" w:sz="0" w:space="0" w:color="auto"/>
      </w:divBdr>
    </w:div>
    <w:div w:id="770591058">
      <w:bodyDiv w:val="1"/>
      <w:marLeft w:val="0"/>
      <w:marRight w:val="0"/>
      <w:marTop w:val="0"/>
      <w:marBottom w:val="0"/>
      <w:divBdr>
        <w:top w:val="none" w:sz="0" w:space="0" w:color="auto"/>
        <w:left w:val="none" w:sz="0" w:space="0" w:color="auto"/>
        <w:bottom w:val="none" w:sz="0" w:space="0" w:color="auto"/>
        <w:right w:val="none" w:sz="0" w:space="0" w:color="auto"/>
      </w:divBdr>
    </w:div>
    <w:div w:id="771046474">
      <w:bodyDiv w:val="1"/>
      <w:marLeft w:val="0"/>
      <w:marRight w:val="0"/>
      <w:marTop w:val="0"/>
      <w:marBottom w:val="0"/>
      <w:divBdr>
        <w:top w:val="none" w:sz="0" w:space="0" w:color="auto"/>
        <w:left w:val="none" w:sz="0" w:space="0" w:color="auto"/>
        <w:bottom w:val="none" w:sz="0" w:space="0" w:color="auto"/>
        <w:right w:val="none" w:sz="0" w:space="0" w:color="auto"/>
      </w:divBdr>
    </w:div>
    <w:div w:id="772164694">
      <w:bodyDiv w:val="1"/>
      <w:marLeft w:val="0"/>
      <w:marRight w:val="0"/>
      <w:marTop w:val="0"/>
      <w:marBottom w:val="0"/>
      <w:divBdr>
        <w:top w:val="none" w:sz="0" w:space="0" w:color="auto"/>
        <w:left w:val="none" w:sz="0" w:space="0" w:color="auto"/>
        <w:bottom w:val="none" w:sz="0" w:space="0" w:color="auto"/>
        <w:right w:val="none" w:sz="0" w:space="0" w:color="auto"/>
      </w:divBdr>
      <w:divsChild>
        <w:div w:id="1631745246">
          <w:marLeft w:val="0"/>
          <w:marRight w:val="0"/>
          <w:marTop w:val="0"/>
          <w:marBottom w:val="0"/>
          <w:divBdr>
            <w:top w:val="none" w:sz="0" w:space="0" w:color="auto"/>
            <w:left w:val="none" w:sz="0" w:space="0" w:color="auto"/>
            <w:bottom w:val="none" w:sz="0" w:space="0" w:color="auto"/>
            <w:right w:val="none" w:sz="0" w:space="0" w:color="auto"/>
          </w:divBdr>
          <w:divsChild>
            <w:div w:id="1378623453">
              <w:marLeft w:val="0"/>
              <w:marRight w:val="0"/>
              <w:marTop w:val="0"/>
              <w:marBottom w:val="0"/>
              <w:divBdr>
                <w:top w:val="none" w:sz="0" w:space="0" w:color="auto"/>
                <w:left w:val="none" w:sz="0" w:space="0" w:color="auto"/>
                <w:bottom w:val="none" w:sz="0" w:space="0" w:color="auto"/>
                <w:right w:val="none" w:sz="0" w:space="0" w:color="auto"/>
              </w:divBdr>
              <w:divsChild>
                <w:div w:id="1481456593">
                  <w:marLeft w:val="0"/>
                  <w:marRight w:val="0"/>
                  <w:marTop w:val="0"/>
                  <w:marBottom w:val="0"/>
                  <w:divBdr>
                    <w:top w:val="none" w:sz="0" w:space="0" w:color="auto"/>
                    <w:left w:val="none" w:sz="0" w:space="0" w:color="auto"/>
                    <w:bottom w:val="none" w:sz="0" w:space="0" w:color="auto"/>
                    <w:right w:val="none" w:sz="0" w:space="0" w:color="auto"/>
                  </w:divBdr>
                  <w:divsChild>
                    <w:div w:id="1300190591">
                      <w:marLeft w:val="0"/>
                      <w:marRight w:val="0"/>
                      <w:marTop w:val="0"/>
                      <w:marBottom w:val="0"/>
                      <w:divBdr>
                        <w:top w:val="none" w:sz="0" w:space="0" w:color="auto"/>
                        <w:left w:val="none" w:sz="0" w:space="0" w:color="auto"/>
                        <w:bottom w:val="none" w:sz="0" w:space="0" w:color="auto"/>
                        <w:right w:val="none" w:sz="0" w:space="0" w:color="auto"/>
                      </w:divBdr>
                    </w:div>
                    <w:div w:id="21339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437307">
      <w:bodyDiv w:val="1"/>
      <w:marLeft w:val="0"/>
      <w:marRight w:val="0"/>
      <w:marTop w:val="0"/>
      <w:marBottom w:val="0"/>
      <w:divBdr>
        <w:top w:val="none" w:sz="0" w:space="0" w:color="auto"/>
        <w:left w:val="none" w:sz="0" w:space="0" w:color="auto"/>
        <w:bottom w:val="none" w:sz="0" w:space="0" w:color="auto"/>
        <w:right w:val="none" w:sz="0" w:space="0" w:color="auto"/>
      </w:divBdr>
    </w:div>
    <w:div w:id="773089359">
      <w:bodyDiv w:val="1"/>
      <w:marLeft w:val="0"/>
      <w:marRight w:val="0"/>
      <w:marTop w:val="0"/>
      <w:marBottom w:val="0"/>
      <w:divBdr>
        <w:top w:val="none" w:sz="0" w:space="0" w:color="auto"/>
        <w:left w:val="none" w:sz="0" w:space="0" w:color="auto"/>
        <w:bottom w:val="none" w:sz="0" w:space="0" w:color="auto"/>
        <w:right w:val="none" w:sz="0" w:space="0" w:color="auto"/>
      </w:divBdr>
      <w:divsChild>
        <w:div w:id="1076629056">
          <w:marLeft w:val="0"/>
          <w:marRight w:val="0"/>
          <w:marTop w:val="0"/>
          <w:marBottom w:val="0"/>
          <w:divBdr>
            <w:top w:val="none" w:sz="0" w:space="0" w:color="auto"/>
            <w:left w:val="none" w:sz="0" w:space="0" w:color="auto"/>
            <w:bottom w:val="none" w:sz="0" w:space="0" w:color="auto"/>
            <w:right w:val="none" w:sz="0" w:space="0" w:color="auto"/>
          </w:divBdr>
          <w:divsChild>
            <w:div w:id="1602373879">
              <w:marLeft w:val="0"/>
              <w:marRight w:val="0"/>
              <w:marTop w:val="0"/>
              <w:marBottom w:val="0"/>
              <w:divBdr>
                <w:top w:val="none" w:sz="0" w:space="0" w:color="auto"/>
                <w:left w:val="none" w:sz="0" w:space="0" w:color="auto"/>
                <w:bottom w:val="none" w:sz="0" w:space="0" w:color="auto"/>
                <w:right w:val="none" w:sz="0" w:space="0" w:color="auto"/>
              </w:divBdr>
              <w:divsChild>
                <w:div w:id="1341077370">
                  <w:marLeft w:val="0"/>
                  <w:marRight w:val="0"/>
                  <w:marTop w:val="0"/>
                  <w:marBottom w:val="0"/>
                  <w:divBdr>
                    <w:top w:val="none" w:sz="0" w:space="0" w:color="auto"/>
                    <w:left w:val="none" w:sz="0" w:space="0" w:color="auto"/>
                    <w:bottom w:val="none" w:sz="0" w:space="0" w:color="auto"/>
                    <w:right w:val="none" w:sz="0" w:space="0" w:color="auto"/>
                  </w:divBdr>
                  <w:divsChild>
                    <w:div w:id="1313369479">
                      <w:marLeft w:val="0"/>
                      <w:marRight w:val="0"/>
                      <w:marTop w:val="0"/>
                      <w:marBottom w:val="0"/>
                      <w:divBdr>
                        <w:top w:val="none" w:sz="0" w:space="0" w:color="auto"/>
                        <w:left w:val="none" w:sz="0" w:space="0" w:color="auto"/>
                        <w:bottom w:val="none" w:sz="0" w:space="0" w:color="auto"/>
                        <w:right w:val="none" w:sz="0" w:space="0" w:color="auto"/>
                      </w:divBdr>
                    </w:div>
                    <w:div w:id="194703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596739">
      <w:bodyDiv w:val="1"/>
      <w:marLeft w:val="0"/>
      <w:marRight w:val="0"/>
      <w:marTop w:val="0"/>
      <w:marBottom w:val="0"/>
      <w:divBdr>
        <w:top w:val="none" w:sz="0" w:space="0" w:color="auto"/>
        <w:left w:val="none" w:sz="0" w:space="0" w:color="auto"/>
        <w:bottom w:val="none" w:sz="0" w:space="0" w:color="auto"/>
        <w:right w:val="none" w:sz="0" w:space="0" w:color="auto"/>
      </w:divBdr>
    </w:div>
    <w:div w:id="773750659">
      <w:bodyDiv w:val="1"/>
      <w:marLeft w:val="0"/>
      <w:marRight w:val="0"/>
      <w:marTop w:val="0"/>
      <w:marBottom w:val="0"/>
      <w:divBdr>
        <w:top w:val="none" w:sz="0" w:space="0" w:color="auto"/>
        <w:left w:val="none" w:sz="0" w:space="0" w:color="auto"/>
        <w:bottom w:val="none" w:sz="0" w:space="0" w:color="auto"/>
        <w:right w:val="none" w:sz="0" w:space="0" w:color="auto"/>
      </w:divBdr>
      <w:divsChild>
        <w:div w:id="1238318346">
          <w:marLeft w:val="0"/>
          <w:marRight w:val="0"/>
          <w:marTop w:val="0"/>
          <w:marBottom w:val="0"/>
          <w:divBdr>
            <w:top w:val="none" w:sz="0" w:space="0" w:color="auto"/>
            <w:left w:val="none" w:sz="0" w:space="0" w:color="auto"/>
            <w:bottom w:val="none" w:sz="0" w:space="0" w:color="auto"/>
            <w:right w:val="none" w:sz="0" w:space="0" w:color="auto"/>
          </w:divBdr>
          <w:divsChild>
            <w:div w:id="137916342">
              <w:marLeft w:val="0"/>
              <w:marRight w:val="0"/>
              <w:marTop w:val="0"/>
              <w:marBottom w:val="0"/>
              <w:divBdr>
                <w:top w:val="none" w:sz="0" w:space="0" w:color="auto"/>
                <w:left w:val="none" w:sz="0" w:space="0" w:color="auto"/>
                <w:bottom w:val="none" w:sz="0" w:space="0" w:color="auto"/>
                <w:right w:val="none" w:sz="0" w:space="0" w:color="auto"/>
              </w:divBdr>
              <w:divsChild>
                <w:div w:id="1812211008">
                  <w:marLeft w:val="0"/>
                  <w:marRight w:val="0"/>
                  <w:marTop w:val="0"/>
                  <w:marBottom w:val="0"/>
                  <w:divBdr>
                    <w:top w:val="none" w:sz="0" w:space="0" w:color="auto"/>
                    <w:left w:val="none" w:sz="0" w:space="0" w:color="auto"/>
                    <w:bottom w:val="none" w:sz="0" w:space="0" w:color="auto"/>
                    <w:right w:val="none" w:sz="0" w:space="0" w:color="auto"/>
                  </w:divBdr>
                  <w:divsChild>
                    <w:div w:id="159515362">
                      <w:marLeft w:val="0"/>
                      <w:marRight w:val="0"/>
                      <w:marTop w:val="0"/>
                      <w:marBottom w:val="0"/>
                      <w:divBdr>
                        <w:top w:val="none" w:sz="0" w:space="0" w:color="auto"/>
                        <w:left w:val="none" w:sz="0" w:space="0" w:color="auto"/>
                        <w:bottom w:val="none" w:sz="0" w:space="0" w:color="auto"/>
                        <w:right w:val="none" w:sz="0" w:space="0" w:color="auto"/>
                      </w:divBdr>
                    </w:div>
                    <w:div w:id="265433087">
                      <w:marLeft w:val="0"/>
                      <w:marRight w:val="0"/>
                      <w:marTop w:val="0"/>
                      <w:marBottom w:val="0"/>
                      <w:divBdr>
                        <w:top w:val="none" w:sz="0" w:space="0" w:color="auto"/>
                        <w:left w:val="none" w:sz="0" w:space="0" w:color="auto"/>
                        <w:bottom w:val="none" w:sz="0" w:space="0" w:color="auto"/>
                        <w:right w:val="none" w:sz="0" w:space="0" w:color="auto"/>
                      </w:divBdr>
                    </w:div>
                    <w:div w:id="1522746525">
                      <w:marLeft w:val="0"/>
                      <w:marRight w:val="0"/>
                      <w:marTop w:val="0"/>
                      <w:marBottom w:val="0"/>
                      <w:divBdr>
                        <w:top w:val="none" w:sz="0" w:space="0" w:color="auto"/>
                        <w:left w:val="none" w:sz="0" w:space="0" w:color="auto"/>
                        <w:bottom w:val="none" w:sz="0" w:space="0" w:color="auto"/>
                        <w:right w:val="none" w:sz="0" w:space="0" w:color="auto"/>
                      </w:divBdr>
                    </w:div>
                    <w:div w:id="1634094608">
                      <w:marLeft w:val="0"/>
                      <w:marRight w:val="0"/>
                      <w:marTop w:val="0"/>
                      <w:marBottom w:val="0"/>
                      <w:divBdr>
                        <w:top w:val="none" w:sz="0" w:space="0" w:color="auto"/>
                        <w:left w:val="none" w:sz="0" w:space="0" w:color="auto"/>
                        <w:bottom w:val="none" w:sz="0" w:space="0" w:color="auto"/>
                        <w:right w:val="none" w:sz="0" w:space="0" w:color="auto"/>
                      </w:divBdr>
                    </w:div>
                    <w:div w:id="1848399722">
                      <w:marLeft w:val="0"/>
                      <w:marRight w:val="0"/>
                      <w:marTop w:val="0"/>
                      <w:marBottom w:val="0"/>
                      <w:divBdr>
                        <w:top w:val="none" w:sz="0" w:space="0" w:color="auto"/>
                        <w:left w:val="none" w:sz="0" w:space="0" w:color="auto"/>
                        <w:bottom w:val="none" w:sz="0" w:space="0" w:color="auto"/>
                        <w:right w:val="none" w:sz="0" w:space="0" w:color="auto"/>
                      </w:divBdr>
                    </w:div>
                    <w:div w:id="259022007">
                      <w:marLeft w:val="0"/>
                      <w:marRight w:val="0"/>
                      <w:marTop w:val="0"/>
                      <w:marBottom w:val="0"/>
                      <w:divBdr>
                        <w:top w:val="none" w:sz="0" w:space="0" w:color="auto"/>
                        <w:left w:val="none" w:sz="0" w:space="0" w:color="auto"/>
                        <w:bottom w:val="none" w:sz="0" w:space="0" w:color="auto"/>
                        <w:right w:val="none" w:sz="0" w:space="0" w:color="auto"/>
                      </w:divBdr>
                    </w:div>
                    <w:div w:id="140271801">
                      <w:marLeft w:val="0"/>
                      <w:marRight w:val="0"/>
                      <w:marTop w:val="0"/>
                      <w:marBottom w:val="0"/>
                      <w:divBdr>
                        <w:top w:val="none" w:sz="0" w:space="0" w:color="auto"/>
                        <w:left w:val="none" w:sz="0" w:space="0" w:color="auto"/>
                        <w:bottom w:val="none" w:sz="0" w:space="0" w:color="auto"/>
                        <w:right w:val="none" w:sz="0" w:space="0" w:color="auto"/>
                      </w:divBdr>
                    </w:div>
                    <w:div w:id="1162963153">
                      <w:marLeft w:val="0"/>
                      <w:marRight w:val="0"/>
                      <w:marTop w:val="0"/>
                      <w:marBottom w:val="0"/>
                      <w:divBdr>
                        <w:top w:val="none" w:sz="0" w:space="0" w:color="auto"/>
                        <w:left w:val="none" w:sz="0" w:space="0" w:color="auto"/>
                        <w:bottom w:val="none" w:sz="0" w:space="0" w:color="auto"/>
                        <w:right w:val="none" w:sz="0" w:space="0" w:color="auto"/>
                      </w:divBdr>
                    </w:div>
                    <w:div w:id="1243491352">
                      <w:marLeft w:val="0"/>
                      <w:marRight w:val="0"/>
                      <w:marTop w:val="0"/>
                      <w:marBottom w:val="0"/>
                      <w:divBdr>
                        <w:top w:val="none" w:sz="0" w:space="0" w:color="auto"/>
                        <w:left w:val="none" w:sz="0" w:space="0" w:color="auto"/>
                        <w:bottom w:val="none" w:sz="0" w:space="0" w:color="auto"/>
                        <w:right w:val="none" w:sz="0" w:space="0" w:color="auto"/>
                      </w:divBdr>
                    </w:div>
                    <w:div w:id="550573894">
                      <w:marLeft w:val="0"/>
                      <w:marRight w:val="0"/>
                      <w:marTop w:val="0"/>
                      <w:marBottom w:val="0"/>
                      <w:divBdr>
                        <w:top w:val="none" w:sz="0" w:space="0" w:color="auto"/>
                        <w:left w:val="none" w:sz="0" w:space="0" w:color="auto"/>
                        <w:bottom w:val="none" w:sz="0" w:space="0" w:color="auto"/>
                        <w:right w:val="none" w:sz="0" w:space="0" w:color="auto"/>
                      </w:divBdr>
                    </w:div>
                    <w:div w:id="1461025294">
                      <w:marLeft w:val="0"/>
                      <w:marRight w:val="0"/>
                      <w:marTop w:val="0"/>
                      <w:marBottom w:val="0"/>
                      <w:divBdr>
                        <w:top w:val="none" w:sz="0" w:space="0" w:color="auto"/>
                        <w:left w:val="none" w:sz="0" w:space="0" w:color="auto"/>
                        <w:bottom w:val="none" w:sz="0" w:space="0" w:color="auto"/>
                        <w:right w:val="none" w:sz="0" w:space="0" w:color="auto"/>
                      </w:divBdr>
                    </w:div>
                    <w:div w:id="91514941">
                      <w:marLeft w:val="0"/>
                      <w:marRight w:val="0"/>
                      <w:marTop w:val="0"/>
                      <w:marBottom w:val="0"/>
                      <w:divBdr>
                        <w:top w:val="none" w:sz="0" w:space="0" w:color="auto"/>
                        <w:left w:val="none" w:sz="0" w:space="0" w:color="auto"/>
                        <w:bottom w:val="none" w:sz="0" w:space="0" w:color="auto"/>
                        <w:right w:val="none" w:sz="0" w:space="0" w:color="auto"/>
                      </w:divBdr>
                    </w:div>
                    <w:div w:id="11483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987707">
      <w:bodyDiv w:val="1"/>
      <w:marLeft w:val="0"/>
      <w:marRight w:val="0"/>
      <w:marTop w:val="0"/>
      <w:marBottom w:val="0"/>
      <w:divBdr>
        <w:top w:val="none" w:sz="0" w:space="0" w:color="auto"/>
        <w:left w:val="none" w:sz="0" w:space="0" w:color="auto"/>
        <w:bottom w:val="none" w:sz="0" w:space="0" w:color="auto"/>
        <w:right w:val="none" w:sz="0" w:space="0" w:color="auto"/>
      </w:divBdr>
    </w:div>
    <w:div w:id="774251451">
      <w:bodyDiv w:val="1"/>
      <w:marLeft w:val="0"/>
      <w:marRight w:val="0"/>
      <w:marTop w:val="0"/>
      <w:marBottom w:val="0"/>
      <w:divBdr>
        <w:top w:val="none" w:sz="0" w:space="0" w:color="auto"/>
        <w:left w:val="none" w:sz="0" w:space="0" w:color="auto"/>
        <w:bottom w:val="none" w:sz="0" w:space="0" w:color="auto"/>
        <w:right w:val="none" w:sz="0" w:space="0" w:color="auto"/>
      </w:divBdr>
    </w:div>
    <w:div w:id="774447584">
      <w:bodyDiv w:val="1"/>
      <w:marLeft w:val="0"/>
      <w:marRight w:val="0"/>
      <w:marTop w:val="0"/>
      <w:marBottom w:val="0"/>
      <w:divBdr>
        <w:top w:val="none" w:sz="0" w:space="0" w:color="auto"/>
        <w:left w:val="none" w:sz="0" w:space="0" w:color="auto"/>
        <w:bottom w:val="none" w:sz="0" w:space="0" w:color="auto"/>
        <w:right w:val="none" w:sz="0" w:space="0" w:color="auto"/>
      </w:divBdr>
    </w:div>
    <w:div w:id="774518251">
      <w:bodyDiv w:val="1"/>
      <w:marLeft w:val="0"/>
      <w:marRight w:val="0"/>
      <w:marTop w:val="0"/>
      <w:marBottom w:val="0"/>
      <w:divBdr>
        <w:top w:val="none" w:sz="0" w:space="0" w:color="auto"/>
        <w:left w:val="none" w:sz="0" w:space="0" w:color="auto"/>
        <w:bottom w:val="none" w:sz="0" w:space="0" w:color="auto"/>
        <w:right w:val="none" w:sz="0" w:space="0" w:color="auto"/>
      </w:divBdr>
    </w:div>
    <w:div w:id="774833189">
      <w:bodyDiv w:val="1"/>
      <w:marLeft w:val="0"/>
      <w:marRight w:val="0"/>
      <w:marTop w:val="0"/>
      <w:marBottom w:val="0"/>
      <w:divBdr>
        <w:top w:val="none" w:sz="0" w:space="0" w:color="auto"/>
        <w:left w:val="none" w:sz="0" w:space="0" w:color="auto"/>
        <w:bottom w:val="none" w:sz="0" w:space="0" w:color="auto"/>
        <w:right w:val="none" w:sz="0" w:space="0" w:color="auto"/>
      </w:divBdr>
    </w:div>
    <w:div w:id="774906298">
      <w:bodyDiv w:val="1"/>
      <w:marLeft w:val="0"/>
      <w:marRight w:val="0"/>
      <w:marTop w:val="0"/>
      <w:marBottom w:val="0"/>
      <w:divBdr>
        <w:top w:val="none" w:sz="0" w:space="0" w:color="auto"/>
        <w:left w:val="none" w:sz="0" w:space="0" w:color="auto"/>
        <w:bottom w:val="none" w:sz="0" w:space="0" w:color="auto"/>
        <w:right w:val="none" w:sz="0" w:space="0" w:color="auto"/>
      </w:divBdr>
      <w:divsChild>
        <w:div w:id="1283457507">
          <w:marLeft w:val="0"/>
          <w:marRight w:val="0"/>
          <w:marTop w:val="0"/>
          <w:marBottom w:val="0"/>
          <w:divBdr>
            <w:top w:val="none" w:sz="0" w:space="0" w:color="auto"/>
            <w:left w:val="none" w:sz="0" w:space="0" w:color="auto"/>
            <w:bottom w:val="none" w:sz="0" w:space="0" w:color="auto"/>
            <w:right w:val="none" w:sz="0" w:space="0" w:color="auto"/>
          </w:divBdr>
          <w:divsChild>
            <w:div w:id="9064782">
              <w:marLeft w:val="0"/>
              <w:marRight w:val="0"/>
              <w:marTop w:val="0"/>
              <w:marBottom w:val="0"/>
              <w:divBdr>
                <w:top w:val="none" w:sz="0" w:space="0" w:color="auto"/>
                <w:left w:val="none" w:sz="0" w:space="0" w:color="auto"/>
                <w:bottom w:val="none" w:sz="0" w:space="0" w:color="auto"/>
                <w:right w:val="none" w:sz="0" w:space="0" w:color="auto"/>
              </w:divBdr>
              <w:divsChild>
                <w:div w:id="29572767">
                  <w:marLeft w:val="0"/>
                  <w:marRight w:val="0"/>
                  <w:marTop w:val="0"/>
                  <w:marBottom w:val="0"/>
                  <w:divBdr>
                    <w:top w:val="none" w:sz="0" w:space="0" w:color="auto"/>
                    <w:left w:val="none" w:sz="0" w:space="0" w:color="auto"/>
                    <w:bottom w:val="none" w:sz="0" w:space="0" w:color="auto"/>
                    <w:right w:val="none" w:sz="0" w:space="0" w:color="auto"/>
                  </w:divBdr>
                  <w:divsChild>
                    <w:div w:id="626619111">
                      <w:marLeft w:val="0"/>
                      <w:marRight w:val="0"/>
                      <w:marTop w:val="0"/>
                      <w:marBottom w:val="0"/>
                      <w:divBdr>
                        <w:top w:val="none" w:sz="0" w:space="0" w:color="auto"/>
                        <w:left w:val="none" w:sz="0" w:space="0" w:color="auto"/>
                        <w:bottom w:val="none" w:sz="0" w:space="0" w:color="auto"/>
                        <w:right w:val="none" w:sz="0" w:space="0" w:color="auto"/>
                      </w:divBdr>
                    </w:div>
                    <w:div w:id="998578907">
                      <w:marLeft w:val="0"/>
                      <w:marRight w:val="0"/>
                      <w:marTop w:val="0"/>
                      <w:marBottom w:val="0"/>
                      <w:divBdr>
                        <w:top w:val="none" w:sz="0" w:space="0" w:color="auto"/>
                        <w:left w:val="none" w:sz="0" w:space="0" w:color="auto"/>
                        <w:bottom w:val="none" w:sz="0" w:space="0" w:color="auto"/>
                        <w:right w:val="none" w:sz="0" w:space="0" w:color="auto"/>
                      </w:divBdr>
                    </w:div>
                    <w:div w:id="1542786539">
                      <w:marLeft w:val="0"/>
                      <w:marRight w:val="0"/>
                      <w:marTop w:val="0"/>
                      <w:marBottom w:val="0"/>
                      <w:divBdr>
                        <w:top w:val="none" w:sz="0" w:space="0" w:color="auto"/>
                        <w:left w:val="none" w:sz="0" w:space="0" w:color="auto"/>
                        <w:bottom w:val="none" w:sz="0" w:space="0" w:color="auto"/>
                        <w:right w:val="none" w:sz="0" w:space="0" w:color="auto"/>
                      </w:divBdr>
                    </w:div>
                    <w:div w:id="1965964415">
                      <w:marLeft w:val="0"/>
                      <w:marRight w:val="0"/>
                      <w:marTop w:val="0"/>
                      <w:marBottom w:val="0"/>
                      <w:divBdr>
                        <w:top w:val="none" w:sz="0" w:space="0" w:color="auto"/>
                        <w:left w:val="none" w:sz="0" w:space="0" w:color="auto"/>
                        <w:bottom w:val="none" w:sz="0" w:space="0" w:color="auto"/>
                        <w:right w:val="none" w:sz="0" w:space="0" w:color="auto"/>
                      </w:divBdr>
                    </w:div>
                    <w:div w:id="2101950961">
                      <w:marLeft w:val="0"/>
                      <w:marRight w:val="0"/>
                      <w:marTop w:val="0"/>
                      <w:marBottom w:val="0"/>
                      <w:divBdr>
                        <w:top w:val="none" w:sz="0" w:space="0" w:color="auto"/>
                        <w:left w:val="none" w:sz="0" w:space="0" w:color="auto"/>
                        <w:bottom w:val="none" w:sz="0" w:space="0" w:color="auto"/>
                        <w:right w:val="none" w:sz="0" w:space="0" w:color="auto"/>
                      </w:divBdr>
                    </w:div>
                    <w:div w:id="1597249124">
                      <w:marLeft w:val="0"/>
                      <w:marRight w:val="0"/>
                      <w:marTop w:val="0"/>
                      <w:marBottom w:val="0"/>
                      <w:divBdr>
                        <w:top w:val="none" w:sz="0" w:space="0" w:color="auto"/>
                        <w:left w:val="none" w:sz="0" w:space="0" w:color="auto"/>
                        <w:bottom w:val="none" w:sz="0" w:space="0" w:color="auto"/>
                        <w:right w:val="none" w:sz="0" w:space="0" w:color="auto"/>
                      </w:divBdr>
                    </w:div>
                    <w:div w:id="92753224">
                      <w:marLeft w:val="0"/>
                      <w:marRight w:val="0"/>
                      <w:marTop w:val="0"/>
                      <w:marBottom w:val="0"/>
                      <w:divBdr>
                        <w:top w:val="none" w:sz="0" w:space="0" w:color="auto"/>
                        <w:left w:val="none" w:sz="0" w:space="0" w:color="auto"/>
                        <w:bottom w:val="none" w:sz="0" w:space="0" w:color="auto"/>
                        <w:right w:val="none" w:sz="0" w:space="0" w:color="auto"/>
                      </w:divBdr>
                    </w:div>
                    <w:div w:id="1409187117">
                      <w:marLeft w:val="0"/>
                      <w:marRight w:val="0"/>
                      <w:marTop w:val="0"/>
                      <w:marBottom w:val="0"/>
                      <w:divBdr>
                        <w:top w:val="none" w:sz="0" w:space="0" w:color="auto"/>
                        <w:left w:val="none" w:sz="0" w:space="0" w:color="auto"/>
                        <w:bottom w:val="none" w:sz="0" w:space="0" w:color="auto"/>
                        <w:right w:val="none" w:sz="0" w:space="0" w:color="auto"/>
                      </w:divBdr>
                    </w:div>
                    <w:div w:id="1540361294">
                      <w:marLeft w:val="0"/>
                      <w:marRight w:val="0"/>
                      <w:marTop w:val="0"/>
                      <w:marBottom w:val="0"/>
                      <w:divBdr>
                        <w:top w:val="none" w:sz="0" w:space="0" w:color="auto"/>
                        <w:left w:val="none" w:sz="0" w:space="0" w:color="auto"/>
                        <w:bottom w:val="none" w:sz="0" w:space="0" w:color="auto"/>
                        <w:right w:val="none" w:sz="0" w:space="0" w:color="auto"/>
                      </w:divBdr>
                    </w:div>
                    <w:div w:id="71037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095778">
      <w:bodyDiv w:val="1"/>
      <w:marLeft w:val="0"/>
      <w:marRight w:val="0"/>
      <w:marTop w:val="0"/>
      <w:marBottom w:val="0"/>
      <w:divBdr>
        <w:top w:val="none" w:sz="0" w:space="0" w:color="auto"/>
        <w:left w:val="none" w:sz="0" w:space="0" w:color="auto"/>
        <w:bottom w:val="none" w:sz="0" w:space="0" w:color="auto"/>
        <w:right w:val="none" w:sz="0" w:space="0" w:color="auto"/>
      </w:divBdr>
      <w:divsChild>
        <w:div w:id="1149439672">
          <w:marLeft w:val="0"/>
          <w:marRight w:val="0"/>
          <w:marTop w:val="0"/>
          <w:marBottom w:val="0"/>
          <w:divBdr>
            <w:top w:val="none" w:sz="0" w:space="0" w:color="auto"/>
            <w:left w:val="none" w:sz="0" w:space="0" w:color="auto"/>
            <w:bottom w:val="none" w:sz="0" w:space="0" w:color="auto"/>
            <w:right w:val="none" w:sz="0" w:space="0" w:color="auto"/>
          </w:divBdr>
          <w:divsChild>
            <w:div w:id="1099985129">
              <w:marLeft w:val="0"/>
              <w:marRight w:val="0"/>
              <w:marTop w:val="0"/>
              <w:marBottom w:val="0"/>
              <w:divBdr>
                <w:top w:val="none" w:sz="0" w:space="0" w:color="auto"/>
                <w:left w:val="none" w:sz="0" w:space="0" w:color="auto"/>
                <w:bottom w:val="none" w:sz="0" w:space="0" w:color="auto"/>
                <w:right w:val="none" w:sz="0" w:space="0" w:color="auto"/>
              </w:divBdr>
              <w:divsChild>
                <w:div w:id="1641835986">
                  <w:marLeft w:val="0"/>
                  <w:marRight w:val="0"/>
                  <w:marTop w:val="0"/>
                  <w:marBottom w:val="0"/>
                  <w:divBdr>
                    <w:top w:val="none" w:sz="0" w:space="0" w:color="auto"/>
                    <w:left w:val="none" w:sz="0" w:space="0" w:color="auto"/>
                    <w:bottom w:val="none" w:sz="0" w:space="0" w:color="auto"/>
                    <w:right w:val="none" w:sz="0" w:space="0" w:color="auto"/>
                  </w:divBdr>
                  <w:divsChild>
                    <w:div w:id="225261067">
                      <w:marLeft w:val="0"/>
                      <w:marRight w:val="0"/>
                      <w:marTop w:val="0"/>
                      <w:marBottom w:val="0"/>
                      <w:divBdr>
                        <w:top w:val="none" w:sz="0" w:space="0" w:color="auto"/>
                        <w:left w:val="none" w:sz="0" w:space="0" w:color="auto"/>
                        <w:bottom w:val="none" w:sz="0" w:space="0" w:color="auto"/>
                        <w:right w:val="none" w:sz="0" w:space="0" w:color="auto"/>
                      </w:divBdr>
                      <w:divsChild>
                        <w:div w:id="1951622603">
                          <w:marLeft w:val="0"/>
                          <w:marRight w:val="0"/>
                          <w:marTop w:val="0"/>
                          <w:marBottom w:val="0"/>
                          <w:divBdr>
                            <w:top w:val="none" w:sz="0" w:space="0" w:color="auto"/>
                            <w:left w:val="none" w:sz="0" w:space="0" w:color="auto"/>
                            <w:bottom w:val="none" w:sz="0" w:space="0" w:color="auto"/>
                            <w:right w:val="none" w:sz="0" w:space="0" w:color="auto"/>
                          </w:divBdr>
                        </w:div>
                        <w:div w:id="1417358327">
                          <w:marLeft w:val="0"/>
                          <w:marRight w:val="0"/>
                          <w:marTop w:val="0"/>
                          <w:marBottom w:val="0"/>
                          <w:divBdr>
                            <w:top w:val="none" w:sz="0" w:space="0" w:color="auto"/>
                            <w:left w:val="none" w:sz="0" w:space="0" w:color="auto"/>
                            <w:bottom w:val="none" w:sz="0" w:space="0" w:color="auto"/>
                            <w:right w:val="none" w:sz="0" w:space="0" w:color="auto"/>
                          </w:divBdr>
                        </w:div>
                        <w:div w:id="1048804173">
                          <w:marLeft w:val="0"/>
                          <w:marRight w:val="0"/>
                          <w:marTop w:val="0"/>
                          <w:marBottom w:val="0"/>
                          <w:divBdr>
                            <w:top w:val="none" w:sz="0" w:space="0" w:color="auto"/>
                            <w:left w:val="none" w:sz="0" w:space="0" w:color="auto"/>
                            <w:bottom w:val="none" w:sz="0" w:space="0" w:color="auto"/>
                            <w:right w:val="none" w:sz="0" w:space="0" w:color="auto"/>
                          </w:divBdr>
                        </w:div>
                        <w:div w:id="1926038074">
                          <w:marLeft w:val="0"/>
                          <w:marRight w:val="0"/>
                          <w:marTop w:val="0"/>
                          <w:marBottom w:val="0"/>
                          <w:divBdr>
                            <w:top w:val="none" w:sz="0" w:space="0" w:color="auto"/>
                            <w:left w:val="none" w:sz="0" w:space="0" w:color="auto"/>
                            <w:bottom w:val="none" w:sz="0" w:space="0" w:color="auto"/>
                            <w:right w:val="none" w:sz="0" w:space="0" w:color="auto"/>
                          </w:divBdr>
                        </w:div>
                        <w:div w:id="2028168125">
                          <w:marLeft w:val="0"/>
                          <w:marRight w:val="0"/>
                          <w:marTop w:val="0"/>
                          <w:marBottom w:val="0"/>
                          <w:divBdr>
                            <w:top w:val="none" w:sz="0" w:space="0" w:color="auto"/>
                            <w:left w:val="none" w:sz="0" w:space="0" w:color="auto"/>
                            <w:bottom w:val="none" w:sz="0" w:space="0" w:color="auto"/>
                            <w:right w:val="none" w:sz="0" w:space="0" w:color="auto"/>
                          </w:divBdr>
                        </w:div>
                        <w:div w:id="2040547645">
                          <w:marLeft w:val="0"/>
                          <w:marRight w:val="0"/>
                          <w:marTop w:val="0"/>
                          <w:marBottom w:val="0"/>
                          <w:divBdr>
                            <w:top w:val="none" w:sz="0" w:space="0" w:color="auto"/>
                            <w:left w:val="none" w:sz="0" w:space="0" w:color="auto"/>
                            <w:bottom w:val="none" w:sz="0" w:space="0" w:color="auto"/>
                            <w:right w:val="none" w:sz="0" w:space="0" w:color="auto"/>
                          </w:divBdr>
                        </w:div>
                        <w:div w:id="1335299069">
                          <w:marLeft w:val="0"/>
                          <w:marRight w:val="0"/>
                          <w:marTop w:val="0"/>
                          <w:marBottom w:val="0"/>
                          <w:divBdr>
                            <w:top w:val="none" w:sz="0" w:space="0" w:color="auto"/>
                            <w:left w:val="none" w:sz="0" w:space="0" w:color="auto"/>
                            <w:bottom w:val="none" w:sz="0" w:space="0" w:color="auto"/>
                            <w:right w:val="none" w:sz="0" w:space="0" w:color="auto"/>
                          </w:divBdr>
                        </w:div>
                        <w:div w:id="1879314100">
                          <w:marLeft w:val="0"/>
                          <w:marRight w:val="0"/>
                          <w:marTop w:val="0"/>
                          <w:marBottom w:val="0"/>
                          <w:divBdr>
                            <w:top w:val="none" w:sz="0" w:space="0" w:color="auto"/>
                            <w:left w:val="none" w:sz="0" w:space="0" w:color="auto"/>
                            <w:bottom w:val="none" w:sz="0" w:space="0" w:color="auto"/>
                            <w:right w:val="none" w:sz="0" w:space="0" w:color="auto"/>
                          </w:divBdr>
                        </w:div>
                        <w:div w:id="323558618">
                          <w:marLeft w:val="0"/>
                          <w:marRight w:val="0"/>
                          <w:marTop w:val="0"/>
                          <w:marBottom w:val="0"/>
                          <w:divBdr>
                            <w:top w:val="none" w:sz="0" w:space="0" w:color="auto"/>
                            <w:left w:val="none" w:sz="0" w:space="0" w:color="auto"/>
                            <w:bottom w:val="none" w:sz="0" w:space="0" w:color="auto"/>
                            <w:right w:val="none" w:sz="0" w:space="0" w:color="auto"/>
                          </w:divBdr>
                        </w:div>
                        <w:div w:id="1859275588">
                          <w:marLeft w:val="0"/>
                          <w:marRight w:val="0"/>
                          <w:marTop w:val="0"/>
                          <w:marBottom w:val="0"/>
                          <w:divBdr>
                            <w:top w:val="none" w:sz="0" w:space="0" w:color="auto"/>
                            <w:left w:val="none" w:sz="0" w:space="0" w:color="auto"/>
                            <w:bottom w:val="none" w:sz="0" w:space="0" w:color="auto"/>
                            <w:right w:val="none" w:sz="0" w:space="0" w:color="auto"/>
                          </w:divBdr>
                        </w:div>
                        <w:div w:id="2067026164">
                          <w:marLeft w:val="0"/>
                          <w:marRight w:val="0"/>
                          <w:marTop w:val="0"/>
                          <w:marBottom w:val="0"/>
                          <w:divBdr>
                            <w:top w:val="none" w:sz="0" w:space="0" w:color="auto"/>
                            <w:left w:val="none" w:sz="0" w:space="0" w:color="auto"/>
                            <w:bottom w:val="none" w:sz="0" w:space="0" w:color="auto"/>
                            <w:right w:val="none" w:sz="0" w:space="0" w:color="auto"/>
                          </w:divBdr>
                        </w:div>
                        <w:div w:id="106595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5176085">
      <w:bodyDiv w:val="1"/>
      <w:marLeft w:val="0"/>
      <w:marRight w:val="0"/>
      <w:marTop w:val="0"/>
      <w:marBottom w:val="0"/>
      <w:divBdr>
        <w:top w:val="none" w:sz="0" w:space="0" w:color="auto"/>
        <w:left w:val="none" w:sz="0" w:space="0" w:color="auto"/>
        <w:bottom w:val="none" w:sz="0" w:space="0" w:color="auto"/>
        <w:right w:val="none" w:sz="0" w:space="0" w:color="auto"/>
      </w:divBdr>
    </w:div>
    <w:div w:id="775250495">
      <w:bodyDiv w:val="1"/>
      <w:marLeft w:val="0"/>
      <w:marRight w:val="0"/>
      <w:marTop w:val="0"/>
      <w:marBottom w:val="0"/>
      <w:divBdr>
        <w:top w:val="none" w:sz="0" w:space="0" w:color="auto"/>
        <w:left w:val="none" w:sz="0" w:space="0" w:color="auto"/>
        <w:bottom w:val="none" w:sz="0" w:space="0" w:color="auto"/>
        <w:right w:val="none" w:sz="0" w:space="0" w:color="auto"/>
      </w:divBdr>
    </w:div>
    <w:div w:id="776874343">
      <w:bodyDiv w:val="1"/>
      <w:marLeft w:val="0"/>
      <w:marRight w:val="0"/>
      <w:marTop w:val="0"/>
      <w:marBottom w:val="0"/>
      <w:divBdr>
        <w:top w:val="none" w:sz="0" w:space="0" w:color="auto"/>
        <w:left w:val="none" w:sz="0" w:space="0" w:color="auto"/>
        <w:bottom w:val="none" w:sz="0" w:space="0" w:color="auto"/>
        <w:right w:val="none" w:sz="0" w:space="0" w:color="auto"/>
      </w:divBdr>
    </w:div>
    <w:div w:id="777605191">
      <w:bodyDiv w:val="1"/>
      <w:marLeft w:val="0"/>
      <w:marRight w:val="0"/>
      <w:marTop w:val="0"/>
      <w:marBottom w:val="0"/>
      <w:divBdr>
        <w:top w:val="none" w:sz="0" w:space="0" w:color="auto"/>
        <w:left w:val="none" w:sz="0" w:space="0" w:color="auto"/>
        <w:bottom w:val="none" w:sz="0" w:space="0" w:color="auto"/>
        <w:right w:val="none" w:sz="0" w:space="0" w:color="auto"/>
      </w:divBdr>
    </w:div>
    <w:div w:id="778257772">
      <w:bodyDiv w:val="1"/>
      <w:marLeft w:val="0"/>
      <w:marRight w:val="0"/>
      <w:marTop w:val="0"/>
      <w:marBottom w:val="0"/>
      <w:divBdr>
        <w:top w:val="none" w:sz="0" w:space="0" w:color="auto"/>
        <w:left w:val="none" w:sz="0" w:space="0" w:color="auto"/>
        <w:bottom w:val="none" w:sz="0" w:space="0" w:color="auto"/>
        <w:right w:val="none" w:sz="0" w:space="0" w:color="auto"/>
      </w:divBdr>
    </w:div>
    <w:div w:id="778373383">
      <w:bodyDiv w:val="1"/>
      <w:marLeft w:val="0"/>
      <w:marRight w:val="0"/>
      <w:marTop w:val="0"/>
      <w:marBottom w:val="0"/>
      <w:divBdr>
        <w:top w:val="none" w:sz="0" w:space="0" w:color="auto"/>
        <w:left w:val="none" w:sz="0" w:space="0" w:color="auto"/>
        <w:bottom w:val="none" w:sz="0" w:space="0" w:color="auto"/>
        <w:right w:val="none" w:sz="0" w:space="0" w:color="auto"/>
      </w:divBdr>
      <w:divsChild>
        <w:div w:id="1409888286">
          <w:marLeft w:val="0"/>
          <w:marRight w:val="0"/>
          <w:marTop w:val="0"/>
          <w:marBottom w:val="0"/>
          <w:divBdr>
            <w:top w:val="none" w:sz="0" w:space="0" w:color="auto"/>
            <w:left w:val="none" w:sz="0" w:space="0" w:color="auto"/>
            <w:bottom w:val="none" w:sz="0" w:space="0" w:color="auto"/>
            <w:right w:val="none" w:sz="0" w:space="0" w:color="auto"/>
          </w:divBdr>
        </w:div>
      </w:divsChild>
    </w:div>
    <w:div w:id="778374443">
      <w:bodyDiv w:val="1"/>
      <w:marLeft w:val="0"/>
      <w:marRight w:val="0"/>
      <w:marTop w:val="0"/>
      <w:marBottom w:val="0"/>
      <w:divBdr>
        <w:top w:val="none" w:sz="0" w:space="0" w:color="auto"/>
        <w:left w:val="none" w:sz="0" w:space="0" w:color="auto"/>
        <w:bottom w:val="none" w:sz="0" w:space="0" w:color="auto"/>
        <w:right w:val="none" w:sz="0" w:space="0" w:color="auto"/>
      </w:divBdr>
      <w:divsChild>
        <w:div w:id="458425872">
          <w:marLeft w:val="0"/>
          <w:marRight w:val="0"/>
          <w:marTop w:val="0"/>
          <w:marBottom w:val="0"/>
          <w:divBdr>
            <w:top w:val="none" w:sz="0" w:space="0" w:color="auto"/>
            <w:left w:val="none" w:sz="0" w:space="0" w:color="auto"/>
            <w:bottom w:val="none" w:sz="0" w:space="0" w:color="auto"/>
            <w:right w:val="none" w:sz="0" w:space="0" w:color="auto"/>
          </w:divBdr>
          <w:divsChild>
            <w:div w:id="1993101675">
              <w:marLeft w:val="0"/>
              <w:marRight w:val="0"/>
              <w:marTop w:val="0"/>
              <w:marBottom w:val="0"/>
              <w:divBdr>
                <w:top w:val="none" w:sz="0" w:space="0" w:color="auto"/>
                <w:left w:val="none" w:sz="0" w:space="0" w:color="auto"/>
                <w:bottom w:val="none" w:sz="0" w:space="0" w:color="auto"/>
                <w:right w:val="none" w:sz="0" w:space="0" w:color="auto"/>
              </w:divBdr>
              <w:divsChild>
                <w:div w:id="1595019802">
                  <w:marLeft w:val="0"/>
                  <w:marRight w:val="0"/>
                  <w:marTop w:val="0"/>
                  <w:marBottom w:val="0"/>
                  <w:divBdr>
                    <w:top w:val="none" w:sz="0" w:space="0" w:color="auto"/>
                    <w:left w:val="none" w:sz="0" w:space="0" w:color="auto"/>
                    <w:bottom w:val="none" w:sz="0" w:space="0" w:color="auto"/>
                    <w:right w:val="none" w:sz="0" w:space="0" w:color="auto"/>
                  </w:divBdr>
                  <w:divsChild>
                    <w:div w:id="1670908156">
                      <w:marLeft w:val="0"/>
                      <w:marRight w:val="0"/>
                      <w:marTop w:val="0"/>
                      <w:marBottom w:val="0"/>
                      <w:divBdr>
                        <w:top w:val="none" w:sz="0" w:space="0" w:color="auto"/>
                        <w:left w:val="none" w:sz="0" w:space="0" w:color="auto"/>
                        <w:bottom w:val="none" w:sz="0" w:space="0" w:color="auto"/>
                        <w:right w:val="none" w:sz="0" w:space="0" w:color="auto"/>
                      </w:divBdr>
                    </w:div>
                    <w:div w:id="724065440">
                      <w:marLeft w:val="0"/>
                      <w:marRight w:val="0"/>
                      <w:marTop w:val="0"/>
                      <w:marBottom w:val="0"/>
                      <w:divBdr>
                        <w:top w:val="none" w:sz="0" w:space="0" w:color="auto"/>
                        <w:left w:val="none" w:sz="0" w:space="0" w:color="auto"/>
                        <w:bottom w:val="none" w:sz="0" w:space="0" w:color="auto"/>
                        <w:right w:val="none" w:sz="0" w:space="0" w:color="auto"/>
                      </w:divBdr>
                    </w:div>
                    <w:div w:id="250286856">
                      <w:marLeft w:val="0"/>
                      <w:marRight w:val="0"/>
                      <w:marTop w:val="0"/>
                      <w:marBottom w:val="0"/>
                      <w:divBdr>
                        <w:top w:val="none" w:sz="0" w:space="0" w:color="auto"/>
                        <w:left w:val="none" w:sz="0" w:space="0" w:color="auto"/>
                        <w:bottom w:val="none" w:sz="0" w:space="0" w:color="auto"/>
                        <w:right w:val="none" w:sz="0" w:space="0" w:color="auto"/>
                      </w:divBdr>
                    </w:div>
                    <w:div w:id="659578308">
                      <w:marLeft w:val="0"/>
                      <w:marRight w:val="0"/>
                      <w:marTop w:val="0"/>
                      <w:marBottom w:val="0"/>
                      <w:divBdr>
                        <w:top w:val="none" w:sz="0" w:space="0" w:color="auto"/>
                        <w:left w:val="none" w:sz="0" w:space="0" w:color="auto"/>
                        <w:bottom w:val="none" w:sz="0" w:space="0" w:color="auto"/>
                        <w:right w:val="none" w:sz="0" w:space="0" w:color="auto"/>
                      </w:divBdr>
                    </w:div>
                    <w:div w:id="1170371732">
                      <w:marLeft w:val="0"/>
                      <w:marRight w:val="0"/>
                      <w:marTop w:val="0"/>
                      <w:marBottom w:val="0"/>
                      <w:divBdr>
                        <w:top w:val="none" w:sz="0" w:space="0" w:color="auto"/>
                        <w:left w:val="none" w:sz="0" w:space="0" w:color="auto"/>
                        <w:bottom w:val="none" w:sz="0" w:space="0" w:color="auto"/>
                        <w:right w:val="none" w:sz="0" w:space="0" w:color="auto"/>
                      </w:divBdr>
                    </w:div>
                    <w:div w:id="2030256181">
                      <w:marLeft w:val="0"/>
                      <w:marRight w:val="0"/>
                      <w:marTop w:val="0"/>
                      <w:marBottom w:val="0"/>
                      <w:divBdr>
                        <w:top w:val="none" w:sz="0" w:space="0" w:color="auto"/>
                        <w:left w:val="none" w:sz="0" w:space="0" w:color="auto"/>
                        <w:bottom w:val="none" w:sz="0" w:space="0" w:color="auto"/>
                        <w:right w:val="none" w:sz="0" w:space="0" w:color="auto"/>
                      </w:divBdr>
                    </w:div>
                    <w:div w:id="995955305">
                      <w:marLeft w:val="0"/>
                      <w:marRight w:val="0"/>
                      <w:marTop w:val="0"/>
                      <w:marBottom w:val="0"/>
                      <w:divBdr>
                        <w:top w:val="none" w:sz="0" w:space="0" w:color="auto"/>
                        <w:left w:val="none" w:sz="0" w:space="0" w:color="auto"/>
                        <w:bottom w:val="none" w:sz="0" w:space="0" w:color="auto"/>
                        <w:right w:val="none" w:sz="0" w:space="0" w:color="auto"/>
                      </w:divBdr>
                    </w:div>
                    <w:div w:id="1243835699">
                      <w:marLeft w:val="0"/>
                      <w:marRight w:val="0"/>
                      <w:marTop w:val="0"/>
                      <w:marBottom w:val="0"/>
                      <w:divBdr>
                        <w:top w:val="none" w:sz="0" w:space="0" w:color="auto"/>
                        <w:left w:val="none" w:sz="0" w:space="0" w:color="auto"/>
                        <w:bottom w:val="none" w:sz="0" w:space="0" w:color="auto"/>
                        <w:right w:val="none" w:sz="0" w:space="0" w:color="auto"/>
                      </w:divBdr>
                    </w:div>
                    <w:div w:id="144692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572369">
      <w:bodyDiv w:val="1"/>
      <w:marLeft w:val="0"/>
      <w:marRight w:val="0"/>
      <w:marTop w:val="0"/>
      <w:marBottom w:val="0"/>
      <w:divBdr>
        <w:top w:val="none" w:sz="0" w:space="0" w:color="auto"/>
        <w:left w:val="none" w:sz="0" w:space="0" w:color="auto"/>
        <w:bottom w:val="none" w:sz="0" w:space="0" w:color="auto"/>
        <w:right w:val="none" w:sz="0" w:space="0" w:color="auto"/>
      </w:divBdr>
    </w:div>
    <w:div w:id="778916686">
      <w:bodyDiv w:val="1"/>
      <w:marLeft w:val="0"/>
      <w:marRight w:val="0"/>
      <w:marTop w:val="0"/>
      <w:marBottom w:val="0"/>
      <w:divBdr>
        <w:top w:val="none" w:sz="0" w:space="0" w:color="auto"/>
        <w:left w:val="none" w:sz="0" w:space="0" w:color="auto"/>
        <w:bottom w:val="none" w:sz="0" w:space="0" w:color="auto"/>
        <w:right w:val="none" w:sz="0" w:space="0" w:color="auto"/>
      </w:divBdr>
      <w:divsChild>
        <w:div w:id="221448200">
          <w:marLeft w:val="0"/>
          <w:marRight w:val="0"/>
          <w:marTop w:val="0"/>
          <w:marBottom w:val="0"/>
          <w:divBdr>
            <w:top w:val="none" w:sz="0" w:space="0" w:color="auto"/>
            <w:left w:val="none" w:sz="0" w:space="0" w:color="auto"/>
            <w:bottom w:val="none" w:sz="0" w:space="0" w:color="auto"/>
            <w:right w:val="none" w:sz="0" w:space="0" w:color="auto"/>
          </w:divBdr>
          <w:divsChild>
            <w:div w:id="1766880488">
              <w:marLeft w:val="0"/>
              <w:marRight w:val="0"/>
              <w:marTop w:val="0"/>
              <w:marBottom w:val="0"/>
              <w:divBdr>
                <w:top w:val="none" w:sz="0" w:space="0" w:color="auto"/>
                <w:left w:val="none" w:sz="0" w:space="0" w:color="auto"/>
                <w:bottom w:val="none" w:sz="0" w:space="0" w:color="auto"/>
                <w:right w:val="none" w:sz="0" w:space="0" w:color="auto"/>
              </w:divBdr>
              <w:divsChild>
                <w:div w:id="1766731101">
                  <w:marLeft w:val="0"/>
                  <w:marRight w:val="0"/>
                  <w:marTop w:val="0"/>
                  <w:marBottom w:val="0"/>
                  <w:divBdr>
                    <w:top w:val="none" w:sz="0" w:space="0" w:color="auto"/>
                    <w:left w:val="none" w:sz="0" w:space="0" w:color="auto"/>
                    <w:bottom w:val="none" w:sz="0" w:space="0" w:color="auto"/>
                    <w:right w:val="none" w:sz="0" w:space="0" w:color="auto"/>
                  </w:divBdr>
                  <w:divsChild>
                    <w:div w:id="1735274599">
                      <w:marLeft w:val="0"/>
                      <w:marRight w:val="0"/>
                      <w:marTop w:val="0"/>
                      <w:marBottom w:val="0"/>
                      <w:divBdr>
                        <w:top w:val="none" w:sz="0" w:space="0" w:color="auto"/>
                        <w:left w:val="none" w:sz="0" w:space="0" w:color="auto"/>
                        <w:bottom w:val="none" w:sz="0" w:space="0" w:color="auto"/>
                        <w:right w:val="none" w:sz="0" w:space="0" w:color="auto"/>
                      </w:divBdr>
                      <w:divsChild>
                        <w:div w:id="1006134469">
                          <w:marLeft w:val="0"/>
                          <w:marRight w:val="0"/>
                          <w:marTop w:val="0"/>
                          <w:marBottom w:val="0"/>
                          <w:divBdr>
                            <w:top w:val="none" w:sz="0" w:space="0" w:color="auto"/>
                            <w:left w:val="none" w:sz="0" w:space="0" w:color="auto"/>
                            <w:bottom w:val="none" w:sz="0" w:space="0" w:color="auto"/>
                            <w:right w:val="none" w:sz="0" w:space="0" w:color="auto"/>
                          </w:divBdr>
                        </w:div>
                        <w:div w:id="1975527837">
                          <w:marLeft w:val="0"/>
                          <w:marRight w:val="0"/>
                          <w:marTop w:val="0"/>
                          <w:marBottom w:val="0"/>
                          <w:divBdr>
                            <w:top w:val="none" w:sz="0" w:space="0" w:color="auto"/>
                            <w:left w:val="none" w:sz="0" w:space="0" w:color="auto"/>
                            <w:bottom w:val="none" w:sz="0" w:space="0" w:color="auto"/>
                            <w:right w:val="none" w:sz="0" w:space="0" w:color="auto"/>
                          </w:divBdr>
                        </w:div>
                        <w:div w:id="98525056">
                          <w:marLeft w:val="0"/>
                          <w:marRight w:val="0"/>
                          <w:marTop w:val="0"/>
                          <w:marBottom w:val="0"/>
                          <w:divBdr>
                            <w:top w:val="none" w:sz="0" w:space="0" w:color="auto"/>
                            <w:left w:val="none" w:sz="0" w:space="0" w:color="auto"/>
                            <w:bottom w:val="none" w:sz="0" w:space="0" w:color="auto"/>
                            <w:right w:val="none" w:sz="0" w:space="0" w:color="auto"/>
                          </w:divBdr>
                        </w:div>
                        <w:div w:id="1134834982">
                          <w:marLeft w:val="0"/>
                          <w:marRight w:val="0"/>
                          <w:marTop w:val="0"/>
                          <w:marBottom w:val="0"/>
                          <w:divBdr>
                            <w:top w:val="none" w:sz="0" w:space="0" w:color="auto"/>
                            <w:left w:val="none" w:sz="0" w:space="0" w:color="auto"/>
                            <w:bottom w:val="none" w:sz="0" w:space="0" w:color="auto"/>
                            <w:right w:val="none" w:sz="0" w:space="0" w:color="auto"/>
                          </w:divBdr>
                        </w:div>
                        <w:div w:id="213280175">
                          <w:marLeft w:val="0"/>
                          <w:marRight w:val="0"/>
                          <w:marTop w:val="0"/>
                          <w:marBottom w:val="0"/>
                          <w:divBdr>
                            <w:top w:val="none" w:sz="0" w:space="0" w:color="auto"/>
                            <w:left w:val="none" w:sz="0" w:space="0" w:color="auto"/>
                            <w:bottom w:val="none" w:sz="0" w:space="0" w:color="auto"/>
                            <w:right w:val="none" w:sz="0" w:space="0" w:color="auto"/>
                          </w:divBdr>
                        </w:div>
                        <w:div w:id="581262193">
                          <w:marLeft w:val="0"/>
                          <w:marRight w:val="0"/>
                          <w:marTop w:val="0"/>
                          <w:marBottom w:val="0"/>
                          <w:divBdr>
                            <w:top w:val="none" w:sz="0" w:space="0" w:color="auto"/>
                            <w:left w:val="none" w:sz="0" w:space="0" w:color="auto"/>
                            <w:bottom w:val="none" w:sz="0" w:space="0" w:color="auto"/>
                            <w:right w:val="none" w:sz="0" w:space="0" w:color="auto"/>
                          </w:divBdr>
                        </w:div>
                        <w:div w:id="545874332">
                          <w:marLeft w:val="0"/>
                          <w:marRight w:val="0"/>
                          <w:marTop w:val="0"/>
                          <w:marBottom w:val="0"/>
                          <w:divBdr>
                            <w:top w:val="none" w:sz="0" w:space="0" w:color="auto"/>
                            <w:left w:val="none" w:sz="0" w:space="0" w:color="auto"/>
                            <w:bottom w:val="none" w:sz="0" w:space="0" w:color="auto"/>
                            <w:right w:val="none" w:sz="0" w:space="0" w:color="auto"/>
                          </w:divBdr>
                        </w:div>
                        <w:div w:id="1214539077">
                          <w:marLeft w:val="0"/>
                          <w:marRight w:val="0"/>
                          <w:marTop w:val="0"/>
                          <w:marBottom w:val="0"/>
                          <w:divBdr>
                            <w:top w:val="none" w:sz="0" w:space="0" w:color="auto"/>
                            <w:left w:val="none" w:sz="0" w:space="0" w:color="auto"/>
                            <w:bottom w:val="none" w:sz="0" w:space="0" w:color="auto"/>
                            <w:right w:val="none" w:sz="0" w:space="0" w:color="auto"/>
                          </w:divBdr>
                        </w:div>
                        <w:div w:id="872885029">
                          <w:marLeft w:val="0"/>
                          <w:marRight w:val="0"/>
                          <w:marTop w:val="0"/>
                          <w:marBottom w:val="0"/>
                          <w:divBdr>
                            <w:top w:val="none" w:sz="0" w:space="0" w:color="auto"/>
                            <w:left w:val="none" w:sz="0" w:space="0" w:color="auto"/>
                            <w:bottom w:val="none" w:sz="0" w:space="0" w:color="auto"/>
                            <w:right w:val="none" w:sz="0" w:space="0" w:color="auto"/>
                          </w:divBdr>
                        </w:div>
                        <w:div w:id="914633414">
                          <w:marLeft w:val="0"/>
                          <w:marRight w:val="0"/>
                          <w:marTop w:val="0"/>
                          <w:marBottom w:val="0"/>
                          <w:divBdr>
                            <w:top w:val="none" w:sz="0" w:space="0" w:color="auto"/>
                            <w:left w:val="none" w:sz="0" w:space="0" w:color="auto"/>
                            <w:bottom w:val="none" w:sz="0" w:space="0" w:color="auto"/>
                            <w:right w:val="none" w:sz="0" w:space="0" w:color="auto"/>
                          </w:divBdr>
                        </w:div>
                        <w:div w:id="1792286658">
                          <w:marLeft w:val="0"/>
                          <w:marRight w:val="0"/>
                          <w:marTop w:val="0"/>
                          <w:marBottom w:val="0"/>
                          <w:divBdr>
                            <w:top w:val="none" w:sz="0" w:space="0" w:color="auto"/>
                            <w:left w:val="none" w:sz="0" w:space="0" w:color="auto"/>
                            <w:bottom w:val="none" w:sz="0" w:space="0" w:color="auto"/>
                            <w:right w:val="none" w:sz="0" w:space="0" w:color="auto"/>
                          </w:divBdr>
                        </w:div>
                        <w:div w:id="1907105819">
                          <w:marLeft w:val="0"/>
                          <w:marRight w:val="0"/>
                          <w:marTop w:val="0"/>
                          <w:marBottom w:val="0"/>
                          <w:divBdr>
                            <w:top w:val="none" w:sz="0" w:space="0" w:color="auto"/>
                            <w:left w:val="none" w:sz="0" w:space="0" w:color="auto"/>
                            <w:bottom w:val="none" w:sz="0" w:space="0" w:color="auto"/>
                            <w:right w:val="none" w:sz="0" w:space="0" w:color="auto"/>
                          </w:divBdr>
                        </w:div>
                        <w:div w:id="1295604490">
                          <w:marLeft w:val="0"/>
                          <w:marRight w:val="0"/>
                          <w:marTop w:val="0"/>
                          <w:marBottom w:val="0"/>
                          <w:divBdr>
                            <w:top w:val="none" w:sz="0" w:space="0" w:color="auto"/>
                            <w:left w:val="none" w:sz="0" w:space="0" w:color="auto"/>
                            <w:bottom w:val="none" w:sz="0" w:space="0" w:color="auto"/>
                            <w:right w:val="none" w:sz="0" w:space="0" w:color="auto"/>
                          </w:divBdr>
                        </w:div>
                        <w:div w:id="862984775">
                          <w:marLeft w:val="0"/>
                          <w:marRight w:val="0"/>
                          <w:marTop w:val="0"/>
                          <w:marBottom w:val="0"/>
                          <w:divBdr>
                            <w:top w:val="none" w:sz="0" w:space="0" w:color="auto"/>
                            <w:left w:val="none" w:sz="0" w:space="0" w:color="auto"/>
                            <w:bottom w:val="none" w:sz="0" w:space="0" w:color="auto"/>
                            <w:right w:val="none" w:sz="0" w:space="0" w:color="auto"/>
                          </w:divBdr>
                        </w:div>
                        <w:div w:id="442189960">
                          <w:marLeft w:val="0"/>
                          <w:marRight w:val="0"/>
                          <w:marTop w:val="0"/>
                          <w:marBottom w:val="0"/>
                          <w:divBdr>
                            <w:top w:val="none" w:sz="0" w:space="0" w:color="auto"/>
                            <w:left w:val="none" w:sz="0" w:space="0" w:color="auto"/>
                            <w:bottom w:val="none" w:sz="0" w:space="0" w:color="auto"/>
                            <w:right w:val="none" w:sz="0" w:space="0" w:color="auto"/>
                          </w:divBdr>
                        </w:div>
                        <w:div w:id="334381554">
                          <w:marLeft w:val="0"/>
                          <w:marRight w:val="0"/>
                          <w:marTop w:val="0"/>
                          <w:marBottom w:val="0"/>
                          <w:divBdr>
                            <w:top w:val="none" w:sz="0" w:space="0" w:color="auto"/>
                            <w:left w:val="none" w:sz="0" w:space="0" w:color="auto"/>
                            <w:bottom w:val="none" w:sz="0" w:space="0" w:color="auto"/>
                            <w:right w:val="none" w:sz="0" w:space="0" w:color="auto"/>
                          </w:divBdr>
                        </w:div>
                        <w:div w:id="1812482548">
                          <w:marLeft w:val="0"/>
                          <w:marRight w:val="0"/>
                          <w:marTop w:val="0"/>
                          <w:marBottom w:val="0"/>
                          <w:divBdr>
                            <w:top w:val="none" w:sz="0" w:space="0" w:color="auto"/>
                            <w:left w:val="none" w:sz="0" w:space="0" w:color="auto"/>
                            <w:bottom w:val="none" w:sz="0" w:space="0" w:color="auto"/>
                            <w:right w:val="none" w:sz="0" w:space="0" w:color="auto"/>
                          </w:divBdr>
                        </w:div>
                        <w:div w:id="860975403">
                          <w:marLeft w:val="0"/>
                          <w:marRight w:val="0"/>
                          <w:marTop w:val="0"/>
                          <w:marBottom w:val="0"/>
                          <w:divBdr>
                            <w:top w:val="none" w:sz="0" w:space="0" w:color="auto"/>
                            <w:left w:val="none" w:sz="0" w:space="0" w:color="auto"/>
                            <w:bottom w:val="none" w:sz="0" w:space="0" w:color="auto"/>
                            <w:right w:val="none" w:sz="0" w:space="0" w:color="auto"/>
                          </w:divBdr>
                        </w:div>
                        <w:div w:id="609748322">
                          <w:marLeft w:val="0"/>
                          <w:marRight w:val="0"/>
                          <w:marTop w:val="0"/>
                          <w:marBottom w:val="0"/>
                          <w:divBdr>
                            <w:top w:val="none" w:sz="0" w:space="0" w:color="auto"/>
                            <w:left w:val="none" w:sz="0" w:space="0" w:color="auto"/>
                            <w:bottom w:val="none" w:sz="0" w:space="0" w:color="auto"/>
                            <w:right w:val="none" w:sz="0" w:space="0" w:color="auto"/>
                          </w:divBdr>
                        </w:div>
                        <w:div w:id="282425093">
                          <w:marLeft w:val="0"/>
                          <w:marRight w:val="0"/>
                          <w:marTop w:val="0"/>
                          <w:marBottom w:val="0"/>
                          <w:divBdr>
                            <w:top w:val="none" w:sz="0" w:space="0" w:color="auto"/>
                            <w:left w:val="none" w:sz="0" w:space="0" w:color="auto"/>
                            <w:bottom w:val="none" w:sz="0" w:space="0" w:color="auto"/>
                            <w:right w:val="none" w:sz="0" w:space="0" w:color="auto"/>
                          </w:divBdr>
                        </w:div>
                        <w:div w:id="707031294">
                          <w:marLeft w:val="0"/>
                          <w:marRight w:val="0"/>
                          <w:marTop w:val="0"/>
                          <w:marBottom w:val="0"/>
                          <w:divBdr>
                            <w:top w:val="none" w:sz="0" w:space="0" w:color="auto"/>
                            <w:left w:val="none" w:sz="0" w:space="0" w:color="auto"/>
                            <w:bottom w:val="none" w:sz="0" w:space="0" w:color="auto"/>
                            <w:right w:val="none" w:sz="0" w:space="0" w:color="auto"/>
                          </w:divBdr>
                        </w:div>
                        <w:div w:id="1991789011">
                          <w:marLeft w:val="0"/>
                          <w:marRight w:val="0"/>
                          <w:marTop w:val="0"/>
                          <w:marBottom w:val="0"/>
                          <w:divBdr>
                            <w:top w:val="none" w:sz="0" w:space="0" w:color="auto"/>
                            <w:left w:val="none" w:sz="0" w:space="0" w:color="auto"/>
                            <w:bottom w:val="none" w:sz="0" w:space="0" w:color="auto"/>
                            <w:right w:val="none" w:sz="0" w:space="0" w:color="auto"/>
                          </w:divBdr>
                        </w:div>
                        <w:div w:id="1082219059">
                          <w:marLeft w:val="0"/>
                          <w:marRight w:val="0"/>
                          <w:marTop w:val="0"/>
                          <w:marBottom w:val="0"/>
                          <w:divBdr>
                            <w:top w:val="none" w:sz="0" w:space="0" w:color="auto"/>
                            <w:left w:val="none" w:sz="0" w:space="0" w:color="auto"/>
                            <w:bottom w:val="none" w:sz="0" w:space="0" w:color="auto"/>
                            <w:right w:val="none" w:sz="0" w:space="0" w:color="auto"/>
                          </w:divBdr>
                        </w:div>
                        <w:div w:id="1922596316">
                          <w:marLeft w:val="0"/>
                          <w:marRight w:val="0"/>
                          <w:marTop w:val="0"/>
                          <w:marBottom w:val="0"/>
                          <w:divBdr>
                            <w:top w:val="none" w:sz="0" w:space="0" w:color="auto"/>
                            <w:left w:val="none" w:sz="0" w:space="0" w:color="auto"/>
                            <w:bottom w:val="none" w:sz="0" w:space="0" w:color="auto"/>
                            <w:right w:val="none" w:sz="0" w:space="0" w:color="auto"/>
                          </w:divBdr>
                        </w:div>
                        <w:div w:id="172425428">
                          <w:marLeft w:val="0"/>
                          <w:marRight w:val="0"/>
                          <w:marTop w:val="0"/>
                          <w:marBottom w:val="0"/>
                          <w:divBdr>
                            <w:top w:val="none" w:sz="0" w:space="0" w:color="auto"/>
                            <w:left w:val="none" w:sz="0" w:space="0" w:color="auto"/>
                            <w:bottom w:val="none" w:sz="0" w:space="0" w:color="auto"/>
                            <w:right w:val="none" w:sz="0" w:space="0" w:color="auto"/>
                          </w:divBdr>
                        </w:div>
                        <w:div w:id="1019234727">
                          <w:marLeft w:val="0"/>
                          <w:marRight w:val="0"/>
                          <w:marTop w:val="0"/>
                          <w:marBottom w:val="0"/>
                          <w:divBdr>
                            <w:top w:val="none" w:sz="0" w:space="0" w:color="auto"/>
                            <w:left w:val="none" w:sz="0" w:space="0" w:color="auto"/>
                            <w:bottom w:val="none" w:sz="0" w:space="0" w:color="auto"/>
                            <w:right w:val="none" w:sz="0" w:space="0" w:color="auto"/>
                          </w:divBdr>
                        </w:div>
                        <w:div w:id="433017713">
                          <w:marLeft w:val="0"/>
                          <w:marRight w:val="0"/>
                          <w:marTop w:val="0"/>
                          <w:marBottom w:val="0"/>
                          <w:divBdr>
                            <w:top w:val="none" w:sz="0" w:space="0" w:color="auto"/>
                            <w:left w:val="none" w:sz="0" w:space="0" w:color="auto"/>
                            <w:bottom w:val="none" w:sz="0" w:space="0" w:color="auto"/>
                            <w:right w:val="none" w:sz="0" w:space="0" w:color="auto"/>
                          </w:divBdr>
                        </w:div>
                        <w:div w:id="771701352">
                          <w:marLeft w:val="0"/>
                          <w:marRight w:val="0"/>
                          <w:marTop w:val="0"/>
                          <w:marBottom w:val="0"/>
                          <w:divBdr>
                            <w:top w:val="none" w:sz="0" w:space="0" w:color="auto"/>
                            <w:left w:val="none" w:sz="0" w:space="0" w:color="auto"/>
                            <w:bottom w:val="none" w:sz="0" w:space="0" w:color="auto"/>
                            <w:right w:val="none" w:sz="0" w:space="0" w:color="auto"/>
                          </w:divBdr>
                        </w:div>
                        <w:div w:id="1167550486">
                          <w:marLeft w:val="0"/>
                          <w:marRight w:val="0"/>
                          <w:marTop w:val="0"/>
                          <w:marBottom w:val="0"/>
                          <w:divBdr>
                            <w:top w:val="none" w:sz="0" w:space="0" w:color="auto"/>
                            <w:left w:val="none" w:sz="0" w:space="0" w:color="auto"/>
                            <w:bottom w:val="none" w:sz="0" w:space="0" w:color="auto"/>
                            <w:right w:val="none" w:sz="0" w:space="0" w:color="auto"/>
                          </w:divBdr>
                        </w:div>
                        <w:div w:id="1167138875">
                          <w:marLeft w:val="0"/>
                          <w:marRight w:val="0"/>
                          <w:marTop w:val="0"/>
                          <w:marBottom w:val="0"/>
                          <w:divBdr>
                            <w:top w:val="none" w:sz="0" w:space="0" w:color="auto"/>
                            <w:left w:val="none" w:sz="0" w:space="0" w:color="auto"/>
                            <w:bottom w:val="none" w:sz="0" w:space="0" w:color="auto"/>
                            <w:right w:val="none" w:sz="0" w:space="0" w:color="auto"/>
                          </w:divBdr>
                        </w:div>
                        <w:div w:id="2095082382">
                          <w:marLeft w:val="0"/>
                          <w:marRight w:val="0"/>
                          <w:marTop w:val="0"/>
                          <w:marBottom w:val="0"/>
                          <w:divBdr>
                            <w:top w:val="none" w:sz="0" w:space="0" w:color="auto"/>
                            <w:left w:val="none" w:sz="0" w:space="0" w:color="auto"/>
                            <w:bottom w:val="none" w:sz="0" w:space="0" w:color="auto"/>
                            <w:right w:val="none" w:sz="0" w:space="0" w:color="auto"/>
                          </w:divBdr>
                        </w:div>
                        <w:div w:id="1595749454">
                          <w:marLeft w:val="0"/>
                          <w:marRight w:val="0"/>
                          <w:marTop w:val="0"/>
                          <w:marBottom w:val="0"/>
                          <w:divBdr>
                            <w:top w:val="none" w:sz="0" w:space="0" w:color="auto"/>
                            <w:left w:val="none" w:sz="0" w:space="0" w:color="auto"/>
                            <w:bottom w:val="none" w:sz="0" w:space="0" w:color="auto"/>
                            <w:right w:val="none" w:sz="0" w:space="0" w:color="auto"/>
                          </w:divBdr>
                        </w:div>
                        <w:div w:id="457644296">
                          <w:marLeft w:val="0"/>
                          <w:marRight w:val="0"/>
                          <w:marTop w:val="0"/>
                          <w:marBottom w:val="0"/>
                          <w:divBdr>
                            <w:top w:val="none" w:sz="0" w:space="0" w:color="auto"/>
                            <w:left w:val="none" w:sz="0" w:space="0" w:color="auto"/>
                            <w:bottom w:val="none" w:sz="0" w:space="0" w:color="auto"/>
                            <w:right w:val="none" w:sz="0" w:space="0" w:color="auto"/>
                          </w:divBdr>
                        </w:div>
                        <w:div w:id="1440372057">
                          <w:marLeft w:val="0"/>
                          <w:marRight w:val="0"/>
                          <w:marTop w:val="0"/>
                          <w:marBottom w:val="0"/>
                          <w:divBdr>
                            <w:top w:val="none" w:sz="0" w:space="0" w:color="auto"/>
                            <w:left w:val="none" w:sz="0" w:space="0" w:color="auto"/>
                            <w:bottom w:val="none" w:sz="0" w:space="0" w:color="auto"/>
                            <w:right w:val="none" w:sz="0" w:space="0" w:color="auto"/>
                          </w:divBdr>
                        </w:div>
                        <w:div w:id="1464498889">
                          <w:marLeft w:val="0"/>
                          <w:marRight w:val="0"/>
                          <w:marTop w:val="0"/>
                          <w:marBottom w:val="0"/>
                          <w:divBdr>
                            <w:top w:val="none" w:sz="0" w:space="0" w:color="auto"/>
                            <w:left w:val="none" w:sz="0" w:space="0" w:color="auto"/>
                            <w:bottom w:val="none" w:sz="0" w:space="0" w:color="auto"/>
                            <w:right w:val="none" w:sz="0" w:space="0" w:color="auto"/>
                          </w:divBdr>
                        </w:div>
                        <w:div w:id="411514653">
                          <w:marLeft w:val="0"/>
                          <w:marRight w:val="0"/>
                          <w:marTop w:val="0"/>
                          <w:marBottom w:val="0"/>
                          <w:divBdr>
                            <w:top w:val="none" w:sz="0" w:space="0" w:color="auto"/>
                            <w:left w:val="none" w:sz="0" w:space="0" w:color="auto"/>
                            <w:bottom w:val="none" w:sz="0" w:space="0" w:color="auto"/>
                            <w:right w:val="none" w:sz="0" w:space="0" w:color="auto"/>
                          </w:divBdr>
                        </w:div>
                        <w:div w:id="1818765229">
                          <w:marLeft w:val="0"/>
                          <w:marRight w:val="0"/>
                          <w:marTop w:val="0"/>
                          <w:marBottom w:val="0"/>
                          <w:divBdr>
                            <w:top w:val="none" w:sz="0" w:space="0" w:color="auto"/>
                            <w:left w:val="none" w:sz="0" w:space="0" w:color="auto"/>
                            <w:bottom w:val="none" w:sz="0" w:space="0" w:color="auto"/>
                            <w:right w:val="none" w:sz="0" w:space="0" w:color="auto"/>
                          </w:divBdr>
                        </w:div>
                        <w:div w:id="979922496">
                          <w:marLeft w:val="0"/>
                          <w:marRight w:val="0"/>
                          <w:marTop w:val="0"/>
                          <w:marBottom w:val="0"/>
                          <w:divBdr>
                            <w:top w:val="none" w:sz="0" w:space="0" w:color="auto"/>
                            <w:left w:val="none" w:sz="0" w:space="0" w:color="auto"/>
                            <w:bottom w:val="none" w:sz="0" w:space="0" w:color="auto"/>
                            <w:right w:val="none" w:sz="0" w:space="0" w:color="auto"/>
                          </w:divBdr>
                        </w:div>
                        <w:div w:id="706024628">
                          <w:marLeft w:val="0"/>
                          <w:marRight w:val="0"/>
                          <w:marTop w:val="0"/>
                          <w:marBottom w:val="0"/>
                          <w:divBdr>
                            <w:top w:val="none" w:sz="0" w:space="0" w:color="auto"/>
                            <w:left w:val="none" w:sz="0" w:space="0" w:color="auto"/>
                            <w:bottom w:val="none" w:sz="0" w:space="0" w:color="auto"/>
                            <w:right w:val="none" w:sz="0" w:space="0" w:color="auto"/>
                          </w:divBdr>
                        </w:div>
                        <w:div w:id="1000085379">
                          <w:marLeft w:val="0"/>
                          <w:marRight w:val="0"/>
                          <w:marTop w:val="0"/>
                          <w:marBottom w:val="0"/>
                          <w:divBdr>
                            <w:top w:val="none" w:sz="0" w:space="0" w:color="auto"/>
                            <w:left w:val="none" w:sz="0" w:space="0" w:color="auto"/>
                            <w:bottom w:val="none" w:sz="0" w:space="0" w:color="auto"/>
                            <w:right w:val="none" w:sz="0" w:space="0" w:color="auto"/>
                          </w:divBdr>
                        </w:div>
                        <w:div w:id="264191723">
                          <w:marLeft w:val="0"/>
                          <w:marRight w:val="0"/>
                          <w:marTop w:val="0"/>
                          <w:marBottom w:val="0"/>
                          <w:divBdr>
                            <w:top w:val="none" w:sz="0" w:space="0" w:color="auto"/>
                            <w:left w:val="none" w:sz="0" w:space="0" w:color="auto"/>
                            <w:bottom w:val="none" w:sz="0" w:space="0" w:color="auto"/>
                            <w:right w:val="none" w:sz="0" w:space="0" w:color="auto"/>
                          </w:divBdr>
                        </w:div>
                        <w:div w:id="1765226663">
                          <w:marLeft w:val="0"/>
                          <w:marRight w:val="0"/>
                          <w:marTop w:val="0"/>
                          <w:marBottom w:val="0"/>
                          <w:divBdr>
                            <w:top w:val="none" w:sz="0" w:space="0" w:color="auto"/>
                            <w:left w:val="none" w:sz="0" w:space="0" w:color="auto"/>
                            <w:bottom w:val="none" w:sz="0" w:space="0" w:color="auto"/>
                            <w:right w:val="none" w:sz="0" w:space="0" w:color="auto"/>
                          </w:divBdr>
                        </w:div>
                        <w:div w:id="2072001659">
                          <w:marLeft w:val="0"/>
                          <w:marRight w:val="0"/>
                          <w:marTop w:val="0"/>
                          <w:marBottom w:val="0"/>
                          <w:divBdr>
                            <w:top w:val="none" w:sz="0" w:space="0" w:color="auto"/>
                            <w:left w:val="none" w:sz="0" w:space="0" w:color="auto"/>
                            <w:bottom w:val="none" w:sz="0" w:space="0" w:color="auto"/>
                            <w:right w:val="none" w:sz="0" w:space="0" w:color="auto"/>
                          </w:divBdr>
                        </w:div>
                        <w:div w:id="1681464419">
                          <w:marLeft w:val="0"/>
                          <w:marRight w:val="0"/>
                          <w:marTop w:val="0"/>
                          <w:marBottom w:val="0"/>
                          <w:divBdr>
                            <w:top w:val="none" w:sz="0" w:space="0" w:color="auto"/>
                            <w:left w:val="none" w:sz="0" w:space="0" w:color="auto"/>
                            <w:bottom w:val="none" w:sz="0" w:space="0" w:color="auto"/>
                            <w:right w:val="none" w:sz="0" w:space="0" w:color="auto"/>
                          </w:divBdr>
                        </w:div>
                        <w:div w:id="382682942">
                          <w:marLeft w:val="0"/>
                          <w:marRight w:val="0"/>
                          <w:marTop w:val="0"/>
                          <w:marBottom w:val="0"/>
                          <w:divBdr>
                            <w:top w:val="none" w:sz="0" w:space="0" w:color="auto"/>
                            <w:left w:val="none" w:sz="0" w:space="0" w:color="auto"/>
                            <w:bottom w:val="none" w:sz="0" w:space="0" w:color="auto"/>
                            <w:right w:val="none" w:sz="0" w:space="0" w:color="auto"/>
                          </w:divBdr>
                        </w:div>
                        <w:div w:id="573704174">
                          <w:marLeft w:val="0"/>
                          <w:marRight w:val="0"/>
                          <w:marTop w:val="0"/>
                          <w:marBottom w:val="0"/>
                          <w:divBdr>
                            <w:top w:val="none" w:sz="0" w:space="0" w:color="auto"/>
                            <w:left w:val="none" w:sz="0" w:space="0" w:color="auto"/>
                            <w:bottom w:val="none" w:sz="0" w:space="0" w:color="auto"/>
                            <w:right w:val="none" w:sz="0" w:space="0" w:color="auto"/>
                          </w:divBdr>
                        </w:div>
                        <w:div w:id="752048090">
                          <w:marLeft w:val="0"/>
                          <w:marRight w:val="0"/>
                          <w:marTop w:val="0"/>
                          <w:marBottom w:val="0"/>
                          <w:divBdr>
                            <w:top w:val="none" w:sz="0" w:space="0" w:color="auto"/>
                            <w:left w:val="none" w:sz="0" w:space="0" w:color="auto"/>
                            <w:bottom w:val="none" w:sz="0" w:space="0" w:color="auto"/>
                            <w:right w:val="none" w:sz="0" w:space="0" w:color="auto"/>
                          </w:divBdr>
                        </w:div>
                        <w:div w:id="1965887908">
                          <w:marLeft w:val="0"/>
                          <w:marRight w:val="0"/>
                          <w:marTop w:val="0"/>
                          <w:marBottom w:val="0"/>
                          <w:divBdr>
                            <w:top w:val="none" w:sz="0" w:space="0" w:color="auto"/>
                            <w:left w:val="none" w:sz="0" w:space="0" w:color="auto"/>
                            <w:bottom w:val="none" w:sz="0" w:space="0" w:color="auto"/>
                            <w:right w:val="none" w:sz="0" w:space="0" w:color="auto"/>
                          </w:divBdr>
                        </w:div>
                        <w:div w:id="1279414500">
                          <w:marLeft w:val="0"/>
                          <w:marRight w:val="0"/>
                          <w:marTop w:val="0"/>
                          <w:marBottom w:val="0"/>
                          <w:divBdr>
                            <w:top w:val="none" w:sz="0" w:space="0" w:color="auto"/>
                            <w:left w:val="none" w:sz="0" w:space="0" w:color="auto"/>
                            <w:bottom w:val="none" w:sz="0" w:space="0" w:color="auto"/>
                            <w:right w:val="none" w:sz="0" w:space="0" w:color="auto"/>
                          </w:divBdr>
                        </w:div>
                        <w:div w:id="142858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0150201">
      <w:bodyDiv w:val="1"/>
      <w:marLeft w:val="0"/>
      <w:marRight w:val="0"/>
      <w:marTop w:val="0"/>
      <w:marBottom w:val="0"/>
      <w:divBdr>
        <w:top w:val="none" w:sz="0" w:space="0" w:color="auto"/>
        <w:left w:val="none" w:sz="0" w:space="0" w:color="auto"/>
        <w:bottom w:val="none" w:sz="0" w:space="0" w:color="auto"/>
        <w:right w:val="none" w:sz="0" w:space="0" w:color="auto"/>
      </w:divBdr>
    </w:div>
    <w:div w:id="780421063">
      <w:bodyDiv w:val="1"/>
      <w:marLeft w:val="0"/>
      <w:marRight w:val="0"/>
      <w:marTop w:val="0"/>
      <w:marBottom w:val="0"/>
      <w:divBdr>
        <w:top w:val="none" w:sz="0" w:space="0" w:color="auto"/>
        <w:left w:val="none" w:sz="0" w:space="0" w:color="auto"/>
        <w:bottom w:val="none" w:sz="0" w:space="0" w:color="auto"/>
        <w:right w:val="none" w:sz="0" w:space="0" w:color="auto"/>
      </w:divBdr>
    </w:div>
    <w:div w:id="780689557">
      <w:bodyDiv w:val="1"/>
      <w:marLeft w:val="0"/>
      <w:marRight w:val="0"/>
      <w:marTop w:val="0"/>
      <w:marBottom w:val="0"/>
      <w:divBdr>
        <w:top w:val="none" w:sz="0" w:space="0" w:color="auto"/>
        <w:left w:val="none" w:sz="0" w:space="0" w:color="auto"/>
        <w:bottom w:val="none" w:sz="0" w:space="0" w:color="auto"/>
        <w:right w:val="none" w:sz="0" w:space="0" w:color="auto"/>
      </w:divBdr>
    </w:div>
    <w:div w:id="781073629">
      <w:bodyDiv w:val="1"/>
      <w:marLeft w:val="0"/>
      <w:marRight w:val="0"/>
      <w:marTop w:val="0"/>
      <w:marBottom w:val="0"/>
      <w:divBdr>
        <w:top w:val="none" w:sz="0" w:space="0" w:color="auto"/>
        <w:left w:val="none" w:sz="0" w:space="0" w:color="auto"/>
        <w:bottom w:val="none" w:sz="0" w:space="0" w:color="auto"/>
        <w:right w:val="none" w:sz="0" w:space="0" w:color="auto"/>
      </w:divBdr>
    </w:div>
    <w:div w:id="781220843">
      <w:bodyDiv w:val="1"/>
      <w:marLeft w:val="0"/>
      <w:marRight w:val="0"/>
      <w:marTop w:val="0"/>
      <w:marBottom w:val="0"/>
      <w:divBdr>
        <w:top w:val="none" w:sz="0" w:space="0" w:color="auto"/>
        <w:left w:val="none" w:sz="0" w:space="0" w:color="auto"/>
        <w:bottom w:val="none" w:sz="0" w:space="0" w:color="auto"/>
        <w:right w:val="none" w:sz="0" w:space="0" w:color="auto"/>
      </w:divBdr>
    </w:div>
    <w:div w:id="781798923">
      <w:bodyDiv w:val="1"/>
      <w:marLeft w:val="0"/>
      <w:marRight w:val="0"/>
      <w:marTop w:val="0"/>
      <w:marBottom w:val="0"/>
      <w:divBdr>
        <w:top w:val="none" w:sz="0" w:space="0" w:color="auto"/>
        <w:left w:val="none" w:sz="0" w:space="0" w:color="auto"/>
        <w:bottom w:val="none" w:sz="0" w:space="0" w:color="auto"/>
        <w:right w:val="none" w:sz="0" w:space="0" w:color="auto"/>
      </w:divBdr>
      <w:divsChild>
        <w:div w:id="1108046494">
          <w:marLeft w:val="0"/>
          <w:marRight w:val="0"/>
          <w:marTop w:val="0"/>
          <w:marBottom w:val="0"/>
          <w:divBdr>
            <w:top w:val="none" w:sz="0" w:space="0" w:color="auto"/>
            <w:left w:val="none" w:sz="0" w:space="0" w:color="auto"/>
            <w:bottom w:val="none" w:sz="0" w:space="0" w:color="auto"/>
            <w:right w:val="none" w:sz="0" w:space="0" w:color="auto"/>
          </w:divBdr>
          <w:divsChild>
            <w:div w:id="23809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73021">
      <w:bodyDiv w:val="1"/>
      <w:marLeft w:val="0"/>
      <w:marRight w:val="0"/>
      <w:marTop w:val="0"/>
      <w:marBottom w:val="0"/>
      <w:divBdr>
        <w:top w:val="none" w:sz="0" w:space="0" w:color="auto"/>
        <w:left w:val="none" w:sz="0" w:space="0" w:color="auto"/>
        <w:bottom w:val="none" w:sz="0" w:space="0" w:color="auto"/>
        <w:right w:val="none" w:sz="0" w:space="0" w:color="auto"/>
      </w:divBdr>
    </w:div>
    <w:div w:id="782186220">
      <w:bodyDiv w:val="1"/>
      <w:marLeft w:val="0"/>
      <w:marRight w:val="0"/>
      <w:marTop w:val="0"/>
      <w:marBottom w:val="0"/>
      <w:divBdr>
        <w:top w:val="none" w:sz="0" w:space="0" w:color="auto"/>
        <w:left w:val="none" w:sz="0" w:space="0" w:color="auto"/>
        <w:bottom w:val="none" w:sz="0" w:space="0" w:color="auto"/>
        <w:right w:val="none" w:sz="0" w:space="0" w:color="auto"/>
      </w:divBdr>
    </w:div>
    <w:div w:id="782959733">
      <w:bodyDiv w:val="1"/>
      <w:marLeft w:val="0"/>
      <w:marRight w:val="0"/>
      <w:marTop w:val="0"/>
      <w:marBottom w:val="0"/>
      <w:divBdr>
        <w:top w:val="none" w:sz="0" w:space="0" w:color="auto"/>
        <w:left w:val="none" w:sz="0" w:space="0" w:color="auto"/>
        <w:bottom w:val="none" w:sz="0" w:space="0" w:color="auto"/>
        <w:right w:val="none" w:sz="0" w:space="0" w:color="auto"/>
      </w:divBdr>
    </w:div>
    <w:div w:id="783184741">
      <w:bodyDiv w:val="1"/>
      <w:marLeft w:val="0"/>
      <w:marRight w:val="0"/>
      <w:marTop w:val="0"/>
      <w:marBottom w:val="0"/>
      <w:divBdr>
        <w:top w:val="none" w:sz="0" w:space="0" w:color="auto"/>
        <w:left w:val="none" w:sz="0" w:space="0" w:color="auto"/>
        <w:bottom w:val="none" w:sz="0" w:space="0" w:color="auto"/>
        <w:right w:val="none" w:sz="0" w:space="0" w:color="auto"/>
      </w:divBdr>
    </w:div>
    <w:div w:id="784812188">
      <w:bodyDiv w:val="1"/>
      <w:marLeft w:val="0"/>
      <w:marRight w:val="0"/>
      <w:marTop w:val="0"/>
      <w:marBottom w:val="0"/>
      <w:divBdr>
        <w:top w:val="none" w:sz="0" w:space="0" w:color="auto"/>
        <w:left w:val="none" w:sz="0" w:space="0" w:color="auto"/>
        <w:bottom w:val="none" w:sz="0" w:space="0" w:color="auto"/>
        <w:right w:val="none" w:sz="0" w:space="0" w:color="auto"/>
      </w:divBdr>
    </w:div>
    <w:div w:id="784891181">
      <w:bodyDiv w:val="1"/>
      <w:marLeft w:val="0"/>
      <w:marRight w:val="0"/>
      <w:marTop w:val="0"/>
      <w:marBottom w:val="0"/>
      <w:divBdr>
        <w:top w:val="none" w:sz="0" w:space="0" w:color="auto"/>
        <w:left w:val="none" w:sz="0" w:space="0" w:color="auto"/>
        <w:bottom w:val="none" w:sz="0" w:space="0" w:color="auto"/>
        <w:right w:val="none" w:sz="0" w:space="0" w:color="auto"/>
      </w:divBdr>
    </w:div>
    <w:div w:id="785538117">
      <w:bodyDiv w:val="1"/>
      <w:marLeft w:val="0"/>
      <w:marRight w:val="0"/>
      <w:marTop w:val="0"/>
      <w:marBottom w:val="0"/>
      <w:divBdr>
        <w:top w:val="none" w:sz="0" w:space="0" w:color="auto"/>
        <w:left w:val="none" w:sz="0" w:space="0" w:color="auto"/>
        <w:bottom w:val="none" w:sz="0" w:space="0" w:color="auto"/>
        <w:right w:val="none" w:sz="0" w:space="0" w:color="auto"/>
      </w:divBdr>
    </w:div>
    <w:div w:id="785655827">
      <w:bodyDiv w:val="1"/>
      <w:marLeft w:val="0"/>
      <w:marRight w:val="0"/>
      <w:marTop w:val="0"/>
      <w:marBottom w:val="0"/>
      <w:divBdr>
        <w:top w:val="none" w:sz="0" w:space="0" w:color="auto"/>
        <w:left w:val="none" w:sz="0" w:space="0" w:color="auto"/>
        <w:bottom w:val="none" w:sz="0" w:space="0" w:color="auto"/>
        <w:right w:val="none" w:sz="0" w:space="0" w:color="auto"/>
      </w:divBdr>
    </w:div>
    <w:div w:id="785662628">
      <w:bodyDiv w:val="1"/>
      <w:marLeft w:val="0"/>
      <w:marRight w:val="0"/>
      <w:marTop w:val="0"/>
      <w:marBottom w:val="0"/>
      <w:divBdr>
        <w:top w:val="none" w:sz="0" w:space="0" w:color="auto"/>
        <w:left w:val="none" w:sz="0" w:space="0" w:color="auto"/>
        <w:bottom w:val="none" w:sz="0" w:space="0" w:color="auto"/>
        <w:right w:val="none" w:sz="0" w:space="0" w:color="auto"/>
      </w:divBdr>
    </w:div>
    <w:div w:id="785807741">
      <w:bodyDiv w:val="1"/>
      <w:marLeft w:val="0"/>
      <w:marRight w:val="0"/>
      <w:marTop w:val="0"/>
      <w:marBottom w:val="0"/>
      <w:divBdr>
        <w:top w:val="none" w:sz="0" w:space="0" w:color="auto"/>
        <w:left w:val="none" w:sz="0" w:space="0" w:color="auto"/>
        <w:bottom w:val="none" w:sz="0" w:space="0" w:color="auto"/>
        <w:right w:val="none" w:sz="0" w:space="0" w:color="auto"/>
      </w:divBdr>
    </w:div>
    <w:div w:id="787512401">
      <w:bodyDiv w:val="1"/>
      <w:marLeft w:val="0"/>
      <w:marRight w:val="0"/>
      <w:marTop w:val="0"/>
      <w:marBottom w:val="0"/>
      <w:divBdr>
        <w:top w:val="none" w:sz="0" w:space="0" w:color="auto"/>
        <w:left w:val="none" w:sz="0" w:space="0" w:color="auto"/>
        <w:bottom w:val="none" w:sz="0" w:space="0" w:color="auto"/>
        <w:right w:val="none" w:sz="0" w:space="0" w:color="auto"/>
      </w:divBdr>
      <w:divsChild>
        <w:div w:id="1393845400">
          <w:marLeft w:val="0"/>
          <w:marRight w:val="0"/>
          <w:marTop w:val="0"/>
          <w:marBottom w:val="0"/>
          <w:divBdr>
            <w:top w:val="none" w:sz="0" w:space="0" w:color="auto"/>
            <w:left w:val="none" w:sz="0" w:space="0" w:color="auto"/>
            <w:bottom w:val="none" w:sz="0" w:space="0" w:color="auto"/>
            <w:right w:val="none" w:sz="0" w:space="0" w:color="auto"/>
          </w:divBdr>
          <w:divsChild>
            <w:div w:id="473760994">
              <w:marLeft w:val="0"/>
              <w:marRight w:val="0"/>
              <w:marTop w:val="0"/>
              <w:marBottom w:val="0"/>
              <w:divBdr>
                <w:top w:val="none" w:sz="0" w:space="0" w:color="auto"/>
                <w:left w:val="none" w:sz="0" w:space="0" w:color="auto"/>
                <w:bottom w:val="none" w:sz="0" w:space="0" w:color="auto"/>
                <w:right w:val="none" w:sz="0" w:space="0" w:color="auto"/>
              </w:divBdr>
              <w:divsChild>
                <w:div w:id="1089155189">
                  <w:marLeft w:val="0"/>
                  <w:marRight w:val="0"/>
                  <w:marTop w:val="0"/>
                  <w:marBottom w:val="0"/>
                  <w:divBdr>
                    <w:top w:val="none" w:sz="0" w:space="0" w:color="auto"/>
                    <w:left w:val="none" w:sz="0" w:space="0" w:color="auto"/>
                    <w:bottom w:val="none" w:sz="0" w:space="0" w:color="auto"/>
                    <w:right w:val="none" w:sz="0" w:space="0" w:color="auto"/>
                  </w:divBdr>
                  <w:divsChild>
                    <w:div w:id="1096171110">
                      <w:marLeft w:val="0"/>
                      <w:marRight w:val="0"/>
                      <w:marTop w:val="0"/>
                      <w:marBottom w:val="0"/>
                      <w:divBdr>
                        <w:top w:val="none" w:sz="0" w:space="0" w:color="auto"/>
                        <w:left w:val="none" w:sz="0" w:space="0" w:color="auto"/>
                        <w:bottom w:val="none" w:sz="0" w:space="0" w:color="auto"/>
                        <w:right w:val="none" w:sz="0" w:space="0" w:color="auto"/>
                      </w:divBdr>
                    </w:div>
                    <w:div w:id="1892228005">
                      <w:marLeft w:val="0"/>
                      <w:marRight w:val="0"/>
                      <w:marTop w:val="0"/>
                      <w:marBottom w:val="0"/>
                      <w:divBdr>
                        <w:top w:val="none" w:sz="0" w:space="0" w:color="auto"/>
                        <w:left w:val="none" w:sz="0" w:space="0" w:color="auto"/>
                        <w:bottom w:val="none" w:sz="0" w:space="0" w:color="auto"/>
                        <w:right w:val="none" w:sz="0" w:space="0" w:color="auto"/>
                      </w:divBdr>
                    </w:div>
                    <w:div w:id="639505532">
                      <w:marLeft w:val="0"/>
                      <w:marRight w:val="0"/>
                      <w:marTop w:val="0"/>
                      <w:marBottom w:val="0"/>
                      <w:divBdr>
                        <w:top w:val="none" w:sz="0" w:space="0" w:color="auto"/>
                        <w:left w:val="none" w:sz="0" w:space="0" w:color="auto"/>
                        <w:bottom w:val="none" w:sz="0" w:space="0" w:color="auto"/>
                        <w:right w:val="none" w:sz="0" w:space="0" w:color="auto"/>
                      </w:divBdr>
                    </w:div>
                    <w:div w:id="1573077040">
                      <w:marLeft w:val="0"/>
                      <w:marRight w:val="0"/>
                      <w:marTop w:val="0"/>
                      <w:marBottom w:val="0"/>
                      <w:divBdr>
                        <w:top w:val="none" w:sz="0" w:space="0" w:color="auto"/>
                        <w:left w:val="none" w:sz="0" w:space="0" w:color="auto"/>
                        <w:bottom w:val="none" w:sz="0" w:space="0" w:color="auto"/>
                        <w:right w:val="none" w:sz="0" w:space="0" w:color="auto"/>
                      </w:divBdr>
                    </w:div>
                    <w:div w:id="59014103">
                      <w:marLeft w:val="0"/>
                      <w:marRight w:val="0"/>
                      <w:marTop w:val="0"/>
                      <w:marBottom w:val="0"/>
                      <w:divBdr>
                        <w:top w:val="none" w:sz="0" w:space="0" w:color="auto"/>
                        <w:left w:val="none" w:sz="0" w:space="0" w:color="auto"/>
                        <w:bottom w:val="none" w:sz="0" w:space="0" w:color="auto"/>
                        <w:right w:val="none" w:sz="0" w:space="0" w:color="auto"/>
                      </w:divBdr>
                    </w:div>
                    <w:div w:id="288126678">
                      <w:marLeft w:val="0"/>
                      <w:marRight w:val="0"/>
                      <w:marTop w:val="0"/>
                      <w:marBottom w:val="0"/>
                      <w:divBdr>
                        <w:top w:val="none" w:sz="0" w:space="0" w:color="auto"/>
                        <w:left w:val="none" w:sz="0" w:space="0" w:color="auto"/>
                        <w:bottom w:val="none" w:sz="0" w:space="0" w:color="auto"/>
                        <w:right w:val="none" w:sz="0" w:space="0" w:color="auto"/>
                      </w:divBdr>
                    </w:div>
                    <w:div w:id="735323421">
                      <w:marLeft w:val="0"/>
                      <w:marRight w:val="0"/>
                      <w:marTop w:val="0"/>
                      <w:marBottom w:val="0"/>
                      <w:divBdr>
                        <w:top w:val="none" w:sz="0" w:space="0" w:color="auto"/>
                        <w:left w:val="none" w:sz="0" w:space="0" w:color="auto"/>
                        <w:bottom w:val="none" w:sz="0" w:space="0" w:color="auto"/>
                        <w:right w:val="none" w:sz="0" w:space="0" w:color="auto"/>
                      </w:divBdr>
                    </w:div>
                    <w:div w:id="1870482702">
                      <w:marLeft w:val="0"/>
                      <w:marRight w:val="0"/>
                      <w:marTop w:val="0"/>
                      <w:marBottom w:val="0"/>
                      <w:divBdr>
                        <w:top w:val="none" w:sz="0" w:space="0" w:color="auto"/>
                        <w:left w:val="none" w:sz="0" w:space="0" w:color="auto"/>
                        <w:bottom w:val="none" w:sz="0" w:space="0" w:color="auto"/>
                        <w:right w:val="none" w:sz="0" w:space="0" w:color="auto"/>
                      </w:divBdr>
                    </w:div>
                    <w:div w:id="10040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549657">
      <w:bodyDiv w:val="1"/>
      <w:marLeft w:val="0"/>
      <w:marRight w:val="0"/>
      <w:marTop w:val="0"/>
      <w:marBottom w:val="0"/>
      <w:divBdr>
        <w:top w:val="none" w:sz="0" w:space="0" w:color="auto"/>
        <w:left w:val="none" w:sz="0" w:space="0" w:color="auto"/>
        <w:bottom w:val="none" w:sz="0" w:space="0" w:color="auto"/>
        <w:right w:val="none" w:sz="0" w:space="0" w:color="auto"/>
      </w:divBdr>
    </w:div>
    <w:div w:id="787742905">
      <w:bodyDiv w:val="1"/>
      <w:marLeft w:val="0"/>
      <w:marRight w:val="0"/>
      <w:marTop w:val="0"/>
      <w:marBottom w:val="0"/>
      <w:divBdr>
        <w:top w:val="none" w:sz="0" w:space="0" w:color="auto"/>
        <w:left w:val="none" w:sz="0" w:space="0" w:color="auto"/>
        <w:bottom w:val="none" w:sz="0" w:space="0" w:color="auto"/>
        <w:right w:val="none" w:sz="0" w:space="0" w:color="auto"/>
      </w:divBdr>
    </w:div>
    <w:div w:id="787894419">
      <w:bodyDiv w:val="1"/>
      <w:marLeft w:val="0"/>
      <w:marRight w:val="0"/>
      <w:marTop w:val="0"/>
      <w:marBottom w:val="0"/>
      <w:divBdr>
        <w:top w:val="none" w:sz="0" w:space="0" w:color="auto"/>
        <w:left w:val="none" w:sz="0" w:space="0" w:color="auto"/>
        <w:bottom w:val="none" w:sz="0" w:space="0" w:color="auto"/>
        <w:right w:val="none" w:sz="0" w:space="0" w:color="auto"/>
      </w:divBdr>
    </w:div>
    <w:div w:id="788549968">
      <w:bodyDiv w:val="1"/>
      <w:marLeft w:val="0"/>
      <w:marRight w:val="0"/>
      <w:marTop w:val="0"/>
      <w:marBottom w:val="0"/>
      <w:divBdr>
        <w:top w:val="none" w:sz="0" w:space="0" w:color="auto"/>
        <w:left w:val="none" w:sz="0" w:space="0" w:color="auto"/>
        <w:bottom w:val="none" w:sz="0" w:space="0" w:color="auto"/>
        <w:right w:val="none" w:sz="0" w:space="0" w:color="auto"/>
      </w:divBdr>
    </w:div>
    <w:div w:id="788663327">
      <w:bodyDiv w:val="1"/>
      <w:marLeft w:val="0"/>
      <w:marRight w:val="0"/>
      <w:marTop w:val="0"/>
      <w:marBottom w:val="0"/>
      <w:divBdr>
        <w:top w:val="none" w:sz="0" w:space="0" w:color="auto"/>
        <w:left w:val="none" w:sz="0" w:space="0" w:color="auto"/>
        <w:bottom w:val="none" w:sz="0" w:space="0" w:color="auto"/>
        <w:right w:val="none" w:sz="0" w:space="0" w:color="auto"/>
      </w:divBdr>
    </w:div>
    <w:div w:id="789788030">
      <w:bodyDiv w:val="1"/>
      <w:marLeft w:val="0"/>
      <w:marRight w:val="0"/>
      <w:marTop w:val="0"/>
      <w:marBottom w:val="0"/>
      <w:divBdr>
        <w:top w:val="none" w:sz="0" w:space="0" w:color="auto"/>
        <w:left w:val="none" w:sz="0" w:space="0" w:color="auto"/>
        <w:bottom w:val="none" w:sz="0" w:space="0" w:color="auto"/>
        <w:right w:val="none" w:sz="0" w:space="0" w:color="auto"/>
      </w:divBdr>
      <w:divsChild>
        <w:div w:id="982582696">
          <w:marLeft w:val="0"/>
          <w:marRight w:val="0"/>
          <w:marTop w:val="0"/>
          <w:marBottom w:val="0"/>
          <w:divBdr>
            <w:top w:val="none" w:sz="0" w:space="0" w:color="auto"/>
            <w:left w:val="none" w:sz="0" w:space="0" w:color="auto"/>
            <w:bottom w:val="none" w:sz="0" w:space="0" w:color="auto"/>
            <w:right w:val="none" w:sz="0" w:space="0" w:color="auto"/>
          </w:divBdr>
          <w:divsChild>
            <w:div w:id="1154880521">
              <w:marLeft w:val="0"/>
              <w:marRight w:val="0"/>
              <w:marTop w:val="0"/>
              <w:marBottom w:val="0"/>
              <w:divBdr>
                <w:top w:val="none" w:sz="0" w:space="0" w:color="auto"/>
                <w:left w:val="none" w:sz="0" w:space="0" w:color="auto"/>
                <w:bottom w:val="none" w:sz="0" w:space="0" w:color="auto"/>
                <w:right w:val="none" w:sz="0" w:space="0" w:color="auto"/>
              </w:divBdr>
              <w:divsChild>
                <w:div w:id="1680500752">
                  <w:marLeft w:val="0"/>
                  <w:marRight w:val="0"/>
                  <w:marTop w:val="0"/>
                  <w:marBottom w:val="0"/>
                  <w:divBdr>
                    <w:top w:val="none" w:sz="0" w:space="0" w:color="auto"/>
                    <w:left w:val="none" w:sz="0" w:space="0" w:color="auto"/>
                    <w:bottom w:val="none" w:sz="0" w:space="0" w:color="auto"/>
                    <w:right w:val="none" w:sz="0" w:space="0" w:color="auto"/>
                  </w:divBdr>
                  <w:divsChild>
                    <w:div w:id="1980374098">
                      <w:marLeft w:val="0"/>
                      <w:marRight w:val="0"/>
                      <w:marTop w:val="0"/>
                      <w:marBottom w:val="0"/>
                      <w:divBdr>
                        <w:top w:val="none" w:sz="0" w:space="0" w:color="auto"/>
                        <w:left w:val="none" w:sz="0" w:space="0" w:color="auto"/>
                        <w:bottom w:val="none" w:sz="0" w:space="0" w:color="auto"/>
                        <w:right w:val="none" w:sz="0" w:space="0" w:color="auto"/>
                      </w:divBdr>
                    </w:div>
                    <w:div w:id="372851959">
                      <w:marLeft w:val="0"/>
                      <w:marRight w:val="0"/>
                      <w:marTop w:val="0"/>
                      <w:marBottom w:val="0"/>
                      <w:divBdr>
                        <w:top w:val="none" w:sz="0" w:space="0" w:color="auto"/>
                        <w:left w:val="none" w:sz="0" w:space="0" w:color="auto"/>
                        <w:bottom w:val="none" w:sz="0" w:space="0" w:color="auto"/>
                        <w:right w:val="none" w:sz="0" w:space="0" w:color="auto"/>
                      </w:divBdr>
                    </w:div>
                    <w:div w:id="1354915781">
                      <w:marLeft w:val="0"/>
                      <w:marRight w:val="0"/>
                      <w:marTop w:val="0"/>
                      <w:marBottom w:val="0"/>
                      <w:divBdr>
                        <w:top w:val="none" w:sz="0" w:space="0" w:color="auto"/>
                        <w:left w:val="none" w:sz="0" w:space="0" w:color="auto"/>
                        <w:bottom w:val="none" w:sz="0" w:space="0" w:color="auto"/>
                        <w:right w:val="none" w:sz="0" w:space="0" w:color="auto"/>
                      </w:divBdr>
                    </w:div>
                    <w:div w:id="68625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58787">
      <w:bodyDiv w:val="1"/>
      <w:marLeft w:val="0"/>
      <w:marRight w:val="0"/>
      <w:marTop w:val="0"/>
      <w:marBottom w:val="0"/>
      <w:divBdr>
        <w:top w:val="none" w:sz="0" w:space="0" w:color="auto"/>
        <w:left w:val="none" w:sz="0" w:space="0" w:color="auto"/>
        <w:bottom w:val="none" w:sz="0" w:space="0" w:color="auto"/>
        <w:right w:val="none" w:sz="0" w:space="0" w:color="auto"/>
      </w:divBdr>
      <w:divsChild>
        <w:div w:id="617834421">
          <w:marLeft w:val="0"/>
          <w:marRight w:val="0"/>
          <w:marTop w:val="0"/>
          <w:marBottom w:val="0"/>
          <w:divBdr>
            <w:top w:val="none" w:sz="0" w:space="0" w:color="auto"/>
            <w:left w:val="none" w:sz="0" w:space="0" w:color="auto"/>
            <w:bottom w:val="none" w:sz="0" w:space="0" w:color="auto"/>
            <w:right w:val="none" w:sz="0" w:space="0" w:color="auto"/>
          </w:divBdr>
        </w:div>
      </w:divsChild>
    </w:div>
    <w:div w:id="789973790">
      <w:bodyDiv w:val="1"/>
      <w:marLeft w:val="0"/>
      <w:marRight w:val="0"/>
      <w:marTop w:val="0"/>
      <w:marBottom w:val="0"/>
      <w:divBdr>
        <w:top w:val="none" w:sz="0" w:space="0" w:color="auto"/>
        <w:left w:val="none" w:sz="0" w:space="0" w:color="auto"/>
        <w:bottom w:val="none" w:sz="0" w:space="0" w:color="auto"/>
        <w:right w:val="none" w:sz="0" w:space="0" w:color="auto"/>
      </w:divBdr>
    </w:div>
    <w:div w:id="789975586">
      <w:bodyDiv w:val="1"/>
      <w:marLeft w:val="0"/>
      <w:marRight w:val="0"/>
      <w:marTop w:val="0"/>
      <w:marBottom w:val="0"/>
      <w:divBdr>
        <w:top w:val="none" w:sz="0" w:space="0" w:color="auto"/>
        <w:left w:val="none" w:sz="0" w:space="0" w:color="auto"/>
        <w:bottom w:val="none" w:sz="0" w:space="0" w:color="auto"/>
        <w:right w:val="none" w:sz="0" w:space="0" w:color="auto"/>
      </w:divBdr>
    </w:div>
    <w:div w:id="790368332">
      <w:bodyDiv w:val="1"/>
      <w:marLeft w:val="0"/>
      <w:marRight w:val="0"/>
      <w:marTop w:val="0"/>
      <w:marBottom w:val="0"/>
      <w:divBdr>
        <w:top w:val="none" w:sz="0" w:space="0" w:color="auto"/>
        <w:left w:val="none" w:sz="0" w:space="0" w:color="auto"/>
        <w:bottom w:val="none" w:sz="0" w:space="0" w:color="auto"/>
        <w:right w:val="none" w:sz="0" w:space="0" w:color="auto"/>
      </w:divBdr>
    </w:div>
    <w:div w:id="791941445">
      <w:bodyDiv w:val="1"/>
      <w:marLeft w:val="0"/>
      <w:marRight w:val="0"/>
      <w:marTop w:val="0"/>
      <w:marBottom w:val="0"/>
      <w:divBdr>
        <w:top w:val="none" w:sz="0" w:space="0" w:color="auto"/>
        <w:left w:val="none" w:sz="0" w:space="0" w:color="auto"/>
        <w:bottom w:val="none" w:sz="0" w:space="0" w:color="auto"/>
        <w:right w:val="none" w:sz="0" w:space="0" w:color="auto"/>
      </w:divBdr>
    </w:div>
    <w:div w:id="792332708">
      <w:bodyDiv w:val="1"/>
      <w:marLeft w:val="0"/>
      <w:marRight w:val="0"/>
      <w:marTop w:val="0"/>
      <w:marBottom w:val="0"/>
      <w:divBdr>
        <w:top w:val="none" w:sz="0" w:space="0" w:color="auto"/>
        <w:left w:val="none" w:sz="0" w:space="0" w:color="auto"/>
        <w:bottom w:val="none" w:sz="0" w:space="0" w:color="auto"/>
        <w:right w:val="none" w:sz="0" w:space="0" w:color="auto"/>
      </w:divBdr>
    </w:div>
    <w:div w:id="792602879">
      <w:bodyDiv w:val="1"/>
      <w:marLeft w:val="0"/>
      <w:marRight w:val="0"/>
      <w:marTop w:val="0"/>
      <w:marBottom w:val="0"/>
      <w:divBdr>
        <w:top w:val="none" w:sz="0" w:space="0" w:color="auto"/>
        <w:left w:val="none" w:sz="0" w:space="0" w:color="auto"/>
        <w:bottom w:val="none" w:sz="0" w:space="0" w:color="auto"/>
        <w:right w:val="none" w:sz="0" w:space="0" w:color="auto"/>
      </w:divBdr>
      <w:divsChild>
        <w:div w:id="2021003628">
          <w:marLeft w:val="0"/>
          <w:marRight w:val="0"/>
          <w:marTop w:val="0"/>
          <w:marBottom w:val="0"/>
          <w:divBdr>
            <w:top w:val="none" w:sz="0" w:space="0" w:color="auto"/>
            <w:left w:val="none" w:sz="0" w:space="0" w:color="auto"/>
            <w:bottom w:val="none" w:sz="0" w:space="0" w:color="auto"/>
            <w:right w:val="none" w:sz="0" w:space="0" w:color="auto"/>
          </w:divBdr>
          <w:divsChild>
            <w:div w:id="544679858">
              <w:marLeft w:val="0"/>
              <w:marRight w:val="0"/>
              <w:marTop w:val="0"/>
              <w:marBottom w:val="0"/>
              <w:divBdr>
                <w:top w:val="none" w:sz="0" w:space="0" w:color="auto"/>
                <w:left w:val="none" w:sz="0" w:space="0" w:color="auto"/>
                <w:bottom w:val="none" w:sz="0" w:space="0" w:color="auto"/>
                <w:right w:val="none" w:sz="0" w:space="0" w:color="auto"/>
              </w:divBdr>
              <w:divsChild>
                <w:div w:id="1568490358">
                  <w:marLeft w:val="0"/>
                  <w:marRight w:val="0"/>
                  <w:marTop w:val="0"/>
                  <w:marBottom w:val="0"/>
                  <w:divBdr>
                    <w:top w:val="none" w:sz="0" w:space="0" w:color="auto"/>
                    <w:left w:val="none" w:sz="0" w:space="0" w:color="auto"/>
                    <w:bottom w:val="none" w:sz="0" w:space="0" w:color="auto"/>
                    <w:right w:val="none" w:sz="0" w:space="0" w:color="auto"/>
                  </w:divBdr>
                  <w:divsChild>
                    <w:div w:id="587151968">
                      <w:marLeft w:val="0"/>
                      <w:marRight w:val="0"/>
                      <w:marTop w:val="0"/>
                      <w:marBottom w:val="0"/>
                      <w:divBdr>
                        <w:top w:val="none" w:sz="0" w:space="0" w:color="auto"/>
                        <w:left w:val="none" w:sz="0" w:space="0" w:color="auto"/>
                        <w:bottom w:val="none" w:sz="0" w:space="0" w:color="auto"/>
                        <w:right w:val="none" w:sz="0" w:space="0" w:color="auto"/>
                      </w:divBdr>
                    </w:div>
                    <w:div w:id="546572861">
                      <w:marLeft w:val="0"/>
                      <w:marRight w:val="0"/>
                      <w:marTop w:val="0"/>
                      <w:marBottom w:val="0"/>
                      <w:divBdr>
                        <w:top w:val="none" w:sz="0" w:space="0" w:color="auto"/>
                        <w:left w:val="none" w:sz="0" w:space="0" w:color="auto"/>
                        <w:bottom w:val="none" w:sz="0" w:space="0" w:color="auto"/>
                        <w:right w:val="none" w:sz="0" w:space="0" w:color="auto"/>
                      </w:divBdr>
                    </w:div>
                    <w:div w:id="1351685507">
                      <w:marLeft w:val="0"/>
                      <w:marRight w:val="0"/>
                      <w:marTop w:val="0"/>
                      <w:marBottom w:val="0"/>
                      <w:divBdr>
                        <w:top w:val="none" w:sz="0" w:space="0" w:color="auto"/>
                        <w:left w:val="none" w:sz="0" w:space="0" w:color="auto"/>
                        <w:bottom w:val="none" w:sz="0" w:space="0" w:color="auto"/>
                        <w:right w:val="none" w:sz="0" w:space="0" w:color="auto"/>
                      </w:divBdr>
                    </w:div>
                    <w:div w:id="1605729748">
                      <w:marLeft w:val="0"/>
                      <w:marRight w:val="0"/>
                      <w:marTop w:val="0"/>
                      <w:marBottom w:val="0"/>
                      <w:divBdr>
                        <w:top w:val="none" w:sz="0" w:space="0" w:color="auto"/>
                        <w:left w:val="none" w:sz="0" w:space="0" w:color="auto"/>
                        <w:bottom w:val="none" w:sz="0" w:space="0" w:color="auto"/>
                        <w:right w:val="none" w:sz="0" w:space="0" w:color="auto"/>
                      </w:divBdr>
                    </w:div>
                    <w:div w:id="1583492522">
                      <w:marLeft w:val="0"/>
                      <w:marRight w:val="0"/>
                      <w:marTop w:val="0"/>
                      <w:marBottom w:val="0"/>
                      <w:divBdr>
                        <w:top w:val="none" w:sz="0" w:space="0" w:color="auto"/>
                        <w:left w:val="none" w:sz="0" w:space="0" w:color="auto"/>
                        <w:bottom w:val="none" w:sz="0" w:space="0" w:color="auto"/>
                        <w:right w:val="none" w:sz="0" w:space="0" w:color="auto"/>
                      </w:divBdr>
                    </w:div>
                    <w:div w:id="1673024688">
                      <w:marLeft w:val="0"/>
                      <w:marRight w:val="0"/>
                      <w:marTop w:val="0"/>
                      <w:marBottom w:val="0"/>
                      <w:divBdr>
                        <w:top w:val="none" w:sz="0" w:space="0" w:color="auto"/>
                        <w:left w:val="none" w:sz="0" w:space="0" w:color="auto"/>
                        <w:bottom w:val="none" w:sz="0" w:space="0" w:color="auto"/>
                        <w:right w:val="none" w:sz="0" w:space="0" w:color="auto"/>
                      </w:divBdr>
                    </w:div>
                    <w:div w:id="2023316970">
                      <w:marLeft w:val="0"/>
                      <w:marRight w:val="0"/>
                      <w:marTop w:val="0"/>
                      <w:marBottom w:val="0"/>
                      <w:divBdr>
                        <w:top w:val="none" w:sz="0" w:space="0" w:color="auto"/>
                        <w:left w:val="none" w:sz="0" w:space="0" w:color="auto"/>
                        <w:bottom w:val="none" w:sz="0" w:space="0" w:color="auto"/>
                        <w:right w:val="none" w:sz="0" w:space="0" w:color="auto"/>
                      </w:divBdr>
                    </w:div>
                    <w:div w:id="11190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017969">
      <w:bodyDiv w:val="1"/>
      <w:marLeft w:val="0"/>
      <w:marRight w:val="0"/>
      <w:marTop w:val="0"/>
      <w:marBottom w:val="0"/>
      <w:divBdr>
        <w:top w:val="none" w:sz="0" w:space="0" w:color="auto"/>
        <w:left w:val="none" w:sz="0" w:space="0" w:color="auto"/>
        <w:bottom w:val="none" w:sz="0" w:space="0" w:color="auto"/>
        <w:right w:val="none" w:sz="0" w:space="0" w:color="auto"/>
      </w:divBdr>
      <w:divsChild>
        <w:div w:id="473258662">
          <w:marLeft w:val="0"/>
          <w:marRight w:val="0"/>
          <w:marTop w:val="0"/>
          <w:marBottom w:val="0"/>
          <w:divBdr>
            <w:top w:val="none" w:sz="0" w:space="0" w:color="auto"/>
            <w:left w:val="none" w:sz="0" w:space="0" w:color="auto"/>
            <w:bottom w:val="none" w:sz="0" w:space="0" w:color="auto"/>
            <w:right w:val="none" w:sz="0" w:space="0" w:color="auto"/>
          </w:divBdr>
        </w:div>
      </w:divsChild>
    </w:div>
    <w:div w:id="793331911">
      <w:bodyDiv w:val="1"/>
      <w:marLeft w:val="0"/>
      <w:marRight w:val="0"/>
      <w:marTop w:val="0"/>
      <w:marBottom w:val="0"/>
      <w:divBdr>
        <w:top w:val="none" w:sz="0" w:space="0" w:color="auto"/>
        <w:left w:val="none" w:sz="0" w:space="0" w:color="auto"/>
        <w:bottom w:val="none" w:sz="0" w:space="0" w:color="auto"/>
        <w:right w:val="none" w:sz="0" w:space="0" w:color="auto"/>
      </w:divBdr>
    </w:div>
    <w:div w:id="793597165">
      <w:bodyDiv w:val="1"/>
      <w:marLeft w:val="0"/>
      <w:marRight w:val="0"/>
      <w:marTop w:val="0"/>
      <w:marBottom w:val="0"/>
      <w:divBdr>
        <w:top w:val="none" w:sz="0" w:space="0" w:color="auto"/>
        <w:left w:val="none" w:sz="0" w:space="0" w:color="auto"/>
        <w:bottom w:val="none" w:sz="0" w:space="0" w:color="auto"/>
        <w:right w:val="none" w:sz="0" w:space="0" w:color="auto"/>
      </w:divBdr>
    </w:div>
    <w:div w:id="793788394">
      <w:bodyDiv w:val="1"/>
      <w:marLeft w:val="0"/>
      <w:marRight w:val="0"/>
      <w:marTop w:val="0"/>
      <w:marBottom w:val="0"/>
      <w:divBdr>
        <w:top w:val="none" w:sz="0" w:space="0" w:color="auto"/>
        <w:left w:val="none" w:sz="0" w:space="0" w:color="auto"/>
        <w:bottom w:val="none" w:sz="0" w:space="0" w:color="auto"/>
        <w:right w:val="none" w:sz="0" w:space="0" w:color="auto"/>
      </w:divBdr>
      <w:divsChild>
        <w:div w:id="186334062">
          <w:marLeft w:val="0"/>
          <w:marRight w:val="0"/>
          <w:marTop w:val="0"/>
          <w:marBottom w:val="0"/>
          <w:divBdr>
            <w:top w:val="none" w:sz="0" w:space="0" w:color="auto"/>
            <w:left w:val="none" w:sz="0" w:space="0" w:color="auto"/>
            <w:bottom w:val="none" w:sz="0" w:space="0" w:color="auto"/>
            <w:right w:val="none" w:sz="0" w:space="0" w:color="auto"/>
          </w:divBdr>
          <w:divsChild>
            <w:div w:id="266279111">
              <w:marLeft w:val="0"/>
              <w:marRight w:val="0"/>
              <w:marTop w:val="0"/>
              <w:marBottom w:val="0"/>
              <w:divBdr>
                <w:top w:val="none" w:sz="0" w:space="0" w:color="auto"/>
                <w:left w:val="none" w:sz="0" w:space="0" w:color="auto"/>
                <w:bottom w:val="none" w:sz="0" w:space="0" w:color="auto"/>
                <w:right w:val="none" w:sz="0" w:space="0" w:color="auto"/>
              </w:divBdr>
              <w:divsChild>
                <w:div w:id="371854888">
                  <w:marLeft w:val="0"/>
                  <w:marRight w:val="0"/>
                  <w:marTop w:val="0"/>
                  <w:marBottom w:val="0"/>
                  <w:divBdr>
                    <w:top w:val="none" w:sz="0" w:space="0" w:color="auto"/>
                    <w:left w:val="none" w:sz="0" w:space="0" w:color="auto"/>
                    <w:bottom w:val="none" w:sz="0" w:space="0" w:color="auto"/>
                    <w:right w:val="none" w:sz="0" w:space="0" w:color="auto"/>
                  </w:divBdr>
                  <w:divsChild>
                    <w:div w:id="494153869">
                      <w:marLeft w:val="0"/>
                      <w:marRight w:val="0"/>
                      <w:marTop w:val="0"/>
                      <w:marBottom w:val="0"/>
                      <w:divBdr>
                        <w:top w:val="none" w:sz="0" w:space="0" w:color="auto"/>
                        <w:left w:val="none" w:sz="0" w:space="0" w:color="auto"/>
                        <w:bottom w:val="none" w:sz="0" w:space="0" w:color="auto"/>
                        <w:right w:val="none" w:sz="0" w:space="0" w:color="auto"/>
                      </w:divBdr>
                    </w:div>
                    <w:div w:id="835149238">
                      <w:marLeft w:val="0"/>
                      <w:marRight w:val="0"/>
                      <w:marTop w:val="0"/>
                      <w:marBottom w:val="0"/>
                      <w:divBdr>
                        <w:top w:val="none" w:sz="0" w:space="0" w:color="auto"/>
                        <w:left w:val="none" w:sz="0" w:space="0" w:color="auto"/>
                        <w:bottom w:val="none" w:sz="0" w:space="0" w:color="auto"/>
                        <w:right w:val="none" w:sz="0" w:space="0" w:color="auto"/>
                      </w:divBdr>
                    </w:div>
                    <w:div w:id="687677519">
                      <w:marLeft w:val="0"/>
                      <w:marRight w:val="0"/>
                      <w:marTop w:val="0"/>
                      <w:marBottom w:val="0"/>
                      <w:divBdr>
                        <w:top w:val="none" w:sz="0" w:space="0" w:color="auto"/>
                        <w:left w:val="none" w:sz="0" w:space="0" w:color="auto"/>
                        <w:bottom w:val="none" w:sz="0" w:space="0" w:color="auto"/>
                        <w:right w:val="none" w:sz="0" w:space="0" w:color="auto"/>
                      </w:divBdr>
                    </w:div>
                    <w:div w:id="52000652">
                      <w:marLeft w:val="0"/>
                      <w:marRight w:val="0"/>
                      <w:marTop w:val="0"/>
                      <w:marBottom w:val="0"/>
                      <w:divBdr>
                        <w:top w:val="none" w:sz="0" w:space="0" w:color="auto"/>
                        <w:left w:val="none" w:sz="0" w:space="0" w:color="auto"/>
                        <w:bottom w:val="none" w:sz="0" w:space="0" w:color="auto"/>
                        <w:right w:val="none" w:sz="0" w:space="0" w:color="auto"/>
                      </w:divBdr>
                    </w:div>
                    <w:div w:id="1941525337">
                      <w:marLeft w:val="0"/>
                      <w:marRight w:val="0"/>
                      <w:marTop w:val="0"/>
                      <w:marBottom w:val="0"/>
                      <w:divBdr>
                        <w:top w:val="none" w:sz="0" w:space="0" w:color="auto"/>
                        <w:left w:val="none" w:sz="0" w:space="0" w:color="auto"/>
                        <w:bottom w:val="none" w:sz="0" w:space="0" w:color="auto"/>
                        <w:right w:val="none" w:sz="0" w:space="0" w:color="auto"/>
                      </w:divBdr>
                    </w:div>
                    <w:div w:id="559824190">
                      <w:marLeft w:val="0"/>
                      <w:marRight w:val="0"/>
                      <w:marTop w:val="0"/>
                      <w:marBottom w:val="0"/>
                      <w:divBdr>
                        <w:top w:val="none" w:sz="0" w:space="0" w:color="auto"/>
                        <w:left w:val="none" w:sz="0" w:space="0" w:color="auto"/>
                        <w:bottom w:val="none" w:sz="0" w:space="0" w:color="auto"/>
                        <w:right w:val="none" w:sz="0" w:space="0" w:color="auto"/>
                      </w:divBdr>
                    </w:div>
                    <w:div w:id="49985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905126">
      <w:bodyDiv w:val="1"/>
      <w:marLeft w:val="0"/>
      <w:marRight w:val="0"/>
      <w:marTop w:val="0"/>
      <w:marBottom w:val="0"/>
      <w:divBdr>
        <w:top w:val="none" w:sz="0" w:space="0" w:color="auto"/>
        <w:left w:val="none" w:sz="0" w:space="0" w:color="auto"/>
        <w:bottom w:val="none" w:sz="0" w:space="0" w:color="auto"/>
        <w:right w:val="none" w:sz="0" w:space="0" w:color="auto"/>
      </w:divBdr>
    </w:div>
    <w:div w:id="794176734">
      <w:bodyDiv w:val="1"/>
      <w:marLeft w:val="0"/>
      <w:marRight w:val="0"/>
      <w:marTop w:val="0"/>
      <w:marBottom w:val="0"/>
      <w:divBdr>
        <w:top w:val="none" w:sz="0" w:space="0" w:color="auto"/>
        <w:left w:val="none" w:sz="0" w:space="0" w:color="auto"/>
        <w:bottom w:val="none" w:sz="0" w:space="0" w:color="auto"/>
        <w:right w:val="none" w:sz="0" w:space="0" w:color="auto"/>
      </w:divBdr>
    </w:div>
    <w:div w:id="794250773">
      <w:bodyDiv w:val="1"/>
      <w:marLeft w:val="0"/>
      <w:marRight w:val="0"/>
      <w:marTop w:val="0"/>
      <w:marBottom w:val="0"/>
      <w:divBdr>
        <w:top w:val="none" w:sz="0" w:space="0" w:color="auto"/>
        <w:left w:val="none" w:sz="0" w:space="0" w:color="auto"/>
        <w:bottom w:val="none" w:sz="0" w:space="0" w:color="auto"/>
        <w:right w:val="none" w:sz="0" w:space="0" w:color="auto"/>
      </w:divBdr>
    </w:div>
    <w:div w:id="794371883">
      <w:bodyDiv w:val="1"/>
      <w:marLeft w:val="0"/>
      <w:marRight w:val="0"/>
      <w:marTop w:val="0"/>
      <w:marBottom w:val="0"/>
      <w:divBdr>
        <w:top w:val="none" w:sz="0" w:space="0" w:color="auto"/>
        <w:left w:val="none" w:sz="0" w:space="0" w:color="auto"/>
        <w:bottom w:val="none" w:sz="0" w:space="0" w:color="auto"/>
        <w:right w:val="none" w:sz="0" w:space="0" w:color="auto"/>
      </w:divBdr>
    </w:div>
    <w:div w:id="794837577">
      <w:bodyDiv w:val="1"/>
      <w:marLeft w:val="0"/>
      <w:marRight w:val="0"/>
      <w:marTop w:val="0"/>
      <w:marBottom w:val="0"/>
      <w:divBdr>
        <w:top w:val="none" w:sz="0" w:space="0" w:color="auto"/>
        <w:left w:val="none" w:sz="0" w:space="0" w:color="auto"/>
        <w:bottom w:val="none" w:sz="0" w:space="0" w:color="auto"/>
        <w:right w:val="none" w:sz="0" w:space="0" w:color="auto"/>
      </w:divBdr>
      <w:divsChild>
        <w:div w:id="1675065754">
          <w:marLeft w:val="0"/>
          <w:marRight w:val="0"/>
          <w:marTop w:val="0"/>
          <w:marBottom w:val="0"/>
          <w:divBdr>
            <w:top w:val="none" w:sz="0" w:space="0" w:color="auto"/>
            <w:left w:val="none" w:sz="0" w:space="0" w:color="auto"/>
            <w:bottom w:val="none" w:sz="0" w:space="0" w:color="auto"/>
            <w:right w:val="none" w:sz="0" w:space="0" w:color="auto"/>
          </w:divBdr>
          <w:divsChild>
            <w:div w:id="1953512138">
              <w:marLeft w:val="0"/>
              <w:marRight w:val="0"/>
              <w:marTop w:val="0"/>
              <w:marBottom w:val="0"/>
              <w:divBdr>
                <w:top w:val="none" w:sz="0" w:space="0" w:color="auto"/>
                <w:left w:val="none" w:sz="0" w:space="0" w:color="auto"/>
                <w:bottom w:val="none" w:sz="0" w:space="0" w:color="auto"/>
                <w:right w:val="none" w:sz="0" w:space="0" w:color="auto"/>
              </w:divBdr>
              <w:divsChild>
                <w:div w:id="763771901">
                  <w:marLeft w:val="0"/>
                  <w:marRight w:val="0"/>
                  <w:marTop w:val="0"/>
                  <w:marBottom w:val="0"/>
                  <w:divBdr>
                    <w:top w:val="none" w:sz="0" w:space="0" w:color="auto"/>
                    <w:left w:val="none" w:sz="0" w:space="0" w:color="auto"/>
                    <w:bottom w:val="none" w:sz="0" w:space="0" w:color="auto"/>
                    <w:right w:val="none" w:sz="0" w:space="0" w:color="auto"/>
                  </w:divBdr>
                  <w:divsChild>
                    <w:div w:id="1493334412">
                      <w:marLeft w:val="0"/>
                      <w:marRight w:val="0"/>
                      <w:marTop w:val="0"/>
                      <w:marBottom w:val="0"/>
                      <w:divBdr>
                        <w:top w:val="none" w:sz="0" w:space="0" w:color="auto"/>
                        <w:left w:val="none" w:sz="0" w:space="0" w:color="auto"/>
                        <w:bottom w:val="none" w:sz="0" w:space="0" w:color="auto"/>
                        <w:right w:val="none" w:sz="0" w:space="0" w:color="auto"/>
                      </w:divBdr>
                      <w:divsChild>
                        <w:div w:id="1012340505">
                          <w:marLeft w:val="0"/>
                          <w:marRight w:val="0"/>
                          <w:marTop w:val="0"/>
                          <w:marBottom w:val="0"/>
                          <w:divBdr>
                            <w:top w:val="none" w:sz="0" w:space="0" w:color="auto"/>
                            <w:left w:val="none" w:sz="0" w:space="0" w:color="auto"/>
                            <w:bottom w:val="none" w:sz="0" w:space="0" w:color="auto"/>
                            <w:right w:val="none" w:sz="0" w:space="0" w:color="auto"/>
                          </w:divBdr>
                        </w:div>
                        <w:div w:id="794101476">
                          <w:marLeft w:val="0"/>
                          <w:marRight w:val="0"/>
                          <w:marTop w:val="0"/>
                          <w:marBottom w:val="0"/>
                          <w:divBdr>
                            <w:top w:val="none" w:sz="0" w:space="0" w:color="auto"/>
                            <w:left w:val="none" w:sz="0" w:space="0" w:color="auto"/>
                            <w:bottom w:val="none" w:sz="0" w:space="0" w:color="auto"/>
                            <w:right w:val="none" w:sz="0" w:space="0" w:color="auto"/>
                          </w:divBdr>
                        </w:div>
                        <w:div w:id="1917008633">
                          <w:marLeft w:val="0"/>
                          <w:marRight w:val="0"/>
                          <w:marTop w:val="0"/>
                          <w:marBottom w:val="0"/>
                          <w:divBdr>
                            <w:top w:val="none" w:sz="0" w:space="0" w:color="auto"/>
                            <w:left w:val="none" w:sz="0" w:space="0" w:color="auto"/>
                            <w:bottom w:val="none" w:sz="0" w:space="0" w:color="auto"/>
                            <w:right w:val="none" w:sz="0" w:space="0" w:color="auto"/>
                          </w:divBdr>
                        </w:div>
                        <w:div w:id="1760757303">
                          <w:marLeft w:val="0"/>
                          <w:marRight w:val="0"/>
                          <w:marTop w:val="0"/>
                          <w:marBottom w:val="0"/>
                          <w:divBdr>
                            <w:top w:val="none" w:sz="0" w:space="0" w:color="auto"/>
                            <w:left w:val="none" w:sz="0" w:space="0" w:color="auto"/>
                            <w:bottom w:val="none" w:sz="0" w:space="0" w:color="auto"/>
                            <w:right w:val="none" w:sz="0" w:space="0" w:color="auto"/>
                          </w:divBdr>
                        </w:div>
                        <w:div w:id="96605828">
                          <w:marLeft w:val="0"/>
                          <w:marRight w:val="0"/>
                          <w:marTop w:val="0"/>
                          <w:marBottom w:val="0"/>
                          <w:divBdr>
                            <w:top w:val="none" w:sz="0" w:space="0" w:color="auto"/>
                            <w:left w:val="none" w:sz="0" w:space="0" w:color="auto"/>
                            <w:bottom w:val="none" w:sz="0" w:space="0" w:color="auto"/>
                            <w:right w:val="none" w:sz="0" w:space="0" w:color="auto"/>
                          </w:divBdr>
                        </w:div>
                        <w:div w:id="1600412794">
                          <w:marLeft w:val="0"/>
                          <w:marRight w:val="0"/>
                          <w:marTop w:val="0"/>
                          <w:marBottom w:val="0"/>
                          <w:divBdr>
                            <w:top w:val="none" w:sz="0" w:space="0" w:color="auto"/>
                            <w:left w:val="none" w:sz="0" w:space="0" w:color="auto"/>
                            <w:bottom w:val="none" w:sz="0" w:space="0" w:color="auto"/>
                            <w:right w:val="none" w:sz="0" w:space="0" w:color="auto"/>
                          </w:divBdr>
                        </w:div>
                        <w:div w:id="1315570210">
                          <w:marLeft w:val="0"/>
                          <w:marRight w:val="0"/>
                          <w:marTop w:val="0"/>
                          <w:marBottom w:val="0"/>
                          <w:divBdr>
                            <w:top w:val="none" w:sz="0" w:space="0" w:color="auto"/>
                            <w:left w:val="none" w:sz="0" w:space="0" w:color="auto"/>
                            <w:bottom w:val="none" w:sz="0" w:space="0" w:color="auto"/>
                            <w:right w:val="none" w:sz="0" w:space="0" w:color="auto"/>
                          </w:divBdr>
                        </w:div>
                        <w:div w:id="160137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4954191">
      <w:bodyDiv w:val="1"/>
      <w:marLeft w:val="0"/>
      <w:marRight w:val="0"/>
      <w:marTop w:val="0"/>
      <w:marBottom w:val="0"/>
      <w:divBdr>
        <w:top w:val="none" w:sz="0" w:space="0" w:color="auto"/>
        <w:left w:val="none" w:sz="0" w:space="0" w:color="auto"/>
        <w:bottom w:val="none" w:sz="0" w:space="0" w:color="auto"/>
        <w:right w:val="none" w:sz="0" w:space="0" w:color="auto"/>
      </w:divBdr>
    </w:div>
    <w:div w:id="795685434">
      <w:bodyDiv w:val="1"/>
      <w:marLeft w:val="0"/>
      <w:marRight w:val="0"/>
      <w:marTop w:val="0"/>
      <w:marBottom w:val="0"/>
      <w:divBdr>
        <w:top w:val="none" w:sz="0" w:space="0" w:color="auto"/>
        <w:left w:val="none" w:sz="0" w:space="0" w:color="auto"/>
        <w:bottom w:val="none" w:sz="0" w:space="0" w:color="auto"/>
        <w:right w:val="none" w:sz="0" w:space="0" w:color="auto"/>
      </w:divBdr>
      <w:divsChild>
        <w:div w:id="1269847611">
          <w:marLeft w:val="0"/>
          <w:marRight w:val="0"/>
          <w:marTop w:val="0"/>
          <w:marBottom w:val="0"/>
          <w:divBdr>
            <w:top w:val="none" w:sz="0" w:space="0" w:color="auto"/>
            <w:left w:val="none" w:sz="0" w:space="0" w:color="auto"/>
            <w:bottom w:val="none" w:sz="0" w:space="0" w:color="auto"/>
            <w:right w:val="none" w:sz="0" w:space="0" w:color="auto"/>
          </w:divBdr>
        </w:div>
      </w:divsChild>
    </w:div>
    <w:div w:id="796023054">
      <w:bodyDiv w:val="1"/>
      <w:marLeft w:val="0"/>
      <w:marRight w:val="0"/>
      <w:marTop w:val="0"/>
      <w:marBottom w:val="0"/>
      <w:divBdr>
        <w:top w:val="none" w:sz="0" w:space="0" w:color="auto"/>
        <w:left w:val="none" w:sz="0" w:space="0" w:color="auto"/>
        <w:bottom w:val="none" w:sz="0" w:space="0" w:color="auto"/>
        <w:right w:val="none" w:sz="0" w:space="0" w:color="auto"/>
      </w:divBdr>
      <w:divsChild>
        <w:div w:id="2015646921">
          <w:marLeft w:val="0"/>
          <w:marRight w:val="0"/>
          <w:marTop w:val="0"/>
          <w:marBottom w:val="0"/>
          <w:divBdr>
            <w:top w:val="none" w:sz="0" w:space="0" w:color="auto"/>
            <w:left w:val="none" w:sz="0" w:space="0" w:color="auto"/>
            <w:bottom w:val="none" w:sz="0" w:space="0" w:color="auto"/>
            <w:right w:val="none" w:sz="0" w:space="0" w:color="auto"/>
          </w:divBdr>
          <w:divsChild>
            <w:div w:id="2100251770">
              <w:marLeft w:val="0"/>
              <w:marRight w:val="0"/>
              <w:marTop w:val="0"/>
              <w:marBottom w:val="0"/>
              <w:divBdr>
                <w:top w:val="none" w:sz="0" w:space="0" w:color="auto"/>
                <w:left w:val="none" w:sz="0" w:space="0" w:color="auto"/>
                <w:bottom w:val="none" w:sz="0" w:space="0" w:color="auto"/>
                <w:right w:val="none" w:sz="0" w:space="0" w:color="auto"/>
              </w:divBdr>
              <w:divsChild>
                <w:div w:id="851575856">
                  <w:marLeft w:val="0"/>
                  <w:marRight w:val="0"/>
                  <w:marTop w:val="0"/>
                  <w:marBottom w:val="0"/>
                  <w:divBdr>
                    <w:top w:val="none" w:sz="0" w:space="0" w:color="auto"/>
                    <w:left w:val="none" w:sz="0" w:space="0" w:color="auto"/>
                    <w:bottom w:val="none" w:sz="0" w:space="0" w:color="auto"/>
                    <w:right w:val="none" w:sz="0" w:space="0" w:color="auto"/>
                  </w:divBdr>
                  <w:divsChild>
                    <w:div w:id="1759326416">
                      <w:marLeft w:val="0"/>
                      <w:marRight w:val="0"/>
                      <w:marTop w:val="0"/>
                      <w:marBottom w:val="0"/>
                      <w:divBdr>
                        <w:top w:val="none" w:sz="0" w:space="0" w:color="auto"/>
                        <w:left w:val="none" w:sz="0" w:space="0" w:color="auto"/>
                        <w:bottom w:val="none" w:sz="0" w:space="0" w:color="auto"/>
                        <w:right w:val="none" w:sz="0" w:space="0" w:color="auto"/>
                      </w:divBdr>
                      <w:divsChild>
                        <w:div w:id="1855340351">
                          <w:marLeft w:val="0"/>
                          <w:marRight w:val="0"/>
                          <w:marTop w:val="0"/>
                          <w:marBottom w:val="0"/>
                          <w:divBdr>
                            <w:top w:val="none" w:sz="0" w:space="0" w:color="auto"/>
                            <w:left w:val="none" w:sz="0" w:space="0" w:color="auto"/>
                            <w:bottom w:val="none" w:sz="0" w:space="0" w:color="auto"/>
                            <w:right w:val="none" w:sz="0" w:space="0" w:color="auto"/>
                          </w:divBdr>
                          <w:divsChild>
                            <w:div w:id="455293952">
                              <w:marLeft w:val="0"/>
                              <w:marRight w:val="0"/>
                              <w:marTop w:val="0"/>
                              <w:marBottom w:val="0"/>
                              <w:divBdr>
                                <w:top w:val="none" w:sz="0" w:space="0" w:color="auto"/>
                                <w:left w:val="none" w:sz="0" w:space="0" w:color="auto"/>
                                <w:bottom w:val="none" w:sz="0" w:space="0" w:color="auto"/>
                                <w:right w:val="none" w:sz="0" w:space="0" w:color="auto"/>
                              </w:divBdr>
                              <w:divsChild>
                                <w:div w:id="33234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703970">
                  <w:marLeft w:val="0"/>
                  <w:marRight w:val="0"/>
                  <w:marTop w:val="0"/>
                  <w:marBottom w:val="0"/>
                  <w:divBdr>
                    <w:top w:val="none" w:sz="0" w:space="0" w:color="auto"/>
                    <w:left w:val="none" w:sz="0" w:space="0" w:color="auto"/>
                    <w:bottom w:val="none" w:sz="0" w:space="0" w:color="auto"/>
                    <w:right w:val="none" w:sz="0" w:space="0" w:color="auto"/>
                  </w:divBdr>
                  <w:divsChild>
                    <w:div w:id="70283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366916">
          <w:marLeft w:val="0"/>
          <w:marRight w:val="0"/>
          <w:marTop w:val="0"/>
          <w:marBottom w:val="0"/>
          <w:divBdr>
            <w:top w:val="single" w:sz="6" w:space="11" w:color="DDDDDD"/>
            <w:left w:val="none" w:sz="0" w:space="0" w:color="auto"/>
            <w:bottom w:val="none" w:sz="0" w:space="0" w:color="auto"/>
            <w:right w:val="none" w:sz="0" w:space="0" w:color="auto"/>
          </w:divBdr>
          <w:divsChild>
            <w:div w:id="1708722201">
              <w:marLeft w:val="0"/>
              <w:marRight w:val="0"/>
              <w:marTop w:val="0"/>
              <w:marBottom w:val="0"/>
              <w:divBdr>
                <w:top w:val="none" w:sz="0" w:space="0" w:color="auto"/>
                <w:left w:val="none" w:sz="0" w:space="0" w:color="auto"/>
                <w:bottom w:val="none" w:sz="0" w:space="0" w:color="auto"/>
                <w:right w:val="none" w:sz="0" w:space="0" w:color="auto"/>
              </w:divBdr>
              <w:divsChild>
                <w:div w:id="351885467">
                  <w:marLeft w:val="-120"/>
                  <w:marRight w:val="0"/>
                  <w:marTop w:val="0"/>
                  <w:marBottom w:val="0"/>
                  <w:divBdr>
                    <w:top w:val="none" w:sz="0" w:space="0" w:color="auto"/>
                    <w:left w:val="none" w:sz="0" w:space="0" w:color="auto"/>
                    <w:bottom w:val="none" w:sz="0" w:space="0" w:color="auto"/>
                    <w:right w:val="none" w:sz="0" w:space="0" w:color="auto"/>
                  </w:divBdr>
                  <w:divsChild>
                    <w:div w:id="1528718860">
                      <w:marLeft w:val="0"/>
                      <w:marRight w:val="0"/>
                      <w:marTop w:val="0"/>
                      <w:marBottom w:val="0"/>
                      <w:divBdr>
                        <w:top w:val="none" w:sz="0" w:space="0" w:color="auto"/>
                        <w:left w:val="none" w:sz="0" w:space="0" w:color="auto"/>
                        <w:bottom w:val="none" w:sz="0" w:space="0" w:color="auto"/>
                        <w:right w:val="none" w:sz="0" w:space="0" w:color="auto"/>
                      </w:divBdr>
                      <w:divsChild>
                        <w:div w:id="1358431578">
                          <w:marLeft w:val="0"/>
                          <w:marRight w:val="0"/>
                          <w:marTop w:val="0"/>
                          <w:marBottom w:val="0"/>
                          <w:divBdr>
                            <w:top w:val="none" w:sz="0" w:space="0" w:color="auto"/>
                            <w:left w:val="none" w:sz="0" w:space="0" w:color="auto"/>
                            <w:bottom w:val="none" w:sz="0" w:space="0" w:color="auto"/>
                            <w:right w:val="none" w:sz="0" w:space="0" w:color="auto"/>
                          </w:divBdr>
                          <w:divsChild>
                            <w:div w:id="84909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756699">
                      <w:marLeft w:val="0"/>
                      <w:marRight w:val="0"/>
                      <w:marTop w:val="0"/>
                      <w:marBottom w:val="0"/>
                      <w:divBdr>
                        <w:top w:val="none" w:sz="0" w:space="0" w:color="auto"/>
                        <w:left w:val="none" w:sz="0" w:space="0" w:color="auto"/>
                        <w:bottom w:val="none" w:sz="0" w:space="0" w:color="auto"/>
                        <w:right w:val="none" w:sz="0" w:space="0" w:color="auto"/>
                      </w:divBdr>
                      <w:divsChild>
                        <w:div w:id="1286346432">
                          <w:marLeft w:val="0"/>
                          <w:marRight w:val="0"/>
                          <w:marTop w:val="0"/>
                          <w:marBottom w:val="0"/>
                          <w:divBdr>
                            <w:top w:val="none" w:sz="0" w:space="0" w:color="auto"/>
                            <w:left w:val="none" w:sz="0" w:space="0" w:color="auto"/>
                            <w:bottom w:val="none" w:sz="0" w:space="0" w:color="auto"/>
                            <w:right w:val="none" w:sz="0" w:space="0" w:color="auto"/>
                          </w:divBdr>
                          <w:divsChild>
                            <w:div w:id="188077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6681626">
      <w:bodyDiv w:val="1"/>
      <w:marLeft w:val="0"/>
      <w:marRight w:val="0"/>
      <w:marTop w:val="0"/>
      <w:marBottom w:val="0"/>
      <w:divBdr>
        <w:top w:val="none" w:sz="0" w:space="0" w:color="auto"/>
        <w:left w:val="none" w:sz="0" w:space="0" w:color="auto"/>
        <w:bottom w:val="none" w:sz="0" w:space="0" w:color="auto"/>
        <w:right w:val="none" w:sz="0" w:space="0" w:color="auto"/>
      </w:divBdr>
    </w:div>
    <w:div w:id="796797029">
      <w:bodyDiv w:val="1"/>
      <w:marLeft w:val="0"/>
      <w:marRight w:val="0"/>
      <w:marTop w:val="0"/>
      <w:marBottom w:val="0"/>
      <w:divBdr>
        <w:top w:val="none" w:sz="0" w:space="0" w:color="auto"/>
        <w:left w:val="none" w:sz="0" w:space="0" w:color="auto"/>
        <w:bottom w:val="none" w:sz="0" w:space="0" w:color="auto"/>
        <w:right w:val="none" w:sz="0" w:space="0" w:color="auto"/>
      </w:divBdr>
      <w:divsChild>
        <w:div w:id="60258570">
          <w:marLeft w:val="0"/>
          <w:marRight w:val="0"/>
          <w:marTop w:val="0"/>
          <w:marBottom w:val="0"/>
          <w:divBdr>
            <w:top w:val="none" w:sz="0" w:space="0" w:color="auto"/>
            <w:left w:val="none" w:sz="0" w:space="0" w:color="auto"/>
            <w:bottom w:val="none" w:sz="0" w:space="0" w:color="auto"/>
            <w:right w:val="none" w:sz="0" w:space="0" w:color="auto"/>
          </w:divBdr>
          <w:divsChild>
            <w:div w:id="1261135442">
              <w:marLeft w:val="0"/>
              <w:marRight w:val="0"/>
              <w:marTop w:val="0"/>
              <w:marBottom w:val="0"/>
              <w:divBdr>
                <w:top w:val="none" w:sz="0" w:space="0" w:color="auto"/>
                <w:left w:val="none" w:sz="0" w:space="0" w:color="auto"/>
                <w:bottom w:val="none" w:sz="0" w:space="0" w:color="auto"/>
                <w:right w:val="none" w:sz="0" w:space="0" w:color="auto"/>
              </w:divBdr>
              <w:divsChild>
                <w:div w:id="45955945">
                  <w:marLeft w:val="0"/>
                  <w:marRight w:val="0"/>
                  <w:marTop w:val="0"/>
                  <w:marBottom w:val="0"/>
                  <w:divBdr>
                    <w:top w:val="none" w:sz="0" w:space="0" w:color="auto"/>
                    <w:left w:val="none" w:sz="0" w:space="0" w:color="auto"/>
                    <w:bottom w:val="none" w:sz="0" w:space="0" w:color="auto"/>
                    <w:right w:val="none" w:sz="0" w:space="0" w:color="auto"/>
                  </w:divBdr>
                  <w:divsChild>
                    <w:div w:id="1320622178">
                      <w:marLeft w:val="0"/>
                      <w:marRight w:val="0"/>
                      <w:marTop w:val="0"/>
                      <w:marBottom w:val="0"/>
                      <w:divBdr>
                        <w:top w:val="none" w:sz="0" w:space="0" w:color="auto"/>
                        <w:left w:val="none" w:sz="0" w:space="0" w:color="auto"/>
                        <w:bottom w:val="none" w:sz="0" w:space="0" w:color="auto"/>
                        <w:right w:val="none" w:sz="0" w:space="0" w:color="auto"/>
                      </w:divBdr>
                      <w:divsChild>
                        <w:div w:id="1082143260">
                          <w:marLeft w:val="0"/>
                          <w:marRight w:val="0"/>
                          <w:marTop w:val="0"/>
                          <w:marBottom w:val="0"/>
                          <w:divBdr>
                            <w:top w:val="none" w:sz="0" w:space="0" w:color="auto"/>
                            <w:left w:val="none" w:sz="0" w:space="0" w:color="auto"/>
                            <w:bottom w:val="none" w:sz="0" w:space="0" w:color="auto"/>
                            <w:right w:val="none" w:sz="0" w:space="0" w:color="auto"/>
                          </w:divBdr>
                        </w:div>
                        <w:div w:id="76097478">
                          <w:marLeft w:val="0"/>
                          <w:marRight w:val="0"/>
                          <w:marTop w:val="0"/>
                          <w:marBottom w:val="0"/>
                          <w:divBdr>
                            <w:top w:val="none" w:sz="0" w:space="0" w:color="auto"/>
                            <w:left w:val="none" w:sz="0" w:space="0" w:color="auto"/>
                            <w:bottom w:val="none" w:sz="0" w:space="0" w:color="auto"/>
                            <w:right w:val="none" w:sz="0" w:space="0" w:color="auto"/>
                          </w:divBdr>
                        </w:div>
                        <w:div w:id="1611744401">
                          <w:marLeft w:val="0"/>
                          <w:marRight w:val="0"/>
                          <w:marTop w:val="0"/>
                          <w:marBottom w:val="0"/>
                          <w:divBdr>
                            <w:top w:val="none" w:sz="0" w:space="0" w:color="auto"/>
                            <w:left w:val="none" w:sz="0" w:space="0" w:color="auto"/>
                            <w:bottom w:val="none" w:sz="0" w:space="0" w:color="auto"/>
                            <w:right w:val="none" w:sz="0" w:space="0" w:color="auto"/>
                          </w:divBdr>
                        </w:div>
                        <w:div w:id="94131730">
                          <w:marLeft w:val="0"/>
                          <w:marRight w:val="0"/>
                          <w:marTop w:val="0"/>
                          <w:marBottom w:val="0"/>
                          <w:divBdr>
                            <w:top w:val="none" w:sz="0" w:space="0" w:color="auto"/>
                            <w:left w:val="none" w:sz="0" w:space="0" w:color="auto"/>
                            <w:bottom w:val="none" w:sz="0" w:space="0" w:color="auto"/>
                            <w:right w:val="none" w:sz="0" w:space="0" w:color="auto"/>
                          </w:divBdr>
                        </w:div>
                        <w:div w:id="44137872">
                          <w:marLeft w:val="0"/>
                          <w:marRight w:val="0"/>
                          <w:marTop w:val="0"/>
                          <w:marBottom w:val="0"/>
                          <w:divBdr>
                            <w:top w:val="none" w:sz="0" w:space="0" w:color="auto"/>
                            <w:left w:val="none" w:sz="0" w:space="0" w:color="auto"/>
                            <w:bottom w:val="none" w:sz="0" w:space="0" w:color="auto"/>
                            <w:right w:val="none" w:sz="0" w:space="0" w:color="auto"/>
                          </w:divBdr>
                        </w:div>
                        <w:div w:id="930048284">
                          <w:marLeft w:val="0"/>
                          <w:marRight w:val="0"/>
                          <w:marTop w:val="0"/>
                          <w:marBottom w:val="0"/>
                          <w:divBdr>
                            <w:top w:val="none" w:sz="0" w:space="0" w:color="auto"/>
                            <w:left w:val="none" w:sz="0" w:space="0" w:color="auto"/>
                            <w:bottom w:val="none" w:sz="0" w:space="0" w:color="auto"/>
                            <w:right w:val="none" w:sz="0" w:space="0" w:color="auto"/>
                          </w:divBdr>
                        </w:div>
                        <w:div w:id="295717165">
                          <w:marLeft w:val="0"/>
                          <w:marRight w:val="0"/>
                          <w:marTop w:val="0"/>
                          <w:marBottom w:val="0"/>
                          <w:divBdr>
                            <w:top w:val="none" w:sz="0" w:space="0" w:color="auto"/>
                            <w:left w:val="none" w:sz="0" w:space="0" w:color="auto"/>
                            <w:bottom w:val="none" w:sz="0" w:space="0" w:color="auto"/>
                            <w:right w:val="none" w:sz="0" w:space="0" w:color="auto"/>
                          </w:divBdr>
                        </w:div>
                        <w:div w:id="167800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6917782">
      <w:bodyDiv w:val="1"/>
      <w:marLeft w:val="0"/>
      <w:marRight w:val="0"/>
      <w:marTop w:val="0"/>
      <w:marBottom w:val="0"/>
      <w:divBdr>
        <w:top w:val="none" w:sz="0" w:space="0" w:color="auto"/>
        <w:left w:val="none" w:sz="0" w:space="0" w:color="auto"/>
        <w:bottom w:val="none" w:sz="0" w:space="0" w:color="auto"/>
        <w:right w:val="none" w:sz="0" w:space="0" w:color="auto"/>
      </w:divBdr>
      <w:divsChild>
        <w:div w:id="1164933557">
          <w:marLeft w:val="0"/>
          <w:marRight w:val="0"/>
          <w:marTop w:val="0"/>
          <w:marBottom w:val="0"/>
          <w:divBdr>
            <w:top w:val="none" w:sz="0" w:space="0" w:color="auto"/>
            <w:left w:val="none" w:sz="0" w:space="0" w:color="auto"/>
            <w:bottom w:val="none" w:sz="0" w:space="0" w:color="auto"/>
            <w:right w:val="none" w:sz="0" w:space="0" w:color="auto"/>
          </w:divBdr>
          <w:divsChild>
            <w:div w:id="1155142759">
              <w:marLeft w:val="0"/>
              <w:marRight w:val="0"/>
              <w:marTop w:val="0"/>
              <w:marBottom w:val="0"/>
              <w:divBdr>
                <w:top w:val="none" w:sz="0" w:space="0" w:color="auto"/>
                <w:left w:val="none" w:sz="0" w:space="0" w:color="auto"/>
                <w:bottom w:val="none" w:sz="0" w:space="0" w:color="auto"/>
                <w:right w:val="none" w:sz="0" w:space="0" w:color="auto"/>
              </w:divBdr>
              <w:divsChild>
                <w:div w:id="1282029927">
                  <w:marLeft w:val="0"/>
                  <w:marRight w:val="0"/>
                  <w:marTop w:val="0"/>
                  <w:marBottom w:val="0"/>
                  <w:divBdr>
                    <w:top w:val="none" w:sz="0" w:space="0" w:color="auto"/>
                    <w:left w:val="none" w:sz="0" w:space="0" w:color="auto"/>
                    <w:bottom w:val="none" w:sz="0" w:space="0" w:color="auto"/>
                    <w:right w:val="none" w:sz="0" w:space="0" w:color="auto"/>
                  </w:divBdr>
                  <w:divsChild>
                    <w:div w:id="1518346090">
                      <w:marLeft w:val="0"/>
                      <w:marRight w:val="0"/>
                      <w:marTop w:val="0"/>
                      <w:marBottom w:val="0"/>
                      <w:divBdr>
                        <w:top w:val="none" w:sz="0" w:space="0" w:color="auto"/>
                        <w:left w:val="none" w:sz="0" w:space="0" w:color="auto"/>
                        <w:bottom w:val="none" w:sz="0" w:space="0" w:color="auto"/>
                        <w:right w:val="none" w:sz="0" w:space="0" w:color="auto"/>
                      </w:divBdr>
                    </w:div>
                    <w:div w:id="1220170458">
                      <w:marLeft w:val="0"/>
                      <w:marRight w:val="0"/>
                      <w:marTop w:val="0"/>
                      <w:marBottom w:val="0"/>
                      <w:divBdr>
                        <w:top w:val="none" w:sz="0" w:space="0" w:color="auto"/>
                        <w:left w:val="none" w:sz="0" w:space="0" w:color="auto"/>
                        <w:bottom w:val="none" w:sz="0" w:space="0" w:color="auto"/>
                        <w:right w:val="none" w:sz="0" w:space="0" w:color="auto"/>
                      </w:divBdr>
                    </w:div>
                    <w:div w:id="199637663">
                      <w:marLeft w:val="0"/>
                      <w:marRight w:val="0"/>
                      <w:marTop w:val="0"/>
                      <w:marBottom w:val="0"/>
                      <w:divBdr>
                        <w:top w:val="none" w:sz="0" w:space="0" w:color="auto"/>
                        <w:left w:val="none" w:sz="0" w:space="0" w:color="auto"/>
                        <w:bottom w:val="none" w:sz="0" w:space="0" w:color="auto"/>
                        <w:right w:val="none" w:sz="0" w:space="0" w:color="auto"/>
                      </w:divBdr>
                    </w:div>
                    <w:div w:id="46030680">
                      <w:marLeft w:val="0"/>
                      <w:marRight w:val="0"/>
                      <w:marTop w:val="0"/>
                      <w:marBottom w:val="0"/>
                      <w:divBdr>
                        <w:top w:val="none" w:sz="0" w:space="0" w:color="auto"/>
                        <w:left w:val="none" w:sz="0" w:space="0" w:color="auto"/>
                        <w:bottom w:val="none" w:sz="0" w:space="0" w:color="auto"/>
                        <w:right w:val="none" w:sz="0" w:space="0" w:color="auto"/>
                      </w:divBdr>
                    </w:div>
                    <w:div w:id="1433862730">
                      <w:marLeft w:val="0"/>
                      <w:marRight w:val="0"/>
                      <w:marTop w:val="0"/>
                      <w:marBottom w:val="0"/>
                      <w:divBdr>
                        <w:top w:val="none" w:sz="0" w:space="0" w:color="auto"/>
                        <w:left w:val="none" w:sz="0" w:space="0" w:color="auto"/>
                        <w:bottom w:val="none" w:sz="0" w:space="0" w:color="auto"/>
                        <w:right w:val="none" w:sz="0" w:space="0" w:color="auto"/>
                      </w:divBdr>
                    </w:div>
                    <w:div w:id="14895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992766">
      <w:bodyDiv w:val="1"/>
      <w:marLeft w:val="0"/>
      <w:marRight w:val="0"/>
      <w:marTop w:val="0"/>
      <w:marBottom w:val="0"/>
      <w:divBdr>
        <w:top w:val="none" w:sz="0" w:space="0" w:color="auto"/>
        <w:left w:val="none" w:sz="0" w:space="0" w:color="auto"/>
        <w:bottom w:val="none" w:sz="0" w:space="0" w:color="auto"/>
        <w:right w:val="none" w:sz="0" w:space="0" w:color="auto"/>
      </w:divBdr>
      <w:divsChild>
        <w:div w:id="247662470">
          <w:marLeft w:val="0"/>
          <w:marRight w:val="0"/>
          <w:marTop w:val="0"/>
          <w:marBottom w:val="0"/>
          <w:divBdr>
            <w:top w:val="none" w:sz="0" w:space="0" w:color="auto"/>
            <w:left w:val="none" w:sz="0" w:space="0" w:color="auto"/>
            <w:bottom w:val="none" w:sz="0" w:space="0" w:color="auto"/>
            <w:right w:val="none" w:sz="0" w:space="0" w:color="auto"/>
          </w:divBdr>
          <w:divsChild>
            <w:div w:id="899364561">
              <w:marLeft w:val="0"/>
              <w:marRight w:val="0"/>
              <w:marTop w:val="0"/>
              <w:marBottom w:val="0"/>
              <w:divBdr>
                <w:top w:val="none" w:sz="0" w:space="0" w:color="auto"/>
                <w:left w:val="none" w:sz="0" w:space="0" w:color="auto"/>
                <w:bottom w:val="none" w:sz="0" w:space="0" w:color="auto"/>
                <w:right w:val="none" w:sz="0" w:space="0" w:color="auto"/>
              </w:divBdr>
              <w:divsChild>
                <w:div w:id="1159805377">
                  <w:marLeft w:val="0"/>
                  <w:marRight w:val="0"/>
                  <w:marTop w:val="0"/>
                  <w:marBottom w:val="0"/>
                  <w:divBdr>
                    <w:top w:val="none" w:sz="0" w:space="0" w:color="auto"/>
                    <w:left w:val="none" w:sz="0" w:space="0" w:color="auto"/>
                    <w:bottom w:val="none" w:sz="0" w:space="0" w:color="auto"/>
                    <w:right w:val="none" w:sz="0" w:space="0" w:color="auto"/>
                  </w:divBdr>
                  <w:divsChild>
                    <w:div w:id="1228301981">
                      <w:marLeft w:val="0"/>
                      <w:marRight w:val="0"/>
                      <w:marTop w:val="0"/>
                      <w:marBottom w:val="0"/>
                      <w:divBdr>
                        <w:top w:val="none" w:sz="0" w:space="0" w:color="auto"/>
                        <w:left w:val="none" w:sz="0" w:space="0" w:color="auto"/>
                        <w:bottom w:val="none" w:sz="0" w:space="0" w:color="auto"/>
                        <w:right w:val="none" w:sz="0" w:space="0" w:color="auto"/>
                      </w:divBdr>
                    </w:div>
                    <w:div w:id="1218276239">
                      <w:marLeft w:val="0"/>
                      <w:marRight w:val="0"/>
                      <w:marTop w:val="0"/>
                      <w:marBottom w:val="0"/>
                      <w:divBdr>
                        <w:top w:val="none" w:sz="0" w:space="0" w:color="auto"/>
                        <w:left w:val="none" w:sz="0" w:space="0" w:color="auto"/>
                        <w:bottom w:val="none" w:sz="0" w:space="0" w:color="auto"/>
                        <w:right w:val="none" w:sz="0" w:space="0" w:color="auto"/>
                      </w:divBdr>
                    </w:div>
                    <w:div w:id="1797721440">
                      <w:marLeft w:val="0"/>
                      <w:marRight w:val="0"/>
                      <w:marTop w:val="0"/>
                      <w:marBottom w:val="0"/>
                      <w:divBdr>
                        <w:top w:val="none" w:sz="0" w:space="0" w:color="auto"/>
                        <w:left w:val="none" w:sz="0" w:space="0" w:color="auto"/>
                        <w:bottom w:val="none" w:sz="0" w:space="0" w:color="auto"/>
                        <w:right w:val="none" w:sz="0" w:space="0" w:color="auto"/>
                      </w:divBdr>
                    </w:div>
                    <w:div w:id="486096917">
                      <w:marLeft w:val="0"/>
                      <w:marRight w:val="0"/>
                      <w:marTop w:val="0"/>
                      <w:marBottom w:val="0"/>
                      <w:divBdr>
                        <w:top w:val="none" w:sz="0" w:space="0" w:color="auto"/>
                        <w:left w:val="none" w:sz="0" w:space="0" w:color="auto"/>
                        <w:bottom w:val="none" w:sz="0" w:space="0" w:color="auto"/>
                        <w:right w:val="none" w:sz="0" w:space="0" w:color="auto"/>
                      </w:divBdr>
                    </w:div>
                    <w:div w:id="1869444982">
                      <w:marLeft w:val="0"/>
                      <w:marRight w:val="0"/>
                      <w:marTop w:val="0"/>
                      <w:marBottom w:val="0"/>
                      <w:divBdr>
                        <w:top w:val="none" w:sz="0" w:space="0" w:color="auto"/>
                        <w:left w:val="none" w:sz="0" w:space="0" w:color="auto"/>
                        <w:bottom w:val="none" w:sz="0" w:space="0" w:color="auto"/>
                        <w:right w:val="none" w:sz="0" w:space="0" w:color="auto"/>
                      </w:divBdr>
                    </w:div>
                    <w:div w:id="84499849">
                      <w:marLeft w:val="0"/>
                      <w:marRight w:val="0"/>
                      <w:marTop w:val="0"/>
                      <w:marBottom w:val="0"/>
                      <w:divBdr>
                        <w:top w:val="none" w:sz="0" w:space="0" w:color="auto"/>
                        <w:left w:val="none" w:sz="0" w:space="0" w:color="auto"/>
                        <w:bottom w:val="none" w:sz="0" w:space="0" w:color="auto"/>
                        <w:right w:val="none" w:sz="0" w:space="0" w:color="auto"/>
                      </w:divBdr>
                    </w:div>
                    <w:div w:id="1965772978">
                      <w:marLeft w:val="0"/>
                      <w:marRight w:val="0"/>
                      <w:marTop w:val="0"/>
                      <w:marBottom w:val="0"/>
                      <w:divBdr>
                        <w:top w:val="none" w:sz="0" w:space="0" w:color="auto"/>
                        <w:left w:val="none" w:sz="0" w:space="0" w:color="auto"/>
                        <w:bottom w:val="none" w:sz="0" w:space="0" w:color="auto"/>
                        <w:right w:val="none" w:sz="0" w:space="0" w:color="auto"/>
                      </w:divBdr>
                    </w:div>
                    <w:div w:id="1417283885">
                      <w:marLeft w:val="0"/>
                      <w:marRight w:val="0"/>
                      <w:marTop w:val="0"/>
                      <w:marBottom w:val="0"/>
                      <w:divBdr>
                        <w:top w:val="none" w:sz="0" w:space="0" w:color="auto"/>
                        <w:left w:val="none" w:sz="0" w:space="0" w:color="auto"/>
                        <w:bottom w:val="none" w:sz="0" w:space="0" w:color="auto"/>
                        <w:right w:val="none" w:sz="0" w:space="0" w:color="auto"/>
                      </w:divBdr>
                    </w:div>
                    <w:div w:id="2137554622">
                      <w:marLeft w:val="0"/>
                      <w:marRight w:val="0"/>
                      <w:marTop w:val="0"/>
                      <w:marBottom w:val="0"/>
                      <w:divBdr>
                        <w:top w:val="none" w:sz="0" w:space="0" w:color="auto"/>
                        <w:left w:val="none" w:sz="0" w:space="0" w:color="auto"/>
                        <w:bottom w:val="none" w:sz="0" w:space="0" w:color="auto"/>
                        <w:right w:val="none" w:sz="0" w:space="0" w:color="auto"/>
                      </w:divBdr>
                    </w:div>
                    <w:div w:id="1980308490">
                      <w:marLeft w:val="0"/>
                      <w:marRight w:val="0"/>
                      <w:marTop w:val="0"/>
                      <w:marBottom w:val="0"/>
                      <w:divBdr>
                        <w:top w:val="none" w:sz="0" w:space="0" w:color="auto"/>
                        <w:left w:val="none" w:sz="0" w:space="0" w:color="auto"/>
                        <w:bottom w:val="none" w:sz="0" w:space="0" w:color="auto"/>
                        <w:right w:val="none" w:sz="0" w:space="0" w:color="auto"/>
                      </w:divBdr>
                    </w:div>
                    <w:div w:id="1264343528">
                      <w:marLeft w:val="0"/>
                      <w:marRight w:val="0"/>
                      <w:marTop w:val="0"/>
                      <w:marBottom w:val="0"/>
                      <w:divBdr>
                        <w:top w:val="none" w:sz="0" w:space="0" w:color="auto"/>
                        <w:left w:val="none" w:sz="0" w:space="0" w:color="auto"/>
                        <w:bottom w:val="none" w:sz="0" w:space="0" w:color="auto"/>
                        <w:right w:val="none" w:sz="0" w:space="0" w:color="auto"/>
                      </w:divBdr>
                    </w:div>
                    <w:div w:id="1294598377">
                      <w:marLeft w:val="0"/>
                      <w:marRight w:val="0"/>
                      <w:marTop w:val="0"/>
                      <w:marBottom w:val="0"/>
                      <w:divBdr>
                        <w:top w:val="none" w:sz="0" w:space="0" w:color="auto"/>
                        <w:left w:val="none" w:sz="0" w:space="0" w:color="auto"/>
                        <w:bottom w:val="none" w:sz="0" w:space="0" w:color="auto"/>
                        <w:right w:val="none" w:sz="0" w:space="0" w:color="auto"/>
                      </w:divBdr>
                    </w:div>
                    <w:div w:id="1727483320">
                      <w:marLeft w:val="0"/>
                      <w:marRight w:val="0"/>
                      <w:marTop w:val="0"/>
                      <w:marBottom w:val="0"/>
                      <w:divBdr>
                        <w:top w:val="none" w:sz="0" w:space="0" w:color="auto"/>
                        <w:left w:val="none" w:sz="0" w:space="0" w:color="auto"/>
                        <w:bottom w:val="none" w:sz="0" w:space="0" w:color="auto"/>
                        <w:right w:val="none" w:sz="0" w:space="0" w:color="auto"/>
                      </w:divBdr>
                    </w:div>
                    <w:div w:id="997535718">
                      <w:marLeft w:val="0"/>
                      <w:marRight w:val="0"/>
                      <w:marTop w:val="0"/>
                      <w:marBottom w:val="0"/>
                      <w:divBdr>
                        <w:top w:val="none" w:sz="0" w:space="0" w:color="auto"/>
                        <w:left w:val="none" w:sz="0" w:space="0" w:color="auto"/>
                        <w:bottom w:val="none" w:sz="0" w:space="0" w:color="auto"/>
                        <w:right w:val="none" w:sz="0" w:space="0" w:color="auto"/>
                      </w:divBdr>
                    </w:div>
                    <w:div w:id="809983257">
                      <w:marLeft w:val="0"/>
                      <w:marRight w:val="0"/>
                      <w:marTop w:val="0"/>
                      <w:marBottom w:val="0"/>
                      <w:divBdr>
                        <w:top w:val="none" w:sz="0" w:space="0" w:color="auto"/>
                        <w:left w:val="none" w:sz="0" w:space="0" w:color="auto"/>
                        <w:bottom w:val="none" w:sz="0" w:space="0" w:color="auto"/>
                        <w:right w:val="none" w:sz="0" w:space="0" w:color="auto"/>
                      </w:divBdr>
                    </w:div>
                    <w:div w:id="903219963">
                      <w:marLeft w:val="0"/>
                      <w:marRight w:val="0"/>
                      <w:marTop w:val="0"/>
                      <w:marBottom w:val="0"/>
                      <w:divBdr>
                        <w:top w:val="none" w:sz="0" w:space="0" w:color="auto"/>
                        <w:left w:val="none" w:sz="0" w:space="0" w:color="auto"/>
                        <w:bottom w:val="none" w:sz="0" w:space="0" w:color="auto"/>
                        <w:right w:val="none" w:sz="0" w:space="0" w:color="auto"/>
                      </w:divBdr>
                    </w:div>
                    <w:div w:id="1101417331">
                      <w:marLeft w:val="0"/>
                      <w:marRight w:val="0"/>
                      <w:marTop w:val="0"/>
                      <w:marBottom w:val="0"/>
                      <w:divBdr>
                        <w:top w:val="none" w:sz="0" w:space="0" w:color="auto"/>
                        <w:left w:val="none" w:sz="0" w:space="0" w:color="auto"/>
                        <w:bottom w:val="none" w:sz="0" w:space="0" w:color="auto"/>
                        <w:right w:val="none" w:sz="0" w:space="0" w:color="auto"/>
                      </w:divBdr>
                    </w:div>
                    <w:div w:id="111168984">
                      <w:marLeft w:val="0"/>
                      <w:marRight w:val="0"/>
                      <w:marTop w:val="0"/>
                      <w:marBottom w:val="0"/>
                      <w:divBdr>
                        <w:top w:val="none" w:sz="0" w:space="0" w:color="auto"/>
                        <w:left w:val="none" w:sz="0" w:space="0" w:color="auto"/>
                        <w:bottom w:val="none" w:sz="0" w:space="0" w:color="auto"/>
                        <w:right w:val="none" w:sz="0" w:space="0" w:color="auto"/>
                      </w:divBdr>
                    </w:div>
                    <w:div w:id="2134707279">
                      <w:marLeft w:val="0"/>
                      <w:marRight w:val="0"/>
                      <w:marTop w:val="0"/>
                      <w:marBottom w:val="0"/>
                      <w:divBdr>
                        <w:top w:val="none" w:sz="0" w:space="0" w:color="auto"/>
                        <w:left w:val="none" w:sz="0" w:space="0" w:color="auto"/>
                        <w:bottom w:val="none" w:sz="0" w:space="0" w:color="auto"/>
                        <w:right w:val="none" w:sz="0" w:space="0" w:color="auto"/>
                      </w:divBdr>
                    </w:div>
                    <w:div w:id="823745265">
                      <w:marLeft w:val="0"/>
                      <w:marRight w:val="0"/>
                      <w:marTop w:val="0"/>
                      <w:marBottom w:val="0"/>
                      <w:divBdr>
                        <w:top w:val="none" w:sz="0" w:space="0" w:color="auto"/>
                        <w:left w:val="none" w:sz="0" w:space="0" w:color="auto"/>
                        <w:bottom w:val="none" w:sz="0" w:space="0" w:color="auto"/>
                        <w:right w:val="none" w:sz="0" w:space="0" w:color="auto"/>
                      </w:divBdr>
                    </w:div>
                    <w:div w:id="2082870573">
                      <w:marLeft w:val="0"/>
                      <w:marRight w:val="0"/>
                      <w:marTop w:val="0"/>
                      <w:marBottom w:val="0"/>
                      <w:divBdr>
                        <w:top w:val="none" w:sz="0" w:space="0" w:color="auto"/>
                        <w:left w:val="none" w:sz="0" w:space="0" w:color="auto"/>
                        <w:bottom w:val="none" w:sz="0" w:space="0" w:color="auto"/>
                        <w:right w:val="none" w:sz="0" w:space="0" w:color="auto"/>
                      </w:divBdr>
                    </w:div>
                    <w:div w:id="171758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184808">
      <w:bodyDiv w:val="1"/>
      <w:marLeft w:val="0"/>
      <w:marRight w:val="0"/>
      <w:marTop w:val="0"/>
      <w:marBottom w:val="0"/>
      <w:divBdr>
        <w:top w:val="none" w:sz="0" w:space="0" w:color="auto"/>
        <w:left w:val="none" w:sz="0" w:space="0" w:color="auto"/>
        <w:bottom w:val="none" w:sz="0" w:space="0" w:color="auto"/>
        <w:right w:val="none" w:sz="0" w:space="0" w:color="auto"/>
      </w:divBdr>
    </w:div>
    <w:div w:id="798257538">
      <w:bodyDiv w:val="1"/>
      <w:marLeft w:val="0"/>
      <w:marRight w:val="0"/>
      <w:marTop w:val="0"/>
      <w:marBottom w:val="0"/>
      <w:divBdr>
        <w:top w:val="none" w:sz="0" w:space="0" w:color="auto"/>
        <w:left w:val="none" w:sz="0" w:space="0" w:color="auto"/>
        <w:bottom w:val="none" w:sz="0" w:space="0" w:color="auto"/>
        <w:right w:val="none" w:sz="0" w:space="0" w:color="auto"/>
      </w:divBdr>
    </w:div>
    <w:div w:id="799343409">
      <w:bodyDiv w:val="1"/>
      <w:marLeft w:val="0"/>
      <w:marRight w:val="0"/>
      <w:marTop w:val="0"/>
      <w:marBottom w:val="0"/>
      <w:divBdr>
        <w:top w:val="none" w:sz="0" w:space="0" w:color="auto"/>
        <w:left w:val="none" w:sz="0" w:space="0" w:color="auto"/>
        <w:bottom w:val="none" w:sz="0" w:space="0" w:color="auto"/>
        <w:right w:val="none" w:sz="0" w:space="0" w:color="auto"/>
      </w:divBdr>
    </w:div>
    <w:div w:id="800806528">
      <w:bodyDiv w:val="1"/>
      <w:marLeft w:val="0"/>
      <w:marRight w:val="0"/>
      <w:marTop w:val="0"/>
      <w:marBottom w:val="0"/>
      <w:divBdr>
        <w:top w:val="none" w:sz="0" w:space="0" w:color="auto"/>
        <w:left w:val="none" w:sz="0" w:space="0" w:color="auto"/>
        <w:bottom w:val="none" w:sz="0" w:space="0" w:color="auto"/>
        <w:right w:val="none" w:sz="0" w:space="0" w:color="auto"/>
      </w:divBdr>
    </w:div>
    <w:div w:id="802501951">
      <w:bodyDiv w:val="1"/>
      <w:marLeft w:val="0"/>
      <w:marRight w:val="0"/>
      <w:marTop w:val="0"/>
      <w:marBottom w:val="0"/>
      <w:divBdr>
        <w:top w:val="none" w:sz="0" w:space="0" w:color="auto"/>
        <w:left w:val="none" w:sz="0" w:space="0" w:color="auto"/>
        <w:bottom w:val="none" w:sz="0" w:space="0" w:color="auto"/>
        <w:right w:val="none" w:sz="0" w:space="0" w:color="auto"/>
      </w:divBdr>
    </w:div>
    <w:div w:id="802770120">
      <w:bodyDiv w:val="1"/>
      <w:marLeft w:val="0"/>
      <w:marRight w:val="0"/>
      <w:marTop w:val="0"/>
      <w:marBottom w:val="0"/>
      <w:divBdr>
        <w:top w:val="none" w:sz="0" w:space="0" w:color="auto"/>
        <w:left w:val="none" w:sz="0" w:space="0" w:color="auto"/>
        <w:bottom w:val="none" w:sz="0" w:space="0" w:color="auto"/>
        <w:right w:val="none" w:sz="0" w:space="0" w:color="auto"/>
      </w:divBdr>
    </w:div>
    <w:div w:id="803042601">
      <w:bodyDiv w:val="1"/>
      <w:marLeft w:val="0"/>
      <w:marRight w:val="0"/>
      <w:marTop w:val="0"/>
      <w:marBottom w:val="0"/>
      <w:divBdr>
        <w:top w:val="none" w:sz="0" w:space="0" w:color="auto"/>
        <w:left w:val="none" w:sz="0" w:space="0" w:color="auto"/>
        <w:bottom w:val="none" w:sz="0" w:space="0" w:color="auto"/>
        <w:right w:val="none" w:sz="0" w:space="0" w:color="auto"/>
      </w:divBdr>
      <w:divsChild>
        <w:div w:id="1236207745">
          <w:marLeft w:val="0"/>
          <w:marRight w:val="0"/>
          <w:marTop w:val="0"/>
          <w:marBottom w:val="0"/>
          <w:divBdr>
            <w:top w:val="none" w:sz="0" w:space="0" w:color="auto"/>
            <w:left w:val="none" w:sz="0" w:space="0" w:color="auto"/>
            <w:bottom w:val="none" w:sz="0" w:space="0" w:color="auto"/>
            <w:right w:val="none" w:sz="0" w:space="0" w:color="auto"/>
          </w:divBdr>
          <w:divsChild>
            <w:div w:id="606430687">
              <w:marLeft w:val="0"/>
              <w:marRight w:val="0"/>
              <w:marTop w:val="0"/>
              <w:marBottom w:val="0"/>
              <w:divBdr>
                <w:top w:val="none" w:sz="0" w:space="0" w:color="auto"/>
                <w:left w:val="none" w:sz="0" w:space="0" w:color="auto"/>
                <w:bottom w:val="none" w:sz="0" w:space="0" w:color="auto"/>
                <w:right w:val="none" w:sz="0" w:space="0" w:color="auto"/>
              </w:divBdr>
              <w:divsChild>
                <w:div w:id="1887571149">
                  <w:marLeft w:val="0"/>
                  <w:marRight w:val="0"/>
                  <w:marTop w:val="0"/>
                  <w:marBottom w:val="0"/>
                  <w:divBdr>
                    <w:top w:val="none" w:sz="0" w:space="0" w:color="auto"/>
                    <w:left w:val="none" w:sz="0" w:space="0" w:color="auto"/>
                    <w:bottom w:val="none" w:sz="0" w:space="0" w:color="auto"/>
                    <w:right w:val="none" w:sz="0" w:space="0" w:color="auto"/>
                  </w:divBdr>
                  <w:divsChild>
                    <w:div w:id="2080054147">
                      <w:marLeft w:val="0"/>
                      <w:marRight w:val="0"/>
                      <w:marTop w:val="0"/>
                      <w:marBottom w:val="0"/>
                      <w:divBdr>
                        <w:top w:val="none" w:sz="0" w:space="0" w:color="auto"/>
                        <w:left w:val="none" w:sz="0" w:space="0" w:color="auto"/>
                        <w:bottom w:val="none" w:sz="0" w:space="0" w:color="auto"/>
                        <w:right w:val="none" w:sz="0" w:space="0" w:color="auto"/>
                      </w:divBdr>
                      <w:divsChild>
                        <w:div w:id="665745263">
                          <w:marLeft w:val="0"/>
                          <w:marRight w:val="0"/>
                          <w:marTop w:val="0"/>
                          <w:marBottom w:val="0"/>
                          <w:divBdr>
                            <w:top w:val="none" w:sz="0" w:space="0" w:color="auto"/>
                            <w:left w:val="none" w:sz="0" w:space="0" w:color="auto"/>
                            <w:bottom w:val="none" w:sz="0" w:space="0" w:color="auto"/>
                            <w:right w:val="none" w:sz="0" w:space="0" w:color="auto"/>
                          </w:divBdr>
                          <w:divsChild>
                            <w:div w:id="80192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356619">
      <w:bodyDiv w:val="1"/>
      <w:marLeft w:val="0"/>
      <w:marRight w:val="0"/>
      <w:marTop w:val="0"/>
      <w:marBottom w:val="0"/>
      <w:divBdr>
        <w:top w:val="none" w:sz="0" w:space="0" w:color="auto"/>
        <w:left w:val="none" w:sz="0" w:space="0" w:color="auto"/>
        <w:bottom w:val="none" w:sz="0" w:space="0" w:color="auto"/>
        <w:right w:val="none" w:sz="0" w:space="0" w:color="auto"/>
      </w:divBdr>
    </w:div>
    <w:div w:id="803692673">
      <w:bodyDiv w:val="1"/>
      <w:marLeft w:val="0"/>
      <w:marRight w:val="0"/>
      <w:marTop w:val="0"/>
      <w:marBottom w:val="0"/>
      <w:divBdr>
        <w:top w:val="none" w:sz="0" w:space="0" w:color="auto"/>
        <w:left w:val="none" w:sz="0" w:space="0" w:color="auto"/>
        <w:bottom w:val="none" w:sz="0" w:space="0" w:color="auto"/>
        <w:right w:val="none" w:sz="0" w:space="0" w:color="auto"/>
      </w:divBdr>
      <w:divsChild>
        <w:div w:id="154490757">
          <w:marLeft w:val="0"/>
          <w:marRight w:val="0"/>
          <w:marTop w:val="0"/>
          <w:marBottom w:val="0"/>
          <w:divBdr>
            <w:top w:val="none" w:sz="0" w:space="0" w:color="auto"/>
            <w:left w:val="none" w:sz="0" w:space="0" w:color="auto"/>
            <w:bottom w:val="none" w:sz="0" w:space="0" w:color="auto"/>
            <w:right w:val="none" w:sz="0" w:space="0" w:color="auto"/>
          </w:divBdr>
        </w:div>
      </w:divsChild>
    </w:div>
    <w:div w:id="804275504">
      <w:bodyDiv w:val="1"/>
      <w:marLeft w:val="0"/>
      <w:marRight w:val="0"/>
      <w:marTop w:val="0"/>
      <w:marBottom w:val="0"/>
      <w:divBdr>
        <w:top w:val="none" w:sz="0" w:space="0" w:color="auto"/>
        <w:left w:val="none" w:sz="0" w:space="0" w:color="auto"/>
        <w:bottom w:val="none" w:sz="0" w:space="0" w:color="auto"/>
        <w:right w:val="none" w:sz="0" w:space="0" w:color="auto"/>
      </w:divBdr>
      <w:divsChild>
        <w:div w:id="673382901">
          <w:marLeft w:val="0"/>
          <w:marRight w:val="0"/>
          <w:marTop w:val="0"/>
          <w:marBottom w:val="0"/>
          <w:divBdr>
            <w:top w:val="none" w:sz="0" w:space="0" w:color="auto"/>
            <w:left w:val="none" w:sz="0" w:space="0" w:color="auto"/>
            <w:bottom w:val="none" w:sz="0" w:space="0" w:color="auto"/>
            <w:right w:val="none" w:sz="0" w:space="0" w:color="auto"/>
          </w:divBdr>
          <w:divsChild>
            <w:div w:id="215626763">
              <w:marLeft w:val="0"/>
              <w:marRight w:val="0"/>
              <w:marTop w:val="0"/>
              <w:marBottom w:val="0"/>
              <w:divBdr>
                <w:top w:val="none" w:sz="0" w:space="0" w:color="auto"/>
                <w:left w:val="none" w:sz="0" w:space="0" w:color="auto"/>
                <w:bottom w:val="none" w:sz="0" w:space="0" w:color="auto"/>
                <w:right w:val="none" w:sz="0" w:space="0" w:color="auto"/>
              </w:divBdr>
              <w:divsChild>
                <w:div w:id="711344426">
                  <w:marLeft w:val="0"/>
                  <w:marRight w:val="0"/>
                  <w:marTop w:val="0"/>
                  <w:marBottom w:val="0"/>
                  <w:divBdr>
                    <w:top w:val="none" w:sz="0" w:space="0" w:color="auto"/>
                    <w:left w:val="none" w:sz="0" w:space="0" w:color="auto"/>
                    <w:bottom w:val="none" w:sz="0" w:space="0" w:color="auto"/>
                    <w:right w:val="none" w:sz="0" w:space="0" w:color="auto"/>
                  </w:divBdr>
                  <w:divsChild>
                    <w:div w:id="325128863">
                      <w:marLeft w:val="0"/>
                      <w:marRight w:val="0"/>
                      <w:marTop w:val="0"/>
                      <w:marBottom w:val="0"/>
                      <w:divBdr>
                        <w:top w:val="none" w:sz="0" w:space="0" w:color="auto"/>
                        <w:left w:val="none" w:sz="0" w:space="0" w:color="auto"/>
                        <w:bottom w:val="none" w:sz="0" w:space="0" w:color="auto"/>
                        <w:right w:val="none" w:sz="0" w:space="0" w:color="auto"/>
                      </w:divBdr>
                    </w:div>
                    <w:div w:id="1509325512">
                      <w:marLeft w:val="0"/>
                      <w:marRight w:val="0"/>
                      <w:marTop w:val="0"/>
                      <w:marBottom w:val="0"/>
                      <w:divBdr>
                        <w:top w:val="none" w:sz="0" w:space="0" w:color="auto"/>
                        <w:left w:val="none" w:sz="0" w:space="0" w:color="auto"/>
                        <w:bottom w:val="none" w:sz="0" w:space="0" w:color="auto"/>
                        <w:right w:val="none" w:sz="0" w:space="0" w:color="auto"/>
                      </w:divBdr>
                    </w:div>
                    <w:div w:id="2017073825">
                      <w:marLeft w:val="0"/>
                      <w:marRight w:val="0"/>
                      <w:marTop w:val="0"/>
                      <w:marBottom w:val="0"/>
                      <w:divBdr>
                        <w:top w:val="none" w:sz="0" w:space="0" w:color="auto"/>
                        <w:left w:val="none" w:sz="0" w:space="0" w:color="auto"/>
                        <w:bottom w:val="none" w:sz="0" w:space="0" w:color="auto"/>
                        <w:right w:val="none" w:sz="0" w:space="0" w:color="auto"/>
                      </w:divBdr>
                    </w:div>
                    <w:div w:id="742794013">
                      <w:marLeft w:val="0"/>
                      <w:marRight w:val="0"/>
                      <w:marTop w:val="0"/>
                      <w:marBottom w:val="0"/>
                      <w:divBdr>
                        <w:top w:val="none" w:sz="0" w:space="0" w:color="auto"/>
                        <w:left w:val="none" w:sz="0" w:space="0" w:color="auto"/>
                        <w:bottom w:val="none" w:sz="0" w:space="0" w:color="auto"/>
                        <w:right w:val="none" w:sz="0" w:space="0" w:color="auto"/>
                      </w:divBdr>
                    </w:div>
                    <w:div w:id="667515291">
                      <w:marLeft w:val="0"/>
                      <w:marRight w:val="0"/>
                      <w:marTop w:val="0"/>
                      <w:marBottom w:val="0"/>
                      <w:divBdr>
                        <w:top w:val="none" w:sz="0" w:space="0" w:color="auto"/>
                        <w:left w:val="none" w:sz="0" w:space="0" w:color="auto"/>
                        <w:bottom w:val="none" w:sz="0" w:space="0" w:color="auto"/>
                        <w:right w:val="none" w:sz="0" w:space="0" w:color="auto"/>
                      </w:divBdr>
                    </w:div>
                    <w:div w:id="1715764539">
                      <w:marLeft w:val="0"/>
                      <w:marRight w:val="0"/>
                      <w:marTop w:val="0"/>
                      <w:marBottom w:val="0"/>
                      <w:divBdr>
                        <w:top w:val="none" w:sz="0" w:space="0" w:color="auto"/>
                        <w:left w:val="none" w:sz="0" w:space="0" w:color="auto"/>
                        <w:bottom w:val="none" w:sz="0" w:space="0" w:color="auto"/>
                        <w:right w:val="none" w:sz="0" w:space="0" w:color="auto"/>
                      </w:divBdr>
                    </w:div>
                    <w:div w:id="2021619542">
                      <w:marLeft w:val="0"/>
                      <w:marRight w:val="0"/>
                      <w:marTop w:val="0"/>
                      <w:marBottom w:val="0"/>
                      <w:divBdr>
                        <w:top w:val="none" w:sz="0" w:space="0" w:color="auto"/>
                        <w:left w:val="none" w:sz="0" w:space="0" w:color="auto"/>
                        <w:bottom w:val="none" w:sz="0" w:space="0" w:color="auto"/>
                        <w:right w:val="none" w:sz="0" w:space="0" w:color="auto"/>
                      </w:divBdr>
                    </w:div>
                    <w:div w:id="1163618752">
                      <w:marLeft w:val="0"/>
                      <w:marRight w:val="0"/>
                      <w:marTop w:val="0"/>
                      <w:marBottom w:val="0"/>
                      <w:divBdr>
                        <w:top w:val="none" w:sz="0" w:space="0" w:color="auto"/>
                        <w:left w:val="none" w:sz="0" w:space="0" w:color="auto"/>
                        <w:bottom w:val="none" w:sz="0" w:space="0" w:color="auto"/>
                        <w:right w:val="none" w:sz="0" w:space="0" w:color="auto"/>
                      </w:divBdr>
                    </w:div>
                    <w:div w:id="445468790">
                      <w:marLeft w:val="0"/>
                      <w:marRight w:val="0"/>
                      <w:marTop w:val="0"/>
                      <w:marBottom w:val="0"/>
                      <w:divBdr>
                        <w:top w:val="none" w:sz="0" w:space="0" w:color="auto"/>
                        <w:left w:val="none" w:sz="0" w:space="0" w:color="auto"/>
                        <w:bottom w:val="none" w:sz="0" w:space="0" w:color="auto"/>
                        <w:right w:val="none" w:sz="0" w:space="0" w:color="auto"/>
                      </w:divBdr>
                    </w:div>
                    <w:div w:id="1323586411">
                      <w:marLeft w:val="0"/>
                      <w:marRight w:val="0"/>
                      <w:marTop w:val="0"/>
                      <w:marBottom w:val="0"/>
                      <w:divBdr>
                        <w:top w:val="none" w:sz="0" w:space="0" w:color="auto"/>
                        <w:left w:val="none" w:sz="0" w:space="0" w:color="auto"/>
                        <w:bottom w:val="none" w:sz="0" w:space="0" w:color="auto"/>
                        <w:right w:val="none" w:sz="0" w:space="0" w:color="auto"/>
                      </w:divBdr>
                    </w:div>
                    <w:div w:id="1561868776">
                      <w:marLeft w:val="0"/>
                      <w:marRight w:val="0"/>
                      <w:marTop w:val="0"/>
                      <w:marBottom w:val="0"/>
                      <w:divBdr>
                        <w:top w:val="none" w:sz="0" w:space="0" w:color="auto"/>
                        <w:left w:val="none" w:sz="0" w:space="0" w:color="auto"/>
                        <w:bottom w:val="none" w:sz="0" w:space="0" w:color="auto"/>
                        <w:right w:val="none" w:sz="0" w:space="0" w:color="auto"/>
                      </w:divBdr>
                    </w:div>
                    <w:div w:id="44218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353203">
      <w:bodyDiv w:val="1"/>
      <w:marLeft w:val="0"/>
      <w:marRight w:val="0"/>
      <w:marTop w:val="0"/>
      <w:marBottom w:val="0"/>
      <w:divBdr>
        <w:top w:val="none" w:sz="0" w:space="0" w:color="auto"/>
        <w:left w:val="none" w:sz="0" w:space="0" w:color="auto"/>
        <w:bottom w:val="none" w:sz="0" w:space="0" w:color="auto"/>
        <w:right w:val="none" w:sz="0" w:space="0" w:color="auto"/>
      </w:divBdr>
      <w:divsChild>
        <w:div w:id="1867981581">
          <w:marLeft w:val="0"/>
          <w:marRight w:val="0"/>
          <w:marTop w:val="0"/>
          <w:marBottom w:val="0"/>
          <w:divBdr>
            <w:top w:val="none" w:sz="0" w:space="0" w:color="auto"/>
            <w:left w:val="none" w:sz="0" w:space="0" w:color="auto"/>
            <w:bottom w:val="none" w:sz="0" w:space="0" w:color="auto"/>
            <w:right w:val="none" w:sz="0" w:space="0" w:color="auto"/>
          </w:divBdr>
          <w:divsChild>
            <w:div w:id="1744988747">
              <w:marLeft w:val="0"/>
              <w:marRight w:val="0"/>
              <w:marTop w:val="0"/>
              <w:marBottom w:val="0"/>
              <w:divBdr>
                <w:top w:val="none" w:sz="0" w:space="0" w:color="auto"/>
                <w:left w:val="none" w:sz="0" w:space="0" w:color="auto"/>
                <w:bottom w:val="none" w:sz="0" w:space="0" w:color="auto"/>
                <w:right w:val="none" w:sz="0" w:space="0" w:color="auto"/>
              </w:divBdr>
              <w:divsChild>
                <w:div w:id="595023600">
                  <w:marLeft w:val="0"/>
                  <w:marRight w:val="0"/>
                  <w:marTop w:val="0"/>
                  <w:marBottom w:val="0"/>
                  <w:divBdr>
                    <w:top w:val="none" w:sz="0" w:space="0" w:color="auto"/>
                    <w:left w:val="none" w:sz="0" w:space="0" w:color="auto"/>
                    <w:bottom w:val="none" w:sz="0" w:space="0" w:color="auto"/>
                    <w:right w:val="none" w:sz="0" w:space="0" w:color="auto"/>
                  </w:divBdr>
                  <w:divsChild>
                    <w:div w:id="2039431447">
                      <w:marLeft w:val="0"/>
                      <w:marRight w:val="0"/>
                      <w:marTop w:val="0"/>
                      <w:marBottom w:val="0"/>
                      <w:divBdr>
                        <w:top w:val="none" w:sz="0" w:space="0" w:color="auto"/>
                        <w:left w:val="none" w:sz="0" w:space="0" w:color="auto"/>
                        <w:bottom w:val="none" w:sz="0" w:space="0" w:color="auto"/>
                        <w:right w:val="none" w:sz="0" w:space="0" w:color="auto"/>
                      </w:divBdr>
                    </w:div>
                    <w:div w:id="968703413">
                      <w:marLeft w:val="0"/>
                      <w:marRight w:val="0"/>
                      <w:marTop w:val="0"/>
                      <w:marBottom w:val="0"/>
                      <w:divBdr>
                        <w:top w:val="none" w:sz="0" w:space="0" w:color="auto"/>
                        <w:left w:val="none" w:sz="0" w:space="0" w:color="auto"/>
                        <w:bottom w:val="none" w:sz="0" w:space="0" w:color="auto"/>
                        <w:right w:val="none" w:sz="0" w:space="0" w:color="auto"/>
                      </w:divBdr>
                    </w:div>
                    <w:div w:id="1749494434">
                      <w:marLeft w:val="0"/>
                      <w:marRight w:val="0"/>
                      <w:marTop w:val="0"/>
                      <w:marBottom w:val="0"/>
                      <w:divBdr>
                        <w:top w:val="none" w:sz="0" w:space="0" w:color="auto"/>
                        <w:left w:val="none" w:sz="0" w:space="0" w:color="auto"/>
                        <w:bottom w:val="none" w:sz="0" w:space="0" w:color="auto"/>
                        <w:right w:val="none" w:sz="0" w:space="0" w:color="auto"/>
                      </w:divBdr>
                    </w:div>
                    <w:div w:id="4337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813588">
      <w:bodyDiv w:val="1"/>
      <w:marLeft w:val="0"/>
      <w:marRight w:val="0"/>
      <w:marTop w:val="0"/>
      <w:marBottom w:val="0"/>
      <w:divBdr>
        <w:top w:val="none" w:sz="0" w:space="0" w:color="auto"/>
        <w:left w:val="none" w:sz="0" w:space="0" w:color="auto"/>
        <w:bottom w:val="none" w:sz="0" w:space="0" w:color="auto"/>
        <w:right w:val="none" w:sz="0" w:space="0" w:color="auto"/>
      </w:divBdr>
      <w:divsChild>
        <w:div w:id="125048711">
          <w:marLeft w:val="0"/>
          <w:marRight w:val="0"/>
          <w:marTop w:val="0"/>
          <w:marBottom w:val="0"/>
          <w:divBdr>
            <w:top w:val="none" w:sz="0" w:space="0" w:color="auto"/>
            <w:left w:val="none" w:sz="0" w:space="0" w:color="auto"/>
            <w:bottom w:val="none" w:sz="0" w:space="0" w:color="auto"/>
            <w:right w:val="none" w:sz="0" w:space="0" w:color="auto"/>
          </w:divBdr>
          <w:divsChild>
            <w:div w:id="1026129265">
              <w:marLeft w:val="0"/>
              <w:marRight w:val="0"/>
              <w:marTop w:val="0"/>
              <w:marBottom w:val="0"/>
              <w:divBdr>
                <w:top w:val="none" w:sz="0" w:space="0" w:color="auto"/>
                <w:left w:val="none" w:sz="0" w:space="0" w:color="auto"/>
                <w:bottom w:val="none" w:sz="0" w:space="0" w:color="auto"/>
                <w:right w:val="none" w:sz="0" w:space="0" w:color="auto"/>
              </w:divBdr>
              <w:divsChild>
                <w:div w:id="848103226">
                  <w:marLeft w:val="0"/>
                  <w:marRight w:val="0"/>
                  <w:marTop w:val="0"/>
                  <w:marBottom w:val="0"/>
                  <w:divBdr>
                    <w:top w:val="none" w:sz="0" w:space="0" w:color="auto"/>
                    <w:left w:val="none" w:sz="0" w:space="0" w:color="auto"/>
                    <w:bottom w:val="none" w:sz="0" w:space="0" w:color="auto"/>
                    <w:right w:val="none" w:sz="0" w:space="0" w:color="auto"/>
                  </w:divBdr>
                  <w:divsChild>
                    <w:div w:id="240674467">
                      <w:marLeft w:val="0"/>
                      <w:marRight w:val="0"/>
                      <w:marTop w:val="0"/>
                      <w:marBottom w:val="0"/>
                      <w:divBdr>
                        <w:top w:val="none" w:sz="0" w:space="0" w:color="auto"/>
                        <w:left w:val="none" w:sz="0" w:space="0" w:color="auto"/>
                        <w:bottom w:val="none" w:sz="0" w:space="0" w:color="auto"/>
                        <w:right w:val="none" w:sz="0" w:space="0" w:color="auto"/>
                      </w:divBdr>
                      <w:divsChild>
                        <w:div w:id="1768503864">
                          <w:marLeft w:val="-30"/>
                          <w:marRight w:val="-30"/>
                          <w:marTop w:val="0"/>
                          <w:marBottom w:val="0"/>
                          <w:divBdr>
                            <w:top w:val="none" w:sz="0" w:space="0" w:color="auto"/>
                            <w:left w:val="none" w:sz="0" w:space="0" w:color="auto"/>
                            <w:bottom w:val="none" w:sz="0" w:space="0" w:color="auto"/>
                            <w:right w:val="none" w:sz="0" w:space="0" w:color="auto"/>
                          </w:divBdr>
                          <w:divsChild>
                            <w:div w:id="1532719545">
                              <w:marLeft w:val="0"/>
                              <w:marRight w:val="0"/>
                              <w:marTop w:val="0"/>
                              <w:marBottom w:val="0"/>
                              <w:divBdr>
                                <w:top w:val="none" w:sz="0" w:space="0" w:color="auto"/>
                                <w:left w:val="none" w:sz="0" w:space="0" w:color="auto"/>
                                <w:bottom w:val="none" w:sz="0" w:space="0" w:color="auto"/>
                                <w:right w:val="none" w:sz="0" w:space="0" w:color="auto"/>
                              </w:divBdr>
                              <w:divsChild>
                                <w:div w:id="19635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165490">
          <w:marLeft w:val="0"/>
          <w:marRight w:val="0"/>
          <w:marTop w:val="0"/>
          <w:marBottom w:val="0"/>
          <w:divBdr>
            <w:top w:val="none" w:sz="0" w:space="0" w:color="auto"/>
            <w:left w:val="none" w:sz="0" w:space="0" w:color="auto"/>
            <w:bottom w:val="none" w:sz="0" w:space="0" w:color="auto"/>
            <w:right w:val="none" w:sz="0" w:space="0" w:color="auto"/>
          </w:divBdr>
          <w:divsChild>
            <w:div w:id="700519065">
              <w:marLeft w:val="0"/>
              <w:marRight w:val="0"/>
              <w:marTop w:val="0"/>
              <w:marBottom w:val="0"/>
              <w:divBdr>
                <w:top w:val="none" w:sz="0" w:space="0" w:color="auto"/>
                <w:left w:val="none" w:sz="0" w:space="0" w:color="auto"/>
                <w:bottom w:val="none" w:sz="0" w:space="0" w:color="auto"/>
                <w:right w:val="none" w:sz="0" w:space="0" w:color="auto"/>
              </w:divBdr>
              <w:divsChild>
                <w:div w:id="1533611160">
                  <w:marLeft w:val="0"/>
                  <w:marRight w:val="0"/>
                  <w:marTop w:val="0"/>
                  <w:marBottom w:val="0"/>
                  <w:divBdr>
                    <w:top w:val="none" w:sz="0" w:space="0" w:color="auto"/>
                    <w:left w:val="none" w:sz="0" w:space="0" w:color="auto"/>
                    <w:bottom w:val="none" w:sz="0" w:space="0" w:color="auto"/>
                    <w:right w:val="none" w:sz="0" w:space="0" w:color="auto"/>
                  </w:divBdr>
                  <w:divsChild>
                    <w:div w:id="475491261">
                      <w:marLeft w:val="0"/>
                      <w:marRight w:val="0"/>
                      <w:marTop w:val="0"/>
                      <w:marBottom w:val="0"/>
                      <w:divBdr>
                        <w:top w:val="none" w:sz="0" w:space="0" w:color="auto"/>
                        <w:left w:val="none" w:sz="0" w:space="0" w:color="auto"/>
                        <w:bottom w:val="none" w:sz="0" w:space="0" w:color="auto"/>
                        <w:right w:val="none" w:sz="0" w:space="0" w:color="auto"/>
                      </w:divBdr>
                      <w:divsChild>
                        <w:div w:id="1606304820">
                          <w:marLeft w:val="-30"/>
                          <w:marRight w:val="-30"/>
                          <w:marTop w:val="0"/>
                          <w:marBottom w:val="0"/>
                          <w:divBdr>
                            <w:top w:val="none" w:sz="0" w:space="0" w:color="auto"/>
                            <w:left w:val="none" w:sz="0" w:space="0" w:color="auto"/>
                            <w:bottom w:val="none" w:sz="0" w:space="0" w:color="auto"/>
                            <w:right w:val="none" w:sz="0" w:space="0" w:color="auto"/>
                          </w:divBdr>
                          <w:divsChild>
                            <w:div w:id="1996949180">
                              <w:marLeft w:val="0"/>
                              <w:marRight w:val="0"/>
                              <w:marTop w:val="0"/>
                              <w:marBottom w:val="0"/>
                              <w:divBdr>
                                <w:top w:val="none" w:sz="0" w:space="0" w:color="auto"/>
                                <w:left w:val="none" w:sz="0" w:space="0" w:color="auto"/>
                                <w:bottom w:val="none" w:sz="0" w:space="0" w:color="auto"/>
                                <w:right w:val="none" w:sz="0" w:space="0" w:color="auto"/>
                              </w:divBdr>
                              <w:divsChild>
                                <w:div w:id="140537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5815446">
          <w:marLeft w:val="0"/>
          <w:marRight w:val="0"/>
          <w:marTop w:val="0"/>
          <w:marBottom w:val="0"/>
          <w:divBdr>
            <w:top w:val="none" w:sz="0" w:space="0" w:color="auto"/>
            <w:left w:val="none" w:sz="0" w:space="0" w:color="auto"/>
            <w:bottom w:val="none" w:sz="0" w:space="0" w:color="auto"/>
            <w:right w:val="none" w:sz="0" w:space="0" w:color="auto"/>
          </w:divBdr>
          <w:divsChild>
            <w:div w:id="741148014">
              <w:marLeft w:val="0"/>
              <w:marRight w:val="0"/>
              <w:marTop w:val="0"/>
              <w:marBottom w:val="0"/>
              <w:divBdr>
                <w:top w:val="none" w:sz="0" w:space="0" w:color="auto"/>
                <w:left w:val="none" w:sz="0" w:space="0" w:color="auto"/>
                <w:bottom w:val="none" w:sz="0" w:space="0" w:color="auto"/>
                <w:right w:val="none" w:sz="0" w:space="0" w:color="auto"/>
              </w:divBdr>
              <w:divsChild>
                <w:div w:id="1649554106">
                  <w:marLeft w:val="0"/>
                  <w:marRight w:val="0"/>
                  <w:marTop w:val="0"/>
                  <w:marBottom w:val="0"/>
                  <w:divBdr>
                    <w:top w:val="none" w:sz="0" w:space="0" w:color="auto"/>
                    <w:left w:val="none" w:sz="0" w:space="0" w:color="auto"/>
                    <w:bottom w:val="none" w:sz="0" w:space="0" w:color="auto"/>
                    <w:right w:val="none" w:sz="0" w:space="0" w:color="auto"/>
                  </w:divBdr>
                  <w:divsChild>
                    <w:div w:id="190992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859914">
      <w:bodyDiv w:val="1"/>
      <w:marLeft w:val="0"/>
      <w:marRight w:val="0"/>
      <w:marTop w:val="0"/>
      <w:marBottom w:val="0"/>
      <w:divBdr>
        <w:top w:val="none" w:sz="0" w:space="0" w:color="auto"/>
        <w:left w:val="none" w:sz="0" w:space="0" w:color="auto"/>
        <w:bottom w:val="none" w:sz="0" w:space="0" w:color="auto"/>
        <w:right w:val="none" w:sz="0" w:space="0" w:color="auto"/>
      </w:divBdr>
    </w:div>
    <w:div w:id="805313122">
      <w:bodyDiv w:val="1"/>
      <w:marLeft w:val="0"/>
      <w:marRight w:val="0"/>
      <w:marTop w:val="0"/>
      <w:marBottom w:val="0"/>
      <w:divBdr>
        <w:top w:val="none" w:sz="0" w:space="0" w:color="auto"/>
        <w:left w:val="none" w:sz="0" w:space="0" w:color="auto"/>
        <w:bottom w:val="none" w:sz="0" w:space="0" w:color="auto"/>
        <w:right w:val="none" w:sz="0" w:space="0" w:color="auto"/>
      </w:divBdr>
    </w:div>
    <w:div w:id="806168256">
      <w:bodyDiv w:val="1"/>
      <w:marLeft w:val="0"/>
      <w:marRight w:val="0"/>
      <w:marTop w:val="0"/>
      <w:marBottom w:val="0"/>
      <w:divBdr>
        <w:top w:val="none" w:sz="0" w:space="0" w:color="auto"/>
        <w:left w:val="none" w:sz="0" w:space="0" w:color="auto"/>
        <w:bottom w:val="none" w:sz="0" w:space="0" w:color="auto"/>
        <w:right w:val="none" w:sz="0" w:space="0" w:color="auto"/>
      </w:divBdr>
    </w:div>
    <w:div w:id="806363432">
      <w:bodyDiv w:val="1"/>
      <w:marLeft w:val="0"/>
      <w:marRight w:val="0"/>
      <w:marTop w:val="0"/>
      <w:marBottom w:val="0"/>
      <w:divBdr>
        <w:top w:val="none" w:sz="0" w:space="0" w:color="auto"/>
        <w:left w:val="none" w:sz="0" w:space="0" w:color="auto"/>
        <w:bottom w:val="none" w:sz="0" w:space="0" w:color="auto"/>
        <w:right w:val="none" w:sz="0" w:space="0" w:color="auto"/>
      </w:divBdr>
      <w:divsChild>
        <w:div w:id="2140679352">
          <w:marLeft w:val="0"/>
          <w:marRight w:val="0"/>
          <w:marTop w:val="0"/>
          <w:marBottom w:val="0"/>
          <w:divBdr>
            <w:top w:val="none" w:sz="0" w:space="0" w:color="auto"/>
            <w:left w:val="none" w:sz="0" w:space="0" w:color="auto"/>
            <w:bottom w:val="none" w:sz="0" w:space="0" w:color="auto"/>
            <w:right w:val="none" w:sz="0" w:space="0" w:color="auto"/>
          </w:divBdr>
          <w:divsChild>
            <w:div w:id="181361440">
              <w:marLeft w:val="0"/>
              <w:marRight w:val="0"/>
              <w:marTop w:val="0"/>
              <w:marBottom w:val="0"/>
              <w:divBdr>
                <w:top w:val="none" w:sz="0" w:space="0" w:color="auto"/>
                <w:left w:val="none" w:sz="0" w:space="0" w:color="auto"/>
                <w:bottom w:val="none" w:sz="0" w:space="0" w:color="auto"/>
                <w:right w:val="none" w:sz="0" w:space="0" w:color="auto"/>
              </w:divBdr>
              <w:divsChild>
                <w:div w:id="1078013245">
                  <w:marLeft w:val="0"/>
                  <w:marRight w:val="0"/>
                  <w:marTop w:val="0"/>
                  <w:marBottom w:val="0"/>
                  <w:divBdr>
                    <w:top w:val="none" w:sz="0" w:space="0" w:color="auto"/>
                    <w:left w:val="none" w:sz="0" w:space="0" w:color="auto"/>
                    <w:bottom w:val="none" w:sz="0" w:space="0" w:color="auto"/>
                    <w:right w:val="none" w:sz="0" w:space="0" w:color="auto"/>
                  </w:divBdr>
                  <w:divsChild>
                    <w:div w:id="1420905913">
                      <w:marLeft w:val="0"/>
                      <w:marRight w:val="0"/>
                      <w:marTop w:val="0"/>
                      <w:marBottom w:val="0"/>
                      <w:divBdr>
                        <w:top w:val="none" w:sz="0" w:space="0" w:color="auto"/>
                        <w:left w:val="none" w:sz="0" w:space="0" w:color="auto"/>
                        <w:bottom w:val="none" w:sz="0" w:space="0" w:color="auto"/>
                        <w:right w:val="none" w:sz="0" w:space="0" w:color="auto"/>
                      </w:divBdr>
                      <w:divsChild>
                        <w:div w:id="1060322641">
                          <w:marLeft w:val="0"/>
                          <w:marRight w:val="0"/>
                          <w:marTop w:val="0"/>
                          <w:marBottom w:val="0"/>
                          <w:divBdr>
                            <w:top w:val="none" w:sz="0" w:space="0" w:color="auto"/>
                            <w:left w:val="none" w:sz="0" w:space="0" w:color="auto"/>
                            <w:bottom w:val="none" w:sz="0" w:space="0" w:color="auto"/>
                            <w:right w:val="none" w:sz="0" w:space="0" w:color="auto"/>
                          </w:divBdr>
                        </w:div>
                        <w:div w:id="1965112197">
                          <w:marLeft w:val="0"/>
                          <w:marRight w:val="0"/>
                          <w:marTop w:val="0"/>
                          <w:marBottom w:val="0"/>
                          <w:divBdr>
                            <w:top w:val="none" w:sz="0" w:space="0" w:color="auto"/>
                            <w:left w:val="none" w:sz="0" w:space="0" w:color="auto"/>
                            <w:bottom w:val="none" w:sz="0" w:space="0" w:color="auto"/>
                            <w:right w:val="none" w:sz="0" w:space="0" w:color="auto"/>
                          </w:divBdr>
                        </w:div>
                        <w:div w:id="1995599458">
                          <w:marLeft w:val="0"/>
                          <w:marRight w:val="0"/>
                          <w:marTop w:val="0"/>
                          <w:marBottom w:val="0"/>
                          <w:divBdr>
                            <w:top w:val="none" w:sz="0" w:space="0" w:color="auto"/>
                            <w:left w:val="none" w:sz="0" w:space="0" w:color="auto"/>
                            <w:bottom w:val="none" w:sz="0" w:space="0" w:color="auto"/>
                            <w:right w:val="none" w:sz="0" w:space="0" w:color="auto"/>
                          </w:divBdr>
                        </w:div>
                        <w:div w:id="1182354920">
                          <w:marLeft w:val="0"/>
                          <w:marRight w:val="0"/>
                          <w:marTop w:val="0"/>
                          <w:marBottom w:val="0"/>
                          <w:divBdr>
                            <w:top w:val="none" w:sz="0" w:space="0" w:color="auto"/>
                            <w:left w:val="none" w:sz="0" w:space="0" w:color="auto"/>
                            <w:bottom w:val="none" w:sz="0" w:space="0" w:color="auto"/>
                            <w:right w:val="none" w:sz="0" w:space="0" w:color="auto"/>
                          </w:divBdr>
                        </w:div>
                        <w:div w:id="1681395279">
                          <w:marLeft w:val="0"/>
                          <w:marRight w:val="0"/>
                          <w:marTop w:val="0"/>
                          <w:marBottom w:val="0"/>
                          <w:divBdr>
                            <w:top w:val="none" w:sz="0" w:space="0" w:color="auto"/>
                            <w:left w:val="none" w:sz="0" w:space="0" w:color="auto"/>
                            <w:bottom w:val="none" w:sz="0" w:space="0" w:color="auto"/>
                            <w:right w:val="none" w:sz="0" w:space="0" w:color="auto"/>
                          </w:divBdr>
                        </w:div>
                        <w:div w:id="55055186">
                          <w:marLeft w:val="0"/>
                          <w:marRight w:val="0"/>
                          <w:marTop w:val="0"/>
                          <w:marBottom w:val="0"/>
                          <w:divBdr>
                            <w:top w:val="none" w:sz="0" w:space="0" w:color="auto"/>
                            <w:left w:val="none" w:sz="0" w:space="0" w:color="auto"/>
                            <w:bottom w:val="none" w:sz="0" w:space="0" w:color="auto"/>
                            <w:right w:val="none" w:sz="0" w:space="0" w:color="auto"/>
                          </w:divBdr>
                        </w:div>
                        <w:div w:id="1263758735">
                          <w:marLeft w:val="0"/>
                          <w:marRight w:val="0"/>
                          <w:marTop w:val="0"/>
                          <w:marBottom w:val="0"/>
                          <w:divBdr>
                            <w:top w:val="none" w:sz="0" w:space="0" w:color="auto"/>
                            <w:left w:val="none" w:sz="0" w:space="0" w:color="auto"/>
                            <w:bottom w:val="none" w:sz="0" w:space="0" w:color="auto"/>
                            <w:right w:val="none" w:sz="0" w:space="0" w:color="auto"/>
                          </w:divBdr>
                        </w:div>
                        <w:div w:id="936211911">
                          <w:marLeft w:val="0"/>
                          <w:marRight w:val="0"/>
                          <w:marTop w:val="0"/>
                          <w:marBottom w:val="0"/>
                          <w:divBdr>
                            <w:top w:val="none" w:sz="0" w:space="0" w:color="auto"/>
                            <w:left w:val="none" w:sz="0" w:space="0" w:color="auto"/>
                            <w:bottom w:val="none" w:sz="0" w:space="0" w:color="auto"/>
                            <w:right w:val="none" w:sz="0" w:space="0" w:color="auto"/>
                          </w:divBdr>
                        </w:div>
                        <w:div w:id="68843674">
                          <w:marLeft w:val="0"/>
                          <w:marRight w:val="0"/>
                          <w:marTop w:val="0"/>
                          <w:marBottom w:val="0"/>
                          <w:divBdr>
                            <w:top w:val="none" w:sz="0" w:space="0" w:color="auto"/>
                            <w:left w:val="none" w:sz="0" w:space="0" w:color="auto"/>
                            <w:bottom w:val="none" w:sz="0" w:space="0" w:color="auto"/>
                            <w:right w:val="none" w:sz="0" w:space="0" w:color="auto"/>
                          </w:divBdr>
                        </w:div>
                        <w:div w:id="1358307610">
                          <w:marLeft w:val="0"/>
                          <w:marRight w:val="0"/>
                          <w:marTop w:val="0"/>
                          <w:marBottom w:val="0"/>
                          <w:divBdr>
                            <w:top w:val="none" w:sz="0" w:space="0" w:color="auto"/>
                            <w:left w:val="none" w:sz="0" w:space="0" w:color="auto"/>
                            <w:bottom w:val="none" w:sz="0" w:space="0" w:color="auto"/>
                            <w:right w:val="none" w:sz="0" w:space="0" w:color="auto"/>
                          </w:divBdr>
                        </w:div>
                        <w:div w:id="1856923148">
                          <w:marLeft w:val="0"/>
                          <w:marRight w:val="0"/>
                          <w:marTop w:val="0"/>
                          <w:marBottom w:val="0"/>
                          <w:divBdr>
                            <w:top w:val="none" w:sz="0" w:space="0" w:color="auto"/>
                            <w:left w:val="none" w:sz="0" w:space="0" w:color="auto"/>
                            <w:bottom w:val="none" w:sz="0" w:space="0" w:color="auto"/>
                            <w:right w:val="none" w:sz="0" w:space="0" w:color="auto"/>
                          </w:divBdr>
                        </w:div>
                        <w:div w:id="1955860443">
                          <w:marLeft w:val="0"/>
                          <w:marRight w:val="0"/>
                          <w:marTop w:val="0"/>
                          <w:marBottom w:val="0"/>
                          <w:divBdr>
                            <w:top w:val="none" w:sz="0" w:space="0" w:color="auto"/>
                            <w:left w:val="none" w:sz="0" w:space="0" w:color="auto"/>
                            <w:bottom w:val="none" w:sz="0" w:space="0" w:color="auto"/>
                            <w:right w:val="none" w:sz="0" w:space="0" w:color="auto"/>
                          </w:divBdr>
                        </w:div>
                        <w:div w:id="1554734718">
                          <w:marLeft w:val="0"/>
                          <w:marRight w:val="0"/>
                          <w:marTop w:val="0"/>
                          <w:marBottom w:val="0"/>
                          <w:divBdr>
                            <w:top w:val="none" w:sz="0" w:space="0" w:color="auto"/>
                            <w:left w:val="none" w:sz="0" w:space="0" w:color="auto"/>
                            <w:bottom w:val="none" w:sz="0" w:space="0" w:color="auto"/>
                            <w:right w:val="none" w:sz="0" w:space="0" w:color="auto"/>
                          </w:divBdr>
                        </w:div>
                        <w:div w:id="454493263">
                          <w:marLeft w:val="0"/>
                          <w:marRight w:val="0"/>
                          <w:marTop w:val="0"/>
                          <w:marBottom w:val="0"/>
                          <w:divBdr>
                            <w:top w:val="none" w:sz="0" w:space="0" w:color="auto"/>
                            <w:left w:val="none" w:sz="0" w:space="0" w:color="auto"/>
                            <w:bottom w:val="none" w:sz="0" w:space="0" w:color="auto"/>
                            <w:right w:val="none" w:sz="0" w:space="0" w:color="auto"/>
                          </w:divBdr>
                        </w:div>
                        <w:div w:id="1088229518">
                          <w:marLeft w:val="0"/>
                          <w:marRight w:val="0"/>
                          <w:marTop w:val="0"/>
                          <w:marBottom w:val="0"/>
                          <w:divBdr>
                            <w:top w:val="none" w:sz="0" w:space="0" w:color="auto"/>
                            <w:left w:val="none" w:sz="0" w:space="0" w:color="auto"/>
                            <w:bottom w:val="none" w:sz="0" w:space="0" w:color="auto"/>
                            <w:right w:val="none" w:sz="0" w:space="0" w:color="auto"/>
                          </w:divBdr>
                        </w:div>
                        <w:div w:id="619148504">
                          <w:marLeft w:val="0"/>
                          <w:marRight w:val="0"/>
                          <w:marTop w:val="0"/>
                          <w:marBottom w:val="0"/>
                          <w:divBdr>
                            <w:top w:val="none" w:sz="0" w:space="0" w:color="auto"/>
                            <w:left w:val="none" w:sz="0" w:space="0" w:color="auto"/>
                            <w:bottom w:val="none" w:sz="0" w:space="0" w:color="auto"/>
                            <w:right w:val="none" w:sz="0" w:space="0" w:color="auto"/>
                          </w:divBdr>
                        </w:div>
                        <w:div w:id="925311728">
                          <w:marLeft w:val="0"/>
                          <w:marRight w:val="0"/>
                          <w:marTop w:val="0"/>
                          <w:marBottom w:val="0"/>
                          <w:divBdr>
                            <w:top w:val="none" w:sz="0" w:space="0" w:color="auto"/>
                            <w:left w:val="none" w:sz="0" w:space="0" w:color="auto"/>
                            <w:bottom w:val="none" w:sz="0" w:space="0" w:color="auto"/>
                            <w:right w:val="none" w:sz="0" w:space="0" w:color="auto"/>
                          </w:divBdr>
                        </w:div>
                        <w:div w:id="1983195363">
                          <w:marLeft w:val="0"/>
                          <w:marRight w:val="0"/>
                          <w:marTop w:val="0"/>
                          <w:marBottom w:val="0"/>
                          <w:divBdr>
                            <w:top w:val="none" w:sz="0" w:space="0" w:color="auto"/>
                            <w:left w:val="none" w:sz="0" w:space="0" w:color="auto"/>
                            <w:bottom w:val="none" w:sz="0" w:space="0" w:color="auto"/>
                            <w:right w:val="none" w:sz="0" w:space="0" w:color="auto"/>
                          </w:divBdr>
                        </w:div>
                        <w:div w:id="780219496">
                          <w:marLeft w:val="0"/>
                          <w:marRight w:val="0"/>
                          <w:marTop w:val="0"/>
                          <w:marBottom w:val="0"/>
                          <w:divBdr>
                            <w:top w:val="none" w:sz="0" w:space="0" w:color="auto"/>
                            <w:left w:val="none" w:sz="0" w:space="0" w:color="auto"/>
                            <w:bottom w:val="none" w:sz="0" w:space="0" w:color="auto"/>
                            <w:right w:val="none" w:sz="0" w:space="0" w:color="auto"/>
                          </w:divBdr>
                        </w:div>
                        <w:div w:id="288514408">
                          <w:marLeft w:val="0"/>
                          <w:marRight w:val="0"/>
                          <w:marTop w:val="0"/>
                          <w:marBottom w:val="0"/>
                          <w:divBdr>
                            <w:top w:val="none" w:sz="0" w:space="0" w:color="auto"/>
                            <w:left w:val="none" w:sz="0" w:space="0" w:color="auto"/>
                            <w:bottom w:val="none" w:sz="0" w:space="0" w:color="auto"/>
                            <w:right w:val="none" w:sz="0" w:space="0" w:color="auto"/>
                          </w:divBdr>
                        </w:div>
                        <w:div w:id="1708217704">
                          <w:marLeft w:val="0"/>
                          <w:marRight w:val="0"/>
                          <w:marTop w:val="0"/>
                          <w:marBottom w:val="0"/>
                          <w:divBdr>
                            <w:top w:val="none" w:sz="0" w:space="0" w:color="auto"/>
                            <w:left w:val="none" w:sz="0" w:space="0" w:color="auto"/>
                            <w:bottom w:val="none" w:sz="0" w:space="0" w:color="auto"/>
                            <w:right w:val="none" w:sz="0" w:space="0" w:color="auto"/>
                          </w:divBdr>
                        </w:div>
                        <w:div w:id="370881805">
                          <w:marLeft w:val="0"/>
                          <w:marRight w:val="0"/>
                          <w:marTop w:val="0"/>
                          <w:marBottom w:val="0"/>
                          <w:divBdr>
                            <w:top w:val="none" w:sz="0" w:space="0" w:color="auto"/>
                            <w:left w:val="none" w:sz="0" w:space="0" w:color="auto"/>
                            <w:bottom w:val="none" w:sz="0" w:space="0" w:color="auto"/>
                            <w:right w:val="none" w:sz="0" w:space="0" w:color="auto"/>
                          </w:divBdr>
                        </w:div>
                        <w:div w:id="1093471585">
                          <w:marLeft w:val="0"/>
                          <w:marRight w:val="0"/>
                          <w:marTop w:val="0"/>
                          <w:marBottom w:val="0"/>
                          <w:divBdr>
                            <w:top w:val="none" w:sz="0" w:space="0" w:color="auto"/>
                            <w:left w:val="none" w:sz="0" w:space="0" w:color="auto"/>
                            <w:bottom w:val="none" w:sz="0" w:space="0" w:color="auto"/>
                            <w:right w:val="none" w:sz="0" w:space="0" w:color="auto"/>
                          </w:divBdr>
                        </w:div>
                        <w:div w:id="1255356912">
                          <w:marLeft w:val="0"/>
                          <w:marRight w:val="0"/>
                          <w:marTop w:val="0"/>
                          <w:marBottom w:val="0"/>
                          <w:divBdr>
                            <w:top w:val="none" w:sz="0" w:space="0" w:color="auto"/>
                            <w:left w:val="none" w:sz="0" w:space="0" w:color="auto"/>
                            <w:bottom w:val="none" w:sz="0" w:space="0" w:color="auto"/>
                            <w:right w:val="none" w:sz="0" w:space="0" w:color="auto"/>
                          </w:divBdr>
                        </w:div>
                        <w:div w:id="894245240">
                          <w:marLeft w:val="0"/>
                          <w:marRight w:val="0"/>
                          <w:marTop w:val="0"/>
                          <w:marBottom w:val="0"/>
                          <w:divBdr>
                            <w:top w:val="none" w:sz="0" w:space="0" w:color="auto"/>
                            <w:left w:val="none" w:sz="0" w:space="0" w:color="auto"/>
                            <w:bottom w:val="none" w:sz="0" w:space="0" w:color="auto"/>
                            <w:right w:val="none" w:sz="0" w:space="0" w:color="auto"/>
                          </w:divBdr>
                        </w:div>
                        <w:div w:id="293870518">
                          <w:marLeft w:val="0"/>
                          <w:marRight w:val="0"/>
                          <w:marTop w:val="0"/>
                          <w:marBottom w:val="0"/>
                          <w:divBdr>
                            <w:top w:val="none" w:sz="0" w:space="0" w:color="auto"/>
                            <w:left w:val="none" w:sz="0" w:space="0" w:color="auto"/>
                            <w:bottom w:val="none" w:sz="0" w:space="0" w:color="auto"/>
                            <w:right w:val="none" w:sz="0" w:space="0" w:color="auto"/>
                          </w:divBdr>
                        </w:div>
                        <w:div w:id="337583833">
                          <w:marLeft w:val="0"/>
                          <w:marRight w:val="0"/>
                          <w:marTop w:val="0"/>
                          <w:marBottom w:val="0"/>
                          <w:divBdr>
                            <w:top w:val="none" w:sz="0" w:space="0" w:color="auto"/>
                            <w:left w:val="none" w:sz="0" w:space="0" w:color="auto"/>
                            <w:bottom w:val="none" w:sz="0" w:space="0" w:color="auto"/>
                            <w:right w:val="none" w:sz="0" w:space="0" w:color="auto"/>
                          </w:divBdr>
                        </w:div>
                        <w:div w:id="2127311185">
                          <w:marLeft w:val="0"/>
                          <w:marRight w:val="0"/>
                          <w:marTop w:val="0"/>
                          <w:marBottom w:val="0"/>
                          <w:divBdr>
                            <w:top w:val="none" w:sz="0" w:space="0" w:color="auto"/>
                            <w:left w:val="none" w:sz="0" w:space="0" w:color="auto"/>
                            <w:bottom w:val="none" w:sz="0" w:space="0" w:color="auto"/>
                            <w:right w:val="none" w:sz="0" w:space="0" w:color="auto"/>
                          </w:divBdr>
                        </w:div>
                        <w:div w:id="367528249">
                          <w:marLeft w:val="0"/>
                          <w:marRight w:val="0"/>
                          <w:marTop w:val="0"/>
                          <w:marBottom w:val="0"/>
                          <w:divBdr>
                            <w:top w:val="none" w:sz="0" w:space="0" w:color="auto"/>
                            <w:left w:val="none" w:sz="0" w:space="0" w:color="auto"/>
                            <w:bottom w:val="none" w:sz="0" w:space="0" w:color="auto"/>
                            <w:right w:val="none" w:sz="0" w:space="0" w:color="auto"/>
                          </w:divBdr>
                        </w:div>
                        <w:div w:id="1665816394">
                          <w:marLeft w:val="0"/>
                          <w:marRight w:val="0"/>
                          <w:marTop w:val="0"/>
                          <w:marBottom w:val="0"/>
                          <w:divBdr>
                            <w:top w:val="none" w:sz="0" w:space="0" w:color="auto"/>
                            <w:left w:val="none" w:sz="0" w:space="0" w:color="auto"/>
                            <w:bottom w:val="none" w:sz="0" w:space="0" w:color="auto"/>
                            <w:right w:val="none" w:sz="0" w:space="0" w:color="auto"/>
                          </w:divBdr>
                        </w:div>
                        <w:div w:id="1535458464">
                          <w:marLeft w:val="0"/>
                          <w:marRight w:val="0"/>
                          <w:marTop w:val="0"/>
                          <w:marBottom w:val="0"/>
                          <w:divBdr>
                            <w:top w:val="none" w:sz="0" w:space="0" w:color="auto"/>
                            <w:left w:val="none" w:sz="0" w:space="0" w:color="auto"/>
                            <w:bottom w:val="none" w:sz="0" w:space="0" w:color="auto"/>
                            <w:right w:val="none" w:sz="0" w:space="0" w:color="auto"/>
                          </w:divBdr>
                        </w:div>
                        <w:div w:id="1382628498">
                          <w:marLeft w:val="0"/>
                          <w:marRight w:val="0"/>
                          <w:marTop w:val="0"/>
                          <w:marBottom w:val="0"/>
                          <w:divBdr>
                            <w:top w:val="none" w:sz="0" w:space="0" w:color="auto"/>
                            <w:left w:val="none" w:sz="0" w:space="0" w:color="auto"/>
                            <w:bottom w:val="none" w:sz="0" w:space="0" w:color="auto"/>
                            <w:right w:val="none" w:sz="0" w:space="0" w:color="auto"/>
                          </w:divBdr>
                        </w:div>
                        <w:div w:id="1140922318">
                          <w:marLeft w:val="0"/>
                          <w:marRight w:val="0"/>
                          <w:marTop w:val="0"/>
                          <w:marBottom w:val="0"/>
                          <w:divBdr>
                            <w:top w:val="none" w:sz="0" w:space="0" w:color="auto"/>
                            <w:left w:val="none" w:sz="0" w:space="0" w:color="auto"/>
                            <w:bottom w:val="none" w:sz="0" w:space="0" w:color="auto"/>
                            <w:right w:val="none" w:sz="0" w:space="0" w:color="auto"/>
                          </w:divBdr>
                        </w:div>
                        <w:div w:id="1074543380">
                          <w:marLeft w:val="0"/>
                          <w:marRight w:val="0"/>
                          <w:marTop w:val="0"/>
                          <w:marBottom w:val="0"/>
                          <w:divBdr>
                            <w:top w:val="none" w:sz="0" w:space="0" w:color="auto"/>
                            <w:left w:val="none" w:sz="0" w:space="0" w:color="auto"/>
                            <w:bottom w:val="none" w:sz="0" w:space="0" w:color="auto"/>
                            <w:right w:val="none" w:sz="0" w:space="0" w:color="auto"/>
                          </w:divBdr>
                        </w:div>
                        <w:div w:id="2086873702">
                          <w:marLeft w:val="0"/>
                          <w:marRight w:val="0"/>
                          <w:marTop w:val="0"/>
                          <w:marBottom w:val="0"/>
                          <w:divBdr>
                            <w:top w:val="none" w:sz="0" w:space="0" w:color="auto"/>
                            <w:left w:val="none" w:sz="0" w:space="0" w:color="auto"/>
                            <w:bottom w:val="none" w:sz="0" w:space="0" w:color="auto"/>
                            <w:right w:val="none" w:sz="0" w:space="0" w:color="auto"/>
                          </w:divBdr>
                        </w:div>
                        <w:div w:id="713623635">
                          <w:marLeft w:val="0"/>
                          <w:marRight w:val="0"/>
                          <w:marTop w:val="0"/>
                          <w:marBottom w:val="0"/>
                          <w:divBdr>
                            <w:top w:val="none" w:sz="0" w:space="0" w:color="auto"/>
                            <w:left w:val="none" w:sz="0" w:space="0" w:color="auto"/>
                            <w:bottom w:val="none" w:sz="0" w:space="0" w:color="auto"/>
                            <w:right w:val="none" w:sz="0" w:space="0" w:color="auto"/>
                          </w:divBdr>
                        </w:div>
                        <w:div w:id="1763407577">
                          <w:marLeft w:val="0"/>
                          <w:marRight w:val="0"/>
                          <w:marTop w:val="0"/>
                          <w:marBottom w:val="0"/>
                          <w:divBdr>
                            <w:top w:val="none" w:sz="0" w:space="0" w:color="auto"/>
                            <w:left w:val="none" w:sz="0" w:space="0" w:color="auto"/>
                            <w:bottom w:val="none" w:sz="0" w:space="0" w:color="auto"/>
                            <w:right w:val="none" w:sz="0" w:space="0" w:color="auto"/>
                          </w:divBdr>
                        </w:div>
                        <w:div w:id="46028132">
                          <w:marLeft w:val="0"/>
                          <w:marRight w:val="0"/>
                          <w:marTop w:val="0"/>
                          <w:marBottom w:val="0"/>
                          <w:divBdr>
                            <w:top w:val="none" w:sz="0" w:space="0" w:color="auto"/>
                            <w:left w:val="none" w:sz="0" w:space="0" w:color="auto"/>
                            <w:bottom w:val="none" w:sz="0" w:space="0" w:color="auto"/>
                            <w:right w:val="none" w:sz="0" w:space="0" w:color="auto"/>
                          </w:divBdr>
                        </w:div>
                        <w:div w:id="287708432">
                          <w:marLeft w:val="0"/>
                          <w:marRight w:val="0"/>
                          <w:marTop w:val="0"/>
                          <w:marBottom w:val="0"/>
                          <w:divBdr>
                            <w:top w:val="none" w:sz="0" w:space="0" w:color="auto"/>
                            <w:left w:val="none" w:sz="0" w:space="0" w:color="auto"/>
                            <w:bottom w:val="none" w:sz="0" w:space="0" w:color="auto"/>
                            <w:right w:val="none" w:sz="0" w:space="0" w:color="auto"/>
                          </w:divBdr>
                        </w:div>
                        <w:div w:id="289744361">
                          <w:marLeft w:val="0"/>
                          <w:marRight w:val="0"/>
                          <w:marTop w:val="0"/>
                          <w:marBottom w:val="0"/>
                          <w:divBdr>
                            <w:top w:val="none" w:sz="0" w:space="0" w:color="auto"/>
                            <w:left w:val="none" w:sz="0" w:space="0" w:color="auto"/>
                            <w:bottom w:val="none" w:sz="0" w:space="0" w:color="auto"/>
                            <w:right w:val="none" w:sz="0" w:space="0" w:color="auto"/>
                          </w:divBdr>
                        </w:div>
                        <w:div w:id="1885366295">
                          <w:marLeft w:val="0"/>
                          <w:marRight w:val="0"/>
                          <w:marTop w:val="0"/>
                          <w:marBottom w:val="0"/>
                          <w:divBdr>
                            <w:top w:val="none" w:sz="0" w:space="0" w:color="auto"/>
                            <w:left w:val="none" w:sz="0" w:space="0" w:color="auto"/>
                            <w:bottom w:val="none" w:sz="0" w:space="0" w:color="auto"/>
                            <w:right w:val="none" w:sz="0" w:space="0" w:color="auto"/>
                          </w:divBdr>
                        </w:div>
                        <w:div w:id="1372614704">
                          <w:marLeft w:val="0"/>
                          <w:marRight w:val="0"/>
                          <w:marTop w:val="0"/>
                          <w:marBottom w:val="0"/>
                          <w:divBdr>
                            <w:top w:val="none" w:sz="0" w:space="0" w:color="auto"/>
                            <w:left w:val="none" w:sz="0" w:space="0" w:color="auto"/>
                            <w:bottom w:val="none" w:sz="0" w:space="0" w:color="auto"/>
                            <w:right w:val="none" w:sz="0" w:space="0" w:color="auto"/>
                          </w:divBdr>
                        </w:div>
                        <w:div w:id="457993721">
                          <w:marLeft w:val="0"/>
                          <w:marRight w:val="0"/>
                          <w:marTop w:val="0"/>
                          <w:marBottom w:val="0"/>
                          <w:divBdr>
                            <w:top w:val="none" w:sz="0" w:space="0" w:color="auto"/>
                            <w:left w:val="none" w:sz="0" w:space="0" w:color="auto"/>
                            <w:bottom w:val="none" w:sz="0" w:space="0" w:color="auto"/>
                            <w:right w:val="none" w:sz="0" w:space="0" w:color="auto"/>
                          </w:divBdr>
                        </w:div>
                        <w:div w:id="65538010">
                          <w:marLeft w:val="0"/>
                          <w:marRight w:val="0"/>
                          <w:marTop w:val="0"/>
                          <w:marBottom w:val="0"/>
                          <w:divBdr>
                            <w:top w:val="none" w:sz="0" w:space="0" w:color="auto"/>
                            <w:left w:val="none" w:sz="0" w:space="0" w:color="auto"/>
                            <w:bottom w:val="none" w:sz="0" w:space="0" w:color="auto"/>
                            <w:right w:val="none" w:sz="0" w:space="0" w:color="auto"/>
                          </w:divBdr>
                        </w:div>
                        <w:div w:id="104314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6751040">
      <w:bodyDiv w:val="1"/>
      <w:marLeft w:val="0"/>
      <w:marRight w:val="0"/>
      <w:marTop w:val="0"/>
      <w:marBottom w:val="0"/>
      <w:divBdr>
        <w:top w:val="none" w:sz="0" w:space="0" w:color="auto"/>
        <w:left w:val="none" w:sz="0" w:space="0" w:color="auto"/>
        <w:bottom w:val="none" w:sz="0" w:space="0" w:color="auto"/>
        <w:right w:val="none" w:sz="0" w:space="0" w:color="auto"/>
      </w:divBdr>
    </w:div>
    <w:div w:id="806818909">
      <w:bodyDiv w:val="1"/>
      <w:marLeft w:val="0"/>
      <w:marRight w:val="0"/>
      <w:marTop w:val="0"/>
      <w:marBottom w:val="0"/>
      <w:divBdr>
        <w:top w:val="none" w:sz="0" w:space="0" w:color="auto"/>
        <w:left w:val="none" w:sz="0" w:space="0" w:color="auto"/>
        <w:bottom w:val="none" w:sz="0" w:space="0" w:color="auto"/>
        <w:right w:val="none" w:sz="0" w:space="0" w:color="auto"/>
      </w:divBdr>
    </w:div>
    <w:div w:id="807089153">
      <w:bodyDiv w:val="1"/>
      <w:marLeft w:val="0"/>
      <w:marRight w:val="0"/>
      <w:marTop w:val="0"/>
      <w:marBottom w:val="0"/>
      <w:divBdr>
        <w:top w:val="none" w:sz="0" w:space="0" w:color="auto"/>
        <w:left w:val="none" w:sz="0" w:space="0" w:color="auto"/>
        <w:bottom w:val="none" w:sz="0" w:space="0" w:color="auto"/>
        <w:right w:val="none" w:sz="0" w:space="0" w:color="auto"/>
      </w:divBdr>
    </w:div>
    <w:div w:id="807163584">
      <w:bodyDiv w:val="1"/>
      <w:marLeft w:val="0"/>
      <w:marRight w:val="0"/>
      <w:marTop w:val="0"/>
      <w:marBottom w:val="0"/>
      <w:divBdr>
        <w:top w:val="none" w:sz="0" w:space="0" w:color="auto"/>
        <w:left w:val="none" w:sz="0" w:space="0" w:color="auto"/>
        <w:bottom w:val="none" w:sz="0" w:space="0" w:color="auto"/>
        <w:right w:val="none" w:sz="0" w:space="0" w:color="auto"/>
      </w:divBdr>
      <w:divsChild>
        <w:div w:id="1257247955">
          <w:marLeft w:val="0"/>
          <w:marRight w:val="0"/>
          <w:marTop w:val="0"/>
          <w:marBottom w:val="0"/>
          <w:divBdr>
            <w:top w:val="none" w:sz="0" w:space="0" w:color="auto"/>
            <w:left w:val="none" w:sz="0" w:space="0" w:color="auto"/>
            <w:bottom w:val="none" w:sz="0" w:space="0" w:color="auto"/>
            <w:right w:val="none" w:sz="0" w:space="0" w:color="auto"/>
          </w:divBdr>
          <w:divsChild>
            <w:div w:id="1748069502">
              <w:marLeft w:val="0"/>
              <w:marRight w:val="0"/>
              <w:marTop w:val="0"/>
              <w:marBottom w:val="0"/>
              <w:divBdr>
                <w:top w:val="none" w:sz="0" w:space="0" w:color="auto"/>
                <w:left w:val="none" w:sz="0" w:space="0" w:color="auto"/>
                <w:bottom w:val="none" w:sz="0" w:space="0" w:color="auto"/>
                <w:right w:val="none" w:sz="0" w:space="0" w:color="auto"/>
              </w:divBdr>
              <w:divsChild>
                <w:div w:id="236332120">
                  <w:marLeft w:val="0"/>
                  <w:marRight w:val="0"/>
                  <w:marTop w:val="0"/>
                  <w:marBottom w:val="0"/>
                  <w:divBdr>
                    <w:top w:val="none" w:sz="0" w:space="0" w:color="auto"/>
                    <w:left w:val="none" w:sz="0" w:space="0" w:color="auto"/>
                    <w:bottom w:val="none" w:sz="0" w:space="0" w:color="auto"/>
                    <w:right w:val="none" w:sz="0" w:space="0" w:color="auto"/>
                  </w:divBdr>
                  <w:divsChild>
                    <w:div w:id="1351638583">
                      <w:marLeft w:val="0"/>
                      <w:marRight w:val="0"/>
                      <w:marTop w:val="0"/>
                      <w:marBottom w:val="0"/>
                      <w:divBdr>
                        <w:top w:val="none" w:sz="0" w:space="0" w:color="auto"/>
                        <w:left w:val="none" w:sz="0" w:space="0" w:color="auto"/>
                        <w:bottom w:val="none" w:sz="0" w:space="0" w:color="auto"/>
                        <w:right w:val="none" w:sz="0" w:space="0" w:color="auto"/>
                      </w:divBdr>
                      <w:divsChild>
                        <w:div w:id="576287861">
                          <w:marLeft w:val="0"/>
                          <w:marRight w:val="0"/>
                          <w:marTop w:val="0"/>
                          <w:marBottom w:val="0"/>
                          <w:divBdr>
                            <w:top w:val="none" w:sz="0" w:space="0" w:color="auto"/>
                            <w:left w:val="none" w:sz="0" w:space="0" w:color="auto"/>
                            <w:bottom w:val="none" w:sz="0" w:space="0" w:color="auto"/>
                            <w:right w:val="none" w:sz="0" w:space="0" w:color="auto"/>
                          </w:divBdr>
                          <w:divsChild>
                            <w:div w:id="735588343">
                              <w:marLeft w:val="0"/>
                              <w:marRight w:val="0"/>
                              <w:marTop w:val="0"/>
                              <w:marBottom w:val="0"/>
                              <w:divBdr>
                                <w:top w:val="none" w:sz="0" w:space="0" w:color="auto"/>
                                <w:left w:val="none" w:sz="0" w:space="0" w:color="auto"/>
                                <w:bottom w:val="none" w:sz="0" w:space="0" w:color="auto"/>
                                <w:right w:val="none" w:sz="0" w:space="0" w:color="auto"/>
                              </w:divBdr>
                              <w:divsChild>
                                <w:div w:id="77012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958132">
                  <w:marLeft w:val="0"/>
                  <w:marRight w:val="0"/>
                  <w:marTop w:val="0"/>
                  <w:marBottom w:val="0"/>
                  <w:divBdr>
                    <w:top w:val="none" w:sz="0" w:space="0" w:color="auto"/>
                    <w:left w:val="none" w:sz="0" w:space="0" w:color="auto"/>
                    <w:bottom w:val="none" w:sz="0" w:space="0" w:color="auto"/>
                    <w:right w:val="none" w:sz="0" w:space="0" w:color="auto"/>
                  </w:divBdr>
                  <w:divsChild>
                    <w:div w:id="126191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131919">
          <w:marLeft w:val="0"/>
          <w:marRight w:val="0"/>
          <w:marTop w:val="0"/>
          <w:marBottom w:val="0"/>
          <w:divBdr>
            <w:top w:val="single" w:sz="6" w:space="11" w:color="DDDDDD"/>
            <w:left w:val="none" w:sz="0" w:space="0" w:color="auto"/>
            <w:bottom w:val="none" w:sz="0" w:space="0" w:color="auto"/>
            <w:right w:val="none" w:sz="0" w:space="0" w:color="auto"/>
          </w:divBdr>
          <w:divsChild>
            <w:div w:id="712462337">
              <w:marLeft w:val="0"/>
              <w:marRight w:val="0"/>
              <w:marTop w:val="0"/>
              <w:marBottom w:val="0"/>
              <w:divBdr>
                <w:top w:val="none" w:sz="0" w:space="0" w:color="auto"/>
                <w:left w:val="none" w:sz="0" w:space="0" w:color="auto"/>
                <w:bottom w:val="none" w:sz="0" w:space="0" w:color="auto"/>
                <w:right w:val="none" w:sz="0" w:space="0" w:color="auto"/>
              </w:divBdr>
              <w:divsChild>
                <w:div w:id="1969973990">
                  <w:marLeft w:val="-120"/>
                  <w:marRight w:val="0"/>
                  <w:marTop w:val="0"/>
                  <w:marBottom w:val="0"/>
                  <w:divBdr>
                    <w:top w:val="none" w:sz="0" w:space="0" w:color="auto"/>
                    <w:left w:val="none" w:sz="0" w:space="0" w:color="auto"/>
                    <w:bottom w:val="none" w:sz="0" w:space="0" w:color="auto"/>
                    <w:right w:val="none" w:sz="0" w:space="0" w:color="auto"/>
                  </w:divBdr>
                  <w:divsChild>
                    <w:div w:id="553466200">
                      <w:marLeft w:val="0"/>
                      <w:marRight w:val="0"/>
                      <w:marTop w:val="0"/>
                      <w:marBottom w:val="0"/>
                      <w:divBdr>
                        <w:top w:val="none" w:sz="0" w:space="0" w:color="auto"/>
                        <w:left w:val="none" w:sz="0" w:space="0" w:color="auto"/>
                        <w:bottom w:val="none" w:sz="0" w:space="0" w:color="auto"/>
                        <w:right w:val="none" w:sz="0" w:space="0" w:color="auto"/>
                      </w:divBdr>
                      <w:divsChild>
                        <w:div w:id="382681500">
                          <w:marLeft w:val="0"/>
                          <w:marRight w:val="0"/>
                          <w:marTop w:val="0"/>
                          <w:marBottom w:val="0"/>
                          <w:divBdr>
                            <w:top w:val="none" w:sz="0" w:space="0" w:color="auto"/>
                            <w:left w:val="none" w:sz="0" w:space="0" w:color="auto"/>
                            <w:bottom w:val="none" w:sz="0" w:space="0" w:color="auto"/>
                            <w:right w:val="none" w:sz="0" w:space="0" w:color="auto"/>
                          </w:divBdr>
                          <w:divsChild>
                            <w:div w:id="167911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417">
                      <w:marLeft w:val="0"/>
                      <w:marRight w:val="0"/>
                      <w:marTop w:val="0"/>
                      <w:marBottom w:val="0"/>
                      <w:divBdr>
                        <w:top w:val="none" w:sz="0" w:space="0" w:color="auto"/>
                        <w:left w:val="none" w:sz="0" w:space="0" w:color="auto"/>
                        <w:bottom w:val="none" w:sz="0" w:space="0" w:color="auto"/>
                        <w:right w:val="none" w:sz="0" w:space="0" w:color="auto"/>
                      </w:divBdr>
                      <w:divsChild>
                        <w:div w:id="938686288">
                          <w:marLeft w:val="0"/>
                          <w:marRight w:val="0"/>
                          <w:marTop w:val="0"/>
                          <w:marBottom w:val="0"/>
                          <w:divBdr>
                            <w:top w:val="none" w:sz="0" w:space="0" w:color="auto"/>
                            <w:left w:val="none" w:sz="0" w:space="0" w:color="auto"/>
                            <w:bottom w:val="none" w:sz="0" w:space="0" w:color="auto"/>
                            <w:right w:val="none" w:sz="0" w:space="0" w:color="auto"/>
                          </w:divBdr>
                          <w:divsChild>
                            <w:div w:id="7413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7548484">
      <w:bodyDiv w:val="1"/>
      <w:marLeft w:val="0"/>
      <w:marRight w:val="0"/>
      <w:marTop w:val="0"/>
      <w:marBottom w:val="0"/>
      <w:divBdr>
        <w:top w:val="none" w:sz="0" w:space="0" w:color="auto"/>
        <w:left w:val="none" w:sz="0" w:space="0" w:color="auto"/>
        <w:bottom w:val="none" w:sz="0" w:space="0" w:color="auto"/>
        <w:right w:val="none" w:sz="0" w:space="0" w:color="auto"/>
      </w:divBdr>
      <w:divsChild>
        <w:div w:id="215701558">
          <w:marLeft w:val="0"/>
          <w:marRight w:val="0"/>
          <w:marTop w:val="0"/>
          <w:marBottom w:val="0"/>
          <w:divBdr>
            <w:top w:val="none" w:sz="0" w:space="0" w:color="auto"/>
            <w:left w:val="none" w:sz="0" w:space="0" w:color="auto"/>
            <w:bottom w:val="none" w:sz="0" w:space="0" w:color="auto"/>
            <w:right w:val="none" w:sz="0" w:space="0" w:color="auto"/>
          </w:divBdr>
        </w:div>
      </w:divsChild>
    </w:div>
    <w:div w:id="807628674">
      <w:bodyDiv w:val="1"/>
      <w:marLeft w:val="0"/>
      <w:marRight w:val="0"/>
      <w:marTop w:val="0"/>
      <w:marBottom w:val="0"/>
      <w:divBdr>
        <w:top w:val="none" w:sz="0" w:space="0" w:color="auto"/>
        <w:left w:val="none" w:sz="0" w:space="0" w:color="auto"/>
        <w:bottom w:val="none" w:sz="0" w:space="0" w:color="auto"/>
        <w:right w:val="none" w:sz="0" w:space="0" w:color="auto"/>
      </w:divBdr>
    </w:div>
    <w:div w:id="807821934">
      <w:bodyDiv w:val="1"/>
      <w:marLeft w:val="0"/>
      <w:marRight w:val="0"/>
      <w:marTop w:val="0"/>
      <w:marBottom w:val="0"/>
      <w:divBdr>
        <w:top w:val="none" w:sz="0" w:space="0" w:color="auto"/>
        <w:left w:val="none" w:sz="0" w:space="0" w:color="auto"/>
        <w:bottom w:val="none" w:sz="0" w:space="0" w:color="auto"/>
        <w:right w:val="none" w:sz="0" w:space="0" w:color="auto"/>
      </w:divBdr>
    </w:div>
    <w:div w:id="809129867">
      <w:bodyDiv w:val="1"/>
      <w:marLeft w:val="0"/>
      <w:marRight w:val="0"/>
      <w:marTop w:val="0"/>
      <w:marBottom w:val="0"/>
      <w:divBdr>
        <w:top w:val="none" w:sz="0" w:space="0" w:color="auto"/>
        <w:left w:val="none" w:sz="0" w:space="0" w:color="auto"/>
        <w:bottom w:val="none" w:sz="0" w:space="0" w:color="auto"/>
        <w:right w:val="none" w:sz="0" w:space="0" w:color="auto"/>
      </w:divBdr>
      <w:divsChild>
        <w:div w:id="552617927">
          <w:marLeft w:val="0"/>
          <w:marRight w:val="0"/>
          <w:marTop w:val="0"/>
          <w:marBottom w:val="0"/>
          <w:divBdr>
            <w:top w:val="none" w:sz="0" w:space="0" w:color="auto"/>
            <w:left w:val="none" w:sz="0" w:space="0" w:color="auto"/>
            <w:bottom w:val="none" w:sz="0" w:space="0" w:color="auto"/>
            <w:right w:val="none" w:sz="0" w:space="0" w:color="auto"/>
          </w:divBdr>
        </w:div>
      </w:divsChild>
    </w:div>
    <w:div w:id="809900796">
      <w:bodyDiv w:val="1"/>
      <w:marLeft w:val="0"/>
      <w:marRight w:val="0"/>
      <w:marTop w:val="0"/>
      <w:marBottom w:val="0"/>
      <w:divBdr>
        <w:top w:val="none" w:sz="0" w:space="0" w:color="auto"/>
        <w:left w:val="none" w:sz="0" w:space="0" w:color="auto"/>
        <w:bottom w:val="none" w:sz="0" w:space="0" w:color="auto"/>
        <w:right w:val="none" w:sz="0" w:space="0" w:color="auto"/>
      </w:divBdr>
    </w:div>
    <w:div w:id="810094290">
      <w:bodyDiv w:val="1"/>
      <w:marLeft w:val="0"/>
      <w:marRight w:val="0"/>
      <w:marTop w:val="0"/>
      <w:marBottom w:val="0"/>
      <w:divBdr>
        <w:top w:val="none" w:sz="0" w:space="0" w:color="auto"/>
        <w:left w:val="none" w:sz="0" w:space="0" w:color="auto"/>
        <w:bottom w:val="none" w:sz="0" w:space="0" w:color="auto"/>
        <w:right w:val="none" w:sz="0" w:space="0" w:color="auto"/>
      </w:divBdr>
    </w:div>
    <w:div w:id="810295755">
      <w:bodyDiv w:val="1"/>
      <w:marLeft w:val="0"/>
      <w:marRight w:val="0"/>
      <w:marTop w:val="0"/>
      <w:marBottom w:val="0"/>
      <w:divBdr>
        <w:top w:val="none" w:sz="0" w:space="0" w:color="auto"/>
        <w:left w:val="none" w:sz="0" w:space="0" w:color="auto"/>
        <w:bottom w:val="none" w:sz="0" w:space="0" w:color="auto"/>
        <w:right w:val="none" w:sz="0" w:space="0" w:color="auto"/>
      </w:divBdr>
      <w:divsChild>
        <w:div w:id="1094016660">
          <w:marLeft w:val="0"/>
          <w:marRight w:val="0"/>
          <w:marTop w:val="0"/>
          <w:marBottom w:val="0"/>
          <w:divBdr>
            <w:top w:val="none" w:sz="0" w:space="0" w:color="auto"/>
            <w:left w:val="none" w:sz="0" w:space="0" w:color="auto"/>
            <w:bottom w:val="none" w:sz="0" w:space="0" w:color="auto"/>
            <w:right w:val="none" w:sz="0" w:space="0" w:color="auto"/>
          </w:divBdr>
          <w:divsChild>
            <w:div w:id="681668471">
              <w:marLeft w:val="0"/>
              <w:marRight w:val="0"/>
              <w:marTop w:val="0"/>
              <w:marBottom w:val="0"/>
              <w:divBdr>
                <w:top w:val="none" w:sz="0" w:space="0" w:color="auto"/>
                <w:left w:val="none" w:sz="0" w:space="0" w:color="auto"/>
                <w:bottom w:val="none" w:sz="0" w:space="0" w:color="auto"/>
                <w:right w:val="none" w:sz="0" w:space="0" w:color="auto"/>
              </w:divBdr>
              <w:divsChild>
                <w:div w:id="1498378052">
                  <w:marLeft w:val="0"/>
                  <w:marRight w:val="0"/>
                  <w:marTop w:val="0"/>
                  <w:marBottom w:val="0"/>
                  <w:divBdr>
                    <w:top w:val="none" w:sz="0" w:space="0" w:color="auto"/>
                    <w:left w:val="none" w:sz="0" w:space="0" w:color="auto"/>
                    <w:bottom w:val="none" w:sz="0" w:space="0" w:color="auto"/>
                    <w:right w:val="none" w:sz="0" w:space="0" w:color="auto"/>
                  </w:divBdr>
                  <w:divsChild>
                    <w:div w:id="1609895090">
                      <w:marLeft w:val="0"/>
                      <w:marRight w:val="0"/>
                      <w:marTop w:val="0"/>
                      <w:marBottom w:val="0"/>
                      <w:divBdr>
                        <w:top w:val="none" w:sz="0" w:space="0" w:color="auto"/>
                        <w:left w:val="none" w:sz="0" w:space="0" w:color="auto"/>
                        <w:bottom w:val="none" w:sz="0" w:space="0" w:color="auto"/>
                        <w:right w:val="none" w:sz="0" w:space="0" w:color="auto"/>
                      </w:divBdr>
                    </w:div>
                    <w:div w:id="601651976">
                      <w:marLeft w:val="0"/>
                      <w:marRight w:val="0"/>
                      <w:marTop w:val="0"/>
                      <w:marBottom w:val="0"/>
                      <w:divBdr>
                        <w:top w:val="none" w:sz="0" w:space="0" w:color="auto"/>
                        <w:left w:val="none" w:sz="0" w:space="0" w:color="auto"/>
                        <w:bottom w:val="none" w:sz="0" w:space="0" w:color="auto"/>
                        <w:right w:val="none" w:sz="0" w:space="0" w:color="auto"/>
                      </w:divBdr>
                    </w:div>
                    <w:div w:id="540245101">
                      <w:marLeft w:val="0"/>
                      <w:marRight w:val="0"/>
                      <w:marTop w:val="0"/>
                      <w:marBottom w:val="0"/>
                      <w:divBdr>
                        <w:top w:val="none" w:sz="0" w:space="0" w:color="auto"/>
                        <w:left w:val="none" w:sz="0" w:space="0" w:color="auto"/>
                        <w:bottom w:val="none" w:sz="0" w:space="0" w:color="auto"/>
                        <w:right w:val="none" w:sz="0" w:space="0" w:color="auto"/>
                      </w:divBdr>
                    </w:div>
                    <w:div w:id="272514916">
                      <w:marLeft w:val="0"/>
                      <w:marRight w:val="0"/>
                      <w:marTop w:val="0"/>
                      <w:marBottom w:val="0"/>
                      <w:divBdr>
                        <w:top w:val="none" w:sz="0" w:space="0" w:color="auto"/>
                        <w:left w:val="none" w:sz="0" w:space="0" w:color="auto"/>
                        <w:bottom w:val="none" w:sz="0" w:space="0" w:color="auto"/>
                        <w:right w:val="none" w:sz="0" w:space="0" w:color="auto"/>
                      </w:divBdr>
                    </w:div>
                    <w:div w:id="37167065">
                      <w:marLeft w:val="0"/>
                      <w:marRight w:val="0"/>
                      <w:marTop w:val="0"/>
                      <w:marBottom w:val="0"/>
                      <w:divBdr>
                        <w:top w:val="none" w:sz="0" w:space="0" w:color="auto"/>
                        <w:left w:val="none" w:sz="0" w:space="0" w:color="auto"/>
                        <w:bottom w:val="none" w:sz="0" w:space="0" w:color="auto"/>
                        <w:right w:val="none" w:sz="0" w:space="0" w:color="auto"/>
                      </w:divBdr>
                    </w:div>
                    <w:div w:id="1539661145">
                      <w:marLeft w:val="0"/>
                      <w:marRight w:val="0"/>
                      <w:marTop w:val="0"/>
                      <w:marBottom w:val="0"/>
                      <w:divBdr>
                        <w:top w:val="none" w:sz="0" w:space="0" w:color="auto"/>
                        <w:left w:val="none" w:sz="0" w:space="0" w:color="auto"/>
                        <w:bottom w:val="none" w:sz="0" w:space="0" w:color="auto"/>
                        <w:right w:val="none" w:sz="0" w:space="0" w:color="auto"/>
                      </w:divBdr>
                    </w:div>
                    <w:div w:id="1338384945">
                      <w:marLeft w:val="0"/>
                      <w:marRight w:val="0"/>
                      <w:marTop w:val="0"/>
                      <w:marBottom w:val="0"/>
                      <w:divBdr>
                        <w:top w:val="none" w:sz="0" w:space="0" w:color="auto"/>
                        <w:left w:val="none" w:sz="0" w:space="0" w:color="auto"/>
                        <w:bottom w:val="none" w:sz="0" w:space="0" w:color="auto"/>
                        <w:right w:val="none" w:sz="0" w:space="0" w:color="auto"/>
                      </w:divBdr>
                    </w:div>
                    <w:div w:id="1291479737">
                      <w:marLeft w:val="0"/>
                      <w:marRight w:val="0"/>
                      <w:marTop w:val="0"/>
                      <w:marBottom w:val="0"/>
                      <w:divBdr>
                        <w:top w:val="none" w:sz="0" w:space="0" w:color="auto"/>
                        <w:left w:val="none" w:sz="0" w:space="0" w:color="auto"/>
                        <w:bottom w:val="none" w:sz="0" w:space="0" w:color="auto"/>
                        <w:right w:val="none" w:sz="0" w:space="0" w:color="auto"/>
                      </w:divBdr>
                    </w:div>
                    <w:div w:id="1539314610">
                      <w:marLeft w:val="0"/>
                      <w:marRight w:val="0"/>
                      <w:marTop w:val="0"/>
                      <w:marBottom w:val="0"/>
                      <w:divBdr>
                        <w:top w:val="none" w:sz="0" w:space="0" w:color="auto"/>
                        <w:left w:val="none" w:sz="0" w:space="0" w:color="auto"/>
                        <w:bottom w:val="none" w:sz="0" w:space="0" w:color="auto"/>
                        <w:right w:val="none" w:sz="0" w:space="0" w:color="auto"/>
                      </w:divBdr>
                    </w:div>
                    <w:div w:id="461004730">
                      <w:marLeft w:val="0"/>
                      <w:marRight w:val="0"/>
                      <w:marTop w:val="0"/>
                      <w:marBottom w:val="0"/>
                      <w:divBdr>
                        <w:top w:val="none" w:sz="0" w:space="0" w:color="auto"/>
                        <w:left w:val="none" w:sz="0" w:space="0" w:color="auto"/>
                        <w:bottom w:val="none" w:sz="0" w:space="0" w:color="auto"/>
                        <w:right w:val="none" w:sz="0" w:space="0" w:color="auto"/>
                      </w:divBdr>
                    </w:div>
                    <w:div w:id="2394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370113">
      <w:bodyDiv w:val="1"/>
      <w:marLeft w:val="0"/>
      <w:marRight w:val="0"/>
      <w:marTop w:val="0"/>
      <w:marBottom w:val="0"/>
      <w:divBdr>
        <w:top w:val="none" w:sz="0" w:space="0" w:color="auto"/>
        <w:left w:val="none" w:sz="0" w:space="0" w:color="auto"/>
        <w:bottom w:val="none" w:sz="0" w:space="0" w:color="auto"/>
        <w:right w:val="none" w:sz="0" w:space="0" w:color="auto"/>
      </w:divBdr>
    </w:div>
    <w:div w:id="810437889">
      <w:bodyDiv w:val="1"/>
      <w:marLeft w:val="0"/>
      <w:marRight w:val="0"/>
      <w:marTop w:val="0"/>
      <w:marBottom w:val="0"/>
      <w:divBdr>
        <w:top w:val="none" w:sz="0" w:space="0" w:color="auto"/>
        <w:left w:val="none" w:sz="0" w:space="0" w:color="auto"/>
        <w:bottom w:val="none" w:sz="0" w:space="0" w:color="auto"/>
        <w:right w:val="none" w:sz="0" w:space="0" w:color="auto"/>
      </w:divBdr>
    </w:div>
    <w:div w:id="810975168">
      <w:bodyDiv w:val="1"/>
      <w:marLeft w:val="0"/>
      <w:marRight w:val="0"/>
      <w:marTop w:val="0"/>
      <w:marBottom w:val="0"/>
      <w:divBdr>
        <w:top w:val="none" w:sz="0" w:space="0" w:color="auto"/>
        <w:left w:val="none" w:sz="0" w:space="0" w:color="auto"/>
        <w:bottom w:val="none" w:sz="0" w:space="0" w:color="auto"/>
        <w:right w:val="none" w:sz="0" w:space="0" w:color="auto"/>
      </w:divBdr>
      <w:divsChild>
        <w:div w:id="723213259">
          <w:marLeft w:val="0"/>
          <w:marRight w:val="0"/>
          <w:marTop w:val="0"/>
          <w:marBottom w:val="0"/>
          <w:divBdr>
            <w:top w:val="none" w:sz="0" w:space="0" w:color="auto"/>
            <w:left w:val="none" w:sz="0" w:space="0" w:color="auto"/>
            <w:bottom w:val="none" w:sz="0" w:space="0" w:color="auto"/>
            <w:right w:val="none" w:sz="0" w:space="0" w:color="auto"/>
          </w:divBdr>
          <w:divsChild>
            <w:div w:id="1662923854">
              <w:marLeft w:val="0"/>
              <w:marRight w:val="0"/>
              <w:marTop w:val="0"/>
              <w:marBottom w:val="0"/>
              <w:divBdr>
                <w:top w:val="none" w:sz="0" w:space="0" w:color="auto"/>
                <w:left w:val="none" w:sz="0" w:space="0" w:color="auto"/>
                <w:bottom w:val="none" w:sz="0" w:space="0" w:color="auto"/>
                <w:right w:val="none" w:sz="0" w:space="0" w:color="auto"/>
              </w:divBdr>
              <w:divsChild>
                <w:div w:id="1447046480">
                  <w:marLeft w:val="0"/>
                  <w:marRight w:val="0"/>
                  <w:marTop w:val="0"/>
                  <w:marBottom w:val="0"/>
                  <w:divBdr>
                    <w:top w:val="none" w:sz="0" w:space="0" w:color="auto"/>
                    <w:left w:val="none" w:sz="0" w:space="0" w:color="auto"/>
                    <w:bottom w:val="none" w:sz="0" w:space="0" w:color="auto"/>
                    <w:right w:val="none" w:sz="0" w:space="0" w:color="auto"/>
                  </w:divBdr>
                  <w:divsChild>
                    <w:div w:id="957830299">
                      <w:marLeft w:val="0"/>
                      <w:marRight w:val="0"/>
                      <w:marTop w:val="0"/>
                      <w:marBottom w:val="0"/>
                      <w:divBdr>
                        <w:top w:val="none" w:sz="0" w:space="0" w:color="auto"/>
                        <w:left w:val="none" w:sz="0" w:space="0" w:color="auto"/>
                        <w:bottom w:val="none" w:sz="0" w:space="0" w:color="auto"/>
                        <w:right w:val="none" w:sz="0" w:space="0" w:color="auto"/>
                      </w:divBdr>
                      <w:divsChild>
                        <w:div w:id="1439063636">
                          <w:marLeft w:val="0"/>
                          <w:marRight w:val="0"/>
                          <w:marTop w:val="0"/>
                          <w:marBottom w:val="0"/>
                          <w:divBdr>
                            <w:top w:val="none" w:sz="0" w:space="0" w:color="auto"/>
                            <w:left w:val="none" w:sz="0" w:space="0" w:color="auto"/>
                            <w:bottom w:val="none" w:sz="0" w:space="0" w:color="auto"/>
                            <w:right w:val="none" w:sz="0" w:space="0" w:color="auto"/>
                          </w:divBdr>
                        </w:div>
                        <w:div w:id="1690793451">
                          <w:marLeft w:val="0"/>
                          <w:marRight w:val="0"/>
                          <w:marTop w:val="0"/>
                          <w:marBottom w:val="0"/>
                          <w:divBdr>
                            <w:top w:val="none" w:sz="0" w:space="0" w:color="auto"/>
                            <w:left w:val="none" w:sz="0" w:space="0" w:color="auto"/>
                            <w:bottom w:val="none" w:sz="0" w:space="0" w:color="auto"/>
                            <w:right w:val="none" w:sz="0" w:space="0" w:color="auto"/>
                          </w:divBdr>
                        </w:div>
                        <w:div w:id="15162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1826347">
      <w:bodyDiv w:val="1"/>
      <w:marLeft w:val="0"/>
      <w:marRight w:val="0"/>
      <w:marTop w:val="0"/>
      <w:marBottom w:val="0"/>
      <w:divBdr>
        <w:top w:val="none" w:sz="0" w:space="0" w:color="auto"/>
        <w:left w:val="none" w:sz="0" w:space="0" w:color="auto"/>
        <w:bottom w:val="none" w:sz="0" w:space="0" w:color="auto"/>
        <w:right w:val="none" w:sz="0" w:space="0" w:color="auto"/>
      </w:divBdr>
      <w:divsChild>
        <w:div w:id="316031824">
          <w:marLeft w:val="0"/>
          <w:marRight w:val="0"/>
          <w:marTop w:val="0"/>
          <w:marBottom w:val="0"/>
          <w:divBdr>
            <w:top w:val="none" w:sz="0" w:space="0" w:color="auto"/>
            <w:left w:val="none" w:sz="0" w:space="0" w:color="auto"/>
            <w:bottom w:val="none" w:sz="0" w:space="0" w:color="auto"/>
            <w:right w:val="none" w:sz="0" w:space="0" w:color="auto"/>
          </w:divBdr>
          <w:divsChild>
            <w:div w:id="651301142">
              <w:marLeft w:val="0"/>
              <w:marRight w:val="0"/>
              <w:marTop w:val="0"/>
              <w:marBottom w:val="0"/>
              <w:divBdr>
                <w:top w:val="none" w:sz="0" w:space="0" w:color="auto"/>
                <w:left w:val="none" w:sz="0" w:space="0" w:color="auto"/>
                <w:bottom w:val="none" w:sz="0" w:space="0" w:color="auto"/>
                <w:right w:val="none" w:sz="0" w:space="0" w:color="auto"/>
              </w:divBdr>
              <w:divsChild>
                <w:div w:id="157161498">
                  <w:marLeft w:val="0"/>
                  <w:marRight w:val="0"/>
                  <w:marTop w:val="0"/>
                  <w:marBottom w:val="0"/>
                  <w:divBdr>
                    <w:top w:val="none" w:sz="0" w:space="0" w:color="auto"/>
                    <w:left w:val="none" w:sz="0" w:space="0" w:color="auto"/>
                    <w:bottom w:val="none" w:sz="0" w:space="0" w:color="auto"/>
                    <w:right w:val="none" w:sz="0" w:space="0" w:color="auto"/>
                  </w:divBdr>
                  <w:divsChild>
                    <w:div w:id="2027906333">
                      <w:marLeft w:val="0"/>
                      <w:marRight w:val="0"/>
                      <w:marTop w:val="0"/>
                      <w:marBottom w:val="0"/>
                      <w:divBdr>
                        <w:top w:val="none" w:sz="0" w:space="0" w:color="auto"/>
                        <w:left w:val="none" w:sz="0" w:space="0" w:color="auto"/>
                        <w:bottom w:val="none" w:sz="0" w:space="0" w:color="auto"/>
                        <w:right w:val="none" w:sz="0" w:space="0" w:color="auto"/>
                      </w:divBdr>
                    </w:div>
                    <w:div w:id="559678262">
                      <w:marLeft w:val="0"/>
                      <w:marRight w:val="0"/>
                      <w:marTop w:val="0"/>
                      <w:marBottom w:val="0"/>
                      <w:divBdr>
                        <w:top w:val="none" w:sz="0" w:space="0" w:color="auto"/>
                        <w:left w:val="none" w:sz="0" w:space="0" w:color="auto"/>
                        <w:bottom w:val="none" w:sz="0" w:space="0" w:color="auto"/>
                        <w:right w:val="none" w:sz="0" w:space="0" w:color="auto"/>
                      </w:divBdr>
                    </w:div>
                    <w:div w:id="925118675">
                      <w:marLeft w:val="0"/>
                      <w:marRight w:val="0"/>
                      <w:marTop w:val="0"/>
                      <w:marBottom w:val="0"/>
                      <w:divBdr>
                        <w:top w:val="none" w:sz="0" w:space="0" w:color="auto"/>
                        <w:left w:val="none" w:sz="0" w:space="0" w:color="auto"/>
                        <w:bottom w:val="none" w:sz="0" w:space="0" w:color="auto"/>
                        <w:right w:val="none" w:sz="0" w:space="0" w:color="auto"/>
                      </w:divBdr>
                    </w:div>
                    <w:div w:id="75937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063531">
      <w:bodyDiv w:val="1"/>
      <w:marLeft w:val="0"/>
      <w:marRight w:val="0"/>
      <w:marTop w:val="0"/>
      <w:marBottom w:val="0"/>
      <w:divBdr>
        <w:top w:val="none" w:sz="0" w:space="0" w:color="auto"/>
        <w:left w:val="none" w:sz="0" w:space="0" w:color="auto"/>
        <w:bottom w:val="none" w:sz="0" w:space="0" w:color="auto"/>
        <w:right w:val="none" w:sz="0" w:space="0" w:color="auto"/>
      </w:divBdr>
    </w:div>
    <w:div w:id="812987033">
      <w:bodyDiv w:val="1"/>
      <w:marLeft w:val="0"/>
      <w:marRight w:val="0"/>
      <w:marTop w:val="0"/>
      <w:marBottom w:val="0"/>
      <w:divBdr>
        <w:top w:val="none" w:sz="0" w:space="0" w:color="auto"/>
        <w:left w:val="none" w:sz="0" w:space="0" w:color="auto"/>
        <w:bottom w:val="none" w:sz="0" w:space="0" w:color="auto"/>
        <w:right w:val="none" w:sz="0" w:space="0" w:color="auto"/>
      </w:divBdr>
      <w:divsChild>
        <w:div w:id="1005402444">
          <w:marLeft w:val="0"/>
          <w:marRight w:val="0"/>
          <w:marTop w:val="0"/>
          <w:marBottom w:val="0"/>
          <w:divBdr>
            <w:top w:val="none" w:sz="0" w:space="0" w:color="auto"/>
            <w:left w:val="none" w:sz="0" w:space="0" w:color="auto"/>
            <w:bottom w:val="none" w:sz="0" w:space="0" w:color="auto"/>
            <w:right w:val="none" w:sz="0" w:space="0" w:color="auto"/>
          </w:divBdr>
          <w:divsChild>
            <w:div w:id="1322658507">
              <w:marLeft w:val="0"/>
              <w:marRight w:val="0"/>
              <w:marTop w:val="0"/>
              <w:marBottom w:val="0"/>
              <w:divBdr>
                <w:top w:val="none" w:sz="0" w:space="0" w:color="auto"/>
                <w:left w:val="none" w:sz="0" w:space="0" w:color="auto"/>
                <w:bottom w:val="none" w:sz="0" w:space="0" w:color="auto"/>
                <w:right w:val="none" w:sz="0" w:space="0" w:color="auto"/>
              </w:divBdr>
              <w:divsChild>
                <w:div w:id="1921717628">
                  <w:marLeft w:val="0"/>
                  <w:marRight w:val="0"/>
                  <w:marTop w:val="0"/>
                  <w:marBottom w:val="0"/>
                  <w:divBdr>
                    <w:top w:val="none" w:sz="0" w:space="0" w:color="auto"/>
                    <w:left w:val="none" w:sz="0" w:space="0" w:color="auto"/>
                    <w:bottom w:val="none" w:sz="0" w:space="0" w:color="auto"/>
                    <w:right w:val="none" w:sz="0" w:space="0" w:color="auto"/>
                  </w:divBdr>
                  <w:divsChild>
                    <w:div w:id="1205868615">
                      <w:marLeft w:val="0"/>
                      <w:marRight w:val="0"/>
                      <w:marTop w:val="0"/>
                      <w:marBottom w:val="0"/>
                      <w:divBdr>
                        <w:top w:val="none" w:sz="0" w:space="0" w:color="auto"/>
                        <w:left w:val="none" w:sz="0" w:space="0" w:color="auto"/>
                        <w:bottom w:val="none" w:sz="0" w:space="0" w:color="auto"/>
                        <w:right w:val="none" w:sz="0" w:space="0" w:color="auto"/>
                      </w:divBdr>
                    </w:div>
                    <w:div w:id="1518688453">
                      <w:marLeft w:val="0"/>
                      <w:marRight w:val="0"/>
                      <w:marTop w:val="0"/>
                      <w:marBottom w:val="0"/>
                      <w:divBdr>
                        <w:top w:val="none" w:sz="0" w:space="0" w:color="auto"/>
                        <w:left w:val="none" w:sz="0" w:space="0" w:color="auto"/>
                        <w:bottom w:val="none" w:sz="0" w:space="0" w:color="auto"/>
                        <w:right w:val="none" w:sz="0" w:space="0" w:color="auto"/>
                      </w:divBdr>
                    </w:div>
                    <w:div w:id="803624320">
                      <w:marLeft w:val="0"/>
                      <w:marRight w:val="0"/>
                      <w:marTop w:val="0"/>
                      <w:marBottom w:val="0"/>
                      <w:divBdr>
                        <w:top w:val="none" w:sz="0" w:space="0" w:color="auto"/>
                        <w:left w:val="none" w:sz="0" w:space="0" w:color="auto"/>
                        <w:bottom w:val="none" w:sz="0" w:space="0" w:color="auto"/>
                        <w:right w:val="none" w:sz="0" w:space="0" w:color="auto"/>
                      </w:divBdr>
                    </w:div>
                    <w:div w:id="971902311">
                      <w:marLeft w:val="0"/>
                      <w:marRight w:val="0"/>
                      <w:marTop w:val="0"/>
                      <w:marBottom w:val="0"/>
                      <w:divBdr>
                        <w:top w:val="none" w:sz="0" w:space="0" w:color="auto"/>
                        <w:left w:val="none" w:sz="0" w:space="0" w:color="auto"/>
                        <w:bottom w:val="none" w:sz="0" w:space="0" w:color="auto"/>
                        <w:right w:val="none" w:sz="0" w:space="0" w:color="auto"/>
                      </w:divBdr>
                    </w:div>
                    <w:div w:id="58133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254729">
      <w:bodyDiv w:val="1"/>
      <w:marLeft w:val="0"/>
      <w:marRight w:val="0"/>
      <w:marTop w:val="0"/>
      <w:marBottom w:val="0"/>
      <w:divBdr>
        <w:top w:val="none" w:sz="0" w:space="0" w:color="auto"/>
        <w:left w:val="none" w:sz="0" w:space="0" w:color="auto"/>
        <w:bottom w:val="none" w:sz="0" w:space="0" w:color="auto"/>
        <w:right w:val="none" w:sz="0" w:space="0" w:color="auto"/>
      </w:divBdr>
    </w:div>
    <w:div w:id="813764007">
      <w:bodyDiv w:val="1"/>
      <w:marLeft w:val="0"/>
      <w:marRight w:val="0"/>
      <w:marTop w:val="0"/>
      <w:marBottom w:val="0"/>
      <w:divBdr>
        <w:top w:val="none" w:sz="0" w:space="0" w:color="auto"/>
        <w:left w:val="none" w:sz="0" w:space="0" w:color="auto"/>
        <w:bottom w:val="none" w:sz="0" w:space="0" w:color="auto"/>
        <w:right w:val="none" w:sz="0" w:space="0" w:color="auto"/>
      </w:divBdr>
    </w:div>
    <w:div w:id="813982116">
      <w:bodyDiv w:val="1"/>
      <w:marLeft w:val="0"/>
      <w:marRight w:val="0"/>
      <w:marTop w:val="0"/>
      <w:marBottom w:val="0"/>
      <w:divBdr>
        <w:top w:val="none" w:sz="0" w:space="0" w:color="auto"/>
        <w:left w:val="none" w:sz="0" w:space="0" w:color="auto"/>
        <w:bottom w:val="none" w:sz="0" w:space="0" w:color="auto"/>
        <w:right w:val="none" w:sz="0" w:space="0" w:color="auto"/>
      </w:divBdr>
    </w:div>
    <w:div w:id="814030260">
      <w:bodyDiv w:val="1"/>
      <w:marLeft w:val="0"/>
      <w:marRight w:val="0"/>
      <w:marTop w:val="0"/>
      <w:marBottom w:val="0"/>
      <w:divBdr>
        <w:top w:val="none" w:sz="0" w:space="0" w:color="auto"/>
        <w:left w:val="none" w:sz="0" w:space="0" w:color="auto"/>
        <w:bottom w:val="none" w:sz="0" w:space="0" w:color="auto"/>
        <w:right w:val="none" w:sz="0" w:space="0" w:color="auto"/>
      </w:divBdr>
    </w:div>
    <w:div w:id="814417450">
      <w:bodyDiv w:val="1"/>
      <w:marLeft w:val="0"/>
      <w:marRight w:val="0"/>
      <w:marTop w:val="0"/>
      <w:marBottom w:val="0"/>
      <w:divBdr>
        <w:top w:val="none" w:sz="0" w:space="0" w:color="auto"/>
        <w:left w:val="none" w:sz="0" w:space="0" w:color="auto"/>
        <w:bottom w:val="none" w:sz="0" w:space="0" w:color="auto"/>
        <w:right w:val="none" w:sz="0" w:space="0" w:color="auto"/>
      </w:divBdr>
    </w:div>
    <w:div w:id="814563455">
      <w:bodyDiv w:val="1"/>
      <w:marLeft w:val="0"/>
      <w:marRight w:val="0"/>
      <w:marTop w:val="0"/>
      <w:marBottom w:val="0"/>
      <w:divBdr>
        <w:top w:val="none" w:sz="0" w:space="0" w:color="auto"/>
        <w:left w:val="none" w:sz="0" w:space="0" w:color="auto"/>
        <w:bottom w:val="none" w:sz="0" w:space="0" w:color="auto"/>
        <w:right w:val="none" w:sz="0" w:space="0" w:color="auto"/>
      </w:divBdr>
    </w:div>
    <w:div w:id="814682856">
      <w:bodyDiv w:val="1"/>
      <w:marLeft w:val="0"/>
      <w:marRight w:val="0"/>
      <w:marTop w:val="0"/>
      <w:marBottom w:val="0"/>
      <w:divBdr>
        <w:top w:val="none" w:sz="0" w:space="0" w:color="auto"/>
        <w:left w:val="none" w:sz="0" w:space="0" w:color="auto"/>
        <w:bottom w:val="none" w:sz="0" w:space="0" w:color="auto"/>
        <w:right w:val="none" w:sz="0" w:space="0" w:color="auto"/>
      </w:divBdr>
    </w:div>
    <w:div w:id="815099407">
      <w:bodyDiv w:val="1"/>
      <w:marLeft w:val="0"/>
      <w:marRight w:val="0"/>
      <w:marTop w:val="0"/>
      <w:marBottom w:val="0"/>
      <w:divBdr>
        <w:top w:val="none" w:sz="0" w:space="0" w:color="auto"/>
        <w:left w:val="none" w:sz="0" w:space="0" w:color="auto"/>
        <w:bottom w:val="none" w:sz="0" w:space="0" w:color="auto"/>
        <w:right w:val="none" w:sz="0" w:space="0" w:color="auto"/>
      </w:divBdr>
      <w:divsChild>
        <w:div w:id="1623463000">
          <w:marLeft w:val="0"/>
          <w:marRight w:val="0"/>
          <w:marTop w:val="0"/>
          <w:marBottom w:val="0"/>
          <w:divBdr>
            <w:top w:val="none" w:sz="0" w:space="0" w:color="auto"/>
            <w:left w:val="none" w:sz="0" w:space="0" w:color="auto"/>
            <w:bottom w:val="none" w:sz="0" w:space="0" w:color="auto"/>
            <w:right w:val="none" w:sz="0" w:space="0" w:color="auto"/>
          </w:divBdr>
        </w:div>
      </w:divsChild>
    </w:div>
    <w:div w:id="815798414">
      <w:bodyDiv w:val="1"/>
      <w:marLeft w:val="0"/>
      <w:marRight w:val="0"/>
      <w:marTop w:val="0"/>
      <w:marBottom w:val="0"/>
      <w:divBdr>
        <w:top w:val="none" w:sz="0" w:space="0" w:color="auto"/>
        <w:left w:val="none" w:sz="0" w:space="0" w:color="auto"/>
        <w:bottom w:val="none" w:sz="0" w:space="0" w:color="auto"/>
        <w:right w:val="none" w:sz="0" w:space="0" w:color="auto"/>
      </w:divBdr>
    </w:div>
    <w:div w:id="816192469">
      <w:bodyDiv w:val="1"/>
      <w:marLeft w:val="0"/>
      <w:marRight w:val="0"/>
      <w:marTop w:val="0"/>
      <w:marBottom w:val="0"/>
      <w:divBdr>
        <w:top w:val="none" w:sz="0" w:space="0" w:color="auto"/>
        <w:left w:val="none" w:sz="0" w:space="0" w:color="auto"/>
        <w:bottom w:val="none" w:sz="0" w:space="0" w:color="auto"/>
        <w:right w:val="none" w:sz="0" w:space="0" w:color="auto"/>
      </w:divBdr>
    </w:div>
    <w:div w:id="816610534">
      <w:bodyDiv w:val="1"/>
      <w:marLeft w:val="0"/>
      <w:marRight w:val="0"/>
      <w:marTop w:val="0"/>
      <w:marBottom w:val="0"/>
      <w:divBdr>
        <w:top w:val="none" w:sz="0" w:space="0" w:color="auto"/>
        <w:left w:val="none" w:sz="0" w:space="0" w:color="auto"/>
        <w:bottom w:val="none" w:sz="0" w:space="0" w:color="auto"/>
        <w:right w:val="none" w:sz="0" w:space="0" w:color="auto"/>
      </w:divBdr>
    </w:div>
    <w:div w:id="817259629">
      <w:bodyDiv w:val="1"/>
      <w:marLeft w:val="0"/>
      <w:marRight w:val="0"/>
      <w:marTop w:val="0"/>
      <w:marBottom w:val="0"/>
      <w:divBdr>
        <w:top w:val="none" w:sz="0" w:space="0" w:color="auto"/>
        <w:left w:val="none" w:sz="0" w:space="0" w:color="auto"/>
        <w:bottom w:val="none" w:sz="0" w:space="0" w:color="auto"/>
        <w:right w:val="none" w:sz="0" w:space="0" w:color="auto"/>
      </w:divBdr>
    </w:div>
    <w:div w:id="817652470">
      <w:bodyDiv w:val="1"/>
      <w:marLeft w:val="0"/>
      <w:marRight w:val="0"/>
      <w:marTop w:val="0"/>
      <w:marBottom w:val="0"/>
      <w:divBdr>
        <w:top w:val="none" w:sz="0" w:space="0" w:color="auto"/>
        <w:left w:val="none" w:sz="0" w:space="0" w:color="auto"/>
        <w:bottom w:val="none" w:sz="0" w:space="0" w:color="auto"/>
        <w:right w:val="none" w:sz="0" w:space="0" w:color="auto"/>
      </w:divBdr>
    </w:div>
    <w:div w:id="817916249">
      <w:bodyDiv w:val="1"/>
      <w:marLeft w:val="0"/>
      <w:marRight w:val="0"/>
      <w:marTop w:val="0"/>
      <w:marBottom w:val="0"/>
      <w:divBdr>
        <w:top w:val="none" w:sz="0" w:space="0" w:color="auto"/>
        <w:left w:val="none" w:sz="0" w:space="0" w:color="auto"/>
        <w:bottom w:val="none" w:sz="0" w:space="0" w:color="auto"/>
        <w:right w:val="none" w:sz="0" w:space="0" w:color="auto"/>
      </w:divBdr>
    </w:div>
    <w:div w:id="817919550">
      <w:bodyDiv w:val="1"/>
      <w:marLeft w:val="0"/>
      <w:marRight w:val="0"/>
      <w:marTop w:val="0"/>
      <w:marBottom w:val="0"/>
      <w:divBdr>
        <w:top w:val="none" w:sz="0" w:space="0" w:color="auto"/>
        <w:left w:val="none" w:sz="0" w:space="0" w:color="auto"/>
        <w:bottom w:val="none" w:sz="0" w:space="0" w:color="auto"/>
        <w:right w:val="none" w:sz="0" w:space="0" w:color="auto"/>
      </w:divBdr>
    </w:div>
    <w:div w:id="818375973">
      <w:bodyDiv w:val="1"/>
      <w:marLeft w:val="0"/>
      <w:marRight w:val="0"/>
      <w:marTop w:val="0"/>
      <w:marBottom w:val="0"/>
      <w:divBdr>
        <w:top w:val="none" w:sz="0" w:space="0" w:color="auto"/>
        <w:left w:val="none" w:sz="0" w:space="0" w:color="auto"/>
        <w:bottom w:val="none" w:sz="0" w:space="0" w:color="auto"/>
        <w:right w:val="none" w:sz="0" w:space="0" w:color="auto"/>
      </w:divBdr>
    </w:div>
    <w:div w:id="818962784">
      <w:bodyDiv w:val="1"/>
      <w:marLeft w:val="0"/>
      <w:marRight w:val="0"/>
      <w:marTop w:val="0"/>
      <w:marBottom w:val="0"/>
      <w:divBdr>
        <w:top w:val="none" w:sz="0" w:space="0" w:color="auto"/>
        <w:left w:val="none" w:sz="0" w:space="0" w:color="auto"/>
        <w:bottom w:val="none" w:sz="0" w:space="0" w:color="auto"/>
        <w:right w:val="none" w:sz="0" w:space="0" w:color="auto"/>
      </w:divBdr>
    </w:div>
    <w:div w:id="819227709">
      <w:bodyDiv w:val="1"/>
      <w:marLeft w:val="0"/>
      <w:marRight w:val="0"/>
      <w:marTop w:val="0"/>
      <w:marBottom w:val="0"/>
      <w:divBdr>
        <w:top w:val="none" w:sz="0" w:space="0" w:color="auto"/>
        <w:left w:val="none" w:sz="0" w:space="0" w:color="auto"/>
        <w:bottom w:val="none" w:sz="0" w:space="0" w:color="auto"/>
        <w:right w:val="none" w:sz="0" w:space="0" w:color="auto"/>
      </w:divBdr>
      <w:divsChild>
        <w:div w:id="2008094886">
          <w:marLeft w:val="0"/>
          <w:marRight w:val="0"/>
          <w:marTop w:val="0"/>
          <w:marBottom w:val="0"/>
          <w:divBdr>
            <w:top w:val="none" w:sz="0" w:space="0" w:color="auto"/>
            <w:left w:val="none" w:sz="0" w:space="0" w:color="auto"/>
            <w:bottom w:val="none" w:sz="0" w:space="0" w:color="auto"/>
            <w:right w:val="none" w:sz="0" w:space="0" w:color="auto"/>
          </w:divBdr>
          <w:divsChild>
            <w:div w:id="1168986461">
              <w:marLeft w:val="0"/>
              <w:marRight w:val="0"/>
              <w:marTop w:val="0"/>
              <w:marBottom w:val="0"/>
              <w:divBdr>
                <w:top w:val="none" w:sz="0" w:space="0" w:color="auto"/>
                <w:left w:val="none" w:sz="0" w:space="0" w:color="auto"/>
                <w:bottom w:val="none" w:sz="0" w:space="0" w:color="auto"/>
                <w:right w:val="none" w:sz="0" w:space="0" w:color="auto"/>
              </w:divBdr>
              <w:divsChild>
                <w:div w:id="1081410162">
                  <w:marLeft w:val="0"/>
                  <w:marRight w:val="0"/>
                  <w:marTop w:val="0"/>
                  <w:marBottom w:val="0"/>
                  <w:divBdr>
                    <w:top w:val="none" w:sz="0" w:space="0" w:color="auto"/>
                    <w:left w:val="none" w:sz="0" w:space="0" w:color="auto"/>
                    <w:bottom w:val="none" w:sz="0" w:space="0" w:color="auto"/>
                    <w:right w:val="none" w:sz="0" w:space="0" w:color="auto"/>
                  </w:divBdr>
                  <w:divsChild>
                    <w:div w:id="263267989">
                      <w:marLeft w:val="0"/>
                      <w:marRight w:val="0"/>
                      <w:marTop w:val="0"/>
                      <w:marBottom w:val="0"/>
                      <w:divBdr>
                        <w:top w:val="none" w:sz="0" w:space="0" w:color="auto"/>
                        <w:left w:val="none" w:sz="0" w:space="0" w:color="auto"/>
                        <w:bottom w:val="none" w:sz="0" w:space="0" w:color="auto"/>
                        <w:right w:val="none" w:sz="0" w:space="0" w:color="auto"/>
                      </w:divBdr>
                    </w:div>
                    <w:div w:id="1211500197">
                      <w:marLeft w:val="0"/>
                      <w:marRight w:val="0"/>
                      <w:marTop w:val="0"/>
                      <w:marBottom w:val="0"/>
                      <w:divBdr>
                        <w:top w:val="none" w:sz="0" w:space="0" w:color="auto"/>
                        <w:left w:val="none" w:sz="0" w:space="0" w:color="auto"/>
                        <w:bottom w:val="none" w:sz="0" w:space="0" w:color="auto"/>
                        <w:right w:val="none" w:sz="0" w:space="0" w:color="auto"/>
                      </w:divBdr>
                    </w:div>
                    <w:div w:id="1746224342">
                      <w:marLeft w:val="0"/>
                      <w:marRight w:val="0"/>
                      <w:marTop w:val="0"/>
                      <w:marBottom w:val="0"/>
                      <w:divBdr>
                        <w:top w:val="none" w:sz="0" w:space="0" w:color="auto"/>
                        <w:left w:val="none" w:sz="0" w:space="0" w:color="auto"/>
                        <w:bottom w:val="none" w:sz="0" w:space="0" w:color="auto"/>
                        <w:right w:val="none" w:sz="0" w:space="0" w:color="auto"/>
                      </w:divBdr>
                    </w:div>
                    <w:div w:id="1567955459">
                      <w:marLeft w:val="0"/>
                      <w:marRight w:val="0"/>
                      <w:marTop w:val="0"/>
                      <w:marBottom w:val="0"/>
                      <w:divBdr>
                        <w:top w:val="none" w:sz="0" w:space="0" w:color="auto"/>
                        <w:left w:val="none" w:sz="0" w:space="0" w:color="auto"/>
                        <w:bottom w:val="none" w:sz="0" w:space="0" w:color="auto"/>
                        <w:right w:val="none" w:sz="0" w:space="0" w:color="auto"/>
                      </w:divBdr>
                    </w:div>
                    <w:div w:id="211289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422692">
      <w:bodyDiv w:val="1"/>
      <w:marLeft w:val="0"/>
      <w:marRight w:val="0"/>
      <w:marTop w:val="0"/>
      <w:marBottom w:val="0"/>
      <w:divBdr>
        <w:top w:val="none" w:sz="0" w:space="0" w:color="auto"/>
        <w:left w:val="none" w:sz="0" w:space="0" w:color="auto"/>
        <w:bottom w:val="none" w:sz="0" w:space="0" w:color="auto"/>
        <w:right w:val="none" w:sz="0" w:space="0" w:color="auto"/>
      </w:divBdr>
    </w:div>
    <w:div w:id="820536753">
      <w:bodyDiv w:val="1"/>
      <w:marLeft w:val="0"/>
      <w:marRight w:val="0"/>
      <w:marTop w:val="0"/>
      <w:marBottom w:val="0"/>
      <w:divBdr>
        <w:top w:val="none" w:sz="0" w:space="0" w:color="auto"/>
        <w:left w:val="none" w:sz="0" w:space="0" w:color="auto"/>
        <w:bottom w:val="none" w:sz="0" w:space="0" w:color="auto"/>
        <w:right w:val="none" w:sz="0" w:space="0" w:color="auto"/>
      </w:divBdr>
    </w:div>
    <w:div w:id="821000294">
      <w:bodyDiv w:val="1"/>
      <w:marLeft w:val="0"/>
      <w:marRight w:val="0"/>
      <w:marTop w:val="0"/>
      <w:marBottom w:val="0"/>
      <w:divBdr>
        <w:top w:val="none" w:sz="0" w:space="0" w:color="auto"/>
        <w:left w:val="none" w:sz="0" w:space="0" w:color="auto"/>
        <w:bottom w:val="none" w:sz="0" w:space="0" w:color="auto"/>
        <w:right w:val="none" w:sz="0" w:space="0" w:color="auto"/>
      </w:divBdr>
    </w:div>
    <w:div w:id="821585937">
      <w:bodyDiv w:val="1"/>
      <w:marLeft w:val="0"/>
      <w:marRight w:val="0"/>
      <w:marTop w:val="0"/>
      <w:marBottom w:val="0"/>
      <w:divBdr>
        <w:top w:val="none" w:sz="0" w:space="0" w:color="auto"/>
        <w:left w:val="none" w:sz="0" w:space="0" w:color="auto"/>
        <w:bottom w:val="none" w:sz="0" w:space="0" w:color="auto"/>
        <w:right w:val="none" w:sz="0" w:space="0" w:color="auto"/>
      </w:divBdr>
    </w:div>
    <w:div w:id="821849868">
      <w:bodyDiv w:val="1"/>
      <w:marLeft w:val="0"/>
      <w:marRight w:val="0"/>
      <w:marTop w:val="0"/>
      <w:marBottom w:val="0"/>
      <w:divBdr>
        <w:top w:val="none" w:sz="0" w:space="0" w:color="auto"/>
        <w:left w:val="none" w:sz="0" w:space="0" w:color="auto"/>
        <w:bottom w:val="none" w:sz="0" w:space="0" w:color="auto"/>
        <w:right w:val="none" w:sz="0" w:space="0" w:color="auto"/>
      </w:divBdr>
    </w:div>
    <w:div w:id="822039245">
      <w:bodyDiv w:val="1"/>
      <w:marLeft w:val="0"/>
      <w:marRight w:val="0"/>
      <w:marTop w:val="0"/>
      <w:marBottom w:val="0"/>
      <w:divBdr>
        <w:top w:val="none" w:sz="0" w:space="0" w:color="auto"/>
        <w:left w:val="none" w:sz="0" w:space="0" w:color="auto"/>
        <w:bottom w:val="none" w:sz="0" w:space="0" w:color="auto"/>
        <w:right w:val="none" w:sz="0" w:space="0" w:color="auto"/>
      </w:divBdr>
      <w:divsChild>
        <w:div w:id="1959531948">
          <w:marLeft w:val="0"/>
          <w:marRight w:val="0"/>
          <w:marTop w:val="0"/>
          <w:marBottom w:val="0"/>
          <w:divBdr>
            <w:top w:val="none" w:sz="0" w:space="0" w:color="auto"/>
            <w:left w:val="none" w:sz="0" w:space="0" w:color="auto"/>
            <w:bottom w:val="none" w:sz="0" w:space="0" w:color="auto"/>
            <w:right w:val="none" w:sz="0" w:space="0" w:color="auto"/>
          </w:divBdr>
          <w:divsChild>
            <w:div w:id="582568421">
              <w:marLeft w:val="0"/>
              <w:marRight w:val="0"/>
              <w:marTop w:val="0"/>
              <w:marBottom w:val="0"/>
              <w:divBdr>
                <w:top w:val="none" w:sz="0" w:space="0" w:color="auto"/>
                <w:left w:val="none" w:sz="0" w:space="0" w:color="auto"/>
                <w:bottom w:val="none" w:sz="0" w:space="0" w:color="auto"/>
                <w:right w:val="none" w:sz="0" w:space="0" w:color="auto"/>
              </w:divBdr>
              <w:divsChild>
                <w:div w:id="752239361">
                  <w:marLeft w:val="0"/>
                  <w:marRight w:val="0"/>
                  <w:marTop w:val="0"/>
                  <w:marBottom w:val="0"/>
                  <w:divBdr>
                    <w:top w:val="none" w:sz="0" w:space="0" w:color="auto"/>
                    <w:left w:val="none" w:sz="0" w:space="0" w:color="auto"/>
                    <w:bottom w:val="none" w:sz="0" w:space="0" w:color="auto"/>
                    <w:right w:val="none" w:sz="0" w:space="0" w:color="auto"/>
                  </w:divBdr>
                  <w:divsChild>
                    <w:div w:id="1784300730">
                      <w:marLeft w:val="0"/>
                      <w:marRight w:val="0"/>
                      <w:marTop w:val="0"/>
                      <w:marBottom w:val="0"/>
                      <w:divBdr>
                        <w:top w:val="none" w:sz="0" w:space="0" w:color="auto"/>
                        <w:left w:val="none" w:sz="0" w:space="0" w:color="auto"/>
                        <w:bottom w:val="none" w:sz="0" w:space="0" w:color="auto"/>
                        <w:right w:val="none" w:sz="0" w:space="0" w:color="auto"/>
                      </w:divBdr>
                    </w:div>
                    <w:div w:id="95547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162655">
      <w:bodyDiv w:val="1"/>
      <w:marLeft w:val="0"/>
      <w:marRight w:val="0"/>
      <w:marTop w:val="0"/>
      <w:marBottom w:val="0"/>
      <w:divBdr>
        <w:top w:val="none" w:sz="0" w:space="0" w:color="auto"/>
        <w:left w:val="none" w:sz="0" w:space="0" w:color="auto"/>
        <w:bottom w:val="none" w:sz="0" w:space="0" w:color="auto"/>
        <w:right w:val="none" w:sz="0" w:space="0" w:color="auto"/>
      </w:divBdr>
    </w:div>
    <w:div w:id="823591328">
      <w:bodyDiv w:val="1"/>
      <w:marLeft w:val="0"/>
      <w:marRight w:val="0"/>
      <w:marTop w:val="0"/>
      <w:marBottom w:val="0"/>
      <w:divBdr>
        <w:top w:val="none" w:sz="0" w:space="0" w:color="auto"/>
        <w:left w:val="none" w:sz="0" w:space="0" w:color="auto"/>
        <w:bottom w:val="none" w:sz="0" w:space="0" w:color="auto"/>
        <w:right w:val="none" w:sz="0" w:space="0" w:color="auto"/>
      </w:divBdr>
    </w:div>
    <w:div w:id="823619530">
      <w:bodyDiv w:val="1"/>
      <w:marLeft w:val="0"/>
      <w:marRight w:val="0"/>
      <w:marTop w:val="0"/>
      <w:marBottom w:val="0"/>
      <w:divBdr>
        <w:top w:val="none" w:sz="0" w:space="0" w:color="auto"/>
        <w:left w:val="none" w:sz="0" w:space="0" w:color="auto"/>
        <w:bottom w:val="none" w:sz="0" w:space="0" w:color="auto"/>
        <w:right w:val="none" w:sz="0" w:space="0" w:color="auto"/>
      </w:divBdr>
    </w:div>
    <w:div w:id="823737268">
      <w:bodyDiv w:val="1"/>
      <w:marLeft w:val="0"/>
      <w:marRight w:val="0"/>
      <w:marTop w:val="0"/>
      <w:marBottom w:val="0"/>
      <w:divBdr>
        <w:top w:val="none" w:sz="0" w:space="0" w:color="auto"/>
        <w:left w:val="none" w:sz="0" w:space="0" w:color="auto"/>
        <w:bottom w:val="none" w:sz="0" w:space="0" w:color="auto"/>
        <w:right w:val="none" w:sz="0" w:space="0" w:color="auto"/>
      </w:divBdr>
    </w:div>
    <w:div w:id="824011218">
      <w:bodyDiv w:val="1"/>
      <w:marLeft w:val="0"/>
      <w:marRight w:val="0"/>
      <w:marTop w:val="0"/>
      <w:marBottom w:val="0"/>
      <w:divBdr>
        <w:top w:val="none" w:sz="0" w:space="0" w:color="auto"/>
        <w:left w:val="none" w:sz="0" w:space="0" w:color="auto"/>
        <w:bottom w:val="none" w:sz="0" w:space="0" w:color="auto"/>
        <w:right w:val="none" w:sz="0" w:space="0" w:color="auto"/>
      </w:divBdr>
      <w:divsChild>
        <w:div w:id="52630029">
          <w:marLeft w:val="0"/>
          <w:marRight w:val="0"/>
          <w:marTop w:val="0"/>
          <w:marBottom w:val="0"/>
          <w:divBdr>
            <w:top w:val="none" w:sz="0" w:space="0" w:color="auto"/>
            <w:left w:val="none" w:sz="0" w:space="0" w:color="auto"/>
            <w:bottom w:val="none" w:sz="0" w:space="0" w:color="auto"/>
            <w:right w:val="none" w:sz="0" w:space="0" w:color="auto"/>
          </w:divBdr>
          <w:divsChild>
            <w:div w:id="702286385">
              <w:marLeft w:val="0"/>
              <w:marRight w:val="0"/>
              <w:marTop w:val="0"/>
              <w:marBottom w:val="0"/>
              <w:divBdr>
                <w:top w:val="none" w:sz="0" w:space="0" w:color="auto"/>
                <w:left w:val="none" w:sz="0" w:space="0" w:color="auto"/>
                <w:bottom w:val="none" w:sz="0" w:space="0" w:color="auto"/>
                <w:right w:val="none" w:sz="0" w:space="0" w:color="auto"/>
              </w:divBdr>
              <w:divsChild>
                <w:div w:id="1287659413">
                  <w:marLeft w:val="0"/>
                  <w:marRight w:val="0"/>
                  <w:marTop w:val="0"/>
                  <w:marBottom w:val="0"/>
                  <w:divBdr>
                    <w:top w:val="none" w:sz="0" w:space="0" w:color="auto"/>
                    <w:left w:val="none" w:sz="0" w:space="0" w:color="auto"/>
                    <w:bottom w:val="none" w:sz="0" w:space="0" w:color="auto"/>
                    <w:right w:val="none" w:sz="0" w:space="0" w:color="auto"/>
                  </w:divBdr>
                  <w:divsChild>
                    <w:div w:id="1769622242">
                      <w:marLeft w:val="0"/>
                      <w:marRight w:val="0"/>
                      <w:marTop w:val="0"/>
                      <w:marBottom w:val="0"/>
                      <w:divBdr>
                        <w:top w:val="none" w:sz="0" w:space="0" w:color="auto"/>
                        <w:left w:val="none" w:sz="0" w:space="0" w:color="auto"/>
                        <w:bottom w:val="none" w:sz="0" w:space="0" w:color="auto"/>
                        <w:right w:val="none" w:sz="0" w:space="0" w:color="auto"/>
                      </w:divBdr>
                    </w:div>
                    <w:div w:id="1845784329">
                      <w:marLeft w:val="0"/>
                      <w:marRight w:val="0"/>
                      <w:marTop w:val="0"/>
                      <w:marBottom w:val="0"/>
                      <w:divBdr>
                        <w:top w:val="none" w:sz="0" w:space="0" w:color="auto"/>
                        <w:left w:val="none" w:sz="0" w:space="0" w:color="auto"/>
                        <w:bottom w:val="none" w:sz="0" w:space="0" w:color="auto"/>
                        <w:right w:val="none" w:sz="0" w:space="0" w:color="auto"/>
                      </w:divBdr>
                    </w:div>
                    <w:div w:id="164581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397244">
      <w:bodyDiv w:val="1"/>
      <w:marLeft w:val="0"/>
      <w:marRight w:val="0"/>
      <w:marTop w:val="0"/>
      <w:marBottom w:val="0"/>
      <w:divBdr>
        <w:top w:val="none" w:sz="0" w:space="0" w:color="auto"/>
        <w:left w:val="none" w:sz="0" w:space="0" w:color="auto"/>
        <w:bottom w:val="none" w:sz="0" w:space="0" w:color="auto"/>
        <w:right w:val="none" w:sz="0" w:space="0" w:color="auto"/>
      </w:divBdr>
    </w:div>
    <w:div w:id="825438051">
      <w:bodyDiv w:val="1"/>
      <w:marLeft w:val="0"/>
      <w:marRight w:val="0"/>
      <w:marTop w:val="0"/>
      <w:marBottom w:val="0"/>
      <w:divBdr>
        <w:top w:val="none" w:sz="0" w:space="0" w:color="auto"/>
        <w:left w:val="none" w:sz="0" w:space="0" w:color="auto"/>
        <w:bottom w:val="none" w:sz="0" w:space="0" w:color="auto"/>
        <w:right w:val="none" w:sz="0" w:space="0" w:color="auto"/>
      </w:divBdr>
    </w:div>
    <w:div w:id="825635475">
      <w:bodyDiv w:val="1"/>
      <w:marLeft w:val="0"/>
      <w:marRight w:val="0"/>
      <w:marTop w:val="0"/>
      <w:marBottom w:val="0"/>
      <w:divBdr>
        <w:top w:val="none" w:sz="0" w:space="0" w:color="auto"/>
        <w:left w:val="none" w:sz="0" w:space="0" w:color="auto"/>
        <w:bottom w:val="none" w:sz="0" w:space="0" w:color="auto"/>
        <w:right w:val="none" w:sz="0" w:space="0" w:color="auto"/>
      </w:divBdr>
    </w:div>
    <w:div w:id="826288786">
      <w:bodyDiv w:val="1"/>
      <w:marLeft w:val="0"/>
      <w:marRight w:val="0"/>
      <w:marTop w:val="0"/>
      <w:marBottom w:val="0"/>
      <w:divBdr>
        <w:top w:val="none" w:sz="0" w:space="0" w:color="auto"/>
        <w:left w:val="none" w:sz="0" w:space="0" w:color="auto"/>
        <w:bottom w:val="none" w:sz="0" w:space="0" w:color="auto"/>
        <w:right w:val="none" w:sz="0" w:space="0" w:color="auto"/>
      </w:divBdr>
    </w:div>
    <w:div w:id="826479056">
      <w:bodyDiv w:val="1"/>
      <w:marLeft w:val="0"/>
      <w:marRight w:val="0"/>
      <w:marTop w:val="0"/>
      <w:marBottom w:val="0"/>
      <w:divBdr>
        <w:top w:val="none" w:sz="0" w:space="0" w:color="auto"/>
        <w:left w:val="none" w:sz="0" w:space="0" w:color="auto"/>
        <w:bottom w:val="none" w:sz="0" w:space="0" w:color="auto"/>
        <w:right w:val="none" w:sz="0" w:space="0" w:color="auto"/>
      </w:divBdr>
    </w:div>
    <w:div w:id="827407330">
      <w:bodyDiv w:val="1"/>
      <w:marLeft w:val="0"/>
      <w:marRight w:val="0"/>
      <w:marTop w:val="0"/>
      <w:marBottom w:val="0"/>
      <w:divBdr>
        <w:top w:val="none" w:sz="0" w:space="0" w:color="auto"/>
        <w:left w:val="none" w:sz="0" w:space="0" w:color="auto"/>
        <w:bottom w:val="none" w:sz="0" w:space="0" w:color="auto"/>
        <w:right w:val="none" w:sz="0" w:space="0" w:color="auto"/>
      </w:divBdr>
      <w:divsChild>
        <w:div w:id="1008212825">
          <w:marLeft w:val="0"/>
          <w:marRight w:val="0"/>
          <w:marTop w:val="0"/>
          <w:marBottom w:val="0"/>
          <w:divBdr>
            <w:top w:val="none" w:sz="0" w:space="0" w:color="auto"/>
            <w:left w:val="none" w:sz="0" w:space="0" w:color="auto"/>
            <w:bottom w:val="none" w:sz="0" w:space="0" w:color="auto"/>
            <w:right w:val="none" w:sz="0" w:space="0" w:color="auto"/>
          </w:divBdr>
          <w:divsChild>
            <w:div w:id="2081517093">
              <w:marLeft w:val="0"/>
              <w:marRight w:val="0"/>
              <w:marTop w:val="0"/>
              <w:marBottom w:val="0"/>
              <w:divBdr>
                <w:top w:val="none" w:sz="0" w:space="0" w:color="auto"/>
                <w:left w:val="none" w:sz="0" w:space="0" w:color="auto"/>
                <w:bottom w:val="none" w:sz="0" w:space="0" w:color="auto"/>
                <w:right w:val="none" w:sz="0" w:space="0" w:color="auto"/>
              </w:divBdr>
              <w:divsChild>
                <w:div w:id="568853154">
                  <w:marLeft w:val="0"/>
                  <w:marRight w:val="0"/>
                  <w:marTop w:val="0"/>
                  <w:marBottom w:val="0"/>
                  <w:divBdr>
                    <w:top w:val="none" w:sz="0" w:space="0" w:color="auto"/>
                    <w:left w:val="none" w:sz="0" w:space="0" w:color="auto"/>
                    <w:bottom w:val="none" w:sz="0" w:space="0" w:color="auto"/>
                    <w:right w:val="none" w:sz="0" w:space="0" w:color="auto"/>
                  </w:divBdr>
                  <w:divsChild>
                    <w:div w:id="984506486">
                      <w:marLeft w:val="0"/>
                      <w:marRight w:val="0"/>
                      <w:marTop w:val="0"/>
                      <w:marBottom w:val="0"/>
                      <w:divBdr>
                        <w:top w:val="none" w:sz="0" w:space="0" w:color="auto"/>
                        <w:left w:val="none" w:sz="0" w:space="0" w:color="auto"/>
                        <w:bottom w:val="none" w:sz="0" w:space="0" w:color="auto"/>
                        <w:right w:val="none" w:sz="0" w:space="0" w:color="auto"/>
                      </w:divBdr>
                    </w:div>
                    <w:div w:id="890655351">
                      <w:marLeft w:val="0"/>
                      <w:marRight w:val="0"/>
                      <w:marTop w:val="0"/>
                      <w:marBottom w:val="0"/>
                      <w:divBdr>
                        <w:top w:val="none" w:sz="0" w:space="0" w:color="auto"/>
                        <w:left w:val="none" w:sz="0" w:space="0" w:color="auto"/>
                        <w:bottom w:val="none" w:sz="0" w:space="0" w:color="auto"/>
                        <w:right w:val="none" w:sz="0" w:space="0" w:color="auto"/>
                      </w:divBdr>
                    </w:div>
                    <w:div w:id="1353341783">
                      <w:marLeft w:val="0"/>
                      <w:marRight w:val="0"/>
                      <w:marTop w:val="0"/>
                      <w:marBottom w:val="0"/>
                      <w:divBdr>
                        <w:top w:val="none" w:sz="0" w:space="0" w:color="auto"/>
                        <w:left w:val="none" w:sz="0" w:space="0" w:color="auto"/>
                        <w:bottom w:val="none" w:sz="0" w:space="0" w:color="auto"/>
                        <w:right w:val="none" w:sz="0" w:space="0" w:color="auto"/>
                      </w:divBdr>
                    </w:div>
                    <w:div w:id="1160268159">
                      <w:marLeft w:val="0"/>
                      <w:marRight w:val="0"/>
                      <w:marTop w:val="0"/>
                      <w:marBottom w:val="0"/>
                      <w:divBdr>
                        <w:top w:val="none" w:sz="0" w:space="0" w:color="auto"/>
                        <w:left w:val="none" w:sz="0" w:space="0" w:color="auto"/>
                        <w:bottom w:val="none" w:sz="0" w:space="0" w:color="auto"/>
                        <w:right w:val="none" w:sz="0" w:space="0" w:color="auto"/>
                      </w:divBdr>
                    </w:div>
                    <w:div w:id="521675196">
                      <w:marLeft w:val="0"/>
                      <w:marRight w:val="0"/>
                      <w:marTop w:val="0"/>
                      <w:marBottom w:val="0"/>
                      <w:divBdr>
                        <w:top w:val="none" w:sz="0" w:space="0" w:color="auto"/>
                        <w:left w:val="none" w:sz="0" w:space="0" w:color="auto"/>
                        <w:bottom w:val="none" w:sz="0" w:space="0" w:color="auto"/>
                        <w:right w:val="none" w:sz="0" w:space="0" w:color="auto"/>
                      </w:divBdr>
                    </w:div>
                    <w:div w:id="855114788">
                      <w:marLeft w:val="0"/>
                      <w:marRight w:val="0"/>
                      <w:marTop w:val="0"/>
                      <w:marBottom w:val="0"/>
                      <w:divBdr>
                        <w:top w:val="none" w:sz="0" w:space="0" w:color="auto"/>
                        <w:left w:val="none" w:sz="0" w:space="0" w:color="auto"/>
                        <w:bottom w:val="none" w:sz="0" w:space="0" w:color="auto"/>
                        <w:right w:val="none" w:sz="0" w:space="0" w:color="auto"/>
                      </w:divBdr>
                    </w:div>
                    <w:div w:id="1382900258">
                      <w:marLeft w:val="0"/>
                      <w:marRight w:val="0"/>
                      <w:marTop w:val="0"/>
                      <w:marBottom w:val="0"/>
                      <w:divBdr>
                        <w:top w:val="none" w:sz="0" w:space="0" w:color="auto"/>
                        <w:left w:val="none" w:sz="0" w:space="0" w:color="auto"/>
                        <w:bottom w:val="none" w:sz="0" w:space="0" w:color="auto"/>
                        <w:right w:val="none" w:sz="0" w:space="0" w:color="auto"/>
                      </w:divBdr>
                    </w:div>
                    <w:div w:id="1281839982">
                      <w:marLeft w:val="0"/>
                      <w:marRight w:val="0"/>
                      <w:marTop w:val="0"/>
                      <w:marBottom w:val="0"/>
                      <w:divBdr>
                        <w:top w:val="none" w:sz="0" w:space="0" w:color="auto"/>
                        <w:left w:val="none" w:sz="0" w:space="0" w:color="auto"/>
                        <w:bottom w:val="none" w:sz="0" w:space="0" w:color="auto"/>
                        <w:right w:val="none" w:sz="0" w:space="0" w:color="auto"/>
                      </w:divBdr>
                    </w:div>
                    <w:div w:id="1326592278">
                      <w:marLeft w:val="0"/>
                      <w:marRight w:val="0"/>
                      <w:marTop w:val="0"/>
                      <w:marBottom w:val="0"/>
                      <w:divBdr>
                        <w:top w:val="none" w:sz="0" w:space="0" w:color="auto"/>
                        <w:left w:val="none" w:sz="0" w:space="0" w:color="auto"/>
                        <w:bottom w:val="none" w:sz="0" w:space="0" w:color="auto"/>
                        <w:right w:val="none" w:sz="0" w:space="0" w:color="auto"/>
                      </w:divBdr>
                    </w:div>
                    <w:div w:id="7182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479667">
      <w:bodyDiv w:val="1"/>
      <w:marLeft w:val="0"/>
      <w:marRight w:val="0"/>
      <w:marTop w:val="0"/>
      <w:marBottom w:val="0"/>
      <w:divBdr>
        <w:top w:val="none" w:sz="0" w:space="0" w:color="auto"/>
        <w:left w:val="none" w:sz="0" w:space="0" w:color="auto"/>
        <w:bottom w:val="none" w:sz="0" w:space="0" w:color="auto"/>
        <w:right w:val="none" w:sz="0" w:space="0" w:color="auto"/>
      </w:divBdr>
    </w:div>
    <w:div w:id="828403470">
      <w:bodyDiv w:val="1"/>
      <w:marLeft w:val="0"/>
      <w:marRight w:val="0"/>
      <w:marTop w:val="0"/>
      <w:marBottom w:val="0"/>
      <w:divBdr>
        <w:top w:val="none" w:sz="0" w:space="0" w:color="auto"/>
        <w:left w:val="none" w:sz="0" w:space="0" w:color="auto"/>
        <w:bottom w:val="none" w:sz="0" w:space="0" w:color="auto"/>
        <w:right w:val="none" w:sz="0" w:space="0" w:color="auto"/>
      </w:divBdr>
    </w:div>
    <w:div w:id="828904758">
      <w:bodyDiv w:val="1"/>
      <w:marLeft w:val="0"/>
      <w:marRight w:val="0"/>
      <w:marTop w:val="0"/>
      <w:marBottom w:val="0"/>
      <w:divBdr>
        <w:top w:val="none" w:sz="0" w:space="0" w:color="auto"/>
        <w:left w:val="none" w:sz="0" w:space="0" w:color="auto"/>
        <w:bottom w:val="none" w:sz="0" w:space="0" w:color="auto"/>
        <w:right w:val="none" w:sz="0" w:space="0" w:color="auto"/>
      </w:divBdr>
      <w:divsChild>
        <w:div w:id="566185472">
          <w:marLeft w:val="0"/>
          <w:marRight w:val="0"/>
          <w:marTop w:val="0"/>
          <w:marBottom w:val="0"/>
          <w:divBdr>
            <w:top w:val="none" w:sz="0" w:space="0" w:color="auto"/>
            <w:left w:val="none" w:sz="0" w:space="0" w:color="auto"/>
            <w:bottom w:val="none" w:sz="0" w:space="0" w:color="auto"/>
            <w:right w:val="none" w:sz="0" w:space="0" w:color="auto"/>
          </w:divBdr>
          <w:divsChild>
            <w:div w:id="70590414">
              <w:marLeft w:val="0"/>
              <w:marRight w:val="0"/>
              <w:marTop w:val="0"/>
              <w:marBottom w:val="0"/>
              <w:divBdr>
                <w:top w:val="none" w:sz="0" w:space="0" w:color="auto"/>
                <w:left w:val="none" w:sz="0" w:space="0" w:color="auto"/>
                <w:bottom w:val="none" w:sz="0" w:space="0" w:color="auto"/>
                <w:right w:val="none" w:sz="0" w:space="0" w:color="auto"/>
              </w:divBdr>
              <w:divsChild>
                <w:div w:id="1063722500">
                  <w:marLeft w:val="0"/>
                  <w:marRight w:val="0"/>
                  <w:marTop w:val="0"/>
                  <w:marBottom w:val="0"/>
                  <w:divBdr>
                    <w:top w:val="none" w:sz="0" w:space="0" w:color="auto"/>
                    <w:left w:val="none" w:sz="0" w:space="0" w:color="auto"/>
                    <w:bottom w:val="none" w:sz="0" w:space="0" w:color="auto"/>
                    <w:right w:val="none" w:sz="0" w:space="0" w:color="auto"/>
                  </w:divBdr>
                  <w:divsChild>
                    <w:div w:id="1414283230">
                      <w:marLeft w:val="0"/>
                      <w:marRight w:val="0"/>
                      <w:marTop w:val="0"/>
                      <w:marBottom w:val="0"/>
                      <w:divBdr>
                        <w:top w:val="none" w:sz="0" w:space="0" w:color="auto"/>
                        <w:left w:val="none" w:sz="0" w:space="0" w:color="auto"/>
                        <w:bottom w:val="none" w:sz="0" w:space="0" w:color="auto"/>
                        <w:right w:val="none" w:sz="0" w:space="0" w:color="auto"/>
                      </w:divBdr>
                      <w:divsChild>
                        <w:div w:id="20009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299573">
              <w:marLeft w:val="0"/>
              <w:marRight w:val="0"/>
              <w:marTop w:val="0"/>
              <w:marBottom w:val="0"/>
              <w:divBdr>
                <w:top w:val="none" w:sz="0" w:space="0" w:color="auto"/>
                <w:left w:val="none" w:sz="0" w:space="0" w:color="auto"/>
                <w:bottom w:val="none" w:sz="0" w:space="0" w:color="auto"/>
                <w:right w:val="none" w:sz="0" w:space="0" w:color="auto"/>
              </w:divBdr>
            </w:div>
          </w:divsChild>
        </w:div>
        <w:div w:id="1311637575">
          <w:marLeft w:val="0"/>
          <w:marRight w:val="0"/>
          <w:marTop w:val="0"/>
          <w:marBottom w:val="0"/>
          <w:divBdr>
            <w:top w:val="none" w:sz="0" w:space="0" w:color="auto"/>
            <w:left w:val="none" w:sz="0" w:space="0" w:color="auto"/>
            <w:bottom w:val="none" w:sz="0" w:space="0" w:color="auto"/>
            <w:right w:val="none" w:sz="0" w:space="0" w:color="auto"/>
          </w:divBdr>
          <w:divsChild>
            <w:div w:id="766120897">
              <w:marLeft w:val="0"/>
              <w:marRight w:val="0"/>
              <w:marTop w:val="0"/>
              <w:marBottom w:val="0"/>
              <w:divBdr>
                <w:top w:val="none" w:sz="0" w:space="0" w:color="auto"/>
                <w:left w:val="none" w:sz="0" w:space="0" w:color="auto"/>
                <w:bottom w:val="none" w:sz="0" w:space="0" w:color="auto"/>
                <w:right w:val="none" w:sz="0" w:space="0" w:color="auto"/>
              </w:divBdr>
              <w:divsChild>
                <w:div w:id="574247095">
                  <w:marLeft w:val="0"/>
                  <w:marRight w:val="0"/>
                  <w:marTop w:val="0"/>
                  <w:marBottom w:val="0"/>
                  <w:divBdr>
                    <w:top w:val="none" w:sz="0" w:space="0" w:color="auto"/>
                    <w:left w:val="none" w:sz="0" w:space="0" w:color="auto"/>
                    <w:bottom w:val="none" w:sz="0" w:space="0" w:color="auto"/>
                    <w:right w:val="none" w:sz="0" w:space="0" w:color="auto"/>
                  </w:divBdr>
                  <w:divsChild>
                    <w:div w:id="1841038661">
                      <w:marLeft w:val="0"/>
                      <w:marRight w:val="0"/>
                      <w:marTop w:val="0"/>
                      <w:marBottom w:val="0"/>
                      <w:divBdr>
                        <w:top w:val="none" w:sz="0" w:space="0" w:color="auto"/>
                        <w:left w:val="none" w:sz="0" w:space="0" w:color="auto"/>
                        <w:bottom w:val="none" w:sz="0" w:space="0" w:color="auto"/>
                        <w:right w:val="none" w:sz="0" w:space="0" w:color="auto"/>
                      </w:divBdr>
                      <w:divsChild>
                        <w:div w:id="1277101589">
                          <w:marLeft w:val="0"/>
                          <w:marRight w:val="0"/>
                          <w:marTop w:val="0"/>
                          <w:marBottom w:val="0"/>
                          <w:divBdr>
                            <w:top w:val="none" w:sz="0" w:space="0" w:color="auto"/>
                            <w:left w:val="none" w:sz="0" w:space="0" w:color="auto"/>
                            <w:bottom w:val="none" w:sz="0" w:space="0" w:color="auto"/>
                            <w:right w:val="none" w:sz="0" w:space="0" w:color="auto"/>
                          </w:divBdr>
                          <w:divsChild>
                            <w:div w:id="1949317206">
                              <w:marLeft w:val="0"/>
                              <w:marRight w:val="0"/>
                              <w:marTop w:val="0"/>
                              <w:marBottom w:val="0"/>
                              <w:divBdr>
                                <w:top w:val="none" w:sz="0" w:space="0" w:color="auto"/>
                                <w:left w:val="none" w:sz="0" w:space="0" w:color="auto"/>
                                <w:bottom w:val="none" w:sz="0" w:space="0" w:color="auto"/>
                                <w:right w:val="none" w:sz="0" w:space="0" w:color="auto"/>
                              </w:divBdr>
                              <w:divsChild>
                                <w:div w:id="656493312">
                                  <w:marLeft w:val="0"/>
                                  <w:marRight w:val="0"/>
                                  <w:marTop w:val="0"/>
                                  <w:marBottom w:val="0"/>
                                  <w:divBdr>
                                    <w:top w:val="none" w:sz="0" w:space="0" w:color="auto"/>
                                    <w:left w:val="none" w:sz="0" w:space="0" w:color="auto"/>
                                    <w:bottom w:val="none" w:sz="0" w:space="0" w:color="auto"/>
                                    <w:right w:val="none" w:sz="0" w:space="0" w:color="auto"/>
                                  </w:divBdr>
                                  <w:divsChild>
                                    <w:div w:id="184497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9293483">
      <w:bodyDiv w:val="1"/>
      <w:marLeft w:val="0"/>
      <w:marRight w:val="0"/>
      <w:marTop w:val="0"/>
      <w:marBottom w:val="0"/>
      <w:divBdr>
        <w:top w:val="none" w:sz="0" w:space="0" w:color="auto"/>
        <w:left w:val="none" w:sz="0" w:space="0" w:color="auto"/>
        <w:bottom w:val="none" w:sz="0" w:space="0" w:color="auto"/>
        <w:right w:val="none" w:sz="0" w:space="0" w:color="auto"/>
      </w:divBdr>
    </w:div>
    <w:div w:id="829491068">
      <w:bodyDiv w:val="1"/>
      <w:marLeft w:val="0"/>
      <w:marRight w:val="0"/>
      <w:marTop w:val="0"/>
      <w:marBottom w:val="0"/>
      <w:divBdr>
        <w:top w:val="none" w:sz="0" w:space="0" w:color="auto"/>
        <w:left w:val="none" w:sz="0" w:space="0" w:color="auto"/>
        <w:bottom w:val="none" w:sz="0" w:space="0" w:color="auto"/>
        <w:right w:val="none" w:sz="0" w:space="0" w:color="auto"/>
      </w:divBdr>
      <w:divsChild>
        <w:div w:id="2049063455">
          <w:marLeft w:val="0"/>
          <w:marRight w:val="0"/>
          <w:marTop w:val="0"/>
          <w:marBottom w:val="0"/>
          <w:divBdr>
            <w:top w:val="none" w:sz="0" w:space="0" w:color="auto"/>
            <w:left w:val="none" w:sz="0" w:space="0" w:color="auto"/>
            <w:bottom w:val="none" w:sz="0" w:space="0" w:color="auto"/>
            <w:right w:val="none" w:sz="0" w:space="0" w:color="auto"/>
          </w:divBdr>
        </w:div>
      </w:divsChild>
    </w:div>
    <w:div w:id="829558337">
      <w:bodyDiv w:val="1"/>
      <w:marLeft w:val="0"/>
      <w:marRight w:val="0"/>
      <w:marTop w:val="0"/>
      <w:marBottom w:val="0"/>
      <w:divBdr>
        <w:top w:val="none" w:sz="0" w:space="0" w:color="auto"/>
        <w:left w:val="none" w:sz="0" w:space="0" w:color="auto"/>
        <w:bottom w:val="none" w:sz="0" w:space="0" w:color="auto"/>
        <w:right w:val="none" w:sz="0" w:space="0" w:color="auto"/>
      </w:divBdr>
    </w:div>
    <w:div w:id="829563441">
      <w:bodyDiv w:val="1"/>
      <w:marLeft w:val="0"/>
      <w:marRight w:val="0"/>
      <w:marTop w:val="0"/>
      <w:marBottom w:val="0"/>
      <w:divBdr>
        <w:top w:val="none" w:sz="0" w:space="0" w:color="auto"/>
        <w:left w:val="none" w:sz="0" w:space="0" w:color="auto"/>
        <w:bottom w:val="none" w:sz="0" w:space="0" w:color="auto"/>
        <w:right w:val="none" w:sz="0" w:space="0" w:color="auto"/>
      </w:divBdr>
    </w:div>
    <w:div w:id="830176933">
      <w:bodyDiv w:val="1"/>
      <w:marLeft w:val="0"/>
      <w:marRight w:val="0"/>
      <w:marTop w:val="0"/>
      <w:marBottom w:val="0"/>
      <w:divBdr>
        <w:top w:val="none" w:sz="0" w:space="0" w:color="auto"/>
        <w:left w:val="none" w:sz="0" w:space="0" w:color="auto"/>
        <w:bottom w:val="none" w:sz="0" w:space="0" w:color="auto"/>
        <w:right w:val="none" w:sz="0" w:space="0" w:color="auto"/>
      </w:divBdr>
      <w:divsChild>
        <w:div w:id="471102527">
          <w:marLeft w:val="0"/>
          <w:marRight w:val="0"/>
          <w:marTop w:val="0"/>
          <w:marBottom w:val="0"/>
          <w:divBdr>
            <w:top w:val="none" w:sz="0" w:space="0" w:color="auto"/>
            <w:left w:val="none" w:sz="0" w:space="0" w:color="auto"/>
            <w:bottom w:val="none" w:sz="0" w:space="0" w:color="auto"/>
            <w:right w:val="none" w:sz="0" w:space="0" w:color="auto"/>
          </w:divBdr>
          <w:divsChild>
            <w:div w:id="1679427695">
              <w:marLeft w:val="0"/>
              <w:marRight w:val="0"/>
              <w:marTop w:val="0"/>
              <w:marBottom w:val="0"/>
              <w:divBdr>
                <w:top w:val="none" w:sz="0" w:space="0" w:color="auto"/>
                <w:left w:val="none" w:sz="0" w:space="0" w:color="auto"/>
                <w:bottom w:val="none" w:sz="0" w:space="0" w:color="auto"/>
                <w:right w:val="none" w:sz="0" w:space="0" w:color="auto"/>
              </w:divBdr>
              <w:divsChild>
                <w:div w:id="342782466">
                  <w:marLeft w:val="0"/>
                  <w:marRight w:val="0"/>
                  <w:marTop w:val="0"/>
                  <w:marBottom w:val="0"/>
                  <w:divBdr>
                    <w:top w:val="none" w:sz="0" w:space="0" w:color="auto"/>
                    <w:left w:val="none" w:sz="0" w:space="0" w:color="auto"/>
                    <w:bottom w:val="none" w:sz="0" w:space="0" w:color="auto"/>
                    <w:right w:val="none" w:sz="0" w:space="0" w:color="auto"/>
                  </w:divBdr>
                  <w:divsChild>
                    <w:div w:id="1338801598">
                      <w:marLeft w:val="0"/>
                      <w:marRight w:val="0"/>
                      <w:marTop w:val="0"/>
                      <w:marBottom w:val="0"/>
                      <w:divBdr>
                        <w:top w:val="none" w:sz="0" w:space="0" w:color="auto"/>
                        <w:left w:val="none" w:sz="0" w:space="0" w:color="auto"/>
                        <w:bottom w:val="none" w:sz="0" w:space="0" w:color="auto"/>
                        <w:right w:val="none" w:sz="0" w:space="0" w:color="auto"/>
                      </w:divBdr>
                      <w:divsChild>
                        <w:div w:id="915550458">
                          <w:marLeft w:val="0"/>
                          <w:marRight w:val="0"/>
                          <w:marTop w:val="0"/>
                          <w:marBottom w:val="0"/>
                          <w:divBdr>
                            <w:top w:val="none" w:sz="0" w:space="0" w:color="auto"/>
                            <w:left w:val="none" w:sz="0" w:space="0" w:color="auto"/>
                            <w:bottom w:val="none" w:sz="0" w:space="0" w:color="auto"/>
                            <w:right w:val="none" w:sz="0" w:space="0" w:color="auto"/>
                          </w:divBdr>
                        </w:div>
                        <w:div w:id="242380630">
                          <w:marLeft w:val="0"/>
                          <w:marRight w:val="0"/>
                          <w:marTop w:val="0"/>
                          <w:marBottom w:val="0"/>
                          <w:divBdr>
                            <w:top w:val="none" w:sz="0" w:space="0" w:color="auto"/>
                            <w:left w:val="none" w:sz="0" w:space="0" w:color="auto"/>
                            <w:bottom w:val="none" w:sz="0" w:space="0" w:color="auto"/>
                            <w:right w:val="none" w:sz="0" w:space="0" w:color="auto"/>
                          </w:divBdr>
                        </w:div>
                        <w:div w:id="1714647638">
                          <w:marLeft w:val="0"/>
                          <w:marRight w:val="0"/>
                          <w:marTop w:val="0"/>
                          <w:marBottom w:val="0"/>
                          <w:divBdr>
                            <w:top w:val="none" w:sz="0" w:space="0" w:color="auto"/>
                            <w:left w:val="none" w:sz="0" w:space="0" w:color="auto"/>
                            <w:bottom w:val="none" w:sz="0" w:space="0" w:color="auto"/>
                            <w:right w:val="none" w:sz="0" w:space="0" w:color="auto"/>
                          </w:divBdr>
                        </w:div>
                        <w:div w:id="1706248651">
                          <w:marLeft w:val="0"/>
                          <w:marRight w:val="0"/>
                          <w:marTop w:val="0"/>
                          <w:marBottom w:val="0"/>
                          <w:divBdr>
                            <w:top w:val="none" w:sz="0" w:space="0" w:color="auto"/>
                            <w:left w:val="none" w:sz="0" w:space="0" w:color="auto"/>
                            <w:bottom w:val="none" w:sz="0" w:space="0" w:color="auto"/>
                            <w:right w:val="none" w:sz="0" w:space="0" w:color="auto"/>
                          </w:divBdr>
                        </w:div>
                        <w:div w:id="44088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364251">
      <w:bodyDiv w:val="1"/>
      <w:marLeft w:val="0"/>
      <w:marRight w:val="0"/>
      <w:marTop w:val="0"/>
      <w:marBottom w:val="0"/>
      <w:divBdr>
        <w:top w:val="none" w:sz="0" w:space="0" w:color="auto"/>
        <w:left w:val="none" w:sz="0" w:space="0" w:color="auto"/>
        <w:bottom w:val="none" w:sz="0" w:space="0" w:color="auto"/>
        <w:right w:val="none" w:sz="0" w:space="0" w:color="auto"/>
      </w:divBdr>
    </w:div>
    <w:div w:id="832066339">
      <w:bodyDiv w:val="1"/>
      <w:marLeft w:val="0"/>
      <w:marRight w:val="0"/>
      <w:marTop w:val="0"/>
      <w:marBottom w:val="0"/>
      <w:divBdr>
        <w:top w:val="none" w:sz="0" w:space="0" w:color="auto"/>
        <w:left w:val="none" w:sz="0" w:space="0" w:color="auto"/>
        <w:bottom w:val="none" w:sz="0" w:space="0" w:color="auto"/>
        <w:right w:val="none" w:sz="0" w:space="0" w:color="auto"/>
      </w:divBdr>
    </w:div>
    <w:div w:id="832136847">
      <w:bodyDiv w:val="1"/>
      <w:marLeft w:val="0"/>
      <w:marRight w:val="0"/>
      <w:marTop w:val="0"/>
      <w:marBottom w:val="0"/>
      <w:divBdr>
        <w:top w:val="none" w:sz="0" w:space="0" w:color="auto"/>
        <w:left w:val="none" w:sz="0" w:space="0" w:color="auto"/>
        <w:bottom w:val="none" w:sz="0" w:space="0" w:color="auto"/>
        <w:right w:val="none" w:sz="0" w:space="0" w:color="auto"/>
      </w:divBdr>
      <w:divsChild>
        <w:div w:id="775439403">
          <w:marLeft w:val="0"/>
          <w:marRight w:val="0"/>
          <w:marTop w:val="0"/>
          <w:marBottom w:val="0"/>
          <w:divBdr>
            <w:top w:val="none" w:sz="0" w:space="0" w:color="auto"/>
            <w:left w:val="none" w:sz="0" w:space="0" w:color="auto"/>
            <w:bottom w:val="none" w:sz="0" w:space="0" w:color="auto"/>
            <w:right w:val="none" w:sz="0" w:space="0" w:color="auto"/>
          </w:divBdr>
          <w:divsChild>
            <w:div w:id="917373092">
              <w:marLeft w:val="0"/>
              <w:marRight w:val="0"/>
              <w:marTop w:val="0"/>
              <w:marBottom w:val="0"/>
              <w:divBdr>
                <w:top w:val="none" w:sz="0" w:space="0" w:color="auto"/>
                <w:left w:val="none" w:sz="0" w:space="0" w:color="auto"/>
                <w:bottom w:val="none" w:sz="0" w:space="0" w:color="auto"/>
                <w:right w:val="none" w:sz="0" w:space="0" w:color="auto"/>
              </w:divBdr>
              <w:divsChild>
                <w:div w:id="821236328">
                  <w:marLeft w:val="0"/>
                  <w:marRight w:val="0"/>
                  <w:marTop w:val="0"/>
                  <w:marBottom w:val="0"/>
                  <w:divBdr>
                    <w:top w:val="none" w:sz="0" w:space="0" w:color="auto"/>
                    <w:left w:val="none" w:sz="0" w:space="0" w:color="auto"/>
                    <w:bottom w:val="none" w:sz="0" w:space="0" w:color="auto"/>
                    <w:right w:val="none" w:sz="0" w:space="0" w:color="auto"/>
                  </w:divBdr>
                  <w:divsChild>
                    <w:div w:id="1633635644">
                      <w:marLeft w:val="0"/>
                      <w:marRight w:val="0"/>
                      <w:marTop w:val="0"/>
                      <w:marBottom w:val="0"/>
                      <w:divBdr>
                        <w:top w:val="none" w:sz="0" w:space="0" w:color="auto"/>
                        <w:left w:val="none" w:sz="0" w:space="0" w:color="auto"/>
                        <w:bottom w:val="none" w:sz="0" w:space="0" w:color="auto"/>
                        <w:right w:val="none" w:sz="0" w:space="0" w:color="auto"/>
                      </w:divBdr>
                    </w:div>
                    <w:div w:id="595485185">
                      <w:marLeft w:val="0"/>
                      <w:marRight w:val="0"/>
                      <w:marTop w:val="0"/>
                      <w:marBottom w:val="0"/>
                      <w:divBdr>
                        <w:top w:val="none" w:sz="0" w:space="0" w:color="auto"/>
                        <w:left w:val="none" w:sz="0" w:space="0" w:color="auto"/>
                        <w:bottom w:val="none" w:sz="0" w:space="0" w:color="auto"/>
                        <w:right w:val="none" w:sz="0" w:space="0" w:color="auto"/>
                      </w:divBdr>
                    </w:div>
                    <w:div w:id="1832477687">
                      <w:marLeft w:val="0"/>
                      <w:marRight w:val="0"/>
                      <w:marTop w:val="0"/>
                      <w:marBottom w:val="0"/>
                      <w:divBdr>
                        <w:top w:val="none" w:sz="0" w:space="0" w:color="auto"/>
                        <w:left w:val="none" w:sz="0" w:space="0" w:color="auto"/>
                        <w:bottom w:val="none" w:sz="0" w:space="0" w:color="auto"/>
                        <w:right w:val="none" w:sz="0" w:space="0" w:color="auto"/>
                      </w:divBdr>
                    </w:div>
                    <w:div w:id="446628844">
                      <w:marLeft w:val="0"/>
                      <w:marRight w:val="0"/>
                      <w:marTop w:val="0"/>
                      <w:marBottom w:val="0"/>
                      <w:divBdr>
                        <w:top w:val="none" w:sz="0" w:space="0" w:color="auto"/>
                        <w:left w:val="none" w:sz="0" w:space="0" w:color="auto"/>
                        <w:bottom w:val="none" w:sz="0" w:space="0" w:color="auto"/>
                        <w:right w:val="none" w:sz="0" w:space="0" w:color="auto"/>
                      </w:divBdr>
                    </w:div>
                    <w:div w:id="280959911">
                      <w:marLeft w:val="0"/>
                      <w:marRight w:val="0"/>
                      <w:marTop w:val="0"/>
                      <w:marBottom w:val="0"/>
                      <w:divBdr>
                        <w:top w:val="none" w:sz="0" w:space="0" w:color="auto"/>
                        <w:left w:val="none" w:sz="0" w:space="0" w:color="auto"/>
                        <w:bottom w:val="none" w:sz="0" w:space="0" w:color="auto"/>
                        <w:right w:val="none" w:sz="0" w:space="0" w:color="auto"/>
                      </w:divBdr>
                    </w:div>
                    <w:div w:id="1565138299">
                      <w:marLeft w:val="0"/>
                      <w:marRight w:val="0"/>
                      <w:marTop w:val="0"/>
                      <w:marBottom w:val="0"/>
                      <w:divBdr>
                        <w:top w:val="none" w:sz="0" w:space="0" w:color="auto"/>
                        <w:left w:val="none" w:sz="0" w:space="0" w:color="auto"/>
                        <w:bottom w:val="none" w:sz="0" w:space="0" w:color="auto"/>
                        <w:right w:val="none" w:sz="0" w:space="0" w:color="auto"/>
                      </w:divBdr>
                    </w:div>
                    <w:div w:id="416824194">
                      <w:marLeft w:val="0"/>
                      <w:marRight w:val="0"/>
                      <w:marTop w:val="0"/>
                      <w:marBottom w:val="0"/>
                      <w:divBdr>
                        <w:top w:val="none" w:sz="0" w:space="0" w:color="auto"/>
                        <w:left w:val="none" w:sz="0" w:space="0" w:color="auto"/>
                        <w:bottom w:val="none" w:sz="0" w:space="0" w:color="auto"/>
                        <w:right w:val="none" w:sz="0" w:space="0" w:color="auto"/>
                      </w:divBdr>
                    </w:div>
                    <w:div w:id="38248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571760">
      <w:bodyDiv w:val="1"/>
      <w:marLeft w:val="0"/>
      <w:marRight w:val="0"/>
      <w:marTop w:val="0"/>
      <w:marBottom w:val="0"/>
      <w:divBdr>
        <w:top w:val="none" w:sz="0" w:space="0" w:color="auto"/>
        <w:left w:val="none" w:sz="0" w:space="0" w:color="auto"/>
        <w:bottom w:val="none" w:sz="0" w:space="0" w:color="auto"/>
        <w:right w:val="none" w:sz="0" w:space="0" w:color="auto"/>
      </w:divBdr>
      <w:divsChild>
        <w:div w:id="1548831990">
          <w:marLeft w:val="0"/>
          <w:marRight w:val="0"/>
          <w:marTop w:val="0"/>
          <w:marBottom w:val="0"/>
          <w:divBdr>
            <w:top w:val="none" w:sz="0" w:space="0" w:color="auto"/>
            <w:left w:val="none" w:sz="0" w:space="0" w:color="auto"/>
            <w:bottom w:val="none" w:sz="0" w:space="0" w:color="auto"/>
            <w:right w:val="none" w:sz="0" w:space="0" w:color="auto"/>
          </w:divBdr>
          <w:divsChild>
            <w:div w:id="1537232824">
              <w:marLeft w:val="0"/>
              <w:marRight w:val="0"/>
              <w:marTop w:val="0"/>
              <w:marBottom w:val="0"/>
              <w:divBdr>
                <w:top w:val="none" w:sz="0" w:space="0" w:color="auto"/>
                <w:left w:val="none" w:sz="0" w:space="0" w:color="auto"/>
                <w:bottom w:val="none" w:sz="0" w:space="0" w:color="auto"/>
                <w:right w:val="none" w:sz="0" w:space="0" w:color="auto"/>
              </w:divBdr>
              <w:divsChild>
                <w:div w:id="988051804">
                  <w:marLeft w:val="0"/>
                  <w:marRight w:val="0"/>
                  <w:marTop w:val="0"/>
                  <w:marBottom w:val="0"/>
                  <w:divBdr>
                    <w:top w:val="none" w:sz="0" w:space="0" w:color="auto"/>
                    <w:left w:val="none" w:sz="0" w:space="0" w:color="auto"/>
                    <w:bottom w:val="none" w:sz="0" w:space="0" w:color="auto"/>
                    <w:right w:val="none" w:sz="0" w:space="0" w:color="auto"/>
                  </w:divBdr>
                  <w:divsChild>
                    <w:div w:id="1063020659">
                      <w:marLeft w:val="0"/>
                      <w:marRight w:val="0"/>
                      <w:marTop w:val="0"/>
                      <w:marBottom w:val="0"/>
                      <w:divBdr>
                        <w:top w:val="none" w:sz="0" w:space="0" w:color="auto"/>
                        <w:left w:val="none" w:sz="0" w:space="0" w:color="auto"/>
                        <w:bottom w:val="none" w:sz="0" w:space="0" w:color="auto"/>
                        <w:right w:val="none" w:sz="0" w:space="0" w:color="auto"/>
                      </w:divBdr>
                      <w:divsChild>
                        <w:div w:id="1259211652">
                          <w:marLeft w:val="-30"/>
                          <w:marRight w:val="-30"/>
                          <w:marTop w:val="0"/>
                          <w:marBottom w:val="0"/>
                          <w:divBdr>
                            <w:top w:val="none" w:sz="0" w:space="0" w:color="auto"/>
                            <w:left w:val="none" w:sz="0" w:space="0" w:color="auto"/>
                            <w:bottom w:val="none" w:sz="0" w:space="0" w:color="auto"/>
                            <w:right w:val="none" w:sz="0" w:space="0" w:color="auto"/>
                          </w:divBdr>
                          <w:divsChild>
                            <w:div w:id="1852986112">
                              <w:marLeft w:val="0"/>
                              <w:marRight w:val="0"/>
                              <w:marTop w:val="0"/>
                              <w:marBottom w:val="0"/>
                              <w:divBdr>
                                <w:top w:val="none" w:sz="0" w:space="0" w:color="auto"/>
                                <w:left w:val="none" w:sz="0" w:space="0" w:color="auto"/>
                                <w:bottom w:val="none" w:sz="0" w:space="0" w:color="auto"/>
                                <w:right w:val="none" w:sz="0" w:space="0" w:color="auto"/>
                              </w:divBdr>
                              <w:divsChild>
                                <w:div w:id="174872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8944236">
          <w:marLeft w:val="0"/>
          <w:marRight w:val="0"/>
          <w:marTop w:val="0"/>
          <w:marBottom w:val="0"/>
          <w:divBdr>
            <w:top w:val="none" w:sz="0" w:space="0" w:color="auto"/>
            <w:left w:val="none" w:sz="0" w:space="0" w:color="auto"/>
            <w:bottom w:val="none" w:sz="0" w:space="0" w:color="auto"/>
            <w:right w:val="none" w:sz="0" w:space="0" w:color="auto"/>
          </w:divBdr>
          <w:divsChild>
            <w:div w:id="1018046735">
              <w:marLeft w:val="0"/>
              <w:marRight w:val="0"/>
              <w:marTop w:val="0"/>
              <w:marBottom w:val="0"/>
              <w:divBdr>
                <w:top w:val="none" w:sz="0" w:space="0" w:color="auto"/>
                <w:left w:val="none" w:sz="0" w:space="0" w:color="auto"/>
                <w:bottom w:val="none" w:sz="0" w:space="0" w:color="auto"/>
                <w:right w:val="none" w:sz="0" w:space="0" w:color="auto"/>
              </w:divBdr>
              <w:divsChild>
                <w:div w:id="705644967">
                  <w:marLeft w:val="0"/>
                  <w:marRight w:val="0"/>
                  <w:marTop w:val="0"/>
                  <w:marBottom w:val="0"/>
                  <w:divBdr>
                    <w:top w:val="none" w:sz="0" w:space="0" w:color="auto"/>
                    <w:left w:val="none" w:sz="0" w:space="0" w:color="auto"/>
                    <w:bottom w:val="none" w:sz="0" w:space="0" w:color="auto"/>
                    <w:right w:val="none" w:sz="0" w:space="0" w:color="auto"/>
                  </w:divBdr>
                  <w:divsChild>
                    <w:div w:id="1608660280">
                      <w:marLeft w:val="0"/>
                      <w:marRight w:val="0"/>
                      <w:marTop w:val="0"/>
                      <w:marBottom w:val="0"/>
                      <w:divBdr>
                        <w:top w:val="none" w:sz="0" w:space="0" w:color="auto"/>
                        <w:left w:val="none" w:sz="0" w:space="0" w:color="auto"/>
                        <w:bottom w:val="none" w:sz="0" w:space="0" w:color="auto"/>
                        <w:right w:val="none" w:sz="0" w:space="0" w:color="auto"/>
                      </w:divBdr>
                      <w:divsChild>
                        <w:div w:id="2114587121">
                          <w:marLeft w:val="-30"/>
                          <w:marRight w:val="-30"/>
                          <w:marTop w:val="0"/>
                          <w:marBottom w:val="0"/>
                          <w:divBdr>
                            <w:top w:val="none" w:sz="0" w:space="0" w:color="auto"/>
                            <w:left w:val="none" w:sz="0" w:space="0" w:color="auto"/>
                            <w:bottom w:val="none" w:sz="0" w:space="0" w:color="auto"/>
                            <w:right w:val="none" w:sz="0" w:space="0" w:color="auto"/>
                          </w:divBdr>
                          <w:divsChild>
                            <w:div w:id="2010282996">
                              <w:marLeft w:val="0"/>
                              <w:marRight w:val="0"/>
                              <w:marTop w:val="0"/>
                              <w:marBottom w:val="0"/>
                              <w:divBdr>
                                <w:top w:val="none" w:sz="0" w:space="0" w:color="auto"/>
                                <w:left w:val="none" w:sz="0" w:space="0" w:color="auto"/>
                                <w:bottom w:val="none" w:sz="0" w:space="0" w:color="auto"/>
                                <w:right w:val="none" w:sz="0" w:space="0" w:color="auto"/>
                              </w:divBdr>
                              <w:divsChild>
                                <w:div w:id="13376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54611">
          <w:marLeft w:val="0"/>
          <w:marRight w:val="0"/>
          <w:marTop w:val="0"/>
          <w:marBottom w:val="0"/>
          <w:divBdr>
            <w:top w:val="none" w:sz="0" w:space="0" w:color="auto"/>
            <w:left w:val="none" w:sz="0" w:space="0" w:color="auto"/>
            <w:bottom w:val="none" w:sz="0" w:space="0" w:color="auto"/>
            <w:right w:val="none" w:sz="0" w:space="0" w:color="auto"/>
          </w:divBdr>
          <w:divsChild>
            <w:div w:id="1331711742">
              <w:marLeft w:val="0"/>
              <w:marRight w:val="0"/>
              <w:marTop w:val="0"/>
              <w:marBottom w:val="0"/>
              <w:divBdr>
                <w:top w:val="none" w:sz="0" w:space="0" w:color="auto"/>
                <w:left w:val="none" w:sz="0" w:space="0" w:color="auto"/>
                <w:bottom w:val="none" w:sz="0" w:space="0" w:color="auto"/>
                <w:right w:val="none" w:sz="0" w:space="0" w:color="auto"/>
              </w:divBdr>
              <w:divsChild>
                <w:div w:id="700974870">
                  <w:marLeft w:val="0"/>
                  <w:marRight w:val="0"/>
                  <w:marTop w:val="0"/>
                  <w:marBottom w:val="0"/>
                  <w:divBdr>
                    <w:top w:val="none" w:sz="0" w:space="0" w:color="auto"/>
                    <w:left w:val="none" w:sz="0" w:space="0" w:color="auto"/>
                    <w:bottom w:val="none" w:sz="0" w:space="0" w:color="auto"/>
                    <w:right w:val="none" w:sz="0" w:space="0" w:color="auto"/>
                  </w:divBdr>
                  <w:divsChild>
                    <w:div w:id="616178254">
                      <w:marLeft w:val="0"/>
                      <w:marRight w:val="0"/>
                      <w:marTop w:val="0"/>
                      <w:marBottom w:val="0"/>
                      <w:divBdr>
                        <w:top w:val="none" w:sz="0" w:space="0" w:color="auto"/>
                        <w:left w:val="none" w:sz="0" w:space="0" w:color="auto"/>
                        <w:bottom w:val="none" w:sz="0" w:space="0" w:color="auto"/>
                        <w:right w:val="none" w:sz="0" w:space="0" w:color="auto"/>
                      </w:divBdr>
                      <w:divsChild>
                        <w:div w:id="883834638">
                          <w:marLeft w:val="-30"/>
                          <w:marRight w:val="-30"/>
                          <w:marTop w:val="0"/>
                          <w:marBottom w:val="0"/>
                          <w:divBdr>
                            <w:top w:val="none" w:sz="0" w:space="0" w:color="auto"/>
                            <w:left w:val="none" w:sz="0" w:space="0" w:color="auto"/>
                            <w:bottom w:val="none" w:sz="0" w:space="0" w:color="auto"/>
                            <w:right w:val="none" w:sz="0" w:space="0" w:color="auto"/>
                          </w:divBdr>
                          <w:divsChild>
                            <w:div w:id="736786685">
                              <w:marLeft w:val="0"/>
                              <w:marRight w:val="0"/>
                              <w:marTop w:val="0"/>
                              <w:marBottom w:val="0"/>
                              <w:divBdr>
                                <w:top w:val="none" w:sz="0" w:space="0" w:color="auto"/>
                                <w:left w:val="none" w:sz="0" w:space="0" w:color="auto"/>
                                <w:bottom w:val="none" w:sz="0" w:space="0" w:color="auto"/>
                                <w:right w:val="none" w:sz="0" w:space="0" w:color="auto"/>
                              </w:divBdr>
                              <w:divsChild>
                                <w:div w:id="13469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3228446">
          <w:marLeft w:val="0"/>
          <w:marRight w:val="0"/>
          <w:marTop w:val="0"/>
          <w:marBottom w:val="0"/>
          <w:divBdr>
            <w:top w:val="none" w:sz="0" w:space="0" w:color="auto"/>
            <w:left w:val="none" w:sz="0" w:space="0" w:color="auto"/>
            <w:bottom w:val="none" w:sz="0" w:space="0" w:color="auto"/>
            <w:right w:val="none" w:sz="0" w:space="0" w:color="auto"/>
          </w:divBdr>
          <w:divsChild>
            <w:div w:id="339091696">
              <w:marLeft w:val="0"/>
              <w:marRight w:val="0"/>
              <w:marTop w:val="0"/>
              <w:marBottom w:val="0"/>
              <w:divBdr>
                <w:top w:val="none" w:sz="0" w:space="0" w:color="auto"/>
                <w:left w:val="none" w:sz="0" w:space="0" w:color="auto"/>
                <w:bottom w:val="none" w:sz="0" w:space="0" w:color="auto"/>
                <w:right w:val="none" w:sz="0" w:space="0" w:color="auto"/>
              </w:divBdr>
              <w:divsChild>
                <w:div w:id="638193719">
                  <w:marLeft w:val="0"/>
                  <w:marRight w:val="0"/>
                  <w:marTop w:val="0"/>
                  <w:marBottom w:val="0"/>
                  <w:divBdr>
                    <w:top w:val="none" w:sz="0" w:space="0" w:color="auto"/>
                    <w:left w:val="none" w:sz="0" w:space="0" w:color="auto"/>
                    <w:bottom w:val="none" w:sz="0" w:space="0" w:color="auto"/>
                    <w:right w:val="none" w:sz="0" w:space="0" w:color="auto"/>
                  </w:divBdr>
                  <w:divsChild>
                    <w:div w:id="1997419571">
                      <w:marLeft w:val="0"/>
                      <w:marRight w:val="0"/>
                      <w:marTop w:val="0"/>
                      <w:marBottom w:val="0"/>
                      <w:divBdr>
                        <w:top w:val="none" w:sz="0" w:space="0" w:color="auto"/>
                        <w:left w:val="none" w:sz="0" w:space="0" w:color="auto"/>
                        <w:bottom w:val="none" w:sz="0" w:space="0" w:color="auto"/>
                        <w:right w:val="none" w:sz="0" w:space="0" w:color="auto"/>
                      </w:divBdr>
                      <w:divsChild>
                        <w:div w:id="401105593">
                          <w:marLeft w:val="-30"/>
                          <w:marRight w:val="-30"/>
                          <w:marTop w:val="0"/>
                          <w:marBottom w:val="0"/>
                          <w:divBdr>
                            <w:top w:val="none" w:sz="0" w:space="0" w:color="auto"/>
                            <w:left w:val="none" w:sz="0" w:space="0" w:color="auto"/>
                            <w:bottom w:val="none" w:sz="0" w:space="0" w:color="auto"/>
                            <w:right w:val="none" w:sz="0" w:space="0" w:color="auto"/>
                          </w:divBdr>
                          <w:divsChild>
                            <w:div w:id="898638581">
                              <w:marLeft w:val="0"/>
                              <w:marRight w:val="0"/>
                              <w:marTop w:val="0"/>
                              <w:marBottom w:val="0"/>
                              <w:divBdr>
                                <w:top w:val="none" w:sz="0" w:space="0" w:color="auto"/>
                                <w:left w:val="none" w:sz="0" w:space="0" w:color="auto"/>
                                <w:bottom w:val="none" w:sz="0" w:space="0" w:color="auto"/>
                                <w:right w:val="none" w:sz="0" w:space="0" w:color="auto"/>
                              </w:divBdr>
                              <w:divsChild>
                                <w:div w:id="208444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3670128">
          <w:marLeft w:val="0"/>
          <w:marRight w:val="0"/>
          <w:marTop w:val="0"/>
          <w:marBottom w:val="0"/>
          <w:divBdr>
            <w:top w:val="none" w:sz="0" w:space="0" w:color="auto"/>
            <w:left w:val="none" w:sz="0" w:space="0" w:color="auto"/>
            <w:bottom w:val="none" w:sz="0" w:space="0" w:color="auto"/>
            <w:right w:val="none" w:sz="0" w:space="0" w:color="auto"/>
          </w:divBdr>
          <w:divsChild>
            <w:div w:id="1208342">
              <w:marLeft w:val="0"/>
              <w:marRight w:val="0"/>
              <w:marTop w:val="0"/>
              <w:marBottom w:val="0"/>
              <w:divBdr>
                <w:top w:val="none" w:sz="0" w:space="0" w:color="auto"/>
                <w:left w:val="none" w:sz="0" w:space="0" w:color="auto"/>
                <w:bottom w:val="none" w:sz="0" w:space="0" w:color="auto"/>
                <w:right w:val="none" w:sz="0" w:space="0" w:color="auto"/>
              </w:divBdr>
              <w:divsChild>
                <w:div w:id="2143964535">
                  <w:marLeft w:val="0"/>
                  <w:marRight w:val="0"/>
                  <w:marTop w:val="0"/>
                  <w:marBottom w:val="0"/>
                  <w:divBdr>
                    <w:top w:val="none" w:sz="0" w:space="0" w:color="auto"/>
                    <w:left w:val="none" w:sz="0" w:space="0" w:color="auto"/>
                    <w:bottom w:val="none" w:sz="0" w:space="0" w:color="auto"/>
                    <w:right w:val="none" w:sz="0" w:space="0" w:color="auto"/>
                  </w:divBdr>
                  <w:divsChild>
                    <w:div w:id="1151868907">
                      <w:marLeft w:val="0"/>
                      <w:marRight w:val="0"/>
                      <w:marTop w:val="0"/>
                      <w:marBottom w:val="0"/>
                      <w:divBdr>
                        <w:top w:val="none" w:sz="0" w:space="0" w:color="auto"/>
                        <w:left w:val="none" w:sz="0" w:space="0" w:color="auto"/>
                        <w:bottom w:val="none" w:sz="0" w:space="0" w:color="auto"/>
                        <w:right w:val="none" w:sz="0" w:space="0" w:color="auto"/>
                      </w:divBdr>
                      <w:divsChild>
                        <w:div w:id="104617882">
                          <w:marLeft w:val="-30"/>
                          <w:marRight w:val="-30"/>
                          <w:marTop w:val="0"/>
                          <w:marBottom w:val="0"/>
                          <w:divBdr>
                            <w:top w:val="none" w:sz="0" w:space="0" w:color="auto"/>
                            <w:left w:val="none" w:sz="0" w:space="0" w:color="auto"/>
                            <w:bottom w:val="none" w:sz="0" w:space="0" w:color="auto"/>
                            <w:right w:val="none" w:sz="0" w:space="0" w:color="auto"/>
                          </w:divBdr>
                          <w:divsChild>
                            <w:div w:id="1532844178">
                              <w:marLeft w:val="0"/>
                              <w:marRight w:val="0"/>
                              <w:marTop w:val="0"/>
                              <w:marBottom w:val="0"/>
                              <w:divBdr>
                                <w:top w:val="none" w:sz="0" w:space="0" w:color="auto"/>
                                <w:left w:val="none" w:sz="0" w:space="0" w:color="auto"/>
                                <w:bottom w:val="none" w:sz="0" w:space="0" w:color="auto"/>
                                <w:right w:val="none" w:sz="0" w:space="0" w:color="auto"/>
                              </w:divBdr>
                              <w:divsChild>
                                <w:div w:id="178403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0851166">
          <w:marLeft w:val="0"/>
          <w:marRight w:val="0"/>
          <w:marTop w:val="0"/>
          <w:marBottom w:val="0"/>
          <w:divBdr>
            <w:top w:val="none" w:sz="0" w:space="0" w:color="auto"/>
            <w:left w:val="none" w:sz="0" w:space="0" w:color="auto"/>
            <w:bottom w:val="none" w:sz="0" w:space="0" w:color="auto"/>
            <w:right w:val="none" w:sz="0" w:space="0" w:color="auto"/>
          </w:divBdr>
          <w:divsChild>
            <w:div w:id="1355234269">
              <w:marLeft w:val="0"/>
              <w:marRight w:val="0"/>
              <w:marTop w:val="0"/>
              <w:marBottom w:val="0"/>
              <w:divBdr>
                <w:top w:val="none" w:sz="0" w:space="0" w:color="auto"/>
                <w:left w:val="none" w:sz="0" w:space="0" w:color="auto"/>
                <w:bottom w:val="none" w:sz="0" w:space="0" w:color="auto"/>
                <w:right w:val="none" w:sz="0" w:space="0" w:color="auto"/>
              </w:divBdr>
              <w:divsChild>
                <w:div w:id="1042632511">
                  <w:marLeft w:val="0"/>
                  <w:marRight w:val="0"/>
                  <w:marTop w:val="0"/>
                  <w:marBottom w:val="0"/>
                  <w:divBdr>
                    <w:top w:val="none" w:sz="0" w:space="0" w:color="auto"/>
                    <w:left w:val="none" w:sz="0" w:space="0" w:color="auto"/>
                    <w:bottom w:val="none" w:sz="0" w:space="0" w:color="auto"/>
                    <w:right w:val="none" w:sz="0" w:space="0" w:color="auto"/>
                  </w:divBdr>
                  <w:divsChild>
                    <w:div w:id="478695745">
                      <w:marLeft w:val="0"/>
                      <w:marRight w:val="0"/>
                      <w:marTop w:val="0"/>
                      <w:marBottom w:val="0"/>
                      <w:divBdr>
                        <w:top w:val="none" w:sz="0" w:space="0" w:color="auto"/>
                        <w:left w:val="none" w:sz="0" w:space="0" w:color="auto"/>
                        <w:bottom w:val="none" w:sz="0" w:space="0" w:color="auto"/>
                        <w:right w:val="none" w:sz="0" w:space="0" w:color="auto"/>
                      </w:divBdr>
                      <w:divsChild>
                        <w:div w:id="173882116">
                          <w:marLeft w:val="-30"/>
                          <w:marRight w:val="-30"/>
                          <w:marTop w:val="0"/>
                          <w:marBottom w:val="0"/>
                          <w:divBdr>
                            <w:top w:val="none" w:sz="0" w:space="0" w:color="auto"/>
                            <w:left w:val="none" w:sz="0" w:space="0" w:color="auto"/>
                            <w:bottom w:val="none" w:sz="0" w:space="0" w:color="auto"/>
                            <w:right w:val="none" w:sz="0" w:space="0" w:color="auto"/>
                          </w:divBdr>
                          <w:divsChild>
                            <w:div w:id="621310057">
                              <w:marLeft w:val="0"/>
                              <w:marRight w:val="0"/>
                              <w:marTop w:val="0"/>
                              <w:marBottom w:val="0"/>
                              <w:divBdr>
                                <w:top w:val="none" w:sz="0" w:space="0" w:color="auto"/>
                                <w:left w:val="none" w:sz="0" w:space="0" w:color="auto"/>
                                <w:bottom w:val="none" w:sz="0" w:space="0" w:color="auto"/>
                                <w:right w:val="none" w:sz="0" w:space="0" w:color="auto"/>
                              </w:divBdr>
                              <w:divsChild>
                                <w:div w:id="159301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0250921">
          <w:marLeft w:val="0"/>
          <w:marRight w:val="0"/>
          <w:marTop w:val="0"/>
          <w:marBottom w:val="0"/>
          <w:divBdr>
            <w:top w:val="none" w:sz="0" w:space="0" w:color="auto"/>
            <w:left w:val="none" w:sz="0" w:space="0" w:color="auto"/>
            <w:bottom w:val="none" w:sz="0" w:space="0" w:color="auto"/>
            <w:right w:val="none" w:sz="0" w:space="0" w:color="auto"/>
          </w:divBdr>
          <w:divsChild>
            <w:div w:id="786393426">
              <w:marLeft w:val="0"/>
              <w:marRight w:val="0"/>
              <w:marTop w:val="0"/>
              <w:marBottom w:val="0"/>
              <w:divBdr>
                <w:top w:val="none" w:sz="0" w:space="0" w:color="auto"/>
                <w:left w:val="none" w:sz="0" w:space="0" w:color="auto"/>
                <w:bottom w:val="none" w:sz="0" w:space="0" w:color="auto"/>
                <w:right w:val="none" w:sz="0" w:space="0" w:color="auto"/>
              </w:divBdr>
              <w:divsChild>
                <w:div w:id="729234200">
                  <w:marLeft w:val="0"/>
                  <w:marRight w:val="0"/>
                  <w:marTop w:val="0"/>
                  <w:marBottom w:val="0"/>
                  <w:divBdr>
                    <w:top w:val="none" w:sz="0" w:space="0" w:color="auto"/>
                    <w:left w:val="none" w:sz="0" w:space="0" w:color="auto"/>
                    <w:bottom w:val="none" w:sz="0" w:space="0" w:color="auto"/>
                    <w:right w:val="none" w:sz="0" w:space="0" w:color="auto"/>
                  </w:divBdr>
                  <w:divsChild>
                    <w:div w:id="161898357">
                      <w:marLeft w:val="0"/>
                      <w:marRight w:val="0"/>
                      <w:marTop w:val="0"/>
                      <w:marBottom w:val="0"/>
                      <w:divBdr>
                        <w:top w:val="none" w:sz="0" w:space="0" w:color="auto"/>
                        <w:left w:val="none" w:sz="0" w:space="0" w:color="auto"/>
                        <w:bottom w:val="none" w:sz="0" w:space="0" w:color="auto"/>
                        <w:right w:val="none" w:sz="0" w:space="0" w:color="auto"/>
                      </w:divBdr>
                      <w:divsChild>
                        <w:div w:id="2077975112">
                          <w:marLeft w:val="-30"/>
                          <w:marRight w:val="-30"/>
                          <w:marTop w:val="0"/>
                          <w:marBottom w:val="0"/>
                          <w:divBdr>
                            <w:top w:val="none" w:sz="0" w:space="0" w:color="auto"/>
                            <w:left w:val="none" w:sz="0" w:space="0" w:color="auto"/>
                            <w:bottom w:val="none" w:sz="0" w:space="0" w:color="auto"/>
                            <w:right w:val="none" w:sz="0" w:space="0" w:color="auto"/>
                          </w:divBdr>
                          <w:divsChild>
                            <w:div w:id="69278608">
                              <w:marLeft w:val="0"/>
                              <w:marRight w:val="0"/>
                              <w:marTop w:val="0"/>
                              <w:marBottom w:val="0"/>
                              <w:divBdr>
                                <w:top w:val="none" w:sz="0" w:space="0" w:color="auto"/>
                                <w:left w:val="none" w:sz="0" w:space="0" w:color="auto"/>
                                <w:bottom w:val="none" w:sz="0" w:space="0" w:color="auto"/>
                                <w:right w:val="none" w:sz="0" w:space="0" w:color="auto"/>
                              </w:divBdr>
                              <w:divsChild>
                                <w:div w:id="189242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476909">
          <w:marLeft w:val="0"/>
          <w:marRight w:val="0"/>
          <w:marTop w:val="0"/>
          <w:marBottom w:val="0"/>
          <w:divBdr>
            <w:top w:val="none" w:sz="0" w:space="0" w:color="auto"/>
            <w:left w:val="none" w:sz="0" w:space="0" w:color="auto"/>
            <w:bottom w:val="none" w:sz="0" w:space="0" w:color="auto"/>
            <w:right w:val="none" w:sz="0" w:space="0" w:color="auto"/>
          </w:divBdr>
          <w:divsChild>
            <w:div w:id="1597128675">
              <w:marLeft w:val="0"/>
              <w:marRight w:val="0"/>
              <w:marTop w:val="0"/>
              <w:marBottom w:val="0"/>
              <w:divBdr>
                <w:top w:val="none" w:sz="0" w:space="0" w:color="auto"/>
                <w:left w:val="none" w:sz="0" w:space="0" w:color="auto"/>
                <w:bottom w:val="none" w:sz="0" w:space="0" w:color="auto"/>
                <w:right w:val="none" w:sz="0" w:space="0" w:color="auto"/>
              </w:divBdr>
              <w:divsChild>
                <w:div w:id="944339509">
                  <w:marLeft w:val="0"/>
                  <w:marRight w:val="0"/>
                  <w:marTop w:val="0"/>
                  <w:marBottom w:val="0"/>
                  <w:divBdr>
                    <w:top w:val="none" w:sz="0" w:space="0" w:color="auto"/>
                    <w:left w:val="none" w:sz="0" w:space="0" w:color="auto"/>
                    <w:bottom w:val="none" w:sz="0" w:space="0" w:color="auto"/>
                    <w:right w:val="none" w:sz="0" w:space="0" w:color="auto"/>
                  </w:divBdr>
                  <w:divsChild>
                    <w:div w:id="264273380">
                      <w:marLeft w:val="0"/>
                      <w:marRight w:val="0"/>
                      <w:marTop w:val="0"/>
                      <w:marBottom w:val="0"/>
                      <w:divBdr>
                        <w:top w:val="none" w:sz="0" w:space="0" w:color="auto"/>
                        <w:left w:val="none" w:sz="0" w:space="0" w:color="auto"/>
                        <w:bottom w:val="none" w:sz="0" w:space="0" w:color="auto"/>
                        <w:right w:val="none" w:sz="0" w:space="0" w:color="auto"/>
                      </w:divBdr>
                      <w:divsChild>
                        <w:div w:id="1692106448">
                          <w:marLeft w:val="-30"/>
                          <w:marRight w:val="-30"/>
                          <w:marTop w:val="0"/>
                          <w:marBottom w:val="0"/>
                          <w:divBdr>
                            <w:top w:val="none" w:sz="0" w:space="0" w:color="auto"/>
                            <w:left w:val="none" w:sz="0" w:space="0" w:color="auto"/>
                            <w:bottom w:val="none" w:sz="0" w:space="0" w:color="auto"/>
                            <w:right w:val="none" w:sz="0" w:space="0" w:color="auto"/>
                          </w:divBdr>
                          <w:divsChild>
                            <w:div w:id="1012411097">
                              <w:marLeft w:val="0"/>
                              <w:marRight w:val="0"/>
                              <w:marTop w:val="0"/>
                              <w:marBottom w:val="0"/>
                              <w:divBdr>
                                <w:top w:val="none" w:sz="0" w:space="0" w:color="auto"/>
                                <w:left w:val="none" w:sz="0" w:space="0" w:color="auto"/>
                                <w:bottom w:val="none" w:sz="0" w:space="0" w:color="auto"/>
                                <w:right w:val="none" w:sz="0" w:space="0" w:color="auto"/>
                              </w:divBdr>
                              <w:divsChild>
                                <w:div w:id="15585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8252633">
          <w:marLeft w:val="0"/>
          <w:marRight w:val="0"/>
          <w:marTop w:val="0"/>
          <w:marBottom w:val="0"/>
          <w:divBdr>
            <w:top w:val="none" w:sz="0" w:space="0" w:color="auto"/>
            <w:left w:val="none" w:sz="0" w:space="0" w:color="auto"/>
            <w:bottom w:val="none" w:sz="0" w:space="0" w:color="auto"/>
            <w:right w:val="none" w:sz="0" w:space="0" w:color="auto"/>
          </w:divBdr>
          <w:divsChild>
            <w:div w:id="1283225824">
              <w:marLeft w:val="0"/>
              <w:marRight w:val="0"/>
              <w:marTop w:val="0"/>
              <w:marBottom w:val="0"/>
              <w:divBdr>
                <w:top w:val="none" w:sz="0" w:space="0" w:color="auto"/>
                <w:left w:val="none" w:sz="0" w:space="0" w:color="auto"/>
                <w:bottom w:val="none" w:sz="0" w:space="0" w:color="auto"/>
                <w:right w:val="none" w:sz="0" w:space="0" w:color="auto"/>
              </w:divBdr>
              <w:divsChild>
                <w:div w:id="230039836">
                  <w:marLeft w:val="0"/>
                  <w:marRight w:val="0"/>
                  <w:marTop w:val="0"/>
                  <w:marBottom w:val="0"/>
                  <w:divBdr>
                    <w:top w:val="none" w:sz="0" w:space="0" w:color="auto"/>
                    <w:left w:val="none" w:sz="0" w:space="0" w:color="auto"/>
                    <w:bottom w:val="none" w:sz="0" w:space="0" w:color="auto"/>
                    <w:right w:val="none" w:sz="0" w:space="0" w:color="auto"/>
                  </w:divBdr>
                  <w:divsChild>
                    <w:div w:id="530150338">
                      <w:marLeft w:val="0"/>
                      <w:marRight w:val="0"/>
                      <w:marTop w:val="0"/>
                      <w:marBottom w:val="0"/>
                      <w:divBdr>
                        <w:top w:val="none" w:sz="0" w:space="0" w:color="auto"/>
                        <w:left w:val="none" w:sz="0" w:space="0" w:color="auto"/>
                        <w:bottom w:val="none" w:sz="0" w:space="0" w:color="auto"/>
                        <w:right w:val="none" w:sz="0" w:space="0" w:color="auto"/>
                      </w:divBdr>
                      <w:divsChild>
                        <w:div w:id="2043431505">
                          <w:marLeft w:val="-30"/>
                          <w:marRight w:val="-30"/>
                          <w:marTop w:val="0"/>
                          <w:marBottom w:val="0"/>
                          <w:divBdr>
                            <w:top w:val="none" w:sz="0" w:space="0" w:color="auto"/>
                            <w:left w:val="none" w:sz="0" w:space="0" w:color="auto"/>
                            <w:bottom w:val="none" w:sz="0" w:space="0" w:color="auto"/>
                            <w:right w:val="none" w:sz="0" w:space="0" w:color="auto"/>
                          </w:divBdr>
                          <w:divsChild>
                            <w:div w:id="2122334696">
                              <w:marLeft w:val="0"/>
                              <w:marRight w:val="0"/>
                              <w:marTop w:val="0"/>
                              <w:marBottom w:val="0"/>
                              <w:divBdr>
                                <w:top w:val="none" w:sz="0" w:space="0" w:color="auto"/>
                                <w:left w:val="none" w:sz="0" w:space="0" w:color="auto"/>
                                <w:bottom w:val="none" w:sz="0" w:space="0" w:color="auto"/>
                                <w:right w:val="none" w:sz="0" w:space="0" w:color="auto"/>
                              </w:divBdr>
                              <w:divsChild>
                                <w:div w:id="65557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2642940">
      <w:bodyDiv w:val="1"/>
      <w:marLeft w:val="0"/>
      <w:marRight w:val="0"/>
      <w:marTop w:val="0"/>
      <w:marBottom w:val="0"/>
      <w:divBdr>
        <w:top w:val="none" w:sz="0" w:space="0" w:color="auto"/>
        <w:left w:val="none" w:sz="0" w:space="0" w:color="auto"/>
        <w:bottom w:val="none" w:sz="0" w:space="0" w:color="auto"/>
        <w:right w:val="none" w:sz="0" w:space="0" w:color="auto"/>
      </w:divBdr>
    </w:div>
    <w:div w:id="832644523">
      <w:bodyDiv w:val="1"/>
      <w:marLeft w:val="0"/>
      <w:marRight w:val="0"/>
      <w:marTop w:val="0"/>
      <w:marBottom w:val="0"/>
      <w:divBdr>
        <w:top w:val="none" w:sz="0" w:space="0" w:color="auto"/>
        <w:left w:val="none" w:sz="0" w:space="0" w:color="auto"/>
        <w:bottom w:val="none" w:sz="0" w:space="0" w:color="auto"/>
        <w:right w:val="none" w:sz="0" w:space="0" w:color="auto"/>
      </w:divBdr>
    </w:div>
    <w:div w:id="832986252">
      <w:bodyDiv w:val="1"/>
      <w:marLeft w:val="0"/>
      <w:marRight w:val="0"/>
      <w:marTop w:val="0"/>
      <w:marBottom w:val="0"/>
      <w:divBdr>
        <w:top w:val="none" w:sz="0" w:space="0" w:color="auto"/>
        <w:left w:val="none" w:sz="0" w:space="0" w:color="auto"/>
        <w:bottom w:val="none" w:sz="0" w:space="0" w:color="auto"/>
        <w:right w:val="none" w:sz="0" w:space="0" w:color="auto"/>
      </w:divBdr>
      <w:divsChild>
        <w:div w:id="548346052">
          <w:marLeft w:val="0"/>
          <w:marRight w:val="0"/>
          <w:marTop w:val="0"/>
          <w:marBottom w:val="0"/>
          <w:divBdr>
            <w:top w:val="none" w:sz="0" w:space="0" w:color="auto"/>
            <w:left w:val="none" w:sz="0" w:space="0" w:color="auto"/>
            <w:bottom w:val="none" w:sz="0" w:space="0" w:color="auto"/>
            <w:right w:val="none" w:sz="0" w:space="0" w:color="auto"/>
          </w:divBdr>
        </w:div>
      </w:divsChild>
    </w:div>
    <w:div w:id="833303149">
      <w:bodyDiv w:val="1"/>
      <w:marLeft w:val="0"/>
      <w:marRight w:val="0"/>
      <w:marTop w:val="0"/>
      <w:marBottom w:val="0"/>
      <w:divBdr>
        <w:top w:val="none" w:sz="0" w:space="0" w:color="auto"/>
        <w:left w:val="none" w:sz="0" w:space="0" w:color="auto"/>
        <w:bottom w:val="none" w:sz="0" w:space="0" w:color="auto"/>
        <w:right w:val="none" w:sz="0" w:space="0" w:color="auto"/>
      </w:divBdr>
    </w:div>
    <w:div w:id="834221658">
      <w:bodyDiv w:val="1"/>
      <w:marLeft w:val="0"/>
      <w:marRight w:val="0"/>
      <w:marTop w:val="0"/>
      <w:marBottom w:val="0"/>
      <w:divBdr>
        <w:top w:val="none" w:sz="0" w:space="0" w:color="auto"/>
        <w:left w:val="none" w:sz="0" w:space="0" w:color="auto"/>
        <w:bottom w:val="none" w:sz="0" w:space="0" w:color="auto"/>
        <w:right w:val="none" w:sz="0" w:space="0" w:color="auto"/>
      </w:divBdr>
      <w:divsChild>
        <w:div w:id="1229339683">
          <w:marLeft w:val="0"/>
          <w:marRight w:val="0"/>
          <w:marTop w:val="0"/>
          <w:marBottom w:val="0"/>
          <w:divBdr>
            <w:top w:val="none" w:sz="0" w:space="0" w:color="auto"/>
            <w:left w:val="none" w:sz="0" w:space="0" w:color="auto"/>
            <w:bottom w:val="none" w:sz="0" w:space="0" w:color="auto"/>
            <w:right w:val="none" w:sz="0" w:space="0" w:color="auto"/>
          </w:divBdr>
          <w:divsChild>
            <w:div w:id="2135295769">
              <w:marLeft w:val="0"/>
              <w:marRight w:val="0"/>
              <w:marTop w:val="0"/>
              <w:marBottom w:val="0"/>
              <w:divBdr>
                <w:top w:val="none" w:sz="0" w:space="0" w:color="auto"/>
                <w:left w:val="none" w:sz="0" w:space="0" w:color="auto"/>
                <w:bottom w:val="none" w:sz="0" w:space="0" w:color="auto"/>
                <w:right w:val="none" w:sz="0" w:space="0" w:color="auto"/>
              </w:divBdr>
              <w:divsChild>
                <w:div w:id="390616140">
                  <w:marLeft w:val="0"/>
                  <w:marRight w:val="0"/>
                  <w:marTop w:val="0"/>
                  <w:marBottom w:val="0"/>
                  <w:divBdr>
                    <w:top w:val="none" w:sz="0" w:space="0" w:color="auto"/>
                    <w:left w:val="none" w:sz="0" w:space="0" w:color="auto"/>
                    <w:bottom w:val="none" w:sz="0" w:space="0" w:color="auto"/>
                    <w:right w:val="none" w:sz="0" w:space="0" w:color="auto"/>
                  </w:divBdr>
                  <w:divsChild>
                    <w:div w:id="1772552407">
                      <w:marLeft w:val="0"/>
                      <w:marRight w:val="0"/>
                      <w:marTop w:val="0"/>
                      <w:marBottom w:val="0"/>
                      <w:divBdr>
                        <w:top w:val="none" w:sz="0" w:space="0" w:color="auto"/>
                        <w:left w:val="none" w:sz="0" w:space="0" w:color="auto"/>
                        <w:bottom w:val="none" w:sz="0" w:space="0" w:color="auto"/>
                        <w:right w:val="none" w:sz="0" w:space="0" w:color="auto"/>
                      </w:divBdr>
                    </w:div>
                    <w:div w:id="812605645">
                      <w:marLeft w:val="0"/>
                      <w:marRight w:val="0"/>
                      <w:marTop w:val="0"/>
                      <w:marBottom w:val="0"/>
                      <w:divBdr>
                        <w:top w:val="none" w:sz="0" w:space="0" w:color="auto"/>
                        <w:left w:val="none" w:sz="0" w:space="0" w:color="auto"/>
                        <w:bottom w:val="none" w:sz="0" w:space="0" w:color="auto"/>
                        <w:right w:val="none" w:sz="0" w:space="0" w:color="auto"/>
                      </w:divBdr>
                    </w:div>
                    <w:div w:id="1216118255">
                      <w:marLeft w:val="0"/>
                      <w:marRight w:val="0"/>
                      <w:marTop w:val="0"/>
                      <w:marBottom w:val="0"/>
                      <w:divBdr>
                        <w:top w:val="none" w:sz="0" w:space="0" w:color="auto"/>
                        <w:left w:val="none" w:sz="0" w:space="0" w:color="auto"/>
                        <w:bottom w:val="none" w:sz="0" w:space="0" w:color="auto"/>
                        <w:right w:val="none" w:sz="0" w:space="0" w:color="auto"/>
                      </w:divBdr>
                    </w:div>
                    <w:div w:id="1525047414">
                      <w:marLeft w:val="0"/>
                      <w:marRight w:val="0"/>
                      <w:marTop w:val="0"/>
                      <w:marBottom w:val="0"/>
                      <w:divBdr>
                        <w:top w:val="none" w:sz="0" w:space="0" w:color="auto"/>
                        <w:left w:val="none" w:sz="0" w:space="0" w:color="auto"/>
                        <w:bottom w:val="none" w:sz="0" w:space="0" w:color="auto"/>
                        <w:right w:val="none" w:sz="0" w:space="0" w:color="auto"/>
                      </w:divBdr>
                    </w:div>
                    <w:div w:id="944653732">
                      <w:marLeft w:val="0"/>
                      <w:marRight w:val="0"/>
                      <w:marTop w:val="0"/>
                      <w:marBottom w:val="0"/>
                      <w:divBdr>
                        <w:top w:val="none" w:sz="0" w:space="0" w:color="auto"/>
                        <w:left w:val="none" w:sz="0" w:space="0" w:color="auto"/>
                        <w:bottom w:val="none" w:sz="0" w:space="0" w:color="auto"/>
                        <w:right w:val="none" w:sz="0" w:space="0" w:color="auto"/>
                      </w:divBdr>
                    </w:div>
                    <w:div w:id="974800540">
                      <w:marLeft w:val="0"/>
                      <w:marRight w:val="0"/>
                      <w:marTop w:val="0"/>
                      <w:marBottom w:val="0"/>
                      <w:divBdr>
                        <w:top w:val="none" w:sz="0" w:space="0" w:color="auto"/>
                        <w:left w:val="none" w:sz="0" w:space="0" w:color="auto"/>
                        <w:bottom w:val="none" w:sz="0" w:space="0" w:color="auto"/>
                        <w:right w:val="none" w:sz="0" w:space="0" w:color="auto"/>
                      </w:divBdr>
                    </w:div>
                    <w:div w:id="172641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419963">
      <w:bodyDiv w:val="1"/>
      <w:marLeft w:val="0"/>
      <w:marRight w:val="0"/>
      <w:marTop w:val="0"/>
      <w:marBottom w:val="0"/>
      <w:divBdr>
        <w:top w:val="none" w:sz="0" w:space="0" w:color="auto"/>
        <w:left w:val="none" w:sz="0" w:space="0" w:color="auto"/>
        <w:bottom w:val="none" w:sz="0" w:space="0" w:color="auto"/>
        <w:right w:val="none" w:sz="0" w:space="0" w:color="auto"/>
      </w:divBdr>
    </w:div>
    <w:div w:id="835001216">
      <w:bodyDiv w:val="1"/>
      <w:marLeft w:val="0"/>
      <w:marRight w:val="0"/>
      <w:marTop w:val="0"/>
      <w:marBottom w:val="0"/>
      <w:divBdr>
        <w:top w:val="none" w:sz="0" w:space="0" w:color="auto"/>
        <w:left w:val="none" w:sz="0" w:space="0" w:color="auto"/>
        <w:bottom w:val="none" w:sz="0" w:space="0" w:color="auto"/>
        <w:right w:val="none" w:sz="0" w:space="0" w:color="auto"/>
      </w:divBdr>
    </w:div>
    <w:div w:id="836069649">
      <w:bodyDiv w:val="1"/>
      <w:marLeft w:val="0"/>
      <w:marRight w:val="0"/>
      <w:marTop w:val="0"/>
      <w:marBottom w:val="0"/>
      <w:divBdr>
        <w:top w:val="none" w:sz="0" w:space="0" w:color="auto"/>
        <w:left w:val="none" w:sz="0" w:space="0" w:color="auto"/>
        <w:bottom w:val="none" w:sz="0" w:space="0" w:color="auto"/>
        <w:right w:val="none" w:sz="0" w:space="0" w:color="auto"/>
      </w:divBdr>
    </w:div>
    <w:div w:id="836306525">
      <w:bodyDiv w:val="1"/>
      <w:marLeft w:val="0"/>
      <w:marRight w:val="0"/>
      <w:marTop w:val="0"/>
      <w:marBottom w:val="0"/>
      <w:divBdr>
        <w:top w:val="none" w:sz="0" w:space="0" w:color="auto"/>
        <w:left w:val="none" w:sz="0" w:space="0" w:color="auto"/>
        <w:bottom w:val="none" w:sz="0" w:space="0" w:color="auto"/>
        <w:right w:val="none" w:sz="0" w:space="0" w:color="auto"/>
      </w:divBdr>
      <w:divsChild>
        <w:div w:id="2011329270">
          <w:marLeft w:val="0"/>
          <w:marRight w:val="0"/>
          <w:marTop w:val="0"/>
          <w:marBottom w:val="0"/>
          <w:divBdr>
            <w:top w:val="none" w:sz="0" w:space="0" w:color="auto"/>
            <w:left w:val="none" w:sz="0" w:space="0" w:color="auto"/>
            <w:bottom w:val="none" w:sz="0" w:space="0" w:color="auto"/>
            <w:right w:val="none" w:sz="0" w:space="0" w:color="auto"/>
          </w:divBdr>
          <w:divsChild>
            <w:div w:id="1134106325">
              <w:marLeft w:val="0"/>
              <w:marRight w:val="0"/>
              <w:marTop w:val="0"/>
              <w:marBottom w:val="0"/>
              <w:divBdr>
                <w:top w:val="none" w:sz="0" w:space="0" w:color="auto"/>
                <w:left w:val="none" w:sz="0" w:space="0" w:color="auto"/>
                <w:bottom w:val="none" w:sz="0" w:space="0" w:color="auto"/>
                <w:right w:val="none" w:sz="0" w:space="0" w:color="auto"/>
              </w:divBdr>
              <w:divsChild>
                <w:div w:id="1353802797">
                  <w:marLeft w:val="0"/>
                  <w:marRight w:val="0"/>
                  <w:marTop w:val="0"/>
                  <w:marBottom w:val="0"/>
                  <w:divBdr>
                    <w:top w:val="none" w:sz="0" w:space="0" w:color="auto"/>
                    <w:left w:val="none" w:sz="0" w:space="0" w:color="auto"/>
                    <w:bottom w:val="none" w:sz="0" w:space="0" w:color="auto"/>
                    <w:right w:val="none" w:sz="0" w:space="0" w:color="auto"/>
                  </w:divBdr>
                  <w:divsChild>
                    <w:div w:id="1180312676">
                      <w:marLeft w:val="0"/>
                      <w:marRight w:val="0"/>
                      <w:marTop w:val="0"/>
                      <w:marBottom w:val="0"/>
                      <w:divBdr>
                        <w:top w:val="none" w:sz="0" w:space="0" w:color="auto"/>
                        <w:left w:val="none" w:sz="0" w:space="0" w:color="auto"/>
                        <w:bottom w:val="none" w:sz="0" w:space="0" w:color="auto"/>
                        <w:right w:val="none" w:sz="0" w:space="0" w:color="auto"/>
                      </w:divBdr>
                    </w:div>
                    <w:div w:id="689649724">
                      <w:marLeft w:val="0"/>
                      <w:marRight w:val="0"/>
                      <w:marTop w:val="0"/>
                      <w:marBottom w:val="0"/>
                      <w:divBdr>
                        <w:top w:val="none" w:sz="0" w:space="0" w:color="auto"/>
                        <w:left w:val="none" w:sz="0" w:space="0" w:color="auto"/>
                        <w:bottom w:val="none" w:sz="0" w:space="0" w:color="auto"/>
                        <w:right w:val="none" w:sz="0" w:space="0" w:color="auto"/>
                      </w:divBdr>
                    </w:div>
                    <w:div w:id="1986934131">
                      <w:marLeft w:val="0"/>
                      <w:marRight w:val="0"/>
                      <w:marTop w:val="0"/>
                      <w:marBottom w:val="0"/>
                      <w:divBdr>
                        <w:top w:val="none" w:sz="0" w:space="0" w:color="auto"/>
                        <w:left w:val="none" w:sz="0" w:space="0" w:color="auto"/>
                        <w:bottom w:val="none" w:sz="0" w:space="0" w:color="auto"/>
                        <w:right w:val="none" w:sz="0" w:space="0" w:color="auto"/>
                      </w:divBdr>
                    </w:div>
                    <w:div w:id="410353572">
                      <w:marLeft w:val="0"/>
                      <w:marRight w:val="0"/>
                      <w:marTop w:val="0"/>
                      <w:marBottom w:val="0"/>
                      <w:divBdr>
                        <w:top w:val="none" w:sz="0" w:space="0" w:color="auto"/>
                        <w:left w:val="none" w:sz="0" w:space="0" w:color="auto"/>
                        <w:bottom w:val="none" w:sz="0" w:space="0" w:color="auto"/>
                        <w:right w:val="none" w:sz="0" w:space="0" w:color="auto"/>
                      </w:divBdr>
                    </w:div>
                    <w:div w:id="1758206370">
                      <w:marLeft w:val="0"/>
                      <w:marRight w:val="0"/>
                      <w:marTop w:val="0"/>
                      <w:marBottom w:val="0"/>
                      <w:divBdr>
                        <w:top w:val="none" w:sz="0" w:space="0" w:color="auto"/>
                        <w:left w:val="none" w:sz="0" w:space="0" w:color="auto"/>
                        <w:bottom w:val="none" w:sz="0" w:space="0" w:color="auto"/>
                        <w:right w:val="none" w:sz="0" w:space="0" w:color="auto"/>
                      </w:divBdr>
                    </w:div>
                    <w:div w:id="1572690007">
                      <w:marLeft w:val="0"/>
                      <w:marRight w:val="0"/>
                      <w:marTop w:val="0"/>
                      <w:marBottom w:val="0"/>
                      <w:divBdr>
                        <w:top w:val="none" w:sz="0" w:space="0" w:color="auto"/>
                        <w:left w:val="none" w:sz="0" w:space="0" w:color="auto"/>
                        <w:bottom w:val="none" w:sz="0" w:space="0" w:color="auto"/>
                        <w:right w:val="none" w:sz="0" w:space="0" w:color="auto"/>
                      </w:divBdr>
                    </w:div>
                    <w:div w:id="697463269">
                      <w:marLeft w:val="0"/>
                      <w:marRight w:val="0"/>
                      <w:marTop w:val="0"/>
                      <w:marBottom w:val="0"/>
                      <w:divBdr>
                        <w:top w:val="none" w:sz="0" w:space="0" w:color="auto"/>
                        <w:left w:val="none" w:sz="0" w:space="0" w:color="auto"/>
                        <w:bottom w:val="none" w:sz="0" w:space="0" w:color="auto"/>
                        <w:right w:val="none" w:sz="0" w:space="0" w:color="auto"/>
                      </w:divBdr>
                    </w:div>
                    <w:div w:id="42797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308110">
      <w:bodyDiv w:val="1"/>
      <w:marLeft w:val="0"/>
      <w:marRight w:val="0"/>
      <w:marTop w:val="0"/>
      <w:marBottom w:val="0"/>
      <w:divBdr>
        <w:top w:val="none" w:sz="0" w:space="0" w:color="auto"/>
        <w:left w:val="none" w:sz="0" w:space="0" w:color="auto"/>
        <w:bottom w:val="none" w:sz="0" w:space="0" w:color="auto"/>
        <w:right w:val="none" w:sz="0" w:space="0" w:color="auto"/>
      </w:divBdr>
      <w:divsChild>
        <w:div w:id="2060593062">
          <w:marLeft w:val="0"/>
          <w:marRight w:val="0"/>
          <w:marTop w:val="0"/>
          <w:marBottom w:val="0"/>
          <w:divBdr>
            <w:top w:val="none" w:sz="0" w:space="0" w:color="auto"/>
            <w:left w:val="none" w:sz="0" w:space="0" w:color="auto"/>
            <w:bottom w:val="none" w:sz="0" w:space="0" w:color="auto"/>
            <w:right w:val="none" w:sz="0" w:space="0" w:color="auto"/>
          </w:divBdr>
        </w:div>
      </w:divsChild>
    </w:div>
    <w:div w:id="836503027">
      <w:bodyDiv w:val="1"/>
      <w:marLeft w:val="0"/>
      <w:marRight w:val="0"/>
      <w:marTop w:val="0"/>
      <w:marBottom w:val="0"/>
      <w:divBdr>
        <w:top w:val="none" w:sz="0" w:space="0" w:color="auto"/>
        <w:left w:val="none" w:sz="0" w:space="0" w:color="auto"/>
        <w:bottom w:val="none" w:sz="0" w:space="0" w:color="auto"/>
        <w:right w:val="none" w:sz="0" w:space="0" w:color="auto"/>
      </w:divBdr>
    </w:div>
    <w:div w:id="836728487">
      <w:bodyDiv w:val="1"/>
      <w:marLeft w:val="0"/>
      <w:marRight w:val="0"/>
      <w:marTop w:val="0"/>
      <w:marBottom w:val="0"/>
      <w:divBdr>
        <w:top w:val="none" w:sz="0" w:space="0" w:color="auto"/>
        <w:left w:val="none" w:sz="0" w:space="0" w:color="auto"/>
        <w:bottom w:val="none" w:sz="0" w:space="0" w:color="auto"/>
        <w:right w:val="none" w:sz="0" w:space="0" w:color="auto"/>
      </w:divBdr>
      <w:divsChild>
        <w:div w:id="1622878980">
          <w:marLeft w:val="0"/>
          <w:marRight w:val="0"/>
          <w:marTop w:val="0"/>
          <w:marBottom w:val="0"/>
          <w:divBdr>
            <w:top w:val="none" w:sz="0" w:space="0" w:color="auto"/>
            <w:left w:val="none" w:sz="0" w:space="0" w:color="auto"/>
            <w:bottom w:val="none" w:sz="0" w:space="0" w:color="auto"/>
            <w:right w:val="none" w:sz="0" w:space="0" w:color="auto"/>
          </w:divBdr>
        </w:div>
      </w:divsChild>
    </w:div>
    <w:div w:id="837505527">
      <w:bodyDiv w:val="1"/>
      <w:marLeft w:val="0"/>
      <w:marRight w:val="0"/>
      <w:marTop w:val="0"/>
      <w:marBottom w:val="0"/>
      <w:divBdr>
        <w:top w:val="none" w:sz="0" w:space="0" w:color="auto"/>
        <w:left w:val="none" w:sz="0" w:space="0" w:color="auto"/>
        <w:bottom w:val="none" w:sz="0" w:space="0" w:color="auto"/>
        <w:right w:val="none" w:sz="0" w:space="0" w:color="auto"/>
      </w:divBdr>
      <w:divsChild>
        <w:div w:id="2143114647">
          <w:marLeft w:val="0"/>
          <w:marRight w:val="0"/>
          <w:marTop w:val="0"/>
          <w:marBottom w:val="0"/>
          <w:divBdr>
            <w:top w:val="none" w:sz="0" w:space="0" w:color="auto"/>
            <w:left w:val="none" w:sz="0" w:space="0" w:color="auto"/>
            <w:bottom w:val="none" w:sz="0" w:space="0" w:color="auto"/>
            <w:right w:val="none" w:sz="0" w:space="0" w:color="auto"/>
          </w:divBdr>
          <w:divsChild>
            <w:div w:id="45522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8961">
      <w:bodyDiv w:val="1"/>
      <w:marLeft w:val="0"/>
      <w:marRight w:val="0"/>
      <w:marTop w:val="0"/>
      <w:marBottom w:val="0"/>
      <w:divBdr>
        <w:top w:val="none" w:sz="0" w:space="0" w:color="auto"/>
        <w:left w:val="none" w:sz="0" w:space="0" w:color="auto"/>
        <w:bottom w:val="none" w:sz="0" w:space="0" w:color="auto"/>
        <w:right w:val="none" w:sz="0" w:space="0" w:color="auto"/>
      </w:divBdr>
    </w:div>
    <w:div w:id="839195125">
      <w:bodyDiv w:val="1"/>
      <w:marLeft w:val="0"/>
      <w:marRight w:val="0"/>
      <w:marTop w:val="0"/>
      <w:marBottom w:val="0"/>
      <w:divBdr>
        <w:top w:val="none" w:sz="0" w:space="0" w:color="auto"/>
        <w:left w:val="none" w:sz="0" w:space="0" w:color="auto"/>
        <w:bottom w:val="none" w:sz="0" w:space="0" w:color="auto"/>
        <w:right w:val="none" w:sz="0" w:space="0" w:color="auto"/>
      </w:divBdr>
    </w:div>
    <w:div w:id="839275295">
      <w:bodyDiv w:val="1"/>
      <w:marLeft w:val="0"/>
      <w:marRight w:val="0"/>
      <w:marTop w:val="0"/>
      <w:marBottom w:val="0"/>
      <w:divBdr>
        <w:top w:val="none" w:sz="0" w:space="0" w:color="auto"/>
        <w:left w:val="none" w:sz="0" w:space="0" w:color="auto"/>
        <w:bottom w:val="none" w:sz="0" w:space="0" w:color="auto"/>
        <w:right w:val="none" w:sz="0" w:space="0" w:color="auto"/>
      </w:divBdr>
    </w:div>
    <w:div w:id="839545436">
      <w:bodyDiv w:val="1"/>
      <w:marLeft w:val="0"/>
      <w:marRight w:val="0"/>
      <w:marTop w:val="0"/>
      <w:marBottom w:val="0"/>
      <w:divBdr>
        <w:top w:val="none" w:sz="0" w:space="0" w:color="auto"/>
        <w:left w:val="none" w:sz="0" w:space="0" w:color="auto"/>
        <w:bottom w:val="none" w:sz="0" w:space="0" w:color="auto"/>
        <w:right w:val="none" w:sz="0" w:space="0" w:color="auto"/>
      </w:divBdr>
    </w:div>
    <w:div w:id="839546583">
      <w:bodyDiv w:val="1"/>
      <w:marLeft w:val="0"/>
      <w:marRight w:val="0"/>
      <w:marTop w:val="0"/>
      <w:marBottom w:val="0"/>
      <w:divBdr>
        <w:top w:val="none" w:sz="0" w:space="0" w:color="auto"/>
        <w:left w:val="none" w:sz="0" w:space="0" w:color="auto"/>
        <w:bottom w:val="none" w:sz="0" w:space="0" w:color="auto"/>
        <w:right w:val="none" w:sz="0" w:space="0" w:color="auto"/>
      </w:divBdr>
    </w:div>
    <w:div w:id="839664400">
      <w:bodyDiv w:val="1"/>
      <w:marLeft w:val="0"/>
      <w:marRight w:val="0"/>
      <w:marTop w:val="0"/>
      <w:marBottom w:val="0"/>
      <w:divBdr>
        <w:top w:val="none" w:sz="0" w:space="0" w:color="auto"/>
        <w:left w:val="none" w:sz="0" w:space="0" w:color="auto"/>
        <w:bottom w:val="none" w:sz="0" w:space="0" w:color="auto"/>
        <w:right w:val="none" w:sz="0" w:space="0" w:color="auto"/>
      </w:divBdr>
      <w:divsChild>
        <w:div w:id="664479665">
          <w:marLeft w:val="0"/>
          <w:marRight w:val="0"/>
          <w:marTop w:val="0"/>
          <w:marBottom w:val="0"/>
          <w:divBdr>
            <w:top w:val="none" w:sz="0" w:space="0" w:color="auto"/>
            <w:left w:val="none" w:sz="0" w:space="0" w:color="auto"/>
            <w:bottom w:val="none" w:sz="0" w:space="0" w:color="auto"/>
            <w:right w:val="none" w:sz="0" w:space="0" w:color="auto"/>
          </w:divBdr>
        </w:div>
      </w:divsChild>
    </w:div>
    <w:div w:id="839851604">
      <w:bodyDiv w:val="1"/>
      <w:marLeft w:val="0"/>
      <w:marRight w:val="0"/>
      <w:marTop w:val="0"/>
      <w:marBottom w:val="0"/>
      <w:divBdr>
        <w:top w:val="none" w:sz="0" w:space="0" w:color="auto"/>
        <w:left w:val="none" w:sz="0" w:space="0" w:color="auto"/>
        <w:bottom w:val="none" w:sz="0" w:space="0" w:color="auto"/>
        <w:right w:val="none" w:sz="0" w:space="0" w:color="auto"/>
      </w:divBdr>
    </w:div>
    <w:div w:id="840042763">
      <w:bodyDiv w:val="1"/>
      <w:marLeft w:val="0"/>
      <w:marRight w:val="0"/>
      <w:marTop w:val="0"/>
      <w:marBottom w:val="0"/>
      <w:divBdr>
        <w:top w:val="none" w:sz="0" w:space="0" w:color="auto"/>
        <w:left w:val="none" w:sz="0" w:space="0" w:color="auto"/>
        <w:bottom w:val="none" w:sz="0" w:space="0" w:color="auto"/>
        <w:right w:val="none" w:sz="0" w:space="0" w:color="auto"/>
      </w:divBdr>
    </w:div>
    <w:div w:id="840196176">
      <w:bodyDiv w:val="1"/>
      <w:marLeft w:val="0"/>
      <w:marRight w:val="0"/>
      <w:marTop w:val="0"/>
      <w:marBottom w:val="0"/>
      <w:divBdr>
        <w:top w:val="none" w:sz="0" w:space="0" w:color="auto"/>
        <w:left w:val="none" w:sz="0" w:space="0" w:color="auto"/>
        <w:bottom w:val="none" w:sz="0" w:space="0" w:color="auto"/>
        <w:right w:val="none" w:sz="0" w:space="0" w:color="auto"/>
      </w:divBdr>
      <w:divsChild>
        <w:div w:id="1244072582">
          <w:marLeft w:val="0"/>
          <w:marRight w:val="0"/>
          <w:marTop w:val="0"/>
          <w:marBottom w:val="0"/>
          <w:divBdr>
            <w:top w:val="none" w:sz="0" w:space="0" w:color="auto"/>
            <w:left w:val="none" w:sz="0" w:space="0" w:color="auto"/>
            <w:bottom w:val="none" w:sz="0" w:space="0" w:color="auto"/>
            <w:right w:val="none" w:sz="0" w:space="0" w:color="auto"/>
          </w:divBdr>
        </w:div>
      </w:divsChild>
    </w:div>
    <w:div w:id="840776999">
      <w:bodyDiv w:val="1"/>
      <w:marLeft w:val="0"/>
      <w:marRight w:val="0"/>
      <w:marTop w:val="0"/>
      <w:marBottom w:val="0"/>
      <w:divBdr>
        <w:top w:val="none" w:sz="0" w:space="0" w:color="auto"/>
        <w:left w:val="none" w:sz="0" w:space="0" w:color="auto"/>
        <w:bottom w:val="none" w:sz="0" w:space="0" w:color="auto"/>
        <w:right w:val="none" w:sz="0" w:space="0" w:color="auto"/>
      </w:divBdr>
      <w:divsChild>
        <w:div w:id="1350064744">
          <w:marLeft w:val="0"/>
          <w:marRight w:val="0"/>
          <w:marTop w:val="0"/>
          <w:marBottom w:val="0"/>
          <w:divBdr>
            <w:top w:val="none" w:sz="0" w:space="0" w:color="auto"/>
            <w:left w:val="none" w:sz="0" w:space="0" w:color="auto"/>
            <w:bottom w:val="none" w:sz="0" w:space="0" w:color="auto"/>
            <w:right w:val="none" w:sz="0" w:space="0" w:color="auto"/>
          </w:divBdr>
        </w:div>
      </w:divsChild>
    </w:div>
    <w:div w:id="842167021">
      <w:bodyDiv w:val="1"/>
      <w:marLeft w:val="0"/>
      <w:marRight w:val="0"/>
      <w:marTop w:val="0"/>
      <w:marBottom w:val="0"/>
      <w:divBdr>
        <w:top w:val="none" w:sz="0" w:space="0" w:color="auto"/>
        <w:left w:val="none" w:sz="0" w:space="0" w:color="auto"/>
        <w:bottom w:val="none" w:sz="0" w:space="0" w:color="auto"/>
        <w:right w:val="none" w:sz="0" w:space="0" w:color="auto"/>
      </w:divBdr>
    </w:div>
    <w:div w:id="842432286">
      <w:bodyDiv w:val="1"/>
      <w:marLeft w:val="0"/>
      <w:marRight w:val="0"/>
      <w:marTop w:val="0"/>
      <w:marBottom w:val="0"/>
      <w:divBdr>
        <w:top w:val="none" w:sz="0" w:space="0" w:color="auto"/>
        <w:left w:val="none" w:sz="0" w:space="0" w:color="auto"/>
        <w:bottom w:val="none" w:sz="0" w:space="0" w:color="auto"/>
        <w:right w:val="none" w:sz="0" w:space="0" w:color="auto"/>
      </w:divBdr>
    </w:div>
    <w:div w:id="842471704">
      <w:bodyDiv w:val="1"/>
      <w:marLeft w:val="0"/>
      <w:marRight w:val="0"/>
      <w:marTop w:val="0"/>
      <w:marBottom w:val="0"/>
      <w:divBdr>
        <w:top w:val="none" w:sz="0" w:space="0" w:color="auto"/>
        <w:left w:val="none" w:sz="0" w:space="0" w:color="auto"/>
        <w:bottom w:val="none" w:sz="0" w:space="0" w:color="auto"/>
        <w:right w:val="none" w:sz="0" w:space="0" w:color="auto"/>
      </w:divBdr>
    </w:div>
    <w:div w:id="842666091">
      <w:bodyDiv w:val="1"/>
      <w:marLeft w:val="0"/>
      <w:marRight w:val="0"/>
      <w:marTop w:val="0"/>
      <w:marBottom w:val="0"/>
      <w:divBdr>
        <w:top w:val="none" w:sz="0" w:space="0" w:color="auto"/>
        <w:left w:val="none" w:sz="0" w:space="0" w:color="auto"/>
        <w:bottom w:val="none" w:sz="0" w:space="0" w:color="auto"/>
        <w:right w:val="none" w:sz="0" w:space="0" w:color="auto"/>
      </w:divBdr>
    </w:div>
    <w:div w:id="844052981">
      <w:bodyDiv w:val="1"/>
      <w:marLeft w:val="0"/>
      <w:marRight w:val="0"/>
      <w:marTop w:val="0"/>
      <w:marBottom w:val="0"/>
      <w:divBdr>
        <w:top w:val="none" w:sz="0" w:space="0" w:color="auto"/>
        <w:left w:val="none" w:sz="0" w:space="0" w:color="auto"/>
        <w:bottom w:val="none" w:sz="0" w:space="0" w:color="auto"/>
        <w:right w:val="none" w:sz="0" w:space="0" w:color="auto"/>
      </w:divBdr>
    </w:div>
    <w:div w:id="845437621">
      <w:bodyDiv w:val="1"/>
      <w:marLeft w:val="0"/>
      <w:marRight w:val="0"/>
      <w:marTop w:val="0"/>
      <w:marBottom w:val="0"/>
      <w:divBdr>
        <w:top w:val="none" w:sz="0" w:space="0" w:color="auto"/>
        <w:left w:val="none" w:sz="0" w:space="0" w:color="auto"/>
        <w:bottom w:val="none" w:sz="0" w:space="0" w:color="auto"/>
        <w:right w:val="none" w:sz="0" w:space="0" w:color="auto"/>
      </w:divBdr>
    </w:div>
    <w:div w:id="845485696">
      <w:bodyDiv w:val="1"/>
      <w:marLeft w:val="0"/>
      <w:marRight w:val="0"/>
      <w:marTop w:val="0"/>
      <w:marBottom w:val="0"/>
      <w:divBdr>
        <w:top w:val="none" w:sz="0" w:space="0" w:color="auto"/>
        <w:left w:val="none" w:sz="0" w:space="0" w:color="auto"/>
        <w:bottom w:val="none" w:sz="0" w:space="0" w:color="auto"/>
        <w:right w:val="none" w:sz="0" w:space="0" w:color="auto"/>
      </w:divBdr>
      <w:divsChild>
        <w:div w:id="324210236">
          <w:marLeft w:val="0"/>
          <w:marRight w:val="0"/>
          <w:marTop w:val="0"/>
          <w:marBottom w:val="0"/>
          <w:divBdr>
            <w:top w:val="none" w:sz="0" w:space="0" w:color="auto"/>
            <w:left w:val="none" w:sz="0" w:space="0" w:color="auto"/>
            <w:bottom w:val="none" w:sz="0" w:space="0" w:color="auto"/>
            <w:right w:val="none" w:sz="0" w:space="0" w:color="auto"/>
          </w:divBdr>
          <w:divsChild>
            <w:div w:id="532037353">
              <w:marLeft w:val="0"/>
              <w:marRight w:val="0"/>
              <w:marTop w:val="0"/>
              <w:marBottom w:val="0"/>
              <w:divBdr>
                <w:top w:val="none" w:sz="0" w:space="0" w:color="auto"/>
                <w:left w:val="none" w:sz="0" w:space="0" w:color="auto"/>
                <w:bottom w:val="none" w:sz="0" w:space="0" w:color="auto"/>
                <w:right w:val="none" w:sz="0" w:space="0" w:color="auto"/>
              </w:divBdr>
              <w:divsChild>
                <w:div w:id="1597401510">
                  <w:marLeft w:val="0"/>
                  <w:marRight w:val="0"/>
                  <w:marTop w:val="0"/>
                  <w:marBottom w:val="0"/>
                  <w:divBdr>
                    <w:top w:val="none" w:sz="0" w:space="0" w:color="auto"/>
                    <w:left w:val="none" w:sz="0" w:space="0" w:color="auto"/>
                    <w:bottom w:val="none" w:sz="0" w:space="0" w:color="auto"/>
                    <w:right w:val="none" w:sz="0" w:space="0" w:color="auto"/>
                  </w:divBdr>
                  <w:divsChild>
                    <w:div w:id="1216431432">
                      <w:marLeft w:val="0"/>
                      <w:marRight w:val="0"/>
                      <w:marTop w:val="0"/>
                      <w:marBottom w:val="0"/>
                      <w:divBdr>
                        <w:top w:val="none" w:sz="0" w:space="0" w:color="auto"/>
                        <w:left w:val="none" w:sz="0" w:space="0" w:color="auto"/>
                        <w:bottom w:val="none" w:sz="0" w:space="0" w:color="auto"/>
                        <w:right w:val="none" w:sz="0" w:space="0" w:color="auto"/>
                      </w:divBdr>
                    </w:div>
                    <w:div w:id="1783265672">
                      <w:marLeft w:val="0"/>
                      <w:marRight w:val="0"/>
                      <w:marTop w:val="0"/>
                      <w:marBottom w:val="0"/>
                      <w:divBdr>
                        <w:top w:val="none" w:sz="0" w:space="0" w:color="auto"/>
                        <w:left w:val="none" w:sz="0" w:space="0" w:color="auto"/>
                        <w:bottom w:val="none" w:sz="0" w:space="0" w:color="auto"/>
                        <w:right w:val="none" w:sz="0" w:space="0" w:color="auto"/>
                      </w:divBdr>
                    </w:div>
                    <w:div w:id="1899128596">
                      <w:marLeft w:val="0"/>
                      <w:marRight w:val="0"/>
                      <w:marTop w:val="0"/>
                      <w:marBottom w:val="0"/>
                      <w:divBdr>
                        <w:top w:val="none" w:sz="0" w:space="0" w:color="auto"/>
                        <w:left w:val="none" w:sz="0" w:space="0" w:color="auto"/>
                        <w:bottom w:val="none" w:sz="0" w:space="0" w:color="auto"/>
                        <w:right w:val="none" w:sz="0" w:space="0" w:color="auto"/>
                      </w:divBdr>
                    </w:div>
                    <w:div w:id="466633625">
                      <w:marLeft w:val="0"/>
                      <w:marRight w:val="0"/>
                      <w:marTop w:val="0"/>
                      <w:marBottom w:val="0"/>
                      <w:divBdr>
                        <w:top w:val="none" w:sz="0" w:space="0" w:color="auto"/>
                        <w:left w:val="none" w:sz="0" w:space="0" w:color="auto"/>
                        <w:bottom w:val="none" w:sz="0" w:space="0" w:color="auto"/>
                        <w:right w:val="none" w:sz="0" w:space="0" w:color="auto"/>
                      </w:divBdr>
                    </w:div>
                    <w:div w:id="1467315646">
                      <w:marLeft w:val="0"/>
                      <w:marRight w:val="0"/>
                      <w:marTop w:val="0"/>
                      <w:marBottom w:val="0"/>
                      <w:divBdr>
                        <w:top w:val="none" w:sz="0" w:space="0" w:color="auto"/>
                        <w:left w:val="none" w:sz="0" w:space="0" w:color="auto"/>
                        <w:bottom w:val="none" w:sz="0" w:space="0" w:color="auto"/>
                        <w:right w:val="none" w:sz="0" w:space="0" w:color="auto"/>
                      </w:divBdr>
                    </w:div>
                    <w:div w:id="764157905">
                      <w:marLeft w:val="0"/>
                      <w:marRight w:val="0"/>
                      <w:marTop w:val="0"/>
                      <w:marBottom w:val="0"/>
                      <w:divBdr>
                        <w:top w:val="none" w:sz="0" w:space="0" w:color="auto"/>
                        <w:left w:val="none" w:sz="0" w:space="0" w:color="auto"/>
                        <w:bottom w:val="none" w:sz="0" w:space="0" w:color="auto"/>
                        <w:right w:val="none" w:sz="0" w:space="0" w:color="auto"/>
                      </w:divBdr>
                    </w:div>
                    <w:div w:id="677582212">
                      <w:marLeft w:val="0"/>
                      <w:marRight w:val="0"/>
                      <w:marTop w:val="0"/>
                      <w:marBottom w:val="0"/>
                      <w:divBdr>
                        <w:top w:val="none" w:sz="0" w:space="0" w:color="auto"/>
                        <w:left w:val="none" w:sz="0" w:space="0" w:color="auto"/>
                        <w:bottom w:val="none" w:sz="0" w:space="0" w:color="auto"/>
                        <w:right w:val="none" w:sz="0" w:space="0" w:color="auto"/>
                      </w:divBdr>
                    </w:div>
                    <w:div w:id="209527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678591">
      <w:bodyDiv w:val="1"/>
      <w:marLeft w:val="0"/>
      <w:marRight w:val="0"/>
      <w:marTop w:val="0"/>
      <w:marBottom w:val="0"/>
      <w:divBdr>
        <w:top w:val="none" w:sz="0" w:space="0" w:color="auto"/>
        <w:left w:val="none" w:sz="0" w:space="0" w:color="auto"/>
        <w:bottom w:val="none" w:sz="0" w:space="0" w:color="auto"/>
        <w:right w:val="none" w:sz="0" w:space="0" w:color="auto"/>
      </w:divBdr>
    </w:div>
    <w:div w:id="845902753">
      <w:bodyDiv w:val="1"/>
      <w:marLeft w:val="0"/>
      <w:marRight w:val="0"/>
      <w:marTop w:val="0"/>
      <w:marBottom w:val="0"/>
      <w:divBdr>
        <w:top w:val="none" w:sz="0" w:space="0" w:color="auto"/>
        <w:left w:val="none" w:sz="0" w:space="0" w:color="auto"/>
        <w:bottom w:val="none" w:sz="0" w:space="0" w:color="auto"/>
        <w:right w:val="none" w:sz="0" w:space="0" w:color="auto"/>
      </w:divBdr>
    </w:div>
    <w:div w:id="845949165">
      <w:bodyDiv w:val="1"/>
      <w:marLeft w:val="0"/>
      <w:marRight w:val="0"/>
      <w:marTop w:val="0"/>
      <w:marBottom w:val="0"/>
      <w:divBdr>
        <w:top w:val="none" w:sz="0" w:space="0" w:color="auto"/>
        <w:left w:val="none" w:sz="0" w:space="0" w:color="auto"/>
        <w:bottom w:val="none" w:sz="0" w:space="0" w:color="auto"/>
        <w:right w:val="none" w:sz="0" w:space="0" w:color="auto"/>
      </w:divBdr>
      <w:divsChild>
        <w:div w:id="1207722324">
          <w:marLeft w:val="0"/>
          <w:marRight w:val="0"/>
          <w:marTop w:val="0"/>
          <w:marBottom w:val="0"/>
          <w:divBdr>
            <w:top w:val="none" w:sz="0" w:space="0" w:color="auto"/>
            <w:left w:val="none" w:sz="0" w:space="0" w:color="auto"/>
            <w:bottom w:val="none" w:sz="0" w:space="0" w:color="auto"/>
            <w:right w:val="none" w:sz="0" w:space="0" w:color="auto"/>
          </w:divBdr>
          <w:divsChild>
            <w:div w:id="450322210">
              <w:marLeft w:val="0"/>
              <w:marRight w:val="0"/>
              <w:marTop w:val="0"/>
              <w:marBottom w:val="0"/>
              <w:divBdr>
                <w:top w:val="none" w:sz="0" w:space="0" w:color="auto"/>
                <w:left w:val="none" w:sz="0" w:space="0" w:color="auto"/>
                <w:bottom w:val="none" w:sz="0" w:space="0" w:color="auto"/>
                <w:right w:val="none" w:sz="0" w:space="0" w:color="auto"/>
              </w:divBdr>
              <w:divsChild>
                <w:div w:id="830751332">
                  <w:marLeft w:val="0"/>
                  <w:marRight w:val="0"/>
                  <w:marTop w:val="0"/>
                  <w:marBottom w:val="0"/>
                  <w:divBdr>
                    <w:top w:val="none" w:sz="0" w:space="0" w:color="auto"/>
                    <w:left w:val="none" w:sz="0" w:space="0" w:color="auto"/>
                    <w:bottom w:val="none" w:sz="0" w:space="0" w:color="auto"/>
                    <w:right w:val="none" w:sz="0" w:space="0" w:color="auto"/>
                  </w:divBdr>
                  <w:divsChild>
                    <w:div w:id="333536046">
                      <w:marLeft w:val="0"/>
                      <w:marRight w:val="0"/>
                      <w:marTop w:val="0"/>
                      <w:marBottom w:val="0"/>
                      <w:divBdr>
                        <w:top w:val="none" w:sz="0" w:space="0" w:color="auto"/>
                        <w:left w:val="none" w:sz="0" w:space="0" w:color="auto"/>
                        <w:bottom w:val="none" w:sz="0" w:space="0" w:color="auto"/>
                        <w:right w:val="none" w:sz="0" w:space="0" w:color="auto"/>
                      </w:divBdr>
                    </w:div>
                    <w:div w:id="674302620">
                      <w:marLeft w:val="0"/>
                      <w:marRight w:val="0"/>
                      <w:marTop w:val="0"/>
                      <w:marBottom w:val="0"/>
                      <w:divBdr>
                        <w:top w:val="none" w:sz="0" w:space="0" w:color="auto"/>
                        <w:left w:val="none" w:sz="0" w:space="0" w:color="auto"/>
                        <w:bottom w:val="none" w:sz="0" w:space="0" w:color="auto"/>
                        <w:right w:val="none" w:sz="0" w:space="0" w:color="auto"/>
                      </w:divBdr>
                    </w:div>
                    <w:div w:id="530454875">
                      <w:marLeft w:val="0"/>
                      <w:marRight w:val="0"/>
                      <w:marTop w:val="0"/>
                      <w:marBottom w:val="0"/>
                      <w:divBdr>
                        <w:top w:val="none" w:sz="0" w:space="0" w:color="auto"/>
                        <w:left w:val="none" w:sz="0" w:space="0" w:color="auto"/>
                        <w:bottom w:val="none" w:sz="0" w:space="0" w:color="auto"/>
                        <w:right w:val="none" w:sz="0" w:space="0" w:color="auto"/>
                      </w:divBdr>
                    </w:div>
                    <w:div w:id="1397168171">
                      <w:marLeft w:val="0"/>
                      <w:marRight w:val="0"/>
                      <w:marTop w:val="0"/>
                      <w:marBottom w:val="0"/>
                      <w:divBdr>
                        <w:top w:val="none" w:sz="0" w:space="0" w:color="auto"/>
                        <w:left w:val="none" w:sz="0" w:space="0" w:color="auto"/>
                        <w:bottom w:val="none" w:sz="0" w:space="0" w:color="auto"/>
                        <w:right w:val="none" w:sz="0" w:space="0" w:color="auto"/>
                      </w:divBdr>
                    </w:div>
                    <w:div w:id="1155947984">
                      <w:marLeft w:val="0"/>
                      <w:marRight w:val="0"/>
                      <w:marTop w:val="0"/>
                      <w:marBottom w:val="0"/>
                      <w:divBdr>
                        <w:top w:val="none" w:sz="0" w:space="0" w:color="auto"/>
                        <w:left w:val="none" w:sz="0" w:space="0" w:color="auto"/>
                        <w:bottom w:val="none" w:sz="0" w:space="0" w:color="auto"/>
                        <w:right w:val="none" w:sz="0" w:space="0" w:color="auto"/>
                      </w:divBdr>
                    </w:div>
                    <w:div w:id="317274363">
                      <w:marLeft w:val="0"/>
                      <w:marRight w:val="0"/>
                      <w:marTop w:val="0"/>
                      <w:marBottom w:val="0"/>
                      <w:divBdr>
                        <w:top w:val="none" w:sz="0" w:space="0" w:color="auto"/>
                        <w:left w:val="none" w:sz="0" w:space="0" w:color="auto"/>
                        <w:bottom w:val="none" w:sz="0" w:space="0" w:color="auto"/>
                        <w:right w:val="none" w:sz="0" w:space="0" w:color="auto"/>
                      </w:divBdr>
                    </w:div>
                    <w:div w:id="523591282">
                      <w:marLeft w:val="0"/>
                      <w:marRight w:val="0"/>
                      <w:marTop w:val="0"/>
                      <w:marBottom w:val="0"/>
                      <w:divBdr>
                        <w:top w:val="none" w:sz="0" w:space="0" w:color="auto"/>
                        <w:left w:val="none" w:sz="0" w:space="0" w:color="auto"/>
                        <w:bottom w:val="none" w:sz="0" w:space="0" w:color="auto"/>
                        <w:right w:val="none" w:sz="0" w:space="0" w:color="auto"/>
                      </w:divBdr>
                    </w:div>
                    <w:div w:id="1654334331">
                      <w:marLeft w:val="0"/>
                      <w:marRight w:val="0"/>
                      <w:marTop w:val="0"/>
                      <w:marBottom w:val="0"/>
                      <w:divBdr>
                        <w:top w:val="none" w:sz="0" w:space="0" w:color="auto"/>
                        <w:left w:val="none" w:sz="0" w:space="0" w:color="auto"/>
                        <w:bottom w:val="none" w:sz="0" w:space="0" w:color="auto"/>
                        <w:right w:val="none" w:sz="0" w:space="0" w:color="auto"/>
                      </w:divBdr>
                    </w:div>
                    <w:div w:id="924804382">
                      <w:marLeft w:val="0"/>
                      <w:marRight w:val="0"/>
                      <w:marTop w:val="0"/>
                      <w:marBottom w:val="0"/>
                      <w:divBdr>
                        <w:top w:val="none" w:sz="0" w:space="0" w:color="auto"/>
                        <w:left w:val="none" w:sz="0" w:space="0" w:color="auto"/>
                        <w:bottom w:val="none" w:sz="0" w:space="0" w:color="auto"/>
                        <w:right w:val="none" w:sz="0" w:space="0" w:color="auto"/>
                      </w:divBdr>
                    </w:div>
                    <w:div w:id="1277710512">
                      <w:marLeft w:val="0"/>
                      <w:marRight w:val="0"/>
                      <w:marTop w:val="0"/>
                      <w:marBottom w:val="0"/>
                      <w:divBdr>
                        <w:top w:val="none" w:sz="0" w:space="0" w:color="auto"/>
                        <w:left w:val="none" w:sz="0" w:space="0" w:color="auto"/>
                        <w:bottom w:val="none" w:sz="0" w:space="0" w:color="auto"/>
                        <w:right w:val="none" w:sz="0" w:space="0" w:color="auto"/>
                      </w:divBdr>
                    </w:div>
                    <w:div w:id="464813440">
                      <w:marLeft w:val="0"/>
                      <w:marRight w:val="0"/>
                      <w:marTop w:val="0"/>
                      <w:marBottom w:val="0"/>
                      <w:divBdr>
                        <w:top w:val="none" w:sz="0" w:space="0" w:color="auto"/>
                        <w:left w:val="none" w:sz="0" w:space="0" w:color="auto"/>
                        <w:bottom w:val="none" w:sz="0" w:space="0" w:color="auto"/>
                        <w:right w:val="none" w:sz="0" w:space="0" w:color="auto"/>
                      </w:divBdr>
                    </w:div>
                    <w:div w:id="86837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099747">
      <w:bodyDiv w:val="1"/>
      <w:marLeft w:val="0"/>
      <w:marRight w:val="0"/>
      <w:marTop w:val="0"/>
      <w:marBottom w:val="0"/>
      <w:divBdr>
        <w:top w:val="none" w:sz="0" w:space="0" w:color="auto"/>
        <w:left w:val="none" w:sz="0" w:space="0" w:color="auto"/>
        <w:bottom w:val="none" w:sz="0" w:space="0" w:color="auto"/>
        <w:right w:val="none" w:sz="0" w:space="0" w:color="auto"/>
      </w:divBdr>
    </w:div>
    <w:div w:id="846404187">
      <w:bodyDiv w:val="1"/>
      <w:marLeft w:val="0"/>
      <w:marRight w:val="0"/>
      <w:marTop w:val="0"/>
      <w:marBottom w:val="0"/>
      <w:divBdr>
        <w:top w:val="none" w:sz="0" w:space="0" w:color="auto"/>
        <w:left w:val="none" w:sz="0" w:space="0" w:color="auto"/>
        <w:bottom w:val="none" w:sz="0" w:space="0" w:color="auto"/>
        <w:right w:val="none" w:sz="0" w:space="0" w:color="auto"/>
      </w:divBdr>
      <w:divsChild>
        <w:div w:id="406997878">
          <w:marLeft w:val="0"/>
          <w:marRight w:val="0"/>
          <w:marTop w:val="0"/>
          <w:marBottom w:val="0"/>
          <w:divBdr>
            <w:top w:val="none" w:sz="0" w:space="0" w:color="auto"/>
            <w:left w:val="none" w:sz="0" w:space="0" w:color="auto"/>
            <w:bottom w:val="none" w:sz="0" w:space="0" w:color="auto"/>
            <w:right w:val="none" w:sz="0" w:space="0" w:color="auto"/>
          </w:divBdr>
        </w:div>
      </w:divsChild>
    </w:div>
    <w:div w:id="846754969">
      <w:bodyDiv w:val="1"/>
      <w:marLeft w:val="0"/>
      <w:marRight w:val="0"/>
      <w:marTop w:val="0"/>
      <w:marBottom w:val="0"/>
      <w:divBdr>
        <w:top w:val="none" w:sz="0" w:space="0" w:color="auto"/>
        <w:left w:val="none" w:sz="0" w:space="0" w:color="auto"/>
        <w:bottom w:val="none" w:sz="0" w:space="0" w:color="auto"/>
        <w:right w:val="none" w:sz="0" w:space="0" w:color="auto"/>
      </w:divBdr>
    </w:div>
    <w:div w:id="847209374">
      <w:bodyDiv w:val="1"/>
      <w:marLeft w:val="0"/>
      <w:marRight w:val="0"/>
      <w:marTop w:val="0"/>
      <w:marBottom w:val="0"/>
      <w:divBdr>
        <w:top w:val="none" w:sz="0" w:space="0" w:color="auto"/>
        <w:left w:val="none" w:sz="0" w:space="0" w:color="auto"/>
        <w:bottom w:val="none" w:sz="0" w:space="0" w:color="auto"/>
        <w:right w:val="none" w:sz="0" w:space="0" w:color="auto"/>
      </w:divBdr>
    </w:div>
    <w:div w:id="847252947">
      <w:bodyDiv w:val="1"/>
      <w:marLeft w:val="0"/>
      <w:marRight w:val="0"/>
      <w:marTop w:val="0"/>
      <w:marBottom w:val="0"/>
      <w:divBdr>
        <w:top w:val="none" w:sz="0" w:space="0" w:color="auto"/>
        <w:left w:val="none" w:sz="0" w:space="0" w:color="auto"/>
        <w:bottom w:val="none" w:sz="0" w:space="0" w:color="auto"/>
        <w:right w:val="none" w:sz="0" w:space="0" w:color="auto"/>
      </w:divBdr>
    </w:div>
    <w:div w:id="848133651">
      <w:bodyDiv w:val="1"/>
      <w:marLeft w:val="0"/>
      <w:marRight w:val="0"/>
      <w:marTop w:val="0"/>
      <w:marBottom w:val="0"/>
      <w:divBdr>
        <w:top w:val="none" w:sz="0" w:space="0" w:color="auto"/>
        <w:left w:val="none" w:sz="0" w:space="0" w:color="auto"/>
        <w:bottom w:val="none" w:sz="0" w:space="0" w:color="auto"/>
        <w:right w:val="none" w:sz="0" w:space="0" w:color="auto"/>
      </w:divBdr>
    </w:div>
    <w:div w:id="848982849">
      <w:bodyDiv w:val="1"/>
      <w:marLeft w:val="0"/>
      <w:marRight w:val="0"/>
      <w:marTop w:val="0"/>
      <w:marBottom w:val="0"/>
      <w:divBdr>
        <w:top w:val="none" w:sz="0" w:space="0" w:color="auto"/>
        <w:left w:val="none" w:sz="0" w:space="0" w:color="auto"/>
        <w:bottom w:val="none" w:sz="0" w:space="0" w:color="auto"/>
        <w:right w:val="none" w:sz="0" w:space="0" w:color="auto"/>
      </w:divBdr>
    </w:div>
    <w:div w:id="849028648">
      <w:bodyDiv w:val="1"/>
      <w:marLeft w:val="0"/>
      <w:marRight w:val="0"/>
      <w:marTop w:val="0"/>
      <w:marBottom w:val="0"/>
      <w:divBdr>
        <w:top w:val="none" w:sz="0" w:space="0" w:color="auto"/>
        <w:left w:val="none" w:sz="0" w:space="0" w:color="auto"/>
        <w:bottom w:val="none" w:sz="0" w:space="0" w:color="auto"/>
        <w:right w:val="none" w:sz="0" w:space="0" w:color="auto"/>
      </w:divBdr>
    </w:div>
    <w:div w:id="850265917">
      <w:bodyDiv w:val="1"/>
      <w:marLeft w:val="0"/>
      <w:marRight w:val="0"/>
      <w:marTop w:val="0"/>
      <w:marBottom w:val="0"/>
      <w:divBdr>
        <w:top w:val="none" w:sz="0" w:space="0" w:color="auto"/>
        <w:left w:val="none" w:sz="0" w:space="0" w:color="auto"/>
        <w:bottom w:val="none" w:sz="0" w:space="0" w:color="auto"/>
        <w:right w:val="none" w:sz="0" w:space="0" w:color="auto"/>
      </w:divBdr>
    </w:div>
    <w:div w:id="850685721">
      <w:bodyDiv w:val="1"/>
      <w:marLeft w:val="0"/>
      <w:marRight w:val="0"/>
      <w:marTop w:val="0"/>
      <w:marBottom w:val="0"/>
      <w:divBdr>
        <w:top w:val="none" w:sz="0" w:space="0" w:color="auto"/>
        <w:left w:val="none" w:sz="0" w:space="0" w:color="auto"/>
        <w:bottom w:val="none" w:sz="0" w:space="0" w:color="auto"/>
        <w:right w:val="none" w:sz="0" w:space="0" w:color="auto"/>
      </w:divBdr>
    </w:div>
    <w:div w:id="851182729">
      <w:bodyDiv w:val="1"/>
      <w:marLeft w:val="0"/>
      <w:marRight w:val="0"/>
      <w:marTop w:val="0"/>
      <w:marBottom w:val="0"/>
      <w:divBdr>
        <w:top w:val="none" w:sz="0" w:space="0" w:color="auto"/>
        <w:left w:val="none" w:sz="0" w:space="0" w:color="auto"/>
        <w:bottom w:val="none" w:sz="0" w:space="0" w:color="auto"/>
        <w:right w:val="none" w:sz="0" w:space="0" w:color="auto"/>
      </w:divBdr>
    </w:div>
    <w:div w:id="851527747">
      <w:bodyDiv w:val="1"/>
      <w:marLeft w:val="0"/>
      <w:marRight w:val="0"/>
      <w:marTop w:val="0"/>
      <w:marBottom w:val="0"/>
      <w:divBdr>
        <w:top w:val="none" w:sz="0" w:space="0" w:color="auto"/>
        <w:left w:val="none" w:sz="0" w:space="0" w:color="auto"/>
        <w:bottom w:val="none" w:sz="0" w:space="0" w:color="auto"/>
        <w:right w:val="none" w:sz="0" w:space="0" w:color="auto"/>
      </w:divBdr>
      <w:divsChild>
        <w:div w:id="39402865">
          <w:marLeft w:val="0"/>
          <w:marRight w:val="0"/>
          <w:marTop w:val="0"/>
          <w:marBottom w:val="0"/>
          <w:divBdr>
            <w:top w:val="none" w:sz="0" w:space="0" w:color="auto"/>
            <w:left w:val="none" w:sz="0" w:space="0" w:color="auto"/>
            <w:bottom w:val="none" w:sz="0" w:space="0" w:color="auto"/>
            <w:right w:val="none" w:sz="0" w:space="0" w:color="auto"/>
          </w:divBdr>
        </w:div>
      </w:divsChild>
    </w:div>
    <w:div w:id="851576819">
      <w:bodyDiv w:val="1"/>
      <w:marLeft w:val="0"/>
      <w:marRight w:val="0"/>
      <w:marTop w:val="0"/>
      <w:marBottom w:val="0"/>
      <w:divBdr>
        <w:top w:val="none" w:sz="0" w:space="0" w:color="auto"/>
        <w:left w:val="none" w:sz="0" w:space="0" w:color="auto"/>
        <w:bottom w:val="none" w:sz="0" w:space="0" w:color="auto"/>
        <w:right w:val="none" w:sz="0" w:space="0" w:color="auto"/>
      </w:divBdr>
    </w:div>
    <w:div w:id="851651066">
      <w:bodyDiv w:val="1"/>
      <w:marLeft w:val="0"/>
      <w:marRight w:val="0"/>
      <w:marTop w:val="0"/>
      <w:marBottom w:val="0"/>
      <w:divBdr>
        <w:top w:val="none" w:sz="0" w:space="0" w:color="auto"/>
        <w:left w:val="none" w:sz="0" w:space="0" w:color="auto"/>
        <w:bottom w:val="none" w:sz="0" w:space="0" w:color="auto"/>
        <w:right w:val="none" w:sz="0" w:space="0" w:color="auto"/>
      </w:divBdr>
    </w:div>
    <w:div w:id="851917838">
      <w:bodyDiv w:val="1"/>
      <w:marLeft w:val="0"/>
      <w:marRight w:val="0"/>
      <w:marTop w:val="0"/>
      <w:marBottom w:val="0"/>
      <w:divBdr>
        <w:top w:val="none" w:sz="0" w:space="0" w:color="auto"/>
        <w:left w:val="none" w:sz="0" w:space="0" w:color="auto"/>
        <w:bottom w:val="none" w:sz="0" w:space="0" w:color="auto"/>
        <w:right w:val="none" w:sz="0" w:space="0" w:color="auto"/>
      </w:divBdr>
    </w:div>
    <w:div w:id="851919486">
      <w:bodyDiv w:val="1"/>
      <w:marLeft w:val="0"/>
      <w:marRight w:val="0"/>
      <w:marTop w:val="0"/>
      <w:marBottom w:val="0"/>
      <w:divBdr>
        <w:top w:val="none" w:sz="0" w:space="0" w:color="auto"/>
        <w:left w:val="none" w:sz="0" w:space="0" w:color="auto"/>
        <w:bottom w:val="none" w:sz="0" w:space="0" w:color="auto"/>
        <w:right w:val="none" w:sz="0" w:space="0" w:color="auto"/>
      </w:divBdr>
    </w:div>
    <w:div w:id="852257132">
      <w:bodyDiv w:val="1"/>
      <w:marLeft w:val="0"/>
      <w:marRight w:val="0"/>
      <w:marTop w:val="0"/>
      <w:marBottom w:val="0"/>
      <w:divBdr>
        <w:top w:val="none" w:sz="0" w:space="0" w:color="auto"/>
        <w:left w:val="none" w:sz="0" w:space="0" w:color="auto"/>
        <w:bottom w:val="none" w:sz="0" w:space="0" w:color="auto"/>
        <w:right w:val="none" w:sz="0" w:space="0" w:color="auto"/>
      </w:divBdr>
    </w:div>
    <w:div w:id="852575333">
      <w:bodyDiv w:val="1"/>
      <w:marLeft w:val="0"/>
      <w:marRight w:val="0"/>
      <w:marTop w:val="0"/>
      <w:marBottom w:val="0"/>
      <w:divBdr>
        <w:top w:val="none" w:sz="0" w:space="0" w:color="auto"/>
        <w:left w:val="none" w:sz="0" w:space="0" w:color="auto"/>
        <w:bottom w:val="none" w:sz="0" w:space="0" w:color="auto"/>
        <w:right w:val="none" w:sz="0" w:space="0" w:color="auto"/>
      </w:divBdr>
    </w:div>
    <w:div w:id="853693920">
      <w:bodyDiv w:val="1"/>
      <w:marLeft w:val="0"/>
      <w:marRight w:val="0"/>
      <w:marTop w:val="0"/>
      <w:marBottom w:val="0"/>
      <w:divBdr>
        <w:top w:val="none" w:sz="0" w:space="0" w:color="auto"/>
        <w:left w:val="none" w:sz="0" w:space="0" w:color="auto"/>
        <w:bottom w:val="none" w:sz="0" w:space="0" w:color="auto"/>
        <w:right w:val="none" w:sz="0" w:space="0" w:color="auto"/>
      </w:divBdr>
    </w:div>
    <w:div w:id="854196302">
      <w:bodyDiv w:val="1"/>
      <w:marLeft w:val="0"/>
      <w:marRight w:val="0"/>
      <w:marTop w:val="0"/>
      <w:marBottom w:val="0"/>
      <w:divBdr>
        <w:top w:val="none" w:sz="0" w:space="0" w:color="auto"/>
        <w:left w:val="none" w:sz="0" w:space="0" w:color="auto"/>
        <w:bottom w:val="none" w:sz="0" w:space="0" w:color="auto"/>
        <w:right w:val="none" w:sz="0" w:space="0" w:color="auto"/>
      </w:divBdr>
      <w:divsChild>
        <w:div w:id="2069574186">
          <w:marLeft w:val="0"/>
          <w:marRight w:val="0"/>
          <w:marTop w:val="0"/>
          <w:marBottom w:val="0"/>
          <w:divBdr>
            <w:top w:val="none" w:sz="0" w:space="0" w:color="auto"/>
            <w:left w:val="none" w:sz="0" w:space="0" w:color="auto"/>
            <w:bottom w:val="none" w:sz="0" w:space="0" w:color="auto"/>
            <w:right w:val="none" w:sz="0" w:space="0" w:color="auto"/>
          </w:divBdr>
          <w:divsChild>
            <w:div w:id="999162480">
              <w:marLeft w:val="0"/>
              <w:marRight w:val="0"/>
              <w:marTop w:val="0"/>
              <w:marBottom w:val="0"/>
              <w:divBdr>
                <w:top w:val="none" w:sz="0" w:space="0" w:color="auto"/>
                <w:left w:val="none" w:sz="0" w:space="0" w:color="auto"/>
                <w:bottom w:val="none" w:sz="0" w:space="0" w:color="auto"/>
                <w:right w:val="none" w:sz="0" w:space="0" w:color="auto"/>
              </w:divBdr>
              <w:divsChild>
                <w:div w:id="902327472">
                  <w:marLeft w:val="0"/>
                  <w:marRight w:val="0"/>
                  <w:marTop w:val="0"/>
                  <w:marBottom w:val="0"/>
                  <w:divBdr>
                    <w:top w:val="none" w:sz="0" w:space="0" w:color="auto"/>
                    <w:left w:val="none" w:sz="0" w:space="0" w:color="auto"/>
                    <w:bottom w:val="none" w:sz="0" w:space="0" w:color="auto"/>
                    <w:right w:val="none" w:sz="0" w:space="0" w:color="auto"/>
                  </w:divBdr>
                  <w:divsChild>
                    <w:div w:id="1854756221">
                      <w:marLeft w:val="0"/>
                      <w:marRight w:val="0"/>
                      <w:marTop w:val="0"/>
                      <w:marBottom w:val="0"/>
                      <w:divBdr>
                        <w:top w:val="none" w:sz="0" w:space="0" w:color="auto"/>
                        <w:left w:val="none" w:sz="0" w:space="0" w:color="auto"/>
                        <w:bottom w:val="none" w:sz="0" w:space="0" w:color="auto"/>
                        <w:right w:val="none" w:sz="0" w:space="0" w:color="auto"/>
                      </w:divBdr>
                    </w:div>
                    <w:div w:id="1220632224">
                      <w:marLeft w:val="0"/>
                      <w:marRight w:val="0"/>
                      <w:marTop w:val="0"/>
                      <w:marBottom w:val="0"/>
                      <w:divBdr>
                        <w:top w:val="none" w:sz="0" w:space="0" w:color="auto"/>
                        <w:left w:val="none" w:sz="0" w:space="0" w:color="auto"/>
                        <w:bottom w:val="none" w:sz="0" w:space="0" w:color="auto"/>
                        <w:right w:val="none" w:sz="0" w:space="0" w:color="auto"/>
                      </w:divBdr>
                    </w:div>
                    <w:div w:id="1151286892">
                      <w:marLeft w:val="0"/>
                      <w:marRight w:val="0"/>
                      <w:marTop w:val="0"/>
                      <w:marBottom w:val="0"/>
                      <w:divBdr>
                        <w:top w:val="none" w:sz="0" w:space="0" w:color="auto"/>
                        <w:left w:val="none" w:sz="0" w:space="0" w:color="auto"/>
                        <w:bottom w:val="none" w:sz="0" w:space="0" w:color="auto"/>
                        <w:right w:val="none" w:sz="0" w:space="0" w:color="auto"/>
                      </w:divBdr>
                    </w:div>
                    <w:div w:id="1613324472">
                      <w:marLeft w:val="0"/>
                      <w:marRight w:val="0"/>
                      <w:marTop w:val="0"/>
                      <w:marBottom w:val="0"/>
                      <w:divBdr>
                        <w:top w:val="none" w:sz="0" w:space="0" w:color="auto"/>
                        <w:left w:val="none" w:sz="0" w:space="0" w:color="auto"/>
                        <w:bottom w:val="none" w:sz="0" w:space="0" w:color="auto"/>
                        <w:right w:val="none" w:sz="0" w:space="0" w:color="auto"/>
                      </w:divBdr>
                    </w:div>
                    <w:div w:id="557210709">
                      <w:marLeft w:val="0"/>
                      <w:marRight w:val="0"/>
                      <w:marTop w:val="0"/>
                      <w:marBottom w:val="0"/>
                      <w:divBdr>
                        <w:top w:val="none" w:sz="0" w:space="0" w:color="auto"/>
                        <w:left w:val="none" w:sz="0" w:space="0" w:color="auto"/>
                        <w:bottom w:val="none" w:sz="0" w:space="0" w:color="auto"/>
                        <w:right w:val="none" w:sz="0" w:space="0" w:color="auto"/>
                      </w:divBdr>
                    </w:div>
                    <w:div w:id="1497767250">
                      <w:marLeft w:val="0"/>
                      <w:marRight w:val="0"/>
                      <w:marTop w:val="0"/>
                      <w:marBottom w:val="0"/>
                      <w:divBdr>
                        <w:top w:val="none" w:sz="0" w:space="0" w:color="auto"/>
                        <w:left w:val="none" w:sz="0" w:space="0" w:color="auto"/>
                        <w:bottom w:val="none" w:sz="0" w:space="0" w:color="auto"/>
                        <w:right w:val="none" w:sz="0" w:space="0" w:color="auto"/>
                      </w:divBdr>
                    </w:div>
                    <w:div w:id="1438713630">
                      <w:marLeft w:val="0"/>
                      <w:marRight w:val="0"/>
                      <w:marTop w:val="0"/>
                      <w:marBottom w:val="0"/>
                      <w:divBdr>
                        <w:top w:val="none" w:sz="0" w:space="0" w:color="auto"/>
                        <w:left w:val="none" w:sz="0" w:space="0" w:color="auto"/>
                        <w:bottom w:val="none" w:sz="0" w:space="0" w:color="auto"/>
                        <w:right w:val="none" w:sz="0" w:space="0" w:color="auto"/>
                      </w:divBdr>
                    </w:div>
                    <w:div w:id="109858852">
                      <w:marLeft w:val="0"/>
                      <w:marRight w:val="0"/>
                      <w:marTop w:val="0"/>
                      <w:marBottom w:val="0"/>
                      <w:divBdr>
                        <w:top w:val="none" w:sz="0" w:space="0" w:color="auto"/>
                        <w:left w:val="none" w:sz="0" w:space="0" w:color="auto"/>
                        <w:bottom w:val="none" w:sz="0" w:space="0" w:color="auto"/>
                        <w:right w:val="none" w:sz="0" w:space="0" w:color="auto"/>
                      </w:divBdr>
                    </w:div>
                    <w:div w:id="99497811">
                      <w:marLeft w:val="0"/>
                      <w:marRight w:val="0"/>
                      <w:marTop w:val="0"/>
                      <w:marBottom w:val="0"/>
                      <w:divBdr>
                        <w:top w:val="none" w:sz="0" w:space="0" w:color="auto"/>
                        <w:left w:val="none" w:sz="0" w:space="0" w:color="auto"/>
                        <w:bottom w:val="none" w:sz="0" w:space="0" w:color="auto"/>
                        <w:right w:val="none" w:sz="0" w:space="0" w:color="auto"/>
                      </w:divBdr>
                    </w:div>
                    <w:div w:id="2065133883">
                      <w:marLeft w:val="0"/>
                      <w:marRight w:val="0"/>
                      <w:marTop w:val="0"/>
                      <w:marBottom w:val="0"/>
                      <w:divBdr>
                        <w:top w:val="none" w:sz="0" w:space="0" w:color="auto"/>
                        <w:left w:val="none" w:sz="0" w:space="0" w:color="auto"/>
                        <w:bottom w:val="none" w:sz="0" w:space="0" w:color="auto"/>
                        <w:right w:val="none" w:sz="0" w:space="0" w:color="auto"/>
                      </w:divBdr>
                    </w:div>
                    <w:div w:id="27637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460828">
      <w:bodyDiv w:val="1"/>
      <w:marLeft w:val="0"/>
      <w:marRight w:val="0"/>
      <w:marTop w:val="0"/>
      <w:marBottom w:val="0"/>
      <w:divBdr>
        <w:top w:val="none" w:sz="0" w:space="0" w:color="auto"/>
        <w:left w:val="none" w:sz="0" w:space="0" w:color="auto"/>
        <w:bottom w:val="none" w:sz="0" w:space="0" w:color="auto"/>
        <w:right w:val="none" w:sz="0" w:space="0" w:color="auto"/>
      </w:divBdr>
    </w:div>
    <w:div w:id="854925973">
      <w:bodyDiv w:val="1"/>
      <w:marLeft w:val="0"/>
      <w:marRight w:val="0"/>
      <w:marTop w:val="0"/>
      <w:marBottom w:val="0"/>
      <w:divBdr>
        <w:top w:val="none" w:sz="0" w:space="0" w:color="auto"/>
        <w:left w:val="none" w:sz="0" w:space="0" w:color="auto"/>
        <w:bottom w:val="none" w:sz="0" w:space="0" w:color="auto"/>
        <w:right w:val="none" w:sz="0" w:space="0" w:color="auto"/>
      </w:divBdr>
      <w:divsChild>
        <w:div w:id="1635063332">
          <w:marLeft w:val="0"/>
          <w:marRight w:val="0"/>
          <w:marTop w:val="0"/>
          <w:marBottom w:val="0"/>
          <w:divBdr>
            <w:top w:val="none" w:sz="0" w:space="0" w:color="auto"/>
            <w:left w:val="none" w:sz="0" w:space="0" w:color="auto"/>
            <w:bottom w:val="none" w:sz="0" w:space="0" w:color="auto"/>
            <w:right w:val="none" w:sz="0" w:space="0" w:color="auto"/>
          </w:divBdr>
        </w:div>
      </w:divsChild>
    </w:div>
    <w:div w:id="855117438">
      <w:bodyDiv w:val="1"/>
      <w:marLeft w:val="0"/>
      <w:marRight w:val="0"/>
      <w:marTop w:val="0"/>
      <w:marBottom w:val="0"/>
      <w:divBdr>
        <w:top w:val="none" w:sz="0" w:space="0" w:color="auto"/>
        <w:left w:val="none" w:sz="0" w:space="0" w:color="auto"/>
        <w:bottom w:val="none" w:sz="0" w:space="0" w:color="auto"/>
        <w:right w:val="none" w:sz="0" w:space="0" w:color="auto"/>
      </w:divBdr>
      <w:divsChild>
        <w:div w:id="1625113689">
          <w:marLeft w:val="0"/>
          <w:marRight w:val="0"/>
          <w:marTop w:val="0"/>
          <w:marBottom w:val="0"/>
          <w:divBdr>
            <w:top w:val="none" w:sz="0" w:space="0" w:color="auto"/>
            <w:left w:val="none" w:sz="0" w:space="0" w:color="auto"/>
            <w:bottom w:val="none" w:sz="0" w:space="0" w:color="auto"/>
            <w:right w:val="none" w:sz="0" w:space="0" w:color="auto"/>
          </w:divBdr>
          <w:divsChild>
            <w:div w:id="660550619">
              <w:marLeft w:val="0"/>
              <w:marRight w:val="0"/>
              <w:marTop w:val="0"/>
              <w:marBottom w:val="0"/>
              <w:divBdr>
                <w:top w:val="none" w:sz="0" w:space="0" w:color="auto"/>
                <w:left w:val="none" w:sz="0" w:space="0" w:color="auto"/>
                <w:bottom w:val="none" w:sz="0" w:space="0" w:color="auto"/>
                <w:right w:val="none" w:sz="0" w:space="0" w:color="auto"/>
              </w:divBdr>
              <w:divsChild>
                <w:div w:id="913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83242">
      <w:bodyDiv w:val="1"/>
      <w:marLeft w:val="0"/>
      <w:marRight w:val="0"/>
      <w:marTop w:val="0"/>
      <w:marBottom w:val="0"/>
      <w:divBdr>
        <w:top w:val="none" w:sz="0" w:space="0" w:color="auto"/>
        <w:left w:val="none" w:sz="0" w:space="0" w:color="auto"/>
        <w:bottom w:val="none" w:sz="0" w:space="0" w:color="auto"/>
        <w:right w:val="none" w:sz="0" w:space="0" w:color="auto"/>
      </w:divBdr>
    </w:div>
    <w:div w:id="856193707">
      <w:bodyDiv w:val="1"/>
      <w:marLeft w:val="0"/>
      <w:marRight w:val="0"/>
      <w:marTop w:val="0"/>
      <w:marBottom w:val="0"/>
      <w:divBdr>
        <w:top w:val="none" w:sz="0" w:space="0" w:color="auto"/>
        <w:left w:val="none" w:sz="0" w:space="0" w:color="auto"/>
        <w:bottom w:val="none" w:sz="0" w:space="0" w:color="auto"/>
        <w:right w:val="none" w:sz="0" w:space="0" w:color="auto"/>
      </w:divBdr>
      <w:divsChild>
        <w:div w:id="929004537">
          <w:marLeft w:val="0"/>
          <w:marRight w:val="0"/>
          <w:marTop w:val="0"/>
          <w:marBottom w:val="0"/>
          <w:divBdr>
            <w:top w:val="none" w:sz="0" w:space="0" w:color="auto"/>
            <w:left w:val="none" w:sz="0" w:space="0" w:color="auto"/>
            <w:bottom w:val="none" w:sz="0" w:space="0" w:color="auto"/>
            <w:right w:val="none" w:sz="0" w:space="0" w:color="auto"/>
          </w:divBdr>
        </w:div>
      </w:divsChild>
    </w:div>
    <w:div w:id="856231602">
      <w:bodyDiv w:val="1"/>
      <w:marLeft w:val="0"/>
      <w:marRight w:val="0"/>
      <w:marTop w:val="0"/>
      <w:marBottom w:val="0"/>
      <w:divBdr>
        <w:top w:val="none" w:sz="0" w:space="0" w:color="auto"/>
        <w:left w:val="none" w:sz="0" w:space="0" w:color="auto"/>
        <w:bottom w:val="none" w:sz="0" w:space="0" w:color="auto"/>
        <w:right w:val="none" w:sz="0" w:space="0" w:color="auto"/>
      </w:divBdr>
    </w:div>
    <w:div w:id="856429430">
      <w:bodyDiv w:val="1"/>
      <w:marLeft w:val="0"/>
      <w:marRight w:val="0"/>
      <w:marTop w:val="0"/>
      <w:marBottom w:val="0"/>
      <w:divBdr>
        <w:top w:val="none" w:sz="0" w:space="0" w:color="auto"/>
        <w:left w:val="none" w:sz="0" w:space="0" w:color="auto"/>
        <w:bottom w:val="none" w:sz="0" w:space="0" w:color="auto"/>
        <w:right w:val="none" w:sz="0" w:space="0" w:color="auto"/>
      </w:divBdr>
    </w:div>
    <w:div w:id="856575698">
      <w:bodyDiv w:val="1"/>
      <w:marLeft w:val="0"/>
      <w:marRight w:val="0"/>
      <w:marTop w:val="0"/>
      <w:marBottom w:val="0"/>
      <w:divBdr>
        <w:top w:val="none" w:sz="0" w:space="0" w:color="auto"/>
        <w:left w:val="none" w:sz="0" w:space="0" w:color="auto"/>
        <w:bottom w:val="none" w:sz="0" w:space="0" w:color="auto"/>
        <w:right w:val="none" w:sz="0" w:space="0" w:color="auto"/>
      </w:divBdr>
    </w:div>
    <w:div w:id="856697339">
      <w:bodyDiv w:val="1"/>
      <w:marLeft w:val="0"/>
      <w:marRight w:val="0"/>
      <w:marTop w:val="0"/>
      <w:marBottom w:val="0"/>
      <w:divBdr>
        <w:top w:val="none" w:sz="0" w:space="0" w:color="auto"/>
        <w:left w:val="none" w:sz="0" w:space="0" w:color="auto"/>
        <w:bottom w:val="none" w:sz="0" w:space="0" w:color="auto"/>
        <w:right w:val="none" w:sz="0" w:space="0" w:color="auto"/>
      </w:divBdr>
    </w:div>
    <w:div w:id="856892023">
      <w:bodyDiv w:val="1"/>
      <w:marLeft w:val="0"/>
      <w:marRight w:val="0"/>
      <w:marTop w:val="0"/>
      <w:marBottom w:val="0"/>
      <w:divBdr>
        <w:top w:val="none" w:sz="0" w:space="0" w:color="auto"/>
        <w:left w:val="none" w:sz="0" w:space="0" w:color="auto"/>
        <w:bottom w:val="none" w:sz="0" w:space="0" w:color="auto"/>
        <w:right w:val="none" w:sz="0" w:space="0" w:color="auto"/>
      </w:divBdr>
    </w:div>
    <w:div w:id="856894748">
      <w:bodyDiv w:val="1"/>
      <w:marLeft w:val="0"/>
      <w:marRight w:val="0"/>
      <w:marTop w:val="0"/>
      <w:marBottom w:val="0"/>
      <w:divBdr>
        <w:top w:val="none" w:sz="0" w:space="0" w:color="auto"/>
        <w:left w:val="none" w:sz="0" w:space="0" w:color="auto"/>
        <w:bottom w:val="none" w:sz="0" w:space="0" w:color="auto"/>
        <w:right w:val="none" w:sz="0" w:space="0" w:color="auto"/>
      </w:divBdr>
      <w:divsChild>
        <w:div w:id="561407862">
          <w:marLeft w:val="0"/>
          <w:marRight w:val="0"/>
          <w:marTop w:val="0"/>
          <w:marBottom w:val="0"/>
          <w:divBdr>
            <w:top w:val="none" w:sz="0" w:space="0" w:color="auto"/>
            <w:left w:val="none" w:sz="0" w:space="0" w:color="auto"/>
            <w:bottom w:val="none" w:sz="0" w:space="0" w:color="auto"/>
            <w:right w:val="none" w:sz="0" w:space="0" w:color="auto"/>
          </w:divBdr>
          <w:divsChild>
            <w:div w:id="2107116692">
              <w:marLeft w:val="0"/>
              <w:marRight w:val="0"/>
              <w:marTop w:val="0"/>
              <w:marBottom w:val="0"/>
              <w:divBdr>
                <w:top w:val="none" w:sz="0" w:space="0" w:color="auto"/>
                <w:left w:val="none" w:sz="0" w:space="0" w:color="auto"/>
                <w:bottom w:val="none" w:sz="0" w:space="0" w:color="auto"/>
                <w:right w:val="none" w:sz="0" w:space="0" w:color="auto"/>
              </w:divBdr>
              <w:divsChild>
                <w:div w:id="541750440">
                  <w:marLeft w:val="0"/>
                  <w:marRight w:val="0"/>
                  <w:marTop w:val="0"/>
                  <w:marBottom w:val="0"/>
                  <w:divBdr>
                    <w:top w:val="none" w:sz="0" w:space="0" w:color="auto"/>
                    <w:left w:val="none" w:sz="0" w:space="0" w:color="auto"/>
                    <w:bottom w:val="none" w:sz="0" w:space="0" w:color="auto"/>
                    <w:right w:val="none" w:sz="0" w:space="0" w:color="auto"/>
                  </w:divBdr>
                  <w:divsChild>
                    <w:div w:id="1691368192">
                      <w:marLeft w:val="0"/>
                      <w:marRight w:val="0"/>
                      <w:marTop w:val="0"/>
                      <w:marBottom w:val="0"/>
                      <w:divBdr>
                        <w:top w:val="none" w:sz="0" w:space="0" w:color="auto"/>
                        <w:left w:val="none" w:sz="0" w:space="0" w:color="auto"/>
                        <w:bottom w:val="none" w:sz="0" w:space="0" w:color="auto"/>
                        <w:right w:val="none" w:sz="0" w:space="0" w:color="auto"/>
                      </w:divBdr>
                    </w:div>
                    <w:div w:id="2105228692">
                      <w:marLeft w:val="0"/>
                      <w:marRight w:val="0"/>
                      <w:marTop w:val="0"/>
                      <w:marBottom w:val="0"/>
                      <w:divBdr>
                        <w:top w:val="none" w:sz="0" w:space="0" w:color="auto"/>
                        <w:left w:val="none" w:sz="0" w:space="0" w:color="auto"/>
                        <w:bottom w:val="none" w:sz="0" w:space="0" w:color="auto"/>
                        <w:right w:val="none" w:sz="0" w:space="0" w:color="auto"/>
                      </w:divBdr>
                    </w:div>
                    <w:div w:id="1988969394">
                      <w:marLeft w:val="0"/>
                      <w:marRight w:val="0"/>
                      <w:marTop w:val="0"/>
                      <w:marBottom w:val="0"/>
                      <w:divBdr>
                        <w:top w:val="none" w:sz="0" w:space="0" w:color="auto"/>
                        <w:left w:val="none" w:sz="0" w:space="0" w:color="auto"/>
                        <w:bottom w:val="none" w:sz="0" w:space="0" w:color="auto"/>
                        <w:right w:val="none" w:sz="0" w:space="0" w:color="auto"/>
                      </w:divBdr>
                    </w:div>
                    <w:div w:id="575093335">
                      <w:marLeft w:val="0"/>
                      <w:marRight w:val="0"/>
                      <w:marTop w:val="0"/>
                      <w:marBottom w:val="0"/>
                      <w:divBdr>
                        <w:top w:val="none" w:sz="0" w:space="0" w:color="auto"/>
                        <w:left w:val="none" w:sz="0" w:space="0" w:color="auto"/>
                        <w:bottom w:val="none" w:sz="0" w:space="0" w:color="auto"/>
                        <w:right w:val="none" w:sz="0" w:space="0" w:color="auto"/>
                      </w:divBdr>
                    </w:div>
                    <w:div w:id="915746066">
                      <w:marLeft w:val="0"/>
                      <w:marRight w:val="0"/>
                      <w:marTop w:val="0"/>
                      <w:marBottom w:val="0"/>
                      <w:divBdr>
                        <w:top w:val="none" w:sz="0" w:space="0" w:color="auto"/>
                        <w:left w:val="none" w:sz="0" w:space="0" w:color="auto"/>
                        <w:bottom w:val="none" w:sz="0" w:space="0" w:color="auto"/>
                        <w:right w:val="none" w:sz="0" w:space="0" w:color="auto"/>
                      </w:divBdr>
                    </w:div>
                    <w:div w:id="468549401">
                      <w:marLeft w:val="0"/>
                      <w:marRight w:val="0"/>
                      <w:marTop w:val="0"/>
                      <w:marBottom w:val="0"/>
                      <w:divBdr>
                        <w:top w:val="none" w:sz="0" w:space="0" w:color="auto"/>
                        <w:left w:val="none" w:sz="0" w:space="0" w:color="auto"/>
                        <w:bottom w:val="none" w:sz="0" w:space="0" w:color="auto"/>
                        <w:right w:val="none" w:sz="0" w:space="0" w:color="auto"/>
                      </w:divBdr>
                    </w:div>
                    <w:div w:id="156262606">
                      <w:marLeft w:val="0"/>
                      <w:marRight w:val="0"/>
                      <w:marTop w:val="0"/>
                      <w:marBottom w:val="0"/>
                      <w:divBdr>
                        <w:top w:val="none" w:sz="0" w:space="0" w:color="auto"/>
                        <w:left w:val="none" w:sz="0" w:space="0" w:color="auto"/>
                        <w:bottom w:val="none" w:sz="0" w:space="0" w:color="auto"/>
                        <w:right w:val="none" w:sz="0" w:space="0" w:color="auto"/>
                      </w:divBdr>
                    </w:div>
                    <w:div w:id="153611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473610">
      <w:bodyDiv w:val="1"/>
      <w:marLeft w:val="0"/>
      <w:marRight w:val="0"/>
      <w:marTop w:val="0"/>
      <w:marBottom w:val="0"/>
      <w:divBdr>
        <w:top w:val="none" w:sz="0" w:space="0" w:color="auto"/>
        <w:left w:val="none" w:sz="0" w:space="0" w:color="auto"/>
        <w:bottom w:val="none" w:sz="0" w:space="0" w:color="auto"/>
        <w:right w:val="none" w:sz="0" w:space="0" w:color="auto"/>
      </w:divBdr>
      <w:divsChild>
        <w:div w:id="1940217902">
          <w:marLeft w:val="0"/>
          <w:marRight w:val="0"/>
          <w:marTop w:val="0"/>
          <w:marBottom w:val="0"/>
          <w:divBdr>
            <w:top w:val="none" w:sz="0" w:space="0" w:color="auto"/>
            <w:left w:val="none" w:sz="0" w:space="0" w:color="auto"/>
            <w:bottom w:val="none" w:sz="0" w:space="0" w:color="auto"/>
            <w:right w:val="none" w:sz="0" w:space="0" w:color="auto"/>
          </w:divBdr>
          <w:divsChild>
            <w:div w:id="1273709239">
              <w:marLeft w:val="0"/>
              <w:marRight w:val="0"/>
              <w:marTop w:val="0"/>
              <w:marBottom w:val="0"/>
              <w:divBdr>
                <w:top w:val="none" w:sz="0" w:space="0" w:color="auto"/>
                <w:left w:val="none" w:sz="0" w:space="0" w:color="auto"/>
                <w:bottom w:val="none" w:sz="0" w:space="0" w:color="auto"/>
                <w:right w:val="none" w:sz="0" w:space="0" w:color="auto"/>
              </w:divBdr>
              <w:divsChild>
                <w:div w:id="469786960">
                  <w:marLeft w:val="0"/>
                  <w:marRight w:val="0"/>
                  <w:marTop w:val="0"/>
                  <w:marBottom w:val="0"/>
                  <w:divBdr>
                    <w:top w:val="none" w:sz="0" w:space="0" w:color="auto"/>
                    <w:left w:val="none" w:sz="0" w:space="0" w:color="auto"/>
                    <w:bottom w:val="none" w:sz="0" w:space="0" w:color="auto"/>
                    <w:right w:val="none" w:sz="0" w:space="0" w:color="auto"/>
                  </w:divBdr>
                  <w:divsChild>
                    <w:div w:id="1486974408">
                      <w:marLeft w:val="0"/>
                      <w:marRight w:val="0"/>
                      <w:marTop w:val="0"/>
                      <w:marBottom w:val="0"/>
                      <w:divBdr>
                        <w:top w:val="none" w:sz="0" w:space="0" w:color="auto"/>
                        <w:left w:val="none" w:sz="0" w:space="0" w:color="auto"/>
                        <w:bottom w:val="none" w:sz="0" w:space="0" w:color="auto"/>
                        <w:right w:val="none" w:sz="0" w:space="0" w:color="auto"/>
                      </w:divBdr>
                    </w:div>
                    <w:div w:id="1056078618">
                      <w:marLeft w:val="0"/>
                      <w:marRight w:val="0"/>
                      <w:marTop w:val="0"/>
                      <w:marBottom w:val="0"/>
                      <w:divBdr>
                        <w:top w:val="none" w:sz="0" w:space="0" w:color="auto"/>
                        <w:left w:val="none" w:sz="0" w:space="0" w:color="auto"/>
                        <w:bottom w:val="none" w:sz="0" w:space="0" w:color="auto"/>
                        <w:right w:val="none" w:sz="0" w:space="0" w:color="auto"/>
                      </w:divBdr>
                    </w:div>
                    <w:div w:id="1083256287">
                      <w:marLeft w:val="0"/>
                      <w:marRight w:val="0"/>
                      <w:marTop w:val="0"/>
                      <w:marBottom w:val="0"/>
                      <w:divBdr>
                        <w:top w:val="none" w:sz="0" w:space="0" w:color="auto"/>
                        <w:left w:val="none" w:sz="0" w:space="0" w:color="auto"/>
                        <w:bottom w:val="none" w:sz="0" w:space="0" w:color="auto"/>
                        <w:right w:val="none" w:sz="0" w:space="0" w:color="auto"/>
                      </w:divBdr>
                    </w:div>
                    <w:div w:id="1306936691">
                      <w:marLeft w:val="0"/>
                      <w:marRight w:val="0"/>
                      <w:marTop w:val="0"/>
                      <w:marBottom w:val="0"/>
                      <w:divBdr>
                        <w:top w:val="none" w:sz="0" w:space="0" w:color="auto"/>
                        <w:left w:val="none" w:sz="0" w:space="0" w:color="auto"/>
                        <w:bottom w:val="none" w:sz="0" w:space="0" w:color="auto"/>
                        <w:right w:val="none" w:sz="0" w:space="0" w:color="auto"/>
                      </w:divBdr>
                    </w:div>
                    <w:div w:id="184412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503509">
      <w:bodyDiv w:val="1"/>
      <w:marLeft w:val="0"/>
      <w:marRight w:val="0"/>
      <w:marTop w:val="0"/>
      <w:marBottom w:val="0"/>
      <w:divBdr>
        <w:top w:val="none" w:sz="0" w:space="0" w:color="auto"/>
        <w:left w:val="none" w:sz="0" w:space="0" w:color="auto"/>
        <w:bottom w:val="none" w:sz="0" w:space="0" w:color="auto"/>
        <w:right w:val="none" w:sz="0" w:space="0" w:color="auto"/>
      </w:divBdr>
    </w:div>
    <w:div w:id="857699047">
      <w:bodyDiv w:val="1"/>
      <w:marLeft w:val="0"/>
      <w:marRight w:val="0"/>
      <w:marTop w:val="0"/>
      <w:marBottom w:val="0"/>
      <w:divBdr>
        <w:top w:val="none" w:sz="0" w:space="0" w:color="auto"/>
        <w:left w:val="none" w:sz="0" w:space="0" w:color="auto"/>
        <w:bottom w:val="none" w:sz="0" w:space="0" w:color="auto"/>
        <w:right w:val="none" w:sz="0" w:space="0" w:color="auto"/>
      </w:divBdr>
      <w:divsChild>
        <w:div w:id="1711492899">
          <w:marLeft w:val="0"/>
          <w:marRight w:val="0"/>
          <w:marTop w:val="0"/>
          <w:marBottom w:val="0"/>
          <w:divBdr>
            <w:top w:val="none" w:sz="0" w:space="0" w:color="auto"/>
            <w:left w:val="none" w:sz="0" w:space="0" w:color="auto"/>
            <w:bottom w:val="none" w:sz="0" w:space="0" w:color="auto"/>
            <w:right w:val="none" w:sz="0" w:space="0" w:color="auto"/>
          </w:divBdr>
        </w:div>
      </w:divsChild>
    </w:div>
    <w:div w:id="859439688">
      <w:bodyDiv w:val="1"/>
      <w:marLeft w:val="0"/>
      <w:marRight w:val="0"/>
      <w:marTop w:val="0"/>
      <w:marBottom w:val="0"/>
      <w:divBdr>
        <w:top w:val="none" w:sz="0" w:space="0" w:color="auto"/>
        <w:left w:val="none" w:sz="0" w:space="0" w:color="auto"/>
        <w:bottom w:val="none" w:sz="0" w:space="0" w:color="auto"/>
        <w:right w:val="none" w:sz="0" w:space="0" w:color="auto"/>
      </w:divBdr>
      <w:divsChild>
        <w:div w:id="412359765">
          <w:marLeft w:val="0"/>
          <w:marRight w:val="0"/>
          <w:marTop w:val="0"/>
          <w:marBottom w:val="0"/>
          <w:divBdr>
            <w:top w:val="none" w:sz="0" w:space="0" w:color="auto"/>
            <w:left w:val="none" w:sz="0" w:space="0" w:color="auto"/>
            <w:bottom w:val="none" w:sz="0" w:space="0" w:color="auto"/>
            <w:right w:val="none" w:sz="0" w:space="0" w:color="auto"/>
          </w:divBdr>
          <w:divsChild>
            <w:div w:id="2062240477">
              <w:marLeft w:val="0"/>
              <w:marRight w:val="0"/>
              <w:marTop w:val="0"/>
              <w:marBottom w:val="0"/>
              <w:divBdr>
                <w:top w:val="none" w:sz="0" w:space="0" w:color="auto"/>
                <w:left w:val="none" w:sz="0" w:space="0" w:color="auto"/>
                <w:bottom w:val="none" w:sz="0" w:space="0" w:color="auto"/>
                <w:right w:val="none" w:sz="0" w:space="0" w:color="auto"/>
              </w:divBdr>
              <w:divsChild>
                <w:div w:id="254440616">
                  <w:marLeft w:val="0"/>
                  <w:marRight w:val="0"/>
                  <w:marTop w:val="0"/>
                  <w:marBottom w:val="0"/>
                  <w:divBdr>
                    <w:top w:val="none" w:sz="0" w:space="0" w:color="auto"/>
                    <w:left w:val="none" w:sz="0" w:space="0" w:color="auto"/>
                    <w:bottom w:val="none" w:sz="0" w:space="0" w:color="auto"/>
                    <w:right w:val="none" w:sz="0" w:space="0" w:color="auto"/>
                  </w:divBdr>
                  <w:divsChild>
                    <w:div w:id="915364941">
                      <w:marLeft w:val="0"/>
                      <w:marRight w:val="0"/>
                      <w:marTop w:val="0"/>
                      <w:marBottom w:val="0"/>
                      <w:divBdr>
                        <w:top w:val="none" w:sz="0" w:space="0" w:color="auto"/>
                        <w:left w:val="none" w:sz="0" w:space="0" w:color="auto"/>
                        <w:bottom w:val="none" w:sz="0" w:space="0" w:color="auto"/>
                        <w:right w:val="none" w:sz="0" w:space="0" w:color="auto"/>
                      </w:divBdr>
                    </w:div>
                    <w:div w:id="658926340">
                      <w:marLeft w:val="0"/>
                      <w:marRight w:val="0"/>
                      <w:marTop w:val="0"/>
                      <w:marBottom w:val="0"/>
                      <w:divBdr>
                        <w:top w:val="none" w:sz="0" w:space="0" w:color="auto"/>
                        <w:left w:val="none" w:sz="0" w:space="0" w:color="auto"/>
                        <w:bottom w:val="none" w:sz="0" w:space="0" w:color="auto"/>
                        <w:right w:val="none" w:sz="0" w:space="0" w:color="auto"/>
                      </w:divBdr>
                    </w:div>
                    <w:div w:id="529802393">
                      <w:marLeft w:val="0"/>
                      <w:marRight w:val="0"/>
                      <w:marTop w:val="0"/>
                      <w:marBottom w:val="0"/>
                      <w:divBdr>
                        <w:top w:val="none" w:sz="0" w:space="0" w:color="auto"/>
                        <w:left w:val="none" w:sz="0" w:space="0" w:color="auto"/>
                        <w:bottom w:val="none" w:sz="0" w:space="0" w:color="auto"/>
                        <w:right w:val="none" w:sz="0" w:space="0" w:color="auto"/>
                      </w:divBdr>
                    </w:div>
                    <w:div w:id="446049675">
                      <w:marLeft w:val="0"/>
                      <w:marRight w:val="0"/>
                      <w:marTop w:val="0"/>
                      <w:marBottom w:val="0"/>
                      <w:divBdr>
                        <w:top w:val="none" w:sz="0" w:space="0" w:color="auto"/>
                        <w:left w:val="none" w:sz="0" w:space="0" w:color="auto"/>
                        <w:bottom w:val="none" w:sz="0" w:space="0" w:color="auto"/>
                        <w:right w:val="none" w:sz="0" w:space="0" w:color="auto"/>
                      </w:divBdr>
                    </w:div>
                    <w:div w:id="1184783245">
                      <w:marLeft w:val="0"/>
                      <w:marRight w:val="0"/>
                      <w:marTop w:val="0"/>
                      <w:marBottom w:val="0"/>
                      <w:divBdr>
                        <w:top w:val="none" w:sz="0" w:space="0" w:color="auto"/>
                        <w:left w:val="none" w:sz="0" w:space="0" w:color="auto"/>
                        <w:bottom w:val="none" w:sz="0" w:space="0" w:color="auto"/>
                        <w:right w:val="none" w:sz="0" w:space="0" w:color="auto"/>
                      </w:divBdr>
                    </w:div>
                    <w:div w:id="1237352397">
                      <w:marLeft w:val="0"/>
                      <w:marRight w:val="0"/>
                      <w:marTop w:val="0"/>
                      <w:marBottom w:val="0"/>
                      <w:divBdr>
                        <w:top w:val="none" w:sz="0" w:space="0" w:color="auto"/>
                        <w:left w:val="none" w:sz="0" w:space="0" w:color="auto"/>
                        <w:bottom w:val="none" w:sz="0" w:space="0" w:color="auto"/>
                        <w:right w:val="none" w:sz="0" w:space="0" w:color="auto"/>
                      </w:divBdr>
                    </w:div>
                    <w:div w:id="29552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751784">
      <w:bodyDiv w:val="1"/>
      <w:marLeft w:val="0"/>
      <w:marRight w:val="0"/>
      <w:marTop w:val="0"/>
      <w:marBottom w:val="0"/>
      <w:divBdr>
        <w:top w:val="none" w:sz="0" w:space="0" w:color="auto"/>
        <w:left w:val="none" w:sz="0" w:space="0" w:color="auto"/>
        <w:bottom w:val="none" w:sz="0" w:space="0" w:color="auto"/>
        <w:right w:val="none" w:sz="0" w:space="0" w:color="auto"/>
      </w:divBdr>
    </w:div>
    <w:div w:id="860899131">
      <w:bodyDiv w:val="1"/>
      <w:marLeft w:val="0"/>
      <w:marRight w:val="0"/>
      <w:marTop w:val="0"/>
      <w:marBottom w:val="0"/>
      <w:divBdr>
        <w:top w:val="none" w:sz="0" w:space="0" w:color="auto"/>
        <w:left w:val="none" w:sz="0" w:space="0" w:color="auto"/>
        <w:bottom w:val="none" w:sz="0" w:space="0" w:color="auto"/>
        <w:right w:val="none" w:sz="0" w:space="0" w:color="auto"/>
      </w:divBdr>
      <w:divsChild>
        <w:div w:id="526794547">
          <w:marLeft w:val="0"/>
          <w:marRight w:val="0"/>
          <w:marTop w:val="0"/>
          <w:marBottom w:val="0"/>
          <w:divBdr>
            <w:top w:val="none" w:sz="0" w:space="0" w:color="auto"/>
            <w:left w:val="none" w:sz="0" w:space="0" w:color="auto"/>
            <w:bottom w:val="none" w:sz="0" w:space="0" w:color="auto"/>
            <w:right w:val="none" w:sz="0" w:space="0" w:color="auto"/>
          </w:divBdr>
          <w:divsChild>
            <w:div w:id="2040932122">
              <w:marLeft w:val="0"/>
              <w:marRight w:val="0"/>
              <w:marTop w:val="0"/>
              <w:marBottom w:val="0"/>
              <w:divBdr>
                <w:top w:val="none" w:sz="0" w:space="0" w:color="auto"/>
                <w:left w:val="none" w:sz="0" w:space="0" w:color="auto"/>
                <w:bottom w:val="none" w:sz="0" w:space="0" w:color="auto"/>
                <w:right w:val="none" w:sz="0" w:space="0" w:color="auto"/>
              </w:divBdr>
              <w:divsChild>
                <w:div w:id="238485774">
                  <w:marLeft w:val="0"/>
                  <w:marRight w:val="0"/>
                  <w:marTop w:val="0"/>
                  <w:marBottom w:val="0"/>
                  <w:divBdr>
                    <w:top w:val="none" w:sz="0" w:space="0" w:color="auto"/>
                    <w:left w:val="none" w:sz="0" w:space="0" w:color="auto"/>
                    <w:bottom w:val="none" w:sz="0" w:space="0" w:color="auto"/>
                    <w:right w:val="none" w:sz="0" w:space="0" w:color="auto"/>
                  </w:divBdr>
                  <w:divsChild>
                    <w:div w:id="2034335430">
                      <w:marLeft w:val="0"/>
                      <w:marRight w:val="0"/>
                      <w:marTop w:val="0"/>
                      <w:marBottom w:val="0"/>
                      <w:divBdr>
                        <w:top w:val="none" w:sz="0" w:space="0" w:color="auto"/>
                        <w:left w:val="none" w:sz="0" w:space="0" w:color="auto"/>
                        <w:bottom w:val="none" w:sz="0" w:space="0" w:color="auto"/>
                        <w:right w:val="none" w:sz="0" w:space="0" w:color="auto"/>
                      </w:divBdr>
                      <w:divsChild>
                        <w:div w:id="1741512448">
                          <w:marLeft w:val="0"/>
                          <w:marRight w:val="0"/>
                          <w:marTop w:val="0"/>
                          <w:marBottom w:val="0"/>
                          <w:divBdr>
                            <w:top w:val="none" w:sz="0" w:space="0" w:color="auto"/>
                            <w:left w:val="none" w:sz="0" w:space="0" w:color="auto"/>
                            <w:bottom w:val="none" w:sz="0" w:space="0" w:color="auto"/>
                            <w:right w:val="none" w:sz="0" w:space="0" w:color="auto"/>
                          </w:divBdr>
                        </w:div>
                        <w:div w:id="795607053">
                          <w:marLeft w:val="0"/>
                          <w:marRight w:val="0"/>
                          <w:marTop w:val="0"/>
                          <w:marBottom w:val="0"/>
                          <w:divBdr>
                            <w:top w:val="none" w:sz="0" w:space="0" w:color="auto"/>
                            <w:left w:val="none" w:sz="0" w:space="0" w:color="auto"/>
                            <w:bottom w:val="none" w:sz="0" w:space="0" w:color="auto"/>
                            <w:right w:val="none" w:sz="0" w:space="0" w:color="auto"/>
                          </w:divBdr>
                        </w:div>
                        <w:div w:id="1846049512">
                          <w:marLeft w:val="0"/>
                          <w:marRight w:val="0"/>
                          <w:marTop w:val="0"/>
                          <w:marBottom w:val="0"/>
                          <w:divBdr>
                            <w:top w:val="none" w:sz="0" w:space="0" w:color="auto"/>
                            <w:left w:val="none" w:sz="0" w:space="0" w:color="auto"/>
                            <w:bottom w:val="none" w:sz="0" w:space="0" w:color="auto"/>
                            <w:right w:val="none" w:sz="0" w:space="0" w:color="auto"/>
                          </w:divBdr>
                        </w:div>
                        <w:div w:id="1441293458">
                          <w:marLeft w:val="0"/>
                          <w:marRight w:val="0"/>
                          <w:marTop w:val="0"/>
                          <w:marBottom w:val="0"/>
                          <w:divBdr>
                            <w:top w:val="none" w:sz="0" w:space="0" w:color="auto"/>
                            <w:left w:val="none" w:sz="0" w:space="0" w:color="auto"/>
                            <w:bottom w:val="none" w:sz="0" w:space="0" w:color="auto"/>
                            <w:right w:val="none" w:sz="0" w:space="0" w:color="auto"/>
                          </w:divBdr>
                        </w:div>
                        <w:div w:id="1818953581">
                          <w:marLeft w:val="0"/>
                          <w:marRight w:val="0"/>
                          <w:marTop w:val="0"/>
                          <w:marBottom w:val="0"/>
                          <w:divBdr>
                            <w:top w:val="none" w:sz="0" w:space="0" w:color="auto"/>
                            <w:left w:val="none" w:sz="0" w:space="0" w:color="auto"/>
                            <w:bottom w:val="none" w:sz="0" w:space="0" w:color="auto"/>
                            <w:right w:val="none" w:sz="0" w:space="0" w:color="auto"/>
                          </w:divBdr>
                        </w:div>
                        <w:div w:id="1619143121">
                          <w:marLeft w:val="0"/>
                          <w:marRight w:val="0"/>
                          <w:marTop w:val="0"/>
                          <w:marBottom w:val="0"/>
                          <w:divBdr>
                            <w:top w:val="none" w:sz="0" w:space="0" w:color="auto"/>
                            <w:left w:val="none" w:sz="0" w:space="0" w:color="auto"/>
                            <w:bottom w:val="none" w:sz="0" w:space="0" w:color="auto"/>
                            <w:right w:val="none" w:sz="0" w:space="0" w:color="auto"/>
                          </w:divBdr>
                        </w:div>
                        <w:div w:id="105967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019957">
      <w:bodyDiv w:val="1"/>
      <w:marLeft w:val="0"/>
      <w:marRight w:val="0"/>
      <w:marTop w:val="0"/>
      <w:marBottom w:val="0"/>
      <w:divBdr>
        <w:top w:val="none" w:sz="0" w:space="0" w:color="auto"/>
        <w:left w:val="none" w:sz="0" w:space="0" w:color="auto"/>
        <w:bottom w:val="none" w:sz="0" w:space="0" w:color="auto"/>
        <w:right w:val="none" w:sz="0" w:space="0" w:color="auto"/>
      </w:divBdr>
    </w:div>
    <w:div w:id="861359269">
      <w:bodyDiv w:val="1"/>
      <w:marLeft w:val="0"/>
      <w:marRight w:val="0"/>
      <w:marTop w:val="0"/>
      <w:marBottom w:val="0"/>
      <w:divBdr>
        <w:top w:val="none" w:sz="0" w:space="0" w:color="auto"/>
        <w:left w:val="none" w:sz="0" w:space="0" w:color="auto"/>
        <w:bottom w:val="none" w:sz="0" w:space="0" w:color="auto"/>
        <w:right w:val="none" w:sz="0" w:space="0" w:color="auto"/>
      </w:divBdr>
      <w:divsChild>
        <w:div w:id="1452480458">
          <w:marLeft w:val="0"/>
          <w:marRight w:val="0"/>
          <w:marTop w:val="0"/>
          <w:marBottom w:val="0"/>
          <w:divBdr>
            <w:top w:val="none" w:sz="0" w:space="0" w:color="auto"/>
            <w:left w:val="none" w:sz="0" w:space="0" w:color="auto"/>
            <w:bottom w:val="none" w:sz="0" w:space="0" w:color="auto"/>
            <w:right w:val="none" w:sz="0" w:space="0" w:color="auto"/>
          </w:divBdr>
          <w:divsChild>
            <w:div w:id="339049633">
              <w:marLeft w:val="0"/>
              <w:marRight w:val="0"/>
              <w:marTop w:val="0"/>
              <w:marBottom w:val="0"/>
              <w:divBdr>
                <w:top w:val="none" w:sz="0" w:space="0" w:color="auto"/>
                <w:left w:val="none" w:sz="0" w:space="0" w:color="auto"/>
                <w:bottom w:val="none" w:sz="0" w:space="0" w:color="auto"/>
                <w:right w:val="none" w:sz="0" w:space="0" w:color="auto"/>
              </w:divBdr>
              <w:divsChild>
                <w:div w:id="2039042414">
                  <w:marLeft w:val="0"/>
                  <w:marRight w:val="0"/>
                  <w:marTop w:val="0"/>
                  <w:marBottom w:val="0"/>
                  <w:divBdr>
                    <w:top w:val="none" w:sz="0" w:space="0" w:color="auto"/>
                    <w:left w:val="none" w:sz="0" w:space="0" w:color="auto"/>
                    <w:bottom w:val="none" w:sz="0" w:space="0" w:color="auto"/>
                    <w:right w:val="none" w:sz="0" w:space="0" w:color="auto"/>
                  </w:divBdr>
                  <w:divsChild>
                    <w:div w:id="1289167949">
                      <w:marLeft w:val="0"/>
                      <w:marRight w:val="0"/>
                      <w:marTop w:val="0"/>
                      <w:marBottom w:val="0"/>
                      <w:divBdr>
                        <w:top w:val="none" w:sz="0" w:space="0" w:color="auto"/>
                        <w:left w:val="none" w:sz="0" w:space="0" w:color="auto"/>
                        <w:bottom w:val="none" w:sz="0" w:space="0" w:color="auto"/>
                        <w:right w:val="none" w:sz="0" w:space="0" w:color="auto"/>
                      </w:divBdr>
                    </w:div>
                    <w:div w:id="526917118">
                      <w:marLeft w:val="0"/>
                      <w:marRight w:val="0"/>
                      <w:marTop w:val="0"/>
                      <w:marBottom w:val="0"/>
                      <w:divBdr>
                        <w:top w:val="none" w:sz="0" w:space="0" w:color="auto"/>
                        <w:left w:val="none" w:sz="0" w:space="0" w:color="auto"/>
                        <w:bottom w:val="none" w:sz="0" w:space="0" w:color="auto"/>
                        <w:right w:val="none" w:sz="0" w:space="0" w:color="auto"/>
                      </w:divBdr>
                    </w:div>
                    <w:div w:id="825248961">
                      <w:marLeft w:val="0"/>
                      <w:marRight w:val="0"/>
                      <w:marTop w:val="0"/>
                      <w:marBottom w:val="0"/>
                      <w:divBdr>
                        <w:top w:val="none" w:sz="0" w:space="0" w:color="auto"/>
                        <w:left w:val="none" w:sz="0" w:space="0" w:color="auto"/>
                        <w:bottom w:val="none" w:sz="0" w:space="0" w:color="auto"/>
                        <w:right w:val="none" w:sz="0" w:space="0" w:color="auto"/>
                      </w:divBdr>
                    </w:div>
                    <w:div w:id="690104076">
                      <w:marLeft w:val="0"/>
                      <w:marRight w:val="0"/>
                      <w:marTop w:val="0"/>
                      <w:marBottom w:val="0"/>
                      <w:divBdr>
                        <w:top w:val="none" w:sz="0" w:space="0" w:color="auto"/>
                        <w:left w:val="none" w:sz="0" w:space="0" w:color="auto"/>
                        <w:bottom w:val="none" w:sz="0" w:space="0" w:color="auto"/>
                        <w:right w:val="none" w:sz="0" w:space="0" w:color="auto"/>
                      </w:divBdr>
                    </w:div>
                    <w:div w:id="47495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432415">
      <w:bodyDiv w:val="1"/>
      <w:marLeft w:val="0"/>
      <w:marRight w:val="0"/>
      <w:marTop w:val="0"/>
      <w:marBottom w:val="0"/>
      <w:divBdr>
        <w:top w:val="none" w:sz="0" w:space="0" w:color="auto"/>
        <w:left w:val="none" w:sz="0" w:space="0" w:color="auto"/>
        <w:bottom w:val="none" w:sz="0" w:space="0" w:color="auto"/>
        <w:right w:val="none" w:sz="0" w:space="0" w:color="auto"/>
      </w:divBdr>
    </w:div>
    <w:div w:id="861473743">
      <w:bodyDiv w:val="1"/>
      <w:marLeft w:val="0"/>
      <w:marRight w:val="0"/>
      <w:marTop w:val="0"/>
      <w:marBottom w:val="0"/>
      <w:divBdr>
        <w:top w:val="none" w:sz="0" w:space="0" w:color="auto"/>
        <w:left w:val="none" w:sz="0" w:space="0" w:color="auto"/>
        <w:bottom w:val="none" w:sz="0" w:space="0" w:color="auto"/>
        <w:right w:val="none" w:sz="0" w:space="0" w:color="auto"/>
      </w:divBdr>
    </w:div>
    <w:div w:id="861668003">
      <w:bodyDiv w:val="1"/>
      <w:marLeft w:val="0"/>
      <w:marRight w:val="0"/>
      <w:marTop w:val="0"/>
      <w:marBottom w:val="0"/>
      <w:divBdr>
        <w:top w:val="none" w:sz="0" w:space="0" w:color="auto"/>
        <w:left w:val="none" w:sz="0" w:space="0" w:color="auto"/>
        <w:bottom w:val="none" w:sz="0" w:space="0" w:color="auto"/>
        <w:right w:val="none" w:sz="0" w:space="0" w:color="auto"/>
      </w:divBdr>
      <w:divsChild>
        <w:div w:id="1226378813">
          <w:marLeft w:val="0"/>
          <w:marRight w:val="0"/>
          <w:marTop w:val="0"/>
          <w:marBottom w:val="0"/>
          <w:divBdr>
            <w:top w:val="none" w:sz="0" w:space="0" w:color="auto"/>
            <w:left w:val="none" w:sz="0" w:space="0" w:color="auto"/>
            <w:bottom w:val="none" w:sz="0" w:space="0" w:color="auto"/>
            <w:right w:val="none" w:sz="0" w:space="0" w:color="auto"/>
          </w:divBdr>
        </w:div>
      </w:divsChild>
    </w:div>
    <w:div w:id="862092079">
      <w:bodyDiv w:val="1"/>
      <w:marLeft w:val="0"/>
      <w:marRight w:val="0"/>
      <w:marTop w:val="0"/>
      <w:marBottom w:val="0"/>
      <w:divBdr>
        <w:top w:val="none" w:sz="0" w:space="0" w:color="auto"/>
        <w:left w:val="none" w:sz="0" w:space="0" w:color="auto"/>
        <w:bottom w:val="none" w:sz="0" w:space="0" w:color="auto"/>
        <w:right w:val="none" w:sz="0" w:space="0" w:color="auto"/>
      </w:divBdr>
    </w:div>
    <w:div w:id="863179410">
      <w:bodyDiv w:val="1"/>
      <w:marLeft w:val="0"/>
      <w:marRight w:val="0"/>
      <w:marTop w:val="0"/>
      <w:marBottom w:val="0"/>
      <w:divBdr>
        <w:top w:val="none" w:sz="0" w:space="0" w:color="auto"/>
        <w:left w:val="none" w:sz="0" w:space="0" w:color="auto"/>
        <w:bottom w:val="none" w:sz="0" w:space="0" w:color="auto"/>
        <w:right w:val="none" w:sz="0" w:space="0" w:color="auto"/>
      </w:divBdr>
    </w:div>
    <w:div w:id="864559941">
      <w:bodyDiv w:val="1"/>
      <w:marLeft w:val="0"/>
      <w:marRight w:val="0"/>
      <w:marTop w:val="0"/>
      <w:marBottom w:val="0"/>
      <w:divBdr>
        <w:top w:val="none" w:sz="0" w:space="0" w:color="auto"/>
        <w:left w:val="none" w:sz="0" w:space="0" w:color="auto"/>
        <w:bottom w:val="none" w:sz="0" w:space="0" w:color="auto"/>
        <w:right w:val="none" w:sz="0" w:space="0" w:color="auto"/>
      </w:divBdr>
    </w:div>
    <w:div w:id="865756539">
      <w:bodyDiv w:val="1"/>
      <w:marLeft w:val="0"/>
      <w:marRight w:val="0"/>
      <w:marTop w:val="0"/>
      <w:marBottom w:val="0"/>
      <w:divBdr>
        <w:top w:val="none" w:sz="0" w:space="0" w:color="auto"/>
        <w:left w:val="none" w:sz="0" w:space="0" w:color="auto"/>
        <w:bottom w:val="none" w:sz="0" w:space="0" w:color="auto"/>
        <w:right w:val="none" w:sz="0" w:space="0" w:color="auto"/>
      </w:divBdr>
    </w:div>
    <w:div w:id="865872505">
      <w:bodyDiv w:val="1"/>
      <w:marLeft w:val="0"/>
      <w:marRight w:val="0"/>
      <w:marTop w:val="0"/>
      <w:marBottom w:val="0"/>
      <w:divBdr>
        <w:top w:val="none" w:sz="0" w:space="0" w:color="auto"/>
        <w:left w:val="none" w:sz="0" w:space="0" w:color="auto"/>
        <w:bottom w:val="none" w:sz="0" w:space="0" w:color="auto"/>
        <w:right w:val="none" w:sz="0" w:space="0" w:color="auto"/>
      </w:divBdr>
    </w:div>
    <w:div w:id="866212766">
      <w:bodyDiv w:val="1"/>
      <w:marLeft w:val="0"/>
      <w:marRight w:val="0"/>
      <w:marTop w:val="0"/>
      <w:marBottom w:val="0"/>
      <w:divBdr>
        <w:top w:val="none" w:sz="0" w:space="0" w:color="auto"/>
        <w:left w:val="none" w:sz="0" w:space="0" w:color="auto"/>
        <w:bottom w:val="none" w:sz="0" w:space="0" w:color="auto"/>
        <w:right w:val="none" w:sz="0" w:space="0" w:color="auto"/>
      </w:divBdr>
    </w:div>
    <w:div w:id="866214287">
      <w:bodyDiv w:val="1"/>
      <w:marLeft w:val="0"/>
      <w:marRight w:val="0"/>
      <w:marTop w:val="0"/>
      <w:marBottom w:val="0"/>
      <w:divBdr>
        <w:top w:val="none" w:sz="0" w:space="0" w:color="auto"/>
        <w:left w:val="none" w:sz="0" w:space="0" w:color="auto"/>
        <w:bottom w:val="none" w:sz="0" w:space="0" w:color="auto"/>
        <w:right w:val="none" w:sz="0" w:space="0" w:color="auto"/>
      </w:divBdr>
      <w:divsChild>
        <w:div w:id="184098166">
          <w:marLeft w:val="0"/>
          <w:marRight w:val="0"/>
          <w:marTop w:val="0"/>
          <w:marBottom w:val="0"/>
          <w:divBdr>
            <w:top w:val="none" w:sz="0" w:space="0" w:color="auto"/>
            <w:left w:val="none" w:sz="0" w:space="0" w:color="auto"/>
            <w:bottom w:val="none" w:sz="0" w:space="0" w:color="auto"/>
            <w:right w:val="none" w:sz="0" w:space="0" w:color="auto"/>
          </w:divBdr>
          <w:divsChild>
            <w:div w:id="805391853">
              <w:marLeft w:val="0"/>
              <w:marRight w:val="0"/>
              <w:marTop w:val="0"/>
              <w:marBottom w:val="0"/>
              <w:divBdr>
                <w:top w:val="none" w:sz="0" w:space="0" w:color="auto"/>
                <w:left w:val="none" w:sz="0" w:space="0" w:color="auto"/>
                <w:bottom w:val="none" w:sz="0" w:space="0" w:color="auto"/>
                <w:right w:val="none" w:sz="0" w:space="0" w:color="auto"/>
              </w:divBdr>
              <w:divsChild>
                <w:div w:id="1725328813">
                  <w:marLeft w:val="0"/>
                  <w:marRight w:val="0"/>
                  <w:marTop w:val="0"/>
                  <w:marBottom w:val="0"/>
                  <w:divBdr>
                    <w:top w:val="none" w:sz="0" w:space="0" w:color="auto"/>
                    <w:left w:val="none" w:sz="0" w:space="0" w:color="auto"/>
                    <w:bottom w:val="none" w:sz="0" w:space="0" w:color="auto"/>
                    <w:right w:val="none" w:sz="0" w:space="0" w:color="auto"/>
                  </w:divBdr>
                  <w:divsChild>
                    <w:div w:id="1166285967">
                      <w:marLeft w:val="0"/>
                      <w:marRight w:val="0"/>
                      <w:marTop w:val="0"/>
                      <w:marBottom w:val="0"/>
                      <w:divBdr>
                        <w:top w:val="none" w:sz="0" w:space="0" w:color="auto"/>
                        <w:left w:val="none" w:sz="0" w:space="0" w:color="auto"/>
                        <w:bottom w:val="none" w:sz="0" w:space="0" w:color="auto"/>
                        <w:right w:val="none" w:sz="0" w:space="0" w:color="auto"/>
                      </w:divBdr>
                    </w:div>
                    <w:div w:id="576788451">
                      <w:marLeft w:val="0"/>
                      <w:marRight w:val="0"/>
                      <w:marTop w:val="0"/>
                      <w:marBottom w:val="0"/>
                      <w:divBdr>
                        <w:top w:val="none" w:sz="0" w:space="0" w:color="auto"/>
                        <w:left w:val="none" w:sz="0" w:space="0" w:color="auto"/>
                        <w:bottom w:val="none" w:sz="0" w:space="0" w:color="auto"/>
                        <w:right w:val="none" w:sz="0" w:space="0" w:color="auto"/>
                      </w:divBdr>
                    </w:div>
                    <w:div w:id="1673069193">
                      <w:marLeft w:val="0"/>
                      <w:marRight w:val="0"/>
                      <w:marTop w:val="0"/>
                      <w:marBottom w:val="0"/>
                      <w:divBdr>
                        <w:top w:val="none" w:sz="0" w:space="0" w:color="auto"/>
                        <w:left w:val="none" w:sz="0" w:space="0" w:color="auto"/>
                        <w:bottom w:val="none" w:sz="0" w:space="0" w:color="auto"/>
                        <w:right w:val="none" w:sz="0" w:space="0" w:color="auto"/>
                      </w:divBdr>
                    </w:div>
                    <w:div w:id="103180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287549">
      <w:bodyDiv w:val="1"/>
      <w:marLeft w:val="0"/>
      <w:marRight w:val="0"/>
      <w:marTop w:val="0"/>
      <w:marBottom w:val="0"/>
      <w:divBdr>
        <w:top w:val="none" w:sz="0" w:space="0" w:color="auto"/>
        <w:left w:val="none" w:sz="0" w:space="0" w:color="auto"/>
        <w:bottom w:val="none" w:sz="0" w:space="0" w:color="auto"/>
        <w:right w:val="none" w:sz="0" w:space="0" w:color="auto"/>
      </w:divBdr>
      <w:divsChild>
        <w:div w:id="1899516779">
          <w:marLeft w:val="0"/>
          <w:marRight w:val="0"/>
          <w:marTop w:val="0"/>
          <w:marBottom w:val="0"/>
          <w:divBdr>
            <w:top w:val="none" w:sz="0" w:space="0" w:color="auto"/>
            <w:left w:val="none" w:sz="0" w:space="0" w:color="auto"/>
            <w:bottom w:val="none" w:sz="0" w:space="0" w:color="auto"/>
            <w:right w:val="none" w:sz="0" w:space="0" w:color="auto"/>
          </w:divBdr>
          <w:divsChild>
            <w:div w:id="1244727109">
              <w:marLeft w:val="0"/>
              <w:marRight w:val="0"/>
              <w:marTop w:val="0"/>
              <w:marBottom w:val="0"/>
              <w:divBdr>
                <w:top w:val="none" w:sz="0" w:space="0" w:color="auto"/>
                <w:left w:val="none" w:sz="0" w:space="0" w:color="auto"/>
                <w:bottom w:val="none" w:sz="0" w:space="0" w:color="auto"/>
                <w:right w:val="none" w:sz="0" w:space="0" w:color="auto"/>
              </w:divBdr>
              <w:divsChild>
                <w:div w:id="2022463352">
                  <w:marLeft w:val="0"/>
                  <w:marRight w:val="0"/>
                  <w:marTop w:val="0"/>
                  <w:marBottom w:val="0"/>
                  <w:divBdr>
                    <w:top w:val="none" w:sz="0" w:space="0" w:color="auto"/>
                    <w:left w:val="none" w:sz="0" w:space="0" w:color="auto"/>
                    <w:bottom w:val="none" w:sz="0" w:space="0" w:color="auto"/>
                    <w:right w:val="none" w:sz="0" w:space="0" w:color="auto"/>
                  </w:divBdr>
                  <w:divsChild>
                    <w:div w:id="72630542">
                      <w:marLeft w:val="0"/>
                      <w:marRight w:val="0"/>
                      <w:marTop w:val="0"/>
                      <w:marBottom w:val="0"/>
                      <w:divBdr>
                        <w:top w:val="none" w:sz="0" w:space="0" w:color="auto"/>
                        <w:left w:val="none" w:sz="0" w:space="0" w:color="auto"/>
                        <w:bottom w:val="none" w:sz="0" w:space="0" w:color="auto"/>
                        <w:right w:val="none" w:sz="0" w:space="0" w:color="auto"/>
                      </w:divBdr>
                    </w:div>
                    <w:div w:id="1667319047">
                      <w:marLeft w:val="0"/>
                      <w:marRight w:val="0"/>
                      <w:marTop w:val="0"/>
                      <w:marBottom w:val="0"/>
                      <w:divBdr>
                        <w:top w:val="none" w:sz="0" w:space="0" w:color="auto"/>
                        <w:left w:val="none" w:sz="0" w:space="0" w:color="auto"/>
                        <w:bottom w:val="none" w:sz="0" w:space="0" w:color="auto"/>
                        <w:right w:val="none" w:sz="0" w:space="0" w:color="auto"/>
                      </w:divBdr>
                    </w:div>
                    <w:div w:id="683632263">
                      <w:marLeft w:val="0"/>
                      <w:marRight w:val="0"/>
                      <w:marTop w:val="0"/>
                      <w:marBottom w:val="0"/>
                      <w:divBdr>
                        <w:top w:val="none" w:sz="0" w:space="0" w:color="auto"/>
                        <w:left w:val="none" w:sz="0" w:space="0" w:color="auto"/>
                        <w:bottom w:val="none" w:sz="0" w:space="0" w:color="auto"/>
                        <w:right w:val="none" w:sz="0" w:space="0" w:color="auto"/>
                      </w:divBdr>
                    </w:div>
                    <w:div w:id="1905869341">
                      <w:marLeft w:val="0"/>
                      <w:marRight w:val="0"/>
                      <w:marTop w:val="0"/>
                      <w:marBottom w:val="0"/>
                      <w:divBdr>
                        <w:top w:val="none" w:sz="0" w:space="0" w:color="auto"/>
                        <w:left w:val="none" w:sz="0" w:space="0" w:color="auto"/>
                        <w:bottom w:val="none" w:sz="0" w:space="0" w:color="auto"/>
                        <w:right w:val="none" w:sz="0" w:space="0" w:color="auto"/>
                      </w:divBdr>
                    </w:div>
                    <w:div w:id="1578435706">
                      <w:marLeft w:val="0"/>
                      <w:marRight w:val="0"/>
                      <w:marTop w:val="0"/>
                      <w:marBottom w:val="0"/>
                      <w:divBdr>
                        <w:top w:val="none" w:sz="0" w:space="0" w:color="auto"/>
                        <w:left w:val="none" w:sz="0" w:space="0" w:color="auto"/>
                        <w:bottom w:val="none" w:sz="0" w:space="0" w:color="auto"/>
                        <w:right w:val="none" w:sz="0" w:space="0" w:color="auto"/>
                      </w:divBdr>
                    </w:div>
                    <w:div w:id="981695109">
                      <w:marLeft w:val="0"/>
                      <w:marRight w:val="0"/>
                      <w:marTop w:val="0"/>
                      <w:marBottom w:val="0"/>
                      <w:divBdr>
                        <w:top w:val="none" w:sz="0" w:space="0" w:color="auto"/>
                        <w:left w:val="none" w:sz="0" w:space="0" w:color="auto"/>
                        <w:bottom w:val="none" w:sz="0" w:space="0" w:color="auto"/>
                        <w:right w:val="none" w:sz="0" w:space="0" w:color="auto"/>
                      </w:divBdr>
                    </w:div>
                    <w:div w:id="188166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1943">
      <w:bodyDiv w:val="1"/>
      <w:marLeft w:val="0"/>
      <w:marRight w:val="0"/>
      <w:marTop w:val="0"/>
      <w:marBottom w:val="0"/>
      <w:divBdr>
        <w:top w:val="none" w:sz="0" w:space="0" w:color="auto"/>
        <w:left w:val="none" w:sz="0" w:space="0" w:color="auto"/>
        <w:bottom w:val="none" w:sz="0" w:space="0" w:color="auto"/>
        <w:right w:val="none" w:sz="0" w:space="0" w:color="auto"/>
      </w:divBdr>
    </w:div>
    <w:div w:id="866873664">
      <w:bodyDiv w:val="1"/>
      <w:marLeft w:val="0"/>
      <w:marRight w:val="0"/>
      <w:marTop w:val="0"/>
      <w:marBottom w:val="0"/>
      <w:divBdr>
        <w:top w:val="none" w:sz="0" w:space="0" w:color="auto"/>
        <w:left w:val="none" w:sz="0" w:space="0" w:color="auto"/>
        <w:bottom w:val="none" w:sz="0" w:space="0" w:color="auto"/>
        <w:right w:val="none" w:sz="0" w:space="0" w:color="auto"/>
      </w:divBdr>
    </w:div>
    <w:div w:id="867335140">
      <w:bodyDiv w:val="1"/>
      <w:marLeft w:val="0"/>
      <w:marRight w:val="0"/>
      <w:marTop w:val="0"/>
      <w:marBottom w:val="0"/>
      <w:divBdr>
        <w:top w:val="none" w:sz="0" w:space="0" w:color="auto"/>
        <w:left w:val="none" w:sz="0" w:space="0" w:color="auto"/>
        <w:bottom w:val="none" w:sz="0" w:space="0" w:color="auto"/>
        <w:right w:val="none" w:sz="0" w:space="0" w:color="auto"/>
      </w:divBdr>
    </w:div>
    <w:div w:id="867529840">
      <w:bodyDiv w:val="1"/>
      <w:marLeft w:val="0"/>
      <w:marRight w:val="0"/>
      <w:marTop w:val="0"/>
      <w:marBottom w:val="0"/>
      <w:divBdr>
        <w:top w:val="none" w:sz="0" w:space="0" w:color="auto"/>
        <w:left w:val="none" w:sz="0" w:space="0" w:color="auto"/>
        <w:bottom w:val="none" w:sz="0" w:space="0" w:color="auto"/>
        <w:right w:val="none" w:sz="0" w:space="0" w:color="auto"/>
      </w:divBdr>
    </w:div>
    <w:div w:id="867598311">
      <w:bodyDiv w:val="1"/>
      <w:marLeft w:val="0"/>
      <w:marRight w:val="0"/>
      <w:marTop w:val="0"/>
      <w:marBottom w:val="0"/>
      <w:divBdr>
        <w:top w:val="none" w:sz="0" w:space="0" w:color="auto"/>
        <w:left w:val="none" w:sz="0" w:space="0" w:color="auto"/>
        <w:bottom w:val="none" w:sz="0" w:space="0" w:color="auto"/>
        <w:right w:val="none" w:sz="0" w:space="0" w:color="auto"/>
      </w:divBdr>
    </w:div>
    <w:div w:id="867840148">
      <w:bodyDiv w:val="1"/>
      <w:marLeft w:val="0"/>
      <w:marRight w:val="0"/>
      <w:marTop w:val="0"/>
      <w:marBottom w:val="0"/>
      <w:divBdr>
        <w:top w:val="none" w:sz="0" w:space="0" w:color="auto"/>
        <w:left w:val="none" w:sz="0" w:space="0" w:color="auto"/>
        <w:bottom w:val="none" w:sz="0" w:space="0" w:color="auto"/>
        <w:right w:val="none" w:sz="0" w:space="0" w:color="auto"/>
      </w:divBdr>
    </w:div>
    <w:div w:id="868105151">
      <w:bodyDiv w:val="1"/>
      <w:marLeft w:val="0"/>
      <w:marRight w:val="0"/>
      <w:marTop w:val="0"/>
      <w:marBottom w:val="0"/>
      <w:divBdr>
        <w:top w:val="none" w:sz="0" w:space="0" w:color="auto"/>
        <w:left w:val="none" w:sz="0" w:space="0" w:color="auto"/>
        <w:bottom w:val="none" w:sz="0" w:space="0" w:color="auto"/>
        <w:right w:val="none" w:sz="0" w:space="0" w:color="auto"/>
      </w:divBdr>
      <w:divsChild>
        <w:div w:id="869151781">
          <w:marLeft w:val="0"/>
          <w:marRight w:val="0"/>
          <w:marTop w:val="0"/>
          <w:marBottom w:val="0"/>
          <w:divBdr>
            <w:top w:val="none" w:sz="0" w:space="0" w:color="auto"/>
            <w:left w:val="none" w:sz="0" w:space="0" w:color="auto"/>
            <w:bottom w:val="none" w:sz="0" w:space="0" w:color="auto"/>
            <w:right w:val="none" w:sz="0" w:space="0" w:color="auto"/>
          </w:divBdr>
        </w:div>
        <w:div w:id="924608574">
          <w:marLeft w:val="0"/>
          <w:marRight w:val="0"/>
          <w:marTop w:val="0"/>
          <w:marBottom w:val="0"/>
          <w:divBdr>
            <w:top w:val="none" w:sz="0" w:space="0" w:color="auto"/>
            <w:left w:val="none" w:sz="0" w:space="0" w:color="auto"/>
            <w:bottom w:val="none" w:sz="0" w:space="0" w:color="auto"/>
            <w:right w:val="none" w:sz="0" w:space="0" w:color="auto"/>
          </w:divBdr>
          <w:divsChild>
            <w:div w:id="1908569538">
              <w:marLeft w:val="0"/>
              <w:marRight w:val="165"/>
              <w:marTop w:val="150"/>
              <w:marBottom w:val="0"/>
              <w:divBdr>
                <w:top w:val="none" w:sz="0" w:space="0" w:color="auto"/>
                <w:left w:val="none" w:sz="0" w:space="0" w:color="auto"/>
                <w:bottom w:val="none" w:sz="0" w:space="0" w:color="auto"/>
                <w:right w:val="none" w:sz="0" w:space="0" w:color="auto"/>
              </w:divBdr>
              <w:divsChild>
                <w:div w:id="1416321076">
                  <w:marLeft w:val="0"/>
                  <w:marRight w:val="0"/>
                  <w:marTop w:val="0"/>
                  <w:marBottom w:val="0"/>
                  <w:divBdr>
                    <w:top w:val="none" w:sz="0" w:space="0" w:color="auto"/>
                    <w:left w:val="none" w:sz="0" w:space="0" w:color="auto"/>
                    <w:bottom w:val="none" w:sz="0" w:space="0" w:color="auto"/>
                    <w:right w:val="none" w:sz="0" w:space="0" w:color="auto"/>
                  </w:divBdr>
                  <w:divsChild>
                    <w:div w:id="1744655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377165">
      <w:bodyDiv w:val="1"/>
      <w:marLeft w:val="0"/>
      <w:marRight w:val="0"/>
      <w:marTop w:val="0"/>
      <w:marBottom w:val="0"/>
      <w:divBdr>
        <w:top w:val="none" w:sz="0" w:space="0" w:color="auto"/>
        <w:left w:val="none" w:sz="0" w:space="0" w:color="auto"/>
        <w:bottom w:val="none" w:sz="0" w:space="0" w:color="auto"/>
        <w:right w:val="none" w:sz="0" w:space="0" w:color="auto"/>
      </w:divBdr>
    </w:div>
    <w:div w:id="868641823">
      <w:bodyDiv w:val="1"/>
      <w:marLeft w:val="0"/>
      <w:marRight w:val="0"/>
      <w:marTop w:val="0"/>
      <w:marBottom w:val="0"/>
      <w:divBdr>
        <w:top w:val="none" w:sz="0" w:space="0" w:color="auto"/>
        <w:left w:val="none" w:sz="0" w:space="0" w:color="auto"/>
        <w:bottom w:val="none" w:sz="0" w:space="0" w:color="auto"/>
        <w:right w:val="none" w:sz="0" w:space="0" w:color="auto"/>
      </w:divBdr>
    </w:div>
    <w:div w:id="869219437">
      <w:bodyDiv w:val="1"/>
      <w:marLeft w:val="0"/>
      <w:marRight w:val="0"/>
      <w:marTop w:val="0"/>
      <w:marBottom w:val="0"/>
      <w:divBdr>
        <w:top w:val="none" w:sz="0" w:space="0" w:color="auto"/>
        <w:left w:val="none" w:sz="0" w:space="0" w:color="auto"/>
        <w:bottom w:val="none" w:sz="0" w:space="0" w:color="auto"/>
        <w:right w:val="none" w:sz="0" w:space="0" w:color="auto"/>
      </w:divBdr>
    </w:div>
    <w:div w:id="870072033">
      <w:bodyDiv w:val="1"/>
      <w:marLeft w:val="0"/>
      <w:marRight w:val="0"/>
      <w:marTop w:val="0"/>
      <w:marBottom w:val="0"/>
      <w:divBdr>
        <w:top w:val="none" w:sz="0" w:space="0" w:color="auto"/>
        <w:left w:val="none" w:sz="0" w:space="0" w:color="auto"/>
        <w:bottom w:val="none" w:sz="0" w:space="0" w:color="auto"/>
        <w:right w:val="none" w:sz="0" w:space="0" w:color="auto"/>
      </w:divBdr>
    </w:div>
    <w:div w:id="870339684">
      <w:bodyDiv w:val="1"/>
      <w:marLeft w:val="0"/>
      <w:marRight w:val="0"/>
      <w:marTop w:val="0"/>
      <w:marBottom w:val="0"/>
      <w:divBdr>
        <w:top w:val="none" w:sz="0" w:space="0" w:color="auto"/>
        <w:left w:val="none" w:sz="0" w:space="0" w:color="auto"/>
        <w:bottom w:val="none" w:sz="0" w:space="0" w:color="auto"/>
        <w:right w:val="none" w:sz="0" w:space="0" w:color="auto"/>
      </w:divBdr>
    </w:div>
    <w:div w:id="871071609">
      <w:bodyDiv w:val="1"/>
      <w:marLeft w:val="0"/>
      <w:marRight w:val="0"/>
      <w:marTop w:val="0"/>
      <w:marBottom w:val="0"/>
      <w:divBdr>
        <w:top w:val="none" w:sz="0" w:space="0" w:color="auto"/>
        <w:left w:val="none" w:sz="0" w:space="0" w:color="auto"/>
        <w:bottom w:val="none" w:sz="0" w:space="0" w:color="auto"/>
        <w:right w:val="none" w:sz="0" w:space="0" w:color="auto"/>
      </w:divBdr>
    </w:div>
    <w:div w:id="871310049">
      <w:bodyDiv w:val="1"/>
      <w:marLeft w:val="0"/>
      <w:marRight w:val="0"/>
      <w:marTop w:val="0"/>
      <w:marBottom w:val="0"/>
      <w:divBdr>
        <w:top w:val="none" w:sz="0" w:space="0" w:color="auto"/>
        <w:left w:val="none" w:sz="0" w:space="0" w:color="auto"/>
        <w:bottom w:val="none" w:sz="0" w:space="0" w:color="auto"/>
        <w:right w:val="none" w:sz="0" w:space="0" w:color="auto"/>
      </w:divBdr>
    </w:div>
    <w:div w:id="871572824">
      <w:bodyDiv w:val="1"/>
      <w:marLeft w:val="0"/>
      <w:marRight w:val="0"/>
      <w:marTop w:val="0"/>
      <w:marBottom w:val="0"/>
      <w:divBdr>
        <w:top w:val="none" w:sz="0" w:space="0" w:color="auto"/>
        <w:left w:val="none" w:sz="0" w:space="0" w:color="auto"/>
        <w:bottom w:val="none" w:sz="0" w:space="0" w:color="auto"/>
        <w:right w:val="none" w:sz="0" w:space="0" w:color="auto"/>
      </w:divBdr>
    </w:div>
    <w:div w:id="872306105">
      <w:bodyDiv w:val="1"/>
      <w:marLeft w:val="0"/>
      <w:marRight w:val="0"/>
      <w:marTop w:val="0"/>
      <w:marBottom w:val="0"/>
      <w:divBdr>
        <w:top w:val="none" w:sz="0" w:space="0" w:color="auto"/>
        <w:left w:val="none" w:sz="0" w:space="0" w:color="auto"/>
        <w:bottom w:val="none" w:sz="0" w:space="0" w:color="auto"/>
        <w:right w:val="none" w:sz="0" w:space="0" w:color="auto"/>
      </w:divBdr>
    </w:div>
    <w:div w:id="872763425">
      <w:bodyDiv w:val="1"/>
      <w:marLeft w:val="0"/>
      <w:marRight w:val="0"/>
      <w:marTop w:val="0"/>
      <w:marBottom w:val="0"/>
      <w:divBdr>
        <w:top w:val="none" w:sz="0" w:space="0" w:color="auto"/>
        <w:left w:val="none" w:sz="0" w:space="0" w:color="auto"/>
        <w:bottom w:val="none" w:sz="0" w:space="0" w:color="auto"/>
        <w:right w:val="none" w:sz="0" w:space="0" w:color="auto"/>
      </w:divBdr>
    </w:div>
    <w:div w:id="873225919">
      <w:bodyDiv w:val="1"/>
      <w:marLeft w:val="0"/>
      <w:marRight w:val="0"/>
      <w:marTop w:val="0"/>
      <w:marBottom w:val="0"/>
      <w:divBdr>
        <w:top w:val="none" w:sz="0" w:space="0" w:color="auto"/>
        <w:left w:val="none" w:sz="0" w:space="0" w:color="auto"/>
        <w:bottom w:val="none" w:sz="0" w:space="0" w:color="auto"/>
        <w:right w:val="none" w:sz="0" w:space="0" w:color="auto"/>
      </w:divBdr>
    </w:div>
    <w:div w:id="874542065">
      <w:bodyDiv w:val="1"/>
      <w:marLeft w:val="0"/>
      <w:marRight w:val="0"/>
      <w:marTop w:val="0"/>
      <w:marBottom w:val="0"/>
      <w:divBdr>
        <w:top w:val="none" w:sz="0" w:space="0" w:color="auto"/>
        <w:left w:val="none" w:sz="0" w:space="0" w:color="auto"/>
        <w:bottom w:val="none" w:sz="0" w:space="0" w:color="auto"/>
        <w:right w:val="none" w:sz="0" w:space="0" w:color="auto"/>
      </w:divBdr>
    </w:div>
    <w:div w:id="875777035">
      <w:bodyDiv w:val="1"/>
      <w:marLeft w:val="0"/>
      <w:marRight w:val="0"/>
      <w:marTop w:val="0"/>
      <w:marBottom w:val="0"/>
      <w:divBdr>
        <w:top w:val="none" w:sz="0" w:space="0" w:color="auto"/>
        <w:left w:val="none" w:sz="0" w:space="0" w:color="auto"/>
        <w:bottom w:val="none" w:sz="0" w:space="0" w:color="auto"/>
        <w:right w:val="none" w:sz="0" w:space="0" w:color="auto"/>
      </w:divBdr>
      <w:divsChild>
        <w:div w:id="500237857">
          <w:marLeft w:val="0"/>
          <w:marRight w:val="0"/>
          <w:marTop w:val="0"/>
          <w:marBottom w:val="0"/>
          <w:divBdr>
            <w:top w:val="none" w:sz="0" w:space="0" w:color="auto"/>
            <w:left w:val="none" w:sz="0" w:space="0" w:color="auto"/>
            <w:bottom w:val="none" w:sz="0" w:space="0" w:color="auto"/>
            <w:right w:val="none" w:sz="0" w:space="0" w:color="auto"/>
          </w:divBdr>
        </w:div>
      </w:divsChild>
    </w:div>
    <w:div w:id="875848916">
      <w:bodyDiv w:val="1"/>
      <w:marLeft w:val="0"/>
      <w:marRight w:val="0"/>
      <w:marTop w:val="0"/>
      <w:marBottom w:val="0"/>
      <w:divBdr>
        <w:top w:val="none" w:sz="0" w:space="0" w:color="auto"/>
        <w:left w:val="none" w:sz="0" w:space="0" w:color="auto"/>
        <w:bottom w:val="none" w:sz="0" w:space="0" w:color="auto"/>
        <w:right w:val="none" w:sz="0" w:space="0" w:color="auto"/>
      </w:divBdr>
    </w:div>
    <w:div w:id="876284000">
      <w:bodyDiv w:val="1"/>
      <w:marLeft w:val="0"/>
      <w:marRight w:val="0"/>
      <w:marTop w:val="0"/>
      <w:marBottom w:val="0"/>
      <w:divBdr>
        <w:top w:val="none" w:sz="0" w:space="0" w:color="auto"/>
        <w:left w:val="none" w:sz="0" w:space="0" w:color="auto"/>
        <w:bottom w:val="none" w:sz="0" w:space="0" w:color="auto"/>
        <w:right w:val="none" w:sz="0" w:space="0" w:color="auto"/>
      </w:divBdr>
    </w:div>
    <w:div w:id="876355824">
      <w:bodyDiv w:val="1"/>
      <w:marLeft w:val="0"/>
      <w:marRight w:val="0"/>
      <w:marTop w:val="0"/>
      <w:marBottom w:val="0"/>
      <w:divBdr>
        <w:top w:val="none" w:sz="0" w:space="0" w:color="auto"/>
        <w:left w:val="none" w:sz="0" w:space="0" w:color="auto"/>
        <w:bottom w:val="none" w:sz="0" w:space="0" w:color="auto"/>
        <w:right w:val="none" w:sz="0" w:space="0" w:color="auto"/>
      </w:divBdr>
    </w:div>
    <w:div w:id="876627235">
      <w:bodyDiv w:val="1"/>
      <w:marLeft w:val="0"/>
      <w:marRight w:val="0"/>
      <w:marTop w:val="0"/>
      <w:marBottom w:val="0"/>
      <w:divBdr>
        <w:top w:val="none" w:sz="0" w:space="0" w:color="auto"/>
        <w:left w:val="none" w:sz="0" w:space="0" w:color="auto"/>
        <w:bottom w:val="none" w:sz="0" w:space="0" w:color="auto"/>
        <w:right w:val="none" w:sz="0" w:space="0" w:color="auto"/>
      </w:divBdr>
    </w:div>
    <w:div w:id="877357212">
      <w:bodyDiv w:val="1"/>
      <w:marLeft w:val="0"/>
      <w:marRight w:val="0"/>
      <w:marTop w:val="0"/>
      <w:marBottom w:val="0"/>
      <w:divBdr>
        <w:top w:val="none" w:sz="0" w:space="0" w:color="auto"/>
        <w:left w:val="none" w:sz="0" w:space="0" w:color="auto"/>
        <w:bottom w:val="none" w:sz="0" w:space="0" w:color="auto"/>
        <w:right w:val="none" w:sz="0" w:space="0" w:color="auto"/>
      </w:divBdr>
    </w:div>
    <w:div w:id="877545658">
      <w:bodyDiv w:val="1"/>
      <w:marLeft w:val="0"/>
      <w:marRight w:val="0"/>
      <w:marTop w:val="0"/>
      <w:marBottom w:val="0"/>
      <w:divBdr>
        <w:top w:val="none" w:sz="0" w:space="0" w:color="auto"/>
        <w:left w:val="none" w:sz="0" w:space="0" w:color="auto"/>
        <w:bottom w:val="none" w:sz="0" w:space="0" w:color="auto"/>
        <w:right w:val="none" w:sz="0" w:space="0" w:color="auto"/>
      </w:divBdr>
    </w:div>
    <w:div w:id="877549619">
      <w:bodyDiv w:val="1"/>
      <w:marLeft w:val="0"/>
      <w:marRight w:val="0"/>
      <w:marTop w:val="0"/>
      <w:marBottom w:val="0"/>
      <w:divBdr>
        <w:top w:val="none" w:sz="0" w:space="0" w:color="auto"/>
        <w:left w:val="none" w:sz="0" w:space="0" w:color="auto"/>
        <w:bottom w:val="none" w:sz="0" w:space="0" w:color="auto"/>
        <w:right w:val="none" w:sz="0" w:space="0" w:color="auto"/>
      </w:divBdr>
    </w:div>
    <w:div w:id="877669693">
      <w:bodyDiv w:val="1"/>
      <w:marLeft w:val="0"/>
      <w:marRight w:val="0"/>
      <w:marTop w:val="0"/>
      <w:marBottom w:val="0"/>
      <w:divBdr>
        <w:top w:val="none" w:sz="0" w:space="0" w:color="auto"/>
        <w:left w:val="none" w:sz="0" w:space="0" w:color="auto"/>
        <w:bottom w:val="none" w:sz="0" w:space="0" w:color="auto"/>
        <w:right w:val="none" w:sz="0" w:space="0" w:color="auto"/>
      </w:divBdr>
      <w:divsChild>
        <w:div w:id="347803570">
          <w:marLeft w:val="0"/>
          <w:marRight w:val="0"/>
          <w:marTop w:val="0"/>
          <w:marBottom w:val="0"/>
          <w:divBdr>
            <w:top w:val="none" w:sz="0" w:space="0" w:color="auto"/>
            <w:left w:val="none" w:sz="0" w:space="0" w:color="auto"/>
            <w:bottom w:val="none" w:sz="0" w:space="0" w:color="auto"/>
            <w:right w:val="none" w:sz="0" w:space="0" w:color="auto"/>
          </w:divBdr>
        </w:div>
      </w:divsChild>
    </w:div>
    <w:div w:id="878012455">
      <w:bodyDiv w:val="1"/>
      <w:marLeft w:val="0"/>
      <w:marRight w:val="0"/>
      <w:marTop w:val="0"/>
      <w:marBottom w:val="0"/>
      <w:divBdr>
        <w:top w:val="none" w:sz="0" w:space="0" w:color="auto"/>
        <w:left w:val="none" w:sz="0" w:space="0" w:color="auto"/>
        <w:bottom w:val="none" w:sz="0" w:space="0" w:color="auto"/>
        <w:right w:val="none" w:sz="0" w:space="0" w:color="auto"/>
      </w:divBdr>
    </w:div>
    <w:div w:id="878012611">
      <w:bodyDiv w:val="1"/>
      <w:marLeft w:val="0"/>
      <w:marRight w:val="0"/>
      <w:marTop w:val="0"/>
      <w:marBottom w:val="0"/>
      <w:divBdr>
        <w:top w:val="none" w:sz="0" w:space="0" w:color="auto"/>
        <w:left w:val="none" w:sz="0" w:space="0" w:color="auto"/>
        <w:bottom w:val="none" w:sz="0" w:space="0" w:color="auto"/>
        <w:right w:val="none" w:sz="0" w:space="0" w:color="auto"/>
      </w:divBdr>
      <w:divsChild>
        <w:div w:id="9988549">
          <w:marLeft w:val="0"/>
          <w:marRight w:val="0"/>
          <w:marTop w:val="0"/>
          <w:marBottom w:val="0"/>
          <w:divBdr>
            <w:top w:val="none" w:sz="0" w:space="0" w:color="auto"/>
            <w:left w:val="none" w:sz="0" w:space="0" w:color="auto"/>
            <w:bottom w:val="none" w:sz="0" w:space="0" w:color="auto"/>
            <w:right w:val="none" w:sz="0" w:space="0" w:color="auto"/>
          </w:divBdr>
          <w:divsChild>
            <w:div w:id="1205750833">
              <w:marLeft w:val="0"/>
              <w:marRight w:val="0"/>
              <w:marTop w:val="0"/>
              <w:marBottom w:val="0"/>
              <w:divBdr>
                <w:top w:val="none" w:sz="0" w:space="0" w:color="auto"/>
                <w:left w:val="none" w:sz="0" w:space="0" w:color="auto"/>
                <w:bottom w:val="none" w:sz="0" w:space="0" w:color="auto"/>
                <w:right w:val="none" w:sz="0" w:space="0" w:color="auto"/>
              </w:divBdr>
              <w:divsChild>
                <w:div w:id="1926256029">
                  <w:marLeft w:val="0"/>
                  <w:marRight w:val="0"/>
                  <w:marTop w:val="0"/>
                  <w:marBottom w:val="0"/>
                  <w:divBdr>
                    <w:top w:val="none" w:sz="0" w:space="0" w:color="auto"/>
                    <w:left w:val="none" w:sz="0" w:space="0" w:color="auto"/>
                    <w:bottom w:val="none" w:sz="0" w:space="0" w:color="auto"/>
                    <w:right w:val="none" w:sz="0" w:space="0" w:color="auto"/>
                  </w:divBdr>
                  <w:divsChild>
                    <w:div w:id="2108651334">
                      <w:marLeft w:val="0"/>
                      <w:marRight w:val="0"/>
                      <w:marTop w:val="0"/>
                      <w:marBottom w:val="0"/>
                      <w:divBdr>
                        <w:top w:val="none" w:sz="0" w:space="0" w:color="auto"/>
                        <w:left w:val="none" w:sz="0" w:space="0" w:color="auto"/>
                        <w:bottom w:val="none" w:sz="0" w:space="0" w:color="auto"/>
                        <w:right w:val="none" w:sz="0" w:space="0" w:color="auto"/>
                      </w:divBdr>
                      <w:divsChild>
                        <w:div w:id="1276408493">
                          <w:marLeft w:val="0"/>
                          <w:marRight w:val="0"/>
                          <w:marTop w:val="0"/>
                          <w:marBottom w:val="0"/>
                          <w:divBdr>
                            <w:top w:val="none" w:sz="0" w:space="0" w:color="auto"/>
                            <w:left w:val="none" w:sz="0" w:space="0" w:color="auto"/>
                            <w:bottom w:val="none" w:sz="0" w:space="0" w:color="auto"/>
                            <w:right w:val="none" w:sz="0" w:space="0" w:color="auto"/>
                          </w:divBdr>
                          <w:divsChild>
                            <w:div w:id="1017737820">
                              <w:marLeft w:val="0"/>
                              <w:marRight w:val="0"/>
                              <w:marTop w:val="0"/>
                              <w:marBottom w:val="0"/>
                              <w:divBdr>
                                <w:top w:val="none" w:sz="0" w:space="0" w:color="auto"/>
                                <w:left w:val="none" w:sz="0" w:space="0" w:color="auto"/>
                                <w:bottom w:val="none" w:sz="0" w:space="0" w:color="auto"/>
                                <w:right w:val="none" w:sz="0" w:space="0" w:color="auto"/>
                              </w:divBdr>
                              <w:divsChild>
                                <w:div w:id="103442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390649">
                  <w:marLeft w:val="0"/>
                  <w:marRight w:val="0"/>
                  <w:marTop w:val="0"/>
                  <w:marBottom w:val="0"/>
                  <w:divBdr>
                    <w:top w:val="none" w:sz="0" w:space="0" w:color="auto"/>
                    <w:left w:val="none" w:sz="0" w:space="0" w:color="auto"/>
                    <w:bottom w:val="none" w:sz="0" w:space="0" w:color="auto"/>
                    <w:right w:val="none" w:sz="0" w:space="0" w:color="auto"/>
                  </w:divBdr>
                  <w:divsChild>
                    <w:div w:id="20626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301209">
          <w:marLeft w:val="0"/>
          <w:marRight w:val="0"/>
          <w:marTop w:val="0"/>
          <w:marBottom w:val="0"/>
          <w:divBdr>
            <w:top w:val="single" w:sz="6" w:space="11" w:color="DDDDDD"/>
            <w:left w:val="none" w:sz="0" w:space="0" w:color="auto"/>
            <w:bottom w:val="none" w:sz="0" w:space="0" w:color="auto"/>
            <w:right w:val="none" w:sz="0" w:space="0" w:color="auto"/>
          </w:divBdr>
          <w:divsChild>
            <w:div w:id="1957708870">
              <w:marLeft w:val="0"/>
              <w:marRight w:val="0"/>
              <w:marTop w:val="0"/>
              <w:marBottom w:val="0"/>
              <w:divBdr>
                <w:top w:val="none" w:sz="0" w:space="0" w:color="auto"/>
                <w:left w:val="none" w:sz="0" w:space="0" w:color="auto"/>
                <w:bottom w:val="none" w:sz="0" w:space="0" w:color="auto"/>
                <w:right w:val="none" w:sz="0" w:space="0" w:color="auto"/>
              </w:divBdr>
              <w:divsChild>
                <w:div w:id="699476724">
                  <w:marLeft w:val="-120"/>
                  <w:marRight w:val="0"/>
                  <w:marTop w:val="0"/>
                  <w:marBottom w:val="0"/>
                  <w:divBdr>
                    <w:top w:val="none" w:sz="0" w:space="0" w:color="auto"/>
                    <w:left w:val="none" w:sz="0" w:space="0" w:color="auto"/>
                    <w:bottom w:val="none" w:sz="0" w:space="0" w:color="auto"/>
                    <w:right w:val="none" w:sz="0" w:space="0" w:color="auto"/>
                  </w:divBdr>
                  <w:divsChild>
                    <w:div w:id="697200428">
                      <w:marLeft w:val="0"/>
                      <w:marRight w:val="0"/>
                      <w:marTop w:val="0"/>
                      <w:marBottom w:val="0"/>
                      <w:divBdr>
                        <w:top w:val="none" w:sz="0" w:space="0" w:color="auto"/>
                        <w:left w:val="none" w:sz="0" w:space="0" w:color="auto"/>
                        <w:bottom w:val="none" w:sz="0" w:space="0" w:color="auto"/>
                        <w:right w:val="none" w:sz="0" w:space="0" w:color="auto"/>
                      </w:divBdr>
                      <w:divsChild>
                        <w:div w:id="1498375149">
                          <w:marLeft w:val="0"/>
                          <w:marRight w:val="0"/>
                          <w:marTop w:val="0"/>
                          <w:marBottom w:val="0"/>
                          <w:divBdr>
                            <w:top w:val="none" w:sz="0" w:space="0" w:color="auto"/>
                            <w:left w:val="none" w:sz="0" w:space="0" w:color="auto"/>
                            <w:bottom w:val="none" w:sz="0" w:space="0" w:color="auto"/>
                            <w:right w:val="none" w:sz="0" w:space="0" w:color="auto"/>
                          </w:divBdr>
                          <w:divsChild>
                            <w:div w:id="110893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1009">
                      <w:marLeft w:val="0"/>
                      <w:marRight w:val="0"/>
                      <w:marTop w:val="0"/>
                      <w:marBottom w:val="0"/>
                      <w:divBdr>
                        <w:top w:val="none" w:sz="0" w:space="0" w:color="auto"/>
                        <w:left w:val="none" w:sz="0" w:space="0" w:color="auto"/>
                        <w:bottom w:val="none" w:sz="0" w:space="0" w:color="auto"/>
                        <w:right w:val="none" w:sz="0" w:space="0" w:color="auto"/>
                      </w:divBdr>
                      <w:divsChild>
                        <w:div w:id="78992263">
                          <w:marLeft w:val="0"/>
                          <w:marRight w:val="0"/>
                          <w:marTop w:val="0"/>
                          <w:marBottom w:val="0"/>
                          <w:divBdr>
                            <w:top w:val="none" w:sz="0" w:space="0" w:color="auto"/>
                            <w:left w:val="none" w:sz="0" w:space="0" w:color="auto"/>
                            <w:bottom w:val="none" w:sz="0" w:space="0" w:color="auto"/>
                            <w:right w:val="none" w:sz="0" w:space="0" w:color="auto"/>
                          </w:divBdr>
                          <w:divsChild>
                            <w:div w:id="40010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8588246">
      <w:bodyDiv w:val="1"/>
      <w:marLeft w:val="0"/>
      <w:marRight w:val="0"/>
      <w:marTop w:val="0"/>
      <w:marBottom w:val="0"/>
      <w:divBdr>
        <w:top w:val="none" w:sz="0" w:space="0" w:color="auto"/>
        <w:left w:val="none" w:sz="0" w:space="0" w:color="auto"/>
        <w:bottom w:val="none" w:sz="0" w:space="0" w:color="auto"/>
        <w:right w:val="none" w:sz="0" w:space="0" w:color="auto"/>
      </w:divBdr>
    </w:div>
    <w:div w:id="878978921">
      <w:bodyDiv w:val="1"/>
      <w:marLeft w:val="0"/>
      <w:marRight w:val="0"/>
      <w:marTop w:val="0"/>
      <w:marBottom w:val="0"/>
      <w:divBdr>
        <w:top w:val="none" w:sz="0" w:space="0" w:color="auto"/>
        <w:left w:val="none" w:sz="0" w:space="0" w:color="auto"/>
        <w:bottom w:val="none" w:sz="0" w:space="0" w:color="auto"/>
        <w:right w:val="none" w:sz="0" w:space="0" w:color="auto"/>
      </w:divBdr>
    </w:div>
    <w:div w:id="879517351">
      <w:bodyDiv w:val="1"/>
      <w:marLeft w:val="0"/>
      <w:marRight w:val="0"/>
      <w:marTop w:val="0"/>
      <w:marBottom w:val="0"/>
      <w:divBdr>
        <w:top w:val="none" w:sz="0" w:space="0" w:color="auto"/>
        <w:left w:val="none" w:sz="0" w:space="0" w:color="auto"/>
        <w:bottom w:val="none" w:sz="0" w:space="0" w:color="auto"/>
        <w:right w:val="none" w:sz="0" w:space="0" w:color="auto"/>
      </w:divBdr>
    </w:div>
    <w:div w:id="879904053">
      <w:bodyDiv w:val="1"/>
      <w:marLeft w:val="0"/>
      <w:marRight w:val="0"/>
      <w:marTop w:val="0"/>
      <w:marBottom w:val="0"/>
      <w:divBdr>
        <w:top w:val="none" w:sz="0" w:space="0" w:color="auto"/>
        <w:left w:val="none" w:sz="0" w:space="0" w:color="auto"/>
        <w:bottom w:val="none" w:sz="0" w:space="0" w:color="auto"/>
        <w:right w:val="none" w:sz="0" w:space="0" w:color="auto"/>
      </w:divBdr>
      <w:divsChild>
        <w:div w:id="1609311794">
          <w:marLeft w:val="0"/>
          <w:marRight w:val="0"/>
          <w:marTop w:val="0"/>
          <w:marBottom w:val="0"/>
          <w:divBdr>
            <w:top w:val="none" w:sz="0" w:space="0" w:color="auto"/>
            <w:left w:val="none" w:sz="0" w:space="0" w:color="auto"/>
            <w:bottom w:val="none" w:sz="0" w:space="0" w:color="auto"/>
            <w:right w:val="none" w:sz="0" w:space="0" w:color="auto"/>
          </w:divBdr>
          <w:divsChild>
            <w:div w:id="1224370930">
              <w:marLeft w:val="0"/>
              <w:marRight w:val="0"/>
              <w:marTop w:val="0"/>
              <w:marBottom w:val="0"/>
              <w:divBdr>
                <w:top w:val="none" w:sz="0" w:space="0" w:color="auto"/>
                <w:left w:val="none" w:sz="0" w:space="0" w:color="auto"/>
                <w:bottom w:val="none" w:sz="0" w:space="0" w:color="auto"/>
                <w:right w:val="none" w:sz="0" w:space="0" w:color="auto"/>
              </w:divBdr>
              <w:divsChild>
                <w:div w:id="890457856">
                  <w:marLeft w:val="0"/>
                  <w:marRight w:val="0"/>
                  <w:marTop w:val="0"/>
                  <w:marBottom w:val="0"/>
                  <w:divBdr>
                    <w:top w:val="none" w:sz="0" w:space="0" w:color="auto"/>
                    <w:left w:val="none" w:sz="0" w:space="0" w:color="auto"/>
                    <w:bottom w:val="none" w:sz="0" w:space="0" w:color="auto"/>
                    <w:right w:val="none" w:sz="0" w:space="0" w:color="auto"/>
                  </w:divBdr>
                  <w:divsChild>
                    <w:div w:id="447702461">
                      <w:marLeft w:val="0"/>
                      <w:marRight w:val="0"/>
                      <w:marTop w:val="0"/>
                      <w:marBottom w:val="0"/>
                      <w:divBdr>
                        <w:top w:val="none" w:sz="0" w:space="0" w:color="auto"/>
                        <w:left w:val="none" w:sz="0" w:space="0" w:color="auto"/>
                        <w:bottom w:val="none" w:sz="0" w:space="0" w:color="auto"/>
                        <w:right w:val="none" w:sz="0" w:space="0" w:color="auto"/>
                      </w:divBdr>
                      <w:divsChild>
                        <w:div w:id="1667978950">
                          <w:marLeft w:val="0"/>
                          <w:marRight w:val="0"/>
                          <w:marTop w:val="0"/>
                          <w:marBottom w:val="0"/>
                          <w:divBdr>
                            <w:top w:val="none" w:sz="0" w:space="0" w:color="auto"/>
                            <w:left w:val="none" w:sz="0" w:space="0" w:color="auto"/>
                            <w:bottom w:val="none" w:sz="0" w:space="0" w:color="auto"/>
                            <w:right w:val="none" w:sz="0" w:space="0" w:color="auto"/>
                          </w:divBdr>
                          <w:divsChild>
                            <w:div w:id="35580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767653">
          <w:marLeft w:val="0"/>
          <w:marRight w:val="0"/>
          <w:marTop w:val="0"/>
          <w:marBottom w:val="0"/>
          <w:divBdr>
            <w:top w:val="none" w:sz="0" w:space="0" w:color="auto"/>
            <w:left w:val="none" w:sz="0" w:space="0" w:color="auto"/>
            <w:bottom w:val="none" w:sz="0" w:space="0" w:color="auto"/>
            <w:right w:val="none" w:sz="0" w:space="0" w:color="auto"/>
          </w:divBdr>
          <w:divsChild>
            <w:div w:id="1277521556">
              <w:marLeft w:val="0"/>
              <w:marRight w:val="0"/>
              <w:marTop w:val="0"/>
              <w:marBottom w:val="0"/>
              <w:divBdr>
                <w:top w:val="none" w:sz="0" w:space="0" w:color="auto"/>
                <w:left w:val="none" w:sz="0" w:space="0" w:color="auto"/>
                <w:bottom w:val="none" w:sz="0" w:space="0" w:color="auto"/>
                <w:right w:val="none" w:sz="0" w:space="0" w:color="auto"/>
              </w:divBdr>
              <w:divsChild>
                <w:div w:id="1419401044">
                  <w:marLeft w:val="0"/>
                  <w:marRight w:val="0"/>
                  <w:marTop w:val="0"/>
                  <w:marBottom w:val="0"/>
                  <w:divBdr>
                    <w:top w:val="none" w:sz="0" w:space="0" w:color="auto"/>
                    <w:left w:val="none" w:sz="0" w:space="0" w:color="auto"/>
                    <w:bottom w:val="none" w:sz="0" w:space="0" w:color="auto"/>
                    <w:right w:val="none" w:sz="0" w:space="0" w:color="auto"/>
                  </w:divBdr>
                  <w:divsChild>
                    <w:div w:id="522979574">
                      <w:marLeft w:val="0"/>
                      <w:marRight w:val="0"/>
                      <w:marTop w:val="0"/>
                      <w:marBottom w:val="0"/>
                      <w:divBdr>
                        <w:top w:val="none" w:sz="0" w:space="0" w:color="auto"/>
                        <w:left w:val="none" w:sz="0" w:space="0" w:color="auto"/>
                        <w:bottom w:val="none" w:sz="0" w:space="0" w:color="auto"/>
                        <w:right w:val="none" w:sz="0" w:space="0" w:color="auto"/>
                      </w:divBdr>
                      <w:divsChild>
                        <w:div w:id="160021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976402">
      <w:bodyDiv w:val="1"/>
      <w:marLeft w:val="0"/>
      <w:marRight w:val="0"/>
      <w:marTop w:val="0"/>
      <w:marBottom w:val="0"/>
      <w:divBdr>
        <w:top w:val="none" w:sz="0" w:space="0" w:color="auto"/>
        <w:left w:val="none" w:sz="0" w:space="0" w:color="auto"/>
        <w:bottom w:val="none" w:sz="0" w:space="0" w:color="auto"/>
        <w:right w:val="none" w:sz="0" w:space="0" w:color="auto"/>
      </w:divBdr>
    </w:div>
    <w:div w:id="880022132">
      <w:bodyDiv w:val="1"/>
      <w:marLeft w:val="0"/>
      <w:marRight w:val="0"/>
      <w:marTop w:val="0"/>
      <w:marBottom w:val="0"/>
      <w:divBdr>
        <w:top w:val="none" w:sz="0" w:space="0" w:color="auto"/>
        <w:left w:val="none" w:sz="0" w:space="0" w:color="auto"/>
        <w:bottom w:val="none" w:sz="0" w:space="0" w:color="auto"/>
        <w:right w:val="none" w:sz="0" w:space="0" w:color="auto"/>
      </w:divBdr>
    </w:div>
    <w:div w:id="880282672">
      <w:bodyDiv w:val="1"/>
      <w:marLeft w:val="0"/>
      <w:marRight w:val="0"/>
      <w:marTop w:val="0"/>
      <w:marBottom w:val="0"/>
      <w:divBdr>
        <w:top w:val="none" w:sz="0" w:space="0" w:color="auto"/>
        <w:left w:val="none" w:sz="0" w:space="0" w:color="auto"/>
        <w:bottom w:val="none" w:sz="0" w:space="0" w:color="auto"/>
        <w:right w:val="none" w:sz="0" w:space="0" w:color="auto"/>
      </w:divBdr>
    </w:div>
    <w:div w:id="880366612">
      <w:bodyDiv w:val="1"/>
      <w:marLeft w:val="0"/>
      <w:marRight w:val="0"/>
      <w:marTop w:val="0"/>
      <w:marBottom w:val="0"/>
      <w:divBdr>
        <w:top w:val="none" w:sz="0" w:space="0" w:color="auto"/>
        <w:left w:val="none" w:sz="0" w:space="0" w:color="auto"/>
        <w:bottom w:val="none" w:sz="0" w:space="0" w:color="auto"/>
        <w:right w:val="none" w:sz="0" w:space="0" w:color="auto"/>
      </w:divBdr>
      <w:divsChild>
        <w:div w:id="1257010957">
          <w:marLeft w:val="0"/>
          <w:marRight w:val="0"/>
          <w:marTop w:val="0"/>
          <w:marBottom w:val="0"/>
          <w:divBdr>
            <w:top w:val="none" w:sz="0" w:space="0" w:color="auto"/>
            <w:left w:val="none" w:sz="0" w:space="0" w:color="auto"/>
            <w:bottom w:val="none" w:sz="0" w:space="0" w:color="auto"/>
            <w:right w:val="none" w:sz="0" w:space="0" w:color="auto"/>
          </w:divBdr>
          <w:divsChild>
            <w:div w:id="1490365425">
              <w:marLeft w:val="0"/>
              <w:marRight w:val="0"/>
              <w:marTop w:val="0"/>
              <w:marBottom w:val="0"/>
              <w:divBdr>
                <w:top w:val="none" w:sz="0" w:space="0" w:color="auto"/>
                <w:left w:val="none" w:sz="0" w:space="0" w:color="auto"/>
                <w:bottom w:val="none" w:sz="0" w:space="0" w:color="auto"/>
                <w:right w:val="none" w:sz="0" w:space="0" w:color="auto"/>
              </w:divBdr>
              <w:divsChild>
                <w:div w:id="1047147596">
                  <w:marLeft w:val="0"/>
                  <w:marRight w:val="0"/>
                  <w:marTop w:val="0"/>
                  <w:marBottom w:val="0"/>
                  <w:divBdr>
                    <w:top w:val="none" w:sz="0" w:space="0" w:color="auto"/>
                    <w:left w:val="none" w:sz="0" w:space="0" w:color="auto"/>
                    <w:bottom w:val="none" w:sz="0" w:space="0" w:color="auto"/>
                    <w:right w:val="none" w:sz="0" w:space="0" w:color="auto"/>
                  </w:divBdr>
                  <w:divsChild>
                    <w:div w:id="317148583">
                      <w:marLeft w:val="0"/>
                      <w:marRight w:val="0"/>
                      <w:marTop w:val="0"/>
                      <w:marBottom w:val="0"/>
                      <w:divBdr>
                        <w:top w:val="none" w:sz="0" w:space="0" w:color="auto"/>
                        <w:left w:val="none" w:sz="0" w:space="0" w:color="auto"/>
                        <w:bottom w:val="none" w:sz="0" w:space="0" w:color="auto"/>
                        <w:right w:val="none" w:sz="0" w:space="0" w:color="auto"/>
                      </w:divBdr>
                    </w:div>
                    <w:div w:id="270359369">
                      <w:marLeft w:val="0"/>
                      <w:marRight w:val="0"/>
                      <w:marTop w:val="0"/>
                      <w:marBottom w:val="0"/>
                      <w:divBdr>
                        <w:top w:val="none" w:sz="0" w:space="0" w:color="auto"/>
                        <w:left w:val="none" w:sz="0" w:space="0" w:color="auto"/>
                        <w:bottom w:val="none" w:sz="0" w:space="0" w:color="auto"/>
                        <w:right w:val="none" w:sz="0" w:space="0" w:color="auto"/>
                      </w:divBdr>
                    </w:div>
                    <w:div w:id="364604383">
                      <w:marLeft w:val="0"/>
                      <w:marRight w:val="0"/>
                      <w:marTop w:val="0"/>
                      <w:marBottom w:val="0"/>
                      <w:divBdr>
                        <w:top w:val="none" w:sz="0" w:space="0" w:color="auto"/>
                        <w:left w:val="none" w:sz="0" w:space="0" w:color="auto"/>
                        <w:bottom w:val="none" w:sz="0" w:space="0" w:color="auto"/>
                        <w:right w:val="none" w:sz="0" w:space="0" w:color="auto"/>
                      </w:divBdr>
                    </w:div>
                    <w:div w:id="1847742226">
                      <w:marLeft w:val="0"/>
                      <w:marRight w:val="0"/>
                      <w:marTop w:val="0"/>
                      <w:marBottom w:val="0"/>
                      <w:divBdr>
                        <w:top w:val="none" w:sz="0" w:space="0" w:color="auto"/>
                        <w:left w:val="none" w:sz="0" w:space="0" w:color="auto"/>
                        <w:bottom w:val="none" w:sz="0" w:space="0" w:color="auto"/>
                        <w:right w:val="none" w:sz="0" w:space="0" w:color="auto"/>
                      </w:divBdr>
                    </w:div>
                    <w:div w:id="2097702635">
                      <w:marLeft w:val="0"/>
                      <w:marRight w:val="0"/>
                      <w:marTop w:val="0"/>
                      <w:marBottom w:val="0"/>
                      <w:divBdr>
                        <w:top w:val="none" w:sz="0" w:space="0" w:color="auto"/>
                        <w:left w:val="none" w:sz="0" w:space="0" w:color="auto"/>
                        <w:bottom w:val="none" w:sz="0" w:space="0" w:color="auto"/>
                        <w:right w:val="none" w:sz="0" w:space="0" w:color="auto"/>
                      </w:divBdr>
                    </w:div>
                    <w:div w:id="1995254622">
                      <w:marLeft w:val="0"/>
                      <w:marRight w:val="0"/>
                      <w:marTop w:val="0"/>
                      <w:marBottom w:val="0"/>
                      <w:divBdr>
                        <w:top w:val="none" w:sz="0" w:space="0" w:color="auto"/>
                        <w:left w:val="none" w:sz="0" w:space="0" w:color="auto"/>
                        <w:bottom w:val="none" w:sz="0" w:space="0" w:color="auto"/>
                        <w:right w:val="none" w:sz="0" w:space="0" w:color="auto"/>
                      </w:divBdr>
                    </w:div>
                    <w:div w:id="10715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945483">
      <w:bodyDiv w:val="1"/>
      <w:marLeft w:val="0"/>
      <w:marRight w:val="0"/>
      <w:marTop w:val="0"/>
      <w:marBottom w:val="0"/>
      <w:divBdr>
        <w:top w:val="none" w:sz="0" w:space="0" w:color="auto"/>
        <w:left w:val="none" w:sz="0" w:space="0" w:color="auto"/>
        <w:bottom w:val="none" w:sz="0" w:space="0" w:color="auto"/>
        <w:right w:val="none" w:sz="0" w:space="0" w:color="auto"/>
      </w:divBdr>
    </w:div>
    <w:div w:id="881291015">
      <w:bodyDiv w:val="1"/>
      <w:marLeft w:val="0"/>
      <w:marRight w:val="0"/>
      <w:marTop w:val="0"/>
      <w:marBottom w:val="0"/>
      <w:divBdr>
        <w:top w:val="none" w:sz="0" w:space="0" w:color="auto"/>
        <w:left w:val="none" w:sz="0" w:space="0" w:color="auto"/>
        <w:bottom w:val="none" w:sz="0" w:space="0" w:color="auto"/>
        <w:right w:val="none" w:sz="0" w:space="0" w:color="auto"/>
      </w:divBdr>
    </w:div>
    <w:div w:id="881551406">
      <w:bodyDiv w:val="1"/>
      <w:marLeft w:val="0"/>
      <w:marRight w:val="0"/>
      <w:marTop w:val="0"/>
      <w:marBottom w:val="0"/>
      <w:divBdr>
        <w:top w:val="none" w:sz="0" w:space="0" w:color="auto"/>
        <w:left w:val="none" w:sz="0" w:space="0" w:color="auto"/>
        <w:bottom w:val="none" w:sz="0" w:space="0" w:color="auto"/>
        <w:right w:val="none" w:sz="0" w:space="0" w:color="auto"/>
      </w:divBdr>
    </w:div>
    <w:div w:id="882059419">
      <w:bodyDiv w:val="1"/>
      <w:marLeft w:val="0"/>
      <w:marRight w:val="0"/>
      <w:marTop w:val="0"/>
      <w:marBottom w:val="0"/>
      <w:divBdr>
        <w:top w:val="none" w:sz="0" w:space="0" w:color="auto"/>
        <w:left w:val="none" w:sz="0" w:space="0" w:color="auto"/>
        <w:bottom w:val="none" w:sz="0" w:space="0" w:color="auto"/>
        <w:right w:val="none" w:sz="0" w:space="0" w:color="auto"/>
      </w:divBdr>
      <w:divsChild>
        <w:div w:id="1282540854">
          <w:marLeft w:val="0"/>
          <w:marRight w:val="0"/>
          <w:marTop w:val="0"/>
          <w:marBottom w:val="0"/>
          <w:divBdr>
            <w:top w:val="none" w:sz="0" w:space="0" w:color="auto"/>
            <w:left w:val="none" w:sz="0" w:space="0" w:color="auto"/>
            <w:bottom w:val="none" w:sz="0" w:space="0" w:color="auto"/>
            <w:right w:val="none" w:sz="0" w:space="0" w:color="auto"/>
          </w:divBdr>
          <w:divsChild>
            <w:div w:id="748505809">
              <w:marLeft w:val="0"/>
              <w:marRight w:val="0"/>
              <w:marTop w:val="0"/>
              <w:marBottom w:val="0"/>
              <w:divBdr>
                <w:top w:val="none" w:sz="0" w:space="0" w:color="auto"/>
                <w:left w:val="none" w:sz="0" w:space="0" w:color="auto"/>
                <w:bottom w:val="none" w:sz="0" w:space="0" w:color="auto"/>
                <w:right w:val="none" w:sz="0" w:space="0" w:color="auto"/>
              </w:divBdr>
              <w:divsChild>
                <w:div w:id="400375990">
                  <w:marLeft w:val="0"/>
                  <w:marRight w:val="0"/>
                  <w:marTop w:val="0"/>
                  <w:marBottom w:val="0"/>
                  <w:divBdr>
                    <w:top w:val="none" w:sz="0" w:space="0" w:color="auto"/>
                    <w:left w:val="none" w:sz="0" w:space="0" w:color="auto"/>
                    <w:bottom w:val="none" w:sz="0" w:space="0" w:color="auto"/>
                    <w:right w:val="none" w:sz="0" w:space="0" w:color="auto"/>
                  </w:divBdr>
                  <w:divsChild>
                    <w:div w:id="2083521618">
                      <w:marLeft w:val="0"/>
                      <w:marRight w:val="0"/>
                      <w:marTop w:val="0"/>
                      <w:marBottom w:val="0"/>
                      <w:divBdr>
                        <w:top w:val="none" w:sz="0" w:space="0" w:color="auto"/>
                        <w:left w:val="none" w:sz="0" w:space="0" w:color="auto"/>
                        <w:bottom w:val="none" w:sz="0" w:space="0" w:color="auto"/>
                        <w:right w:val="none" w:sz="0" w:space="0" w:color="auto"/>
                      </w:divBdr>
                    </w:div>
                    <w:div w:id="1464077995">
                      <w:marLeft w:val="0"/>
                      <w:marRight w:val="0"/>
                      <w:marTop w:val="0"/>
                      <w:marBottom w:val="0"/>
                      <w:divBdr>
                        <w:top w:val="none" w:sz="0" w:space="0" w:color="auto"/>
                        <w:left w:val="none" w:sz="0" w:space="0" w:color="auto"/>
                        <w:bottom w:val="none" w:sz="0" w:space="0" w:color="auto"/>
                        <w:right w:val="none" w:sz="0" w:space="0" w:color="auto"/>
                      </w:divBdr>
                    </w:div>
                    <w:div w:id="1132210429">
                      <w:marLeft w:val="0"/>
                      <w:marRight w:val="0"/>
                      <w:marTop w:val="0"/>
                      <w:marBottom w:val="0"/>
                      <w:divBdr>
                        <w:top w:val="none" w:sz="0" w:space="0" w:color="auto"/>
                        <w:left w:val="none" w:sz="0" w:space="0" w:color="auto"/>
                        <w:bottom w:val="none" w:sz="0" w:space="0" w:color="auto"/>
                        <w:right w:val="none" w:sz="0" w:space="0" w:color="auto"/>
                      </w:divBdr>
                    </w:div>
                    <w:div w:id="201791611">
                      <w:marLeft w:val="0"/>
                      <w:marRight w:val="0"/>
                      <w:marTop w:val="0"/>
                      <w:marBottom w:val="0"/>
                      <w:divBdr>
                        <w:top w:val="none" w:sz="0" w:space="0" w:color="auto"/>
                        <w:left w:val="none" w:sz="0" w:space="0" w:color="auto"/>
                        <w:bottom w:val="none" w:sz="0" w:space="0" w:color="auto"/>
                        <w:right w:val="none" w:sz="0" w:space="0" w:color="auto"/>
                      </w:divBdr>
                    </w:div>
                    <w:div w:id="1061638126">
                      <w:marLeft w:val="0"/>
                      <w:marRight w:val="0"/>
                      <w:marTop w:val="0"/>
                      <w:marBottom w:val="0"/>
                      <w:divBdr>
                        <w:top w:val="none" w:sz="0" w:space="0" w:color="auto"/>
                        <w:left w:val="none" w:sz="0" w:space="0" w:color="auto"/>
                        <w:bottom w:val="none" w:sz="0" w:space="0" w:color="auto"/>
                        <w:right w:val="none" w:sz="0" w:space="0" w:color="auto"/>
                      </w:divBdr>
                    </w:div>
                    <w:div w:id="1822648789">
                      <w:marLeft w:val="0"/>
                      <w:marRight w:val="0"/>
                      <w:marTop w:val="0"/>
                      <w:marBottom w:val="0"/>
                      <w:divBdr>
                        <w:top w:val="none" w:sz="0" w:space="0" w:color="auto"/>
                        <w:left w:val="none" w:sz="0" w:space="0" w:color="auto"/>
                        <w:bottom w:val="none" w:sz="0" w:space="0" w:color="auto"/>
                        <w:right w:val="none" w:sz="0" w:space="0" w:color="auto"/>
                      </w:divBdr>
                    </w:div>
                    <w:div w:id="85631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173782">
      <w:bodyDiv w:val="1"/>
      <w:marLeft w:val="0"/>
      <w:marRight w:val="0"/>
      <w:marTop w:val="0"/>
      <w:marBottom w:val="0"/>
      <w:divBdr>
        <w:top w:val="none" w:sz="0" w:space="0" w:color="auto"/>
        <w:left w:val="none" w:sz="0" w:space="0" w:color="auto"/>
        <w:bottom w:val="none" w:sz="0" w:space="0" w:color="auto"/>
        <w:right w:val="none" w:sz="0" w:space="0" w:color="auto"/>
      </w:divBdr>
    </w:div>
    <w:div w:id="883374775">
      <w:bodyDiv w:val="1"/>
      <w:marLeft w:val="0"/>
      <w:marRight w:val="0"/>
      <w:marTop w:val="0"/>
      <w:marBottom w:val="0"/>
      <w:divBdr>
        <w:top w:val="none" w:sz="0" w:space="0" w:color="auto"/>
        <w:left w:val="none" w:sz="0" w:space="0" w:color="auto"/>
        <w:bottom w:val="none" w:sz="0" w:space="0" w:color="auto"/>
        <w:right w:val="none" w:sz="0" w:space="0" w:color="auto"/>
      </w:divBdr>
    </w:div>
    <w:div w:id="883520202">
      <w:bodyDiv w:val="1"/>
      <w:marLeft w:val="0"/>
      <w:marRight w:val="0"/>
      <w:marTop w:val="0"/>
      <w:marBottom w:val="0"/>
      <w:divBdr>
        <w:top w:val="none" w:sz="0" w:space="0" w:color="auto"/>
        <w:left w:val="none" w:sz="0" w:space="0" w:color="auto"/>
        <w:bottom w:val="none" w:sz="0" w:space="0" w:color="auto"/>
        <w:right w:val="none" w:sz="0" w:space="0" w:color="auto"/>
      </w:divBdr>
      <w:divsChild>
        <w:div w:id="366878883">
          <w:marLeft w:val="0"/>
          <w:marRight w:val="0"/>
          <w:marTop w:val="0"/>
          <w:marBottom w:val="0"/>
          <w:divBdr>
            <w:top w:val="none" w:sz="0" w:space="0" w:color="auto"/>
            <w:left w:val="none" w:sz="0" w:space="0" w:color="auto"/>
            <w:bottom w:val="none" w:sz="0" w:space="0" w:color="auto"/>
            <w:right w:val="none" w:sz="0" w:space="0" w:color="auto"/>
          </w:divBdr>
          <w:divsChild>
            <w:div w:id="816991772">
              <w:marLeft w:val="0"/>
              <w:marRight w:val="0"/>
              <w:marTop w:val="0"/>
              <w:marBottom w:val="0"/>
              <w:divBdr>
                <w:top w:val="none" w:sz="0" w:space="0" w:color="auto"/>
                <w:left w:val="none" w:sz="0" w:space="0" w:color="auto"/>
                <w:bottom w:val="none" w:sz="0" w:space="0" w:color="auto"/>
                <w:right w:val="none" w:sz="0" w:space="0" w:color="auto"/>
              </w:divBdr>
              <w:divsChild>
                <w:div w:id="1362052943">
                  <w:marLeft w:val="0"/>
                  <w:marRight w:val="0"/>
                  <w:marTop w:val="0"/>
                  <w:marBottom w:val="0"/>
                  <w:divBdr>
                    <w:top w:val="none" w:sz="0" w:space="0" w:color="auto"/>
                    <w:left w:val="none" w:sz="0" w:space="0" w:color="auto"/>
                    <w:bottom w:val="none" w:sz="0" w:space="0" w:color="auto"/>
                    <w:right w:val="none" w:sz="0" w:space="0" w:color="auto"/>
                  </w:divBdr>
                  <w:divsChild>
                    <w:div w:id="1294630168">
                      <w:marLeft w:val="0"/>
                      <w:marRight w:val="0"/>
                      <w:marTop w:val="0"/>
                      <w:marBottom w:val="0"/>
                      <w:divBdr>
                        <w:top w:val="none" w:sz="0" w:space="0" w:color="auto"/>
                        <w:left w:val="none" w:sz="0" w:space="0" w:color="auto"/>
                        <w:bottom w:val="none" w:sz="0" w:space="0" w:color="auto"/>
                        <w:right w:val="none" w:sz="0" w:space="0" w:color="auto"/>
                      </w:divBdr>
                    </w:div>
                    <w:div w:id="576475776">
                      <w:marLeft w:val="0"/>
                      <w:marRight w:val="0"/>
                      <w:marTop w:val="0"/>
                      <w:marBottom w:val="0"/>
                      <w:divBdr>
                        <w:top w:val="none" w:sz="0" w:space="0" w:color="auto"/>
                        <w:left w:val="none" w:sz="0" w:space="0" w:color="auto"/>
                        <w:bottom w:val="none" w:sz="0" w:space="0" w:color="auto"/>
                        <w:right w:val="none" w:sz="0" w:space="0" w:color="auto"/>
                      </w:divBdr>
                    </w:div>
                    <w:div w:id="207568245">
                      <w:marLeft w:val="0"/>
                      <w:marRight w:val="0"/>
                      <w:marTop w:val="0"/>
                      <w:marBottom w:val="0"/>
                      <w:divBdr>
                        <w:top w:val="none" w:sz="0" w:space="0" w:color="auto"/>
                        <w:left w:val="none" w:sz="0" w:space="0" w:color="auto"/>
                        <w:bottom w:val="none" w:sz="0" w:space="0" w:color="auto"/>
                        <w:right w:val="none" w:sz="0" w:space="0" w:color="auto"/>
                      </w:divBdr>
                    </w:div>
                    <w:div w:id="1073284963">
                      <w:marLeft w:val="0"/>
                      <w:marRight w:val="0"/>
                      <w:marTop w:val="0"/>
                      <w:marBottom w:val="0"/>
                      <w:divBdr>
                        <w:top w:val="none" w:sz="0" w:space="0" w:color="auto"/>
                        <w:left w:val="none" w:sz="0" w:space="0" w:color="auto"/>
                        <w:bottom w:val="none" w:sz="0" w:space="0" w:color="auto"/>
                        <w:right w:val="none" w:sz="0" w:space="0" w:color="auto"/>
                      </w:divBdr>
                    </w:div>
                    <w:div w:id="1668558268">
                      <w:marLeft w:val="0"/>
                      <w:marRight w:val="0"/>
                      <w:marTop w:val="0"/>
                      <w:marBottom w:val="0"/>
                      <w:divBdr>
                        <w:top w:val="none" w:sz="0" w:space="0" w:color="auto"/>
                        <w:left w:val="none" w:sz="0" w:space="0" w:color="auto"/>
                        <w:bottom w:val="none" w:sz="0" w:space="0" w:color="auto"/>
                        <w:right w:val="none" w:sz="0" w:space="0" w:color="auto"/>
                      </w:divBdr>
                    </w:div>
                    <w:div w:id="354498275">
                      <w:marLeft w:val="0"/>
                      <w:marRight w:val="0"/>
                      <w:marTop w:val="0"/>
                      <w:marBottom w:val="0"/>
                      <w:divBdr>
                        <w:top w:val="none" w:sz="0" w:space="0" w:color="auto"/>
                        <w:left w:val="none" w:sz="0" w:space="0" w:color="auto"/>
                        <w:bottom w:val="none" w:sz="0" w:space="0" w:color="auto"/>
                        <w:right w:val="none" w:sz="0" w:space="0" w:color="auto"/>
                      </w:divBdr>
                    </w:div>
                    <w:div w:id="805708966">
                      <w:marLeft w:val="0"/>
                      <w:marRight w:val="0"/>
                      <w:marTop w:val="0"/>
                      <w:marBottom w:val="0"/>
                      <w:divBdr>
                        <w:top w:val="none" w:sz="0" w:space="0" w:color="auto"/>
                        <w:left w:val="none" w:sz="0" w:space="0" w:color="auto"/>
                        <w:bottom w:val="none" w:sz="0" w:space="0" w:color="auto"/>
                        <w:right w:val="none" w:sz="0" w:space="0" w:color="auto"/>
                      </w:divBdr>
                    </w:div>
                    <w:div w:id="265578687">
                      <w:marLeft w:val="0"/>
                      <w:marRight w:val="0"/>
                      <w:marTop w:val="0"/>
                      <w:marBottom w:val="0"/>
                      <w:divBdr>
                        <w:top w:val="none" w:sz="0" w:space="0" w:color="auto"/>
                        <w:left w:val="none" w:sz="0" w:space="0" w:color="auto"/>
                        <w:bottom w:val="none" w:sz="0" w:space="0" w:color="auto"/>
                        <w:right w:val="none" w:sz="0" w:space="0" w:color="auto"/>
                      </w:divBdr>
                    </w:div>
                    <w:div w:id="470103151">
                      <w:marLeft w:val="0"/>
                      <w:marRight w:val="0"/>
                      <w:marTop w:val="0"/>
                      <w:marBottom w:val="0"/>
                      <w:divBdr>
                        <w:top w:val="none" w:sz="0" w:space="0" w:color="auto"/>
                        <w:left w:val="none" w:sz="0" w:space="0" w:color="auto"/>
                        <w:bottom w:val="none" w:sz="0" w:space="0" w:color="auto"/>
                        <w:right w:val="none" w:sz="0" w:space="0" w:color="auto"/>
                      </w:divBdr>
                    </w:div>
                    <w:div w:id="331177461">
                      <w:marLeft w:val="0"/>
                      <w:marRight w:val="0"/>
                      <w:marTop w:val="0"/>
                      <w:marBottom w:val="0"/>
                      <w:divBdr>
                        <w:top w:val="none" w:sz="0" w:space="0" w:color="auto"/>
                        <w:left w:val="none" w:sz="0" w:space="0" w:color="auto"/>
                        <w:bottom w:val="none" w:sz="0" w:space="0" w:color="auto"/>
                        <w:right w:val="none" w:sz="0" w:space="0" w:color="auto"/>
                      </w:divBdr>
                    </w:div>
                    <w:div w:id="467745414">
                      <w:marLeft w:val="0"/>
                      <w:marRight w:val="0"/>
                      <w:marTop w:val="0"/>
                      <w:marBottom w:val="0"/>
                      <w:divBdr>
                        <w:top w:val="none" w:sz="0" w:space="0" w:color="auto"/>
                        <w:left w:val="none" w:sz="0" w:space="0" w:color="auto"/>
                        <w:bottom w:val="none" w:sz="0" w:space="0" w:color="auto"/>
                        <w:right w:val="none" w:sz="0" w:space="0" w:color="auto"/>
                      </w:divBdr>
                    </w:div>
                    <w:div w:id="1385908634">
                      <w:marLeft w:val="0"/>
                      <w:marRight w:val="0"/>
                      <w:marTop w:val="0"/>
                      <w:marBottom w:val="0"/>
                      <w:divBdr>
                        <w:top w:val="none" w:sz="0" w:space="0" w:color="auto"/>
                        <w:left w:val="none" w:sz="0" w:space="0" w:color="auto"/>
                        <w:bottom w:val="none" w:sz="0" w:space="0" w:color="auto"/>
                        <w:right w:val="none" w:sz="0" w:space="0" w:color="auto"/>
                      </w:divBdr>
                    </w:div>
                    <w:div w:id="1057362532">
                      <w:marLeft w:val="0"/>
                      <w:marRight w:val="0"/>
                      <w:marTop w:val="0"/>
                      <w:marBottom w:val="0"/>
                      <w:divBdr>
                        <w:top w:val="none" w:sz="0" w:space="0" w:color="auto"/>
                        <w:left w:val="none" w:sz="0" w:space="0" w:color="auto"/>
                        <w:bottom w:val="none" w:sz="0" w:space="0" w:color="auto"/>
                        <w:right w:val="none" w:sz="0" w:space="0" w:color="auto"/>
                      </w:divBdr>
                    </w:div>
                    <w:div w:id="351689841">
                      <w:marLeft w:val="0"/>
                      <w:marRight w:val="0"/>
                      <w:marTop w:val="0"/>
                      <w:marBottom w:val="0"/>
                      <w:divBdr>
                        <w:top w:val="none" w:sz="0" w:space="0" w:color="auto"/>
                        <w:left w:val="none" w:sz="0" w:space="0" w:color="auto"/>
                        <w:bottom w:val="none" w:sz="0" w:space="0" w:color="auto"/>
                        <w:right w:val="none" w:sz="0" w:space="0" w:color="auto"/>
                      </w:divBdr>
                    </w:div>
                    <w:div w:id="14682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954051">
      <w:bodyDiv w:val="1"/>
      <w:marLeft w:val="0"/>
      <w:marRight w:val="0"/>
      <w:marTop w:val="0"/>
      <w:marBottom w:val="0"/>
      <w:divBdr>
        <w:top w:val="none" w:sz="0" w:space="0" w:color="auto"/>
        <w:left w:val="none" w:sz="0" w:space="0" w:color="auto"/>
        <w:bottom w:val="none" w:sz="0" w:space="0" w:color="auto"/>
        <w:right w:val="none" w:sz="0" w:space="0" w:color="auto"/>
      </w:divBdr>
    </w:div>
    <w:div w:id="885289288">
      <w:bodyDiv w:val="1"/>
      <w:marLeft w:val="0"/>
      <w:marRight w:val="0"/>
      <w:marTop w:val="0"/>
      <w:marBottom w:val="0"/>
      <w:divBdr>
        <w:top w:val="none" w:sz="0" w:space="0" w:color="auto"/>
        <w:left w:val="none" w:sz="0" w:space="0" w:color="auto"/>
        <w:bottom w:val="none" w:sz="0" w:space="0" w:color="auto"/>
        <w:right w:val="none" w:sz="0" w:space="0" w:color="auto"/>
      </w:divBdr>
    </w:div>
    <w:div w:id="885291607">
      <w:bodyDiv w:val="1"/>
      <w:marLeft w:val="0"/>
      <w:marRight w:val="0"/>
      <w:marTop w:val="0"/>
      <w:marBottom w:val="0"/>
      <w:divBdr>
        <w:top w:val="none" w:sz="0" w:space="0" w:color="auto"/>
        <w:left w:val="none" w:sz="0" w:space="0" w:color="auto"/>
        <w:bottom w:val="none" w:sz="0" w:space="0" w:color="auto"/>
        <w:right w:val="none" w:sz="0" w:space="0" w:color="auto"/>
      </w:divBdr>
    </w:div>
    <w:div w:id="886067339">
      <w:bodyDiv w:val="1"/>
      <w:marLeft w:val="0"/>
      <w:marRight w:val="0"/>
      <w:marTop w:val="0"/>
      <w:marBottom w:val="0"/>
      <w:divBdr>
        <w:top w:val="none" w:sz="0" w:space="0" w:color="auto"/>
        <w:left w:val="none" w:sz="0" w:space="0" w:color="auto"/>
        <w:bottom w:val="none" w:sz="0" w:space="0" w:color="auto"/>
        <w:right w:val="none" w:sz="0" w:space="0" w:color="auto"/>
      </w:divBdr>
    </w:div>
    <w:div w:id="886524033">
      <w:bodyDiv w:val="1"/>
      <w:marLeft w:val="0"/>
      <w:marRight w:val="0"/>
      <w:marTop w:val="0"/>
      <w:marBottom w:val="0"/>
      <w:divBdr>
        <w:top w:val="none" w:sz="0" w:space="0" w:color="auto"/>
        <w:left w:val="none" w:sz="0" w:space="0" w:color="auto"/>
        <w:bottom w:val="none" w:sz="0" w:space="0" w:color="auto"/>
        <w:right w:val="none" w:sz="0" w:space="0" w:color="auto"/>
      </w:divBdr>
    </w:div>
    <w:div w:id="886603419">
      <w:bodyDiv w:val="1"/>
      <w:marLeft w:val="0"/>
      <w:marRight w:val="0"/>
      <w:marTop w:val="0"/>
      <w:marBottom w:val="0"/>
      <w:divBdr>
        <w:top w:val="none" w:sz="0" w:space="0" w:color="auto"/>
        <w:left w:val="none" w:sz="0" w:space="0" w:color="auto"/>
        <w:bottom w:val="none" w:sz="0" w:space="0" w:color="auto"/>
        <w:right w:val="none" w:sz="0" w:space="0" w:color="auto"/>
      </w:divBdr>
      <w:divsChild>
        <w:div w:id="1783576647">
          <w:marLeft w:val="0"/>
          <w:marRight w:val="0"/>
          <w:marTop w:val="0"/>
          <w:marBottom w:val="0"/>
          <w:divBdr>
            <w:top w:val="none" w:sz="0" w:space="0" w:color="auto"/>
            <w:left w:val="none" w:sz="0" w:space="0" w:color="auto"/>
            <w:bottom w:val="none" w:sz="0" w:space="0" w:color="auto"/>
            <w:right w:val="none" w:sz="0" w:space="0" w:color="auto"/>
          </w:divBdr>
          <w:divsChild>
            <w:div w:id="1542785077">
              <w:marLeft w:val="0"/>
              <w:marRight w:val="0"/>
              <w:marTop w:val="0"/>
              <w:marBottom w:val="0"/>
              <w:divBdr>
                <w:top w:val="none" w:sz="0" w:space="0" w:color="auto"/>
                <w:left w:val="none" w:sz="0" w:space="0" w:color="auto"/>
                <w:bottom w:val="none" w:sz="0" w:space="0" w:color="auto"/>
                <w:right w:val="none" w:sz="0" w:space="0" w:color="auto"/>
              </w:divBdr>
              <w:divsChild>
                <w:div w:id="1935280454">
                  <w:marLeft w:val="0"/>
                  <w:marRight w:val="0"/>
                  <w:marTop w:val="0"/>
                  <w:marBottom w:val="0"/>
                  <w:divBdr>
                    <w:top w:val="none" w:sz="0" w:space="0" w:color="auto"/>
                    <w:left w:val="none" w:sz="0" w:space="0" w:color="auto"/>
                    <w:bottom w:val="none" w:sz="0" w:space="0" w:color="auto"/>
                    <w:right w:val="none" w:sz="0" w:space="0" w:color="auto"/>
                  </w:divBdr>
                  <w:divsChild>
                    <w:div w:id="1392539988">
                      <w:marLeft w:val="0"/>
                      <w:marRight w:val="0"/>
                      <w:marTop w:val="0"/>
                      <w:marBottom w:val="0"/>
                      <w:divBdr>
                        <w:top w:val="none" w:sz="0" w:space="0" w:color="auto"/>
                        <w:left w:val="none" w:sz="0" w:space="0" w:color="auto"/>
                        <w:bottom w:val="none" w:sz="0" w:space="0" w:color="auto"/>
                        <w:right w:val="none" w:sz="0" w:space="0" w:color="auto"/>
                      </w:divBdr>
                    </w:div>
                    <w:div w:id="901908044">
                      <w:marLeft w:val="0"/>
                      <w:marRight w:val="0"/>
                      <w:marTop w:val="0"/>
                      <w:marBottom w:val="0"/>
                      <w:divBdr>
                        <w:top w:val="none" w:sz="0" w:space="0" w:color="auto"/>
                        <w:left w:val="none" w:sz="0" w:space="0" w:color="auto"/>
                        <w:bottom w:val="none" w:sz="0" w:space="0" w:color="auto"/>
                        <w:right w:val="none" w:sz="0" w:space="0" w:color="auto"/>
                      </w:divBdr>
                    </w:div>
                    <w:div w:id="763842898">
                      <w:marLeft w:val="0"/>
                      <w:marRight w:val="0"/>
                      <w:marTop w:val="0"/>
                      <w:marBottom w:val="0"/>
                      <w:divBdr>
                        <w:top w:val="none" w:sz="0" w:space="0" w:color="auto"/>
                        <w:left w:val="none" w:sz="0" w:space="0" w:color="auto"/>
                        <w:bottom w:val="none" w:sz="0" w:space="0" w:color="auto"/>
                        <w:right w:val="none" w:sz="0" w:space="0" w:color="auto"/>
                      </w:divBdr>
                    </w:div>
                    <w:div w:id="171214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647878">
      <w:bodyDiv w:val="1"/>
      <w:marLeft w:val="0"/>
      <w:marRight w:val="0"/>
      <w:marTop w:val="0"/>
      <w:marBottom w:val="0"/>
      <w:divBdr>
        <w:top w:val="none" w:sz="0" w:space="0" w:color="auto"/>
        <w:left w:val="none" w:sz="0" w:space="0" w:color="auto"/>
        <w:bottom w:val="none" w:sz="0" w:space="0" w:color="auto"/>
        <w:right w:val="none" w:sz="0" w:space="0" w:color="auto"/>
      </w:divBdr>
    </w:div>
    <w:div w:id="886796651">
      <w:bodyDiv w:val="1"/>
      <w:marLeft w:val="0"/>
      <w:marRight w:val="0"/>
      <w:marTop w:val="0"/>
      <w:marBottom w:val="0"/>
      <w:divBdr>
        <w:top w:val="none" w:sz="0" w:space="0" w:color="auto"/>
        <w:left w:val="none" w:sz="0" w:space="0" w:color="auto"/>
        <w:bottom w:val="none" w:sz="0" w:space="0" w:color="auto"/>
        <w:right w:val="none" w:sz="0" w:space="0" w:color="auto"/>
      </w:divBdr>
      <w:divsChild>
        <w:div w:id="2144498217">
          <w:marLeft w:val="0"/>
          <w:marRight w:val="0"/>
          <w:marTop w:val="0"/>
          <w:marBottom w:val="0"/>
          <w:divBdr>
            <w:top w:val="none" w:sz="0" w:space="0" w:color="auto"/>
            <w:left w:val="none" w:sz="0" w:space="0" w:color="auto"/>
            <w:bottom w:val="none" w:sz="0" w:space="0" w:color="auto"/>
            <w:right w:val="none" w:sz="0" w:space="0" w:color="auto"/>
          </w:divBdr>
        </w:div>
      </w:divsChild>
    </w:div>
    <w:div w:id="886913458">
      <w:bodyDiv w:val="1"/>
      <w:marLeft w:val="0"/>
      <w:marRight w:val="0"/>
      <w:marTop w:val="0"/>
      <w:marBottom w:val="0"/>
      <w:divBdr>
        <w:top w:val="none" w:sz="0" w:space="0" w:color="auto"/>
        <w:left w:val="none" w:sz="0" w:space="0" w:color="auto"/>
        <w:bottom w:val="none" w:sz="0" w:space="0" w:color="auto"/>
        <w:right w:val="none" w:sz="0" w:space="0" w:color="auto"/>
      </w:divBdr>
    </w:div>
    <w:div w:id="886992796">
      <w:bodyDiv w:val="1"/>
      <w:marLeft w:val="0"/>
      <w:marRight w:val="0"/>
      <w:marTop w:val="0"/>
      <w:marBottom w:val="0"/>
      <w:divBdr>
        <w:top w:val="none" w:sz="0" w:space="0" w:color="auto"/>
        <w:left w:val="none" w:sz="0" w:space="0" w:color="auto"/>
        <w:bottom w:val="none" w:sz="0" w:space="0" w:color="auto"/>
        <w:right w:val="none" w:sz="0" w:space="0" w:color="auto"/>
      </w:divBdr>
    </w:div>
    <w:div w:id="887453571">
      <w:bodyDiv w:val="1"/>
      <w:marLeft w:val="0"/>
      <w:marRight w:val="0"/>
      <w:marTop w:val="0"/>
      <w:marBottom w:val="0"/>
      <w:divBdr>
        <w:top w:val="none" w:sz="0" w:space="0" w:color="auto"/>
        <w:left w:val="none" w:sz="0" w:space="0" w:color="auto"/>
        <w:bottom w:val="none" w:sz="0" w:space="0" w:color="auto"/>
        <w:right w:val="none" w:sz="0" w:space="0" w:color="auto"/>
      </w:divBdr>
    </w:div>
    <w:div w:id="888689404">
      <w:bodyDiv w:val="1"/>
      <w:marLeft w:val="0"/>
      <w:marRight w:val="0"/>
      <w:marTop w:val="0"/>
      <w:marBottom w:val="0"/>
      <w:divBdr>
        <w:top w:val="none" w:sz="0" w:space="0" w:color="auto"/>
        <w:left w:val="none" w:sz="0" w:space="0" w:color="auto"/>
        <w:bottom w:val="none" w:sz="0" w:space="0" w:color="auto"/>
        <w:right w:val="none" w:sz="0" w:space="0" w:color="auto"/>
      </w:divBdr>
      <w:divsChild>
        <w:div w:id="892546049">
          <w:marLeft w:val="0"/>
          <w:marRight w:val="0"/>
          <w:marTop w:val="0"/>
          <w:marBottom w:val="0"/>
          <w:divBdr>
            <w:top w:val="none" w:sz="0" w:space="0" w:color="auto"/>
            <w:left w:val="none" w:sz="0" w:space="0" w:color="auto"/>
            <w:bottom w:val="none" w:sz="0" w:space="0" w:color="auto"/>
            <w:right w:val="none" w:sz="0" w:space="0" w:color="auto"/>
          </w:divBdr>
          <w:divsChild>
            <w:div w:id="1331133273">
              <w:marLeft w:val="0"/>
              <w:marRight w:val="0"/>
              <w:marTop w:val="0"/>
              <w:marBottom w:val="0"/>
              <w:divBdr>
                <w:top w:val="none" w:sz="0" w:space="0" w:color="auto"/>
                <w:left w:val="none" w:sz="0" w:space="0" w:color="auto"/>
                <w:bottom w:val="none" w:sz="0" w:space="0" w:color="auto"/>
                <w:right w:val="none" w:sz="0" w:space="0" w:color="auto"/>
              </w:divBdr>
              <w:divsChild>
                <w:div w:id="761219746">
                  <w:marLeft w:val="0"/>
                  <w:marRight w:val="0"/>
                  <w:marTop w:val="0"/>
                  <w:marBottom w:val="0"/>
                  <w:divBdr>
                    <w:top w:val="none" w:sz="0" w:space="0" w:color="auto"/>
                    <w:left w:val="none" w:sz="0" w:space="0" w:color="auto"/>
                    <w:bottom w:val="none" w:sz="0" w:space="0" w:color="auto"/>
                    <w:right w:val="none" w:sz="0" w:space="0" w:color="auto"/>
                  </w:divBdr>
                  <w:divsChild>
                    <w:div w:id="1622571946">
                      <w:marLeft w:val="0"/>
                      <w:marRight w:val="0"/>
                      <w:marTop w:val="0"/>
                      <w:marBottom w:val="0"/>
                      <w:divBdr>
                        <w:top w:val="none" w:sz="0" w:space="0" w:color="auto"/>
                        <w:left w:val="none" w:sz="0" w:space="0" w:color="auto"/>
                        <w:bottom w:val="none" w:sz="0" w:space="0" w:color="auto"/>
                        <w:right w:val="none" w:sz="0" w:space="0" w:color="auto"/>
                      </w:divBdr>
                    </w:div>
                    <w:div w:id="1546991122">
                      <w:marLeft w:val="0"/>
                      <w:marRight w:val="0"/>
                      <w:marTop w:val="0"/>
                      <w:marBottom w:val="0"/>
                      <w:divBdr>
                        <w:top w:val="none" w:sz="0" w:space="0" w:color="auto"/>
                        <w:left w:val="none" w:sz="0" w:space="0" w:color="auto"/>
                        <w:bottom w:val="none" w:sz="0" w:space="0" w:color="auto"/>
                        <w:right w:val="none" w:sz="0" w:space="0" w:color="auto"/>
                      </w:divBdr>
                    </w:div>
                    <w:div w:id="1977175917">
                      <w:marLeft w:val="0"/>
                      <w:marRight w:val="0"/>
                      <w:marTop w:val="0"/>
                      <w:marBottom w:val="0"/>
                      <w:divBdr>
                        <w:top w:val="none" w:sz="0" w:space="0" w:color="auto"/>
                        <w:left w:val="none" w:sz="0" w:space="0" w:color="auto"/>
                        <w:bottom w:val="none" w:sz="0" w:space="0" w:color="auto"/>
                        <w:right w:val="none" w:sz="0" w:space="0" w:color="auto"/>
                      </w:divBdr>
                    </w:div>
                    <w:div w:id="713971507">
                      <w:marLeft w:val="0"/>
                      <w:marRight w:val="0"/>
                      <w:marTop w:val="0"/>
                      <w:marBottom w:val="0"/>
                      <w:divBdr>
                        <w:top w:val="none" w:sz="0" w:space="0" w:color="auto"/>
                        <w:left w:val="none" w:sz="0" w:space="0" w:color="auto"/>
                        <w:bottom w:val="none" w:sz="0" w:space="0" w:color="auto"/>
                        <w:right w:val="none" w:sz="0" w:space="0" w:color="auto"/>
                      </w:divBdr>
                    </w:div>
                    <w:div w:id="1859544978">
                      <w:marLeft w:val="0"/>
                      <w:marRight w:val="0"/>
                      <w:marTop w:val="0"/>
                      <w:marBottom w:val="0"/>
                      <w:divBdr>
                        <w:top w:val="none" w:sz="0" w:space="0" w:color="auto"/>
                        <w:left w:val="none" w:sz="0" w:space="0" w:color="auto"/>
                        <w:bottom w:val="none" w:sz="0" w:space="0" w:color="auto"/>
                        <w:right w:val="none" w:sz="0" w:space="0" w:color="auto"/>
                      </w:divBdr>
                    </w:div>
                    <w:div w:id="1733887904">
                      <w:marLeft w:val="0"/>
                      <w:marRight w:val="0"/>
                      <w:marTop w:val="0"/>
                      <w:marBottom w:val="0"/>
                      <w:divBdr>
                        <w:top w:val="none" w:sz="0" w:space="0" w:color="auto"/>
                        <w:left w:val="none" w:sz="0" w:space="0" w:color="auto"/>
                        <w:bottom w:val="none" w:sz="0" w:space="0" w:color="auto"/>
                        <w:right w:val="none" w:sz="0" w:space="0" w:color="auto"/>
                      </w:divBdr>
                    </w:div>
                    <w:div w:id="379984849">
                      <w:marLeft w:val="0"/>
                      <w:marRight w:val="0"/>
                      <w:marTop w:val="0"/>
                      <w:marBottom w:val="0"/>
                      <w:divBdr>
                        <w:top w:val="none" w:sz="0" w:space="0" w:color="auto"/>
                        <w:left w:val="none" w:sz="0" w:space="0" w:color="auto"/>
                        <w:bottom w:val="none" w:sz="0" w:space="0" w:color="auto"/>
                        <w:right w:val="none" w:sz="0" w:space="0" w:color="auto"/>
                      </w:divBdr>
                    </w:div>
                    <w:div w:id="694118025">
                      <w:marLeft w:val="0"/>
                      <w:marRight w:val="0"/>
                      <w:marTop w:val="0"/>
                      <w:marBottom w:val="0"/>
                      <w:divBdr>
                        <w:top w:val="none" w:sz="0" w:space="0" w:color="auto"/>
                        <w:left w:val="none" w:sz="0" w:space="0" w:color="auto"/>
                        <w:bottom w:val="none" w:sz="0" w:space="0" w:color="auto"/>
                        <w:right w:val="none" w:sz="0" w:space="0" w:color="auto"/>
                      </w:divBdr>
                    </w:div>
                    <w:div w:id="909267241">
                      <w:marLeft w:val="0"/>
                      <w:marRight w:val="0"/>
                      <w:marTop w:val="0"/>
                      <w:marBottom w:val="0"/>
                      <w:divBdr>
                        <w:top w:val="none" w:sz="0" w:space="0" w:color="auto"/>
                        <w:left w:val="none" w:sz="0" w:space="0" w:color="auto"/>
                        <w:bottom w:val="none" w:sz="0" w:space="0" w:color="auto"/>
                        <w:right w:val="none" w:sz="0" w:space="0" w:color="auto"/>
                      </w:divBdr>
                    </w:div>
                    <w:div w:id="577714661">
                      <w:marLeft w:val="0"/>
                      <w:marRight w:val="0"/>
                      <w:marTop w:val="0"/>
                      <w:marBottom w:val="0"/>
                      <w:divBdr>
                        <w:top w:val="none" w:sz="0" w:space="0" w:color="auto"/>
                        <w:left w:val="none" w:sz="0" w:space="0" w:color="auto"/>
                        <w:bottom w:val="none" w:sz="0" w:space="0" w:color="auto"/>
                        <w:right w:val="none" w:sz="0" w:space="0" w:color="auto"/>
                      </w:divBdr>
                    </w:div>
                    <w:div w:id="37312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848883">
      <w:bodyDiv w:val="1"/>
      <w:marLeft w:val="0"/>
      <w:marRight w:val="0"/>
      <w:marTop w:val="0"/>
      <w:marBottom w:val="0"/>
      <w:divBdr>
        <w:top w:val="none" w:sz="0" w:space="0" w:color="auto"/>
        <w:left w:val="none" w:sz="0" w:space="0" w:color="auto"/>
        <w:bottom w:val="none" w:sz="0" w:space="0" w:color="auto"/>
        <w:right w:val="none" w:sz="0" w:space="0" w:color="auto"/>
      </w:divBdr>
      <w:divsChild>
        <w:div w:id="799415719">
          <w:marLeft w:val="0"/>
          <w:marRight w:val="0"/>
          <w:marTop w:val="0"/>
          <w:marBottom w:val="0"/>
          <w:divBdr>
            <w:top w:val="none" w:sz="0" w:space="0" w:color="auto"/>
            <w:left w:val="none" w:sz="0" w:space="0" w:color="auto"/>
            <w:bottom w:val="none" w:sz="0" w:space="0" w:color="auto"/>
            <w:right w:val="none" w:sz="0" w:space="0" w:color="auto"/>
          </w:divBdr>
        </w:div>
      </w:divsChild>
    </w:div>
    <w:div w:id="890194862">
      <w:bodyDiv w:val="1"/>
      <w:marLeft w:val="0"/>
      <w:marRight w:val="0"/>
      <w:marTop w:val="0"/>
      <w:marBottom w:val="0"/>
      <w:divBdr>
        <w:top w:val="none" w:sz="0" w:space="0" w:color="auto"/>
        <w:left w:val="none" w:sz="0" w:space="0" w:color="auto"/>
        <w:bottom w:val="none" w:sz="0" w:space="0" w:color="auto"/>
        <w:right w:val="none" w:sz="0" w:space="0" w:color="auto"/>
      </w:divBdr>
      <w:divsChild>
        <w:div w:id="1839149781">
          <w:marLeft w:val="0"/>
          <w:marRight w:val="0"/>
          <w:marTop w:val="0"/>
          <w:marBottom w:val="0"/>
          <w:divBdr>
            <w:top w:val="none" w:sz="0" w:space="0" w:color="auto"/>
            <w:left w:val="none" w:sz="0" w:space="0" w:color="auto"/>
            <w:bottom w:val="none" w:sz="0" w:space="0" w:color="auto"/>
            <w:right w:val="none" w:sz="0" w:space="0" w:color="auto"/>
          </w:divBdr>
          <w:divsChild>
            <w:div w:id="506286135">
              <w:marLeft w:val="0"/>
              <w:marRight w:val="0"/>
              <w:marTop w:val="0"/>
              <w:marBottom w:val="0"/>
              <w:divBdr>
                <w:top w:val="none" w:sz="0" w:space="0" w:color="auto"/>
                <w:left w:val="none" w:sz="0" w:space="0" w:color="auto"/>
                <w:bottom w:val="none" w:sz="0" w:space="0" w:color="auto"/>
                <w:right w:val="none" w:sz="0" w:space="0" w:color="auto"/>
              </w:divBdr>
              <w:divsChild>
                <w:div w:id="174659102">
                  <w:marLeft w:val="0"/>
                  <w:marRight w:val="0"/>
                  <w:marTop w:val="0"/>
                  <w:marBottom w:val="0"/>
                  <w:divBdr>
                    <w:top w:val="none" w:sz="0" w:space="0" w:color="auto"/>
                    <w:left w:val="none" w:sz="0" w:space="0" w:color="auto"/>
                    <w:bottom w:val="none" w:sz="0" w:space="0" w:color="auto"/>
                    <w:right w:val="none" w:sz="0" w:space="0" w:color="auto"/>
                  </w:divBdr>
                  <w:divsChild>
                    <w:div w:id="559437897">
                      <w:marLeft w:val="0"/>
                      <w:marRight w:val="0"/>
                      <w:marTop w:val="0"/>
                      <w:marBottom w:val="0"/>
                      <w:divBdr>
                        <w:top w:val="none" w:sz="0" w:space="0" w:color="auto"/>
                        <w:left w:val="none" w:sz="0" w:space="0" w:color="auto"/>
                        <w:bottom w:val="none" w:sz="0" w:space="0" w:color="auto"/>
                        <w:right w:val="none" w:sz="0" w:space="0" w:color="auto"/>
                      </w:divBdr>
                    </w:div>
                    <w:div w:id="442457695">
                      <w:marLeft w:val="0"/>
                      <w:marRight w:val="0"/>
                      <w:marTop w:val="0"/>
                      <w:marBottom w:val="0"/>
                      <w:divBdr>
                        <w:top w:val="none" w:sz="0" w:space="0" w:color="auto"/>
                        <w:left w:val="none" w:sz="0" w:space="0" w:color="auto"/>
                        <w:bottom w:val="none" w:sz="0" w:space="0" w:color="auto"/>
                        <w:right w:val="none" w:sz="0" w:space="0" w:color="auto"/>
                      </w:divBdr>
                    </w:div>
                    <w:div w:id="388309380">
                      <w:marLeft w:val="0"/>
                      <w:marRight w:val="0"/>
                      <w:marTop w:val="0"/>
                      <w:marBottom w:val="0"/>
                      <w:divBdr>
                        <w:top w:val="none" w:sz="0" w:space="0" w:color="auto"/>
                        <w:left w:val="none" w:sz="0" w:space="0" w:color="auto"/>
                        <w:bottom w:val="none" w:sz="0" w:space="0" w:color="auto"/>
                        <w:right w:val="none" w:sz="0" w:space="0" w:color="auto"/>
                      </w:divBdr>
                    </w:div>
                    <w:div w:id="1613052947">
                      <w:marLeft w:val="0"/>
                      <w:marRight w:val="0"/>
                      <w:marTop w:val="0"/>
                      <w:marBottom w:val="0"/>
                      <w:divBdr>
                        <w:top w:val="none" w:sz="0" w:space="0" w:color="auto"/>
                        <w:left w:val="none" w:sz="0" w:space="0" w:color="auto"/>
                        <w:bottom w:val="none" w:sz="0" w:space="0" w:color="auto"/>
                        <w:right w:val="none" w:sz="0" w:space="0" w:color="auto"/>
                      </w:divBdr>
                    </w:div>
                    <w:div w:id="1196041575">
                      <w:marLeft w:val="0"/>
                      <w:marRight w:val="0"/>
                      <w:marTop w:val="0"/>
                      <w:marBottom w:val="0"/>
                      <w:divBdr>
                        <w:top w:val="none" w:sz="0" w:space="0" w:color="auto"/>
                        <w:left w:val="none" w:sz="0" w:space="0" w:color="auto"/>
                        <w:bottom w:val="none" w:sz="0" w:space="0" w:color="auto"/>
                        <w:right w:val="none" w:sz="0" w:space="0" w:color="auto"/>
                      </w:divBdr>
                    </w:div>
                    <w:div w:id="83502946">
                      <w:marLeft w:val="0"/>
                      <w:marRight w:val="0"/>
                      <w:marTop w:val="0"/>
                      <w:marBottom w:val="0"/>
                      <w:divBdr>
                        <w:top w:val="none" w:sz="0" w:space="0" w:color="auto"/>
                        <w:left w:val="none" w:sz="0" w:space="0" w:color="auto"/>
                        <w:bottom w:val="none" w:sz="0" w:space="0" w:color="auto"/>
                        <w:right w:val="none" w:sz="0" w:space="0" w:color="auto"/>
                      </w:divBdr>
                    </w:div>
                    <w:div w:id="1753432974">
                      <w:marLeft w:val="0"/>
                      <w:marRight w:val="0"/>
                      <w:marTop w:val="0"/>
                      <w:marBottom w:val="0"/>
                      <w:divBdr>
                        <w:top w:val="none" w:sz="0" w:space="0" w:color="auto"/>
                        <w:left w:val="none" w:sz="0" w:space="0" w:color="auto"/>
                        <w:bottom w:val="none" w:sz="0" w:space="0" w:color="auto"/>
                        <w:right w:val="none" w:sz="0" w:space="0" w:color="auto"/>
                      </w:divBdr>
                    </w:div>
                    <w:div w:id="1227885639">
                      <w:marLeft w:val="0"/>
                      <w:marRight w:val="0"/>
                      <w:marTop w:val="0"/>
                      <w:marBottom w:val="0"/>
                      <w:divBdr>
                        <w:top w:val="none" w:sz="0" w:space="0" w:color="auto"/>
                        <w:left w:val="none" w:sz="0" w:space="0" w:color="auto"/>
                        <w:bottom w:val="none" w:sz="0" w:space="0" w:color="auto"/>
                        <w:right w:val="none" w:sz="0" w:space="0" w:color="auto"/>
                      </w:divBdr>
                    </w:div>
                    <w:div w:id="389576945">
                      <w:marLeft w:val="0"/>
                      <w:marRight w:val="0"/>
                      <w:marTop w:val="0"/>
                      <w:marBottom w:val="0"/>
                      <w:divBdr>
                        <w:top w:val="none" w:sz="0" w:space="0" w:color="auto"/>
                        <w:left w:val="none" w:sz="0" w:space="0" w:color="auto"/>
                        <w:bottom w:val="none" w:sz="0" w:space="0" w:color="auto"/>
                        <w:right w:val="none" w:sz="0" w:space="0" w:color="auto"/>
                      </w:divBdr>
                    </w:div>
                    <w:div w:id="1890988828">
                      <w:marLeft w:val="0"/>
                      <w:marRight w:val="0"/>
                      <w:marTop w:val="0"/>
                      <w:marBottom w:val="0"/>
                      <w:divBdr>
                        <w:top w:val="none" w:sz="0" w:space="0" w:color="auto"/>
                        <w:left w:val="none" w:sz="0" w:space="0" w:color="auto"/>
                        <w:bottom w:val="none" w:sz="0" w:space="0" w:color="auto"/>
                        <w:right w:val="none" w:sz="0" w:space="0" w:color="auto"/>
                      </w:divBdr>
                    </w:div>
                    <w:div w:id="143223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262691">
      <w:bodyDiv w:val="1"/>
      <w:marLeft w:val="0"/>
      <w:marRight w:val="0"/>
      <w:marTop w:val="0"/>
      <w:marBottom w:val="0"/>
      <w:divBdr>
        <w:top w:val="none" w:sz="0" w:space="0" w:color="auto"/>
        <w:left w:val="none" w:sz="0" w:space="0" w:color="auto"/>
        <w:bottom w:val="none" w:sz="0" w:space="0" w:color="auto"/>
        <w:right w:val="none" w:sz="0" w:space="0" w:color="auto"/>
      </w:divBdr>
    </w:div>
    <w:div w:id="890967587">
      <w:bodyDiv w:val="1"/>
      <w:marLeft w:val="0"/>
      <w:marRight w:val="0"/>
      <w:marTop w:val="0"/>
      <w:marBottom w:val="0"/>
      <w:divBdr>
        <w:top w:val="none" w:sz="0" w:space="0" w:color="auto"/>
        <w:left w:val="none" w:sz="0" w:space="0" w:color="auto"/>
        <w:bottom w:val="none" w:sz="0" w:space="0" w:color="auto"/>
        <w:right w:val="none" w:sz="0" w:space="0" w:color="auto"/>
      </w:divBdr>
    </w:div>
    <w:div w:id="892080125">
      <w:bodyDiv w:val="1"/>
      <w:marLeft w:val="0"/>
      <w:marRight w:val="0"/>
      <w:marTop w:val="0"/>
      <w:marBottom w:val="0"/>
      <w:divBdr>
        <w:top w:val="none" w:sz="0" w:space="0" w:color="auto"/>
        <w:left w:val="none" w:sz="0" w:space="0" w:color="auto"/>
        <w:bottom w:val="none" w:sz="0" w:space="0" w:color="auto"/>
        <w:right w:val="none" w:sz="0" w:space="0" w:color="auto"/>
      </w:divBdr>
      <w:divsChild>
        <w:div w:id="1854102990">
          <w:marLeft w:val="0"/>
          <w:marRight w:val="0"/>
          <w:marTop w:val="0"/>
          <w:marBottom w:val="0"/>
          <w:divBdr>
            <w:top w:val="none" w:sz="0" w:space="0" w:color="auto"/>
            <w:left w:val="none" w:sz="0" w:space="0" w:color="auto"/>
            <w:bottom w:val="none" w:sz="0" w:space="0" w:color="auto"/>
            <w:right w:val="none" w:sz="0" w:space="0" w:color="auto"/>
          </w:divBdr>
          <w:divsChild>
            <w:div w:id="1290236332">
              <w:marLeft w:val="0"/>
              <w:marRight w:val="0"/>
              <w:marTop w:val="0"/>
              <w:marBottom w:val="0"/>
              <w:divBdr>
                <w:top w:val="none" w:sz="0" w:space="0" w:color="auto"/>
                <w:left w:val="none" w:sz="0" w:space="0" w:color="auto"/>
                <w:bottom w:val="none" w:sz="0" w:space="0" w:color="auto"/>
                <w:right w:val="none" w:sz="0" w:space="0" w:color="auto"/>
              </w:divBdr>
              <w:divsChild>
                <w:div w:id="2074502573">
                  <w:marLeft w:val="0"/>
                  <w:marRight w:val="0"/>
                  <w:marTop w:val="0"/>
                  <w:marBottom w:val="0"/>
                  <w:divBdr>
                    <w:top w:val="none" w:sz="0" w:space="0" w:color="auto"/>
                    <w:left w:val="none" w:sz="0" w:space="0" w:color="auto"/>
                    <w:bottom w:val="none" w:sz="0" w:space="0" w:color="auto"/>
                    <w:right w:val="none" w:sz="0" w:space="0" w:color="auto"/>
                  </w:divBdr>
                  <w:divsChild>
                    <w:div w:id="1520703263">
                      <w:marLeft w:val="0"/>
                      <w:marRight w:val="0"/>
                      <w:marTop w:val="0"/>
                      <w:marBottom w:val="0"/>
                      <w:divBdr>
                        <w:top w:val="none" w:sz="0" w:space="0" w:color="auto"/>
                        <w:left w:val="none" w:sz="0" w:space="0" w:color="auto"/>
                        <w:bottom w:val="none" w:sz="0" w:space="0" w:color="auto"/>
                        <w:right w:val="none" w:sz="0" w:space="0" w:color="auto"/>
                      </w:divBdr>
                    </w:div>
                    <w:div w:id="1709734">
                      <w:marLeft w:val="0"/>
                      <w:marRight w:val="0"/>
                      <w:marTop w:val="0"/>
                      <w:marBottom w:val="0"/>
                      <w:divBdr>
                        <w:top w:val="none" w:sz="0" w:space="0" w:color="auto"/>
                        <w:left w:val="none" w:sz="0" w:space="0" w:color="auto"/>
                        <w:bottom w:val="none" w:sz="0" w:space="0" w:color="auto"/>
                        <w:right w:val="none" w:sz="0" w:space="0" w:color="auto"/>
                      </w:divBdr>
                    </w:div>
                    <w:div w:id="1649557072">
                      <w:marLeft w:val="0"/>
                      <w:marRight w:val="0"/>
                      <w:marTop w:val="0"/>
                      <w:marBottom w:val="0"/>
                      <w:divBdr>
                        <w:top w:val="none" w:sz="0" w:space="0" w:color="auto"/>
                        <w:left w:val="none" w:sz="0" w:space="0" w:color="auto"/>
                        <w:bottom w:val="none" w:sz="0" w:space="0" w:color="auto"/>
                        <w:right w:val="none" w:sz="0" w:space="0" w:color="auto"/>
                      </w:divBdr>
                    </w:div>
                    <w:div w:id="671028410">
                      <w:marLeft w:val="0"/>
                      <w:marRight w:val="0"/>
                      <w:marTop w:val="0"/>
                      <w:marBottom w:val="0"/>
                      <w:divBdr>
                        <w:top w:val="none" w:sz="0" w:space="0" w:color="auto"/>
                        <w:left w:val="none" w:sz="0" w:space="0" w:color="auto"/>
                        <w:bottom w:val="none" w:sz="0" w:space="0" w:color="auto"/>
                        <w:right w:val="none" w:sz="0" w:space="0" w:color="auto"/>
                      </w:divBdr>
                    </w:div>
                    <w:div w:id="817763789">
                      <w:marLeft w:val="0"/>
                      <w:marRight w:val="0"/>
                      <w:marTop w:val="0"/>
                      <w:marBottom w:val="0"/>
                      <w:divBdr>
                        <w:top w:val="none" w:sz="0" w:space="0" w:color="auto"/>
                        <w:left w:val="none" w:sz="0" w:space="0" w:color="auto"/>
                        <w:bottom w:val="none" w:sz="0" w:space="0" w:color="auto"/>
                        <w:right w:val="none" w:sz="0" w:space="0" w:color="auto"/>
                      </w:divBdr>
                    </w:div>
                    <w:div w:id="1891644890">
                      <w:marLeft w:val="0"/>
                      <w:marRight w:val="0"/>
                      <w:marTop w:val="0"/>
                      <w:marBottom w:val="0"/>
                      <w:divBdr>
                        <w:top w:val="none" w:sz="0" w:space="0" w:color="auto"/>
                        <w:left w:val="none" w:sz="0" w:space="0" w:color="auto"/>
                        <w:bottom w:val="none" w:sz="0" w:space="0" w:color="auto"/>
                        <w:right w:val="none" w:sz="0" w:space="0" w:color="auto"/>
                      </w:divBdr>
                    </w:div>
                    <w:div w:id="2032416167">
                      <w:marLeft w:val="0"/>
                      <w:marRight w:val="0"/>
                      <w:marTop w:val="0"/>
                      <w:marBottom w:val="0"/>
                      <w:divBdr>
                        <w:top w:val="none" w:sz="0" w:space="0" w:color="auto"/>
                        <w:left w:val="none" w:sz="0" w:space="0" w:color="auto"/>
                        <w:bottom w:val="none" w:sz="0" w:space="0" w:color="auto"/>
                        <w:right w:val="none" w:sz="0" w:space="0" w:color="auto"/>
                      </w:divBdr>
                    </w:div>
                    <w:div w:id="1835686482">
                      <w:marLeft w:val="0"/>
                      <w:marRight w:val="0"/>
                      <w:marTop w:val="0"/>
                      <w:marBottom w:val="0"/>
                      <w:divBdr>
                        <w:top w:val="none" w:sz="0" w:space="0" w:color="auto"/>
                        <w:left w:val="none" w:sz="0" w:space="0" w:color="auto"/>
                        <w:bottom w:val="none" w:sz="0" w:space="0" w:color="auto"/>
                        <w:right w:val="none" w:sz="0" w:space="0" w:color="auto"/>
                      </w:divBdr>
                    </w:div>
                    <w:div w:id="569191284">
                      <w:marLeft w:val="0"/>
                      <w:marRight w:val="0"/>
                      <w:marTop w:val="0"/>
                      <w:marBottom w:val="0"/>
                      <w:divBdr>
                        <w:top w:val="none" w:sz="0" w:space="0" w:color="auto"/>
                        <w:left w:val="none" w:sz="0" w:space="0" w:color="auto"/>
                        <w:bottom w:val="none" w:sz="0" w:space="0" w:color="auto"/>
                        <w:right w:val="none" w:sz="0" w:space="0" w:color="auto"/>
                      </w:divBdr>
                    </w:div>
                    <w:div w:id="183133120">
                      <w:marLeft w:val="0"/>
                      <w:marRight w:val="0"/>
                      <w:marTop w:val="0"/>
                      <w:marBottom w:val="0"/>
                      <w:divBdr>
                        <w:top w:val="none" w:sz="0" w:space="0" w:color="auto"/>
                        <w:left w:val="none" w:sz="0" w:space="0" w:color="auto"/>
                        <w:bottom w:val="none" w:sz="0" w:space="0" w:color="auto"/>
                        <w:right w:val="none" w:sz="0" w:space="0" w:color="auto"/>
                      </w:divBdr>
                    </w:div>
                    <w:div w:id="1771705996">
                      <w:marLeft w:val="0"/>
                      <w:marRight w:val="0"/>
                      <w:marTop w:val="0"/>
                      <w:marBottom w:val="0"/>
                      <w:divBdr>
                        <w:top w:val="none" w:sz="0" w:space="0" w:color="auto"/>
                        <w:left w:val="none" w:sz="0" w:space="0" w:color="auto"/>
                        <w:bottom w:val="none" w:sz="0" w:space="0" w:color="auto"/>
                        <w:right w:val="none" w:sz="0" w:space="0" w:color="auto"/>
                      </w:divBdr>
                    </w:div>
                    <w:div w:id="178351067">
                      <w:marLeft w:val="0"/>
                      <w:marRight w:val="0"/>
                      <w:marTop w:val="0"/>
                      <w:marBottom w:val="0"/>
                      <w:divBdr>
                        <w:top w:val="none" w:sz="0" w:space="0" w:color="auto"/>
                        <w:left w:val="none" w:sz="0" w:space="0" w:color="auto"/>
                        <w:bottom w:val="none" w:sz="0" w:space="0" w:color="auto"/>
                        <w:right w:val="none" w:sz="0" w:space="0" w:color="auto"/>
                      </w:divBdr>
                    </w:div>
                    <w:div w:id="138664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90237">
      <w:bodyDiv w:val="1"/>
      <w:marLeft w:val="0"/>
      <w:marRight w:val="0"/>
      <w:marTop w:val="0"/>
      <w:marBottom w:val="0"/>
      <w:divBdr>
        <w:top w:val="none" w:sz="0" w:space="0" w:color="auto"/>
        <w:left w:val="none" w:sz="0" w:space="0" w:color="auto"/>
        <w:bottom w:val="none" w:sz="0" w:space="0" w:color="auto"/>
        <w:right w:val="none" w:sz="0" w:space="0" w:color="auto"/>
      </w:divBdr>
    </w:div>
    <w:div w:id="893538491">
      <w:bodyDiv w:val="1"/>
      <w:marLeft w:val="0"/>
      <w:marRight w:val="0"/>
      <w:marTop w:val="0"/>
      <w:marBottom w:val="0"/>
      <w:divBdr>
        <w:top w:val="none" w:sz="0" w:space="0" w:color="auto"/>
        <w:left w:val="none" w:sz="0" w:space="0" w:color="auto"/>
        <w:bottom w:val="none" w:sz="0" w:space="0" w:color="auto"/>
        <w:right w:val="none" w:sz="0" w:space="0" w:color="auto"/>
      </w:divBdr>
      <w:divsChild>
        <w:div w:id="2091458812">
          <w:marLeft w:val="0"/>
          <w:marRight w:val="0"/>
          <w:marTop w:val="0"/>
          <w:marBottom w:val="0"/>
          <w:divBdr>
            <w:top w:val="none" w:sz="0" w:space="0" w:color="auto"/>
            <w:left w:val="none" w:sz="0" w:space="0" w:color="auto"/>
            <w:bottom w:val="none" w:sz="0" w:space="0" w:color="auto"/>
            <w:right w:val="none" w:sz="0" w:space="0" w:color="auto"/>
          </w:divBdr>
          <w:divsChild>
            <w:div w:id="1692413331">
              <w:marLeft w:val="0"/>
              <w:marRight w:val="0"/>
              <w:marTop w:val="0"/>
              <w:marBottom w:val="0"/>
              <w:divBdr>
                <w:top w:val="none" w:sz="0" w:space="0" w:color="auto"/>
                <w:left w:val="none" w:sz="0" w:space="0" w:color="auto"/>
                <w:bottom w:val="none" w:sz="0" w:space="0" w:color="auto"/>
                <w:right w:val="none" w:sz="0" w:space="0" w:color="auto"/>
              </w:divBdr>
              <w:divsChild>
                <w:div w:id="1094400680">
                  <w:marLeft w:val="0"/>
                  <w:marRight w:val="0"/>
                  <w:marTop w:val="0"/>
                  <w:marBottom w:val="0"/>
                  <w:divBdr>
                    <w:top w:val="none" w:sz="0" w:space="0" w:color="auto"/>
                    <w:left w:val="none" w:sz="0" w:space="0" w:color="auto"/>
                    <w:bottom w:val="none" w:sz="0" w:space="0" w:color="auto"/>
                    <w:right w:val="none" w:sz="0" w:space="0" w:color="auto"/>
                  </w:divBdr>
                  <w:divsChild>
                    <w:div w:id="1707949820">
                      <w:marLeft w:val="0"/>
                      <w:marRight w:val="0"/>
                      <w:marTop w:val="0"/>
                      <w:marBottom w:val="0"/>
                      <w:divBdr>
                        <w:top w:val="none" w:sz="0" w:space="0" w:color="auto"/>
                        <w:left w:val="none" w:sz="0" w:space="0" w:color="auto"/>
                        <w:bottom w:val="none" w:sz="0" w:space="0" w:color="auto"/>
                        <w:right w:val="none" w:sz="0" w:space="0" w:color="auto"/>
                      </w:divBdr>
                    </w:div>
                    <w:div w:id="1982493286">
                      <w:marLeft w:val="0"/>
                      <w:marRight w:val="0"/>
                      <w:marTop w:val="0"/>
                      <w:marBottom w:val="0"/>
                      <w:divBdr>
                        <w:top w:val="none" w:sz="0" w:space="0" w:color="auto"/>
                        <w:left w:val="none" w:sz="0" w:space="0" w:color="auto"/>
                        <w:bottom w:val="none" w:sz="0" w:space="0" w:color="auto"/>
                        <w:right w:val="none" w:sz="0" w:space="0" w:color="auto"/>
                      </w:divBdr>
                    </w:div>
                    <w:div w:id="1624576421">
                      <w:marLeft w:val="0"/>
                      <w:marRight w:val="0"/>
                      <w:marTop w:val="0"/>
                      <w:marBottom w:val="0"/>
                      <w:divBdr>
                        <w:top w:val="none" w:sz="0" w:space="0" w:color="auto"/>
                        <w:left w:val="none" w:sz="0" w:space="0" w:color="auto"/>
                        <w:bottom w:val="none" w:sz="0" w:space="0" w:color="auto"/>
                        <w:right w:val="none" w:sz="0" w:space="0" w:color="auto"/>
                      </w:divBdr>
                    </w:div>
                    <w:div w:id="2018265840">
                      <w:marLeft w:val="0"/>
                      <w:marRight w:val="0"/>
                      <w:marTop w:val="0"/>
                      <w:marBottom w:val="0"/>
                      <w:divBdr>
                        <w:top w:val="none" w:sz="0" w:space="0" w:color="auto"/>
                        <w:left w:val="none" w:sz="0" w:space="0" w:color="auto"/>
                        <w:bottom w:val="none" w:sz="0" w:space="0" w:color="auto"/>
                        <w:right w:val="none" w:sz="0" w:space="0" w:color="auto"/>
                      </w:divBdr>
                    </w:div>
                    <w:div w:id="1825394899">
                      <w:marLeft w:val="0"/>
                      <w:marRight w:val="0"/>
                      <w:marTop w:val="0"/>
                      <w:marBottom w:val="0"/>
                      <w:divBdr>
                        <w:top w:val="none" w:sz="0" w:space="0" w:color="auto"/>
                        <w:left w:val="none" w:sz="0" w:space="0" w:color="auto"/>
                        <w:bottom w:val="none" w:sz="0" w:space="0" w:color="auto"/>
                        <w:right w:val="none" w:sz="0" w:space="0" w:color="auto"/>
                      </w:divBdr>
                    </w:div>
                    <w:div w:id="1378116314">
                      <w:marLeft w:val="0"/>
                      <w:marRight w:val="0"/>
                      <w:marTop w:val="0"/>
                      <w:marBottom w:val="0"/>
                      <w:divBdr>
                        <w:top w:val="none" w:sz="0" w:space="0" w:color="auto"/>
                        <w:left w:val="none" w:sz="0" w:space="0" w:color="auto"/>
                        <w:bottom w:val="none" w:sz="0" w:space="0" w:color="auto"/>
                        <w:right w:val="none" w:sz="0" w:space="0" w:color="auto"/>
                      </w:divBdr>
                    </w:div>
                    <w:div w:id="1840349113">
                      <w:marLeft w:val="0"/>
                      <w:marRight w:val="0"/>
                      <w:marTop w:val="0"/>
                      <w:marBottom w:val="0"/>
                      <w:divBdr>
                        <w:top w:val="none" w:sz="0" w:space="0" w:color="auto"/>
                        <w:left w:val="none" w:sz="0" w:space="0" w:color="auto"/>
                        <w:bottom w:val="none" w:sz="0" w:space="0" w:color="auto"/>
                        <w:right w:val="none" w:sz="0" w:space="0" w:color="auto"/>
                      </w:divBdr>
                    </w:div>
                    <w:div w:id="8881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664388">
      <w:bodyDiv w:val="1"/>
      <w:marLeft w:val="0"/>
      <w:marRight w:val="0"/>
      <w:marTop w:val="0"/>
      <w:marBottom w:val="0"/>
      <w:divBdr>
        <w:top w:val="none" w:sz="0" w:space="0" w:color="auto"/>
        <w:left w:val="none" w:sz="0" w:space="0" w:color="auto"/>
        <w:bottom w:val="none" w:sz="0" w:space="0" w:color="auto"/>
        <w:right w:val="none" w:sz="0" w:space="0" w:color="auto"/>
      </w:divBdr>
    </w:div>
    <w:div w:id="893854997">
      <w:bodyDiv w:val="1"/>
      <w:marLeft w:val="0"/>
      <w:marRight w:val="0"/>
      <w:marTop w:val="0"/>
      <w:marBottom w:val="0"/>
      <w:divBdr>
        <w:top w:val="none" w:sz="0" w:space="0" w:color="auto"/>
        <w:left w:val="none" w:sz="0" w:space="0" w:color="auto"/>
        <w:bottom w:val="none" w:sz="0" w:space="0" w:color="auto"/>
        <w:right w:val="none" w:sz="0" w:space="0" w:color="auto"/>
      </w:divBdr>
    </w:div>
    <w:div w:id="894006326">
      <w:bodyDiv w:val="1"/>
      <w:marLeft w:val="0"/>
      <w:marRight w:val="0"/>
      <w:marTop w:val="0"/>
      <w:marBottom w:val="0"/>
      <w:divBdr>
        <w:top w:val="none" w:sz="0" w:space="0" w:color="auto"/>
        <w:left w:val="none" w:sz="0" w:space="0" w:color="auto"/>
        <w:bottom w:val="none" w:sz="0" w:space="0" w:color="auto"/>
        <w:right w:val="none" w:sz="0" w:space="0" w:color="auto"/>
      </w:divBdr>
    </w:div>
    <w:div w:id="894244752">
      <w:bodyDiv w:val="1"/>
      <w:marLeft w:val="0"/>
      <w:marRight w:val="0"/>
      <w:marTop w:val="0"/>
      <w:marBottom w:val="0"/>
      <w:divBdr>
        <w:top w:val="none" w:sz="0" w:space="0" w:color="auto"/>
        <w:left w:val="none" w:sz="0" w:space="0" w:color="auto"/>
        <w:bottom w:val="none" w:sz="0" w:space="0" w:color="auto"/>
        <w:right w:val="none" w:sz="0" w:space="0" w:color="auto"/>
      </w:divBdr>
    </w:div>
    <w:div w:id="894895308">
      <w:bodyDiv w:val="1"/>
      <w:marLeft w:val="0"/>
      <w:marRight w:val="0"/>
      <w:marTop w:val="0"/>
      <w:marBottom w:val="0"/>
      <w:divBdr>
        <w:top w:val="none" w:sz="0" w:space="0" w:color="auto"/>
        <w:left w:val="none" w:sz="0" w:space="0" w:color="auto"/>
        <w:bottom w:val="none" w:sz="0" w:space="0" w:color="auto"/>
        <w:right w:val="none" w:sz="0" w:space="0" w:color="auto"/>
      </w:divBdr>
    </w:div>
    <w:div w:id="895509764">
      <w:bodyDiv w:val="1"/>
      <w:marLeft w:val="0"/>
      <w:marRight w:val="0"/>
      <w:marTop w:val="0"/>
      <w:marBottom w:val="0"/>
      <w:divBdr>
        <w:top w:val="none" w:sz="0" w:space="0" w:color="auto"/>
        <w:left w:val="none" w:sz="0" w:space="0" w:color="auto"/>
        <w:bottom w:val="none" w:sz="0" w:space="0" w:color="auto"/>
        <w:right w:val="none" w:sz="0" w:space="0" w:color="auto"/>
      </w:divBdr>
    </w:div>
    <w:div w:id="896277957">
      <w:bodyDiv w:val="1"/>
      <w:marLeft w:val="0"/>
      <w:marRight w:val="0"/>
      <w:marTop w:val="0"/>
      <w:marBottom w:val="0"/>
      <w:divBdr>
        <w:top w:val="none" w:sz="0" w:space="0" w:color="auto"/>
        <w:left w:val="none" w:sz="0" w:space="0" w:color="auto"/>
        <w:bottom w:val="none" w:sz="0" w:space="0" w:color="auto"/>
        <w:right w:val="none" w:sz="0" w:space="0" w:color="auto"/>
      </w:divBdr>
    </w:div>
    <w:div w:id="896431109">
      <w:bodyDiv w:val="1"/>
      <w:marLeft w:val="0"/>
      <w:marRight w:val="0"/>
      <w:marTop w:val="0"/>
      <w:marBottom w:val="0"/>
      <w:divBdr>
        <w:top w:val="none" w:sz="0" w:space="0" w:color="auto"/>
        <w:left w:val="none" w:sz="0" w:space="0" w:color="auto"/>
        <w:bottom w:val="none" w:sz="0" w:space="0" w:color="auto"/>
        <w:right w:val="none" w:sz="0" w:space="0" w:color="auto"/>
      </w:divBdr>
      <w:divsChild>
        <w:div w:id="2016300625">
          <w:marLeft w:val="0"/>
          <w:marRight w:val="0"/>
          <w:marTop w:val="0"/>
          <w:marBottom w:val="0"/>
          <w:divBdr>
            <w:top w:val="none" w:sz="0" w:space="0" w:color="auto"/>
            <w:left w:val="none" w:sz="0" w:space="0" w:color="auto"/>
            <w:bottom w:val="none" w:sz="0" w:space="0" w:color="auto"/>
            <w:right w:val="none" w:sz="0" w:space="0" w:color="auto"/>
          </w:divBdr>
          <w:divsChild>
            <w:div w:id="1957834295">
              <w:marLeft w:val="0"/>
              <w:marRight w:val="0"/>
              <w:marTop w:val="0"/>
              <w:marBottom w:val="0"/>
              <w:divBdr>
                <w:top w:val="none" w:sz="0" w:space="0" w:color="auto"/>
                <w:left w:val="none" w:sz="0" w:space="0" w:color="auto"/>
                <w:bottom w:val="none" w:sz="0" w:space="0" w:color="auto"/>
                <w:right w:val="none" w:sz="0" w:space="0" w:color="auto"/>
              </w:divBdr>
              <w:divsChild>
                <w:div w:id="1528717061">
                  <w:marLeft w:val="0"/>
                  <w:marRight w:val="0"/>
                  <w:marTop w:val="0"/>
                  <w:marBottom w:val="0"/>
                  <w:divBdr>
                    <w:top w:val="none" w:sz="0" w:space="0" w:color="auto"/>
                    <w:left w:val="none" w:sz="0" w:space="0" w:color="auto"/>
                    <w:bottom w:val="none" w:sz="0" w:space="0" w:color="auto"/>
                    <w:right w:val="none" w:sz="0" w:space="0" w:color="auto"/>
                  </w:divBdr>
                  <w:divsChild>
                    <w:div w:id="70473476">
                      <w:marLeft w:val="0"/>
                      <w:marRight w:val="0"/>
                      <w:marTop w:val="0"/>
                      <w:marBottom w:val="0"/>
                      <w:divBdr>
                        <w:top w:val="none" w:sz="0" w:space="0" w:color="auto"/>
                        <w:left w:val="none" w:sz="0" w:space="0" w:color="auto"/>
                        <w:bottom w:val="none" w:sz="0" w:space="0" w:color="auto"/>
                        <w:right w:val="none" w:sz="0" w:space="0" w:color="auto"/>
                      </w:divBdr>
                    </w:div>
                    <w:div w:id="112835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555574">
      <w:bodyDiv w:val="1"/>
      <w:marLeft w:val="0"/>
      <w:marRight w:val="0"/>
      <w:marTop w:val="0"/>
      <w:marBottom w:val="0"/>
      <w:divBdr>
        <w:top w:val="none" w:sz="0" w:space="0" w:color="auto"/>
        <w:left w:val="none" w:sz="0" w:space="0" w:color="auto"/>
        <w:bottom w:val="none" w:sz="0" w:space="0" w:color="auto"/>
        <w:right w:val="none" w:sz="0" w:space="0" w:color="auto"/>
      </w:divBdr>
    </w:div>
    <w:div w:id="897059486">
      <w:bodyDiv w:val="1"/>
      <w:marLeft w:val="0"/>
      <w:marRight w:val="0"/>
      <w:marTop w:val="0"/>
      <w:marBottom w:val="0"/>
      <w:divBdr>
        <w:top w:val="none" w:sz="0" w:space="0" w:color="auto"/>
        <w:left w:val="none" w:sz="0" w:space="0" w:color="auto"/>
        <w:bottom w:val="none" w:sz="0" w:space="0" w:color="auto"/>
        <w:right w:val="none" w:sz="0" w:space="0" w:color="auto"/>
      </w:divBdr>
      <w:divsChild>
        <w:div w:id="1900552312">
          <w:marLeft w:val="0"/>
          <w:marRight w:val="0"/>
          <w:marTop w:val="0"/>
          <w:marBottom w:val="0"/>
          <w:divBdr>
            <w:top w:val="none" w:sz="0" w:space="0" w:color="auto"/>
            <w:left w:val="none" w:sz="0" w:space="0" w:color="auto"/>
            <w:bottom w:val="none" w:sz="0" w:space="0" w:color="auto"/>
            <w:right w:val="none" w:sz="0" w:space="0" w:color="auto"/>
          </w:divBdr>
        </w:div>
      </w:divsChild>
    </w:div>
    <w:div w:id="897324505">
      <w:bodyDiv w:val="1"/>
      <w:marLeft w:val="0"/>
      <w:marRight w:val="0"/>
      <w:marTop w:val="0"/>
      <w:marBottom w:val="0"/>
      <w:divBdr>
        <w:top w:val="none" w:sz="0" w:space="0" w:color="auto"/>
        <w:left w:val="none" w:sz="0" w:space="0" w:color="auto"/>
        <w:bottom w:val="none" w:sz="0" w:space="0" w:color="auto"/>
        <w:right w:val="none" w:sz="0" w:space="0" w:color="auto"/>
      </w:divBdr>
    </w:div>
    <w:div w:id="897521958">
      <w:bodyDiv w:val="1"/>
      <w:marLeft w:val="0"/>
      <w:marRight w:val="0"/>
      <w:marTop w:val="0"/>
      <w:marBottom w:val="0"/>
      <w:divBdr>
        <w:top w:val="none" w:sz="0" w:space="0" w:color="auto"/>
        <w:left w:val="none" w:sz="0" w:space="0" w:color="auto"/>
        <w:bottom w:val="none" w:sz="0" w:space="0" w:color="auto"/>
        <w:right w:val="none" w:sz="0" w:space="0" w:color="auto"/>
      </w:divBdr>
    </w:div>
    <w:div w:id="897738977">
      <w:bodyDiv w:val="1"/>
      <w:marLeft w:val="0"/>
      <w:marRight w:val="0"/>
      <w:marTop w:val="0"/>
      <w:marBottom w:val="0"/>
      <w:divBdr>
        <w:top w:val="none" w:sz="0" w:space="0" w:color="auto"/>
        <w:left w:val="none" w:sz="0" w:space="0" w:color="auto"/>
        <w:bottom w:val="none" w:sz="0" w:space="0" w:color="auto"/>
        <w:right w:val="none" w:sz="0" w:space="0" w:color="auto"/>
      </w:divBdr>
    </w:div>
    <w:div w:id="897863067">
      <w:bodyDiv w:val="1"/>
      <w:marLeft w:val="0"/>
      <w:marRight w:val="0"/>
      <w:marTop w:val="0"/>
      <w:marBottom w:val="0"/>
      <w:divBdr>
        <w:top w:val="none" w:sz="0" w:space="0" w:color="auto"/>
        <w:left w:val="none" w:sz="0" w:space="0" w:color="auto"/>
        <w:bottom w:val="none" w:sz="0" w:space="0" w:color="auto"/>
        <w:right w:val="none" w:sz="0" w:space="0" w:color="auto"/>
      </w:divBdr>
      <w:divsChild>
        <w:div w:id="1229805259">
          <w:marLeft w:val="0"/>
          <w:marRight w:val="0"/>
          <w:marTop w:val="0"/>
          <w:marBottom w:val="0"/>
          <w:divBdr>
            <w:top w:val="none" w:sz="0" w:space="0" w:color="auto"/>
            <w:left w:val="none" w:sz="0" w:space="0" w:color="auto"/>
            <w:bottom w:val="none" w:sz="0" w:space="0" w:color="auto"/>
            <w:right w:val="none" w:sz="0" w:space="0" w:color="auto"/>
          </w:divBdr>
        </w:div>
      </w:divsChild>
    </w:div>
    <w:div w:id="898588846">
      <w:bodyDiv w:val="1"/>
      <w:marLeft w:val="0"/>
      <w:marRight w:val="0"/>
      <w:marTop w:val="0"/>
      <w:marBottom w:val="0"/>
      <w:divBdr>
        <w:top w:val="none" w:sz="0" w:space="0" w:color="auto"/>
        <w:left w:val="none" w:sz="0" w:space="0" w:color="auto"/>
        <w:bottom w:val="none" w:sz="0" w:space="0" w:color="auto"/>
        <w:right w:val="none" w:sz="0" w:space="0" w:color="auto"/>
      </w:divBdr>
    </w:div>
    <w:div w:id="899245324">
      <w:bodyDiv w:val="1"/>
      <w:marLeft w:val="0"/>
      <w:marRight w:val="0"/>
      <w:marTop w:val="0"/>
      <w:marBottom w:val="0"/>
      <w:divBdr>
        <w:top w:val="none" w:sz="0" w:space="0" w:color="auto"/>
        <w:left w:val="none" w:sz="0" w:space="0" w:color="auto"/>
        <w:bottom w:val="none" w:sz="0" w:space="0" w:color="auto"/>
        <w:right w:val="none" w:sz="0" w:space="0" w:color="auto"/>
      </w:divBdr>
    </w:div>
    <w:div w:id="899442380">
      <w:bodyDiv w:val="1"/>
      <w:marLeft w:val="0"/>
      <w:marRight w:val="0"/>
      <w:marTop w:val="0"/>
      <w:marBottom w:val="0"/>
      <w:divBdr>
        <w:top w:val="none" w:sz="0" w:space="0" w:color="auto"/>
        <w:left w:val="none" w:sz="0" w:space="0" w:color="auto"/>
        <w:bottom w:val="none" w:sz="0" w:space="0" w:color="auto"/>
        <w:right w:val="none" w:sz="0" w:space="0" w:color="auto"/>
      </w:divBdr>
    </w:div>
    <w:div w:id="899555836">
      <w:bodyDiv w:val="1"/>
      <w:marLeft w:val="0"/>
      <w:marRight w:val="0"/>
      <w:marTop w:val="0"/>
      <w:marBottom w:val="0"/>
      <w:divBdr>
        <w:top w:val="none" w:sz="0" w:space="0" w:color="auto"/>
        <w:left w:val="none" w:sz="0" w:space="0" w:color="auto"/>
        <w:bottom w:val="none" w:sz="0" w:space="0" w:color="auto"/>
        <w:right w:val="none" w:sz="0" w:space="0" w:color="auto"/>
      </w:divBdr>
    </w:div>
    <w:div w:id="899755131">
      <w:bodyDiv w:val="1"/>
      <w:marLeft w:val="0"/>
      <w:marRight w:val="0"/>
      <w:marTop w:val="0"/>
      <w:marBottom w:val="0"/>
      <w:divBdr>
        <w:top w:val="none" w:sz="0" w:space="0" w:color="auto"/>
        <w:left w:val="none" w:sz="0" w:space="0" w:color="auto"/>
        <w:bottom w:val="none" w:sz="0" w:space="0" w:color="auto"/>
        <w:right w:val="none" w:sz="0" w:space="0" w:color="auto"/>
      </w:divBdr>
    </w:div>
    <w:div w:id="900213755">
      <w:bodyDiv w:val="1"/>
      <w:marLeft w:val="0"/>
      <w:marRight w:val="0"/>
      <w:marTop w:val="0"/>
      <w:marBottom w:val="0"/>
      <w:divBdr>
        <w:top w:val="none" w:sz="0" w:space="0" w:color="auto"/>
        <w:left w:val="none" w:sz="0" w:space="0" w:color="auto"/>
        <w:bottom w:val="none" w:sz="0" w:space="0" w:color="auto"/>
        <w:right w:val="none" w:sz="0" w:space="0" w:color="auto"/>
      </w:divBdr>
      <w:divsChild>
        <w:div w:id="1282960703">
          <w:marLeft w:val="0"/>
          <w:marRight w:val="0"/>
          <w:marTop w:val="0"/>
          <w:marBottom w:val="0"/>
          <w:divBdr>
            <w:top w:val="none" w:sz="0" w:space="0" w:color="auto"/>
            <w:left w:val="none" w:sz="0" w:space="0" w:color="auto"/>
            <w:bottom w:val="none" w:sz="0" w:space="0" w:color="auto"/>
            <w:right w:val="none" w:sz="0" w:space="0" w:color="auto"/>
          </w:divBdr>
          <w:divsChild>
            <w:div w:id="415444820">
              <w:marLeft w:val="0"/>
              <w:marRight w:val="0"/>
              <w:marTop w:val="0"/>
              <w:marBottom w:val="0"/>
              <w:divBdr>
                <w:top w:val="none" w:sz="0" w:space="0" w:color="auto"/>
                <w:left w:val="none" w:sz="0" w:space="0" w:color="auto"/>
                <w:bottom w:val="none" w:sz="0" w:space="0" w:color="auto"/>
                <w:right w:val="none" w:sz="0" w:space="0" w:color="auto"/>
              </w:divBdr>
              <w:divsChild>
                <w:div w:id="549148622">
                  <w:marLeft w:val="0"/>
                  <w:marRight w:val="0"/>
                  <w:marTop w:val="0"/>
                  <w:marBottom w:val="0"/>
                  <w:divBdr>
                    <w:top w:val="none" w:sz="0" w:space="0" w:color="auto"/>
                    <w:left w:val="none" w:sz="0" w:space="0" w:color="auto"/>
                    <w:bottom w:val="none" w:sz="0" w:space="0" w:color="auto"/>
                    <w:right w:val="none" w:sz="0" w:space="0" w:color="auto"/>
                  </w:divBdr>
                  <w:divsChild>
                    <w:div w:id="1487628767">
                      <w:marLeft w:val="0"/>
                      <w:marRight w:val="0"/>
                      <w:marTop w:val="0"/>
                      <w:marBottom w:val="0"/>
                      <w:divBdr>
                        <w:top w:val="none" w:sz="0" w:space="0" w:color="auto"/>
                        <w:left w:val="none" w:sz="0" w:space="0" w:color="auto"/>
                        <w:bottom w:val="none" w:sz="0" w:space="0" w:color="auto"/>
                        <w:right w:val="none" w:sz="0" w:space="0" w:color="auto"/>
                      </w:divBdr>
                    </w:div>
                    <w:div w:id="1048720454">
                      <w:marLeft w:val="0"/>
                      <w:marRight w:val="0"/>
                      <w:marTop w:val="0"/>
                      <w:marBottom w:val="0"/>
                      <w:divBdr>
                        <w:top w:val="none" w:sz="0" w:space="0" w:color="auto"/>
                        <w:left w:val="none" w:sz="0" w:space="0" w:color="auto"/>
                        <w:bottom w:val="none" w:sz="0" w:space="0" w:color="auto"/>
                        <w:right w:val="none" w:sz="0" w:space="0" w:color="auto"/>
                      </w:divBdr>
                    </w:div>
                    <w:div w:id="39787879">
                      <w:marLeft w:val="0"/>
                      <w:marRight w:val="0"/>
                      <w:marTop w:val="0"/>
                      <w:marBottom w:val="0"/>
                      <w:divBdr>
                        <w:top w:val="none" w:sz="0" w:space="0" w:color="auto"/>
                        <w:left w:val="none" w:sz="0" w:space="0" w:color="auto"/>
                        <w:bottom w:val="none" w:sz="0" w:space="0" w:color="auto"/>
                        <w:right w:val="none" w:sz="0" w:space="0" w:color="auto"/>
                      </w:divBdr>
                    </w:div>
                    <w:div w:id="104153768">
                      <w:marLeft w:val="0"/>
                      <w:marRight w:val="0"/>
                      <w:marTop w:val="0"/>
                      <w:marBottom w:val="0"/>
                      <w:divBdr>
                        <w:top w:val="none" w:sz="0" w:space="0" w:color="auto"/>
                        <w:left w:val="none" w:sz="0" w:space="0" w:color="auto"/>
                        <w:bottom w:val="none" w:sz="0" w:space="0" w:color="auto"/>
                        <w:right w:val="none" w:sz="0" w:space="0" w:color="auto"/>
                      </w:divBdr>
                    </w:div>
                    <w:div w:id="1241253941">
                      <w:marLeft w:val="0"/>
                      <w:marRight w:val="0"/>
                      <w:marTop w:val="0"/>
                      <w:marBottom w:val="0"/>
                      <w:divBdr>
                        <w:top w:val="none" w:sz="0" w:space="0" w:color="auto"/>
                        <w:left w:val="none" w:sz="0" w:space="0" w:color="auto"/>
                        <w:bottom w:val="none" w:sz="0" w:space="0" w:color="auto"/>
                        <w:right w:val="none" w:sz="0" w:space="0" w:color="auto"/>
                      </w:divBdr>
                    </w:div>
                    <w:div w:id="1486125238">
                      <w:marLeft w:val="0"/>
                      <w:marRight w:val="0"/>
                      <w:marTop w:val="0"/>
                      <w:marBottom w:val="0"/>
                      <w:divBdr>
                        <w:top w:val="none" w:sz="0" w:space="0" w:color="auto"/>
                        <w:left w:val="none" w:sz="0" w:space="0" w:color="auto"/>
                        <w:bottom w:val="none" w:sz="0" w:space="0" w:color="auto"/>
                        <w:right w:val="none" w:sz="0" w:space="0" w:color="auto"/>
                      </w:divBdr>
                    </w:div>
                    <w:div w:id="2008902959">
                      <w:marLeft w:val="0"/>
                      <w:marRight w:val="0"/>
                      <w:marTop w:val="0"/>
                      <w:marBottom w:val="0"/>
                      <w:divBdr>
                        <w:top w:val="none" w:sz="0" w:space="0" w:color="auto"/>
                        <w:left w:val="none" w:sz="0" w:space="0" w:color="auto"/>
                        <w:bottom w:val="none" w:sz="0" w:space="0" w:color="auto"/>
                        <w:right w:val="none" w:sz="0" w:space="0" w:color="auto"/>
                      </w:divBdr>
                    </w:div>
                    <w:div w:id="153958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873595">
      <w:bodyDiv w:val="1"/>
      <w:marLeft w:val="0"/>
      <w:marRight w:val="0"/>
      <w:marTop w:val="0"/>
      <w:marBottom w:val="0"/>
      <w:divBdr>
        <w:top w:val="none" w:sz="0" w:space="0" w:color="auto"/>
        <w:left w:val="none" w:sz="0" w:space="0" w:color="auto"/>
        <w:bottom w:val="none" w:sz="0" w:space="0" w:color="auto"/>
        <w:right w:val="none" w:sz="0" w:space="0" w:color="auto"/>
      </w:divBdr>
      <w:divsChild>
        <w:div w:id="1385444287">
          <w:marLeft w:val="0"/>
          <w:marRight w:val="0"/>
          <w:marTop w:val="0"/>
          <w:marBottom w:val="0"/>
          <w:divBdr>
            <w:top w:val="none" w:sz="0" w:space="0" w:color="auto"/>
            <w:left w:val="none" w:sz="0" w:space="0" w:color="auto"/>
            <w:bottom w:val="none" w:sz="0" w:space="0" w:color="auto"/>
            <w:right w:val="none" w:sz="0" w:space="0" w:color="auto"/>
          </w:divBdr>
          <w:divsChild>
            <w:div w:id="144908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46075">
      <w:bodyDiv w:val="1"/>
      <w:marLeft w:val="0"/>
      <w:marRight w:val="0"/>
      <w:marTop w:val="0"/>
      <w:marBottom w:val="0"/>
      <w:divBdr>
        <w:top w:val="none" w:sz="0" w:space="0" w:color="auto"/>
        <w:left w:val="none" w:sz="0" w:space="0" w:color="auto"/>
        <w:bottom w:val="none" w:sz="0" w:space="0" w:color="auto"/>
        <w:right w:val="none" w:sz="0" w:space="0" w:color="auto"/>
      </w:divBdr>
    </w:div>
    <w:div w:id="903874792">
      <w:bodyDiv w:val="1"/>
      <w:marLeft w:val="0"/>
      <w:marRight w:val="0"/>
      <w:marTop w:val="0"/>
      <w:marBottom w:val="0"/>
      <w:divBdr>
        <w:top w:val="none" w:sz="0" w:space="0" w:color="auto"/>
        <w:left w:val="none" w:sz="0" w:space="0" w:color="auto"/>
        <w:bottom w:val="none" w:sz="0" w:space="0" w:color="auto"/>
        <w:right w:val="none" w:sz="0" w:space="0" w:color="auto"/>
      </w:divBdr>
    </w:div>
    <w:div w:id="904682823">
      <w:bodyDiv w:val="1"/>
      <w:marLeft w:val="0"/>
      <w:marRight w:val="0"/>
      <w:marTop w:val="0"/>
      <w:marBottom w:val="0"/>
      <w:divBdr>
        <w:top w:val="none" w:sz="0" w:space="0" w:color="auto"/>
        <w:left w:val="none" w:sz="0" w:space="0" w:color="auto"/>
        <w:bottom w:val="none" w:sz="0" w:space="0" w:color="auto"/>
        <w:right w:val="none" w:sz="0" w:space="0" w:color="auto"/>
      </w:divBdr>
    </w:div>
    <w:div w:id="904921567">
      <w:bodyDiv w:val="1"/>
      <w:marLeft w:val="0"/>
      <w:marRight w:val="0"/>
      <w:marTop w:val="0"/>
      <w:marBottom w:val="0"/>
      <w:divBdr>
        <w:top w:val="none" w:sz="0" w:space="0" w:color="auto"/>
        <w:left w:val="none" w:sz="0" w:space="0" w:color="auto"/>
        <w:bottom w:val="none" w:sz="0" w:space="0" w:color="auto"/>
        <w:right w:val="none" w:sz="0" w:space="0" w:color="auto"/>
      </w:divBdr>
      <w:divsChild>
        <w:div w:id="376204424">
          <w:marLeft w:val="0"/>
          <w:marRight w:val="0"/>
          <w:marTop w:val="0"/>
          <w:marBottom w:val="0"/>
          <w:divBdr>
            <w:top w:val="none" w:sz="0" w:space="0" w:color="auto"/>
            <w:left w:val="none" w:sz="0" w:space="0" w:color="auto"/>
            <w:bottom w:val="none" w:sz="0" w:space="0" w:color="auto"/>
            <w:right w:val="none" w:sz="0" w:space="0" w:color="auto"/>
          </w:divBdr>
        </w:div>
      </w:divsChild>
    </w:div>
    <w:div w:id="906458630">
      <w:bodyDiv w:val="1"/>
      <w:marLeft w:val="0"/>
      <w:marRight w:val="0"/>
      <w:marTop w:val="0"/>
      <w:marBottom w:val="0"/>
      <w:divBdr>
        <w:top w:val="none" w:sz="0" w:space="0" w:color="auto"/>
        <w:left w:val="none" w:sz="0" w:space="0" w:color="auto"/>
        <w:bottom w:val="none" w:sz="0" w:space="0" w:color="auto"/>
        <w:right w:val="none" w:sz="0" w:space="0" w:color="auto"/>
      </w:divBdr>
    </w:div>
    <w:div w:id="906770495">
      <w:bodyDiv w:val="1"/>
      <w:marLeft w:val="0"/>
      <w:marRight w:val="0"/>
      <w:marTop w:val="0"/>
      <w:marBottom w:val="0"/>
      <w:divBdr>
        <w:top w:val="none" w:sz="0" w:space="0" w:color="auto"/>
        <w:left w:val="none" w:sz="0" w:space="0" w:color="auto"/>
        <w:bottom w:val="none" w:sz="0" w:space="0" w:color="auto"/>
        <w:right w:val="none" w:sz="0" w:space="0" w:color="auto"/>
      </w:divBdr>
      <w:divsChild>
        <w:div w:id="836960983">
          <w:marLeft w:val="0"/>
          <w:marRight w:val="0"/>
          <w:marTop w:val="0"/>
          <w:marBottom w:val="0"/>
          <w:divBdr>
            <w:top w:val="none" w:sz="0" w:space="0" w:color="auto"/>
            <w:left w:val="none" w:sz="0" w:space="0" w:color="auto"/>
            <w:bottom w:val="none" w:sz="0" w:space="0" w:color="auto"/>
            <w:right w:val="none" w:sz="0" w:space="0" w:color="auto"/>
          </w:divBdr>
          <w:divsChild>
            <w:div w:id="1679648316">
              <w:marLeft w:val="0"/>
              <w:marRight w:val="0"/>
              <w:marTop w:val="0"/>
              <w:marBottom w:val="0"/>
              <w:divBdr>
                <w:top w:val="none" w:sz="0" w:space="0" w:color="auto"/>
                <w:left w:val="none" w:sz="0" w:space="0" w:color="auto"/>
                <w:bottom w:val="none" w:sz="0" w:space="0" w:color="auto"/>
                <w:right w:val="none" w:sz="0" w:space="0" w:color="auto"/>
              </w:divBdr>
              <w:divsChild>
                <w:div w:id="1547721600">
                  <w:marLeft w:val="0"/>
                  <w:marRight w:val="0"/>
                  <w:marTop w:val="0"/>
                  <w:marBottom w:val="0"/>
                  <w:divBdr>
                    <w:top w:val="none" w:sz="0" w:space="0" w:color="auto"/>
                    <w:left w:val="none" w:sz="0" w:space="0" w:color="auto"/>
                    <w:bottom w:val="none" w:sz="0" w:space="0" w:color="auto"/>
                    <w:right w:val="none" w:sz="0" w:space="0" w:color="auto"/>
                  </w:divBdr>
                  <w:divsChild>
                    <w:div w:id="139738621">
                      <w:marLeft w:val="0"/>
                      <w:marRight w:val="0"/>
                      <w:marTop w:val="0"/>
                      <w:marBottom w:val="0"/>
                      <w:divBdr>
                        <w:top w:val="none" w:sz="0" w:space="0" w:color="auto"/>
                        <w:left w:val="none" w:sz="0" w:space="0" w:color="auto"/>
                        <w:bottom w:val="none" w:sz="0" w:space="0" w:color="auto"/>
                        <w:right w:val="none" w:sz="0" w:space="0" w:color="auto"/>
                      </w:divBdr>
                    </w:div>
                    <w:div w:id="491524979">
                      <w:marLeft w:val="0"/>
                      <w:marRight w:val="0"/>
                      <w:marTop w:val="0"/>
                      <w:marBottom w:val="0"/>
                      <w:divBdr>
                        <w:top w:val="none" w:sz="0" w:space="0" w:color="auto"/>
                        <w:left w:val="none" w:sz="0" w:space="0" w:color="auto"/>
                        <w:bottom w:val="none" w:sz="0" w:space="0" w:color="auto"/>
                        <w:right w:val="none" w:sz="0" w:space="0" w:color="auto"/>
                      </w:divBdr>
                    </w:div>
                    <w:div w:id="669522548">
                      <w:marLeft w:val="0"/>
                      <w:marRight w:val="0"/>
                      <w:marTop w:val="0"/>
                      <w:marBottom w:val="0"/>
                      <w:divBdr>
                        <w:top w:val="none" w:sz="0" w:space="0" w:color="auto"/>
                        <w:left w:val="none" w:sz="0" w:space="0" w:color="auto"/>
                        <w:bottom w:val="none" w:sz="0" w:space="0" w:color="auto"/>
                        <w:right w:val="none" w:sz="0" w:space="0" w:color="auto"/>
                      </w:divBdr>
                    </w:div>
                    <w:div w:id="1976912589">
                      <w:marLeft w:val="0"/>
                      <w:marRight w:val="0"/>
                      <w:marTop w:val="0"/>
                      <w:marBottom w:val="0"/>
                      <w:divBdr>
                        <w:top w:val="none" w:sz="0" w:space="0" w:color="auto"/>
                        <w:left w:val="none" w:sz="0" w:space="0" w:color="auto"/>
                        <w:bottom w:val="none" w:sz="0" w:space="0" w:color="auto"/>
                        <w:right w:val="none" w:sz="0" w:space="0" w:color="auto"/>
                      </w:divBdr>
                    </w:div>
                    <w:div w:id="98789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618194">
      <w:bodyDiv w:val="1"/>
      <w:marLeft w:val="0"/>
      <w:marRight w:val="0"/>
      <w:marTop w:val="0"/>
      <w:marBottom w:val="0"/>
      <w:divBdr>
        <w:top w:val="none" w:sz="0" w:space="0" w:color="auto"/>
        <w:left w:val="none" w:sz="0" w:space="0" w:color="auto"/>
        <w:bottom w:val="none" w:sz="0" w:space="0" w:color="auto"/>
        <w:right w:val="none" w:sz="0" w:space="0" w:color="auto"/>
      </w:divBdr>
      <w:divsChild>
        <w:div w:id="1194996274">
          <w:marLeft w:val="0"/>
          <w:marRight w:val="0"/>
          <w:marTop w:val="0"/>
          <w:marBottom w:val="0"/>
          <w:divBdr>
            <w:top w:val="none" w:sz="0" w:space="0" w:color="auto"/>
            <w:left w:val="none" w:sz="0" w:space="0" w:color="auto"/>
            <w:bottom w:val="none" w:sz="0" w:space="0" w:color="auto"/>
            <w:right w:val="none" w:sz="0" w:space="0" w:color="auto"/>
          </w:divBdr>
          <w:divsChild>
            <w:div w:id="37946834">
              <w:marLeft w:val="0"/>
              <w:marRight w:val="0"/>
              <w:marTop w:val="0"/>
              <w:marBottom w:val="0"/>
              <w:divBdr>
                <w:top w:val="none" w:sz="0" w:space="0" w:color="auto"/>
                <w:left w:val="none" w:sz="0" w:space="0" w:color="auto"/>
                <w:bottom w:val="none" w:sz="0" w:space="0" w:color="auto"/>
                <w:right w:val="none" w:sz="0" w:space="0" w:color="auto"/>
              </w:divBdr>
              <w:divsChild>
                <w:div w:id="1627194935">
                  <w:marLeft w:val="0"/>
                  <w:marRight w:val="0"/>
                  <w:marTop w:val="0"/>
                  <w:marBottom w:val="0"/>
                  <w:divBdr>
                    <w:top w:val="none" w:sz="0" w:space="0" w:color="auto"/>
                    <w:left w:val="none" w:sz="0" w:space="0" w:color="auto"/>
                    <w:bottom w:val="none" w:sz="0" w:space="0" w:color="auto"/>
                    <w:right w:val="none" w:sz="0" w:space="0" w:color="auto"/>
                  </w:divBdr>
                  <w:divsChild>
                    <w:div w:id="230889336">
                      <w:marLeft w:val="0"/>
                      <w:marRight w:val="0"/>
                      <w:marTop w:val="0"/>
                      <w:marBottom w:val="0"/>
                      <w:divBdr>
                        <w:top w:val="none" w:sz="0" w:space="0" w:color="auto"/>
                        <w:left w:val="none" w:sz="0" w:space="0" w:color="auto"/>
                        <w:bottom w:val="none" w:sz="0" w:space="0" w:color="auto"/>
                        <w:right w:val="none" w:sz="0" w:space="0" w:color="auto"/>
                      </w:divBdr>
                      <w:divsChild>
                        <w:div w:id="616526566">
                          <w:marLeft w:val="0"/>
                          <w:marRight w:val="0"/>
                          <w:marTop w:val="0"/>
                          <w:marBottom w:val="0"/>
                          <w:divBdr>
                            <w:top w:val="none" w:sz="0" w:space="0" w:color="auto"/>
                            <w:left w:val="none" w:sz="0" w:space="0" w:color="auto"/>
                            <w:bottom w:val="none" w:sz="0" w:space="0" w:color="auto"/>
                            <w:right w:val="none" w:sz="0" w:space="0" w:color="auto"/>
                          </w:divBdr>
                          <w:divsChild>
                            <w:div w:id="2000228497">
                              <w:marLeft w:val="0"/>
                              <w:marRight w:val="0"/>
                              <w:marTop w:val="0"/>
                              <w:marBottom w:val="0"/>
                              <w:divBdr>
                                <w:top w:val="none" w:sz="0" w:space="0" w:color="auto"/>
                                <w:left w:val="none" w:sz="0" w:space="0" w:color="auto"/>
                                <w:bottom w:val="none" w:sz="0" w:space="0" w:color="auto"/>
                                <w:right w:val="none" w:sz="0" w:space="0" w:color="auto"/>
                              </w:divBdr>
                              <w:divsChild>
                                <w:div w:id="161382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292948">
                  <w:marLeft w:val="0"/>
                  <w:marRight w:val="0"/>
                  <w:marTop w:val="0"/>
                  <w:marBottom w:val="0"/>
                  <w:divBdr>
                    <w:top w:val="none" w:sz="0" w:space="0" w:color="auto"/>
                    <w:left w:val="none" w:sz="0" w:space="0" w:color="auto"/>
                    <w:bottom w:val="none" w:sz="0" w:space="0" w:color="auto"/>
                    <w:right w:val="none" w:sz="0" w:space="0" w:color="auto"/>
                  </w:divBdr>
                  <w:divsChild>
                    <w:div w:id="444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330584">
          <w:marLeft w:val="0"/>
          <w:marRight w:val="0"/>
          <w:marTop w:val="0"/>
          <w:marBottom w:val="0"/>
          <w:divBdr>
            <w:top w:val="single" w:sz="6" w:space="11" w:color="DDDDDD"/>
            <w:left w:val="none" w:sz="0" w:space="0" w:color="auto"/>
            <w:bottom w:val="none" w:sz="0" w:space="0" w:color="auto"/>
            <w:right w:val="none" w:sz="0" w:space="0" w:color="auto"/>
          </w:divBdr>
          <w:divsChild>
            <w:div w:id="1469010455">
              <w:marLeft w:val="0"/>
              <w:marRight w:val="0"/>
              <w:marTop w:val="0"/>
              <w:marBottom w:val="0"/>
              <w:divBdr>
                <w:top w:val="none" w:sz="0" w:space="0" w:color="auto"/>
                <w:left w:val="none" w:sz="0" w:space="0" w:color="auto"/>
                <w:bottom w:val="none" w:sz="0" w:space="0" w:color="auto"/>
                <w:right w:val="none" w:sz="0" w:space="0" w:color="auto"/>
              </w:divBdr>
              <w:divsChild>
                <w:div w:id="1469083084">
                  <w:marLeft w:val="-120"/>
                  <w:marRight w:val="0"/>
                  <w:marTop w:val="0"/>
                  <w:marBottom w:val="0"/>
                  <w:divBdr>
                    <w:top w:val="none" w:sz="0" w:space="0" w:color="auto"/>
                    <w:left w:val="none" w:sz="0" w:space="0" w:color="auto"/>
                    <w:bottom w:val="none" w:sz="0" w:space="0" w:color="auto"/>
                    <w:right w:val="none" w:sz="0" w:space="0" w:color="auto"/>
                  </w:divBdr>
                  <w:divsChild>
                    <w:div w:id="294068537">
                      <w:marLeft w:val="0"/>
                      <w:marRight w:val="0"/>
                      <w:marTop w:val="0"/>
                      <w:marBottom w:val="0"/>
                      <w:divBdr>
                        <w:top w:val="none" w:sz="0" w:space="0" w:color="auto"/>
                        <w:left w:val="none" w:sz="0" w:space="0" w:color="auto"/>
                        <w:bottom w:val="none" w:sz="0" w:space="0" w:color="auto"/>
                        <w:right w:val="none" w:sz="0" w:space="0" w:color="auto"/>
                      </w:divBdr>
                      <w:divsChild>
                        <w:div w:id="201789001">
                          <w:marLeft w:val="0"/>
                          <w:marRight w:val="0"/>
                          <w:marTop w:val="0"/>
                          <w:marBottom w:val="0"/>
                          <w:divBdr>
                            <w:top w:val="none" w:sz="0" w:space="0" w:color="auto"/>
                            <w:left w:val="none" w:sz="0" w:space="0" w:color="auto"/>
                            <w:bottom w:val="none" w:sz="0" w:space="0" w:color="auto"/>
                            <w:right w:val="none" w:sz="0" w:space="0" w:color="auto"/>
                          </w:divBdr>
                          <w:divsChild>
                            <w:div w:id="85592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86014">
                      <w:marLeft w:val="0"/>
                      <w:marRight w:val="0"/>
                      <w:marTop w:val="0"/>
                      <w:marBottom w:val="0"/>
                      <w:divBdr>
                        <w:top w:val="none" w:sz="0" w:space="0" w:color="auto"/>
                        <w:left w:val="none" w:sz="0" w:space="0" w:color="auto"/>
                        <w:bottom w:val="none" w:sz="0" w:space="0" w:color="auto"/>
                        <w:right w:val="none" w:sz="0" w:space="0" w:color="auto"/>
                      </w:divBdr>
                      <w:divsChild>
                        <w:div w:id="1382752340">
                          <w:marLeft w:val="0"/>
                          <w:marRight w:val="0"/>
                          <w:marTop w:val="0"/>
                          <w:marBottom w:val="0"/>
                          <w:divBdr>
                            <w:top w:val="none" w:sz="0" w:space="0" w:color="auto"/>
                            <w:left w:val="none" w:sz="0" w:space="0" w:color="auto"/>
                            <w:bottom w:val="none" w:sz="0" w:space="0" w:color="auto"/>
                            <w:right w:val="none" w:sz="0" w:space="0" w:color="auto"/>
                          </w:divBdr>
                          <w:divsChild>
                            <w:div w:id="61213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8542842">
      <w:bodyDiv w:val="1"/>
      <w:marLeft w:val="0"/>
      <w:marRight w:val="0"/>
      <w:marTop w:val="0"/>
      <w:marBottom w:val="0"/>
      <w:divBdr>
        <w:top w:val="none" w:sz="0" w:space="0" w:color="auto"/>
        <w:left w:val="none" w:sz="0" w:space="0" w:color="auto"/>
        <w:bottom w:val="none" w:sz="0" w:space="0" w:color="auto"/>
        <w:right w:val="none" w:sz="0" w:space="0" w:color="auto"/>
      </w:divBdr>
      <w:divsChild>
        <w:div w:id="341975218">
          <w:marLeft w:val="0"/>
          <w:marRight w:val="0"/>
          <w:marTop w:val="0"/>
          <w:marBottom w:val="0"/>
          <w:divBdr>
            <w:top w:val="none" w:sz="0" w:space="0" w:color="auto"/>
            <w:left w:val="none" w:sz="0" w:space="0" w:color="auto"/>
            <w:bottom w:val="none" w:sz="0" w:space="0" w:color="auto"/>
            <w:right w:val="none" w:sz="0" w:space="0" w:color="auto"/>
          </w:divBdr>
        </w:div>
      </w:divsChild>
    </w:div>
    <w:div w:id="909390549">
      <w:bodyDiv w:val="1"/>
      <w:marLeft w:val="0"/>
      <w:marRight w:val="0"/>
      <w:marTop w:val="0"/>
      <w:marBottom w:val="0"/>
      <w:divBdr>
        <w:top w:val="none" w:sz="0" w:space="0" w:color="auto"/>
        <w:left w:val="none" w:sz="0" w:space="0" w:color="auto"/>
        <w:bottom w:val="none" w:sz="0" w:space="0" w:color="auto"/>
        <w:right w:val="none" w:sz="0" w:space="0" w:color="auto"/>
      </w:divBdr>
      <w:divsChild>
        <w:div w:id="973826455">
          <w:marLeft w:val="0"/>
          <w:marRight w:val="0"/>
          <w:marTop w:val="0"/>
          <w:marBottom w:val="120"/>
          <w:divBdr>
            <w:top w:val="single" w:sz="12" w:space="15" w:color="auto"/>
            <w:left w:val="single" w:sz="12" w:space="15" w:color="auto"/>
            <w:bottom w:val="single" w:sz="12" w:space="15" w:color="auto"/>
            <w:right w:val="single" w:sz="12" w:space="15" w:color="auto"/>
          </w:divBdr>
          <w:divsChild>
            <w:div w:id="1519932680">
              <w:marLeft w:val="0"/>
              <w:marRight w:val="0"/>
              <w:marTop w:val="0"/>
              <w:marBottom w:val="0"/>
              <w:divBdr>
                <w:top w:val="none" w:sz="0" w:space="0" w:color="auto"/>
                <w:left w:val="none" w:sz="0" w:space="0" w:color="auto"/>
                <w:bottom w:val="none" w:sz="0" w:space="0" w:color="auto"/>
                <w:right w:val="none" w:sz="0" w:space="0" w:color="auto"/>
              </w:divBdr>
              <w:divsChild>
                <w:div w:id="5376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461814">
      <w:bodyDiv w:val="1"/>
      <w:marLeft w:val="0"/>
      <w:marRight w:val="0"/>
      <w:marTop w:val="0"/>
      <w:marBottom w:val="0"/>
      <w:divBdr>
        <w:top w:val="none" w:sz="0" w:space="0" w:color="auto"/>
        <w:left w:val="none" w:sz="0" w:space="0" w:color="auto"/>
        <w:bottom w:val="none" w:sz="0" w:space="0" w:color="auto"/>
        <w:right w:val="none" w:sz="0" w:space="0" w:color="auto"/>
      </w:divBdr>
    </w:div>
    <w:div w:id="909771552">
      <w:bodyDiv w:val="1"/>
      <w:marLeft w:val="0"/>
      <w:marRight w:val="0"/>
      <w:marTop w:val="0"/>
      <w:marBottom w:val="0"/>
      <w:divBdr>
        <w:top w:val="none" w:sz="0" w:space="0" w:color="auto"/>
        <w:left w:val="none" w:sz="0" w:space="0" w:color="auto"/>
        <w:bottom w:val="none" w:sz="0" w:space="0" w:color="auto"/>
        <w:right w:val="none" w:sz="0" w:space="0" w:color="auto"/>
      </w:divBdr>
      <w:divsChild>
        <w:div w:id="163670220">
          <w:marLeft w:val="0"/>
          <w:marRight w:val="0"/>
          <w:marTop w:val="0"/>
          <w:marBottom w:val="0"/>
          <w:divBdr>
            <w:top w:val="none" w:sz="0" w:space="0" w:color="auto"/>
            <w:left w:val="none" w:sz="0" w:space="0" w:color="auto"/>
            <w:bottom w:val="none" w:sz="0" w:space="0" w:color="auto"/>
            <w:right w:val="none" w:sz="0" w:space="0" w:color="auto"/>
          </w:divBdr>
        </w:div>
      </w:divsChild>
    </w:div>
    <w:div w:id="910117039">
      <w:bodyDiv w:val="1"/>
      <w:marLeft w:val="0"/>
      <w:marRight w:val="0"/>
      <w:marTop w:val="0"/>
      <w:marBottom w:val="0"/>
      <w:divBdr>
        <w:top w:val="none" w:sz="0" w:space="0" w:color="auto"/>
        <w:left w:val="none" w:sz="0" w:space="0" w:color="auto"/>
        <w:bottom w:val="none" w:sz="0" w:space="0" w:color="auto"/>
        <w:right w:val="none" w:sz="0" w:space="0" w:color="auto"/>
      </w:divBdr>
    </w:div>
    <w:div w:id="910308505">
      <w:bodyDiv w:val="1"/>
      <w:marLeft w:val="0"/>
      <w:marRight w:val="0"/>
      <w:marTop w:val="0"/>
      <w:marBottom w:val="0"/>
      <w:divBdr>
        <w:top w:val="none" w:sz="0" w:space="0" w:color="auto"/>
        <w:left w:val="none" w:sz="0" w:space="0" w:color="auto"/>
        <w:bottom w:val="none" w:sz="0" w:space="0" w:color="auto"/>
        <w:right w:val="none" w:sz="0" w:space="0" w:color="auto"/>
      </w:divBdr>
    </w:div>
    <w:div w:id="910696087">
      <w:bodyDiv w:val="1"/>
      <w:marLeft w:val="0"/>
      <w:marRight w:val="0"/>
      <w:marTop w:val="0"/>
      <w:marBottom w:val="0"/>
      <w:divBdr>
        <w:top w:val="none" w:sz="0" w:space="0" w:color="auto"/>
        <w:left w:val="none" w:sz="0" w:space="0" w:color="auto"/>
        <w:bottom w:val="none" w:sz="0" w:space="0" w:color="auto"/>
        <w:right w:val="none" w:sz="0" w:space="0" w:color="auto"/>
      </w:divBdr>
    </w:div>
    <w:div w:id="911041324">
      <w:bodyDiv w:val="1"/>
      <w:marLeft w:val="0"/>
      <w:marRight w:val="0"/>
      <w:marTop w:val="0"/>
      <w:marBottom w:val="0"/>
      <w:divBdr>
        <w:top w:val="none" w:sz="0" w:space="0" w:color="auto"/>
        <w:left w:val="none" w:sz="0" w:space="0" w:color="auto"/>
        <w:bottom w:val="none" w:sz="0" w:space="0" w:color="auto"/>
        <w:right w:val="none" w:sz="0" w:space="0" w:color="auto"/>
      </w:divBdr>
    </w:div>
    <w:div w:id="912199006">
      <w:bodyDiv w:val="1"/>
      <w:marLeft w:val="0"/>
      <w:marRight w:val="0"/>
      <w:marTop w:val="0"/>
      <w:marBottom w:val="0"/>
      <w:divBdr>
        <w:top w:val="none" w:sz="0" w:space="0" w:color="auto"/>
        <w:left w:val="none" w:sz="0" w:space="0" w:color="auto"/>
        <w:bottom w:val="none" w:sz="0" w:space="0" w:color="auto"/>
        <w:right w:val="none" w:sz="0" w:space="0" w:color="auto"/>
      </w:divBdr>
    </w:div>
    <w:div w:id="912619683">
      <w:bodyDiv w:val="1"/>
      <w:marLeft w:val="0"/>
      <w:marRight w:val="0"/>
      <w:marTop w:val="0"/>
      <w:marBottom w:val="0"/>
      <w:divBdr>
        <w:top w:val="none" w:sz="0" w:space="0" w:color="auto"/>
        <w:left w:val="none" w:sz="0" w:space="0" w:color="auto"/>
        <w:bottom w:val="none" w:sz="0" w:space="0" w:color="auto"/>
        <w:right w:val="none" w:sz="0" w:space="0" w:color="auto"/>
      </w:divBdr>
      <w:divsChild>
        <w:div w:id="186214768">
          <w:marLeft w:val="0"/>
          <w:marRight w:val="0"/>
          <w:marTop w:val="0"/>
          <w:marBottom w:val="0"/>
          <w:divBdr>
            <w:top w:val="none" w:sz="0" w:space="0" w:color="auto"/>
            <w:left w:val="none" w:sz="0" w:space="0" w:color="auto"/>
            <w:bottom w:val="none" w:sz="0" w:space="0" w:color="auto"/>
            <w:right w:val="none" w:sz="0" w:space="0" w:color="auto"/>
          </w:divBdr>
          <w:divsChild>
            <w:div w:id="766388724">
              <w:marLeft w:val="0"/>
              <w:marRight w:val="0"/>
              <w:marTop w:val="0"/>
              <w:marBottom w:val="0"/>
              <w:divBdr>
                <w:top w:val="none" w:sz="0" w:space="0" w:color="auto"/>
                <w:left w:val="none" w:sz="0" w:space="0" w:color="auto"/>
                <w:bottom w:val="none" w:sz="0" w:space="0" w:color="auto"/>
                <w:right w:val="none" w:sz="0" w:space="0" w:color="auto"/>
              </w:divBdr>
              <w:divsChild>
                <w:div w:id="1381322592">
                  <w:marLeft w:val="0"/>
                  <w:marRight w:val="0"/>
                  <w:marTop w:val="0"/>
                  <w:marBottom w:val="0"/>
                  <w:divBdr>
                    <w:top w:val="none" w:sz="0" w:space="0" w:color="auto"/>
                    <w:left w:val="none" w:sz="0" w:space="0" w:color="auto"/>
                    <w:bottom w:val="none" w:sz="0" w:space="0" w:color="auto"/>
                    <w:right w:val="none" w:sz="0" w:space="0" w:color="auto"/>
                  </w:divBdr>
                  <w:divsChild>
                    <w:div w:id="425419411">
                      <w:marLeft w:val="0"/>
                      <w:marRight w:val="0"/>
                      <w:marTop w:val="0"/>
                      <w:marBottom w:val="0"/>
                      <w:divBdr>
                        <w:top w:val="none" w:sz="0" w:space="0" w:color="auto"/>
                        <w:left w:val="none" w:sz="0" w:space="0" w:color="auto"/>
                        <w:bottom w:val="none" w:sz="0" w:space="0" w:color="auto"/>
                        <w:right w:val="none" w:sz="0" w:space="0" w:color="auto"/>
                      </w:divBdr>
                    </w:div>
                    <w:div w:id="1068771183">
                      <w:marLeft w:val="0"/>
                      <w:marRight w:val="0"/>
                      <w:marTop w:val="0"/>
                      <w:marBottom w:val="0"/>
                      <w:divBdr>
                        <w:top w:val="none" w:sz="0" w:space="0" w:color="auto"/>
                        <w:left w:val="none" w:sz="0" w:space="0" w:color="auto"/>
                        <w:bottom w:val="none" w:sz="0" w:space="0" w:color="auto"/>
                        <w:right w:val="none" w:sz="0" w:space="0" w:color="auto"/>
                      </w:divBdr>
                    </w:div>
                    <w:div w:id="1783575772">
                      <w:marLeft w:val="0"/>
                      <w:marRight w:val="0"/>
                      <w:marTop w:val="0"/>
                      <w:marBottom w:val="0"/>
                      <w:divBdr>
                        <w:top w:val="none" w:sz="0" w:space="0" w:color="auto"/>
                        <w:left w:val="none" w:sz="0" w:space="0" w:color="auto"/>
                        <w:bottom w:val="none" w:sz="0" w:space="0" w:color="auto"/>
                        <w:right w:val="none" w:sz="0" w:space="0" w:color="auto"/>
                      </w:divBdr>
                    </w:div>
                    <w:div w:id="1797025690">
                      <w:marLeft w:val="0"/>
                      <w:marRight w:val="0"/>
                      <w:marTop w:val="0"/>
                      <w:marBottom w:val="0"/>
                      <w:divBdr>
                        <w:top w:val="none" w:sz="0" w:space="0" w:color="auto"/>
                        <w:left w:val="none" w:sz="0" w:space="0" w:color="auto"/>
                        <w:bottom w:val="none" w:sz="0" w:space="0" w:color="auto"/>
                        <w:right w:val="none" w:sz="0" w:space="0" w:color="auto"/>
                      </w:divBdr>
                    </w:div>
                    <w:div w:id="390151131">
                      <w:marLeft w:val="0"/>
                      <w:marRight w:val="0"/>
                      <w:marTop w:val="0"/>
                      <w:marBottom w:val="0"/>
                      <w:divBdr>
                        <w:top w:val="none" w:sz="0" w:space="0" w:color="auto"/>
                        <w:left w:val="none" w:sz="0" w:space="0" w:color="auto"/>
                        <w:bottom w:val="none" w:sz="0" w:space="0" w:color="auto"/>
                        <w:right w:val="none" w:sz="0" w:space="0" w:color="auto"/>
                      </w:divBdr>
                    </w:div>
                    <w:div w:id="1619335306">
                      <w:marLeft w:val="0"/>
                      <w:marRight w:val="0"/>
                      <w:marTop w:val="0"/>
                      <w:marBottom w:val="0"/>
                      <w:divBdr>
                        <w:top w:val="none" w:sz="0" w:space="0" w:color="auto"/>
                        <w:left w:val="none" w:sz="0" w:space="0" w:color="auto"/>
                        <w:bottom w:val="none" w:sz="0" w:space="0" w:color="auto"/>
                        <w:right w:val="none" w:sz="0" w:space="0" w:color="auto"/>
                      </w:divBdr>
                    </w:div>
                    <w:div w:id="2031762618">
                      <w:marLeft w:val="0"/>
                      <w:marRight w:val="0"/>
                      <w:marTop w:val="0"/>
                      <w:marBottom w:val="0"/>
                      <w:divBdr>
                        <w:top w:val="none" w:sz="0" w:space="0" w:color="auto"/>
                        <w:left w:val="none" w:sz="0" w:space="0" w:color="auto"/>
                        <w:bottom w:val="none" w:sz="0" w:space="0" w:color="auto"/>
                        <w:right w:val="none" w:sz="0" w:space="0" w:color="auto"/>
                      </w:divBdr>
                    </w:div>
                    <w:div w:id="1260404242">
                      <w:marLeft w:val="0"/>
                      <w:marRight w:val="0"/>
                      <w:marTop w:val="0"/>
                      <w:marBottom w:val="0"/>
                      <w:divBdr>
                        <w:top w:val="none" w:sz="0" w:space="0" w:color="auto"/>
                        <w:left w:val="none" w:sz="0" w:space="0" w:color="auto"/>
                        <w:bottom w:val="none" w:sz="0" w:space="0" w:color="auto"/>
                        <w:right w:val="none" w:sz="0" w:space="0" w:color="auto"/>
                      </w:divBdr>
                    </w:div>
                    <w:div w:id="12046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814697">
      <w:bodyDiv w:val="1"/>
      <w:marLeft w:val="0"/>
      <w:marRight w:val="0"/>
      <w:marTop w:val="0"/>
      <w:marBottom w:val="0"/>
      <w:divBdr>
        <w:top w:val="none" w:sz="0" w:space="0" w:color="auto"/>
        <w:left w:val="none" w:sz="0" w:space="0" w:color="auto"/>
        <w:bottom w:val="none" w:sz="0" w:space="0" w:color="auto"/>
        <w:right w:val="none" w:sz="0" w:space="0" w:color="auto"/>
      </w:divBdr>
    </w:div>
    <w:div w:id="913466541">
      <w:bodyDiv w:val="1"/>
      <w:marLeft w:val="0"/>
      <w:marRight w:val="0"/>
      <w:marTop w:val="0"/>
      <w:marBottom w:val="0"/>
      <w:divBdr>
        <w:top w:val="none" w:sz="0" w:space="0" w:color="auto"/>
        <w:left w:val="none" w:sz="0" w:space="0" w:color="auto"/>
        <w:bottom w:val="none" w:sz="0" w:space="0" w:color="auto"/>
        <w:right w:val="none" w:sz="0" w:space="0" w:color="auto"/>
      </w:divBdr>
    </w:div>
    <w:div w:id="913710541">
      <w:bodyDiv w:val="1"/>
      <w:marLeft w:val="0"/>
      <w:marRight w:val="0"/>
      <w:marTop w:val="0"/>
      <w:marBottom w:val="0"/>
      <w:divBdr>
        <w:top w:val="none" w:sz="0" w:space="0" w:color="auto"/>
        <w:left w:val="none" w:sz="0" w:space="0" w:color="auto"/>
        <w:bottom w:val="none" w:sz="0" w:space="0" w:color="auto"/>
        <w:right w:val="none" w:sz="0" w:space="0" w:color="auto"/>
      </w:divBdr>
      <w:divsChild>
        <w:div w:id="1850369663">
          <w:marLeft w:val="0"/>
          <w:marRight w:val="0"/>
          <w:marTop w:val="0"/>
          <w:marBottom w:val="0"/>
          <w:divBdr>
            <w:top w:val="none" w:sz="0" w:space="0" w:color="auto"/>
            <w:left w:val="none" w:sz="0" w:space="0" w:color="auto"/>
            <w:bottom w:val="none" w:sz="0" w:space="0" w:color="auto"/>
            <w:right w:val="none" w:sz="0" w:space="0" w:color="auto"/>
          </w:divBdr>
          <w:divsChild>
            <w:div w:id="404499071">
              <w:marLeft w:val="0"/>
              <w:marRight w:val="0"/>
              <w:marTop w:val="0"/>
              <w:marBottom w:val="0"/>
              <w:divBdr>
                <w:top w:val="none" w:sz="0" w:space="0" w:color="auto"/>
                <w:left w:val="none" w:sz="0" w:space="0" w:color="auto"/>
                <w:bottom w:val="none" w:sz="0" w:space="0" w:color="auto"/>
                <w:right w:val="none" w:sz="0" w:space="0" w:color="auto"/>
              </w:divBdr>
              <w:divsChild>
                <w:div w:id="1263806524">
                  <w:marLeft w:val="0"/>
                  <w:marRight w:val="0"/>
                  <w:marTop w:val="0"/>
                  <w:marBottom w:val="0"/>
                  <w:divBdr>
                    <w:top w:val="none" w:sz="0" w:space="0" w:color="auto"/>
                    <w:left w:val="none" w:sz="0" w:space="0" w:color="auto"/>
                    <w:bottom w:val="none" w:sz="0" w:space="0" w:color="auto"/>
                    <w:right w:val="none" w:sz="0" w:space="0" w:color="auto"/>
                  </w:divBdr>
                  <w:divsChild>
                    <w:div w:id="1171136700">
                      <w:marLeft w:val="0"/>
                      <w:marRight w:val="0"/>
                      <w:marTop w:val="0"/>
                      <w:marBottom w:val="0"/>
                      <w:divBdr>
                        <w:top w:val="none" w:sz="0" w:space="0" w:color="auto"/>
                        <w:left w:val="none" w:sz="0" w:space="0" w:color="auto"/>
                        <w:bottom w:val="none" w:sz="0" w:space="0" w:color="auto"/>
                        <w:right w:val="none" w:sz="0" w:space="0" w:color="auto"/>
                      </w:divBdr>
                    </w:div>
                    <w:div w:id="1805386538">
                      <w:marLeft w:val="0"/>
                      <w:marRight w:val="0"/>
                      <w:marTop w:val="0"/>
                      <w:marBottom w:val="0"/>
                      <w:divBdr>
                        <w:top w:val="none" w:sz="0" w:space="0" w:color="auto"/>
                        <w:left w:val="none" w:sz="0" w:space="0" w:color="auto"/>
                        <w:bottom w:val="none" w:sz="0" w:space="0" w:color="auto"/>
                        <w:right w:val="none" w:sz="0" w:space="0" w:color="auto"/>
                      </w:divBdr>
                    </w:div>
                    <w:div w:id="2090999638">
                      <w:marLeft w:val="0"/>
                      <w:marRight w:val="0"/>
                      <w:marTop w:val="0"/>
                      <w:marBottom w:val="0"/>
                      <w:divBdr>
                        <w:top w:val="none" w:sz="0" w:space="0" w:color="auto"/>
                        <w:left w:val="none" w:sz="0" w:space="0" w:color="auto"/>
                        <w:bottom w:val="none" w:sz="0" w:space="0" w:color="auto"/>
                        <w:right w:val="none" w:sz="0" w:space="0" w:color="auto"/>
                      </w:divBdr>
                    </w:div>
                    <w:div w:id="1086417146">
                      <w:marLeft w:val="0"/>
                      <w:marRight w:val="0"/>
                      <w:marTop w:val="0"/>
                      <w:marBottom w:val="0"/>
                      <w:divBdr>
                        <w:top w:val="none" w:sz="0" w:space="0" w:color="auto"/>
                        <w:left w:val="none" w:sz="0" w:space="0" w:color="auto"/>
                        <w:bottom w:val="none" w:sz="0" w:space="0" w:color="auto"/>
                        <w:right w:val="none" w:sz="0" w:space="0" w:color="auto"/>
                      </w:divBdr>
                    </w:div>
                    <w:div w:id="184813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778390">
      <w:bodyDiv w:val="1"/>
      <w:marLeft w:val="0"/>
      <w:marRight w:val="0"/>
      <w:marTop w:val="0"/>
      <w:marBottom w:val="0"/>
      <w:divBdr>
        <w:top w:val="none" w:sz="0" w:space="0" w:color="auto"/>
        <w:left w:val="none" w:sz="0" w:space="0" w:color="auto"/>
        <w:bottom w:val="none" w:sz="0" w:space="0" w:color="auto"/>
        <w:right w:val="none" w:sz="0" w:space="0" w:color="auto"/>
      </w:divBdr>
    </w:div>
    <w:div w:id="913904018">
      <w:bodyDiv w:val="1"/>
      <w:marLeft w:val="0"/>
      <w:marRight w:val="0"/>
      <w:marTop w:val="0"/>
      <w:marBottom w:val="0"/>
      <w:divBdr>
        <w:top w:val="none" w:sz="0" w:space="0" w:color="auto"/>
        <w:left w:val="none" w:sz="0" w:space="0" w:color="auto"/>
        <w:bottom w:val="none" w:sz="0" w:space="0" w:color="auto"/>
        <w:right w:val="none" w:sz="0" w:space="0" w:color="auto"/>
      </w:divBdr>
      <w:divsChild>
        <w:div w:id="2026518259">
          <w:marLeft w:val="0"/>
          <w:marRight w:val="0"/>
          <w:marTop w:val="0"/>
          <w:marBottom w:val="0"/>
          <w:divBdr>
            <w:top w:val="none" w:sz="0" w:space="0" w:color="auto"/>
            <w:left w:val="none" w:sz="0" w:space="0" w:color="auto"/>
            <w:bottom w:val="none" w:sz="0" w:space="0" w:color="auto"/>
            <w:right w:val="none" w:sz="0" w:space="0" w:color="auto"/>
          </w:divBdr>
          <w:divsChild>
            <w:div w:id="646740320">
              <w:marLeft w:val="0"/>
              <w:marRight w:val="0"/>
              <w:marTop w:val="0"/>
              <w:marBottom w:val="0"/>
              <w:divBdr>
                <w:top w:val="none" w:sz="0" w:space="0" w:color="auto"/>
                <w:left w:val="none" w:sz="0" w:space="0" w:color="auto"/>
                <w:bottom w:val="none" w:sz="0" w:space="0" w:color="auto"/>
                <w:right w:val="none" w:sz="0" w:space="0" w:color="auto"/>
              </w:divBdr>
              <w:divsChild>
                <w:div w:id="1996949959">
                  <w:marLeft w:val="0"/>
                  <w:marRight w:val="0"/>
                  <w:marTop w:val="0"/>
                  <w:marBottom w:val="0"/>
                  <w:divBdr>
                    <w:top w:val="none" w:sz="0" w:space="0" w:color="auto"/>
                    <w:left w:val="none" w:sz="0" w:space="0" w:color="auto"/>
                    <w:bottom w:val="none" w:sz="0" w:space="0" w:color="auto"/>
                    <w:right w:val="none" w:sz="0" w:space="0" w:color="auto"/>
                  </w:divBdr>
                  <w:divsChild>
                    <w:div w:id="422344027">
                      <w:marLeft w:val="0"/>
                      <w:marRight w:val="0"/>
                      <w:marTop w:val="0"/>
                      <w:marBottom w:val="0"/>
                      <w:divBdr>
                        <w:top w:val="none" w:sz="0" w:space="0" w:color="auto"/>
                        <w:left w:val="none" w:sz="0" w:space="0" w:color="auto"/>
                        <w:bottom w:val="none" w:sz="0" w:space="0" w:color="auto"/>
                        <w:right w:val="none" w:sz="0" w:space="0" w:color="auto"/>
                      </w:divBdr>
                    </w:div>
                    <w:div w:id="1606424928">
                      <w:marLeft w:val="0"/>
                      <w:marRight w:val="0"/>
                      <w:marTop w:val="0"/>
                      <w:marBottom w:val="0"/>
                      <w:divBdr>
                        <w:top w:val="none" w:sz="0" w:space="0" w:color="auto"/>
                        <w:left w:val="none" w:sz="0" w:space="0" w:color="auto"/>
                        <w:bottom w:val="none" w:sz="0" w:space="0" w:color="auto"/>
                        <w:right w:val="none" w:sz="0" w:space="0" w:color="auto"/>
                      </w:divBdr>
                    </w:div>
                    <w:div w:id="99179858">
                      <w:marLeft w:val="0"/>
                      <w:marRight w:val="0"/>
                      <w:marTop w:val="0"/>
                      <w:marBottom w:val="0"/>
                      <w:divBdr>
                        <w:top w:val="none" w:sz="0" w:space="0" w:color="auto"/>
                        <w:left w:val="none" w:sz="0" w:space="0" w:color="auto"/>
                        <w:bottom w:val="none" w:sz="0" w:space="0" w:color="auto"/>
                        <w:right w:val="none" w:sz="0" w:space="0" w:color="auto"/>
                      </w:divBdr>
                    </w:div>
                    <w:div w:id="740835767">
                      <w:marLeft w:val="0"/>
                      <w:marRight w:val="0"/>
                      <w:marTop w:val="0"/>
                      <w:marBottom w:val="0"/>
                      <w:divBdr>
                        <w:top w:val="none" w:sz="0" w:space="0" w:color="auto"/>
                        <w:left w:val="none" w:sz="0" w:space="0" w:color="auto"/>
                        <w:bottom w:val="none" w:sz="0" w:space="0" w:color="auto"/>
                        <w:right w:val="none" w:sz="0" w:space="0" w:color="auto"/>
                      </w:divBdr>
                    </w:div>
                    <w:div w:id="552546676">
                      <w:marLeft w:val="0"/>
                      <w:marRight w:val="0"/>
                      <w:marTop w:val="0"/>
                      <w:marBottom w:val="0"/>
                      <w:divBdr>
                        <w:top w:val="none" w:sz="0" w:space="0" w:color="auto"/>
                        <w:left w:val="none" w:sz="0" w:space="0" w:color="auto"/>
                        <w:bottom w:val="none" w:sz="0" w:space="0" w:color="auto"/>
                        <w:right w:val="none" w:sz="0" w:space="0" w:color="auto"/>
                      </w:divBdr>
                    </w:div>
                    <w:div w:id="1044451709">
                      <w:marLeft w:val="0"/>
                      <w:marRight w:val="0"/>
                      <w:marTop w:val="0"/>
                      <w:marBottom w:val="0"/>
                      <w:divBdr>
                        <w:top w:val="none" w:sz="0" w:space="0" w:color="auto"/>
                        <w:left w:val="none" w:sz="0" w:space="0" w:color="auto"/>
                        <w:bottom w:val="none" w:sz="0" w:space="0" w:color="auto"/>
                        <w:right w:val="none" w:sz="0" w:space="0" w:color="auto"/>
                      </w:divBdr>
                    </w:div>
                    <w:div w:id="210438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929608">
      <w:bodyDiv w:val="1"/>
      <w:marLeft w:val="0"/>
      <w:marRight w:val="0"/>
      <w:marTop w:val="0"/>
      <w:marBottom w:val="0"/>
      <w:divBdr>
        <w:top w:val="none" w:sz="0" w:space="0" w:color="auto"/>
        <w:left w:val="none" w:sz="0" w:space="0" w:color="auto"/>
        <w:bottom w:val="none" w:sz="0" w:space="0" w:color="auto"/>
        <w:right w:val="none" w:sz="0" w:space="0" w:color="auto"/>
      </w:divBdr>
    </w:div>
    <w:div w:id="913977578">
      <w:bodyDiv w:val="1"/>
      <w:marLeft w:val="0"/>
      <w:marRight w:val="0"/>
      <w:marTop w:val="0"/>
      <w:marBottom w:val="0"/>
      <w:divBdr>
        <w:top w:val="none" w:sz="0" w:space="0" w:color="auto"/>
        <w:left w:val="none" w:sz="0" w:space="0" w:color="auto"/>
        <w:bottom w:val="none" w:sz="0" w:space="0" w:color="auto"/>
        <w:right w:val="none" w:sz="0" w:space="0" w:color="auto"/>
      </w:divBdr>
      <w:divsChild>
        <w:div w:id="737483101">
          <w:marLeft w:val="0"/>
          <w:marRight w:val="0"/>
          <w:marTop w:val="0"/>
          <w:marBottom w:val="0"/>
          <w:divBdr>
            <w:top w:val="none" w:sz="0" w:space="0" w:color="auto"/>
            <w:left w:val="none" w:sz="0" w:space="0" w:color="auto"/>
            <w:bottom w:val="none" w:sz="0" w:space="0" w:color="auto"/>
            <w:right w:val="none" w:sz="0" w:space="0" w:color="auto"/>
          </w:divBdr>
          <w:divsChild>
            <w:div w:id="951940616">
              <w:marLeft w:val="0"/>
              <w:marRight w:val="0"/>
              <w:marTop w:val="0"/>
              <w:marBottom w:val="0"/>
              <w:divBdr>
                <w:top w:val="none" w:sz="0" w:space="0" w:color="auto"/>
                <w:left w:val="none" w:sz="0" w:space="0" w:color="auto"/>
                <w:bottom w:val="none" w:sz="0" w:space="0" w:color="auto"/>
                <w:right w:val="none" w:sz="0" w:space="0" w:color="auto"/>
              </w:divBdr>
              <w:divsChild>
                <w:div w:id="1563131387">
                  <w:marLeft w:val="0"/>
                  <w:marRight w:val="0"/>
                  <w:marTop w:val="0"/>
                  <w:marBottom w:val="0"/>
                  <w:divBdr>
                    <w:top w:val="none" w:sz="0" w:space="0" w:color="auto"/>
                    <w:left w:val="none" w:sz="0" w:space="0" w:color="auto"/>
                    <w:bottom w:val="none" w:sz="0" w:space="0" w:color="auto"/>
                    <w:right w:val="none" w:sz="0" w:space="0" w:color="auto"/>
                  </w:divBdr>
                  <w:divsChild>
                    <w:div w:id="421341453">
                      <w:marLeft w:val="0"/>
                      <w:marRight w:val="0"/>
                      <w:marTop w:val="0"/>
                      <w:marBottom w:val="0"/>
                      <w:divBdr>
                        <w:top w:val="none" w:sz="0" w:space="0" w:color="auto"/>
                        <w:left w:val="none" w:sz="0" w:space="0" w:color="auto"/>
                        <w:bottom w:val="none" w:sz="0" w:space="0" w:color="auto"/>
                        <w:right w:val="none" w:sz="0" w:space="0" w:color="auto"/>
                      </w:divBdr>
                    </w:div>
                    <w:div w:id="1847937660">
                      <w:marLeft w:val="0"/>
                      <w:marRight w:val="0"/>
                      <w:marTop w:val="0"/>
                      <w:marBottom w:val="0"/>
                      <w:divBdr>
                        <w:top w:val="none" w:sz="0" w:space="0" w:color="auto"/>
                        <w:left w:val="none" w:sz="0" w:space="0" w:color="auto"/>
                        <w:bottom w:val="none" w:sz="0" w:space="0" w:color="auto"/>
                        <w:right w:val="none" w:sz="0" w:space="0" w:color="auto"/>
                      </w:divBdr>
                    </w:div>
                    <w:div w:id="366757178">
                      <w:marLeft w:val="0"/>
                      <w:marRight w:val="0"/>
                      <w:marTop w:val="0"/>
                      <w:marBottom w:val="0"/>
                      <w:divBdr>
                        <w:top w:val="none" w:sz="0" w:space="0" w:color="auto"/>
                        <w:left w:val="none" w:sz="0" w:space="0" w:color="auto"/>
                        <w:bottom w:val="none" w:sz="0" w:space="0" w:color="auto"/>
                        <w:right w:val="none" w:sz="0" w:space="0" w:color="auto"/>
                      </w:divBdr>
                    </w:div>
                    <w:div w:id="1371223413">
                      <w:marLeft w:val="0"/>
                      <w:marRight w:val="0"/>
                      <w:marTop w:val="0"/>
                      <w:marBottom w:val="0"/>
                      <w:divBdr>
                        <w:top w:val="none" w:sz="0" w:space="0" w:color="auto"/>
                        <w:left w:val="none" w:sz="0" w:space="0" w:color="auto"/>
                        <w:bottom w:val="none" w:sz="0" w:space="0" w:color="auto"/>
                        <w:right w:val="none" w:sz="0" w:space="0" w:color="auto"/>
                      </w:divBdr>
                    </w:div>
                    <w:div w:id="1422682941">
                      <w:marLeft w:val="0"/>
                      <w:marRight w:val="0"/>
                      <w:marTop w:val="0"/>
                      <w:marBottom w:val="0"/>
                      <w:divBdr>
                        <w:top w:val="none" w:sz="0" w:space="0" w:color="auto"/>
                        <w:left w:val="none" w:sz="0" w:space="0" w:color="auto"/>
                        <w:bottom w:val="none" w:sz="0" w:space="0" w:color="auto"/>
                        <w:right w:val="none" w:sz="0" w:space="0" w:color="auto"/>
                      </w:divBdr>
                    </w:div>
                    <w:div w:id="613051083">
                      <w:marLeft w:val="0"/>
                      <w:marRight w:val="0"/>
                      <w:marTop w:val="0"/>
                      <w:marBottom w:val="0"/>
                      <w:divBdr>
                        <w:top w:val="none" w:sz="0" w:space="0" w:color="auto"/>
                        <w:left w:val="none" w:sz="0" w:space="0" w:color="auto"/>
                        <w:bottom w:val="none" w:sz="0" w:space="0" w:color="auto"/>
                        <w:right w:val="none" w:sz="0" w:space="0" w:color="auto"/>
                      </w:divBdr>
                    </w:div>
                    <w:div w:id="23667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322500">
      <w:bodyDiv w:val="1"/>
      <w:marLeft w:val="0"/>
      <w:marRight w:val="0"/>
      <w:marTop w:val="0"/>
      <w:marBottom w:val="0"/>
      <w:divBdr>
        <w:top w:val="none" w:sz="0" w:space="0" w:color="auto"/>
        <w:left w:val="none" w:sz="0" w:space="0" w:color="auto"/>
        <w:bottom w:val="none" w:sz="0" w:space="0" w:color="auto"/>
        <w:right w:val="none" w:sz="0" w:space="0" w:color="auto"/>
      </w:divBdr>
    </w:div>
    <w:div w:id="914558874">
      <w:bodyDiv w:val="1"/>
      <w:marLeft w:val="0"/>
      <w:marRight w:val="0"/>
      <w:marTop w:val="0"/>
      <w:marBottom w:val="0"/>
      <w:divBdr>
        <w:top w:val="none" w:sz="0" w:space="0" w:color="auto"/>
        <w:left w:val="none" w:sz="0" w:space="0" w:color="auto"/>
        <w:bottom w:val="none" w:sz="0" w:space="0" w:color="auto"/>
        <w:right w:val="none" w:sz="0" w:space="0" w:color="auto"/>
      </w:divBdr>
      <w:divsChild>
        <w:div w:id="396326421">
          <w:marLeft w:val="0"/>
          <w:marRight w:val="0"/>
          <w:marTop w:val="0"/>
          <w:marBottom w:val="0"/>
          <w:divBdr>
            <w:top w:val="none" w:sz="0" w:space="0" w:color="auto"/>
            <w:left w:val="none" w:sz="0" w:space="0" w:color="auto"/>
            <w:bottom w:val="none" w:sz="0" w:space="0" w:color="auto"/>
            <w:right w:val="none" w:sz="0" w:space="0" w:color="auto"/>
          </w:divBdr>
          <w:divsChild>
            <w:div w:id="562299064">
              <w:marLeft w:val="0"/>
              <w:marRight w:val="0"/>
              <w:marTop w:val="0"/>
              <w:marBottom w:val="0"/>
              <w:divBdr>
                <w:top w:val="none" w:sz="0" w:space="0" w:color="auto"/>
                <w:left w:val="none" w:sz="0" w:space="0" w:color="auto"/>
                <w:bottom w:val="none" w:sz="0" w:space="0" w:color="auto"/>
                <w:right w:val="none" w:sz="0" w:space="0" w:color="auto"/>
              </w:divBdr>
              <w:divsChild>
                <w:div w:id="1039281429">
                  <w:marLeft w:val="0"/>
                  <w:marRight w:val="0"/>
                  <w:marTop w:val="0"/>
                  <w:marBottom w:val="0"/>
                  <w:divBdr>
                    <w:top w:val="none" w:sz="0" w:space="0" w:color="auto"/>
                    <w:left w:val="none" w:sz="0" w:space="0" w:color="auto"/>
                    <w:bottom w:val="none" w:sz="0" w:space="0" w:color="auto"/>
                    <w:right w:val="none" w:sz="0" w:space="0" w:color="auto"/>
                  </w:divBdr>
                  <w:divsChild>
                    <w:div w:id="1476532354">
                      <w:marLeft w:val="0"/>
                      <w:marRight w:val="0"/>
                      <w:marTop w:val="0"/>
                      <w:marBottom w:val="0"/>
                      <w:divBdr>
                        <w:top w:val="none" w:sz="0" w:space="0" w:color="auto"/>
                        <w:left w:val="none" w:sz="0" w:space="0" w:color="auto"/>
                        <w:bottom w:val="none" w:sz="0" w:space="0" w:color="auto"/>
                        <w:right w:val="none" w:sz="0" w:space="0" w:color="auto"/>
                      </w:divBdr>
                      <w:divsChild>
                        <w:div w:id="1002047702">
                          <w:marLeft w:val="0"/>
                          <w:marRight w:val="0"/>
                          <w:marTop w:val="0"/>
                          <w:marBottom w:val="0"/>
                          <w:divBdr>
                            <w:top w:val="none" w:sz="0" w:space="0" w:color="auto"/>
                            <w:left w:val="none" w:sz="0" w:space="0" w:color="auto"/>
                            <w:bottom w:val="none" w:sz="0" w:space="0" w:color="auto"/>
                            <w:right w:val="none" w:sz="0" w:space="0" w:color="auto"/>
                          </w:divBdr>
                        </w:div>
                        <w:div w:id="132413389">
                          <w:marLeft w:val="0"/>
                          <w:marRight w:val="0"/>
                          <w:marTop w:val="0"/>
                          <w:marBottom w:val="0"/>
                          <w:divBdr>
                            <w:top w:val="none" w:sz="0" w:space="0" w:color="auto"/>
                            <w:left w:val="none" w:sz="0" w:space="0" w:color="auto"/>
                            <w:bottom w:val="none" w:sz="0" w:space="0" w:color="auto"/>
                            <w:right w:val="none" w:sz="0" w:space="0" w:color="auto"/>
                          </w:divBdr>
                        </w:div>
                        <w:div w:id="69365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752242">
      <w:bodyDiv w:val="1"/>
      <w:marLeft w:val="0"/>
      <w:marRight w:val="0"/>
      <w:marTop w:val="0"/>
      <w:marBottom w:val="0"/>
      <w:divBdr>
        <w:top w:val="none" w:sz="0" w:space="0" w:color="auto"/>
        <w:left w:val="none" w:sz="0" w:space="0" w:color="auto"/>
        <w:bottom w:val="none" w:sz="0" w:space="0" w:color="auto"/>
        <w:right w:val="none" w:sz="0" w:space="0" w:color="auto"/>
      </w:divBdr>
      <w:divsChild>
        <w:div w:id="1256938211">
          <w:marLeft w:val="0"/>
          <w:marRight w:val="0"/>
          <w:marTop w:val="0"/>
          <w:marBottom w:val="0"/>
          <w:divBdr>
            <w:top w:val="none" w:sz="0" w:space="0" w:color="auto"/>
            <w:left w:val="none" w:sz="0" w:space="0" w:color="auto"/>
            <w:bottom w:val="none" w:sz="0" w:space="0" w:color="auto"/>
            <w:right w:val="none" w:sz="0" w:space="0" w:color="auto"/>
          </w:divBdr>
          <w:divsChild>
            <w:div w:id="741365778">
              <w:marLeft w:val="0"/>
              <w:marRight w:val="0"/>
              <w:marTop w:val="0"/>
              <w:marBottom w:val="0"/>
              <w:divBdr>
                <w:top w:val="none" w:sz="0" w:space="0" w:color="auto"/>
                <w:left w:val="none" w:sz="0" w:space="0" w:color="auto"/>
                <w:bottom w:val="none" w:sz="0" w:space="0" w:color="auto"/>
                <w:right w:val="none" w:sz="0" w:space="0" w:color="auto"/>
              </w:divBdr>
              <w:divsChild>
                <w:div w:id="1834292881">
                  <w:marLeft w:val="0"/>
                  <w:marRight w:val="0"/>
                  <w:marTop w:val="0"/>
                  <w:marBottom w:val="0"/>
                  <w:divBdr>
                    <w:top w:val="none" w:sz="0" w:space="0" w:color="auto"/>
                    <w:left w:val="none" w:sz="0" w:space="0" w:color="auto"/>
                    <w:bottom w:val="none" w:sz="0" w:space="0" w:color="auto"/>
                    <w:right w:val="none" w:sz="0" w:space="0" w:color="auto"/>
                  </w:divBdr>
                  <w:divsChild>
                    <w:div w:id="822158708">
                      <w:marLeft w:val="0"/>
                      <w:marRight w:val="0"/>
                      <w:marTop w:val="0"/>
                      <w:marBottom w:val="0"/>
                      <w:divBdr>
                        <w:top w:val="none" w:sz="0" w:space="0" w:color="auto"/>
                        <w:left w:val="none" w:sz="0" w:space="0" w:color="auto"/>
                        <w:bottom w:val="none" w:sz="0" w:space="0" w:color="auto"/>
                        <w:right w:val="none" w:sz="0" w:space="0" w:color="auto"/>
                      </w:divBdr>
                      <w:divsChild>
                        <w:div w:id="2031451116">
                          <w:marLeft w:val="0"/>
                          <w:marRight w:val="0"/>
                          <w:marTop w:val="0"/>
                          <w:marBottom w:val="0"/>
                          <w:divBdr>
                            <w:top w:val="none" w:sz="0" w:space="0" w:color="auto"/>
                            <w:left w:val="none" w:sz="0" w:space="0" w:color="auto"/>
                            <w:bottom w:val="none" w:sz="0" w:space="0" w:color="auto"/>
                            <w:right w:val="none" w:sz="0" w:space="0" w:color="auto"/>
                          </w:divBdr>
                          <w:divsChild>
                            <w:div w:id="462581631">
                              <w:marLeft w:val="0"/>
                              <w:marRight w:val="0"/>
                              <w:marTop w:val="0"/>
                              <w:marBottom w:val="0"/>
                              <w:divBdr>
                                <w:top w:val="none" w:sz="0" w:space="0" w:color="auto"/>
                                <w:left w:val="none" w:sz="0" w:space="0" w:color="auto"/>
                                <w:bottom w:val="none" w:sz="0" w:space="0" w:color="auto"/>
                                <w:right w:val="none" w:sz="0" w:space="0" w:color="auto"/>
                              </w:divBdr>
                              <w:divsChild>
                                <w:div w:id="163521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773334">
                  <w:marLeft w:val="0"/>
                  <w:marRight w:val="0"/>
                  <w:marTop w:val="0"/>
                  <w:marBottom w:val="0"/>
                  <w:divBdr>
                    <w:top w:val="none" w:sz="0" w:space="0" w:color="auto"/>
                    <w:left w:val="none" w:sz="0" w:space="0" w:color="auto"/>
                    <w:bottom w:val="none" w:sz="0" w:space="0" w:color="auto"/>
                    <w:right w:val="none" w:sz="0" w:space="0" w:color="auto"/>
                  </w:divBdr>
                  <w:divsChild>
                    <w:div w:id="109158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525090">
          <w:marLeft w:val="0"/>
          <w:marRight w:val="0"/>
          <w:marTop w:val="0"/>
          <w:marBottom w:val="0"/>
          <w:divBdr>
            <w:top w:val="single" w:sz="6" w:space="11" w:color="DDDDDD"/>
            <w:left w:val="none" w:sz="0" w:space="0" w:color="auto"/>
            <w:bottom w:val="none" w:sz="0" w:space="0" w:color="auto"/>
            <w:right w:val="none" w:sz="0" w:space="0" w:color="auto"/>
          </w:divBdr>
          <w:divsChild>
            <w:div w:id="205216890">
              <w:marLeft w:val="0"/>
              <w:marRight w:val="0"/>
              <w:marTop w:val="0"/>
              <w:marBottom w:val="0"/>
              <w:divBdr>
                <w:top w:val="none" w:sz="0" w:space="0" w:color="auto"/>
                <w:left w:val="none" w:sz="0" w:space="0" w:color="auto"/>
                <w:bottom w:val="none" w:sz="0" w:space="0" w:color="auto"/>
                <w:right w:val="none" w:sz="0" w:space="0" w:color="auto"/>
              </w:divBdr>
              <w:divsChild>
                <w:div w:id="1971478668">
                  <w:marLeft w:val="-120"/>
                  <w:marRight w:val="0"/>
                  <w:marTop w:val="0"/>
                  <w:marBottom w:val="0"/>
                  <w:divBdr>
                    <w:top w:val="none" w:sz="0" w:space="0" w:color="auto"/>
                    <w:left w:val="none" w:sz="0" w:space="0" w:color="auto"/>
                    <w:bottom w:val="none" w:sz="0" w:space="0" w:color="auto"/>
                    <w:right w:val="none" w:sz="0" w:space="0" w:color="auto"/>
                  </w:divBdr>
                  <w:divsChild>
                    <w:div w:id="532380570">
                      <w:marLeft w:val="0"/>
                      <w:marRight w:val="0"/>
                      <w:marTop w:val="0"/>
                      <w:marBottom w:val="0"/>
                      <w:divBdr>
                        <w:top w:val="none" w:sz="0" w:space="0" w:color="auto"/>
                        <w:left w:val="none" w:sz="0" w:space="0" w:color="auto"/>
                        <w:bottom w:val="none" w:sz="0" w:space="0" w:color="auto"/>
                        <w:right w:val="none" w:sz="0" w:space="0" w:color="auto"/>
                      </w:divBdr>
                      <w:divsChild>
                        <w:div w:id="595669570">
                          <w:marLeft w:val="0"/>
                          <w:marRight w:val="0"/>
                          <w:marTop w:val="0"/>
                          <w:marBottom w:val="0"/>
                          <w:divBdr>
                            <w:top w:val="none" w:sz="0" w:space="0" w:color="auto"/>
                            <w:left w:val="none" w:sz="0" w:space="0" w:color="auto"/>
                            <w:bottom w:val="none" w:sz="0" w:space="0" w:color="auto"/>
                            <w:right w:val="none" w:sz="0" w:space="0" w:color="auto"/>
                          </w:divBdr>
                          <w:divsChild>
                            <w:div w:id="160866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1963">
                      <w:marLeft w:val="0"/>
                      <w:marRight w:val="0"/>
                      <w:marTop w:val="0"/>
                      <w:marBottom w:val="0"/>
                      <w:divBdr>
                        <w:top w:val="none" w:sz="0" w:space="0" w:color="auto"/>
                        <w:left w:val="none" w:sz="0" w:space="0" w:color="auto"/>
                        <w:bottom w:val="none" w:sz="0" w:space="0" w:color="auto"/>
                        <w:right w:val="none" w:sz="0" w:space="0" w:color="auto"/>
                      </w:divBdr>
                      <w:divsChild>
                        <w:div w:id="1697923639">
                          <w:marLeft w:val="0"/>
                          <w:marRight w:val="0"/>
                          <w:marTop w:val="0"/>
                          <w:marBottom w:val="0"/>
                          <w:divBdr>
                            <w:top w:val="none" w:sz="0" w:space="0" w:color="auto"/>
                            <w:left w:val="none" w:sz="0" w:space="0" w:color="auto"/>
                            <w:bottom w:val="none" w:sz="0" w:space="0" w:color="auto"/>
                            <w:right w:val="none" w:sz="0" w:space="0" w:color="auto"/>
                          </w:divBdr>
                          <w:divsChild>
                            <w:div w:id="184670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5014893">
      <w:bodyDiv w:val="1"/>
      <w:marLeft w:val="0"/>
      <w:marRight w:val="0"/>
      <w:marTop w:val="0"/>
      <w:marBottom w:val="0"/>
      <w:divBdr>
        <w:top w:val="none" w:sz="0" w:space="0" w:color="auto"/>
        <w:left w:val="none" w:sz="0" w:space="0" w:color="auto"/>
        <w:bottom w:val="none" w:sz="0" w:space="0" w:color="auto"/>
        <w:right w:val="none" w:sz="0" w:space="0" w:color="auto"/>
      </w:divBdr>
    </w:div>
    <w:div w:id="915555799">
      <w:bodyDiv w:val="1"/>
      <w:marLeft w:val="0"/>
      <w:marRight w:val="0"/>
      <w:marTop w:val="0"/>
      <w:marBottom w:val="0"/>
      <w:divBdr>
        <w:top w:val="none" w:sz="0" w:space="0" w:color="auto"/>
        <w:left w:val="none" w:sz="0" w:space="0" w:color="auto"/>
        <w:bottom w:val="none" w:sz="0" w:space="0" w:color="auto"/>
        <w:right w:val="none" w:sz="0" w:space="0" w:color="auto"/>
      </w:divBdr>
    </w:div>
    <w:div w:id="915825738">
      <w:bodyDiv w:val="1"/>
      <w:marLeft w:val="0"/>
      <w:marRight w:val="0"/>
      <w:marTop w:val="0"/>
      <w:marBottom w:val="0"/>
      <w:divBdr>
        <w:top w:val="none" w:sz="0" w:space="0" w:color="auto"/>
        <w:left w:val="none" w:sz="0" w:space="0" w:color="auto"/>
        <w:bottom w:val="none" w:sz="0" w:space="0" w:color="auto"/>
        <w:right w:val="none" w:sz="0" w:space="0" w:color="auto"/>
      </w:divBdr>
      <w:divsChild>
        <w:div w:id="386031000">
          <w:marLeft w:val="0"/>
          <w:marRight w:val="0"/>
          <w:marTop w:val="0"/>
          <w:marBottom w:val="0"/>
          <w:divBdr>
            <w:top w:val="none" w:sz="0" w:space="0" w:color="auto"/>
            <w:left w:val="none" w:sz="0" w:space="0" w:color="auto"/>
            <w:bottom w:val="none" w:sz="0" w:space="0" w:color="auto"/>
            <w:right w:val="none" w:sz="0" w:space="0" w:color="auto"/>
          </w:divBdr>
          <w:divsChild>
            <w:div w:id="23566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16994">
      <w:bodyDiv w:val="1"/>
      <w:marLeft w:val="0"/>
      <w:marRight w:val="0"/>
      <w:marTop w:val="0"/>
      <w:marBottom w:val="0"/>
      <w:divBdr>
        <w:top w:val="none" w:sz="0" w:space="0" w:color="auto"/>
        <w:left w:val="none" w:sz="0" w:space="0" w:color="auto"/>
        <w:bottom w:val="none" w:sz="0" w:space="0" w:color="auto"/>
        <w:right w:val="none" w:sz="0" w:space="0" w:color="auto"/>
      </w:divBdr>
    </w:div>
    <w:div w:id="916402270">
      <w:bodyDiv w:val="1"/>
      <w:marLeft w:val="0"/>
      <w:marRight w:val="0"/>
      <w:marTop w:val="0"/>
      <w:marBottom w:val="0"/>
      <w:divBdr>
        <w:top w:val="none" w:sz="0" w:space="0" w:color="auto"/>
        <w:left w:val="none" w:sz="0" w:space="0" w:color="auto"/>
        <w:bottom w:val="none" w:sz="0" w:space="0" w:color="auto"/>
        <w:right w:val="none" w:sz="0" w:space="0" w:color="auto"/>
      </w:divBdr>
    </w:div>
    <w:div w:id="916481541">
      <w:bodyDiv w:val="1"/>
      <w:marLeft w:val="0"/>
      <w:marRight w:val="0"/>
      <w:marTop w:val="0"/>
      <w:marBottom w:val="0"/>
      <w:divBdr>
        <w:top w:val="none" w:sz="0" w:space="0" w:color="auto"/>
        <w:left w:val="none" w:sz="0" w:space="0" w:color="auto"/>
        <w:bottom w:val="none" w:sz="0" w:space="0" w:color="auto"/>
        <w:right w:val="none" w:sz="0" w:space="0" w:color="auto"/>
      </w:divBdr>
    </w:div>
    <w:div w:id="916550146">
      <w:bodyDiv w:val="1"/>
      <w:marLeft w:val="0"/>
      <w:marRight w:val="0"/>
      <w:marTop w:val="0"/>
      <w:marBottom w:val="0"/>
      <w:divBdr>
        <w:top w:val="none" w:sz="0" w:space="0" w:color="auto"/>
        <w:left w:val="none" w:sz="0" w:space="0" w:color="auto"/>
        <w:bottom w:val="none" w:sz="0" w:space="0" w:color="auto"/>
        <w:right w:val="none" w:sz="0" w:space="0" w:color="auto"/>
      </w:divBdr>
      <w:divsChild>
        <w:div w:id="7172722">
          <w:marLeft w:val="0"/>
          <w:marRight w:val="0"/>
          <w:marTop w:val="0"/>
          <w:marBottom w:val="0"/>
          <w:divBdr>
            <w:top w:val="none" w:sz="0" w:space="0" w:color="auto"/>
            <w:left w:val="none" w:sz="0" w:space="0" w:color="auto"/>
            <w:bottom w:val="none" w:sz="0" w:space="0" w:color="auto"/>
            <w:right w:val="none" w:sz="0" w:space="0" w:color="auto"/>
          </w:divBdr>
        </w:div>
      </w:divsChild>
    </w:div>
    <w:div w:id="916551493">
      <w:bodyDiv w:val="1"/>
      <w:marLeft w:val="0"/>
      <w:marRight w:val="0"/>
      <w:marTop w:val="0"/>
      <w:marBottom w:val="0"/>
      <w:divBdr>
        <w:top w:val="none" w:sz="0" w:space="0" w:color="auto"/>
        <w:left w:val="none" w:sz="0" w:space="0" w:color="auto"/>
        <w:bottom w:val="none" w:sz="0" w:space="0" w:color="auto"/>
        <w:right w:val="none" w:sz="0" w:space="0" w:color="auto"/>
      </w:divBdr>
    </w:div>
    <w:div w:id="916598846">
      <w:bodyDiv w:val="1"/>
      <w:marLeft w:val="0"/>
      <w:marRight w:val="0"/>
      <w:marTop w:val="0"/>
      <w:marBottom w:val="0"/>
      <w:divBdr>
        <w:top w:val="none" w:sz="0" w:space="0" w:color="auto"/>
        <w:left w:val="none" w:sz="0" w:space="0" w:color="auto"/>
        <w:bottom w:val="none" w:sz="0" w:space="0" w:color="auto"/>
        <w:right w:val="none" w:sz="0" w:space="0" w:color="auto"/>
      </w:divBdr>
    </w:div>
    <w:div w:id="916866069">
      <w:bodyDiv w:val="1"/>
      <w:marLeft w:val="0"/>
      <w:marRight w:val="0"/>
      <w:marTop w:val="0"/>
      <w:marBottom w:val="0"/>
      <w:divBdr>
        <w:top w:val="none" w:sz="0" w:space="0" w:color="auto"/>
        <w:left w:val="none" w:sz="0" w:space="0" w:color="auto"/>
        <w:bottom w:val="none" w:sz="0" w:space="0" w:color="auto"/>
        <w:right w:val="none" w:sz="0" w:space="0" w:color="auto"/>
      </w:divBdr>
    </w:div>
    <w:div w:id="917519773">
      <w:bodyDiv w:val="1"/>
      <w:marLeft w:val="0"/>
      <w:marRight w:val="0"/>
      <w:marTop w:val="0"/>
      <w:marBottom w:val="0"/>
      <w:divBdr>
        <w:top w:val="none" w:sz="0" w:space="0" w:color="auto"/>
        <w:left w:val="none" w:sz="0" w:space="0" w:color="auto"/>
        <w:bottom w:val="none" w:sz="0" w:space="0" w:color="auto"/>
        <w:right w:val="none" w:sz="0" w:space="0" w:color="auto"/>
      </w:divBdr>
    </w:div>
    <w:div w:id="917598386">
      <w:bodyDiv w:val="1"/>
      <w:marLeft w:val="0"/>
      <w:marRight w:val="0"/>
      <w:marTop w:val="0"/>
      <w:marBottom w:val="0"/>
      <w:divBdr>
        <w:top w:val="none" w:sz="0" w:space="0" w:color="auto"/>
        <w:left w:val="none" w:sz="0" w:space="0" w:color="auto"/>
        <w:bottom w:val="none" w:sz="0" w:space="0" w:color="auto"/>
        <w:right w:val="none" w:sz="0" w:space="0" w:color="auto"/>
      </w:divBdr>
    </w:div>
    <w:div w:id="918055692">
      <w:bodyDiv w:val="1"/>
      <w:marLeft w:val="0"/>
      <w:marRight w:val="0"/>
      <w:marTop w:val="0"/>
      <w:marBottom w:val="0"/>
      <w:divBdr>
        <w:top w:val="none" w:sz="0" w:space="0" w:color="auto"/>
        <w:left w:val="none" w:sz="0" w:space="0" w:color="auto"/>
        <w:bottom w:val="none" w:sz="0" w:space="0" w:color="auto"/>
        <w:right w:val="none" w:sz="0" w:space="0" w:color="auto"/>
      </w:divBdr>
      <w:divsChild>
        <w:div w:id="1307127418">
          <w:marLeft w:val="0"/>
          <w:marRight w:val="0"/>
          <w:marTop w:val="0"/>
          <w:marBottom w:val="0"/>
          <w:divBdr>
            <w:top w:val="none" w:sz="0" w:space="0" w:color="auto"/>
            <w:left w:val="none" w:sz="0" w:space="0" w:color="auto"/>
            <w:bottom w:val="none" w:sz="0" w:space="0" w:color="auto"/>
            <w:right w:val="none" w:sz="0" w:space="0" w:color="auto"/>
          </w:divBdr>
          <w:divsChild>
            <w:div w:id="1075586503">
              <w:marLeft w:val="0"/>
              <w:marRight w:val="0"/>
              <w:marTop w:val="0"/>
              <w:marBottom w:val="0"/>
              <w:divBdr>
                <w:top w:val="none" w:sz="0" w:space="0" w:color="auto"/>
                <w:left w:val="none" w:sz="0" w:space="0" w:color="auto"/>
                <w:bottom w:val="none" w:sz="0" w:space="0" w:color="auto"/>
                <w:right w:val="none" w:sz="0" w:space="0" w:color="auto"/>
              </w:divBdr>
              <w:divsChild>
                <w:div w:id="682899688">
                  <w:marLeft w:val="0"/>
                  <w:marRight w:val="0"/>
                  <w:marTop w:val="0"/>
                  <w:marBottom w:val="0"/>
                  <w:divBdr>
                    <w:top w:val="none" w:sz="0" w:space="0" w:color="auto"/>
                    <w:left w:val="none" w:sz="0" w:space="0" w:color="auto"/>
                    <w:bottom w:val="none" w:sz="0" w:space="0" w:color="auto"/>
                    <w:right w:val="none" w:sz="0" w:space="0" w:color="auto"/>
                  </w:divBdr>
                  <w:divsChild>
                    <w:div w:id="1758014117">
                      <w:marLeft w:val="0"/>
                      <w:marRight w:val="0"/>
                      <w:marTop w:val="0"/>
                      <w:marBottom w:val="0"/>
                      <w:divBdr>
                        <w:top w:val="none" w:sz="0" w:space="0" w:color="auto"/>
                        <w:left w:val="none" w:sz="0" w:space="0" w:color="auto"/>
                        <w:bottom w:val="none" w:sz="0" w:space="0" w:color="auto"/>
                        <w:right w:val="none" w:sz="0" w:space="0" w:color="auto"/>
                      </w:divBdr>
                    </w:div>
                    <w:div w:id="324091152">
                      <w:marLeft w:val="0"/>
                      <w:marRight w:val="0"/>
                      <w:marTop w:val="0"/>
                      <w:marBottom w:val="0"/>
                      <w:divBdr>
                        <w:top w:val="none" w:sz="0" w:space="0" w:color="auto"/>
                        <w:left w:val="none" w:sz="0" w:space="0" w:color="auto"/>
                        <w:bottom w:val="none" w:sz="0" w:space="0" w:color="auto"/>
                        <w:right w:val="none" w:sz="0" w:space="0" w:color="auto"/>
                      </w:divBdr>
                    </w:div>
                    <w:div w:id="759175853">
                      <w:marLeft w:val="0"/>
                      <w:marRight w:val="0"/>
                      <w:marTop w:val="0"/>
                      <w:marBottom w:val="0"/>
                      <w:divBdr>
                        <w:top w:val="none" w:sz="0" w:space="0" w:color="auto"/>
                        <w:left w:val="none" w:sz="0" w:space="0" w:color="auto"/>
                        <w:bottom w:val="none" w:sz="0" w:space="0" w:color="auto"/>
                        <w:right w:val="none" w:sz="0" w:space="0" w:color="auto"/>
                      </w:divBdr>
                    </w:div>
                    <w:div w:id="1792936163">
                      <w:marLeft w:val="0"/>
                      <w:marRight w:val="0"/>
                      <w:marTop w:val="0"/>
                      <w:marBottom w:val="0"/>
                      <w:divBdr>
                        <w:top w:val="none" w:sz="0" w:space="0" w:color="auto"/>
                        <w:left w:val="none" w:sz="0" w:space="0" w:color="auto"/>
                        <w:bottom w:val="none" w:sz="0" w:space="0" w:color="auto"/>
                        <w:right w:val="none" w:sz="0" w:space="0" w:color="auto"/>
                      </w:divBdr>
                    </w:div>
                    <w:div w:id="1858274569">
                      <w:marLeft w:val="0"/>
                      <w:marRight w:val="0"/>
                      <w:marTop w:val="0"/>
                      <w:marBottom w:val="0"/>
                      <w:divBdr>
                        <w:top w:val="none" w:sz="0" w:space="0" w:color="auto"/>
                        <w:left w:val="none" w:sz="0" w:space="0" w:color="auto"/>
                        <w:bottom w:val="none" w:sz="0" w:space="0" w:color="auto"/>
                        <w:right w:val="none" w:sz="0" w:space="0" w:color="auto"/>
                      </w:divBdr>
                    </w:div>
                    <w:div w:id="573666335">
                      <w:marLeft w:val="0"/>
                      <w:marRight w:val="0"/>
                      <w:marTop w:val="0"/>
                      <w:marBottom w:val="0"/>
                      <w:divBdr>
                        <w:top w:val="none" w:sz="0" w:space="0" w:color="auto"/>
                        <w:left w:val="none" w:sz="0" w:space="0" w:color="auto"/>
                        <w:bottom w:val="none" w:sz="0" w:space="0" w:color="auto"/>
                        <w:right w:val="none" w:sz="0" w:space="0" w:color="auto"/>
                      </w:divBdr>
                    </w:div>
                    <w:div w:id="87792">
                      <w:marLeft w:val="0"/>
                      <w:marRight w:val="0"/>
                      <w:marTop w:val="0"/>
                      <w:marBottom w:val="0"/>
                      <w:divBdr>
                        <w:top w:val="none" w:sz="0" w:space="0" w:color="auto"/>
                        <w:left w:val="none" w:sz="0" w:space="0" w:color="auto"/>
                        <w:bottom w:val="none" w:sz="0" w:space="0" w:color="auto"/>
                        <w:right w:val="none" w:sz="0" w:space="0" w:color="auto"/>
                      </w:divBdr>
                    </w:div>
                    <w:div w:id="1226451437">
                      <w:marLeft w:val="0"/>
                      <w:marRight w:val="0"/>
                      <w:marTop w:val="0"/>
                      <w:marBottom w:val="0"/>
                      <w:divBdr>
                        <w:top w:val="none" w:sz="0" w:space="0" w:color="auto"/>
                        <w:left w:val="none" w:sz="0" w:space="0" w:color="auto"/>
                        <w:bottom w:val="none" w:sz="0" w:space="0" w:color="auto"/>
                        <w:right w:val="none" w:sz="0" w:space="0" w:color="auto"/>
                      </w:divBdr>
                    </w:div>
                    <w:div w:id="260376976">
                      <w:marLeft w:val="0"/>
                      <w:marRight w:val="0"/>
                      <w:marTop w:val="0"/>
                      <w:marBottom w:val="0"/>
                      <w:divBdr>
                        <w:top w:val="none" w:sz="0" w:space="0" w:color="auto"/>
                        <w:left w:val="none" w:sz="0" w:space="0" w:color="auto"/>
                        <w:bottom w:val="none" w:sz="0" w:space="0" w:color="auto"/>
                        <w:right w:val="none" w:sz="0" w:space="0" w:color="auto"/>
                      </w:divBdr>
                    </w:div>
                    <w:div w:id="1724910508">
                      <w:marLeft w:val="0"/>
                      <w:marRight w:val="0"/>
                      <w:marTop w:val="0"/>
                      <w:marBottom w:val="0"/>
                      <w:divBdr>
                        <w:top w:val="none" w:sz="0" w:space="0" w:color="auto"/>
                        <w:left w:val="none" w:sz="0" w:space="0" w:color="auto"/>
                        <w:bottom w:val="none" w:sz="0" w:space="0" w:color="auto"/>
                        <w:right w:val="none" w:sz="0" w:space="0" w:color="auto"/>
                      </w:divBdr>
                    </w:div>
                    <w:div w:id="120995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320854">
      <w:bodyDiv w:val="1"/>
      <w:marLeft w:val="0"/>
      <w:marRight w:val="0"/>
      <w:marTop w:val="0"/>
      <w:marBottom w:val="0"/>
      <w:divBdr>
        <w:top w:val="none" w:sz="0" w:space="0" w:color="auto"/>
        <w:left w:val="none" w:sz="0" w:space="0" w:color="auto"/>
        <w:bottom w:val="none" w:sz="0" w:space="0" w:color="auto"/>
        <w:right w:val="none" w:sz="0" w:space="0" w:color="auto"/>
      </w:divBdr>
    </w:div>
    <w:div w:id="918487838">
      <w:bodyDiv w:val="1"/>
      <w:marLeft w:val="0"/>
      <w:marRight w:val="0"/>
      <w:marTop w:val="0"/>
      <w:marBottom w:val="0"/>
      <w:divBdr>
        <w:top w:val="none" w:sz="0" w:space="0" w:color="auto"/>
        <w:left w:val="none" w:sz="0" w:space="0" w:color="auto"/>
        <w:bottom w:val="none" w:sz="0" w:space="0" w:color="auto"/>
        <w:right w:val="none" w:sz="0" w:space="0" w:color="auto"/>
      </w:divBdr>
    </w:div>
    <w:div w:id="918564372">
      <w:bodyDiv w:val="1"/>
      <w:marLeft w:val="0"/>
      <w:marRight w:val="0"/>
      <w:marTop w:val="0"/>
      <w:marBottom w:val="0"/>
      <w:divBdr>
        <w:top w:val="none" w:sz="0" w:space="0" w:color="auto"/>
        <w:left w:val="none" w:sz="0" w:space="0" w:color="auto"/>
        <w:bottom w:val="none" w:sz="0" w:space="0" w:color="auto"/>
        <w:right w:val="none" w:sz="0" w:space="0" w:color="auto"/>
      </w:divBdr>
    </w:div>
    <w:div w:id="918750635">
      <w:bodyDiv w:val="1"/>
      <w:marLeft w:val="0"/>
      <w:marRight w:val="0"/>
      <w:marTop w:val="0"/>
      <w:marBottom w:val="0"/>
      <w:divBdr>
        <w:top w:val="none" w:sz="0" w:space="0" w:color="auto"/>
        <w:left w:val="none" w:sz="0" w:space="0" w:color="auto"/>
        <w:bottom w:val="none" w:sz="0" w:space="0" w:color="auto"/>
        <w:right w:val="none" w:sz="0" w:space="0" w:color="auto"/>
      </w:divBdr>
      <w:divsChild>
        <w:div w:id="1175874827">
          <w:marLeft w:val="0"/>
          <w:marRight w:val="0"/>
          <w:marTop w:val="0"/>
          <w:marBottom w:val="0"/>
          <w:divBdr>
            <w:top w:val="none" w:sz="0" w:space="0" w:color="auto"/>
            <w:left w:val="none" w:sz="0" w:space="0" w:color="auto"/>
            <w:bottom w:val="none" w:sz="0" w:space="0" w:color="auto"/>
            <w:right w:val="none" w:sz="0" w:space="0" w:color="auto"/>
          </w:divBdr>
          <w:divsChild>
            <w:div w:id="1307393037">
              <w:marLeft w:val="0"/>
              <w:marRight w:val="0"/>
              <w:marTop w:val="0"/>
              <w:marBottom w:val="0"/>
              <w:divBdr>
                <w:top w:val="none" w:sz="0" w:space="0" w:color="auto"/>
                <w:left w:val="none" w:sz="0" w:space="0" w:color="auto"/>
                <w:bottom w:val="none" w:sz="0" w:space="0" w:color="auto"/>
                <w:right w:val="none" w:sz="0" w:space="0" w:color="auto"/>
              </w:divBdr>
              <w:divsChild>
                <w:div w:id="1367439754">
                  <w:marLeft w:val="0"/>
                  <w:marRight w:val="0"/>
                  <w:marTop w:val="0"/>
                  <w:marBottom w:val="0"/>
                  <w:divBdr>
                    <w:top w:val="none" w:sz="0" w:space="0" w:color="auto"/>
                    <w:left w:val="none" w:sz="0" w:space="0" w:color="auto"/>
                    <w:bottom w:val="none" w:sz="0" w:space="0" w:color="auto"/>
                    <w:right w:val="none" w:sz="0" w:space="0" w:color="auto"/>
                  </w:divBdr>
                  <w:divsChild>
                    <w:div w:id="1842544870">
                      <w:marLeft w:val="0"/>
                      <w:marRight w:val="0"/>
                      <w:marTop w:val="0"/>
                      <w:marBottom w:val="0"/>
                      <w:divBdr>
                        <w:top w:val="none" w:sz="0" w:space="0" w:color="auto"/>
                        <w:left w:val="none" w:sz="0" w:space="0" w:color="auto"/>
                        <w:bottom w:val="none" w:sz="0" w:space="0" w:color="auto"/>
                        <w:right w:val="none" w:sz="0" w:space="0" w:color="auto"/>
                      </w:divBdr>
                    </w:div>
                    <w:div w:id="2058502833">
                      <w:marLeft w:val="0"/>
                      <w:marRight w:val="0"/>
                      <w:marTop w:val="0"/>
                      <w:marBottom w:val="0"/>
                      <w:divBdr>
                        <w:top w:val="none" w:sz="0" w:space="0" w:color="auto"/>
                        <w:left w:val="none" w:sz="0" w:space="0" w:color="auto"/>
                        <w:bottom w:val="none" w:sz="0" w:space="0" w:color="auto"/>
                        <w:right w:val="none" w:sz="0" w:space="0" w:color="auto"/>
                      </w:divBdr>
                    </w:div>
                    <w:div w:id="514616242">
                      <w:marLeft w:val="0"/>
                      <w:marRight w:val="0"/>
                      <w:marTop w:val="0"/>
                      <w:marBottom w:val="0"/>
                      <w:divBdr>
                        <w:top w:val="none" w:sz="0" w:space="0" w:color="auto"/>
                        <w:left w:val="none" w:sz="0" w:space="0" w:color="auto"/>
                        <w:bottom w:val="none" w:sz="0" w:space="0" w:color="auto"/>
                        <w:right w:val="none" w:sz="0" w:space="0" w:color="auto"/>
                      </w:divBdr>
                    </w:div>
                    <w:div w:id="578713838">
                      <w:marLeft w:val="0"/>
                      <w:marRight w:val="0"/>
                      <w:marTop w:val="0"/>
                      <w:marBottom w:val="0"/>
                      <w:divBdr>
                        <w:top w:val="none" w:sz="0" w:space="0" w:color="auto"/>
                        <w:left w:val="none" w:sz="0" w:space="0" w:color="auto"/>
                        <w:bottom w:val="none" w:sz="0" w:space="0" w:color="auto"/>
                        <w:right w:val="none" w:sz="0" w:space="0" w:color="auto"/>
                      </w:divBdr>
                    </w:div>
                    <w:div w:id="19740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942532">
      <w:bodyDiv w:val="1"/>
      <w:marLeft w:val="0"/>
      <w:marRight w:val="0"/>
      <w:marTop w:val="0"/>
      <w:marBottom w:val="0"/>
      <w:divBdr>
        <w:top w:val="none" w:sz="0" w:space="0" w:color="auto"/>
        <w:left w:val="none" w:sz="0" w:space="0" w:color="auto"/>
        <w:bottom w:val="none" w:sz="0" w:space="0" w:color="auto"/>
        <w:right w:val="none" w:sz="0" w:space="0" w:color="auto"/>
      </w:divBdr>
      <w:divsChild>
        <w:div w:id="1796024075">
          <w:marLeft w:val="0"/>
          <w:marRight w:val="0"/>
          <w:marTop w:val="0"/>
          <w:marBottom w:val="0"/>
          <w:divBdr>
            <w:top w:val="none" w:sz="0" w:space="0" w:color="auto"/>
            <w:left w:val="none" w:sz="0" w:space="0" w:color="auto"/>
            <w:bottom w:val="none" w:sz="0" w:space="0" w:color="auto"/>
            <w:right w:val="none" w:sz="0" w:space="0" w:color="auto"/>
          </w:divBdr>
          <w:divsChild>
            <w:div w:id="617641101">
              <w:marLeft w:val="0"/>
              <w:marRight w:val="0"/>
              <w:marTop w:val="0"/>
              <w:marBottom w:val="0"/>
              <w:divBdr>
                <w:top w:val="none" w:sz="0" w:space="0" w:color="auto"/>
                <w:left w:val="none" w:sz="0" w:space="0" w:color="auto"/>
                <w:bottom w:val="none" w:sz="0" w:space="0" w:color="auto"/>
                <w:right w:val="none" w:sz="0" w:space="0" w:color="auto"/>
              </w:divBdr>
              <w:divsChild>
                <w:div w:id="46684828">
                  <w:marLeft w:val="0"/>
                  <w:marRight w:val="0"/>
                  <w:marTop w:val="0"/>
                  <w:marBottom w:val="0"/>
                  <w:divBdr>
                    <w:top w:val="none" w:sz="0" w:space="0" w:color="auto"/>
                    <w:left w:val="none" w:sz="0" w:space="0" w:color="auto"/>
                    <w:bottom w:val="none" w:sz="0" w:space="0" w:color="auto"/>
                    <w:right w:val="none" w:sz="0" w:space="0" w:color="auto"/>
                  </w:divBdr>
                  <w:divsChild>
                    <w:div w:id="1213733414">
                      <w:marLeft w:val="0"/>
                      <w:marRight w:val="0"/>
                      <w:marTop w:val="0"/>
                      <w:marBottom w:val="0"/>
                      <w:divBdr>
                        <w:top w:val="none" w:sz="0" w:space="0" w:color="auto"/>
                        <w:left w:val="none" w:sz="0" w:space="0" w:color="auto"/>
                        <w:bottom w:val="none" w:sz="0" w:space="0" w:color="auto"/>
                        <w:right w:val="none" w:sz="0" w:space="0" w:color="auto"/>
                      </w:divBdr>
                    </w:div>
                    <w:div w:id="840505333">
                      <w:marLeft w:val="0"/>
                      <w:marRight w:val="0"/>
                      <w:marTop w:val="0"/>
                      <w:marBottom w:val="0"/>
                      <w:divBdr>
                        <w:top w:val="none" w:sz="0" w:space="0" w:color="auto"/>
                        <w:left w:val="none" w:sz="0" w:space="0" w:color="auto"/>
                        <w:bottom w:val="none" w:sz="0" w:space="0" w:color="auto"/>
                        <w:right w:val="none" w:sz="0" w:space="0" w:color="auto"/>
                      </w:divBdr>
                    </w:div>
                    <w:div w:id="480267447">
                      <w:marLeft w:val="0"/>
                      <w:marRight w:val="0"/>
                      <w:marTop w:val="0"/>
                      <w:marBottom w:val="0"/>
                      <w:divBdr>
                        <w:top w:val="none" w:sz="0" w:space="0" w:color="auto"/>
                        <w:left w:val="none" w:sz="0" w:space="0" w:color="auto"/>
                        <w:bottom w:val="none" w:sz="0" w:space="0" w:color="auto"/>
                        <w:right w:val="none" w:sz="0" w:space="0" w:color="auto"/>
                      </w:divBdr>
                    </w:div>
                    <w:div w:id="67974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951491">
      <w:bodyDiv w:val="1"/>
      <w:marLeft w:val="0"/>
      <w:marRight w:val="0"/>
      <w:marTop w:val="0"/>
      <w:marBottom w:val="0"/>
      <w:divBdr>
        <w:top w:val="none" w:sz="0" w:space="0" w:color="auto"/>
        <w:left w:val="none" w:sz="0" w:space="0" w:color="auto"/>
        <w:bottom w:val="none" w:sz="0" w:space="0" w:color="auto"/>
        <w:right w:val="none" w:sz="0" w:space="0" w:color="auto"/>
      </w:divBdr>
    </w:div>
    <w:div w:id="920142325">
      <w:bodyDiv w:val="1"/>
      <w:marLeft w:val="0"/>
      <w:marRight w:val="0"/>
      <w:marTop w:val="0"/>
      <w:marBottom w:val="0"/>
      <w:divBdr>
        <w:top w:val="none" w:sz="0" w:space="0" w:color="auto"/>
        <w:left w:val="none" w:sz="0" w:space="0" w:color="auto"/>
        <w:bottom w:val="none" w:sz="0" w:space="0" w:color="auto"/>
        <w:right w:val="none" w:sz="0" w:space="0" w:color="auto"/>
      </w:divBdr>
    </w:div>
    <w:div w:id="920336697">
      <w:bodyDiv w:val="1"/>
      <w:marLeft w:val="0"/>
      <w:marRight w:val="0"/>
      <w:marTop w:val="0"/>
      <w:marBottom w:val="0"/>
      <w:divBdr>
        <w:top w:val="none" w:sz="0" w:space="0" w:color="auto"/>
        <w:left w:val="none" w:sz="0" w:space="0" w:color="auto"/>
        <w:bottom w:val="none" w:sz="0" w:space="0" w:color="auto"/>
        <w:right w:val="none" w:sz="0" w:space="0" w:color="auto"/>
      </w:divBdr>
    </w:div>
    <w:div w:id="920411192">
      <w:bodyDiv w:val="1"/>
      <w:marLeft w:val="0"/>
      <w:marRight w:val="0"/>
      <w:marTop w:val="0"/>
      <w:marBottom w:val="0"/>
      <w:divBdr>
        <w:top w:val="none" w:sz="0" w:space="0" w:color="auto"/>
        <w:left w:val="none" w:sz="0" w:space="0" w:color="auto"/>
        <w:bottom w:val="none" w:sz="0" w:space="0" w:color="auto"/>
        <w:right w:val="none" w:sz="0" w:space="0" w:color="auto"/>
      </w:divBdr>
    </w:div>
    <w:div w:id="921066324">
      <w:bodyDiv w:val="1"/>
      <w:marLeft w:val="0"/>
      <w:marRight w:val="0"/>
      <w:marTop w:val="0"/>
      <w:marBottom w:val="0"/>
      <w:divBdr>
        <w:top w:val="none" w:sz="0" w:space="0" w:color="auto"/>
        <w:left w:val="none" w:sz="0" w:space="0" w:color="auto"/>
        <w:bottom w:val="none" w:sz="0" w:space="0" w:color="auto"/>
        <w:right w:val="none" w:sz="0" w:space="0" w:color="auto"/>
      </w:divBdr>
    </w:div>
    <w:div w:id="921992264">
      <w:bodyDiv w:val="1"/>
      <w:marLeft w:val="0"/>
      <w:marRight w:val="0"/>
      <w:marTop w:val="0"/>
      <w:marBottom w:val="0"/>
      <w:divBdr>
        <w:top w:val="none" w:sz="0" w:space="0" w:color="auto"/>
        <w:left w:val="none" w:sz="0" w:space="0" w:color="auto"/>
        <w:bottom w:val="none" w:sz="0" w:space="0" w:color="auto"/>
        <w:right w:val="none" w:sz="0" w:space="0" w:color="auto"/>
      </w:divBdr>
      <w:divsChild>
        <w:div w:id="959186258">
          <w:marLeft w:val="0"/>
          <w:marRight w:val="0"/>
          <w:marTop w:val="0"/>
          <w:marBottom w:val="0"/>
          <w:divBdr>
            <w:top w:val="none" w:sz="0" w:space="0" w:color="auto"/>
            <w:left w:val="none" w:sz="0" w:space="0" w:color="auto"/>
            <w:bottom w:val="none" w:sz="0" w:space="0" w:color="auto"/>
            <w:right w:val="none" w:sz="0" w:space="0" w:color="auto"/>
          </w:divBdr>
          <w:divsChild>
            <w:div w:id="1217934688">
              <w:marLeft w:val="0"/>
              <w:marRight w:val="0"/>
              <w:marTop w:val="0"/>
              <w:marBottom w:val="0"/>
              <w:divBdr>
                <w:top w:val="none" w:sz="0" w:space="0" w:color="auto"/>
                <w:left w:val="none" w:sz="0" w:space="0" w:color="auto"/>
                <w:bottom w:val="none" w:sz="0" w:space="0" w:color="auto"/>
                <w:right w:val="none" w:sz="0" w:space="0" w:color="auto"/>
              </w:divBdr>
              <w:divsChild>
                <w:div w:id="946474006">
                  <w:marLeft w:val="0"/>
                  <w:marRight w:val="0"/>
                  <w:marTop w:val="0"/>
                  <w:marBottom w:val="0"/>
                  <w:divBdr>
                    <w:top w:val="none" w:sz="0" w:space="0" w:color="auto"/>
                    <w:left w:val="none" w:sz="0" w:space="0" w:color="auto"/>
                    <w:bottom w:val="none" w:sz="0" w:space="0" w:color="auto"/>
                    <w:right w:val="none" w:sz="0" w:space="0" w:color="auto"/>
                  </w:divBdr>
                  <w:divsChild>
                    <w:div w:id="103884577">
                      <w:marLeft w:val="0"/>
                      <w:marRight w:val="0"/>
                      <w:marTop w:val="0"/>
                      <w:marBottom w:val="0"/>
                      <w:divBdr>
                        <w:top w:val="none" w:sz="0" w:space="0" w:color="auto"/>
                        <w:left w:val="none" w:sz="0" w:space="0" w:color="auto"/>
                        <w:bottom w:val="none" w:sz="0" w:space="0" w:color="auto"/>
                        <w:right w:val="none" w:sz="0" w:space="0" w:color="auto"/>
                      </w:divBdr>
                      <w:divsChild>
                        <w:div w:id="810485897">
                          <w:marLeft w:val="0"/>
                          <w:marRight w:val="0"/>
                          <w:marTop w:val="0"/>
                          <w:marBottom w:val="0"/>
                          <w:divBdr>
                            <w:top w:val="none" w:sz="0" w:space="0" w:color="auto"/>
                            <w:left w:val="none" w:sz="0" w:space="0" w:color="auto"/>
                            <w:bottom w:val="none" w:sz="0" w:space="0" w:color="auto"/>
                            <w:right w:val="none" w:sz="0" w:space="0" w:color="auto"/>
                          </w:divBdr>
                          <w:divsChild>
                            <w:div w:id="1119377939">
                              <w:marLeft w:val="0"/>
                              <w:marRight w:val="0"/>
                              <w:marTop w:val="0"/>
                              <w:marBottom w:val="0"/>
                              <w:divBdr>
                                <w:top w:val="none" w:sz="0" w:space="0" w:color="auto"/>
                                <w:left w:val="none" w:sz="0" w:space="0" w:color="auto"/>
                                <w:bottom w:val="none" w:sz="0" w:space="0" w:color="auto"/>
                                <w:right w:val="none" w:sz="0" w:space="0" w:color="auto"/>
                              </w:divBdr>
                              <w:divsChild>
                                <w:div w:id="2560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244773">
                  <w:marLeft w:val="0"/>
                  <w:marRight w:val="0"/>
                  <w:marTop w:val="0"/>
                  <w:marBottom w:val="0"/>
                  <w:divBdr>
                    <w:top w:val="none" w:sz="0" w:space="0" w:color="auto"/>
                    <w:left w:val="none" w:sz="0" w:space="0" w:color="auto"/>
                    <w:bottom w:val="none" w:sz="0" w:space="0" w:color="auto"/>
                    <w:right w:val="none" w:sz="0" w:space="0" w:color="auto"/>
                  </w:divBdr>
                  <w:divsChild>
                    <w:div w:id="8603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846968">
          <w:marLeft w:val="0"/>
          <w:marRight w:val="0"/>
          <w:marTop w:val="0"/>
          <w:marBottom w:val="0"/>
          <w:divBdr>
            <w:top w:val="single" w:sz="6" w:space="11" w:color="DDDDDD"/>
            <w:left w:val="none" w:sz="0" w:space="0" w:color="auto"/>
            <w:bottom w:val="none" w:sz="0" w:space="0" w:color="auto"/>
            <w:right w:val="none" w:sz="0" w:space="0" w:color="auto"/>
          </w:divBdr>
          <w:divsChild>
            <w:div w:id="539628738">
              <w:marLeft w:val="0"/>
              <w:marRight w:val="0"/>
              <w:marTop w:val="0"/>
              <w:marBottom w:val="0"/>
              <w:divBdr>
                <w:top w:val="none" w:sz="0" w:space="0" w:color="auto"/>
                <w:left w:val="none" w:sz="0" w:space="0" w:color="auto"/>
                <w:bottom w:val="none" w:sz="0" w:space="0" w:color="auto"/>
                <w:right w:val="none" w:sz="0" w:space="0" w:color="auto"/>
              </w:divBdr>
              <w:divsChild>
                <w:div w:id="185945835">
                  <w:marLeft w:val="-120"/>
                  <w:marRight w:val="0"/>
                  <w:marTop w:val="0"/>
                  <w:marBottom w:val="0"/>
                  <w:divBdr>
                    <w:top w:val="none" w:sz="0" w:space="0" w:color="auto"/>
                    <w:left w:val="none" w:sz="0" w:space="0" w:color="auto"/>
                    <w:bottom w:val="none" w:sz="0" w:space="0" w:color="auto"/>
                    <w:right w:val="none" w:sz="0" w:space="0" w:color="auto"/>
                  </w:divBdr>
                  <w:divsChild>
                    <w:div w:id="1583832539">
                      <w:marLeft w:val="0"/>
                      <w:marRight w:val="0"/>
                      <w:marTop w:val="0"/>
                      <w:marBottom w:val="0"/>
                      <w:divBdr>
                        <w:top w:val="none" w:sz="0" w:space="0" w:color="auto"/>
                        <w:left w:val="none" w:sz="0" w:space="0" w:color="auto"/>
                        <w:bottom w:val="none" w:sz="0" w:space="0" w:color="auto"/>
                        <w:right w:val="none" w:sz="0" w:space="0" w:color="auto"/>
                      </w:divBdr>
                      <w:divsChild>
                        <w:div w:id="737049518">
                          <w:marLeft w:val="0"/>
                          <w:marRight w:val="0"/>
                          <w:marTop w:val="0"/>
                          <w:marBottom w:val="0"/>
                          <w:divBdr>
                            <w:top w:val="none" w:sz="0" w:space="0" w:color="auto"/>
                            <w:left w:val="none" w:sz="0" w:space="0" w:color="auto"/>
                            <w:bottom w:val="none" w:sz="0" w:space="0" w:color="auto"/>
                            <w:right w:val="none" w:sz="0" w:space="0" w:color="auto"/>
                          </w:divBdr>
                          <w:divsChild>
                            <w:div w:id="62103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6478">
                      <w:marLeft w:val="0"/>
                      <w:marRight w:val="0"/>
                      <w:marTop w:val="0"/>
                      <w:marBottom w:val="0"/>
                      <w:divBdr>
                        <w:top w:val="none" w:sz="0" w:space="0" w:color="auto"/>
                        <w:left w:val="none" w:sz="0" w:space="0" w:color="auto"/>
                        <w:bottom w:val="none" w:sz="0" w:space="0" w:color="auto"/>
                        <w:right w:val="none" w:sz="0" w:space="0" w:color="auto"/>
                      </w:divBdr>
                      <w:divsChild>
                        <w:div w:id="744835439">
                          <w:marLeft w:val="0"/>
                          <w:marRight w:val="0"/>
                          <w:marTop w:val="0"/>
                          <w:marBottom w:val="0"/>
                          <w:divBdr>
                            <w:top w:val="none" w:sz="0" w:space="0" w:color="auto"/>
                            <w:left w:val="none" w:sz="0" w:space="0" w:color="auto"/>
                            <w:bottom w:val="none" w:sz="0" w:space="0" w:color="auto"/>
                            <w:right w:val="none" w:sz="0" w:space="0" w:color="auto"/>
                          </w:divBdr>
                          <w:divsChild>
                            <w:div w:id="135360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2179019">
      <w:bodyDiv w:val="1"/>
      <w:marLeft w:val="0"/>
      <w:marRight w:val="0"/>
      <w:marTop w:val="0"/>
      <w:marBottom w:val="0"/>
      <w:divBdr>
        <w:top w:val="none" w:sz="0" w:space="0" w:color="auto"/>
        <w:left w:val="none" w:sz="0" w:space="0" w:color="auto"/>
        <w:bottom w:val="none" w:sz="0" w:space="0" w:color="auto"/>
        <w:right w:val="none" w:sz="0" w:space="0" w:color="auto"/>
      </w:divBdr>
    </w:div>
    <w:div w:id="922179358">
      <w:bodyDiv w:val="1"/>
      <w:marLeft w:val="0"/>
      <w:marRight w:val="0"/>
      <w:marTop w:val="0"/>
      <w:marBottom w:val="0"/>
      <w:divBdr>
        <w:top w:val="none" w:sz="0" w:space="0" w:color="auto"/>
        <w:left w:val="none" w:sz="0" w:space="0" w:color="auto"/>
        <w:bottom w:val="none" w:sz="0" w:space="0" w:color="auto"/>
        <w:right w:val="none" w:sz="0" w:space="0" w:color="auto"/>
      </w:divBdr>
      <w:divsChild>
        <w:div w:id="824249656">
          <w:marLeft w:val="0"/>
          <w:marRight w:val="0"/>
          <w:marTop w:val="0"/>
          <w:marBottom w:val="0"/>
          <w:divBdr>
            <w:top w:val="none" w:sz="0" w:space="0" w:color="auto"/>
            <w:left w:val="none" w:sz="0" w:space="0" w:color="auto"/>
            <w:bottom w:val="none" w:sz="0" w:space="0" w:color="auto"/>
            <w:right w:val="none" w:sz="0" w:space="0" w:color="auto"/>
          </w:divBdr>
          <w:divsChild>
            <w:div w:id="37054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82225">
      <w:bodyDiv w:val="1"/>
      <w:marLeft w:val="0"/>
      <w:marRight w:val="0"/>
      <w:marTop w:val="0"/>
      <w:marBottom w:val="0"/>
      <w:divBdr>
        <w:top w:val="none" w:sz="0" w:space="0" w:color="auto"/>
        <w:left w:val="none" w:sz="0" w:space="0" w:color="auto"/>
        <w:bottom w:val="none" w:sz="0" w:space="0" w:color="auto"/>
        <w:right w:val="none" w:sz="0" w:space="0" w:color="auto"/>
      </w:divBdr>
    </w:div>
    <w:div w:id="923877074">
      <w:bodyDiv w:val="1"/>
      <w:marLeft w:val="0"/>
      <w:marRight w:val="0"/>
      <w:marTop w:val="0"/>
      <w:marBottom w:val="0"/>
      <w:divBdr>
        <w:top w:val="none" w:sz="0" w:space="0" w:color="auto"/>
        <w:left w:val="none" w:sz="0" w:space="0" w:color="auto"/>
        <w:bottom w:val="none" w:sz="0" w:space="0" w:color="auto"/>
        <w:right w:val="none" w:sz="0" w:space="0" w:color="auto"/>
      </w:divBdr>
    </w:div>
    <w:div w:id="924194539">
      <w:bodyDiv w:val="1"/>
      <w:marLeft w:val="0"/>
      <w:marRight w:val="0"/>
      <w:marTop w:val="0"/>
      <w:marBottom w:val="0"/>
      <w:divBdr>
        <w:top w:val="none" w:sz="0" w:space="0" w:color="auto"/>
        <w:left w:val="none" w:sz="0" w:space="0" w:color="auto"/>
        <w:bottom w:val="none" w:sz="0" w:space="0" w:color="auto"/>
        <w:right w:val="none" w:sz="0" w:space="0" w:color="auto"/>
      </w:divBdr>
    </w:div>
    <w:div w:id="924220808">
      <w:bodyDiv w:val="1"/>
      <w:marLeft w:val="0"/>
      <w:marRight w:val="0"/>
      <w:marTop w:val="0"/>
      <w:marBottom w:val="0"/>
      <w:divBdr>
        <w:top w:val="none" w:sz="0" w:space="0" w:color="auto"/>
        <w:left w:val="none" w:sz="0" w:space="0" w:color="auto"/>
        <w:bottom w:val="none" w:sz="0" w:space="0" w:color="auto"/>
        <w:right w:val="none" w:sz="0" w:space="0" w:color="auto"/>
      </w:divBdr>
      <w:divsChild>
        <w:div w:id="409160102">
          <w:marLeft w:val="0"/>
          <w:marRight w:val="0"/>
          <w:marTop w:val="0"/>
          <w:marBottom w:val="0"/>
          <w:divBdr>
            <w:top w:val="none" w:sz="0" w:space="0" w:color="auto"/>
            <w:left w:val="none" w:sz="0" w:space="0" w:color="auto"/>
            <w:bottom w:val="none" w:sz="0" w:space="0" w:color="auto"/>
            <w:right w:val="none" w:sz="0" w:space="0" w:color="auto"/>
          </w:divBdr>
        </w:div>
      </w:divsChild>
    </w:div>
    <w:div w:id="924534793">
      <w:bodyDiv w:val="1"/>
      <w:marLeft w:val="0"/>
      <w:marRight w:val="0"/>
      <w:marTop w:val="0"/>
      <w:marBottom w:val="0"/>
      <w:divBdr>
        <w:top w:val="none" w:sz="0" w:space="0" w:color="auto"/>
        <w:left w:val="none" w:sz="0" w:space="0" w:color="auto"/>
        <w:bottom w:val="none" w:sz="0" w:space="0" w:color="auto"/>
        <w:right w:val="none" w:sz="0" w:space="0" w:color="auto"/>
      </w:divBdr>
    </w:div>
    <w:div w:id="924604932">
      <w:bodyDiv w:val="1"/>
      <w:marLeft w:val="0"/>
      <w:marRight w:val="0"/>
      <w:marTop w:val="0"/>
      <w:marBottom w:val="0"/>
      <w:divBdr>
        <w:top w:val="none" w:sz="0" w:space="0" w:color="auto"/>
        <w:left w:val="none" w:sz="0" w:space="0" w:color="auto"/>
        <w:bottom w:val="none" w:sz="0" w:space="0" w:color="auto"/>
        <w:right w:val="none" w:sz="0" w:space="0" w:color="auto"/>
      </w:divBdr>
      <w:divsChild>
        <w:div w:id="611474749">
          <w:marLeft w:val="0"/>
          <w:marRight w:val="0"/>
          <w:marTop w:val="0"/>
          <w:marBottom w:val="0"/>
          <w:divBdr>
            <w:top w:val="none" w:sz="0" w:space="0" w:color="auto"/>
            <w:left w:val="none" w:sz="0" w:space="0" w:color="auto"/>
            <w:bottom w:val="none" w:sz="0" w:space="0" w:color="auto"/>
            <w:right w:val="none" w:sz="0" w:space="0" w:color="auto"/>
          </w:divBdr>
          <w:divsChild>
            <w:div w:id="682896328">
              <w:marLeft w:val="0"/>
              <w:marRight w:val="0"/>
              <w:marTop w:val="0"/>
              <w:marBottom w:val="0"/>
              <w:divBdr>
                <w:top w:val="none" w:sz="0" w:space="0" w:color="auto"/>
                <w:left w:val="none" w:sz="0" w:space="0" w:color="auto"/>
                <w:bottom w:val="none" w:sz="0" w:space="0" w:color="auto"/>
                <w:right w:val="none" w:sz="0" w:space="0" w:color="auto"/>
              </w:divBdr>
              <w:divsChild>
                <w:div w:id="1778334088">
                  <w:marLeft w:val="0"/>
                  <w:marRight w:val="0"/>
                  <w:marTop w:val="0"/>
                  <w:marBottom w:val="0"/>
                  <w:divBdr>
                    <w:top w:val="none" w:sz="0" w:space="0" w:color="auto"/>
                    <w:left w:val="none" w:sz="0" w:space="0" w:color="auto"/>
                    <w:bottom w:val="none" w:sz="0" w:space="0" w:color="auto"/>
                    <w:right w:val="none" w:sz="0" w:space="0" w:color="auto"/>
                  </w:divBdr>
                  <w:divsChild>
                    <w:div w:id="208885926">
                      <w:marLeft w:val="0"/>
                      <w:marRight w:val="0"/>
                      <w:marTop w:val="0"/>
                      <w:marBottom w:val="0"/>
                      <w:divBdr>
                        <w:top w:val="none" w:sz="0" w:space="0" w:color="auto"/>
                        <w:left w:val="none" w:sz="0" w:space="0" w:color="auto"/>
                        <w:bottom w:val="none" w:sz="0" w:space="0" w:color="auto"/>
                        <w:right w:val="none" w:sz="0" w:space="0" w:color="auto"/>
                      </w:divBdr>
                    </w:div>
                    <w:div w:id="2137024585">
                      <w:marLeft w:val="0"/>
                      <w:marRight w:val="0"/>
                      <w:marTop w:val="0"/>
                      <w:marBottom w:val="0"/>
                      <w:divBdr>
                        <w:top w:val="none" w:sz="0" w:space="0" w:color="auto"/>
                        <w:left w:val="none" w:sz="0" w:space="0" w:color="auto"/>
                        <w:bottom w:val="none" w:sz="0" w:space="0" w:color="auto"/>
                        <w:right w:val="none" w:sz="0" w:space="0" w:color="auto"/>
                      </w:divBdr>
                    </w:div>
                    <w:div w:id="1733305447">
                      <w:marLeft w:val="0"/>
                      <w:marRight w:val="0"/>
                      <w:marTop w:val="0"/>
                      <w:marBottom w:val="0"/>
                      <w:divBdr>
                        <w:top w:val="none" w:sz="0" w:space="0" w:color="auto"/>
                        <w:left w:val="none" w:sz="0" w:space="0" w:color="auto"/>
                        <w:bottom w:val="none" w:sz="0" w:space="0" w:color="auto"/>
                        <w:right w:val="none" w:sz="0" w:space="0" w:color="auto"/>
                      </w:divBdr>
                    </w:div>
                    <w:div w:id="14748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726605">
      <w:bodyDiv w:val="1"/>
      <w:marLeft w:val="0"/>
      <w:marRight w:val="0"/>
      <w:marTop w:val="0"/>
      <w:marBottom w:val="0"/>
      <w:divBdr>
        <w:top w:val="none" w:sz="0" w:space="0" w:color="auto"/>
        <w:left w:val="none" w:sz="0" w:space="0" w:color="auto"/>
        <w:bottom w:val="none" w:sz="0" w:space="0" w:color="auto"/>
        <w:right w:val="none" w:sz="0" w:space="0" w:color="auto"/>
      </w:divBdr>
      <w:divsChild>
        <w:div w:id="1802990983">
          <w:marLeft w:val="0"/>
          <w:marRight w:val="0"/>
          <w:marTop w:val="0"/>
          <w:marBottom w:val="0"/>
          <w:divBdr>
            <w:top w:val="none" w:sz="0" w:space="0" w:color="auto"/>
            <w:left w:val="none" w:sz="0" w:space="0" w:color="auto"/>
            <w:bottom w:val="none" w:sz="0" w:space="0" w:color="auto"/>
            <w:right w:val="none" w:sz="0" w:space="0" w:color="auto"/>
          </w:divBdr>
          <w:divsChild>
            <w:div w:id="1126043662">
              <w:marLeft w:val="0"/>
              <w:marRight w:val="0"/>
              <w:marTop w:val="0"/>
              <w:marBottom w:val="0"/>
              <w:divBdr>
                <w:top w:val="none" w:sz="0" w:space="0" w:color="auto"/>
                <w:left w:val="none" w:sz="0" w:space="0" w:color="auto"/>
                <w:bottom w:val="none" w:sz="0" w:space="0" w:color="auto"/>
                <w:right w:val="none" w:sz="0" w:space="0" w:color="auto"/>
              </w:divBdr>
              <w:divsChild>
                <w:div w:id="1169056830">
                  <w:marLeft w:val="0"/>
                  <w:marRight w:val="0"/>
                  <w:marTop w:val="0"/>
                  <w:marBottom w:val="0"/>
                  <w:divBdr>
                    <w:top w:val="none" w:sz="0" w:space="0" w:color="auto"/>
                    <w:left w:val="none" w:sz="0" w:space="0" w:color="auto"/>
                    <w:bottom w:val="none" w:sz="0" w:space="0" w:color="auto"/>
                    <w:right w:val="none" w:sz="0" w:space="0" w:color="auto"/>
                  </w:divBdr>
                  <w:divsChild>
                    <w:div w:id="1591616106">
                      <w:marLeft w:val="0"/>
                      <w:marRight w:val="0"/>
                      <w:marTop w:val="0"/>
                      <w:marBottom w:val="0"/>
                      <w:divBdr>
                        <w:top w:val="none" w:sz="0" w:space="0" w:color="auto"/>
                        <w:left w:val="none" w:sz="0" w:space="0" w:color="auto"/>
                        <w:bottom w:val="none" w:sz="0" w:space="0" w:color="auto"/>
                        <w:right w:val="none" w:sz="0" w:space="0" w:color="auto"/>
                      </w:divBdr>
                    </w:div>
                    <w:div w:id="1292132147">
                      <w:marLeft w:val="0"/>
                      <w:marRight w:val="0"/>
                      <w:marTop w:val="0"/>
                      <w:marBottom w:val="0"/>
                      <w:divBdr>
                        <w:top w:val="none" w:sz="0" w:space="0" w:color="auto"/>
                        <w:left w:val="none" w:sz="0" w:space="0" w:color="auto"/>
                        <w:bottom w:val="none" w:sz="0" w:space="0" w:color="auto"/>
                        <w:right w:val="none" w:sz="0" w:space="0" w:color="auto"/>
                      </w:divBdr>
                    </w:div>
                    <w:div w:id="1415130378">
                      <w:marLeft w:val="0"/>
                      <w:marRight w:val="0"/>
                      <w:marTop w:val="0"/>
                      <w:marBottom w:val="0"/>
                      <w:divBdr>
                        <w:top w:val="none" w:sz="0" w:space="0" w:color="auto"/>
                        <w:left w:val="none" w:sz="0" w:space="0" w:color="auto"/>
                        <w:bottom w:val="none" w:sz="0" w:space="0" w:color="auto"/>
                        <w:right w:val="none" w:sz="0" w:space="0" w:color="auto"/>
                      </w:divBdr>
                    </w:div>
                    <w:div w:id="1896503207">
                      <w:marLeft w:val="0"/>
                      <w:marRight w:val="0"/>
                      <w:marTop w:val="0"/>
                      <w:marBottom w:val="0"/>
                      <w:divBdr>
                        <w:top w:val="none" w:sz="0" w:space="0" w:color="auto"/>
                        <w:left w:val="none" w:sz="0" w:space="0" w:color="auto"/>
                        <w:bottom w:val="none" w:sz="0" w:space="0" w:color="auto"/>
                        <w:right w:val="none" w:sz="0" w:space="0" w:color="auto"/>
                      </w:divBdr>
                    </w:div>
                    <w:div w:id="1069225821">
                      <w:marLeft w:val="0"/>
                      <w:marRight w:val="0"/>
                      <w:marTop w:val="0"/>
                      <w:marBottom w:val="0"/>
                      <w:divBdr>
                        <w:top w:val="none" w:sz="0" w:space="0" w:color="auto"/>
                        <w:left w:val="none" w:sz="0" w:space="0" w:color="auto"/>
                        <w:bottom w:val="none" w:sz="0" w:space="0" w:color="auto"/>
                        <w:right w:val="none" w:sz="0" w:space="0" w:color="auto"/>
                      </w:divBdr>
                    </w:div>
                    <w:div w:id="1546746871">
                      <w:marLeft w:val="0"/>
                      <w:marRight w:val="0"/>
                      <w:marTop w:val="0"/>
                      <w:marBottom w:val="0"/>
                      <w:divBdr>
                        <w:top w:val="none" w:sz="0" w:space="0" w:color="auto"/>
                        <w:left w:val="none" w:sz="0" w:space="0" w:color="auto"/>
                        <w:bottom w:val="none" w:sz="0" w:space="0" w:color="auto"/>
                        <w:right w:val="none" w:sz="0" w:space="0" w:color="auto"/>
                      </w:divBdr>
                    </w:div>
                    <w:div w:id="1488595049">
                      <w:marLeft w:val="0"/>
                      <w:marRight w:val="0"/>
                      <w:marTop w:val="0"/>
                      <w:marBottom w:val="0"/>
                      <w:divBdr>
                        <w:top w:val="none" w:sz="0" w:space="0" w:color="auto"/>
                        <w:left w:val="none" w:sz="0" w:space="0" w:color="auto"/>
                        <w:bottom w:val="none" w:sz="0" w:space="0" w:color="auto"/>
                        <w:right w:val="none" w:sz="0" w:space="0" w:color="auto"/>
                      </w:divBdr>
                    </w:div>
                    <w:div w:id="1728527120">
                      <w:marLeft w:val="0"/>
                      <w:marRight w:val="0"/>
                      <w:marTop w:val="0"/>
                      <w:marBottom w:val="0"/>
                      <w:divBdr>
                        <w:top w:val="none" w:sz="0" w:space="0" w:color="auto"/>
                        <w:left w:val="none" w:sz="0" w:space="0" w:color="auto"/>
                        <w:bottom w:val="none" w:sz="0" w:space="0" w:color="auto"/>
                        <w:right w:val="none" w:sz="0" w:space="0" w:color="auto"/>
                      </w:divBdr>
                    </w:div>
                    <w:div w:id="1584878347">
                      <w:marLeft w:val="0"/>
                      <w:marRight w:val="0"/>
                      <w:marTop w:val="0"/>
                      <w:marBottom w:val="0"/>
                      <w:divBdr>
                        <w:top w:val="none" w:sz="0" w:space="0" w:color="auto"/>
                        <w:left w:val="none" w:sz="0" w:space="0" w:color="auto"/>
                        <w:bottom w:val="none" w:sz="0" w:space="0" w:color="auto"/>
                        <w:right w:val="none" w:sz="0" w:space="0" w:color="auto"/>
                      </w:divBdr>
                    </w:div>
                    <w:div w:id="2123524135">
                      <w:marLeft w:val="0"/>
                      <w:marRight w:val="0"/>
                      <w:marTop w:val="0"/>
                      <w:marBottom w:val="0"/>
                      <w:divBdr>
                        <w:top w:val="none" w:sz="0" w:space="0" w:color="auto"/>
                        <w:left w:val="none" w:sz="0" w:space="0" w:color="auto"/>
                        <w:bottom w:val="none" w:sz="0" w:space="0" w:color="auto"/>
                        <w:right w:val="none" w:sz="0" w:space="0" w:color="auto"/>
                      </w:divBdr>
                    </w:div>
                    <w:div w:id="1435173781">
                      <w:marLeft w:val="0"/>
                      <w:marRight w:val="0"/>
                      <w:marTop w:val="0"/>
                      <w:marBottom w:val="0"/>
                      <w:divBdr>
                        <w:top w:val="none" w:sz="0" w:space="0" w:color="auto"/>
                        <w:left w:val="none" w:sz="0" w:space="0" w:color="auto"/>
                        <w:bottom w:val="none" w:sz="0" w:space="0" w:color="auto"/>
                        <w:right w:val="none" w:sz="0" w:space="0" w:color="auto"/>
                      </w:divBdr>
                    </w:div>
                    <w:div w:id="18226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110557">
      <w:bodyDiv w:val="1"/>
      <w:marLeft w:val="0"/>
      <w:marRight w:val="0"/>
      <w:marTop w:val="0"/>
      <w:marBottom w:val="0"/>
      <w:divBdr>
        <w:top w:val="none" w:sz="0" w:space="0" w:color="auto"/>
        <w:left w:val="none" w:sz="0" w:space="0" w:color="auto"/>
        <w:bottom w:val="none" w:sz="0" w:space="0" w:color="auto"/>
        <w:right w:val="none" w:sz="0" w:space="0" w:color="auto"/>
      </w:divBdr>
    </w:div>
    <w:div w:id="926770128">
      <w:bodyDiv w:val="1"/>
      <w:marLeft w:val="0"/>
      <w:marRight w:val="0"/>
      <w:marTop w:val="0"/>
      <w:marBottom w:val="0"/>
      <w:divBdr>
        <w:top w:val="none" w:sz="0" w:space="0" w:color="auto"/>
        <w:left w:val="none" w:sz="0" w:space="0" w:color="auto"/>
        <w:bottom w:val="none" w:sz="0" w:space="0" w:color="auto"/>
        <w:right w:val="none" w:sz="0" w:space="0" w:color="auto"/>
      </w:divBdr>
    </w:div>
    <w:div w:id="927615495">
      <w:bodyDiv w:val="1"/>
      <w:marLeft w:val="0"/>
      <w:marRight w:val="0"/>
      <w:marTop w:val="0"/>
      <w:marBottom w:val="0"/>
      <w:divBdr>
        <w:top w:val="none" w:sz="0" w:space="0" w:color="auto"/>
        <w:left w:val="none" w:sz="0" w:space="0" w:color="auto"/>
        <w:bottom w:val="none" w:sz="0" w:space="0" w:color="auto"/>
        <w:right w:val="none" w:sz="0" w:space="0" w:color="auto"/>
      </w:divBdr>
      <w:divsChild>
        <w:div w:id="608244980">
          <w:marLeft w:val="0"/>
          <w:marRight w:val="0"/>
          <w:marTop w:val="0"/>
          <w:marBottom w:val="0"/>
          <w:divBdr>
            <w:top w:val="none" w:sz="0" w:space="0" w:color="auto"/>
            <w:left w:val="none" w:sz="0" w:space="0" w:color="auto"/>
            <w:bottom w:val="none" w:sz="0" w:space="0" w:color="auto"/>
            <w:right w:val="none" w:sz="0" w:space="0" w:color="auto"/>
          </w:divBdr>
          <w:divsChild>
            <w:div w:id="1126851372">
              <w:marLeft w:val="0"/>
              <w:marRight w:val="0"/>
              <w:marTop w:val="0"/>
              <w:marBottom w:val="0"/>
              <w:divBdr>
                <w:top w:val="none" w:sz="0" w:space="0" w:color="auto"/>
                <w:left w:val="none" w:sz="0" w:space="0" w:color="auto"/>
                <w:bottom w:val="none" w:sz="0" w:space="0" w:color="auto"/>
                <w:right w:val="none" w:sz="0" w:space="0" w:color="auto"/>
              </w:divBdr>
              <w:divsChild>
                <w:div w:id="1984003996">
                  <w:marLeft w:val="0"/>
                  <w:marRight w:val="0"/>
                  <w:marTop w:val="0"/>
                  <w:marBottom w:val="0"/>
                  <w:divBdr>
                    <w:top w:val="none" w:sz="0" w:space="0" w:color="auto"/>
                    <w:left w:val="none" w:sz="0" w:space="0" w:color="auto"/>
                    <w:bottom w:val="none" w:sz="0" w:space="0" w:color="auto"/>
                    <w:right w:val="none" w:sz="0" w:space="0" w:color="auto"/>
                  </w:divBdr>
                  <w:divsChild>
                    <w:div w:id="1162044340">
                      <w:marLeft w:val="0"/>
                      <w:marRight w:val="0"/>
                      <w:marTop w:val="0"/>
                      <w:marBottom w:val="0"/>
                      <w:divBdr>
                        <w:top w:val="none" w:sz="0" w:space="0" w:color="auto"/>
                        <w:left w:val="none" w:sz="0" w:space="0" w:color="auto"/>
                        <w:bottom w:val="none" w:sz="0" w:space="0" w:color="auto"/>
                        <w:right w:val="none" w:sz="0" w:space="0" w:color="auto"/>
                      </w:divBdr>
                    </w:div>
                    <w:div w:id="115951535">
                      <w:marLeft w:val="0"/>
                      <w:marRight w:val="0"/>
                      <w:marTop w:val="0"/>
                      <w:marBottom w:val="0"/>
                      <w:divBdr>
                        <w:top w:val="none" w:sz="0" w:space="0" w:color="auto"/>
                        <w:left w:val="none" w:sz="0" w:space="0" w:color="auto"/>
                        <w:bottom w:val="none" w:sz="0" w:space="0" w:color="auto"/>
                        <w:right w:val="none" w:sz="0" w:space="0" w:color="auto"/>
                      </w:divBdr>
                    </w:div>
                    <w:div w:id="365260103">
                      <w:marLeft w:val="0"/>
                      <w:marRight w:val="0"/>
                      <w:marTop w:val="0"/>
                      <w:marBottom w:val="0"/>
                      <w:divBdr>
                        <w:top w:val="none" w:sz="0" w:space="0" w:color="auto"/>
                        <w:left w:val="none" w:sz="0" w:space="0" w:color="auto"/>
                        <w:bottom w:val="none" w:sz="0" w:space="0" w:color="auto"/>
                        <w:right w:val="none" w:sz="0" w:space="0" w:color="auto"/>
                      </w:divBdr>
                    </w:div>
                    <w:div w:id="144784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198529">
      <w:bodyDiv w:val="1"/>
      <w:marLeft w:val="0"/>
      <w:marRight w:val="0"/>
      <w:marTop w:val="0"/>
      <w:marBottom w:val="0"/>
      <w:divBdr>
        <w:top w:val="none" w:sz="0" w:space="0" w:color="auto"/>
        <w:left w:val="none" w:sz="0" w:space="0" w:color="auto"/>
        <w:bottom w:val="none" w:sz="0" w:space="0" w:color="auto"/>
        <w:right w:val="none" w:sz="0" w:space="0" w:color="auto"/>
      </w:divBdr>
    </w:div>
    <w:div w:id="929385009">
      <w:bodyDiv w:val="1"/>
      <w:marLeft w:val="0"/>
      <w:marRight w:val="0"/>
      <w:marTop w:val="0"/>
      <w:marBottom w:val="0"/>
      <w:divBdr>
        <w:top w:val="none" w:sz="0" w:space="0" w:color="auto"/>
        <w:left w:val="none" w:sz="0" w:space="0" w:color="auto"/>
        <w:bottom w:val="none" w:sz="0" w:space="0" w:color="auto"/>
        <w:right w:val="none" w:sz="0" w:space="0" w:color="auto"/>
      </w:divBdr>
      <w:divsChild>
        <w:div w:id="73629086">
          <w:marLeft w:val="0"/>
          <w:marRight w:val="0"/>
          <w:marTop w:val="0"/>
          <w:marBottom w:val="0"/>
          <w:divBdr>
            <w:top w:val="none" w:sz="0" w:space="0" w:color="auto"/>
            <w:left w:val="none" w:sz="0" w:space="0" w:color="auto"/>
            <w:bottom w:val="none" w:sz="0" w:space="0" w:color="auto"/>
            <w:right w:val="none" w:sz="0" w:space="0" w:color="auto"/>
          </w:divBdr>
        </w:div>
      </w:divsChild>
    </w:div>
    <w:div w:id="929435793">
      <w:bodyDiv w:val="1"/>
      <w:marLeft w:val="0"/>
      <w:marRight w:val="0"/>
      <w:marTop w:val="0"/>
      <w:marBottom w:val="0"/>
      <w:divBdr>
        <w:top w:val="none" w:sz="0" w:space="0" w:color="auto"/>
        <w:left w:val="none" w:sz="0" w:space="0" w:color="auto"/>
        <w:bottom w:val="none" w:sz="0" w:space="0" w:color="auto"/>
        <w:right w:val="none" w:sz="0" w:space="0" w:color="auto"/>
      </w:divBdr>
    </w:div>
    <w:div w:id="929705271">
      <w:bodyDiv w:val="1"/>
      <w:marLeft w:val="0"/>
      <w:marRight w:val="0"/>
      <w:marTop w:val="0"/>
      <w:marBottom w:val="0"/>
      <w:divBdr>
        <w:top w:val="none" w:sz="0" w:space="0" w:color="auto"/>
        <w:left w:val="none" w:sz="0" w:space="0" w:color="auto"/>
        <w:bottom w:val="none" w:sz="0" w:space="0" w:color="auto"/>
        <w:right w:val="none" w:sz="0" w:space="0" w:color="auto"/>
      </w:divBdr>
    </w:div>
    <w:div w:id="929780793">
      <w:bodyDiv w:val="1"/>
      <w:marLeft w:val="0"/>
      <w:marRight w:val="0"/>
      <w:marTop w:val="0"/>
      <w:marBottom w:val="0"/>
      <w:divBdr>
        <w:top w:val="none" w:sz="0" w:space="0" w:color="auto"/>
        <w:left w:val="none" w:sz="0" w:space="0" w:color="auto"/>
        <w:bottom w:val="none" w:sz="0" w:space="0" w:color="auto"/>
        <w:right w:val="none" w:sz="0" w:space="0" w:color="auto"/>
      </w:divBdr>
    </w:div>
    <w:div w:id="930044941">
      <w:bodyDiv w:val="1"/>
      <w:marLeft w:val="0"/>
      <w:marRight w:val="0"/>
      <w:marTop w:val="0"/>
      <w:marBottom w:val="0"/>
      <w:divBdr>
        <w:top w:val="none" w:sz="0" w:space="0" w:color="auto"/>
        <w:left w:val="none" w:sz="0" w:space="0" w:color="auto"/>
        <w:bottom w:val="none" w:sz="0" w:space="0" w:color="auto"/>
        <w:right w:val="none" w:sz="0" w:space="0" w:color="auto"/>
      </w:divBdr>
    </w:div>
    <w:div w:id="930233556">
      <w:bodyDiv w:val="1"/>
      <w:marLeft w:val="0"/>
      <w:marRight w:val="0"/>
      <w:marTop w:val="0"/>
      <w:marBottom w:val="0"/>
      <w:divBdr>
        <w:top w:val="none" w:sz="0" w:space="0" w:color="auto"/>
        <w:left w:val="none" w:sz="0" w:space="0" w:color="auto"/>
        <w:bottom w:val="none" w:sz="0" w:space="0" w:color="auto"/>
        <w:right w:val="none" w:sz="0" w:space="0" w:color="auto"/>
      </w:divBdr>
    </w:div>
    <w:div w:id="931086870">
      <w:bodyDiv w:val="1"/>
      <w:marLeft w:val="0"/>
      <w:marRight w:val="0"/>
      <w:marTop w:val="0"/>
      <w:marBottom w:val="0"/>
      <w:divBdr>
        <w:top w:val="none" w:sz="0" w:space="0" w:color="auto"/>
        <w:left w:val="none" w:sz="0" w:space="0" w:color="auto"/>
        <w:bottom w:val="none" w:sz="0" w:space="0" w:color="auto"/>
        <w:right w:val="none" w:sz="0" w:space="0" w:color="auto"/>
      </w:divBdr>
    </w:div>
    <w:div w:id="931281223">
      <w:bodyDiv w:val="1"/>
      <w:marLeft w:val="0"/>
      <w:marRight w:val="0"/>
      <w:marTop w:val="0"/>
      <w:marBottom w:val="0"/>
      <w:divBdr>
        <w:top w:val="none" w:sz="0" w:space="0" w:color="auto"/>
        <w:left w:val="none" w:sz="0" w:space="0" w:color="auto"/>
        <w:bottom w:val="none" w:sz="0" w:space="0" w:color="auto"/>
        <w:right w:val="none" w:sz="0" w:space="0" w:color="auto"/>
      </w:divBdr>
    </w:div>
    <w:div w:id="931594252">
      <w:bodyDiv w:val="1"/>
      <w:marLeft w:val="0"/>
      <w:marRight w:val="0"/>
      <w:marTop w:val="0"/>
      <w:marBottom w:val="0"/>
      <w:divBdr>
        <w:top w:val="none" w:sz="0" w:space="0" w:color="auto"/>
        <w:left w:val="none" w:sz="0" w:space="0" w:color="auto"/>
        <w:bottom w:val="none" w:sz="0" w:space="0" w:color="auto"/>
        <w:right w:val="none" w:sz="0" w:space="0" w:color="auto"/>
      </w:divBdr>
    </w:div>
    <w:div w:id="933242335">
      <w:bodyDiv w:val="1"/>
      <w:marLeft w:val="0"/>
      <w:marRight w:val="0"/>
      <w:marTop w:val="0"/>
      <w:marBottom w:val="0"/>
      <w:divBdr>
        <w:top w:val="none" w:sz="0" w:space="0" w:color="auto"/>
        <w:left w:val="none" w:sz="0" w:space="0" w:color="auto"/>
        <w:bottom w:val="none" w:sz="0" w:space="0" w:color="auto"/>
        <w:right w:val="none" w:sz="0" w:space="0" w:color="auto"/>
      </w:divBdr>
    </w:div>
    <w:div w:id="933633848">
      <w:bodyDiv w:val="1"/>
      <w:marLeft w:val="0"/>
      <w:marRight w:val="0"/>
      <w:marTop w:val="0"/>
      <w:marBottom w:val="0"/>
      <w:divBdr>
        <w:top w:val="none" w:sz="0" w:space="0" w:color="auto"/>
        <w:left w:val="none" w:sz="0" w:space="0" w:color="auto"/>
        <w:bottom w:val="none" w:sz="0" w:space="0" w:color="auto"/>
        <w:right w:val="none" w:sz="0" w:space="0" w:color="auto"/>
      </w:divBdr>
    </w:div>
    <w:div w:id="933783060">
      <w:bodyDiv w:val="1"/>
      <w:marLeft w:val="0"/>
      <w:marRight w:val="0"/>
      <w:marTop w:val="0"/>
      <w:marBottom w:val="0"/>
      <w:divBdr>
        <w:top w:val="none" w:sz="0" w:space="0" w:color="auto"/>
        <w:left w:val="none" w:sz="0" w:space="0" w:color="auto"/>
        <w:bottom w:val="none" w:sz="0" w:space="0" w:color="auto"/>
        <w:right w:val="none" w:sz="0" w:space="0" w:color="auto"/>
      </w:divBdr>
    </w:div>
    <w:div w:id="934554589">
      <w:bodyDiv w:val="1"/>
      <w:marLeft w:val="0"/>
      <w:marRight w:val="0"/>
      <w:marTop w:val="0"/>
      <w:marBottom w:val="0"/>
      <w:divBdr>
        <w:top w:val="none" w:sz="0" w:space="0" w:color="auto"/>
        <w:left w:val="none" w:sz="0" w:space="0" w:color="auto"/>
        <w:bottom w:val="none" w:sz="0" w:space="0" w:color="auto"/>
        <w:right w:val="none" w:sz="0" w:space="0" w:color="auto"/>
      </w:divBdr>
    </w:div>
    <w:div w:id="935022485">
      <w:bodyDiv w:val="1"/>
      <w:marLeft w:val="0"/>
      <w:marRight w:val="0"/>
      <w:marTop w:val="0"/>
      <w:marBottom w:val="0"/>
      <w:divBdr>
        <w:top w:val="none" w:sz="0" w:space="0" w:color="auto"/>
        <w:left w:val="none" w:sz="0" w:space="0" w:color="auto"/>
        <w:bottom w:val="none" w:sz="0" w:space="0" w:color="auto"/>
        <w:right w:val="none" w:sz="0" w:space="0" w:color="auto"/>
      </w:divBdr>
    </w:div>
    <w:div w:id="935094579">
      <w:bodyDiv w:val="1"/>
      <w:marLeft w:val="0"/>
      <w:marRight w:val="0"/>
      <w:marTop w:val="0"/>
      <w:marBottom w:val="0"/>
      <w:divBdr>
        <w:top w:val="none" w:sz="0" w:space="0" w:color="auto"/>
        <w:left w:val="none" w:sz="0" w:space="0" w:color="auto"/>
        <w:bottom w:val="none" w:sz="0" w:space="0" w:color="auto"/>
        <w:right w:val="none" w:sz="0" w:space="0" w:color="auto"/>
      </w:divBdr>
    </w:div>
    <w:div w:id="935749264">
      <w:bodyDiv w:val="1"/>
      <w:marLeft w:val="0"/>
      <w:marRight w:val="0"/>
      <w:marTop w:val="0"/>
      <w:marBottom w:val="0"/>
      <w:divBdr>
        <w:top w:val="none" w:sz="0" w:space="0" w:color="auto"/>
        <w:left w:val="none" w:sz="0" w:space="0" w:color="auto"/>
        <w:bottom w:val="none" w:sz="0" w:space="0" w:color="auto"/>
        <w:right w:val="none" w:sz="0" w:space="0" w:color="auto"/>
      </w:divBdr>
    </w:div>
    <w:div w:id="936060782">
      <w:bodyDiv w:val="1"/>
      <w:marLeft w:val="0"/>
      <w:marRight w:val="0"/>
      <w:marTop w:val="0"/>
      <w:marBottom w:val="0"/>
      <w:divBdr>
        <w:top w:val="none" w:sz="0" w:space="0" w:color="auto"/>
        <w:left w:val="none" w:sz="0" w:space="0" w:color="auto"/>
        <w:bottom w:val="none" w:sz="0" w:space="0" w:color="auto"/>
        <w:right w:val="none" w:sz="0" w:space="0" w:color="auto"/>
      </w:divBdr>
      <w:divsChild>
        <w:div w:id="2060591404">
          <w:marLeft w:val="0"/>
          <w:marRight w:val="0"/>
          <w:marTop w:val="0"/>
          <w:marBottom w:val="0"/>
          <w:divBdr>
            <w:top w:val="none" w:sz="0" w:space="0" w:color="auto"/>
            <w:left w:val="none" w:sz="0" w:space="0" w:color="auto"/>
            <w:bottom w:val="none" w:sz="0" w:space="0" w:color="auto"/>
            <w:right w:val="none" w:sz="0" w:space="0" w:color="auto"/>
          </w:divBdr>
          <w:divsChild>
            <w:div w:id="484712160">
              <w:marLeft w:val="0"/>
              <w:marRight w:val="0"/>
              <w:marTop w:val="0"/>
              <w:marBottom w:val="0"/>
              <w:divBdr>
                <w:top w:val="none" w:sz="0" w:space="0" w:color="auto"/>
                <w:left w:val="none" w:sz="0" w:space="0" w:color="auto"/>
                <w:bottom w:val="none" w:sz="0" w:space="0" w:color="auto"/>
                <w:right w:val="none" w:sz="0" w:space="0" w:color="auto"/>
              </w:divBdr>
              <w:divsChild>
                <w:div w:id="1808668471">
                  <w:marLeft w:val="0"/>
                  <w:marRight w:val="0"/>
                  <w:marTop w:val="0"/>
                  <w:marBottom w:val="0"/>
                  <w:divBdr>
                    <w:top w:val="none" w:sz="0" w:space="0" w:color="auto"/>
                    <w:left w:val="none" w:sz="0" w:space="0" w:color="auto"/>
                    <w:bottom w:val="none" w:sz="0" w:space="0" w:color="auto"/>
                    <w:right w:val="none" w:sz="0" w:space="0" w:color="auto"/>
                  </w:divBdr>
                  <w:divsChild>
                    <w:div w:id="1697539970">
                      <w:marLeft w:val="0"/>
                      <w:marRight w:val="0"/>
                      <w:marTop w:val="0"/>
                      <w:marBottom w:val="0"/>
                      <w:divBdr>
                        <w:top w:val="none" w:sz="0" w:space="0" w:color="auto"/>
                        <w:left w:val="none" w:sz="0" w:space="0" w:color="auto"/>
                        <w:bottom w:val="none" w:sz="0" w:space="0" w:color="auto"/>
                        <w:right w:val="none" w:sz="0" w:space="0" w:color="auto"/>
                      </w:divBdr>
                    </w:div>
                    <w:div w:id="161706051">
                      <w:marLeft w:val="0"/>
                      <w:marRight w:val="0"/>
                      <w:marTop w:val="0"/>
                      <w:marBottom w:val="0"/>
                      <w:divBdr>
                        <w:top w:val="none" w:sz="0" w:space="0" w:color="auto"/>
                        <w:left w:val="none" w:sz="0" w:space="0" w:color="auto"/>
                        <w:bottom w:val="none" w:sz="0" w:space="0" w:color="auto"/>
                        <w:right w:val="none" w:sz="0" w:space="0" w:color="auto"/>
                      </w:divBdr>
                    </w:div>
                    <w:div w:id="1775788459">
                      <w:marLeft w:val="0"/>
                      <w:marRight w:val="0"/>
                      <w:marTop w:val="0"/>
                      <w:marBottom w:val="0"/>
                      <w:divBdr>
                        <w:top w:val="none" w:sz="0" w:space="0" w:color="auto"/>
                        <w:left w:val="none" w:sz="0" w:space="0" w:color="auto"/>
                        <w:bottom w:val="none" w:sz="0" w:space="0" w:color="auto"/>
                        <w:right w:val="none" w:sz="0" w:space="0" w:color="auto"/>
                      </w:divBdr>
                    </w:div>
                    <w:div w:id="2116052392">
                      <w:marLeft w:val="0"/>
                      <w:marRight w:val="0"/>
                      <w:marTop w:val="0"/>
                      <w:marBottom w:val="0"/>
                      <w:divBdr>
                        <w:top w:val="none" w:sz="0" w:space="0" w:color="auto"/>
                        <w:left w:val="none" w:sz="0" w:space="0" w:color="auto"/>
                        <w:bottom w:val="none" w:sz="0" w:space="0" w:color="auto"/>
                        <w:right w:val="none" w:sz="0" w:space="0" w:color="auto"/>
                      </w:divBdr>
                    </w:div>
                    <w:div w:id="49546586">
                      <w:marLeft w:val="0"/>
                      <w:marRight w:val="0"/>
                      <w:marTop w:val="0"/>
                      <w:marBottom w:val="0"/>
                      <w:divBdr>
                        <w:top w:val="none" w:sz="0" w:space="0" w:color="auto"/>
                        <w:left w:val="none" w:sz="0" w:space="0" w:color="auto"/>
                        <w:bottom w:val="none" w:sz="0" w:space="0" w:color="auto"/>
                        <w:right w:val="none" w:sz="0" w:space="0" w:color="auto"/>
                      </w:divBdr>
                    </w:div>
                    <w:div w:id="1659653770">
                      <w:marLeft w:val="0"/>
                      <w:marRight w:val="0"/>
                      <w:marTop w:val="0"/>
                      <w:marBottom w:val="0"/>
                      <w:divBdr>
                        <w:top w:val="none" w:sz="0" w:space="0" w:color="auto"/>
                        <w:left w:val="none" w:sz="0" w:space="0" w:color="auto"/>
                        <w:bottom w:val="none" w:sz="0" w:space="0" w:color="auto"/>
                        <w:right w:val="none" w:sz="0" w:space="0" w:color="auto"/>
                      </w:divBdr>
                    </w:div>
                    <w:div w:id="827750113">
                      <w:marLeft w:val="0"/>
                      <w:marRight w:val="0"/>
                      <w:marTop w:val="0"/>
                      <w:marBottom w:val="0"/>
                      <w:divBdr>
                        <w:top w:val="none" w:sz="0" w:space="0" w:color="auto"/>
                        <w:left w:val="none" w:sz="0" w:space="0" w:color="auto"/>
                        <w:bottom w:val="none" w:sz="0" w:space="0" w:color="auto"/>
                        <w:right w:val="none" w:sz="0" w:space="0" w:color="auto"/>
                      </w:divBdr>
                    </w:div>
                    <w:div w:id="1028721088">
                      <w:marLeft w:val="0"/>
                      <w:marRight w:val="0"/>
                      <w:marTop w:val="0"/>
                      <w:marBottom w:val="0"/>
                      <w:divBdr>
                        <w:top w:val="none" w:sz="0" w:space="0" w:color="auto"/>
                        <w:left w:val="none" w:sz="0" w:space="0" w:color="auto"/>
                        <w:bottom w:val="none" w:sz="0" w:space="0" w:color="auto"/>
                        <w:right w:val="none" w:sz="0" w:space="0" w:color="auto"/>
                      </w:divBdr>
                    </w:div>
                    <w:div w:id="588778353">
                      <w:marLeft w:val="0"/>
                      <w:marRight w:val="0"/>
                      <w:marTop w:val="0"/>
                      <w:marBottom w:val="0"/>
                      <w:divBdr>
                        <w:top w:val="none" w:sz="0" w:space="0" w:color="auto"/>
                        <w:left w:val="none" w:sz="0" w:space="0" w:color="auto"/>
                        <w:bottom w:val="none" w:sz="0" w:space="0" w:color="auto"/>
                        <w:right w:val="none" w:sz="0" w:space="0" w:color="auto"/>
                      </w:divBdr>
                    </w:div>
                    <w:div w:id="77213711">
                      <w:marLeft w:val="0"/>
                      <w:marRight w:val="0"/>
                      <w:marTop w:val="0"/>
                      <w:marBottom w:val="0"/>
                      <w:divBdr>
                        <w:top w:val="none" w:sz="0" w:space="0" w:color="auto"/>
                        <w:left w:val="none" w:sz="0" w:space="0" w:color="auto"/>
                        <w:bottom w:val="none" w:sz="0" w:space="0" w:color="auto"/>
                        <w:right w:val="none" w:sz="0" w:space="0" w:color="auto"/>
                      </w:divBdr>
                    </w:div>
                    <w:div w:id="1086921110">
                      <w:marLeft w:val="0"/>
                      <w:marRight w:val="0"/>
                      <w:marTop w:val="0"/>
                      <w:marBottom w:val="0"/>
                      <w:divBdr>
                        <w:top w:val="none" w:sz="0" w:space="0" w:color="auto"/>
                        <w:left w:val="none" w:sz="0" w:space="0" w:color="auto"/>
                        <w:bottom w:val="none" w:sz="0" w:space="0" w:color="auto"/>
                        <w:right w:val="none" w:sz="0" w:space="0" w:color="auto"/>
                      </w:divBdr>
                    </w:div>
                    <w:div w:id="630285247">
                      <w:marLeft w:val="0"/>
                      <w:marRight w:val="0"/>
                      <w:marTop w:val="0"/>
                      <w:marBottom w:val="0"/>
                      <w:divBdr>
                        <w:top w:val="none" w:sz="0" w:space="0" w:color="auto"/>
                        <w:left w:val="none" w:sz="0" w:space="0" w:color="auto"/>
                        <w:bottom w:val="none" w:sz="0" w:space="0" w:color="auto"/>
                        <w:right w:val="none" w:sz="0" w:space="0" w:color="auto"/>
                      </w:divBdr>
                    </w:div>
                    <w:div w:id="893930844">
                      <w:marLeft w:val="0"/>
                      <w:marRight w:val="0"/>
                      <w:marTop w:val="0"/>
                      <w:marBottom w:val="0"/>
                      <w:divBdr>
                        <w:top w:val="none" w:sz="0" w:space="0" w:color="auto"/>
                        <w:left w:val="none" w:sz="0" w:space="0" w:color="auto"/>
                        <w:bottom w:val="none" w:sz="0" w:space="0" w:color="auto"/>
                        <w:right w:val="none" w:sz="0" w:space="0" w:color="auto"/>
                      </w:divBdr>
                    </w:div>
                    <w:div w:id="1630553277">
                      <w:marLeft w:val="0"/>
                      <w:marRight w:val="0"/>
                      <w:marTop w:val="0"/>
                      <w:marBottom w:val="0"/>
                      <w:divBdr>
                        <w:top w:val="none" w:sz="0" w:space="0" w:color="auto"/>
                        <w:left w:val="none" w:sz="0" w:space="0" w:color="auto"/>
                        <w:bottom w:val="none" w:sz="0" w:space="0" w:color="auto"/>
                        <w:right w:val="none" w:sz="0" w:space="0" w:color="auto"/>
                      </w:divBdr>
                    </w:div>
                    <w:div w:id="501623416">
                      <w:marLeft w:val="0"/>
                      <w:marRight w:val="0"/>
                      <w:marTop w:val="0"/>
                      <w:marBottom w:val="0"/>
                      <w:divBdr>
                        <w:top w:val="none" w:sz="0" w:space="0" w:color="auto"/>
                        <w:left w:val="none" w:sz="0" w:space="0" w:color="auto"/>
                        <w:bottom w:val="none" w:sz="0" w:space="0" w:color="auto"/>
                        <w:right w:val="none" w:sz="0" w:space="0" w:color="auto"/>
                      </w:divBdr>
                    </w:div>
                    <w:div w:id="125589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133850">
      <w:bodyDiv w:val="1"/>
      <w:marLeft w:val="0"/>
      <w:marRight w:val="0"/>
      <w:marTop w:val="0"/>
      <w:marBottom w:val="0"/>
      <w:divBdr>
        <w:top w:val="none" w:sz="0" w:space="0" w:color="auto"/>
        <w:left w:val="none" w:sz="0" w:space="0" w:color="auto"/>
        <w:bottom w:val="none" w:sz="0" w:space="0" w:color="auto"/>
        <w:right w:val="none" w:sz="0" w:space="0" w:color="auto"/>
      </w:divBdr>
      <w:divsChild>
        <w:div w:id="1386181361">
          <w:marLeft w:val="0"/>
          <w:marRight w:val="0"/>
          <w:marTop w:val="0"/>
          <w:marBottom w:val="0"/>
          <w:divBdr>
            <w:top w:val="none" w:sz="0" w:space="0" w:color="auto"/>
            <w:left w:val="none" w:sz="0" w:space="0" w:color="auto"/>
            <w:bottom w:val="none" w:sz="0" w:space="0" w:color="auto"/>
            <w:right w:val="none" w:sz="0" w:space="0" w:color="auto"/>
          </w:divBdr>
          <w:divsChild>
            <w:div w:id="1773474072">
              <w:marLeft w:val="0"/>
              <w:marRight w:val="0"/>
              <w:marTop w:val="0"/>
              <w:marBottom w:val="0"/>
              <w:divBdr>
                <w:top w:val="none" w:sz="0" w:space="0" w:color="auto"/>
                <w:left w:val="none" w:sz="0" w:space="0" w:color="auto"/>
                <w:bottom w:val="none" w:sz="0" w:space="0" w:color="auto"/>
                <w:right w:val="none" w:sz="0" w:space="0" w:color="auto"/>
              </w:divBdr>
              <w:divsChild>
                <w:div w:id="78415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404109">
      <w:bodyDiv w:val="1"/>
      <w:marLeft w:val="0"/>
      <w:marRight w:val="0"/>
      <w:marTop w:val="0"/>
      <w:marBottom w:val="0"/>
      <w:divBdr>
        <w:top w:val="none" w:sz="0" w:space="0" w:color="auto"/>
        <w:left w:val="none" w:sz="0" w:space="0" w:color="auto"/>
        <w:bottom w:val="none" w:sz="0" w:space="0" w:color="auto"/>
        <w:right w:val="none" w:sz="0" w:space="0" w:color="auto"/>
      </w:divBdr>
    </w:div>
    <w:div w:id="936907938">
      <w:bodyDiv w:val="1"/>
      <w:marLeft w:val="0"/>
      <w:marRight w:val="0"/>
      <w:marTop w:val="0"/>
      <w:marBottom w:val="0"/>
      <w:divBdr>
        <w:top w:val="none" w:sz="0" w:space="0" w:color="auto"/>
        <w:left w:val="none" w:sz="0" w:space="0" w:color="auto"/>
        <w:bottom w:val="none" w:sz="0" w:space="0" w:color="auto"/>
        <w:right w:val="none" w:sz="0" w:space="0" w:color="auto"/>
      </w:divBdr>
    </w:div>
    <w:div w:id="937057729">
      <w:bodyDiv w:val="1"/>
      <w:marLeft w:val="0"/>
      <w:marRight w:val="0"/>
      <w:marTop w:val="0"/>
      <w:marBottom w:val="0"/>
      <w:divBdr>
        <w:top w:val="none" w:sz="0" w:space="0" w:color="auto"/>
        <w:left w:val="none" w:sz="0" w:space="0" w:color="auto"/>
        <w:bottom w:val="none" w:sz="0" w:space="0" w:color="auto"/>
        <w:right w:val="none" w:sz="0" w:space="0" w:color="auto"/>
      </w:divBdr>
    </w:div>
    <w:div w:id="937059215">
      <w:bodyDiv w:val="1"/>
      <w:marLeft w:val="0"/>
      <w:marRight w:val="0"/>
      <w:marTop w:val="0"/>
      <w:marBottom w:val="0"/>
      <w:divBdr>
        <w:top w:val="none" w:sz="0" w:space="0" w:color="auto"/>
        <w:left w:val="none" w:sz="0" w:space="0" w:color="auto"/>
        <w:bottom w:val="none" w:sz="0" w:space="0" w:color="auto"/>
        <w:right w:val="none" w:sz="0" w:space="0" w:color="auto"/>
      </w:divBdr>
    </w:div>
    <w:div w:id="937173760">
      <w:bodyDiv w:val="1"/>
      <w:marLeft w:val="0"/>
      <w:marRight w:val="0"/>
      <w:marTop w:val="0"/>
      <w:marBottom w:val="0"/>
      <w:divBdr>
        <w:top w:val="none" w:sz="0" w:space="0" w:color="auto"/>
        <w:left w:val="none" w:sz="0" w:space="0" w:color="auto"/>
        <w:bottom w:val="none" w:sz="0" w:space="0" w:color="auto"/>
        <w:right w:val="none" w:sz="0" w:space="0" w:color="auto"/>
      </w:divBdr>
    </w:div>
    <w:div w:id="937182425">
      <w:bodyDiv w:val="1"/>
      <w:marLeft w:val="0"/>
      <w:marRight w:val="0"/>
      <w:marTop w:val="0"/>
      <w:marBottom w:val="0"/>
      <w:divBdr>
        <w:top w:val="none" w:sz="0" w:space="0" w:color="auto"/>
        <w:left w:val="none" w:sz="0" w:space="0" w:color="auto"/>
        <w:bottom w:val="none" w:sz="0" w:space="0" w:color="auto"/>
        <w:right w:val="none" w:sz="0" w:space="0" w:color="auto"/>
      </w:divBdr>
      <w:divsChild>
        <w:div w:id="1232085162">
          <w:marLeft w:val="0"/>
          <w:marRight w:val="0"/>
          <w:marTop w:val="0"/>
          <w:marBottom w:val="0"/>
          <w:divBdr>
            <w:top w:val="none" w:sz="0" w:space="0" w:color="auto"/>
            <w:left w:val="none" w:sz="0" w:space="0" w:color="auto"/>
            <w:bottom w:val="none" w:sz="0" w:space="0" w:color="auto"/>
            <w:right w:val="none" w:sz="0" w:space="0" w:color="auto"/>
          </w:divBdr>
        </w:div>
      </w:divsChild>
    </w:div>
    <w:div w:id="937953498">
      <w:bodyDiv w:val="1"/>
      <w:marLeft w:val="0"/>
      <w:marRight w:val="0"/>
      <w:marTop w:val="0"/>
      <w:marBottom w:val="0"/>
      <w:divBdr>
        <w:top w:val="none" w:sz="0" w:space="0" w:color="auto"/>
        <w:left w:val="none" w:sz="0" w:space="0" w:color="auto"/>
        <w:bottom w:val="none" w:sz="0" w:space="0" w:color="auto"/>
        <w:right w:val="none" w:sz="0" w:space="0" w:color="auto"/>
      </w:divBdr>
    </w:div>
    <w:div w:id="938946560">
      <w:bodyDiv w:val="1"/>
      <w:marLeft w:val="0"/>
      <w:marRight w:val="0"/>
      <w:marTop w:val="0"/>
      <w:marBottom w:val="0"/>
      <w:divBdr>
        <w:top w:val="none" w:sz="0" w:space="0" w:color="auto"/>
        <w:left w:val="none" w:sz="0" w:space="0" w:color="auto"/>
        <w:bottom w:val="none" w:sz="0" w:space="0" w:color="auto"/>
        <w:right w:val="none" w:sz="0" w:space="0" w:color="auto"/>
      </w:divBdr>
    </w:div>
    <w:div w:id="939025097">
      <w:bodyDiv w:val="1"/>
      <w:marLeft w:val="0"/>
      <w:marRight w:val="0"/>
      <w:marTop w:val="0"/>
      <w:marBottom w:val="0"/>
      <w:divBdr>
        <w:top w:val="none" w:sz="0" w:space="0" w:color="auto"/>
        <w:left w:val="none" w:sz="0" w:space="0" w:color="auto"/>
        <w:bottom w:val="none" w:sz="0" w:space="0" w:color="auto"/>
        <w:right w:val="none" w:sz="0" w:space="0" w:color="auto"/>
      </w:divBdr>
    </w:div>
    <w:div w:id="939293242">
      <w:bodyDiv w:val="1"/>
      <w:marLeft w:val="0"/>
      <w:marRight w:val="0"/>
      <w:marTop w:val="0"/>
      <w:marBottom w:val="0"/>
      <w:divBdr>
        <w:top w:val="none" w:sz="0" w:space="0" w:color="auto"/>
        <w:left w:val="none" w:sz="0" w:space="0" w:color="auto"/>
        <w:bottom w:val="none" w:sz="0" w:space="0" w:color="auto"/>
        <w:right w:val="none" w:sz="0" w:space="0" w:color="auto"/>
      </w:divBdr>
      <w:divsChild>
        <w:div w:id="1588803740">
          <w:marLeft w:val="0"/>
          <w:marRight w:val="0"/>
          <w:marTop w:val="0"/>
          <w:marBottom w:val="0"/>
          <w:divBdr>
            <w:top w:val="none" w:sz="0" w:space="0" w:color="auto"/>
            <w:left w:val="none" w:sz="0" w:space="0" w:color="auto"/>
            <w:bottom w:val="none" w:sz="0" w:space="0" w:color="auto"/>
            <w:right w:val="none" w:sz="0" w:space="0" w:color="auto"/>
          </w:divBdr>
          <w:divsChild>
            <w:div w:id="1371344306">
              <w:marLeft w:val="0"/>
              <w:marRight w:val="0"/>
              <w:marTop w:val="0"/>
              <w:marBottom w:val="0"/>
              <w:divBdr>
                <w:top w:val="none" w:sz="0" w:space="0" w:color="auto"/>
                <w:left w:val="none" w:sz="0" w:space="0" w:color="auto"/>
                <w:bottom w:val="none" w:sz="0" w:space="0" w:color="auto"/>
                <w:right w:val="none" w:sz="0" w:space="0" w:color="auto"/>
              </w:divBdr>
              <w:divsChild>
                <w:div w:id="124079238">
                  <w:marLeft w:val="0"/>
                  <w:marRight w:val="0"/>
                  <w:marTop w:val="0"/>
                  <w:marBottom w:val="0"/>
                  <w:divBdr>
                    <w:top w:val="none" w:sz="0" w:space="0" w:color="auto"/>
                    <w:left w:val="none" w:sz="0" w:space="0" w:color="auto"/>
                    <w:bottom w:val="none" w:sz="0" w:space="0" w:color="auto"/>
                    <w:right w:val="none" w:sz="0" w:space="0" w:color="auto"/>
                  </w:divBdr>
                  <w:divsChild>
                    <w:div w:id="1299189970">
                      <w:marLeft w:val="0"/>
                      <w:marRight w:val="0"/>
                      <w:marTop w:val="0"/>
                      <w:marBottom w:val="0"/>
                      <w:divBdr>
                        <w:top w:val="none" w:sz="0" w:space="0" w:color="auto"/>
                        <w:left w:val="none" w:sz="0" w:space="0" w:color="auto"/>
                        <w:bottom w:val="none" w:sz="0" w:space="0" w:color="auto"/>
                        <w:right w:val="none" w:sz="0" w:space="0" w:color="auto"/>
                      </w:divBdr>
                    </w:div>
                    <w:div w:id="1570379444">
                      <w:marLeft w:val="0"/>
                      <w:marRight w:val="0"/>
                      <w:marTop w:val="0"/>
                      <w:marBottom w:val="0"/>
                      <w:divBdr>
                        <w:top w:val="none" w:sz="0" w:space="0" w:color="auto"/>
                        <w:left w:val="none" w:sz="0" w:space="0" w:color="auto"/>
                        <w:bottom w:val="none" w:sz="0" w:space="0" w:color="auto"/>
                        <w:right w:val="none" w:sz="0" w:space="0" w:color="auto"/>
                      </w:divBdr>
                    </w:div>
                    <w:div w:id="2114745500">
                      <w:marLeft w:val="0"/>
                      <w:marRight w:val="0"/>
                      <w:marTop w:val="0"/>
                      <w:marBottom w:val="0"/>
                      <w:divBdr>
                        <w:top w:val="none" w:sz="0" w:space="0" w:color="auto"/>
                        <w:left w:val="none" w:sz="0" w:space="0" w:color="auto"/>
                        <w:bottom w:val="none" w:sz="0" w:space="0" w:color="auto"/>
                        <w:right w:val="none" w:sz="0" w:space="0" w:color="auto"/>
                      </w:divBdr>
                    </w:div>
                    <w:div w:id="745297808">
                      <w:marLeft w:val="0"/>
                      <w:marRight w:val="0"/>
                      <w:marTop w:val="0"/>
                      <w:marBottom w:val="0"/>
                      <w:divBdr>
                        <w:top w:val="none" w:sz="0" w:space="0" w:color="auto"/>
                        <w:left w:val="none" w:sz="0" w:space="0" w:color="auto"/>
                        <w:bottom w:val="none" w:sz="0" w:space="0" w:color="auto"/>
                        <w:right w:val="none" w:sz="0" w:space="0" w:color="auto"/>
                      </w:divBdr>
                    </w:div>
                    <w:div w:id="1649818881">
                      <w:marLeft w:val="0"/>
                      <w:marRight w:val="0"/>
                      <w:marTop w:val="0"/>
                      <w:marBottom w:val="0"/>
                      <w:divBdr>
                        <w:top w:val="none" w:sz="0" w:space="0" w:color="auto"/>
                        <w:left w:val="none" w:sz="0" w:space="0" w:color="auto"/>
                        <w:bottom w:val="none" w:sz="0" w:space="0" w:color="auto"/>
                        <w:right w:val="none" w:sz="0" w:space="0" w:color="auto"/>
                      </w:divBdr>
                    </w:div>
                    <w:div w:id="156194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335674">
      <w:bodyDiv w:val="1"/>
      <w:marLeft w:val="0"/>
      <w:marRight w:val="0"/>
      <w:marTop w:val="0"/>
      <w:marBottom w:val="0"/>
      <w:divBdr>
        <w:top w:val="none" w:sz="0" w:space="0" w:color="auto"/>
        <w:left w:val="none" w:sz="0" w:space="0" w:color="auto"/>
        <w:bottom w:val="none" w:sz="0" w:space="0" w:color="auto"/>
        <w:right w:val="none" w:sz="0" w:space="0" w:color="auto"/>
      </w:divBdr>
    </w:div>
    <w:div w:id="939602549">
      <w:bodyDiv w:val="1"/>
      <w:marLeft w:val="0"/>
      <w:marRight w:val="0"/>
      <w:marTop w:val="0"/>
      <w:marBottom w:val="0"/>
      <w:divBdr>
        <w:top w:val="none" w:sz="0" w:space="0" w:color="auto"/>
        <w:left w:val="none" w:sz="0" w:space="0" w:color="auto"/>
        <w:bottom w:val="none" w:sz="0" w:space="0" w:color="auto"/>
        <w:right w:val="none" w:sz="0" w:space="0" w:color="auto"/>
      </w:divBdr>
    </w:div>
    <w:div w:id="939990259">
      <w:bodyDiv w:val="1"/>
      <w:marLeft w:val="0"/>
      <w:marRight w:val="0"/>
      <w:marTop w:val="0"/>
      <w:marBottom w:val="0"/>
      <w:divBdr>
        <w:top w:val="none" w:sz="0" w:space="0" w:color="auto"/>
        <w:left w:val="none" w:sz="0" w:space="0" w:color="auto"/>
        <w:bottom w:val="none" w:sz="0" w:space="0" w:color="auto"/>
        <w:right w:val="none" w:sz="0" w:space="0" w:color="auto"/>
      </w:divBdr>
    </w:div>
    <w:div w:id="939992635">
      <w:bodyDiv w:val="1"/>
      <w:marLeft w:val="0"/>
      <w:marRight w:val="0"/>
      <w:marTop w:val="0"/>
      <w:marBottom w:val="0"/>
      <w:divBdr>
        <w:top w:val="none" w:sz="0" w:space="0" w:color="auto"/>
        <w:left w:val="none" w:sz="0" w:space="0" w:color="auto"/>
        <w:bottom w:val="none" w:sz="0" w:space="0" w:color="auto"/>
        <w:right w:val="none" w:sz="0" w:space="0" w:color="auto"/>
      </w:divBdr>
      <w:divsChild>
        <w:div w:id="825247083">
          <w:marLeft w:val="0"/>
          <w:marRight w:val="0"/>
          <w:marTop w:val="0"/>
          <w:marBottom w:val="0"/>
          <w:divBdr>
            <w:top w:val="none" w:sz="0" w:space="0" w:color="auto"/>
            <w:left w:val="none" w:sz="0" w:space="0" w:color="auto"/>
            <w:bottom w:val="none" w:sz="0" w:space="0" w:color="auto"/>
            <w:right w:val="none" w:sz="0" w:space="0" w:color="auto"/>
          </w:divBdr>
          <w:divsChild>
            <w:div w:id="1946450950">
              <w:marLeft w:val="0"/>
              <w:marRight w:val="0"/>
              <w:marTop w:val="0"/>
              <w:marBottom w:val="0"/>
              <w:divBdr>
                <w:top w:val="none" w:sz="0" w:space="0" w:color="auto"/>
                <w:left w:val="none" w:sz="0" w:space="0" w:color="auto"/>
                <w:bottom w:val="none" w:sz="0" w:space="0" w:color="auto"/>
                <w:right w:val="none" w:sz="0" w:space="0" w:color="auto"/>
              </w:divBdr>
              <w:divsChild>
                <w:div w:id="372048050">
                  <w:marLeft w:val="0"/>
                  <w:marRight w:val="0"/>
                  <w:marTop w:val="0"/>
                  <w:marBottom w:val="0"/>
                  <w:divBdr>
                    <w:top w:val="none" w:sz="0" w:space="0" w:color="auto"/>
                    <w:left w:val="none" w:sz="0" w:space="0" w:color="auto"/>
                    <w:bottom w:val="none" w:sz="0" w:space="0" w:color="auto"/>
                    <w:right w:val="none" w:sz="0" w:space="0" w:color="auto"/>
                  </w:divBdr>
                  <w:divsChild>
                    <w:div w:id="367686958">
                      <w:marLeft w:val="0"/>
                      <w:marRight w:val="0"/>
                      <w:marTop w:val="0"/>
                      <w:marBottom w:val="0"/>
                      <w:divBdr>
                        <w:top w:val="none" w:sz="0" w:space="0" w:color="auto"/>
                        <w:left w:val="none" w:sz="0" w:space="0" w:color="auto"/>
                        <w:bottom w:val="none" w:sz="0" w:space="0" w:color="auto"/>
                        <w:right w:val="none" w:sz="0" w:space="0" w:color="auto"/>
                      </w:divBdr>
                      <w:divsChild>
                        <w:div w:id="1700205603">
                          <w:marLeft w:val="0"/>
                          <w:marRight w:val="0"/>
                          <w:marTop w:val="0"/>
                          <w:marBottom w:val="0"/>
                          <w:divBdr>
                            <w:top w:val="none" w:sz="0" w:space="0" w:color="auto"/>
                            <w:left w:val="none" w:sz="0" w:space="0" w:color="auto"/>
                            <w:bottom w:val="none" w:sz="0" w:space="0" w:color="auto"/>
                            <w:right w:val="none" w:sz="0" w:space="0" w:color="auto"/>
                          </w:divBdr>
                          <w:divsChild>
                            <w:div w:id="1271204730">
                              <w:marLeft w:val="0"/>
                              <w:marRight w:val="0"/>
                              <w:marTop w:val="0"/>
                              <w:marBottom w:val="0"/>
                              <w:divBdr>
                                <w:top w:val="none" w:sz="0" w:space="0" w:color="auto"/>
                                <w:left w:val="none" w:sz="0" w:space="0" w:color="auto"/>
                                <w:bottom w:val="none" w:sz="0" w:space="0" w:color="auto"/>
                                <w:right w:val="none" w:sz="0" w:space="0" w:color="auto"/>
                              </w:divBdr>
                              <w:divsChild>
                                <w:div w:id="83781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254295">
                  <w:marLeft w:val="0"/>
                  <w:marRight w:val="0"/>
                  <w:marTop w:val="0"/>
                  <w:marBottom w:val="0"/>
                  <w:divBdr>
                    <w:top w:val="none" w:sz="0" w:space="0" w:color="auto"/>
                    <w:left w:val="none" w:sz="0" w:space="0" w:color="auto"/>
                    <w:bottom w:val="none" w:sz="0" w:space="0" w:color="auto"/>
                    <w:right w:val="none" w:sz="0" w:space="0" w:color="auto"/>
                  </w:divBdr>
                  <w:divsChild>
                    <w:div w:id="62327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926083">
          <w:marLeft w:val="0"/>
          <w:marRight w:val="0"/>
          <w:marTop w:val="0"/>
          <w:marBottom w:val="0"/>
          <w:divBdr>
            <w:top w:val="single" w:sz="6" w:space="11" w:color="DDDDDD"/>
            <w:left w:val="none" w:sz="0" w:space="0" w:color="auto"/>
            <w:bottom w:val="none" w:sz="0" w:space="0" w:color="auto"/>
            <w:right w:val="none" w:sz="0" w:space="0" w:color="auto"/>
          </w:divBdr>
          <w:divsChild>
            <w:div w:id="461656075">
              <w:marLeft w:val="0"/>
              <w:marRight w:val="0"/>
              <w:marTop w:val="0"/>
              <w:marBottom w:val="0"/>
              <w:divBdr>
                <w:top w:val="none" w:sz="0" w:space="0" w:color="auto"/>
                <w:left w:val="none" w:sz="0" w:space="0" w:color="auto"/>
                <w:bottom w:val="none" w:sz="0" w:space="0" w:color="auto"/>
                <w:right w:val="none" w:sz="0" w:space="0" w:color="auto"/>
              </w:divBdr>
              <w:divsChild>
                <w:div w:id="430127879">
                  <w:marLeft w:val="-120"/>
                  <w:marRight w:val="0"/>
                  <w:marTop w:val="0"/>
                  <w:marBottom w:val="0"/>
                  <w:divBdr>
                    <w:top w:val="none" w:sz="0" w:space="0" w:color="auto"/>
                    <w:left w:val="none" w:sz="0" w:space="0" w:color="auto"/>
                    <w:bottom w:val="none" w:sz="0" w:space="0" w:color="auto"/>
                    <w:right w:val="none" w:sz="0" w:space="0" w:color="auto"/>
                  </w:divBdr>
                  <w:divsChild>
                    <w:div w:id="2137672391">
                      <w:marLeft w:val="0"/>
                      <w:marRight w:val="0"/>
                      <w:marTop w:val="0"/>
                      <w:marBottom w:val="0"/>
                      <w:divBdr>
                        <w:top w:val="none" w:sz="0" w:space="0" w:color="auto"/>
                        <w:left w:val="none" w:sz="0" w:space="0" w:color="auto"/>
                        <w:bottom w:val="none" w:sz="0" w:space="0" w:color="auto"/>
                        <w:right w:val="none" w:sz="0" w:space="0" w:color="auto"/>
                      </w:divBdr>
                      <w:divsChild>
                        <w:div w:id="944263814">
                          <w:marLeft w:val="0"/>
                          <w:marRight w:val="0"/>
                          <w:marTop w:val="0"/>
                          <w:marBottom w:val="0"/>
                          <w:divBdr>
                            <w:top w:val="none" w:sz="0" w:space="0" w:color="auto"/>
                            <w:left w:val="none" w:sz="0" w:space="0" w:color="auto"/>
                            <w:bottom w:val="none" w:sz="0" w:space="0" w:color="auto"/>
                            <w:right w:val="none" w:sz="0" w:space="0" w:color="auto"/>
                          </w:divBdr>
                          <w:divsChild>
                            <w:div w:id="111294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5096">
                      <w:marLeft w:val="0"/>
                      <w:marRight w:val="0"/>
                      <w:marTop w:val="0"/>
                      <w:marBottom w:val="0"/>
                      <w:divBdr>
                        <w:top w:val="none" w:sz="0" w:space="0" w:color="auto"/>
                        <w:left w:val="none" w:sz="0" w:space="0" w:color="auto"/>
                        <w:bottom w:val="none" w:sz="0" w:space="0" w:color="auto"/>
                        <w:right w:val="none" w:sz="0" w:space="0" w:color="auto"/>
                      </w:divBdr>
                      <w:divsChild>
                        <w:div w:id="1277181009">
                          <w:marLeft w:val="0"/>
                          <w:marRight w:val="0"/>
                          <w:marTop w:val="0"/>
                          <w:marBottom w:val="0"/>
                          <w:divBdr>
                            <w:top w:val="none" w:sz="0" w:space="0" w:color="auto"/>
                            <w:left w:val="none" w:sz="0" w:space="0" w:color="auto"/>
                            <w:bottom w:val="none" w:sz="0" w:space="0" w:color="auto"/>
                            <w:right w:val="none" w:sz="0" w:space="0" w:color="auto"/>
                          </w:divBdr>
                          <w:divsChild>
                            <w:div w:id="166266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0068687">
      <w:bodyDiv w:val="1"/>
      <w:marLeft w:val="0"/>
      <w:marRight w:val="0"/>
      <w:marTop w:val="0"/>
      <w:marBottom w:val="0"/>
      <w:divBdr>
        <w:top w:val="none" w:sz="0" w:space="0" w:color="auto"/>
        <w:left w:val="none" w:sz="0" w:space="0" w:color="auto"/>
        <w:bottom w:val="none" w:sz="0" w:space="0" w:color="auto"/>
        <w:right w:val="none" w:sz="0" w:space="0" w:color="auto"/>
      </w:divBdr>
    </w:div>
    <w:div w:id="940840295">
      <w:bodyDiv w:val="1"/>
      <w:marLeft w:val="0"/>
      <w:marRight w:val="0"/>
      <w:marTop w:val="0"/>
      <w:marBottom w:val="0"/>
      <w:divBdr>
        <w:top w:val="none" w:sz="0" w:space="0" w:color="auto"/>
        <w:left w:val="none" w:sz="0" w:space="0" w:color="auto"/>
        <w:bottom w:val="none" w:sz="0" w:space="0" w:color="auto"/>
        <w:right w:val="none" w:sz="0" w:space="0" w:color="auto"/>
      </w:divBdr>
    </w:div>
    <w:div w:id="941449846">
      <w:bodyDiv w:val="1"/>
      <w:marLeft w:val="0"/>
      <w:marRight w:val="0"/>
      <w:marTop w:val="0"/>
      <w:marBottom w:val="0"/>
      <w:divBdr>
        <w:top w:val="none" w:sz="0" w:space="0" w:color="auto"/>
        <w:left w:val="none" w:sz="0" w:space="0" w:color="auto"/>
        <w:bottom w:val="none" w:sz="0" w:space="0" w:color="auto"/>
        <w:right w:val="none" w:sz="0" w:space="0" w:color="auto"/>
      </w:divBdr>
    </w:div>
    <w:div w:id="942567924">
      <w:bodyDiv w:val="1"/>
      <w:marLeft w:val="0"/>
      <w:marRight w:val="0"/>
      <w:marTop w:val="0"/>
      <w:marBottom w:val="0"/>
      <w:divBdr>
        <w:top w:val="none" w:sz="0" w:space="0" w:color="auto"/>
        <w:left w:val="none" w:sz="0" w:space="0" w:color="auto"/>
        <w:bottom w:val="none" w:sz="0" w:space="0" w:color="auto"/>
        <w:right w:val="none" w:sz="0" w:space="0" w:color="auto"/>
      </w:divBdr>
      <w:divsChild>
        <w:div w:id="365327636">
          <w:marLeft w:val="0"/>
          <w:marRight w:val="0"/>
          <w:marTop w:val="0"/>
          <w:marBottom w:val="0"/>
          <w:divBdr>
            <w:top w:val="none" w:sz="0" w:space="0" w:color="auto"/>
            <w:left w:val="none" w:sz="0" w:space="0" w:color="auto"/>
            <w:bottom w:val="none" w:sz="0" w:space="0" w:color="auto"/>
            <w:right w:val="none" w:sz="0" w:space="0" w:color="auto"/>
          </w:divBdr>
          <w:divsChild>
            <w:div w:id="774788950">
              <w:marLeft w:val="0"/>
              <w:marRight w:val="0"/>
              <w:marTop w:val="0"/>
              <w:marBottom w:val="0"/>
              <w:divBdr>
                <w:top w:val="none" w:sz="0" w:space="0" w:color="auto"/>
                <w:left w:val="none" w:sz="0" w:space="0" w:color="auto"/>
                <w:bottom w:val="none" w:sz="0" w:space="0" w:color="auto"/>
                <w:right w:val="none" w:sz="0" w:space="0" w:color="auto"/>
              </w:divBdr>
              <w:divsChild>
                <w:div w:id="941450875">
                  <w:marLeft w:val="0"/>
                  <w:marRight w:val="0"/>
                  <w:marTop w:val="0"/>
                  <w:marBottom w:val="0"/>
                  <w:divBdr>
                    <w:top w:val="none" w:sz="0" w:space="0" w:color="auto"/>
                    <w:left w:val="none" w:sz="0" w:space="0" w:color="auto"/>
                    <w:bottom w:val="none" w:sz="0" w:space="0" w:color="auto"/>
                    <w:right w:val="none" w:sz="0" w:space="0" w:color="auto"/>
                  </w:divBdr>
                  <w:divsChild>
                    <w:div w:id="891231917">
                      <w:marLeft w:val="0"/>
                      <w:marRight w:val="0"/>
                      <w:marTop w:val="0"/>
                      <w:marBottom w:val="0"/>
                      <w:divBdr>
                        <w:top w:val="none" w:sz="0" w:space="0" w:color="auto"/>
                        <w:left w:val="none" w:sz="0" w:space="0" w:color="auto"/>
                        <w:bottom w:val="none" w:sz="0" w:space="0" w:color="auto"/>
                        <w:right w:val="none" w:sz="0" w:space="0" w:color="auto"/>
                      </w:divBdr>
                    </w:div>
                    <w:div w:id="1745881556">
                      <w:marLeft w:val="0"/>
                      <w:marRight w:val="0"/>
                      <w:marTop w:val="0"/>
                      <w:marBottom w:val="0"/>
                      <w:divBdr>
                        <w:top w:val="none" w:sz="0" w:space="0" w:color="auto"/>
                        <w:left w:val="none" w:sz="0" w:space="0" w:color="auto"/>
                        <w:bottom w:val="none" w:sz="0" w:space="0" w:color="auto"/>
                        <w:right w:val="none" w:sz="0" w:space="0" w:color="auto"/>
                      </w:divBdr>
                    </w:div>
                    <w:div w:id="349717707">
                      <w:marLeft w:val="0"/>
                      <w:marRight w:val="0"/>
                      <w:marTop w:val="0"/>
                      <w:marBottom w:val="0"/>
                      <w:divBdr>
                        <w:top w:val="none" w:sz="0" w:space="0" w:color="auto"/>
                        <w:left w:val="none" w:sz="0" w:space="0" w:color="auto"/>
                        <w:bottom w:val="none" w:sz="0" w:space="0" w:color="auto"/>
                        <w:right w:val="none" w:sz="0" w:space="0" w:color="auto"/>
                      </w:divBdr>
                    </w:div>
                    <w:div w:id="1207909616">
                      <w:marLeft w:val="0"/>
                      <w:marRight w:val="0"/>
                      <w:marTop w:val="0"/>
                      <w:marBottom w:val="0"/>
                      <w:divBdr>
                        <w:top w:val="none" w:sz="0" w:space="0" w:color="auto"/>
                        <w:left w:val="none" w:sz="0" w:space="0" w:color="auto"/>
                        <w:bottom w:val="none" w:sz="0" w:space="0" w:color="auto"/>
                        <w:right w:val="none" w:sz="0" w:space="0" w:color="auto"/>
                      </w:divBdr>
                    </w:div>
                    <w:div w:id="143540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957909">
      <w:bodyDiv w:val="1"/>
      <w:marLeft w:val="0"/>
      <w:marRight w:val="0"/>
      <w:marTop w:val="0"/>
      <w:marBottom w:val="0"/>
      <w:divBdr>
        <w:top w:val="none" w:sz="0" w:space="0" w:color="auto"/>
        <w:left w:val="none" w:sz="0" w:space="0" w:color="auto"/>
        <w:bottom w:val="none" w:sz="0" w:space="0" w:color="auto"/>
        <w:right w:val="none" w:sz="0" w:space="0" w:color="auto"/>
      </w:divBdr>
    </w:div>
    <w:div w:id="943225619">
      <w:bodyDiv w:val="1"/>
      <w:marLeft w:val="0"/>
      <w:marRight w:val="0"/>
      <w:marTop w:val="0"/>
      <w:marBottom w:val="0"/>
      <w:divBdr>
        <w:top w:val="none" w:sz="0" w:space="0" w:color="auto"/>
        <w:left w:val="none" w:sz="0" w:space="0" w:color="auto"/>
        <w:bottom w:val="none" w:sz="0" w:space="0" w:color="auto"/>
        <w:right w:val="none" w:sz="0" w:space="0" w:color="auto"/>
      </w:divBdr>
    </w:div>
    <w:div w:id="943805259">
      <w:bodyDiv w:val="1"/>
      <w:marLeft w:val="0"/>
      <w:marRight w:val="0"/>
      <w:marTop w:val="0"/>
      <w:marBottom w:val="0"/>
      <w:divBdr>
        <w:top w:val="none" w:sz="0" w:space="0" w:color="auto"/>
        <w:left w:val="none" w:sz="0" w:space="0" w:color="auto"/>
        <w:bottom w:val="none" w:sz="0" w:space="0" w:color="auto"/>
        <w:right w:val="none" w:sz="0" w:space="0" w:color="auto"/>
      </w:divBdr>
      <w:divsChild>
        <w:div w:id="531571939">
          <w:marLeft w:val="0"/>
          <w:marRight w:val="0"/>
          <w:marTop w:val="0"/>
          <w:marBottom w:val="0"/>
          <w:divBdr>
            <w:top w:val="none" w:sz="0" w:space="0" w:color="auto"/>
            <w:left w:val="none" w:sz="0" w:space="0" w:color="auto"/>
            <w:bottom w:val="none" w:sz="0" w:space="0" w:color="auto"/>
            <w:right w:val="none" w:sz="0" w:space="0" w:color="auto"/>
          </w:divBdr>
          <w:divsChild>
            <w:div w:id="1265773428">
              <w:marLeft w:val="0"/>
              <w:marRight w:val="0"/>
              <w:marTop w:val="0"/>
              <w:marBottom w:val="0"/>
              <w:divBdr>
                <w:top w:val="none" w:sz="0" w:space="0" w:color="auto"/>
                <w:left w:val="none" w:sz="0" w:space="0" w:color="auto"/>
                <w:bottom w:val="none" w:sz="0" w:space="0" w:color="auto"/>
                <w:right w:val="none" w:sz="0" w:space="0" w:color="auto"/>
              </w:divBdr>
              <w:divsChild>
                <w:div w:id="202866675">
                  <w:marLeft w:val="0"/>
                  <w:marRight w:val="0"/>
                  <w:marTop w:val="0"/>
                  <w:marBottom w:val="0"/>
                  <w:divBdr>
                    <w:top w:val="none" w:sz="0" w:space="0" w:color="auto"/>
                    <w:left w:val="none" w:sz="0" w:space="0" w:color="auto"/>
                    <w:bottom w:val="none" w:sz="0" w:space="0" w:color="auto"/>
                    <w:right w:val="none" w:sz="0" w:space="0" w:color="auto"/>
                  </w:divBdr>
                  <w:divsChild>
                    <w:div w:id="1018510372">
                      <w:marLeft w:val="0"/>
                      <w:marRight w:val="0"/>
                      <w:marTop w:val="0"/>
                      <w:marBottom w:val="0"/>
                      <w:divBdr>
                        <w:top w:val="none" w:sz="0" w:space="0" w:color="auto"/>
                        <w:left w:val="none" w:sz="0" w:space="0" w:color="auto"/>
                        <w:bottom w:val="none" w:sz="0" w:space="0" w:color="auto"/>
                        <w:right w:val="none" w:sz="0" w:space="0" w:color="auto"/>
                      </w:divBdr>
                    </w:div>
                    <w:div w:id="1427996296">
                      <w:marLeft w:val="0"/>
                      <w:marRight w:val="0"/>
                      <w:marTop w:val="0"/>
                      <w:marBottom w:val="0"/>
                      <w:divBdr>
                        <w:top w:val="none" w:sz="0" w:space="0" w:color="auto"/>
                        <w:left w:val="none" w:sz="0" w:space="0" w:color="auto"/>
                        <w:bottom w:val="none" w:sz="0" w:space="0" w:color="auto"/>
                        <w:right w:val="none" w:sz="0" w:space="0" w:color="auto"/>
                      </w:divBdr>
                    </w:div>
                    <w:div w:id="1556696818">
                      <w:marLeft w:val="0"/>
                      <w:marRight w:val="0"/>
                      <w:marTop w:val="0"/>
                      <w:marBottom w:val="0"/>
                      <w:divBdr>
                        <w:top w:val="none" w:sz="0" w:space="0" w:color="auto"/>
                        <w:left w:val="none" w:sz="0" w:space="0" w:color="auto"/>
                        <w:bottom w:val="none" w:sz="0" w:space="0" w:color="auto"/>
                        <w:right w:val="none" w:sz="0" w:space="0" w:color="auto"/>
                      </w:divBdr>
                    </w:div>
                    <w:div w:id="930891099">
                      <w:marLeft w:val="0"/>
                      <w:marRight w:val="0"/>
                      <w:marTop w:val="0"/>
                      <w:marBottom w:val="0"/>
                      <w:divBdr>
                        <w:top w:val="none" w:sz="0" w:space="0" w:color="auto"/>
                        <w:left w:val="none" w:sz="0" w:space="0" w:color="auto"/>
                        <w:bottom w:val="none" w:sz="0" w:space="0" w:color="auto"/>
                        <w:right w:val="none" w:sz="0" w:space="0" w:color="auto"/>
                      </w:divBdr>
                    </w:div>
                    <w:div w:id="119179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807448">
      <w:bodyDiv w:val="1"/>
      <w:marLeft w:val="0"/>
      <w:marRight w:val="0"/>
      <w:marTop w:val="0"/>
      <w:marBottom w:val="0"/>
      <w:divBdr>
        <w:top w:val="none" w:sz="0" w:space="0" w:color="auto"/>
        <w:left w:val="none" w:sz="0" w:space="0" w:color="auto"/>
        <w:bottom w:val="none" w:sz="0" w:space="0" w:color="auto"/>
        <w:right w:val="none" w:sz="0" w:space="0" w:color="auto"/>
      </w:divBdr>
      <w:divsChild>
        <w:div w:id="982006414">
          <w:marLeft w:val="0"/>
          <w:marRight w:val="0"/>
          <w:marTop w:val="0"/>
          <w:marBottom w:val="0"/>
          <w:divBdr>
            <w:top w:val="none" w:sz="0" w:space="0" w:color="auto"/>
            <w:left w:val="none" w:sz="0" w:space="0" w:color="auto"/>
            <w:bottom w:val="none" w:sz="0" w:space="0" w:color="auto"/>
            <w:right w:val="none" w:sz="0" w:space="0" w:color="auto"/>
          </w:divBdr>
        </w:div>
      </w:divsChild>
    </w:div>
    <w:div w:id="944077965">
      <w:bodyDiv w:val="1"/>
      <w:marLeft w:val="0"/>
      <w:marRight w:val="0"/>
      <w:marTop w:val="0"/>
      <w:marBottom w:val="0"/>
      <w:divBdr>
        <w:top w:val="none" w:sz="0" w:space="0" w:color="auto"/>
        <w:left w:val="none" w:sz="0" w:space="0" w:color="auto"/>
        <w:bottom w:val="none" w:sz="0" w:space="0" w:color="auto"/>
        <w:right w:val="none" w:sz="0" w:space="0" w:color="auto"/>
      </w:divBdr>
    </w:div>
    <w:div w:id="944113721">
      <w:bodyDiv w:val="1"/>
      <w:marLeft w:val="0"/>
      <w:marRight w:val="0"/>
      <w:marTop w:val="0"/>
      <w:marBottom w:val="0"/>
      <w:divBdr>
        <w:top w:val="none" w:sz="0" w:space="0" w:color="auto"/>
        <w:left w:val="none" w:sz="0" w:space="0" w:color="auto"/>
        <w:bottom w:val="none" w:sz="0" w:space="0" w:color="auto"/>
        <w:right w:val="none" w:sz="0" w:space="0" w:color="auto"/>
      </w:divBdr>
      <w:divsChild>
        <w:div w:id="430703445">
          <w:marLeft w:val="0"/>
          <w:marRight w:val="0"/>
          <w:marTop w:val="0"/>
          <w:marBottom w:val="0"/>
          <w:divBdr>
            <w:top w:val="none" w:sz="0" w:space="0" w:color="auto"/>
            <w:left w:val="none" w:sz="0" w:space="0" w:color="auto"/>
            <w:bottom w:val="none" w:sz="0" w:space="0" w:color="auto"/>
            <w:right w:val="none" w:sz="0" w:space="0" w:color="auto"/>
          </w:divBdr>
          <w:divsChild>
            <w:div w:id="1066034220">
              <w:marLeft w:val="0"/>
              <w:marRight w:val="0"/>
              <w:marTop w:val="0"/>
              <w:marBottom w:val="0"/>
              <w:divBdr>
                <w:top w:val="none" w:sz="0" w:space="0" w:color="auto"/>
                <w:left w:val="none" w:sz="0" w:space="0" w:color="auto"/>
                <w:bottom w:val="none" w:sz="0" w:space="0" w:color="auto"/>
                <w:right w:val="none" w:sz="0" w:space="0" w:color="auto"/>
              </w:divBdr>
              <w:divsChild>
                <w:div w:id="1515653466">
                  <w:marLeft w:val="0"/>
                  <w:marRight w:val="0"/>
                  <w:marTop w:val="0"/>
                  <w:marBottom w:val="0"/>
                  <w:divBdr>
                    <w:top w:val="none" w:sz="0" w:space="0" w:color="auto"/>
                    <w:left w:val="none" w:sz="0" w:space="0" w:color="auto"/>
                    <w:bottom w:val="none" w:sz="0" w:space="0" w:color="auto"/>
                    <w:right w:val="none" w:sz="0" w:space="0" w:color="auto"/>
                  </w:divBdr>
                  <w:divsChild>
                    <w:div w:id="254443364">
                      <w:marLeft w:val="0"/>
                      <w:marRight w:val="0"/>
                      <w:marTop w:val="0"/>
                      <w:marBottom w:val="0"/>
                      <w:divBdr>
                        <w:top w:val="none" w:sz="0" w:space="0" w:color="auto"/>
                        <w:left w:val="none" w:sz="0" w:space="0" w:color="auto"/>
                        <w:bottom w:val="none" w:sz="0" w:space="0" w:color="auto"/>
                        <w:right w:val="none" w:sz="0" w:space="0" w:color="auto"/>
                      </w:divBdr>
                      <w:divsChild>
                        <w:div w:id="61606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4582969">
      <w:bodyDiv w:val="1"/>
      <w:marLeft w:val="0"/>
      <w:marRight w:val="0"/>
      <w:marTop w:val="0"/>
      <w:marBottom w:val="0"/>
      <w:divBdr>
        <w:top w:val="none" w:sz="0" w:space="0" w:color="auto"/>
        <w:left w:val="none" w:sz="0" w:space="0" w:color="auto"/>
        <w:bottom w:val="none" w:sz="0" w:space="0" w:color="auto"/>
        <w:right w:val="none" w:sz="0" w:space="0" w:color="auto"/>
      </w:divBdr>
    </w:div>
    <w:div w:id="945188136">
      <w:bodyDiv w:val="1"/>
      <w:marLeft w:val="0"/>
      <w:marRight w:val="0"/>
      <w:marTop w:val="0"/>
      <w:marBottom w:val="0"/>
      <w:divBdr>
        <w:top w:val="none" w:sz="0" w:space="0" w:color="auto"/>
        <w:left w:val="none" w:sz="0" w:space="0" w:color="auto"/>
        <w:bottom w:val="none" w:sz="0" w:space="0" w:color="auto"/>
        <w:right w:val="none" w:sz="0" w:space="0" w:color="auto"/>
      </w:divBdr>
    </w:div>
    <w:div w:id="945312575">
      <w:bodyDiv w:val="1"/>
      <w:marLeft w:val="0"/>
      <w:marRight w:val="0"/>
      <w:marTop w:val="0"/>
      <w:marBottom w:val="0"/>
      <w:divBdr>
        <w:top w:val="none" w:sz="0" w:space="0" w:color="auto"/>
        <w:left w:val="none" w:sz="0" w:space="0" w:color="auto"/>
        <w:bottom w:val="none" w:sz="0" w:space="0" w:color="auto"/>
        <w:right w:val="none" w:sz="0" w:space="0" w:color="auto"/>
      </w:divBdr>
    </w:div>
    <w:div w:id="945387598">
      <w:bodyDiv w:val="1"/>
      <w:marLeft w:val="0"/>
      <w:marRight w:val="0"/>
      <w:marTop w:val="0"/>
      <w:marBottom w:val="0"/>
      <w:divBdr>
        <w:top w:val="none" w:sz="0" w:space="0" w:color="auto"/>
        <w:left w:val="none" w:sz="0" w:space="0" w:color="auto"/>
        <w:bottom w:val="none" w:sz="0" w:space="0" w:color="auto"/>
        <w:right w:val="none" w:sz="0" w:space="0" w:color="auto"/>
      </w:divBdr>
      <w:divsChild>
        <w:div w:id="1594128050">
          <w:marLeft w:val="0"/>
          <w:marRight w:val="0"/>
          <w:marTop w:val="0"/>
          <w:marBottom w:val="0"/>
          <w:divBdr>
            <w:top w:val="none" w:sz="0" w:space="0" w:color="auto"/>
            <w:left w:val="none" w:sz="0" w:space="0" w:color="auto"/>
            <w:bottom w:val="none" w:sz="0" w:space="0" w:color="auto"/>
            <w:right w:val="none" w:sz="0" w:space="0" w:color="auto"/>
          </w:divBdr>
          <w:divsChild>
            <w:div w:id="1408722964">
              <w:marLeft w:val="0"/>
              <w:marRight w:val="0"/>
              <w:marTop w:val="0"/>
              <w:marBottom w:val="0"/>
              <w:divBdr>
                <w:top w:val="none" w:sz="0" w:space="0" w:color="auto"/>
                <w:left w:val="none" w:sz="0" w:space="0" w:color="auto"/>
                <w:bottom w:val="none" w:sz="0" w:space="0" w:color="auto"/>
                <w:right w:val="none" w:sz="0" w:space="0" w:color="auto"/>
              </w:divBdr>
              <w:divsChild>
                <w:div w:id="368265974">
                  <w:marLeft w:val="0"/>
                  <w:marRight w:val="0"/>
                  <w:marTop w:val="0"/>
                  <w:marBottom w:val="0"/>
                  <w:divBdr>
                    <w:top w:val="none" w:sz="0" w:space="0" w:color="auto"/>
                    <w:left w:val="none" w:sz="0" w:space="0" w:color="auto"/>
                    <w:bottom w:val="none" w:sz="0" w:space="0" w:color="auto"/>
                    <w:right w:val="none" w:sz="0" w:space="0" w:color="auto"/>
                  </w:divBdr>
                  <w:divsChild>
                    <w:div w:id="376976361">
                      <w:marLeft w:val="0"/>
                      <w:marRight w:val="0"/>
                      <w:marTop w:val="0"/>
                      <w:marBottom w:val="0"/>
                      <w:divBdr>
                        <w:top w:val="none" w:sz="0" w:space="0" w:color="auto"/>
                        <w:left w:val="none" w:sz="0" w:space="0" w:color="auto"/>
                        <w:bottom w:val="none" w:sz="0" w:space="0" w:color="auto"/>
                        <w:right w:val="none" w:sz="0" w:space="0" w:color="auto"/>
                      </w:divBdr>
                      <w:divsChild>
                        <w:div w:id="173301726">
                          <w:marLeft w:val="0"/>
                          <w:marRight w:val="0"/>
                          <w:marTop w:val="0"/>
                          <w:marBottom w:val="0"/>
                          <w:divBdr>
                            <w:top w:val="none" w:sz="0" w:space="0" w:color="auto"/>
                            <w:left w:val="none" w:sz="0" w:space="0" w:color="auto"/>
                            <w:bottom w:val="none" w:sz="0" w:space="0" w:color="auto"/>
                            <w:right w:val="none" w:sz="0" w:space="0" w:color="auto"/>
                          </w:divBdr>
                        </w:div>
                        <w:div w:id="1974212178">
                          <w:marLeft w:val="0"/>
                          <w:marRight w:val="0"/>
                          <w:marTop w:val="0"/>
                          <w:marBottom w:val="0"/>
                          <w:divBdr>
                            <w:top w:val="none" w:sz="0" w:space="0" w:color="auto"/>
                            <w:left w:val="none" w:sz="0" w:space="0" w:color="auto"/>
                            <w:bottom w:val="none" w:sz="0" w:space="0" w:color="auto"/>
                            <w:right w:val="none" w:sz="0" w:space="0" w:color="auto"/>
                          </w:divBdr>
                        </w:div>
                        <w:div w:id="1335649962">
                          <w:marLeft w:val="0"/>
                          <w:marRight w:val="0"/>
                          <w:marTop w:val="0"/>
                          <w:marBottom w:val="0"/>
                          <w:divBdr>
                            <w:top w:val="none" w:sz="0" w:space="0" w:color="auto"/>
                            <w:left w:val="none" w:sz="0" w:space="0" w:color="auto"/>
                            <w:bottom w:val="none" w:sz="0" w:space="0" w:color="auto"/>
                            <w:right w:val="none" w:sz="0" w:space="0" w:color="auto"/>
                          </w:divBdr>
                        </w:div>
                        <w:div w:id="693966033">
                          <w:marLeft w:val="0"/>
                          <w:marRight w:val="0"/>
                          <w:marTop w:val="0"/>
                          <w:marBottom w:val="0"/>
                          <w:divBdr>
                            <w:top w:val="none" w:sz="0" w:space="0" w:color="auto"/>
                            <w:left w:val="none" w:sz="0" w:space="0" w:color="auto"/>
                            <w:bottom w:val="none" w:sz="0" w:space="0" w:color="auto"/>
                            <w:right w:val="none" w:sz="0" w:space="0" w:color="auto"/>
                          </w:divBdr>
                        </w:div>
                        <w:div w:id="486363924">
                          <w:marLeft w:val="0"/>
                          <w:marRight w:val="0"/>
                          <w:marTop w:val="0"/>
                          <w:marBottom w:val="0"/>
                          <w:divBdr>
                            <w:top w:val="none" w:sz="0" w:space="0" w:color="auto"/>
                            <w:left w:val="none" w:sz="0" w:space="0" w:color="auto"/>
                            <w:bottom w:val="none" w:sz="0" w:space="0" w:color="auto"/>
                            <w:right w:val="none" w:sz="0" w:space="0" w:color="auto"/>
                          </w:divBdr>
                        </w:div>
                        <w:div w:id="141493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504521">
      <w:bodyDiv w:val="1"/>
      <w:marLeft w:val="0"/>
      <w:marRight w:val="0"/>
      <w:marTop w:val="0"/>
      <w:marBottom w:val="0"/>
      <w:divBdr>
        <w:top w:val="none" w:sz="0" w:space="0" w:color="auto"/>
        <w:left w:val="none" w:sz="0" w:space="0" w:color="auto"/>
        <w:bottom w:val="none" w:sz="0" w:space="0" w:color="auto"/>
        <w:right w:val="none" w:sz="0" w:space="0" w:color="auto"/>
      </w:divBdr>
    </w:div>
    <w:div w:id="945505628">
      <w:bodyDiv w:val="1"/>
      <w:marLeft w:val="0"/>
      <w:marRight w:val="0"/>
      <w:marTop w:val="0"/>
      <w:marBottom w:val="0"/>
      <w:divBdr>
        <w:top w:val="none" w:sz="0" w:space="0" w:color="auto"/>
        <w:left w:val="none" w:sz="0" w:space="0" w:color="auto"/>
        <w:bottom w:val="none" w:sz="0" w:space="0" w:color="auto"/>
        <w:right w:val="none" w:sz="0" w:space="0" w:color="auto"/>
      </w:divBdr>
      <w:divsChild>
        <w:div w:id="1820803041">
          <w:marLeft w:val="0"/>
          <w:marRight w:val="0"/>
          <w:marTop w:val="0"/>
          <w:marBottom w:val="0"/>
          <w:divBdr>
            <w:top w:val="none" w:sz="0" w:space="0" w:color="auto"/>
            <w:left w:val="none" w:sz="0" w:space="0" w:color="auto"/>
            <w:bottom w:val="none" w:sz="0" w:space="0" w:color="auto"/>
            <w:right w:val="none" w:sz="0" w:space="0" w:color="auto"/>
          </w:divBdr>
        </w:div>
      </w:divsChild>
    </w:div>
    <w:div w:id="945847058">
      <w:bodyDiv w:val="1"/>
      <w:marLeft w:val="0"/>
      <w:marRight w:val="0"/>
      <w:marTop w:val="0"/>
      <w:marBottom w:val="0"/>
      <w:divBdr>
        <w:top w:val="none" w:sz="0" w:space="0" w:color="auto"/>
        <w:left w:val="none" w:sz="0" w:space="0" w:color="auto"/>
        <w:bottom w:val="none" w:sz="0" w:space="0" w:color="auto"/>
        <w:right w:val="none" w:sz="0" w:space="0" w:color="auto"/>
      </w:divBdr>
    </w:div>
    <w:div w:id="946428896">
      <w:bodyDiv w:val="1"/>
      <w:marLeft w:val="0"/>
      <w:marRight w:val="0"/>
      <w:marTop w:val="0"/>
      <w:marBottom w:val="0"/>
      <w:divBdr>
        <w:top w:val="none" w:sz="0" w:space="0" w:color="auto"/>
        <w:left w:val="none" w:sz="0" w:space="0" w:color="auto"/>
        <w:bottom w:val="none" w:sz="0" w:space="0" w:color="auto"/>
        <w:right w:val="none" w:sz="0" w:space="0" w:color="auto"/>
      </w:divBdr>
    </w:div>
    <w:div w:id="946960672">
      <w:bodyDiv w:val="1"/>
      <w:marLeft w:val="0"/>
      <w:marRight w:val="0"/>
      <w:marTop w:val="0"/>
      <w:marBottom w:val="0"/>
      <w:divBdr>
        <w:top w:val="none" w:sz="0" w:space="0" w:color="auto"/>
        <w:left w:val="none" w:sz="0" w:space="0" w:color="auto"/>
        <w:bottom w:val="none" w:sz="0" w:space="0" w:color="auto"/>
        <w:right w:val="none" w:sz="0" w:space="0" w:color="auto"/>
      </w:divBdr>
    </w:div>
    <w:div w:id="947078522">
      <w:bodyDiv w:val="1"/>
      <w:marLeft w:val="0"/>
      <w:marRight w:val="0"/>
      <w:marTop w:val="0"/>
      <w:marBottom w:val="0"/>
      <w:divBdr>
        <w:top w:val="none" w:sz="0" w:space="0" w:color="auto"/>
        <w:left w:val="none" w:sz="0" w:space="0" w:color="auto"/>
        <w:bottom w:val="none" w:sz="0" w:space="0" w:color="auto"/>
        <w:right w:val="none" w:sz="0" w:space="0" w:color="auto"/>
      </w:divBdr>
    </w:div>
    <w:div w:id="947349956">
      <w:bodyDiv w:val="1"/>
      <w:marLeft w:val="0"/>
      <w:marRight w:val="0"/>
      <w:marTop w:val="0"/>
      <w:marBottom w:val="0"/>
      <w:divBdr>
        <w:top w:val="none" w:sz="0" w:space="0" w:color="auto"/>
        <w:left w:val="none" w:sz="0" w:space="0" w:color="auto"/>
        <w:bottom w:val="none" w:sz="0" w:space="0" w:color="auto"/>
        <w:right w:val="none" w:sz="0" w:space="0" w:color="auto"/>
      </w:divBdr>
    </w:div>
    <w:div w:id="948392170">
      <w:bodyDiv w:val="1"/>
      <w:marLeft w:val="0"/>
      <w:marRight w:val="0"/>
      <w:marTop w:val="0"/>
      <w:marBottom w:val="0"/>
      <w:divBdr>
        <w:top w:val="none" w:sz="0" w:space="0" w:color="auto"/>
        <w:left w:val="none" w:sz="0" w:space="0" w:color="auto"/>
        <w:bottom w:val="none" w:sz="0" w:space="0" w:color="auto"/>
        <w:right w:val="none" w:sz="0" w:space="0" w:color="auto"/>
      </w:divBdr>
    </w:div>
    <w:div w:id="948392307">
      <w:bodyDiv w:val="1"/>
      <w:marLeft w:val="0"/>
      <w:marRight w:val="0"/>
      <w:marTop w:val="0"/>
      <w:marBottom w:val="0"/>
      <w:divBdr>
        <w:top w:val="none" w:sz="0" w:space="0" w:color="auto"/>
        <w:left w:val="none" w:sz="0" w:space="0" w:color="auto"/>
        <w:bottom w:val="none" w:sz="0" w:space="0" w:color="auto"/>
        <w:right w:val="none" w:sz="0" w:space="0" w:color="auto"/>
      </w:divBdr>
    </w:div>
    <w:div w:id="949051143">
      <w:bodyDiv w:val="1"/>
      <w:marLeft w:val="0"/>
      <w:marRight w:val="0"/>
      <w:marTop w:val="0"/>
      <w:marBottom w:val="0"/>
      <w:divBdr>
        <w:top w:val="none" w:sz="0" w:space="0" w:color="auto"/>
        <w:left w:val="none" w:sz="0" w:space="0" w:color="auto"/>
        <w:bottom w:val="none" w:sz="0" w:space="0" w:color="auto"/>
        <w:right w:val="none" w:sz="0" w:space="0" w:color="auto"/>
      </w:divBdr>
    </w:div>
    <w:div w:id="949899797">
      <w:bodyDiv w:val="1"/>
      <w:marLeft w:val="0"/>
      <w:marRight w:val="0"/>
      <w:marTop w:val="0"/>
      <w:marBottom w:val="0"/>
      <w:divBdr>
        <w:top w:val="none" w:sz="0" w:space="0" w:color="auto"/>
        <w:left w:val="none" w:sz="0" w:space="0" w:color="auto"/>
        <w:bottom w:val="none" w:sz="0" w:space="0" w:color="auto"/>
        <w:right w:val="none" w:sz="0" w:space="0" w:color="auto"/>
      </w:divBdr>
    </w:div>
    <w:div w:id="950670654">
      <w:bodyDiv w:val="1"/>
      <w:marLeft w:val="0"/>
      <w:marRight w:val="0"/>
      <w:marTop w:val="0"/>
      <w:marBottom w:val="0"/>
      <w:divBdr>
        <w:top w:val="none" w:sz="0" w:space="0" w:color="auto"/>
        <w:left w:val="none" w:sz="0" w:space="0" w:color="auto"/>
        <w:bottom w:val="none" w:sz="0" w:space="0" w:color="auto"/>
        <w:right w:val="none" w:sz="0" w:space="0" w:color="auto"/>
      </w:divBdr>
    </w:div>
    <w:div w:id="950936048">
      <w:bodyDiv w:val="1"/>
      <w:marLeft w:val="0"/>
      <w:marRight w:val="0"/>
      <w:marTop w:val="0"/>
      <w:marBottom w:val="0"/>
      <w:divBdr>
        <w:top w:val="none" w:sz="0" w:space="0" w:color="auto"/>
        <w:left w:val="none" w:sz="0" w:space="0" w:color="auto"/>
        <w:bottom w:val="none" w:sz="0" w:space="0" w:color="auto"/>
        <w:right w:val="none" w:sz="0" w:space="0" w:color="auto"/>
      </w:divBdr>
    </w:div>
    <w:div w:id="951009153">
      <w:bodyDiv w:val="1"/>
      <w:marLeft w:val="0"/>
      <w:marRight w:val="0"/>
      <w:marTop w:val="0"/>
      <w:marBottom w:val="0"/>
      <w:divBdr>
        <w:top w:val="none" w:sz="0" w:space="0" w:color="auto"/>
        <w:left w:val="none" w:sz="0" w:space="0" w:color="auto"/>
        <w:bottom w:val="none" w:sz="0" w:space="0" w:color="auto"/>
        <w:right w:val="none" w:sz="0" w:space="0" w:color="auto"/>
      </w:divBdr>
    </w:div>
    <w:div w:id="951088179">
      <w:bodyDiv w:val="1"/>
      <w:marLeft w:val="0"/>
      <w:marRight w:val="0"/>
      <w:marTop w:val="0"/>
      <w:marBottom w:val="0"/>
      <w:divBdr>
        <w:top w:val="none" w:sz="0" w:space="0" w:color="auto"/>
        <w:left w:val="none" w:sz="0" w:space="0" w:color="auto"/>
        <w:bottom w:val="none" w:sz="0" w:space="0" w:color="auto"/>
        <w:right w:val="none" w:sz="0" w:space="0" w:color="auto"/>
      </w:divBdr>
      <w:divsChild>
        <w:div w:id="568343243">
          <w:marLeft w:val="0"/>
          <w:marRight w:val="0"/>
          <w:marTop w:val="0"/>
          <w:marBottom w:val="120"/>
          <w:divBdr>
            <w:top w:val="single" w:sz="12" w:space="15" w:color="auto"/>
            <w:left w:val="single" w:sz="12" w:space="15" w:color="auto"/>
            <w:bottom w:val="single" w:sz="12" w:space="15" w:color="auto"/>
            <w:right w:val="single" w:sz="12" w:space="15" w:color="auto"/>
          </w:divBdr>
          <w:divsChild>
            <w:div w:id="815419188">
              <w:marLeft w:val="0"/>
              <w:marRight w:val="0"/>
              <w:marTop w:val="0"/>
              <w:marBottom w:val="0"/>
              <w:divBdr>
                <w:top w:val="none" w:sz="0" w:space="0" w:color="auto"/>
                <w:left w:val="none" w:sz="0" w:space="0" w:color="auto"/>
                <w:bottom w:val="none" w:sz="0" w:space="0" w:color="auto"/>
                <w:right w:val="none" w:sz="0" w:space="0" w:color="auto"/>
              </w:divBdr>
              <w:divsChild>
                <w:div w:id="59448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204911">
      <w:bodyDiv w:val="1"/>
      <w:marLeft w:val="0"/>
      <w:marRight w:val="0"/>
      <w:marTop w:val="0"/>
      <w:marBottom w:val="0"/>
      <w:divBdr>
        <w:top w:val="none" w:sz="0" w:space="0" w:color="auto"/>
        <w:left w:val="none" w:sz="0" w:space="0" w:color="auto"/>
        <w:bottom w:val="none" w:sz="0" w:space="0" w:color="auto"/>
        <w:right w:val="none" w:sz="0" w:space="0" w:color="auto"/>
      </w:divBdr>
    </w:div>
    <w:div w:id="952250507">
      <w:bodyDiv w:val="1"/>
      <w:marLeft w:val="0"/>
      <w:marRight w:val="0"/>
      <w:marTop w:val="0"/>
      <w:marBottom w:val="0"/>
      <w:divBdr>
        <w:top w:val="none" w:sz="0" w:space="0" w:color="auto"/>
        <w:left w:val="none" w:sz="0" w:space="0" w:color="auto"/>
        <w:bottom w:val="none" w:sz="0" w:space="0" w:color="auto"/>
        <w:right w:val="none" w:sz="0" w:space="0" w:color="auto"/>
      </w:divBdr>
      <w:divsChild>
        <w:div w:id="953290387">
          <w:marLeft w:val="0"/>
          <w:marRight w:val="0"/>
          <w:marTop w:val="0"/>
          <w:marBottom w:val="0"/>
          <w:divBdr>
            <w:top w:val="none" w:sz="0" w:space="0" w:color="auto"/>
            <w:left w:val="none" w:sz="0" w:space="0" w:color="auto"/>
            <w:bottom w:val="none" w:sz="0" w:space="0" w:color="auto"/>
            <w:right w:val="none" w:sz="0" w:space="0" w:color="auto"/>
          </w:divBdr>
          <w:divsChild>
            <w:div w:id="1399941953">
              <w:marLeft w:val="0"/>
              <w:marRight w:val="0"/>
              <w:marTop w:val="0"/>
              <w:marBottom w:val="0"/>
              <w:divBdr>
                <w:top w:val="none" w:sz="0" w:space="0" w:color="auto"/>
                <w:left w:val="none" w:sz="0" w:space="0" w:color="auto"/>
                <w:bottom w:val="none" w:sz="0" w:space="0" w:color="auto"/>
                <w:right w:val="none" w:sz="0" w:space="0" w:color="auto"/>
              </w:divBdr>
              <w:divsChild>
                <w:div w:id="15234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325805">
      <w:bodyDiv w:val="1"/>
      <w:marLeft w:val="0"/>
      <w:marRight w:val="0"/>
      <w:marTop w:val="0"/>
      <w:marBottom w:val="0"/>
      <w:divBdr>
        <w:top w:val="none" w:sz="0" w:space="0" w:color="auto"/>
        <w:left w:val="none" w:sz="0" w:space="0" w:color="auto"/>
        <w:bottom w:val="none" w:sz="0" w:space="0" w:color="auto"/>
        <w:right w:val="none" w:sz="0" w:space="0" w:color="auto"/>
      </w:divBdr>
    </w:div>
    <w:div w:id="952519885">
      <w:bodyDiv w:val="1"/>
      <w:marLeft w:val="0"/>
      <w:marRight w:val="0"/>
      <w:marTop w:val="0"/>
      <w:marBottom w:val="0"/>
      <w:divBdr>
        <w:top w:val="none" w:sz="0" w:space="0" w:color="auto"/>
        <w:left w:val="none" w:sz="0" w:space="0" w:color="auto"/>
        <w:bottom w:val="none" w:sz="0" w:space="0" w:color="auto"/>
        <w:right w:val="none" w:sz="0" w:space="0" w:color="auto"/>
      </w:divBdr>
    </w:div>
    <w:div w:id="952708039">
      <w:bodyDiv w:val="1"/>
      <w:marLeft w:val="0"/>
      <w:marRight w:val="0"/>
      <w:marTop w:val="0"/>
      <w:marBottom w:val="0"/>
      <w:divBdr>
        <w:top w:val="none" w:sz="0" w:space="0" w:color="auto"/>
        <w:left w:val="none" w:sz="0" w:space="0" w:color="auto"/>
        <w:bottom w:val="none" w:sz="0" w:space="0" w:color="auto"/>
        <w:right w:val="none" w:sz="0" w:space="0" w:color="auto"/>
      </w:divBdr>
    </w:div>
    <w:div w:id="953092741">
      <w:bodyDiv w:val="1"/>
      <w:marLeft w:val="0"/>
      <w:marRight w:val="0"/>
      <w:marTop w:val="0"/>
      <w:marBottom w:val="0"/>
      <w:divBdr>
        <w:top w:val="none" w:sz="0" w:space="0" w:color="auto"/>
        <w:left w:val="none" w:sz="0" w:space="0" w:color="auto"/>
        <w:bottom w:val="none" w:sz="0" w:space="0" w:color="auto"/>
        <w:right w:val="none" w:sz="0" w:space="0" w:color="auto"/>
      </w:divBdr>
    </w:div>
    <w:div w:id="953093897">
      <w:bodyDiv w:val="1"/>
      <w:marLeft w:val="0"/>
      <w:marRight w:val="0"/>
      <w:marTop w:val="0"/>
      <w:marBottom w:val="0"/>
      <w:divBdr>
        <w:top w:val="none" w:sz="0" w:space="0" w:color="auto"/>
        <w:left w:val="none" w:sz="0" w:space="0" w:color="auto"/>
        <w:bottom w:val="none" w:sz="0" w:space="0" w:color="auto"/>
        <w:right w:val="none" w:sz="0" w:space="0" w:color="auto"/>
      </w:divBdr>
    </w:div>
    <w:div w:id="953249003">
      <w:bodyDiv w:val="1"/>
      <w:marLeft w:val="0"/>
      <w:marRight w:val="0"/>
      <w:marTop w:val="0"/>
      <w:marBottom w:val="0"/>
      <w:divBdr>
        <w:top w:val="none" w:sz="0" w:space="0" w:color="auto"/>
        <w:left w:val="none" w:sz="0" w:space="0" w:color="auto"/>
        <w:bottom w:val="none" w:sz="0" w:space="0" w:color="auto"/>
        <w:right w:val="none" w:sz="0" w:space="0" w:color="auto"/>
      </w:divBdr>
      <w:divsChild>
        <w:div w:id="1874028459">
          <w:marLeft w:val="0"/>
          <w:marRight w:val="0"/>
          <w:marTop w:val="0"/>
          <w:marBottom w:val="0"/>
          <w:divBdr>
            <w:top w:val="none" w:sz="0" w:space="0" w:color="auto"/>
            <w:left w:val="none" w:sz="0" w:space="0" w:color="auto"/>
            <w:bottom w:val="none" w:sz="0" w:space="0" w:color="auto"/>
            <w:right w:val="none" w:sz="0" w:space="0" w:color="auto"/>
          </w:divBdr>
          <w:divsChild>
            <w:div w:id="38961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5485">
      <w:bodyDiv w:val="1"/>
      <w:marLeft w:val="0"/>
      <w:marRight w:val="0"/>
      <w:marTop w:val="0"/>
      <w:marBottom w:val="0"/>
      <w:divBdr>
        <w:top w:val="none" w:sz="0" w:space="0" w:color="auto"/>
        <w:left w:val="none" w:sz="0" w:space="0" w:color="auto"/>
        <w:bottom w:val="none" w:sz="0" w:space="0" w:color="auto"/>
        <w:right w:val="none" w:sz="0" w:space="0" w:color="auto"/>
      </w:divBdr>
    </w:div>
    <w:div w:id="953756211">
      <w:bodyDiv w:val="1"/>
      <w:marLeft w:val="0"/>
      <w:marRight w:val="0"/>
      <w:marTop w:val="0"/>
      <w:marBottom w:val="0"/>
      <w:divBdr>
        <w:top w:val="none" w:sz="0" w:space="0" w:color="auto"/>
        <w:left w:val="none" w:sz="0" w:space="0" w:color="auto"/>
        <w:bottom w:val="none" w:sz="0" w:space="0" w:color="auto"/>
        <w:right w:val="none" w:sz="0" w:space="0" w:color="auto"/>
      </w:divBdr>
    </w:div>
    <w:div w:id="953831658">
      <w:bodyDiv w:val="1"/>
      <w:marLeft w:val="0"/>
      <w:marRight w:val="0"/>
      <w:marTop w:val="0"/>
      <w:marBottom w:val="0"/>
      <w:divBdr>
        <w:top w:val="none" w:sz="0" w:space="0" w:color="auto"/>
        <w:left w:val="none" w:sz="0" w:space="0" w:color="auto"/>
        <w:bottom w:val="none" w:sz="0" w:space="0" w:color="auto"/>
        <w:right w:val="none" w:sz="0" w:space="0" w:color="auto"/>
      </w:divBdr>
    </w:div>
    <w:div w:id="954018234">
      <w:bodyDiv w:val="1"/>
      <w:marLeft w:val="0"/>
      <w:marRight w:val="0"/>
      <w:marTop w:val="0"/>
      <w:marBottom w:val="0"/>
      <w:divBdr>
        <w:top w:val="none" w:sz="0" w:space="0" w:color="auto"/>
        <w:left w:val="none" w:sz="0" w:space="0" w:color="auto"/>
        <w:bottom w:val="none" w:sz="0" w:space="0" w:color="auto"/>
        <w:right w:val="none" w:sz="0" w:space="0" w:color="auto"/>
      </w:divBdr>
    </w:div>
    <w:div w:id="954099470">
      <w:bodyDiv w:val="1"/>
      <w:marLeft w:val="0"/>
      <w:marRight w:val="0"/>
      <w:marTop w:val="0"/>
      <w:marBottom w:val="0"/>
      <w:divBdr>
        <w:top w:val="none" w:sz="0" w:space="0" w:color="auto"/>
        <w:left w:val="none" w:sz="0" w:space="0" w:color="auto"/>
        <w:bottom w:val="none" w:sz="0" w:space="0" w:color="auto"/>
        <w:right w:val="none" w:sz="0" w:space="0" w:color="auto"/>
      </w:divBdr>
    </w:div>
    <w:div w:id="954407095">
      <w:bodyDiv w:val="1"/>
      <w:marLeft w:val="0"/>
      <w:marRight w:val="0"/>
      <w:marTop w:val="0"/>
      <w:marBottom w:val="0"/>
      <w:divBdr>
        <w:top w:val="none" w:sz="0" w:space="0" w:color="auto"/>
        <w:left w:val="none" w:sz="0" w:space="0" w:color="auto"/>
        <w:bottom w:val="none" w:sz="0" w:space="0" w:color="auto"/>
        <w:right w:val="none" w:sz="0" w:space="0" w:color="auto"/>
      </w:divBdr>
      <w:divsChild>
        <w:div w:id="1432123888">
          <w:marLeft w:val="0"/>
          <w:marRight w:val="0"/>
          <w:marTop w:val="0"/>
          <w:marBottom w:val="0"/>
          <w:divBdr>
            <w:top w:val="none" w:sz="0" w:space="0" w:color="auto"/>
            <w:left w:val="none" w:sz="0" w:space="0" w:color="auto"/>
            <w:bottom w:val="none" w:sz="0" w:space="0" w:color="auto"/>
            <w:right w:val="none" w:sz="0" w:space="0" w:color="auto"/>
          </w:divBdr>
          <w:divsChild>
            <w:div w:id="694843142">
              <w:marLeft w:val="0"/>
              <w:marRight w:val="0"/>
              <w:marTop w:val="0"/>
              <w:marBottom w:val="0"/>
              <w:divBdr>
                <w:top w:val="none" w:sz="0" w:space="0" w:color="auto"/>
                <w:left w:val="none" w:sz="0" w:space="0" w:color="auto"/>
                <w:bottom w:val="none" w:sz="0" w:space="0" w:color="auto"/>
                <w:right w:val="none" w:sz="0" w:space="0" w:color="auto"/>
              </w:divBdr>
              <w:divsChild>
                <w:div w:id="1639994672">
                  <w:marLeft w:val="0"/>
                  <w:marRight w:val="0"/>
                  <w:marTop w:val="0"/>
                  <w:marBottom w:val="0"/>
                  <w:divBdr>
                    <w:top w:val="none" w:sz="0" w:space="0" w:color="auto"/>
                    <w:left w:val="none" w:sz="0" w:space="0" w:color="auto"/>
                    <w:bottom w:val="none" w:sz="0" w:space="0" w:color="auto"/>
                    <w:right w:val="none" w:sz="0" w:space="0" w:color="auto"/>
                  </w:divBdr>
                  <w:divsChild>
                    <w:div w:id="822896406">
                      <w:marLeft w:val="0"/>
                      <w:marRight w:val="0"/>
                      <w:marTop w:val="0"/>
                      <w:marBottom w:val="0"/>
                      <w:divBdr>
                        <w:top w:val="none" w:sz="0" w:space="0" w:color="auto"/>
                        <w:left w:val="none" w:sz="0" w:space="0" w:color="auto"/>
                        <w:bottom w:val="none" w:sz="0" w:space="0" w:color="auto"/>
                        <w:right w:val="none" w:sz="0" w:space="0" w:color="auto"/>
                      </w:divBdr>
                      <w:divsChild>
                        <w:div w:id="39297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068539">
          <w:marLeft w:val="0"/>
          <w:marRight w:val="0"/>
          <w:marTop w:val="0"/>
          <w:marBottom w:val="0"/>
          <w:divBdr>
            <w:top w:val="none" w:sz="0" w:space="0" w:color="auto"/>
            <w:left w:val="none" w:sz="0" w:space="0" w:color="auto"/>
            <w:bottom w:val="none" w:sz="0" w:space="0" w:color="auto"/>
            <w:right w:val="none" w:sz="0" w:space="0" w:color="auto"/>
          </w:divBdr>
          <w:divsChild>
            <w:div w:id="1476724944">
              <w:marLeft w:val="0"/>
              <w:marRight w:val="0"/>
              <w:marTop w:val="0"/>
              <w:marBottom w:val="0"/>
              <w:divBdr>
                <w:top w:val="none" w:sz="0" w:space="0" w:color="auto"/>
                <w:left w:val="none" w:sz="0" w:space="0" w:color="auto"/>
                <w:bottom w:val="none" w:sz="0" w:space="0" w:color="auto"/>
                <w:right w:val="none" w:sz="0" w:space="0" w:color="auto"/>
              </w:divBdr>
              <w:divsChild>
                <w:div w:id="885945901">
                  <w:marLeft w:val="-240"/>
                  <w:marRight w:val="0"/>
                  <w:marTop w:val="0"/>
                  <w:marBottom w:val="0"/>
                  <w:divBdr>
                    <w:top w:val="none" w:sz="0" w:space="0" w:color="auto"/>
                    <w:left w:val="none" w:sz="0" w:space="0" w:color="auto"/>
                    <w:bottom w:val="none" w:sz="0" w:space="0" w:color="auto"/>
                    <w:right w:val="none" w:sz="0" w:space="0" w:color="auto"/>
                  </w:divBdr>
                  <w:divsChild>
                    <w:div w:id="1616791034">
                      <w:marLeft w:val="0"/>
                      <w:marRight w:val="0"/>
                      <w:marTop w:val="0"/>
                      <w:marBottom w:val="0"/>
                      <w:divBdr>
                        <w:top w:val="none" w:sz="0" w:space="0" w:color="auto"/>
                        <w:left w:val="none" w:sz="0" w:space="0" w:color="auto"/>
                        <w:bottom w:val="none" w:sz="0" w:space="0" w:color="auto"/>
                        <w:right w:val="none" w:sz="0" w:space="0" w:color="auto"/>
                      </w:divBdr>
                      <w:divsChild>
                        <w:div w:id="1771202319">
                          <w:marLeft w:val="0"/>
                          <w:marRight w:val="0"/>
                          <w:marTop w:val="0"/>
                          <w:marBottom w:val="0"/>
                          <w:divBdr>
                            <w:top w:val="none" w:sz="0" w:space="0" w:color="auto"/>
                            <w:left w:val="none" w:sz="0" w:space="0" w:color="auto"/>
                            <w:bottom w:val="none" w:sz="0" w:space="0" w:color="auto"/>
                            <w:right w:val="none" w:sz="0" w:space="0" w:color="auto"/>
                          </w:divBdr>
                          <w:divsChild>
                            <w:div w:id="565187661">
                              <w:marLeft w:val="0"/>
                              <w:marRight w:val="0"/>
                              <w:marTop w:val="0"/>
                              <w:marBottom w:val="0"/>
                              <w:divBdr>
                                <w:top w:val="none" w:sz="0" w:space="0" w:color="auto"/>
                                <w:left w:val="none" w:sz="0" w:space="0" w:color="auto"/>
                                <w:bottom w:val="none" w:sz="0" w:space="0" w:color="auto"/>
                                <w:right w:val="none" w:sz="0" w:space="0" w:color="auto"/>
                              </w:divBdr>
                              <w:divsChild>
                                <w:div w:id="1428423821">
                                  <w:marLeft w:val="0"/>
                                  <w:marRight w:val="0"/>
                                  <w:marTop w:val="0"/>
                                  <w:marBottom w:val="0"/>
                                  <w:divBdr>
                                    <w:top w:val="none" w:sz="0" w:space="0" w:color="auto"/>
                                    <w:left w:val="none" w:sz="0" w:space="0" w:color="auto"/>
                                    <w:bottom w:val="none" w:sz="0" w:space="0" w:color="auto"/>
                                    <w:right w:val="none" w:sz="0" w:space="0" w:color="auto"/>
                                  </w:divBdr>
                                  <w:divsChild>
                                    <w:div w:id="39482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5482084">
      <w:bodyDiv w:val="1"/>
      <w:marLeft w:val="0"/>
      <w:marRight w:val="0"/>
      <w:marTop w:val="0"/>
      <w:marBottom w:val="0"/>
      <w:divBdr>
        <w:top w:val="none" w:sz="0" w:space="0" w:color="auto"/>
        <w:left w:val="none" w:sz="0" w:space="0" w:color="auto"/>
        <w:bottom w:val="none" w:sz="0" w:space="0" w:color="auto"/>
        <w:right w:val="none" w:sz="0" w:space="0" w:color="auto"/>
      </w:divBdr>
    </w:div>
    <w:div w:id="955527206">
      <w:bodyDiv w:val="1"/>
      <w:marLeft w:val="0"/>
      <w:marRight w:val="0"/>
      <w:marTop w:val="0"/>
      <w:marBottom w:val="0"/>
      <w:divBdr>
        <w:top w:val="none" w:sz="0" w:space="0" w:color="auto"/>
        <w:left w:val="none" w:sz="0" w:space="0" w:color="auto"/>
        <w:bottom w:val="none" w:sz="0" w:space="0" w:color="auto"/>
        <w:right w:val="none" w:sz="0" w:space="0" w:color="auto"/>
      </w:divBdr>
    </w:div>
    <w:div w:id="955913866">
      <w:bodyDiv w:val="1"/>
      <w:marLeft w:val="0"/>
      <w:marRight w:val="0"/>
      <w:marTop w:val="0"/>
      <w:marBottom w:val="0"/>
      <w:divBdr>
        <w:top w:val="none" w:sz="0" w:space="0" w:color="auto"/>
        <w:left w:val="none" w:sz="0" w:space="0" w:color="auto"/>
        <w:bottom w:val="none" w:sz="0" w:space="0" w:color="auto"/>
        <w:right w:val="none" w:sz="0" w:space="0" w:color="auto"/>
      </w:divBdr>
    </w:div>
    <w:div w:id="956832090">
      <w:bodyDiv w:val="1"/>
      <w:marLeft w:val="0"/>
      <w:marRight w:val="0"/>
      <w:marTop w:val="0"/>
      <w:marBottom w:val="0"/>
      <w:divBdr>
        <w:top w:val="none" w:sz="0" w:space="0" w:color="auto"/>
        <w:left w:val="none" w:sz="0" w:space="0" w:color="auto"/>
        <w:bottom w:val="none" w:sz="0" w:space="0" w:color="auto"/>
        <w:right w:val="none" w:sz="0" w:space="0" w:color="auto"/>
      </w:divBdr>
      <w:divsChild>
        <w:div w:id="228736224">
          <w:marLeft w:val="0"/>
          <w:marRight w:val="0"/>
          <w:marTop w:val="0"/>
          <w:marBottom w:val="0"/>
          <w:divBdr>
            <w:top w:val="none" w:sz="0" w:space="0" w:color="auto"/>
            <w:left w:val="none" w:sz="0" w:space="0" w:color="auto"/>
            <w:bottom w:val="none" w:sz="0" w:space="0" w:color="auto"/>
            <w:right w:val="none" w:sz="0" w:space="0" w:color="auto"/>
          </w:divBdr>
          <w:divsChild>
            <w:div w:id="300886493">
              <w:marLeft w:val="0"/>
              <w:marRight w:val="0"/>
              <w:marTop w:val="0"/>
              <w:marBottom w:val="0"/>
              <w:divBdr>
                <w:top w:val="none" w:sz="0" w:space="0" w:color="auto"/>
                <w:left w:val="none" w:sz="0" w:space="0" w:color="auto"/>
                <w:bottom w:val="none" w:sz="0" w:space="0" w:color="auto"/>
                <w:right w:val="none" w:sz="0" w:space="0" w:color="auto"/>
              </w:divBdr>
              <w:divsChild>
                <w:div w:id="1136069917">
                  <w:marLeft w:val="0"/>
                  <w:marRight w:val="0"/>
                  <w:marTop w:val="0"/>
                  <w:marBottom w:val="0"/>
                  <w:divBdr>
                    <w:top w:val="none" w:sz="0" w:space="0" w:color="auto"/>
                    <w:left w:val="none" w:sz="0" w:space="0" w:color="auto"/>
                    <w:bottom w:val="none" w:sz="0" w:space="0" w:color="auto"/>
                    <w:right w:val="none" w:sz="0" w:space="0" w:color="auto"/>
                  </w:divBdr>
                  <w:divsChild>
                    <w:div w:id="2036417995">
                      <w:marLeft w:val="0"/>
                      <w:marRight w:val="0"/>
                      <w:marTop w:val="0"/>
                      <w:marBottom w:val="0"/>
                      <w:divBdr>
                        <w:top w:val="none" w:sz="0" w:space="0" w:color="auto"/>
                        <w:left w:val="none" w:sz="0" w:space="0" w:color="auto"/>
                        <w:bottom w:val="none" w:sz="0" w:space="0" w:color="auto"/>
                        <w:right w:val="none" w:sz="0" w:space="0" w:color="auto"/>
                      </w:divBdr>
                    </w:div>
                    <w:div w:id="500706256">
                      <w:marLeft w:val="0"/>
                      <w:marRight w:val="0"/>
                      <w:marTop w:val="0"/>
                      <w:marBottom w:val="0"/>
                      <w:divBdr>
                        <w:top w:val="none" w:sz="0" w:space="0" w:color="auto"/>
                        <w:left w:val="none" w:sz="0" w:space="0" w:color="auto"/>
                        <w:bottom w:val="none" w:sz="0" w:space="0" w:color="auto"/>
                        <w:right w:val="none" w:sz="0" w:space="0" w:color="auto"/>
                      </w:divBdr>
                    </w:div>
                    <w:div w:id="1327827335">
                      <w:marLeft w:val="0"/>
                      <w:marRight w:val="0"/>
                      <w:marTop w:val="0"/>
                      <w:marBottom w:val="0"/>
                      <w:divBdr>
                        <w:top w:val="none" w:sz="0" w:space="0" w:color="auto"/>
                        <w:left w:val="none" w:sz="0" w:space="0" w:color="auto"/>
                        <w:bottom w:val="none" w:sz="0" w:space="0" w:color="auto"/>
                        <w:right w:val="none" w:sz="0" w:space="0" w:color="auto"/>
                      </w:divBdr>
                    </w:div>
                    <w:div w:id="214392605">
                      <w:marLeft w:val="0"/>
                      <w:marRight w:val="0"/>
                      <w:marTop w:val="0"/>
                      <w:marBottom w:val="0"/>
                      <w:divBdr>
                        <w:top w:val="none" w:sz="0" w:space="0" w:color="auto"/>
                        <w:left w:val="none" w:sz="0" w:space="0" w:color="auto"/>
                        <w:bottom w:val="none" w:sz="0" w:space="0" w:color="auto"/>
                        <w:right w:val="none" w:sz="0" w:space="0" w:color="auto"/>
                      </w:divBdr>
                    </w:div>
                    <w:div w:id="10350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684585">
      <w:bodyDiv w:val="1"/>
      <w:marLeft w:val="0"/>
      <w:marRight w:val="0"/>
      <w:marTop w:val="0"/>
      <w:marBottom w:val="0"/>
      <w:divBdr>
        <w:top w:val="none" w:sz="0" w:space="0" w:color="auto"/>
        <w:left w:val="none" w:sz="0" w:space="0" w:color="auto"/>
        <w:bottom w:val="none" w:sz="0" w:space="0" w:color="auto"/>
        <w:right w:val="none" w:sz="0" w:space="0" w:color="auto"/>
      </w:divBdr>
    </w:div>
    <w:div w:id="958533154">
      <w:bodyDiv w:val="1"/>
      <w:marLeft w:val="0"/>
      <w:marRight w:val="0"/>
      <w:marTop w:val="0"/>
      <w:marBottom w:val="0"/>
      <w:divBdr>
        <w:top w:val="none" w:sz="0" w:space="0" w:color="auto"/>
        <w:left w:val="none" w:sz="0" w:space="0" w:color="auto"/>
        <w:bottom w:val="none" w:sz="0" w:space="0" w:color="auto"/>
        <w:right w:val="none" w:sz="0" w:space="0" w:color="auto"/>
      </w:divBdr>
    </w:div>
    <w:div w:id="958881377">
      <w:bodyDiv w:val="1"/>
      <w:marLeft w:val="0"/>
      <w:marRight w:val="0"/>
      <w:marTop w:val="0"/>
      <w:marBottom w:val="0"/>
      <w:divBdr>
        <w:top w:val="none" w:sz="0" w:space="0" w:color="auto"/>
        <w:left w:val="none" w:sz="0" w:space="0" w:color="auto"/>
        <w:bottom w:val="none" w:sz="0" w:space="0" w:color="auto"/>
        <w:right w:val="none" w:sz="0" w:space="0" w:color="auto"/>
      </w:divBdr>
    </w:div>
    <w:div w:id="960963672">
      <w:bodyDiv w:val="1"/>
      <w:marLeft w:val="0"/>
      <w:marRight w:val="0"/>
      <w:marTop w:val="0"/>
      <w:marBottom w:val="0"/>
      <w:divBdr>
        <w:top w:val="none" w:sz="0" w:space="0" w:color="auto"/>
        <w:left w:val="none" w:sz="0" w:space="0" w:color="auto"/>
        <w:bottom w:val="none" w:sz="0" w:space="0" w:color="auto"/>
        <w:right w:val="none" w:sz="0" w:space="0" w:color="auto"/>
      </w:divBdr>
    </w:div>
    <w:div w:id="961615265">
      <w:bodyDiv w:val="1"/>
      <w:marLeft w:val="0"/>
      <w:marRight w:val="0"/>
      <w:marTop w:val="0"/>
      <w:marBottom w:val="0"/>
      <w:divBdr>
        <w:top w:val="none" w:sz="0" w:space="0" w:color="auto"/>
        <w:left w:val="none" w:sz="0" w:space="0" w:color="auto"/>
        <w:bottom w:val="none" w:sz="0" w:space="0" w:color="auto"/>
        <w:right w:val="none" w:sz="0" w:space="0" w:color="auto"/>
      </w:divBdr>
    </w:div>
    <w:div w:id="961694392">
      <w:bodyDiv w:val="1"/>
      <w:marLeft w:val="0"/>
      <w:marRight w:val="0"/>
      <w:marTop w:val="0"/>
      <w:marBottom w:val="0"/>
      <w:divBdr>
        <w:top w:val="none" w:sz="0" w:space="0" w:color="auto"/>
        <w:left w:val="none" w:sz="0" w:space="0" w:color="auto"/>
        <w:bottom w:val="none" w:sz="0" w:space="0" w:color="auto"/>
        <w:right w:val="none" w:sz="0" w:space="0" w:color="auto"/>
      </w:divBdr>
    </w:div>
    <w:div w:id="961813776">
      <w:bodyDiv w:val="1"/>
      <w:marLeft w:val="0"/>
      <w:marRight w:val="0"/>
      <w:marTop w:val="0"/>
      <w:marBottom w:val="0"/>
      <w:divBdr>
        <w:top w:val="none" w:sz="0" w:space="0" w:color="auto"/>
        <w:left w:val="none" w:sz="0" w:space="0" w:color="auto"/>
        <w:bottom w:val="none" w:sz="0" w:space="0" w:color="auto"/>
        <w:right w:val="none" w:sz="0" w:space="0" w:color="auto"/>
      </w:divBdr>
      <w:divsChild>
        <w:div w:id="549608107">
          <w:marLeft w:val="0"/>
          <w:marRight w:val="0"/>
          <w:marTop w:val="0"/>
          <w:marBottom w:val="0"/>
          <w:divBdr>
            <w:top w:val="none" w:sz="0" w:space="0" w:color="auto"/>
            <w:left w:val="none" w:sz="0" w:space="0" w:color="auto"/>
            <w:bottom w:val="none" w:sz="0" w:space="0" w:color="auto"/>
            <w:right w:val="none" w:sz="0" w:space="0" w:color="auto"/>
          </w:divBdr>
          <w:divsChild>
            <w:div w:id="513880692">
              <w:marLeft w:val="0"/>
              <w:marRight w:val="0"/>
              <w:marTop w:val="0"/>
              <w:marBottom w:val="0"/>
              <w:divBdr>
                <w:top w:val="none" w:sz="0" w:space="0" w:color="auto"/>
                <w:left w:val="none" w:sz="0" w:space="0" w:color="auto"/>
                <w:bottom w:val="none" w:sz="0" w:space="0" w:color="auto"/>
                <w:right w:val="none" w:sz="0" w:space="0" w:color="auto"/>
              </w:divBdr>
              <w:divsChild>
                <w:div w:id="189875459">
                  <w:marLeft w:val="0"/>
                  <w:marRight w:val="0"/>
                  <w:marTop w:val="0"/>
                  <w:marBottom w:val="0"/>
                  <w:divBdr>
                    <w:top w:val="none" w:sz="0" w:space="0" w:color="auto"/>
                    <w:left w:val="none" w:sz="0" w:space="0" w:color="auto"/>
                    <w:bottom w:val="none" w:sz="0" w:space="0" w:color="auto"/>
                    <w:right w:val="none" w:sz="0" w:space="0" w:color="auto"/>
                  </w:divBdr>
                  <w:divsChild>
                    <w:div w:id="670910434">
                      <w:marLeft w:val="0"/>
                      <w:marRight w:val="0"/>
                      <w:marTop w:val="0"/>
                      <w:marBottom w:val="0"/>
                      <w:divBdr>
                        <w:top w:val="none" w:sz="0" w:space="0" w:color="auto"/>
                        <w:left w:val="none" w:sz="0" w:space="0" w:color="auto"/>
                        <w:bottom w:val="none" w:sz="0" w:space="0" w:color="auto"/>
                        <w:right w:val="none" w:sz="0" w:space="0" w:color="auto"/>
                      </w:divBdr>
                    </w:div>
                    <w:div w:id="1100030478">
                      <w:marLeft w:val="0"/>
                      <w:marRight w:val="0"/>
                      <w:marTop w:val="0"/>
                      <w:marBottom w:val="0"/>
                      <w:divBdr>
                        <w:top w:val="none" w:sz="0" w:space="0" w:color="auto"/>
                        <w:left w:val="none" w:sz="0" w:space="0" w:color="auto"/>
                        <w:bottom w:val="none" w:sz="0" w:space="0" w:color="auto"/>
                        <w:right w:val="none" w:sz="0" w:space="0" w:color="auto"/>
                      </w:divBdr>
                    </w:div>
                    <w:div w:id="377122296">
                      <w:marLeft w:val="0"/>
                      <w:marRight w:val="0"/>
                      <w:marTop w:val="0"/>
                      <w:marBottom w:val="0"/>
                      <w:divBdr>
                        <w:top w:val="none" w:sz="0" w:space="0" w:color="auto"/>
                        <w:left w:val="none" w:sz="0" w:space="0" w:color="auto"/>
                        <w:bottom w:val="none" w:sz="0" w:space="0" w:color="auto"/>
                        <w:right w:val="none" w:sz="0" w:space="0" w:color="auto"/>
                      </w:divBdr>
                    </w:div>
                    <w:div w:id="152864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351154">
      <w:bodyDiv w:val="1"/>
      <w:marLeft w:val="0"/>
      <w:marRight w:val="0"/>
      <w:marTop w:val="0"/>
      <w:marBottom w:val="0"/>
      <w:divBdr>
        <w:top w:val="none" w:sz="0" w:space="0" w:color="auto"/>
        <w:left w:val="none" w:sz="0" w:space="0" w:color="auto"/>
        <w:bottom w:val="none" w:sz="0" w:space="0" w:color="auto"/>
        <w:right w:val="none" w:sz="0" w:space="0" w:color="auto"/>
      </w:divBdr>
      <w:divsChild>
        <w:div w:id="1060594863">
          <w:marLeft w:val="0"/>
          <w:marRight w:val="0"/>
          <w:marTop w:val="0"/>
          <w:marBottom w:val="0"/>
          <w:divBdr>
            <w:top w:val="none" w:sz="0" w:space="0" w:color="auto"/>
            <w:left w:val="none" w:sz="0" w:space="0" w:color="auto"/>
            <w:bottom w:val="none" w:sz="0" w:space="0" w:color="auto"/>
            <w:right w:val="none" w:sz="0" w:space="0" w:color="auto"/>
          </w:divBdr>
          <w:divsChild>
            <w:div w:id="455179641">
              <w:marLeft w:val="0"/>
              <w:marRight w:val="0"/>
              <w:marTop w:val="0"/>
              <w:marBottom w:val="0"/>
              <w:divBdr>
                <w:top w:val="none" w:sz="0" w:space="0" w:color="auto"/>
                <w:left w:val="none" w:sz="0" w:space="0" w:color="auto"/>
                <w:bottom w:val="none" w:sz="0" w:space="0" w:color="auto"/>
                <w:right w:val="none" w:sz="0" w:space="0" w:color="auto"/>
              </w:divBdr>
              <w:divsChild>
                <w:div w:id="519706933">
                  <w:marLeft w:val="0"/>
                  <w:marRight w:val="0"/>
                  <w:marTop w:val="0"/>
                  <w:marBottom w:val="0"/>
                  <w:divBdr>
                    <w:top w:val="none" w:sz="0" w:space="0" w:color="auto"/>
                    <w:left w:val="none" w:sz="0" w:space="0" w:color="auto"/>
                    <w:bottom w:val="none" w:sz="0" w:space="0" w:color="auto"/>
                    <w:right w:val="none" w:sz="0" w:space="0" w:color="auto"/>
                  </w:divBdr>
                  <w:divsChild>
                    <w:div w:id="1303196469">
                      <w:marLeft w:val="0"/>
                      <w:marRight w:val="0"/>
                      <w:marTop w:val="0"/>
                      <w:marBottom w:val="0"/>
                      <w:divBdr>
                        <w:top w:val="none" w:sz="0" w:space="0" w:color="auto"/>
                        <w:left w:val="none" w:sz="0" w:space="0" w:color="auto"/>
                        <w:bottom w:val="none" w:sz="0" w:space="0" w:color="auto"/>
                        <w:right w:val="none" w:sz="0" w:space="0" w:color="auto"/>
                      </w:divBdr>
                      <w:divsChild>
                        <w:div w:id="1117531693">
                          <w:marLeft w:val="0"/>
                          <w:marRight w:val="0"/>
                          <w:marTop w:val="0"/>
                          <w:marBottom w:val="0"/>
                          <w:divBdr>
                            <w:top w:val="none" w:sz="0" w:space="0" w:color="auto"/>
                            <w:left w:val="none" w:sz="0" w:space="0" w:color="auto"/>
                            <w:bottom w:val="none" w:sz="0" w:space="0" w:color="auto"/>
                            <w:right w:val="none" w:sz="0" w:space="0" w:color="auto"/>
                          </w:divBdr>
                        </w:div>
                        <w:div w:id="369887995">
                          <w:marLeft w:val="0"/>
                          <w:marRight w:val="0"/>
                          <w:marTop w:val="0"/>
                          <w:marBottom w:val="0"/>
                          <w:divBdr>
                            <w:top w:val="none" w:sz="0" w:space="0" w:color="auto"/>
                            <w:left w:val="none" w:sz="0" w:space="0" w:color="auto"/>
                            <w:bottom w:val="none" w:sz="0" w:space="0" w:color="auto"/>
                            <w:right w:val="none" w:sz="0" w:space="0" w:color="auto"/>
                          </w:divBdr>
                        </w:div>
                        <w:div w:id="1290894933">
                          <w:marLeft w:val="0"/>
                          <w:marRight w:val="0"/>
                          <w:marTop w:val="0"/>
                          <w:marBottom w:val="0"/>
                          <w:divBdr>
                            <w:top w:val="none" w:sz="0" w:space="0" w:color="auto"/>
                            <w:left w:val="none" w:sz="0" w:space="0" w:color="auto"/>
                            <w:bottom w:val="none" w:sz="0" w:space="0" w:color="auto"/>
                            <w:right w:val="none" w:sz="0" w:space="0" w:color="auto"/>
                          </w:divBdr>
                        </w:div>
                        <w:div w:id="773944807">
                          <w:marLeft w:val="0"/>
                          <w:marRight w:val="0"/>
                          <w:marTop w:val="0"/>
                          <w:marBottom w:val="0"/>
                          <w:divBdr>
                            <w:top w:val="none" w:sz="0" w:space="0" w:color="auto"/>
                            <w:left w:val="none" w:sz="0" w:space="0" w:color="auto"/>
                            <w:bottom w:val="none" w:sz="0" w:space="0" w:color="auto"/>
                            <w:right w:val="none" w:sz="0" w:space="0" w:color="auto"/>
                          </w:divBdr>
                        </w:div>
                        <w:div w:id="1292252793">
                          <w:marLeft w:val="0"/>
                          <w:marRight w:val="0"/>
                          <w:marTop w:val="0"/>
                          <w:marBottom w:val="0"/>
                          <w:divBdr>
                            <w:top w:val="none" w:sz="0" w:space="0" w:color="auto"/>
                            <w:left w:val="none" w:sz="0" w:space="0" w:color="auto"/>
                            <w:bottom w:val="none" w:sz="0" w:space="0" w:color="auto"/>
                            <w:right w:val="none" w:sz="0" w:space="0" w:color="auto"/>
                          </w:divBdr>
                        </w:div>
                        <w:div w:id="1605922383">
                          <w:marLeft w:val="0"/>
                          <w:marRight w:val="0"/>
                          <w:marTop w:val="0"/>
                          <w:marBottom w:val="0"/>
                          <w:divBdr>
                            <w:top w:val="none" w:sz="0" w:space="0" w:color="auto"/>
                            <w:left w:val="none" w:sz="0" w:space="0" w:color="auto"/>
                            <w:bottom w:val="none" w:sz="0" w:space="0" w:color="auto"/>
                            <w:right w:val="none" w:sz="0" w:space="0" w:color="auto"/>
                          </w:divBdr>
                        </w:div>
                        <w:div w:id="2013751087">
                          <w:marLeft w:val="0"/>
                          <w:marRight w:val="0"/>
                          <w:marTop w:val="0"/>
                          <w:marBottom w:val="0"/>
                          <w:divBdr>
                            <w:top w:val="none" w:sz="0" w:space="0" w:color="auto"/>
                            <w:left w:val="none" w:sz="0" w:space="0" w:color="auto"/>
                            <w:bottom w:val="none" w:sz="0" w:space="0" w:color="auto"/>
                            <w:right w:val="none" w:sz="0" w:space="0" w:color="auto"/>
                          </w:divBdr>
                        </w:div>
                        <w:div w:id="59887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2467727">
      <w:bodyDiv w:val="1"/>
      <w:marLeft w:val="0"/>
      <w:marRight w:val="0"/>
      <w:marTop w:val="0"/>
      <w:marBottom w:val="0"/>
      <w:divBdr>
        <w:top w:val="none" w:sz="0" w:space="0" w:color="auto"/>
        <w:left w:val="none" w:sz="0" w:space="0" w:color="auto"/>
        <w:bottom w:val="none" w:sz="0" w:space="0" w:color="auto"/>
        <w:right w:val="none" w:sz="0" w:space="0" w:color="auto"/>
      </w:divBdr>
      <w:divsChild>
        <w:div w:id="346756222">
          <w:marLeft w:val="0"/>
          <w:marRight w:val="0"/>
          <w:marTop w:val="0"/>
          <w:marBottom w:val="0"/>
          <w:divBdr>
            <w:top w:val="none" w:sz="0" w:space="0" w:color="auto"/>
            <w:left w:val="none" w:sz="0" w:space="0" w:color="auto"/>
            <w:bottom w:val="none" w:sz="0" w:space="0" w:color="auto"/>
            <w:right w:val="none" w:sz="0" w:space="0" w:color="auto"/>
          </w:divBdr>
          <w:divsChild>
            <w:div w:id="1899587872">
              <w:marLeft w:val="0"/>
              <w:marRight w:val="0"/>
              <w:marTop w:val="0"/>
              <w:marBottom w:val="0"/>
              <w:divBdr>
                <w:top w:val="none" w:sz="0" w:space="0" w:color="auto"/>
                <w:left w:val="none" w:sz="0" w:space="0" w:color="auto"/>
                <w:bottom w:val="none" w:sz="0" w:space="0" w:color="auto"/>
                <w:right w:val="none" w:sz="0" w:space="0" w:color="auto"/>
              </w:divBdr>
              <w:divsChild>
                <w:div w:id="1664040870">
                  <w:marLeft w:val="0"/>
                  <w:marRight w:val="0"/>
                  <w:marTop w:val="0"/>
                  <w:marBottom w:val="0"/>
                  <w:divBdr>
                    <w:top w:val="none" w:sz="0" w:space="0" w:color="auto"/>
                    <w:left w:val="none" w:sz="0" w:space="0" w:color="auto"/>
                    <w:bottom w:val="none" w:sz="0" w:space="0" w:color="auto"/>
                    <w:right w:val="none" w:sz="0" w:space="0" w:color="auto"/>
                  </w:divBdr>
                  <w:divsChild>
                    <w:div w:id="32509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736493">
      <w:bodyDiv w:val="1"/>
      <w:marLeft w:val="0"/>
      <w:marRight w:val="0"/>
      <w:marTop w:val="0"/>
      <w:marBottom w:val="0"/>
      <w:divBdr>
        <w:top w:val="none" w:sz="0" w:space="0" w:color="auto"/>
        <w:left w:val="none" w:sz="0" w:space="0" w:color="auto"/>
        <w:bottom w:val="none" w:sz="0" w:space="0" w:color="auto"/>
        <w:right w:val="none" w:sz="0" w:space="0" w:color="auto"/>
      </w:divBdr>
    </w:div>
    <w:div w:id="962925403">
      <w:bodyDiv w:val="1"/>
      <w:marLeft w:val="0"/>
      <w:marRight w:val="0"/>
      <w:marTop w:val="0"/>
      <w:marBottom w:val="0"/>
      <w:divBdr>
        <w:top w:val="none" w:sz="0" w:space="0" w:color="auto"/>
        <w:left w:val="none" w:sz="0" w:space="0" w:color="auto"/>
        <w:bottom w:val="none" w:sz="0" w:space="0" w:color="auto"/>
        <w:right w:val="none" w:sz="0" w:space="0" w:color="auto"/>
      </w:divBdr>
    </w:div>
    <w:div w:id="963001493">
      <w:bodyDiv w:val="1"/>
      <w:marLeft w:val="0"/>
      <w:marRight w:val="0"/>
      <w:marTop w:val="0"/>
      <w:marBottom w:val="0"/>
      <w:divBdr>
        <w:top w:val="none" w:sz="0" w:space="0" w:color="auto"/>
        <w:left w:val="none" w:sz="0" w:space="0" w:color="auto"/>
        <w:bottom w:val="none" w:sz="0" w:space="0" w:color="auto"/>
        <w:right w:val="none" w:sz="0" w:space="0" w:color="auto"/>
      </w:divBdr>
      <w:divsChild>
        <w:div w:id="1325470950">
          <w:marLeft w:val="0"/>
          <w:marRight w:val="0"/>
          <w:marTop w:val="0"/>
          <w:marBottom w:val="0"/>
          <w:divBdr>
            <w:top w:val="none" w:sz="0" w:space="0" w:color="auto"/>
            <w:left w:val="none" w:sz="0" w:space="0" w:color="auto"/>
            <w:bottom w:val="none" w:sz="0" w:space="0" w:color="auto"/>
            <w:right w:val="none" w:sz="0" w:space="0" w:color="auto"/>
          </w:divBdr>
        </w:div>
      </w:divsChild>
    </w:div>
    <w:div w:id="963729884">
      <w:bodyDiv w:val="1"/>
      <w:marLeft w:val="0"/>
      <w:marRight w:val="0"/>
      <w:marTop w:val="0"/>
      <w:marBottom w:val="0"/>
      <w:divBdr>
        <w:top w:val="none" w:sz="0" w:space="0" w:color="auto"/>
        <w:left w:val="none" w:sz="0" w:space="0" w:color="auto"/>
        <w:bottom w:val="none" w:sz="0" w:space="0" w:color="auto"/>
        <w:right w:val="none" w:sz="0" w:space="0" w:color="auto"/>
      </w:divBdr>
    </w:div>
    <w:div w:id="964653563">
      <w:bodyDiv w:val="1"/>
      <w:marLeft w:val="0"/>
      <w:marRight w:val="0"/>
      <w:marTop w:val="0"/>
      <w:marBottom w:val="0"/>
      <w:divBdr>
        <w:top w:val="none" w:sz="0" w:space="0" w:color="auto"/>
        <w:left w:val="none" w:sz="0" w:space="0" w:color="auto"/>
        <w:bottom w:val="none" w:sz="0" w:space="0" w:color="auto"/>
        <w:right w:val="none" w:sz="0" w:space="0" w:color="auto"/>
      </w:divBdr>
    </w:div>
    <w:div w:id="965115800">
      <w:bodyDiv w:val="1"/>
      <w:marLeft w:val="0"/>
      <w:marRight w:val="0"/>
      <w:marTop w:val="0"/>
      <w:marBottom w:val="0"/>
      <w:divBdr>
        <w:top w:val="none" w:sz="0" w:space="0" w:color="auto"/>
        <w:left w:val="none" w:sz="0" w:space="0" w:color="auto"/>
        <w:bottom w:val="none" w:sz="0" w:space="0" w:color="auto"/>
        <w:right w:val="none" w:sz="0" w:space="0" w:color="auto"/>
      </w:divBdr>
    </w:div>
    <w:div w:id="965543102">
      <w:bodyDiv w:val="1"/>
      <w:marLeft w:val="0"/>
      <w:marRight w:val="0"/>
      <w:marTop w:val="0"/>
      <w:marBottom w:val="0"/>
      <w:divBdr>
        <w:top w:val="none" w:sz="0" w:space="0" w:color="auto"/>
        <w:left w:val="none" w:sz="0" w:space="0" w:color="auto"/>
        <w:bottom w:val="none" w:sz="0" w:space="0" w:color="auto"/>
        <w:right w:val="none" w:sz="0" w:space="0" w:color="auto"/>
      </w:divBdr>
    </w:div>
    <w:div w:id="966087498">
      <w:bodyDiv w:val="1"/>
      <w:marLeft w:val="0"/>
      <w:marRight w:val="0"/>
      <w:marTop w:val="0"/>
      <w:marBottom w:val="0"/>
      <w:divBdr>
        <w:top w:val="none" w:sz="0" w:space="0" w:color="auto"/>
        <w:left w:val="none" w:sz="0" w:space="0" w:color="auto"/>
        <w:bottom w:val="none" w:sz="0" w:space="0" w:color="auto"/>
        <w:right w:val="none" w:sz="0" w:space="0" w:color="auto"/>
      </w:divBdr>
    </w:div>
    <w:div w:id="966931111">
      <w:bodyDiv w:val="1"/>
      <w:marLeft w:val="0"/>
      <w:marRight w:val="0"/>
      <w:marTop w:val="0"/>
      <w:marBottom w:val="0"/>
      <w:divBdr>
        <w:top w:val="none" w:sz="0" w:space="0" w:color="auto"/>
        <w:left w:val="none" w:sz="0" w:space="0" w:color="auto"/>
        <w:bottom w:val="none" w:sz="0" w:space="0" w:color="auto"/>
        <w:right w:val="none" w:sz="0" w:space="0" w:color="auto"/>
      </w:divBdr>
    </w:div>
    <w:div w:id="966932316">
      <w:bodyDiv w:val="1"/>
      <w:marLeft w:val="0"/>
      <w:marRight w:val="0"/>
      <w:marTop w:val="0"/>
      <w:marBottom w:val="0"/>
      <w:divBdr>
        <w:top w:val="none" w:sz="0" w:space="0" w:color="auto"/>
        <w:left w:val="none" w:sz="0" w:space="0" w:color="auto"/>
        <w:bottom w:val="none" w:sz="0" w:space="0" w:color="auto"/>
        <w:right w:val="none" w:sz="0" w:space="0" w:color="auto"/>
      </w:divBdr>
      <w:divsChild>
        <w:div w:id="533081607">
          <w:marLeft w:val="0"/>
          <w:marRight w:val="0"/>
          <w:marTop w:val="0"/>
          <w:marBottom w:val="0"/>
          <w:divBdr>
            <w:top w:val="none" w:sz="0" w:space="0" w:color="auto"/>
            <w:left w:val="none" w:sz="0" w:space="0" w:color="auto"/>
            <w:bottom w:val="none" w:sz="0" w:space="0" w:color="auto"/>
            <w:right w:val="none" w:sz="0" w:space="0" w:color="auto"/>
          </w:divBdr>
        </w:div>
      </w:divsChild>
    </w:div>
    <w:div w:id="967705836">
      <w:bodyDiv w:val="1"/>
      <w:marLeft w:val="0"/>
      <w:marRight w:val="0"/>
      <w:marTop w:val="0"/>
      <w:marBottom w:val="0"/>
      <w:divBdr>
        <w:top w:val="none" w:sz="0" w:space="0" w:color="auto"/>
        <w:left w:val="none" w:sz="0" w:space="0" w:color="auto"/>
        <w:bottom w:val="none" w:sz="0" w:space="0" w:color="auto"/>
        <w:right w:val="none" w:sz="0" w:space="0" w:color="auto"/>
      </w:divBdr>
    </w:div>
    <w:div w:id="968171015">
      <w:bodyDiv w:val="1"/>
      <w:marLeft w:val="0"/>
      <w:marRight w:val="0"/>
      <w:marTop w:val="0"/>
      <w:marBottom w:val="0"/>
      <w:divBdr>
        <w:top w:val="none" w:sz="0" w:space="0" w:color="auto"/>
        <w:left w:val="none" w:sz="0" w:space="0" w:color="auto"/>
        <w:bottom w:val="none" w:sz="0" w:space="0" w:color="auto"/>
        <w:right w:val="none" w:sz="0" w:space="0" w:color="auto"/>
      </w:divBdr>
      <w:divsChild>
        <w:div w:id="404227457">
          <w:marLeft w:val="0"/>
          <w:marRight w:val="0"/>
          <w:marTop w:val="0"/>
          <w:marBottom w:val="0"/>
          <w:divBdr>
            <w:top w:val="none" w:sz="0" w:space="0" w:color="auto"/>
            <w:left w:val="none" w:sz="0" w:space="0" w:color="auto"/>
            <w:bottom w:val="none" w:sz="0" w:space="0" w:color="auto"/>
            <w:right w:val="none" w:sz="0" w:space="0" w:color="auto"/>
          </w:divBdr>
          <w:divsChild>
            <w:div w:id="1892115804">
              <w:marLeft w:val="0"/>
              <w:marRight w:val="0"/>
              <w:marTop w:val="0"/>
              <w:marBottom w:val="0"/>
              <w:divBdr>
                <w:top w:val="none" w:sz="0" w:space="0" w:color="auto"/>
                <w:left w:val="none" w:sz="0" w:space="0" w:color="auto"/>
                <w:bottom w:val="none" w:sz="0" w:space="0" w:color="auto"/>
                <w:right w:val="none" w:sz="0" w:space="0" w:color="auto"/>
              </w:divBdr>
              <w:divsChild>
                <w:div w:id="184635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390302">
      <w:bodyDiv w:val="1"/>
      <w:marLeft w:val="0"/>
      <w:marRight w:val="0"/>
      <w:marTop w:val="0"/>
      <w:marBottom w:val="0"/>
      <w:divBdr>
        <w:top w:val="none" w:sz="0" w:space="0" w:color="auto"/>
        <w:left w:val="none" w:sz="0" w:space="0" w:color="auto"/>
        <w:bottom w:val="none" w:sz="0" w:space="0" w:color="auto"/>
        <w:right w:val="none" w:sz="0" w:space="0" w:color="auto"/>
      </w:divBdr>
    </w:div>
    <w:div w:id="968508510">
      <w:bodyDiv w:val="1"/>
      <w:marLeft w:val="0"/>
      <w:marRight w:val="0"/>
      <w:marTop w:val="0"/>
      <w:marBottom w:val="0"/>
      <w:divBdr>
        <w:top w:val="none" w:sz="0" w:space="0" w:color="auto"/>
        <w:left w:val="none" w:sz="0" w:space="0" w:color="auto"/>
        <w:bottom w:val="none" w:sz="0" w:space="0" w:color="auto"/>
        <w:right w:val="none" w:sz="0" w:space="0" w:color="auto"/>
      </w:divBdr>
    </w:div>
    <w:div w:id="968512451">
      <w:bodyDiv w:val="1"/>
      <w:marLeft w:val="0"/>
      <w:marRight w:val="0"/>
      <w:marTop w:val="0"/>
      <w:marBottom w:val="0"/>
      <w:divBdr>
        <w:top w:val="none" w:sz="0" w:space="0" w:color="auto"/>
        <w:left w:val="none" w:sz="0" w:space="0" w:color="auto"/>
        <w:bottom w:val="none" w:sz="0" w:space="0" w:color="auto"/>
        <w:right w:val="none" w:sz="0" w:space="0" w:color="auto"/>
      </w:divBdr>
    </w:div>
    <w:div w:id="968821547">
      <w:bodyDiv w:val="1"/>
      <w:marLeft w:val="0"/>
      <w:marRight w:val="0"/>
      <w:marTop w:val="0"/>
      <w:marBottom w:val="0"/>
      <w:divBdr>
        <w:top w:val="none" w:sz="0" w:space="0" w:color="auto"/>
        <w:left w:val="none" w:sz="0" w:space="0" w:color="auto"/>
        <w:bottom w:val="none" w:sz="0" w:space="0" w:color="auto"/>
        <w:right w:val="none" w:sz="0" w:space="0" w:color="auto"/>
      </w:divBdr>
      <w:divsChild>
        <w:div w:id="950094412">
          <w:marLeft w:val="0"/>
          <w:marRight w:val="0"/>
          <w:marTop w:val="0"/>
          <w:marBottom w:val="0"/>
          <w:divBdr>
            <w:top w:val="none" w:sz="0" w:space="0" w:color="auto"/>
            <w:left w:val="none" w:sz="0" w:space="0" w:color="auto"/>
            <w:bottom w:val="none" w:sz="0" w:space="0" w:color="auto"/>
            <w:right w:val="none" w:sz="0" w:space="0" w:color="auto"/>
          </w:divBdr>
        </w:div>
      </w:divsChild>
    </w:div>
    <w:div w:id="969825649">
      <w:bodyDiv w:val="1"/>
      <w:marLeft w:val="0"/>
      <w:marRight w:val="0"/>
      <w:marTop w:val="0"/>
      <w:marBottom w:val="0"/>
      <w:divBdr>
        <w:top w:val="none" w:sz="0" w:space="0" w:color="auto"/>
        <w:left w:val="none" w:sz="0" w:space="0" w:color="auto"/>
        <w:bottom w:val="none" w:sz="0" w:space="0" w:color="auto"/>
        <w:right w:val="none" w:sz="0" w:space="0" w:color="auto"/>
      </w:divBdr>
    </w:div>
    <w:div w:id="970331370">
      <w:bodyDiv w:val="1"/>
      <w:marLeft w:val="0"/>
      <w:marRight w:val="0"/>
      <w:marTop w:val="0"/>
      <w:marBottom w:val="0"/>
      <w:divBdr>
        <w:top w:val="none" w:sz="0" w:space="0" w:color="auto"/>
        <w:left w:val="none" w:sz="0" w:space="0" w:color="auto"/>
        <w:bottom w:val="none" w:sz="0" w:space="0" w:color="auto"/>
        <w:right w:val="none" w:sz="0" w:space="0" w:color="auto"/>
      </w:divBdr>
    </w:div>
    <w:div w:id="970940305">
      <w:bodyDiv w:val="1"/>
      <w:marLeft w:val="0"/>
      <w:marRight w:val="0"/>
      <w:marTop w:val="0"/>
      <w:marBottom w:val="0"/>
      <w:divBdr>
        <w:top w:val="none" w:sz="0" w:space="0" w:color="auto"/>
        <w:left w:val="none" w:sz="0" w:space="0" w:color="auto"/>
        <w:bottom w:val="none" w:sz="0" w:space="0" w:color="auto"/>
        <w:right w:val="none" w:sz="0" w:space="0" w:color="auto"/>
      </w:divBdr>
      <w:divsChild>
        <w:div w:id="192152250">
          <w:marLeft w:val="0"/>
          <w:marRight w:val="0"/>
          <w:marTop w:val="0"/>
          <w:marBottom w:val="0"/>
          <w:divBdr>
            <w:top w:val="none" w:sz="0" w:space="0" w:color="auto"/>
            <w:left w:val="none" w:sz="0" w:space="0" w:color="auto"/>
            <w:bottom w:val="none" w:sz="0" w:space="0" w:color="auto"/>
            <w:right w:val="none" w:sz="0" w:space="0" w:color="auto"/>
          </w:divBdr>
          <w:divsChild>
            <w:div w:id="1439984044">
              <w:marLeft w:val="0"/>
              <w:marRight w:val="0"/>
              <w:marTop w:val="0"/>
              <w:marBottom w:val="0"/>
              <w:divBdr>
                <w:top w:val="none" w:sz="0" w:space="0" w:color="auto"/>
                <w:left w:val="none" w:sz="0" w:space="0" w:color="auto"/>
                <w:bottom w:val="none" w:sz="0" w:space="0" w:color="auto"/>
                <w:right w:val="none" w:sz="0" w:space="0" w:color="auto"/>
              </w:divBdr>
              <w:divsChild>
                <w:div w:id="149061186">
                  <w:marLeft w:val="0"/>
                  <w:marRight w:val="0"/>
                  <w:marTop w:val="0"/>
                  <w:marBottom w:val="0"/>
                  <w:divBdr>
                    <w:top w:val="none" w:sz="0" w:space="0" w:color="auto"/>
                    <w:left w:val="none" w:sz="0" w:space="0" w:color="auto"/>
                    <w:bottom w:val="none" w:sz="0" w:space="0" w:color="auto"/>
                    <w:right w:val="none" w:sz="0" w:space="0" w:color="auto"/>
                  </w:divBdr>
                  <w:divsChild>
                    <w:div w:id="990792719">
                      <w:marLeft w:val="0"/>
                      <w:marRight w:val="0"/>
                      <w:marTop w:val="0"/>
                      <w:marBottom w:val="0"/>
                      <w:divBdr>
                        <w:top w:val="none" w:sz="0" w:space="0" w:color="auto"/>
                        <w:left w:val="none" w:sz="0" w:space="0" w:color="auto"/>
                        <w:bottom w:val="none" w:sz="0" w:space="0" w:color="auto"/>
                        <w:right w:val="none" w:sz="0" w:space="0" w:color="auto"/>
                      </w:divBdr>
                      <w:divsChild>
                        <w:div w:id="623776564">
                          <w:marLeft w:val="0"/>
                          <w:marRight w:val="0"/>
                          <w:marTop w:val="0"/>
                          <w:marBottom w:val="0"/>
                          <w:divBdr>
                            <w:top w:val="none" w:sz="0" w:space="0" w:color="auto"/>
                            <w:left w:val="none" w:sz="0" w:space="0" w:color="auto"/>
                            <w:bottom w:val="none" w:sz="0" w:space="0" w:color="auto"/>
                            <w:right w:val="none" w:sz="0" w:space="0" w:color="auto"/>
                          </w:divBdr>
                          <w:divsChild>
                            <w:div w:id="720404313">
                              <w:marLeft w:val="0"/>
                              <w:marRight w:val="0"/>
                              <w:marTop w:val="0"/>
                              <w:marBottom w:val="0"/>
                              <w:divBdr>
                                <w:top w:val="none" w:sz="0" w:space="0" w:color="auto"/>
                                <w:left w:val="none" w:sz="0" w:space="0" w:color="auto"/>
                                <w:bottom w:val="none" w:sz="0" w:space="0" w:color="auto"/>
                                <w:right w:val="none" w:sz="0" w:space="0" w:color="auto"/>
                              </w:divBdr>
                              <w:divsChild>
                                <w:div w:id="143486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074600">
                  <w:marLeft w:val="0"/>
                  <w:marRight w:val="0"/>
                  <w:marTop w:val="0"/>
                  <w:marBottom w:val="0"/>
                  <w:divBdr>
                    <w:top w:val="none" w:sz="0" w:space="0" w:color="auto"/>
                    <w:left w:val="none" w:sz="0" w:space="0" w:color="auto"/>
                    <w:bottom w:val="none" w:sz="0" w:space="0" w:color="auto"/>
                    <w:right w:val="none" w:sz="0" w:space="0" w:color="auto"/>
                  </w:divBdr>
                  <w:divsChild>
                    <w:div w:id="17336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228647">
          <w:marLeft w:val="0"/>
          <w:marRight w:val="0"/>
          <w:marTop w:val="0"/>
          <w:marBottom w:val="0"/>
          <w:divBdr>
            <w:top w:val="single" w:sz="6" w:space="11" w:color="DDDDDD"/>
            <w:left w:val="none" w:sz="0" w:space="0" w:color="auto"/>
            <w:bottom w:val="none" w:sz="0" w:space="0" w:color="auto"/>
            <w:right w:val="none" w:sz="0" w:space="0" w:color="auto"/>
          </w:divBdr>
          <w:divsChild>
            <w:div w:id="404106716">
              <w:marLeft w:val="0"/>
              <w:marRight w:val="0"/>
              <w:marTop w:val="0"/>
              <w:marBottom w:val="0"/>
              <w:divBdr>
                <w:top w:val="none" w:sz="0" w:space="0" w:color="auto"/>
                <w:left w:val="none" w:sz="0" w:space="0" w:color="auto"/>
                <w:bottom w:val="none" w:sz="0" w:space="0" w:color="auto"/>
                <w:right w:val="none" w:sz="0" w:space="0" w:color="auto"/>
              </w:divBdr>
              <w:divsChild>
                <w:div w:id="567881632">
                  <w:marLeft w:val="-120"/>
                  <w:marRight w:val="0"/>
                  <w:marTop w:val="0"/>
                  <w:marBottom w:val="0"/>
                  <w:divBdr>
                    <w:top w:val="none" w:sz="0" w:space="0" w:color="auto"/>
                    <w:left w:val="none" w:sz="0" w:space="0" w:color="auto"/>
                    <w:bottom w:val="none" w:sz="0" w:space="0" w:color="auto"/>
                    <w:right w:val="none" w:sz="0" w:space="0" w:color="auto"/>
                  </w:divBdr>
                  <w:divsChild>
                    <w:div w:id="396510246">
                      <w:marLeft w:val="0"/>
                      <w:marRight w:val="0"/>
                      <w:marTop w:val="0"/>
                      <w:marBottom w:val="0"/>
                      <w:divBdr>
                        <w:top w:val="none" w:sz="0" w:space="0" w:color="auto"/>
                        <w:left w:val="none" w:sz="0" w:space="0" w:color="auto"/>
                        <w:bottom w:val="none" w:sz="0" w:space="0" w:color="auto"/>
                        <w:right w:val="none" w:sz="0" w:space="0" w:color="auto"/>
                      </w:divBdr>
                      <w:divsChild>
                        <w:div w:id="1760329414">
                          <w:marLeft w:val="0"/>
                          <w:marRight w:val="0"/>
                          <w:marTop w:val="0"/>
                          <w:marBottom w:val="0"/>
                          <w:divBdr>
                            <w:top w:val="none" w:sz="0" w:space="0" w:color="auto"/>
                            <w:left w:val="none" w:sz="0" w:space="0" w:color="auto"/>
                            <w:bottom w:val="none" w:sz="0" w:space="0" w:color="auto"/>
                            <w:right w:val="none" w:sz="0" w:space="0" w:color="auto"/>
                          </w:divBdr>
                          <w:divsChild>
                            <w:div w:id="50686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072652">
                      <w:marLeft w:val="0"/>
                      <w:marRight w:val="0"/>
                      <w:marTop w:val="0"/>
                      <w:marBottom w:val="0"/>
                      <w:divBdr>
                        <w:top w:val="none" w:sz="0" w:space="0" w:color="auto"/>
                        <w:left w:val="none" w:sz="0" w:space="0" w:color="auto"/>
                        <w:bottom w:val="none" w:sz="0" w:space="0" w:color="auto"/>
                        <w:right w:val="none" w:sz="0" w:space="0" w:color="auto"/>
                      </w:divBdr>
                      <w:divsChild>
                        <w:div w:id="145050185">
                          <w:marLeft w:val="0"/>
                          <w:marRight w:val="0"/>
                          <w:marTop w:val="0"/>
                          <w:marBottom w:val="0"/>
                          <w:divBdr>
                            <w:top w:val="none" w:sz="0" w:space="0" w:color="auto"/>
                            <w:left w:val="none" w:sz="0" w:space="0" w:color="auto"/>
                            <w:bottom w:val="none" w:sz="0" w:space="0" w:color="auto"/>
                            <w:right w:val="none" w:sz="0" w:space="0" w:color="auto"/>
                          </w:divBdr>
                          <w:divsChild>
                            <w:div w:id="3347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207194">
      <w:bodyDiv w:val="1"/>
      <w:marLeft w:val="0"/>
      <w:marRight w:val="0"/>
      <w:marTop w:val="0"/>
      <w:marBottom w:val="0"/>
      <w:divBdr>
        <w:top w:val="none" w:sz="0" w:space="0" w:color="auto"/>
        <w:left w:val="none" w:sz="0" w:space="0" w:color="auto"/>
        <w:bottom w:val="none" w:sz="0" w:space="0" w:color="auto"/>
        <w:right w:val="none" w:sz="0" w:space="0" w:color="auto"/>
      </w:divBdr>
      <w:divsChild>
        <w:div w:id="1407335046">
          <w:marLeft w:val="0"/>
          <w:marRight w:val="0"/>
          <w:marTop w:val="0"/>
          <w:marBottom w:val="0"/>
          <w:divBdr>
            <w:top w:val="none" w:sz="0" w:space="0" w:color="auto"/>
            <w:left w:val="none" w:sz="0" w:space="0" w:color="auto"/>
            <w:bottom w:val="none" w:sz="0" w:space="0" w:color="auto"/>
            <w:right w:val="none" w:sz="0" w:space="0" w:color="auto"/>
          </w:divBdr>
          <w:divsChild>
            <w:div w:id="1878420873">
              <w:marLeft w:val="0"/>
              <w:marRight w:val="0"/>
              <w:marTop w:val="0"/>
              <w:marBottom w:val="0"/>
              <w:divBdr>
                <w:top w:val="none" w:sz="0" w:space="0" w:color="auto"/>
                <w:left w:val="none" w:sz="0" w:space="0" w:color="auto"/>
                <w:bottom w:val="none" w:sz="0" w:space="0" w:color="auto"/>
                <w:right w:val="none" w:sz="0" w:space="0" w:color="auto"/>
              </w:divBdr>
              <w:divsChild>
                <w:div w:id="2015067011">
                  <w:marLeft w:val="0"/>
                  <w:marRight w:val="0"/>
                  <w:marTop w:val="0"/>
                  <w:marBottom w:val="0"/>
                  <w:divBdr>
                    <w:top w:val="none" w:sz="0" w:space="0" w:color="auto"/>
                    <w:left w:val="none" w:sz="0" w:space="0" w:color="auto"/>
                    <w:bottom w:val="none" w:sz="0" w:space="0" w:color="auto"/>
                    <w:right w:val="none" w:sz="0" w:space="0" w:color="auto"/>
                  </w:divBdr>
                  <w:divsChild>
                    <w:div w:id="1564099685">
                      <w:marLeft w:val="0"/>
                      <w:marRight w:val="0"/>
                      <w:marTop w:val="0"/>
                      <w:marBottom w:val="0"/>
                      <w:divBdr>
                        <w:top w:val="none" w:sz="0" w:space="0" w:color="auto"/>
                        <w:left w:val="none" w:sz="0" w:space="0" w:color="auto"/>
                        <w:bottom w:val="none" w:sz="0" w:space="0" w:color="auto"/>
                        <w:right w:val="none" w:sz="0" w:space="0" w:color="auto"/>
                      </w:divBdr>
                      <w:divsChild>
                        <w:div w:id="1393887118">
                          <w:marLeft w:val="0"/>
                          <w:marRight w:val="0"/>
                          <w:marTop w:val="0"/>
                          <w:marBottom w:val="0"/>
                          <w:divBdr>
                            <w:top w:val="none" w:sz="0" w:space="0" w:color="auto"/>
                            <w:left w:val="none" w:sz="0" w:space="0" w:color="auto"/>
                            <w:bottom w:val="none" w:sz="0" w:space="0" w:color="auto"/>
                            <w:right w:val="none" w:sz="0" w:space="0" w:color="auto"/>
                          </w:divBdr>
                        </w:div>
                        <w:div w:id="1820490301">
                          <w:marLeft w:val="0"/>
                          <w:marRight w:val="0"/>
                          <w:marTop w:val="0"/>
                          <w:marBottom w:val="0"/>
                          <w:divBdr>
                            <w:top w:val="none" w:sz="0" w:space="0" w:color="auto"/>
                            <w:left w:val="none" w:sz="0" w:space="0" w:color="auto"/>
                            <w:bottom w:val="none" w:sz="0" w:space="0" w:color="auto"/>
                            <w:right w:val="none" w:sz="0" w:space="0" w:color="auto"/>
                          </w:divBdr>
                        </w:div>
                        <w:div w:id="773089426">
                          <w:marLeft w:val="0"/>
                          <w:marRight w:val="0"/>
                          <w:marTop w:val="0"/>
                          <w:marBottom w:val="0"/>
                          <w:divBdr>
                            <w:top w:val="none" w:sz="0" w:space="0" w:color="auto"/>
                            <w:left w:val="none" w:sz="0" w:space="0" w:color="auto"/>
                            <w:bottom w:val="none" w:sz="0" w:space="0" w:color="auto"/>
                            <w:right w:val="none" w:sz="0" w:space="0" w:color="auto"/>
                          </w:divBdr>
                        </w:div>
                        <w:div w:id="1249535684">
                          <w:marLeft w:val="0"/>
                          <w:marRight w:val="0"/>
                          <w:marTop w:val="0"/>
                          <w:marBottom w:val="0"/>
                          <w:divBdr>
                            <w:top w:val="none" w:sz="0" w:space="0" w:color="auto"/>
                            <w:left w:val="none" w:sz="0" w:space="0" w:color="auto"/>
                            <w:bottom w:val="none" w:sz="0" w:space="0" w:color="auto"/>
                            <w:right w:val="none" w:sz="0" w:space="0" w:color="auto"/>
                          </w:divBdr>
                        </w:div>
                        <w:div w:id="127624321">
                          <w:marLeft w:val="0"/>
                          <w:marRight w:val="0"/>
                          <w:marTop w:val="0"/>
                          <w:marBottom w:val="0"/>
                          <w:divBdr>
                            <w:top w:val="none" w:sz="0" w:space="0" w:color="auto"/>
                            <w:left w:val="none" w:sz="0" w:space="0" w:color="auto"/>
                            <w:bottom w:val="none" w:sz="0" w:space="0" w:color="auto"/>
                            <w:right w:val="none" w:sz="0" w:space="0" w:color="auto"/>
                          </w:divBdr>
                        </w:div>
                        <w:div w:id="150400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1208944">
      <w:bodyDiv w:val="1"/>
      <w:marLeft w:val="0"/>
      <w:marRight w:val="0"/>
      <w:marTop w:val="0"/>
      <w:marBottom w:val="0"/>
      <w:divBdr>
        <w:top w:val="none" w:sz="0" w:space="0" w:color="auto"/>
        <w:left w:val="none" w:sz="0" w:space="0" w:color="auto"/>
        <w:bottom w:val="none" w:sz="0" w:space="0" w:color="auto"/>
        <w:right w:val="none" w:sz="0" w:space="0" w:color="auto"/>
      </w:divBdr>
      <w:divsChild>
        <w:div w:id="83306130">
          <w:marLeft w:val="0"/>
          <w:marRight w:val="0"/>
          <w:marTop w:val="0"/>
          <w:marBottom w:val="0"/>
          <w:divBdr>
            <w:top w:val="none" w:sz="0" w:space="0" w:color="auto"/>
            <w:left w:val="none" w:sz="0" w:space="0" w:color="auto"/>
            <w:bottom w:val="none" w:sz="0" w:space="0" w:color="auto"/>
            <w:right w:val="none" w:sz="0" w:space="0" w:color="auto"/>
          </w:divBdr>
        </w:div>
      </w:divsChild>
    </w:div>
    <w:div w:id="974333662">
      <w:bodyDiv w:val="1"/>
      <w:marLeft w:val="0"/>
      <w:marRight w:val="0"/>
      <w:marTop w:val="0"/>
      <w:marBottom w:val="0"/>
      <w:divBdr>
        <w:top w:val="none" w:sz="0" w:space="0" w:color="auto"/>
        <w:left w:val="none" w:sz="0" w:space="0" w:color="auto"/>
        <w:bottom w:val="none" w:sz="0" w:space="0" w:color="auto"/>
        <w:right w:val="none" w:sz="0" w:space="0" w:color="auto"/>
      </w:divBdr>
      <w:divsChild>
        <w:div w:id="2109306668">
          <w:marLeft w:val="0"/>
          <w:marRight w:val="0"/>
          <w:marTop w:val="0"/>
          <w:marBottom w:val="0"/>
          <w:divBdr>
            <w:top w:val="none" w:sz="0" w:space="0" w:color="auto"/>
            <w:left w:val="none" w:sz="0" w:space="0" w:color="auto"/>
            <w:bottom w:val="none" w:sz="0" w:space="0" w:color="auto"/>
            <w:right w:val="none" w:sz="0" w:space="0" w:color="auto"/>
          </w:divBdr>
          <w:divsChild>
            <w:div w:id="2113278764">
              <w:marLeft w:val="0"/>
              <w:marRight w:val="0"/>
              <w:marTop w:val="0"/>
              <w:marBottom w:val="0"/>
              <w:divBdr>
                <w:top w:val="none" w:sz="0" w:space="0" w:color="auto"/>
                <w:left w:val="none" w:sz="0" w:space="0" w:color="auto"/>
                <w:bottom w:val="none" w:sz="0" w:space="0" w:color="auto"/>
                <w:right w:val="none" w:sz="0" w:space="0" w:color="auto"/>
              </w:divBdr>
              <w:divsChild>
                <w:div w:id="1806969575">
                  <w:marLeft w:val="0"/>
                  <w:marRight w:val="0"/>
                  <w:marTop w:val="0"/>
                  <w:marBottom w:val="0"/>
                  <w:divBdr>
                    <w:top w:val="none" w:sz="0" w:space="0" w:color="auto"/>
                    <w:left w:val="none" w:sz="0" w:space="0" w:color="auto"/>
                    <w:bottom w:val="none" w:sz="0" w:space="0" w:color="auto"/>
                    <w:right w:val="none" w:sz="0" w:space="0" w:color="auto"/>
                  </w:divBdr>
                  <w:divsChild>
                    <w:div w:id="412237573">
                      <w:marLeft w:val="0"/>
                      <w:marRight w:val="0"/>
                      <w:marTop w:val="0"/>
                      <w:marBottom w:val="0"/>
                      <w:divBdr>
                        <w:top w:val="none" w:sz="0" w:space="0" w:color="auto"/>
                        <w:left w:val="none" w:sz="0" w:space="0" w:color="auto"/>
                        <w:bottom w:val="none" w:sz="0" w:space="0" w:color="auto"/>
                        <w:right w:val="none" w:sz="0" w:space="0" w:color="auto"/>
                      </w:divBdr>
                    </w:div>
                    <w:div w:id="994600992">
                      <w:marLeft w:val="0"/>
                      <w:marRight w:val="0"/>
                      <w:marTop w:val="0"/>
                      <w:marBottom w:val="0"/>
                      <w:divBdr>
                        <w:top w:val="none" w:sz="0" w:space="0" w:color="auto"/>
                        <w:left w:val="none" w:sz="0" w:space="0" w:color="auto"/>
                        <w:bottom w:val="none" w:sz="0" w:space="0" w:color="auto"/>
                        <w:right w:val="none" w:sz="0" w:space="0" w:color="auto"/>
                      </w:divBdr>
                    </w:div>
                    <w:div w:id="1153520610">
                      <w:marLeft w:val="0"/>
                      <w:marRight w:val="0"/>
                      <w:marTop w:val="0"/>
                      <w:marBottom w:val="0"/>
                      <w:divBdr>
                        <w:top w:val="none" w:sz="0" w:space="0" w:color="auto"/>
                        <w:left w:val="none" w:sz="0" w:space="0" w:color="auto"/>
                        <w:bottom w:val="none" w:sz="0" w:space="0" w:color="auto"/>
                        <w:right w:val="none" w:sz="0" w:space="0" w:color="auto"/>
                      </w:divBdr>
                    </w:div>
                    <w:div w:id="652178477">
                      <w:marLeft w:val="0"/>
                      <w:marRight w:val="0"/>
                      <w:marTop w:val="0"/>
                      <w:marBottom w:val="0"/>
                      <w:divBdr>
                        <w:top w:val="none" w:sz="0" w:space="0" w:color="auto"/>
                        <w:left w:val="none" w:sz="0" w:space="0" w:color="auto"/>
                        <w:bottom w:val="none" w:sz="0" w:space="0" w:color="auto"/>
                        <w:right w:val="none" w:sz="0" w:space="0" w:color="auto"/>
                      </w:divBdr>
                    </w:div>
                    <w:div w:id="89007362">
                      <w:marLeft w:val="0"/>
                      <w:marRight w:val="0"/>
                      <w:marTop w:val="0"/>
                      <w:marBottom w:val="0"/>
                      <w:divBdr>
                        <w:top w:val="none" w:sz="0" w:space="0" w:color="auto"/>
                        <w:left w:val="none" w:sz="0" w:space="0" w:color="auto"/>
                        <w:bottom w:val="none" w:sz="0" w:space="0" w:color="auto"/>
                        <w:right w:val="none" w:sz="0" w:space="0" w:color="auto"/>
                      </w:divBdr>
                    </w:div>
                    <w:div w:id="104590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483076">
      <w:bodyDiv w:val="1"/>
      <w:marLeft w:val="0"/>
      <w:marRight w:val="0"/>
      <w:marTop w:val="0"/>
      <w:marBottom w:val="0"/>
      <w:divBdr>
        <w:top w:val="none" w:sz="0" w:space="0" w:color="auto"/>
        <w:left w:val="none" w:sz="0" w:space="0" w:color="auto"/>
        <w:bottom w:val="none" w:sz="0" w:space="0" w:color="auto"/>
        <w:right w:val="none" w:sz="0" w:space="0" w:color="auto"/>
      </w:divBdr>
    </w:div>
    <w:div w:id="975337152">
      <w:bodyDiv w:val="1"/>
      <w:marLeft w:val="0"/>
      <w:marRight w:val="0"/>
      <w:marTop w:val="0"/>
      <w:marBottom w:val="0"/>
      <w:divBdr>
        <w:top w:val="none" w:sz="0" w:space="0" w:color="auto"/>
        <w:left w:val="none" w:sz="0" w:space="0" w:color="auto"/>
        <w:bottom w:val="none" w:sz="0" w:space="0" w:color="auto"/>
        <w:right w:val="none" w:sz="0" w:space="0" w:color="auto"/>
      </w:divBdr>
      <w:divsChild>
        <w:div w:id="1979870351">
          <w:marLeft w:val="0"/>
          <w:marRight w:val="0"/>
          <w:marTop w:val="0"/>
          <w:marBottom w:val="0"/>
          <w:divBdr>
            <w:top w:val="none" w:sz="0" w:space="0" w:color="auto"/>
            <w:left w:val="none" w:sz="0" w:space="0" w:color="auto"/>
            <w:bottom w:val="none" w:sz="0" w:space="0" w:color="auto"/>
            <w:right w:val="none" w:sz="0" w:space="0" w:color="auto"/>
          </w:divBdr>
          <w:divsChild>
            <w:div w:id="983434690">
              <w:marLeft w:val="0"/>
              <w:marRight w:val="0"/>
              <w:marTop w:val="0"/>
              <w:marBottom w:val="0"/>
              <w:divBdr>
                <w:top w:val="none" w:sz="0" w:space="0" w:color="auto"/>
                <w:left w:val="none" w:sz="0" w:space="0" w:color="auto"/>
                <w:bottom w:val="none" w:sz="0" w:space="0" w:color="auto"/>
                <w:right w:val="none" w:sz="0" w:space="0" w:color="auto"/>
              </w:divBdr>
              <w:divsChild>
                <w:div w:id="713889812">
                  <w:marLeft w:val="0"/>
                  <w:marRight w:val="0"/>
                  <w:marTop w:val="0"/>
                  <w:marBottom w:val="0"/>
                  <w:divBdr>
                    <w:top w:val="none" w:sz="0" w:space="0" w:color="auto"/>
                    <w:left w:val="none" w:sz="0" w:space="0" w:color="auto"/>
                    <w:bottom w:val="none" w:sz="0" w:space="0" w:color="auto"/>
                    <w:right w:val="none" w:sz="0" w:space="0" w:color="auto"/>
                  </w:divBdr>
                  <w:divsChild>
                    <w:div w:id="2029327755">
                      <w:marLeft w:val="0"/>
                      <w:marRight w:val="0"/>
                      <w:marTop w:val="0"/>
                      <w:marBottom w:val="0"/>
                      <w:divBdr>
                        <w:top w:val="none" w:sz="0" w:space="0" w:color="auto"/>
                        <w:left w:val="none" w:sz="0" w:space="0" w:color="auto"/>
                        <w:bottom w:val="none" w:sz="0" w:space="0" w:color="auto"/>
                        <w:right w:val="none" w:sz="0" w:space="0" w:color="auto"/>
                      </w:divBdr>
                    </w:div>
                    <w:div w:id="17850351">
                      <w:marLeft w:val="0"/>
                      <w:marRight w:val="0"/>
                      <w:marTop w:val="0"/>
                      <w:marBottom w:val="0"/>
                      <w:divBdr>
                        <w:top w:val="none" w:sz="0" w:space="0" w:color="auto"/>
                        <w:left w:val="none" w:sz="0" w:space="0" w:color="auto"/>
                        <w:bottom w:val="none" w:sz="0" w:space="0" w:color="auto"/>
                        <w:right w:val="none" w:sz="0" w:space="0" w:color="auto"/>
                      </w:divBdr>
                    </w:div>
                    <w:div w:id="1934237630">
                      <w:marLeft w:val="0"/>
                      <w:marRight w:val="0"/>
                      <w:marTop w:val="0"/>
                      <w:marBottom w:val="0"/>
                      <w:divBdr>
                        <w:top w:val="none" w:sz="0" w:space="0" w:color="auto"/>
                        <w:left w:val="none" w:sz="0" w:space="0" w:color="auto"/>
                        <w:bottom w:val="none" w:sz="0" w:space="0" w:color="auto"/>
                        <w:right w:val="none" w:sz="0" w:space="0" w:color="auto"/>
                      </w:divBdr>
                    </w:div>
                    <w:div w:id="1484614813">
                      <w:marLeft w:val="0"/>
                      <w:marRight w:val="0"/>
                      <w:marTop w:val="0"/>
                      <w:marBottom w:val="0"/>
                      <w:divBdr>
                        <w:top w:val="none" w:sz="0" w:space="0" w:color="auto"/>
                        <w:left w:val="none" w:sz="0" w:space="0" w:color="auto"/>
                        <w:bottom w:val="none" w:sz="0" w:space="0" w:color="auto"/>
                        <w:right w:val="none" w:sz="0" w:space="0" w:color="auto"/>
                      </w:divBdr>
                    </w:div>
                    <w:div w:id="1543707556">
                      <w:marLeft w:val="0"/>
                      <w:marRight w:val="0"/>
                      <w:marTop w:val="0"/>
                      <w:marBottom w:val="0"/>
                      <w:divBdr>
                        <w:top w:val="none" w:sz="0" w:space="0" w:color="auto"/>
                        <w:left w:val="none" w:sz="0" w:space="0" w:color="auto"/>
                        <w:bottom w:val="none" w:sz="0" w:space="0" w:color="auto"/>
                        <w:right w:val="none" w:sz="0" w:space="0" w:color="auto"/>
                      </w:divBdr>
                    </w:div>
                    <w:div w:id="2017225017">
                      <w:marLeft w:val="0"/>
                      <w:marRight w:val="0"/>
                      <w:marTop w:val="0"/>
                      <w:marBottom w:val="0"/>
                      <w:divBdr>
                        <w:top w:val="none" w:sz="0" w:space="0" w:color="auto"/>
                        <w:left w:val="none" w:sz="0" w:space="0" w:color="auto"/>
                        <w:bottom w:val="none" w:sz="0" w:space="0" w:color="auto"/>
                        <w:right w:val="none" w:sz="0" w:space="0" w:color="auto"/>
                      </w:divBdr>
                    </w:div>
                    <w:div w:id="128700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570651">
      <w:bodyDiv w:val="1"/>
      <w:marLeft w:val="0"/>
      <w:marRight w:val="0"/>
      <w:marTop w:val="0"/>
      <w:marBottom w:val="0"/>
      <w:divBdr>
        <w:top w:val="none" w:sz="0" w:space="0" w:color="auto"/>
        <w:left w:val="none" w:sz="0" w:space="0" w:color="auto"/>
        <w:bottom w:val="none" w:sz="0" w:space="0" w:color="auto"/>
        <w:right w:val="none" w:sz="0" w:space="0" w:color="auto"/>
      </w:divBdr>
    </w:div>
    <w:div w:id="976766551">
      <w:bodyDiv w:val="1"/>
      <w:marLeft w:val="0"/>
      <w:marRight w:val="0"/>
      <w:marTop w:val="0"/>
      <w:marBottom w:val="0"/>
      <w:divBdr>
        <w:top w:val="none" w:sz="0" w:space="0" w:color="auto"/>
        <w:left w:val="none" w:sz="0" w:space="0" w:color="auto"/>
        <w:bottom w:val="none" w:sz="0" w:space="0" w:color="auto"/>
        <w:right w:val="none" w:sz="0" w:space="0" w:color="auto"/>
      </w:divBdr>
    </w:div>
    <w:div w:id="977153072">
      <w:bodyDiv w:val="1"/>
      <w:marLeft w:val="0"/>
      <w:marRight w:val="0"/>
      <w:marTop w:val="0"/>
      <w:marBottom w:val="0"/>
      <w:divBdr>
        <w:top w:val="none" w:sz="0" w:space="0" w:color="auto"/>
        <w:left w:val="none" w:sz="0" w:space="0" w:color="auto"/>
        <w:bottom w:val="none" w:sz="0" w:space="0" w:color="auto"/>
        <w:right w:val="none" w:sz="0" w:space="0" w:color="auto"/>
      </w:divBdr>
    </w:div>
    <w:div w:id="979920187">
      <w:bodyDiv w:val="1"/>
      <w:marLeft w:val="0"/>
      <w:marRight w:val="0"/>
      <w:marTop w:val="0"/>
      <w:marBottom w:val="0"/>
      <w:divBdr>
        <w:top w:val="none" w:sz="0" w:space="0" w:color="auto"/>
        <w:left w:val="none" w:sz="0" w:space="0" w:color="auto"/>
        <w:bottom w:val="none" w:sz="0" w:space="0" w:color="auto"/>
        <w:right w:val="none" w:sz="0" w:space="0" w:color="auto"/>
      </w:divBdr>
    </w:div>
    <w:div w:id="980236282">
      <w:bodyDiv w:val="1"/>
      <w:marLeft w:val="0"/>
      <w:marRight w:val="0"/>
      <w:marTop w:val="0"/>
      <w:marBottom w:val="0"/>
      <w:divBdr>
        <w:top w:val="none" w:sz="0" w:space="0" w:color="auto"/>
        <w:left w:val="none" w:sz="0" w:space="0" w:color="auto"/>
        <w:bottom w:val="none" w:sz="0" w:space="0" w:color="auto"/>
        <w:right w:val="none" w:sz="0" w:space="0" w:color="auto"/>
      </w:divBdr>
    </w:div>
    <w:div w:id="980690166">
      <w:bodyDiv w:val="1"/>
      <w:marLeft w:val="0"/>
      <w:marRight w:val="0"/>
      <w:marTop w:val="0"/>
      <w:marBottom w:val="0"/>
      <w:divBdr>
        <w:top w:val="none" w:sz="0" w:space="0" w:color="auto"/>
        <w:left w:val="none" w:sz="0" w:space="0" w:color="auto"/>
        <w:bottom w:val="none" w:sz="0" w:space="0" w:color="auto"/>
        <w:right w:val="none" w:sz="0" w:space="0" w:color="auto"/>
      </w:divBdr>
    </w:div>
    <w:div w:id="980693150">
      <w:bodyDiv w:val="1"/>
      <w:marLeft w:val="0"/>
      <w:marRight w:val="0"/>
      <w:marTop w:val="0"/>
      <w:marBottom w:val="0"/>
      <w:divBdr>
        <w:top w:val="none" w:sz="0" w:space="0" w:color="auto"/>
        <w:left w:val="none" w:sz="0" w:space="0" w:color="auto"/>
        <w:bottom w:val="none" w:sz="0" w:space="0" w:color="auto"/>
        <w:right w:val="none" w:sz="0" w:space="0" w:color="auto"/>
      </w:divBdr>
    </w:div>
    <w:div w:id="980884106">
      <w:bodyDiv w:val="1"/>
      <w:marLeft w:val="0"/>
      <w:marRight w:val="0"/>
      <w:marTop w:val="0"/>
      <w:marBottom w:val="0"/>
      <w:divBdr>
        <w:top w:val="none" w:sz="0" w:space="0" w:color="auto"/>
        <w:left w:val="none" w:sz="0" w:space="0" w:color="auto"/>
        <w:bottom w:val="none" w:sz="0" w:space="0" w:color="auto"/>
        <w:right w:val="none" w:sz="0" w:space="0" w:color="auto"/>
      </w:divBdr>
    </w:div>
    <w:div w:id="980961451">
      <w:bodyDiv w:val="1"/>
      <w:marLeft w:val="0"/>
      <w:marRight w:val="0"/>
      <w:marTop w:val="0"/>
      <w:marBottom w:val="0"/>
      <w:divBdr>
        <w:top w:val="none" w:sz="0" w:space="0" w:color="auto"/>
        <w:left w:val="none" w:sz="0" w:space="0" w:color="auto"/>
        <w:bottom w:val="none" w:sz="0" w:space="0" w:color="auto"/>
        <w:right w:val="none" w:sz="0" w:space="0" w:color="auto"/>
      </w:divBdr>
    </w:div>
    <w:div w:id="981420637">
      <w:bodyDiv w:val="1"/>
      <w:marLeft w:val="0"/>
      <w:marRight w:val="0"/>
      <w:marTop w:val="0"/>
      <w:marBottom w:val="0"/>
      <w:divBdr>
        <w:top w:val="none" w:sz="0" w:space="0" w:color="auto"/>
        <w:left w:val="none" w:sz="0" w:space="0" w:color="auto"/>
        <w:bottom w:val="none" w:sz="0" w:space="0" w:color="auto"/>
        <w:right w:val="none" w:sz="0" w:space="0" w:color="auto"/>
      </w:divBdr>
    </w:div>
    <w:div w:id="981538585">
      <w:bodyDiv w:val="1"/>
      <w:marLeft w:val="0"/>
      <w:marRight w:val="0"/>
      <w:marTop w:val="0"/>
      <w:marBottom w:val="0"/>
      <w:divBdr>
        <w:top w:val="none" w:sz="0" w:space="0" w:color="auto"/>
        <w:left w:val="none" w:sz="0" w:space="0" w:color="auto"/>
        <w:bottom w:val="none" w:sz="0" w:space="0" w:color="auto"/>
        <w:right w:val="none" w:sz="0" w:space="0" w:color="auto"/>
      </w:divBdr>
      <w:divsChild>
        <w:div w:id="383530911">
          <w:marLeft w:val="0"/>
          <w:marRight w:val="0"/>
          <w:marTop w:val="0"/>
          <w:marBottom w:val="0"/>
          <w:divBdr>
            <w:top w:val="none" w:sz="0" w:space="0" w:color="auto"/>
            <w:left w:val="none" w:sz="0" w:space="0" w:color="auto"/>
            <w:bottom w:val="none" w:sz="0" w:space="0" w:color="auto"/>
            <w:right w:val="none" w:sz="0" w:space="0" w:color="auto"/>
          </w:divBdr>
          <w:divsChild>
            <w:div w:id="2040085255">
              <w:marLeft w:val="0"/>
              <w:marRight w:val="0"/>
              <w:marTop w:val="0"/>
              <w:marBottom w:val="0"/>
              <w:divBdr>
                <w:top w:val="none" w:sz="0" w:space="0" w:color="auto"/>
                <w:left w:val="none" w:sz="0" w:space="0" w:color="auto"/>
                <w:bottom w:val="none" w:sz="0" w:space="0" w:color="auto"/>
                <w:right w:val="none" w:sz="0" w:space="0" w:color="auto"/>
              </w:divBdr>
              <w:divsChild>
                <w:div w:id="514152557">
                  <w:marLeft w:val="0"/>
                  <w:marRight w:val="0"/>
                  <w:marTop w:val="0"/>
                  <w:marBottom w:val="0"/>
                  <w:divBdr>
                    <w:top w:val="none" w:sz="0" w:space="0" w:color="auto"/>
                    <w:left w:val="none" w:sz="0" w:space="0" w:color="auto"/>
                    <w:bottom w:val="none" w:sz="0" w:space="0" w:color="auto"/>
                    <w:right w:val="none" w:sz="0" w:space="0" w:color="auto"/>
                  </w:divBdr>
                  <w:divsChild>
                    <w:div w:id="433861138">
                      <w:marLeft w:val="0"/>
                      <w:marRight w:val="0"/>
                      <w:marTop w:val="0"/>
                      <w:marBottom w:val="0"/>
                      <w:divBdr>
                        <w:top w:val="none" w:sz="0" w:space="0" w:color="auto"/>
                        <w:left w:val="none" w:sz="0" w:space="0" w:color="auto"/>
                        <w:bottom w:val="none" w:sz="0" w:space="0" w:color="auto"/>
                        <w:right w:val="none" w:sz="0" w:space="0" w:color="auto"/>
                      </w:divBdr>
                    </w:div>
                    <w:div w:id="1925995136">
                      <w:marLeft w:val="0"/>
                      <w:marRight w:val="0"/>
                      <w:marTop w:val="0"/>
                      <w:marBottom w:val="0"/>
                      <w:divBdr>
                        <w:top w:val="none" w:sz="0" w:space="0" w:color="auto"/>
                        <w:left w:val="none" w:sz="0" w:space="0" w:color="auto"/>
                        <w:bottom w:val="none" w:sz="0" w:space="0" w:color="auto"/>
                        <w:right w:val="none" w:sz="0" w:space="0" w:color="auto"/>
                      </w:divBdr>
                    </w:div>
                    <w:div w:id="8679349">
                      <w:marLeft w:val="0"/>
                      <w:marRight w:val="0"/>
                      <w:marTop w:val="0"/>
                      <w:marBottom w:val="0"/>
                      <w:divBdr>
                        <w:top w:val="none" w:sz="0" w:space="0" w:color="auto"/>
                        <w:left w:val="none" w:sz="0" w:space="0" w:color="auto"/>
                        <w:bottom w:val="none" w:sz="0" w:space="0" w:color="auto"/>
                        <w:right w:val="none" w:sz="0" w:space="0" w:color="auto"/>
                      </w:divBdr>
                    </w:div>
                    <w:div w:id="747263291">
                      <w:marLeft w:val="0"/>
                      <w:marRight w:val="0"/>
                      <w:marTop w:val="0"/>
                      <w:marBottom w:val="0"/>
                      <w:divBdr>
                        <w:top w:val="none" w:sz="0" w:space="0" w:color="auto"/>
                        <w:left w:val="none" w:sz="0" w:space="0" w:color="auto"/>
                        <w:bottom w:val="none" w:sz="0" w:space="0" w:color="auto"/>
                        <w:right w:val="none" w:sz="0" w:space="0" w:color="auto"/>
                      </w:divBdr>
                    </w:div>
                    <w:div w:id="1436025283">
                      <w:marLeft w:val="0"/>
                      <w:marRight w:val="0"/>
                      <w:marTop w:val="0"/>
                      <w:marBottom w:val="0"/>
                      <w:divBdr>
                        <w:top w:val="none" w:sz="0" w:space="0" w:color="auto"/>
                        <w:left w:val="none" w:sz="0" w:space="0" w:color="auto"/>
                        <w:bottom w:val="none" w:sz="0" w:space="0" w:color="auto"/>
                        <w:right w:val="none" w:sz="0" w:space="0" w:color="auto"/>
                      </w:divBdr>
                    </w:div>
                    <w:div w:id="748693373">
                      <w:marLeft w:val="0"/>
                      <w:marRight w:val="0"/>
                      <w:marTop w:val="0"/>
                      <w:marBottom w:val="0"/>
                      <w:divBdr>
                        <w:top w:val="none" w:sz="0" w:space="0" w:color="auto"/>
                        <w:left w:val="none" w:sz="0" w:space="0" w:color="auto"/>
                        <w:bottom w:val="none" w:sz="0" w:space="0" w:color="auto"/>
                        <w:right w:val="none" w:sz="0" w:space="0" w:color="auto"/>
                      </w:divBdr>
                    </w:div>
                    <w:div w:id="198857388">
                      <w:marLeft w:val="0"/>
                      <w:marRight w:val="0"/>
                      <w:marTop w:val="0"/>
                      <w:marBottom w:val="0"/>
                      <w:divBdr>
                        <w:top w:val="none" w:sz="0" w:space="0" w:color="auto"/>
                        <w:left w:val="none" w:sz="0" w:space="0" w:color="auto"/>
                        <w:bottom w:val="none" w:sz="0" w:space="0" w:color="auto"/>
                        <w:right w:val="none" w:sz="0" w:space="0" w:color="auto"/>
                      </w:divBdr>
                    </w:div>
                    <w:div w:id="801967821">
                      <w:marLeft w:val="0"/>
                      <w:marRight w:val="0"/>
                      <w:marTop w:val="0"/>
                      <w:marBottom w:val="0"/>
                      <w:divBdr>
                        <w:top w:val="none" w:sz="0" w:space="0" w:color="auto"/>
                        <w:left w:val="none" w:sz="0" w:space="0" w:color="auto"/>
                        <w:bottom w:val="none" w:sz="0" w:space="0" w:color="auto"/>
                        <w:right w:val="none" w:sz="0" w:space="0" w:color="auto"/>
                      </w:divBdr>
                    </w:div>
                    <w:div w:id="1779255400">
                      <w:marLeft w:val="0"/>
                      <w:marRight w:val="0"/>
                      <w:marTop w:val="0"/>
                      <w:marBottom w:val="0"/>
                      <w:divBdr>
                        <w:top w:val="none" w:sz="0" w:space="0" w:color="auto"/>
                        <w:left w:val="none" w:sz="0" w:space="0" w:color="auto"/>
                        <w:bottom w:val="none" w:sz="0" w:space="0" w:color="auto"/>
                        <w:right w:val="none" w:sz="0" w:space="0" w:color="auto"/>
                      </w:divBdr>
                    </w:div>
                    <w:div w:id="1365206250">
                      <w:marLeft w:val="0"/>
                      <w:marRight w:val="0"/>
                      <w:marTop w:val="0"/>
                      <w:marBottom w:val="0"/>
                      <w:divBdr>
                        <w:top w:val="none" w:sz="0" w:space="0" w:color="auto"/>
                        <w:left w:val="none" w:sz="0" w:space="0" w:color="auto"/>
                        <w:bottom w:val="none" w:sz="0" w:space="0" w:color="auto"/>
                        <w:right w:val="none" w:sz="0" w:space="0" w:color="auto"/>
                      </w:divBdr>
                    </w:div>
                    <w:div w:id="199438893">
                      <w:marLeft w:val="0"/>
                      <w:marRight w:val="0"/>
                      <w:marTop w:val="0"/>
                      <w:marBottom w:val="0"/>
                      <w:divBdr>
                        <w:top w:val="none" w:sz="0" w:space="0" w:color="auto"/>
                        <w:left w:val="none" w:sz="0" w:space="0" w:color="auto"/>
                        <w:bottom w:val="none" w:sz="0" w:space="0" w:color="auto"/>
                        <w:right w:val="none" w:sz="0" w:space="0" w:color="auto"/>
                      </w:divBdr>
                    </w:div>
                    <w:div w:id="198858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152128">
      <w:bodyDiv w:val="1"/>
      <w:marLeft w:val="0"/>
      <w:marRight w:val="0"/>
      <w:marTop w:val="0"/>
      <w:marBottom w:val="0"/>
      <w:divBdr>
        <w:top w:val="none" w:sz="0" w:space="0" w:color="auto"/>
        <w:left w:val="none" w:sz="0" w:space="0" w:color="auto"/>
        <w:bottom w:val="none" w:sz="0" w:space="0" w:color="auto"/>
        <w:right w:val="none" w:sz="0" w:space="0" w:color="auto"/>
      </w:divBdr>
      <w:divsChild>
        <w:div w:id="284778731">
          <w:marLeft w:val="0"/>
          <w:marRight w:val="0"/>
          <w:marTop w:val="0"/>
          <w:marBottom w:val="0"/>
          <w:divBdr>
            <w:top w:val="none" w:sz="0" w:space="0" w:color="auto"/>
            <w:left w:val="none" w:sz="0" w:space="0" w:color="auto"/>
            <w:bottom w:val="none" w:sz="0" w:space="0" w:color="auto"/>
            <w:right w:val="none" w:sz="0" w:space="0" w:color="auto"/>
          </w:divBdr>
        </w:div>
      </w:divsChild>
    </w:div>
    <w:div w:id="982196527">
      <w:bodyDiv w:val="1"/>
      <w:marLeft w:val="0"/>
      <w:marRight w:val="0"/>
      <w:marTop w:val="0"/>
      <w:marBottom w:val="0"/>
      <w:divBdr>
        <w:top w:val="none" w:sz="0" w:space="0" w:color="auto"/>
        <w:left w:val="none" w:sz="0" w:space="0" w:color="auto"/>
        <w:bottom w:val="none" w:sz="0" w:space="0" w:color="auto"/>
        <w:right w:val="none" w:sz="0" w:space="0" w:color="auto"/>
      </w:divBdr>
    </w:div>
    <w:div w:id="982390962">
      <w:bodyDiv w:val="1"/>
      <w:marLeft w:val="0"/>
      <w:marRight w:val="0"/>
      <w:marTop w:val="0"/>
      <w:marBottom w:val="0"/>
      <w:divBdr>
        <w:top w:val="none" w:sz="0" w:space="0" w:color="auto"/>
        <w:left w:val="none" w:sz="0" w:space="0" w:color="auto"/>
        <w:bottom w:val="none" w:sz="0" w:space="0" w:color="auto"/>
        <w:right w:val="none" w:sz="0" w:space="0" w:color="auto"/>
      </w:divBdr>
      <w:divsChild>
        <w:div w:id="1001422148">
          <w:marLeft w:val="0"/>
          <w:marRight w:val="0"/>
          <w:marTop w:val="0"/>
          <w:marBottom w:val="0"/>
          <w:divBdr>
            <w:top w:val="none" w:sz="0" w:space="0" w:color="auto"/>
            <w:left w:val="none" w:sz="0" w:space="0" w:color="auto"/>
            <w:bottom w:val="none" w:sz="0" w:space="0" w:color="auto"/>
            <w:right w:val="none" w:sz="0" w:space="0" w:color="auto"/>
          </w:divBdr>
          <w:divsChild>
            <w:div w:id="760881659">
              <w:marLeft w:val="0"/>
              <w:marRight w:val="0"/>
              <w:marTop w:val="0"/>
              <w:marBottom w:val="0"/>
              <w:divBdr>
                <w:top w:val="none" w:sz="0" w:space="0" w:color="auto"/>
                <w:left w:val="none" w:sz="0" w:space="0" w:color="auto"/>
                <w:bottom w:val="none" w:sz="0" w:space="0" w:color="auto"/>
                <w:right w:val="none" w:sz="0" w:space="0" w:color="auto"/>
              </w:divBdr>
              <w:divsChild>
                <w:div w:id="1895577084">
                  <w:marLeft w:val="0"/>
                  <w:marRight w:val="0"/>
                  <w:marTop w:val="0"/>
                  <w:marBottom w:val="0"/>
                  <w:divBdr>
                    <w:top w:val="none" w:sz="0" w:space="0" w:color="auto"/>
                    <w:left w:val="none" w:sz="0" w:space="0" w:color="auto"/>
                    <w:bottom w:val="none" w:sz="0" w:space="0" w:color="auto"/>
                    <w:right w:val="none" w:sz="0" w:space="0" w:color="auto"/>
                  </w:divBdr>
                  <w:divsChild>
                    <w:div w:id="248540718">
                      <w:marLeft w:val="0"/>
                      <w:marRight w:val="0"/>
                      <w:marTop w:val="0"/>
                      <w:marBottom w:val="0"/>
                      <w:divBdr>
                        <w:top w:val="none" w:sz="0" w:space="0" w:color="auto"/>
                        <w:left w:val="none" w:sz="0" w:space="0" w:color="auto"/>
                        <w:bottom w:val="none" w:sz="0" w:space="0" w:color="auto"/>
                        <w:right w:val="none" w:sz="0" w:space="0" w:color="auto"/>
                      </w:divBdr>
                      <w:divsChild>
                        <w:div w:id="1471167147">
                          <w:marLeft w:val="0"/>
                          <w:marRight w:val="0"/>
                          <w:marTop w:val="0"/>
                          <w:marBottom w:val="0"/>
                          <w:divBdr>
                            <w:top w:val="none" w:sz="0" w:space="0" w:color="auto"/>
                            <w:left w:val="none" w:sz="0" w:space="0" w:color="auto"/>
                            <w:bottom w:val="none" w:sz="0" w:space="0" w:color="auto"/>
                            <w:right w:val="none" w:sz="0" w:space="0" w:color="auto"/>
                          </w:divBdr>
                        </w:div>
                        <w:div w:id="963387908">
                          <w:marLeft w:val="0"/>
                          <w:marRight w:val="0"/>
                          <w:marTop w:val="0"/>
                          <w:marBottom w:val="0"/>
                          <w:divBdr>
                            <w:top w:val="none" w:sz="0" w:space="0" w:color="auto"/>
                            <w:left w:val="none" w:sz="0" w:space="0" w:color="auto"/>
                            <w:bottom w:val="none" w:sz="0" w:space="0" w:color="auto"/>
                            <w:right w:val="none" w:sz="0" w:space="0" w:color="auto"/>
                          </w:divBdr>
                        </w:div>
                        <w:div w:id="119570403">
                          <w:marLeft w:val="0"/>
                          <w:marRight w:val="0"/>
                          <w:marTop w:val="0"/>
                          <w:marBottom w:val="0"/>
                          <w:divBdr>
                            <w:top w:val="none" w:sz="0" w:space="0" w:color="auto"/>
                            <w:left w:val="none" w:sz="0" w:space="0" w:color="auto"/>
                            <w:bottom w:val="none" w:sz="0" w:space="0" w:color="auto"/>
                            <w:right w:val="none" w:sz="0" w:space="0" w:color="auto"/>
                          </w:divBdr>
                        </w:div>
                        <w:div w:id="1279141913">
                          <w:marLeft w:val="0"/>
                          <w:marRight w:val="0"/>
                          <w:marTop w:val="0"/>
                          <w:marBottom w:val="0"/>
                          <w:divBdr>
                            <w:top w:val="none" w:sz="0" w:space="0" w:color="auto"/>
                            <w:left w:val="none" w:sz="0" w:space="0" w:color="auto"/>
                            <w:bottom w:val="none" w:sz="0" w:space="0" w:color="auto"/>
                            <w:right w:val="none" w:sz="0" w:space="0" w:color="auto"/>
                          </w:divBdr>
                        </w:div>
                        <w:div w:id="150281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2664695">
      <w:bodyDiv w:val="1"/>
      <w:marLeft w:val="0"/>
      <w:marRight w:val="0"/>
      <w:marTop w:val="0"/>
      <w:marBottom w:val="0"/>
      <w:divBdr>
        <w:top w:val="none" w:sz="0" w:space="0" w:color="auto"/>
        <w:left w:val="none" w:sz="0" w:space="0" w:color="auto"/>
        <w:bottom w:val="none" w:sz="0" w:space="0" w:color="auto"/>
        <w:right w:val="none" w:sz="0" w:space="0" w:color="auto"/>
      </w:divBdr>
    </w:div>
    <w:div w:id="983773951">
      <w:bodyDiv w:val="1"/>
      <w:marLeft w:val="0"/>
      <w:marRight w:val="0"/>
      <w:marTop w:val="0"/>
      <w:marBottom w:val="0"/>
      <w:divBdr>
        <w:top w:val="none" w:sz="0" w:space="0" w:color="auto"/>
        <w:left w:val="none" w:sz="0" w:space="0" w:color="auto"/>
        <w:bottom w:val="none" w:sz="0" w:space="0" w:color="auto"/>
        <w:right w:val="none" w:sz="0" w:space="0" w:color="auto"/>
      </w:divBdr>
      <w:divsChild>
        <w:div w:id="2073113470">
          <w:marLeft w:val="0"/>
          <w:marRight w:val="0"/>
          <w:marTop w:val="0"/>
          <w:marBottom w:val="0"/>
          <w:divBdr>
            <w:top w:val="none" w:sz="0" w:space="0" w:color="auto"/>
            <w:left w:val="none" w:sz="0" w:space="0" w:color="auto"/>
            <w:bottom w:val="none" w:sz="0" w:space="0" w:color="auto"/>
            <w:right w:val="none" w:sz="0" w:space="0" w:color="auto"/>
          </w:divBdr>
          <w:divsChild>
            <w:div w:id="2075346989">
              <w:marLeft w:val="0"/>
              <w:marRight w:val="0"/>
              <w:marTop w:val="0"/>
              <w:marBottom w:val="0"/>
              <w:divBdr>
                <w:top w:val="none" w:sz="0" w:space="0" w:color="auto"/>
                <w:left w:val="none" w:sz="0" w:space="0" w:color="auto"/>
                <w:bottom w:val="none" w:sz="0" w:space="0" w:color="auto"/>
                <w:right w:val="none" w:sz="0" w:space="0" w:color="auto"/>
              </w:divBdr>
              <w:divsChild>
                <w:div w:id="1276982239">
                  <w:marLeft w:val="0"/>
                  <w:marRight w:val="0"/>
                  <w:marTop w:val="0"/>
                  <w:marBottom w:val="0"/>
                  <w:divBdr>
                    <w:top w:val="none" w:sz="0" w:space="0" w:color="auto"/>
                    <w:left w:val="none" w:sz="0" w:space="0" w:color="auto"/>
                    <w:bottom w:val="none" w:sz="0" w:space="0" w:color="auto"/>
                    <w:right w:val="none" w:sz="0" w:space="0" w:color="auto"/>
                  </w:divBdr>
                  <w:divsChild>
                    <w:div w:id="563373971">
                      <w:marLeft w:val="0"/>
                      <w:marRight w:val="0"/>
                      <w:marTop w:val="0"/>
                      <w:marBottom w:val="0"/>
                      <w:divBdr>
                        <w:top w:val="none" w:sz="0" w:space="0" w:color="auto"/>
                        <w:left w:val="none" w:sz="0" w:space="0" w:color="auto"/>
                        <w:bottom w:val="none" w:sz="0" w:space="0" w:color="auto"/>
                        <w:right w:val="none" w:sz="0" w:space="0" w:color="auto"/>
                      </w:divBdr>
                    </w:div>
                    <w:div w:id="740952771">
                      <w:marLeft w:val="0"/>
                      <w:marRight w:val="0"/>
                      <w:marTop w:val="0"/>
                      <w:marBottom w:val="0"/>
                      <w:divBdr>
                        <w:top w:val="none" w:sz="0" w:space="0" w:color="auto"/>
                        <w:left w:val="none" w:sz="0" w:space="0" w:color="auto"/>
                        <w:bottom w:val="none" w:sz="0" w:space="0" w:color="auto"/>
                        <w:right w:val="none" w:sz="0" w:space="0" w:color="auto"/>
                      </w:divBdr>
                    </w:div>
                    <w:div w:id="1989169769">
                      <w:marLeft w:val="0"/>
                      <w:marRight w:val="0"/>
                      <w:marTop w:val="0"/>
                      <w:marBottom w:val="0"/>
                      <w:divBdr>
                        <w:top w:val="none" w:sz="0" w:space="0" w:color="auto"/>
                        <w:left w:val="none" w:sz="0" w:space="0" w:color="auto"/>
                        <w:bottom w:val="none" w:sz="0" w:space="0" w:color="auto"/>
                        <w:right w:val="none" w:sz="0" w:space="0" w:color="auto"/>
                      </w:divBdr>
                    </w:div>
                    <w:div w:id="804810831">
                      <w:marLeft w:val="0"/>
                      <w:marRight w:val="0"/>
                      <w:marTop w:val="0"/>
                      <w:marBottom w:val="0"/>
                      <w:divBdr>
                        <w:top w:val="none" w:sz="0" w:space="0" w:color="auto"/>
                        <w:left w:val="none" w:sz="0" w:space="0" w:color="auto"/>
                        <w:bottom w:val="none" w:sz="0" w:space="0" w:color="auto"/>
                        <w:right w:val="none" w:sz="0" w:space="0" w:color="auto"/>
                      </w:divBdr>
                    </w:div>
                    <w:div w:id="7665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313771">
      <w:bodyDiv w:val="1"/>
      <w:marLeft w:val="0"/>
      <w:marRight w:val="0"/>
      <w:marTop w:val="0"/>
      <w:marBottom w:val="0"/>
      <w:divBdr>
        <w:top w:val="none" w:sz="0" w:space="0" w:color="auto"/>
        <w:left w:val="none" w:sz="0" w:space="0" w:color="auto"/>
        <w:bottom w:val="none" w:sz="0" w:space="0" w:color="auto"/>
        <w:right w:val="none" w:sz="0" w:space="0" w:color="auto"/>
      </w:divBdr>
    </w:div>
    <w:div w:id="984626289">
      <w:bodyDiv w:val="1"/>
      <w:marLeft w:val="0"/>
      <w:marRight w:val="0"/>
      <w:marTop w:val="0"/>
      <w:marBottom w:val="0"/>
      <w:divBdr>
        <w:top w:val="none" w:sz="0" w:space="0" w:color="auto"/>
        <w:left w:val="none" w:sz="0" w:space="0" w:color="auto"/>
        <w:bottom w:val="none" w:sz="0" w:space="0" w:color="auto"/>
        <w:right w:val="none" w:sz="0" w:space="0" w:color="auto"/>
      </w:divBdr>
    </w:div>
    <w:div w:id="984630194">
      <w:bodyDiv w:val="1"/>
      <w:marLeft w:val="0"/>
      <w:marRight w:val="0"/>
      <w:marTop w:val="0"/>
      <w:marBottom w:val="0"/>
      <w:divBdr>
        <w:top w:val="none" w:sz="0" w:space="0" w:color="auto"/>
        <w:left w:val="none" w:sz="0" w:space="0" w:color="auto"/>
        <w:bottom w:val="none" w:sz="0" w:space="0" w:color="auto"/>
        <w:right w:val="none" w:sz="0" w:space="0" w:color="auto"/>
      </w:divBdr>
    </w:div>
    <w:div w:id="984773216">
      <w:bodyDiv w:val="1"/>
      <w:marLeft w:val="0"/>
      <w:marRight w:val="0"/>
      <w:marTop w:val="0"/>
      <w:marBottom w:val="0"/>
      <w:divBdr>
        <w:top w:val="none" w:sz="0" w:space="0" w:color="auto"/>
        <w:left w:val="none" w:sz="0" w:space="0" w:color="auto"/>
        <w:bottom w:val="none" w:sz="0" w:space="0" w:color="auto"/>
        <w:right w:val="none" w:sz="0" w:space="0" w:color="auto"/>
      </w:divBdr>
      <w:divsChild>
        <w:div w:id="1779793">
          <w:marLeft w:val="0"/>
          <w:marRight w:val="0"/>
          <w:marTop w:val="0"/>
          <w:marBottom w:val="0"/>
          <w:divBdr>
            <w:top w:val="none" w:sz="0" w:space="0" w:color="auto"/>
            <w:left w:val="none" w:sz="0" w:space="0" w:color="auto"/>
            <w:bottom w:val="none" w:sz="0" w:space="0" w:color="auto"/>
            <w:right w:val="none" w:sz="0" w:space="0" w:color="auto"/>
          </w:divBdr>
          <w:divsChild>
            <w:div w:id="792135947">
              <w:marLeft w:val="0"/>
              <w:marRight w:val="0"/>
              <w:marTop w:val="0"/>
              <w:marBottom w:val="0"/>
              <w:divBdr>
                <w:top w:val="none" w:sz="0" w:space="0" w:color="auto"/>
                <w:left w:val="none" w:sz="0" w:space="0" w:color="auto"/>
                <w:bottom w:val="none" w:sz="0" w:space="0" w:color="auto"/>
                <w:right w:val="none" w:sz="0" w:space="0" w:color="auto"/>
              </w:divBdr>
              <w:divsChild>
                <w:div w:id="1274169887">
                  <w:marLeft w:val="0"/>
                  <w:marRight w:val="0"/>
                  <w:marTop w:val="0"/>
                  <w:marBottom w:val="0"/>
                  <w:divBdr>
                    <w:top w:val="none" w:sz="0" w:space="0" w:color="auto"/>
                    <w:left w:val="none" w:sz="0" w:space="0" w:color="auto"/>
                    <w:bottom w:val="none" w:sz="0" w:space="0" w:color="auto"/>
                    <w:right w:val="none" w:sz="0" w:space="0" w:color="auto"/>
                  </w:divBdr>
                  <w:divsChild>
                    <w:div w:id="884174655">
                      <w:marLeft w:val="0"/>
                      <w:marRight w:val="0"/>
                      <w:marTop w:val="0"/>
                      <w:marBottom w:val="0"/>
                      <w:divBdr>
                        <w:top w:val="none" w:sz="0" w:space="0" w:color="auto"/>
                        <w:left w:val="none" w:sz="0" w:space="0" w:color="auto"/>
                        <w:bottom w:val="none" w:sz="0" w:space="0" w:color="auto"/>
                        <w:right w:val="none" w:sz="0" w:space="0" w:color="auto"/>
                      </w:divBdr>
                    </w:div>
                    <w:div w:id="2083985014">
                      <w:marLeft w:val="0"/>
                      <w:marRight w:val="0"/>
                      <w:marTop w:val="0"/>
                      <w:marBottom w:val="0"/>
                      <w:divBdr>
                        <w:top w:val="none" w:sz="0" w:space="0" w:color="auto"/>
                        <w:left w:val="none" w:sz="0" w:space="0" w:color="auto"/>
                        <w:bottom w:val="none" w:sz="0" w:space="0" w:color="auto"/>
                        <w:right w:val="none" w:sz="0" w:space="0" w:color="auto"/>
                      </w:divBdr>
                    </w:div>
                    <w:div w:id="100042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279879">
      <w:bodyDiv w:val="1"/>
      <w:marLeft w:val="0"/>
      <w:marRight w:val="0"/>
      <w:marTop w:val="0"/>
      <w:marBottom w:val="0"/>
      <w:divBdr>
        <w:top w:val="none" w:sz="0" w:space="0" w:color="auto"/>
        <w:left w:val="none" w:sz="0" w:space="0" w:color="auto"/>
        <w:bottom w:val="none" w:sz="0" w:space="0" w:color="auto"/>
        <w:right w:val="none" w:sz="0" w:space="0" w:color="auto"/>
      </w:divBdr>
    </w:div>
    <w:div w:id="985478409">
      <w:bodyDiv w:val="1"/>
      <w:marLeft w:val="0"/>
      <w:marRight w:val="0"/>
      <w:marTop w:val="0"/>
      <w:marBottom w:val="0"/>
      <w:divBdr>
        <w:top w:val="none" w:sz="0" w:space="0" w:color="auto"/>
        <w:left w:val="none" w:sz="0" w:space="0" w:color="auto"/>
        <w:bottom w:val="none" w:sz="0" w:space="0" w:color="auto"/>
        <w:right w:val="none" w:sz="0" w:space="0" w:color="auto"/>
      </w:divBdr>
    </w:div>
    <w:div w:id="985668940">
      <w:bodyDiv w:val="1"/>
      <w:marLeft w:val="0"/>
      <w:marRight w:val="0"/>
      <w:marTop w:val="0"/>
      <w:marBottom w:val="0"/>
      <w:divBdr>
        <w:top w:val="none" w:sz="0" w:space="0" w:color="auto"/>
        <w:left w:val="none" w:sz="0" w:space="0" w:color="auto"/>
        <w:bottom w:val="none" w:sz="0" w:space="0" w:color="auto"/>
        <w:right w:val="none" w:sz="0" w:space="0" w:color="auto"/>
      </w:divBdr>
    </w:div>
    <w:div w:id="985742996">
      <w:bodyDiv w:val="1"/>
      <w:marLeft w:val="0"/>
      <w:marRight w:val="0"/>
      <w:marTop w:val="0"/>
      <w:marBottom w:val="0"/>
      <w:divBdr>
        <w:top w:val="none" w:sz="0" w:space="0" w:color="auto"/>
        <w:left w:val="none" w:sz="0" w:space="0" w:color="auto"/>
        <w:bottom w:val="none" w:sz="0" w:space="0" w:color="auto"/>
        <w:right w:val="none" w:sz="0" w:space="0" w:color="auto"/>
      </w:divBdr>
    </w:div>
    <w:div w:id="986401645">
      <w:bodyDiv w:val="1"/>
      <w:marLeft w:val="0"/>
      <w:marRight w:val="0"/>
      <w:marTop w:val="0"/>
      <w:marBottom w:val="0"/>
      <w:divBdr>
        <w:top w:val="none" w:sz="0" w:space="0" w:color="auto"/>
        <w:left w:val="none" w:sz="0" w:space="0" w:color="auto"/>
        <w:bottom w:val="none" w:sz="0" w:space="0" w:color="auto"/>
        <w:right w:val="none" w:sz="0" w:space="0" w:color="auto"/>
      </w:divBdr>
    </w:div>
    <w:div w:id="986667760">
      <w:bodyDiv w:val="1"/>
      <w:marLeft w:val="0"/>
      <w:marRight w:val="0"/>
      <w:marTop w:val="0"/>
      <w:marBottom w:val="0"/>
      <w:divBdr>
        <w:top w:val="none" w:sz="0" w:space="0" w:color="auto"/>
        <w:left w:val="none" w:sz="0" w:space="0" w:color="auto"/>
        <w:bottom w:val="none" w:sz="0" w:space="0" w:color="auto"/>
        <w:right w:val="none" w:sz="0" w:space="0" w:color="auto"/>
      </w:divBdr>
    </w:div>
    <w:div w:id="986935625">
      <w:bodyDiv w:val="1"/>
      <w:marLeft w:val="0"/>
      <w:marRight w:val="0"/>
      <w:marTop w:val="0"/>
      <w:marBottom w:val="0"/>
      <w:divBdr>
        <w:top w:val="none" w:sz="0" w:space="0" w:color="auto"/>
        <w:left w:val="none" w:sz="0" w:space="0" w:color="auto"/>
        <w:bottom w:val="none" w:sz="0" w:space="0" w:color="auto"/>
        <w:right w:val="none" w:sz="0" w:space="0" w:color="auto"/>
      </w:divBdr>
    </w:div>
    <w:div w:id="987365599">
      <w:bodyDiv w:val="1"/>
      <w:marLeft w:val="0"/>
      <w:marRight w:val="0"/>
      <w:marTop w:val="0"/>
      <w:marBottom w:val="0"/>
      <w:divBdr>
        <w:top w:val="none" w:sz="0" w:space="0" w:color="auto"/>
        <w:left w:val="none" w:sz="0" w:space="0" w:color="auto"/>
        <w:bottom w:val="none" w:sz="0" w:space="0" w:color="auto"/>
        <w:right w:val="none" w:sz="0" w:space="0" w:color="auto"/>
      </w:divBdr>
      <w:divsChild>
        <w:div w:id="310913910">
          <w:marLeft w:val="0"/>
          <w:marRight w:val="0"/>
          <w:marTop w:val="0"/>
          <w:marBottom w:val="0"/>
          <w:divBdr>
            <w:top w:val="none" w:sz="0" w:space="0" w:color="auto"/>
            <w:left w:val="none" w:sz="0" w:space="0" w:color="auto"/>
            <w:bottom w:val="none" w:sz="0" w:space="0" w:color="auto"/>
            <w:right w:val="none" w:sz="0" w:space="0" w:color="auto"/>
          </w:divBdr>
          <w:divsChild>
            <w:div w:id="1697585801">
              <w:marLeft w:val="0"/>
              <w:marRight w:val="0"/>
              <w:marTop w:val="0"/>
              <w:marBottom w:val="0"/>
              <w:divBdr>
                <w:top w:val="none" w:sz="0" w:space="0" w:color="auto"/>
                <w:left w:val="none" w:sz="0" w:space="0" w:color="auto"/>
                <w:bottom w:val="none" w:sz="0" w:space="0" w:color="auto"/>
                <w:right w:val="none" w:sz="0" w:space="0" w:color="auto"/>
              </w:divBdr>
              <w:divsChild>
                <w:div w:id="1459638917">
                  <w:marLeft w:val="0"/>
                  <w:marRight w:val="0"/>
                  <w:marTop w:val="0"/>
                  <w:marBottom w:val="0"/>
                  <w:divBdr>
                    <w:top w:val="none" w:sz="0" w:space="0" w:color="auto"/>
                    <w:left w:val="none" w:sz="0" w:space="0" w:color="auto"/>
                    <w:bottom w:val="none" w:sz="0" w:space="0" w:color="auto"/>
                    <w:right w:val="none" w:sz="0" w:space="0" w:color="auto"/>
                  </w:divBdr>
                  <w:divsChild>
                    <w:div w:id="161404">
                      <w:marLeft w:val="0"/>
                      <w:marRight w:val="0"/>
                      <w:marTop w:val="0"/>
                      <w:marBottom w:val="0"/>
                      <w:divBdr>
                        <w:top w:val="none" w:sz="0" w:space="0" w:color="auto"/>
                        <w:left w:val="none" w:sz="0" w:space="0" w:color="auto"/>
                        <w:bottom w:val="none" w:sz="0" w:space="0" w:color="auto"/>
                        <w:right w:val="none" w:sz="0" w:space="0" w:color="auto"/>
                      </w:divBdr>
                    </w:div>
                    <w:div w:id="527061570">
                      <w:marLeft w:val="0"/>
                      <w:marRight w:val="0"/>
                      <w:marTop w:val="0"/>
                      <w:marBottom w:val="0"/>
                      <w:divBdr>
                        <w:top w:val="none" w:sz="0" w:space="0" w:color="auto"/>
                        <w:left w:val="none" w:sz="0" w:space="0" w:color="auto"/>
                        <w:bottom w:val="none" w:sz="0" w:space="0" w:color="auto"/>
                        <w:right w:val="none" w:sz="0" w:space="0" w:color="auto"/>
                      </w:divBdr>
                    </w:div>
                    <w:div w:id="1327323784">
                      <w:marLeft w:val="0"/>
                      <w:marRight w:val="0"/>
                      <w:marTop w:val="0"/>
                      <w:marBottom w:val="0"/>
                      <w:divBdr>
                        <w:top w:val="none" w:sz="0" w:space="0" w:color="auto"/>
                        <w:left w:val="none" w:sz="0" w:space="0" w:color="auto"/>
                        <w:bottom w:val="none" w:sz="0" w:space="0" w:color="auto"/>
                        <w:right w:val="none" w:sz="0" w:space="0" w:color="auto"/>
                      </w:divBdr>
                    </w:div>
                    <w:div w:id="972520554">
                      <w:marLeft w:val="0"/>
                      <w:marRight w:val="0"/>
                      <w:marTop w:val="0"/>
                      <w:marBottom w:val="0"/>
                      <w:divBdr>
                        <w:top w:val="none" w:sz="0" w:space="0" w:color="auto"/>
                        <w:left w:val="none" w:sz="0" w:space="0" w:color="auto"/>
                        <w:bottom w:val="none" w:sz="0" w:space="0" w:color="auto"/>
                        <w:right w:val="none" w:sz="0" w:space="0" w:color="auto"/>
                      </w:divBdr>
                    </w:div>
                    <w:div w:id="725035448">
                      <w:marLeft w:val="0"/>
                      <w:marRight w:val="0"/>
                      <w:marTop w:val="0"/>
                      <w:marBottom w:val="0"/>
                      <w:divBdr>
                        <w:top w:val="none" w:sz="0" w:space="0" w:color="auto"/>
                        <w:left w:val="none" w:sz="0" w:space="0" w:color="auto"/>
                        <w:bottom w:val="none" w:sz="0" w:space="0" w:color="auto"/>
                        <w:right w:val="none" w:sz="0" w:space="0" w:color="auto"/>
                      </w:divBdr>
                    </w:div>
                    <w:div w:id="20587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516180">
      <w:bodyDiv w:val="1"/>
      <w:marLeft w:val="0"/>
      <w:marRight w:val="0"/>
      <w:marTop w:val="0"/>
      <w:marBottom w:val="0"/>
      <w:divBdr>
        <w:top w:val="none" w:sz="0" w:space="0" w:color="auto"/>
        <w:left w:val="none" w:sz="0" w:space="0" w:color="auto"/>
        <w:bottom w:val="none" w:sz="0" w:space="0" w:color="auto"/>
        <w:right w:val="none" w:sz="0" w:space="0" w:color="auto"/>
      </w:divBdr>
    </w:div>
    <w:div w:id="989209564">
      <w:bodyDiv w:val="1"/>
      <w:marLeft w:val="0"/>
      <w:marRight w:val="0"/>
      <w:marTop w:val="0"/>
      <w:marBottom w:val="0"/>
      <w:divBdr>
        <w:top w:val="none" w:sz="0" w:space="0" w:color="auto"/>
        <w:left w:val="none" w:sz="0" w:space="0" w:color="auto"/>
        <w:bottom w:val="none" w:sz="0" w:space="0" w:color="auto"/>
        <w:right w:val="none" w:sz="0" w:space="0" w:color="auto"/>
      </w:divBdr>
      <w:divsChild>
        <w:div w:id="1139154299">
          <w:marLeft w:val="0"/>
          <w:marRight w:val="0"/>
          <w:marTop w:val="0"/>
          <w:marBottom w:val="0"/>
          <w:divBdr>
            <w:top w:val="none" w:sz="0" w:space="0" w:color="auto"/>
            <w:left w:val="none" w:sz="0" w:space="0" w:color="auto"/>
            <w:bottom w:val="none" w:sz="0" w:space="0" w:color="auto"/>
            <w:right w:val="none" w:sz="0" w:space="0" w:color="auto"/>
          </w:divBdr>
          <w:divsChild>
            <w:div w:id="61949058">
              <w:marLeft w:val="0"/>
              <w:marRight w:val="0"/>
              <w:marTop w:val="0"/>
              <w:marBottom w:val="0"/>
              <w:divBdr>
                <w:top w:val="none" w:sz="0" w:space="0" w:color="auto"/>
                <w:left w:val="none" w:sz="0" w:space="0" w:color="auto"/>
                <w:bottom w:val="none" w:sz="0" w:space="0" w:color="auto"/>
                <w:right w:val="none" w:sz="0" w:space="0" w:color="auto"/>
              </w:divBdr>
              <w:divsChild>
                <w:div w:id="410930185">
                  <w:marLeft w:val="0"/>
                  <w:marRight w:val="0"/>
                  <w:marTop w:val="0"/>
                  <w:marBottom w:val="0"/>
                  <w:divBdr>
                    <w:top w:val="none" w:sz="0" w:space="0" w:color="auto"/>
                    <w:left w:val="none" w:sz="0" w:space="0" w:color="auto"/>
                    <w:bottom w:val="none" w:sz="0" w:space="0" w:color="auto"/>
                    <w:right w:val="none" w:sz="0" w:space="0" w:color="auto"/>
                  </w:divBdr>
                  <w:divsChild>
                    <w:div w:id="346374795">
                      <w:marLeft w:val="0"/>
                      <w:marRight w:val="0"/>
                      <w:marTop w:val="0"/>
                      <w:marBottom w:val="0"/>
                      <w:divBdr>
                        <w:top w:val="none" w:sz="0" w:space="0" w:color="auto"/>
                        <w:left w:val="none" w:sz="0" w:space="0" w:color="auto"/>
                        <w:bottom w:val="none" w:sz="0" w:space="0" w:color="auto"/>
                        <w:right w:val="none" w:sz="0" w:space="0" w:color="auto"/>
                      </w:divBdr>
                    </w:div>
                    <w:div w:id="1619409454">
                      <w:marLeft w:val="0"/>
                      <w:marRight w:val="0"/>
                      <w:marTop w:val="0"/>
                      <w:marBottom w:val="0"/>
                      <w:divBdr>
                        <w:top w:val="none" w:sz="0" w:space="0" w:color="auto"/>
                        <w:left w:val="none" w:sz="0" w:space="0" w:color="auto"/>
                        <w:bottom w:val="none" w:sz="0" w:space="0" w:color="auto"/>
                        <w:right w:val="none" w:sz="0" w:space="0" w:color="auto"/>
                      </w:divBdr>
                    </w:div>
                    <w:div w:id="218980608">
                      <w:marLeft w:val="0"/>
                      <w:marRight w:val="0"/>
                      <w:marTop w:val="0"/>
                      <w:marBottom w:val="0"/>
                      <w:divBdr>
                        <w:top w:val="none" w:sz="0" w:space="0" w:color="auto"/>
                        <w:left w:val="none" w:sz="0" w:space="0" w:color="auto"/>
                        <w:bottom w:val="none" w:sz="0" w:space="0" w:color="auto"/>
                        <w:right w:val="none" w:sz="0" w:space="0" w:color="auto"/>
                      </w:divBdr>
                    </w:div>
                    <w:div w:id="1385955385">
                      <w:marLeft w:val="0"/>
                      <w:marRight w:val="0"/>
                      <w:marTop w:val="0"/>
                      <w:marBottom w:val="0"/>
                      <w:divBdr>
                        <w:top w:val="none" w:sz="0" w:space="0" w:color="auto"/>
                        <w:left w:val="none" w:sz="0" w:space="0" w:color="auto"/>
                        <w:bottom w:val="none" w:sz="0" w:space="0" w:color="auto"/>
                        <w:right w:val="none" w:sz="0" w:space="0" w:color="auto"/>
                      </w:divBdr>
                    </w:div>
                    <w:div w:id="580261348">
                      <w:marLeft w:val="0"/>
                      <w:marRight w:val="0"/>
                      <w:marTop w:val="0"/>
                      <w:marBottom w:val="0"/>
                      <w:divBdr>
                        <w:top w:val="none" w:sz="0" w:space="0" w:color="auto"/>
                        <w:left w:val="none" w:sz="0" w:space="0" w:color="auto"/>
                        <w:bottom w:val="none" w:sz="0" w:space="0" w:color="auto"/>
                        <w:right w:val="none" w:sz="0" w:space="0" w:color="auto"/>
                      </w:divBdr>
                    </w:div>
                    <w:div w:id="1578442501">
                      <w:marLeft w:val="0"/>
                      <w:marRight w:val="0"/>
                      <w:marTop w:val="0"/>
                      <w:marBottom w:val="0"/>
                      <w:divBdr>
                        <w:top w:val="none" w:sz="0" w:space="0" w:color="auto"/>
                        <w:left w:val="none" w:sz="0" w:space="0" w:color="auto"/>
                        <w:bottom w:val="none" w:sz="0" w:space="0" w:color="auto"/>
                        <w:right w:val="none" w:sz="0" w:space="0" w:color="auto"/>
                      </w:divBdr>
                    </w:div>
                    <w:div w:id="594093200">
                      <w:marLeft w:val="0"/>
                      <w:marRight w:val="0"/>
                      <w:marTop w:val="0"/>
                      <w:marBottom w:val="0"/>
                      <w:divBdr>
                        <w:top w:val="none" w:sz="0" w:space="0" w:color="auto"/>
                        <w:left w:val="none" w:sz="0" w:space="0" w:color="auto"/>
                        <w:bottom w:val="none" w:sz="0" w:space="0" w:color="auto"/>
                        <w:right w:val="none" w:sz="0" w:space="0" w:color="auto"/>
                      </w:divBdr>
                    </w:div>
                    <w:div w:id="675960812">
                      <w:marLeft w:val="0"/>
                      <w:marRight w:val="0"/>
                      <w:marTop w:val="0"/>
                      <w:marBottom w:val="0"/>
                      <w:divBdr>
                        <w:top w:val="none" w:sz="0" w:space="0" w:color="auto"/>
                        <w:left w:val="none" w:sz="0" w:space="0" w:color="auto"/>
                        <w:bottom w:val="none" w:sz="0" w:space="0" w:color="auto"/>
                        <w:right w:val="none" w:sz="0" w:space="0" w:color="auto"/>
                      </w:divBdr>
                    </w:div>
                    <w:div w:id="178930328">
                      <w:marLeft w:val="0"/>
                      <w:marRight w:val="0"/>
                      <w:marTop w:val="0"/>
                      <w:marBottom w:val="0"/>
                      <w:divBdr>
                        <w:top w:val="none" w:sz="0" w:space="0" w:color="auto"/>
                        <w:left w:val="none" w:sz="0" w:space="0" w:color="auto"/>
                        <w:bottom w:val="none" w:sz="0" w:space="0" w:color="auto"/>
                        <w:right w:val="none" w:sz="0" w:space="0" w:color="auto"/>
                      </w:divBdr>
                    </w:div>
                    <w:div w:id="132705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402095">
      <w:bodyDiv w:val="1"/>
      <w:marLeft w:val="0"/>
      <w:marRight w:val="0"/>
      <w:marTop w:val="0"/>
      <w:marBottom w:val="0"/>
      <w:divBdr>
        <w:top w:val="none" w:sz="0" w:space="0" w:color="auto"/>
        <w:left w:val="none" w:sz="0" w:space="0" w:color="auto"/>
        <w:bottom w:val="none" w:sz="0" w:space="0" w:color="auto"/>
        <w:right w:val="none" w:sz="0" w:space="0" w:color="auto"/>
      </w:divBdr>
    </w:div>
    <w:div w:id="989672959">
      <w:bodyDiv w:val="1"/>
      <w:marLeft w:val="0"/>
      <w:marRight w:val="0"/>
      <w:marTop w:val="0"/>
      <w:marBottom w:val="0"/>
      <w:divBdr>
        <w:top w:val="none" w:sz="0" w:space="0" w:color="auto"/>
        <w:left w:val="none" w:sz="0" w:space="0" w:color="auto"/>
        <w:bottom w:val="none" w:sz="0" w:space="0" w:color="auto"/>
        <w:right w:val="none" w:sz="0" w:space="0" w:color="auto"/>
      </w:divBdr>
      <w:divsChild>
        <w:div w:id="1992758246">
          <w:marLeft w:val="0"/>
          <w:marRight w:val="0"/>
          <w:marTop w:val="0"/>
          <w:marBottom w:val="0"/>
          <w:divBdr>
            <w:top w:val="none" w:sz="0" w:space="0" w:color="auto"/>
            <w:left w:val="none" w:sz="0" w:space="0" w:color="auto"/>
            <w:bottom w:val="none" w:sz="0" w:space="0" w:color="auto"/>
            <w:right w:val="none" w:sz="0" w:space="0" w:color="auto"/>
          </w:divBdr>
          <w:divsChild>
            <w:div w:id="1325207413">
              <w:marLeft w:val="0"/>
              <w:marRight w:val="0"/>
              <w:marTop w:val="0"/>
              <w:marBottom w:val="0"/>
              <w:divBdr>
                <w:top w:val="none" w:sz="0" w:space="0" w:color="auto"/>
                <w:left w:val="none" w:sz="0" w:space="0" w:color="auto"/>
                <w:bottom w:val="none" w:sz="0" w:space="0" w:color="auto"/>
                <w:right w:val="none" w:sz="0" w:space="0" w:color="auto"/>
              </w:divBdr>
              <w:divsChild>
                <w:div w:id="1330406129">
                  <w:marLeft w:val="0"/>
                  <w:marRight w:val="0"/>
                  <w:marTop w:val="0"/>
                  <w:marBottom w:val="0"/>
                  <w:divBdr>
                    <w:top w:val="none" w:sz="0" w:space="0" w:color="auto"/>
                    <w:left w:val="none" w:sz="0" w:space="0" w:color="auto"/>
                    <w:bottom w:val="none" w:sz="0" w:space="0" w:color="auto"/>
                    <w:right w:val="none" w:sz="0" w:space="0" w:color="auto"/>
                  </w:divBdr>
                  <w:divsChild>
                    <w:div w:id="1457524072">
                      <w:marLeft w:val="0"/>
                      <w:marRight w:val="0"/>
                      <w:marTop w:val="0"/>
                      <w:marBottom w:val="0"/>
                      <w:divBdr>
                        <w:top w:val="none" w:sz="0" w:space="0" w:color="auto"/>
                        <w:left w:val="none" w:sz="0" w:space="0" w:color="auto"/>
                        <w:bottom w:val="none" w:sz="0" w:space="0" w:color="auto"/>
                        <w:right w:val="none" w:sz="0" w:space="0" w:color="auto"/>
                      </w:divBdr>
                    </w:div>
                    <w:div w:id="1705903633">
                      <w:marLeft w:val="0"/>
                      <w:marRight w:val="0"/>
                      <w:marTop w:val="0"/>
                      <w:marBottom w:val="0"/>
                      <w:divBdr>
                        <w:top w:val="none" w:sz="0" w:space="0" w:color="auto"/>
                        <w:left w:val="none" w:sz="0" w:space="0" w:color="auto"/>
                        <w:bottom w:val="none" w:sz="0" w:space="0" w:color="auto"/>
                        <w:right w:val="none" w:sz="0" w:space="0" w:color="auto"/>
                      </w:divBdr>
                    </w:div>
                    <w:div w:id="125285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795758">
      <w:bodyDiv w:val="1"/>
      <w:marLeft w:val="0"/>
      <w:marRight w:val="0"/>
      <w:marTop w:val="0"/>
      <w:marBottom w:val="0"/>
      <w:divBdr>
        <w:top w:val="none" w:sz="0" w:space="0" w:color="auto"/>
        <w:left w:val="none" w:sz="0" w:space="0" w:color="auto"/>
        <w:bottom w:val="none" w:sz="0" w:space="0" w:color="auto"/>
        <w:right w:val="none" w:sz="0" w:space="0" w:color="auto"/>
      </w:divBdr>
    </w:div>
    <w:div w:id="990214741">
      <w:bodyDiv w:val="1"/>
      <w:marLeft w:val="0"/>
      <w:marRight w:val="0"/>
      <w:marTop w:val="0"/>
      <w:marBottom w:val="0"/>
      <w:divBdr>
        <w:top w:val="none" w:sz="0" w:space="0" w:color="auto"/>
        <w:left w:val="none" w:sz="0" w:space="0" w:color="auto"/>
        <w:bottom w:val="none" w:sz="0" w:space="0" w:color="auto"/>
        <w:right w:val="none" w:sz="0" w:space="0" w:color="auto"/>
      </w:divBdr>
    </w:div>
    <w:div w:id="990596760">
      <w:bodyDiv w:val="1"/>
      <w:marLeft w:val="0"/>
      <w:marRight w:val="0"/>
      <w:marTop w:val="0"/>
      <w:marBottom w:val="0"/>
      <w:divBdr>
        <w:top w:val="none" w:sz="0" w:space="0" w:color="auto"/>
        <w:left w:val="none" w:sz="0" w:space="0" w:color="auto"/>
        <w:bottom w:val="none" w:sz="0" w:space="0" w:color="auto"/>
        <w:right w:val="none" w:sz="0" w:space="0" w:color="auto"/>
      </w:divBdr>
    </w:div>
    <w:div w:id="991258464">
      <w:bodyDiv w:val="1"/>
      <w:marLeft w:val="0"/>
      <w:marRight w:val="0"/>
      <w:marTop w:val="0"/>
      <w:marBottom w:val="0"/>
      <w:divBdr>
        <w:top w:val="none" w:sz="0" w:space="0" w:color="auto"/>
        <w:left w:val="none" w:sz="0" w:space="0" w:color="auto"/>
        <w:bottom w:val="none" w:sz="0" w:space="0" w:color="auto"/>
        <w:right w:val="none" w:sz="0" w:space="0" w:color="auto"/>
      </w:divBdr>
      <w:divsChild>
        <w:div w:id="1660188224">
          <w:marLeft w:val="0"/>
          <w:marRight w:val="0"/>
          <w:marTop w:val="0"/>
          <w:marBottom w:val="0"/>
          <w:divBdr>
            <w:top w:val="none" w:sz="0" w:space="0" w:color="auto"/>
            <w:left w:val="none" w:sz="0" w:space="0" w:color="auto"/>
            <w:bottom w:val="none" w:sz="0" w:space="0" w:color="auto"/>
            <w:right w:val="none" w:sz="0" w:space="0" w:color="auto"/>
          </w:divBdr>
          <w:divsChild>
            <w:div w:id="527451604">
              <w:marLeft w:val="0"/>
              <w:marRight w:val="0"/>
              <w:marTop w:val="0"/>
              <w:marBottom w:val="0"/>
              <w:divBdr>
                <w:top w:val="none" w:sz="0" w:space="0" w:color="auto"/>
                <w:left w:val="none" w:sz="0" w:space="0" w:color="auto"/>
                <w:bottom w:val="none" w:sz="0" w:space="0" w:color="auto"/>
                <w:right w:val="none" w:sz="0" w:space="0" w:color="auto"/>
              </w:divBdr>
              <w:divsChild>
                <w:div w:id="2020278730">
                  <w:marLeft w:val="0"/>
                  <w:marRight w:val="0"/>
                  <w:marTop w:val="0"/>
                  <w:marBottom w:val="0"/>
                  <w:divBdr>
                    <w:top w:val="none" w:sz="0" w:space="0" w:color="auto"/>
                    <w:left w:val="none" w:sz="0" w:space="0" w:color="auto"/>
                    <w:bottom w:val="none" w:sz="0" w:space="0" w:color="auto"/>
                    <w:right w:val="none" w:sz="0" w:space="0" w:color="auto"/>
                  </w:divBdr>
                  <w:divsChild>
                    <w:div w:id="152645643">
                      <w:marLeft w:val="0"/>
                      <w:marRight w:val="0"/>
                      <w:marTop w:val="0"/>
                      <w:marBottom w:val="0"/>
                      <w:divBdr>
                        <w:top w:val="none" w:sz="0" w:space="0" w:color="auto"/>
                        <w:left w:val="none" w:sz="0" w:space="0" w:color="auto"/>
                        <w:bottom w:val="none" w:sz="0" w:space="0" w:color="auto"/>
                        <w:right w:val="none" w:sz="0" w:space="0" w:color="auto"/>
                      </w:divBdr>
                    </w:div>
                    <w:div w:id="1016809489">
                      <w:marLeft w:val="0"/>
                      <w:marRight w:val="0"/>
                      <w:marTop w:val="0"/>
                      <w:marBottom w:val="0"/>
                      <w:divBdr>
                        <w:top w:val="none" w:sz="0" w:space="0" w:color="auto"/>
                        <w:left w:val="none" w:sz="0" w:space="0" w:color="auto"/>
                        <w:bottom w:val="none" w:sz="0" w:space="0" w:color="auto"/>
                        <w:right w:val="none" w:sz="0" w:space="0" w:color="auto"/>
                      </w:divBdr>
                    </w:div>
                    <w:div w:id="134605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326859">
      <w:bodyDiv w:val="1"/>
      <w:marLeft w:val="0"/>
      <w:marRight w:val="0"/>
      <w:marTop w:val="0"/>
      <w:marBottom w:val="0"/>
      <w:divBdr>
        <w:top w:val="none" w:sz="0" w:space="0" w:color="auto"/>
        <w:left w:val="none" w:sz="0" w:space="0" w:color="auto"/>
        <w:bottom w:val="none" w:sz="0" w:space="0" w:color="auto"/>
        <w:right w:val="none" w:sz="0" w:space="0" w:color="auto"/>
      </w:divBdr>
    </w:div>
    <w:div w:id="991762613">
      <w:bodyDiv w:val="1"/>
      <w:marLeft w:val="0"/>
      <w:marRight w:val="0"/>
      <w:marTop w:val="0"/>
      <w:marBottom w:val="0"/>
      <w:divBdr>
        <w:top w:val="none" w:sz="0" w:space="0" w:color="auto"/>
        <w:left w:val="none" w:sz="0" w:space="0" w:color="auto"/>
        <w:bottom w:val="none" w:sz="0" w:space="0" w:color="auto"/>
        <w:right w:val="none" w:sz="0" w:space="0" w:color="auto"/>
      </w:divBdr>
    </w:div>
    <w:div w:id="991905834">
      <w:bodyDiv w:val="1"/>
      <w:marLeft w:val="0"/>
      <w:marRight w:val="0"/>
      <w:marTop w:val="0"/>
      <w:marBottom w:val="0"/>
      <w:divBdr>
        <w:top w:val="none" w:sz="0" w:space="0" w:color="auto"/>
        <w:left w:val="none" w:sz="0" w:space="0" w:color="auto"/>
        <w:bottom w:val="none" w:sz="0" w:space="0" w:color="auto"/>
        <w:right w:val="none" w:sz="0" w:space="0" w:color="auto"/>
      </w:divBdr>
    </w:div>
    <w:div w:id="992221056">
      <w:bodyDiv w:val="1"/>
      <w:marLeft w:val="0"/>
      <w:marRight w:val="0"/>
      <w:marTop w:val="0"/>
      <w:marBottom w:val="0"/>
      <w:divBdr>
        <w:top w:val="none" w:sz="0" w:space="0" w:color="auto"/>
        <w:left w:val="none" w:sz="0" w:space="0" w:color="auto"/>
        <w:bottom w:val="none" w:sz="0" w:space="0" w:color="auto"/>
        <w:right w:val="none" w:sz="0" w:space="0" w:color="auto"/>
      </w:divBdr>
    </w:div>
    <w:div w:id="992294323">
      <w:bodyDiv w:val="1"/>
      <w:marLeft w:val="0"/>
      <w:marRight w:val="0"/>
      <w:marTop w:val="0"/>
      <w:marBottom w:val="0"/>
      <w:divBdr>
        <w:top w:val="none" w:sz="0" w:space="0" w:color="auto"/>
        <w:left w:val="none" w:sz="0" w:space="0" w:color="auto"/>
        <w:bottom w:val="none" w:sz="0" w:space="0" w:color="auto"/>
        <w:right w:val="none" w:sz="0" w:space="0" w:color="auto"/>
      </w:divBdr>
      <w:divsChild>
        <w:div w:id="1799252216">
          <w:marLeft w:val="0"/>
          <w:marRight w:val="0"/>
          <w:marTop w:val="0"/>
          <w:marBottom w:val="0"/>
          <w:divBdr>
            <w:top w:val="none" w:sz="0" w:space="0" w:color="auto"/>
            <w:left w:val="none" w:sz="0" w:space="0" w:color="auto"/>
            <w:bottom w:val="none" w:sz="0" w:space="0" w:color="auto"/>
            <w:right w:val="none" w:sz="0" w:space="0" w:color="auto"/>
          </w:divBdr>
          <w:divsChild>
            <w:div w:id="98566997">
              <w:marLeft w:val="0"/>
              <w:marRight w:val="0"/>
              <w:marTop w:val="0"/>
              <w:marBottom w:val="0"/>
              <w:divBdr>
                <w:top w:val="none" w:sz="0" w:space="0" w:color="auto"/>
                <w:left w:val="none" w:sz="0" w:space="0" w:color="auto"/>
                <w:bottom w:val="none" w:sz="0" w:space="0" w:color="auto"/>
                <w:right w:val="none" w:sz="0" w:space="0" w:color="auto"/>
              </w:divBdr>
              <w:divsChild>
                <w:div w:id="1249776678">
                  <w:marLeft w:val="0"/>
                  <w:marRight w:val="0"/>
                  <w:marTop w:val="0"/>
                  <w:marBottom w:val="0"/>
                  <w:divBdr>
                    <w:top w:val="none" w:sz="0" w:space="0" w:color="auto"/>
                    <w:left w:val="none" w:sz="0" w:space="0" w:color="auto"/>
                    <w:bottom w:val="none" w:sz="0" w:space="0" w:color="auto"/>
                    <w:right w:val="none" w:sz="0" w:space="0" w:color="auto"/>
                  </w:divBdr>
                  <w:divsChild>
                    <w:div w:id="1318264616">
                      <w:marLeft w:val="0"/>
                      <w:marRight w:val="0"/>
                      <w:marTop w:val="0"/>
                      <w:marBottom w:val="0"/>
                      <w:divBdr>
                        <w:top w:val="none" w:sz="0" w:space="0" w:color="auto"/>
                        <w:left w:val="none" w:sz="0" w:space="0" w:color="auto"/>
                        <w:bottom w:val="none" w:sz="0" w:space="0" w:color="auto"/>
                        <w:right w:val="none" w:sz="0" w:space="0" w:color="auto"/>
                      </w:divBdr>
                      <w:divsChild>
                        <w:div w:id="695082255">
                          <w:marLeft w:val="0"/>
                          <w:marRight w:val="0"/>
                          <w:marTop w:val="0"/>
                          <w:marBottom w:val="0"/>
                          <w:divBdr>
                            <w:top w:val="none" w:sz="0" w:space="0" w:color="auto"/>
                            <w:left w:val="none" w:sz="0" w:space="0" w:color="auto"/>
                            <w:bottom w:val="none" w:sz="0" w:space="0" w:color="auto"/>
                            <w:right w:val="none" w:sz="0" w:space="0" w:color="auto"/>
                          </w:divBdr>
                          <w:divsChild>
                            <w:div w:id="1349794170">
                              <w:marLeft w:val="0"/>
                              <w:marRight w:val="0"/>
                              <w:marTop w:val="0"/>
                              <w:marBottom w:val="0"/>
                              <w:divBdr>
                                <w:top w:val="none" w:sz="0" w:space="0" w:color="auto"/>
                                <w:left w:val="none" w:sz="0" w:space="0" w:color="auto"/>
                                <w:bottom w:val="none" w:sz="0" w:space="0" w:color="auto"/>
                                <w:right w:val="none" w:sz="0" w:space="0" w:color="auto"/>
                              </w:divBdr>
                              <w:divsChild>
                                <w:div w:id="15115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125226">
                  <w:marLeft w:val="0"/>
                  <w:marRight w:val="0"/>
                  <w:marTop w:val="0"/>
                  <w:marBottom w:val="0"/>
                  <w:divBdr>
                    <w:top w:val="none" w:sz="0" w:space="0" w:color="auto"/>
                    <w:left w:val="none" w:sz="0" w:space="0" w:color="auto"/>
                    <w:bottom w:val="none" w:sz="0" w:space="0" w:color="auto"/>
                    <w:right w:val="none" w:sz="0" w:space="0" w:color="auto"/>
                  </w:divBdr>
                  <w:divsChild>
                    <w:div w:id="213937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930038">
          <w:marLeft w:val="0"/>
          <w:marRight w:val="0"/>
          <w:marTop w:val="0"/>
          <w:marBottom w:val="0"/>
          <w:divBdr>
            <w:top w:val="single" w:sz="6" w:space="11" w:color="DDDDDD"/>
            <w:left w:val="none" w:sz="0" w:space="0" w:color="auto"/>
            <w:bottom w:val="none" w:sz="0" w:space="0" w:color="auto"/>
            <w:right w:val="none" w:sz="0" w:space="0" w:color="auto"/>
          </w:divBdr>
          <w:divsChild>
            <w:div w:id="522596352">
              <w:marLeft w:val="0"/>
              <w:marRight w:val="0"/>
              <w:marTop w:val="0"/>
              <w:marBottom w:val="0"/>
              <w:divBdr>
                <w:top w:val="none" w:sz="0" w:space="0" w:color="auto"/>
                <w:left w:val="none" w:sz="0" w:space="0" w:color="auto"/>
                <w:bottom w:val="none" w:sz="0" w:space="0" w:color="auto"/>
                <w:right w:val="none" w:sz="0" w:space="0" w:color="auto"/>
              </w:divBdr>
              <w:divsChild>
                <w:div w:id="1867793357">
                  <w:marLeft w:val="-120"/>
                  <w:marRight w:val="0"/>
                  <w:marTop w:val="0"/>
                  <w:marBottom w:val="0"/>
                  <w:divBdr>
                    <w:top w:val="none" w:sz="0" w:space="0" w:color="auto"/>
                    <w:left w:val="none" w:sz="0" w:space="0" w:color="auto"/>
                    <w:bottom w:val="none" w:sz="0" w:space="0" w:color="auto"/>
                    <w:right w:val="none" w:sz="0" w:space="0" w:color="auto"/>
                  </w:divBdr>
                  <w:divsChild>
                    <w:div w:id="90243137">
                      <w:marLeft w:val="0"/>
                      <w:marRight w:val="0"/>
                      <w:marTop w:val="0"/>
                      <w:marBottom w:val="0"/>
                      <w:divBdr>
                        <w:top w:val="none" w:sz="0" w:space="0" w:color="auto"/>
                        <w:left w:val="none" w:sz="0" w:space="0" w:color="auto"/>
                        <w:bottom w:val="none" w:sz="0" w:space="0" w:color="auto"/>
                        <w:right w:val="none" w:sz="0" w:space="0" w:color="auto"/>
                      </w:divBdr>
                      <w:divsChild>
                        <w:div w:id="427166521">
                          <w:marLeft w:val="0"/>
                          <w:marRight w:val="0"/>
                          <w:marTop w:val="0"/>
                          <w:marBottom w:val="0"/>
                          <w:divBdr>
                            <w:top w:val="none" w:sz="0" w:space="0" w:color="auto"/>
                            <w:left w:val="none" w:sz="0" w:space="0" w:color="auto"/>
                            <w:bottom w:val="none" w:sz="0" w:space="0" w:color="auto"/>
                            <w:right w:val="none" w:sz="0" w:space="0" w:color="auto"/>
                          </w:divBdr>
                          <w:divsChild>
                            <w:div w:id="4232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34089">
                      <w:marLeft w:val="0"/>
                      <w:marRight w:val="0"/>
                      <w:marTop w:val="0"/>
                      <w:marBottom w:val="0"/>
                      <w:divBdr>
                        <w:top w:val="none" w:sz="0" w:space="0" w:color="auto"/>
                        <w:left w:val="none" w:sz="0" w:space="0" w:color="auto"/>
                        <w:bottom w:val="none" w:sz="0" w:space="0" w:color="auto"/>
                        <w:right w:val="none" w:sz="0" w:space="0" w:color="auto"/>
                      </w:divBdr>
                      <w:divsChild>
                        <w:div w:id="1080055676">
                          <w:marLeft w:val="0"/>
                          <w:marRight w:val="0"/>
                          <w:marTop w:val="0"/>
                          <w:marBottom w:val="0"/>
                          <w:divBdr>
                            <w:top w:val="none" w:sz="0" w:space="0" w:color="auto"/>
                            <w:left w:val="none" w:sz="0" w:space="0" w:color="auto"/>
                            <w:bottom w:val="none" w:sz="0" w:space="0" w:color="auto"/>
                            <w:right w:val="none" w:sz="0" w:space="0" w:color="auto"/>
                          </w:divBdr>
                          <w:divsChild>
                            <w:div w:id="95009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2413410">
      <w:bodyDiv w:val="1"/>
      <w:marLeft w:val="0"/>
      <w:marRight w:val="0"/>
      <w:marTop w:val="0"/>
      <w:marBottom w:val="0"/>
      <w:divBdr>
        <w:top w:val="none" w:sz="0" w:space="0" w:color="auto"/>
        <w:left w:val="none" w:sz="0" w:space="0" w:color="auto"/>
        <w:bottom w:val="none" w:sz="0" w:space="0" w:color="auto"/>
        <w:right w:val="none" w:sz="0" w:space="0" w:color="auto"/>
      </w:divBdr>
    </w:div>
    <w:div w:id="992609932">
      <w:bodyDiv w:val="1"/>
      <w:marLeft w:val="0"/>
      <w:marRight w:val="0"/>
      <w:marTop w:val="0"/>
      <w:marBottom w:val="0"/>
      <w:divBdr>
        <w:top w:val="none" w:sz="0" w:space="0" w:color="auto"/>
        <w:left w:val="none" w:sz="0" w:space="0" w:color="auto"/>
        <w:bottom w:val="none" w:sz="0" w:space="0" w:color="auto"/>
        <w:right w:val="none" w:sz="0" w:space="0" w:color="auto"/>
      </w:divBdr>
    </w:div>
    <w:div w:id="992755354">
      <w:bodyDiv w:val="1"/>
      <w:marLeft w:val="0"/>
      <w:marRight w:val="0"/>
      <w:marTop w:val="0"/>
      <w:marBottom w:val="0"/>
      <w:divBdr>
        <w:top w:val="none" w:sz="0" w:space="0" w:color="auto"/>
        <w:left w:val="none" w:sz="0" w:space="0" w:color="auto"/>
        <w:bottom w:val="none" w:sz="0" w:space="0" w:color="auto"/>
        <w:right w:val="none" w:sz="0" w:space="0" w:color="auto"/>
      </w:divBdr>
    </w:div>
    <w:div w:id="994533845">
      <w:bodyDiv w:val="1"/>
      <w:marLeft w:val="0"/>
      <w:marRight w:val="0"/>
      <w:marTop w:val="0"/>
      <w:marBottom w:val="0"/>
      <w:divBdr>
        <w:top w:val="none" w:sz="0" w:space="0" w:color="auto"/>
        <w:left w:val="none" w:sz="0" w:space="0" w:color="auto"/>
        <w:bottom w:val="none" w:sz="0" w:space="0" w:color="auto"/>
        <w:right w:val="none" w:sz="0" w:space="0" w:color="auto"/>
      </w:divBdr>
    </w:div>
    <w:div w:id="994720310">
      <w:bodyDiv w:val="1"/>
      <w:marLeft w:val="0"/>
      <w:marRight w:val="0"/>
      <w:marTop w:val="0"/>
      <w:marBottom w:val="0"/>
      <w:divBdr>
        <w:top w:val="none" w:sz="0" w:space="0" w:color="auto"/>
        <w:left w:val="none" w:sz="0" w:space="0" w:color="auto"/>
        <w:bottom w:val="none" w:sz="0" w:space="0" w:color="auto"/>
        <w:right w:val="none" w:sz="0" w:space="0" w:color="auto"/>
      </w:divBdr>
    </w:div>
    <w:div w:id="994798002">
      <w:bodyDiv w:val="1"/>
      <w:marLeft w:val="0"/>
      <w:marRight w:val="0"/>
      <w:marTop w:val="0"/>
      <w:marBottom w:val="0"/>
      <w:divBdr>
        <w:top w:val="none" w:sz="0" w:space="0" w:color="auto"/>
        <w:left w:val="none" w:sz="0" w:space="0" w:color="auto"/>
        <w:bottom w:val="none" w:sz="0" w:space="0" w:color="auto"/>
        <w:right w:val="none" w:sz="0" w:space="0" w:color="auto"/>
      </w:divBdr>
    </w:div>
    <w:div w:id="995105934">
      <w:bodyDiv w:val="1"/>
      <w:marLeft w:val="0"/>
      <w:marRight w:val="0"/>
      <w:marTop w:val="0"/>
      <w:marBottom w:val="0"/>
      <w:divBdr>
        <w:top w:val="none" w:sz="0" w:space="0" w:color="auto"/>
        <w:left w:val="none" w:sz="0" w:space="0" w:color="auto"/>
        <w:bottom w:val="none" w:sz="0" w:space="0" w:color="auto"/>
        <w:right w:val="none" w:sz="0" w:space="0" w:color="auto"/>
      </w:divBdr>
    </w:div>
    <w:div w:id="995377854">
      <w:bodyDiv w:val="1"/>
      <w:marLeft w:val="0"/>
      <w:marRight w:val="0"/>
      <w:marTop w:val="0"/>
      <w:marBottom w:val="0"/>
      <w:divBdr>
        <w:top w:val="none" w:sz="0" w:space="0" w:color="auto"/>
        <w:left w:val="none" w:sz="0" w:space="0" w:color="auto"/>
        <w:bottom w:val="none" w:sz="0" w:space="0" w:color="auto"/>
        <w:right w:val="none" w:sz="0" w:space="0" w:color="auto"/>
      </w:divBdr>
      <w:divsChild>
        <w:div w:id="1725789697">
          <w:marLeft w:val="0"/>
          <w:marRight w:val="0"/>
          <w:marTop w:val="0"/>
          <w:marBottom w:val="0"/>
          <w:divBdr>
            <w:top w:val="none" w:sz="0" w:space="0" w:color="auto"/>
            <w:left w:val="none" w:sz="0" w:space="0" w:color="auto"/>
            <w:bottom w:val="none" w:sz="0" w:space="0" w:color="auto"/>
            <w:right w:val="none" w:sz="0" w:space="0" w:color="auto"/>
          </w:divBdr>
          <w:divsChild>
            <w:div w:id="319382377">
              <w:marLeft w:val="0"/>
              <w:marRight w:val="0"/>
              <w:marTop w:val="0"/>
              <w:marBottom w:val="0"/>
              <w:divBdr>
                <w:top w:val="none" w:sz="0" w:space="0" w:color="auto"/>
                <w:left w:val="none" w:sz="0" w:space="0" w:color="auto"/>
                <w:bottom w:val="none" w:sz="0" w:space="0" w:color="auto"/>
                <w:right w:val="none" w:sz="0" w:space="0" w:color="auto"/>
              </w:divBdr>
              <w:divsChild>
                <w:div w:id="113875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913781">
      <w:bodyDiv w:val="1"/>
      <w:marLeft w:val="0"/>
      <w:marRight w:val="0"/>
      <w:marTop w:val="0"/>
      <w:marBottom w:val="0"/>
      <w:divBdr>
        <w:top w:val="none" w:sz="0" w:space="0" w:color="auto"/>
        <w:left w:val="none" w:sz="0" w:space="0" w:color="auto"/>
        <w:bottom w:val="none" w:sz="0" w:space="0" w:color="auto"/>
        <w:right w:val="none" w:sz="0" w:space="0" w:color="auto"/>
      </w:divBdr>
    </w:div>
    <w:div w:id="996761457">
      <w:bodyDiv w:val="1"/>
      <w:marLeft w:val="0"/>
      <w:marRight w:val="0"/>
      <w:marTop w:val="0"/>
      <w:marBottom w:val="0"/>
      <w:divBdr>
        <w:top w:val="none" w:sz="0" w:space="0" w:color="auto"/>
        <w:left w:val="none" w:sz="0" w:space="0" w:color="auto"/>
        <w:bottom w:val="none" w:sz="0" w:space="0" w:color="auto"/>
        <w:right w:val="none" w:sz="0" w:space="0" w:color="auto"/>
      </w:divBdr>
    </w:div>
    <w:div w:id="996810767">
      <w:bodyDiv w:val="1"/>
      <w:marLeft w:val="0"/>
      <w:marRight w:val="0"/>
      <w:marTop w:val="0"/>
      <w:marBottom w:val="0"/>
      <w:divBdr>
        <w:top w:val="none" w:sz="0" w:space="0" w:color="auto"/>
        <w:left w:val="none" w:sz="0" w:space="0" w:color="auto"/>
        <w:bottom w:val="none" w:sz="0" w:space="0" w:color="auto"/>
        <w:right w:val="none" w:sz="0" w:space="0" w:color="auto"/>
      </w:divBdr>
    </w:div>
    <w:div w:id="997608148">
      <w:bodyDiv w:val="1"/>
      <w:marLeft w:val="0"/>
      <w:marRight w:val="0"/>
      <w:marTop w:val="0"/>
      <w:marBottom w:val="0"/>
      <w:divBdr>
        <w:top w:val="none" w:sz="0" w:space="0" w:color="auto"/>
        <w:left w:val="none" w:sz="0" w:space="0" w:color="auto"/>
        <w:bottom w:val="none" w:sz="0" w:space="0" w:color="auto"/>
        <w:right w:val="none" w:sz="0" w:space="0" w:color="auto"/>
      </w:divBdr>
    </w:div>
    <w:div w:id="998578320">
      <w:bodyDiv w:val="1"/>
      <w:marLeft w:val="0"/>
      <w:marRight w:val="0"/>
      <w:marTop w:val="0"/>
      <w:marBottom w:val="0"/>
      <w:divBdr>
        <w:top w:val="none" w:sz="0" w:space="0" w:color="auto"/>
        <w:left w:val="none" w:sz="0" w:space="0" w:color="auto"/>
        <w:bottom w:val="none" w:sz="0" w:space="0" w:color="auto"/>
        <w:right w:val="none" w:sz="0" w:space="0" w:color="auto"/>
      </w:divBdr>
    </w:div>
    <w:div w:id="998925848">
      <w:bodyDiv w:val="1"/>
      <w:marLeft w:val="0"/>
      <w:marRight w:val="0"/>
      <w:marTop w:val="0"/>
      <w:marBottom w:val="0"/>
      <w:divBdr>
        <w:top w:val="none" w:sz="0" w:space="0" w:color="auto"/>
        <w:left w:val="none" w:sz="0" w:space="0" w:color="auto"/>
        <w:bottom w:val="none" w:sz="0" w:space="0" w:color="auto"/>
        <w:right w:val="none" w:sz="0" w:space="0" w:color="auto"/>
      </w:divBdr>
      <w:divsChild>
        <w:div w:id="515383320">
          <w:marLeft w:val="0"/>
          <w:marRight w:val="0"/>
          <w:marTop w:val="0"/>
          <w:marBottom w:val="0"/>
          <w:divBdr>
            <w:top w:val="none" w:sz="0" w:space="0" w:color="auto"/>
            <w:left w:val="none" w:sz="0" w:space="0" w:color="auto"/>
            <w:bottom w:val="none" w:sz="0" w:space="0" w:color="auto"/>
            <w:right w:val="none" w:sz="0" w:space="0" w:color="auto"/>
          </w:divBdr>
          <w:divsChild>
            <w:div w:id="1864437932">
              <w:marLeft w:val="0"/>
              <w:marRight w:val="0"/>
              <w:marTop w:val="0"/>
              <w:marBottom w:val="0"/>
              <w:divBdr>
                <w:top w:val="none" w:sz="0" w:space="0" w:color="auto"/>
                <w:left w:val="none" w:sz="0" w:space="0" w:color="auto"/>
                <w:bottom w:val="none" w:sz="0" w:space="0" w:color="auto"/>
                <w:right w:val="none" w:sz="0" w:space="0" w:color="auto"/>
              </w:divBdr>
              <w:divsChild>
                <w:div w:id="1236935972">
                  <w:marLeft w:val="0"/>
                  <w:marRight w:val="0"/>
                  <w:marTop w:val="0"/>
                  <w:marBottom w:val="0"/>
                  <w:divBdr>
                    <w:top w:val="none" w:sz="0" w:space="0" w:color="auto"/>
                    <w:left w:val="none" w:sz="0" w:space="0" w:color="auto"/>
                    <w:bottom w:val="none" w:sz="0" w:space="0" w:color="auto"/>
                    <w:right w:val="none" w:sz="0" w:space="0" w:color="auto"/>
                  </w:divBdr>
                  <w:divsChild>
                    <w:div w:id="1576474108">
                      <w:marLeft w:val="0"/>
                      <w:marRight w:val="0"/>
                      <w:marTop w:val="0"/>
                      <w:marBottom w:val="0"/>
                      <w:divBdr>
                        <w:top w:val="none" w:sz="0" w:space="0" w:color="auto"/>
                        <w:left w:val="none" w:sz="0" w:space="0" w:color="auto"/>
                        <w:bottom w:val="none" w:sz="0" w:space="0" w:color="auto"/>
                        <w:right w:val="none" w:sz="0" w:space="0" w:color="auto"/>
                      </w:divBdr>
                    </w:div>
                    <w:div w:id="2059237782">
                      <w:marLeft w:val="0"/>
                      <w:marRight w:val="0"/>
                      <w:marTop w:val="0"/>
                      <w:marBottom w:val="0"/>
                      <w:divBdr>
                        <w:top w:val="none" w:sz="0" w:space="0" w:color="auto"/>
                        <w:left w:val="none" w:sz="0" w:space="0" w:color="auto"/>
                        <w:bottom w:val="none" w:sz="0" w:space="0" w:color="auto"/>
                        <w:right w:val="none" w:sz="0" w:space="0" w:color="auto"/>
                      </w:divBdr>
                    </w:div>
                    <w:div w:id="512885578">
                      <w:marLeft w:val="0"/>
                      <w:marRight w:val="0"/>
                      <w:marTop w:val="0"/>
                      <w:marBottom w:val="0"/>
                      <w:divBdr>
                        <w:top w:val="none" w:sz="0" w:space="0" w:color="auto"/>
                        <w:left w:val="none" w:sz="0" w:space="0" w:color="auto"/>
                        <w:bottom w:val="none" w:sz="0" w:space="0" w:color="auto"/>
                        <w:right w:val="none" w:sz="0" w:space="0" w:color="auto"/>
                      </w:divBdr>
                    </w:div>
                    <w:div w:id="1185943186">
                      <w:marLeft w:val="0"/>
                      <w:marRight w:val="0"/>
                      <w:marTop w:val="0"/>
                      <w:marBottom w:val="0"/>
                      <w:divBdr>
                        <w:top w:val="none" w:sz="0" w:space="0" w:color="auto"/>
                        <w:left w:val="none" w:sz="0" w:space="0" w:color="auto"/>
                        <w:bottom w:val="none" w:sz="0" w:space="0" w:color="auto"/>
                        <w:right w:val="none" w:sz="0" w:space="0" w:color="auto"/>
                      </w:divBdr>
                    </w:div>
                    <w:div w:id="2125532839">
                      <w:marLeft w:val="0"/>
                      <w:marRight w:val="0"/>
                      <w:marTop w:val="0"/>
                      <w:marBottom w:val="0"/>
                      <w:divBdr>
                        <w:top w:val="none" w:sz="0" w:space="0" w:color="auto"/>
                        <w:left w:val="none" w:sz="0" w:space="0" w:color="auto"/>
                        <w:bottom w:val="none" w:sz="0" w:space="0" w:color="auto"/>
                        <w:right w:val="none" w:sz="0" w:space="0" w:color="auto"/>
                      </w:divBdr>
                    </w:div>
                    <w:div w:id="701444203">
                      <w:marLeft w:val="0"/>
                      <w:marRight w:val="0"/>
                      <w:marTop w:val="0"/>
                      <w:marBottom w:val="0"/>
                      <w:divBdr>
                        <w:top w:val="none" w:sz="0" w:space="0" w:color="auto"/>
                        <w:left w:val="none" w:sz="0" w:space="0" w:color="auto"/>
                        <w:bottom w:val="none" w:sz="0" w:space="0" w:color="auto"/>
                        <w:right w:val="none" w:sz="0" w:space="0" w:color="auto"/>
                      </w:divBdr>
                    </w:div>
                    <w:div w:id="295643622">
                      <w:marLeft w:val="0"/>
                      <w:marRight w:val="0"/>
                      <w:marTop w:val="0"/>
                      <w:marBottom w:val="0"/>
                      <w:divBdr>
                        <w:top w:val="none" w:sz="0" w:space="0" w:color="auto"/>
                        <w:left w:val="none" w:sz="0" w:space="0" w:color="auto"/>
                        <w:bottom w:val="none" w:sz="0" w:space="0" w:color="auto"/>
                        <w:right w:val="none" w:sz="0" w:space="0" w:color="auto"/>
                      </w:divBdr>
                    </w:div>
                    <w:div w:id="158213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040040">
      <w:bodyDiv w:val="1"/>
      <w:marLeft w:val="0"/>
      <w:marRight w:val="0"/>
      <w:marTop w:val="0"/>
      <w:marBottom w:val="0"/>
      <w:divBdr>
        <w:top w:val="none" w:sz="0" w:space="0" w:color="auto"/>
        <w:left w:val="none" w:sz="0" w:space="0" w:color="auto"/>
        <w:bottom w:val="none" w:sz="0" w:space="0" w:color="auto"/>
        <w:right w:val="none" w:sz="0" w:space="0" w:color="auto"/>
      </w:divBdr>
      <w:divsChild>
        <w:div w:id="937370084">
          <w:marLeft w:val="0"/>
          <w:marRight w:val="0"/>
          <w:marTop w:val="0"/>
          <w:marBottom w:val="0"/>
          <w:divBdr>
            <w:top w:val="none" w:sz="0" w:space="0" w:color="auto"/>
            <w:left w:val="none" w:sz="0" w:space="0" w:color="auto"/>
            <w:bottom w:val="none" w:sz="0" w:space="0" w:color="auto"/>
            <w:right w:val="none" w:sz="0" w:space="0" w:color="auto"/>
          </w:divBdr>
          <w:divsChild>
            <w:div w:id="389766906">
              <w:marLeft w:val="0"/>
              <w:marRight w:val="0"/>
              <w:marTop w:val="0"/>
              <w:marBottom w:val="0"/>
              <w:divBdr>
                <w:top w:val="none" w:sz="0" w:space="0" w:color="auto"/>
                <w:left w:val="none" w:sz="0" w:space="0" w:color="auto"/>
                <w:bottom w:val="none" w:sz="0" w:space="0" w:color="auto"/>
                <w:right w:val="none" w:sz="0" w:space="0" w:color="auto"/>
              </w:divBdr>
              <w:divsChild>
                <w:div w:id="292830560">
                  <w:marLeft w:val="0"/>
                  <w:marRight w:val="0"/>
                  <w:marTop w:val="0"/>
                  <w:marBottom w:val="0"/>
                  <w:divBdr>
                    <w:top w:val="none" w:sz="0" w:space="0" w:color="auto"/>
                    <w:left w:val="none" w:sz="0" w:space="0" w:color="auto"/>
                    <w:bottom w:val="none" w:sz="0" w:space="0" w:color="auto"/>
                    <w:right w:val="none" w:sz="0" w:space="0" w:color="auto"/>
                  </w:divBdr>
                  <w:divsChild>
                    <w:div w:id="1840345549">
                      <w:marLeft w:val="0"/>
                      <w:marRight w:val="0"/>
                      <w:marTop w:val="0"/>
                      <w:marBottom w:val="0"/>
                      <w:divBdr>
                        <w:top w:val="none" w:sz="0" w:space="0" w:color="auto"/>
                        <w:left w:val="none" w:sz="0" w:space="0" w:color="auto"/>
                        <w:bottom w:val="none" w:sz="0" w:space="0" w:color="auto"/>
                        <w:right w:val="none" w:sz="0" w:space="0" w:color="auto"/>
                      </w:divBdr>
                    </w:div>
                    <w:div w:id="1950047585">
                      <w:marLeft w:val="0"/>
                      <w:marRight w:val="0"/>
                      <w:marTop w:val="0"/>
                      <w:marBottom w:val="0"/>
                      <w:divBdr>
                        <w:top w:val="none" w:sz="0" w:space="0" w:color="auto"/>
                        <w:left w:val="none" w:sz="0" w:space="0" w:color="auto"/>
                        <w:bottom w:val="none" w:sz="0" w:space="0" w:color="auto"/>
                        <w:right w:val="none" w:sz="0" w:space="0" w:color="auto"/>
                      </w:divBdr>
                    </w:div>
                    <w:div w:id="2011903371">
                      <w:marLeft w:val="0"/>
                      <w:marRight w:val="0"/>
                      <w:marTop w:val="0"/>
                      <w:marBottom w:val="0"/>
                      <w:divBdr>
                        <w:top w:val="none" w:sz="0" w:space="0" w:color="auto"/>
                        <w:left w:val="none" w:sz="0" w:space="0" w:color="auto"/>
                        <w:bottom w:val="none" w:sz="0" w:space="0" w:color="auto"/>
                        <w:right w:val="none" w:sz="0" w:space="0" w:color="auto"/>
                      </w:divBdr>
                    </w:div>
                    <w:div w:id="733704245">
                      <w:marLeft w:val="0"/>
                      <w:marRight w:val="0"/>
                      <w:marTop w:val="0"/>
                      <w:marBottom w:val="0"/>
                      <w:divBdr>
                        <w:top w:val="none" w:sz="0" w:space="0" w:color="auto"/>
                        <w:left w:val="none" w:sz="0" w:space="0" w:color="auto"/>
                        <w:bottom w:val="none" w:sz="0" w:space="0" w:color="auto"/>
                        <w:right w:val="none" w:sz="0" w:space="0" w:color="auto"/>
                      </w:divBdr>
                    </w:div>
                    <w:div w:id="1394961435">
                      <w:marLeft w:val="0"/>
                      <w:marRight w:val="0"/>
                      <w:marTop w:val="0"/>
                      <w:marBottom w:val="0"/>
                      <w:divBdr>
                        <w:top w:val="none" w:sz="0" w:space="0" w:color="auto"/>
                        <w:left w:val="none" w:sz="0" w:space="0" w:color="auto"/>
                        <w:bottom w:val="none" w:sz="0" w:space="0" w:color="auto"/>
                        <w:right w:val="none" w:sz="0" w:space="0" w:color="auto"/>
                      </w:divBdr>
                    </w:div>
                    <w:div w:id="171726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700522">
      <w:bodyDiv w:val="1"/>
      <w:marLeft w:val="0"/>
      <w:marRight w:val="0"/>
      <w:marTop w:val="0"/>
      <w:marBottom w:val="0"/>
      <w:divBdr>
        <w:top w:val="none" w:sz="0" w:space="0" w:color="auto"/>
        <w:left w:val="none" w:sz="0" w:space="0" w:color="auto"/>
        <w:bottom w:val="none" w:sz="0" w:space="0" w:color="auto"/>
        <w:right w:val="none" w:sz="0" w:space="0" w:color="auto"/>
      </w:divBdr>
    </w:div>
    <w:div w:id="999770136">
      <w:bodyDiv w:val="1"/>
      <w:marLeft w:val="0"/>
      <w:marRight w:val="0"/>
      <w:marTop w:val="0"/>
      <w:marBottom w:val="0"/>
      <w:divBdr>
        <w:top w:val="none" w:sz="0" w:space="0" w:color="auto"/>
        <w:left w:val="none" w:sz="0" w:space="0" w:color="auto"/>
        <w:bottom w:val="none" w:sz="0" w:space="0" w:color="auto"/>
        <w:right w:val="none" w:sz="0" w:space="0" w:color="auto"/>
      </w:divBdr>
    </w:div>
    <w:div w:id="1001200602">
      <w:bodyDiv w:val="1"/>
      <w:marLeft w:val="0"/>
      <w:marRight w:val="0"/>
      <w:marTop w:val="0"/>
      <w:marBottom w:val="0"/>
      <w:divBdr>
        <w:top w:val="none" w:sz="0" w:space="0" w:color="auto"/>
        <w:left w:val="none" w:sz="0" w:space="0" w:color="auto"/>
        <w:bottom w:val="none" w:sz="0" w:space="0" w:color="auto"/>
        <w:right w:val="none" w:sz="0" w:space="0" w:color="auto"/>
      </w:divBdr>
    </w:div>
    <w:div w:id="1001392124">
      <w:bodyDiv w:val="1"/>
      <w:marLeft w:val="0"/>
      <w:marRight w:val="0"/>
      <w:marTop w:val="0"/>
      <w:marBottom w:val="0"/>
      <w:divBdr>
        <w:top w:val="none" w:sz="0" w:space="0" w:color="auto"/>
        <w:left w:val="none" w:sz="0" w:space="0" w:color="auto"/>
        <w:bottom w:val="none" w:sz="0" w:space="0" w:color="auto"/>
        <w:right w:val="none" w:sz="0" w:space="0" w:color="auto"/>
      </w:divBdr>
    </w:div>
    <w:div w:id="1003164078">
      <w:bodyDiv w:val="1"/>
      <w:marLeft w:val="0"/>
      <w:marRight w:val="0"/>
      <w:marTop w:val="0"/>
      <w:marBottom w:val="0"/>
      <w:divBdr>
        <w:top w:val="none" w:sz="0" w:space="0" w:color="auto"/>
        <w:left w:val="none" w:sz="0" w:space="0" w:color="auto"/>
        <w:bottom w:val="none" w:sz="0" w:space="0" w:color="auto"/>
        <w:right w:val="none" w:sz="0" w:space="0" w:color="auto"/>
      </w:divBdr>
    </w:div>
    <w:div w:id="1004018117">
      <w:bodyDiv w:val="1"/>
      <w:marLeft w:val="0"/>
      <w:marRight w:val="0"/>
      <w:marTop w:val="0"/>
      <w:marBottom w:val="0"/>
      <w:divBdr>
        <w:top w:val="none" w:sz="0" w:space="0" w:color="auto"/>
        <w:left w:val="none" w:sz="0" w:space="0" w:color="auto"/>
        <w:bottom w:val="none" w:sz="0" w:space="0" w:color="auto"/>
        <w:right w:val="none" w:sz="0" w:space="0" w:color="auto"/>
      </w:divBdr>
    </w:div>
    <w:div w:id="1004086273">
      <w:bodyDiv w:val="1"/>
      <w:marLeft w:val="0"/>
      <w:marRight w:val="0"/>
      <w:marTop w:val="0"/>
      <w:marBottom w:val="0"/>
      <w:divBdr>
        <w:top w:val="none" w:sz="0" w:space="0" w:color="auto"/>
        <w:left w:val="none" w:sz="0" w:space="0" w:color="auto"/>
        <w:bottom w:val="none" w:sz="0" w:space="0" w:color="auto"/>
        <w:right w:val="none" w:sz="0" w:space="0" w:color="auto"/>
      </w:divBdr>
    </w:div>
    <w:div w:id="1004742031">
      <w:bodyDiv w:val="1"/>
      <w:marLeft w:val="0"/>
      <w:marRight w:val="0"/>
      <w:marTop w:val="0"/>
      <w:marBottom w:val="0"/>
      <w:divBdr>
        <w:top w:val="none" w:sz="0" w:space="0" w:color="auto"/>
        <w:left w:val="none" w:sz="0" w:space="0" w:color="auto"/>
        <w:bottom w:val="none" w:sz="0" w:space="0" w:color="auto"/>
        <w:right w:val="none" w:sz="0" w:space="0" w:color="auto"/>
      </w:divBdr>
      <w:divsChild>
        <w:div w:id="1634407377">
          <w:marLeft w:val="0"/>
          <w:marRight w:val="0"/>
          <w:marTop w:val="0"/>
          <w:marBottom w:val="0"/>
          <w:divBdr>
            <w:top w:val="none" w:sz="0" w:space="0" w:color="auto"/>
            <w:left w:val="none" w:sz="0" w:space="0" w:color="auto"/>
            <w:bottom w:val="none" w:sz="0" w:space="0" w:color="auto"/>
            <w:right w:val="none" w:sz="0" w:space="0" w:color="auto"/>
          </w:divBdr>
          <w:divsChild>
            <w:div w:id="1035083120">
              <w:marLeft w:val="0"/>
              <w:marRight w:val="0"/>
              <w:marTop w:val="0"/>
              <w:marBottom w:val="0"/>
              <w:divBdr>
                <w:top w:val="none" w:sz="0" w:space="0" w:color="auto"/>
                <w:left w:val="none" w:sz="0" w:space="0" w:color="auto"/>
                <w:bottom w:val="none" w:sz="0" w:space="0" w:color="auto"/>
                <w:right w:val="none" w:sz="0" w:space="0" w:color="auto"/>
              </w:divBdr>
              <w:divsChild>
                <w:div w:id="1964579600">
                  <w:marLeft w:val="0"/>
                  <w:marRight w:val="0"/>
                  <w:marTop w:val="0"/>
                  <w:marBottom w:val="0"/>
                  <w:divBdr>
                    <w:top w:val="none" w:sz="0" w:space="0" w:color="auto"/>
                    <w:left w:val="none" w:sz="0" w:space="0" w:color="auto"/>
                    <w:bottom w:val="none" w:sz="0" w:space="0" w:color="auto"/>
                    <w:right w:val="none" w:sz="0" w:space="0" w:color="auto"/>
                  </w:divBdr>
                  <w:divsChild>
                    <w:div w:id="1762794772">
                      <w:marLeft w:val="0"/>
                      <w:marRight w:val="0"/>
                      <w:marTop w:val="0"/>
                      <w:marBottom w:val="0"/>
                      <w:divBdr>
                        <w:top w:val="none" w:sz="0" w:space="0" w:color="auto"/>
                        <w:left w:val="none" w:sz="0" w:space="0" w:color="auto"/>
                        <w:bottom w:val="none" w:sz="0" w:space="0" w:color="auto"/>
                        <w:right w:val="none" w:sz="0" w:space="0" w:color="auto"/>
                      </w:divBdr>
                    </w:div>
                    <w:div w:id="518935342">
                      <w:marLeft w:val="0"/>
                      <w:marRight w:val="0"/>
                      <w:marTop w:val="0"/>
                      <w:marBottom w:val="0"/>
                      <w:divBdr>
                        <w:top w:val="none" w:sz="0" w:space="0" w:color="auto"/>
                        <w:left w:val="none" w:sz="0" w:space="0" w:color="auto"/>
                        <w:bottom w:val="none" w:sz="0" w:space="0" w:color="auto"/>
                        <w:right w:val="none" w:sz="0" w:space="0" w:color="auto"/>
                      </w:divBdr>
                    </w:div>
                    <w:div w:id="728111125">
                      <w:marLeft w:val="0"/>
                      <w:marRight w:val="0"/>
                      <w:marTop w:val="0"/>
                      <w:marBottom w:val="0"/>
                      <w:divBdr>
                        <w:top w:val="none" w:sz="0" w:space="0" w:color="auto"/>
                        <w:left w:val="none" w:sz="0" w:space="0" w:color="auto"/>
                        <w:bottom w:val="none" w:sz="0" w:space="0" w:color="auto"/>
                        <w:right w:val="none" w:sz="0" w:space="0" w:color="auto"/>
                      </w:divBdr>
                    </w:div>
                    <w:div w:id="1807577630">
                      <w:marLeft w:val="0"/>
                      <w:marRight w:val="0"/>
                      <w:marTop w:val="0"/>
                      <w:marBottom w:val="0"/>
                      <w:divBdr>
                        <w:top w:val="none" w:sz="0" w:space="0" w:color="auto"/>
                        <w:left w:val="none" w:sz="0" w:space="0" w:color="auto"/>
                        <w:bottom w:val="none" w:sz="0" w:space="0" w:color="auto"/>
                        <w:right w:val="none" w:sz="0" w:space="0" w:color="auto"/>
                      </w:divBdr>
                    </w:div>
                    <w:div w:id="486091258">
                      <w:marLeft w:val="0"/>
                      <w:marRight w:val="0"/>
                      <w:marTop w:val="0"/>
                      <w:marBottom w:val="0"/>
                      <w:divBdr>
                        <w:top w:val="none" w:sz="0" w:space="0" w:color="auto"/>
                        <w:left w:val="none" w:sz="0" w:space="0" w:color="auto"/>
                        <w:bottom w:val="none" w:sz="0" w:space="0" w:color="auto"/>
                        <w:right w:val="none" w:sz="0" w:space="0" w:color="auto"/>
                      </w:divBdr>
                    </w:div>
                    <w:div w:id="2030448680">
                      <w:marLeft w:val="0"/>
                      <w:marRight w:val="0"/>
                      <w:marTop w:val="0"/>
                      <w:marBottom w:val="0"/>
                      <w:divBdr>
                        <w:top w:val="none" w:sz="0" w:space="0" w:color="auto"/>
                        <w:left w:val="none" w:sz="0" w:space="0" w:color="auto"/>
                        <w:bottom w:val="none" w:sz="0" w:space="0" w:color="auto"/>
                        <w:right w:val="none" w:sz="0" w:space="0" w:color="auto"/>
                      </w:divBdr>
                    </w:div>
                    <w:div w:id="230433422">
                      <w:marLeft w:val="0"/>
                      <w:marRight w:val="0"/>
                      <w:marTop w:val="0"/>
                      <w:marBottom w:val="0"/>
                      <w:divBdr>
                        <w:top w:val="none" w:sz="0" w:space="0" w:color="auto"/>
                        <w:left w:val="none" w:sz="0" w:space="0" w:color="auto"/>
                        <w:bottom w:val="none" w:sz="0" w:space="0" w:color="auto"/>
                        <w:right w:val="none" w:sz="0" w:space="0" w:color="auto"/>
                      </w:divBdr>
                    </w:div>
                    <w:div w:id="1075710833">
                      <w:marLeft w:val="0"/>
                      <w:marRight w:val="0"/>
                      <w:marTop w:val="0"/>
                      <w:marBottom w:val="0"/>
                      <w:divBdr>
                        <w:top w:val="none" w:sz="0" w:space="0" w:color="auto"/>
                        <w:left w:val="none" w:sz="0" w:space="0" w:color="auto"/>
                        <w:bottom w:val="none" w:sz="0" w:space="0" w:color="auto"/>
                        <w:right w:val="none" w:sz="0" w:space="0" w:color="auto"/>
                      </w:divBdr>
                    </w:div>
                    <w:div w:id="168370990">
                      <w:marLeft w:val="0"/>
                      <w:marRight w:val="0"/>
                      <w:marTop w:val="0"/>
                      <w:marBottom w:val="0"/>
                      <w:divBdr>
                        <w:top w:val="none" w:sz="0" w:space="0" w:color="auto"/>
                        <w:left w:val="none" w:sz="0" w:space="0" w:color="auto"/>
                        <w:bottom w:val="none" w:sz="0" w:space="0" w:color="auto"/>
                        <w:right w:val="none" w:sz="0" w:space="0" w:color="auto"/>
                      </w:divBdr>
                    </w:div>
                    <w:div w:id="7716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017712">
      <w:bodyDiv w:val="1"/>
      <w:marLeft w:val="0"/>
      <w:marRight w:val="0"/>
      <w:marTop w:val="0"/>
      <w:marBottom w:val="0"/>
      <w:divBdr>
        <w:top w:val="none" w:sz="0" w:space="0" w:color="auto"/>
        <w:left w:val="none" w:sz="0" w:space="0" w:color="auto"/>
        <w:bottom w:val="none" w:sz="0" w:space="0" w:color="auto"/>
        <w:right w:val="none" w:sz="0" w:space="0" w:color="auto"/>
      </w:divBdr>
    </w:div>
    <w:div w:id="1005323346">
      <w:bodyDiv w:val="1"/>
      <w:marLeft w:val="0"/>
      <w:marRight w:val="0"/>
      <w:marTop w:val="0"/>
      <w:marBottom w:val="0"/>
      <w:divBdr>
        <w:top w:val="none" w:sz="0" w:space="0" w:color="auto"/>
        <w:left w:val="none" w:sz="0" w:space="0" w:color="auto"/>
        <w:bottom w:val="none" w:sz="0" w:space="0" w:color="auto"/>
        <w:right w:val="none" w:sz="0" w:space="0" w:color="auto"/>
      </w:divBdr>
    </w:div>
    <w:div w:id="1006396958">
      <w:bodyDiv w:val="1"/>
      <w:marLeft w:val="0"/>
      <w:marRight w:val="0"/>
      <w:marTop w:val="0"/>
      <w:marBottom w:val="0"/>
      <w:divBdr>
        <w:top w:val="none" w:sz="0" w:space="0" w:color="auto"/>
        <w:left w:val="none" w:sz="0" w:space="0" w:color="auto"/>
        <w:bottom w:val="none" w:sz="0" w:space="0" w:color="auto"/>
        <w:right w:val="none" w:sz="0" w:space="0" w:color="auto"/>
      </w:divBdr>
    </w:div>
    <w:div w:id="1006519204">
      <w:bodyDiv w:val="1"/>
      <w:marLeft w:val="0"/>
      <w:marRight w:val="0"/>
      <w:marTop w:val="0"/>
      <w:marBottom w:val="0"/>
      <w:divBdr>
        <w:top w:val="none" w:sz="0" w:space="0" w:color="auto"/>
        <w:left w:val="none" w:sz="0" w:space="0" w:color="auto"/>
        <w:bottom w:val="none" w:sz="0" w:space="0" w:color="auto"/>
        <w:right w:val="none" w:sz="0" w:space="0" w:color="auto"/>
      </w:divBdr>
    </w:div>
    <w:div w:id="1006788786">
      <w:bodyDiv w:val="1"/>
      <w:marLeft w:val="0"/>
      <w:marRight w:val="0"/>
      <w:marTop w:val="0"/>
      <w:marBottom w:val="0"/>
      <w:divBdr>
        <w:top w:val="none" w:sz="0" w:space="0" w:color="auto"/>
        <w:left w:val="none" w:sz="0" w:space="0" w:color="auto"/>
        <w:bottom w:val="none" w:sz="0" w:space="0" w:color="auto"/>
        <w:right w:val="none" w:sz="0" w:space="0" w:color="auto"/>
      </w:divBdr>
    </w:div>
    <w:div w:id="1007438109">
      <w:bodyDiv w:val="1"/>
      <w:marLeft w:val="0"/>
      <w:marRight w:val="0"/>
      <w:marTop w:val="0"/>
      <w:marBottom w:val="0"/>
      <w:divBdr>
        <w:top w:val="none" w:sz="0" w:space="0" w:color="auto"/>
        <w:left w:val="none" w:sz="0" w:space="0" w:color="auto"/>
        <w:bottom w:val="none" w:sz="0" w:space="0" w:color="auto"/>
        <w:right w:val="none" w:sz="0" w:space="0" w:color="auto"/>
      </w:divBdr>
      <w:divsChild>
        <w:div w:id="1123764654">
          <w:marLeft w:val="0"/>
          <w:marRight w:val="0"/>
          <w:marTop w:val="0"/>
          <w:marBottom w:val="0"/>
          <w:divBdr>
            <w:top w:val="none" w:sz="0" w:space="0" w:color="auto"/>
            <w:left w:val="none" w:sz="0" w:space="0" w:color="auto"/>
            <w:bottom w:val="none" w:sz="0" w:space="0" w:color="auto"/>
            <w:right w:val="none" w:sz="0" w:space="0" w:color="auto"/>
          </w:divBdr>
          <w:divsChild>
            <w:div w:id="1221870582">
              <w:marLeft w:val="0"/>
              <w:marRight w:val="0"/>
              <w:marTop w:val="0"/>
              <w:marBottom w:val="0"/>
              <w:divBdr>
                <w:top w:val="none" w:sz="0" w:space="0" w:color="auto"/>
                <w:left w:val="none" w:sz="0" w:space="0" w:color="auto"/>
                <w:bottom w:val="none" w:sz="0" w:space="0" w:color="auto"/>
                <w:right w:val="none" w:sz="0" w:space="0" w:color="auto"/>
              </w:divBdr>
              <w:divsChild>
                <w:div w:id="1967393618">
                  <w:marLeft w:val="0"/>
                  <w:marRight w:val="0"/>
                  <w:marTop w:val="0"/>
                  <w:marBottom w:val="0"/>
                  <w:divBdr>
                    <w:top w:val="none" w:sz="0" w:space="0" w:color="auto"/>
                    <w:left w:val="none" w:sz="0" w:space="0" w:color="auto"/>
                    <w:bottom w:val="none" w:sz="0" w:space="0" w:color="auto"/>
                    <w:right w:val="none" w:sz="0" w:space="0" w:color="auto"/>
                  </w:divBdr>
                  <w:divsChild>
                    <w:div w:id="1270821338">
                      <w:marLeft w:val="0"/>
                      <w:marRight w:val="0"/>
                      <w:marTop w:val="0"/>
                      <w:marBottom w:val="0"/>
                      <w:divBdr>
                        <w:top w:val="none" w:sz="0" w:space="0" w:color="auto"/>
                        <w:left w:val="none" w:sz="0" w:space="0" w:color="auto"/>
                        <w:bottom w:val="none" w:sz="0" w:space="0" w:color="auto"/>
                        <w:right w:val="none" w:sz="0" w:space="0" w:color="auto"/>
                      </w:divBdr>
                    </w:div>
                    <w:div w:id="81070898">
                      <w:marLeft w:val="0"/>
                      <w:marRight w:val="0"/>
                      <w:marTop w:val="0"/>
                      <w:marBottom w:val="0"/>
                      <w:divBdr>
                        <w:top w:val="none" w:sz="0" w:space="0" w:color="auto"/>
                        <w:left w:val="none" w:sz="0" w:space="0" w:color="auto"/>
                        <w:bottom w:val="none" w:sz="0" w:space="0" w:color="auto"/>
                        <w:right w:val="none" w:sz="0" w:space="0" w:color="auto"/>
                      </w:divBdr>
                    </w:div>
                    <w:div w:id="2421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444447">
      <w:bodyDiv w:val="1"/>
      <w:marLeft w:val="0"/>
      <w:marRight w:val="0"/>
      <w:marTop w:val="0"/>
      <w:marBottom w:val="0"/>
      <w:divBdr>
        <w:top w:val="none" w:sz="0" w:space="0" w:color="auto"/>
        <w:left w:val="none" w:sz="0" w:space="0" w:color="auto"/>
        <w:bottom w:val="none" w:sz="0" w:space="0" w:color="auto"/>
        <w:right w:val="none" w:sz="0" w:space="0" w:color="auto"/>
      </w:divBdr>
    </w:div>
    <w:div w:id="1007446503">
      <w:bodyDiv w:val="1"/>
      <w:marLeft w:val="0"/>
      <w:marRight w:val="0"/>
      <w:marTop w:val="0"/>
      <w:marBottom w:val="0"/>
      <w:divBdr>
        <w:top w:val="none" w:sz="0" w:space="0" w:color="auto"/>
        <w:left w:val="none" w:sz="0" w:space="0" w:color="auto"/>
        <w:bottom w:val="none" w:sz="0" w:space="0" w:color="auto"/>
        <w:right w:val="none" w:sz="0" w:space="0" w:color="auto"/>
      </w:divBdr>
      <w:divsChild>
        <w:div w:id="40253482">
          <w:marLeft w:val="0"/>
          <w:marRight w:val="0"/>
          <w:marTop w:val="0"/>
          <w:marBottom w:val="0"/>
          <w:divBdr>
            <w:top w:val="none" w:sz="0" w:space="0" w:color="auto"/>
            <w:left w:val="none" w:sz="0" w:space="0" w:color="auto"/>
            <w:bottom w:val="none" w:sz="0" w:space="0" w:color="auto"/>
            <w:right w:val="none" w:sz="0" w:space="0" w:color="auto"/>
          </w:divBdr>
          <w:divsChild>
            <w:div w:id="1866168669">
              <w:marLeft w:val="0"/>
              <w:marRight w:val="0"/>
              <w:marTop w:val="0"/>
              <w:marBottom w:val="0"/>
              <w:divBdr>
                <w:top w:val="none" w:sz="0" w:space="0" w:color="auto"/>
                <w:left w:val="none" w:sz="0" w:space="0" w:color="auto"/>
                <w:bottom w:val="none" w:sz="0" w:space="0" w:color="auto"/>
                <w:right w:val="none" w:sz="0" w:space="0" w:color="auto"/>
              </w:divBdr>
              <w:divsChild>
                <w:div w:id="484665771">
                  <w:marLeft w:val="0"/>
                  <w:marRight w:val="0"/>
                  <w:marTop w:val="0"/>
                  <w:marBottom w:val="0"/>
                  <w:divBdr>
                    <w:top w:val="none" w:sz="0" w:space="0" w:color="auto"/>
                    <w:left w:val="none" w:sz="0" w:space="0" w:color="auto"/>
                    <w:bottom w:val="none" w:sz="0" w:space="0" w:color="auto"/>
                    <w:right w:val="none" w:sz="0" w:space="0" w:color="auto"/>
                  </w:divBdr>
                  <w:divsChild>
                    <w:div w:id="1353070248">
                      <w:marLeft w:val="0"/>
                      <w:marRight w:val="0"/>
                      <w:marTop w:val="0"/>
                      <w:marBottom w:val="0"/>
                      <w:divBdr>
                        <w:top w:val="none" w:sz="0" w:space="0" w:color="auto"/>
                        <w:left w:val="none" w:sz="0" w:space="0" w:color="auto"/>
                        <w:bottom w:val="none" w:sz="0" w:space="0" w:color="auto"/>
                        <w:right w:val="none" w:sz="0" w:space="0" w:color="auto"/>
                      </w:divBdr>
                    </w:div>
                    <w:div w:id="1535463224">
                      <w:marLeft w:val="0"/>
                      <w:marRight w:val="0"/>
                      <w:marTop w:val="0"/>
                      <w:marBottom w:val="0"/>
                      <w:divBdr>
                        <w:top w:val="none" w:sz="0" w:space="0" w:color="auto"/>
                        <w:left w:val="none" w:sz="0" w:space="0" w:color="auto"/>
                        <w:bottom w:val="none" w:sz="0" w:space="0" w:color="auto"/>
                        <w:right w:val="none" w:sz="0" w:space="0" w:color="auto"/>
                      </w:divBdr>
                    </w:div>
                    <w:div w:id="756251151">
                      <w:marLeft w:val="0"/>
                      <w:marRight w:val="0"/>
                      <w:marTop w:val="0"/>
                      <w:marBottom w:val="0"/>
                      <w:divBdr>
                        <w:top w:val="none" w:sz="0" w:space="0" w:color="auto"/>
                        <w:left w:val="none" w:sz="0" w:space="0" w:color="auto"/>
                        <w:bottom w:val="none" w:sz="0" w:space="0" w:color="auto"/>
                        <w:right w:val="none" w:sz="0" w:space="0" w:color="auto"/>
                      </w:divBdr>
                    </w:div>
                    <w:div w:id="1238319388">
                      <w:marLeft w:val="0"/>
                      <w:marRight w:val="0"/>
                      <w:marTop w:val="0"/>
                      <w:marBottom w:val="0"/>
                      <w:divBdr>
                        <w:top w:val="none" w:sz="0" w:space="0" w:color="auto"/>
                        <w:left w:val="none" w:sz="0" w:space="0" w:color="auto"/>
                        <w:bottom w:val="none" w:sz="0" w:space="0" w:color="auto"/>
                        <w:right w:val="none" w:sz="0" w:space="0" w:color="auto"/>
                      </w:divBdr>
                    </w:div>
                    <w:div w:id="2002269432">
                      <w:marLeft w:val="0"/>
                      <w:marRight w:val="0"/>
                      <w:marTop w:val="0"/>
                      <w:marBottom w:val="0"/>
                      <w:divBdr>
                        <w:top w:val="none" w:sz="0" w:space="0" w:color="auto"/>
                        <w:left w:val="none" w:sz="0" w:space="0" w:color="auto"/>
                        <w:bottom w:val="none" w:sz="0" w:space="0" w:color="auto"/>
                        <w:right w:val="none" w:sz="0" w:space="0" w:color="auto"/>
                      </w:divBdr>
                    </w:div>
                    <w:div w:id="373234736">
                      <w:marLeft w:val="0"/>
                      <w:marRight w:val="0"/>
                      <w:marTop w:val="0"/>
                      <w:marBottom w:val="0"/>
                      <w:divBdr>
                        <w:top w:val="none" w:sz="0" w:space="0" w:color="auto"/>
                        <w:left w:val="none" w:sz="0" w:space="0" w:color="auto"/>
                        <w:bottom w:val="none" w:sz="0" w:space="0" w:color="auto"/>
                        <w:right w:val="none" w:sz="0" w:space="0" w:color="auto"/>
                      </w:divBdr>
                    </w:div>
                    <w:div w:id="1639846091">
                      <w:marLeft w:val="0"/>
                      <w:marRight w:val="0"/>
                      <w:marTop w:val="0"/>
                      <w:marBottom w:val="0"/>
                      <w:divBdr>
                        <w:top w:val="none" w:sz="0" w:space="0" w:color="auto"/>
                        <w:left w:val="none" w:sz="0" w:space="0" w:color="auto"/>
                        <w:bottom w:val="none" w:sz="0" w:space="0" w:color="auto"/>
                        <w:right w:val="none" w:sz="0" w:space="0" w:color="auto"/>
                      </w:divBdr>
                    </w:div>
                    <w:div w:id="952175469">
                      <w:marLeft w:val="0"/>
                      <w:marRight w:val="0"/>
                      <w:marTop w:val="0"/>
                      <w:marBottom w:val="0"/>
                      <w:divBdr>
                        <w:top w:val="none" w:sz="0" w:space="0" w:color="auto"/>
                        <w:left w:val="none" w:sz="0" w:space="0" w:color="auto"/>
                        <w:bottom w:val="none" w:sz="0" w:space="0" w:color="auto"/>
                        <w:right w:val="none" w:sz="0" w:space="0" w:color="auto"/>
                      </w:divBdr>
                    </w:div>
                    <w:div w:id="1874002826">
                      <w:marLeft w:val="0"/>
                      <w:marRight w:val="0"/>
                      <w:marTop w:val="0"/>
                      <w:marBottom w:val="0"/>
                      <w:divBdr>
                        <w:top w:val="none" w:sz="0" w:space="0" w:color="auto"/>
                        <w:left w:val="none" w:sz="0" w:space="0" w:color="auto"/>
                        <w:bottom w:val="none" w:sz="0" w:space="0" w:color="auto"/>
                        <w:right w:val="none" w:sz="0" w:space="0" w:color="auto"/>
                      </w:divBdr>
                    </w:div>
                    <w:div w:id="141080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290402">
      <w:bodyDiv w:val="1"/>
      <w:marLeft w:val="0"/>
      <w:marRight w:val="0"/>
      <w:marTop w:val="0"/>
      <w:marBottom w:val="0"/>
      <w:divBdr>
        <w:top w:val="none" w:sz="0" w:space="0" w:color="auto"/>
        <w:left w:val="none" w:sz="0" w:space="0" w:color="auto"/>
        <w:bottom w:val="none" w:sz="0" w:space="0" w:color="auto"/>
        <w:right w:val="none" w:sz="0" w:space="0" w:color="auto"/>
      </w:divBdr>
      <w:divsChild>
        <w:div w:id="609513726">
          <w:marLeft w:val="0"/>
          <w:marRight w:val="0"/>
          <w:marTop w:val="0"/>
          <w:marBottom w:val="0"/>
          <w:divBdr>
            <w:top w:val="none" w:sz="0" w:space="0" w:color="auto"/>
            <w:left w:val="none" w:sz="0" w:space="0" w:color="auto"/>
            <w:bottom w:val="none" w:sz="0" w:space="0" w:color="auto"/>
            <w:right w:val="none" w:sz="0" w:space="0" w:color="auto"/>
          </w:divBdr>
          <w:divsChild>
            <w:div w:id="550384131">
              <w:marLeft w:val="0"/>
              <w:marRight w:val="0"/>
              <w:marTop w:val="0"/>
              <w:marBottom w:val="0"/>
              <w:divBdr>
                <w:top w:val="none" w:sz="0" w:space="0" w:color="auto"/>
                <w:left w:val="none" w:sz="0" w:space="0" w:color="auto"/>
                <w:bottom w:val="none" w:sz="0" w:space="0" w:color="auto"/>
                <w:right w:val="none" w:sz="0" w:space="0" w:color="auto"/>
              </w:divBdr>
              <w:divsChild>
                <w:div w:id="831986277">
                  <w:marLeft w:val="0"/>
                  <w:marRight w:val="0"/>
                  <w:marTop w:val="0"/>
                  <w:marBottom w:val="0"/>
                  <w:divBdr>
                    <w:top w:val="none" w:sz="0" w:space="0" w:color="auto"/>
                    <w:left w:val="none" w:sz="0" w:space="0" w:color="auto"/>
                    <w:bottom w:val="none" w:sz="0" w:space="0" w:color="auto"/>
                    <w:right w:val="none" w:sz="0" w:space="0" w:color="auto"/>
                  </w:divBdr>
                  <w:divsChild>
                    <w:div w:id="1156343572">
                      <w:marLeft w:val="0"/>
                      <w:marRight w:val="0"/>
                      <w:marTop w:val="0"/>
                      <w:marBottom w:val="0"/>
                      <w:divBdr>
                        <w:top w:val="none" w:sz="0" w:space="0" w:color="auto"/>
                        <w:left w:val="none" w:sz="0" w:space="0" w:color="auto"/>
                        <w:bottom w:val="none" w:sz="0" w:space="0" w:color="auto"/>
                        <w:right w:val="none" w:sz="0" w:space="0" w:color="auto"/>
                      </w:divBdr>
                    </w:div>
                    <w:div w:id="483201993">
                      <w:marLeft w:val="0"/>
                      <w:marRight w:val="0"/>
                      <w:marTop w:val="0"/>
                      <w:marBottom w:val="0"/>
                      <w:divBdr>
                        <w:top w:val="none" w:sz="0" w:space="0" w:color="auto"/>
                        <w:left w:val="none" w:sz="0" w:space="0" w:color="auto"/>
                        <w:bottom w:val="none" w:sz="0" w:space="0" w:color="auto"/>
                        <w:right w:val="none" w:sz="0" w:space="0" w:color="auto"/>
                      </w:divBdr>
                    </w:div>
                    <w:div w:id="324742759">
                      <w:marLeft w:val="0"/>
                      <w:marRight w:val="0"/>
                      <w:marTop w:val="0"/>
                      <w:marBottom w:val="0"/>
                      <w:divBdr>
                        <w:top w:val="none" w:sz="0" w:space="0" w:color="auto"/>
                        <w:left w:val="none" w:sz="0" w:space="0" w:color="auto"/>
                        <w:bottom w:val="none" w:sz="0" w:space="0" w:color="auto"/>
                        <w:right w:val="none" w:sz="0" w:space="0" w:color="auto"/>
                      </w:divBdr>
                    </w:div>
                    <w:div w:id="785121410">
                      <w:marLeft w:val="0"/>
                      <w:marRight w:val="0"/>
                      <w:marTop w:val="0"/>
                      <w:marBottom w:val="0"/>
                      <w:divBdr>
                        <w:top w:val="none" w:sz="0" w:space="0" w:color="auto"/>
                        <w:left w:val="none" w:sz="0" w:space="0" w:color="auto"/>
                        <w:bottom w:val="none" w:sz="0" w:space="0" w:color="auto"/>
                        <w:right w:val="none" w:sz="0" w:space="0" w:color="auto"/>
                      </w:divBdr>
                    </w:div>
                    <w:div w:id="258104114">
                      <w:marLeft w:val="0"/>
                      <w:marRight w:val="0"/>
                      <w:marTop w:val="0"/>
                      <w:marBottom w:val="0"/>
                      <w:divBdr>
                        <w:top w:val="none" w:sz="0" w:space="0" w:color="auto"/>
                        <w:left w:val="none" w:sz="0" w:space="0" w:color="auto"/>
                        <w:bottom w:val="none" w:sz="0" w:space="0" w:color="auto"/>
                        <w:right w:val="none" w:sz="0" w:space="0" w:color="auto"/>
                      </w:divBdr>
                    </w:div>
                    <w:div w:id="1022438357">
                      <w:marLeft w:val="0"/>
                      <w:marRight w:val="0"/>
                      <w:marTop w:val="0"/>
                      <w:marBottom w:val="0"/>
                      <w:divBdr>
                        <w:top w:val="none" w:sz="0" w:space="0" w:color="auto"/>
                        <w:left w:val="none" w:sz="0" w:space="0" w:color="auto"/>
                        <w:bottom w:val="none" w:sz="0" w:space="0" w:color="auto"/>
                        <w:right w:val="none" w:sz="0" w:space="0" w:color="auto"/>
                      </w:divBdr>
                    </w:div>
                    <w:div w:id="405342163">
                      <w:marLeft w:val="0"/>
                      <w:marRight w:val="0"/>
                      <w:marTop w:val="0"/>
                      <w:marBottom w:val="0"/>
                      <w:divBdr>
                        <w:top w:val="none" w:sz="0" w:space="0" w:color="auto"/>
                        <w:left w:val="none" w:sz="0" w:space="0" w:color="auto"/>
                        <w:bottom w:val="none" w:sz="0" w:space="0" w:color="auto"/>
                        <w:right w:val="none" w:sz="0" w:space="0" w:color="auto"/>
                      </w:divBdr>
                    </w:div>
                    <w:div w:id="898133346">
                      <w:marLeft w:val="0"/>
                      <w:marRight w:val="0"/>
                      <w:marTop w:val="0"/>
                      <w:marBottom w:val="0"/>
                      <w:divBdr>
                        <w:top w:val="none" w:sz="0" w:space="0" w:color="auto"/>
                        <w:left w:val="none" w:sz="0" w:space="0" w:color="auto"/>
                        <w:bottom w:val="none" w:sz="0" w:space="0" w:color="auto"/>
                        <w:right w:val="none" w:sz="0" w:space="0" w:color="auto"/>
                      </w:divBdr>
                    </w:div>
                    <w:div w:id="19758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063891">
      <w:bodyDiv w:val="1"/>
      <w:marLeft w:val="0"/>
      <w:marRight w:val="0"/>
      <w:marTop w:val="0"/>
      <w:marBottom w:val="0"/>
      <w:divBdr>
        <w:top w:val="none" w:sz="0" w:space="0" w:color="auto"/>
        <w:left w:val="none" w:sz="0" w:space="0" w:color="auto"/>
        <w:bottom w:val="none" w:sz="0" w:space="0" w:color="auto"/>
        <w:right w:val="none" w:sz="0" w:space="0" w:color="auto"/>
      </w:divBdr>
    </w:div>
    <w:div w:id="1009601596">
      <w:bodyDiv w:val="1"/>
      <w:marLeft w:val="0"/>
      <w:marRight w:val="0"/>
      <w:marTop w:val="0"/>
      <w:marBottom w:val="0"/>
      <w:divBdr>
        <w:top w:val="none" w:sz="0" w:space="0" w:color="auto"/>
        <w:left w:val="none" w:sz="0" w:space="0" w:color="auto"/>
        <w:bottom w:val="none" w:sz="0" w:space="0" w:color="auto"/>
        <w:right w:val="none" w:sz="0" w:space="0" w:color="auto"/>
      </w:divBdr>
      <w:divsChild>
        <w:div w:id="1180466728">
          <w:marLeft w:val="0"/>
          <w:marRight w:val="0"/>
          <w:marTop w:val="0"/>
          <w:marBottom w:val="0"/>
          <w:divBdr>
            <w:top w:val="none" w:sz="0" w:space="0" w:color="auto"/>
            <w:left w:val="none" w:sz="0" w:space="0" w:color="auto"/>
            <w:bottom w:val="none" w:sz="0" w:space="0" w:color="auto"/>
            <w:right w:val="none" w:sz="0" w:space="0" w:color="auto"/>
          </w:divBdr>
          <w:divsChild>
            <w:div w:id="1244342860">
              <w:marLeft w:val="0"/>
              <w:marRight w:val="0"/>
              <w:marTop w:val="0"/>
              <w:marBottom w:val="0"/>
              <w:divBdr>
                <w:top w:val="none" w:sz="0" w:space="0" w:color="auto"/>
                <w:left w:val="none" w:sz="0" w:space="0" w:color="auto"/>
                <w:bottom w:val="none" w:sz="0" w:space="0" w:color="auto"/>
                <w:right w:val="none" w:sz="0" w:space="0" w:color="auto"/>
              </w:divBdr>
              <w:divsChild>
                <w:div w:id="381100660">
                  <w:marLeft w:val="0"/>
                  <w:marRight w:val="0"/>
                  <w:marTop w:val="0"/>
                  <w:marBottom w:val="0"/>
                  <w:divBdr>
                    <w:top w:val="none" w:sz="0" w:space="0" w:color="auto"/>
                    <w:left w:val="none" w:sz="0" w:space="0" w:color="auto"/>
                    <w:bottom w:val="none" w:sz="0" w:space="0" w:color="auto"/>
                    <w:right w:val="none" w:sz="0" w:space="0" w:color="auto"/>
                  </w:divBdr>
                  <w:divsChild>
                    <w:div w:id="2102291346">
                      <w:marLeft w:val="0"/>
                      <w:marRight w:val="0"/>
                      <w:marTop w:val="0"/>
                      <w:marBottom w:val="0"/>
                      <w:divBdr>
                        <w:top w:val="none" w:sz="0" w:space="0" w:color="auto"/>
                        <w:left w:val="none" w:sz="0" w:space="0" w:color="auto"/>
                        <w:bottom w:val="none" w:sz="0" w:space="0" w:color="auto"/>
                        <w:right w:val="none" w:sz="0" w:space="0" w:color="auto"/>
                      </w:divBdr>
                    </w:div>
                    <w:div w:id="1696883210">
                      <w:marLeft w:val="0"/>
                      <w:marRight w:val="0"/>
                      <w:marTop w:val="0"/>
                      <w:marBottom w:val="0"/>
                      <w:divBdr>
                        <w:top w:val="none" w:sz="0" w:space="0" w:color="auto"/>
                        <w:left w:val="none" w:sz="0" w:space="0" w:color="auto"/>
                        <w:bottom w:val="none" w:sz="0" w:space="0" w:color="auto"/>
                        <w:right w:val="none" w:sz="0" w:space="0" w:color="auto"/>
                      </w:divBdr>
                    </w:div>
                    <w:div w:id="997541666">
                      <w:marLeft w:val="0"/>
                      <w:marRight w:val="0"/>
                      <w:marTop w:val="0"/>
                      <w:marBottom w:val="0"/>
                      <w:divBdr>
                        <w:top w:val="none" w:sz="0" w:space="0" w:color="auto"/>
                        <w:left w:val="none" w:sz="0" w:space="0" w:color="auto"/>
                        <w:bottom w:val="none" w:sz="0" w:space="0" w:color="auto"/>
                        <w:right w:val="none" w:sz="0" w:space="0" w:color="auto"/>
                      </w:divBdr>
                    </w:div>
                    <w:div w:id="131793602">
                      <w:marLeft w:val="0"/>
                      <w:marRight w:val="0"/>
                      <w:marTop w:val="0"/>
                      <w:marBottom w:val="0"/>
                      <w:divBdr>
                        <w:top w:val="none" w:sz="0" w:space="0" w:color="auto"/>
                        <w:left w:val="none" w:sz="0" w:space="0" w:color="auto"/>
                        <w:bottom w:val="none" w:sz="0" w:space="0" w:color="auto"/>
                        <w:right w:val="none" w:sz="0" w:space="0" w:color="auto"/>
                      </w:divBdr>
                    </w:div>
                    <w:div w:id="1625892288">
                      <w:marLeft w:val="0"/>
                      <w:marRight w:val="0"/>
                      <w:marTop w:val="0"/>
                      <w:marBottom w:val="0"/>
                      <w:divBdr>
                        <w:top w:val="none" w:sz="0" w:space="0" w:color="auto"/>
                        <w:left w:val="none" w:sz="0" w:space="0" w:color="auto"/>
                        <w:bottom w:val="none" w:sz="0" w:space="0" w:color="auto"/>
                        <w:right w:val="none" w:sz="0" w:space="0" w:color="auto"/>
                      </w:divBdr>
                    </w:div>
                    <w:div w:id="1335037023">
                      <w:marLeft w:val="0"/>
                      <w:marRight w:val="0"/>
                      <w:marTop w:val="0"/>
                      <w:marBottom w:val="0"/>
                      <w:divBdr>
                        <w:top w:val="none" w:sz="0" w:space="0" w:color="auto"/>
                        <w:left w:val="none" w:sz="0" w:space="0" w:color="auto"/>
                        <w:bottom w:val="none" w:sz="0" w:space="0" w:color="auto"/>
                        <w:right w:val="none" w:sz="0" w:space="0" w:color="auto"/>
                      </w:divBdr>
                    </w:div>
                    <w:div w:id="678043962">
                      <w:marLeft w:val="0"/>
                      <w:marRight w:val="0"/>
                      <w:marTop w:val="0"/>
                      <w:marBottom w:val="0"/>
                      <w:divBdr>
                        <w:top w:val="none" w:sz="0" w:space="0" w:color="auto"/>
                        <w:left w:val="none" w:sz="0" w:space="0" w:color="auto"/>
                        <w:bottom w:val="none" w:sz="0" w:space="0" w:color="auto"/>
                        <w:right w:val="none" w:sz="0" w:space="0" w:color="auto"/>
                      </w:divBdr>
                    </w:div>
                    <w:div w:id="113582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672591">
      <w:bodyDiv w:val="1"/>
      <w:marLeft w:val="0"/>
      <w:marRight w:val="0"/>
      <w:marTop w:val="0"/>
      <w:marBottom w:val="0"/>
      <w:divBdr>
        <w:top w:val="none" w:sz="0" w:space="0" w:color="auto"/>
        <w:left w:val="none" w:sz="0" w:space="0" w:color="auto"/>
        <w:bottom w:val="none" w:sz="0" w:space="0" w:color="auto"/>
        <w:right w:val="none" w:sz="0" w:space="0" w:color="auto"/>
      </w:divBdr>
      <w:divsChild>
        <w:div w:id="1642729751">
          <w:marLeft w:val="0"/>
          <w:marRight w:val="0"/>
          <w:marTop w:val="0"/>
          <w:marBottom w:val="0"/>
          <w:divBdr>
            <w:top w:val="none" w:sz="0" w:space="0" w:color="auto"/>
            <w:left w:val="none" w:sz="0" w:space="0" w:color="auto"/>
            <w:bottom w:val="none" w:sz="0" w:space="0" w:color="auto"/>
            <w:right w:val="none" w:sz="0" w:space="0" w:color="auto"/>
          </w:divBdr>
          <w:divsChild>
            <w:div w:id="571543038">
              <w:marLeft w:val="0"/>
              <w:marRight w:val="0"/>
              <w:marTop w:val="0"/>
              <w:marBottom w:val="0"/>
              <w:divBdr>
                <w:top w:val="none" w:sz="0" w:space="0" w:color="auto"/>
                <w:left w:val="none" w:sz="0" w:space="0" w:color="auto"/>
                <w:bottom w:val="none" w:sz="0" w:space="0" w:color="auto"/>
                <w:right w:val="none" w:sz="0" w:space="0" w:color="auto"/>
              </w:divBdr>
              <w:divsChild>
                <w:div w:id="148442594">
                  <w:marLeft w:val="0"/>
                  <w:marRight w:val="0"/>
                  <w:marTop w:val="0"/>
                  <w:marBottom w:val="0"/>
                  <w:divBdr>
                    <w:top w:val="none" w:sz="0" w:space="0" w:color="auto"/>
                    <w:left w:val="none" w:sz="0" w:space="0" w:color="auto"/>
                    <w:bottom w:val="none" w:sz="0" w:space="0" w:color="auto"/>
                    <w:right w:val="none" w:sz="0" w:space="0" w:color="auto"/>
                  </w:divBdr>
                  <w:divsChild>
                    <w:div w:id="2054038395">
                      <w:marLeft w:val="0"/>
                      <w:marRight w:val="0"/>
                      <w:marTop w:val="0"/>
                      <w:marBottom w:val="0"/>
                      <w:divBdr>
                        <w:top w:val="none" w:sz="0" w:space="0" w:color="auto"/>
                        <w:left w:val="none" w:sz="0" w:space="0" w:color="auto"/>
                        <w:bottom w:val="none" w:sz="0" w:space="0" w:color="auto"/>
                        <w:right w:val="none" w:sz="0" w:space="0" w:color="auto"/>
                      </w:divBdr>
                    </w:div>
                    <w:div w:id="678119692">
                      <w:marLeft w:val="0"/>
                      <w:marRight w:val="0"/>
                      <w:marTop w:val="0"/>
                      <w:marBottom w:val="0"/>
                      <w:divBdr>
                        <w:top w:val="none" w:sz="0" w:space="0" w:color="auto"/>
                        <w:left w:val="none" w:sz="0" w:space="0" w:color="auto"/>
                        <w:bottom w:val="none" w:sz="0" w:space="0" w:color="auto"/>
                        <w:right w:val="none" w:sz="0" w:space="0" w:color="auto"/>
                      </w:divBdr>
                    </w:div>
                    <w:div w:id="1737245073">
                      <w:marLeft w:val="0"/>
                      <w:marRight w:val="0"/>
                      <w:marTop w:val="0"/>
                      <w:marBottom w:val="0"/>
                      <w:divBdr>
                        <w:top w:val="none" w:sz="0" w:space="0" w:color="auto"/>
                        <w:left w:val="none" w:sz="0" w:space="0" w:color="auto"/>
                        <w:bottom w:val="none" w:sz="0" w:space="0" w:color="auto"/>
                        <w:right w:val="none" w:sz="0" w:space="0" w:color="auto"/>
                      </w:divBdr>
                    </w:div>
                    <w:div w:id="16468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839373">
      <w:bodyDiv w:val="1"/>
      <w:marLeft w:val="0"/>
      <w:marRight w:val="0"/>
      <w:marTop w:val="0"/>
      <w:marBottom w:val="0"/>
      <w:divBdr>
        <w:top w:val="none" w:sz="0" w:space="0" w:color="auto"/>
        <w:left w:val="none" w:sz="0" w:space="0" w:color="auto"/>
        <w:bottom w:val="none" w:sz="0" w:space="0" w:color="auto"/>
        <w:right w:val="none" w:sz="0" w:space="0" w:color="auto"/>
      </w:divBdr>
    </w:div>
    <w:div w:id="1011223250">
      <w:bodyDiv w:val="1"/>
      <w:marLeft w:val="0"/>
      <w:marRight w:val="0"/>
      <w:marTop w:val="0"/>
      <w:marBottom w:val="0"/>
      <w:divBdr>
        <w:top w:val="none" w:sz="0" w:space="0" w:color="auto"/>
        <w:left w:val="none" w:sz="0" w:space="0" w:color="auto"/>
        <w:bottom w:val="none" w:sz="0" w:space="0" w:color="auto"/>
        <w:right w:val="none" w:sz="0" w:space="0" w:color="auto"/>
      </w:divBdr>
      <w:divsChild>
        <w:div w:id="234559966">
          <w:marLeft w:val="0"/>
          <w:marRight w:val="0"/>
          <w:marTop w:val="0"/>
          <w:marBottom w:val="0"/>
          <w:divBdr>
            <w:top w:val="none" w:sz="0" w:space="0" w:color="auto"/>
            <w:left w:val="none" w:sz="0" w:space="0" w:color="auto"/>
            <w:bottom w:val="none" w:sz="0" w:space="0" w:color="auto"/>
            <w:right w:val="none" w:sz="0" w:space="0" w:color="auto"/>
          </w:divBdr>
          <w:divsChild>
            <w:div w:id="90322394">
              <w:marLeft w:val="0"/>
              <w:marRight w:val="0"/>
              <w:marTop w:val="0"/>
              <w:marBottom w:val="0"/>
              <w:divBdr>
                <w:top w:val="none" w:sz="0" w:space="0" w:color="auto"/>
                <w:left w:val="none" w:sz="0" w:space="0" w:color="auto"/>
                <w:bottom w:val="none" w:sz="0" w:space="0" w:color="auto"/>
                <w:right w:val="none" w:sz="0" w:space="0" w:color="auto"/>
              </w:divBdr>
              <w:divsChild>
                <w:div w:id="1433892028">
                  <w:marLeft w:val="0"/>
                  <w:marRight w:val="0"/>
                  <w:marTop w:val="0"/>
                  <w:marBottom w:val="0"/>
                  <w:divBdr>
                    <w:top w:val="none" w:sz="0" w:space="0" w:color="auto"/>
                    <w:left w:val="none" w:sz="0" w:space="0" w:color="auto"/>
                    <w:bottom w:val="none" w:sz="0" w:space="0" w:color="auto"/>
                    <w:right w:val="none" w:sz="0" w:space="0" w:color="auto"/>
                  </w:divBdr>
                  <w:divsChild>
                    <w:div w:id="1845315377">
                      <w:marLeft w:val="0"/>
                      <w:marRight w:val="0"/>
                      <w:marTop w:val="0"/>
                      <w:marBottom w:val="0"/>
                      <w:divBdr>
                        <w:top w:val="none" w:sz="0" w:space="0" w:color="auto"/>
                        <w:left w:val="none" w:sz="0" w:space="0" w:color="auto"/>
                        <w:bottom w:val="none" w:sz="0" w:space="0" w:color="auto"/>
                        <w:right w:val="none" w:sz="0" w:space="0" w:color="auto"/>
                      </w:divBdr>
                    </w:div>
                    <w:div w:id="802192067">
                      <w:marLeft w:val="0"/>
                      <w:marRight w:val="0"/>
                      <w:marTop w:val="0"/>
                      <w:marBottom w:val="0"/>
                      <w:divBdr>
                        <w:top w:val="none" w:sz="0" w:space="0" w:color="auto"/>
                        <w:left w:val="none" w:sz="0" w:space="0" w:color="auto"/>
                        <w:bottom w:val="none" w:sz="0" w:space="0" w:color="auto"/>
                        <w:right w:val="none" w:sz="0" w:space="0" w:color="auto"/>
                      </w:divBdr>
                    </w:div>
                    <w:div w:id="860048541">
                      <w:marLeft w:val="0"/>
                      <w:marRight w:val="0"/>
                      <w:marTop w:val="0"/>
                      <w:marBottom w:val="0"/>
                      <w:divBdr>
                        <w:top w:val="none" w:sz="0" w:space="0" w:color="auto"/>
                        <w:left w:val="none" w:sz="0" w:space="0" w:color="auto"/>
                        <w:bottom w:val="none" w:sz="0" w:space="0" w:color="auto"/>
                        <w:right w:val="none" w:sz="0" w:space="0" w:color="auto"/>
                      </w:divBdr>
                    </w:div>
                    <w:div w:id="933132764">
                      <w:marLeft w:val="0"/>
                      <w:marRight w:val="0"/>
                      <w:marTop w:val="0"/>
                      <w:marBottom w:val="0"/>
                      <w:divBdr>
                        <w:top w:val="none" w:sz="0" w:space="0" w:color="auto"/>
                        <w:left w:val="none" w:sz="0" w:space="0" w:color="auto"/>
                        <w:bottom w:val="none" w:sz="0" w:space="0" w:color="auto"/>
                        <w:right w:val="none" w:sz="0" w:space="0" w:color="auto"/>
                      </w:divBdr>
                    </w:div>
                    <w:div w:id="319161374">
                      <w:marLeft w:val="0"/>
                      <w:marRight w:val="0"/>
                      <w:marTop w:val="0"/>
                      <w:marBottom w:val="0"/>
                      <w:divBdr>
                        <w:top w:val="none" w:sz="0" w:space="0" w:color="auto"/>
                        <w:left w:val="none" w:sz="0" w:space="0" w:color="auto"/>
                        <w:bottom w:val="none" w:sz="0" w:space="0" w:color="auto"/>
                        <w:right w:val="none" w:sz="0" w:space="0" w:color="auto"/>
                      </w:divBdr>
                    </w:div>
                    <w:div w:id="182998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570057">
      <w:bodyDiv w:val="1"/>
      <w:marLeft w:val="0"/>
      <w:marRight w:val="0"/>
      <w:marTop w:val="0"/>
      <w:marBottom w:val="0"/>
      <w:divBdr>
        <w:top w:val="none" w:sz="0" w:space="0" w:color="auto"/>
        <w:left w:val="none" w:sz="0" w:space="0" w:color="auto"/>
        <w:bottom w:val="none" w:sz="0" w:space="0" w:color="auto"/>
        <w:right w:val="none" w:sz="0" w:space="0" w:color="auto"/>
      </w:divBdr>
    </w:div>
    <w:div w:id="1011637503">
      <w:bodyDiv w:val="1"/>
      <w:marLeft w:val="0"/>
      <w:marRight w:val="0"/>
      <w:marTop w:val="0"/>
      <w:marBottom w:val="0"/>
      <w:divBdr>
        <w:top w:val="none" w:sz="0" w:space="0" w:color="auto"/>
        <w:left w:val="none" w:sz="0" w:space="0" w:color="auto"/>
        <w:bottom w:val="none" w:sz="0" w:space="0" w:color="auto"/>
        <w:right w:val="none" w:sz="0" w:space="0" w:color="auto"/>
      </w:divBdr>
    </w:div>
    <w:div w:id="1012533774">
      <w:bodyDiv w:val="1"/>
      <w:marLeft w:val="0"/>
      <w:marRight w:val="0"/>
      <w:marTop w:val="0"/>
      <w:marBottom w:val="0"/>
      <w:divBdr>
        <w:top w:val="none" w:sz="0" w:space="0" w:color="auto"/>
        <w:left w:val="none" w:sz="0" w:space="0" w:color="auto"/>
        <w:bottom w:val="none" w:sz="0" w:space="0" w:color="auto"/>
        <w:right w:val="none" w:sz="0" w:space="0" w:color="auto"/>
      </w:divBdr>
      <w:divsChild>
        <w:div w:id="1145203400">
          <w:marLeft w:val="0"/>
          <w:marRight w:val="0"/>
          <w:marTop w:val="0"/>
          <w:marBottom w:val="0"/>
          <w:divBdr>
            <w:top w:val="none" w:sz="0" w:space="0" w:color="auto"/>
            <w:left w:val="none" w:sz="0" w:space="0" w:color="auto"/>
            <w:bottom w:val="none" w:sz="0" w:space="0" w:color="auto"/>
            <w:right w:val="none" w:sz="0" w:space="0" w:color="auto"/>
          </w:divBdr>
          <w:divsChild>
            <w:div w:id="1693998505">
              <w:marLeft w:val="0"/>
              <w:marRight w:val="0"/>
              <w:marTop w:val="0"/>
              <w:marBottom w:val="0"/>
              <w:divBdr>
                <w:top w:val="none" w:sz="0" w:space="0" w:color="auto"/>
                <w:left w:val="none" w:sz="0" w:space="0" w:color="auto"/>
                <w:bottom w:val="none" w:sz="0" w:space="0" w:color="auto"/>
                <w:right w:val="none" w:sz="0" w:space="0" w:color="auto"/>
              </w:divBdr>
              <w:divsChild>
                <w:div w:id="2106343848">
                  <w:marLeft w:val="0"/>
                  <w:marRight w:val="0"/>
                  <w:marTop w:val="0"/>
                  <w:marBottom w:val="0"/>
                  <w:divBdr>
                    <w:top w:val="none" w:sz="0" w:space="0" w:color="auto"/>
                    <w:left w:val="none" w:sz="0" w:space="0" w:color="auto"/>
                    <w:bottom w:val="none" w:sz="0" w:space="0" w:color="auto"/>
                    <w:right w:val="none" w:sz="0" w:space="0" w:color="auto"/>
                  </w:divBdr>
                  <w:divsChild>
                    <w:div w:id="1892187206">
                      <w:marLeft w:val="0"/>
                      <w:marRight w:val="0"/>
                      <w:marTop w:val="0"/>
                      <w:marBottom w:val="0"/>
                      <w:divBdr>
                        <w:top w:val="none" w:sz="0" w:space="0" w:color="auto"/>
                        <w:left w:val="none" w:sz="0" w:space="0" w:color="auto"/>
                        <w:bottom w:val="none" w:sz="0" w:space="0" w:color="auto"/>
                        <w:right w:val="none" w:sz="0" w:space="0" w:color="auto"/>
                      </w:divBdr>
                    </w:div>
                    <w:div w:id="90453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802310">
      <w:bodyDiv w:val="1"/>
      <w:marLeft w:val="0"/>
      <w:marRight w:val="0"/>
      <w:marTop w:val="0"/>
      <w:marBottom w:val="0"/>
      <w:divBdr>
        <w:top w:val="none" w:sz="0" w:space="0" w:color="auto"/>
        <w:left w:val="none" w:sz="0" w:space="0" w:color="auto"/>
        <w:bottom w:val="none" w:sz="0" w:space="0" w:color="auto"/>
        <w:right w:val="none" w:sz="0" w:space="0" w:color="auto"/>
      </w:divBdr>
    </w:div>
    <w:div w:id="1013191556">
      <w:bodyDiv w:val="1"/>
      <w:marLeft w:val="0"/>
      <w:marRight w:val="0"/>
      <w:marTop w:val="0"/>
      <w:marBottom w:val="0"/>
      <w:divBdr>
        <w:top w:val="none" w:sz="0" w:space="0" w:color="auto"/>
        <w:left w:val="none" w:sz="0" w:space="0" w:color="auto"/>
        <w:bottom w:val="none" w:sz="0" w:space="0" w:color="auto"/>
        <w:right w:val="none" w:sz="0" w:space="0" w:color="auto"/>
      </w:divBdr>
    </w:div>
    <w:div w:id="1013533978">
      <w:bodyDiv w:val="1"/>
      <w:marLeft w:val="0"/>
      <w:marRight w:val="0"/>
      <w:marTop w:val="0"/>
      <w:marBottom w:val="0"/>
      <w:divBdr>
        <w:top w:val="none" w:sz="0" w:space="0" w:color="auto"/>
        <w:left w:val="none" w:sz="0" w:space="0" w:color="auto"/>
        <w:bottom w:val="none" w:sz="0" w:space="0" w:color="auto"/>
        <w:right w:val="none" w:sz="0" w:space="0" w:color="auto"/>
      </w:divBdr>
    </w:div>
    <w:div w:id="1013606386">
      <w:bodyDiv w:val="1"/>
      <w:marLeft w:val="0"/>
      <w:marRight w:val="0"/>
      <w:marTop w:val="0"/>
      <w:marBottom w:val="0"/>
      <w:divBdr>
        <w:top w:val="none" w:sz="0" w:space="0" w:color="auto"/>
        <w:left w:val="none" w:sz="0" w:space="0" w:color="auto"/>
        <w:bottom w:val="none" w:sz="0" w:space="0" w:color="auto"/>
        <w:right w:val="none" w:sz="0" w:space="0" w:color="auto"/>
      </w:divBdr>
      <w:divsChild>
        <w:div w:id="1983268954">
          <w:marLeft w:val="0"/>
          <w:marRight w:val="0"/>
          <w:marTop w:val="0"/>
          <w:marBottom w:val="0"/>
          <w:divBdr>
            <w:top w:val="none" w:sz="0" w:space="0" w:color="auto"/>
            <w:left w:val="none" w:sz="0" w:space="0" w:color="auto"/>
            <w:bottom w:val="none" w:sz="0" w:space="0" w:color="auto"/>
            <w:right w:val="none" w:sz="0" w:space="0" w:color="auto"/>
          </w:divBdr>
          <w:divsChild>
            <w:div w:id="1664436038">
              <w:marLeft w:val="0"/>
              <w:marRight w:val="0"/>
              <w:marTop w:val="0"/>
              <w:marBottom w:val="0"/>
              <w:divBdr>
                <w:top w:val="none" w:sz="0" w:space="0" w:color="auto"/>
                <w:left w:val="none" w:sz="0" w:space="0" w:color="auto"/>
                <w:bottom w:val="none" w:sz="0" w:space="0" w:color="auto"/>
                <w:right w:val="none" w:sz="0" w:space="0" w:color="auto"/>
              </w:divBdr>
              <w:divsChild>
                <w:div w:id="1126507855">
                  <w:marLeft w:val="0"/>
                  <w:marRight w:val="0"/>
                  <w:marTop w:val="0"/>
                  <w:marBottom w:val="0"/>
                  <w:divBdr>
                    <w:top w:val="none" w:sz="0" w:space="0" w:color="auto"/>
                    <w:left w:val="none" w:sz="0" w:space="0" w:color="auto"/>
                    <w:bottom w:val="none" w:sz="0" w:space="0" w:color="auto"/>
                    <w:right w:val="none" w:sz="0" w:space="0" w:color="auto"/>
                  </w:divBdr>
                  <w:divsChild>
                    <w:div w:id="1567912403">
                      <w:marLeft w:val="0"/>
                      <w:marRight w:val="0"/>
                      <w:marTop w:val="0"/>
                      <w:marBottom w:val="0"/>
                      <w:divBdr>
                        <w:top w:val="none" w:sz="0" w:space="0" w:color="auto"/>
                        <w:left w:val="none" w:sz="0" w:space="0" w:color="auto"/>
                        <w:bottom w:val="none" w:sz="0" w:space="0" w:color="auto"/>
                        <w:right w:val="none" w:sz="0" w:space="0" w:color="auto"/>
                      </w:divBdr>
                    </w:div>
                    <w:div w:id="1742369924">
                      <w:marLeft w:val="0"/>
                      <w:marRight w:val="0"/>
                      <w:marTop w:val="0"/>
                      <w:marBottom w:val="0"/>
                      <w:divBdr>
                        <w:top w:val="none" w:sz="0" w:space="0" w:color="auto"/>
                        <w:left w:val="none" w:sz="0" w:space="0" w:color="auto"/>
                        <w:bottom w:val="none" w:sz="0" w:space="0" w:color="auto"/>
                        <w:right w:val="none" w:sz="0" w:space="0" w:color="auto"/>
                      </w:divBdr>
                    </w:div>
                    <w:div w:id="384959613">
                      <w:marLeft w:val="0"/>
                      <w:marRight w:val="0"/>
                      <w:marTop w:val="0"/>
                      <w:marBottom w:val="0"/>
                      <w:divBdr>
                        <w:top w:val="none" w:sz="0" w:space="0" w:color="auto"/>
                        <w:left w:val="none" w:sz="0" w:space="0" w:color="auto"/>
                        <w:bottom w:val="none" w:sz="0" w:space="0" w:color="auto"/>
                        <w:right w:val="none" w:sz="0" w:space="0" w:color="auto"/>
                      </w:divBdr>
                    </w:div>
                    <w:div w:id="717314362">
                      <w:marLeft w:val="0"/>
                      <w:marRight w:val="0"/>
                      <w:marTop w:val="0"/>
                      <w:marBottom w:val="0"/>
                      <w:divBdr>
                        <w:top w:val="none" w:sz="0" w:space="0" w:color="auto"/>
                        <w:left w:val="none" w:sz="0" w:space="0" w:color="auto"/>
                        <w:bottom w:val="none" w:sz="0" w:space="0" w:color="auto"/>
                        <w:right w:val="none" w:sz="0" w:space="0" w:color="auto"/>
                      </w:divBdr>
                    </w:div>
                    <w:div w:id="825367009">
                      <w:marLeft w:val="0"/>
                      <w:marRight w:val="0"/>
                      <w:marTop w:val="0"/>
                      <w:marBottom w:val="0"/>
                      <w:divBdr>
                        <w:top w:val="none" w:sz="0" w:space="0" w:color="auto"/>
                        <w:left w:val="none" w:sz="0" w:space="0" w:color="auto"/>
                        <w:bottom w:val="none" w:sz="0" w:space="0" w:color="auto"/>
                        <w:right w:val="none" w:sz="0" w:space="0" w:color="auto"/>
                      </w:divBdr>
                    </w:div>
                    <w:div w:id="186524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041344">
      <w:bodyDiv w:val="1"/>
      <w:marLeft w:val="0"/>
      <w:marRight w:val="0"/>
      <w:marTop w:val="0"/>
      <w:marBottom w:val="0"/>
      <w:divBdr>
        <w:top w:val="none" w:sz="0" w:space="0" w:color="auto"/>
        <w:left w:val="none" w:sz="0" w:space="0" w:color="auto"/>
        <w:bottom w:val="none" w:sz="0" w:space="0" w:color="auto"/>
        <w:right w:val="none" w:sz="0" w:space="0" w:color="auto"/>
      </w:divBdr>
    </w:div>
    <w:div w:id="1014117308">
      <w:bodyDiv w:val="1"/>
      <w:marLeft w:val="0"/>
      <w:marRight w:val="0"/>
      <w:marTop w:val="0"/>
      <w:marBottom w:val="0"/>
      <w:divBdr>
        <w:top w:val="none" w:sz="0" w:space="0" w:color="auto"/>
        <w:left w:val="none" w:sz="0" w:space="0" w:color="auto"/>
        <w:bottom w:val="none" w:sz="0" w:space="0" w:color="auto"/>
        <w:right w:val="none" w:sz="0" w:space="0" w:color="auto"/>
      </w:divBdr>
      <w:divsChild>
        <w:div w:id="1539128491">
          <w:marLeft w:val="0"/>
          <w:marRight w:val="0"/>
          <w:marTop w:val="0"/>
          <w:marBottom w:val="0"/>
          <w:divBdr>
            <w:top w:val="none" w:sz="0" w:space="0" w:color="auto"/>
            <w:left w:val="none" w:sz="0" w:space="0" w:color="auto"/>
            <w:bottom w:val="none" w:sz="0" w:space="0" w:color="auto"/>
            <w:right w:val="none" w:sz="0" w:space="0" w:color="auto"/>
          </w:divBdr>
        </w:div>
      </w:divsChild>
    </w:div>
    <w:div w:id="1014529706">
      <w:bodyDiv w:val="1"/>
      <w:marLeft w:val="0"/>
      <w:marRight w:val="0"/>
      <w:marTop w:val="0"/>
      <w:marBottom w:val="0"/>
      <w:divBdr>
        <w:top w:val="none" w:sz="0" w:space="0" w:color="auto"/>
        <w:left w:val="none" w:sz="0" w:space="0" w:color="auto"/>
        <w:bottom w:val="none" w:sz="0" w:space="0" w:color="auto"/>
        <w:right w:val="none" w:sz="0" w:space="0" w:color="auto"/>
      </w:divBdr>
      <w:divsChild>
        <w:div w:id="690762712">
          <w:marLeft w:val="0"/>
          <w:marRight w:val="0"/>
          <w:marTop w:val="0"/>
          <w:marBottom w:val="0"/>
          <w:divBdr>
            <w:top w:val="none" w:sz="0" w:space="0" w:color="auto"/>
            <w:left w:val="none" w:sz="0" w:space="0" w:color="auto"/>
            <w:bottom w:val="none" w:sz="0" w:space="0" w:color="auto"/>
            <w:right w:val="none" w:sz="0" w:space="0" w:color="auto"/>
          </w:divBdr>
          <w:divsChild>
            <w:div w:id="1353605742">
              <w:marLeft w:val="0"/>
              <w:marRight w:val="0"/>
              <w:marTop w:val="0"/>
              <w:marBottom w:val="0"/>
              <w:divBdr>
                <w:top w:val="none" w:sz="0" w:space="0" w:color="auto"/>
                <w:left w:val="none" w:sz="0" w:space="0" w:color="auto"/>
                <w:bottom w:val="none" w:sz="0" w:space="0" w:color="auto"/>
                <w:right w:val="none" w:sz="0" w:space="0" w:color="auto"/>
              </w:divBdr>
              <w:divsChild>
                <w:div w:id="1759129682">
                  <w:marLeft w:val="0"/>
                  <w:marRight w:val="0"/>
                  <w:marTop w:val="0"/>
                  <w:marBottom w:val="0"/>
                  <w:divBdr>
                    <w:top w:val="none" w:sz="0" w:space="0" w:color="auto"/>
                    <w:left w:val="none" w:sz="0" w:space="0" w:color="auto"/>
                    <w:bottom w:val="none" w:sz="0" w:space="0" w:color="auto"/>
                    <w:right w:val="none" w:sz="0" w:space="0" w:color="auto"/>
                  </w:divBdr>
                  <w:divsChild>
                    <w:div w:id="1336688564">
                      <w:marLeft w:val="0"/>
                      <w:marRight w:val="0"/>
                      <w:marTop w:val="0"/>
                      <w:marBottom w:val="0"/>
                      <w:divBdr>
                        <w:top w:val="none" w:sz="0" w:space="0" w:color="auto"/>
                        <w:left w:val="none" w:sz="0" w:space="0" w:color="auto"/>
                        <w:bottom w:val="none" w:sz="0" w:space="0" w:color="auto"/>
                        <w:right w:val="none" w:sz="0" w:space="0" w:color="auto"/>
                      </w:divBdr>
                    </w:div>
                    <w:div w:id="1911381132">
                      <w:marLeft w:val="0"/>
                      <w:marRight w:val="0"/>
                      <w:marTop w:val="0"/>
                      <w:marBottom w:val="0"/>
                      <w:divBdr>
                        <w:top w:val="none" w:sz="0" w:space="0" w:color="auto"/>
                        <w:left w:val="none" w:sz="0" w:space="0" w:color="auto"/>
                        <w:bottom w:val="none" w:sz="0" w:space="0" w:color="auto"/>
                        <w:right w:val="none" w:sz="0" w:space="0" w:color="auto"/>
                      </w:divBdr>
                    </w:div>
                    <w:div w:id="58288766">
                      <w:marLeft w:val="0"/>
                      <w:marRight w:val="0"/>
                      <w:marTop w:val="0"/>
                      <w:marBottom w:val="0"/>
                      <w:divBdr>
                        <w:top w:val="none" w:sz="0" w:space="0" w:color="auto"/>
                        <w:left w:val="none" w:sz="0" w:space="0" w:color="auto"/>
                        <w:bottom w:val="none" w:sz="0" w:space="0" w:color="auto"/>
                        <w:right w:val="none" w:sz="0" w:space="0" w:color="auto"/>
                      </w:divBdr>
                    </w:div>
                    <w:div w:id="11104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920789">
      <w:bodyDiv w:val="1"/>
      <w:marLeft w:val="0"/>
      <w:marRight w:val="0"/>
      <w:marTop w:val="0"/>
      <w:marBottom w:val="0"/>
      <w:divBdr>
        <w:top w:val="none" w:sz="0" w:space="0" w:color="auto"/>
        <w:left w:val="none" w:sz="0" w:space="0" w:color="auto"/>
        <w:bottom w:val="none" w:sz="0" w:space="0" w:color="auto"/>
        <w:right w:val="none" w:sz="0" w:space="0" w:color="auto"/>
      </w:divBdr>
    </w:div>
    <w:div w:id="1015159137">
      <w:bodyDiv w:val="1"/>
      <w:marLeft w:val="0"/>
      <w:marRight w:val="0"/>
      <w:marTop w:val="0"/>
      <w:marBottom w:val="0"/>
      <w:divBdr>
        <w:top w:val="none" w:sz="0" w:space="0" w:color="auto"/>
        <w:left w:val="none" w:sz="0" w:space="0" w:color="auto"/>
        <w:bottom w:val="none" w:sz="0" w:space="0" w:color="auto"/>
        <w:right w:val="none" w:sz="0" w:space="0" w:color="auto"/>
      </w:divBdr>
    </w:div>
    <w:div w:id="1015229578">
      <w:bodyDiv w:val="1"/>
      <w:marLeft w:val="0"/>
      <w:marRight w:val="0"/>
      <w:marTop w:val="0"/>
      <w:marBottom w:val="0"/>
      <w:divBdr>
        <w:top w:val="none" w:sz="0" w:space="0" w:color="auto"/>
        <w:left w:val="none" w:sz="0" w:space="0" w:color="auto"/>
        <w:bottom w:val="none" w:sz="0" w:space="0" w:color="auto"/>
        <w:right w:val="none" w:sz="0" w:space="0" w:color="auto"/>
      </w:divBdr>
    </w:div>
    <w:div w:id="1016007997">
      <w:bodyDiv w:val="1"/>
      <w:marLeft w:val="0"/>
      <w:marRight w:val="0"/>
      <w:marTop w:val="0"/>
      <w:marBottom w:val="0"/>
      <w:divBdr>
        <w:top w:val="none" w:sz="0" w:space="0" w:color="auto"/>
        <w:left w:val="none" w:sz="0" w:space="0" w:color="auto"/>
        <w:bottom w:val="none" w:sz="0" w:space="0" w:color="auto"/>
        <w:right w:val="none" w:sz="0" w:space="0" w:color="auto"/>
      </w:divBdr>
    </w:div>
    <w:div w:id="1016150689">
      <w:bodyDiv w:val="1"/>
      <w:marLeft w:val="0"/>
      <w:marRight w:val="0"/>
      <w:marTop w:val="0"/>
      <w:marBottom w:val="0"/>
      <w:divBdr>
        <w:top w:val="none" w:sz="0" w:space="0" w:color="auto"/>
        <w:left w:val="none" w:sz="0" w:space="0" w:color="auto"/>
        <w:bottom w:val="none" w:sz="0" w:space="0" w:color="auto"/>
        <w:right w:val="none" w:sz="0" w:space="0" w:color="auto"/>
      </w:divBdr>
    </w:div>
    <w:div w:id="1016226498">
      <w:bodyDiv w:val="1"/>
      <w:marLeft w:val="0"/>
      <w:marRight w:val="0"/>
      <w:marTop w:val="0"/>
      <w:marBottom w:val="0"/>
      <w:divBdr>
        <w:top w:val="none" w:sz="0" w:space="0" w:color="auto"/>
        <w:left w:val="none" w:sz="0" w:space="0" w:color="auto"/>
        <w:bottom w:val="none" w:sz="0" w:space="0" w:color="auto"/>
        <w:right w:val="none" w:sz="0" w:space="0" w:color="auto"/>
      </w:divBdr>
    </w:div>
    <w:div w:id="1016616503">
      <w:bodyDiv w:val="1"/>
      <w:marLeft w:val="0"/>
      <w:marRight w:val="0"/>
      <w:marTop w:val="0"/>
      <w:marBottom w:val="0"/>
      <w:divBdr>
        <w:top w:val="none" w:sz="0" w:space="0" w:color="auto"/>
        <w:left w:val="none" w:sz="0" w:space="0" w:color="auto"/>
        <w:bottom w:val="none" w:sz="0" w:space="0" w:color="auto"/>
        <w:right w:val="none" w:sz="0" w:space="0" w:color="auto"/>
      </w:divBdr>
    </w:div>
    <w:div w:id="1016687644">
      <w:bodyDiv w:val="1"/>
      <w:marLeft w:val="0"/>
      <w:marRight w:val="0"/>
      <w:marTop w:val="0"/>
      <w:marBottom w:val="0"/>
      <w:divBdr>
        <w:top w:val="none" w:sz="0" w:space="0" w:color="auto"/>
        <w:left w:val="none" w:sz="0" w:space="0" w:color="auto"/>
        <w:bottom w:val="none" w:sz="0" w:space="0" w:color="auto"/>
        <w:right w:val="none" w:sz="0" w:space="0" w:color="auto"/>
      </w:divBdr>
      <w:divsChild>
        <w:div w:id="1132945223">
          <w:marLeft w:val="0"/>
          <w:marRight w:val="0"/>
          <w:marTop w:val="0"/>
          <w:marBottom w:val="0"/>
          <w:divBdr>
            <w:top w:val="none" w:sz="0" w:space="0" w:color="auto"/>
            <w:left w:val="none" w:sz="0" w:space="0" w:color="auto"/>
            <w:bottom w:val="none" w:sz="0" w:space="0" w:color="auto"/>
            <w:right w:val="none" w:sz="0" w:space="0" w:color="auto"/>
          </w:divBdr>
          <w:divsChild>
            <w:div w:id="163329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11385">
      <w:bodyDiv w:val="1"/>
      <w:marLeft w:val="0"/>
      <w:marRight w:val="0"/>
      <w:marTop w:val="0"/>
      <w:marBottom w:val="0"/>
      <w:divBdr>
        <w:top w:val="none" w:sz="0" w:space="0" w:color="auto"/>
        <w:left w:val="none" w:sz="0" w:space="0" w:color="auto"/>
        <w:bottom w:val="none" w:sz="0" w:space="0" w:color="auto"/>
        <w:right w:val="none" w:sz="0" w:space="0" w:color="auto"/>
      </w:divBdr>
      <w:divsChild>
        <w:div w:id="797647735">
          <w:marLeft w:val="0"/>
          <w:marRight w:val="0"/>
          <w:marTop w:val="0"/>
          <w:marBottom w:val="0"/>
          <w:divBdr>
            <w:top w:val="none" w:sz="0" w:space="0" w:color="auto"/>
            <w:left w:val="none" w:sz="0" w:space="0" w:color="auto"/>
            <w:bottom w:val="none" w:sz="0" w:space="0" w:color="auto"/>
            <w:right w:val="none" w:sz="0" w:space="0" w:color="auto"/>
          </w:divBdr>
          <w:divsChild>
            <w:div w:id="982080670">
              <w:marLeft w:val="0"/>
              <w:marRight w:val="0"/>
              <w:marTop w:val="0"/>
              <w:marBottom w:val="0"/>
              <w:divBdr>
                <w:top w:val="none" w:sz="0" w:space="0" w:color="auto"/>
                <w:left w:val="none" w:sz="0" w:space="0" w:color="auto"/>
                <w:bottom w:val="none" w:sz="0" w:space="0" w:color="auto"/>
                <w:right w:val="none" w:sz="0" w:space="0" w:color="auto"/>
              </w:divBdr>
              <w:divsChild>
                <w:div w:id="1139540470">
                  <w:marLeft w:val="0"/>
                  <w:marRight w:val="0"/>
                  <w:marTop w:val="0"/>
                  <w:marBottom w:val="0"/>
                  <w:divBdr>
                    <w:top w:val="none" w:sz="0" w:space="0" w:color="auto"/>
                    <w:left w:val="none" w:sz="0" w:space="0" w:color="auto"/>
                    <w:bottom w:val="none" w:sz="0" w:space="0" w:color="auto"/>
                    <w:right w:val="none" w:sz="0" w:space="0" w:color="auto"/>
                  </w:divBdr>
                  <w:divsChild>
                    <w:div w:id="1129393934">
                      <w:marLeft w:val="0"/>
                      <w:marRight w:val="0"/>
                      <w:marTop w:val="0"/>
                      <w:marBottom w:val="0"/>
                      <w:divBdr>
                        <w:top w:val="none" w:sz="0" w:space="0" w:color="auto"/>
                        <w:left w:val="none" w:sz="0" w:space="0" w:color="auto"/>
                        <w:bottom w:val="none" w:sz="0" w:space="0" w:color="auto"/>
                        <w:right w:val="none" w:sz="0" w:space="0" w:color="auto"/>
                      </w:divBdr>
                    </w:div>
                    <w:div w:id="1424715861">
                      <w:marLeft w:val="0"/>
                      <w:marRight w:val="0"/>
                      <w:marTop w:val="0"/>
                      <w:marBottom w:val="0"/>
                      <w:divBdr>
                        <w:top w:val="none" w:sz="0" w:space="0" w:color="auto"/>
                        <w:left w:val="none" w:sz="0" w:space="0" w:color="auto"/>
                        <w:bottom w:val="none" w:sz="0" w:space="0" w:color="auto"/>
                        <w:right w:val="none" w:sz="0" w:space="0" w:color="auto"/>
                      </w:divBdr>
                    </w:div>
                    <w:div w:id="300772900">
                      <w:marLeft w:val="0"/>
                      <w:marRight w:val="0"/>
                      <w:marTop w:val="0"/>
                      <w:marBottom w:val="0"/>
                      <w:divBdr>
                        <w:top w:val="none" w:sz="0" w:space="0" w:color="auto"/>
                        <w:left w:val="none" w:sz="0" w:space="0" w:color="auto"/>
                        <w:bottom w:val="none" w:sz="0" w:space="0" w:color="auto"/>
                        <w:right w:val="none" w:sz="0" w:space="0" w:color="auto"/>
                      </w:divBdr>
                    </w:div>
                    <w:div w:id="206964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887442">
      <w:bodyDiv w:val="1"/>
      <w:marLeft w:val="0"/>
      <w:marRight w:val="0"/>
      <w:marTop w:val="0"/>
      <w:marBottom w:val="0"/>
      <w:divBdr>
        <w:top w:val="none" w:sz="0" w:space="0" w:color="auto"/>
        <w:left w:val="none" w:sz="0" w:space="0" w:color="auto"/>
        <w:bottom w:val="none" w:sz="0" w:space="0" w:color="auto"/>
        <w:right w:val="none" w:sz="0" w:space="0" w:color="auto"/>
      </w:divBdr>
    </w:div>
    <w:div w:id="1016887922">
      <w:bodyDiv w:val="1"/>
      <w:marLeft w:val="0"/>
      <w:marRight w:val="0"/>
      <w:marTop w:val="0"/>
      <w:marBottom w:val="0"/>
      <w:divBdr>
        <w:top w:val="none" w:sz="0" w:space="0" w:color="auto"/>
        <w:left w:val="none" w:sz="0" w:space="0" w:color="auto"/>
        <w:bottom w:val="none" w:sz="0" w:space="0" w:color="auto"/>
        <w:right w:val="none" w:sz="0" w:space="0" w:color="auto"/>
      </w:divBdr>
    </w:div>
    <w:div w:id="1017387065">
      <w:bodyDiv w:val="1"/>
      <w:marLeft w:val="0"/>
      <w:marRight w:val="0"/>
      <w:marTop w:val="0"/>
      <w:marBottom w:val="0"/>
      <w:divBdr>
        <w:top w:val="none" w:sz="0" w:space="0" w:color="auto"/>
        <w:left w:val="none" w:sz="0" w:space="0" w:color="auto"/>
        <w:bottom w:val="none" w:sz="0" w:space="0" w:color="auto"/>
        <w:right w:val="none" w:sz="0" w:space="0" w:color="auto"/>
      </w:divBdr>
    </w:div>
    <w:div w:id="1017535694">
      <w:bodyDiv w:val="1"/>
      <w:marLeft w:val="0"/>
      <w:marRight w:val="0"/>
      <w:marTop w:val="0"/>
      <w:marBottom w:val="0"/>
      <w:divBdr>
        <w:top w:val="none" w:sz="0" w:space="0" w:color="auto"/>
        <w:left w:val="none" w:sz="0" w:space="0" w:color="auto"/>
        <w:bottom w:val="none" w:sz="0" w:space="0" w:color="auto"/>
        <w:right w:val="none" w:sz="0" w:space="0" w:color="auto"/>
      </w:divBdr>
    </w:div>
    <w:div w:id="1017998052">
      <w:bodyDiv w:val="1"/>
      <w:marLeft w:val="0"/>
      <w:marRight w:val="0"/>
      <w:marTop w:val="0"/>
      <w:marBottom w:val="0"/>
      <w:divBdr>
        <w:top w:val="none" w:sz="0" w:space="0" w:color="auto"/>
        <w:left w:val="none" w:sz="0" w:space="0" w:color="auto"/>
        <w:bottom w:val="none" w:sz="0" w:space="0" w:color="auto"/>
        <w:right w:val="none" w:sz="0" w:space="0" w:color="auto"/>
      </w:divBdr>
    </w:div>
    <w:div w:id="1018777268">
      <w:bodyDiv w:val="1"/>
      <w:marLeft w:val="0"/>
      <w:marRight w:val="0"/>
      <w:marTop w:val="0"/>
      <w:marBottom w:val="0"/>
      <w:divBdr>
        <w:top w:val="none" w:sz="0" w:space="0" w:color="auto"/>
        <w:left w:val="none" w:sz="0" w:space="0" w:color="auto"/>
        <w:bottom w:val="none" w:sz="0" w:space="0" w:color="auto"/>
        <w:right w:val="none" w:sz="0" w:space="0" w:color="auto"/>
      </w:divBdr>
    </w:div>
    <w:div w:id="1018854931">
      <w:bodyDiv w:val="1"/>
      <w:marLeft w:val="0"/>
      <w:marRight w:val="0"/>
      <w:marTop w:val="0"/>
      <w:marBottom w:val="0"/>
      <w:divBdr>
        <w:top w:val="none" w:sz="0" w:space="0" w:color="auto"/>
        <w:left w:val="none" w:sz="0" w:space="0" w:color="auto"/>
        <w:bottom w:val="none" w:sz="0" w:space="0" w:color="auto"/>
        <w:right w:val="none" w:sz="0" w:space="0" w:color="auto"/>
      </w:divBdr>
    </w:div>
    <w:div w:id="1018890935">
      <w:bodyDiv w:val="1"/>
      <w:marLeft w:val="0"/>
      <w:marRight w:val="0"/>
      <w:marTop w:val="0"/>
      <w:marBottom w:val="0"/>
      <w:divBdr>
        <w:top w:val="none" w:sz="0" w:space="0" w:color="auto"/>
        <w:left w:val="none" w:sz="0" w:space="0" w:color="auto"/>
        <w:bottom w:val="none" w:sz="0" w:space="0" w:color="auto"/>
        <w:right w:val="none" w:sz="0" w:space="0" w:color="auto"/>
      </w:divBdr>
      <w:divsChild>
        <w:div w:id="306327814">
          <w:marLeft w:val="0"/>
          <w:marRight w:val="0"/>
          <w:marTop w:val="0"/>
          <w:marBottom w:val="0"/>
          <w:divBdr>
            <w:top w:val="none" w:sz="0" w:space="0" w:color="auto"/>
            <w:left w:val="none" w:sz="0" w:space="0" w:color="auto"/>
            <w:bottom w:val="none" w:sz="0" w:space="0" w:color="auto"/>
            <w:right w:val="none" w:sz="0" w:space="0" w:color="auto"/>
          </w:divBdr>
          <w:divsChild>
            <w:div w:id="5981042">
              <w:marLeft w:val="0"/>
              <w:marRight w:val="0"/>
              <w:marTop w:val="0"/>
              <w:marBottom w:val="0"/>
              <w:divBdr>
                <w:top w:val="none" w:sz="0" w:space="0" w:color="auto"/>
                <w:left w:val="none" w:sz="0" w:space="0" w:color="auto"/>
                <w:bottom w:val="none" w:sz="0" w:space="0" w:color="auto"/>
                <w:right w:val="none" w:sz="0" w:space="0" w:color="auto"/>
              </w:divBdr>
              <w:divsChild>
                <w:div w:id="1830247894">
                  <w:marLeft w:val="0"/>
                  <w:marRight w:val="0"/>
                  <w:marTop w:val="0"/>
                  <w:marBottom w:val="0"/>
                  <w:divBdr>
                    <w:top w:val="none" w:sz="0" w:space="0" w:color="auto"/>
                    <w:left w:val="none" w:sz="0" w:space="0" w:color="auto"/>
                    <w:bottom w:val="none" w:sz="0" w:space="0" w:color="auto"/>
                    <w:right w:val="none" w:sz="0" w:space="0" w:color="auto"/>
                  </w:divBdr>
                  <w:divsChild>
                    <w:div w:id="1791973963">
                      <w:marLeft w:val="0"/>
                      <w:marRight w:val="0"/>
                      <w:marTop w:val="0"/>
                      <w:marBottom w:val="0"/>
                      <w:divBdr>
                        <w:top w:val="none" w:sz="0" w:space="0" w:color="auto"/>
                        <w:left w:val="none" w:sz="0" w:space="0" w:color="auto"/>
                        <w:bottom w:val="none" w:sz="0" w:space="0" w:color="auto"/>
                        <w:right w:val="none" w:sz="0" w:space="0" w:color="auto"/>
                      </w:divBdr>
                    </w:div>
                    <w:div w:id="208420789">
                      <w:marLeft w:val="0"/>
                      <w:marRight w:val="0"/>
                      <w:marTop w:val="0"/>
                      <w:marBottom w:val="0"/>
                      <w:divBdr>
                        <w:top w:val="none" w:sz="0" w:space="0" w:color="auto"/>
                        <w:left w:val="none" w:sz="0" w:space="0" w:color="auto"/>
                        <w:bottom w:val="none" w:sz="0" w:space="0" w:color="auto"/>
                        <w:right w:val="none" w:sz="0" w:space="0" w:color="auto"/>
                      </w:divBdr>
                    </w:div>
                    <w:div w:id="517816921">
                      <w:marLeft w:val="0"/>
                      <w:marRight w:val="0"/>
                      <w:marTop w:val="0"/>
                      <w:marBottom w:val="0"/>
                      <w:divBdr>
                        <w:top w:val="none" w:sz="0" w:space="0" w:color="auto"/>
                        <w:left w:val="none" w:sz="0" w:space="0" w:color="auto"/>
                        <w:bottom w:val="none" w:sz="0" w:space="0" w:color="auto"/>
                        <w:right w:val="none" w:sz="0" w:space="0" w:color="auto"/>
                      </w:divBdr>
                    </w:div>
                    <w:div w:id="1507402285">
                      <w:marLeft w:val="0"/>
                      <w:marRight w:val="0"/>
                      <w:marTop w:val="0"/>
                      <w:marBottom w:val="0"/>
                      <w:divBdr>
                        <w:top w:val="none" w:sz="0" w:space="0" w:color="auto"/>
                        <w:left w:val="none" w:sz="0" w:space="0" w:color="auto"/>
                        <w:bottom w:val="none" w:sz="0" w:space="0" w:color="auto"/>
                        <w:right w:val="none" w:sz="0" w:space="0" w:color="auto"/>
                      </w:divBdr>
                    </w:div>
                    <w:div w:id="584344325">
                      <w:marLeft w:val="0"/>
                      <w:marRight w:val="0"/>
                      <w:marTop w:val="0"/>
                      <w:marBottom w:val="0"/>
                      <w:divBdr>
                        <w:top w:val="none" w:sz="0" w:space="0" w:color="auto"/>
                        <w:left w:val="none" w:sz="0" w:space="0" w:color="auto"/>
                        <w:bottom w:val="none" w:sz="0" w:space="0" w:color="auto"/>
                        <w:right w:val="none" w:sz="0" w:space="0" w:color="auto"/>
                      </w:divBdr>
                    </w:div>
                    <w:div w:id="1497306012">
                      <w:marLeft w:val="0"/>
                      <w:marRight w:val="0"/>
                      <w:marTop w:val="0"/>
                      <w:marBottom w:val="0"/>
                      <w:divBdr>
                        <w:top w:val="none" w:sz="0" w:space="0" w:color="auto"/>
                        <w:left w:val="none" w:sz="0" w:space="0" w:color="auto"/>
                        <w:bottom w:val="none" w:sz="0" w:space="0" w:color="auto"/>
                        <w:right w:val="none" w:sz="0" w:space="0" w:color="auto"/>
                      </w:divBdr>
                    </w:div>
                    <w:div w:id="1288123411">
                      <w:marLeft w:val="0"/>
                      <w:marRight w:val="0"/>
                      <w:marTop w:val="0"/>
                      <w:marBottom w:val="0"/>
                      <w:divBdr>
                        <w:top w:val="none" w:sz="0" w:space="0" w:color="auto"/>
                        <w:left w:val="none" w:sz="0" w:space="0" w:color="auto"/>
                        <w:bottom w:val="none" w:sz="0" w:space="0" w:color="auto"/>
                        <w:right w:val="none" w:sz="0" w:space="0" w:color="auto"/>
                      </w:divBdr>
                    </w:div>
                    <w:div w:id="1206606014">
                      <w:marLeft w:val="0"/>
                      <w:marRight w:val="0"/>
                      <w:marTop w:val="0"/>
                      <w:marBottom w:val="0"/>
                      <w:divBdr>
                        <w:top w:val="none" w:sz="0" w:space="0" w:color="auto"/>
                        <w:left w:val="none" w:sz="0" w:space="0" w:color="auto"/>
                        <w:bottom w:val="none" w:sz="0" w:space="0" w:color="auto"/>
                        <w:right w:val="none" w:sz="0" w:space="0" w:color="auto"/>
                      </w:divBdr>
                    </w:div>
                    <w:div w:id="302127198">
                      <w:marLeft w:val="0"/>
                      <w:marRight w:val="0"/>
                      <w:marTop w:val="0"/>
                      <w:marBottom w:val="0"/>
                      <w:divBdr>
                        <w:top w:val="none" w:sz="0" w:space="0" w:color="auto"/>
                        <w:left w:val="none" w:sz="0" w:space="0" w:color="auto"/>
                        <w:bottom w:val="none" w:sz="0" w:space="0" w:color="auto"/>
                        <w:right w:val="none" w:sz="0" w:space="0" w:color="auto"/>
                      </w:divBdr>
                    </w:div>
                    <w:div w:id="166180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352000">
      <w:bodyDiv w:val="1"/>
      <w:marLeft w:val="0"/>
      <w:marRight w:val="0"/>
      <w:marTop w:val="0"/>
      <w:marBottom w:val="0"/>
      <w:divBdr>
        <w:top w:val="none" w:sz="0" w:space="0" w:color="auto"/>
        <w:left w:val="none" w:sz="0" w:space="0" w:color="auto"/>
        <w:bottom w:val="none" w:sz="0" w:space="0" w:color="auto"/>
        <w:right w:val="none" w:sz="0" w:space="0" w:color="auto"/>
      </w:divBdr>
    </w:div>
    <w:div w:id="1019356142">
      <w:bodyDiv w:val="1"/>
      <w:marLeft w:val="0"/>
      <w:marRight w:val="0"/>
      <w:marTop w:val="0"/>
      <w:marBottom w:val="0"/>
      <w:divBdr>
        <w:top w:val="none" w:sz="0" w:space="0" w:color="auto"/>
        <w:left w:val="none" w:sz="0" w:space="0" w:color="auto"/>
        <w:bottom w:val="none" w:sz="0" w:space="0" w:color="auto"/>
        <w:right w:val="none" w:sz="0" w:space="0" w:color="auto"/>
      </w:divBdr>
      <w:divsChild>
        <w:div w:id="2037803506">
          <w:marLeft w:val="0"/>
          <w:marRight w:val="0"/>
          <w:marTop w:val="0"/>
          <w:marBottom w:val="0"/>
          <w:divBdr>
            <w:top w:val="none" w:sz="0" w:space="0" w:color="auto"/>
            <w:left w:val="none" w:sz="0" w:space="0" w:color="auto"/>
            <w:bottom w:val="none" w:sz="0" w:space="0" w:color="auto"/>
            <w:right w:val="none" w:sz="0" w:space="0" w:color="auto"/>
          </w:divBdr>
          <w:divsChild>
            <w:div w:id="1671563017">
              <w:marLeft w:val="0"/>
              <w:marRight w:val="0"/>
              <w:marTop w:val="0"/>
              <w:marBottom w:val="0"/>
              <w:divBdr>
                <w:top w:val="none" w:sz="0" w:space="0" w:color="auto"/>
                <w:left w:val="none" w:sz="0" w:space="0" w:color="auto"/>
                <w:bottom w:val="none" w:sz="0" w:space="0" w:color="auto"/>
                <w:right w:val="none" w:sz="0" w:space="0" w:color="auto"/>
              </w:divBdr>
              <w:divsChild>
                <w:div w:id="521020508">
                  <w:marLeft w:val="0"/>
                  <w:marRight w:val="0"/>
                  <w:marTop w:val="0"/>
                  <w:marBottom w:val="0"/>
                  <w:divBdr>
                    <w:top w:val="none" w:sz="0" w:space="0" w:color="auto"/>
                    <w:left w:val="none" w:sz="0" w:space="0" w:color="auto"/>
                    <w:bottom w:val="none" w:sz="0" w:space="0" w:color="auto"/>
                    <w:right w:val="none" w:sz="0" w:space="0" w:color="auto"/>
                  </w:divBdr>
                  <w:divsChild>
                    <w:div w:id="438570762">
                      <w:marLeft w:val="0"/>
                      <w:marRight w:val="0"/>
                      <w:marTop w:val="0"/>
                      <w:marBottom w:val="0"/>
                      <w:divBdr>
                        <w:top w:val="none" w:sz="0" w:space="0" w:color="auto"/>
                        <w:left w:val="none" w:sz="0" w:space="0" w:color="auto"/>
                        <w:bottom w:val="none" w:sz="0" w:space="0" w:color="auto"/>
                        <w:right w:val="none" w:sz="0" w:space="0" w:color="auto"/>
                      </w:divBdr>
                    </w:div>
                    <w:div w:id="189900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358056">
      <w:bodyDiv w:val="1"/>
      <w:marLeft w:val="0"/>
      <w:marRight w:val="0"/>
      <w:marTop w:val="0"/>
      <w:marBottom w:val="0"/>
      <w:divBdr>
        <w:top w:val="none" w:sz="0" w:space="0" w:color="auto"/>
        <w:left w:val="none" w:sz="0" w:space="0" w:color="auto"/>
        <w:bottom w:val="none" w:sz="0" w:space="0" w:color="auto"/>
        <w:right w:val="none" w:sz="0" w:space="0" w:color="auto"/>
      </w:divBdr>
      <w:divsChild>
        <w:div w:id="1849513773">
          <w:marLeft w:val="0"/>
          <w:marRight w:val="0"/>
          <w:marTop w:val="0"/>
          <w:marBottom w:val="0"/>
          <w:divBdr>
            <w:top w:val="none" w:sz="0" w:space="0" w:color="auto"/>
            <w:left w:val="none" w:sz="0" w:space="0" w:color="auto"/>
            <w:bottom w:val="none" w:sz="0" w:space="0" w:color="auto"/>
            <w:right w:val="none" w:sz="0" w:space="0" w:color="auto"/>
          </w:divBdr>
          <w:divsChild>
            <w:div w:id="171840760">
              <w:marLeft w:val="0"/>
              <w:marRight w:val="0"/>
              <w:marTop w:val="0"/>
              <w:marBottom w:val="0"/>
              <w:divBdr>
                <w:top w:val="none" w:sz="0" w:space="0" w:color="auto"/>
                <w:left w:val="none" w:sz="0" w:space="0" w:color="auto"/>
                <w:bottom w:val="none" w:sz="0" w:space="0" w:color="auto"/>
                <w:right w:val="none" w:sz="0" w:space="0" w:color="auto"/>
              </w:divBdr>
              <w:divsChild>
                <w:div w:id="531918599">
                  <w:marLeft w:val="0"/>
                  <w:marRight w:val="0"/>
                  <w:marTop w:val="0"/>
                  <w:marBottom w:val="0"/>
                  <w:divBdr>
                    <w:top w:val="none" w:sz="0" w:space="0" w:color="auto"/>
                    <w:left w:val="none" w:sz="0" w:space="0" w:color="auto"/>
                    <w:bottom w:val="none" w:sz="0" w:space="0" w:color="auto"/>
                    <w:right w:val="none" w:sz="0" w:space="0" w:color="auto"/>
                  </w:divBdr>
                  <w:divsChild>
                    <w:div w:id="1287082436">
                      <w:marLeft w:val="0"/>
                      <w:marRight w:val="0"/>
                      <w:marTop w:val="0"/>
                      <w:marBottom w:val="0"/>
                      <w:divBdr>
                        <w:top w:val="none" w:sz="0" w:space="0" w:color="auto"/>
                        <w:left w:val="none" w:sz="0" w:space="0" w:color="auto"/>
                        <w:bottom w:val="none" w:sz="0" w:space="0" w:color="auto"/>
                        <w:right w:val="none" w:sz="0" w:space="0" w:color="auto"/>
                      </w:divBdr>
                    </w:div>
                    <w:div w:id="1560629662">
                      <w:marLeft w:val="0"/>
                      <w:marRight w:val="0"/>
                      <w:marTop w:val="0"/>
                      <w:marBottom w:val="0"/>
                      <w:divBdr>
                        <w:top w:val="none" w:sz="0" w:space="0" w:color="auto"/>
                        <w:left w:val="none" w:sz="0" w:space="0" w:color="auto"/>
                        <w:bottom w:val="none" w:sz="0" w:space="0" w:color="auto"/>
                        <w:right w:val="none" w:sz="0" w:space="0" w:color="auto"/>
                      </w:divBdr>
                    </w:div>
                    <w:div w:id="1081562887">
                      <w:marLeft w:val="0"/>
                      <w:marRight w:val="0"/>
                      <w:marTop w:val="0"/>
                      <w:marBottom w:val="0"/>
                      <w:divBdr>
                        <w:top w:val="none" w:sz="0" w:space="0" w:color="auto"/>
                        <w:left w:val="none" w:sz="0" w:space="0" w:color="auto"/>
                        <w:bottom w:val="none" w:sz="0" w:space="0" w:color="auto"/>
                        <w:right w:val="none" w:sz="0" w:space="0" w:color="auto"/>
                      </w:divBdr>
                    </w:div>
                    <w:div w:id="1077245299">
                      <w:marLeft w:val="0"/>
                      <w:marRight w:val="0"/>
                      <w:marTop w:val="0"/>
                      <w:marBottom w:val="0"/>
                      <w:divBdr>
                        <w:top w:val="none" w:sz="0" w:space="0" w:color="auto"/>
                        <w:left w:val="none" w:sz="0" w:space="0" w:color="auto"/>
                        <w:bottom w:val="none" w:sz="0" w:space="0" w:color="auto"/>
                        <w:right w:val="none" w:sz="0" w:space="0" w:color="auto"/>
                      </w:divBdr>
                    </w:div>
                    <w:div w:id="1775857854">
                      <w:marLeft w:val="0"/>
                      <w:marRight w:val="0"/>
                      <w:marTop w:val="0"/>
                      <w:marBottom w:val="0"/>
                      <w:divBdr>
                        <w:top w:val="none" w:sz="0" w:space="0" w:color="auto"/>
                        <w:left w:val="none" w:sz="0" w:space="0" w:color="auto"/>
                        <w:bottom w:val="none" w:sz="0" w:space="0" w:color="auto"/>
                        <w:right w:val="none" w:sz="0" w:space="0" w:color="auto"/>
                      </w:divBdr>
                    </w:div>
                    <w:div w:id="1462651847">
                      <w:marLeft w:val="0"/>
                      <w:marRight w:val="0"/>
                      <w:marTop w:val="0"/>
                      <w:marBottom w:val="0"/>
                      <w:divBdr>
                        <w:top w:val="none" w:sz="0" w:space="0" w:color="auto"/>
                        <w:left w:val="none" w:sz="0" w:space="0" w:color="auto"/>
                        <w:bottom w:val="none" w:sz="0" w:space="0" w:color="auto"/>
                        <w:right w:val="none" w:sz="0" w:space="0" w:color="auto"/>
                      </w:divBdr>
                    </w:div>
                    <w:div w:id="866258713">
                      <w:marLeft w:val="0"/>
                      <w:marRight w:val="0"/>
                      <w:marTop w:val="0"/>
                      <w:marBottom w:val="0"/>
                      <w:divBdr>
                        <w:top w:val="none" w:sz="0" w:space="0" w:color="auto"/>
                        <w:left w:val="none" w:sz="0" w:space="0" w:color="auto"/>
                        <w:bottom w:val="none" w:sz="0" w:space="0" w:color="auto"/>
                        <w:right w:val="none" w:sz="0" w:space="0" w:color="auto"/>
                      </w:divBdr>
                    </w:div>
                    <w:div w:id="851383570">
                      <w:marLeft w:val="0"/>
                      <w:marRight w:val="0"/>
                      <w:marTop w:val="0"/>
                      <w:marBottom w:val="0"/>
                      <w:divBdr>
                        <w:top w:val="none" w:sz="0" w:space="0" w:color="auto"/>
                        <w:left w:val="none" w:sz="0" w:space="0" w:color="auto"/>
                        <w:bottom w:val="none" w:sz="0" w:space="0" w:color="auto"/>
                        <w:right w:val="none" w:sz="0" w:space="0" w:color="auto"/>
                      </w:divBdr>
                    </w:div>
                    <w:div w:id="1468084646">
                      <w:marLeft w:val="0"/>
                      <w:marRight w:val="0"/>
                      <w:marTop w:val="0"/>
                      <w:marBottom w:val="0"/>
                      <w:divBdr>
                        <w:top w:val="none" w:sz="0" w:space="0" w:color="auto"/>
                        <w:left w:val="none" w:sz="0" w:space="0" w:color="auto"/>
                        <w:bottom w:val="none" w:sz="0" w:space="0" w:color="auto"/>
                        <w:right w:val="none" w:sz="0" w:space="0" w:color="auto"/>
                      </w:divBdr>
                    </w:div>
                    <w:div w:id="1295911830">
                      <w:marLeft w:val="0"/>
                      <w:marRight w:val="0"/>
                      <w:marTop w:val="0"/>
                      <w:marBottom w:val="0"/>
                      <w:divBdr>
                        <w:top w:val="none" w:sz="0" w:space="0" w:color="auto"/>
                        <w:left w:val="none" w:sz="0" w:space="0" w:color="auto"/>
                        <w:bottom w:val="none" w:sz="0" w:space="0" w:color="auto"/>
                        <w:right w:val="none" w:sz="0" w:space="0" w:color="auto"/>
                      </w:divBdr>
                    </w:div>
                    <w:div w:id="178978867">
                      <w:marLeft w:val="0"/>
                      <w:marRight w:val="0"/>
                      <w:marTop w:val="0"/>
                      <w:marBottom w:val="0"/>
                      <w:divBdr>
                        <w:top w:val="none" w:sz="0" w:space="0" w:color="auto"/>
                        <w:left w:val="none" w:sz="0" w:space="0" w:color="auto"/>
                        <w:bottom w:val="none" w:sz="0" w:space="0" w:color="auto"/>
                        <w:right w:val="none" w:sz="0" w:space="0" w:color="auto"/>
                      </w:divBdr>
                    </w:div>
                    <w:div w:id="730809674">
                      <w:marLeft w:val="0"/>
                      <w:marRight w:val="0"/>
                      <w:marTop w:val="0"/>
                      <w:marBottom w:val="0"/>
                      <w:divBdr>
                        <w:top w:val="none" w:sz="0" w:space="0" w:color="auto"/>
                        <w:left w:val="none" w:sz="0" w:space="0" w:color="auto"/>
                        <w:bottom w:val="none" w:sz="0" w:space="0" w:color="auto"/>
                        <w:right w:val="none" w:sz="0" w:space="0" w:color="auto"/>
                      </w:divBdr>
                    </w:div>
                    <w:div w:id="1056053298">
                      <w:marLeft w:val="0"/>
                      <w:marRight w:val="0"/>
                      <w:marTop w:val="0"/>
                      <w:marBottom w:val="0"/>
                      <w:divBdr>
                        <w:top w:val="none" w:sz="0" w:space="0" w:color="auto"/>
                        <w:left w:val="none" w:sz="0" w:space="0" w:color="auto"/>
                        <w:bottom w:val="none" w:sz="0" w:space="0" w:color="auto"/>
                        <w:right w:val="none" w:sz="0" w:space="0" w:color="auto"/>
                      </w:divBdr>
                    </w:div>
                    <w:div w:id="1474568078">
                      <w:marLeft w:val="0"/>
                      <w:marRight w:val="0"/>
                      <w:marTop w:val="0"/>
                      <w:marBottom w:val="0"/>
                      <w:divBdr>
                        <w:top w:val="none" w:sz="0" w:space="0" w:color="auto"/>
                        <w:left w:val="none" w:sz="0" w:space="0" w:color="auto"/>
                        <w:bottom w:val="none" w:sz="0" w:space="0" w:color="auto"/>
                        <w:right w:val="none" w:sz="0" w:space="0" w:color="auto"/>
                      </w:divBdr>
                    </w:div>
                    <w:div w:id="27239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814097">
      <w:bodyDiv w:val="1"/>
      <w:marLeft w:val="0"/>
      <w:marRight w:val="0"/>
      <w:marTop w:val="0"/>
      <w:marBottom w:val="0"/>
      <w:divBdr>
        <w:top w:val="none" w:sz="0" w:space="0" w:color="auto"/>
        <w:left w:val="none" w:sz="0" w:space="0" w:color="auto"/>
        <w:bottom w:val="none" w:sz="0" w:space="0" w:color="auto"/>
        <w:right w:val="none" w:sz="0" w:space="0" w:color="auto"/>
      </w:divBdr>
    </w:div>
    <w:div w:id="1020009233">
      <w:bodyDiv w:val="1"/>
      <w:marLeft w:val="0"/>
      <w:marRight w:val="0"/>
      <w:marTop w:val="0"/>
      <w:marBottom w:val="0"/>
      <w:divBdr>
        <w:top w:val="none" w:sz="0" w:space="0" w:color="auto"/>
        <w:left w:val="none" w:sz="0" w:space="0" w:color="auto"/>
        <w:bottom w:val="none" w:sz="0" w:space="0" w:color="auto"/>
        <w:right w:val="none" w:sz="0" w:space="0" w:color="auto"/>
      </w:divBdr>
      <w:divsChild>
        <w:div w:id="1654528686">
          <w:marLeft w:val="0"/>
          <w:marRight w:val="0"/>
          <w:marTop w:val="0"/>
          <w:marBottom w:val="0"/>
          <w:divBdr>
            <w:top w:val="none" w:sz="0" w:space="0" w:color="auto"/>
            <w:left w:val="none" w:sz="0" w:space="0" w:color="auto"/>
            <w:bottom w:val="none" w:sz="0" w:space="0" w:color="auto"/>
            <w:right w:val="none" w:sz="0" w:space="0" w:color="auto"/>
          </w:divBdr>
          <w:divsChild>
            <w:div w:id="836727271">
              <w:marLeft w:val="0"/>
              <w:marRight w:val="0"/>
              <w:marTop w:val="0"/>
              <w:marBottom w:val="0"/>
              <w:divBdr>
                <w:top w:val="none" w:sz="0" w:space="0" w:color="auto"/>
                <w:left w:val="none" w:sz="0" w:space="0" w:color="auto"/>
                <w:bottom w:val="none" w:sz="0" w:space="0" w:color="auto"/>
                <w:right w:val="none" w:sz="0" w:space="0" w:color="auto"/>
              </w:divBdr>
              <w:divsChild>
                <w:div w:id="909534957">
                  <w:marLeft w:val="0"/>
                  <w:marRight w:val="0"/>
                  <w:marTop w:val="0"/>
                  <w:marBottom w:val="0"/>
                  <w:divBdr>
                    <w:top w:val="none" w:sz="0" w:space="0" w:color="auto"/>
                    <w:left w:val="none" w:sz="0" w:space="0" w:color="auto"/>
                    <w:bottom w:val="none" w:sz="0" w:space="0" w:color="auto"/>
                    <w:right w:val="none" w:sz="0" w:space="0" w:color="auto"/>
                  </w:divBdr>
                  <w:divsChild>
                    <w:div w:id="1395278593">
                      <w:marLeft w:val="0"/>
                      <w:marRight w:val="0"/>
                      <w:marTop w:val="0"/>
                      <w:marBottom w:val="0"/>
                      <w:divBdr>
                        <w:top w:val="none" w:sz="0" w:space="0" w:color="auto"/>
                        <w:left w:val="none" w:sz="0" w:space="0" w:color="auto"/>
                        <w:bottom w:val="none" w:sz="0" w:space="0" w:color="auto"/>
                        <w:right w:val="none" w:sz="0" w:space="0" w:color="auto"/>
                      </w:divBdr>
                    </w:div>
                    <w:div w:id="524556602">
                      <w:marLeft w:val="0"/>
                      <w:marRight w:val="0"/>
                      <w:marTop w:val="0"/>
                      <w:marBottom w:val="0"/>
                      <w:divBdr>
                        <w:top w:val="none" w:sz="0" w:space="0" w:color="auto"/>
                        <w:left w:val="none" w:sz="0" w:space="0" w:color="auto"/>
                        <w:bottom w:val="none" w:sz="0" w:space="0" w:color="auto"/>
                        <w:right w:val="none" w:sz="0" w:space="0" w:color="auto"/>
                      </w:divBdr>
                    </w:div>
                    <w:div w:id="1546261306">
                      <w:marLeft w:val="0"/>
                      <w:marRight w:val="0"/>
                      <w:marTop w:val="0"/>
                      <w:marBottom w:val="0"/>
                      <w:divBdr>
                        <w:top w:val="none" w:sz="0" w:space="0" w:color="auto"/>
                        <w:left w:val="none" w:sz="0" w:space="0" w:color="auto"/>
                        <w:bottom w:val="none" w:sz="0" w:space="0" w:color="auto"/>
                        <w:right w:val="none" w:sz="0" w:space="0" w:color="auto"/>
                      </w:divBdr>
                    </w:div>
                    <w:div w:id="764494770">
                      <w:marLeft w:val="0"/>
                      <w:marRight w:val="0"/>
                      <w:marTop w:val="0"/>
                      <w:marBottom w:val="0"/>
                      <w:divBdr>
                        <w:top w:val="none" w:sz="0" w:space="0" w:color="auto"/>
                        <w:left w:val="none" w:sz="0" w:space="0" w:color="auto"/>
                        <w:bottom w:val="none" w:sz="0" w:space="0" w:color="auto"/>
                        <w:right w:val="none" w:sz="0" w:space="0" w:color="auto"/>
                      </w:divBdr>
                    </w:div>
                    <w:div w:id="296378565">
                      <w:marLeft w:val="0"/>
                      <w:marRight w:val="0"/>
                      <w:marTop w:val="0"/>
                      <w:marBottom w:val="0"/>
                      <w:divBdr>
                        <w:top w:val="none" w:sz="0" w:space="0" w:color="auto"/>
                        <w:left w:val="none" w:sz="0" w:space="0" w:color="auto"/>
                        <w:bottom w:val="none" w:sz="0" w:space="0" w:color="auto"/>
                        <w:right w:val="none" w:sz="0" w:space="0" w:color="auto"/>
                      </w:divBdr>
                    </w:div>
                    <w:div w:id="103813735">
                      <w:marLeft w:val="0"/>
                      <w:marRight w:val="0"/>
                      <w:marTop w:val="0"/>
                      <w:marBottom w:val="0"/>
                      <w:divBdr>
                        <w:top w:val="none" w:sz="0" w:space="0" w:color="auto"/>
                        <w:left w:val="none" w:sz="0" w:space="0" w:color="auto"/>
                        <w:bottom w:val="none" w:sz="0" w:space="0" w:color="auto"/>
                        <w:right w:val="none" w:sz="0" w:space="0" w:color="auto"/>
                      </w:divBdr>
                    </w:div>
                    <w:div w:id="20999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006524">
      <w:bodyDiv w:val="1"/>
      <w:marLeft w:val="0"/>
      <w:marRight w:val="0"/>
      <w:marTop w:val="0"/>
      <w:marBottom w:val="0"/>
      <w:divBdr>
        <w:top w:val="none" w:sz="0" w:space="0" w:color="auto"/>
        <w:left w:val="none" w:sz="0" w:space="0" w:color="auto"/>
        <w:bottom w:val="none" w:sz="0" w:space="0" w:color="auto"/>
        <w:right w:val="none" w:sz="0" w:space="0" w:color="auto"/>
      </w:divBdr>
    </w:div>
    <w:div w:id="1021467386">
      <w:bodyDiv w:val="1"/>
      <w:marLeft w:val="0"/>
      <w:marRight w:val="0"/>
      <w:marTop w:val="0"/>
      <w:marBottom w:val="0"/>
      <w:divBdr>
        <w:top w:val="none" w:sz="0" w:space="0" w:color="auto"/>
        <w:left w:val="none" w:sz="0" w:space="0" w:color="auto"/>
        <w:bottom w:val="none" w:sz="0" w:space="0" w:color="auto"/>
        <w:right w:val="none" w:sz="0" w:space="0" w:color="auto"/>
      </w:divBdr>
      <w:divsChild>
        <w:div w:id="1244489299">
          <w:marLeft w:val="0"/>
          <w:marRight w:val="0"/>
          <w:marTop w:val="0"/>
          <w:marBottom w:val="0"/>
          <w:divBdr>
            <w:top w:val="none" w:sz="0" w:space="0" w:color="auto"/>
            <w:left w:val="none" w:sz="0" w:space="0" w:color="auto"/>
            <w:bottom w:val="none" w:sz="0" w:space="0" w:color="auto"/>
            <w:right w:val="none" w:sz="0" w:space="0" w:color="auto"/>
          </w:divBdr>
          <w:divsChild>
            <w:div w:id="93526056">
              <w:marLeft w:val="0"/>
              <w:marRight w:val="0"/>
              <w:marTop w:val="0"/>
              <w:marBottom w:val="0"/>
              <w:divBdr>
                <w:top w:val="none" w:sz="0" w:space="0" w:color="auto"/>
                <w:left w:val="none" w:sz="0" w:space="0" w:color="auto"/>
                <w:bottom w:val="none" w:sz="0" w:space="0" w:color="auto"/>
                <w:right w:val="none" w:sz="0" w:space="0" w:color="auto"/>
              </w:divBdr>
              <w:divsChild>
                <w:div w:id="1833330599">
                  <w:marLeft w:val="0"/>
                  <w:marRight w:val="0"/>
                  <w:marTop w:val="0"/>
                  <w:marBottom w:val="0"/>
                  <w:divBdr>
                    <w:top w:val="none" w:sz="0" w:space="0" w:color="auto"/>
                    <w:left w:val="none" w:sz="0" w:space="0" w:color="auto"/>
                    <w:bottom w:val="none" w:sz="0" w:space="0" w:color="auto"/>
                    <w:right w:val="none" w:sz="0" w:space="0" w:color="auto"/>
                  </w:divBdr>
                  <w:divsChild>
                    <w:div w:id="715010572">
                      <w:marLeft w:val="0"/>
                      <w:marRight w:val="0"/>
                      <w:marTop w:val="0"/>
                      <w:marBottom w:val="0"/>
                      <w:divBdr>
                        <w:top w:val="none" w:sz="0" w:space="0" w:color="auto"/>
                        <w:left w:val="none" w:sz="0" w:space="0" w:color="auto"/>
                        <w:bottom w:val="none" w:sz="0" w:space="0" w:color="auto"/>
                        <w:right w:val="none" w:sz="0" w:space="0" w:color="auto"/>
                      </w:divBdr>
                    </w:div>
                    <w:div w:id="2103795526">
                      <w:marLeft w:val="0"/>
                      <w:marRight w:val="0"/>
                      <w:marTop w:val="0"/>
                      <w:marBottom w:val="0"/>
                      <w:divBdr>
                        <w:top w:val="none" w:sz="0" w:space="0" w:color="auto"/>
                        <w:left w:val="none" w:sz="0" w:space="0" w:color="auto"/>
                        <w:bottom w:val="none" w:sz="0" w:space="0" w:color="auto"/>
                        <w:right w:val="none" w:sz="0" w:space="0" w:color="auto"/>
                      </w:divBdr>
                    </w:div>
                    <w:div w:id="827481603">
                      <w:marLeft w:val="0"/>
                      <w:marRight w:val="0"/>
                      <w:marTop w:val="0"/>
                      <w:marBottom w:val="0"/>
                      <w:divBdr>
                        <w:top w:val="none" w:sz="0" w:space="0" w:color="auto"/>
                        <w:left w:val="none" w:sz="0" w:space="0" w:color="auto"/>
                        <w:bottom w:val="none" w:sz="0" w:space="0" w:color="auto"/>
                        <w:right w:val="none" w:sz="0" w:space="0" w:color="auto"/>
                      </w:divBdr>
                    </w:div>
                    <w:div w:id="125169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711004">
      <w:bodyDiv w:val="1"/>
      <w:marLeft w:val="0"/>
      <w:marRight w:val="0"/>
      <w:marTop w:val="0"/>
      <w:marBottom w:val="0"/>
      <w:divBdr>
        <w:top w:val="none" w:sz="0" w:space="0" w:color="auto"/>
        <w:left w:val="none" w:sz="0" w:space="0" w:color="auto"/>
        <w:bottom w:val="none" w:sz="0" w:space="0" w:color="auto"/>
        <w:right w:val="none" w:sz="0" w:space="0" w:color="auto"/>
      </w:divBdr>
    </w:div>
    <w:div w:id="1022584077">
      <w:bodyDiv w:val="1"/>
      <w:marLeft w:val="0"/>
      <w:marRight w:val="0"/>
      <w:marTop w:val="0"/>
      <w:marBottom w:val="0"/>
      <w:divBdr>
        <w:top w:val="none" w:sz="0" w:space="0" w:color="auto"/>
        <w:left w:val="none" w:sz="0" w:space="0" w:color="auto"/>
        <w:bottom w:val="none" w:sz="0" w:space="0" w:color="auto"/>
        <w:right w:val="none" w:sz="0" w:space="0" w:color="auto"/>
      </w:divBdr>
      <w:divsChild>
        <w:div w:id="985277912">
          <w:marLeft w:val="0"/>
          <w:marRight w:val="0"/>
          <w:marTop w:val="0"/>
          <w:marBottom w:val="0"/>
          <w:divBdr>
            <w:top w:val="none" w:sz="0" w:space="0" w:color="auto"/>
            <w:left w:val="none" w:sz="0" w:space="0" w:color="auto"/>
            <w:bottom w:val="none" w:sz="0" w:space="0" w:color="auto"/>
            <w:right w:val="none" w:sz="0" w:space="0" w:color="auto"/>
          </w:divBdr>
        </w:div>
      </w:divsChild>
    </w:div>
    <w:div w:id="1023939773">
      <w:bodyDiv w:val="1"/>
      <w:marLeft w:val="0"/>
      <w:marRight w:val="0"/>
      <w:marTop w:val="0"/>
      <w:marBottom w:val="0"/>
      <w:divBdr>
        <w:top w:val="none" w:sz="0" w:space="0" w:color="auto"/>
        <w:left w:val="none" w:sz="0" w:space="0" w:color="auto"/>
        <w:bottom w:val="none" w:sz="0" w:space="0" w:color="auto"/>
        <w:right w:val="none" w:sz="0" w:space="0" w:color="auto"/>
      </w:divBdr>
      <w:divsChild>
        <w:div w:id="11929214">
          <w:marLeft w:val="0"/>
          <w:marRight w:val="0"/>
          <w:marTop w:val="0"/>
          <w:marBottom w:val="0"/>
          <w:divBdr>
            <w:top w:val="none" w:sz="0" w:space="0" w:color="auto"/>
            <w:left w:val="none" w:sz="0" w:space="0" w:color="auto"/>
            <w:bottom w:val="none" w:sz="0" w:space="0" w:color="auto"/>
            <w:right w:val="none" w:sz="0" w:space="0" w:color="auto"/>
          </w:divBdr>
        </w:div>
      </w:divsChild>
    </w:div>
    <w:div w:id="1024016723">
      <w:bodyDiv w:val="1"/>
      <w:marLeft w:val="0"/>
      <w:marRight w:val="0"/>
      <w:marTop w:val="0"/>
      <w:marBottom w:val="0"/>
      <w:divBdr>
        <w:top w:val="none" w:sz="0" w:space="0" w:color="auto"/>
        <w:left w:val="none" w:sz="0" w:space="0" w:color="auto"/>
        <w:bottom w:val="none" w:sz="0" w:space="0" w:color="auto"/>
        <w:right w:val="none" w:sz="0" w:space="0" w:color="auto"/>
      </w:divBdr>
    </w:div>
    <w:div w:id="1024938107">
      <w:bodyDiv w:val="1"/>
      <w:marLeft w:val="0"/>
      <w:marRight w:val="0"/>
      <w:marTop w:val="0"/>
      <w:marBottom w:val="0"/>
      <w:divBdr>
        <w:top w:val="none" w:sz="0" w:space="0" w:color="auto"/>
        <w:left w:val="none" w:sz="0" w:space="0" w:color="auto"/>
        <w:bottom w:val="none" w:sz="0" w:space="0" w:color="auto"/>
        <w:right w:val="none" w:sz="0" w:space="0" w:color="auto"/>
      </w:divBdr>
    </w:div>
    <w:div w:id="1025446322">
      <w:bodyDiv w:val="1"/>
      <w:marLeft w:val="0"/>
      <w:marRight w:val="0"/>
      <w:marTop w:val="0"/>
      <w:marBottom w:val="0"/>
      <w:divBdr>
        <w:top w:val="none" w:sz="0" w:space="0" w:color="auto"/>
        <w:left w:val="none" w:sz="0" w:space="0" w:color="auto"/>
        <w:bottom w:val="none" w:sz="0" w:space="0" w:color="auto"/>
        <w:right w:val="none" w:sz="0" w:space="0" w:color="auto"/>
      </w:divBdr>
    </w:div>
    <w:div w:id="1025860873">
      <w:bodyDiv w:val="1"/>
      <w:marLeft w:val="0"/>
      <w:marRight w:val="0"/>
      <w:marTop w:val="0"/>
      <w:marBottom w:val="0"/>
      <w:divBdr>
        <w:top w:val="none" w:sz="0" w:space="0" w:color="auto"/>
        <w:left w:val="none" w:sz="0" w:space="0" w:color="auto"/>
        <w:bottom w:val="none" w:sz="0" w:space="0" w:color="auto"/>
        <w:right w:val="none" w:sz="0" w:space="0" w:color="auto"/>
      </w:divBdr>
    </w:div>
    <w:div w:id="1026176166">
      <w:bodyDiv w:val="1"/>
      <w:marLeft w:val="0"/>
      <w:marRight w:val="0"/>
      <w:marTop w:val="0"/>
      <w:marBottom w:val="0"/>
      <w:divBdr>
        <w:top w:val="none" w:sz="0" w:space="0" w:color="auto"/>
        <w:left w:val="none" w:sz="0" w:space="0" w:color="auto"/>
        <w:bottom w:val="none" w:sz="0" w:space="0" w:color="auto"/>
        <w:right w:val="none" w:sz="0" w:space="0" w:color="auto"/>
      </w:divBdr>
    </w:div>
    <w:div w:id="1026325649">
      <w:bodyDiv w:val="1"/>
      <w:marLeft w:val="0"/>
      <w:marRight w:val="0"/>
      <w:marTop w:val="0"/>
      <w:marBottom w:val="0"/>
      <w:divBdr>
        <w:top w:val="none" w:sz="0" w:space="0" w:color="auto"/>
        <w:left w:val="none" w:sz="0" w:space="0" w:color="auto"/>
        <w:bottom w:val="none" w:sz="0" w:space="0" w:color="auto"/>
        <w:right w:val="none" w:sz="0" w:space="0" w:color="auto"/>
      </w:divBdr>
      <w:divsChild>
        <w:div w:id="1437139706">
          <w:marLeft w:val="0"/>
          <w:marRight w:val="0"/>
          <w:marTop w:val="0"/>
          <w:marBottom w:val="0"/>
          <w:divBdr>
            <w:top w:val="none" w:sz="0" w:space="0" w:color="auto"/>
            <w:left w:val="none" w:sz="0" w:space="0" w:color="auto"/>
            <w:bottom w:val="none" w:sz="0" w:space="0" w:color="auto"/>
            <w:right w:val="none" w:sz="0" w:space="0" w:color="auto"/>
          </w:divBdr>
          <w:divsChild>
            <w:div w:id="1667051749">
              <w:marLeft w:val="0"/>
              <w:marRight w:val="0"/>
              <w:marTop w:val="0"/>
              <w:marBottom w:val="0"/>
              <w:divBdr>
                <w:top w:val="none" w:sz="0" w:space="0" w:color="auto"/>
                <w:left w:val="none" w:sz="0" w:space="0" w:color="auto"/>
                <w:bottom w:val="none" w:sz="0" w:space="0" w:color="auto"/>
                <w:right w:val="none" w:sz="0" w:space="0" w:color="auto"/>
              </w:divBdr>
              <w:divsChild>
                <w:div w:id="1622609323">
                  <w:marLeft w:val="0"/>
                  <w:marRight w:val="0"/>
                  <w:marTop w:val="0"/>
                  <w:marBottom w:val="0"/>
                  <w:divBdr>
                    <w:top w:val="none" w:sz="0" w:space="0" w:color="auto"/>
                    <w:left w:val="none" w:sz="0" w:space="0" w:color="auto"/>
                    <w:bottom w:val="none" w:sz="0" w:space="0" w:color="auto"/>
                    <w:right w:val="none" w:sz="0" w:space="0" w:color="auto"/>
                  </w:divBdr>
                  <w:divsChild>
                    <w:div w:id="1283418391">
                      <w:marLeft w:val="0"/>
                      <w:marRight w:val="0"/>
                      <w:marTop w:val="0"/>
                      <w:marBottom w:val="0"/>
                      <w:divBdr>
                        <w:top w:val="none" w:sz="0" w:space="0" w:color="auto"/>
                        <w:left w:val="none" w:sz="0" w:space="0" w:color="auto"/>
                        <w:bottom w:val="none" w:sz="0" w:space="0" w:color="auto"/>
                        <w:right w:val="none" w:sz="0" w:space="0" w:color="auto"/>
                      </w:divBdr>
                    </w:div>
                    <w:div w:id="1136289776">
                      <w:marLeft w:val="0"/>
                      <w:marRight w:val="0"/>
                      <w:marTop w:val="0"/>
                      <w:marBottom w:val="0"/>
                      <w:divBdr>
                        <w:top w:val="none" w:sz="0" w:space="0" w:color="auto"/>
                        <w:left w:val="none" w:sz="0" w:space="0" w:color="auto"/>
                        <w:bottom w:val="none" w:sz="0" w:space="0" w:color="auto"/>
                        <w:right w:val="none" w:sz="0" w:space="0" w:color="auto"/>
                      </w:divBdr>
                    </w:div>
                    <w:div w:id="385186313">
                      <w:marLeft w:val="0"/>
                      <w:marRight w:val="0"/>
                      <w:marTop w:val="0"/>
                      <w:marBottom w:val="0"/>
                      <w:divBdr>
                        <w:top w:val="none" w:sz="0" w:space="0" w:color="auto"/>
                        <w:left w:val="none" w:sz="0" w:space="0" w:color="auto"/>
                        <w:bottom w:val="none" w:sz="0" w:space="0" w:color="auto"/>
                        <w:right w:val="none" w:sz="0" w:space="0" w:color="auto"/>
                      </w:divBdr>
                    </w:div>
                    <w:div w:id="1595434450">
                      <w:marLeft w:val="0"/>
                      <w:marRight w:val="0"/>
                      <w:marTop w:val="0"/>
                      <w:marBottom w:val="0"/>
                      <w:divBdr>
                        <w:top w:val="none" w:sz="0" w:space="0" w:color="auto"/>
                        <w:left w:val="none" w:sz="0" w:space="0" w:color="auto"/>
                        <w:bottom w:val="none" w:sz="0" w:space="0" w:color="auto"/>
                        <w:right w:val="none" w:sz="0" w:space="0" w:color="auto"/>
                      </w:divBdr>
                    </w:div>
                    <w:div w:id="1056004882">
                      <w:marLeft w:val="0"/>
                      <w:marRight w:val="0"/>
                      <w:marTop w:val="0"/>
                      <w:marBottom w:val="0"/>
                      <w:divBdr>
                        <w:top w:val="none" w:sz="0" w:space="0" w:color="auto"/>
                        <w:left w:val="none" w:sz="0" w:space="0" w:color="auto"/>
                        <w:bottom w:val="none" w:sz="0" w:space="0" w:color="auto"/>
                        <w:right w:val="none" w:sz="0" w:space="0" w:color="auto"/>
                      </w:divBdr>
                    </w:div>
                    <w:div w:id="141343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371708">
      <w:bodyDiv w:val="1"/>
      <w:marLeft w:val="0"/>
      <w:marRight w:val="0"/>
      <w:marTop w:val="0"/>
      <w:marBottom w:val="0"/>
      <w:divBdr>
        <w:top w:val="none" w:sz="0" w:space="0" w:color="auto"/>
        <w:left w:val="none" w:sz="0" w:space="0" w:color="auto"/>
        <w:bottom w:val="none" w:sz="0" w:space="0" w:color="auto"/>
        <w:right w:val="none" w:sz="0" w:space="0" w:color="auto"/>
      </w:divBdr>
      <w:divsChild>
        <w:div w:id="186912616">
          <w:marLeft w:val="0"/>
          <w:marRight w:val="0"/>
          <w:marTop w:val="0"/>
          <w:marBottom w:val="0"/>
          <w:divBdr>
            <w:top w:val="none" w:sz="0" w:space="0" w:color="auto"/>
            <w:left w:val="none" w:sz="0" w:space="0" w:color="auto"/>
            <w:bottom w:val="none" w:sz="0" w:space="0" w:color="auto"/>
            <w:right w:val="none" w:sz="0" w:space="0" w:color="auto"/>
          </w:divBdr>
          <w:divsChild>
            <w:div w:id="1998223706">
              <w:marLeft w:val="0"/>
              <w:marRight w:val="0"/>
              <w:marTop w:val="0"/>
              <w:marBottom w:val="0"/>
              <w:divBdr>
                <w:top w:val="none" w:sz="0" w:space="0" w:color="auto"/>
                <w:left w:val="none" w:sz="0" w:space="0" w:color="auto"/>
                <w:bottom w:val="none" w:sz="0" w:space="0" w:color="auto"/>
                <w:right w:val="none" w:sz="0" w:space="0" w:color="auto"/>
              </w:divBdr>
              <w:divsChild>
                <w:div w:id="118376733">
                  <w:marLeft w:val="0"/>
                  <w:marRight w:val="0"/>
                  <w:marTop w:val="0"/>
                  <w:marBottom w:val="0"/>
                  <w:divBdr>
                    <w:top w:val="none" w:sz="0" w:space="0" w:color="auto"/>
                    <w:left w:val="none" w:sz="0" w:space="0" w:color="auto"/>
                    <w:bottom w:val="none" w:sz="0" w:space="0" w:color="auto"/>
                    <w:right w:val="none" w:sz="0" w:space="0" w:color="auto"/>
                  </w:divBdr>
                  <w:divsChild>
                    <w:div w:id="719208966">
                      <w:marLeft w:val="0"/>
                      <w:marRight w:val="0"/>
                      <w:marTop w:val="0"/>
                      <w:marBottom w:val="0"/>
                      <w:divBdr>
                        <w:top w:val="none" w:sz="0" w:space="0" w:color="auto"/>
                        <w:left w:val="none" w:sz="0" w:space="0" w:color="auto"/>
                        <w:bottom w:val="none" w:sz="0" w:space="0" w:color="auto"/>
                        <w:right w:val="none" w:sz="0" w:space="0" w:color="auto"/>
                      </w:divBdr>
                    </w:div>
                    <w:div w:id="1824348865">
                      <w:marLeft w:val="0"/>
                      <w:marRight w:val="0"/>
                      <w:marTop w:val="0"/>
                      <w:marBottom w:val="0"/>
                      <w:divBdr>
                        <w:top w:val="none" w:sz="0" w:space="0" w:color="auto"/>
                        <w:left w:val="none" w:sz="0" w:space="0" w:color="auto"/>
                        <w:bottom w:val="none" w:sz="0" w:space="0" w:color="auto"/>
                        <w:right w:val="none" w:sz="0" w:space="0" w:color="auto"/>
                      </w:divBdr>
                    </w:div>
                    <w:div w:id="1344475984">
                      <w:marLeft w:val="0"/>
                      <w:marRight w:val="0"/>
                      <w:marTop w:val="0"/>
                      <w:marBottom w:val="0"/>
                      <w:divBdr>
                        <w:top w:val="none" w:sz="0" w:space="0" w:color="auto"/>
                        <w:left w:val="none" w:sz="0" w:space="0" w:color="auto"/>
                        <w:bottom w:val="none" w:sz="0" w:space="0" w:color="auto"/>
                        <w:right w:val="none" w:sz="0" w:space="0" w:color="auto"/>
                      </w:divBdr>
                    </w:div>
                    <w:div w:id="1917088835">
                      <w:marLeft w:val="0"/>
                      <w:marRight w:val="0"/>
                      <w:marTop w:val="0"/>
                      <w:marBottom w:val="0"/>
                      <w:divBdr>
                        <w:top w:val="none" w:sz="0" w:space="0" w:color="auto"/>
                        <w:left w:val="none" w:sz="0" w:space="0" w:color="auto"/>
                        <w:bottom w:val="none" w:sz="0" w:space="0" w:color="auto"/>
                        <w:right w:val="none" w:sz="0" w:space="0" w:color="auto"/>
                      </w:divBdr>
                    </w:div>
                    <w:div w:id="1777677869">
                      <w:marLeft w:val="0"/>
                      <w:marRight w:val="0"/>
                      <w:marTop w:val="0"/>
                      <w:marBottom w:val="0"/>
                      <w:divBdr>
                        <w:top w:val="none" w:sz="0" w:space="0" w:color="auto"/>
                        <w:left w:val="none" w:sz="0" w:space="0" w:color="auto"/>
                        <w:bottom w:val="none" w:sz="0" w:space="0" w:color="auto"/>
                        <w:right w:val="none" w:sz="0" w:space="0" w:color="auto"/>
                      </w:divBdr>
                    </w:div>
                    <w:div w:id="2099864141">
                      <w:marLeft w:val="0"/>
                      <w:marRight w:val="0"/>
                      <w:marTop w:val="0"/>
                      <w:marBottom w:val="0"/>
                      <w:divBdr>
                        <w:top w:val="none" w:sz="0" w:space="0" w:color="auto"/>
                        <w:left w:val="none" w:sz="0" w:space="0" w:color="auto"/>
                        <w:bottom w:val="none" w:sz="0" w:space="0" w:color="auto"/>
                        <w:right w:val="none" w:sz="0" w:space="0" w:color="auto"/>
                      </w:divBdr>
                    </w:div>
                    <w:div w:id="1259564469">
                      <w:marLeft w:val="0"/>
                      <w:marRight w:val="0"/>
                      <w:marTop w:val="0"/>
                      <w:marBottom w:val="0"/>
                      <w:divBdr>
                        <w:top w:val="none" w:sz="0" w:space="0" w:color="auto"/>
                        <w:left w:val="none" w:sz="0" w:space="0" w:color="auto"/>
                        <w:bottom w:val="none" w:sz="0" w:space="0" w:color="auto"/>
                        <w:right w:val="none" w:sz="0" w:space="0" w:color="auto"/>
                      </w:divBdr>
                    </w:div>
                    <w:div w:id="1421369827">
                      <w:marLeft w:val="0"/>
                      <w:marRight w:val="0"/>
                      <w:marTop w:val="0"/>
                      <w:marBottom w:val="0"/>
                      <w:divBdr>
                        <w:top w:val="none" w:sz="0" w:space="0" w:color="auto"/>
                        <w:left w:val="none" w:sz="0" w:space="0" w:color="auto"/>
                        <w:bottom w:val="none" w:sz="0" w:space="0" w:color="auto"/>
                        <w:right w:val="none" w:sz="0" w:space="0" w:color="auto"/>
                      </w:divBdr>
                    </w:div>
                    <w:div w:id="1597859120">
                      <w:marLeft w:val="0"/>
                      <w:marRight w:val="0"/>
                      <w:marTop w:val="0"/>
                      <w:marBottom w:val="0"/>
                      <w:divBdr>
                        <w:top w:val="none" w:sz="0" w:space="0" w:color="auto"/>
                        <w:left w:val="none" w:sz="0" w:space="0" w:color="auto"/>
                        <w:bottom w:val="none" w:sz="0" w:space="0" w:color="auto"/>
                        <w:right w:val="none" w:sz="0" w:space="0" w:color="auto"/>
                      </w:divBdr>
                    </w:div>
                    <w:div w:id="373236810">
                      <w:marLeft w:val="0"/>
                      <w:marRight w:val="0"/>
                      <w:marTop w:val="0"/>
                      <w:marBottom w:val="0"/>
                      <w:divBdr>
                        <w:top w:val="none" w:sz="0" w:space="0" w:color="auto"/>
                        <w:left w:val="none" w:sz="0" w:space="0" w:color="auto"/>
                        <w:bottom w:val="none" w:sz="0" w:space="0" w:color="auto"/>
                        <w:right w:val="none" w:sz="0" w:space="0" w:color="auto"/>
                      </w:divBdr>
                    </w:div>
                    <w:div w:id="815487193">
                      <w:marLeft w:val="0"/>
                      <w:marRight w:val="0"/>
                      <w:marTop w:val="0"/>
                      <w:marBottom w:val="0"/>
                      <w:divBdr>
                        <w:top w:val="none" w:sz="0" w:space="0" w:color="auto"/>
                        <w:left w:val="none" w:sz="0" w:space="0" w:color="auto"/>
                        <w:bottom w:val="none" w:sz="0" w:space="0" w:color="auto"/>
                        <w:right w:val="none" w:sz="0" w:space="0" w:color="auto"/>
                      </w:divBdr>
                    </w:div>
                    <w:div w:id="269120337">
                      <w:marLeft w:val="0"/>
                      <w:marRight w:val="0"/>
                      <w:marTop w:val="0"/>
                      <w:marBottom w:val="0"/>
                      <w:divBdr>
                        <w:top w:val="none" w:sz="0" w:space="0" w:color="auto"/>
                        <w:left w:val="none" w:sz="0" w:space="0" w:color="auto"/>
                        <w:bottom w:val="none" w:sz="0" w:space="0" w:color="auto"/>
                        <w:right w:val="none" w:sz="0" w:space="0" w:color="auto"/>
                      </w:divBdr>
                    </w:div>
                    <w:div w:id="669793105">
                      <w:marLeft w:val="0"/>
                      <w:marRight w:val="0"/>
                      <w:marTop w:val="0"/>
                      <w:marBottom w:val="0"/>
                      <w:divBdr>
                        <w:top w:val="none" w:sz="0" w:space="0" w:color="auto"/>
                        <w:left w:val="none" w:sz="0" w:space="0" w:color="auto"/>
                        <w:bottom w:val="none" w:sz="0" w:space="0" w:color="auto"/>
                        <w:right w:val="none" w:sz="0" w:space="0" w:color="auto"/>
                      </w:divBdr>
                    </w:div>
                    <w:div w:id="990137856">
                      <w:marLeft w:val="0"/>
                      <w:marRight w:val="0"/>
                      <w:marTop w:val="0"/>
                      <w:marBottom w:val="0"/>
                      <w:divBdr>
                        <w:top w:val="none" w:sz="0" w:space="0" w:color="auto"/>
                        <w:left w:val="none" w:sz="0" w:space="0" w:color="auto"/>
                        <w:bottom w:val="none" w:sz="0" w:space="0" w:color="auto"/>
                        <w:right w:val="none" w:sz="0" w:space="0" w:color="auto"/>
                      </w:divBdr>
                    </w:div>
                    <w:div w:id="87778345">
                      <w:marLeft w:val="0"/>
                      <w:marRight w:val="0"/>
                      <w:marTop w:val="0"/>
                      <w:marBottom w:val="0"/>
                      <w:divBdr>
                        <w:top w:val="none" w:sz="0" w:space="0" w:color="auto"/>
                        <w:left w:val="none" w:sz="0" w:space="0" w:color="auto"/>
                        <w:bottom w:val="none" w:sz="0" w:space="0" w:color="auto"/>
                        <w:right w:val="none" w:sz="0" w:space="0" w:color="auto"/>
                      </w:divBdr>
                    </w:div>
                    <w:div w:id="673070820">
                      <w:marLeft w:val="0"/>
                      <w:marRight w:val="0"/>
                      <w:marTop w:val="0"/>
                      <w:marBottom w:val="0"/>
                      <w:divBdr>
                        <w:top w:val="none" w:sz="0" w:space="0" w:color="auto"/>
                        <w:left w:val="none" w:sz="0" w:space="0" w:color="auto"/>
                        <w:bottom w:val="none" w:sz="0" w:space="0" w:color="auto"/>
                        <w:right w:val="none" w:sz="0" w:space="0" w:color="auto"/>
                      </w:divBdr>
                    </w:div>
                    <w:div w:id="1206059824">
                      <w:marLeft w:val="0"/>
                      <w:marRight w:val="0"/>
                      <w:marTop w:val="0"/>
                      <w:marBottom w:val="0"/>
                      <w:divBdr>
                        <w:top w:val="none" w:sz="0" w:space="0" w:color="auto"/>
                        <w:left w:val="none" w:sz="0" w:space="0" w:color="auto"/>
                        <w:bottom w:val="none" w:sz="0" w:space="0" w:color="auto"/>
                        <w:right w:val="none" w:sz="0" w:space="0" w:color="auto"/>
                      </w:divBdr>
                    </w:div>
                    <w:div w:id="15694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520749">
      <w:bodyDiv w:val="1"/>
      <w:marLeft w:val="0"/>
      <w:marRight w:val="0"/>
      <w:marTop w:val="0"/>
      <w:marBottom w:val="0"/>
      <w:divBdr>
        <w:top w:val="none" w:sz="0" w:space="0" w:color="auto"/>
        <w:left w:val="none" w:sz="0" w:space="0" w:color="auto"/>
        <w:bottom w:val="none" w:sz="0" w:space="0" w:color="auto"/>
        <w:right w:val="none" w:sz="0" w:space="0" w:color="auto"/>
      </w:divBdr>
    </w:div>
    <w:div w:id="1026642214">
      <w:bodyDiv w:val="1"/>
      <w:marLeft w:val="0"/>
      <w:marRight w:val="0"/>
      <w:marTop w:val="0"/>
      <w:marBottom w:val="0"/>
      <w:divBdr>
        <w:top w:val="none" w:sz="0" w:space="0" w:color="auto"/>
        <w:left w:val="none" w:sz="0" w:space="0" w:color="auto"/>
        <w:bottom w:val="none" w:sz="0" w:space="0" w:color="auto"/>
        <w:right w:val="none" w:sz="0" w:space="0" w:color="auto"/>
      </w:divBdr>
      <w:divsChild>
        <w:div w:id="661159078">
          <w:marLeft w:val="0"/>
          <w:marRight w:val="0"/>
          <w:marTop w:val="0"/>
          <w:marBottom w:val="0"/>
          <w:divBdr>
            <w:top w:val="none" w:sz="0" w:space="0" w:color="auto"/>
            <w:left w:val="none" w:sz="0" w:space="0" w:color="auto"/>
            <w:bottom w:val="none" w:sz="0" w:space="0" w:color="auto"/>
            <w:right w:val="none" w:sz="0" w:space="0" w:color="auto"/>
          </w:divBdr>
          <w:divsChild>
            <w:div w:id="304359991">
              <w:marLeft w:val="0"/>
              <w:marRight w:val="0"/>
              <w:marTop w:val="0"/>
              <w:marBottom w:val="0"/>
              <w:divBdr>
                <w:top w:val="none" w:sz="0" w:space="0" w:color="auto"/>
                <w:left w:val="none" w:sz="0" w:space="0" w:color="auto"/>
                <w:bottom w:val="none" w:sz="0" w:space="0" w:color="auto"/>
                <w:right w:val="none" w:sz="0" w:space="0" w:color="auto"/>
              </w:divBdr>
              <w:divsChild>
                <w:div w:id="180365031">
                  <w:marLeft w:val="0"/>
                  <w:marRight w:val="0"/>
                  <w:marTop w:val="0"/>
                  <w:marBottom w:val="0"/>
                  <w:divBdr>
                    <w:top w:val="none" w:sz="0" w:space="0" w:color="auto"/>
                    <w:left w:val="none" w:sz="0" w:space="0" w:color="auto"/>
                    <w:bottom w:val="none" w:sz="0" w:space="0" w:color="auto"/>
                    <w:right w:val="none" w:sz="0" w:space="0" w:color="auto"/>
                  </w:divBdr>
                  <w:divsChild>
                    <w:div w:id="442917865">
                      <w:marLeft w:val="0"/>
                      <w:marRight w:val="0"/>
                      <w:marTop w:val="0"/>
                      <w:marBottom w:val="0"/>
                      <w:divBdr>
                        <w:top w:val="none" w:sz="0" w:space="0" w:color="auto"/>
                        <w:left w:val="none" w:sz="0" w:space="0" w:color="auto"/>
                        <w:bottom w:val="none" w:sz="0" w:space="0" w:color="auto"/>
                        <w:right w:val="none" w:sz="0" w:space="0" w:color="auto"/>
                      </w:divBdr>
                    </w:div>
                    <w:div w:id="2145079291">
                      <w:marLeft w:val="0"/>
                      <w:marRight w:val="0"/>
                      <w:marTop w:val="0"/>
                      <w:marBottom w:val="0"/>
                      <w:divBdr>
                        <w:top w:val="none" w:sz="0" w:space="0" w:color="auto"/>
                        <w:left w:val="none" w:sz="0" w:space="0" w:color="auto"/>
                        <w:bottom w:val="none" w:sz="0" w:space="0" w:color="auto"/>
                        <w:right w:val="none" w:sz="0" w:space="0" w:color="auto"/>
                      </w:divBdr>
                    </w:div>
                    <w:div w:id="2047758033">
                      <w:marLeft w:val="0"/>
                      <w:marRight w:val="0"/>
                      <w:marTop w:val="0"/>
                      <w:marBottom w:val="0"/>
                      <w:divBdr>
                        <w:top w:val="none" w:sz="0" w:space="0" w:color="auto"/>
                        <w:left w:val="none" w:sz="0" w:space="0" w:color="auto"/>
                        <w:bottom w:val="none" w:sz="0" w:space="0" w:color="auto"/>
                        <w:right w:val="none" w:sz="0" w:space="0" w:color="auto"/>
                      </w:divBdr>
                    </w:div>
                    <w:div w:id="139180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020378">
      <w:bodyDiv w:val="1"/>
      <w:marLeft w:val="0"/>
      <w:marRight w:val="0"/>
      <w:marTop w:val="0"/>
      <w:marBottom w:val="0"/>
      <w:divBdr>
        <w:top w:val="none" w:sz="0" w:space="0" w:color="auto"/>
        <w:left w:val="none" w:sz="0" w:space="0" w:color="auto"/>
        <w:bottom w:val="none" w:sz="0" w:space="0" w:color="auto"/>
        <w:right w:val="none" w:sz="0" w:space="0" w:color="auto"/>
      </w:divBdr>
    </w:div>
    <w:div w:id="1027171219">
      <w:bodyDiv w:val="1"/>
      <w:marLeft w:val="0"/>
      <w:marRight w:val="0"/>
      <w:marTop w:val="0"/>
      <w:marBottom w:val="0"/>
      <w:divBdr>
        <w:top w:val="none" w:sz="0" w:space="0" w:color="auto"/>
        <w:left w:val="none" w:sz="0" w:space="0" w:color="auto"/>
        <w:bottom w:val="none" w:sz="0" w:space="0" w:color="auto"/>
        <w:right w:val="none" w:sz="0" w:space="0" w:color="auto"/>
      </w:divBdr>
    </w:div>
    <w:div w:id="1027172876">
      <w:bodyDiv w:val="1"/>
      <w:marLeft w:val="0"/>
      <w:marRight w:val="0"/>
      <w:marTop w:val="0"/>
      <w:marBottom w:val="0"/>
      <w:divBdr>
        <w:top w:val="none" w:sz="0" w:space="0" w:color="auto"/>
        <w:left w:val="none" w:sz="0" w:space="0" w:color="auto"/>
        <w:bottom w:val="none" w:sz="0" w:space="0" w:color="auto"/>
        <w:right w:val="none" w:sz="0" w:space="0" w:color="auto"/>
      </w:divBdr>
      <w:divsChild>
        <w:div w:id="1917399720">
          <w:marLeft w:val="0"/>
          <w:marRight w:val="0"/>
          <w:marTop w:val="0"/>
          <w:marBottom w:val="0"/>
          <w:divBdr>
            <w:top w:val="none" w:sz="0" w:space="0" w:color="auto"/>
            <w:left w:val="none" w:sz="0" w:space="0" w:color="auto"/>
            <w:bottom w:val="none" w:sz="0" w:space="0" w:color="auto"/>
            <w:right w:val="none" w:sz="0" w:space="0" w:color="auto"/>
          </w:divBdr>
          <w:divsChild>
            <w:div w:id="1090007934">
              <w:marLeft w:val="0"/>
              <w:marRight w:val="0"/>
              <w:marTop w:val="0"/>
              <w:marBottom w:val="0"/>
              <w:divBdr>
                <w:top w:val="none" w:sz="0" w:space="0" w:color="auto"/>
                <w:left w:val="none" w:sz="0" w:space="0" w:color="auto"/>
                <w:bottom w:val="none" w:sz="0" w:space="0" w:color="auto"/>
                <w:right w:val="none" w:sz="0" w:space="0" w:color="auto"/>
              </w:divBdr>
              <w:divsChild>
                <w:div w:id="104422480">
                  <w:marLeft w:val="0"/>
                  <w:marRight w:val="0"/>
                  <w:marTop w:val="0"/>
                  <w:marBottom w:val="0"/>
                  <w:divBdr>
                    <w:top w:val="none" w:sz="0" w:space="0" w:color="auto"/>
                    <w:left w:val="none" w:sz="0" w:space="0" w:color="auto"/>
                    <w:bottom w:val="none" w:sz="0" w:space="0" w:color="auto"/>
                    <w:right w:val="none" w:sz="0" w:space="0" w:color="auto"/>
                  </w:divBdr>
                  <w:divsChild>
                    <w:div w:id="436490115">
                      <w:marLeft w:val="0"/>
                      <w:marRight w:val="0"/>
                      <w:marTop w:val="0"/>
                      <w:marBottom w:val="0"/>
                      <w:divBdr>
                        <w:top w:val="none" w:sz="0" w:space="0" w:color="auto"/>
                        <w:left w:val="none" w:sz="0" w:space="0" w:color="auto"/>
                        <w:bottom w:val="none" w:sz="0" w:space="0" w:color="auto"/>
                        <w:right w:val="none" w:sz="0" w:space="0" w:color="auto"/>
                      </w:divBdr>
                      <w:divsChild>
                        <w:div w:id="1393552">
                          <w:marLeft w:val="0"/>
                          <w:marRight w:val="0"/>
                          <w:marTop w:val="0"/>
                          <w:marBottom w:val="0"/>
                          <w:divBdr>
                            <w:top w:val="none" w:sz="0" w:space="0" w:color="auto"/>
                            <w:left w:val="none" w:sz="0" w:space="0" w:color="auto"/>
                            <w:bottom w:val="none" w:sz="0" w:space="0" w:color="auto"/>
                            <w:right w:val="none" w:sz="0" w:space="0" w:color="auto"/>
                          </w:divBdr>
                          <w:divsChild>
                            <w:div w:id="2141994695">
                              <w:marLeft w:val="0"/>
                              <w:marRight w:val="0"/>
                              <w:marTop w:val="0"/>
                              <w:marBottom w:val="0"/>
                              <w:divBdr>
                                <w:top w:val="none" w:sz="0" w:space="0" w:color="auto"/>
                                <w:left w:val="none" w:sz="0" w:space="0" w:color="auto"/>
                                <w:bottom w:val="none" w:sz="0" w:space="0" w:color="auto"/>
                                <w:right w:val="none" w:sz="0" w:space="0" w:color="auto"/>
                              </w:divBdr>
                              <w:divsChild>
                                <w:div w:id="131498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104333">
                  <w:marLeft w:val="0"/>
                  <w:marRight w:val="0"/>
                  <w:marTop w:val="0"/>
                  <w:marBottom w:val="0"/>
                  <w:divBdr>
                    <w:top w:val="none" w:sz="0" w:space="0" w:color="auto"/>
                    <w:left w:val="none" w:sz="0" w:space="0" w:color="auto"/>
                    <w:bottom w:val="none" w:sz="0" w:space="0" w:color="auto"/>
                    <w:right w:val="none" w:sz="0" w:space="0" w:color="auto"/>
                  </w:divBdr>
                  <w:divsChild>
                    <w:div w:id="39015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005041">
          <w:marLeft w:val="0"/>
          <w:marRight w:val="0"/>
          <w:marTop w:val="0"/>
          <w:marBottom w:val="0"/>
          <w:divBdr>
            <w:top w:val="single" w:sz="6" w:space="11" w:color="DDDDDD"/>
            <w:left w:val="none" w:sz="0" w:space="0" w:color="auto"/>
            <w:bottom w:val="none" w:sz="0" w:space="0" w:color="auto"/>
            <w:right w:val="none" w:sz="0" w:space="0" w:color="auto"/>
          </w:divBdr>
          <w:divsChild>
            <w:div w:id="261189660">
              <w:marLeft w:val="0"/>
              <w:marRight w:val="0"/>
              <w:marTop w:val="0"/>
              <w:marBottom w:val="0"/>
              <w:divBdr>
                <w:top w:val="none" w:sz="0" w:space="0" w:color="auto"/>
                <w:left w:val="none" w:sz="0" w:space="0" w:color="auto"/>
                <w:bottom w:val="none" w:sz="0" w:space="0" w:color="auto"/>
                <w:right w:val="none" w:sz="0" w:space="0" w:color="auto"/>
              </w:divBdr>
              <w:divsChild>
                <w:div w:id="1519000999">
                  <w:marLeft w:val="-120"/>
                  <w:marRight w:val="0"/>
                  <w:marTop w:val="0"/>
                  <w:marBottom w:val="0"/>
                  <w:divBdr>
                    <w:top w:val="none" w:sz="0" w:space="0" w:color="auto"/>
                    <w:left w:val="none" w:sz="0" w:space="0" w:color="auto"/>
                    <w:bottom w:val="none" w:sz="0" w:space="0" w:color="auto"/>
                    <w:right w:val="none" w:sz="0" w:space="0" w:color="auto"/>
                  </w:divBdr>
                  <w:divsChild>
                    <w:div w:id="2070954460">
                      <w:marLeft w:val="0"/>
                      <w:marRight w:val="0"/>
                      <w:marTop w:val="0"/>
                      <w:marBottom w:val="0"/>
                      <w:divBdr>
                        <w:top w:val="none" w:sz="0" w:space="0" w:color="auto"/>
                        <w:left w:val="none" w:sz="0" w:space="0" w:color="auto"/>
                        <w:bottom w:val="none" w:sz="0" w:space="0" w:color="auto"/>
                        <w:right w:val="none" w:sz="0" w:space="0" w:color="auto"/>
                      </w:divBdr>
                      <w:divsChild>
                        <w:div w:id="967130453">
                          <w:marLeft w:val="0"/>
                          <w:marRight w:val="0"/>
                          <w:marTop w:val="0"/>
                          <w:marBottom w:val="0"/>
                          <w:divBdr>
                            <w:top w:val="none" w:sz="0" w:space="0" w:color="auto"/>
                            <w:left w:val="none" w:sz="0" w:space="0" w:color="auto"/>
                            <w:bottom w:val="none" w:sz="0" w:space="0" w:color="auto"/>
                            <w:right w:val="none" w:sz="0" w:space="0" w:color="auto"/>
                          </w:divBdr>
                          <w:divsChild>
                            <w:div w:id="180677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9679">
                      <w:marLeft w:val="0"/>
                      <w:marRight w:val="0"/>
                      <w:marTop w:val="0"/>
                      <w:marBottom w:val="0"/>
                      <w:divBdr>
                        <w:top w:val="none" w:sz="0" w:space="0" w:color="auto"/>
                        <w:left w:val="none" w:sz="0" w:space="0" w:color="auto"/>
                        <w:bottom w:val="none" w:sz="0" w:space="0" w:color="auto"/>
                        <w:right w:val="none" w:sz="0" w:space="0" w:color="auto"/>
                      </w:divBdr>
                      <w:divsChild>
                        <w:div w:id="140273195">
                          <w:marLeft w:val="0"/>
                          <w:marRight w:val="0"/>
                          <w:marTop w:val="0"/>
                          <w:marBottom w:val="0"/>
                          <w:divBdr>
                            <w:top w:val="none" w:sz="0" w:space="0" w:color="auto"/>
                            <w:left w:val="none" w:sz="0" w:space="0" w:color="auto"/>
                            <w:bottom w:val="none" w:sz="0" w:space="0" w:color="auto"/>
                            <w:right w:val="none" w:sz="0" w:space="0" w:color="auto"/>
                          </w:divBdr>
                          <w:divsChild>
                            <w:div w:id="112160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8138818">
      <w:bodyDiv w:val="1"/>
      <w:marLeft w:val="0"/>
      <w:marRight w:val="0"/>
      <w:marTop w:val="0"/>
      <w:marBottom w:val="0"/>
      <w:divBdr>
        <w:top w:val="none" w:sz="0" w:space="0" w:color="auto"/>
        <w:left w:val="none" w:sz="0" w:space="0" w:color="auto"/>
        <w:bottom w:val="none" w:sz="0" w:space="0" w:color="auto"/>
        <w:right w:val="none" w:sz="0" w:space="0" w:color="auto"/>
      </w:divBdr>
      <w:divsChild>
        <w:div w:id="1873961118">
          <w:marLeft w:val="0"/>
          <w:marRight w:val="0"/>
          <w:marTop w:val="0"/>
          <w:marBottom w:val="0"/>
          <w:divBdr>
            <w:top w:val="none" w:sz="0" w:space="0" w:color="auto"/>
            <w:left w:val="none" w:sz="0" w:space="0" w:color="auto"/>
            <w:bottom w:val="none" w:sz="0" w:space="0" w:color="auto"/>
            <w:right w:val="none" w:sz="0" w:space="0" w:color="auto"/>
          </w:divBdr>
          <w:divsChild>
            <w:div w:id="2002078294">
              <w:marLeft w:val="0"/>
              <w:marRight w:val="0"/>
              <w:marTop w:val="0"/>
              <w:marBottom w:val="0"/>
              <w:divBdr>
                <w:top w:val="none" w:sz="0" w:space="0" w:color="auto"/>
                <w:left w:val="none" w:sz="0" w:space="0" w:color="auto"/>
                <w:bottom w:val="none" w:sz="0" w:space="0" w:color="auto"/>
                <w:right w:val="none" w:sz="0" w:space="0" w:color="auto"/>
              </w:divBdr>
              <w:divsChild>
                <w:div w:id="106823856">
                  <w:marLeft w:val="0"/>
                  <w:marRight w:val="0"/>
                  <w:marTop w:val="0"/>
                  <w:marBottom w:val="0"/>
                  <w:divBdr>
                    <w:top w:val="none" w:sz="0" w:space="0" w:color="auto"/>
                    <w:left w:val="none" w:sz="0" w:space="0" w:color="auto"/>
                    <w:bottom w:val="none" w:sz="0" w:space="0" w:color="auto"/>
                    <w:right w:val="none" w:sz="0" w:space="0" w:color="auto"/>
                  </w:divBdr>
                  <w:divsChild>
                    <w:div w:id="111629931">
                      <w:marLeft w:val="0"/>
                      <w:marRight w:val="0"/>
                      <w:marTop w:val="0"/>
                      <w:marBottom w:val="0"/>
                      <w:divBdr>
                        <w:top w:val="none" w:sz="0" w:space="0" w:color="auto"/>
                        <w:left w:val="none" w:sz="0" w:space="0" w:color="auto"/>
                        <w:bottom w:val="none" w:sz="0" w:space="0" w:color="auto"/>
                        <w:right w:val="none" w:sz="0" w:space="0" w:color="auto"/>
                      </w:divBdr>
                    </w:div>
                    <w:div w:id="1713456361">
                      <w:marLeft w:val="0"/>
                      <w:marRight w:val="0"/>
                      <w:marTop w:val="0"/>
                      <w:marBottom w:val="0"/>
                      <w:divBdr>
                        <w:top w:val="none" w:sz="0" w:space="0" w:color="auto"/>
                        <w:left w:val="none" w:sz="0" w:space="0" w:color="auto"/>
                        <w:bottom w:val="none" w:sz="0" w:space="0" w:color="auto"/>
                        <w:right w:val="none" w:sz="0" w:space="0" w:color="auto"/>
                      </w:divBdr>
                    </w:div>
                    <w:div w:id="1101218919">
                      <w:marLeft w:val="0"/>
                      <w:marRight w:val="0"/>
                      <w:marTop w:val="0"/>
                      <w:marBottom w:val="0"/>
                      <w:divBdr>
                        <w:top w:val="none" w:sz="0" w:space="0" w:color="auto"/>
                        <w:left w:val="none" w:sz="0" w:space="0" w:color="auto"/>
                        <w:bottom w:val="none" w:sz="0" w:space="0" w:color="auto"/>
                        <w:right w:val="none" w:sz="0" w:space="0" w:color="auto"/>
                      </w:divBdr>
                    </w:div>
                    <w:div w:id="1298029426">
                      <w:marLeft w:val="0"/>
                      <w:marRight w:val="0"/>
                      <w:marTop w:val="0"/>
                      <w:marBottom w:val="0"/>
                      <w:divBdr>
                        <w:top w:val="none" w:sz="0" w:space="0" w:color="auto"/>
                        <w:left w:val="none" w:sz="0" w:space="0" w:color="auto"/>
                        <w:bottom w:val="none" w:sz="0" w:space="0" w:color="auto"/>
                        <w:right w:val="none" w:sz="0" w:space="0" w:color="auto"/>
                      </w:divBdr>
                    </w:div>
                    <w:div w:id="1274559205">
                      <w:marLeft w:val="0"/>
                      <w:marRight w:val="0"/>
                      <w:marTop w:val="0"/>
                      <w:marBottom w:val="0"/>
                      <w:divBdr>
                        <w:top w:val="none" w:sz="0" w:space="0" w:color="auto"/>
                        <w:left w:val="none" w:sz="0" w:space="0" w:color="auto"/>
                        <w:bottom w:val="none" w:sz="0" w:space="0" w:color="auto"/>
                        <w:right w:val="none" w:sz="0" w:space="0" w:color="auto"/>
                      </w:divBdr>
                    </w:div>
                    <w:div w:id="203017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991847">
      <w:bodyDiv w:val="1"/>
      <w:marLeft w:val="0"/>
      <w:marRight w:val="0"/>
      <w:marTop w:val="0"/>
      <w:marBottom w:val="0"/>
      <w:divBdr>
        <w:top w:val="none" w:sz="0" w:space="0" w:color="auto"/>
        <w:left w:val="none" w:sz="0" w:space="0" w:color="auto"/>
        <w:bottom w:val="none" w:sz="0" w:space="0" w:color="auto"/>
        <w:right w:val="none" w:sz="0" w:space="0" w:color="auto"/>
      </w:divBdr>
    </w:div>
    <w:div w:id="1030299528">
      <w:bodyDiv w:val="1"/>
      <w:marLeft w:val="0"/>
      <w:marRight w:val="0"/>
      <w:marTop w:val="0"/>
      <w:marBottom w:val="0"/>
      <w:divBdr>
        <w:top w:val="none" w:sz="0" w:space="0" w:color="auto"/>
        <w:left w:val="none" w:sz="0" w:space="0" w:color="auto"/>
        <w:bottom w:val="none" w:sz="0" w:space="0" w:color="auto"/>
        <w:right w:val="none" w:sz="0" w:space="0" w:color="auto"/>
      </w:divBdr>
    </w:div>
    <w:div w:id="1030498253">
      <w:bodyDiv w:val="1"/>
      <w:marLeft w:val="0"/>
      <w:marRight w:val="0"/>
      <w:marTop w:val="0"/>
      <w:marBottom w:val="0"/>
      <w:divBdr>
        <w:top w:val="none" w:sz="0" w:space="0" w:color="auto"/>
        <w:left w:val="none" w:sz="0" w:space="0" w:color="auto"/>
        <w:bottom w:val="none" w:sz="0" w:space="0" w:color="auto"/>
        <w:right w:val="none" w:sz="0" w:space="0" w:color="auto"/>
      </w:divBdr>
    </w:div>
    <w:div w:id="1030835899">
      <w:bodyDiv w:val="1"/>
      <w:marLeft w:val="0"/>
      <w:marRight w:val="0"/>
      <w:marTop w:val="0"/>
      <w:marBottom w:val="0"/>
      <w:divBdr>
        <w:top w:val="none" w:sz="0" w:space="0" w:color="auto"/>
        <w:left w:val="none" w:sz="0" w:space="0" w:color="auto"/>
        <w:bottom w:val="none" w:sz="0" w:space="0" w:color="auto"/>
        <w:right w:val="none" w:sz="0" w:space="0" w:color="auto"/>
      </w:divBdr>
    </w:div>
    <w:div w:id="1031342912">
      <w:bodyDiv w:val="1"/>
      <w:marLeft w:val="0"/>
      <w:marRight w:val="0"/>
      <w:marTop w:val="0"/>
      <w:marBottom w:val="0"/>
      <w:divBdr>
        <w:top w:val="none" w:sz="0" w:space="0" w:color="auto"/>
        <w:left w:val="none" w:sz="0" w:space="0" w:color="auto"/>
        <w:bottom w:val="none" w:sz="0" w:space="0" w:color="auto"/>
        <w:right w:val="none" w:sz="0" w:space="0" w:color="auto"/>
      </w:divBdr>
    </w:div>
    <w:div w:id="1031418286">
      <w:bodyDiv w:val="1"/>
      <w:marLeft w:val="0"/>
      <w:marRight w:val="0"/>
      <w:marTop w:val="0"/>
      <w:marBottom w:val="0"/>
      <w:divBdr>
        <w:top w:val="none" w:sz="0" w:space="0" w:color="auto"/>
        <w:left w:val="none" w:sz="0" w:space="0" w:color="auto"/>
        <w:bottom w:val="none" w:sz="0" w:space="0" w:color="auto"/>
        <w:right w:val="none" w:sz="0" w:space="0" w:color="auto"/>
      </w:divBdr>
    </w:div>
    <w:div w:id="1031687150">
      <w:bodyDiv w:val="1"/>
      <w:marLeft w:val="0"/>
      <w:marRight w:val="0"/>
      <w:marTop w:val="0"/>
      <w:marBottom w:val="0"/>
      <w:divBdr>
        <w:top w:val="none" w:sz="0" w:space="0" w:color="auto"/>
        <w:left w:val="none" w:sz="0" w:space="0" w:color="auto"/>
        <w:bottom w:val="none" w:sz="0" w:space="0" w:color="auto"/>
        <w:right w:val="none" w:sz="0" w:space="0" w:color="auto"/>
      </w:divBdr>
    </w:div>
    <w:div w:id="1032344592">
      <w:bodyDiv w:val="1"/>
      <w:marLeft w:val="0"/>
      <w:marRight w:val="0"/>
      <w:marTop w:val="0"/>
      <w:marBottom w:val="0"/>
      <w:divBdr>
        <w:top w:val="none" w:sz="0" w:space="0" w:color="auto"/>
        <w:left w:val="none" w:sz="0" w:space="0" w:color="auto"/>
        <w:bottom w:val="none" w:sz="0" w:space="0" w:color="auto"/>
        <w:right w:val="none" w:sz="0" w:space="0" w:color="auto"/>
      </w:divBdr>
    </w:div>
    <w:div w:id="1032460302">
      <w:bodyDiv w:val="1"/>
      <w:marLeft w:val="0"/>
      <w:marRight w:val="0"/>
      <w:marTop w:val="0"/>
      <w:marBottom w:val="0"/>
      <w:divBdr>
        <w:top w:val="none" w:sz="0" w:space="0" w:color="auto"/>
        <w:left w:val="none" w:sz="0" w:space="0" w:color="auto"/>
        <w:bottom w:val="none" w:sz="0" w:space="0" w:color="auto"/>
        <w:right w:val="none" w:sz="0" w:space="0" w:color="auto"/>
      </w:divBdr>
      <w:divsChild>
        <w:div w:id="1543134398">
          <w:marLeft w:val="0"/>
          <w:marRight w:val="0"/>
          <w:marTop w:val="0"/>
          <w:marBottom w:val="0"/>
          <w:divBdr>
            <w:top w:val="none" w:sz="0" w:space="0" w:color="auto"/>
            <w:left w:val="none" w:sz="0" w:space="0" w:color="auto"/>
            <w:bottom w:val="none" w:sz="0" w:space="0" w:color="auto"/>
            <w:right w:val="none" w:sz="0" w:space="0" w:color="auto"/>
          </w:divBdr>
        </w:div>
      </w:divsChild>
    </w:div>
    <w:div w:id="1032851486">
      <w:bodyDiv w:val="1"/>
      <w:marLeft w:val="0"/>
      <w:marRight w:val="0"/>
      <w:marTop w:val="0"/>
      <w:marBottom w:val="0"/>
      <w:divBdr>
        <w:top w:val="none" w:sz="0" w:space="0" w:color="auto"/>
        <w:left w:val="none" w:sz="0" w:space="0" w:color="auto"/>
        <w:bottom w:val="none" w:sz="0" w:space="0" w:color="auto"/>
        <w:right w:val="none" w:sz="0" w:space="0" w:color="auto"/>
      </w:divBdr>
    </w:div>
    <w:div w:id="1033073599">
      <w:bodyDiv w:val="1"/>
      <w:marLeft w:val="0"/>
      <w:marRight w:val="0"/>
      <w:marTop w:val="0"/>
      <w:marBottom w:val="0"/>
      <w:divBdr>
        <w:top w:val="none" w:sz="0" w:space="0" w:color="auto"/>
        <w:left w:val="none" w:sz="0" w:space="0" w:color="auto"/>
        <w:bottom w:val="none" w:sz="0" w:space="0" w:color="auto"/>
        <w:right w:val="none" w:sz="0" w:space="0" w:color="auto"/>
      </w:divBdr>
      <w:divsChild>
        <w:div w:id="1392002485">
          <w:marLeft w:val="0"/>
          <w:marRight w:val="0"/>
          <w:marTop w:val="0"/>
          <w:marBottom w:val="0"/>
          <w:divBdr>
            <w:top w:val="none" w:sz="0" w:space="0" w:color="auto"/>
            <w:left w:val="none" w:sz="0" w:space="0" w:color="auto"/>
            <w:bottom w:val="none" w:sz="0" w:space="0" w:color="auto"/>
            <w:right w:val="none" w:sz="0" w:space="0" w:color="auto"/>
          </w:divBdr>
        </w:div>
      </w:divsChild>
    </w:div>
    <w:div w:id="1033115220">
      <w:bodyDiv w:val="1"/>
      <w:marLeft w:val="0"/>
      <w:marRight w:val="0"/>
      <w:marTop w:val="0"/>
      <w:marBottom w:val="0"/>
      <w:divBdr>
        <w:top w:val="none" w:sz="0" w:space="0" w:color="auto"/>
        <w:left w:val="none" w:sz="0" w:space="0" w:color="auto"/>
        <w:bottom w:val="none" w:sz="0" w:space="0" w:color="auto"/>
        <w:right w:val="none" w:sz="0" w:space="0" w:color="auto"/>
      </w:divBdr>
    </w:div>
    <w:div w:id="1033187239">
      <w:bodyDiv w:val="1"/>
      <w:marLeft w:val="0"/>
      <w:marRight w:val="0"/>
      <w:marTop w:val="0"/>
      <w:marBottom w:val="0"/>
      <w:divBdr>
        <w:top w:val="none" w:sz="0" w:space="0" w:color="auto"/>
        <w:left w:val="none" w:sz="0" w:space="0" w:color="auto"/>
        <w:bottom w:val="none" w:sz="0" w:space="0" w:color="auto"/>
        <w:right w:val="none" w:sz="0" w:space="0" w:color="auto"/>
      </w:divBdr>
      <w:divsChild>
        <w:div w:id="116030988">
          <w:marLeft w:val="0"/>
          <w:marRight w:val="0"/>
          <w:marTop w:val="0"/>
          <w:marBottom w:val="0"/>
          <w:divBdr>
            <w:top w:val="none" w:sz="0" w:space="0" w:color="auto"/>
            <w:left w:val="none" w:sz="0" w:space="0" w:color="auto"/>
            <w:bottom w:val="none" w:sz="0" w:space="0" w:color="auto"/>
            <w:right w:val="none" w:sz="0" w:space="0" w:color="auto"/>
          </w:divBdr>
          <w:divsChild>
            <w:div w:id="629242101">
              <w:marLeft w:val="0"/>
              <w:marRight w:val="0"/>
              <w:marTop w:val="0"/>
              <w:marBottom w:val="0"/>
              <w:divBdr>
                <w:top w:val="none" w:sz="0" w:space="0" w:color="auto"/>
                <w:left w:val="none" w:sz="0" w:space="0" w:color="auto"/>
                <w:bottom w:val="none" w:sz="0" w:space="0" w:color="auto"/>
                <w:right w:val="none" w:sz="0" w:space="0" w:color="auto"/>
              </w:divBdr>
              <w:divsChild>
                <w:div w:id="1986738711">
                  <w:marLeft w:val="0"/>
                  <w:marRight w:val="0"/>
                  <w:marTop w:val="0"/>
                  <w:marBottom w:val="0"/>
                  <w:divBdr>
                    <w:top w:val="none" w:sz="0" w:space="0" w:color="auto"/>
                    <w:left w:val="none" w:sz="0" w:space="0" w:color="auto"/>
                    <w:bottom w:val="none" w:sz="0" w:space="0" w:color="auto"/>
                    <w:right w:val="none" w:sz="0" w:space="0" w:color="auto"/>
                  </w:divBdr>
                  <w:divsChild>
                    <w:div w:id="702098683">
                      <w:marLeft w:val="0"/>
                      <w:marRight w:val="0"/>
                      <w:marTop w:val="0"/>
                      <w:marBottom w:val="0"/>
                      <w:divBdr>
                        <w:top w:val="none" w:sz="0" w:space="0" w:color="auto"/>
                        <w:left w:val="none" w:sz="0" w:space="0" w:color="auto"/>
                        <w:bottom w:val="none" w:sz="0" w:space="0" w:color="auto"/>
                        <w:right w:val="none" w:sz="0" w:space="0" w:color="auto"/>
                      </w:divBdr>
                    </w:div>
                    <w:div w:id="70170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11938">
      <w:bodyDiv w:val="1"/>
      <w:marLeft w:val="0"/>
      <w:marRight w:val="0"/>
      <w:marTop w:val="0"/>
      <w:marBottom w:val="0"/>
      <w:divBdr>
        <w:top w:val="none" w:sz="0" w:space="0" w:color="auto"/>
        <w:left w:val="none" w:sz="0" w:space="0" w:color="auto"/>
        <w:bottom w:val="none" w:sz="0" w:space="0" w:color="auto"/>
        <w:right w:val="none" w:sz="0" w:space="0" w:color="auto"/>
      </w:divBdr>
    </w:div>
    <w:div w:id="1033313391">
      <w:bodyDiv w:val="1"/>
      <w:marLeft w:val="0"/>
      <w:marRight w:val="0"/>
      <w:marTop w:val="0"/>
      <w:marBottom w:val="0"/>
      <w:divBdr>
        <w:top w:val="none" w:sz="0" w:space="0" w:color="auto"/>
        <w:left w:val="none" w:sz="0" w:space="0" w:color="auto"/>
        <w:bottom w:val="none" w:sz="0" w:space="0" w:color="auto"/>
        <w:right w:val="none" w:sz="0" w:space="0" w:color="auto"/>
      </w:divBdr>
      <w:divsChild>
        <w:div w:id="1732387583">
          <w:marLeft w:val="0"/>
          <w:marRight w:val="0"/>
          <w:marTop w:val="0"/>
          <w:marBottom w:val="0"/>
          <w:divBdr>
            <w:top w:val="none" w:sz="0" w:space="0" w:color="auto"/>
            <w:left w:val="none" w:sz="0" w:space="0" w:color="auto"/>
            <w:bottom w:val="none" w:sz="0" w:space="0" w:color="auto"/>
            <w:right w:val="none" w:sz="0" w:space="0" w:color="auto"/>
          </w:divBdr>
          <w:divsChild>
            <w:div w:id="10493540">
              <w:marLeft w:val="0"/>
              <w:marRight w:val="0"/>
              <w:marTop w:val="0"/>
              <w:marBottom w:val="0"/>
              <w:divBdr>
                <w:top w:val="none" w:sz="0" w:space="0" w:color="auto"/>
                <w:left w:val="none" w:sz="0" w:space="0" w:color="auto"/>
                <w:bottom w:val="none" w:sz="0" w:space="0" w:color="auto"/>
                <w:right w:val="none" w:sz="0" w:space="0" w:color="auto"/>
              </w:divBdr>
              <w:divsChild>
                <w:div w:id="933778414">
                  <w:marLeft w:val="0"/>
                  <w:marRight w:val="0"/>
                  <w:marTop w:val="0"/>
                  <w:marBottom w:val="0"/>
                  <w:divBdr>
                    <w:top w:val="none" w:sz="0" w:space="0" w:color="auto"/>
                    <w:left w:val="none" w:sz="0" w:space="0" w:color="auto"/>
                    <w:bottom w:val="none" w:sz="0" w:space="0" w:color="auto"/>
                    <w:right w:val="none" w:sz="0" w:space="0" w:color="auto"/>
                  </w:divBdr>
                  <w:divsChild>
                    <w:div w:id="745033037">
                      <w:marLeft w:val="0"/>
                      <w:marRight w:val="0"/>
                      <w:marTop w:val="0"/>
                      <w:marBottom w:val="0"/>
                      <w:divBdr>
                        <w:top w:val="none" w:sz="0" w:space="0" w:color="auto"/>
                        <w:left w:val="none" w:sz="0" w:space="0" w:color="auto"/>
                        <w:bottom w:val="none" w:sz="0" w:space="0" w:color="auto"/>
                        <w:right w:val="none" w:sz="0" w:space="0" w:color="auto"/>
                      </w:divBdr>
                    </w:div>
                    <w:div w:id="452749718">
                      <w:marLeft w:val="0"/>
                      <w:marRight w:val="0"/>
                      <w:marTop w:val="0"/>
                      <w:marBottom w:val="0"/>
                      <w:divBdr>
                        <w:top w:val="none" w:sz="0" w:space="0" w:color="auto"/>
                        <w:left w:val="none" w:sz="0" w:space="0" w:color="auto"/>
                        <w:bottom w:val="none" w:sz="0" w:space="0" w:color="auto"/>
                        <w:right w:val="none" w:sz="0" w:space="0" w:color="auto"/>
                      </w:divBdr>
                    </w:div>
                    <w:div w:id="1505318170">
                      <w:marLeft w:val="0"/>
                      <w:marRight w:val="0"/>
                      <w:marTop w:val="0"/>
                      <w:marBottom w:val="0"/>
                      <w:divBdr>
                        <w:top w:val="none" w:sz="0" w:space="0" w:color="auto"/>
                        <w:left w:val="none" w:sz="0" w:space="0" w:color="auto"/>
                        <w:bottom w:val="none" w:sz="0" w:space="0" w:color="auto"/>
                        <w:right w:val="none" w:sz="0" w:space="0" w:color="auto"/>
                      </w:divBdr>
                    </w:div>
                    <w:div w:id="1632899587">
                      <w:marLeft w:val="0"/>
                      <w:marRight w:val="0"/>
                      <w:marTop w:val="0"/>
                      <w:marBottom w:val="0"/>
                      <w:divBdr>
                        <w:top w:val="none" w:sz="0" w:space="0" w:color="auto"/>
                        <w:left w:val="none" w:sz="0" w:space="0" w:color="auto"/>
                        <w:bottom w:val="none" w:sz="0" w:space="0" w:color="auto"/>
                        <w:right w:val="none" w:sz="0" w:space="0" w:color="auto"/>
                      </w:divBdr>
                    </w:div>
                    <w:div w:id="2060745214">
                      <w:marLeft w:val="0"/>
                      <w:marRight w:val="0"/>
                      <w:marTop w:val="0"/>
                      <w:marBottom w:val="0"/>
                      <w:divBdr>
                        <w:top w:val="none" w:sz="0" w:space="0" w:color="auto"/>
                        <w:left w:val="none" w:sz="0" w:space="0" w:color="auto"/>
                        <w:bottom w:val="none" w:sz="0" w:space="0" w:color="auto"/>
                        <w:right w:val="none" w:sz="0" w:space="0" w:color="auto"/>
                      </w:divBdr>
                    </w:div>
                    <w:div w:id="53951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456940">
      <w:bodyDiv w:val="1"/>
      <w:marLeft w:val="0"/>
      <w:marRight w:val="0"/>
      <w:marTop w:val="0"/>
      <w:marBottom w:val="0"/>
      <w:divBdr>
        <w:top w:val="none" w:sz="0" w:space="0" w:color="auto"/>
        <w:left w:val="none" w:sz="0" w:space="0" w:color="auto"/>
        <w:bottom w:val="none" w:sz="0" w:space="0" w:color="auto"/>
        <w:right w:val="none" w:sz="0" w:space="0" w:color="auto"/>
      </w:divBdr>
      <w:divsChild>
        <w:div w:id="1478912396">
          <w:marLeft w:val="0"/>
          <w:marRight w:val="0"/>
          <w:marTop w:val="0"/>
          <w:marBottom w:val="0"/>
          <w:divBdr>
            <w:top w:val="none" w:sz="0" w:space="0" w:color="auto"/>
            <w:left w:val="none" w:sz="0" w:space="0" w:color="auto"/>
            <w:bottom w:val="none" w:sz="0" w:space="0" w:color="auto"/>
            <w:right w:val="none" w:sz="0" w:space="0" w:color="auto"/>
          </w:divBdr>
        </w:div>
      </w:divsChild>
    </w:div>
    <w:div w:id="1034035384">
      <w:bodyDiv w:val="1"/>
      <w:marLeft w:val="0"/>
      <w:marRight w:val="0"/>
      <w:marTop w:val="0"/>
      <w:marBottom w:val="0"/>
      <w:divBdr>
        <w:top w:val="none" w:sz="0" w:space="0" w:color="auto"/>
        <w:left w:val="none" w:sz="0" w:space="0" w:color="auto"/>
        <w:bottom w:val="none" w:sz="0" w:space="0" w:color="auto"/>
        <w:right w:val="none" w:sz="0" w:space="0" w:color="auto"/>
      </w:divBdr>
      <w:divsChild>
        <w:div w:id="223419217">
          <w:marLeft w:val="0"/>
          <w:marRight w:val="0"/>
          <w:marTop w:val="0"/>
          <w:marBottom w:val="0"/>
          <w:divBdr>
            <w:top w:val="none" w:sz="0" w:space="0" w:color="auto"/>
            <w:left w:val="none" w:sz="0" w:space="0" w:color="auto"/>
            <w:bottom w:val="none" w:sz="0" w:space="0" w:color="auto"/>
            <w:right w:val="none" w:sz="0" w:space="0" w:color="auto"/>
          </w:divBdr>
        </w:div>
      </w:divsChild>
    </w:div>
    <w:div w:id="1034841889">
      <w:bodyDiv w:val="1"/>
      <w:marLeft w:val="0"/>
      <w:marRight w:val="0"/>
      <w:marTop w:val="0"/>
      <w:marBottom w:val="0"/>
      <w:divBdr>
        <w:top w:val="none" w:sz="0" w:space="0" w:color="auto"/>
        <w:left w:val="none" w:sz="0" w:space="0" w:color="auto"/>
        <w:bottom w:val="none" w:sz="0" w:space="0" w:color="auto"/>
        <w:right w:val="none" w:sz="0" w:space="0" w:color="auto"/>
      </w:divBdr>
    </w:div>
    <w:div w:id="1035499612">
      <w:bodyDiv w:val="1"/>
      <w:marLeft w:val="0"/>
      <w:marRight w:val="0"/>
      <w:marTop w:val="0"/>
      <w:marBottom w:val="0"/>
      <w:divBdr>
        <w:top w:val="none" w:sz="0" w:space="0" w:color="auto"/>
        <w:left w:val="none" w:sz="0" w:space="0" w:color="auto"/>
        <w:bottom w:val="none" w:sz="0" w:space="0" w:color="auto"/>
        <w:right w:val="none" w:sz="0" w:space="0" w:color="auto"/>
      </w:divBdr>
    </w:div>
    <w:div w:id="1035737721">
      <w:bodyDiv w:val="1"/>
      <w:marLeft w:val="0"/>
      <w:marRight w:val="0"/>
      <w:marTop w:val="0"/>
      <w:marBottom w:val="0"/>
      <w:divBdr>
        <w:top w:val="none" w:sz="0" w:space="0" w:color="auto"/>
        <w:left w:val="none" w:sz="0" w:space="0" w:color="auto"/>
        <w:bottom w:val="none" w:sz="0" w:space="0" w:color="auto"/>
        <w:right w:val="none" w:sz="0" w:space="0" w:color="auto"/>
      </w:divBdr>
    </w:div>
    <w:div w:id="1036008534">
      <w:bodyDiv w:val="1"/>
      <w:marLeft w:val="0"/>
      <w:marRight w:val="0"/>
      <w:marTop w:val="0"/>
      <w:marBottom w:val="0"/>
      <w:divBdr>
        <w:top w:val="none" w:sz="0" w:space="0" w:color="auto"/>
        <w:left w:val="none" w:sz="0" w:space="0" w:color="auto"/>
        <w:bottom w:val="none" w:sz="0" w:space="0" w:color="auto"/>
        <w:right w:val="none" w:sz="0" w:space="0" w:color="auto"/>
      </w:divBdr>
    </w:div>
    <w:div w:id="1036739270">
      <w:bodyDiv w:val="1"/>
      <w:marLeft w:val="0"/>
      <w:marRight w:val="0"/>
      <w:marTop w:val="0"/>
      <w:marBottom w:val="0"/>
      <w:divBdr>
        <w:top w:val="none" w:sz="0" w:space="0" w:color="auto"/>
        <w:left w:val="none" w:sz="0" w:space="0" w:color="auto"/>
        <w:bottom w:val="none" w:sz="0" w:space="0" w:color="auto"/>
        <w:right w:val="none" w:sz="0" w:space="0" w:color="auto"/>
      </w:divBdr>
    </w:div>
    <w:div w:id="1039089631">
      <w:bodyDiv w:val="1"/>
      <w:marLeft w:val="0"/>
      <w:marRight w:val="0"/>
      <w:marTop w:val="0"/>
      <w:marBottom w:val="0"/>
      <w:divBdr>
        <w:top w:val="none" w:sz="0" w:space="0" w:color="auto"/>
        <w:left w:val="none" w:sz="0" w:space="0" w:color="auto"/>
        <w:bottom w:val="none" w:sz="0" w:space="0" w:color="auto"/>
        <w:right w:val="none" w:sz="0" w:space="0" w:color="auto"/>
      </w:divBdr>
    </w:div>
    <w:div w:id="1039621291">
      <w:bodyDiv w:val="1"/>
      <w:marLeft w:val="0"/>
      <w:marRight w:val="0"/>
      <w:marTop w:val="0"/>
      <w:marBottom w:val="0"/>
      <w:divBdr>
        <w:top w:val="none" w:sz="0" w:space="0" w:color="auto"/>
        <w:left w:val="none" w:sz="0" w:space="0" w:color="auto"/>
        <w:bottom w:val="none" w:sz="0" w:space="0" w:color="auto"/>
        <w:right w:val="none" w:sz="0" w:space="0" w:color="auto"/>
      </w:divBdr>
      <w:divsChild>
        <w:div w:id="1193609874">
          <w:marLeft w:val="0"/>
          <w:marRight w:val="0"/>
          <w:marTop w:val="0"/>
          <w:marBottom w:val="0"/>
          <w:divBdr>
            <w:top w:val="none" w:sz="0" w:space="0" w:color="auto"/>
            <w:left w:val="none" w:sz="0" w:space="0" w:color="auto"/>
            <w:bottom w:val="none" w:sz="0" w:space="0" w:color="auto"/>
            <w:right w:val="none" w:sz="0" w:space="0" w:color="auto"/>
          </w:divBdr>
          <w:divsChild>
            <w:div w:id="875701142">
              <w:marLeft w:val="0"/>
              <w:marRight w:val="0"/>
              <w:marTop w:val="0"/>
              <w:marBottom w:val="0"/>
              <w:divBdr>
                <w:top w:val="none" w:sz="0" w:space="0" w:color="auto"/>
                <w:left w:val="none" w:sz="0" w:space="0" w:color="auto"/>
                <w:bottom w:val="none" w:sz="0" w:space="0" w:color="auto"/>
                <w:right w:val="none" w:sz="0" w:space="0" w:color="auto"/>
              </w:divBdr>
              <w:divsChild>
                <w:div w:id="1053121680">
                  <w:marLeft w:val="0"/>
                  <w:marRight w:val="0"/>
                  <w:marTop w:val="0"/>
                  <w:marBottom w:val="0"/>
                  <w:divBdr>
                    <w:top w:val="none" w:sz="0" w:space="0" w:color="auto"/>
                    <w:left w:val="none" w:sz="0" w:space="0" w:color="auto"/>
                    <w:bottom w:val="none" w:sz="0" w:space="0" w:color="auto"/>
                    <w:right w:val="none" w:sz="0" w:space="0" w:color="auto"/>
                  </w:divBdr>
                  <w:divsChild>
                    <w:div w:id="929511002">
                      <w:marLeft w:val="0"/>
                      <w:marRight w:val="0"/>
                      <w:marTop w:val="0"/>
                      <w:marBottom w:val="0"/>
                      <w:divBdr>
                        <w:top w:val="none" w:sz="0" w:space="0" w:color="auto"/>
                        <w:left w:val="none" w:sz="0" w:space="0" w:color="auto"/>
                        <w:bottom w:val="none" w:sz="0" w:space="0" w:color="auto"/>
                        <w:right w:val="none" w:sz="0" w:space="0" w:color="auto"/>
                      </w:divBdr>
                    </w:div>
                    <w:div w:id="570820389">
                      <w:marLeft w:val="0"/>
                      <w:marRight w:val="0"/>
                      <w:marTop w:val="0"/>
                      <w:marBottom w:val="0"/>
                      <w:divBdr>
                        <w:top w:val="none" w:sz="0" w:space="0" w:color="auto"/>
                        <w:left w:val="none" w:sz="0" w:space="0" w:color="auto"/>
                        <w:bottom w:val="none" w:sz="0" w:space="0" w:color="auto"/>
                        <w:right w:val="none" w:sz="0" w:space="0" w:color="auto"/>
                      </w:divBdr>
                    </w:div>
                    <w:div w:id="548735472">
                      <w:marLeft w:val="0"/>
                      <w:marRight w:val="0"/>
                      <w:marTop w:val="0"/>
                      <w:marBottom w:val="0"/>
                      <w:divBdr>
                        <w:top w:val="none" w:sz="0" w:space="0" w:color="auto"/>
                        <w:left w:val="none" w:sz="0" w:space="0" w:color="auto"/>
                        <w:bottom w:val="none" w:sz="0" w:space="0" w:color="auto"/>
                        <w:right w:val="none" w:sz="0" w:space="0" w:color="auto"/>
                      </w:divBdr>
                    </w:div>
                    <w:div w:id="96111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593637">
      <w:bodyDiv w:val="1"/>
      <w:marLeft w:val="0"/>
      <w:marRight w:val="0"/>
      <w:marTop w:val="0"/>
      <w:marBottom w:val="0"/>
      <w:divBdr>
        <w:top w:val="none" w:sz="0" w:space="0" w:color="auto"/>
        <w:left w:val="none" w:sz="0" w:space="0" w:color="auto"/>
        <w:bottom w:val="none" w:sz="0" w:space="0" w:color="auto"/>
        <w:right w:val="none" w:sz="0" w:space="0" w:color="auto"/>
      </w:divBdr>
    </w:div>
    <w:div w:id="1041786686">
      <w:bodyDiv w:val="1"/>
      <w:marLeft w:val="0"/>
      <w:marRight w:val="0"/>
      <w:marTop w:val="0"/>
      <w:marBottom w:val="0"/>
      <w:divBdr>
        <w:top w:val="none" w:sz="0" w:space="0" w:color="auto"/>
        <w:left w:val="none" w:sz="0" w:space="0" w:color="auto"/>
        <w:bottom w:val="none" w:sz="0" w:space="0" w:color="auto"/>
        <w:right w:val="none" w:sz="0" w:space="0" w:color="auto"/>
      </w:divBdr>
    </w:div>
    <w:div w:id="1042098794">
      <w:bodyDiv w:val="1"/>
      <w:marLeft w:val="0"/>
      <w:marRight w:val="0"/>
      <w:marTop w:val="0"/>
      <w:marBottom w:val="0"/>
      <w:divBdr>
        <w:top w:val="none" w:sz="0" w:space="0" w:color="auto"/>
        <w:left w:val="none" w:sz="0" w:space="0" w:color="auto"/>
        <w:bottom w:val="none" w:sz="0" w:space="0" w:color="auto"/>
        <w:right w:val="none" w:sz="0" w:space="0" w:color="auto"/>
      </w:divBdr>
    </w:div>
    <w:div w:id="1042100820">
      <w:bodyDiv w:val="1"/>
      <w:marLeft w:val="0"/>
      <w:marRight w:val="0"/>
      <w:marTop w:val="0"/>
      <w:marBottom w:val="0"/>
      <w:divBdr>
        <w:top w:val="none" w:sz="0" w:space="0" w:color="auto"/>
        <w:left w:val="none" w:sz="0" w:space="0" w:color="auto"/>
        <w:bottom w:val="none" w:sz="0" w:space="0" w:color="auto"/>
        <w:right w:val="none" w:sz="0" w:space="0" w:color="auto"/>
      </w:divBdr>
    </w:div>
    <w:div w:id="1042898695">
      <w:bodyDiv w:val="1"/>
      <w:marLeft w:val="0"/>
      <w:marRight w:val="0"/>
      <w:marTop w:val="0"/>
      <w:marBottom w:val="0"/>
      <w:divBdr>
        <w:top w:val="none" w:sz="0" w:space="0" w:color="auto"/>
        <w:left w:val="none" w:sz="0" w:space="0" w:color="auto"/>
        <w:bottom w:val="none" w:sz="0" w:space="0" w:color="auto"/>
        <w:right w:val="none" w:sz="0" w:space="0" w:color="auto"/>
      </w:divBdr>
    </w:div>
    <w:div w:id="1043138371">
      <w:bodyDiv w:val="1"/>
      <w:marLeft w:val="0"/>
      <w:marRight w:val="0"/>
      <w:marTop w:val="0"/>
      <w:marBottom w:val="0"/>
      <w:divBdr>
        <w:top w:val="none" w:sz="0" w:space="0" w:color="auto"/>
        <w:left w:val="none" w:sz="0" w:space="0" w:color="auto"/>
        <w:bottom w:val="none" w:sz="0" w:space="0" w:color="auto"/>
        <w:right w:val="none" w:sz="0" w:space="0" w:color="auto"/>
      </w:divBdr>
    </w:div>
    <w:div w:id="1043602999">
      <w:bodyDiv w:val="1"/>
      <w:marLeft w:val="0"/>
      <w:marRight w:val="0"/>
      <w:marTop w:val="0"/>
      <w:marBottom w:val="0"/>
      <w:divBdr>
        <w:top w:val="none" w:sz="0" w:space="0" w:color="auto"/>
        <w:left w:val="none" w:sz="0" w:space="0" w:color="auto"/>
        <w:bottom w:val="none" w:sz="0" w:space="0" w:color="auto"/>
        <w:right w:val="none" w:sz="0" w:space="0" w:color="auto"/>
      </w:divBdr>
    </w:div>
    <w:div w:id="1043746599">
      <w:bodyDiv w:val="1"/>
      <w:marLeft w:val="0"/>
      <w:marRight w:val="0"/>
      <w:marTop w:val="0"/>
      <w:marBottom w:val="0"/>
      <w:divBdr>
        <w:top w:val="none" w:sz="0" w:space="0" w:color="auto"/>
        <w:left w:val="none" w:sz="0" w:space="0" w:color="auto"/>
        <w:bottom w:val="none" w:sz="0" w:space="0" w:color="auto"/>
        <w:right w:val="none" w:sz="0" w:space="0" w:color="auto"/>
      </w:divBdr>
    </w:div>
    <w:div w:id="1044058453">
      <w:bodyDiv w:val="1"/>
      <w:marLeft w:val="0"/>
      <w:marRight w:val="0"/>
      <w:marTop w:val="0"/>
      <w:marBottom w:val="0"/>
      <w:divBdr>
        <w:top w:val="none" w:sz="0" w:space="0" w:color="auto"/>
        <w:left w:val="none" w:sz="0" w:space="0" w:color="auto"/>
        <w:bottom w:val="none" w:sz="0" w:space="0" w:color="auto"/>
        <w:right w:val="none" w:sz="0" w:space="0" w:color="auto"/>
      </w:divBdr>
      <w:divsChild>
        <w:div w:id="1716466911">
          <w:marLeft w:val="0"/>
          <w:marRight w:val="0"/>
          <w:marTop w:val="0"/>
          <w:marBottom w:val="0"/>
          <w:divBdr>
            <w:top w:val="none" w:sz="0" w:space="0" w:color="auto"/>
            <w:left w:val="none" w:sz="0" w:space="0" w:color="auto"/>
            <w:bottom w:val="none" w:sz="0" w:space="0" w:color="auto"/>
            <w:right w:val="none" w:sz="0" w:space="0" w:color="auto"/>
          </w:divBdr>
          <w:divsChild>
            <w:div w:id="523328324">
              <w:marLeft w:val="0"/>
              <w:marRight w:val="0"/>
              <w:marTop w:val="0"/>
              <w:marBottom w:val="0"/>
              <w:divBdr>
                <w:top w:val="none" w:sz="0" w:space="0" w:color="auto"/>
                <w:left w:val="none" w:sz="0" w:space="0" w:color="auto"/>
                <w:bottom w:val="none" w:sz="0" w:space="0" w:color="auto"/>
                <w:right w:val="none" w:sz="0" w:space="0" w:color="auto"/>
              </w:divBdr>
              <w:divsChild>
                <w:div w:id="740907809">
                  <w:marLeft w:val="0"/>
                  <w:marRight w:val="0"/>
                  <w:marTop w:val="0"/>
                  <w:marBottom w:val="0"/>
                  <w:divBdr>
                    <w:top w:val="none" w:sz="0" w:space="0" w:color="auto"/>
                    <w:left w:val="none" w:sz="0" w:space="0" w:color="auto"/>
                    <w:bottom w:val="none" w:sz="0" w:space="0" w:color="auto"/>
                    <w:right w:val="none" w:sz="0" w:space="0" w:color="auto"/>
                  </w:divBdr>
                  <w:divsChild>
                    <w:div w:id="1505431978">
                      <w:marLeft w:val="0"/>
                      <w:marRight w:val="0"/>
                      <w:marTop w:val="0"/>
                      <w:marBottom w:val="0"/>
                      <w:divBdr>
                        <w:top w:val="none" w:sz="0" w:space="0" w:color="auto"/>
                        <w:left w:val="none" w:sz="0" w:space="0" w:color="auto"/>
                        <w:bottom w:val="none" w:sz="0" w:space="0" w:color="auto"/>
                        <w:right w:val="none" w:sz="0" w:space="0" w:color="auto"/>
                      </w:divBdr>
                    </w:div>
                    <w:div w:id="1112942873">
                      <w:marLeft w:val="0"/>
                      <w:marRight w:val="0"/>
                      <w:marTop w:val="0"/>
                      <w:marBottom w:val="0"/>
                      <w:divBdr>
                        <w:top w:val="none" w:sz="0" w:space="0" w:color="auto"/>
                        <w:left w:val="none" w:sz="0" w:space="0" w:color="auto"/>
                        <w:bottom w:val="none" w:sz="0" w:space="0" w:color="auto"/>
                        <w:right w:val="none" w:sz="0" w:space="0" w:color="auto"/>
                      </w:divBdr>
                    </w:div>
                    <w:div w:id="1241066385">
                      <w:marLeft w:val="0"/>
                      <w:marRight w:val="0"/>
                      <w:marTop w:val="0"/>
                      <w:marBottom w:val="0"/>
                      <w:divBdr>
                        <w:top w:val="none" w:sz="0" w:space="0" w:color="auto"/>
                        <w:left w:val="none" w:sz="0" w:space="0" w:color="auto"/>
                        <w:bottom w:val="none" w:sz="0" w:space="0" w:color="auto"/>
                        <w:right w:val="none" w:sz="0" w:space="0" w:color="auto"/>
                      </w:divBdr>
                    </w:div>
                    <w:div w:id="1922132821">
                      <w:marLeft w:val="0"/>
                      <w:marRight w:val="0"/>
                      <w:marTop w:val="0"/>
                      <w:marBottom w:val="0"/>
                      <w:divBdr>
                        <w:top w:val="none" w:sz="0" w:space="0" w:color="auto"/>
                        <w:left w:val="none" w:sz="0" w:space="0" w:color="auto"/>
                        <w:bottom w:val="none" w:sz="0" w:space="0" w:color="auto"/>
                        <w:right w:val="none" w:sz="0" w:space="0" w:color="auto"/>
                      </w:divBdr>
                    </w:div>
                    <w:div w:id="1244219099">
                      <w:marLeft w:val="0"/>
                      <w:marRight w:val="0"/>
                      <w:marTop w:val="0"/>
                      <w:marBottom w:val="0"/>
                      <w:divBdr>
                        <w:top w:val="none" w:sz="0" w:space="0" w:color="auto"/>
                        <w:left w:val="none" w:sz="0" w:space="0" w:color="auto"/>
                        <w:bottom w:val="none" w:sz="0" w:space="0" w:color="auto"/>
                        <w:right w:val="none" w:sz="0" w:space="0" w:color="auto"/>
                      </w:divBdr>
                    </w:div>
                    <w:div w:id="1441340464">
                      <w:marLeft w:val="0"/>
                      <w:marRight w:val="0"/>
                      <w:marTop w:val="0"/>
                      <w:marBottom w:val="0"/>
                      <w:divBdr>
                        <w:top w:val="none" w:sz="0" w:space="0" w:color="auto"/>
                        <w:left w:val="none" w:sz="0" w:space="0" w:color="auto"/>
                        <w:bottom w:val="none" w:sz="0" w:space="0" w:color="auto"/>
                        <w:right w:val="none" w:sz="0" w:space="0" w:color="auto"/>
                      </w:divBdr>
                    </w:div>
                    <w:div w:id="183063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2708">
      <w:bodyDiv w:val="1"/>
      <w:marLeft w:val="0"/>
      <w:marRight w:val="0"/>
      <w:marTop w:val="0"/>
      <w:marBottom w:val="0"/>
      <w:divBdr>
        <w:top w:val="none" w:sz="0" w:space="0" w:color="auto"/>
        <w:left w:val="none" w:sz="0" w:space="0" w:color="auto"/>
        <w:bottom w:val="none" w:sz="0" w:space="0" w:color="auto"/>
        <w:right w:val="none" w:sz="0" w:space="0" w:color="auto"/>
      </w:divBdr>
    </w:div>
    <w:div w:id="1044452029">
      <w:bodyDiv w:val="1"/>
      <w:marLeft w:val="0"/>
      <w:marRight w:val="0"/>
      <w:marTop w:val="0"/>
      <w:marBottom w:val="0"/>
      <w:divBdr>
        <w:top w:val="none" w:sz="0" w:space="0" w:color="auto"/>
        <w:left w:val="none" w:sz="0" w:space="0" w:color="auto"/>
        <w:bottom w:val="none" w:sz="0" w:space="0" w:color="auto"/>
        <w:right w:val="none" w:sz="0" w:space="0" w:color="auto"/>
      </w:divBdr>
    </w:div>
    <w:div w:id="1044907264">
      <w:bodyDiv w:val="1"/>
      <w:marLeft w:val="0"/>
      <w:marRight w:val="0"/>
      <w:marTop w:val="0"/>
      <w:marBottom w:val="0"/>
      <w:divBdr>
        <w:top w:val="none" w:sz="0" w:space="0" w:color="auto"/>
        <w:left w:val="none" w:sz="0" w:space="0" w:color="auto"/>
        <w:bottom w:val="none" w:sz="0" w:space="0" w:color="auto"/>
        <w:right w:val="none" w:sz="0" w:space="0" w:color="auto"/>
      </w:divBdr>
    </w:div>
    <w:div w:id="1045179642">
      <w:bodyDiv w:val="1"/>
      <w:marLeft w:val="0"/>
      <w:marRight w:val="0"/>
      <w:marTop w:val="0"/>
      <w:marBottom w:val="0"/>
      <w:divBdr>
        <w:top w:val="none" w:sz="0" w:space="0" w:color="auto"/>
        <w:left w:val="none" w:sz="0" w:space="0" w:color="auto"/>
        <w:bottom w:val="none" w:sz="0" w:space="0" w:color="auto"/>
        <w:right w:val="none" w:sz="0" w:space="0" w:color="auto"/>
      </w:divBdr>
      <w:divsChild>
        <w:div w:id="1633558965">
          <w:marLeft w:val="0"/>
          <w:marRight w:val="0"/>
          <w:marTop w:val="0"/>
          <w:marBottom w:val="0"/>
          <w:divBdr>
            <w:top w:val="none" w:sz="0" w:space="0" w:color="auto"/>
            <w:left w:val="none" w:sz="0" w:space="0" w:color="auto"/>
            <w:bottom w:val="none" w:sz="0" w:space="0" w:color="auto"/>
            <w:right w:val="none" w:sz="0" w:space="0" w:color="auto"/>
          </w:divBdr>
          <w:divsChild>
            <w:div w:id="41683621">
              <w:marLeft w:val="0"/>
              <w:marRight w:val="0"/>
              <w:marTop w:val="0"/>
              <w:marBottom w:val="0"/>
              <w:divBdr>
                <w:top w:val="none" w:sz="0" w:space="0" w:color="auto"/>
                <w:left w:val="none" w:sz="0" w:space="0" w:color="auto"/>
                <w:bottom w:val="none" w:sz="0" w:space="0" w:color="auto"/>
                <w:right w:val="none" w:sz="0" w:space="0" w:color="auto"/>
              </w:divBdr>
              <w:divsChild>
                <w:div w:id="1580408480">
                  <w:marLeft w:val="0"/>
                  <w:marRight w:val="0"/>
                  <w:marTop w:val="0"/>
                  <w:marBottom w:val="0"/>
                  <w:divBdr>
                    <w:top w:val="none" w:sz="0" w:space="0" w:color="auto"/>
                    <w:left w:val="none" w:sz="0" w:space="0" w:color="auto"/>
                    <w:bottom w:val="none" w:sz="0" w:space="0" w:color="auto"/>
                    <w:right w:val="none" w:sz="0" w:space="0" w:color="auto"/>
                  </w:divBdr>
                  <w:divsChild>
                    <w:div w:id="766266518">
                      <w:marLeft w:val="0"/>
                      <w:marRight w:val="0"/>
                      <w:marTop w:val="0"/>
                      <w:marBottom w:val="0"/>
                      <w:divBdr>
                        <w:top w:val="none" w:sz="0" w:space="0" w:color="auto"/>
                        <w:left w:val="none" w:sz="0" w:space="0" w:color="auto"/>
                        <w:bottom w:val="none" w:sz="0" w:space="0" w:color="auto"/>
                        <w:right w:val="none" w:sz="0" w:space="0" w:color="auto"/>
                      </w:divBdr>
                    </w:div>
                    <w:div w:id="639110507">
                      <w:marLeft w:val="0"/>
                      <w:marRight w:val="0"/>
                      <w:marTop w:val="0"/>
                      <w:marBottom w:val="0"/>
                      <w:divBdr>
                        <w:top w:val="none" w:sz="0" w:space="0" w:color="auto"/>
                        <w:left w:val="none" w:sz="0" w:space="0" w:color="auto"/>
                        <w:bottom w:val="none" w:sz="0" w:space="0" w:color="auto"/>
                        <w:right w:val="none" w:sz="0" w:space="0" w:color="auto"/>
                      </w:divBdr>
                    </w:div>
                    <w:div w:id="1305429093">
                      <w:marLeft w:val="0"/>
                      <w:marRight w:val="0"/>
                      <w:marTop w:val="0"/>
                      <w:marBottom w:val="0"/>
                      <w:divBdr>
                        <w:top w:val="none" w:sz="0" w:space="0" w:color="auto"/>
                        <w:left w:val="none" w:sz="0" w:space="0" w:color="auto"/>
                        <w:bottom w:val="none" w:sz="0" w:space="0" w:color="auto"/>
                        <w:right w:val="none" w:sz="0" w:space="0" w:color="auto"/>
                      </w:divBdr>
                    </w:div>
                    <w:div w:id="1858426131">
                      <w:marLeft w:val="0"/>
                      <w:marRight w:val="0"/>
                      <w:marTop w:val="0"/>
                      <w:marBottom w:val="0"/>
                      <w:divBdr>
                        <w:top w:val="none" w:sz="0" w:space="0" w:color="auto"/>
                        <w:left w:val="none" w:sz="0" w:space="0" w:color="auto"/>
                        <w:bottom w:val="none" w:sz="0" w:space="0" w:color="auto"/>
                        <w:right w:val="none" w:sz="0" w:space="0" w:color="auto"/>
                      </w:divBdr>
                    </w:div>
                    <w:div w:id="1689288098">
                      <w:marLeft w:val="0"/>
                      <w:marRight w:val="0"/>
                      <w:marTop w:val="0"/>
                      <w:marBottom w:val="0"/>
                      <w:divBdr>
                        <w:top w:val="none" w:sz="0" w:space="0" w:color="auto"/>
                        <w:left w:val="none" w:sz="0" w:space="0" w:color="auto"/>
                        <w:bottom w:val="none" w:sz="0" w:space="0" w:color="auto"/>
                        <w:right w:val="none" w:sz="0" w:space="0" w:color="auto"/>
                      </w:divBdr>
                    </w:div>
                    <w:div w:id="1871258877">
                      <w:marLeft w:val="0"/>
                      <w:marRight w:val="0"/>
                      <w:marTop w:val="0"/>
                      <w:marBottom w:val="0"/>
                      <w:divBdr>
                        <w:top w:val="none" w:sz="0" w:space="0" w:color="auto"/>
                        <w:left w:val="none" w:sz="0" w:space="0" w:color="auto"/>
                        <w:bottom w:val="none" w:sz="0" w:space="0" w:color="auto"/>
                        <w:right w:val="none" w:sz="0" w:space="0" w:color="auto"/>
                      </w:divBdr>
                    </w:div>
                    <w:div w:id="165830810">
                      <w:marLeft w:val="0"/>
                      <w:marRight w:val="0"/>
                      <w:marTop w:val="0"/>
                      <w:marBottom w:val="0"/>
                      <w:divBdr>
                        <w:top w:val="none" w:sz="0" w:space="0" w:color="auto"/>
                        <w:left w:val="none" w:sz="0" w:space="0" w:color="auto"/>
                        <w:bottom w:val="none" w:sz="0" w:space="0" w:color="auto"/>
                        <w:right w:val="none" w:sz="0" w:space="0" w:color="auto"/>
                      </w:divBdr>
                    </w:div>
                    <w:div w:id="190414280">
                      <w:marLeft w:val="0"/>
                      <w:marRight w:val="0"/>
                      <w:marTop w:val="0"/>
                      <w:marBottom w:val="0"/>
                      <w:divBdr>
                        <w:top w:val="none" w:sz="0" w:space="0" w:color="auto"/>
                        <w:left w:val="none" w:sz="0" w:space="0" w:color="auto"/>
                        <w:bottom w:val="none" w:sz="0" w:space="0" w:color="auto"/>
                        <w:right w:val="none" w:sz="0" w:space="0" w:color="auto"/>
                      </w:divBdr>
                    </w:div>
                    <w:div w:id="163326118">
                      <w:marLeft w:val="0"/>
                      <w:marRight w:val="0"/>
                      <w:marTop w:val="0"/>
                      <w:marBottom w:val="0"/>
                      <w:divBdr>
                        <w:top w:val="none" w:sz="0" w:space="0" w:color="auto"/>
                        <w:left w:val="none" w:sz="0" w:space="0" w:color="auto"/>
                        <w:bottom w:val="none" w:sz="0" w:space="0" w:color="auto"/>
                        <w:right w:val="none" w:sz="0" w:space="0" w:color="auto"/>
                      </w:divBdr>
                    </w:div>
                    <w:div w:id="1499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714233">
      <w:bodyDiv w:val="1"/>
      <w:marLeft w:val="0"/>
      <w:marRight w:val="0"/>
      <w:marTop w:val="0"/>
      <w:marBottom w:val="0"/>
      <w:divBdr>
        <w:top w:val="none" w:sz="0" w:space="0" w:color="auto"/>
        <w:left w:val="none" w:sz="0" w:space="0" w:color="auto"/>
        <w:bottom w:val="none" w:sz="0" w:space="0" w:color="auto"/>
        <w:right w:val="none" w:sz="0" w:space="0" w:color="auto"/>
      </w:divBdr>
      <w:divsChild>
        <w:div w:id="1177384553">
          <w:marLeft w:val="0"/>
          <w:marRight w:val="0"/>
          <w:marTop w:val="0"/>
          <w:marBottom w:val="0"/>
          <w:divBdr>
            <w:top w:val="none" w:sz="0" w:space="0" w:color="auto"/>
            <w:left w:val="none" w:sz="0" w:space="0" w:color="auto"/>
            <w:bottom w:val="none" w:sz="0" w:space="0" w:color="auto"/>
            <w:right w:val="none" w:sz="0" w:space="0" w:color="auto"/>
          </w:divBdr>
          <w:divsChild>
            <w:div w:id="470636672">
              <w:marLeft w:val="0"/>
              <w:marRight w:val="0"/>
              <w:marTop w:val="0"/>
              <w:marBottom w:val="0"/>
              <w:divBdr>
                <w:top w:val="none" w:sz="0" w:space="0" w:color="auto"/>
                <w:left w:val="none" w:sz="0" w:space="0" w:color="auto"/>
                <w:bottom w:val="none" w:sz="0" w:space="0" w:color="auto"/>
                <w:right w:val="none" w:sz="0" w:space="0" w:color="auto"/>
              </w:divBdr>
              <w:divsChild>
                <w:div w:id="325592231">
                  <w:marLeft w:val="0"/>
                  <w:marRight w:val="0"/>
                  <w:marTop w:val="0"/>
                  <w:marBottom w:val="0"/>
                  <w:divBdr>
                    <w:top w:val="none" w:sz="0" w:space="0" w:color="auto"/>
                    <w:left w:val="none" w:sz="0" w:space="0" w:color="auto"/>
                    <w:bottom w:val="none" w:sz="0" w:space="0" w:color="auto"/>
                    <w:right w:val="none" w:sz="0" w:space="0" w:color="auto"/>
                  </w:divBdr>
                  <w:divsChild>
                    <w:div w:id="1042249376">
                      <w:marLeft w:val="0"/>
                      <w:marRight w:val="0"/>
                      <w:marTop w:val="0"/>
                      <w:marBottom w:val="0"/>
                      <w:divBdr>
                        <w:top w:val="none" w:sz="0" w:space="0" w:color="auto"/>
                        <w:left w:val="none" w:sz="0" w:space="0" w:color="auto"/>
                        <w:bottom w:val="none" w:sz="0" w:space="0" w:color="auto"/>
                        <w:right w:val="none" w:sz="0" w:space="0" w:color="auto"/>
                      </w:divBdr>
                    </w:div>
                    <w:div w:id="1937248765">
                      <w:marLeft w:val="0"/>
                      <w:marRight w:val="0"/>
                      <w:marTop w:val="0"/>
                      <w:marBottom w:val="0"/>
                      <w:divBdr>
                        <w:top w:val="none" w:sz="0" w:space="0" w:color="auto"/>
                        <w:left w:val="none" w:sz="0" w:space="0" w:color="auto"/>
                        <w:bottom w:val="none" w:sz="0" w:space="0" w:color="auto"/>
                        <w:right w:val="none" w:sz="0" w:space="0" w:color="auto"/>
                      </w:divBdr>
                    </w:div>
                    <w:div w:id="714935944">
                      <w:marLeft w:val="0"/>
                      <w:marRight w:val="0"/>
                      <w:marTop w:val="0"/>
                      <w:marBottom w:val="0"/>
                      <w:divBdr>
                        <w:top w:val="none" w:sz="0" w:space="0" w:color="auto"/>
                        <w:left w:val="none" w:sz="0" w:space="0" w:color="auto"/>
                        <w:bottom w:val="none" w:sz="0" w:space="0" w:color="auto"/>
                        <w:right w:val="none" w:sz="0" w:space="0" w:color="auto"/>
                      </w:divBdr>
                    </w:div>
                    <w:div w:id="2006861757">
                      <w:marLeft w:val="0"/>
                      <w:marRight w:val="0"/>
                      <w:marTop w:val="0"/>
                      <w:marBottom w:val="0"/>
                      <w:divBdr>
                        <w:top w:val="none" w:sz="0" w:space="0" w:color="auto"/>
                        <w:left w:val="none" w:sz="0" w:space="0" w:color="auto"/>
                        <w:bottom w:val="none" w:sz="0" w:space="0" w:color="auto"/>
                        <w:right w:val="none" w:sz="0" w:space="0" w:color="auto"/>
                      </w:divBdr>
                    </w:div>
                    <w:div w:id="696778992">
                      <w:marLeft w:val="0"/>
                      <w:marRight w:val="0"/>
                      <w:marTop w:val="0"/>
                      <w:marBottom w:val="0"/>
                      <w:divBdr>
                        <w:top w:val="none" w:sz="0" w:space="0" w:color="auto"/>
                        <w:left w:val="none" w:sz="0" w:space="0" w:color="auto"/>
                        <w:bottom w:val="none" w:sz="0" w:space="0" w:color="auto"/>
                        <w:right w:val="none" w:sz="0" w:space="0" w:color="auto"/>
                      </w:divBdr>
                    </w:div>
                    <w:div w:id="250823967">
                      <w:marLeft w:val="0"/>
                      <w:marRight w:val="0"/>
                      <w:marTop w:val="0"/>
                      <w:marBottom w:val="0"/>
                      <w:divBdr>
                        <w:top w:val="none" w:sz="0" w:space="0" w:color="auto"/>
                        <w:left w:val="none" w:sz="0" w:space="0" w:color="auto"/>
                        <w:bottom w:val="none" w:sz="0" w:space="0" w:color="auto"/>
                        <w:right w:val="none" w:sz="0" w:space="0" w:color="auto"/>
                      </w:divBdr>
                    </w:div>
                    <w:div w:id="1538279674">
                      <w:marLeft w:val="0"/>
                      <w:marRight w:val="0"/>
                      <w:marTop w:val="0"/>
                      <w:marBottom w:val="0"/>
                      <w:divBdr>
                        <w:top w:val="none" w:sz="0" w:space="0" w:color="auto"/>
                        <w:left w:val="none" w:sz="0" w:space="0" w:color="auto"/>
                        <w:bottom w:val="none" w:sz="0" w:space="0" w:color="auto"/>
                        <w:right w:val="none" w:sz="0" w:space="0" w:color="auto"/>
                      </w:divBdr>
                    </w:div>
                    <w:div w:id="873083274">
                      <w:marLeft w:val="0"/>
                      <w:marRight w:val="0"/>
                      <w:marTop w:val="0"/>
                      <w:marBottom w:val="0"/>
                      <w:divBdr>
                        <w:top w:val="none" w:sz="0" w:space="0" w:color="auto"/>
                        <w:left w:val="none" w:sz="0" w:space="0" w:color="auto"/>
                        <w:bottom w:val="none" w:sz="0" w:space="0" w:color="auto"/>
                        <w:right w:val="none" w:sz="0" w:space="0" w:color="auto"/>
                      </w:divBdr>
                    </w:div>
                    <w:div w:id="41294989">
                      <w:marLeft w:val="0"/>
                      <w:marRight w:val="0"/>
                      <w:marTop w:val="0"/>
                      <w:marBottom w:val="0"/>
                      <w:divBdr>
                        <w:top w:val="none" w:sz="0" w:space="0" w:color="auto"/>
                        <w:left w:val="none" w:sz="0" w:space="0" w:color="auto"/>
                        <w:bottom w:val="none" w:sz="0" w:space="0" w:color="auto"/>
                        <w:right w:val="none" w:sz="0" w:space="0" w:color="auto"/>
                      </w:divBdr>
                    </w:div>
                    <w:div w:id="178476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489542">
      <w:bodyDiv w:val="1"/>
      <w:marLeft w:val="0"/>
      <w:marRight w:val="0"/>
      <w:marTop w:val="0"/>
      <w:marBottom w:val="0"/>
      <w:divBdr>
        <w:top w:val="none" w:sz="0" w:space="0" w:color="auto"/>
        <w:left w:val="none" w:sz="0" w:space="0" w:color="auto"/>
        <w:bottom w:val="none" w:sz="0" w:space="0" w:color="auto"/>
        <w:right w:val="none" w:sz="0" w:space="0" w:color="auto"/>
      </w:divBdr>
    </w:div>
    <w:div w:id="1046637055">
      <w:bodyDiv w:val="1"/>
      <w:marLeft w:val="0"/>
      <w:marRight w:val="0"/>
      <w:marTop w:val="0"/>
      <w:marBottom w:val="0"/>
      <w:divBdr>
        <w:top w:val="none" w:sz="0" w:space="0" w:color="auto"/>
        <w:left w:val="none" w:sz="0" w:space="0" w:color="auto"/>
        <w:bottom w:val="none" w:sz="0" w:space="0" w:color="auto"/>
        <w:right w:val="none" w:sz="0" w:space="0" w:color="auto"/>
      </w:divBdr>
    </w:div>
    <w:div w:id="1047023242">
      <w:bodyDiv w:val="1"/>
      <w:marLeft w:val="0"/>
      <w:marRight w:val="0"/>
      <w:marTop w:val="0"/>
      <w:marBottom w:val="0"/>
      <w:divBdr>
        <w:top w:val="none" w:sz="0" w:space="0" w:color="auto"/>
        <w:left w:val="none" w:sz="0" w:space="0" w:color="auto"/>
        <w:bottom w:val="none" w:sz="0" w:space="0" w:color="auto"/>
        <w:right w:val="none" w:sz="0" w:space="0" w:color="auto"/>
      </w:divBdr>
      <w:divsChild>
        <w:div w:id="555506781">
          <w:marLeft w:val="0"/>
          <w:marRight w:val="0"/>
          <w:marTop w:val="0"/>
          <w:marBottom w:val="0"/>
          <w:divBdr>
            <w:top w:val="none" w:sz="0" w:space="0" w:color="auto"/>
            <w:left w:val="none" w:sz="0" w:space="0" w:color="auto"/>
            <w:bottom w:val="none" w:sz="0" w:space="0" w:color="auto"/>
            <w:right w:val="none" w:sz="0" w:space="0" w:color="auto"/>
          </w:divBdr>
          <w:divsChild>
            <w:div w:id="977338409">
              <w:marLeft w:val="0"/>
              <w:marRight w:val="0"/>
              <w:marTop w:val="0"/>
              <w:marBottom w:val="0"/>
              <w:divBdr>
                <w:top w:val="none" w:sz="0" w:space="0" w:color="auto"/>
                <w:left w:val="none" w:sz="0" w:space="0" w:color="auto"/>
                <w:bottom w:val="none" w:sz="0" w:space="0" w:color="auto"/>
                <w:right w:val="none" w:sz="0" w:space="0" w:color="auto"/>
              </w:divBdr>
              <w:divsChild>
                <w:div w:id="1798376824">
                  <w:marLeft w:val="0"/>
                  <w:marRight w:val="0"/>
                  <w:marTop w:val="0"/>
                  <w:marBottom w:val="0"/>
                  <w:divBdr>
                    <w:top w:val="none" w:sz="0" w:space="0" w:color="auto"/>
                    <w:left w:val="none" w:sz="0" w:space="0" w:color="auto"/>
                    <w:bottom w:val="none" w:sz="0" w:space="0" w:color="auto"/>
                    <w:right w:val="none" w:sz="0" w:space="0" w:color="auto"/>
                  </w:divBdr>
                  <w:divsChild>
                    <w:div w:id="1372653362">
                      <w:marLeft w:val="0"/>
                      <w:marRight w:val="0"/>
                      <w:marTop w:val="0"/>
                      <w:marBottom w:val="0"/>
                      <w:divBdr>
                        <w:top w:val="none" w:sz="0" w:space="0" w:color="auto"/>
                        <w:left w:val="none" w:sz="0" w:space="0" w:color="auto"/>
                        <w:bottom w:val="none" w:sz="0" w:space="0" w:color="auto"/>
                        <w:right w:val="none" w:sz="0" w:space="0" w:color="auto"/>
                      </w:divBdr>
                    </w:div>
                    <w:div w:id="77289782">
                      <w:marLeft w:val="0"/>
                      <w:marRight w:val="0"/>
                      <w:marTop w:val="0"/>
                      <w:marBottom w:val="0"/>
                      <w:divBdr>
                        <w:top w:val="none" w:sz="0" w:space="0" w:color="auto"/>
                        <w:left w:val="none" w:sz="0" w:space="0" w:color="auto"/>
                        <w:bottom w:val="none" w:sz="0" w:space="0" w:color="auto"/>
                        <w:right w:val="none" w:sz="0" w:space="0" w:color="auto"/>
                      </w:divBdr>
                    </w:div>
                    <w:div w:id="2133741336">
                      <w:marLeft w:val="0"/>
                      <w:marRight w:val="0"/>
                      <w:marTop w:val="0"/>
                      <w:marBottom w:val="0"/>
                      <w:divBdr>
                        <w:top w:val="none" w:sz="0" w:space="0" w:color="auto"/>
                        <w:left w:val="none" w:sz="0" w:space="0" w:color="auto"/>
                        <w:bottom w:val="none" w:sz="0" w:space="0" w:color="auto"/>
                        <w:right w:val="none" w:sz="0" w:space="0" w:color="auto"/>
                      </w:divBdr>
                    </w:div>
                    <w:div w:id="1776362494">
                      <w:marLeft w:val="0"/>
                      <w:marRight w:val="0"/>
                      <w:marTop w:val="0"/>
                      <w:marBottom w:val="0"/>
                      <w:divBdr>
                        <w:top w:val="none" w:sz="0" w:space="0" w:color="auto"/>
                        <w:left w:val="none" w:sz="0" w:space="0" w:color="auto"/>
                        <w:bottom w:val="none" w:sz="0" w:space="0" w:color="auto"/>
                        <w:right w:val="none" w:sz="0" w:space="0" w:color="auto"/>
                      </w:divBdr>
                    </w:div>
                    <w:div w:id="1798790509">
                      <w:marLeft w:val="0"/>
                      <w:marRight w:val="0"/>
                      <w:marTop w:val="0"/>
                      <w:marBottom w:val="0"/>
                      <w:divBdr>
                        <w:top w:val="none" w:sz="0" w:space="0" w:color="auto"/>
                        <w:left w:val="none" w:sz="0" w:space="0" w:color="auto"/>
                        <w:bottom w:val="none" w:sz="0" w:space="0" w:color="auto"/>
                        <w:right w:val="none" w:sz="0" w:space="0" w:color="auto"/>
                      </w:divBdr>
                    </w:div>
                    <w:div w:id="848178532">
                      <w:marLeft w:val="0"/>
                      <w:marRight w:val="0"/>
                      <w:marTop w:val="0"/>
                      <w:marBottom w:val="0"/>
                      <w:divBdr>
                        <w:top w:val="none" w:sz="0" w:space="0" w:color="auto"/>
                        <w:left w:val="none" w:sz="0" w:space="0" w:color="auto"/>
                        <w:bottom w:val="none" w:sz="0" w:space="0" w:color="auto"/>
                        <w:right w:val="none" w:sz="0" w:space="0" w:color="auto"/>
                      </w:divBdr>
                    </w:div>
                    <w:div w:id="159366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797056">
      <w:bodyDiv w:val="1"/>
      <w:marLeft w:val="0"/>
      <w:marRight w:val="0"/>
      <w:marTop w:val="0"/>
      <w:marBottom w:val="0"/>
      <w:divBdr>
        <w:top w:val="none" w:sz="0" w:space="0" w:color="auto"/>
        <w:left w:val="none" w:sz="0" w:space="0" w:color="auto"/>
        <w:bottom w:val="none" w:sz="0" w:space="0" w:color="auto"/>
        <w:right w:val="none" w:sz="0" w:space="0" w:color="auto"/>
      </w:divBdr>
    </w:div>
    <w:div w:id="1047879373">
      <w:bodyDiv w:val="1"/>
      <w:marLeft w:val="0"/>
      <w:marRight w:val="0"/>
      <w:marTop w:val="0"/>
      <w:marBottom w:val="0"/>
      <w:divBdr>
        <w:top w:val="none" w:sz="0" w:space="0" w:color="auto"/>
        <w:left w:val="none" w:sz="0" w:space="0" w:color="auto"/>
        <w:bottom w:val="none" w:sz="0" w:space="0" w:color="auto"/>
        <w:right w:val="none" w:sz="0" w:space="0" w:color="auto"/>
      </w:divBdr>
    </w:div>
    <w:div w:id="1048408506">
      <w:bodyDiv w:val="1"/>
      <w:marLeft w:val="0"/>
      <w:marRight w:val="0"/>
      <w:marTop w:val="0"/>
      <w:marBottom w:val="0"/>
      <w:divBdr>
        <w:top w:val="none" w:sz="0" w:space="0" w:color="auto"/>
        <w:left w:val="none" w:sz="0" w:space="0" w:color="auto"/>
        <w:bottom w:val="none" w:sz="0" w:space="0" w:color="auto"/>
        <w:right w:val="none" w:sz="0" w:space="0" w:color="auto"/>
      </w:divBdr>
      <w:divsChild>
        <w:div w:id="865096428">
          <w:marLeft w:val="0"/>
          <w:marRight w:val="0"/>
          <w:marTop w:val="0"/>
          <w:marBottom w:val="0"/>
          <w:divBdr>
            <w:top w:val="none" w:sz="0" w:space="0" w:color="auto"/>
            <w:left w:val="none" w:sz="0" w:space="0" w:color="auto"/>
            <w:bottom w:val="none" w:sz="0" w:space="0" w:color="auto"/>
            <w:right w:val="none" w:sz="0" w:space="0" w:color="auto"/>
          </w:divBdr>
        </w:div>
      </w:divsChild>
    </w:div>
    <w:div w:id="1048798971">
      <w:bodyDiv w:val="1"/>
      <w:marLeft w:val="0"/>
      <w:marRight w:val="0"/>
      <w:marTop w:val="0"/>
      <w:marBottom w:val="0"/>
      <w:divBdr>
        <w:top w:val="none" w:sz="0" w:space="0" w:color="auto"/>
        <w:left w:val="none" w:sz="0" w:space="0" w:color="auto"/>
        <w:bottom w:val="none" w:sz="0" w:space="0" w:color="auto"/>
        <w:right w:val="none" w:sz="0" w:space="0" w:color="auto"/>
      </w:divBdr>
      <w:divsChild>
        <w:div w:id="1365860969">
          <w:marLeft w:val="0"/>
          <w:marRight w:val="0"/>
          <w:marTop w:val="0"/>
          <w:marBottom w:val="0"/>
          <w:divBdr>
            <w:top w:val="none" w:sz="0" w:space="0" w:color="auto"/>
            <w:left w:val="none" w:sz="0" w:space="0" w:color="auto"/>
            <w:bottom w:val="none" w:sz="0" w:space="0" w:color="auto"/>
            <w:right w:val="none" w:sz="0" w:space="0" w:color="auto"/>
          </w:divBdr>
          <w:divsChild>
            <w:div w:id="1324701944">
              <w:marLeft w:val="0"/>
              <w:marRight w:val="0"/>
              <w:marTop w:val="0"/>
              <w:marBottom w:val="0"/>
              <w:divBdr>
                <w:top w:val="none" w:sz="0" w:space="0" w:color="auto"/>
                <w:left w:val="none" w:sz="0" w:space="0" w:color="auto"/>
                <w:bottom w:val="none" w:sz="0" w:space="0" w:color="auto"/>
                <w:right w:val="none" w:sz="0" w:space="0" w:color="auto"/>
              </w:divBdr>
              <w:divsChild>
                <w:div w:id="1142386731">
                  <w:marLeft w:val="0"/>
                  <w:marRight w:val="0"/>
                  <w:marTop w:val="0"/>
                  <w:marBottom w:val="0"/>
                  <w:divBdr>
                    <w:top w:val="none" w:sz="0" w:space="0" w:color="auto"/>
                    <w:left w:val="none" w:sz="0" w:space="0" w:color="auto"/>
                    <w:bottom w:val="none" w:sz="0" w:space="0" w:color="auto"/>
                    <w:right w:val="none" w:sz="0" w:space="0" w:color="auto"/>
                  </w:divBdr>
                  <w:divsChild>
                    <w:div w:id="297075989">
                      <w:marLeft w:val="0"/>
                      <w:marRight w:val="0"/>
                      <w:marTop w:val="0"/>
                      <w:marBottom w:val="0"/>
                      <w:divBdr>
                        <w:top w:val="none" w:sz="0" w:space="0" w:color="auto"/>
                        <w:left w:val="none" w:sz="0" w:space="0" w:color="auto"/>
                        <w:bottom w:val="none" w:sz="0" w:space="0" w:color="auto"/>
                        <w:right w:val="none" w:sz="0" w:space="0" w:color="auto"/>
                      </w:divBdr>
                    </w:div>
                    <w:div w:id="2034525994">
                      <w:marLeft w:val="0"/>
                      <w:marRight w:val="0"/>
                      <w:marTop w:val="0"/>
                      <w:marBottom w:val="0"/>
                      <w:divBdr>
                        <w:top w:val="none" w:sz="0" w:space="0" w:color="auto"/>
                        <w:left w:val="none" w:sz="0" w:space="0" w:color="auto"/>
                        <w:bottom w:val="none" w:sz="0" w:space="0" w:color="auto"/>
                        <w:right w:val="none" w:sz="0" w:space="0" w:color="auto"/>
                      </w:divBdr>
                    </w:div>
                    <w:div w:id="1431970486">
                      <w:marLeft w:val="0"/>
                      <w:marRight w:val="0"/>
                      <w:marTop w:val="0"/>
                      <w:marBottom w:val="0"/>
                      <w:divBdr>
                        <w:top w:val="none" w:sz="0" w:space="0" w:color="auto"/>
                        <w:left w:val="none" w:sz="0" w:space="0" w:color="auto"/>
                        <w:bottom w:val="none" w:sz="0" w:space="0" w:color="auto"/>
                        <w:right w:val="none" w:sz="0" w:space="0" w:color="auto"/>
                      </w:divBdr>
                    </w:div>
                    <w:div w:id="876621937">
                      <w:marLeft w:val="0"/>
                      <w:marRight w:val="0"/>
                      <w:marTop w:val="0"/>
                      <w:marBottom w:val="0"/>
                      <w:divBdr>
                        <w:top w:val="none" w:sz="0" w:space="0" w:color="auto"/>
                        <w:left w:val="none" w:sz="0" w:space="0" w:color="auto"/>
                        <w:bottom w:val="none" w:sz="0" w:space="0" w:color="auto"/>
                        <w:right w:val="none" w:sz="0" w:space="0" w:color="auto"/>
                      </w:divBdr>
                    </w:div>
                    <w:div w:id="1678114871">
                      <w:marLeft w:val="0"/>
                      <w:marRight w:val="0"/>
                      <w:marTop w:val="0"/>
                      <w:marBottom w:val="0"/>
                      <w:divBdr>
                        <w:top w:val="none" w:sz="0" w:space="0" w:color="auto"/>
                        <w:left w:val="none" w:sz="0" w:space="0" w:color="auto"/>
                        <w:bottom w:val="none" w:sz="0" w:space="0" w:color="auto"/>
                        <w:right w:val="none" w:sz="0" w:space="0" w:color="auto"/>
                      </w:divBdr>
                    </w:div>
                    <w:div w:id="853036505">
                      <w:marLeft w:val="0"/>
                      <w:marRight w:val="0"/>
                      <w:marTop w:val="0"/>
                      <w:marBottom w:val="0"/>
                      <w:divBdr>
                        <w:top w:val="none" w:sz="0" w:space="0" w:color="auto"/>
                        <w:left w:val="none" w:sz="0" w:space="0" w:color="auto"/>
                        <w:bottom w:val="none" w:sz="0" w:space="0" w:color="auto"/>
                        <w:right w:val="none" w:sz="0" w:space="0" w:color="auto"/>
                      </w:divBdr>
                    </w:div>
                    <w:div w:id="281497965">
                      <w:marLeft w:val="0"/>
                      <w:marRight w:val="0"/>
                      <w:marTop w:val="0"/>
                      <w:marBottom w:val="0"/>
                      <w:divBdr>
                        <w:top w:val="none" w:sz="0" w:space="0" w:color="auto"/>
                        <w:left w:val="none" w:sz="0" w:space="0" w:color="auto"/>
                        <w:bottom w:val="none" w:sz="0" w:space="0" w:color="auto"/>
                        <w:right w:val="none" w:sz="0" w:space="0" w:color="auto"/>
                      </w:divBdr>
                    </w:div>
                    <w:div w:id="1345667760">
                      <w:marLeft w:val="0"/>
                      <w:marRight w:val="0"/>
                      <w:marTop w:val="0"/>
                      <w:marBottom w:val="0"/>
                      <w:divBdr>
                        <w:top w:val="none" w:sz="0" w:space="0" w:color="auto"/>
                        <w:left w:val="none" w:sz="0" w:space="0" w:color="auto"/>
                        <w:bottom w:val="none" w:sz="0" w:space="0" w:color="auto"/>
                        <w:right w:val="none" w:sz="0" w:space="0" w:color="auto"/>
                      </w:divBdr>
                    </w:div>
                    <w:div w:id="2146655405">
                      <w:marLeft w:val="0"/>
                      <w:marRight w:val="0"/>
                      <w:marTop w:val="0"/>
                      <w:marBottom w:val="0"/>
                      <w:divBdr>
                        <w:top w:val="none" w:sz="0" w:space="0" w:color="auto"/>
                        <w:left w:val="none" w:sz="0" w:space="0" w:color="auto"/>
                        <w:bottom w:val="none" w:sz="0" w:space="0" w:color="auto"/>
                        <w:right w:val="none" w:sz="0" w:space="0" w:color="auto"/>
                      </w:divBdr>
                    </w:div>
                    <w:div w:id="2018337409">
                      <w:marLeft w:val="0"/>
                      <w:marRight w:val="0"/>
                      <w:marTop w:val="0"/>
                      <w:marBottom w:val="0"/>
                      <w:divBdr>
                        <w:top w:val="none" w:sz="0" w:space="0" w:color="auto"/>
                        <w:left w:val="none" w:sz="0" w:space="0" w:color="auto"/>
                        <w:bottom w:val="none" w:sz="0" w:space="0" w:color="auto"/>
                        <w:right w:val="none" w:sz="0" w:space="0" w:color="auto"/>
                      </w:divBdr>
                    </w:div>
                    <w:div w:id="314260216">
                      <w:marLeft w:val="0"/>
                      <w:marRight w:val="0"/>
                      <w:marTop w:val="0"/>
                      <w:marBottom w:val="0"/>
                      <w:divBdr>
                        <w:top w:val="none" w:sz="0" w:space="0" w:color="auto"/>
                        <w:left w:val="none" w:sz="0" w:space="0" w:color="auto"/>
                        <w:bottom w:val="none" w:sz="0" w:space="0" w:color="auto"/>
                        <w:right w:val="none" w:sz="0" w:space="0" w:color="auto"/>
                      </w:divBdr>
                    </w:div>
                    <w:div w:id="1669401032">
                      <w:marLeft w:val="0"/>
                      <w:marRight w:val="0"/>
                      <w:marTop w:val="0"/>
                      <w:marBottom w:val="0"/>
                      <w:divBdr>
                        <w:top w:val="none" w:sz="0" w:space="0" w:color="auto"/>
                        <w:left w:val="none" w:sz="0" w:space="0" w:color="auto"/>
                        <w:bottom w:val="none" w:sz="0" w:space="0" w:color="auto"/>
                        <w:right w:val="none" w:sz="0" w:space="0" w:color="auto"/>
                      </w:divBdr>
                    </w:div>
                    <w:div w:id="1324121236">
                      <w:marLeft w:val="0"/>
                      <w:marRight w:val="0"/>
                      <w:marTop w:val="0"/>
                      <w:marBottom w:val="0"/>
                      <w:divBdr>
                        <w:top w:val="none" w:sz="0" w:space="0" w:color="auto"/>
                        <w:left w:val="none" w:sz="0" w:space="0" w:color="auto"/>
                        <w:bottom w:val="none" w:sz="0" w:space="0" w:color="auto"/>
                        <w:right w:val="none" w:sz="0" w:space="0" w:color="auto"/>
                      </w:divBdr>
                    </w:div>
                    <w:div w:id="1854613552">
                      <w:marLeft w:val="0"/>
                      <w:marRight w:val="0"/>
                      <w:marTop w:val="0"/>
                      <w:marBottom w:val="0"/>
                      <w:divBdr>
                        <w:top w:val="none" w:sz="0" w:space="0" w:color="auto"/>
                        <w:left w:val="none" w:sz="0" w:space="0" w:color="auto"/>
                        <w:bottom w:val="none" w:sz="0" w:space="0" w:color="auto"/>
                        <w:right w:val="none" w:sz="0" w:space="0" w:color="auto"/>
                      </w:divBdr>
                    </w:div>
                    <w:div w:id="1069841543">
                      <w:marLeft w:val="0"/>
                      <w:marRight w:val="0"/>
                      <w:marTop w:val="0"/>
                      <w:marBottom w:val="0"/>
                      <w:divBdr>
                        <w:top w:val="none" w:sz="0" w:space="0" w:color="auto"/>
                        <w:left w:val="none" w:sz="0" w:space="0" w:color="auto"/>
                        <w:bottom w:val="none" w:sz="0" w:space="0" w:color="auto"/>
                        <w:right w:val="none" w:sz="0" w:space="0" w:color="auto"/>
                      </w:divBdr>
                    </w:div>
                    <w:div w:id="52316972">
                      <w:marLeft w:val="0"/>
                      <w:marRight w:val="0"/>
                      <w:marTop w:val="0"/>
                      <w:marBottom w:val="0"/>
                      <w:divBdr>
                        <w:top w:val="none" w:sz="0" w:space="0" w:color="auto"/>
                        <w:left w:val="none" w:sz="0" w:space="0" w:color="auto"/>
                        <w:bottom w:val="none" w:sz="0" w:space="0" w:color="auto"/>
                        <w:right w:val="none" w:sz="0" w:space="0" w:color="auto"/>
                      </w:divBdr>
                    </w:div>
                    <w:div w:id="1828789472">
                      <w:marLeft w:val="0"/>
                      <w:marRight w:val="0"/>
                      <w:marTop w:val="0"/>
                      <w:marBottom w:val="0"/>
                      <w:divBdr>
                        <w:top w:val="none" w:sz="0" w:space="0" w:color="auto"/>
                        <w:left w:val="none" w:sz="0" w:space="0" w:color="auto"/>
                        <w:bottom w:val="none" w:sz="0" w:space="0" w:color="auto"/>
                        <w:right w:val="none" w:sz="0" w:space="0" w:color="auto"/>
                      </w:divBdr>
                    </w:div>
                    <w:div w:id="143170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840609">
      <w:bodyDiv w:val="1"/>
      <w:marLeft w:val="0"/>
      <w:marRight w:val="0"/>
      <w:marTop w:val="0"/>
      <w:marBottom w:val="0"/>
      <w:divBdr>
        <w:top w:val="none" w:sz="0" w:space="0" w:color="auto"/>
        <w:left w:val="none" w:sz="0" w:space="0" w:color="auto"/>
        <w:bottom w:val="none" w:sz="0" w:space="0" w:color="auto"/>
        <w:right w:val="none" w:sz="0" w:space="0" w:color="auto"/>
      </w:divBdr>
    </w:div>
    <w:div w:id="1049114497">
      <w:bodyDiv w:val="1"/>
      <w:marLeft w:val="0"/>
      <w:marRight w:val="0"/>
      <w:marTop w:val="0"/>
      <w:marBottom w:val="0"/>
      <w:divBdr>
        <w:top w:val="none" w:sz="0" w:space="0" w:color="auto"/>
        <w:left w:val="none" w:sz="0" w:space="0" w:color="auto"/>
        <w:bottom w:val="none" w:sz="0" w:space="0" w:color="auto"/>
        <w:right w:val="none" w:sz="0" w:space="0" w:color="auto"/>
      </w:divBdr>
    </w:div>
    <w:div w:id="1049450735">
      <w:bodyDiv w:val="1"/>
      <w:marLeft w:val="0"/>
      <w:marRight w:val="0"/>
      <w:marTop w:val="0"/>
      <w:marBottom w:val="0"/>
      <w:divBdr>
        <w:top w:val="none" w:sz="0" w:space="0" w:color="auto"/>
        <w:left w:val="none" w:sz="0" w:space="0" w:color="auto"/>
        <w:bottom w:val="none" w:sz="0" w:space="0" w:color="auto"/>
        <w:right w:val="none" w:sz="0" w:space="0" w:color="auto"/>
      </w:divBdr>
    </w:div>
    <w:div w:id="1049571175">
      <w:bodyDiv w:val="1"/>
      <w:marLeft w:val="0"/>
      <w:marRight w:val="0"/>
      <w:marTop w:val="0"/>
      <w:marBottom w:val="0"/>
      <w:divBdr>
        <w:top w:val="none" w:sz="0" w:space="0" w:color="auto"/>
        <w:left w:val="none" w:sz="0" w:space="0" w:color="auto"/>
        <w:bottom w:val="none" w:sz="0" w:space="0" w:color="auto"/>
        <w:right w:val="none" w:sz="0" w:space="0" w:color="auto"/>
      </w:divBdr>
    </w:div>
    <w:div w:id="1050032847">
      <w:bodyDiv w:val="1"/>
      <w:marLeft w:val="0"/>
      <w:marRight w:val="0"/>
      <w:marTop w:val="0"/>
      <w:marBottom w:val="0"/>
      <w:divBdr>
        <w:top w:val="none" w:sz="0" w:space="0" w:color="auto"/>
        <w:left w:val="none" w:sz="0" w:space="0" w:color="auto"/>
        <w:bottom w:val="none" w:sz="0" w:space="0" w:color="auto"/>
        <w:right w:val="none" w:sz="0" w:space="0" w:color="auto"/>
      </w:divBdr>
      <w:divsChild>
        <w:div w:id="594291670">
          <w:marLeft w:val="0"/>
          <w:marRight w:val="0"/>
          <w:marTop w:val="0"/>
          <w:marBottom w:val="0"/>
          <w:divBdr>
            <w:top w:val="none" w:sz="0" w:space="0" w:color="auto"/>
            <w:left w:val="none" w:sz="0" w:space="0" w:color="auto"/>
            <w:bottom w:val="none" w:sz="0" w:space="0" w:color="auto"/>
            <w:right w:val="none" w:sz="0" w:space="0" w:color="auto"/>
          </w:divBdr>
        </w:div>
      </w:divsChild>
    </w:div>
    <w:div w:id="1050421667">
      <w:bodyDiv w:val="1"/>
      <w:marLeft w:val="0"/>
      <w:marRight w:val="0"/>
      <w:marTop w:val="0"/>
      <w:marBottom w:val="0"/>
      <w:divBdr>
        <w:top w:val="none" w:sz="0" w:space="0" w:color="auto"/>
        <w:left w:val="none" w:sz="0" w:space="0" w:color="auto"/>
        <w:bottom w:val="none" w:sz="0" w:space="0" w:color="auto"/>
        <w:right w:val="none" w:sz="0" w:space="0" w:color="auto"/>
      </w:divBdr>
    </w:div>
    <w:div w:id="1050692679">
      <w:bodyDiv w:val="1"/>
      <w:marLeft w:val="0"/>
      <w:marRight w:val="0"/>
      <w:marTop w:val="0"/>
      <w:marBottom w:val="0"/>
      <w:divBdr>
        <w:top w:val="none" w:sz="0" w:space="0" w:color="auto"/>
        <w:left w:val="none" w:sz="0" w:space="0" w:color="auto"/>
        <w:bottom w:val="none" w:sz="0" w:space="0" w:color="auto"/>
        <w:right w:val="none" w:sz="0" w:space="0" w:color="auto"/>
      </w:divBdr>
    </w:div>
    <w:div w:id="1051543097">
      <w:bodyDiv w:val="1"/>
      <w:marLeft w:val="0"/>
      <w:marRight w:val="0"/>
      <w:marTop w:val="0"/>
      <w:marBottom w:val="0"/>
      <w:divBdr>
        <w:top w:val="none" w:sz="0" w:space="0" w:color="auto"/>
        <w:left w:val="none" w:sz="0" w:space="0" w:color="auto"/>
        <w:bottom w:val="none" w:sz="0" w:space="0" w:color="auto"/>
        <w:right w:val="none" w:sz="0" w:space="0" w:color="auto"/>
      </w:divBdr>
    </w:div>
    <w:div w:id="1051617001">
      <w:bodyDiv w:val="1"/>
      <w:marLeft w:val="0"/>
      <w:marRight w:val="0"/>
      <w:marTop w:val="0"/>
      <w:marBottom w:val="0"/>
      <w:divBdr>
        <w:top w:val="none" w:sz="0" w:space="0" w:color="auto"/>
        <w:left w:val="none" w:sz="0" w:space="0" w:color="auto"/>
        <w:bottom w:val="none" w:sz="0" w:space="0" w:color="auto"/>
        <w:right w:val="none" w:sz="0" w:space="0" w:color="auto"/>
      </w:divBdr>
      <w:divsChild>
        <w:div w:id="2003697686">
          <w:marLeft w:val="0"/>
          <w:marRight w:val="0"/>
          <w:marTop w:val="0"/>
          <w:marBottom w:val="0"/>
          <w:divBdr>
            <w:top w:val="none" w:sz="0" w:space="0" w:color="auto"/>
            <w:left w:val="none" w:sz="0" w:space="0" w:color="auto"/>
            <w:bottom w:val="none" w:sz="0" w:space="0" w:color="auto"/>
            <w:right w:val="none" w:sz="0" w:space="0" w:color="auto"/>
          </w:divBdr>
        </w:div>
      </w:divsChild>
    </w:div>
    <w:div w:id="1052656491">
      <w:bodyDiv w:val="1"/>
      <w:marLeft w:val="0"/>
      <w:marRight w:val="0"/>
      <w:marTop w:val="0"/>
      <w:marBottom w:val="0"/>
      <w:divBdr>
        <w:top w:val="none" w:sz="0" w:space="0" w:color="auto"/>
        <w:left w:val="none" w:sz="0" w:space="0" w:color="auto"/>
        <w:bottom w:val="none" w:sz="0" w:space="0" w:color="auto"/>
        <w:right w:val="none" w:sz="0" w:space="0" w:color="auto"/>
      </w:divBdr>
    </w:div>
    <w:div w:id="1052657575">
      <w:bodyDiv w:val="1"/>
      <w:marLeft w:val="0"/>
      <w:marRight w:val="0"/>
      <w:marTop w:val="0"/>
      <w:marBottom w:val="0"/>
      <w:divBdr>
        <w:top w:val="none" w:sz="0" w:space="0" w:color="auto"/>
        <w:left w:val="none" w:sz="0" w:space="0" w:color="auto"/>
        <w:bottom w:val="none" w:sz="0" w:space="0" w:color="auto"/>
        <w:right w:val="none" w:sz="0" w:space="0" w:color="auto"/>
      </w:divBdr>
    </w:div>
    <w:div w:id="1052851059">
      <w:bodyDiv w:val="1"/>
      <w:marLeft w:val="0"/>
      <w:marRight w:val="0"/>
      <w:marTop w:val="0"/>
      <w:marBottom w:val="0"/>
      <w:divBdr>
        <w:top w:val="none" w:sz="0" w:space="0" w:color="auto"/>
        <w:left w:val="none" w:sz="0" w:space="0" w:color="auto"/>
        <w:bottom w:val="none" w:sz="0" w:space="0" w:color="auto"/>
        <w:right w:val="none" w:sz="0" w:space="0" w:color="auto"/>
      </w:divBdr>
    </w:div>
    <w:div w:id="1053426614">
      <w:bodyDiv w:val="1"/>
      <w:marLeft w:val="0"/>
      <w:marRight w:val="0"/>
      <w:marTop w:val="0"/>
      <w:marBottom w:val="0"/>
      <w:divBdr>
        <w:top w:val="none" w:sz="0" w:space="0" w:color="auto"/>
        <w:left w:val="none" w:sz="0" w:space="0" w:color="auto"/>
        <w:bottom w:val="none" w:sz="0" w:space="0" w:color="auto"/>
        <w:right w:val="none" w:sz="0" w:space="0" w:color="auto"/>
      </w:divBdr>
      <w:divsChild>
        <w:div w:id="1197163506">
          <w:marLeft w:val="0"/>
          <w:marRight w:val="0"/>
          <w:marTop w:val="0"/>
          <w:marBottom w:val="0"/>
          <w:divBdr>
            <w:top w:val="none" w:sz="0" w:space="0" w:color="auto"/>
            <w:left w:val="none" w:sz="0" w:space="0" w:color="auto"/>
            <w:bottom w:val="none" w:sz="0" w:space="0" w:color="auto"/>
            <w:right w:val="none" w:sz="0" w:space="0" w:color="auto"/>
          </w:divBdr>
          <w:divsChild>
            <w:div w:id="1362823447">
              <w:marLeft w:val="0"/>
              <w:marRight w:val="0"/>
              <w:marTop w:val="0"/>
              <w:marBottom w:val="0"/>
              <w:divBdr>
                <w:top w:val="none" w:sz="0" w:space="0" w:color="auto"/>
                <w:left w:val="none" w:sz="0" w:space="0" w:color="auto"/>
                <w:bottom w:val="none" w:sz="0" w:space="0" w:color="auto"/>
                <w:right w:val="none" w:sz="0" w:space="0" w:color="auto"/>
              </w:divBdr>
              <w:divsChild>
                <w:div w:id="679310600">
                  <w:marLeft w:val="0"/>
                  <w:marRight w:val="0"/>
                  <w:marTop w:val="0"/>
                  <w:marBottom w:val="0"/>
                  <w:divBdr>
                    <w:top w:val="none" w:sz="0" w:space="0" w:color="auto"/>
                    <w:left w:val="none" w:sz="0" w:space="0" w:color="auto"/>
                    <w:bottom w:val="none" w:sz="0" w:space="0" w:color="auto"/>
                    <w:right w:val="none" w:sz="0" w:space="0" w:color="auto"/>
                  </w:divBdr>
                  <w:divsChild>
                    <w:div w:id="1586693266">
                      <w:marLeft w:val="0"/>
                      <w:marRight w:val="0"/>
                      <w:marTop w:val="0"/>
                      <w:marBottom w:val="0"/>
                      <w:divBdr>
                        <w:top w:val="none" w:sz="0" w:space="0" w:color="auto"/>
                        <w:left w:val="none" w:sz="0" w:space="0" w:color="auto"/>
                        <w:bottom w:val="none" w:sz="0" w:space="0" w:color="auto"/>
                        <w:right w:val="none" w:sz="0" w:space="0" w:color="auto"/>
                      </w:divBdr>
                    </w:div>
                    <w:div w:id="1672949142">
                      <w:marLeft w:val="0"/>
                      <w:marRight w:val="0"/>
                      <w:marTop w:val="0"/>
                      <w:marBottom w:val="0"/>
                      <w:divBdr>
                        <w:top w:val="none" w:sz="0" w:space="0" w:color="auto"/>
                        <w:left w:val="none" w:sz="0" w:space="0" w:color="auto"/>
                        <w:bottom w:val="none" w:sz="0" w:space="0" w:color="auto"/>
                        <w:right w:val="none" w:sz="0" w:space="0" w:color="auto"/>
                      </w:divBdr>
                    </w:div>
                    <w:div w:id="1660814670">
                      <w:marLeft w:val="0"/>
                      <w:marRight w:val="0"/>
                      <w:marTop w:val="0"/>
                      <w:marBottom w:val="0"/>
                      <w:divBdr>
                        <w:top w:val="none" w:sz="0" w:space="0" w:color="auto"/>
                        <w:left w:val="none" w:sz="0" w:space="0" w:color="auto"/>
                        <w:bottom w:val="none" w:sz="0" w:space="0" w:color="auto"/>
                        <w:right w:val="none" w:sz="0" w:space="0" w:color="auto"/>
                      </w:divBdr>
                    </w:div>
                    <w:div w:id="156045599">
                      <w:marLeft w:val="0"/>
                      <w:marRight w:val="0"/>
                      <w:marTop w:val="0"/>
                      <w:marBottom w:val="0"/>
                      <w:divBdr>
                        <w:top w:val="none" w:sz="0" w:space="0" w:color="auto"/>
                        <w:left w:val="none" w:sz="0" w:space="0" w:color="auto"/>
                        <w:bottom w:val="none" w:sz="0" w:space="0" w:color="auto"/>
                        <w:right w:val="none" w:sz="0" w:space="0" w:color="auto"/>
                      </w:divBdr>
                    </w:div>
                    <w:div w:id="1716150083">
                      <w:marLeft w:val="0"/>
                      <w:marRight w:val="0"/>
                      <w:marTop w:val="0"/>
                      <w:marBottom w:val="0"/>
                      <w:divBdr>
                        <w:top w:val="none" w:sz="0" w:space="0" w:color="auto"/>
                        <w:left w:val="none" w:sz="0" w:space="0" w:color="auto"/>
                        <w:bottom w:val="none" w:sz="0" w:space="0" w:color="auto"/>
                        <w:right w:val="none" w:sz="0" w:space="0" w:color="auto"/>
                      </w:divBdr>
                    </w:div>
                    <w:div w:id="705258403">
                      <w:marLeft w:val="0"/>
                      <w:marRight w:val="0"/>
                      <w:marTop w:val="0"/>
                      <w:marBottom w:val="0"/>
                      <w:divBdr>
                        <w:top w:val="none" w:sz="0" w:space="0" w:color="auto"/>
                        <w:left w:val="none" w:sz="0" w:space="0" w:color="auto"/>
                        <w:bottom w:val="none" w:sz="0" w:space="0" w:color="auto"/>
                        <w:right w:val="none" w:sz="0" w:space="0" w:color="auto"/>
                      </w:divBdr>
                    </w:div>
                    <w:div w:id="10350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850257">
      <w:bodyDiv w:val="1"/>
      <w:marLeft w:val="0"/>
      <w:marRight w:val="0"/>
      <w:marTop w:val="0"/>
      <w:marBottom w:val="0"/>
      <w:divBdr>
        <w:top w:val="none" w:sz="0" w:space="0" w:color="auto"/>
        <w:left w:val="none" w:sz="0" w:space="0" w:color="auto"/>
        <w:bottom w:val="none" w:sz="0" w:space="0" w:color="auto"/>
        <w:right w:val="none" w:sz="0" w:space="0" w:color="auto"/>
      </w:divBdr>
      <w:divsChild>
        <w:div w:id="1703285951">
          <w:marLeft w:val="0"/>
          <w:marRight w:val="0"/>
          <w:marTop w:val="0"/>
          <w:marBottom w:val="0"/>
          <w:divBdr>
            <w:top w:val="none" w:sz="0" w:space="0" w:color="auto"/>
            <w:left w:val="none" w:sz="0" w:space="0" w:color="auto"/>
            <w:bottom w:val="none" w:sz="0" w:space="0" w:color="auto"/>
            <w:right w:val="none" w:sz="0" w:space="0" w:color="auto"/>
          </w:divBdr>
          <w:divsChild>
            <w:div w:id="117572687">
              <w:marLeft w:val="0"/>
              <w:marRight w:val="0"/>
              <w:marTop w:val="0"/>
              <w:marBottom w:val="0"/>
              <w:divBdr>
                <w:top w:val="none" w:sz="0" w:space="0" w:color="auto"/>
                <w:left w:val="none" w:sz="0" w:space="0" w:color="auto"/>
                <w:bottom w:val="none" w:sz="0" w:space="0" w:color="auto"/>
                <w:right w:val="none" w:sz="0" w:space="0" w:color="auto"/>
              </w:divBdr>
              <w:divsChild>
                <w:div w:id="1763525133">
                  <w:marLeft w:val="0"/>
                  <w:marRight w:val="0"/>
                  <w:marTop w:val="0"/>
                  <w:marBottom w:val="0"/>
                  <w:divBdr>
                    <w:top w:val="none" w:sz="0" w:space="0" w:color="auto"/>
                    <w:left w:val="none" w:sz="0" w:space="0" w:color="auto"/>
                    <w:bottom w:val="none" w:sz="0" w:space="0" w:color="auto"/>
                    <w:right w:val="none" w:sz="0" w:space="0" w:color="auto"/>
                  </w:divBdr>
                  <w:divsChild>
                    <w:div w:id="181668991">
                      <w:marLeft w:val="0"/>
                      <w:marRight w:val="0"/>
                      <w:marTop w:val="0"/>
                      <w:marBottom w:val="0"/>
                      <w:divBdr>
                        <w:top w:val="none" w:sz="0" w:space="0" w:color="auto"/>
                        <w:left w:val="none" w:sz="0" w:space="0" w:color="auto"/>
                        <w:bottom w:val="none" w:sz="0" w:space="0" w:color="auto"/>
                        <w:right w:val="none" w:sz="0" w:space="0" w:color="auto"/>
                      </w:divBdr>
                    </w:div>
                    <w:div w:id="1563902713">
                      <w:marLeft w:val="0"/>
                      <w:marRight w:val="0"/>
                      <w:marTop w:val="0"/>
                      <w:marBottom w:val="0"/>
                      <w:divBdr>
                        <w:top w:val="none" w:sz="0" w:space="0" w:color="auto"/>
                        <w:left w:val="none" w:sz="0" w:space="0" w:color="auto"/>
                        <w:bottom w:val="none" w:sz="0" w:space="0" w:color="auto"/>
                        <w:right w:val="none" w:sz="0" w:space="0" w:color="auto"/>
                      </w:divBdr>
                    </w:div>
                    <w:div w:id="1935940002">
                      <w:marLeft w:val="0"/>
                      <w:marRight w:val="0"/>
                      <w:marTop w:val="0"/>
                      <w:marBottom w:val="0"/>
                      <w:divBdr>
                        <w:top w:val="none" w:sz="0" w:space="0" w:color="auto"/>
                        <w:left w:val="none" w:sz="0" w:space="0" w:color="auto"/>
                        <w:bottom w:val="none" w:sz="0" w:space="0" w:color="auto"/>
                        <w:right w:val="none" w:sz="0" w:space="0" w:color="auto"/>
                      </w:divBdr>
                    </w:div>
                    <w:div w:id="1840148169">
                      <w:marLeft w:val="0"/>
                      <w:marRight w:val="0"/>
                      <w:marTop w:val="0"/>
                      <w:marBottom w:val="0"/>
                      <w:divBdr>
                        <w:top w:val="none" w:sz="0" w:space="0" w:color="auto"/>
                        <w:left w:val="none" w:sz="0" w:space="0" w:color="auto"/>
                        <w:bottom w:val="none" w:sz="0" w:space="0" w:color="auto"/>
                        <w:right w:val="none" w:sz="0" w:space="0" w:color="auto"/>
                      </w:divBdr>
                    </w:div>
                    <w:div w:id="10700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157196">
      <w:bodyDiv w:val="1"/>
      <w:marLeft w:val="0"/>
      <w:marRight w:val="0"/>
      <w:marTop w:val="0"/>
      <w:marBottom w:val="0"/>
      <w:divBdr>
        <w:top w:val="none" w:sz="0" w:space="0" w:color="auto"/>
        <w:left w:val="none" w:sz="0" w:space="0" w:color="auto"/>
        <w:bottom w:val="none" w:sz="0" w:space="0" w:color="auto"/>
        <w:right w:val="none" w:sz="0" w:space="0" w:color="auto"/>
      </w:divBdr>
    </w:div>
    <w:div w:id="1054550614">
      <w:bodyDiv w:val="1"/>
      <w:marLeft w:val="0"/>
      <w:marRight w:val="0"/>
      <w:marTop w:val="0"/>
      <w:marBottom w:val="0"/>
      <w:divBdr>
        <w:top w:val="none" w:sz="0" w:space="0" w:color="auto"/>
        <w:left w:val="none" w:sz="0" w:space="0" w:color="auto"/>
        <w:bottom w:val="none" w:sz="0" w:space="0" w:color="auto"/>
        <w:right w:val="none" w:sz="0" w:space="0" w:color="auto"/>
      </w:divBdr>
    </w:div>
    <w:div w:id="1054692994">
      <w:bodyDiv w:val="1"/>
      <w:marLeft w:val="0"/>
      <w:marRight w:val="0"/>
      <w:marTop w:val="0"/>
      <w:marBottom w:val="0"/>
      <w:divBdr>
        <w:top w:val="none" w:sz="0" w:space="0" w:color="auto"/>
        <w:left w:val="none" w:sz="0" w:space="0" w:color="auto"/>
        <w:bottom w:val="none" w:sz="0" w:space="0" w:color="auto"/>
        <w:right w:val="none" w:sz="0" w:space="0" w:color="auto"/>
      </w:divBdr>
    </w:div>
    <w:div w:id="1055079465">
      <w:bodyDiv w:val="1"/>
      <w:marLeft w:val="0"/>
      <w:marRight w:val="0"/>
      <w:marTop w:val="0"/>
      <w:marBottom w:val="0"/>
      <w:divBdr>
        <w:top w:val="none" w:sz="0" w:space="0" w:color="auto"/>
        <w:left w:val="none" w:sz="0" w:space="0" w:color="auto"/>
        <w:bottom w:val="none" w:sz="0" w:space="0" w:color="auto"/>
        <w:right w:val="none" w:sz="0" w:space="0" w:color="auto"/>
      </w:divBdr>
      <w:divsChild>
        <w:div w:id="821233758">
          <w:marLeft w:val="0"/>
          <w:marRight w:val="0"/>
          <w:marTop w:val="0"/>
          <w:marBottom w:val="0"/>
          <w:divBdr>
            <w:top w:val="none" w:sz="0" w:space="0" w:color="auto"/>
            <w:left w:val="none" w:sz="0" w:space="0" w:color="auto"/>
            <w:bottom w:val="none" w:sz="0" w:space="0" w:color="auto"/>
            <w:right w:val="none" w:sz="0" w:space="0" w:color="auto"/>
          </w:divBdr>
        </w:div>
      </w:divsChild>
    </w:div>
    <w:div w:id="1055129891">
      <w:bodyDiv w:val="1"/>
      <w:marLeft w:val="0"/>
      <w:marRight w:val="0"/>
      <w:marTop w:val="0"/>
      <w:marBottom w:val="0"/>
      <w:divBdr>
        <w:top w:val="none" w:sz="0" w:space="0" w:color="auto"/>
        <w:left w:val="none" w:sz="0" w:space="0" w:color="auto"/>
        <w:bottom w:val="none" w:sz="0" w:space="0" w:color="auto"/>
        <w:right w:val="none" w:sz="0" w:space="0" w:color="auto"/>
      </w:divBdr>
    </w:div>
    <w:div w:id="1055544765">
      <w:bodyDiv w:val="1"/>
      <w:marLeft w:val="0"/>
      <w:marRight w:val="0"/>
      <w:marTop w:val="0"/>
      <w:marBottom w:val="0"/>
      <w:divBdr>
        <w:top w:val="none" w:sz="0" w:space="0" w:color="auto"/>
        <w:left w:val="none" w:sz="0" w:space="0" w:color="auto"/>
        <w:bottom w:val="none" w:sz="0" w:space="0" w:color="auto"/>
        <w:right w:val="none" w:sz="0" w:space="0" w:color="auto"/>
      </w:divBdr>
    </w:div>
    <w:div w:id="1056246348">
      <w:bodyDiv w:val="1"/>
      <w:marLeft w:val="0"/>
      <w:marRight w:val="0"/>
      <w:marTop w:val="0"/>
      <w:marBottom w:val="0"/>
      <w:divBdr>
        <w:top w:val="none" w:sz="0" w:space="0" w:color="auto"/>
        <w:left w:val="none" w:sz="0" w:space="0" w:color="auto"/>
        <w:bottom w:val="none" w:sz="0" w:space="0" w:color="auto"/>
        <w:right w:val="none" w:sz="0" w:space="0" w:color="auto"/>
      </w:divBdr>
    </w:div>
    <w:div w:id="1056316286">
      <w:bodyDiv w:val="1"/>
      <w:marLeft w:val="0"/>
      <w:marRight w:val="0"/>
      <w:marTop w:val="0"/>
      <w:marBottom w:val="0"/>
      <w:divBdr>
        <w:top w:val="none" w:sz="0" w:space="0" w:color="auto"/>
        <w:left w:val="none" w:sz="0" w:space="0" w:color="auto"/>
        <w:bottom w:val="none" w:sz="0" w:space="0" w:color="auto"/>
        <w:right w:val="none" w:sz="0" w:space="0" w:color="auto"/>
      </w:divBdr>
    </w:div>
    <w:div w:id="1056513565">
      <w:bodyDiv w:val="1"/>
      <w:marLeft w:val="0"/>
      <w:marRight w:val="0"/>
      <w:marTop w:val="0"/>
      <w:marBottom w:val="0"/>
      <w:divBdr>
        <w:top w:val="none" w:sz="0" w:space="0" w:color="auto"/>
        <w:left w:val="none" w:sz="0" w:space="0" w:color="auto"/>
        <w:bottom w:val="none" w:sz="0" w:space="0" w:color="auto"/>
        <w:right w:val="none" w:sz="0" w:space="0" w:color="auto"/>
      </w:divBdr>
      <w:divsChild>
        <w:div w:id="1388723400">
          <w:marLeft w:val="0"/>
          <w:marRight w:val="0"/>
          <w:marTop w:val="0"/>
          <w:marBottom w:val="0"/>
          <w:divBdr>
            <w:top w:val="none" w:sz="0" w:space="0" w:color="auto"/>
            <w:left w:val="none" w:sz="0" w:space="0" w:color="auto"/>
            <w:bottom w:val="none" w:sz="0" w:space="0" w:color="auto"/>
            <w:right w:val="none" w:sz="0" w:space="0" w:color="auto"/>
          </w:divBdr>
          <w:divsChild>
            <w:div w:id="1682464927">
              <w:marLeft w:val="0"/>
              <w:marRight w:val="0"/>
              <w:marTop w:val="0"/>
              <w:marBottom w:val="0"/>
              <w:divBdr>
                <w:top w:val="none" w:sz="0" w:space="0" w:color="auto"/>
                <w:left w:val="none" w:sz="0" w:space="0" w:color="auto"/>
                <w:bottom w:val="none" w:sz="0" w:space="0" w:color="auto"/>
                <w:right w:val="none" w:sz="0" w:space="0" w:color="auto"/>
              </w:divBdr>
              <w:divsChild>
                <w:div w:id="801928089">
                  <w:marLeft w:val="0"/>
                  <w:marRight w:val="0"/>
                  <w:marTop w:val="0"/>
                  <w:marBottom w:val="0"/>
                  <w:divBdr>
                    <w:top w:val="none" w:sz="0" w:space="0" w:color="auto"/>
                    <w:left w:val="none" w:sz="0" w:space="0" w:color="auto"/>
                    <w:bottom w:val="none" w:sz="0" w:space="0" w:color="auto"/>
                    <w:right w:val="none" w:sz="0" w:space="0" w:color="auto"/>
                  </w:divBdr>
                  <w:divsChild>
                    <w:div w:id="803695065">
                      <w:marLeft w:val="0"/>
                      <w:marRight w:val="0"/>
                      <w:marTop w:val="0"/>
                      <w:marBottom w:val="0"/>
                      <w:divBdr>
                        <w:top w:val="none" w:sz="0" w:space="0" w:color="auto"/>
                        <w:left w:val="none" w:sz="0" w:space="0" w:color="auto"/>
                        <w:bottom w:val="none" w:sz="0" w:space="0" w:color="auto"/>
                        <w:right w:val="none" w:sz="0" w:space="0" w:color="auto"/>
                      </w:divBdr>
                    </w:div>
                    <w:div w:id="1464272345">
                      <w:marLeft w:val="0"/>
                      <w:marRight w:val="0"/>
                      <w:marTop w:val="0"/>
                      <w:marBottom w:val="0"/>
                      <w:divBdr>
                        <w:top w:val="none" w:sz="0" w:space="0" w:color="auto"/>
                        <w:left w:val="none" w:sz="0" w:space="0" w:color="auto"/>
                        <w:bottom w:val="none" w:sz="0" w:space="0" w:color="auto"/>
                        <w:right w:val="none" w:sz="0" w:space="0" w:color="auto"/>
                      </w:divBdr>
                    </w:div>
                    <w:div w:id="1279992127">
                      <w:marLeft w:val="0"/>
                      <w:marRight w:val="0"/>
                      <w:marTop w:val="0"/>
                      <w:marBottom w:val="0"/>
                      <w:divBdr>
                        <w:top w:val="none" w:sz="0" w:space="0" w:color="auto"/>
                        <w:left w:val="none" w:sz="0" w:space="0" w:color="auto"/>
                        <w:bottom w:val="none" w:sz="0" w:space="0" w:color="auto"/>
                        <w:right w:val="none" w:sz="0" w:space="0" w:color="auto"/>
                      </w:divBdr>
                    </w:div>
                    <w:div w:id="62222659">
                      <w:marLeft w:val="0"/>
                      <w:marRight w:val="0"/>
                      <w:marTop w:val="0"/>
                      <w:marBottom w:val="0"/>
                      <w:divBdr>
                        <w:top w:val="none" w:sz="0" w:space="0" w:color="auto"/>
                        <w:left w:val="none" w:sz="0" w:space="0" w:color="auto"/>
                        <w:bottom w:val="none" w:sz="0" w:space="0" w:color="auto"/>
                        <w:right w:val="none" w:sz="0" w:space="0" w:color="auto"/>
                      </w:divBdr>
                    </w:div>
                    <w:div w:id="8005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587427">
      <w:bodyDiv w:val="1"/>
      <w:marLeft w:val="0"/>
      <w:marRight w:val="0"/>
      <w:marTop w:val="0"/>
      <w:marBottom w:val="0"/>
      <w:divBdr>
        <w:top w:val="none" w:sz="0" w:space="0" w:color="auto"/>
        <w:left w:val="none" w:sz="0" w:space="0" w:color="auto"/>
        <w:bottom w:val="none" w:sz="0" w:space="0" w:color="auto"/>
        <w:right w:val="none" w:sz="0" w:space="0" w:color="auto"/>
      </w:divBdr>
    </w:div>
    <w:div w:id="1057167688">
      <w:bodyDiv w:val="1"/>
      <w:marLeft w:val="0"/>
      <w:marRight w:val="0"/>
      <w:marTop w:val="0"/>
      <w:marBottom w:val="0"/>
      <w:divBdr>
        <w:top w:val="none" w:sz="0" w:space="0" w:color="auto"/>
        <w:left w:val="none" w:sz="0" w:space="0" w:color="auto"/>
        <w:bottom w:val="none" w:sz="0" w:space="0" w:color="auto"/>
        <w:right w:val="none" w:sz="0" w:space="0" w:color="auto"/>
      </w:divBdr>
    </w:div>
    <w:div w:id="1057783050">
      <w:bodyDiv w:val="1"/>
      <w:marLeft w:val="0"/>
      <w:marRight w:val="0"/>
      <w:marTop w:val="0"/>
      <w:marBottom w:val="0"/>
      <w:divBdr>
        <w:top w:val="none" w:sz="0" w:space="0" w:color="auto"/>
        <w:left w:val="none" w:sz="0" w:space="0" w:color="auto"/>
        <w:bottom w:val="none" w:sz="0" w:space="0" w:color="auto"/>
        <w:right w:val="none" w:sz="0" w:space="0" w:color="auto"/>
      </w:divBdr>
    </w:div>
    <w:div w:id="1058477393">
      <w:bodyDiv w:val="1"/>
      <w:marLeft w:val="0"/>
      <w:marRight w:val="0"/>
      <w:marTop w:val="0"/>
      <w:marBottom w:val="0"/>
      <w:divBdr>
        <w:top w:val="none" w:sz="0" w:space="0" w:color="auto"/>
        <w:left w:val="none" w:sz="0" w:space="0" w:color="auto"/>
        <w:bottom w:val="none" w:sz="0" w:space="0" w:color="auto"/>
        <w:right w:val="none" w:sz="0" w:space="0" w:color="auto"/>
      </w:divBdr>
    </w:div>
    <w:div w:id="1058817911">
      <w:bodyDiv w:val="1"/>
      <w:marLeft w:val="0"/>
      <w:marRight w:val="0"/>
      <w:marTop w:val="0"/>
      <w:marBottom w:val="0"/>
      <w:divBdr>
        <w:top w:val="none" w:sz="0" w:space="0" w:color="auto"/>
        <w:left w:val="none" w:sz="0" w:space="0" w:color="auto"/>
        <w:bottom w:val="none" w:sz="0" w:space="0" w:color="auto"/>
        <w:right w:val="none" w:sz="0" w:space="0" w:color="auto"/>
      </w:divBdr>
    </w:div>
    <w:div w:id="1059329378">
      <w:bodyDiv w:val="1"/>
      <w:marLeft w:val="0"/>
      <w:marRight w:val="0"/>
      <w:marTop w:val="0"/>
      <w:marBottom w:val="0"/>
      <w:divBdr>
        <w:top w:val="none" w:sz="0" w:space="0" w:color="auto"/>
        <w:left w:val="none" w:sz="0" w:space="0" w:color="auto"/>
        <w:bottom w:val="none" w:sz="0" w:space="0" w:color="auto"/>
        <w:right w:val="none" w:sz="0" w:space="0" w:color="auto"/>
      </w:divBdr>
    </w:div>
    <w:div w:id="1059405224">
      <w:bodyDiv w:val="1"/>
      <w:marLeft w:val="0"/>
      <w:marRight w:val="0"/>
      <w:marTop w:val="0"/>
      <w:marBottom w:val="0"/>
      <w:divBdr>
        <w:top w:val="none" w:sz="0" w:space="0" w:color="auto"/>
        <w:left w:val="none" w:sz="0" w:space="0" w:color="auto"/>
        <w:bottom w:val="none" w:sz="0" w:space="0" w:color="auto"/>
        <w:right w:val="none" w:sz="0" w:space="0" w:color="auto"/>
      </w:divBdr>
    </w:div>
    <w:div w:id="1059550296">
      <w:bodyDiv w:val="1"/>
      <w:marLeft w:val="0"/>
      <w:marRight w:val="0"/>
      <w:marTop w:val="0"/>
      <w:marBottom w:val="0"/>
      <w:divBdr>
        <w:top w:val="none" w:sz="0" w:space="0" w:color="auto"/>
        <w:left w:val="none" w:sz="0" w:space="0" w:color="auto"/>
        <w:bottom w:val="none" w:sz="0" w:space="0" w:color="auto"/>
        <w:right w:val="none" w:sz="0" w:space="0" w:color="auto"/>
      </w:divBdr>
      <w:divsChild>
        <w:div w:id="807939208">
          <w:marLeft w:val="0"/>
          <w:marRight w:val="0"/>
          <w:marTop w:val="0"/>
          <w:marBottom w:val="0"/>
          <w:divBdr>
            <w:top w:val="none" w:sz="0" w:space="0" w:color="auto"/>
            <w:left w:val="none" w:sz="0" w:space="0" w:color="auto"/>
            <w:bottom w:val="none" w:sz="0" w:space="0" w:color="auto"/>
            <w:right w:val="none" w:sz="0" w:space="0" w:color="auto"/>
          </w:divBdr>
        </w:div>
      </w:divsChild>
    </w:div>
    <w:div w:id="1060791026">
      <w:bodyDiv w:val="1"/>
      <w:marLeft w:val="0"/>
      <w:marRight w:val="0"/>
      <w:marTop w:val="0"/>
      <w:marBottom w:val="0"/>
      <w:divBdr>
        <w:top w:val="none" w:sz="0" w:space="0" w:color="auto"/>
        <w:left w:val="none" w:sz="0" w:space="0" w:color="auto"/>
        <w:bottom w:val="none" w:sz="0" w:space="0" w:color="auto"/>
        <w:right w:val="none" w:sz="0" w:space="0" w:color="auto"/>
      </w:divBdr>
    </w:div>
    <w:div w:id="1060905091">
      <w:bodyDiv w:val="1"/>
      <w:marLeft w:val="0"/>
      <w:marRight w:val="0"/>
      <w:marTop w:val="0"/>
      <w:marBottom w:val="0"/>
      <w:divBdr>
        <w:top w:val="none" w:sz="0" w:space="0" w:color="auto"/>
        <w:left w:val="none" w:sz="0" w:space="0" w:color="auto"/>
        <w:bottom w:val="none" w:sz="0" w:space="0" w:color="auto"/>
        <w:right w:val="none" w:sz="0" w:space="0" w:color="auto"/>
      </w:divBdr>
      <w:divsChild>
        <w:div w:id="87580771">
          <w:marLeft w:val="0"/>
          <w:marRight w:val="0"/>
          <w:marTop w:val="0"/>
          <w:marBottom w:val="0"/>
          <w:divBdr>
            <w:top w:val="none" w:sz="0" w:space="0" w:color="auto"/>
            <w:left w:val="none" w:sz="0" w:space="0" w:color="auto"/>
            <w:bottom w:val="none" w:sz="0" w:space="0" w:color="auto"/>
            <w:right w:val="none" w:sz="0" w:space="0" w:color="auto"/>
          </w:divBdr>
        </w:div>
      </w:divsChild>
    </w:div>
    <w:div w:id="1062026615">
      <w:bodyDiv w:val="1"/>
      <w:marLeft w:val="0"/>
      <w:marRight w:val="0"/>
      <w:marTop w:val="0"/>
      <w:marBottom w:val="0"/>
      <w:divBdr>
        <w:top w:val="none" w:sz="0" w:space="0" w:color="auto"/>
        <w:left w:val="none" w:sz="0" w:space="0" w:color="auto"/>
        <w:bottom w:val="none" w:sz="0" w:space="0" w:color="auto"/>
        <w:right w:val="none" w:sz="0" w:space="0" w:color="auto"/>
      </w:divBdr>
    </w:div>
    <w:div w:id="1064521148">
      <w:bodyDiv w:val="1"/>
      <w:marLeft w:val="0"/>
      <w:marRight w:val="0"/>
      <w:marTop w:val="0"/>
      <w:marBottom w:val="0"/>
      <w:divBdr>
        <w:top w:val="none" w:sz="0" w:space="0" w:color="auto"/>
        <w:left w:val="none" w:sz="0" w:space="0" w:color="auto"/>
        <w:bottom w:val="none" w:sz="0" w:space="0" w:color="auto"/>
        <w:right w:val="none" w:sz="0" w:space="0" w:color="auto"/>
      </w:divBdr>
    </w:div>
    <w:div w:id="1064571774">
      <w:bodyDiv w:val="1"/>
      <w:marLeft w:val="0"/>
      <w:marRight w:val="0"/>
      <w:marTop w:val="0"/>
      <w:marBottom w:val="0"/>
      <w:divBdr>
        <w:top w:val="none" w:sz="0" w:space="0" w:color="auto"/>
        <w:left w:val="none" w:sz="0" w:space="0" w:color="auto"/>
        <w:bottom w:val="none" w:sz="0" w:space="0" w:color="auto"/>
        <w:right w:val="none" w:sz="0" w:space="0" w:color="auto"/>
      </w:divBdr>
    </w:div>
    <w:div w:id="1064910730">
      <w:bodyDiv w:val="1"/>
      <w:marLeft w:val="0"/>
      <w:marRight w:val="0"/>
      <w:marTop w:val="0"/>
      <w:marBottom w:val="0"/>
      <w:divBdr>
        <w:top w:val="none" w:sz="0" w:space="0" w:color="auto"/>
        <w:left w:val="none" w:sz="0" w:space="0" w:color="auto"/>
        <w:bottom w:val="none" w:sz="0" w:space="0" w:color="auto"/>
        <w:right w:val="none" w:sz="0" w:space="0" w:color="auto"/>
      </w:divBdr>
      <w:divsChild>
        <w:div w:id="1868564047">
          <w:marLeft w:val="0"/>
          <w:marRight w:val="0"/>
          <w:marTop w:val="0"/>
          <w:marBottom w:val="0"/>
          <w:divBdr>
            <w:top w:val="none" w:sz="0" w:space="0" w:color="auto"/>
            <w:left w:val="none" w:sz="0" w:space="0" w:color="auto"/>
            <w:bottom w:val="none" w:sz="0" w:space="0" w:color="auto"/>
            <w:right w:val="none" w:sz="0" w:space="0" w:color="auto"/>
          </w:divBdr>
          <w:divsChild>
            <w:div w:id="668945116">
              <w:marLeft w:val="0"/>
              <w:marRight w:val="0"/>
              <w:marTop w:val="0"/>
              <w:marBottom w:val="0"/>
              <w:divBdr>
                <w:top w:val="none" w:sz="0" w:space="0" w:color="auto"/>
                <w:left w:val="none" w:sz="0" w:space="0" w:color="auto"/>
                <w:bottom w:val="none" w:sz="0" w:space="0" w:color="auto"/>
                <w:right w:val="none" w:sz="0" w:space="0" w:color="auto"/>
              </w:divBdr>
              <w:divsChild>
                <w:div w:id="249120847">
                  <w:marLeft w:val="0"/>
                  <w:marRight w:val="0"/>
                  <w:marTop w:val="0"/>
                  <w:marBottom w:val="0"/>
                  <w:divBdr>
                    <w:top w:val="none" w:sz="0" w:space="0" w:color="auto"/>
                    <w:left w:val="none" w:sz="0" w:space="0" w:color="auto"/>
                    <w:bottom w:val="none" w:sz="0" w:space="0" w:color="auto"/>
                    <w:right w:val="none" w:sz="0" w:space="0" w:color="auto"/>
                  </w:divBdr>
                  <w:divsChild>
                    <w:div w:id="443690361">
                      <w:marLeft w:val="0"/>
                      <w:marRight w:val="0"/>
                      <w:marTop w:val="0"/>
                      <w:marBottom w:val="0"/>
                      <w:divBdr>
                        <w:top w:val="none" w:sz="0" w:space="0" w:color="auto"/>
                        <w:left w:val="none" w:sz="0" w:space="0" w:color="auto"/>
                        <w:bottom w:val="none" w:sz="0" w:space="0" w:color="auto"/>
                        <w:right w:val="none" w:sz="0" w:space="0" w:color="auto"/>
                      </w:divBdr>
                    </w:div>
                    <w:div w:id="149173873">
                      <w:marLeft w:val="0"/>
                      <w:marRight w:val="0"/>
                      <w:marTop w:val="0"/>
                      <w:marBottom w:val="0"/>
                      <w:divBdr>
                        <w:top w:val="none" w:sz="0" w:space="0" w:color="auto"/>
                        <w:left w:val="none" w:sz="0" w:space="0" w:color="auto"/>
                        <w:bottom w:val="none" w:sz="0" w:space="0" w:color="auto"/>
                        <w:right w:val="none" w:sz="0" w:space="0" w:color="auto"/>
                      </w:divBdr>
                    </w:div>
                    <w:div w:id="7499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683529">
      <w:bodyDiv w:val="1"/>
      <w:marLeft w:val="0"/>
      <w:marRight w:val="0"/>
      <w:marTop w:val="0"/>
      <w:marBottom w:val="0"/>
      <w:divBdr>
        <w:top w:val="none" w:sz="0" w:space="0" w:color="auto"/>
        <w:left w:val="none" w:sz="0" w:space="0" w:color="auto"/>
        <w:bottom w:val="none" w:sz="0" w:space="0" w:color="auto"/>
        <w:right w:val="none" w:sz="0" w:space="0" w:color="auto"/>
      </w:divBdr>
    </w:div>
    <w:div w:id="1066303067">
      <w:bodyDiv w:val="1"/>
      <w:marLeft w:val="0"/>
      <w:marRight w:val="0"/>
      <w:marTop w:val="0"/>
      <w:marBottom w:val="0"/>
      <w:divBdr>
        <w:top w:val="none" w:sz="0" w:space="0" w:color="auto"/>
        <w:left w:val="none" w:sz="0" w:space="0" w:color="auto"/>
        <w:bottom w:val="none" w:sz="0" w:space="0" w:color="auto"/>
        <w:right w:val="none" w:sz="0" w:space="0" w:color="auto"/>
      </w:divBdr>
    </w:div>
    <w:div w:id="1066879517">
      <w:bodyDiv w:val="1"/>
      <w:marLeft w:val="0"/>
      <w:marRight w:val="0"/>
      <w:marTop w:val="0"/>
      <w:marBottom w:val="0"/>
      <w:divBdr>
        <w:top w:val="none" w:sz="0" w:space="0" w:color="auto"/>
        <w:left w:val="none" w:sz="0" w:space="0" w:color="auto"/>
        <w:bottom w:val="none" w:sz="0" w:space="0" w:color="auto"/>
        <w:right w:val="none" w:sz="0" w:space="0" w:color="auto"/>
      </w:divBdr>
    </w:div>
    <w:div w:id="1067413192">
      <w:bodyDiv w:val="1"/>
      <w:marLeft w:val="0"/>
      <w:marRight w:val="0"/>
      <w:marTop w:val="0"/>
      <w:marBottom w:val="0"/>
      <w:divBdr>
        <w:top w:val="none" w:sz="0" w:space="0" w:color="auto"/>
        <w:left w:val="none" w:sz="0" w:space="0" w:color="auto"/>
        <w:bottom w:val="none" w:sz="0" w:space="0" w:color="auto"/>
        <w:right w:val="none" w:sz="0" w:space="0" w:color="auto"/>
      </w:divBdr>
      <w:divsChild>
        <w:div w:id="888225078">
          <w:marLeft w:val="0"/>
          <w:marRight w:val="0"/>
          <w:marTop w:val="0"/>
          <w:marBottom w:val="0"/>
          <w:divBdr>
            <w:top w:val="none" w:sz="0" w:space="0" w:color="auto"/>
            <w:left w:val="none" w:sz="0" w:space="0" w:color="auto"/>
            <w:bottom w:val="none" w:sz="0" w:space="0" w:color="auto"/>
            <w:right w:val="none" w:sz="0" w:space="0" w:color="auto"/>
          </w:divBdr>
          <w:divsChild>
            <w:div w:id="1284464301">
              <w:marLeft w:val="0"/>
              <w:marRight w:val="0"/>
              <w:marTop w:val="0"/>
              <w:marBottom w:val="0"/>
              <w:divBdr>
                <w:top w:val="none" w:sz="0" w:space="0" w:color="auto"/>
                <w:left w:val="none" w:sz="0" w:space="0" w:color="auto"/>
                <w:bottom w:val="none" w:sz="0" w:space="0" w:color="auto"/>
                <w:right w:val="none" w:sz="0" w:space="0" w:color="auto"/>
              </w:divBdr>
              <w:divsChild>
                <w:div w:id="670764091">
                  <w:marLeft w:val="0"/>
                  <w:marRight w:val="0"/>
                  <w:marTop w:val="0"/>
                  <w:marBottom w:val="0"/>
                  <w:divBdr>
                    <w:top w:val="none" w:sz="0" w:space="0" w:color="auto"/>
                    <w:left w:val="none" w:sz="0" w:space="0" w:color="auto"/>
                    <w:bottom w:val="none" w:sz="0" w:space="0" w:color="auto"/>
                    <w:right w:val="none" w:sz="0" w:space="0" w:color="auto"/>
                  </w:divBdr>
                  <w:divsChild>
                    <w:div w:id="996112557">
                      <w:marLeft w:val="0"/>
                      <w:marRight w:val="0"/>
                      <w:marTop w:val="0"/>
                      <w:marBottom w:val="0"/>
                      <w:divBdr>
                        <w:top w:val="none" w:sz="0" w:space="0" w:color="auto"/>
                        <w:left w:val="none" w:sz="0" w:space="0" w:color="auto"/>
                        <w:bottom w:val="none" w:sz="0" w:space="0" w:color="auto"/>
                        <w:right w:val="none" w:sz="0" w:space="0" w:color="auto"/>
                      </w:divBdr>
                    </w:div>
                    <w:div w:id="1077022108">
                      <w:marLeft w:val="0"/>
                      <w:marRight w:val="0"/>
                      <w:marTop w:val="0"/>
                      <w:marBottom w:val="0"/>
                      <w:divBdr>
                        <w:top w:val="none" w:sz="0" w:space="0" w:color="auto"/>
                        <w:left w:val="none" w:sz="0" w:space="0" w:color="auto"/>
                        <w:bottom w:val="none" w:sz="0" w:space="0" w:color="auto"/>
                        <w:right w:val="none" w:sz="0" w:space="0" w:color="auto"/>
                      </w:divBdr>
                    </w:div>
                    <w:div w:id="467474901">
                      <w:marLeft w:val="0"/>
                      <w:marRight w:val="0"/>
                      <w:marTop w:val="0"/>
                      <w:marBottom w:val="0"/>
                      <w:divBdr>
                        <w:top w:val="none" w:sz="0" w:space="0" w:color="auto"/>
                        <w:left w:val="none" w:sz="0" w:space="0" w:color="auto"/>
                        <w:bottom w:val="none" w:sz="0" w:space="0" w:color="auto"/>
                        <w:right w:val="none" w:sz="0" w:space="0" w:color="auto"/>
                      </w:divBdr>
                    </w:div>
                    <w:div w:id="579142265">
                      <w:marLeft w:val="0"/>
                      <w:marRight w:val="0"/>
                      <w:marTop w:val="0"/>
                      <w:marBottom w:val="0"/>
                      <w:divBdr>
                        <w:top w:val="none" w:sz="0" w:space="0" w:color="auto"/>
                        <w:left w:val="none" w:sz="0" w:space="0" w:color="auto"/>
                        <w:bottom w:val="none" w:sz="0" w:space="0" w:color="auto"/>
                        <w:right w:val="none" w:sz="0" w:space="0" w:color="auto"/>
                      </w:divBdr>
                    </w:div>
                    <w:div w:id="1614902163">
                      <w:marLeft w:val="0"/>
                      <w:marRight w:val="0"/>
                      <w:marTop w:val="0"/>
                      <w:marBottom w:val="0"/>
                      <w:divBdr>
                        <w:top w:val="none" w:sz="0" w:space="0" w:color="auto"/>
                        <w:left w:val="none" w:sz="0" w:space="0" w:color="auto"/>
                        <w:bottom w:val="none" w:sz="0" w:space="0" w:color="auto"/>
                        <w:right w:val="none" w:sz="0" w:space="0" w:color="auto"/>
                      </w:divBdr>
                    </w:div>
                    <w:div w:id="2097439737">
                      <w:marLeft w:val="0"/>
                      <w:marRight w:val="0"/>
                      <w:marTop w:val="0"/>
                      <w:marBottom w:val="0"/>
                      <w:divBdr>
                        <w:top w:val="none" w:sz="0" w:space="0" w:color="auto"/>
                        <w:left w:val="none" w:sz="0" w:space="0" w:color="auto"/>
                        <w:bottom w:val="none" w:sz="0" w:space="0" w:color="auto"/>
                        <w:right w:val="none" w:sz="0" w:space="0" w:color="auto"/>
                      </w:divBdr>
                    </w:div>
                    <w:div w:id="207619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455538">
      <w:bodyDiv w:val="1"/>
      <w:marLeft w:val="0"/>
      <w:marRight w:val="0"/>
      <w:marTop w:val="0"/>
      <w:marBottom w:val="0"/>
      <w:divBdr>
        <w:top w:val="none" w:sz="0" w:space="0" w:color="auto"/>
        <w:left w:val="none" w:sz="0" w:space="0" w:color="auto"/>
        <w:bottom w:val="none" w:sz="0" w:space="0" w:color="auto"/>
        <w:right w:val="none" w:sz="0" w:space="0" w:color="auto"/>
      </w:divBdr>
    </w:div>
    <w:div w:id="1069234077">
      <w:bodyDiv w:val="1"/>
      <w:marLeft w:val="0"/>
      <w:marRight w:val="0"/>
      <w:marTop w:val="0"/>
      <w:marBottom w:val="0"/>
      <w:divBdr>
        <w:top w:val="none" w:sz="0" w:space="0" w:color="auto"/>
        <w:left w:val="none" w:sz="0" w:space="0" w:color="auto"/>
        <w:bottom w:val="none" w:sz="0" w:space="0" w:color="auto"/>
        <w:right w:val="none" w:sz="0" w:space="0" w:color="auto"/>
      </w:divBdr>
    </w:div>
    <w:div w:id="1069692996">
      <w:bodyDiv w:val="1"/>
      <w:marLeft w:val="0"/>
      <w:marRight w:val="0"/>
      <w:marTop w:val="0"/>
      <w:marBottom w:val="0"/>
      <w:divBdr>
        <w:top w:val="none" w:sz="0" w:space="0" w:color="auto"/>
        <w:left w:val="none" w:sz="0" w:space="0" w:color="auto"/>
        <w:bottom w:val="none" w:sz="0" w:space="0" w:color="auto"/>
        <w:right w:val="none" w:sz="0" w:space="0" w:color="auto"/>
      </w:divBdr>
      <w:divsChild>
        <w:div w:id="43912571">
          <w:marLeft w:val="0"/>
          <w:marRight w:val="0"/>
          <w:marTop w:val="0"/>
          <w:marBottom w:val="0"/>
          <w:divBdr>
            <w:top w:val="none" w:sz="0" w:space="0" w:color="auto"/>
            <w:left w:val="none" w:sz="0" w:space="0" w:color="auto"/>
            <w:bottom w:val="none" w:sz="0" w:space="0" w:color="auto"/>
            <w:right w:val="none" w:sz="0" w:space="0" w:color="auto"/>
          </w:divBdr>
          <w:divsChild>
            <w:div w:id="1746369064">
              <w:marLeft w:val="0"/>
              <w:marRight w:val="0"/>
              <w:marTop w:val="0"/>
              <w:marBottom w:val="0"/>
              <w:divBdr>
                <w:top w:val="none" w:sz="0" w:space="0" w:color="auto"/>
                <w:left w:val="none" w:sz="0" w:space="0" w:color="auto"/>
                <w:bottom w:val="none" w:sz="0" w:space="0" w:color="auto"/>
                <w:right w:val="none" w:sz="0" w:space="0" w:color="auto"/>
              </w:divBdr>
              <w:divsChild>
                <w:div w:id="7016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006373">
      <w:bodyDiv w:val="1"/>
      <w:marLeft w:val="0"/>
      <w:marRight w:val="0"/>
      <w:marTop w:val="0"/>
      <w:marBottom w:val="0"/>
      <w:divBdr>
        <w:top w:val="none" w:sz="0" w:space="0" w:color="auto"/>
        <w:left w:val="none" w:sz="0" w:space="0" w:color="auto"/>
        <w:bottom w:val="none" w:sz="0" w:space="0" w:color="auto"/>
        <w:right w:val="none" w:sz="0" w:space="0" w:color="auto"/>
      </w:divBdr>
    </w:div>
    <w:div w:id="1070150921">
      <w:bodyDiv w:val="1"/>
      <w:marLeft w:val="0"/>
      <w:marRight w:val="0"/>
      <w:marTop w:val="0"/>
      <w:marBottom w:val="0"/>
      <w:divBdr>
        <w:top w:val="none" w:sz="0" w:space="0" w:color="auto"/>
        <w:left w:val="none" w:sz="0" w:space="0" w:color="auto"/>
        <w:bottom w:val="none" w:sz="0" w:space="0" w:color="auto"/>
        <w:right w:val="none" w:sz="0" w:space="0" w:color="auto"/>
      </w:divBdr>
    </w:div>
    <w:div w:id="1070738407">
      <w:bodyDiv w:val="1"/>
      <w:marLeft w:val="0"/>
      <w:marRight w:val="0"/>
      <w:marTop w:val="0"/>
      <w:marBottom w:val="0"/>
      <w:divBdr>
        <w:top w:val="none" w:sz="0" w:space="0" w:color="auto"/>
        <w:left w:val="none" w:sz="0" w:space="0" w:color="auto"/>
        <w:bottom w:val="none" w:sz="0" w:space="0" w:color="auto"/>
        <w:right w:val="none" w:sz="0" w:space="0" w:color="auto"/>
      </w:divBdr>
      <w:divsChild>
        <w:div w:id="1793599372">
          <w:marLeft w:val="0"/>
          <w:marRight w:val="0"/>
          <w:marTop w:val="0"/>
          <w:marBottom w:val="0"/>
          <w:divBdr>
            <w:top w:val="none" w:sz="0" w:space="0" w:color="auto"/>
            <w:left w:val="none" w:sz="0" w:space="0" w:color="auto"/>
            <w:bottom w:val="none" w:sz="0" w:space="0" w:color="auto"/>
            <w:right w:val="none" w:sz="0" w:space="0" w:color="auto"/>
          </w:divBdr>
          <w:divsChild>
            <w:div w:id="45825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49001">
      <w:bodyDiv w:val="1"/>
      <w:marLeft w:val="0"/>
      <w:marRight w:val="0"/>
      <w:marTop w:val="0"/>
      <w:marBottom w:val="0"/>
      <w:divBdr>
        <w:top w:val="none" w:sz="0" w:space="0" w:color="auto"/>
        <w:left w:val="none" w:sz="0" w:space="0" w:color="auto"/>
        <w:bottom w:val="none" w:sz="0" w:space="0" w:color="auto"/>
        <w:right w:val="none" w:sz="0" w:space="0" w:color="auto"/>
      </w:divBdr>
      <w:divsChild>
        <w:div w:id="419571758">
          <w:marLeft w:val="0"/>
          <w:marRight w:val="0"/>
          <w:marTop w:val="0"/>
          <w:marBottom w:val="0"/>
          <w:divBdr>
            <w:top w:val="none" w:sz="0" w:space="0" w:color="auto"/>
            <w:left w:val="none" w:sz="0" w:space="0" w:color="auto"/>
            <w:bottom w:val="none" w:sz="0" w:space="0" w:color="auto"/>
            <w:right w:val="none" w:sz="0" w:space="0" w:color="auto"/>
          </w:divBdr>
          <w:divsChild>
            <w:div w:id="1009219142">
              <w:marLeft w:val="0"/>
              <w:marRight w:val="0"/>
              <w:marTop w:val="0"/>
              <w:marBottom w:val="0"/>
              <w:divBdr>
                <w:top w:val="none" w:sz="0" w:space="0" w:color="auto"/>
                <w:left w:val="none" w:sz="0" w:space="0" w:color="auto"/>
                <w:bottom w:val="none" w:sz="0" w:space="0" w:color="auto"/>
                <w:right w:val="none" w:sz="0" w:space="0" w:color="auto"/>
              </w:divBdr>
              <w:divsChild>
                <w:div w:id="571503862">
                  <w:marLeft w:val="0"/>
                  <w:marRight w:val="0"/>
                  <w:marTop w:val="0"/>
                  <w:marBottom w:val="0"/>
                  <w:divBdr>
                    <w:top w:val="none" w:sz="0" w:space="0" w:color="auto"/>
                    <w:left w:val="none" w:sz="0" w:space="0" w:color="auto"/>
                    <w:bottom w:val="none" w:sz="0" w:space="0" w:color="auto"/>
                    <w:right w:val="none" w:sz="0" w:space="0" w:color="auto"/>
                  </w:divBdr>
                  <w:divsChild>
                    <w:div w:id="257442718">
                      <w:marLeft w:val="0"/>
                      <w:marRight w:val="0"/>
                      <w:marTop w:val="0"/>
                      <w:marBottom w:val="0"/>
                      <w:divBdr>
                        <w:top w:val="none" w:sz="0" w:space="0" w:color="auto"/>
                        <w:left w:val="none" w:sz="0" w:space="0" w:color="auto"/>
                        <w:bottom w:val="none" w:sz="0" w:space="0" w:color="auto"/>
                        <w:right w:val="none" w:sz="0" w:space="0" w:color="auto"/>
                      </w:divBdr>
                    </w:div>
                    <w:div w:id="524831361">
                      <w:marLeft w:val="0"/>
                      <w:marRight w:val="0"/>
                      <w:marTop w:val="0"/>
                      <w:marBottom w:val="0"/>
                      <w:divBdr>
                        <w:top w:val="none" w:sz="0" w:space="0" w:color="auto"/>
                        <w:left w:val="none" w:sz="0" w:space="0" w:color="auto"/>
                        <w:bottom w:val="none" w:sz="0" w:space="0" w:color="auto"/>
                        <w:right w:val="none" w:sz="0" w:space="0" w:color="auto"/>
                      </w:divBdr>
                    </w:div>
                    <w:div w:id="1398505306">
                      <w:marLeft w:val="0"/>
                      <w:marRight w:val="0"/>
                      <w:marTop w:val="0"/>
                      <w:marBottom w:val="0"/>
                      <w:divBdr>
                        <w:top w:val="none" w:sz="0" w:space="0" w:color="auto"/>
                        <w:left w:val="none" w:sz="0" w:space="0" w:color="auto"/>
                        <w:bottom w:val="none" w:sz="0" w:space="0" w:color="auto"/>
                        <w:right w:val="none" w:sz="0" w:space="0" w:color="auto"/>
                      </w:divBdr>
                    </w:div>
                    <w:div w:id="1011227503">
                      <w:marLeft w:val="0"/>
                      <w:marRight w:val="0"/>
                      <w:marTop w:val="0"/>
                      <w:marBottom w:val="0"/>
                      <w:divBdr>
                        <w:top w:val="none" w:sz="0" w:space="0" w:color="auto"/>
                        <w:left w:val="none" w:sz="0" w:space="0" w:color="auto"/>
                        <w:bottom w:val="none" w:sz="0" w:space="0" w:color="auto"/>
                        <w:right w:val="none" w:sz="0" w:space="0" w:color="auto"/>
                      </w:divBdr>
                    </w:div>
                    <w:div w:id="205037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275592">
      <w:bodyDiv w:val="1"/>
      <w:marLeft w:val="0"/>
      <w:marRight w:val="0"/>
      <w:marTop w:val="0"/>
      <w:marBottom w:val="0"/>
      <w:divBdr>
        <w:top w:val="none" w:sz="0" w:space="0" w:color="auto"/>
        <w:left w:val="none" w:sz="0" w:space="0" w:color="auto"/>
        <w:bottom w:val="none" w:sz="0" w:space="0" w:color="auto"/>
        <w:right w:val="none" w:sz="0" w:space="0" w:color="auto"/>
      </w:divBdr>
    </w:div>
    <w:div w:id="1071539638">
      <w:bodyDiv w:val="1"/>
      <w:marLeft w:val="0"/>
      <w:marRight w:val="0"/>
      <w:marTop w:val="0"/>
      <w:marBottom w:val="0"/>
      <w:divBdr>
        <w:top w:val="none" w:sz="0" w:space="0" w:color="auto"/>
        <w:left w:val="none" w:sz="0" w:space="0" w:color="auto"/>
        <w:bottom w:val="none" w:sz="0" w:space="0" w:color="auto"/>
        <w:right w:val="none" w:sz="0" w:space="0" w:color="auto"/>
      </w:divBdr>
    </w:div>
    <w:div w:id="1071847206">
      <w:bodyDiv w:val="1"/>
      <w:marLeft w:val="0"/>
      <w:marRight w:val="0"/>
      <w:marTop w:val="0"/>
      <w:marBottom w:val="0"/>
      <w:divBdr>
        <w:top w:val="none" w:sz="0" w:space="0" w:color="auto"/>
        <w:left w:val="none" w:sz="0" w:space="0" w:color="auto"/>
        <w:bottom w:val="none" w:sz="0" w:space="0" w:color="auto"/>
        <w:right w:val="none" w:sz="0" w:space="0" w:color="auto"/>
      </w:divBdr>
    </w:div>
    <w:div w:id="1072195115">
      <w:bodyDiv w:val="1"/>
      <w:marLeft w:val="0"/>
      <w:marRight w:val="0"/>
      <w:marTop w:val="0"/>
      <w:marBottom w:val="0"/>
      <w:divBdr>
        <w:top w:val="none" w:sz="0" w:space="0" w:color="auto"/>
        <w:left w:val="none" w:sz="0" w:space="0" w:color="auto"/>
        <w:bottom w:val="none" w:sz="0" w:space="0" w:color="auto"/>
        <w:right w:val="none" w:sz="0" w:space="0" w:color="auto"/>
      </w:divBdr>
    </w:div>
    <w:div w:id="1072434129">
      <w:bodyDiv w:val="1"/>
      <w:marLeft w:val="0"/>
      <w:marRight w:val="0"/>
      <w:marTop w:val="0"/>
      <w:marBottom w:val="0"/>
      <w:divBdr>
        <w:top w:val="none" w:sz="0" w:space="0" w:color="auto"/>
        <w:left w:val="none" w:sz="0" w:space="0" w:color="auto"/>
        <w:bottom w:val="none" w:sz="0" w:space="0" w:color="auto"/>
        <w:right w:val="none" w:sz="0" w:space="0" w:color="auto"/>
      </w:divBdr>
    </w:div>
    <w:div w:id="1072579152">
      <w:bodyDiv w:val="1"/>
      <w:marLeft w:val="0"/>
      <w:marRight w:val="0"/>
      <w:marTop w:val="0"/>
      <w:marBottom w:val="0"/>
      <w:divBdr>
        <w:top w:val="none" w:sz="0" w:space="0" w:color="auto"/>
        <w:left w:val="none" w:sz="0" w:space="0" w:color="auto"/>
        <w:bottom w:val="none" w:sz="0" w:space="0" w:color="auto"/>
        <w:right w:val="none" w:sz="0" w:space="0" w:color="auto"/>
      </w:divBdr>
      <w:divsChild>
        <w:div w:id="64299113">
          <w:marLeft w:val="0"/>
          <w:marRight w:val="0"/>
          <w:marTop w:val="0"/>
          <w:marBottom w:val="0"/>
          <w:divBdr>
            <w:top w:val="none" w:sz="0" w:space="0" w:color="auto"/>
            <w:left w:val="none" w:sz="0" w:space="0" w:color="auto"/>
            <w:bottom w:val="none" w:sz="0" w:space="0" w:color="auto"/>
            <w:right w:val="none" w:sz="0" w:space="0" w:color="auto"/>
          </w:divBdr>
          <w:divsChild>
            <w:div w:id="530530829">
              <w:marLeft w:val="0"/>
              <w:marRight w:val="0"/>
              <w:marTop w:val="0"/>
              <w:marBottom w:val="0"/>
              <w:divBdr>
                <w:top w:val="none" w:sz="0" w:space="0" w:color="auto"/>
                <w:left w:val="none" w:sz="0" w:space="0" w:color="auto"/>
                <w:bottom w:val="none" w:sz="0" w:space="0" w:color="auto"/>
                <w:right w:val="none" w:sz="0" w:space="0" w:color="auto"/>
              </w:divBdr>
              <w:divsChild>
                <w:div w:id="1523938416">
                  <w:marLeft w:val="0"/>
                  <w:marRight w:val="0"/>
                  <w:marTop w:val="0"/>
                  <w:marBottom w:val="0"/>
                  <w:divBdr>
                    <w:top w:val="none" w:sz="0" w:space="0" w:color="auto"/>
                    <w:left w:val="none" w:sz="0" w:space="0" w:color="auto"/>
                    <w:bottom w:val="none" w:sz="0" w:space="0" w:color="auto"/>
                    <w:right w:val="none" w:sz="0" w:space="0" w:color="auto"/>
                  </w:divBdr>
                  <w:divsChild>
                    <w:div w:id="1546796137">
                      <w:marLeft w:val="0"/>
                      <w:marRight w:val="0"/>
                      <w:marTop w:val="0"/>
                      <w:marBottom w:val="0"/>
                      <w:divBdr>
                        <w:top w:val="none" w:sz="0" w:space="0" w:color="auto"/>
                        <w:left w:val="none" w:sz="0" w:space="0" w:color="auto"/>
                        <w:bottom w:val="none" w:sz="0" w:space="0" w:color="auto"/>
                        <w:right w:val="none" w:sz="0" w:space="0" w:color="auto"/>
                      </w:divBdr>
                    </w:div>
                    <w:div w:id="552734290">
                      <w:marLeft w:val="0"/>
                      <w:marRight w:val="0"/>
                      <w:marTop w:val="0"/>
                      <w:marBottom w:val="0"/>
                      <w:divBdr>
                        <w:top w:val="none" w:sz="0" w:space="0" w:color="auto"/>
                        <w:left w:val="none" w:sz="0" w:space="0" w:color="auto"/>
                        <w:bottom w:val="none" w:sz="0" w:space="0" w:color="auto"/>
                        <w:right w:val="none" w:sz="0" w:space="0" w:color="auto"/>
                      </w:divBdr>
                    </w:div>
                    <w:div w:id="188089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775610">
      <w:bodyDiv w:val="1"/>
      <w:marLeft w:val="0"/>
      <w:marRight w:val="0"/>
      <w:marTop w:val="0"/>
      <w:marBottom w:val="0"/>
      <w:divBdr>
        <w:top w:val="none" w:sz="0" w:space="0" w:color="auto"/>
        <w:left w:val="none" w:sz="0" w:space="0" w:color="auto"/>
        <w:bottom w:val="none" w:sz="0" w:space="0" w:color="auto"/>
        <w:right w:val="none" w:sz="0" w:space="0" w:color="auto"/>
      </w:divBdr>
    </w:div>
    <w:div w:id="1073351850">
      <w:bodyDiv w:val="1"/>
      <w:marLeft w:val="0"/>
      <w:marRight w:val="0"/>
      <w:marTop w:val="0"/>
      <w:marBottom w:val="0"/>
      <w:divBdr>
        <w:top w:val="none" w:sz="0" w:space="0" w:color="auto"/>
        <w:left w:val="none" w:sz="0" w:space="0" w:color="auto"/>
        <w:bottom w:val="none" w:sz="0" w:space="0" w:color="auto"/>
        <w:right w:val="none" w:sz="0" w:space="0" w:color="auto"/>
      </w:divBdr>
    </w:div>
    <w:div w:id="1073357743">
      <w:bodyDiv w:val="1"/>
      <w:marLeft w:val="0"/>
      <w:marRight w:val="0"/>
      <w:marTop w:val="0"/>
      <w:marBottom w:val="0"/>
      <w:divBdr>
        <w:top w:val="none" w:sz="0" w:space="0" w:color="auto"/>
        <w:left w:val="none" w:sz="0" w:space="0" w:color="auto"/>
        <w:bottom w:val="none" w:sz="0" w:space="0" w:color="auto"/>
        <w:right w:val="none" w:sz="0" w:space="0" w:color="auto"/>
      </w:divBdr>
    </w:div>
    <w:div w:id="1074086368">
      <w:bodyDiv w:val="1"/>
      <w:marLeft w:val="0"/>
      <w:marRight w:val="0"/>
      <w:marTop w:val="0"/>
      <w:marBottom w:val="0"/>
      <w:divBdr>
        <w:top w:val="none" w:sz="0" w:space="0" w:color="auto"/>
        <w:left w:val="none" w:sz="0" w:space="0" w:color="auto"/>
        <w:bottom w:val="none" w:sz="0" w:space="0" w:color="auto"/>
        <w:right w:val="none" w:sz="0" w:space="0" w:color="auto"/>
      </w:divBdr>
    </w:div>
    <w:div w:id="1074282736">
      <w:bodyDiv w:val="1"/>
      <w:marLeft w:val="0"/>
      <w:marRight w:val="0"/>
      <w:marTop w:val="0"/>
      <w:marBottom w:val="0"/>
      <w:divBdr>
        <w:top w:val="none" w:sz="0" w:space="0" w:color="auto"/>
        <w:left w:val="none" w:sz="0" w:space="0" w:color="auto"/>
        <w:bottom w:val="none" w:sz="0" w:space="0" w:color="auto"/>
        <w:right w:val="none" w:sz="0" w:space="0" w:color="auto"/>
      </w:divBdr>
    </w:div>
    <w:div w:id="1074282798">
      <w:bodyDiv w:val="1"/>
      <w:marLeft w:val="0"/>
      <w:marRight w:val="0"/>
      <w:marTop w:val="0"/>
      <w:marBottom w:val="0"/>
      <w:divBdr>
        <w:top w:val="none" w:sz="0" w:space="0" w:color="auto"/>
        <w:left w:val="none" w:sz="0" w:space="0" w:color="auto"/>
        <w:bottom w:val="none" w:sz="0" w:space="0" w:color="auto"/>
        <w:right w:val="none" w:sz="0" w:space="0" w:color="auto"/>
      </w:divBdr>
    </w:div>
    <w:div w:id="1074594652">
      <w:bodyDiv w:val="1"/>
      <w:marLeft w:val="0"/>
      <w:marRight w:val="0"/>
      <w:marTop w:val="0"/>
      <w:marBottom w:val="0"/>
      <w:divBdr>
        <w:top w:val="none" w:sz="0" w:space="0" w:color="auto"/>
        <w:left w:val="none" w:sz="0" w:space="0" w:color="auto"/>
        <w:bottom w:val="none" w:sz="0" w:space="0" w:color="auto"/>
        <w:right w:val="none" w:sz="0" w:space="0" w:color="auto"/>
      </w:divBdr>
    </w:div>
    <w:div w:id="1075471195">
      <w:bodyDiv w:val="1"/>
      <w:marLeft w:val="0"/>
      <w:marRight w:val="0"/>
      <w:marTop w:val="0"/>
      <w:marBottom w:val="0"/>
      <w:divBdr>
        <w:top w:val="none" w:sz="0" w:space="0" w:color="auto"/>
        <w:left w:val="none" w:sz="0" w:space="0" w:color="auto"/>
        <w:bottom w:val="none" w:sz="0" w:space="0" w:color="auto"/>
        <w:right w:val="none" w:sz="0" w:space="0" w:color="auto"/>
      </w:divBdr>
    </w:div>
    <w:div w:id="1075739984">
      <w:bodyDiv w:val="1"/>
      <w:marLeft w:val="0"/>
      <w:marRight w:val="0"/>
      <w:marTop w:val="0"/>
      <w:marBottom w:val="0"/>
      <w:divBdr>
        <w:top w:val="none" w:sz="0" w:space="0" w:color="auto"/>
        <w:left w:val="none" w:sz="0" w:space="0" w:color="auto"/>
        <w:bottom w:val="none" w:sz="0" w:space="0" w:color="auto"/>
        <w:right w:val="none" w:sz="0" w:space="0" w:color="auto"/>
      </w:divBdr>
    </w:div>
    <w:div w:id="1075786496">
      <w:bodyDiv w:val="1"/>
      <w:marLeft w:val="0"/>
      <w:marRight w:val="0"/>
      <w:marTop w:val="0"/>
      <w:marBottom w:val="0"/>
      <w:divBdr>
        <w:top w:val="none" w:sz="0" w:space="0" w:color="auto"/>
        <w:left w:val="none" w:sz="0" w:space="0" w:color="auto"/>
        <w:bottom w:val="none" w:sz="0" w:space="0" w:color="auto"/>
        <w:right w:val="none" w:sz="0" w:space="0" w:color="auto"/>
      </w:divBdr>
      <w:divsChild>
        <w:div w:id="649792000">
          <w:marLeft w:val="0"/>
          <w:marRight w:val="0"/>
          <w:marTop w:val="0"/>
          <w:marBottom w:val="0"/>
          <w:divBdr>
            <w:top w:val="none" w:sz="0" w:space="0" w:color="auto"/>
            <w:left w:val="none" w:sz="0" w:space="0" w:color="auto"/>
            <w:bottom w:val="none" w:sz="0" w:space="0" w:color="auto"/>
            <w:right w:val="none" w:sz="0" w:space="0" w:color="auto"/>
          </w:divBdr>
          <w:divsChild>
            <w:div w:id="1372538629">
              <w:marLeft w:val="0"/>
              <w:marRight w:val="0"/>
              <w:marTop w:val="0"/>
              <w:marBottom w:val="0"/>
              <w:divBdr>
                <w:top w:val="none" w:sz="0" w:space="0" w:color="auto"/>
                <w:left w:val="none" w:sz="0" w:space="0" w:color="auto"/>
                <w:bottom w:val="none" w:sz="0" w:space="0" w:color="auto"/>
                <w:right w:val="none" w:sz="0" w:space="0" w:color="auto"/>
              </w:divBdr>
              <w:divsChild>
                <w:div w:id="2035837521">
                  <w:marLeft w:val="0"/>
                  <w:marRight w:val="0"/>
                  <w:marTop w:val="0"/>
                  <w:marBottom w:val="0"/>
                  <w:divBdr>
                    <w:top w:val="none" w:sz="0" w:space="0" w:color="auto"/>
                    <w:left w:val="none" w:sz="0" w:space="0" w:color="auto"/>
                    <w:bottom w:val="none" w:sz="0" w:space="0" w:color="auto"/>
                    <w:right w:val="none" w:sz="0" w:space="0" w:color="auto"/>
                  </w:divBdr>
                  <w:divsChild>
                    <w:div w:id="1651133925">
                      <w:marLeft w:val="0"/>
                      <w:marRight w:val="0"/>
                      <w:marTop w:val="0"/>
                      <w:marBottom w:val="0"/>
                      <w:divBdr>
                        <w:top w:val="none" w:sz="0" w:space="0" w:color="auto"/>
                        <w:left w:val="none" w:sz="0" w:space="0" w:color="auto"/>
                        <w:bottom w:val="none" w:sz="0" w:space="0" w:color="auto"/>
                        <w:right w:val="none" w:sz="0" w:space="0" w:color="auto"/>
                      </w:divBdr>
                    </w:div>
                    <w:div w:id="1563980723">
                      <w:marLeft w:val="0"/>
                      <w:marRight w:val="0"/>
                      <w:marTop w:val="0"/>
                      <w:marBottom w:val="0"/>
                      <w:divBdr>
                        <w:top w:val="none" w:sz="0" w:space="0" w:color="auto"/>
                        <w:left w:val="none" w:sz="0" w:space="0" w:color="auto"/>
                        <w:bottom w:val="none" w:sz="0" w:space="0" w:color="auto"/>
                        <w:right w:val="none" w:sz="0" w:space="0" w:color="auto"/>
                      </w:divBdr>
                    </w:div>
                    <w:div w:id="1040982079">
                      <w:marLeft w:val="0"/>
                      <w:marRight w:val="0"/>
                      <w:marTop w:val="0"/>
                      <w:marBottom w:val="0"/>
                      <w:divBdr>
                        <w:top w:val="none" w:sz="0" w:space="0" w:color="auto"/>
                        <w:left w:val="none" w:sz="0" w:space="0" w:color="auto"/>
                        <w:bottom w:val="none" w:sz="0" w:space="0" w:color="auto"/>
                        <w:right w:val="none" w:sz="0" w:space="0" w:color="auto"/>
                      </w:divBdr>
                    </w:div>
                    <w:div w:id="457912632">
                      <w:marLeft w:val="0"/>
                      <w:marRight w:val="0"/>
                      <w:marTop w:val="0"/>
                      <w:marBottom w:val="0"/>
                      <w:divBdr>
                        <w:top w:val="none" w:sz="0" w:space="0" w:color="auto"/>
                        <w:left w:val="none" w:sz="0" w:space="0" w:color="auto"/>
                        <w:bottom w:val="none" w:sz="0" w:space="0" w:color="auto"/>
                        <w:right w:val="none" w:sz="0" w:space="0" w:color="auto"/>
                      </w:divBdr>
                    </w:div>
                    <w:div w:id="1447383622">
                      <w:marLeft w:val="0"/>
                      <w:marRight w:val="0"/>
                      <w:marTop w:val="0"/>
                      <w:marBottom w:val="0"/>
                      <w:divBdr>
                        <w:top w:val="none" w:sz="0" w:space="0" w:color="auto"/>
                        <w:left w:val="none" w:sz="0" w:space="0" w:color="auto"/>
                        <w:bottom w:val="none" w:sz="0" w:space="0" w:color="auto"/>
                        <w:right w:val="none" w:sz="0" w:space="0" w:color="auto"/>
                      </w:divBdr>
                    </w:div>
                    <w:div w:id="1739018466">
                      <w:marLeft w:val="0"/>
                      <w:marRight w:val="0"/>
                      <w:marTop w:val="0"/>
                      <w:marBottom w:val="0"/>
                      <w:divBdr>
                        <w:top w:val="none" w:sz="0" w:space="0" w:color="auto"/>
                        <w:left w:val="none" w:sz="0" w:space="0" w:color="auto"/>
                        <w:bottom w:val="none" w:sz="0" w:space="0" w:color="auto"/>
                        <w:right w:val="none" w:sz="0" w:space="0" w:color="auto"/>
                      </w:divBdr>
                    </w:div>
                    <w:div w:id="44527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859815">
      <w:bodyDiv w:val="1"/>
      <w:marLeft w:val="0"/>
      <w:marRight w:val="0"/>
      <w:marTop w:val="0"/>
      <w:marBottom w:val="0"/>
      <w:divBdr>
        <w:top w:val="none" w:sz="0" w:space="0" w:color="auto"/>
        <w:left w:val="none" w:sz="0" w:space="0" w:color="auto"/>
        <w:bottom w:val="none" w:sz="0" w:space="0" w:color="auto"/>
        <w:right w:val="none" w:sz="0" w:space="0" w:color="auto"/>
      </w:divBdr>
    </w:div>
    <w:div w:id="1077896607">
      <w:bodyDiv w:val="1"/>
      <w:marLeft w:val="0"/>
      <w:marRight w:val="0"/>
      <w:marTop w:val="0"/>
      <w:marBottom w:val="0"/>
      <w:divBdr>
        <w:top w:val="none" w:sz="0" w:space="0" w:color="auto"/>
        <w:left w:val="none" w:sz="0" w:space="0" w:color="auto"/>
        <w:bottom w:val="none" w:sz="0" w:space="0" w:color="auto"/>
        <w:right w:val="none" w:sz="0" w:space="0" w:color="auto"/>
      </w:divBdr>
    </w:div>
    <w:div w:id="1078134193">
      <w:bodyDiv w:val="1"/>
      <w:marLeft w:val="0"/>
      <w:marRight w:val="0"/>
      <w:marTop w:val="0"/>
      <w:marBottom w:val="0"/>
      <w:divBdr>
        <w:top w:val="none" w:sz="0" w:space="0" w:color="auto"/>
        <w:left w:val="none" w:sz="0" w:space="0" w:color="auto"/>
        <w:bottom w:val="none" w:sz="0" w:space="0" w:color="auto"/>
        <w:right w:val="none" w:sz="0" w:space="0" w:color="auto"/>
      </w:divBdr>
    </w:div>
    <w:div w:id="1078214927">
      <w:bodyDiv w:val="1"/>
      <w:marLeft w:val="0"/>
      <w:marRight w:val="0"/>
      <w:marTop w:val="0"/>
      <w:marBottom w:val="0"/>
      <w:divBdr>
        <w:top w:val="none" w:sz="0" w:space="0" w:color="auto"/>
        <w:left w:val="none" w:sz="0" w:space="0" w:color="auto"/>
        <w:bottom w:val="none" w:sz="0" w:space="0" w:color="auto"/>
        <w:right w:val="none" w:sz="0" w:space="0" w:color="auto"/>
      </w:divBdr>
    </w:div>
    <w:div w:id="1078552086">
      <w:bodyDiv w:val="1"/>
      <w:marLeft w:val="0"/>
      <w:marRight w:val="0"/>
      <w:marTop w:val="0"/>
      <w:marBottom w:val="0"/>
      <w:divBdr>
        <w:top w:val="none" w:sz="0" w:space="0" w:color="auto"/>
        <w:left w:val="none" w:sz="0" w:space="0" w:color="auto"/>
        <w:bottom w:val="none" w:sz="0" w:space="0" w:color="auto"/>
        <w:right w:val="none" w:sz="0" w:space="0" w:color="auto"/>
      </w:divBdr>
    </w:div>
    <w:div w:id="1078989146">
      <w:bodyDiv w:val="1"/>
      <w:marLeft w:val="0"/>
      <w:marRight w:val="0"/>
      <w:marTop w:val="0"/>
      <w:marBottom w:val="0"/>
      <w:divBdr>
        <w:top w:val="none" w:sz="0" w:space="0" w:color="auto"/>
        <w:left w:val="none" w:sz="0" w:space="0" w:color="auto"/>
        <w:bottom w:val="none" w:sz="0" w:space="0" w:color="auto"/>
        <w:right w:val="none" w:sz="0" w:space="0" w:color="auto"/>
      </w:divBdr>
    </w:div>
    <w:div w:id="1079446744">
      <w:bodyDiv w:val="1"/>
      <w:marLeft w:val="0"/>
      <w:marRight w:val="0"/>
      <w:marTop w:val="0"/>
      <w:marBottom w:val="0"/>
      <w:divBdr>
        <w:top w:val="none" w:sz="0" w:space="0" w:color="auto"/>
        <w:left w:val="none" w:sz="0" w:space="0" w:color="auto"/>
        <w:bottom w:val="none" w:sz="0" w:space="0" w:color="auto"/>
        <w:right w:val="none" w:sz="0" w:space="0" w:color="auto"/>
      </w:divBdr>
      <w:divsChild>
        <w:div w:id="1896768571">
          <w:marLeft w:val="0"/>
          <w:marRight w:val="0"/>
          <w:marTop w:val="0"/>
          <w:marBottom w:val="0"/>
          <w:divBdr>
            <w:top w:val="none" w:sz="0" w:space="0" w:color="auto"/>
            <w:left w:val="none" w:sz="0" w:space="0" w:color="auto"/>
            <w:bottom w:val="none" w:sz="0" w:space="0" w:color="auto"/>
            <w:right w:val="none" w:sz="0" w:space="0" w:color="auto"/>
          </w:divBdr>
        </w:div>
      </w:divsChild>
    </w:div>
    <w:div w:id="1080759640">
      <w:bodyDiv w:val="1"/>
      <w:marLeft w:val="0"/>
      <w:marRight w:val="0"/>
      <w:marTop w:val="0"/>
      <w:marBottom w:val="0"/>
      <w:divBdr>
        <w:top w:val="none" w:sz="0" w:space="0" w:color="auto"/>
        <w:left w:val="none" w:sz="0" w:space="0" w:color="auto"/>
        <w:bottom w:val="none" w:sz="0" w:space="0" w:color="auto"/>
        <w:right w:val="none" w:sz="0" w:space="0" w:color="auto"/>
      </w:divBdr>
    </w:div>
    <w:div w:id="1081442206">
      <w:bodyDiv w:val="1"/>
      <w:marLeft w:val="0"/>
      <w:marRight w:val="0"/>
      <w:marTop w:val="0"/>
      <w:marBottom w:val="0"/>
      <w:divBdr>
        <w:top w:val="none" w:sz="0" w:space="0" w:color="auto"/>
        <w:left w:val="none" w:sz="0" w:space="0" w:color="auto"/>
        <w:bottom w:val="none" w:sz="0" w:space="0" w:color="auto"/>
        <w:right w:val="none" w:sz="0" w:space="0" w:color="auto"/>
      </w:divBdr>
    </w:div>
    <w:div w:id="1081484090">
      <w:bodyDiv w:val="1"/>
      <w:marLeft w:val="0"/>
      <w:marRight w:val="0"/>
      <w:marTop w:val="0"/>
      <w:marBottom w:val="0"/>
      <w:divBdr>
        <w:top w:val="none" w:sz="0" w:space="0" w:color="auto"/>
        <w:left w:val="none" w:sz="0" w:space="0" w:color="auto"/>
        <w:bottom w:val="none" w:sz="0" w:space="0" w:color="auto"/>
        <w:right w:val="none" w:sz="0" w:space="0" w:color="auto"/>
      </w:divBdr>
      <w:divsChild>
        <w:div w:id="2049992889">
          <w:marLeft w:val="0"/>
          <w:marRight w:val="0"/>
          <w:marTop w:val="0"/>
          <w:marBottom w:val="0"/>
          <w:divBdr>
            <w:top w:val="none" w:sz="0" w:space="0" w:color="auto"/>
            <w:left w:val="none" w:sz="0" w:space="0" w:color="auto"/>
            <w:bottom w:val="none" w:sz="0" w:space="0" w:color="auto"/>
            <w:right w:val="none" w:sz="0" w:space="0" w:color="auto"/>
          </w:divBdr>
          <w:divsChild>
            <w:div w:id="855314616">
              <w:marLeft w:val="0"/>
              <w:marRight w:val="0"/>
              <w:marTop w:val="0"/>
              <w:marBottom w:val="0"/>
              <w:divBdr>
                <w:top w:val="none" w:sz="0" w:space="0" w:color="auto"/>
                <w:left w:val="none" w:sz="0" w:space="0" w:color="auto"/>
                <w:bottom w:val="none" w:sz="0" w:space="0" w:color="auto"/>
                <w:right w:val="none" w:sz="0" w:space="0" w:color="auto"/>
              </w:divBdr>
              <w:divsChild>
                <w:div w:id="540558472">
                  <w:marLeft w:val="0"/>
                  <w:marRight w:val="0"/>
                  <w:marTop w:val="0"/>
                  <w:marBottom w:val="0"/>
                  <w:divBdr>
                    <w:top w:val="none" w:sz="0" w:space="0" w:color="auto"/>
                    <w:left w:val="none" w:sz="0" w:space="0" w:color="auto"/>
                    <w:bottom w:val="none" w:sz="0" w:space="0" w:color="auto"/>
                    <w:right w:val="none" w:sz="0" w:space="0" w:color="auto"/>
                  </w:divBdr>
                  <w:divsChild>
                    <w:div w:id="1046026946">
                      <w:marLeft w:val="0"/>
                      <w:marRight w:val="0"/>
                      <w:marTop w:val="0"/>
                      <w:marBottom w:val="0"/>
                      <w:divBdr>
                        <w:top w:val="none" w:sz="0" w:space="0" w:color="auto"/>
                        <w:left w:val="none" w:sz="0" w:space="0" w:color="auto"/>
                        <w:bottom w:val="none" w:sz="0" w:space="0" w:color="auto"/>
                        <w:right w:val="none" w:sz="0" w:space="0" w:color="auto"/>
                      </w:divBdr>
                      <w:divsChild>
                        <w:div w:id="1473478343">
                          <w:marLeft w:val="0"/>
                          <w:marRight w:val="0"/>
                          <w:marTop w:val="0"/>
                          <w:marBottom w:val="0"/>
                          <w:divBdr>
                            <w:top w:val="none" w:sz="0" w:space="0" w:color="auto"/>
                            <w:left w:val="none" w:sz="0" w:space="0" w:color="auto"/>
                            <w:bottom w:val="none" w:sz="0" w:space="0" w:color="auto"/>
                            <w:right w:val="none" w:sz="0" w:space="0" w:color="auto"/>
                          </w:divBdr>
                          <w:divsChild>
                            <w:div w:id="65518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1684536">
      <w:bodyDiv w:val="1"/>
      <w:marLeft w:val="0"/>
      <w:marRight w:val="0"/>
      <w:marTop w:val="0"/>
      <w:marBottom w:val="0"/>
      <w:divBdr>
        <w:top w:val="none" w:sz="0" w:space="0" w:color="auto"/>
        <w:left w:val="none" w:sz="0" w:space="0" w:color="auto"/>
        <w:bottom w:val="none" w:sz="0" w:space="0" w:color="auto"/>
        <w:right w:val="none" w:sz="0" w:space="0" w:color="auto"/>
      </w:divBdr>
    </w:div>
    <w:div w:id="1083257231">
      <w:bodyDiv w:val="1"/>
      <w:marLeft w:val="0"/>
      <w:marRight w:val="0"/>
      <w:marTop w:val="0"/>
      <w:marBottom w:val="0"/>
      <w:divBdr>
        <w:top w:val="none" w:sz="0" w:space="0" w:color="auto"/>
        <w:left w:val="none" w:sz="0" w:space="0" w:color="auto"/>
        <w:bottom w:val="none" w:sz="0" w:space="0" w:color="auto"/>
        <w:right w:val="none" w:sz="0" w:space="0" w:color="auto"/>
      </w:divBdr>
    </w:div>
    <w:div w:id="1083986969">
      <w:bodyDiv w:val="1"/>
      <w:marLeft w:val="0"/>
      <w:marRight w:val="0"/>
      <w:marTop w:val="0"/>
      <w:marBottom w:val="0"/>
      <w:divBdr>
        <w:top w:val="none" w:sz="0" w:space="0" w:color="auto"/>
        <w:left w:val="none" w:sz="0" w:space="0" w:color="auto"/>
        <w:bottom w:val="none" w:sz="0" w:space="0" w:color="auto"/>
        <w:right w:val="none" w:sz="0" w:space="0" w:color="auto"/>
      </w:divBdr>
    </w:div>
    <w:div w:id="1084687316">
      <w:bodyDiv w:val="1"/>
      <w:marLeft w:val="0"/>
      <w:marRight w:val="0"/>
      <w:marTop w:val="0"/>
      <w:marBottom w:val="0"/>
      <w:divBdr>
        <w:top w:val="none" w:sz="0" w:space="0" w:color="auto"/>
        <w:left w:val="none" w:sz="0" w:space="0" w:color="auto"/>
        <w:bottom w:val="none" w:sz="0" w:space="0" w:color="auto"/>
        <w:right w:val="none" w:sz="0" w:space="0" w:color="auto"/>
      </w:divBdr>
    </w:div>
    <w:div w:id="1085106790">
      <w:bodyDiv w:val="1"/>
      <w:marLeft w:val="0"/>
      <w:marRight w:val="0"/>
      <w:marTop w:val="0"/>
      <w:marBottom w:val="0"/>
      <w:divBdr>
        <w:top w:val="none" w:sz="0" w:space="0" w:color="auto"/>
        <w:left w:val="none" w:sz="0" w:space="0" w:color="auto"/>
        <w:bottom w:val="none" w:sz="0" w:space="0" w:color="auto"/>
        <w:right w:val="none" w:sz="0" w:space="0" w:color="auto"/>
      </w:divBdr>
      <w:divsChild>
        <w:div w:id="2145343930">
          <w:marLeft w:val="0"/>
          <w:marRight w:val="0"/>
          <w:marTop w:val="0"/>
          <w:marBottom w:val="0"/>
          <w:divBdr>
            <w:top w:val="none" w:sz="0" w:space="0" w:color="auto"/>
            <w:left w:val="none" w:sz="0" w:space="0" w:color="auto"/>
            <w:bottom w:val="none" w:sz="0" w:space="0" w:color="auto"/>
            <w:right w:val="none" w:sz="0" w:space="0" w:color="auto"/>
          </w:divBdr>
          <w:divsChild>
            <w:div w:id="1201627059">
              <w:marLeft w:val="0"/>
              <w:marRight w:val="0"/>
              <w:marTop w:val="0"/>
              <w:marBottom w:val="0"/>
              <w:divBdr>
                <w:top w:val="none" w:sz="0" w:space="0" w:color="auto"/>
                <w:left w:val="none" w:sz="0" w:space="0" w:color="auto"/>
                <w:bottom w:val="none" w:sz="0" w:space="0" w:color="auto"/>
                <w:right w:val="none" w:sz="0" w:space="0" w:color="auto"/>
              </w:divBdr>
              <w:divsChild>
                <w:div w:id="897934965">
                  <w:marLeft w:val="0"/>
                  <w:marRight w:val="0"/>
                  <w:marTop w:val="0"/>
                  <w:marBottom w:val="0"/>
                  <w:divBdr>
                    <w:top w:val="none" w:sz="0" w:space="0" w:color="auto"/>
                    <w:left w:val="none" w:sz="0" w:space="0" w:color="auto"/>
                    <w:bottom w:val="none" w:sz="0" w:space="0" w:color="auto"/>
                    <w:right w:val="none" w:sz="0" w:space="0" w:color="auto"/>
                  </w:divBdr>
                  <w:divsChild>
                    <w:div w:id="844172669">
                      <w:marLeft w:val="0"/>
                      <w:marRight w:val="0"/>
                      <w:marTop w:val="0"/>
                      <w:marBottom w:val="0"/>
                      <w:divBdr>
                        <w:top w:val="none" w:sz="0" w:space="0" w:color="auto"/>
                        <w:left w:val="none" w:sz="0" w:space="0" w:color="auto"/>
                        <w:bottom w:val="none" w:sz="0" w:space="0" w:color="auto"/>
                        <w:right w:val="none" w:sz="0" w:space="0" w:color="auto"/>
                      </w:divBdr>
                    </w:div>
                    <w:div w:id="212653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145745">
      <w:bodyDiv w:val="1"/>
      <w:marLeft w:val="0"/>
      <w:marRight w:val="0"/>
      <w:marTop w:val="0"/>
      <w:marBottom w:val="0"/>
      <w:divBdr>
        <w:top w:val="none" w:sz="0" w:space="0" w:color="auto"/>
        <w:left w:val="none" w:sz="0" w:space="0" w:color="auto"/>
        <w:bottom w:val="none" w:sz="0" w:space="0" w:color="auto"/>
        <w:right w:val="none" w:sz="0" w:space="0" w:color="auto"/>
      </w:divBdr>
    </w:div>
    <w:div w:id="1085153079">
      <w:bodyDiv w:val="1"/>
      <w:marLeft w:val="0"/>
      <w:marRight w:val="0"/>
      <w:marTop w:val="0"/>
      <w:marBottom w:val="0"/>
      <w:divBdr>
        <w:top w:val="none" w:sz="0" w:space="0" w:color="auto"/>
        <w:left w:val="none" w:sz="0" w:space="0" w:color="auto"/>
        <w:bottom w:val="none" w:sz="0" w:space="0" w:color="auto"/>
        <w:right w:val="none" w:sz="0" w:space="0" w:color="auto"/>
      </w:divBdr>
    </w:div>
    <w:div w:id="1085683309">
      <w:bodyDiv w:val="1"/>
      <w:marLeft w:val="0"/>
      <w:marRight w:val="0"/>
      <w:marTop w:val="0"/>
      <w:marBottom w:val="0"/>
      <w:divBdr>
        <w:top w:val="none" w:sz="0" w:space="0" w:color="auto"/>
        <w:left w:val="none" w:sz="0" w:space="0" w:color="auto"/>
        <w:bottom w:val="none" w:sz="0" w:space="0" w:color="auto"/>
        <w:right w:val="none" w:sz="0" w:space="0" w:color="auto"/>
      </w:divBdr>
    </w:div>
    <w:div w:id="1086226296">
      <w:bodyDiv w:val="1"/>
      <w:marLeft w:val="0"/>
      <w:marRight w:val="0"/>
      <w:marTop w:val="0"/>
      <w:marBottom w:val="0"/>
      <w:divBdr>
        <w:top w:val="none" w:sz="0" w:space="0" w:color="auto"/>
        <w:left w:val="none" w:sz="0" w:space="0" w:color="auto"/>
        <w:bottom w:val="none" w:sz="0" w:space="0" w:color="auto"/>
        <w:right w:val="none" w:sz="0" w:space="0" w:color="auto"/>
      </w:divBdr>
    </w:div>
    <w:div w:id="1087507384">
      <w:bodyDiv w:val="1"/>
      <w:marLeft w:val="0"/>
      <w:marRight w:val="0"/>
      <w:marTop w:val="0"/>
      <w:marBottom w:val="0"/>
      <w:divBdr>
        <w:top w:val="none" w:sz="0" w:space="0" w:color="auto"/>
        <w:left w:val="none" w:sz="0" w:space="0" w:color="auto"/>
        <w:bottom w:val="none" w:sz="0" w:space="0" w:color="auto"/>
        <w:right w:val="none" w:sz="0" w:space="0" w:color="auto"/>
      </w:divBdr>
      <w:divsChild>
        <w:div w:id="1268541818">
          <w:marLeft w:val="0"/>
          <w:marRight w:val="0"/>
          <w:marTop w:val="0"/>
          <w:marBottom w:val="0"/>
          <w:divBdr>
            <w:top w:val="none" w:sz="0" w:space="0" w:color="auto"/>
            <w:left w:val="none" w:sz="0" w:space="0" w:color="auto"/>
            <w:bottom w:val="none" w:sz="0" w:space="0" w:color="auto"/>
            <w:right w:val="none" w:sz="0" w:space="0" w:color="auto"/>
          </w:divBdr>
          <w:divsChild>
            <w:div w:id="1091581727">
              <w:marLeft w:val="0"/>
              <w:marRight w:val="0"/>
              <w:marTop w:val="0"/>
              <w:marBottom w:val="0"/>
              <w:divBdr>
                <w:top w:val="none" w:sz="0" w:space="0" w:color="auto"/>
                <w:left w:val="none" w:sz="0" w:space="0" w:color="auto"/>
                <w:bottom w:val="none" w:sz="0" w:space="0" w:color="auto"/>
                <w:right w:val="none" w:sz="0" w:space="0" w:color="auto"/>
              </w:divBdr>
              <w:divsChild>
                <w:div w:id="1901011989">
                  <w:marLeft w:val="0"/>
                  <w:marRight w:val="0"/>
                  <w:marTop w:val="0"/>
                  <w:marBottom w:val="0"/>
                  <w:divBdr>
                    <w:top w:val="none" w:sz="0" w:space="0" w:color="auto"/>
                    <w:left w:val="none" w:sz="0" w:space="0" w:color="auto"/>
                    <w:bottom w:val="none" w:sz="0" w:space="0" w:color="auto"/>
                    <w:right w:val="none" w:sz="0" w:space="0" w:color="auto"/>
                  </w:divBdr>
                  <w:divsChild>
                    <w:div w:id="1250966313">
                      <w:marLeft w:val="0"/>
                      <w:marRight w:val="0"/>
                      <w:marTop w:val="0"/>
                      <w:marBottom w:val="0"/>
                      <w:divBdr>
                        <w:top w:val="none" w:sz="0" w:space="0" w:color="auto"/>
                        <w:left w:val="none" w:sz="0" w:space="0" w:color="auto"/>
                        <w:bottom w:val="none" w:sz="0" w:space="0" w:color="auto"/>
                        <w:right w:val="none" w:sz="0" w:space="0" w:color="auto"/>
                      </w:divBdr>
                    </w:div>
                    <w:div w:id="575280837">
                      <w:marLeft w:val="0"/>
                      <w:marRight w:val="0"/>
                      <w:marTop w:val="0"/>
                      <w:marBottom w:val="0"/>
                      <w:divBdr>
                        <w:top w:val="none" w:sz="0" w:space="0" w:color="auto"/>
                        <w:left w:val="none" w:sz="0" w:space="0" w:color="auto"/>
                        <w:bottom w:val="none" w:sz="0" w:space="0" w:color="auto"/>
                        <w:right w:val="none" w:sz="0" w:space="0" w:color="auto"/>
                      </w:divBdr>
                    </w:div>
                    <w:div w:id="15078426">
                      <w:marLeft w:val="0"/>
                      <w:marRight w:val="0"/>
                      <w:marTop w:val="0"/>
                      <w:marBottom w:val="0"/>
                      <w:divBdr>
                        <w:top w:val="none" w:sz="0" w:space="0" w:color="auto"/>
                        <w:left w:val="none" w:sz="0" w:space="0" w:color="auto"/>
                        <w:bottom w:val="none" w:sz="0" w:space="0" w:color="auto"/>
                        <w:right w:val="none" w:sz="0" w:space="0" w:color="auto"/>
                      </w:divBdr>
                    </w:div>
                    <w:div w:id="855002225">
                      <w:marLeft w:val="0"/>
                      <w:marRight w:val="0"/>
                      <w:marTop w:val="0"/>
                      <w:marBottom w:val="0"/>
                      <w:divBdr>
                        <w:top w:val="none" w:sz="0" w:space="0" w:color="auto"/>
                        <w:left w:val="none" w:sz="0" w:space="0" w:color="auto"/>
                        <w:bottom w:val="none" w:sz="0" w:space="0" w:color="auto"/>
                        <w:right w:val="none" w:sz="0" w:space="0" w:color="auto"/>
                      </w:divBdr>
                    </w:div>
                    <w:div w:id="726149136">
                      <w:marLeft w:val="0"/>
                      <w:marRight w:val="0"/>
                      <w:marTop w:val="0"/>
                      <w:marBottom w:val="0"/>
                      <w:divBdr>
                        <w:top w:val="none" w:sz="0" w:space="0" w:color="auto"/>
                        <w:left w:val="none" w:sz="0" w:space="0" w:color="auto"/>
                        <w:bottom w:val="none" w:sz="0" w:space="0" w:color="auto"/>
                        <w:right w:val="none" w:sz="0" w:space="0" w:color="auto"/>
                      </w:divBdr>
                    </w:div>
                    <w:div w:id="1985500548">
                      <w:marLeft w:val="0"/>
                      <w:marRight w:val="0"/>
                      <w:marTop w:val="0"/>
                      <w:marBottom w:val="0"/>
                      <w:divBdr>
                        <w:top w:val="none" w:sz="0" w:space="0" w:color="auto"/>
                        <w:left w:val="none" w:sz="0" w:space="0" w:color="auto"/>
                        <w:bottom w:val="none" w:sz="0" w:space="0" w:color="auto"/>
                        <w:right w:val="none" w:sz="0" w:space="0" w:color="auto"/>
                      </w:divBdr>
                    </w:div>
                    <w:div w:id="1337027906">
                      <w:marLeft w:val="0"/>
                      <w:marRight w:val="0"/>
                      <w:marTop w:val="0"/>
                      <w:marBottom w:val="0"/>
                      <w:divBdr>
                        <w:top w:val="none" w:sz="0" w:space="0" w:color="auto"/>
                        <w:left w:val="none" w:sz="0" w:space="0" w:color="auto"/>
                        <w:bottom w:val="none" w:sz="0" w:space="0" w:color="auto"/>
                        <w:right w:val="none" w:sz="0" w:space="0" w:color="auto"/>
                      </w:divBdr>
                    </w:div>
                    <w:div w:id="92708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969047">
      <w:bodyDiv w:val="1"/>
      <w:marLeft w:val="0"/>
      <w:marRight w:val="0"/>
      <w:marTop w:val="0"/>
      <w:marBottom w:val="0"/>
      <w:divBdr>
        <w:top w:val="none" w:sz="0" w:space="0" w:color="auto"/>
        <w:left w:val="none" w:sz="0" w:space="0" w:color="auto"/>
        <w:bottom w:val="none" w:sz="0" w:space="0" w:color="auto"/>
        <w:right w:val="none" w:sz="0" w:space="0" w:color="auto"/>
      </w:divBdr>
    </w:div>
    <w:div w:id="1088233844">
      <w:bodyDiv w:val="1"/>
      <w:marLeft w:val="0"/>
      <w:marRight w:val="0"/>
      <w:marTop w:val="0"/>
      <w:marBottom w:val="0"/>
      <w:divBdr>
        <w:top w:val="none" w:sz="0" w:space="0" w:color="auto"/>
        <w:left w:val="none" w:sz="0" w:space="0" w:color="auto"/>
        <w:bottom w:val="none" w:sz="0" w:space="0" w:color="auto"/>
        <w:right w:val="none" w:sz="0" w:space="0" w:color="auto"/>
      </w:divBdr>
    </w:div>
    <w:div w:id="1088575219">
      <w:bodyDiv w:val="1"/>
      <w:marLeft w:val="0"/>
      <w:marRight w:val="0"/>
      <w:marTop w:val="0"/>
      <w:marBottom w:val="0"/>
      <w:divBdr>
        <w:top w:val="none" w:sz="0" w:space="0" w:color="auto"/>
        <w:left w:val="none" w:sz="0" w:space="0" w:color="auto"/>
        <w:bottom w:val="none" w:sz="0" w:space="0" w:color="auto"/>
        <w:right w:val="none" w:sz="0" w:space="0" w:color="auto"/>
      </w:divBdr>
      <w:divsChild>
        <w:div w:id="1291353580">
          <w:marLeft w:val="0"/>
          <w:marRight w:val="0"/>
          <w:marTop w:val="0"/>
          <w:marBottom w:val="0"/>
          <w:divBdr>
            <w:top w:val="none" w:sz="0" w:space="0" w:color="auto"/>
            <w:left w:val="none" w:sz="0" w:space="0" w:color="auto"/>
            <w:bottom w:val="none" w:sz="0" w:space="0" w:color="auto"/>
            <w:right w:val="none" w:sz="0" w:space="0" w:color="auto"/>
          </w:divBdr>
          <w:divsChild>
            <w:div w:id="650141184">
              <w:marLeft w:val="0"/>
              <w:marRight w:val="0"/>
              <w:marTop w:val="0"/>
              <w:marBottom w:val="0"/>
              <w:divBdr>
                <w:top w:val="none" w:sz="0" w:space="0" w:color="auto"/>
                <w:left w:val="none" w:sz="0" w:space="0" w:color="auto"/>
                <w:bottom w:val="none" w:sz="0" w:space="0" w:color="auto"/>
                <w:right w:val="none" w:sz="0" w:space="0" w:color="auto"/>
              </w:divBdr>
              <w:divsChild>
                <w:div w:id="1310594644">
                  <w:marLeft w:val="0"/>
                  <w:marRight w:val="0"/>
                  <w:marTop w:val="0"/>
                  <w:marBottom w:val="0"/>
                  <w:divBdr>
                    <w:top w:val="none" w:sz="0" w:space="0" w:color="auto"/>
                    <w:left w:val="none" w:sz="0" w:space="0" w:color="auto"/>
                    <w:bottom w:val="none" w:sz="0" w:space="0" w:color="auto"/>
                    <w:right w:val="none" w:sz="0" w:space="0" w:color="auto"/>
                  </w:divBdr>
                  <w:divsChild>
                    <w:div w:id="768083328">
                      <w:marLeft w:val="0"/>
                      <w:marRight w:val="0"/>
                      <w:marTop w:val="0"/>
                      <w:marBottom w:val="0"/>
                      <w:divBdr>
                        <w:top w:val="none" w:sz="0" w:space="0" w:color="auto"/>
                        <w:left w:val="none" w:sz="0" w:space="0" w:color="auto"/>
                        <w:bottom w:val="none" w:sz="0" w:space="0" w:color="auto"/>
                        <w:right w:val="none" w:sz="0" w:space="0" w:color="auto"/>
                      </w:divBdr>
                    </w:div>
                    <w:div w:id="411901173">
                      <w:marLeft w:val="0"/>
                      <w:marRight w:val="0"/>
                      <w:marTop w:val="0"/>
                      <w:marBottom w:val="0"/>
                      <w:divBdr>
                        <w:top w:val="none" w:sz="0" w:space="0" w:color="auto"/>
                        <w:left w:val="none" w:sz="0" w:space="0" w:color="auto"/>
                        <w:bottom w:val="none" w:sz="0" w:space="0" w:color="auto"/>
                        <w:right w:val="none" w:sz="0" w:space="0" w:color="auto"/>
                      </w:divBdr>
                    </w:div>
                    <w:div w:id="1707487268">
                      <w:marLeft w:val="0"/>
                      <w:marRight w:val="0"/>
                      <w:marTop w:val="0"/>
                      <w:marBottom w:val="0"/>
                      <w:divBdr>
                        <w:top w:val="none" w:sz="0" w:space="0" w:color="auto"/>
                        <w:left w:val="none" w:sz="0" w:space="0" w:color="auto"/>
                        <w:bottom w:val="none" w:sz="0" w:space="0" w:color="auto"/>
                        <w:right w:val="none" w:sz="0" w:space="0" w:color="auto"/>
                      </w:divBdr>
                    </w:div>
                    <w:div w:id="1558130491">
                      <w:marLeft w:val="0"/>
                      <w:marRight w:val="0"/>
                      <w:marTop w:val="0"/>
                      <w:marBottom w:val="0"/>
                      <w:divBdr>
                        <w:top w:val="none" w:sz="0" w:space="0" w:color="auto"/>
                        <w:left w:val="none" w:sz="0" w:space="0" w:color="auto"/>
                        <w:bottom w:val="none" w:sz="0" w:space="0" w:color="auto"/>
                        <w:right w:val="none" w:sz="0" w:space="0" w:color="auto"/>
                      </w:divBdr>
                    </w:div>
                    <w:div w:id="1848641420">
                      <w:marLeft w:val="0"/>
                      <w:marRight w:val="0"/>
                      <w:marTop w:val="0"/>
                      <w:marBottom w:val="0"/>
                      <w:divBdr>
                        <w:top w:val="none" w:sz="0" w:space="0" w:color="auto"/>
                        <w:left w:val="none" w:sz="0" w:space="0" w:color="auto"/>
                        <w:bottom w:val="none" w:sz="0" w:space="0" w:color="auto"/>
                        <w:right w:val="none" w:sz="0" w:space="0" w:color="auto"/>
                      </w:divBdr>
                    </w:div>
                    <w:div w:id="209078502">
                      <w:marLeft w:val="0"/>
                      <w:marRight w:val="0"/>
                      <w:marTop w:val="0"/>
                      <w:marBottom w:val="0"/>
                      <w:divBdr>
                        <w:top w:val="none" w:sz="0" w:space="0" w:color="auto"/>
                        <w:left w:val="none" w:sz="0" w:space="0" w:color="auto"/>
                        <w:bottom w:val="none" w:sz="0" w:space="0" w:color="auto"/>
                        <w:right w:val="none" w:sz="0" w:space="0" w:color="auto"/>
                      </w:divBdr>
                    </w:div>
                    <w:div w:id="1224217999">
                      <w:marLeft w:val="0"/>
                      <w:marRight w:val="0"/>
                      <w:marTop w:val="0"/>
                      <w:marBottom w:val="0"/>
                      <w:divBdr>
                        <w:top w:val="none" w:sz="0" w:space="0" w:color="auto"/>
                        <w:left w:val="none" w:sz="0" w:space="0" w:color="auto"/>
                        <w:bottom w:val="none" w:sz="0" w:space="0" w:color="auto"/>
                        <w:right w:val="none" w:sz="0" w:space="0" w:color="auto"/>
                      </w:divBdr>
                    </w:div>
                    <w:div w:id="582226350">
                      <w:marLeft w:val="0"/>
                      <w:marRight w:val="0"/>
                      <w:marTop w:val="0"/>
                      <w:marBottom w:val="0"/>
                      <w:divBdr>
                        <w:top w:val="none" w:sz="0" w:space="0" w:color="auto"/>
                        <w:left w:val="none" w:sz="0" w:space="0" w:color="auto"/>
                        <w:bottom w:val="none" w:sz="0" w:space="0" w:color="auto"/>
                        <w:right w:val="none" w:sz="0" w:space="0" w:color="auto"/>
                      </w:divBdr>
                    </w:div>
                    <w:div w:id="1168597736">
                      <w:marLeft w:val="0"/>
                      <w:marRight w:val="0"/>
                      <w:marTop w:val="0"/>
                      <w:marBottom w:val="0"/>
                      <w:divBdr>
                        <w:top w:val="none" w:sz="0" w:space="0" w:color="auto"/>
                        <w:left w:val="none" w:sz="0" w:space="0" w:color="auto"/>
                        <w:bottom w:val="none" w:sz="0" w:space="0" w:color="auto"/>
                        <w:right w:val="none" w:sz="0" w:space="0" w:color="auto"/>
                      </w:divBdr>
                    </w:div>
                    <w:div w:id="30705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768720">
      <w:bodyDiv w:val="1"/>
      <w:marLeft w:val="0"/>
      <w:marRight w:val="0"/>
      <w:marTop w:val="0"/>
      <w:marBottom w:val="0"/>
      <w:divBdr>
        <w:top w:val="none" w:sz="0" w:space="0" w:color="auto"/>
        <w:left w:val="none" w:sz="0" w:space="0" w:color="auto"/>
        <w:bottom w:val="none" w:sz="0" w:space="0" w:color="auto"/>
        <w:right w:val="none" w:sz="0" w:space="0" w:color="auto"/>
      </w:divBdr>
    </w:div>
    <w:div w:id="1089040010">
      <w:bodyDiv w:val="1"/>
      <w:marLeft w:val="0"/>
      <w:marRight w:val="0"/>
      <w:marTop w:val="0"/>
      <w:marBottom w:val="0"/>
      <w:divBdr>
        <w:top w:val="none" w:sz="0" w:space="0" w:color="auto"/>
        <w:left w:val="none" w:sz="0" w:space="0" w:color="auto"/>
        <w:bottom w:val="none" w:sz="0" w:space="0" w:color="auto"/>
        <w:right w:val="none" w:sz="0" w:space="0" w:color="auto"/>
      </w:divBdr>
      <w:divsChild>
        <w:div w:id="1630161486">
          <w:marLeft w:val="0"/>
          <w:marRight w:val="0"/>
          <w:marTop w:val="0"/>
          <w:marBottom w:val="0"/>
          <w:divBdr>
            <w:top w:val="none" w:sz="0" w:space="0" w:color="auto"/>
            <w:left w:val="none" w:sz="0" w:space="0" w:color="auto"/>
            <w:bottom w:val="none" w:sz="0" w:space="0" w:color="auto"/>
            <w:right w:val="none" w:sz="0" w:space="0" w:color="auto"/>
          </w:divBdr>
          <w:divsChild>
            <w:div w:id="683900586">
              <w:marLeft w:val="0"/>
              <w:marRight w:val="0"/>
              <w:marTop w:val="0"/>
              <w:marBottom w:val="0"/>
              <w:divBdr>
                <w:top w:val="none" w:sz="0" w:space="0" w:color="auto"/>
                <w:left w:val="none" w:sz="0" w:space="0" w:color="auto"/>
                <w:bottom w:val="none" w:sz="0" w:space="0" w:color="auto"/>
                <w:right w:val="none" w:sz="0" w:space="0" w:color="auto"/>
              </w:divBdr>
              <w:divsChild>
                <w:div w:id="781532062">
                  <w:marLeft w:val="0"/>
                  <w:marRight w:val="0"/>
                  <w:marTop w:val="0"/>
                  <w:marBottom w:val="0"/>
                  <w:divBdr>
                    <w:top w:val="none" w:sz="0" w:space="0" w:color="auto"/>
                    <w:left w:val="none" w:sz="0" w:space="0" w:color="auto"/>
                    <w:bottom w:val="none" w:sz="0" w:space="0" w:color="auto"/>
                    <w:right w:val="none" w:sz="0" w:space="0" w:color="auto"/>
                  </w:divBdr>
                  <w:divsChild>
                    <w:div w:id="967978553">
                      <w:marLeft w:val="0"/>
                      <w:marRight w:val="0"/>
                      <w:marTop w:val="0"/>
                      <w:marBottom w:val="0"/>
                      <w:divBdr>
                        <w:top w:val="none" w:sz="0" w:space="0" w:color="auto"/>
                        <w:left w:val="none" w:sz="0" w:space="0" w:color="auto"/>
                        <w:bottom w:val="none" w:sz="0" w:space="0" w:color="auto"/>
                        <w:right w:val="none" w:sz="0" w:space="0" w:color="auto"/>
                      </w:divBdr>
                    </w:div>
                    <w:div w:id="1407268430">
                      <w:marLeft w:val="0"/>
                      <w:marRight w:val="0"/>
                      <w:marTop w:val="0"/>
                      <w:marBottom w:val="0"/>
                      <w:divBdr>
                        <w:top w:val="none" w:sz="0" w:space="0" w:color="auto"/>
                        <w:left w:val="none" w:sz="0" w:space="0" w:color="auto"/>
                        <w:bottom w:val="none" w:sz="0" w:space="0" w:color="auto"/>
                        <w:right w:val="none" w:sz="0" w:space="0" w:color="auto"/>
                      </w:divBdr>
                    </w:div>
                    <w:div w:id="1911385771">
                      <w:marLeft w:val="0"/>
                      <w:marRight w:val="0"/>
                      <w:marTop w:val="0"/>
                      <w:marBottom w:val="0"/>
                      <w:divBdr>
                        <w:top w:val="none" w:sz="0" w:space="0" w:color="auto"/>
                        <w:left w:val="none" w:sz="0" w:space="0" w:color="auto"/>
                        <w:bottom w:val="none" w:sz="0" w:space="0" w:color="auto"/>
                        <w:right w:val="none" w:sz="0" w:space="0" w:color="auto"/>
                      </w:divBdr>
                    </w:div>
                    <w:div w:id="104649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278385">
      <w:bodyDiv w:val="1"/>
      <w:marLeft w:val="0"/>
      <w:marRight w:val="0"/>
      <w:marTop w:val="0"/>
      <w:marBottom w:val="0"/>
      <w:divBdr>
        <w:top w:val="none" w:sz="0" w:space="0" w:color="auto"/>
        <w:left w:val="none" w:sz="0" w:space="0" w:color="auto"/>
        <w:bottom w:val="none" w:sz="0" w:space="0" w:color="auto"/>
        <w:right w:val="none" w:sz="0" w:space="0" w:color="auto"/>
      </w:divBdr>
    </w:div>
    <w:div w:id="1089422847">
      <w:bodyDiv w:val="1"/>
      <w:marLeft w:val="0"/>
      <w:marRight w:val="0"/>
      <w:marTop w:val="0"/>
      <w:marBottom w:val="0"/>
      <w:divBdr>
        <w:top w:val="none" w:sz="0" w:space="0" w:color="auto"/>
        <w:left w:val="none" w:sz="0" w:space="0" w:color="auto"/>
        <w:bottom w:val="none" w:sz="0" w:space="0" w:color="auto"/>
        <w:right w:val="none" w:sz="0" w:space="0" w:color="auto"/>
      </w:divBdr>
    </w:div>
    <w:div w:id="1089423662">
      <w:bodyDiv w:val="1"/>
      <w:marLeft w:val="0"/>
      <w:marRight w:val="0"/>
      <w:marTop w:val="0"/>
      <w:marBottom w:val="0"/>
      <w:divBdr>
        <w:top w:val="none" w:sz="0" w:space="0" w:color="auto"/>
        <w:left w:val="none" w:sz="0" w:space="0" w:color="auto"/>
        <w:bottom w:val="none" w:sz="0" w:space="0" w:color="auto"/>
        <w:right w:val="none" w:sz="0" w:space="0" w:color="auto"/>
      </w:divBdr>
      <w:divsChild>
        <w:div w:id="1875657511">
          <w:marLeft w:val="0"/>
          <w:marRight w:val="0"/>
          <w:marTop w:val="0"/>
          <w:marBottom w:val="0"/>
          <w:divBdr>
            <w:top w:val="none" w:sz="0" w:space="0" w:color="auto"/>
            <w:left w:val="none" w:sz="0" w:space="0" w:color="auto"/>
            <w:bottom w:val="none" w:sz="0" w:space="0" w:color="auto"/>
            <w:right w:val="none" w:sz="0" w:space="0" w:color="auto"/>
          </w:divBdr>
          <w:divsChild>
            <w:div w:id="1436440912">
              <w:marLeft w:val="0"/>
              <w:marRight w:val="0"/>
              <w:marTop w:val="0"/>
              <w:marBottom w:val="0"/>
              <w:divBdr>
                <w:top w:val="none" w:sz="0" w:space="0" w:color="auto"/>
                <w:left w:val="none" w:sz="0" w:space="0" w:color="auto"/>
                <w:bottom w:val="none" w:sz="0" w:space="0" w:color="auto"/>
                <w:right w:val="none" w:sz="0" w:space="0" w:color="auto"/>
              </w:divBdr>
              <w:divsChild>
                <w:div w:id="702555571">
                  <w:marLeft w:val="0"/>
                  <w:marRight w:val="0"/>
                  <w:marTop w:val="0"/>
                  <w:marBottom w:val="0"/>
                  <w:divBdr>
                    <w:top w:val="none" w:sz="0" w:space="0" w:color="auto"/>
                    <w:left w:val="none" w:sz="0" w:space="0" w:color="auto"/>
                    <w:bottom w:val="none" w:sz="0" w:space="0" w:color="auto"/>
                    <w:right w:val="none" w:sz="0" w:space="0" w:color="auto"/>
                  </w:divBdr>
                  <w:divsChild>
                    <w:div w:id="572811746">
                      <w:marLeft w:val="0"/>
                      <w:marRight w:val="0"/>
                      <w:marTop w:val="0"/>
                      <w:marBottom w:val="0"/>
                      <w:divBdr>
                        <w:top w:val="none" w:sz="0" w:space="0" w:color="auto"/>
                        <w:left w:val="none" w:sz="0" w:space="0" w:color="auto"/>
                        <w:bottom w:val="none" w:sz="0" w:space="0" w:color="auto"/>
                        <w:right w:val="none" w:sz="0" w:space="0" w:color="auto"/>
                      </w:divBdr>
                    </w:div>
                    <w:div w:id="567151214">
                      <w:marLeft w:val="0"/>
                      <w:marRight w:val="0"/>
                      <w:marTop w:val="0"/>
                      <w:marBottom w:val="0"/>
                      <w:divBdr>
                        <w:top w:val="none" w:sz="0" w:space="0" w:color="auto"/>
                        <w:left w:val="none" w:sz="0" w:space="0" w:color="auto"/>
                        <w:bottom w:val="none" w:sz="0" w:space="0" w:color="auto"/>
                        <w:right w:val="none" w:sz="0" w:space="0" w:color="auto"/>
                      </w:divBdr>
                    </w:div>
                    <w:div w:id="668797420">
                      <w:marLeft w:val="0"/>
                      <w:marRight w:val="0"/>
                      <w:marTop w:val="0"/>
                      <w:marBottom w:val="0"/>
                      <w:divBdr>
                        <w:top w:val="none" w:sz="0" w:space="0" w:color="auto"/>
                        <w:left w:val="none" w:sz="0" w:space="0" w:color="auto"/>
                        <w:bottom w:val="none" w:sz="0" w:space="0" w:color="auto"/>
                        <w:right w:val="none" w:sz="0" w:space="0" w:color="auto"/>
                      </w:divBdr>
                    </w:div>
                    <w:div w:id="660963200">
                      <w:marLeft w:val="0"/>
                      <w:marRight w:val="0"/>
                      <w:marTop w:val="0"/>
                      <w:marBottom w:val="0"/>
                      <w:divBdr>
                        <w:top w:val="none" w:sz="0" w:space="0" w:color="auto"/>
                        <w:left w:val="none" w:sz="0" w:space="0" w:color="auto"/>
                        <w:bottom w:val="none" w:sz="0" w:space="0" w:color="auto"/>
                        <w:right w:val="none" w:sz="0" w:space="0" w:color="auto"/>
                      </w:divBdr>
                    </w:div>
                    <w:div w:id="189781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429611">
      <w:bodyDiv w:val="1"/>
      <w:marLeft w:val="0"/>
      <w:marRight w:val="0"/>
      <w:marTop w:val="0"/>
      <w:marBottom w:val="0"/>
      <w:divBdr>
        <w:top w:val="none" w:sz="0" w:space="0" w:color="auto"/>
        <w:left w:val="none" w:sz="0" w:space="0" w:color="auto"/>
        <w:bottom w:val="none" w:sz="0" w:space="0" w:color="auto"/>
        <w:right w:val="none" w:sz="0" w:space="0" w:color="auto"/>
      </w:divBdr>
      <w:divsChild>
        <w:div w:id="1471903527">
          <w:marLeft w:val="0"/>
          <w:marRight w:val="0"/>
          <w:marTop w:val="0"/>
          <w:marBottom w:val="0"/>
          <w:divBdr>
            <w:top w:val="none" w:sz="0" w:space="0" w:color="auto"/>
            <w:left w:val="none" w:sz="0" w:space="0" w:color="auto"/>
            <w:bottom w:val="none" w:sz="0" w:space="0" w:color="auto"/>
            <w:right w:val="none" w:sz="0" w:space="0" w:color="auto"/>
          </w:divBdr>
          <w:divsChild>
            <w:div w:id="535237472">
              <w:marLeft w:val="0"/>
              <w:marRight w:val="0"/>
              <w:marTop w:val="0"/>
              <w:marBottom w:val="0"/>
              <w:divBdr>
                <w:top w:val="none" w:sz="0" w:space="0" w:color="auto"/>
                <w:left w:val="none" w:sz="0" w:space="0" w:color="auto"/>
                <w:bottom w:val="none" w:sz="0" w:space="0" w:color="auto"/>
                <w:right w:val="none" w:sz="0" w:space="0" w:color="auto"/>
              </w:divBdr>
              <w:divsChild>
                <w:div w:id="1822653089">
                  <w:marLeft w:val="0"/>
                  <w:marRight w:val="0"/>
                  <w:marTop w:val="0"/>
                  <w:marBottom w:val="0"/>
                  <w:divBdr>
                    <w:top w:val="none" w:sz="0" w:space="0" w:color="auto"/>
                    <w:left w:val="none" w:sz="0" w:space="0" w:color="auto"/>
                    <w:bottom w:val="none" w:sz="0" w:space="0" w:color="auto"/>
                    <w:right w:val="none" w:sz="0" w:space="0" w:color="auto"/>
                  </w:divBdr>
                  <w:divsChild>
                    <w:div w:id="1131245248">
                      <w:marLeft w:val="0"/>
                      <w:marRight w:val="0"/>
                      <w:marTop w:val="0"/>
                      <w:marBottom w:val="0"/>
                      <w:divBdr>
                        <w:top w:val="none" w:sz="0" w:space="0" w:color="auto"/>
                        <w:left w:val="none" w:sz="0" w:space="0" w:color="auto"/>
                        <w:bottom w:val="none" w:sz="0" w:space="0" w:color="auto"/>
                        <w:right w:val="none" w:sz="0" w:space="0" w:color="auto"/>
                      </w:divBdr>
                      <w:divsChild>
                        <w:div w:id="2018723933">
                          <w:marLeft w:val="0"/>
                          <w:marRight w:val="0"/>
                          <w:marTop w:val="0"/>
                          <w:marBottom w:val="0"/>
                          <w:divBdr>
                            <w:top w:val="none" w:sz="0" w:space="0" w:color="auto"/>
                            <w:left w:val="none" w:sz="0" w:space="0" w:color="auto"/>
                            <w:bottom w:val="none" w:sz="0" w:space="0" w:color="auto"/>
                            <w:right w:val="none" w:sz="0" w:space="0" w:color="auto"/>
                          </w:divBdr>
                        </w:div>
                        <w:div w:id="881593795">
                          <w:marLeft w:val="0"/>
                          <w:marRight w:val="0"/>
                          <w:marTop w:val="0"/>
                          <w:marBottom w:val="0"/>
                          <w:divBdr>
                            <w:top w:val="none" w:sz="0" w:space="0" w:color="auto"/>
                            <w:left w:val="none" w:sz="0" w:space="0" w:color="auto"/>
                            <w:bottom w:val="none" w:sz="0" w:space="0" w:color="auto"/>
                            <w:right w:val="none" w:sz="0" w:space="0" w:color="auto"/>
                          </w:divBdr>
                        </w:div>
                        <w:div w:id="1870606777">
                          <w:marLeft w:val="0"/>
                          <w:marRight w:val="0"/>
                          <w:marTop w:val="0"/>
                          <w:marBottom w:val="0"/>
                          <w:divBdr>
                            <w:top w:val="none" w:sz="0" w:space="0" w:color="auto"/>
                            <w:left w:val="none" w:sz="0" w:space="0" w:color="auto"/>
                            <w:bottom w:val="none" w:sz="0" w:space="0" w:color="auto"/>
                            <w:right w:val="none" w:sz="0" w:space="0" w:color="auto"/>
                          </w:divBdr>
                        </w:div>
                        <w:div w:id="750395377">
                          <w:marLeft w:val="0"/>
                          <w:marRight w:val="0"/>
                          <w:marTop w:val="0"/>
                          <w:marBottom w:val="0"/>
                          <w:divBdr>
                            <w:top w:val="none" w:sz="0" w:space="0" w:color="auto"/>
                            <w:left w:val="none" w:sz="0" w:space="0" w:color="auto"/>
                            <w:bottom w:val="none" w:sz="0" w:space="0" w:color="auto"/>
                            <w:right w:val="none" w:sz="0" w:space="0" w:color="auto"/>
                          </w:divBdr>
                        </w:div>
                        <w:div w:id="75247120">
                          <w:marLeft w:val="0"/>
                          <w:marRight w:val="0"/>
                          <w:marTop w:val="0"/>
                          <w:marBottom w:val="0"/>
                          <w:divBdr>
                            <w:top w:val="none" w:sz="0" w:space="0" w:color="auto"/>
                            <w:left w:val="none" w:sz="0" w:space="0" w:color="auto"/>
                            <w:bottom w:val="none" w:sz="0" w:space="0" w:color="auto"/>
                            <w:right w:val="none" w:sz="0" w:space="0" w:color="auto"/>
                          </w:divBdr>
                        </w:div>
                        <w:div w:id="921182877">
                          <w:marLeft w:val="0"/>
                          <w:marRight w:val="0"/>
                          <w:marTop w:val="0"/>
                          <w:marBottom w:val="0"/>
                          <w:divBdr>
                            <w:top w:val="none" w:sz="0" w:space="0" w:color="auto"/>
                            <w:left w:val="none" w:sz="0" w:space="0" w:color="auto"/>
                            <w:bottom w:val="none" w:sz="0" w:space="0" w:color="auto"/>
                            <w:right w:val="none" w:sz="0" w:space="0" w:color="auto"/>
                          </w:divBdr>
                        </w:div>
                        <w:div w:id="1727535041">
                          <w:marLeft w:val="0"/>
                          <w:marRight w:val="0"/>
                          <w:marTop w:val="0"/>
                          <w:marBottom w:val="0"/>
                          <w:divBdr>
                            <w:top w:val="none" w:sz="0" w:space="0" w:color="auto"/>
                            <w:left w:val="none" w:sz="0" w:space="0" w:color="auto"/>
                            <w:bottom w:val="none" w:sz="0" w:space="0" w:color="auto"/>
                            <w:right w:val="none" w:sz="0" w:space="0" w:color="auto"/>
                          </w:divBdr>
                        </w:div>
                        <w:div w:id="1329478989">
                          <w:marLeft w:val="0"/>
                          <w:marRight w:val="0"/>
                          <w:marTop w:val="0"/>
                          <w:marBottom w:val="0"/>
                          <w:divBdr>
                            <w:top w:val="none" w:sz="0" w:space="0" w:color="auto"/>
                            <w:left w:val="none" w:sz="0" w:space="0" w:color="auto"/>
                            <w:bottom w:val="none" w:sz="0" w:space="0" w:color="auto"/>
                            <w:right w:val="none" w:sz="0" w:space="0" w:color="auto"/>
                          </w:divBdr>
                        </w:div>
                        <w:div w:id="1104228233">
                          <w:marLeft w:val="0"/>
                          <w:marRight w:val="0"/>
                          <w:marTop w:val="0"/>
                          <w:marBottom w:val="0"/>
                          <w:divBdr>
                            <w:top w:val="none" w:sz="0" w:space="0" w:color="auto"/>
                            <w:left w:val="none" w:sz="0" w:space="0" w:color="auto"/>
                            <w:bottom w:val="none" w:sz="0" w:space="0" w:color="auto"/>
                            <w:right w:val="none" w:sz="0" w:space="0" w:color="auto"/>
                          </w:divBdr>
                        </w:div>
                        <w:div w:id="522282410">
                          <w:marLeft w:val="0"/>
                          <w:marRight w:val="0"/>
                          <w:marTop w:val="0"/>
                          <w:marBottom w:val="0"/>
                          <w:divBdr>
                            <w:top w:val="none" w:sz="0" w:space="0" w:color="auto"/>
                            <w:left w:val="none" w:sz="0" w:space="0" w:color="auto"/>
                            <w:bottom w:val="none" w:sz="0" w:space="0" w:color="auto"/>
                            <w:right w:val="none" w:sz="0" w:space="0" w:color="auto"/>
                          </w:divBdr>
                        </w:div>
                        <w:div w:id="1458640761">
                          <w:marLeft w:val="0"/>
                          <w:marRight w:val="0"/>
                          <w:marTop w:val="0"/>
                          <w:marBottom w:val="0"/>
                          <w:divBdr>
                            <w:top w:val="none" w:sz="0" w:space="0" w:color="auto"/>
                            <w:left w:val="none" w:sz="0" w:space="0" w:color="auto"/>
                            <w:bottom w:val="none" w:sz="0" w:space="0" w:color="auto"/>
                            <w:right w:val="none" w:sz="0" w:space="0" w:color="auto"/>
                          </w:divBdr>
                        </w:div>
                        <w:div w:id="511189236">
                          <w:marLeft w:val="0"/>
                          <w:marRight w:val="0"/>
                          <w:marTop w:val="0"/>
                          <w:marBottom w:val="0"/>
                          <w:divBdr>
                            <w:top w:val="none" w:sz="0" w:space="0" w:color="auto"/>
                            <w:left w:val="none" w:sz="0" w:space="0" w:color="auto"/>
                            <w:bottom w:val="none" w:sz="0" w:space="0" w:color="auto"/>
                            <w:right w:val="none" w:sz="0" w:space="0" w:color="auto"/>
                          </w:divBdr>
                        </w:div>
                        <w:div w:id="1387678127">
                          <w:marLeft w:val="0"/>
                          <w:marRight w:val="0"/>
                          <w:marTop w:val="0"/>
                          <w:marBottom w:val="0"/>
                          <w:divBdr>
                            <w:top w:val="none" w:sz="0" w:space="0" w:color="auto"/>
                            <w:left w:val="none" w:sz="0" w:space="0" w:color="auto"/>
                            <w:bottom w:val="none" w:sz="0" w:space="0" w:color="auto"/>
                            <w:right w:val="none" w:sz="0" w:space="0" w:color="auto"/>
                          </w:divBdr>
                        </w:div>
                        <w:div w:id="1745830811">
                          <w:marLeft w:val="0"/>
                          <w:marRight w:val="0"/>
                          <w:marTop w:val="0"/>
                          <w:marBottom w:val="0"/>
                          <w:divBdr>
                            <w:top w:val="none" w:sz="0" w:space="0" w:color="auto"/>
                            <w:left w:val="none" w:sz="0" w:space="0" w:color="auto"/>
                            <w:bottom w:val="none" w:sz="0" w:space="0" w:color="auto"/>
                            <w:right w:val="none" w:sz="0" w:space="0" w:color="auto"/>
                          </w:divBdr>
                        </w:div>
                        <w:div w:id="789741437">
                          <w:marLeft w:val="0"/>
                          <w:marRight w:val="0"/>
                          <w:marTop w:val="0"/>
                          <w:marBottom w:val="0"/>
                          <w:divBdr>
                            <w:top w:val="none" w:sz="0" w:space="0" w:color="auto"/>
                            <w:left w:val="none" w:sz="0" w:space="0" w:color="auto"/>
                            <w:bottom w:val="none" w:sz="0" w:space="0" w:color="auto"/>
                            <w:right w:val="none" w:sz="0" w:space="0" w:color="auto"/>
                          </w:divBdr>
                        </w:div>
                        <w:div w:id="296958153">
                          <w:marLeft w:val="0"/>
                          <w:marRight w:val="0"/>
                          <w:marTop w:val="0"/>
                          <w:marBottom w:val="0"/>
                          <w:divBdr>
                            <w:top w:val="none" w:sz="0" w:space="0" w:color="auto"/>
                            <w:left w:val="none" w:sz="0" w:space="0" w:color="auto"/>
                            <w:bottom w:val="none" w:sz="0" w:space="0" w:color="auto"/>
                            <w:right w:val="none" w:sz="0" w:space="0" w:color="auto"/>
                          </w:divBdr>
                        </w:div>
                        <w:div w:id="2113165987">
                          <w:marLeft w:val="0"/>
                          <w:marRight w:val="0"/>
                          <w:marTop w:val="0"/>
                          <w:marBottom w:val="0"/>
                          <w:divBdr>
                            <w:top w:val="none" w:sz="0" w:space="0" w:color="auto"/>
                            <w:left w:val="none" w:sz="0" w:space="0" w:color="auto"/>
                            <w:bottom w:val="none" w:sz="0" w:space="0" w:color="auto"/>
                            <w:right w:val="none" w:sz="0" w:space="0" w:color="auto"/>
                          </w:divBdr>
                        </w:div>
                        <w:div w:id="1277910482">
                          <w:marLeft w:val="0"/>
                          <w:marRight w:val="0"/>
                          <w:marTop w:val="0"/>
                          <w:marBottom w:val="0"/>
                          <w:divBdr>
                            <w:top w:val="none" w:sz="0" w:space="0" w:color="auto"/>
                            <w:left w:val="none" w:sz="0" w:space="0" w:color="auto"/>
                            <w:bottom w:val="none" w:sz="0" w:space="0" w:color="auto"/>
                            <w:right w:val="none" w:sz="0" w:space="0" w:color="auto"/>
                          </w:divBdr>
                        </w:div>
                        <w:div w:id="1378705142">
                          <w:marLeft w:val="0"/>
                          <w:marRight w:val="0"/>
                          <w:marTop w:val="0"/>
                          <w:marBottom w:val="0"/>
                          <w:divBdr>
                            <w:top w:val="none" w:sz="0" w:space="0" w:color="auto"/>
                            <w:left w:val="none" w:sz="0" w:space="0" w:color="auto"/>
                            <w:bottom w:val="none" w:sz="0" w:space="0" w:color="auto"/>
                            <w:right w:val="none" w:sz="0" w:space="0" w:color="auto"/>
                          </w:divBdr>
                        </w:div>
                        <w:div w:id="814642917">
                          <w:marLeft w:val="0"/>
                          <w:marRight w:val="0"/>
                          <w:marTop w:val="0"/>
                          <w:marBottom w:val="0"/>
                          <w:divBdr>
                            <w:top w:val="none" w:sz="0" w:space="0" w:color="auto"/>
                            <w:left w:val="none" w:sz="0" w:space="0" w:color="auto"/>
                            <w:bottom w:val="none" w:sz="0" w:space="0" w:color="auto"/>
                            <w:right w:val="none" w:sz="0" w:space="0" w:color="auto"/>
                          </w:divBdr>
                        </w:div>
                        <w:div w:id="1525705842">
                          <w:marLeft w:val="0"/>
                          <w:marRight w:val="0"/>
                          <w:marTop w:val="0"/>
                          <w:marBottom w:val="0"/>
                          <w:divBdr>
                            <w:top w:val="none" w:sz="0" w:space="0" w:color="auto"/>
                            <w:left w:val="none" w:sz="0" w:space="0" w:color="auto"/>
                            <w:bottom w:val="none" w:sz="0" w:space="0" w:color="auto"/>
                            <w:right w:val="none" w:sz="0" w:space="0" w:color="auto"/>
                          </w:divBdr>
                        </w:div>
                        <w:div w:id="1755473886">
                          <w:marLeft w:val="0"/>
                          <w:marRight w:val="0"/>
                          <w:marTop w:val="0"/>
                          <w:marBottom w:val="0"/>
                          <w:divBdr>
                            <w:top w:val="none" w:sz="0" w:space="0" w:color="auto"/>
                            <w:left w:val="none" w:sz="0" w:space="0" w:color="auto"/>
                            <w:bottom w:val="none" w:sz="0" w:space="0" w:color="auto"/>
                            <w:right w:val="none" w:sz="0" w:space="0" w:color="auto"/>
                          </w:divBdr>
                        </w:div>
                        <w:div w:id="1351026718">
                          <w:marLeft w:val="0"/>
                          <w:marRight w:val="0"/>
                          <w:marTop w:val="0"/>
                          <w:marBottom w:val="0"/>
                          <w:divBdr>
                            <w:top w:val="none" w:sz="0" w:space="0" w:color="auto"/>
                            <w:left w:val="none" w:sz="0" w:space="0" w:color="auto"/>
                            <w:bottom w:val="none" w:sz="0" w:space="0" w:color="auto"/>
                            <w:right w:val="none" w:sz="0" w:space="0" w:color="auto"/>
                          </w:divBdr>
                        </w:div>
                        <w:div w:id="1872574701">
                          <w:marLeft w:val="0"/>
                          <w:marRight w:val="0"/>
                          <w:marTop w:val="0"/>
                          <w:marBottom w:val="0"/>
                          <w:divBdr>
                            <w:top w:val="none" w:sz="0" w:space="0" w:color="auto"/>
                            <w:left w:val="none" w:sz="0" w:space="0" w:color="auto"/>
                            <w:bottom w:val="none" w:sz="0" w:space="0" w:color="auto"/>
                            <w:right w:val="none" w:sz="0" w:space="0" w:color="auto"/>
                          </w:divBdr>
                        </w:div>
                        <w:div w:id="1843006504">
                          <w:marLeft w:val="0"/>
                          <w:marRight w:val="0"/>
                          <w:marTop w:val="0"/>
                          <w:marBottom w:val="0"/>
                          <w:divBdr>
                            <w:top w:val="none" w:sz="0" w:space="0" w:color="auto"/>
                            <w:left w:val="none" w:sz="0" w:space="0" w:color="auto"/>
                            <w:bottom w:val="none" w:sz="0" w:space="0" w:color="auto"/>
                            <w:right w:val="none" w:sz="0" w:space="0" w:color="auto"/>
                          </w:divBdr>
                        </w:div>
                        <w:div w:id="1625889641">
                          <w:marLeft w:val="0"/>
                          <w:marRight w:val="0"/>
                          <w:marTop w:val="0"/>
                          <w:marBottom w:val="0"/>
                          <w:divBdr>
                            <w:top w:val="none" w:sz="0" w:space="0" w:color="auto"/>
                            <w:left w:val="none" w:sz="0" w:space="0" w:color="auto"/>
                            <w:bottom w:val="none" w:sz="0" w:space="0" w:color="auto"/>
                            <w:right w:val="none" w:sz="0" w:space="0" w:color="auto"/>
                          </w:divBdr>
                        </w:div>
                        <w:div w:id="424158873">
                          <w:marLeft w:val="0"/>
                          <w:marRight w:val="0"/>
                          <w:marTop w:val="0"/>
                          <w:marBottom w:val="0"/>
                          <w:divBdr>
                            <w:top w:val="none" w:sz="0" w:space="0" w:color="auto"/>
                            <w:left w:val="none" w:sz="0" w:space="0" w:color="auto"/>
                            <w:bottom w:val="none" w:sz="0" w:space="0" w:color="auto"/>
                            <w:right w:val="none" w:sz="0" w:space="0" w:color="auto"/>
                          </w:divBdr>
                        </w:div>
                        <w:div w:id="1457409608">
                          <w:marLeft w:val="0"/>
                          <w:marRight w:val="0"/>
                          <w:marTop w:val="0"/>
                          <w:marBottom w:val="0"/>
                          <w:divBdr>
                            <w:top w:val="none" w:sz="0" w:space="0" w:color="auto"/>
                            <w:left w:val="none" w:sz="0" w:space="0" w:color="auto"/>
                            <w:bottom w:val="none" w:sz="0" w:space="0" w:color="auto"/>
                            <w:right w:val="none" w:sz="0" w:space="0" w:color="auto"/>
                          </w:divBdr>
                        </w:div>
                        <w:div w:id="907962470">
                          <w:marLeft w:val="0"/>
                          <w:marRight w:val="0"/>
                          <w:marTop w:val="0"/>
                          <w:marBottom w:val="0"/>
                          <w:divBdr>
                            <w:top w:val="none" w:sz="0" w:space="0" w:color="auto"/>
                            <w:left w:val="none" w:sz="0" w:space="0" w:color="auto"/>
                            <w:bottom w:val="none" w:sz="0" w:space="0" w:color="auto"/>
                            <w:right w:val="none" w:sz="0" w:space="0" w:color="auto"/>
                          </w:divBdr>
                        </w:div>
                        <w:div w:id="839663479">
                          <w:marLeft w:val="0"/>
                          <w:marRight w:val="0"/>
                          <w:marTop w:val="0"/>
                          <w:marBottom w:val="0"/>
                          <w:divBdr>
                            <w:top w:val="none" w:sz="0" w:space="0" w:color="auto"/>
                            <w:left w:val="none" w:sz="0" w:space="0" w:color="auto"/>
                            <w:bottom w:val="none" w:sz="0" w:space="0" w:color="auto"/>
                            <w:right w:val="none" w:sz="0" w:space="0" w:color="auto"/>
                          </w:divBdr>
                        </w:div>
                        <w:div w:id="1269770866">
                          <w:marLeft w:val="0"/>
                          <w:marRight w:val="0"/>
                          <w:marTop w:val="0"/>
                          <w:marBottom w:val="0"/>
                          <w:divBdr>
                            <w:top w:val="none" w:sz="0" w:space="0" w:color="auto"/>
                            <w:left w:val="none" w:sz="0" w:space="0" w:color="auto"/>
                            <w:bottom w:val="none" w:sz="0" w:space="0" w:color="auto"/>
                            <w:right w:val="none" w:sz="0" w:space="0" w:color="auto"/>
                          </w:divBdr>
                        </w:div>
                        <w:div w:id="1854105698">
                          <w:marLeft w:val="0"/>
                          <w:marRight w:val="0"/>
                          <w:marTop w:val="0"/>
                          <w:marBottom w:val="0"/>
                          <w:divBdr>
                            <w:top w:val="none" w:sz="0" w:space="0" w:color="auto"/>
                            <w:left w:val="none" w:sz="0" w:space="0" w:color="auto"/>
                            <w:bottom w:val="none" w:sz="0" w:space="0" w:color="auto"/>
                            <w:right w:val="none" w:sz="0" w:space="0" w:color="auto"/>
                          </w:divBdr>
                        </w:div>
                        <w:div w:id="250041663">
                          <w:marLeft w:val="0"/>
                          <w:marRight w:val="0"/>
                          <w:marTop w:val="0"/>
                          <w:marBottom w:val="0"/>
                          <w:divBdr>
                            <w:top w:val="none" w:sz="0" w:space="0" w:color="auto"/>
                            <w:left w:val="none" w:sz="0" w:space="0" w:color="auto"/>
                            <w:bottom w:val="none" w:sz="0" w:space="0" w:color="auto"/>
                            <w:right w:val="none" w:sz="0" w:space="0" w:color="auto"/>
                          </w:divBdr>
                        </w:div>
                        <w:div w:id="1689870137">
                          <w:marLeft w:val="0"/>
                          <w:marRight w:val="0"/>
                          <w:marTop w:val="0"/>
                          <w:marBottom w:val="0"/>
                          <w:divBdr>
                            <w:top w:val="none" w:sz="0" w:space="0" w:color="auto"/>
                            <w:left w:val="none" w:sz="0" w:space="0" w:color="auto"/>
                            <w:bottom w:val="none" w:sz="0" w:space="0" w:color="auto"/>
                            <w:right w:val="none" w:sz="0" w:space="0" w:color="auto"/>
                          </w:divBdr>
                        </w:div>
                        <w:div w:id="785540488">
                          <w:marLeft w:val="0"/>
                          <w:marRight w:val="0"/>
                          <w:marTop w:val="0"/>
                          <w:marBottom w:val="0"/>
                          <w:divBdr>
                            <w:top w:val="none" w:sz="0" w:space="0" w:color="auto"/>
                            <w:left w:val="none" w:sz="0" w:space="0" w:color="auto"/>
                            <w:bottom w:val="none" w:sz="0" w:space="0" w:color="auto"/>
                            <w:right w:val="none" w:sz="0" w:space="0" w:color="auto"/>
                          </w:divBdr>
                        </w:div>
                        <w:div w:id="1148590225">
                          <w:marLeft w:val="0"/>
                          <w:marRight w:val="0"/>
                          <w:marTop w:val="0"/>
                          <w:marBottom w:val="0"/>
                          <w:divBdr>
                            <w:top w:val="none" w:sz="0" w:space="0" w:color="auto"/>
                            <w:left w:val="none" w:sz="0" w:space="0" w:color="auto"/>
                            <w:bottom w:val="none" w:sz="0" w:space="0" w:color="auto"/>
                            <w:right w:val="none" w:sz="0" w:space="0" w:color="auto"/>
                          </w:divBdr>
                        </w:div>
                        <w:div w:id="87120918">
                          <w:marLeft w:val="0"/>
                          <w:marRight w:val="0"/>
                          <w:marTop w:val="0"/>
                          <w:marBottom w:val="0"/>
                          <w:divBdr>
                            <w:top w:val="none" w:sz="0" w:space="0" w:color="auto"/>
                            <w:left w:val="none" w:sz="0" w:space="0" w:color="auto"/>
                            <w:bottom w:val="none" w:sz="0" w:space="0" w:color="auto"/>
                            <w:right w:val="none" w:sz="0" w:space="0" w:color="auto"/>
                          </w:divBdr>
                        </w:div>
                        <w:div w:id="1600600045">
                          <w:marLeft w:val="0"/>
                          <w:marRight w:val="0"/>
                          <w:marTop w:val="0"/>
                          <w:marBottom w:val="0"/>
                          <w:divBdr>
                            <w:top w:val="none" w:sz="0" w:space="0" w:color="auto"/>
                            <w:left w:val="none" w:sz="0" w:space="0" w:color="auto"/>
                            <w:bottom w:val="none" w:sz="0" w:space="0" w:color="auto"/>
                            <w:right w:val="none" w:sz="0" w:space="0" w:color="auto"/>
                          </w:divBdr>
                        </w:div>
                        <w:div w:id="376589718">
                          <w:marLeft w:val="0"/>
                          <w:marRight w:val="0"/>
                          <w:marTop w:val="0"/>
                          <w:marBottom w:val="0"/>
                          <w:divBdr>
                            <w:top w:val="none" w:sz="0" w:space="0" w:color="auto"/>
                            <w:left w:val="none" w:sz="0" w:space="0" w:color="auto"/>
                            <w:bottom w:val="none" w:sz="0" w:space="0" w:color="auto"/>
                            <w:right w:val="none" w:sz="0" w:space="0" w:color="auto"/>
                          </w:divBdr>
                        </w:div>
                        <w:div w:id="537621030">
                          <w:marLeft w:val="0"/>
                          <w:marRight w:val="0"/>
                          <w:marTop w:val="0"/>
                          <w:marBottom w:val="0"/>
                          <w:divBdr>
                            <w:top w:val="none" w:sz="0" w:space="0" w:color="auto"/>
                            <w:left w:val="none" w:sz="0" w:space="0" w:color="auto"/>
                            <w:bottom w:val="none" w:sz="0" w:space="0" w:color="auto"/>
                            <w:right w:val="none" w:sz="0" w:space="0" w:color="auto"/>
                          </w:divBdr>
                        </w:div>
                        <w:div w:id="1006790529">
                          <w:marLeft w:val="0"/>
                          <w:marRight w:val="0"/>
                          <w:marTop w:val="0"/>
                          <w:marBottom w:val="0"/>
                          <w:divBdr>
                            <w:top w:val="none" w:sz="0" w:space="0" w:color="auto"/>
                            <w:left w:val="none" w:sz="0" w:space="0" w:color="auto"/>
                            <w:bottom w:val="none" w:sz="0" w:space="0" w:color="auto"/>
                            <w:right w:val="none" w:sz="0" w:space="0" w:color="auto"/>
                          </w:divBdr>
                        </w:div>
                        <w:div w:id="1652715323">
                          <w:marLeft w:val="0"/>
                          <w:marRight w:val="0"/>
                          <w:marTop w:val="0"/>
                          <w:marBottom w:val="0"/>
                          <w:divBdr>
                            <w:top w:val="none" w:sz="0" w:space="0" w:color="auto"/>
                            <w:left w:val="none" w:sz="0" w:space="0" w:color="auto"/>
                            <w:bottom w:val="none" w:sz="0" w:space="0" w:color="auto"/>
                            <w:right w:val="none" w:sz="0" w:space="0" w:color="auto"/>
                          </w:divBdr>
                        </w:div>
                        <w:div w:id="1211188497">
                          <w:marLeft w:val="0"/>
                          <w:marRight w:val="0"/>
                          <w:marTop w:val="0"/>
                          <w:marBottom w:val="0"/>
                          <w:divBdr>
                            <w:top w:val="none" w:sz="0" w:space="0" w:color="auto"/>
                            <w:left w:val="none" w:sz="0" w:space="0" w:color="auto"/>
                            <w:bottom w:val="none" w:sz="0" w:space="0" w:color="auto"/>
                            <w:right w:val="none" w:sz="0" w:space="0" w:color="auto"/>
                          </w:divBdr>
                        </w:div>
                        <w:div w:id="926428490">
                          <w:marLeft w:val="0"/>
                          <w:marRight w:val="0"/>
                          <w:marTop w:val="0"/>
                          <w:marBottom w:val="0"/>
                          <w:divBdr>
                            <w:top w:val="none" w:sz="0" w:space="0" w:color="auto"/>
                            <w:left w:val="none" w:sz="0" w:space="0" w:color="auto"/>
                            <w:bottom w:val="none" w:sz="0" w:space="0" w:color="auto"/>
                            <w:right w:val="none" w:sz="0" w:space="0" w:color="auto"/>
                          </w:divBdr>
                        </w:div>
                        <w:div w:id="25715889">
                          <w:marLeft w:val="0"/>
                          <w:marRight w:val="0"/>
                          <w:marTop w:val="0"/>
                          <w:marBottom w:val="0"/>
                          <w:divBdr>
                            <w:top w:val="none" w:sz="0" w:space="0" w:color="auto"/>
                            <w:left w:val="none" w:sz="0" w:space="0" w:color="auto"/>
                            <w:bottom w:val="none" w:sz="0" w:space="0" w:color="auto"/>
                            <w:right w:val="none" w:sz="0" w:space="0" w:color="auto"/>
                          </w:divBdr>
                        </w:div>
                        <w:div w:id="112947275">
                          <w:marLeft w:val="0"/>
                          <w:marRight w:val="0"/>
                          <w:marTop w:val="0"/>
                          <w:marBottom w:val="0"/>
                          <w:divBdr>
                            <w:top w:val="none" w:sz="0" w:space="0" w:color="auto"/>
                            <w:left w:val="none" w:sz="0" w:space="0" w:color="auto"/>
                            <w:bottom w:val="none" w:sz="0" w:space="0" w:color="auto"/>
                            <w:right w:val="none" w:sz="0" w:space="0" w:color="auto"/>
                          </w:divBdr>
                        </w:div>
                        <w:div w:id="673848820">
                          <w:marLeft w:val="0"/>
                          <w:marRight w:val="0"/>
                          <w:marTop w:val="0"/>
                          <w:marBottom w:val="0"/>
                          <w:divBdr>
                            <w:top w:val="none" w:sz="0" w:space="0" w:color="auto"/>
                            <w:left w:val="none" w:sz="0" w:space="0" w:color="auto"/>
                            <w:bottom w:val="none" w:sz="0" w:space="0" w:color="auto"/>
                            <w:right w:val="none" w:sz="0" w:space="0" w:color="auto"/>
                          </w:divBdr>
                        </w:div>
                        <w:div w:id="594287405">
                          <w:marLeft w:val="0"/>
                          <w:marRight w:val="0"/>
                          <w:marTop w:val="0"/>
                          <w:marBottom w:val="0"/>
                          <w:divBdr>
                            <w:top w:val="none" w:sz="0" w:space="0" w:color="auto"/>
                            <w:left w:val="none" w:sz="0" w:space="0" w:color="auto"/>
                            <w:bottom w:val="none" w:sz="0" w:space="0" w:color="auto"/>
                            <w:right w:val="none" w:sz="0" w:space="0" w:color="auto"/>
                          </w:divBdr>
                        </w:div>
                        <w:div w:id="644508273">
                          <w:marLeft w:val="0"/>
                          <w:marRight w:val="0"/>
                          <w:marTop w:val="0"/>
                          <w:marBottom w:val="0"/>
                          <w:divBdr>
                            <w:top w:val="none" w:sz="0" w:space="0" w:color="auto"/>
                            <w:left w:val="none" w:sz="0" w:space="0" w:color="auto"/>
                            <w:bottom w:val="none" w:sz="0" w:space="0" w:color="auto"/>
                            <w:right w:val="none" w:sz="0" w:space="0" w:color="auto"/>
                          </w:divBdr>
                        </w:div>
                        <w:div w:id="623923521">
                          <w:marLeft w:val="0"/>
                          <w:marRight w:val="0"/>
                          <w:marTop w:val="0"/>
                          <w:marBottom w:val="0"/>
                          <w:divBdr>
                            <w:top w:val="none" w:sz="0" w:space="0" w:color="auto"/>
                            <w:left w:val="none" w:sz="0" w:space="0" w:color="auto"/>
                            <w:bottom w:val="none" w:sz="0" w:space="0" w:color="auto"/>
                            <w:right w:val="none" w:sz="0" w:space="0" w:color="auto"/>
                          </w:divBdr>
                        </w:div>
                        <w:div w:id="101214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9546059">
      <w:bodyDiv w:val="1"/>
      <w:marLeft w:val="0"/>
      <w:marRight w:val="0"/>
      <w:marTop w:val="0"/>
      <w:marBottom w:val="0"/>
      <w:divBdr>
        <w:top w:val="none" w:sz="0" w:space="0" w:color="auto"/>
        <w:left w:val="none" w:sz="0" w:space="0" w:color="auto"/>
        <w:bottom w:val="none" w:sz="0" w:space="0" w:color="auto"/>
        <w:right w:val="none" w:sz="0" w:space="0" w:color="auto"/>
      </w:divBdr>
    </w:div>
    <w:div w:id="1090388502">
      <w:bodyDiv w:val="1"/>
      <w:marLeft w:val="0"/>
      <w:marRight w:val="0"/>
      <w:marTop w:val="0"/>
      <w:marBottom w:val="0"/>
      <w:divBdr>
        <w:top w:val="none" w:sz="0" w:space="0" w:color="auto"/>
        <w:left w:val="none" w:sz="0" w:space="0" w:color="auto"/>
        <w:bottom w:val="none" w:sz="0" w:space="0" w:color="auto"/>
        <w:right w:val="none" w:sz="0" w:space="0" w:color="auto"/>
      </w:divBdr>
      <w:divsChild>
        <w:div w:id="1281109078">
          <w:marLeft w:val="0"/>
          <w:marRight w:val="0"/>
          <w:marTop w:val="0"/>
          <w:marBottom w:val="0"/>
          <w:divBdr>
            <w:top w:val="none" w:sz="0" w:space="0" w:color="auto"/>
            <w:left w:val="none" w:sz="0" w:space="0" w:color="auto"/>
            <w:bottom w:val="none" w:sz="0" w:space="0" w:color="auto"/>
            <w:right w:val="none" w:sz="0" w:space="0" w:color="auto"/>
          </w:divBdr>
        </w:div>
      </w:divsChild>
    </w:div>
    <w:div w:id="1090925403">
      <w:bodyDiv w:val="1"/>
      <w:marLeft w:val="0"/>
      <w:marRight w:val="0"/>
      <w:marTop w:val="0"/>
      <w:marBottom w:val="0"/>
      <w:divBdr>
        <w:top w:val="none" w:sz="0" w:space="0" w:color="auto"/>
        <w:left w:val="none" w:sz="0" w:space="0" w:color="auto"/>
        <w:bottom w:val="none" w:sz="0" w:space="0" w:color="auto"/>
        <w:right w:val="none" w:sz="0" w:space="0" w:color="auto"/>
      </w:divBdr>
    </w:div>
    <w:div w:id="1091505455">
      <w:bodyDiv w:val="1"/>
      <w:marLeft w:val="0"/>
      <w:marRight w:val="0"/>
      <w:marTop w:val="0"/>
      <w:marBottom w:val="0"/>
      <w:divBdr>
        <w:top w:val="none" w:sz="0" w:space="0" w:color="auto"/>
        <w:left w:val="none" w:sz="0" w:space="0" w:color="auto"/>
        <w:bottom w:val="none" w:sz="0" w:space="0" w:color="auto"/>
        <w:right w:val="none" w:sz="0" w:space="0" w:color="auto"/>
      </w:divBdr>
    </w:div>
    <w:div w:id="1091585392">
      <w:bodyDiv w:val="1"/>
      <w:marLeft w:val="0"/>
      <w:marRight w:val="0"/>
      <w:marTop w:val="0"/>
      <w:marBottom w:val="0"/>
      <w:divBdr>
        <w:top w:val="none" w:sz="0" w:space="0" w:color="auto"/>
        <w:left w:val="none" w:sz="0" w:space="0" w:color="auto"/>
        <w:bottom w:val="none" w:sz="0" w:space="0" w:color="auto"/>
        <w:right w:val="none" w:sz="0" w:space="0" w:color="auto"/>
      </w:divBdr>
    </w:div>
    <w:div w:id="1091703065">
      <w:bodyDiv w:val="1"/>
      <w:marLeft w:val="0"/>
      <w:marRight w:val="0"/>
      <w:marTop w:val="0"/>
      <w:marBottom w:val="0"/>
      <w:divBdr>
        <w:top w:val="none" w:sz="0" w:space="0" w:color="auto"/>
        <w:left w:val="none" w:sz="0" w:space="0" w:color="auto"/>
        <w:bottom w:val="none" w:sz="0" w:space="0" w:color="auto"/>
        <w:right w:val="none" w:sz="0" w:space="0" w:color="auto"/>
      </w:divBdr>
    </w:div>
    <w:div w:id="1091896230">
      <w:bodyDiv w:val="1"/>
      <w:marLeft w:val="0"/>
      <w:marRight w:val="0"/>
      <w:marTop w:val="0"/>
      <w:marBottom w:val="0"/>
      <w:divBdr>
        <w:top w:val="none" w:sz="0" w:space="0" w:color="auto"/>
        <w:left w:val="none" w:sz="0" w:space="0" w:color="auto"/>
        <w:bottom w:val="none" w:sz="0" w:space="0" w:color="auto"/>
        <w:right w:val="none" w:sz="0" w:space="0" w:color="auto"/>
      </w:divBdr>
      <w:divsChild>
        <w:div w:id="680551940">
          <w:marLeft w:val="0"/>
          <w:marRight w:val="0"/>
          <w:marTop w:val="0"/>
          <w:marBottom w:val="0"/>
          <w:divBdr>
            <w:top w:val="none" w:sz="0" w:space="0" w:color="auto"/>
            <w:left w:val="none" w:sz="0" w:space="0" w:color="auto"/>
            <w:bottom w:val="none" w:sz="0" w:space="0" w:color="auto"/>
            <w:right w:val="none" w:sz="0" w:space="0" w:color="auto"/>
          </w:divBdr>
        </w:div>
      </w:divsChild>
    </w:div>
    <w:div w:id="1092430106">
      <w:bodyDiv w:val="1"/>
      <w:marLeft w:val="0"/>
      <w:marRight w:val="0"/>
      <w:marTop w:val="0"/>
      <w:marBottom w:val="0"/>
      <w:divBdr>
        <w:top w:val="none" w:sz="0" w:space="0" w:color="auto"/>
        <w:left w:val="none" w:sz="0" w:space="0" w:color="auto"/>
        <w:bottom w:val="none" w:sz="0" w:space="0" w:color="auto"/>
        <w:right w:val="none" w:sz="0" w:space="0" w:color="auto"/>
      </w:divBdr>
    </w:div>
    <w:div w:id="1092821424">
      <w:bodyDiv w:val="1"/>
      <w:marLeft w:val="0"/>
      <w:marRight w:val="0"/>
      <w:marTop w:val="0"/>
      <w:marBottom w:val="0"/>
      <w:divBdr>
        <w:top w:val="none" w:sz="0" w:space="0" w:color="auto"/>
        <w:left w:val="none" w:sz="0" w:space="0" w:color="auto"/>
        <w:bottom w:val="none" w:sz="0" w:space="0" w:color="auto"/>
        <w:right w:val="none" w:sz="0" w:space="0" w:color="auto"/>
      </w:divBdr>
    </w:div>
    <w:div w:id="1092822674">
      <w:bodyDiv w:val="1"/>
      <w:marLeft w:val="0"/>
      <w:marRight w:val="0"/>
      <w:marTop w:val="0"/>
      <w:marBottom w:val="0"/>
      <w:divBdr>
        <w:top w:val="none" w:sz="0" w:space="0" w:color="auto"/>
        <w:left w:val="none" w:sz="0" w:space="0" w:color="auto"/>
        <w:bottom w:val="none" w:sz="0" w:space="0" w:color="auto"/>
        <w:right w:val="none" w:sz="0" w:space="0" w:color="auto"/>
      </w:divBdr>
    </w:div>
    <w:div w:id="1092972573">
      <w:bodyDiv w:val="1"/>
      <w:marLeft w:val="0"/>
      <w:marRight w:val="0"/>
      <w:marTop w:val="0"/>
      <w:marBottom w:val="0"/>
      <w:divBdr>
        <w:top w:val="none" w:sz="0" w:space="0" w:color="auto"/>
        <w:left w:val="none" w:sz="0" w:space="0" w:color="auto"/>
        <w:bottom w:val="none" w:sz="0" w:space="0" w:color="auto"/>
        <w:right w:val="none" w:sz="0" w:space="0" w:color="auto"/>
      </w:divBdr>
      <w:divsChild>
        <w:div w:id="704987649">
          <w:marLeft w:val="0"/>
          <w:marRight w:val="0"/>
          <w:marTop w:val="0"/>
          <w:marBottom w:val="0"/>
          <w:divBdr>
            <w:top w:val="none" w:sz="0" w:space="0" w:color="auto"/>
            <w:left w:val="none" w:sz="0" w:space="0" w:color="auto"/>
            <w:bottom w:val="none" w:sz="0" w:space="0" w:color="auto"/>
            <w:right w:val="none" w:sz="0" w:space="0" w:color="auto"/>
          </w:divBdr>
          <w:divsChild>
            <w:div w:id="691225799">
              <w:marLeft w:val="0"/>
              <w:marRight w:val="0"/>
              <w:marTop w:val="0"/>
              <w:marBottom w:val="0"/>
              <w:divBdr>
                <w:top w:val="none" w:sz="0" w:space="0" w:color="auto"/>
                <w:left w:val="none" w:sz="0" w:space="0" w:color="auto"/>
                <w:bottom w:val="none" w:sz="0" w:space="0" w:color="auto"/>
                <w:right w:val="none" w:sz="0" w:space="0" w:color="auto"/>
              </w:divBdr>
              <w:divsChild>
                <w:div w:id="1195384335">
                  <w:marLeft w:val="0"/>
                  <w:marRight w:val="0"/>
                  <w:marTop w:val="0"/>
                  <w:marBottom w:val="0"/>
                  <w:divBdr>
                    <w:top w:val="none" w:sz="0" w:space="0" w:color="auto"/>
                    <w:left w:val="none" w:sz="0" w:space="0" w:color="auto"/>
                    <w:bottom w:val="none" w:sz="0" w:space="0" w:color="auto"/>
                    <w:right w:val="none" w:sz="0" w:space="0" w:color="auto"/>
                  </w:divBdr>
                  <w:divsChild>
                    <w:div w:id="1964996111">
                      <w:marLeft w:val="0"/>
                      <w:marRight w:val="0"/>
                      <w:marTop w:val="0"/>
                      <w:marBottom w:val="0"/>
                      <w:divBdr>
                        <w:top w:val="none" w:sz="0" w:space="0" w:color="auto"/>
                        <w:left w:val="none" w:sz="0" w:space="0" w:color="auto"/>
                        <w:bottom w:val="none" w:sz="0" w:space="0" w:color="auto"/>
                        <w:right w:val="none" w:sz="0" w:space="0" w:color="auto"/>
                      </w:divBdr>
                    </w:div>
                    <w:div w:id="1222525362">
                      <w:marLeft w:val="0"/>
                      <w:marRight w:val="0"/>
                      <w:marTop w:val="0"/>
                      <w:marBottom w:val="0"/>
                      <w:divBdr>
                        <w:top w:val="none" w:sz="0" w:space="0" w:color="auto"/>
                        <w:left w:val="none" w:sz="0" w:space="0" w:color="auto"/>
                        <w:bottom w:val="none" w:sz="0" w:space="0" w:color="auto"/>
                        <w:right w:val="none" w:sz="0" w:space="0" w:color="auto"/>
                      </w:divBdr>
                    </w:div>
                    <w:div w:id="1904287944">
                      <w:marLeft w:val="0"/>
                      <w:marRight w:val="0"/>
                      <w:marTop w:val="0"/>
                      <w:marBottom w:val="0"/>
                      <w:divBdr>
                        <w:top w:val="none" w:sz="0" w:space="0" w:color="auto"/>
                        <w:left w:val="none" w:sz="0" w:space="0" w:color="auto"/>
                        <w:bottom w:val="none" w:sz="0" w:space="0" w:color="auto"/>
                        <w:right w:val="none" w:sz="0" w:space="0" w:color="auto"/>
                      </w:divBdr>
                    </w:div>
                    <w:div w:id="52352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2285">
      <w:bodyDiv w:val="1"/>
      <w:marLeft w:val="0"/>
      <w:marRight w:val="0"/>
      <w:marTop w:val="0"/>
      <w:marBottom w:val="0"/>
      <w:divBdr>
        <w:top w:val="none" w:sz="0" w:space="0" w:color="auto"/>
        <w:left w:val="none" w:sz="0" w:space="0" w:color="auto"/>
        <w:bottom w:val="none" w:sz="0" w:space="0" w:color="auto"/>
        <w:right w:val="none" w:sz="0" w:space="0" w:color="auto"/>
      </w:divBdr>
      <w:divsChild>
        <w:div w:id="724647591">
          <w:marLeft w:val="0"/>
          <w:marRight w:val="0"/>
          <w:marTop w:val="0"/>
          <w:marBottom w:val="0"/>
          <w:divBdr>
            <w:top w:val="none" w:sz="0" w:space="0" w:color="auto"/>
            <w:left w:val="none" w:sz="0" w:space="0" w:color="auto"/>
            <w:bottom w:val="none" w:sz="0" w:space="0" w:color="auto"/>
            <w:right w:val="none" w:sz="0" w:space="0" w:color="auto"/>
          </w:divBdr>
        </w:div>
      </w:divsChild>
    </w:div>
    <w:div w:id="1093818332">
      <w:bodyDiv w:val="1"/>
      <w:marLeft w:val="0"/>
      <w:marRight w:val="0"/>
      <w:marTop w:val="0"/>
      <w:marBottom w:val="0"/>
      <w:divBdr>
        <w:top w:val="none" w:sz="0" w:space="0" w:color="auto"/>
        <w:left w:val="none" w:sz="0" w:space="0" w:color="auto"/>
        <w:bottom w:val="none" w:sz="0" w:space="0" w:color="auto"/>
        <w:right w:val="none" w:sz="0" w:space="0" w:color="auto"/>
      </w:divBdr>
      <w:divsChild>
        <w:div w:id="203372744">
          <w:marLeft w:val="0"/>
          <w:marRight w:val="0"/>
          <w:marTop w:val="0"/>
          <w:marBottom w:val="0"/>
          <w:divBdr>
            <w:top w:val="none" w:sz="0" w:space="0" w:color="auto"/>
            <w:left w:val="none" w:sz="0" w:space="0" w:color="auto"/>
            <w:bottom w:val="none" w:sz="0" w:space="0" w:color="auto"/>
            <w:right w:val="none" w:sz="0" w:space="0" w:color="auto"/>
          </w:divBdr>
          <w:divsChild>
            <w:div w:id="670261175">
              <w:marLeft w:val="0"/>
              <w:marRight w:val="0"/>
              <w:marTop w:val="0"/>
              <w:marBottom w:val="0"/>
              <w:divBdr>
                <w:top w:val="none" w:sz="0" w:space="0" w:color="auto"/>
                <w:left w:val="none" w:sz="0" w:space="0" w:color="auto"/>
                <w:bottom w:val="none" w:sz="0" w:space="0" w:color="auto"/>
                <w:right w:val="none" w:sz="0" w:space="0" w:color="auto"/>
              </w:divBdr>
              <w:divsChild>
                <w:div w:id="588856316">
                  <w:marLeft w:val="0"/>
                  <w:marRight w:val="0"/>
                  <w:marTop w:val="0"/>
                  <w:marBottom w:val="0"/>
                  <w:divBdr>
                    <w:top w:val="none" w:sz="0" w:space="0" w:color="auto"/>
                    <w:left w:val="none" w:sz="0" w:space="0" w:color="auto"/>
                    <w:bottom w:val="none" w:sz="0" w:space="0" w:color="auto"/>
                    <w:right w:val="none" w:sz="0" w:space="0" w:color="auto"/>
                  </w:divBdr>
                  <w:divsChild>
                    <w:div w:id="833842635">
                      <w:marLeft w:val="0"/>
                      <w:marRight w:val="0"/>
                      <w:marTop w:val="0"/>
                      <w:marBottom w:val="0"/>
                      <w:divBdr>
                        <w:top w:val="none" w:sz="0" w:space="0" w:color="auto"/>
                        <w:left w:val="none" w:sz="0" w:space="0" w:color="auto"/>
                        <w:bottom w:val="none" w:sz="0" w:space="0" w:color="auto"/>
                        <w:right w:val="none" w:sz="0" w:space="0" w:color="auto"/>
                      </w:divBdr>
                      <w:divsChild>
                        <w:div w:id="185094311">
                          <w:marLeft w:val="0"/>
                          <w:marRight w:val="0"/>
                          <w:marTop w:val="0"/>
                          <w:marBottom w:val="0"/>
                          <w:divBdr>
                            <w:top w:val="none" w:sz="0" w:space="0" w:color="auto"/>
                            <w:left w:val="none" w:sz="0" w:space="0" w:color="auto"/>
                            <w:bottom w:val="none" w:sz="0" w:space="0" w:color="auto"/>
                            <w:right w:val="none" w:sz="0" w:space="0" w:color="auto"/>
                          </w:divBdr>
                          <w:divsChild>
                            <w:div w:id="429159963">
                              <w:marLeft w:val="0"/>
                              <w:marRight w:val="0"/>
                              <w:marTop w:val="0"/>
                              <w:marBottom w:val="0"/>
                              <w:divBdr>
                                <w:top w:val="none" w:sz="0" w:space="0" w:color="auto"/>
                                <w:left w:val="none" w:sz="0" w:space="0" w:color="auto"/>
                                <w:bottom w:val="none" w:sz="0" w:space="0" w:color="auto"/>
                                <w:right w:val="none" w:sz="0" w:space="0" w:color="auto"/>
                              </w:divBdr>
                              <w:divsChild>
                                <w:div w:id="36510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317175">
                  <w:marLeft w:val="0"/>
                  <w:marRight w:val="0"/>
                  <w:marTop w:val="0"/>
                  <w:marBottom w:val="0"/>
                  <w:divBdr>
                    <w:top w:val="none" w:sz="0" w:space="0" w:color="auto"/>
                    <w:left w:val="none" w:sz="0" w:space="0" w:color="auto"/>
                    <w:bottom w:val="none" w:sz="0" w:space="0" w:color="auto"/>
                    <w:right w:val="none" w:sz="0" w:space="0" w:color="auto"/>
                  </w:divBdr>
                  <w:divsChild>
                    <w:div w:id="136224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80112">
          <w:marLeft w:val="0"/>
          <w:marRight w:val="0"/>
          <w:marTop w:val="0"/>
          <w:marBottom w:val="0"/>
          <w:divBdr>
            <w:top w:val="single" w:sz="6" w:space="11" w:color="DDDDDD"/>
            <w:left w:val="none" w:sz="0" w:space="0" w:color="auto"/>
            <w:bottom w:val="none" w:sz="0" w:space="0" w:color="auto"/>
            <w:right w:val="none" w:sz="0" w:space="0" w:color="auto"/>
          </w:divBdr>
          <w:divsChild>
            <w:div w:id="407922395">
              <w:marLeft w:val="0"/>
              <w:marRight w:val="0"/>
              <w:marTop w:val="0"/>
              <w:marBottom w:val="0"/>
              <w:divBdr>
                <w:top w:val="none" w:sz="0" w:space="0" w:color="auto"/>
                <w:left w:val="none" w:sz="0" w:space="0" w:color="auto"/>
                <w:bottom w:val="none" w:sz="0" w:space="0" w:color="auto"/>
                <w:right w:val="none" w:sz="0" w:space="0" w:color="auto"/>
              </w:divBdr>
              <w:divsChild>
                <w:div w:id="631595586">
                  <w:marLeft w:val="-120"/>
                  <w:marRight w:val="0"/>
                  <w:marTop w:val="0"/>
                  <w:marBottom w:val="0"/>
                  <w:divBdr>
                    <w:top w:val="none" w:sz="0" w:space="0" w:color="auto"/>
                    <w:left w:val="none" w:sz="0" w:space="0" w:color="auto"/>
                    <w:bottom w:val="none" w:sz="0" w:space="0" w:color="auto"/>
                    <w:right w:val="none" w:sz="0" w:space="0" w:color="auto"/>
                  </w:divBdr>
                  <w:divsChild>
                    <w:div w:id="284581447">
                      <w:marLeft w:val="0"/>
                      <w:marRight w:val="0"/>
                      <w:marTop w:val="0"/>
                      <w:marBottom w:val="0"/>
                      <w:divBdr>
                        <w:top w:val="none" w:sz="0" w:space="0" w:color="auto"/>
                        <w:left w:val="none" w:sz="0" w:space="0" w:color="auto"/>
                        <w:bottom w:val="none" w:sz="0" w:space="0" w:color="auto"/>
                        <w:right w:val="none" w:sz="0" w:space="0" w:color="auto"/>
                      </w:divBdr>
                      <w:divsChild>
                        <w:div w:id="1923177952">
                          <w:marLeft w:val="0"/>
                          <w:marRight w:val="0"/>
                          <w:marTop w:val="0"/>
                          <w:marBottom w:val="0"/>
                          <w:divBdr>
                            <w:top w:val="none" w:sz="0" w:space="0" w:color="auto"/>
                            <w:left w:val="none" w:sz="0" w:space="0" w:color="auto"/>
                            <w:bottom w:val="none" w:sz="0" w:space="0" w:color="auto"/>
                            <w:right w:val="none" w:sz="0" w:space="0" w:color="auto"/>
                          </w:divBdr>
                          <w:divsChild>
                            <w:div w:id="163127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87673">
                      <w:marLeft w:val="0"/>
                      <w:marRight w:val="0"/>
                      <w:marTop w:val="0"/>
                      <w:marBottom w:val="0"/>
                      <w:divBdr>
                        <w:top w:val="none" w:sz="0" w:space="0" w:color="auto"/>
                        <w:left w:val="none" w:sz="0" w:space="0" w:color="auto"/>
                        <w:bottom w:val="none" w:sz="0" w:space="0" w:color="auto"/>
                        <w:right w:val="none" w:sz="0" w:space="0" w:color="auto"/>
                      </w:divBdr>
                      <w:divsChild>
                        <w:div w:id="2089644619">
                          <w:marLeft w:val="0"/>
                          <w:marRight w:val="0"/>
                          <w:marTop w:val="0"/>
                          <w:marBottom w:val="0"/>
                          <w:divBdr>
                            <w:top w:val="none" w:sz="0" w:space="0" w:color="auto"/>
                            <w:left w:val="none" w:sz="0" w:space="0" w:color="auto"/>
                            <w:bottom w:val="none" w:sz="0" w:space="0" w:color="auto"/>
                            <w:right w:val="none" w:sz="0" w:space="0" w:color="auto"/>
                          </w:divBdr>
                          <w:divsChild>
                            <w:div w:id="174872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4208041">
      <w:bodyDiv w:val="1"/>
      <w:marLeft w:val="0"/>
      <w:marRight w:val="0"/>
      <w:marTop w:val="0"/>
      <w:marBottom w:val="0"/>
      <w:divBdr>
        <w:top w:val="none" w:sz="0" w:space="0" w:color="auto"/>
        <w:left w:val="none" w:sz="0" w:space="0" w:color="auto"/>
        <w:bottom w:val="none" w:sz="0" w:space="0" w:color="auto"/>
        <w:right w:val="none" w:sz="0" w:space="0" w:color="auto"/>
      </w:divBdr>
    </w:div>
    <w:div w:id="1094857096">
      <w:bodyDiv w:val="1"/>
      <w:marLeft w:val="0"/>
      <w:marRight w:val="0"/>
      <w:marTop w:val="0"/>
      <w:marBottom w:val="0"/>
      <w:divBdr>
        <w:top w:val="none" w:sz="0" w:space="0" w:color="auto"/>
        <w:left w:val="none" w:sz="0" w:space="0" w:color="auto"/>
        <w:bottom w:val="none" w:sz="0" w:space="0" w:color="auto"/>
        <w:right w:val="none" w:sz="0" w:space="0" w:color="auto"/>
      </w:divBdr>
      <w:divsChild>
        <w:div w:id="1514999115">
          <w:marLeft w:val="0"/>
          <w:marRight w:val="0"/>
          <w:marTop w:val="0"/>
          <w:marBottom w:val="0"/>
          <w:divBdr>
            <w:top w:val="none" w:sz="0" w:space="0" w:color="auto"/>
            <w:left w:val="none" w:sz="0" w:space="0" w:color="auto"/>
            <w:bottom w:val="none" w:sz="0" w:space="0" w:color="auto"/>
            <w:right w:val="none" w:sz="0" w:space="0" w:color="auto"/>
          </w:divBdr>
        </w:div>
      </w:divsChild>
    </w:div>
    <w:div w:id="1094983964">
      <w:bodyDiv w:val="1"/>
      <w:marLeft w:val="0"/>
      <w:marRight w:val="0"/>
      <w:marTop w:val="0"/>
      <w:marBottom w:val="0"/>
      <w:divBdr>
        <w:top w:val="none" w:sz="0" w:space="0" w:color="auto"/>
        <w:left w:val="none" w:sz="0" w:space="0" w:color="auto"/>
        <w:bottom w:val="none" w:sz="0" w:space="0" w:color="auto"/>
        <w:right w:val="none" w:sz="0" w:space="0" w:color="auto"/>
      </w:divBdr>
    </w:div>
    <w:div w:id="1095059111">
      <w:bodyDiv w:val="1"/>
      <w:marLeft w:val="0"/>
      <w:marRight w:val="0"/>
      <w:marTop w:val="0"/>
      <w:marBottom w:val="0"/>
      <w:divBdr>
        <w:top w:val="none" w:sz="0" w:space="0" w:color="auto"/>
        <w:left w:val="none" w:sz="0" w:space="0" w:color="auto"/>
        <w:bottom w:val="none" w:sz="0" w:space="0" w:color="auto"/>
        <w:right w:val="none" w:sz="0" w:space="0" w:color="auto"/>
      </w:divBdr>
    </w:div>
    <w:div w:id="1095319946">
      <w:bodyDiv w:val="1"/>
      <w:marLeft w:val="0"/>
      <w:marRight w:val="0"/>
      <w:marTop w:val="0"/>
      <w:marBottom w:val="0"/>
      <w:divBdr>
        <w:top w:val="none" w:sz="0" w:space="0" w:color="auto"/>
        <w:left w:val="none" w:sz="0" w:space="0" w:color="auto"/>
        <w:bottom w:val="none" w:sz="0" w:space="0" w:color="auto"/>
        <w:right w:val="none" w:sz="0" w:space="0" w:color="auto"/>
      </w:divBdr>
      <w:divsChild>
        <w:div w:id="837965670">
          <w:marLeft w:val="0"/>
          <w:marRight w:val="0"/>
          <w:marTop w:val="0"/>
          <w:marBottom w:val="0"/>
          <w:divBdr>
            <w:top w:val="none" w:sz="0" w:space="0" w:color="auto"/>
            <w:left w:val="none" w:sz="0" w:space="0" w:color="auto"/>
            <w:bottom w:val="none" w:sz="0" w:space="0" w:color="auto"/>
            <w:right w:val="none" w:sz="0" w:space="0" w:color="auto"/>
          </w:divBdr>
          <w:divsChild>
            <w:div w:id="722485981">
              <w:marLeft w:val="0"/>
              <w:marRight w:val="0"/>
              <w:marTop w:val="0"/>
              <w:marBottom w:val="0"/>
              <w:divBdr>
                <w:top w:val="none" w:sz="0" w:space="0" w:color="auto"/>
                <w:left w:val="none" w:sz="0" w:space="0" w:color="auto"/>
                <w:bottom w:val="none" w:sz="0" w:space="0" w:color="auto"/>
                <w:right w:val="none" w:sz="0" w:space="0" w:color="auto"/>
              </w:divBdr>
              <w:divsChild>
                <w:div w:id="1371343827">
                  <w:marLeft w:val="0"/>
                  <w:marRight w:val="0"/>
                  <w:marTop w:val="0"/>
                  <w:marBottom w:val="0"/>
                  <w:divBdr>
                    <w:top w:val="none" w:sz="0" w:space="0" w:color="auto"/>
                    <w:left w:val="none" w:sz="0" w:space="0" w:color="auto"/>
                    <w:bottom w:val="none" w:sz="0" w:space="0" w:color="auto"/>
                    <w:right w:val="none" w:sz="0" w:space="0" w:color="auto"/>
                  </w:divBdr>
                  <w:divsChild>
                    <w:div w:id="487600493">
                      <w:marLeft w:val="0"/>
                      <w:marRight w:val="0"/>
                      <w:marTop w:val="0"/>
                      <w:marBottom w:val="0"/>
                      <w:divBdr>
                        <w:top w:val="none" w:sz="0" w:space="0" w:color="auto"/>
                        <w:left w:val="none" w:sz="0" w:space="0" w:color="auto"/>
                        <w:bottom w:val="none" w:sz="0" w:space="0" w:color="auto"/>
                        <w:right w:val="none" w:sz="0" w:space="0" w:color="auto"/>
                      </w:divBdr>
                    </w:div>
                    <w:div w:id="788281041">
                      <w:marLeft w:val="0"/>
                      <w:marRight w:val="0"/>
                      <w:marTop w:val="0"/>
                      <w:marBottom w:val="0"/>
                      <w:divBdr>
                        <w:top w:val="none" w:sz="0" w:space="0" w:color="auto"/>
                        <w:left w:val="none" w:sz="0" w:space="0" w:color="auto"/>
                        <w:bottom w:val="none" w:sz="0" w:space="0" w:color="auto"/>
                        <w:right w:val="none" w:sz="0" w:space="0" w:color="auto"/>
                      </w:divBdr>
                    </w:div>
                    <w:div w:id="2064332652">
                      <w:marLeft w:val="0"/>
                      <w:marRight w:val="0"/>
                      <w:marTop w:val="0"/>
                      <w:marBottom w:val="0"/>
                      <w:divBdr>
                        <w:top w:val="none" w:sz="0" w:space="0" w:color="auto"/>
                        <w:left w:val="none" w:sz="0" w:space="0" w:color="auto"/>
                        <w:bottom w:val="none" w:sz="0" w:space="0" w:color="auto"/>
                        <w:right w:val="none" w:sz="0" w:space="0" w:color="auto"/>
                      </w:divBdr>
                    </w:div>
                    <w:div w:id="912395026">
                      <w:marLeft w:val="0"/>
                      <w:marRight w:val="0"/>
                      <w:marTop w:val="0"/>
                      <w:marBottom w:val="0"/>
                      <w:divBdr>
                        <w:top w:val="none" w:sz="0" w:space="0" w:color="auto"/>
                        <w:left w:val="none" w:sz="0" w:space="0" w:color="auto"/>
                        <w:bottom w:val="none" w:sz="0" w:space="0" w:color="auto"/>
                        <w:right w:val="none" w:sz="0" w:space="0" w:color="auto"/>
                      </w:divBdr>
                    </w:div>
                    <w:div w:id="79360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631685">
      <w:bodyDiv w:val="1"/>
      <w:marLeft w:val="0"/>
      <w:marRight w:val="0"/>
      <w:marTop w:val="0"/>
      <w:marBottom w:val="0"/>
      <w:divBdr>
        <w:top w:val="none" w:sz="0" w:space="0" w:color="auto"/>
        <w:left w:val="none" w:sz="0" w:space="0" w:color="auto"/>
        <w:bottom w:val="none" w:sz="0" w:space="0" w:color="auto"/>
        <w:right w:val="none" w:sz="0" w:space="0" w:color="auto"/>
      </w:divBdr>
    </w:div>
    <w:div w:id="1096822986">
      <w:bodyDiv w:val="1"/>
      <w:marLeft w:val="0"/>
      <w:marRight w:val="0"/>
      <w:marTop w:val="0"/>
      <w:marBottom w:val="0"/>
      <w:divBdr>
        <w:top w:val="none" w:sz="0" w:space="0" w:color="auto"/>
        <w:left w:val="none" w:sz="0" w:space="0" w:color="auto"/>
        <w:bottom w:val="none" w:sz="0" w:space="0" w:color="auto"/>
        <w:right w:val="none" w:sz="0" w:space="0" w:color="auto"/>
      </w:divBdr>
    </w:div>
    <w:div w:id="1096827863">
      <w:bodyDiv w:val="1"/>
      <w:marLeft w:val="0"/>
      <w:marRight w:val="0"/>
      <w:marTop w:val="0"/>
      <w:marBottom w:val="0"/>
      <w:divBdr>
        <w:top w:val="none" w:sz="0" w:space="0" w:color="auto"/>
        <w:left w:val="none" w:sz="0" w:space="0" w:color="auto"/>
        <w:bottom w:val="none" w:sz="0" w:space="0" w:color="auto"/>
        <w:right w:val="none" w:sz="0" w:space="0" w:color="auto"/>
      </w:divBdr>
    </w:div>
    <w:div w:id="1097100205">
      <w:bodyDiv w:val="1"/>
      <w:marLeft w:val="0"/>
      <w:marRight w:val="0"/>
      <w:marTop w:val="0"/>
      <w:marBottom w:val="0"/>
      <w:divBdr>
        <w:top w:val="none" w:sz="0" w:space="0" w:color="auto"/>
        <w:left w:val="none" w:sz="0" w:space="0" w:color="auto"/>
        <w:bottom w:val="none" w:sz="0" w:space="0" w:color="auto"/>
        <w:right w:val="none" w:sz="0" w:space="0" w:color="auto"/>
      </w:divBdr>
      <w:divsChild>
        <w:div w:id="663779557">
          <w:marLeft w:val="0"/>
          <w:marRight w:val="0"/>
          <w:marTop w:val="0"/>
          <w:marBottom w:val="0"/>
          <w:divBdr>
            <w:top w:val="none" w:sz="0" w:space="0" w:color="auto"/>
            <w:left w:val="none" w:sz="0" w:space="0" w:color="auto"/>
            <w:bottom w:val="none" w:sz="0" w:space="0" w:color="auto"/>
            <w:right w:val="none" w:sz="0" w:space="0" w:color="auto"/>
          </w:divBdr>
          <w:divsChild>
            <w:div w:id="476338220">
              <w:marLeft w:val="0"/>
              <w:marRight w:val="0"/>
              <w:marTop w:val="0"/>
              <w:marBottom w:val="0"/>
              <w:divBdr>
                <w:top w:val="none" w:sz="0" w:space="0" w:color="auto"/>
                <w:left w:val="none" w:sz="0" w:space="0" w:color="auto"/>
                <w:bottom w:val="none" w:sz="0" w:space="0" w:color="auto"/>
                <w:right w:val="none" w:sz="0" w:space="0" w:color="auto"/>
              </w:divBdr>
              <w:divsChild>
                <w:div w:id="820344611">
                  <w:marLeft w:val="0"/>
                  <w:marRight w:val="0"/>
                  <w:marTop w:val="0"/>
                  <w:marBottom w:val="0"/>
                  <w:divBdr>
                    <w:top w:val="none" w:sz="0" w:space="0" w:color="auto"/>
                    <w:left w:val="none" w:sz="0" w:space="0" w:color="auto"/>
                    <w:bottom w:val="none" w:sz="0" w:space="0" w:color="auto"/>
                    <w:right w:val="none" w:sz="0" w:space="0" w:color="auto"/>
                  </w:divBdr>
                  <w:divsChild>
                    <w:div w:id="1601793707">
                      <w:marLeft w:val="0"/>
                      <w:marRight w:val="0"/>
                      <w:marTop w:val="0"/>
                      <w:marBottom w:val="0"/>
                      <w:divBdr>
                        <w:top w:val="none" w:sz="0" w:space="0" w:color="auto"/>
                        <w:left w:val="none" w:sz="0" w:space="0" w:color="auto"/>
                        <w:bottom w:val="none" w:sz="0" w:space="0" w:color="auto"/>
                        <w:right w:val="none" w:sz="0" w:space="0" w:color="auto"/>
                      </w:divBdr>
                      <w:divsChild>
                        <w:div w:id="85727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077076">
          <w:marLeft w:val="0"/>
          <w:marRight w:val="0"/>
          <w:marTop w:val="0"/>
          <w:marBottom w:val="0"/>
          <w:divBdr>
            <w:top w:val="none" w:sz="0" w:space="0" w:color="auto"/>
            <w:left w:val="none" w:sz="0" w:space="0" w:color="auto"/>
            <w:bottom w:val="none" w:sz="0" w:space="0" w:color="auto"/>
            <w:right w:val="none" w:sz="0" w:space="0" w:color="auto"/>
          </w:divBdr>
          <w:divsChild>
            <w:div w:id="735857477">
              <w:marLeft w:val="0"/>
              <w:marRight w:val="0"/>
              <w:marTop w:val="0"/>
              <w:marBottom w:val="0"/>
              <w:divBdr>
                <w:top w:val="none" w:sz="0" w:space="0" w:color="auto"/>
                <w:left w:val="none" w:sz="0" w:space="0" w:color="auto"/>
                <w:bottom w:val="none" w:sz="0" w:space="0" w:color="auto"/>
                <w:right w:val="none" w:sz="0" w:space="0" w:color="auto"/>
              </w:divBdr>
              <w:divsChild>
                <w:div w:id="1308704383">
                  <w:marLeft w:val="-240"/>
                  <w:marRight w:val="0"/>
                  <w:marTop w:val="0"/>
                  <w:marBottom w:val="0"/>
                  <w:divBdr>
                    <w:top w:val="none" w:sz="0" w:space="0" w:color="auto"/>
                    <w:left w:val="none" w:sz="0" w:space="0" w:color="auto"/>
                    <w:bottom w:val="none" w:sz="0" w:space="0" w:color="auto"/>
                    <w:right w:val="none" w:sz="0" w:space="0" w:color="auto"/>
                  </w:divBdr>
                  <w:divsChild>
                    <w:div w:id="289869573">
                      <w:marLeft w:val="0"/>
                      <w:marRight w:val="0"/>
                      <w:marTop w:val="0"/>
                      <w:marBottom w:val="0"/>
                      <w:divBdr>
                        <w:top w:val="none" w:sz="0" w:space="0" w:color="auto"/>
                        <w:left w:val="none" w:sz="0" w:space="0" w:color="auto"/>
                        <w:bottom w:val="none" w:sz="0" w:space="0" w:color="auto"/>
                        <w:right w:val="none" w:sz="0" w:space="0" w:color="auto"/>
                      </w:divBdr>
                      <w:divsChild>
                        <w:div w:id="525796740">
                          <w:marLeft w:val="0"/>
                          <w:marRight w:val="0"/>
                          <w:marTop w:val="0"/>
                          <w:marBottom w:val="0"/>
                          <w:divBdr>
                            <w:top w:val="none" w:sz="0" w:space="0" w:color="auto"/>
                            <w:left w:val="none" w:sz="0" w:space="0" w:color="auto"/>
                            <w:bottom w:val="none" w:sz="0" w:space="0" w:color="auto"/>
                            <w:right w:val="none" w:sz="0" w:space="0" w:color="auto"/>
                          </w:divBdr>
                          <w:divsChild>
                            <w:div w:id="1221014442">
                              <w:marLeft w:val="0"/>
                              <w:marRight w:val="0"/>
                              <w:marTop w:val="0"/>
                              <w:marBottom w:val="0"/>
                              <w:divBdr>
                                <w:top w:val="none" w:sz="0" w:space="0" w:color="auto"/>
                                <w:left w:val="none" w:sz="0" w:space="0" w:color="auto"/>
                                <w:bottom w:val="none" w:sz="0" w:space="0" w:color="auto"/>
                                <w:right w:val="none" w:sz="0" w:space="0" w:color="auto"/>
                              </w:divBdr>
                              <w:divsChild>
                                <w:div w:id="1023093584">
                                  <w:marLeft w:val="0"/>
                                  <w:marRight w:val="0"/>
                                  <w:marTop w:val="0"/>
                                  <w:marBottom w:val="0"/>
                                  <w:divBdr>
                                    <w:top w:val="none" w:sz="0" w:space="0" w:color="auto"/>
                                    <w:left w:val="none" w:sz="0" w:space="0" w:color="auto"/>
                                    <w:bottom w:val="none" w:sz="0" w:space="0" w:color="auto"/>
                                    <w:right w:val="none" w:sz="0" w:space="0" w:color="auto"/>
                                  </w:divBdr>
                                  <w:divsChild>
                                    <w:div w:id="569273994">
                                      <w:marLeft w:val="0"/>
                                      <w:marRight w:val="0"/>
                                      <w:marTop w:val="0"/>
                                      <w:marBottom w:val="0"/>
                                      <w:divBdr>
                                        <w:top w:val="none" w:sz="0" w:space="0" w:color="auto"/>
                                        <w:left w:val="none" w:sz="0" w:space="0" w:color="auto"/>
                                        <w:bottom w:val="none" w:sz="0" w:space="0" w:color="auto"/>
                                        <w:right w:val="none" w:sz="0" w:space="0" w:color="auto"/>
                                      </w:divBdr>
                                    </w:div>
                                  </w:divsChild>
                                </w:div>
                                <w:div w:id="1191145118">
                                  <w:marLeft w:val="0"/>
                                  <w:marRight w:val="0"/>
                                  <w:marTop w:val="0"/>
                                  <w:marBottom w:val="0"/>
                                  <w:divBdr>
                                    <w:top w:val="none" w:sz="0" w:space="0" w:color="auto"/>
                                    <w:left w:val="none" w:sz="0" w:space="0" w:color="auto"/>
                                    <w:bottom w:val="none" w:sz="0" w:space="0" w:color="auto"/>
                                    <w:right w:val="none" w:sz="0" w:space="0" w:color="auto"/>
                                  </w:divBdr>
                                  <w:divsChild>
                                    <w:div w:id="1691103908">
                                      <w:marLeft w:val="0"/>
                                      <w:marRight w:val="0"/>
                                      <w:marTop w:val="0"/>
                                      <w:marBottom w:val="0"/>
                                      <w:divBdr>
                                        <w:top w:val="none" w:sz="0" w:space="0" w:color="auto"/>
                                        <w:left w:val="none" w:sz="0" w:space="0" w:color="auto"/>
                                        <w:bottom w:val="none" w:sz="0" w:space="0" w:color="auto"/>
                                        <w:right w:val="none" w:sz="0" w:space="0" w:color="auto"/>
                                      </w:divBdr>
                                      <w:divsChild>
                                        <w:div w:id="1328248826">
                                          <w:marLeft w:val="0"/>
                                          <w:marRight w:val="0"/>
                                          <w:marTop w:val="0"/>
                                          <w:marBottom w:val="0"/>
                                          <w:divBdr>
                                            <w:top w:val="none" w:sz="0" w:space="0" w:color="auto"/>
                                            <w:left w:val="none" w:sz="0" w:space="0" w:color="auto"/>
                                            <w:bottom w:val="none" w:sz="0" w:space="0" w:color="auto"/>
                                            <w:right w:val="none" w:sz="0" w:space="0" w:color="auto"/>
                                          </w:divBdr>
                                          <w:divsChild>
                                            <w:div w:id="1148322932">
                                              <w:marLeft w:val="0"/>
                                              <w:marRight w:val="0"/>
                                              <w:marTop w:val="0"/>
                                              <w:marBottom w:val="0"/>
                                              <w:divBdr>
                                                <w:top w:val="none" w:sz="0" w:space="0" w:color="auto"/>
                                                <w:left w:val="none" w:sz="0" w:space="0" w:color="auto"/>
                                                <w:bottom w:val="none" w:sz="0" w:space="0" w:color="auto"/>
                                                <w:right w:val="none" w:sz="0" w:space="0" w:color="auto"/>
                                              </w:divBdr>
                                              <w:divsChild>
                                                <w:div w:id="718475734">
                                                  <w:marLeft w:val="0"/>
                                                  <w:marRight w:val="0"/>
                                                  <w:marTop w:val="0"/>
                                                  <w:marBottom w:val="0"/>
                                                  <w:divBdr>
                                                    <w:top w:val="none" w:sz="0" w:space="0" w:color="auto"/>
                                                    <w:left w:val="none" w:sz="0" w:space="0" w:color="auto"/>
                                                    <w:bottom w:val="none" w:sz="0" w:space="0" w:color="auto"/>
                                                    <w:right w:val="none" w:sz="0" w:space="0" w:color="auto"/>
                                                  </w:divBdr>
                                                  <w:divsChild>
                                                    <w:div w:id="1731807742">
                                                      <w:marLeft w:val="0"/>
                                                      <w:marRight w:val="0"/>
                                                      <w:marTop w:val="0"/>
                                                      <w:marBottom w:val="0"/>
                                                      <w:divBdr>
                                                        <w:top w:val="none" w:sz="0" w:space="0" w:color="auto"/>
                                                        <w:left w:val="none" w:sz="0" w:space="0" w:color="auto"/>
                                                        <w:bottom w:val="none" w:sz="0" w:space="0" w:color="auto"/>
                                                        <w:right w:val="none" w:sz="0" w:space="0" w:color="auto"/>
                                                      </w:divBdr>
                                                      <w:divsChild>
                                                        <w:div w:id="1283030294">
                                                          <w:marLeft w:val="0"/>
                                                          <w:marRight w:val="0"/>
                                                          <w:marTop w:val="0"/>
                                                          <w:marBottom w:val="0"/>
                                                          <w:divBdr>
                                                            <w:top w:val="none" w:sz="0" w:space="0" w:color="auto"/>
                                                            <w:left w:val="none" w:sz="0" w:space="0" w:color="auto"/>
                                                            <w:bottom w:val="none" w:sz="0" w:space="0" w:color="auto"/>
                                                            <w:right w:val="none" w:sz="0" w:space="0" w:color="auto"/>
                                                          </w:divBdr>
                                                          <w:divsChild>
                                                            <w:div w:id="1535312378">
                                                              <w:marLeft w:val="0"/>
                                                              <w:marRight w:val="0"/>
                                                              <w:marTop w:val="0"/>
                                                              <w:marBottom w:val="0"/>
                                                              <w:divBdr>
                                                                <w:top w:val="none" w:sz="0" w:space="0" w:color="auto"/>
                                                                <w:left w:val="none" w:sz="0" w:space="0" w:color="auto"/>
                                                                <w:bottom w:val="none" w:sz="0" w:space="0" w:color="auto"/>
                                                                <w:right w:val="none" w:sz="0" w:space="0" w:color="auto"/>
                                                              </w:divBdr>
                                                              <w:divsChild>
                                                                <w:div w:id="1012608099">
                                                                  <w:marLeft w:val="0"/>
                                                                  <w:marRight w:val="0"/>
                                                                  <w:marTop w:val="0"/>
                                                                  <w:marBottom w:val="0"/>
                                                                  <w:divBdr>
                                                                    <w:top w:val="none" w:sz="0" w:space="0" w:color="auto"/>
                                                                    <w:left w:val="none" w:sz="0" w:space="0" w:color="auto"/>
                                                                    <w:bottom w:val="none" w:sz="0" w:space="0" w:color="auto"/>
                                                                    <w:right w:val="none" w:sz="0" w:space="0" w:color="auto"/>
                                                                  </w:divBdr>
                                                                  <w:divsChild>
                                                                    <w:div w:id="50490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00166357">
          <w:marLeft w:val="0"/>
          <w:marRight w:val="0"/>
          <w:marTop w:val="0"/>
          <w:marBottom w:val="0"/>
          <w:divBdr>
            <w:top w:val="none" w:sz="0" w:space="0" w:color="auto"/>
            <w:left w:val="none" w:sz="0" w:space="0" w:color="auto"/>
            <w:bottom w:val="none" w:sz="0" w:space="0" w:color="auto"/>
            <w:right w:val="none" w:sz="0" w:space="0" w:color="auto"/>
          </w:divBdr>
          <w:divsChild>
            <w:div w:id="1878933668">
              <w:marLeft w:val="0"/>
              <w:marRight w:val="0"/>
              <w:marTop w:val="0"/>
              <w:marBottom w:val="0"/>
              <w:divBdr>
                <w:top w:val="none" w:sz="0" w:space="0" w:color="auto"/>
                <w:left w:val="none" w:sz="0" w:space="0" w:color="auto"/>
                <w:bottom w:val="none" w:sz="0" w:space="0" w:color="auto"/>
                <w:right w:val="none" w:sz="0" w:space="0" w:color="auto"/>
              </w:divBdr>
              <w:divsChild>
                <w:div w:id="1981379094">
                  <w:marLeft w:val="-240"/>
                  <w:marRight w:val="0"/>
                  <w:marTop w:val="0"/>
                  <w:marBottom w:val="0"/>
                  <w:divBdr>
                    <w:top w:val="none" w:sz="0" w:space="0" w:color="auto"/>
                    <w:left w:val="none" w:sz="0" w:space="0" w:color="auto"/>
                    <w:bottom w:val="none" w:sz="0" w:space="0" w:color="auto"/>
                    <w:right w:val="none" w:sz="0" w:space="0" w:color="auto"/>
                  </w:divBdr>
                  <w:divsChild>
                    <w:div w:id="2020423283">
                      <w:marLeft w:val="0"/>
                      <w:marRight w:val="0"/>
                      <w:marTop w:val="0"/>
                      <w:marBottom w:val="0"/>
                      <w:divBdr>
                        <w:top w:val="none" w:sz="0" w:space="0" w:color="auto"/>
                        <w:left w:val="none" w:sz="0" w:space="0" w:color="auto"/>
                        <w:bottom w:val="none" w:sz="0" w:space="0" w:color="auto"/>
                        <w:right w:val="none" w:sz="0" w:space="0" w:color="auto"/>
                      </w:divBdr>
                      <w:divsChild>
                        <w:div w:id="1739785953">
                          <w:marLeft w:val="0"/>
                          <w:marRight w:val="0"/>
                          <w:marTop w:val="0"/>
                          <w:marBottom w:val="0"/>
                          <w:divBdr>
                            <w:top w:val="none" w:sz="0" w:space="0" w:color="auto"/>
                            <w:left w:val="none" w:sz="0" w:space="0" w:color="auto"/>
                            <w:bottom w:val="none" w:sz="0" w:space="0" w:color="auto"/>
                            <w:right w:val="none" w:sz="0" w:space="0" w:color="auto"/>
                          </w:divBdr>
                          <w:divsChild>
                            <w:div w:id="1243682894">
                              <w:marLeft w:val="0"/>
                              <w:marRight w:val="0"/>
                              <w:marTop w:val="0"/>
                              <w:marBottom w:val="0"/>
                              <w:divBdr>
                                <w:top w:val="none" w:sz="0" w:space="0" w:color="auto"/>
                                <w:left w:val="none" w:sz="0" w:space="0" w:color="auto"/>
                                <w:bottom w:val="none" w:sz="0" w:space="0" w:color="auto"/>
                                <w:right w:val="none" w:sz="0" w:space="0" w:color="auto"/>
                              </w:divBdr>
                              <w:divsChild>
                                <w:div w:id="1287353075">
                                  <w:marLeft w:val="0"/>
                                  <w:marRight w:val="0"/>
                                  <w:marTop w:val="0"/>
                                  <w:marBottom w:val="0"/>
                                  <w:divBdr>
                                    <w:top w:val="none" w:sz="0" w:space="0" w:color="auto"/>
                                    <w:left w:val="none" w:sz="0" w:space="0" w:color="auto"/>
                                    <w:bottom w:val="none" w:sz="0" w:space="0" w:color="auto"/>
                                    <w:right w:val="none" w:sz="0" w:space="0" w:color="auto"/>
                                  </w:divBdr>
                                  <w:divsChild>
                                    <w:div w:id="695930216">
                                      <w:marLeft w:val="0"/>
                                      <w:marRight w:val="0"/>
                                      <w:marTop w:val="0"/>
                                      <w:marBottom w:val="0"/>
                                      <w:divBdr>
                                        <w:top w:val="none" w:sz="0" w:space="0" w:color="auto"/>
                                        <w:left w:val="none" w:sz="0" w:space="0" w:color="auto"/>
                                        <w:bottom w:val="none" w:sz="0" w:space="0" w:color="auto"/>
                                        <w:right w:val="none" w:sz="0" w:space="0" w:color="auto"/>
                                      </w:divBdr>
                                    </w:div>
                                  </w:divsChild>
                                </w:div>
                                <w:div w:id="366295873">
                                  <w:marLeft w:val="0"/>
                                  <w:marRight w:val="0"/>
                                  <w:marTop w:val="0"/>
                                  <w:marBottom w:val="0"/>
                                  <w:divBdr>
                                    <w:top w:val="none" w:sz="0" w:space="0" w:color="auto"/>
                                    <w:left w:val="none" w:sz="0" w:space="0" w:color="auto"/>
                                    <w:bottom w:val="none" w:sz="0" w:space="0" w:color="auto"/>
                                    <w:right w:val="none" w:sz="0" w:space="0" w:color="auto"/>
                                  </w:divBdr>
                                  <w:divsChild>
                                    <w:div w:id="313460173">
                                      <w:marLeft w:val="0"/>
                                      <w:marRight w:val="0"/>
                                      <w:marTop w:val="0"/>
                                      <w:marBottom w:val="0"/>
                                      <w:divBdr>
                                        <w:top w:val="none" w:sz="0" w:space="0" w:color="auto"/>
                                        <w:left w:val="none" w:sz="0" w:space="0" w:color="auto"/>
                                        <w:bottom w:val="none" w:sz="0" w:space="0" w:color="auto"/>
                                        <w:right w:val="none" w:sz="0" w:space="0" w:color="auto"/>
                                      </w:divBdr>
                                      <w:divsChild>
                                        <w:div w:id="91899956">
                                          <w:marLeft w:val="0"/>
                                          <w:marRight w:val="0"/>
                                          <w:marTop w:val="0"/>
                                          <w:marBottom w:val="0"/>
                                          <w:divBdr>
                                            <w:top w:val="none" w:sz="0" w:space="0" w:color="auto"/>
                                            <w:left w:val="none" w:sz="0" w:space="0" w:color="auto"/>
                                            <w:bottom w:val="none" w:sz="0" w:space="0" w:color="auto"/>
                                            <w:right w:val="none" w:sz="0" w:space="0" w:color="auto"/>
                                          </w:divBdr>
                                          <w:divsChild>
                                            <w:div w:id="1137722479">
                                              <w:marLeft w:val="0"/>
                                              <w:marRight w:val="0"/>
                                              <w:marTop w:val="0"/>
                                              <w:marBottom w:val="0"/>
                                              <w:divBdr>
                                                <w:top w:val="none" w:sz="0" w:space="0" w:color="auto"/>
                                                <w:left w:val="none" w:sz="0" w:space="0" w:color="auto"/>
                                                <w:bottom w:val="none" w:sz="0" w:space="0" w:color="auto"/>
                                                <w:right w:val="none" w:sz="0" w:space="0" w:color="auto"/>
                                              </w:divBdr>
                                              <w:divsChild>
                                                <w:div w:id="888807461">
                                                  <w:marLeft w:val="0"/>
                                                  <w:marRight w:val="0"/>
                                                  <w:marTop w:val="0"/>
                                                  <w:marBottom w:val="0"/>
                                                  <w:divBdr>
                                                    <w:top w:val="none" w:sz="0" w:space="0" w:color="auto"/>
                                                    <w:left w:val="none" w:sz="0" w:space="0" w:color="auto"/>
                                                    <w:bottom w:val="none" w:sz="0" w:space="0" w:color="auto"/>
                                                    <w:right w:val="none" w:sz="0" w:space="0" w:color="auto"/>
                                                  </w:divBdr>
                                                  <w:divsChild>
                                                    <w:div w:id="1495603313">
                                                      <w:marLeft w:val="0"/>
                                                      <w:marRight w:val="0"/>
                                                      <w:marTop w:val="0"/>
                                                      <w:marBottom w:val="0"/>
                                                      <w:divBdr>
                                                        <w:top w:val="none" w:sz="0" w:space="0" w:color="auto"/>
                                                        <w:left w:val="none" w:sz="0" w:space="0" w:color="auto"/>
                                                        <w:bottom w:val="none" w:sz="0" w:space="0" w:color="auto"/>
                                                        <w:right w:val="none" w:sz="0" w:space="0" w:color="auto"/>
                                                      </w:divBdr>
                                                      <w:divsChild>
                                                        <w:div w:id="714424610">
                                                          <w:marLeft w:val="0"/>
                                                          <w:marRight w:val="0"/>
                                                          <w:marTop w:val="0"/>
                                                          <w:marBottom w:val="0"/>
                                                          <w:divBdr>
                                                            <w:top w:val="none" w:sz="0" w:space="0" w:color="auto"/>
                                                            <w:left w:val="none" w:sz="0" w:space="0" w:color="auto"/>
                                                            <w:bottom w:val="none" w:sz="0" w:space="0" w:color="auto"/>
                                                            <w:right w:val="none" w:sz="0" w:space="0" w:color="auto"/>
                                                          </w:divBdr>
                                                          <w:divsChild>
                                                            <w:div w:id="1380204633">
                                                              <w:marLeft w:val="0"/>
                                                              <w:marRight w:val="0"/>
                                                              <w:marTop w:val="0"/>
                                                              <w:marBottom w:val="0"/>
                                                              <w:divBdr>
                                                                <w:top w:val="none" w:sz="0" w:space="0" w:color="auto"/>
                                                                <w:left w:val="none" w:sz="0" w:space="0" w:color="auto"/>
                                                                <w:bottom w:val="none" w:sz="0" w:space="0" w:color="auto"/>
                                                                <w:right w:val="none" w:sz="0" w:space="0" w:color="auto"/>
                                                              </w:divBdr>
                                                              <w:divsChild>
                                                                <w:div w:id="2031838248">
                                                                  <w:marLeft w:val="0"/>
                                                                  <w:marRight w:val="0"/>
                                                                  <w:marTop w:val="0"/>
                                                                  <w:marBottom w:val="0"/>
                                                                  <w:divBdr>
                                                                    <w:top w:val="none" w:sz="0" w:space="0" w:color="auto"/>
                                                                    <w:left w:val="none" w:sz="0" w:space="0" w:color="auto"/>
                                                                    <w:bottom w:val="none" w:sz="0" w:space="0" w:color="auto"/>
                                                                    <w:right w:val="none" w:sz="0" w:space="0" w:color="auto"/>
                                                                  </w:divBdr>
                                                                  <w:divsChild>
                                                                    <w:div w:id="1672833885">
                                                                      <w:marLeft w:val="0"/>
                                                                      <w:marRight w:val="0"/>
                                                                      <w:marTop w:val="0"/>
                                                                      <w:marBottom w:val="0"/>
                                                                      <w:divBdr>
                                                                        <w:top w:val="none" w:sz="0" w:space="0" w:color="auto"/>
                                                                        <w:left w:val="none" w:sz="0" w:space="0" w:color="auto"/>
                                                                        <w:bottom w:val="none" w:sz="0" w:space="0" w:color="auto"/>
                                                                        <w:right w:val="none" w:sz="0" w:space="0" w:color="auto"/>
                                                                      </w:divBdr>
                                                                    </w:div>
                                                                  </w:divsChild>
                                                                </w:div>
                                                                <w:div w:id="514271140">
                                                                  <w:marLeft w:val="0"/>
                                                                  <w:marRight w:val="0"/>
                                                                  <w:marTop w:val="0"/>
                                                                  <w:marBottom w:val="0"/>
                                                                  <w:divBdr>
                                                                    <w:top w:val="none" w:sz="0" w:space="0" w:color="auto"/>
                                                                    <w:left w:val="none" w:sz="0" w:space="0" w:color="auto"/>
                                                                    <w:bottom w:val="none" w:sz="0" w:space="0" w:color="auto"/>
                                                                    <w:right w:val="none" w:sz="0" w:space="0" w:color="auto"/>
                                                                  </w:divBdr>
                                                                  <w:divsChild>
                                                                    <w:div w:id="178337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97752310">
      <w:bodyDiv w:val="1"/>
      <w:marLeft w:val="0"/>
      <w:marRight w:val="0"/>
      <w:marTop w:val="0"/>
      <w:marBottom w:val="0"/>
      <w:divBdr>
        <w:top w:val="none" w:sz="0" w:space="0" w:color="auto"/>
        <w:left w:val="none" w:sz="0" w:space="0" w:color="auto"/>
        <w:bottom w:val="none" w:sz="0" w:space="0" w:color="auto"/>
        <w:right w:val="none" w:sz="0" w:space="0" w:color="auto"/>
      </w:divBdr>
      <w:divsChild>
        <w:div w:id="841698277">
          <w:marLeft w:val="0"/>
          <w:marRight w:val="0"/>
          <w:marTop w:val="0"/>
          <w:marBottom w:val="0"/>
          <w:divBdr>
            <w:top w:val="none" w:sz="0" w:space="0" w:color="auto"/>
            <w:left w:val="none" w:sz="0" w:space="0" w:color="auto"/>
            <w:bottom w:val="none" w:sz="0" w:space="0" w:color="auto"/>
            <w:right w:val="none" w:sz="0" w:space="0" w:color="auto"/>
          </w:divBdr>
          <w:divsChild>
            <w:div w:id="313680767">
              <w:marLeft w:val="0"/>
              <w:marRight w:val="0"/>
              <w:marTop w:val="0"/>
              <w:marBottom w:val="0"/>
              <w:divBdr>
                <w:top w:val="none" w:sz="0" w:space="0" w:color="auto"/>
                <w:left w:val="none" w:sz="0" w:space="0" w:color="auto"/>
                <w:bottom w:val="none" w:sz="0" w:space="0" w:color="auto"/>
                <w:right w:val="none" w:sz="0" w:space="0" w:color="auto"/>
              </w:divBdr>
              <w:divsChild>
                <w:div w:id="1315449005">
                  <w:marLeft w:val="0"/>
                  <w:marRight w:val="0"/>
                  <w:marTop w:val="0"/>
                  <w:marBottom w:val="0"/>
                  <w:divBdr>
                    <w:top w:val="none" w:sz="0" w:space="0" w:color="auto"/>
                    <w:left w:val="none" w:sz="0" w:space="0" w:color="auto"/>
                    <w:bottom w:val="none" w:sz="0" w:space="0" w:color="auto"/>
                    <w:right w:val="none" w:sz="0" w:space="0" w:color="auto"/>
                  </w:divBdr>
                  <w:divsChild>
                    <w:div w:id="1682773867">
                      <w:marLeft w:val="0"/>
                      <w:marRight w:val="0"/>
                      <w:marTop w:val="0"/>
                      <w:marBottom w:val="0"/>
                      <w:divBdr>
                        <w:top w:val="none" w:sz="0" w:space="0" w:color="auto"/>
                        <w:left w:val="none" w:sz="0" w:space="0" w:color="auto"/>
                        <w:bottom w:val="none" w:sz="0" w:space="0" w:color="auto"/>
                        <w:right w:val="none" w:sz="0" w:space="0" w:color="auto"/>
                      </w:divBdr>
                    </w:div>
                    <w:div w:id="37901705">
                      <w:marLeft w:val="0"/>
                      <w:marRight w:val="0"/>
                      <w:marTop w:val="0"/>
                      <w:marBottom w:val="0"/>
                      <w:divBdr>
                        <w:top w:val="none" w:sz="0" w:space="0" w:color="auto"/>
                        <w:left w:val="none" w:sz="0" w:space="0" w:color="auto"/>
                        <w:bottom w:val="none" w:sz="0" w:space="0" w:color="auto"/>
                        <w:right w:val="none" w:sz="0" w:space="0" w:color="auto"/>
                      </w:divBdr>
                    </w:div>
                    <w:div w:id="196166809">
                      <w:marLeft w:val="0"/>
                      <w:marRight w:val="0"/>
                      <w:marTop w:val="0"/>
                      <w:marBottom w:val="0"/>
                      <w:divBdr>
                        <w:top w:val="none" w:sz="0" w:space="0" w:color="auto"/>
                        <w:left w:val="none" w:sz="0" w:space="0" w:color="auto"/>
                        <w:bottom w:val="none" w:sz="0" w:space="0" w:color="auto"/>
                        <w:right w:val="none" w:sz="0" w:space="0" w:color="auto"/>
                      </w:divBdr>
                    </w:div>
                    <w:div w:id="899095391">
                      <w:marLeft w:val="0"/>
                      <w:marRight w:val="0"/>
                      <w:marTop w:val="0"/>
                      <w:marBottom w:val="0"/>
                      <w:divBdr>
                        <w:top w:val="none" w:sz="0" w:space="0" w:color="auto"/>
                        <w:left w:val="none" w:sz="0" w:space="0" w:color="auto"/>
                        <w:bottom w:val="none" w:sz="0" w:space="0" w:color="auto"/>
                        <w:right w:val="none" w:sz="0" w:space="0" w:color="auto"/>
                      </w:divBdr>
                    </w:div>
                    <w:div w:id="461466845">
                      <w:marLeft w:val="0"/>
                      <w:marRight w:val="0"/>
                      <w:marTop w:val="0"/>
                      <w:marBottom w:val="0"/>
                      <w:divBdr>
                        <w:top w:val="none" w:sz="0" w:space="0" w:color="auto"/>
                        <w:left w:val="none" w:sz="0" w:space="0" w:color="auto"/>
                        <w:bottom w:val="none" w:sz="0" w:space="0" w:color="auto"/>
                        <w:right w:val="none" w:sz="0" w:space="0" w:color="auto"/>
                      </w:divBdr>
                    </w:div>
                    <w:div w:id="2025356702">
                      <w:marLeft w:val="0"/>
                      <w:marRight w:val="0"/>
                      <w:marTop w:val="0"/>
                      <w:marBottom w:val="0"/>
                      <w:divBdr>
                        <w:top w:val="none" w:sz="0" w:space="0" w:color="auto"/>
                        <w:left w:val="none" w:sz="0" w:space="0" w:color="auto"/>
                        <w:bottom w:val="none" w:sz="0" w:space="0" w:color="auto"/>
                        <w:right w:val="none" w:sz="0" w:space="0" w:color="auto"/>
                      </w:divBdr>
                    </w:div>
                    <w:div w:id="1083261004">
                      <w:marLeft w:val="0"/>
                      <w:marRight w:val="0"/>
                      <w:marTop w:val="0"/>
                      <w:marBottom w:val="0"/>
                      <w:divBdr>
                        <w:top w:val="none" w:sz="0" w:space="0" w:color="auto"/>
                        <w:left w:val="none" w:sz="0" w:space="0" w:color="auto"/>
                        <w:bottom w:val="none" w:sz="0" w:space="0" w:color="auto"/>
                        <w:right w:val="none" w:sz="0" w:space="0" w:color="auto"/>
                      </w:divBdr>
                    </w:div>
                    <w:div w:id="111301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793791">
      <w:bodyDiv w:val="1"/>
      <w:marLeft w:val="0"/>
      <w:marRight w:val="0"/>
      <w:marTop w:val="0"/>
      <w:marBottom w:val="0"/>
      <w:divBdr>
        <w:top w:val="none" w:sz="0" w:space="0" w:color="auto"/>
        <w:left w:val="none" w:sz="0" w:space="0" w:color="auto"/>
        <w:bottom w:val="none" w:sz="0" w:space="0" w:color="auto"/>
        <w:right w:val="none" w:sz="0" w:space="0" w:color="auto"/>
      </w:divBdr>
      <w:divsChild>
        <w:div w:id="1084062273">
          <w:marLeft w:val="0"/>
          <w:marRight w:val="0"/>
          <w:marTop w:val="0"/>
          <w:marBottom w:val="0"/>
          <w:divBdr>
            <w:top w:val="none" w:sz="0" w:space="0" w:color="auto"/>
            <w:left w:val="none" w:sz="0" w:space="0" w:color="auto"/>
            <w:bottom w:val="none" w:sz="0" w:space="0" w:color="auto"/>
            <w:right w:val="none" w:sz="0" w:space="0" w:color="auto"/>
          </w:divBdr>
          <w:divsChild>
            <w:div w:id="447314627">
              <w:marLeft w:val="0"/>
              <w:marRight w:val="0"/>
              <w:marTop w:val="0"/>
              <w:marBottom w:val="0"/>
              <w:divBdr>
                <w:top w:val="none" w:sz="0" w:space="0" w:color="auto"/>
                <w:left w:val="none" w:sz="0" w:space="0" w:color="auto"/>
                <w:bottom w:val="none" w:sz="0" w:space="0" w:color="auto"/>
                <w:right w:val="none" w:sz="0" w:space="0" w:color="auto"/>
              </w:divBdr>
              <w:divsChild>
                <w:div w:id="1740783101">
                  <w:marLeft w:val="0"/>
                  <w:marRight w:val="0"/>
                  <w:marTop w:val="0"/>
                  <w:marBottom w:val="0"/>
                  <w:divBdr>
                    <w:top w:val="none" w:sz="0" w:space="0" w:color="auto"/>
                    <w:left w:val="none" w:sz="0" w:space="0" w:color="auto"/>
                    <w:bottom w:val="none" w:sz="0" w:space="0" w:color="auto"/>
                    <w:right w:val="none" w:sz="0" w:space="0" w:color="auto"/>
                  </w:divBdr>
                  <w:divsChild>
                    <w:div w:id="961106748">
                      <w:marLeft w:val="0"/>
                      <w:marRight w:val="0"/>
                      <w:marTop w:val="0"/>
                      <w:marBottom w:val="0"/>
                      <w:divBdr>
                        <w:top w:val="none" w:sz="0" w:space="0" w:color="auto"/>
                        <w:left w:val="none" w:sz="0" w:space="0" w:color="auto"/>
                        <w:bottom w:val="none" w:sz="0" w:space="0" w:color="auto"/>
                        <w:right w:val="none" w:sz="0" w:space="0" w:color="auto"/>
                      </w:divBdr>
                    </w:div>
                    <w:div w:id="1381437254">
                      <w:marLeft w:val="0"/>
                      <w:marRight w:val="0"/>
                      <w:marTop w:val="0"/>
                      <w:marBottom w:val="0"/>
                      <w:divBdr>
                        <w:top w:val="none" w:sz="0" w:space="0" w:color="auto"/>
                        <w:left w:val="none" w:sz="0" w:space="0" w:color="auto"/>
                        <w:bottom w:val="none" w:sz="0" w:space="0" w:color="auto"/>
                        <w:right w:val="none" w:sz="0" w:space="0" w:color="auto"/>
                      </w:divBdr>
                    </w:div>
                    <w:div w:id="1879005928">
                      <w:marLeft w:val="0"/>
                      <w:marRight w:val="0"/>
                      <w:marTop w:val="0"/>
                      <w:marBottom w:val="0"/>
                      <w:divBdr>
                        <w:top w:val="none" w:sz="0" w:space="0" w:color="auto"/>
                        <w:left w:val="none" w:sz="0" w:space="0" w:color="auto"/>
                        <w:bottom w:val="none" w:sz="0" w:space="0" w:color="auto"/>
                        <w:right w:val="none" w:sz="0" w:space="0" w:color="auto"/>
                      </w:divBdr>
                    </w:div>
                    <w:div w:id="307832479">
                      <w:marLeft w:val="0"/>
                      <w:marRight w:val="0"/>
                      <w:marTop w:val="0"/>
                      <w:marBottom w:val="0"/>
                      <w:divBdr>
                        <w:top w:val="none" w:sz="0" w:space="0" w:color="auto"/>
                        <w:left w:val="none" w:sz="0" w:space="0" w:color="auto"/>
                        <w:bottom w:val="none" w:sz="0" w:space="0" w:color="auto"/>
                        <w:right w:val="none" w:sz="0" w:space="0" w:color="auto"/>
                      </w:divBdr>
                    </w:div>
                    <w:div w:id="639769823">
                      <w:marLeft w:val="0"/>
                      <w:marRight w:val="0"/>
                      <w:marTop w:val="0"/>
                      <w:marBottom w:val="0"/>
                      <w:divBdr>
                        <w:top w:val="none" w:sz="0" w:space="0" w:color="auto"/>
                        <w:left w:val="none" w:sz="0" w:space="0" w:color="auto"/>
                        <w:bottom w:val="none" w:sz="0" w:space="0" w:color="auto"/>
                        <w:right w:val="none" w:sz="0" w:space="0" w:color="auto"/>
                      </w:divBdr>
                    </w:div>
                    <w:div w:id="682781429">
                      <w:marLeft w:val="0"/>
                      <w:marRight w:val="0"/>
                      <w:marTop w:val="0"/>
                      <w:marBottom w:val="0"/>
                      <w:divBdr>
                        <w:top w:val="none" w:sz="0" w:space="0" w:color="auto"/>
                        <w:left w:val="none" w:sz="0" w:space="0" w:color="auto"/>
                        <w:bottom w:val="none" w:sz="0" w:space="0" w:color="auto"/>
                        <w:right w:val="none" w:sz="0" w:space="0" w:color="auto"/>
                      </w:divBdr>
                    </w:div>
                    <w:div w:id="1618608197">
                      <w:marLeft w:val="0"/>
                      <w:marRight w:val="0"/>
                      <w:marTop w:val="0"/>
                      <w:marBottom w:val="0"/>
                      <w:divBdr>
                        <w:top w:val="none" w:sz="0" w:space="0" w:color="auto"/>
                        <w:left w:val="none" w:sz="0" w:space="0" w:color="auto"/>
                        <w:bottom w:val="none" w:sz="0" w:space="0" w:color="auto"/>
                        <w:right w:val="none" w:sz="0" w:space="0" w:color="auto"/>
                      </w:divBdr>
                    </w:div>
                    <w:div w:id="1887569477">
                      <w:marLeft w:val="0"/>
                      <w:marRight w:val="0"/>
                      <w:marTop w:val="0"/>
                      <w:marBottom w:val="0"/>
                      <w:divBdr>
                        <w:top w:val="none" w:sz="0" w:space="0" w:color="auto"/>
                        <w:left w:val="none" w:sz="0" w:space="0" w:color="auto"/>
                        <w:bottom w:val="none" w:sz="0" w:space="0" w:color="auto"/>
                        <w:right w:val="none" w:sz="0" w:space="0" w:color="auto"/>
                      </w:divBdr>
                    </w:div>
                    <w:div w:id="357899117">
                      <w:marLeft w:val="0"/>
                      <w:marRight w:val="0"/>
                      <w:marTop w:val="0"/>
                      <w:marBottom w:val="0"/>
                      <w:divBdr>
                        <w:top w:val="none" w:sz="0" w:space="0" w:color="auto"/>
                        <w:left w:val="none" w:sz="0" w:space="0" w:color="auto"/>
                        <w:bottom w:val="none" w:sz="0" w:space="0" w:color="auto"/>
                        <w:right w:val="none" w:sz="0" w:space="0" w:color="auto"/>
                      </w:divBdr>
                    </w:div>
                    <w:div w:id="1089623356">
                      <w:marLeft w:val="0"/>
                      <w:marRight w:val="0"/>
                      <w:marTop w:val="0"/>
                      <w:marBottom w:val="0"/>
                      <w:divBdr>
                        <w:top w:val="none" w:sz="0" w:space="0" w:color="auto"/>
                        <w:left w:val="none" w:sz="0" w:space="0" w:color="auto"/>
                        <w:bottom w:val="none" w:sz="0" w:space="0" w:color="auto"/>
                        <w:right w:val="none" w:sz="0" w:space="0" w:color="auto"/>
                      </w:divBdr>
                    </w:div>
                    <w:div w:id="148253260">
                      <w:marLeft w:val="0"/>
                      <w:marRight w:val="0"/>
                      <w:marTop w:val="0"/>
                      <w:marBottom w:val="0"/>
                      <w:divBdr>
                        <w:top w:val="none" w:sz="0" w:space="0" w:color="auto"/>
                        <w:left w:val="none" w:sz="0" w:space="0" w:color="auto"/>
                        <w:bottom w:val="none" w:sz="0" w:space="0" w:color="auto"/>
                        <w:right w:val="none" w:sz="0" w:space="0" w:color="auto"/>
                      </w:divBdr>
                    </w:div>
                    <w:div w:id="1085684067">
                      <w:marLeft w:val="0"/>
                      <w:marRight w:val="0"/>
                      <w:marTop w:val="0"/>
                      <w:marBottom w:val="0"/>
                      <w:divBdr>
                        <w:top w:val="none" w:sz="0" w:space="0" w:color="auto"/>
                        <w:left w:val="none" w:sz="0" w:space="0" w:color="auto"/>
                        <w:bottom w:val="none" w:sz="0" w:space="0" w:color="auto"/>
                        <w:right w:val="none" w:sz="0" w:space="0" w:color="auto"/>
                      </w:divBdr>
                    </w:div>
                    <w:div w:id="531772661">
                      <w:marLeft w:val="0"/>
                      <w:marRight w:val="0"/>
                      <w:marTop w:val="0"/>
                      <w:marBottom w:val="0"/>
                      <w:divBdr>
                        <w:top w:val="none" w:sz="0" w:space="0" w:color="auto"/>
                        <w:left w:val="none" w:sz="0" w:space="0" w:color="auto"/>
                        <w:bottom w:val="none" w:sz="0" w:space="0" w:color="auto"/>
                        <w:right w:val="none" w:sz="0" w:space="0" w:color="auto"/>
                      </w:divBdr>
                    </w:div>
                    <w:div w:id="824977431">
                      <w:marLeft w:val="0"/>
                      <w:marRight w:val="0"/>
                      <w:marTop w:val="0"/>
                      <w:marBottom w:val="0"/>
                      <w:divBdr>
                        <w:top w:val="none" w:sz="0" w:space="0" w:color="auto"/>
                        <w:left w:val="none" w:sz="0" w:space="0" w:color="auto"/>
                        <w:bottom w:val="none" w:sz="0" w:space="0" w:color="auto"/>
                        <w:right w:val="none" w:sz="0" w:space="0" w:color="auto"/>
                      </w:divBdr>
                    </w:div>
                    <w:div w:id="72707700">
                      <w:marLeft w:val="0"/>
                      <w:marRight w:val="0"/>
                      <w:marTop w:val="0"/>
                      <w:marBottom w:val="0"/>
                      <w:divBdr>
                        <w:top w:val="none" w:sz="0" w:space="0" w:color="auto"/>
                        <w:left w:val="none" w:sz="0" w:space="0" w:color="auto"/>
                        <w:bottom w:val="none" w:sz="0" w:space="0" w:color="auto"/>
                        <w:right w:val="none" w:sz="0" w:space="0" w:color="auto"/>
                      </w:divBdr>
                    </w:div>
                    <w:div w:id="32965754">
                      <w:marLeft w:val="0"/>
                      <w:marRight w:val="0"/>
                      <w:marTop w:val="0"/>
                      <w:marBottom w:val="0"/>
                      <w:divBdr>
                        <w:top w:val="none" w:sz="0" w:space="0" w:color="auto"/>
                        <w:left w:val="none" w:sz="0" w:space="0" w:color="auto"/>
                        <w:bottom w:val="none" w:sz="0" w:space="0" w:color="auto"/>
                        <w:right w:val="none" w:sz="0" w:space="0" w:color="auto"/>
                      </w:divBdr>
                    </w:div>
                    <w:div w:id="988096412">
                      <w:marLeft w:val="0"/>
                      <w:marRight w:val="0"/>
                      <w:marTop w:val="0"/>
                      <w:marBottom w:val="0"/>
                      <w:divBdr>
                        <w:top w:val="none" w:sz="0" w:space="0" w:color="auto"/>
                        <w:left w:val="none" w:sz="0" w:space="0" w:color="auto"/>
                        <w:bottom w:val="none" w:sz="0" w:space="0" w:color="auto"/>
                        <w:right w:val="none" w:sz="0" w:space="0" w:color="auto"/>
                      </w:divBdr>
                    </w:div>
                    <w:div w:id="79275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991654">
      <w:bodyDiv w:val="1"/>
      <w:marLeft w:val="0"/>
      <w:marRight w:val="0"/>
      <w:marTop w:val="0"/>
      <w:marBottom w:val="0"/>
      <w:divBdr>
        <w:top w:val="none" w:sz="0" w:space="0" w:color="auto"/>
        <w:left w:val="none" w:sz="0" w:space="0" w:color="auto"/>
        <w:bottom w:val="none" w:sz="0" w:space="0" w:color="auto"/>
        <w:right w:val="none" w:sz="0" w:space="0" w:color="auto"/>
      </w:divBdr>
    </w:div>
    <w:div w:id="1098596912">
      <w:bodyDiv w:val="1"/>
      <w:marLeft w:val="0"/>
      <w:marRight w:val="0"/>
      <w:marTop w:val="0"/>
      <w:marBottom w:val="0"/>
      <w:divBdr>
        <w:top w:val="none" w:sz="0" w:space="0" w:color="auto"/>
        <w:left w:val="none" w:sz="0" w:space="0" w:color="auto"/>
        <w:bottom w:val="none" w:sz="0" w:space="0" w:color="auto"/>
        <w:right w:val="none" w:sz="0" w:space="0" w:color="auto"/>
      </w:divBdr>
    </w:div>
    <w:div w:id="1098797659">
      <w:bodyDiv w:val="1"/>
      <w:marLeft w:val="0"/>
      <w:marRight w:val="0"/>
      <w:marTop w:val="0"/>
      <w:marBottom w:val="0"/>
      <w:divBdr>
        <w:top w:val="none" w:sz="0" w:space="0" w:color="auto"/>
        <w:left w:val="none" w:sz="0" w:space="0" w:color="auto"/>
        <w:bottom w:val="none" w:sz="0" w:space="0" w:color="auto"/>
        <w:right w:val="none" w:sz="0" w:space="0" w:color="auto"/>
      </w:divBdr>
    </w:div>
    <w:div w:id="1099108068">
      <w:bodyDiv w:val="1"/>
      <w:marLeft w:val="0"/>
      <w:marRight w:val="0"/>
      <w:marTop w:val="0"/>
      <w:marBottom w:val="0"/>
      <w:divBdr>
        <w:top w:val="none" w:sz="0" w:space="0" w:color="auto"/>
        <w:left w:val="none" w:sz="0" w:space="0" w:color="auto"/>
        <w:bottom w:val="none" w:sz="0" w:space="0" w:color="auto"/>
        <w:right w:val="none" w:sz="0" w:space="0" w:color="auto"/>
      </w:divBdr>
    </w:div>
    <w:div w:id="1099252435">
      <w:bodyDiv w:val="1"/>
      <w:marLeft w:val="0"/>
      <w:marRight w:val="0"/>
      <w:marTop w:val="0"/>
      <w:marBottom w:val="0"/>
      <w:divBdr>
        <w:top w:val="none" w:sz="0" w:space="0" w:color="auto"/>
        <w:left w:val="none" w:sz="0" w:space="0" w:color="auto"/>
        <w:bottom w:val="none" w:sz="0" w:space="0" w:color="auto"/>
        <w:right w:val="none" w:sz="0" w:space="0" w:color="auto"/>
      </w:divBdr>
    </w:div>
    <w:div w:id="1099446752">
      <w:bodyDiv w:val="1"/>
      <w:marLeft w:val="0"/>
      <w:marRight w:val="0"/>
      <w:marTop w:val="0"/>
      <w:marBottom w:val="0"/>
      <w:divBdr>
        <w:top w:val="none" w:sz="0" w:space="0" w:color="auto"/>
        <w:left w:val="none" w:sz="0" w:space="0" w:color="auto"/>
        <w:bottom w:val="none" w:sz="0" w:space="0" w:color="auto"/>
        <w:right w:val="none" w:sz="0" w:space="0" w:color="auto"/>
      </w:divBdr>
    </w:div>
    <w:div w:id="1099570671">
      <w:bodyDiv w:val="1"/>
      <w:marLeft w:val="0"/>
      <w:marRight w:val="0"/>
      <w:marTop w:val="0"/>
      <w:marBottom w:val="0"/>
      <w:divBdr>
        <w:top w:val="none" w:sz="0" w:space="0" w:color="auto"/>
        <w:left w:val="none" w:sz="0" w:space="0" w:color="auto"/>
        <w:bottom w:val="none" w:sz="0" w:space="0" w:color="auto"/>
        <w:right w:val="none" w:sz="0" w:space="0" w:color="auto"/>
      </w:divBdr>
    </w:div>
    <w:div w:id="1100879559">
      <w:bodyDiv w:val="1"/>
      <w:marLeft w:val="0"/>
      <w:marRight w:val="0"/>
      <w:marTop w:val="0"/>
      <w:marBottom w:val="0"/>
      <w:divBdr>
        <w:top w:val="none" w:sz="0" w:space="0" w:color="auto"/>
        <w:left w:val="none" w:sz="0" w:space="0" w:color="auto"/>
        <w:bottom w:val="none" w:sz="0" w:space="0" w:color="auto"/>
        <w:right w:val="none" w:sz="0" w:space="0" w:color="auto"/>
      </w:divBdr>
    </w:div>
    <w:div w:id="1101798892">
      <w:bodyDiv w:val="1"/>
      <w:marLeft w:val="0"/>
      <w:marRight w:val="0"/>
      <w:marTop w:val="0"/>
      <w:marBottom w:val="0"/>
      <w:divBdr>
        <w:top w:val="none" w:sz="0" w:space="0" w:color="auto"/>
        <w:left w:val="none" w:sz="0" w:space="0" w:color="auto"/>
        <w:bottom w:val="none" w:sz="0" w:space="0" w:color="auto"/>
        <w:right w:val="none" w:sz="0" w:space="0" w:color="auto"/>
      </w:divBdr>
    </w:div>
    <w:div w:id="1101998793">
      <w:bodyDiv w:val="1"/>
      <w:marLeft w:val="0"/>
      <w:marRight w:val="0"/>
      <w:marTop w:val="0"/>
      <w:marBottom w:val="0"/>
      <w:divBdr>
        <w:top w:val="none" w:sz="0" w:space="0" w:color="auto"/>
        <w:left w:val="none" w:sz="0" w:space="0" w:color="auto"/>
        <w:bottom w:val="none" w:sz="0" w:space="0" w:color="auto"/>
        <w:right w:val="none" w:sz="0" w:space="0" w:color="auto"/>
      </w:divBdr>
    </w:div>
    <w:div w:id="1102342898">
      <w:bodyDiv w:val="1"/>
      <w:marLeft w:val="0"/>
      <w:marRight w:val="0"/>
      <w:marTop w:val="0"/>
      <w:marBottom w:val="0"/>
      <w:divBdr>
        <w:top w:val="none" w:sz="0" w:space="0" w:color="auto"/>
        <w:left w:val="none" w:sz="0" w:space="0" w:color="auto"/>
        <w:bottom w:val="none" w:sz="0" w:space="0" w:color="auto"/>
        <w:right w:val="none" w:sz="0" w:space="0" w:color="auto"/>
      </w:divBdr>
    </w:div>
    <w:div w:id="1102460665">
      <w:bodyDiv w:val="1"/>
      <w:marLeft w:val="0"/>
      <w:marRight w:val="0"/>
      <w:marTop w:val="0"/>
      <w:marBottom w:val="0"/>
      <w:divBdr>
        <w:top w:val="none" w:sz="0" w:space="0" w:color="auto"/>
        <w:left w:val="none" w:sz="0" w:space="0" w:color="auto"/>
        <w:bottom w:val="none" w:sz="0" w:space="0" w:color="auto"/>
        <w:right w:val="none" w:sz="0" w:space="0" w:color="auto"/>
      </w:divBdr>
      <w:divsChild>
        <w:div w:id="843252939">
          <w:marLeft w:val="0"/>
          <w:marRight w:val="0"/>
          <w:marTop w:val="0"/>
          <w:marBottom w:val="0"/>
          <w:divBdr>
            <w:top w:val="none" w:sz="0" w:space="0" w:color="auto"/>
            <w:left w:val="none" w:sz="0" w:space="0" w:color="auto"/>
            <w:bottom w:val="none" w:sz="0" w:space="0" w:color="auto"/>
            <w:right w:val="none" w:sz="0" w:space="0" w:color="auto"/>
          </w:divBdr>
          <w:divsChild>
            <w:div w:id="623578154">
              <w:marLeft w:val="0"/>
              <w:marRight w:val="0"/>
              <w:marTop w:val="0"/>
              <w:marBottom w:val="0"/>
              <w:divBdr>
                <w:top w:val="none" w:sz="0" w:space="0" w:color="auto"/>
                <w:left w:val="none" w:sz="0" w:space="0" w:color="auto"/>
                <w:bottom w:val="none" w:sz="0" w:space="0" w:color="auto"/>
                <w:right w:val="none" w:sz="0" w:space="0" w:color="auto"/>
              </w:divBdr>
              <w:divsChild>
                <w:div w:id="570700684">
                  <w:marLeft w:val="0"/>
                  <w:marRight w:val="0"/>
                  <w:marTop w:val="0"/>
                  <w:marBottom w:val="0"/>
                  <w:divBdr>
                    <w:top w:val="none" w:sz="0" w:space="0" w:color="auto"/>
                    <w:left w:val="none" w:sz="0" w:space="0" w:color="auto"/>
                    <w:bottom w:val="none" w:sz="0" w:space="0" w:color="auto"/>
                    <w:right w:val="none" w:sz="0" w:space="0" w:color="auto"/>
                  </w:divBdr>
                  <w:divsChild>
                    <w:div w:id="616714340">
                      <w:marLeft w:val="0"/>
                      <w:marRight w:val="0"/>
                      <w:marTop w:val="0"/>
                      <w:marBottom w:val="0"/>
                      <w:divBdr>
                        <w:top w:val="none" w:sz="0" w:space="0" w:color="auto"/>
                        <w:left w:val="none" w:sz="0" w:space="0" w:color="auto"/>
                        <w:bottom w:val="none" w:sz="0" w:space="0" w:color="auto"/>
                        <w:right w:val="none" w:sz="0" w:space="0" w:color="auto"/>
                      </w:divBdr>
                    </w:div>
                    <w:div w:id="643706624">
                      <w:marLeft w:val="0"/>
                      <w:marRight w:val="0"/>
                      <w:marTop w:val="0"/>
                      <w:marBottom w:val="0"/>
                      <w:divBdr>
                        <w:top w:val="none" w:sz="0" w:space="0" w:color="auto"/>
                        <w:left w:val="none" w:sz="0" w:space="0" w:color="auto"/>
                        <w:bottom w:val="none" w:sz="0" w:space="0" w:color="auto"/>
                        <w:right w:val="none" w:sz="0" w:space="0" w:color="auto"/>
                      </w:divBdr>
                    </w:div>
                    <w:div w:id="849835999">
                      <w:marLeft w:val="0"/>
                      <w:marRight w:val="0"/>
                      <w:marTop w:val="0"/>
                      <w:marBottom w:val="0"/>
                      <w:divBdr>
                        <w:top w:val="none" w:sz="0" w:space="0" w:color="auto"/>
                        <w:left w:val="none" w:sz="0" w:space="0" w:color="auto"/>
                        <w:bottom w:val="none" w:sz="0" w:space="0" w:color="auto"/>
                        <w:right w:val="none" w:sz="0" w:space="0" w:color="auto"/>
                      </w:divBdr>
                    </w:div>
                    <w:div w:id="159280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647998">
      <w:bodyDiv w:val="1"/>
      <w:marLeft w:val="0"/>
      <w:marRight w:val="0"/>
      <w:marTop w:val="0"/>
      <w:marBottom w:val="0"/>
      <w:divBdr>
        <w:top w:val="none" w:sz="0" w:space="0" w:color="auto"/>
        <w:left w:val="none" w:sz="0" w:space="0" w:color="auto"/>
        <w:bottom w:val="none" w:sz="0" w:space="0" w:color="auto"/>
        <w:right w:val="none" w:sz="0" w:space="0" w:color="auto"/>
      </w:divBdr>
    </w:div>
    <w:div w:id="1103576473">
      <w:bodyDiv w:val="1"/>
      <w:marLeft w:val="0"/>
      <w:marRight w:val="0"/>
      <w:marTop w:val="0"/>
      <w:marBottom w:val="0"/>
      <w:divBdr>
        <w:top w:val="none" w:sz="0" w:space="0" w:color="auto"/>
        <w:left w:val="none" w:sz="0" w:space="0" w:color="auto"/>
        <w:bottom w:val="none" w:sz="0" w:space="0" w:color="auto"/>
        <w:right w:val="none" w:sz="0" w:space="0" w:color="auto"/>
      </w:divBdr>
    </w:div>
    <w:div w:id="1103768540">
      <w:bodyDiv w:val="1"/>
      <w:marLeft w:val="0"/>
      <w:marRight w:val="0"/>
      <w:marTop w:val="0"/>
      <w:marBottom w:val="0"/>
      <w:divBdr>
        <w:top w:val="none" w:sz="0" w:space="0" w:color="auto"/>
        <w:left w:val="none" w:sz="0" w:space="0" w:color="auto"/>
        <w:bottom w:val="none" w:sz="0" w:space="0" w:color="auto"/>
        <w:right w:val="none" w:sz="0" w:space="0" w:color="auto"/>
      </w:divBdr>
    </w:div>
    <w:div w:id="1103918768">
      <w:bodyDiv w:val="1"/>
      <w:marLeft w:val="0"/>
      <w:marRight w:val="0"/>
      <w:marTop w:val="0"/>
      <w:marBottom w:val="0"/>
      <w:divBdr>
        <w:top w:val="none" w:sz="0" w:space="0" w:color="auto"/>
        <w:left w:val="none" w:sz="0" w:space="0" w:color="auto"/>
        <w:bottom w:val="none" w:sz="0" w:space="0" w:color="auto"/>
        <w:right w:val="none" w:sz="0" w:space="0" w:color="auto"/>
      </w:divBdr>
    </w:div>
    <w:div w:id="1104695207">
      <w:bodyDiv w:val="1"/>
      <w:marLeft w:val="0"/>
      <w:marRight w:val="0"/>
      <w:marTop w:val="0"/>
      <w:marBottom w:val="0"/>
      <w:divBdr>
        <w:top w:val="none" w:sz="0" w:space="0" w:color="auto"/>
        <w:left w:val="none" w:sz="0" w:space="0" w:color="auto"/>
        <w:bottom w:val="none" w:sz="0" w:space="0" w:color="auto"/>
        <w:right w:val="none" w:sz="0" w:space="0" w:color="auto"/>
      </w:divBdr>
    </w:div>
    <w:div w:id="1106653211">
      <w:bodyDiv w:val="1"/>
      <w:marLeft w:val="0"/>
      <w:marRight w:val="0"/>
      <w:marTop w:val="0"/>
      <w:marBottom w:val="0"/>
      <w:divBdr>
        <w:top w:val="none" w:sz="0" w:space="0" w:color="auto"/>
        <w:left w:val="none" w:sz="0" w:space="0" w:color="auto"/>
        <w:bottom w:val="none" w:sz="0" w:space="0" w:color="auto"/>
        <w:right w:val="none" w:sz="0" w:space="0" w:color="auto"/>
      </w:divBdr>
      <w:divsChild>
        <w:div w:id="1204367934">
          <w:marLeft w:val="0"/>
          <w:marRight w:val="0"/>
          <w:marTop w:val="0"/>
          <w:marBottom w:val="0"/>
          <w:divBdr>
            <w:top w:val="none" w:sz="0" w:space="0" w:color="auto"/>
            <w:left w:val="none" w:sz="0" w:space="0" w:color="auto"/>
            <w:bottom w:val="none" w:sz="0" w:space="0" w:color="auto"/>
            <w:right w:val="none" w:sz="0" w:space="0" w:color="auto"/>
          </w:divBdr>
        </w:div>
      </w:divsChild>
    </w:div>
    <w:div w:id="1106730304">
      <w:bodyDiv w:val="1"/>
      <w:marLeft w:val="0"/>
      <w:marRight w:val="0"/>
      <w:marTop w:val="0"/>
      <w:marBottom w:val="0"/>
      <w:divBdr>
        <w:top w:val="none" w:sz="0" w:space="0" w:color="auto"/>
        <w:left w:val="none" w:sz="0" w:space="0" w:color="auto"/>
        <w:bottom w:val="none" w:sz="0" w:space="0" w:color="auto"/>
        <w:right w:val="none" w:sz="0" w:space="0" w:color="auto"/>
      </w:divBdr>
    </w:div>
    <w:div w:id="1106778287">
      <w:bodyDiv w:val="1"/>
      <w:marLeft w:val="0"/>
      <w:marRight w:val="0"/>
      <w:marTop w:val="0"/>
      <w:marBottom w:val="0"/>
      <w:divBdr>
        <w:top w:val="none" w:sz="0" w:space="0" w:color="auto"/>
        <w:left w:val="none" w:sz="0" w:space="0" w:color="auto"/>
        <w:bottom w:val="none" w:sz="0" w:space="0" w:color="auto"/>
        <w:right w:val="none" w:sz="0" w:space="0" w:color="auto"/>
      </w:divBdr>
    </w:div>
    <w:div w:id="1107434475">
      <w:bodyDiv w:val="1"/>
      <w:marLeft w:val="0"/>
      <w:marRight w:val="0"/>
      <w:marTop w:val="0"/>
      <w:marBottom w:val="0"/>
      <w:divBdr>
        <w:top w:val="none" w:sz="0" w:space="0" w:color="auto"/>
        <w:left w:val="none" w:sz="0" w:space="0" w:color="auto"/>
        <w:bottom w:val="none" w:sz="0" w:space="0" w:color="auto"/>
        <w:right w:val="none" w:sz="0" w:space="0" w:color="auto"/>
      </w:divBdr>
    </w:div>
    <w:div w:id="1108547716">
      <w:bodyDiv w:val="1"/>
      <w:marLeft w:val="0"/>
      <w:marRight w:val="0"/>
      <w:marTop w:val="0"/>
      <w:marBottom w:val="0"/>
      <w:divBdr>
        <w:top w:val="none" w:sz="0" w:space="0" w:color="auto"/>
        <w:left w:val="none" w:sz="0" w:space="0" w:color="auto"/>
        <w:bottom w:val="none" w:sz="0" w:space="0" w:color="auto"/>
        <w:right w:val="none" w:sz="0" w:space="0" w:color="auto"/>
      </w:divBdr>
    </w:div>
    <w:div w:id="1109204160">
      <w:bodyDiv w:val="1"/>
      <w:marLeft w:val="0"/>
      <w:marRight w:val="0"/>
      <w:marTop w:val="0"/>
      <w:marBottom w:val="0"/>
      <w:divBdr>
        <w:top w:val="none" w:sz="0" w:space="0" w:color="auto"/>
        <w:left w:val="none" w:sz="0" w:space="0" w:color="auto"/>
        <w:bottom w:val="none" w:sz="0" w:space="0" w:color="auto"/>
        <w:right w:val="none" w:sz="0" w:space="0" w:color="auto"/>
      </w:divBdr>
    </w:div>
    <w:div w:id="1109278314">
      <w:bodyDiv w:val="1"/>
      <w:marLeft w:val="0"/>
      <w:marRight w:val="0"/>
      <w:marTop w:val="0"/>
      <w:marBottom w:val="0"/>
      <w:divBdr>
        <w:top w:val="none" w:sz="0" w:space="0" w:color="auto"/>
        <w:left w:val="none" w:sz="0" w:space="0" w:color="auto"/>
        <w:bottom w:val="none" w:sz="0" w:space="0" w:color="auto"/>
        <w:right w:val="none" w:sz="0" w:space="0" w:color="auto"/>
      </w:divBdr>
      <w:divsChild>
        <w:div w:id="1456559203">
          <w:marLeft w:val="0"/>
          <w:marRight w:val="0"/>
          <w:marTop w:val="0"/>
          <w:marBottom w:val="0"/>
          <w:divBdr>
            <w:top w:val="none" w:sz="0" w:space="0" w:color="auto"/>
            <w:left w:val="none" w:sz="0" w:space="0" w:color="auto"/>
            <w:bottom w:val="none" w:sz="0" w:space="0" w:color="auto"/>
            <w:right w:val="none" w:sz="0" w:space="0" w:color="auto"/>
          </w:divBdr>
        </w:div>
      </w:divsChild>
    </w:div>
    <w:div w:id="1109928868">
      <w:bodyDiv w:val="1"/>
      <w:marLeft w:val="0"/>
      <w:marRight w:val="0"/>
      <w:marTop w:val="0"/>
      <w:marBottom w:val="0"/>
      <w:divBdr>
        <w:top w:val="none" w:sz="0" w:space="0" w:color="auto"/>
        <w:left w:val="none" w:sz="0" w:space="0" w:color="auto"/>
        <w:bottom w:val="none" w:sz="0" w:space="0" w:color="auto"/>
        <w:right w:val="none" w:sz="0" w:space="0" w:color="auto"/>
      </w:divBdr>
      <w:divsChild>
        <w:div w:id="139272915">
          <w:marLeft w:val="0"/>
          <w:marRight w:val="0"/>
          <w:marTop w:val="0"/>
          <w:marBottom w:val="0"/>
          <w:divBdr>
            <w:top w:val="none" w:sz="0" w:space="0" w:color="auto"/>
            <w:left w:val="none" w:sz="0" w:space="0" w:color="auto"/>
            <w:bottom w:val="none" w:sz="0" w:space="0" w:color="auto"/>
            <w:right w:val="none" w:sz="0" w:space="0" w:color="auto"/>
          </w:divBdr>
          <w:divsChild>
            <w:div w:id="819883242">
              <w:marLeft w:val="0"/>
              <w:marRight w:val="0"/>
              <w:marTop w:val="0"/>
              <w:marBottom w:val="0"/>
              <w:divBdr>
                <w:top w:val="none" w:sz="0" w:space="0" w:color="auto"/>
                <w:left w:val="none" w:sz="0" w:space="0" w:color="auto"/>
                <w:bottom w:val="none" w:sz="0" w:space="0" w:color="auto"/>
                <w:right w:val="none" w:sz="0" w:space="0" w:color="auto"/>
              </w:divBdr>
              <w:divsChild>
                <w:div w:id="1401831970">
                  <w:marLeft w:val="0"/>
                  <w:marRight w:val="0"/>
                  <w:marTop w:val="0"/>
                  <w:marBottom w:val="0"/>
                  <w:divBdr>
                    <w:top w:val="none" w:sz="0" w:space="0" w:color="auto"/>
                    <w:left w:val="none" w:sz="0" w:space="0" w:color="auto"/>
                    <w:bottom w:val="none" w:sz="0" w:space="0" w:color="auto"/>
                    <w:right w:val="none" w:sz="0" w:space="0" w:color="auto"/>
                  </w:divBdr>
                  <w:divsChild>
                    <w:div w:id="1305545831">
                      <w:marLeft w:val="0"/>
                      <w:marRight w:val="0"/>
                      <w:marTop w:val="0"/>
                      <w:marBottom w:val="0"/>
                      <w:divBdr>
                        <w:top w:val="none" w:sz="0" w:space="0" w:color="auto"/>
                        <w:left w:val="none" w:sz="0" w:space="0" w:color="auto"/>
                        <w:bottom w:val="none" w:sz="0" w:space="0" w:color="auto"/>
                        <w:right w:val="none" w:sz="0" w:space="0" w:color="auto"/>
                      </w:divBdr>
                      <w:divsChild>
                        <w:div w:id="1972243222">
                          <w:marLeft w:val="0"/>
                          <w:marRight w:val="0"/>
                          <w:marTop w:val="0"/>
                          <w:marBottom w:val="0"/>
                          <w:divBdr>
                            <w:top w:val="none" w:sz="0" w:space="0" w:color="auto"/>
                            <w:left w:val="none" w:sz="0" w:space="0" w:color="auto"/>
                            <w:bottom w:val="none" w:sz="0" w:space="0" w:color="auto"/>
                            <w:right w:val="none" w:sz="0" w:space="0" w:color="auto"/>
                          </w:divBdr>
                          <w:divsChild>
                            <w:div w:id="39408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0854340">
      <w:bodyDiv w:val="1"/>
      <w:marLeft w:val="0"/>
      <w:marRight w:val="0"/>
      <w:marTop w:val="0"/>
      <w:marBottom w:val="0"/>
      <w:divBdr>
        <w:top w:val="none" w:sz="0" w:space="0" w:color="auto"/>
        <w:left w:val="none" w:sz="0" w:space="0" w:color="auto"/>
        <w:bottom w:val="none" w:sz="0" w:space="0" w:color="auto"/>
        <w:right w:val="none" w:sz="0" w:space="0" w:color="auto"/>
      </w:divBdr>
    </w:div>
    <w:div w:id="1111827769">
      <w:bodyDiv w:val="1"/>
      <w:marLeft w:val="0"/>
      <w:marRight w:val="0"/>
      <w:marTop w:val="0"/>
      <w:marBottom w:val="0"/>
      <w:divBdr>
        <w:top w:val="none" w:sz="0" w:space="0" w:color="auto"/>
        <w:left w:val="none" w:sz="0" w:space="0" w:color="auto"/>
        <w:bottom w:val="none" w:sz="0" w:space="0" w:color="auto"/>
        <w:right w:val="none" w:sz="0" w:space="0" w:color="auto"/>
      </w:divBdr>
    </w:div>
    <w:div w:id="1111975606">
      <w:bodyDiv w:val="1"/>
      <w:marLeft w:val="0"/>
      <w:marRight w:val="0"/>
      <w:marTop w:val="0"/>
      <w:marBottom w:val="0"/>
      <w:divBdr>
        <w:top w:val="none" w:sz="0" w:space="0" w:color="auto"/>
        <w:left w:val="none" w:sz="0" w:space="0" w:color="auto"/>
        <w:bottom w:val="none" w:sz="0" w:space="0" w:color="auto"/>
        <w:right w:val="none" w:sz="0" w:space="0" w:color="auto"/>
      </w:divBdr>
    </w:div>
    <w:div w:id="1112945167">
      <w:bodyDiv w:val="1"/>
      <w:marLeft w:val="0"/>
      <w:marRight w:val="0"/>
      <w:marTop w:val="0"/>
      <w:marBottom w:val="0"/>
      <w:divBdr>
        <w:top w:val="none" w:sz="0" w:space="0" w:color="auto"/>
        <w:left w:val="none" w:sz="0" w:space="0" w:color="auto"/>
        <w:bottom w:val="none" w:sz="0" w:space="0" w:color="auto"/>
        <w:right w:val="none" w:sz="0" w:space="0" w:color="auto"/>
      </w:divBdr>
    </w:div>
    <w:div w:id="1113554178">
      <w:bodyDiv w:val="1"/>
      <w:marLeft w:val="0"/>
      <w:marRight w:val="0"/>
      <w:marTop w:val="0"/>
      <w:marBottom w:val="0"/>
      <w:divBdr>
        <w:top w:val="none" w:sz="0" w:space="0" w:color="auto"/>
        <w:left w:val="none" w:sz="0" w:space="0" w:color="auto"/>
        <w:bottom w:val="none" w:sz="0" w:space="0" w:color="auto"/>
        <w:right w:val="none" w:sz="0" w:space="0" w:color="auto"/>
      </w:divBdr>
      <w:divsChild>
        <w:div w:id="1634408335">
          <w:marLeft w:val="0"/>
          <w:marRight w:val="0"/>
          <w:marTop w:val="0"/>
          <w:marBottom w:val="0"/>
          <w:divBdr>
            <w:top w:val="none" w:sz="0" w:space="0" w:color="auto"/>
            <w:left w:val="none" w:sz="0" w:space="0" w:color="auto"/>
            <w:bottom w:val="none" w:sz="0" w:space="0" w:color="auto"/>
            <w:right w:val="none" w:sz="0" w:space="0" w:color="auto"/>
          </w:divBdr>
          <w:divsChild>
            <w:div w:id="179591647">
              <w:marLeft w:val="0"/>
              <w:marRight w:val="0"/>
              <w:marTop w:val="0"/>
              <w:marBottom w:val="0"/>
              <w:divBdr>
                <w:top w:val="none" w:sz="0" w:space="0" w:color="auto"/>
                <w:left w:val="none" w:sz="0" w:space="0" w:color="auto"/>
                <w:bottom w:val="none" w:sz="0" w:space="0" w:color="auto"/>
                <w:right w:val="none" w:sz="0" w:space="0" w:color="auto"/>
              </w:divBdr>
              <w:divsChild>
                <w:div w:id="147286367">
                  <w:marLeft w:val="0"/>
                  <w:marRight w:val="0"/>
                  <w:marTop w:val="0"/>
                  <w:marBottom w:val="0"/>
                  <w:divBdr>
                    <w:top w:val="none" w:sz="0" w:space="0" w:color="auto"/>
                    <w:left w:val="none" w:sz="0" w:space="0" w:color="auto"/>
                    <w:bottom w:val="none" w:sz="0" w:space="0" w:color="auto"/>
                    <w:right w:val="none" w:sz="0" w:space="0" w:color="auto"/>
                  </w:divBdr>
                  <w:divsChild>
                    <w:div w:id="1668553611">
                      <w:marLeft w:val="0"/>
                      <w:marRight w:val="0"/>
                      <w:marTop w:val="0"/>
                      <w:marBottom w:val="0"/>
                      <w:divBdr>
                        <w:top w:val="none" w:sz="0" w:space="0" w:color="auto"/>
                        <w:left w:val="none" w:sz="0" w:space="0" w:color="auto"/>
                        <w:bottom w:val="none" w:sz="0" w:space="0" w:color="auto"/>
                        <w:right w:val="none" w:sz="0" w:space="0" w:color="auto"/>
                      </w:divBdr>
                    </w:div>
                    <w:div w:id="928347366">
                      <w:marLeft w:val="0"/>
                      <w:marRight w:val="0"/>
                      <w:marTop w:val="0"/>
                      <w:marBottom w:val="0"/>
                      <w:divBdr>
                        <w:top w:val="none" w:sz="0" w:space="0" w:color="auto"/>
                        <w:left w:val="none" w:sz="0" w:space="0" w:color="auto"/>
                        <w:bottom w:val="none" w:sz="0" w:space="0" w:color="auto"/>
                        <w:right w:val="none" w:sz="0" w:space="0" w:color="auto"/>
                      </w:divBdr>
                    </w:div>
                    <w:div w:id="1397362752">
                      <w:marLeft w:val="0"/>
                      <w:marRight w:val="0"/>
                      <w:marTop w:val="0"/>
                      <w:marBottom w:val="0"/>
                      <w:divBdr>
                        <w:top w:val="none" w:sz="0" w:space="0" w:color="auto"/>
                        <w:left w:val="none" w:sz="0" w:space="0" w:color="auto"/>
                        <w:bottom w:val="none" w:sz="0" w:space="0" w:color="auto"/>
                        <w:right w:val="none" w:sz="0" w:space="0" w:color="auto"/>
                      </w:divBdr>
                    </w:div>
                    <w:div w:id="1954898835">
                      <w:marLeft w:val="0"/>
                      <w:marRight w:val="0"/>
                      <w:marTop w:val="0"/>
                      <w:marBottom w:val="0"/>
                      <w:divBdr>
                        <w:top w:val="none" w:sz="0" w:space="0" w:color="auto"/>
                        <w:left w:val="none" w:sz="0" w:space="0" w:color="auto"/>
                        <w:bottom w:val="none" w:sz="0" w:space="0" w:color="auto"/>
                        <w:right w:val="none" w:sz="0" w:space="0" w:color="auto"/>
                      </w:divBdr>
                    </w:div>
                    <w:div w:id="498155236">
                      <w:marLeft w:val="0"/>
                      <w:marRight w:val="0"/>
                      <w:marTop w:val="0"/>
                      <w:marBottom w:val="0"/>
                      <w:divBdr>
                        <w:top w:val="none" w:sz="0" w:space="0" w:color="auto"/>
                        <w:left w:val="none" w:sz="0" w:space="0" w:color="auto"/>
                        <w:bottom w:val="none" w:sz="0" w:space="0" w:color="auto"/>
                        <w:right w:val="none" w:sz="0" w:space="0" w:color="auto"/>
                      </w:divBdr>
                    </w:div>
                    <w:div w:id="1423524507">
                      <w:marLeft w:val="0"/>
                      <w:marRight w:val="0"/>
                      <w:marTop w:val="0"/>
                      <w:marBottom w:val="0"/>
                      <w:divBdr>
                        <w:top w:val="none" w:sz="0" w:space="0" w:color="auto"/>
                        <w:left w:val="none" w:sz="0" w:space="0" w:color="auto"/>
                        <w:bottom w:val="none" w:sz="0" w:space="0" w:color="auto"/>
                        <w:right w:val="none" w:sz="0" w:space="0" w:color="auto"/>
                      </w:divBdr>
                    </w:div>
                    <w:div w:id="155361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060032">
      <w:bodyDiv w:val="1"/>
      <w:marLeft w:val="0"/>
      <w:marRight w:val="0"/>
      <w:marTop w:val="0"/>
      <w:marBottom w:val="0"/>
      <w:divBdr>
        <w:top w:val="none" w:sz="0" w:space="0" w:color="auto"/>
        <w:left w:val="none" w:sz="0" w:space="0" w:color="auto"/>
        <w:bottom w:val="none" w:sz="0" w:space="0" w:color="auto"/>
        <w:right w:val="none" w:sz="0" w:space="0" w:color="auto"/>
      </w:divBdr>
    </w:div>
    <w:div w:id="1116169644">
      <w:bodyDiv w:val="1"/>
      <w:marLeft w:val="0"/>
      <w:marRight w:val="0"/>
      <w:marTop w:val="0"/>
      <w:marBottom w:val="0"/>
      <w:divBdr>
        <w:top w:val="none" w:sz="0" w:space="0" w:color="auto"/>
        <w:left w:val="none" w:sz="0" w:space="0" w:color="auto"/>
        <w:bottom w:val="none" w:sz="0" w:space="0" w:color="auto"/>
        <w:right w:val="none" w:sz="0" w:space="0" w:color="auto"/>
      </w:divBdr>
    </w:div>
    <w:div w:id="1116175214">
      <w:bodyDiv w:val="1"/>
      <w:marLeft w:val="0"/>
      <w:marRight w:val="0"/>
      <w:marTop w:val="0"/>
      <w:marBottom w:val="0"/>
      <w:divBdr>
        <w:top w:val="none" w:sz="0" w:space="0" w:color="auto"/>
        <w:left w:val="none" w:sz="0" w:space="0" w:color="auto"/>
        <w:bottom w:val="none" w:sz="0" w:space="0" w:color="auto"/>
        <w:right w:val="none" w:sz="0" w:space="0" w:color="auto"/>
      </w:divBdr>
    </w:div>
    <w:div w:id="1117019440">
      <w:bodyDiv w:val="1"/>
      <w:marLeft w:val="0"/>
      <w:marRight w:val="0"/>
      <w:marTop w:val="0"/>
      <w:marBottom w:val="0"/>
      <w:divBdr>
        <w:top w:val="none" w:sz="0" w:space="0" w:color="auto"/>
        <w:left w:val="none" w:sz="0" w:space="0" w:color="auto"/>
        <w:bottom w:val="none" w:sz="0" w:space="0" w:color="auto"/>
        <w:right w:val="none" w:sz="0" w:space="0" w:color="auto"/>
      </w:divBdr>
    </w:div>
    <w:div w:id="1117025670">
      <w:bodyDiv w:val="1"/>
      <w:marLeft w:val="0"/>
      <w:marRight w:val="0"/>
      <w:marTop w:val="0"/>
      <w:marBottom w:val="0"/>
      <w:divBdr>
        <w:top w:val="none" w:sz="0" w:space="0" w:color="auto"/>
        <w:left w:val="none" w:sz="0" w:space="0" w:color="auto"/>
        <w:bottom w:val="none" w:sz="0" w:space="0" w:color="auto"/>
        <w:right w:val="none" w:sz="0" w:space="0" w:color="auto"/>
      </w:divBdr>
      <w:divsChild>
        <w:div w:id="2134127846">
          <w:marLeft w:val="0"/>
          <w:marRight w:val="0"/>
          <w:marTop w:val="0"/>
          <w:marBottom w:val="0"/>
          <w:divBdr>
            <w:top w:val="none" w:sz="0" w:space="0" w:color="auto"/>
            <w:left w:val="none" w:sz="0" w:space="0" w:color="auto"/>
            <w:bottom w:val="none" w:sz="0" w:space="0" w:color="auto"/>
            <w:right w:val="none" w:sz="0" w:space="0" w:color="auto"/>
          </w:divBdr>
          <w:divsChild>
            <w:div w:id="1492679355">
              <w:marLeft w:val="0"/>
              <w:marRight w:val="0"/>
              <w:marTop w:val="0"/>
              <w:marBottom w:val="0"/>
              <w:divBdr>
                <w:top w:val="none" w:sz="0" w:space="0" w:color="auto"/>
                <w:left w:val="none" w:sz="0" w:space="0" w:color="auto"/>
                <w:bottom w:val="none" w:sz="0" w:space="0" w:color="auto"/>
                <w:right w:val="none" w:sz="0" w:space="0" w:color="auto"/>
              </w:divBdr>
              <w:divsChild>
                <w:div w:id="64032137">
                  <w:marLeft w:val="0"/>
                  <w:marRight w:val="0"/>
                  <w:marTop w:val="0"/>
                  <w:marBottom w:val="0"/>
                  <w:divBdr>
                    <w:top w:val="none" w:sz="0" w:space="0" w:color="auto"/>
                    <w:left w:val="none" w:sz="0" w:space="0" w:color="auto"/>
                    <w:bottom w:val="none" w:sz="0" w:space="0" w:color="auto"/>
                    <w:right w:val="none" w:sz="0" w:space="0" w:color="auto"/>
                  </w:divBdr>
                  <w:divsChild>
                    <w:div w:id="62721758">
                      <w:marLeft w:val="0"/>
                      <w:marRight w:val="0"/>
                      <w:marTop w:val="0"/>
                      <w:marBottom w:val="0"/>
                      <w:divBdr>
                        <w:top w:val="none" w:sz="0" w:space="0" w:color="auto"/>
                        <w:left w:val="none" w:sz="0" w:space="0" w:color="auto"/>
                        <w:bottom w:val="none" w:sz="0" w:space="0" w:color="auto"/>
                        <w:right w:val="none" w:sz="0" w:space="0" w:color="auto"/>
                      </w:divBdr>
                    </w:div>
                    <w:div w:id="1718385971">
                      <w:marLeft w:val="0"/>
                      <w:marRight w:val="0"/>
                      <w:marTop w:val="0"/>
                      <w:marBottom w:val="0"/>
                      <w:divBdr>
                        <w:top w:val="none" w:sz="0" w:space="0" w:color="auto"/>
                        <w:left w:val="none" w:sz="0" w:space="0" w:color="auto"/>
                        <w:bottom w:val="none" w:sz="0" w:space="0" w:color="auto"/>
                        <w:right w:val="none" w:sz="0" w:space="0" w:color="auto"/>
                      </w:divBdr>
                    </w:div>
                    <w:div w:id="806121276">
                      <w:marLeft w:val="0"/>
                      <w:marRight w:val="0"/>
                      <w:marTop w:val="0"/>
                      <w:marBottom w:val="0"/>
                      <w:divBdr>
                        <w:top w:val="none" w:sz="0" w:space="0" w:color="auto"/>
                        <w:left w:val="none" w:sz="0" w:space="0" w:color="auto"/>
                        <w:bottom w:val="none" w:sz="0" w:space="0" w:color="auto"/>
                        <w:right w:val="none" w:sz="0" w:space="0" w:color="auto"/>
                      </w:divBdr>
                    </w:div>
                    <w:div w:id="1850214304">
                      <w:marLeft w:val="0"/>
                      <w:marRight w:val="0"/>
                      <w:marTop w:val="0"/>
                      <w:marBottom w:val="0"/>
                      <w:divBdr>
                        <w:top w:val="none" w:sz="0" w:space="0" w:color="auto"/>
                        <w:left w:val="none" w:sz="0" w:space="0" w:color="auto"/>
                        <w:bottom w:val="none" w:sz="0" w:space="0" w:color="auto"/>
                        <w:right w:val="none" w:sz="0" w:space="0" w:color="auto"/>
                      </w:divBdr>
                    </w:div>
                    <w:div w:id="182668336">
                      <w:marLeft w:val="0"/>
                      <w:marRight w:val="0"/>
                      <w:marTop w:val="0"/>
                      <w:marBottom w:val="0"/>
                      <w:divBdr>
                        <w:top w:val="none" w:sz="0" w:space="0" w:color="auto"/>
                        <w:left w:val="none" w:sz="0" w:space="0" w:color="auto"/>
                        <w:bottom w:val="none" w:sz="0" w:space="0" w:color="auto"/>
                        <w:right w:val="none" w:sz="0" w:space="0" w:color="auto"/>
                      </w:divBdr>
                    </w:div>
                    <w:div w:id="1950626910">
                      <w:marLeft w:val="0"/>
                      <w:marRight w:val="0"/>
                      <w:marTop w:val="0"/>
                      <w:marBottom w:val="0"/>
                      <w:divBdr>
                        <w:top w:val="none" w:sz="0" w:space="0" w:color="auto"/>
                        <w:left w:val="none" w:sz="0" w:space="0" w:color="auto"/>
                        <w:bottom w:val="none" w:sz="0" w:space="0" w:color="auto"/>
                        <w:right w:val="none" w:sz="0" w:space="0" w:color="auto"/>
                      </w:divBdr>
                    </w:div>
                    <w:div w:id="29132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288824">
      <w:bodyDiv w:val="1"/>
      <w:marLeft w:val="0"/>
      <w:marRight w:val="0"/>
      <w:marTop w:val="0"/>
      <w:marBottom w:val="0"/>
      <w:divBdr>
        <w:top w:val="none" w:sz="0" w:space="0" w:color="auto"/>
        <w:left w:val="none" w:sz="0" w:space="0" w:color="auto"/>
        <w:bottom w:val="none" w:sz="0" w:space="0" w:color="auto"/>
        <w:right w:val="none" w:sz="0" w:space="0" w:color="auto"/>
      </w:divBdr>
    </w:div>
    <w:div w:id="1117674652">
      <w:bodyDiv w:val="1"/>
      <w:marLeft w:val="0"/>
      <w:marRight w:val="0"/>
      <w:marTop w:val="0"/>
      <w:marBottom w:val="0"/>
      <w:divBdr>
        <w:top w:val="none" w:sz="0" w:space="0" w:color="auto"/>
        <w:left w:val="none" w:sz="0" w:space="0" w:color="auto"/>
        <w:bottom w:val="none" w:sz="0" w:space="0" w:color="auto"/>
        <w:right w:val="none" w:sz="0" w:space="0" w:color="auto"/>
      </w:divBdr>
      <w:divsChild>
        <w:div w:id="232468011">
          <w:marLeft w:val="0"/>
          <w:marRight w:val="0"/>
          <w:marTop w:val="0"/>
          <w:marBottom w:val="0"/>
          <w:divBdr>
            <w:top w:val="none" w:sz="0" w:space="0" w:color="auto"/>
            <w:left w:val="none" w:sz="0" w:space="0" w:color="auto"/>
            <w:bottom w:val="none" w:sz="0" w:space="0" w:color="auto"/>
            <w:right w:val="none" w:sz="0" w:space="0" w:color="auto"/>
          </w:divBdr>
          <w:divsChild>
            <w:div w:id="827015339">
              <w:marLeft w:val="0"/>
              <w:marRight w:val="0"/>
              <w:marTop w:val="0"/>
              <w:marBottom w:val="0"/>
              <w:divBdr>
                <w:top w:val="none" w:sz="0" w:space="0" w:color="auto"/>
                <w:left w:val="none" w:sz="0" w:space="0" w:color="auto"/>
                <w:bottom w:val="none" w:sz="0" w:space="0" w:color="auto"/>
                <w:right w:val="none" w:sz="0" w:space="0" w:color="auto"/>
              </w:divBdr>
              <w:divsChild>
                <w:div w:id="942692953">
                  <w:marLeft w:val="0"/>
                  <w:marRight w:val="0"/>
                  <w:marTop w:val="0"/>
                  <w:marBottom w:val="0"/>
                  <w:divBdr>
                    <w:top w:val="none" w:sz="0" w:space="0" w:color="auto"/>
                    <w:left w:val="none" w:sz="0" w:space="0" w:color="auto"/>
                    <w:bottom w:val="none" w:sz="0" w:space="0" w:color="auto"/>
                    <w:right w:val="none" w:sz="0" w:space="0" w:color="auto"/>
                  </w:divBdr>
                  <w:divsChild>
                    <w:div w:id="375591942">
                      <w:marLeft w:val="0"/>
                      <w:marRight w:val="0"/>
                      <w:marTop w:val="0"/>
                      <w:marBottom w:val="0"/>
                      <w:divBdr>
                        <w:top w:val="none" w:sz="0" w:space="0" w:color="auto"/>
                        <w:left w:val="none" w:sz="0" w:space="0" w:color="auto"/>
                        <w:bottom w:val="none" w:sz="0" w:space="0" w:color="auto"/>
                        <w:right w:val="none" w:sz="0" w:space="0" w:color="auto"/>
                      </w:divBdr>
                    </w:div>
                    <w:div w:id="904074303">
                      <w:marLeft w:val="0"/>
                      <w:marRight w:val="0"/>
                      <w:marTop w:val="0"/>
                      <w:marBottom w:val="0"/>
                      <w:divBdr>
                        <w:top w:val="none" w:sz="0" w:space="0" w:color="auto"/>
                        <w:left w:val="none" w:sz="0" w:space="0" w:color="auto"/>
                        <w:bottom w:val="none" w:sz="0" w:space="0" w:color="auto"/>
                        <w:right w:val="none" w:sz="0" w:space="0" w:color="auto"/>
                      </w:divBdr>
                    </w:div>
                    <w:div w:id="855339752">
                      <w:marLeft w:val="0"/>
                      <w:marRight w:val="0"/>
                      <w:marTop w:val="0"/>
                      <w:marBottom w:val="0"/>
                      <w:divBdr>
                        <w:top w:val="none" w:sz="0" w:space="0" w:color="auto"/>
                        <w:left w:val="none" w:sz="0" w:space="0" w:color="auto"/>
                        <w:bottom w:val="none" w:sz="0" w:space="0" w:color="auto"/>
                        <w:right w:val="none" w:sz="0" w:space="0" w:color="auto"/>
                      </w:divBdr>
                    </w:div>
                    <w:div w:id="1658847622">
                      <w:marLeft w:val="0"/>
                      <w:marRight w:val="0"/>
                      <w:marTop w:val="0"/>
                      <w:marBottom w:val="0"/>
                      <w:divBdr>
                        <w:top w:val="none" w:sz="0" w:space="0" w:color="auto"/>
                        <w:left w:val="none" w:sz="0" w:space="0" w:color="auto"/>
                        <w:bottom w:val="none" w:sz="0" w:space="0" w:color="auto"/>
                        <w:right w:val="none" w:sz="0" w:space="0" w:color="auto"/>
                      </w:divBdr>
                    </w:div>
                    <w:div w:id="19883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179615">
      <w:bodyDiv w:val="1"/>
      <w:marLeft w:val="0"/>
      <w:marRight w:val="0"/>
      <w:marTop w:val="0"/>
      <w:marBottom w:val="0"/>
      <w:divBdr>
        <w:top w:val="none" w:sz="0" w:space="0" w:color="auto"/>
        <w:left w:val="none" w:sz="0" w:space="0" w:color="auto"/>
        <w:bottom w:val="none" w:sz="0" w:space="0" w:color="auto"/>
        <w:right w:val="none" w:sz="0" w:space="0" w:color="auto"/>
      </w:divBdr>
      <w:divsChild>
        <w:div w:id="64571759">
          <w:marLeft w:val="0"/>
          <w:marRight w:val="0"/>
          <w:marTop w:val="0"/>
          <w:marBottom w:val="0"/>
          <w:divBdr>
            <w:top w:val="none" w:sz="0" w:space="0" w:color="auto"/>
            <w:left w:val="none" w:sz="0" w:space="0" w:color="auto"/>
            <w:bottom w:val="none" w:sz="0" w:space="0" w:color="auto"/>
            <w:right w:val="none" w:sz="0" w:space="0" w:color="auto"/>
          </w:divBdr>
          <w:divsChild>
            <w:div w:id="158637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36123">
      <w:bodyDiv w:val="1"/>
      <w:marLeft w:val="0"/>
      <w:marRight w:val="0"/>
      <w:marTop w:val="0"/>
      <w:marBottom w:val="0"/>
      <w:divBdr>
        <w:top w:val="none" w:sz="0" w:space="0" w:color="auto"/>
        <w:left w:val="none" w:sz="0" w:space="0" w:color="auto"/>
        <w:bottom w:val="none" w:sz="0" w:space="0" w:color="auto"/>
        <w:right w:val="none" w:sz="0" w:space="0" w:color="auto"/>
      </w:divBdr>
      <w:divsChild>
        <w:div w:id="194008640">
          <w:marLeft w:val="0"/>
          <w:marRight w:val="0"/>
          <w:marTop w:val="0"/>
          <w:marBottom w:val="0"/>
          <w:divBdr>
            <w:top w:val="none" w:sz="0" w:space="0" w:color="auto"/>
            <w:left w:val="none" w:sz="0" w:space="0" w:color="auto"/>
            <w:bottom w:val="none" w:sz="0" w:space="0" w:color="auto"/>
            <w:right w:val="none" w:sz="0" w:space="0" w:color="auto"/>
          </w:divBdr>
          <w:divsChild>
            <w:div w:id="902712109">
              <w:marLeft w:val="0"/>
              <w:marRight w:val="0"/>
              <w:marTop w:val="0"/>
              <w:marBottom w:val="0"/>
              <w:divBdr>
                <w:top w:val="none" w:sz="0" w:space="0" w:color="auto"/>
                <w:left w:val="none" w:sz="0" w:space="0" w:color="auto"/>
                <w:bottom w:val="none" w:sz="0" w:space="0" w:color="auto"/>
                <w:right w:val="none" w:sz="0" w:space="0" w:color="auto"/>
              </w:divBdr>
              <w:divsChild>
                <w:div w:id="1204947103">
                  <w:marLeft w:val="0"/>
                  <w:marRight w:val="0"/>
                  <w:marTop w:val="0"/>
                  <w:marBottom w:val="0"/>
                  <w:divBdr>
                    <w:top w:val="none" w:sz="0" w:space="0" w:color="auto"/>
                    <w:left w:val="none" w:sz="0" w:space="0" w:color="auto"/>
                    <w:bottom w:val="none" w:sz="0" w:space="0" w:color="auto"/>
                    <w:right w:val="none" w:sz="0" w:space="0" w:color="auto"/>
                  </w:divBdr>
                  <w:divsChild>
                    <w:div w:id="1283030170">
                      <w:marLeft w:val="0"/>
                      <w:marRight w:val="0"/>
                      <w:marTop w:val="0"/>
                      <w:marBottom w:val="0"/>
                      <w:divBdr>
                        <w:top w:val="none" w:sz="0" w:space="0" w:color="auto"/>
                        <w:left w:val="none" w:sz="0" w:space="0" w:color="auto"/>
                        <w:bottom w:val="none" w:sz="0" w:space="0" w:color="auto"/>
                        <w:right w:val="none" w:sz="0" w:space="0" w:color="auto"/>
                      </w:divBdr>
                    </w:div>
                    <w:div w:id="1034043054">
                      <w:marLeft w:val="0"/>
                      <w:marRight w:val="0"/>
                      <w:marTop w:val="0"/>
                      <w:marBottom w:val="0"/>
                      <w:divBdr>
                        <w:top w:val="none" w:sz="0" w:space="0" w:color="auto"/>
                        <w:left w:val="none" w:sz="0" w:space="0" w:color="auto"/>
                        <w:bottom w:val="none" w:sz="0" w:space="0" w:color="auto"/>
                        <w:right w:val="none" w:sz="0" w:space="0" w:color="auto"/>
                      </w:divBdr>
                    </w:div>
                    <w:div w:id="1190030163">
                      <w:marLeft w:val="0"/>
                      <w:marRight w:val="0"/>
                      <w:marTop w:val="0"/>
                      <w:marBottom w:val="0"/>
                      <w:divBdr>
                        <w:top w:val="none" w:sz="0" w:space="0" w:color="auto"/>
                        <w:left w:val="none" w:sz="0" w:space="0" w:color="auto"/>
                        <w:bottom w:val="none" w:sz="0" w:space="0" w:color="auto"/>
                        <w:right w:val="none" w:sz="0" w:space="0" w:color="auto"/>
                      </w:divBdr>
                    </w:div>
                    <w:div w:id="1746489253">
                      <w:marLeft w:val="0"/>
                      <w:marRight w:val="0"/>
                      <w:marTop w:val="0"/>
                      <w:marBottom w:val="0"/>
                      <w:divBdr>
                        <w:top w:val="none" w:sz="0" w:space="0" w:color="auto"/>
                        <w:left w:val="none" w:sz="0" w:space="0" w:color="auto"/>
                        <w:bottom w:val="none" w:sz="0" w:space="0" w:color="auto"/>
                        <w:right w:val="none" w:sz="0" w:space="0" w:color="auto"/>
                      </w:divBdr>
                    </w:div>
                    <w:div w:id="13553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917739">
      <w:bodyDiv w:val="1"/>
      <w:marLeft w:val="0"/>
      <w:marRight w:val="0"/>
      <w:marTop w:val="0"/>
      <w:marBottom w:val="0"/>
      <w:divBdr>
        <w:top w:val="none" w:sz="0" w:space="0" w:color="auto"/>
        <w:left w:val="none" w:sz="0" w:space="0" w:color="auto"/>
        <w:bottom w:val="none" w:sz="0" w:space="0" w:color="auto"/>
        <w:right w:val="none" w:sz="0" w:space="0" w:color="auto"/>
      </w:divBdr>
      <w:divsChild>
        <w:div w:id="1010333566">
          <w:marLeft w:val="0"/>
          <w:marRight w:val="0"/>
          <w:marTop w:val="0"/>
          <w:marBottom w:val="0"/>
          <w:divBdr>
            <w:top w:val="none" w:sz="0" w:space="0" w:color="auto"/>
            <w:left w:val="none" w:sz="0" w:space="0" w:color="auto"/>
            <w:bottom w:val="none" w:sz="0" w:space="0" w:color="auto"/>
            <w:right w:val="none" w:sz="0" w:space="0" w:color="auto"/>
          </w:divBdr>
          <w:divsChild>
            <w:div w:id="616714998">
              <w:marLeft w:val="0"/>
              <w:marRight w:val="0"/>
              <w:marTop w:val="0"/>
              <w:marBottom w:val="0"/>
              <w:divBdr>
                <w:top w:val="none" w:sz="0" w:space="0" w:color="auto"/>
                <w:left w:val="none" w:sz="0" w:space="0" w:color="auto"/>
                <w:bottom w:val="none" w:sz="0" w:space="0" w:color="auto"/>
                <w:right w:val="none" w:sz="0" w:space="0" w:color="auto"/>
              </w:divBdr>
              <w:divsChild>
                <w:div w:id="1644652769">
                  <w:marLeft w:val="0"/>
                  <w:marRight w:val="0"/>
                  <w:marTop w:val="0"/>
                  <w:marBottom w:val="0"/>
                  <w:divBdr>
                    <w:top w:val="none" w:sz="0" w:space="0" w:color="auto"/>
                    <w:left w:val="none" w:sz="0" w:space="0" w:color="auto"/>
                    <w:bottom w:val="none" w:sz="0" w:space="0" w:color="auto"/>
                    <w:right w:val="none" w:sz="0" w:space="0" w:color="auto"/>
                  </w:divBdr>
                  <w:divsChild>
                    <w:div w:id="2141798207">
                      <w:marLeft w:val="0"/>
                      <w:marRight w:val="0"/>
                      <w:marTop w:val="0"/>
                      <w:marBottom w:val="0"/>
                      <w:divBdr>
                        <w:top w:val="none" w:sz="0" w:space="0" w:color="auto"/>
                        <w:left w:val="none" w:sz="0" w:space="0" w:color="auto"/>
                        <w:bottom w:val="none" w:sz="0" w:space="0" w:color="auto"/>
                        <w:right w:val="none" w:sz="0" w:space="0" w:color="auto"/>
                      </w:divBdr>
                      <w:divsChild>
                        <w:div w:id="1840652870">
                          <w:marLeft w:val="0"/>
                          <w:marRight w:val="0"/>
                          <w:marTop w:val="0"/>
                          <w:marBottom w:val="0"/>
                          <w:divBdr>
                            <w:top w:val="none" w:sz="0" w:space="0" w:color="auto"/>
                            <w:left w:val="none" w:sz="0" w:space="0" w:color="auto"/>
                            <w:bottom w:val="none" w:sz="0" w:space="0" w:color="auto"/>
                            <w:right w:val="none" w:sz="0" w:space="0" w:color="auto"/>
                          </w:divBdr>
                        </w:div>
                        <w:div w:id="1520241029">
                          <w:marLeft w:val="0"/>
                          <w:marRight w:val="0"/>
                          <w:marTop w:val="0"/>
                          <w:marBottom w:val="0"/>
                          <w:divBdr>
                            <w:top w:val="none" w:sz="0" w:space="0" w:color="auto"/>
                            <w:left w:val="none" w:sz="0" w:space="0" w:color="auto"/>
                            <w:bottom w:val="none" w:sz="0" w:space="0" w:color="auto"/>
                            <w:right w:val="none" w:sz="0" w:space="0" w:color="auto"/>
                          </w:divBdr>
                        </w:div>
                        <w:div w:id="134062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9643716">
      <w:bodyDiv w:val="1"/>
      <w:marLeft w:val="0"/>
      <w:marRight w:val="0"/>
      <w:marTop w:val="0"/>
      <w:marBottom w:val="0"/>
      <w:divBdr>
        <w:top w:val="none" w:sz="0" w:space="0" w:color="auto"/>
        <w:left w:val="none" w:sz="0" w:space="0" w:color="auto"/>
        <w:bottom w:val="none" w:sz="0" w:space="0" w:color="auto"/>
        <w:right w:val="none" w:sz="0" w:space="0" w:color="auto"/>
      </w:divBdr>
    </w:div>
    <w:div w:id="1119689973">
      <w:bodyDiv w:val="1"/>
      <w:marLeft w:val="0"/>
      <w:marRight w:val="0"/>
      <w:marTop w:val="0"/>
      <w:marBottom w:val="0"/>
      <w:divBdr>
        <w:top w:val="none" w:sz="0" w:space="0" w:color="auto"/>
        <w:left w:val="none" w:sz="0" w:space="0" w:color="auto"/>
        <w:bottom w:val="none" w:sz="0" w:space="0" w:color="auto"/>
        <w:right w:val="none" w:sz="0" w:space="0" w:color="auto"/>
      </w:divBdr>
      <w:divsChild>
        <w:div w:id="789905835">
          <w:marLeft w:val="0"/>
          <w:marRight w:val="0"/>
          <w:marTop w:val="0"/>
          <w:marBottom w:val="0"/>
          <w:divBdr>
            <w:top w:val="none" w:sz="0" w:space="0" w:color="auto"/>
            <w:left w:val="none" w:sz="0" w:space="0" w:color="auto"/>
            <w:bottom w:val="none" w:sz="0" w:space="0" w:color="auto"/>
            <w:right w:val="none" w:sz="0" w:space="0" w:color="auto"/>
          </w:divBdr>
          <w:divsChild>
            <w:div w:id="1924534261">
              <w:marLeft w:val="0"/>
              <w:marRight w:val="0"/>
              <w:marTop w:val="0"/>
              <w:marBottom w:val="0"/>
              <w:divBdr>
                <w:top w:val="none" w:sz="0" w:space="0" w:color="auto"/>
                <w:left w:val="none" w:sz="0" w:space="0" w:color="auto"/>
                <w:bottom w:val="none" w:sz="0" w:space="0" w:color="auto"/>
                <w:right w:val="none" w:sz="0" w:space="0" w:color="auto"/>
              </w:divBdr>
              <w:divsChild>
                <w:div w:id="1601331577">
                  <w:marLeft w:val="0"/>
                  <w:marRight w:val="0"/>
                  <w:marTop w:val="0"/>
                  <w:marBottom w:val="0"/>
                  <w:divBdr>
                    <w:top w:val="none" w:sz="0" w:space="0" w:color="auto"/>
                    <w:left w:val="none" w:sz="0" w:space="0" w:color="auto"/>
                    <w:bottom w:val="none" w:sz="0" w:space="0" w:color="auto"/>
                    <w:right w:val="none" w:sz="0" w:space="0" w:color="auto"/>
                  </w:divBdr>
                  <w:divsChild>
                    <w:div w:id="212351213">
                      <w:marLeft w:val="0"/>
                      <w:marRight w:val="0"/>
                      <w:marTop w:val="0"/>
                      <w:marBottom w:val="0"/>
                      <w:divBdr>
                        <w:top w:val="none" w:sz="0" w:space="0" w:color="auto"/>
                        <w:left w:val="none" w:sz="0" w:space="0" w:color="auto"/>
                        <w:bottom w:val="none" w:sz="0" w:space="0" w:color="auto"/>
                        <w:right w:val="none" w:sz="0" w:space="0" w:color="auto"/>
                      </w:divBdr>
                    </w:div>
                    <w:div w:id="2133789420">
                      <w:marLeft w:val="0"/>
                      <w:marRight w:val="0"/>
                      <w:marTop w:val="0"/>
                      <w:marBottom w:val="0"/>
                      <w:divBdr>
                        <w:top w:val="none" w:sz="0" w:space="0" w:color="auto"/>
                        <w:left w:val="none" w:sz="0" w:space="0" w:color="auto"/>
                        <w:bottom w:val="none" w:sz="0" w:space="0" w:color="auto"/>
                        <w:right w:val="none" w:sz="0" w:space="0" w:color="auto"/>
                      </w:divBdr>
                    </w:div>
                    <w:div w:id="307976568">
                      <w:marLeft w:val="0"/>
                      <w:marRight w:val="0"/>
                      <w:marTop w:val="0"/>
                      <w:marBottom w:val="0"/>
                      <w:divBdr>
                        <w:top w:val="none" w:sz="0" w:space="0" w:color="auto"/>
                        <w:left w:val="none" w:sz="0" w:space="0" w:color="auto"/>
                        <w:bottom w:val="none" w:sz="0" w:space="0" w:color="auto"/>
                        <w:right w:val="none" w:sz="0" w:space="0" w:color="auto"/>
                      </w:divBdr>
                    </w:div>
                    <w:div w:id="2146845133">
                      <w:marLeft w:val="0"/>
                      <w:marRight w:val="0"/>
                      <w:marTop w:val="0"/>
                      <w:marBottom w:val="0"/>
                      <w:divBdr>
                        <w:top w:val="none" w:sz="0" w:space="0" w:color="auto"/>
                        <w:left w:val="none" w:sz="0" w:space="0" w:color="auto"/>
                        <w:bottom w:val="none" w:sz="0" w:space="0" w:color="auto"/>
                        <w:right w:val="none" w:sz="0" w:space="0" w:color="auto"/>
                      </w:divBdr>
                    </w:div>
                    <w:div w:id="1716847935">
                      <w:marLeft w:val="0"/>
                      <w:marRight w:val="0"/>
                      <w:marTop w:val="0"/>
                      <w:marBottom w:val="0"/>
                      <w:divBdr>
                        <w:top w:val="none" w:sz="0" w:space="0" w:color="auto"/>
                        <w:left w:val="none" w:sz="0" w:space="0" w:color="auto"/>
                        <w:bottom w:val="none" w:sz="0" w:space="0" w:color="auto"/>
                        <w:right w:val="none" w:sz="0" w:space="0" w:color="auto"/>
                      </w:divBdr>
                    </w:div>
                    <w:div w:id="144703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833931">
      <w:bodyDiv w:val="1"/>
      <w:marLeft w:val="0"/>
      <w:marRight w:val="0"/>
      <w:marTop w:val="0"/>
      <w:marBottom w:val="0"/>
      <w:divBdr>
        <w:top w:val="none" w:sz="0" w:space="0" w:color="auto"/>
        <w:left w:val="none" w:sz="0" w:space="0" w:color="auto"/>
        <w:bottom w:val="none" w:sz="0" w:space="0" w:color="auto"/>
        <w:right w:val="none" w:sz="0" w:space="0" w:color="auto"/>
      </w:divBdr>
    </w:div>
    <w:div w:id="1119880388">
      <w:bodyDiv w:val="1"/>
      <w:marLeft w:val="0"/>
      <w:marRight w:val="0"/>
      <w:marTop w:val="0"/>
      <w:marBottom w:val="0"/>
      <w:divBdr>
        <w:top w:val="none" w:sz="0" w:space="0" w:color="auto"/>
        <w:left w:val="none" w:sz="0" w:space="0" w:color="auto"/>
        <w:bottom w:val="none" w:sz="0" w:space="0" w:color="auto"/>
        <w:right w:val="none" w:sz="0" w:space="0" w:color="auto"/>
      </w:divBdr>
      <w:divsChild>
        <w:div w:id="495151644">
          <w:marLeft w:val="0"/>
          <w:marRight w:val="0"/>
          <w:marTop w:val="0"/>
          <w:marBottom w:val="0"/>
          <w:divBdr>
            <w:top w:val="none" w:sz="0" w:space="0" w:color="auto"/>
            <w:left w:val="none" w:sz="0" w:space="0" w:color="auto"/>
            <w:bottom w:val="none" w:sz="0" w:space="0" w:color="auto"/>
            <w:right w:val="none" w:sz="0" w:space="0" w:color="auto"/>
          </w:divBdr>
          <w:divsChild>
            <w:div w:id="1726953907">
              <w:marLeft w:val="0"/>
              <w:marRight w:val="0"/>
              <w:marTop w:val="0"/>
              <w:marBottom w:val="0"/>
              <w:divBdr>
                <w:top w:val="none" w:sz="0" w:space="0" w:color="auto"/>
                <w:left w:val="none" w:sz="0" w:space="0" w:color="auto"/>
                <w:bottom w:val="none" w:sz="0" w:space="0" w:color="auto"/>
                <w:right w:val="none" w:sz="0" w:space="0" w:color="auto"/>
              </w:divBdr>
              <w:divsChild>
                <w:div w:id="1196385143">
                  <w:marLeft w:val="0"/>
                  <w:marRight w:val="0"/>
                  <w:marTop w:val="0"/>
                  <w:marBottom w:val="0"/>
                  <w:divBdr>
                    <w:top w:val="none" w:sz="0" w:space="0" w:color="auto"/>
                    <w:left w:val="none" w:sz="0" w:space="0" w:color="auto"/>
                    <w:bottom w:val="none" w:sz="0" w:space="0" w:color="auto"/>
                    <w:right w:val="none" w:sz="0" w:space="0" w:color="auto"/>
                  </w:divBdr>
                  <w:divsChild>
                    <w:div w:id="1525249482">
                      <w:marLeft w:val="0"/>
                      <w:marRight w:val="0"/>
                      <w:marTop w:val="0"/>
                      <w:marBottom w:val="0"/>
                      <w:divBdr>
                        <w:top w:val="none" w:sz="0" w:space="0" w:color="auto"/>
                        <w:left w:val="none" w:sz="0" w:space="0" w:color="auto"/>
                        <w:bottom w:val="none" w:sz="0" w:space="0" w:color="auto"/>
                        <w:right w:val="none" w:sz="0" w:space="0" w:color="auto"/>
                      </w:divBdr>
                    </w:div>
                    <w:div w:id="65611486">
                      <w:marLeft w:val="0"/>
                      <w:marRight w:val="0"/>
                      <w:marTop w:val="0"/>
                      <w:marBottom w:val="0"/>
                      <w:divBdr>
                        <w:top w:val="none" w:sz="0" w:space="0" w:color="auto"/>
                        <w:left w:val="none" w:sz="0" w:space="0" w:color="auto"/>
                        <w:bottom w:val="none" w:sz="0" w:space="0" w:color="auto"/>
                        <w:right w:val="none" w:sz="0" w:space="0" w:color="auto"/>
                      </w:divBdr>
                    </w:div>
                    <w:div w:id="940990901">
                      <w:marLeft w:val="0"/>
                      <w:marRight w:val="0"/>
                      <w:marTop w:val="0"/>
                      <w:marBottom w:val="0"/>
                      <w:divBdr>
                        <w:top w:val="none" w:sz="0" w:space="0" w:color="auto"/>
                        <w:left w:val="none" w:sz="0" w:space="0" w:color="auto"/>
                        <w:bottom w:val="none" w:sz="0" w:space="0" w:color="auto"/>
                        <w:right w:val="none" w:sz="0" w:space="0" w:color="auto"/>
                      </w:divBdr>
                    </w:div>
                    <w:div w:id="188640868">
                      <w:marLeft w:val="0"/>
                      <w:marRight w:val="0"/>
                      <w:marTop w:val="0"/>
                      <w:marBottom w:val="0"/>
                      <w:divBdr>
                        <w:top w:val="none" w:sz="0" w:space="0" w:color="auto"/>
                        <w:left w:val="none" w:sz="0" w:space="0" w:color="auto"/>
                        <w:bottom w:val="none" w:sz="0" w:space="0" w:color="auto"/>
                        <w:right w:val="none" w:sz="0" w:space="0" w:color="auto"/>
                      </w:divBdr>
                    </w:div>
                    <w:div w:id="381173684">
                      <w:marLeft w:val="0"/>
                      <w:marRight w:val="0"/>
                      <w:marTop w:val="0"/>
                      <w:marBottom w:val="0"/>
                      <w:divBdr>
                        <w:top w:val="none" w:sz="0" w:space="0" w:color="auto"/>
                        <w:left w:val="none" w:sz="0" w:space="0" w:color="auto"/>
                        <w:bottom w:val="none" w:sz="0" w:space="0" w:color="auto"/>
                        <w:right w:val="none" w:sz="0" w:space="0" w:color="auto"/>
                      </w:divBdr>
                    </w:div>
                    <w:div w:id="12072074">
                      <w:marLeft w:val="0"/>
                      <w:marRight w:val="0"/>
                      <w:marTop w:val="0"/>
                      <w:marBottom w:val="0"/>
                      <w:divBdr>
                        <w:top w:val="none" w:sz="0" w:space="0" w:color="auto"/>
                        <w:left w:val="none" w:sz="0" w:space="0" w:color="auto"/>
                        <w:bottom w:val="none" w:sz="0" w:space="0" w:color="auto"/>
                        <w:right w:val="none" w:sz="0" w:space="0" w:color="auto"/>
                      </w:divBdr>
                    </w:div>
                    <w:div w:id="886794140">
                      <w:marLeft w:val="0"/>
                      <w:marRight w:val="0"/>
                      <w:marTop w:val="0"/>
                      <w:marBottom w:val="0"/>
                      <w:divBdr>
                        <w:top w:val="none" w:sz="0" w:space="0" w:color="auto"/>
                        <w:left w:val="none" w:sz="0" w:space="0" w:color="auto"/>
                        <w:bottom w:val="none" w:sz="0" w:space="0" w:color="auto"/>
                        <w:right w:val="none" w:sz="0" w:space="0" w:color="auto"/>
                      </w:divBdr>
                    </w:div>
                    <w:div w:id="2137286319">
                      <w:marLeft w:val="0"/>
                      <w:marRight w:val="0"/>
                      <w:marTop w:val="0"/>
                      <w:marBottom w:val="0"/>
                      <w:divBdr>
                        <w:top w:val="none" w:sz="0" w:space="0" w:color="auto"/>
                        <w:left w:val="none" w:sz="0" w:space="0" w:color="auto"/>
                        <w:bottom w:val="none" w:sz="0" w:space="0" w:color="auto"/>
                        <w:right w:val="none" w:sz="0" w:space="0" w:color="auto"/>
                      </w:divBdr>
                    </w:div>
                    <w:div w:id="2070611972">
                      <w:marLeft w:val="0"/>
                      <w:marRight w:val="0"/>
                      <w:marTop w:val="0"/>
                      <w:marBottom w:val="0"/>
                      <w:divBdr>
                        <w:top w:val="none" w:sz="0" w:space="0" w:color="auto"/>
                        <w:left w:val="none" w:sz="0" w:space="0" w:color="auto"/>
                        <w:bottom w:val="none" w:sz="0" w:space="0" w:color="auto"/>
                        <w:right w:val="none" w:sz="0" w:space="0" w:color="auto"/>
                      </w:divBdr>
                    </w:div>
                    <w:div w:id="48267229">
                      <w:marLeft w:val="0"/>
                      <w:marRight w:val="0"/>
                      <w:marTop w:val="0"/>
                      <w:marBottom w:val="0"/>
                      <w:divBdr>
                        <w:top w:val="none" w:sz="0" w:space="0" w:color="auto"/>
                        <w:left w:val="none" w:sz="0" w:space="0" w:color="auto"/>
                        <w:bottom w:val="none" w:sz="0" w:space="0" w:color="auto"/>
                        <w:right w:val="none" w:sz="0" w:space="0" w:color="auto"/>
                      </w:divBdr>
                    </w:div>
                    <w:div w:id="1692998087">
                      <w:marLeft w:val="0"/>
                      <w:marRight w:val="0"/>
                      <w:marTop w:val="0"/>
                      <w:marBottom w:val="0"/>
                      <w:divBdr>
                        <w:top w:val="none" w:sz="0" w:space="0" w:color="auto"/>
                        <w:left w:val="none" w:sz="0" w:space="0" w:color="auto"/>
                        <w:bottom w:val="none" w:sz="0" w:space="0" w:color="auto"/>
                        <w:right w:val="none" w:sz="0" w:space="0" w:color="auto"/>
                      </w:divBdr>
                    </w:div>
                    <w:div w:id="18714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954129">
      <w:bodyDiv w:val="1"/>
      <w:marLeft w:val="0"/>
      <w:marRight w:val="0"/>
      <w:marTop w:val="0"/>
      <w:marBottom w:val="0"/>
      <w:divBdr>
        <w:top w:val="none" w:sz="0" w:space="0" w:color="auto"/>
        <w:left w:val="none" w:sz="0" w:space="0" w:color="auto"/>
        <w:bottom w:val="none" w:sz="0" w:space="0" w:color="auto"/>
        <w:right w:val="none" w:sz="0" w:space="0" w:color="auto"/>
      </w:divBdr>
    </w:div>
    <w:div w:id="1120346214">
      <w:bodyDiv w:val="1"/>
      <w:marLeft w:val="0"/>
      <w:marRight w:val="0"/>
      <w:marTop w:val="0"/>
      <w:marBottom w:val="0"/>
      <w:divBdr>
        <w:top w:val="none" w:sz="0" w:space="0" w:color="auto"/>
        <w:left w:val="none" w:sz="0" w:space="0" w:color="auto"/>
        <w:bottom w:val="none" w:sz="0" w:space="0" w:color="auto"/>
        <w:right w:val="none" w:sz="0" w:space="0" w:color="auto"/>
      </w:divBdr>
      <w:divsChild>
        <w:div w:id="714433074">
          <w:marLeft w:val="0"/>
          <w:marRight w:val="0"/>
          <w:marTop w:val="0"/>
          <w:marBottom w:val="0"/>
          <w:divBdr>
            <w:top w:val="none" w:sz="0" w:space="0" w:color="auto"/>
            <w:left w:val="none" w:sz="0" w:space="0" w:color="auto"/>
            <w:bottom w:val="none" w:sz="0" w:space="0" w:color="auto"/>
            <w:right w:val="none" w:sz="0" w:space="0" w:color="auto"/>
          </w:divBdr>
          <w:divsChild>
            <w:div w:id="354575128">
              <w:marLeft w:val="0"/>
              <w:marRight w:val="0"/>
              <w:marTop w:val="0"/>
              <w:marBottom w:val="0"/>
              <w:divBdr>
                <w:top w:val="none" w:sz="0" w:space="0" w:color="auto"/>
                <w:left w:val="none" w:sz="0" w:space="0" w:color="auto"/>
                <w:bottom w:val="none" w:sz="0" w:space="0" w:color="auto"/>
                <w:right w:val="none" w:sz="0" w:space="0" w:color="auto"/>
              </w:divBdr>
              <w:divsChild>
                <w:div w:id="529490331">
                  <w:marLeft w:val="0"/>
                  <w:marRight w:val="0"/>
                  <w:marTop w:val="0"/>
                  <w:marBottom w:val="0"/>
                  <w:divBdr>
                    <w:top w:val="none" w:sz="0" w:space="0" w:color="auto"/>
                    <w:left w:val="none" w:sz="0" w:space="0" w:color="auto"/>
                    <w:bottom w:val="none" w:sz="0" w:space="0" w:color="auto"/>
                    <w:right w:val="none" w:sz="0" w:space="0" w:color="auto"/>
                  </w:divBdr>
                  <w:divsChild>
                    <w:div w:id="1032069516">
                      <w:marLeft w:val="0"/>
                      <w:marRight w:val="0"/>
                      <w:marTop w:val="0"/>
                      <w:marBottom w:val="0"/>
                      <w:divBdr>
                        <w:top w:val="none" w:sz="0" w:space="0" w:color="auto"/>
                        <w:left w:val="none" w:sz="0" w:space="0" w:color="auto"/>
                        <w:bottom w:val="none" w:sz="0" w:space="0" w:color="auto"/>
                        <w:right w:val="none" w:sz="0" w:space="0" w:color="auto"/>
                      </w:divBdr>
                    </w:div>
                    <w:div w:id="287784953">
                      <w:marLeft w:val="0"/>
                      <w:marRight w:val="0"/>
                      <w:marTop w:val="0"/>
                      <w:marBottom w:val="0"/>
                      <w:divBdr>
                        <w:top w:val="none" w:sz="0" w:space="0" w:color="auto"/>
                        <w:left w:val="none" w:sz="0" w:space="0" w:color="auto"/>
                        <w:bottom w:val="none" w:sz="0" w:space="0" w:color="auto"/>
                        <w:right w:val="none" w:sz="0" w:space="0" w:color="auto"/>
                      </w:divBdr>
                    </w:div>
                    <w:div w:id="999961835">
                      <w:marLeft w:val="0"/>
                      <w:marRight w:val="0"/>
                      <w:marTop w:val="0"/>
                      <w:marBottom w:val="0"/>
                      <w:divBdr>
                        <w:top w:val="none" w:sz="0" w:space="0" w:color="auto"/>
                        <w:left w:val="none" w:sz="0" w:space="0" w:color="auto"/>
                        <w:bottom w:val="none" w:sz="0" w:space="0" w:color="auto"/>
                        <w:right w:val="none" w:sz="0" w:space="0" w:color="auto"/>
                      </w:divBdr>
                    </w:div>
                    <w:div w:id="767575989">
                      <w:marLeft w:val="0"/>
                      <w:marRight w:val="0"/>
                      <w:marTop w:val="0"/>
                      <w:marBottom w:val="0"/>
                      <w:divBdr>
                        <w:top w:val="none" w:sz="0" w:space="0" w:color="auto"/>
                        <w:left w:val="none" w:sz="0" w:space="0" w:color="auto"/>
                        <w:bottom w:val="none" w:sz="0" w:space="0" w:color="auto"/>
                        <w:right w:val="none" w:sz="0" w:space="0" w:color="auto"/>
                      </w:divBdr>
                    </w:div>
                    <w:div w:id="2130125619">
                      <w:marLeft w:val="0"/>
                      <w:marRight w:val="0"/>
                      <w:marTop w:val="0"/>
                      <w:marBottom w:val="0"/>
                      <w:divBdr>
                        <w:top w:val="none" w:sz="0" w:space="0" w:color="auto"/>
                        <w:left w:val="none" w:sz="0" w:space="0" w:color="auto"/>
                        <w:bottom w:val="none" w:sz="0" w:space="0" w:color="auto"/>
                        <w:right w:val="none" w:sz="0" w:space="0" w:color="auto"/>
                      </w:divBdr>
                    </w:div>
                    <w:div w:id="1923367744">
                      <w:marLeft w:val="0"/>
                      <w:marRight w:val="0"/>
                      <w:marTop w:val="0"/>
                      <w:marBottom w:val="0"/>
                      <w:divBdr>
                        <w:top w:val="none" w:sz="0" w:space="0" w:color="auto"/>
                        <w:left w:val="none" w:sz="0" w:space="0" w:color="auto"/>
                        <w:bottom w:val="none" w:sz="0" w:space="0" w:color="auto"/>
                        <w:right w:val="none" w:sz="0" w:space="0" w:color="auto"/>
                      </w:divBdr>
                    </w:div>
                    <w:div w:id="1551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488801">
      <w:bodyDiv w:val="1"/>
      <w:marLeft w:val="0"/>
      <w:marRight w:val="0"/>
      <w:marTop w:val="0"/>
      <w:marBottom w:val="0"/>
      <w:divBdr>
        <w:top w:val="none" w:sz="0" w:space="0" w:color="auto"/>
        <w:left w:val="none" w:sz="0" w:space="0" w:color="auto"/>
        <w:bottom w:val="none" w:sz="0" w:space="0" w:color="auto"/>
        <w:right w:val="none" w:sz="0" w:space="0" w:color="auto"/>
      </w:divBdr>
      <w:divsChild>
        <w:div w:id="1295333056">
          <w:marLeft w:val="0"/>
          <w:marRight w:val="0"/>
          <w:marTop w:val="0"/>
          <w:marBottom w:val="0"/>
          <w:divBdr>
            <w:top w:val="none" w:sz="0" w:space="0" w:color="auto"/>
            <w:left w:val="none" w:sz="0" w:space="0" w:color="auto"/>
            <w:bottom w:val="none" w:sz="0" w:space="0" w:color="auto"/>
            <w:right w:val="none" w:sz="0" w:space="0" w:color="auto"/>
          </w:divBdr>
        </w:div>
      </w:divsChild>
    </w:div>
    <w:div w:id="1120761213">
      <w:bodyDiv w:val="1"/>
      <w:marLeft w:val="0"/>
      <w:marRight w:val="0"/>
      <w:marTop w:val="0"/>
      <w:marBottom w:val="0"/>
      <w:divBdr>
        <w:top w:val="none" w:sz="0" w:space="0" w:color="auto"/>
        <w:left w:val="none" w:sz="0" w:space="0" w:color="auto"/>
        <w:bottom w:val="none" w:sz="0" w:space="0" w:color="auto"/>
        <w:right w:val="none" w:sz="0" w:space="0" w:color="auto"/>
      </w:divBdr>
    </w:div>
    <w:div w:id="1120998083">
      <w:bodyDiv w:val="1"/>
      <w:marLeft w:val="0"/>
      <w:marRight w:val="0"/>
      <w:marTop w:val="0"/>
      <w:marBottom w:val="0"/>
      <w:divBdr>
        <w:top w:val="none" w:sz="0" w:space="0" w:color="auto"/>
        <w:left w:val="none" w:sz="0" w:space="0" w:color="auto"/>
        <w:bottom w:val="none" w:sz="0" w:space="0" w:color="auto"/>
        <w:right w:val="none" w:sz="0" w:space="0" w:color="auto"/>
      </w:divBdr>
    </w:div>
    <w:div w:id="1121338645">
      <w:bodyDiv w:val="1"/>
      <w:marLeft w:val="0"/>
      <w:marRight w:val="0"/>
      <w:marTop w:val="0"/>
      <w:marBottom w:val="0"/>
      <w:divBdr>
        <w:top w:val="none" w:sz="0" w:space="0" w:color="auto"/>
        <w:left w:val="none" w:sz="0" w:space="0" w:color="auto"/>
        <w:bottom w:val="none" w:sz="0" w:space="0" w:color="auto"/>
        <w:right w:val="none" w:sz="0" w:space="0" w:color="auto"/>
      </w:divBdr>
      <w:divsChild>
        <w:div w:id="1905413534">
          <w:marLeft w:val="0"/>
          <w:marRight w:val="0"/>
          <w:marTop w:val="0"/>
          <w:marBottom w:val="0"/>
          <w:divBdr>
            <w:top w:val="none" w:sz="0" w:space="0" w:color="auto"/>
            <w:left w:val="none" w:sz="0" w:space="0" w:color="auto"/>
            <w:bottom w:val="none" w:sz="0" w:space="0" w:color="auto"/>
            <w:right w:val="none" w:sz="0" w:space="0" w:color="auto"/>
          </w:divBdr>
          <w:divsChild>
            <w:div w:id="329145226">
              <w:marLeft w:val="0"/>
              <w:marRight w:val="0"/>
              <w:marTop w:val="0"/>
              <w:marBottom w:val="0"/>
              <w:divBdr>
                <w:top w:val="none" w:sz="0" w:space="0" w:color="auto"/>
                <w:left w:val="none" w:sz="0" w:space="0" w:color="auto"/>
                <w:bottom w:val="none" w:sz="0" w:space="0" w:color="auto"/>
                <w:right w:val="none" w:sz="0" w:space="0" w:color="auto"/>
              </w:divBdr>
              <w:divsChild>
                <w:div w:id="1799491058">
                  <w:marLeft w:val="0"/>
                  <w:marRight w:val="0"/>
                  <w:marTop w:val="0"/>
                  <w:marBottom w:val="0"/>
                  <w:divBdr>
                    <w:top w:val="none" w:sz="0" w:space="0" w:color="auto"/>
                    <w:left w:val="none" w:sz="0" w:space="0" w:color="auto"/>
                    <w:bottom w:val="none" w:sz="0" w:space="0" w:color="auto"/>
                    <w:right w:val="none" w:sz="0" w:space="0" w:color="auto"/>
                  </w:divBdr>
                  <w:divsChild>
                    <w:div w:id="1505433481">
                      <w:marLeft w:val="0"/>
                      <w:marRight w:val="0"/>
                      <w:marTop w:val="0"/>
                      <w:marBottom w:val="0"/>
                      <w:divBdr>
                        <w:top w:val="none" w:sz="0" w:space="0" w:color="auto"/>
                        <w:left w:val="none" w:sz="0" w:space="0" w:color="auto"/>
                        <w:bottom w:val="none" w:sz="0" w:space="0" w:color="auto"/>
                        <w:right w:val="none" w:sz="0" w:space="0" w:color="auto"/>
                      </w:divBdr>
                      <w:divsChild>
                        <w:div w:id="755594839">
                          <w:marLeft w:val="0"/>
                          <w:marRight w:val="0"/>
                          <w:marTop w:val="0"/>
                          <w:marBottom w:val="0"/>
                          <w:divBdr>
                            <w:top w:val="none" w:sz="0" w:space="0" w:color="auto"/>
                            <w:left w:val="none" w:sz="0" w:space="0" w:color="auto"/>
                            <w:bottom w:val="none" w:sz="0" w:space="0" w:color="auto"/>
                            <w:right w:val="none" w:sz="0" w:space="0" w:color="auto"/>
                          </w:divBdr>
                        </w:div>
                        <w:div w:id="637806520">
                          <w:marLeft w:val="0"/>
                          <w:marRight w:val="0"/>
                          <w:marTop w:val="0"/>
                          <w:marBottom w:val="0"/>
                          <w:divBdr>
                            <w:top w:val="none" w:sz="0" w:space="0" w:color="auto"/>
                            <w:left w:val="none" w:sz="0" w:space="0" w:color="auto"/>
                            <w:bottom w:val="none" w:sz="0" w:space="0" w:color="auto"/>
                            <w:right w:val="none" w:sz="0" w:space="0" w:color="auto"/>
                          </w:divBdr>
                        </w:div>
                        <w:div w:id="1477992250">
                          <w:marLeft w:val="0"/>
                          <w:marRight w:val="0"/>
                          <w:marTop w:val="0"/>
                          <w:marBottom w:val="0"/>
                          <w:divBdr>
                            <w:top w:val="none" w:sz="0" w:space="0" w:color="auto"/>
                            <w:left w:val="none" w:sz="0" w:space="0" w:color="auto"/>
                            <w:bottom w:val="none" w:sz="0" w:space="0" w:color="auto"/>
                            <w:right w:val="none" w:sz="0" w:space="0" w:color="auto"/>
                          </w:divBdr>
                        </w:div>
                        <w:div w:id="1328556203">
                          <w:marLeft w:val="0"/>
                          <w:marRight w:val="0"/>
                          <w:marTop w:val="0"/>
                          <w:marBottom w:val="0"/>
                          <w:divBdr>
                            <w:top w:val="none" w:sz="0" w:space="0" w:color="auto"/>
                            <w:left w:val="none" w:sz="0" w:space="0" w:color="auto"/>
                            <w:bottom w:val="none" w:sz="0" w:space="0" w:color="auto"/>
                            <w:right w:val="none" w:sz="0" w:space="0" w:color="auto"/>
                          </w:divBdr>
                        </w:div>
                        <w:div w:id="1154757762">
                          <w:marLeft w:val="0"/>
                          <w:marRight w:val="0"/>
                          <w:marTop w:val="0"/>
                          <w:marBottom w:val="0"/>
                          <w:divBdr>
                            <w:top w:val="none" w:sz="0" w:space="0" w:color="auto"/>
                            <w:left w:val="none" w:sz="0" w:space="0" w:color="auto"/>
                            <w:bottom w:val="none" w:sz="0" w:space="0" w:color="auto"/>
                            <w:right w:val="none" w:sz="0" w:space="0" w:color="auto"/>
                          </w:divBdr>
                        </w:div>
                        <w:div w:id="1862429161">
                          <w:marLeft w:val="0"/>
                          <w:marRight w:val="0"/>
                          <w:marTop w:val="0"/>
                          <w:marBottom w:val="0"/>
                          <w:divBdr>
                            <w:top w:val="none" w:sz="0" w:space="0" w:color="auto"/>
                            <w:left w:val="none" w:sz="0" w:space="0" w:color="auto"/>
                            <w:bottom w:val="none" w:sz="0" w:space="0" w:color="auto"/>
                            <w:right w:val="none" w:sz="0" w:space="0" w:color="auto"/>
                          </w:divBdr>
                        </w:div>
                        <w:div w:id="789515384">
                          <w:marLeft w:val="0"/>
                          <w:marRight w:val="0"/>
                          <w:marTop w:val="0"/>
                          <w:marBottom w:val="0"/>
                          <w:divBdr>
                            <w:top w:val="none" w:sz="0" w:space="0" w:color="auto"/>
                            <w:left w:val="none" w:sz="0" w:space="0" w:color="auto"/>
                            <w:bottom w:val="none" w:sz="0" w:space="0" w:color="auto"/>
                            <w:right w:val="none" w:sz="0" w:space="0" w:color="auto"/>
                          </w:divBdr>
                        </w:div>
                        <w:div w:id="1944455473">
                          <w:marLeft w:val="0"/>
                          <w:marRight w:val="0"/>
                          <w:marTop w:val="0"/>
                          <w:marBottom w:val="0"/>
                          <w:divBdr>
                            <w:top w:val="none" w:sz="0" w:space="0" w:color="auto"/>
                            <w:left w:val="none" w:sz="0" w:space="0" w:color="auto"/>
                            <w:bottom w:val="none" w:sz="0" w:space="0" w:color="auto"/>
                            <w:right w:val="none" w:sz="0" w:space="0" w:color="auto"/>
                          </w:divBdr>
                        </w:div>
                        <w:div w:id="8903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923829">
      <w:bodyDiv w:val="1"/>
      <w:marLeft w:val="0"/>
      <w:marRight w:val="0"/>
      <w:marTop w:val="0"/>
      <w:marBottom w:val="0"/>
      <w:divBdr>
        <w:top w:val="none" w:sz="0" w:space="0" w:color="auto"/>
        <w:left w:val="none" w:sz="0" w:space="0" w:color="auto"/>
        <w:bottom w:val="none" w:sz="0" w:space="0" w:color="auto"/>
        <w:right w:val="none" w:sz="0" w:space="0" w:color="auto"/>
      </w:divBdr>
      <w:divsChild>
        <w:div w:id="474643049">
          <w:marLeft w:val="0"/>
          <w:marRight w:val="0"/>
          <w:marTop w:val="0"/>
          <w:marBottom w:val="0"/>
          <w:divBdr>
            <w:top w:val="none" w:sz="0" w:space="0" w:color="auto"/>
            <w:left w:val="none" w:sz="0" w:space="0" w:color="auto"/>
            <w:bottom w:val="none" w:sz="0" w:space="0" w:color="auto"/>
            <w:right w:val="none" w:sz="0" w:space="0" w:color="auto"/>
          </w:divBdr>
          <w:divsChild>
            <w:div w:id="766072288">
              <w:marLeft w:val="0"/>
              <w:marRight w:val="0"/>
              <w:marTop w:val="0"/>
              <w:marBottom w:val="0"/>
              <w:divBdr>
                <w:top w:val="none" w:sz="0" w:space="0" w:color="auto"/>
                <w:left w:val="none" w:sz="0" w:space="0" w:color="auto"/>
                <w:bottom w:val="none" w:sz="0" w:space="0" w:color="auto"/>
                <w:right w:val="none" w:sz="0" w:space="0" w:color="auto"/>
              </w:divBdr>
              <w:divsChild>
                <w:div w:id="1990092311">
                  <w:marLeft w:val="0"/>
                  <w:marRight w:val="0"/>
                  <w:marTop w:val="0"/>
                  <w:marBottom w:val="0"/>
                  <w:divBdr>
                    <w:top w:val="none" w:sz="0" w:space="0" w:color="auto"/>
                    <w:left w:val="none" w:sz="0" w:space="0" w:color="auto"/>
                    <w:bottom w:val="none" w:sz="0" w:space="0" w:color="auto"/>
                    <w:right w:val="none" w:sz="0" w:space="0" w:color="auto"/>
                  </w:divBdr>
                  <w:divsChild>
                    <w:div w:id="1206599474">
                      <w:marLeft w:val="0"/>
                      <w:marRight w:val="0"/>
                      <w:marTop w:val="0"/>
                      <w:marBottom w:val="0"/>
                      <w:divBdr>
                        <w:top w:val="none" w:sz="0" w:space="0" w:color="auto"/>
                        <w:left w:val="none" w:sz="0" w:space="0" w:color="auto"/>
                        <w:bottom w:val="none" w:sz="0" w:space="0" w:color="auto"/>
                        <w:right w:val="none" w:sz="0" w:space="0" w:color="auto"/>
                      </w:divBdr>
                      <w:divsChild>
                        <w:div w:id="1192918137">
                          <w:marLeft w:val="0"/>
                          <w:marRight w:val="0"/>
                          <w:marTop w:val="0"/>
                          <w:marBottom w:val="0"/>
                          <w:divBdr>
                            <w:top w:val="none" w:sz="0" w:space="0" w:color="auto"/>
                            <w:left w:val="none" w:sz="0" w:space="0" w:color="auto"/>
                            <w:bottom w:val="none" w:sz="0" w:space="0" w:color="auto"/>
                            <w:right w:val="none" w:sz="0" w:space="0" w:color="auto"/>
                          </w:divBdr>
                        </w:div>
                        <w:div w:id="146303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501400">
      <w:bodyDiv w:val="1"/>
      <w:marLeft w:val="0"/>
      <w:marRight w:val="0"/>
      <w:marTop w:val="0"/>
      <w:marBottom w:val="0"/>
      <w:divBdr>
        <w:top w:val="none" w:sz="0" w:space="0" w:color="auto"/>
        <w:left w:val="none" w:sz="0" w:space="0" w:color="auto"/>
        <w:bottom w:val="none" w:sz="0" w:space="0" w:color="auto"/>
        <w:right w:val="none" w:sz="0" w:space="0" w:color="auto"/>
      </w:divBdr>
    </w:div>
    <w:div w:id="1123185258">
      <w:bodyDiv w:val="1"/>
      <w:marLeft w:val="0"/>
      <w:marRight w:val="0"/>
      <w:marTop w:val="0"/>
      <w:marBottom w:val="0"/>
      <w:divBdr>
        <w:top w:val="none" w:sz="0" w:space="0" w:color="auto"/>
        <w:left w:val="none" w:sz="0" w:space="0" w:color="auto"/>
        <w:bottom w:val="none" w:sz="0" w:space="0" w:color="auto"/>
        <w:right w:val="none" w:sz="0" w:space="0" w:color="auto"/>
      </w:divBdr>
    </w:div>
    <w:div w:id="1123498400">
      <w:bodyDiv w:val="1"/>
      <w:marLeft w:val="0"/>
      <w:marRight w:val="0"/>
      <w:marTop w:val="0"/>
      <w:marBottom w:val="0"/>
      <w:divBdr>
        <w:top w:val="none" w:sz="0" w:space="0" w:color="auto"/>
        <w:left w:val="none" w:sz="0" w:space="0" w:color="auto"/>
        <w:bottom w:val="none" w:sz="0" w:space="0" w:color="auto"/>
        <w:right w:val="none" w:sz="0" w:space="0" w:color="auto"/>
      </w:divBdr>
    </w:div>
    <w:div w:id="1123576435">
      <w:bodyDiv w:val="1"/>
      <w:marLeft w:val="0"/>
      <w:marRight w:val="0"/>
      <w:marTop w:val="0"/>
      <w:marBottom w:val="0"/>
      <w:divBdr>
        <w:top w:val="none" w:sz="0" w:space="0" w:color="auto"/>
        <w:left w:val="none" w:sz="0" w:space="0" w:color="auto"/>
        <w:bottom w:val="none" w:sz="0" w:space="0" w:color="auto"/>
        <w:right w:val="none" w:sz="0" w:space="0" w:color="auto"/>
      </w:divBdr>
    </w:div>
    <w:div w:id="1123618119">
      <w:bodyDiv w:val="1"/>
      <w:marLeft w:val="0"/>
      <w:marRight w:val="0"/>
      <w:marTop w:val="0"/>
      <w:marBottom w:val="0"/>
      <w:divBdr>
        <w:top w:val="none" w:sz="0" w:space="0" w:color="auto"/>
        <w:left w:val="none" w:sz="0" w:space="0" w:color="auto"/>
        <w:bottom w:val="none" w:sz="0" w:space="0" w:color="auto"/>
        <w:right w:val="none" w:sz="0" w:space="0" w:color="auto"/>
      </w:divBdr>
    </w:div>
    <w:div w:id="1124075216">
      <w:bodyDiv w:val="1"/>
      <w:marLeft w:val="0"/>
      <w:marRight w:val="0"/>
      <w:marTop w:val="0"/>
      <w:marBottom w:val="0"/>
      <w:divBdr>
        <w:top w:val="none" w:sz="0" w:space="0" w:color="auto"/>
        <w:left w:val="none" w:sz="0" w:space="0" w:color="auto"/>
        <w:bottom w:val="none" w:sz="0" w:space="0" w:color="auto"/>
        <w:right w:val="none" w:sz="0" w:space="0" w:color="auto"/>
      </w:divBdr>
      <w:divsChild>
        <w:div w:id="1307852370">
          <w:marLeft w:val="0"/>
          <w:marRight w:val="0"/>
          <w:marTop w:val="0"/>
          <w:marBottom w:val="0"/>
          <w:divBdr>
            <w:top w:val="none" w:sz="0" w:space="0" w:color="auto"/>
            <w:left w:val="none" w:sz="0" w:space="0" w:color="auto"/>
            <w:bottom w:val="none" w:sz="0" w:space="0" w:color="auto"/>
            <w:right w:val="none" w:sz="0" w:space="0" w:color="auto"/>
          </w:divBdr>
          <w:divsChild>
            <w:div w:id="1904677511">
              <w:marLeft w:val="0"/>
              <w:marRight w:val="0"/>
              <w:marTop w:val="0"/>
              <w:marBottom w:val="0"/>
              <w:divBdr>
                <w:top w:val="none" w:sz="0" w:space="0" w:color="auto"/>
                <w:left w:val="none" w:sz="0" w:space="0" w:color="auto"/>
                <w:bottom w:val="none" w:sz="0" w:space="0" w:color="auto"/>
                <w:right w:val="none" w:sz="0" w:space="0" w:color="auto"/>
              </w:divBdr>
              <w:divsChild>
                <w:div w:id="648704741">
                  <w:marLeft w:val="0"/>
                  <w:marRight w:val="0"/>
                  <w:marTop w:val="0"/>
                  <w:marBottom w:val="0"/>
                  <w:divBdr>
                    <w:top w:val="none" w:sz="0" w:space="0" w:color="auto"/>
                    <w:left w:val="none" w:sz="0" w:space="0" w:color="auto"/>
                    <w:bottom w:val="none" w:sz="0" w:space="0" w:color="auto"/>
                    <w:right w:val="none" w:sz="0" w:space="0" w:color="auto"/>
                  </w:divBdr>
                  <w:divsChild>
                    <w:div w:id="412899413">
                      <w:marLeft w:val="0"/>
                      <w:marRight w:val="0"/>
                      <w:marTop w:val="0"/>
                      <w:marBottom w:val="0"/>
                      <w:divBdr>
                        <w:top w:val="none" w:sz="0" w:space="0" w:color="auto"/>
                        <w:left w:val="none" w:sz="0" w:space="0" w:color="auto"/>
                        <w:bottom w:val="none" w:sz="0" w:space="0" w:color="auto"/>
                        <w:right w:val="none" w:sz="0" w:space="0" w:color="auto"/>
                      </w:divBdr>
                    </w:div>
                    <w:div w:id="1718504998">
                      <w:marLeft w:val="0"/>
                      <w:marRight w:val="0"/>
                      <w:marTop w:val="0"/>
                      <w:marBottom w:val="0"/>
                      <w:divBdr>
                        <w:top w:val="none" w:sz="0" w:space="0" w:color="auto"/>
                        <w:left w:val="none" w:sz="0" w:space="0" w:color="auto"/>
                        <w:bottom w:val="none" w:sz="0" w:space="0" w:color="auto"/>
                        <w:right w:val="none" w:sz="0" w:space="0" w:color="auto"/>
                      </w:divBdr>
                    </w:div>
                    <w:div w:id="683870115">
                      <w:marLeft w:val="0"/>
                      <w:marRight w:val="0"/>
                      <w:marTop w:val="0"/>
                      <w:marBottom w:val="0"/>
                      <w:divBdr>
                        <w:top w:val="none" w:sz="0" w:space="0" w:color="auto"/>
                        <w:left w:val="none" w:sz="0" w:space="0" w:color="auto"/>
                        <w:bottom w:val="none" w:sz="0" w:space="0" w:color="auto"/>
                        <w:right w:val="none" w:sz="0" w:space="0" w:color="auto"/>
                      </w:divBdr>
                    </w:div>
                    <w:div w:id="20402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232696">
      <w:bodyDiv w:val="1"/>
      <w:marLeft w:val="0"/>
      <w:marRight w:val="0"/>
      <w:marTop w:val="0"/>
      <w:marBottom w:val="0"/>
      <w:divBdr>
        <w:top w:val="none" w:sz="0" w:space="0" w:color="auto"/>
        <w:left w:val="none" w:sz="0" w:space="0" w:color="auto"/>
        <w:bottom w:val="none" w:sz="0" w:space="0" w:color="auto"/>
        <w:right w:val="none" w:sz="0" w:space="0" w:color="auto"/>
      </w:divBdr>
    </w:div>
    <w:div w:id="1124544938">
      <w:bodyDiv w:val="1"/>
      <w:marLeft w:val="0"/>
      <w:marRight w:val="0"/>
      <w:marTop w:val="0"/>
      <w:marBottom w:val="0"/>
      <w:divBdr>
        <w:top w:val="none" w:sz="0" w:space="0" w:color="auto"/>
        <w:left w:val="none" w:sz="0" w:space="0" w:color="auto"/>
        <w:bottom w:val="none" w:sz="0" w:space="0" w:color="auto"/>
        <w:right w:val="none" w:sz="0" w:space="0" w:color="auto"/>
      </w:divBdr>
    </w:div>
    <w:div w:id="1124731299">
      <w:bodyDiv w:val="1"/>
      <w:marLeft w:val="0"/>
      <w:marRight w:val="0"/>
      <w:marTop w:val="0"/>
      <w:marBottom w:val="0"/>
      <w:divBdr>
        <w:top w:val="none" w:sz="0" w:space="0" w:color="auto"/>
        <w:left w:val="none" w:sz="0" w:space="0" w:color="auto"/>
        <w:bottom w:val="none" w:sz="0" w:space="0" w:color="auto"/>
        <w:right w:val="none" w:sz="0" w:space="0" w:color="auto"/>
      </w:divBdr>
      <w:divsChild>
        <w:div w:id="440804676">
          <w:marLeft w:val="0"/>
          <w:marRight w:val="0"/>
          <w:marTop w:val="0"/>
          <w:marBottom w:val="0"/>
          <w:divBdr>
            <w:top w:val="none" w:sz="0" w:space="0" w:color="auto"/>
            <w:left w:val="none" w:sz="0" w:space="0" w:color="auto"/>
            <w:bottom w:val="none" w:sz="0" w:space="0" w:color="auto"/>
            <w:right w:val="none" w:sz="0" w:space="0" w:color="auto"/>
          </w:divBdr>
        </w:div>
      </w:divsChild>
    </w:div>
    <w:div w:id="1124956962">
      <w:bodyDiv w:val="1"/>
      <w:marLeft w:val="0"/>
      <w:marRight w:val="0"/>
      <w:marTop w:val="0"/>
      <w:marBottom w:val="0"/>
      <w:divBdr>
        <w:top w:val="none" w:sz="0" w:space="0" w:color="auto"/>
        <w:left w:val="none" w:sz="0" w:space="0" w:color="auto"/>
        <w:bottom w:val="none" w:sz="0" w:space="0" w:color="auto"/>
        <w:right w:val="none" w:sz="0" w:space="0" w:color="auto"/>
      </w:divBdr>
    </w:div>
    <w:div w:id="1125543584">
      <w:bodyDiv w:val="1"/>
      <w:marLeft w:val="0"/>
      <w:marRight w:val="0"/>
      <w:marTop w:val="0"/>
      <w:marBottom w:val="0"/>
      <w:divBdr>
        <w:top w:val="none" w:sz="0" w:space="0" w:color="auto"/>
        <w:left w:val="none" w:sz="0" w:space="0" w:color="auto"/>
        <w:bottom w:val="none" w:sz="0" w:space="0" w:color="auto"/>
        <w:right w:val="none" w:sz="0" w:space="0" w:color="auto"/>
      </w:divBdr>
    </w:div>
    <w:div w:id="1128207904">
      <w:bodyDiv w:val="1"/>
      <w:marLeft w:val="0"/>
      <w:marRight w:val="0"/>
      <w:marTop w:val="0"/>
      <w:marBottom w:val="0"/>
      <w:divBdr>
        <w:top w:val="none" w:sz="0" w:space="0" w:color="auto"/>
        <w:left w:val="none" w:sz="0" w:space="0" w:color="auto"/>
        <w:bottom w:val="none" w:sz="0" w:space="0" w:color="auto"/>
        <w:right w:val="none" w:sz="0" w:space="0" w:color="auto"/>
      </w:divBdr>
      <w:divsChild>
        <w:div w:id="151457819">
          <w:marLeft w:val="0"/>
          <w:marRight w:val="0"/>
          <w:marTop w:val="0"/>
          <w:marBottom w:val="0"/>
          <w:divBdr>
            <w:top w:val="none" w:sz="0" w:space="0" w:color="auto"/>
            <w:left w:val="none" w:sz="0" w:space="0" w:color="auto"/>
            <w:bottom w:val="none" w:sz="0" w:space="0" w:color="auto"/>
            <w:right w:val="none" w:sz="0" w:space="0" w:color="auto"/>
          </w:divBdr>
          <w:divsChild>
            <w:div w:id="563613053">
              <w:marLeft w:val="0"/>
              <w:marRight w:val="0"/>
              <w:marTop w:val="0"/>
              <w:marBottom w:val="0"/>
              <w:divBdr>
                <w:top w:val="none" w:sz="0" w:space="0" w:color="auto"/>
                <w:left w:val="none" w:sz="0" w:space="0" w:color="auto"/>
                <w:bottom w:val="none" w:sz="0" w:space="0" w:color="auto"/>
                <w:right w:val="none" w:sz="0" w:space="0" w:color="auto"/>
              </w:divBdr>
              <w:divsChild>
                <w:div w:id="980770536">
                  <w:marLeft w:val="0"/>
                  <w:marRight w:val="0"/>
                  <w:marTop w:val="0"/>
                  <w:marBottom w:val="0"/>
                  <w:divBdr>
                    <w:top w:val="none" w:sz="0" w:space="0" w:color="auto"/>
                    <w:left w:val="none" w:sz="0" w:space="0" w:color="auto"/>
                    <w:bottom w:val="none" w:sz="0" w:space="0" w:color="auto"/>
                    <w:right w:val="none" w:sz="0" w:space="0" w:color="auto"/>
                  </w:divBdr>
                  <w:divsChild>
                    <w:div w:id="573976910">
                      <w:marLeft w:val="0"/>
                      <w:marRight w:val="0"/>
                      <w:marTop w:val="0"/>
                      <w:marBottom w:val="0"/>
                      <w:divBdr>
                        <w:top w:val="none" w:sz="0" w:space="0" w:color="auto"/>
                        <w:left w:val="none" w:sz="0" w:space="0" w:color="auto"/>
                        <w:bottom w:val="none" w:sz="0" w:space="0" w:color="auto"/>
                        <w:right w:val="none" w:sz="0" w:space="0" w:color="auto"/>
                      </w:divBdr>
                    </w:div>
                    <w:div w:id="345252322">
                      <w:marLeft w:val="0"/>
                      <w:marRight w:val="0"/>
                      <w:marTop w:val="0"/>
                      <w:marBottom w:val="0"/>
                      <w:divBdr>
                        <w:top w:val="none" w:sz="0" w:space="0" w:color="auto"/>
                        <w:left w:val="none" w:sz="0" w:space="0" w:color="auto"/>
                        <w:bottom w:val="none" w:sz="0" w:space="0" w:color="auto"/>
                        <w:right w:val="none" w:sz="0" w:space="0" w:color="auto"/>
                      </w:divBdr>
                    </w:div>
                    <w:div w:id="1667240762">
                      <w:marLeft w:val="0"/>
                      <w:marRight w:val="0"/>
                      <w:marTop w:val="0"/>
                      <w:marBottom w:val="0"/>
                      <w:divBdr>
                        <w:top w:val="none" w:sz="0" w:space="0" w:color="auto"/>
                        <w:left w:val="none" w:sz="0" w:space="0" w:color="auto"/>
                        <w:bottom w:val="none" w:sz="0" w:space="0" w:color="auto"/>
                        <w:right w:val="none" w:sz="0" w:space="0" w:color="auto"/>
                      </w:divBdr>
                    </w:div>
                    <w:div w:id="766999250">
                      <w:marLeft w:val="0"/>
                      <w:marRight w:val="0"/>
                      <w:marTop w:val="0"/>
                      <w:marBottom w:val="0"/>
                      <w:divBdr>
                        <w:top w:val="none" w:sz="0" w:space="0" w:color="auto"/>
                        <w:left w:val="none" w:sz="0" w:space="0" w:color="auto"/>
                        <w:bottom w:val="none" w:sz="0" w:space="0" w:color="auto"/>
                        <w:right w:val="none" w:sz="0" w:space="0" w:color="auto"/>
                      </w:divBdr>
                    </w:div>
                    <w:div w:id="8069001">
                      <w:marLeft w:val="0"/>
                      <w:marRight w:val="0"/>
                      <w:marTop w:val="0"/>
                      <w:marBottom w:val="0"/>
                      <w:divBdr>
                        <w:top w:val="none" w:sz="0" w:space="0" w:color="auto"/>
                        <w:left w:val="none" w:sz="0" w:space="0" w:color="auto"/>
                        <w:bottom w:val="none" w:sz="0" w:space="0" w:color="auto"/>
                        <w:right w:val="none" w:sz="0" w:space="0" w:color="auto"/>
                      </w:divBdr>
                    </w:div>
                    <w:div w:id="1493834779">
                      <w:marLeft w:val="0"/>
                      <w:marRight w:val="0"/>
                      <w:marTop w:val="0"/>
                      <w:marBottom w:val="0"/>
                      <w:divBdr>
                        <w:top w:val="none" w:sz="0" w:space="0" w:color="auto"/>
                        <w:left w:val="none" w:sz="0" w:space="0" w:color="auto"/>
                        <w:bottom w:val="none" w:sz="0" w:space="0" w:color="auto"/>
                        <w:right w:val="none" w:sz="0" w:space="0" w:color="auto"/>
                      </w:divBdr>
                    </w:div>
                    <w:div w:id="1062487520">
                      <w:marLeft w:val="0"/>
                      <w:marRight w:val="0"/>
                      <w:marTop w:val="0"/>
                      <w:marBottom w:val="0"/>
                      <w:divBdr>
                        <w:top w:val="none" w:sz="0" w:space="0" w:color="auto"/>
                        <w:left w:val="none" w:sz="0" w:space="0" w:color="auto"/>
                        <w:bottom w:val="none" w:sz="0" w:space="0" w:color="auto"/>
                        <w:right w:val="none" w:sz="0" w:space="0" w:color="auto"/>
                      </w:divBdr>
                    </w:div>
                    <w:div w:id="10279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549247">
      <w:bodyDiv w:val="1"/>
      <w:marLeft w:val="0"/>
      <w:marRight w:val="0"/>
      <w:marTop w:val="0"/>
      <w:marBottom w:val="0"/>
      <w:divBdr>
        <w:top w:val="none" w:sz="0" w:space="0" w:color="auto"/>
        <w:left w:val="none" w:sz="0" w:space="0" w:color="auto"/>
        <w:bottom w:val="none" w:sz="0" w:space="0" w:color="auto"/>
        <w:right w:val="none" w:sz="0" w:space="0" w:color="auto"/>
      </w:divBdr>
      <w:divsChild>
        <w:div w:id="562177848">
          <w:marLeft w:val="0"/>
          <w:marRight w:val="0"/>
          <w:marTop w:val="0"/>
          <w:marBottom w:val="0"/>
          <w:divBdr>
            <w:top w:val="none" w:sz="0" w:space="0" w:color="auto"/>
            <w:left w:val="none" w:sz="0" w:space="0" w:color="auto"/>
            <w:bottom w:val="none" w:sz="0" w:space="0" w:color="auto"/>
            <w:right w:val="none" w:sz="0" w:space="0" w:color="auto"/>
          </w:divBdr>
          <w:divsChild>
            <w:div w:id="650526405">
              <w:marLeft w:val="0"/>
              <w:marRight w:val="0"/>
              <w:marTop w:val="0"/>
              <w:marBottom w:val="0"/>
              <w:divBdr>
                <w:top w:val="none" w:sz="0" w:space="0" w:color="auto"/>
                <w:left w:val="none" w:sz="0" w:space="0" w:color="auto"/>
                <w:bottom w:val="none" w:sz="0" w:space="0" w:color="auto"/>
                <w:right w:val="none" w:sz="0" w:space="0" w:color="auto"/>
              </w:divBdr>
              <w:divsChild>
                <w:div w:id="120925985">
                  <w:marLeft w:val="0"/>
                  <w:marRight w:val="0"/>
                  <w:marTop w:val="0"/>
                  <w:marBottom w:val="0"/>
                  <w:divBdr>
                    <w:top w:val="none" w:sz="0" w:space="0" w:color="auto"/>
                    <w:left w:val="none" w:sz="0" w:space="0" w:color="auto"/>
                    <w:bottom w:val="none" w:sz="0" w:space="0" w:color="auto"/>
                    <w:right w:val="none" w:sz="0" w:space="0" w:color="auto"/>
                  </w:divBdr>
                  <w:divsChild>
                    <w:div w:id="1483692142">
                      <w:marLeft w:val="0"/>
                      <w:marRight w:val="0"/>
                      <w:marTop w:val="0"/>
                      <w:marBottom w:val="0"/>
                      <w:divBdr>
                        <w:top w:val="none" w:sz="0" w:space="0" w:color="auto"/>
                        <w:left w:val="none" w:sz="0" w:space="0" w:color="auto"/>
                        <w:bottom w:val="none" w:sz="0" w:space="0" w:color="auto"/>
                        <w:right w:val="none" w:sz="0" w:space="0" w:color="auto"/>
                      </w:divBdr>
                    </w:div>
                    <w:div w:id="102463639">
                      <w:marLeft w:val="0"/>
                      <w:marRight w:val="0"/>
                      <w:marTop w:val="0"/>
                      <w:marBottom w:val="0"/>
                      <w:divBdr>
                        <w:top w:val="none" w:sz="0" w:space="0" w:color="auto"/>
                        <w:left w:val="none" w:sz="0" w:space="0" w:color="auto"/>
                        <w:bottom w:val="none" w:sz="0" w:space="0" w:color="auto"/>
                        <w:right w:val="none" w:sz="0" w:space="0" w:color="auto"/>
                      </w:divBdr>
                    </w:div>
                    <w:div w:id="1986617495">
                      <w:marLeft w:val="0"/>
                      <w:marRight w:val="0"/>
                      <w:marTop w:val="0"/>
                      <w:marBottom w:val="0"/>
                      <w:divBdr>
                        <w:top w:val="none" w:sz="0" w:space="0" w:color="auto"/>
                        <w:left w:val="none" w:sz="0" w:space="0" w:color="auto"/>
                        <w:bottom w:val="none" w:sz="0" w:space="0" w:color="auto"/>
                        <w:right w:val="none" w:sz="0" w:space="0" w:color="auto"/>
                      </w:divBdr>
                    </w:div>
                    <w:div w:id="673412150">
                      <w:marLeft w:val="0"/>
                      <w:marRight w:val="0"/>
                      <w:marTop w:val="0"/>
                      <w:marBottom w:val="0"/>
                      <w:divBdr>
                        <w:top w:val="none" w:sz="0" w:space="0" w:color="auto"/>
                        <w:left w:val="none" w:sz="0" w:space="0" w:color="auto"/>
                        <w:bottom w:val="none" w:sz="0" w:space="0" w:color="auto"/>
                        <w:right w:val="none" w:sz="0" w:space="0" w:color="auto"/>
                      </w:divBdr>
                    </w:div>
                    <w:div w:id="1899120775">
                      <w:marLeft w:val="0"/>
                      <w:marRight w:val="0"/>
                      <w:marTop w:val="0"/>
                      <w:marBottom w:val="0"/>
                      <w:divBdr>
                        <w:top w:val="none" w:sz="0" w:space="0" w:color="auto"/>
                        <w:left w:val="none" w:sz="0" w:space="0" w:color="auto"/>
                        <w:bottom w:val="none" w:sz="0" w:space="0" w:color="auto"/>
                        <w:right w:val="none" w:sz="0" w:space="0" w:color="auto"/>
                      </w:divBdr>
                    </w:div>
                    <w:div w:id="1848519899">
                      <w:marLeft w:val="0"/>
                      <w:marRight w:val="0"/>
                      <w:marTop w:val="0"/>
                      <w:marBottom w:val="0"/>
                      <w:divBdr>
                        <w:top w:val="none" w:sz="0" w:space="0" w:color="auto"/>
                        <w:left w:val="none" w:sz="0" w:space="0" w:color="auto"/>
                        <w:bottom w:val="none" w:sz="0" w:space="0" w:color="auto"/>
                        <w:right w:val="none" w:sz="0" w:space="0" w:color="auto"/>
                      </w:divBdr>
                    </w:div>
                    <w:div w:id="1490559442">
                      <w:marLeft w:val="0"/>
                      <w:marRight w:val="0"/>
                      <w:marTop w:val="0"/>
                      <w:marBottom w:val="0"/>
                      <w:divBdr>
                        <w:top w:val="none" w:sz="0" w:space="0" w:color="auto"/>
                        <w:left w:val="none" w:sz="0" w:space="0" w:color="auto"/>
                        <w:bottom w:val="none" w:sz="0" w:space="0" w:color="auto"/>
                        <w:right w:val="none" w:sz="0" w:space="0" w:color="auto"/>
                      </w:divBdr>
                    </w:div>
                    <w:div w:id="31071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815187">
      <w:bodyDiv w:val="1"/>
      <w:marLeft w:val="0"/>
      <w:marRight w:val="0"/>
      <w:marTop w:val="0"/>
      <w:marBottom w:val="0"/>
      <w:divBdr>
        <w:top w:val="none" w:sz="0" w:space="0" w:color="auto"/>
        <w:left w:val="none" w:sz="0" w:space="0" w:color="auto"/>
        <w:bottom w:val="none" w:sz="0" w:space="0" w:color="auto"/>
        <w:right w:val="none" w:sz="0" w:space="0" w:color="auto"/>
      </w:divBdr>
    </w:div>
    <w:div w:id="1129015289">
      <w:bodyDiv w:val="1"/>
      <w:marLeft w:val="0"/>
      <w:marRight w:val="0"/>
      <w:marTop w:val="0"/>
      <w:marBottom w:val="0"/>
      <w:divBdr>
        <w:top w:val="none" w:sz="0" w:space="0" w:color="auto"/>
        <w:left w:val="none" w:sz="0" w:space="0" w:color="auto"/>
        <w:bottom w:val="none" w:sz="0" w:space="0" w:color="auto"/>
        <w:right w:val="none" w:sz="0" w:space="0" w:color="auto"/>
      </w:divBdr>
    </w:div>
    <w:div w:id="1129397922">
      <w:bodyDiv w:val="1"/>
      <w:marLeft w:val="0"/>
      <w:marRight w:val="0"/>
      <w:marTop w:val="0"/>
      <w:marBottom w:val="0"/>
      <w:divBdr>
        <w:top w:val="none" w:sz="0" w:space="0" w:color="auto"/>
        <w:left w:val="none" w:sz="0" w:space="0" w:color="auto"/>
        <w:bottom w:val="none" w:sz="0" w:space="0" w:color="auto"/>
        <w:right w:val="none" w:sz="0" w:space="0" w:color="auto"/>
      </w:divBdr>
      <w:divsChild>
        <w:div w:id="1455363578">
          <w:marLeft w:val="0"/>
          <w:marRight w:val="0"/>
          <w:marTop w:val="0"/>
          <w:marBottom w:val="0"/>
          <w:divBdr>
            <w:top w:val="none" w:sz="0" w:space="0" w:color="auto"/>
            <w:left w:val="none" w:sz="0" w:space="0" w:color="auto"/>
            <w:bottom w:val="none" w:sz="0" w:space="0" w:color="auto"/>
            <w:right w:val="none" w:sz="0" w:space="0" w:color="auto"/>
          </w:divBdr>
        </w:div>
      </w:divsChild>
    </w:div>
    <w:div w:id="1130054317">
      <w:bodyDiv w:val="1"/>
      <w:marLeft w:val="0"/>
      <w:marRight w:val="0"/>
      <w:marTop w:val="0"/>
      <w:marBottom w:val="0"/>
      <w:divBdr>
        <w:top w:val="none" w:sz="0" w:space="0" w:color="auto"/>
        <w:left w:val="none" w:sz="0" w:space="0" w:color="auto"/>
        <w:bottom w:val="none" w:sz="0" w:space="0" w:color="auto"/>
        <w:right w:val="none" w:sz="0" w:space="0" w:color="auto"/>
      </w:divBdr>
    </w:div>
    <w:div w:id="1130393182">
      <w:bodyDiv w:val="1"/>
      <w:marLeft w:val="0"/>
      <w:marRight w:val="0"/>
      <w:marTop w:val="0"/>
      <w:marBottom w:val="0"/>
      <w:divBdr>
        <w:top w:val="none" w:sz="0" w:space="0" w:color="auto"/>
        <w:left w:val="none" w:sz="0" w:space="0" w:color="auto"/>
        <w:bottom w:val="none" w:sz="0" w:space="0" w:color="auto"/>
        <w:right w:val="none" w:sz="0" w:space="0" w:color="auto"/>
      </w:divBdr>
      <w:divsChild>
        <w:div w:id="1806000258">
          <w:marLeft w:val="0"/>
          <w:marRight w:val="0"/>
          <w:marTop w:val="0"/>
          <w:marBottom w:val="0"/>
          <w:divBdr>
            <w:top w:val="none" w:sz="0" w:space="0" w:color="auto"/>
            <w:left w:val="none" w:sz="0" w:space="0" w:color="auto"/>
            <w:bottom w:val="none" w:sz="0" w:space="0" w:color="auto"/>
            <w:right w:val="none" w:sz="0" w:space="0" w:color="auto"/>
          </w:divBdr>
          <w:divsChild>
            <w:div w:id="427623600">
              <w:marLeft w:val="0"/>
              <w:marRight w:val="0"/>
              <w:marTop w:val="0"/>
              <w:marBottom w:val="0"/>
              <w:divBdr>
                <w:top w:val="none" w:sz="0" w:space="0" w:color="auto"/>
                <w:left w:val="none" w:sz="0" w:space="0" w:color="auto"/>
                <w:bottom w:val="none" w:sz="0" w:space="0" w:color="auto"/>
                <w:right w:val="none" w:sz="0" w:space="0" w:color="auto"/>
              </w:divBdr>
              <w:divsChild>
                <w:div w:id="774985358">
                  <w:marLeft w:val="0"/>
                  <w:marRight w:val="0"/>
                  <w:marTop w:val="0"/>
                  <w:marBottom w:val="0"/>
                  <w:divBdr>
                    <w:top w:val="none" w:sz="0" w:space="0" w:color="auto"/>
                    <w:left w:val="none" w:sz="0" w:space="0" w:color="auto"/>
                    <w:bottom w:val="none" w:sz="0" w:space="0" w:color="auto"/>
                    <w:right w:val="none" w:sz="0" w:space="0" w:color="auto"/>
                  </w:divBdr>
                  <w:divsChild>
                    <w:div w:id="1227565153">
                      <w:marLeft w:val="0"/>
                      <w:marRight w:val="0"/>
                      <w:marTop w:val="0"/>
                      <w:marBottom w:val="0"/>
                      <w:divBdr>
                        <w:top w:val="none" w:sz="0" w:space="0" w:color="auto"/>
                        <w:left w:val="none" w:sz="0" w:space="0" w:color="auto"/>
                        <w:bottom w:val="none" w:sz="0" w:space="0" w:color="auto"/>
                        <w:right w:val="none" w:sz="0" w:space="0" w:color="auto"/>
                      </w:divBdr>
                      <w:divsChild>
                        <w:div w:id="1992249291">
                          <w:marLeft w:val="0"/>
                          <w:marRight w:val="0"/>
                          <w:marTop w:val="0"/>
                          <w:marBottom w:val="0"/>
                          <w:divBdr>
                            <w:top w:val="none" w:sz="0" w:space="0" w:color="auto"/>
                            <w:left w:val="none" w:sz="0" w:space="0" w:color="auto"/>
                            <w:bottom w:val="none" w:sz="0" w:space="0" w:color="auto"/>
                            <w:right w:val="none" w:sz="0" w:space="0" w:color="auto"/>
                          </w:divBdr>
                          <w:divsChild>
                            <w:div w:id="495614384">
                              <w:marLeft w:val="0"/>
                              <w:marRight w:val="0"/>
                              <w:marTop w:val="0"/>
                              <w:marBottom w:val="0"/>
                              <w:divBdr>
                                <w:top w:val="none" w:sz="0" w:space="0" w:color="auto"/>
                                <w:left w:val="none" w:sz="0" w:space="0" w:color="auto"/>
                                <w:bottom w:val="none" w:sz="0" w:space="0" w:color="auto"/>
                                <w:right w:val="none" w:sz="0" w:space="0" w:color="auto"/>
                              </w:divBdr>
                              <w:divsChild>
                                <w:div w:id="203426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341521">
                  <w:marLeft w:val="0"/>
                  <w:marRight w:val="0"/>
                  <w:marTop w:val="0"/>
                  <w:marBottom w:val="0"/>
                  <w:divBdr>
                    <w:top w:val="none" w:sz="0" w:space="0" w:color="auto"/>
                    <w:left w:val="none" w:sz="0" w:space="0" w:color="auto"/>
                    <w:bottom w:val="none" w:sz="0" w:space="0" w:color="auto"/>
                    <w:right w:val="none" w:sz="0" w:space="0" w:color="auto"/>
                  </w:divBdr>
                  <w:divsChild>
                    <w:div w:id="54553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746902">
          <w:marLeft w:val="0"/>
          <w:marRight w:val="0"/>
          <w:marTop w:val="0"/>
          <w:marBottom w:val="0"/>
          <w:divBdr>
            <w:top w:val="single" w:sz="6" w:space="11" w:color="DDDDDD"/>
            <w:left w:val="none" w:sz="0" w:space="0" w:color="auto"/>
            <w:bottom w:val="none" w:sz="0" w:space="0" w:color="auto"/>
            <w:right w:val="none" w:sz="0" w:space="0" w:color="auto"/>
          </w:divBdr>
          <w:divsChild>
            <w:div w:id="768425274">
              <w:marLeft w:val="0"/>
              <w:marRight w:val="0"/>
              <w:marTop w:val="0"/>
              <w:marBottom w:val="0"/>
              <w:divBdr>
                <w:top w:val="none" w:sz="0" w:space="0" w:color="auto"/>
                <w:left w:val="none" w:sz="0" w:space="0" w:color="auto"/>
                <w:bottom w:val="none" w:sz="0" w:space="0" w:color="auto"/>
                <w:right w:val="none" w:sz="0" w:space="0" w:color="auto"/>
              </w:divBdr>
              <w:divsChild>
                <w:div w:id="330718135">
                  <w:marLeft w:val="-120"/>
                  <w:marRight w:val="0"/>
                  <w:marTop w:val="0"/>
                  <w:marBottom w:val="0"/>
                  <w:divBdr>
                    <w:top w:val="none" w:sz="0" w:space="0" w:color="auto"/>
                    <w:left w:val="none" w:sz="0" w:space="0" w:color="auto"/>
                    <w:bottom w:val="none" w:sz="0" w:space="0" w:color="auto"/>
                    <w:right w:val="none" w:sz="0" w:space="0" w:color="auto"/>
                  </w:divBdr>
                  <w:divsChild>
                    <w:div w:id="745491787">
                      <w:marLeft w:val="0"/>
                      <w:marRight w:val="0"/>
                      <w:marTop w:val="0"/>
                      <w:marBottom w:val="0"/>
                      <w:divBdr>
                        <w:top w:val="none" w:sz="0" w:space="0" w:color="auto"/>
                        <w:left w:val="none" w:sz="0" w:space="0" w:color="auto"/>
                        <w:bottom w:val="none" w:sz="0" w:space="0" w:color="auto"/>
                        <w:right w:val="none" w:sz="0" w:space="0" w:color="auto"/>
                      </w:divBdr>
                      <w:divsChild>
                        <w:div w:id="972632649">
                          <w:marLeft w:val="0"/>
                          <w:marRight w:val="0"/>
                          <w:marTop w:val="0"/>
                          <w:marBottom w:val="0"/>
                          <w:divBdr>
                            <w:top w:val="none" w:sz="0" w:space="0" w:color="auto"/>
                            <w:left w:val="none" w:sz="0" w:space="0" w:color="auto"/>
                            <w:bottom w:val="none" w:sz="0" w:space="0" w:color="auto"/>
                            <w:right w:val="none" w:sz="0" w:space="0" w:color="auto"/>
                          </w:divBdr>
                          <w:divsChild>
                            <w:div w:id="202424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2889">
                      <w:marLeft w:val="0"/>
                      <w:marRight w:val="0"/>
                      <w:marTop w:val="0"/>
                      <w:marBottom w:val="0"/>
                      <w:divBdr>
                        <w:top w:val="none" w:sz="0" w:space="0" w:color="auto"/>
                        <w:left w:val="none" w:sz="0" w:space="0" w:color="auto"/>
                        <w:bottom w:val="none" w:sz="0" w:space="0" w:color="auto"/>
                        <w:right w:val="none" w:sz="0" w:space="0" w:color="auto"/>
                      </w:divBdr>
                      <w:divsChild>
                        <w:div w:id="1968049492">
                          <w:marLeft w:val="0"/>
                          <w:marRight w:val="0"/>
                          <w:marTop w:val="0"/>
                          <w:marBottom w:val="0"/>
                          <w:divBdr>
                            <w:top w:val="none" w:sz="0" w:space="0" w:color="auto"/>
                            <w:left w:val="none" w:sz="0" w:space="0" w:color="auto"/>
                            <w:bottom w:val="none" w:sz="0" w:space="0" w:color="auto"/>
                            <w:right w:val="none" w:sz="0" w:space="0" w:color="auto"/>
                          </w:divBdr>
                          <w:divsChild>
                            <w:div w:id="132836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1248718">
      <w:bodyDiv w:val="1"/>
      <w:marLeft w:val="0"/>
      <w:marRight w:val="0"/>
      <w:marTop w:val="0"/>
      <w:marBottom w:val="0"/>
      <w:divBdr>
        <w:top w:val="none" w:sz="0" w:space="0" w:color="auto"/>
        <w:left w:val="none" w:sz="0" w:space="0" w:color="auto"/>
        <w:bottom w:val="none" w:sz="0" w:space="0" w:color="auto"/>
        <w:right w:val="none" w:sz="0" w:space="0" w:color="auto"/>
      </w:divBdr>
    </w:div>
    <w:div w:id="1133065214">
      <w:bodyDiv w:val="1"/>
      <w:marLeft w:val="0"/>
      <w:marRight w:val="0"/>
      <w:marTop w:val="0"/>
      <w:marBottom w:val="0"/>
      <w:divBdr>
        <w:top w:val="none" w:sz="0" w:space="0" w:color="auto"/>
        <w:left w:val="none" w:sz="0" w:space="0" w:color="auto"/>
        <w:bottom w:val="none" w:sz="0" w:space="0" w:color="auto"/>
        <w:right w:val="none" w:sz="0" w:space="0" w:color="auto"/>
      </w:divBdr>
    </w:div>
    <w:div w:id="1133251369">
      <w:bodyDiv w:val="1"/>
      <w:marLeft w:val="0"/>
      <w:marRight w:val="0"/>
      <w:marTop w:val="0"/>
      <w:marBottom w:val="0"/>
      <w:divBdr>
        <w:top w:val="none" w:sz="0" w:space="0" w:color="auto"/>
        <w:left w:val="none" w:sz="0" w:space="0" w:color="auto"/>
        <w:bottom w:val="none" w:sz="0" w:space="0" w:color="auto"/>
        <w:right w:val="none" w:sz="0" w:space="0" w:color="auto"/>
      </w:divBdr>
    </w:div>
    <w:div w:id="1133718766">
      <w:bodyDiv w:val="1"/>
      <w:marLeft w:val="0"/>
      <w:marRight w:val="0"/>
      <w:marTop w:val="0"/>
      <w:marBottom w:val="0"/>
      <w:divBdr>
        <w:top w:val="none" w:sz="0" w:space="0" w:color="auto"/>
        <w:left w:val="none" w:sz="0" w:space="0" w:color="auto"/>
        <w:bottom w:val="none" w:sz="0" w:space="0" w:color="auto"/>
        <w:right w:val="none" w:sz="0" w:space="0" w:color="auto"/>
      </w:divBdr>
    </w:div>
    <w:div w:id="1134788441">
      <w:bodyDiv w:val="1"/>
      <w:marLeft w:val="0"/>
      <w:marRight w:val="0"/>
      <w:marTop w:val="0"/>
      <w:marBottom w:val="0"/>
      <w:divBdr>
        <w:top w:val="none" w:sz="0" w:space="0" w:color="auto"/>
        <w:left w:val="none" w:sz="0" w:space="0" w:color="auto"/>
        <w:bottom w:val="none" w:sz="0" w:space="0" w:color="auto"/>
        <w:right w:val="none" w:sz="0" w:space="0" w:color="auto"/>
      </w:divBdr>
    </w:div>
    <w:div w:id="1134904987">
      <w:bodyDiv w:val="1"/>
      <w:marLeft w:val="0"/>
      <w:marRight w:val="0"/>
      <w:marTop w:val="0"/>
      <w:marBottom w:val="0"/>
      <w:divBdr>
        <w:top w:val="none" w:sz="0" w:space="0" w:color="auto"/>
        <w:left w:val="none" w:sz="0" w:space="0" w:color="auto"/>
        <w:bottom w:val="none" w:sz="0" w:space="0" w:color="auto"/>
        <w:right w:val="none" w:sz="0" w:space="0" w:color="auto"/>
      </w:divBdr>
    </w:div>
    <w:div w:id="1135416159">
      <w:bodyDiv w:val="1"/>
      <w:marLeft w:val="0"/>
      <w:marRight w:val="0"/>
      <w:marTop w:val="0"/>
      <w:marBottom w:val="0"/>
      <w:divBdr>
        <w:top w:val="none" w:sz="0" w:space="0" w:color="auto"/>
        <w:left w:val="none" w:sz="0" w:space="0" w:color="auto"/>
        <w:bottom w:val="none" w:sz="0" w:space="0" w:color="auto"/>
        <w:right w:val="none" w:sz="0" w:space="0" w:color="auto"/>
      </w:divBdr>
    </w:div>
    <w:div w:id="1136945720">
      <w:bodyDiv w:val="1"/>
      <w:marLeft w:val="0"/>
      <w:marRight w:val="0"/>
      <w:marTop w:val="0"/>
      <w:marBottom w:val="0"/>
      <w:divBdr>
        <w:top w:val="none" w:sz="0" w:space="0" w:color="auto"/>
        <w:left w:val="none" w:sz="0" w:space="0" w:color="auto"/>
        <w:bottom w:val="none" w:sz="0" w:space="0" w:color="auto"/>
        <w:right w:val="none" w:sz="0" w:space="0" w:color="auto"/>
      </w:divBdr>
    </w:div>
    <w:div w:id="1137139382">
      <w:bodyDiv w:val="1"/>
      <w:marLeft w:val="0"/>
      <w:marRight w:val="0"/>
      <w:marTop w:val="0"/>
      <w:marBottom w:val="0"/>
      <w:divBdr>
        <w:top w:val="none" w:sz="0" w:space="0" w:color="auto"/>
        <w:left w:val="none" w:sz="0" w:space="0" w:color="auto"/>
        <w:bottom w:val="none" w:sz="0" w:space="0" w:color="auto"/>
        <w:right w:val="none" w:sz="0" w:space="0" w:color="auto"/>
      </w:divBdr>
    </w:div>
    <w:div w:id="1137990591">
      <w:bodyDiv w:val="1"/>
      <w:marLeft w:val="0"/>
      <w:marRight w:val="0"/>
      <w:marTop w:val="0"/>
      <w:marBottom w:val="0"/>
      <w:divBdr>
        <w:top w:val="none" w:sz="0" w:space="0" w:color="auto"/>
        <w:left w:val="none" w:sz="0" w:space="0" w:color="auto"/>
        <w:bottom w:val="none" w:sz="0" w:space="0" w:color="auto"/>
        <w:right w:val="none" w:sz="0" w:space="0" w:color="auto"/>
      </w:divBdr>
      <w:divsChild>
        <w:div w:id="1422294573">
          <w:marLeft w:val="0"/>
          <w:marRight w:val="0"/>
          <w:marTop w:val="0"/>
          <w:marBottom w:val="0"/>
          <w:divBdr>
            <w:top w:val="none" w:sz="0" w:space="0" w:color="auto"/>
            <w:left w:val="none" w:sz="0" w:space="0" w:color="auto"/>
            <w:bottom w:val="none" w:sz="0" w:space="0" w:color="auto"/>
            <w:right w:val="none" w:sz="0" w:space="0" w:color="auto"/>
          </w:divBdr>
          <w:divsChild>
            <w:div w:id="441075142">
              <w:marLeft w:val="0"/>
              <w:marRight w:val="0"/>
              <w:marTop w:val="0"/>
              <w:marBottom w:val="0"/>
              <w:divBdr>
                <w:top w:val="none" w:sz="0" w:space="0" w:color="auto"/>
                <w:left w:val="none" w:sz="0" w:space="0" w:color="auto"/>
                <w:bottom w:val="none" w:sz="0" w:space="0" w:color="auto"/>
                <w:right w:val="none" w:sz="0" w:space="0" w:color="auto"/>
              </w:divBdr>
              <w:divsChild>
                <w:div w:id="1821002734">
                  <w:marLeft w:val="0"/>
                  <w:marRight w:val="0"/>
                  <w:marTop w:val="0"/>
                  <w:marBottom w:val="0"/>
                  <w:divBdr>
                    <w:top w:val="none" w:sz="0" w:space="0" w:color="auto"/>
                    <w:left w:val="none" w:sz="0" w:space="0" w:color="auto"/>
                    <w:bottom w:val="none" w:sz="0" w:space="0" w:color="auto"/>
                    <w:right w:val="none" w:sz="0" w:space="0" w:color="auto"/>
                  </w:divBdr>
                  <w:divsChild>
                    <w:div w:id="123937419">
                      <w:marLeft w:val="0"/>
                      <w:marRight w:val="0"/>
                      <w:marTop w:val="0"/>
                      <w:marBottom w:val="0"/>
                      <w:divBdr>
                        <w:top w:val="none" w:sz="0" w:space="0" w:color="auto"/>
                        <w:left w:val="none" w:sz="0" w:space="0" w:color="auto"/>
                        <w:bottom w:val="none" w:sz="0" w:space="0" w:color="auto"/>
                        <w:right w:val="none" w:sz="0" w:space="0" w:color="auto"/>
                      </w:divBdr>
                    </w:div>
                    <w:div w:id="1373118457">
                      <w:marLeft w:val="0"/>
                      <w:marRight w:val="0"/>
                      <w:marTop w:val="0"/>
                      <w:marBottom w:val="0"/>
                      <w:divBdr>
                        <w:top w:val="none" w:sz="0" w:space="0" w:color="auto"/>
                        <w:left w:val="none" w:sz="0" w:space="0" w:color="auto"/>
                        <w:bottom w:val="none" w:sz="0" w:space="0" w:color="auto"/>
                        <w:right w:val="none" w:sz="0" w:space="0" w:color="auto"/>
                      </w:divBdr>
                    </w:div>
                    <w:div w:id="387068248">
                      <w:marLeft w:val="0"/>
                      <w:marRight w:val="0"/>
                      <w:marTop w:val="0"/>
                      <w:marBottom w:val="0"/>
                      <w:divBdr>
                        <w:top w:val="none" w:sz="0" w:space="0" w:color="auto"/>
                        <w:left w:val="none" w:sz="0" w:space="0" w:color="auto"/>
                        <w:bottom w:val="none" w:sz="0" w:space="0" w:color="auto"/>
                        <w:right w:val="none" w:sz="0" w:space="0" w:color="auto"/>
                      </w:divBdr>
                    </w:div>
                    <w:div w:id="606305192">
                      <w:marLeft w:val="0"/>
                      <w:marRight w:val="0"/>
                      <w:marTop w:val="0"/>
                      <w:marBottom w:val="0"/>
                      <w:divBdr>
                        <w:top w:val="none" w:sz="0" w:space="0" w:color="auto"/>
                        <w:left w:val="none" w:sz="0" w:space="0" w:color="auto"/>
                        <w:bottom w:val="none" w:sz="0" w:space="0" w:color="auto"/>
                        <w:right w:val="none" w:sz="0" w:space="0" w:color="auto"/>
                      </w:divBdr>
                    </w:div>
                    <w:div w:id="381560611">
                      <w:marLeft w:val="0"/>
                      <w:marRight w:val="0"/>
                      <w:marTop w:val="0"/>
                      <w:marBottom w:val="0"/>
                      <w:divBdr>
                        <w:top w:val="none" w:sz="0" w:space="0" w:color="auto"/>
                        <w:left w:val="none" w:sz="0" w:space="0" w:color="auto"/>
                        <w:bottom w:val="none" w:sz="0" w:space="0" w:color="auto"/>
                        <w:right w:val="none" w:sz="0" w:space="0" w:color="auto"/>
                      </w:divBdr>
                    </w:div>
                    <w:div w:id="143546636">
                      <w:marLeft w:val="0"/>
                      <w:marRight w:val="0"/>
                      <w:marTop w:val="0"/>
                      <w:marBottom w:val="0"/>
                      <w:divBdr>
                        <w:top w:val="none" w:sz="0" w:space="0" w:color="auto"/>
                        <w:left w:val="none" w:sz="0" w:space="0" w:color="auto"/>
                        <w:bottom w:val="none" w:sz="0" w:space="0" w:color="auto"/>
                        <w:right w:val="none" w:sz="0" w:space="0" w:color="auto"/>
                      </w:divBdr>
                    </w:div>
                    <w:div w:id="93247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105240">
      <w:bodyDiv w:val="1"/>
      <w:marLeft w:val="0"/>
      <w:marRight w:val="0"/>
      <w:marTop w:val="0"/>
      <w:marBottom w:val="0"/>
      <w:divBdr>
        <w:top w:val="none" w:sz="0" w:space="0" w:color="auto"/>
        <w:left w:val="none" w:sz="0" w:space="0" w:color="auto"/>
        <w:bottom w:val="none" w:sz="0" w:space="0" w:color="auto"/>
        <w:right w:val="none" w:sz="0" w:space="0" w:color="auto"/>
      </w:divBdr>
    </w:div>
    <w:div w:id="1138843212">
      <w:bodyDiv w:val="1"/>
      <w:marLeft w:val="0"/>
      <w:marRight w:val="0"/>
      <w:marTop w:val="0"/>
      <w:marBottom w:val="0"/>
      <w:divBdr>
        <w:top w:val="none" w:sz="0" w:space="0" w:color="auto"/>
        <w:left w:val="none" w:sz="0" w:space="0" w:color="auto"/>
        <w:bottom w:val="none" w:sz="0" w:space="0" w:color="auto"/>
        <w:right w:val="none" w:sz="0" w:space="0" w:color="auto"/>
      </w:divBdr>
    </w:div>
    <w:div w:id="1138960878">
      <w:bodyDiv w:val="1"/>
      <w:marLeft w:val="0"/>
      <w:marRight w:val="0"/>
      <w:marTop w:val="0"/>
      <w:marBottom w:val="0"/>
      <w:divBdr>
        <w:top w:val="none" w:sz="0" w:space="0" w:color="auto"/>
        <w:left w:val="none" w:sz="0" w:space="0" w:color="auto"/>
        <w:bottom w:val="none" w:sz="0" w:space="0" w:color="auto"/>
        <w:right w:val="none" w:sz="0" w:space="0" w:color="auto"/>
      </w:divBdr>
    </w:div>
    <w:div w:id="1139566996">
      <w:bodyDiv w:val="1"/>
      <w:marLeft w:val="0"/>
      <w:marRight w:val="0"/>
      <w:marTop w:val="0"/>
      <w:marBottom w:val="0"/>
      <w:divBdr>
        <w:top w:val="none" w:sz="0" w:space="0" w:color="auto"/>
        <w:left w:val="none" w:sz="0" w:space="0" w:color="auto"/>
        <w:bottom w:val="none" w:sz="0" w:space="0" w:color="auto"/>
        <w:right w:val="none" w:sz="0" w:space="0" w:color="auto"/>
      </w:divBdr>
    </w:div>
    <w:div w:id="1139879809">
      <w:bodyDiv w:val="1"/>
      <w:marLeft w:val="0"/>
      <w:marRight w:val="0"/>
      <w:marTop w:val="0"/>
      <w:marBottom w:val="0"/>
      <w:divBdr>
        <w:top w:val="none" w:sz="0" w:space="0" w:color="auto"/>
        <w:left w:val="none" w:sz="0" w:space="0" w:color="auto"/>
        <w:bottom w:val="none" w:sz="0" w:space="0" w:color="auto"/>
        <w:right w:val="none" w:sz="0" w:space="0" w:color="auto"/>
      </w:divBdr>
    </w:div>
    <w:div w:id="1140345096">
      <w:bodyDiv w:val="1"/>
      <w:marLeft w:val="0"/>
      <w:marRight w:val="0"/>
      <w:marTop w:val="0"/>
      <w:marBottom w:val="0"/>
      <w:divBdr>
        <w:top w:val="none" w:sz="0" w:space="0" w:color="auto"/>
        <w:left w:val="none" w:sz="0" w:space="0" w:color="auto"/>
        <w:bottom w:val="none" w:sz="0" w:space="0" w:color="auto"/>
        <w:right w:val="none" w:sz="0" w:space="0" w:color="auto"/>
      </w:divBdr>
    </w:div>
    <w:div w:id="1141574811">
      <w:bodyDiv w:val="1"/>
      <w:marLeft w:val="0"/>
      <w:marRight w:val="0"/>
      <w:marTop w:val="0"/>
      <w:marBottom w:val="0"/>
      <w:divBdr>
        <w:top w:val="none" w:sz="0" w:space="0" w:color="auto"/>
        <w:left w:val="none" w:sz="0" w:space="0" w:color="auto"/>
        <w:bottom w:val="none" w:sz="0" w:space="0" w:color="auto"/>
        <w:right w:val="none" w:sz="0" w:space="0" w:color="auto"/>
      </w:divBdr>
    </w:div>
    <w:div w:id="1141771669">
      <w:bodyDiv w:val="1"/>
      <w:marLeft w:val="0"/>
      <w:marRight w:val="0"/>
      <w:marTop w:val="0"/>
      <w:marBottom w:val="0"/>
      <w:divBdr>
        <w:top w:val="none" w:sz="0" w:space="0" w:color="auto"/>
        <w:left w:val="none" w:sz="0" w:space="0" w:color="auto"/>
        <w:bottom w:val="none" w:sz="0" w:space="0" w:color="auto"/>
        <w:right w:val="none" w:sz="0" w:space="0" w:color="auto"/>
      </w:divBdr>
    </w:div>
    <w:div w:id="1142389125">
      <w:bodyDiv w:val="1"/>
      <w:marLeft w:val="0"/>
      <w:marRight w:val="0"/>
      <w:marTop w:val="0"/>
      <w:marBottom w:val="0"/>
      <w:divBdr>
        <w:top w:val="none" w:sz="0" w:space="0" w:color="auto"/>
        <w:left w:val="none" w:sz="0" w:space="0" w:color="auto"/>
        <w:bottom w:val="none" w:sz="0" w:space="0" w:color="auto"/>
        <w:right w:val="none" w:sz="0" w:space="0" w:color="auto"/>
      </w:divBdr>
    </w:div>
    <w:div w:id="1143042778">
      <w:bodyDiv w:val="1"/>
      <w:marLeft w:val="0"/>
      <w:marRight w:val="0"/>
      <w:marTop w:val="0"/>
      <w:marBottom w:val="0"/>
      <w:divBdr>
        <w:top w:val="none" w:sz="0" w:space="0" w:color="auto"/>
        <w:left w:val="none" w:sz="0" w:space="0" w:color="auto"/>
        <w:bottom w:val="none" w:sz="0" w:space="0" w:color="auto"/>
        <w:right w:val="none" w:sz="0" w:space="0" w:color="auto"/>
      </w:divBdr>
    </w:div>
    <w:div w:id="1143235776">
      <w:bodyDiv w:val="1"/>
      <w:marLeft w:val="0"/>
      <w:marRight w:val="0"/>
      <w:marTop w:val="0"/>
      <w:marBottom w:val="0"/>
      <w:divBdr>
        <w:top w:val="none" w:sz="0" w:space="0" w:color="auto"/>
        <w:left w:val="none" w:sz="0" w:space="0" w:color="auto"/>
        <w:bottom w:val="none" w:sz="0" w:space="0" w:color="auto"/>
        <w:right w:val="none" w:sz="0" w:space="0" w:color="auto"/>
      </w:divBdr>
      <w:divsChild>
        <w:div w:id="1502354741">
          <w:marLeft w:val="0"/>
          <w:marRight w:val="0"/>
          <w:marTop w:val="0"/>
          <w:marBottom w:val="0"/>
          <w:divBdr>
            <w:top w:val="none" w:sz="0" w:space="0" w:color="auto"/>
            <w:left w:val="none" w:sz="0" w:space="0" w:color="auto"/>
            <w:bottom w:val="none" w:sz="0" w:space="0" w:color="auto"/>
            <w:right w:val="none" w:sz="0" w:space="0" w:color="auto"/>
          </w:divBdr>
          <w:divsChild>
            <w:div w:id="120349722">
              <w:marLeft w:val="0"/>
              <w:marRight w:val="0"/>
              <w:marTop w:val="0"/>
              <w:marBottom w:val="0"/>
              <w:divBdr>
                <w:top w:val="none" w:sz="0" w:space="0" w:color="auto"/>
                <w:left w:val="none" w:sz="0" w:space="0" w:color="auto"/>
                <w:bottom w:val="none" w:sz="0" w:space="0" w:color="auto"/>
                <w:right w:val="none" w:sz="0" w:space="0" w:color="auto"/>
              </w:divBdr>
              <w:divsChild>
                <w:div w:id="1730154440">
                  <w:marLeft w:val="0"/>
                  <w:marRight w:val="0"/>
                  <w:marTop w:val="0"/>
                  <w:marBottom w:val="0"/>
                  <w:divBdr>
                    <w:top w:val="none" w:sz="0" w:space="0" w:color="auto"/>
                    <w:left w:val="none" w:sz="0" w:space="0" w:color="auto"/>
                    <w:bottom w:val="none" w:sz="0" w:space="0" w:color="auto"/>
                    <w:right w:val="none" w:sz="0" w:space="0" w:color="auto"/>
                  </w:divBdr>
                  <w:divsChild>
                    <w:div w:id="700281293">
                      <w:marLeft w:val="0"/>
                      <w:marRight w:val="0"/>
                      <w:marTop w:val="0"/>
                      <w:marBottom w:val="0"/>
                      <w:divBdr>
                        <w:top w:val="none" w:sz="0" w:space="0" w:color="auto"/>
                        <w:left w:val="none" w:sz="0" w:space="0" w:color="auto"/>
                        <w:bottom w:val="none" w:sz="0" w:space="0" w:color="auto"/>
                        <w:right w:val="none" w:sz="0" w:space="0" w:color="auto"/>
                      </w:divBdr>
                      <w:divsChild>
                        <w:div w:id="179273067">
                          <w:marLeft w:val="0"/>
                          <w:marRight w:val="0"/>
                          <w:marTop w:val="0"/>
                          <w:marBottom w:val="0"/>
                          <w:divBdr>
                            <w:top w:val="none" w:sz="0" w:space="0" w:color="auto"/>
                            <w:left w:val="none" w:sz="0" w:space="0" w:color="auto"/>
                            <w:bottom w:val="none" w:sz="0" w:space="0" w:color="auto"/>
                            <w:right w:val="none" w:sz="0" w:space="0" w:color="auto"/>
                          </w:divBdr>
                          <w:divsChild>
                            <w:div w:id="115841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430388">
      <w:bodyDiv w:val="1"/>
      <w:marLeft w:val="0"/>
      <w:marRight w:val="0"/>
      <w:marTop w:val="0"/>
      <w:marBottom w:val="0"/>
      <w:divBdr>
        <w:top w:val="none" w:sz="0" w:space="0" w:color="auto"/>
        <w:left w:val="none" w:sz="0" w:space="0" w:color="auto"/>
        <w:bottom w:val="none" w:sz="0" w:space="0" w:color="auto"/>
        <w:right w:val="none" w:sz="0" w:space="0" w:color="auto"/>
      </w:divBdr>
    </w:div>
    <w:div w:id="1143430927">
      <w:bodyDiv w:val="1"/>
      <w:marLeft w:val="0"/>
      <w:marRight w:val="0"/>
      <w:marTop w:val="0"/>
      <w:marBottom w:val="0"/>
      <w:divBdr>
        <w:top w:val="none" w:sz="0" w:space="0" w:color="auto"/>
        <w:left w:val="none" w:sz="0" w:space="0" w:color="auto"/>
        <w:bottom w:val="none" w:sz="0" w:space="0" w:color="auto"/>
        <w:right w:val="none" w:sz="0" w:space="0" w:color="auto"/>
      </w:divBdr>
    </w:div>
    <w:div w:id="1143694074">
      <w:bodyDiv w:val="1"/>
      <w:marLeft w:val="0"/>
      <w:marRight w:val="0"/>
      <w:marTop w:val="0"/>
      <w:marBottom w:val="0"/>
      <w:divBdr>
        <w:top w:val="none" w:sz="0" w:space="0" w:color="auto"/>
        <w:left w:val="none" w:sz="0" w:space="0" w:color="auto"/>
        <w:bottom w:val="none" w:sz="0" w:space="0" w:color="auto"/>
        <w:right w:val="none" w:sz="0" w:space="0" w:color="auto"/>
      </w:divBdr>
    </w:div>
    <w:div w:id="1143737707">
      <w:bodyDiv w:val="1"/>
      <w:marLeft w:val="0"/>
      <w:marRight w:val="0"/>
      <w:marTop w:val="0"/>
      <w:marBottom w:val="0"/>
      <w:divBdr>
        <w:top w:val="none" w:sz="0" w:space="0" w:color="auto"/>
        <w:left w:val="none" w:sz="0" w:space="0" w:color="auto"/>
        <w:bottom w:val="none" w:sz="0" w:space="0" w:color="auto"/>
        <w:right w:val="none" w:sz="0" w:space="0" w:color="auto"/>
      </w:divBdr>
      <w:divsChild>
        <w:div w:id="1025865358">
          <w:marLeft w:val="0"/>
          <w:marRight w:val="0"/>
          <w:marTop w:val="0"/>
          <w:marBottom w:val="0"/>
          <w:divBdr>
            <w:top w:val="none" w:sz="0" w:space="0" w:color="auto"/>
            <w:left w:val="none" w:sz="0" w:space="0" w:color="auto"/>
            <w:bottom w:val="none" w:sz="0" w:space="0" w:color="auto"/>
            <w:right w:val="none" w:sz="0" w:space="0" w:color="auto"/>
          </w:divBdr>
        </w:div>
      </w:divsChild>
    </w:div>
    <w:div w:id="1144008005">
      <w:bodyDiv w:val="1"/>
      <w:marLeft w:val="0"/>
      <w:marRight w:val="0"/>
      <w:marTop w:val="0"/>
      <w:marBottom w:val="0"/>
      <w:divBdr>
        <w:top w:val="none" w:sz="0" w:space="0" w:color="auto"/>
        <w:left w:val="none" w:sz="0" w:space="0" w:color="auto"/>
        <w:bottom w:val="none" w:sz="0" w:space="0" w:color="auto"/>
        <w:right w:val="none" w:sz="0" w:space="0" w:color="auto"/>
      </w:divBdr>
    </w:div>
    <w:div w:id="1144271413">
      <w:bodyDiv w:val="1"/>
      <w:marLeft w:val="0"/>
      <w:marRight w:val="0"/>
      <w:marTop w:val="0"/>
      <w:marBottom w:val="0"/>
      <w:divBdr>
        <w:top w:val="none" w:sz="0" w:space="0" w:color="auto"/>
        <w:left w:val="none" w:sz="0" w:space="0" w:color="auto"/>
        <w:bottom w:val="none" w:sz="0" w:space="0" w:color="auto"/>
        <w:right w:val="none" w:sz="0" w:space="0" w:color="auto"/>
      </w:divBdr>
    </w:div>
    <w:div w:id="1144589250">
      <w:bodyDiv w:val="1"/>
      <w:marLeft w:val="0"/>
      <w:marRight w:val="0"/>
      <w:marTop w:val="0"/>
      <w:marBottom w:val="0"/>
      <w:divBdr>
        <w:top w:val="none" w:sz="0" w:space="0" w:color="auto"/>
        <w:left w:val="none" w:sz="0" w:space="0" w:color="auto"/>
        <w:bottom w:val="none" w:sz="0" w:space="0" w:color="auto"/>
        <w:right w:val="none" w:sz="0" w:space="0" w:color="auto"/>
      </w:divBdr>
    </w:div>
    <w:div w:id="1144733337">
      <w:bodyDiv w:val="1"/>
      <w:marLeft w:val="0"/>
      <w:marRight w:val="0"/>
      <w:marTop w:val="0"/>
      <w:marBottom w:val="0"/>
      <w:divBdr>
        <w:top w:val="none" w:sz="0" w:space="0" w:color="auto"/>
        <w:left w:val="none" w:sz="0" w:space="0" w:color="auto"/>
        <w:bottom w:val="none" w:sz="0" w:space="0" w:color="auto"/>
        <w:right w:val="none" w:sz="0" w:space="0" w:color="auto"/>
      </w:divBdr>
    </w:div>
    <w:div w:id="1144852649">
      <w:bodyDiv w:val="1"/>
      <w:marLeft w:val="0"/>
      <w:marRight w:val="0"/>
      <w:marTop w:val="0"/>
      <w:marBottom w:val="0"/>
      <w:divBdr>
        <w:top w:val="none" w:sz="0" w:space="0" w:color="auto"/>
        <w:left w:val="none" w:sz="0" w:space="0" w:color="auto"/>
        <w:bottom w:val="none" w:sz="0" w:space="0" w:color="auto"/>
        <w:right w:val="none" w:sz="0" w:space="0" w:color="auto"/>
      </w:divBdr>
    </w:div>
    <w:div w:id="1144927107">
      <w:bodyDiv w:val="1"/>
      <w:marLeft w:val="0"/>
      <w:marRight w:val="0"/>
      <w:marTop w:val="0"/>
      <w:marBottom w:val="0"/>
      <w:divBdr>
        <w:top w:val="none" w:sz="0" w:space="0" w:color="auto"/>
        <w:left w:val="none" w:sz="0" w:space="0" w:color="auto"/>
        <w:bottom w:val="none" w:sz="0" w:space="0" w:color="auto"/>
        <w:right w:val="none" w:sz="0" w:space="0" w:color="auto"/>
      </w:divBdr>
    </w:div>
    <w:div w:id="1145046687">
      <w:bodyDiv w:val="1"/>
      <w:marLeft w:val="0"/>
      <w:marRight w:val="0"/>
      <w:marTop w:val="0"/>
      <w:marBottom w:val="0"/>
      <w:divBdr>
        <w:top w:val="none" w:sz="0" w:space="0" w:color="auto"/>
        <w:left w:val="none" w:sz="0" w:space="0" w:color="auto"/>
        <w:bottom w:val="none" w:sz="0" w:space="0" w:color="auto"/>
        <w:right w:val="none" w:sz="0" w:space="0" w:color="auto"/>
      </w:divBdr>
    </w:div>
    <w:div w:id="1145775683">
      <w:bodyDiv w:val="1"/>
      <w:marLeft w:val="0"/>
      <w:marRight w:val="0"/>
      <w:marTop w:val="0"/>
      <w:marBottom w:val="0"/>
      <w:divBdr>
        <w:top w:val="none" w:sz="0" w:space="0" w:color="auto"/>
        <w:left w:val="none" w:sz="0" w:space="0" w:color="auto"/>
        <w:bottom w:val="none" w:sz="0" w:space="0" w:color="auto"/>
        <w:right w:val="none" w:sz="0" w:space="0" w:color="auto"/>
      </w:divBdr>
    </w:div>
    <w:div w:id="1146118404">
      <w:bodyDiv w:val="1"/>
      <w:marLeft w:val="0"/>
      <w:marRight w:val="0"/>
      <w:marTop w:val="0"/>
      <w:marBottom w:val="0"/>
      <w:divBdr>
        <w:top w:val="none" w:sz="0" w:space="0" w:color="auto"/>
        <w:left w:val="none" w:sz="0" w:space="0" w:color="auto"/>
        <w:bottom w:val="none" w:sz="0" w:space="0" w:color="auto"/>
        <w:right w:val="none" w:sz="0" w:space="0" w:color="auto"/>
      </w:divBdr>
    </w:div>
    <w:div w:id="1146774877">
      <w:bodyDiv w:val="1"/>
      <w:marLeft w:val="0"/>
      <w:marRight w:val="0"/>
      <w:marTop w:val="0"/>
      <w:marBottom w:val="0"/>
      <w:divBdr>
        <w:top w:val="none" w:sz="0" w:space="0" w:color="auto"/>
        <w:left w:val="none" w:sz="0" w:space="0" w:color="auto"/>
        <w:bottom w:val="none" w:sz="0" w:space="0" w:color="auto"/>
        <w:right w:val="none" w:sz="0" w:space="0" w:color="auto"/>
      </w:divBdr>
    </w:div>
    <w:div w:id="1146820781">
      <w:bodyDiv w:val="1"/>
      <w:marLeft w:val="0"/>
      <w:marRight w:val="0"/>
      <w:marTop w:val="0"/>
      <w:marBottom w:val="0"/>
      <w:divBdr>
        <w:top w:val="none" w:sz="0" w:space="0" w:color="auto"/>
        <w:left w:val="none" w:sz="0" w:space="0" w:color="auto"/>
        <w:bottom w:val="none" w:sz="0" w:space="0" w:color="auto"/>
        <w:right w:val="none" w:sz="0" w:space="0" w:color="auto"/>
      </w:divBdr>
    </w:div>
    <w:div w:id="1147088236">
      <w:bodyDiv w:val="1"/>
      <w:marLeft w:val="0"/>
      <w:marRight w:val="0"/>
      <w:marTop w:val="0"/>
      <w:marBottom w:val="0"/>
      <w:divBdr>
        <w:top w:val="none" w:sz="0" w:space="0" w:color="auto"/>
        <w:left w:val="none" w:sz="0" w:space="0" w:color="auto"/>
        <w:bottom w:val="none" w:sz="0" w:space="0" w:color="auto"/>
        <w:right w:val="none" w:sz="0" w:space="0" w:color="auto"/>
      </w:divBdr>
    </w:div>
    <w:div w:id="1147239477">
      <w:bodyDiv w:val="1"/>
      <w:marLeft w:val="0"/>
      <w:marRight w:val="0"/>
      <w:marTop w:val="0"/>
      <w:marBottom w:val="0"/>
      <w:divBdr>
        <w:top w:val="none" w:sz="0" w:space="0" w:color="auto"/>
        <w:left w:val="none" w:sz="0" w:space="0" w:color="auto"/>
        <w:bottom w:val="none" w:sz="0" w:space="0" w:color="auto"/>
        <w:right w:val="none" w:sz="0" w:space="0" w:color="auto"/>
      </w:divBdr>
      <w:divsChild>
        <w:div w:id="1534731465">
          <w:marLeft w:val="0"/>
          <w:marRight w:val="0"/>
          <w:marTop w:val="0"/>
          <w:marBottom w:val="0"/>
          <w:divBdr>
            <w:top w:val="none" w:sz="0" w:space="0" w:color="auto"/>
            <w:left w:val="none" w:sz="0" w:space="0" w:color="auto"/>
            <w:bottom w:val="none" w:sz="0" w:space="0" w:color="auto"/>
            <w:right w:val="none" w:sz="0" w:space="0" w:color="auto"/>
          </w:divBdr>
          <w:divsChild>
            <w:div w:id="598760136">
              <w:marLeft w:val="0"/>
              <w:marRight w:val="0"/>
              <w:marTop w:val="0"/>
              <w:marBottom w:val="0"/>
              <w:divBdr>
                <w:top w:val="none" w:sz="0" w:space="0" w:color="auto"/>
                <w:left w:val="none" w:sz="0" w:space="0" w:color="auto"/>
                <w:bottom w:val="none" w:sz="0" w:space="0" w:color="auto"/>
                <w:right w:val="none" w:sz="0" w:space="0" w:color="auto"/>
              </w:divBdr>
              <w:divsChild>
                <w:div w:id="967474369">
                  <w:marLeft w:val="0"/>
                  <w:marRight w:val="0"/>
                  <w:marTop w:val="0"/>
                  <w:marBottom w:val="0"/>
                  <w:divBdr>
                    <w:top w:val="none" w:sz="0" w:space="0" w:color="auto"/>
                    <w:left w:val="none" w:sz="0" w:space="0" w:color="auto"/>
                    <w:bottom w:val="none" w:sz="0" w:space="0" w:color="auto"/>
                    <w:right w:val="none" w:sz="0" w:space="0" w:color="auto"/>
                  </w:divBdr>
                  <w:divsChild>
                    <w:div w:id="1191993329">
                      <w:marLeft w:val="0"/>
                      <w:marRight w:val="0"/>
                      <w:marTop w:val="0"/>
                      <w:marBottom w:val="0"/>
                      <w:divBdr>
                        <w:top w:val="none" w:sz="0" w:space="0" w:color="auto"/>
                        <w:left w:val="none" w:sz="0" w:space="0" w:color="auto"/>
                        <w:bottom w:val="none" w:sz="0" w:space="0" w:color="auto"/>
                        <w:right w:val="none" w:sz="0" w:space="0" w:color="auto"/>
                      </w:divBdr>
                    </w:div>
                    <w:div w:id="1085419589">
                      <w:marLeft w:val="0"/>
                      <w:marRight w:val="0"/>
                      <w:marTop w:val="0"/>
                      <w:marBottom w:val="0"/>
                      <w:divBdr>
                        <w:top w:val="none" w:sz="0" w:space="0" w:color="auto"/>
                        <w:left w:val="none" w:sz="0" w:space="0" w:color="auto"/>
                        <w:bottom w:val="none" w:sz="0" w:space="0" w:color="auto"/>
                        <w:right w:val="none" w:sz="0" w:space="0" w:color="auto"/>
                      </w:divBdr>
                    </w:div>
                    <w:div w:id="1704279760">
                      <w:marLeft w:val="0"/>
                      <w:marRight w:val="0"/>
                      <w:marTop w:val="0"/>
                      <w:marBottom w:val="0"/>
                      <w:divBdr>
                        <w:top w:val="none" w:sz="0" w:space="0" w:color="auto"/>
                        <w:left w:val="none" w:sz="0" w:space="0" w:color="auto"/>
                        <w:bottom w:val="none" w:sz="0" w:space="0" w:color="auto"/>
                        <w:right w:val="none" w:sz="0" w:space="0" w:color="auto"/>
                      </w:divBdr>
                    </w:div>
                    <w:div w:id="1302610421">
                      <w:marLeft w:val="0"/>
                      <w:marRight w:val="0"/>
                      <w:marTop w:val="0"/>
                      <w:marBottom w:val="0"/>
                      <w:divBdr>
                        <w:top w:val="none" w:sz="0" w:space="0" w:color="auto"/>
                        <w:left w:val="none" w:sz="0" w:space="0" w:color="auto"/>
                        <w:bottom w:val="none" w:sz="0" w:space="0" w:color="auto"/>
                        <w:right w:val="none" w:sz="0" w:space="0" w:color="auto"/>
                      </w:divBdr>
                    </w:div>
                    <w:div w:id="1857694682">
                      <w:marLeft w:val="0"/>
                      <w:marRight w:val="0"/>
                      <w:marTop w:val="0"/>
                      <w:marBottom w:val="0"/>
                      <w:divBdr>
                        <w:top w:val="none" w:sz="0" w:space="0" w:color="auto"/>
                        <w:left w:val="none" w:sz="0" w:space="0" w:color="auto"/>
                        <w:bottom w:val="none" w:sz="0" w:space="0" w:color="auto"/>
                        <w:right w:val="none" w:sz="0" w:space="0" w:color="auto"/>
                      </w:divBdr>
                    </w:div>
                    <w:div w:id="1815482747">
                      <w:marLeft w:val="0"/>
                      <w:marRight w:val="0"/>
                      <w:marTop w:val="0"/>
                      <w:marBottom w:val="0"/>
                      <w:divBdr>
                        <w:top w:val="none" w:sz="0" w:space="0" w:color="auto"/>
                        <w:left w:val="none" w:sz="0" w:space="0" w:color="auto"/>
                        <w:bottom w:val="none" w:sz="0" w:space="0" w:color="auto"/>
                        <w:right w:val="none" w:sz="0" w:space="0" w:color="auto"/>
                      </w:divBdr>
                    </w:div>
                    <w:div w:id="658924701">
                      <w:marLeft w:val="0"/>
                      <w:marRight w:val="0"/>
                      <w:marTop w:val="0"/>
                      <w:marBottom w:val="0"/>
                      <w:divBdr>
                        <w:top w:val="none" w:sz="0" w:space="0" w:color="auto"/>
                        <w:left w:val="none" w:sz="0" w:space="0" w:color="auto"/>
                        <w:bottom w:val="none" w:sz="0" w:space="0" w:color="auto"/>
                        <w:right w:val="none" w:sz="0" w:space="0" w:color="auto"/>
                      </w:divBdr>
                    </w:div>
                    <w:div w:id="205292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820795">
      <w:bodyDiv w:val="1"/>
      <w:marLeft w:val="0"/>
      <w:marRight w:val="0"/>
      <w:marTop w:val="0"/>
      <w:marBottom w:val="0"/>
      <w:divBdr>
        <w:top w:val="none" w:sz="0" w:space="0" w:color="auto"/>
        <w:left w:val="none" w:sz="0" w:space="0" w:color="auto"/>
        <w:bottom w:val="none" w:sz="0" w:space="0" w:color="auto"/>
        <w:right w:val="none" w:sz="0" w:space="0" w:color="auto"/>
      </w:divBdr>
    </w:div>
    <w:div w:id="1148785613">
      <w:bodyDiv w:val="1"/>
      <w:marLeft w:val="0"/>
      <w:marRight w:val="0"/>
      <w:marTop w:val="0"/>
      <w:marBottom w:val="0"/>
      <w:divBdr>
        <w:top w:val="none" w:sz="0" w:space="0" w:color="auto"/>
        <w:left w:val="none" w:sz="0" w:space="0" w:color="auto"/>
        <w:bottom w:val="none" w:sz="0" w:space="0" w:color="auto"/>
        <w:right w:val="none" w:sz="0" w:space="0" w:color="auto"/>
      </w:divBdr>
    </w:div>
    <w:div w:id="1150093308">
      <w:bodyDiv w:val="1"/>
      <w:marLeft w:val="0"/>
      <w:marRight w:val="0"/>
      <w:marTop w:val="0"/>
      <w:marBottom w:val="0"/>
      <w:divBdr>
        <w:top w:val="none" w:sz="0" w:space="0" w:color="auto"/>
        <w:left w:val="none" w:sz="0" w:space="0" w:color="auto"/>
        <w:bottom w:val="none" w:sz="0" w:space="0" w:color="auto"/>
        <w:right w:val="none" w:sz="0" w:space="0" w:color="auto"/>
      </w:divBdr>
      <w:divsChild>
        <w:div w:id="633026628">
          <w:marLeft w:val="0"/>
          <w:marRight w:val="0"/>
          <w:marTop w:val="0"/>
          <w:marBottom w:val="0"/>
          <w:divBdr>
            <w:top w:val="none" w:sz="0" w:space="0" w:color="auto"/>
            <w:left w:val="none" w:sz="0" w:space="0" w:color="auto"/>
            <w:bottom w:val="none" w:sz="0" w:space="0" w:color="auto"/>
            <w:right w:val="none" w:sz="0" w:space="0" w:color="auto"/>
          </w:divBdr>
          <w:divsChild>
            <w:div w:id="409157681">
              <w:marLeft w:val="0"/>
              <w:marRight w:val="0"/>
              <w:marTop w:val="0"/>
              <w:marBottom w:val="0"/>
              <w:divBdr>
                <w:top w:val="none" w:sz="0" w:space="0" w:color="auto"/>
                <w:left w:val="none" w:sz="0" w:space="0" w:color="auto"/>
                <w:bottom w:val="none" w:sz="0" w:space="0" w:color="auto"/>
                <w:right w:val="none" w:sz="0" w:space="0" w:color="auto"/>
              </w:divBdr>
              <w:divsChild>
                <w:div w:id="2035231037">
                  <w:marLeft w:val="0"/>
                  <w:marRight w:val="0"/>
                  <w:marTop w:val="0"/>
                  <w:marBottom w:val="0"/>
                  <w:divBdr>
                    <w:top w:val="none" w:sz="0" w:space="0" w:color="auto"/>
                    <w:left w:val="none" w:sz="0" w:space="0" w:color="auto"/>
                    <w:bottom w:val="none" w:sz="0" w:space="0" w:color="auto"/>
                    <w:right w:val="none" w:sz="0" w:space="0" w:color="auto"/>
                  </w:divBdr>
                  <w:divsChild>
                    <w:div w:id="1680154372">
                      <w:marLeft w:val="0"/>
                      <w:marRight w:val="0"/>
                      <w:marTop w:val="0"/>
                      <w:marBottom w:val="0"/>
                      <w:divBdr>
                        <w:top w:val="none" w:sz="0" w:space="0" w:color="auto"/>
                        <w:left w:val="none" w:sz="0" w:space="0" w:color="auto"/>
                        <w:bottom w:val="none" w:sz="0" w:space="0" w:color="auto"/>
                        <w:right w:val="none" w:sz="0" w:space="0" w:color="auto"/>
                      </w:divBdr>
                    </w:div>
                    <w:div w:id="1532526183">
                      <w:marLeft w:val="0"/>
                      <w:marRight w:val="0"/>
                      <w:marTop w:val="0"/>
                      <w:marBottom w:val="0"/>
                      <w:divBdr>
                        <w:top w:val="none" w:sz="0" w:space="0" w:color="auto"/>
                        <w:left w:val="none" w:sz="0" w:space="0" w:color="auto"/>
                        <w:bottom w:val="none" w:sz="0" w:space="0" w:color="auto"/>
                        <w:right w:val="none" w:sz="0" w:space="0" w:color="auto"/>
                      </w:divBdr>
                    </w:div>
                    <w:div w:id="1946032001">
                      <w:marLeft w:val="0"/>
                      <w:marRight w:val="0"/>
                      <w:marTop w:val="0"/>
                      <w:marBottom w:val="0"/>
                      <w:divBdr>
                        <w:top w:val="none" w:sz="0" w:space="0" w:color="auto"/>
                        <w:left w:val="none" w:sz="0" w:space="0" w:color="auto"/>
                        <w:bottom w:val="none" w:sz="0" w:space="0" w:color="auto"/>
                        <w:right w:val="none" w:sz="0" w:space="0" w:color="auto"/>
                      </w:divBdr>
                    </w:div>
                    <w:div w:id="1088884145">
                      <w:marLeft w:val="0"/>
                      <w:marRight w:val="0"/>
                      <w:marTop w:val="0"/>
                      <w:marBottom w:val="0"/>
                      <w:divBdr>
                        <w:top w:val="none" w:sz="0" w:space="0" w:color="auto"/>
                        <w:left w:val="none" w:sz="0" w:space="0" w:color="auto"/>
                        <w:bottom w:val="none" w:sz="0" w:space="0" w:color="auto"/>
                        <w:right w:val="none" w:sz="0" w:space="0" w:color="auto"/>
                      </w:divBdr>
                    </w:div>
                    <w:div w:id="1133907306">
                      <w:marLeft w:val="0"/>
                      <w:marRight w:val="0"/>
                      <w:marTop w:val="0"/>
                      <w:marBottom w:val="0"/>
                      <w:divBdr>
                        <w:top w:val="none" w:sz="0" w:space="0" w:color="auto"/>
                        <w:left w:val="none" w:sz="0" w:space="0" w:color="auto"/>
                        <w:bottom w:val="none" w:sz="0" w:space="0" w:color="auto"/>
                        <w:right w:val="none" w:sz="0" w:space="0" w:color="auto"/>
                      </w:divBdr>
                    </w:div>
                    <w:div w:id="905454450">
                      <w:marLeft w:val="0"/>
                      <w:marRight w:val="0"/>
                      <w:marTop w:val="0"/>
                      <w:marBottom w:val="0"/>
                      <w:divBdr>
                        <w:top w:val="none" w:sz="0" w:space="0" w:color="auto"/>
                        <w:left w:val="none" w:sz="0" w:space="0" w:color="auto"/>
                        <w:bottom w:val="none" w:sz="0" w:space="0" w:color="auto"/>
                        <w:right w:val="none" w:sz="0" w:space="0" w:color="auto"/>
                      </w:divBdr>
                    </w:div>
                    <w:div w:id="136251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361707">
      <w:bodyDiv w:val="1"/>
      <w:marLeft w:val="0"/>
      <w:marRight w:val="0"/>
      <w:marTop w:val="0"/>
      <w:marBottom w:val="0"/>
      <w:divBdr>
        <w:top w:val="none" w:sz="0" w:space="0" w:color="auto"/>
        <w:left w:val="none" w:sz="0" w:space="0" w:color="auto"/>
        <w:bottom w:val="none" w:sz="0" w:space="0" w:color="auto"/>
        <w:right w:val="none" w:sz="0" w:space="0" w:color="auto"/>
      </w:divBdr>
    </w:div>
    <w:div w:id="1150826806">
      <w:bodyDiv w:val="1"/>
      <w:marLeft w:val="0"/>
      <w:marRight w:val="0"/>
      <w:marTop w:val="0"/>
      <w:marBottom w:val="0"/>
      <w:divBdr>
        <w:top w:val="none" w:sz="0" w:space="0" w:color="auto"/>
        <w:left w:val="none" w:sz="0" w:space="0" w:color="auto"/>
        <w:bottom w:val="none" w:sz="0" w:space="0" w:color="auto"/>
        <w:right w:val="none" w:sz="0" w:space="0" w:color="auto"/>
      </w:divBdr>
    </w:div>
    <w:div w:id="1151018718">
      <w:bodyDiv w:val="1"/>
      <w:marLeft w:val="0"/>
      <w:marRight w:val="0"/>
      <w:marTop w:val="0"/>
      <w:marBottom w:val="0"/>
      <w:divBdr>
        <w:top w:val="none" w:sz="0" w:space="0" w:color="auto"/>
        <w:left w:val="none" w:sz="0" w:space="0" w:color="auto"/>
        <w:bottom w:val="none" w:sz="0" w:space="0" w:color="auto"/>
        <w:right w:val="none" w:sz="0" w:space="0" w:color="auto"/>
      </w:divBdr>
    </w:div>
    <w:div w:id="1151749725">
      <w:bodyDiv w:val="1"/>
      <w:marLeft w:val="0"/>
      <w:marRight w:val="0"/>
      <w:marTop w:val="0"/>
      <w:marBottom w:val="0"/>
      <w:divBdr>
        <w:top w:val="none" w:sz="0" w:space="0" w:color="auto"/>
        <w:left w:val="none" w:sz="0" w:space="0" w:color="auto"/>
        <w:bottom w:val="none" w:sz="0" w:space="0" w:color="auto"/>
        <w:right w:val="none" w:sz="0" w:space="0" w:color="auto"/>
      </w:divBdr>
    </w:div>
    <w:div w:id="1152019193">
      <w:bodyDiv w:val="1"/>
      <w:marLeft w:val="0"/>
      <w:marRight w:val="0"/>
      <w:marTop w:val="0"/>
      <w:marBottom w:val="0"/>
      <w:divBdr>
        <w:top w:val="none" w:sz="0" w:space="0" w:color="auto"/>
        <w:left w:val="none" w:sz="0" w:space="0" w:color="auto"/>
        <w:bottom w:val="none" w:sz="0" w:space="0" w:color="auto"/>
        <w:right w:val="none" w:sz="0" w:space="0" w:color="auto"/>
      </w:divBdr>
      <w:divsChild>
        <w:div w:id="851602241">
          <w:marLeft w:val="0"/>
          <w:marRight w:val="0"/>
          <w:marTop w:val="0"/>
          <w:marBottom w:val="0"/>
          <w:divBdr>
            <w:top w:val="none" w:sz="0" w:space="0" w:color="auto"/>
            <w:left w:val="none" w:sz="0" w:space="0" w:color="auto"/>
            <w:bottom w:val="none" w:sz="0" w:space="0" w:color="auto"/>
            <w:right w:val="none" w:sz="0" w:space="0" w:color="auto"/>
          </w:divBdr>
        </w:div>
      </w:divsChild>
    </w:div>
    <w:div w:id="1152407553">
      <w:bodyDiv w:val="1"/>
      <w:marLeft w:val="0"/>
      <w:marRight w:val="0"/>
      <w:marTop w:val="0"/>
      <w:marBottom w:val="0"/>
      <w:divBdr>
        <w:top w:val="none" w:sz="0" w:space="0" w:color="auto"/>
        <w:left w:val="none" w:sz="0" w:space="0" w:color="auto"/>
        <w:bottom w:val="none" w:sz="0" w:space="0" w:color="auto"/>
        <w:right w:val="none" w:sz="0" w:space="0" w:color="auto"/>
      </w:divBdr>
      <w:divsChild>
        <w:div w:id="1650553467">
          <w:marLeft w:val="0"/>
          <w:marRight w:val="0"/>
          <w:marTop w:val="0"/>
          <w:marBottom w:val="0"/>
          <w:divBdr>
            <w:top w:val="none" w:sz="0" w:space="0" w:color="auto"/>
            <w:left w:val="none" w:sz="0" w:space="0" w:color="auto"/>
            <w:bottom w:val="none" w:sz="0" w:space="0" w:color="auto"/>
            <w:right w:val="none" w:sz="0" w:space="0" w:color="auto"/>
          </w:divBdr>
          <w:divsChild>
            <w:div w:id="1647778593">
              <w:marLeft w:val="0"/>
              <w:marRight w:val="0"/>
              <w:marTop w:val="0"/>
              <w:marBottom w:val="0"/>
              <w:divBdr>
                <w:top w:val="none" w:sz="0" w:space="0" w:color="auto"/>
                <w:left w:val="none" w:sz="0" w:space="0" w:color="auto"/>
                <w:bottom w:val="none" w:sz="0" w:space="0" w:color="auto"/>
                <w:right w:val="none" w:sz="0" w:space="0" w:color="auto"/>
              </w:divBdr>
              <w:divsChild>
                <w:div w:id="1891066469">
                  <w:marLeft w:val="0"/>
                  <w:marRight w:val="0"/>
                  <w:marTop w:val="0"/>
                  <w:marBottom w:val="0"/>
                  <w:divBdr>
                    <w:top w:val="none" w:sz="0" w:space="0" w:color="auto"/>
                    <w:left w:val="none" w:sz="0" w:space="0" w:color="auto"/>
                    <w:bottom w:val="none" w:sz="0" w:space="0" w:color="auto"/>
                    <w:right w:val="none" w:sz="0" w:space="0" w:color="auto"/>
                  </w:divBdr>
                  <w:divsChild>
                    <w:div w:id="14992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912975">
      <w:bodyDiv w:val="1"/>
      <w:marLeft w:val="0"/>
      <w:marRight w:val="0"/>
      <w:marTop w:val="0"/>
      <w:marBottom w:val="0"/>
      <w:divBdr>
        <w:top w:val="none" w:sz="0" w:space="0" w:color="auto"/>
        <w:left w:val="none" w:sz="0" w:space="0" w:color="auto"/>
        <w:bottom w:val="none" w:sz="0" w:space="0" w:color="auto"/>
        <w:right w:val="none" w:sz="0" w:space="0" w:color="auto"/>
      </w:divBdr>
    </w:div>
    <w:div w:id="1154250456">
      <w:bodyDiv w:val="1"/>
      <w:marLeft w:val="0"/>
      <w:marRight w:val="0"/>
      <w:marTop w:val="0"/>
      <w:marBottom w:val="0"/>
      <w:divBdr>
        <w:top w:val="none" w:sz="0" w:space="0" w:color="auto"/>
        <w:left w:val="none" w:sz="0" w:space="0" w:color="auto"/>
        <w:bottom w:val="none" w:sz="0" w:space="0" w:color="auto"/>
        <w:right w:val="none" w:sz="0" w:space="0" w:color="auto"/>
      </w:divBdr>
    </w:div>
    <w:div w:id="1154251327">
      <w:bodyDiv w:val="1"/>
      <w:marLeft w:val="0"/>
      <w:marRight w:val="0"/>
      <w:marTop w:val="0"/>
      <w:marBottom w:val="0"/>
      <w:divBdr>
        <w:top w:val="none" w:sz="0" w:space="0" w:color="auto"/>
        <w:left w:val="none" w:sz="0" w:space="0" w:color="auto"/>
        <w:bottom w:val="none" w:sz="0" w:space="0" w:color="auto"/>
        <w:right w:val="none" w:sz="0" w:space="0" w:color="auto"/>
      </w:divBdr>
    </w:div>
    <w:div w:id="1154758150">
      <w:bodyDiv w:val="1"/>
      <w:marLeft w:val="0"/>
      <w:marRight w:val="0"/>
      <w:marTop w:val="0"/>
      <w:marBottom w:val="0"/>
      <w:divBdr>
        <w:top w:val="none" w:sz="0" w:space="0" w:color="auto"/>
        <w:left w:val="none" w:sz="0" w:space="0" w:color="auto"/>
        <w:bottom w:val="none" w:sz="0" w:space="0" w:color="auto"/>
        <w:right w:val="none" w:sz="0" w:space="0" w:color="auto"/>
      </w:divBdr>
    </w:div>
    <w:div w:id="1155335614">
      <w:bodyDiv w:val="1"/>
      <w:marLeft w:val="0"/>
      <w:marRight w:val="0"/>
      <w:marTop w:val="0"/>
      <w:marBottom w:val="0"/>
      <w:divBdr>
        <w:top w:val="none" w:sz="0" w:space="0" w:color="auto"/>
        <w:left w:val="none" w:sz="0" w:space="0" w:color="auto"/>
        <w:bottom w:val="none" w:sz="0" w:space="0" w:color="auto"/>
        <w:right w:val="none" w:sz="0" w:space="0" w:color="auto"/>
      </w:divBdr>
    </w:div>
    <w:div w:id="1155487036">
      <w:bodyDiv w:val="1"/>
      <w:marLeft w:val="0"/>
      <w:marRight w:val="0"/>
      <w:marTop w:val="0"/>
      <w:marBottom w:val="0"/>
      <w:divBdr>
        <w:top w:val="none" w:sz="0" w:space="0" w:color="auto"/>
        <w:left w:val="none" w:sz="0" w:space="0" w:color="auto"/>
        <w:bottom w:val="none" w:sz="0" w:space="0" w:color="auto"/>
        <w:right w:val="none" w:sz="0" w:space="0" w:color="auto"/>
      </w:divBdr>
    </w:div>
    <w:div w:id="1155728633">
      <w:bodyDiv w:val="1"/>
      <w:marLeft w:val="0"/>
      <w:marRight w:val="0"/>
      <w:marTop w:val="0"/>
      <w:marBottom w:val="0"/>
      <w:divBdr>
        <w:top w:val="none" w:sz="0" w:space="0" w:color="auto"/>
        <w:left w:val="none" w:sz="0" w:space="0" w:color="auto"/>
        <w:bottom w:val="none" w:sz="0" w:space="0" w:color="auto"/>
        <w:right w:val="none" w:sz="0" w:space="0" w:color="auto"/>
      </w:divBdr>
      <w:divsChild>
        <w:div w:id="1988166571">
          <w:marLeft w:val="0"/>
          <w:marRight w:val="0"/>
          <w:marTop w:val="0"/>
          <w:marBottom w:val="0"/>
          <w:divBdr>
            <w:top w:val="none" w:sz="0" w:space="0" w:color="auto"/>
            <w:left w:val="none" w:sz="0" w:space="0" w:color="auto"/>
            <w:bottom w:val="none" w:sz="0" w:space="0" w:color="auto"/>
            <w:right w:val="none" w:sz="0" w:space="0" w:color="auto"/>
          </w:divBdr>
        </w:div>
      </w:divsChild>
    </w:div>
    <w:div w:id="1155801647">
      <w:bodyDiv w:val="1"/>
      <w:marLeft w:val="0"/>
      <w:marRight w:val="0"/>
      <w:marTop w:val="0"/>
      <w:marBottom w:val="0"/>
      <w:divBdr>
        <w:top w:val="none" w:sz="0" w:space="0" w:color="auto"/>
        <w:left w:val="none" w:sz="0" w:space="0" w:color="auto"/>
        <w:bottom w:val="none" w:sz="0" w:space="0" w:color="auto"/>
        <w:right w:val="none" w:sz="0" w:space="0" w:color="auto"/>
      </w:divBdr>
    </w:div>
    <w:div w:id="1156259719">
      <w:bodyDiv w:val="1"/>
      <w:marLeft w:val="0"/>
      <w:marRight w:val="0"/>
      <w:marTop w:val="0"/>
      <w:marBottom w:val="0"/>
      <w:divBdr>
        <w:top w:val="none" w:sz="0" w:space="0" w:color="auto"/>
        <w:left w:val="none" w:sz="0" w:space="0" w:color="auto"/>
        <w:bottom w:val="none" w:sz="0" w:space="0" w:color="auto"/>
        <w:right w:val="none" w:sz="0" w:space="0" w:color="auto"/>
      </w:divBdr>
    </w:div>
    <w:div w:id="1156459458">
      <w:bodyDiv w:val="1"/>
      <w:marLeft w:val="0"/>
      <w:marRight w:val="0"/>
      <w:marTop w:val="0"/>
      <w:marBottom w:val="0"/>
      <w:divBdr>
        <w:top w:val="none" w:sz="0" w:space="0" w:color="auto"/>
        <w:left w:val="none" w:sz="0" w:space="0" w:color="auto"/>
        <w:bottom w:val="none" w:sz="0" w:space="0" w:color="auto"/>
        <w:right w:val="none" w:sz="0" w:space="0" w:color="auto"/>
      </w:divBdr>
      <w:divsChild>
        <w:div w:id="1549224848">
          <w:marLeft w:val="0"/>
          <w:marRight w:val="0"/>
          <w:marTop w:val="0"/>
          <w:marBottom w:val="0"/>
          <w:divBdr>
            <w:top w:val="none" w:sz="0" w:space="0" w:color="auto"/>
            <w:left w:val="none" w:sz="0" w:space="0" w:color="auto"/>
            <w:bottom w:val="none" w:sz="0" w:space="0" w:color="auto"/>
            <w:right w:val="none" w:sz="0" w:space="0" w:color="auto"/>
          </w:divBdr>
          <w:divsChild>
            <w:div w:id="1679772289">
              <w:marLeft w:val="0"/>
              <w:marRight w:val="0"/>
              <w:marTop w:val="0"/>
              <w:marBottom w:val="0"/>
              <w:divBdr>
                <w:top w:val="none" w:sz="0" w:space="0" w:color="auto"/>
                <w:left w:val="none" w:sz="0" w:space="0" w:color="auto"/>
                <w:bottom w:val="none" w:sz="0" w:space="0" w:color="auto"/>
                <w:right w:val="none" w:sz="0" w:space="0" w:color="auto"/>
              </w:divBdr>
              <w:divsChild>
                <w:div w:id="385178359">
                  <w:marLeft w:val="0"/>
                  <w:marRight w:val="0"/>
                  <w:marTop w:val="0"/>
                  <w:marBottom w:val="0"/>
                  <w:divBdr>
                    <w:top w:val="none" w:sz="0" w:space="0" w:color="auto"/>
                    <w:left w:val="none" w:sz="0" w:space="0" w:color="auto"/>
                    <w:bottom w:val="none" w:sz="0" w:space="0" w:color="auto"/>
                    <w:right w:val="none" w:sz="0" w:space="0" w:color="auto"/>
                  </w:divBdr>
                  <w:divsChild>
                    <w:div w:id="1913269628">
                      <w:marLeft w:val="0"/>
                      <w:marRight w:val="0"/>
                      <w:marTop w:val="0"/>
                      <w:marBottom w:val="0"/>
                      <w:divBdr>
                        <w:top w:val="none" w:sz="0" w:space="0" w:color="auto"/>
                        <w:left w:val="none" w:sz="0" w:space="0" w:color="auto"/>
                        <w:bottom w:val="none" w:sz="0" w:space="0" w:color="auto"/>
                        <w:right w:val="none" w:sz="0" w:space="0" w:color="auto"/>
                      </w:divBdr>
                    </w:div>
                    <w:div w:id="2146921743">
                      <w:marLeft w:val="0"/>
                      <w:marRight w:val="0"/>
                      <w:marTop w:val="0"/>
                      <w:marBottom w:val="0"/>
                      <w:divBdr>
                        <w:top w:val="none" w:sz="0" w:space="0" w:color="auto"/>
                        <w:left w:val="none" w:sz="0" w:space="0" w:color="auto"/>
                        <w:bottom w:val="none" w:sz="0" w:space="0" w:color="auto"/>
                        <w:right w:val="none" w:sz="0" w:space="0" w:color="auto"/>
                      </w:divBdr>
                    </w:div>
                    <w:div w:id="1965236791">
                      <w:marLeft w:val="0"/>
                      <w:marRight w:val="0"/>
                      <w:marTop w:val="0"/>
                      <w:marBottom w:val="0"/>
                      <w:divBdr>
                        <w:top w:val="none" w:sz="0" w:space="0" w:color="auto"/>
                        <w:left w:val="none" w:sz="0" w:space="0" w:color="auto"/>
                        <w:bottom w:val="none" w:sz="0" w:space="0" w:color="auto"/>
                        <w:right w:val="none" w:sz="0" w:space="0" w:color="auto"/>
                      </w:divBdr>
                    </w:div>
                    <w:div w:id="667293187">
                      <w:marLeft w:val="0"/>
                      <w:marRight w:val="0"/>
                      <w:marTop w:val="0"/>
                      <w:marBottom w:val="0"/>
                      <w:divBdr>
                        <w:top w:val="none" w:sz="0" w:space="0" w:color="auto"/>
                        <w:left w:val="none" w:sz="0" w:space="0" w:color="auto"/>
                        <w:bottom w:val="none" w:sz="0" w:space="0" w:color="auto"/>
                        <w:right w:val="none" w:sz="0" w:space="0" w:color="auto"/>
                      </w:divBdr>
                    </w:div>
                    <w:div w:id="81608684">
                      <w:marLeft w:val="0"/>
                      <w:marRight w:val="0"/>
                      <w:marTop w:val="0"/>
                      <w:marBottom w:val="0"/>
                      <w:divBdr>
                        <w:top w:val="none" w:sz="0" w:space="0" w:color="auto"/>
                        <w:left w:val="none" w:sz="0" w:space="0" w:color="auto"/>
                        <w:bottom w:val="none" w:sz="0" w:space="0" w:color="auto"/>
                        <w:right w:val="none" w:sz="0" w:space="0" w:color="auto"/>
                      </w:divBdr>
                    </w:div>
                    <w:div w:id="125412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873049">
      <w:bodyDiv w:val="1"/>
      <w:marLeft w:val="0"/>
      <w:marRight w:val="0"/>
      <w:marTop w:val="0"/>
      <w:marBottom w:val="0"/>
      <w:divBdr>
        <w:top w:val="none" w:sz="0" w:space="0" w:color="auto"/>
        <w:left w:val="none" w:sz="0" w:space="0" w:color="auto"/>
        <w:bottom w:val="none" w:sz="0" w:space="0" w:color="auto"/>
        <w:right w:val="none" w:sz="0" w:space="0" w:color="auto"/>
      </w:divBdr>
    </w:div>
    <w:div w:id="1156918760">
      <w:bodyDiv w:val="1"/>
      <w:marLeft w:val="0"/>
      <w:marRight w:val="0"/>
      <w:marTop w:val="0"/>
      <w:marBottom w:val="0"/>
      <w:divBdr>
        <w:top w:val="none" w:sz="0" w:space="0" w:color="auto"/>
        <w:left w:val="none" w:sz="0" w:space="0" w:color="auto"/>
        <w:bottom w:val="none" w:sz="0" w:space="0" w:color="auto"/>
        <w:right w:val="none" w:sz="0" w:space="0" w:color="auto"/>
      </w:divBdr>
    </w:div>
    <w:div w:id="1157451986">
      <w:bodyDiv w:val="1"/>
      <w:marLeft w:val="0"/>
      <w:marRight w:val="0"/>
      <w:marTop w:val="0"/>
      <w:marBottom w:val="0"/>
      <w:divBdr>
        <w:top w:val="none" w:sz="0" w:space="0" w:color="auto"/>
        <w:left w:val="none" w:sz="0" w:space="0" w:color="auto"/>
        <w:bottom w:val="none" w:sz="0" w:space="0" w:color="auto"/>
        <w:right w:val="none" w:sz="0" w:space="0" w:color="auto"/>
      </w:divBdr>
    </w:div>
    <w:div w:id="1157573946">
      <w:bodyDiv w:val="1"/>
      <w:marLeft w:val="0"/>
      <w:marRight w:val="0"/>
      <w:marTop w:val="0"/>
      <w:marBottom w:val="0"/>
      <w:divBdr>
        <w:top w:val="none" w:sz="0" w:space="0" w:color="auto"/>
        <w:left w:val="none" w:sz="0" w:space="0" w:color="auto"/>
        <w:bottom w:val="none" w:sz="0" w:space="0" w:color="auto"/>
        <w:right w:val="none" w:sz="0" w:space="0" w:color="auto"/>
      </w:divBdr>
    </w:div>
    <w:div w:id="1158032174">
      <w:bodyDiv w:val="1"/>
      <w:marLeft w:val="0"/>
      <w:marRight w:val="0"/>
      <w:marTop w:val="0"/>
      <w:marBottom w:val="0"/>
      <w:divBdr>
        <w:top w:val="none" w:sz="0" w:space="0" w:color="auto"/>
        <w:left w:val="none" w:sz="0" w:space="0" w:color="auto"/>
        <w:bottom w:val="none" w:sz="0" w:space="0" w:color="auto"/>
        <w:right w:val="none" w:sz="0" w:space="0" w:color="auto"/>
      </w:divBdr>
    </w:div>
    <w:div w:id="1158231944">
      <w:bodyDiv w:val="1"/>
      <w:marLeft w:val="0"/>
      <w:marRight w:val="0"/>
      <w:marTop w:val="0"/>
      <w:marBottom w:val="0"/>
      <w:divBdr>
        <w:top w:val="none" w:sz="0" w:space="0" w:color="auto"/>
        <w:left w:val="none" w:sz="0" w:space="0" w:color="auto"/>
        <w:bottom w:val="none" w:sz="0" w:space="0" w:color="auto"/>
        <w:right w:val="none" w:sz="0" w:space="0" w:color="auto"/>
      </w:divBdr>
    </w:div>
    <w:div w:id="1158426317">
      <w:bodyDiv w:val="1"/>
      <w:marLeft w:val="0"/>
      <w:marRight w:val="0"/>
      <w:marTop w:val="0"/>
      <w:marBottom w:val="0"/>
      <w:divBdr>
        <w:top w:val="none" w:sz="0" w:space="0" w:color="auto"/>
        <w:left w:val="none" w:sz="0" w:space="0" w:color="auto"/>
        <w:bottom w:val="none" w:sz="0" w:space="0" w:color="auto"/>
        <w:right w:val="none" w:sz="0" w:space="0" w:color="auto"/>
      </w:divBdr>
    </w:div>
    <w:div w:id="1158809622">
      <w:bodyDiv w:val="1"/>
      <w:marLeft w:val="0"/>
      <w:marRight w:val="0"/>
      <w:marTop w:val="0"/>
      <w:marBottom w:val="0"/>
      <w:divBdr>
        <w:top w:val="none" w:sz="0" w:space="0" w:color="auto"/>
        <w:left w:val="none" w:sz="0" w:space="0" w:color="auto"/>
        <w:bottom w:val="none" w:sz="0" w:space="0" w:color="auto"/>
        <w:right w:val="none" w:sz="0" w:space="0" w:color="auto"/>
      </w:divBdr>
    </w:div>
    <w:div w:id="1159075354">
      <w:bodyDiv w:val="1"/>
      <w:marLeft w:val="0"/>
      <w:marRight w:val="0"/>
      <w:marTop w:val="0"/>
      <w:marBottom w:val="0"/>
      <w:divBdr>
        <w:top w:val="none" w:sz="0" w:space="0" w:color="auto"/>
        <w:left w:val="none" w:sz="0" w:space="0" w:color="auto"/>
        <w:bottom w:val="none" w:sz="0" w:space="0" w:color="auto"/>
        <w:right w:val="none" w:sz="0" w:space="0" w:color="auto"/>
      </w:divBdr>
      <w:divsChild>
        <w:div w:id="1064334222">
          <w:marLeft w:val="0"/>
          <w:marRight w:val="0"/>
          <w:marTop w:val="0"/>
          <w:marBottom w:val="0"/>
          <w:divBdr>
            <w:top w:val="none" w:sz="0" w:space="0" w:color="auto"/>
            <w:left w:val="none" w:sz="0" w:space="0" w:color="auto"/>
            <w:bottom w:val="none" w:sz="0" w:space="0" w:color="auto"/>
            <w:right w:val="none" w:sz="0" w:space="0" w:color="auto"/>
          </w:divBdr>
        </w:div>
      </w:divsChild>
    </w:div>
    <w:div w:id="1159078764">
      <w:bodyDiv w:val="1"/>
      <w:marLeft w:val="0"/>
      <w:marRight w:val="0"/>
      <w:marTop w:val="0"/>
      <w:marBottom w:val="0"/>
      <w:divBdr>
        <w:top w:val="none" w:sz="0" w:space="0" w:color="auto"/>
        <w:left w:val="none" w:sz="0" w:space="0" w:color="auto"/>
        <w:bottom w:val="none" w:sz="0" w:space="0" w:color="auto"/>
        <w:right w:val="none" w:sz="0" w:space="0" w:color="auto"/>
      </w:divBdr>
    </w:div>
    <w:div w:id="1159155149">
      <w:bodyDiv w:val="1"/>
      <w:marLeft w:val="0"/>
      <w:marRight w:val="0"/>
      <w:marTop w:val="0"/>
      <w:marBottom w:val="0"/>
      <w:divBdr>
        <w:top w:val="none" w:sz="0" w:space="0" w:color="auto"/>
        <w:left w:val="none" w:sz="0" w:space="0" w:color="auto"/>
        <w:bottom w:val="none" w:sz="0" w:space="0" w:color="auto"/>
        <w:right w:val="none" w:sz="0" w:space="0" w:color="auto"/>
      </w:divBdr>
    </w:div>
    <w:div w:id="1159266590">
      <w:bodyDiv w:val="1"/>
      <w:marLeft w:val="0"/>
      <w:marRight w:val="0"/>
      <w:marTop w:val="0"/>
      <w:marBottom w:val="0"/>
      <w:divBdr>
        <w:top w:val="none" w:sz="0" w:space="0" w:color="auto"/>
        <w:left w:val="none" w:sz="0" w:space="0" w:color="auto"/>
        <w:bottom w:val="none" w:sz="0" w:space="0" w:color="auto"/>
        <w:right w:val="none" w:sz="0" w:space="0" w:color="auto"/>
      </w:divBdr>
      <w:divsChild>
        <w:div w:id="277567936">
          <w:marLeft w:val="0"/>
          <w:marRight w:val="0"/>
          <w:marTop w:val="0"/>
          <w:marBottom w:val="0"/>
          <w:divBdr>
            <w:top w:val="none" w:sz="0" w:space="0" w:color="auto"/>
            <w:left w:val="none" w:sz="0" w:space="0" w:color="auto"/>
            <w:bottom w:val="none" w:sz="0" w:space="0" w:color="auto"/>
            <w:right w:val="none" w:sz="0" w:space="0" w:color="auto"/>
          </w:divBdr>
          <w:divsChild>
            <w:div w:id="2117021900">
              <w:marLeft w:val="0"/>
              <w:marRight w:val="0"/>
              <w:marTop w:val="0"/>
              <w:marBottom w:val="0"/>
              <w:divBdr>
                <w:top w:val="none" w:sz="0" w:space="0" w:color="auto"/>
                <w:left w:val="none" w:sz="0" w:space="0" w:color="auto"/>
                <w:bottom w:val="none" w:sz="0" w:space="0" w:color="auto"/>
                <w:right w:val="none" w:sz="0" w:space="0" w:color="auto"/>
              </w:divBdr>
              <w:divsChild>
                <w:div w:id="531068903">
                  <w:marLeft w:val="0"/>
                  <w:marRight w:val="0"/>
                  <w:marTop w:val="0"/>
                  <w:marBottom w:val="0"/>
                  <w:divBdr>
                    <w:top w:val="none" w:sz="0" w:space="0" w:color="auto"/>
                    <w:left w:val="none" w:sz="0" w:space="0" w:color="auto"/>
                    <w:bottom w:val="none" w:sz="0" w:space="0" w:color="auto"/>
                    <w:right w:val="none" w:sz="0" w:space="0" w:color="auto"/>
                  </w:divBdr>
                  <w:divsChild>
                    <w:div w:id="851795919">
                      <w:marLeft w:val="0"/>
                      <w:marRight w:val="0"/>
                      <w:marTop w:val="0"/>
                      <w:marBottom w:val="0"/>
                      <w:divBdr>
                        <w:top w:val="none" w:sz="0" w:space="0" w:color="auto"/>
                        <w:left w:val="none" w:sz="0" w:space="0" w:color="auto"/>
                        <w:bottom w:val="none" w:sz="0" w:space="0" w:color="auto"/>
                        <w:right w:val="none" w:sz="0" w:space="0" w:color="auto"/>
                      </w:divBdr>
                      <w:divsChild>
                        <w:div w:id="944120709">
                          <w:marLeft w:val="0"/>
                          <w:marRight w:val="0"/>
                          <w:marTop w:val="0"/>
                          <w:marBottom w:val="0"/>
                          <w:divBdr>
                            <w:top w:val="none" w:sz="0" w:space="0" w:color="auto"/>
                            <w:left w:val="none" w:sz="0" w:space="0" w:color="auto"/>
                            <w:bottom w:val="none" w:sz="0" w:space="0" w:color="auto"/>
                            <w:right w:val="none" w:sz="0" w:space="0" w:color="auto"/>
                          </w:divBdr>
                        </w:div>
                        <w:div w:id="1194079674">
                          <w:marLeft w:val="0"/>
                          <w:marRight w:val="0"/>
                          <w:marTop w:val="0"/>
                          <w:marBottom w:val="0"/>
                          <w:divBdr>
                            <w:top w:val="none" w:sz="0" w:space="0" w:color="auto"/>
                            <w:left w:val="none" w:sz="0" w:space="0" w:color="auto"/>
                            <w:bottom w:val="none" w:sz="0" w:space="0" w:color="auto"/>
                            <w:right w:val="none" w:sz="0" w:space="0" w:color="auto"/>
                          </w:divBdr>
                        </w:div>
                        <w:div w:id="103141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9420620">
      <w:bodyDiv w:val="1"/>
      <w:marLeft w:val="0"/>
      <w:marRight w:val="0"/>
      <w:marTop w:val="0"/>
      <w:marBottom w:val="0"/>
      <w:divBdr>
        <w:top w:val="none" w:sz="0" w:space="0" w:color="auto"/>
        <w:left w:val="none" w:sz="0" w:space="0" w:color="auto"/>
        <w:bottom w:val="none" w:sz="0" w:space="0" w:color="auto"/>
        <w:right w:val="none" w:sz="0" w:space="0" w:color="auto"/>
      </w:divBdr>
    </w:div>
    <w:div w:id="1159616508">
      <w:bodyDiv w:val="1"/>
      <w:marLeft w:val="0"/>
      <w:marRight w:val="0"/>
      <w:marTop w:val="0"/>
      <w:marBottom w:val="0"/>
      <w:divBdr>
        <w:top w:val="none" w:sz="0" w:space="0" w:color="auto"/>
        <w:left w:val="none" w:sz="0" w:space="0" w:color="auto"/>
        <w:bottom w:val="none" w:sz="0" w:space="0" w:color="auto"/>
        <w:right w:val="none" w:sz="0" w:space="0" w:color="auto"/>
      </w:divBdr>
    </w:div>
    <w:div w:id="1160080892">
      <w:bodyDiv w:val="1"/>
      <w:marLeft w:val="0"/>
      <w:marRight w:val="0"/>
      <w:marTop w:val="0"/>
      <w:marBottom w:val="0"/>
      <w:divBdr>
        <w:top w:val="none" w:sz="0" w:space="0" w:color="auto"/>
        <w:left w:val="none" w:sz="0" w:space="0" w:color="auto"/>
        <w:bottom w:val="none" w:sz="0" w:space="0" w:color="auto"/>
        <w:right w:val="none" w:sz="0" w:space="0" w:color="auto"/>
      </w:divBdr>
    </w:div>
    <w:div w:id="1160384681">
      <w:bodyDiv w:val="1"/>
      <w:marLeft w:val="0"/>
      <w:marRight w:val="0"/>
      <w:marTop w:val="0"/>
      <w:marBottom w:val="0"/>
      <w:divBdr>
        <w:top w:val="none" w:sz="0" w:space="0" w:color="auto"/>
        <w:left w:val="none" w:sz="0" w:space="0" w:color="auto"/>
        <w:bottom w:val="none" w:sz="0" w:space="0" w:color="auto"/>
        <w:right w:val="none" w:sz="0" w:space="0" w:color="auto"/>
      </w:divBdr>
    </w:div>
    <w:div w:id="1160541357">
      <w:bodyDiv w:val="1"/>
      <w:marLeft w:val="0"/>
      <w:marRight w:val="0"/>
      <w:marTop w:val="0"/>
      <w:marBottom w:val="0"/>
      <w:divBdr>
        <w:top w:val="none" w:sz="0" w:space="0" w:color="auto"/>
        <w:left w:val="none" w:sz="0" w:space="0" w:color="auto"/>
        <w:bottom w:val="none" w:sz="0" w:space="0" w:color="auto"/>
        <w:right w:val="none" w:sz="0" w:space="0" w:color="auto"/>
      </w:divBdr>
    </w:div>
    <w:div w:id="1161848529">
      <w:bodyDiv w:val="1"/>
      <w:marLeft w:val="0"/>
      <w:marRight w:val="0"/>
      <w:marTop w:val="0"/>
      <w:marBottom w:val="0"/>
      <w:divBdr>
        <w:top w:val="none" w:sz="0" w:space="0" w:color="auto"/>
        <w:left w:val="none" w:sz="0" w:space="0" w:color="auto"/>
        <w:bottom w:val="none" w:sz="0" w:space="0" w:color="auto"/>
        <w:right w:val="none" w:sz="0" w:space="0" w:color="auto"/>
      </w:divBdr>
      <w:divsChild>
        <w:div w:id="2005085828">
          <w:marLeft w:val="0"/>
          <w:marRight w:val="0"/>
          <w:marTop w:val="0"/>
          <w:marBottom w:val="0"/>
          <w:divBdr>
            <w:top w:val="none" w:sz="0" w:space="0" w:color="auto"/>
            <w:left w:val="none" w:sz="0" w:space="0" w:color="auto"/>
            <w:bottom w:val="none" w:sz="0" w:space="0" w:color="auto"/>
            <w:right w:val="none" w:sz="0" w:space="0" w:color="auto"/>
          </w:divBdr>
          <w:divsChild>
            <w:div w:id="170074541">
              <w:marLeft w:val="0"/>
              <w:marRight w:val="0"/>
              <w:marTop w:val="0"/>
              <w:marBottom w:val="0"/>
              <w:divBdr>
                <w:top w:val="none" w:sz="0" w:space="0" w:color="auto"/>
                <w:left w:val="none" w:sz="0" w:space="0" w:color="auto"/>
                <w:bottom w:val="none" w:sz="0" w:space="0" w:color="auto"/>
                <w:right w:val="none" w:sz="0" w:space="0" w:color="auto"/>
              </w:divBdr>
              <w:divsChild>
                <w:div w:id="2118284536">
                  <w:marLeft w:val="0"/>
                  <w:marRight w:val="0"/>
                  <w:marTop w:val="0"/>
                  <w:marBottom w:val="0"/>
                  <w:divBdr>
                    <w:top w:val="none" w:sz="0" w:space="0" w:color="auto"/>
                    <w:left w:val="none" w:sz="0" w:space="0" w:color="auto"/>
                    <w:bottom w:val="none" w:sz="0" w:space="0" w:color="auto"/>
                    <w:right w:val="none" w:sz="0" w:space="0" w:color="auto"/>
                  </w:divBdr>
                  <w:divsChild>
                    <w:div w:id="1422994359">
                      <w:marLeft w:val="0"/>
                      <w:marRight w:val="0"/>
                      <w:marTop w:val="0"/>
                      <w:marBottom w:val="0"/>
                      <w:divBdr>
                        <w:top w:val="none" w:sz="0" w:space="0" w:color="auto"/>
                        <w:left w:val="none" w:sz="0" w:space="0" w:color="auto"/>
                        <w:bottom w:val="none" w:sz="0" w:space="0" w:color="auto"/>
                        <w:right w:val="none" w:sz="0" w:space="0" w:color="auto"/>
                      </w:divBdr>
                    </w:div>
                    <w:div w:id="404765254">
                      <w:marLeft w:val="0"/>
                      <w:marRight w:val="0"/>
                      <w:marTop w:val="0"/>
                      <w:marBottom w:val="0"/>
                      <w:divBdr>
                        <w:top w:val="none" w:sz="0" w:space="0" w:color="auto"/>
                        <w:left w:val="none" w:sz="0" w:space="0" w:color="auto"/>
                        <w:bottom w:val="none" w:sz="0" w:space="0" w:color="auto"/>
                        <w:right w:val="none" w:sz="0" w:space="0" w:color="auto"/>
                      </w:divBdr>
                    </w:div>
                    <w:div w:id="530535947">
                      <w:marLeft w:val="0"/>
                      <w:marRight w:val="0"/>
                      <w:marTop w:val="0"/>
                      <w:marBottom w:val="0"/>
                      <w:divBdr>
                        <w:top w:val="none" w:sz="0" w:space="0" w:color="auto"/>
                        <w:left w:val="none" w:sz="0" w:space="0" w:color="auto"/>
                        <w:bottom w:val="none" w:sz="0" w:space="0" w:color="auto"/>
                        <w:right w:val="none" w:sz="0" w:space="0" w:color="auto"/>
                      </w:divBdr>
                    </w:div>
                    <w:div w:id="2050907360">
                      <w:marLeft w:val="0"/>
                      <w:marRight w:val="0"/>
                      <w:marTop w:val="0"/>
                      <w:marBottom w:val="0"/>
                      <w:divBdr>
                        <w:top w:val="none" w:sz="0" w:space="0" w:color="auto"/>
                        <w:left w:val="none" w:sz="0" w:space="0" w:color="auto"/>
                        <w:bottom w:val="none" w:sz="0" w:space="0" w:color="auto"/>
                        <w:right w:val="none" w:sz="0" w:space="0" w:color="auto"/>
                      </w:divBdr>
                    </w:div>
                    <w:div w:id="592476436">
                      <w:marLeft w:val="0"/>
                      <w:marRight w:val="0"/>
                      <w:marTop w:val="0"/>
                      <w:marBottom w:val="0"/>
                      <w:divBdr>
                        <w:top w:val="none" w:sz="0" w:space="0" w:color="auto"/>
                        <w:left w:val="none" w:sz="0" w:space="0" w:color="auto"/>
                        <w:bottom w:val="none" w:sz="0" w:space="0" w:color="auto"/>
                        <w:right w:val="none" w:sz="0" w:space="0" w:color="auto"/>
                      </w:divBdr>
                    </w:div>
                    <w:div w:id="49881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853840">
      <w:bodyDiv w:val="1"/>
      <w:marLeft w:val="0"/>
      <w:marRight w:val="0"/>
      <w:marTop w:val="0"/>
      <w:marBottom w:val="0"/>
      <w:divBdr>
        <w:top w:val="none" w:sz="0" w:space="0" w:color="auto"/>
        <w:left w:val="none" w:sz="0" w:space="0" w:color="auto"/>
        <w:bottom w:val="none" w:sz="0" w:space="0" w:color="auto"/>
        <w:right w:val="none" w:sz="0" w:space="0" w:color="auto"/>
      </w:divBdr>
    </w:div>
    <w:div w:id="1162158295">
      <w:bodyDiv w:val="1"/>
      <w:marLeft w:val="0"/>
      <w:marRight w:val="0"/>
      <w:marTop w:val="0"/>
      <w:marBottom w:val="0"/>
      <w:divBdr>
        <w:top w:val="none" w:sz="0" w:space="0" w:color="auto"/>
        <w:left w:val="none" w:sz="0" w:space="0" w:color="auto"/>
        <w:bottom w:val="none" w:sz="0" w:space="0" w:color="auto"/>
        <w:right w:val="none" w:sz="0" w:space="0" w:color="auto"/>
      </w:divBdr>
    </w:div>
    <w:div w:id="1162430234">
      <w:bodyDiv w:val="1"/>
      <w:marLeft w:val="0"/>
      <w:marRight w:val="0"/>
      <w:marTop w:val="0"/>
      <w:marBottom w:val="0"/>
      <w:divBdr>
        <w:top w:val="none" w:sz="0" w:space="0" w:color="auto"/>
        <w:left w:val="none" w:sz="0" w:space="0" w:color="auto"/>
        <w:bottom w:val="none" w:sz="0" w:space="0" w:color="auto"/>
        <w:right w:val="none" w:sz="0" w:space="0" w:color="auto"/>
      </w:divBdr>
      <w:divsChild>
        <w:div w:id="1461024661">
          <w:marLeft w:val="0"/>
          <w:marRight w:val="0"/>
          <w:marTop w:val="0"/>
          <w:marBottom w:val="0"/>
          <w:divBdr>
            <w:top w:val="none" w:sz="0" w:space="0" w:color="auto"/>
            <w:left w:val="none" w:sz="0" w:space="0" w:color="auto"/>
            <w:bottom w:val="none" w:sz="0" w:space="0" w:color="auto"/>
            <w:right w:val="none" w:sz="0" w:space="0" w:color="auto"/>
          </w:divBdr>
          <w:divsChild>
            <w:div w:id="377321816">
              <w:marLeft w:val="0"/>
              <w:marRight w:val="0"/>
              <w:marTop w:val="0"/>
              <w:marBottom w:val="0"/>
              <w:divBdr>
                <w:top w:val="none" w:sz="0" w:space="0" w:color="auto"/>
                <w:left w:val="none" w:sz="0" w:space="0" w:color="auto"/>
                <w:bottom w:val="none" w:sz="0" w:space="0" w:color="auto"/>
                <w:right w:val="none" w:sz="0" w:space="0" w:color="auto"/>
              </w:divBdr>
              <w:divsChild>
                <w:div w:id="1052580266">
                  <w:marLeft w:val="0"/>
                  <w:marRight w:val="0"/>
                  <w:marTop w:val="0"/>
                  <w:marBottom w:val="0"/>
                  <w:divBdr>
                    <w:top w:val="none" w:sz="0" w:space="0" w:color="auto"/>
                    <w:left w:val="none" w:sz="0" w:space="0" w:color="auto"/>
                    <w:bottom w:val="none" w:sz="0" w:space="0" w:color="auto"/>
                    <w:right w:val="none" w:sz="0" w:space="0" w:color="auto"/>
                  </w:divBdr>
                  <w:divsChild>
                    <w:div w:id="262958850">
                      <w:marLeft w:val="0"/>
                      <w:marRight w:val="0"/>
                      <w:marTop w:val="0"/>
                      <w:marBottom w:val="0"/>
                      <w:divBdr>
                        <w:top w:val="none" w:sz="0" w:space="0" w:color="auto"/>
                        <w:left w:val="none" w:sz="0" w:space="0" w:color="auto"/>
                        <w:bottom w:val="none" w:sz="0" w:space="0" w:color="auto"/>
                        <w:right w:val="none" w:sz="0" w:space="0" w:color="auto"/>
                      </w:divBdr>
                      <w:divsChild>
                        <w:div w:id="1532959156">
                          <w:marLeft w:val="0"/>
                          <w:marRight w:val="0"/>
                          <w:marTop w:val="0"/>
                          <w:marBottom w:val="0"/>
                          <w:divBdr>
                            <w:top w:val="none" w:sz="0" w:space="0" w:color="auto"/>
                            <w:left w:val="none" w:sz="0" w:space="0" w:color="auto"/>
                            <w:bottom w:val="none" w:sz="0" w:space="0" w:color="auto"/>
                            <w:right w:val="none" w:sz="0" w:space="0" w:color="auto"/>
                          </w:divBdr>
                        </w:div>
                        <w:div w:id="235942710">
                          <w:marLeft w:val="0"/>
                          <w:marRight w:val="0"/>
                          <w:marTop w:val="0"/>
                          <w:marBottom w:val="0"/>
                          <w:divBdr>
                            <w:top w:val="none" w:sz="0" w:space="0" w:color="auto"/>
                            <w:left w:val="none" w:sz="0" w:space="0" w:color="auto"/>
                            <w:bottom w:val="none" w:sz="0" w:space="0" w:color="auto"/>
                            <w:right w:val="none" w:sz="0" w:space="0" w:color="auto"/>
                          </w:divBdr>
                        </w:div>
                        <w:div w:id="702754975">
                          <w:marLeft w:val="0"/>
                          <w:marRight w:val="0"/>
                          <w:marTop w:val="0"/>
                          <w:marBottom w:val="0"/>
                          <w:divBdr>
                            <w:top w:val="none" w:sz="0" w:space="0" w:color="auto"/>
                            <w:left w:val="none" w:sz="0" w:space="0" w:color="auto"/>
                            <w:bottom w:val="none" w:sz="0" w:space="0" w:color="auto"/>
                            <w:right w:val="none" w:sz="0" w:space="0" w:color="auto"/>
                          </w:divBdr>
                        </w:div>
                        <w:div w:id="1686903424">
                          <w:marLeft w:val="0"/>
                          <w:marRight w:val="0"/>
                          <w:marTop w:val="0"/>
                          <w:marBottom w:val="0"/>
                          <w:divBdr>
                            <w:top w:val="none" w:sz="0" w:space="0" w:color="auto"/>
                            <w:left w:val="none" w:sz="0" w:space="0" w:color="auto"/>
                            <w:bottom w:val="none" w:sz="0" w:space="0" w:color="auto"/>
                            <w:right w:val="none" w:sz="0" w:space="0" w:color="auto"/>
                          </w:divBdr>
                        </w:div>
                        <w:div w:id="944772511">
                          <w:marLeft w:val="0"/>
                          <w:marRight w:val="0"/>
                          <w:marTop w:val="0"/>
                          <w:marBottom w:val="0"/>
                          <w:divBdr>
                            <w:top w:val="none" w:sz="0" w:space="0" w:color="auto"/>
                            <w:left w:val="none" w:sz="0" w:space="0" w:color="auto"/>
                            <w:bottom w:val="none" w:sz="0" w:space="0" w:color="auto"/>
                            <w:right w:val="none" w:sz="0" w:space="0" w:color="auto"/>
                          </w:divBdr>
                        </w:div>
                        <w:div w:id="120808012">
                          <w:marLeft w:val="0"/>
                          <w:marRight w:val="0"/>
                          <w:marTop w:val="0"/>
                          <w:marBottom w:val="0"/>
                          <w:divBdr>
                            <w:top w:val="none" w:sz="0" w:space="0" w:color="auto"/>
                            <w:left w:val="none" w:sz="0" w:space="0" w:color="auto"/>
                            <w:bottom w:val="none" w:sz="0" w:space="0" w:color="auto"/>
                            <w:right w:val="none" w:sz="0" w:space="0" w:color="auto"/>
                          </w:divBdr>
                        </w:div>
                        <w:div w:id="487982325">
                          <w:marLeft w:val="0"/>
                          <w:marRight w:val="0"/>
                          <w:marTop w:val="0"/>
                          <w:marBottom w:val="0"/>
                          <w:divBdr>
                            <w:top w:val="none" w:sz="0" w:space="0" w:color="auto"/>
                            <w:left w:val="none" w:sz="0" w:space="0" w:color="auto"/>
                            <w:bottom w:val="none" w:sz="0" w:space="0" w:color="auto"/>
                            <w:right w:val="none" w:sz="0" w:space="0" w:color="auto"/>
                          </w:divBdr>
                        </w:div>
                        <w:div w:id="93024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2769156">
      <w:bodyDiv w:val="1"/>
      <w:marLeft w:val="0"/>
      <w:marRight w:val="0"/>
      <w:marTop w:val="0"/>
      <w:marBottom w:val="0"/>
      <w:divBdr>
        <w:top w:val="none" w:sz="0" w:space="0" w:color="auto"/>
        <w:left w:val="none" w:sz="0" w:space="0" w:color="auto"/>
        <w:bottom w:val="none" w:sz="0" w:space="0" w:color="auto"/>
        <w:right w:val="none" w:sz="0" w:space="0" w:color="auto"/>
      </w:divBdr>
      <w:divsChild>
        <w:div w:id="59714624">
          <w:marLeft w:val="0"/>
          <w:marRight w:val="0"/>
          <w:marTop w:val="0"/>
          <w:marBottom w:val="0"/>
          <w:divBdr>
            <w:top w:val="none" w:sz="0" w:space="0" w:color="auto"/>
            <w:left w:val="none" w:sz="0" w:space="0" w:color="auto"/>
            <w:bottom w:val="none" w:sz="0" w:space="0" w:color="auto"/>
            <w:right w:val="none" w:sz="0" w:space="0" w:color="auto"/>
          </w:divBdr>
        </w:div>
      </w:divsChild>
    </w:div>
    <w:div w:id="1163474706">
      <w:bodyDiv w:val="1"/>
      <w:marLeft w:val="0"/>
      <w:marRight w:val="0"/>
      <w:marTop w:val="0"/>
      <w:marBottom w:val="0"/>
      <w:divBdr>
        <w:top w:val="none" w:sz="0" w:space="0" w:color="auto"/>
        <w:left w:val="none" w:sz="0" w:space="0" w:color="auto"/>
        <w:bottom w:val="none" w:sz="0" w:space="0" w:color="auto"/>
        <w:right w:val="none" w:sz="0" w:space="0" w:color="auto"/>
      </w:divBdr>
      <w:divsChild>
        <w:div w:id="492142285">
          <w:marLeft w:val="0"/>
          <w:marRight w:val="0"/>
          <w:marTop w:val="0"/>
          <w:marBottom w:val="0"/>
          <w:divBdr>
            <w:top w:val="none" w:sz="0" w:space="0" w:color="auto"/>
            <w:left w:val="none" w:sz="0" w:space="0" w:color="auto"/>
            <w:bottom w:val="none" w:sz="0" w:space="0" w:color="auto"/>
            <w:right w:val="none" w:sz="0" w:space="0" w:color="auto"/>
          </w:divBdr>
        </w:div>
      </w:divsChild>
    </w:div>
    <w:div w:id="1164276935">
      <w:bodyDiv w:val="1"/>
      <w:marLeft w:val="0"/>
      <w:marRight w:val="0"/>
      <w:marTop w:val="0"/>
      <w:marBottom w:val="0"/>
      <w:divBdr>
        <w:top w:val="none" w:sz="0" w:space="0" w:color="auto"/>
        <w:left w:val="none" w:sz="0" w:space="0" w:color="auto"/>
        <w:bottom w:val="none" w:sz="0" w:space="0" w:color="auto"/>
        <w:right w:val="none" w:sz="0" w:space="0" w:color="auto"/>
      </w:divBdr>
    </w:div>
    <w:div w:id="1164319895">
      <w:bodyDiv w:val="1"/>
      <w:marLeft w:val="0"/>
      <w:marRight w:val="0"/>
      <w:marTop w:val="0"/>
      <w:marBottom w:val="0"/>
      <w:divBdr>
        <w:top w:val="none" w:sz="0" w:space="0" w:color="auto"/>
        <w:left w:val="none" w:sz="0" w:space="0" w:color="auto"/>
        <w:bottom w:val="none" w:sz="0" w:space="0" w:color="auto"/>
        <w:right w:val="none" w:sz="0" w:space="0" w:color="auto"/>
      </w:divBdr>
    </w:div>
    <w:div w:id="1165589355">
      <w:bodyDiv w:val="1"/>
      <w:marLeft w:val="0"/>
      <w:marRight w:val="0"/>
      <w:marTop w:val="0"/>
      <w:marBottom w:val="0"/>
      <w:divBdr>
        <w:top w:val="none" w:sz="0" w:space="0" w:color="auto"/>
        <w:left w:val="none" w:sz="0" w:space="0" w:color="auto"/>
        <w:bottom w:val="none" w:sz="0" w:space="0" w:color="auto"/>
        <w:right w:val="none" w:sz="0" w:space="0" w:color="auto"/>
      </w:divBdr>
    </w:div>
    <w:div w:id="1165851981">
      <w:bodyDiv w:val="1"/>
      <w:marLeft w:val="0"/>
      <w:marRight w:val="0"/>
      <w:marTop w:val="0"/>
      <w:marBottom w:val="0"/>
      <w:divBdr>
        <w:top w:val="none" w:sz="0" w:space="0" w:color="auto"/>
        <w:left w:val="none" w:sz="0" w:space="0" w:color="auto"/>
        <w:bottom w:val="none" w:sz="0" w:space="0" w:color="auto"/>
        <w:right w:val="none" w:sz="0" w:space="0" w:color="auto"/>
      </w:divBdr>
    </w:div>
    <w:div w:id="1166241288">
      <w:bodyDiv w:val="1"/>
      <w:marLeft w:val="0"/>
      <w:marRight w:val="0"/>
      <w:marTop w:val="0"/>
      <w:marBottom w:val="0"/>
      <w:divBdr>
        <w:top w:val="none" w:sz="0" w:space="0" w:color="auto"/>
        <w:left w:val="none" w:sz="0" w:space="0" w:color="auto"/>
        <w:bottom w:val="none" w:sz="0" w:space="0" w:color="auto"/>
        <w:right w:val="none" w:sz="0" w:space="0" w:color="auto"/>
      </w:divBdr>
    </w:div>
    <w:div w:id="1167330465">
      <w:bodyDiv w:val="1"/>
      <w:marLeft w:val="0"/>
      <w:marRight w:val="0"/>
      <w:marTop w:val="0"/>
      <w:marBottom w:val="0"/>
      <w:divBdr>
        <w:top w:val="none" w:sz="0" w:space="0" w:color="auto"/>
        <w:left w:val="none" w:sz="0" w:space="0" w:color="auto"/>
        <w:bottom w:val="none" w:sz="0" w:space="0" w:color="auto"/>
        <w:right w:val="none" w:sz="0" w:space="0" w:color="auto"/>
      </w:divBdr>
      <w:divsChild>
        <w:div w:id="1224606198">
          <w:marLeft w:val="0"/>
          <w:marRight w:val="0"/>
          <w:marTop w:val="0"/>
          <w:marBottom w:val="0"/>
          <w:divBdr>
            <w:top w:val="none" w:sz="0" w:space="0" w:color="auto"/>
            <w:left w:val="none" w:sz="0" w:space="0" w:color="auto"/>
            <w:bottom w:val="none" w:sz="0" w:space="0" w:color="auto"/>
            <w:right w:val="none" w:sz="0" w:space="0" w:color="auto"/>
          </w:divBdr>
          <w:divsChild>
            <w:div w:id="1686059177">
              <w:marLeft w:val="0"/>
              <w:marRight w:val="0"/>
              <w:marTop w:val="0"/>
              <w:marBottom w:val="0"/>
              <w:divBdr>
                <w:top w:val="none" w:sz="0" w:space="0" w:color="auto"/>
                <w:left w:val="none" w:sz="0" w:space="0" w:color="auto"/>
                <w:bottom w:val="none" w:sz="0" w:space="0" w:color="auto"/>
                <w:right w:val="none" w:sz="0" w:space="0" w:color="auto"/>
              </w:divBdr>
              <w:divsChild>
                <w:div w:id="650062693">
                  <w:marLeft w:val="0"/>
                  <w:marRight w:val="0"/>
                  <w:marTop w:val="0"/>
                  <w:marBottom w:val="0"/>
                  <w:divBdr>
                    <w:top w:val="none" w:sz="0" w:space="0" w:color="auto"/>
                    <w:left w:val="none" w:sz="0" w:space="0" w:color="auto"/>
                    <w:bottom w:val="none" w:sz="0" w:space="0" w:color="auto"/>
                    <w:right w:val="none" w:sz="0" w:space="0" w:color="auto"/>
                  </w:divBdr>
                  <w:divsChild>
                    <w:div w:id="1602252417">
                      <w:marLeft w:val="0"/>
                      <w:marRight w:val="0"/>
                      <w:marTop w:val="0"/>
                      <w:marBottom w:val="0"/>
                      <w:divBdr>
                        <w:top w:val="none" w:sz="0" w:space="0" w:color="auto"/>
                        <w:left w:val="none" w:sz="0" w:space="0" w:color="auto"/>
                        <w:bottom w:val="none" w:sz="0" w:space="0" w:color="auto"/>
                        <w:right w:val="none" w:sz="0" w:space="0" w:color="auto"/>
                      </w:divBdr>
                    </w:div>
                    <w:div w:id="100421376">
                      <w:marLeft w:val="0"/>
                      <w:marRight w:val="0"/>
                      <w:marTop w:val="0"/>
                      <w:marBottom w:val="0"/>
                      <w:divBdr>
                        <w:top w:val="none" w:sz="0" w:space="0" w:color="auto"/>
                        <w:left w:val="none" w:sz="0" w:space="0" w:color="auto"/>
                        <w:bottom w:val="none" w:sz="0" w:space="0" w:color="auto"/>
                        <w:right w:val="none" w:sz="0" w:space="0" w:color="auto"/>
                      </w:divBdr>
                    </w:div>
                    <w:div w:id="1569458845">
                      <w:marLeft w:val="0"/>
                      <w:marRight w:val="0"/>
                      <w:marTop w:val="0"/>
                      <w:marBottom w:val="0"/>
                      <w:divBdr>
                        <w:top w:val="none" w:sz="0" w:space="0" w:color="auto"/>
                        <w:left w:val="none" w:sz="0" w:space="0" w:color="auto"/>
                        <w:bottom w:val="none" w:sz="0" w:space="0" w:color="auto"/>
                        <w:right w:val="none" w:sz="0" w:space="0" w:color="auto"/>
                      </w:divBdr>
                    </w:div>
                    <w:div w:id="980231094">
                      <w:marLeft w:val="0"/>
                      <w:marRight w:val="0"/>
                      <w:marTop w:val="0"/>
                      <w:marBottom w:val="0"/>
                      <w:divBdr>
                        <w:top w:val="none" w:sz="0" w:space="0" w:color="auto"/>
                        <w:left w:val="none" w:sz="0" w:space="0" w:color="auto"/>
                        <w:bottom w:val="none" w:sz="0" w:space="0" w:color="auto"/>
                        <w:right w:val="none" w:sz="0" w:space="0" w:color="auto"/>
                      </w:divBdr>
                    </w:div>
                    <w:div w:id="10843513">
                      <w:marLeft w:val="0"/>
                      <w:marRight w:val="0"/>
                      <w:marTop w:val="0"/>
                      <w:marBottom w:val="0"/>
                      <w:divBdr>
                        <w:top w:val="none" w:sz="0" w:space="0" w:color="auto"/>
                        <w:left w:val="none" w:sz="0" w:space="0" w:color="auto"/>
                        <w:bottom w:val="none" w:sz="0" w:space="0" w:color="auto"/>
                        <w:right w:val="none" w:sz="0" w:space="0" w:color="auto"/>
                      </w:divBdr>
                    </w:div>
                    <w:div w:id="1503817535">
                      <w:marLeft w:val="0"/>
                      <w:marRight w:val="0"/>
                      <w:marTop w:val="0"/>
                      <w:marBottom w:val="0"/>
                      <w:divBdr>
                        <w:top w:val="none" w:sz="0" w:space="0" w:color="auto"/>
                        <w:left w:val="none" w:sz="0" w:space="0" w:color="auto"/>
                        <w:bottom w:val="none" w:sz="0" w:space="0" w:color="auto"/>
                        <w:right w:val="none" w:sz="0" w:space="0" w:color="auto"/>
                      </w:divBdr>
                    </w:div>
                    <w:div w:id="1759448504">
                      <w:marLeft w:val="0"/>
                      <w:marRight w:val="0"/>
                      <w:marTop w:val="0"/>
                      <w:marBottom w:val="0"/>
                      <w:divBdr>
                        <w:top w:val="none" w:sz="0" w:space="0" w:color="auto"/>
                        <w:left w:val="none" w:sz="0" w:space="0" w:color="auto"/>
                        <w:bottom w:val="none" w:sz="0" w:space="0" w:color="auto"/>
                        <w:right w:val="none" w:sz="0" w:space="0" w:color="auto"/>
                      </w:divBdr>
                    </w:div>
                    <w:div w:id="1351638520">
                      <w:marLeft w:val="0"/>
                      <w:marRight w:val="0"/>
                      <w:marTop w:val="0"/>
                      <w:marBottom w:val="0"/>
                      <w:divBdr>
                        <w:top w:val="none" w:sz="0" w:space="0" w:color="auto"/>
                        <w:left w:val="none" w:sz="0" w:space="0" w:color="auto"/>
                        <w:bottom w:val="none" w:sz="0" w:space="0" w:color="auto"/>
                        <w:right w:val="none" w:sz="0" w:space="0" w:color="auto"/>
                      </w:divBdr>
                    </w:div>
                    <w:div w:id="479345875">
                      <w:marLeft w:val="0"/>
                      <w:marRight w:val="0"/>
                      <w:marTop w:val="0"/>
                      <w:marBottom w:val="0"/>
                      <w:divBdr>
                        <w:top w:val="none" w:sz="0" w:space="0" w:color="auto"/>
                        <w:left w:val="none" w:sz="0" w:space="0" w:color="auto"/>
                        <w:bottom w:val="none" w:sz="0" w:space="0" w:color="auto"/>
                        <w:right w:val="none" w:sz="0" w:space="0" w:color="auto"/>
                      </w:divBdr>
                    </w:div>
                    <w:div w:id="66270125">
                      <w:marLeft w:val="0"/>
                      <w:marRight w:val="0"/>
                      <w:marTop w:val="0"/>
                      <w:marBottom w:val="0"/>
                      <w:divBdr>
                        <w:top w:val="none" w:sz="0" w:space="0" w:color="auto"/>
                        <w:left w:val="none" w:sz="0" w:space="0" w:color="auto"/>
                        <w:bottom w:val="none" w:sz="0" w:space="0" w:color="auto"/>
                        <w:right w:val="none" w:sz="0" w:space="0" w:color="auto"/>
                      </w:divBdr>
                    </w:div>
                    <w:div w:id="3076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482693">
      <w:bodyDiv w:val="1"/>
      <w:marLeft w:val="0"/>
      <w:marRight w:val="0"/>
      <w:marTop w:val="0"/>
      <w:marBottom w:val="0"/>
      <w:divBdr>
        <w:top w:val="none" w:sz="0" w:space="0" w:color="auto"/>
        <w:left w:val="none" w:sz="0" w:space="0" w:color="auto"/>
        <w:bottom w:val="none" w:sz="0" w:space="0" w:color="auto"/>
        <w:right w:val="none" w:sz="0" w:space="0" w:color="auto"/>
      </w:divBdr>
    </w:div>
    <w:div w:id="1168062910">
      <w:bodyDiv w:val="1"/>
      <w:marLeft w:val="0"/>
      <w:marRight w:val="0"/>
      <w:marTop w:val="0"/>
      <w:marBottom w:val="0"/>
      <w:divBdr>
        <w:top w:val="none" w:sz="0" w:space="0" w:color="auto"/>
        <w:left w:val="none" w:sz="0" w:space="0" w:color="auto"/>
        <w:bottom w:val="none" w:sz="0" w:space="0" w:color="auto"/>
        <w:right w:val="none" w:sz="0" w:space="0" w:color="auto"/>
      </w:divBdr>
    </w:div>
    <w:div w:id="1168330582">
      <w:bodyDiv w:val="1"/>
      <w:marLeft w:val="0"/>
      <w:marRight w:val="0"/>
      <w:marTop w:val="0"/>
      <w:marBottom w:val="0"/>
      <w:divBdr>
        <w:top w:val="none" w:sz="0" w:space="0" w:color="auto"/>
        <w:left w:val="none" w:sz="0" w:space="0" w:color="auto"/>
        <w:bottom w:val="none" w:sz="0" w:space="0" w:color="auto"/>
        <w:right w:val="none" w:sz="0" w:space="0" w:color="auto"/>
      </w:divBdr>
      <w:divsChild>
        <w:div w:id="2057196913">
          <w:marLeft w:val="0"/>
          <w:marRight w:val="0"/>
          <w:marTop w:val="0"/>
          <w:marBottom w:val="0"/>
          <w:divBdr>
            <w:top w:val="none" w:sz="0" w:space="0" w:color="auto"/>
            <w:left w:val="none" w:sz="0" w:space="0" w:color="auto"/>
            <w:bottom w:val="none" w:sz="0" w:space="0" w:color="auto"/>
            <w:right w:val="none" w:sz="0" w:space="0" w:color="auto"/>
          </w:divBdr>
          <w:divsChild>
            <w:div w:id="109908049">
              <w:marLeft w:val="0"/>
              <w:marRight w:val="0"/>
              <w:marTop w:val="0"/>
              <w:marBottom w:val="0"/>
              <w:divBdr>
                <w:top w:val="none" w:sz="0" w:space="0" w:color="auto"/>
                <w:left w:val="none" w:sz="0" w:space="0" w:color="auto"/>
                <w:bottom w:val="none" w:sz="0" w:space="0" w:color="auto"/>
                <w:right w:val="none" w:sz="0" w:space="0" w:color="auto"/>
              </w:divBdr>
              <w:divsChild>
                <w:div w:id="896938154">
                  <w:marLeft w:val="0"/>
                  <w:marRight w:val="0"/>
                  <w:marTop w:val="0"/>
                  <w:marBottom w:val="0"/>
                  <w:divBdr>
                    <w:top w:val="none" w:sz="0" w:space="0" w:color="auto"/>
                    <w:left w:val="none" w:sz="0" w:space="0" w:color="auto"/>
                    <w:bottom w:val="none" w:sz="0" w:space="0" w:color="auto"/>
                    <w:right w:val="none" w:sz="0" w:space="0" w:color="auto"/>
                  </w:divBdr>
                  <w:divsChild>
                    <w:div w:id="910506364">
                      <w:marLeft w:val="0"/>
                      <w:marRight w:val="0"/>
                      <w:marTop w:val="0"/>
                      <w:marBottom w:val="0"/>
                      <w:divBdr>
                        <w:top w:val="none" w:sz="0" w:space="0" w:color="auto"/>
                        <w:left w:val="none" w:sz="0" w:space="0" w:color="auto"/>
                        <w:bottom w:val="none" w:sz="0" w:space="0" w:color="auto"/>
                        <w:right w:val="none" w:sz="0" w:space="0" w:color="auto"/>
                      </w:divBdr>
                    </w:div>
                    <w:div w:id="1877114737">
                      <w:marLeft w:val="0"/>
                      <w:marRight w:val="0"/>
                      <w:marTop w:val="0"/>
                      <w:marBottom w:val="0"/>
                      <w:divBdr>
                        <w:top w:val="none" w:sz="0" w:space="0" w:color="auto"/>
                        <w:left w:val="none" w:sz="0" w:space="0" w:color="auto"/>
                        <w:bottom w:val="none" w:sz="0" w:space="0" w:color="auto"/>
                        <w:right w:val="none" w:sz="0" w:space="0" w:color="auto"/>
                      </w:divBdr>
                    </w:div>
                    <w:div w:id="1372683321">
                      <w:marLeft w:val="0"/>
                      <w:marRight w:val="0"/>
                      <w:marTop w:val="0"/>
                      <w:marBottom w:val="0"/>
                      <w:divBdr>
                        <w:top w:val="none" w:sz="0" w:space="0" w:color="auto"/>
                        <w:left w:val="none" w:sz="0" w:space="0" w:color="auto"/>
                        <w:bottom w:val="none" w:sz="0" w:space="0" w:color="auto"/>
                        <w:right w:val="none" w:sz="0" w:space="0" w:color="auto"/>
                      </w:divBdr>
                    </w:div>
                    <w:div w:id="95860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791642">
      <w:bodyDiv w:val="1"/>
      <w:marLeft w:val="0"/>
      <w:marRight w:val="0"/>
      <w:marTop w:val="0"/>
      <w:marBottom w:val="0"/>
      <w:divBdr>
        <w:top w:val="none" w:sz="0" w:space="0" w:color="auto"/>
        <w:left w:val="none" w:sz="0" w:space="0" w:color="auto"/>
        <w:bottom w:val="none" w:sz="0" w:space="0" w:color="auto"/>
        <w:right w:val="none" w:sz="0" w:space="0" w:color="auto"/>
      </w:divBdr>
    </w:div>
    <w:div w:id="1168862706">
      <w:bodyDiv w:val="1"/>
      <w:marLeft w:val="0"/>
      <w:marRight w:val="0"/>
      <w:marTop w:val="0"/>
      <w:marBottom w:val="0"/>
      <w:divBdr>
        <w:top w:val="none" w:sz="0" w:space="0" w:color="auto"/>
        <w:left w:val="none" w:sz="0" w:space="0" w:color="auto"/>
        <w:bottom w:val="none" w:sz="0" w:space="0" w:color="auto"/>
        <w:right w:val="none" w:sz="0" w:space="0" w:color="auto"/>
      </w:divBdr>
    </w:div>
    <w:div w:id="1169096725">
      <w:bodyDiv w:val="1"/>
      <w:marLeft w:val="0"/>
      <w:marRight w:val="0"/>
      <w:marTop w:val="0"/>
      <w:marBottom w:val="0"/>
      <w:divBdr>
        <w:top w:val="none" w:sz="0" w:space="0" w:color="auto"/>
        <w:left w:val="none" w:sz="0" w:space="0" w:color="auto"/>
        <w:bottom w:val="none" w:sz="0" w:space="0" w:color="auto"/>
        <w:right w:val="none" w:sz="0" w:space="0" w:color="auto"/>
      </w:divBdr>
    </w:div>
    <w:div w:id="1169249522">
      <w:bodyDiv w:val="1"/>
      <w:marLeft w:val="0"/>
      <w:marRight w:val="0"/>
      <w:marTop w:val="0"/>
      <w:marBottom w:val="0"/>
      <w:divBdr>
        <w:top w:val="none" w:sz="0" w:space="0" w:color="auto"/>
        <w:left w:val="none" w:sz="0" w:space="0" w:color="auto"/>
        <w:bottom w:val="none" w:sz="0" w:space="0" w:color="auto"/>
        <w:right w:val="none" w:sz="0" w:space="0" w:color="auto"/>
      </w:divBdr>
      <w:divsChild>
        <w:div w:id="936136218">
          <w:marLeft w:val="0"/>
          <w:marRight w:val="0"/>
          <w:marTop w:val="0"/>
          <w:marBottom w:val="0"/>
          <w:divBdr>
            <w:top w:val="none" w:sz="0" w:space="0" w:color="auto"/>
            <w:left w:val="none" w:sz="0" w:space="0" w:color="auto"/>
            <w:bottom w:val="none" w:sz="0" w:space="0" w:color="auto"/>
            <w:right w:val="none" w:sz="0" w:space="0" w:color="auto"/>
          </w:divBdr>
          <w:divsChild>
            <w:div w:id="285087273">
              <w:marLeft w:val="0"/>
              <w:marRight w:val="0"/>
              <w:marTop w:val="0"/>
              <w:marBottom w:val="0"/>
              <w:divBdr>
                <w:top w:val="none" w:sz="0" w:space="0" w:color="auto"/>
                <w:left w:val="none" w:sz="0" w:space="0" w:color="auto"/>
                <w:bottom w:val="none" w:sz="0" w:space="0" w:color="auto"/>
                <w:right w:val="none" w:sz="0" w:space="0" w:color="auto"/>
              </w:divBdr>
              <w:divsChild>
                <w:div w:id="275916559">
                  <w:marLeft w:val="0"/>
                  <w:marRight w:val="0"/>
                  <w:marTop w:val="0"/>
                  <w:marBottom w:val="0"/>
                  <w:divBdr>
                    <w:top w:val="none" w:sz="0" w:space="0" w:color="auto"/>
                    <w:left w:val="none" w:sz="0" w:space="0" w:color="auto"/>
                    <w:bottom w:val="none" w:sz="0" w:space="0" w:color="auto"/>
                    <w:right w:val="none" w:sz="0" w:space="0" w:color="auto"/>
                  </w:divBdr>
                  <w:divsChild>
                    <w:div w:id="600794221">
                      <w:marLeft w:val="0"/>
                      <w:marRight w:val="0"/>
                      <w:marTop w:val="0"/>
                      <w:marBottom w:val="0"/>
                      <w:divBdr>
                        <w:top w:val="none" w:sz="0" w:space="0" w:color="auto"/>
                        <w:left w:val="none" w:sz="0" w:space="0" w:color="auto"/>
                        <w:bottom w:val="none" w:sz="0" w:space="0" w:color="auto"/>
                        <w:right w:val="none" w:sz="0" w:space="0" w:color="auto"/>
                      </w:divBdr>
                    </w:div>
                    <w:div w:id="1564174966">
                      <w:marLeft w:val="0"/>
                      <w:marRight w:val="0"/>
                      <w:marTop w:val="0"/>
                      <w:marBottom w:val="0"/>
                      <w:divBdr>
                        <w:top w:val="none" w:sz="0" w:space="0" w:color="auto"/>
                        <w:left w:val="none" w:sz="0" w:space="0" w:color="auto"/>
                        <w:bottom w:val="none" w:sz="0" w:space="0" w:color="auto"/>
                        <w:right w:val="none" w:sz="0" w:space="0" w:color="auto"/>
                      </w:divBdr>
                    </w:div>
                    <w:div w:id="1232350838">
                      <w:marLeft w:val="0"/>
                      <w:marRight w:val="0"/>
                      <w:marTop w:val="0"/>
                      <w:marBottom w:val="0"/>
                      <w:divBdr>
                        <w:top w:val="none" w:sz="0" w:space="0" w:color="auto"/>
                        <w:left w:val="none" w:sz="0" w:space="0" w:color="auto"/>
                        <w:bottom w:val="none" w:sz="0" w:space="0" w:color="auto"/>
                        <w:right w:val="none" w:sz="0" w:space="0" w:color="auto"/>
                      </w:divBdr>
                    </w:div>
                    <w:div w:id="1888106125">
                      <w:marLeft w:val="0"/>
                      <w:marRight w:val="0"/>
                      <w:marTop w:val="0"/>
                      <w:marBottom w:val="0"/>
                      <w:divBdr>
                        <w:top w:val="none" w:sz="0" w:space="0" w:color="auto"/>
                        <w:left w:val="none" w:sz="0" w:space="0" w:color="auto"/>
                        <w:bottom w:val="none" w:sz="0" w:space="0" w:color="auto"/>
                        <w:right w:val="none" w:sz="0" w:space="0" w:color="auto"/>
                      </w:divBdr>
                    </w:div>
                    <w:div w:id="1334575331">
                      <w:marLeft w:val="0"/>
                      <w:marRight w:val="0"/>
                      <w:marTop w:val="0"/>
                      <w:marBottom w:val="0"/>
                      <w:divBdr>
                        <w:top w:val="none" w:sz="0" w:space="0" w:color="auto"/>
                        <w:left w:val="none" w:sz="0" w:space="0" w:color="auto"/>
                        <w:bottom w:val="none" w:sz="0" w:space="0" w:color="auto"/>
                        <w:right w:val="none" w:sz="0" w:space="0" w:color="auto"/>
                      </w:divBdr>
                    </w:div>
                    <w:div w:id="48209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608364">
      <w:bodyDiv w:val="1"/>
      <w:marLeft w:val="0"/>
      <w:marRight w:val="0"/>
      <w:marTop w:val="0"/>
      <w:marBottom w:val="0"/>
      <w:divBdr>
        <w:top w:val="none" w:sz="0" w:space="0" w:color="auto"/>
        <w:left w:val="none" w:sz="0" w:space="0" w:color="auto"/>
        <w:bottom w:val="none" w:sz="0" w:space="0" w:color="auto"/>
        <w:right w:val="none" w:sz="0" w:space="0" w:color="auto"/>
      </w:divBdr>
      <w:divsChild>
        <w:div w:id="1089078870">
          <w:marLeft w:val="0"/>
          <w:marRight w:val="0"/>
          <w:marTop w:val="0"/>
          <w:marBottom w:val="120"/>
          <w:divBdr>
            <w:top w:val="single" w:sz="12" w:space="15" w:color="auto"/>
            <w:left w:val="single" w:sz="12" w:space="15" w:color="auto"/>
            <w:bottom w:val="single" w:sz="12" w:space="15" w:color="auto"/>
            <w:right w:val="single" w:sz="12" w:space="15" w:color="auto"/>
          </w:divBdr>
          <w:divsChild>
            <w:div w:id="1136990441">
              <w:marLeft w:val="0"/>
              <w:marRight w:val="0"/>
              <w:marTop w:val="0"/>
              <w:marBottom w:val="0"/>
              <w:divBdr>
                <w:top w:val="none" w:sz="0" w:space="0" w:color="auto"/>
                <w:left w:val="none" w:sz="0" w:space="0" w:color="auto"/>
                <w:bottom w:val="none" w:sz="0" w:space="0" w:color="auto"/>
                <w:right w:val="none" w:sz="0" w:space="0" w:color="auto"/>
              </w:divBdr>
              <w:divsChild>
                <w:div w:id="748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06844">
      <w:bodyDiv w:val="1"/>
      <w:marLeft w:val="0"/>
      <w:marRight w:val="0"/>
      <w:marTop w:val="0"/>
      <w:marBottom w:val="0"/>
      <w:divBdr>
        <w:top w:val="none" w:sz="0" w:space="0" w:color="auto"/>
        <w:left w:val="none" w:sz="0" w:space="0" w:color="auto"/>
        <w:bottom w:val="none" w:sz="0" w:space="0" w:color="auto"/>
        <w:right w:val="none" w:sz="0" w:space="0" w:color="auto"/>
      </w:divBdr>
    </w:div>
    <w:div w:id="1172138688">
      <w:bodyDiv w:val="1"/>
      <w:marLeft w:val="0"/>
      <w:marRight w:val="0"/>
      <w:marTop w:val="0"/>
      <w:marBottom w:val="0"/>
      <w:divBdr>
        <w:top w:val="none" w:sz="0" w:space="0" w:color="auto"/>
        <w:left w:val="none" w:sz="0" w:space="0" w:color="auto"/>
        <w:bottom w:val="none" w:sz="0" w:space="0" w:color="auto"/>
        <w:right w:val="none" w:sz="0" w:space="0" w:color="auto"/>
      </w:divBdr>
    </w:div>
    <w:div w:id="1172452507">
      <w:bodyDiv w:val="1"/>
      <w:marLeft w:val="0"/>
      <w:marRight w:val="0"/>
      <w:marTop w:val="0"/>
      <w:marBottom w:val="0"/>
      <w:divBdr>
        <w:top w:val="none" w:sz="0" w:space="0" w:color="auto"/>
        <w:left w:val="none" w:sz="0" w:space="0" w:color="auto"/>
        <w:bottom w:val="none" w:sz="0" w:space="0" w:color="auto"/>
        <w:right w:val="none" w:sz="0" w:space="0" w:color="auto"/>
      </w:divBdr>
    </w:div>
    <w:div w:id="1172839105">
      <w:bodyDiv w:val="1"/>
      <w:marLeft w:val="0"/>
      <w:marRight w:val="0"/>
      <w:marTop w:val="0"/>
      <w:marBottom w:val="0"/>
      <w:divBdr>
        <w:top w:val="none" w:sz="0" w:space="0" w:color="auto"/>
        <w:left w:val="none" w:sz="0" w:space="0" w:color="auto"/>
        <w:bottom w:val="none" w:sz="0" w:space="0" w:color="auto"/>
        <w:right w:val="none" w:sz="0" w:space="0" w:color="auto"/>
      </w:divBdr>
    </w:div>
    <w:div w:id="1173643423">
      <w:bodyDiv w:val="1"/>
      <w:marLeft w:val="0"/>
      <w:marRight w:val="0"/>
      <w:marTop w:val="0"/>
      <w:marBottom w:val="0"/>
      <w:divBdr>
        <w:top w:val="none" w:sz="0" w:space="0" w:color="auto"/>
        <w:left w:val="none" w:sz="0" w:space="0" w:color="auto"/>
        <w:bottom w:val="none" w:sz="0" w:space="0" w:color="auto"/>
        <w:right w:val="none" w:sz="0" w:space="0" w:color="auto"/>
      </w:divBdr>
    </w:div>
    <w:div w:id="1173645982">
      <w:bodyDiv w:val="1"/>
      <w:marLeft w:val="0"/>
      <w:marRight w:val="0"/>
      <w:marTop w:val="0"/>
      <w:marBottom w:val="0"/>
      <w:divBdr>
        <w:top w:val="none" w:sz="0" w:space="0" w:color="auto"/>
        <w:left w:val="none" w:sz="0" w:space="0" w:color="auto"/>
        <w:bottom w:val="none" w:sz="0" w:space="0" w:color="auto"/>
        <w:right w:val="none" w:sz="0" w:space="0" w:color="auto"/>
      </w:divBdr>
    </w:div>
    <w:div w:id="1174685324">
      <w:bodyDiv w:val="1"/>
      <w:marLeft w:val="0"/>
      <w:marRight w:val="0"/>
      <w:marTop w:val="0"/>
      <w:marBottom w:val="0"/>
      <w:divBdr>
        <w:top w:val="none" w:sz="0" w:space="0" w:color="auto"/>
        <w:left w:val="none" w:sz="0" w:space="0" w:color="auto"/>
        <w:bottom w:val="none" w:sz="0" w:space="0" w:color="auto"/>
        <w:right w:val="none" w:sz="0" w:space="0" w:color="auto"/>
      </w:divBdr>
    </w:div>
    <w:div w:id="1175072520">
      <w:bodyDiv w:val="1"/>
      <w:marLeft w:val="0"/>
      <w:marRight w:val="0"/>
      <w:marTop w:val="0"/>
      <w:marBottom w:val="0"/>
      <w:divBdr>
        <w:top w:val="none" w:sz="0" w:space="0" w:color="auto"/>
        <w:left w:val="none" w:sz="0" w:space="0" w:color="auto"/>
        <w:bottom w:val="none" w:sz="0" w:space="0" w:color="auto"/>
        <w:right w:val="none" w:sz="0" w:space="0" w:color="auto"/>
      </w:divBdr>
    </w:div>
    <w:div w:id="1175264371">
      <w:bodyDiv w:val="1"/>
      <w:marLeft w:val="0"/>
      <w:marRight w:val="0"/>
      <w:marTop w:val="0"/>
      <w:marBottom w:val="0"/>
      <w:divBdr>
        <w:top w:val="none" w:sz="0" w:space="0" w:color="auto"/>
        <w:left w:val="none" w:sz="0" w:space="0" w:color="auto"/>
        <w:bottom w:val="none" w:sz="0" w:space="0" w:color="auto"/>
        <w:right w:val="none" w:sz="0" w:space="0" w:color="auto"/>
      </w:divBdr>
    </w:div>
    <w:div w:id="1175536768">
      <w:bodyDiv w:val="1"/>
      <w:marLeft w:val="0"/>
      <w:marRight w:val="0"/>
      <w:marTop w:val="0"/>
      <w:marBottom w:val="0"/>
      <w:divBdr>
        <w:top w:val="none" w:sz="0" w:space="0" w:color="auto"/>
        <w:left w:val="none" w:sz="0" w:space="0" w:color="auto"/>
        <w:bottom w:val="none" w:sz="0" w:space="0" w:color="auto"/>
        <w:right w:val="none" w:sz="0" w:space="0" w:color="auto"/>
      </w:divBdr>
    </w:div>
    <w:div w:id="1175725589">
      <w:bodyDiv w:val="1"/>
      <w:marLeft w:val="0"/>
      <w:marRight w:val="0"/>
      <w:marTop w:val="0"/>
      <w:marBottom w:val="0"/>
      <w:divBdr>
        <w:top w:val="none" w:sz="0" w:space="0" w:color="auto"/>
        <w:left w:val="none" w:sz="0" w:space="0" w:color="auto"/>
        <w:bottom w:val="none" w:sz="0" w:space="0" w:color="auto"/>
        <w:right w:val="none" w:sz="0" w:space="0" w:color="auto"/>
      </w:divBdr>
      <w:divsChild>
        <w:div w:id="1823112785">
          <w:marLeft w:val="0"/>
          <w:marRight w:val="0"/>
          <w:marTop w:val="0"/>
          <w:marBottom w:val="0"/>
          <w:divBdr>
            <w:top w:val="none" w:sz="0" w:space="0" w:color="auto"/>
            <w:left w:val="none" w:sz="0" w:space="0" w:color="auto"/>
            <w:bottom w:val="none" w:sz="0" w:space="0" w:color="auto"/>
            <w:right w:val="none" w:sz="0" w:space="0" w:color="auto"/>
          </w:divBdr>
        </w:div>
      </w:divsChild>
    </w:div>
    <w:div w:id="1175808471">
      <w:bodyDiv w:val="1"/>
      <w:marLeft w:val="0"/>
      <w:marRight w:val="0"/>
      <w:marTop w:val="0"/>
      <w:marBottom w:val="0"/>
      <w:divBdr>
        <w:top w:val="none" w:sz="0" w:space="0" w:color="auto"/>
        <w:left w:val="none" w:sz="0" w:space="0" w:color="auto"/>
        <w:bottom w:val="none" w:sz="0" w:space="0" w:color="auto"/>
        <w:right w:val="none" w:sz="0" w:space="0" w:color="auto"/>
      </w:divBdr>
      <w:divsChild>
        <w:div w:id="659383738">
          <w:marLeft w:val="0"/>
          <w:marRight w:val="0"/>
          <w:marTop w:val="0"/>
          <w:marBottom w:val="0"/>
          <w:divBdr>
            <w:top w:val="none" w:sz="0" w:space="0" w:color="auto"/>
            <w:left w:val="none" w:sz="0" w:space="0" w:color="auto"/>
            <w:bottom w:val="none" w:sz="0" w:space="0" w:color="auto"/>
            <w:right w:val="none" w:sz="0" w:space="0" w:color="auto"/>
          </w:divBdr>
        </w:div>
      </w:divsChild>
    </w:div>
    <w:div w:id="1176118710">
      <w:bodyDiv w:val="1"/>
      <w:marLeft w:val="0"/>
      <w:marRight w:val="0"/>
      <w:marTop w:val="0"/>
      <w:marBottom w:val="0"/>
      <w:divBdr>
        <w:top w:val="none" w:sz="0" w:space="0" w:color="auto"/>
        <w:left w:val="none" w:sz="0" w:space="0" w:color="auto"/>
        <w:bottom w:val="none" w:sz="0" w:space="0" w:color="auto"/>
        <w:right w:val="none" w:sz="0" w:space="0" w:color="auto"/>
      </w:divBdr>
    </w:div>
    <w:div w:id="1176385367">
      <w:bodyDiv w:val="1"/>
      <w:marLeft w:val="0"/>
      <w:marRight w:val="0"/>
      <w:marTop w:val="0"/>
      <w:marBottom w:val="0"/>
      <w:divBdr>
        <w:top w:val="none" w:sz="0" w:space="0" w:color="auto"/>
        <w:left w:val="none" w:sz="0" w:space="0" w:color="auto"/>
        <w:bottom w:val="none" w:sz="0" w:space="0" w:color="auto"/>
        <w:right w:val="none" w:sz="0" w:space="0" w:color="auto"/>
      </w:divBdr>
      <w:divsChild>
        <w:div w:id="1656447555">
          <w:marLeft w:val="0"/>
          <w:marRight w:val="0"/>
          <w:marTop w:val="0"/>
          <w:marBottom w:val="0"/>
          <w:divBdr>
            <w:top w:val="none" w:sz="0" w:space="0" w:color="auto"/>
            <w:left w:val="none" w:sz="0" w:space="0" w:color="auto"/>
            <w:bottom w:val="none" w:sz="0" w:space="0" w:color="auto"/>
            <w:right w:val="none" w:sz="0" w:space="0" w:color="auto"/>
          </w:divBdr>
          <w:divsChild>
            <w:div w:id="2045520097">
              <w:marLeft w:val="0"/>
              <w:marRight w:val="0"/>
              <w:marTop w:val="0"/>
              <w:marBottom w:val="0"/>
              <w:divBdr>
                <w:top w:val="none" w:sz="0" w:space="0" w:color="auto"/>
                <w:left w:val="none" w:sz="0" w:space="0" w:color="auto"/>
                <w:bottom w:val="none" w:sz="0" w:space="0" w:color="auto"/>
                <w:right w:val="none" w:sz="0" w:space="0" w:color="auto"/>
              </w:divBdr>
              <w:divsChild>
                <w:div w:id="2023430092">
                  <w:marLeft w:val="0"/>
                  <w:marRight w:val="0"/>
                  <w:marTop w:val="0"/>
                  <w:marBottom w:val="0"/>
                  <w:divBdr>
                    <w:top w:val="none" w:sz="0" w:space="0" w:color="auto"/>
                    <w:left w:val="none" w:sz="0" w:space="0" w:color="auto"/>
                    <w:bottom w:val="none" w:sz="0" w:space="0" w:color="auto"/>
                    <w:right w:val="none" w:sz="0" w:space="0" w:color="auto"/>
                  </w:divBdr>
                  <w:divsChild>
                    <w:div w:id="1727489592">
                      <w:marLeft w:val="0"/>
                      <w:marRight w:val="0"/>
                      <w:marTop w:val="0"/>
                      <w:marBottom w:val="0"/>
                      <w:divBdr>
                        <w:top w:val="none" w:sz="0" w:space="0" w:color="auto"/>
                        <w:left w:val="none" w:sz="0" w:space="0" w:color="auto"/>
                        <w:bottom w:val="none" w:sz="0" w:space="0" w:color="auto"/>
                        <w:right w:val="none" w:sz="0" w:space="0" w:color="auto"/>
                      </w:divBdr>
                    </w:div>
                    <w:div w:id="165051114">
                      <w:marLeft w:val="0"/>
                      <w:marRight w:val="0"/>
                      <w:marTop w:val="0"/>
                      <w:marBottom w:val="0"/>
                      <w:divBdr>
                        <w:top w:val="none" w:sz="0" w:space="0" w:color="auto"/>
                        <w:left w:val="none" w:sz="0" w:space="0" w:color="auto"/>
                        <w:bottom w:val="none" w:sz="0" w:space="0" w:color="auto"/>
                        <w:right w:val="none" w:sz="0" w:space="0" w:color="auto"/>
                      </w:divBdr>
                    </w:div>
                    <w:div w:id="423840580">
                      <w:marLeft w:val="0"/>
                      <w:marRight w:val="0"/>
                      <w:marTop w:val="0"/>
                      <w:marBottom w:val="0"/>
                      <w:divBdr>
                        <w:top w:val="none" w:sz="0" w:space="0" w:color="auto"/>
                        <w:left w:val="none" w:sz="0" w:space="0" w:color="auto"/>
                        <w:bottom w:val="none" w:sz="0" w:space="0" w:color="auto"/>
                        <w:right w:val="none" w:sz="0" w:space="0" w:color="auto"/>
                      </w:divBdr>
                    </w:div>
                    <w:div w:id="11429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458786">
      <w:bodyDiv w:val="1"/>
      <w:marLeft w:val="0"/>
      <w:marRight w:val="0"/>
      <w:marTop w:val="0"/>
      <w:marBottom w:val="0"/>
      <w:divBdr>
        <w:top w:val="none" w:sz="0" w:space="0" w:color="auto"/>
        <w:left w:val="none" w:sz="0" w:space="0" w:color="auto"/>
        <w:bottom w:val="none" w:sz="0" w:space="0" w:color="auto"/>
        <w:right w:val="none" w:sz="0" w:space="0" w:color="auto"/>
      </w:divBdr>
    </w:div>
    <w:div w:id="1176849877">
      <w:bodyDiv w:val="1"/>
      <w:marLeft w:val="0"/>
      <w:marRight w:val="0"/>
      <w:marTop w:val="0"/>
      <w:marBottom w:val="0"/>
      <w:divBdr>
        <w:top w:val="none" w:sz="0" w:space="0" w:color="auto"/>
        <w:left w:val="none" w:sz="0" w:space="0" w:color="auto"/>
        <w:bottom w:val="none" w:sz="0" w:space="0" w:color="auto"/>
        <w:right w:val="none" w:sz="0" w:space="0" w:color="auto"/>
      </w:divBdr>
    </w:div>
    <w:div w:id="1177580093">
      <w:bodyDiv w:val="1"/>
      <w:marLeft w:val="0"/>
      <w:marRight w:val="0"/>
      <w:marTop w:val="0"/>
      <w:marBottom w:val="0"/>
      <w:divBdr>
        <w:top w:val="none" w:sz="0" w:space="0" w:color="auto"/>
        <w:left w:val="none" w:sz="0" w:space="0" w:color="auto"/>
        <w:bottom w:val="none" w:sz="0" w:space="0" w:color="auto"/>
        <w:right w:val="none" w:sz="0" w:space="0" w:color="auto"/>
      </w:divBdr>
    </w:div>
    <w:div w:id="1177580551">
      <w:bodyDiv w:val="1"/>
      <w:marLeft w:val="0"/>
      <w:marRight w:val="0"/>
      <w:marTop w:val="0"/>
      <w:marBottom w:val="0"/>
      <w:divBdr>
        <w:top w:val="none" w:sz="0" w:space="0" w:color="auto"/>
        <w:left w:val="none" w:sz="0" w:space="0" w:color="auto"/>
        <w:bottom w:val="none" w:sz="0" w:space="0" w:color="auto"/>
        <w:right w:val="none" w:sz="0" w:space="0" w:color="auto"/>
      </w:divBdr>
    </w:div>
    <w:div w:id="1178040991">
      <w:bodyDiv w:val="1"/>
      <w:marLeft w:val="0"/>
      <w:marRight w:val="0"/>
      <w:marTop w:val="0"/>
      <w:marBottom w:val="0"/>
      <w:divBdr>
        <w:top w:val="none" w:sz="0" w:space="0" w:color="auto"/>
        <w:left w:val="none" w:sz="0" w:space="0" w:color="auto"/>
        <w:bottom w:val="none" w:sz="0" w:space="0" w:color="auto"/>
        <w:right w:val="none" w:sz="0" w:space="0" w:color="auto"/>
      </w:divBdr>
      <w:divsChild>
        <w:div w:id="1151823652">
          <w:marLeft w:val="0"/>
          <w:marRight w:val="0"/>
          <w:marTop w:val="0"/>
          <w:marBottom w:val="0"/>
          <w:divBdr>
            <w:top w:val="none" w:sz="0" w:space="0" w:color="auto"/>
            <w:left w:val="none" w:sz="0" w:space="0" w:color="auto"/>
            <w:bottom w:val="none" w:sz="0" w:space="0" w:color="auto"/>
            <w:right w:val="none" w:sz="0" w:space="0" w:color="auto"/>
          </w:divBdr>
          <w:divsChild>
            <w:div w:id="149716482">
              <w:marLeft w:val="0"/>
              <w:marRight w:val="0"/>
              <w:marTop w:val="0"/>
              <w:marBottom w:val="0"/>
              <w:divBdr>
                <w:top w:val="none" w:sz="0" w:space="0" w:color="auto"/>
                <w:left w:val="none" w:sz="0" w:space="0" w:color="auto"/>
                <w:bottom w:val="none" w:sz="0" w:space="0" w:color="auto"/>
                <w:right w:val="none" w:sz="0" w:space="0" w:color="auto"/>
              </w:divBdr>
              <w:divsChild>
                <w:div w:id="1594630493">
                  <w:marLeft w:val="0"/>
                  <w:marRight w:val="0"/>
                  <w:marTop w:val="0"/>
                  <w:marBottom w:val="0"/>
                  <w:divBdr>
                    <w:top w:val="none" w:sz="0" w:space="0" w:color="auto"/>
                    <w:left w:val="none" w:sz="0" w:space="0" w:color="auto"/>
                    <w:bottom w:val="none" w:sz="0" w:space="0" w:color="auto"/>
                    <w:right w:val="none" w:sz="0" w:space="0" w:color="auto"/>
                  </w:divBdr>
                  <w:divsChild>
                    <w:div w:id="610430092">
                      <w:marLeft w:val="0"/>
                      <w:marRight w:val="0"/>
                      <w:marTop w:val="0"/>
                      <w:marBottom w:val="0"/>
                      <w:divBdr>
                        <w:top w:val="none" w:sz="0" w:space="0" w:color="auto"/>
                        <w:left w:val="none" w:sz="0" w:space="0" w:color="auto"/>
                        <w:bottom w:val="none" w:sz="0" w:space="0" w:color="auto"/>
                        <w:right w:val="none" w:sz="0" w:space="0" w:color="auto"/>
                      </w:divBdr>
                    </w:div>
                    <w:div w:id="1824620090">
                      <w:marLeft w:val="0"/>
                      <w:marRight w:val="0"/>
                      <w:marTop w:val="0"/>
                      <w:marBottom w:val="0"/>
                      <w:divBdr>
                        <w:top w:val="none" w:sz="0" w:space="0" w:color="auto"/>
                        <w:left w:val="none" w:sz="0" w:space="0" w:color="auto"/>
                        <w:bottom w:val="none" w:sz="0" w:space="0" w:color="auto"/>
                        <w:right w:val="none" w:sz="0" w:space="0" w:color="auto"/>
                      </w:divBdr>
                    </w:div>
                    <w:div w:id="330642612">
                      <w:marLeft w:val="0"/>
                      <w:marRight w:val="0"/>
                      <w:marTop w:val="0"/>
                      <w:marBottom w:val="0"/>
                      <w:divBdr>
                        <w:top w:val="none" w:sz="0" w:space="0" w:color="auto"/>
                        <w:left w:val="none" w:sz="0" w:space="0" w:color="auto"/>
                        <w:bottom w:val="none" w:sz="0" w:space="0" w:color="auto"/>
                        <w:right w:val="none" w:sz="0" w:space="0" w:color="auto"/>
                      </w:divBdr>
                    </w:div>
                    <w:div w:id="1704551333">
                      <w:marLeft w:val="0"/>
                      <w:marRight w:val="0"/>
                      <w:marTop w:val="0"/>
                      <w:marBottom w:val="0"/>
                      <w:divBdr>
                        <w:top w:val="none" w:sz="0" w:space="0" w:color="auto"/>
                        <w:left w:val="none" w:sz="0" w:space="0" w:color="auto"/>
                        <w:bottom w:val="none" w:sz="0" w:space="0" w:color="auto"/>
                        <w:right w:val="none" w:sz="0" w:space="0" w:color="auto"/>
                      </w:divBdr>
                    </w:div>
                    <w:div w:id="1628274178">
                      <w:marLeft w:val="0"/>
                      <w:marRight w:val="0"/>
                      <w:marTop w:val="0"/>
                      <w:marBottom w:val="0"/>
                      <w:divBdr>
                        <w:top w:val="none" w:sz="0" w:space="0" w:color="auto"/>
                        <w:left w:val="none" w:sz="0" w:space="0" w:color="auto"/>
                        <w:bottom w:val="none" w:sz="0" w:space="0" w:color="auto"/>
                        <w:right w:val="none" w:sz="0" w:space="0" w:color="auto"/>
                      </w:divBdr>
                    </w:div>
                    <w:div w:id="1309826389">
                      <w:marLeft w:val="0"/>
                      <w:marRight w:val="0"/>
                      <w:marTop w:val="0"/>
                      <w:marBottom w:val="0"/>
                      <w:divBdr>
                        <w:top w:val="none" w:sz="0" w:space="0" w:color="auto"/>
                        <w:left w:val="none" w:sz="0" w:space="0" w:color="auto"/>
                        <w:bottom w:val="none" w:sz="0" w:space="0" w:color="auto"/>
                        <w:right w:val="none" w:sz="0" w:space="0" w:color="auto"/>
                      </w:divBdr>
                    </w:div>
                    <w:div w:id="76954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429362">
      <w:bodyDiv w:val="1"/>
      <w:marLeft w:val="0"/>
      <w:marRight w:val="0"/>
      <w:marTop w:val="0"/>
      <w:marBottom w:val="0"/>
      <w:divBdr>
        <w:top w:val="none" w:sz="0" w:space="0" w:color="auto"/>
        <w:left w:val="none" w:sz="0" w:space="0" w:color="auto"/>
        <w:bottom w:val="none" w:sz="0" w:space="0" w:color="auto"/>
        <w:right w:val="none" w:sz="0" w:space="0" w:color="auto"/>
      </w:divBdr>
    </w:div>
    <w:div w:id="1179000403">
      <w:bodyDiv w:val="1"/>
      <w:marLeft w:val="0"/>
      <w:marRight w:val="0"/>
      <w:marTop w:val="0"/>
      <w:marBottom w:val="0"/>
      <w:divBdr>
        <w:top w:val="none" w:sz="0" w:space="0" w:color="auto"/>
        <w:left w:val="none" w:sz="0" w:space="0" w:color="auto"/>
        <w:bottom w:val="none" w:sz="0" w:space="0" w:color="auto"/>
        <w:right w:val="none" w:sz="0" w:space="0" w:color="auto"/>
      </w:divBdr>
    </w:div>
    <w:div w:id="1179392506">
      <w:bodyDiv w:val="1"/>
      <w:marLeft w:val="0"/>
      <w:marRight w:val="0"/>
      <w:marTop w:val="0"/>
      <w:marBottom w:val="0"/>
      <w:divBdr>
        <w:top w:val="none" w:sz="0" w:space="0" w:color="auto"/>
        <w:left w:val="none" w:sz="0" w:space="0" w:color="auto"/>
        <w:bottom w:val="none" w:sz="0" w:space="0" w:color="auto"/>
        <w:right w:val="none" w:sz="0" w:space="0" w:color="auto"/>
      </w:divBdr>
    </w:div>
    <w:div w:id="1179732294">
      <w:bodyDiv w:val="1"/>
      <w:marLeft w:val="0"/>
      <w:marRight w:val="0"/>
      <w:marTop w:val="0"/>
      <w:marBottom w:val="0"/>
      <w:divBdr>
        <w:top w:val="none" w:sz="0" w:space="0" w:color="auto"/>
        <w:left w:val="none" w:sz="0" w:space="0" w:color="auto"/>
        <w:bottom w:val="none" w:sz="0" w:space="0" w:color="auto"/>
        <w:right w:val="none" w:sz="0" w:space="0" w:color="auto"/>
      </w:divBdr>
    </w:div>
    <w:div w:id="1180201249">
      <w:bodyDiv w:val="1"/>
      <w:marLeft w:val="0"/>
      <w:marRight w:val="0"/>
      <w:marTop w:val="0"/>
      <w:marBottom w:val="0"/>
      <w:divBdr>
        <w:top w:val="none" w:sz="0" w:space="0" w:color="auto"/>
        <w:left w:val="none" w:sz="0" w:space="0" w:color="auto"/>
        <w:bottom w:val="none" w:sz="0" w:space="0" w:color="auto"/>
        <w:right w:val="none" w:sz="0" w:space="0" w:color="auto"/>
      </w:divBdr>
    </w:div>
    <w:div w:id="1180390946">
      <w:bodyDiv w:val="1"/>
      <w:marLeft w:val="0"/>
      <w:marRight w:val="0"/>
      <w:marTop w:val="0"/>
      <w:marBottom w:val="0"/>
      <w:divBdr>
        <w:top w:val="none" w:sz="0" w:space="0" w:color="auto"/>
        <w:left w:val="none" w:sz="0" w:space="0" w:color="auto"/>
        <w:bottom w:val="none" w:sz="0" w:space="0" w:color="auto"/>
        <w:right w:val="none" w:sz="0" w:space="0" w:color="auto"/>
      </w:divBdr>
      <w:divsChild>
        <w:div w:id="1943682726">
          <w:marLeft w:val="0"/>
          <w:marRight w:val="0"/>
          <w:marTop w:val="0"/>
          <w:marBottom w:val="0"/>
          <w:divBdr>
            <w:top w:val="none" w:sz="0" w:space="0" w:color="auto"/>
            <w:left w:val="none" w:sz="0" w:space="0" w:color="auto"/>
            <w:bottom w:val="none" w:sz="0" w:space="0" w:color="auto"/>
            <w:right w:val="none" w:sz="0" w:space="0" w:color="auto"/>
          </w:divBdr>
          <w:divsChild>
            <w:div w:id="158355484">
              <w:marLeft w:val="0"/>
              <w:marRight w:val="0"/>
              <w:marTop w:val="0"/>
              <w:marBottom w:val="0"/>
              <w:divBdr>
                <w:top w:val="none" w:sz="0" w:space="0" w:color="auto"/>
                <w:left w:val="none" w:sz="0" w:space="0" w:color="auto"/>
                <w:bottom w:val="none" w:sz="0" w:space="0" w:color="auto"/>
                <w:right w:val="none" w:sz="0" w:space="0" w:color="auto"/>
              </w:divBdr>
              <w:divsChild>
                <w:div w:id="255598084">
                  <w:marLeft w:val="0"/>
                  <w:marRight w:val="0"/>
                  <w:marTop w:val="0"/>
                  <w:marBottom w:val="0"/>
                  <w:divBdr>
                    <w:top w:val="none" w:sz="0" w:space="0" w:color="auto"/>
                    <w:left w:val="none" w:sz="0" w:space="0" w:color="auto"/>
                    <w:bottom w:val="none" w:sz="0" w:space="0" w:color="auto"/>
                    <w:right w:val="none" w:sz="0" w:space="0" w:color="auto"/>
                  </w:divBdr>
                  <w:divsChild>
                    <w:div w:id="1162743596">
                      <w:marLeft w:val="0"/>
                      <w:marRight w:val="0"/>
                      <w:marTop w:val="0"/>
                      <w:marBottom w:val="0"/>
                      <w:divBdr>
                        <w:top w:val="none" w:sz="0" w:space="0" w:color="auto"/>
                        <w:left w:val="none" w:sz="0" w:space="0" w:color="auto"/>
                        <w:bottom w:val="none" w:sz="0" w:space="0" w:color="auto"/>
                        <w:right w:val="none" w:sz="0" w:space="0" w:color="auto"/>
                      </w:divBdr>
                      <w:divsChild>
                        <w:div w:id="64955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3156">
          <w:marLeft w:val="0"/>
          <w:marRight w:val="0"/>
          <w:marTop w:val="0"/>
          <w:marBottom w:val="0"/>
          <w:divBdr>
            <w:top w:val="none" w:sz="0" w:space="0" w:color="auto"/>
            <w:left w:val="none" w:sz="0" w:space="0" w:color="auto"/>
            <w:bottom w:val="none" w:sz="0" w:space="0" w:color="auto"/>
            <w:right w:val="none" w:sz="0" w:space="0" w:color="auto"/>
          </w:divBdr>
          <w:divsChild>
            <w:div w:id="1043557820">
              <w:marLeft w:val="0"/>
              <w:marRight w:val="0"/>
              <w:marTop w:val="0"/>
              <w:marBottom w:val="0"/>
              <w:divBdr>
                <w:top w:val="none" w:sz="0" w:space="0" w:color="auto"/>
                <w:left w:val="none" w:sz="0" w:space="0" w:color="auto"/>
                <w:bottom w:val="none" w:sz="0" w:space="0" w:color="auto"/>
                <w:right w:val="none" w:sz="0" w:space="0" w:color="auto"/>
              </w:divBdr>
              <w:divsChild>
                <w:div w:id="1128426622">
                  <w:marLeft w:val="-240"/>
                  <w:marRight w:val="0"/>
                  <w:marTop w:val="0"/>
                  <w:marBottom w:val="0"/>
                  <w:divBdr>
                    <w:top w:val="none" w:sz="0" w:space="0" w:color="auto"/>
                    <w:left w:val="none" w:sz="0" w:space="0" w:color="auto"/>
                    <w:bottom w:val="none" w:sz="0" w:space="0" w:color="auto"/>
                    <w:right w:val="none" w:sz="0" w:space="0" w:color="auto"/>
                  </w:divBdr>
                  <w:divsChild>
                    <w:div w:id="863397103">
                      <w:marLeft w:val="0"/>
                      <w:marRight w:val="0"/>
                      <w:marTop w:val="0"/>
                      <w:marBottom w:val="0"/>
                      <w:divBdr>
                        <w:top w:val="none" w:sz="0" w:space="0" w:color="auto"/>
                        <w:left w:val="none" w:sz="0" w:space="0" w:color="auto"/>
                        <w:bottom w:val="none" w:sz="0" w:space="0" w:color="auto"/>
                        <w:right w:val="none" w:sz="0" w:space="0" w:color="auto"/>
                      </w:divBdr>
                      <w:divsChild>
                        <w:div w:id="1939751942">
                          <w:marLeft w:val="0"/>
                          <w:marRight w:val="0"/>
                          <w:marTop w:val="0"/>
                          <w:marBottom w:val="0"/>
                          <w:divBdr>
                            <w:top w:val="none" w:sz="0" w:space="0" w:color="auto"/>
                            <w:left w:val="none" w:sz="0" w:space="0" w:color="auto"/>
                            <w:bottom w:val="none" w:sz="0" w:space="0" w:color="auto"/>
                            <w:right w:val="none" w:sz="0" w:space="0" w:color="auto"/>
                          </w:divBdr>
                          <w:divsChild>
                            <w:div w:id="121533131">
                              <w:marLeft w:val="0"/>
                              <w:marRight w:val="0"/>
                              <w:marTop w:val="0"/>
                              <w:marBottom w:val="0"/>
                              <w:divBdr>
                                <w:top w:val="none" w:sz="0" w:space="0" w:color="auto"/>
                                <w:left w:val="none" w:sz="0" w:space="0" w:color="auto"/>
                                <w:bottom w:val="none" w:sz="0" w:space="0" w:color="auto"/>
                                <w:right w:val="none" w:sz="0" w:space="0" w:color="auto"/>
                              </w:divBdr>
                              <w:divsChild>
                                <w:div w:id="1310329195">
                                  <w:marLeft w:val="0"/>
                                  <w:marRight w:val="0"/>
                                  <w:marTop w:val="0"/>
                                  <w:marBottom w:val="0"/>
                                  <w:divBdr>
                                    <w:top w:val="none" w:sz="0" w:space="0" w:color="auto"/>
                                    <w:left w:val="none" w:sz="0" w:space="0" w:color="auto"/>
                                    <w:bottom w:val="none" w:sz="0" w:space="0" w:color="auto"/>
                                    <w:right w:val="none" w:sz="0" w:space="0" w:color="auto"/>
                                  </w:divBdr>
                                  <w:divsChild>
                                    <w:div w:id="231500686">
                                      <w:marLeft w:val="0"/>
                                      <w:marRight w:val="0"/>
                                      <w:marTop w:val="0"/>
                                      <w:marBottom w:val="0"/>
                                      <w:divBdr>
                                        <w:top w:val="none" w:sz="0" w:space="0" w:color="auto"/>
                                        <w:left w:val="none" w:sz="0" w:space="0" w:color="auto"/>
                                        <w:bottom w:val="none" w:sz="0" w:space="0" w:color="auto"/>
                                        <w:right w:val="none" w:sz="0" w:space="0" w:color="auto"/>
                                      </w:divBdr>
                                    </w:div>
                                  </w:divsChild>
                                </w:div>
                                <w:div w:id="1224220634">
                                  <w:marLeft w:val="0"/>
                                  <w:marRight w:val="0"/>
                                  <w:marTop w:val="0"/>
                                  <w:marBottom w:val="0"/>
                                  <w:divBdr>
                                    <w:top w:val="none" w:sz="0" w:space="0" w:color="auto"/>
                                    <w:left w:val="none" w:sz="0" w:space="0" w:color="auto"/>
                                    <w:bottom w:val="none" w:sz="0" w:space="0" w:color="auto"/>
                                    <w:right w:val="none" w:sz="0" w:space="0" w:color="auto"/>
                                  </w:divBdr>
                                  <w:divsChild>
                                    <w:div w:id="85883024">
                                      <w:marLeft w:val="0"/>
                                      <w:marRight w:val="0"/>
                                      <w:marTop w:val="0"/>
                                      <w:marBottom w:val="0"/>
                                      <w:divBdr>
                                        <w:top w:val="none" w:sz="0" w:space="0" w:color="auto"/>
                                        <w:left w:val="none" w:sz="0" w:space="0" w:color="auto"/>
                                        <w:bottom w:val="none" w:sz="0" w:space="0" w:color="auto"/>
                                        <w:right w:val="none" w:sz="0" w:space="0" w:color="auto"/>
                                      </w:divBdr>
                                      <w:divsChild>
                                        <w:div w:id="463161035">
                                          <w:marLeft w:val="0"/>
                                          <w:marRight w:val="0"/>
                                          <w:marTop w:val="0"/>
                                          <w:marBottom w:val="0"/>
                                          <w:divBdr>
                                            <w:top w:val="none" w:sz="0" w:space="0" w:color="auto"/>
                                            <w:left w:val="none" w:sz="0" w:space="0" w:color="auto"/>
                                            <w:bottom w:val="none" w:sz="0" w:space="0" w:color="auto"/>
                                            <w:right w:val="none" w:sz="0" w:space="0" w:color="auto"/>
                                          </w:divBdr>
                                          <w:divsChild>
                                            <w:div w:id="1881891941">
                                              <w:marLeft w:val="0"/>
                                              <w:marRight w:val="0"/>
                                              <w:marTop w:val="0"/>
                                              <w:marBottom w:val="0"/>
                                              <w:divBdr>
                                                <w:top w:val="none" w:sz="0" w:space="0" w:color="auto"/>
                                                <w:left w:val="none" w:sz="0" w:space="0" w:color="auto"/>
                                                <w:bottom w:val="none" w:sz="0" w:space="0" w:color="auto"/>
                                                <w:right w:val="none" w:sz="0" w:space="0" w:color="auto"/>
                                              </w:divBdr>
                                              <w:divsChild>
                                                <w:div w:id="1491479615">
                                                  <w:marLeft w:val="0"/>
                                                  <w:marRight w:val="0"/>
                                                  <w:marTop w:val="0"/>
                                                  <w:marBottom w:val="0"/>
                                                  <w:divBdr>
                                                    <w:top w:val="none" w:sz="0" w:space="0" w:color="auto"/>
                                                    <w:left w:val="none" w:sz="0" w:space="0" w:color="auto"/>
                                                    <w:bottom w:val="none" w:sz="0" w:space="0" w:color="auto"/>
                                                    <w:right w:val="none" w:sz="0" w:space="0" w:color="auto"/>
                                                  </w:divBdr>
                                                  <w:divsChild>
                                                    <w:div w:id="783616490">
                                                      <w:marLeft w:val="0"/>
                                                      <w:marRight w:val="0"/>
                                                      <w:marTop w:val="0"/>
                                                      <w:marBottom w:val="0"/>
                                                      <w:divBdr>
                                                        <w:top w:val="none" w:sz="0" w:space="0" w:color="auto"/>
                                                        <w:left w:val="none" w:sz="0" w:space="0" w:color="auto"/>
                                                        <w:bottom w:val="none" w:sz="0" w:space="0" w:color="auto"/>
                                                        <w:right w:val="none" w:sz="0" w:space="0" w:color="auto"/>
                                                      </w:divBdr>
                                                      <w:divsChild>
                                                        <w:div w:id="1644310823">
                                                          <w:marLeft w:val="0"/>
                                                          <w:marRight w:val="0"/>
                                                          <w:marTop w:val="0"/>
                                                          <w:marBottom w:val="0"/>
                                                          <w:divBdr>
                                                            <w:top w:val="none" w:sz="0" w:space="0" w:color="auto"/>
                                                            <w:left w:val="none" w:sz="0" w:space="0" w:color="auto"/>
                                                            <w:bottom w:val="none" w:sz="0" w:space="0" w:color="auto"/>
                                                            <w:right w:val="none" w:sz="0" w:space="0" w:color="auto"/>
                                                          </w:divBdr>
                                                          <w:divsChild>
                                                            <w:div w:id="1237860315">
                                                              <w:marLeft w:val="0"/>
                                                              <w:marRight w:val="0"/>
                                                              <w:marTop w:val="0"/>
                                                              <w:marBottom w:val="0"/>
                                                              <w:divBdr>
                                                                <w:top w:val="none" w:sz="0" w:space="0" w:color="auto"/>
                                                                <w:left w:val="none" w:sz="0" w:space="0" w:color="auto"/>
                                                                <w:bottom w:val="none" w:sz="0" w:space="0" w:color="auto"/>
                                                                <w:right w:val="none" w:sz="0" w:space="0" w:color="auto"/>
                                                              </w:divBdr>
                                                              <w:divsChild>
                                                                <w:div w:id="1777095097">
                                                                  <w:marLeft w:val="0"/>
                                                                  <w:marRight w:val="0"/>
                                                                  <w:marTop w:val="0"/>
                                                                  <w:marBottom w:val="0"/>
                                                                  <w:divBdr>
                                                                    <w:top w:val="none" w:sz="0" w:space="0" w:color="auto"/>
                                                                    <w:left w:val="none" w:sz="0" w:space="0" w:color="auto"/>
                                                                    <w:bottom w:val="none" w:sz="0" w:space="0" w:color="auto"/>
                                                                    <w:right w:val="none" w:sz="0" w:space="0" w:color="auto"/>
                                                                  </w:divBdr>
                                                                  <w:divsChild>
                                                                    <w:div w:id="131891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58756307">
          <w:marLeft w:val="0"/>
          <w:marRight w:val="0"/>
          <w:marTop w:val="0"/>
          <w:marBottom w:val="0"/>
          <w:divBdr>
            <w:top w:val="none" w:sz="0" w:space="0" w:color="auto"/>
            <w:left w:val="none" w:sz="0" w:space="0" w:color="auto"/>
            <w:bottom w:val="none" w:sz="0" w:space="0" w:color="auto"/>
            <w:right w:val="none" w:sz="0" w:space="0" w:color="auto"/>
          </w:divBdr>
          <w:divsChild>
            <w:div w:id="249580324">
              <w:marLeft w:val="0"/>
              <w:marRight w:val="0"/>
              <w:marTop w:val="0"/>
              <w:marBottom w:val="0"/>
              <w:divBdr>
                <w:top w:val="none" w:sz="0" w:space="0" w:color="auto"/>
                <w:left w:val="none" w:sz="0" w:space="0" w:color="auto"/>
                <w:bottom w:val="none" w:sz="0" w:space="0" w:color="auto"/>
                <w:right w:val="none" w:sz="0" w:space="0" w:color="auto"/>
              </w:divBdr>
              <w:divsChild>
                <w:div w:id="1358312068">
                  <w:marLeft w:val="-240"/>
                  <w:marRight w:val="0"/>
                  <w:marTop w:val="0"/>
                  <w:marBottom w:val="0"/>
                  <w:divBdr>
                    <w:top w:val="none" w:sz="0" w:space="0" w:color="auto"/>
                    <w:left w:val="none" w:sz="0" w:space="0" w:color="auto"/>
                    <w:bottom w:val="none" w:sz="0" w:space="0" w:color="auto"/>
                    <w:right w:val="none" w:sz="0" w:space="0" w:color="auto"/>
                  </w:divBdr>
                  <w:divsChild>
                    <w:div w:id="195390727">
                      <w:marLeft w:val="0"/>
                      <w:marRight w:val="0"/>
                      <w:marTop w:val="0"/>
                      <w:marBottom w:val="0"/>
                      <w:divBdr>
                        <w:top w:val="none" w:sz="0" w:space="0" w:color="auto"/>
                        <w:left w:val="none" w:sz="0" w:space="0" w:color="auto"/>
                        <w:bottom w:val="none" w:sz="0" w:space="0" w:color="auto"/>
                        <w:right w:val="none" w:sz="0" w:space="0" w:color="auto"/>
                      </w:divBdr>
                      <w:divsChild>
                        <w:div w:id="2129619178">
                          <w:marLeft w:val="0"/>
                          <w:marRight w:val="0"/>
                          <w:marTop w:val="0"/>
                          <w:marBottom w:val="0"/>
                          <w:divBdr>
                            <w:top w:val="none" w:sz="0" w:space="0" w:color="auto"/>
                            <w:left w:val="none" w:sz="0" w:space="0" w:color="auto"/>
                            <w:bottom w:val="none" w:sz="0" w:space="0" w:color="auto"/>
                            <w:right w:val="none" w:sz="0" w:space="0" w:color="auto"/>
                          </w:divBdr>
                          <w:divsChild>
                            <w:div w:id="1433278429">
                              <w:marLeft w:val="0"/>
                              <w:marRight w:val="0"/>
                              <w:marTop w:val="0"/>
                              <w:marBottom w:val="0"/>
                              <w:divBdr>
                                <w:top w:val="none" w:sz="0" w:space="0" w:color="auto"/>
                                <w:left w:val="none" w:sz="0" w:space="0" w:color="auto"/>
                                <w:bottom w:val="none" w:sz="0" w:space="0" w:color="auto"/>
                                <w:right w:val="none" w:sz="0" w:space="0" w:color="auto"/>
                              </w:divBdr>
                              <w:divsChild>
                                <w:div w:id="1120757160">
                                  <w:marLeft w:val="0"/>
                                  <w:marRight w:val="0"/>
                                  <w:marTop w:val="0"/>
                                  <w:marBottom w:val="0"/>
                                  <w:divBdr>
                                    <w:top w:val="none" w:sz="0" w:space="0" w:color="auto"/>
                                    <w:left w:val="none" w:sz="0" w:space="0" w:color="auto"/>
                                    <w:bottom w:val="none" w:sz="0" w:space="0" w:color="auto"/>
                                    <w:right w:val="none" w:sz="0" w:space="0" w:color="auto"/>
                                  </w:divBdr>
                                  <w:divsChild>
                                    <w:div w:id="1355381170">
                                      <w:marLeft w:val="0"/>
                                      <w:marRight w:val="0"/>
                                      <w:marTop w:val="0"/>
                                      <w:marBottom w:val="0"/>
                                      <w:divBdr>
                                        <w:top w:val="none" w:sz="0" w:space="0" w:color="auto"/>
                                        <w:left w:val="none" w:sz="0" w:space="0" w:color="auto"/>
                                        <w:bottom w:val="none" w:sz="0" w:space="0" w:color="auto"/>
                                        <w:right w:val="none" w:sz="0" w:space="0" w:color="auto"/>
                                      </w:divBdr>
                                    </w:div>
                                  </w:divsChild>
                                </w:div>
                                <w:div w:id="951207139">
                                  <w:marLeft w:val="0"/>
                                  <w:marRight w:val="0"/>
                                  <w:marTop w:val="0"/>
                                  <w:marBottom w:val="0"/>
                                  <w:divBdr>
                                    <w:top w:val="none" w:sz="0" w:space="0" w:color="auto"/>
                                    <w:left w:val="none" w:sz="0" w:space="0" w:color="auto"/>
                                    <w:bottom w:val="none" w:sz="0" w:space="0" w:color="auto"/>
                                    <w:right w:val="none" w:sz="0" w:space="0" w:color="auto"/>
                                  </w:divBdr>
                                  <w:divsChild>
                                    <w:div w:id="1799492444">
                                      <w:marLeft w:val="0"/>
                                      <w:marRight w:val="0"/>
                                      <w:marTop w:val="0"/>
                                      <w:marBottom w:val="0"/>
                                      <w:divBdr>
                                        <w:top w:val="none" w:sz="0" w:space="0" w:color="auto"/>
                                        <w:left w:val="none" w:sz="0" w:space="0" w:color="auto"/>
                                        <w:bottom w:val="none" w:sz="0" w:space="0" w:color="auto"/>
                                        <w:right w:val="none" w:sz="0" w:space="0" w:color="auto"/>
                                      </w:divBdr>
                                      <w:divsChild>
                                        <w:div w:id="54591727">
                                          <w:marLeft w:val="0"/>
                                          <w:marRight w:val="0"/>
                                          <w:marTop w:val="0"/>
                                          <w:marBottom w:val="0"/>
                                          <w:divBdr>
                                            <w:top w:val="none" w:sz="0" w:space="0" w:color="auto"/>
                                            <w:left w:val="none" w:sz="0" w:space="0" w:color="auto"/>
                                            <w:bottom w:val="none" w:sz="0" w:space="0" w:color="auto"/>
                                            <w:right w:val="none" w:sz="0" w:space="0" w:color="auto"/>
                                          </w:divBdr>
                                          <w:divsChild>
                                            <w:div w:id="647704412">
                                              <w:marLeft w:val="0"/>
                                              <w:marRight w:val="0"/>
                                              <w:marTop w:val="0"/>
                                              <w:marBottom w:val="0"/>
                                              <w:divBdr>
                                                <w:top w:val="none" w:sz="0" w:space="0" w:color="auto"/>
                                                <w:left w:val="none" w:sz="0" w:space="0" w:color="auto"/>
                                                <w:bottom w:val="none" w:sz="0" w:space="0" w:color="auto"/>
                                                <w:right w:val="none" w:sz="0" w:space="0" w:color="auto"/>
                                              </w:divBdr>
                                              <w:divsChild>
                                                <w:div w:id="73553376">
                                                  <w:marLeft w:val="0"/>
                                                  <w:marRight w:val="0"/>
                                                  <w:marTop w:val="0"/>
                                                  <w:marBottom w:val="0"/>
                                                  <w:divBdr>
                                                    <w:top w:val="none" w:sz="0" w:space="0" w:color="auto"/>
                                                    <w:left w:val="none" w:sz="0" w:space="0" w:color="auto"/>
                                                    <w:bottom w:val="none" w:sz="0" w:space="0" w:color="auto"/>
                                                    <w:right w:val="none" w:sz="0" w:space="0" w:color="auto"/>
                                                  </w:divBdr>
                                                  <w:divsChild>
                                                    <w:div w:id="1161117974">
                                                      <w:marLeft w:val="0"/>
                                                      <w:marRight w:val="0"/>
                                                      <w:marTop w:val="0"/>
                                                      <w:marBottom w:val="0"/>
                                                      <w:divBdr>
                                                        <w:top w:val="none" w:sz="0" w:space="0" w:color="auto"/>
                                                        <w:left w:val="none" w:sz="0" w:space="0" w:color="auto"/>
                                                        <w:bottom w:val="none" w:sz="0" w:space="0" w:color="auto"/>
                                                        <w:right w:val="none" w:sz="0" w:space="0" w:color="auto"/>
                                                      </w:divBdr>
                                                      <w:divsChild>
                                                        <w:div w:id="884875151">
                                                          <w:marLeft w:val="0"/>
                                                          <w:marRight w:val="0"/>
                                                          <w:marTop w:val="0"/>
                                                          <w:marBottom w:val="0"/>
                                                          <w:divBdr>
                                                            <w:top w:val="none" w:sz="0" w:space="0" w:color="auto"/>
                                                            <w:left w:val="none" w:sz="0" w:space="0" w:color="auto"/>
                                                            <w:bottom w:val="none" w:sz="0" w:space="0" w:color="auto"/>
                                                            <w:right w:val="none" w:sz="0" w:space="0" w:color="auto"/>
                                                          </w:divBdr>
                                                          <w:divsChild>
                                                            <w:div w:id="781723679">
                                                              <w:marLeft w:val="0"/>
                                                              <w:marRight w:val="0"/>
                                                              <w:marTop w:val="0"/>
                                                              <w:marBottom w:val="0"/>
                                                              <w:divBdr>
                                                                <w:top w:val="none" w:sz="0" w:space="0" w:color="auto"/>
                                                                <w:left w:val="none" w:sz="0" w:space="0" w:color="auto"/>
                                                                <w:bottom w:val="none" w:sz="0" w:space="0" w:color="auto"/>
                                                                <w:right w:val="none" w:sz="0" w:space="0" w:color="auto"/>
                                                              </w:divBdr>
                                                              <w:divsChild>
                                                                <w:div w:id="758983345">
                                                                  <w:marLeft w:val="0"/>
                                                                  <w:marRight w:val="0"/>
                                                                  <w:marTop w:val="0"/>
                                                                  <w:marBottom w:val="0"/>
                                                                  <w:divBdr>
                                                                    <w:top w:val="none" w:sz="0" w:space="0" w:color="auto"/>
                                                                    <w:left w:val="none" w:sz="0" w:space="0" w:color="auto"/>
                                                                    <w:bottom w:val="none" w:sz="0" w:space="0" w:color="auto"/>
                                                                    <w:right w:val="none" w:sz="0" w:space="0" w:color="auto"/>
                                                                  </w:divBdr>
                                                                  <w:divsChild>
                                                                    <w:div w:id="327100653">
                                                                      <w:marLeft w:val="0"/>
                                                                      <w:marRight w:val="0"/>
                                                                      <w:marTop w:val="0"/>
                                                                      <w:marBottom w:val="0"/>
                                                                      <w:divBdr>
                                                                        <w:top w:val="none" w:sz="0" w:space="0" w:color="auto"/>
                                                                        <w:left w:val="none" w:sz="0" w:space="0" w:color="auto"/>
                                                                        <w:bottom w:val="none" w:sz="0" w:space="0" w:color="auto"/>
                                                                        <w:right w:val="none" w:sz="0" w:space="0" w:color="auto"/>
                                                                      </w:divBdr>
                                                                    </w:div>
                                                                  </w:divsChild>
                                                                </w:div>
                                                                <w:div w:id="1586760863">
                                                                  <w:marLeft w:val="0"/>
                                                                  <w:marRight w:val="0"/>
                                                                  <w:marTop w:val="0"/>
                                                                  <w:marBottom w:val="0"/>
                                                                  <w:divBdr>
                                                                    <w:top w:val="none" w:sz="0" w:space="0" w:color="auto"/>
                                                                    <w:left w:val="none" w:sz="0" w:space="0" w:color="auto"/>
                                                                    <w:bottom w:val="none" w:sz="0" w:space="0" w:color="auto"/>
                                                                    <w:right w:val="none" w:sz="0" w:space="0" w:color="auto"/>
                                                                  </w:divBdr>
                                                                  <w:divsChild>
                                                                    <w:div w:id="68775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80896491">
      <w:bodyDiv w:val="1"/>
      <w:marLeft w:val="0"/>
      <w:marRight w:val="0"/>
      <w:marTop w:val="0"/>
      <w:marBottom w:val="0"/>
      <w:divBdr>
        <w:top w:val="none" w:sz="0" w:space="0" w:color="auto"/>
        <w:left w:val="none" w:sz="0" w:space="0" w:color="auto"/>
        <w:bottom w:val="none" w:sz="0" w:space="0" w:color="auto"/>
        <w:right w:val="none" w:sz="0" w:space="0" w:color="auto"/>
      </w:divBdr>
    </w:div>
    <w:div w:id="1181119251">
      <w:bodyDiv w:val="1"/>
      <w:marLeft w:val="0"/>
      <w:marRight w:val="0"/>
      <w:marTop w:val="0"/>
      <w:marBottom w:val="0"/>
      <w:divBdr>
        <w:top w:val="none" w:sz="0" w:space="0" w:color="auto"/>
        <w:left w:val="none" w:sz="0" w:space="0" w:color="auto"/>
        <w:bottom w:val="none" w:sz="0" w:space="0" w:color="auto"/>
        <w:right w:val="none" w:sz="0" w:space="0" w:color="auto"/>
      </w:divBdr>
    </w:div>
    <w:div w:id="1181168526">
      <w:bodyDiv w:val="1"/>
      <w:marLeft w:val="0"/>
      <w:marRight w:val="0"/>
      <w:marTop w:val="0"/>
      <w:marBottom w:val="0"/>
      <w:divBdr>
        <w:top w:val="none" w:sz="0" w:space="0" w:color="auto"/>
        <w:left w:val="none" w:sz="0" w:space="0" w:color="auto"/>
        <w:bottom w:val="none" w:sz="0" w:space="0" w:color="auto"/>
        <w:right w:val="none" w:sz="0" w:space="0" w:color="auto"/>
      </w:divBdr>
    </w:div>
    <w:div w:id="1181238053">
      <w:bodyDiv w:val="1"/>
      <w:marLeft w:val="0"/>
      <w:marRight w:val="0"/>
      <w:marTop w:val="0"/>
      <w:marBottom w:val="0"/>
      <w:divBdr>
        <w:top w:val="none" w:sz="0" w:space="0" w:color="auto"/>
        <w:left w:val="none" w:sz="0" w:space="0" w:color="auto"/>
        <w:bottom w:val="none" w:sz="0" w:space="0" w:color="auto"/>
        <w:right w:val="none" w:sz="0" w:space="0" w:color="auto"/>
      </w:divBdr>
    </w:div>
    <w:div w:id="1182235829">
      <w:bodyDiv w:val="1"/>
      <w:marLeft w:val="0"/>
      <w:marRight w:val="0"/>
      <w:marTop w:val="0"/>
      <w:marBottom w:val="0"/>
      <w:divBdr>
        <w:top w:val="none" w:sz="0" w:space="0" w:color="auto"/>
        <w:left w:val="none" w:sz="0" w:space="0" w:color="auto"/>
        <w:bottom w:val="none" w:sz="0" w:space="0" w:color="auto"/>
        <w:right w:val="none" w:sz="0" w:space="0" w:color="auto"/>
      </w:divBdr>
    </w:div>
    <w:div w:id="1182354208">
      <w:bodyDiv w:val="1"/>
      <w:marLeft w:val="0"/>
      <w:marRight w:val="0"/>
      <w:marTop w:val="0"/>
      <w:marBottom w:val="0"/>
      <w:divBdr>
        <w:top w:val="none" w:sz="0" w:space="0" w:color="auto"/>
        <w:left w:val="none" w:sz="0" w:space="0" w:color="auto"/>
        <w:bottom w:val="none" w:sz="0" w:space="0" w:color="auto"/>
        <w:right w:val="none" w:sz="0" w:space="0" w:color="auto"/>
      </w:divBdr>
    </w:div>
    <w:div w:id="1182815305">
      <w:bodyDiv w:val="1"/>
      <w:marLeft w:val="0"/>
      <w:marRight w:val="0"/>
      <w:marTop w:val="0"/>
      <w:marBottom w:val="0"/>
      <w:divBdr>
        <w:top w:val="none" w:sz="0" w:space="0" w:color="auto"/>
        <w:left w:val="none" w:sz="0" w:space="0" w:color="auto"/>
        <w:bottom w:val="none" w:sz="0" w:space="0" w:color="auto"/>
        <w:right w:val="none" w:sz="0" w:space="0" w:color="auto"/>
      </w:divBdr>
    </w:div>
    <w:div w:id="1183130787">
      <w:bodyDiv w:val="1"/>
      <w:marLeft w:val="0"/>
      <w:marRight w:val="0"/>
      <w:marTop w:val="0"/>
      <w:marBottom w:val="0"/>
      <w:divBdr>
        <w:top w:val="none" w:sz="0" w:space="0" w:color="auto"/>
        <w:left w:val="none" w:sz="0" w:space="0" w:color="auto"/>
        <w:bottom w:val="none" w:sz="0" w:space="0" w:color="auto"/>
        <w:right w:val="none" w:sz="0" w:space="0" w:color="auto"/>
      </w:divBdr>
    </w:div>
    <w:div w:id="1183283921">
      <w:bodyDiv w:val="1"/>
      <w:marLeft w:val="0"/>
      <w:marRight w:val="0"/>
      <w:marTop w:val="0"/>
      <w:marBottom w:val="0"/>
      <w:divBdr>
        <w:top w:val="none" w:sz="0" w:space="0" w:color="auto"/>
        <w:left w:val="none" w:sz="0" w:space="0" w:color="auto"/>
        <w:bottom w:val="none" w:sz="0" w:space="0" w:color="auto"/>
        <w:right w:val="none" w:sz="0" w:space="0" w:color="auto"/>
      </w:divBdr>
    </w:div>
    <w:div w:id="1183402067">
      <w:bodyDiv w:val="1"/>
      <w:marLeft w:val="0"/>
      <w:marRight w:val="0"/>
      <w:marTop w:val="0"/>
      <w:marBottom w:val="0"/>
      <w:divBdr>
        <w:top w:val="none" w:sz="0" w:space="0" w:color="auto"/>
        <w:left w:val="none" w:sz="0" w:space="0" w:color="auto"/>
        <w:bottom w:val="none" w:sz="0" w:space="0" w:color="auto"/>
        <w:right w:val="none" w:sz="0" w:space="0" w:color="auto"/>
      </w:divBdr>
    </w:div>
    <w:div w:id="1183520987">
      <w:bodyDiv w:val="1"/>
      <w:marLeft w:val="0"/>
      <w:marRight w:val="0"/>
      <w:marTop w:val="0"/>
      <w:marBottom w:val="0"/>
      <w:divBdr>
        <w:top w:val="none" w:sz="0" w:space="0" w:color="auto"/>
        <w:left w:val="none" w:sz="0" w:space="0" w:color="auto"/>
        <w:bottom w:val="none" w:sz="0" w:space="0" w:color="auto"/>
        <w:right w:val="none" w:sz="0" w:space="0" w:color="auto"/>
      </w:divBdr>
    </w:div>
    <w:div w:id="1184396502">
      <w:bodyDiv w:val="1"/>
      <w:marLeft w:val="0"/>
      <w:marRight w:val="0"/>
      <w:marTop w:val="0"/>
      <w:marBottom w:val="0"/>
      <w:divBdr>
        <w:top w:val="none" w:sz="0" w:space="0" w:color="auto"/>
        <w:left w:val="none" w:sz="0" w:space="0" w:color="auto"/>
        <w:bottom w:val="none" w:sz="0" w:space="0" w:color="auto"/>
        <w:right w:val="none" w:sz="0" w:space="0" w:color="auto"/>
      </w:divBdr>
    </w:div>
    <w:div w:id="1185361273">
      <w:bodyDiv w:val="1"/>
      <w:marLeft w:val="0"/>
      <w:marRight w:val="0"/>
      <w:marTop w:val="0"/>
      <w:marBottom w:val="0"/>
      <w:divBdr>
        <w:top w:val="none" w:sz="0" w:space="0" w:color="auto"/>
        <w:left w:val="none" w:sz="0" w:space="0" w:color="auto"/>
        <w:bottom w:val="none" w:sz="0" w:space="0" w:color="auto"/>
        <w:right w:val="none" w:sz="0" w:space="0" w:color="auto"/>
      </w:divBdr>
      <w:divsChild>
        <w:div w:id="645935241">
          <w:marLeft w:val="0"/>
          <w:marRight w:val="0"/>
          <w:marTop w:val="0"/>
          <w:marBottom w:val="0"/>
          <w:divBdr>
            <w:top w:val="none" w:sz="0" w:space="0" w:color="auto"/>
            <w:left w:val="none" w:sz="0" w:space="0" w:color="auto"/>
            <w:bottom w:val="none" w:sz="0" w:space="0" w:color="auto"/>
            <w:right w:val="none" w:sz="0" w:space="0" w:color="auto"/>
          </w:divBdr>
          <w:divsChild>
            <w:div w:id="1515056">
              <w:marLeft w:val="0"/>
              <w:marRight w:val="0"/>
              <w:marTop w:val="0"/>
              <w:marBottom w:val="0"/>
              <w:divBdr>
                <w:top w:val="none" w:sz="0" w:space="0" w:color="auto"/>
                <w:left w:val="none" w:sz="0" w:space="0" w:color="auto"/>
                <w:bottom w:val="none" w:sz="0" w:space="0" w:color="auto"/>
                <w:right w:val="none" w:sz="0" w:space="0" w:color="auto"/>
              </w:divBdr>
              <w:divsChild>
                <w:div w:id="1712146277">
                  <w:marLeft w:val="0"/>
                  <w:marRight w:val="0"/>
                  <w:marTop w:val="0"/>
                  <w:marBottom w:val="0"/>
                  <w:divBdr>
                    <w:top w:val="none" w:sz="0" w:space="0" w:color="auto"/>
                    <w:left w:val="none" w:sz="0" w:space="0" w:color="auto"/>
                    <w:bottom w:val="none" w:sz="0" w:space="0" w:color="auto"/>
                    <w:right w:val="none" w:sz="0" w:space="0" w:color="auto"/>
                  </w:divBdr>
                  <w:divsChild>
                    <w:div w:id="2069767506">
                      <w:marLeft w:val="0"/>
                      <w:marRight w:val="0"/>
                      <w:marTop w:val="0"/>
                      <w:marBottom w:val="0"/>
                      <w:divBdr>
                        <w:top w:val="none" w:sz="0" w:space="0" w:color="auto"/>
                        <w:left w:val="none" w:sz="0" w:space="0" w:color="auto"/>
                        <w:bottom w:val="none" w:sz="0" w:space="0" w:color="auto"/>
                        <w:right w:val="none" w:sz="0" w:space="0" w:color="auto"/>
                      </w:divBdr>
                    </w:div>
                    <w:div w:id="1289699319">
                      <w:marLeft w:val="0"/>
                      <w:marRight w:val="0"/>
                      <w:marTop w:val="0"/>
                      <w:marBottom w:val="0"/>
                      <w:divBdr>
                        <w:top w:val="none" w:sz="0" w:space="0" w:color="auto"/>
                        <w:left w:val="none" w:sz="0" w:space="0" w:color="auto"/>
                        <w:bottom w:val="none" w:sz="0" w:space="0" w:color="auto"/>
                        <w:right w:val="none" w:sz="0" w:space="0" w:color="auto"/>
                      </w:divBdr>
                    </w:div>
                    <w:div w:id="2114743590">
                      <w:marLeft w:val="0"/>
                      <w:marRight w:val="0"/>
                      <w:marTop w:val="0"/>
                      <w:marBottom w:val="0"/>
                      <w:divBdr>
                        <w:top w:val="none" w:sz="0" w:space="0" w:color="auto"/>
                        <w:left w:val="none" w:sz="0" w:space="0" w:color="auto"/>
                        <w:bottom w:val="none" w:sz="0" w:space="0" w:color="auto"/>
                        <w:right w:val="none" w:sz="0" w:space="0" w:color="auto"/>
                      </w:divBdr>
                    </w:div>
                    <w:div w:id="189977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707714">
      <w:bodyDiv w:val="1"/>
      <w:marLeft w:val="0"/>
      <w:marRight w:val="0"/>
      <w:marTop w:val="0"/>
      <w:marBottom w:val="0"/>
      <w:divBdr>
        <w:top w:val="none" w:sz="0" w:space="0" w:color="auto"/>
        <w:left w:val="none" w:sz="0" w:space="0" w:color="auto"/>
        <w:bottom w:val="none" w:sz="0" w:space="0" w:color="auto"/>
        <w:right w:val="none" w:sz="0" w:space="0" w:color="auto"/>
      </w:divBdr>
    </w:div>
    <w:div w:id="1185825207">
      <w:bodyDiv w:val="1"/>
      <w:marLeft w:val="0"/>
      <w:marRight w:val="0"/>
      <w:marTop w:val="0"/>
      <w:marBottom w:val="0"/>
      <w:divBdr>
        <w:top w:val="none" w:sz="0" w:space="0" w:color="auto"/>
        <w:left w:val="none" w:sz="0" w:space="0" w:color="auto"/>
        <w:bottom w:val="none" w:sz="0" w:space="0" w:color="auto"/>
        <w:right w:val="none" w:sz="0" w:space="0" w:color="auto"/>
      </w:divBdr>
      <w:divsChild>
        <w:div w:id="45566091">
          <w:marLeft w:val="0"/>
          <w:marRight w:val="0"/>
          <w:marTop w:val="0"/>
          <w:marBottom w:val="0"/>
          <w:divBdr>
            <w:top w:val="none" w:sz="0" w:space="0" w:color="auto"/>
            <w:left w:val="none" w:sz="0" w:space="0" w:color="auto"/>
            <w:bottom w:val="none" w:sz="0" w:space="0" w:color="auto"/>
            <w:right w:val="none" w:sz="0" w:space="0" w:color="auto"/>
          </w:divBdr>
        </w:div>
      </w:divsChild>
    </w:div>
    <w:div w:id="1186871413">
      <w:bodyDiv w:val="1"/>
      <w:marLeft w:val="0"/>
      <w:marRight w:val="0"/>
      <w:marTop w:val="0"/>
      <w:marBottom w:val="0"/>
      <w:divBdr>
        <w:top w:val="none" w:sz="0" w:space="0" w:color="auto"/>
        <w:left w:val="none" w:sz="0" w:space="0" w:color="auto"/>
        <w:bottom w:val="none" w:sz="0" w:space="0" w:color="auto"/>
        <w:right w:val="none" w:sz="0" w:space="0" w:color="auto"/>
      </w:divBdr>
    </w:div>
    <w:div w:id="1187982267">
      <w:bodyDiv w:val="1"/>
      <w:marLeft w:val="0"/>
      <w:marRight w:val="0"/>
      <w:marTop w:val="0"/>
      <w:marBottom w:val="0"/>
      <w:divBdr>
        <w:top w:val="none" w:sz="0" w:space="0" w:color="auto"/>
        <w:left w:val="none" w:sz="0" w:space="0" w:color="auto"/>
        <w:bottom w:val="none" w:sz="0" w:space="0" w:color="auto"/>
        <w:right w:val="none" w:sz="0" w:space="0" w:color="auto"/>
      </w:divBdr>
      <w:divsChild>
        <w:div w:id="724061152">
          <w:marLeft w:val="0"/>
          <w:marRight w:val="0"/>
          <w:marTop w:val="0"/>
          <w:marBottom w:val="0"/>
          <w:divBdr>
            <w:top w:val="none" w:sz="0" w:space="0" w:color="auto"/>
            <w:left w:val="none" w:sz="0" w:space="0" w:color="auto"/>
            <w:bottom w:val="none" w:sz="0" w:space="0" w:color="auto"/>
            <w:right w:val="none" w:sz="0" w:space="0" w:color="auto"/>
          </w:divBdr>
        </w:div>
      </w:divsChild>
    </w:div>
    <w:div w:id="1189028146">
      <w:bodyDiv w:val="1"/>
      <w:marLeft w:val="0"/>
      <w:marRight w:val="0"/>
      <w:marTop w:val="0"/>
      <w:marBottom w:val="0"/>
      <w:divBdr>
        <w:top w:val="none" w:sz="0" w:space="0" w:color="auto"/>
        <w:left w:val="none" w:sz="0" w:space="0" w:color="auto"/>
        <w:bottom w:val="none" w:sz="0" w:space="0" w:color="auto"/>
        <w:right w:val="none" w:sz="0" w:space="0" w:color="auto"/>
      </w:divBdr>
    </w:div>
    <w:div w:id="1189104180">
      <w:bodyDiv w:val="1"/>
      <w:marLeft w:val="0"/>
      <w:marRight w:val="0"/>
      <w:marTop w:val="0"/>
      <w:marBottom w:val="0"/>
      <w:divBdr>
        <w:top w:val="none" w:sz="0" w:space="0" w:color="auto"/>
        <w:left w:val="none" w:sz="0" w:space="0" w:color="auto"/>
        <w:bottom w:val="none" w:sz="0" w:space="0" w:color="auto"/>
        <w:right w:val="none" w:sz="0" w:space="0" w:color="auto"/>
      </w:divBdr>
      <w:divsChild>
        <w:div w:id="1247298491">
          <w:marLeft w:val="0"/>
          <w:marRight w:val="0"/>
          <w:marTop w:val="0"/>
          <w:marBottom w:val="0"/>
          <w:divBdr>
            <w:top w:val="none" w:sz="0" w:space="0" w:color="auto"/>
            <w:left w:val="none" w:sz="0" w:space="0" w:color="auto"/>
            <w:bottom w:val="none" w:sz="0" w:space="0" w:color="auto"/>
            <w:right w:val="none" w:sz="0" w:space="0" w:color="auto"/>
          </w:divBdr>
        </w:div>
      </w:divsChild>
    </w:div>
    <w:div w:id="1189484892">
      <w:bodyDiv w:val="1"/>
      <w:marLeft w:val="0"/>
      <w:marRight w:val="0"/>
      <w:marTop w:val="0"/>
      <w:marBottom w:val="0"/>
      <w:divBdr>
        <w:top w:val="none" w:sz="0" w:space="0" w:color="auto"/>
        <w:left w:val="none" w:sz="0" w:space="0" w:color="auto"/>
        <w:bottom w:val="none" w:sz="0" w:space="0" w:color="auto"/>
        <w:right w:val="none" w:sz="0" w:space="0" w:color="auto"/>
      </w:divBdr>
    </w:div>
    <w:div w:id="1189878955">
      <w:bodyDiv w:val="1"/>
      <w:marLeft w:val="0"/>
      <w:marRight w:val="0"/>
      <w:marTop w:val="0"/>
      <w:marBottom w:val="0"/>
      <w:divBdr>
        <w:top w:val="none" w:sz="0" w:space="0" w:color="auto"/>
        <w:left w:val="none" w:sz="0" w:space="0" w:color="auto"/>
        <w:bottom w:val="none" w:sz="0" w:space="0" w:color="auto"/>
        <w:right w:val="none" w:sz="0" w:space="0" w:color="auto"/>
      </w:divBdr>
      <w:divsChild>
        <w:div w:id="567769622">
          <w:marLeft w:val="0"/>
          <w:marRight w:val="0"/>
          <w:marTop w:val="0"/>
          <w:marBottom w:val="0"/>
          <w:divBdr>
            <w:top w:val="none" w:sz="0" w:space="0" w:color="auto"/>
            <w:left w:val="none" w:sz="0" w:space="0" w:color="auto"/>
            <w:bottom w:val="none" w:sz="0" w:space="0" w:color="auto"/>
            <w:right w:val="none" w:sz="0" w:space="0" w:color="auto"/>
          </w:divBdr>
        </w:div>
      </w:divsChild>
    </w:div>
    <w:div w:id="1189946357">
      <w:bodyDiv w:val="1"/>
      <w:marLeft w:val="0"/>
      <w:marRight w:val="0"/>
      <w:marTop w:val="0"/>
      <w:marBottom w:val="0"/>
      <w:divBdr>
        <w:top w:val="none" w:sz="0" w:space="0" w:color="auto"/>
        <w:left w:val="none" w:sz="0" w:space="0" w:color="auto"/>
        <w:bottom w:val="none" w:sz="0" w:space="0" w:color="auto"/>
        <w:right w:val="none" w:sz="0" w:space="0" w:color="auto"/>
      </w:divBdr>
    </w:div>
    <w:div w:id="1191649021">
      <w:bodyDiv w:val="1"/>
      <w:marLeft w:val="0"/>
      <w:marRight w:val="0"/>
      <w:marTop w:val="0"/>
      <w:marBottom w:val="0"/>
      <w:divBdr>
        <w:top w:val="none" w:sz="0" w:space="0" w:color="auto"/>
        <w:left w:val="none" w:sz="0" w:space="0" w:color="auto"/>
        <w:bottom w:val="none" w:sz="0" w:space="0" w:color="auto"/>
        <w:right w:val="none" w:sz="0" w:space="0" w:color="auto"/>
      </w:divBdr>
    </w:div>
    <w:div w:id="1191726489">
      <w:bodyDiv w:val="1"/>
      <w:marLeft w:val="0"/>
      <w:marRight w:val="0"/>
      <w:marTop w:val="0"/>
      <w:marBottom w:val="0"/>
      <w:divBdr>
        <w:top w:val="none" w:sz="0" w:space="0" w:color="auto"/>
        <w:left w:val="none" w:sz="0" w:space="0" w:color="auto"/>
        <w:bottom w:val="none" w:sz="0" w:space="0" w:color="auto"/>
        <w:right w:val="none" w:sz="0" w:space="0" w:color="auto"/>
      </w:divBdr>
      <w:divsChild>
        <w:div w:id="1841114149">
          <w:marLeft w:val="0"/>
          <w:marRight w:val="0"/>
          <w:marTop w:val="0"/>
          <w:marBottom w:val="0"/>
          <w:divBdr>
            <w:top w:val="none" w:sz="0" w:space="0" w:color="auto"/>
            <w:left w:val="none" w:sz="0" w:space="0" w:color="auto"/>
            <w:bottom w:val="none" w:sz="0" w:space="0" w:color="auto"/>
            <w:right w:val="none" w:sz="0" w:space="0" w:color="auto"/>
          </w:divBdr>
        </w:div>
      </w:divsChild>
    </w:div>
    <w:div w:id="1191797785">
      <w:bodyDiv w:val="1"/>
      <w:marLeft w:val="0"/>
      <w:marRight w:val="0"/>
      <w:marTop w:val="0"/>
      <w:marBottom w:val="0"/>
      <w:divBdr>
        <w:top w:val="none" w:sz="0" w:space="0" w:color="auto"/>
        <w:left w:val="none" w:sz="0" w:space="0" w:color="auto"/>
        <w:bottom w:val="none" w:sz="0" w:space="0" w:color="auto"/>
        <w:right w:val="none" w:sz="0" w:space="0" w:color="auto"/>
      </w:divBdr>
    </w:div>
    <w:div w:id="1191838834">
      <w:bodyDiv w:val="1"/>
      <w:marLeft w:val="0"/>
      <w:marRight w:val="0"/>
      <w:marTop w:val="0"/>
      <w:marBottom w:val="0"/>
      <w:divBdr>
        <w:top w:val="none" w:sz="0" w:space="0" w:color="auto"/>
        <w:left w:val="none" w:sz="0" w:space="0" w:color="auto"/>
        <w:bottom w:val="none" w:sz="0" w:space="0" w:color="auto"/>
        <w:right w:val="none" w:sz="0" w:space="0" w:color="auto"/>
      </w:divBdr>
    </w:div>
    <w:div w:id="1191914458">
      <w:bodyDiv w:val="1"/>
      <w:marLeft w:val="0"/>
      <w:marRight w:val="0"/>
      <w:marTop w:val="0"/>
      <w:marBottom w:val="0"/>
      <w:divBdr>
        <w:top w:val="none" w:sz="0" w:space="0" w:color="auto"/>
        <w:left w:val="none" w:sz="0" w:space="0" w:color="auto"/>
        <w:bottom w:val="none" w:sz="0" w:space="0" w:color="auto"/>
        <w:right w:val="none" w:sz="0" w:space="0" w:color="auto"/>
      </w:divBdr>
      <w:divsChild>
        <w:div w:id="1054767476">
          <w:marLeft w:val="0"/>
          <w:marRight w:val="0"/>
          <w:marTop w:val="0"/>
          <w:marBottom w:val="0"/>
          <w:divBdr>
            <w:top w:val="none" w:sz="0" w:space="0" w:color="auto"/>
            <w:left w:val="none" w:sz="0" w:space="0" w:color="auto"/>
            <w:bottom w:val="none" w:sz="0" w:space="0" w:color="auto"/>
            <w:right w:val="none" w:sz="0" w:space="0" w:color="auto"/>
          </w:divBdr>
          <w:divsChild>
            <w:div w:id="2093892664">
              <w:marLeft w:val="0"/>
              <w:marRight w:val="0"/>
              <w:marTop w:val="0"/>
              <w:marBottom w:val="0"/>
              <w:divBdr>
                <w:top w:val="none" w:sz="0" w:space="0" w:color="auto"/>
                <w:left w:val="none" w:sz="0" w:space="0" w:color="auto"/>
                <w:bottom w:val="none" w:sz="0" w:space="0" w:color="auto"/>
                <w:right w:val="none" w:sz="0" w:space="0" w:color="auto"/>
              </w:divBdr>
              <w:divsChild>
                <w:div w:id="737359045">
                  <w:marLeft w:val="0"/>
                  <w:marRight w:val="0"/>
                  <w:marTop w:val="0"/>
                  <w:marBottom w:val="0"/>
                  <w:divBdr>
                    <w:top w:val="none" w:sz="0" w:space="0" w:color="auto"/>
                    <w:left w:val="none" w:sz="0" w:space="0" w:color="auto"/>
                    <w:bottom w:val="none" w:sz="0" w:space="0" w:color="auto"/>
                    <w:right w:val="none" w:sz="0" w:space="0" w:color="auto"/>
                  </w:divBdr>
                  <w:divsChild>
                    <w:div w:id="977418145">
                      <w:marLeft w:val="0"/>
                      <w:marRight w:val="0"/>
                      <w:marTop w:val="0"/>
                      <w:marBottom w:val="0"/>
                      <w:divBdr>
                        <w:top w:val="none" w:sz="0" w:space="0" w:color="auto"/>
                        <w:left w:val="none" w:sz="0" w:space="0" w:color="auto"/>
                        <w:bottom w:val="none" w:sz="0" w:space="0" w:color="auto"/>
                        <w:right w:val="none" w:sz="0" w:space="0" w:color="auto"/>
                      </w:divBdr>
                      <w:divsChild>
                        <w:div w:id="37192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2301025">
      <w:bodyDiv w:val="1"/>
      <w:marLeft w:val="0"/>
      <w:marRight w:val="0"/>
      <w:marTop w:val="0"/>
      <w:marBottom w:val="0"/>
      <w:divBdr>
        <w:top w:val="none" w:sz="0" w:space="0" w:color="auto"/>
        <w:left w:val="none" w:sz="0" w:space="0" w:color="auto"/>
        <w:bottom w:val="none" w:sz="0" w:space="0" w:color="auto"/>
        <w:right w:val="none" w:sz="0" w:space="0" w:color="auto"/>
      </w:divBdr>
    </w:div>
    <w:div w:id="1192649986">
      <w:bodyDiv w:val="1"/>
      <w:marLeft w:val="0"/>
      <w:marRight w:val="0"/>
      <w:marTop w:val="0"/>
      <w:marBottom w:val="0"/>
      <w:divBdr>
        <w:top w:val="none" w:sz="0" w:space="0" w:color="auto"/>
        <w:left w:val="none" w:sz="0" w:space="0" w:color="auto"/>
        <w:bottom w:val="none" w:sz="0" w:space="0" w:color="auto"/>
        <w:right w:val="none" w:sz="0" w:space="0" w:color="auto"/>
      </w:divBdr>
    </w:div>
    <w:div w:id="1193153209">
      <w:bodyDiv w:val="1"/>
      <w:marLeft w:val="0"/>
      <w:marRight w:val="0"/>
      <w:marTop w:val="0"/>
      <w:marBottom w:val="0"/>
      <w:divBdr>
        <w:top w:val="none" w:sz="0" w:space="0" w:color="auto"/>
        <w:left w:val="none" w:sz="0" w:space="0" w:color="auto"/>
        <w:bottom w:val="none" w:sz="0" w:space="0" w:color="auto"/>
        <w:right w:val="none" w:sz="0" w:space="0" w:color="auto"/>
      </w:divBdr>
      <w:divsChild>
        <w:div w:id="1372849097">
          <w:marLeft w:val="0"/>
          <w:marRight w:val="0"/>
          <w:marTop w:val="0"/>
          <w:marBottom w:val="0"/>
          <w:divBdr>
            <w:top w:val="none" w:sz="0" w:space="0" w:color="auto"/>
            <w:left w:val="none" w:sz="0" w:space="0" w:color="auto"/>
            <w:bottom w:val="none" w:sz="0" w:space="0" w:color="auto"/>
            <w:right w:val="none" w:sz="0" w:space="0" w:color="auto"/>
          </w:divBdr>
          <w:divsChild>
            <w:div w:id="1641497894">
              <w:marLeft w:val="0"/>
              <w:marRight w:val="0"/>
              <w:marTop w:val="0"/>
              <w:marBottom w:val="0"/>
              <w:divBdr>
                <w:top w:val="none" w:sz="0" w:space="0" w:color="auto"/>
                <w:left w:val="none" w:sz="0" w:space="0" w:color="auto"/>
                <w:bottom w:val="none" w:sz="0" w:space="0" w:color="auto"/>
                <w:right w:val="none" w:sz="0" w:space="0" w:color="auto"/>
              </w:divBdr>
              <w:divsChild>
                <w:div w:id="1163282696">
                  <w:marLeft w:val="0"/>
                  <w:marRight w:val="0"/>
                  <w:marTop w:val="0"/>
                  <w:marBottom w:val="0"/>
                  <w:divBdr>
                    <w:top w:val="none" w:sz="0" w:space="0" w:color="auto"/>
                    <w:left w:val="none" w:sz="0" w:space="0" w:color="auto"/>
                    <w:bottom w:val="none" w:sz="0" w:space="0" w:color="auto"/>
                    <w:right w:val="none" w:sz="0" w:space="0" w:color="auto"/>
                  </w:divBdr>
                  <w:divsChild>
                    <w:div w:id="735586332">
                      <w:marLeft w:val="0"/>
                      <w:marRight w:val="0"/>
                      <w:marTop w:val="0"/>
                      <w:marBottom w:val="0"/>
                      <w:divBdr>
                        <w:top w:val="none" w:sz="0" w:space="0" w:color="auto"/>
                        <w:left w:val="none" w:sz="0" w:space="0" w:color="auto"/>
                        <w:bottom w:val="none" w:sz="0" w:space="0" w:color="auto"/>
                        <w:right w:val="none" w:sz="0" w:space="0" w:color="auto"/>
                      </w:divBdr>
                      <w:divsChild>
                        <w:div w:id="882593757">
                          <w:marLeft w:val="0"/>
                          <w:marRight w:val="0"/>
                          <w:marTop w:val="0"/>
                          <w:marBottom w:val="0"/>
                          <w:divBdr>
                            <w:top w:val="none" w:sz="0" w:space="0" w:color="auto"/>
                            <w:left w:val="none" w:sz="0" w:space="0" w:color="auto"/>
                            <w:bottom w:val="none" w:sz="0" w:space="0" w:color="auto"/>
                            <w:right w:val="none" w:sz="0" w:space="0" w:color="auto"/>
                          </w:divBdr>
                        </w:div>
                        <w:div w:id="1949771081">
                          <w:marLeft w:val="0"/>
                          <w:marRight w:val="0"/>
                          <w:marTop w:val="0"/>
                          <w:marBottom w:val="0"/>
                          <w:divBdr>
                            <w:top w:val="none" w:sz="0" w:space="0" w:color="auto"/>
                            <w:left w:val="none" w:sz="0" w:space="0" w:color="auto"/>
                            <w:bottom w:val="none" w:sz="0" w:space="0" w:color="auto"/>
                            <w:right w:val="none" w:sz="0" w:space="0" w:color="auto"/>
                          </w:divBdr>
                        </w:div>
                        <w:div w:id="1667901657">
                          <w:marLeft w:val="0"/>
                          <w:marRight w:val="0"/>
                          <w:marTop w:val="0"/>
                          <w:marBottom w:val="0"/>
                          <w:divBdr>
                            <w:top w:val="none" w:sz="0" w:space="0" w:color="auto"/>
                            <w:left w:val="none" w:sz="0" w:space="0" w:color="auto"/>
                            <w:bottom w:val="none" w:sz="0" w:space="0" w:color="auto"/>
                            <w:right w:val="none" w:sz="0" w:space="0" w:color="auto"/>
                          </w:divBdr>
                        </w:div>
                        <w:div w:id="778573719">
                          <w:marLeft w:val="0"/>
                          <w:marRight w:val="0"/>
                          <w:marTop w:val="0"/>
                          <w:marBottom w:val="0"/>
                          <w:divBdr>
                            <w:top w:val="none" w:sz="0" w:space="0" w:color="auto"/>
                            <w:left w:val="none" w:sz="0" w:space="0" w:color="auto"/>
                            <w:bottom w:val="none" w:sz="0" w:space="0" w:color="auto"/>
                            <w:right w:val="none" w:sz="0" w:space="0" w:color="auto"/>
                          </w:divBdr>
                        </w:div>
                        <w:div w:id="2053580089">
                          <w:marLeft w:val="0"/>
                          <w:marRight w:val="0"/>
                          <w:marTop w:val="0"/>
                          <w:marBottom w:val="0"/>
                          <w:divBdr>
                            <w:top w:val="none" w:sz="0" w:space="0" w:color="auto"/>
                            <w:left w:val="none" w:sz="0" w:space="0" w:color="auto"/>
                            <w:bottom w:val="none" w:sz="0" w:space="0" w:color="auto"/>
                            <w:right w:val="none" w:sz="0" w:space="0" w:color="auto"/>
                          </w:divBdr>
                        </w:div>
                        <w:div w:id="335113573">
                          <w:marLeft w:val="0"/>
                          <w:marRight w:val="0"/>
                          <w:marTop w:val="0"/>
                          <w:marBottom w:val="0"/>
                          <w:divBdr>
                            <w:top w:val="none" w:sz="0" w:space="0" w:color="auto"/>
                            <w:left w:val="none" w:sz="0" w:space="0" w:color="auto"/>
                            <w:bottom w:val="none" w:sz="0" w:space="0" w:color="auto"/>
                            <w:right w:val="none" w:sz="0" w:space="0" w:color="auto"/>
                          </w:divBdr>
                        </w:div>
                        <w:div w:id="1801344162">
                          <w:marLeft w:val="0"/>
                          <w:marRight w:val="0"/>
                          <w:marTop w:val="0"/>
                          <w:marBottom w:val="0"/>
                          <w:divBdr>
                            <w:top w:val="none" w:sz="0" w:space="0" w:color="auto"/>
                            <w:left w:val="none" w:sz="0" w:space="0" w:color="auto"/>
                            <w:bottom w:val="none" w:sz="0" w:space="0" w:color="auto"/>
                            <w:right w:val="none" w:sz="0" w:space="0" w:color="auto"/>
                          </w:divBdr>
                        </w:div>
                        <w:div w:id="2049990957">
                          <w:marLeft w:val="0"/>
                          <w:marRight w:val="0"/>
                          <w:marTop w:val="0"/>
                          <w:marBottom w:val="0"/>
                          <w:divBdr>
                            <w:top w:val="none" w:sz="0" w:space="0" w:color="auto"/>
                            <w:left w:val="none" w:sz="0" w:space="0" w:color="auto"/>
                            <w:bottom w:val="none" w:sz="0" w:space="0" w:color="auto"/>
                            <w:right w:val="none" w:sz="0" w:space="0" w:color="auto"/>
                          </w:divBdr>
                        </w:div>
                        <w:div w:id="227037211">
                          <w:marLeft w:val="0"/>
                          <w:marRight w:val="0"/>
                          <w:marTop w:val="0"/>
                          <w:marBottom w:val="0"/>
                          <w:divBdr>
                            <w:top w:val="none" w:sz="0" w:space="0" w:color="auto"/>
                            <w:left w:val="none" w:sz="0" w:space="0" w:color="auto"/>
                            <w:bottom w:val="none" w:sz="0" w:space="0" w:color="auto"/>
                            <w:right w:val="none" w:sz="0" w:space="0" w:color="auto"/>
                          </w:divBdr>
                        </w:div>
                        <w:div w:id="1192762421">
                          <w:marLeft w:val="0"/>
                          <w:marRight w:val="0"/>
                          <w:marTop w:val="0"/>
                          <w:marBottom w:val="0"/>
                          <w:divBdr>
                            <w:top w:val="none" w:sz="0" w:space="0" w:color="auto"/>
                            <w:left w:val="none" w:sz="0" w:space="0" w:color="auto"/>
                            <w:bottom w:val="none" w:sz="0" w:space="0" w:color="auto"/>
                            <w:right w:val="none" w:sz="0" w:space="0" w:color="auto"/>
                          </w:divBdr>
                        </w:div>
                        <w:div w:id="817116055">
                          <w:marLeft w:val="0"/>
                          <w:marRight w:val="0"/>
                          <w:marTop w:val="0"/>
                          <w:marBottom w:val="0"/>
                          <w:divBdr>
                            <w:top w:val="none" w:sz="0" w:space="0" w:color="auto"/>
                            <w:left w:val="none" w:sz="0" w:space="0" w:color="auto"/>
                            <w:bottom w:val="none" w:sz="0" w:space="0" w:color="auto"/>
                            <w:right w:val="none" w:sz="0" w:space="0" w:color="auto"/>
                          </w:divBdr>
                        </w:div>
                        <w:div w:id="979924704">
                          <w:marLeft w:val="0"/>
                          <w:marRight w:val="0"/>
                          <w:marTop w:val="0"/>
                          <w:marBottom w:val="0"/>
                          <w:divBdr>
                            <w:top w:val="none" w:sz="0" w:space="0" w:color="auto"/>
                            <w:left w:val="none" w:sz="0" w:space="0" w:color="auto"/>
                            <w:bottom w:val="none" w:sz="0" w:space="0" w:color="auto"/>
                            <w:right w:val="none" w:sz="0" w:space="0" w:color="auto"/>
                          </w:divBdr>
                        </w:div>
                        <w:div w:id="359743604">
                          <w:marLeft w:val="0"/>
                          <w:marRight w:val="0"/>
                          <w:marTop w:val="0"/>
                          <w:marBottom w:val="0"/>
                          <w:divBdr>
                            <w:top w:val="none" w:sz="0" w:space="0" w:color="auto"/>
                            <w:left w:val="none" w:sz="0" w:space="0" w:color="auto"/>
                            <w:bottom w:val="none" w:sz="0" w:space="0" w:color="auto"/>
                            <w:right w:val="none" w:sz="0" w:space="0" w:color="auto"/>
                          </w:divBdr>
                        </w:div>
                        <w:div w:id="1249077210">
                          <w:marLeft w:val="0"/>
                          <w:marRight w:val="0"/>
                          <w:marTop w:val="0"/>
                          <w:marBottom w:val="0"/>
                          <w:divBdr>
                            <w:top w:val="none" w:sz="0" w:space="0" w:color="auto"/>
                            <w:left w:val="none" w:sz="0" w:space="0" w:color="auto"/>
                            <w:bottom w:val="none" w:sz="0" w:space="0" w:color="auto"/>
                            <w:right w:val="none" w:sz="0" w:space="0" w:color="auto"/>
                          </w:divBdr>
                        </w:div>
                        <w:div w:id="1208494095">
                          <w:marLeft w:val="0"/>
                          <w:marRight w:val="0"/>
                          <w:marTop w:val="0"/>
                          <w:marBottom w:val="0"/>
                          <w:divBdr>
                            <w:top w:val="none" w:sz="0" w:space="0" w:color="auto"/>
                            <w:left w:val="none" w:sz="0" w:space="0" w:color="auto"/>
                            <w:bottom w:val="none" w:sz="0" w:space="0" w:color="auto"/>
                            <w:right w:val="none" w:sz="0" w:space="0" w:color="auto"/>
                          </w:divBdr>
                        </w:div>
                        <w:div w:id="1332754309">
                          <w:marLeft w:val="0"/>
                          <w:marRight w:val="0"/>
                          <w:marTop w:val="0"/>
                          <w:marBottom w:val="0"/>
                          <w:divBdr>
                            <w:top w:val="none" w:sz="0" w:space="0" w:color="auto"/>
                            <w:left w:val="none" w:sz="0" w:space="0" w:color="auto"/>
                            <w:bottom w:val="none" w:sz="0" w:space="0" w:color="auto"/>
                            <w:right w:val="none" w:sz="0" w:space="0" w:color="auto"/>
                          </w:divBdr>
                        </w:div>
                        <w:div w:id="1976254470">
                          <w:marLeft w:val="0"/>
                          <w:marRight w:val="0"/>
                          <w:marTop w:val="0"/>
                          <w:marBottom w:val="0"/>
                          <w:divBdr>
                            <w:top w:val="none" w:sz="0" w:space="0" w:color="auto"/>
                            <w:left w:val="none" w:sz="0" w:space="0" w:color="auto"/>
                            <w:bottom w:val="none" w:sz="0" w:space="0" w:color="auto"/>
                            <w:right w:val="none" w:sz="0" w:space="0" w:color="auto"/>
                          </w:divBdr>
                        </w:div>
                        <w:div w:id="1188789375">
                          <w:marLeft w:val="0"/>
                          <w:marRight w:val="0"/>
                          <w:marTop w:val="0"/>
                          <w:marBottom w:val="0"/>
                          <w:divBdr>
                            <w:top w:val="none" w:sz="0" w:space="0" w:color="auto"/>
                            <w:left w:val="none" w:sz="0" w:space="0" w:color="auto"/>
                            <w:bottom w:val="none" w:sz="0" w:space="0" w:color="auto"/>
                            <w:right w:val="none" w:sz="0" w:space="0" w:color="auto"/>
                          </w:divBdr>
                        </w:div>
                        <w:div w:id="1213154273">
                          <w:marLeft w:val="0"/>
                          <w:marRight w:val="0"/>
                          <w:marTop w:val="0"/>
                          <w:marBottom w:val="0"/>
                          <w:divBdr>
                            <w:top w:val="none" w:sz="0" w:space="0" w:color="auto"/>
                            <w:left w:val="none" w:sz="0" w:space="0" w:color="auto"/>
                            <w:bottom w:val="none" w:sz="0" w:space="0" w:color="auto"/>
                            <w:right w:val="none" w:sz="0" w:space="0" w:color="auto"/>
                          </w:divBdr>
                        </w:div>
                        <w:div w:id="438452365">
                          <w:marLeft w:val="0"/>
                          <w:marRight w:val="0"/>
                          <w:marTop w:val="0"/>
                          <w:marBottom w:val="0"/>
                          <w:divBdr>
                            <w:top w:val="none" w:sz="0" w:space="0" w:color="auto"/>
                            <w:left w:val="none" w:sz="0" w:space="0" w:color="auto"/>
                            <w:bottom w:val="none" w:sz="0" w:space="0" w:color="auto"/>
                            <w:right w:val="none" w:sz="0" w:space="0" w:color="auto"/>
                          </w:divBdr>
                        </w:div>
                        <w:div w:id="2120685419">
                          <w:marLeft w:val="0"/>
                          <w:marRight w:val="0"/>
                          <w:marTop w:val="0"/>
                          <w:marBottom w:val="0"/>
                          <w:divBdr>
                            <w:top w:val="none" w:sz="0" w:space="0" w:color="auto"/>
                            <w:left w:val="none" w:sz="0" w:space="0" w:color="auto"/>
                            <w:bottom w:val="none" w:sz="0" w:space="0" w:color="auto"/>
                            <w:right w:val="none" w:sz="0" w:space="0" w:color="auto"/>
                          </w:divBdr>
                        </w:div>
                        <w:div w:id="1729301590">
                          <w:marLeft w:val="0"/>
                          <w:marRight w:val="0"/>
                          <w:marTop w:val="0"/>
                          <w:marBottom w:val="0"/>
                          <w:divBdr>
                            <w:top w:val="none" w:sz="0" w:space="0" w:color="auto"/>
                            <w:left w:val="none" w:sz="0" w:space="0" w:color="auto"/>
                            <w:bottom w:val="none" w:sz="0" w:space="0" w:color="auto"/>
                            <w:right w:val="none" w:sz="0" w:space="0" w:color="auto"/>
                          </w:divBdr>
                        </w:div>
                        <w:div w:id="1529291334">
                          <w:marLeft w:val="0"/>
                          <w:marRight w:val="0"/>
                          <w:marTop w:val="0"/>
                          <w:marBottom w:val="0"/>
                          <w:divBdr>
                            <w:top w:val="none" w:sz="0" w:space="0" w:color="auto"/>
                            <w:left w:val="none" w:sz="0" w:space="0" w:color="auto"/>
                            <w:bottom w:val="none" w:sz="0" w:space="0" w:color="auto"/>
                            <w:right w:val="none" w:sz="0" w:space="0" w:color="auto"/>
                          </w:divBdr>
                        </w:div>
                        <w:div w:id="1567766885">
                          <w:marLeft w:val="0"/>
                          <w:marRight w:val="0"/>
                          <w:marTop w:val="0"/>
                          <w:marBottom w:val="0"/>
                          <w:divBdr>
                            <w:top w:val="none" w:sz="0" w:space="0" w:color="auto"/>
                            <w:left w:val="none" w:sz="0" w:space="0" w:color="auto"/>
                            <w:bottom w:val="none" w:sz="0" w:space="0" w:color="auto"/>
                            <w:right w:val="none" w:sz="0" w:space="0" w:color="auto"/>
                          </w:divBdr>
                        </w:div>
                        <w:div w:id="1906602305">
                          <w:marLeft w:val="0"/>
                          <w:marRight w:val="0"/>
                          <w:marTop w:val="0"/>
                          <w:marBottom w:val="0"/>
                          <w:divBdr>
                            <w:top w:val="none" w:sz="0" w:space="0" w:color="auto"/>
                            <w:left w:val="none" w:sz="0" w:space="0" w:color="auto"/>
                            <w:bottom w:val="none" w:sz="0" w:space="0" w:color="auto"/>
                            <w:right w:val="none" w:sz="0" w:space="0" w:color="auto"/>
                          </w:divBdr>
                        </w:div>
                        <w:div w:id="1982883130">
                          <w:marLeft w:val="0"/>
                          <w:marRight w:val="0"/>
                          <w:marTop w:val="0"/>
                          <w:marBottom w:val="0"/>
                          <w:divBdr>
                            <w:top w:val="none" w:sz="0" w:space="0" w:color="auto"/>
                            <w:left w:val="none" w:sz="0" w:space="0" w:color="auto"/>
                            <w:bottom w:val="none" w:sz="0" w:space="0" w:color="auto"/>
                            <w:right w:val="none" w:sz="0" w:space="0" w:color="auto"/>
                          </w:divBdr>
                        </w:div>
                        <w:div w:id="2105759657">
                          <w:marLeft w:val="0"/>
                          <w:marRight w:val="0"/>
                          <w:marTop w:val="0"/>
                          <w:marBottom w:val="0"/>
                          <w:divBdr>
                            <w:top w:val="none" w:sz="0" w:space="0" w:color="auto"/>
                            <w:left w:val="none" w:sz="0" w:space="0" w:color="auto"/>
                            <w:bottom w:val="none" w:sz="0" w:space="0" w:color="auto"/>
                            <w:right w:val="none" w:sz="0" w:space="0" w:color="auto"/>
                          </w:divBdr>
                        </w:div>
                        <w:div w:id="5907045">
                          <w:marLeft w:val="0"/>
                          <w:marRight w:val="0"/>
                          <w:marTop w:val="0"/>
                          <w:marBottom w:val="0"/>
                          <w:divBdr>
                            <w:top w:val="none" w:sz="0" w:space="0" w:color="auto"/>
                            <w:left w:val="none" w:sz="0" w:space="0" w:color="auto"/>
                            <w:bottom w:val="none" w:sz="0" w:space="0" w:color="auto"/>
                            <w:right w:val="none" w:sz="0" w:space="0" w:color="auto"/>
                          </w:divBdr>
                        </w:div>
                        <w:div w:id="237987455">
                          <w:marLeft w:val="0"/>
                          <w:marRight w:val="0"/>
                          <w:marTop w:val="0"/>
                          <w:marBottom w:val="0"/>
                          <w:divBdr>
                            <w:top w:val="none" w:sz="0" w:space="0" w:color="auto"/>
                            <w:left w:val="none" w:sz="0" w:space="0" w:color="auto"/>
                            <w:bottom w:val="none" w:sz="0" w:space="0" w:color="auto"/>
                            <w:right w:val="none" w:sz="0" w:space="0" w:color="auto"/>
                          </w:divBdr>
                        </w:div>
                        <w:div w:id="1161964391">
                          <w:marLeft w:val="0"/>
                          <w:marRight w:val="0"/>
                          <w:marTop w:val="0"/>
                          <w:marBottom w:val="0"/>
                          <w:divBdr>
                            <w:top w:val="none" w:sz="0" w:space="0" w:color="auto"/>
                            <w:left w:val="none" w:sz="0" w:space="0" w:color="auto"/>
                            <w:bottom w:val="none" w:sz="0" w:space="0" w:color="auto"/>
                            <w:right w:val="none" w:sz="0" w:space="0" w:color="auto"/>
                          </w:divBdr>
                        </w:div>
                        <w:div w:id="835537472">
                          <w:marLeft w:val="0"/>
                          <w:marRight w:val="0"/>
                          <w:marTop w:val="0"/>
                          <w:marBottom w:val="0"/>
                          <w:divBdr>
                            <w:top w:val="none" w:sz="0" w:space="0" w:color="auto"/>
                            <w:left w:val="none" w:sz="0" w:space="0" w:color="auto"/>
                            <w:bottom w:val="none" w:sz="0" w:space="0" w:color="auto"/>
                            <w:right w:val="none" w:sz="0" w:space="0" w:color="auto"/>
                          </w:divBdr>
                        </w:div>
                        <w:div w:id="300354780">
                          <w:marLeft w:val="0"/>
                          <w:marRight w:val="0"/>
                          <w:marTop w:val="0"/>
                          <w:marBottom w:val="0"/>
                          <w:divBdr>
                            <w:top w:val="none" w:sz="0" w:space="0" w:color="auto"/>
                            <w:left w:val="none" w:sz="0" w:space="0" w:color="auto"/>
                            <w:bottom w:val="none" w:sz="0" w:space="0" w:color="auto"/>
                            <w:right w:val="none" w:sz="0" w:space="0" w:color="auto"/>
                          </w:divBdr>
                        </w:div>
                        <w:div w:id="1298222297">
                          <w:marLeft w:val="0"/>
                          <w:marRight w:val="0"/>
                          <w:marTop w:val="0"/>
                          <w:marBottom w:val="0"/>
                          <w:divBdr>
                            <w:top w:val="none" w:sz="0" w:space="0" w:color="auto"/>
                            <w:left w:val="none" w:sz="0" w:space="0" w:color="auto"/>
                            <w:bottom w:val="none" w:sz="0" w:space="0" w:color="auto"/>
                            <w:right w:val="none" w:sz="0" w:space="0" w:color="auto"/>
                          </w:divBdr>
                        </w:div>
                        <w:div w:id="1186674075">
                          <w:marLeft w:val="0"/>
                          <w:marRight w:val="0"/>
                          <w:marTop w:val="0"/>
                          <w:marBottom w:val="0"/>
                          <w:divBdr>
                            <w:top w:val="none" w:sz="0" w:space="0" w:color="auto"/>
                            <w:left w:val="none" w:sz="0" w:space="0" w:color="auto"/>
                            <w:bottom w:val="none" w:sz="0" w:space="0" w:color="auto"/>
                            <w:right w:val="none" w:sz="0" w:space="0" w:color="auto"/>
                          </w:divBdr>
                        </w:div>
                        <w:div w:id="237596788">
                          <w:marLeft w:val="0"/>
                          <w:marRight w:val="0"/>
                          <w:marTop w:val="0"/>
                          <w:marBottom w:val="0"/>
                          <w:divBdr>
                            <w:top w:val="none" w:sz="0" w:space="0" w:color="auto"/>
                            <w:left w:val="none" w:sz="0" w:space="0" w:color="auto"/>
                            <w:bottom w:val="none" w:sz="0" w:space="0" w:color="auto"/>
                            <w:right w:val="none" w:sz="0" w:space="0" w:color="auto"/>
                          </w:divBdr>
                        </w:div>
                        <w:div w:id="780304148">
                          <w:marLeft w:val="0"/>
                          <w:marRight w:val="0"/>
                          <w:marTop w:val="0"/>
                          <w:marBottom w:val="0"/>
                          <w:divBdr>
                            <w:top w:val="none" w:sz="0" w:space="0" w:color="auto"/>
                            <w:left w:val="none" w:sz="0" w:space="0" w:color="auto"/>
                            <w:bottom w:val="none" w:sz="0" w:space="0" w:color="auto"/>
                            <w:right w:val="none" w:sz="0" w:space="0" w:color="auto"/>
                          </w:divBdr>
                        </w:div>
                        <w:div w:id="1136291480">
                          <w:marLeft w:val="0"/>
                          <w:marRight w:val="0"/>
                          <w:marTop w:val="0"/>
                          <w:marBottom w:val="0"/>
                          <w:divBdr>
                            <w:top w:val="none" w:sz="0" w:space="0" w:color="auto"/>
                            <w:left w:val="none" w:sz="0" w:space="0" w:color="auto"/>
                            <w:bottom w:val="none" w:sz="0" w:space="0" w:color="auto"/>
                            <w:right w:val="none" w:sz="0" w:space="0" w:color="auto"/>
                          </w:divBdr>
                        </w:div>
                        <w:div w:id="1851946691">
                          <w:marLeft w:val="0"/>
                          <w:marRight w:val="0"/>
                          <w:marTop w:val="0"/>
                          <w:marBottom w:val="0"/>
                          <w:divBdr>
                            <w:top w:val="none" w:sz="0" w:space="0" w:color="auto"/>
                            <w:left w:val="none" w:sz="0" w:space="0" w:color="auto"/>
                            <w:bottom w:val="none" w:sz="0" w:space="0" w:color="auto"/>
                            <w:right w:val="none" w:sz="0" w:space="0" w:color="auto"/>
                          </w:divBdr>
                        </w:div>
                        <w:div w:id="1123041375">
                          <w:marLeft w:val="0"/>
                          <w:marRight w:val="0"/>
                          <w:marTop w:val="0"/>
                          <w:marBottom w:val="0"/>
                          <w:divBdr>
                            <w:top w:val="none" w:sz="0" w:space="0" w:color="auto"/>
                            <w:left w:val="none" w:sz="0" w:space="0" w:color="auto"/>
                            <w:bottom w:val="none" w:sz="0" w:space="0" w:color="auto"/>
                            <w:right w:val="none" w:sz="0" w:space="0" w:color="auto"/>
                          </w:divBdr>
                        </w:div>
                        <w:div w:id="89083464">
                          <w:marLeft w:val="0"/>
                          <w:marRight w:val="0"/>
                          <w:marTop w:val="0"/>
                          <w:marBottom w:val="0"/>
                          <w:divBdr>
                            <w:top w:val="none" w:sz="0" w:space="0" w:color="auto"/>
                            <w:left w:val="none" w:sz="0" w:space="0" w:color="auto"/>
                            <w:bottom w:val="none" w:sz="0" w:space="0" w:color="auto"/>
                            <w:right w:val="none" w:sz="0" w:space="0" w:color="auto"/>
                          </w:divBdr>
                        </w:div>
                        <w:div w:id="1183276937">
                          <w:marLeft w:val="0"/>
                          <w:marRight w:val="0"/>
                          <w:marTop w:val="0"/>
                          <w:marBottom w:val="0"/>
                          <w:divBdr>
                            <w:top w:val="none" w:sz="0" w:space="0" w:color="auto"/>
                            <w:left w:val="none" w:sz="0" w:space="0" w:color="auto"/>
                            <w:bottom w:val="none" w:sz="0" w:space="0" w:color="auto"/>
                            <w:right w:val="none" w:sz="0" w:space="0" w:color="auto"/>
                          </w:divBdr>
                        </w:div>
                        <w:div w:id="517961700">
                          <w:marLeft w:val="0"/>
                          <w:marRight w:val="0"/>
                          <w:marTop w:val="0"/>
                          <w:marBottom w:val="0"/>
                          <w:divBdr>
                            <w:top w:val="none" w:sz="0" w:space="0" w:color="auto"/>
                            <w:left w:val="none" w:sz="0" w:space="0" w:color="auto"/>
                            <w:bottom w:val="none" w:sz="0" w:space="0" w:color="auto"/>
                            <w:right w:val="none" w:sz="0" w:space="0" w:color="auto"/>
                          </w:divBdr>
                        </w:div>
                        <w:div w:id="498270403">
                          <w:marLeft w:val="0"/>
                          <w:marRight w:val="0"/>
                          <w:marTop w:val="0"/>
                          <w:marBottom w:val="0"/>
                          <w:divBdr>
                            <w:top w:val="none" w:sz="0" w:space="0" w:color="auto"/>
                            <w:left w:val="none" w:sz="0" w:space="0" w:color="auto"/>
                            <w:bottom w:val="none" w:sz="0" w:space="0" w:color="auto"/>
                            <w:right w:val="none" w:sz="0" w:space="0" w:color="auto"/>
                          </w:divBdr>
                        </w:div>
                        <w:div w:id="1187795749">
                          <w:marLeft w:val="0"/>
                          <w:marRight w:val="0"/>
                          <w:marTop w:val="0"/>
                          <w:marBottom w:val="0"/>
                          <w:divBdr>
                            <w:top w:val="none" w:sz="0" w:space="0" w:color="auto"/>
                            <w:left w:val="none" w:sz="0" w:space="0" w:color="auto"/>
                            <w:bottom w:val="none" w:sz="0" w:space="0" w:color="auto"/>
                            <w:right w:val="none" w:sz="0" w:space="0" w:color="auto"/>
                          </w:divBdr>
                        </w:div>
                        <w:div w:id="1464421635">
                          <w:marLeft w:val="0"/>
                          <w:marRight w:val="0"/>
                          <w:marTop w:val="0"/>
                          <w:marBottom w:val="0"/>
                          <w:divBdr>
                            <w:top w:val="none" w:sz="0" w:space="0" w:color="auto"/>
                            <w:left w:val="none" w:sz="0" w:space="0" w:color="auto"/>
                            <w:bottom w:val="none" w:sz="0" w:space="0" w:color="auto"/>
                            <w:right w:val="none" w:sz="0" w:space="0" w:color="auto"/>
                          </w:divBdr>
                        </w:div>
                        <w:div w:id="160394996">
                          <w:marLeft w:val="0"/>
                          <w:marRight w:val="0"/>
                          <w:marTop w:val="0"/>
                          <w:marBottom w:val="0"/>
                          <w:divBdr>
                            <w:top w:val="none" w:sz="0" w:space="0" w:color="auto"/>
                            <w:left w:val="none" w:sz="0" w:space="0" w:color="auto"/>
                            <w:bottom w:val="none" w:sz="0" w:space="0" w:color="auto"/>
                            <w:right w:val="none" w:sz="0" w:space="0" w:color="auto"/>
                          </w:divBdr>
                        </w:div>
                        <w:div w:id="1040865514">
                          <w:marLeft w:val="0"/>
                          <w:marRight w:val="0"/>
                          <w:marTop w:val="0"/>
                          <w:marBottom w:val="0"/>
                          <w:divBdr>
                            <w:top w:val="none" w:sz="0" w:space="0" w:color="auto"/>
                            <w:left w:val="none" w:sz="0" w:space="0" w:color="auto"/>
                            <w:bottom w:val="none" w:sz="0" w:space="0" w:color="auto"/>
                            <w:right w:val="none" w:sz="0" w:space="0" w:color="auto"/>
                          </w:divBdr>
                        </w:div>
                        <w:div w:id="788547501">
                          <w:marLeft w:val="0"/>
                          <w:marRight w:val="0"/>
                          <w:marTop w:val="0"/>
                          <w:marBottom w:val="0"/>
                          <w:divBdr>
                            <w:top w:val="none" w:sz="0" w:space="0" w:color="auto"/>
                            <w:left w:val="none" w:sz="0" w:space="0" w:color="auto"/>
                            <w:bottom w:val="none" w:sz="0" w:space="0" w:color="auto"/>
                            <w:right w:val="none" w:sz="0" w:space="0" w:color="auto"/>
                          </w:divBdr>
                        </w:div>
                        <w:div w:id="1276255984">
                          <w:marLeft w:val="0"/>
                          <w:marRight w:val="0"/>
                          <w:marTop w:val="0"/>
                          <w:marBottom w:val="0"/>
                          <w:divBdr>
                            <w:top w:val="none" w:sz="0" w:space="0" w:color="auto"/>
                            <w:left w:val="none" w:sz="0" w:space="0" w:color="auto"/>
                            <w:bottom w:val="none" w:sz="0" w:space="0" w:color="auto"/>
                            <w:right w:val="none" w:sz="0" w:space="0" w:color="auto"/>
                          </w:divBdr>
                        </w:div>
                        <w:div w:id="193836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348426">
      <w:bodyDiv w:val="1"/>
      <w:marLeft w:val="0"/>
      <w:marRight w:val="0"/>
      <w:marTop w:val="0"/>
      <w:marBottom w:val="0"/>
      <w:divBdr>
        <w:top w:val="none" w:sz="0" w:space="0" w:color="auto"/>
        <w:left w:val="none" w:sz="0" w:space="0" w:color="auto"/>
        <w:bottom w:val="none" w:sz="0" w:space="0" w:color="auto"/>
        <w:right w:val="none" w:sz="0" w:space="0" w:color="auto"/>
      </w:divBdr>
      <w:divsChild>
        <w:div w:id="2068531768">
          <w:marLeft w:val="0"/>
          <w:marRight w:val="0"/>
          <w:marTop w:val="0"/>
          <w:marBottom w:val="0"/>
          <w:divBdr>
            <w:top w:val="none" w:sz="0" w:space="0" w:color="auto"/>
            <w:left w:val="none" w:sz="0" w:space="0" w:color="auto"/>
            <w:bottom w:val="none" w:sz="0" w:space="0" w:color="auto"/>
            <w:right w:val="none" w:sz="0" w:space="0" w:color="auto"/>
          </w:divBdr>
          <w:divsChild>
            <w:div w:id="1494374930">
              <w:marLeft w:val="0"/>
              <w:marRight w:val="0"/>
              <w:marTop w:val="0"/>
              <w:marBottom w:val="0"/>
              <w:divBdr>
                <w:top w:val="none" w:sz="0" w:space="0" w:color="auto"/>
                <w:left w:val="none" w:sz="0" w:space="0" w:color="auto"/>
                <w:bottom w:val="none" w:sz="0" w:space="0" w:color="auto"/>
                <w:right w:val="none" w:sz="0" w:space="0" w:color="auto"/>
              </w:divBdr>
              <w:divsChild>
                <w:div w:id="1049913957">
                  <w:marLeft w:val="0"/>
                  <w:marRight w:val="0"/>
                  <w:marTop w:val="0"/>
                  <w:marBottom w:val="0"/>
                  <w:divBdr>
                    <w:top w:val="none" w:sz="0" w:space="0" w:color="auto"/>
                    <w:left w:val="none" w:sz="0" w:space="0" w:color="auto"/>
                    <w:bottom w:val="none" w:sz="0" w:space="0" w:color="auto"/>
                    <w:right w:val="none" w:sz="0" w:space="0" w:color="auto"/>
                  </w:divBdr>
                  <w:divsChild>
                    <w:div w:id="1485001218">
                      <w:marLeft w:val="0"/>
                      <w:marRight w:val="0"/>
                      <w:marTop w:val="0"/>
                      <w:marBottom w:val="0"/>
                      <w:divBdr>
                        <w:top w:val="none" w:sz="0" w:space="0" w:color="auto"/>
                        <w:left w:val="none" w:sz="0" w:space="0" w:color="auto"/>
                        <w:bottom w:val="none" w:sz="0" w:space="0" w:color="auto"/>
                        <w:right w:val="none" w:sz="0" w:space="0" w:color="auto"/>
                      </w:divBdr>
                      <w:divsChild>
                        <w:div w:id="1895236263">
                          <w:marLeft w:val="0"/>
                          <w:marRight w:val="0"/>
                          <w:marTop w:val="0"/>
                          <w:marBottom w:val="0"/>
                          <w:divBdr>
                            <w:top w:val="none" w:sz="0" w:space="0" w:color="auto"/>
                            <w:left w:val="none" w:sz="0" w:space="0" w:color="auto"/>
                            <w:bottom w:val="none" w:sz="0" w:space="0" w:color="auto"/>
                            <w:right w:val="none" w:sz="0" w:space="0" w:color="auto"/>
                          </w:divBdr>
                          <w:divsChild>
                            <w:div w:id="173087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3498191">
      <w:bodyDiv w:val="1"/>
      <w:marLeft w:val="0"/>
      <w:marRight w:val="0"/>
      <w:marTop w:val="0"/>
      <w:marBottom w:val="0"/>
      <w:divBdr>
        <w:top w:val="none" w:sz="0" w:space="0" w:color="auto"/>
        <w:left w:val="none" w:sz="0" w:space="0" w:color="auto"/>
        <w:bottom w:val="none" w:sz="0" w:space="0" w:color="auto"/>
        <w:right w:val="none" w:sz="0" w:space="0" w:color="auto"/>
      </w:divBdr>
    </w:div>
    <w:div w:id="1195267466">
      <w:bodyDiv w:val="1"/>
      <w:marLeft w:val="0"/>
      <w:marRight w:val="0"/>
      <w:marTop w:val="0"/>
      <w:marBottom w:val="0"/>
      <w:divBdr>
        <w:top w:val="none" w:sz="0" w:space="0" w:color="auto"/>
        <w:left w:val="none" w:sz="0" w:space="0" w:color="auto"/>
        <w:bottom w:val="none" w:sz="0" w:space="0" w:color="auto"/>
        <w:right w:val="none" w:sz="0" w:space="0" w:color="auto"/>
      </w:divBdr>
    </w:div>
    <w:div w:id="1195389286">
      <w:bodyDiv w:val="1"/>
      <w:marLeft w:val="0"/>
      <w:marRight w:val="0"/>
      <w:marTop w:val="0"/>
      <w:marBottom w:val="0"/>
      <w:divBdr>
        <w:top w:val="none" w:sz="0" w:space="0" w:color="auto"/>
        <w:left w:val="none" w:sz="0" w:space="0" w:color="auto"/>
        <w:bottom w:val="none" w:sz="0" w:space="0" w:color="auto"/>
        <w:right w:val="none" w:sz="0" w:space="0" w:color="auto"/>
      </w:divBdr>
    </w:div>
    <w:div w:id="1195734707">
      <w:bodyDiv w:val="1"/>
      <w:marLeft w:val="0"/>
      <w:marRight w:val="0"/>
      <w:marTop w:val="0"/>
      <w:marBottom w:val="0"/>
      <w:divBdr>
        <w:top w:val="none" w:sz="0" w:space="0" w:color="auto"/>
        <w:left w:val="none" w:sz="0" w:space="0" w:color="auto"/>
        <w:bottom w:val="none" w:sz="0" w:space="0" w:color="auto"/>
        <w:right w:val="none" w:sz="0" w:space="0" w:color="auto"/>
      </w:divBdr>
    </w:div>
    <w:div w:id="1196187919">
      <w:bodyDiv w:val="1"/>
      <w:marLeft w:val="0"/>
      <w:marRight w:val="0"/>
      <w:marTop w:val="0"/>
      <w:marBottom w:val="0"/>
      <w:divBdr>
        <w:top w:val="none" w:sz="0" w:space="0" w:color="auto"/>
        <w:left w:val="none" w:sz="0" w:space="0" w:color="auto"/>
        <w:bottom w:val="none" w:sz="0" w:space="0" w:color="auto"/>
        <w:right w:val="none" w:sz="0" w:space="0" w:color="auto"/>
      </w:divBdr>
    </w:div>
    <w:div w:id="1196235466">
      <w:bodyDiv w:val="1"/>
      <w:marLeft w:val="0"/>
      <w:marRight w:val="0"/>
      <w:marTop w:val="0"/>
      <w:marBottom w:val="0"/>
      <w:divBdr>
        <w:top w:val="none" w:sz="0" w:space="0" w:color="auto"/>
        <w:left w:val="none" w:sz="0" w:space="0" w:color="auto"/>
        <w:bottom w:val="none" w:sz="0" w:space="0" w:color="auto"/>
        <w:right w:val="none" w:sz="0" w:space="0" w:color="auto"/>
      </w:divBdr>
    </w:div>
    <w:div w:id="1196506127">
      <w:bodyDiv w:val="1"/>
      <w:marLeft w:val="0"/>
      <w:marRight w:val="0"/>
      <w:marTop w:val="0"/>
      <w:marBottom w:val="0"/>
      <w:divBdr>
        <w:top w:val="none" w:sz="0" w:space="0" w:color="auto"/>
        <w:left w:val="none" w:sz="0" w:space="0" w:color="auto"/>
        <w:bottom w:val="none" w:sz="0" w:space="0" w:color="auto"/>
        <w:right w:val="none" w:sz="0" w:space="0" w:color="auto"/>
      </w:divBdr>
    </w:div>
    <w:div w:id="1196577127">
      <w:bodyDiv w:val="1"/>
      <w:marLeft w:val="0"/>
      <w:marRight w:val="0"/>
      <w:marTop w:val="0"/>
      <w:marBottom w:val="0"/>
      <w:divBdr>
        <w:top w:val="none" w:sz="0" w:space="0" w:color="auto"/>
        <w:left w:val="none" w:sz="0" w:space="0" w:color="auto"/>
        <w:bottom w:val="none" w:sz="0" w:space="0" w:color="auto"/>
        <w:right w:val="none" w:sz="0" w:space="0" w:color="auto"/>
      </w:divBdr>
      <w:divsChild>
        <w:div w:id="1071997720">
          <w:marLeft w:val="0"/>
          <w:marRight w:val="0"/>
          <w:marTop w:val="0"/>
          <w:marBottom w:val="0"/>
          <w:divBdr>
            <w:top w:val="none" w:sz="0" w:space="0" w:color="auto"/>
            <w:left w:val="none" w:sz="0" w:space="0" w:color="auto"/>
            <w:bottom w:val="none" w:sz="0" w:space="0" w:color="auto"/>
            <w:right w:val="none" w:sz="0" w:space="0" w:color="auto"/>
          </w:divBdr>
        </w:div>
      </w:divsChild>
    </w:div>
    <w:div w:id="1196624461">
      <w:bodyDiv w:val="1"/>
      <w:marLeft w:val="0"/>
      <w:marRight w:val="0"/>
      <w:marTop w:val="0"/>
      <w:marBottom w:val="0"/>
      <w:divBdr>
        <w:top w:val="none" w:sz="0" w:space="0" w:color="auto"/>
        <w:left w:val="none" w:sz="0" w:space="0" w:color="auto"/>
        <w:bottom w:val="none" w:sz="0" w:space="0" w:color="auto"/>
        <w:right w:val="none" w:sz="0" w:space="0" w:color="auto"/>
      </w:divBdr>
    </w:div>
    <w:div w:id="1197161344">
      <w:bodyDiv w:val="1"/>
      <w:marLeft w:val="0"/>
      <w:marRight w:val="0"/>
      <w:marTop w:val="0"/>
      <w:marBottom w:val="0"/>
      <w:divBdr>
        <w:top w:val="none" w:sz="0" w:space="0" w:color="auto"/>
        <w:left w:val="none" w:sz="0" w:space="0" w:color="auto"/>
        <w:bottom w:val="none" w:sz="0" w:space="0" w:color="auto"/>
        <w:right w:val="none" w:sz="0" w:space="0" w:color="auto"/>
      </w:divBdr>
      <w:divsChild>
        <w:div w:id="653872334">
          <w:marLeft w:val="0"/>
          <w:marRight w:val="0"/>
          <w:marTop w:val="0"/>
          <w:marBottom w:val="0"/>
          <w:divBdr>
            <w:top w:val="none" w:sz="0" w:space="0" w:color="auto"/>
            <w:left w:val="none" w:sz="0" w:space="0" w:color="auto"/>
            <w:bottom w:val="none" w:sz="0" w:space="0" w:color="auto"/>
            <w:right w:val="none" w:sz="0" w:space="0" w:color="auto"/>
          </w:divBdr>
          <w:divsChild>
            <w:div w:id="1010841071">
              <w:marLeft w:val="0"/>
              <w:marRight w:val="0"/>
              <w:marTop w:val="0"/>
              <w:marBottom w:val="0"/>
              <w:divBdr>
                <w:top w:val="none" w:sz="0" w:space="0" w:color="auto"/>
                <w:left w:val="none" w:sz="0" w:space="0" w:color="auto"/>
                <w:bottom w:val="none" w:sz="0" w:space="0" w:color="auto"/>
                <w:right w:val="none" w:sz="0" w:space="0" w:color="auto"/>
              </w:divBdr>
              <w:divsChild>
                <w:div w:id="946932274">
                  <w:marLeft w:val="0"/>
                  <w:marRight w:val="0"/>
                  <w:marTop w:val="0"/>
                  <w:marBottom w:val="0"/>
                  <w:divBdr>
                    <w:top w:val="none" w:sz="0" w:space="0" w:color="auto"/>
                    <w:left w:val="none" w:sz="0" w:space="0" w:color="auto"/>
                    <w:bottom w:val="none" w:sz="0" w:space="0" w:color="auto"/>
                    <w:right w:val="none" w:sz="0" w:space="0" w:color="auto"/>
                  </w:divBdr>
                  <w:divsChild>
                    <w:div w:id="55709094">
                      <w:marLeft w:val="0"/>
                      <w:marRight w:val="0"/>
                      <w:marTop w:val="0"/>
                      <w:marBottom w:val="0"/>
                      <w:divBdr>
                        <w:top w:val="none" w:sz="0" w:space="0" w:color="auto"/>
                        <w:left w:val="none" w:sz="0" w:space="0" w:color="auto"/>
                        <w:bottom w:val="none" w:sz="0" w:space="0" w:color="auto"/>
                        <w:right w:val="none" w:sz="0" w:space="0" w:color="auto"/>
                      </w:divBdr>
                    </w:div>
                    <w:div w:id="919557099">
                      <w:marLeft w:val="0"/>
                      <w:marRight w:val="0"/>
                      <w:marTop w:val="0"/>
                      <w:marBottom w:val="0"/>
                      <w:divBdr>
                        <w:top w:val="none" w:sz="0" w:space="0" w:color="auto"/>
                        <w:left w:val="none" w:sz="0" w:space="0" w:color="auto"/>
                        <w:bottom w:val="none" w:sz="0" w:space="0" w:color="auto"/>
                        <w:right w:val="none" w:sz="0" w:space="0" w:color="auto"/>
                      </w:divBdr>
                    </w:div>
                    <w:div w:id="1910187029">
                      <w:marLeft w:val="0"/>
                      <w:marRight w:val="0"/>
                      <w:marTop w:val="0"/>
                      <w:marBottom w:val="0"/>
                      <w:divBdr>
                        <w:top w:val="none" w:sz="0" w:space="0" w:color="auto"/>
                        <w:left w:val="none" w:sz="0" w:space="0" w:color="auto"/>
                        <w:bottom w:val="none" w:sz="0" w:space="0" w:color="auto"/>
                        <w:right w:val="none" w:sz="0" w:space="0" w:color="auto"/>
                      </w:divBdr>
                    </w:div>
                    <w:div w:id="1311208884">
                      <w:marLeft w:val="0"/>
                      <w:marRight w:val="0"/>
                      <w:marTop w:val="0"/>
                      <w:marBottom w:val="0"/>
                      <w:divBdr>
                        <w:top w:val="none" w:sz="0" w:space="0" w:color="auto"/>
                        <w:left w:val="none" w:sz="0" w:space="0" w:color="auto"/>
                        <w:bottom w:val="none" w:sz="0" w:space="0" w:color="auto"/>
                        <w:right w:val="none" w:sz="0" w:space="0" w:color="auto"/>
                      </w:divBdr>
                    </w:div>
                    <w:div w:id="520360269">
                      <w:marLeft w:val="0"/>
                      <w:marRight w:val="0"/>
                      <w:marTop w:val="0"/>
                      <w:marBottom w:val="0"/>
                      <w:divBdr>
                        <w:top w:val="none" w:sz="0" w:space="0" w:color="auto"/>
                        <w:left w:val="none" w:sz="0" w:space="0" w:color="auto"/>
                        <w:bottom w:val="none" w:sz="0" w:space="0" w:color="auto"/>
                        <w:right w:val="none" w:sz="0" w:space="0" w:color="auto"/>
                      </w:divBdr>
                    </w:div>
                    <w:div w:id="917907987">
                      <w:marLeft w:val="0"/>
                      <w:marRight w:val="0"/>
                      <w:marTop w:val="0"/>
                      <w:marBottom w:val="0"/>
                      <w:divBdr>
                        <w:top w:val="none" w:sz="0" w:space="0" w:color="auto"/>
                        <w:left w:val="none" w:sz="0" w:space="0" w:color="auto"/>
                        <w:bottom w:val="none" w:sz="0" w:space="0" w:color="auto"/>
                        <w:right w:val="none" w:sz="0" w:space="0" w:color="auto"/>
                      </w:divBdr>
                    </w:div>
                    <w:div w:id="1044603223">
                      <w:marLeft w:val="0"/>
                      <w:marRight w:val="0"/>
                      <w:marTop w:val="0"/>
                      <w:marBottom w:val="0"/>
                      <w:divBdr>
                        <w:top w:val="none" w:sz="0" w:space="0" w:color="auto"/>
                        <w:left w:val="none" w:sz="0" w:space="0" w:color="auto"/>
                        <w:bottom w:val="none" w:sz="0" w:space="0" w:color="auto"/>
                        <w:right w:val="none" w:sz="0" w:space="0" w:color="auto"/>
                      </w:divBdr>
                    </w:div>
                    <w:div w:id="1714690018">
                      <w:marLeft w:val="0"/>
                      <w:marRight w:val="0"/>
                      <w:marTop w:val="0"/>
                      <w:marBottom w:val="0"/>
                      <w:divBdr>
                        <w:top w:val="none" w:sz="0" w:space="0" w:color="auto"/>
                        <w:left w:val="none" w:sz="0" w:space="0" w:color="auto"/>
                        <w:bottom w:val="none" w:sz="0" w:space="0" w:color="auto"/>
                        <w:right w:val="none" w:sz="0" w:space="0" w:color="auto"/>
                      </w:divBdr>
                    </w:div>
                    <w:div w:id="129101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474281">
      <w:bodyDiv w:val="1"/>
      <w:marLeft w:val="0"/>
      <w:marRight w:val="0"/>
      <w:marTop w:val="0"/>
      <w:marBottom w:val="0"/>
      <w:divBdr>
        <w:top w:val="none" w:sz="0" w:space="0" w:color="auto"/>
        <w:left w:val="none" w:sz="0" w:space="0" w:color="auto"/>
        <w:bottom w:val="none" w:sz="0" w:space="0" w:color="auto"/>
        <w:right w:val="none" w:sz="0" w:space="0" w:color="auto"/>
      </w:divBdr>
      <w:divsChild>
        <w:div w:id="41443237">
          <w:marLeft w:val="0"/>
          <w:marRight w:val="0"/>
          <w:marTop w:val="0"/>
          <w:marBottom w:val="0"/>
          <w:divBdr>
            <w:top w:val="none" w:sz="0" w:space="0" w:color="auto"/>
            <w:left w:val="none" w:sz="0" w:space="0" w:color="auto"/>
            <w:bottom w:val="none" w:sz="0" w:space="0" w:color="auto"/>
            <w:right w:val="none" w:sz="0" w:space="0" w:color="auto"/>
          </w:divBdr>
          <w:divsChild>
            <w:div w:id="658969908">
              <w:marLeft w:val="0"/>
              <w:marRight w:val="0"/>
              <w:marTop w:val="0"/>
              <w:marBottom w:val="0"/>
              <w:divBdr>
                <w:top w:val="none" w:sz="0" w:space="0" w:color="auto"/>
                <w:left w:val="none" w:sz="0" w:space="0" w:color="auto"/>
                <w:bottom w:val="none" w:sz="0" w:space="0" w:color="auto"/>
                <w:right w:val="none" w:sz="0" w:space="0" w:color="auto"/>
              </w:divBdr>
              <w:divsChild>
                <w:div w:id="382556821">
                  <w:marLeft w:val="0"/>
                  <w:marRight w:val="0"/>
                  <w:marTop w:val="0"/>
                  <w:marBottom w:val="0"/>
                  <w:divBdr>
                    <w:top w:val="none" w:sz="0" w:space="0" w:color="auto"/>
                    <w:left w:val="none" w:sz="0" w:space="0" w:color="auto"/>
                    <w:bottom w:val="none" w:sz="0" w:space="0" w:color="auto"/>
                    <w:right w:val="none" w:sz="0" w:space="0" w:color="auto"/>
                  </w:divBdr>
                  <w:divsChild>
                    <w:div w:id="1634288193">
                      <w:marLeft w:val="0"/>
                      <w:marRight w:val="0"/>
                      <w:marTop w:val="0"/>
                      <w:marBottom w:val="0"/>
                      <w:divBdr>
                        <w:top w:val="none" w:sz="0" w:space="0" w:color="auto"/>
                        <w:left w:val="none" w:sz="0" w:space="0" w:color="auto"/>
                        <w:bottom w:val="none" w:sz="0" w:space="0" w:color="auto"/>
                        <w:right w:val="none" w:sz="0" w:space="0" w:color="auto"/>
                      </w:divBdr>
                    </w:div>
                    <w:div w:id="1161505303">
                      <w:marLeft w:val="0"/>
                      <w:marRight w:val="0"/>
                      <w:marTop w:val="0"/>
                      <w:marBottom w:val="0"/>
                      <w:divBdr>
                        <w:top w:val="none" w:sz="0" w:space="0" w:color="auto"/>
                        <w:left w:val="none" w:sz="0" w:space="0" w:color="auto"/>
                        <w:bottom w:val="none" w:sz="0" w:space="0" w:color="auto"/>
                        <w:right w:val="none" w:sz="0" w:space="0" w:color="auto"/>
                      </w:divBdr>
                    </w:div>
                    <w:div w:id="1460146080">
                      <w:marLeft w:val="0"/>
                      <w:marRight w:val="0"/>
                      <w:marTop w:val="0"/>
                      <w:marBottom w:val="0"/>
                      <w:divBdr>
                        <w:top w:val="none" w:sz="0" w:space="0" w:color="auto"/>
                        <w:left w:val="none" w:sz="0" w:space="0" w:color="auto"/>
                        <w:bottom w:val="none" w:sz="0" w:space="0" w:color="auto"/>
                        <w:right w:val="none" w:sz="0" w:space="0" w:color="auto"/>
                      </w:divBdr>
                    </w:div>
                    <w:div w:id="204947629">
                      <w:marLeft w:val="0"/>
                      <w:marRight w:val="0"/>
                      <w:marTop w:val="0"/>
                      <w:marBottom w:val="0"/>
                      <w:divBdr>
                        <w:top w:val="none" w:sz="0" w:space="0" w:color="auto"/>
                        <w:left w:val="none" w:sz="0" w:space="0" w:color="auto"/>
                        <w:bottom w:val="none" w:sz="0" w:space="0" w:color="auto"/>
                        <w:right w:val="none" w:sz="0" w:space="0" w:color="auto"/>
                      </w:divBdr>
                    </w:div>
                    <w:div w:id="906912846">
                      <w:marLeft w:val="0"/>
                      <w:marRight w:val="0"/>
                      <w:marTop w:val="0"/>
                      <w:marBottom w:val="0"/>
                      <w:divBdr>
                        <w:top w:val="none" w:sz="0" w:space="0" w:color="auto"/>
                        <w:left w:val="none" w:sz="0" w:space="0" w:color="auto"/>
                        <w:bottom w:val="none" w:sz="0" w:space="0" w:color="auto"/>
                        <w:right w:val="none" w:sz="0" w:space="0" w:color="auto"/>
                      </w:divBdr>
                    </w:div>
                    <w:div w:id="537550911">
                      <w:marLeft w:val="0"/>
                      <w:marRight w:val="0"/>
                      <w:marTop w:val="0"/>
                      <w:marBottom w:val="0"/>
                      <w:divBdr>
                        <w:top w:val="none" w:sz="0" w:space="0" w:color="auto"/>
                        <w:left w:val="none" w:sz="0" w:space="0" w:color="auto"/>
                        <w:bottom w:val="none" w:sz="0" w:space="0" w:color="auto"/>
                        <w:right w:val="none" w:sz="0" w:space="0" w:color="auto"/>
                      </w:divBdr>
                    </w:div>
                    <w:div w:id="2008171136">
                      <w:marLeft w:val="0"/>
                      <w:marRight w:val="0"/>
                      <w:marTop w:val="0"/>
                      <w:marBottom w:val="0"/>
                      <w:divBdr>
                        <w:top w:val="none" w:sz="0" w:space="0" w:color="auto"/>
                        <w:left w:val="none" w:sz="0" w:space="0" w:color="auto"/>
                        <w:bottom w:val="none" w:sz="0" w:space="0" w:color="auto"/>
                        <w:right w:val="none" w:sz="0" w:space="0" w:color="auto"/>
                      </w:divBdr>
                    </w:div>
                    <w:div w:id="105107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809517">
      <w:bodyDiv w:val="1"/>
      <w:marLeft w:val="0"/>
      <w:marRight w:val="0"/>
      <w:marTop w:val="0"/>
      <w:marBottom w:val="0"/>
      <w:divBdr>
        <w:top w:val="none" w:sz="0" w:space="0" w:color="auto"/>
        <w:left w:val="none" w:sz="0" w:space="0" w:color="auto"/>
        <w:bottom w:val="none" w:sz="0" w:space="0" w:color="auto"/>
        <w:right w:val="none" w:sz="0" w:space="0" w:color="auto"/>
      </w:divBdr>
    </w:div>
    <w:div w:id="1198012165">
      <w:bodyDiv w:val="1"/>
      <w:marLeft w:val="0"/>
      <w:marRight w:val="0"/>
      <w:marTop w:val="0"/>
      <w:marBottom w:val="0"/>
      <w:divBdr>
        <w:top w:val="none" w:sz="0" w:space="0" w:color="auto"/>
        <w:left w:val="none" w:sz="0" w:space="0" w:color="auto"/>
        <w:bottom w:val="none" w:sz="0" w:space="0" w:color="auto"/>
        <w:right w:val="none" w:sz="0" w:space="0" w:color="auto"/>
      </w:divBdr>
    </w:div>
    <w:div w:id="1198398043">
      <w:bodyDiv w:val="1"/>
      <w:marLeft w:val="0"/>
      <w:marRight w:val="0"/>
      <w:marTop w:val="0"/>
      <w:marBottom w:val="0"/>
      <w:divBdr>
        <w:top w:val="none" w:sz="0" w:space="0" w:color="auto"/>
        <w:left w:val="none" w:sz="0" w:space="0" w:color="auto"/>
        <w:bottom w:val="none" w:sz="0" w:space="0" w:color="auto"/>
        <w:right w:val="none" w:sz="0" w:space="0" w:color="auto"/>
      </w:divBdr>
      <w:divsChild>
        <w:div w:id="1613054768">
          <w:marLeft w:val="0"/>
          <w:marRight w:val="0"/>
          <w:marTop w:val="0"/>
          <w:marBottom w:val="0"/>
          <w:divBdr>
            <w:top w:val="none" w:sz="0" w:space="0" w:color="auto"/>
            <w:left w:val="none" w:sz="0" w:space="0" w:color="auto"/>
            <w:bottom w:val="none" w:sz="0" w:space="0" w:color="auto"/>
            <w:right w:val="none" w:sz="0" w:space="0" w:color="auto"/>
          </w:divBdr>
          <w:divsChild>
            <w:div w:id="396559756">
              <w:marLeft w:val="0"/>
              <w:marRight w:val="0"/>
              <w:marTop w:val="0"/>
              <w:marBottom w:val="0"/>
              <w:divBdr>
                <w:top w:val="none" w:sz="0" w:space="0" w:color="auto"/>
                <w:left w:val="none" w:sz="0" w:space="0" w:color="auto"/>
                <w:bottom w:val="none" w:sz="0" w:space="0" w:color="auto"/>
                <w:right w:val="none" w:sz="0" w:space="0" w:color="auto"/>
              </w:divBdr>
              <w:divsChild>
                <w:div w:id="1068528642">
                  <w:marLeft w:val="0"/>
                  <w:marRight w:val="0"/>
                  <w:marTop w:val="0"/>
                  <w:marBottom w:val="0"/>
                  <w:divBdr>
                    <w:top w:val="none" w:sz="0" w:space="0" w:color="auto"/>
                    <w:left w:val="none" w:sz="0" w:space="0" w:color="auto"/>
                    <w:bottom w:val="none" w:sz="0" w:space="0" w:color="auto"/>
                    <w:right w:val="none" w:sz="0" w:space="0" w:color="auto"/>
                  </w:divBdr>
                  <w:divsChild>
                    <w:div w:id="1467967039">
                      <w:marLeft w:val="0"/>
                      <w:marRight w:val="0"/>
                      <w:marTop w:val="0"/>
                      <w:marBottom w:val="0"/>
                      <w:divBdr>
                        <w:top w:val="none" w:sz="0" w:space="0" w:color="auto"/>
                        <w:left w:val="none" w:sz="0" w:space="0" w:color="auto"/>
                        <w:bottom w:val="none" w:sz="0" w:space="0" w:color="auto"/>
                        <w:right w:val="none" w:sz="0" w:space="0" w:color="auto"/>
                      </w:divBdr>
                    </w:div>
                    <w:div w:id="497694037">
                      <w:marLeft w:val="0"/>
                      <w:marRight w:val="0"/>
                      <w:marTop w:val="0"/>
                      <w:marBottom w:val="0"/>
                      <w:divBdr>
                        <w:top w:val="none" w:sz="0" w:space="0" w:color="auto"/>
                        <w:left w:val="none" w:sz="0" w:space="0" w:color="auto"/>
                        <w:bottom w:val="none" w:sz="0" w:space="0" w:color="auto"/>
                        <w:right w:val="none" w:sz="0" w:space="0" w:color="auto"/>
                      </w:divBdr>
                    </w:div>
                    <w:div w:id="308830145">
                      <w:marLeft w:val="0"/>
                      <w:marRight w:val="0"/>
                      <w:marTop w:val="0"/>
                      <w:marBottom w:val="0"/>
                      <w:divBdr>
                        <w:top w:val="none" w:sz="0" w:space="0" w:color="auto"/>
                        <w:left w:val="none" w:sz="0" w:space="0" w:color="auto"/>
                        <w:bottom w:val="none" w:sz="0" w:space="0" w:color="auto"/>
                        <w:right w:val="none" w:sz="0" w:space="0" w:color="auto"/>
                      </w:divBdr>
                    </w:div>
                    <w:div w:id="163396924">
                      <w:marLeft w:val="0"/>
                      <w:marRight w:val="0"/>
                      <w:marTop w:val="0"/>
                      <w:marBottom w:val="0"/>
                      <w:divBdr>
                        <w:top w:val="none" w:sz="0" w:space="0" w:color="auto"/>
                        <w:left w:val="none" w:sz="0" w:space="0" w:color="auto"/>
                        <w:bottom w:val="none" w:sz="0" w:space="0" w:color="auto"/>
                        <w:right w:val="none" w:sz="0" w:space="0" w:color="auto"/>
                      </w:divBdr>
                    </w:div>
                    <w:div w:id="878127812">
                      <w:marLeft w:val="0"/>
                      <w:marRight w:val="0"/>
                      <w:marTop w:val="0"/>
                      <w:marBottom w:val="0"/>
                      <w:divBdr>
                        <w:top w:val="none" w:sz="0" w:space="0" w:color="auto"/>
                        <w:left w:val="none" w:sz="0" w:space="0" w:color="auto"/>
                        <w:bottom w:val="none" w:sz="0" w:space="0" w:color="auto"/>
                        <w:right w:val="none" w:sz="0" w:space="0" w:color="auto"/>
                      </w:divBdr>
                    </w:div>
                    <w:div w:id="814643436">
                      <w:marLeft w:val="0"/>
                      <w:marRight w:val="0"/>
                      <w:marTop w:val="0"/>
                      <w:marBottom w:val="0"/>
                      <w:divBdr>
                        <w:top w:val="none" w:sz="0" w:space="0" w:color="auto"/>
                        <w:left w:val="none" w:sz="0" w:space="0" w:color="auto"/>
                        <w:bottom w:val="none" w:sz="0" w:space="0" w:color="auto"/>
                        <w:right w:val="none" w:sz="0" w:space="0" w:color="auto"/>
                      </w:divBdr>
                    </w:div>
                    <w:div w:id="359671849">
                      <w:marLeft w:val="0"/>
                      <w:marRight w:val="0"/>
                      <w:marTop w:val="0"/>
                      <w:marBottom w:val="0"/>
                      <w:divBdr>
                        <w:top w:val="none" w:sz="0" w:space="0" w:color="auto"/>
                        <w:left w:val="none" w:sz="0" w:space="0" w:color="auto"/>
                        <w:bottom w:val="none" w:sz="0" w:space="0" w:color="auto"/>
                        <w:right w:val="none" w:sz="0" w:space="0" w:color="auto"/>
                      </w:divBdr>
                    </w:div>
                    <w:div w:id="1196963138">
                      <w:marLeft w:val="0"/>
                      <w:marRight w:val="0"/>
                      <w:marTop w:val="0"/>
                      <w:marBottom w:val="0"/>
                      <w:divBdr>
                        <w:top w:val="none" w:sz="0" w:space="0" w:color="auto"/>
                        <w:left w:val="none" w:sz="0" w:space="0" w:color="auto"/>
                        <w:bottom w:val="none" w:sz="0" w:space="0" w:color="auto"/>
                        <w:right w:val="none" w:sz="0" w:space="0" w:color="auto"/>
                      </w:divBdr>
                    </w:div>
                    <w:div w:id="1161503710">
                      <w:marLeft w:val="0"/>
                      <w:marRight w:val="0"/>
                      <w:marTop w:val="0"/>
                      <w:marBottom w:val="0"/>
                      <w:divBdr>
                        <w:top w:val="none" w:sz="0" w:space="0" w:color="auto"/>
                        <w:left w:val="none" w:sz="0" w:space="0" w:color="auto"/>
                        <w:bottom w:val="none" w:sz="0" w:space="0" w:color="auto"/>
                        <w:right w:val="none" w:sz="0" w:space="0" w:color="auto"/>
                      </w:divBdr>
                    </w:div>
                    <w:div w:id="384111756">
                      <w:marLeft w:val="0"/>
                      <w:marRight w:val="0"/>
                      <w:marTop w:val="0"/>
                      <w:marBottom w:val="0"/>
                      <w:divBdr>
                        <w:top w:val="none" w:sz="0" w:space="0" w:color="auto"/>
                        <w:left w:val="none" w:sz="0" w:space="0" w:color="auto"/>
                        <w:bottom w:val="none" w:sz="0" w:space="0" w:color="auto"/>
                        <w:right w:val="none" w:sz="0" w:space="0" w:color="auto"/>
                      </w:divBdr>
                    </w:div>
                    <w:div w:id="153079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472173">
      <w:bodyDiv w:val="1"/>
      <w:marLeft w:val="0"/>
      <w:marRight w:val="0"/>
      <w:marTop w:val="0"/>
      <w:marBottom w:val="0"/>
      <w:divBdr>
        <w:top w:val="none" w:sz="0" w:space="0" w:color="auto"/>
        <w:left w:val="none" w:sz="0" w:space="0" w:color="auto"/>
        <w:bottom w:val="none" w:sz="0" w:space="0" w:color="auto"/>
        <w:right w:val="none" w:sz="0" w:space="0" w:color="auto"/>
      </w:divBdr>
    </w:div>
    <w:div w:id="1199007171">
      <w:bodyDiv w:val="1"/>
      <w:marLeft w:val="0"/>
      <w:marRight w:val="0"/>
      <w:marTop w:val="0"/>
      <w:marBottom w:val="0"/>
      <w:divBdr>
        <w:top w:val="none" w:sz="0" w:space="0" w:color="auto"/>
        <w:left w:val="none" w:sz="0" w:space="0" w:color="auto"/>
        <w:bottom w:val="none" w:sz="0" w:space="0" w:color="auto"/>
        <w:right w:val="none" w:sz="0" w:space="0" w:color="auto"/>
      </w:divBdr>
    </w:div>
    <w:div w:id="1199464024">
      <w:bodyDiv w:val="1"/>
      <w:marLeft w:val="0"/>
      <w:marRight w:val="0"/>
      <w:marTop w:val="0"/>
      <w:marBottom w:val="0"/>
      <w:divBdr>
        <w:top w:val="none" w:sz="0" w:space="0" w:color="auto"/>
        <w:left w:val="none" w:sz="0" w:space="0" w:color="auto"/>
        <w:bottom w:val="none" w:sz="0" w:space="0" w:color="auto"/>
        <w:right w:val="none" w:sz="0" w:space="0" w:color="auto"/>
      </w:divBdr>
    </w:div>
    <w:div w:id="1201161154">
      <w:bodyDiv w:val="1"/>
      <w:marLeft w:val="0"/>
      <w:marRight w:val="0"/>
      <w:marTop w:val="0"/>
      <w:marBottom w:val="0"/>
      <w:divBdr>
        <w:top w:val="none" w:sz="0" w:space="0" w:color="auto"/>
        <w:left w:val="none" w:sz="0" w:space="0" w:color="auto"/>
        <w:bottom w:val="none" w:sz="0" w:space="0" w:color="auto"/>
        <w:right w:val="none" w:sz="0" w:space="0" w:color="auto"/>
      </w:divBdr>
    </w:div>
    <w:div w:id="1201435565">
      <w:bodyDiv w:val="1"/>
      <w:marLeft w:val="0"/>
      <w:marRight w:val="0"/>
      <w:marTop w:val="0"/>
      <w:marBottom w:val="0"/>
      <w:divBdr>
        <w:top w:val="none" w:sz="0" w:space="0" w:color="auto"/>
        <w:left w:val="none" w:sz="0" w:space="0" w:color="auto"/>
        <w:bottom w:val="none" w:sz="0" w:space="0" w:color="auto"/>
        <w:right w:val="none" w:sz="0" w:space="0" w:color="auto"/>
      </w:divBdr>
    </w:div>
    <w:div w:id="1201477416">
      <w:bodyDiv w:val="1"/>
      <w:marLeft w:val="0"/>
      <w:marRight w:val="0"/>
      <w:marTop w:val="0"/>
      <w:marBottom w:val="0"/>
      <w:divBdr>
        <w:top w:val="none" w:sz="0" w:space="0" w:color="auto"/>
        <w:left w:val="none" w:sz="0" w:space="0" w:color="auto"/>
        <w:bottom w:val="none" w:sz="0" w:space="0" w:color="auto"/>
        <w:right w:val="none" w:sz="0" w:space="0" w:color="auto"/>
      </w:divBdr>
    </w:div>
    <w:div w:id="1201551208">
      <w:bodyDiv w:val="1"/>
      <w:marLeft w:val="0"/>
      <w:marRight w:val="0"/>
      <w:marTop w:val="0"/>
      <w:marBottom w:val="0"/>
      <w:divBdr>
        <w:top w:val="none" w:sz="0" w:space="0" w:color="auto"/>
        <w:left w:val="none" w:sz="0" w:space="0" w:color="auto"/>
        <w:bottom w:val="none" w:sz="0" w:space="0" w:color="auto"/>
        <w:right w:val="none" w:sz="0" w:space="0" w:color="auto"/>
      </w:divBdr>
      <w:divsChild>
        <w:div w:id="1929921635">
          <w:marLeft w:val="0"/>
          <w:marRight w:val="0"/>
          <w:marTop w:val="0"/>
          <w:marBottom w:val="0"/>
          <w:divBdr>
            <w:top w:val="none" w:sz="0" w:space="0" w:color="auto"/>
            <w:left w:val="none" w:sz="0" w:space="0" w:color="auto"/>
            <w:bottom w:val="none" w:sz="0" w:space="0" w:color="auto"/>
            <w:right w:val="none" w:sz="0" w:space="0" w:color="auto"/>
          </w:divBdr>
          <w:divsChild>
            <w:div w:id="1502551098">
              <w:marLeft w:val="0"/>
              <w:marRight w:val="0"/>
              <w:marTop w:val="0"/>
              <w:marBottom w:val="0"/>
              <w:divBdr>
                <w:top w:val="none" w:sz="0" w:space="0" w:color="auto"/>
                <w:left w:val="none" w:sz="0" w:space="0" w:color="auto"/>
                <w:bottom w:val="none" w:sz="0" w:space="0" w:color="auto"/>
                <w:right w:val="none" w:sz="0" w:space="0" w:color="auto"/>
              </w:divBdr>
              <w:divsChild>
                <w:div w:id="141388439">
                  <w:marLeft w:val="0"/>
                  <w:marRight w:val="0"/>
                  <w:marTop w:val="0"/>
                  <w:marBottom w:val="0"/>
                  <w:divBdr>
                    <w:top w:val="none" w:sz="0" w:space="0" w:color="auto"/>
                    <w:left w:val="none" w:sz="0" w:space="0" w:color="auto"/>
                    <w:bottom w:val="none" w:sz="0" w:space="0" w:color="auto"/>
                    <w:right w:val="none" w:sz="0" w:space="0" w:color="auto"/>
                  </w:divBdr>
                  <w:divsChild>
                    <w:div w:id="840510639">
                      <w:marLeft w:val="0"/>
                      <w:marRight w:val="0"/>
                      <w:marTop w:val="0"/>
                      <w:marBottom w:val="0"/>
                      <w:divBdr>
                        <w:top w:val="none" w:sz="0" w:space="0" w:color="auto"/>
                        <w:left w:val="none" w:sz="0" w:space="0" w:color="auto"/>
                        <w:bottom w:val="none" w:sz="0" w:space="0" w:color="auto"/>
                        <w:right w:val="none" w:sz="0" w:space="0" w:color="auto"/>
                      </w:divBdr>
                    </w:div>
                    <w:div w:id="1185947092">
                      <w:marLeft w:val="0"/>
                      <w:marRight w:val="0"/>
                      <w:marTop w:val="0"/>
                      <w:marBottom w:val="0"/>
                      <w:divBdr>
                        <w:top w:val="none" w:sz="0" w:space="0" w:color="auto"/>
                        <w:left w:val="none" w:sz="0" w:space="0" w:color="auto"/>
                        <w:bottom w:val="none" w:sz="0" w:space="0" w:color="auto"/>
                        <w:right w:val="none" w:sz="0" w:space="0" w:color="auto"/>
                      </w:divBdr>
                    </w:div>
                    <w:div w:id="1870530026">
                      <w:marLeft w:val="0"/>
                      <w:marRight w:val="0"/>
                      <w:marTop w:val="0"/>
                      <w:marBottom w:val="0"/>
                      <w:divBdr>
                        <w:top w:val="none" w:sz="0" w:space="0" w:color="auto"/>
                        <w:left w:val="none" w:sz="0" w:space="0" w:color="auto"/>
                        <w:bottom w:val="none" w:sz="0" w:space="0" w:color="auto"/>
                        <w:right w:val="none" w:sz="0" w:space="0" w:color="auto"/>
                      </w:divBdr>
                    </w:div>
                    <w:div w:id="1883788961">
                      <w:marLeft w:val="0"/>
                      <w:marRight w:val="0"/>
                      <w:marTop w:val="0"/>
                      <w:marBottom w:val="0"/>
                      <w:divBdr>
                        <w:top w:val="none" w:sz="0" w:space="0" w:color="auto"/>
                        <w:left w:val="none" w:sz="0" w:space="0" w:color="auto"/>
                        <w:bottom w:val="none" w:sz="0" w:space="0" w:color="auto"/>
                        <w:right w:val="none" w:sz="0" w:space="0" w:color="auto"/>
                      </w:divBdr>
                    </w:div>
                    <w:div w:id="1974820841">
                      <w:marLeft w:val="0"/>
                      <w:marRight w:val="0"/>
                      <w:marTop w:val="0"/>
                      <w:marBottom w:val="0"/>
                      <w:divBdr>
                        <w:top w:val="none" w:sz="0" w:space="0" w:color="auto"/>
                        <w:left w:val="none" w:sz="0" w:space="0" w:color="auto"/>
                        <w:bottom w:val="none" w:sz="0" w:space="0" w:color="auto"/>
                        <w:right w:val="none" w:sz="0" w:space="0" w:color="auto"/>
                      </w:divBdr>
                    </w:div>
                    <w:div w:id="268048752">
                      <w:marLeft w:val="0"/>
                      <w:marRight w:val="0"/>
                      <w:marTop w:val="0"/>
                      <w:marBottom w:val="0"/>
                      <w:divBdr>
                        <w:top w:val="none" w:sz="0" w:space="0" w:color="auto"/>
                        <w:left w:val="none" w:sz="0" w:space="0" w:color="auto"/>
                        <w:bottom w:val="none" w:sz="0" w:space="0" w:color="auto"/>
                        <w:right w:val="none" w:sz="0" w:space="0" w:color="auto"/>
                      </w:divBdr>
                    </w:div>
                    <w:div w:id="1982034150">
                      <w:marLeft w:val="0"/>
                      <w:marRight w:val="0"/>
                      <w:marTop w:val="0"/>
                      <w:marBottom w:val="0"/>
                      <w:divBdr>
                        <w:top w:val="none" w:sz="0" w:space="0" w:color="auto"/>
                        <w:left w:val="none" w:sz="0" w:space="0" w:color="auto"/>
                        <w:bottom w:val="none" w:sz="0" w:space="0" w:color="auto"/>
                        <w:right w:val="none" w:sz="0" w:space="0" w:color="auto"/>
                      </w:divBdr>
                    </w:div>
                    <w:div w:id="1635603538">
                      <w:marLeft w:val="0"/>
                      <w:marRight w:val="0"/>
                      <w:marTop w:val="0"/>
                      <w:marBottom w:val="0"/>
                      <w:divBdr>
                        <w:top w:val="none" w:sz="0" w:space="0" w:color="auto"/>
                        <w:left w:val="none" w:sz="0" w:space="0" w:color="auto"/>
                        <w:bottom w:val="none" w:sz="0" w:space="0" w:color="auto"/>
                        <w:right w:val="none" w:sz="0" w:space="0" w:color="auto"/>
                      </w:divBdr>
                    </w:div>
                    <w:div w:id="1743486901">
                      <w:marLeft w:val="0"/>
                      <w:marRight w:val="0"/>
                      <w:marTop w:val="0"/>
                      <w:marBottom w:val="0"/>
                      <w:divBdr>
                        <w:top w:val="none" w:sz="0" w:space="0" w:color="auto"/>
                        <w:left w:val="none" w:sz="0" w:space="0" w:color="auto"/>
                        <w:bottom w:val="none" w:sz="0" w:space="0" w:color="auto"/>
                        <w:right w:val="none" w:sz="0" w:space="0" w:color="auto"/>
                      </w:divBdr>
                    </w:div>
                    <w:div w:id="163197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897045">
      <w:bodyDiv w:val="1"/>
      <w:marLeft w:val="0"/>
      <w:marRight w:val="0"/>
      <w:marTop w:val="0"/>
      <w:marBottom w:val="0"/>
      <w:divBdr>
        <w:top w:val="none" w:sz="0" w:space="0" w:color="auto"/>
        <w:left w:val="none" w:sz="0" w:space="0" w:color="auto"/>
        <w:bottom w:val="none" w:sz="0" w:space="0" w:color="auto"/>
        <w:right w:val="none" w:sz="0" w:space="0" w:color="auto"/>
      </w:divBdr>
    </w:div>
    <w:div w:id="1203904372">
      <w:bodyDiv w:val="1"/>
      <w:marLeft w:val="0"/>
      <w:marRight w:val="0"/>
      <w:marTop w:val="0"/>
      <w:marBottom w:val="0"/>
      <w:divBdr>
        <w:top w:val="none" w:sz="0" w:space="0" w:color="auto"/>
        <w:left w:val="none" w:sz="0" w:space="0" w:color="auto"/>
        <w:bottom w:val="none" w:sz="0" w:space="0" w:color="auto"/>
        <w:right w:val="none" w:sz="0" w:space="0" w:color="auto"/>
      </w:divBdr>
    </w:div>
    <w:div w:id="1205365002">
      <w:bodyDiv w:val="1"/>
      <w:marLeft w:val="0"/>
      <w:marRight w:val="0"/>
      <w:marTop w:val="0"/>
      <w:marBottom w:val="0"/>
      <w:divBdr>
        <w:top w:val="none" w:sz="0" w:space="0" w:color="auto"/>
        <w:left w:val="none" w:sz="0" w:space="0" w:color="auto"/>
        <w:bottom w:val="none" w:sz="0" w:space="0" w:color="auto"/>
        <w:right w:val="none" w:sz="0" w:space="0" w:color="auto"/>
      </w:divBdr>
    </w:div>
    <w:div w:id="1205601295">
      <w:bodyDiv w:val="1"/>
      <w:marLeft w:val="0"/>
      <w:marRight w:val="0"/>
      <w:marTop w:val="0"/>
      <w:marBottom w:val="0"/>
      <w:divBdr>
        <w:top w:val="none" w:sz="0" w:space="0" w:color="auto"/>
        <w:left w:val="none" w:sz="0" w:space="0" w:color="auto"/>
        <w:bottom w:val="none" w:sz="0" w:space="0" w:color="auto"/>
        <w:right w:val="none" w:sz="0" w:space="0" w:color="auto"/>
      </w:divBdr>
    </w:div>
    <w:div w:id="1206874023">
      <w:bodyDiv w:val="1"/>
      <w:marLeft w:val="0"/>
      <w:marRight w:val="0"/>
      <w:marTop w:val="0"/>
      <w:marBottom w:val="0"/>
      <w:divBdr>
        <w:top w:val="none" w:sz="0" w:space="0" w:color="auto"/>
        <w:left w:val="none" w:sz="0" w:space="0" w:color="auto"/>
        <w:bottom w:val="none" w:sz="0" w:space="0" w:color="auto"/>
        <w:right w:val="none" w:sz="0" w:space="0" w:color="auto"/>
      </w:divBdr>
      <w:divsChild>
        <w:div w:id="1796102302">
          <w:marLeft w:val="0"/>
          <w:marRight w:val="0"/>
          <w:marTop w:val="0"/>
          <w:marBottom w:val="0"/>
          <w:divBdr>
            <w:top w:val="none" w:sz="0" w:space="0" w:color="auto"/>
            <w:left w:val="none" w:sz="0" w:space="0" w:color="auto"/>
            <w:bottom w:val="none" w:sz="0" w:space="0" w:color="auto"/>
            <w:right w:val="none" w:sz="0" w:space="0" w:color="auto"/>
          </w:divBdr>
          <w:divsChild>
            <w:div w:id="1148401334">
              <w:marLeft w:val="0"/>
              <w:marRight w:val="0"/>
              <w:marTop w:val="0"/>
              <w:marBottom w:val="0"/>
              <w:divBdr>
                <w:top w:val="none" w:sz="0" w:space="0" w:color="auto"/>
                <w:left w:val="none" w:sz="0" w:space="0" w:color="auto"/>
                <w:bottom w:val="none" w:sz="0" w:space="0" w:color="auto"/>
                <w:right w:val="none" w:sz="0" w:space="0" w:color="auto"/>
              </w:divBdr>
              <w:divsChild>
                <w:div w:id="1764568099">
                  <w:marLeft w:val="0"/>
                  <w:marRight w:val="0"/>
                  <w:marTop w:val="0"/>
                  <w:marBottom w:val="0"/>
                  <w:divBdr>
                    <w:top w:val="none" w:sz="0" w:space="0" w:color="auto"/>
                    <w:left w:val="none" w:sz="0" w:space="0" w:color="auto"/>
                    <w:bottom w:val="none" w:sz="0" w:space="0" w:color="auto"/>
                    <w:right w:val="none" w:sz="0" w:space="0" w:color="auto"/>
                  </w:divBdr>
                  <w:divsChild>
                    <w:div w:id="2038040651">
                      <w:marLeft w:val="0"/>
                      <w:marRight w:val="0"/>
                      <w:marTop w:val="0"/>
                      <w:marBottom w:val="0"/>
                      <w:divBdr>
                        <w:top w:val="none" w:sz="0" w:space="0" w:color="auto"/>
                        <w:left w:val="none" w:sz="0" w:space="0" w:color="auto"/>
                        <w:bottom w:val="none" w:sz="0" w:space="0" w:color="auto"/>
                        <w:right w:val="none" w:sz="0" w:space="0" w:color="auto"/>
                      </w:divBdr>
                    </w:div>
                    <w:div w:id="670375072">
                      <w:marLeft w:val="0"/>
                      <w:marRight w:val="0"/>
                      <w:marTop w:val="0"/>
                      <w:marBottom w:val="0"/>
                      <w:divBdr>
                        <w:top w:val="none" w:sz="0" w:space="0" w:color="auto"/>
                        <w:left w:val="none" w:sz="0" w:space="0" w:color="auto"/>
                        <w:bottom w:val="none" w:sz="0" w:space="0" w:color="auto"/>
                        <w:right w:val="none" w:sz="0" w:space="0" w:color="auto"/>
                      </w:divBdr>
                    </w:div>
                    <w:div w:id="687633238">
                      <w:marLeft w:val="0"/>
                      <w:marRight w:val="0"/>
                      <w:marTop w:val="0"/>
                      <w:marBottom w:val="0"/>
                      <w:divBdr>
                        <w:top w:val="none" w:sz="0" w:space="0" w:color="auto"/>
                        <w:left w:val="none" w:sz="0" w:space="0" w:color="auto"/>
                        <w:bottom w:val="none" w:sz="0" w:space="0" w:color="auto"/>
                        <w:right w:val="none" w:sz="0" w:space="0" w:color="auto"/>
                      </w:divBdr>
                    </w:div>
                    <w:div w:id="1406224457">
                      <w:marLeft w:val="0"/>
                      <w:marRight w:val="0"/>
                      <w:marTop w:val="0"/>
                      <w:marBottom w:val="0"/>
                      <w:divBdr>
                        <w:top w:val="none" w:sz="0" w:space="0" w:color="auto"/>
                        <w:left w:val="none" w:sz="0" w:space="0" w:color="auto"/>
                        <w:bottom w:val="none" w:sz="0" w:space="0" w:color="auto"/>
                        <w:right w:val="none" w:sz="0" w:space="0" w:color="auto"/>
                      </w:divBdr>
                    </w:div>
                    <w:div w:id="871041806">
                      <w:marLeft w:val="0"/>
                      <w:marRight w:val="0"/>
                      <w:marTop w:val="0"/>
                      <w:marBottom w:val="0"/>
                      <w:divBdr>
                        <w:top w:val="none" w:sz="0" w:space="0" w:color="auto"/>
                        <w:left w:val="none" w:sz="0" w:space="0" w:color="auto"/>
                        <w:bottom w:val="none" w:sz="0" w:space="0" w:color="auto"/>
                        <w:right w:val="none" w:sz="0" w:space="0" w:color="auto"/>
                      </w:divBdr>
                    </w:div>
                    <w:div w:id="787966473">
                      <w:marLeft w:val="0"/>
                      <w:marRight w:val="0"/>
                      <w:marTop w:val="0"/>
                      <w:marBottom w:val="0"/>
                      <w:divBdr>
                        <w:top w:val="none" w:sz="0" w:space="0" w:color="auto"/>
                        <w:left w:val="none" w:sz="0" w:space="0" w:color="auto"/>
                        <w:bottom w:val="none" w:sz="0" w:space="0" w:color="auto"/>
                        <w:right w:val="none" w:sz="0" w:space="0" w:color="auto"/>
                      </w:divBdr>
                    </w:div>
                    <w:div w:id="1917207024">
                      <w:marLeft w:val="0"/>
                      <w:marRight w:val="0"/>
                      <w:marTop w:val="0"/>
                      <w:marBottom w:val="0"/>
                      <w:divBdr>
                        <w:top w:val="none" w:sz="0" w:space="0" w:color="auto"/>
                        <w:left w:val="none" w:sz="0" w:space="0" w:color="auto"/>
                        <w:bottom w:val="none" w:sz="0" w:space="0" w:color="auto"/>
                        <w:right w:val="none" w:sz="0" w:space="0" w:color="auto"/>
                      </w:divBdr>
                    </w:div>
                    <w:div w:id="1123303389">
                      <w:marLeft w:val="0"/>
                      <w:marRight w:val="0"/>
                      <w:marTop w:val="0"/>
                      <w:marBottom w:val="0"/>
                      <w:divBdr>
                        <w:top w:val="none" w:sz="0" w:space="0" w:color="auto"/>
                        <w:left w:val="none" w:sz="0" w:space="0" w:color="auto"/>
                        <w:bottom w:val="none" w:sz="0" w:space="0" w:color="auto"/>
                        <w:right w:val="none" w:sz="0" w:space="0" w:color="auto"/>
                      </w:divBdr>
                    </w:div>
                    <w:div w:id="20958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568011">
      <w:bodyDiv w:val="1"/>
      <w:marLeft w:val="0"/>
      <w:marRight w:val="0"/>
      <w:marTop w:val="0"/>
      <w:marBottom w:val="0"/>
      <w:divBdr>
        <w:top w:val="none" w:sz="0" w:space="0" w:color="auto"/>
        <w:left w:val="none" w:sz="0" w:space="0" w:color="auto"/>
        <w:bottom w:val="none" w:sz="0" w:space="0" w:color="auto"/>
        <w:right w:val="none" w:sz="0" w:space="0" w:color="auto"/>
      </w:divBdr>
      <w:divsChild>
        <w:div w:id="2144417822">
          <w:marLeft w:val="0"/>
          <w:marRight w:val="0"/>
          <w:marTop w:val="0"/>
          <w:marBottom w:val="0"/>
          <w:divBdr>
            <w:top w:val="none" w:sz="0" w:space="0" w:color="auto"/>
            <w:left w:val="none" w:sz="0" w:space="0" w:color="auto"/>
            <w:bottom w:val="none" w:sz="0" w:space="0" w:color="auto"/>
            <w:right w:val="none" w:sz="0" w:space="0" w:color="auto"/>
          </w:divBdr>
          <w:divsChild>
            <w:div w:id="783573165">
              <w:marLeft w:val="0"/>
              <w:marRight w:val="0"/>
              <w:marTop w:val="0"/>
              <w:marBottom w:val="0"/>
              <w:divBdr>
                <w:top w:val="none" w:sz="0" w:space="0" w:color="auto"/>
                <w:left w:val="none" w:sz="0" w:space="0" w:color="auto"/>
                <w:bottom w:val="none" w:sz="0" w:space="0" w:color="auto"/>
                <w:right w:val="none" w:sz="0" w:space="0" w:color="auto"/>
              </w:divBdr>
              <w:divsChild>
                <w:div w:id="551700559">
                  <w:marLeft w:val="0"/>
                  <w:marRight w:val="0"/>
                  <w:marTop w:val="0"/>
                  <w:marBottom w:val="0"/>
                  <w:divBdr>
                    <w:top w:val="none" w:sz="0" w:space="0" w:color="auto"/>
                    <w:left w:val="none" w:sz="0" w:space="0" w:color="auto"/>
                    <w:bottom w:val="none" w:sz="0" w:space="0" w:color="auto"/>
                    <w:right w:val="none" w:sz="0" w:space="0" w:color="auto"/>
                  </w:divBdr>
                  <w:divsChild>
                    <w:div w:id="863665150">
                      <w:marLeft w:val="0"/>
                      <w:marRight w:val="0"/>
                      <w:marTop w:val="0"/>
                      <w:marBottom w:val="0"/>
                      <w:divBdr>
                        <w:top w:val="none" w:sz="0" w:space="0" w:color="auto"/>
                        <w:left w:val="none" w:sz="0" w:space="0" w:color="auto"/>
                        <w:bottom w:val="none" w:sz="0" w:space="0" w:color="auto"/>
                        <w:right w:val="none" w:sz="0" w:space="0" w:color="auto"/>
                      </w:divBdr>
                    </w:div>
                    <w:div w:id="1979218945">
                      <w:marLeft w:val="0"/>
                      <w:marRight w:val="0"/>
                      <w:marTop w:val="0"/>
                      <w:marBottom w:val="0"/>
                      <w:divBdr>
                        <w:top w:val="none" w:sz="0" w:space="0" w:color="auto"/>
                        <w:left w:val="none" w:sz="0" w:space="0" w:color="auto"/>
                        <w:bottom w:val="none" w:sz="0" w:space="0" w:color="auto"/>
                        <w:right w:val="none" w:sz="0" w:space="0" w:color="auto"/>
                      </w:divBdr>
                    </w:div>
                    <w:div w:id="1907762699">
                      <w:marLeft w:val="0"/>
                      <w:marRight w:val="0"/>
                      <w:marTop w:val="0"/>
                      <w:marBottom w:val="0"/>
                      <w:divBdr>
                        <w:top w:val="none" w:sz="0" w:space="0" w:color="auto"/>
                        <w:left w:val="none" w:sz="0" w:space="0" w:color="auto"/>
                        <w:bottom w:val="none" w:sz="0" w:space="0" w:color="auto"/>
                        <w:right w:val="none" w:sz="0" w:space="0" w:color="auto"/>
                      </w:divBdr>
                    </w:div>
                    <w:div w:id="349524662">
                      <w:marLeft w:val="0"/>
                      <w:marRight w:val="0"/>
                      <w:marTop w:val="0"/>
                      <w:marBottom w:val="0"/>
                      <w:divBdr>
                        <w:top w:val="none" w:sz="0" w:space="0" w:color="auto"/>
                        <w:left w:val="none" w:sz="0" w:space="0" w:color="auto"/>
                        <w:bottom w:val="none" w:sz="0" w:space="0" w:color="auto"/>
                        <w:right w:val="none" w:sz="0" w:space="0" w:color="auto"/>
                      </w:divBdr>
                    </w:div>
                    <w:div w:id="750739193">
                      <w:marLeft w:val="0"/>
                      <w:marRight w:val="0"/>
                      <w:marTop w:val="0"/>
                      <w:marBottom w:val="0"/>
                      <w:divBdr>
                        <w:top w:val="none" w:sz="0" w:space="0" w:color="auto"/>
                        <w:left w:val="none" w:sz="0" w:space="0" w:color="auto"/>
                        <w:bottom w:val="none" w:sz="0" w:space="0" w:color="auto"/>
                        <w:right w:val="none" w:sz="0" w:space="0" w:color="auto"/>
                      </w:divBdr>
                    </w:div>
                    <w:div w:id="446242338">
                      <w:marLeft w:val="0"/>
                      <w:marRight w:val="0"/>
                      <w:marTop w:val="0"/>
                      <w:marBottom w:val="0"/>
                      <w:divBdr>
                        <w:top w:val="none" w:sz="0" w:space="0" w:color="auto"/>
                        <w:left w:val="none" w:sz="0" w:space="0" w:color="auto"/>
                        <w:bottom w:val="none" w:sz="0" w:space="0" w:color="auto"/>
                        <w:right w:val="none" w:sz="0" w:space="0" w:color="auto"/>
                      </w:divBdr>
                    </w:div>
                    <w:div w:id="506363839">
                      <w:marLeft w:val="0"/>
                      <w:marRight w:val="0"/>
                      <w:marTop w:val="0"/>
                      <w:marBottom w:val="0"/>
                      <w:divBdr>
                        <w:top w:val="none" w:sz="0" w:space="0" w:color="auto"/>
                        <w:left w:val="none" w:sz="0" w:space="0" w:color="auto"/>
                        <w:bottom w:val="none" w:sz="0" w:space="0" w:color="auto"/>
                        <w:right w:val="none" w:sz="0" w:space="0" w:color="auto"/>
                      </w:divBdr>
                    </w:div>
                    <w:div w:id="2083334613">
                      <w:marLeft w:val="0"/>
                      <w:marRight w:val="0"/>
                      <w:marTop w:val="0"/>
                      <w:marBottom w:val="0"/>
                      <w:divBdr>
                        <w:top w:val="none" w:sz="0" w:space="0" w:color="auto"/>
                        <w:left w:val="none" w:sz="0" w:space="0" w:color="auto"/>
                        <w:bottom w:val="none" w:sz="0" w:space="0" w:color="auto"/>
                        <w:right w:val="none" w:sz="0" w:space="0" w:color="auto"/>
                      </w:divBdr>
                    </w:div>
                    <w:div w:id="1594583248">
                      <w:marLeft w:val="0"/>
                      <w:marRight w:val="0"/>
                      <w:marTop w:val="0"/>
                      <w:marBottom w:val="0"/>
                      <w:divBdr>
                        <w:top w:val="none" w:sz="0" w:space="0" w:color="auto"/>
                        <w:left w:val="none" w:sz="0" w:space="0" w:color="auto"/>
                        <w:bottom w:val="none" w:sz="0" w:space="0" w:color="auto"/>
                        <w:right w:val="none" w:sz="0" w:space="0" w:color="auto"/>
                      </w:divBdr>
                    </w:div>
                    <w:div w:id="3029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105089">
      <w:bodyDiv w:val="1"/>
      <w:marLeft w:val="0"/>
      <w:marRight w:val="0"/>
      <w:marTop w:val="0"/>
      <w:marBottom w:val="0"/>
      <w:divBdr>
        <w:top w:val="none" w:sz="0" w:space="0" w:color="auto"/>
        <w:left w:val="none" w:sz="0" w:space="0" w:color="auto"/>
        <w:bottom w:val="none" w:sz="0" w:space="0" w:color="auto"/>
        <w:right w:val="none" w:sz="0" w:space="0" w:color="auto"/>
      </w:divBdr>
    </w:div>
    <w:div w:id="1208371872">
      <w:bodyDiv w:val="1"/>
      <w:marLeft w:val="0"/>
      <w:marRight w:val="0"/>
      <w:marTop w:val="0"/>
      <w:marBottom w:val="0"/>
      <w:divBdr>
        <w:top w:val="none" w:sz="0" w:space="0" w:color="auto"/>
        <w:left w:val="none" w:sz="0" w:space="0" w:color="auto"/>
        <w:bottom w:val="none" w:sz="0" w:space="0" w:color="auto"/>
        <w:right w:val="none" w:sz="0" w:space="0" w:color="auto"/>
      </w:divBdr>
    </w:div>
    <w:div w:id="1208834491">
      <w:bodyDiv w:val="1"/>
      <w:marLeft w:val="0"/>
      <w:marRight w:val="0"/>
      <w:marTop w:val="0"/>
      <w:marBottom w:val="0"/>
      <w:divBdr>
        <w:top w:val="none" w:sz="0" w:space="0" w:color="auto"/>
        <w:left w:val="none" w:sz="0" w:space="0" w:color="auto"/>
        <w:bottom w:val="none" w:sz="0" w:space="0" w:color="auto"/>
        <w:right w:val="none" w:sz="0" w:space="0" w:color="auto"/>
      </w:divBdr>
    </w:div>
    <w:div w:id="1208836990">
      <w:bodyDiv w:val="1"/>
      <w:marLeft w:val="0"/>
      <w:marRight w:val="0"/>
      <w:marTop w:val="0"/>
      <w:marBottom w:val="0"/>
      <w:divBdr>
        <w:top w:val="none" w:sz="0" w:space="0" w:color="auto"/>
        <w:left w:val="none" w:sz="0" w:space="0" w:color="auto"/>
        <w:bottom w:val="none" w:sz="0" w:space="0" w:color="auto"/>
        <w:right w:val="none" w:sz="0" w:space="0" w:color="auto"/>
      </w:divBdr>
    </w:div>
    <w:div w:id="1209025807">
      <w:bodyDiv w:val="1"/>
      <w:marLeft w:val="0"/>
      <w:marRight w:val="0"/>
      <w:marTop w:val="0"/>
      <w:marBottom w:val="0"/>
      <w:divBdr>
        <w:top w:val="none" w:sz="0" w:space="0" w:color="auto"/>
        <w:left w:val="none" w:sz="0" w:space="0" w:color="auto"/>
        <w:bottom w:val="none" w:sz="0" w:space="0" w:color="auto"/>
        <w:right w:val="none" w:sz="0" w:space="0" w:color="auto"/>
      </w:divBdr>
    </w:div>
    <w:div w:id="1209074227">
      <w:bodyDiv w:val="1"/>
      <w:marLeft w:val="0"/>
      <w:marRight w:val="0"/>
      <w:marTop w:val="0"/>
      <w:marBottom w:val="0"/>
      <w:divBdr>
        <w:top w:val="none" w:sz="0" w:space="0" w:color="auto"/>
        <w:left w:val="none" w:sz="0" w:space="0" w:color="auto"/>
        <w:bottom w:val="none" w:sz="0" w:space="0" w:color="auto"/>
        <w:right w:val="none" w:sz="0" w:space="0" w:color="auto"/>
      </w:divBdr>
    </w:div>
    <w:div w:id="1209879682">
      <w:bodyDiv w:val="1"/>
      <w:marLeft w:val="0"/>
      <w:marRight w:val="0"/>
      <w:marTop w:val="0"/>
      <w:marBottom w:val="0"/>
      <w:divBdr>
        <w:top w:val="none" w:sz="0" w:space="0" w:color="auto"/>
        <w:left w:val="none" w:sz="0" w:space="0" w:color="auto"/>
        <w:bottom w:val="none" w:sz="0" w:space="0" w:color="auto"/>
        <w:right w:val="none" w:sz="0" w:space="0" w:color="auto"/>
      </w:divBdr>
    </w:div>
    <w:div w:id="1210150049">
      <w:bodyDiv w:val="1"/>
      <w:marLeft w:val="0"/>
      <w:marRight w:val="0"/>
      <w:marTop w:val="0"/>
      <w:marBottom w:val="0"/>
      <w:divBdr>
        <w:top w:val="none" w:sz="0" w:space="0" w:color="auto"/>
        <w:left w:val="none" w:sz="0" w:space="0" w:color="auto"/>
        <w:bottom w:val="none" w:sz="0" w:space="0" w:color="auto"/>
        <w:right w:val="none" w:sz="0" w:space="0" w:color="auto"/>
      </w:divBdr>
      <w:divsChild>
        <w:div w:id="2035963570">
          <w:marLeft w:val="0"/>
          <w:marRight w:val="0"/>
          <w:marTop w:val="0"/>
          <w:marBottom w:val="0"/>
          <w:divBdr>
            <w:top w:val="none" w:sz="0" w:space="0" w:color="auto"/>
            <w:left w:val="none" w:sz="0" w:space="0" w:color="auto"/>
            <w:bottom w:val="none" w:sz="0" w:space="0" w:color="auto"/>
            <w:right w:val="none" w:sz="0" w:space="0" w:color="auto"/>
          </w:divBdr>
          <w:divsChild>
            <w:div w:id="2126341297">
              <w:marLeft w:val="0"/>
              <w:marRight w:val="0"/>
              <w:marTop w:val="0"/>
              <w:marBottom w:val="0"/>
              <w:divBdr>
                <w:top w:val="none" w:sz="0" w:space="0" w:color="auto"/>
                <w:left w:val="none" w:sz="0" w:space="0" w:color="auto"/>
                <w:bottom w:val="none" w:sz="0" w:space="0" w:color="auto"/>
                <w:right w:val="none" w:sz="0" w:space="0" w:color="auto"/>
              </w:divBdr>
              <w:divsChild>
                <w:div w:id="1823111326">
                  <w:marLeft w:val="0"/>
                  <w:marRight w:val="0"/>
                  <w:marTop w:val="0"/>
                  <w:marBottom w:val="0"/>
                  <w:divBdr>
                    <w:top w:val="none" w:sz="0" w:space="0" w:color="auto"/>
                    <w:left w:val="none" w:sz="0" w:space="0" w:color="auto"/>
                    <w:bottom w:val="none" w:sz="0" w:space="0" w:color="auto"/>
                    <w:right w:val="none" w:sz="0" w:space="0" w:color="auto"/>
                  </w:divBdr>
                  <w:divsChild>
                    <w:div w:id="103311353">
                      <w:marLeft w:val="0"/>
                      <w:marRight w:val="0"/>
                      <w:marTop w:val="0"/>
                      <w:marBottom w:val="0"/>
                      <w:divBdr>
                        <w:top w:val="none" w:sz="0" w:space="0" w:color="auto"/>
                        <w:left w:val="none" w:sz="0" w:space="0" w:color="auto"/>
                        <w:bottom w:val="none" w:sz="0" w:space="0" w:color="auto"/>
                        <w:right w:val="none" w:sz="0" w:space="0" w:color="auto"/>
                      </w:divBdr>
                      <w:divsChild>
                        <w:div w:id="1161048064">
                          <w:marLeft w:val="-30"/>
                          <w:marRight w:val="-30"/>
                          <w:marTop w:val="0"/>
                          <w:marBottom w:val="0"/>
                          <w:divBdr>
                            <w:top w:val="none" w:sz="0" w:space="0" w:color="auto"/>
                            <w:left w:val="none" w:sz="0" w:space="0" w:color="auto"/>
                            <w:bottom w:val="none" w:sz="0" w:space="0" w:color="auto"/>
                            <w:right w:val="none" w:sz="0" w:space="0" w:color="auto"/>
                          </w:divBdr>
                          <w:divsChild>
                            <w:div w:id="1954941537">
                              <w:marLeft w:val="0"/>
                              <w:marRight w:val="0"/>
                              <w:marTop w:val="0"/>
                              <w:marBottom w:val="0"/>
                              <w:divBdr>
                                <w:top w:val="none" w:sz="0" w:space="0" w:color="auto"/>
                                <w:left w:val="none" w:sz="0" w:space="0" w:color="auto"/>
                                <w:bottom w:val="none" w:sz="0" w:space="0" w:color="auto"/>
                                <w:right w:val="none" w:sz="0" w:space="0" w:color="auto"/>
                              </w:divBdr>
                              <w:divsChild>
                                <w:div w:id="79902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7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7837">
          <w:marLeft w:val="0"/>
          <w:marRight w:val="0"/>
          <w:marTop w:val="0"/>
          <w:marBottom w:val="0"/>
          <w:divBdr>
            <w:top w:val="none" w:sz="0" w:space="0" w:color="auto"/>
            <w:left w:val="none" w:sz="0" w:space="0" w:color="auto"/>
            <w:bottom w:val="none" w:sz="0" w:space="0" w:color="auto"/>
            <w:right w:val="none" w:sz="0" w:space="0" w:color="auto"/>
          </w:divBdr>
          <w:divsChild>
            <w:div w:id="893471401">
              <w:marLeft w:val="0"/>
              <w:marRight w:val="0"/>
              <w:marTop w:val="0"/>
              <w:marBottom w:val="0"/>
              <w:divBdr>
                <w:top w:val="none" w:sz="0" w:space="0" w:color="auto"/>
                <w:left w:val="none" w:sz="0" w:space="0" w:color="auto"/>
                <w:bottom w:val="none" w:sz="0" w:space="0" w:color="auto"/>
                <w:right w:val="none" w:sz="0" w:space="0" w:color="auto"/>
              </w:divBdr>
              <w:divsChild>
                <w:div w:id="2111661651">
                  <w:marLeft w:val="0"/>
                  <w:marRight w:val="0"/>
                  <w:marTop w:val="0"/>
                  <w:marBottom w:val="0"/>
                  <w:divBdr>
                    <w:top w:val="none" w:sz="0" w:space="0" w:color="auto"/>
                    <w:left w:val="none" w:sz="0" w:space="0" w:color="auto"/>
                    <w:bottom w:val="none" w:sz="0" w:space="0" w:color="auto"/>
                    <w:right w:val="none" w:sz="0" w:space="0" w:color="auto"/>
                  </w:divBdr>
                  <w:divsChild>
                    <w:div w:id="1250046419">
                      <w:marLeft w:val="0"/>
                      <w:marRight w:val="0"/>
                      <w:marTop w:val="0"/>
                      <w:marBottom w:val="0"/>
                      <w:divBdr>
                        <w:top w:val="none" w:sz="0" w:space="0" w:color="auto"/>
                        <w:left w:val="none" w:sz="0" w:space="0" w:color="auto"/>
                        <w:bottom w:val="none" w:sz="0" w:space="0" w:color="auto"/>
                        <w:right w:val="none" w:sz="0" w:space="0" w:color="auto"/>
                      </w:divBdr>
                      <w:divsChild>
                        <w:div w:id="416560981">
                          <w:marLeft w:val="-30"/>
                          <w:marRight w:val="-30"/>
                          <w:marTop w:val="0"/>
                          <w:marBottom w:val="0"/>
                          <w:divBdr>
                            <w:top w:val="none" w:sz="0" w:space="0" w:color="auto"/>
                            <w:left w:val="none" w:sz="0" w:space="0" w:color="auto"/>
                            <w:bottom w:val="none" w:sz="0" w:space="0" w:color="auto"/>
                            <w:right w:val="none" w:sz="0" w:space="0" w:color="auto"/>
                          </w:divBdr>
                          <w:divsChild>
                            <w:div w:id="1304044627">
                              <w:marLeft w:val="0"/>
                              <w:marRight w:val="0"/>
                              <w:marTop w:val="0"/>
                              <w:marBottom w:val="0"/>
                              <w:divBdr>
                                <w:top w:val="none" w:sz="0" w:space="0" w:color="auto"/>
                                <w:left w:val="none" w:sz="0" w:space="0" w:color="auto"/>
                                <w:bottom w:val="none" w:sz="0" w:space="0" w:color="auto"/>
                                <w:right w:val="none" w:sz="0" w:space="0" w:color="auto"/>
                              </w:divBdr>
                              <w:divsChild>
                                <w:div w:id="2430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434493">
          <w:marLeft w:val="0"/>
          <w:marRight w:val="0"/>
          <w:marTop w:val="0"/>
          <w:marBottom w:val="0"/>
          <w:divBdr>
            <w:top w:val="none" w:sz="0" w:space="0" w:color="auto"/>
            <w:left w:val="none" w:sz="0" w:space="0" w:color="auto"/>
            <w:bottom w:val="none" w:sz="0" w:space="0" w:color="auto"/>
            <w:right w:val="none" w:sz="0" w:space="0" w:color="auto"/>
          </w:divBdr>
          <w:divsChild>
            <w:div w:id="1002858386">
              <w:marLeft w:val="0"/>
              <w:marRight w:val="0"/>
              <w:marTop w:val="0"/>
              <w:marBottom w:val="0"/>
              <w:divBdr>
                <w:top w:val="none" w:sz="0" w:space="0" w:color="auto"/>
                <w:left w:val="none" w:sz="0" w:space="0" w:color="auto"/>
                <w:bottom w:val="none" w:sz="0" w:space="0" w:color="auto"/>
                <w:right w:val="none" w:sz="0" w:space="0" w:color="auto"/>
              </w:divBdr>
              <w:divsChild>
                <w:div w:id="1019889257">
                  <w:marLeft w:val="0"/>
                  <w:marRight w:val="0"/>
                  <w:marTop w:val="0"/>
                  <w:marBottom w:val="0"/>
                  <w:divBdr>
                    <w:top w:val="none" w:sz="0" w:space="0" w:color="auto"/>
                    <w:left w:val="none" w:sz="0" w:space="0" w:color="auto"/>
                    <w:bottom w:val="none" w:sz="0" w:space="0" w:color="auto"/>
                    <w:right w:val="none" w:sz="0" w:space="0" w:color="auto"/>
                  </w:divBdr>
                  <w:divsChild>
                    <w:div w:id="2129931759">
                      <w:marLeft w:val="0"/>
                      <w:marRight w:val="0"/>
                      <w:marTop w:val="0"/>
                      <w:marBottom w:val="0"/>
                      <w:divBdr>
                        <w:top w:val="none" w:sz="0" w:space="0" w:color="auto"/>
                        <w:left w:val="none" w:sz="0" w:space="0" w:color="auto"/>
                        <w:bottom w:val="none" w:sz="0" w:space="0" w:color="auto"/>
                        <w:right w:val="none" w:sz="0" w:space="0" w:color="auto"/>
                      </w:divBdr>
                      <w:divsChild>
                        <w:div w:id="1158964284">
                          <w:marLeft w:val="-30"/>
                          <w:marRight w:val="-30"/>
                          <w:marTop w:val="0"/>
                          <w:marBottom w:val="0"/>
                          <w:divBdr>
                            <w:top w:val="none" w:sz="0" w:space="0" w:color="auto"/>
                            <w:left w:val="none" w:sz="0" w:space="0" w:color="auto"/>
                            <w:bottom w:val="none" w:sz="0" w:space="0" w:color="auto"/>
                            <w:right w:val="none" w:sz="0" w:space="0" w:color="auto"/>
                          </w:divBdr>
                          <w:divsChild>
                            <w:div w:id="1446995293">
                              <w:marLeft w:val="0"/>
                              <w:marRight w:val="0"/>
                              <w:marTop w:val="0"/>
                              <w:marBottom w:val="0"/>
                              <w:divBdr>
                                <w:top w:val="none" w:sz="0" w:space="0" w:color="auto"/>
                                <w:left w:val="none" w:sz="0" w:space="0" w:color="auto"/>
                                <w:bottom w:val="none" w:sz="0" w:space="0" w:color="auto"/>
                                <w:right w:val="none" w:sz="0" w:space="0" w:color="auto"/>
                              </w:divBdr>
                              <w:divsChild>
                                <w:div w:id="176583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9604497">
          <w:marLeft w:val="0"/>
          <w:marRight w:val="0"/>
          <w:marTop w:val="0"/>
          <w:marBottom w:val="0"/>
          <w:divBdr>
            <w:top w:val="none" w:sz="0" w:space="0" w:color="auto"/>
            <w:left w:val="none" w:sz="0" w:space="0" w:color="auto"/>
            <w:bottom w:val="none" w:sz="0" w:space="0" w:color="auto"/>
            <w:right w:val="none" w:sz="0" w:space="0" w:color="auto"/>
          </w:divBdr>
          <w:divsChild>
            <w:div w:id="123697026">
              <w:marLeft w:val="0"/>
              <w:marRight w:val="0"/>
              <w:marTop w:val="0"/>
              <w:marBottom w:val="0"/>
              <w:divBdr>
                <w:top w:val="none" w:sz="0" w:space="0" w:color="auto"/>
                <w:left w:val="none" w:sz="0" w:space="0" w:color="auto"/>
                <w:bottom w:val="none" w:sz="0" w:space="0" w:color="auto"/>
                <w:right w:val="none" w:sz="0" w:space="0" w:color="auto"/>
              </w:divBdr>
              <w:divsChild>
                <w:div w:id="111366924">
                  <w:marLeft w:val="0"/>
                  <w:marRight w:val="0"/>
                  <w:marTop w:val="0"/>
                  <w:marBottom w:val="0"/>
                  <w:divBdr>
                    <w:top w:val="none" w:sz="0" w:space="0" w:color="auto"/>
                    <w:left w:val="none" w:sz="0" w:space="0" w:color="auto"/>
                    <w:bottom w:val="none" w:sz="0" w:space="0" w:color="auto"/>
                    <w:right w:val="none" w:sz="0" w:space="0" w:color="auto"/>
                  </w:divBdr>
                  <w:divsChild>
                    <w:div w:id="442767415">
                      <w:marLeft w:val="0"/>
                      <w:marRight w:val="0"/>
                      <w:marTop w:val="0"/>
                      <w:marBottom w:val="0"/>
                      <w:divBdr>
                        <w:top w:val="none" w:sz="0" w:space="0" w:color="auto"/>
                        <w:left w:val="none" w:sz="0" w:space="0" w:color="auto"/>
                        <w:bottom w:val="none" w:sz="0" w:space="0" w:color="auto"/>
                        <w:right w:val="none" w:sz="0" w:space="0" w:color="auto"/>
                      </w:divBdr>
                      <w:divsChild>
                        <w:div w:id="1983804778">
                          <w:marLeft w:val="-30"/>
                          <w:marRight w:val="-30"/>
                          <w:marTop w:val="0"/>
                          <w:marBottom w:val="0"/>
                          <w:divBdr>
                            <w:top w:val="none" w:sz="0" w:space="0" w:color="auto"/>
                            <w:left w:val="none" w:sz="0" w:space="0" w:color="auto"/>
                            <w:bottom w:val="none" w:sz="0" w:space="0" w:color="auto"/>
                            <w:right w:val="none" w:sz="0" w:space="0" w:color="auto"/>
                          </w:divBdr>
                          <w:divsChild>
                            <w:div w:id="121654387">
                              <w:marLeft w:val="0"/>
                              <w:marRight w:val="0"/>
                              <w:marTop w:val="0"/>
                              <w:marBottom w:val="0"/>
                              <w:divBdr>
                                <w:top w:val="none" w:sz="0" w:space="0" w:color="auto"/>
                                <w:left w:val="none" w:sz="0" w:space="0" w:color="auto"/>
                                <w:bottom w:val="none" w:sz="0" w:space="0" w:color="auto"/>
                                <w:right w:val="none" w:sz="0" w:space="0" w:color="auto"/>
                              </w:divBdr>
                              <w:divsChild>
                                <w:div w:id="146211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193118">
          <w:marLeft w:val="0"/>
          <w:marRight w:val="0"/>
          <w:marTop w:val="0"/>
          <w:marBottom w:val="0"/>
          <w:divBdr>
            <w:top w:val="none" w:sz="0" w:space="0" w:color="auto"/>
            <w:left w:val="none" w:sz="0" w:space="0" w:color="auto"/>
            <w:bottom w:val="none" w:sz="0" w:space="0" w:color="auto"/>
            <w:right w:val="none" w:sz="0" w:space="0" w:color="auto"/>
          </w:divBdr>
          <w:divsChild>
            <w:div w:id="843130552">
              <w:marLeft w:val="0"/>
              <w:marRight w:val="0"/>
              <w:marTop w:val="0"/>
              <w:marBottom w:val="0"/>
              <w:divBdr>
                <w:top w:val="none" w:sz="0" w:space="0" w:color="auto"/>
                <w:left w:val="none" w:sz="0" w:space="0" w:color="auto"/>
                <w:bottom w:val="none" w:sz="0" w:space="0" w:color="auto"/>
                <w:right w:val="none" w:sz="0" w:space="0" w:color="auto"/>
              </w:divBdr>
              <w:divsChild>
                <w:div w:id="306056928">
                  <w:marLeft w:val="0"/>
                  <w:marRight w:val="0"/>
                  <w:marTop w:val="0"/>
                  <w:marBottom w:val="0"/>
                  <w:divBdr>
                    <w:top w:val="none" w:sz="0" w:space="0" w:color="auto"/>
                    <w:left w:val="none" w:sz="0" w:space="0" w:color="auto"/>
                    <w:bottom w:val="none" w:sz="0" w:space="0" w:color="auto"/>
                    <w:right w:val="none" w:sz="0" w:space="0" w:color="auto"/>
                  </w:divBdr>
                  <w:divsChild>
                    <w:div w:id="1766879253">
                      <w:marLeft w:val="0"/>
                      <w:marRight w:val="0"/>
                      <w:marTop w:val="0"/>
                      <w:marBottom w:val="0"/>
                      <w:divBdr>
                        <w:top w:val="none" w:sz="0" w:space="0" w:color="auto"/>
                        <w:left w:val="none" w:sz="0" w:space="0" w:color="auto"/>
                        <w:bottom w:val="none" w:sz="0" w:space="0" w:color="auto"/>
                        <w:right w:val="none" w:sz="0" w:space="0" w:color="auto"/>
                      </w:divBdr>
                      <w:divsChild>
                        <w:div w:id="297614903">
                          <w:marLeft w:val="-30"/>
                          <w:marRight w:val="-30"/>
                          <w:marTop w:val="0"/>
                          <w:marBottom w:val="0"/>
                          <w:divBdr>
                            <w:top w:val="none" w:sz="0" w:space="0" w:color="auto"/>
                            <w:left w:val="none" w:sz="0" w:space="0" w:color="auto"/>
                            <w:bottom w:val="none" w:sz="0" w:space="0" w:color="auto"/>
                            <w:right w:val="none" w:sz="0" w:space="0" w:color="auto"/>
                          </w:divBdr>
                          <w:divsChild>
                            <w:div w:id="1679499654">
                              <w:marLeft w:val="0"/>
                              <w:marRight w:val="0"/>
                              <w:marTop w:val="0"/>
                              <w:marBottom w:val="0"/>
                              <w:divBdr>
                                <w:top w:val="none" w:sz="0" w:space="0" w:color="auto"/>
                                <w:left w:val="none" w:sz="0" w:space="0" w:color="auto"/>
                                <w:bottom w:val="none" w:sz="0" w:space="0" w:color="auto"/>
                                <w:right w:val="none" w:sz="0" w:space="0" w:color="auto"/>
                              </w:divBdr>
                              <w:divsChild>
                                <w:div w:id="8715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9289502">
          <w:marLeft w:val="0"/>
          <w:marRight w:val="0"/>
          <w:marTop w:val="0"/>
          <w:marBottom w:val="0"/>
          <w:divBdr>
            <w:top w:val="none" w:sz="0" w:space="0" w:color="auto"/>
            <w:left w:val="none" w:sz="0" w:space="0" w:color="auto"/>
            <w:bottom w:val="none" w:sz="0" w:space="0" w:color="auto"/>
            <w:right w:val="none" w:sz="0" w:space="0" w:color="auto"/>
          </w:divBdr>
          <w:divsChild>
            <w:div w:id="1860196620">
              <w:marLeft w:val="0"/>
              <w:marRight w:val="0"/>
              <w:marTop w:val="0"/>
              <w:marBottom w:val="0"/>
              <w:divBdr>
                <w:top w:val="none" w:sz="0" w:space="0" w:color="auto"/>
                <w:left w:val="none" w:sz="0" w:space="0" w:color="auto"/>
                <w:bottom w:val="none" w:sz="0" w:space="0" w:color="auto"/>
                <w:right w:val="none" w:sz="0" w:space="0" w:color="auto"/>
              </w:divBdr>
              <w:divsChild>
                <w:div w:id="602080122">
                  <w:marLeft w:val="0"/>
                  <w:marRight w:val="0"/>
                  <w:marTop w:val="0"/>
                  <w:marBottom w:val="0"/>
                  <w:divBdr>
                    <w:top w:val="none" w:sz="0" w:space="0" w:color="auto"/>
                    <w:left w:val="none" w:sz="0" w:space="0" w:color="auto"/>
                    <w:bottom w:val="none" w:sz="0" w:space="0" w:color="auto"/>
                    <w:right w:val="none" w:sz="0" w:space="0" w:color="auto"/>
                  </w:divBdr>
                  <w:divsChild>
                    <w:div w:id="924801581">
                      <w:marLeft w:val="0"/>
                      <w:marRight w:val="0"/>
                      <w:marTop w:val="0"/>
                      <w:marBottom w:val="0"/>
                      <w:divBdr>
                        <w:top w:val="none" w:sz="0" w:space="0" w:color="auto"/>
                        <w:left w:val="none" w:sz="0" w:space="0" w:color="auto"/>
                        <w:bottom w:val="none" w:sz="0" w:space="0" w:color="auto"/>
                        <w:right w:val="none" w:sz="0" w:space="0" w:color="auto"/>
                      </w:divBdr>
                      <w:divsChild>
                        <w:div w:id="1563103735">
                          <w:marLeft w:val="-30"/>
                          <w:marRight w:val="-30"/>
                          <w:marTop w:val="0"/>
                          <w:marBottom w:val="0"/>
                          <w:divBdr>
                            <w:top w:val="none" w:sz="0" w:space="0" w:color="auto"/>
                            <w:left w:val="none" w:sz="0" w:space="0" w:color="auto"/>
                            <w:bottom w:val="none" w:sz="0" w:space="0" w:color="auto"/>
                            <w:right w:val="none" w:sz="0" w:space="0" w:color="auto"/>
                          </w:divBdr>
                          <w:divsChild>
                            <w:div w:id="1172840236">
                              <w:marLeft w:val="0"/>
                              <w:marRight w:val="0"/>
                              <w:marTop w:val="0"/>
                              <w:marBottom w:val="0"/>
                              <w:divBdr>
                                <w:top w:val="none" w:sz="0" w:space="0" w:color="auto"/>
                                <w:left w:val="none" w:sz="0" w:space="0" w:color="auto"/>
                                <w:bottom w:val="none" w:sz="0" w:space="0" w:color="auto"/>
                                <w:right w:val="none" w:sz="0" w:space="0" w:color="auto"/>
                              </w:divBdr>
                              <w:divsChild>
                                <w:div w:id="72865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8631159">
          <w:marLeft w:val="0"/>
          <w:marRight w:val="0"/>
          <w:marTop w:val="0"/>
          <w:marBottom w:val="0"/>
          <w:divBdr>
            <w:top w:val="none" w:sz="0" w:space="0" w:color="auto"/>
            <w:left w:val="none" w:sz="0" w:space="0" w:color="auto"/>
            <w:bottom w:val="none" w:sz="0" w:space="0" w:color="auto"/>
            <w:right w:val="none" w:sz="0" w:space="0" w:color="auto"/>
          </w:divBdr>
          <w:divsChild>
            <w:div w:id="266037868">
              <w:marLeft w:val="0"/>
              <w:marRight w:val="0"/>
              <w:marTop w:val="0"/>
              <w:marBottom w:val="0"/>
              <w:divBdr>
                <w:top w:val="none" w:sz="0" w:space="0" w:color="auto"/>
                <w:left w:val="none" w:sz="0" w:space="0" w:color="auto"/>
                <w:bottom w:val="none" w:sz="0" w:space="0" w:color="auto"/>
                <w:right w:val="none" w:sz="0" w:space="0" w:color="auto"/>
              </w:divBdr>
              <w:divsChild>
                <w:div w:id="115027047">
                  <w:marLeft w:val="0"/>
                  <w:marRight w:val="0"/>
                  <w:marTop w:val="0"/>
                  <w:marBottom w:val="0"/>
                  <w:divBdr>
                    <w:top w:val="none" w:sz="0" w:space="0" w:color="auto"/>
                    <w:left w:val="none" w:sz="0" w:space="0" w:color="auto"/>
                    <w:bottom w:val="none" w:sz="0" w:space="0" w:color="auto"/>
                    <w:right w:val="none" w:sz="0" w:space="0" w:color="auto"/>
                  </w:divBdr>
                  <w:divsChild>
                    <w:div w:id="1856991757">
                      <w:marLeft w:val="0"/>
                      <w:marRight w:val="0"/>
                      <w:marTop w:val="0"/>
                      <w:marBottom w:val="0"/>
                      <w:divBdr>
                        <w:top w:val="none" w:sz="0" w:space="0" w:color="auto"/>
                        <w:left w:val="none" w:sz="0" w:space="0" w:color="auto"/>
                        <w:bottom w:val="none" w:sz="0" w:space="0" w:color="auto"/>
                        <w:right w:val="none" w:sz="0" w:space="0" w:color="auto"/>
                      </w:divBdr>
                      <w:divsChild>
                        <w:div w:id="1635138727">
                          <w:marLeft w:val="-30"/>
                          <w:marRight w:val="-30"/>
                          <w:marTop w:val="0"/>
                          <w:marBottom w:val="0"/>
                          <w:divBdr>
                            <w:top w:val="none" w:sz="0" w:space="0" w:color="auto"/>
                            <w:left w:val="none" w:sz="0" w:space="0" w:color="auto"/>
                            <w:bottom w:val="none" w:sz="0" w:space="0" w:color="auto"/>
                            <w:right w:val="none" w:sz="0" w:space="0" w:color="auto"/>
                          </w:divBdr>
                          <w:divsChild>
                            <w:div w:id="1931308846">
                              <w:marLeft w:val="0"/>
                              <w:marRight w:val="0"/>
                              <w:marTop w:val="0"/>
                              <w:marBottom w:val="0"/>
                              <w:divBdr>
                                <w:top w:val="none" w:sz="0" w:space="0" w:color="auto"/>
                                <w:left w:val="none" w:sz="0" w:space="0" w:color="auto"/>
                                <w:bottom w:val="none" w:sz="0" w:space="0" w:color="auto"/>
                                <w:right w:val="none" w:sz="0" w:space="0" w:color="auto"/>
                              </w:divBdr>
                              <w:divsChild>
                                <w:div w:id="4687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13761">
          <w:marLeft w:val="0"/>
          <w:marRight w:val="0"/>
          <w:marTop w:val="0"/>
          <w:marBottom w:val="0"/>
          <w:divBdr>
            <w:top w:val="none" w:sz="0" w:space="0" w:color="auto"/>
            <w:left w:val="none" w:sz="0" w:space="0" w:color="auto"/>
            <w:bottom w:val="none" w:sz="0" w:space="0" w:color="auto"/>
            <w:right w:val="none" w:sz="0" w:space="0" w:color="auto"/>
          </w:divBdr>
          <w:divsChild>
            <w:div w:id="355472347">
              <w:marLeft w:val="0"/>
              <w:marRight w:val="0"/>
              <w:marTop w:val="0"/>
              <w:marBottom w:val="0"/>
              <w:divBdr>
                <w:top w:val="none" w:sz="0" w:space="0" w:color="auto"/>
                <w:left w:val="none" w:sz="0" w:space="0" w:color="auto"/>
                <w:bottom w:val="none" w:sz="0" w:space="0" w:color="auto"/>
                <w:right w:val="none" w:sz="0" w:space="0" w:color="auto"/>
              </w:divBdr>
              <w:divsChild>
                <w:div w:id="1959293670">
                  <w:marLeft w:val="0"/>
                  <w:marRight w:val="0"/>
                  <w:marTop w:val="0"/>
                  <w:marBottom w:val="0"/>
                  <w:divBdr>
                    <w:top w:val="none" w:sz="0" w:space="0" w:color="auto"/>
                    <w:left w:val="none" w:sz="0" w:space="0" w:color="auto"/>
                    <w:bottom w:val="none" w:sz="0" w:space="0" w:color="auto"/>
                    <w:right w:val="none" w:sz="0" w:space="0" w:color="auto"/>
                  </w:divBdr>
                  <w:divsChild>
                    <w:div w:id="466318120">
                      <w:marLeft w:val="0"/>
                      <w:marRight w:val="0"/>
                      <w:marTop w:val="0"/>
                      <w:marBottom w:val="0"/>
                      <w:divBdr>
                        <w:top w:val="none" w:sz="0" w:space="0" w:color="auto"/>
                        <w:left w:val="none" w:sz="0" w:space="0" w:color="auto"/>
                        <w:bottom w:val="none" w:sz="0" w:space="0" w:color="auto"/>
                        <w:right w:val="none" w:sz="0" w:space="0" w:color="auto"/>
                      </w:divBdr>
                      <w:divsChild>
                        <w:div w:id="1829830927">
                          <w:marLeft w:val="-30"/>
                          <w:marRight w:val="-30"/>
                          <w:marTop w:val="0"/>
                          <w:marBottom w:val="0"/>
                          <w:divBdr>
                            <w:top w:val="none" w:sz="0" w:space="0" w:color="auto"/>
                            <w:left w:val="none" w:sz="0" w:space="0" w:color="auto"/>
                            <w:bottom w:val="none" w:sz="0" w:space="0" w:color="auto"/>
                            <w:right w:val="none" w:sz="0" w:space="0" w:color="auto"/>
                          </w:divBdr>
                          <w:divsChild>
                            <w:div w:id="2007857770">
                              <w:marLeft w:val="0"/>
                              <w:marRight w:val="0"/>
                              <w:marTop w:val="0"/>
                              <w:marBottom w:val="0"/>
                              <w:divBdr>
                                <w:top w:val="none" w:sz="0" w:space="0" w:color="auto"/>
                                <w:left w:val="none" w:sz="0" w:space="0" w:color="auto"/>
                                <w:bottom w:val="none" w:sz="0" w:space="0" w:color="auto"/>
                                <w:right w:val="none" w:sz="0" w:space="0" w:color="auto"/>
                              </w:divBdr>
                              <w:divsChild>
                                <w:div w:id="164981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365684">
          <w:marLeft w:val="0"/>
          <w:marRight w:val="0"/>
          <w:marTop w:val="0"/>
          <w:marBottom w:val="0"/>
          <w:divBdr>
            <w:top w:val="none" w:sz="0" w:space="0" w:color="auto"/>
            <w:left w:val="none" w:sz="0" w:space="0" w:color="auto"/>
            <w:bottom w:val="none" w:sz="0" w:space="0" w:color="auto"/>
            <w:right w:val="none" w:sz="0" w:space="0" w:color="auto"/>
          </w:divBdr>
          <w:divsChild>
            <w:div w:id="1075326259">
              <w:marLeft w:val="0"/>
              <w:marRight w:val="0"/>
              <w:marTop w:val="0"/>
              <w:marBottom w:val="0"/>
              <w:divBdr>
                <w:top w:val="none" w:sz="0" w:space="0" w:color="auto"/>
                <w:left w:val="none" w:sz="0" w:space="0" w:color="auto"/>
                <w:bottom w:val="none" w:sz="0" w:space="0" w:color="auto"/>
                <w:right w:val="none" w:sz="0" w:space="0" w:color="auto"/>
              </w:divBdr>
              <w:divsChild>
                <w:div w:id="1437673299">
                  <w:marLeft w:val="0"/>
                  <w:marRight w:val="0"/>
                  <w:marTop w:val="0"/>
                  <w:marBottom w:val="0"/>
                  <w:divBdr>
                    <w:top w:val="none" w:sz="0" w:space="0" w:color="auto"/>
                    <w:left w:val="none" w:sz="0" w:space="0" w:color="auto"/>
                    <w:bottom w:val="none" w:sz="0" w:space="0" w:color="auto"/>
                    <w:right w:val="none" w:sz="0" w:space="0" w:color="auto"/>
                  </w:divBdr>
                  <w:divsChild>
                    <w:div w:id="152918304">
                      <w:marLeft w:val="0"/>
                      <w:marRight w:val="0"/>
                      <w:marTop w:val="0"/>
                      <w:marBottom w:val="0"/>
                      <w:divBdr>
                        <w:top w:val="none" w:sz="0" w:space="0" w:color="auto"/>
                        <w:left w:val="none" w:sz="0" w:space="0" w:color="auto"/>
                        <w:bottom w:val="none" w:sz="0" w:space="0" w:color="auto"/>
                        <w:right w:val="none" w:sz="0" w:space="0" w:color="auto"/>
                      </w:divBdr>
                      <w:divsChild>
                        <w:div w:id="20515367">
                          <w:marLeft w:val="-30"/>
                          <w:marRight w:val="-30"/>
                          <w:marTop w:val="0"/>
                          <w:marBottom w:val="0"/>
                          <w:divBdr>
                            <w:top w:val="none" w:sz="0" w:space="0" w:color="auto"/>
                            <w:left w:val="none" w:sz="0" w:space="0" w:color="auto"/>
                            <w:bottom w:val="none" w:sz="0" w:space="0" w:color="auto"/>
                            <w:right w:val="none" w:sz="0" w:space="0" w:color="auto"/>
                          </w:divBdr>
                          <w:divsChild>
                            <w:div w:id="1028799926">
                              <w:marLeft w:val="0"/>
                              <w:marRight w:val="0"/>
                              <w:marTop w:val="0"/>
                              <w:marBottom w:val="0"/>
                              <w:divBdr>
                                <w:top w:val="none" w:sz="0" w:space="0" w:color="auto"/>
                                <w:left w:val="none" w:sz="0" w:space="0" w:color="auto"/>
                                <w:bottom w:val="none" w:sz="0" w:space="0" w:color="auto"/>
                                <w:right w:val="none" w:sz="0" w:space="0" w:color="auto"/>
                              </w:divBdr>
                              <w:divsChild>
                                <w:div w:id="168231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0456667">
      <w:bodyDiv w:val="1"/>
      <w:marLeft w:val="0"/>
      <w:marRight w:val="0"/>
      <w:marTop w:val="0"/>
      <w:marBottom w:val="0"/>
      <w:divBdr>
        <w:top w:val="none" w:sz="0" w:space="0" w:color="auto"/>
        <w:left w:val="none" w:sz="0" w:space="0" w:color="auto"/>
        <w:bottom w:val="none" w:sz="0" w:space="0" w:color="auto"/>
        <w:right w:val="none" w:sz="0" w:space="0" w:color="auto"/>
      </w:divBdr>
    </w:div>
    <w:div w:id="1213345830">
      <w:bodyDiv w:val="1"/>
      <w:marLeft w:val="0"/>
      <w:marRight w:val="0"/>
      <w:marTop w:val="0"/>
      <w:marBottom w:val="0"/>
      <w:divBdr>
        <w:top w:val="none" w:sz="0" w:space="0" w:color="auto"/>
        <w:left w:val="none" w:sz="0" w:space="0" w:color="auto"/>
        <w:bottom w:val="none" w:sz="0" w:space="0" w:color="auto"/>
        <w:right w:val="none" w:sz="0" w:space="0" w:color="auto"/>
      </w:divBdr>
      <w:divsChild>
        <w:div w:id="1301232865">
          <w:marLeft w:val="0"/>
          <w:marRight w:val="0"/>
          <w:marTop w:val="0"/>
          <w:marBottom w:val="0"/>
          <w:divBdr>
            <w:top w:val="none" w:sz="0" w:space="0" w:color="auto"/>
            <w:left w:val="none" w:sz="0" w:space="0" w:color="auto"/>
            <w:bottom w:val="none" w:sz="0" w:space="0" w:color="auto"/>
            <w:right w:val="none" w:sz="0" w:space="0" w:color="auto"/>
          </w:divBdr>
          <w:divsChild>
            <w:div w:id="1090274631">
              <w:marLeft w:val="0"/>
              <w:marRight w:val="0"/>
              <w:marTop w:val="0"/>
              <w:marBottom w:val="0"/>
              <w:divBdr>
                <w:top w:val="none" w:sz="0" w:space="0" w:color="auto"/>
                <w:left w:val="none" w:sz="0" w:space="0" w:color="auto"/>
                <w:bottom w:val="none" w:sz="0" w:space="0" w:color="auto"/>
                <w:right w:val="none" w:sz="0" w:space="0" w:color="auto"/>
              </w:divBdr>
              <w:divsChild>
                <w:div w:id="681397415">
                  <w:marLeft w:val="0"/>
                  <w:marRight w:val="0"/>
                  <w:marTop w:val="0"/>
                  <w:marBottom w:val="0"/>
                  <w:divBdr>
                    <w:top w:val="none" w:sz="0" w:space="0" w:color="auto"/>
                    <w:left w:val="none" w:sz="0" w:space="0" w:color="auto"/>
                    <w:bottom w:val="none" w:sz="0" w:space="0" w:color="auto"/>
                    <w:right w:val="none" w:sz="0" w:space="0" w:color="auto"/>
                  </w:divBdr>
                  <w:divsChild>
                    <w:div w:id="2124954190">
                      <w:marLeft w:val="0"/>
                      <w:marRight w:val="0"/>
                      <w:marTop w:val="0"/>
                      <w:marBottom w:val="0"/>
                      <w:divBdr>
                        <w:top w:val="none" w:sz="0" w:space="0" w:color="auto"/>
                        <w:left w:val="none" w:sz="0" w:space="0" w:color="auto"/>
                        <w:bottom w:val="none" w:sz="0" w:space="0" w:color="auto"/>
                        <w:right w:val="none" w:sz="0" w:space="0" w:color="auto"/>
                      </w:divBdr>
                    </w:div>
                    <w:div w:id="1589344568">
                      <w:marLeft w:val="0"/>
                      <w:marRight w:val="0"/>
                      <w:marTop w:val="0"/>
                      <w:marBottom w:val="0"/>
                      <w:divBdr>
                        <w:top w:val="none" w:sz="0" w:space="0" w:color="auto"/>
                        <w:left w:val="none" w:sz="0" w:space="0" w:color="auto"/>
                        <w:bottom w:val="none" w:sz="0" w:space="0" w:color="auto"/>
                        <w:right w:val="none" w:sz="0" w:space="0" w:color="auto"/>
                      </w:divBdr>
                    </w:div>
                    <w:div w:id="358971833">
                      <w:marLeft w:val="0"/>
                      <w:marRight w:val="0"/>
                      <w:marTop w:val="0"/>
                      <w:marBottom w:val="0"/>
                      <w:divBdr>
                        <w:top w:val="none" w:sz="0" w:space="0" w:color="auto"/>
                        <w:left w:val="none" w:sz="0" w:space="0" w:color="auto"/>
                        <w:bottom w:val="none" w:sz="0" w:space="0" w:color="auto"/>
                        <w:right w:val="none" w:sz="0" w:space="0" w:color="auto"/>
                      </w:divBdr>
                    </w:div>
                    <w:div w:id="1351837087">
                      <w:marLeft w:val="0"/>
                      <w:marRight w:val="0"/>
                      <w:marTop w:val="0"/>
                      <w:marBottom w:val="0"/>
                      <w:divBdr>
                        <w:top w:val="none" w:sz="0" w:space="0" w:color="auto"/>
                        <w:left w:val="none" w:sz="0" w:space="0" w:color="auto"/>
                        <w:bottom w:val="none" w:sz="0" w:space="0" w:color="auto"/>
                        <w:right w:val="none" w:sz="0" w:space="0" w:color="auto"/>
                      </w:divBdr>
                    </w:div>
                    <w:div w:id="950162463">
                      <w:marLeft w:val="0"/>
                      <w:marRight w:val="0"/>
                      <w:marTop w:val="0"/>
                      <w:marBottom w:val="0"/>
                      <w:divBdr>
                        <w:top w:val="none" w:sz="0" w:space="0" w:color="auto"/>
                        <w:left w:val="none" w:sz="0" w:space="0" w:color="auto"/>
                        <w:bottom w:val="none" w:sz="0" w:space="0" w:color="auto"/>
                        <w:right w:val="none" w:sz="0" w:space="0" w:color="auto"/>
                      </w:divBdr>
                    </w:div>
                    <w:div w:id="1200126658">
                      <w:marLeft w:val="0"/>
                      <w:marRight w:val="0"/>
                      <w:marTop w:val="0"/>
                      <w:marBottom w:val="0"/>
                      <w:divBdr>
                        <w:top w:val="none" w:sz="0" w:space="0" w:color="auto"/>
                        <w:left w:val="none" w:sz="0" w:space="0" w:color="auto"/>
                        <w:bottom w:val="none" w:sz="0" w:space="0" w:color="auto"/>
                        <w:right w:val="none" w:sz="0" w:space="0" w:color="auto"/>
                      </w:divBdr>
                    </w:div>
                    <w:div w:id="287860265">
                      <w:marLeft w:val="0"/>
                      <w:marRight w:val="0"/>
                      <w:marTop w:val="0"/>
                      <w:marBottom w:val="0"/>
                      <w:divBdr>
                        <w:top w:val="none" w:sz="0" w:space="0" w:color="auto"/>
                        <w:left w:val="none" w:sz="0" w:space="0" w:color="auto"/>
                        <w:bottom w:val="none" w:sz="0" w:space="0" w:color="auto"/>
                        <w:right w:val="none" w:sz="0" w:space="0" w:color="auto"/>
                      </w:divBdr>
                    </w:div>
                    <w:div w:id="1243873861">
                      <w:marLeft w:val="0"/>
                      <w:marRight w:val="0"/>
                      <w:marTop w:val="0"/>
                      <w:marBottom w:val="0"/>
                      <w:divBdr>
                        <w:top w:val="none" w:sz="0" w:space="0" w:color="auto"/>
                        <w:left w:val="none" w:sz="0" w:space="0" w:color="auto"/>
                        <w:bottom w:val="none" w:sz="0" w:space="0" w:color="auto"/>
                        <w:right w:val="none" w:sz="0" w:space="0" w:color="auto"/>
                      </w:divBdr>
                    </w:div>
                    <w:div w:id="683020429">
                      <w:marLeft w:val="0"/>
                      <w:marRight w:val="0"/>
                      <w:marTop w:val="0"/>
                      <w:marBottom w:val="0"/>
                      <w:divBdr>
                        <w:top w:val="none" w:sz="0" w:space="0" w:color="auto"/>
                        <w:left w:val="none" w:sz="0" w:space="0" w:color="auto"/>
                        <w:bottom w:val="none" w:sz="0" w:space="0" w:color="auto"/>
                        <w:right w:val="none" w:sz="0" w:space="0" w:color="auto"/>
                      </w:divBdr>
                    </w:div>
                    <w:div w:id="1892568697">
                      <w:marLeft w:val="0"/>
                      <w:marRight w:val="0"/>
                      <w:marTop w:val="0"/>
                      <w:marBottom w:val="0"/>
                      <w:divBdr>
                        <w:top w:val="none" w:sz="0" w:space="0" w:color="auto"/>
                        <w:left w:val="none" w:sz="0" w:space="0" w:color="auto"/>
                        <w:bottom w:val="none" w:sz="0" w:space="0" w:color="auto"/>
                        <w:right w:val="none" w:sz="0" w:space="0" w:color="auto"/>
                      </w:divBdr>
                    </w:div>
                    <w:div w:id="26477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345948">
      <w:bodyDiv w:val="1"/>
      <w:marLeft w:val="0"/>
      <w:marRight w:val="0"/>
      <w:marTop w:val="0"/>
      <w:marBottom w:val="0"/>
      <w:divBdr>
        <w:top w:val="none" w:sz="0" w:space="0" w:color="auto"/>
        <w:left w:val="none" w:sz="0" w:space="0" w:color="auto"/>
        <w:bottom w:val="none" w:sz="0" w:space="0" w:color="auto"/>
        <w:right w:val="none" w:sz="0" w:space="0" w:color="auto"/>
      </w:divBdr>
    </w:div>
    <w:div w:id="1213614982">
      <w:bodyDiv w:val="1"/>
      <w:marLeft w:val="0"/>
      <w:marRight w:val="0"/>
      <w:marTop w:val="0"/>
      <w:marBottom w:val="0"/>
      <w:divBdr>
        <w:top w:val="none" w:sz="0" w:space="0" w:color="auto"/>
        <w:left w:val="none" w:sz="0" w:space="0" w:color="auto"/>
        <w:bottom w:val="none" w:sz="0" w:space="0" w:color="auto"/>
        <w:right w:val="none" w:sz="0" w:space="0" w:color="auto"/>
      </w:divBdr>
    </w:div>
    <w:div w:id="1213880633">
      <w:bodyDiv w:val="1"/>
      <w:marLeft w:val="0"/>
      <w:marRight w:val="0"/>
      <w:marTop w:val="0"/>
      <w:marBottom w:val="0"/>
      <w:divBdr>
        <w:top w:val="none" w:sz="0" w:space="0" w:color="auto"/>
        <w:left w:val="none" w:sz="0" w:space="0" w:color="auto"/>
        <w:bottom w:val="none" w:sz="0" w:space="0" w:color="auto"/>
        <w:right w:val="none" w:sz="0" w:space="0" w:color="auto"/>
      </w:divBdr>
    </w:div>
    <w:div w:id="1214542775">
      <w:bodyDiv w:val="1"/>
      <w:marLeft w:val="0"/>
      <w:marRight w:val="0"/>
      <w:marTop w:val="0"/>
      <w:marBottom w:val="0"/>
      <w:divBdr>
        <w:top w:val="none" w:sz="0" w:space="0" w:color="auto"/>
        <w:left w:val="none" w:sz="0" w:space="0" w:color="auto"/>
        <w:bottom w:val="none" w:sz="0" w:space="0" w:color="auto"/>
        <w:right w:val="none" w:sz="0" w:space="0" w:color="auto"/>
      </w:divBdr>
    </w:div>
    <w:div w:id="1214661814">
      <w:bodyDiv w:val="1"/>
      <w:marLeft w:val="0"/>
      <w:marRight w:val="0"/>
      <w:marTop w:val="0"/>
      <w:marBottom w:val="0"/>
      <w:divBdr>
        <w:top w:val="none" w:sz="0" w:space="0" w:color="auto"/>
        <w:left w:val="none" w:sz="0" w:space="0" w:color="auto"/>
        <w:bottom w:val="none" w:sz="0" w:space="0" w:color="auto"/>
        <w:right w:val="none" w:sz="0" w:space="0" w:color="auto"/>
      </w:divBdr>
    </w:div>
    <w:div w:id="1214922903">
      <w:bodyDiv w:val="1"/>
      <w:marLeft w:val="0"/>
      <w:marRight w:val="0"/>
      <w:marTop w:val="0"/>
      <w:marBottom w:val="0"/>
      <w:divBdr>
        <w:top w:val="none" w:sz="0" w:space="0" w:color="auto"/>
        <w:left w:val="none" w:sz="0" w:space="0" w:color="auto"/>
        <w:bottom w:val="none" w:sz="0" w:space="0" w:color="auto"/>
        <w:right w:val="none" w:sz="0" w:space="0" w:color="auto"/>
      </w:divBdr>
    </w:div>
    <w:div w:id="1215384423">
      <w:bodyDiv w:val="1"/>
      <w:marLeft w:val="0"/>
      <w:marRight w:val="0"/>
      <w:marTop w:val="0"/>
      <w:marBottom w:val="0"/>
      <w:divBdr>
        <w:top w:val="none" w:sz="0" w:space="0" w:color="auto"/>
        <w:left w:val="none" w:sz="0" w:space="0" w:color="auto"/>
        <w:bottom w:val="none" w:sz="0" w:space="0" w:color="auto"/>
        <w:right w:val="none" w:sz="0" w:space="0" w:color="auto"/>
      </w:divBdr>
      <w:divsChild>
        <w:div w:id="2042701651">
          <w:marLeft w:val="0"/>
          <w:marRight w:val="0"/>
          <w:marTop w:val="0"/>
          <w:marBottom w:val="0"/>
          <w:divBdr>
            <w:top w:val="none" w:sz="0" w:space="0" w:color="auto"/>
            <w:left w:val="none" w:sz="0" w:space="0" w:color="auto"/>
            <w:bottom w:val="none" w:sz="0" w:space="0" w:color="auto"/>
            <w:right w:val="none" w:sz="0" w:space="0" w:color="auto"/>
          </w:divBdr>
          <w:divsChild>
            <w:div w:id="461385157">
              <w:marLeft w:val="0"/>
              <w:marRight w:val="0"/>
              <w:marTop w:val="0"/>
              <w:marBottom w:val="0"/>
              <w:divBdr>
                <w:top w:val="none" w:sz="0" w:space="0" w:color="auto"/>
                <w:left w:val="none" w:sz="0" w:space="0" w:color="auto"/>
                <w:bottom w:val="none" w:sz="0" w:space="0" w:color="auto"/>
                <w:right w:val="none" w:sz="0" w:space="0" w:color="auto"/>
              </w:divBdr>
              <w:divsChild>
                <w:div w:id="1337926509">
                  <w:marLeft w:val="0"/>
                  <w:marRight w:val="0"/>
                  <w:marTop w:val="0"/>
                  <w:marBottom w:val="0"/>
                  <w:divBdr>
                    <w:top w:val="none" w:sz="0" w:space="0" w:color="auto"/>
                    <w:left w:val="none" w:sz="0" w:space="0" w:color="auto"/>
                    <w:bottom w:val="none" w:sz="0" w:space="0" w:color="auto"/>
                    <w:right w:val="none" w:sz="0" w:space="0" w:color="auto"/>
                  </w:divBdr>
                  <w:divsChild>
                    <w:div w:id="1934045346">
                      <w:marLeft w:val="0"/>
                      <w:marRight w:val="0"/>
                      <w:marTop w:val="0"/>
                      <w:marBottom w:val="0"/>
                      <w:divBdr>
                        <w:top w:val="none" w:sz="0" w:space="0" w:color="auto"/>
                        <w:left w:val="none" w:sz="0" w:space="0" w:color="auto"/>
                        <w:bottom w:val="none" w:sz="0" w:space="0" w:color="auto"/>
                        <w:right w:val="none" w:sz="0" w:space="0" w:color="auto"/>
                      </w:divBdr>
                      <w:divsChild>
                        <w:div w:id="103974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389766">
          <w:marLeft w:val="0"/>
          <w:marRight w:val="0"/>
          <w:marTop w:val="0"/>
          <w:marBottom w:val="0"/>
          <w:divBdr>
            <w:top w:val="none" w:sz="0" w:space="0" w:color="auto"/>
            <w:left w:val="none" w:sz="0" w:space="0" w:color="auto"/>
            <w:bottom w:val="none" w:sz="0" w:space="0" w:color="auto"/>
            <w:right w:val="none" w:sz="0" w:space="0" w:color="auto"/>
          </w:divBdr>
          <w:divsChild>
            <w:div w:id="417751262">
              <w:marLeft w:val="0"/>
              <w:marRight w:val="0"/>
              <w:marTop w:val="0"/>
              <w:marBottom w:val="0"/>
              <w:divBdr>
                <w:top w:val="none" w:sz="0" w:space="0" w:color="auto"/>
                <w:left w:val="none" w:sz="0" w:space="0" w:color="auto"/>
                <w:bottom w:val="none" w:sz="0" w:space="0" w:color="auto"/>
                <w:right w:val="none" w:sz="0" w:space="0" w:color="auto"/>
              </w:divBdr>
              <w:divsChild>
                <w:div w:id="1079789804">
                  <w:marLeft w:val="-240"/>
                  <w:marRight w:val="0"/>
                  <w:marTop w:val="0"/>
                  <w:marBottom w:val="0"/>
                  <w:divBdr>
                    <w:top w:val="none" w:sz="0" w:space="0" w:color="auto"/>
                    <w:left w:val="none" w:sz="0" w:space="0" w:color="auto"/>
                    <w:bottom w:val="none" w:sz="0" w:space="0" w:color="auto"/>
                    <w:right w:val="none" w:sz="0" w:space="0" w:color="auto"/>
                  </w:divBdr>
                  <w:divsChild>
                    <w:div w:id="210843804">
                      <w:marLeft w:val="0"/>
                      <w:marRight w:val="0"/>
                      <w:marTop w:val="0"/>
                      <w:marBottom w:val="0"/>
                      <w:divBdr>
                        <w:top w:val="none" w:sz="0" w:space="0" w:color="auto"/>
                        <w:left w:val="none" w:sz="0" w:space="0" w:color="auto"/>
                        <w:bottom w:val="none" w:sz="0" w:space="0" w:color="auto"/>
                        <w:right w:val="none" w:sz="0" w:space="0" w:color="auto"/>
                      </w:divBdr>
                      <w:divsChild>
                        <w:div w:id="2143813816">
                          <w:marLeft w:val="0"/>
                          <w:marRight w:val="0"/>
                          <w:marTop w:val="0"/>
                          <w:marBottom w:val="0"/>
                          <w:divBdr>
                            <w:top w:val="none" w:sz="0" w:space="0" w:color="auto"/>
                            <w:left w:val="none" w:sz="0" w:space="0" w:color="auto"/>
                            <w:bottom w:val="none" w:sz="0" w:space="0" w:color="auto"/>
                            <w:right w:val="none" w:sz="0" w:space="0" w:color="auto"/>
                          </w:divBdr>
                          <w:divsChild>
                            <w:div w:id="1223253866">
                              <w:marLeft w:val="0"/>
                              <w:marRight w:val="0"/>
                              <w:marTop w:val="0"/>
                              <w:marBottom w:val="0"/>
                              <w:divBdr>
                                <w:top w:val="none" w:sz="0" w:space="0" w:color="auto"/>
                                <w:left w:val="none" w:sz="0" w:space="0" w:color="auto"/>
                                <w:bottom w:val="none" w:sz="0" w:space="0" w:color="auto"/>
                                <w:right w:val="none" w:sz="0" w:space="0" w:color="auto"/>
                              </w:divBdr>
                              <w:divsChild>
                                <w:div w:id="423647765">
                                  <w:marLeft w:val="0"/>
                                  <w:marRight w:val="0"/>
                                  <w:marTop w:val="0"/>
                                  <w:marBottom w:val="0"/>
                                  <w:divBdr>
                                    <w:top w:val="none" w:sz="0" w:space="0" w:color="auto"/>
                                    <w:left w:val="none" w:sz="0" w:space="0" w:color="auto"/>
                                    <w:bottom w:val="none" w:sz="0" w:space="0" w:color="auto"/>
                                    <w:right w:val="none" w:sz="0" w:space="0" w:color="auto"/>
                                  </w:divBdr>
                                  <w:divsChild>
                                    <w:div w:id="59482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5584600">
      <w:bodyDiv w:val="1"/>
      <w:marLeft w:val="0"/>
      <w:marRight w:val="0"/>
      <w:marTop w:val="0"/>
      <w:marBottom w:val="0"/>
      <w:divBdr>
        <w:top w:val="none" w:sz="0" w:space="0" w:color="auto"/>
        <w:left w:val="none" w:sz="0" w:space="0" w:color="auto"/>
        <w:bottom w:val="none" w:sz="0" w:space="0" w:color="auto"/>
        <w:right w:val="none" w:sz="0" w:space="0" w:color="auto"/>
      </w:divBdr>
      <w:divsChild>
        <w:div w:id="1105467589">
          <w:marLeft w:val="0"/>
          <w:marRight w:val="0"/>
          <w:marTop w:val="0"/>
          <w:marBottom w:val="0"/>
          <w:divBdr>
            <w:top w:val="none" w:sz="0" w:space="0" w:color="auto"/>
            <w:left w:val="none" w:sz="0" w:space="0" w:color="auto"/>
            <w:bottom w:val="none" w:sz="0" w:space="0" w:color="auto"/>
            <w:right w:val="none" w:sz="0" w:space="0" w:color="auto"/>
          </w:divBdr>
        </w:div>
      </w:divsChild>
    </w:div>
    <w:div w:id="1215966790">
      <w:bodyDiv w:val="1"/>
      <w:marLeft w:val="0"/>
      <w:marRight w:val="0"/>
      <w:marTop w:val="0"/>
      <w:marBottom w:val="0"/>
      <w:divBdr>
        <w:top w:val="none" w:sz="0" w:space="0" w:color="auto"/>
        <w:left w:val="none" w:sz="0" w:space="0" w:color="auto"/>
        <w:bottom w:val="none" w:sz="0" w:space="0" w:color="auto"/>
        <w:right w:val="none" w:sz="0" w:space="0" w:color="auto"/>
      </w:divBdr>
      <w:divsChild>
        <w:div w:id="1240480053">
          <w:marLeft w:val="0"/>
          <w:marRight w:val="0"/>
          <w:marTop w:val="0"/>
          <w:marBottom w:val="0"/>
          <w:divBdr>
            <w:top w:val="none" w:sz="0" w:space="0" w:color="auto"/>
            <w:left w:val="none" w:sz="0" w:space="0" w:color="auto"/>
            <w:bottom w:val="none" w:sz="0" w:space="0" w:color="auto"/>
            <w:right w:val="none" w:sz="0" w:space="0" w:color="auto"/>
          </w:divBdr>
          <w:divsChild>
            <w:div w:id="161549051">
              <w:marLeft w:val="0"/>
              <w:marRight w:val="0"/>
              <w:marTop w:val="0"/>
              <w:marBottom w:val="0"/>
              <w:divBdr>
                <w:top w:val="none" w:sz="0" w:space="0" w:color="auto"/>
                <w:left w:val="none" w:sz="0" w:space="0" w:color="auto"/>
                <w:bottom w:val="none" w:sz="0" w:space="0" w:color="auto"/>
                <w:right w:val="none" w:sz="0" w:space="0" w:color="auto"/>
              </w:divBdr>
              <w:divsChild>
                <w:div w:id="2080517760">
                  <w:marLeft w:val="0"/>
                  <w:marRight w:val="0"/>
                  <w:marTop w:val="0"/>
                  <w:marBottom w:val="0"/>
                  <w:divBdr>
                    <w:top w:val="none" w:sz="0" w:space="0" w:color="auto"/>
                    <w:left w:val="none" w:sz="0" w:space="0" w:color="auto"/>
                    <w:bottom w:val="none" w:sz="0" w:space="0" w:color="auto"/>
                    <w:right w:val="none" w:sz="0" w:space="0" w:color="auto"/>
                  </w:divBdr>
                  <w:divsChild>
                    <w:div w:id="615017563">
                      <w:marLeft w:val="0"/>
                      <w:marRight w:val="0"/>
                      <w:marTop w:val="0"/>
                      <w:marBottom w:val="0"/>
                      <w:divBdr>
                        <w:top w:val="none" w:sz="0" w:space="0" w:color="auto"/>
                        <w:left w:val="none" w:sz="0" w:space="0" w:color="auto"/>
                        <w:bottom w:val="none" w:sz="0" w:space="0" w:color="auto"/>
                        <w:right w:val="none" w:sz="0" w:space="0" w:color="auto"/>
                      </w:divBdr>
                      <w:divsChild>
                        <w:div w:id="1905290811">
                          <w:marLeft w:val="0"/>
                          <w:marRight w:val="0"/>
                          <w:marTop w:val="0"/>
                          <w:marBottom w:val="0"/>
                          <w:divBdr>
                            <w:top w:val="none" w:sz="0" w:space="0" w:color="auto"/>
                            <w:left w:val="none" w:sz="0" w:space="0" w:color="auto"/>
                            <w:bottom w:val="none" w:sz="0" w:space="0" w:color="auto"/>
                            <w:right w:val="none" w:sz="0" w:space="0" w:color="auto"/>
                          </w:divBdr>
                        </w:div>
                        <w:div w:id="1694451168">
                          <w:marLeft w:val="0"/>
                          <w:marRight w:val="0"/>
                          <w:marTop w:val="0"/>
                          <w:marBottom w:val="0"/>
                          <w:divBdr>
                            <w:top w:val="none" w:sz="0" w:space="0" w:color="auto"/>
                            <w:left w:val="none" w:sz="0" w:space="0" w:color="auto"/>
                            <w:bottom w:val="none" w:sz="0" w:space="0" w:color="auto"/>
                            <w:right w:val="none" w:sz="0" w:space="0" w:color="auto"/>
                          </w:divBdr>
                        </w:div>
                        <w:div w:id="1338653968">
                          <w:marLeft w:val="0"/>
                          <w:marRight w:val="0"/>
                          <w:marTop w:val="0"/>
                          <w:marBottom w:val="0"/>
                          <w:divBdr>
                            <w:top w:val="none" w:sz="0" w:space="0" w:color="auto"/>
                            <w:left w:val="none" w:sz="0" w:space="0" w:color="auto"/>
                            <w:bottom w:val="none" w:sz="0" w:space="0" w:color="auto"/>
                            <w:right w:val="none" w:sz="0" w:space="0" w:color="auto"/>
                          </w:divBdr>
                        </w:div>
                        <w:div w:id="677198113">
                          <w:marLeft w:val="0"/>
                          <w:marRight w:val="0"/>
                          <w:marTop w:val="0"/>
                          <w:marBottom w:val="0"/>
                          <w:divBdr>
                            <w:top w:val="none" w:sz="0" w:space="0" w:color="auto"/>
                            <w:left w:val="none" w:sz="0" w:space="0" w:color="auto"/>
                            <w:bottom w:val="none" w:sz="0" w:space="0" w:color="auto"/>
                            <w:right w:val="none" w:sz="0" w:space="0" w:color="auto"/>
                          </w:divBdr>
                        </w:div>
                        <w:div w:id="81660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6426268">
      <w:bodyDiv w:val="1"/>
      <w:marLeft w:val="0"/>
      <w:marRight w:val="0"/>
      <w:marTop w:val="0"/>
      <w:marBottom w:val="0"/>
      <w:divBdr>
        <w:top w:val="none" w:sz="0" w:space="0" w:color="auto"/>
        <w:left w:val="none" w:sz="0" w:space="0" w:color="auto"/>
        <w:bottom w:val="none" w:sz="0" w:space="0" w:color="auto"/>
        <w:right w:val="none" w:sz="0" w:space="0" w:color="auto"/>
      </w:divBdr>
    </w:div>
    <w:div w:id="1216626842">
      <w:bodyDiv w:val="1"/>
      <w:marLeft w:val="0"/>
      <w:marRight w:val="0"/>
      <w:marTop w:val="0"/>
      <w:marBottom w:val="0"/>
      <w:divBdr>
        <w:top w:val="none" w:sz="0" w:space="0" w:color="auto"/>
        <w:left w:val="none" w:sz="0" w:space="0" w:color="auto"/>
        <w:bottom w:val="none" w:sz="0" w:space="0" w:color="auto"/>
        <w:right w:val="none" w:sz="0" w:space="0" w:color="auto"/>
      </w:divBdr>
    </w:div>
    <w:div w:id="1217083045">
      <w:bodyDiv w:val="1"/>
      <w:marLeft w:val="0"/>
      <w:marRight w:val="0"/>
      <w:marTop w:val="0"/>
      <w:marBottom w:val="0"/>
      <w:divBdr>
        <w:top w:val="none" w:sz="0" w:space="0" w:color="auto"/>
        <w:left w:val="none" w:sz="0" w:space="0" w:color="auto"/>
        <w:bottom w:val="none" w:sz="0" w:space="0" w:color="auto"/>
        <w:right w:val="none" w:sz="0" w:space="0" w:color="auto"/>
      </w:divBdr>
    </w:div>
    <w:div w:id="1217205165">
      <w:bodyDiv w:val="1"/>
      <w:marLeft w:val="0"/>
      <w:marRight w:val="0"/>
      <w:marTop w:val="0"/>
      <w:marBottom w:val="0"/>
      <w:divBdr>
        <w:top w:val="none" w:sz="0" w:space="0" w:color="auto"/>
        <w:left w:val="none" w:sz="0" w:space="0" w:color="auto"/>
        <w:bottom w:val="none" w:sz="0" w:space="0" w:color="auto"/>
        <w:right w:val="none" w:sz="0" w:space="0" w:color="auto"/>
      </w:divBdr>
    </w:div>
    <w:div w:id="1217545914">
      <w:bodyDiv w:val="1"/>
      <w:marLeft w:val="0"/>
      <w:marRight w:val="0"/>
      <w:marTop w:val="0"/>
      <w:marBottom w:val="0"/>
      <w:divBdr>
        <w:top w:val="none" w:sz="0" w:space="0" w:color="auto"/>
        <w:left w:val="none" w:sz="0" w:space="0" w:color="auto"/>
        <w:bottom w:val="none" w:sz="0" w:space="0" w:color="auto"/>
        <w:right w:val="none" w:sz="0" w:space="0" w:color="auto"/>
      </w:divBdr>
    </w:div>
    <w:div w:id="1218081955">
      <w:bodyDiv w:val="1"/>
      <w:marLeft w:val="0"/>
      <w:marRight w:val="0"/>
      <w:marTop w:val="0"/>
      <w:marBottom w:val="0"/>
      <w:divBdr>
        <w:top w:val="none" w:sz="0" w:space="0" w:color="auto"/>
        <w:left w:val="none" w:sz="0" w:space="0" w:color="auto"/>
        <w:bottom w:val="none" w:sz="0" w:space="0" w:color="auto"/>
        <w:right w:val="none" w:sz="0" w:space="0" w:color="auto"/>
      </w:divBdr>
      <w:divsChild>
        <w:div w:id="997346573">
          <w:marLeft w:val="0"/>
          <w:marRight w:val="0"/>
          <w:marTop w:val="0"/>
          <w:marBottom w:val="0"/>
          <w:divBdr>
            <w:top w:val="none" w:sz="0" w:space="0" w:color="auto"/>
            <w:left w:val="none" w:sz="0" w:space="0" w:color="auto"/>
            <w:bottom w:val="none" w:sz="0" w:space="0" w:color="auto"/>
            <w:right w:val="none" w:sz="0" w:space="0" w:color="auto"/>
          </w:divBdr>
          <w:divsChild>
            <w:div w:id="911894820">
              <w:marLeft w:val="0"/>
              <w:marRight w:val="0"/>
              <w:marTop w:val="0"/>
              <w:marBottom w:val="0"/>
              <w:divBdr>
                <w:top w:val="none" w:sz="0" w:space="0" w:color="auto"/>
                <w:left w:val="none" w:sz="0" w:space="0" w:color="auto"/>
                <w:bottom w:val="none" w:sz="0" w:space="0" w:color="auto"/>
                <w:right w:val="none" w:sz="0" w:space="0" w:color="auto"/>
              </w:divBdr>
              <w:divsChild>
                <w:div w:id="1670986631">
                  <w:marLeft w:val="0"/>
                  <w:marRight w:val="0"/>
                  <w:marTop w:val="0"/>
                  <w:marBottom w:val="0"/>
                  <w:divBdr>
                    <w:top w:val="none" w:sz="0" w:space="0" w:color="auto"/>
                    <w:left w:val="none" w:sz="0" w:space="0" w:color="auto"/>
                    <w:bottom w:val="none" w:sz="0" w:space="0" w:color="auto"/>
                    <w:right w:val="none" w:sz="0" w:space="0" w:color="auto"/>
                  </w:divBdr>
                  <w:divsChild>
                    <w:div w:id="180362379">
                      <w:marLeft w:val="0"/>
                      <w:marRight w:val="0"/>
                      <w:marTop w:val="0"/>
                      <w:marBottom w:val="0"/>
                      <w:divBdr>
                        <w:top w:val="none" w:sz="0" w:space="0" w:color="auto"/>
                        <w:left w:val="none" w:sz="0" w:space="0" w:color="auto"/>
                        <w:bottom w:val="none" w:sz="0" w:space="0" w:color="auto"/>
                        <w:right w:val="none" w:sz="0" w:space="0" w:color="auto"/>
                      </w:divBdr>
                    </w:div>
                    <w:div w:id="420951832">
                      <w:marLeft w:val="0"/>
                      <w:marRight w:val="0"/>
                      <w:marTop w:val="0"/>
                      <w:marBottom w:val="0"/>
                      <w:divBdr>
                        <w:top w:val="none" w:sz="0" w:space="0" w:color="auto"/>
                        <w:left w:val="none" w:sz="0" w:space="0" w:color="auto"/>
                        <w:bottom w:val="none" w:sz="0" w:space="0" w:color="auto"/>
                        <w:right w:val="none" w:sz="0" w:space="0" w:color="auto"/>
                      </w:divBdr>
                    </w:div>
                    <w:div w:id="516425369">
                      <w:marLeft w:val="0"/>
                      <w:marRight w:val="0"/>
                      <w:marTop w:val="0"/>
                      <w:marBottom w:val="0"/>
                      <w:divBdr>
                        <w:top w:val="none" w:sz="0" w:space="0" w:color="auto"/>
                        <w:left w:val="none" w:sz="0" w:space="0" w:color="auto"/>
                        <w:bottom w:val="none" w:sz="0" w:space="0" w:color="auto"/>
                        <w:right w:val="none" w:sz="0" w:space="0" w:color="auto"/>
                      </w:divBdr>
                    </w:div>
                    <w:div w:id="615219088">
                      <w:marLeft w:val="0"/>
                      <w:marRight w:val="0"/>
                      <w:marTop w:val="0"/>
                      <w:marBottom w:val="0"/>
                      <w:divBdr>
                        <w:top w:val="none" w:sz="0" w:space="0" w:color="auto"/>
                        <w:left w:val="none" w:sz="0" w:space="0" w:color="auto"/>
                        <w:bottom w:val="none" w:sz="0" w:space="0" w:color="auto"/>
                        <w:right w:val="none" w:sz="0" w:space="0" w:color="auto"/>
                      </w:divBdr>
                    </w:div>
                    <w:div w:id="140634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129537">
      <w:bodyDiv w:val="1"/>
      <w:marLeft w:val="0"/>
      <w:marRight w:val="0"/>
      <w:marTop w:val="0"/>
      <w:marBottom w:val="0"/>
      <w:divBdr>
        <w:top w:val="none" w:sz="0" w:space="0" w:color="auto"/>
        <w:left w:val="none" w:sz="0" w:space="0" w:color="auto"/>
        <w:bottom w:val="none" w:sz="0" w:space="0" w:color="auto"/>
        <w:right w:val="none" w:sz="0" w:space="0" w:color="auto"/>
      </w:divBdr>
      <w:divsChild>
        <w:div w:id="2030596139">
          <w:marLeft w:val="0"/>
          <w:marRight w:val="0"/>
          <w:marTop w:val="0"/>
          <w:marBottom w:val="0"/>
          <w:divBdr>
            <w:top w:val="none" w:sz="0" w:space="0" w:color="auto"/>
            <w:left w:val="none" w:sz="0" w:space="0" w:color="auto"/>
            <w:bottom w:val="none" w:sz="0" w:space="0" w:color="auto"/>
            <w:right w:val="none" w:sz="0" w:space="0" w:color="auto"/>
          </w:divBdr>
        </w:div>
      </w:divsChild>
    </w:div>
    <w:div w:id="1218322512">
      <w:bodyDiv w:val="1"/>
      <w:marLeft w:val="0"/>
      <w:marRight w:val="0"/>
      <w:marTop w:val="0"/>
      <w:marBottom w:val="0"/>
      <w:divBdr>
        <w:top w:val="none" w:sz="0" w:space="0" w:color="auto"/>
        <w:left w:val="none" w:sz="0" w:space="0" w:color="auto"/>
        <w:bottom w:val="none" w:sz="0" w:space="0" w:color="auto"/>
        <w:right w:val="none" w:sz="0" w:space="0" w:color="auto"/>
      </w:divBdr>
    </w:div>
    <w:div w:id="1219321941">
      <w:bodyDiv w:val="1"/>
      <w:marLeft w:val="0"/>
      <w:marRight w:val="0"/>
      <w:marTop w:val="0"/>
      <w:marBottom w:val="0"/>
      <w:divBdr>
        <w:top w:val="none" w:sz="0" w:space="0" w:color="auto"/>
        <w:left w:val="none" w:sz="0" w:space="0" w:color="auto"/>
        <w:bottom w:val="none" w:sz="0" w:space="0" w:color="auto"/>
        <w:right w:val="none" w:sz="0" w:space="0" w:color="auto"/>
      </w:divBdr>
    </w:div>
    <w:div w:id="1219782990">
      <w:bodyDiv w:val="1"/>
      <w:marLeft w:val="0"/>
      <w:marRight w:val="0"/>
      <w:marTop w:val="0"/>
      <w:marBottom w:val="0"/>
      <w:divBdr>
        <w:top w:val="none" w:sz="0" w:space="0" w:color="auto"/>
        <w:left w:val="none" w:sz="0" w:space="0" w:color="auto"/>
        <w:bottom w:val="none" w:sz="0" w:space="0" w:color="auto"/>
        <w:right w:val="none" w:sz="0" w:space="0" w:color="auto"/>
      </w:divBdr>
    </w:div>
    <w:div w:id="1220018183">
      <w:bodyDiv w:val="1"/>
      <w:marLeft w:val="0"/>
      <w:marRight w:val="0"/>
      <w:marTop w:val="0"/>
      <w:marBottom w:val="0"/>
      <w:divBdr>
        <w:top w:val="none" w:sz="0" w:space="0" w:color="auto"/>
        <w:left w:val="none" w:sz="0" w:space="0" w:color="auto"/>
        <w:bottom w:val="none" w:sz="0" w:space="0" w:color="auto"/>
        <w:right w:val="none" w:sz="0" w:space="0" w:color="auto"/>
      </w:divBdr>
      <w:divsChild>
        <w:div w:id="1255675013">
          <w:marLeft w:val="0"/>
          <w:marRight w:val="0"/>
          <w:marTop w:val="0"/>
          <w:marBottom w:val="0"/>
          <w:divBdr>
            <w:top w:val="none" w:sz="0" w:space="0" w:color="auto"/>
            <w:left w:val="none" w:sz="0" w:space="0" w:color="auto"/>
            <w:bottom w:val="none" w:sz="0" w:space="0" w:color="auto"/>
            <w:right w:val="none" w:sz="0" w:space="0" w:color="auto"/>
          </w:divBdr>
          <w:divsChild>
            <w:div w:id="422578862">
              <w:marLeft w:val="0"/>
              <w:marRight w:val="0"/>
              <w:marTop w:val="0"/>
              <w:marBottom w:val="0"/>
              <w:divBdr>
                <w:top w:val="none" w:sz="0" w:space="0" w:color="auto"/>
                <w:left w:val="none" w:sz="0" w:space="0" w:color="auto"/>
                <w:bottom w:val="none" w:sz="0" w:space="0" w:color="auto"/>
                <w:right w:val="none" w:sz="0" w:space="0" w:color="auto"/>
              </w:divBdr>
              <w:divsChild>
                <w:div w:id="91786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73978">
      <w:bodyDiv w:val="1"/>
      <w:marLeft w:val="0"/>
      <w:marRight w:val="0"/>
      <w:marTop w:val="0"/>
      <w:marBottom w:val="0"/>
      <w:divBdr>
        <w:top w:val="none" w:sz="0" w:space="0" w:color="auto"/>
        <w:left w:val="none" w:sz="0" w:space="0" w:color="auto"/>
        <w:bottom w:val="none" w:sz="0" w:space="0" w:color="auto"/>
        <w:right w:val="none" w:sz="0" w:space="0" w:color="auto"/>
      </w:divBdr>
    </w:div>
    <w:div w:id="1220940651">
      <w:bodyDiv w:val="1"/>
      <w:marLeft w:val="0"/>
      <w:marRight w:val="0"/>
      <w:marTop w:val="0"/>
      <w:marBottom w:val="0"/>
      <w:divBdr>
        <w:top w:val="none" w:sz="0" w:space="0" w:color="auto"/>
        <w:left w:val="none" w:sz="0" w:space="0" w:color="auto"/>
        <w:bottom w:val="none" w:sz="0" w:space="0" w:color="auto"/>
        <w:right w:val="none" w:sz="0" w:space="0" w:color="auto"/>
      </w:divBdr>
    </w:div>
    <w:div w:id="1221089838">
      <w:bodyDiv w:val="1"/>
      <w:marLeft w:val="0"/>
      <w:marRight w:val="0"/>
      <w:marTop w:val="0"/>
      <w:marBottom w:val="0"/>
      <w:divBdr>
        <w:top w:val="none" w:sz="0" w:space="0" w:color="auto"/>
        <w:left w:val="none" w:sz="0" w:space="0" w:color="auto"/>
        <w:bottom w:val="none" w:sz="0" w:space="0" w:color="auto"/>
        <w:right w:val="none" w:sz="0" w:space="0" w:color="auto"/>
      </w:divBdr>
      <w:divsChild>
        <w:div w:id="193420073">
          <w:marLeft w:val="0"/>
          <w:marRight w:val="0"/>
          <w:marTop w:val="0"/>
          <w:marBottom w:val="0"/>
          <w:divBdr>
            <w:top w:val="none" w:sz="0" w:space="0" w:color="auto"/>
            <w:left w:val="none" w:sz="0" w:space="0" w:color="auto"/>
            <w:bottom w:val="none" w:sz="0" w:space="0" w:color="auto"/>
            <w:right w:val="none" w:sz="0" w:space="0" w:color="auto"/>
          </w:divBdr>
        </w:div>
      </w:divsChild>
    </w:div>
    <w:div w:id="1221133553">
      <w:bodyDiv w:val="1"/>
      <w:marLeft w:val="0"/>
      <w:marRight w:val="0"/>
      <w:marTop w:val="0"/>
      <w:marBottom w:val="0"/>
      <w:divBdr>
        <w:top w:val="none" w:sz="0" w:space="0" w:color="auto"/>
        <w:left w:val="none" w:sz="0" w:space="0" w:color="auto"/>
        <w:bottom w:val="none" w:sz="0" w:space="0" w:color="auto"/>
        <w:right w:val="none" w:sz="0" w:space="0" w:color="auto"/>
      </w:divBdr>
    </w:div>
    <w:div w:id="1221483142">
      <w:bodyDiv w:val="1"/>
      <w:marLeft w:val="0"/>
      <w:marRight w:val="0"/>
      <w:marTop w:val="0"/>
      <w:marBottom w:val="0"/>
      <w:divBdr>
        <w:top w:val="none" w:sz="0" w:space="0" w:color="auto"/>
        <w:left w:val="none" w:sz="0" w:space="0" w:color="auto"/>
        <w:bottom w:val="none" w:sz="0" w:space="0" w:color="auto"/>
        <w:right w:val="none" w:sz="0" w:space="0" w:color="auto"/>
      </w:divBdr>
    </w:div>
    <w:div w:id="1222012604">
      <w:bodyDiv w:val="1"/>
      <w:marLeft w:val="0"/>
      <w:marRight w:val="0"/>
      <w:marTop w:val="0"/>
      <w:marBottom w:val="0"/>
      <w:divBdr>
        <w:top w:val="none" w:sz="0" w:space="0" w:color="auto"/>
        <w:left w:val="none" w:sz="0" w:space="0" w:color="auto"/>
        <w:bottom w:val="none" w:sz="0" w:space="0" w:color="auto"/>
        <w:right w:val="none" w:sz="0" w:space="0" w:color="auto"/>
      </w:divBdr>
      <w:divsChild>
        <w:div w:id="1262446127">
          <w:marLeft w:val="0"/>
          <w:marRight w:val="0"/>
          <w:marTop w:val="0"/>
          <w:marBottom w:val="0"/>
          <w:divBdr>
            <w:top w:val="none" w:sz="0" w:space="0" w:color="auto"/>
            <w:left w:val="none" w:sz="0" w:space="0" w:color="auto"/>
            <w:bottom w:val="none" w:sz="0" w:space="0" w:color="auto"/>
            <w:right w:val="none" w:sz="0" w:space="0" w:color="auto"/>
          </w:divBdr>
          <w:divsChild>
            <w:div w:id="141240975">
              <w:marLeft w:val="0"/>
              <w:marRight w:val="0"/>
              <w:marTop w:val="0"/>
              <w:marBottom w:val="0"/>
              <w:divBdr>
                <w:top w:val="none" w:sz="0" w:space="0" w:color="auto"/>
                <w:left w:val="none" w:sz="0" w:space="0" w:color="auto"/>
                <w:bottom w:val="none" w:sz="0" w:space="0" w:color="auto"/>
                <w:right w:val="none" w:sz="0" w:space="0" w:color="auto"/>
              </w:divBdr>
              <w:divsChild>
                <w:div w:id="1567228525">
                  <w:marLeft w:val="0"/>
                  <w:marRight w:val="0"/>
                  <w:marTop w:val="0"/>
                  <w:marBottom w:val="0"/>
                  <w:divBdr>
                    <w:top w:val="none" w:sz="0" w:space="0" w:color="auto"/>
                    <w:left w:val="none" w:sz="0" w:space="0" w:color="auto"/>
                    <w:bottom w:val="none" w:sz="0" w:space="0" w:color="auto"/>
                    <w:right w:val="none" w:sz="0" w:space="0" w:color="auto"/>
                  </w:divBdr>
                  <w:divsChild>
                    <w:div w:id="1008799143">
                      <w:marLeft w:val="0"/>
                      <w:marRight w:val="0"/>
                      <w:marTop w:val="0"/>
                      <w:marBottom w:val="0"/>
                      <w:divBdr>
                        <w:top w:val="none" w:sz="0" w:space="0" w:color="auto"/>
                        <w:left w:val="none" w:sz="0" w:space="0" w:color="auto"/>
                        <w:bottom w:val="none" w:sz="0" w:space="0" w:color="auto"/>
                        <w:right w:val="none" w:sz="0" w:space="0" w:color="auto"/>
                      </w:divBdr>
                      <w:divsChild>
                        <w:div w:id="653068771">
                          <w:marLeft w:val="0"/>
                          <w:marRight w:val="0"/>
                          <w:marTop w:val="0"/>
                          <w:marBottom w:val="0"/>
                          <w:divBdr>
                            <w:top w:val="none" w:sz="0" w:space="0" w:color="auto"/>
                            <w:left w:val="none" w:sz="0" w:space="0" w:color="auto"/>
                            <w:bottom w:val="none" w:sz="0" w:space="0" w:color="auto"/>
                            <w:right w:val="none" w:sz="0" w:space="0" w:color="auto"/>
                          </w:divBdr>
                        </w:div>
                        <w:div w:id="150866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2206126">
      <w:bodyDiv w:val="1"/>
      <w:marLeft w:val="0"/>
      <w:marRight w:val="0"/>
      <w:marTop w:val="0"/>
      <w:marBottom w:val="0"/>
      <w:divBdr>
        <w:top w:val="none" w:sz="0" w:space="0" w:color="auto"/>
        <w:left w:val="none" w:sz="0" w:space="0" w:color="auto"/>
        <w:bottom w:val="none" w:sz="0" w:space="0" w:color="auto"/>
        <w:right w:val="none" w:sz="0" w:space="0" w:color="auto"/>
      </w:divBdr>
    </w:div>
    <w:div w:id="1222324825">
      <w:bodyDiv w:val="1"/>
      <w:marLeft w:val="0"/>
      <w:marRight w:val="0"/>
      <w:marTop w:val="0"/>
      <w:marBottom w:val="0"/>
      <w:divBdr>
        <w:top w:val="none" w:sz="0" w:space="0" w:color="auto"/>
        <w:left w:val="none" w:sz="0" w:space="0" w:color="auto"/>
        <w:bottom w:val="none" w:sz="0" w:space="0" w:color="auto"/>
        <w:right w:val="none" w:sz="0" w:space="0" w:color="auto"/>
      </w:divBdr>
    </w:div>
    <w:div w:id="1222446737">
      <w:bodyDiv w:val="1"/>
      <w:marLeft w:val="0"/>
      <w:marRight w:val="0"/>
      <w:marTop w:val="0"/>
      <w:marBottom w:val="0"/>
      <w:divBdr>
        <w:top w:val="none" w:sz="0" w:space="0" w:color="auto"/>
        <w:left w:val="none" w:sz="0" w:space="0" w:color="auto"/>
        <w:bottom w:val="none" w:sz="0" w:space="0" w:color="auto"/>
        <w:right w:val="none" w:sz="0" w:space="0" w:color="auto"/>
      </w:divBdr>
    </w:div>
    <w:div w:id="1222446802">
      <w:bodyDiv w:val="1"/>
      <w:marLeft w:val="0"/>
      <w:marRight w:val="0"/>
      <w:marTop w:val="0"/>
      <w:marBottom w:val="0"/>
      <w:divBdr>
        <w:top w:val="none" w:sz="0" w:space="0" w:color="auto"/>
        <w:left w:val="none" w:sz="0" w:space="0" w:color="auto"/>
        <w:bottom w:val="none" w:sz="0" w:space="0" w:color="auto"/>
        <w:right w:val="none" w:sz="0" w:space="0" w:color="auto"/>
      </w:divBdr>
    </w:div>
    <w:div w:id="1223713398">
      <w:bodyDiv w:val="1"/>
      <w:marLeft w:val="0"/>
      <w:marRight w:val="0"/>
      <w:marTop w:val="0"/>
      <w:marBottom w:val="0"/>
      <w:divBdr>
        <w:top w:val="none" w:sz="0" w:space="0" w:color="auto"/>
        <w:left w:val="none" w:sz="0" w:space="0" w:color="auto"/>
        <w:bottom w:val="none" w:sz="0" w:space="0" w:color="auto"/>
        <w:right w:val="none" w:sz="0" w:space="0" w:color="auto"/>
      </w:divBdr>
    </w:div>
    <w:div w:id="1223785400">
      <w:bodyDiv w:val="1"/>
      <w:marLeft w:val="0"/>
      <w:marRight w:val="0"/>
      <w:marTop w:val="0"/>
      <w:marBottom w:val="0"/>
      <w:divBdr>
        <w:top w:val="none" w:sz="0" w:space="0" w:color="auto"/>
        <w:left w:val="none" w:sz="0" w:space="0" w:color="auto"/>
        <w:bottom w:val="none" w:sz="0" w:space="0" w:color="auto"/>
        <w:right w:val="none" w:sz="0" w:space="0" w:color="auto"/>
      </w:divBdr>
      <w:divsChild>
        <w:div w:id="697195931">
          <w:marLeft w:val="0"/>
          <w:marRight w:val="0"/>
          <w:marTop w:val="0"/>
          <w:marBottom w:val="0"/>
          <w:divBdr>
            <w:top w:val="none" w:sz="0" w:space="0" w:color="auto"/>
            <w:left w:val="none" w:sz="0" w:space="0" w:color="auto"/>
            <w:bottom w:val="none" w:sz="0" w:space="0" w:color="auto"/>
            <w:right w:val="none" w:sz="0" w:space="0" w:color="auto"/>
          </w:divBdr>
          <w:divsChild>
            <w:div w:id="929969103">
              <w:marLeft w:val="0"/>
              <w:marRight w:val="0"/>
              <w:marTop w:val="0"/>
              <w:marBottom w:val="0"/>
              <w:divBdr>
                <w:top w:val="none" w:sz="0" w:space="0" w:color="auto"/>
                <w:left w:val="none" w:sz="0" w:space="0" w:color="auto"/>
                <w:bottom w:val="none" w:sz="0" w:space="0" w:color="auto"/>
                <w:right w:val="none" w:sz="0" w:space="0" w:color="auto"/>
              </w:divBdr>
              <w:divsChild>
                <w:div w:id="1299995265">
                  <w:marLeft w:val="0"/>
                  <w:marRight w:val="0"/>
                  <w:marTop w:val="0"/>
                  <w:marBottom w:val="0"/>
                  <w:divBdr>
                    <w:top w:val="none" w:sz="0" w:space="0" w:color="auto"/>
                    <w:left w:val="none" w:sz="0" w:space="0" w:color="auto"/>
                    <w:bottom w:val="none" w:sz="0" w:space="0" w:color="auto"/>
                    <w:right w:val="none" w:sz="0" w:space="0" w:color="auto"/>
                  </w:divBdr>
                  <w:divsChild>
                    <w:div w:id="1254241606">
                      <w:marLeft w:val="0"/>
                      <w:marRight w:val="0"/>
                      <w:marTop w:val="0"/>
                      <w:marBottom w:val="0"/>
                      <w:divBdr>
                        <w:top w:val="none" w:sz="0" w:space="0" w:color="auto"/>
                        <w:left w:val="none" w:sz="0" w:space="0" w:color="auto"/>
                        <w:bottom w:val="none" w:sz="0" w:space="0" w:color="auto"/>
                        <w:right w:val="none" w:sz="0" w:space="0" w:color="auto"/>
                      </w:divBdr>
                    </w:div>
                    <w:div w:id="1635914964">
                      <w:marLeft w:val="0"/>
                      <w:marRight w:val="0"/>
                      <w:marTop w:val="0"/>
                      <w:marBottom w:val="0"/>
                      <w:divBdr>
                        <w:top w:val="none" w:sz="0" w:space="0" w:color="auto"/>
                        <w:left w:val="none" w:sz="0" w:space="0" w:color="auto"/>
                        <w:bottom w:val="none" w:sz="0" w:space="0" w:color="auto"/>
                        <w:right w:val="none" w:sz="0" w:space="0" w:color="auto"/>
                      </w:divBdr>
                    </w:div>
                    <w:div w:id="681204900">
                      <w:marLeft w:val="0"/>
                      <w:marRight w:val="0"/>
                      <w:marTop w:val="0"/>
                      <w:marBottom w:val="0"/>
                      <w:divBdr>
                        <w:top w:val="none" w:sz="0" w:space="0" w:color="auto"/>
                        <w:left w:val="none" w:sz="0" w:space="0" w:color="auto"/>
                        <w:bottom w:val="none" w:sz="0" w:space="0" w:color="auto"/>
                        <w:right w:val="none" w:sz="0" w:space="0" w:color="auto"/>
                      </w:divBdr>
                    </w:div>
                    <w:div w:id="552011164">
                      <w:marLeft w:val="0"/>
                      <w:marRight w:val="0"/>
                      <w:marTop w:val="0"/>
                      <w:marBottom w:val="0"/>
                      <w:divBdr>
                        <w:top w:val="none" w:sz="0" w:space="0" w:color="auto"/>
                        <w:left w:val="none" w:sz="0" w:space="0" w:color="auto"/>
                        <w:bottom w:val="none" w:sz="0" w:space="0" w:color="auto"/>
                        <w:right w:val="none" w:sz="0" w:space="0" w:color="auto"/>
                      </w:divBdr>
                    </w:div>
                    <w:div w:id="985354156">
                      <w:marLeft w:val="0"/>
                      <w:marRight w:val="0"/>
                      <w:marTop w:val="0"/>
                      <w:marBottom w:val="0"/>
                      <w:divBdr>
                        <w:top w:val="none" w:sz="0" w:space="0" w:color="auto"/>
                        <w:left w:val="none" w:sz="0" w:space="0" w:color="auto"/>
                        <w:bottom w:val="none" w:sz="0" w:space="0" w:color="auto"/>
                        <w:right w:val="none" w:sz="0" w:space="0" w:color="auto"/>
                      </w:divBdr>
                    </w:div>
                    <w:div w:id="268320569">
                      <w:marLeft w:val="0"/>
                      <w:marRight w:val="0"/>
                      <w:marTop w:val="0"/>
                      <w:marBottom w:val="0"/>
                      <w:divBdr>
                        <w:top w:val="none" w:sz="0" w:space="0" w:color="auto"/>
                        <w:left w:val="none" w:sz="0" w:space="0" w:color="auto"/>
                        <w:bottom w:val="none" w:sz="0" w:space="0" w:color="auto"/>
                        <w:right w:val="none" w:sz="0" w:space="0" w:color="auto"/>
                      </w:divBdr>
                    </w:div>
                    <w:div w:id="4417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835291">
      <w:bodyDiv w:val="1"/>
      <w:marLeft w:val="0"/>
      <w:marRight w:val="0"/>
      <w:marTop w:val="0"/>
      <w:marBottom w:val="0"/>
      <w:divBdr>
        <w:top w:val="none" w:sz="0" w:space="0" w:color="auto"/>
        <w:left w:val="none" w:sz="0" w:space="0" w:color="auto"/>
        <w:bottom w:val="none" w:sz="0" w:space="0" w:color="auto"/>
        <w:right w:val="none" w:sz="0" w:space="0" w:color="auto"/>
      </w:divBdr>
    </w:div>
    <w:div w:id="1224101694">
      <w:bodyDiv w:val="1"/>
      <w:marLeft w:val="0"/>
      <w:marRight w:val="0"/>
      <w:marTop w:val="0"/>
      <w:marBottom w:val="0"/>
      <w:divBdr>
        <w:top w:val="none" w:sz="0" w:space="0" w:color="auto"/>
        <w:left w:val="none" w:sz="0" w:space="0" w:color="auto"/>
        <w:bottom w:val="none" w:sz="0" w:space="0" w:color="auto"/>
        <w:right w:val="none" w:sz="0" w:space="0" w:color="auto"/>
      </w:divBdr>
    </w:div>
    <w:div w:id="1224952254">
      <w:bodyDiv w:val="1"/>
      <w:marLeft w:val="0"/>
      <w:marRight w:val="0"/>
      <w:marTop w:val="0"/>
      <w:marBottom w:val="0"/>
      <w:divBdr>
        <w:top w:val="none" w:sz="0" w:space="0" w:color="auto"/>
        <w:left w:val="none" w:sz="0" w:space="0" w:color="auto"/>
        <w:bottom w:val="none" w:sz="0" w:space="0" w:color="auto"/>
        <w:right w:val="none" w:sz="0" w:space="0" w:color="auto"/>
      </w:divBdr>
    </w:div>
    <w:div w:id="1225331577">
      <w:bodyDiv w:val="1"/>
      <w:marLeft w:val="0"/>
      <w:marRight w:val="0"/>
      <w:marTop w:val="0"/>
      <w:marBottom w:val="0"/>
      <w:divBdr>
        <w:top w:val="none" w:sz="0" w:space="0" w:color="auto"/>
        <w:left w:val="none" w:sz="0" w:space="0" w:color="auto"/>
        <w:bottom w:val="none" w:sz="0" w:space="0" w:color="auto"/>
        <w:right w:val="none" w:sz="0" w:space="0" w:color="auto"/>
      </w:divBdr>
    </w:div>
    <w:div w:id="1225412327">
      <w:bodyDiv w:val="1"/>
      <w:marLeft w:val="0"/>
      <w:marRight w:val="0"/>
      <w:marTop w:val="0"/>
      <w:marBottom w:val="0"/>
      <w:divBdr>
        <w:top w:val="none" w:sz="0" w:space="0" w:color="auto"/>
        <w:left w:val="none" w:sz="0" w:space="0" w:color="auto"/>
        <w:bottom w:val="none" w:sz="0" w:space="0" w:color="auto"/>
        <w:right w:val="none" w:sz="0" w:space="0" w:color="auto"/>
      </w:divBdr>
      <w:divsChild>
        <w:div w:id="315644556">
          <w:marLeft w:val="0"/>
          <w:marRight w:val="0"/>
          <w:marTop w:val="0"/>
          <w:marBottom w:val="0"/>
          <w:divBdr>
            <w:top w:val="none" w:sz="0" w:space="0" w:color="auto"/>
            <w:left w:val="none" w:sz="0" w:space="0" w:color="auto"/>
            <w:bottom w:val="none" w:sz="0" w:space="0" w:color="auto"/>
            <w:right w:val="none" w:sz="0" w:space="0" w:color="auto"/>
          </w:divBdr>
          <w:divsChild>
            <w:div w:id="2144157744">
              <w:marLeft w:val="0"/>
              <w:marRight w:val="0"/>
              <w:marTop w:val="0"/>
              <w:marBottom w:val="0"/>
              <w:divBdr>
                <w:top w:val="none" w:sz="0" w:space="0" w:color="auto"/>
                <w:left w:val="none" w:sz="0" w:space="0" w:color="auto"/>
                <w:bottom w:val="none" w:sz="0" w:space="0" w:color="auto"/>
                <w:right w:val="none" w:sz="0" w:space="0" w:color="auto"/>
              </w:divBdr>
              <w:divsChild>
                <w:div w:id="1882551501">
                  <w:marLeft w:val="0"/>
                  <w:marRight w:val="0"/>
                  <w:marTop w:val="0"/>
                  <w:marBottom w:val="0"/>
                  <w:divBdr>
                    <w:top w:val="none" w:sz="0" w:space="0" w:color="auto"/>
                    <w:left w:val="none" w:sz="0" w:space="0" w:color="auto"/>
                    <w:bottom w:val="none" w:sz="0" w:space="0" w:color="auto"/>
                    <w:right w:val="none" w:sz="0" w:space="0" w:color="auto"/>
                  </w:divBdr>
                  <w:divsChild>
                    <w:div w:id="322006360">
                      <w:marLeft w:val="0"/>
                      <w:marRight w:val="0"/>
                      <w:marTop w:val="0"/>
                      <w:marBottom w:val="0"/>
                      <w:divBdr>
                        <w:top w:val="none" w:sz="0" w:space="0" w:color="auto"/>
                        <w:left w:val="none" w:sz="0" w:space="0" w:color="auto"/>
                        <w:bottom w:val="none" w:sz="0" w:space="0" w:color="auto"/>
                        <w:right w:val="none" w:sz="0" w:space="0" w:color="auto"/>
                      </w:divBdr>
                      <w:divsChild>
                        <w:div w:id="1047340057">
                          <w:marLeft w:val="0"/>
                          <w:marRight w:val="0"/>
                          <w:marTop w:val="0"/>
                          <w:marBottom w:val="0"/>
                          <w:divBdr>
                            <w:top w:val="none" w:sz="0" w:space="0" w:color="auto"/>
                            <w:left w:val="none" w:sz="0" w:space="0" w:color="auto"/>
                            <w:bottom w:val="none" w:sz="0" w:space="0" w:color="auto"/>
                            <w:right w:val="none" w:sz="0" w:space="0" w:color="auto"/>
                          </w:divBdr>
                        </w:div>
                        <w:div w:id="1585148504">
                          <w:marLeft w:val="0"/>
                          <w:marRight w:val="0"/>
                          <w:marTop w:val="0"/>
                          <w:marBottom w:val="0"/>
                          <w:divBdr>
                            <w:top w:val="none" w:sz="0" w:space="0" w:color="auto"/>
                            <w:left w:val="none" w:sz="0" w:space="0" w:color="auto"/>
                            <w:bottom w:val="none" w:sz="0" w:space="0" w:color="auto"/>
                            <w:right w:val="none" w:sz="0" w:space="0" w:color="auto"/>
                          </w:divBdr>
                        </w:div>
                        <w:div w:id="1004894273">
                          <w:marLeft w:val="0"/>
                          <w:marRight w:val="0"/>
                          <w:marTop w:val="0"/>
                          <w:marBottom w:val="0"/>
                          <w:divBdr>
                            <w:top w:val="none" w:sz="0" w:space="0" w:color="auto"/>
                            <w:left w:val="none" w:sz="0" w:space="0" w:color="auto"/>
                            <w:bottom w:val="none" w:sz="0" w:space="0" w:color="auto"/>
                            <w:right w:val="none" w:sz="0" w:space="0" w:color="auto"/>
                          </w:divBdr>
                        </w:div>
                        <w:div w:id="261425335">
                          <w:marLeft w:val="0"/>
                          <w:marRight w:val="0"/>
                          <w:marTop w:val="0"/>
                          <w:marBottom w:val="0"/>
                          <w:divBdr>
                            <w:top w:val="none" w:sz="0" w:space="0" w:color="auto"/>
                            <w:left w:val="none" w:sz="0" w:space="0" w:color="auto"/>
                            <w:bottom w:val="none" w:sz="0" w:space="0" w:color="auto"/>
                            <w:right w:val="none" w:sz="0" w:space="0" w:color="auto"/>
                          </w:divBdr>
                        </w:div>
                        <w:div w:id="1871913529">
                          <w:marLeft w:val="0"/>
                          <w:marRight w:val="0"/>
                          <w:marTop w:val="0"/>
                          <w:marBottom w:val="0"/>
                          <w:divBdr>
                            <w:top w:val="none" w:sz="0" w:space="0" w:color="auto"/>
                            <w:left w:val="none" w:sz="0" w:space="0" w:color="auto"/>
                            <w:bottom w:val="none" w:sz="0" w:space="0" w:color="auto"/>
                            <w:right w:val="none" w:sz="0" w:space="0" w:color="auto"/>
                          </w:divBdr>
                        </w:div>
                        <w:div w:id="197455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5415192">
      <w:bodyDiv w:val="1"/>
      <w:marLeft w:val="0"/>
      <w:marRight w:val="0"/>
      <w:marTop w:val="0"/>
      <w:marBottom w:val="0"/>
      <w:divBdr>
        <w:top w:val="none" w:sz="0" w:space="0" w:color="auto"/>
        <w:left w:val="none" w:sz="0" w:space="0" w:color="auto"/>
        <w:bottom w:val="none" w:sz="0" w:space="0" w:color="auto"/>
        <w:right w:val="none" w:sz="0" w:space="0" w:color="auto"/>
      </w:divBdr>
    </w:div>
    <w:div w:id="1225945793">
      <w:bodyDiv w:val="1"/>
      <w:marLeft w:val="0"/>
      <w:marRight w:val="0"/>
      <w:marTop w:val="0"/>
      <w:marBottom w:val="0"/>
      <w:divBdr>
        <w:top w:val="none" w:sz="0" w:space="0" w:color="auto"/>
        <w:left w:val="none" w:sz="0" w:space="0" w:color="auto"/>
        <w:bottom w:val="none" w:sz="0" w:space="0" w:color="auto"/>
        <w:right w:val="none" w:sz="0" w:space="0" w:color="auto"/>
      </w:divBdr>
    </w:div>
    <w:div w:id="1225994743">
      <w:bodyDiv w:val="1"/>
      <w:marLeft w:val="0"/>
      <w:marRight w:val="0"/>
      <w:marTop w:val="0"/>
      <w:marBottom w:val="0"/>
      <w:divBdr>
        <w:top w:val="none" w:sz="0" w:space="0" w:color="auto"/>
        <w:left w:val="none" w:sz="0" w:space="0" w:color="auto"/>
        <w:bottom w:val="none" w:sz="0" w:space="0" w:color="auto"/>
        <w:right w:val="none" w:sz="0" w:space="0" w:color="auto"/>
      </w:divBdr>
    </w:div>
    <w:div w:id="1226449109">
      <w:bodyDiv w:val="1"/>
      <w:marLeft w:val="0"/>
      <w:marRight w:val="0"/>
      <w:marTop w:val="0"/>
      <w:marBottom w:val="0"/>
      <w:divBdr>
        <w:top w:val="none" w:sz="0" w:space="0" w:color="auto"/>
        <w:left w:val="none" w:sz="0" w:space="0" w:color="auto"/>
        <w:bottom w:val="none" w:sz="0" w:space="0" w:color="auto"/>
        <w:right w:val="none" w:sz="0" w:space="0" w:color="auto"/>
      </w:divBdr>
    </w:div>
    <w:div w:id="1226649662">
      <w:bodyDiv w:val="1"/>
      <w:marLeft w:val="0"/>
      <w:marRight w:val="0"/>
      <w:marTop w:val="0"/>
      <w:marBottom w:val="0"/>
      <w:divBdr>
        <w:top w:val="none" w:sz="0" w:space="0" w:color="auto"/>
        <w:left w:val="none" w:sz="0" w:space="0" w:color="auto"/>
        <w:bottom w:val="none" w:sz="0" w:space="0" w:color="auto"/>
        <w:right w:val="none" w:sz="0" w:space="0" w:color="auto"/>
      </w:divBdr>
    </w:div>
    <w:div w:id="1227062233">
      <w:bodyDiv w:val="1"/>
      <w:marLeft w:val="0"/>
      <w:marRight w:val="0"/>
      <w:marTop w:val="0"/>
      <w:marBottom w:val="0"/>
      <w:divBdr>
        <w:top w:val="none" w:sz="0" w:space="0" w:color="auto"/>
        <w:left w:val="none" w:sz="0" w:space="0" w:color="auto"/>
        <w:bottom w:val="none" w:sz="0" w:space="0" w:color="auto"/>
        <w:right w:val="none" w:sz="0" w:space="0" w:color="auto"/>
      </w:divBdr>
      <w:divsChild>
        <w:div w:id="1986858385">
          <w:marLeft w:val="0"/>
          <w:marRight w:val="0"/>
          <w:marTop w:val="0"/>
          <w:marBottom w:val="0"/>
          <w:divBdr>
            <w:top w:val="none" w:sz="0" w:space="0" w:color="auto"/>
            <w:left w:val="none" w:sz="0" w:space="0" w:color="auto"/>
            <w:bottom w:val="none" w:sz="0" w:space="0" w:color="auto"/>
            <w:right w:val="none" w:sz="0" w:space="0" w:color="auto"/>
          </w:divBdr>
        </w:div>
      </w:divsChild>
    </w:div>
    <w:div w:id="1227229524">
      <w:bodyDiv w:val="1"/>
      <w:marLeft w:val="0"/>
      <w:marRight w:val="0"/>
      <w:marTop w:val="0"/>
      <w:marBottom w:val="0"/>
      <w:divBdr>
        <w:top w:val="none" w:sz="0" w:space="0" w:color="auto"/>
        <w:left w:val="none" w:sz="0" w:space="0" w:color="auto"/>
        <w:bottom w:val="none" w:sz="0" w:space="0" w:color="auto"/>
        <w:right w:val="none" w:sz="0" w:space="0" w:color="auto"/>
      </w:divBdr>
    </w:div>
    <w:div w:id="1227376674">
      <w:bodyDiv w:val="1"/>
      <w:marLeft w:val="0"/>
      <w:marRight w:val="0"/>
      <w:marTop w:val="0"/>
      <w:marBottom w:val="0"/>
      <w:divBdr>
        <w:top w:val="none" w:sz="0" w:space="0" w:color="auto"/>
        <w:left w:val="none" w:sz="0" w:space="0" w:color="auto"/>
        <w:bottom w:val="none" w:sz="0" w:space="0" w:color="auto"/>
        <w:right w:val="none" w:sz="0" w:space="0" w:color="auto"/>
      </w:divBdr>
    </w:div>
    <w:div w:id="1227838011">
      <w:bodyDiv w:val="1"/>
      <w:marLeft w:val="0"/>
      <w:marRight w:val="0"/>
      <w:marTop w:val="0"/>
      <w:marBottom w:val="0"/>
      <w:divBdr>
        <w:top w:val="none" w:sz="0" w:space="0" w:color="auto"/>
        <w:left w:val="none" w:sz="0" w:space="0" w:color="auto"/>
        <w:bottom w:val="none" w:sz="0" w:space="0" w:color="auto"/>
        <w:right w:val="none" w:sz="0" w:space="0" w:color="auto"/>
      </w:divBdr>
    </w:div>
    <w:div w:id="1228420948">
      <w:bodyDiv w:val="1"/>
      <w:marLeft w:val="0"/>
      <w:marRight w:val="0"/>
      <w:marTop w:val="0"/>
      <w:marBottom w:val="0"/>
      <w:divBdr>
        <w:top w:val="none" w:sz="0" w:space="0" w:color="auto"/>
        <w:left w:val="none" w:sz="0" w:space="0" w:color="auto"/>
        <w:bottom w:val="none" w:sz="0" w:space="0" w:color="auto"/>
        <w:right w:val="none" w:sz="0" w:space="0" w:color="auto"/>
      </w:divBdr>
    </w:div>
    <w:div w:id="1228801512">
      <w:bodyDiv w:val="1"/>
      <w:marLeft w:val="0"/>
      <w:marRight w:val="0"/>
      <w:marTop w:val="0"/>
      <w:marBottom w:val="0"/>
      <w:divBdr>
        <w:top w:val="none" w:sz="0" w:space="0" w:color="auto"/>
        <w:left w:val="none" w:sz="0" w:space="0" w:color="auto"/>
        <w:bottom w:val="none" w:sz="0" w:space="0" w:color="auto"/>
        <w:right w:val="none" w:sz="0" w:space="0" w:color="auto"/>
      </w:divBdr>
    </w:div>
    <w:div w:id="1229029008">
      <w:bodyDiv w:val="1"/>
      <w:marLeft w:val="0"/>
      <w:marRight w:val="0"/>
      <w:marTop w:val="0"/>
      <w:marBottom w:val="0"/>
      <w:divBdr>
        <w:top w:val="none" w:sz="0" w:space="0" w:color="auto"/>
        <w:left w:val="none" w:sz="0" w:space="0" w:color="auto"/>
        <w:bottom w:val="none" w:sz="0" w:space="0" w:color="auto"/>
        <w:right w:val="none" w:sz="0" w:space="0" w:color="auto"/>
      </w:divBdr>
    </w:div>
    <w:div w:id="1229223196">
      <w:bodyDiv w:val="1"/>
      <w:marLeft w:val="0"/>
      <w:marRight w:val="0"/>
      <w:marTop w:val="0"/>
      <w:marBottom w:val="0"/>
      <w:divBdr>
        <w:top w:val="none" w:sz="0" w:space="0" w:color="auto"/>
        <w:left w:val="none" w:sz="0" w:space="0" w:color="auto"/>
        <w:bottom w:val="none" w:sz="0" w:space="0" w:color="auto"/>
        <w:right w:val="none" w:sz="0" w:space="0" w:color="auto"/>
      </w:divBdr>
    </w:div>
    <w:div w:id="1229802530">
      <w:bodyDiv w:val="1"/>
      <w:marLeft w:val="0"/>
      <w:marRight w:val="0"/>
      <w:marTop w:val="0"/>
      <w:marBottom w:val="0"/>
      <w:divBdr>
        <w:top w:val="none" w:sz="0" w:space="0" w:color="auto"/>
        <w:left w:val="none" w:sz="0" w:space="0" w:color="auto"/>
        <w:bottom w:val="none" w:sz="0" w:space="0" w:color="auto"/>
        <w:right w:val="none" w:sz="0" w:space="0" w:color="auto"/>
      </w:divBdr>
      <w:divsChild>
        <w:div w:id="154877026">
          <w:marLeft w:val="0"/>
          <w:marRight w:val="0"/>
          <w:marTop w:val="0"/>
          <w:marBottom w:val="0"/>
          <w:divBdr>
            <w:top w:val="none" w:sz="0" w:space="0" w:color="auto"/>
            <w:left w:val="none" w:sz="0" w:space="0" w:color="auto"/>
            <w:bottom w:val="none" w:sz="0" w:space="0" w:color="auto"/>
            <w:right w:val="none" w:sz="0" w:space="0" w:color="auto"/>
          </w:divBdr>
          <w:divsChild>
            <w:div w:id="1827165827">
              <w:marLeft w:val="0"/>
              <w:marRight w:val="0"/>
              <w:marTop w:val="0"/>
              <w:marBottom w:val="0"/>
              <w:divBdr>
                <w:top w:val="none" w:sz="0" w:space="0" w:color="auto"/>
                <w:left w:val="none" w:sz="0" w:space="0" w:color="auto"/>
                <w:bottom w:val="none" w:sz="0" w:space="0" w:color="auto"/>
                <w:right w:val="none" w:sz="0" w:space="0" w:color="auto"/>
              </w:divBdr>
              <w:divsChild>
                <w:div w:id="286200175">
                  <w:marLeft w:val="0"/>
                  <w:marRight w:val="0"/>
                  <w:marTop w:val="0"/>
                  <w:marBottom w:val="0"/>
                  <w:divBdr>
                    <w:top w:val="none" w:sz="0" w:space="0" w:color="auto"/>
                    <w:left w:val="none" w:sz="0" w:space="0" w:color="auto"/>
                    <w:bottom w:val="none" w:sz="0" w:space="0" w:color="auto"/>
                    <w:right w:val="none" w:sz="0" w:space="0" w:color="auto"/>
                  </w:divBdr>
                  <w:divsChild>
                    <w:div w:id="512955122">
                      <w:marLeft w:val="0"/>
                      <w:marRight w:val="0"/>
                      <w:marTop w:val="0"/>
                      <w:marBottom w:val="0"/>
                      <w:divBdr>
                        <w:top w:val="none" w:sz="0" w:space="0" w:color="auto"/>
                        <w:left w:val="none" w:sz="0" w:space="0" w:color="auto"/>
                        <w:bottom w:val="none" w:sz="0" w:space="0" w:color="auto"/>
                        <w:right w:val="none" w:sz="0" w:space="0" w:color="auto"/>
                      </w:divBdr>
                    </w:div>
                    <w:div w:id="1478254834">
                      <w:marLeft w:val="0"/>
                      <w:marRight w:val="0"/>
                      <w:marTop w:val="0"/>
                      <w:marBottom w:val="0"/>
                      <w:divBdr>
                        <w:top w:val="none" w:sz="0" w:space="0" w:color="auto"/>
                        <w:left w:val="none" w:sz="0" w:space="0" w:color="auto"/>
                        <w:bottom w:val="none" w:sz="0" w:space="0" w:color="auto"/>
                        <w:right w:val="none" w:sz="0" w:space="0" w:color="auto"/>
                      </w:divBdr>
                    </w:div>
                    <w:div w:id="1400832221">
                      <w:marLeft w:val="0"/>
                      <w:marRight w:val="0"/>
                      <w:marTop w:val="0"/>
                      <w:marBottom w:val="0"/>
                      <w:divBdr>
                        <w:top w:val="none" w:sz="0" w:space="0" w:color="auto"/>
                        <w:left w:val="none" w:sz="0" w:space="0" w:color="auto"/>
                        <w:bottom w:val="none" w:sz="0" w:space="0" w:color="auto"/>
                        <w:right w:val="none" w:sz="0" w:space="0" w:color="auto"/>
                      </w:divBdr>
                    </w:div>
                    <w:div w:id="686248711">
                      <w:marLeft w:val="0"/>
                      <w:marRight w:val="0"/>
                      <w:marTop w:val="0"/>
                      <w:marBottom w:val="0"/>
                      <w:divBdr>
                        <w:top w:val="none" w:sz="0" w:space="0" w:color="auto"/>
                        <w:left w:val="none" w:sz="0" w:space="0" w:color="auto"/>
                        <w:bottom w:val="none" w:sz="0" w:space="0" w:color="auto"/>
                        <w:right w:val="none" w:sz="0" w:space="0" w:color="auto"/>
                      </w:divBdr>
                    </w:div>
                    <w:div w:id="1358890022">
                      <w:marLeft w:val="0"/>
                      <w:marRight w:val="0"/>
                      <w:marTop w:val="0"/>
                      <w:marBottom w:val="0"/>
                      <w:divBdr>
                        <w:top w:val="none" w:sz="0" w:space="0" w:color="auto"/>
                        <w:left w:val="none" w:sz="0" w:space="0" w:color="auto"/>
                        <w:bottom w:val="none" w:sz="0" w:space="0" w:color="auto"/>
                        <w:right w:val="none" w:sz="0" w:space="0" w:color="auto"/>
                      </w:divBdr>
                    </w:div>
                    <w:div w:id="85508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074363">
      <w:bodyDiv w:val="1"/>
      <w:marLeft w:val="0"/>
      <w:marRight w:val="0"/>
      <w:marTop w:val="0"/>
      <w:marBottom w:val="0"/>
      <w:divBdr>
        <w:top w:val="none" w:sz="0" w:space="0" w:color="auto"/>
        <w:left w:val="none" w:sz="0" w:space="0" w:color="auto"/>
        <w:bottom w:val="none" w:sz="0" w:space="0" w:color="auto"/>
        <w:right w:val="none" w:sz="0" w:space="0" w:color="auto"/>
      </w:divBdr>
      <w:divsChild>
        <w:div w:id="1063911790">
          <w:marLeft w:val="0"/>
          <w:marRight w:val="0"/>
          <w:marTop w:val="0"/>
          <w:marBottom w:val="0"/>
          <w:divBdr>
            <w:top w:val="none" w:sz="0" w:space="0" w:color="auto"/>
            <w:left w:val="none" w:sz="0" w:space="0" w:color="auto"/>
            <w:bottom w:val="none" w:sz="0" w:space="0" w:color="auto"/>
            <w:right w:val="none" w:sz="0" w:space="0" w:color="auto"/>
          </w:divBdr>
          <w:divsChild>
            <w:div w:id="2107455330">
              <w:marLeft w:val="0"/>
              <w:marRight w:val="0"/>
              <w:marTop w:val="0"/>
              <w:marBottom w:val="0"/>
              <w:divBdr>
                <w:top w:val="none" w:sz="0" w:space="0" w:color="auto"/>
                <w:left w:val="none" w:sz="0" w:space="0" w:color="auto"/>
                <w:bottom w:val="none" w:sz="0" w:space="0" w:color="auto"/>
                <w:right w:val="none" w:sz="0" w:space="0" w:color="auto"/>
              </w:divBdr>
              <w:divsChild>
                <w:div w:id="1368136776">
                  <w:marLeft w:val="0"/>
                  <w:marRight w:val="0"/>
                  <w:marTop w:val="0"/>
                  <w:marBottom w:val="0"/>
                  <w:divBdr>
                    <w:top w:val="none" w:sz="0" w:space="0" w:color="auto"/>
                    <w:left w:val="none" w:sz="0" w:space="0" w:color="auto"/>
                    <w:bottom w:val="none" w:sz="0" w:space="0" w:color="auto"/>
                    <w:right w:val="none" w:sz="0" w:space="0" w:color="auto"/>
                  </w:divBdr>
                  <w:divsChild>
                    <w:div w:id="708997832">
                      <w:marLeft w:val="0"/>
                      <w:marRight w:val="0"/>
                      <w:marTop w:val="0"/>
                      <w:marBottom w:val="0"/>
                      <w:divBdr>
                        <w:top w:val="none" w:sz="0" w:space="0" w:color="auto"/>
                        <w:left w:val="none" w:sz="0" w:space="0" w:color="auto"/>
                        <w:bottom w:val="none" w:sz="0" w:space="0" w:color="auto"/>
                        <w:right w:val="none" w:sz="0" w:space="0" w:color="auto"/>
                      </w:divBdr>
                    </w:div>
                    <w:div w:id="228686354">
                      <w:marLeft w:val="0"/>
                      <w:marRight w:val="0"/>
                      <w:marTop w:val="0"/>
                      <w:marBottom w:val="0"/>
                      <w:divBdr>
                        <w:top w:val="none" w:sz="0" w:space="0" w:color="auto"/>
                        <w:left w:val="none" w:sz="0" w:space="0" w:color="auto"/>
                        <w:bottom w:val="none" w:sz="0" w:space="0" w:color="auto"/>
                        <w:right w:val="none" w:sz="0" w:space="0" w:color="auto"/>
                      </w:divBdr>
                    </w:div>
                    <w:div w:id="582834541">
                      <w:marLeft w:val="0"/>
                      <w:marRight w:val="0"/>
                      <w:marTop w:val="0"/>
                      <w:marBottom w:val="0"/>
                      <w:divBdr>
                        <w:top w:val="none" w:sz="0" w:space="0" w:color="auto"/>
                        <w:left w:val="none" w:sz="0" w:space="0" w:color="auto"/>
                        <w:bottom w:val="none" w:sz="0" w:space="0" w:color="auto"/>
                        <w:right w:val="none" w:sz="0" w:space="0" w:color="auto"/>
                      </w:divBdr>
                    </w:div>
                    <w:div w:id="1354575029">
                      <w:marLeft w:val="0"/>
                      <w:marRight w:val="0"/>
                      <w:marTop w:val="0"/>
                      <w:marBottom w:val="0"/>
                      <w:divBdr>
                        <w:top w:val="none" w:sz="0" w:space="0" w:color="auto"/>
                        <w:left w:val="none" w:sz="0" w:space="0" w:color="auto"/>
                        <w:bottom w:val="none" w:sz="0" w:space="0" w:color="auto"/>
                        <w:right w:val="none" w:sz="0" w:space="0" w:color="auto"/>
                      </w:divBdr>
                    </w:div>
                    <w:div w:id="612329122">
                      <w:marLeft w:val="0"/>
                      <w:marRight w:val="0"/>
                      <w:marTop w:val="0"/>
                      <w:marBottom w:val="0"/>
                      <w:divBdr>
                        <w:top w:val="none" w:sz="0" w:space="0" w:color="auto"/>
                        <w:left w:val="none" w:sz="0" w:space="0" w:color="auto"/>
                        <w:bottom w:val="none" w:sz="0" w:space="0" w:color="auto"/>
                        <w:right w:val="none" w:sz="0" w:space="0" w:color="auto"/>
                      </w:divBdr>
                    </w:div>
                    <w:div w:id="1937400935">
                      <w:marLeft w:val="0"/>
                      <w:marRight w:val="0"/>
                      <w:marTop w:val="0"/>
                      <w:marBottom w:val="0"/>
                      <w:divBdr>
                        <w:top w:val="none" w:sz="0" w:space="0" w:color="auto"/>
                        <w:left w:val="none" w:sz="0" w:space="0" w:color="auto"/>
                        <w:bottom w:val="none" w:sz="0" w:space="0" w:color="auto"/>
                        <w:right w:val="none" w:sz="0" w:space="0" w:color="auto"/>
                      </w:divBdr>
                    </w:div>
                    <w:div w:id="1804498656">
                      <w:marLeft w:val="0"/>
                      <w:marRight w:val="0"/>
                      <w:marTop w:val="0"/>
                      <w:marBottom w:val="0"/>
                      <w:divBdr>
                        <w:top w:val="none" w:sz="0" w:space="0" w:color="auto"/>
                        <w:left w:val="none" w:sz="0" w:space="0" w:color="auto"/>
                        <w:bottom w:val="none" w:sz="0" w:space="0" w:color="auto"/>
                        <w:right w:val="none" w:sz="0" w:space="0" w:color="auto"/>
                      </w:divBdr>
                    </w:div>
                    <w:div w:id="421604122">
                      <w:marLeft w:val="0"/>
                      <w:marRight w:val="0"/>
                      <w:marTop w:val="0"/>
                      <w:marBottom w:val="0"/>
                      <w:divBdr>
                        <w:top w:val="none" w:sz="0" w:space="0" w:color="auto"/>
                        <w:left w:val="none" w:sz="0" w:space="0" w:color="auto"/>
                        <w:bottom w:val="none" w:sz="0" w:space="0" w:color="auto"/>
                        <w:right w:val="none" w:sz="0" w:space="0" w:color="auto"/>
                      </w:divBdr>
                    </w:div>
                    <w:div w:id="24465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308868">
      <w:bodyDiv w:val="1"/>
      <w:marLeft w:val="0"/>
      <w:marRight w:val="0"/>
      <w:marTop w:val="0"/>
      <w:marBottom w:val="0"/>
      <w:divBdr>
        <w:top w:val="none" w:sz="0" w:space="0" w:color="auto"/>
        <w:left w:val="none" w:sz="0" w:space="0" w:color="auto"/>
        <w:bottom w:val="none" w:sz="0" w:space="0" w:color="auto"/>
        <w:right w:val="none" w:sz="0" w:space="0" w:color="auto"/>
      </w:divBdr>
      <w:divsChild>
        <w:div w:id="2120907507">
          <w:marLeft w:val="0"/>
          <w:marRight w:val="0"/>
          <w:marTop w:val="0"/>
          <w:marBottom w:val="0"/>
          <w:divBdr>
            <w:top w:val="none" w:sz="0" w:space="0" w:color="auto"/>
            <w:left w:val="none" w:sz="0" w:space="0" w:color="auto"/>
            <w:bottom w:val="none" w:sz="0" w:space="0" w:color="auto"/>
            <w:right w:val="none" w:sz="0" w:space="0" w:color="auto"/>
          </w:divBdr>
          <w:divsChild>
            <w:div w:id="594486137">
              <w:marLeft w:val="0"/>
              <w:marRight w:val="0"/>
              <w:marTop w:val="0"/>
              <w:marBottom w:val="0"/>
              <w:divBdr>
                <w:top w:val="none" w:sz="0" w:space="0" w:color="auto"/>
                <w:left w:val="none" w:sz="0" w:space="0" w:color="auto"/>
                <w:bottom w:val="none" w:sz="0" w:space="0" w:color="auto"/>
                <w:right w:val="none" w:sz="0" w:space="0" w:color="auto"/>
              </w:divBdr>
              <w:divsChild>
                <w:div w:id="1543060295">
                  <w:marLeft w:val="0"/>
                  <w:marRight w:val="0"/>
                  <w:marTop w:val="0"/>
                  <w:marBottom w:val="0"/>
                  <w:divBdr>
                    <w:top w:val="none" w:sz="0" w:space="0" w:color="auto"/>
                    <w:left w:val="none" w:sz="0" w:space="0" w:color="auto"/>
                    <w:bottom w:val="none" w:sz="0" w:space="0" w:color="auto"/>
                    <w:right w:val="none" w:sz="0" w:space="0" w:color="auto"/>
                  </w:divBdr>
                  <w:divsChild>
                    <w:div w:id="597176177">
                      <w:marLeft w:val="0"/>
                      <w:marRight w:val="0"/>
                      <w:marTop w:val="0"/>
                      <w:marBottom w:val="0"/>
                      <w:divBdr>
                        <w:top w:val="none" w:sz="0" w:space="0" w:color="auto"/>
                        <w:left w:val="none" w:sz="0" w:space="0" w:color="auto"/>
                        <w:bottom w:val="none" w:sz="0" w:space="0" w:color="auto"/>
                        <w:right w:val="none" w:sz="0" w:space="0" w:color="auto"/>
                      </w:divBdr>
                    </w:div>
                    <w:div w:id="519860442">
                      <w:marLeft w:val="0"/>
                      <w:marRight w:val="0"/>
                      <w:marTop w:val="0"/>
                      <w:marBottom w:val="0"/>
                      <w:divBdr>
                        <w:top w:val="none" w:sz="0" w:space="0" w:color="auto"/>
                        <w:left w:val="none" w:sz="0" w:space="0" w:color="auto"/>
                        <w:bottom w:val="none" w:sz="0" w:space="0" w:color="auto"/>
                        <w:right w:val="none" w:sz="0" w:space="0" w:color="auto"/>
                      </w:divBdr>
                    </w:div>
                    <w:div w:id="2107384400">
                      <w:marLeft w:val="0"/>
                      <w:marRight w:val="0"/>
                      <w:marTop w:val="0"/>
                      <w:marBottom w:val="0"/>
                      <w:divBdr>
                        <w:top w:val="none" w:sz="0" w:space="0" w:color="auto"/>
                        <w:left w:val="none" w:sz="0" w:space="0" w:color="auto"/>
                        <w:bottom w:val="none" w:sz="0" w:space="0" w:color="auto"/>
                        <w:right w:val="none" w:sz="0" w:space="0" w:color="auto"/>
                      </w:divBdr>
                    </w:div>
                    <w:div w:id="1651250736">
                      <w:marLeft w:val="0"/>
                      <w:marRight w:val="0"/>
                      <w:marTop w:val="0"/>
                      <w:marBottom w:val="0"/>
                      <w:divBdr>
                        <w:top w:val="none" w:sz="0" w:space="0" w:color="auto"/>
                        <w:left w:val="none" w:sz="0" w:space="0" w:color="auto"/>
                        <w:bottom w:val="none" w:sz="0" w:space="0" w:color="auto"/>
                        <w:right w:val="none" w:sz="0" w:space="0" w:color="auto"/>
                      </w:divBdr>
                    </w:div>
                    <w:div w:id="1211649471">
                      <w:marLeft w:val="0"/>
                      <w:marRight w:val="0"/>
                      <w:marTop w:val="0"/>
                      <w:marBottom w:val="0"/>
                      <w:divBdr>
                        <w:top w:val="none" w:sz="0" w:space="0" w:color="auto"/>
                        <w:left w:val="none" w:sz="0" w:space="0" w:color="auto"/>
                        <w:bottom w:val="none" w:sz="0" w:space="0" w:color="auto"/>
                        <w:right w:val="none" w:sz="0" w:space="0" w:color="auto"/>
                      </w:divBdr>
                    </w:div>
                    <w:div w:id="663899013">
                      <w:marLeft w:val="0"/>
                      <w:marRight w:val="0"/>
                      <w:marTop w:val="0"/>
                      <w:marBottom w:val="0"/>
                      <w:divBdr>
                        <w:top w:val="none" w:sz="0" w:space="0" w:color="auto"/>
                        <w:left w:val="none" w:sz="0" w:space="0" w:color="auto"/>
                        <w:bottom w:val="none" w:sz="0" w:space="0" w:color="auto"/>
                        <w:right w:val="none" w:sz="0" w:space="0" w:color="auto"/>
                      </w:divBdr>
                    </w:div>
                    <w:div w:id="140563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459459">
      <w:bodyDiv w:val="1"/>
      <w:marLeft w:val="0"/>
      <w:marRight w:val="0"/>
      <w:marTop w:val="0"/>
      <w:marBottom w:val="0"/>
      <w:divBdr>
        <w:top w:val="none" w:sz="0" w:space="0" w:color="auto"/>
        <w:left w:val="none" w:sz="0" w:space="0" w:color="auto"/>
        <w:bottom w:val="none" w:sz="0" w:space="0" w:color="auto"/>
        <w:right w:val="none" w:sz="0" w:space="0" w:color="auto"/>
      </w:divBdr>
    </w:div>
    <w:div w:id="1230917923">
      <w:bodyDiv w:val="1"/>
      <w:marLeft w:val="0"/>
      <w:marRight w:val="0"/>
      <w:marTop w:val="0"/>
      <w:marBottom w:val="0"/>
      <w:divBdr>
        <w:top w:val="none" w:sz="0" w:space="0" w:color="auto"/>
        <w:left w:val="none" w:sz="0" w:space="0" w:color="auto"/>
        <w:bottom w:val="none" w:sz="0" w:space="0" w:color="auto"/>
        <w:right w:val="none" w:sz="0" w:space="0" w:color="auto"/>
      </w:divBdr>
    </w:div>
    <w:div w:id="1231040176">
      <w:bodyDiv w:val="1"/>
      <w:marLeft w:val="0"/>
      <w:marRight w:val="0"/>
      <w:marTop w:val="0"/>
      <w:marBottom w:val="0"/>
      <w:divBdr>
        <w:top w:val="none" w:sz="0" w:space="0" w:color="auto"/>
        <w:left w:val="none" w:sz="0" w:space="0" w:color="auto"/>
        <w:bottom w:val="none" w:sz="0" w:space="0" w:color="auto"/>
        <w:right w:val="none" w:sz="0" w:space="0" w:color="auto"/>
      </w:divBdr>
      <w:divsChild>
        <w:div w:id="1781148842">
          <w:marLeft w:val="0"/>
          <w:marRight w:val="0"/>
          <w:marTop w:val="0"/>
          <w:marBottom w:val="0"/>
          <w:divBdr>
            <w:top w:val="none" w:sz="0" w:space="0" w:color="auto"/>
            <w:left w:val="none" w:sz="0" w:space="0" w:color="auto"/>
            <w:bottom w:val="none" w:sz="0" w:space="0" w:color="auto"/>
            <w:right w:val="none" w:sz="0" w:space="0" w:color="auto"/>
          </w:divBdr>
          <w:divsChild>
            <w:div w:id="742413170">
              <w:marLeft w:val="0"/>
              <w:marRight w:val="0"/>
              <w:marTop w:val="0"/>
              <w:marBottom w:val="0"/>
              <w:divBdr>
                <w:top w:val="none" w:sz="0" w:space="0" w:color="auto"/>
                <w:left w:val="none" w:sz="0" w:space="0" w:color="auto"/>
                <w:bottom w:val="none" w:sz="0" w:space="0" w:color="auto"/>
                <w:right w:val="none" w:sz="0" w:space="0" w:color="auto"/>
              </w:divBdr>
              <w:divsChild>
                <w:div w:id="263391224">
                  <w:marLeft w:val="0"/>
                  <w:marRight w:val="0"/>
                  <w:marTop w:val="0"/>
                  <w:marBottom w:val="0"/>
                  <w:divBdr>
                    <w:top w:val="none" w:sz="0" w:space="0" w:color="auto"/>
                    <w:left w:val="none" w:sz="0" w:space="0" w:color="auto"/>
                    <w:bottom w:val="none" w:sz="0" w:space="0" w:color="auto"/>
                    <w:right w:val="none" w:sz="0" w:space="0" w:color="auto"/>
                  </w:divBdr>
                  <w:divsChild>
                    <w:div w:id="1004362199">
                      <w:marLeft w:val="0"/>
                      <w:marRight w:val="0"/>
                      <w:marTop w:val="0"/>
                      <w:marBottom w:val="0"/>
                      <w:divBdr>
                        <w:top w:val="none" w:sz="0" w:space="0" w:color="auto"/>
                        <w:left w:val="none" w:sz="0" w:space="0" w:color="auto"/>
                        <w:bottom w:val="none" w:sz="0" w:space="0" w:color="auto"/>
                        <w:right w:val="none" w:sz="0" w:space="0" w:color="auto"/>
                      </w:divBdr>
                    </w:div>
                    <w:div w:id="1005128242">
                      <w:marLeft w:val="0"/>
                      <w:marRight w:val="0"/>
                      <w:marTop w:val="0"/>
                      <w:marBottom w:val="0"/>
                      <w:divBdr>
                        <w:top w:val="none" w:sz="0" w:space="0" w:color="auto"/>
                        <w:left w:val="none" w:sz="0" w:space="0" w:color="auto"/>
                        <w:bottom w:val="none" w:sz="0" w:space="0" w:color="auto"/>
                        <w:right w:val="none" w:sz="0" w:space="0" w:color="auto"/>
                      </w:divBdr>
                    </w:div>
                    <w:div w:id="856507350">
                      <w:marLeft w:val="0"/>
                      <w:marRight w:val="0"/>
                      <w:marTop w:val="0"/>
                      <w:marBottom w:val="0"/>
                      <w:divBdr>
                        <w:top w:val="none" w:sz="0" w:space="0" w:color="auto"/>
                        <w:left w:val="none" w:sz="0" w:space="0" w:color="auto"/>
                        <w:bottom w:val="none" w:sz="0" w:space="0" w:color="auto"/>
                        <w:right w:val="none" w:sz="0" w:space="0" w:color="auto"/>
                      </w:divBdr>
                    </w:div>
                    <w:div w:id="112331627">
                      <w:marLeft w:val="0"/>
                      <w:marRight w:val="0"/>
                      <w:marTop w:val="0"/>
                      <w:marBottom w:val="0"/>
                      <w:divBdr>
                        <w:top w:val="none" w:sz="0" w:space="0" w:color="auto"/>
                        <w:left w:val="none" w:sz="0" w:space="0" w:color="auto"/>
                        <w:bottom w:val="none" w:sz="0" w:space="0" w:color="auto"/>
                        <w:right w:val="none" w:sz="0" w:space="0" w:color="auto"/>
                      </w:divBdr>
                    </w:div>
                    <w:div w:id="85158252">
                      <w:marLeft w:val="0"/>
                      <w:marRight w:val="0"/>
                      <w:marTop w:val="0"/>
                      <w:marBottom w:val="0"/>
                      <w:divBdr>
                        <w:top w:val="none" w:sz="0" w:space="0" w:color="auto"/>
                        <w:left w:val="none" w:sz="0" w:space="0" w:color="auto"/>
                        <w:bottom w:val="none" w:sz="0" w:space="0" w:color="auto"/>
                        <w:right w:val="none" w:sz="0" w:space="0" w:color="auto"/>
                      </w:divBdr>
                    </w:div>
                    <w:div w:id="1900701056">
                      <w:marLeft w:val="0"/>
                      <w:marRight w:val="0"/>
                      <w:marTop w:val="0"/>
                      <w:marBottom w:val="0"/>
                      <w:divBdr>
                        <w:top w:val="none" w:sz="0" w:space="0" w:color="auto"/>
                        <w:left w:val="none" w:sz="0" w:space="0" w:color="auto"/>
                        <w:bottom w:val="none" w:sz="0" w:space="0" w:color="auto"/>
                        <w:right w:val="none" w:sz="0" w:space="0" w:color="auto"/>
                      </w:divBdr>
                    </w:div>
                    <w:div w:id="2018800447">
                      <w:marLeft w:val="0"/>
                      <w:marRight w:val="0"/>
                      <w:marTop w:val="0"/>
                      <w:marBottom w:val="0"/>
                      <w:divBdr>
                        <w:top w:val="none" w:sz="0" w:space="0" w:color="auto"/>
                        <w:left w:val="none" w:sz="0" w:space="0" w:color="auto"/>
                        <w:bottom w:val="none" w:sz="0" w:space="0" w:color="auto"/>
                        <w:right w:val="none" w:sz="0" w:space="0" w:color="auto"/>
                      </w:divBdr>
                    </w:div>
                    <w:div w:id="1924874789">
                      <w:marLeft w:val="0"/>
                      <w:marRight w:val="0"/>
                      <w:marTop w:val="0"/>
                      <w:marBottom w:val="0"/>
                      <w:divBdr>
                        <w:top w:val="none" w:sz="0" w:space="0" w:color="auto"/>
                        <w:left w:val="none" w:sz="0" w:space="0" w:color="auto"/>
                        <w:bottom w:val="none" w:sz="0" w:space="0" w:color="auto"/>
                        <w:right w:val="none" w:sz="0" w:space="0" w:color="auto"/>
                      </w:divBdr>
                    </w:div>
                    <w:div w:id="3878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160601">
      <w:bodyDiv w:val="1"/>
      <w:marLeft w:val="0"/>
      <w:marRight w:val="0"/>
      <w:marTop w:val="0"/>
      <w:marBottom w:val="0"/>
      <w:divBdr>
        <w:top w:val="none" w:sz="0" w:space="0" w:color="auto"/>
        <w:left w:val="none" w:sz="0" w:space="0" w:color="auto"/>
        <w:bottom w:val="none" w:sz="0" w:space="0" w:color="auto"/>
        <w:right w:val="none" w:sz="0" w:space="0" w:color="auto"/>
      </w:divBdr>
      <w:divsChild>
        <w:div w:id="2028166373">
          <w:marLeft w:val="0"/>
          <w:marRight w:val="0"/>
          <w:marTop w:val="0"/>
          <w:marBottom w:val="120"/>
          <w:divBdr>
            <w:top w:val="single" w:sz="12" w:space="15" w:color="auto"/>
            <w:left w:val="single" w:sz="12" w:space="15" w:color="auto"/>
            <w:bottom w:val="single" w:sz="12" w:space="15" w:color="auto"/>
            <w:right w:val="single" w:sz="12" w:space="15" w:color="auto"/>
          </w:divBdr>
          <w:divsChild>
            <w:div w:id="1615164324">
              <w:marLeft w:val="0"/>
              <w:marRight w:val="0"/>
              <w:marTop w:val="0"/>
              <w:marBottom w:val="0"/>
              <w:divBdr>
                <w:top w:val="none" w:sz="0" w:space="0" w:color="auto"/>
                <w:left w:val="none" w:sz="0" w:space="0" w:color="auto"/>
                <w:bottom w:val="none" w:sz="0" w:space="0" w:color="auto"/>
                <w:right w:val="none" w:sz="0" w:space="0" w:color="auto"/>
              </w:divBdr>
              <w:divsChild>
                <w:div w:id="7296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958603">
      <w:bodyDiv w:val="1"/>
      <w:marLeft w:val="0"/>
      <w:marRight w:val="0"/>
      <w:marTop w:val="0"/>
      <w:marBottom w:val="0"/>
      <w:divBdr>
        <w:top w:val="none" w:sz="0" w:space="0" w:color="auto"/>
        <w:left w:val="none" w:sz="0" w:space="0" w:color="auto"/>
        <w:bottom w:val="none" w:sz="0" w:space="0" w:color="auto"/>
        <w:right w:val="none" w:sz="0" w:space="0" w:color="auto"/>
      </w:divBdr>
    </w:div>
    <w:div w:id="1232545143">
      <w:bodyDiv w:val="1"/>
      <w:marLeft w:val="0"/>
      <w:marRight w:val="0"/>
      <w:marTop w:val="0"/>
      <w:marBottom w:val="0"/>
      <w:divBdr>
        <w:top w:val="none" w:sz="0" w:space="0" w:color="auto"/>
        <w:left w:val="none" w:sz="0" w:space="0" w:color="auto"/>
        <w:bottom w:val="none" w:sz="0" w:space="0" w:color="auto"/>
        <w:right w:val="none" w:sz="0" w:space="0" w:color="auto"/>
      </w:divBdr>
    </w:div>
    <w:div w:id="1232814899">
      <w:bodyDiv w:val="1"/>
      <w:marLeft w:val="0"/>
      <w:marRight w:val="0"/>
      <w:marTop w:val="0"/>
      <w:marBottom w:val="0"/>
      <w:divBdr>
        <w:top w:val="none" w:sz="0" w:space="0" w:color="auto"/>
        <w:left w:val="none" w:sz="0" w:space="0" w:color="auto"/>
        <w:bottom w:val="none" w:sz="0" w:space="0" w:color="auto"/>
        <w:right w:val="none" w:sz="0" w:space="0" w:color="auto"/>
      </w:divBdr>
    </w:div>
    <w:div w:id="1233079596">
      <w:bodyDiv w:val="1"/>
      <w:marLeft w:val="0"/>
      <w:marRight w:val="0"/>
      <w:marTop w:val="0"/>
      <w:marBottom w:val="0"/>
      <w:divBdr>
        <w:top w:val="none" w:sz="0" w:space="0" w:color="auto"/>
        <w:left w:val="none" w:sz="0" w:space="0" w:color="auto"/>
        <w:bottom w:val="none" w:sz="0" w:space="0" w:color="auto"/>
        <w:right w:val="none" w:sz="0" w:space="0" w:color="auto"/>
      </w:divBdr>
      <w:divsChild>
        <w:div w:id="611742303">
          <w:marLeft w:val="0"/>
          <w:marRight w:val="0"/>
          <w:marTop w:val="0"/>
          <w:marBottom w:val="0"/>
          <w:divBdr>
            <w:top w:val="none" w:sz="0" w:space="0" w:color="auto"/>
            <w:left w:val="none" w:sz="0" w:space="0" w:color="auto"/>
            <w:bottom w:val="none" w:sz="0" w:space="0" w:color="auto"/>
            <w:right w:val="none" w:sz="0" w:space="0" w:color="auto"/>
          </w:divBdr>
          <w:divsChild>
            <w:div w:id="776170654">
              <w:marLeft w:val="0"/>
              <w:marRight w:val="0"/>
              <w:marTop w:val="0"/>
              <w:marBottom w:val="0"/>
              <w:divBdr>
                <w:top w:val="none" w:sz="0" w:space="0" w:color="auto"/>
                <w:left w:val="none" w:sz="0" w:space="0" w:color="auto"/>
                <w:bottom w:val="none" w:sz="0" w:space="0" w:color="auto"/>
                <w:right w:val="none" w:sz="0" w:space="0" w:color="auto"/>
              </w:divBdr>
              <w:divsChild>
                <w:div w:id="762536461">
                  <w:marLeft w:val="0"/>
                  <w:marRight w:val="0"/>
                  <w:marTop w:val="0"/>
                  <w:marBottom w:val="0"/>
                  <w:divBdr>
                    <w:top w:val="none" w:sz="0" w:space="0" w:color="auto"/>
                    <w:left w:val="none" w:sz="0" w:space="0" w:color="auto"/>
                    <w:bottom w:val="none" w:sz="0" w:space="0" w:color="auto"/>
                    <w:right w:val="none" w:sz="0" w:space="0" w:color="auto"/>
                  </w:divBdr>
                  <w:divsChild>
                    <w:div w:id="1449927959">
                      <w:marLeft w:val="0"/>
                      <w:marRight w:val="0"/>
                      <w:marTop w:val="0"/>
                      <w:marBottom w:val="0"/>
                      <w:divBdr>
                        <w:top w:val="none" w:sz="0" w:space="0" w:color="auto"/>
                        <w:left w:val="none" w:sz="0" w:space="0" w:color="auto"/>
                        <w:bottom w:val="none" w:sz="0" w:space="0" w:color="auto"/>
                        <w:right w:val="none" w:sz="0" w:space="0" w:color="auto"/>
                      </w:divBdr>
                    </w:div>
                    <w:div w:id="1991398534">
                      <w:marLeft w:val="0"/>
                      <w:marRight w:val="0"/>
                      <w:marTop w:val="0"/>
                      <w:marBottom w:val="0"/>
                      <w:divBdr>
                        <w:top w:val="none" w:sz="0" w:space="0" w:color="auto"/>
                        <w:left w:val="none" w:sz="0" w:space="0" w:color="auto"/>
                        <w:bottom w:val="none" w:sz="0" w:space="0" w:color="auto"/>
                        <w:right w:val="none" w:sz="0" w:space="0" w:color="auto"/>
                      </w:divBdr>
                    </w:div>
                    <w:div w:id="865749461">
                      <w:marLeft w:val="0"/>
                      <w:marRight w:val="0"/>
                      <w:marTop w:val="0"/>
                      <w:marBottom w:val="0"/>
                      <w:divBdr>
                        <w:top w:val="none" w:sz="0" w:space="0" w:color="auto"/>
                        <w:left w:val="none" w:sz="0" w:space="0" w:color="auto"/>
                        <w:bottom w:val="none" w:sz="0" w:space="0" w:color="auto"/>
                        <w:right w:val="none" w:sz="0" w:space="0" w:color="auto"/>
                      </w:divBdr>
                    </w:div>
                    <w:div w:id="2132162471">
                      <w:marLeft w:val="0"/>
                      <w:marRight w:val="0"/>
                      <w:marTop w:val="0"/>
                      <w:marBottom w:val="0"/>
                      <w:divBdr>
                        <w:top w:val="none" w:sz="0" w:space="0" w:color="auto"/>
                        <w:left w:val="none" w:sz="0" w:space="0" w:color="auto"/>
                        <w:bottom w:val="none" w:sz="0" w:space="0" w:color="auto"/>
                        <w:right w:val="none" w:sz="0" w:space="0" w:color="auto"/>
                      </w:divBdr>
                    </w:div>
                    <w:div w:id="131825531">
                      <w:marLeft w:val="0"/>
                      <w:marRight w:val="0"/>
                      <w:marTop w:val="0"/>
                      <w:marBottom w:val="0"/>
                      <w:divBdr>
                        <w:top w:val="none" w:sz="0" w:space="0" w:color="auto"/>
                        <w:left w:val="none" w:sz="0" w:space="0" w:color="auto"/>
                        <w:bottom w:val="none" w:sz="0" w:space="0" w:color="auto"/>
                        <w:right w:val="none" w:sz="0" w:space="0" w:color="auto"/>
                      </w:divBdr>
                    </w:div>
                    <w:div w:id="943347591">
                      <w:marLeft w:val="0"/>
                      <w:marRight w:val="0"/>
                      <w:marTop w:val="0"/>
                      <w:marBottom w:val="0"/>
                      <w:divBdr>
                        <w:top w:val="none" w:sz="0" w:space="0" w:color="auto"/>
                        <w:left w:val="none" w:sz="0" w:space="0" w:color="auto"/>
                        <w:bottom w:val="none" w:sz="0" w:space="0" w:color="auto"/>
                        <w:right w:val="none" w:sz="0" w:space="0" w:color="auto"/>
                      </w:divBdr>
                    </w:div>
                    <w:div w:id="182473328">
                      <w:marLeft w:val="0"/>
                      <w:marRight w:val="0"/>
                      <w:marTop w:val="0"/>
                      <w:marBottom w:val="0"/>
                      <w:divBdr>
                        <w:top w:val="none" w:sz="0" w:space="0" w:color="auto"/>
                        <w:left w:val="none" w:sz="0" w:space="0" w:color="auto"/>
                        <w:bottom w:val="none" w:sz="0" w:space="0" w:color="auto"/>
                        <w:right w:val="none" w:sz="0" w:space="0" w:color="auto"/>
                      </w:divBdr>
                    </w:div>
                    <w:div w:id="920679627">
                      <w:marLeft w:val="0"/>
                      <w:marRight w:val="0"/>
                      <w:marTop w:val="0"/>
                      <w:marBottom w:val="0"/>
                      <w:divBdr>
                        <w:top w:val="none" w:sz="0" w:space="0" w:color="auto"/>
                        <w:left w:val="none" w:sz="0" w:space="0" w:color="auto"/>
                        <w:bottom w:val="none" w:sz="0" w:space="0" w:color="auto"/>
                        <w:right w:val="none" w:sz="0" w:space="0" w:color="auto"/>
                      </w:divBdr>
                    </w:div>
                    <w:div w:id="1186871831">
                      <w:marLeft w:val="0"/>
                      <w:marRight w:val="0"/>
                      <w:marTop w:val="0"/>
                      <w:marBottom w:val="0"/>
                      <w:divBdr>
                        <w:top w:val="none" w:sz="0" w:space="0" w:color="auto"/>
                        <w:left w:val="none" w:sz="0" w:space="0" w:color="auto"/>
                        <w:bottom w:val="none" w:sz="0" w:space="0" w:color="auto"/>
                        <w:right w:val="none" w:sz="0" w:space="0" w:color="auto"/>
                      </w:divBdr>
                    </w:div>
                    <w:div w:id="653796945">
                      <w:marLeft w:val="0"/>
                      <w:marRight w:val="0"/>
                      <w:marTop w:val="0"/>
                      <w:marBottom w:val="0"/>
                      <w:divBdr>
                        <w:top w:val="none" w:sz="0" w:space="0" w:color="auto"/>
                        <w:left w:val="none" w:sz="0" w:space="0" w:color="auto"/>
                        <w:bottom w:val="none" w:sz="0" w:space="0" w:color="auto"/>
                        <w:right w:val="none" w:sz="0" w:space="0" w:color="auto"/>
                      </w:divBdr>
                    </w:div>
                    <w:div w:id="11175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808633">
      <w:bodyDiv w:val="1"/>
      <w:marLeft w:val="0"/>
      <w:marRight w:val="0"/>
      <w:marTop w:val="0"/>
      <w:marBottom w:val="0"/>
      <w:divBdr>
        <w:top w:val="none" w:sz="0" w:space="0" w:color="auto"/>
        <w:left w:val="none" w:sz="0" w:space="0" w:color="auto"/>
        <w:bottom w:val="none" w:sz="0" w:space="0" w:color="auto"/>
        <w:right w:val="none" w:sz="0" w:space="0" w:color="auto"/>
      </w:divBdr>
      <w:divsChild>
        <w:div w:id="1035740111">
          <w:marLeft w:val="0"/>
          <w:marRight w:val="0"/>
          <w:marTop w:val="0"/>
          <w:marBottom w:val="0"/>
          <w:divBdr>
            <w:top w:val="none" w:sz="0" w:space="0" w:color="auto"/>
            <w:left w:val="none" w:sz="0" w:space="0" w:color="auto"/>
            <w:bottom w:val="none" w:sz="0" w:space="0" w:color="auto"/>
            <w:right w:val="none" w:sz="0" w:space="0" w:color="auto"/>
          </w:divBdr>
          <w:divsChild>
            <w:div w:id="1018968500">
              <w:marLeft w:val="0"/>
              <w:marRight w:val="0"/>
              <w:marTop w:val="0"/>
              <w:marBottom w:val="0"/>
              <w:divBdr>
                <w:top w:val="none" w:sz="0" w:space="0" w:color="auto"/>
                <w:left w:val="none" w:sz="0" w:space="0" w:color="auto"/>
                <w:bottom w:val="none" w:sz="0" w:space="0" w:color="auto"/>
                <w:right w:val="none" w:sz="0" w:space="0" w:color="auto"/>
              </w:divBdr>
              <w:divsChild>
                <w:div w:id="1472287648">
                  <w:marLeft w:val="0"/>
                  <w:marRight w:val="0"/>
                  <w:marTop w:val="0"/>
                  <w:marBottom w:val="0"/>
                  <w:divBdr>
                    <w:top w:val="none" w:sz="0" w:space="0" w:color="auto"/>
                    <w:left w:val="none" w:sz="0" w:space="0" w:color="auto"/>
                    <w:bottom w:val="none" w:sz="0" w:space="0" w:color="auto"/>
                    <w:right w:val="none" w:sz="0" w:space="0" w:color="auto"/>
                  </w:divBdr>
                  <w:divsChild>
                    <w:div w:id="484247245">
                      <w:marLeft w:val="0"/>
                      <w:marRight w:val="0"/>
                      <w:marTop w:val="0"/>
                      <w:marBottom w:val="0"/>
                      <w:divBdr>
                        <w:top w:val="none" w:sz="0" w:space="0" w:color="auto"/>
                        <w:left w:val="none" w:sz="0" w:space="0" w:color="auto"/>
                        <w:bottom w:val="none" w:sz="0" w:space="0" w:color="auto"/>
                        <w:right w:val="none" w:sz="0" w:space="0" w:color="auto"/>
                      </w:divBdr>
                    </w:div>
                    <w:div w:id="1929271801">
                      <w:marLeft w:val="0"/>
                      <w:marRight w:val="0"/>
                      <w:marTop w:val="0"/>
                      <w:marBottom w:val="0"/>
                      <w:divBdr>
                        <w:top w:val="none" w:sz="0" w:space="0" w:color="auto"/>
                        <w:left w:val="none" w:sz="0" w:space="0" w:color="auto"/>
                        <w:bottom w:val="none" w:sz="0" w:space="0" w:color="auto"/>
                        <w:right w:val="none" w:sz="0" w:space="0" w:color="auto"/>
                      </w:divBdr>
                    </w:div>
                    <w:div w:id="1389108842">
                      <w:marLeft w:val="0"/>
                      <w:marRight w:val="0"/>
                      <w:marTop w:val="0"/>
                      <w:marBottom w:val="0"/>
                      <w:divBdr>
                        <w:top w:val="none" w:sz="0" w:space="0" w:color="auto"/>
                        <w:left w:val="none" w:sz="0" w:space="0" w:color="auto"/>
                        <w:bottom w:val="none" w:sz="0" w:space="0" w:color="auto"/>
                        <w:right w:val="none" w:sz="0" w:space="0" w:color="auto"/>
                      </w:divBdr>
                    </w:div>
                    <w:div w:id="1500849474">
                      <w:marLeft w:val="0"/>
                      <w:marRight w:val="0"/>
                      <w:marTop w:val="0"/>
                      <w:marBottom w:val="0"/>
                      <w:divBdr>
                        <w:top w:val="none" w:sz="0" w:space="0" w:color="auto"/>
                        <w:left w:val="none" w:sz="0" w:space="0" w:color="auto"/>
                        <w:bottom w:val="none" w:sz="0" w:space="0" w:color="auto"/>
                        <w:right w:val="none" w:sz="0" w:space="0" w:color="auto"/>
                      </w:divBdr>
                    </w:div>
                    <w:div w:id="1735004717">
                      <w:marLeft w:val="0"/>
                      <w:marRight w:val="0"/>
                      <w:marTop w:val="0"/>
                      <w:marBottom w:val="0"/>
                      <w:divBdr>
                        <w:top w:val="none" w:sz="0" w:space="0" w:color="auto"/>
                        <w:left w:val="none" w:sz="0" w:space="0" w:color="auto"/>
                        <w:bottom w:val="none" w:sz="0" w:space="0" w:color="auto"/>
                        <w:right w:val="none" w:sz="0" w:space="0" w:color="auto"/>
                      </w:divBdr>
                    </w:div>
                    <w:div w:id="1706321715">
                      <w:marLeft w:val="0"/>
                      <w:marRight w:val="0"/>
                      <w:marTop w:val="0"/>
                      <w:marBottom w:val="0"/>
                      <w:divBdr>
                        <w:top w:val="none" w:sz="0" w:space="0" w:color="auto"/>
                        <w:left w:val="none" w:sz="0" w:space="0" w:color="auto"/>
                        <w:bottom w:val="none" w:sz="0" w:space="0" w:color="auto"/>
                        <w:right w:val="none" w:sz="0" w:space="0" w:color="auto"/>
                      </w:divBdr>
                    </w:div>
                    <w:div w:id="718742897">
                      <w:marLeft w:val="0"/>
                      <w:marRight w:val="0"/>
                      <w:marTop w:val="0"/>
                      <w:marBottom w:val="0"/>
                      <w:divBdr>
                        <w:top w:val="none" w:sz="0" w:space="0" w:color="auto"/>
                        <w:left w:val="none" w:sz="0" w:space="0" w:color="auto"/>
                        <w:bottom w:val="none" w:sz="0" w:space="0" w:color="auto"/>
                        <w:right w:val="none" w:sz="0" w:space="0" w:color="auto"/>
                      </w:divBdr>
                    </w:div>
                    <w:div w:id="71314464">
                      <w:marLeft w:val="0"/>
                      <w:marRight w:val="0"/>
                      <w:marTop w:val="0"/>
                      <w:marBottom w:val="0"/>
                      <w:divBdr>
                        <w:top w:val="none" w:sz="0" w:space="0" w:color="auto"/>
                        <w:left w:val="none" w:sz="0" w:space="0" w:color="auto"/>
                        <w:bottom w:val="none" w:sz="0" w:space="0" w:color="auto"/>
                        <w:right w:val="none" w:sz="0" w:space="0" w:color="auto"/>
                      </w:divBdr>
                    </w:div>
                    <w:div w:id="153950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589048">
      <w:bodyDiv w:val="1"/>
      <w:marLeft w:val="0"/>
      <w:marRight w:val="0"/>
      <w:marTop w:val="0"/>
      <w:marBottom w:val="0"/>
      <w:divBdr>
        <w:top w:val="none" w:sz="0" w:space="0" w:color="auto"/>
        <w:left w:val="none" w:sz="0" w:space="0" w:color="auto"/>
        <w:bottom w:val="none" w:sz="0" w:space="0" w:color="auto"/>
        <w:right w:val="none" w:sz="0" w:space="0" w:color="auto"/>
      </w:divBdr>
    </w:div>
    <w:div w:id="1235049935">
      <w:bodyDiv w:val="1"/>
      <w:marLeft w:val="0"/>
      <w:marRight w:val="0"/>
      <w:marTop w:val="0"/>
      <w:marBottom w:val="0"/>
      <w:divBdr>
        <w:top w:val="none" w:sz="0" w:space="0" w:color="auto"/>
        <w:left w:val="none" w:sz="0" w:space="0" w:color="auto"/>
        <w:bottom w:val="none" w:sz="0" w:space="0" w:color="auto"/>
        <w:right w:val="none" w:sz="0" w:space="0" w:color="auto"/>
      </w:divBdr>
    </w:div>
    <w:div w:id="1235093438">
      <w:bodyDiv w:val="1"/>
      <w:marLeft w:val="0"/>
      <w:marRight w:val="0"/>
      <w:marTop w:val="0"/>
      <w:marBottom w:val="0"/>
      <w:divBdr>
        <w:top w:val="none" w:sz="0" w:space="0" w:color="auto"/>
        <w:left w:val="none" w:sz="0" w:space="0" w:color="auto"/>
        <w:bottom w:val="none" w:sz="0" w:space="0" w:color="auto"/>
        <w:right w:val="none" w:sz="0" w:space="0" w:color="auto"/>
      </w:divBdr>
    </w:div>
    <w:div w:id="1235237385">
      <w:bodyDiv w:val="1"/>
      <w:marLeft w:val="0"/>
      <w:marRight w:val="0"/>
      <w:marTop w:val="0"/>
      <w:marBottom w:val="0"/>
      <w:divBdr>
        <w:top w:val="none" w:sz="0" w:space="0" w:color="auto"/>
        <w:left w:val="none" w:sz="0" w:space="0" w:color="auto"/>
        <w:bottom w:val="none" w:sz="0" w:space="0" w:color="auto"/>
        <w:right w:val="none" w:sz="0" w:space="0" w:color="auto"/>
      </w:divBdr>
    </w:div>
    <w:div w:id="1235551650">
      <w:bodyDiv w:val="1"/>
      <w:marLeft w:val="0"/>
      <w:marRight w:val="0"/>
      <w:marTop w:val="0"/>
      <w:marBottom w:val="0"/>
      <w:divBdr>
        <w:top w:val="none" w:sz="0" w:space="0" w:color="auto"/>
        <w:left w:val="none" w:sz="0" w:space="0" w:color="auto"/>
        <w:bottom w:val="none" w:sz="0" w:space="0" w:color="auto"/>
        <w:right w:val="none" w:sz="0" w:space="0" w:color="auto"/>
      </w:divBdr>
    </w:div>
    <w:div w:id="1235748284">
      <w:bodyDiv w:val="1"/>
      <w:marLeft w:val="0"/>
      <w:marRight w:val="0"/>
      <w:marTop w:val="0"/>
      <w:marBottom w:val="0"/>
      <w:divBdr>
        <w:top w:val="none" w:sz="0" w:space="0" w:color="auto"/>
        <w:left w:val="none" w:sz="0" w:space="0" w:color="auto"/>
        <w:bottom w:val="none" w:sz="0" w:space="0" w:color="auto"/>
        <w:right w:val="none" w:sz="0" w:space="0" w:color="auto"/>
      </w:divBdr>
    </w:div>
    <w:div w:id="1235896412">
      <w:bodyDiv w:val="1"/>
      <w:marLeft w:val="0"/>
      <w:marRight w:val="0"/>
      <w:marTop w:val="0"/>
      <w:marBottom w:val="0"/>
      <w:divBdr>
        <w:top w:val="none" w:sz="0" w:space="0" w:color="auto"/>
        <w:left w:val="none" w:sz="0" w:space="0" w:color="auto"/>
        <w:bottom w:val="none" w:sz="0" w:space="0" w:color="auto"/>
        <w:right w:val="none" w:sz="0" w:space="0" w:color="auto"/>
      </w:divBdr>
      <w:divsChild>
        <w:div w:id="1746339621">
          <w:marLeft w:val="0"/>
          <w:marRight w:val="0"/>
          <w:marTop w:val="0"/>
          <w:marBottom w:val="0"/>
          <w:divBdr>
            <w:top w:val="none" w:sz="0" w:space="0" w:color="auto"/>
            <w:left w:val="none" w:sz="0" w:space="0" w:color="auto"/>
            <w:bottom w:val="none" w:sz="0" w:space="0" w:color="auto"/>
            <w:right w:val="none" w:sz="0" w:space="0" w:color="auto"/>
          </w:divBdr>
        </w:div>
      </w:divsChild>
    </w:div>
    <w:div w:id="1236164474">
      <w:bodyDiv w:val="1"/>
      <w:marLeft w:val="0"/>
      <w:marRight w:val="0"/>
      <w:marTop w:val="0"/>
      <w:marBottom w:val="0"/>
      <w:divBdr>
        <w:top w:val="none" w:sz="0" w:space="0" w:color="auto"/>
        <w:left w:val="none" w:sz="0" w:space="0" w:color="auto"/>
        <w:bottom w:val="none" w:sz="0" w:space="0" w:color="auto"/>
        <w:right w:val="none" w:sz="0" w:space="0" w:color="auto"/>
      </w:divBdr>
    </w:div>
    <w:div w:id="1236283902">
      <w:bodyDiv w:val="1"/>
      <w:marLeft w:val="0"/>
      <w:marRight w:val="0"/>
      <w:marTop w:val="0"/>
      <w:marBottom w:val="0"/>
      <w:divBdr>
        <w:top w:val="none" w:sz="0" w:space="0" w:color="auto"/>
        <w:left w:val="none" w:sz="0" w:space="0" w:color="auto"/>
        <w:bottom w:val="none" w:sz="0" w:space="0" w:color="auto"/>
        <w:right w:val="none" w:sz="0" w:space="0" w:color="auto"/>
      </w:divBdr>
    </w:div>
    <w:div w:id="1236403771">
      <w:bodyDiv w:val="1"/>
      <w:marLeft w:val="0"/>
      <w:marRight w:val="0"/>
      <w:marTop w:val="0"/>
      <w:marBottom w:val="0"/>
      <w:divBdr>
        <w:top w:val="none" w:sz="0" w:space="0" w:color="auto"/>
        <w:left w:val="none" w:sz="0" w:space="0" w:color="auto"/>
        <w:bottom w:val="none" w:sz="0" w:space="0" w:color="auto"/>
        <w:right w:val="none" w:sz="0" w:space="0" w:color="auto"/>
      </w:divBdr>
    </w:div>
    <w:div w:id="1236865783">
      <w:bodyDiv w:val="1"/>
      <w:marLeft w:val="0"/>
      <w:marRight w:val="0"/>
      <w:marTop w:val="0"/>
      <w:marBottom w:val="0"/>
      <w:divBdr>
        <w:top w:val="none" w:sz="0" w:space="0" w:color="auto"/>
        <w:left w:val="none" w:sz="0" w:space="0" w:color="auto"/>
        <w:bottom w:val="none" w:sz="0" w:space="0" w:color="auto"/>
        <w:right w:val="none" w:sz="0" w:space="0" w:color="auto"/>
      </w:divBdr>
    </w:div>
    <w:div w:id="1237125893">
      <w:bodyDiv w:val="1"/>
      <w:marLeft w:val="0"/>
      <w:marRight w:val="0"/>
      <w:marTop w:val="0"/>
      <w:marBottom w:val="0"/>
      <w:divBdr>
        <w:top w:val="none" w:sz="0" w:space="0" w:color="auto"/>
        <w:left w:val="none" w:sz="0" w:space="0" w:color="auto"/>
        <w:bottom w:val="none" w:sz="0" w:space="0" w:color="auto"/>
        <w:right w:val="none" w:sz="0" w:space="0" w:color="auto"/>
      </w:divBdr>
    </w:div>
    <w:div w:id="1237127894">
      <w:bodyDiv w:val="1"/>
      <w:marLeft w:val="0"/>
      <w:marRight w:val="0"/>
      <w:marTop w:val="0"/>
      <w:marBottom w:val="0"/>
      <w:divBdr>
        <w:top w:val="none" w:sz="0" w:space="0" w:color="auto"/>
        <w:left w:val="none" w:sz="0" w:space="0" w:color="auto"/>
        <w:bottom w:val="none" w:sz="0" w:space="0" w:color="auto"/>
        <w:right w:val="none" w:sz="0" w:space="0" w:color="auto"/>
      </w:divBdr>
      <w:divsChild>
        <w:div w:id="1029797358">
          <w:marLeft w:val="0"/>
          <w:marRight w:val="0"/>
          <w:marTop w:val="0"/>
          <w:marBottom w:val="0"/>
          <w:divBdr>
            <w:top w:val="none" w:sz="0" w:space="0" w:color="auto"/>
            <w:left w:val="none" w:sz="0" w:space="0" w:color="auto"/>
            <w:bottom w:val="none" w:sz="0" w:space="0" w:color="auto"/>
            <w:right w:val="none" w:sz="0" w:space="0" w:color="auto"/>
          </w:divBdr>
          <w:divsChild>
            <w:div w:id="23012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4842">
      <w:bodyDiv w:val="1"/>
      <w:marLeft w:val="0"/>
      <w:marRight w:val="0"/>
      <w:marTop w:val="0"/>
      <w:marBottom w:val="0"/>
      <w:divBdr>
        <w:top w:val="none" w:sz="0" w:space="0" w:color="auto"/>
        <w:left w:val="none" w:sz="0" w:space="0" w:color="auto"/>
        <w:bottom w:val="none" w:sz="0" w:space="0" w:color="auto"/>
        <w:right w:val="none" w:sz="0" w:space="0" w:color="auto"/>
      </w:divBdr>
    </w:div>
    <w:div w:id="1237713018">
      <w:bodyDiv w:val="1"/>
      <w:marLeft w:val="0"/>
      <w:marRight w:val="0"/>
      <w:marTop w:val="0"/>
      <w:marBottom w:val="0"/>
      <w:divBdr>
        <w:top w:val="none" w:sz="0" w:space="0" w:color="auto"/>
        <w:left w:val="none" w:sz="0" w:space="0" w:color="auto"/>
        <w:bottom w:val="none" w:sz="0" w:space="0" w:color="auto"/>
        <w:right w:val="none" w:sz="0" w:space="0" w:color="auto"/>
      </w:divBdr>
      <w:divsChild>
        <w:div w:id="435489911">
          <w:marLeft w:val="0"/>
          <w:marRight w:val="0"/>
          <w:marTop w:val="0"/>
          <w:marBottom w:val="0"/>
          <w:divBdr>
            <w:top w:val="none" w:sz="0" w:space="0" w:color="auto"/>
            <w:left w:val="none" w:sz="0" w:space="0" w:color="auto"/>
            <w:bottom w:val="none" w:sz="0" w:space="0" w:color="auto"/>
            <w:right w:val="none" w:sz="0" w:space="0" w:color="auto"/>
          </w:divBdr>
        </w:div>
      </w:divsChild>
    </w:div>
    <w:div w:id="1238252339">
      <w:bodyDiv w:val="1"/>
      <w:marLeft w:val="0"/>
      <w:marRight w:val="0"/>
      <w:marTop w:val="0"/>
      <w:marBottom w:val="0"/>
      <w:divBdr>
        <w:top w:val="none" w:sz="0" w:space="0" w:color="auto"/>
        <w:left w:val="none" w:sz="0" w:space="0" w:color="auto"/>
        <w:bottom w:val="none" w:sz="0" w:space="0" w:color="auto"/>
        <w:right w:val="none" w:sz="0" w:space="0" w:color="auto"/>
      </w:divBdr>
    </w:div>
    <w:div w:id="1238325498">
      <w:bodyDiv w:val="1"/>
      <w:marLeft w:val="0"/>
      <w:marRight w:val="0"/>
      <w:marTop w:val="0"/>
      <w:marBottom w:val="0"/>
      <w:divBdr>
        <w:top w:val="none" w:sz="0" w:space="0" w:color="auto"/>
        <w:left w:val="none" w:sz="0" w:space="0" w:color="auto"/>
        <w:bottom w:val="none" w:sz="0" w:space="0" w:color="auto"/>
        <w:right w:val="none" w:sz="0" w:space="0" w:color="auto"/>
      </w:divBdr>
    </w:div>
    <w:div w:id="1240561677">
      <w:bodyDiv w:val="1"/>
      <w:marLeft w:val="0"/>
      <w:marRight w:val="0"/>
      <w:marTop w:val="0"/>
      <w:marBottom w:val="0"/>
      <w:divBdr>
        <w:top w:val="none" w:sz="0" w:space="0" w:color="auto"/>
        <w:left w:val="none" w:sz="0" w:space="0" w:color="auto"/>
        <w:bottom w:val="none" w:sz="0" w:space="0" w:color="auto"/>
        <w:right w:val="none" w:sz="0" w:space="0" w:color="auto"/>
      </w:divBdr>
    </w:div>
    <w:div w:id="1241333144">
      <w:bodyDiv w:val="1"/>
      <w:marLeft w:val="0"/>
      <w:marRight w:val="0"/>
      <w:marTop w:val="0"/>
      <w:marBottom w:val="0"/>
      <w:divBdr>
        <w:top w:val="none" w:sz="0" w:space="0" w:color="auto"/>
        <w:left w:val="none" w:sz="0" w:space="0" w:color="auto"/>
        <w:bottom w:val="none" w:sz="0" w:space="0" w:color="auto"/>
        <w:right w:val="none" w:sz="0" w:space="0" w:color="auto"/>
      </w:divBdr>
    </w:div>
    <w:div w:id="1241449433">
      <w:bodyDiv w:val="1"/>
      <w:marLeft w:val="0"/>
      <w:marRight w:val="0"/>
      <w:marTop w:val="0"/>
      <w:marBottom w:val="0"/>
      <w:divBdr>
        <w:top w:val="none" w:sz="0" w:space="0" w:color="auto"/>
        <w:left w:val="none" w:sz="0" w:space="0" w:color="auto"/>
        <w:bottom w:val="none" w:sz="0" w:space="0" w:color="auto"/>
        <w:right w:val="none" w:sz="0" w:space="0" w:color="auto"/>
      </w:divBdr>
    </w:div>
    <w:div w:id="1241721803">
      <w:bodyDiv w:val="1"/>
      <w:marLeft w:val="0"/>
      <w:marRight w:val="0"/>
      <w:marTop w:val="0"/>
      <w:marBottom w:val="0"/>
      <w:divBdr>
        <w:top w:val="none" w:sz="0" w:space="0" w:color="auto"/>
        <w:left w:val="none" w:sz="0" w:space="0" w:color="auto"/>
        <w:bottom w:val="none" w:sz="0" w:space="0" w:color="auto"/>
        <w:right w:val="none" w:sz="0" w:space="0" w:color="auto"/>
      </w:divBdr>
    </w:div>
    <w:div w:id="1241914567">
      <w:bodyDiv w:val="1"/>
      <w:marLeft w:val="0"/>
      <w:marRight w:val="0"/>
      <w:marTop w:val="0"/>
      <w:marBottom w:val="0"/>
      <w:divBdr>
        <w:top w:val="none" w:sz="0" w:space="0" w:color="auto"/>
        <w:left w:val="none" w:sz="0" w:space="0" w:color="auto"/>
        <w:bottom w:val="none" w:sz="0" w:space="0" w:color="auto"/>
        <w:right w:val="none" w:sz="0" w:space="0" w:color="auto"/>
      </w:divBdr>
    </w:div>
    <w:div w:id="1241989075">
      <w:bodyDiv w:val="1"/>
      <w:marLeft w:val="0"/>
      <w:marRight w:val="0"/>
      <w:marTop w:val="0"/>
      <w:marBottom w:val="0"/>
      <w:divBdr>
        <w:top w:val="none" w:sz="0" w:space="0" w:color="auto"/>
        <w:left w:val="none" w:sz="0" w:space="0" w:color="auto"/>
        <w:bottom w:val="none" w:sz="0" w:space="0" w:color="auto"/>
        <w:right w:val="none" w:sz="0" w:space="0" w:color="auto"/>
      </w:divBdr>
    </w:div>
    <w:div w:id="1242061277">
      <w:bodyDiv w:val="1"/>
      <w:marLeft w:val="0"/>
      <w:marRight w:val="0"/>
      <w:marTop w:val="0"/>
      <w:marBottom w:val="0"/>
      <w:divBdr>
        <w:top w:val="none" w:sz="0" w:space="0" w:color="auto"/>
        <w:left w:val="none" w:sz="0" w:space="0" w:color="auto"/>
        <w:bottom w:val="none" w:sz="0" w:space="0" w:color="auto"/>
        <w:right w:val="none" w:sz="0" w:space="0" w:color="auto"/>
      </w:divBdr>
    </w:div>
    <w:div w:id="1242445596">
      <w:bodyDiv w:val="1"/>
      <w:marLeft w:val="0"/>
      <w:marRight w:val="0"/>
      <w:marTop w:val="0"/>
      <w:marBottom w:val="0"/>
      <w:divBdr>
        <w:top w:val="none" w:sz="0" w:space="0" w:color="auto"/>
        <w:left w:val="none" w:sz="0" w:space="0" w:color="auto"/>
        <w:bottom w:val="none" w:sz="0" w:space="0" w:color="auto"/>
        <w:right w:val="none" w:sz="0" w:space="0" w:color="auto"/>
      </w:divBdr>
    </w:div>
    <w:div w:id="1242760342">
      <w:bodyDiv w:val="1"/>
      <w:marLeft w:val="0"/>
      <w:marRight w:val="0"/>
      <w:marTop w:val="0"/>
      <w:marBottom w:val="0"/>
      <w:divBdr>
        <w:top w:val="none" w:sz="0" w:space="0" w:color="auto"/>
        <w:left w:val="none" w:sz="0" w:space="0" w:color="auto"/>
        <w:bottom w:val="none" w:sz="0" w:space="0" w:color="auto"/>
        <w:right w:val="none" w:sz="0" w:space="0" w:color="auto"/>
      </w:divBdr>
      <w:divsChild>
        <w:div w:id="1139416785">
          <w:marLeft w:val="0"/>
          <w:marRight w:val="0"/>
          <w:marTop w:val="0"/>
          <w:marBottom w:val="0"/>
          <w:divBdr>
            <w:top w:val="none" w:sz="0" w:space="0" w:color="auto"/>
            <w:left w:val="none" w:sz="0" w:space="0" w:color="auto"/>
            <w:bottom w:val="none" w:sz="0" w:space="0" w:color="auto"/>
            <w:right w:val="none" w:sz="0" w:space="0" w:color="auto"/>
          </w:divBdr>
          <w:divsChild>
            <w:div w:id="893859168">
              <w:marLeft w:val="0"/>
              <w:marRight w:val="0"/>
              <w:marTop w:val="0"/>
              <w:marBottom w:val="0"/>
              <w:divBdr>
                <w:top w:val="none" w:sz="0" w:space="0" w:color="auto"/>
                <w:left w:val="none" w:sz="0" w:space="0" w:color="auto"/>
                <w:bottom w:val="none" w:sz="0" w:space="0" w:color="auto"/>
                <w:right w:val="none" w:sz="0" w:space="0" w:color="auto"/>
              </w:divBdr>
              <w:divsChild>
                <w:div w:id="125103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836210">
      <w:bodyDiv w:val="1"/>
      <w:marLeft w:val="0"/>
      <w:marRight w:val="0"/>
      <w:marTop w:val="0"/>
      <w:marBottom w:val="0"/>
      <w:divBdr>
        <w:top w:val="none" w:sz="0" w:space="0" w:color="auto"/>
        <w:left w:val="none" w:sz="0" w:space="0" w:color="auto"/>
        <w:bottom w:val="none" w:sz="0" w:space="0" w:color="auto"/>
        <w:right w:val="none" w:sz="0" w:space="0" w:color="auto"/>
      </w:divBdr>
      <w:divsChild>
        <w:div w:id="1500077002">
          <w:marLeft w:val="0"/>
          <w:marRight w:val="0"/>
          <w:marTop w:val="0"/>
          <w:marBottom w:val="0"/>
          <w:divBdr>
            <w:top w:val="none" w:sz="0" w:space="0" w:color="auto"/>
            <w:left w:val="none" w:sz="0" w:space="0" w:color="auto"/>
            <w:bottom w:val="none" w:sz="0" w:space="0" w:color="auto"/>
            <w:right w:val="none" w:sz="0" w:space="0" w:color="auto"/>
          </w:divBdr>
          <w:divsChild>
            <w:div w:id="1942257015">
              <w:marLeft w:val="0"/>
              <w:marRight w:val="0"/>
              <w:marTop w:val="0"/>
              <w:marBottom w:val="0"/>
              <w:divBdr>
                <w:top w:val="none" w:sz="0" w:space="0" w:color="auto"/>
                <w:left w:val="none" w:sz="0" w:space="0" w:color="auto"/>
                <w:bottom w:val="none" w:sz="0" w:space="0" w:color="auto"/>
                <w:right w:val="none" w:sz="0" w:space="0" w:color="auto"/>
              </w:divBdr>
              <w:divsChild>
                <w:div w:id="1824272357">
                  <w:marLeft w:val="0"/>
                  <w:marRight w:val="0"/>
                  <w:marTop w:val="0"/>
                  <w:marBottom w:val="0"/>
                  <w:divBdr>
                    <w:top w:val="none" w:sz="0" w:space="0" w:color="auto"/>
                    <w:left w:val="none" w:sz="0" w:space="0" w:color="auto"/>
                    <w:bottom w:val="none" w:sz="0" w:space="0" w:color="auto"/>
                    <w:right w:val="none" w:sz="0" w:space="0" w:color="auto"/>
                  </w:divBdr>
                  <w:divsChild>
                    <w:div w:id="1042557367">
                      <w:marLeft w:val="0"/>
                      <w:marRight w:val="0"/>
                      <w:marTop w:val="0"/>
                      <w:marBottom w:val="0"/>
                      <w:divBdr>
                        <w:top w:val="none" w:sz="0" w:space="0" w:color="auto"/>
                        <w:left w:val="none" w:sz="0" w:space="0" w:color="auto"/>
                        <w:bottom w:val="none" w:sz="0" w:space="0" w:color="auto"/>
                        <w:right w:val="none" w:sz="0" w:space="0" w:color="auto"/>
                      </w:divBdr>
                      <w:divsChild>
                        <w:div w:id="1025641421">
                          <w:marLeft w:val="0"/>
                          <w:marRight w:val="0"/>
                          <w:marTop w:val="0"/>
                          <w:marBottom w:val="0"/>
                          <w:divBdr>
                            <w:top w:val="none" w:sz="0" w:space="0" w:color="auto"/>
                            <w:left w:val="none" w:sz="0" w:space="0" w:color="auto"/>
                            <w:bottom w:val="none" w:sz="0" w:space="0" w:color="auto"/>
                            <w:right w:val="none" w:sz="0" w:space="0" w:color="auto"/>
                          </w:divBdr>
                          <w:divsChild>
                            <w:div w:id="2086028828">
                              <w:marLeft w:val="0"/>
                              <w:marRight w:val="0"/>
                              <w:marTop w:val="0"/>
                              <w:marBottom w:val="0"/>
                              <w:divBdr>
                                <w:top w:val="none" w:sz="0" w:space="0" w:color="auto"/>
                                <w:left w:val="none" w:sz="0" w:space="0" w:color="auto"/>
                                <w:bottom w:val="none" w:sz="0" w:space="0" w:color="auto"/>
                                <w:right w:val="none" w:sz="0" w:space="0" w:color="auto"/>
                              </w:divBdr>
                              <w:divsChild>
                                <w:div w:id="48825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393456">
                  <w:marLeft w:val="0"/>
                  <w:marRight w:val="0"/>
                  <w:marTop w:val="0"/>
                  <w:marBottom w:val="0"/>
                  <w:divBdr>
                    <w:top w:val="none" w:sz="0" w:space="0" w:color="auto"/>
                    <w:left w:val="none" w:sz="0" w:space="0" w:color="auto"/>
                    <w:bottom w:val="none" w:sz="0" w:space="0" w:color="auto"/>
                    <w:right w:val="none" w:sz="0" w:space="0" w:color="auto"/>
                  </w:divBdr>
                  <w:divsChild>
                    <w:div w:id="21694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573636">
          <w:marLeft w:val="0"/>
          <w:marRight w:val="0"/>
          <w:marTop w:val="0"/>
          <w:marBottom w:val="0"/>
          <w:divBdr>
            <w:top w:val="single" w:sz="6" w:space="11" w:color="DDDDDD"/>
            <w:left w:val="none" w:sz="0" w:space="0" w:color="auto"/>
            <w:bottom w:val="none" w:sz="0" w:space="0" w:color="auto"/>
            <w:right w:val="none" w:sz="0" w:space="0" w:color="auto"/>
          </w:divBdr>
          <w:divsChild>
            <w:div w:id="1905142862">
              <w:marLeft w:val="0"/>
              <w:marRight w:val="0"/>
              <w:marTop w:val="0"/>
              <w:marBottom w:val="0"/>
              <w:divBdr>
                <w:top w:val="none" w:sz="0" w:space="0" w:color="auto"/>
                <w:left w:val="none" w:sz="0" w:space="0" w:color="auto"/>
                <w:bottom w:val="none" w:sz="0" w:space="0" w:color="auto"/>
                <w:right w:val="none" w:sz="0" w:space="0" w:color="auto"/>
              </w:divBdr>
              <w:divsChild>
                <w:div w:id="1547790393">
                  <w:marLeft w:val="-120"/>
                  <w:marRight w:val="0"/>
                  <w:marTop w:val="0"/>
                  <w:marBottom w:val="0"/>
                  <w:divBdr>
                    <w:top w:val="none" w:sz="0" w:space="0" w:color="auto"/>
                    <w:left w:val="none" w:sz="0" w:space="0" w:color="auto"/>
                    <w:bottom w:val="none" w:sz="0" w:space="0" w:color="auto"/>
                    <w:right w:val="none" w:sz="0" w:space="0" w:color="auto"/>
                  </w:divBdr>
                  <w:divsChild>
                    <w:div w:id="1833180652">
                      <w:marLeft w:val="0"/>
                      <w:marRight w:val="0"/>
                      <w:marTop w:val="0"/>
                      <w:marBottom w:val="0"/>
                      <w:divBdr>
                        <w:top w:val="none" w:sz="0" w:space="0" w:color="auto"/>
                        <w:left w:val="none" w:sz="0" w:space="0" w:color="auto"/>
                        <w:bottom w:val="none" w:sz="0" w:space="0" w:color="auto"/>
                        <w:right w:val="none" w:sz="0" w:space="0" w:color="auto"/>
                      </w:divBdr>
                      <w:divsChild>
                        <w:div w:id="1802308962">
                          <w:marLeft w:val="0"/>
                          <w:marRight w:val="0"/>
                          <w:marTop w:val="0"/>
                          <w:marBottom w:val="0"/>
                          <w:divBdr>
                            <w:top w:val="none" w:sz="0" w:space="0" w:color="auto"/>
                            <w:left w:val="none" w:sz="0" w:space="0" w:color="auto"/>
                            <w:bottom w:val="none" w:sz="0" w:space="0" w:color="auto"/>
                            <w:right w:val="none" w:sz="0" w:space="0" w:color="auto"/>
                          </w:divBdr>
                          <w:divsChild>
                            <w:div w:id="5285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91063">
                      <w:marLeft w:val="0"/>
                      <w:marRight w:val="0"/>
                      <w:marTop w:val="0"/>
                      <w:marBottom w:val="0"/>
                      <w:divBdr>
                        <w:top w:val="none" w:sz="0" w:space="0" w:color="auto"/>
                        <w:left w:val="none" w:sz="0" w:space="0" w:color="auto"/>
                        <w:bottom w:val="none" w:sz="0" w:space="0" w:color="auto"/>
                        <w:right w:val="none" w:sz="0" w:space="0" w:color="auto"/>
                      </w:divBdr>
                      <w:divsChild>
                        <w:div w:id="815220664">
                          <w:marLeft w:val="0"/>
                          <w:marRight w:val="0"/>
                          <w:marTop w:val="0"/>
                          <w:marBottom w:val="0"/>
                          <w:divBdr>
                            <w:top w:val="none" w:sz="0" w:space="0" w:color="auto"/>
                            <w:left w:val="none" w:sz="0" w:space="0" w:color="auto"/>
                            <w:bottom w:val="none" w:sz="0" w:space="0" w:color="auto"/>
                            <w:right w:val="none" w:sz="0" w:space="0" w:color="auto"/>
                          </w:divBdr>
                          <w:divsChild>
                            <w:div w:id="199715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3218875">
      <w:bodyDiv w:val="1"/>
      <w:marLeft w:val="0"/>
      <w:marRight w:val="0"/>
      <w:marTop w:val="0"/>
      <w:marBottom w:val="0"/>
      <w:divBdr>
        <w:top w:val="none" w:sz="0" w:space="0" w:color="auto"/>
        <w:left w:val="none" w:sz="0" w:space="0" w:color="auto"/>
        <w:bottom w:val="none" w:sz="0" w:space="0" w:color="auto"/>
        <w:right w:val="none" w:sz="0" w:space="0" w:color="auto"/>
      </w:divBdr>
    </w:div>
    <w:div w:id="1243225018">
      <w:bodyDiv w:val="1"/>
      <w:marLeft w:val="0"/>
      <w:marRight w:val="0"/>
      <w:marTop w:val="0"/>
      <w:marBottom w:val="0"/>
      <w:divBdr>
        <w:top w:val="none" w:sz="0" w:space="0" w:color="auto"/>
        <w:left w:val="none" w:sz="0" w:space="0" w:color="auto"/>
        <w:bottom w:val="none" w:sz="0" w:space="0" w:color="auto"/>
        <w:right w:val="none" w:sz="0" w:space="0" w:color="auto"/>
      </w:divBdr>
      <w:divsChild>
        <w:div w:id="634063274">
          <w:marLeft w:val="0"/>
          <w:marRight w:val="0"/>
          <w:marTop w:val="0"/>
          <w:marBottom w:val="0"/>
          <w:divBdr>
            <w:top w:val="none" w:sz="0" w:space="0" w:color="auto"/>
            <w:left w:val="none" w:sz="0" w:space="0" w:color="auto"/>
            <w:bottom w:val="none" w:sz="0" w:space="0" w:color="auto"/>
            <w:right w:val="none" w:sz="0" w:space="0" w:color="auto"/>
          </w:divBdr>
        </w:div>
      </w:divsChild>
    </w:div>
    <w:div w:id="1243370800">
      <w:bodyDiv w:val="1"/>
      <w:marLeft w:val="0"/>
      <w:marRight w:val="0"/>
      <w:marTop w:val="0"/>
      <w:marBottom w:val="0"/>
      <w:divBdr>
        <w:top w:val="none" w:sz="0" w:space="0" w:color="auto"/>
        <w:left w:val="none" w:sz="0" w:space="0" w:color="auto"/>
        <w:bottom w:val="none" w:sz="0" w:space="0" w:color="auto"/>
        <w:right w:val="none" w:sz="0" w:space="0" w:color="auto"/>
      </w:divBdr>
      <w:divsChild>
        <w:div w:id="642009932">
          <w:marLeft w:val="0"/>
          <w:marRight w:val="0"/>
          <w:marTop w:val="0"/>
          <w:marBottom w:val="0"/>
          <w:divBdr>
            <w:top w:val="none" w:sz="0" w:space="0" w:color="auto"/>
            <w:left w:val="none" w:sz="0" w:space="0" w:color="auto"/>
            <w:bottom w:val="none" w:sz="0" w:space="0" w:color="auto"/>
            <w:right w:val="none" w:sz="0" w:space="0" w:color="auto"/>
          </w:divBdr>
          <w:divsChild>
            <w:div w:id="1933123924">
              <w:marLeft w:val="0"/>
              <w:marRight w:val="0"/>
              <w:marTop w:val="0"/>
              <w:marBottom w:val="0"/>
              <w:divBdr>
                <w:top w:val="none" w:sz="0" w:space="0" w:color="auto"/>
                <w:left w:val="none" w:sz="0" w:space="0" w:color="auto"/>
                <w:bottom w:val="none" w:sz="0" w:space="0" w:color="auto"/>
                <w:right w:val="none" w:sz="0" w:space="0" w:color="auto"/>
              </w:divBdr>
              <w:divsChild>
                <w:div w:id="1489319969">
                  <w:marLeft w:val="0"/>
                  <w:marRight w:val="0"/>
                  <w:marTop w:val="0"/>
                  <w:marBottom w:val="0"/>
                  <w:divBdr>
                    <w:top w:val="none" w:sz="0" w:space="0" w:color="auto"/>
                    <w:left w:val="none" w:sz="0" w:space="0" w:color="auto"/>
                    <w:bottom w:val="none" w:sz="0" w:space="0" w:color="auto"/>
                    <w:right w:val="none" w:sz="0" w:space="0" w:color="auto"/>
                  </w:divBdr>
                  <w:divsChild>
                    <w:div w:id="979115975">
                      <w:marLeft w:val="0"/>
                      <w:marRight w:val="0"/>
                      <w:marTop w:val="0"/>
                      <w:marBottom w:val="0"/>
                      <w:divBdr>
                        <w:top w:val="none" w:sz="0" w:space="0" w:color="auto"/>
                        <w:left w:val="none" w:sz="0" w:space="0" w:color="auto"/>
                        <w:bottom w:val="none" w:sz="0" w:space="0" w:color="auto"/>
                        <w:right w:val="none" w:sz="0" w:space="0" w:color="auto"/>
                      </w:divBdr>
                    </w:div>
                    <w:div w:id="682828409">
                      <w:marLeft w:val="0"/>
                      <w:marRight w:val="0"/>
                      <w:marTop w:val="0"/>
                      <w:marBottom w:val="0"/>
                      <w:divBdr>
                        <w:top w:val="none" w:sz="0" w:space="0" w:color="auto"/>
                        <w:left w:val="none" w:sz="0" w:space="0" w:color="auto"/>
                        <w:bottom w:val="none" w:sz="0" w:space="0" w:color="auto"/>
                        <w:right w:val="none" w:sz="0" w:space="0" w:color="auto"/>
                      </w:divBdr>
                    </w:div>
                    <w:div w:id="2139834007">
                      <w:marLeft w:val="0"/>
                      <w:marRight w:val="0"/>
                      <w:marTop w:val="0"/>
                      <w:marBottom w:val="0"/>
                      <w:divBdr>
                        <w:top w:val="none" w:sz="0" w:space="0" w:color="auto"/>
                        <w:left w:val="none" w:sz="0" w:space="0" w:color="auto"/>
                        <w:bottom w:val="none" w:sz="0" w:space="0" w:color="auto"/>
                        <w:right w:val="none" w:sz="0" w:space="0" w:color="auto"/>
                      </w:divBdr>
                    </w:div>
                    <w:div w:id="751506176">
                      <w:marLeft w:val="0"/>
                      <w:marRight w:val="0"/>
                      <w:marTop w:val="0"/>
                      <w:marBottom w:val="0"/>
                      <w:divBdr>
                        <w:top w:val="none" w:sz="0" w:space="0" w:color="auto"/>
                        <w:left w:val="none" w:sz="0" w:space="0" w:color="auto"/>
                        <w:bottom w:val="none" w:sz="0" w:space="0" w:color="auto"/>
                        <w:right w:val="none" w:sz="0" w:space="0" w:color="auto"/>
                      </w:divBdr>
                    </w:div>
                    <w:div w:id="2100326426">
                      <w:marLeft w:val="0"/>
                      <w:marRight w:val="0"/>
                      <w:marTop w:val="0"/>
                      <w:marBottom w:val="0"/>
                      <w:divBdr>
                        <w:top w:val="none" w:sz="0" w:space="0" w:color="auto"/>
                        <w:left w:val="none" w:sz="0" w:space="0" w:color="auto"/>
                        <w:bottom w:val="none" w:sz="0" w:space="0" w:color="auto"/>
                        <w:right w:val="none" w:sz="0" w:space="0" w:color="auto"/>
                      </w:divBdr>
                    </w:div>
                    <w:div w:id="871498654">
                      <w:marLeft w:val="0"/>
                      <w:marRight w:val="0"/>
                      <w:marTop w:val="0"/>
                      <w:marBottom w:val="0"/>
                      <w:divBdr>
                        <w:top w:val="none" w:sz="0" w:space="0" w:color="auto"/>
                        <w:left w:val="none" w:sz="0" w:space="0" w:color="auto"/>
                        <w:bottom w:val="none" w:sz="0" w:space="0" w:color="auto"/>
                        <w:right w:val="none" w:sz="0" w:space="0" w:color="auto"/>
                      </w:divBdr>
                    </w:div>
                    <w:div w:id="110272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373763">
      <w:bodyDiv w:val="1"/>
      <w:marLeft w:val="0"/>
      <w:marRight w:val="0"/>
      <w:marTop w:val="0"/>
      <w:marBottom w:val="0"/>
      <w:divBdr>
        <w:top w:val="none" w:sz="0" w:space="0" w:color="auto"/>
        <w:left w:val="none" w:sz="0" w:space="0" w:color="auto"/>
        <w:bottom w:val="none" w:sz="0" w:space="0" w:color="auto"/>
        <w:right w:val="none" w:sz="0" w:space="0" w:color="auto"/>
      </w:divBdr>
    </w:div>
    <w:div w:id="1243877830">
      <w:bodyDiv w:val="1"/>
      <w:marLeft w:val="0"/>
      <w:marRight w:val="0"/>
      <w:marTop w:val="0"/>
      <w:marBottom w:val="0"/>
      <w:divBdr>
        <w:top w:val="none" w:sz="0" w:space="0" w:color="auto"/>
        <w:left w:val="none" w:sz="0" w:space="0" w:color="auto"/>
        <w:bottom w:val="none" w:sz="0" w:space="0" w:color="auto"/>
        <w:right w:val="none" w:sz="0" w:space="0" w:color="auto"/>
      </w:divBdr>
    </w:div>
    <w:div w:id="1244487322">
      <w:bodyDiv w:val="1"/>
      <w:marLeft w:val="0"/>
      <w:marRight w:val="0"/>
      <w:marTop w:val="0"/>
      <w:marBottom w:val="0"/>
      <w:divBdr>
        <w:top w:val="none" w:sz="0" w:space="0" w:color="auto"/>
        <w:left w:val="none" w:sz="0" w:space="0" w:color="auto"/>
        <w:bottom w:val="none" w:sz="0" w:space="0" w:color="auto"/>
        <w:right w:val="none" w:sz="0" w:space="0" w:color="auto"/>
      </w:divBdr>
      <w:divsChild>
        <w:div w:id="1448964161">
          <w:marLeft w:val="0"/>
          <w:marRight w:val="0"/>
          <w:marTop w:val="0"/>
          <w:marBottom w:val="0"/>
          <w:divBdr>
            <w:top w:val="none" w:sz="0" w:space="0" w:color="auto"/>
            <w:left w:val="none" w:sz="0" w:space="0" w:color="auto"/>
            <w:bottom w:val="none" w:sz="0" w:space="0" w:color="auto"/>
            <w:right w:val="none" w:sz="0" w:space="0" w:color="auto"/>
          </w:divBdr>
          <w:divsChild>
            <w:div w:id="685910775">
              <w:marLeft w:val="0"/>
              <w:marRight w:val="0"/>
              <w:marTop w:val="0"/>
              <w:marBottom w:val="0"/>
              <w:divBdr>
                <w:top w:val="none" w:sz="0" w:space="0" w:color="auto"/>
                <w:left w:val="none" w:sz="0" w:space="0" w:color="auto"/>
                <w:bottom w:val="none" w:sz="0" w:space="0" w:color="auto"/>
                <w:right w:val="none" w:sz="0" w:space="0" w:color="auto"/>
              </w:divBdr>
              <w:divsChild>
                <w:div w:id="431324076">
                  <w:marLeft w:val="0"/>
                  <w:marRight w:val="0"/>
                  <w:marTop w:val="0"/>
                  <w:marBottom w:val="0"/>
                  <w:divBdr>
                    <w:top w:val="none" w:sz="0" w:space="0" w:color="auto"/>
                    <w:left w:val="none" w:sz="0" w:space="0" w:color="auto"/>
                    <w:bottom w:val="none" w:sz="0" w:space="0" w:color="auto"/>
                    <w:right w:val="none" w:sz="0" w:space="0" w:color="auto"/>
                  </w:divBdr>
                  <w:divsChild>
                    <w:div w:id="1724133170">
                      <w:marLeft w:val="0"/>
                      <w:marRight w:val="0"/>
                      <w:marTop w:val="0"/>
                      <w:marBottom w:val="0"/>
                      <w:divBdr>
                        <w:top w:val="none" w:sz="0" w:space="0" w:color="auto"/>
                        <w:left w:val="none" w:sz="0" w:space="0" w:color="auto"/>
                        <w:bottom w:val="none" w:sz="0" w:space="0" w:color="auto"/>
                        <w:right w:val="none" w:sz="0" w:space="0" w:color="auto"/>
                      </w:divBdr>
                    </w:div>
                    <w:div w:id="589780426">
                      <w:marLeft w:val="0"/>
                      <w:marRight w:val="0"/>
                      <w:marTop w:val="0"/>
                      <w:marBottom w:val="0"/>
                      <w:divBdr>
                        <w:top w:val="none" w:sz="0" w:space="0" w:color="auto"/>
                        <w:left w:val="none" w:sz="0" w:space="0" w:color="auto"/>
                        <w:bottom w:val="none" w:sz="0" w:space="0" w:color="auto"/>
                        <w:right w:val="none" w:sz="0" w:space="0" w:color="auto"/>
                      </w:divBdr>
                    </w:div>
                    <w:div w:id="1314481486">
                      <w:marLeft w:val="0"/>
                      <w:marRight w:val="0"/>
                      <w:marTop w:val="0"/>
                      <w:marBottom w:val="0"/>
                      <w:divBdr>
                        <w:top w:val="none" w:sz="0" w:space="0" w:color="auto"/>
                        <w:left w:val="none" w:sz="0" w:space="0" w:color="auto"/>
                        <w:bottom w:val="none" w:sz="0" w:space="0" w:color="auto"/>
                        <w:right w:val="none" w:sz="0" w:space="0" w:color="auto"/>
                      </w:divBdr>
                    </w:div>
                    <w:div w:id="100996245">
                      <w:marLeft w:val="0"/>
                      <w:marRight w:val="0"/>
                      <w:marTop w:val="0"/>
                      <w:marBottom w:val="0"/>
                      <w:divBdr>
                        <w:top w:val="none" w:sz="0" w:space="0" w:color="auto"/>
                        <w:left w:val="none" w:sz="0" w:space="0" w:color="auto"/>
                        <w:bottom w:val="none" w:sz="0" w:space="0" w:color="auto"/>
                        <w:right w:val="none" w:sz="0" w:space="0" w:color="auto"/>
                      </w:divBdr>
                    </w:div>
                    <w:div w:id="63749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143254">
      <w:bodyDiv w:val="1"/>
      <w:marLeft w:val="0"/>
      <w:marRight w:val="0"/>
      <w:marTop w:val="0"/>
      <w:marBottom w:val="0"/>
      <w:divBdr>
        <w:top w:val="none" w:sz="0" w:space="0" w:color="auto"/>
        <w:left w:val="none" w:sz="0" w:space="0" w:color="auto"/>
        <w:bottom w:val="none" w:sz="0" w:space="0" w:color="auto"/>
        <w:right w:val="none" w:sz="0" w:space="0" w:color="auto"/>
      </w:divBdr>
    </w:div>
    <w:div w:id="1245845026">
      <w:bodyDiv w:val="1"/>
      <w:marLeft w:val="0"/>
      <w:marRight w:val="0"/>
      <w:marTop w:val="0"/>
      <w:marBottom w:val="0"/>
      <w:divBdr>
        <w:top w:val="none" w:sz="0" w:space="0" w:color="auto"/>
        <w:left w:val="none" w:sz="0" w:space="0" w:color="auto"/>
        <w:bottom w:val="none" w:sz="0" w:space="0" w:color="auto"/>
        <w:right w:val="none" w:sz="0" w:space="0" w:color="auto"/>
      </w:divBdr>
      <w:divsChild>
        <w:div w:id="1765957240">
          <w:marLeft w:val="0"/>
          <w:marRight w:val="0"/>
          <w:marTop w:val="0"/>
          <w:marBottom w:val="0"/>
          <w:divBdr>
            <w:top w:val="none" w:sz="0" w:space="0" w:color="auto"/>
            <w:left w:val="none" w:sz="0" w:space="0" w:color="auto"/>
            <w:bottom w:val="none" w:sz="0" w:space="0" w:color="auto"/>
            <w:right w:val="none" w:sz="0" w:space="0" w:color="auto"/>
          </w:divBdr>
          <w:divsChild>
            <w:div w:id="11628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70865">
      <w:bodyDiv w:val="1"/>
      <w:marLeft w:val="0"/>
      <w:marRight w:val="0"/>
      <w:marTop w:val="0"/>
      <w:marBottom w:val="0"/>
      <w:divBdr>
        <w:top w:val="none" w:sz="0" w:space="0" w:color="auto"/>
        <w:left w:val="none" w:sz="0" w:space="0" w:color="auto"/>
        <w:bottom w:val="none" w:sz="0" w:space="0" w:color="auto"/>
        <w:right w:val="none" w:sz="0" w:space="0" w:color="auto"/>
      </w:divBdr>
    </w:div>
    <w:div w:id="1246067255">
      <w:bodyDiv w:val="1"/>
      <w:marLeft w:val="0"/>
      <w:marRight w:val="0"/>
      <w:marTop w:val="0"/>
      <w:marBottom w:val="0"/>
      <w:divBdr>
        <w:top w:val="none" w:sz="0" w:space="0" w:color="auto"/>
        <w:left w:val="none" w:sz="0" w:space="0" w:color="auto"/>
        <w:bottom w:val="none" w:sz="0" w:space="0" w:color="auto"/>
        <w:right w:val="none" w:sz="0" w:space="0" w:color="auto"/>
      </w:divBdr>
    </w:div>
    <w:div w:id="1246068356">
      <w:bodyDiv w:val="1"/>
      <w:marLeft w:val="0"/>
      <w:marRight w:val="0"/>
      <w:marTop w:val="0"/>
      <w:marBottom w:val="0"/>
      <w:divBdr>
        <w:top w:val="none" w:sz="0" w:space="0" w:color="auto"/>
        <w:left w:val="none" w:sz="0" w:space="0" w:color="auto"/>
        <w:bottom w:val="none" w:sz="0" w:space="0" w:color="auto"/>
        <w:right w:val="none" w:sz="0" w:space="0" w:color="auto"/>
      </w:divBdr>
    </w:div>
    <w:div w:id="1246718818">
      <w:bodyDiv w:val="1"/>
      <w:marLeft w:val="0"/>
      <w:marRight w:val="0"/>
      <w:marTop w:val="0"/>
      <w:marBottom w:val="0"/>
      <w:divBdr>
        <w:top w:val="none" w:sz="0" w:space="0" w:color="auto"/>
        <w:left w:val="none" w:sz="0" w:space="0" w:color="auto"/>
        <w:bottom w:val="none" w:sz="0" w:space="0" w:color="auto"/>
        <w:right w:val="none" w:sz="0" w:space="0" w:color="auto"/>
      </w:divBdr>
    </w:div>
    <w:div w:id="1248535229">
      <w:bodyDiv w:val="1"/>
      <w:marLeft w:val="0"/>
      <w:marRight w:val="0"/>
      <w:marTop w:val="0"/>
      <w:marBottom w:val="0"/>
      <w:divBdr>
        <w:top w:val="none" w:sz="0" w:space="0" w:color="auto"/>
        <w:left w:val="none" w:sz="0" w:space="0" w:color="auto"/>
        <w:bottom w:val="none" w:sz="0" w:space="0" w:color="auto"/>
        <w:right w:val="none" w:sz="0" w:space="0" w:color="auto"/>
      </w:divBdr>
    </w:div>
    <w:div w:id="1248685610">
      <w:bodyDiv w:val="1"/>
      <w:marLeft w:val="0"/>
      <w:marRight w:val="0"/>
      <w:marTop w:val="0"/>
      <w:marBottom w:val="0"/>
      <w:divBdr>
        <w:top w:val="none" w:sz="0" w:space="0" w:color="auto"/>
        <w:left w:val="none" w:sz="0" w:space="0" w:color="auto"/>
        <w:bottom w:val="none" w:sz="0" w:space="0" w:color="auto"/>
        <w:right w:val="none" w:sz="0" w:space="0" w:color="auto"/>
      </w:divBdr>
    </w:div>
    <w:div w:id="1248880499">
      <w:bodyDiv w:val="1"/>
      <w:marLeft w:val="0"/>
      <w:marRight w:val="0"/>
      <w:marTop w:val="0"/>
      <w:marBottom w:val="0"/>
      <w:divBdr>
        <w:top w:val="none" w:sz="0" w:space="0" w:color="auto"/>
        <w:left w:val="none" w:sz="0" w:space="0" w:color="auto"/>
        <w:bottom w:val="none" w:sz="0" w:space="0" w:color="auto"/>
        <w:right w:val="none" w:sz="0" w:space="0" w:color="auto"/>
      </w:divBdr>
      <w:divsChild>
        <w:div w:id="1895775875">
          <w:marLeft w:val="0"/>
          <w:marRight w:val="0"/>
          <w:marTop w:val="0"/>
          <w:marBottom w:val="0"/>
          <w:divBdr>
            <w:top w:val="none" w:sz="0" w:space="0" w:color="auto"/>
            <w:left w:val="none" w:sz="0" w:space="0" w:color="auto"/>
            <w:bottom w:val="none" w:sz="0" w:space="0" w:color="auto"/>
            <w:right w:val="none" w:sz="0" w:space="0" w:color="auto"/>
          </w:divBdr>
          <w:divsChild>
            <w:div w:id="91751000">
              <w:marLeft w:val="0"/>
              <w:marRight w:val="0"/>
              <w:marTop w:val="0"/>
              <w:marBottom w:val="0"/>
              <w:divBdr>
                <w:top w:val="none" w:sz="0" w:space="0" w:color="auto"/>
                <w:left w:val="none" w:sz="0" w:space="0" w:color="auto"/>
                <w:bottom w:val="none" w:sz="0" w:space="0" w:color="auto"/>
                <w:right w:val="none" w:sz="0" w:space="0" w:color="auto"/>
              </w:divBdr>
              <w:divsChild>
                <w:div w:id="112939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533894">
      <w:bodyDiv w:val="1"/>
      <w:marLeft w:val="0"/>
      <w:marRight w:val="0"/>
      <w:marTop w:val="0"/>
      <w:marBottom w:val="0"/>
      <w:divBdr>
        <w:top w:val="none" w:sz="0" w:space="0" w:color="auto"/>
        <w:left w:val="none" w:sz="0" w:space="0" w:color="auto"/>
        <w:bottom w:val="none" w:sz="0" w:space="0" w:color="auto"/>
        <w:right w:val="none" w:sz="0" w:space="0" w:color="auto"/>
      </w:divBdr>
    </w:div>
    <w:div w:id="1249803274">
      <w:bodyDiv w:val="1"/>
      <w:marLeft w:val="0"/>
      <w:marRight w:val="0"/>
      <w:marTop w:val="0"/>
      <w:marBottom w:val="0"/>
      <w:divBdr>
        <w:top w:val="none" w:sz="0" w:space="0" w:color="auto"/>
        <w:left w:val="none" w:sz="0" w:space="0" w:color="auto"/>
        <w:bottom w:val="none" w:sz="0" w:space="0" w:color="auto"/>
        <w:right w:val="none" w:sz="0" w:space="0" w:color="auto"/>
      </w:divBdr>
    </w:div>
    <w:div w:id="1250043976">
      <w:bodyDiv w:val="1"/>
      <w:marLeft w:val="0"/>
      <w:marRight w:val="0"/>
      <w:marTop w:val="0"/>
      <w:marBottom w:val="0"/>
      <w:divBdr>
        <w:top w:val="none" w:sz="0" w:space="0" w:color="auto"/>
        <w:left w:val="none" w:sz="0" w:space="0" w:color="auto"/>
        <w:bottom w:val="none" w:sz="0" w:space="0" w:color="auto"/>
        <w:right w:val="none" w:sz="0" w:space="0" w:color="auto"/>
      </w:divBdr>
    </w:div>
    <w:div w:id="1250115407">
      <w:bodyDiv w:val="1"/>
      <w:marLeft w:val="0"/>
      <w:marRight w:val="0"/>
      <w:marTop w:val="0"/>
      <w:marBottom w:val="0"/>
      <w:divBdr>
        <w:top w:val="none" w:sz="0" w:space="0" w:color="auto"/>
        <w:left w:val="none" w:sz="0" w:space="0" w:color="auto"/>
        <w:bottom w:val="none" w:sz="0" w:space="0" w:color="auto"/>
        <w:right w:val="none" w:sz="0" w:space="0" w:color="auto"/>
      </w:divBdr>
    </w:div>
    <w:div w:id="1250314769">
      <w:bodyDiv w:val="1"/>
      <w:marLeft w:val="0"/>
      <w:marRight w:val="0"/>
      <w:marTop w:val="0"/>
      <w:marBottom w:val="0"/>
      <w:divBdr>
        <w:top w:val="none" w:sz="0" w:space="0" w:color="auto"/>
        <w:left w:val="none" w:sz="0" w:space="0" w:color="auto"/>
        <w:bottom w:val="none" w:sz="0" w:space="0" w:color="auto"/>
        <w:right w:val="none" w:sz="0" w:space="0" w:color="auto"/>
      </w:divBdr>
      <w:divsChild>
        <w:div w:id="33239007">
          <w:marLeft w:val="0"/>
          <w:marRight w:val="0"/>
          <w:marTop w:val="0"/>
          <w:marBottom w:val="0"/>
          <w:divBdr>
            <w:top w:val="none" w:sz="0" w:space="0" w:color="auto"/>
            <w:left w:val="none" w:sz="0" w:space="0" w:color="auto"/>
            <w:bottom w:val="none" w:sz="0" w:space="0" w:color="auto"/>
            <w:right w:val="none" w:sz="0" w:space="0" w:color="auto"/>
          </w:divBdr>
          <w:divsChild>
            <w:div w:id="507796516">
              <w:marLeft w:val="0"/>
              <w:marRight w:val="0"/>
              <w:marTop w:val="0"/>
              <w:marBottom w:val="0"/>
              <w:divBdr>
                <w:top w:val="none" w:sz="0" w:space="0" w:color="auto"/>
                <w:left w:val="none" w:sz="0" w:space="0" w:color="auto"/>
                <w:bottom w:val="none" w:sz="0" w:space="0" w:color="auto"/>
                <w:right w:val="none" w:sz="0" w:space="0" w:color="auto"/>
              </w:divBdr>
              <w:divsChild>
                <w:div w:id="1495991023">
                  <w:marLeft w:val="0"/>
                  <w:marRight w:val="0"/>
                  <w:marTop w:val="0"/>
                  <w:marBottom w:val="0"/>
                  <w:divBdr>
                    <w:top w:val="none" w:sz="0" w:space="0" w:color="auto"/>
                    <w:left w:val="none" w:sz="0" w:space="0" w:color="auto"/>
                    <w:bottom w:val="none" w:sz="0" w:space="0" w:color="auto"/>
                    <w:right w:val="none" w:sz="0" w:space="0" w:color="auto"/>
                  </w:divBdr>
                  <w:divsChild>
                    <w:div w:id="943804699">
                      <w:marLeft w:val="0"/>
                      <w:marRight w:val="0"/>
                      <w:marTop w:val="0"/>
                      <w:marBottom w:val="0"/>
                      <w:divBdr>
                        <w:top w:val="none" w:sz="0" w:space="0" w:color="auto"/>
                        <w:left w:val="none" w:sz="0" w:space="0" w:color="auto"/>
                        <w:bottom w:val="none" w:sz="0" w:space="0" w:color="auto"/>
                        <w:right w:val="none" w:sz="0" w:space="0" w:color="auto"/>
                      </w:divBdr>
                    </w:div>
                    <w:div w:id="363412276">
                      <w:marLeft w:val="0"/>
                      <w:marRight w:val="0"/>
                      <w:marTop w:val="0"/>
                      <w:marBottom w:val="0"/>
                      <w:divBdr>
                        <w:top w:val="none" w:sz="0" w:space="0" w:color="auto"/>
                        <w:left w:val="none" w:sz="0" w:space="0" w:color="auto"/>
                        <w:bottom w:val="none" w:sz="0" w:space="0" w:color="auto"/>
                        <w:right w:val="none" w:sz="0" w:space="0" w:color="auto"/>
                      </w:divBdr>
                    </w:div>
                    <w:div w:id="1158158258">
                      <w:marLeft w:val="0"/>
                      <w:marRight w:val="0"/>
                      <w:marTop w:val="0"/>
                      <w:marBottom w:val="0"/>
                      <w:divBdr>
                        <w:top w:val="none" w:sz="0" w:space="0" w:color="auto"/>
                        <w:left w:val="none" w:sz="0" w:space="0" w:color="auto"/>
                        <w:bottom w:val="none" w:sz="0" w:space="0" w:color="auto"/>
                        <w:right w:val="none" w:sz="0" w:space="0" w:color="auto"/>
                      </w:divBdr>
                    </w:div>
                    <w:div w:id="205341487">
                      <w:marLeft w:val="0"/>
                      <w:marRight w:val="0"/>
                      <w:marTop w:val="0"/>
                      <w:marBottom w:val="0"/>
                      <w:divBdr>
                        <w:top w:val="none" w:sz="0" w:space="0" w:color="auto"/>
                        <w:left w:val="none" w:sz="0" w:space="0" w:color="auto"/>
                        <w:bottom w:val="none" w:sz="0" w:space="0" w:color="auto"/>
                        <w:right w:val="none" w:sz="0" w:space="0" w:color="auto"/>
                      </w:divBdr>
                    </w:div>
                    <w:div w:id="155457710">
                      <w:marLeft w:val="0"/>
                      <w:marRight w:val="0"/>
                      <w:marTop w:val="0"/>
                      <w:marBottom w:val="0"/>
                      <w:divBdr>
                        <w:top w:val="none" w:sz="0" w:space="0" w:color="auto"/>
                        <w:left w:val="none" w:sz="0" w:space="0" w:color="auto"/>
                        <w:bottom w:val="none" w:sz="0" w:space="0" w:color="auto"/>
                        <w:right w:val="none" w:sz="0" w:space="0" w:color="auto"/>
                      </w:divBdr>
                    </w:div>
                    <w:div w:id="1546942745">
                      <w:marLeft w:val="0"/>
                      <w:marRight w:val="0"/>
                      <w:marTop w:val="0"/>
                      <w:marBottom w:val="0"/>
                      <w:divBdr>
                        <w:top w:val="none" w:sz="0" w:space="0" w:color="auto"/>
                        <w:left w:val="none" w:sz="0" w:space="0" w:color="auto"/>
                        <w:bottom w:val="none" w:sz="0" w:space="0" w:color="auto"/>
                        <w:right w:val="none" w:sz="0" w:space="0" w:color="auto"/>
                      </w:divBdr>
                    </w:div>
                    <w:div w:id="1915818721">
                      <w:marLeft w:val="0"/>
                      <w:marRight w:val="0"/>
                      <w:marTop w:val="0"/>
                      <w:marBottom w:val="0"/>
                      <w:divBdr>
                        <w:top w:val="none" w:sz="0" w:space="0" w:color="auto"/>
                        <w:left w:val="none" w:sz="0" w:space="0" w:color="auto"/>
                        <w:bottom w:val="none" w:sz="0" w:space="0" w:color="auto"/>
                        <w:right w:val="none" w:sz="0" w:space="0" w:color="auto"/>
                      </w:divBdr>
                    </w:div>
                    <w:div w:id="1395277661">
                      <w:marLeft w:val="0"/>
                      <w:marRight w:val="0"/>
                      <w:marTop w:val="0"/>
                      <w:marBottom w:val="0"/>
                      <w:divBdr>
                        <w:top w:val="none" w:sz="0" w:space="0" w:color="auto"/>
                        <w:left w:val="none" w:sz="0" w:space="0" w:color="auto"/>
                        <w:bottom w:val="none" w:sz="0" w:space="0" w:color="auto"/>
                        <w:right w:val="none" w:sz="0" w:space="0" w:color="auto"/>
                      </w:divBdr>
                    </w:div>
                    <w:div w:id="1979987854">
                      <w:marLeft w:val="0"/>
                      <w:marRight w:val="0"/>
                      <w:marTop w:val="0"/>
                      <w:marBottom w:val="0"/>
                      <w:divBdr>
                        <w:top w:val="none" w:sz="0" w:space="0" w:color="auto"/>
                        <w:left w:val="none" w:sz="0" w:space="0" w:color="auto"/>
                        <w:bottom w:val="none" w:sz="0" w:space="0" w:color="auto"/>
                        <w:right w:val="none" w:sz="0" w:space="0" w:color="auto"/>
                      </w:divBdr>
                    </w:div>
                    <w:div w:id="1224560029">
                      <w:marLeft w:val="0"/>
                      <w:marRight w:val="0"/>
                      <w:marTop w:val="0"/>
                      <w:marBottom w:val="0"/>
                      <w:divBdr>
                        <w:top w:val="none" w:sz="0" w:space="0" w:color="auto"/>
                        <w:left w:val="none" w:sz="0" w:space="0" w:color="auto"/>
                        <w:bottom w:val="none" w:sz="0" w:space="0" w:color="auto"/>
                        <w:right w:val="none" w:sz="0" w:space="0" w:color="auto"/>
                      </w:divBdr>
                    </w:div>
                    <w:div w:id="618532522">
                      <w:marLeft w:val="0"/>
                      <w:marRight w:val="0"/>
                      <w:marTop w:val="0"/>
                      <w:marBottom w:val="0"/>
                      <w:divBdr>
                        <w:top w:val="none" w:sz="0" w:space="0" w:color="auto"/>
                        <w:left w:val="none" w:sz="0" w:space="0" w:color="auto"/>
                        <w:bottom w:val="none" w:sz="0" w:space="0" w:color="auto"/>
                        <w:right w:val="none" w:sz="0" w:space="0" w:color="auto"/>
                      </w:divBdr>
                    </w:div>
                    <w:div w:id="562133697">
                      <w:marLeft w:val="0"/>
                      <w:marRight w:val="0"/>
                      <w:marTop w:val="0"/>
                      <w:marBottom w:val="0"/>
                      <w:divBdr>
                        <w:top w:val="none" w:sz="0" w:space="0" w:color="auto"/>
                        <w:left w:val="none" w:sz="0" w:space="0" w:color="auto"/>
                        <w:bottom w:val="none" w:sz="0" w:space="0" w:color="auto"/>
                        <w:right w:val="none" w:sz="0" w:space="0" w:color="auto"/>
                      </w:divBdr>
                    </w:div>
                    <w:div w:id="169603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389861">
      <w:bodyDiv w:val="1"/>
      <w:marLeft w:val="0"/>
      <w:marRight w:val="0"/>
      <w:marTop w:val="0"/>
      <w:marBottom w:val="0"/>
      <w:divBdr>
        <w:top w:val="none" w:sz="0" w:space="0" w:color="auto"/>
        <w:left w:val="none" w:sz="0" w:space="0" w:color="auto"/>
        <w:bottom w:val="none" w:sz="0" w:space="0" w:color="auto"/>
        <w:right w:val="none" w:sz="0" w:space="0" w:color="auto"/>
      </w:divBdr>
    </w:div>
    <w:div w:id="1250846503">
      <w:bodyDiv w:val="1"/>
      <w:marLeft w:val="0"/>
      <w:marRight w:val="0"/>
      <w:marTop w:val="0"/>
      <w:marBottom w:val="0"/>
      <w:divBdr>
        <w:top w:val="none" w:sz="0" w:space="0" w:color="auto"/>
        <w:left w:val="none" w:sz="0" w:space="0" w:color="auto"/>
        <w:bottom w:val="none" w:sz="0" w:space="0" w:color="auto"/>
        <w:right w:val="none" w:sz="0" w:space="0" w:color="auto"/>
      </w:divBdr>
    </w:div>
    <w:div w:id="1250886563">
      <w:bodyDiv w:val="1"/>
      <w:marLeft w:val="0"/>
      <w:marRight w:val="0"/>
      <w:marTop w:val="0"/>
      <w:marBottom w:val="0"/>
      <w:divBdr>
        <w:top w:val="none" w:sz="0" w:space="0" w:color="auto"/>
        <w:left w:val="none" w:sz="0" w:space="0" w:color="auto"/>
        <w:bottom w:val="none" w:sz="0" w:space="0" w:color="auto"/>
        <w:right w:val="none" w:sz="0" w:space="0" w:color="auto"/>
      </w:divBdr>
    </w:div>
    <w:div w:id="1251618926">
      <w:bodyDiv w:val="1"/>
      <w:marLeft w:val="0"/>
      <w:marRight w:val="0"/>
      <w:marTop w:val="0"/>
      <w:marBottom w:val="0"/>
      <w:divBdr>
        <w:top w:val="none" w:sz="0" w:space="0" w:color="auto"/>
        <w:left w:val="none" w:sz="0" w:space="0" w:color="auto"/>
        <w:bottom w:val="none" w:sz="0" w:space="0" w:color="auto"/>
        <w:right w:val="none" w:sz="0" w:space="0" w:color="auto"/>
      </w:divBdr>
    </w:div>
    <w:div w:id="1252738815">
      <w:bodyDiv w:val="1"/>
      <w:marLeft w:val="0"/>
      <w:marRight w:val="0"/>
      <w:marTop w:val="0"/>
      <w:marBottom w:val="0"/>
      <w:divBdr>
        <w:top w:val="none" w:sz="0" w:space="0" w:color="auto"/>
        <w:left w:val="none" w:sz="0" w:space="0" w:color="auto"/>
        <w:bottom w:val="none" w:sz="0" w:space="0" w:color="auto"/>
        <w:right w:val="none" w:sz="0" w:space="0" w:color="auto"/>
      </w:divBdr>
    </w:div>
    <w:div w:id="1252741009">
      <w:bodyDiv w:val="1"/>
      <w:marLeft w:val="0"/>
      <w:marRight w:val="0"/>
      <w:marTop w:val="0"/>
      <w:marBottom w:val="0"/>
      <w:divBdr>
        <w:top w:val="none" w:sz="0" w:space="0" w:color="auto"/>
        <w:left w:val="none" w:sz="0" w:space="0" w:color="auto"/>
        <w:bottom w:val="none" w:sz="0" w:space="0" w:color="auto"/>
        <w:right w:val="none" w:sz="0" w:space="0" w:color="auto"/>
      </w:divBdr>
    </w:div>
    <w:div w:id="1253008295">
      <w:bodyDiv w:val="1"/>
      <w:marLeft w:val="0"/>
      <w:marRight w:val="0"/>
      <w:marTop w:val="0"/>
      <w:marBottom w:val="0"/>
      <w:divBdr>
        <w:top w:val="none" w:sz="0" w:space="0" w:color="auto"/>
        <w:left w:val="none" w:sz="0" w:space="0" w:color="auto"/>
        <w:bottom w:val="none" w:sz="0" w:space="0" w:color="auto"/>
        <w:right w:val="none" w:sz="0" w:space="0" w:color="auto"/>
      </w:divBdr>
      <w:divsChild>
        <w:div w:id="1775058296">
          <w:marLeft w:val="0"/>
          <w:marRight w:val="0"/>
          <w:marTop w:val="0"/>
          <w:marBottom w:val="0"/>
          <w:divBdr>
            <w:top w:val="none" w:sz="0" w:space="0" w:color="auto"/>
            <w:left w:val="none" w:sz="0" w:space="0" w:color="auto"/>
            <w:bottom w:val="none" w:sz="0" w:space="0" w:color="auto"/>
            <w:right w:val="none" w:sz="0" w:space="0" w:color="auto"/>
          </w:divBdr>
          <w:divsChild>
            <w:div w:id="1310984492">
              <w:marLeft w:val="0"/>
              <w:marRight w:val="0"/>
              <w:marTop w:val="0"/>
              <w:marBottom w:val="0"/>
              <w:divBdr>
                <w:top w:val="none" w:sz="0" w:space="0" w:color="auto"/>
                <w:left w:val="none" w:sz="0" w:space="0" w:color="auto"/>
                <w:bottom w:val="none" w:sz="0" w:space="0" w:color="auto"/>
                <w:right w:val="none" w:sz="0" w:space="0" w:color="auto"/>
              </w:divBdr>
              <w:divsChild>
                <w:div w:id="194086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204286">
      <w:bodyDiv w:val="1"/>
      <w:marLeft w:val="0"/>
      <w:marRight w:val="0"/>
      <w:marTop w:val="0"/>
      <w:marBottom w:val="0"/>
      <w:divBdr>
        <w:top w:val="none" w:sz="0" w:space="0" w:color="auto"/>
        <w:left w:val="none" w:sz="0" w:space="0" w:color="auto"/>
        <w:bottom w:val="none" w:sz="0" w:space="0" w:color="auto"/>
        <w:right w:val="none" w:sz="0" w:space="0" w:color="auto"/>
      </w:divBdr>
    </w:div>
    <w:div w:id="1253323404">
      <w:bodyDiv w:val="1"/>
      <w:marLeft w:val="0"/>
      <w:marRight w:val="0"/>
      <w:marTop w:val="0"/>
      <w:marBottom w:val="0"/>
      <w:divBdr>
        <w:top w:val="none" w:sz="0" w:space="0" w:color="auto"/>
        <w:left w:val="none" w:sz="0" w:space="0" w:color="auto"/>
        <w:bottom w:val="none" w:sz="0" w:space="0" w:color="auto"/>
        <w:right w:val="none" w:sz="0" w:space="0" w:color="auto"/>
      </w:divBdr>
    </w:div>
    <w:div w:id="1253587796">
      <w:bodyDiv w:val="1"/>
      <w:marLeft w:val="0"/>
      <w:marRight w:val="0"/>
      <w:marTop w:val="0"/>
      <w:marBottom w:val="0"/>
      <w:divBdr>
        <w:top w:val="none" w:sz="0" w:space="0" w:color="auto"/>
        <w:left w:val="none" w:sz="0" w:space="0" w:color="auto"/>
        <w:bottom w:val="none" w:sz="0" w:space="0" w:color="auto"/>
        <w:right w:val="none" w:sz="0" w:space="0" w:color="auto"/>
      </w:divBdr>
    </w:div>
    <w:div w:id="1253663335">
      <w:bodyDiv w:val="1"/>
      <w:marLeft w:val="0"/>
      <w:marRight w:val="0"/>
      <w:marTop w:val="0"/>
      <w:marBottom w:val="0"/>
      <w:divBdr>
        <w:top w:val="none" w:sz="0" w:space="0" w:color="auto"/>
        <w:left w:val="none" w:sz="0" w:space="0" w:color="auto"/>
        <w:bottom w:val="none" w:sz="0" w:space="0" w:color="auto"/>
        <w:right w:val="none" w:sz="0" w:space="0" w:color="auto"/>
      </w:divBdr>
    </w:div>
    <w:div w:id="1253709276">
      <w:bodyDiv w:val="1"/>
      <w:marLeft w:val="0"/>
      <w:marRight w:val="0"/>
      <w:marTop w:val="0"/>
      <w:marBottom w:val="0"/>
      <w:divBdr>
        <w:top w:val="none" w:sz="0" w:space="0" w:color="auto"/>
        <w:left w:val="none" w:sz="0" w:space="0" w:color="auto"/>
        <w:bottom w:val="none" w:sz="0" w:space="0" w:color="auto"/>
        <w:right w:val="none" w:sz="0" w:space="0" w:color="auto"/>
      </w:divBdr>
      <w:divsChild>
        <w:div w:id="49348633">
          <w:marLeft w:val="0"/>
          <w:marRight w:val="0"/>
          <w:marTop w:val="0"/>
          <w:marBottom w:val="0"/>
          <w:divBdr>
            <w:top w:val="none" w:sz="0" w:space="0" w:color="auto"/>
            <w:left w:val="none" w:sz="0" w:space="0" w:color="auto"/>
            <w:bottom w:val="none" w:sz="0" w:space="0" w:color="auto"/>
            <w:right w:val="none" w:sz="0" w:space="0" w:color="auto"/>
          </w:divBdr>
          <w:divsChild>
            <w:div w:id="1611350274">
              <w:marLeft w:val="0"/>
              <w:marRight w:val="0"/>
              <w:marTop w:val="0"/>
              <w:marBottom w:val="0"/>
              <w:divBdr>
                <w:top w:val="none" w:sz="0" w:space="0" w:color="auto"/>
                <w:left w:val="none" w:sz="0" w:space="0" w:color="auto"/>
                <w:bottom w:val="none" w:sz="0" w:space="0" w:color="auto"/>
                <w:right w:val="none" w:sz="0" w:space="0" w:color="auto"/>
              </w:divBdr>
              <w:divsChild>
                <w:div w:id="1480927637">
                  <w:marLeft w:val="0"/>
                  <w:marRight w:val="0"/>
                  <w:marTop w:val="0"/>
                  <w:marBottom w:val="0"/>
                  <w:divBdr>
                    <w:top w:val="none" w:sz="0" w:space="0" w:color="auto"/>
                    <w:left w:val="none" w:sz="0" w:space="0" w:color="auto"/>
                    <w:bottom w:val="none" w:sz="0" w:space="0" w:color="auto"/>
                    <w:right w:val="none" w:sz="0" w:space="0" w:color="auto"/>
                  </w:divBdr>
                  <w:divsChild>
                    <w:div w:id="1507670279">
                      <w:marLeft w:val="0"/>
                      <w:marRight w:val="0"/>
                      <w:marTop w:val="0"/>
                      <w:marBottom w:val="1800"/>
                      <w:divBdr>
                        <w:top w:val="none" w:sz="0" w:space="0" w:color="auto"/>
                        <w:left w:val="none" w:sz="0" w:space="0" w:color="auto"/>
                        <w:bottom w:val="none" w:sz="0" w:space="0" w:color="auto"/>
                        <w:right w:val="none" w:sz="0" w:space="0" w:color="auto"/>
                      </w:divBdr>
                      <w:divsChild>
                        <w:div w:id="937253897">
                          <w:marLeft w:val="0"/>
                          <w:marRight w:val="0"/>
                          <w:marTop w:val="0"/>
                          <w:marBottom w:val="120"/>
                          <w:divBdr>
                            <w:top w:val="single" w:sz="12" w:space="15" w:color="auto"/>
                            <w:left w:val="single" w:sz="12" w:space="15" w:color="auto"/>
                            <w:bottom w:val="single" w:sz="12" w:space="15" w:color="auto"/>
                            <w:right w:val="single" w:sz="12" w:space="15" w:color="auto"/>
                          </w:divBdr>
                          <w:divsChild>
                            <w:div w:id="1661076475">
                              <w:marLeft w:val="0"/>
                              <w:marRight w:val="0"/>
                              <w:marTop w:val="0"/>
                              <w:marBottom w:val="0"/>
                              <w:divBdr>
                                <w:top w:val="none" w:sz="0" w:space="0" w:color="auto"/>
                                <w:left w:val="none" w:sz="0" w:space="0" w:color="auto"/>
                                <w:bottom w:val="none" w:sz="0" w:space="0" w:color="auto"/>
                                <w:right w:val="none" w:sz="0" w:space="0" w:color="auto"/>
                              </w:divBdr>
                              <w:divsChild>
                                <w:div w:id="110468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4246385">
      <w:bodyDiv w:val="1"/>
      <w:marLeft w:val="0"/>
      <w:marRight w:val="0"/>
      <w:marTop w:val="0"/>
      <w:marBottom w:val="0"/>
      <w:divBdr>
        <w:top w:val="none" w:sz="0" w:space="0" w:color="auto"/>
        <w:left w:val="none" w:sz="0" w:space="0" w:color="auto"/>
        <w:bottom w:val="none" w:sz="0" w:space="0" w:color="auto"/>
        <w:right w:val="none" w:sz="0" w:space="0" w:color="auto"/>
      </w:divBdr>
    </w:div>
    <w:div w:id="1254624951">
      <w:bodyDiv w:val="1"/>
      <w:marLeft w:val="0"/>
      <w:marRight w:val="0"/>
      <w:marTop w:val="0"/>
      <w:marBottom w:val="0"/>
      <w:divBdr>
        <w:top w:val="none" w:sz="0" w:space="0" w:color="auto"/>
        <w:left w:val="none" w:sz="0" w:space="0" w:color="auto"/>
        <w:bottom w:val="none" w:sz="0" w:space="0" w:color="auto"/>
        <w:right w:val="none" w:sz="0" w:space="0" w:color="auto"/>
      </w:divBdr>
      <w:divsChild>
        <w:div w:id="868564230">
          <w:marLeft w:val="0"/>
          <w:marRight w:val="0"/>
          <w:marTop w:val="0"/>
          <w:marBottom w:val="0"/>
          <w:divBdr>
            <w:top w:val="none" w:sz="0" w:space="0" w:color="auto"/>
            <w:left w:val="none" w:sz="0" w:space="0" w:color="auto"/>
            <w:bottom w:val="none" w:sz="0" w:space="0" w:color="auto"/>
            <w:right w:val="none" w:sz="0" w:space="0" w:color="auto"/>
          </w:divBdr>
          <w:divsChild>
            <w:div w:id="672951952">
              <w:marLeft w:val="0"/>
              <w:marRight w:val="0"/>
              <w:marTop w:val="0"/>
              <w:marBottom w:val="0"/>
              <w:divBdr>
                <w:top w:val="none" w:sz="0" w:space="0" w:color="auto"/>
                <w:left w:val="none" w:sz="0" w:space="0" w:color="auto"/>
                <w:bottom w:val="none" w:sz="0" w:space="0" w:color="auto"/>
                <w:right w:val="none" w:sz="0" w:space="0" w:color="auto"/>
              </w:divBdr>
              <w:divsChild>
                <w:div w:id="1856455092">
                  <w:marLeft w:val="0"/>
                  <w:marRight w:val="0"/>
                  <w:marTop w:val="0"/>
                  <w:marBottom w:val="0"/>
                  <w:divBdr>
                    <w:top w:val="none" w:sz="0" w:space="0" w:color="auto"/>
                    <w:left w:val="none" w:sz="0" w:space="0" w:color="auto"/>
                    <w:bottom w:val="none" w:sz="0" w:space="0" w:color="auto"/>
                    <w:right w:val="none" w:sz="0" w:space="0" w:color="auto"/>
                  </w:divBdr>
                  <w:divsChild>
                    <w:div w:id="164715052">
                      <w:marLeft w:val="0"/>
                      <w:marRight w:val="0"/>
                      <w:marTop w:val="0"/>
                      <w:marBottom w:val="0"/>
                      <w:divBdr>
                        <w:top w:val="none" w:sz="0" w:space="0" w:color="auto"/>
                        <w:left w:val="none" w:sz="0" w:space="0" w:color="auto"/>
                        <w:bottom w:val="none" w:sz="0" w:space="0" w:color="auto"/>
                        <w:right w:val="none" w:sz="0" w:space="0" w:color="auto"/>
                      </w:divBdr>
                    </w:div>
                    <w:div w:id="178245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821059">
      <w:bodyDiv w:val="1"/>
      <w:marLeft w:val="0"/>
      <w:marRight w:val="0"/>
      <w:marTop w:val="0"/>
      <w:marBottom w:val="0"/>
      <w:divBdr>
        <w:top w:val="none" w:sz="0" w:space="0" w:color="auto"/>
        <w:left w:val="none" w:sz="0" w:space="0" w:color="auto"/>
        <w:bottom w:val="none" w:sz="0" w:space="0" w:color="auto"/>
        <w:right w:val="none" w:sz="0" w:space="0" w:color="auto"/>
      </w:divBdr>
    </w:div>
    <w:div w:id="1255014584">
      <w:bodyDiv w:val="1"/>
      <w:marLeft w:val="0"/>
      <w:marRight w:val="0"/>
      <w:marTop w:val="0"/>
      <w:marBottom w:val="0"/>
      <w:divBdr>
        <w:top w:val="none" w:sz="0" w:space="0" w:color="auto"/>
        <w:left w:val="none" w:sz="0" w:space="0" w:color="auto"/>
        <w:bottom w:val="none" w:sz="0" w:space="0" w:color="auto"/>
        <w:right w:val="none" w:sz="0" w:space="0" w:color="auto"/>
      </w:divBdr>
      <w:divsChild>
        <w:div w:id="161045556">
          <w:marLeft w:val="0"/>
          <w:marRight w:val="0"/>
          <w:marTop w:val="0"/>
          <w:marBottom w:val="0"/>
          <w:divBdr>
            <w:top w:val="none" w:sz="0" w:space="0" w:color="auto"/>
            <w:left w:val="none" w:sz="0" w:space="0" w:color="auto"/>
            <w:bottom w:val="none" w:sz="0" w:space="0" w:color="auto"/>
            <w:right w:val="none" w:sz="0" w:space="0" w:color="auto"/>
          </w:divBdr>
          <w:divsChild>
            <w:div w:id="62798165">
              <w:marLeft w:val="0"/>
              <w:marRight w:val="0"/>
              <w:marTop w:val="0"/>
              <w:marBottom w:val="0"/>
              <w:divBdr>
                <w:top w:val="none" w:sz="0" w:space="0" w:color="auto"/>
                <w:left w:val="none" w:sz="0" w:space="0" w:color="auto"/>
                <w:bottom w:val="none" w:sz="0" w:space="0" w:color="auto"/>
                <w:right w:val="none" w:sz="0" w:space="0" w:color="auto"/>
              </w:divBdr>
              <w:divsChild>
                <w:div w:id="1392999039">
                  <w:marLeft w:val="0"/>
                  <w:marRight w:val="0"/>
                  <w:marTop w:val="0"/>
                  <w:marBottom w:val="0"/>
                  <w:divBdr>
                    <w:top w:val="none" w:sz="0" w:space="0" w:color="auto"/>
                    <w:left w:val="none" w:sz="0" w:space="0" w:color="auto"/>
                    <w:bottom w:val="none" w:sz="0" w:space="0" w:color="auto"/>
                    <w:right w:val="none" w:sz="0" w:space="0" w:color="auto"/>
                  </w:divBdr>
                  <w:divsChild>
                    <w:div w:id="1964922223">
                      <w:marLeft w:val="0"/>
                      <w:marRight w:val="0"/>
                      <w:marTop w:val="0"/>
                      <w:marBottom w:val="0"/>
                      <w:divBdr>
                        <w:top w:val="none" w:sz="0" w:space="0" w:color="auto"/>
                        <w:left w:val="none" w:sz="0" w:space="0" w:color="auto"/>
                        <w:bottom w:val="none" w:sz="0" w:space="0" w:color="auto"/>
                        <w:right w:val="none" w:sz="0" w:space="0" w:color="auto"/>
                      </w:divBdr>
                    </w:div>
                    <w:div w:id="555747975">
                      <w:marLeft w:val="0"/>
                      <w:marRight w:val="0"/>
                      <w:marTop w:val="0"/>
                      <w:marBottom w:val="0"/>
                      <w:divBdr>
                        <w:top w:val="none" w:sz="0" w:space="0" w:color="auto"/>
                        <w:left w:val="none" w:sz="0" w:space="0" w:color="auto"/>
                        <w:bottom w:val="none" w:sz="0" w:space="0" w:color="auto"/>
                        <w:right w:val="none" w:sz="0" w:space="0" w:color="auto"/>
                      </w:divBdr>
                    </w:div>
                    <w:div w:id="1863081154">
                      <w:marLeft w:val="0"/>
                      <w:marRight w:val="0"/>
                      <w:marTop w:val="0"/>
                      <w:marBottom w:val="0"/>
                      <w:divBdr>
                        <w:top w:val="none" w:sz="0" w:space="0" w:color="auto"/>
                        <w:left w:val="none" w:sz="0" w:space="0" w:color="auto"/>
                        <w:bottom w:val="none" w:sz="0" w:space="0" w:color="auto"/>
                        <w:right w:val="none" w:sz="0" w:space="0" w:color="auto"/>
                      </w:divBdr>
                    </w:div>
                    <w:div w:id="571548872">
                      <w:marLeft w:val="0"/>
                      <w:marRight w:val="0"/>
                      <w:marTop w:val="0"/>
                      <w:marBottom w:val="0"/>
                      <w:divBdr>
                        <w:top w:val="none" w:sz="0" w:space="0" w:color="auto"/>
                        <w:left w:val="none" w:sz="0" w:space="0" w:color="auto"/>
                        <w:bottom w:val="none" w:sz="0" w:space="0" w:color="auto"/>
                        <w:right w:val="none" w:sz="0" w:space="0" w:color="auto"/>
                      </w:divBdr>
                    </w:div>
                    <w:div w:id="336347885">
                      <w:marLeft w:val="0"/>
                      <w:marRight w:val="0"/>
                      <w:marTop w:val="0"/>
                      <w:marBottom w:val="0"/>
                      <w:divBdr>
                        <w:top w:val="none" w:sz="0" w:space="0" w:color="auto"/>
                        <w:left w:val="none" w:sz="0" w:space="0" w:color="auto"/>
                        <w:bottom w:val="none" w:sz="0" w:space="0" w:color="auto"/>
                        <w:right w:val="none" w:sz="0" w:space="0" w:color="auto"/>
                      </w:divBdr>
                    </w:div>
                    <w:div w:id="254169334">
                      <w:marLeft w:val="0"/>
                      <w:marRight w:val="0"/>
                      <w:marTop w:val="0"/>
                      <w:marBottom w:val="0"/>
                      <w:divBdr>
                        <w:top w:val="none" w:sz="0" w:space="0" w:color="auto"/>
                        <w:left w:val="none" w:sz="0" w:space="0" w:color="auto"/>
                        <w:bottom w:val="none" w:sz="0" w:space="0" w:color="auto"/>
                        <w:right w:val="none" w:sz="0" w:space="0" w:color="auto"/>
                      </w:divBdr>
                    </w:div>
                    <w:div w:id="393042972">
                      <w:marLeft w:val="0"/>
                      <w:marRight w:val="0"/>
                      <w:marTop w:val="0"/>
                      <w:marBottom w:val="0"/>
                      <w:divBdr>
                        <w:top w:val="none" w:sz="0" w:space="0" w:color="auto"/>
                        <w:left w:val="none" w:sz="0" w:space="0" w:color="auto"/>
                        <w:bottom w:val="none" w:sz="0" w:space="0" w:color="auto"/>
                        <w:right w:val="none" w:sz="0" w:space="0" w:color="auto"/>
                      </w:divBdr>
                    </w:div>
                    <w:div w:id="1184128720">
                      <w:marLeft w:val="0"/>
                      <w:marRight w:val="0"/>
                      <w:marTop w:val="0"/>
                      <w:marBottom w:val="0"/>
                      <w:divBdr>
                        <w:top w:val="none" w:sz="0" w:space="0" w:color="auto"/>
                        <w:left w:val="none" w:sz="0" w:space="0" w:color="auto"/>
                        <w:bottom w:val="none" w:sz="0" w:space="0" w:color="auto"/>
                        <w:right w:val="none" w:sz="0" w:space="0" w:color="auto"/>
                      </w:divBdr>
                    </w:div>
                    <w:div w:id="1909337782">
                      <w:marLeft w:val="0"/>
                      <w:marRight w:val="0"/>
                      <w:marTop w:val="0"/>
                      <w:marBottom w:val="0"/>
                      <w:divBdr>
                        <w:top w:val="none" w:sz="0" w:space="0" w:color="auto"/>
                        <w:left w:val="none" w:sz="0" w:space="0" w:color="auto"/>
                        <w:bottom w:val="none" w:sz="0" w:space="0" w:color="auto"/>
                        <w:right w:val="none" w:sz="0" w:space="0" w:color="auto"/>
                      </w:divBdr>
                    </w:div>
                    <w:div w:id="532422811">
                      <w:marLeft w:val="0"/>
                      <w:marRight w:val="0"/>
                      <w:marTop w:val="0"/>
                      <w:marBottom w:val="0"/>
                      <w:divBdr>
                        <w:top w:val="none" w:sz="0" w:space="0" w:color="auto"/>
                        <w:left w:val="none" w:sz="0" w:space="0" w:color="auto"/>
                        <w:bottom w:val="none" w:sz="0" w:space="0" w:color="auto"/>
                        <w:right w:val="none" w:sz="0" w:space="0" w:color="auto"/>
                      </w:divBdr>
                    </w:div>
                    <w:div w:id="1649554307">
                      <w:marLeft w:val="0"/>
                      <w:marRight w:val="0"/>
                      <w:marTop w:val="0"/>
                      <w:marBottom w:val="0"/>
                      <w:divBdr>
                        <w:top w:val="none" w:sz="0" w:space="0" w:color="auto"/>
                        <w:left w:val="none" w:sz="0" w:space="0" w:color="auto"/>
                        <w:bottom w:val="none" w:sz="0" w:space="0" w:color="auto"/>
                        <w:right w:val="none" w:sz="0" w:space="0" w:color="auto"/>
                      </w:divBdr>
                    </w:div>
                    <w:div w:id="80939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439835">
      <w:bodyDiv w:val="1"/>
      <w:marLeft w:val="0"/>
      <w:marRight w:val="0"/>
      <w:marTop w:val="0"/>
      <w:marBottom w:val="0"/>
      <w:divBdr>
        <w:top w:val="none" w:sz="0" w:space="0" w:color="auto"/>
        <w:left w:val="none" w:sz="0" w:space="0" w:color="auto"/>
        <w:bottom w:val="none" w:sz="0" w:space="0" w:color="auto"/>
        <w:right w:val="none" w:sz="0" w:space="0" w:color="auto"/>
      </w:divBdr>
      <w:divsChild>
        <w:div w:id="1608538986">
          <w:marLeft w:val="0"/>
          <w:marRight w:val="0"/>
          <w:marTop w:val="0"/>
          <w:marBottom w:val="0"/>
          <w:divBdr>
            <w:top w:val="none" w:sz="0" w:space="0" w:color="auto"/>
            <w:left w:val="none" w:sz="0" w:space="0" w:color="auto"/>
            <w:bottom w:val="none" w:sz="0" w:space="0" w:color="auto"/>
            <w:right w:val="none" w:sz="0" w:space="0" w:color="auto"/>
          </w:divBdr>
          <w:divsChild>
            <w:div w:id="2044789512">
              <w:marLeft w:val="0"/>
              <w:marRight w:val="0"/>
              <w:marTop w:val="0"/>
              <w:marBottom w:val="0"/>
              <w:divBdr>
                <w:top w:val="none" w:sz="0" w:space="0" w:color="auto"/>
                <w:left w:val="none" w:sz="0" w:space="0" w:color="auto"/>
                <w:bottom w:val="none" w:sz="0" w:space="0" w:color="auto"/>
                <w:right w:val="none" w:sz="0" w:space="0" w:color="auto"/>
              </w:divBdr>
              <w:divsChild>
                <w:div w:id="1338844102">
                  <w:marLeft w:val="0"/>
                  <w:marRight w:val="0"/>
                  <w:marTop w:val="0"/>
                  <w:marBottom w:val="0"/>
                  <w:divBdr>
                    <w:top w:val="none" w:sz="0" w:space="0" w:color="auto"/>
                    <w:left w:val="none" w:sz="0" w:space="0" w:color="auto"/>
                    <w:bottom w:val="none" w:sz="0" w:space="0" w:color="auto"/>
                    <w:right w:val="none" w:sz="0" w:space="0" w:color="auto"/>
                  </w:divBdr>
                  <w:divsChild>
                    <w:div w:id="234360819">
                      <w:marLeft w:val="0"/>
                      <w:marRight w:val="0"/>
                      <w:marTop w:val="0"/>
                      <w:marBottom w:val="0"/>
                      <w:divBdr>
                        <w:top w:val="none" w:sz="0" w:space="0" w:color="auto"/>
                        <w:left w:val="none" w:sz="0" w:space="0" w:color="auto"/>
                        <w:bottom w:val="none" w:sz="0" w:space="0" w:color="auto"/>
                        <w:right w:val="none" w:sz="0" w:space="0" w:color="auto"/>
                      </w:divBdr>
                    </w:div>
                    <w:div w:id="1467964181">
                      <w:marLeft w:val="0"/>
                      <w:marRight w:val="0"/>
                      <w:marTop w:val="0"/>
                      <w:marBottom w:val="0"/>
                      <w:divBdr>
                        <w:top w:val="none" w:sz="0" w:space="0" w:color="auto"/>
                        <w:left w:val="none" w:sz="0" w:space="0" w:color="auto"/>
                        <w:bottom w:val="none" w:sz="0" w:space="0" w:color="auto"/>
                        <w:right w:val="none" w:sz="0" w:space="0" w:color="auto"/>
                      </w:divBdr>
                    </w:div>
                    <w:div w:id="177336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893938">
      <w:bodyDiv w:val="1"/>
      <w:marLeft w:val="0"/>
      <w:marRight w:val="0"/>
      <w:marTop w:val="0"/>
      <w:marBottom w:val="0"/>
      <w:divBdr>
        <w:top w:val="none" w:sz="0" w:space="0" w:color="auto"/>
        <w:left w:val="none" w:sz="0" w:space="0" w:color="auto"/>
        <w:bottom w:val="none" w:sz="0" w:space="0" w:color="auto"/>
        <w:right w:val="none" w:sz="0" w:space="0" w:color="auto"/>
      </w:divBdr>
    </w:div>
    <w:div w:id="1255942182">
      <w:bodyDiv w:val="1"/>
      <w:marLeft w:val="0"/>
      <w:marRight w:val="0"/>
      <w:marTop w:val="0"/>
      <w:marBottom w:val="0"/>
      <w:divBdr>
        <w:top w:val="none" w:sz="0" w:space="0" w:color="auto"/>
        <w:left w:val="none" w:sz="0" w:space="0" w:color="auto"/>
        <w:bottom w:val="none" w:sz="0" w:space="0" w:color="auto"/>
        <w:right w:val="none" w:sz="0" w:space="0" w:color="auto"/>
      </w:divBdr>
    </w:div>
    <w:div w:id="1256860534">
      <w:bodyDiv w:val="1"/>
      <w:marLeft w:val="0"/>
      <w:marRight w:val="0"/>
      <w:marTop w:val="0"/>
      <w:marBottom w:val="0"/>
      <w:divBdr>
        <w:top w:val="none" w:sz="0" w:space="0" w:color="auto"/>
        <w:left w:val="none" w:sz="0" w:space="0" w:color="auto"/>
        <w:bottom w:val="none" w:sz="0" w:space="0" w:color="auto"/>
        <w:right w:val="none" w:sz="0" w:space="0" w:color="auto"/>
      </w:divBdr>
    </w:div>
    <w:div w:id="1256935215">
      <w:bodyDiv w:val="1"/>
      <w:marLeft w:val="0"/>
      <w:marRight w:val="0"/>
      <w:marTop w:val="0"/>
      <w:marBottom w:val="0"/>
      <w:divBdr>
        <w:top w:val="none" w:sz="0" w:space="0" w:color="auto"/>
        <w:left w:val="none" w:sz="0" w:space="0" w:color="auto"/>
        <w:bottom w:val="none" w:sz="0" w:space="0" w:color="auto"/>
        <w:right w:val="none" w:sz="0" w:space="0" w:color="auto"/>
      </w:divBdr>
      <w:divsChild>
        <w:div w:id="68429572">
          <w:marLeft w:val="0"/>
          <w:marRight w:val="0"/>
          <w:marTop w:val="0"/>
          <w:marBottom w:val="0"/>
          <w:divBdr>
            <w:top w:val="none" w:sz="0" w:space="0" w:color="auto"/>
            <w:left w:val="none" w:sz="0" w:space="0" w:color="auto"/>
            <w:bottom w:val="none" w:sz="0" w:space="0" w:color="auto"/>
            <w:right w:val="none" w:sz="0" w:space="0" w:color="auto"/>
          </w:divBdr>
          <w:divsChild>
            <w:div w:id="995456031">
              <w:marLeft w:val="0"/>
              <w:marRight w:val="0"/>
              <w:marTop w:val="0"/>
              <w:marBottom w:val="0"/>
              <w:divBdr>
                <w:top w:val="none" w:sz="0" w:space="0" w:color="auto"/>
                <w:left w:val="none" w:sz="0" w:space="0" w:color="auto"/>
                <w:bottom w:val="none" w:sz="0" w:space="0" w:color="auto"/>
                <w:right w:val="none" w:sz="0" w:space="0" w:color="auto"/>
              </w:divBdr>
              <w:divsChild>
                <w:div w:id="1949921683">
                  <w:marLeft w:val="0"/>
                  <w:marRight w:val="0"/>
                  <w:marTop w:val="0"/>
                  <w:marBottom w:val="0"/>
                  <w:divBdr>
                    <w:top w:val="none" w:sz="0" w:space="0" w:color="auto"/>
                    <w:left w:val="none" w:sz="0" w:space="0" w:color="auto"/>
                    <w:bottom w:val="none" w:sz="0" w:space="0" w:color="auto"/>
                    <w:right w:val="none" w:sz="0" w:space="0" w:color="auto"/>
                  </w:divBdr>
                  <w:divsChild>
                    <w:div w:id="1073893728">
                      <w:marLeft w:val="0"/>
                      <w:marRight w:val="0"/>
                      <w:marTop w:val="0"/>
                      <w:marBottom w:val="0"/>
                      <w:divBdr>
                        <w:top w:val="none" w:sz="0" w:space="0" w:color="auto"/>
                        <w:left w:val="none" w:sz="0" w:space="0" w:color="auto"/>
                        <w:bottom w:val="none" w:sz="0" w:space="0" w:color="auto"/>
                        <w:right w:val="none" w:sz="0" w:space="0" w:color="auto"/>
                      </w:divBdr>
                    </w:div>
                    <w:div w:id="1578631850">
                      <w:marLeft w:val="0"/>
                      <w:marRight w:val="0"/>
                      <w:marTop w:val="0"/>
                      <w:marBottom w:val="0"/>
                      <w:divBdr>
                        <w:top w:val="none" w:sz="0" w:space="0" w:color="auto"/>
                        <w:left w:val="none" w:sz="0" w:space="0" w:color="auto"/>
                        <w:bottom w:val="none" w:sz="0" w:space="0" w:color="auto"/>
                        <w:right w:val="none" w:sz="0" w:space="0" w:color="auto"/>
                      </w:divBdr>
                    </w:div>
                    <w:div w:id="866915384">
                      <w:marLeft w:val="0"/>
                      <w:marRight w:val="0"/>
                      <w:marTop w:val="0"/>
                      <w:marBottom w:val="0"/>
                      <w:divBdr>
                        <w:top w:val="none" w:sz="0" w:space="0" w:color="auto"/>
                        <w:left w:val="none" w:sz="0" w:space="0" w:color="auto"/>
                        <w:bottom w:val="none" w:sz="0" w:space="0" w:color="auto"/>
                        <w:right w:val="none" w:sz="0" w:space="0" w:color="auto"/>
                      </w:divBdr>
                    </w:div>
                    <w:div w:id="8165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136844">
      <w:bodyDiv w:val="1"/>
      <w:marLeft w:val="0"/>
      <w:marRight w:val="0"/>
      <w:marTop w:val="0"/>
      <w:marBottom w:val="0"/>
      <w:divBdr>
        <w:top w:val="none" w:sz="0" w:space="0" w:color="auto"/>
        <w:left w:val="none" w:sz="0" w:space="0" w:color="auto"/>
        <w:bottom w:val="none" w:sz="0" w:space="0" w:color="auto"/>
        <w:right w:val="none" w:sz="0" w:space="0" w:color="auto"/>
      </w:divBdr>
      <w:divsChild>
        <w:div w:id="1638146218">
          <w:marLeft w:val="0"/>
          <w:marRight w:val="0"/>
          <w:marTop w:val="0"/>
          <w:marBottom w:val="0"/>
          <w:divBdr>
            <w:top w:val="none" w:sz="0" w:space="0" w:color="auto"/>
            <w:left w:val="none" w:sz="0" w:space="0" w:color="auto"/>
            <w:bottom w:val="none" w:sz="0" w:space="0" w:color="auto"/>
            <w:right w:val="none" w:sz="0" w:space="0" w:color="auto"/>
          </w:divBdr>
        </w:div>
      </w:divsChild>
    </w:div>
    <w:div w:id="1257177779">
      <w:bodyDiv w:val="1"/>
      <w:marLeft w:val="0"/>
      <w:marRight w:val="0"/>
      <w:marTop w:val="0"/>
      <w:marBottom w:val="0"/>
      <w:divBdr>
        <w:top w:val="none" w:sz="0" w:space="0" w:color="auto"/>
        <w:left w:val="none" w:sz="0" w:space="0" w:color="auto"/>
        <w:bottom w:val="none" w:sz="0" w:space="0" w:color="auto"/>
        <w:right w:val="none" w:sz="0" w:space="0" w:color="auto"/>
      </w:divBdr>
      <w:divsChild>
        <w:div w:id="1964919718">
          <w:marLeft w:val="0"/>
          <w:marRight w:val="0"/>
          <w:marTop w:val="0"/>
          <w:marBottom w:val="0"/>
          <w:divBdr>
            <w:top w:val="none" w:sz="0" w:space="0" w:color="auto"/>
            <w:left w:val="none" w:sz="0" w:space="0" w:color="auto"/>
            <w:bottom w:val="none" w:sz="0" w:space="0" w:color="auto"/>
            <w:right w:val="none" w:sz="0" w:space="0" w:color="auto"/>
          </w:divBdr>
          <w:divsChild>
            <w:div w:id="373045665">
              <w:marLeft w:val="0"/>
              <w:marRight w:val="0"/>
              <w:marTop w:val="0"/>
              <w:marBottom w:val="0"/>
              <w:divBdr>
                <w:top w:val="none" w:sz="0" w:space="0" w:color="auto"/>
                <w:left w:val="none" w:sz="0" w:space="0" w:color="auto"/>
                <w:bottom w:val="none" w:sz="0" w:space="0" w:color="auto"/>
                <w:right w:val="none" w:sz="0" w:space="0" w:color="auto"/>
              </w:divBdr>
              <w:divsChild>
                <w:div w:id="1686590464">
                  <w:marLeft w:val="0"/>
                  <w:marRight w:val="0"/>
                  <w:marTop w:val="0"/>
                  <w:marBottom w:val="0"/>
                  <w:divBdr>
                    <w:top w:val="none" w:sz="0" w:space="0" w:color="auto"/>
                    <w:left w:val="none" w:sz="0" w:space="0" w:color="auto"/>
                    <w:bottom w:val="none" w:sz="0" w:space="0" w:color="auto"/>
                    <w:right w:val="none" w:sz="0" w:space="0" w:color="auto"/>
                  </w:divBdr>
                  <w:divsChild>
                    <w:div w:id="650870357">
                      <w:marLeft w:val="0"/>
                      <w:marRight w:val="0"/>
                      <w:marTop w:val="0"/>
                      <w:marBottom w:val="0"/>
                      <w:divBdr>
                        <w:top w:val="none" w:sz="0" w:space="0" w:color="auto"/>
                        <w:left w:val="none" w:sz="0" w:space="0" w:color="auto"/>
                        <w:bottom w:val="none" w:sz="0" w:space="0" w:color="auto"/>
                        <w:right w:val="none" w:sz="0" w:space="0" w:color="auto"/>
                      </w:divBdr>
                    </w:div>
                    <w:div w:id="743068340">
                      <w:marLeft w:val="0"/>
                      <w:marRight w:val="0"/>
                      <w:marTop w:val="0"/>
                      <w:marBottom w:val="0"/>
                      <w:divBdr>
                        <w:top w:val="none" w:sz="0" w:space="0" w:color="auto"/>
                        <w:left w:val="none" w:sz="0" w:space="0" w:color="auto"/>
                        <w:bottom w:val="none" w:sz="0" w:space="0" w:color="auto"/>
                        <w:right w:val="none" w:sz="0" w:space="0" w:color="auto"/>
                      </w:divBdr>
                    </w:div>
                    <w:div w:id="1793787050">
                      <w:marLeft w:val="0"/>
                      <w:marRight w:val="0"/>
                      <w:marTop w:val="0"/>
                      <w:marBottom w:val="0"/>
                      <w:divBdr>
                        <w:top w:val="none" w:sz="0" w:space="0" w:color="auto"/>
                        <w:left w:val="none" w:sz="0" w:space="0" w:color="auto"/>
                        <w:bottom w:val="none" w:sz="0" w:space="0" w:color="auto"/>
                        <w:right w:val="none" w:sz="0" w:space="0" w:color="auto"/>
                      </w:divBdr>
                    </w:div>
                    <w:div w:id="1805080996">
                      <w:marLeft w:val="0"/>
                      <w:marRight w:val="0"/>
                      <w:marTop w:val="0"/>
                      <w:marBottom w:val="0"/>
                      <w:divBdr>
                        <w:top w:val="none" w:sz="0" w:space="0" w:color="auto"/>
                        <w:left w:val="none" w:sz="0" w:space="0" w:color="auto"/>
                        <w:bottom w:val="none" w:sz="0" w:space="0" w:color="auto"/>
                        <w:right w:val="none" w:sz="0" w:space="0" w:color="auto"/>
                      </w:divBdr>
                    </w:div>
                    <w:div w:id="37316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402449">
      <w:bodyDiv w:val="1"/>
      <w:marLeft w:val="0"/>
      <w:marRight w:val="0"/>
      <w:marTop w:val="0"/>
      <w:marBottom w:val="0"/>
      <w:divBdr>
        <w:top w:val="none" w:sz="0" w:space="0" w:color="auto"/>
        <w:left w:val="none" w:sz="0" w:space="0" w:color="auto"/>
        <w:bottom w:val="none" w:sz="0" w:space="0" w:color="auto"/>
        <w:right w:val="none" w:sz="0" w:space="0" w:color="auto"/>
      </w:divBdr>
    </w:div>
    <w:div w:id="1257640573">
      <w:bodyDiv w:val="1"/>
      <w:marLeft w:val="0"/>
      <w:marRight w:val="0"/>
      <w:marTop w:val="0"/>
      <w:marBottom w:val="0"/>
      <w:divBdr>
        <w:top w:val="none" w:sz="0" w:space="0" w:color="auto"/>
        <w:left w:val="none" w:sz="0" w:space="0" w:color="auto"/>
        <w:bottom w:val="none" w:sz="0" w:space="0" w:color="auto"/>
        <w:right w:val="none" w:sz="0" w:space="0" w:color="auto"/>
      </w:divBdr>
    </w:div>
    <w:div w:id="1257902730">
      <w:bodyDiv w:val="1"/>
      <w:marLeft w:val="0"/>
      <w:marRight w:val="0"/>
      <w:marTop w:val="0"/>
      <w:marBottom w:val="0"/>
      <w:divBdr>
        <w:top w:val="none" w:sz="0" w:space="0" w:color="auto"/>
        <w:left w:val="none" w:sz="0" w:space="0" w:color="auto"/>
        <w:bottom w:val="none" w:sz="0" w:space="0" w:color="auto"/>
        <w:right w:val="none" w:sz="0" w:space="0" w:color="auto"/>
      </w:divBdr>
    </w:div>
    <w:div w:id="1258098766">
      <w:bodyDiv w:val="1"/>
      <w:marLeft w:val="0"/>
      <w:marRight w:val="0"/>
      <w:marTop w:val="0"/>
      <w:marBottom w:val="0"/>
      <w:divBdr>
        <w:top w:val="none" w:sz="0" w:space="0" w:color="auto"/>
        <w:left w:val="none" w:sz="0" w:space="0" w:color="auto"/>
        <w:bottom w:val="none" w:sz="0" w:space="0" w:color="auto"/>
        <w:right w:val="none" w:sz="0" w:space="0" w:color="auto"/>
      </w:divBdr>
    </w:div>
    <w:div w:id="1258909672">
      <w:bodyDiv w:val="1"/>
      <w:marLeft w:val="0"/>
      <w:marRight w:val="0"/>
      <w:marTop w:val="0"/>
      <w:marBottom w:val="0"/>
      <w:divBdr>
        <w:top w:val="none" w:sz="0" w:space="0" w:color="auto"/>
        <w:left w:val="none" w:sz="0" w:space="0" w:color="auto"/>
        <w:bottom w:val="none" w:sz="0" w:space="0" w:color="auto"/>
        <w:right w:val="none" w:sz="0" w:space="0" w:color="auto"/>
      </w:divBdr>
      <w:divsChild>
        <w:div w:id="356659394">
          <w:marLeft w:val="0"/>
          <w:marRight w:val="0"/>
          <w:marTop w:val="0"/>
          <w:marBottom w:val="0"/>
          <w:divBdr>
            <w:top w:val="none" w:sz="0" w:space="0" w:color="auto"/>
            <w:left w:val="none" w:sz="0" w:space="0" w:color="auto"/>
            <w:bottom w:val="none" w:sz="0" w:space="0" w:color="auto"/>
            <w:right w:val="none" w:sz="0" w:space="0" w:color="auto"/>
          </w:divBdr>
          <w:divsChild>
            <w:div w:id="2082943066">
              <w:marLeft w:val="0"/>
              <w:marRight w:val="0"/>
              <w:marTop w:val="0"/>
              <w:marBottom w:val="0"/>
              <w:divBdr>
                <w:top w:val="none" w:sz="0" w:space="0" w:color="auto"/>
                <w:left w:val="none" w:sz="0" w:space="0" w:color="auto"/>
                <w:bottom w:val="none" w:sz="0" w:space="0" w:color="auto"/>
                <w:right w:val="none" w:sz="0" w:space="0" w:color="auto"/>
              </w:divBdr>
              <w:divsChild>
                <w:div w:id="4015666">
                  <w:marLeft w:val="0"/>
                  <w:marRight w:val="0"/>
                  <w:marTop w:val="0"/>
                  <w:marBottom w:val="0"/>
                  <w:divBdr>
                    <w:top w:val="none" w:sz="0" w:space="0" w:color="auto"/>
                    <w:left w:val="none" w:sz="0" w:space="0" w:color="auto"/>
                    <w:bottom w:val="none" w:sz="0" w:space="0" w:color="auto"/>
                    <w:right w:val="none" w:sz="0" w:space="0" w:color="auto"/>
                  </w:divBdr>
                  <w:divsChild>
                    <w:div w:id="1968776770">
                      <w:marLeft w:val="0"/>
                      <w:marRight w:val="0"/>
                      <w:marTop w:val="0"/>
                      <w:marBottom w:val="0"/>
                      <w:divBdr>
                        <w:top w:val="none" w:sz="0" w:space="0" w:color="auto"/>
                        <w:left w:val="none" w:sz="0" w:space="0" w:color="auto"/>
                        <w:bottom w:val="none" w:sz="0" w:space="0" w:color="auto"/>
                        <w:right w:val="none" w:sz="0" w:space="0" w:color="auto"/>
                      </w:divBdr>
                    </w:div>
                    <w:div w:id="965621050">
                      <w:marLeft w:val="0"/>
                      <w:marRight w:val="0"/>
                      <w:marTop w:val="0"/>
                      <w:marBottom w:val="0"/>
                      <w:divBdr>
                        <w:top w:val="none" w:sz="0" w:space="0" w:color="auto"/>
                        <w:left w:val="none" w:sz="0" w:space="0" w:color="auto"/>
                        <w:bottom w:val="none" w:sz="0" w:space="0" w:color="auto"/>
                        <w:right w:val="none" w:sz="0" w:space="0" w:color="auto"/>
                      </w:divBdr>
                    </w:div>
                    <w:div w:id="457073189">
                      <w:marLeft w:val="0"/>
                      <w:marRight w:val="0"/>
                      <w:marTop w:val="0"/>
                      <w:marBottom w:val="0"/>
                      <w:divBdr>
                        <w:top w:val="none" w:sz="0" w:space="0" w:color="auto"/>
                        <w:left w:val="none" w:sz="0" w:space="0" w:color="auto"/>
                        <w:bottom w:val="none" w:sz="0" w:space="0" w:color="auto"/>
                        <w:right w:val="none" w:sz="0" w:space="0" w:color="auto"/>
                      </w:divBdr>
                    </w:div>
                    <w:div w:id="978726685">
                      <w:marLeft w:val="0"/>
                      <w:marRight w:val="0"/>
                      <w:marTop w:val="0"/>
                      <w:marBottom w:val="0"/>
                      <w:divBdr>
                        <w:top w:val="none" w:sz="0" w:space="0" w:color="auto"/>
                        <w:left w:val="none" w:sz="0" w:space="0" w:color="auto"/>
                        <w:bottom w:val="none" w:sz="0" w:space="0" w:color="auto"/>
                        <w:right w:val="none" w:sz="0" w:space="0" w:color="auto"/>
                      </w:divBdr>
                    </w:div>
                    <w:div w:id="42800535">
                      <w:marLeft w:val="0"/>
                      <w:marRight w:val="0"/>
                      <w:marTop w:val="0"/>
                      <w:marBottom w:val="0"/>
                      <w:divBdr>
                        <w:top w:val="none" w:sz="0" w:space="0" w:color="auto"/>
                        <w:left w:val="none" w:sz="0" w:space="0" w:color="auto"/>
                        <w:bottom w:val="none" w:sz="0" w:space="0" w:color="auto"/>
                        <w:right w:val="none" w:sz="0" w:space="0" w:color="auto"/>
                      </w:divBdr>
                    </w:div>
                    <w:div w:id="1177115708">
                      <w:marLeft w:val="0"/>
                      <w:marRight w:val="0"/>
                      <w:marTop w:val="0"/>
                      <w:marBottom w:val="0"/>
                      <w:divBdr>
                        <w:top w:val="none" w:sz="0" w:space="0" w:color="auto"/>
                        <w:left w:val="none" w:sz="0" w:space="0" w:color="auto"/>
                        <w:bottom w:val="none" w:sz="0" w:space="0" w:color="auto"/>
                        <w:right w:val="none" w:sz="0" w:space="0" w:color="auto"/>
                      </w:divBdr>
                    </w:div>
                    <w:div w:id="139811151">
                      <w:marLeft w:val="0"/>
                      <w:marRight w:val="0"/>
                      <w:marTop w:val="0"/>
                      <w:marBottom w:val="0"/>
                      <w:divBdr>
                        <w:top w:val="none" w:sz="0" w:space="0" w:color="auto"/>
                        <w:left w:val="none" w:sz="0" w:space="0" w:color="auto"/>
                        <w:bottom w:val="none" w:sz="0" w:space="0" w:color="auto"/>
                        <w:right w:val="none" w:sz="0" w:space="0" w:color="auto"/>
                      </w:divBdr>
                    </w:div>
                    <w:div w:id="1031345542">
                      <w:marLeft w:val="0"/>
                      <w:marRight w:val="0"/>
                      <w:marTop w:val="0"/>
                      <w:marBottom w:val="0"/>
                      <w:divBdr>
                        <w:top w:val="none" w:sz="0" w:space="0" w:color="auto"/>
                        <w:left w:val="none" w:sz="0" w:space="0" w:color="auto"/>
                        <w:bottom w:val="none" w:sz="0" w:space="0" w:color="auto"/>
                        <w:right w:val="none" w:sz="0" w:space="0" w:color="auto"/>
                      </w:divBdr>
                    </w:div>
                    <w:div w:id="92904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292590">
      <w:bodyDiv w:val="1"/>
      <w:marLeft w:val="0"/>
      <w:marRight w:val="0"/>
      <w:marTop w:val="0"/>
      <w:marBottom w:val="0"/>
      <w:divBdr>
        <w:top w:val="none" w:sz="0" w:space="0" w:color="auto"/>
        <w:left w:val="none" w:sz="0" w:space="0" w:color="auto"/>
        <w:bottom w:val="none" w:sz="0" w:space="0" w:color="auto"/>
        <w:right w:val="none" w:sz="0" w:space="0" w:color="auto"/>
      </w:divBdr>
    </w:div>
    <w:div w:id="1259606305">
      <w:bodyDiv w:val="1"/>
      <w:marLeft w:val="0"/>
      <w:marRight w:val="0"/>
      <w:marTop w:val="0"/>
      <w:marBottom w:val="0"/>
      <w:divBdr>
        <w:top w:val="none" w:sz="0" w:space="0" w:color="auto"/>
        <w:left w:val="none" w:sz="0" w:space="0" w:color="auto"/>
        <w:bottom w:val="none" w:sz="0" w:space="0" w:color="auto"/>
        <w:right w:val="none" w:sz="0" w:space="0" w:color="auto"/>
      </w:divBdr>
    </w:div>
    <w:div w:id="1259679304">
      <w:bodyDiv w:val="1"/>
      <w:marLeft w:val="0"/>
      <w:marRight w:val="0"/>
      <w:marTop w:val="0"/>
      <w:marBottom w:val="0"/>
      <w:divBdr>
        <w:top w:val="none" w:sz="0" w:space="0" w:color="auto"/>
        <w:left w:val="none" w:sz="0" w:space="0" w:color="auto"/>
        <w:bottom w:val="none" w:sz="0" w:space="0" w:color="auto"/>
        <w:right w:val="none" w:sz="0" w:space="0" w:color="auto"/>
      </w:divBdr>
    </w:div>
    <w:div w:id="1260259524">
      <w:bodyDiv w:val="1"/>
      <w:marLeft w:val="0"/>
      <w:marRight w:val="0"/>
      <w:marTop w:val="0"/>
      <w:marBottom w:val="0"/>
      <w:divBdr>
        <w:top w:val="none" w:sz="0" w:space="0" w:color="auto"/>
        <w:left w:val="none" w:sz="0" w:space="0" w:color="auto"/>
        <w:bottom w:val="none" w:sz="0" w:space="0" w:color="auto"/>
        <w:right w:val="none" w:sz="0" w:space="0" w:color="auto"/>
      </w:divBdr>
    </w:div>
    <w:div w:id="1260286310">
      <w:bodyDiv w:val="1"/>
      <w:marLeft w:val="0"/>
      <w:marRight w:val="0"/>
      <w:marTop w:val="0"/>
      <w:marBottom w:val="0"/>
      <w:divBdr>
        <w:top w:val="none" w:sz="0" w:space="0" w:color="auto"/>
        <w:left w:val="none" w:sz="0" w:space="0" w:color="auto"/>
        <w:bottom w:val="none" w:sz="0" w:space="0" w:color="auto"/>
        <w:right w:val="none" w:sz="0" w:space="0" w:color="auto"/>
      </w:divBdr>
    </w:div>
    <w:div w:id="1261059324">
      <w:bodyDiv w:val="1"/>
      <w:marLeft w:val="0"/>
      <w:marRight w:val="0"/>
      <w:marTop w:val="0"/>
      <w:marBottom w:val="0"/>
      <w:divBdr>
        <w:top w:val="none" w:sz="0" w:space="0" w:color="auto"/>
        <w:left w:val="none" w:sz="0" w:space="0" w:color="auto"/>
        <w:bottom w:val="none" w:sz="0" w:space="0" w:color="auto"/>
        <w:right w:val="none" w:sz="0" w:space="0" w:color="auto"/>
      </w:divBdr>
      <w:divsChild>
        <w:div w:id="1127235434">
          <w:marLeft w:val="0"/>
          <w:marRight w:val="0"/>
          <w:marTop w:val="0"/>
          <w:marBottom w:val="0"/>
          <w:divBdr>
            <w:top w:val="none" w:sz="0" w:space="0" w:color="auto"/>
            <w:left w:val="none" w:sz="0" w:space="0" w:color="auto"/>
            <w:bottom w:val="none" w:sz="0" w:space="0" w:color="auto"/>
            <w:right w:val="none" w:sz="0" w:space="0" w:color="auto"/>
          </w:divBdr>
          <w:divsChild>
            <w:div w:id="1690372155">
              <w:marLeft w:val="0"/>
              <w:marRight w:val="0"/>
              <w:marTop w:val="0"/>
              <w:marBottom w:val="0"/>
              <w:divBdr>
                <w:top w:val="none" w:sz="0" w:space="0" w:color="auto"/>
                <w:left w:val="none" w:sz="0" w:space="0" w:color="auto"/>
                <w:bottom w:val="none" w:sz="0" w:space="0" w:color="auto"/>
                <w:right w:val="none" w:sz="0" w:space="0" w:color="auto"/>
              </w:divBdr>
              <w:divsChild>
                <w:div w:id="1216235694">
                  <w:marLeft w:val="0"/>
                  <w:marRight w:val="0"/>
                  <w:marTop w:val="0"/>
                  <w:marBottom w:val="0"/>
                  <w:divBdr>
                    <w:top w:val="none" w:sz="0" w:space="0" w:color="auto"/>
                    <w:left w:val="none" w:sz="0" w:space="0" w:color="auto"/>
                    <w:bottom w:val="none" w:sz="0" w:space="0" w:color="auto"/>
                    <w:right w:val="none" w:sz="0" w:space="0" w:color="auto"/>
                  </w:divBdr>
                  <w:divsChild>
                    <w:div w:id="1972782482">
                      <w:marLeft w:val="0"/>
                      <w:marRight w:val="0"/>
                      <w:marTop w:val="0"/>
                      <w:marBottom w:val="0"/>
                      <w:divBdr>
                        <w:top w:val="none" w:sz="0" w:space="0" w:color="auto"/>
                        <w:left w:val="none" w:sz="0" w:space="0" w:color="auto"/>
                        <w:bottom w:val="none" w:sz="0" w:space="0" w:color="auto"/>
                        <w:right w:val="none" w:sz="0" w:space="0" w:color="auto"/>
                      </w:divBdr>
                    </w:div>
                    <w:div w:id="185681339">
                      <w:marLeft w:val="0"/>
                      <w:marRight w:val="0"/>
                      <w:marTop w:val="0"/>
                      <w:marBottom w:val="0"/>
                      <w:divBdr>
                        <w:top w:val="none" w:sz="0" w:space="0" w:color="auto"/>
                        <w:left w:val="none" w:sz="0" w:space="0" w:color="auto"/>
                        <w:bottom w:val="none" w:sz="0" w:space="0" w:color="auto"/>
                        <w:right w:val="none" w:sz="0" w:space="0" w:color="auto"/>
                      </w:divBdr>
                    </w:div>
                    <w:div w:id="684792643">
                      <w:marLeft w:val="0"/>
                      <w:marRight w:val="0"/>
                      <w:marTop w:val="0"/>
                      <w:marBottom w:val="0"/>
                      <w:divBdr>
                        <w:top w:val="none" w:sz="0" w:space="0" w:color="auto"/>
                        <w:left w:val="none" w:sz="0" w:space="0" w:color="auto"/>
                        <w:bottom w:val="none" w:sz="0" w:space="0" w:color="auto"/>
                        <w:right w:val="none" w:sz="0" w:space="0" w:color="auto"/>
                      </w:divBdr>
                    </w:div>
                    <w:div w:id="1985701307">
                      <w:marLeft w:val="0"/>
                      <w:marRight w:val="0"/>
                      <w:marTop w:val="0"/>
                      <w:marBottom w:val="0"/>
                      <w:divBdr>
                        <w:top w:val="none" w:sz="0" w:space="0" w:color="auto"/>
                        <w:left w:val="none" w:sz="0" w:space="0" w:color="auto"/>
                        <w:bottom w:val="none" w:sz="0" w:space="0" w:color="auto"/>
                        <w:right w:val="none" w:sz="0" w:space="0" w:color="auto"/>
                      </w:divBdr>
                    </w:div>
                    <w:div w:id="1455829657">
                      <w:marLeft w:val="0"/>
                      <w:marRight w:val="0"/>
                      <w:marTop w:val="0"/>
                      <w:marBottom w:val="0"/>
                      <w:divBdr>
                        <w:top w:val="none" w:sz="0" w:space="0" w:color="auto"/>
                        <w:left w:val="none" w:sz="0" w:space="0" w:color="auto"/>
                        <w:bottom w:val="none" w:sz="0" w:space="0" w:color="auto"/>
                        <w:right w:val="none" w:sz="0" w:space="0" w:color="auto"/>
                      </w:divBdr>
                    </w:div>
                    <w:div w:id="843202389">
                      <w:marLeft w:val="0"/>
                      <w:marRight w:val="0"/>
                      <w:marTop w:val="0"/>
                      <w:marBottom w:val="0"/>
                      <w:divBdr>
                        <w:top w:val="none" w:sz="0" w:space="0" w:color="auto"/>
                        <w:left w:val="none" w:sz="0" w:space="0" w:color="auto"/>
                        <w:bottom w:val="none" w:sz="0" w:space="0" w:color="auto"/>
                        <w:right w:val="none" w:sz="0" w:space="0" w:color="auto"/>
                      </w:divBdr>
                    </w:div>
                    <w:div w:id="702247211">
                      <w:marLeft w:val="0"/>
                      <w:marRight w:val="0"/>
                      <w:marTop w:val="0"/>
                      <w:marBottom w:val="0"/>
                      <w:divBdr>
                        <w:top w:val="none" w:sz="0" w:space="0" w:color="auto"/>
                        <w:left w:val="none" w:sz="0" w:space="0" w:color="auto"/>
                        <w:bottom w:val="none" w:sz="0" w:space="0" w:color="auto"/>
                        <w:right w:val="none" w:sz="0" w:space="0" w:color="auto"/>
                      </w:divBdr>
                    </w:div>
                    <w:div w:id="764348773">
                      <w:marLeft w:val="0"/>
                      <w:marRight w:val="0"/>
                      <w:marTop w:val="0"/>
                      <w:marBottom w:val="0"/>
                      <w:divBdr>
                        <w:top w:val="none" w:sz="0" w:space="0" w:color="auto"/>
                        <w:left w:val="none" w:sz="0" w:space="0" w:color="auto"/>
                        <w:bottom w:val="none" w:sz="0" w:space="0" w:color="auto"/>
                        <w:right w:val="none" w:sz="0" w:space="0" w:color="auto"/>
                      </w:divBdr>
                    </w:div>
                    <w:div w:id="190297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522199">
      <w:bodyDiv w:val="1"/>
      <w:marLeft w:val="0"/>
      <w:marRight w:val="0"/>
      <w:marTop w:val="0"/>
      <w:marBottom w:val="0"/>
      <w:divBdr>
        <w:top w:val="none" w:sz="0" w:space="0" w:color="auto"/>
        <w:left w:val="none" w:sz="0" w:space="0" w:color="auto"/>
        <w:bottom w:val="none" w:sz="0" w:space="0" w:color="auto"/>
        <w:right w:val="none" w:sz="0" w:space="0" w:color="auto"/>
      </w:divBdr>
    </w:div>
    <w:div w:id="1262102994">
      <w:bodyDiv w:val="1"/>
      <w:marLeft w:val="0"/>
      <w:marRight w:val="0"/>
      <w:marTop w:val="0"/>
      <w:marBottom w:val="0"/>
      <w:divBdr>
        <w:top w:val="none" w:sz="0" w:space="0" w:color="auto"/>
        <w:left w:val="none" w:sz="0" w:space="0" w:color="auto"/>
        <w:bottom w:val="none" w:sz="0" w:space="0" w:color="auto"/>
        <w:right w:val="none" w:sz="0" w:space="0" w:color="auto"/>
      </w:divBdr>
    </w:div>
    <w:div w:id="1262641341">
      <w:bodyDiv w:val="1"/>
      <w:marLeft w:val="0"/>
      <w:marRight w:val="0"/>
      <w:marTop w:val="0"/>
      <w:marBottom w:val="0"/>
      <w:divBdr>
        <w:top w:val="none" w:sz="0" w:space="0" w:color="auto"/>
        <w:left w:val="none" w:sz="0" w:space="0" w:color="auto"/>
        <w:bottom w:val="none" w:sz="0" w:space="0" w:color="auto"/>
        <w:right w:val="none" w:sz="0" w:space="0" w:color="auto"/>
      </w:divBdr>
      <w:divsChild>
        <w:div w:id="33313175">
          <w:marLeft w:val="0"/>
          <w:marRight w:val="0"/>
          <w:marTop w:val="0"/>
          <w:marBottom w:val="0"/>
          <w:divBdr>
            <w:top w:val="none" w:sz="0" w:space="0" w:color="auto"/>
            <w:left w:val="none" w:sz="0" w:space="0" w:color="auto"/>
            <w:bottom w:val="none" w:sz="0" w:space="0" w:color="auto"/>
            <w:right w:val="none" w:sz="0" w:space="0" w:color="auto"/>
          </w:divBdr>
          <w:divsChild>
            <w:div w:id="692460002">
              <w:marLeft w:val="0"/>
              <w:marRight w:val="0"/>
              <w:marTop w:val="0"/>
              <w:marBottom w:val="0"/>
              <w:divBdr>
                <w:top w:val="none" w:sz="0" w:space="0" w:color="auto"/>
                <w:left w:val="none" w:sz="0" w:space="0" w:color="auto"/>
                <w:bottom w:val="none" w:sz="0" w:space="0" w:color="auto"/>
                <w:right w:val="none" w:sz="0" w:space="0" w:color="auto"/>
              </w:divBdr>
              <w:divsChild>
                <w:div w:id="367337875">
                  <w:marLeft w:val="0"/>
                  <w:marRight w:val="0"/>
                  <w:marTop w:val="0"/>
                  <w:marBottom w:val="0"/>
                  <w:divBdr>
                    <w:top w:val="none" w:sz="0" w:space="0" w:color="auto"/>
                    <w:left w:val="none" w:sz="0" w:space="0" w:color="auto"/>
                    <w:bottom w:val="none" w:sz="0" w:space="0" w:color="auto"/>
                    <w:right w:val="none" w:sz="0" w:space="0" w:color="auto"/>
                  </w:divBdr>
                  <w:divsChild>
                    <w:div w:id="624433402">
                      <w:marLeft w:val="0"/>
                      <w:marRight w:val="0"/>
                      <w:marTop w:val="0"/>
                      <w:marBottom w:val="0"/>
                      <w:divBdr>
                        <w:top w:val="none" w:sz="0" w:space="0" w:color="auto"/>
                        <w:left w:val="none" w:sz="0" w:space="0" w:color="auto"/>
                        <w:bottom w:val="none" w:sz="0" w:space="0" w:color="auto"/>
                        <w:right w:val="none" w:sz="0" w:space="0" w:color="auto"/>
                      </w:divBdr>
                    </w:div>
                    <w:div w:id="1208176954">
                      <w:marLeft w:val="0"/>
                      <w:marRight w:val="0"/>
                      <w:marTop w:val="0"/>
                      <w:marBottom w:val="0"/>
                      <w:divBdr>
                        <w:top w:val="none" w:sz="0" w:space="0" w:color="auto"/>
                        <w:left w:val="none" w:sz="0" w:space="0" w:color="auto"/>
                        <w:bottom w:val="none" w:sz="0" w:space="0" w:color="auto"/>
                        <w:right w:val="none" w:sz="0" w:space="0" w:color="auto"/>
                      </w:divBdr>
                    </w:div>
                    <w:div w:id="1259482701">
                      <w:marLeft w:val="0"/>
                      <w:marRight w:val="0"/>
                      <w:marTop w:val="0"/>
                      <w:marBottom w:val="0"/>
                      <w:divBdr>
                        <w:top w:val="none" w:sz="0" w:space="0" w:color="auto"/>
                        <w:left w:val="none" w:sz="0" w:space="0" w:color="auto"/>
                        <w:bottom w:val="none" w:sz="0" w:space="0" w:color="auto"/>
                        <w:right w:val="none" w:sz="0" w:space="0" w:color="auto"/>
                      </w:divBdr>
                    </w:div>
                    <w:div w:id="113949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032182">
      <w:bodyDiv w:val="1"/>
      <w:marLeft w:val="0"/>
      <w:marRight w:val="0"/>
      <w:marTop w:val="0"/>
      <w:marBottom w:val="0"/>
      <w:divBdr>
        <w:top w:val="none" w:sz="0" w:space="0" w:color="auto"/>
        <w:left w:val="none" w:sz="0" w:space="0" w:color="auto"/>
        <w:bottom w:val="none" w:sz="0" w:space="0" w:color="auto"/>
        <w:right w:val="none" w:sz="0" w:space="0" w:color="auto"/>
      </w:divBdr>
    </w:div>
    <w:div w:id="1263076519">
      <w:bodyDiv w:val="1"/>
      <w:marLeft w:val="0"/>
      <w:marRight w:val="0"/>
      <w:marTop w:val="0"/>
      <w:marBottom w:val="0"/>
      <w:divBdr>
        <w:top w:val="none" w:sz="0" w:space="0" w:color="auto"/>
        <w:left w:val="none" w:sz="0" w:space="0" w:color="auto"/>
        <w:bottom w:val="none" w:sz="0" w:space="0" w:color="auto"/>
        <w:right w:val="none" w:sz="0" w:space="0" w:color="auto"/>
      </w:divBdr>
      <w:divsChild>
        <w:div w:id="172651441">
          <w:marLeft w:val="0"/>
          <w:marRight w:val="0"/>
          <w:marTop w:val="0"/>
          <w:marBottom w:val="0"/>
          <w:divBdr>
            <w:top w:val="none" w:sz="0" w:space="0" w:color="auto"/>
            <w:left w:val="none" w:sz="0" w:space="0" w:color="auto"/>
            <w:bottom w:val="none" w:sz="0" w:space="0" w:color="auto"/>
            <w:right w:val="none" w:sz="0" w:space="0" w:color="auto"/>
          </w:divBdr>
        </w:div>
      </w:divsChild>
    </w:div>
    <w:div w:id="1263536832">
      <w:bodyDiv w:val="1"/>
      <w:marLeft w:val="0"/>
      <w:marRight w:val="0"/>
      <w:marTop w:val="0"/>
      <w:marBottom w:val="0"/>
      <w:divBdr>
        <w:top w:val="none" w:sz="0" w:space="0" w:color="auto"/>
        <w:left w:val="none" w:sz="0" w:space="0" w:color="auto"/>
        <w:bottom w:val="none" w:sz="0" w:space="0" w:color="auto"/>
        <w:right w:val="none" w:sz="0" w:space="0" w:color="auto"/>
      </w:divBdr>
    </w:div>
    <w:div w:id="1264802244">
      <w:bodyDiv w:val="1"/>
      <w:marLeft w:val="0"/>
      <w:marRight w:val="0"/>
      <w:marTop w:val="0"/>
      <w:marBottom w:val="0"/>
      <w:divBdr>
        <w:top w:val="none" w:sz="0" w:space="0" w:color="auto"/>
        <w:left w:val="none" w:sz="0" w:space="0" w:color="auto"/>
        <w:bottom w:val="none" w:sz="0" w:space="0" w:color="auto"/>
        <w:right w:val="none" w:sz="0" w:space="0" w:color="auto"/>
      </w:divBdr>
    </w:div>
    <w:div w:id="1265456751">
      <w:bodyDiv w:val="1"/>
      <w:marLeft w:val="0"/>
      <w:marRight w:val="0"/>
      <w:marTop w:val="0"/>
      <w:marBottom w:val="0"/>
      <w:divBdr>
        <w:top w:val="none" w:sz="0" w:space="0" w:color="auto"/>
        <w:left w:val="none" w:sz="0" w:space="0" w:color="auto"/>
        <w:bottom w:val="none" w:sz="0" w:space="0" w:color="auto"/>
        <w:right w:val="none" w:sz="0" w:space="0" w:color="auto"/>
      </w:divBdr>
    </w:div>
    <w:div w:id="1265646358">
      <w:bodyDiv w:val="1"/>
      <w:marLeft w:val="0"/>
      <w:marRight w:val="0"/>
      <w:marTop w:val="0"/>
      <w:marBottom w:val="0"/>
      <w:divBdr>
        <w:top w:val="none" w:sz="0" w:space="0" w:color="auto"/>
        <w:left w:val="none" w:sz="0" w:space="0" w:color="auto"/>
        <w:bottom w:val="none" w:sz="0" w:space="0" w:color="auto"/>
        <w:right w:val="none" w:sz="0" w:space="0" w:color="auto"/>
      </w:divBdr>
    </w:div>
    <w:div w:id="1265769473">
      <w:bodyDiv w:val="1"/>
      <w:marLeft w:val="0"/>
      <w:marRight w:val="0"/>
      <w:marTop w:val="0"/>
      <w:marBottom w:val="0"/>
      <w:divBdr>
        <w:top w:val="none" w:sz="0" w:space="0" w:color="auto"/>
        <w:left w:val="none" w:sz="0" w:space="0" w:color="auto"/>
        <w:bottom w:val="none" w:sz="0" w:space="0" w:color="auto"/>
        <w:right w:val="none" w:sz="0" w:space="0" w:color="auto"/>
      </w:divBdr>
    </w:div>
    <w:div w:id="1266032549">
      <w:bodyDiv w:val="1"/>
      <w:marLeft w:val="0"/>
      <w:marRight w:val="0"/>
      <w:marTop w:val="0"/>
      <w:marBottom w:val="0"/>
      <w:divBdr>
        <w:top w:val="none" w:sz="0" w:space="0" w:color="auto"/>
        <w:left w:val="none" w:sz="0" w:space="0" w:color="auto"/>
        <w:bottom w:val="none" w:sz="0" w:space="0" w:color="auto"/>
        <w:right w:val="none" w:sz="0" w:space="0" w:color="auto"/>
      </w:divBdr>
    </w:div>
    <w:div w:id="1267301284">
      <w:bodyDiv w:val="1"/>
      <w:marLeft w:val="0"/>
      <w:marRight w:val="0"/>
      <w:marTop w:val="0"/>
      <w:marBottom w:val="0"/>
      <w:divBdr>
        <w:top w:val="none" w:sz="0" w:space="0" w:color="auto"/>
        <w:left w:val="none" w:sz="0" w:space="0" w:color="auto"/>
        <w:bottom w:val="none" w:sz="0" w:space="0" w:color="auto"/>
        <w:right w:val="none" w:sz="0" w:space="0" w:color="auto"/>
      </w:divBdr>
      <w:divsChild>
        <w:div w:id="100607534">
          <w:marLeft w:val="0"/>
          <w:marRight w:val="0"/>
          <w:marTop w:val="0"/>
          <w:marBottom w:val="0"/>
          <w:divBdr>
            <w:top w:val="none" w:sz="0" w:space="0" w:color="auto"/>
            <w:left w:val="none" w:sz="0" w:space="0" w:color="auto"/>
            <w:bottom w:val="none" w:sz="0" w:space="0" w:color="auto"/>
            <w:right w:val="none" w:sz="0" w:space="0" w:color="auto"/>
          </w:divBdr>
        </w:div>
      </w:divsChild>
    </w:div>
    <w:div w:id="1267812284">
      <w:bodyDiv w:val="1"/>
      <w:marLeft w:val="0"/>
      <w:marRight w:val="0"/>
      <w:marTop w:val="0"/>
      <w:marBottom w:val="0"/>
      <w:divBdr>
        <w:top w:val="none" w:sz="0" w:space="0" w:color="auto"/>
        <w:left w:val="none" w:sz="0" w:space="0" w:color="auto"/>
        <w:bottom w:val="none" w:sz="0" w:space="0" w:color="auto"/>
        <w:right w:val="none" w:sz="0" w:space="0" w:color="auto"/>
      </w:divBdr>
    </w:div>
    <w:div w:id="1267883035">
      <w:bodyDiv w:val="1"/>
      <w:marLeft w:val="0"/>
      <w:marRight w:val="0"/>
      <w:marTop w:val="0"/>
      <w:marBottom w:val="0"/>
      <w:divBdr>
        <w:top w:val="none" w:sz="0" w:space="0" w:color="auto"/>
        <w:left w:val="none" w:sz="0" w:space="0" w:color="auto"/>
        <w:bottom w:val="none" w:sz="0" w:space="0" w:color="auto"/>
        <w:right w:val="none" w:sz="0" w:space="0" w:color="auto"/>
      </w:divBdr>
    </w:div>
    <w:div w:id="1267887435">
      <w:bodyDiv w:val="1"/>
      <w:marLeft w:val="0"/>
      <w:marRight w:val="0"/>
      <w:marTop w:val="0"/>
      <w:marBottom w:val="0"/>
      <w:divBdr>
        <w:top w:val="none" w:sz="0" w:space="0" w:color="auto"/>
        <w:left w:val="none" w:sz="0" w:space="0" w:color="auto"/>
        <w:bottom w:val="none" w:sz="0" w:space="0" w:color="auto"/>
        <w:right w:val="none" w:sz="0" w:space="0" w:color="auto"/>
      </w:divBdr>
      <w:divsChild>
        <w:div w:id="2051108278">
          <w:marLeft w:val="0"/>
          <w:marRight w:val="0"/>
          <w:marTop w:val="0"/>
          <w:marBottom w:val="0"/>
          <w:divBdr>
            <w:top w:val="none" w:sz="0" w:space="0" w:color="auto"/>
            <w:left w:val="none" w:sz="0" w:space="0" w:color="auto"/>
            <w:bottom w:val="none" w:sz="0" w:space="0" w:color="auto"/>
            <w:right w:val="none" w:sz="0" w:space="0" w:color="auto"/>
          </w:divBdr>
          <w:divsChild>
            <w:div w:id="1584024998">
              <w:marLeft w:val="0"/>
              <w:marRight w:val="0"/>
              <w:marTop w:val="0"/>
              <w:marBottom w:val="0"/>
              <w:divBdr>
                <w:top w:val="none" w:sz="0" w:space="0" w:color="auto"/>
                <w:left w:val="none" w:sz="0" w:space="0" w:color="auto"/>
                <w:bottom w:val="none" w:sz="0" w:space="0" w:color="auto"/>
                <w:right w:val="none" w:sz="0" w:space="0" w:color="auto"/>
              </w:divBdr>
              <w:divsChild>
                <w:div w:id="709185934">
                  <w:marLeft w:val="0"/>
                  <w:marRight w:val="0"/>
                  <w:marTop w:val="0"/>
                  <w:marBottom w:val="0"/>
                  <w:divBdr>
                    <w:top w:val="none" w:sz="0" w:space="0" w:color="auto"/>
                    <w:left w:val="none" w:sz="0" w:space="0" w:color="auto"/>
                    <w:bottom w:val="none" w:sz="0" w:space="0" w:color="auto"/>
                    <w:right w:val="none" w:sz="0" w:space="0" w:color="auto"/>
                  </w:divBdr>
                  <w:divsChild>
                    <w:div w:id="519973709">
                      <w:marLeft w:val="0"/>
                      <w:marRight w:val="0"/>
                      <w:marTop w:val="0"/>
                      <w:marBottom w:val="0"/>
                      <w:divBdr>
                        <w:top w:val="none" w:sz="0" w:space="0" w:color="auto"/>
                        <w:left w:val="none" w:sz="0" w:space="0" w:color="auto"/>
                        <w:bottom w:val="none" w:sz="0" w:space="0" w:color="auto"/>
                        <w:right w:val="none" w:sz="0" w:space="0" w:color="auto"/>
                      </w:divBdr>
                    </w:div>
                    <w:div w:id="1342274263">
                      <w:marLeft w:val="0"/>
                      <w:marRight w:val="0"/>
                      <w:marTop w:val="0"/>
                      <w:marBottom w:val="0"/>
                      <w:divBdr>
                        <w:top w:val="none" w:sz="0" w:space="0" w:color="auto"/>
                        <w:left w:val="none" w:sz="0" w:space="0" w:color="auto"/>
                        <w:bottom w:val="none" w:sz="0" w:space="0" w:color="auto"/>
                        <w:right w:val="none" w:sz="0" w:space="0" w:color="auto"/>
                      </w:divBdr>
                    </w:div>
                    <w:div w:id="701516836">
                      <w:marLeft w:val="0"/>
                      <w:marRight w:val="0"/>
                      <w:marTop w:val="0"/>
                      <w:marBottom w:val="0"/>
                      <w:divBdr>
                        <w:top w:val="none" w:sz="0" w:space="0" w:color="auto"/>
                        <w:left w:val="none" w:sz="0" w:space="0" w:color="auto"/>
                        <w:bottom w:val="none" w:sz="0" w:space="0" w:color="auto"/>
                        <w:right w:val="none" w:sz="0" w:space="0" w:color="auto"/>
                      </w:divBdr>
                    </w:div>
                    <w:div w:id="802232201">
                      <w:marLeft w:val="0"/>
                      <w:marRight w:val="0"/>
                      <w:marTop w:val="0"/>
                      <w:marBottom w:val="0"/>
                      <w:divBdr>
                        <w:top w:val="none" w:sz="0" w:space="0" w:color="auto"/>
                        <w:left w:val="none" w:sz="0" w:space="0" w:color="auto"/>
                        <w:bottom w:val="none" w:sz="0" w:space="0" w:color="auto"/>
                        <w:right w:val="none" w:sz="0" w:space="0" w:color="auto"/>
                      </w:divBdr>
                    </w:div>
                    <w:div w:id="1732190996">
                      <w:marLeft w:val="0"/>
                      <w:marRight w:val="0"/>
                      <w:marTop w:val="0"/>
                      <w:marBottom w:val="0"/>
                      <w:divBdr>
                        <w:top w:val="none" w:sz="0" w:space="0" w:color="auto"/>
                        <w:left w:val="none" w:sz="0" w:space="0" w:color="auto"/>
                        <w:bottom w:val="none" w:sz="0" w:space="0" w:color="auto"/>
                        <w:right w:val="none" w:sz="0" w:space="0" w:color="auto"/>
                      </w:divBdr>
                    </w:div>
                    <w:div w:id="122194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007050">
      <w:bodyDiv w:val="1"/>
      <w:marLeft w:val="0"/>
      <w:marRight w:val="0"/>
      <w:marTop w:val="0"/>
      <w:marBottom w:val="0"/>
      <w:divBdr>
        <w:top w:val="none" w:sz="0" w:space="0" w:color="auto"/>
        <w:left w:val="none" w:sz="0" w:space="0" w:color="auto"/>
        <w:bottom w:val="none" w:sz="0" w:space="0" w:color="auto"/>
        <w:right w:val="none" w:sz="0" w:space="0" w:color="auto"/>
      </w:divBdr>
    </w:div>
    <w:div w:id="1268729619">
      <w:bodyDiv w:val="1"/>
      <w:marLeft w:val="0"/>
      <w:marRight w:val="0"/>
      <w:marTop w:val="0"/>
      <w:marBottom w:val="0"/>
      <w:divBdr>
        <w:top w:val="none" w:sz="0" w:space="0" w:color="auto"/>
        <w:left w:val="none" w:sz="0" w:space="0" w:color="auto"/>
        <w:bottom w:val="none" w:sz="0" w:space="0" w:color="auto"/>
        <w:right w:val="none" w:sz="0" w:space="0" w:color="auto"/>
      </w:divBdr>
    </w:div>
    <w:div w:id="1269310915">
      <w:bodyDiv w:val="1"/>
      <w:marLeft w:val="0"/>
      <w:marRight w:val="0"/>
      <w:marTop w:val="0"/>
      <w:marBottom w:val="0"/>
      <w:divBdr>
        <w:top w:val="none" w:sz="0" w:space="0" w:color="auto"/>
        <w:left w:val="none" w:sz="0" w:space="0" w:color="auto"/>
        <w:bottom w:val="none" w:sz="0" w:space="0" w:color="auto"/>
        <w:right w:val="none" w:sz="0" w:space="0" w:color="auto"/>
      </w:divBdr>
    </w:div>
    <w:div w:id="1271549908">
      <w:bodyDiv w:val="1"/>
      <w:marLeft w:val="0"/>
      <w:marRight w:val="0"/>
      <w:marTop w:val="0"/>
      <w:marBottom w:val="0"/>
      <w:divBdr>
        <w:top w:val="none" w:sz="0" w:space="0" w:color="auto"/>
        <w:left w:val="none" w:sz="0" w:space="0" w:color="auto"/>
        <w:bottom w:val="none" w:sz="0" w:space="0" w:color="auto"/>
        <w:right w:val="none" w:sz="0" w:space="0" w:color="auto"/>
      </w:divBdr>
    </w:div>
    <w:div w:id="1273395311">
      <w:bodyDiv w:val="1"/>
      <w:marLeft w:val="0"/>
      <w:marRight w:val="0"/>
      <w:marTop w:val="0"/>
      <w:marBottom w:val="0"/>
      <w:divBdr>
        <w:top w:val="none" w:sz="0" w:space="0" w:color="auto"/>
        <w:left w:val="none" w:sz="0" w:space="0" w:color="auto"/>
        <w:bottom w:val="none" w:sz="0" w:space="0" w:color="auto"/>
        <w:right w:val="none" w:sz="0" w:space="0" w:color="auto"/>
      </w:divBdr>
    </w:div>
    <w:div w:id="1274511082">
      <w:bodyDiv w:val="1"/>
      <w:marLeft w:val="0"/>
      <w:marRight w:val="0"/>
      <w:marTop w:val="0"/>
      <w:marBottom w:val="0"/>
      <w:divBdr>
        <w:top w:val="none" w:sz="0" w:space="0" w:color="auto"/>
        <w:left w:val="none" w:sz="0" w:space="0" w:color="auto"/>
        <w:bottom w:val="none" w:sz="0" w:space="0" w:color="auto"/>
        <w:right w:val="none" w:sz="0" w:space="0" w:color="auto"/>
      </w:divBdr>
      <w:divsChild>
        <w:div w:id="1515849020">
          <w:marLeft w:val="0"/>
          <w:marRight w:val="0"/>
          <w:marTop w:val="0"/>
          <w:marBottom w:val="0"/>
          <w:divBdr>
            <w:top w:val="none" w:sz="0" w:space="0" w:color="auto"/>
            <w:left w:val="none" w:sz="0" w:space="0" w:color="auto"/>
            <w:bottom w:val="none" w:sz="0" w:space="0" w:color="auto"/>
            <w:right w:val="none" w:sz="0" w:space="0" w:color="auto"/>
          </w:divBdr>
          <w:divsChild>
            <w:div w:id="1174688933">
              <w:marLeft w:val="0"/>
              <w:marRight w:val="0"/>
              <w:marTop w:val="0"/>
              <w:marBottom w:val="0"/>
              <w:divBdr>
                <w:top w:val="none" w:sz="0" w:space="0" w:color="auto"/>
                <w:left w:val="none" w:sz="0" w:space="0" w:color="auto"/>
                <w:bottom w:val="none" w:sz="0" w:space="0" w:color="auto"/>
                <w:right w:val="none" w:sz="0" w:space="0" w:color="auto"/>
              </w:divBdr>
              <w:divsChild>
                <w:div w:id="1750032522">
                  <w:marLeft w:val="0"/>
                  <w:marRight w:val="0"/>
                  <w:marTop w:val="0"/>
                  <w:marBottom w:val="0"/>
                  <w:divBdr>
                    <w:top w:val="none" w:sz="0" w:space="0" w:color="auto"/>
                    <w:left w:val="none" w:sz="0" w:space="0" w:color="auto"/>
                    <w:bottom w:val="none" w:sz="0" w:space="0" w:color="auto"/>
                    <w:right w:val="none" w:sz="0" w:space="0" w:color="auto"/>
                  </w:divBdr>
                  <w:divsChild>
                    <w:div w:id="1808621861">
                      <w:marLeft w:val="0"/>
                      <w:marRight w:val="0"/>
                      <w:marTop w:val="0"/>
                      <w:marBottom w:val="0"/>
                      <w:divBdr>
                        <w:top w:val="none" w:sz="0" w:space="0" w:color="auto"/>
                        <w:left w:val="none" w:sz="0" w:space="0" w:color="auto"/>
                        <w:bottom w:val="none" w:sz="0" w:space="0" w:color="auto"/>
                        <w:right w:val="none" w:sz="0" w:space="0" w:color="auto"/>
                      </w:divBdr>
                    </w:div>
                    <w:div w:id="1989825761">
                      <w:marLeft w:val="0"/>
                      <w:marRight w:val="0"/>
                      <w:marTop w:val="0"/>
                      <w:marBottom w:val="0"/>
                      <w:divBdr>
                        <w:top w:val="none" w:sz="0" w:space="0" w:color="auto"/>
                        <w:left w:val="none" w:sz="0" w:space="0" w:color="auto"/>
                        <w:bottom w:val="none" w:sz="0" w:space="0" w:color="auto"/>
                        <w:right w:val="none" w:sz="0" w:space="0" w:color="auto"/>
                      </w:divBdr>
                    </w:div>
                    <w:div w:id="1333602353">
                      <w:marLeft w:val="0"/>
                      <w:marRight w:val="0"/>
                      <w:marTop w:val="0"/>
                      <w:marBottom w:val="0"/>
                      <w:divBdr>
                        <w:top w:val="none" w:sz="0" w:space="0" w:color="auto"/>
                        <w:left w:val="none" w:sz="0" w:space="0" w:color="auto"/>
                        <w:bottom w:val="none" w:sz="0" w:space="0" w:color="auto"/>
                        <w:right w:val="none" w:sz="0" w:space="0" w:color="auto"/>
                      </w:divBdr>
                    </w:div>
                    <w:div w:id="1813668534">
                      <w:marLeft w:val="0"/>
                      <w:marRight w:val="0"/>
                      <w:marTop w:val="0"/>
                      <w:marBottom w:val="0"/>
                      <w:divBdr>
                        <w:top w:val="none" w:sz="0" w:space="0" w:color="auto"/>
                        <w:left w:val="none" w:sz="0" w:space="0" w:color="auto"/>
                        <w:bottom w:val="none" w:sz="0" w:space="0" w:color="auto"/>
                        <w:right w:val="none" w:sz="0" w:space="0" w:color="auto"/>
                      </w:divBdr>
                    </w:div>
                    <w:div w:id="241910263">
                      <w:marLeft w:val="0"/>
                      <w:marRight w:val="0"/>
                      <w:marTop w:val="0"/>
                      <w:marBottom w:val="0"/>
                      <w:divBdr>
                        <w:top w:val="none" w:sz="0" w:space="0" w:color="auto"/>
                        <w:left w:val="none" w:sz="0" w:space="0" w:color="auto"/>
                        <w:bottom w:val="none" w:sz="0" w:space="0" w:color="auto"/>
                        <w:right w:val="none" w:sz="0" w:space="0" w:color="auto"/>
                      </w:divBdr>
                    </w:div>
                    <w:div w:id="7108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020081">
      <w:bodyDiv w:val="1"/>
      <w:marLeft w:val="0"/>
      <w:marRight w:val="0"/>
      <w:marTop w:val="0"/>
      <w:marBottom w:val="0"/>
      <w:divBdr>
        <w:top w:val="none" w:sz="0" w:space="0" w:color="auto"/>
        <w:left w:val="none" w:sz="0" w:space="0" w:color="auto"/>
        <w:bottom w:val="none" w:sz="0" w:space="0" w:color="auto"/>
        <w:right w:val="none" w:sz="0" w:space="0" w:color="auto"/>
      </w:divBdr>
    </w:div>
    <w:div w:id="1275671159">
      <w:bodyDiv w:val="1"/>
      <w:marLeft w:val="0"/>
      <w:marRight w:val="0"/>
      <w:marTop w:val="0"/>
      <w:marBottom w:val="0"/>
      <w:divBdr>
        <w:top w:val="none" w:sz="0" w:space="0" w:color="auto"/>
        <w:left w:val="none" w:sz="0" w:space="0" w:color="auto"/>
        <w:bottom w:val="none" w:sz="0" w:space="0" w:color="auto"/>
        <w:right w:val="none" w:sz="0" w:space="0" w:color="auto"/>
      </w:divBdr>
    </w:div>
    <w:div w:id="1275865259">
      <w:bodyDiv w:val="1"/>
      <w:marLeft w:val="0"/>
      <w:marRight w:val="0"/>
      <w:marTop w:val="0"/>
      <w:marBottom w:val="0"/>
      <w:divBdr>
        <w:top w:val="none" w:sz="0" w:space="0" w:color="auto"/>
        <w:left w:val="none" w:sz="0" w:space="0" w:color="auto"/>
        <w:bottom w:val="none" w:sz="0" w:space="0" w:color="auto"/>
        <w:right w:val="none" w:sz="0" w:space="0" w:color="auto"/>
      </w:divBdr>
      <w:divsChild>
        <w:div w:id="5180807">
          <w:marLeft w:val="0"/>
          <w:marRight w:val="0"/>
          <w:marTop w:val="0"/>
          <w:marBottom w:val="0"/>
          <w:divBdr>
            <w:top w:val="none" w:sz="0" w:space="0" w:color="auto"/>
            <w:left w:val="none" w:sz="0" w:space="0" w:color="auto"/>
            <w:bottom w:val="none" w:sz="0" w:space="0" w:color="auto"/>
            <w:right w:val="none" w:sz="0" w:space="0" w:color="auto"/>
          </w:divBdr>
          <w:divsChild>
            <w:div w:id="417562576">
              <w:marLeft w:val="0"/>
              <w:marRight w:val="0"/>
              <w:marTop w:val="0"/>
              <w:marBottom w:val="0"/>
              <w:divBdr>
                <w:top w:val="none" w:sz="0" w:space="0" w:color="auto"/>
                <w:left w:val="none" w:sz="0" w:space="0" w:color="auto"/>
                <w:bottom w:val="none" w:sz="0" w:space="0" w:color="auto"/>
                <w:right w:val="none" w:sz="0" w:space="0" w:color="auto"/>
              </w:divBdr>
              <w:divsChild>
                <w:div w:id="169150435">
                  <w:marLeft w:val="0"/>
                  <w:marRight w:val="0"/>
                  <w:marTop w:val="0"/>
                  <w:marBottom w:val="0"/>
                  <w:divBdr>
                    <w:top w:val="none" w:sz="0" w:space="0" w:color="auto"/>
                    <w:left w:val="none" w:sz="0" w:space="0" w:color="auto"/>
                    <w:bottom w:val="none" w:sz="0" w:space="0" w:color="auto"/>
                    <w:right w:val="none" w:sz="0" w:space="0" w:color="auto"/>
                  </w:divBdr>
                  <w:divsChild>
                    <w:div w:id="1412699241">
                      <w:marLeft w:val="0"/>
                      <w:marRight w:val="0"/>
                      <w:marTop w:val="0"/>
                      <w:marBottom w:val="0"/>
                      <w:divBdr>
                        <w:top w:val="none" w:sz="0" w:space="0" w:color="auto"/>
                        <w:left w:val="none" w:sz="0" w:space="0" w:color="auto"/>
                        <w:bottom w:val="none" w:sz="0" w:space="0" w:color="auto"/>
                        <w:right w:val="none" w:sz="0" w:space="0" w:color="auto"/>
                      </w:divBdr>
                    </w:div>
                    <w:div w:id="2122647852">
                      <w:marLeft w:val="0"/>
                      <w:marRight w:val="0"/>
                      <w:marTop w:val="0"/>
                      <w:marBottom w:val="0"/>
                      <w:divBdr>
                        <w:top w:val="none" w:sz="0" w:space="0" w:color="auto"/>
                        <w:left w:val="none" w:sz="0" w:space="0" w:color="auto"/>
                        <w:bottom w:val="none" w:sz="0" w:space="0" w:color="auto"/>
                        <w:right w:val="none" w:sz="0" w:space="0" w:color="auto"/>
                      </w:divBdr>
                    </w:div>
                    <w:div w:id="15593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946549">
      <w:bodyDiv w:val="1"/>
      <w:marLeft w:val="0"/>
      <w:marRight w:val="0"/>
      <w:marTop w:val="0"/>
      <w:marBottom w:val="0"/>
      <w:divBdr>
        <w:top w:val="none" w:sz="0" w:space="0" w:color="auto"/>
        <w:left w:val="none" w:sz="0" w:space="0" w:color="auto"/>
        <w:bottom w:val="none" w:sz="0" w:space="0" w:color="auto"/>
        <w:right w:val="none" w:sz="0" w:space="0" w:color="auto"/>
      </w:divBdr>
      <w:divsChild>
        <w:div w:id="762458131">
          <w:marLeft w:val="0"/>
          <w:marRight w:val="0"/>
          <w:marTop w:val="0"/>
          <w:marBottom w:val="0"/>
          <w:divBdr>
            <w:top w:val="none" w:sz="0" w:space="0" w:color="auto"/>
            <w:left w:val="none" w:sz="0" w:space="0" w:color="auto"/>
            <w:bottom w:val="none" w:sz="0" w:space="0" w:color="auto"/>
            <w:right w:val="none" w:sz="0" w:space="0" w:color="auto"/>
          </w:divBdr>
        </w:div>
      </w:divsChild>
    </w:div>
    <w:div w:id="1276250110">
      <w:bodyDiv w:val="1"/>
      <w:marLeft w:val="0"/>
      <w:marRight w:val="0"/>
      <w:marTop w:val="0"/>
      <w:marBottom w:val="0"/>
      <w:divBdr>
        <w:top w:val="none" w:sz="0" w:space="0" w:color="auto"/>
        <w:left w:val="none" w:sz="0" w:space="0" w:color="auto"/>
        <w:bottom w:val="none" w:sz="0" w:space="0" w:color="auto"/>
        <w:right w:val="none" w:sz="0" w:space="0" w:color="auto"/>
      </w:divBdr>
    </w:div>
    <w:div w:id="1277055666">
      <w:bodyDiv w:val="1"/>
      <w:marLeft w:val="0"/>
      <w:marRight w:val="0"/>
      <w:marTop w:val="0"/>
      <w:marBottom w:val="0"/>
      <w:divBdr>
        <w:top w:val="none" w:sz="0" w:space="0" w:color="auto"/>
        <w:left w:val="none" w:sz="0" w:space="0" w:color="auto"/>
        <w:bottom w:val="none" w:sz="0" w:space="0" w:color="auto"/>
        <w:right w:val="none" w:sz="0" w:space="0" w:color="auto"/>
      </w:divBdr>
    </w:div>
    <w:div w:id="1277256933">
      <w:bodyDiv w:val="1"/>
      <w:marLeft w:val="0"/>
      <w:marRight w:val="0"/>
      <w:marTop w:val="0"/>
      <w:marBottom w:val="0"/>
      <w:divBdr>
        <w:top w:val="none" w:sz="0" w:space="0" w:color="auto"/>
        <w:left w:val="none" w:sz="0" w:space="0" w:color="auto"/>
        <w:bottom w:val="none" w:sz="0" w:space="0" w:color="auto"/>
        <w:right w:val="none" w:sz="0" w:space="0" w:color="auto"/>
      </w:divBdr>
    </w:div>
    <w:div w:id="1277442224">
      <w:bodyDiv w:val="1"/>
      <w:marLeft w:val="0"/>
      <w:marRight w:val="0"/>
      <w:marTop w:val="0"/>
      <w:marBottom w:val="0"/>
      <w:divBdr>
        <w:top w:val="none" w:sz="0" w:space="0" w:color="auto"/>
        <w:left w:val="none" w:sz="0" w:space="0" w:color="auto"/>
        <w:bottom w:val="none" w:sz="0" w:space="0" w:color="auto"/>
        <w:right w:val="none" w:sz="0" w:space="0" w:color="auto"/>
      </w:divBdr>
    </w:div>
    <w:div w:id="1277904900">
      <w:bodyDiv w:val="1"/>
      <w:marLeft w:val="0"/>
      <w:marRight w:val="0"/>
      <w:marTop w:val="0"/>
      <w:marBottom w:val="0"/>
      <w:divBdr>
        <w:top w:val="none" w:sz="0" w:space="0" w:color="auto"/>
        <w:left w:val="none" w:sz="0" w:space="0" w:color="auto"/>
        <w:bottom w:val="none" w:sz="0" w:space="0" w:color="auto"/>
        <w:right w:val="none" w:sz="0" w:space="0" w:color="auto"/>
      </w:divBdr>
    </w:div>
    <w:div w:id="1277907355">
      <w:bodyDiv w:val="1"/>
      <w:marLeft w:val="0"/>
      <w:marRight w:val="0"/>
      <w:marTop w:val="0"/>
      <w:marBottom w:val="0"/>
      <w:divBdr>
        <w:top w:val="none" w:sz="0" w:space="0" w:color="auto"/>
        <w:left w:val="none" w:sz="0" w:space="0" w:color="auto"/>
        <w:bottom w:val="none" w:sz="0" w:space="0" w:color="auto"/>
        <w:right w:val="none" w:sz="0" w:space="0" w:color="auto"/>
      </w:divBdr>
    </w:div>
    <w:div w:id="1278412324">
      <w:bodyDiv w:val="1"/>
      <w:marLeft w:val="0"/>
      <w:marRight w:val="0"/>
      <w:marTop w:val="0"/>
      <w:marBottom w:val="0"/>
      <w:divBdr>
        <w:top w:val="none" w:sz="0" w:space="0" w:color="auto"/>
        <w:left w:val="none" w:sz="0" w:space="0" w:color="auto"/>
        <w:bottom w:val="none" w:sz="0" w:space="0" w:color="auto"/>
        <w:right w:val="none" w:sz="0" w:space="0" w:color="auto"/>
      </w:divBdr>
    </w:div>
    <w:div w:id="1278487493">
      <w:bodyDiv w:val="1"/>
      <w:marLeft w:val="0"/>
      <w:marRight w:val="0"/>
      <w:marTop w:val="0"/>
      <w:marBottom w:val="0"/>
      <w:divBdr>
        <w:top w:val="none" w:sz="0" w:space="0" w:color="auto"/>
        <w:left w:val="none" w:sz="0" w:space="0" w:color="auto"/>
        <w:bottom w:val="none" w:sz="0" w:space="0" w:color="auto"/>
        <w:right w:val="none" w:sz="0" w:space="0" w:color="auto"/>
      </w:divBdr>
    </w:div>
    <w:div w:id="1278566937">
      <w:bodyDiv w:val="1"/>
      <w:marLeft w:val="0"/>
      <w:marRight w:val="0"/>
      <w:marTop w:val="0"/>
      <w:marBottom w:val="0"/>
      <w:divBdr>
        <w:top w:val="none" w:sz="0" w:space="0" w:color="auto"/>
        <w:left w:val="none" w:sz="0" w:space="0" w:color="auto"/>
        <w:bottom w:val="none" w:sz="0" w:space="0" w:color="auto"/>
        <w:right w:val="none" w:sz="0" w:space="0" w:color="auto"/>
      </w:divBdr>
      <w:divsChild>
        <w:div w:id="1047950283">
          <w:marLeft w:val="0"/>
          <w:marRight w:val="0"/>
          <w:marTop w:val="0"/>
          <w:marBottom w:val="0"/>
          <w:divBdr>
            <w:top w:val="none" w:sz="0" w:space="0" w:color="auto"/>
            <w:left w:val="none" w:sz="0" w:space="0" w:color="auto"/>
            <w:bottom w:val="none" w:sz="0" w:space="0" w:color="auto"/>
            <w:right w:val="none" w:sz="0" w:space="0" w:color="auto"/>
          </w:divBdr>
        </w:div>
      </w:divsChild>
    </w:div>
    <w:div w:id="1278678847">
      <w:bodyDiv w:val="1"/>
      <w:marLeft w:val="0"/>
      <w:marRight w:val="0"/>
      <w:marTop w:val="0"/>
      <w:marBottom w:val="0"/>
      <w:divBdr>
        <w:top w:val="none" w:sz="0" w:space="0" w:color="auto"/>
        <w:left w:val="none" w:sz="0" w:space="0" w:color="auto"/>
        <w:bottom w:val="none" w:sz="0" w:space="0" w:color="auto"/>
        <w:right w:val="none" w:sz="0" w:space="0" w:color="auto"/>
      </w:divBdr>
    </w:div>
    <w:div w:id="1278680079">
      <w:bodyDiv w:val="1"/>
      <w:marLeft w:val="0"/>
      <w:marRight w:val="0"/>
      <w:marTop w:val="0"/>
      <w:marBottom w:val="0"/>
      <w:divBdr>
        <w:top w:val="none" w:sz="0" w:space="0" w:color="auto"/>
        <w:left w:val="none" w:sz="0" w:space="0" w:color="auto"/>
        <w:bottom w:val="none" w:sz="0" w:space="0" w:color="auto"/>
        <w:right w:val="none" w:sz="0" w:space="0" w:color="auto"/>
      </w:divBdr>
      <w:divsChild>
        <w:div w:id="2053143479">
          <w:marLeft w:val="0"/>
          <w:marRight w:val="0"/>
          <w:marTop w:val="0"/>
          <w:marBottom w:val="0"/>
          <w:divBdr>
            <w:top w:val="none" w:sz="0" w:space="0" w:color="auto"/>
            <w:left w:val="none" w:sz="0" w:space="0" w:color="auto"/>
            <w:bottom w:val="none" w:sz="0" w:space="0" w:color="auto"/>
            <w:right w:val="none" w:sz="0" w:space="0" w:color="auto"/>
          </w:divBdr>
          <w:divsChild>
            <w:div w:id="1268973978">
              <w:marLeft w:val="0"/>
              <w:marRight w:val="0"/>
              <w:marTop w:val="0"/>
              <w:marBottom w:val="0"/>
              <w:divBdr>
                <w:top w:val="none" w:sz="0" w:space="0" w:color="auto"/>
                <w:left w:val="none" w:sz="0" w:space="0" w:color="auto"/>
                <w:bottom w:val="none" w:sz="0" w:space="0" w:color="auto"/>
                <w:right w:val="none" w:sz="0" w:space="0" w:color="auto"/>
              </w:divBdr>
              <w:divsChild>
                <w:div w:id="796608584">
                  <w:marLeft w:val="0"/>
                  <w:marRight w:val="0"/>
                  <w:marTop w:val="0"/>
                  <w:marBottom w:val="0"/>
                  <w:divBdr>
                    <w:top w:val="none" w:sz="0" w:space="0" w:color="auto"/>
                    <w:left w:val="none" w:sz="0" w:space="0" w:color="auto"/>
                    <w:bottom w:val="none" w:sz="0" w:space="0" w:color="auto"/>
                    <w:right w:val="none" w:sz="0" w:space="0" w:color="auto"/>
                  </w:divBdr>
                  <w:divsChild>
                    <w:div w:id="1160582150">
                      <w:marLeft w:val="0"/>
                      <w:marRight w:val="0"/>
                      <w:marTop w:val="0"/>
                      <w:marBottom w:val="0"/>
                      <w:divBdr>
                        <w:top w:val="none" w:sz="0" w:space="0" w:color="auto"/>
                        <w:left w:val="none" w:sz="0" w:space="0" w:color="auto"/>
                        <w:bottom w:val="none" w:sz="0" w:space="0" w:color="auto"/>
                        <w:right w:val="none" w:sz="0" w:space="0" w:color="auto"/>
                      </w:divBdr>
                      <w:divsChild>
                        <w:div w:id="1047948864">
                          <w:marLeft w:val="0"/>
                          <w:marRight w:val="0"/>
                          <w:marTop w:val="0"/>
                          <w:marBottom w:val="0"/>
                          <w:divBdr>
                            <w:top w:val="none" w:sz="0" w:space="0" w:color="auto"/>
                            <w:left w:val="none" w:sz="0" w:space="0" w:color="auto"/>
                            <w:bottom w:val="none" w:sz="0" w:space="0" w:color="auto"/>
                            <w:right w:val="none" w:sz="0" w:space="0" w:color="auto"/>
                          </w:divBdr>
                          <w:divsChild>
                            <w:div w:id="50620635">
                              <w:marLeft w:val="0"/>
                              <w:marRight w:val="0"/>
                              <w:marTop w:val="0"/>
                              <w:marBottom w:val="0"/>
                              <w:divBdr>
                                <w:top w:val="none" w:sz="0" w:space="0" w:color="auto"/>
                                <w:left w:val="none" w:sz="0" w:space="0" w:color="auto"/>
                                <w:bottom w:val="none" w:sz="0" w:space="0" w:color="auto"/>
                                <w:right w:val="none" w:sz="0" w:space="0" w:color="auto"/>
                              </w:divBdr>
                              <w:divsChild>
                                <w:div w:id="37639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921948">
                  <w:marLeft w:val="0"/>
                  <w:marRight w:val="0"/>
                  <w:marTop w:val="0"/>
                  <w:marBottom w:val="0"/>
                  <w:divBdr>
                    <w:top w:val="none" w:sz="0" w:space="0" w:color="auto"/>
                    <w:left w:val="none" w:sz="0" w:space="0" w:color="auto"/>
                    <w:bottom w:val="none" w:sz="0" w:space="0" w:color="auto"/>
                    <w:right w:val="none" w:sz="0" w:space="0" w:color="auto"/>
                  </w:divBdr>
                  <w:divsChild>
                    <w:div w:id="46000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384390">
          <w:marLeft w:val="0"/>
          <w:marRight w:val="0"/>
          <w:marTop w:val="0"/>
          <w:marBottom w:val="0"/>
          <w:divBdr>
            <w:top w:val="single" w:sz="6" w:space="11" w:color="DDDDDD"/>
            <w:left w:val="none" w:sz="0" w:space="0" w:color="auto"/>
            <w:bottom w:val="none" w:sz="0" w:space="0" w:color="auto"/>
            <w:right w:val="none" w:sz="0" w:space="0" w:color="auto"/>
          </w:divBdr>
          <w:divsChild>
            <w:div w:id="624776986">
              <w:marLeft w:val="0"/>
              <w:marRight w:val="0"/>
              <w:marTop w:val="0"/>
              <w:marBottom w:val="0"/>
              <w:divBdr>
                <w:top w:val="none" w:sz="0" w:space="0" w:color="auto"/>
                <w:left w:val="none" w:sz="0" w:space="0" w:color="auto"/>
                <w:bottom w:val="none" w:sz="0" w:space="0" w:color="auto"/>
                <w:right w:val="none" w:sz="0" w:space="0" w:color="auto"/>
              </w:divBdr>
              <w:divsChild>
                <w:div w:id="1717896076">
                  <w:marLeft w:val="-120"/>
                  <w:marRight w:val="0"/>
                  <w:marTop w:val="0"/>
                  <w:marBottom w:val="0"/>
                  <w:divBdr>
                    <w:top w:val="none" w:sz="0" w:space="0" w:color="auto"/>
                    <w:left w:val="none" w:sz="0" w:space="0" w:color="auto"/>
                    <w:bottom w:val="none" w:sz="0" w:space="0" w:color="auto"/>
                    <w:right w:val="none" w:sz="0" w:space="0" w:color="auto"/>
                  </w:divBdr>
                  <w:divsChild>
                    <w:div w:id="1783065795">
                      <w:marLeft w:val="0"/>
                      <w:marRight w:val="0"/>
                      <w:marTop w:val="0"/>
                      <w:marBottom w:val="0"/>
                      <w:divBdr>
                        <w:top w:val="none" w:sz="0" w:space="0" w:color="auto"/>
                        <w:left w:val="none" w:sz="0" w:space="0" w:color="auto"/>
                        <w:bottom w:val="none" w:sz="0" w:space="0" w:color="auto"/>
                        <w:right w:val="none" w:sz="0" w:space="0" w:color="auto"/>
                      </w:divBdr>
                      <w:divsChild>
                        <w:div w:id="1237133214">
                          <w:marLeft w:val="0"/>
                          <w:marRight w:val="0"/>
                          <w:marTop w:val="0"/>
                          <w:marBottom w:val="0"/>
                          <w:divBdr>
                            <w:top w:val="none" w:sz="0" w:space="0" w:color="auto"/>
                            <w:left w:val="none" w:sz="0" w:space="0" w:color="auto"/>
                            <w:bottom w:val="none" w:sz="0" w:space="0" w:color="auto"/>
                            <w:right w:val="none" w:sz="0" w:space="0" w:color="auto"/>
                          </w:divBdr>
                          <w:divsChild>
                            <w:div w:id="9036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44865">
                      <w:marLeft w:val="0"/>
                      <w:marRight w:val="0"/>
                      <w:marTop w:val="0"/>
                      <w:marBottom w:val="0"/>
                      <w:divBdr>
                        <w:top w:val="none" w:sz="0" w:space="0" w:color="auto"/>
                        <w:left w:val="none" w:sz="0" w:space="0" w:color="auto"/>
                        <w:bottom w:val="none" w:sz="0" w:space="0" w:color="auto"/>
                        <w:right w:val="none" w:sz="0" w:space="0" w:color="auto"/>
                      </w:divBdr>
                      <w:divsChild>
                        <w:div w:id="813256018">
                          <w:marLeft w:val="0"/>
                          <w:marRight w:val="0"/>
                          <w:marTop w:val="0"/>
                          <w:marBottom w:val="0"/>
                          <w:divBdr>
                            <w:top w:val="none" w:sz="0" w:space="0" w:color="auto"/>
                            <w:left w:val="none" w:sz="0" w:space="0" w:color="auto"/>
                            <w:bottom w:val="none" w:sz="0" w:space="0" w:color="auto"/>
                            <w:right w:val="none" w:sz="0" w:space="0" w:color="auto"/>
                          </w:divBdr>
                          <w:divsChild>
                            <w:div w:id="20159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9683975">
      <w:bodyDiv w:val="1"/>
      <w:marLeft w:val="0"/>
      <w:marRight w:val="0"/>
      <w:marTop w:val="0"/>
      <w:marBottom w:val="0"/>
      <w:divBdr>
        <w:top w:val="none" w:sz="0" w:space="0" w:color="auto"/>
        <w:left w:val="none" w:sz="0" w:space="0" w:color="auto"/>
        <w:bottom w:val="none" w:sz="0" w:space="0" w:color="auto"/>
        <w:right w:val="none" w:sz="0" w:space="0" w:color="auto"/>
      </w:divBdr>
      <w:divsChild>
        <w:div w:id="560752285">
          <w:marLeft w:val="0"/>
          <w:marRight w:val="0"/>
          <w:marTop w:val="0"/>
          <w:marBottom w:val="0"/>
          <w:divBdr>
            <w:top w:val="none" w:sz="0" w:space="0" w:color="auto"/>
            <w:left w:val="none" w:sz="0" w:space="0" w:color="auto"/>
            <w:bottom w:val="none" w:sz="0" w:space="0" w:color="auto"/>
            <w:right w:val="none" w:sz="0" w:space="0" w:color="auto"/>
          </w:divBdr>
        </w:div>
      </w:divsChild>
    </w:div>
    <w:div w:id="1280182799">
      <w:bodyDiv w:val="1"/>
      <w:marLeft w:val="0"/>
      <w:marRight w:val="0"/>
      <w:marTop w:val="0"/>
      <w:marBottom w:val="0"/>
      <w:divBdr>
        <w:top w:val="none" w:sz="0" w:space="0" w:color="auto"/>
        <w:left w:val="none" w:sz="0" w:space="0" w:color="auto"/>
        <w:bottom w:val="none" w:sz="0" w:space="0" w:color="auto"/>
        <w:right w:val="none" w:sz="0" w:space="0" w:color="auto"/>
      </w:divBdr>
    </w:div>
    <w:div w:id="1280526861">
      <w:bodyDiv w:val="1"/>
      <w:marLeft w:val="0"/>
      <w:marRight w:val="0"/>
      <w:marTop w:val="0"/>
      <w:marBottom w:val="0"/>
      <w:divBdr>
        <w:top w:val="none" w:sz="0" w:space="0" w:color="auto"/>
        <w:left w:val="none" w:sz="0" w:space="0" w:color="auto"/>
        <w:bottom w:val="none" w:sz="0" w:space="0" w:color="auto"/>
        <w:right w:val="none" w:sz="0" w:space="0" w:color="auto"/>
      </w:divBdr>
    </w:div>
    <w:div w:id="1280533279">
      <w:bodyDiv w:val="1"/>
      <w:marLeft w:val="0"/>
      <w:marRight w:val="0"/>
      <w:marTop w:val="0"/>
      <w:marBottom w:val="0"/>
      <w:divBdr>
        <w:top w:val="none" w:sz="0" w:space="0" w:color="auto"/>
        <w:left w:val="none" w:sz="0" w:space="0" w:color="auto"/>
        <w:bottom w:val="none" w:sz="0" w:space="0" w:color="auto"/>
        <w:right w:val="none" w:sz="0" w:space="0" w:color="auto"/>
      </w:divBdr>
      <w:divsChild>
        <w:div w:id="255553798">
          <w:marLeft w:val="0"/>
          <w:marRight w:val="0"/>
          <w:marTop w:val="0"/>
          <w:marBottom w:val="0"/>
          <w:divBdr>
            <w:top w:val="none" w:sz="0" w:space="0" w:color="auto"/>
            <w:left w:val="none" w:sz="0" w:space="0" w:color="auto"/>
            <w:bottom w:val="none" w:sz="0" w:space="0" w:color="auto"/>
            <w:right w:val="none" w:sz="0" w:space="0" w:color="auto"/>
          </w:divBdr>
          <w:divsChild>
            <w:div w:id="1925725916">
              <w:marLeft w:val="0"/>
              <w:marRight w:val="0"/>
              <w:marTop w:val="0"/>
              <w:marBottom w:val="0"/>
              <w:divBdr>
                <w:top w:val="none" w:sz="0" w:space="0" w:color="auto"/>
                <w:left w:val="none" w:sz="0" w:space="0" w:color="auto"/>
                <w:bottom w:val="none" w:sz="0" w:space="0" w:color="auto"/>
                <w:right w:val="none" w:sz="0" w:space="0" w:color="auto"/>
              </w:divBdr>
              <w:divsChild>
                <w:div w:id="1390493900">
                  <w:marLeft w:val="0"/>
                  <w:marRight w:val="0"/>
                  <w:marTop w:val="0"/>
                  <w:marBottom w:val="0"/>
                  <w:divBdr>
                    <w:top w:val="none" w:sz="0" w:space="0" w:color="auto"/>
                    <w:left w:val="none" w:sz="0" w:space="0" w:color="auto"/>
                    <w:bottom w:val="none" w:sz="0" w:space="0" w:color="auto"/>
                    <w:right w:val="none" w:sz="0" w:space="0" w:color="auto"/>
                  </w:divBdr>
                  <w:divsChild>
                    <w:div w:id="1639720201">
                      <w:marLeft w:val="0"/>
                      <w:marRight w:val="0"/>
                      <w:marTop w:val="0"/>
                      <w:marBottom w:val="0"/>
                      <w:divBdr>
                        <w:top w:val="none" w:sz="0" w:space="0" w:color="auto"/>
                        <w:left w:val="none" w:sz="0" w:space="0" w:color="auto"/>
                        <w:bottom w:val="none" w:sz="0" w:space="0" w:color="auto"/>
                        <w:right w:val="none" w:sz="0" w:space="0" w:color="auto"/>
                      </w:divBdr>
                      <w:divsChild>
                        <w:div w:id="2051882835">
                          <w:marLeft w:val="0"/>
                          <w:marRight w:val="0"/>
                          <w:marTop w:val="0"/>
                          <w:marBottom w:val="0"/>
                          <w:divBdr>
                            <w:top w:val="none" w:sz="0" w:space="0" w:color="auto"/>
                            <w:left w:val="none" w:sz="0" w:space="0" w:color="auto"/>
                            <w:bottom w:val="none" w:sz="0" w:space="0" w:color="auto"/>
                            <w:right w:val="none" w:sz="0" w:space="0" w:color="auto"/>
                          </w:divBdr>
                          <w:divsChild>
                            <w:div w:id="1891258460">
                              <w:marLeft w:val="0"/>
                              <w:marRight w:val="0"/>
                              <w:marTop w:val="0"/>
                              <w:marBottom w:val="0"/>
                              <w:divBdr>
                                <w:top w:val="none" w:sz="0" w:space="0" w:color="auto"/>
                                <w:left w:val="none" w:sz="0" w:space="0" w:color="auto"/>
                                <w:bottom w:val="none" w:sz="0" w:space="0" w:color="auto"/>
                                <w:right w:val="none" w:sz="0" w:space="0" w:color="auto"/>
                              </w:divBdr>
                              <w:divsChild>
                                <w:div w:id="54742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06555">
                  <w:marLeft w:val="0"/>
                  <w:marRight w:val="0"/>
                  <w:marTop w:val="0"/>
                  <w:marBottom w:val="0"/>
                  <w:divBdr>
                    <w:top w:val="none" w:sz="0" w:space="0" w:color="auto"/>
                    <w:left w:val="none" w:sz="0" w:space="0" w:color="auto"/>
                    <w:bottom w:val="none" w:sz="0" w:space="0" w:color="auto"/>
                    <w:right w:val="none" w:sz="0" w:space="0" w:color="auto"/>
                  </w:divBdr>
                  <w:divsChild>
                    <w:div w:id="193863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41010">
          <w:marLeft w:val="0"/>
          <w:marRight w:val="0"/>
          <w:marTop w:val="0"/>
          <w:marBottom w:val="0"/>
          <w:divBdr>
            <w:top w:val="single" w:sz="6" w:space="11" w:color="DDDDDD"/>
            <w:left w:val="none" w:sz="0" w:space="0" w:color="auto"/>
            <w:bottom w:val="none" w:sz="0" w:space="0" w:color="auto"/>
            <w:right w:val="none" w:sz="0" w:space="0" w:color="auto"/>
          </w:divBdr>
          <w:divsChild>
            <w:div w:id="371805096">
              <w:marLeft w:val="0"/>
              <w:marRight w:val="0"/>
              <w:marTop w:val="0"/>
              <w:marBottom w:val="0"/>
              <w:divBdr>
                <w:top w:val="none" w:sz="0" w:space="0" w:color="auto"/>
                <w:left w:val="none" w:sz="0" w:space="0" w:color="auto"/>
                <w:bottom w:val="none" w:sz="0" w:space="0" w:color="auto"/>
                <w:right w:val="none" w:sz="0" w:space="0" w:color="auto"/>
              </w:divBdr>
              <w:divsChild>
                <w:div w:id="129330464">
                  <w:marLeft w:val="-120"/>
                  <w:marRight w:val="0"/>
                  <w:marTop w:val="0"/>
                  <w:marBottom w:val="0"/>
                  <w:divBdr>
                    <w:top w:val="none" w:sz="0" w:space="0" w:color="auto"/>
                    <w:left w:val="none" w:sz="0" w:space="0" w:color="auto"/>
                    <w:bottom w:val="none" w:sz="0" w:space="0" w:color="auto"/>
                    <w:right w:val="none" w:sz="0" w:space="0" w:color="auto"/>
                  </w:divBdr>
                  <w:divsChild>
                    <w:div w:id="378214382">
                      <w:marLeft w:val="0"/>
                      <w:marRight w:val="0"/>
                      <w:marTop w:val="0"/>
                      <w:marBottom w:val="0"/>
                      <w:divBdr>
                        <w:top w:val="none" w:sz="0" w:space="0" w:color="auto"/>
                        <w:left w:val="none" w:sz="0" w:space="0" w:color="auto"/>
                        <w:bottom w:val="none" w:sz="0" w:space="0" w:color="auto"/>
                        <w:right w:val="none" w:sz="0" w:space="0" w:color="auto"/>
                      </w:divBdr>
                      <w:divsChild>
                        <w:div w:id="725839250">
                          <w:marLeft w:val="0"/>
                          <w:marRight w:val="0"/>
                          <w:marTop w:val="0"/>
                          <w:marBottom w:val="0"/>
                          <w:divBdr>
                            <w:top w:val="none" w:sz="0" w:space="0" w:color="auto"/>
                            <w:left w:val="none" w:sz="0" w:space="0" w:color="auto"/>
                            <w:bottom w:val="none" w:sz="0" w:space="0" w:color="auto"/>
                            <w:right w:val="none" w:sz="0" w:space="0" w:color="auto"/>
                          </w:divBdr>
                          <w:divsChild>
                            <w:div w:id="7059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87751">
                      <w:marLeft w:val="0"/>
                      <w:marRight w:val="0"/>
                      <w:marTop w:val="0"/>
                      <w:marBottom w:val="0"/>
                      <w:divBdr>
                        <w:top w:val="none" w:sz="0" w:space="0" w:color="auto"/>
                        <w:left w:val="none" w:sz="0" w:space="0" w:color="auto"/>
                        <w:bottom w:val="none" w:sz="0" w:space="0" w:color="auto"/>
                        <w:right w:val="none" w:sz="0" w:space="0" w:color="auto"/>
                      </w:divBdr>
                      <w:divsChild>
                        <w:div w:id="206724304">
                          <w:marLeft w:val="0"/>
                          <w:marRight w:val="0"/>
                          <w:marTop w:val="0"/>
                          <w:marBottom w:val="0"/>
                          <w:divBdr>
                            <w:top w:val="none" w:sz="0" w:space="0" w:color="auto"/>
                            <w:left w:val="none" w:sz="0" w:space="0" w:color="auto"/>
                            <w:bottom w:val="none" w:sz="0" w:space="0" w:color="auto"/>
                            <w:right w:val="none" w:sz="0" w:space="0" w:color="auto"/>
                          </w:divBdr>
                          <w:divsChild>
                            <w:div w:id="7012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0603580">
      <w:bodyDiv w:val="1"/>
      <w:marLeft w:val="0"/>
      <w:marRight w:val="0"/>
      <w:marTop w:val="0"/>
      <w:marBottom w:val="0"/>
      <w:divBdr>
        <w:top w:val="none" w:sz="0" w:space="0" w:color="auto"/>
        <w:left w:val="none" w:sz="0" w:space="0" w:color="auto"/>
        <w:bottom w:val="none" w:sz="0" w:space="0" w:color="auto"/>
        <w:right w:val="none" w:sz="0" w:space="0" w:color="auto"/>
      </w:divBdr>
    </w:div>
    <w:div w:id="1281179868">
      <w:bodyDiv w:val="1"/>
      <w:marLeft w:val="0"/>
      <w:marRight w:val="0"/>
      <w:marTop w:val="0"/>
      <w:marBottom w:val="0"/>
      <w:divBdr>
        <w:top w:val="none" w:sz="0" w:space="0" w:color="auto"/>
        <w:left w:val="none" w:sz="0" w:space="0" w:color="auto"/>
        <w:bottom w:val="none" w:sz="0" w:space="0" w:color="auto"/>
        <w:right w:val="none" w:sz="0" w:space="0" w:color="auto"/>
      </w:divBdr>
    </w:div>
    <w:div w:id="1281763039">
      <w:bodyDiv w:val="1"/>
      <w:marLeft w:val="0"/>
      <w:marRight w:val="0"/>
      <w:marTop w:val="0"/>
      <w:marBottom w:val="0"/>
      <w:divBdr>
        <w:top w:val="none" w:sz="0" w:space="0" w:color="auto"/>
        <w:left w:val="none" w:sz="0" w:space="0" w:color="auto"/>
        <w:bottom w:val="none" w:sz="0" w:space="0" w:color="auto"/>
        <w:right w:val="none" w:sz="0" w:space="0" w:color="auto"/>
      </w:divBdr>
    </w:div>
    <w:div w:id="1282147166">
      <w:bodyDiv w:val="1"/>
      <w:marLeft w:val="0"/>
      <w:marRight w:val="0"/>
      <w:marTop w:val="0"/>
      <w:marBottom w:val="0"/>
      <w:divBdr>
        <w:top w:val="none" w:sz="0" w:space="0" w:color="auto"/>
        <w:left w:val="none" w:sz="0" w:space="0" w:color="auto"/>
        <w:bottom w:val="none" w:sz="0" w:space="0" w:color="auto"/>
        <w:right w:val="none" w:sz="0" w:space="0" w:color="auto"/>
      </w:divBdr>
    </w:div>
    <w:div w:id="1282150464">
      <w:bodyDiv w:val="1"/>
      <w:marLeft w:val="0"/>
      <w:marRight w:val="0"/>
      <w:marTop w:val="0"/>
      <w:marBottom w:val="0"/>
      <w:divBdr>
        <w:top w:val="none" w:sz="0" w:space="0" w:color="auto"/>
        <w:left w:val="none" w:sz="0" w:space="0" w:color="auto"/>
        <w:bottom w:val="none" w:sz="0" w:space="0" w:color="auto"/>
        <w:right w:val="none" w:sz="0" w:space="0" w:color="auto"/>
      </w:divBdr>
    </w:div>
    <w:div w:id="1282807071">
      <w:bodyDiv w:val="1"/>
      <w:marLeft w:val="0"/>
      <w:marRight w:val="0"/>
      <w:marTop w:val="0"/>
      <w:marBottom w:val="0"/>
      <w:divBdr>
        <w:top w:val="none" w:sz="0" w:space="0" w:color="auto"/>
        <w:left w:val="none" w:sz="0" w:space="0" w:color="auto"/>
        <w:bottom w:val="none" w:sz="0" w:space="0" w:color="auto"/>
        <w:right w:val="none" w:sz="0" w:space="0" w:color="auto"/>
      </w:divBdr>
      <w:divsChild>
        <w:div w:id="447168246">
          <w:marLeft w:val="0"/>
          <w:marRight w:val="0"/>
          <w:marTop w:val="0"/>
          <w:marBottom w:val="0"/>
          <w:divBdr>
            <w:top w:val="none" w:sz="0" w:space="0" w:color="auto"/>
            <w:left w:val="none" w:sz="0" w:space="0" w:color="auto"/>
            <w:bottom w:val="none" w:sz="0" w:space="0" w:color="auto"/>
            <w:right w:val="none" w:sz="0" w:space="0" w:color="auto"/>
          </w:divBdr>
          <w:divsChild>
            <w:div w:id="427626217">
              <w:marLeft w:val="0"/>
              <w:marRight w:val="0"/>
              <w:marTop w:val="0"/>
              <w:marBottom w:val="0"/>
              <w:divBdr>
                <w:top w:val="none" w:sz="0" w:space="0" w:color="auto"/>
                <w:left w:val="none" w:sz="0" w:space="0" w:color="auto"/>
                <w:bottom w:val="none" w:sz="0" w:space="0" w:color="auto"/>
                <w:right w:val="none" w:sz="0" w:space="0" w:color="auto"/>
              </w:divBdr>
              <w:divsChild>
                <w:div w:id="78909318">
                  <w:marLeft w:val="0"/>
                  <w:marRight w:val="0"/>
                  <w:marTop w:val="0"/>
                  <w:marBottom w:val="0"/>
                  <w:divBdr>
                    <w:top w:val="none" w:sz="0" w:space="0" w:color="auto"/>
                    <w:left w:val="none" w:sz="0" w:space="0" w:color="auto"/>
                    <w:bottom w:val="none" w:sz="0" w:space="0" w:color="auto"/>
                    <w:right w:val="none" w:sz="0" w:space="0" w:color="auto"/>
                  </w:divBdr>
                  <w:divsChild>
                    <w:div w:id="726997660">
                      <w:marLeft w:val="0"/>
                      <w:marRight w:val="0"/>
                      <w:marTop w:val="0"/>
                      <w:marBottom w:val="0"/>
                      <w:divBdr>
                        <w:top w:val="none" w:sz="0" w:space="0" w:color="auto"/>
                        <w:left w:val="none" w:sz="0" w:space="0" w:color="auto"/>
                        <w:bottom w:val="none" w:sz="0" w:space="0" w:color="auto"/>
                        <w:right w:val="none" w:sz="0" w:space="0" w:color="auto"/>
                      </w:divBdr>
                    </w:div>
                    <w:div w:id="1494178975">
                      <w:marLeft w:val="0"/>
                      <w:marRight w:val="0"/>
                      <w:marTop w:val="0"/>
                      <w:marBottom w:val="0"/>
                      <w:divBdr>
                        <w:top w:val="none" w:sz="0" w:space="0" w:color="auto"/>
                        <w:left w:val="none" w:sz="0" w:space="0" w:color="auto"/>
                        <w:bottom w:val="none" w:sz="0" w:space="0" w:color="auto"/>
                        <w:right w:val="none" w:sz="0" w:space="0" w:color="auto"/>
                      </w:divBdr>
                    </w:div>
                    <w:div w:id="15866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000026">
      <w:bodyDiv w:val="1"/>
      <w:marLeft w:val="0"/>
      <w:marRight w:val="0"/>
      <w:marTop w:val="0"/>
      <w:marBottom w:val="0"/>
      <w:divBdr>
        <w:top w:val="none" w:sz="0" w:space="0" w:color="auto"/>
        <w:left w:val="none" w:sz="0" w:space="0" w:color="auto"/>
        <w:bottom w:val="none" w:sz="0" w:space="0" w:color="auto"/>
        <w:right w:val="none" w:sz="0" w:space="0" w:color="auto"/>
      </w:divBdr>
    </w:div>
    <w:div w:id="1283002599">
      <w:bodyDiv w:val="1"/>
      <w:marLeft w:val="0"/>
      <w:marRight w:val="0"/>
      <w:marTop w:val="0"/>
      <w:marBottom w:val="0"/>
      <w:divBdr>
        <w:top w:val="none" w:sz="0" w:space="0" w:color="auto"/>
        <w:left w:val="none" w:sz="0" w:space="0" w:color="auto"/>
        <w:bottom w:val="none" w:sz="0" w:space="0" w:color="auto"/>
        <w:right w:val="none" w:sz="0" w:space="0" w:color="auto"/>
      </w:divBdr>
    </w:div>
    <w:div w:id="1283071448">
      <w:bodyDiv w:val="1"/>
      <w:marLeft w:val="0"/>
      <w:marRight w:val="0"/>
      <w:marTop w:val="0"/>
      <w:marBottom w:val="0"/>
      <w:divBdr>
        <w:top w:val="none" w:sz="0" w:space="0" w:color="auto"/>
        <w:left w:val="none" w:sz="0" w:space="0" w:color="auto"/>
        <w:bottom w:val="none" w:sz="0" w:space="0" w:color="auto"/>
        <w:right w:val="none" w:sz="0" w:space="0" w:color="auto"/>
      </w:divBdr>
    </w:div>
    <w:div w:id="1283223894">
      <w:bodyDiv w:val="1"/>
      <w:marLeft w:val="0"/>
      <w:marRight w:val="0"/>
      <w:marTop w:val="0"/>
      <w:marBottom w:val="0"/>
      <w:divBdr>
        <w:top w:val="none" w:sz="0" w:space="0" w:color="auto"/>
        <w:left w:val="none" w:sz="0" w:space="0" w:color="auto"/>
        <w:bottom w:val="none" w:sz="0" w:space="0" w:color="auto"/>
        <w:right w:val="none" w:sz="0" w:space="0" w:color="auto"/>
      </w:divBdr>
    </w:div>
    <w:div w:id="1283802410">
      <w:bodyDiv w:val="1"/>
      <w:marLeft w:val="0"/>
      <w:marRight w:val="0"/>
      <w:marTop w:val="0"/>
      <w:marBottom w:val="0"/>
      <w:divBdr>
        <w:top w:val="none" w:sz="0" w:space="0" w:color="auto"/>
        <w:left w:val="none" w:sz="0" w:space="0" w:color="auto"/>
        <w:bottom w:val="none" w:sz="0" w:space="0" w:color="auto"/>
        <w:right w:val="none" w:sz="0" w:space="0" w:color="auto"/>
      </w:divBdr>
      <w:divsChild>
        <w:div w:id="881092717">
          <w:marLeft w:val="0"/>
          <w:marRight w:val="0"/>
          <w:marTop w:val="0"/>
          <w:marBottom w:val="0"/>
          <w:divBdr>
            <w:top w:val="none" w:sz="0" w:space="0" w:color="auto"/>
            <w:left w:val="none" w:sz="0" w:space="0" w:color="auto"/>
            <w:bottom w:val="none" w:sz="0" w:space="0" w:color="auto"/>
            <w:right w:val="none" w:sz="0" w:space="0" w:color="auto"/>
          </w:divBdr>
          <w:divsChild>
            <w:div w:id="1116169291">
              <w:marLeft w:val="0"/>
              <w:marRight w:val="0"/>
              <w:marTop w:val="0"/>
              <w:marBottom w:val="0"/>
              <w:divBdr>
                <w:top w:val="none" w:sz="0" w:space="0" w:color="auto"/>
                <w:left w:val="none" w:sz="0" w:space="0" w:color="auto"/>
                <w:bottom w:val="none" w:sz="0" w:space="0" w:color="auto"/>
                <w:right w:val="none" w:sz="0" w:space="0" w:color="auto"/>
              </w:divBdr>
              <w:divsChild>
                <w:div w:id="1993633249">
                  <w:marLeft w:val="0"/>
                  <w:marRight w:val="0"/>
                  <w:marTop w:val="0"/>
                  <w:marBottom w:val="0"/>
                  <w:divBdr>
                    <w:top w:val="none" w:sz="0" w:space="0" w:color="auto"/>
                    <w:left w:val="none" w:sz="0" w:space="0" w:color="auto"/>
                    <w:bottom w:val="none" w:sz="0" w:space="0" w:color="auto"/>
                    <w:right w:val="none" w:sz="0" w:space="0" w:color="auto"/>
                  </w:divBdr>
                  <w:divsChild>
                    <w:div w:id="1733892094">
                      <w:marLeft w:val="0"/>
                      <w:marRight w:val="0"/>
                      <w:marTop w:val="0"/>
                      <w:marBottom w:val="0"/>
                      <w:divBdr>
                        <w:top w:val="none" w:sz="0" w:space="0" w:color="auto"/>
                        <w:left w:val="none" w:sz="0" w:space="0" w:color="auto"/>
                        <w:bottom w:val="none" w:sz="0" w:space="0" w:color="auto"/>
                        <w:right w:val="none" w:sz="0" w:space="0" w:color="auto"/>
                      </w:divBdr>
                      <w:divsChild>
                        <w:div w:id="2027637561">
                          <w:marLeft w:val="0"/>
                          <w:marRight w:val="0"/>
                          <w:marTop w:val="0"/>
                          <w:marBottom w:val="0"/>
                          <w:divBdr>
                            <w:top w:val="none" w:sz="0" w:space="0" w:color="auto"/>
                            <w:left w:val="none" w:sz="0" w:space="0" w:color="auto"/>
                            <w:bottom w:val="none" w:sz="0" w:space="0" w:color="auto"/>
                            <w:right w:val="none" w:sz="0" w:space="0" w:color="auto"/>
                          </w:divBdr>
                          <w:divsChild>
                            <w:div w:id="1821456841">
                              <w:marLeft w:val="0"/>
                              <w:marRight w:val="0"/>
                              <w:marTop w:val="0"/>
                              <w:marBottom w:val="0"/>
                              <w:divBdr>
                                <w:top w:val="none" w:sz="0" w:space="0" w:color="auto"/>
                                <w:left w:val="none" w:sz="0" w:space="0" w:color="auto"/>
                                <w:bottom w:val="none" w:sz="0" w:space="0" w:color="auto"/>
                                <w:right w:val="none" w:sz="0" w:space="0" w:color="auto"/>
                              </w:divBdr>
                              <w:divsChild>
                                <w:div w:id="96338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491450">
                  <w:marLeft w:val="0"/>
                  <w:marRight w:val="0"/>
                  <w:marTop w:val="0"/>
                  <w:marBottom w:val="0"/>
                  <w:divBdr>
                    <w:top w:val="none" w:sz="0" w:space="0" w:color="auto"/>
                    <w:left w:val="none" w:sz="0" w:space="0" w:color="auto"/>
                    <w:bottom w:val="none" w:sz="0" w:space="0" w:color="auto"/>
                    <w:right w:val="none" w:sz="0" w:space="0" w:color="auto"/>
                  </w:divBdr>
                  <w:divsChild>
                    <w:div w:id="195967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798206">
          <w:marLeft w:val="0"/>
          <w:marRight w:val="0"/>
          <w:marTop w:val="0"/>
          <w:marBottom w:val="0"/>
          <w:divBdr>
            <w:top w:val="single" w:sz="6" w:space="11" w:color="DDDDDD"/>
            <w:left w:val="none" w:sz="0" w:space="0" w:color="auto"/>
            <w:bottom w:val="none" w:sz="0" w:space="0" w:color="auto"/>
            <w:right w:val="none" w:sz="0" w:space="0" w:color="auto"/>
          </w:divBdr>
          <w:divsChild>
            <w:div w:id="1584803441">
              <w:marLeft w:val="0"/>
              <w:marRight w:val="0"/>
              <w:marTop w:val="0"/>
              <w:marBottom w:val="0"/>
              <w:divBdr>
                <w:top w:val="none" w:sz="0" w:space="0" w:color="auto"/>
                <w:left w:val="none" w:sz="0" w:space="0" w:color="auto"/>
                <w:bottom w:val="none" w:sz="0" w:space="0" w:color="auto"/>
                <w:right w:val="none" w:sz="0" w:space="0" w:color="auto"/>
              </w:divBdr>
              <w:divsChild>
                <w:div w:id="765080996">
                  <w:marLeft w:val="-120"/>
                  <w:marRight w:val="0"/>
                  <w:marTop w:val="0"/>
                  <w:marBottom w:val="0"/>
                  <w:divBdr>
                    <w:top w:val="none" w:sz="0" w:space="0" w:color="auto"/>
                    <w:left w:val="none" w:sz="0" w:space="0" w:color="auto"/>
                    <w:bottom w:val="none" w:sz="0" w:space="0" w:color="auto"/>
                    <w:right w:val="none" w:sz="0" w:space="0" w:color="auto"/>
                  </w:divBdr>
                  <w:divsChild>
                    <w:div w:id="1396510137">
                      <w:marLeft w:val="0"/>
                      <w:marRight w:val="0"/>
                      <w:marTop w:val="0"/>
                      <w:marBottom w:val="0"/>
                      <w:divBdr>
                        <w:top w:val="none" w:sz="0" w:space="0" w:color="auto"/>
                        <w:left w:val="none" w:sz="0" w:space="0" w:color="auto"/>
                        <w:bottom w:val="none" w:sz="0" w:space="0" w:color="auto"/>
                        <w:right w:val="none" w:sz="0" w:space="0" w:color="auto"/>
                      </w:divBdr>
                      <w:divsChild>
                        <w:div w:id="1581985991">
                          <w:marLeft w:val="0"/>
                          <w:marRight w:val="0"/>
                          <w:marTop w:val="0"/>
                          <w:marBottom w:val="0"/>
                          <w:divBdr>
                            <w:top w:val="none" w:sz="0" w:space="0" w:color="auto"/>
                            <w:left w:val="none" w:sz="0" w:space="0" w:color="auto"/>
                            <w:bottom w:val="none" w:sz="0" w:space="0" w:color="auto"/>
                            <w:right w:val="none" w:sz="0" w:space="0" w:color="auto"/>
                          </w:divBdr>
                          <w:divsChild>
                            <w:div w:id="94399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6584">
                      <w:marLeft w:val="0"/>
                      <w:marRight w:val="0"/>
                      <w:marTop w:val="0"/>
                      <w:marBottom w:val="0"/>
                      <w:divBdr>
                        <w:top w:val="none" w:sz="0" w:space="0" w:color="auto"/>
                        <w:left w:val="none" w:sz="0" w:space="0" w:color="auto"/>
                        <w:bottom w:val="none" w:sz="0" w:space="0" w:color="auto"/>
                        <w:right w:val="none" w:sz="0" w:space="0" w:color="auto"/>
                      </w:divBdr>
                      <w:divsChild>
                        <w:div w:id="1118715083">
                          <w:marLeft w:val="0"/>
                          <w:marRight w:val="0"/>
                          <w:marTop w:val="0"/>
                          <w:marBottom w:val="0"/>
                          <w:divBdr>
                            <w:top w:val="none" w:sz="0" w:space="0" w:color="auto"/>
                            <w:left w:val="none" w:sz="0" w:space="0" w:color="auto"/>
                            <w:bottom w:val="none" w:sz="0" w:space="0" w:color="auto"/>
                            <w:right w:val="none" w:sz="0" w:space="0" w:color="auto"/>
                          </w:divBdr>
                          <w:divsChild>
                            <w:div w:id="211891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919081">
      <w:bodyDiv w:val="1"/>
      <w:marLeft w:val="0"/>
      <w:marRight w:val="0"/>
      <w:marTop w:val="0"/>
      <w:marBottom w:val="0"/>
      <w:divBdr>
        <w:top w:val="none" w:sz="0" w:space="0" w:color="auto"/>
        <w:left w:val="none" w:sz="0" w:space="0" w:color="auto"/>
        <w:bottom w:val="none" w:sz="0" w:space="0" w:color="auto"/>
        <w:right w:val="none" w:sz="0" w:space="0" w:color="auto"/>
      </w:divBdr>
    </w:div>
    <w:div w:id="1284582249">
      <w:bodyDiv w:val="1"/>
      <w:marLeft w:val="0"/>
      <w:marRight w:val="0"/>
      <w:marTop w:val="0"/>
      <w:marBottom w:val="0"/>
      <w:divBdr>
        <w:top w:val="none" w:sz="0" w:space="0" w:color="auto"/>
        <w:left w:val="none" w:sz="0" w:space="0" w:color="auto"/>
        <w:bottom w:val="none" w:sz="0" w:space="0" w:color="auto"/>
        <w:right w:val="none" w:sz="0" w:space="0" w:color="auto"/>
      </w:divBdr>
    </w:div>
    <w:div w:id="1284656005">
      <w:bodyDiv w:val="1"/>
      <w:marLeft w:val="0"/>
      <w:marRight w:val="0"/>
      <w:marTop w:val="0"/>
      <w:marBottom w:val="0"/>
      <w:divBdr>
        <w:top w:val="none" w:sz="0" w:space="0" w:color="auto"/>
        <w:left w:val="none" w:sz="0" w:space="0" w:color="auto"/>
        <w:bottom w:val="none" w:sz="0" w:space="0" w:color="auto"/>
        <w:right w:val="none" w:sz="0" w:space="0" w:color="auto"/>
      </w:divBdr>
    </w:div>
    <w:div w:id="1285963063">
      <w:bodyDiv w:val="1"/>
      <w:marLeft w:val="0"/>
      <w:marRight w:val="0"/>
      <w:marTop w:val="0"/>
      <w:marBottom w:val="0"/>
      <w:divBdr>
        <w:top w:val="none" w:sz="0" w:space="0" w:color="auto"/>
        <w:left w:val="none" w:sz="0" w:space="0" w:color="auto"/>
        <w:bottom w:val="none" w:sz="0" w:space="0" w:color="auto"/>
        <w:right w:val="none" w:sz="0" w:space="0" w:color="auto"/>
      </w:divBdr>
      <w:divsChild>
        <w:div w:id="566113116">
          <w:marLeft w:val="0"/>
          <w:marRight w:val="0"/>
          <w:marTop w:val="0"/>
          <w:marBottom w:val="0"/>
          <w:divBdr>
            <w:top w:val="none" w:sz="0" w:space="0" w:color="auto"/>
            <w:left w:val="none" w:sz="0" w:space="0" w:color="auto"/>
            <w:bottom w:val="none" w:sz="0" w:space="0" w:color="auto"/>
            <w:right w:val="none" w:sz="0" w:space="0" w:color="auto"/>
          </w:divBdr>
          <w:divsChild>
            <w:div w:id="1647120866">
              <w:marLeft w:val="0"/>
              <w:marRight w:val="0"/>
              <w:marTop w:val="0"/>
              <w:marBottom w:val="0"/>
              <w:divBdr>
                <w:top w:val="none" w:sz="0" w:space="0" w:color="auto"/>
                <w:left w:val="none" w:sz="0" w:space="0" w:color="auto"/>
                <w:bottom w:val="none" w:sz="0" w:space="0" w:color="auto"/>
                <w:right w:val="none" w:sz="0" w:space="0" w:color="auto"/>
              </w:divBdr>
              <w:divsChild>
                <w:div w:id="1207910117">
                  <w:marLeft w:val="0"/>
                  <w:marRight w:val="0"/>
                  <w:marTop w:val="0"/>
                  <w:marBottom w:val="0"/>
                  <w:divBdr>
                    <w:top w:val="none" w:sz="0" w:space="0" w:color="auto"/>
                    <w:left w:val="none" w:sz="0" w:space="0" w:color="auto"/>
                    <w:bottom w:val="none" w:sz="0" w:space="0" w:color="auto"/>
                    <w:right w:val="none" w:sz="0" w:space="0" w:color="auto"/>
                  </w:divBdr>
                  <w:divsChild>
                    <w:div w:id="255675291">
                      <w:marLeft w:val="0"/>
                      <w:marRight w:val="0"/>
                      <w:marTop w:val="0"/>
                      <w:marBottom w:val="0"/>
                      <w:divBdr>
                        <w:top w:val="none" w:sz="0" w:space="0" w:color="auto"/>
                        <w:left w:val="none" w:sz="0" w:space="0" w:color="auto"/>
                        <w:bottom w:val="none" w:sz="0" w:space="0" w:color="auto"/>
                        <w:right w:val="none" w:sz="0" w:space="0" w:color="auto"/>
                      </w:divBdr>
                    </w:div>
                    <w:div w:id="216402813">
                      <w:marLeft w:val="0"/>
                      <w:marRight w:val="0"/>
                      <w:marTop w:val="0"/>
                      <w:marBottom w:val="0"/>
                      <w:divBdr>
                        <w:top w:val="none" w:sz="0" w:space="0" w:color="auto"/>
                        <w:left w:val="none" w:sz="0" w:space="0" w:color="auto"/>
                        <w:bottom w:val="none" w:sz="0" w:space="0" w:color="auto"/>
                        <w:right w:val="none" w:sz="0" w:space="0" w:color="auto"/>
                      </w:divBdr>
                    </w:div>
                    <w:div w:id="1491359923">
                      <w:marLeft w:val="0"/>
                      <w:marRight w:val="0"/>
                      <w:marTop w:val="0"/>
                      <w:marBottom w:val="0"/>
                      <w:divBdr>
                        <w:top w:val="none" w:sz="0" w:space="0" w:color="auto"/>
                        <w:left w:val="none" w:sz="0" w:space="0" w:color="auto"/>
                        <w:bottom w:val="none" w:sz="0" w:space="0" w:color="auto"/>
                        <w:right w:val="none" w:sz="0" w:space="0" w:color="auto"/>
                      </w:divBdr>
                    </w:div>
                    <w:div w:id="1620720661">
                      <w:marLeft w:val="0"/>
                      <w:marRight w:val="0"/>
                      <w:marTop w:val="0"/>
                      <w:marBottom w:val="0"/>
                      <w:divBdr>
                        <w:top w:val="none" w:sz="0" w:space="0" w:color="auto"/>
                        <w:left w:val="none" w:sz="0" w:space="0" w:color="auto"/>
                        <w:bottom w:val="none" w:sz="0" w:space="0" w:color="auto"/>
                        <w:right w:val="none" w:sz="0" w:space="0" w:color="auto"/>
                      </w:divBdr>
                    </w:div>
                    <w:div w:id="248007055">
                      <w:marLeft w:val="0"/>
                      <w:marRight w:val="0"/>
                      <w:marTop w:val="0"/>
                      <w:marBottom w:val="0"/>
                      <w:divBdr>
                        <w:top w:val="none" w:sz="0" w:space="0" w:color="auto"/>
                        <w:left w:val="none" w:sz="0" w:space="0" w:color="auto"/>
                        <w:bottom w:val="none" w:sz="0" w:space="0" w:color="auto"/>
                        <w:right w:val="none" w:sz="0" w:space="0" w:color="auto"/>
                      </w:divBdr>
                    </w:div>
                    <w:div w:id="21516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155618">
      <w:bodyDiv w:val="1"/>
      <w:marLeft w:val="0"/>
      <w:marRight w:val="0"/>
      <w:marTop w:val="0"/>
      <w:marBottom w:val="0"/>
      <w:divBdr>
        <w:top w:val="none" w:sz="0" w:space="0" w:color="auto"/>
        <w:left w:val="none" w:sz="0" w:space="0" w:color="auto"/>
        <w:bottom w:val="none" w:sz="0" w:space="0" w:color="auto"/>
        <w:right w:val="none" w:sz="0" w:space="0" w:color="auto"/>
      </w:divBdr>
    </w:div>
    <w:div w:id="1286539424">
      <w:bodyDiv w:val="1"/>
      <w:marLeft w:val="0"/>
      <w:marRight w:val="0"/>
      <w:marTop w:val="0"/>
      <w:marBottom w:val="0"/>
      <w:divBdr>
        <w:top w:val="none" w:sz="0" w:space="0" w:color="auto"/>
        <w:left w:val="none" w:sz="0" w:space="0" w:color="auto"/>
        <w:bottom w:val="none" w:sz="0" w:space="0" w:color="auto"/>
        <w:right w:val="none" w:sz="0" w:space="0" w:color="auto"/>
      </w:divBdr>
    </w:div>
    <w:div w:id="1286621757">
      <w:bodyDiv w:val="1"/>
      <w:marLeft w:val="0"/>
      <w:marRight w:val="0"/>
      <w:marTop w:val="0"/>
      <w:marBottom w:val="0"/>
      <w:divBdr>
        <w:top w:val="none" w:sz="0" w:space="0" w:color="auto"/>
        <w:left w:val="none" w:sz="0" w:space="0" w:color="auto"/>
        <w:bottom w:val="none" w:sz="0" w:space="0" w:color="auto"/>
        <w:right w:val="none" w:sz="0" w:space="0" w:color="auto"/>
      </w:divBdr>
    </w:div>
    <w:div w:id="1287083153">
      <w:bodyDiv w:val="1"/>
      <w:marLeft w:val="0"/>
      <w:marRight w:val="0"/>
      <w:marTop w:val="0"/>
      <w:marBottom w:val="0"/>
      <w:divBdr>
        <w:top w:val="none" w:sz="0" w:space="0" w:color="auto"/>
        <w:left w:val="none" w:sz="0" w:space="0" w:color="auto"/>
        <w:bottom w:val="none" w:sz="0" w:space="0" w:color="auto"/>
        <w:right w:val="none" w:sz="0" w:space="0" w:color="auto"/>
      </w:divBdr>
      <w:divsChild>
        <w:div w:id="858667154">
          <w:marLeft w:val="0"/>
          <w:marRight w:val="0"/>
          <w:marTop w:val="0"/>
          <w:marBottom w:val="0"/>
          <w:divBdr>
            <w:top w:val="none" w:sz="0" w:space="0" w:color="auto"/>
            <w:left w:val="none" w:sz="0" w:space="0" w:color="auto"/>
            <w:bottom w:val="none" w:sz="0" w:space="0" w:color="auto"/>
            <w:right w:val="none" w:sz="0" w:space="0" w:color="auto"/>
          </w:divBdr>
          <w:divsChild>
            <w:div w:id="999849000">
              <w:marLeft w:val="0"/>
              <w:marRight w:val="0"/>
              <w:marTop w:val="0"/>
              <w:marBottom w:val="0"/>
              <w:divBdr>
                <w:top w:val="none" w:sz="0" w:space="0" w:color="auto"/>
                <w:left w:val="none" w:sz="0" w:space="0" w:color="auto"/>
                <w:bottom w:val="none" w:sz="0" w:space="0" w:color="auto"/>
                <w:right w:val="none" w:sz="0" w:space="0" w:color="auto"/>
              </w:divBdr>
              <w:divsChild>
                <w:div w:id="701368832">
                  <w:marLeft w:val="0"/>
                  <w:marRight w:val="0"/>
                  <w:marTop w:val="0"/>
                  <w:marBottom w:val="0"/>
                  <w:divBdr>
                    <w:top w:val="none" w:sz="0" w:space="0" w:color="auto"/>
                    <w:left w:val="none" w:sz="0" w:space="0" w:color="auto"/>
                    <w:bottom w:val="none" w:sz="0" w:space="0" w:color="auto"/>
                    <w:right w:val="none" w:sz="0" w:space="0" w:color="auto"/>
                  </w:divBdr>
                  <w:divsChild>
                    <w:div w:id="24139129">
                      <w:marLeft w:val="0"/>
                      <w:marRight w:val="0"/>
                      <w:marTop w:val="0"/>
                      <w:marBottom w:val="0"/>
                      <w:divBdr>
                        <w:top w:val="none" w:sz="0" w:space="0" w:color="auto"/>
                        <w:left w:val="none" w:sz="0" w:space="0" w:color="auto"/>
                        <w:bottom w:val="none" w:sz="0" w:space="0" w:color="auto"/>
                        <w:right w:val="none" w:sz="0" w:space="0" w:color="auto"/>
                      </w:divBdr>
                      <w:divsChild>
                        <w:div w:id="438716454">
                          <w:marLeft w:val="0"/>
                          <w:marRight w:val="0"/>
                          <w:marTop w:val="0"/>
                          <w:marBottom w:val="0"/>
                          <w:divBdr>
                            <w:top w:val="none" w:sz="0" w:space="0" w:color="auto"/>
                            <w:left w:val="none" w:sz="0" w:space="0" w:color="auto"/>
                            <w:bottom w:val="none" w:sz="0" w:space="0" w:color="auto"/>
                            <w:right w:val="none" w:sz="0" w:space="0" w:color="auto"/>
                          </w:divBdr>
                        </w:div>
                        <w:div w:id="3939337">
                          <w:marLeft w:val="0"/>
                          <w:marRight w:val="0"/>
                          <w:marTop w:val="0"/>
                          <w:marBottom w:val="0"/>
                          <w:divBdr>
                            <w:top w:val="none" w:sz="0" w:space="0" w:color="auto"/>
                            <w:left w:val="none" w:sz="0" w:space="0" w:color="auto"/>
                            <w:bottom w:val="none" w:sz="0" w:space="0" w:color="auto"/>
                            <w:right w:val="none" w:sz="0" w:space="0" w:color="auto"/>
                          </w:divBdr>
                        </w:div>
                        <w:div w:id="474756226">
                          <w:marLeft w:val="0"/>
                          <w:marRight w:val="0"/>
                          <w:marTop w:val="0"/>
                          <w:marBottom w:val="0"/>
                          <w:divBdr>
                            <w:top w:val="none" w:sz="0" w:space="0" w:color="auto"/>
                            <w:left w:val="none" w:sz="0" w:space="0" w:color="auto"/>
                            <w:bottom w:val="none" w:sz="0" w:space="0" w:color="auto"/>
                            <w:right w:val="none" w:sz="0" w:space="0" w:color="auto"/>
                          </w:divBdr>
                        </w:div>
                        <w:div w:id="2052218179">
                          <w:marLeft w:val="0"/>
                          <w:marRight w:val="0"/>
                          <w:marTop w:val="0"/>
                          <w:marBottom w:val="0"/>
                          <w:divBdr>
                            <w:top w:val="none" w:sz="0" w:space="0" w:color="auto"/>
                            <w:left w:val="none" w:sz="0" w:space="0" w:color="auto"/>
                            <w:bottom w:val="none" w:sz="0" w:space="0" w:color="auto"/>
                            <w:right w:val="none" w:sz="0" w:space="0" w:color="auto"/>
                          </w:divBdr>
                        </w:div>
                        <w:div w:id="121702715">
                          <w:marLeft w:val="0"/>
                          <w:marRight w:val="0"/>
                          <w:marTop w:val="0"/>
                          <w:marBottom w:val="0"/>
                          <w:divBdr>
                            <w:top w:val="none" w:sz="0" w:space="0" w:color="auto"/>
                            <w:left w:val="none" w:sz="0" w:space="0" w:color="auto"/>
                            <w:bottom w:val="none" w:sz="0" w:space="0" w:color="auto"/>
                            <w:right w:val="none" w:sz="0" w:space="0" w:color="auto"/>
                          </w:divBdr>
                        </w:div>
                        <w:div w:id="58499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7543219">
      <w:bodyDiv w:val="1"/>
      <w:marLeft w:val="0"/>
      <w:marRight w:val="0"/>
      <w:marTop w:val="0"/>
      <w:marBottom w:val="0"/>
      <w:divBdr>
        <w:top w:val="none" w:sz="0" w:space="0" w:color="auto"/>
        <w:left w:val="none" w:sz="0" w:space="0" w:color="auto"/>
        <w:bottom w:val="none" w:sz="0" w:space="0" w:color="auto"/>
        <w:right w:val="none" w:sz="0" w:space="0" w:color="auto"/>
      </w:divBdr>
    </w:div>
    <w:div w:id="1287613838">
      <w:bodyDiv w:val="1"/>
      <w:marLeft w:val="0"/>
      <w:marRight w:val="0"/>
      <w:marTop w:val="0"/>
      <w:marBottom w:val="0"/>
      <w:divBdr>
        <w:top w:val="none" w:sz="0" w:space="0" w:color="auto"/>
        <w:left w:val="none" w:sz="0" w:space="0" w:color="auto"/>
        <w:bottom w:val="none" w:sz="0" w:space="0" w:color="auto"/>
        <w:right w:val="none" w:sz="0" w:space="0" w:color="auto"/>
      </w:divBdr>
    </w:div>
    <w:div w:id="1287927441">
      <w:bodyDiv w:val="1"/>
      <w:marLeft w:val="0"/>
      <w:marRight w:val="0"/>
      <w:marTop w:val="0"/>
      <w:marBottom w:val="0"/>
      <w:divBdr>
        <w:top w:val="none" w:sz="0" w:space="0" w:color="auto"/>
        <w:left w:val="none" w:sz="0" w:space="0" w:color="auto"/>
        <w:bottom w:val="none" w:sz="0" w:space="0" w:color="auto"/>
        <w:right w:val="none" w:sz="0" w:space="0" w:color="auto"/>
      </w:divBdr>
    </w:div>
    <w:div w:id="1288857494">
      <w:bodyDiv w:val="1"/>
      <w:marLeft w:val="0"/>
      <w:marRight w:val="0"/>
      <w:marTop w:val="0"/>
      <w:marBottom w:val="0"/>
      <w:divBdr>
        <w:top w:val="none" w:sz="0" w:space="0" w:color="auto"/>
        <w:left w:val="none" w:sz="0" w:space="0" w:color="auto"/>
        <w:bottom w:val="none" w:sz="0" w:space="0" w:color="auto"/>
        <w:right w:val="none" w:sz="0" w:space="0" w:color="auto"/>
      </w:divBdr>
    </w:div>
    <w:div w:id="1289430672">
      <w:bodyDiv w:val="1"/>
      <w:marLeft w:val="0"/>
      <w:marRight w:val="0"/>
      <w:marTop w:val="0"/>
      <w:marBottom w:val="0"/>
      <w:divBdr>
        <w:top w:val="none" w:sz="0" w:space="0" w:color="auto"/>
        <w:left w:val="none" w:sz="0" w:space="0" w:color="auto"/>
        <w:bottom w:val="none" w:sz="0" w:space="0" w:color="auto"/>
        <w:right w:val="none" w:sz="0" w:space="0" w:color="auto"/>
      </w:divBdr>
    </w:div>
    <w:div w:id="1290473321">
      <w:bodyDiv w:val="1"/>
      <w:marLeft w:val="0"/>
      <w:marRight w:val="0"/>
      <w:marTop w:val="0"/>
      <w:marBottom w:val="0"/>
      <w:divBdr>
        <w:top w:val="none" w:sz="0" w:space="0" w:color="auto"/>
        <w:left w:val="none" w:sz="0" w:space="0" w:color="auto"/>
        <w:bottom w:val="none" w:sz="0" w:space="0" w:color="auto"/>
        <w:right w:val="none" w:sz="0" w:space="0" w:color="auto"/>
      </w:divBdr>
    </w:div>
    <w:div w:id="1290894958">
      <w:bodyDiv w:val="1"/>
      <w:marLeft w:val="0"/>
      <w:marRight w:val="0"/>
      <w:marTop w:val="0"/>
      <w:marBottom w:val="0"/>
      <w:divBdr>
        <w:top w:val="none" w:sz="0" w:space="0" w:color="auto"/>
        <w:left w:val="none" w:sz="0" w:space="0" w:color="auto"/>
        <w:bottom w:val="none" w:sz="0" w:space="0" w:color="auto"/>
        <w:right w:val="none" w:sz="0" w:space="0" w:color="auto"/>
      </w:divBdr>
      <w:divsChild>
        <w:div w:id="1787389490">
          <w:marLeft w:val="0"/>
          <w:marRight w:val="0"/>
          <w:marTop w:val="0"/>
          <w:marBottom w:val="0"/>
          <w:divBdr>
            <w:top w:val="none" w:sz="0" w:space="0" w:color="auto"/>
            <w:left w:val="none" w:sz="0" w:space="0" w:color="auto"/>
            <w:bottom w:val="none" w:sz="0" w:space="0" w:color="auto"/>
            <w:right w:val="none" w:sz="0" w:space="0" w:color="auto"/>
          </w:divBdr>
          <w:divsChild>
            <w:div w:id="739671402">
              <w:marLeft w:val="0"/>
              <w:marRight w:val="0"/>
              <w:marTop w:val="0"/>
              <w:marBottom w:val="0"/>
              <w:divBdr>
                <w:top w:val="none" w:sz="0" w:space="0" w:color="auto"/>
                <w:left w:val="none" w:sz="0" w:space="0" w:color="auto"/>
                <w:bottom w:val="none" w:sz="0" w:space="0" w:color="auto"/>
                <w:right w:val="none" w:sz="0" w:space="0" w:color="auto"/>
              </w:divBdr>
              <w:divsChild>
                <w:div w:id="496304636">
                  <w:marLeft w:val="0"/>
                  <w:marRight w:val="0"/>
                  <w:marTop w:val="0"/>
                  <w:marBottom w:val="0"/>
                  <w:divBdr>
                    <w:top w:val="none" w:sz="0" w:space="0" w:color="auto"/>
                    <w:left w:val="none" w:sz="0" w:space="0" w:color="auto"/>
                    <w:bottom w:val="none" w:sz="0" w:space="0" w:color="auto"/>
                    <w:right w:val="none" w:sz="0" w:space="0" w:color="auto"/>
                  </w:divBdr>
                  <w:divsChild>
                    <w:div w:id="195509588">
                      <w:marLeft w:val="0"/>
                      <w:marRight w:val="0"/>
                      <w:marTop w:val="0"/>
                      <w:marBottom w:val="0"/>
                      <w:divBdr>
                        <w:top w:val="none" w:sz="0" w:space="0" w:color="auto"/>
                        <w:left w:val="none" w:sz="0" w:space="0" w:color="auto"/>
                        <w:bottom w:val="none" w:sz="0" w:space="0" w:color="auto"/>
                        <w:right w:val="none" w:sz="0" w:space="0" w:color="auto"/>
                      </w:divBdr>
                    </w:div>
                    <w:div w:id="1630281733">
                      <w:marLeft w:val="0"/>
                      <w:marRight w:val="0"/>
                      <w:marTop w:val="0"/>
                      <w:marBottom w:val="0"/>
                      <w:divBdr>
                        <w:top w:val="none" w:sz="0" w:space="0" w:color="auto"/>
                        <w:left w:val="none" w:sz="0" w:space="0" w:color="auto"/>
                        <w:bottom w:val="none" w:sz="0" w:space="0" w:color="auto"/>
                        <w:right w:val="none" w:sz="0" w:space="0" w:color="auto"/>
                      </w:divBdr>
                    </w:div>
                    <w:div w:id="2090881629">
                      <w:marLeft w:val="0"/>
                      <w:marRight w:val="0"/>
                      <w:marTop w:val="0"/>
                      <w:marBottom w:val="0"/>
                      <w:divBdr>
                        <w:top w:val="none" w:sz="0" w:space="0" w:color="auto"/>
                        <w:left w:val="none" w:sz="0" w:space="0" w:color="auto"/>
                        <w:bottom w:val="none" w:sz="0" w:space="0" w:color="auto"/>
                        <w:right w:val="none" w:sz="0" w:space="0" w:color="auto"/>
                      </w:divBdr>
                    </w:div>
                    <w:div w:id="1231500950">
                      <w:marLeft w:val="0"/>
                      <w:marRight w:val="0"/>
                      <w:marTop w:val="0"/>
                      <w:marBottom w:val="0"/>
                      <w:divBdr>
                        <w:top w:val="none" w:sz="0" w:space="0" w:color="auto"/>
                        <w:left w:val="none" w:sz="0" w:space="0" w:color="auto"/>
                        <w:bottom w:val="none" w:sz="0" w:space="0" w:color="auto"/>
                        <w:right w:val="none" w:sz="0" w:space="0" w:color="auto"/>
                      </w:divBdr>
                    </w:div>
                    <w:div w:id="10843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128969">
      <w:bodyDiv w:val="1"/>
      <w:marLeft w:val="0"/>
      <w:marRight w:val="0"/>
      <w:marTop w:val="0"/>
      <w:marBottom w:val="0"/>
      <w:divBdr>
        <w:top w:val="none" w:sz="0" w:space="0" w:color="auto"/>
        <w:left w:val="none" w:sz="0" w:space="0" w:color="auto"/>
        <w:bottom w:val="none" w:sz="0" w:space="0" w:color="auto"/>
        <w:right w:val="none" w:sz="0" w:space="0" w:color="auto"/>
      </w:divBdr>
    </w:div>
    <w:div w:id="1292324036">
      <w:bodyDiv w:val="1"/>
      <w:marLeft w:val="0"/>
      <w:marRight w:val="0"/>
      <w:marTop w:val="0"/>
      <w:marBottom w:val="0"/>
      <w:divBdr>
        <w:top w:val="none" w:sz="0" w:space="0" w:color="auto"/>
        <w:left w:val="none" w:sz="0" w:space="0" w:color="auto"/>
        <w:bottom w:val="none" w:sz="0" w:space="0" w:color="auto"/>
        <w:right w:val="none" w:sz="0" w:space="0" w:color="auto"/>
      </w:divBdr>
    </w:div>
    <w:div w:id="1293244157">
      <w:bodyDiv w:val="1"/>
      <w:marLeft w:val="0"/>
      <w:marRight w:val="0"/>
      <w:marTop w:val="0"/>
      <w:marBottom w:val="0"/>
      <w:divBdr>
        <w:top w:val="none" w:sz="0" w:space="0" w:color="auto"/>
        <w:left w:val="none" w:sz="0" w:space="0" w:color="auto"/>
        <w:bottom w:val="none" w:sz="0" w:space="0" w:color="auto"/>
        <w:right w:val="none" w:sz="0" w:space="0" w:color="auto"/>
      </w:divBdr>
      <w:divsChild>
        <w:div w:id="182282536">
          <w:marLeft w:val="0"/>
          <w:marRight w:val="0"/>
          <w:marTop w:val="0"/>
          <w:marBottom w:val="0"/>
          <w:divBdr>
            <w:top w:val="none" w:sz="0" w:space="0" w:color="auto"/>
            <w:left w:val="none" w:sz="0" w:space="0" w:color="auto"/>
            <w:bottom w:val="none" w:sz="0" w:space="0" w:color="auto"/>
            <w:right w:val="none" w:sz="0" w:space="0" w:color="auto"/>
          </w:divBdr>
          <w:divsChild>
            <w:div w:id="1946961018">
              <w:marLeft w:val="0"/>
              <w:marRight w:val="0"/>
              <w:marTop w:val="0"/>
              <w:marBottom w:val="0"/>
              <w:divBdr>
                <w:top w:val="none" w:sz="0" w:space="0" w:color="auto"/>
                <w:left w:val="none" w:sz="0" w:space="0" w:color="auto"/>
                <w:bottom w:val="none" w:sz="0" w:space="0" w:color="auto"/>
                <w:right w:val="none" w:sz="0" w:space="0" w:color="auto"/>
              </w:divBdr>
              <w:divsChild>
                <w:div w:id="102886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369126">
      <w:bodyDiv w:val="1"/>
      <w:marLeft w:val="0"/>
      <w:marRight w:val="0"/>
      <w:marTop w:val="0"/>
      <w:marBottom w:val="0"/>
      <w:divBdr>
        <w:top w:val="none" w:sz="0" w:space="0" w:color="auto"/>
        <w:left w:val="none" w:sz="0" w:space="0" w:color="auto"/>
        <w:bottom w:val="none" w:sz="0" w:space="0" w:color="auto"/>
        <w:right w:val="none" w:sz="0" w:space="0" w:color="auto"/>
      </w:divBdr>
    </w:div>
    <w:div w:id="1293487216">
      <w:bodyDiv w:val="1"/>
      <w:marLeft w:val="0"/>
      <w:marRight w:val="0"/>
      <w:marTop w:val="0"/>
      <w:marBottom w:val="0"/>
      <w:divBdr>
        <w:top w:val="none" w:sz="0" w:space="0" w:color="auto"/>
        <w:left w:val="none" w:sz="0" w:space="0" w:color="auto"/>
        <w:bottom w:val="none" w:sz="0" w:space="0" w:color="auto"/>
        <w:right w:val="none" w:sz="0" w:space="0" w:color="auto"/>
      </w:divBdr>
    </w:div>
    <w:div w:id="1294171186">
      <w:bodyDiv w:val="1"/>
      <w:marLeft w:val="0"/>
      <w:marRight w:val="0"/>
      <w:marTop w:val="0"/>
      <w:marBottom w:val="0"/>
      <w:divBdr>
        <w:top w:val="none" w:sz="0" w:space="0" w:color="auto"/>
        <w:left w:val="none" w:sz="0" w:space="0" w:color="auto"/>
        <w:bottom w:val="none" w:sz="0" w:space="0" w:color="auto"/>
        <w:right w:val="none" w:sz="0" w:space="0" w:color="auto"/>
      </w:divBdr>
    </w:div>
    <w:div w:id="1294485769">
      <w:bodyDiv w:val="1"/>
      <w:marLeft w:val="0"/>
      <w:marRight w:val="0"/>
      <w:marTop w:val="0"/>
      <w:marBottom w:val="0"/>
      <w:divBdr>
        <w:top w:val="none" w:sz="0" w:space="0" w:color="auto"/>
        <w:left w:val="none" w:sz="0" w:space="0" w:color="auto"/>
        <w:bottom w:val="none" w:sz="0" w:space="0" w:color="auto"/>
        <w:right w:val="none" w:sz="0" w:space="0" w:color="auto"/>
      </w:divBdr>
      <w:divsChild>
        <w:div w:id="353920479">
          <w:marLeft w:val="0"/>
          <w:marRight w:val="0"/>
          <w:marTop w:val="0"/>
          <w:marBottom w:val="0"/>
          <w:divBdr>
            <w:top w:val="none" w:sz="0" w:space="0" w:color="auto"/>
            <w:left w:val="none" w:sz="0" w:space="0" w:color="auto"/>
            <w:bottom w:val="none" w:sz="0" w:space="0" w:color="auto"/>
            <w:right w:val="none" w:sz="0" w:space="0" w:color="auto"/>
          </w:divBdr>
        </w:div>
      </w:divsChild>
    </w:div>
    <w:div w:id="1294558238">
      <w:bodyDiv w:val="1"/>
      <w:marLeft w:val="0"/>
      <w:marRight w:val="0"/>
      <w:marTop w:val="0"/>
      <w:marBottom w:val="0"/>
      <w:divBdr>
        <w:top w:val="none" w:sz="0" w:space="0" w:color="auto"/>
        <w:left w:val="none" w:sz="0" w:space="0" w:color="auto"/>
        <w:bottom w:val="none" w:sz="0" w:space="0" w:color="auto"/>
        <w:right w:val="none" w:sz="0" w:space="0" w:color="auto"/>
      </w:divBdr>
    </w:div>
    <w:div w:id="1294628816">
      <w:bodyDiv w:val="1"/>
      <w:marLeft w:val="0"/>
      <w:marRight w:val="0"/>
      <w:marTop w:val="0"/>
      <w:marBottom w:val="0"/>
      <w:divBdr>
        <w:top w:val="none" w:sz="0" w:space="0" w:color="auto"/>
        <w:left w:val="none" w:sz="0" w:space="0" w:color="auto"/>
        <w:bottom w:val="none" w:sz="0" w:space="0" w:color="auto"/>
        <w:right w:val="none" w:sz="0" w:space="0" w:color="auto"/>
      </w:divBdr>
      <w:divsChild>
        <w:div w:id="1972638533">
          <w:marLeft w:val="0"/>
          <w:marRight w:val="0"/>
          <w:marTop w:val="0"/>
          <w:marBottom w:val="0"/>
          <w:divBdr>
            <w:top w:val="none" w:sz="0" w:space="0" w:color="auto"/>
            <w:left w:val="none" w:sz="0" w:space="0" w:color="auto"/>
            <w:bottom w:val="none" w:sz="0" w:space="0" w:color="auto"/>
            <w:right w:val="none" w:sz="0" w:space="0" w:color="auto"/>
          </w:divBdr>
          <w:divsChild>
            <w:div w:id="1101299414">
              <w:marLeft w:val="0"/>
              <w:marRight w:val="0"/>
              <w:marTop w:val="0"/>
              <w:marBottom w:val="0"/>
              <w:divBdr>
                <w:top w:val="none" w:sz="0" w:space="0" w:color="auto"/>
                <w:left w:val="none" w:sz="0" w:space="0" w:color="auto"/>
                <w:bottom w:val="none" w:sz="0" w:space="0" w:color="auto"/>
                <w:right w:val="none" w:sz="0" w:space="0" w:color="auto"/>
              </w:divBdr>
              <w:divsChild>
                <w:div w:id="1446608696">
                  <w:marLeft w:val="0"/>
                  <w:marRight w:val="0"/>
                  <w:marTop w:val="0"/>
                  <w:marBottom w:val="0"/>
                  <w:divBdr>
                    <w:top w:val="none" w:sz="0" w:space="0" w:color="auto"/>
                    <w:left w:val="none" w:sz="0" w:space="0" w:color="auto"/>
                    <w:bottom w:val="none" w:sz="0" w:space="0" w:color="auto"/>
                    <w:right w:val="none" w:sz="0" w:space="0" w:color="auto"/>
                  </w:divBdr>
                  <w:divsChild>
                    <w:div w:id="1200970188">
                      <w:marLeft w:val="0"/>
                      <w:marRight w:val="0"/>
                      <w:marTop w:val="0"/>
                      <w:marBottom w:val="0"/>
                      <w:divBdr>
                        <w:top w:val="none" w:sz="0" w:space="0" w:color="auto"/>
                        <w:left w:val="none" w:sz="0" w:space="0" w:color="auto"/>
                        <w:bottom w:val="none" w:sz="0" w:space="0" w:color="auto"/>
                        <w:right w:val="none" w:sz="0" w:space="0" w:color="auto"/>
                      </w:divBdr>
                    </w:div>
                    <w:div w:id="471288885">
                      <w:marLeft w:val="0"/>
                      <w:marRight w:val="0"/>
                      <w:marTop w:val="0"/>
                      <w:marBottom w:val="0"/>
                      <w:divBdr>
                        <w:top w:val="none" w:sz="0" w:space="0" w:color="auto"/>
                        <w:left w:val="none" w:sz="0" w:space="0" w:color="auto"/>
                        <w:bottom w:val="none" w:sz="0" w:space="0" w:color="auto"/>
                        <w:right w:val="none" w:sz="0" w:space="0" w:color="auto"/>
                      </w:divBdr>
                    </w:div>
                    <w:div w:id="988359985">
                      <w:marLeft w:val="0"/>
                      <w:marRight w:val="0"/>
                      <w:marTop w:val="0"/>
                      <w:marBottom w:val="0"/>
                      <w:divBdr>
                        <w:top w:val="none" w:sz="0" w:space="0" w:color="auto"/>
                        <w:left w:val="none" w:sz="0" w:space="0" w:color="auto"/>
                        <w:bottom w:val="none" w:sz="0" w:space="0" w:color="auto"/>
                        <w:right w:val="none" w:sz="0" w:space="0" w:color="auto"/>
                      </w:divBdr>
                    </w:div>
                    <w:div w:id="857474817">
                      <w:marLeft w:val="0"/>
                      <w:marRight w:val="0"/>
                      <w:marTop w:val="0"/>
                      <w:marBottom w:val="0"/>
                      <w:divBdr>
                        <w:top w:val="none" w:sz="0" w:space="0" w:color="auto"/>
                        <w:left w:val="none" w:sz="0" w:space="0" w:color="auto"/>
                        <w:bottom w:val="none" w:sz="0" w:space="0" w:color="auto"/>
                        <w:right w:val="none" w:sz="0" w:space="0" w:color="auto"/>
                      </w:divBdr>
                    </w:div>
                    <w:div w:id="739864117">
                      <w:marLeft w:val="0"/>
                      <w:marRight w:val="0"/>
                      <w:marTop w:val="0"/>
                      <w:marBottom w:val="0"/>
                      <w:divBdr>
                        <w:top w:val="none" w:sz="0" w:space="0" w:color="auto"/>
                        <w:left w:val="none" w:sz="0" w:space="0" w:color="auto"/>
                        <w:bottom w:val="none" w:sz="0" w:space="0" w:color="auto"/>
                        <w:right w:val="none" w:sz="0" w:space="0" w:color="auto"/>
                      </w:divBdr>
                    </w:div>
                    <w:div w:id="562452687">
                      <w:marLeft w:val="0"/>
                      <w:marRight w:val="0"/>
                      <w:marTop w:val="0"/>
                      <w:marBottom w:val="0"/>
                      <w:divBdr>
                        <w:top w:val="none" w:sz="0" w:space="0" w:color="auto"/>
                        <w:left w:val="none" w:sz="0" w:space="0" w:color="auto"/>
                        <w:bottom w:val="none" w:sz="0" w:space="0" w:color="auto"/>
                        <w:right w:val="none" w:sz="0" w:space="0" w:color="auto"/>
                      </w:divBdr>
                    </w:div>
                    <w:div w:id="632176876">
                      <w:marLeft w:val="0"/>
                      <w:marRight w:val="0"/>
                      <w:marTop w:val="0"/>
                      <w:marBottom w:val="0"/>
                      <w:divBdr>
                        <w:top w:val="none" w:sz="0" w:space="0" w:color="auto"/>
                        <w:left w:val="none" w:sz="0" w:space="0" w:color="auto"/>
                        <w:bottom w:val="none" w:sz="0" w:space="0" w:color="auto"/>
                        <w:right w:val="none" w:sz="0" w:space="0" w:color="auto"/>
                      </w:divBdr>
                    </w:div>
                    <w:div w:id="792792526">
                      <w:marLeft w:val="0"/>
                      <w:marRight w:val="0"/>
                      <w:marTop w:val="0"/>
                      <w:marBottom w:val="0"/>
                      <w:divBdr>
                        <w:top w:val="none" w:sz="0" w:space="0" w:color="auto"/>
                        <w:left w:val="none" w:sz="0" w:space="0" w:color="auto"/>
                        <w:bottom w:val="none" w:sz="0" w:space="0" w:color="auto"/>
                        <w:right w:val="none" w:sz="0" w:space="0" w:color="auto"/>
                      </w:divBdr>
                    </w:div>
                    <w:div w:id="776757154">
                      <w:marLeft w:val="0"/>
                      <w:marRight w:val="0"/>
                      <w:marTop w:val="0"/>
                      <w:marBottom w:val="0"/>
                      <w:divBdr>
                        <w:top w:val="none" w:sz="0" w:space="0" w:color="auto"/>
                        <w:left w:val="none" w:sz="0" w:space="0" w:color="auto"/>
                        <w:bottom w:val="none" w:sz="0" w:space="0" w:color="auto"/>
                        <w:right w:val="none" w:sz="0" w:space="0" w:color="auto"/>
                      </w:divBdr>
                    </w:div>
                    <w:div w:id="1595629938">
                      <w:marLeft w:val="0"/>
                      <w:marRight w:val="0"/>
                      <w:marTop w:val="0"/>
                      <w:marBottom w:val="0"/>
                      <w:divBdr>
                        <w:top w:val="none" w:sz="0" w:space="0" w:color="auto"/>
                        <w:left w:val="none" w:sz="0" w:space="0" w:color="auto"/>
                        <w:bottom w:val="none" w:sz="0" w:space="0" w:color="auto"/>
                        <w:right w:val="none" w:sz="0" w:space="0" w:color="auto"/>
                      </w:divBdr>
                    </w:div>
                    <w:div w:id="207075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064781">
      <w:bodyDiv w:val="1"/>
      <w:marLeft w:val="0"/>
      <w:marRight w:val="0"/>
      <w:marTop w:val="0"/>
      <w:marBottom w:val="0"/>
      <w:divBdr>
        <w:top w:val="none" w:sz="0" w:space="0" w:color="auto"/>
        <w:left w:val="none" w:sz="0" w:space="0" w:color="auto"/>
        <w:bottom w:val="none" w:sz="0" w:space="0" w:color="auto"/>
        <w:right w:val="none" w:sz="0" w:space="0" w:color="auto"/>
      </w:divBdr>
    </w:div>
    <w:div w:id="1296133843">
      <w:bodyDiv w:val="1"/>
      <w:marLeft w:val="0"/>
      <w:marRight w:val="0"/>
      <w:marTop w:val="0"/>
      <w:marBottom w:val="0"/>
      <w:divBdr>
        <w:top w:val="none" w:sz="0" w:space="0" w:color="auto"/>
        <w:left w:val="none" w:sz="0" w:space="0" w:color="auto"/>
        <w:bottom w:val="none" w:sz="0" w:space="0" w:color="auto"/>
        <w:right w:val="none" w:sz="0" w:space="0" w:color="auto"/>
      </w:divBdr>
    </w:div>
    <w:div w:id="1297028140">
      <w:bodyDiv w:val="1"/>
      <w:marLeft w:val="0"/>
      <w:marRight w:val="0"/>
      <w:marTop w:val="0"/>
      <w:marBottom w:val="0"/>
      <w:divBdr>
        <w:top w:val="none" w:sz="0" w:space="0" w:color="auto"/>
        <w:left w:val="none" w:sz="0" w:space="0" w:color="auto"/>
        <w:bottom w:val="none" w:sz="0" w:space="0" w:color="auto"/>
        <w:right w:val="none" w:sz="0" w:space="0" w:color="auto"/>
      </w:divBdr>
    </w:div>
    <w:div w:id="1297099254">
      <w:bodyDiv w:val="1"/>
      <w:marLeft w:val="0"/>
      <w:marRight w:val="0"/>
      <w:marTop w:val="0"/>
      <w:marBottom w:val="0"/>
      <w:divBdr>
        <w:top w:val="none" w:sz="0" w:space="0" w:color="auto"/>
        <w:left w:val="none" w:sz="0" w:space="0" w:color="auto"/>
        <w:bottom w:val="none" w:sz="0" w:space="0" w:color="auto"/>
        <w:right w:val="none" w:sz="0" w:space="0" w:color="auto"/>
      </w:divBdr>
    </w:div>
    <w:div w:id="1297565649">
      <w:bodyDiv w:val="1"/>
      <w:marLeft w:val="0"/>
      <w:marRight w:val="0"/>
      <w:marTop w:val="0"/>
      <w:marBottom w:val="0"/>
      <w:divBdr>
        <w:top w:val="none" w:sz="0" w:space="0" w:color="auto"/>
        <w:left w:val="none" w:sz="0" w:space="0" w:color="auto"/>
        <w:bottom w:val="none" w:sz="0" w:space="0" w:color="auto"/>
        <w:right w:val="none" w:sz="0" w:space="0" w:color="auto"/>
      </w:divBdr>
    </w:div>
    <w:div w:id="1297838561">
      <w:bodyDiv w:val="1"/>
      <w:marLeft w:val="0"/>
      <w:marRight w:val="0"/>
      <w:marTop w:val="0"/>
      <w:marBottom w:val="0"/>
      <w:divBdr>
        <w:top w:val="none" w:sz="0" w:space="0" w:color="auto"/>
        <w:left w:val="none" w:sz="0" w:space="0" w:color="auto"/>
        <w:bottom w:val="none" w:sz="0" w:space="0" w:color="auto"/>
        <w:right w:val="none" w:sz="0" w:space="0" w:color="auto"/>
      </w:divBdr>
    </w:div>
    <w:div w:id="1298487798">
      <w:bodyDiv w:val="1"/>
      <w:marLeft w:val="0"/>
      <w:marRight w:val="0"/>
      <w:marTop w:val="0"/>
      <w:marBottom w:val="0"/>
      <w:divBdr>
        <w:top w:val="none" w:sz="0" w:space="0" w:color="auto"/>
        <w:left w:val="none" w:sz="0" w:space="0" w:color="auto"/>
        <w:bottom w:val="none" w:sz="0" w:space="0" w:color="auto"/>
        <w:right w:val="none" w:sz="0" w:space="0" w:color="auto"/>
      </w:divBdr>
      <w:divsChild>
        <w:div w:id="1569682309">
          <w:marLeft w:val="0"/>
          <w:marRight w:val="0"/>
          <w:marTop w:val="0"/>
          <w:marBottom w:val="0"/>
          <w:divBdr>
            <w:top w:val="none" w:sz="0" w:space="0" w:color="auto"/>
            <w:left w:val="none" w:sz="0" w:space="0" w:color="auto"/>
            <w:bottom w:val="none" w:sz="0" w:space="0" w:color="auto"/>
            <w:right w:val="none" w:sz="0" w:space="0" w:color="auto"/>
          </w:divBdr>
        </w:div>
      </w:divsChild>
    </w:div>
    <w:div w:id="1299412015">
      <w:bodyDiv w:val="1"/>
      <w:marLeft w:val="0"/>
      <w:marRight w:val="0"/>
      <w:marTop w:val="0"/>
      <w:marBottom w:val="0"/>
      <w:divBdr>
        <w:top w:val="none" w:sz="0" w:space="0" w:color="auto"/>
        <w:left w:val="none" w:sz="0" w:space="0" w:color="auto"/>
        <w:bottom w:val="none" w:sz="0" w:space="0" w:color="auto"/>
        <w:right w:val="none" w:sz="0" w:space="0" w:color="auto"/>
      </w:divBdr>
    </w:div>
    <w:div w:id="1299802437">
      <w:bodyDiv w:val="1"/>
      <w:marLeft w:val="0"/>
      <w:marRight w:val="0"/>
      <w:marTop w:val="0"/>
      <w:marBottom w:val="0"/>
      <w:divBdr>
        <w:top w:val="none" w:sz="0" w:space="0" w:color="auto"/>
        <w:left w:val="none" w:sz="0" w:space="0" w:color="auto"/>
        <w:bottom w:val="none" w:sz="0" w:space="0" w:color="auto"/>
        <w:right w:val="none" w:sz="0" w:space="0" w:color="auto"/>
      </w:divBdr>
    </w:div>
    <w:div w:id="1299802691">
      <w:bodyDiv w:val="1"/>
      <w:marLeft w:val="0"/>
      <w:marRight w:val="0"/>
      <w:marTop w:val="0"/>
      <w:marBottom w:val="0"/>
      <w:divBdr>
        <w:top w:val="none" w:sz="0" w:space="0" w:color="auto"/>
        <w:left w:val="none" w:sz="0" w:space="0" w:color="auto"/>
        <w:bottom w:val="none" w:sz="0" w:space="0" w:color="auto"/>
        <w:right w:val="none" w:sz="0" w:space="0" w:color="auto"/>
      </w:divBdr>
    </w:div>
    <w:div w:id="1300381281">
      <w:bodyDiv w:val="1"/>
      <w:marLeft w:val="0"/>
      <w:marRight w:val="0"/>
      <w:marTop w:val="0"/>
      <w:marBottom w:val="0"/>
      <w:divBdr>
        <w:top w:val="none" w:sz="0" w:space="0" w:color="auto"/>
        <w:left w:val="none" w:sz="0" w:space="0" w:color="auto"/>
        <w:bottom w:val="none" w:sz="0" w:space="0" w:color="auto"/>
        <w:right w:val="none" w:sz="0" w:space="0" w:color="auto"/>
      </w:divBdr>
    </w:div>
    <w:div w:id="1300920161">
      <w:bodyDiv w:val="1"/>
      <w:marLeft w:val="0"/>
      <w:marRight w:val="0"/>
      <w:marTop w:val="0"/>
      <w:marBottom w:val="0"/>
      <w:divBdr>
        <w:top w:val="none" w:sz="0" w:space="0" w:color="auto"/>
        <w:left w:val="none" w:sz="0" w:space="0" w:color="auto"/>
        <w:bottom w:val="none" w:sz="0" w:space="0" w:color="auto"/>
        <w:right w:val="none" w:sz="0" w:space="0" w:color="auto"/>
      </w:divBdr>
      <w:divsChild>
        <w:div w:id="2041975603">
          <w:marLeft w:val="0"/>
          <w:marRight w:val="0"/>
          <w:marTop w:val="0"/>
          <w:marBottom w:val="0"/>
          <w:divBdr>
            <w:top w:val="none" w:sz="0" w:space="0" w:color="auto"/>
            <w:left w:val="none" w:sz="0" w:space="0" w:color="auto"/>
            <w:bottom w:val="none" w:sz="0" w:space="0" w:color="auto"/>
            <w:right w:val="none" w:sz="0" w:space="0" w:color="auto"/>
          </w:divBdr>
          <w:divsChild>
            <w:div w:id="1232040427">
              <w:marLeft w:val="0"/>
              <w:marRight w:val="0"/>
              <w:marTop w:val="0"/>
              <w:marBottom w:val="0"/>
              <w:divBdr>
                <w:top w:val="none" w:sz="0" w:space="0" w:color="auto"/>
                <w:left w:val="none" w:sz="0" w:space="0" w:color="auto"/>
                <w:bottom w:val="none" w:sz="0" w:space="0" w:color="auto"/>
                <w:right w:val="none" w:sz="0" w:space="0" w:color="auto"/>
              </w:divBdr>
              <w:divsChild>
                <w:div w:id="684987799">
                  <w:marLeft w:val="0"/>
                  <w:marRight w:val="0"/>
                  <w:marTop w:val="0"/>
                  <w:marBottom w:val="0"/>
                  <w:divBdr>
                    <w:top w:val="none" w:sz="0" w:space="0" w:color="auto"/>
                    <w:left w:val="none" w:sz="0" w:space="0" w:color="auto"/>
                    <w:bottom w:val="none" w:sz="0" w:space="0" w:color="auto"/>
                    <w:right w:val="none" w:sz="0" w:space="0" w:color="auto"/>
                  </w:divBdr>
                  <w:divsChild>
                    <w:div w:id="501512031">
                      <w:marLeft w:val="0"/>
                      <w:marRight w:val="0"/>
                      <w:marTop w:val="0"/>
                      <w:marBottom w:val="0"/>
                      <w:divBdr>
                        <w:top w:val="none" w:sz="0" w:space="0" w:color="auto"/>
                        <w:left w:val="none" w:sz="0" w:space="0" w:color="auto"/>
                        <w:bottom w:val="none" w:sz="0" w:space="0" w:color="auto"/>
                        <w:right w:val="none" w:sz="0" w:space="0" w:color="auto"/>
                      </w:divBdr>
                    </w:div>
                    <w:div w:id="553195240">
                      <w:marLeft w:val="0"/>
                      <w:marRight w:val="0"/>
                      <w:marTop w:val="0"/>
                      <w:marBottom w:val="0"/>
                      <w:divBdr>
                        <w:top w:val="none" w:sz="0" w:space="0" w:color="auto"/>
                        <w:left w:val="none" w:sz="0" w:space="0" w:color="auto"/>
                        <w:bottom w:val="none" w:sz="0" w:space="0" w:color="auto"/>
                        <w:right w:val="none" w:sz="0" w:space="0" w:color="auto"/>
                      </w:divBdr>
                    </w:div>
                    <w:div w:id="1262646906">
                      <w:marLeft w:val="0"/>
                      <w:marRight w:val="0"/>
                      <w:marTop w:val="0"/>
                      <w:marBottom w:val="0"/>
                      <w:divBdr>
                        <w:top w:val="none" w:sz="0" w:space="0" w:color="auto"/>
                        <w:left w:val="none" w:sz="0" w:space="0" w:color="auto"/>
                        <w:bottom w:val="none" w:sz="0" w:space="0" w:color="auto"/>
                        <w:right w:val="none" w:sz="0" w:space="0" w:color="auto"/>
                      </w:divBdr>
                    </w:div>
                    <w:div w:id="134030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961411">
      <w:bodyDiv w:val="1"/>
      <w:marLeft w:val="0"/>
      <w:marRight w:val="0"/>
      <w:marTop w:val="0"/>
      <w:marBottom w:val="0"/>
      <w:divBdr>
        <w:top w:val="none" w:sz="0" w:space="0" w:color="auto"/>
        <w:left w:val="none" w:sz="0" w:space="0" w:color="auto"/>
        <w:bottom w:val="none" w:sz="0" w:space="0" w:color="auto"/>
        <w:right w:val="none" w:sz="0" w:space="0" w:color="auto"/>
      </w:divBdr>
      <w:divsChild>
        <w:div w:id="1736277596">
          <w:marLeft w:val="0"/>
          <w:marRight w:val="0"/>
          <w:marTop w:val="0"/>
          <w:marBottom w:val="0"/>
          <w:divBdr>
            <w:top w:val="none" w:sz="0" w:space="0" w:color="auto"/>
            <w:left w:val="none" w:sz="0" w:space="0" w:color="auto"/>
            <w:bottom w:val="none" w:sz="0" w:space="0" w:color="auto"/>
            <w:right w:val="none" w:sz="0" w:space="0" w:color="auto"/>
          </w:divBdr>
          <w:divsChild>
            <w:div w:id="749667144">
              <w:marLeft w:val="0"/>
              <w:marRight w:val="0"/>
              <w:marTop w:val="0"/>
              <w:marBottom w:val="0"/>
              <w:divBdr>
                <w:top w:val="none" w:sz="0" w:space="0" w:color="auto"/>
                <w:left w:val="none" w:sz="0" w:space="0" w:color="auto"/>
                <w:bottom w:val="none" w:sz="0" w:space="0" w:color="auto"/>
                <w:right w:val="none" w:sz="0" w:space="0" w:color="auto"/>
              </w:divBdr>
              <w:divsChild>
                <w:div w:id="1120026913">
                  <w:marLeft w:val="0"/>
                  <w:marRight w:val="0"/>
                  <w:marTop w:val="0"/>
                  <w:marBottom w:val="0"/>
                  <w:divBdr>
                    <w:top w:val="none" w:sz="0" w:space="0" w:color="auto"/>
                    <w:left w:val="none" w:sz="0" w:space="0" w:color="auto"/>
                    <w:bottom w:val="none" w:sz="0" w:space="0" w:color="auto"/>
                    <w:right w:val="none" w:sz="0" w:space="0" w:color="auto"/>
                  </w:divBdr>
                  <w:divsChild>
                    <w:div w:id="103692985">
                      <w:marLeft w:val="0"/>
                      <w:marRight w:val="0"/>
                      <w:marTop w:val="0"/>
                      <w:marBottom w:val="0"/>
                      <w:divBdr>
                        <w:top w:val="none" w:sz="0" w:space="0" w:color="auto"/>
                        <w:left w:val="none" w:sz="0" w:space="0" w:color="auto"/>
                        <w:bottom w:val="none" w:sz="0" w:space="0" w:color="auto"/>
                        <w:right w:val="none" w:sz="0" w:space="0" w:color="auto"/>
                      </w:divBdr>
                    </w:div>
                    <w:div w:id="1838110957">
                      <w:marLeft w:val="0"/>
                      <w:marRight w:val="0"/>
                      <w:marTop w:val="0"/>
                      <w:marBottom w:val="0"/>
                      <w:divBdr>
                        <w:top w:val="none" w:sz="0" w:space="0" w:color="auto"/>
                        <w:left w:val="none" w:sz="0" w:space="0" w:color="auto"/>
                        <w:bottom w:val="none" w:sz="0" w:space="0" w:color="auto"/>
                        <w:right w:val="none" w:sz="0" w:space="0" w:color="auto"/>
                      </w:divBdr>
                    </w:div>
                    <w:div w:id="312100436">
                      <w:marLeft w:val="0"/>
                      <w:marRight w:val="0"/>
                      <w:marTop w:val="0"/>
                      <w:marBottom w:val="0"/>
                      <w:divBdr>
                        <w:top w:val="none" w:sz="0" w:space="0" w:color="auto"/>
                        <w:left w:val="none" w:sz="0" w:space="0" w:color="auto"/>
                        <w:bottom w:val="none" w:sz="0" w:space="0" w:color="auto"/>
                        <w:right w:val="none" w:sz="0" w:space="0" w:color="auto"/>
                      </w:divBdr>
                    </w:div>
                    <w:div w:id="736517177">
                      <w:marLeft w:val="0"/>
                      <w:marRight w:val="0"/>
                      <w:marTop w:val="0"/>
                      <w:marBottom w:val="0"/>
                      <w:divBdr>
                        <w:top w:val="none" w:sz="0" w:space="0" w:color="auto"/>
                        <w:left w:val="none" w:sz="0" w:space="0" w:color="auto"/>
                        <w:bottom w:val="none" w:sz="0" w:space="0" w:color="auto"/>
                        <w:right w:val="none" w:sz="0" w:space="0" w:color="auto"/>
                      </w:divBdr>
                    </w:div>
                    <w:div w:id="123079949">
                      <w:marLeft w:val="0"/>
                      <w:marRight w:val="0"/>
                      <w:marTop w:val="0"/>
                      <w:marBottom w:val="0"/>
                      <w:divBdr>
                        <w:top w:val="none" w:sz="0" w:space="0" w:color="auto"/>
                        <w:left w:val="none" w:sz="0" w:space="0" w:color="auto"/>
                        <w:bottom w:val="none" w:sz="0" w:space="0" w:color="auto"/>
                        <w:right w:val="none" w:sz="0" w:space="0" w:color="auto"/>
                      </w:divBdr>
                    </w:div>
                    <w:div w:id="639923801">
                      <w:marLeft w:val="0"/>
                      <w:marRight w:val="0"/>
                      <w:marTop w:val="0"/>
                      <w:marBottom w:val="0"/>
                      <w:divBdr>
                        <w:top w:val="none" w:sz="0" w:space="0" w:color="auto"/>
                        <w:left w:val="none" w:sz="0" w:space="0" w:color="auto"/>
                        <w:bottom w:val="none" w:sz="0" w:space="0" w:color="auto"/>
                        <w:right w:val="none" w:sz="0" w:space="0" w:color="auto"/>
                      </w:divBdr>
                    </w:div>
                    <w:div w:id="1504397036">
                      <w:marLeft w:val="0"/>
                      <w:marRight w:val="0"/>
                      <w:marTop w:val="0"/>
                      <w:marBottom w:val="0"/>
                      <w:divBdr>
                        <w:top w:val="none" w:sz="0" w:space="0" w:color="auto"/>
                        <w:left w:val="none" w:sz="0" w:space="0" w:color="auto"/>
                        <w:bottom w:val="none" w:sz="0" w:space="0" w:color="auto"/>
                        <w:right w:val="none" w:sz="0" w:space="0" w:color="auto"/>
                      </w:divBdr>
                    </w:div>
                    <w:div w:id="1630623916">
                      <w:marLeft w:val="0"/>
                      <w:marRight w:val="0"/>
                      <w:marTop w:val="0"/>
                      <w:marBottom w:val="0"/>
                      <w:divBdr>
                        <w:top w:val="none" w:sz="0" w:space="0" w:color="auto"/>
                        <w:left w:val="none" w:sz="0" w:space="0" w:color="auto"/>
                        <w:bottom w:val="none" w:sz="0" w:space="0" w:color="auto"/>
                        <w:right w:val="none" w:sz="0" w:space="0" w:color="auto"/>
                      </w:divBdr>
                    </w:div>
                    <w:div w:id="135838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619895">
      <w:bodyDiv w:val="1"/>
      <w:marLeft w:val="0"/>
      <w:marRight w:val="0"/>
      <w:marTop w:val="0"/>
      <w:marBottom w:val="0"/>
      <w:divBdr>
        <w:top w:val="none" w:sz="0" w:space="0" w:color="auto"/>
        <w:left w:val="none" w:sz="0" w:space="0" w:color="auto"/>
        <w:bottom w:val="none" w:sz="0" w:space="0" w:color="auto"/>
        <w:right w:val="none" w:sz="0" w:space="0" w:color="auto"/>
      </w:divBdr>
      <w:divsChild>
        <w:div w:id="2138717058">
          <w:marLeft w:val="0"/>
          <w:marRight w:val="0"/>
          <w:marTop w:val="0"/>
          <w:marBottom w:val="0"/>
          <w:divBdr>
            <w:top w:val="none" w:sz="0" w:space="0" w:color="auto"/>
            <w:left w:val="none" w:sz="0" w:space="0" w:color="auto"/>
            <w:bottom w:val="none" w:sz="0" w:space="0" w:color="auto"/>
            <w:right w:val="none" w:sz="0" w:space="0" w:color="auto"/>
          </w:divBdr>
          <w:divsChild>
            <w:div w:id="1439596226">
              <w:marLeft w:val="0"/>
              <w:marRight w:val="0"/>
              <w:marTop w:val="0"/>
              <w:marBottom w:val="0"/>
              <w:divBdr>
                <w:top w:val="none" w:sz="0" w:space="0" w:color="auto"/>
                <w:left w:val="none" w:sz="0" w:space="0" w:color="auto"/>
                <w:bottom w:val="none" w:sz="0" w:space="0" w:color="auto"/>
                <w:right w:val="none" w:sz="0" w:space="0" w:color="auto"/>
              </w:divBdr>
              <w:divsChild>
                <w:div w:id="166333103">
                  <w:marLeft w:val="0"/>
                  <w:marRight w:val="0"/>
                  <w:marTop w:val="0"/>
                  <w:marBottom w:val="0"/>
                  <w:divBdr>
                    <w:top w:val="none" w:sz="0" w:space="0" w:color="auto"/>
                    <w:left w:val="none" w:sz="0" w:space="0" w:color="auto"/>
                    <w:bottom w:val="none" w:sz="0" w:space="0" w:color="auto"/>
                    <w:right w:val="none" w:sz="0" w:space="0" w:color="auto"/>
                  </w:divBdr>
                  <w:divsChild>
                    <w:div w:id="98456184">
                      <w:marLeft w:val="0"/>
                      <w:marRight w:val="0"/>
                      <w:marTop w:val="0"/>
                      <w:marBottom w:val="0"/>
                      <w:divBdr>
                        <w:top w:val="none" w:sz="0" w:space="0" w:color="auto"/>
                        <w:left w:val="none" w:sz="0" w:space="0" w:color="auto"/>
                        <w:bottom w:val="none" w:sz="0" w:space="0" w:color="auto"/>
                        <w:right w:val="none" w:sz="0" w:space="0" w:color="auto"/>
                      </w:divBdr>
                    </w:div>
                    <w:div w:id="1971860693">
                      <w:marLeft w:val="0"/>
                      <w:marRight w:val="0"/>
                      <w:marTop w:val="0"/>
                      <w:marBottom w:val="0"/>
                      <w:divBdr>
                        <w:top w:val="none" w:sz="0" w:space="0" w:color="auto"/>
                        <w:left w:val="none" w:sz="0" w:space="0" w:color="auto"/>
                        <w:bottom w:val="none" w:sz="0" w:space="0" w:color="auto"/>
                        <w:right w:val="none" w:sz="0" w:space="0" w:color="auto"/>
                      </w:divBdr>
                    </w:div>
                    <w:div w:id="1688747805">
                      <w:marLeft w:val="0"/>
                      <w:marRight w:val="0"/>
                      <w:marTop w:val="0"/>
                      <w:marBottom w:val="0"/>
                      <w:divBdr>
                        <w:top w:val="none" w:sz="0" w:space="0" w:color="auto"/>
                        <w:left w:val="none" w:sz="0" w:space="0" w:color="auto"/>
                        <w:bottom w:val="none" w:sz="0" w:space="0" w:color="auto"/>
                        <w:right w:val="none" w:sz="0" w:space="0" w:color="auto"/>
                      </w:divBdr>
                    </w:div>
                    <w:div w:id="16507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879138">
      <w:bodyDiv w:val="1"/>
      <w:marLeft w:val="0"/>
      <w:marRight w:val="0"/>
      <w:marTop w:val="0"/>
      <w:marBottom w:val="0"/>
      <w:divBdr>
        <w:top w:val="none" w:sz="0" w:space="0" w:color="auto"/>
        <w:left w:val="none" w:sz="0" w:space="0" w:color="auto"/>
        <w:bottom w:val="none" w:sz="0" w:space="0" w:color="auto"/>
        <w:right w:val="none" w:sz="0" w:space="0" w:color="auto"/>
      </w:divBdr>
    </w:div>
    <w:div w:id="1303384672">
      <w:bodyDiv w:val="1"/>
      <w:marLeft w:val="0"/>
      <w:marRight w:val="0"/>
      <w:marTop w:val="0"/>
      <w:marBottom w:val="0"/>
      <w:divBdr>
        <w:top w:val="none" w:sz="0" w:space="0" w:color="auto"/>
        <w:left w:val="none" w:sz="0" w:space="0" w:color="auto"/>
        <w:bottom w:val="none" w:sz="0" w:space="0" w:color="auto"/>
        <w:right w:val="none" w:sz="0" w:space="0" w:color="auto"/>
      </w:divBdr>
    </w:div>
    <w:div w:id="1303846703">
      <w:bodyDiv w:val="1"/>
      <w:marLeft w:val="0"/>
      <w:marRight w:val="0"/>
      <w:marTop w:val="0"/>
      <w:marBottom w:val="0"/>
      <w:divBdr>
        <w:top w:val="none" w:sz="0" w:space="0" w:color="auto"/>
        <w:left w:val="none" w:sz="0" w:space="0" w:color="auto"/>
        <w:bottom w:val="none" w:sz="0" w:space="0" w:color="auto"/>
        <w:right w:val="none" w:sz="0" w:space="0" w:color="auto"/>
      </w:divBdr>
    </w:div>
    <w:div w:id="1304264486">
      <w:bodyDiv w:val="1"/>
      <w:marLeft w:val="0"/>
      <w:marRight w:val="0"/>
      <w:marTop w:val="0"/>
      <w:marBottom w:val="0"/>
      <w:divBdr>
        <w:top w:val="none" w:sz="0" w:space="0" w:color="auto"/>
        <w:left w:val="none" w:sz="0" w:space="0" w:color="auto"/>
        <w:bottom w:val="none" w:sz="0" w:space="0" w:color="auto"/>
        <w:right w:val="none" w:sz="0" w:space="0" w:color="auto"/>
      </w:divBdr>
    </w:div>
    <w:div w:id="1304386035">
      <w:bodyDiv w:val="1"/>
      <w:marLeft w:val="0"/>
      <w:marRight w:val="0"/>
      <w:marTop w:val="0"/>
      <w:marBottom w:val="0"/>
      <w:divBdr>
        <w:top w:val="none" w:sz="0" w:space="0" w:color="auto"/>
        <w:left w:val="none" w:sz="0" w:space="0" w:color="auto"/>
        <w:bottom w:val="none" w:sz="0" w:space="0" w:color="auto"/>
        <w:right w:val="none" w:sz="0" w:space="0" w:color="auto"/>
      </w:divBdr>
    </w:div>
    <w:div w:id="1304847793">
      <w:bodyDiv w:val="1"/>
      <w:marLeft w:val="0"/>
      <w:marRight w:val="0"/>
      <w:marTop w:val="0"/>
      <w:marBottom w:val="0"/>
      <w:divBdr>
        <w:top w:val="none" w:sz="0" w:space="0" w:color="auto"/>
        <w:left w:val="none" w:sz="0" w:space="0" w:color="auto"/>
        <w:bottom w:val="none" w:sz="0" w:space="0" w:color="auto"/>
        <w:right w:val="none" w:sz="0" w:space="0" w:color="auto"/>
      </w:divBdr>
    </w:div>
    <w:div w:id="1305312045">
      <w:bodyDiv w:val="1"/>
      <w:marLeft w:val="0"/>
      <w:marRight w:val="0"/>
      <w:marTop w:val="0"/>
      <w:marBottom w:val="0"/>
      <w:divBdr>
        <w:top w:val="none" w:sz="0" w:space="0" w:color="auto"/>
        <w:left w:val="none" w:sz="0" w:space="0" w:color="auto"/>
        <w:bottom w:val="none" w:sz="0" w:space="0" w:color="auto"/>
        <w:right w:val="none" w:sz="0" w:space="0" w:color="auto"/>
      </w:divBdr>
    </w:div>
    <w:div w:id="1305625276">
      <w:bodyDiv w:val="1"/>
      <w:marLeft w:val="0"/>
      <w:marRight w:val="0"/>
      <w:marTop w:val="0"/>
      <w:marBottom w:val="0"/>
      <w:divBdr>
        <w:top w:val="none" w:sz="0" w:space="0" w:color="auto"/>
        <w:left w:val="none" w:sz="0" w:space="0" w:color="auto"/>
        <w:bottom w:val="none" w:sz="0" w:space="0" w:color="auto"/>
        <w:right w:val="none" w:sz="0" w:space="0" w:color="auto"/>
      </w:divBdr>
    </w:div>
    <w:div w:id="1306081061">
      <w:bodyDiv w:val="1"/>
      <w:marLeft w:val="0"/>
      <w:marRight w:val="0"/>
      <w:marTop w:val="0"/>
      <w:marBottom w:val="0"/>
      <w:divBdr>
        <w:top w:val="none" w:sz="0" w:space="0" w:color="auto"/>
        <w:left w:val="none" w:sz="0" w:space="0" w:color="auto"/>
        <w:bottom w:val="none" w:sz="0" w:space="0" w:color="auto"/>
        <w:right w:val="none" w:sz="0" w:space="0" w:color="auto"/>
      </w:divBdr>
    </w:div>
    <w:div w:id="1307123509">
      <w:bodyDiv w:val="1"/>
      <w:marLeft w:val="0"/>
      <w:marRight w:val="0"/>
      <w:marTop w:val="0"/>
      <w:marBottom w:val="0"/>
      <w:divBdr>
        <w:top w:val="none" w:sz="0" w:space="0" w:color="auto"/>
        <w:left w:val="none" w:sz="0" w:space="0" w:color="auto"/>
        <w:bottom w:val="none" w:sz="0" w:space="0" w:color="auto"/>
        <w:right w:val="none" w:sz="0" w:space="0" w:color="auto"/>
      </w:divBdr>
    </w:div>
    <w:div w:id="1307128124">
      <w:bodyDiv w:val="1"/>
      <w:marLeft w:val="0"/>
      <w:marRight w:val="0"/>
      <w:marTop w:val="0"/>
      <w:marBottom w:val="0"/>
      <w:divBdr>
        <w:top w:val="none" w:sz="0" w:space="0" w:color="auto"/>
        <w:left w:val="none" w:sz="0" w:space="0" w:color="auto"/>
        <w:bottom w:val="none" w:sz="0" w:space="0" w:color="auto"/>
        <w:right w:val="none" w:sz="0" w:space="0" w:color="auto"/>
      </w:divBdr>
      <w:divsChild>
        <w:div w:id="455366873">
          <w:marLeft w:val="0"/>
          <w:marRight w:val="0"/>
          <w:marTop w:val="0"/>
          <w:marBottom w:val="0"/>
          <w:divBdr>
            <w:top w:val="none" w:sz="0" w:space="0" w:color="auto"/>
            <w:left w:val="none" w:sz="0" w:space="0" w:color="auto"/>
            <w:bottom w:val="none" w:sz="0" w:space="0" w:color="auto"/>
            <w:right w:val="none" w:sz="0" w:space="0" w:color="auto"/>
          </w:divBdr>
          <w:divsChild>
            <w:div w:id="749355473">
              <w:marLeft w:val="0"/>
              <w:marRight w:val="0"/>
              <w:marTop w:val="0"/>
              <w:marBottom w:val="0"/>
              <w:divBdr>
                <w:top w:val="none" w:sz="0" w:space="0" w:color="auto"/>
                <w:left w:val="none" w:sz="0" w:space="0" w:color="auto"/>
                <w:bottom w:val="none" w:sz="0" w:space="0" w:color="auto"/>
                <w:right w:val="none" w:sz="0" w:space="0" w:color="auto"/>
              </w:divBdr>
              <w:divsChild>
                <w:div w:id="383532361">
                  <w:marLeft w:val="0"/>
                  <w:marRight w:val="0"/>
                  <w:marTop w:val="0"/>
                  <w:marBottom w:val="0"/>
                  <w:divBdr>
                    <w:top w:val="none" w:sz="0" w:space="0" w:color="auto"/>
                    <w:left w:val="none" w:sz="0" w:space="0" w:color="auto"/>
                    <w:bottom w:val="none" w:sz="0" w:space="0" w:color="auto"/>
                    <w:right w:val="none" w:sz="0" w:space="0" w:color="auto"/>
                  </w:divBdr>
                  <w:divsChild>
                    <w:div w:id="757823810">
                      <w:marLeft w:val="0"/>
                      <w:marRight w:val="0"/>
                      <w:marTop w:val="0"/>
                      <w:marBottom w:val="0"/>
                      <w:divBdr>
                        <w:top w:val="none" w:sz="0" w:space="0" w:color="auto"/>
                        <w:left w:val="none" w:sz="0" w:space="0" w:color="auto"/>
                        <w:bottom w:val="none" w:sz="0" w:space="0" w:color="auto"/>
                        <w:right w:val="none" w:sz="0" w:space="0" w:color="auto"/>
                      </w:divBdr>
                      <w:divsChild>
                        <w:div w:id="101307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7395186">
      <w:bodyDiv w:val="1"/>
      <w:marLeft w:val="0"/>
      <w:marRight w:val="0"/>
      <w:marTop w:val="0"/>
      <w:marBottom w:val="0"/>
      <w:divBdr>
        <w:top w:val="none" w:sz="0" w:space="0" w:color="auto"/>
        <w:left w:val="none" w:sz="0" w:space="0" w:color="auto"/>
        <w:bottom w:val="none" w:sz="0" w:space="0" w:color="auto"/>
        <w:right w:val="none" w:sz="0" w:space="0" w:color="auto"/>
      </w:divBdr>
    </w:div>
    <w:div w:id="1307509207">
      <w:bodyDiv w:val="1"/>
      <w:marLeft w:val="0"/>
      <w:marRight w:val="0"/>
      <w:marTop w:val="0"/>
      <w:marBottom w:val="0"/>
      <w:divBdr>
        <w:top w:val="none" w:sz="0" w:space="0" w:color="auto"/>
        <w:left w:val="none" w:sz="0" w:space="0" w:color="auto"/>
        <w:bottom w:val="none" w:sz="0" w:space="0" w:color="auto"/>
        <w:right w:val="none" w:sz="0" w:space="0" w:color="auto"/>
      </w:divBdr>
    </w:div>
    <w:div w:id="1308896852">
      <w:bodyDiv w:val="1"/>
      <w:marLeft w:val="0"/>
      <w:marRight w:val="0"/>
      <w:marTop w:val="0"/>
      <w:marBottom w:val="0"/>
      <w:divBdr>
        <w:top w:val="none" w:sz="0" w:space="0" w:color="auto"/>
        <w:left w:val="none" w:sz="0" w:space="0" w:color="auto"/>
        <w:bottom w:val="none" w:sz="0" w:space="0" w:color="auto"/>
        <w:right w:val="none" w:sz="0" w:space="0" w:color="auto"/>
      </w:divBdr>
    </w:div>
    <w:div w:id="1309168598">
      <w:bodyDiv w:val="1"/>
      <w:marLeft w:val="0"/>
      <w:marRight w:val="0"/>
      <w:marTop w:val="0"/>
      <w:marBottom w:val="0"/>
      <w:divBdr>
        <w:top w:val="none" w:sz="0" w:space="0" w:color="auto"/>
        <w:left w:val="none" w:sz="0" w:space="0" w:color="auto"/>
        <w:bottom w:val="none" w:sz="0" w:space="0" w:color="auto"/>
        <w:right w:val="none" w:sz="0" w:space="0" w:color="auto"/>
      </w:divBdr>
    </w:div>
    <w:div w:id="1309169332">
      <w:bodyDiv w:val="1"/>
      <w:marLeft w:val="0"/>
      <w:marRight w:val="0"/>
      <w:marTop w:val="0"/>
      <w:marBottom w:val="0"/>
      <w:divBdr>
        <w:top w:val="none" w:sz="0" w:space="0" w:color="auto"/>
        <w:left w:val="none" w:sz="0" w:space="0" w:color="auto"/>
        <w:bottom w:val="none" w:sz="0" w:space="0" w:color="auto"/>
        <w:right w:val="none" w:sz="0" w:space="0" w:color="auto"/>
      </w:divBdr>
    </w:div>
    <w:div w:id="1309360649">
      <w:bodyDiv w:val="1"/>
      <w:marLeft w:val="0"/>
      <w:marRight w:val="0"/>
      <w:marTop w:val="0"/>
      <w:marBottom w:val="0"/>
      <w:divBdr>
        <w:top w:val="none" w:sz="0" w:space="0" w:color="auto"/>
        <w:left w:val="none" w:sz="0" w:space="0" w:color="auto"/>
        <w:bottom w:val="none" w:sz="0" w:space="0" w:color="auto"/>
        <w:right w:val="none" w:sz="0" w:space="0" w:color="auto"/>
      </w:divBdr>
    </w:div>
    <w:div w:id="1309627335">
      <w:bodyDiv w:val="1"/>
      <w:marLeft w:val="0"/>
      <w:marRight w:val="0"/>
      <w:marTop w:val="0"/>
      <w:marBottom w:val="0"/>
      <w:divBdr>
        <w:top w:val="none" w:sz="0" w:space="0" w:color="auto"/>
        <w:left w:val="none" w:sz="0" w:space="0" w:color="auto"/>
        <w:bottom w:val="none" w:sz="0" w:space="0" w:color="auto"/>
        <w:right w:val="none" w:sz="0" w:space="0" w:color="auto"/>
      </w:divBdr>
    </w:div>
    <w:div w:id="1310327551">
      <w:bodyDiv w:val="1"/>
      <w:marLeft w:val="0"/>
      <w:marRight w:val="0"/>
      <w:marTop w:val="0"/>
      <w:marBottom w:val="0"/>
      <w:divBdr>
        <w:top w:val="none" w:sz="0" w:space="0" w:color="auto"/>
        <w:left w:val="none" w:sz="0" w:space="0" w:color="auto"/>
        <w:bottom w:val="none" w:sz="0" w:space="0" w:color="auto"/>
        <w:right w:val="none" w:sz="0" w:space="0" w:color="auto"/>
      </w:divBdr>
    </w:div>
    <w:div w:id="1311398975">
      <w:bodyDiv w:val="1"/>
      <w:marLeft w:val="0"/>
      <w:marRight w:val="0"/>
      <w:marTop w:val="0"/>
      <w:marBottom w:val="0"/>
      <w:divBdr>
        <w:top w:val="none" w:sz="0" w:space="0" w:color="auto"/>
        <w:left w:val="none" w:sz="0" w:space="0" w:color="auto"/>
        <w:bottom w:val="none" w:sz="0" w:space="0" w:color="auto"/>
        <w:right w:val="none" w:sz="0" w:space="0" w:color="auto"/>
      </w:divBdr>
    </w:div>
    <w:div w:id="1311981117">
      <w:bodyDiv w:val="1"/>
      <w:marLeft w:val="0"/>
      <w:marRight w:val="0"/>
      <w:marTop w:val="0"/>
      <w:marBottom w:val="0"/>
      <w:divBdr>
        <w:top w:val="none" w:sz="0" w:space="0" w:color="auto"/>
        <w:left w:val="none" w:sz="0" w:space="0" w:color="auto"/>
        <w:bottom w:val="none" w:sz="0" w:space="0" w:color="auto"/>
        <w:right w:val="none" w:sz="0" w:space="0" w:color="auto"/>
      </w:divBdr>
    </w:div>
    <w:div w:id="1312060510">
      <w:bodyDiv w:val="1"/>
      <w:marLeft w:val="0"/>
      <w:marRight w:val="0"/>
      <w:marTop w:val="0"/>
      <w:marBottom w:val="0"/>
      <w:divBdr>
        <w:top w:val="none" w:sz="0" w:space="0" w:color="auto"/>
        <w:left w:val="none" w:sz="0" w:space="0" w:color="auto"/>
        <w:bottom w:val="none" w:sz="0" w:space="0" w:color="auto"/>
        <w:right w:val="none" w:sz="0" w:space="0" w:color="auto"/>
      </w:divBdr>
    </w:div>
    <w:div w:id="1312294546">
      <w:bodyDiv w:val="1"/>
      <w:marLeft w:val="0"/>
      <w:marRight w:val="0"/>
      <w:marTop w:val="0"/>
      <w:marBottom w:val="0"/>
      <w:divBdr>
        <w:top w:val="none" w:sz="0" w:space="0" w:color="auto"/>
        <w:left w:val="none" w:sz="0" w:space="0" w:color="auto"/>
        <w:bottom w:val="none" w:sz="0" w:space="0" w:color="auto"/>
        <w:right w:val="none" w:sz="0" w:space="0" w:color="auto"/>
      </w:divBdr>
    </w:div>
    <w:div w:id="1313096330">
      <w:bodyDiv w:val="1"/>
      <w:marLeft w:val="0"/>
      <w:marRight w:val="0"/>
      <w:marTop w:val="0"/>
      <w:marBottom w:val="0"/>
      <w:divBdr>
        <w:top w:val="none" w:sz="0" w:space="0" w:color="auto"/>
        <w:left w:val="none" w:sz="0" w:space="0" w:color="auto"/>
        <w:bottom w:val="none" w:sz="0" w:space="0" w:color="auto"/>
        <w:right w:val="none" w:sz="0" w:space="0" w:color="auto"/>
      </w:divBdr>
    </w:div>
    <w:div w:id="1313097663">
      <w:bodyDiv w:val="1"/>
      <w:marLeft w:val="0"/>
      <w:marRight w:val="0"/>
      <w:marTop w:val="0"/>
      <w:marBottom w:val="0"/>
      <w:divBdr>
        <w:top w:val="none" w:sz="0" w:space="0" w:color="auto"/>
        <w:left w:val="none" w:sz="0" w:space="0" w:color="auto"/>
        <w:bottom w:val="none" w:sz="0" w:space="0" w:color="auto"/>
        <w:right w:val="none" w:sz="0" w:space="0" w:color="auto"/>
      </w:divBdr>
    </w:div>
    <w:div w:id="1313098982">
      <w:bodyDiv w:val="1"/>
      <w:marLeft w:val="0"/>
      <w:marRight w:val="0"/>
      <w:marTop w:val="0"/>
      <w:marBottom w:val="0"/>
      <w:divBdr>
        <w:top w:val="none" w:sz="0" w:space="0" w:color="auto"/>
        <w:left w:val="none" w:sz="0" w:space="0" w:color="auto"/>
        <w:bottom w:val="none" w:sz="0" w:space="0" w:color="auto"/>
        <w:right w:val="none" w:sz="0" w:space="0" w:color="auto"/>
      </w:divBdr>
    </w:div>
    <w:div w:id="1313414380">
      <w:bodyDiv w:val="1"/>
      <w:marLeft w:val="0"/>
      <w:marRight w:val="0"/>
      <w:marTop w:val="0"/>
      <w:marBottom w:val="0"/>
      <w:divBdr>
        <w:top w:val="none" w:sz="0" w:space="0" w:color="auto"/>
        <w:left w:val="none" w:sz="0" w:space="0" w:color="auto"/>
        <w:bottom w:val="none" w:sz="0" w:space="0" w:color="auto"/>
        <w:right w:val="none" w:sz="0" w:space="0" w:color="auto"/>
      </w:divBdr>
    </w:div>
    <w:div w:id="1313483096">
      <w:bodyDiv w:val="1"/>
      <w:marLeft w:val="0"/>
      <w:marRight w:val="0"/>
      <w:marTop w:val="0"/>
      <w:marBottom w:val="0"/>
      <w:divBdr>
        <w:top w:val="none" w:sz="0" w:space="0" w:color="auto"/>
        <w:left w:val="none" w:sz="0" w:space="0" w:color="auto"/>
        <w:bottom w:val="none" w:sz="0" w:space="0" w:color="auto"/>
        <w:right w:val="none" w:sz="0" w:space="0" w:color="auto"/>
      </w:divBdr>
      <w:divsChild>
        <w:div w:id="1308586754">
          <w:marLeft w:val="0"/>
          <w:marRight w:val="0"/>
          <w:marTop w:val="0"/>
          <w:marBottom w:val="0"/>
          <w:divBdr>
            <w:top w:val="none" w:sz="0" w:space="0" w:color="auto"/>
            <w:left w:val="none" w:sz="0" w:space="0" w:color="auto"/>
            <w:bottom w:val="none" w:sz="0" w:space="0" w:color="auto"/>
            <w:right w:val="none" w:sz="0" w:space="0" w:color="auto"/>
          </w:divBdr>
        </w:div>
      </w:divsChild>
    </w:div>
    <w:div w:id="1314069268">
      <w:bodyDiv w:val="1"/>
      <w:marLeft w:val="0"/>
      <w:marRight w:val="0"/>
      <w:marTop w:val="0"/>
      <w:marBottom w:val="0"/>
      <w:divBdr>
        <w:top w:val="none" w:sz="0" w:space="0" w:color="auto"/>
        <w:left w:val="none" w:sz="0" w:space="0" w:color="auto"/>
        <w:bottom w:val="none" w:sz="0" w:space="0" w:color="auto"/>
        <w:right w:val="none" w:sz="0" w:space="0" w:color="auto"/>
      </w:divBdr>
    </w:div>
    <w:div w:id="1314216905">
      <w:bodyDiv w:val="1"/>
      <w:marLeft w:val="0"/>
      <w:marRight w:val="0"/>
      <w:marTop w:val="0"/>
      <w:marBottom w:val="0"/>
      <w:divBdr>
        <w:top w:val="none" w:sz="0" w:space="0" w:color="auto"/>
        <w:left w:val="none" w:sz="0" w:space="0" w:color="auto"/>
        <w:bottom w:val="none" w:sz="0" w:space="0" w:color="auto"/>
        <w:right w:val="none" w:sz="0" w:space="0" w:color="auto"/>
      </w:divBdr>
      <w:divsChild>
        <w:div w:id="959842862">
          <w:marLeft w:val="0"/>
          <w:marRight w:val="0"/>
          <w:marTop w:val="0"/>
          <w:marBottom w:val="0"/>
          <w:divBdr>
            <w:top w:val="none" w:sz="0" w:space="0" w:color="auto"/>
            <w:left w:val="none" w:sz="0" w:space="0" w:color="auto"/>
            <w:bottom w:val="none" w:sz="0" w:space="0" w:color="auto"/>
            <w:right w:val="none" w:sz="0" w:space="0" w:color="auto"/>
          </w:divBdr>
          <w:divsChild>
            <w:div w:id="2120224463">
              <w:marLeft w:val="0"/>
              <w:marRight w:val="0"/>
              <w:marTop w:val="0"/>
              <w:marBottom w:val="0"/>
              <w:divBdr>
                <w:top w:val="none" w:sz="0" w:space="0" w:color="auto"/>
                <w:left w:val="none" w:sz="0" w:space="0" w:color="auto"/>
                <w:bottom w:val="none" w:sz="0" w:space="0" w:color="auto"/>
                <w:right w:val="none" w:sz="0" w:space="0" w:color="auto"/>
              </w:divBdr>
              <w:divsChild>
                <w:div w:id="1147671240">
                  <w:marLeft w:val="0"/>
                  <w:marRight w:val="0"/>
                  <w:marTop w:val="0"/>
                  <w:marBottom w:val="0"/>
                  <w:divBdr>
                    <w:top w:val="none" w:sz="0" w:space="0" w:color="auto"/>
                    <w:left w:val="none" w:sz="0" w:space="0" w:color="auto"/>
                    <w:bottom w:val="none" w:sz="0" w:space="0" w:color="auto"/>
                    <w:right w:val="none" w:sz="0" w:space="0" w:color="auto"/>
                  </w:divBdr>
                  <w:divsChild>
                    <w:div w:id="640380746">
                      <w:marLeft w:val="0"/>
                      <w:marRight w:val="0"/>
                      <w:marTop w:val="0"/>
                      <w:marBottom w:val="0"/>
                      <w:divBdr>
                        <w:top w:val="none" w:sz="0" w:space="0" w:color="auto"/>
                        <w:left w:val="none" w:sz="0" w:space="0" w:color="auto"/>
                        <w:bottom w:val="none" w:sz="0" w:space="0" w:color="auto"/>
                        <w:right w:val="none" w:sz="0" w:space="0" w:color="auto"/>
                      </w:divBdr>
                    </w:div>
                    <w:div w:id="519782473">
                      <w:marLeft w:val="0"/>
                      <w:marRight w:val="0"/>
                      <w:marTop w:val="0"/>
                      <w:marBottom w:val="0"/>
                      <w:divBdr>
                        <w:top w:val="none" w:sz="0" w:space="0" w:color="auto"/>
                        <w:left w:val="none" w:sz="0" w:space="0" w:color="auto"/>
                        <w:bottom w:val="none" w:sz="0" w:space="0" w:color="auto"/>
                        <w:right w:val="none" w:sz="0" w:space="0" w:color="auto"/>
                      </w:divBdr>
                    </w:div>
                    <w:div w:id="1280141927">
                      <w:marLeft w:val="0"/>
                      <w:marRight w:val="0"/>
                      <w:marTop w:val="0"/>
                      <w:marBottom w:val="0"/>
                      <w:divBdr>
                        <w:top w:val="none" w:sz="0" w:space="0" w:color="auto"/>
                        <w:left w:val="none" w:sz="0" w:space="0" w:color="auto"/>
                        <w:bottom w:val="none" w:sz="0" w:space="0" w:color="auto"/>
                        <w:right w:val="none" w:sz="0" w:space="0" w:color="auto"/>
                      </w:divBdr>
                    </w:div>
                    <w:div w:id="604966518">
                      <w:marLeft w:val="0"/>
                      <w:marRight w:val="0"/>
                      <w:marTop w:val="0"/>
                      <w:marBottom w:val="0"/>
                      <w:divBdr>
                        <w:top w:val="none" w:sz="0" w:space="0" w:color="auto"/>
                        <w:left w:val="none" w:sz="0" w:space="0" w:color="auto"/>
                        <w:bottom w:val="none" w:sz="0" w:space="0" w:color="auto"/>
                        <w:right w:val="none" w:sz="0" w:space="0" w:color="auto"/>
                      </w:divBdr>
                    </w:div>
                    <w:div w:id="1135684045">
                      <w:marLeft w:val="0"/>
                      <w:marRight w:val="0"/>
                      <w:marTop w:val="0"/>
                      <w:marBottom w:val="0"/>
                      <w:divBdr>
                        <w:top w:val="none" w:sz="0" w:space="0" w:color="auto"/>
                        <w:left w:val="none" w:sz="0" w:space="0" w:color="auto"/>
                        <w:bottom w:val="none" w:sz="0" w:space="0" w:color="auto"/>
                        <w:right w:val="none" w:sz="0" w:space="0" w:color="auto"/>
                      </w:divBdr>
                    </w:div>
                    <w:div w:id="662054167">
                      <w:marLeft w:val="0"/>
                      <w:marRight w:val="0"/>
                      <w:marTop w:val="0"/>
                      <w:marBottom w:val="0"/>
                      <w:divBdr>
                        <w:top w:val="none" w:sz="0" w:space="0" w:color="auto"/>
                        <w:left w:val="none" w:sz="0" w:space="0" w:color="auto"/>
                        <w:bottom w:val="none" w:sz="0" w:space="0" w:color="auto"/>
                        <w:right w:val="none" w:sz="0" w:space="0" w:color="auto"/>
                      </w:divBdr>
                    </w:div>
                    <w:div w:id="1778407619">
                      <w:marLeft w:val="0"/>
                      <w:marRight w:val="0"/>
                      <w:marTop w:val="0"/>
                      <w:marBottom w:val="0"/>
                      <w:divBdr>
                        <w:top w:val="none" w:sz="0" w:space="0" w:color="auto"/>
                        <w:left w:val="none" w:sz="0" w:space="0" w:color="auto"/>
                        <w:bottom w:val="none" w:sz="0" w:space="0" w:color="auto"/>
                        <w:right w:val="none" w:sz="0" w:space="0" w:color="auto"/>
                      </w:divBdr>
                    </w:div>
                    <w:div w:id="1370304486">
                      <w:marLeft w:val="0"/>
                      <w:marRight w:val="0"/>
                      <w:marTop w:val="0"/>
                      <w:marBottom w:val="0"/>
                      <w:divBdr>
                        <w:top w:val="none" w:sz="0" w:space="0" w:color="auto"/>
                        <w:left w:val="none" w:sz="0" w:space="0" w:color="auto"/>
                        <w:bottom w:val="none" w:sz="0" w:space="0" w:color="auto"/>
                        <w:right w:val="none" w:sz="0" w:space="0" w:color="auto"/>
                      </w:divBdr>
                    </w:div>
                    <w:div w:id="717357237">
                      <w:marLeft w:val="0"/>
                      <w:marRight w:val="0"/>
                      <w:marTop w:val="0"/>
                      <w:marBottom w:val="0"/>
                      <w:divBdr>
                        <w:top w:val="none" w:sz="0" w:space="0" w:color="auto"/>
                        <w:left w:val="none" w:sz="0" w:space="0" w:color="auto"/>
                        <w:bottom w:val="none" w:sz="0" w:space="0" w:color="auto"/>
                        <w:right w:val="none" w:sz="0" w:space="0" w:color="auto"/>
                      </w:divBdr>
                    </w:div>
                    <w:div w:id="5856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329696">
      <w:bodyDiv w:val="1"/>
      <w:marLeft w:val="0"/>
      <w:marRight w:val="0"/>
      <w:marTop w:val="0"/>
      <w:marBottom w:val="0"/>
      <w:divBdr>
        <w:top w:val="none" w:sz="0" w:space="0" w:color="auto"/>
        <w:left w:val="none" w:sz="0" w:space="0" w:color="auto"/>
        <w:bottom w:val="none" w:sz="0" w:space="0" w:color="auto"/>
        <w:right w:val="none" w:sz="0" w:space="0" w:color="auto"/>
      </w:divBdr>
    </w:div>
    <w:div w:id="1315641211">
      <w:bodyDiv w:val="1"/>
      <w:marLeft w:val="0"/>
      <w:marRight w:val="0"/>
      <w:marTop w:val="0"/>
      <w:marBottom w:val="0"/>
      <w:divBdr>
        <w:top w:val="none" w:sz="0" w:space="0" w:color="auto"/>
        <w:left w:val="none" w:sz="0" w:space="0" w:color="auto"/>
        <w:bottom w:val="none" w:sz="0" w:space="0" w:color="auto"/>
        <w:right w:val="none" w:sz="0" w:space="0" w:color="auto"/>
      </w:divBdr>
    </w:div>
    <w:div w:id="1316497384">
      <w:bodyDiv w:val="1"/>
      <w:marLeft w:val="0"/>
      <w:marRight w:val="0"/>
      <w:marTop w:val="0"/>
      <w:marBottom w:val="0"/>
      <w:divBdr>
        <w:top w:val="none" w:sz="0" w:space="0" w:color="auto"/>
        <w:left w:val="none" w:sz="0" w:space="0" w:color="auto"/>
        <w:bottom w:val="none" w:sz="0" w:space="0" w:color="auto"/>
        <w:right w:val="none" w:sz="0" w:space="0" w:color="auto"/>
      </w:divBdr>
    </w:div>
    <w:div w:id="1316689211">
      <w:bodyDiv w:val="1"/>
      <w:marLeft w:val="0"/>
      <w:marRight w:val="0"/>
      <w:marTop w:val="0"/>
      <w:marBottom w:val="0"/>
      <w:divBdr>
        <w:top w:val="none" w:sz="0" w:space="0" w:color="auto"/>
        <w:left w:val="none" w:sz="0" w:space="0" w:color="auto"/>
        <w:bottom w:val="none" w:sz="0" w:space="0" w:color="auto"/>
        <w:right w:val="none" w:sz="0" w:space="0" w:color="auto"/>
      </w:divBdr>
    </w:div>
    <w:div w:id="1317104027">
      <w:bodyDiv w:val="1"/>
      <w:marLeft w:val="0"/>
      <w:marRight w:val="0"/>
      <w:marTop w:val="0"/>
      <w:marBottom w:val="0"/>
      <w:divBdr>
        <w:top w:val="none" w:sz="0" w:space="0" w:color="auto"/>
        <w:left w:val="none" w:sz="0" w:space="0" w:color="auto"/>
        <w:bottom w:val="none" w:sz="0" w:space="0" w:color="auto"/>
        <w:right w:val="none" w:sz="0" w:space="0" w:color="auto"/>
      </w:divBdr>
    </w:div>
    <w:div w:id="1317227827">
      <w:bodyDiv w:val="1"/>
      <w:marLeft w:val="0"/>
      <w:marRight w:val="0"/>
      <w:marTop w:val="0"/>
      <w:marBottom w:val="0"/>
      <w:divBdr>
        <w:top w:val="none" w:sz="0" w:space="0" w:color="auto"/>
        <w:left w:val="none" w:sz="0" w:space="0" w:color="auto"/>
        <w:bottom w:val="none" w:sz="0" w:space="0" w:color="auto"/>
        <w:right w:val="none" w:sz="0" w:space="0" w:color="auto"/>
      </w:divBdr>
    </w:div>
    <w:div w:id="1318027060">
      <w:bodyDiv w:val="1"/>
      <w:marLeft w:val="0"/>
      <w:marRight w:val="0"/>
      <w:marTop w:val="0"/>
      <w:marBottom w:val="0"/>
      <w:divBdr>
        <w:top w:val="none" w:sz="0" w:space="0" w:color="auto"/>
        <w:left w:val="none" w:sz="0" w:space="0" w:color="auto"/>
        <w:bottom w:val="none" w:sz="0" w:space="0" w:color="auto"/>
        <w:right w:val="none" w:sz="0" w:space="0" w:color="auto"/>
      </w:divBdr>
    </w:div>
    <w:div w:id="1318877235">
      <w:bodyDiv w:val="1"/>
      <w:marLeft w:val="0"/>
      <w:marRight w:val="0"/>
      <w:marTop w:val="0"/>
      <w:marBottom w:val="0"/>
      <w:divBdr>
        <w:top w:val="none" w:sz="0" w:space="0" w:color="auto"/>
        <w:left w:val="none" w:sz="0" w:space="0" w:color="auto"/>
        <w:bottom w:val="none" w:sz="0" w:space="0" w:color="auto"/>
        <w:right w:val="none" w:sz="0" w:space="0" w:color="auto"/>
      </w:divBdr>
      <w:divsChild>
        <w:div w:id="1924952991">
          <w:marLeft w:val="0"/>
          <w:marRight w:val="0"/>
          <w:marTop w:val="0"/>
          <w:marBottom w:val="0"/>
          <w:divBdr>
            <w:top w:val="none" w:sz="0" w:space="0" w:color="auto"/>
            <w:left w:val="none" w:sz="0" w:space="0" w:color="auto"/>
            <w:bottom w:val="none" w:sz="0" w:space="0" w:color="auto"/>
            <w:right w:val="none" w:sz="0" w:space="0" w:color="auto"/>
          </w:divBdr>
          <w:divsChild>
            <w:div w:id="1393235455">
              <w:marLeft w:val="0"/>
              <w:marRight w:val="0"/>
              <w:marTop w:val="0"/>
              <w:marBottom w:val="0"/>
              <w:divBdr>
                <w:top w:val="none" w:sz="0" w:space="0" w:color="auto"/>
                <w:left w:val="none" w:sz="0" w:space="0" w:color="auto"/>
                <w:bottom w:val="none" w:sz="0" w:space="0" w:color="auto"/>
                <w:right w:val="none" w:sz="0" w:space="0" w:color="auto"/>
              </w:divBdr>
              <w:divsChild>
                <w:div w:id="1240364446">
                  <w:marLeft w:val="0"/>
                  <w:marRight w:val="0"/>
                  <w:marTop w:val="0"/>
                  <w:marBottom w:val="0"/>
                  <w:divBdr>
                    <w:top w:val="none" w:sz="0" w:space="0" w:color="auto"/>
                    <w:left w:val="none" w:sz="0" w:space="0" w:color="auto"/>
                    <w:bottom w:val="none" w:sz="0" w:space="0" w:color="auto"/>
                    <w:right w:val="none" w:sz="0" w:space="0" w:color="auto"/>
                  </w:divBdr>
                  <w:divsChild>
                    <w:div w:id="1571497525">
                      <w:marLeft w:val="0"/>
                      <w:marRight w:val="0"/>
                      <w:marTop w:val="0"/>
                      <w:marBottom w:val="0"/>
                      <w:divBdr>
                        <w:top w:val="none" w:sz="0" w:space="0" w:color="auto"/>
                        <w:left w:val="none" w:sz="0" w:space="0" w:color="auto"/>
                        <w:bottom w:val="none" w:sz="0" w:space="0" w:color="auto"/>
                        <w:right w:val="none" w:sz="0" w:space="0" w:color="auto"/>
                      </w:divBdr>
                    </w:div>
                    <w:div w:id="1466386393">
                      <w:marLeft w:val="0"/>
                      <w:marRight w:val="0"/>
                      <w:marTop w:val="0"/>
                      <w:marBottom w:val="0"/>
                      <w:divBdr>
                        <w:top w:val="none" w:sz="0" w:space="0" w:color="auto"/>
                        <w:left w:val="none" w:sz="0" w:space="0" w:color="auto"/>
                        <w:bottom w:val="none" w:sz="0" w:space="0" w:color="auto"/>
                        <w:right w:val="none" w:sz="0" w:space="0" w:color="auto"/>
                      </w:divBdr>
                    </w:div>
                    <w:div w:id="1700273580">
                      <w:marLeft w:val="0"/>
                      <w:marRight w:val="0"/>
                      <w:marTop w:val="0"/>
                      <w:marBottom w:val="0"/>
                      <w:divBdr>
                        <w:top w:val="none" w:sz="0" w:space="0" w:color="auto"/>
                        <w:left w:val="none" w:sz="0" w:space="0" w:color="auto"/>
                        <w:bottom w:val="none" w:sz="0" w:space="0" w:color="auto"/>
                        <w:right w:val="none" w:sz="0" w:space="0" w:color="auto"/>
                      </w:divBdr>
                    </w:div>
                    <w:div w:id="1584754239">
                      <w:marLeft w:val="0"/>
                      <w:marRight w:val="0"/>
                      <w:marTop w:val="0"/>
                      <w:marBottom w:val="0"/>
                      <w:divBdr>
                        <w:top w:val="none" w:sz="0" w:space="0" w:color="auto"/>
                        <w:left w:val="none" w:sz="0" w:space="0" w:color="auto"/>
                        <w:bottom w:val="none" w:sz="0" w:space="0" w:color="auto"/>
                        <w:right w:val="none" w:sz="0" w:space="0" w:color="auto"/>
                      </w:divBdr>
                    </w:div>
                    <w:div w:id="428039248">
                      <w:marLeft w:val="0"/>
                      <w:marRight w:val="0"/>
                      <w:marTop w:val="0"/>
                      <w:marBottom w:val="0"/>
                      <w:divBdr>
                        <w:top w:val="none" w:sz="0" w:space="0" w:color="auto"/>
                        <w:left w:val="none" w:sz="0" w:space="0" w:color="auto"/>
                        <w:bottom w:val="none" w:sz="0" w:space="0" w:color="auto"/>
                        <w:right w:val="none" w:sz="0" w:space="0" w:color="auto"/>
                      </w:divBdr>
                    </w:div>
                    <w:div w:id="311301294">
                      <w:marLeft w:val="0"/>
                      <w:marRight w:val="0"/>
                      <w:marTop w:val="0"/>
                      <w:marBottom w:val="0"/>
                      <w:divBdr>
                        <w:top w:val="none" w:sz="0" w:space="0" w:color="auto"/>
                        <w:left w:val="none" w:sz="0" w:space="0" w:color="auto"/>
                        <w:bottom w:val="none" w:sz="0" w:space="0" w:color="auto"/>
                        <w:right w:val="none" w:sz="0" w:space="0" w:color="auto"/>
                      </w:divBdr>
                    </w:div>
                    <w:div w:id="1872919057">
                      <w:marLeft w:val="0"/>
                      <w:marRight w:val="0"/>
                      <w:marTop w:val="0"/>
                      <w:marBottom w:val="0"/>
                      <w:divBdr>
                        <w:top w:val="none" w:sz="0" w:space="0" w:color="auto"/>
                        <w:left w:val="none" w:sz="0" w:space="0" w:color="auto"/>
                        <w:bottom w:val="none" w:sz="0" w:space="0" w:color="auto"/>
                        <w:right w:val="none" w:sz="0" w:space="0" w:color="auto"/>
                      </w:divBdr>
                    </w:div>
                    <w:div w:id="2015105762">
                      <w:marLeft w:val="0"/>
                      <w:marRight w:val="0"/>
                      <w:marTop w:val="0"/>
                      <w:marBottom w:val="0"/>
                      <w:divBdr>
                        <w:top w:val="none" w:sz="0" w:space="0" w:color="auto"/>
                        <w:left w:val="none" w:sz="0" w:space="0" w:color="auto"/>
                        <w:bottom w:val="none" w:sz="0" w:space="0" w:color="auto"/>
                        <w:right w:val="none" w:sz="0" w:space="0" w:color="auto"/>
                      </w:divBdr>
                    </w:div>
                    <w:div w:id="2003115634">
                      <w:marLeft w:val="0"/>
                      <w:marRight w:val="0"/>
                      <w:marTop w:val="0"/>
                      <w:marBottom w:val="0"/>
                      <w:divBdr>
                        <w:top w:val="none" w:sz="0" w:space="0" w:color="auto"/>
                        <w:left w:val="none" w:sz="0" w:space="0" w:color="auto"/>
                        <w:bottom w:val="none" w:sz="0" w:space="0" w:color="auto"/>
                        <w:right w:val="none" w:sz="0" w:space="0" w:color="auto"/>
                      </w:divBdr>
                    </w:div>
                    <w:div w:id="15966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497793">
      <w:bodyDiv w:val="1"/>
      <w:marLeft w:val="0"/>
      <w:marRight w:val="0"/>
      <w:marTop w:val="0"/>
      <w:marBottom w:val="0"/>
      <w:divBdr>
        <w:top w:val="none" w:sz="0" w:space="0" w:color="auto"/>
        <w:left w:val="none" w:sz="0" w:space="0" w:color="auto"/>
        <w:bottom w:val="none" w:sz="0" w:space="0" w:color="auto"/>
        <w:right w:val="none" w:sz="0" w:space="0" w:color="auto"/>
      </w:divBdr>
      <w:divsChild>
        <w:div w:id="235238838">
          <w:marLeft w:val="0"/>
          <w:marRight w:val="0"/>
          <w:marTop w:val="0"/>
          <w:marBottom w:val="0"/>
          <w:divBdr>
            <w:top w:val="none" w:sz="0" w:space="0" w:color="auto"/>
            <w:left w:val="none" w:sz="0" w:space="0" w:color="auto"/>
            <w:bottom w:val="none" w:sz="0" w:space="0" w:color="auto"/>
            <w:right w:val="none" w:sz="0" w:space="0" w:color="auto"/>
          </w:divBdr>
          <w:divsChild>
            <w:div w:id="113377877">
              <w:marLeft w:val="0"/>
              <w:marRight w:val="0"/>
              <w:marTop w:val="0"/>
              <w:marBottom w:val="0"/>
              <w:divBdr>
                <w:top w:val="none" w:sz="0" w:space="0" w:color="auto"/>
                <w:left w:val="none" w:sz="0" w:space="0" w:color="auto"/>
                <w:bottom w:val="none" w:sz="0" w:space="0" w:color="auto"/>
                <w:right w:val="none" w:sz="0" w:space="0" w:color="auto"/>
              </w:divBdr>
              <w:divsChild>
                <w:div w:id="1824663391">
                  <w:marLeft w:val="0"/>
                  <w:marRight w:val="0"/>
                  <w:marTop w:val="0"/>
                  <w:marBottom w:val="0"/>
                  <w:divBdr>
                    <w:top w:val="none" w:sz="0" w:space="0" w:color="auto"/>
                    <w:left w:val="none" w:sz="0" w:space="0" w:color="auto"/>
                    <w:bottom w:val="none" w:sz="0" w:space="0" w:color="auto"/>
                    <w:right w:val="none" w:sz="0" w:space="0" w:color="auto"/>
                  </w:divBdr>
                  <w:divsChild>
                    <w:div w:id="753742695">
                      <w:marLeft w:val="0"/>
                      <w:marRight w:val="0"/>
                      <w:marTop w:val="0"/>
                      <w:marBottom w:val="0"/>
                      <w:divBdr>
                        <w:top w:val="none" w:sz="0" w:space="0" w:color="auto"/>
                        <w:left w:val="none" w:sz="0" w:space="0" w:color="auto"/>
                        <w:bottom w:val="none" w:sz="0" w:space="0" w:color="auto"/>
                        <w:right w:val="none" w:sz="0" w:space="0" w:color="auto"/>
                      </w:divBdr>
                    </w:div>
                    <w:div w:id="372770009">
                      <w:marLeft w:val="0"/>
                      <w:marRight w:val="0"/>
                      <w:marTop w:val="0"/>
                      <w:marBottom w:val="0"/>
                      <w:divBdr>
                        <w:top w:val="none" w:sz="0" w:space="0" w:color="auto"/>
                        <w:left w:val="none" w:sz="0" w:space="0" w:color="auto"/>
                        <w:bottom w:val="none" w:sz="0" w:space="0" w:color="auto"/>
                        <w:right w:val="none" w:sz="0" w:space="0" w:color="auto"/>
                      </w:divBdr>
                    </w:div>
                    <w:div w:id="71198635">
                      <w:marLeft w:val="0"/>
                      <w:marRight w:val="0"/>
                      <w:marTop w:val="0"/>
                      <w:marBottom w:val="0"/>
                      <w:divBdr>
                        <w:top w:val="none" w:sz="0" w:space="0" w:color="auto"/>
                        <w:left w:val="none" w:sz="0" w:space="0" w:color="auto"/>
                        <w:bottom w:val="none" w:sz="0" w:space="0" w:color="auto"/>
                        <w:right w:val="none" w:sz="0" w:space="0" w:color="auto"/>
                      </w:divBdr>
                    </w:div>
                    <w:div w:id="11159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883985">
      <w:bodyDiv w:val="1"/>
      <w:marLeft w:val="0"/>
      <w:marRight w:val="0"/>
      <w:marTop w:val="0"/>
      <w:marBottom w:val="0"/>
      <w:divBdr>
        <w:top w:val="none" w:sz="0" w:space="0" w:color="auto"/>
        <w:left w:val="none" w:sz="0" w:space="0" w:color="auto"/>
        <w:bottom w:val="none" w:sz="0" w:space="0" w:color="auto"/>
        <w:right w:val="none" w:sz="0" w:space="0" w:color="auto"/>
      </w:divBdr>
    </w:div>
    <w:div w:id="1321278042">
      <w:bodyDiv w:val="1"/>
      <w:marLeft w:val="0"/>
      <w:marRight w:val="0"/>
      <w:marTop w:val="0"/>
      <w:marBottom w:val="0"/>
      <w:divBdr>
        <w:top w:val="none" w:sz="0" w:space="0" w:color="auto"/>
        <w:left w:val="none" w:sz="0" w:space="0" w:color="auto"/>
        <w:bottom w:val="none" w:sz="0" w:space="0" w:color="auto"/>
        <w:right w:val="none" w:sz="0" w:space="0" w:color="auto"/>
      </w:divBdr>
    </w:div>
    <w:div w:id="1322613634">
      <w:bodyDiv w:val="1"/>
      <w:marLeft w:val="0"/>
      <w:marRight w:val="0"/>
      <w:marTop w:val="0"/>
      <w:marBottom w:val="0"/>
      <w:divBdr>
        <w:top w:val="none" w:sz="0" w:space="0" w:color="auto"/>
        <w:left w:val="none" w:sz="0" w:space="0" w:color="auto"/>
        <w:bottom w:val="none" w:sz="0" w:space="0" w:color="auto"/>
        <w:right w:val="none" w:sz="0" w:space="0" w:color="auto"/>
      </w:divBdr>
    </w:div>
    <w:div w:id="1323315751">
      <w:bodyDiv w:val="1"/>
      <w:marLeft w:val="0"/>
      <w:marRight w:val="0"/>
      <w:marTop w:val="0"/>
      <w:marBottom w:val="0"/>
      <w:divBdr>
        <w:top w:val="none" w:sz="0" w:space="0" w:color="auto"/>
        <w:left w:val="none" w:sz="0" w:space="0" w:color="auto"/>
        <w:bottom w:val="none" w:sz="0" w:space="0" w:color="auto"/>
        <w:right w:val="none" w:sz="0" w:space="0" w:color="auto"/>
      </w:divBdr>
    </w:div>
    <w:div w:id="1324315883">
      <w:bodyDiv w:val="1"/>
      <w:marLeft w:val="0"/>
      <w:marRight w:val="0"/>
      <w:marTop w:val="0"/>
      <w:marBottom w:val="0"/>
      <w:divBdr>
        <w:top w:val="none" w:sz="0" w:space="0" w:color="auto"/>
        <w:left w:val="none" w:sz="0" w:space="0" w:color="auto"/>
        <w:bottom w:val="none" w:sz="0" w:space="0" w:color="auto"/>
        <w:right w:val="none" w:sz="0" w:space="0" w:color="auto"/>
      </w:divBdr>
    </w:div>
    <w:div w:id="1324697762">
      <w:bodyDiv w:val="1"/>
      <w:marLeft w:val="0"/>
      <w:marRight w:val="0"/>
      <w:marTop w:val="0"/>
      <w:marBottom w:val="0"/>
      <w:divBdr>
        <w:top w:val="none" w:sz="0" w:space="0" w:color="auto"/>
        <w:left w:val="none" w:sz="0" w:space="0" w:color="auto"/>
        <w:bottom w:val="none" w:sz="0" w:space="0" w:color="auto"/>
        <w:right w:val="none" w:sz="0" w:space="0" w:color="auto"/>
      </w:divBdr>
    </w:div>
    <w:div w:id="1325013743">
      <w:bodyDiv w:val="1"/>
      <w:marLeft w:val="0"/>
      <w:marRight w:val="0"/>
      <w:marTop w:val="0"/>
      <w:marBottom w:val="0"/>
      <w:divBdr>
        <w:top w:val="none" w:sz="0" w:space="0" w:color="auto"/>
        <w:left w:val="none" w:sz="0" w:space="0" w:color="auto"/>
        <w:bottom w:val="none" w:sz="0" w:space="0" w:color="auto"/>
        <w:right w:val="none" w:sz="0" w:space="0" w:color="auto"/>
      </w:divBdr>
    </w:div>
    <w:div w:id="1325014081">
      <w:bodyDiv w:val="1"/>
      <w:marLeft w:val="0"/>
      <w:marRight w:val="0"/>
      <w:marTop w:val="0"/>
      <w:marBottom w:val="0"/>
      <w:divBdr>
        <w:top w:val="none" w:sz="0" w:space="0" w:color="auto"/>
        <w:left w:val="none" w:sz="0" w:space="0" w:color="auto"/>
        <w:bottom w:val="none" w:sz="0" w:space="0" w:color="auto"/>
        <w:right w:val="none" w:sz="0" w:space="0" w:color="auto"/>
      </w:divBdr>
      <w:divsChild>
        <w:div w:id="26951988">
          <w:marLeft w:val="0"/>
          <w:marRight w:val="0"/>
          <w:marTop w:val="0"/>
          <w:marBottom w:val="0"/>
          <w:divBdr>
            <w:top w:val="none" w:sz="0" w:space="0" w:color="auto"/>
            <w:left w:val="none" w:sz="0" w:space="0" w:color="auto"/>
            <w:bottom w:val="none" w:sz="0" w:space="0" w:color="auto"/>
            <w:right w:val="none" w:sz="0" w:space="0" w:color="auto"/>
          </w:divBdr>
          <w:divsChild>
            <w:div w:id="1383794962">
              <w:marLeft w:val="0"/>
              <w:marRight w:val="0"/>
              <w:marTop w:val="0"/>
              <w:marBottom w:val="0"/>
              <w:divBdr>
                <w:top w:val="none" w:sz="0" w:space="0" w:color="auto"/>
                <w:left w:val="none" w:sz="0" w:space="0" w:color="auto"/>
                <w:bottom w:val="none" w:sz="0" w:space="0" w:color="auto"/>
                <w:right w:val="none" w:sz="0" w:space="0" w:color="auto"/>
              </w:divBdr>
              <w:divsChild>
                <w:div w:id="1194613925">
                  <w:marLeft w:val="0"/>
                  <w:marRight w:val="0"/>
                  <w:marTop w:val="0"/>
                  <w:marBottom w:val="0"/>
                  <w:divBdr>
                    <w:top w:val="none" w:sz="0" w:space="0" w:color="auto"/>
                    <w:left w:val="none" w:sz="0" w:space="0" w:color="auto"/>
                    <w:bottom w:val="none" w:sz="0" w:space="0" w:color="auto"/>
                    <w:right w:val="none" w:sz="0" w:space="0" w:color="auto"/>
                  </w:divBdr>
                  <w:divsChild>
                    <w:div w:id="1302884714">
                      <w:marLeft w:val="0"/>
                      <w:marRight w:val="0"/>
                      <w:marTop w:val="0"/>
                      <w:marBottom w:val="0"/>
                      <w:divBdr>
                        <w:top w:val="none" w:sz="0" w:space="0" w:color="auto"/>
                        <w:left w:val="none" w:sz="0" w:space="0" w:color="auto"/>
                        <w:bottom w:val="none" w:sz="0" w:space="0" w:color="auto"/>
                        <w:right w:val="none" w:sz="0" w:space="0" w:color="auto"/>
                      </w:divBdr>
                    </w:div>
                    <w:div w:id="351493548">
                      <w:marLeft w:val="0"/>
                      <w:marRight w:val="0"/>
                      <w:marTop w:val="0"/>
                      <w:marBottom w:val="0"/>
                      <w:divBdr>
                        <w:top w:val="none" w:sz="0" w:space="0" w:color="auto"/>
                        <w:left w:val="none" w:sz="0" w:space="0" w:color="auto"/>
                        <w:bottom w:val="none" w:sz="0" w:space="0" w:color="auto"/>
                        <w:right w:val="none" w:sz="0" w:space="0" w:color="auto"/>
                      </w:divBdr>
                    </w:div>
                    <w:div w:id="585114162">
                      <w:marLeft w:val="0"/>
                      <w:marRight w:val="0"/>
                      <w:marTop w:val="0"/>
                      <w:marBottom w:val="0"/>
                      <w:divBdr>
                        <w:top w:val="none" w:sz="0" w:space="0" w:color="auto"/>
                        <w:left w:val="none" w:sz="0" w:space="0" w:color="auto"/>
                        <w:bottom w:val="none" w:sz="0" w:space="0" w:color="auto"/>
                        <w:right w:val="none" w:sz="0" w:space="0" w:color="auto"/>
                      </w:divBdr>
                    </w:div>
                    <w:div w:id="1556696383">
                      <w:marLeft w:val="0"/>
                      <w:marRight w:val="0"/>
                      <w:marTop w:val="0"/>
                      <w:marBottom w:val="0"/>
                      <w:divBdr>
                        <w:top w:val="none" w:sz="0" w:space="0" w:color="auto"/>
                        <w:left w:val="none" w:sz="0" w:space="0" w:color="auto"/>
                        <w:bottom w:val="none" w:sz="0" w:space="0" w:color="auto"/>
                        <w:right w:val="none" w:sz="0" w:space="0" w:color="auto"/>
                      </w:divBdr>
                    </w:div>
                    <w:div w:id="199887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087551">
      <w:bodyDiv w:val="1"/>
      <w:marLeft w:val="0"/>
      <w:marRight w:val="0"/>
      <w:marTop w:val="0"/>
      <w:marBottom w:val="0"/>
      <w:divBdr>
        <w:top w:val="none" w:sz="0" w:space="0" w:color="auto"/>
        <w:left w:val="none" w:sz="0" w:space="0" w:color="auto"/>
        <w:bottom w:val="none" w:sz="0" w:space="0" w:color="auto"/>
        <w:right w:val="none" w:sz="0" w:space="0" w:color="auto"/>
      </w:divBdr>
    </w:div>
    <w:div w:id="1325355349">
      <w:bodyDiv w:val="1"/>
      <w:marLeft w:val="0"/>
      <w:marRight w:val="0"/>
      <w:marTop w:val="0"/>
      <w:marBottom w:val="0"/>
      <w:divBdr>
        <w:top w:val="none" w:sz="0" w:space="0" w:color="auto"/>
        <w:left w:val="none" w:sz="0" w:space="0" w:color="auto"/>
        <w:bottom w:val="none" w:sz="0" w:space="0" w:color="auto"/>
        <w:right w:val="none" w:sz="0" w:space="0" w:color="auto"/>
      </w:divBdr>
    </w:div>
    <w:div w:id="1325889947">
      <w:bodyDiv w:val="1"/>
      <w:marLeft w:val="0"/>
      <w:marRight w:val="0"/>
      <w:marTop w:val="0"/>
      <w:marBottom w:val="0"/>
      <w:divBdr>
        <w:top w:val="none" w:sz="0" w:space="0" w:color="auto"/>
        <w:left w:val="none" w:sz="0" w:space="0" w:color="auto"/>
        <w:bottom w:val="none" w:sz="0" w:space="0" w:color="auto"/>
        <w:right w:val="none" w:sz="0" w:space="0" w:color="auto"/>
      </w:divBdr>
    </w:div>
    <w:div w:id="1326321990">
      <w:bodyDiv w:val="1"/>
      <w:marLeft w:val="0"/>
      <w:marRight w:val="0"/>
      <w:marTop w:val="0"/>
      <w:marBottom w:val="0"/>
      <w:divBdr>
        <w:top w:val="none" w:sz="0" w:space="0" w:color="auto"/>
        <w:left w:val="none" w:sz="0" w:space="0" w:color="auto"/>
        <w:bottom w:val="none" w:sz="0" w:space="0" w:color="auto"/>
        <w:right w:val="none" w:sz="0" w:space="0" w:color="auto"/>
      </w:divBdr>
    </w:div>
    <w:div w:id="1327173903">
      <w:bodyDiv w:val="1"/>
      <w:marLeft w:val="0"/>
      <w:marRight w:val="0"/>
      <w:marTop w:val="0"/>
      <w:marBottom w:val="0"/>
      <w:divBdr>
        <w:top w:val="none" w:sz="0" w:space="0" w:color="auto"/>
        <w:left w:val="none" w:sz="0" w:space="0" w:color="auto"/>
        <w:bottom w:val="none" w:sz="0" w:space="0" w:color="auto"/>
        <w:right w:val="none" w:sz="0" w:space="0" w:color="auto"/>
      </w:divBdr>
    </w:div>
    <w:div w:id="1327786419">
      <w:bodyDiv w:val="1"/>
      <w:marLeft w:val="0"/>
      <w:marRight w:val="0"/>
      <w:marTop w:val="0"/>
      <w:marBottom w:val="0"/>
      <w:divBdr>
        <w:top w:val="none" w:sz="0" w:space="0" w:color="auto"/>
        <w:left w:val="none" w:sz="0" w:space="0" w:color="auto"/>
        <w:bottom w:val="none" w:sz="0" w:space="0" w:color="auto"/>
        <w:right w:val="none" w:sz="0" w:space="0" w:color="auto"/>
      </w:divBdr>
    </w:div>
    <w:div w:id="1327788293">
      <w:bodyDiv w:val="1"/>
      <w:marLeft w:val="0"/>
      <w:marRight w:val="0"/>
      <w:marTop w:val="0"/>
      <w:marBottom w:val="0"/>
      <w:divBdr>
        <w:top w:val="none" w:sz="0" w:space="0" w:color="auto"/>
        <w:left w:val="none" w:sz="0" w:space="0" w:color="auto"/>
        <w:bottom w:val="none" w:sz="0" w:space="0" w:color="auto"/>
        <w:right w:val="none" w:sz="0" w:space="0" w:color="auto"/>
      </w:divBdr>
    </w:div>
    <w:div w:id="1328944588">
      <w:bodyDiv w:val="1"/>
      <w:marLeft w:val="0"/>
      <w:marRight w:val="0"/>
      <w:marTop w:val="0"/>
      <w:marBottom w:val="0"/>
      <w:divBdr>
        <w:top w:val="none" w:sz="0" w:space="0" w:color="auto"/>
        <w:left w:val="none" w:sz="0" w:space="0" w:color="auto"/>
        <w:bottom w:val="none" w:sz="0" w:space="0" w:color="auto"/>
        <w:right w:val="none" w:sz="0" w:space="0" w:color="auto"/>
      </w:divBdr>
    </w:div>
    <w:div w:id="1329334702">
      <w:bodyDiv w:val="1"/>
      <w:marLeft w:val="0"/>
      <w:marRight w:val="0"/>
      <w:marTop w:val="0"/>
      <w:marBottom w:val="0"/>
      <w:divBdr>
        <w:top w:val="none" w:sz="0" w:space="0" w:color="auto"/>
        <w:left w:val="none" w:sz="0" w:space="0" w:color="auto"/>
        <w:bottom w:val="none" w:sz="0" w:space="0" w:color="auto"/>
        <w:right w:val="none" w:sz="0" w:space="0" w:color="auto"/>
      </w:divBdr>
      <w:divsChild>
        <w:div w:id="1136988215">
          <w:marLeft w:val="0"/>
          <w:marRight w:val="0"/>
          <w:marTop w:val="0"/>
          <w:marBottom w:val="0"/>
          <w:divBdr>
            <w:top w:val="none" w:sz="0" w:space="0" w:color="auto"/>
            <w:left w:val="none" w:sz="0" w:space="0" w:color="auto"/>
            <w:bottom w:val="none" w:sz="0" w:space="0" w:color="auto"/>
            <w:right w:val="none" w:sz="0" w:space="0" w:color="auto"/>
          </w:divBdr>
          <w:divsChild>
            <w:div w:id="823548706">
              <w:marLeft w:val="0"/>
              <w:marRight w:val="0"/>
              <w:marTop w:val="0"/>
              <w:marBottom w:val="0"/>
              <w:divBdr>
                <w:top w:val="none" w:sz="0" w:space="0" w:color="auto"/>
                <w:left w:val="none" w:sz="0" w:space="0" w:color="auto"/>
                <w:bottom w:val="none" w:sz="0" w:space="0" w:color="auto"/>
                <w:right w:val="none" w:sz="0" w:space="0" w:color="auto"/>
              </w:divBdr>
              <w:divsChild>
                <w:div w:id="776677013">
                  <w:marLeft w:val="0"/>
                  <w:marRight w:val="0"/>
                  <w:marTop w:val="0"/>
                  <w:marBottom w:val="0"/>
                  <w:divBdr>
                    <w:top w:val="none" w:sz="0" w:space="0" w:color="auto"/>
                    <w:left w:val="none" w:sz="0" w:space="0" w:color="auto"/>
                    <w:bottom w:val="none" w:sz="0" w:space="0" w:color="auto"/>
                    <w:right w:val="none" w:sz="0" w:space="0" w:color="auto"/>
                  </w:divBdr>
                  <w:divsChild>
                    <w:div w:id="302582181">
                      <w:marLeft w:val="0"/>
                      <w:marRight w:val="0"/>
                      <w:marTop w:val="0"/>
                      <w:marBottom w:val="0"/>
                      <w:divBdr>
                        <w:top w:val="none" w:sz="0" w:space="0" w:color="auto"/>
                        <w:left w:val="none" w:sz="0" w:space="0" w:color="auto"/>
                        <w:bottom w:val="none" w:sz="0" w:space="0" w:color="auto"/>
                        <w:right w:val="none" w:sz="0" w:space="0" w:color="auto"/>
                      </w:divBdr>
                    </w:div>
                    <w:div w:id="175770406">
                      <w:marLeft w:val="0"/>
                      <w:marRight w:val="0"/>
                      <w:marTop w:val="0"/>
                      <w:marBottom w:val="0"/>
                      <w:divBdr>
                        <w:top w:val="none" w:sz="0" w:space="0" w:color="auto"/>
                        <w:left w:val="none" w:sz="0" w:space="0" w:color="auto"/>
                        <w:bottom w:val="none" w:sz="0" w:space="0" w:color="auto"/>
                        <w:right w:val="none" w:sz="0" w:space="0" w:color="auto"/>
                      </w:divBdr>
                    </w:div>
                    <w:div w:id="713653352">
                      <w:marLeft w:val="0"/>
                      <w:marRight w:val="0"/>
                      <w:marTop w:val="0"/>
                      <w:marBottom w:val="0"/>
                      <w:divBdr>
                        <w:top w:val="none" w:sz="0" w:space="0" w:color="auto"/>
                        <w:left w:val="none" w:sz="0" w:space="0" w:color="auto"/>
                        <w:bottom w:val="none" w:sz="0" w:space="0" w:color="auto"/>
                        <w:right w:val="none" w:sz="0" w:space="0" w:color="auto"/>
                      </w:divBdr>
                    </w:div>
                    <w:div w:id="1127891067">
                      <w:marLeft w:val="0"/>
                      <w:marRight w:val="0"/>
                      <w:marTop w:val="0"/>
                      <w:marBottom w:val="0"/>
                      <w:divBdr>
                        <w:top w:val="none" w:sz="0" w:space="0" w:color="auto"/>
                        <w:left w:val="none" w:sz="0" w:space="0" w:color="auto"/>
                        <w:bottom w:val="none" w:sz="0" w:space="0" w:color="auto"/>
                        <w:right w:val="none" w:sz="0" w:space="0" w:color="auto"/>
                      </w:divBdr>
                    </w:div>
                    <w:div w:id="1535145128">
                      <w:marLeft w:val="0"/>
                      <w:marRight w:val="0"/>
                      <w:marTop w:val="0"/>
                      <w:marBottom w:val="0"/>
                      <w:divBdr>
                        <w:top w:val="none" w:sz="0" w:space="0" w:color="auto"/>
                        <w:left w:val="none" w:sz="0" w:space="0" w:color="auto"/>
                        <w:bottom w:val="none" w:sz="0" w:space="0" w:color="auto"/>
                        <w:right w:val="none" w:sz="0" w:space="0" w:color="auto"/>
                      </w:divBdr>
                    </w:div>
                    <w:div w:id="81992600">
                      <w:marLeft w:val="0"/>
                      <w:marRight w:val="0"/>
                      <w:marTop w:val="0"/>
                      <w:marBottom w:val="0"/>
                      <w:divBdr>
                        <w:top w:val="none" w:sz="0" w:space="0" w:color="auto"/>
                        <w:left w:val="none" w:sz="0" w:space="0" w:color="auto"/>
                        <w:bottom w:val="none" w:sz="0" w:space="0" w:color="auto"/>
                        <w:right w:val="none" w:sz="0" w:space="0" w:color="auto"/>
                      </w:divBdr>
                    </w:div>
                    <w:div w:id="861437583">
                      <w:marLeft w:val="0"/>
                      <w:marRight w:val="0"/>
                      <w:marTop w:val="0"/>
                      <w:marBottom w:val="0"/>
                      <w:divBdr>
                        <w:top w:val="none" w:sz="0" w:space="0" w:color="auto"/>
                        <w:left w:val="none" w:sz="0" w:space="0" w:color="auto"/>
                        <w:bottom w:val="none" w:sz="0" w:space="0" w:color="auto"/>
                        <w:right w:val="none" w:sz="0" w:space="0" w:color="auto"/>
                      </w:divBdr>
                    </w:div>
                    <w:div w:id="1795442052">
                      <w:marLeft w:val="0"/>
                      <w:marRight w:val="0"/>
                      <w:marTop w:val="0"/>
                      <w:marBottom w:val="0"/>
                      <w:divBdr>
                        <w:top w:val="none" w:sz="0" w:space="0" w:color="auto"/>
                        <w:left w:val="none" w:sz="0" w:space="0" w:color="auto"/>
                        <w:bottom w:val="none" w:sz="0" w:space="0" w:color="auto"/>
                        <w:right w:val="none" w:sz="0" w:space="0" w:color="auto"/>
                      </w:divBdr>
                    </w:div>
                    <w:div w:id="1881433251">
                      <w:marLeft w:val="0"/>
                      <w:marRight w:val="0"/>
                      <w:marTop w:val="0"/>
                      <w:marBottom w:val="0"/>
                      <w:divBdr>
                        <w:top w:val="none" w:sz="0" w:space="0" w:color="auto"/>
                        <w:left w:val="none" w:sz="0" w:space="0" w:color="auto"/>
                        <w:bottom w:val="none" w:sz="0" w:space="0" w:color="auto"/>
                        <w:right w:val="none" w:sz="0" w:space="0" w:color="auto"/>
                      </w:divBdr>
                    </w:div>
                    <w:div w:id="1715152218">
                      <w:marLeft w:val="0"/>
                      <w:marRight w:val="0"/>
                      <w:marTop w:val="0"/>
                      <w:marBottom w:val="0"/>
                      <w:divBdr>
                        <w:top w:val="none" w:sz="0" w:space="0" w:color="auto"/>
                        <w:left w:val="none" w:sz="0" w:space="0" w:color="auto"/>
                        <w:bottom w:val="none" w:sz="0" w:space="0" w:color="auto"/>
                        <w:right w:val="none" w:sz="0" w:space="0" w:color="auto"/>
                      </w:divBdr>
                    </w:div>
                    <w:div w:id="1933858376">
                      <w:marLeft w:val="0"/>
                      <w:marRight w:val="0"/>
                      <w:marTop w:val="0"/>
                      <w:marBottom w:val="0"/>
                      <w:divBdr>
                        <w:top w:val="none" w:sz="0" w:space="0" w:color="auto"/>
                        <w:left w:val="none" w:sz="0" w:space="0" w:color="auto"/>
                        <w:bottom w:val="none" w:sz="0" w:space="0" w:color="auto"/>
                        <w:right w:val="none" w:sz="0" w:space="0" w:color="auto"/>
                      </w:divBdr>
                    </w:div>
                    <w:div w:id="637614305">
                      <w:marLeft w:val="0"/>
                      <w:marRight w:val="0"/>
                      <w:marTop w:val="0"/>
                      <w:marBottom w:val="0"/>
                      <w:divBdr>
                        <w:top w:val="none" w:sz="0" w:space="0" w:color="auto"/>
                        <w:left w:val="none" w:sz="0" w:space="0" w:color="auto"/>
                        <w:bottom w:val="none" w:sz="0" w:space="0" w:color="auto"/>
                        <w:right w:val="none" w:sz="0" w:space="0" w:color="auto"/>
                      </w:divBdr>
                    </w:div>
                    <w:div w:id="675811361">
                      <w:marLeft w:val="0"/>
                      <w:marRight w:val="0"/>
                      <w:marTop w:val="0"/>
                      <w:marBottom w:val="0"/>
                      <w:divBdr>
                        <w:top w:val="none" w:sz="0" w:space="0" w:color="auto"/>
                        <w:left w:val="none" w:sz="0" w:space="0" w:color="auto"/>
                        <w:bottom w:val="none" w:sz="0" w:space="0" w:color="auto"/>
                        <w:right w:val="none" w:sz="0" w:space="0" w:color="auto"/>
                      </w:divBdr>
                    </w:div>
                    <w:div w:id="1484152944">
                      <w:marLeft w:val="0"/>
                      <w:marRight w:val="0"/>
                      <w:marTop w:val="0"/>
                      <w:marBottom w:val="0"/>
                      <w:divBdr>
                        <w:top w:val="none" w:sz="0" w:space="0" w:color="auto"/>
                        <w:left w:val="none" w:sz="0" w:space="0" w:color="auto"/>
                        <w:bottom w:val="none" w:sz="0" w:space="0" w:color="auto"/>
                        <w:right w:val="none" w:sz="0" w:space="0" w:color="auto"/>
                      </w:divBdr>
                    </w:div>
                    <w:div w:id="1526558753">
                      <w:marLeft w:val="0"/>
                      <w:marRight w:val="0"/>
                      <w:marTop w:val="0"/>
                      <w:marBottom w:val="0"/>
                      <w:divBdr>
                        <w:top w:val="none" w:sz="0" w:space="0" w:color="auto"/>
                        <w:left w:val="none" w:sz="0" w:space="0" w:color="auto"/>
                        <w:bottom w:val="none" w:sz="0" w:space="0" w:color="auto"/>
                        <w:right w:val="none" w:sz="0" w:space="0" w:color="auto"/>
                      </w:divBdr>
                    </w:div>
                    <w:div w:id="1131290189">
                      <w:marLeft w:val="0"/>
                      <w:marRight w:val="0"/>
                      <w:marTop w:val="0"/>
                      <w:marBottom w:val="0"/>
                      <w:divBdr>
                        <w:top w:val="none" w:sz="0" w:space="0" w:color="auto"/>
                        <w:left w:val="none" w:sz="0" w:space="0" w:color="auto"/>
                        <w:bottom w:val="none" w:sz="0" w:space="0" w:color="auto"/>
                        <w:right w:val="none" w:sz="0" w:space="0" w:color="auto"/>
                      </w:divBdr>
                    </w:div>
                    <w:div w:id="214716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406444">
      <w:bodyDiv w:val="1"/>
      <w:marLeft w:val="0"/>
      <w:marRight w:val="0"/>
      <w:marTop w:val="0"/>
      <w:marBottom w:val="0"/>
      <w:divBdr>
        <w:top w:val="none" w:sz="0" w:space="0" w:color="auto"/>
        <w:left w:val="none" w:sz="0" w:space="0" w:color="auto"/>
        <w:bottom w:val="none" w:sz="0" w:space="0" w:color="auto"/>
        <w:right w:val="none" w:sz="0" w:space="0" w:color="auto"/>
      </w:divBdr>
      <w:divsChild>
        <w:div w:id="824706858">
          <w:marLeft w:val="0"/>
          <w:marRight w:val="0"/>
          <w:marTop w:val="0"/>
          <w:marBottom w:val="0"/>
          <w:divBdr>
            <w:top w:val="none" w:sz="0" w:space="0" w:color="auto"/>
            <w:left w:val="none" w:sz="0" w:space="0" w:color="auto"/>
            <w:bottom w:val="none" w:sz="0" w:space="0" w:color="auto"/>
            <w:right w:val="none" w:sz="0" w:space="0" w:color="auto"/>
          </w:divBdr>
          <w:divsChild>
            <w:div w:id="1546991718">
              <w:marLeft w:val="0"/>
              <w:marRight w:val="0"/>
              <w:marTop w:val="0"/>
              <w:marBottom w:val="0"/>
              <w:divBdr>
                <w:top w:val="none" w:sz="0" w:space="0" w:color="auto"/>
                <w:left w:val="none" w:sz="0" w:space="0" w:color="auto"/>
                <w:bottom w:val="none" w:sz="0" w:space="0" w:color="auto"/>
                <w:right w:val="none" w:sz="0" w:space="0" w:color="auto"/>
              </w:divBdr>
              <w:divsChild>
                <w:div w:id="1325360050">
                  <w:marLeft w:val="0"/>
                  <w:marRight w:val="0"/>
                  <w:marTop w:val="0"/>
                  <w:marBottom w:val="450"/>
                  <w:divBdr>
                    <w:top w:val="none" w:sz="0" w:space="0" w:color="auto"/>
                    <w:left w:val="none" w:sz="0" w:space="0" w:color="auto"/>
                    <w:bottom w:val="none" w:sz="0" w:space="0" w:color="auto"/>
                    <w:right w:val="none" w:sz="0" w:space="0" w:color="auto"/>
                  </w:divBdr>
                  <w:divsChild>
                    <w:div w:id="1435516437">
                      <w:marLeft w:val="150"/>
                      <w:marRight w:val="150"/>
                      <w:marTop w:val="0"/>
                      <w:marBottom w:val="240"/>
                      <w:divBdr>
                        <w:top w:val="single" w:sz="12" w:space="0" w:color="34A853"/>
                        <w:left w:val="single" w:sz="12" w:space="0" w:color="34A853"/>
                        <w:bottom w:val="single" w:sz="12" w:space="0" w:color="34A853"/>
                        <w:right w:val="single" w:sz="12" w:space="0" w:color="34A853"/>
                      </w:divBdr>
                      <w:divsChild>
                        <w:div w:id="1824278895">
                          <w:marLeft w:val="0"/>
                          <w:marRight w:val="0"/>
                          <w:marTop w:val="0"/>
                          <w:marBottom w:val="0"/>
                          <w:divBdr>
                            <w:top w:val="none" w:sz="0" w:space="0" w:color="auto"/>
                            <w:left w:val="none" w:sz="0" w:space="0" w:color="auto"/>
                            <w:bottom w:val="none" w:sz="0" w:space="0" w:color="auto"/>
                            <w:right w:val="none" w:sz="0" w:space="0" w:color="auto"/>
                          </w:divBdr>
                          <w:divsChild>
                            <w:div w:id="296839155">
                              <w:marLeft w:val="0"/>
                              <w:marRight w:val="0"/>
                              <w:marTop w:val="0"/>
                              <w:marBottom w:val="180"/>
                              <w:divBdr>
                                <w:top w:val="single" w:sz="6" w:space="9" w:color="EDEEF0"/>
                                <w:left w:val="single" w:sz="6" w:space="13" w:color="EDEEF0"/>
                                <w:bottom w:val="single" w:sz="6" w:space="9" w:color="EDEEF0"/>
                                <w:right w:val="single" w:sz="6" w:space="13" w:color="EDEEF0"/>
                              </w:divBdr>
                              <w:divsChild>
                                <w:div w:id="18973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9483513">
      <w:bodyDiv w:val="1"/>
      <w:marLeft w:val="0"/>
      <w:marRight w:val="0"/>
      <w:marTop w:val="0"/>
      <w:marBottom w:val="0"/>
      <w:divBdr>
        <w:top w:val="none" w:sz="0" w:space="0" w:color="auto"/>
        <w:left w:val="none" w:sz="0" w:space="0" w:color="auto"/>
        <w:bottom w:val="none" w:sz="0" w:space="0" w:color="auto"/>
        <w:right w:val="none" w:sz="0" w:space="0" w:color="auto"/>
      </w:divBdr>
      <w:divsChild>
        <w:div w:id="725026680">
          <w:marLeft w:val="0"/>
          <w:marRight w:val="0"/>
          <w:marTop w:val="0"/>
          <w:marBottom w:val="0"/>
          <w:divBdr>
            <w:top w:val="none" w:sz="0" w:space="0" w:color="auto"/>
            <w:left w:val="none" w:sz="0" w:space="0" w:color="auto"/>
            <w:bottom w:val="none" w:sz="0" w:space="0" w:color="auto"/>
            <w:right w:val="none" w:sz="0" w:space="0" w:color="auto"/>
          </w:divBdr>
          <w:divsChild>
            <w:div w:id="1845045135">
              <w:marLeft w:val="0"/>
              <w:marRight w:val="0"/>
              <w:marTop w:val="0"/>
              <w:marBottom w:val="0"/>
              <w:divBdr>
                <w:top w:val="none" w:sz="0" w:space="0" w:color="auto"/>
                <w:left w:val="none" w:sz="0" w:space="0" w:color="auto"/>
                <w:bottom w:val="none" w:sz="0" w:space="0" w:color="auto"/>
                <w:right w:val="none" w:sz="0" w:space="0" w:color="auto"/>
              </w:divBdr>
              <w:divsChild>
                <w:div w:id="1435860600">
                  <w:marLeft w:val="0"/>
                  <w:marRight w:val="0"/>
                  <w:marTop w:val="0"/>
                  <w:marBottom w:val="0"/>
                  <w:divBdr>
                    <w:top w:val="none" w:sz="0" w:space="0" w:color="auto"/>
                    <w:left w:val="none" w:sz="0" w:space="0" w:color="auto"/>
                    <w:bottom w:val="none" w:sz="0" w:space="0" w:color="auto"/>
                    <w:right w:val="none" w:sz="0" w:space="0" w:color="auto"/>
                  </w:divBdr>
                  <w:divsChild>
                    <w:div w:id="1810056471">
                      <w:marLeft w:val="0"/>
                      <w:marRight w:val="0"/>
                      <w:marTop w:val="0"/>
                      <w:marBottom w:val="0"/>
                      <w:divBdr>
                        <w:top w:val="none" w:sz="0" w:space="0" w:color="auto"/>
                        <w:left w:val="none" w:sz="0" w:space="0" w:color="auto"/>
                        <w:bottom w:val="none" w:sz="0" w:space="0" w:color="auto"/>
                        <w:right w:val="none" w:sz="0" w:space="0" w:color="auto"/>
                      </w:divBdr>
                    </w:div>
                    <w:div w:id="32663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281893">
      <w:bodyDiv w:val="1"/>
      <w:marLeft w:val="0"/>
      <w:marRight w:val="0"/>
      <w:marTop w:val="0"/>
      <w:marBottom w:val="0"/>
      <w:divBdr>
        <w:top w:val="none" w:sz="0" w:space="0" w:color="auto"/>
        <w:left w:val="none" w:sz="0" w:space="0" w:color="auto"/>
        <w:bottom w:val="none" w:sz="0" w:space="0" w:color="auto"/>
        <w:right w:val="none" w:sz="0" w:space="0" w:color="auto"/>
      </w:divBdr>
    </w:div>
    <w:div w:id="1331251166">
      <w:bodyDiv w:val="1"/>
      <w:marLeft w:val="0"/>
      <w:marRight w:val="0"/>
      <w:marTop w:val="0"/>
      <w:marBottom w:val="0"/>
      <w:divBdr>
        <w:top w:val="none" w:sz="0" w:space="0" w:color="auto"/>
        <w:left w:val="none" w:sz="0" w:space="0" w:color="auto"/>
        <w:bottom w:val="none" w:sz="0" w:space="0" w:color="auto"/>
        <w:right w:val="none" w:sz="0" w:space="0" w:color="auto"/>
      </w:divBdr>
    </w:div>
    <w:div w:id="1331367744">
      <w:bodyDiv w:val="1"/>
      <w:marLeft w:val="0"/>
      <w:marRight w:val="0"/>
      <w:marTop w:val="0"/>
      <w:marBottom w:val="0"/>
      <w:divBdr>
        <w:top w:val="none" w:sz="0" w:space="0" w:color="auto"/>
        <w:left w:val="none" w:sz="0" w:space="0" w:color="auto"/>
        <w:bottom w:val="none" w:sz="0" w:space="0" w:color="auto"/>
        <w:right w:val="none" w:sz="0" w:space="0" w:color="auto"/>
      </w:divBdr>
    </w:div>
    <w:div w:id="1331372154">
      <w:bodyDiv w:val="1"/>
      <w:marLeft w:val="0"/>
      <w:marRight w:val="0"/>
      <w:marTop w:val="0"/>
      <w:marBottom w:val="0"/>
      <w:divBdr>
        <w:top w:val="none" w:sz="0" w:space="0" w:color="auto"/>
        <w:left w:val="none" w:sz="0" w:space="0" w:color="auto"/>
        <w:bottom w:val="none" w:sz="0" w:space="0" w:color="auto"/>
        <w:right w:val="none" w:sz="0" w:space="0" w:color="auto"/>
      </w:divBdr>
    </w:div>
    <w:div w:id="1331635004">
      <w:bodyDiv w:val="1"/>
      <w:marLeft w:val="0"/>
      <w:marRight w:val="0"/>
      <w:marTop w:val="0"/>
      <w:marBottom w:val="0"/>
      <w:divBdr>
        <w:top w:val="none" w:sz="0" w:space="0" w:color="auto"/>
        <w:left w:val="none" w:sz="0" w:space="0" w:color="auto"/>
        <w:bottom w:val="none" w:sz="0" w:space="0" w:color="auto"/>
        <w:right w:val="none" w:sz="0" w:space="0" w:color="auto"/>
      </w:divBdr>
    </w:div>
    <w:div w:id="1331639179">
      <w:bodyDiv w:val="1"/>
      <w:marLeft w:val="0"/>
      <w:marRight w:val="0"/>
      <w:marTop w:val="0"/>
      <w:marBottom w:val="0"/>
      <w:divBdr>
        <w:top w:val="none" w:sz="0" w:space="0" w:color="auto"/>
        <w:left w:val="none" w:sz="0" w:space="0" w:color="auto"/>
        <w:bottom w:val="none" w:sz="0" w:space="0" w:color="auto"/>
        <w:right w:val="none" w:sz="0" w:space="0" w:color="auto"/>
      </w:divBdr>
      <w:divsChild>
        <w:div w:id="20674087">
          <w:marLeft w:val="0"/>
          <w:marRight w:val="0"/>
          <w:marTop w:val="0"/>
          <w:marBottom w:val="0"/>
          <w:divBdr>
            <w:top w:val="none" w:sz="0" w:space="0" w:color="auto"/>
            <w:left w:val="none" w:sz="0" w:space="0" w:color="auto"/>
            <w:bottom w:val="none" w:sz="0" w:space="0" w:color="auto"/>
            <w:right w:val="none" w:sz="0" w:space="0" w:color="auto"/>
          </w:divBdr>
        </w:div>
      </w:divsChild>
    </w:div>
    <w:div w:id="1331955583">
      <w:bodyDiv w:val="1"/>
      <w:marLeft w:val="0"/>
      <w:marRight w:val="0"/>
      <w:marTop w:val="0"/>
      <w:marBottom w:val="0"/>
      <w:divBdr>
        <w:top w:val="none" w:sz="0" w:space="0" w:color="auto"/>
        <w:left w:val="none" w:sz="0" w:space="0" w:color="auto"/>
        <w:bottom w:val="none" w:sz="0" w:space="0" w:color="auto"/>
        <w:right w:val="none" w:sz="0" w:space="0" w:color="auto"/>
      </w:divBdr>
      <w:divsChild>
        <w:div w:id="1139230875">
          <w:marLeft w:val="0"/>
          <w:marRight w:val="0"/>
          <w:marTop w:val="0"/>
          <w:marBottom w:val="0"/>
          <w:divBdr>
            <w:top w:val="none" w:sz="0" w:space="0" w:color="auto"/>
            <w:left w:val="none" w:sz="0" w:space="0" w:color="auto"/>
            <w:bottom w:val="none" w:sz="0" w:space="0" w:color="auto"/>
            <w:right w:val="none" w:sz="0" w:space="0" w:color="auto"/>
          </w:divBdr>
          <w:divsChild>
            <w:div w:id="375275159">
              <w:marLeft w:val="0"/>
              <w:marRight w:val="0"/>
              <w:marTop w:val="0"/>
              <w:marBottom w:val="0"/>
              <w:divBdr>
                <w:top w:val="none" w:sz="0" w:space="0" w:color="auto"/>
                <w:left w:val="none" w:sz="0" w:space="0" w:color="auto"/>
                <w:bottom w:val="none" w:sz="0" w:space="0" w:color="auto"/>
                <w:right w:val="none" w:sz="0" w:space="0" w:color="auto"/>
              </w:divBdr>
              <w:divsChild>
                <w:div w:id="1657880895">
                  <w:marLeft w:val="0"/>
                  <w:marRight w:val="0"/>
                  <w:marTop w:val="0"/>
                  <w:marBottom w:val="0"/>
                  <w:divBdr>
                    <w:top w:val="none" w:sz="0" w:space="0" w:color="auto"/>
                    <w:left w:val="none" w:sz="0" w:space="0" w:color="auto"/>
                    <w:bottom w:val="none" w:sz="0" w:space="0" w:color="auto"/>
                    <w:right w:val="none" w:sz="0" w:space="0" w:color="auto"/>
                  </w:divBdr>
                  <w:divsChild>
                    <w:div w:id="202250986">
                      <w:marLeft w:val="0"/>
                      <w:marRight w:val="0"/>
                      <w:marTop w:val="0"/>
                      <w:marBottom w:val="0"/>
                      <w:divBdr>
                        <w:top w:val="none" w:sz="0" w:space="0" w:color="auto"/>
                        <w:left w:val="none" w:sz="0" w:space="0" w:color="auto"/>
                        <w:bottom w:val="none" w:sz="0" w:space="0" w:color="auto"/>
                        <w:right w:val="none" w:sz="0" w:space="0" w:color="auto"/>
                      </w:divBdr>
                    </w:div>
                    <w:div w:id="117990055">
                      <w:marLeft w:val="0"/>
                      <w:marRight w:val="0"/>
                      <w:marTop w:val="0"/>
                      <w:marBottom w:val="0"/>
                      <w:divBdr>
                        <w:top w:val="none" w:sz="0" w:space="0" w:color="auto"/>
                        <w:left w:val="none" w:sz="0" w:space="0" w:color="auto"/>
                        <w:bottom w:val="none" w:sz="0" w:space="0" w:color="auto"/>
                        <w:right w:val="none" w:sz="0" w:space="0" w:color="auto"/>
                      </w:divBdr>
                    </w:div>
                    <w:div w:id="1432430672">
                      <w:marLeft w:val="0"/>
                      <w:marRight w:val="0"/>
                      <w:marTop w:val="0"/>
                      <w:marBottom w:val="0"/>
                      <w:divBdr>
                        <w:top w:val="none" w:sz="0" w:space="0" w:color="auto"/>
                        <w:left w:val="none" w:sz="0" w:space="0" w:color="auto"/>
                        <w:bottom w:val="none" w:sz="0" w:space="0" w:color="auto"/>
                        <w:right w:val="none" w:sz="0" w:space="0" w:color="auto"/>
                      </w:divBdr>
                    </w:div>
                    <w:div w:id="200243490">
                      <w:marLeft w:val="0"/>
                      <w:marRight w:val="0"/>
                      <w:marTop w:val="0"/>
                      <w:marBottom w:val="0"/>
                      <w:divBdr>
                        <w:top w:val="none" w:sz="0" w:space="0" w:color="auto"/>
                        <w:left w:val="none" w:sz="0" w:space="0" w:color="auto"/>
                        <w:bottom w:val="none" w:sz="0" w:space="0" w:color="auto"/>
                        <w:right w:val="none" w:sz="0" w:space="0" w:color="auto"/>
                      </w:divBdr>
                    </w:div>
                    <w:div w:id="1136726754">
                      <w:marLeft w:val="0"/>
                      <w:marRight w:val="0"/>
                      <w:marTop w:val="0"/>
                      <w:marBottom w:val="0"/>
                      <w:divBdr>
                        <w:top w:val="none" w:sz="0" w:space="0" w:color="auto"/>
                        <w:left w:val="none" w:sz="0" w:space="0" w:color="auto"/>
                        <w:bottom w:val="none" w:sz="0" w:space="0" w:color="auto"/>
                        <w:right w:val="none" w:sz="0" w:space="0" w:color="auto"/>
                      </w:divBdr>
                    </w:div>
                    <w:div w:id="2085833834">
                      <w:marLeft w:val="0"/>
                      <w:marRight w:val="0"/>
                      <w:marTop w:val="0"/>
                      <w:marBottom w:val="0"/>
                      <w:divBdr>
                        <w:top w:val="none" w:sz="0" w:space="0" w:color="auto"/>
                        <w:left w:val="none" w:sz="0" w:space="0" w:color="auto"/>
                        <w:bottom w:val="none" w:sz="0" w:space="0" w:color="auto"/>
                        <w:right w:val="none" w:sz="0" w:space="0" w:color="auto"/>
                      </w:divBdr>
                    </w:div>
                    <w:div w:id="675691279">
                      <w:marLeft w:val="0"/>
                      <w:marRight w:val="0"/>
                      <w:marTop w:val="0"/>
                      <w:marBottom w:val="0"/>
                      <w:divBdr>
                        <w:top w:val="none" w:sz="0" w:space="0" w:color="auto"/>
                        <w:left w:val="none" w:sz="0" w:space="0" w:color="auto"/>
                        <w:bottom w:val="none" w:sz="0" w:space="0" w:color="auto"/>
                        <w:right w:val="none" w:sz="0" w:space="0" w:color="auto"/>
                      </w:divBdr>
                    </w:div>
                    <w:div w:id="1453665991">
                      <w:marLeft w:val="0"/>
                      <w:marRight w:val="0"/>
                      <w:marTop w:val="0"/>
                      <w:marBottom w:val="0"/>
                      <w:divBdr>
                        <w:top w:val="none" w:sz="0" w:space="0" w:color="auto"/>
                        <w:left w:val="none" w:sz="0" w:space="0" w:color="auto"/>
                        <w:bottom w:val="none" w:sz="0" w:space="0" w:color="auto"/>
                        <w:right w:val="none" w:sz="0" w:space="0" w:color="auto"/>
                      </w:divBdr>
                    </w:div>
                    <w:div w:id="52121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028070">
      <w:bodyDiv w:val="1"/>
      <w:marLeft w:val="0"/>
      <w:marRight w:val="0"/>
      <w:marTop w:val="0"/>
      <w:marBottom w:val="0"/>
      <w:divBdr>
        <w:top w:val="none" w:sz="0" w:space="0" w:color="auto"/>
        <w:left w:val="none" w:sz="0" w:space="0" w:color="auto"/>
        <w:bottom w:val="none" w:sz="0" w:space="0" w:color="auto"/>
        <w:right w:val="none" w:sz="0" w:space="0" w:color="auto"/>
      </w:divBdr>
    </w:div>
    <w:div w:id="1332105973">
      <w:bodyDiv w:val="1"/>
      <w:marLeft w:val="0"/>
      <w:marRight w:val="0"/>
      <w:marTop w:val="0"/>
      <w:marBottom w:val="0"/>
      <w:divBdr>
        <w:top w:val="none" w:sz="0" w:space="0" w:color="auto"/>
        <w:left w:val="none" w:sz="0" w:space="0" w:color="auto"/>
        <w:bottom w:val="none" w:sz="0" w:space="0" w:color="auto"/>
        <w:right w:val="none" w:sz="0" w:space="0" w:color="auto"/>
      </w:divBdr>
      <w:divsChild>
        <w:div w:id="1098215771">
          <w:marLeft w:val="0"/>
          <w:marRight w:val="0"/>
          <w:marTop w:val="0"/>
          <w:marBottom w:val="0"/>
          <w:divBdr>
            <w:top w:val="none" w:sz="0" w:space="0" w:color="auto"/>
            <w:left w:val="none" w:sz="0" w:space="0" w:color="auto"/>
            <w:bottom w:val="none" w:sz="0" w:space="0" w:color="auto"/>
            <w:right w:val="none" w:sz="0" w:space="0" w:color="auto"/>
          </w:divBdr>
          <w:divsChild>
            <w:div w:id="1950313174">
              <w:marLeft w:val="0"/>
              <w:marRight w:val="0"/>
              <w:marTop w:val="0"/>
              <w:marBottom w:val="0"/>
              <w:divBdr>
                <w:top w:val="none" w:sz="0" w:space="0" w:color="auto"/>
                <w:left w:val="none" w:sz="0" w:space="0" w:color="auto"/>
                <w:bottom w:val="none" w:sz="0" w:space="0" w:color="auto"/>
                <w:right w:val="none" w:sz="0" w:space="0" w:color="auto"/>
              </w:divBdr>
              <w:divsChild>
                <w:div w:id="477691947">
                  <w:marLeft w:val="0"/>
                  <w:marRight w:val="0"/>
                  <w:marTop w:val="0"/>
                  <w:marBottom w:val="0"/>
                  <w:divBdr>
                    <w:top w:val="none" w:sz="0" w:space="0" w:color="auto"/>
                    <w:left w:val="none" w:sz="0" w:space="0" w:color="auto"/>
                    <w:bottom w:val="none" w:sz="0" w:space="0" w:color="auto"/>
                    <w:right w:val="none" w:sz="0" w:space="0" w:color="auto"/>
                  </w:divBdr>
                  <w:divsChild>
                    <w:div w:id="336271713">
                      <w:marLeft w:val="0"/>
                      <w:marRight w:val="0"/>
                      <w:marTop w:val="0"/>
                      <w:marBottom w:val="0"/>
                      <w:divBdr>
                        <w:top w:val="none" w:sz="0" w:space="0" w:color="auto"/>
                        <w:left w:val="none" w:sz="0" w:space="0" w:color="auto"/>
                        <w:bottom w:val="none" w:sz="0" w:space="0" w:color="auto"/>
                        <w:right w:val="none" w:sz="0" w:space="0" w:color="auto"/>
                      </w:divBdr>
                      <w:divsChild>
                        <w:div w:id="336621316">
                          <w:marLeft w:val="0"/>
                          <w:marRight w:val="0"/>
                          <w:marTop w:val="0"/>
                          <w:marBottom w:val="0"/>
                          <w:divBdr>
                            <w:top w:val="none" w:sz="0" w:space="0" w:color="auto"/>
                            <w:left w:val="none" w:sz="0" w:space="0" w:color="auto"/>
                            <w:bottom w:val="none" w:sz="0" w:space="0" w:color="auto"/>
                            <w:right w:val="none" w:sz="0" w:space="0" w:color="auto"/>
                          </w:divBdr>
                        </w:div>
                        <w:div w:id="157163263">
                          <w:marLeft w:val="0"/>
                          <w:marRight w:val="0"/>
                          <w:marTop w:val="0"/>
                          <w:marBottom w:val="0"/>
                          <w:divBdr>
                            <w:top w:val="none" w:sz="0" w:space="0" w:color="auto"/>
                            <w:left w:val="none" w:sz="0" w:space="0" w:color="auto"/>
                            <w:bottom w:val="none" w:sz="0" w:space="0" w:color="auto"/>
                            <w:right w:val="none" w:sz="0" w:space="0" w:color="auto"/>
                          </w:divBdr>
                        </w:div>
                        <w:div w:id="839393558">
                          <w:marLeft w:val="0"/>
                          <w:marRight w:val="0"/>
                          <w:marTop w:val="0"/>
                          <w:marBottom w:val="0"/>
                          <w:divBdr>
                            <w:top w:val="none" w:sz="0" w:space="0" w:color="auto"/>
                            <w:left w:val="none" w:sz="0" w:space="0" w:color="auto"/>
                            <w:bottom w:val="none" w:sz="0" w:space="0" w:color="auto"/>
                            <w:right w:val="none" w:sz="0" w:space="0" w:color="auto"/>
                          </w:divBdr>
                        </w:div>
                        <w:div w:id="17611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2372030">
      <w:bodyDiv w:val="1"/>
      <w:marLeft w:val="0"/>
      <w:marRight w:val="0"/>
      <w:marTop w:val="0"/>
      <w:marBottom w:val="0"/>
      <w:divBdr>
        <w:top w:val="none" w:sz="0" w:space="0" w:color="auto"/>
        <w:left w:val="none" w:sz="0" w:space="0" w:color="auto"/>
        <w:bottom w:val="none" w:sz="0" w:space="0" w:color="auto"/>
        <w:right w:val="none" w:sz="0" w:space="0" w:color="auto"/>
      </w:divBdr>
    </w:div>
    <w:div w:id="1332375163">
      <w:bodyDiv w:val="1"/>
      <w:marLeft w:val="0"/>
      <w:marRight w:val="0"/>
      <w:marTop w:val="0"/>
      <w:marBottom w:val="0"/>
      <w:divBdr>
        <w:top w:val="none" w:sz="0" w:space="0" w:color="auto"/>
        <w:left w:val="none" w:sz="0" w:space="0" w:color="auto"/>
        <w:bottom w:val="none" w:sz="0" w:space="0" w:color="auto"/>
        <w:right w:val="none" w:sz="0" w:space="0" w:color="auto"/>
      </w:divBdr>
    </w:div>
    <w:div w:id="1332756021">
      <w:bodyDiv w:val="1"/>
      <w:marLeft w:val="0"/>
      <w:marRight w:val="0"/>
      <w:marTop w:val="0"/>
      <w:marBottom w:val="0"/>
      <w:divBdr>
        <w:top w:val="none" w:sz="0" w:space="0" w:color="auto"/>
        <w:left w:val="none" w:sz="0" w:space="0" w:color="auto"/>
        <w:bottom w:val="none" w:sz="0" w:space="0" w:color="auto"/>
        <w:right w:val="none" w:sz="0" w:space="0" w:color="auto"/>
      </w:divBdr>
      <w:divsChild>
        <w:div w:id="368575300">
          <w:marLeft w:val="0"/>
          <w:marRight w:val="0"/>
          <w:marTop w:val="0"/>
          <w:marBottom w:val="0"/>
          <w:divBdr>
            <w:top w:val="none" w:sz="0" w:space="0" w:color="auto"/>
            <w:left w:val="none" w:sz="0" w:space="0" w:color="auto"/>
            <w:bottom w:val="none" w:sz="0" w:space="0" w:color="auto"/>
            <w:right w:val="none" w:sz="0" w:space="0" w:color="auto"/>
          </w:divBdr>
          <w:divsChild>
            <w:div w:id="1500653631">
              <w:marLeft w:val="0"/>
              <w:marRight w:val="0"/>
              <w:marTop w:val="0"/>
              <w:marBottom w:val="0"/>
              <w:divBdr>
                <w:top w:val="none" w:sz="0" w:space="0" w:color="auto"/>
                <w:left w:val="none" w:sz="0" w:space="0" w:color="auto"/>
                <w:bottom w:val="none" w:sz="0" w:space="0" w:color="auto"/>
                <w:right w:val="none" w:sz="0" w:space="0" w:color="auto"/>
              </w:divBdr>
              <w:divsChild>
                <w:div w:id="1355224701">
                  <w:marLeft w:val="0"/>
                  <w:marRight w:val="0"/>
                  <w:marTop w:val="0"/>
                  <w:marBottom w:val="0"/>
                  <w:divBdr>
                    <w:top w:val="none" w:sz="0" w:space="0" w:color="auto"/>
                    <w:left w:val="none" w:sz="0" w:space="0" w:color="auto"/>
                    <w:bottom w:val="none" w:sz="0" w:space="0" w:color="auto"/>
                    <w:right w:val="none" w:sz="0" w:space="0" w:color="auto"/>
                  </w:divBdr>
                  <w:divsChild>
                    <w:div w:id="880553686">
                      <w:marLeft w:val="0"/>
                      <w:marRight w:val="0"/>
                      <w:marTop w:val="0"/>
                      <w:marBottom w:val="0"/>
                      <w:divBdr>
                        <w:top w:val="none" w:sz="0" w:space="0" w:color="auto"/>
                        <w:left w:val="none" w:sz="0" w:space="0" w:color="auto"/>
                        <w:bottom w:val="none" w:sz="0" w:space="0" w:color="auto"/>
                        <w:right w:val="none" w:sz="0" w:space="0" w:color="auto"/>
                      </w:divBdr>
                    </w:div>
                    <w:div w:id="1472286490">
                      <w:marLeft w:val="0"/>
                      <w:marRight w:val="0"/>
                      <w:marTop w:val="0"/>
                      <w:marBottom w:val="0"/>
                      <w:divBdr>
                        <w:top w:val="none" w:sz="0" w:space="0" w:color="auto"/>
                        <w:left w:val="none" w:sz="0" w:space="0" w:color="auto"/>
                        <w:bottom w:val="none" w:sz="0" w:space="0" w:color="auto"/>
                        <w:right w:val="none" w:sz="0" w:space="0" w:color="auto"/>
                      </w:divBdr>
                    </w:div>
                    <w:div w:id="1107701597">
                      <w:marLeft w:val="0"/>
                      <w:marRight w:val="0"/>
                      <w:marTop w:val="0"/>
                      <w:marBottom w:val="0"/>
                      <w:divBdr>
                        <w:top w:val="none" w:sz="0" w:space="0" w:color="auto"/>
                        <w:left w:val="none" w:sz="0" w:space="0" w:color="auto"/>
                        <w:bottom w:val="none" w:sz="0" w:space="0" w:color="auto"/>
                        <w:right w:val="none" w:sz="0" w:space="0" w:color="auto"/>
                      </w:divBdr>
                    </w:div>
                    <w:div w:id="607204513">
                      <w:marLeft w:val="0"/>
                      <w:marRight w:val="0"/>
                      <w:marTop w:val="0"/>
                      <w:marBottom w:val="0"/>
                      <w:divBdr>
                        <w:top w:val="none" w:sz="0" w:space="0" w:color="auto"/>
                        <w:left w:val="none" w:sz="0" w:space="0" w:color="auto"/>
                        <w:bottom w:val="none" w:sz="0" w:space="0" w:color="auto"/>
                        <w:right w:val="none" w:sz="0" w:space="0" w:color="auto"/>
                      </w:divBdr>
                    </w:div>
                    <w:div w:id="518811675">
                      <w:marLeft w:val="0"/>
                      <w:marRight w:val="0"/>
                      <w:marTop w:val="0"/>
                      <w:marBottom w:val="0"/>
                      <w:divBdr>
                        <w:top w:val="none" w:sz="0" w:space="0" w:color="auto"/>
                        <w:left w:val="none" w:sz="0" w:space="0" w:color="auto"/>
                        <w:bottom w:val="none" w:sz="0" w:space="0" w:color="auto"/>
                        <w:right w:val="none" w:sz="0" w:space="0" w:color="auto"/>
                      </w:divBdr>
                    </w:div>
                    <w:div w:id="140306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606330">
      <w:bodyDiv w:val="1"/>
      <w:marLeft w:val="0"/>
      <w:marRight w:val="0"/>
      <w:marTop w:val="0"/>
      <w:marBottom w:val="0"/>
      <w:divBdr>
        <w:top w:val="none" w:sz="0" w:space="0" w:color="auto"/>
        <w:left w:val="none" w:sz="0" w:space="0" w:color="auto"/>
        <w:bottom w:val="none" w:sz="0" w:space="0" w:color="auto"/>
        <w:right w:val="none" w:sz="0" w:space="0" w:color="auto"/>
      </w:divBdr>
    </w:div>
    <w:div w:id="1333679610">
      <w:bodyDiv w:val="1"/>
      <w:marLeft w:val="0"/>
      <w:marRight w:val="0"/>
      <w:marTop w:val="0"/>
      <w:marBottom w:val="0"/>
      <w:divBdr>
        <w:top w:val="none" w:sz="0" w:space="0" w:color="auto"/>
        <w:left w:val="none" w:sz="0" w:space="0" w:color="auto"/>
        <w:bottom w:val="none" w:sz="0" w:space="0" w:color="auto"/>
        <w:right w:val="none" w:sz="0" w:space="0" w:color="auto"/>
      </w:divBdr>
    </w:div>
    <w:div w:id="1334651028">
      <w:bodyDiv w:val="1"/>
      <w:marLeft w:val="0"/>
      <w:marRight w:val="0"/>
      <w:marTop w:val="0"/>
      <w:marBottom w:val="0"/>
      <w:divBdr>
        <w:top w:val="none" w:sz="0" w:space="0" w:color="auto"/>
        <w:left w:val="none" w:sz="0" w:space="0" w:color="auto"/>
        <w:bottom w:val="none" w:sz="0" w:space="0" w:color="auto"/>
        <w:right w:val="none" w:sz="0" w:space="0" w:color="auto"/>
      </w:divBdr>
    </w:div>
    <w:div w:id="1335262808">
      <w:bodyDiv w:val="1"/>
      <w:marLeft w:val="0"/>
      <w:marRight w:val="0"/>
      <w:marTop w:val="0"/>
      <w:marBottom w:val="0"/>
      <w:divBdr>
        <w:top w:val="none" w:sz="0" w:space="0" w:color="auto"/>
        <w:left w:val="none" w:sz="0" w:space="0" w:color="auto"/>
        <w:bottom w:val="none" w:sz="0" w:space="0" w:color="auto"/>
        <w:right w:val="none" w:sz="0" w:space="0" w:color="auto"/>
      </w:divBdr>
      <w:divsChild>
        <w:div w:id="769669137">
          <w:marLeft w:val="0"/>
          <w:marRight w:val="0"/>
          <w:marTop w:val="0"/>
          <w:marBottom w:val="0"/>
          <w:divBdr>
            <w:top w:val="none" w:sz="0" w:space="0" w:color="auto"/>
            <w:left w:val="none" w:sz="0" w:space="0" w:color="auto"/>
            <w:bottom w:val="none" w:sz="0" w:space="0" w:color="auto"/>
            <w:right w:val="none" w:sz="0" w:space="0" w:color="auto"/>
          </w:divBdr>
          <w:divsChild>
            <w:div w:id="1901210548">
              <w:marLeft w:val="0"/>
              <w:marRight w:val="0"/>
              <w:marTop w:val="0"/>
              <w:marBottom w:val="0"/>
              <w:divBdr>
                <w:top w:val="none" w:sz="0" w:space="0" w:color="auto"/>
                <w:left w:val="none" w:sz="0" w:space="0" w:color="auto"/>
                <w:bottom w:val="none" w:sz="0" w:space="0" w:color="auto"/>
                <w:right w:val="none" w:sz="0" w:space="0" w:color="auto"/>
              </w:divBdr>
              <w:divsChild>
                <w:div w:id="640039916">
                  <w:marLeft w:val="0"/>
                  <w:marRight w:val="0"/>
                  <w:marTop w:val="0"/>
                  <w:marBottom w:val="0"/>
                  <w:divBdr>
                    <w:top w:val="none" w:sz="0" w:space="0" w:color="auto"/>
                    <w:left w:val="none" w:sz="0" w:space="0" w:color="auto"/>
                    <w:bottom w:val="none" w:sz="0" w:space="0" w:color="auto"/>
                    <w:right w:val="none" w:sz="0" w:space="0" w:color="auto"/>
                  </w:divBdr>
                  <w:divsChild>
                    <w:div w:id="1365248011">
                      <w:marLeft w:val="0"/>
                      <w:marRight w:val="0"/>
                      <w:marTop w:val="0"/>
                      <w:marBottom w:val="0"/>
                      <w:divBdr>
                        <w:top w:val="none" w:sz="0" w:space="0" w:color="auto"/>
                        <w:left w:val="none" w:sz="0" w:space="0" w:color="auto"/>
                        <w:bottom w:val="none" w:sz="0" w:space="0" w:color="auto"/>
                        <w:right w:val="none" w:sz="0" w:space="0" w:color="auto"/>
                      </w:divBdr>
                    </w:div>
                    <w:div w:id="465318860">
                      <w:marLeft w:val="0"/>
                      <w:marRight w:val="0"/>
                      <w:marTop w:val="0"/>
                      <w:marBottom w:val="0"/>
                      <w:divBdr>
                        <w:top w:val="none" w:sz="0" w:space="0" w:color="auto"/>
                        <w:left w:val="none" w:sz="0" w:space="0" w:color="auto"/>
                        <w:bottom w:val="none" w:sz="0" w:space="0" w:color="auto"/>
                        <w:right w:val="none" w:sz="0" w:space="0" w:color="auto"/>
                      </w:divBdr>
                    </w:div>
                    <w:div w:id="701321837">
                      <w:marLeft w:val="0"/>
                      <w:marRight w:val="0"/>
                      <w:marTop w:val="0"/>
                      <w:marBottom w:val="0"/>
                      <w:divBdr>
                        <w:top w:val="none" w:sz="0" w:space="0" w:color="auto"/>
                        <w:left w:val="none" w:sz="0" w:space="0" w:color="auto"/>
                        <w:bottom w:val="none" w:sz="0" w:space="0" w:color="auto"/>
                        <w:right w:val="none" w:sz="0" w:space="0" w:color="auto"/>
                      </w:divBdr>
                    </w:div>
                    <w:div w:id="846940180">
                      <w:marLeft w:val="0"/>
                      <w:marRight w:val="0"/>
                      <w:marTop w:val="0"/>
                      <w:marBottom w:val="0"/>
                      <w:divBdr>
                        <w:top w:val="none" w:sz="0" w:space="0" w:color="auto"/>
                        <w:left w:val="none" w:sz="0" w:space="0" w:color="auto"/>
                        <w:bottom w:val="none" w:sz="0" w:space="0" w:color="auto"/>
                        <w:right w:val="none" w:sz="0" w:space="0" w:color="auto"/>
                      </w:divBdr>
                    </w:div>
                    <w:div w:id="143675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644197">
      <w:bodyDiv w:val="1"/>
      <w:marLeft w:val="0"/>
      <w:marRight w:val="0"/>
      <w:marTop w:val="0"/>
      <w:marBottom w:val="0"/>
      <w:divBdr>
        <w:top w:val="none" w:sz="0" w:space="0" w:color="auto"/>
        <w:left w:val="none" w:sz="0" w:space="0" w:color="auto"/>
        <w:bottom w:val="none" w:sz="0" w:space="0" w:color="auto"/>
        <w:right w:val="none" w:sz="0" w:space="0" w:color="auto"/>
      </w:divBdr>
      <w:divsChild>
        <w:div w:id="1400009445">
          <w:marLeft w:val="0"/>
          <w:marRight w:val="0"/>
          <w:marTop w:val="0"/>
          <w:marBottom w:val="0"/>
          <w:divBdr>
            <w:top w:val="none" w:sz="0" w:space="0" w:color="auto"/>
            <w:left w:val="none" w:sz="0" w:space="0" w:color="auto"/>
            <w:bottom w:val="none" w:sz="0" w:space="0" w:color="auto"/>
            <w:right w:val="none" w:sz="0" w:space="0" w:color="auto"/>
          </w:divBdr>
          <w:divsChild>
            <w:div w:id="538397413">
              <w:marLeft w:val="0"/>
              <w:marRight w:val="0"/>
              <w:marTop w:val="0"/>
              <w:marBottom w:val="0"/>
              <w:divBdr>
                <w:top w:val="none" w:sz="0" w:space="0" w:color="auto"/>
                <w:left w:val="none" w:sz="0" w:space="0" w:color="auto"/>
                <w:bottom w:val="none" w:sz="0" w:space="0" w:color="auto"/>
                <w:right w:val="none" w:sz="0" w:space="0" w:color="auto"/>
              </w:divBdr>
              <w:divsChild>
                <w:div w:id="1170219702">
                  <w:marLeft w:val="0"/>
                  <w:marRight w:val="0"/>
                  <w:marTop w:val="0"/>
                  <w:marBottom w:val="0"/>
                  <w:divBdr>
                    <w:top w:val="none" w:sz="0" w:space="0" w:color="auto"/>
                    <w:left w:val="none" w:sz="0" w:space="0" w:color="auto"/>
                    <w:bottom w:val="none" w:sz="0" w:space="0" w:color="auto"/>
                    <w:right w:val="none" w:sz="0" w:space="0" w:color="auto"/>
                  </w:divBdr>
                  <w:divsChild>
                    <w:div w:id="564268159">
                      <w:marLeft w:val="0"/>
                      <w:marRight w:val="0"/>
                      <w:marTop w:val="0"/>
                      <w:marBottom w:val="0"/>
                      <w:divBdr>
                        <w:top w:val="none" w:sz="0" w:space="0" w:color="auto"/>
                        <w:left w:val="none" w:sz="0" w:space="0" w:color="auto"/>
                        <w:bottom w:val="none" w:sz="0" w:space="0" w:color="auto"/>
                        <w:right w:val="none" w:sz="0" w:space="0" w:color="auto"/>
                      </w:divBdr>
                    </w:div>
                    <w:div w:id="2055882372">
                      <w:marLeft w:val="0"/>
                      <w:marRight w:val="0"/>
                      <w:marTop w:val="0"/>
                      <w:marBottom w:val="0"/>
                      <w:divBdr>
                        <w:top w:val="none" w:sz="0" w:space="0" w:color="auto"/>
                        <w:left w:val="none" w:sz="0" w:space="0" w:color="auto"/>
                        <w:bottom w:val="none" w:sz="0" w:space="0" w:color="auto"/>
                        <w:right w:val="none" w:sz="0" w:space="0" w:color="auto"/>
                      </w:divBdr>
                    </w:div>
                    <w:div w:id="1260990522">
                      <w:marLeft w:val="0"/>
                      <w:marRight w:val="0"/>
                      <w:marTop w:val="0"/>
                      <w:marBottom w:val="0"/>
                      <w:divBdr>
                        <w:top w:val="none" w:sz="0" w:space="0" w:color="auto"/>
                        <w:left w:val="none" w:sz="0" w:space="0" w:color="auto"/>
                        <w:bottom w:val="none" w:sz="0" w:space="0" w:color="auto"/>
                        <w:right w:val="none" w:sz="0" w:space="0" w:color="auto"/>
                      </w:divBdr>
                    </w:div>
                    <w:div w:id="677004536">
                      <w:marLeft w:val="0"/>
                      <w:marRight w:val="0"/>
                      <w:marTop w:val="0"/>
                      <w:marBottom w:val="0"/>
                      <w:divBdr>
                        <w:top w:val="none" w:sz="0" w:space="0" w:color="auto"/>
                        <w:left w:val="none" w:sz="0" w:space="0" w:color="auto"/>
                        <w:bottom w:val="none" w:sz="0" w:space="0" w:color="auto"/>
                        <w:right w:val="none" w:sz="0" w:space="0" w:color="auto"/>
                      </w:divBdr>
                    </w:div>
                    <w:div w:id="2000570724">
                      <w:marLeft w:val="0"/>
                      <w:marRight w:val="0"/>
                      <w:marTop w:val="0"/>
                      <w:marBottom w:val="0"/>
                      <w:divBdr>
                        <w:top w:val="none" w:sz="0" w:space="0" w:color="auto"/>
                        <w:left w:val="none" w:sz="0" w:space="0" w:color="auto"/>
                        <w:bottom w:val="none" w:sz="0" w:space="0" w:color="auto"/>
                        <w:right w:val="none" w:sz="0" w:space="0" w:color="auto"/>
                      </w:divBdr>
                    </w:div>
                    <w:div w:id="370695121">
                      <w:marLeft w:val="0"/>
                      <w:marRight w:val="0"/>
                      <w:marTop w:val="0"/>
                      <w:marBottom w:val="0"/>
                      <w:divBdr>
                        <w:top w:val="none" w:sz="0" w:space="0" w:color="auto"/>
                        <w:left w:val="none" w:sz="0" w:space="0" w:color="auto"/>
                        <w:bottom w:val="none" w:sz="0" w:space="0" w:color="auto"/>
                        <w:right w:val="none" w:sz="0" w:space="0" w:color="auto"/>
                      </w:divBdr>
                    </w:div>
                    <w:div w:id="19818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029337">
      <w:bodyDiv w:val="1"/>
      <w:marLeft w:val="0"/>
      <w:marRight w:val="0"/>
      <w:marTop w:val="0"/>
      <w:marBottom w:val="0"/>
      <w:divBdr>
        <w:top w:val="none" w:sz="0" w:space="0" w:color="auto"/>
        <w:left w:val="none" w:sz="0" w:space="0" w:color="auto"/>
        <w:bottom w:val="none" w:sz="0" w:space="0" w:color="auto"/>
        <w:right w:val="none" w:sz="0" w:space="0" w:color="auto"/>
      </w:divBdr>
      <w:divsChild>
        <w:div w:id="257639918">
          <w:marLeft w:val="0"/>
          <w:marRight w:val="0"/>
          <w:marTop w:val="0"/>
          <w:marBottom w:val="0"/>
          <w:divBdr>
            <w:top w:val="none" w:sz="0" w:space="0" w:color="auto"/>
            <w:left w:val="none" w:sz="0" w:space="0" w:color="auto"/>
            <w:bottom w:val="none" w:sz="0" w:space="0" w:color="auto"/>
            <w:right w:val="none" w:sz="0" w:space="0" w:color="auto"/>
          </w:divBdr>
          <w:divsChild>
            <w:div w:id="1146895108">
              <w:marLeft w:val="0"/>
              <w:marRight w:val="0"/>
              <w:marTop w:val="0"/>
              <w:marBottom w:val="0"/>
              <w:divBdr>
                <w:top w:val="none" w:sz="0" w:space="0" w:color="auto"/>
                <w:left w:val="none" w:sz="0" w:space="0" w:color="auto"/>
                <w:bottom w:val="none" w:sz="0" w:space="0" w:color="auto"/>
                <w:right w:val="none" w:sz="0" w:space="0" w:color="auto"/>
              </w:divBdr>
              <w:divsChild>
                <w:div w:id="440683013">
                  <w:marLeft w:val="0"/>
                  <w:marRight w:val="0"/>
                  <w:marTop w:val="0"/>
                  <w:marBottom w:val="0"/>
                  <w:divBdr>
                    <w:top w:val="none" w:sz="0" w:space="0" w:color="auto"/>
                    <w:left w:val="none" w:sz="0" w:space="0" w:color="auto"/>
                    <w:bottom w:val="none" w:sz="0" w:space="0" w:color="auto"/>
                    <w:right w:val="none" w:sz="0" w:space="0" w:color="auto"/>
                  </w:divBdr>
                  <w:divsChild>
                    <w:div w:id="472599588">
                      <w:marLeft w:val="0"/>
                      <w:marRight w:val="0"/>
                      <w:marTop w:val="0"/>
                      <w:marBottom w:val="0"/>
                      <w:divBdr>
                        <w:top w:val="none" w:sz="0" w:space="0" w:color="auto"/>
                        <w:left w:val="none" w:sz="0" w:space="0" w:color="auto"/>
                        <w:bottom w:val="none" w:sz="0" w:space="0" w:color="auto"/>
                        <w:right w:val="none" w:sz="0" w:space="0" w:color="auto"/>
                      </w:divBdr>
                    </w:div>
                    <w:div w:id="516191784">
                      <w:marLeft w:val="0"/>
                      <w:marRight w:val="0"/>
                      <w:marTop w:val="0"/>
                      <w:marBottom w:val="0"/>
                      <w:divBdr>
                        <w:top w:val="none" w:sz="0" w:space="0" w:color="auto"/>
                        <w:left w:val="none" w:sz="0" w:space="0" w:color="auto"/>
                        <w:bottom w:val="none" w:sz="0" w:space="0" w:color="auto"/>
                        <w:right w:val="none" w:sz="0" w:space="0" w:color="auto"/>
                      </w:divBdr>
                    </w:div>
                    <w:div w:id="433595202">
                      <w:marLeft w:val="0"/>
                      <w:marRight w:val="0"/>
                      <w:marTop w:val="0"/>
                      <w:marBottom w:val="0"/>
                      <w:divBdr>
                        <w:top w:val="none" w:sz="0" w:space="0" w:color="auto"/>
                        <w:left w:val="none" w:sz="0" w:space="0" w:color="auto"/>
                        <w:bottom w:val="none" w:sz="0" w:space="0" w:color="auto"/>
                        <w:right w:val="none" w:sz="0" w:space="0" w:color="auto"/>
                      </w:divBdr>
                    </w:div>
                    <w:div w:id="1051341907">
                      <w:marLeft w:val="0"/>
                      <w:marRight w:val="0"/>
                      <w:marTop w:val="0"/>
                      <w:marBottom w:val="0"/>
                      <w:divBdr>
                        <w:top w:val="none" w:sz="0" w:space="0" w:color="auto"/>
                        <w:left w:val="none" w:sz="0" w:space="0" w:color="auto"/>
                        <w:bottom w:val="none" w:sz="0" w:space="0" w:color="auto"/>
                        <w:right w:val="none" w:sz="0" w:space="0" w:color="auto"/>
                      </w:divBdr>
                    </w:div>
                    <w:div w:id="1649555465">
                      <w:marLeft w:val="0"/>
                      <w:marRight w:val="0"/>
                      <w:marTop w:val="0"/>
                      <w:marBottom w:val="0"/>
                      <w:divBdr>
                        <w:top w:val="none" w:sz="0" w:space="0" w:color="auto"/>
                        <w:left w:val="none" w:sz="0" w:space="0" w:color="auto"/>
                        <w:bottom w:val="none" w:sz="0" w:space="0" w:color="auto"/>
                        <w:right w:val="none" w:sz="0" w:space="0" w:color="auto"/>
                      </w:divBdr>
                    </w:div>
                    <w:div w:id="956833302">
                      <w:marLeft w:val="0"/>
                      <w:marRight w:val="0"/>
                      <w:marTop w:val="0"/>
                      <w:marBottom w:val="0"/>
                      <w:divBdr>
                        <w:top w:val="none" w:sz="0" w:space="0" w:color="auto"/>
                        <w:left w:val="none" w:sz="0" w:space="0" w:color="auto"/>
                        <w:bottom w:val="none" w:sz="0" w:space="0" w:color="auto"/>
                        <w:right w:val="none" w:sz="0" w:space="0" w:color="auto"/>
                      </w:divBdr>
                    </w:div>
                    <w:div w:id="1441950983">
                      <w:marLeft w:val="0"/>
                      <w:marRight w:val="0"/>
                      <w:marTop w:val="0"/>
                      <w:marBottom w:val="0"/>
                      <w:divBdr>
                        <w:top w:val="none" w:sz="0" w:space="0" w:color="auto"/>
                        <w:left w:val="none" w:sz="0" w:space="0" w:color="auto"/>
                        <w:bottom w:val="none" w:sz="0" w:space="0" w:color="auto"/>
                        <w:right w:val="none" w:sz="0" w:space="0" w:color="auto"/>
                      </w:divBdr>
                    </w:div>
                    <w:div w:id="15129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609021">
      <w:bodyDiv w:val="1"/>
      <w:marLeft w:val="0"/>
      <w:marRight w:val="0"/>
      <w:marTop w:val="0"/>
      <w:marBottom w:val="0"/>
      <w:divBdr>
        <w:top w:val="none" w:sz="0" w:space="0" w:color="auto"/>
        <w:left w:val="none" w:sz="0" w:space="0" w:color="auto"/>
        <w:bottom w:val="none" w:sz="0" w:space="0" w:color="auto"/>
        <w:right w:val="none" w:sz="0" w:space="0" w:color="auto"/>
      </w:divBdr>
    </w:div>
    <w:div w:id="1337999847">
      <w:bodyDiv w:val="1"/>
      <w:marLeft w:val="0"/>
      <w:marRight w:val="0"/>
      <w:marTop w:val="0"/>
      <w:marBottom w:val="0"/>
      <w:divBdr>
        <w:top w:val="none" w:sz="0" w:space="0" w:color="auto"/>
        <w:left w:val="none" w:sz="0" w:space="0" w:color="auto"/>
        <w:bottom w:val="none" w:sz="0" w:space="0" w:color="auto"/>
        <w:right w:val="none" w:sz="0" w:space="0" w:color="auto"/>
      </w:divBdr>
      <w:divsChild>
        <w:div w:id="1983461011">
          <w:marLeft w:val="0"/>
          <w:marRight w:val="0"/>
          <w:marTop w:val="0"/>
          <w:marBottom w:val="0"/>
          <w:divBdr>
            <w:top w:val="none" w:sz="0" w:space="0" w:color="auto"/>
            <w:left w:val="none" w:sz="0" w:space="0" w:color="auto"/>
            <w:bottom w:val="none" w:sz="0" w:space="0" w:color="auto"/>
            <w:right w:val="none" w:sz="0" w:space="0" w:color="auto"/>
          </w:divBdr>
          <w:divsChild>
            <w:div w:id="23563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46525">
      <w:bodyDiv w:val="1"/>
      <w:marLeft w:val="0"/>
      <w:marRight w:val="0"/>
      <w:marTop w:val="0"/>
      <w:marBottom w:val="0"/>
      <w:divBdr>
        <w:top w:val="none" w:sz="0" w:space="0" w:color="auto"/>
        <w:left w:val="none" w:sz="0" w:space="0" w:color="auto"/>
        <w:bottom w:val="none" w:sz="0" w:space="0" w:color="auto"/>
        <w:right w:val="none" w:sz="0" w:space="0" w:color="auto"/>
      </w:divBdr>
    </w:div>
    <w:div w:id="1338195621">
      <w:bodyDiv w:val="1"/>
      <w:marLeft w:val="0"/>
      <w:marRight w:val="0"/>
      <w:marTop w:val="0"/>
      <w:marBottom w:val="0"/>
      <w:divBdr>
        <w:top w:val="none" w:sz="0" w:space="0" w:color="auto"/>
        <w:left w:val="none" w:sz="0" w:space="0" w:color="auto"/>
        <w:bottom w:val="none" w:sz="0" w:space="0" w:color="auto"/>
        <w:right w:val="none" w:sz="0" w:space="0" w:color="auto"/>
      </w:divBdr>
      <w:divsChild>
        <w:div w:id="261308093">
          <w:marLeft w:val="0"/>
          <w:marRight w:val="0"/>
          <w:marTop w:val="0"/>
          <w:marBottom w:val="0"/>
          <w:divBdr>
            <w:top w:val="none" w:sz="0" w:space="0" w:color="auto"/>
            <w:left w:val="none" w:sz="0" w:space="0" w:color="auto"/>
            <w:bottom w:val="none" w:sz="0" w:space="0" w:color="auto"/>
            <w:right w:val="none" w:sz="0" w:space="0" w:color="auto"/>
          </w:divBdr>
        </w:div>
      </w:divsChild>
    </w:div>
    <w:div w:id="1338533901">
      <w:bodyDiv w:val="1"/>
      <w:marLeft w:val="0"/>
      <w:marRight w:val="0"/>
      <w:marTop w:val="0"/>
      <w:marBottom w:val="0"/>
      <w:divBdr>
        <w:top w:val="none" w:sz="0" w:space="0" w:color="auto"/>
        <w:left w:val="none" w:sz="0" w:space="0" w:color="auto"/>
        <w:bottom w:val="none" w:sz="0" w:space="0" w:color="auto"/>
        <w:right w:val="none" w:sz="0" w:space="0" w:color="auto"/>
      </w:divBdr>
    </w:div>
    <w:div w:id="1339040885">
      <w:bodyDiv w:val="1"/>
      <w:marLeft w:val="0"/>
      <w:marRight w:val="0"/>
      <w:marTop w:val="0"/>
      <w:marBottom w:val="0"/>
      <w:divBdr>
        <w:top w:val="none" w:sz="0" w:space="0" w:color="auto"/>
        <w:left w:val="none" w:sz="0" w:space="0" w:color="auto"/>
        <w:bottom w:val="none" w:sz="0" w:space="0" w:color="auto"/>
        <w:right w:val="none" w:sz="0" w:space="0" w:color="auto"/>
      </w:divBdr>
    </w:div>
    <w:div w:id="1339771210">
      <w:bodyDiv w:val="1"/>
      <w:marLeft w:val="0"/>
      <w:marRight w:val="0"/>
      <w:marTop w:val="0"/>
      <w:marBottom w:val="0"/>
      <w:divBdr>
        <w:top w:val="none" w:sz="0" w:space="0" w:color="auto"/>
        <w:left w:val="none" w:sz="0" w:space="0" w:color="auto"/>
        <w:bottom w:val="none" w:sz="0" w:space="0" w:color="auto"/>
        <w:right w:val="none" w:sz="0" w:space="0" w:color="auto"/>
      </w:divBdr>
    </w:div>
    <w:div w:id="1340231632">
      <w:bodyDiv w:val="1"/>
      <w:marLeft w:val="0"/>
      <w:marRight w:val="0"/>
      <w:marTop w:val="0"/>
      <w:marBottom w:val="0"/>
      <w:divBdr>
        <w:top w:val="none" w:sz="0" w:space="0" w:color="auto"/>
        <w:left w:val="none" w:sz="0" w:space="0" w:color="auto"/>
        <w:bottom w:val="none" w:sz="0" w:space="0" w:color="auto"/>
        <w:right w:val="none" w:sz="0" w:space="0" w:color="auto"/>
      </w:divBdr>
      <w:divsChild>
        <w:div w:id="1233200477">
          <w:marLeft w:val="0"/>
          <w:marRight w:val="0"/>
          <w:marTop w:val="0"/>
          <w:marBottom w:val="0"/>
          <w:divBdr>
            <w:top w:val="none" w:sz="0" w:space="0" w:color="auto"/>
            <w:left w:val="none" w:sz="0" w:space="0" w:color="auto"/>
            <w:bottom w:val="none" w:sz="0" w:space="0" w:color="auto"/>
            <w:right w:val="none" w:sz="0" w:space="0" w:color="auto"/>
          </w:divBdr>
          <w:divsChild>
            <w:div w:id="783421666">
              <w:marLeft w:val="0"/>
              <w:marRight w:val="0"/>
              <w:marTop w:val="0"/>
              <w:marBottom w:val="0"/>
              <w:divBdr>
                <w:top w:val="none" w:sz="0" w:space="0" w:color="auto"/>
                <w:left w:val="none" w:sz="0" w:space="0" w:color="auto"/>
                <w:bottom w:val="none" w:sz="0" w:space="0" w:color="auto"/>
                <w:right w:val="none" w:sz="0" w:space="0" w:color="auto"/>
              </w:divBdr>
              <w:divsChild>
                <w:div w:id="1119838820">
                  <w:marLeft w:val="0"/>
                  <w:marRight w:val="0"/>
                  <w:marTop w:val="0"/>
                  <w:marBottom w:val="0"/>
                  <w:divBdr>
                    <w:top w:val="none" w:sz="0" w:space="0" w:color="auto"/>
                    <w:left w:val="none" w:sz="0" w:space="0" w:color="auto"/>
                    <w:bottom w:val="none" w:sz="0" w:space="0" w:color="auto"/>
                    <w:right w:val="none" w:sz="0" w:space="0" w:color="auto"/>
                  </w:divBdr>
                  <w:divsChild>
                    <w:div w:id="806119944">
                      <w:marLeft w:val="0"/>
                      <w:marRight w:val="0"/>
                      <w:marTop w:val="0"/>
                      <w:marBottom w:val="0"/>
                      <w:divBdr>
                        <w:top w:val="none" w:sz="0" w:space="0" w:color="auto"/>
                        <w:left w:val="none" w:sz="0" w:space="0" w:color="auto"/>
                        <w:bottom w:val="none" w:sz="0" w:space="0" w:color="auto"/>
                        <w:right w:val="none" w:sz="0" w:space="0" w:color="auto"/>
                      </w:divBdr>
                    </w:div>
                    <w:div w:id="1852446454">
                      <w:marLeft w:val="0"/>
                      <w:marRight w:val="0"/>
                      <w:marTop w:val="0"/>
                      <w:marBottom w:val="0"/>
                      <w:divBdr>
                        <w:top w:val="none" w:sz="0" w:space="0" w:color="auto"/>
                        <w:left w:val="none" w:sz="0" w:space="0" w:color="auto"/>
                        <w:bottom w:val="none" w:sz="0" w:space="0" w:color="auto"/>
                        <w:right w:val="none" w:sz="0" w:space="0" w:color="auto"/>
                      </w:divBdr>
                    </w:div>
                    <w:div w:id="1703281745">
                      <w:marLeft w:val="0"/>
                      <w:marRight w:val="0"/>
                      <w:marTop w:val="0"/>
                      <w:marBottom w:val="0"/>
                      <w:divBdr>
                        <w:top w:val="none" w:sz="0" w:space="0" w:color="auto"/>
                        <w:left w:val="none" w:sz="0" w:space="0" w:color="auto"/>
                        <w:bottom w:val="none" w:sz="0" w:space="0" w:color="auto"/>
                        <w:right w:val="none" w:sz="0" w:space="0" w:color="auto"/>
                      </w:divBdr>
                    </w:div>
                    <w:div w:id="648363508">
                      <w:marLeft w:val="0"/>
                      <w:marRight w:val="0"/>
                      <w:marTop w:val="0"/>
                      <w:marBottom w:val="0"/>
                      <w:divBdr>
                        <w:top w:val="none" w:sz="0" w:space="0" w:color="auto"/>
                        <w:left w:val="none" w:sz="0" w:space="0" w:color="auto"/>
                        <w:bottom w:val="none" w:sz="0" w:space="0" w:color="auto"/>
                        <w:right w:val="none" w:sz="0" w:space="0" w:color="auto"/>
                      </w:divBdr>
                    </w:div>
                    <w:div w:id="1382051620">
                      <w:marLeft w:val="0"/>
                      <w:marRight w:val="0"/>
                      <w:marTop w:val="0"/>
                      <w:marBottom w:val="0"/>
                      <w:divBdr>
                        <w:top w:val="none" w:sz="0" w:space="0" w:color="auto"/>
                        <w:left w:val="none" w:sz="0" w:space="0" w:color="auto"/>
                        <w:bottom w:val="none" w:sz="0" w:space="0" w:color="auto"/>
                        <w:right w:val="none" w:sz="0" w:space="0" w:color="auto"/>
                      </w:divBdr>
                    </w:div>
                    <w:div w:id="1789618620">
                      <w:marLeft w:val="0"/>
                      <w:marRight w:val="0"/>
                      <w:marTop w:val="0"/>
                      <w:marBottom w:val="0"/>
                      <w:divBdr>
                        <w:top w:val="none" w:sz="0" w:space="0" w:color="auto"/>
                        <w:left w:val="none" w:sz="0" w:space="0" w:color="auto"/>
                        <w:bottom w:val="none" w:sz="0" w:space="0" w:color="auto"/>
                        <w:right w:val="none" w:sz="0" w:space="0" w:color="auto"/>
                      </w:divBdr>
                    </w:div>
                    <w:div w:id="159662281">
                      <w:marLeft w:val="0"/>
                      <w:marRight w:val="0"/>
                      <w:marTop w:val="0"/>
                      <w:marBottom w:val="0"/>
                      <w:divBdr>
                        <w:top w:val="none" w:sz="0" w:space="0" w:color="auto"/>
                        <w:left w:val="none" w:sz="0" w:space="0" w:color="auto"/>
                        <w:bottom w:val="none" w:sz="0" w:space="0" w:color="auto"/>
                        <w:right w:val="none" w:sz="0" w:space="0" w:color="auto"/>
                      </w:divBdr>
                    </w:div>
                    <w:div w:id="1800764523">
                      <w:marLeft w:val="0"/>
                      <w:marRight w:val="0"/>
                      <w:marTop w:val="0"/>
                      <w:marBottom w:val="0"/>
                      <w:divBdr>
                        <w:top w:val="none" w:sz="0" w:space="0" w:color="auto"/>
                        <w:left w:val="none" w:sz="0" w:space="0" w:color="auto"/>
                        <w:bottom w:val="none" w:sz="0" w:space="0" w:color="auto"/>
                        <w:right w:val="none" w:sz="0" w:space="0" w:color="auto"/>
                      </w:divBdr>
                    </w:div>
                    <w:div w:id="1152675017">
                      <w:marLeft w:val="0"/>
                      <w:marRight w:val="0"/>
                      <w:marTop w:val="0"/>
                      <w:marBottom w:val="0"/>
                      <w:divBdr>
                        <w:top w:val="none" w:sz="0" w:space="0" w:color="auto"/>
                        <w:left w:val="none" w:sz="0" w:space="0" w:color="auto"/>
                        <w:bottom w:val="none" w:sz="0" w:space="0" w:color="auto"/>
                        <w:right w:val="none" w:sz="0" w:space="0" w:color="auto"/>
                      </w:divBdr>
                    </w:div>
                    <w:div w:id="2098555000">
                      <w:marLeft w:val="0"/>
                      <w:marRight w:val="0"/>
                      <w:marTop w:val="0"/>
                      <w:marBottom w:val="0"/>
                      <w:divBdr>
                        <w:top w:val="none" w:sz="0" w:space="0" w:color="auto"/>
                        <w:left w:val="none" w:sz="0" w:space="0" w:color="auto"/>
                        <w:bottom w:val="none" w:sz="0" w:space="0" w:color="auto"/>
                        <w:right w:val="none" w:sz="0" w:space="0" w:color="auto"/>
                      </w:divBdr>
                    </w:div>
                    <w:div w:id="17499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541091">
      <w:bodyDiv w:val="1"/>
      <w:marLeft w:val="0"/>
      <w:marRight w:val="0"/>
      <w:marTop w:val="0"/>
      <w:marBottom w:val="0"/>
      <w:divBdr>
        <w:top w:val="none" w:sz="0" w:space="0" w:color="auto"/>
        <w:left w:val="none" w:sz="0" w:space="0" w:color="auto"/>
        <w:bottom w:val="none" w:sz="0" w:space="0" w:color="auto"/>
        <w:right w:val="none" w:sz="0" w:space="0" w:color="auto"/>
      </w:divBdr>
    </w:div>
    <w:div w:id="1340546063">
      <w:bodyDiv w:val="1"/>
      <w:marLeft w:val="0"/>
      <w:marRight w:val="0"/>
      <w:marTop w:val="0"/>
      <w:marBottom w:val="0"/>
      <w:divBdr>
        <w:top w:val="none" w:sz="0" w:space="0" w:color="auto"/>
        <w:left w:val="none" w:sz="0" w:space="0" w:color="auto"/>
        <w:bottom w:val="none" w:sz="0" w:space="0" w:color="auto"/>
        <w:right w:val="none" w:sz="0" w:space="0" w:color="auto"/>
      </w:divBdr>
    </w:div>
    <w:div w:id="1341004930">
      <w:bodyDiv w:val="1"/>
      <w:marLeft w:val="0"/>
      <w:marRight w:val="0"/>
      <w:marTop w:val="0"/>
      <w:marBottom w:val="0"/>
      <w:divBdr>
        <w:top w:val="none" w:sz="0" w:space="0" w:color="auto"/>
        <w:left w:val="none" w:sz="0" w:space="0" w:color="auto"/>
        <w:bottom w:val="none" w:sz="0" w:space="0" w:color="auto"/>
        <w:right w:val="none" w:sz="0" w:space="0" w:color="auto"/>
      </w:divBdr>
    </w:div>
    <w:div w:id="1341660229">
      <w:bodyDiv w:val="1"/>
      <w:marLeft w:val="0"/>
      <w:marRight w:val="0"/>
      <w:marTop w:val="0"/>
      <w:marBottom w:val="0"/>
      <w:divBdr>
        <w:top w:val="none" w:sz="0" w:space="0" w:color="auto"/>
        <w:left w:val="none" w:sz="0" w:space="0" w:color="auto"/>
        <w:bottom w:val="none" w:sz="0" w:space="0" w:color="auto"/>
        <w:right w:val="none" w:sz="0" w:space="0" w:color="auto"/>
      </w:divBdr>
      <w:divsChild>
        <w:div w:id="2124688864">
          <w:marLeft w:val="0"/>
          <w:marRight w:val="0"/>
          <w:marTop w:val="0"/>
          <w:marBottom w:val="0"/>
          <w:divBdr>
            <w:top w:val="none" w:sz="0" w:space="0" w:color="auto"/>
            <w:left w:val="none" w:sz="0" w:space="0" w:color="auto"/>
            <w:bottom w:val="none" w:sz="0" w:space="0" w:color="auto"/>
            <w:right w:val="none" w:sz="0" w:space="0" w:color="auto"/>
          </w:divBdr>
          <w:divsChild>
            <w:div w:id="661858240">
              <w:marLeft w:val="0"/>
              <w:marRight w:val="0"/>
              <w:marTop w:val="0"/>
              <w:marBottom w:val="0"/>
              <w:divBdr>
                <w:top w:val="none" w:sz="0" w:space="0" w:color="auto"/>
                <w:left w:val="none" w:sz="0" w:space="0" w:color="auto"/>
                <w:bottom w:val="none" w:sz="0" w:space="0" w:color="auto"/>
                <w:right w:val="none" w:sz="0" w:space="0" w:color="auto"/>
              </w:divBdr>
              <w:divsChild>
                <w:div w:id="1046831682">
                  <w:marLeft w:val="0"/>
                  <w:marRight w:val="0"/>
                  <w:marTop w:val="0"/>
                  <w:marBottom w:val="0"/>
                  <w:divBdr>
                    <w:top w:val="none" w:sz="0" w:space="0" w:color="auto"/>
                    <w:left w:val="none" w:sz="0" w:space="0" w:color="auto"/>
                    <w:bottom w:val="none" w:sz="0" w:space="0" w:color="auto"/>
                    <w:right w:val="none" w:sz="0" w:space="0" w:color="auto"/>
                  </w:divBdr>
                  <w:divsChild>
                    <w:div w:id="1059207501">
                      <w:marLeft w:val="0"/>
                      <w:marRight w:val="0"/>
                      <w:marTop w:val="0"/>
                      <w:marBottom w:val="0"/>
                      <w:divBdr>
                        <w:top w:val="none" w:sz="0" w:space="0" w:color="auto"/>
                        <w:left w:val="none" w:sz="0" w:space="0" w:color="auto"/>
                        <w:bottom w:val="none" w:sz="0" w:space="0" w:color="auto"/>
                        <w:right w:val="none" w:sz="0" w:space="0" w:color="auto"/>
                      </w:divBdr>
                    </w:div>
                    <w:div w:id="1466459709">
                      <w:marLeft w:val="0"/>
                      <w:marRight w:val="0"/>
                      <w:marTop w:val="0"/>
                      <w:marBottom w:val="0"/>
                      <w:divBdr>
                        <w:top w:val="none" w:sz="0" w:space="0" w:color="auto"/>
                        <w:left w:val="none" w:sz="0" w:space="0" w:color="auto"/>
                        <w:bottom w:val="none" w:sz="0" w:space="0" w:color="auto"/>
                        <w:right w:val="none" w:sz="0" w:space="0" w:color="auto"/>
                      </w:divBdr>
                    </w:div>
                    <w:div w:id="1595699208">
                      <w:marLeft w:val="0"/>
                      <w:marRight w:val="0"/>
                      <w:marTop w:val="0"/>
                      <w:marBottom w:val="0"/>
                      <w:divBdr>
                        <w:top w:val="none" w:sz="0" w:space="0" w:color="auto"/>
                        <w:left w:val="none" w:sz="0" w:space="0" w:color="auto"/>
                        <w:bottom w:val="none" w:sz="0" w:space="0" w:color="auto"/>
                        <w:right w:val="none" w:sz="0" w:space="0" w:color="auto"/>
                      </w:divBdr>
                    </w:div>
                    <w:div w:id="2142916019">
                      <w:marLeft w:val="0"/>
                      <w:marRight w:val="0"/>
                      <w:marTop w:val="0"/>
                      <w:marBottom w:val="0"/>
                      <w:divBdr>
                        <w:top w:val="none" w:sz="0" w:space="0" w:color="auto"/>
                        <w:left w:val="none" w:sz="0" w:space="0" w:color="auto"/>
                        <w:bottom w:val="none" w:sz="0" w:space="0" w:color="auto"/>
                        <w:right w:val="none" w:sz="0" w:space="0" w:color="auto"/>
                      </w:divBdr>
                    </w:div>
                    <w:div w:id="1535926675">
                      <w:marLeft w:val="0"/>
                      <w:marRight w:val="0"/>
                      <w:marTop w:val="0"/>
                      <w:marBottom w:val="0"/>
                      <w:divBdr>
                        <w:top w:val="none" w:sz="0" w:space="0" w:color="auto"/>
                        <w:left w:val="none" w:sz="0" w:space="0" w:color="auto"/>
                        <w:bottom w:val="none" w:sz="0" w:space="0" w:color="auto"/>
                        <w:right w:val="none" w:sz="0" w:space="0" w:color="auto"/>
                      </w:divBdr>
                    </w:div>
                    <w:div w:id="1937128519">
                      <w:marLeft w:val="0"/>
                      <w:marRight w:val="0"/>
                      <w:marTop w:val="0"/>
                      <w:marBottom w:val="0"/>
                      <w:divBdr>
                        <w:top w:val="none" w:sz="0" w:space="0" w:color="auto"/>
                        <w:left w:val="none" w:sz="0" w:space="0" w:color="auto"/>
                        <w:bottom w:val="none" w:sz="0" w:space="0" w:color="auto"/>
                        <w:right w:val="none" w:sz="0" w:space="0" w:color="auto"/>
                      </w:divBdr>
                    </w:div>
                    <w:div w:id="416244787">
                      <w:marLeft w:val="0"/>
                      <w:marRight w:val="0"/>
                      <w:marTop w:val="0"/>
                      <w:marBottom w:val="0"/>
                      <w:divBdr>
                        <w:top w:val="none" w:sz="0" w:space="0" w:color="auto"/>
                        <w:left w:val="none" w:sz="0" w:space="0" w:color="auto"/>
                        <w:bottom w:val="none" w:sz="0" w:space="0" w:color="auto"/>
                        <w:right w:val="none" w:sz="0" w:space="0" w:color="auto"/>
                      </w:divBdr>
                    </w:div>
                    <w:div w:id="741567960">
                      <w:marLeft w:val="0"/>
                      <w:marRight w:val="0"/>
                      <w:marTop w:val="0"/>
                      <w:marBottom w:val="0"/>
                      <w:divBdr>
                        <w:top w:val="none" w:sz="0" w:space="0" w:color="auto"/>
                        <w:left w:val="none" w:sz="0" w:space="0" w:color="auto"/>
                        <w:bottom w:val="none" w:sz="0" w:space="0" w:color="auto"/>
                        <w:right w:val="none" w:sz="0" w:space="0" w:color="auto"/>
                      </w:divBdr>
                    </w:div>
                    <w:div w:id="409082444">
                      <w:marLeft w:val="0"/>
                      <w:marRight w:val="0"/>
                      <w:marTop w:val="0"/>
                      <w:marBottom w:val="0"/>
                      <w:divBdr>
                        <w:top w:val="none" w:sz="0" w:space="0" w:color="auto"/>
                        <w:left w:val="none" w:sz="0" w:space="0" w:color="auto"/>
                        <w:bottom w:val="none" w:sz="0" w:space="0" w:color="auto"/>
                        <w:right w:val="none" w:sz="0" w:space="0" w:color="auto"/>
                      </w:divBdr>
                    </w:div>
                    <w:div w:id="1459182617">
                      <w:marLeft w:val="0"/>
                      <w:marRight w:val="0"/>
                      <w:marTop w:val="0"/>
                      <w:marBottom w:val="0"/>
                      <w:divBdr>
                        <w:top w:val="none" w:sz="0" w:space="0" w:color="auto"/>
                        <w:left w:val="none" w:sz="0" w:space="0" w:color="auto"/>
                        <w:bottom w:val="none" w:sz="0" w:space="0" w:color="auto"/>
                        <w:right w:val="none" w:sz="0" w:space="0" w:color="auto"/>
                      </w:divBdr>
                    </w:div>
                    <w:div w:id="1245452809">
                      <w:marLeft w:val="0"/>
                      <w:marRight w:val="0"/>
                      <w:marTop w:val="0"/>
                      <w:marBottom w:val="0"/>
                      <w:divBdr>
                        <w:top w:val="none" w:sz="0" w:space="0" w:color="auto"/>
                        <w:left w:val="none" w:sz="0" w:space="0" w:color="auto"/>
                        <w:bottom w:val="none" w:sz="0" w:space="0" w:color="auto"/>
                        <w:right w:val="none" w:sz="0" w:space="0" w:color="auto"/>
                      </w:divBdr>
                    </w:div>
                    <w:div w:id="1259483815">
                      <w:marLeft w:val="0"/>
                      <w:marRight w:val="0"/>
                      <w:marTop w:val="0"/>
                      <w:marBottom w:val="0"/>
                      <w:divBdr>
                        <w:top w:val="none" w:sz="0" w:space="0" w:color="auto"/>
                        <w:left w:val="none" w:sz="0" w:space="0" w:color="auto"/>
                        <w:bottom w:val="none" w:sz="0" w:space="0" w:color="auto"/>
                        <w:right w:val="none" w:sz="0" w:space="0" w:color="auto"/>
                      </w:divBdr>
                    </w:div>
                    <w:div w:id="992828394">
                      <w:marLeft w:val="0"/>
                      <w:marRight w:val="0"/>
                      <w:marTop w:val="0"/>
                      <w:marBottom w:val="0"/>
                      <w:divBdr>
                        <w:top w:val="none" w:sz="0" w:space="0" w:color="auto"/>
                        <w:left w:val="none" w:sz="0" w:space="0" w:color="auto"/>
                        <w:bottom w:val="none" w:sz="0" w:space="0" w:color="auto"/>
                        <w:right w:val="none" w:sz="0" w:space="0" w:color="auto"/>
                      </w:divBdr>
                    </w:div>
                    <w:div w:id="1119494776">
                      <w:marLeft w:val="0"/>
                      <w:marRight w:val="0"/>
                      <w:marTop w:val="0"/>
                      <w:marBottom w:val="0"/>
                      <w:divBdr>
                        <w:top w:val="none" w:sz="0" w:space="0" w:color="auto"/>
                        <w:left w:val="none" w:sz="0" w:space="0" w:color="auto"/>
                        <w:bottom w:val="none" w:sz="0" w:space="0" w:color="auto"/>
                        <w:right w:val="none" w:sz="0" w:space="0" w:color="auto"/>
                      </w:divBdr>
                    </w:div>
                    <w:div w:id="1919631070">
                      <w:marLeft w:val="0"/>
                      <w:marRight w:val="0"/>
                      <w:marTop w:val="0"/>
                      <w:marBottom w:val="0"/>
                      <w:divBdr>
                        <w:top w:val="none" w:sz="0" w:space="0" w:color="auto"/>
                        <w:left w:val="none" w:sz="0" w:space="0" w:color="auto"/>
                        <w:bottom w:val="none" w:sz="0" w:space="0" w:color="auto"/>
                        <w:right w:val="none" w:sz="0" w:space="0" w:color="auto"/>
                      </w:divBdr>
                    </w:div>
                    <w:div w:id="1824540165">
                      <w:marLeft w:val="0"/>
                      <w:marRight w:val="0"/>
                      <w:marTop w:val="0"/>
                      <w:marBottom w:val="0"/>
                      <w:divBdr>
                        <w:top w:val="none" w:sz="0" w:space="0" w:color="auto"/>
                        <w:left w:val="none" w:sz="0" w:space="0" w:color="auto"/>
                        <w:bottom w:val="none" w:sz="0" w:space="0" w:color="auto"/>
                        <w:right w:val="none" w:sz="0" w:space="0" w:color="auto"/>
                      </w:divBdr>
                    </w:div>
                    <w:div w:id="1439252401">
                      <w:marLeft w:val="0"/>
                      <w:marRight w:val="0"/>
                      <w:marTop w:val="0"/>
                      <w:marBottom w:val="0"/>
                      <w:divBdr>
                        <w:top w:val="none" w:sz="0" w:space="0" w:color="auto"/>
                        <w:left w:val="none" w:sz="0" w:space="0" w:color="auto"/>
                        <w:bottom w:val="none" w:sz="0" w:space="0" w:color="auto"/>
                        <w:right w:val="none" w:sz="0" w:space="0" w:color="auto"/>
                      </w:divBdr>
                    </w:div>
                    <w:div w:id="1962222853">
                      <w:marLeft w:val="0"/>
                      <w:marRight w:val="0"/>
                      <w:marTop w:val="0"/>
                      <w:marBottom w:val="0"/>
                      <w:divBdr>
                        <w:top w:val="none" w:sz="0" w:space="0" w:color="auto"/>
                        <w:left w:val="none" w:sz="0" w:space="0" w:color="auto"/>
                        <w:bottom w:val="none" w:sz="0" w:space="0" w:color="auto"/>
                        <w:right w:val="none" w:sz="0" w:space="0" w:color="auto"/>
                      </w:divBdr>
                    </w:div>
                    <w:div w:id="1206794180">
                      <w:marLeft w:val="0"/>
                      <w:marRight w:val="0"/>
                      <w:marTop w:val="0"/>
                      <w:marBottom w:val="0"/>
                      <w:divBdr>
                        <w:top w:val="none" w:sz="0" w:space="0" w:color="auto"/>
                        <w:left w:val="none" w:sz="0" w:space="0" w:color="auto"/>
                        <w:bottom w:val="none" w:sz="0" w:space="0" w:color="auto"/>
                        <w:right w:val="none" w:sz="0" w:space="0" w:color="auto"/>
                      </w:divBdr>
                    </w:div>
                    <w:div w:id="1741979009">
                      <w:marLeft w:val="0"/>
                      <w:marRight w:val="0"/>
                      <w:marTop w:val="0"/>
                      <w:marBottom w:val="0"/>
                      <w:divBdr>
                        <w:top w:val="none" w:sz="0" w:space="0" w:color="auto"/>
                        <w:left w:val="none" w:sz="0" w:space="0" w:color="auto"/>
                        <w:bottom w:val="none" w:sz="0" w:space="0" w:color="auto"/>
                        <w:right w:val="none" w:sz="0" w:space="0" w:color="auto"/>
                      </w:divBdr>
                    </w:div>
                    <w:div w:id="1710182574">
                      <w:marLeft w:val="0"/>
                      <w:marRight w:val="0"/>
                      <w:marTop w:val="0"/>
                      <w:marBottom w:val="0"/>
                      <w:divBdr>
                        <w:top w:val="none" w:sz="0" w:space="0" w:color="auto"/>
                        <w:left w:val="none" w:sz="0" w:space="0" w:color="auto"/>
                        <w:bottom w:val="none" w:sz="0" w:space="0" w:color="auto"/>
                        <w:right w:val="none" w:sz="0" w:space="0" w:color="auto"/>
                      </w:divBdr>
                    </w:div>
                    <w:div w:id="107027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390200">
      <w:bodyDiv w:val="1"/>
      <w:marLeft w:val="0"/>
      <w:marRight w:val="0"/>
      <w:marTop w:val="0"/>
      <w:marBottom w:val="0"/>
      <w:divBdr>
        <w:top w:val="none" w:sz="0" w:space="0" w:color="auto"/>
        <w:left w:val="none" w:sz="0" w:space="0" w:color="auto"/>
        <w:bottom w:val="none" w:sz="0" w:space="0" w:color="auto"/>
        <w:right w:val="none" w:sz="0" w:space="0" w:color="auto"/>
      </w:divBdr>
    </w:div>
    <w:div w:id="1342661771">
      <w:bodyDiv w:val="1"/>
      <w:marLeft w:val="0"/>
      <w:marRight w:val="0"/>
      <w:marTop w:val="0"/>
      <w:marBottom w:val="0"/>
      <w:divBdr>
        <w:top w:val="none" w:sz="0" w:space="0" w:color="auto"/>
        <w:left w:val="none" w:sz="0" w:space="0" w:color="auto"/>
        <w:bottom w:val="none" w:sz="0" w:space="0" w:color="auto"/>
        <w:right w:val="none" w:sz="0" w:space="0" w:color="auto"/>
      </w:divBdr>
    </w:div>
    <w:div w:id="1342776887">
      <w:bodyDiv w:val="1"/>
      <w:marLeft w:val="0"/>
      <w:marRight w:val="0"/>
      <w:marTop w:val="0"/>
      <w:marBottom w:val="0"/>
      <w:divBdr>
        <w:top w:val="none" w:sz="0" w:space="0" w:color="auto"/>
        <w:left w:val="none" w:sz="0" w:space="0" w:color="auto"/>
        <w:bottom w:val="none" w:sz="0" w:space="0" w:color="auto"/>
        <w:right w:val="none" w:sz="0" w:space="0" w:color="auto"/>
      </w:divBdr>
    </w:div>
    <w:div w:id="1344236223">
      <w:bodyDiv w:val="1"/>
      <w:marLeft w:val="0"/>
      <w:marRight w:val="0"/>
      <w:marTop w:val="0"/>
      <w:marBottom w:val="0"/>
      <w:divBdr>
        <w:top w:val="none" w:sz="0" w:space="0" w:color="auto"/>
        <w:left w:val="none" w:sz="0" w:space="0" w:color="auto"/>
        <w:bottom w:val="none" w:sz="0" w:space="0" w:color="auto"/>
        <w:right w:val="none" w:sz="0" w:space="0" w:color="auto"/>
      </w:divBdr>
    </w:div>
    <w:div w:id="1344430644">
      <w:bodyDiv w:val="1"/>
      <w:marLeft w:val="0"/>
      <w:marRight w:val="0"/>
      <w:marTop w:val="0"/>
      <w:marBottom w:val="0"/>
      <w:divBdr>
        <w:top w:val="none" w:sz="0" w:space="0" w:color="auto"/>
        <w:left w:val="none" w:sz="0" w:space="0" w:color="auto"/>
        <w:bottom w:val="none" w:sz="0" w:space="0" w:color="auto"/>
        <w:right w:val="none" w:sz="0" w:space="0" w:color="auto"/>
      </w:divBdr>
    </w:div>
    <w:div w:id="1344473326">
      <w:bodyDiv w:val="1"/>
      <w:marLeft w:val="0"/>
      <w:marRight w:val="0"/>
      <w:marTop w:val="0"/>
      <w:marBottom w:val="0"/>
      <w:divBdr>
        <w:top w:val="none" w:sz="0" w:space="0" w:color="auto"/>
        <w:left w:val="none" w:sz="0" w:space="0" w:color="auto"/>
        <w:bottom w:val="none" w:sz="0" w:space="0" w:color="auto"/>
        <w:right w:val="none" w:sz="0" w:space="0" w:color="auto"/>
      </w:divBdr>
    </w:div>
    <w:div w:id="1345092020">
      <w:bodyDiv w:val="1"/>
      <w:marLeft w:val="0"/>
      <w:marRight w:val="0"/>
      <w:marTop w:val="0"/>
      <w:marBottom w:val="0"/>
      <w:divBdr>
        <w:top w:val="none" w:sz="0" w:space="0" w:color="auto"/>
        <w:left w:val="none" w:sz="0" w:space="0" w:color="auto"/>
        <w:bottom w:val="none" w:sz="0" w:space="0" w:color="auto"/>
        <w:right w:val="none" w:sz="0" w:space="0" w:color="auto"/>
      </w:divBdr>
    </w:div>
    <w:div w:id="1345355507">
      <w:bodyDiv w:val="1"/>
      <w:marLeft w:val="0"/>
      <w:marRight w:val="0"/>
      <w:marTop w:val="0"/>
      <w:marBottom w:val="0"/>
      <w:divBdr>
        <w:top w:val="none" w:sz="0" w:space="0" w:color="auto"/>
        <w:left w:val="none" w:sz="0" w:space="0" w:color="auto"/>
        <w:bottom w:val="none" w:sz="0" w:space="0" w:color="auto"/>
        <w:right w:val="none" w:sz="0" w:space="0" w:color="auto"/>
      </w:divBdr>
    </w:div>
    <w:div w:id="1346176372">
      <w:bodyDiv w:val="1"/>
      <w:marLeft w:val="0"/>
      <w:marRight w:val="0"/>
      <w:marTop w:val="0"/>
      <w:marBottom w:val="0"/>
      <w:divBdr>
        <w:top w:val="none" w:sz="0" w:space="0" w:color="auto"/>
        <w:left w:val="none" w:sz="0" w:space="0" w:color="auto"/>
        <w:bottom w:val="none" w:sz="0" w:space="0" w:color="auto"/>
        <w:right w:val="none" w:sz="0" w:space="0" w:color="auto"/>
      </w:divBdr>
    </w:div>
    <w:div w:id="1346514303">
      <w:bodyDiv w:val="1"/>
      <w:marLeft w:val="0"/>
      <w:marRight w:val="0"/>
      <w:marTop w:val="0"/>
      <w:marBottom w:val="0"/>
      <w:divBdr>
        <w:top w:val="none" w:sz="0" w:space="0" w:color="auto"/>
        <w:left w:val="none" w:sz="0" w:space="0" w:color="auto"/>
        <w:bottom w:val="none" w:sz="0" w:space="0" w:color="auto"/>
        <w:right w:val="none" w:sz="0" w:space="0" w:color="auto"/>
      </w:divBdr>
    </w:div>
    <w:div w:id="1346591576">
      <w:bodyDiv w:val="1"/>
      <w:marLeft w:val="0"/>
      <w:marRight w:val="0"/>
      <w:marTop w:val="0"/>
      <w:marBottom w:val="0"/>
      <w:divBdr>
        <w:top w:val="none" w:sz="0" w:space="0" w:color="auto"/>
        <w:left w:val="none" w:sz="0" w:space="0" w:color="auto"/>
        <w:bottom w:val="none" w:sz="0" w:space="0" w:color="auto"/>
        <w:right w:val="none" w:sz="0" w:space="0" w:color="auto"/>
      </w:divBdr>
    </w:div>
    <w:div w:id="1346592764">
      <w:bodyDiv w:val="1"/>
      <w:marLeft w:val="0"/>
      <w:marRight w:val="0"/>
      <w:marTop w:val="0"/>
      <w:marBottom w:val="0"/>
      <w:divBdr>
        <w:top w:val="none" w:sz="0" w:space="0" w:color="auto"/>
        <w:left w:val="none" w:sz="0" w:space="0" w:color="auto"/>
        <w:bottom w:val="none" w:sz="0" w:space="0" w:color="auto"/>
        <w:right w:val="none" w:sz="0" w:space="0" w:color="auto"/>
      </w:divBdr>
    </w:div>
    <w:div w:id="1347095048">
      <w:bodyDiv w:val="1"/>
      <w:marLeft w:val="0"/>
      <w:marRight w:val="0"/>
      <w:marTop w:val="0"/>
      <w:marBottom w:val="0"/>
      <w:divBdr>
        <w:top w:val="none" w:sz="0" w:space="0" w:color="auto"/>
        <w:left w:val="none" w:sz="0" w:space="0" w:color="auto"/>
        <w:bottom w:val="none" w:sz="0" w:space="0" w:color="auto"/>
        <w:right w:val="none" w:sz="0" w:space="0" w:color="auto"/>
      </w:divBdr>
    </w:div>
    <w:div w:id="1348218353">
      <w:bodyDiv w:val="1"/>
      <w:marLeft w:val="0"/>
      <w:marRight w:val="0"/>
      <w:marTop w:val="0"/>
      <w:marBottom w:val="0"/>
      <w:divBdr>
        <w:top w:val="none" w:sz="0" w:space="0" w:color="auto"/>
        <w:left w:val="none" w:sz="0" w:space="0" w:color="auto"/>
        <w:bottom w:val="none" w:sz="0" w:space="0" w:color="auto"/>
        <w:right w:val="none" w:sz="0" w:space="0" w:color="auto"/>
      </w:divBdr>
      <w:divsChild>
        <w:div w:id="937712965">
          <w:marLeft w:val="0"/>
          <w:marRight w:val="0"/>
          <w:marTop w:val="0"/>
          <w:marBottom w:val="0"/>
          <w:divBdr>
            <w:top w:val="none" w:sz="0" w:space="0" w:color="auto"/>
            <w:left w:val="none" w:sz="0" w:space="0" w:color="auto"/>
            <w:bottom w:val="none" w:sz="0" w:space="0" w:color="auto"/>
            <w:right w:val="none" w:sz="0" w:space="0" w:color="auto"/>
          </w:divBdr>
        </w:div>
      </w:divsChild>
    </w:div>
    <w:div w:id="1349210640">
      <w:bodyDiv w:val="1"/>
      <w:marLeft w:val="0"/>
      <w:marRight w:val="0"/>
      <w:marTop w:val="0"/>
      <w:marBottom w:val="0"/>
      <w:divBdr>
        <w:top w:val="none" w:sz="0" w:space="0" w:color="auto"/>
        <w:left w:val="none" w:sz="0" w:space="0" w:color="auto"/>
        <w:bottom w:val="none" w:sz="0" w:space="0" w:color="auto"/>
        <w:right w:val="none" w:sz="0" w:space="0" w:color="auto"/>
      </w:divBdr>
    </w:div>
    <w:div w:id="1349213912">
      <w:bodyDiv w:val="1"/>
      <w:marLeft w:val="0"/>
      <w:marRight w:val="0"/>
      <w:marTop w:val="0"/>
      <w:marBottom w:val="0"/>
      <w:divBdr>
        <w:top w:val="none" w:sz="0" w:space="0" w:color="auto"/>
        <w:left w:val="none" w:sz="0" w:space="0" w:color="auto"/>
        <w:bottom w:val="none" w:sz="0" w:space="0" w:color="auto"/>
        <w:right w:val="none" w:sz="0" w:space="0" w:color="auto"/>
      </w:divBdr>
      <w:divsChild>
        <w:div w:id="1735662165">
          <w:marLeft w:val="0"/>
          <w:marRight w:val="0"/>
          <w:marTop w:val="0"/>
          <w:marBottom w:val="0"/>
          <w:divBdr>
            <w:top w:val="none" w:sz="0" w:space="0" w:color="auto"/>
            <w:left w:val="none" w:sz="0" w:space="0" w:color="auto"/>
            <w:bottom w:val="none" w:sz="0" w:space="0" w:color="auto"/>
            <w:right w:val="none" w:sz="0" w:space="0" w:color="auto"/>
          </w:divBdr>
          <w:divsChild>
            <w:div w:id="489370950">
              <w:marLeft w:val="0"/>
              <w:marRight w:val="0"/>
              <w:marTop w:val="0"/>
              <w:marBottom w:val="0"/>
              <w:divBdr>
                <w:top w:val="none" w:sz="0" w:space="0" w:color="auto"/>
                <w:left w:val="none" w:sz="0" w:space="0" w:color="auto"/>
                <w:bottom w:val="none" w:sz="0" w:space="0" w:color="auto"/>
                <w:right w:val="none" w:sz="0" w:space="0" w:color="auto"/>
              </w:divBdr>
              <w:divsChild>
                <w:div w:id="1028530656">
                  <w:marLeft w:val="0"/>
                  <w:marRight w:val="0"/>
                  <w:marTop w:val="0"/>
                  <w:marBottom w:val="0"/>
                  <w:divBdr>
                    <w:top w:val="none" w:sz="0" w:space="0" w:color="auto"/>
                    <w:left w:val="none" w:sz="0" w:space="0" w:color="auto"/>
                    <w:bottom w:val="none" w:sz="0" w:space="0" w:color="auto"/>
                    <w:right w:val="none" w:sz="0" w:space="0" w:color="auto"/>
                  </w:divBdr>
                  <w:divsChild>
                    <w:div w:id="1539774474">
                      <w:marLeft w:val="0"/>
                      <w:marRight w:val="0"/>
                      <w:marTop w:val="0"/>
                      <w:marBottom w:val="0"/>
                      <w:divBdr>
                        <w:top w:val="none" w:sz="0" w:space="0" w:color="auto"/>
                        <w:left w:val="none" w:sz="0" w:space="0" w:color="auto"/>
                        <w:bottom w:val="none" w:sz="0" w:space="0" w:color="auto"/>
                        <w:right w:val="none" w:sz="0" w:space="0" w:color="auto"/>
                      </w:divBdr>
                    </w:div>
                    <w:div w:id="1015884755">
                      <w:marLeft w:val="0"/>
                      <w:marRight w:val="0"/>
                      <w:marTop w:val="0"/>
                      <w:marBottom w:val="0"/>
                      <w:divBdr>
                        <w:top w:val="none" w:sz="0" w:space="0" w:color="auto"/>
                        <w:left w:val="none" w:sz="0" w:space="0" w:color="auto"/>
                        <w:bottom w:val="none" w:sz="0" w:space="0" w:color="auto"/>
                        <w:right w:val="none" w:sz="0" w:space="0" w:color="auto"/>
                      </w:divBdr>
                    </w:div>
                    <w:div w:id="16508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214998">
      <w:bodyDiv w:val="1"/>
      <w:marLeft w:val="0"/>
      <w:marRight w:val="0"/>
      <w:marTop w:val="0"/>
      <w:marBottom w:val="0"/>
      <w:divBdr>
        <w:top w:val="none" w:sz="0" w:space="0" w:color="auto"/>
        <w:left w:val="none" w:sz="0" w:space="0" w:color="auto"/>
        <w:bottom w:val="none" w:sz="0" w:space="0" w:color="auto"/>
        <w:right w:val="none" w:sz="0" w:space="0" w:color="auto"/>
      </w:divBdr>
    </w:div>
    <w:div w:id="1349217769">
      <w:bodyDiv w:val="1"/>
      <w:marLeft w:val="0"/>
      <w:marRight w:val="0"/>
      <w:marTop w:val="0"/>
      <w:marBottom w:val="0"/>
      <w:divBdr>
        <w:top w:val="none" w:sz="0" w:space="0" w:color="auto"/>
        <w:left w:val="none" w:sz="0" w:space="0" w:color="auto"/>
        <w:bottom w:val="none" w:sz="0" w:space="0" w:color="auto"/>
        <w:right w:val="none" w:sz="0" w:space="0" w:color="auto"/>
      </w:divBdr>
      <w:divsChild>
        <w:div w:id="1809014462">
          <w:marLeft w:val="0"/>
          <w:marRight w:val="0"/>
          <w:marTop w:val="0"/>
          <w:marBottom w:val="0"/>
          <w:divBdr>
            <w:top w:val="none" w:sz="0" w:space="0" w:color="auto"/>
            <w:left w:val="none" w:sz="0" w:space="0" w:color="auto"/>
            <w:bottom w:val="none" w:sz="0" w:space="0" w:color="auto"/>
            <w:right w:val="none" w:sz="0" w:space="0" w:color="auto"/>
          </w:divBdr>
        </w:div>
      </w:divsChild>
    </w:div>
    <w:div w:id="1349600125">
      <w:bodyDiv w:val="1"/>
      <w:marLeft w:val="0"/>
      <w:marRight w:val="0"/>
      <w:marTop w:val="0"/>
      <w:marBottom w:val="0"/>
      <w:divBdr>
        <w:top w:val="none" w:sz="0" w:space="0" w:color="auto"/>
        <w:left w:val="none" w:sz="0" w:space="0" w:color="auto"/>
        <w:bottom w:val="none" w:sz="0" w:space="0" w:color="auto"/>
        <w:right w:val="none" w:sz="0" w:space="0" w:color="auto"/>
      </w:divBdr>
    </w:div>
    <w:div w:id="1349602915">
      <w:bodyDiv w:val="1"/>
      <w:marLeft w:val="0"/>
      <w:marRight w:val="0"/>
      <w:marTop w:val="0"/>
      <w:marBottom w:val="0"/>
      <w:divBdr>
        <w:top w:val="none" w:sz="0" w:space="0" w:color="auto"/>
        <w:left w:val="none" w:sz="0" w:space="0" w:color="auto"/>
        <w:bottom w:val="none" w:sz="0" w:space="0" w:color="auto"/>
        <w:right w:val="none" w:sz="0" w:space="0" w:color="auto"/>
      </w:divBdr>
      <w:divsChild>
        <w:div w:id="267009257">
          <w:marLeft w:val="0"/>
          <w:marRight w:val="0"/>
          <w:marTop w:val="0"/>
          <w:marBottom w:val="0"/>
          <w:divBdr>
            <w:top w:val="none" w:sz="0" w:space="0" w:color="auto"/>
            <w:left w:val="none" w:sz="0" w:space="0" w:color="auto"/>
            <w:bottom w:val="none" w:sz="0" w:space="0" w:color="auto"/>
            <w:right w:val="none" w:sz="0" w:space="0" w:color="auto"/>
          </w:divBdr>
        </w:div>
      </w:divsChild>
    </w:div>
    <w:div w:id="1350060431">
      <w:bodyDiv w:val="1"/>
      <w:marLeft w:val="0"/>
      <w:marRight w:val="0"/>
      <w:marTop w:val="0"/>
      <w:marBottom w:val="0"/>
      <w:divBdr>
        <w:top w:val="none" w:sz="0" w:space="0" w:color="auto"/>
        <w:left w:val="none" w:sz="0" w:space="0" w:color="auto"/>
        <w:bottom w:val="none" w:sz="0" w:space="0" w:color="auto"/>
        <w:right w:val="none" w:sz="0" w:space="0" w:color="auto"/>
      </w:divBdr>
    </w:div>
    <w:div w:id="1350369570">
      <w:bodyDiv w:val="1"/>
      <w:marLeft w:val="0"/>
      <w:marRight w:val="0"/>
      <w:marTop w:val="0"/>
      <w:marBottom w:val="0"/>
      <w:divBdr>
        <w:top w:val="none" w:sz="0" w:space="0" w:color="auto"/>
        <w:left w:val="none" w:sz="0" w:space="0" w:color="auto"/>
        <w:bottom w:val="none" w:sz="0" w:space="0" w:color="auto"/>
        <w:right w:val="none" w:sz="0" w:space="0" w:color="auto"/>
      </w:divBdr>
    </w:div>
    <w:div w:id="1350836315">
      <w:bodyDiv w:val="1"/>
      <w:marLeft w:val="0"/>
      <w:marRight w:val="0"/>
      <w:marTop w:val="0"/>
      <w:marBottom w:val="0"/>
      <w:divBdr>
        <w:top w:val="none" w:sz="0" w:space="0" w:color="auto"/>
        <w:left w:val="none" w:sz="0" w:space="0" w:color="auto"/>
        <w:bottom w:val="none" w:sz="0" w:space="0" w:color="auto"/>
        <w:right w:val="none" w:sz="0" w:space="0" w:color="auto"/>
      </w:divBdr>
      <w:divsChild>
        <w:div w:id="1144154780">
          <w:marLeft w:val="0"/>
          <w:marRight w:val="0"/>
          <w:marTop w:val="0"/>
          <w:marBottom w:val="0"/>
          <w:divBdr>
            <w:top w:val="none" w:sz="0" w:space="0" w:color="auto"/>
            <w:left w:val="none" w:sz="0" w:space="0" w:color="auto"/>
            <w:bottom w:val="none" w:sz="0" w:space="0" w:color="auto"/>
            <w:right w:val="none" w:sz="0" w:space="0" w:color="auto"/>
          </w:divBdr>
          <w:divsChild>
            <w:div w:id="184053976">
              <w:marLeft w:val="0"/>
              <w:marRight w:val="0"/>
              <w:marTop w:val="0"/>
              <w:marBottom w:val="0"/>
              <w:divBdr>
                <w:top w:val="none" w:sz="0" w:space="0" w:color="auto"/>
                <w:left w:val="none" w:sz="0" w:space="0" w:color="auto"/>
                <w:bottom w:val="none" w:sz="0" w:space="0" w:color="auto"/>
                <w:right w:val="none" w:sz="0" w:space="0" w:color="auto"/>
              </w:divBdr>
              <w:divsChild>
                <w:div w:id="1145587497">
                  <w:marLeft w:val="0"/>
                  <w:marRight w:val="0"/>
                  <w:marTop w:val="0"/>
                  <w:marBottom w:val="0"/>
                  <w:divBdr>
                    <w:top w:val="none" w:sz="0" w:space="0" w:color="auto"/>
                    <w:left w:val="none" w:sz="0" w:space="0" w:color="auto"/>
                    <w:bottom w:val="none" w:sz="0" w:space="0" w:color="auto"/>
                    <w:right w:val="none" w:sz="0" w:space="0" w:color="auto"/>
                  </w:divBdr>
                  <w:divsChild>
                    <w:div w:id="1900744862">
                      <w:marLeft w:val="0"/>
                      <w:marRight w:val="0"/>
                      <w:marTop w:val="0"/>
                      <w:marBottom w:val="0"/>
                      <w:divBdr>
                        <w:top w:val="none" w:sz="0" w:space="0" w:color="auto"/>
                        <w:left w:val="none" w:sz="0" w:space="0" w:color="auto"/>
                        <w:bottom w:val="none" w:sz="0" w:space="0" w:color="auto"/>
                        <w:right w:val="none" w:sz="0" w:space="0" w:color="auto"/>
                      </w:divBdr>
                    </w:div>
                    <w:div w:id="344016689">
                      <w:marLeft w:val="0"/>
                      <w:marRight w:val="0"/>
                      <w:marTop w:val="0"/>
                      <w:marBottom w:val="0"/>
                      <w:divBdr>
                        <w:top w:val="none" w:sz="0" w:space="0" w:color="auto"/>
                        <w:left w:val="none" w:sz="0" w:space="0" w:color="auto"/>
                        <w:bottom w:val="none" w:sz="0" w:space="0" w:color="auto"/>
                        <w:right w:val="none" w:sz="0" w:space="0" w:color="auto"/>
                      </w:divBdr>
                    </w:div>
                    <w:div w:id="1359966512">
                      <w:marLeft w:val="0"/>
                      <w:marRight w:val="0"/>
                      <w:marTop w:val="0"/>
                      <w:marBottom w:val="0"/>
                      <w:divBdr>
                        <w:top w:val="none" w:sz="0" w:space="0" w:color="auto"/>
                        <w:left w:val="none" w:sz="0" w:space="0" w:color="auto"/>
                        <w:bottom w:val="none" w:sz="0" w:space="0" w:color="auto"/>
                        <w:right w:val="none" w:sz="0" w:space="0" w:color="auto"/>
                      </w:divBdr>
                    </w:div>
                    <w:div w:id="16739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984531">
      <w:bodyDiv w:val="1"/>
      <w:marLeft w:val="0"/>
      <w:marRight w:val="0"/>
      <w:marTop w:val="0"/>
      <w:marBottom w:val="0"/>
      <w:divBdr>
        <w:top w:val="none" w:sz="0" w:space="0" w:color="auto"/>
        <w:left w:val="none" w:sz="0" w:space="0" w:color="auto"/>
        <w:bottom w:val="none" w:sz="0" w:space="0" w:color="auto"/>
        <w:right w:val="none" w:sz="0" w:space="0" w:color="auto"/>
      </w:divBdr>
      <w:divsChild>
        <w:div w:id="1346445556">
          <w:marLeft w:val="0"/>
          <w:marRight w:val="0"/>
          <w:marTop w:val="0"/>
          <w:marBottom w:val="0"/>
          <w:divBdr>
            <w:top w:val="none" w:sz="0" w:space="0" w:color="auto"/>
            <w:left w:val="none" w:sz="0" w:space="0" w:color="auto"/>
            <w:bottom w:val="none" w:sz="0" w:space="0" w:color="auto"/>
            <w:right w:val="none" w:sz="0" w:space="0" w:color="auto"/>
          </w:divBdr>
          <w:divsChild>
            <w:div w:id="1825391075">
              <w:marLeft w:val="0"/>
              <w:marRight w:val="0"/>
              <w:marTop w:val="0"/>
              <w:marBottom w:val="0"/>
              <w:divBdr>
                <w:top w:val="none" w:sz="0" w:space="0" w:color="auto"/>
                <w:left w:val="none" w:sz="0" w:space="0" w:color="auto"/>
                <w:bottom w:val="none" w:sz="0" w:space="0" w:color="auto"/>
                <w:right w:val="none" w:sz="0" w:space="0" w:color="auto"/>
              </w:divBdr>
              <w:divsChild>
                <w:div w:id="472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338080">
      <w:bodyDiv w:val="1"/>
      <w:marLeft w:val="0"/>
      <w:marRight w:val="0"/>
      <w:marTop w:val="0"/>
      <w:marBottom w:val="0"/>
      <w:divBdr>
        <w:top w:val="none" w:sz="0" w:space="0" w:color="auto"/>
        <w:left w:val="none" w:sz="0" w:space="0" w:color="auto"/>
        <w:bottom w:val="none" w:sz="0" w:space="0" w:color="auto"/>
        <w:right w:val="none" w:sz="0" w:space="0" w:color="auto"/>
      </w:divBdr>
    </w:div>
    <w:div w:id="1352492264">
      <w:bodyDiv w:val="1"/>
      <w:marLeft w:val="0"/>
      <w:marRight w:val="0"/>
      <w:marTop w:val="0"/>
      <w:marBottom w:val="0"/>
      <w:divBdr>
        <w:top w:val="none" w:sz="0" w:space="0" w:color="auto"/>
        <w:left w:val="none" w:sz="0" w:space="0" w:color="auto"/>
        <w:bottom w:val="none" w:sz="0" w:space="0" w:color="auto"/>
        <w:right w:val="none" w:sz="0" w:space="0" w:color="auto"/>
      </w:divBdr>
    </w:div>
    <w:div w:id="1352680287">
      <w:bodyDiv w:val="1"/>
      <w:marLeft w:val="0"/>
      <w:marRight w:val="0"/>
      <w:marTop w:val="0"/>
      <w:marBottom w:val="0"/>
      <w:divBdr>
        <w:top w:val="none" w:sz="0" w:space="0" w:color="auto"/>
        <w:left w:val="none" w:sz="0" w:space="0" w:color="auto"/>
        <w:bottom w:val="none" w:sz="0" w:space="0" w:color="auto"/>
        <w:right w:val="none" w:sz="0" w:space="0" w:color="auto"/>
      </w:divBdr>
    </w:div>
    <w:div w:id="1352681709">
      <w:bodyDiv w:val="1"/>
      <w:marLeft w:val="0"/>
      <w:marRight w:val="0"/>
      <w:marTop w:val="0"/>
      <w:marBottom w:val="0"/>
      <w:divBdr>
        <w:top w:val="none" w:sz="0" w:space="0" w:color="auto"/>
        <w:left w:val="none" w:sz="0" w:space="0" w:color="auto"/>
        <w:bottom w:val="none" w:sz="0" w:space="0" w:color="auto"/>
        <w:right w:val="none" w:sz="0" w:space="0" w:color="auto"/>
      </w:divBdr>
      <w:divsChild>
        <w:div w:id="1828784505">
          <w:marLeft w:val="0"/>
          <w:marRight w:val="0"/>
          <w:marTop w:val="0"/>
          <w:marBottom w:val="0"/>
          <w:divBdr>
            <w:top w:val="none" w:sz="0" w:space="0" w:color="auto"/>
            <w:left w:val="none" w:sz="0" w:space="0" w:color="auto"/>
            <w:bottom w:val="none" w:sz="0" w:space="0" w:color="auto"/>
            <w:right w:val="none" w:sz="0" w:space="0" w:color="auto"/>
          </w:divBdr>
          <w:divsChild>
            <w:div w:id="739474961">
              <w:marLeft w:val="0"/>
              <w:marRight w:val="0"/>
              <w:marTop w:val="0"/>
              <w:marBottom w:val="0"/>
              <w:divBdr>
                <w:top w:val="none" w:sz="0" w:space="0" w:color="auto"/>
                <w:left w:val="none" w:sz="0" w:space="0" w:color="auto"/>
                <w:bottom w:val="none" w:sz="0" w:space="0" w:color="auto"/>
                <w:right w:val="none" w:sz="0" w:space="0" w:color="auto"/>
              </w:divBdr>
              <w:divsChild>
                <w:div w:id="1673991080">
                  <w:marLeft w:val="0"/>
                  <w:marRight w:val="0"/>
                  <w:marTop w:val="0"/>
                  <w:marBottom w:val="0"/>
                  <w:divBdr>
                    <w:top w:val="none" w:sz="0" w:space="0" w:color="auto"/>
                    <w:left w:val="none" w:sz="0" w:space="0" w:color="auto"/>
                    <w:bottom w:val="none" w:sz="0" w:space="0" w:color="auto"/>
                    <w:right w:val="none" w:sz="0" w:space="0" w:color="auto"/>
                  </w:divBdr>
                  <w:divsChild>
                    <w:div w:id="2054301743">
                      <w:marLeft w:val="0"/>
                      <w:marRight w:val="0"/>
                      <w:marTop w:val="0"/>
                      <w:marBottom w:val="0"/>
                      <w:divBdr>
                        <w:top w:val="none" w:sz="0" w:space="0" w:color="auto"/>
                        <w:left w:val="none" w:sz="0" w:space="0" w:color="auto"/>
                        <w:bottom w:val="none" w:sz="0" w:space="0" w:color="auto"/>
                        <w:right w:val="none" w:sz="0" w:space="0" w:color="auto"/>
                      </w:divBdr>
                    </w:div>
                    <w:div w:id="635841236">
                      <w:marLeft w:val="0"/>
                      <w:marRight w:val="0"/>
                      <w:marTop w:val="0"/>
                      <w:marBottom w:val="0"/>
                      <w:divBdr>
                        <w:top w:val="none" w:sz="0" w:space="0" w:color="auto"/>
                        <w:left w:val="none" w:sz="0" w:space="0" w:color="auto"/>
                        <w:bottom w:val="none" w:sz="0" w:space="0" w:color="auto"/>
                        <w:right w:val="none" w:sz="0" w:space="0" w:color="auto"/>
                      </w:divBdr>
                    </w:div>
                    <w:div w:id="278269447">
                      <w:marLeft w:val="0"/>
                      <w:marRight w:val="0"/>
                      <w:marTop w:val="0"/>
                      <w:marBottom w:val="0"/>
                      <w:divBdr>
                        <w:top w:val="none" w:sz="0" w:space="0" w:color="auto"/>
                        <w:left w:val="none" w:sz="0" w:space="0" w:color="auto"/>
                        <w:bottom w:val="none" w:sz="0" w:space="0" w:color="auto"/>
                        <w:right w:val="none" w:sz="0" w:space="0" w:color="auto"/>
                      </w:divBdr>
                    </w:div>
                    <w:div w:id="467362691">
                      <w:marLeft w:val="0"/>
                      <w:marRight w:val="0"/>
                      <w:marTop w:val="0"/>
                      <w:marBottom w:val="0"/>
                      <w:divBdr>
                        <w:top w:val="none" w:sz="0" w:space="0" w:color="auto"/>
                        <w:left w:val="none" w:sz="0" w:space="0" w:color="auto"/>
                        <w:bottom w:val="none" w:sz="0" w:space="0" w:color="auto"/>
                        <w:right w:val="none" w:sz="0" w:space="0" w:color="auto"/>
                      </w:divBdr>
                    </w:div>
                    <w:div w:id="1181159308">
                      <w:marLeft w:val="0"/>
                      <w:marRight w:val="0"/>
                      <w:marTop w:val="0"/>
                      <w:marBottom w:val="0"/>
                      <w:divBdr>
                        <w:top w:val="none" w:sz="0" w:space="0" w:color="auto"/>
                        <w:left w:val="none" w:sz="0" w:space="0" w:color="auto"/>
                        <w:bottom w:val="none" w:sz="0" w:space="0" w:color="auto"/>
                        <w:right w:val="none" w:sz="0" w:space="0" w:color="auto"/>
                      </w:divBdr>
                    </w:div>
                    <w:div w:id="2051763222">
                      <w:marLeft w:val="0"/>
                      <w:marRight w:val="0"/>
                      <w:marTop w:val="0"/>
                      <w:marBottom w:val="0"/>
                      <w:divBdr>
                        <w:top w:val="none" w:sz="0" w:space="0" w:color="auto"/>
                        <w:left w:val="none" w:sz="0" w:space="0" w:color="auto"/>
                        <w:bottom w:val="none" w:sz="0" w:space="0" w:color="auto"/>
                        <w:right w:val="none" w:sz="0" w:space="0" w:color="auto"/>
                      </w:divBdr>
                    </w:div>
                    <w:div w:id="637760700">
                      <w:marLeft w:val="0"/>
                      <w:marRight w:val="0"/>
                      <w:marTop w:val="0"/>
                      <w:marBottom w:val="0"/>
                      <w:divBdr>
                        <w:top w:val="none" w:sz="0" w:space="0" w:color="auto"/>
                        <w:left w:val="none" w:sz="0" w:space="0" w:color="auto"/>
                        <w:bottom w:val="none" w:sz="0" w:space="0" w:color="auto"/>
                        <w:right w:val="none" w:sz="0" w:space="0" w:color="auto"/>
                      </w:divBdr>
                    </w:div>
                    <w:div w:id="1961955080">
                      <w:marLeft w:val="0"/>
                      <w:marRight w:val="0"/>
                      <w:marTop w:val="0"/>
                      <w:marBottom w:val="0"/>
                      <w:divBdr>
                        <w:top w:val="none" w:sz="0" w:space="0" w:color="auto"/>
                        <w:left w:val="none" w:sz="0" w:space="0" w:color="auto"/>
                        <w:bottom w:val="none" w:sz="0" w:space="0" w:color="auto"/>
                        <w:right w:val="none" w:sz="0" w:space="0" w:color="auto"/>
                      </w:divBdr>
                    </w:div>
                    <w:div w:id="1041588056">
                      <w:marLeft w:val="0"/>
                      <w:marRight w:val="0"/>
                      <w:marTop w:val="0"/>
                      <w:marBottom w:val="0"/>
                      <w:divBdr>
                        <w:top w:val="none" w:sz="0" w:space="0" w:color="auto"/>
                        <w:left w:val="none" w:sz="0" w:space="0" w:color="auto"/>
                        <w:bottom w:val="none" w:sz="0" w:space="0" w:color="auto"/>
                        <w:right w:val="none" w:sz="0" w:space="0" w:color="auto"/>
                      </w:divBdr>
                    </w:div>
                    <w:div w:id="1203244905">
                      <w:marLeft w:val="0"/>
                      <w:marRight w:val="0"/>
                      <w:marTop w:val="0"/>
                      <w:marBottom w:val="0"/>
                      <w:divBdr>
                        <w:top w:val="none" w:sz="0" w:space="0" w:color="auto"/>
                        <w:left w:val="none" w:sz="0" w:space="0" w:color="auto"/>
                        <w:bottom w:val="none" w:sz="0" w:space="0" w:color="auto"/>
                        <w:right w:val="none" w:sz="0" w:space="0" w:color="auto"/>
                      </w:divBdr>
                    </w:div>
                    <w:div w:id="846015173">
                      <w:marLeft w:val="0"/>
                      <w:marRight w:val="0"/>
                      <w:marTop w:val="0"/>
                      <w:marBottom w:val="0"/>
                      <w:divBdr>
                        <w:top w:val="none" w:sz="0" w:space="0" w:color="auto"/>
                        <w:left w:val="none" w:sz="0" w:space="0" w:color="auto"/>
                        <w:bottom w:val="none" w:sz="0" w:space="0" w:color="auto"/>
                        <w:right w:val="none" w:sz="0" w:space="0" w:color="auto"/>
                      </w:divBdr>
                    </w:div>
                    <w:div w:id="1698893179">
                      <w:marLeft w:val="0"/>
                      <w:marRight w:val="0"/>
                      <w:marTop w:val="0"/>
                      <w:marBottom w:val="0"/>
                      <w:divBdr>
                        <w:top w:val="none" w:sz="0" w:space="0" w:color="auto"/>
                        <w:left w:val="none" w:sz="0" w:space="0" w:color="auto"/>
                        <w:bottom w:val="none" w:sz="0" w:space="0" w:color="auto"/>
                        <w:right w:val="none" w:sz="0" w:space="0" w:color="auto"/>
                      </w:divBdr>
                    </w:div>
                    <w:div w:id="1045909505">
                      <w:marLeft w:val="0"/>
                      <w:marRight w:val="0"/>
                      <w:marTop w:val="0"/>
                      <w:marBottom w:val="0"/>
                      <w:divBdr>
                        <w:top w:val="none" w:sz="0" w:space="0" w:color="auto"/>
                        <w:left w:val="none" w:sz="0" w:space="0" w:color="auto"/>
                        <w:bottom w:val="none" w:sz="0" w:space="0" w:color="auto"/>
                        <w:right w:val="none" w:sz="0" w:space="0" w:color="auto"/>
                      </w:divBdr>
                    </w:div>
                    <w:div w:id="1158224526">
                      <w:marLeft w:val="0"/>
                      <w:marRight w:val="0"/>
                      <w:marTop w:val="0"/>
                      <w:marBottom w:val="0"/>
                      <w:divBdr>
                        <w:top w:val="none" w:sz="0" w:space="0" w:color="auto"/>
                        <w:left w:val="none" w:sz="0" w:space="0" w:color="auto"/>
                        <w:bottom w:val="none" w:sz="0" w:space="0" w:color="auto"/>
                        <w:right w:val="none" w:sz="0" w:space="0" w:color="auto"/>
                      </w:divBdr>
                    </w:div>
                    <w:div w:id="147568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410464">
      <w:bodyDiv w:val="1"/>
      <w:marLeft w:val="0"/>
      <w:marRight w:val="0"/>
      <w:marTop w:val="0"/>
      <w:marBottom w:val="0"/>
      <w:divBdr>
        <w:top w:val="none" w:sz="0" w:space="0" w:color="auto"/>
        <w:left w:val="none" w:sz="0" w:space="0" w:color="auto"/>
        <w:bottom w:val="none" w:sz="0" w:space="0" w:color="auto"/>
        <w:right w:val="none" w:sz="0" w:space="0" w:color="auto"/>
      </w:divBdr>
    </w:div>
    <w:div w:id="1353798809">
      <w:bodyDiv w:val="1"/>
      <w:marLeft w:val="0"/>
      <w:marRight w:val="0"/>
      <w:marTop w:val="0"/>
      <w:marBottom w:val="0"/>
      <w:divBdr>
        <w:top w:val="none" w:sz="0" w:space="0" w:color="auto"/>
        <w:left w:val="none" w:sz="0" w:space="0" w:color="auto"/>
        <w:bottom w:val="none" w:sz="0" w:space="0" w:color="auto"/>
        <w:right w:val="none" w:sz="0" w:space="0" w:color="auto"/>
      </w:divBdr>
      <w:divsChild>
        <w:div w:id="1712067894">
          <w:marLeft w:val="0"/>
          <w:marRight w:val="0"/>
          <w:marTop w:val="0"/>
          <w:marBottom w:val="0"/>
          <w:divBdr>
            <w:top w:val="none" w:sz="0" w:space="0" w:color="auto"/>
            <w:left w:val="none" w:sz="0" w:space="0" w:color="auto"/>
            <w:bottom w:val="none" w:sz="0" w:space="0" w:color="auto"/>
            <w:right w:val="none" w:sz="0" w:space="0" w:color="auto"/>
          </w:divBdr>
          <w:divsChild>
            <w:div w:id="421924137">
              <w:marLeft w:val="0"/>
              <w:marRight w:val="0"/>
              <w:marTop w:val="0"/>
              <w:marBottom w:val="0"/>
              <w:divBdr>
                <w:top w:val="none" w:sz="0" w:space="0" w:color="auto"/>
                <w:left w:val="none" w:sz="0" w:space="0" w:color="auto"/>
                <w:bottom w:val="none" w:sz="0" w:space="0" w:color="auto"/>
                <w:right w:val="none" w:sz="0" w:space="0" w:color="auto"/>
              </w:divBdr>
              <w:divsChild>
                <w:div w:id="683094537">
                  <w:marLeft w:val="0"/>
                  <w:marRight w:val="0"/>
                  <w:marTop w:val="0"/>
                  <w:marBottom w:val="0"/>
                  <w:divBdr>
                    <w:top w:val="none" w:sz="0" w:space="0" w:color="auto"/>
                    <w:left w:val="none" w:sz="0" w:space="0" w:color="auto"/>
                    <w:bottom w:val="none" w:sz="0" w:space="0" w:color="auto"/>
                    <w:right w:val="none" w:sz="0" w:space="0" w:color="auto"/>
                  </w:divBdr>
                  <w:divsChild>
                    <w:div w:id="1967422974">
                      <w:marLeft w:val="0"/>
                      <w:marRight w:val="0"/>
                      <w:marTop w:val="0"/>
                      <w:marBottom w:val="0"/>
                      <w:divBdr>
                        <w:top w:val="none" w:sz="0" w:space="0" w:color="auto"/>
                        <w:left w:val="none" w:sz="0" w:space="0" w:color="auto"/>
                        <w:bottom w:val="none" w:sz="0" w:space="0" w:color="auto"/>
                        <w:right w:val="none" w:sz="0" w:space="0" w:color="auto"/>
                      </w:divBdr>
                      <w:divsChild>
                        <w:div w:id="882134764">
                          <w:marLeft w:val="0"/>
                          <w:marRight w:val="0"/>
                          <w:marTop w:val="0"/>
                          <w:marBottom w:val="0"/>
                          <w:divBdr>
                            <w:top w:val="none" w:sz="0" w:space="0" w:color="auto"/>
                            <w:left w:val="none" w:sz="0" w:space="0" w:color="auto"/>
                            <w:bottom w:val="none" w:sz="0" w:space="0" w:color="auto"/>
                            <w:right w:val="none" w:sz="0" w:space="0" w:color="auto"/>
                          </w:divBdr>
                        </w:div>
                        <w:div w:id="1282570662">
                          <w:marLeft w:val="0"/>
                          <w:marRight w:val="0"/>
                          <w:marTop w:val="0"/>
                          <w:marBottom w:val="0"/>
                          <w:divBdr>
                            <w:top w:val="none" w:sz="0" w:space="0" w:color="auto"/>
                            <w:left w:val="none" w:sz="0" w:space="0" w:color="auto"/>
                            <w:bottom w:val="none" w:sz="0" w:space="0" w:color="auto"/>
                            <w:right w:val="none" w:sz="0" w:space="0" w:color="auto"/>
                          </w:divBdr>
                        </w:div>
                        <w:div w:id="188763077">
                          <w:marLeft w:val="0"/>
                          <w:marRight w:val="0"/>
                          <w:marTop w:val="0"/>
                          <w:marBottom w:val="0"/>
                          <w:divBdr>
                            <w:top w:val="none" w:sz="0" w:space="0" w:color="auto"/>
                            <w:left w:val="none" w:sz="0" w:space="0" w:color="auto"/>
                            <w:bottom w:val="none" w:sz="0" w:space="0" w:color="auto"/>
                            <w:right w:val="none" w:sz="0" w:space="0" w:color="auto"/>
                          </w:divBdr>
                        </w:div>
                        <w:div w:id="1568489630">
                          <w:marLeft w:val="0"/>
                          <w:marRight w:val="0"/>
                          <w:marTop w:val="0"/>
                          <w:marBottom w:val="0"/>
                          <w:divBdr>
                            <w:top w:val="none" w:sz="0" w:space="0" w:color="auto"/>
                            <w:left w:val="none" w:sz="0" w:space="0" w:color="auto"/>
                            <w:bottom w:val="none" w:sz="0" w:space="0" w:color="auto"/>
                            <w:right w:val="none" w:sz="0" w:space="0" w:color="auto"/>
                          </w:divBdr>
                        </w:div>
                        <w:div w:id="86122932">
                          <w:marLeft w:val="0"/>
                          <w:marRight w:val="0"/>
                          <w:marTop w:val="0"/>
                          <w:marBottom w:val="0"/>
                          <w:divBdr>
                            <w:top w:val="none" w:sz="0" w:space="0" w:color="auto"/>
                            <w:left w:val="none" w:sz="0" w:space="0" w:color="auto"/>
                            <w:bottom w:val="none" w:sz="0" w:space="0" w:color="auto"/>
                            <w:right w:val="none" w:sz="0" w:space="0" w:color="auto"/>
                          </w:divBdr>
                        </w:div>
                        <w:div w:id="2143769137">
                          <w:marLeft w:val="0"/>
                          <w:marRight w:val="0"/>
                          <w:marTop w:val="0"/>
                          <w:marBottom w:val="0"/>
                          <w:divBdr>
                            <w:top w:val="none" w:sz="0" w:space="0" w:color="auto"/>
                            <w:left w:val="none" w:sz="0" w:space="0" w:color="auto"/>
                            <w:bottom w:val="none" w:sz="0" w:space="0" w:color="auto"/>
                            <w:right w:val="none" w:sz="0" w:space="0" w:color="auto"/>
                          </w:divBdr>
                        </w:div>
                        <w:div w:id="1166434841">
                          <w:marLeft w:val="0"/>
                          <w:marRight w:val="0"/>
                          <w:marTop w:val="0"/>
                          <w:marBottom w:val="0"/>
                          <w:divBdr>
                            <w:top w:val="none" w:sz="0" w:space="0" w:color="auto"/>
                            <w:left w:val="none" w:sz="0" w:space="0" w:color="auto"/>
                            <w:bottom w:val="none" w:sz="0" w:space="0" w:color="auto"/>
                            <w:right w:val="none" w:sz="0" w:space="0" w:color="auto"/>
                          </w:divBdr>
                        </w:div>
                        <w:div w:id="22048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183624">
      <w:bodyDiv w:val="1"/>
      <w:marLeft w:val="0"/>
      <w:marRight w:val="0"/>
      <w:marTop w:val="0"/>
      <w:marBottom w:val="0"/>
      <w:divBdr>
        <w:top w:val="none" w:sz="0" w:space="0" w:color="auto"/>
        <w:left w:val="none" w:sz="0" w:space="0" w:color="auto"/>
        <w:bottom w:val="none" w:sz="0" w:space="0" w:color="auto"/>
        <w:right w:val="none" w:sz="0" w:space="0" w:color="auto"/>
      </w:divBdr>
      <w:divsChild>
        <w:div w:id="98526064">
          <w:marLeft w:val="0"/>
          <w:marRight w:val="0"/>
          <w:marTop w:val="0"/>
          <w:marBottom w:val="0"/>
          <w:divBdr>
            <w:top w:val="none" w:sz="0" w:space="0" w:color="auto"/>
            <w:left w:val="none" w:sz="0" w:space="0" w:color="auto"/>
            <w:bottom w:val="none" w:sz="0" w:space="0" w:color="auto"/>
            <w:right w:val="none" w:sz="0" w:space="0" w:color="auto"/>
          </w:divBdr>
        </w:div>
      </w:divsChild>
    </w:div>
    <w:div w:id="1354918368">
      <w:bodyDiv w:val="1"/>
      <w:marLeft w:val="0"/>
      <w:marRight w:val="0"/>
      <w:marTop w:val="0"/>
      <w:marBottom w:val="0"/>
      <w:divBdr>
        <w:top w:val="none" w:sz="0" w:space="0" w:color="auto"/>
        <w:left w:val="none" w:sz="0" w:space="0" w:color="auto"/>
        <w:bottom w:val="none" w:sz="0" w:space="0" w:color="auto"/>
        <w:right w:val="none" w:sz="0" w:space="0" w:color="auto"/>
      </w:divBdr>
    </w:div>
    <w:div w:id="1355571042">
      <w:bodyDiv w:val="1"/>
      <w:marLeft w:val="0"/>
      <w:marRight w:val="0"/>
      <w:marTop w:val="0"/>
      <w:marBottom w:val="0"/>
      <w:divBdr>
        <w:top w:val="none" w:sz="0" w:space="0" w:color="auto"/>
        <w:left w:val="none" w:sz="0" w:space="0" w:color="auto"/>
        <w:bottom w:val="none" w:sz="0" w:space="0" w:color="auto"/>
        <w:right w:val="none" w:sz="0" w:space="0" w:color="auto"/>
      </w:divBdr>
    </w:div>
    <w:div w:id="1356148898">
      <w:bodyDiv w:val="1"/>
      <w:marLeft w:val="0"/>
      <w:marRight w:val="0"/>
      <w:marTop w:val="0"/>
      <w:marBottom w:val="0"/>
      <w:divBdr>
        <w:top w:val="none" w:sz="0" w:space="0" w:color="auto"/>
        <w:left w:val="none" w:sz="0" w:space="0" w:color="auto"/>
        <w:bottom w:val="none" w:sz="0" w:space="0" w:color="auto"/>
        <w:right w:val="none" w:sz="0" w:space="0" w:color="auto"/>
      </w:divBdr>
      <w:divsChild>
        <w:div w:id="1240214870">
          <w:marLeft w:val="0"/>
          <w:marRight w:val="0"/>
          <w:marTop w:val="0"/>
          <w:marBottom w:val="0"/>
          <w:divBdr>
            <w:top w:val="none" w:sz="0" w:space="0" w:color="auto"/>
            <w:left w:val="none" w:sz="0" w:space="0" w:color="auto"/>
            <w:bottom w:val="none" w:sz="0" w:space="0" w:color="auto"/>
            <w:right w:val="none" w:sz="0" w:space="0" w:color="auto"/>
          </w:divBdr>
          <w:divsChild>
            <w:div w:id="691956262">
              <w:marLeft w:val="0"/>
              <w:marRight w:val="0"/>
              <w:marTop w:val="0"/>
              <w:marBottom w:val="0"/>
              <w:divBdr>
                <w:top w:val="none" w:sz="0" w:space="0" w:color="auto"/>
                <w:left w:val="none" w:sz="0" w:space="0" w:color="auto"/>
                <w:bottom w:val="none" w:sz="0" w:space="0" w:color="auto"/>
                <w:right w:val="none" w:sz="0" w:space="0" w:color="auto"/>
              </w:divBdr>
              <w:divsChild>
                <w:div w:id="1876767985">
                  <w:marLeft w:val="0"/>
                  <w:marRight w:val="0"/>
                  <w:marTop w:val="0"/>
                  <w:marBottom w:val="0"/>
                  <w:divBdr>
                    <w:top w:val="none" w:sz="0" w:space="0" w:color="auto"/>
                    <w:left w:val="none" w:sz="0" w:space="0" w:color="auto"/>
                    <w:bottom w:val="none" w:sz="0" w:space="0" w:color="auto"/>
                    <w:right w:val="none" w:sz="0" w:space="0" w:color="auto"/>
                  </w:divBdr>
                  <w:divsChild>
                    <w:div w:id="1273514714">
                      <w:marLeft w:val="0"/>
                      <w:marRight w:val="0"/>
                      <w:marTop w:val="0"/>
                      <w:marBottom w:val="0"/>
                      <w:divBdr>
                        <w:top w:val="none" w:sz="0" w:space="0" w:color="auto"/>
                        <w:left w:val="none" w:sz="0" w:space="0" w:color="auto"/>
                        <w:bottom w:val="none" w:sz="0" w:space="0" w:color="auto"/>
                        <w:right w:val="none" w:sz="0" w:space="0" w:color="auto"/>
                      </w:divBdr>
                    </w:div>
                    <w:div w:id="677124630">
                      <w:marLeft w:val="0"/>
                      <w:marRight w:val="0"/>
                      <w:marTop w:val="0"/>
                      <w:marBottom w:val="0"/>
                      <w:divBdr>
                        <w:top w:val="none" w:sz="0" w:space="0" w:color="auto"/>
                        <w:left w:val="none" w:sz="0" w:space="0" w:color="auto"/>
                        <w:bottom w:val="none" w:sz="0" w:space="0" w:color="auto"/>
                        <w:right w:val="none" w:sz="0" w:space="0" w:color="auto"/>
                      </w:divBdr>
                    </w:div>
                    <w:div w:id="1417821090">
                      <w:marLeft w:val="0"/>
                      <w:marRight w:val="0"/>
                      <w:marTop w:val="0"/>
                      <w:marBottom w:val="0"/>
                      <w:divBdr>
                        <w:top w:val="none" w:sz="0" w:space="0" w:color="auto"/>
                        <w:left w:val="none" w:sz="0" w:space="0" w:color="auto"/>
                        <w:bottom w:val="none" w:sz="0" w:space="0" w:color="auto"/>
                        <w:right w:val="none" w:sz="0" w:space="0" w:color="auto"/>
                      </w:divBdr>
                    </w:div>
                    <w:div w:id="1433015224">
                      <w:marLeft w:val="0"/>
                      <w:marRight w:val="0"/>
                      <w:marTop w:val="0"/>
                      <w:marBottom w:val="0"/>
                      <w:divBdr>
                        <w:top w:val="none" w:sz="0" w:space="0" w:color="auto"/>
                        <w:left w:val="none" w:sz="0" w:space="0" w:color="auto"/>
                        <w:bottom w:val="none" w:sz="0" w:space="0" w:color="auto"/>
                        <w:right w:val="none" w:sz="0" w:space="0" w:color="auto"/>
                      </w:divBdr>
                    </w:div>
                    <w:div w:id="748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224796">
      <w:bodyDiv w:val="1"/>
      <w:marLeft w:val="0"/>
      <w:marRight w:val="0"/>
      <w:marTop w:val="0"/>
      <w:marBottom w:val="0"/>
      <w:divBdr>
        <w:top w:val="none" w:sz="0" w:space="0" w:color="auto"/>
        <w:left w:val="none" w:sz="0" w:space="0" w:color="auto"/>
        <w:bottom w:val="none" w:sz="0" w:space="0" w:color="auto"/>
        <w:right w:val="none" w:sz="0" w:space="0" w:color="auto"/>
      </w:divBdr>
      <w:divsChild>
        <w:div w:id="651367691">
          <w:marLeft w:val="0"/>
          <w:marRight w:val="0"/>
          <w:marTop w:val="0"/>
          <w:marBottom w:val="0"/>
          <w:divBdr>
            <w:top w:val="none" w:sz="0" w:space="0" w:color="auto"/>
            <w:left w:val="none" w:sz="0" w:space="0" w:color="auto"/>
            <w:bottom w:val="none" w:sz="0" w:space="0" w:color="auto"/>
            <w:right w:val="none" w:sz="0" w:space="0" w:color="auto"/>
          </w:divBdr>
          <w:divsChild>
            <w:div w:id="21093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41398">
      <w:bodyDiv w:val="1"/>
      <w:marLeft w:val="0"/>
      <w:marRight w:val="0"/>
      <w:marTop w:val="0"/>
      <w:marBottom w:val="0"/>
      <w:divBdr>
        <w:top w:val="none" w:sz="0" w:space="0" w:color="auto"/>
        <w:left w:val="none" w:sz="0" w:space="0" w:color="auto"/>
        <w:bottom w:val="none" w:sz="0" w:space="0" w:color="auto"/>
        <w:right w:val="none" w:sz="0" w:space="0" w:color="auto"/>
      </w:divBdr>
      <w:divsChild>
        <w:div w:id="1492596591">
          <w:marLeft w:val="0"/>
          <w:marRight w:val="0"/>
          <w:marTop w:val="0"/>
          <w:marBottom w:val="0"/>
          <w:divBdr>
            <w:top w:val="none" w:sz="0" w:space="0" w:color="auto"/>
            <w:left w:val="none" w:sz="0" w:space="0" w:color="auto"/>
            <w:bottom w:val="none" w:sz="0" w:space="0" w:color="auto"/>
            <w:right w:val="none" w:sz="0" w:space="0" w:color="auto"/>
          </w:divBdr>
          <w:divsChild>
            <w:div w:id="647058360">
              <w:marLeft w:val="0"/>
              <w:marRight w:val="0"/>
              <w:marTop w:val="0"/>
              <w:marBottom w:val="0"/>
              <w:divBdr>
                <w:top w:val="none" w:sz="0" w:space="0" w:color="auto"/>
                <w:left w:val="none" w:sz="0" w:space="0" w:color="auto"/>
                <w:bottom w:val="none" w:sz="0" w:space="0" w:color="auto"/>
                <w:right w:val="none" w:sz="0" w:space="0" w:color="auto"/>
              </w:divBdr>
              <w:divsChild>
                <w:div w:id="229848629">
                  <w:marLeft w:val="0"/>
                  <w:marRight w:val="0"/>
                  <w:marTop w:val="0"/>
                  <w:marBottom w:val="0"/>
                  <w:divBdr>
                    <w:top w:val="none" w:sz="0" w:space="0" w:color="auto"/>
                    <w:left w:val="none" w:sz="0" w:space="0" w:color="auto"/>
                    <w:bottom w:val="none" w:sz="0" w:space="0" w:color="auto"/>
                    <w:right w:val="none" w:sz="0" w:space="0" w:color="auto"/>
                  </w:divBdr>
                  <w:divsChild>
                    <w:div w:id="372774456">
                      <w:marLeft w:val="0"/>
                      <w:marRight w:val="0"/>
                      <w:marTop w:val="0"/>
                      <w:marBottom w:val="0"/>
                      <w:divBdr>
                        <w:top w:val="none" w:sz="0" w:space="0" w:color="auto"/>
                        <w:left w:val="none" w:sz="0" w:space="0" w:color="auto"/>
                        <w:bottom w:val="none" w:sz="0" w:space="0" w:color="auto"/>
                        <w:right w:val="none" w:sz="0" w:space="0" w:color="auto"/>
                      </w:divBdr>
                    </w:div>
                    <w:div w:id="1591229878">
                      <w:marLeft w:val="0"/>
                      <w:marRight w:val="0"/>
                      <w:marTop w:val="0"/>
                      <w:marBottom w:val="0"/>
                      <w:divBdr>
                        <w:top w:val="none" w:sz="0" w:space="0" w:color="auto"/>
                        <w:left w:val="none" w:sz="0" w:space="0" w:color="auto"/>
                        <w:bottom w:val="none" w:sz="0" w:space="0" w:color="auto"/>
                        <w:right w:val="none" w:sz="0" w:space="0" w:color="auto"/>
                      </w:divBdr>
                    </w:div>
                    <w:div w:id="420838154">
                      <w:marLeft w:val="0"/>
                      <w:marRight w:val="0"/>
                      <w:marTop w:val="0"/>
                      <w:marBottom w:val="0"/>
                      <w:divBdr>
                        <w:top w:val="none" w:sz="0" w:space="0" w:color="auto"/>
                        <w:left w:val="none" w:sz="0" w:space="0" w:color="auto"/>
                        <w:bottom w:val="none" w:sz="0" w:space="0" w:color="auto"/>
                        <w:right w:val="none" w:sz="0" w:space="0" w:color="auto"/>
                      </w:divBdr>
                    </w:div>
                    <w:div w:id="1851947985">
                      <w:marLeft w:val="0"/>
                      <w:marRight w:val="0"/>
                      <w:marTop w:val="0"/>
                      <w:marBottom w:val="0"/>
                      <w:divBdr>
                        <w:top w:val="none" w:sz="0" w:space="0" w:color="auto"/>
                        <w:left w:val="none" w:sz="0" w:space="0" w:color="auto"/>
                        <w:bottom w:val="none" w:sz="0" w:space="0" w:color="auto"/>
                        <w:right w:val="none" w:sz="0" w:space="0" w:color="auto"/>
                      </w:divBdr>
                    </w:div>
                    <w:div w:id="101673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265939">
      <w:bodyDiv w:val="1"/>
      <w:marLeft w:val="0"/>
      <w:marRight w:val="0"/>
      <w:marTop w:val="0"/>
      <w:marBottom w:val="0"/>
      <w:divBdr>
        <w:top w:val="none" w:sz="0" w:space="0" w:color="auto"/>
        <w:left w:val="none" w:sz="0" w:space="0" w:color="auto"/>
        <w:bottom w:val="none" w:sz="0" w:space="0" w:color="auto"/>
        <w:right w:val="none" w:sz="0" w:space="0" w:color="auto"/>
      </w:divBdr>
    </w:div>
    <w:div w:id="1357317117">
      <w:bodyDiv w:val="1"/>
      <w:marLeft w:val="0"/>
      <w:marRight w:val="0"/>
      <w:marTop w:val="0"/>
      <w:marBottom w:val="0"/>
      <w:divBdr>
        <w:top w:val="none" w:sz="0" w:space="0" w:color="auto"/>
        <w:left w:val="none" w:sz="0" w:space="0" w:color="auto"/>
        <w:bottom w:val="none" w:sz="0" w:space="0" w:color="auto"/>
        <w:right w:val="none" w:sz="0" w:space="0" w:color="auto"/>
      </w:divBdr>
    </w:div>
    <w:div w:id="1357583743">
      <w:bodyDiv w:val="1"/>
      <w:marLeft w:val="0"/>
      <w:marRight w:val="0"/>
      <w:marTop w:val="0"/>
      <w:marBottom w:val="0"/>
      <w:divBdr>
        <w:top w:val="none" w:sz="0" w:space="0" w:color="auto"/>
        <w:left w:val="none" w:sz="0" w:space="0" w:color="auto"/>
        <w:bottom w:val="none" w:sz="0" w:space="0" w:color="auto"/>
        <w:right w:val="none" w:sz="0" w:space="0" w:color="auto"/>
      </w:divBdr>
    </w:div>
    <w:div w:id="1357586170">
      <w:bodyDiv w:val="1"/>
      <w:marLeft w:val="0"/>
      <w:marRight w:val="0"/>
      <w:marTop w:val="0"/>
      <w:marBottom w:val="0"/>
      <w:divBdr>
        <w:top w:val="none" w:sz="0" w:space="0" w:color="auto"/>
        <w:left w:val="none" w:sz="0" w:space="0" w:color="auto"/>
        <w:bottom w:val="none" w:sz="0" w:space="0" w:color="auto"/>
        <w:right w:val="none" w:sz="0" w:space="0" w:color="auto"/>
      </w:divBdr>
    </w:div>
    <w:div w:id="1357854881">
      <w:bodyDiv w:val="1"/>
      <w:marLeft w:val="0"/>
      <w:marRight w:val="0"/>
      <w:marTop w:val="0"/>
      <w:marBottom w:val="0"/>
      <w:divBdr>
        <w:top w:val="none" w:sz="0" w:space="0" w:color="auto"/>
        <w:left w:val="none" w:sz="0" w:space="0" w:color="auto"/>
        <w:bottom w:val="none" w:sz="0" w:space="0" w:color="auto"/>
        <w:right w:val="none" w:sz="0" w:space="0" w:color="auto"/>
      </w:divBdr>
      <w:divsChild>
        <w:div w:id="681204651">
          <w:marLeft w:val="0"/>
          <w:marRight w:val="0"/>
          <w:marTop w:val="0"/>
          <w:marBottom w:val="0"/>
          <w:divBdr>
            <w:top w:val="none" w:sz="0" w:space="0" w:color="auto"/>
            <w:left w:val="none" w:sz="0" w:space="0" w:color="auto"/>
            <w:bottom w:val="none" w:sz="0" w:space="0" w:color="auto"/>
            <w:right w:val="none" w:sz="0" w:space="0" w:color="auto"/>
          </w:divBdr>
        </w:div>
      </w:divsChild>
    </w:div>
    <w:div w:id="1357920974">
      <w:bodyDiv w:val="1"/>
      <w:marLeft w:val="0"/>
      <w:marRight w:val="0"/>
      <w:marTop w:val="0"/>
      <w:marBottom w:val="0"/>
      <w:divBdr>
        <w:top w:val="none" w:sz="0" w:space="0" w:color="auto"/>
        <w:left w:val="none" w:sz="0" w:space="0" w:color="auto"/>
        <w:bottom w:val="none" w:sz="0" w:space="0" w:color="auto"/>
        <w:right w:val="none" w:sz="0" w:space="0" w:color="auto"/>
      </w:divBdr>
      <w:divsChild>
        <w:div w:id="632253225">
          <w:marLeft w:val="0"/>
          <w:marRight w:val="0"/>
          <w:marTop w:val="0"/>
          <w:marBottom w:val="0"/>
          <w:divBdr>
            <w:top w:val="none" w:sz="0" w:space="0" w:color="auto"/>
            <w:left w:val="none" w:sz="0" w:space="0" w:color="auto"/>
            <w:bottom w:val="none" w:sz="0" w:space="0" w:color="auto"/>
            <w:right w:val="none" w:sz="0" w:space="0" w:color="auto"/>
          </w:divBdr>
          <w:divsChild>
            <w:div w:id="715663594">
              <w:marLeft w:val="0"/>
              <w:marRight w:val="0"/>
              <w:marTop w:val="0"/>
              <w:marBottom w:val="0"/>
              <w:divBdr>
                <w:top w:val="none" w:sz="0" w:space="0" w:color="auto"/>
                <w:left w:val="none" w:sz="0" w:space="0" w:color="auto"/>
                <w:bottom w:val="none" w:sz="0" w:space="0" w:color="auto"/>
                <w:right w:val="none" w:sz="0" w:space="0" w:color="auto"/>
              </w:divBdr>
              <w:divsChild>
                <w:div w:id="1970434777">
                  <w:marLeft w:val="0"/>
                  <w:marRight w:val="0"/>
                  <w:marTop w:val="0"/>
                  <w:marBottom w:val="0"/>
                  <w:divBdr>
                    <w:top w:val="none" w:sz="0" w:space="0" w:color="auto"/>
                    <w:left w:val="none" w:sz="0" w:space="0" w:color="auto"/>
                    <w:bottom w:val="none" w:sz="0" w:space="0" w:color="auto"/>
                    <w:right w:val="none" w:sz="0" w:space="0" w:color="auto"/>
                  </w:divBdr>
                  <w:divsChild>
                    <w:div w:id="900989875">
                      <w:marLeft w:val="0"/>
                      <w:marRight w:val="0"/>
                      <w:marTop w:val="0"/>
                      <w:marBottom w:val="0"/>
                      <w:divBdr>
                        <w:top w:val="none" w:sz="0" w:space="0" w:color="auto"/>
                        <w:left w:val="none" w:sz="0" w:space="0" w:color="auto"/>
                        <w:bottom w:val="none" w:sz="0" w:space="0" w:color="auto"/>
                        <w:right w:val="none" w:sz="0" w:space="0" w:color="auto"/>
                      </w:divBdr>
                      <w:divsChild>
                        <w:div w:id="20733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84359">
          <w:marLeft w:val="0"/>
          <w:marRight w:val="0"/>
          <w:marTop w:val="0"/>
          <w:marBottom w:val="0"/>
          <w:divBdr>
            <w:top w:val="none" w:sz="0" w:space="0" w:color="auto"/>
            <w:left w:val="none" w:sz="0" w:space="0" w:color="auto"/>
            <w:bottom w:val="none" w:sz="0" w:space="0" w:color="auto"/>
            <w:right w:val="none" w:sz="0" w:space="0" w:color="auto"/>
          </w:divBdr>
          <w:divsChild>
            <w:div w:id="714160165">
              <w:marLeft w:val="0"/>
              <w:marRight w:val="0"/>
              <w:marTop w:val="0"/>
              <w:marBottom w:val="0"/>
              <w:divBdr>
                <w:top w:val="none" w:sz="0" w:space="0" w:color="auto"/>
                <w:left w:val="none" w:sz="0" w:space="0" w:color="auto"/>
                <w:bottom w:val="none" w:sz="0" w:space="0" w:color="auto"/>
                <w:right w:val="none" w:sz="0" w:space="0" w:color="auto"/>
              </w:divBdr>
              <w:divsChild>
                <w:div w:id="1909000617">
                  <w:marLeft w:val="-240"/>
                  <w:marRight w:val="0"/>
                  <w:marTop w:val="0"/>
                  <w:marBottom w:val="0"/>
                  <w:divBdr>
                    <w:top w:val="none" w:sz="0" w:space="0" w:color="auto"/>
                    <w:left w:val="none" w:sz="0" w:space="0" w:color="auto"/>
                    <w:bottom w:val="none" w:sz="0" w:space="0" w:color="auto"/>
                    <w:right w:val="none" w:sz="0" w:space="0" w:color="auto"/>
                  </w:divBdr>
                  <w:divsChild>
                    <w:div w:id="562183459">
                      <w:marLeft w:val="0"/>
                      <w:marRight w:val="0"/>
                      <w:marTop w:val="0"/>
                      <w:marBottom w:val="0"/>
                      <w:divBdr>
                        <w:top w:val="none" w:sz="0" w:space="0" w:color="auto"/>
                        <w:left w:val="none" w:sz="0" w:space="0" w:color="auto"/>
                        <w:bottom w:val="none" w:sz="0" w:space="0" w:color="auto"/>
                        <w:right w:val="none" w:sz="0" w:space="0" w:color="auto"/>
                      </w:divBdr>
                      <w:divsChild>
                        <w:div w:id="2003578220">
                          <w:marLeft w:val="0"/>
                          <w:marRight w:val="0"/>
                          <w:marTop w:val="0"/>
                          <w:marBottom w:val="0"/>
                          <w:divBdr>
                            <w:top w:val="none" w:sz="0" w:space="0" w:color="auto"/>
                            <w:left w:val="none" w:sz="0" w:space="0" w:color="auto"/>
                            <w:bottom w:val="none" w:sz="0" w:space="0" w:color="auto"/>
                            <w:right w:val="none" w:sz="0" w:space="0" w:color="auto"/>
                          </w:divBdr>
                          <w:divsChild>
                            <w:div w:id="1925413890">
                              <w:marLeft w:val="0"/>
                              <w:marRight w:val="0"/>
                              <w:marTop w:val="0"/>
                              <w:marBottom w:val="0"/>
                              <w:divBdr>
                                <w:top w:val="none" w:sz="0" w:space="0" w:color="auto"/>
                                <w:left w:val="none" w:sz="0" w:space="0" w:color="auto"/>
                                <w:bottom w:val="none" w:sz="0" w:space="0" w:color="auto"/>
                                <w:right w:val="none" w:sz="0" w:space="0" w:color="auto"/>
                              </w:divBdr>
                              <w:divsChild>
                                <w:div w:id="1936744134">
                                  <w:marLeft w:val="0"/>
                                  <w:marRight w:val="0"/>
                                  <w:marTop w:val="0"/>
                                  <w:marBottom w:val="0"/>
                                  <w:divBdr>
                                    <w:top w:val="none" w:sz="0" w:space="0" w:color="auto"/>
                                    <w:left w:val="none" w:sz="0" w:space="0" w:color="auto"/>
                                    <w:bottom w:val="none" w:sz="0" w:space="0" w:color="auto"/>
                                    <w:right w:val="none" w:sz="0" w:space="0" w:color="auto"/>
                                  </w:divBdr>
                                  <w:divsChild>
                                    <w:div w:id="65549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0159177">
          <w:marLeft w:val="0"/>
          <w:marRight w:val="0"/>
          <w:marTop w:val="0"/>
          <w:marBottom w:val="0"/>
          <w:divBdr>
            <w:top w:val="none" w:sz="0" w:space="0" w:color="auto"/>
            <w:left w:val="none" w:sz="0" w:space="0" w:color="auto"/>
            <w:bottom w:val="none" w:sz="0" w:space="0" w:color="auto"/>
            <w:right w:val="none" w:sz="0" w:space="0" w:color="auto"/>
          </w:divBdr>
          <w:divsChild>
            <w:div w:id="1757242050">
              <w:marLeft w:val="0"/>
              <w:marRight w:val="0"/>
              <w:marTop w:val="0"/>
              <w:marBottom w:val="0"/>
              <w:divBdr>
                <w:top w:val="none" w:sz="0" w:space="0" w:color="auto"/>
                <w:left w:val="none" w:sz="0" w:space="0" w:color="auto"/>
                <w:bottom w:val="none" w:sz="0" w:space="0" w:color="auto"/>
                <w:right w:val="none" w:sz="0" w:space="0" w:color="auto"/>
              </w:divBdr>
              <w:divsChild>
                <w:div w:id="774062357">
                  <w:marLeft w:val="-240"/>
                  <w:marRight w:val="0"/>
                  <w:marTop w:val="0"/>
                  <w:marBottom w:val="0"/>
                  <w:divBdr>
                    <w:top w:val="none" w:sz="0" w:space="0" w:color="auto"/>
                    <w:left w:val="none" w:sz="0" w:space="0" w:color="auto"/>
                    <w:bottom w:val="none" w:sz="0" w:space="0" w:color="auto"/>
                    <w:right w:val="none" w:sz="0" w:space="0" w:color="auto"/>
                  </w:divBdr>
                  <w:divsChild>
                    <w:div w:id="1143350873">
                      <w:marLeft w:val="0"/>
                      <w:marRight w:val="0"/>
                      <w:marTop w:val="0"/>
                      <w:marBottom w:val="0"/>
                      <w:divBdr>
                        <w:top w:val="none" w:sz="0" w:space="0" w:color="auto"/>
                        <w:left w:val="none" w:sz="0" w:space="0" w:color="auto"/>
                        <w:bottom w:val="none" w:sz="0" w:space="0" w:color="auto"/>
                        <w:right w:val="none" w:sz="0" w:space="0" w:color="auto"/>
                      </w:divBdr>
                      <w:divsChild>
                        <w:div w:id="255944289">
                          <w:marLeft w:val="0"/>
                          <w:marRight w:val="0"/>
                          <w:marTop w:val="0"/>
                          <w:marBottom w:val="0"/>
                          <w:divBdr>
                            <w:top w:val="none" w:sz="0" w:space="0" w:color="auto"/>
                            <w:left w:val="none" w:sz="0" w:space="0" w:color="auto"/>
                            <w:bottom w:val="none" w:sz="0" w:space="0" w:color="auto"/>
                            <w:right w:val="none" w:sz="0" w:space="0" w:color="auto"/>
                          </w:divBdr>
                          <w:divsChild>
                            <w:div w:id="298465461">
                              <w:marLeft w:val="0"/>
                              <w:marRight w:val="0"/>
                              <w:marTop w:val="0"/>
                              <w:marBottom w:val="0"/>
                              <w:divBdr>
                                <w:top w:val="none" w:sz="0" w:space="0" w:color="auto"/>
                                <w:left w:val="none" w:sz="0" w:space="0" w:color="auto"/>
                                <w:bottom w:val="none" w:sz="0" w:space="0" w:color="auto"/>
                                <w:right w:val="none" w:sz="0" w:space="0" w:color="auto"/>
                              </w:divBdr>
                              <w:divsChild>
                                <w:div w:id="1667784884">
                                  <w:marLeft w:val="0"/>
                                  <w:marRight w:val="0"/>
                                  <w:marTop w:val="0"/>
                                  <w:marBottom w:val="0"/>
                                  <w:divBdr>
                                    <w:top w:val="none" w:sz="0" w:space="0" w:color="auto"/>
                                    <w:left w:val="none" w:sz="0" w:space="0" w:color="auto"/>
                                    <w:bottom w:val="none" w:sz="0" w:space="0" w:color="auto"/>
                                    <w:right w:val="none" w:sz="0" w:space="0" w:color="auto"/>
                                  </w:divBdr>
                                  <w:divsChild>
                                    <w:div w:id="646084242">
                                      <w:marLeft w:val="0"/>
                                      <w:marRight w:val="0"/>
                                      <w:marTop w:val="0"/>
                                      <w:marBottom w:val="0"/>
                                      <w:divBdr>
                                        <w:top w:val="none" w:sz="0" w:space="0" w:color="auto"/>
                                        <w:left w:val="none" w:sz="0" w:space="0" w:color="auto"/>
                                        <w:bottom w:val="none" w:sz="0" w:space="0" w:color="auto"/>
                                        <w:right w:val="none" w:sz="0" w:space="0" w:color="auto"/>
                                      </w:divBdr>
                                    </w:div>
                                  </w:divsChild>
                                </w:div>
                                <w:div w:id="71397311">
                                  <w:marLeft w:val="0"/>
                                  <w:marRight w:val="0"/>
                                  <w:marTop w:val="0"/>
                                  <w:marBottom w:val="0"/>
                                  <w:divBdr>
                                    <w:top w:val="none" w:sz="0" w:space="0" w:color="auto"/>
                                    <w:left w:val="none" w:sz="0" w:space="0" w:color="auto"/>
                                    <w:bottom w:val="none" w:sz="0" w:space="0" w:color="auto"/>
                                    <w:right w:val="none" w:sz="0" w:space="0" w:color="auto"/>
                                  </w:divBdr>
                                  <w:divsChild>
                                    <w:div w:id="1244413763">
                                      <w:marLeft w:val="0"/>
                                      <w:marRight w:val="0"/>
                                      <w:marTop w:val="0"/>
                                      <w:marBottom w:val="0"/>
                                      <w:divBdr>
                                        <w:top w:val="none" w:sz="0" w:space="0" w:color="auto"/>
                                        <w:left w:val="none" w:sz="0" w:space="0" w:color="auto"/>
                                        <w:bottom w:val="none" w:sz="0" w:space="0" w:color="auto"/>
                                        <w:right w:val="none" w:sz="0" w:space="0" w:color="auto"/>
                                      </w:divBdr>
                                      <w:divsChild>
                                        <w:div w:id="598023686">
                                          <w:marLeft w:val="0"/>
                                          <w:marRight w:val="0"/>
                                          <w:marTop w:val="0"/>
                                          <w:marBottom w:val="0"/>
                                          <w:divBdr>
                                            <w:top w:val="none" w:sz="0" w:space="0" w:color="auto"/>
                                            <w:left w:val="none" w:sz="0" w:space="0" w:color="auto"/>
                                            <w:bottom w:val="none" w:sz="0" w:space="0" w:color="auto"/>
                                            <w:right w:val="none" w:sz="0" w:space="0" w:color="auto"/>
                                          </w:divBdr>
                                          <w:divsChild>
                                            <w:div w:id="1981614955">
                                              <w:marLeft w:val="0"/>
                                              <w:marRight w:val="0"/>
                                              <w:marTop w:val="0"/>
                                              <w:marBottom w:val="0"/>
                                              <w:divBdr>
                                                <w:top w:val="none" w:sz="0" w:space="0" w:color="auto"/>
                                                <w:left w:val="none" w:sz="0" w:space="0" w:color="auto"/>
                                                <w:bottom w:val="none" w:sz="0" w:space="0" w:color="auto"/>
                                                <w:right w:val="none" w:sz="0" w:space="0" w:color="auto"/>
                                              </w:divBdr>
                                              <w:divsChild>
                                                <w:div w:id="1380740287">
                                                  <w:marLeft w:val="0"/>
                                                  <w:marRight w:val="0"/>
                                                  <w:marTop w:val="0"/>
                                                  <w:marBottom w:val="0"/>
                                                  <w:divBdr>
                                                    <w:top w:val="none" w:sz="0" w:space="0" w:color="auto"/>
                                                    <w:left w:val="none" w:sz="0" w:space="0" w:color="auto"/>
                                                    <w:bottom w:val="none" w:sz="0" w:space="0" w:color="auto"/>
                                                    <w:right w:val="none" w:sz="0" w:space="0" w:color="auto"/>
                                                  </w:divBdr>
                                                  <w:divsChild>
                                                    <w:div w:id="864440441">
                                                      <w:marLeft w:val="0"/>
                                                      <w:marRight w:val="0"/>
                                                      <w:marTop w:val="0"/>
                                                      <w:marBottom w:val="0"/>
                                                      <w:divBdr>
                                                        <w:top w:val="none" w:sz="0" w:space="0" w:color="auto"/>
                                                        <w:left w:val="none" w:sz="0" w:space="0" w:color="auto"/>
                                                        <w:bottom w:val="none" w:sz="0" w:space="0" w:color="auto"/>
                                                        <w:right w:val="none" w:sz="0" w:space="0" w:color="auto"/>
                                                      </w:divBdr>
                                                      <w:divsChild>
                                                        <w:div w:id="404688755">
                                                          <w:marLeft w:val="0"/>
                                                          <w:marRight w:val="0"/>
                                                          <w:marTop w:val="0"/>
                                                          <w:marBottom w:val="0"/>
                                                          <w:divBdr>
                                                            <w:top w:val="none" w:sz="0" w:space="0" w:color="auto"/>
                                                            <w:left w:val="none" w:sz="0" w:space="0" w:color="auto"/>
                                                            <w:bottom w:val="none" w:sz="0" w:space="0" w:color="auto"/>
                                                            <w:right w:val="none" w:sz="0" w:space="0" w:color="auto"/>
                                                          </w:divBdr>
                                                          <w:divsChild>
                                                            <w:div w:id="1848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7923302">
      <w:bodyDiv w:val="1"/>
      <w:marLeft w:val="0"/>
      <w:marRight w:val="0"/>
      <w:marTop w:val="0"/>
      <w:marBottom w:val="0"/>
      <w:divBdr>
        <w:top w:val="none" w:sz="0" w:space="0" w:color="auto"/>
        <w:left w:val="none" w:sz="0" w:space="0" w:color="auto"/>
        <w:bottom w:val="none" w:sz="0" w:space="0" w:color="auto"/>
        <w:right w:val="none" w:sz="0" w:space="0" w:color="auto"/>
      </w:divBdr>
    </w:div>
    <w:div w:id="1358041631">
      <w:bodyDiv w:val="1"/>
      <w:marLeft w:val="0"/>
      <w:marRight w:val="0"/>
      <w:marTop w:val="0"/>
      <w:marBottom w:val="0"/>
      <w:divBdr>
        <w:top w:val="none" w:sz="0" w:space="0" w:color="auto"/>
        <w:left w:val="none" w:sz="0" w:space="0" w:color="auto"/>
        <w:bottom w:val="none" w:sz="0" w:space="0" w:color="auto"/>
        <w:right w:val="none" w:sz="0" w:space="0" w:color="auto"/>
      </w:divBdr>
    </w:div>
    <w:div w:id="1358043690">
      <w:bodyDiv w:val="1"/>
      <w:marLeft w:val="0"/>
      <w:marRight w:val="0"/>
      <w:marTop w:val="0"/>
      <w:marBottom w:val="0"/>
      <w:divBdr>
        <w:top w:val="none" w:sz="0" w:space="0" w:color="auto"/>
        <w:left w:val="none" w:sz="0" w:space="0" w:color="auto"/>
        <w:bottom w:val="none" w:sz="0" w:space="0" w:color="auto"/>
        <w:right w:val="none" w:sz="0" w:space="0" w:color="auto"/>
      </w:divBdr>
    </w:div>
    <w:div w:id="1358433960">
      <w:bodyDiv w:val="1"/>
      <w:marLeft w:val="0"/>
      <w:marRight w:val="0"/>
      <w:marTop w:val="0"/>
      <w:marBottom w:val="0"/>
      <w:divBdr>
        <w:top w:val="none" w:sz="0" w:space="0" w:color="auto"/>
        <w:left w:val="none" w:sz="0" w:space="0" w:color="auto"/>
        <w:bottom w:val="none" w:sz="0" w:space="0" w:color="auto"/>
        <w:right w:val="none" w:sz="0" w:space="0" w:color="auto"/>
      </w:divBdr>
    </w:div>
    <w:div w:id="1358656928">
      <w:bodyDiv w:val="1"/>
      <w:marLeft w:val="0"/>
      <w:marRight w:val="0"/>
      <w:marTop w:val="0"/>
      <w:marBottom w:val="0"/>
      <w:divBdr>
        <w:top w:val="none" w:sz="0" w:space="0" w:color="auto"/>
        <w:left w:val="none" w:sz="0" w:space="0" w:color="auto"/>
        <w:bottom w:val="none" w:sz="0" w:space="0" w:color="auto"/>
        <w:right w:val="none" w:sz="0" w:space="0" w:color="auto"/>
      </w:divBdr>
    </w:div>
    <w:div w:id="1358773061">
      <w:bodyDiv w:val="1"/>
      <w:marLeft w:val="0"/>
      <w:marRight w:val="0"/>
      <w:marTop w:val="0"/>
      <w:marBottom w:val="0"/>
      <w:divBdr>
        <w:top w:val="none" w:sz="0" w:space="0" w:color="auto"/>
        <w:left w:val="none" w:sz="0" w:space="0" w:color="auto"/>
        <w:bottom w:val="none" w:sz="0" w:space="0" w:color="auto"/>
        <w:right w:val="none" w:sz="0" w:space="0" w:color="auto"/>
      </w:divBdr>
    </w:div>
    <w:div w:id="1359231513">
      <w:bodyDiv w:val="1"/>
      <w:marLeft w:val="0"/>
      <w:marRight w:val="0"/>
      <w:marTop w:val="0"/>
      <w:marBottom w:val="0"/>
      <w:divBdr>
        <w:top w:val="none" w:sz="0" w:space="0" w:color="auto"/>
        <w:left w:val="none" w:sz="0" w:space="0" w:color="auto"/>
        <w:bottom w:val="none" w:sz="0" w:space="0" w:color="auto"/>
        <w:right w:val="none" w:sz="0" w:space="0" w:color="auto"/>
      </w:divBdr>
    </w:div>
    <w:div w:id="1359431956">
      <w:bodyDiv w:val="1"/>
      <w:marLeft w:val="0"/>
      <w:marRight w:val="0"/>
      <w:marTop w:val="0"/>
      <w:marBottom w:val="0"/>
      <w:divBdr>
        <w:top w:val="none" w:sz="0" w:space="0" w:color="auto"/>
        <w:left w:val="none" w:sz="0" w:space="0" w:color="auto"/>
        <w:bottom w:val="none" w:sz="0" w:space="0" w:color="auto"/>
        <w:right w:val="none" w:sz="0" w:space="0" w:color="auto"/>
      </w:divBdr>
      <w:divsChild>
        <w:div w:id="1631087787">
          <w:marLeft w:val="0"/>
          <w:marRight w:val="0"/>
          <w:marTop w:val="0"/>
          <w:marBottom w:val="0"/>
          <w:divBdr>
            <w:top w:val="none" w:sz="0" w:space="0" w:color="auto"/>
            <w:left w:val="none" w:sz="0" w:space="0" w:color="auto"/>
            <w:bottom w:val="none" w:sz="0" w:space="0" w:color="auto"/>
            <w:right w:val="none" w:sz="0" w:space="0" w:color="auto"/>
          </w:divBdr>
          <w:divsChild>
            <w:div w:id="938486476">
              <w:marLeft w:val="0"/>
              <w:marRight w:val="0"/>
              <w:marTop w:val="0"/>
              <w:marBottom w:val="0"/>
              <w:divBdr>
                <w:top w:val="none" w:sz="0" w:space="0" w:color="auto"/>
                <w:left w:val="none" w:sz="0" w:space="0" w:color="auto"/>
                <w:bottom w:val="none" w:sz="0" w:space="0" w:color="auto"/>
                <w:right w:val="none" w:sz="0" w:space="0" w:color="auto"/>
              </w:divBdr>
              <w:divsChild>
                <w:div w:id="2024670360">
                  <w:marLeft w:val="0"/>
                  <w:marRight w:val="0"/>
                  <w:marTop w:val="0"/>
                  <w:marBottom w:val="0"/>
                  <w:divBdr>
                    <w:top w:val="none" w:sz="0" w:space="0" w:color="auto"/>
                    <w:left w:val="none" w:sz="0" w:space="0" w:color="auto"/>
                    <w:bottom w:val="none" w:sz="0" w:space="0" w:color="auto"/>
                    <w:right w:val="none" w:sz="0" w:space="0" w:color="auto"/>
                  </w:divBdr>
                  <w:divsChild>
                    <w:div w:id="151600946">
                      <w:marLeft w:val="0"/>
                      <w:marRight w:val="0"/>
                      <w:marTop w:val="0"/>
                      <w:marBottom w:val="0"/>
                      <w:divBdr>
                        <w:top w:val="none" w:sz="0" w:space="0" w:color="auto"/>
                        <w:left w:val="none" w:sz="0" w:space="0" w:color="auto"/>
                        <w:bottom w:val="none" w:sz="0" w:space="0" w:color="auto"/>
                        <w:right w:val="none" w:sz="0" w:space="0" w:color="auto"/>
                      </w:divBdr>
                      <w:divsChild>
                        <w:div w:id="1598292969">
                          <w:marLeft w:val="0"/>
                          <w:marRight w:val="0"/>
                          <w:marTop w:val="0"/>
                          <w:marBottom w:val="0"/>
                          <w:divBdr>
                            <w:top w:val="none" w:sz="0" w:space="0" w:color="auto"/>
                            <w:left w:val="none" w:sz="0" w:space="0" w:color="auto"/>
                            <w:bottom w:val="none" w:sz="0" w:space="0" w:color="auto"/>
                            <w:right w:val="none" w:sz="0" w:space="0" w:color="auto"/>
                          </w:divBdr>
                          <w:divsChild>
                            <w:div w:id="3379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441848">
          <w:marLeft w:val="0"/>
          <w:marRight w:val="0"/>
          <w:marTop w:val="0"/>
          <w:marBottom w:val="0"/>
          <w:divBdr>
            <w:top w:val="none" w:sz="0" w:space="0" w:color="auto"/>
            <w:left w:val="none" w:sz="0" w:space="0" w:color="auto"/>
            <w:bottom w:val="none" w:sz="0" w:space="0" w:color="auto"/>
            <w:right w:val="none" w:sz="0" w:space="0" w:color="auto"/>
          </w:divBdr>
          <w:divsChild>
            <w:div w:id="641543979">
              <w:marLeft w:val="0"/>
              <w:marRight w:val="0"/>
              <w:marTop w:val="0"/>
              <w:marBottom w:val="0"/>
              <w:divBdr>
                <w:top w:val="none" w:sz="0" w:space="0" w:color="auto"/>
                <w:left w:val="none" w:sz="0" w:space="0" w:color="auto"/>
                <w:bottom w:val="none" w:sz="0" w:space="0" w:color="auto"/>
                <w:right w:val="none" w:sz="0" w:space="0" w:color="auto"/>
              </w:divBdr>
              <w:divsChild>
                <w:div w:id="1167670350">
                  <w:marLeft w:val="-240"/>
                  <w:marRight w:val="0"/>
                  <w:marTop w:val="0"/>
                  <w:marBottom w:val="0"/>
                  <w:divBdr>
                    <w:top w:val="none" w:sz="0" w:space="0" w:color="auto"/>
                    <w:left w:val="none" w:sz="0" w:space="0" w:color="auto"/>
                    <w:bottom w:val="none" w:sz="0" w:space="0" w:color="auto"/>
                    <w:right w:val="none" w:sz="0" w:space="0" w:color="auto"/>
                  </w:divBdr>
                  <w:divsChild>
                    <w:div w:id="1163736029">
                      <w:marLeft w:val="0"/>
                      <w:marRight w:val="0"/>
                      <w:marTop w:val="0"/>
                      <w:marBottom w:val="0"/>
                      <w:divBdr>
                        <w:top w:val="none" w:sz="0" w:space="0" w:color="auto"/>
                        <w:left w:val="none" w:sz="0" w:space="0" w:color="auto"/>
                        <w:bottom w:val="none" w:sz="0" w:space="0" w:color="auto"/>
                        <w:right w:val="none" w:sz="0" w:space="0" w:color="auto"/>
                      </w:divBdr>
                      <w:divsChild>
                        <w:div w:id="2121024595">
                          <w:marLeft w:val="0"/>
                          <w:marRight w:val="0"/>
                          <w:marTop w:val="0"/>
                          <w:marBottom w:val="0"/>
                          <w:divBdr>
                            <w:top w:val="none" w:sz="0" w:space="0" w:color="auto"/>
                            <w:left w:val="none" w:sz="0" w:space="0" w:color="auto"/>
                            <w:bottom w:val="none" w:sz="0" w:space="0" w:color="auto"/>
                            <w:right w:val="none" w:sz="0" w:space="0" w:color="auto"/>
                          </w:divBdr>
                          <w:divsChild>
                            <w:div w:id="713231828">
                              <w:marLeft w:val="0"/>
                              <w:marRight w:val="0"/>
                              <w:marTop w:val="0"/>
                              <w:marBottom w:val="0"/>
                              <w:divBdr>
                                <w:top w:val="none" w:sz="0" w:space="0" w:color="auto"/>
                                <w:left w:val="none" w:sz="0" w:space="0" w:color="auto"/>
                                <w:bottom w:val="none" w:sz="0" w:space="0" w:color="auto"/>
                                <w:right w:val="none" w:sz="0" w:space="0" w:color="auto"/>
                              </w:divBdr>
                              <w:divsChild>
                                <w:div w:id="763188687">
                                  <w:marLeft w:val="0"/>
                                  <w:marRight w:val="0"/>
                                  <w:marTop w:val="0"/>
                                  <w:marBottom w:val="0"/>
                                  <w:divBdr>
                                    <w:top w:val="none" w:sz="0" w:space="0" w:color="auto"/>
                                    <w:left w:val="none" w:sz="0" w:space="0" w:color="auto"/>
                                    <w:bottom w:val="none" w:sz="0" w:space="0" w:color="auto"/>
                                    <w:right w:val="none" w:sz="0" w:space="0" w:color="auto"/>
                                  </w:divBdr>
                                  <w:divsChild>
                                    <w:div w:id="2452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0744954">
      <w:bodyDiv w:val="1"/>
      <w:marLeft w:val="0"/>
      <w:marRight w:val="0"/>
      <w:marTop w:val="0"/>
      <w:marBottom w:val="0"/>
      <w:divBdr>
        <w:top w:val="none" w:sz="0" w:space="0" w:color="auto"/>
        <w:left w:val="none" w:sz="0" w:space="0" w:color="auto"/>
        <w:bottom w:val="none" w:sz="0" w:space="0" w:color="auto"/>
        <w:right w:val="none" w:sz="0" w:space="0" w:color="auto"/>
      </w:divBdr>
    </w:div>
    <w:div w:id="1360818680">
      <w:bodyDiv w:val="1"/>
      <w:marLeft w:val="0"/>
      <w:marRight w:val="0"/>
      <w:marTop w:val="0"/>
      <w:marBottom w:val="0"/>
      <w:divBdr>
        <w:top w:val="none" w:sz="0" w:space="0" w:color="auto"/>
        <w:left w:val="none" w:sz="0" w:space="0" w:color="auto"/>
        <w:bottom w:val="none" w:sz="0" w:space="0" w:color="auto"/>
        <w:right w:val="none" w:sz="0" w:space="0" w:color="auto"/>
      </w:divBdr>
    </w:div>
    <w:div w:id="1361124201">
      <w:bodyDiv w:val="1"/>
      <w:marLeft w:val="0"/>
      <w:marRight w:val="0"/>
      <w:marTop w:val="0"/>
      <w:marBottom w:val="0"/>
      <w:divBdr>
        <w:top w:val="none" w:sz="0" w:space="0" w:color="auto"/>
        <w:left w:val="none" w:sz="0" w:space="0" w:color="auto"/>
        <w:bottom w:val="none" w:sz="0" w:space="0" w:color="auto"/>
        <w:right w:val="none" w:sz="0" w:space="0" w:color="auto"/>
      </w:divBdr>
    </w:div>
    <w:div w:id="1361125006">
      <w:bodyDiv w:val="1"/>
      <w:marLeft w:val="0"/>
      <w:marRight w:val="0"/>
      <w:marTop w:val="0"/>
      <w:marBottom w:val="0"/>
      <w:divBdr>
        <w:top w:val="none" w:sz="0" w:space="0" w:color="auto"/>
        <w:left w:val="none" w:sz="0" w:space="0" w:color="auto"/>
        <w:bottom w:val="none" w:sz="0" w:space="0" w:color="auto"/>
        <w:right w:val="none" w:sz="0" w:space="0" w:color="auto"/>
      </w:divBdr>
    </w:div>
    <w:div w:id="1361399364">
      <w:bodyDiv w:val="1"/>
      <w:marLeft w:val="0"/>
      <w:marRight w:val="0"/>
      <w:marTop w:val="0"/>
      <w:marBottom w:val="0"/>
      <w:divBdr>
        <w:top w:val="none" w:sz="0" w:space="0" w:color="auto"/>
        <w:left w:val="none" w:sz="0" w:space="0" w:color="auto"/>
        <w:bottom w:val="none" w:sz="0" w:space="0" w:color="auto"/>
        <w:right w:val="none" w:sz="0" w:space="0" w:color="auto"/>
      </w:divBdr>
      <w:divsChild>
        <w:div w:id="1367560370">
          <w:marLeft w:val="0"/>
          <w:marRight w:val="0"/>
          <w:marTop w:val="0"/>
          <w:marBottom w:val="0"/>
          <w:divBdr>
            <w:top w:val="none" w:sz="0" w:space="0" w:color="auto"/>
            <w:left w:val="none" w:sz="0" w:space="0" w:color="auto"/>
            <w:bottom w:val="none" w:sz="0" w:space="0" w:color="auto"/>
            <w:right w:val="none" w:sz="0" w:space="0" w:color="auto"/>
          </w:divBdr>
        </w:div>
      </w:divsChild>
    </w:div>
    <w:div w:id="1361584997">
      <w:bodyDiv w:val="1"/>
      <w:marLeft w:val="0"/>
      <w:marRight w:val="0"/>
      <w:marTop w:val="0"/>
      <w:marBottom w:val="0"/>
      <w:divBdr>
        <w:top w:val="none" w:sz="0" w:space="0" w:color="auto"/>
        <w:left w:val="none" w:sz="0" w:space="0" w:color="auto"/>
        <w:bottom w:val="none" w:sz="0" w:space="0" w:color="auto"/>
        <w:right w:val="none" w:sz="0" w:space="0" w:color="auto"/>
      </w:divBdr>
    </w:div>
    <w:div w:id="1361736526">
      <w:bodyDiv w:val="1"/>
      <w:marLeft w:val="0"/>
      <w:marRight w:val="0"/>
      <w:marTop w:val="0"/>
      <w:marBottom w:val="0"/>
      <w:divBdr>
        <w:top w:val="none" w:sz="0" w:space="0" w:color="auto"/>
        <w:left w:val="none" w:sz="0" w:space="0" w:color="auto"/>
        <w:bottom w:val="none" w:sz="0" w:space="0" w:color="auto"/>
        <w:right w:val="none" w:sz="0" w:space="0" w:color="auto"/>
      </w:divBdr>
      <w:divsChild>
        <w:div w:id="511381257">
          <w:marLeft w:val="0"/>
          <w:marRight w:val="0"/>
          <w:marTop w:val="0"/>
          <w:marBottom w:val="0"/>
          <w:divBdr>
            <w:top w:val="none" w:sz="0" w:space="0" w:color="auto"/>
            <w:left w:val="none" w:sz="0" w:space="0" w:color="auto"/>
            <w:bottom w:val="none" w:sz="0" w:space="0" w:color="auto"/>
            <w:right w:val="none" w:sz="0" w:space="0" w:color="auto"/>
          </w:divBdr>
        </w:div>
      </w:divsChild>
    </w:div>
    <w:div w:id="1361929716">
      <w:bodyDiv w:val="1"/>
      <w:marLeft w:val="0"/>
      <w:marRight w:val="0"/>
      <w:marTop w:val="0"/>
      <w:marBottom w:val="0"/>
      <w:divBdr>
        <w:top w:val="none" w:sz="0" w:space="0" w:color="auto"/>
        <w:left w:val="none" w:sz="0" w:space="0" w:color="auto"/>
        <w:bottom w:val="none" w:sz="0" w:space="0" w:color="auto"/>
        <w:right w:val="none" w:sz="0" w:space="0" w:color="auto"/>
      </w:divBdr>
      <w:divsChild>
        <w:div w:id="12000443">
          <w:marLeft w:val="0"/>
          <w:marRight w:val="0"/>
          <w:marTop w:val="0"/>
          <w:marBottom w:val="0"/>
          <w:divBdr>
            <w:top w:val="none" w:sz="0" w:space="0" w:color="auto"/>
            <w:left w:val="none" w:sz="0" w:space="0" w:color="auto"/>
            <w:bottom w:val="none" w:sz="0" w:space="0" w:color="auto"/>
            <w:right w:val="none" w:sz="0" w:space="0" w:color="auto"/>
          </w:divBdr>
          <w:divsChild>
            <w:div w:id="1139806836">
              <w:marLeft w:val="0"/>
              <w:marRight w:val="0"/>
              <w:marTop w:val="0"/>
              <w:marBottom w:val="0"/>
              <w:divBdr>
                <w:top w:val="none" w:sz="0" w:space="0" w:color="auto"/>
                <w:left w:val="none" w:sz="0" w:space="0" w:color="auto"/>
                <w:bottom w:val="none" w:sz="0" w:space="0" w:color="auto"/>
                <w:right w:val="none" w:sz="0" w:space="0" w:color="auto"/>
              </w:divBdr>
              <w:divsChild>
                <w:div w:id="2061634829">
                  <w:marLeft w:val="0"/>
                  <w:marRight w:val="0"/>
                  <w:marTop w:val="0"/>
                  <w:marBottom w:val="0"/>
                  <w:divBdr>
                    <w:top w:val="none" w:sz="0" w:space="0" w:color="auto"/>
                    <w:left w:val="none" w:sz="0" w:space="0" w:color="auto"/>
                    <w:bottom w:val="none" w:sz="0" w:space="0" w:color="auto"/>
                    <w:right w:val="none" w:sz="0" w:space="0" w:color="auto"/>
                  </w:divBdr>
                  <w:divsChild>
                    <w:div w:id="1789616999">
                      <w:marLeft w:val="0"/>
                      <w:marRight w:val="0"/>
                      <w:marTop w:val="0"/>
                      <w:marBottom w:val="0"/>
                      <w:divBdr>
                        <w:top w:val="none" w:sz="0" w:space="0" w:color="auto"/>
                        <w:left w:val="none" w:sz="0" w:space="0" w:color="auto"/>
                        <w:bottom w:val="none" w:sz="0" w:space="0" w:color="auto"/>
                        <w:right w:val="none" w:sz="0" w:space="0" w:color="auto"/>
                      </w:divBdr>
                      <w:divsChild>
                        <w:div w:id="1960332561">
                          <w:marLeft w:val="0"/>
                          <w:marRight w:val="0"/>
                          <w:marTop w:val="0"/>
                          <w:marBottom w:val="0"/>
                          <w:divBdr>
                            <w:top w:val="none" w:sz="0" w:space="0" w:color="auto"/>
                            <w:left w:val="none" w:sz="0" w:space="0" w:color="auto"/>
                            <w:bottom w:val="none" w:sz="0" w:space="0" w:color="auto"/>
                            <w:right w:val="none" w:sz="0" w:space="0" w:color="auto"/>
                          </w:divBdr>
                        </w:div>
                        <w:div w:id="735056330">
                          <w:marLeft w:val="0"/>
                          <w:marRight w:val="0"/>
                          <w:marTop w:val="0"/>
                          <w:marBottom w:val="0"/>
                          <w:divBdr>
                            <w:top w:val="none" w:sz="0" w:space="0" w:color="auto"/>
                            <w:left w:val="none" w:sz="0" w:space="0" w:color="auto"/>
                            <w:bottom w:val="none" w:sz="0" w:space="0" w:color="auto"/>
                            <w:right w:val="none" w:sz="0" w:space="0" w:color="auto"/>
                          </w:divBdr>
                        </w:div>
                        <w:div w:id="1937321768">
                          <w:marLeft w:val="0"/>
                          <w:marRight w:val="0"/>
                          <w:marTop w:val="0"/>
                          <w:marBottom w:val="0"/>
                          <w:divBdr>
                            <w:top w:val="none" w:sz="0" w:space="0" w:color="auto"/>
                            <w:left w:val="none" w:sz="0" w:space="0" w:color="auto"/>
                            <w:bottom w:val="none" w:sz="0" w:space="0" w:color="auto"/>
                            <w:right w:val="none" w:sz="0" w:space="0" w:color="auto"/>
                          </w:divBdr>
                        </w:div>
                        <w:div w:id="353117019">
                          <w:marLeft w:val="0"/>
                          <w:marRight w:val="0"/>
                          <w:marTop w:val="0"/>
                          <w:marBottom w:val="0"/>
                          <w:divBdr>
                            <w:top w:val="none" w:sz="0" w:space="0" w:color="auto"/>
                            <w:left w:val="none" w:sz="0" w:space="0" w:color="auto"/>
                            <w:bottom w:val="none" w:sz="0" w:space="0" w:color="auto"/>
                            <w:right w:val="none" w:sz="0" w:space="0" w:color="auto"/>
                          </w:divBdr>
                        </w:div>
                        <w:div w:id="1979071960">
                          <w:marLeft w:val="0"/>
                          <w:marRight w:val="0"/>
                          <w:marTop w:val="0"/>
                          <w:marBottom w:val="0"/>
                          <w:divBdr>
                            <w:top w:val="none" w:sz="0" w:space="0" w:color="auto"/>
                            <w:left w:val="none" w:sz="0" w:space="0" w:color="auto"/>
                            <w:bottom w:val="none" w:sz="0" w:space="0" w:color="auto"/>
                            <w:right w:val="none" w:sz="0" w:space="0" w:color="auto"/>
                          </w:divBdr>
                        </w:div>
                        <w:div w:id="268515868">
                          <w:marLeft w:val="0"/>
                          <w:marRight w:val="0"/>
                          <w:marTop w:val="0"/>
                          <w:marBottom w:val="0"/>
                          <w:divBdr>
                            <w:top w:val="none" w:sz="0" w:space="0" w:color="auto"/>
                            <w:left w:val="none" w:sz="0" w:space="0" w:color="auto"/>
                            <w:bottom w:val="none" w:sz="0" w:space="0" w:color="auto"/>
                            <w:right w:val="none" w:sz="0" w:space="0" w:color="auto"/>
                          </w:divBdr>
                        </w:div>
                        <w:div w:id="1597396247">
                          <w:marLeft w:val="0"/>
                          <w:marRight w:val="0"/>
                          <w:marTop w:val="0"/>
                          <w:marBottom w:val="0"/>
                          <w:divBdr>
                            <w:top w:val="none" w:sz="0" w:space="0" w:color="auto"/>
                            <w:left w:val="none" w:sz="0" w:space="0" w:color="auto"/>
                            <w:bottom w:val="none" w:sz="0" w:space="0" w:color="auto"/>
                            <w:right w:val="none" w:sz="0" w:space="0" w:color="auto"/>
                          </w:divBdr>
                        </w:div>
                        <w:div w:id="1934052679">
                          <w:marLeft w:val="0"/>
                          <w:marRight w:val="0"/>
                          <w:marTop w:val="0"/>
                          <w:marBottom w:val="0"/>
                          <w:divBdr>
                            <w:top w:val="none" w:sz="0" w:space="0" w:color="auto"/>
                            <w:left w:val="none" w:sz="0" w:space="0" w:color="auto"/>
                            <w:bottom w:val="none" w:sz="0" w:space="0" w:color="auto"/>
                            <w:right w:val="none" w:sz="0" w:space="0" w:color="auto"/>
                          </w:divBdr>
                        </w:div>
                        <w:div w:id="1311909653">
                          <w:marLeft w:val="0"/>
                          <w:marRight w:val="0"/>
                          <w:marTop w:val="0"/>
                          <w:marBottom w:val="0"/>
                          <w:divBdr>
                            <w:top w:val="none" w:sz="0" w:space="0" w:color="auto"/>
                            <w:left w:val="none" w:sz="0" w:space="0" w:color="auto"/>
                            <w:bottom w:val="none" w:sz="0" w:space="0" w:color="auto"/>
                            <w:right w:val="none" w:sz="0" w:space="0" w:color="auto"/>
                          </w:divBdr>
                        </w:div>
                        <w:div w:id="1777017561">
                          <w:marLeft w:val="0"/>
                          <w:marRight w:val="0"/>
                          <w:marTop w:val="0"/>
                          <w:marBottom w:val="0"/>
                          <w:divBdr>
                            <w:top w:val="none" w:sz="0" w:space="0" w:color="auto"/>
                            <w:left w:val="none" w:sz="0" w:space="0" w:color="auto"/>
                            <w:bottom w:val="none" w:sz="0" w:space="0" w:color="auto"/>
                            <w:right w:val="none" w:sz="0" w:space="0" w:color="auto"/>
                          </w:divBdr>
                        </w:div>
                        <w:div w:id="1937324335">
                          <w:marLeft w:val="0"/>
                          <w:marRight w:val="0"/>
                          <w:marTop w:val="0"/>
                          <w:marBottom w:val="0"/>
                          <w:divBdr>
                            <w:top w:val="none" w:sz="0" w:space="0" w:color="auto"/>
                            <w:left w:val="none" w:sz="0" w:space="0" w:color="auto"/>
                            <w:bottom w:val="none" w:sz="0" w:space="0" w:color="auto"/>
                            <w:right w:val="none" w:sz="0" w:space="0" w:color="auto"/>
                          </w:divBdr>
                        </w:div>
                        <w:div w:id="1579443352">
                          <w:marLeft w:val="0"/>
                          <w:marRight w:val="0"/>
                          <w:marTop w:val="0"/>
                          <w:marBottom w:val="0"/>
                          <w:divBdr>
                            <w:top w:val="none" w:sz="0" w:space="0" w:color="auto"/>
                            <w:left w:val="none" w:sz="0" w:space="0" w:color="auto"/>
                            <w:bottom w:val="none" w:sz="0" w:space="0" w:color="auto"/>
                            <w:right w:val="none" w:sz="0" w:space="0" w:color="auto"/>
                          </w:divBdr>
                        </w:div>
                        <w:div w:id="1125468264">
                          <w:marLeft w:val="0"/>
                          <w:marRight w:val="0"/>
                          <w:marTop w:val="0"/>
                          <w:marBottom w:val="0"/>
                          <w:divBdr>
                            <w:top w:val="none" w:sz="0" w:space="0" w:color="auto"/>
                            <w:left w:val="none" w:sz="0" w:space="0" w:color="auto"/>
                            <w:bottom w:val="none" w:sz="0" w:space="0" w:color="auto"/>
                            <w:right w:val="none" w:sz="0" w:space="0" w:color="auto"/>
                          </w:divBdr>
                        </w:div>
                        <w:div w:id="1429811293">
                          <w:marLeft w:val="0"/>
                          <w:marRight w:val="0"/>
                          <w:marTop w:val="0"/>
                          <w:marBottom w:val="0"/>
                          <w:divBdr>
                            <w:top w:val="none" w:sz="0" w:space="0" w:color="auto"/>
                            <w:left w:val="none" w:sz="0" w:space="0" w:color="auto"/>
                            <w:bottom w:val="none" w:sz="0" w:space="0" w:color="auto"/>
                            <w:right w:val="none" w:sz="0" w:space="0" w:color="auto"/>
                          </w:divBdr>
                        </w:div>
                        <w:div w:id="2099859839">
                          <w:marLeft w:val="0"/>
                          <w:marRight w:val="0"/>
                          <w:marTop w:val="0"/>
                          <w:marBottom w:val="0"/>
                          <w:divBdr>
                            <w:top w:val="none" w:sz="0" w:space="0" w:color="auto"/>
                            <w:left w:val="none" w:sz="0" w:space="0" w:color="auto"/>
                            <w:bottom w:val="none" w:sz="0" w:space="0" w:color="auto"/>
                            <w:right w:val="none" w:sz="0" w:space="0" w:color="auto"/>
                          </w:divBdr>
                        </w:div>
                        <w:div w:id="317422438">
                          <w:marLeft w:val="0"/>
                          <w:marRight w:val="0"/>
                          <w:marTop w:val="0"/>
                          <w:marBottom w:val="0"/>
                          <w:divBdr>
                            <w:top w:val="none" w:sz="0" w:space="0" w:color="auto"/>
                            <w:left w:val="none" w:sz="0" w:space="0" w:color="auto"/>
                            <w:bottom w:val="none" w:sz="0" w:space="0" w:color="auto"/>
                            <w:right w:val="none" w:sz="0" w:space="0" w:color="auto"/>
                          </w:divBdr>
                        </w:div>
                        <w:div w:id="802191470">
                          <w:marLeft w:val="0"/>
                          <w:marRight w:val="0"/>
                          <w:marTop w:val="0"/>
                          <w:marBottom w:val="0"/>
                          <w:divBdr>
                            <w:top w:val="none" w:sz="0" w:space="0" w:color="auto"/>
                            <w:left w:val="none" w:sz="0" w:space="0" w:color="auto"/>
                            <w:bottom w:val="none" w:sz="0" w:space="0" w:color="auto"/>
                            <w:right w:val="none" w:sz="0" w:space="0" w:color="auto"/>
                          </w:divBdr>
                        </w:div>
                        <w:div w:id="1198665894">
                          <w:marLeft w:val="0"/>
                          <w:marRight w:val="0"/>
                          <w:marTop w:val="0"/>
                          <w:marBottom w:val="0"/>
                          <w:divBdr>
                            <w:top w:val="none" w:sz="0" w:space="0" w:color="auto"/>
                            <w:left w:val="none" w:sz="0" w:space="0" w:color="auto"/>
                            <w:bottom w:val="none" w:sz="0" w:space="0" w:color="auto"/>
                            <w:right w:val="none" w:sz="0" w:space="0" w:color="auto"/>
                          </w:divBdr>
                        </w:div>
                        <w:div w:id="1797482153">
                          <w:marLeft w:val="0"/>
                          <w:marRight w:val="0"/>
                          <w:marTop w:val="0"/>
                          <w:marBottom w:val="0"/>
                          <w:divBdr>
                            <w:top w:val="none" w:sz="0" w:space="0" w:color="auto"/>
                            <w:left w:val="none" w:sz="0" w:space="0" w:color="auto"/>
                            <w:bottom w:val="none" w:sz="0" w:space="0" w:color="auto"/>
                            <w:right w:val="none" w:sz="0" w:space="0" w:color="auto"/>
                          </w:divBdr>
                        </w:div>
                        <w:div w:id="1977635193">
                          <w:marLeft w:val="0"/>
                          <w:marRight w:val="0"/>
                          <w:marTop w:val="0"/>
                          <w:marBottom w:val="0"/>
                          <w:divBdr>
                            <w:top w:val="none" w:sz="0" w:space="0" w:color="auto"/>
                            <w:left w:val="none" w:sz="0" w:space="0" w:color="auto"/>
                            <w:bottom w:val="none" w:sz="0" w:space="0" w:color="auto"/>
                            <w:right w:val="none" w:sz="0" w:space="0" w:color="auto"/>
                          </w:divBdr>
                        </w:div>
                        <w:div w:id="939727567">
                          <w:marLeft w:val="0"/>
                          <w:marRight w:val="0"/>
                          <w:marTop w:val="0"/>
                          <w:marBottom w:val="0"/>
                          <w:divBdr>
                            <w:top w:val="none" w:sz="0" w:space="0" w:color="auto"/>
                            <w:left w:val="none" w:sz="0" w:space="0" w:color="auto"/>
                            <w:bottom w:val="none" w:sz="0" w:space="0" w:color="auto"/>
                            <w:right w:val="none" w:sz="0" w:space="0" w:color="auto"/>
                          </w:divBdr>
                        </w:div>
                        <w:div w:id="16661354">
                          <w:marLeft w:val="0"/>
                          <w:marRight w:val="0"/>
                          <w:marTop w:val="0"/>
                          <w:marBottom w:val="0"/>
                          <w:divBdr>
                            <w:top w:val="none" w:sz="0" w:space="0" w:color="auto"/>
                            <w:left w:val="none" w:sz="0" w:space="0" w:color="auto"/>
                            <w:bottom w:val="none" w:sz="0" w:space="0" w:color="auto"/>
                            <w:right w:val="none" w:sz="0" w:space="0" w:color="auto"/>
                          </w:divBdr>
                        </w:div>
                        <w:div w:id="1876771970">
                          <w:marLeft w:val="0"/>
                          <w:marRight w:val="0"/>
                          <w:marTop w:val="0"/>
                          <w:marBottom w:val="0"/>
                          <w:divBdr>
                            <w:top w:val="none" w:sz="0" w:space="0" w:color="auto"/>
                            <w:left w:val="none" w:sz="0" w:space="0" w:color="auto"/>
                            <w:bottom w:val="none" w:sz="0" w:space="0" w:color="auto"/>
                            <w:right w:val="none" w:sz="0" w:space="0" w:color="auto"/>
                          </w:divBdr>
                        </w:div>
                        <w:div w:id="1528251509">
                          <w:marLeft w:val="0"/>
                          <w:marRight w:val="0"/>
                          <w:marTop w:val="0"/>
                          <w:marBottom w:val="0"/>
                          <w:divBdr>
                            <w:top w:val="none" w:sz="0" w:space="0" w:color="auto"/>
                            <w:left w:val="none" w:sz="0" w:space="0" w:color="auto"/>
                            <w:bottom w:val="none" w:sz="0" w:space="0" w:color="auto"/>
                            <w:right w:val="none" w:sz="0" w:space="0" w:color="auto"/>
                          </w:divBdr>
                        </w:div>
                        <w:div w:id="1228952608">
                          <w:marLeft w:val="0"/>
                          <w:marRight w:val="0"/>
                          <w:marTop w:val="0"/>
                          <w:marBottom w:val="0"/>
                          <w:divBdr>
                            <w:top w:val="none" w:sz="0" w:space="0" w:color="auto"/>
                            <w:left w:val="none" w:sz="0" w:space="0" w:color="auto"/>
                            <w:bottom w:val="none" w:sz="0" w:space="0" w:color="auto"/>
                            <w:right w:val="none" w:sz="0" w:space="0" w:color="auto"/>
                          </w:divBdr>
                        </w:div>
                        <w:div w:id="1893225309">
                          <w:marLeft w:val="0"/>
                          <w:marRight w:val="0"/>
                          <w:marTop w:val="0"/>
                          <w:marBottom w:val="0"/>
                          <w:divBdr>
                            <w:top w:val="none" w:sz="0" w:space="0" w:color="auto"/>
                            <w:left w:val="none" w:sz="0" w:space="0" w:color="auto"/>
                            <w:bottom w:val="none" w:sz="0" w:space="0" w:color="auto"/>
                            <w:right w:val="none" w:sz="0" w:space="0" w:color="auto"/>
                          </w:divBdr>
                        </w:div>
                        <w:div w:id="1082988463">
                          <w:marLeft w:val="0"/>
                          <w:marRight w:val="0"/>
                          <w:marTop w:val="0"/>
                          <w:marBottom w:val="0"/>
                          <w:divBdr>
                            <w:top w:val="none" w:sz="0" w:space="0" w:color="auto"/>
                            <w:left w:val="none" w:sz="0" w:space="0" w:color="auto"/>
                            <w:bottom w:val="none" w:sz="0" w:space="0" w:color="auto"/>
                            <w:right w:val="none" w:sz="0" w:space="0" w:color="auto"/>
                          </w:divBdr>
                        </w:div>
                        <w:div w:id="834540601">
                          <w:marLeft w:val="0"/>
                          <w:marRight w:val="0"/>
                          <w:marTop w:val="0"/>
                          <w:marBottom w:val="0"/>
                          <w:divBdr>
                            <w:top w:val="none" w:sz="0" w:space="0" w:color="auto"/>
                            <w:left w:val="none" w:sz="0" w:space="0" w:color="auto"/>
                            <w:bottom w:val="none" w:sz="0" w:space="0" w:color="auto"/>
                            <w:right w:val="none" w:sz="0" w:space="0" w:color="auto"/>
                          </w:divBdr>
                        </w:div>
                        <w:div w:id="1820727558">
                          <w:marLeft w:val="0"/>
                          <w:marRight w:val="0"/>
                          <w:marTop w:val="0"/>
                          <w:marBottom w:val="0"/>
                          <w:divBdr>
                            <w:top w:val="none" w:sz="0" w:space="0" w:color="auto"/>
                            <w:left w:val="none" w:sz="0" w:space="0" w:color="auto"/>
                            <w:bottom w:val="none" w:sz="0" w:space="0" w:color="auto"/>
                            <w:right w:val="none" w:sz="0" w:space="0" w:color="auto"/>
                          </w:divBdr>
                        </w:div>
                        <w:div w:id="96557727">
                          <w:marLeft w:val="0"/>
                          <w:marRight w:val="0"/>
                          <w:marTop w:val="0"/>
                          <w:marBottom w:val="0"/>
                          <w:divBdr>
                            <w:top w:val="none" w:sz="0" w:space="0" w:color="auto"/>
                            <w:left w:val="none" w:sz="0" w:space="0" w:color="auto"/>
                            <w:bottom w:val="none" w:sz="0" w:space="0" w:color="auto"/>
                            <w:right w:val="none" w:sz="0" w:space="0" w:color="auto"/>
                          </w:divBdr>
                        </w:div>
                        <w:div w:id="711730532">
                          <w:marLeft w:val="0"/>
                          <w:marRight w:val="0"/>
                          <w:marTop w:val="0"/>
                          <w:marBottom w:val="0"/>
                          <w:divBdr>
                            <w:top w:val="none" w:sz="0" w:space="0" w:color="auto"/>
                            <w:left w:val="none" w:sz="0" w:space="0" w:color="auto"/>
                            <w:bottom w:val="none" w:sz="0" w:space="0" w:color="auto"/>
                            <w:right w:val="none" w:sz="0" w:space="0" w:color="auto"/>
                          </w:divBdr>
                        </w:div>
                        <w:div w:id="2099383">
                          <w:marLeft w:val="0"/>
                          <w:marRight w:val="0"/>
                          <w:marTop w:val="0"/>
                          <w:marBottom w:val="0"/>
                          <w:divBdr>
                            <w:top w:val="none" w:sz="0" w:space="0" w:color="auto"/>
                            <w:left w:val="none" w:sz="0" w:space="0" w:color="auto"/>
                            <w:bottom w:val="none" w:sz="0" w:space="0" w:color="auto"/>
                            <w:right w:val="none" w:sz="0" w:space="0" w:color="auto"/>
                          </w:divBdr>
                        </w:div>
                        <w:div w:id="1298073662">
                          <w:marLeft w:val="0"/>
                          <w:marRight w:val="0"/>
                          <w:marTop w:val="0"/>
                          <w:marBottom w:val="0"/>
                          <w:divBdr>
                            <w:top w:val="none" w:sz="0" w:space="0" w:color="auto"/>
                            <w:left w:val="none" w:sz="0" w:space="0" w:color="auto"/>
                            <w:bottom w:val="none" w:sz="0" w:space="0" w:color="auto"/>
                            <w:right w:val="none" w:sz="0" w:space="0" w:color="auto"/>
                          </w:divBdr>
                        </w:div>
                        <w:div w:id="1136097974">
                          <w:marLeft w:val="0"/>
                          <w:marRight w:val="0"/>
                          <w:marTop w:val="0"/>
                          <w:marBottom w:val="0"/>
                          <w:divBdr>
                            <w:top w:val="none" w:sz="0" w:space="0" w:color="auto"/>
                            <w:left w:val="none" w:sz="0" w:space="0" w:color="auto"/>
                            <w:bottom w:val="none" w:sz="0" w:space="0" w:color="auto"/>
                            <w:right w:val="none" w:sz="0" w:space="0" w:color="auto"/>
                          </w:divBdr>
                        </w:div>
                        <w:div w:id="1345673656">
                          <w:marLeft w:val="0"/>
                          <w:marRight w:val="0"/>
                          <w:marTop w:val="0"/>
                          <w:marBottom w:val="0"/>
                          <w:divBdr>
                            <w:top w:val="none" w:sz="0" w:space="0" w:color="auto"/>
                            <w:left w:val="none" w:sz="0" w:space="0" w:color="auto"/>
                            <w:bottom w:val="none" w:sz="0" w:space="0" w:color="auto"/>
                            <w:right w:val="none" w:sz="0" w:space="0" w:color="auto"/>
                          </w:divBdr>
                        </w:div>
                        <w:div w:id="403069043">
                          <w:marLeft w:val="0"/>
                          <w:marRight w:val="0"/>
                          <w:marTop w:val="0"/>
                          <w:marBottom w:val="0"/>
                          <w:divBdr>
                            <w:top w:val="none" w:sz="0" w:space="0" w:color="auto"/>
                            <w:left w:val="none" w:sz="0" w:space="0" w:color="auto"/>
                            <w:bottom w:val="none" w:sz="0" w:space="0" w:color="auto"/>
                            <w:right w:val="none" w:sz="0" w:space="0" w:color="auto"/>
                          </w:divBdr>
                        </w:div>
                        <w:div w:id="1434860829">
                          <w:marLeft w:val="0"/>
                          <w:marRight w:val="0"/>
                          <w:marTop w:val="0"/>
                          <w:marBottom w:val="0"/>
                          <w:divBdr>
                            <w:top w:val="none" w:sz="0" w:space="0" w:color="auto"/>
                            <w:left w:val="none" w:sz="0" w:space="0" w:color="auto"/>
                            <w:bottom w:val="none" w:sz="0" w:space="0" w:color="auto"/>
                            <w:right w:val="none" w:sz="0" w:space="0" w:color="auto"/>
                          </w:divBdr>
                        </w:div>
                        <w:div w:id="405614638">
                          <w:marLeft w:val="0"/>
                          <w:marRight w:val="0"/>
                          <w:marTop w:val="0"/>
                          <w:marBottom w:val="0"/>
                          <w:divBdr>
                            <w:top w:val="none" w:sz="0" w:space="0" w:color="auto"/>
                            <w:left w:val="none" w:sz="0" w:space="0" w:color="auto"/>
                            <w:bottom w:val="none" w:sz="0" w:space="0" w:color="auto"/>
                            <w:right w:val="none" w:sz="0" w:space="0" w:color="auto"/>
                          </w:divBdr>
                        </w:div>
                        <w:div w:id="2036929180">
                          <w:marLeft w:val="0"/>
                          <w:marRight w:val="0"/>
                          <w:marTop w:val="0"/>
                          <w:marBottom w:val="0"/>
                          <w:divBdr>
                            <w:top w:val="none" w:sz="0" w:space="0" w:color="auto"/>
                            <w:left w:val="none" w:sz="0" w:space="0" w:color="auto"/>
                            <w:bottom w:val="none" w:sz="0" w:space="0" w:color="auto"/>
                            <w:right w:val="none" w:sz="0" w:space="0" w:color="auto"/>
                          </w:divBdr>
                        </w:div>
                        <w:div w:id="1832522276">
                          <w:marLeft w:val="0"/>
                          <w:marRight w:val="0"/>
                          <w:marTop w:val="0"/>
                          <w:marBottom w:val="0"/>
                          <w:divBdr>
                            <w:top w:val="none" w:sz="0" w:space="0" w:color="auto"/>
                            <w:left w:val="none" w:sz="0" w:space="0" w:color="auto"/>
                            <w:bottom w:val="none" w:sz="0" w:space="0" w:color="auto"/>
                            <w:right w:val="none" w:sz="0" w:space="0" w:color="auto"/>
                          </w:divBdr>
                        </w:div>
                        <w:div w:id="204683831">
                          <w:marLeft w:val="0"/>
                          <w:marRight w:val="0"/>
                          <w:marTop w:val="0"/>
                          <w:marBottom w:val="0"/>
                          <w:divBdr>
                            <w:top w:val="none" w:sz="0" w:space="0" w:color="auto"/>
                            <w:left w:val="none" w:sz="0" w:space="0" w:color="auto"/>
                            <w:bottom w:val="none" w:sz="0" w:space="0" w:color="auto"/>
                            <w:right w:val="none" w:sz="0" w:space="0" w:color="auto"/>
                          </w:divBdr>
                        </w:div>
                        <w:div w:id="1767991593">
                          <w:marLeft w:val="0"/>
                          <w:marRight w:val="0"/>
                          <w:marTop w:val="0"/>
                          <w:marBottom w:val="0"/>
                          <w:divBdr>
                            <w:top w:val="none" w:sz="0" w:space="0" w:color="auto"/>
                            <w:left w:val="none" w:sz="0" w:space="0" w:color="auto"/>
                            <w:bottom w:val="none" w:sz="0" w:space="0" w:color="auto"/>
                            <w:right w:val="none" w:sz="0" w:space="0" w:color="auto"/>
                          </w:divBdr>
                        </w:div>
                        <w:div w:id="2031369426">
                          <w:marLeft w:val="0"/>
                          <w:marRight w:val="0"/>
                          <w:marTop w:val="0"/>
                          <w:marBottom w:val="0"/>
                          <w:divBdr>
                            <w:top w:val="none" w:sz="0" w:space="0" w:color="auto"/>
                            <w:left w:val="none" w:sz="0" w:space="0" w:color="auto"/>
                            <w:bottom w:val="none" w:sz="0" w:space="0" w:color="auto"/>
                            <w:right w:val="none" w:sz="0" w:space="0" w:color="auto"/>
                          </w:divBdr>
                        </w:div>
                        <w:div w:id="1461612047">
                          <w:marLeft w:val="0"/>
                          <w:marRight w:val="0"/>
                          <w:marTop w:val="0"/>
                          <w:marBottom w:val="0"/>
                          <w:divBdr>
                            <w:top w:val="none" w:sz="0" w:space="0" w:color="auto"/>
                            <w:left w:val="none" w:sz="0" w:space="0" w:color="auto"/>
                            <w:bottom w:val="none" w:sz="0" w:space="0" w:color="auto"/>
                            <w:right w:val="none" w:sz="0" w:space="0" w:color="auto"/>
                          </w:divBdr>
                        </w:div>
                        <w:div w:id="1841891219">
                          <w:marLeft w:val="0"/>
                          <w:marRight w:val="0"/>
                          <w:marTop w:val="0"/>
                          <w:marBottom w:val="0"/>
                          <w:divBdr>
                            <w:top w:val="none" w:sz="0" w:space="0" w:color="auto"/>
                            <w:left w:val="none" w:sz="0" w:space="0" w:color="auto"/>
                            <w:bottom w:val="none" w:sz="0" w:space="0" w:color="auto"/>
                            <w:right w:val="none" w:sz="0" w:space="0" w:color="auto"/>
                          </w:divBdr>
                        </w:div>
                        <w:div w:id="578561793">
                          <w:marLeft w:val="0"/>
                          <w:marRight w:val="0"/>
                          <w:marTop w:val="0"/>
                          <w:marBottom w:val="0"/>
                          <w:divBdr>
                            <w:top w:val="none" w:sz="0" w:space="0" w:color="auto"/>
                            <w:left w:val="none" w:sz="0" w:space="0" w:color="auto"/>
                            <w:bottom w:val="none" w:sz="0" w:space="0" w:color="auto"/>
                            <w:right w:val="none" w:sz="0" w:space="0" w:color="auto"/>
                          </w:divBdr>
                        </w:div>
                        <w:div w:id="1919947970">
                          <w:marLeft w:val="0"/>
                          <w:marRight w:val="0"/>
                          <w:marTop w:val="0"/>
                          <w:marBottom w:val="0"/>
                          <w:divBdr>
                            <w:top w:val="none" w:sz="0" w:space="0" w:color="auto"/>
                            <w:left w:val="none" w:sz="0" w:space="0" w:color="auto"/>
                            <w:bottom w:val="none" w:sz="0" w:space="0" w:color="auto"/>
                            <w:right w:val="none" w:sz="0" w:space="0" w:color="auto"/>
                          </w:divBdr>
                        </w:div>
                        <w:div w:id="1861427962">
                          <w:marLeft w:val="0"/>
                          <w:marRight w:val="0"/>
                          <w:marTop w:val="0"/>
                          <w:marBottom w:val="0"/>
                          <w:divBdr>
                            <w:top w:val="none" w:sz="0" w:space="0" w:color="auto"/>
                            <w:left w:val="none" w:sz="0" w:space="0" w:color="auto"/>
                            <w:bottom w:val="none" w:sz="0" w:space="0" w:color="auto"/>
                            <w:right w:val="none" w:sz="0" w:space="0" w:color="auto"/>
                          </w:divBdr>
                        </w:div>
                        <w:div w:id="1478953185">
                          <w:marLeft w:val="0"/>
                          <w:marRight w:val="0"/>
                          <w:marTop w:val="0"/>
                          <w:marBottom w:val="0"/>
                          <w:divBdr>
                            <w:top w:val="none" w:sz="0" w:space="0" w:color="auto"/>
                            <w:left w:val="none" w:sz="0" w:space="0" w:color="auto"/>
                            <w:bottom w:val="none" w:sz="0" w:space="0" w:color="auto"/>
                            <w:right w:val="none" w:sz="0" w:space="0" w:color="auto"/>
                          </w:divBdr>
                        </w:div>
                        <w:div w:id="408961428">
                          <w:marLeft w:val="0"/>
                          <w:marRight w:val="0"/>
                          <w:marTop w:val="0"/>
                          <w:marBottom w:val="0"/>
                          <w:divBdr>
                            <w:top w:val="none" w:sz="0" w:space="0" w:color="auto"/>
                            <w:left w:val="none" w:sz="0" w:space="0" w:color="auto"/>
                            <w:bottom w:val="none" w:sz="0" w:space="0" w:color="auto"/>
                            <w:right w:val="none" w:sz="0" w:space="0" w:color="auto"/>
                          </w:divBdr>
                        </w:div>
                        <w:div w:id="1616331175">
                          <w:marLeft w:val="0"/>
                          <w:marRight w:val="0"/>
                          <w:marTop w:val="0"/>
                          <w:marBottom w:val="0"/>
                          <w:divBdr>
                            <w:top w:val="none" w:sz="0" w:space="0" w:color="auto"/>
                            <w:left w:val="none" w:sz="0" w:space="0" w:color="auto"/>
                            <w:bottom w:val="none" w:sz="0" w:space="0" w:color="auto"/>
                            <w:right w:val="none" w:sz="0" w:space="0" w:color="auto"/>
                          </w:divBdr>
                        </w:div>
                        <w:div w:id="1189949864">
                          <w:marLeft w:val="0"/>
                          <w:marRight w:val="0"/>
                          <w:marTop w:val="0"/>
                          <w:marBottom w:val="0"/>
                          <w:divBdr>
                            <w:top w:val="none" w:sz="0" w:space="0" w:color="auto"/>
                            <w:left w:val="none" w:sz="0" w:space="0" w:color="auto"/>
                            <w:bottom w:val="none" w:sz="0" w:space="0" w:color="auto"/>
                            <w:right w:val="none" w:sz="0" w:space="0" w:color="auto"/>
                          </w:divBdr>
                        </w:div>
                        <w:div w:id="292057357">
                          <w:marLeft w:val="0"/>
                          <w:marRight w:val="0"/>
                          <w:marTop w:val="0"/>
                          <w:marBottom w:val="0"/>
                          <w:divBdr>
                            <w:top w:val="none" w:sz="0" w:space="0" w:color="auto"/>
                            <w:left w:val="none" w:sz="0" w:space="0" w:color="auto"/>
                            <w:bottom w:val="none" w:sz="0" w:space="0" w:color="auto"/>
                            <w:right w:val="none" w:sz="0" w:space="0" w:color="auto"/>
                          </w:divBdr>
                        </w:div>
                        <w:div w:id="391120426">
                          <w:marLeft w:val="0"/>
                          <w:marRight w:val="0"/>
                          <w:marTop w:val="0"/>
                          <w:marBottom w:val="0"/>
                          <w:divBdr>
                            <w:top w:val="none" w:sz="0" w:space="0" w:color="auto"/>
                            <w:left w:val="none" w:sz="0" w:space="0" w:color="auto"/>
                            <w:bottom w:val="none" w:sz="0" w:space="0" w:color="auto"/>
                            <w:right w:val="none" w:sz="0" w:space="0" w:color="auto"/>
                          </w:divBdr>
                        </w:div>
                        <w:div w:id="172036880">
                          <w:marLeft w:val="0"/>
                          <w:marRight w:val="0"/>
                          <w:marTop w:val="0"/>
                          <w:marBottom w:val="0"/>
                          <w:divBdr>
                            <w:top w:val="none" w:sz="0" w:space="0" w:color="auto"/>
                            <w:left w:val="none" w:sz="0" w:space="0" w:color="auto"/>
                            <w:bottom w:val="none" w:sz="0" w:space="0" w:color="auto"/>
                            <w:right w:val="none" w:sz="0" w:space="0" w:color="auto"/>
                          </w:divBdr>
                        </w:div>
                        <w:div w:id="1808231863">
                          <w:marLeft w:val="0"/>
                          <w:marRight w:val="0"/>
                          <w:marTop w:val="0"/>
                          <w:marBottom w:val="0"/>
                          <w:divBdr>
                            <w:top w:val="none" w:sz="0" w:space="0" w:color="auto"/>
                            <w:left w:val="none" w:sz="0" w:space="0" w:color="auto"/>
                            <w:bottom w:val="none" w:sz="0" w:space="0" w:color="auto"/>
                            <w:right w:val="none" w:sz="0" w:space="0" w:color="auto"/>
                          </w:divBdr>
                        </w:div>
                        <w:div w:id="731850787">
                          <w:marLeft w:val="0"/>
                          <w:marRight w:val="0"/>
                          <w:marTop w:val="0"/>
                          <w:marBottom w:val="0"/>
                          <w:divBdr>
                            <w:top w:val="none" w:sz="0" w:space="0" w:color="auto"/>
                            <w:left w:val="none" w:sz="0" w:space="0" w:color="auto"/>
                            <w:bottom w:val="none" w:sz="0" w:space="0" w:color="auto"/>
                            <w:right w:val="none" w:sz="0" w:space="0" w:color="auto"/>
                          </w:divBdr>
                        </w:div>
                        <w:div w:id="1368683397">
                          <w:marLeft w:val="0"/>
                          <w:marRight w:val="0"/>
                          <w:marTop w:val="0"/>
                          <w:marBottom w:val="0"/>
                          <w:divBdr>
                            <w:top w:val="none" w:sz="0" w:space="0" w:color="auto"/>
                            <w:left w:val="none" w:sz="0" w:space="0" w:color="auto"/>
                            <w:bottom w:val="none" w:sz="0" w:space="0" w:color="auto"/>
                            <w:right w:val="none" w:sz="0" w:space="0" w:color="auto"/>
                          </w:divBdr>
                        </w:div>
                        <w:div w:id="1822187227">
                          <w:marLeft w:val="0"/>
                          <w:marRight w:val="0"/>
                          <w:marTop w:val="0"/>
                          <w:marBottom w:val="0"/>
                          <w:divBdr>
                            <w:top w:val="none" w:sz="0" w:space="0" w:color="auto"/>
                            <w:left w:val="none" w:sz="0" w:space="0" w:color="auto"/>
                            <w:bottom w:val="none" w:sz="0" w:space="0" w:color="auto"/>
                            <w:right w:val="none" w:sz="0" w:space="0" w:color="auto"/>
                          </w:divBdr>
                        </w:div>
                        <w:div w:id="332608849">
                          <w:marLeft w:val="0"/>
                          <w:marRight w:val="0"/>
                          <w:marTop w:val="0"/>
                          <w:marBottom w:val="0"/>
                          <w:divBdr>
                            <w:top w:val="none" w:sz="0" w:space="0" w:color="auto"/>
                            <w:left w:val="none" w:sz="0" w:space="0" w:color="auto"/>
                            <w:bottom w:val="none" w:sz="0" w:space="0" w:color="auto"/>
                            <w:right w:val="none" w:sz="0" w:space="0" w:color="auto"/>
                          </w:divBdr>
                        </w:div>
                        <w:div w:id="249168233">
                          <w:marLeft w:val="0"/>
                          <w:marRight w:val="0"/>
                          <w:marTop w:val="0"/>
                          <w:marBottom w:val="0"/>
                          <w:divBdr>
                            <w:top w:val="none" w:sz="0" w:space="0" w:color="auto"/>
                            <w:left w:val="none" w:sz="0" w:space="0" w:color="auto"/>
                            <w:bottom w:val="none" w:sz="0" w:space="0" w:color="auto"/>
                            <w:right w:val="none" w:sz="0" w:space="0" w:color="auto"/>
                          </w:divBdr>
                        </w:div>
                        <w:div w:id="665402678">
                          <w:marLeft w:val="0"/>
                          <w:marRight w:val="0"/>
                          <w:marTop w:val="0"/>
                          <w:marBottom w:val="0"/>
                          <w:divBdr>
                            <w:top w:val="none" w:sz="0" w:space="0" w:color="auto"/>
                            <w:left w:val="none" w:sz="0" w:space="0" w:color="auto"/>
                            <w:bottom w:val="none" w:sz="0" w:space="0" w:color="auto"/>
                            <w:right w:val="none" w:sz="0" w:space="0" w:color="auto"/>
                          </w:divBdr>
                        </w:div>
                        <w:div w:id="1359433724">
                          <w:marLeft w:val="0"/>
                          <w:marRight w:val="0"/>
                          <w:marTop w:val="0"/>
                          <w:marBottom w:val="0"/>
                          <w:divBdr>
                            <w:top w:val="none" w:sz="0" w:space="0" w:color="auto"/>
                            <w:left w:val="none" w:sz="0" w:space="0" w:color="auto"/>
                            <w:bottom w:val="none" w:sz="0" w:space="0" w:color="auto"/>
                            <w:right w:val="none" w:sz="0" w:space="0" w:color="auto"/>
                          </w:divBdr>
                        </w:div>
                        <w:div w:id="690834822">
                          <w:marLeft w:val="0"/>
                          <w:marRight w:val="0"/>
                          <w:marTop w:val="0"/>
                          <w:marBottom w:val="0"/>
                          <w:divBdr>
                            <w:top w:val="none" w:sz="0" w:space="0" w:color="auto"/>
                            <w:left w:val="none" w:sz="0" w:space="0" w:color="auto"/>
                            <w:bottom w:val="none" w:sz="0" w:space="0" w:color="auto"/>
                            <w:right w:val="none" w:sz="0" w:space="0" w:color="auto"/>
                          </w:divBdr>
                        </w:div>
                        <w:div w:id="57050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244817">
      <w:bodyDiv w:val="1"/>
      <w:marLeft w:val="0"/>
      <w:marRight w:val="0"/>
      <w:marTop w:val="0"/>
      <w:marBottom w:val="0"/>
      <w:divBdr>
        <w:top w:val="none" w:sz="0" w:space="0" w:color="auto"/>
        <w:left w:val="none" w:sz="0" w:space="0" w:color="auto"/>
        <w:bottom w:val="none" w:sz="0" w:space="0" w:color="auto"/>
        <w:right w:val="none" w:sz="0" w:space="0" w:color="auto"/>
      </w:divBdr>
      <w:divsChild>
        <w:div w:id="1427267976">
          <w:marLeft w:val="0"/>
          <w:marRight w:val="0"/>
          <w:marTop w:val="0"/>
          <w:marBottom w:val="0"/>
          <w:divBdr>
            <w:top w:val="none" w:sz="0" w:space="0" w:color="auto"/>
            <w:left w:val="none" w:sz="0" w:space="0" w:color="auto"/>
            <w:bottom w:val="none" w:sz="0" w:space="0" w:color="auto"/>
            <w:right w:val="none" w:sz="0" w:space="0" w:color="auto"/>
          </w:divBdr>
          <w:divsChild>
            <w:div w:id="130487887">
              <w:marLeft w:val="0"/>
              <w:marRight w:val="0"/>
              <w:marTop w:val="0"/>
              <w:marBottom w:val="0"/>
              <w:divBdr>
                <w:top w:val="none" w:sz="0" w:space="0" w:color="auto"/>
                <w:left w:val="none" w:sz="0" w:space="0" w:color="auto"/>
                <w:bottom w:val="none" w:sz="0" w:space="0" w:color="auto"/>
                <w:right w:val="none" w:sz="0" w:space="0" w:color="auto"/>
              </w:divBdr>
              <w:divsChild>
                <w:div w:id="1921475724">
                  <w:marLeft w:val="0"/>
                  <w:marRight w:val="0"/>
                  <w:marTop w:val="0"/>
                  <w:marBottom w:val="0"/>
                  <w:divBdr>
                    <w:top w:val="none" w:sz="0" w:space="0" w:color="auto"/>
                    <w:left w:val="none" w:sz="0" w:space="0" w:color="auto"/>
                    <w:bottom w:val="none" w:sz="0" w:space="0" w:color="auto"/>
                    <w:right w:val="none" w:sz="0" w:space="0" w:color="auto"/>
                  </w:divBdr>
                  <w:divsChild>
                    <w:div w:id="485364727">
                      <w:marLeft w:val="0"/>
                      <w:marRight w:val="0"/>
                      <w:marTop w:val="0"/>
                      <w:marBottom w:val="0"/>
                      <w:divBdr>
                        <w:top w:val="none" w:sz="0" w:space="0" w:color="auto"/>
                        <w:left w:val="none" w:sz="0" w:space="0" w:color="auto"/>
                        <w:bottom w:val="none" w:sz="0" w:space="0" w:color="auto"/>
                        <w:right w:val="none" w:sz="0" w:space="0" w:color="auto"/>
                      </w:divBdr>
                      <w:divsChild>
                        <w:div w:id="1006833609">
                          <w:marLeft w:val="0"/>
                          <w:marRight w:val="0"/>
                          <w:marTop w:val="0"/>
                          <w:marBottom w:val="0"/>
                          <w:divBdr>
                            <w:top w:val="none" w:sz="0" w:space="0" w:color="auto"/>
                            <w:left w:val="none" w:sz="0" w:space="0" w:color="auto"/>
                            <w:bottom w:val="none" w:sz="0" w:space="0" w:color="auto"/>
                            <w:right w:val="none" w:sz="0" w:space="0" w:color="auto"/>
                          </w:divBdr>
                        </w:div>
                        <w:div w:id="673580146">
                          <w:marLeft w:val="0"/>
                          <w:marRight w:val="0"/>
                          <w:marTop w:val="0"/>
                          <w:marBottom w:val="0"/>
                          <w:divBdr>
                            <w:top w:val="none" w:sz="0" w:space="0" w:color="auto"/>
                            <w:left w:val="none" w:sz="0" w:space="0" w:color="auto"/>
                            <w:bottom w:val="none" w:sz="0" w:space="0" w:color="auto"/>
                            <w:right w:val="none" w:sz="0" w:space="0" w:color="auto"/>
                          </w:divBdr>
                        </w:div>
                        <w:div w:id="194075574">
                          <w:marLeft w:val="0"/>
                          <w:marRight w:val="0"/>
                          <w:marTop w:val="0"/>
                          <w:marBottom w:val="0"/>
                          <w:divBdr>
                            <w:top w:val="none" w:sz="0" w:space="0" w:color="auto"/>
                            <w:left w:val="none" w:sz="0" w:space="0" w:color="auto"/>
                            <w:bottom w:val="none" w:sz="0" w:space="0" w:color="auto"/>
                            <w:right w:val="none" w:sz="0" w:space="0" w:color="auto"/>
                          </w:divBdr>
                        </w:div>
                        <w:div w:id="164128593">
                          <w:marLeft w:val="0"/>
                          <w:marRight w:val="0"/>
                          <w:marTop w:val="0"/>
                          <w:marBottom w:val="0"/>
                          <w:divBdr>
                            <w:top w:val="none" w:sz="0" w:space="0" w:color="auto"/>
                            <w:left w:val="none" w:sz="0" w:space="0" w:color="auto"/>
                            <w:bottom w:val="none" w:sz="0" w:space="0" w:color="auto"/>
                            <w:right w:val="none" w:sz="0" w:space="0" w:color="auto"/>
                          </w:divBdr>
                        </w:div>
                        <w:div w:id="843397296">
                          <w:marLeft w:val="0"/>
                          <w:marRight w:val="0"/>
                          <w:marTop w:val="0"/>
                          <w:marBottom w:val="0"/>
                          <w:divBdr>
                            <w:top w:val="none" w:sz="0" w:space="0" w:color="auto"/>
                            <w:left w:val="none" w:sz="0" w:space="0" w:color="auto"/>
                            <w:bottom w:val="none" w:sz="0" w:space="0" w:color="auto"/>
                            <w:right w:val="none" w:sz="0" w:space="0" w:color="auto"/>
                          </w:divBdr>
                        </w:div>
                        <w:div w:id="1062174140">
                          <w:marLeft w:val="0"/>
                          <w:marRight w:val="0"/>
                          <w:marTop w:val="0"/>
                          <w:marBottom w:val="0"/>
                          <w:divBdr>
                            <w:top w:val="none" w:sz="0" w:space="0" w:color="auto"/>
                            <w:left w:val="none" w:sz="0" w:space="0" w:color="auto"/>
                            <w:bottom w:val="none" w:sz="0" w:space="0" w:color="auto"/>
                            <w:right w:val="none" w:sz="0" w:space="0" w:color="auto"/>
                          </w:divBdr>
                        </w:div>
                        <w:div w:id="1106075594">
                          <w:marLeft w:val="0"/>
                          <w:marRight w:val="0"/>
                          <w:marTop w:val="0"/>
                          <w:marBottom w:val="0"/>
                          <w:divBdr>
                            <w:top w:val="none" w:sz="0" w:space="0" w:color="auto"/>
                            <w:left w:val="none" w:sz="0" w:space="0" w:color="auto"/>
                            <w:bottom w:val="none" w:sz="0" w:space="0" w:color="auto"/>
                            <w:right w:val="none" w:sz="0" w:space="0" w:color="auto"/>
                          </w:divBdr>
                        </w:div>
                        <w:div w:id="1607342945">
                          <w:marLeft w:val="0"/>
                          <w:marRight w:val="0"/>
                          <w:marTop w:val="0"/>
                          <w:marBottom w:val="0"/>
                          <w:divBdr>
                            <w:top w:val="none" w:sz="0" w:space="0" w:color="auto"/>
                            <w:left w:val="none" w:sz="0" w:space="0" w:color="auto"/>
                            <w:bottom w:val="none" w:sz="0" w:space="0" w:color="auto"/>
                            <w:right w:val="none" w:sz="0" w:space="0" w:color="auto"/>
                          </w:divBdr>
                        </w:div>
                        <w:div w:id="1493794806">
                          <w:marLeft w:val="0"/>
                          <w:marRight w:val="0"/>
                          <w:marTop w:val="0"/>
                          <w:marBottom w:val="0"/>
                          <w:divBdr>
                            <w:top w:val="none" w:sz="0" w:space="0" w:color="auto"/>
                            <w:left w:val="none" w:sz="0" w:space="0" w:color="auto"/>
                            <w:bottom w:val="none" w:sz="0" w:space="0" w:color="auto"/>
                            <w:right w:val="none" w:sz="0" w:space="0" w:color="auto"/>
                          </w:divBdr>
                        </w:div>
                        <w:div w:id="106746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782463">
      <w:bodyDiv w:val="1"/>
      <w:marLeft w:val="0"/>
      <w:marRight w:val="0"/>
      <w:marTop w:val="0"/>
      <w:marBottom w:val="0"/>
      <w:divBdr>
        <w:top w:val="none" w:sz="0" w:space="0" w:color="auto"/>
        <w:left w:val="none" w:sz="0" w:space="0" w:color="auto"/>
        <w:bottom w:val="none" w:sz="0" w:space="0" w:color="auto"/>
        <w:right w:val="none" w:sz="0" w:space="0" w:color="auto"/>
      </w:divBdr>
      <w:divsChild>
        <w:div w:id="81462998">
          <w:marLeft w:val="0"/>
          <w:marRight w:val="0"/>
          <w:marTop w:val="0"/>
          <w:marBottom w:val="0"/>
          <w:divBdr>
            <w:top w:val="none" w:sz="0" w:space="0" w:color="auto"/>
            <w:left w:val="none" w:sz="0" w:space="0" w:color="auto"/>
            <w:bottom w:val="none" w:sz="0" w:space="0" w:color="auto"/>
            <w:right w:val="none" w:sz="0" w:space="0" w:color="auto"/>
          </w:divBdr>
        </w:div>
      </w:divsChild>
    </w:div>
    <w:div w:id="1363020606">
      <w:bodyDiv w:val="1"/>
      <w:marLeft w:val="0"/>
      <w:marRight w:val="0"/>
      <w:marTop w:val="0"/>
      <w:marBottom w:val="0"/>
      <w:divBdr>
        <w:top w:val="none" w:sz="0" w:space="0" w:color="auto"/>
        <w:left w:val="none" w:sz="0" w:space="0" w:color="auto"/>
        <w:bottom w:val="none" w:sz="0" w:space="0" w:color="auto"/>
        <w:right w:val="none" w:sz="0" w:space="0" w:color="auto"/>
      </w:divBdr>
      <w:divsChild>
        <w:div w:id="2103404359">
          <w:marLeft w:val="0"/>
          <w:marRight w:val="0"/>
          <w:marTop w:val="0"/>
          <w:marBottom w:val="0"/>
          <w:divBdr>
            <w:top w:val="none" w:sz="0" w:space="0" w:color="auto"/>
            <w:left w:val="none" w:sz="0" w:space="0" w:color="auto"/>
            <w:bottom w:val="none" w:sz="0" w:space="0" w:color="auto"/>
            <w:right w:val="none" w:sz="0" w:space="0" w:color="auto"/>
          </w:divBdr>
          <w:divsChild>
            <w:div w:id="604312314">
              <w:marLeft w:val="0"/>
              <w:marRight w:val="0"/>
              <w:marTop w:val="0"/>
              <w:marBottom w:val="0"/>
              <w:divBdr>
                <w:top w:val="none" w:sz="0" w:space="0" w:color="auto"/>
                <w:left w:val="none" w:sz="0" w:space="0" w:color="auto"/>
                <w:bottom w:val="none" w:sz="0" w:space="0" w:color="auto"/>
                <w:right w:val="none" w:sz="0" w:space="0" w:color="auto"/>
              </w:divBdr>
              <w:divsChild>
                <w:div w:id="1319460278">
                  <w:marLeft w:val="0"/>
                  <w:marRight w:val="0"/>
                  <w:marTop w:val="0"/>
                  <w:marBottom w:val="0"/>
                  <w:divBdr>
                    <w:top w:val="none" w:sz="0" w:space="0" w:color="auto"/>
                    <w:left w:val="none" w:sz="0" w:space="0" w:color="auto"/>
                    <w:bottom w:val="none" w:sz="0" w:space="0" w:color="auto"/>
                    <w:right w:val="none" w:sz="0" w:space="0" w:color="auto"/>
                  </w:divBdr>
                  <w:divsChild>
                    <w:div w:id="989745426">
                      <w:marLeft w:val="0"/>
                      <w:marRight w:val="0"/>
                      <w:marTop w:val="0"/>
                      <w:marBottom w:val="0"/>
                      <w:divBdr>
                        <w:top w:val="none" w:sz="0" w:space="0" w:color="auto"/>
                        <w:left w:val="none" w:sz="0" w:space="0" w:color="auto"/>
                        <w:bottom w:val="none" w:sz="0" w:space="0" w:color="auto"/>
                        <w:right w:val="none" w:sz="0" w:space="0" w:color="auto"/>
                      </w:divBdr>
                    </w:div>
                    <w:div w:id="1230456850">
                      <w:marLeft w:val="0"/>
                      <w:marRight w:val="0"/>
                      <w:marTop w:val="0"/>
                      <w:marBottom w:val="0"/>
                      <w:divBdr>
                        <w:top w:val="none" w:sz="0" w:space="0" w:color="auto"/>
                        <w:left w:val="none" w:sz="0" w:space="0" w:color="auto"/>
                        <w:bottom w:val="none" w:sz="0" w:space="0" w:color="auto"/>
                        <w:right w:val="none" w:sz="0" w:space="0" w:color="auto"/>
                      </w:divBdr>
                    </w:div>
                    <w:div w:id="214087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174892">
      <w:bodyDiv w:val="1"/>
      <w:marLeft w:val="0"/>
      <w:marRight w:val="0"/>
      <w:marTop w:val="0"/>
      <w:marBottom w:val="0"/>
      <w:divBdr>
        <w:top w:val="none" w:sz="0" w:space="0" w:color="auto"/>
        <w:left w:val="none" w:sz="0" w:space="0" w:color="auto"/>
        <w:bottom w:val="none" w:sz="0" w:space="0" w:color="auto"/>
        <w:right w:val="none" w:sz="0" w:space="0" w:color="auto"/>
      </w:divBdr>
    </w:div>
    <w:div w:id="1366523875">
      <w:bodyDiv w:val="1"/>
      <w:marLeft w:val="0"/>
      <w:marRight w:val="0"/>
      <w:marTop w:val="0"/>
      <w:marBottom w:val="0"/>
      <w:divBdr>
        <w:top w:val="none" w:sz="0" w:space="0" w:color="auto"/>
        <w:left w:val="none" w:sz="0" w:space="0" w:color="auto"/>
        <w:bottom w:val="none" w:sz="0" w:space="0" w:color="auto"/>
        <w:right w:val="none" w:sz="0" w:space="0" w:color="auto"/>
      </w:divBdr>
    </w:div>
    <w:div w:id="1367026852">
      <w:bodyDiv w:val="1"/>
      <w:marLeft w:val="0"/>
      <w:marRight w:val="0"/>
      <w:marTop w:val="0"/>
      <w:marBottom w:val="0"/>
      <w:divBdr>
        <w:top w:val="none" w:sz="0" w:space="0" w:color="auto"/>
        <w:left w:val="none" w:sz="0" w:space="0" w:color="auto"/>
        <w:bottom w:val="none" w:sz="0" w:space="0" w:color="auto"/>
        <w:right w:val="none" w:sz="0" w:space="0" w:color="auto"/>
      </w:divBdr>
    </w:div>
    <w:div w:id="1367216538">
      <w:bodyDiv w:val="1"/>
      <w:marLeft w:val="0"/>
      <w:marRight w:val="0"/>
      <w:marTop w:val="0"/>
      <w:marBottom w:val="0"/>
      <w:divBdr>
        <w:top w:val="none" w:sz="0" w:space="0" w:color="auto"/>
        <w:left w:val="none" w:sz="0" w:space="0" w:color="auto"/>
        <w:bottom w:val="none" w:sz="0" w:space="0" w:color="auto"/>
        <w:right w:val="none" w:sz="0" w:space="0" w:color="auto"/>
      </w:divBdr>
    </w:div>
    <w:div w:id="1367439921">
      <w:bodyDiv w:val="1"/>
      <w:marLeft w:val="0"/>
      <w:marRight w:val="0"/>
      <w:marTop w:val="0"/>
      <w:marBottom w:val="0"/>
      <w:divBdr>
        <w:top w:val="none" w:sz="0" w:space="0" w:color="auto"/>
        <w:left w:val="none" w:sz="0" w:space="0" w:color="auto"/>
        <w:bottom w:val="none" w:sz="0" w:space="0" w:color="auto"/>
        <w:right w:val="none" w:sz="0" w:space="0" w:color="auto"/>
      </w:divBdr>
      <w:divsChild>
        <w:div w:id="391850033">
          <w:marLeft w:val="0"/>
          <w:marRight w:val="0"/>
          <w:marTop w:val="0"/>
          <w:marBottom w:val="0"/>
          <w:divBdr>
            <w:top w:val="none" w:sz="0" w:space="0" w:color="auto"/>
            <w:left w:val="none" w:sz="0" w:space="0" w:color="auto"/>
            <w:bottom w:val="none" w:sz="0" w:space="0" w:color="auto"/>
            <w:right w:val="none" w:sz="0" w:space="0" w:color="auto"/>
          </w:divBdr>
        </w:div>
      </w:divsChild>
    </w:div>
    <w:div w:id="1367489618">
      <w:bodyDiv w:val="1"/>
      <w:marLeft w:val="0"/>
      <w:marRight w:val="0"/>
      <w:marTop w:val="0"/>
      <w:marBottom w:val="0"/>
      <w:divBdr>
        <w:top w:val="none" w:sz="0" w:space="0" w:color="auto"/>
        <w:left w:val="none" w:sz="0" w:space="0" w:color="auto"/>
        <w:bottom w:val="none" w:sz="0" w:space="0" w:color="auto"/>
        <w:right w:val="none" w:sz="0" w:space="0" w:color="auto"/>
      </w:divBdr>
    </w:div>
    <w:div w:id="1367635014">
      <w:bodyDiv w:val="1"/>
      <w:marLeft w:val="0"/>
      <w:marRight w:val="0"/>
      <w:marTop w:val="0"/>
      <w:marBottom w:val="0"/>
      <w:divBdr>
        <w:top w:val="none" w:sz="0" w:space="0" w:color="auto"/>
        <w:left w:val="none" w:sz="0" w:space="0" w:color="auto"/>
        <w:bottom w:val="none" w:sz="0" w:space="0" w:color="auto"/>
        <w:right w:val="none" w:sz="0" w:space="0" w:color="auto"/>
      </w:divBdr>
    </w:div>
    <w:div w:id="1368337172">
      <w:bodyDiv w:val="1"/>
      <w:marLeft w:val="0"/>
      <w:marRight w:val="0"/>
      <w:marTop w:val="0"/>
      <w:marBottom w:val="0"/>
      <w:divBdr>
        <w:top w:val="none" w:sz="0" w:space="0" w:color="auto"/>
        <w:left w:val="none" w:sz="0" w:space="0" w:color="auto"/>
        <w:bottom w:val="none" w:sz="0" w:space="0" w:color="auto"/>
        <w:right w:val="none" w:sz="0" w:space="0" w:color="auto"/>
      </w:divBdr>
    </w:div>
    <w:div w:id="1368408125">
      <w:bodyDiv w:val="1"/>
      <w:marLeft w:val="0"/>
      <w:marRight w:val="0"/>
      <w:marTop w:val="0"/>
      <w:marBottom w:val="0"/>
      <w:divBdr>
        <w:top w:val="none" w:sz="0" w:space="0" w:color="auto"/>
        <w:left w:val="none" w:sz="0" w:space="0" w:color="auto"/>
        <w:bottom w:val="none" w:sz="0" w:space="0" w:color="auto"/>
        <w:right w:val="none" w:sz="0" w:space="0" w:color="auto"/>
      </w:divBdr>
    </w:div>
    <w:div w:id="1368529745">
      <w:bodyDiv w:val="1"/>
      <w:marLeft w:val="0"/>
      <w:marRight w:val="0"/>
      <w:marTop w:val="0"/>
      <w:marBottom w:val="0"/>
      <w:divBdr>
        <w:top w:val="none" w:sz="0" w:space="0" w:color="auto"/>
        <w:left w:val="none" w:sz="0" w:space="0" w:color="auto"/>
        <w:bottom w:val="none" w:sz="0" w:space="0" w:color="auto"/>
        <w:right w:val="none" w:sz="0" w:space="0" w:color="auto"/>
      </w:divBdr>
      <w:divsChild>
        <w:div w:id="2004385097">
          <w:marLeft w:val="0"/>
          <w:marRight w:val="0"/>
          <w:marTop w:val="0"/>
          <w:marBottom w:val="0"/>
          <w:divBdr>
            <w:top w:val="none" w:sz="0" w:space="0" w:color="auto"/>
            <w:left w:val="none" w:sz="0" w:space="0" w:color="auto"/>
            <w:bottom w:val="none" w:sz="0" w:space="0" w:color="auto"/>
            <w:right w:val="none" w:sz="0" w:space="0" w:color="auto"/>
          </w:divBdr>
          <w:divsChild>
            <w:div w:id="513768089">
              <w:marLeft w:val="0"/>
              <w:marRight w:val="0"/>
              <w:marTop w:val="0"/>
              <w:marBottom w:val="0"/>
              <w:divBdr>
                <w:top w:val="none" w:sz="0" w:space="0" w:color="auto"/>
                <w:left w:val="none" w:sz="0" w:space="0" w:color="auto"/>
                <w:bottom w:val="none" w:sz="0" w:space="0" w:color="auto"/>
                <w:right w:val="none" w:sz="0" w:space="0" w:color="auto"/>
              </w:divBdr>
              <w:divsChild>
                <w:div w:id="306324950">
                  <w:marLeft w:val="0"/>
                  <w:marRight w:val="0"/>
                  <w:marTop w:val="0"/>
                  <w:marBottom w:val="0"/>
                  <w:divBdr>
                    <w:top w:val="none" w:sz="0" w:space="0" w:color="auto"/>
                    <w:left w:val="none" w:sz="0" w:space="0" w:color="auto"/>
                    <w:bottom w:val="none" w:sz="0" w:space="0" w:color="auto"/>
                    <w:right w:val="none" w:sz="0" w:space="0" w:color="auto"/>
                  </w:divBdr>
                  <w:divsChild>
                    <w:div w:id="1218739776">
                      <w:marLeft w:val="0"/>
                      <w:marRight w:val="0"/>
                      <w:marTop w:val="0"/>
                      <w:marBottom w:val="0"/>
                      <w:divBdr>
                        <w:top w:val="none" w:sz="0" w:space="0" w:color="auto"/>
                        <w:left w:val="none" w:sz="0" w:space="0" w:color="auto"/>
                        <w:bottom w:val="none" w:sz="0" w:space="0" w:color="auto"/>
                        <w:right w:val="none" w:sz="0" w:space="0" w:color="auto"/>
                      </w:divBdr>
                    </w:div>
                    <w:div w:id="248005833">
                      <w:marLeft w:val="0"/>
                      <w:marRight w:val="0"/>
                      <w:marTop w:val="0"/>
                      <w:marBottom w:val="0"/>
                      <w:divBdr>
                        <w:top w:val="none" w:sz="0" w:space="0" w:color="auto"/>
                        <w:left w:val="none" w:sz="0" w:space="0" w:color="auto"/>
                        <w:bottom w:val="none" w:sz="0" w:space="0" w:color="auto"/>
                        <w:right w:val="none" w:sz="0" w:space="0" w:color="auto"/>
                      </w:divBdr>
                    </w:div>
                    <w:div w:id="2034450720">
                      <w:marLeft w:val="0"/>
                      <w:marRight w:val="0"/>
                      <w:marTop w:val="0"/>
                      <w:marBottom w:val="0"/>
                      <w:divBdr>
                        <w:top w:val="none" w:sz="0" w:space="0" w:color="auto"/>
                        <w:left w:val="none" w:sz="0" w:space="0" w:color="auto"/>
                        <w:bottom w:val="none" w:sz="0" w:space="0" w:color="auto"/>
                        <w:right w:val="none" w:sz="0" w:space="0" w:color="auto"/>
                      </w:divBdr>
                    </w:div>
                    <w:div w:id="73598481">
                      <w:marLeft w:val="0"/>
                      <w:marRight w:val="0"/>
                      <w:marTop w:val="0"/>
                      <w:marBottom w:val="0"/>
                      <w:divBdr>
                        <w:top w:val="none" w:sz="0" w:space="0" w:color="auto"/>
                        <w:left w:val="none" w:sz="0" w:space="0" w:color="auto"/>
                        <w:bottom w:val="none" w:sz="0" w:space="0" w:color="auto"/>
                        <w:right w:val="none" w:sz="0" w:space="0" w:color="auto"/>
                      </w:divBdr>
                    </w:div>
                    <w:div w:id="1265572448">
                      <w:marLeft w:val="0"/>
                      <w:marRight w:val="0"/>
                      <w:marTop w:val="0"/>
                      <w:marBottom w:val="0"/>
                      <w:divBdr>
                        <w:top w:val="none" w:sz="0" w:space="0" w:color="auto"/>
                        <w:left w:val="none" w:sz="0" w:space="0" w:color="auto"/>
                        <w:bottom w:val="none" w:sz="0" w:space="0" w:color="auto"/>
                        <w:right w:val="none" w:sz="0" w:space="0" w:color="auto"/>
                      </w:divBdr>
                    </w:div>
                    <w:div w:id="17705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254918">
      <w:bodyDiv w:val="1"/>
      <w:marLeft w:val="0"/>
      <w:marRight w:val="0"/>
      <w:marTop w:val="0"/>
      <w:marBottom w:val="0"/>
      <w:divBdr>
        <w:top w:val="none" w:sz="0" w:space="0" w:color="auto"/>
        <w:left w:val="none" w:sz="0" w:space="0" w:color="auto"/>
        <w:bottom w:val="none" w:sz="0" w:space="0" w:color="auto"/>
        <w:right w:val="none" w:sz="0" w:space="0" w:color="auto"/>
      </w:divBdr>
    </w:div>
    <w:div w:id="1369601912">
      <w:bodyDiv w:val="1"/>
      <w:marLeft w:val="0"/>
      <w:marRight w:val="0"/>
      <w:marTop w:val="0"/>
      <w:marBottom w:val="0"/>
      <w:divBdr>
        <w:top w:val="none" w:sz="0" w:space="0" w:color="auto"/>
        <w:left w:val="none" w:sz="0" w:space="0" w:color="auto"/>
        <w:bottom w:val="none" w:sz="0" w:space="0" w:color="auto"/>
        <w:right w:val="none" w:sz="0" w:space="0" w:color="auto"/>
      </w:divBdr>
      <w:divsChild>
        <w:div w:id="2146388949">
          <w:marLeft w:val="0"/>
          <w:marRight w:val="0"/>
          <w:marTop w:val="0"/>
          <w:marBottom w:val="0"/>
          <w:divBdr>
            <w:top w:val="none" w:sz="0" w:space="0" w:color="auto"/>
            <w:left w:val="none" w:sz="0" w:space="0" w:color="auto"/>
            <w:bottom w:val="none" w:sz="0" w:space="0" w:color="auto"/>
            <w:right w:val="none" w:sz="0" w:space="0" w:color="auto"/>
          </w:divBdr>
          <w:divsChild>
            <w:div w:id="1202745842">
              <w:marLeft w:val="0"/>
              <w:marRight w:val="0"/>
              <w:marTop w:val="0"/>
              <w:marBottom w:val="0"/>
              <w:divBdr>
                <w:top w:val="none" w:sz="0" w:space="0" w:color="auto"/>
                <w:left w:val="none" w:sz="0" w:space="0" w:color="auto"/>
                <w:bottom w:val="none" w:sz="0" w:space="0" w:color="auto"/>
                <w:right w:val="none" w:sz="0" w:space="0" w:color="auto"/>
              </w:divBdr>
              <w:divsChild>
                <w:div w:id="213545367">
                  <w:marLeft w:val="0"/>
                  <w:marRight w:val="0"/>
                  <w:marTop w:val="0"/>
                  <w:marBottom w:val="0"/>
                  <w:divBdr>
                    <w:top w:val="none" w:sz="0" w:space="0" w:color="auto"/>
                    <w:left w:val="none" w:sz="0" w:space="0" w:color="auto"/>
                    <w:bottom w:val="none" w:sz="0" w:space="0" w:color="auto"/>
                    <w:right w:val="none" w:sz="0" w:space="0" w:color="auto"/>
                  </w:divBdr>
                  <w:divsChild>
                    <w:div w:id="1354915824">
                      <w:marLeft w:val="0"/>
                      <w:marRight w:val="0"/>
                      <w:marTop w:val="0"/>
                      <w:marBottom w:val="0"/>
                      <w:divBdr>
                        <w:top w:val="none" w:sz="0" w:space="0" w:color="auto"/>
                        <w:left w:val="none" w:sz="0" w:space="0" w:color="auto"/>
                        <w:bottom w:val="none" w:sz="0" w:space="0" w:color="auto"/>
                        <w:right w:val="none" w:sz="0" w:space="0" w:color="auto"/>
                      </w:divBdr>
                      <w:divsChild>
                        <w:div w:id="154031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0491502">
      <w:bodyDiv w:val="1"/>
      <w:marLeft w:val="0"/>
      <w:marRight w:val="0"/>
      <w:marTop w:val="0"/>
      <w:marBottom w:val="0"/>
      <w:divBdr>
        <w:top w:val="none" w:sz="0" w:space="0" w:color="auto"/>
        <w:left w:val="none" w:sz="0" w:space="0" w:color="auto"/>
        <w:bottom w:val="none" w:sz="0" w:space="0" w:color="auto"/>
        <w:right w:val="none" w:sz="0" w:space="0" w:color="auto"/>
      </w:divBdr>
    </w:div>
    <w:div w:id="1371417244">
      <w:bodyDiv w:val="1"/>
      <w:marLeft w:val="0"/>
      <w:marRight w:val="0"/>
      <w:marTop w:val="0"/>
      <w:marBottom w:val="0"/>
      <w:divBdr>
        <w:top w:val="none" w:sz="0" w:space="0" w:color="auto"/>
        <w:left w:val="none" w:sz="0" w:space="0" w:color="auto"/>
        <w:bottom w:val="none" w:sz="0" w:space="0" w:color="auto"/>
        <w:right w:val="none" w:sz="0" w:space="0" w:color="auto"/>
      </w:divBdr>
    </w:div>
    <w:div w:id="1371807119">
      <w:bodyDiv w:val="1"/>
      <w:marLeft w:val="0"/>
      <w:marRight w:val="0"/>
      <w:marTop w:val="0"/>
      <w:marBottom w:val="0"/>
      <w:divBdr>
        <w:top w:val="none" w:sz="0" w:space="0" w:color="auto"/>
        <w:left w:val="none" w:sz="0" w:space="0" w:color="auto"/>
        <w:bottom w:val="none" w:sz="0" w:space="0" w:color="auto"/>
        <w:right w:val="none" w:sz="0" w:space="0" w:color="auto"/>
      </w:divBdr>
    </w:div>
    <w:div w:id="1372195157">
      <w:bodyDiv w:val="1"/>
      <w:marLeft w:val="0"/>
      <w:marRight w:val="0"/>
      <w:marTop w:val="0"/>
      <w:marBottom w:val="0"/>
      <w:divBdr>
        <w:top w:val="none" w:sz="0" w:space="0" w:color="auto"/>
        <w:left w:val="none" w:sz="0" w:space="0" w:color="auto"/>
        <w:bottom w:val="none" w:sz="0" w:space="0" w:color="auto"/>
        <w:right w:val="none" w:sz="0" w:space="0" w:color="auto"/>
      </w:divBdr>
    </w:div>
    <w:div w:id="1372530872">
      <w:bodyDiv w:val="1"/>
      <w:marLeft w:val="0"/>
      <w:marRight w:val="0"/>
      <w:marTop w:val="0"/>
      <w:marBottom w:val="0"/>
      <w:divBdr>
        <w:top w:val="none" w:sz="0" w:space="0" w:color="auto"/>
        <w:left w:val="none" w:sz="0" w:space="0" w:color="auto"/>
        <w:bottom w:val="none" w:sz="0" w:space="0" w:color="auto"/>
        <w:right w:val="none" w:sz="0" w:space="0" w:color="auto"/>
      </w:divBdr>
      <w:divsChild>
        <w:div w:id="1274093145">
          <w:marLeft w:val="0"/>
          <w:marRight w:val="0"/>
          <w:marTop w:val="0"/>
          <w:marBottom w:val="0"/>
          <w:divBdr>
            <w:top w:val="none" w:sz="0" w:space="0" w:color="auto"/>
            <w:left w:val="none" w:sz="0" w:space="0" w:color="auto"/>
            <w:bottom w:val="none" w:sz="0" w:space="0" w:color="auto"/>
            <w:right w:val="none" w:sz="0" w:space="0" w:color="auto"/>
          </w:divBdr>
          <w:divsChild>
            <w:div w:id="450591151">
              <w:marLeft w:val="0"/>
              <w:marRight w:val="0"/>
              <w:marTop w:val="0"/>
              <w:marBottom w:val="0"/>
              <w:divBdr>
                <w:top w:val="none" w:sz="0" w:space="0" w:color="auto"/>
                <w:left w:val="none" w:sz="0" w:space="0" w:color="auto"/>
                <w:bottom w:val="none" w:sz="0" w:space="0" w:color="auto"/>
                <w:right w:val="none" w:sz="0" w:space="0" w:color="auto"/>
              </w:divBdr>
              <w:divsChild>
                <w:div w:id="1308702811">
                  <w:marLeft w:val="0"/>
                  <w:marRight w:val="0"/>
                  <w:marTop w:val="0"/>
                  <w:marBottom w:val="0"/>
                  <w:divBdr>
                    <w:top w:val="none" w:sz="0" w:space="0" w:color="auto"/>
                    <w:left w:val="none" w:sz="0" w:space="0" w:color="auto"/>
                    <w:bottom w:val="none" w:sz="0" w:space="0" w:color="auto"/>
                    <w:right w:val="none" w:sz="0" w:space="0" w:color="auto"/>
                  </w:divBdr>
                  <w:divsChild>
                    <w:div w:id="96604276">
                      <w:marLeft w:val="0"/>
                      <w:marRight w:val="0"/>
                      <w:marTop w:val="0"/>
                      <w:marBottom w:val="0"/>
                      <w:divBdr>
                        <w:top w:val="none" w:sz="0" w:space="0" w:color="auto"/>
                        <w:left w:val="none" w:sz="0" w:space="0" w:color="auto"/>
                        <w:bottom w:val="none" w:sz="0" w:space="0" w:color="auto"/>
                        <w:right w:val="none" w:sz="0" w:space="0" w:color="auto"/>
                      </w:divBdr>
                      <w:divsChild>
                        <w:div w:id="42604654">
                          <w:marLeft w:val="0"/>
                          <w:marRight w:val="0"/>
                          <w:marTop w:val="0"/>
                          <w:marBottom w:val="0"/>
                          <w:divBdr>
                            <w:top w:val="none" w:sz="0" w:space="0" w:color="auto"/>
                            <w:left w:val="none" w:sz="0" w:space="0" w:color="auto"/>
                            <w:bottom w:val="none" w:sz="0" w:space="0" w:color="auto"/>
                            <w:right w:val="none" w:sz="0" w:space="0" w:color="auto"/>
                          </w:divBdr>
                        </w:div>
                        <w:div w:id="10443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2611558">
      <w:bodyDiv w:val="1"/>
      <w:marLeft w:val="0"/>
      <w:marRight w:val="0"/>
      <w:marTop w:val="0"/>
      <w:marBottom w:val="0"/>
      <w:divBdr>
        <w:top w:val="none" w:sz="0" w:space="0" w:color="auto"/>
        <w:left w:val="none" w:sz="0" w:space="0" w:color="auto"/>
        <w:bottom w:val="none" w:sz="0" w:space="0" w:color="auto"/>
        <w:right w:val="none" w:sz="0" w:space="0" w:color="auto"/>
      </w:divBdr>
    </w:div>
    <w:div w:id="1372876483">
      <w:bodyDiv w:val="1"/>
      <w:marLeft w:val="0"/>
      <w:marRight w:val="0"/>
      <w:marTop w:val="0"/>
      <w:marBottom w:val="0"/>
      <w:divBdr>
        <w:top w:val="none" w:sz="0" w:space="0" w:color="auto"/>
        <w:left w:val="none" w:sz="0" w:space="0" w:color="auto"/>
        <w:bottom w:val="none" w:sz="0" w:space="0" w:color="auto"/>
        <w:right w:val="none" w:sz="0" w:space="0" w:color="auto"/>
      </w:divBdr>
    </w:div>
    <w:div w:id="1373384518">
      <w:bodyDiv w:val="1"/>
      <w:marLeft w:val="0"/>
      <w:marRight w:val="0"/>
      <w:marTop w:val="0"/>
      <w:marBottom w:val="0"/>
      <w:divBdr>
        <w:top w:val="none" w:sz="0" w:space="0" w:color="auto"/>
        <w:left w:val="none" w:sz="0" w:space="0" w:color="auto"/>
        <w:bottom w:val="none" w:sz="0" w:space="0" w:color="auto"/>
        <w:right w:val="none" w:sz="0" w:space="0" w:color="auto"/>
      </w:divBdr>
      <w:divsChild>
        <w:div w:id="401947462">
          <w:marLeft w:val="0"/>
          <w:marRight w:val="0"/>
          <w:marTop w:val="0"/>
          <w:marBottom w:val="0"/>
          <w:divBdr>
            <w:top w:val="none" w:sz="0" w:space="0" w:color="auto"/>
            <w:left w:val="none" w:sz="0" w:space="0" w:color="auto"/>
            <w:bottom w:val="none" w:sz="0" w:space="0" w:color="auto"/>
            <w:right w:val="none" w:sz="0" w:space="0" w:color="auto"/>
          </w:divBdr>
          <w:divsChild>
            <w:div w:id="833494315">
              <w:marLeft w:val="0"/>
              <w:marRight w:val="0"/>
              <w:marTop w:val="0"/>
              <w:marBottom w:val="0"/>
              <w:divBdr>
                <w:top w:val="none" w:sz="0" w:space="0" w:color="auto"/>
                <w:left w:val="none" w:sz="0" w:space="0" w:color="auto"/>
                <w:bottom w:val="none" w:sz="0" w:space="0" w:color="auto"/>
                <w:right w:val="none" w:sz="0" w:space="0" w:color="auto"/>
              </w:divBdr>
              <w:divsChild>
                <w:div w:id="505444645">
                  <w:marLeft w:val="0"/>
                  <w:marRight w:val="0"/>
                  <w:marTop w:val="0"/>
                  <w:marBottom w:val="0"/>
                  <w:divBdr>
                    <w:top w:val="none" w:sz="0" w:space="0" w:color="auto"/>
                    <w:left w:val="none" w:sz="0" w:space="0" w:color="auto"/>
                    <w:bottom w:val="none" w:sz="0" w:space="0" w:color="auto"/>
                    <w:right w:val="none" w:sz="0" w:space="0" w:color="auto"/>
                  </w:divBdr>
                  <w:divsChild>
                    <w:div w:id="1669334013">
                      <w:marLeft w:val="0"/>
                      <w:marRight w:val="0"/>
                      <w:marTop w:val="0"/>
                      <w:marBottom w:val="0"/>
                      <w:divBdr>
                        <w:top w:val="none" w:sz="0" w:space="0" w:color="auto"/>
                        <w:left w:val="none" w:sz="0" w:space="0" w:color="auto"/>
                        <w:bottom w:val="none" w:sz="0" w:space="0" w:color="auto"/>
                        <w:right w:val="none" w:sz="0" w:space="0" w:color="auto"/>
                      </w:divBdr>
                    </w:div>
                    <w:div w:id="2038457136">
                      <w:marLeft w:val="0"/>
                      <w:marRight w:val="0"/>
                      <w:marTop w:val="0"/>
                      <w:marBottom w:val="0"/>
                      <w:divBdr>
                        <w:top w:val="none" w:sz="0" w:space="0" w:color="auto"/>
                        <w:left w:val="none" w:sz="0" w:space="0" w:color="auto"/>
                        <w:bottom w:val="none" w:sz="0" w:space="0" w:color="auto"/>
                        <w:right w:val="none" w:sz="0" w:space="0" w:color="auto"/>
                      </w:divBdr>
                    </w:div>
                    <w:div w:id="1257864973">
                      <w:marLeft w:val="0"/>
                      <w:marRight w:val="0"/>
                      <w:marTop w:val="0"/>
                      <w:marBottom w:val="0"/>
                      <w:divBdr>
                        <w:top w:val="none" w:sz="0" w:space="0" w:color="auto"/>
                        <w:left w:val="none" w:sz="0" w:space="0" w:color="auto"/>
                        <w:bottom w:val="none" w:sz="0" w:space="0" w:color="auto"/>
                        <w:right w:val="none" w:sz="0" w:space="0" w:color="auto"/>
                      </w:divBdr>
                    </w:div>
                    <w:div w:id="1060785507">
                      <w:marLeft w:val="0"/>
                      <w:marRight w:val="0"/>
                      <w:marTop w:val="0"/>
                      <w:marBottom w:val="0"/>
                      <w:divBdr>
                        <w:top w:val="none" w:sz="0" w:space="0" w:color="auto"/>
                        <w:left w:val="none" w:sz="0" w:space="0" w:color="auto"/>
                        <w:bottom w:val="none" w:sz="0" w:space="0" w:color="auto"/>
                        <w:right w:val="none" w:sz="0" w:space="0" w:color="auto"/>
                      </w:divBdr>
                    </w:div>
                    <w:div w:id="1662002307">
                      <w:marLeft w:val="0"/>
                      <w:marRight w:val="0"/>
                      <w:marTop w:val="0"/>
                      <w:marBottom w:val="0"/>
                      <w:divBdr>
                        <w:top w:val="none" w:sz="0" w:space="0" w:color="auto"/>
                        <w:left w:val="none" w:sz="0" w:space="0" w:color="auto"/>
                        <w:bottom w:val="none" w:sz="0" w:space="0" w:color="auto"/>
                        <w:right w:val="none" w:sz="0" w:space="0" w:color="auto"/>
                      </w:divBdr>
                    </w:div>
                    <w:div w:id="1192495226">
                      <w:marLeft w:val="0"/>
                      <w:marRight w:val="0"/>
                      <w:marTop w:val="0"/>
                      <w:marBottom w:val="0"/>
                      <w:divBdr>
                        <w:top w:val="none" w:sz="0" w:space="0" w:color="auto"/>
                        <w:left w:val="none" w:sz="0" w:space="0" w:color="auto"/>
                        <w:bottom w:val="none" w:sz="0" w:space="0" w:color="auto"/>
                        <w:right w:val="none" w:sz="0" w:space="0" w:color="auto"/>
                      </w:divBdr>
                    </w:div>
                    <w:div w:id="11953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769872">
      <w:bodyDiv w:val="1"/>
      <w:marLeft w:val="0"/>
      <w:marRight w:val="0"/>
      <w:marTop w:val="0"/>
      <w:marBottom w:val="0"/>
      <w:divBdr>
        <w:top w:val="none" w:sz="0" w:space="0" w:color="auto"/>
        <w:left w:val="none" w:sz="0" w:space="0" w:color="auto"/>
        <w:bottom w:val="none" w:sz="0" w:space="0" w:color="auto"/>
        <w:right w:val="none" w:sz="0" w:space="0" w:color="auto"/>
      </w:divBdr>
    </w:div>
    <w:div w:id="1376082788">
      <w:bodyDiv w:val="1"/>
      <w:marLeft w:val="0"/>
      <w:marRight w:val="0"/>
      <w:marTop w:val="0"/>
      <w:marBottom w:val="0"/>
      <w:divBdr>
        <w:top w:val="none" w:sz="0" w:space="0" w:color="auto"/>
        <w:left w:val="none" w:sz="0" w:space="0" w:color="auto"/>
        <w:bottom w:val="none" w:sz="0" w:space="0" w:color="auto"/>
        <w:right w:val="none" w:sz="0" w:space="0" w:color="auto"/>
      </w:divBdr>
    </w:div>
    <w:div w:id="1376197978">
      <w:bodyDiv w:val="1"/>
      <w:marLeft w:val="0"/>
      <w:marRight w:val="0"/>
      <w:marTop w:val="0"/>
      <w:marBottom w:val="0"/>
      <w:divBdr>
        <w:top w:val="none" w:sz="0" w:space="0" w:color="auto"/>
        <w:left w:val="none" w:sz="0" w:space="0" w:color="auto"/>
        <w:bottom w:val="none" w:sz="0" w:space="0" w:color="auto"/>
        <w:right w:val="none" w:sz="0" w:space="0" w:color="auto"/>
      </w:divBdr>
    </w:div>
    <w:div w:id="1376615293">
      <w:bodyDiv w:val="1"/>
      <w:marLeft w:val="0"/>
      <w:marRight w:val="0"/>
      <w:marTop w:val="0"/>
      <w:marBottom w:val="0"/>
      <w:divBdr>
        <w:top w:val="none" w:sz="0" w:space="0" w:color="auto"/>
        <w:left w:val="none" w:sz="0" w:space="0" w:color="auto"/>
        <w:bottom w:val="none" w:sz="0" w:space="0" w:color="auto"/>
        <w:right w:val="none" w:sz="0" w:space="0" w:color="auto"/>
      </w:divBdr>
    </w:div>
    <w:div w:id="1377000456">
      <w:bodyDiv w:val="1"/>
      <w:marLeft w:val="0"/>
      <w:marRight w:val="0"/>
      <w:marTop w:val="0"/>
      <w:marBottom w:val="0"/>
      <w:divBdr>
        <w:top w:val="none" w:sz="0" w:space="0" w:color="auto"/>
        <w:left w:val="none" w:sz="0" w:space="0" w:color="auto"/>
        <w:bottom w:val="none" w:sz="0" w:space="0" w:color="auto"/>
        <w:right w:val="none" w:sz="0" w:space="0" w:color="auto"/>
      </w:divBdr>
      <w:divsChild>
        <w:div w:id="1232540668">
          <w:marLeft w:val="0"/>
          <w:marRight w:val="0"/>
          <w:marTop w:val="0"/>
          <w:marBottom w:val="0"/>
          <w:divBdr>
            <w:top w:val="none" w:sz="0" w:space="0" w:color="auto"/>
            <w:left w:val="none" w:sz="0" w:space="0" w:color="auto"/>
            <w:bottom w:val="none" w:sz="0" w:space="0" w:color="auto"/>
            <w:right w:val="none" w:sz="0" w:space="0" w:color="auto"/>
          </w:divBdr>
          <w:divsChild>
            <w:div w:id="981927925">
              <w:marLeft w:val="0"/>
              <w:marRight w:val="0"/>
              <w:marTop w:val="0"/>
              <w:marBottom w:val="0"/>
              <w:divBdr>
                <w:top w:val="none" w:sz="0" w:space="0" w:color="auto"/>
                <w:left w:val="none" w:sz="0" w:space="0" w:color="auto"/>
                <w:bottom w:val="none" w:sz="0" w:space="0" w:color="auto"/>
                <w:right w:val="none" w:sz="0" w:space="0" w:color="auto"/>
              </w:divBdr>
              <w:divsChild>
                <w:div w:id="1713186170">
                  <w:marLeft w:val="0"/>
                  <w:marRight w:val="0"/>
                  <w:marTop w:val="0"/>
                  <w:marBottom w:val="0"/>
                  <w:divBdr>
                    <w:top w:val="none" w:sz="0" w:space="0" w:color="auto"/>
                    <w:left w:val="none" w:sz="0" w:space="0" w:color="auto"/>
                    <w:bottom w:val="none" w:sz="0" w:space="0" w:color="auto"/>
                    <w:right w:val="none" w:sz="0" w:space="0" w:color="auto"/>
                  </w:divBdr>
                  <w:divsChild>
                    <w:div w:id="1045106654">
                      <w:marLeft w:val="0"/>
                      <w:marRight w:val="0"/>
                      <w:marTop w:val="0"/>
                      <w:marBottom w:val="0"/>
                      <w:divBdr>
                        <w:top w:val="none" w:sz="0" w:space="0" w:color="auto"/>
                        <w:left w:val="none" w:sz="0" w:space="0" w:color="auto"/>
                        <w:bottom w:val="none" w:sz="0" w:space="0" w:color="auto"/>
                        <w:right w:val="none" w:sz="0" w:space="0" w:color="auto"/>
                      </w:divBdr>
                    </w:div>
                    <w:div w:id="1102578762">
                      <w:marLeft w:val="0"/>
                      <w:marRight w:val="0"/>
                      <w:marTop w:val="0"/>
                      <w:marBottom w:val="0"/>
                      <w:divBdr>
                        <w:top w:val="none" w:sz="0" w:space="0" w:color="auto"/>
                        <w:left w:val="none" w:sz="0" w:space="0" w:color="auto"/>
                        <w:bottom w:val="none" w:sz="0" w:space="0" w:color="auto"/>
                        <w:right w:val="none" w:sz="0" w:space="0" w:color="auto"/>
                      </w:divBdr>
                    </w:div>
                    <w:div w:id="351498923">
                      <w:marLeft w:val="0"/>
                      <w:marRight w:val="0"/>
                      <w:marTop w:val="0"/>
                      <w:marBottom w:val="0"/>
                      <w:divBdr>
                        <w:top w:val="none" w:sz="0" w:space="0" w:color="auto"/>
                        <w:left w:val="none" w:sz="0" w:space="0" w:color="auto"/>
                        <w:bottom w:val="none" w:sz="0" w:space="0" w:color="auto"/>
                        <w:right w:val="none" w:sz="0" w:space="0" w:color="auto"/>
                      </w:divBdr>
                    </w:div>
                    <w:div w:id="1109853250">
                      <w:marLeft w:val="0"/>
                      <w:marRight w:val="0"/>
                      <w:marTop w:val="0"/>
                      <w:marBottom w:val="0"/>
                      <w:divBdr>
                        <w:top w:val="none" w:sz="0" w:space="0" w:color="auto"/>
                        <w:left w:val="none" w:sz="0" w:space="0" w:color="auto"/>
                        <w:bottom w:val="none" w:sz="0" w:space="0" w:color="auto"/>
                        <w:right w:val="none" w:sz="0" w:space="0" w:color="auto"/>
                      </w:divBdr>
                    </w:div>
                    <w:div w:id="163548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88007">
      <w:bodyDiv w:val="1"/>
      <w:marLeft w:val="0"/>
      <w:marRight w:val="0"/>
      <w:marTop w:val="0"/>
      <w:marBottom w:val="0"/>
      <w:divBdr>
        <w:top w:val="none" w:sz="0" w:space="0" w:color="auto"/>
        <w:left w:val="none" w:sz="0" w:space="0" w:color="auto"/>
        <w:bottom w:val="none" w:sz="0" w:space="0" w:color="auto"/>
        <w:right w:val="none" w:sz="0" w:space="0" w:color="auto"/>
      </w:divBdr>
    </w:div>
    <w:div w:id="1377923135">
      <w:bodyDiv w:val="1"/>
      <w:marLeft w:val="0"/>
      <w:marRight w:val="0"/>
      <w:marTop w:val="0"/>
      <w:marBottom w:val="0"/>
      <w:divBdr>
        <w:top w:val="none" w:sz="0" w:space="0" w:color="auto"/>
        <w:left w:val="none" w:sz="0" w:space="0" w:color="auto"/>
        <w:bottom w:val="none" w:sz="0" w:space="0" w:color="auto"/>
        <w:right w:val="none" w:sz="0" w:space="0" w:color="auto"/>
      </w:divBdr>
    </w:div>
    <w:div w:id="1378316248">
      <w:bodyDiv w:val="1"/>
      <w:marLeft w:val="0"/>
      <w:marRight w:val="0"/>
      <w:marTop w:val="0"/>
      <w:marBottom w:val="0"/>
      <w:divBdr>
        <w:top w:val="none" w:sz="0" w:space="0" w:color="auto"/>
        <w:left w:val="none" w:sz="0" w:space="0" w:color="auto"/>
        <w:bottom w:val="none" w:sz="0" w:space="0" w:color="auto"/>
        <w:right w:val="none" w:sz="0" w:space="0" w:color="auto"/>
      </w:divBdr>
    </w:div>
    <w:div w:id="1378705883">
      <w:bodyDiv w:val="1"/>
      <w:marLeft w:val="0"/>
      <w:marRight w:val="0"/>
      <w:marTop w:val="0"/>
      <w:marBottom w:val="0"/>
      <w:divBdr>
        <w:top w:val="none" w:sz="0" w:space="0" w:color="auto"/>
        <w:left w:val="none" w:sz="0" w:space="0" w:color="auto"/>
        <w:bottom w:val="none" w:sz="0" w:space="0" w:color="auto"/>
        <w:right w:val="none" w:sz="0" w:space="0" w:color="auto"/>
      </w:divBdr>
    </w:div>
    <w:div w:id="1378972768">
      <w:bodyDiv w:val="1"/>
      <w:marLeft w:val="0"/>
      <w:marRight w:val="0"/>
      <w:marTop w:val="0"/>
      <w:marBottom w:val="0"/>
      <w:divBdr>
        <w:top w:val="none" w:sz="0" w:space="0" w:color="auto"/>
        <w:left w:val="none" w:sz="0" w:space="0" w:color="auto"/>
        <w:bottom w:val="none" w:sz="0" w:space="0" w:color="auto"/>
        <w:right w:val="none" w:sz="0" w:space="0" w:color="auto"/>
      </w:divBdr>
    </w:div>
    <w:div w:id="1379547904">
      <w:bodyDiv w:val="1"/>
      <w:marLeft w:val="0"/>
      <w:marRight w:val="0"/>
      <w:marTop w:val="0"/>
      <w:marBottom w:val="0"/>
      <w:divBdr>
        <w:top w:val="none" w:sz="0" w:space="0" w:color="auto"/>
        <w:left w:val="none" w:sz="0" w:space="0" w:color="auto"/>
        <w:bottom w:val="none" w:sz="0" w:space="0" w:color="auto"/>
        <w:right w:val="none" w:sz="0" w:space="0" w:color="auto"/>
      </w:divBdr>
    </w:div>
    <w:div w:id="1380207784">
      <w:bodyDiv w:val="1"/>
      <w:marLeft w:val="0"/>
      <w:marRight w:val="0"/>
      <w:marTop w:val="0"/>
      <w:marBottom w:val="0"/>
      <w:divBdr>
        <w:top w:val="none" w:sz="0" w:space="0" w:color="auto"/>
        <w:left w:val="none" w:sz="0" w:space="0" w:color="auto"/>
        <w:bottom w:val="none" w:sz="0" w:space="0" w:color="auto"/>
        <w:right w:val="none" w:sz="0" w:space="0" w:color="auto"/>
      </w:divBdr>
    </w:div>
    <w:div w:id="1380741696">
      <w:bodyDiv w:val="1"/>
      <w:marLeft w:val="0"/>
      <w:marRight w:val="0"/>
      <w:marTop w:val="0"/>
      <w:marBottom w:val="0"/>
      <w:divBdr>
        <w:top w:val="none" w:sz="0" w:space="0" w:color="auto"/>
        <w:left w:val="none" w:sz="0" w:space="0" w:color="auto"/>
        <w:bottom w:val="none" w:sz="0" w:space="0" w:color="auto"/>
        <w:right w:val="none" w:sz="0" w:space="0" w:color="auto"/>
      </w:divBdr>
      <w:divsChild>
        <w:div w:id="222831424">
          <w:marLeft w:val="0"/>
          <w:marRight w:val="0"/>
          <w:marTop w:val="0"/>
          <w:marBottom w:val="0"/>
          <w:divBdr>
            <w:top w:val="none" w:sz="0" w:space="0" w:color="auto"/>
            <w:left w:val="none" w:sz="0" w:space="0" w:color="auto"/>
            <w:bottom w:val="none" w:sz="0" w:space="0" w:color="auto"/>
            <w:right w:val="none" w:sz="0" w:space="0" w:color="auto"/>
          </w:divBdr>
          <w:divsChild>
            <w:div w:id="9919648">
              <w:marLeft w:val="0"/>
              <w:marRight w:val="0"/>
              <w:marTop w:val="0"/>
              <w:marBottom w:val="0"/>
              <w:divBdr>
                <w:top w:val="none" w:sz="0" w:space="0" w:color="auto"/>
                <w:left w:val="none" w:sz="0" w:space="0" w:color="auto"/>
                <w:bottom w:val="none" w:sz="0" w:space="0" w:color="auto"/>
                <w:right w:val="none" w:sz="0" w:space="0" w:color="auto"/>
              </w:divBdr>
              <w:divsChild>
                <w:div w:id="1494376595">
                  <w:marLeft w:val="0"/>
                  <w:marRight w:val="0"/>
                  <w:marTop w:val="0"/>
                  <w:marBottom w:val="0"/>
                  <w:divBdr>
                    <w:top w:val="none" w:sz="0" w:space="0" w:color="auto"/>
                    <w:left w:val="none" w:sz="0" w:space="0" w:color="auto"/>
                    <w:bottom w:val="none" w:sz="0" w:space="0" w:color="auto"/>
                    <w:right w:val="none" w:sz="0" w:space="0" w:color="auto"/>
                  </w:divBdr>
                  <w:divsChild>
                    <w:div w:id="1965036970">
                      <w:marLeft w:val="0"/>
                      <w:marRight w:val="0"/>
                      <w:marTop w:val="0"/>
                      <w:marBottom w:val="0"/>
                      <w:divBdr>
                        <w:top w:val="none" w:sz="0" w:space="0" w:color="auto"/>
                        <w:left w:val="none" w:sz="0" w:space="0" w:color="auto"/>
                        <w:bottom w:val="none" w:sz="0" w:space="0" w:color="auto"/>
                        <w:right w:val="none" w:sz="0" w:space="0" w:color="auto"/>
                      </w:divBdr>
                    </w:div>
                    <w:div w:id="722406122">
                      <w:marLeft w:val="0"/>
                      <w:marRight w:val="0"/>
                      <w:marTop w:val="0"/>
                      <w:marBottom w:val="0"/>
                      <w:divBdr>
                        <w:top w:val="none" w:sz="0" w:space="0" w:color="auto"/>
                        <w:left w:val="none" w:sz="0" w:space="0" w:color="auto"/>
                        <w:bottom w:val="none" w:sz="0" w:space="0" w:color="auto"/>
                        <w:right w:val="none" w:sz="0" w:space="0" w:color="auto"/>
                      </w:divBdr>
                    </w:div>
                    <w:div w:id="1160582791">
                      <w:marLeft w:val="0"/>
                      <w:marRight w:val="0"/>
                      <w:marTop w:val="0"/>
                      <w:marBottom w:val="0"/>
                      <w:divBdr>
                        <w:top w:val="none" w:sz="0" w:space="0" w:color="auto"/>
                        <w:left w:val="none" w:sz="0" w:space="0" w:color="auto"/>
                        <w:bottom w:val="none" w:sz="0" w:space="0" w:color="auto"/>
                        <w:right w:val="none" w:sz="0" w:space="0" w:color="auto"/>
                      </w:divBdr>
                    </w:div>
                    <w:div w:id="954480264">
                      <w:marLeft w:val="0"/>
                      <w:marRight w:val="0"/>
                      <w:marTop w:val="0"/>
                      <w:marBottom w:val="0"/>
                      <w:divBdr>
                        <w:top w:val="none" w:sz="0" w:space="0" w:color="auto"/>
                        <w:left w:val="none" w:sz="0" w:space="0" w:color="auto"/>
                        <w:bottom w:val="none" w:sz="0" w:space="0" w:color="auto"/>
                        <w:right w:val="none" w:sz="0" w:space="0" w:color="auto"/>
                      </w:divBdr>
                    </w:div>
                    <w:div w:id="337772955">
                      <w:marLeft w:val="0"/>
                      <w:marRight w:val="0"/>
                      <w:marTop w:val="0"/>
                      <w:marBottom w:val="0"/>
                      <w:divBdr>
                        <w:top w:val="none" w:sz="0" w:space="0" w:color="auto"/>
                        <w:left w:val="none" w:sz="0" w:space="0" w:color="auto"/>
                        <w:bottom w:val="none" w:sz="0" w:space="0" w:color="auto"/>
                        <w:right w:val="none" w:sz="0" w:space="0" w:color="auto"/>
                      </w:divBdr>
                    </w:div>
                    <w:div w:id="709914423">
                      <w:marLeft w:val="0"/>
                      <w:marRight w:val="0"/>
                      <w:marTop w:val="0"/>
                      <w:marBottom w:val="0"/>
                      <w:divBdr>
                        <w:top w:val="none" w:sz="0" w:space="0" w:color="auto"/>
                        <w:left w:val="none" w:sz="0" w:space="0" w:color="auto"/>
                        <w:bottom w:val="none" w:sz="0" w:space="0" w:color="auto"/>
                        <w:right w:val="none" w:sz="0" w:space="0" w:color="auto"/>
                      </w:divBdr>
                    </w:div>
                    <w:div w:id="876281904">
                      <w:marLeft w:val="0"/>
                      <w:marRight w:val="0"/>
                      <w:marTop w:val="0"/>
                      <w:marBottom w:val="0"/>
                      <w:divBdr>
                        <w:top w:val="none" w:sz="0" w:space="0" w:color="auto"/>
                        <w:left w:val="none" w:sz="0" w:space="0" w:color="auto"/>
                        <w:bottom w:val="none" w:sz="0" w:space="0" w:color="auto"/>
                        <w:right w:val="none" w:sz="0" w:space="0" w:color="auto"/>
                      </w:divBdr>
                    </w:div>
                    <w:div w:id="12416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173311">
      <w:bodyDiv w:val="1"/>
      <w:marLeft w:val="0"/>
      <w:marRight w:val="0"/>
      <w:marTop w:val="0"/>
      <w:marBottom w:val="0"/>
      <w:divBdr>
        <w:top w:val="none" w:sz="0" w:space="0" w:color="auto"/>
        <w:left w:val="none" w:sz="0" w:space="0" w:color="auto"/>
        <w:bottom w:val="none" w:sz="0" w:space="0" w:color="auto"/>
        <w:right w:val="none" w:sz="0" w:space="0" w:color="auto"/>
      </w:divBdr>
      <w:divsChild>
        <w:div w:id="374234077">
          <w:marLeft w:val="0"/>
          <w:marRight w:val="0"/>
          <w:marTop w:val="0"/>
          <w:marBottom w:val="0"/>
          <w:divBdr>
            <w:top w:val="none" w:sz="0" w:space="0" w:color="auto"/>
            <w:left w:val="none" w:sz="0" w:space="0" w:color="auto"/>
            <w:bottom w:val="none" w:sz="0" w:space="0" w:color="auto"/>
            <w:right w:val="none" w:sz="0" w:space="0" w:color="auto"/>
          </w:divBdr>
        </w:div>
      </w:divsChild>
    </w:div>
    <w:div w:id="1381319535">
      <w:bodyDiv w:val="1"/>
      <w:marLeft w:val="0"/>
      <w:marRight w:val="0"/>
      <w:marTop w:val="0"/>
      <w:marBottom w:val="0"/>
      <w:divBdr>
        <w:top w:val="none" w:sz="0" w:space="0" w:color="auto"/>
        <w:left w:val="none" w:sz="0" w:space="0" w:color="auto"/>
        <w:bottom w:val="none" w:sz="0" w:space="0" w:color="auto"/>
        <w:right w:val="none" w:sz="0" w:space="0" w:color="auto"/>
      </w:divBdr>
    </w:div>
    <w:div w:id="1381588597">
      <w:bodyDiv w:val="1"/>
      <w:marLeft w:val="0"/>
      <w:marRight w:val="0"/>
      <w:marTop w:val="0"/>
      <w:marBottom w:val="0"/>
      <w:divBdr>
        <w:top w:val="none" w:sz="0" w:space="0" w:color="auto"/>
        <w:left w:val="none" w:sz="0" w:space="0" w:color="auto"/>
        <w:bottom w:val="none" w:sz="0" w:space="0" w:color="auto"/>
        <w:right w:val="none" w:sz="0" w:space="0" w:color="auto"/>
      </w:divBdr>
      <w:divsChild>
        <w:div w:id="1374110708">
          <w:marLeft w:val="0"/>
          <w:marRight w:val="0"/>
          <w:marTop w:val="0"/>
          <w:marBottom w:val="0"/>
          <w:divBdr>
            <w:top w:val="none" w:sz="0" w:space="0" w:color="auto"/>
            <w:left w:val="none" w:sz="0" w:space="0" w:color="auto"/>
            <w:bottom w:val="none" w:sz="0" w:space="0" w:color="auto"/>
            <w:right w:val="none" w:sz="0" w:space="0" w:color="auto"/>
          </w:divBdr>
          <w:divsChild>
            <w:div w:id="1636135239">
              <w:marLeft w:val="0"/>
              <w:marRight w:val="0"/>
              <w:marTop w:val="0"/>
              <w:marBottom w:val="0"/>
              <w:divBdr>
                <w:top w:val="none" w:sz="0" w:space="0" w:color="auto"/>
                <w:left w:val="none" w:sz="0" w:space="0" w:color="auto"/>
                <w:bottom w:val="none" w:sz="0" w:space="0" w:color="auto"/>
                <w:right w:val="none" w:sz="0" w:space="0" w:color="auto"/>
              </w:divBdr>
              <w:divsChild>
                <w:div w:id="293370698">
                  <w:marLeft w:val="0"/>
                  <w:marRight w:val="0"/>
                  <w:marTop w:val="0"/>
                  <w:marBottom w:val="0"/>
                  <w:divBdr>
                    <w:top w:val="none" w:sz="0" w:space="0" w:color="auto"/>
                    <w:left w:val="none" w:sz="0" w:space="0" w:color="auto"/>
                    <w:bottom w:val="none" w:sz="0" w:space="0" w:color="auto"/>
                    <w:right w:val="none" w:sz="0" w:space="0" w:color="auto"/>
                  </w:divBdr>
                  <w:divsChild>
                    <w:div w:id="1268388033">
                      <w:marLeft w:val="0"/>
                      <w:marRight w:val="0"/>
                      <w:marTop w:val="0"/>
                      <w:marBottom w:val="0"/>
                      <w:divBdr>
                        <w:top w:val="none" w:sz="0" w:space="0" w:color="auto"/>
                        <w:left w:val="none" w:sz="0" w:space="0" w:color="auto"/>
                        <w:bottom w:val="none" w:sz="0" w:space="0" w:color="auto"/>
                        <w:right w:val="none" w:sz="0" w:space="0" w:color="auto"/>
                      </w:divBdr>
                    </w:div>
                    <w:div w:id="1303847514">
                      <w:marLeft w:val="0"/>
                      <w:marRight w:val="0"/>
                      <w:marTop w:val="0"/>
                      <w:marBottom w:val="0"/>
                      <w:divBdr>
                        <w:top w:val="none" w:sz="0" w:space="0" w:color="auto"/>
                        <w:left w:val="none" w:sz="0" w:space="0" w:color="auto"/>
                        <w:bottom w:val="none" w:sz="0" w:space="0" w:color="auto"/>
                        <w:right w:val="none" w:sz="0" w:space="0" w:color="auto"/>
                      </w:divBdr>
                    </w:div>
                    <w:div w:id="1682389804">
                      <w:marLeft w:val="0"/>
                      <w:marRight w:val="0"/>
                      <w:marTop w:val="0"/>
                      <w:marBottom w:val="0"/>
                      <w:divBdr>
                        <w:top w:val="none" w:sz="0" w:space="0" w:color="auto"/>
                        <w:left w:val="none" w:sz="0" w:space="0" w:color="auto"/>
                        <w:bottom w:val="none" w:sz="0" w:space="0" w:color="auto"/>
                        <w:right w:val="none" w:sz="0" w:space="0" w:color="auto"/>
                      </w:divBdr>
                    </w:div>
                    <w:div w:id="670983783">
                      <w:marLeft w:val="0"/>
                      <w:marRight w:val="0"/>
                      <w:marTop w:val="0"/>
                      <w:marBottom w:val="0"/>
                      <w:divBdr>
                        <w:top w:val="none" w:sz="0" w:space="0" w:color="auto"/>
                        <w:left w:val="none" w:sz="0" w:space="0" w:color="auto"/>
                        <w:bottom w:val="none" w:sz="0" w:space="0" w:color="auto"/>
                        <w:right w:val="none" w:sz="0" w:space="0" w:color="auto"/>
                      </w:divBdr>
                    </w:div>
                    <w:div w:id="810489162">
                      <w:marLeft w:val="0"/>
                      <w:marRight w:val="0"/>
                      <w:marTop w:val="0"/>
                      <w:marBottom w:val="0"/>
                      <w:divBdr>
                        <w:top w:val="none" w:sz="0" w:space="0" w:color="auto"/>
                        <w:left w:val="none" w:sz="0" w:space="0" w:color="auto"/>
                        <w:bottom w:val="none" w:sz="0" w:space="0" w:color="auto"/>
                        <w:right w:val="none" w:sz="0" w:space="0" w:color="auto"/>
                      </w:divBdr>
                    </w:div>
                    <w:div w:id="857042576">
                      <w:marLeft w:val="0"/>
                      <w:marRight w:val="0"/>
                      <w:marTop w:val="0"/>
                      <w:marBottom w:val="0"/>
                      <w:divBdr>
                        <w:top w:val="none" w:sz="0" w:space="0" w:color="auto"/>
                        <w:left w:val="none" w:sz="0" w:space="0" w:color="auto"/>
                        <w:bottom w:val="none" w:sz="0" w:space="0" w:color="auto"/>
                        <w:right w:val="none" w:sz="0" w:space="0" w:color="auto"/>
                      </w:divBdr>
                    </w:div>
                    <w:div w:id="62962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636195">
      <w:bodyDiv w:val="1"/>
      <w:marLeft w:val="0"/>
      <w:marRight w:val="0"/>
      <w:marTop w:val="0"/>
      <w:marBottom w:val="0"/>
      <w:divBdr>
        <w:top w:val="none" w:sz="0" w:space="0" w:color="auto"/>
        <w:left w:val="none" w:sz="0" w:space="0" w:color="auto"/>
        <w:bottom w:val="none" w:sz="0" w:space="0" w:color="auto"/>
        <w:right w:val="none" w:sz="0" w:space="0" w:color="auto"/>
      </w:divBdr>
    </w:div>
    <w:div w:id="1382442324">
      <w:bodyDiv w:val="1"/>
      <w:marLeft w:val="0"/>
      <w:marRight w:val="0"/>
      <w:marTop w:val="0"/>
      <w:marBottom w:val="0"/>
      <w:divBdr>
        <w:top w:val="none" w:sz="0" w:space="0" w:color="auto"/>
        <w:left w:val="none" w:sz="0" w:space="0" w:color="auto"/>
        <w:bottom w:val="none" w:sz="0" w:space="0" w:color="auto"/>
        <w:right w:val="none" w:sz="0" w:space="0" w:color="auto"/>
      </w:divBdr>
    </w:div>
    <w:div w:id="1382706906">
      <w:bodyDiv w:val="1"/>
      <w:marLeft w:val="0"/>
      <w:marRight w:val="0"/>
      <w:marTop w:val="0"/>
      <w:marBottom w:val="0"/>
      <w:divBdr>
        <w:top w:val="none" w:sz="0" w:space="0" w:color="auto"/>
        <w:left w:val="none" w:sz="0" w:space="0" w:color="auto"/>
        <w:bottom w:val="none" w:sz="0" w:space="0" w:color="auto"/>
        <w:right w:val="none" w:sz="0" w:space="0" w:color="auto"/>
      </w:divBdr>
    </w:div>
    <w:div w:id="1383478200">
      <w:bodyDiv w:val="1"/>
      <w:marLeft w:val="0"/>
      <w:marRight w:val="0"/>
      <w:marTop w:val="0"/>
      <w:marBottom w:val="0"/>
      <w:divBdr>
        <w:top w:val="none" w:sz="0" w:space="0" w:color="auto"/>
        <w:left w:val="none" w:sz="0" w:space="0" w:color="auto"/>
        <w:bottom w:val="none" w:sz="0" w:space="0" w:color="auto"/>
        <w:right w:val="none" w:sz="0" w:space="0" w:color="auto"/>
      </w:divBdr>
    </w:div>
    <w:div w:id="1383482876">
      <w:bodyDiv w:val="1"/>
      <w:marLeft w:val="0"/>
      <w:marRight w:val="0"/>
      <w:marTop w:val="0"/>
      <w:marBottom w:val="0"/>
      <w:divBdr>
        <w:top w:val="none" w:sz="0" w:space="0" w:color="auto"/>
        <w:left w:val="none" w:sz="0" w:space="0" w:color="auto"/>
        <w:bottom w:val="none" w:sz="0" w:space="0" w:color="auto"/>
        <w:right w:val="none" w:sz="0" w:space="0" w:color="auto"/>
      </w:divBdr>
    </w:div>
    <w:div w:id="1383553202">
      <w:bodyDiv w:val="1"/>
      <w:marLeft w:val="0"/>
      <w:marRight w:val="0"/>
      <w:marTop w:val="0"/>
      <w:marBottom w:val="0"/>
      <w:divBdr>
        <w:top w:val="none" w:sz="0" w:space="0" w:color="auto"/>
        <w:left w:val="none" w:sz="0" w:space="0" w:color="auto"/>
        <w:bottom w:val="none" w:sz="0" w:space="0" w:color="auto"/>
        <w:right w:val="none" w:sz="0" w:space="0" w:color="auto"/>
      </w:divBdr>
    </w:div>
    <w:div w:id="1384450603">
      <w:bodyDiv w:val="1"/>
      <w:marLeft w:val="0"/>
      <w:marRight w:val="0"/>
      <w:marTop w:val="0"/>
      <w:marBottom w:val="0"/>
      <w:divBdr>
        <w:top w:val="none" w:sz="0" w:space="0" w:color="auto"/>
        <w:left w:val="none" w:sz="0" w:space="0" w:color="auto"/>
        <w:bottom w:val="none" w:sz="0" w:space="0" w:color="auto"/>
        <w:right w:val="none" w:sz="0" w:space="0" w:color="auto"/>
      </w:divBdr>
      <w:divsChild>
        <w:div w:id="348609526">
          <w:marLeft w:val="0"/>
          <w:marRight w:val="0"/>
          <w:marTop w:val="0"/>
          <w:marBottom w:val="0"/>
          <w:divBdr>
            <w:top w:val="none" w:sz="0" w:space="0" w:color="auto"/>
            <w:left w:val="none" w:sz="0" w:space="0" w:color="auto"/>
            <w:bottom w:val="none" w:sz="0" w:space="0" w:color="auto"/>
            <w:right w:val="none" w:sz="0" w:space="0" w:color="auto"/>
          </w:divBdr>
          <w:divsChild>
            <w:div w:id="1173108684">
              <w:marLeft w:val="0"/>
              <w:marRight w:val="0"/>
              <w:marTop w:val="0"/>
              <w:marBottom w:val="0"/>
              <w:divBdr>
                <w:top w:val="none" w:sz="0" w:space="0" w:color="auto"/>
                <w:left w:val="none" w:sz="0" w:space="0" w:color="auto"/>
                <w:bottom w:val="none" w:sz="0" w:space="0" w:color="auto"/>
                <w:right w:val="none" w:sz="0" w:space="0" w:color="auto"/>
              </w:divBdr>
              <w:divsChild>
                <w:div w:id="736320664">
                  <w:marLeft w:val="0"/>
                  <w:marRight w:val="0"/>
                  <w:marTop w:val="0"/>
                  <w:marBottom w:val="0"/>
                  <w:divBdr>
                    <w:top w:val="none" w:sz="0" w:space="0" w:color="auto"/>
                    <w:left w:val="none" w:sz="0" w:space="0" w:color="auto"/>
                    <w:bottom w:val="none" w:sz="0" w:space="0" w:color="auto"/>
                    <w:right w:val="none" w:sz="0" w:space="0" w:color="auto"/>
                  </w:divBdr>
                  <w:divsChild>
                    <w:div w:id="508181874">
                      <w:marLeft w:val="0"/>
                      <w:marRight w:val="0"/>
                      <w:marTop w:val="0"/>
                      <w:marBottom w:val="0"/>
                      <w:divBdr>
                        <w:top w:val="none" w:sz="0" w:space="0" w:color="auto"/>
                        <w:left w:val="none" w:sz="0" w:space="0" w:color="auto"/>
                        <w:bottom w:val="none" w:sz="0" w:space="0" w:color="auto"/>
                        <w:right w:val="none" w:sz="0" w:space="0" w:color="auto"/>
                      </w:divBdr>
                    </w:div>
                    <w:div w:id="1386293631">
                      <w:marLeft w:val="0"/>
                      <w:marRight w:val="0"/>
                      <w:marTop w:val="0"/>
                      <w:marBottom w:val="0"/>
                      <w:divBdr>
                        <w:top w:val="none" w:sz="0" w:space="0" w:color="auto"/>
                        <w:left w:val="none" w:sz="0" w:space="0" w:color="auto"/>
                        <w:bottom w:val="none" w:sz="0" w:space="0" w:color="auto"/>
                        <w:right w:val="none" w:sz="0" w:space="0" w:color="auto"/>
                      </w:divBdr>
                    </w:div>
                    <w:div w:id="48502151">
                      <w:marLeft w:val="0"/>
                      <w:marRight w:val="0"/>
                      <w:marTop w:val="0"/>
                      <w:marBottom w:val="0"/>
                      <w:divBdr>
                        <w:top w:val="none" w:sz="0" w:space="0" w:color="auto"/>
                        <w:left w:val="none" w:sz="0" w:space="0" w:color="auto"/>
                        <w:bottom w:val="none" w:sz="0" w:space="0" w:color="auto"/>
                        <w:right w:val="none" w:sz="0" w:space="0" w:color="auto"/>
                      </w:divBdr>
                    </w:div>
                    <w:div w:id="1491940371">
                      <w:marLeft w:val="0"/>
                      <w:marRight w:val="0"/>
                      <w:marTop w:val="0"/>
                      <w:marBottom w:val="0"/>
                      <w:divBdr>
                        <w:top w:val="none" w:sz="0" w:space="0" w:color="auto"/>
                        <w:left w:val="none" w:sz="0" w:space="0" w:color="auto"/>
                        <w:bottom w:val="none" w:sz="0" w:space="0" w:color="auto"/>
                        <w:right w:val="none" w:sz="0" w:space="0" w:color="auto"/>
                      </w:divBdr>
                    </w:div>
                    <w:div w:id="1564484050">
                      <w:marLeft w:val="0"/>
                      <w:marRight w:val="0"/>
                      <w:marTop w:val="0"/>
                      <w:marBottom w:val="0"/>
                      <w:divBdr>
                        <w:top w:val="none" w:sz="0" w:space="0" w:color="auto"/>
                        <w:left w:val="none" w:sz="0" w:space="0" w:color="auto"/>
                        <w:bottom w:val="none" w:sz="0" w:space="0" w:color="auto"/>
                        <w:right w:val="none" w:sz="0" w:space="0" w:color="auto"/>
                      </w:divBdr>
                    </w:div>
                    <w:div w:id="390079934">
                      <w:marLeft w:val="0"/>
                      <w:marRight w:val="0"/>
                      <w:marTop w:val="0"/>
                      <w:marBottom w:val="0"/>
                      <w:divBdr>
                        <w:top w:val="none" w:sz="0" w:space="0" w:color="auto"/>
                        <w:left w:val="none" w:sz="0" w:space="0" w:color="auto"/>
                        <w:bottom w:val="none" w:sz="0" w:space="0" w:color="auto"/>
                        <w:right w:val="none" w:sz="0" w:space="0" w:color="auto"/>
                      </w:divBdr>
                    </w:div>
                    <w:div w:id="2057198068">
                      <w:marLeft w:val="0"/>
                      <w:marRight w:val="0"/>
                      <w:marTop w:val="0"/>
                      <w:marBottom w:val="0"/>
                      <w:divBdr>
                        <w:top w:val="none" w:sz="0" w:space="0" w:color="auto"/>
                        <w:left w:val="none" w:sz="0" w:space="0" w:color="auto"/>
                        <w:bottom w:val="none" w:sz="0" w:space="0" w:color="auto"/>
                        <w:right w:val="none" w:sz="0" w:space="0" w:color="auto"/>
                      </w:divBdr>
                    </w:div>
                    <w:div w:id="330262240">
                      <w:marLeft w:val="0"/>
                      <w:marRight w:val="0"/>
                      <w:marTop w:val="0"/>
                      <w:marBottom w:val="0"/>
                      <w:divBdr>
                        <w:top w:val="none" w:sz="0" w:space="0" w:color="auto"/>
                        <w:left w:val="none" w:sz="0" w:space="0" w:color="auto"/>
                        <w:bottom w:val="none" w:sz="0" w:space="0" w:color="auto"/>
                        <w:right w:val="none" w:sz="0" w:space="0" w:color="auto"/>
                      </w:divBdr>
                    </w:div>
                    <w:div w:id="901527419">
                      <w:marLeft w:val="0"/>
                      <w:marRight w:val="0"/>
                      <w:marTop w:val="0"/>
                      <w:marBottom w:val="0"/>
                      <w:divBdr>
                        <w:top w:val="none" w:sz="0" w:space="0" w:color="auto"/>
                        <w:left w:val="none" w:sz="0" w:space="0" w:color="auto"/>
                        <w:bottom w:val="none" w:sz="0" w:space="0" w:color="auto"/>
                        <w:right w:val="none" w:sz="0" w:space="0" w:color="auto"/>
                      </w:divBdr>
                    </w:div>
                    <w:div w:id="184102406">
                      <w:marLeft w:val="0"/>
                      <w:marRight w:val="0"/>
                      <w:marTop w:val="0"/>
                      <w:marBottom w:val="0"/>
                      <w:divBdr>
                        <w:top w:val="none" w:sz="0" w:space="0" w:color="auto"/>
                        <w:left w:val="none" w:sz="0" w:space="0" w:color="auto"/>
                        <w:bottom w:val="none" w:sz="0" w:space="0" w:color="auto"/>
                        <w:right w:val="none" w:sz="0" w:space="0" w:color="auto"/>
                      </w:divBdr>
                    </w:div>
                    <w:div w:id="1078094595">
                      <w:marLeft w:val="0"/>
                      <w:marRight w:val="0"/>
                      <w:marTop w:val="0"/>
                      <w:marBottom w:val="0"/>
                      <w:divBdr>
                        <w:top w:val="none" w:sz="0" w:space="0" w:color="auto"/>
                        <w:left w:val="none" w:sz="0" w:space="0" w:color="auto"/>
                        <w:bottom w:val="none" w:sz="0" w:space="0" w:color="auto"/>
                        <w:right w:val="none" w:sz="0" w:space="0" w:color="auto"/>
                      </w:divBdr>
                    </w:div>
                    <w:div w:id="1901018075">
                      <w:marLeft w:val="0"/>
                      <w:marRight w:val="0"/>
                      <w:marTop w:val="0"/>
                      <w:marBottom w:val="0"/>
                      <w:divBdr>
                        <w:top w:val="none" w:sz="0" w:space="0" w:color="auto"/>
                        <w:left w:val="none" w:sz="0" w:space="0" w:color="auto"/>
                        <w:bottom w:val="none" w:sz="0" w:space="0" w:color="auto"/>
                        <w:right w:val="none" w:sz="0" w:space="0" w:color="auto"/>
                      </w:divBdr>
                    </w:div>
                    <w:div w:id="168296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865973">
      <w:bodyDiv w:val="1"/>
      <w:marLeft w:val="0"/>
      <w:marRight w:val="0"/>
      <w:marTop w:val="0"/>
      <w:marBottom w:val="0"/>
      <w:divBdr>
        <w:top w:val="none" w:sz="0" w:space="0" w:color="auto"/>
        <w:left w:val="none" w:sz="0" w:space="0" w:color="auto"/>
        <w:bottom w:val="none" w:sz="0" w:space="0" w:color="auto"/>
        <w:right w:val="none" w:sz="0" w:space="0" w:color="auto"/>
      </w:divBdr>
    </w:div>
    <w:div w:id="1386296584">
      <w:bodyDiv w:val="1"/>
      <w:marLeft w:val="0"/>
      <w:marRight w:val="0"/>
      <w:marTop w:val="0"/>
      <w:marBottom w:val="0"/>
      <w:divBdr>
        <w:top w:val="none" w:sz="0" w:space="0" w:color="auto"/>
        <w:left w:val="none" w:sz="0" w:space="0" w:color="auto"/>
        <w:bottom w:val="none" w:sz="0" w:space="0" w:color="auto"/>
        <w:right w:val="none" w:sz="0" w:space="0" w:color="auto"/>
      </w:divBdr>
    </w:div>
    <w:div w:id="1386299472">
      <w:bodyDiv w:val="1"/>
      <w:marLeft w:val="0"/>
      <w:marRight w:val="0"/>
      <w:marTop w:val="0"/>
      <w:marBottom w:val="0"/>
      <w:divBdr>
        <w:top w:val="none" w:sz="0" w:space="0" w:color="auto"/>
        <w:left w:val="none" w:sz="0" w:space="0" w:color="auto"/>
        <w:bottom w:val="none" w:sz="0" w:space="0" w:color="auto"/>
        <w:right w:val="none" w:sz="0" w:space="0" w:color="auto"/>
      </w:divBdr>
    </w:div>
    <w:div w:id="1386491358">
      <w:bodyDiv w:val="1"/>
      <w:marLeft w:val="0"/>
      <w:marRight w:val="0"/>
      <w:marTop w:val="0"/>
      <w:marBottom w:val="0"/>
      <w:divBdr>
        <w:top w:val="none" w:sz="0" w:space="0" w:color="auto"/>
        <w:left w:val="none" w:sz="0" w:space="0" w:color="auto"/>
        <w:bottom w:val="none" w:sz="0" w:space="0" w:color="auto"/>
        <w:right w:val="none" w:sz="0" w:space="0" w:color="auto"/>
      </w:divBdr>
    </w:div>
    <w:div w:id="1386753904">
      <w:bodyDiv w:val="1"/>
      <w:marLeft w:val="0"/>
      <w:marRight w:val="0"/>
      <w:marTop w:val="0"/>
      <w:marBottom w:val="0"/>
      <w:divBdr>
        <w:top w:val="none" w:sz="0" w:space="0" w:color="auto"/>
        <w:left w:val="none" w:sz="0" w:space="0" w:color="auto"/>
        <w:bottom w:val="none" w:sz="0" w:space="0" w:color="auto"/>
        <w:right w:val="none" w:sz="0" w:space="0" w:color="auto"/>
      </w:divBdr>
    </w:div>
    <w:div w:id="1386879595">
      <w:bodyDiv w:val="1"/>
      <w:marLeft w:val="0"/>
      <w:marRight w:val="0"/>
      <w:marTop w:val="0"/>
      <w:marBottom w:val="0"/>
      <w:divBdr>
        <w:top w:val="none" w:sz="0" w:space="0" w:color="auto"/>
        <w:left w:val="none" w:sz="0" w:space="0" w:color="auto"/>
        <w:bottom w:val="none" w:sz="0" w:space="0" w:color="auto"/>
        <w:right w:val="none" w:sz="0" w:space="0" w:color="auto"/>
      </w:divBdr>
      <w:divsChild>
        <w:div w:id="770129800">
          <w:marLeft w:val="0"/>
          <w:marRight w:val="0"/>
          <w:marTop w:val="0"/>
          <w:marBottom w:val="0"/>
          <w:divBdr>
            <w:top w:val="none" w:sz="0" w:space="0" w:color="auto"/>
            <w:left w:val="none" w:sz="0" w:space="0" w:color="auto"/>
            <w:bottom w:val="none" w:sz="0" w:space="0" w:color="auto"/>
            <w:right w:val="none" w:sz="0" w:space="0" w:color="auto"/>
          </w:divBdr>
          <w:divsChild>
            <w:div w:id="183279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46299">
      <w:bodyDiv w:val="1"/>
      <w:marLeft w:val="0"/>
      <w:marRight w:val="0"/>
      <w:marTop w:val="0"/>
      <w:marBottom w:val="0"/>
      <w:divBdr>
        <w:top w:val="none" w:sz="0" w:space="0" w:color="auto"/>
        <w:left w:val="none" w:sz="0" w:space="0" w:color="auto"/>
        <w:bottom w:val="none" w:sz="0" w:space="0" w:color="auto"/>
        <w:right w:val="none" w:sz="0" w:space="0" w:color="auto"/>
      </w:divBdr>
    </w:div>
    <w:div w:id="1388260674">
      <w:bodyDiv w:val="1"/>
      <w:marLeft w:val="0"/>
      <w:marRight w:val="0"/>
      <w:marTop w:val="0"/>
      <w:marBottom w:val="0"/>
      <w:divBdr>
        <w:top w:val="none" w:sz="0" w:space="0" w:color="auto"/>
        <w:left w:val="none" w:sz="0" w:space="0" w:color="auto"/>
        <w:bottom w:val="none" w:sz="0" w:space="0" w:color="auto"/>
        <w:right w:val="none" w:sz="0" w:space="0" w:color="auto"/>
      </w:divBdr>
    </w:div>
    <w:div w:id="1389113268">
      <w:bodyDiv w:val="1"/>
      <w:marLeft w:val="0"/>
      <w:marRight w:val="0"/>
      <w:marTop w:val="0"/>
      <w:marBottom w:val="0"/>
      <w:divBdr>
        <w:top w:val="none" w:sz="0" w:space="0" w:color="auto"/>
        <w:left w:val="none" w:sz="0" w:space="0" w:color="auto"/>
        <w:bottom w:val="none" w:sz="0" w:space="0" w:color="auto"/>
        <w:right w:val="none" w:sz="0" w:space="0" w:color="auto"/>
      </w:divBdr>
      <w:divsChild>
        <w:div w:id="1694958521">
          <w:marLeft w:val="0"/>
          <w:marRight w:val="0"/>
          <w:marTop w:val="0"/>
          <w:marBottom w:val="0"/>
          <w:divBdr>
            <w:top w:val="none" w:sz="0" w:space="0" w:color="auto"/>
            <w:left w:val="none" w:sz="0" w:space="0" w:color="auto"/>
            <w:bottom w:val="none" w:sz="0" w:space="0" w:color="auto"/>
            <w:right w:val="none" w:sz="0" w:space="0" w:color="auto"/>
          </w:divBdr>
          <w:divsChild>
            <w:div w:id="774859933">
              <w:marLeft w:val="0"/>
              <w:marRight w:val="0"/>
              <w:marTop w:val="0"/>
              <w:marBottom w:val="0"/>
              <w:divBdr>
                <w:top w:val="none" w:sz="0" w:space="0" w:color="auto"/>
                <w:left w:val="none" w:sz="0" w:space="0" w:color="auto"/>
                <w:bottom w:val="none" w:sz="0" w:space="0" w:color="auto"/>
                <w:right w:val="none" w:sz="0" w:space="0" w:color="auto"/>
              </w:divBdr>
              <w:divsChild>
                <w:div w:id="925840973">
                  <w:marLeft w:val="0"/>
                  <w:marRight w:val="0"/>
                  <w:marTop w:val="0"/>
                  <w:marBottom w:val="0"/>
                  <w:divBdr>
                    <w:top w:val="none" w:sz="0" w:space="0" w:color="auto"/>
                    <w:left w:val="none" w:sz="0" w:space="0" w:color="auto"/>
                    <w:bottom w:val="none" w:sz="0" w:space="0" w:color="auto"/>
                    <w:right w:val="none" w:sz="0" w:space="0" w:color="auto"/>
                  </w:divBdr>
                  <w:divsChild>
                    <w:div w:id="694309891">
                      <w:marLeft w:val="0"/>
                      <w:marRight w:val="0"/>
                      <w:marTop w:val="0"/>
                      <w:marBottom w:val="0"/>
                      <w:divBdr>
                        <w:top w:val="none" w:sz="0" w:space="0" w:color="auto"/>
                        <w:left w:val="none" w:sz="0" w:space="0" w:color="auto"/>
                        <w:bottom w:val="none" w:sz="0" w:space="0" w:color="auto"/>
                        <w:right w:val="none" w:sz="0" w:space="0" w:color="auto"/>
                      </w:divBdr>
                    </w:div>
                    <w:div w:id="32030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570281">
      <w:bodyDiv w:val="1"/>
      <w:marLeft w:val="0"/>
      <w:marRight w:val="0"/>
      <w:marTop w:val="0"/>
      <w:marBottom w:val="0"/>
      <w:divBdr>
        <w:top w:val="none" w:sz="0" w:space="0" w:color="auto"/>
        <w:left w:val="none" w:sz="0" w:space="0" w:color="auto"/>
        <w:bottom w:val="none" w:sz="0" w:space="0" w:color="auto"/>
        <w:right w:val="none" w:sz="0" w:space="0" w:color="auto"/>
      </w:divBdr>
      <w:divsChild>
        <w:div w:id="852718741">
          <w:marLeft w:val="0"/>
          <w:marRight w:val="0"/>
          <w:marTop w:val="0"/>
          <w:marBottom w:val="0"/>
          <w:divBdr>
            <w:top w:val="none" w:sz="0" w:space="0" w:color="auto"/>
            <w:left w:val="none" w:sz="0" w:space="0" w:color="auto"/>
            <w:bottom w:val="none" w:sz="0" w:space="0" w:color="auto"/>
            <w:right w:val="none" w:sz="0" w:space="0" w:color="auto"/>
          </w:divBdr>
        </w:div>
      </w:divsChild>
    </w:div>
    <w:div w:id="1389844913">
      <w:bodyDiv w:val="1"/>
      <w:marLeft w:val="0"/>
      <w:marRight w:val="0"/>
      <w:marTop w:val="0"/>
      <w:marBottom w:val="0"/>
      <w:divBdr>
        <w:top w:val="none" w:sz="0" w:space="0" w:color="auto"/>
        <w:left w:val="none" w:sz="0" w:space="0" w:color="auto"/>
        <w:bottom w:val="none" w:sz="0" w:space="0" w:color="auto"/>
        <w:right w:val="none" w:sz="0" w:space="0" w:color="auto"/>
      </w:divBdr>
      <w:divsChild>
        <w:div w:id="2028217469">
          <w:marLeft w:val="0"/>
          <w:marRight w:val="0"/>
          <w:marTop w:val="0"/>
          <w:marBottom w:val="0"/>
          <w:divBdr>
            <w:top w:val="none" w:sz="0" w:space="0" w:color="auto"/>
            <w:left w:val="none" w:sz="0" w:space="0" w:color="auto"/>
            <w:bottom w:val="none" w:sz="0" w:space="0" w:color="auto"/>
            <w:right w:val="none" w:sz="0" w:space="0" w:color="auto"/>
          </w:divBdr>
        </w:div>
      </w:divsChild>
    </w:div>
    <w:div w:id="1389887919">
      <w:bodyDiv w:val="1"/>
      <w:marLeft w:val="0"/>
      <w:marRight w:val="0"/>
      <w:marTop w:val="0"/>
      <w:marBottom w:val="0"/>
      <w:divBdr>
        <w:top w:val="none" w:sz="0" w:space="0" w:color="auto"/>
        <w:left w:val="none" w:sz="0" w:space="0" w:color="auto"/>
        <w:bottom w:val="none" w:sz="0" w:space="0" w:color="auto"/>
        <w:right w:val="none" w:sz="0" w:space="0" w:color="auto"/>
      </w:divBdr>
      <w:divsChild>
        <w:div w:id="1731807329">
          <w:marLeft w:val="0"/>
          <w:marRight w:val="0"/>
          <w:marTop w:val="0"/>
          <w:marBottom w:val="0"/>
          <w:divBdr>
            <w:top w:val="none" w:sz="0" w:space="0" w:color="auto"/>
            <w:left w:val="none" w:sz="0" w:space="0" w:color="auto"/>
            <w:bottom w:val="none" w:sz="0" w:space="0" w:color="auto"/>
            <w:right w:val="none" w:sz="0" w:space="0" w:color="auto"/>
          </w:divBdr>
        </w:div>
      </w:divsChild>
    </w:div>
    <w:div w:id="1391345199">
      <w:bodyDiv w:val="1"/>
      <w:marLeft w:val="0"/>
      <w:marRight w:val="0"/>
      <w:marTop w:val="0"/>
      <w:marBottom w:val="0"/>
      <w:divBdr>
        <w:top w:val="none" w:sz="0" w:space="0" w:color="auto"/>
        <w:left w:val="none" w:sz="0" w:space="0" w:color="auto"/>
        <w:bottom w:val="none" w:sz="0" w:space="0" w:color="auto"/>
        <w:right w:val="none" w:sz="0" w:space="0" w:color="auto"/>
      </w:divBdr>
    </w:div>
    <w:div w:id="1391659809">
      <w:bodyDiv w:val="1"/>
      <w:marLeft w:val="0"/>
      <w:marRight w:val="0"/>
      <w:marTop w:val="0"/>
      <w:marBottom w:val="0"/>
      <w:divBdr>
        <w:top w:val="none" w:sz="0" w:space="0" w:color="auto"/>
        <w:left w:val="none" w:sz="0" w:space="0" w:color="auto"/>
        <w:bottom w:val="none" w:sz="0" w:space="0" w:color="auto"/>
        <w:right w:val="none" w:sz="0" w:space="0" w:color="auto"/>
      </w:divBdr>
    </w:div>
    <w:div w:id="1392541320">
      <w:bodyDiv w:val="1"/>
      <w:marLeft w:val="0"/>
      <w:marRight w:val="0"/>
      <w:marTop w:val="0"/>
      <w:marBottom w:val="0"/>
      <w:divBdr>
        <w:top w:val="none" w:sz="0" w:space="0" w:color="auto"/>
        <w:left w:val="none" w:sz="0" w:space="0" w:color="auto"/>
        <w:bottom w:val="none" w:sz="0" w:space="0" w:color="auto"/>
        <w:right w:val="none" w:sz="0" w:space="0" w:color="auto"/>
      </w:divBdr>
      <w:divsChild>
        <w:div w:id="771633553">
          <w:marLeft w:val="0"/>
          <w:marRight w:val="0"/>
          <w:marTop w:val="0"/>
          <w:marBottom w:val="0"/>
          <w:divBdr>
            <w:top w:val="none" w:sz="0" w:space="0" w:color="auto"/>
            <w:left w:val="none" w:sz="0" w:space="0" w:color="auto"/>
            <w:bottom w:val="none" w:sz="0" w:space="0" w:color="auto"/>
            <w:right w:val="none" w:sz="0" w:space="0" w:color="auto"/>
          </w:divBdr>
          <w:divsChild>
            <w:div w:id="402341577">
              <w:marLeft w:val="0"/>
              <w:marRight w:val="0"/>
              <w:marTop w:val="0"/>
              <w:marBottom w:val="0"/>
              <w:divBdr>
                <w:top w:val="none" w:sz="0" w:space="0" w:color="auto"/>
                <w:left w:val="none" w:sz="0" w:space="0" w:color="auto"/>
                <w:bottom w:val="none" w:sz="0" w:space="0" w:color="auto"/>
                <w:right w:val="none" w:sz="0" w:space="0" w:color="auto"/>
              </w:divBdr>
              <w:divsChild>
                <w:div w:id="873424423">
                  <w:marLeft w:val="0"/>
                  <w:marRight w:val="0"/>
                  <w:marTop w:val="0"/>
                  <w:marBottom w:val="0"/>
                  <w:divBdr>
                    <w:top w:val="none" w:sz="0" w:space="0" w:color="auto"/>
                    <w:left w:val="none" w:sz="0" w:space="0" w:color="auto"/>
                    <w:bottom w:val="none" w:sz="0" w:space="0" w:color="auto"/>
                    <w:right w:val="none" w:sz="0" w:space="0" w:color="auto"/>
                  </w:divBdr>
                  <w:divsChild>
                    <w:div w:id="9258664">
                      <w:marLeft w:val="0"/>
                      <w:marRight w:val="0"/>
                      <w:marTop w:val="0"/>
                      <w:marBottom w:val="0"/>
                      <w:divBdr>
                        <w:top w:val="none" w:sz="0" w:space="0" w:color="auto"/>
                        <w:left w:val="none" w:sz="0" w:space="0" w:color="auto"/>
                        <w:bottom w:val="none" w:sz="0" w:space="0" w:color="auto"/>
                        <w:right w:val="none" w:sz="0" w:space="0" w:color="auto"/>
                      </w:divBdr>
                    </w:div>
                    <w:div w:id="945698515">
                      <w:marLeft w:val="0"/>
                      <w:marRight w:val="0"/>
                      <w:marTop w:val="0"/>
                      <w:marBottom w:val="0"/>
                      <w:divBdr>
                        <w:top w:val="none" w:sz="0" w:space="0" w:color="auto"/>
                        <w:left w:val="none" w:sz="0" w:space="0" w:color="auto"/>
                        <w:bottom w:val="none" w:sz="0" w:space="0" w:color="auto"/>
                        <w:right w:val="none" w:sz="0" w:space="0" w:color="auto"/>
                      </w:divBdr>
                    </w:div>
                    <w:div w:id="1727294364">
                      <w:marLeft w:val="0"/>
                      <w:marRight w:val="0"/>
                      <w:marTop w:val="0"/>
                      <w:marBottom w:val="0"/>
                      <w:divBdr>
                        <w:top w:val="none" w:sz="0" w:space="0" w:color="auto"/>
                        <w:left w:val="none" w:sz="0" w:space="0" w:color="auto"/>
                        <w:bottom w:val="none" w:sz="0" w:space="0" w:color="auto"/>
                        <w:right w:val="none" w:sz="0" w:space="0" w:color="auto"/>
                      </w:divBdr>
                    </w:div>
                    <w:div w:id="1976524939">
                      <w:marLeft w:val="0"/>
                      <w:marRight w:val="0"/>
                      <w:marTop w:val="0"/>
                      <w:marBottom w:val="0"/>
                      <w:divBdr>
                        <w:top w:val="none" w:sz="0" w:space="0" w:color="auto"/>
                        <w:left w:val="none" w:sz="0" w:space="0" w:color="auto"/>
                        <w:bottom w:val="none" w:sz="0" w:space="0" w:color="auto"/>
                        <w:right w:val="none" w:sz="0" w:space="0" w:color="auto"/>
                      </w:divBdr>
                    </w:div>
                    <w:div w:id="1391683729">
                      <w:marLeft w:val="0"/>
                      <w:marRight w:val="0"/>
                      <w:marTop w:val="0"/>
                      <w:marBottom w:val="0"/>
                      <w:divBdr>
                        <w:top w:val="none" w:sz="0" w:space="0" w:color="auto"/>
                        <w:left w:val="none" w:sz="0" w:space="0" w:color="auto"/>
                        <w:bottom w:val="none" w:sz="0" w:space="0" w:color="auto"/>
                        <w:right w:val="none" w:sz="0" w:space="0" w:color="auto"/>
                      </w:divBdr>
                    </w:div>
                    <w:div w:id="58591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575028">
      <w:bodyDiv w:val="1"/>
      <w:marLeft w:val="0"/>
      <w:marRight w:val="0"/>
      <w:marTop w:val="0"/>
      <w:marBottom w:val="0"/>
      <w:divBdr>
        <w:top w:val="none" w:sz="0" w:space="0" w:color="auto"/>
        <w:left w:val="none" w:sz="0" w:space="0" w:color="auto"/>
        <w:bottom w:val="none" w:sz="0" w:space="0" w:color="auto"/>
        <w:right w:val="none" w:sz="0" w:space="0" w:color="auto"/>
      </w:divBdr>
      <w:divsChild>
        <w:div w:id="845678085">
          <w:marLeft w:val="0"/>
          <w:marRight w:val="0"/>
          <w:marTop w:val="0"/>
          <w:marBottom w:val="0"/>
          <w:divBdr>
            <w:top w:val="none" w:sz="0" w:space="0" w:color="auto"/>
            <w:left w:val="none" w:sz="0" w:space="0" w:color="auto"/>
            <w:bottom w:val="none" w:sz="0" w:space="0" w:color="auto"/>
            <w:right w:val="none" w:sz="0" w:space="0" w:color="auto"/>
          </w:divBdr>
          <w:divsChild>
            <w:div w:id="598292542">
              <w:marLeft w:val="0"/>
              <w:marRight w:val="0"/>
              <w:marTop w:val="0"/>
              <w:marBottom w:val="0"/>
              <w:divBdr>
                <w:top w:val="none" w:sz="0" w:space="0" w:color="auto"/>
                <w:left w:val="none" w:sz="0" w:space="0" w:color="auto"/>
                <w:bottom w:val="none" w:sz="0" w:space="0" w:color="auto"/>
                <w:right w:val="none" w:sz="0" w:space="0" w:color="auto"/>
              </w:divBdr>
              <w:divsChild>
                <w:div w:id="1541547108">
                  <w:marLeft w:val="0"/>
                  <w:marRight w:val="0"/>
                  <w:marTop w:val="0"/>
                  <w:marBottom w:val="0"/>
                  <w:divBdr>
                    <w:top w:val="none" w:sz="0" w:space="0" w:color="auto"/>
                    <w:left w:val="none" w:sz="0" w:space="0" w:color="auto"/>
                    <w:bottom w:val="none" w:sz="0" w:space="0" w:color="auto"/>
                    <w:right w:val="none" w:sz="0" w:space="0" w:color="auto"/>
                  </w:divBdr>
                  <w:divsChild>
                    <w:div w:id="826634093">
                      <w:marLeft w:val="0"/>
                      <w:marRight w:val="0"/>
                      <w:marTop w:val="0"/>
                      <w:marBottom w:val="0"/>
                      <w:divBdr>
                        <w:top w:val="none" w:sz="0" w:space="0" w:color="auto"/>
                        <w:left w:val="none" w:sz="0" w:space="0" w:color="auto"/>
                        <w:bottom w:val="none" w:sz="0" w:space="0" w:color="auto"/>
                        <w:right w:val="none" w:sz="0" w:space="0" w:color="auto"/>
                      </w:divBdr>
                    </w:div>
                    <w:div w:id="1313681343">
                      <w:marLeft w:val="0"/>
                      <w:marRight w:val="0"/>
                      <w:marTop w:val="0"/>
                      <w:marBottom w:val="0"/>
                      <w:divBdr>
                        <w:top w:val="none" w:sz="0" w:space="0" w:color="auto"/>
                        <w:left w:val="none" w:sz="0" w:space="0" w:color="auto"/>
                        <w:bottom w:val="none" w:sz="0" w:space="0" w:color="auto"/>
                        <w:right w:val="none" w:sz="0" w:space="0" w:color="auto"/>
                      </w:divBdr>
                    </w:div>
                    <w:div w:id="1429110208">
                      <w:marLeft w:val="0"/>
                      <w:marRight w:val="0"/>
                      <w:marTop w:val="0"/>
                      <w:marBottom w:val="0"/>
                      <w:divBdr>
                        <w:top w:val="none" w:sz="0" w:space="0" w:color="auto"/>
                        <w:left w:val="none" w:sz="0" w:space="0" w:color="auto"/>
                        <w:bottom w:val="none" w:sz="0" w:space="0" w:color="auto"/>
                        <w:right w:val="none" w:sz="0" w:space="0" w:color="auto"/>
                      </w:divBdr>
                    </w:div>
                    <w:div w:id="1406032998">
                      <w:marLeft w:val="0"/>
                      <w:marRight w:val="0"/>
                      <w:marTop w:val="0"/>
                      <w:marBottom w:val="0"/>
                      <w:divBdr>
                        <w:top w:val="none" w:sz="0" w:space="0" w:color="auto"/>
                        <w:left w:val="none" w:sz="0" w:space="0" w:color="auto"/>
                        <w:bottom w:val="none" w:sz="0" w:space="0" w:color="auto"/>
                        <w:right w:val="none" w:sz="0" w:space="0" w:color="auto"/>
                      </w:divBdr>
                    </w:div>
                    <w:div w:id="1528563102">
                      <w:marLeft w:val="0"/>
                      <w:marRight w:val="0"/>
                      <w:marTop w:val="0"/>
                      <w:marBottom w:val="0"/>
                      <w:divBdr>
                        <w:top w:val="none" w:sz="0" w:space="0" w:color="auto"/>
                        <w:left w:val="none" w:sz="0" w:space="0" w:color="auto"/>
                        <w:bottom w:val="none" w:sz="0" w:space="0" w:color="auto"/>
                        <w:right w:val="none" w:sz="0" w:space="0" w:color="auto"/>
                      </w:divBdr>
                    </w:div>
                    <w:div w:id="263927698">
                      <w:marLeft w:val="0"/>
                      <w:marRight w:val="0"/>
                      <w:marTop w:val="0"/>
                      <w:marBottom w:val="0"/>
                      <w:divBdr>
                        <w:top w:val="none" w:sz="0" w:space="0" w:color="auto"/>
                        <w:left w:val="none" w:sz="0" w:space="0" w:color="auto"/>
                        <w:bottom w:val="none" w:sz="0" w:space="0" w:color="auto"/>
                        <w:right w:val="none" w:sz="0" w:space="0" w:color="auto"/>
                      </w:divBdr>
                    </w:div>
                    <w:div w:id="210294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843341">
      <w:bodyDiv w:val="1"/>
      <w:marLeft w:val="0"/>
      <w:marRight w:val="0"/>
      <w:marTop w:val="0"/>
      <w:marBottom w:val="0"/>
      <w:divBdr>
        <w:top w:val="none" w:sz="0" w:space="0" w:color="auto"/>
        <w:left w:val="none" w:sz="0" w:space="0" w:color="auto"/>
        <w:bottom w:val="none" w:sz="0" w:space="0" w:color="auto"/>
        <w:right w:val="none" w:sz="0" w:space="0" w:color="auto"/>
      </w:divBdr>
    </w:div>
    <w:div w:id="1394156177">
      <w:bodyDiv w:val="1"/>
      <w:marLeft w:val="0"/>
      <w:marRight w:val="0"/>
      <w:marTop w:val="0"/>
      <w:marBottom w:val="0"/>
      <w:divBdr>
        <w:top w:val="none" w:sz="0" w:space="0" w:color="auto"/>
        <w:left w:val="none" w:sz="0" w:space="0" w:color="auto"/>
        <w:bottom w:val="none" w:sz="0" w:space="0" w:color="auto"/>
        <w:right w:val="none" w:sz="0" w:space="0" w:color="auto"/>
      </w:divBdr>
    </w:div>
    <w:div w:id="1394502872">
      <w:bodyDiv w:val="1"/>
      <w:marLeft w:val="0"/>
      <w:marRight w:val="0"/>
      <w:marTop w:val="0"/>
      <w:marBottom w:val="0"/>
      <w:divBdr>
        <w:top w:val="none" w:sz="0" w:space="0" w:color="auto"/>
        <w:left w:val="none" w:sz="0" w:space="0" w:color="auto"/>
        <w:bottom w:val="none" w:sz="0" w:space="0" w:color="auto"/>
        <w:right w:val="none" w:sz="0" w:space="0" w:color="auto"/>
      </w:divBdr>
    </w:div>
    <w:div w:id="1394620240">
      <w:bodyDiv w:val="1"/>
      <w:marLeft w:val="0"/>
      <w:marRight w:val="0"/>
      <w:marTop w:val="0"/>
      <w:marBottom w:val="0"/>
      <w:divBdr>
        <w:top w:val="none" w:sz="0" w:space="0" w:color="auto"/>
        <w:left w:val="none" w:sz="0" w:space="0" w:color="auto"/>
        <w:bottom w:val="none" w:sz="0" w:space="0" w:color="auto"/>
        <w:right w:val="none" w:sz="0" w:space="0" w:color="auto"/>
      </w:divBdr>
    </w:div>
    <w:div w:id="1395809591">
      <w:bodyDiv w:val="1"/>
      <w:marLeft w:val="0"/>
      <w:marRight w:val="0"/>
      <w:marTop w:val="0"/>
      <w:marBottom w:val="0"/>
      <w:divBdr>
        <w:top w:val="none" w:sz="0" w:space="0" w:color="auto"/>
        <w:left w:val="none" w:sz="0" w:space="0" w:color="auto"/>
        <w:bottom w:val="none" w:sz="0" w:space="0" w:color="auto"/>
        <w:right w:val="none" w:sz="0" w:space="0" w:color="auto"/>
      </w:divBdr>
    </w:div>
    <w:div w:id="1395860655">
      <w:bodyDiv w:val="1"/>
      <w:marLeft w:val="0"/>
      <w:marRight w:val="0"/>
      <w:marTop w:val="0"/>
      <w:marBottom w:val="0"/>
      <w:divBdr>
        <w:top w:val="none" w:sz="0" w:space="0" w:color="auto"/>
        <w:left w:val="none" w:sz="0" w:space="0" w:color="auto"/>
        <w:bottom w:val="none" w:sz="0" w:space="0" w:color="auto"/>
        <w:right w:val="none" w:sz="0" w:space="0" w:color="auto"/>
      </w:divBdr>
    </w:div>
    <w:div w:id="1396199966">
      <w:bodyDiv w:val="1"/>
      <w:marLeft w:val="0"/>
      <w:marRight w:val="0"/>
      <w:marTop w:val="0"/>
      <w:marBottom w:val="0"/>
      <w:divBdr>
        <w:top w:val="none" w:sz="0" w:space="0" w:color="auto"/>
        <w:left w:val="none" w:sz="0" w:space="0" w:color="auto"/>
        <w:bottom w:val="none" w:sz="0" w:space="0" w:color="auto"/>
        <w:right w:val="none" w:sz="0" w:space="0" w:color="auto"/>
      </w:divBdr>
      <w:divsChild>
        <w:div w:id="845634552">
          <w:marLeft w:val="0"/>
          <w:marRight w:val="0"/>
          <w:marTop w:val="0"/>
          <w:marBottom w:val="0"/>
          <w:divBdr>
            <w:top w:val="none" w:sz="0" w:space="0" w:color="auto"/>
            <w:left w:val="none" w:sz="0" w:space="0" w:color="auto"/>
            <w:bottom w:val="none" w:sz="0" w:space="0" w:color="auto"/>
            <w:right w:val="none" w:sz="0" w:space="0" w:color="auto"/>
          </w:divBdr>
        </w:div>
      </w:divsChild>
    </w:div>
    <w:div w:id="1396465969">
      <w:bodyDiv w:val="1"/>
      <w:marLeft w:val="0"/>
      <w:marRight w:val="0"/>
      <w:marTop w:val="0"/>
      <w:marBottom w:val="0"/>
      <w:divBdr>
        <w:top w:val="none" w:sz="0" w:space="0" w:color="auto"/>
        <w:left w:val="none" w:sz="0" w:space="0" w:color="auto"/>
        <w:bottom w:val="none" w:sz="0" w:space="0" w:color="auto"/>
        <w:right w:val="none" w:sz="0" w:space="0" w:color="auto"/>
      </w:divBdr>
    </w:div>
    <w:div w:id="1396513234">
      <w:bodyDiv w:val="1"/>
      <w:marLeft w:val="0"/>
      <w:marRight w:val="0"/>
      <w:marTop w:val="0"/>
      <w:marBottom w:val="0"/>
      <w:divBdr>
        <w:top w:val="none" w:sz="0" w:space="0" w:color="auto"/>
        <w:left w:val="none" w:sz="0" w:space="0" w:color="auto"/>
        <w:bottom w:val="none" w:sz="0" w:space="0" w:color="auto"/>
        <w:right w:val="none" w:sz="0" w:space="0" w:color="auto"/>
      </w:divBdr>
    </w:div>
    <w:div w:id="1396853814">
      <w:bodyDiv w:val="1"/>
      <w:marLeft w:val="0"/>
      <w:marRight w:val="0"/>
      <w:marTop w:val="0"/>
      <w:marBottom w:val="0"/>
      <w:divBdr>
        <w:top w:val="none" w:sz="0" w:space="0" w:color="auto"/>
        <w:left w:val="none" w:sz="0" w:space="0" w:color="auto"/>
        <w:bottom w:val="none" w:sz="0" w:space="0" w:color="auto"/>
        <w:right w:val="none" w:sz="0" w:space="0" w:color="auto"/>
      </w:divBdr>
    </w:div>
    <w:div w:id="1397126958">
      <w:bodyDiv w:val="1"/>
      <w:marLeft w:val="0"/>
      <w:marRight w:val="0"/>
      <w:marTop w:val="0"/>
      <w:marBottom w:val="0"/>
      <w:divBdr>
        <w:top w:val="none" w:sz="0" w:space="0" w:color="auto"/>
        <w:left w:val="none" w:sz="0" w:space="0" w:color="auto"/>
        <w:bottom w:val="none" w:sz="0" w:space="0" w:color="auto"/>
        <w:right w:val="none" w:sz="0" w:space="0" w:color="auto"/>
      </w:divBdr>
    </w:div>
    <w:div w:id="1397703710">
      <w:bodyDiv w:val="1"/>
      <w:marLeft w:val="0"/>
      <w:marRight w:val="0"/>
      <w:marTop w:val="0"/>
      <w:marBottom w:val="0"/>
      <w:divBdr>
        <w:top w:val="none" w:sz="0" w:space="0" w:color="auto"/>
        <w:left w:val="none" w:sz="0" w:space="0" w:color="auto"/>
        <w:bottom w:val="none" w:sz="0" w:space="0" w:color="auto"/>
        <w:right w:val="none" w:sz="0" w:space="0" w:color="auto"/>
      </w:divBdr>
    </w:div>
    <w:div w:id="1397821048">
      <w:bodyDiv w:val="1"/>
      <w:marLeft w:val="0"/>
      <w:marRight w:val="0"/>
      <w:marTop w:val="0"/>
      <w:marBottom w:val="0"/>
      <w:divBdr>
        <w:top w:val="none" w:sz="0" w:space="0" w:color="auto"/>
        <w:left w:val="none" w:sz="0" w:space="0" w:color="auto"/>
        <w:bottom w:val="none" w:sz="0" w:space="0" w:color="auto"/>
        <w:right w:val="none" w:sz="0" w:space="0" w:color="auto"/>
      </w:divBdr>
      <w:divsChild>
        <w:div w:id="1118573674">
          <w:marLeft w:val="0"/>
          <w:marRight w:val="0"/>
          <w:marTop w:val="0"/>
          <w:marBottom w:val="0"/>
          <w:divBdr>
            <w:top w:val="none" w:sz="0" w:space="0" w:color="auto"/>
            <w:left w:val="none" w:sz="0" w:space="0" w:color="auto"/>
            <w:bottom w:val="none" w:sz="0" w:space="0" w:color="auto"/>
            <w:right w:val="none" w:sz="0" w:space="0" w:color="auto"/>
          </w:divBdr>
          <w:divsChild>
            <w:div w:id="1864630827">
              <w:marLeft w:val="0"/>
              <w:marRight w:val="0"/>
              <w:marTop w:val="0"/>
              <w:marBottom w:val="0"/>
              <w:divBdr>
                <w:top w:val="none" w:sz="0" w:space="0" w:color="auto"/>
                <w:left w:val="none" w:sz="0" w:space="0" w:color="auto"/>
                <w:bottom w:val="none" w:sz="0" w:space="0" w:color="auto"/>
                <w:right w:val="none" w:sz="0" w:space="0" w:color="auto"/>
              </w:divBdr>
              <w:divsChild>
                <w:div w:id="756900949">
                  <w:marLeft w:val="0"/>
                  <w:marRight w:val="0"/>
                  <w:marTop w:val="0"/>
                  <w:marBottom w:val="0"/>
                  <w:divBdr>
                    <w:top w:val="none" w:sz="0" w:space="0" w:color="auto"/>
                    <w:left w:val="none" w:sz="0" w:space="0" w:color="auto"/>
                    <w:bottom w:val="none" w:sz="0" w:space="0" w:color="auto"/>
                    <w:right w:val="none" w:sz="0" w:space="0" w:color="auto"/>
                  </w:divBdr>
                  <w:divsChild>
                    <w:div w:id="900097479">
                      <w:marLeft w:val="0"/>
                      <w:marRight w:val="0"/>
                      <w:marTop w:val="0"/>
                      <w:marBottom w:val="0"/>
                      <w:divBdr>
                        <w:top w:val="none" w:sz="0" w:space="0" w:color="auto"/>
                        <w:left w:val="none" w:sz="0" w:space="0" w:color="auto"/>
                        <w:bottom w:val="none" w:sz="0" w:space="0" w:color="auto"/>
                        <w:right w:val="none" w:sz="0" w:space="0" w:color="auto"/>
                      </w:divBdr>
                      <w:divsChild>
                        <w:div w:id="1885752066">
                          <w:marLeft w:val="0"/>
                          <w:marRight w:val="0"/>
                          <w:marTop w:val="0"/>
                          <w:marBottom w:val="0"/>
                          <w:divBdr>
                            <w:top w:val="none" w:sz="0" w:space="0" w:color="auto"/>
                            <w:left w:val="none" w:sz="0" w:space="0" w:color="auto"/>
                            <w:bottom w:val="none" w:sz="0" w:space="0" w:color="auto"/>
                            <w:right w:val="none" w:sz="0" w:space="0" w:color="auto"/>
                          </w:divBdr>
                          <w:divsChild>
                            <w:div w:id="1586648153">
                              <w:marLeft w:val="0"/>
                              <w:marRight w:val="0"/>
                              <w:marTop w:val="0"/>
                              <w:marBottom w:val="0"/>
                              <w:divBdr>
                                <w:top w:val="none" w:sz="0" w:space="0" w:color="auto"/>
                                <w:left w:val="none" w:sz="0" w:space="0" w:color="auto"/>
                                <w:bottom w:val="none" w:sz="0" w:space="0" w:color="auto"/>
                                <w:right w:val="none" w:sz="0" w:space="0" w:color="auto"/>
                              </w:divBdr>
                              <w:divsChild>
                                <w:div w:id="17661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693195">
                  <w:marLeft w:val="0"/>
                  <w:marRight w:val="0"/>
                  <w:marTop w:val="0"/>
                  <w:marBottom w:val="0"/>
                  <w:divBdr>
                    <w:top w:val="none" w:sz="0" w:space="0" w:color="auto"/>
                    <w:left w:val="none" w:sz="0" w:space="0" w:color="auto"/>
                    <w:bottom w:val="none" w:sz="0" w:space="0" w:color="auto"/>
                    <w:right w:val="none" w:sz="0" w:space="0" w:color="auto"/>
                  </w:divBdr>
                  <w:divsChild>
                    <w:div w:id="6123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19943">
          <w:marLeft w:val="0"/>
          <w:marRight w:val="0"/>
          <w:marTop w:val="0"/>
          <w:marBottom w:val="0"/>
          <w:divBdr>
            <w:top w:val="single" w:sz="6" w:space="11" w:color="DDDDDD"/>
            <w:left w:val="none" w:sz="0" w:space="0" w:color="auto"/>
            <w:bottom w:val="none" w:sz="0" w:space="0" w:color="auto"/>
            <w:right w:val="none" w:sz="0" w:space="0" w:color="auto"/>
          </w:divBdr>
          <w:divsChild>
            <w:div w:id="706417634">
              <w:marLeft w:val="0"/>
              <w:marRight w:val="0"/>
              <w:marTop w:val="0"/>
              <w:marBottom w:val="0"/>
              <w:divBdr>
                <w:top w:val="none" w:sz="0" w:space="0" w:color="auto"/>
                <w:left w:val="none" w:sz="0" w:space="0" w:color="auto"/>
                <w:bottom w:val="none" w:sz="0" w:space="0" w:color="auto"/>
                <w:right w:val="none" w:sz="0" w:space="0" w:color="auto"/>
              </w:divBdr>
              <w:divsChild>
                <w:div w:id="328364431">
                  <w:marLeft w:val="-120"/>
                  <w:marRight w:val="0"/>
                  <w:marTop w:val="0"/>
                  <w:marBottom w:val="0"/>
                  <w:divBdr>
                    <w:top w:val="none" w:sz="0" w:space="0" w:color="auto"/>
                    <w:left w:val="none" w:sz="0" w:space="0" w:color="auto"/>
                    <w:bottom w:val="none" w:sz="0" w:space="0" w:color="auto"/>
                    <w:right w:val="none" w:sz="0" w:space="0" w:color="auto"/>
                  </w:divBdr>
                  <w:divsChild>
                    <w:div w:id="1224441173">
                      <w:marLeft w:val="0"/>
                      <w:marRight w:val="0"/>
                      <w:marTop w:val="0"/>
                      <w:marBottom w:val="0"/>
                      <w:divBdr>
                        <w:top w:val="none" w:sz="0" w:space="0" w:color="auto"/>
                        <w:left w:val="none" w:sz="0" w:space="0" w:color="auto"/>
                        <w:bottom w:val="none" w:sz="0" w:space="0" w:color="auto"/>
                        <w:right w:val="none" w:sz="0" w:space="0" w:color="auto"/>
                      </w:divBdr>
                      <w:divsChild>
                        <w:div w:id="152183876">
                          <w:marLeft w:val="0"/>
                          <w:marRight w:val="0"/>
                          <w:marTop w:val="0"/>
                          <w:marBottom w:val="0"/>
                          <w:divBdr>
                            <w:top w:val="none" w:sz="0" w:space="0" w:color="auto"/>
                            <w:left w:val="none" w:sz="0" w:space="0" w:color="auto"/>
                            <w:bottom w:val="none" w:sz="0" w:space="0" w:color="auto"/>
                            <w:right w:val="none" w:sz="0" w:space="0" w:color="auto"/>
                          </w:divBdr>
                          <w:divsChild>
                            <w:div w:id="76076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88887">
                      <w:marLeft w:val="0"/>
                      <w:marRight w:val="0"/>
                      <w:marTop w:val="0"/>
                      <w:marBottom w:val="0"/>
                      <w:divBdr>
                        <w:top w:val="none" w:sz="0" w:space="0" w:color="auto"/>
                        <w:left w:val="none" w:sz="0" w:space="0" w:color="auto"/>
                        <w:bottom w:val="none" w:sz="0" w:space="0" w:color="auto"/>
                        <w:right w:val="none" w:sz="0" w:space="0" w:color="auto"/>
                      </w:divBdr>
                      <w:divsChild>
                        <w:div w:id="220483856">
                          <w:marLeft w:val="0"/>
                          <w:marRight w:val="0"/>
                          <w:marTop w:val="0"/>
                          <w:marBottom w:val="0"/>
                          <w:divBdr>
                            <w:top w:val="none" w:sz="0" w:space="0" w:color="auto"/>
                            <w:left w:val="none" w:sz="0" w:space="0" w:color="auto"/>
                            <w:bottom w:val="none" w:sz="0" w:space="0" w:color="auto"/>
                            <w:right w:val="none" w:sz="0" w:space="0" w:color="auto"/>
                          </w:divBdr>
                          <w:divsChild>
                            <w:div w:id="15599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7901961">
      <w:bodyDiv w:val="1"/>
      <w:marLeft w:val="0"/>
      <w:marRight w:val="0"/>
      <w:marTop w:val="0"/>
      <w:marBottom w:val="0"/>
      <w:divBdr>
        <w:top w:val="none" w:sz="0" w:space="0" w:color="auto"/>
        <w:left w:val="none" w:sz="0" w:space="0" w:color="auto"/>
        <w:bottom w:val="none" w:sz="0" w:space="0" w:color="auto"/>
        <w:right w:val="none" w:sz="0" w:space="0" w:color="auto"/>
      </w:divBdr>
      <w:divsChild>
        <w:div w:id="1293562319">
          <w:marLeft w:val="0"/>
          <w:marRight w:val="0"/>
          <w:marTop w:val="0"/>
          <w:marBottom w:val="120"/>
          <w:divBdr>
            <w:top w:val="single" w:sz="12" w:space="15" w:color="auto"/>
            <w:left w:val="single" w:sz="12" w:space="15" w:color="auto"/>
            <w:bottom w:val="single" w:sz="12" w:space="15" w:color="auto"/>
            <w:right w:val="single" w:sz="12" w:space="15" w:color="auto"/>
          </w:divBdr>
          <w:divsChild>
            <w:div w:id="1191917360">
              <w:marLeft w:val="0"/>
              <w:marRight w:val="0"/>
              <w:marTop w:val="0"/>
              <w:marBottom w:val="0"/>
              <w:divBdr>
                <w:top w:val="none" w:sz="0" w:space="0" w:color="auto"/>
                <w:left w:val="none" w:sz="0" w:space="0" w:color="auto"/>
                <w:bottom w:val="none" w:sz="0" w:space="0" w:color="auto"/>
                <w:right w:val="none" w:sz="0" w:space="0" w:color="auto"/>
              </w:divBdr>
              <w:divsChild>
                <w:div w:id="47225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555297">
      <w:bodyDiv w:val="1"/>
      <w:marLeft w:val="0"/>
      <w:marRight w:val="0"/>
      <w:marTop w:val="0"/>
      <w:marBottom w:val="0"/>
      <w:divBdr>
        <w:top w:val="none" w:sz="0" w:space="0" w:color="auto"/>
        <w:left w:val="none" w:sz="0" w:space="0" w:color="auto"/>
        <w:bottom w:val="none" w:sz="0" w:space="0" w:color="auto"/>
        <w:right w:val="none" w:sz="0" w:space="0" w:color="auto"/>
      </w:divBdr>
    </w:div>
    <w:div w:id="1398817572">
      <w:bodyDiv w:val="1"/>
      <w:marLeft w:val="0"/>
      <w:marRight w:val="0"/>
      <w:marTop w:val="0"/>
      <w:marBottom w:val="0"/>
      <w:divBdr>
        <w:top w:val="none" w:sz="0" w:space="0" w:color="auto"/>
        <w:left w:val="none" w:sz="0" w:space="0" w:color="auto"/>
        <w:bottom w:val="none" w:sz="0" w:space="0" w:color="auto"/>
        <w:right w:val="none" w:sz="0" w:space="0" w:color="auto"/>
      </w:divBdr>
    </w:div>
    <w:div w:id="1399210185">
      <w:bodyDiv w:val="1"/>
      <w:marLeft w:val="0"/>
      <w:marRight w:val="0"/>
      <w:marTop w:val="0"/>
      <w:marBottom w:val="0"/>
      <w:divBdr>
        <w:top w:val="none" w:sz="0" w:space="0" w:color="auto"/>
        <w:left w:val="none" w:sz="0" w:space="0" w:color="auto"/>
        <w:bottom w:val="none" w:sz="0" w:space="0" w:color="auto"/>
        <w:right w:val="none" w:sz="0" w:space="0" w:color="auto"/>
      </w:divBdr>
    </w:div>
    <w:div w:id="1399594762">
      <w:bodyDiv w:val="1"/>
      <w:marLeft w:val="0"/>
      <w:marRight w:val="0"/>
      <w:marTop w:val="0"/>
      <w:marBottom w:val="0"/>
      <w:divBdr>
        <w:top w:val="none" w:sz="0" w:space="0" w:color="auto"/>
        <w:left w:val="none" w:sz="0" w:space="0" w:color="auto"/>
        <w:bottom w:val="none" w:sz="0" w:space="0" w:color="auto"/>
        <w:right w:val="none" w:sz="0" w:space="0" w:color="auto"/>
      </w:divBdr>
      <w:divsChild>
        <w:div w:id="1707174993">
          <w:marLeft w:val="0"/>
          <w:marRight w:val="0"/>
          <w:marTop w:val="0"/>
          <w:marBottom w:val="0"/>
          <w:divBdr>
            <w:top w:val="none" w:sz="0" w:space="0" w:color="auto"/>
            <w:left w:val="none" w:sz="0" w:space="0" w:color="auto"/>
            <w:bottom w:val="none" w:sz="0" w:space="0" w:color="auto"/>
            <w:right w:val="none" w:sz="0" w:space="0" w:color="auto"/>
          </w:divBdr>
          <w:divsChild>
            <w:div w:id="1537622036">
              <w:marLeft w:val="0"/>
              <w:marRight w:val="0"/>
              <w:marTop w:val="0"/>
              <w:marBottom w:val="0"/>
              <w:divBdr>
                <w:top w:val="none" w:sz="0" w:space="0" w:color="auto"/>
                <w:left w:val="none" w:sz="0" w:space="0" w:color="auto"/>
                <w:bottom w:val="none" w:sz="0" w:space="0" w:color="auto"/>
                <w:right w:val="none" w:sz="0" w:space="0" w:color="auto"/>
              </w:divBdr>
              <w:divsChild>
                <w:div w:id="271592667">
                  <w:marLeft w:val="0"/>
                  <w:marRight w:val="0"/>
                  <w:marTop w:val="0"/>
                  <w:marBottom w:val="0"/>
                  <w:divBdr>
                    <w:top w:val="none" w:sz="0" w:space="0" w:color="auto"/>
                    <w:left w:val="none" w:sz="0" w:space="0" w:color="auto"/>
                    <w:bottom w:val="none" w:sz="0" w:space="0" w:color="auto"/>
                    <w:right w:val="none" w:sz="0" w:space="0" w:color="auto"/>
                  </w:divBdr>
                  <w:divsChild>
                    <w:div w:id="254746285">
                      <w:marLeft w:val="0"/>
                      <w:marRight w:val="0"/>
                      <w:marTop w:val="0"/>
                      <w:marBottom w:val="0"/>
                      <w:divBdr>
                        <w:top w:val="none" w:sz="0" w:space="0" w:color="auto"/>
                        <w:left w:val="none" w:sz="0" w:space="0" w:color="auto"/>
                        <w:bottom w:val="none" w:sz="0" w:space="0" w:color="auto"/>
                        <w:right w:val="none" w:sz="0" w:space="0" w:color="auto"/>
                      </w:divBdr>
                    </w:div>
                    <w:div w:id="1809515229">
                      <w:marLeft w:val="0"/>
                      <w:marRight w:val="0"/>
                      <w:marTop w:val="0"/>
                      <w:marBottom w:val="0"/>
                      <w:divBdr>
                        <w:top w:val="none" w:sz="0" w:space="0" w:color="auto"/>
                        <w:left w:val="none" w:sz="0" w:space="0" w:color="auto"/>
                        <w:bottom w:val="none" w:sz="0" w:space="0" w:color="auto"/>
                        <w:right w:val="none" w:sz="0" w:space="0" w:color="auto"/>
                      </w:divBdr>
                    </w:div>
                    <w:div w:id="1499029858">
                      <w:marLeft w:val="0"/>
                      <w:marRight w:val="0"/>
                      <w:marTop w:val="0"/>
                      <w:marBottom w:val="0"/>
                      <w:divBdr>
                        <w:top w:val="none" w:sz="0" w:space="0" w:color="auto"/>
                        <w:left w:val="none" w:sz="0" w:space="0" w:color="auto"/>
                        <w:bottom w:val="none" w:sz="0" w:space="0" w:color="auto"/>
                        <w:right w:val="none" w:sz="0" w:space="0" w:color="auto"/>
                      </w:divBdr>
                    </w:div>
                    <w:div w:id="414742609">
                      <w:marLeft w:val="0"/>
                      <w:marRight w:val="0"/>
                      <w:marTop w:val="0"/>
                      <w:marBottom w:val="0"/>
                      <w:divBdr>
                        <w:top w:val="none" w:sz="0" w:space="0" w:color="auto"/>
                        <w:left w:val="none" w:sz="0" w:space="0" w:color="auto"/>
                        <w:bottom w:val="none" w:sz="0" w:space="0" w:color="auto"/>
                        <w:right w:val="none" w:sz="0" w:space="0" w:color="auto"/>
                      </w:divBdr>
                    </w:div>
                    <w:div w:id="1634553176">
                      <w:marLeft w:val="0"/>
                      <w:marRight w:val="0"/>
                      <w:marTop w:val="0"/>
                      <w:marBottom w:val="0"/>
                      <w:divBdr>
                        <w:top w:val="none" w:sz="0" w:space="0" w:color="auto"/>
                        <w:left w:val="none" w:sz="0" w:space="0" w:color="auto"/>
                        <w:bottom w:val="none" w:sz="0" w:space="0" w:color="auto"/>
                        <w:right w:val="none" w:sz="0" w:space="0" w:color="auto"/>
                      </w:divBdr>
                    </w:div>
                    <w:div w:id="1364791234">
                      <w:marLeft w:val="0"/>
                      <w:marRight w:val="0"/>
                      <w:marTop w:val="0"/>
                      <w:marBottom w:val="0"/>
                      <w:divBdr>
                        <w:top w:val="none" w:sz="0" w:space="0" w:color="auto"/>
                        <w:left w:val="none" w:sz="0" w:space="0" w:color="auto"/>
                        <w:bottom w:val="none" w:sz="0" w:space="0" w:color="auto"/>
                        <w:right w:val="none" w:sz="0" w:space="0" w:color="auto"/>
                      </w:divBdr>
                    </w:div>
                    <w:div w:id="494496071">
                      <w:marLeft w:val="0"/>
                      <w:marRight w:val="0"/>
                      <w:marTop w:val="0"/>
                      <w:marBottom w:val="0"/>
                      <w:divBdr>
                        <w:top w:val="none" w:sz="0" w:space="0" w:color="auto"/>
                        <w:left w:val="none" w:sz="0" w:space="0" w:color="auto"/>
                        <w:bottom w:val="none" w:sz="0" w:space="0" w:color="auto"/>
                        <w:right w:val="none" w:sz="0" w:space="0" w:color="auto"/>
                      </w:divBdr>
                    </w:div>
                    <w:div w:id="1758356368">
                      <w:marLeft w:val="0"/>
                      <w:marRight w:val="0"/>
                      <w:marTop w:val="0"/>
                      <w:marBottom w:val="0"/>
                      <w:divBdr>
                        <w:top w:val="none" w:sz="0" w:space="0" w:color="auto"/>
                        <w:left w:val="none" w:sz="0" w:space="0" w:color="auto"/>
                        <w:bottom w:val="none" w:sz="0" w:space="0" w:color="auto"/>
                        <w:right w:val="none" w:sz="0" w:space="0" w:color="auto"/>
                      </w:divBdr>
                    </w:div>
                    <w:div w:id="777912817">
                      <w:marLeft w:val="0"/>
                      <w:marRight w:val="0"/>
                      <w:marTop w:val="0"/>
                      <w:marBottom w:val="0"/>
                      <w:divBdr>
                        <w:top w:val="none" w:sz="0" w:space="0" w:color="auto"/>
                        <w:left w:val="none" w:sz="0" w:space="0" w:color="auto"/>
                        <w:bottom w:val="none" w:sz="0" w:space="0" w:color="auto"/>
                        <w:right w:val="none" w:sz="0" w:space="0" w:color="auto"/>
                      </w:divBdr>
                    </w:div>
                    <w:div w:id="18240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247033">
      <w:bodyDiv w:val="1"/>
      <w:marLeft w:val="0"/>
      <w:marRight w:val="0"/>
      <w:marTop w:val="0"/>
      <w:marBottom w:val="0"/>
      <w:divBdr>
        <w:top w:val="none" w:sz="0" w:space="0" w:color="auto"/>
        <w:left w:val="none" w:sz="0" w:space="0" w:color="auto"/>
        <w:bottom w:val="none" w:sz="0" w:space="0" w:color="auto"/>
        <w:right w:val="none" w:sz="0" w:space="0" w:color="auto"/>
      </w:divBdr>
    </w:div>
    <w:div w:id="1400445772">
      <w:bodyDiv w:val="1"/>
      <w:marLeft w:val="0"/>
      <w:marRight w:val="0"/>
      <w:marTop w:val="0"/>
      <w:marBottom w:val="0"/>
      <w:divBdr>
        <w:top w:val="none" w:sz="0" w:space="0" w:color="auto"/>
        <w:left w:val="none" w:sz="0" w:space="0" w:color="auto"/>
        <w:bottom w:val="none" w:sz="0" w:space="0" w:color="auto"/>
        <w:right w:val="none" w:sz="0" w:space="0" w:color="auto"/>
      </w:divBdr>
      <w:divsChild>
        <w:div w:id="1098064163">
          <w:marLeft w:val="0"/>
          <w:marRight w:val="0"/>
          <w:marTop w:val="0"/>
          <w:marBottom w:val="0"/>
          <w:divBdr>
            <w:top w:val="none" w:sz="0" w:space="0" w:color="auto"/>
            <w:left w:val="none" w:sz="0" w:space="0" w:color="auto"/>
            <w:bottom w:val="none" w:sz="0" w:space="0" w:color="auto"/>
            <w:right w:val="none" w:sz="0" w:space="0" w:color="auto"/>
          </w:divBdr>
          <w:divsChild>
            <w:div w:id="89073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4285">
      <w:bodyDiv w:val="1"/>
      <w:marLeft w:val="0"/>
      <w:marRight w:val="0"/>
      <w:marTop w:val="0"/>
      <w:marBottom w:val="0"/>
      <w:divBdr>
        <w:top w:val="none" w:sz="0" w:space="0" w:color="auto"/>
        <w:left w:val="none" w:sz="0" w:space="0" w:color="auto"/>
        <w:bottom w:val="none" w:sz="0" w:space="0" w:color="auto"/>
        <w:right w:val="none" w:sz="0" w:space="0" w:color="auto"/>
      </w:divBdr>
    </w:div>
    <w:div w:id="1400636635">
      <w:bodyDiv w:val="1"/>
      <w:marLeft w:val="0"/>
      <w:marRight w:val="0"/>
      <w:marTop w:val="0"/>
      <w:marBottom w:val="0"/>
      <w:divBdr>
        <w:top w:val="none" w:sz="0" w:space="0" w:color="auto"/>
        <w:left w:val="none" w:sz="0" w:space="0" w:color="auto"/>
        <w:bottom w:val="none" w:sz="0" w:space="0" w:color="auto"/>
        <w:right w:val="none" w:sz="0" w:space="0" w:color="auto"/>
      </w:divBdr>
    </w:div>
    <w:div w:id="1401175632">
      <w:bodyDiv w:val="1"/>
      <w:marLeft w:val="0"/>
      <w:marRight w:val="0"/>
      <w:marTop w:val="0"/>
      <w:marBottom w:val="0"/>
      <w:divBdr>
        <w:top w:val="none" w:sz="0" w:space="0" w:color="auto"/>
        <w:left w:val="none" w:sz="0" w:space="0" w:color="auto"/>
        <w:bottom w:val="none" w:sz="0" w:space="0" w:color="auto"/>
        <w:right w:val="none" w:sz="0" w:space="0" w:color="auto"/>
      </w:divBdr>
      <w:divsChild>
        <w:div w:id="1704819780">
          <w:marLeft w:val="0"/>
          <w:marRight w:val="0"/>
          <w:marTop w:val="0"/>
          <w:marBottom w:val="0"/>
          <w:divBdr>
            <w:top w:val="none" w:sz="0" w:space="0" w:color="auto"/>
            <w:left w:val="none" w:sz="0" w:space="0" w:color="auto"/>
            <w:bottom w:val="none" w:sz="0" w:space="0" w:color="auto"/>
            <w:right w:val="none" w:sz="0" w:space="0" w:color="auto"/>
          </w:divBdr>
        </w:div>
      </w:divsChild>
    </w:div>
    <w:div w:id="1401513973">
      <w:bodyDiv w:val="1"/>
      <w:marLeft w:val="0"/>
      <w:marRight w:val="0"/>
      <w:marTop w:val="0"/>
      <w:marBottom w:val="0"/>
      <w:divBdr>
        <w:top w:val="none" w:sz="0" w:space="0" w:color="auto"/>
        <w:left w:val="none" w:sz="0" w:space="0" w:color="auto"/>
        <w:bottom w:val="none" w:sz="0" w:space="0" w:color="auto"/>
        <w:right w:val="none" w:sz="0" w:space="0" w:color="auto"/>
      </w:divBdr>
      <w:divsChild>
        <w:div w:id="1249146394">
          <w:marLeft w:val="0"/>
          <w:marRight w:val="0"/>
          <w:marTop w:val="0"/>
          <w:marBottom w:val="0"/>
          <w:divBdr>
            <w:top w:val="none" w:sz="0" w:space="0" w:color="auto"/>
            <w:left w:val="none" w:sz="0" w:space="0" w:color="auto"/>
            <w:bottom w:val="none" w:sz="0" w:space="0" w:color="auto"/>
            <w:right w:val="none" w:sz="0" w:space="0" w:color="auto"/>
          </w:divBdr>
          <w:divsChild>
            <w:div w:id="1718048272">
              <w:marLeft w:val="0"/>
              <w:marRight w:val="0"/>
              <w:marTop w:val="0"/>
              <w:marBottom w:val="0"/>
              <w:divBdr>
                <w:top w:val="none" w:sz="0" w:space="0" w:color="auto"/>
                <w:left w:val="none" w:sz="0" w:space="0" w:color="auto"/>
                <w:bottom w:val="none" w:sz="0" w:space="0" w:color="auto"/>
                <w:right w:val="none" w:sz="0" w:space="0" w:color="auto"/>
              </w:divBdr>
              <w:divsChild>
                <w:div w:id="1979415013">
                  <w:marLeft w:val="0"/>
                  <w:marRight w:val="0"/>
                  <w:marTop w:val="0"/>
                  <w:marBottom w:val="0"/>
                  <w:divBdr>
                    <w:top w:val="none" w:sz="0" w:space="0" w:color="auto"/>
                    <w:left w:val="none" w:sz="0" w:space="0" w:color="auto"/>
                    <w:bottom w:val="none" w:sz="0" w:space="0" w:color="auto"/>
                    <w:right w:val="none" w:sz="0" w:space="0" w:color="auto"/>
                  </w:divBdr>
                  <w:divsChild>
                    <w:div w:id="807866652">
                      <w:marLeft w:val="0"/>
                      <w:marRight w:val="0"/>
                      <w:marTop w:val="0"/>
                      <w:marBottom w:val="0"/>
                      <w:divBdr>
                        <w:top w:val="none" w:sz="0" w:space="0" w:color="auto"/>
                        <w:left w:val="none" w:sz="0" w:space="0" w:color="auto"/>
                        <w:bottom w:val="none" w:sz="0" w:space="0" w:color="auto"/>
                        <w:right w:val="none" w:sz="0" w:space="0" w:color="auto"/>
                      </w:divBdr>
                      <w:divsChild>
                        <w:div w:id="158429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986464">
          <w:marLeft w:val="0"/>
          <w:marRight w:val="0"/>
          <w:marTop w:val="720"/>
          <w:marBottom w:val="720"/>
          <w:divBdr>
            <w:top w:val="none" w:sz="0" w:space="0" w:color="auto"/>
            <w:left w:val="none" w:sz="0" w:space="0" w:color="auto"/>
            <w:bottom w:val="none" w:sz="0" w:space="0" w:color="auto"/>
            <w:right w:val="none" w:sz="0" w:space="0" w:color="auto"/>
          </w:divBdr>
          <w:divsChild>
            <w:div w:id="1460732139">
              <w:marLeft w:val="0"/>
              <w:marRight w:val="0"/>
              <w:marTop w:val="0"/>
              <w:marBottom w:val="0"/>
              <w:divBdr>
                <w:top w:val="none" w:sz="0" w:space="0" w:color="auto"/>
                <w:left w:val="none" w:sz="0" w:space="0" w:color="auto"/>
                <w:bottom w:val="none" w:sz="0" w:space="0" w:color="auto"/>
                <w:right w:val="none" w:sz="0" w:space="0" w:color="auto"/>
              </w:divBdr>
              <w:divsChild>
                <w:div w:id="1700544344">
                  <w:marLeft w:val="0"/>
                  <w:marRight w:val="0"/>
                  <w:marTop w:val="0"/>
                  <w:marBottom w:val="0"/>
                  <w:divBdr>
                    <w:top w:val="none" w:sz="0" w:space="0" w:color="auto"/>
                    <w:left w:val="none" w:sz="0" w:space="0" w:color="auto"/>
                    <w:bottom w:val="none" w:sz="0" w:space="0" w:color="auto"/>
                    <w:right w:val="none" w:sz="0" w:space="0" w:color="auto"/>
                  </w:divBdr>
                </w:div>
                <w:div w:id="1602954702">
                  <w:marLeft w:val="0"/>
                  <w:marRight w:val="0"/>
                  <w:marTop w:val="0"/>
                  <w:marBottom w:val="0"/>
                  <w:divBdr>
                    <w:top w:val="none" w:sz="0" w:space="0" w:color="auto"/>
                    <w:left w:val="none" w:sz="0" w:space="0" w:color="auto"/>
                    <w:bottom w:val="none" w:sz="0" w:space="0" w:color="auto"/>
                    <w:right w:val="none" w:sz="0" w:space="0" w:color="auto"/>
                  </w:divBdr>
                  <w:divsChild>
                    <w:div w:id="1294945364">
                      <w:marLeft w:val="0"/>
                      <w:marRight w:val="0"/>
                      <w:marTop w:val="0"/>
                      <w:marBottom w:val="0"/>
                      <w:divBdr>
                        <w:top w:val="none" w:sz="0" w:space="0" w:color="auto"/>
                        <w:left w:val="none" w:sz="0" w:space="0" w:color="auto"/>
                        <w:bottom w:val="none" w:sz="0" w:space="0" w:color="auto"/>
                        <w:right w:val="none" w:sz="0" w:space="0" w:color="auto"/>
                      </w:divBdr>
                      <w:divsChild>
                        <w:div w:id="542448761">
                          <w:marLeft w:val="0"/>
                          <w:marRight w:val="0"/>
                          <w:marTop w:val="0"/>
                          <w:marBottom w:val="0"/>
                          <w:divBdr>
                            <w:top w:val="none" w:sz="0" w:space="0" w:color="auto"/>
                            <w:left w:val="none" w:sz="0" w:space="0" w:color="auto"/>
                            <w:bottom w:val="none" w:sz="0" w:space="0" w:color="auto"/>
                            <w:right w:val="none" w:sz="0" w:space="0" w:color="auto"/>
                          </w:divBdr>
                          <w:divsChild>
                            <w:div w:id="46978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2868200">
      <w:bodyDiv w:val="1"/>
      <w:marLeft w:val="0"/>
      <w:marRight w:val="0"/>
      <w:marTop w:val="0"/>
      <w:marBottom w:val="0"/>
      <w:divBdr>
        <w:top w:val="none" w:sz="0" w:space="0" w:color="auto"/>
        <w:left w:val="none" w:sz="0" w:space="0" w:color="auto"/>
        <w:bottom w:val="none" w:sz="0" w:space="0" w:color="auto"/>
        <w:right w:val="none" w:sz="0" w:space="0" w:color="auto"/>
      </w:divBdr>
    </w:div>
    <w:div w:id="1402949238">
      <w:bodyDiv w:val="1"/>
      <w:marLeft w:val="0"/>
      <w:marRight w:val="0"/>
      <w:marTop w:val="0"/>
      <w:marBottom w:val="0"/>
      <w:divBdr>
        <w:top w:val="none" w:sz="0" w:space="0" w:color="auto"/>
        <w:left w:val="none" w:sz="0" w:space="0" w:color="auto"/>
        <w:bottom w:val="none" w:sz="0" w:space="0" w:color="auto"/>
        <w:right w:val="none" w:sz="0" w:space="0" w:color="auto"/>
      </w:divBdr>
    </w:div>
    <w:div w:id="1403522180">
      <w:bodyDiv w:val="1"/>
      <w:marLeft w:val="0"/>
      <w:marRight w:val="0"/>
      <w:marTop w:val="0"/>
      <w:marBottom w:val="0"/>
      <w:divBdr>
        <w:top w:val="none" w:sz="0" w:space="0" w:color="auto"/>
        <w:left w:val="none" w:sz="0" w:space="0" w:color="auto"/>
        <w:bottom w:val="none" w:sz="0" w:space="0" w:color="auto"/>
        <w:right w:val="none" w:sz="0" w:space="0" w:color="auto"/>
      </w:divBdr>
      <w:divsChild>
        <w:div w:id="1728381084">
          <w:marLeft w:val="0"/>
          <w:marRight w:val="0"/>
          <w:marTop w:val="0"/>
          <w:marBottom w:val="0"/>
          <w:divBdr>
            <w:top w:val="none" w:sz="0" w:space="0" w:color="auto"/>
            <w:left w:val="none" w:sz="0" w:space="0" w:color="auto"/>
            <w:bottom w:val="none" w:sz="0" w:space="0" w:color="auto"/>
            <w:right w:val="none" w:sz="0" w:space="0" w:color="auto"/>
          </w:divBdr>
          <w:divsChild>
            <w:div w:id="275335709">
              <w:marLeft w:val="0"/>
              <w:marRight w:val="0"/>
              <w:marTop w:val="0"/>
              <w:marBottom w:val="0"/>
              <w:divBdr>
                <w:top w:val="none" w:sz="0" w:space="0" w:color="auto"/>
                <w:left w:val="none" w:sz="0" w:space="0" w:color="auto"/>
                <w:bottom w:val="none" w:sz="0" w:space="0" w:color="auto"/>
                <w:right w:val="none" w:sz="0" w:space="0" w:color="auto"/>
              </w:divBdr>
              <w:divsChild>
                <w:div w:id="325476075">
                  <w:marLeft w:val="0"/>
                  <w:marRight w:val="0"/>
                  <w:marTop w:val="0"/>
                  <w:marBottom w:val="0"/>
                  <w:divBdr>
                    <w:top w:val="none" w:sz="0" w:space="0" w:color="auto"/>
                    <w:left w:val="none" w:sz="0" w:space="0" w:color="auto"/>
                    <w:bottom w:val="none" w:sz="0" w:space="0" w:color="auto"/>
                    <w:right w:val="none" w:sz="0" w:space="0" w:color="auto"/>
                  </w:divBdr>
                  <w:divsChild>
                    <w:div w:id="632904790">
                      <w:marLeft w:val="0"/>
                      <w:marRight w:val="0"/>
                      <w:marTop w:val="0"/>
                      <w:marBottom w:val="0"/>
                      <w:divBdr>
                        <w:top w:val="none" w:sz="0" w:space="0" w:color="auto"/>
                        <w:left w:val="none" w:sz="0" w:space="0" w:color="auto"/>
                        <w:bottom w:val="none" w:sz="0" w:space="0" w:color="auto"/>
                        <w:right w:val="none" w:sz="0" w:space="0" w:color="auto"/>
                      </w:divBdr>
                    </w:div>
                    <w:div w:id="2100758598">
                      <w:marLeft w:val="0"/>
                      <w:marRight w:val="0"/>
                      <w:marTop w:val="0"/>
                      <w:marBottom w:val="0"/>
                      <w:divBdr>
                        <w:top w:val="none" w:sz="0" w:space="0" w:color="auto"/>
                        <w:left w:val="none" w:sz="0" w:space="0" w:color="auto"/>
                        <w:bottom w:val="none" w:sz="0" w:space="0" w:color="auto"/>
                        <w:right w:val="none" w:sz="0" w:space="0" w:color="auto"/>
                      </w:divBdr>
                    </w:div>
                    <w:div w:id="190213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605300">
      <w:bodyDiv w:val="1"/>
      <w:marLeft w:val="0"/>
      <w:marRight w:val="0"/>
      <w:marTop w:val="0"/>
      <w:marBottom w:val="0"/>
      <w:divBdr>
        <w:top w:val="none" w:sz="0" w:space="0" w:color="auto"/>
        <w:left w:val="none" w:sz="0" w:space="0" w:color="auto"/>
        <w:bottom w:val="none" w:sz="0" w:space="0" w:color="auto"/>
        <w:right w:val="none" w:sz="0" w:space="0" w:color="auto"/>
      </w:divBdr>
    </w:div>
    <w:div w:id="1404183082">
      <w:bodyDiv w:val="1"/>
      <w:marLeft w:val="0"/>
      <w:marRight w:val="0"/>
      <w:marTop w:val="0"/>
      <w:marBottom w:val="0"/>
      <w:divBdr>
        <w:top w:val="none" w:sz="0" w:space="0" w:color="auto"/>
        <w:left w:val="none" w:sz="0" w:space="0" w:color="auto"/>
        <w:bottom w:val="none" w:sz="0" w:space="0" w:color="auto"/>
        <w:right w:val="none" w:sz="0" w:space="0" w:color="auto"/>
      </w:divBdr>
    </w:div>
    <w:div w:id="1404572450">
      <w:bodyDiv w:val="1"/>
      <w:marLeft w:val="0"/>
      <w:marRight w:val="0"/>
      <w:marTop w:val="0"/>
      <w:marBottom w:val="0"/>
      <w:divBdr>
        <w:top w:val="none" w:sz="0" w:space="0" w:color="auto"/>
        <w:left w:val="none" w:sz="0" w:space="0" w:color="auto"/>
        <w:bottom w:val="none" w:sz="0" w:space="0" w:color="auto"/>
        <w:right w:val="none" w:sz="0" w:space="0" w:color="auto"/>
      </w:divBdr>
      <w:divsChild>
        <w:div w:id="1506558269">
          <w:marLeft w:val="0"/>
          <w:marRight w:val="0"/>
          <w:marTop w:val="0"/>
          <w:marBottom w:val="0"/>
          <w:divBdr>
            <w:top w:val="none" w:sz="0" w:space="0" w:color="auto"/>
            <w:left w:val="none" w:sz="0" w:space="0" w:color="auto"/>
            <w:bottom w:val="none" w:sz="0" w:space="0" w:color="auto"/>
            <w:right w:val="none" w:sz="0" w:space="0" w:color="auto"/>
          </w:divBdr>
        </w:div>
      </w:divsChild>
    </w:div>
    <w:div w:id="1404912407">
      <w:bodyDiv w:val="1"/>
      <w:marLeft w:val="0"/>
      <w:marRight w:val="0"/>
      <w:marTop w:val="0"/>
      <w:marBottom w:val="0"/>
      <w:divBdr>
        <w:top w:val="none" w:sz="0" w:space="0" w:color="auto"/>
        <w:left w:val="none" w:sz="0" w:space="0" w:color="auto"/>
        <w:bottom w:val="none" w:sz="0" w:space="0" w:color="auto"/>
        <w:right w:val="none" w:sz="0" w:space="0" w:color="auto"/>
      </w:divBdr>
      <w:divsChild>
        <w:div w:id="456602019">
          <w:marLeft w:val="0"/>
          <w:marRight w:val="0"/>
          <w:marTop w:val="0"/>
          <w:marBottom w:val="0"/>
          <w:divBdr>
            <w:top w:val="none" w:sz="0" w:space="0" w:color="auto"/>
            <w:left w:val="none" w:sz="0" w:space="0" w:color="auto"/>
            <w:bottom w:val="none" w:sz="0" w:space="0" w:color="auto"/>
            <w:right w:val="none" w:sz="0" w:space="0" w:color="auto"/>
          </w:divBdr>
        </w:div>
      </w:divsChild>
    </w:div>
    <w:div w:id="1405179091">
      <w:bodyDiv w:val="1"/>
      <w:marLeft w:val="0"/>
      <w:marRight w:val="0"/>
      <w:marTop w:val="0"/>
      <w:marBottom w:val="0"/>
      <w:divBdr>
        <w:top w:val="none" w:sz="0" w:space="0" w:color="auto"/>
        <w:left w:val="none" w:sz="0" w:space="0" w:color="auto"/>
        <w:bottom w:val="none" w:sz="0" w:space="0" w:color="auto"/>
        <w:right w:val="none" w:sz="0" w:space="0" w:color="auto"/>
      </w:divBdr>
    </w:div>
    <w:div w:id="1406144640">
      <w:bodyDiv w:val="1"/>
      <w:marLeft w:val="0"/>
      <w:marRight w:val="0"/>
      <w:marTop w:val="0"/>
      <w:marBottom w:val="0"/>
      <w:divBdr>
        <w:top w:val="none" w:sz="0" w:space="0" w:color="auto"/>
        <w:left w:val="none" w:sz="0" w:space="0" w:color="auto"/>
        <w:bottom w:val="none" w:sz="0" w:space="0" w:color="auto"/>
        <w:right w:val="none" w:sz="0" w:space="0" w:color="auto"/>
      </w:divBdr>
      <w:divsChild>
        <w:div w:id="533079854">
          <w:marLeft w:val="0"/>
          <w:marRight w:val="0"/>
          <w:marTop w:val="0"/>
          <w:marBottom w:val="0"/>
          <w:divBdr>
            <w:top w:val="none" w:sz="0" w:space="0" w:color="auto"/>
            <w:left w:val="none" w:sz="0" w:space="0" w:color="auto"/>
            <w:bottom w:val="none" w:sz="0" w:space="0" w:color="auto"/>
            <w:right w:val="none" w:sz="0" w:space="0" w:color="auto"/>
          </w:divBdr>
          <w:divsChild>
            <w:div w:id="959258797">
              <w:marLeft w:val="0"/>
              <w:marRight w:val="0"/>
              <w:marTop w:val="0"/>
              <w:marBottom w:val="0"/>
              <w:divBdr>
                <w:top w:val="none" w:sz="0" w:space="0" w:color="auto"/>
                <w:left w:val="none" w:sz="0" w:space="0" w:color="auto"/>
                <w:bottom w:val="none" w:sz="0" w:space="0" w:color="auto"/>
                <w:right w:val="none" w:sz="0" w:space="0" w:color="auto"/>
              </w:divBdr>
              <w:divsChild>
                <w:div w:id="62259782">
                  <w:marLeft w:val="0"/>
                  <w:marRight w:val="0"/>
                  <w:marTop w:val="0"/>
                  <w:marBottom w:val="0"/>
                  <w:divBdr>
                    <w:top w:val="none" w:sz="0" w:space="0" w:color="auto"/>
                    <w:left w:val="none" w:sz="0" w:space="0" w:color="auto"/>
                    <w:bottom w:val="none" w:sz="0" w:space="0" w:color="auto"/>
                    <w:right w:val="none" w:sz="0" w:space="0" w:color="auto"/>
                  </w:divBdr>
                  <w:divsChild>
                    <w:div w:id="1595821088">
                      <w:marLeft w:val="0"/>
                      <w:marRight w:val="0"/>
                      <w:marTop w:val="0"/>
                      <w:marBottom w:val="0"/>
                      <w:divBdr>
                        <w:top w:val="none" w:sz="0" w:space="0" w:color="auto"/>
                        <w:left w:val="none" w:sz="0" w:space="0" w:color="auto"/>
                        <w:bottom w:val="none" w:sz="0" w:space="0" w:color="auto"/>
                        <w:right w:val="none" w:sz="0" w:space="0" w:color="auto"/>
                      </w:divBdr>
                    </w:div>
                    <w:div w:id="174537875">
                      <w:marLeft w:val="0"/>
                      <w:marRight w:val="0"/>
                      <w:marTop w:val="0"/>
                      <w:marBottom w:val="0"/>
                      <w:divBdr>
                        <w:top w:val="none" w:sz="0" w:space="0" w:color="auto"/>
                        <w:left w:val="none" w:sz="0" w:space="0" w:color="auto"/>
                        <w:bottom w:val="none" w:sz="0" w:space="0" w:color="auto"/>
                        <w:right w:val="none" w:sz="0" w:space="0" w:color="auto"/>
                      </w:divBdr>
                    </w:div>
                    <w:div w:id="1527788686">
                      <w:marLeft w:val="0"/>
                      <w:marRight w:val="0"/>
                      <w:marTop w:val="0"/>
                      <w:marBottom w:val="0"/>
                      <w:divBdr>
                        <w:top w:val="none" w:sz="0" w:space="0" w:color="auto"/>
                        <w:left w:val="none" w:sz="0" w:space="0" w:color="auto"/>
                        <w:bottom w:val="none" w:sz="0" w:space="0" w:color="auto"/>
                        <w:right w:val="none" w:sz="0" w:space="0" w:color="auto"/>
                      </w:divBdr>
                    </w:div>
                    <w:div w:id="1299460342">
                      <w:marLeft w:val="0"/>
                      <w:marRight w:val="0"/>
                      <w:marTop w:val="0"/>
                      <w:marBottom w:val="0"/>
                      <w:divBdr>
                        <w:top w:val="none" w:sz="0" w:space="0" w:color="auto"/>
                        <w:left w:val="none" w:sz="0" w:space="0" w:color="auto"/>
                        <w:bottom w:val="none" w:sz="0" w:space="0" w:color="auto"/>
                        <w:right w:val="none" w:sz="0" w:space="0" w:color="auto"/>
                      </w:divBdr>
                    </w:div>
                    <w:div w:id="1901020729">
                      <w:marLeft w:val="0"/>
                      <w:marRight w:val="0"/>
                      <w:marTop w:val="0"/>
                      <w:marBottom w:val="0"/>
                      <w:divBdr>
                        <w:top w:val="none" w:sz="0" w:space="0" w:color="auto"/>
                        <w:left w:val="none" w:sz="0" w:space="0" w:color="auto"/>
                        <w:bottom w:val="none" w:sz="0" w:space="0" w:color="auto"/>
                        <w:right w:val="none" w:sz="0" w:space="0" w:color="auto"/>
                      </w:divBdr>
                    </w:div>
                    <w:div w:id="27159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293862">
      <w:bodyDiv w:val="1"/>
      <w:marLeft w:val="0"/>
      <w:marRight w:val="0"/>
      <w:marTop w:val="0"/>
      <w:marBottom w:val="0"/>
      <w:divBdr>
        <w:top w:val="none" w:sz="0" w:space="0" w:color="auto"/>
        <w:left w:val="none" w:sz="0" w:space="0" w:color="auto"/>
        <w:bottom w:val="none" w:sz="0" w:space="0" w:color="auto"/>
        <w:right w:val="none" w:sz="0" w:space="0" w:color="auto"/>
      </w:divBdr>
      <w:divsChild>
        <w:div w:id="686448050">
          <w:marLeft w:val="0"/>
          <w:marRight w:val="0"/>
          <w:marTop w:val="0"/>
          <w:marBottom w:val="0"/>
          <w:divBdr>
            <w:top w:val="none" w:sz="0" w:space="0" w:color="auto"/>
            <w:left w:val="none" w:sz="0" w:space="0" w:color="auto"/>
            <w:bottom w:val="none" w:sz="0" w:space="0" w:color="auto"/>
            <w:right w:val="none" w:sz="0" w:space="0" w:color="auto"/>
          </w:divBdr>
          <w:divsChild>
            <w:div w:id="1944722895">
              <w:marLeft w:val="0"/>
              <w:marRight w:val="0"/>
              <w:marTop w:val="0"/>
              <w:marBottom w:val="0"/>
              <w:divBdr>
                <w:top w:val="none" w:sz="0" w:space="0" w:color="auto"/>
                <w:left w:val="none" w:sz="0" w:space="0" w:color="auto"/>
                <w:bottom w:val="none" w:sz="0" w:space="0" w:color="auto"/>
                <w:right w:val="none" w:sz="0" w:space="0" w:color="auto"/>
              </w:divBdr>
              <w:divsChild>
                <w:div w:id="1201817061">
                  <w:marLeft w:val="0"/>
                  <w:marRight w:val="0"/>
                  <w:marTop w:val="0"/>
                  <w:marBottom w:val="0"/>
                  <w:divBdr>
                    <w:top w:val="none" w:sz="0" w:space="0" w:color="auto"/>
                    <w:left w:val="none" w:sz="0" w:space="0" w:color="auto"/>
                    <w:bottom w:val="none" w:sz="0" w:space="0" w:color="auto"/>
                    <w:right w:val="none" w:sz="0" w:space="0" w:color="auto"/>
                  </w:divBdr>
                  <w:divsChild>
                    <w:div w:id="1003899645">
                      <w:marLeft w:val="0"/>
                      <w:marRight w:val="0"/>
                      <w:marTop w:val="0"/>
                      <w:marBottom w:val="0"/>
                      <w:divBdr>
                        <w:top w:val="none" w:sz="0" w:space="0" w:color="auto"/>
                        <w:left w:val="none" w:sz="0" w:space="0" w:color="auto"/>
                        <w:bottom w:val="none" w:sz="0" w:space="0" w:color="auto"/>
                        <w:right w:val="none" w:sz="0" w:space="0" w:color="auto"/>
                      </w:divBdr>
                    </w:div>
                    <w:div w:id="1775050561">
                      <w:marLeft w:val="0"/>
                      <w:marRight w:val="0"/>
                      <w:marTop w:val="0"/>
                      <w:marBottom w:val="0"/>
                      <w:divBdr>
                        <w:top w:val="none" w:sz="0" w:space="0" w:color="auto"/>
                        <w:left w:val="none" w:sz="0" w:space="0" w:color="auto"/>
                        <w:bottom w:val="none" w:sz="0" w:space="0" w:color="auto"/>
                        <w:right w:val="none" w:sz="0" w:space="0" w:color="auto"/>
                      </w:divBdr>
                    </w:div>
                    <w:div w:id="268973724">
                      <w:marLeft w:val="0"/>
                      <w:marRight w:val="0"/>
                      <w:marTop w:val="0"/>
                      <w:marBottom w:val="0"/>
                      <w:divBdr>
                        <w:top w:val="none" w:sz="0" w:space="0" w:color="auto"/>
                        <w:left w:val="none" w:sz="0" w:space="0" w:color="auto"/>
                        <w:bottom w:val="none" w:sz="0" w:space="0" w:color="auto"/>
                        <w:right w:val="none" w:sz="0" w:space="0" w:color="auto"/>
                      </w:divBdr>
                    </w:div>
                    <w:div w:id="362557822">
                      <w:marLeft w:val="0"/>
                      <w:marRight w:val="0"/>
                      <w:marTop w:val="0"/>
                      <w:marBottom w:val="0"/>
                      <w:divBdr>
                        <w:top w:val="none" w:sz="0" w:space="0" w:color="auto"/>
                        <w:left w:val="none" w:sz="0" w:space="0" w:color="auto"/>
                        <w:bottom w:val="none" w:sz="0" w:space="0" w:color="auto"/>
                        <w:right w:val="none" w:sz="0" w:space="0" w:color="auto"/>
                      </w:divBdr>
                    </w:div>
                    <w:div w:id="1416439121">
                      <w:marLeft w:val="0"/>
                      <w:marRight w:val="0"/>
                      <w:marTop w:val="0"/>
                      <w:marBottom w:val="0"/>
                      <w:divBdr>
                        <w:top w:val="none" w:sz="0" w:space="0" w:color="auto"/>
                        <w:left w:val="none" w:sz="0" w:space="0" w:color="auto"/>
                        <w:bottom w:val="none" w:sz="0" w:space="0" w:color="auto"/>
                        <w:right w:val="none" w:sz="0" w:space="0" w:color="auto"/>
                      </w:divBdr>
                    </w:div>
                    <w:div w:id="762410850">
                      <w:marLeft w:val="0"/>
                      <w:marRight w:val="0"/>
                      <w:marTop w:val="0"/>
                      <w:marBottom w:val="0"/>
                      <w:divBdr>
                        <w:top w:val="none" w:sz="0" w:space="0" w:color="auto"/>
                        <w:left w:val="none" w:sz="0" w:space="0" w:color="auto"/>
                        <w:bottom w:val="none" w:sz="0" w:space="0" w:color="auto"/>
                        <w:right w:val="none" w:sz="0" w:space="0" w:color="auto"/>
                      </w:divBdr>
                    </w:div>
                    <w:div w:id="460927714">
                      <w:marLeft w:val="0"/>
                      <w:marRight w:val="0"/>
                      <w:marTop w:val="0"/>
                      <w:marBottom w:val="0"/>
                      <w:divBdr>
                        <w:top w:val="none" w:sz="0" w:space="0" w:color="auto"/>
                        <w:left w:val="none" w:sz="0" w:space="0" w:color="auto"/>
                        <w:bottom w:val="none" w:sz="0" w:space="0" w:color="auto"/>
                        <w:right w:val="none" w:sz="0" w:space="0" w:color="auto"/>
                      </w:divBdr>
                    </w:div>
                    <w:div w:id="47973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79950">
      <w:bodyDiv w:val="1"/>
      <w:marLeft w:val="0"/>
      <w:marRight w:val="0"/>
      <w:marTop w:val="0"/>
      <w:marBottom w:val="0"/>
      <w:divBdr>
        <w:top w:val="none" w:sz="0" w:space="0" w:color="auto"/>
        <w:left w:val="none" w:sz="0" w:space="0" w:color="auto"/>
        <w:bottom w:val="none" w:sz="0" w:space="0" w:color="auto"/>
        <w:right w:val="none" w:sz="0" w:space="0" w:color="auto"/>
      </w:divBdr>
    </w:div>
    <w:div w:id="1407999417">
      <w:bodyDiv w:val="1"/>
      <w:marLeft w:val="0"/>
      <w:marRight w:val="0"/>
      <w:marTop w:val="0"/>
      <w:marBottom w:val="0"/>
      <w:divBdr>
        <w:top w:val="none" w:sz="0" w:space="0" w:color="auto"/>
        <w:left w:val="none" w:sz="0" w:space="0" w:color="auto"/>
        <w:bottom w:val="none" w:sz="0" w:space="0" w:color="auto"/>
        <w:right w:val="none" w:sz="0" w:space="0" w:color="auto"/>
      </w:divBdr>
    </w:div>
    <w:div w:id="1409305802">
      <w:bodyDiv w:val="1"/>
      <w:marLeft w:val="0"/>
      <w:marRight w:val="0"/>
      <w:marTop w:val="0"/>
      <w:marBottom w:val="0"/>
      <w:divBdr>
        <w:top w:val="none" w:sz="0" w:space="0" w:color="auto"/>
        <w:left w:val="none" w:sz="0" w:space="0" w:color="auto"/>
        <w:bottom w:val="none" w:sz="0" w:space="0" w:color="auto"/>
        <w:right w:val="none" w:sz="0" w:space="0" w:color="auto"/>
      </w:divBdr>
    </w:div>
    <w:div w:id="1409383299">
      <w:bodyDiv w:val="1"/>
      <w:marLeft w:val="0"/>
      <w:marRight w:val="0"/>
      <w:marTop w:val="0"/>
      <w:marBottom w:val="0"/>
      <w:divBdr>
        <w:top w:val="none" w:sz="0" w:space="0" w:color="auto"/>
        <w:left w:val="none" w:sz="0" w:space="0" w:color="auto"/>
        <w:bottom w:val="none" w:sz="0" w:space="0" w:color="auto"/>
        <w:right w:val="none" w:sz="0" w:space="0" w:color="auto"/>
      </w:divBdr>
    </w:div>
    <w:div w:id="1409576483">
      <w:bodyDiv w:val="1"/>
      <w:marLeft w:val="0"/>
      <w:marRight w:val="0"/>
      <w:marTop w:val="0"/>
      <w:marBottom w:val="0"/>
      <w:divBdr>
        <w:top w:val="none" w:sz="0" w:space="0" w:color="auto"/>
        <w:left w:val="none" w:sz="0" w:space="0" w:color="auto"/>
        <w:bottom w:val="none" w:sz="0" w:space="0" w:color="auto"/>
        <w:right w:val="none" w:sz="0" w:space="0" w:color="auto"/>
      </w:divBdr>
      <w:divsChild>
        <w:div w:id="1117333878">
          <w:marLeft w:val="0"/>
          <w:marRight w:val="0"/>
          <w:marTop w:val="0"/>
          <w:marBottom w:val="0"/>
          <w:divBdr>
            <w:top w:val="none" w:sz="0" w:space="0" w:color="auto"/>
            <w:left w:val="none" w:sz="0" w:space="0" w:color="auto"/>
            <w:bottom w:val="none" w:sz="0" w:space="0" w:color="auto"/>
            <w:right w:val="none" w:sz="0" w:space="0" w:color="auto"/>
          </w:divBdr>
          <w:divsChild>
            <w:div w:id="653067439">
              <w:marLeft w:val="0"/>
              <w:marRight w:val="0"/>
              <w:marTop w:val="0"/>
              <w:marBottom w:val="0"/>
              <w:divBdr>
                <w:top w:val="none" w:sz="0" w:space="0" w:color="auto"/>
                <w:left w:val="none" w:sz="0" w:space="0" w:color="auto"/>
                <w:bottom w:val="none" w:sz="0" w:space="0" w:color="auto"/>
                <w:right w:val="none" w:sz="0" w:space="0" w:color="auto"/>
              </w:divBdr>
              <w:divsChild>
                <w:div w:id="1941335986">
                  <w:marLeft w:val="0"/>
                  <w:marRight w:val="0"/>
                  <w:marTop w:val="0"/>
                  <w:marBottom w:val="0"/>
                  <w:divBdr>
                    <w:top w:val="none" w:sz="0" w:space="0" w:color="auto"/>
                    <w:left w:val="none" w:sz="0" w:space="0" w:color="auto"/>
                    <w:bottom w:val="none" w:sz="0" w:space="0" w:color="auto"/>
                    <w:right w:val="none" w:sz="0" w:space="0" w:color="auto"/>
                  </w:divBdr>
                  <w:divsChild>
                    <w:div w:id="1009869746">
                      <w:marLeft w:val="0"/>
                      <w:marRight w:val="0"/>
                      <w:marTop w:val="0"/>
                      <w:marBottom w:val="0"/>
                      <w:divBdr>
                        <w:top w:val="none" w:sz="0" w:space="0" w:color="auto"/>
                        <w:left w:val="none" w:sz="0" w:space="0" w:color="auto"/>
                        <w:bottom w:val="none" w:sz="0" w:space="0" w:color="auto"/>
                        <w:right w:val="none" w:sz="0" w:space="0" w:color="auto"/>
                      </w:divBdr>
                    </w:div>
                    <w:div w:id="106837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611933">
      <w:bodyDiv w:val="1"/>
      <w:marLeft w:val="0"/>
      <w:marRight w:val="0"/>
      <w:marTop w:val="0"/>
      <w:marBottom w:val="0"/>
      <w:divBdr>
        <w:top w:val="none" w:sz="0" w:space="0" w:color="auto"/>
        <w:left w:val="none" w:sz="0" w:space="0" w:color="auto"/>
        <w:bottom w:val="none" w:sz="0" w:space="0" w:color="auto"/>
        <w:right w:val="none" w:sz="0" w:space="0" w:color="auto"/>
      </w:divBdr>
      <w:divsChild>
        <w:div w:id="2070378553">
          <w:marLeft w:val="0"/>
          <w:marRight w:val="0"/>
          <w:marTop w:val="0"/>
          <w:marBottom w:val="0"/>
          <w:divBdr>
            <w:top w:val="none" w:sz="0" w:space="0" w:color="auto"/>
            <w:left w:val="none" w:sz="0" w:space="0" w:color="auto"/>
            <w:bottom w:val="none" w:sz="0" w:space="0" w:color="auto"/>
            <w:right w:val="none" w:sz="0" w:space="0" w:color="auto"/>
          </w:divBdr>
          <w:divsChild>
            <w:div w:id="85419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31759">
      <w:bodyDiv w:val="1"/>
      <w:marLeft w:val="0"/>
      <w:marRight w:val="0"/>
      <w:marTop w:val="0"/>
      <w:marBottom w:val="0"/>
      <w:divBdr>
        <w:top w:val="none" w:sz="0" w:space="0" w:color="auto"/>
        <w:left w:val="none" w:sz="0" w:space="0" w:color="auto"/>
        <w:bottom w:val="none" w:sz="0" w:space="0" w:color="auto"/>
        <w:right w:val="none" w:sz="0" w:space="0" w:color="auto"/>
      </w:divBdr>
      <w:divsChild>
        <w:div w:id="1395275296">
          <w:marLeft w:val="0"/>
          <w:marRight w:val="0"/>
          <w:marTop w:val="0"/>
          <w:marBottom w:val="0"/>
          <w:divBdr>
            <w:top w:val="none" w:sz="0" w:space="0" w:color="auto"/>
            <w:left w:val="none" w:sz="0" w:space="0" w:color="auto"/>
            <w:bottom w:val="none" w:sz="0" w:space="0" w:color="auto"/>
            <w:right w:val="none" w:sz="0" w:space="0" w:color="auto"/>
          </w:divBdr>
          <w:divsChild>
            <w:div w:id="396513414">
              <w:marLeft w:val="0"/>
              <w:marRight w:val="0"/>
              <w:marTop w:val="0"/>
              <w:marBottom w:val="0"/>
              <w:divBdr>
                <w:top w:val="none" w:sz="0" w:space="0" w:color="auto"/>
                <w:left w:val="none" w:sz="0" w:space="0" w:color="auto"/>
                <w:bottom w:val="none" w:sz="0" w:space="0" w:color="auto"/>
                <w:right w:val="none" w:sz="0" w:space="0" w:color="auto"/>
              </w:divBdr>
              <w:divsChild>
                <w:div w:id="319894669">
                  <w:marLeft w:val="0"/>
                  <w:marRight w:val="0"/>
                  <w:marTop w:val="0"/>
                  <w:marBottom w:val="0"/>
                  <w:divBdr>
                    <w:top w:val="none" w:sz="0" w:space="0" w:color="auto"/>
                    <w:left w:val="none" w:sz="0" w:space="0" w:color="auto"/>
                    <w:bottom w:val="none" w:sz="0" w:space="0" w:color="auto"/>
                    <w:right w:val="none" w:sz="0" w:space="0" w:color="auto"/>
                  </w:divBdr>
                  <w:divsChild>
                    <w:div w:id="1449469563">
                      <w:marLeft w:val="0"/>
                      <w:marRight w:val="0"/>
                      <w:marTop w:val="0"/>
                      <w:marBottom w:val="0"/>
                      <w:divBdr>
                        <w:top w:val="none" w:sz="0" w:space="0" w:color="auto"/>
                        <w:left w:val="none" w:sz="0" w:space="0" w:color="auto"/>
                        <w:bottom w:val="none" w:sz="0" w:space="0" w:color="auto"/>
                        <w:right w:val="none" w:sz="0" w:space="0" w:color="auto"/>
                      </w:divBdr>
                    </w:div>
                    <w:div w:id="1244022331">
                      <w:marLeft w:val="0"/>
                      <w:marRight w:val="0"/>
                      <w:marTop w:val="0"/>
                      <w:marBottom w:val="0"/>
                      <w:divBdr>
                        <w:top w:val="none" w:sz="0" w:space="0" w:color="auto"/>
                        <w:left w:val="none" w:sz="0" w:space="0" w:color="auto"/>
                        <w:bottom w:val="none" w:sz="0" w:space="0" w:color="auto"/>
                        <w:right w:val="none" w:sz="0" w:space="0" w:color="auto"/>
                      </w:divBdr>
                    </w:div>
                    <w:div w:id="1424299952">
                      <w:marLeft w:val="0"/>
                      <w:marRight w:val="0"/>
                      <w:marTop w:val="0"/>
                      <w:marBottom w:val="0"/>
                      <w:divBdr>
                        <w:top w:val="none" w:sz="0" w:space="0" w:color="auto"/>
                        <w:left w:val="none" w:sz="0" w:space="0" w:color="auto"/>
                        <w:bottom w:val="none" w:sz="0" w:space="0" w:color="auto"/>
                        <w:right w:val="none" w:sz="0" w:space="0" w:color="auto"/>
                      </w:divBdr>
                    </w:div>
                    <w:div w:id="1276133795">
                      <w:marLeft w:val="0"/>
                      <w:marRight w:val="0"/>
                      <w:marTop w:val="0"/>
                      <w:marBottom w:val="0"/>
                      <w:divBdr>
                        <w:top w:val="none" w:sz="0" w:space="0" w:color="auto"/>
                        <w:left w:val="none" w:sz="0" w:space="0" w:color="auto"/>
                        <w:bottom w:val="none" w:sz="0" w:space="0" w:color="auto"/>
                        <w:right w:val="none" w:sz="0" w:space="0" w:color="auto"/>
                      </w:divBdr>
                    </w:div>
                    <w:div w:id="84236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390648">
      <w:bodyDiv w:val="1"/>
      <w:marLeft w:val="0"/>
      <w:marRight w:val="0"/>
      <w:marTop w:val="0"/>
      <w:marBottom w:val="0"/>
      <w:divBdr>
        <w:top w:val="none" w:sz="0" w:space="0" w:color="auto"/>
        <w:left w:val="none" w:sz="0" w:space="0" w:color="auto"/>
        <w:bottom w:val="none" w:sz="0" w:space="0" w:color="auto"/>
        <w:right w:val="none" w:sz="0" w:space="0" w:color="auto"/>
      </w:divBdr>
      <w:divsChild>
        <w:div w:id="903105262">
          <w:marLeft w:val="0"/>
          <w:marRight w:val="0"/>
          <w:marTop w:val="0"/>
          <w:marBottom w:val="0"/>
          <w:divBdr>
            <w:top w:val="none" w:sz="0" w:space="0" w:color="auto"/>
            <w:left w:val="none" w:sz="0" w:space="0" w:color="auto"/>
            <w:bottom w:val="none" w:sz="0" w:space="0" w:color="auto"/>
            <w:right w:val="none" w:sz="0" w:space="0" w:color="auto"/>
          </w:divBdr>
          <w:divsChild>
            <w:div w:id="512961567">
              <w:marLeft w:val="0"/>
              <w:marRight w:val="0"/>
              <w:marTop w:val="0"/>
              <w:marBottom w:val="0"/>
              <w:divBdr>
                <w:top w:val="none" w:sz="0" w:space="0" w:color="auto"/>
                <w:left w:val="none" w:sz="0" w:space="0" w:color="auto"/>
                <w:bottom w:val="none" w:sz="0" w:space="0" w:color="auto"/>
                <w:right w:val="none" w:sz="0" w:space="0" w:color="auto"/>
              </w:divBdr>
              <w:divsChild>
                <w:div w:id="1398940982">
                  <w:marLeft w:val="0"/>
                  <w:marRight w:val="0"/>
                  <w:marTop w:val="0"/>
                  <w:marBottom w:val="0"/>
                  <w:divBdr>
                    <w:top w:val="none" w:sz="0" w:space="0" w:color="auto"/>
                    <w:left w:val="none" w:sz="0" w:space="0" w:color="auto"/>
                    <w:bottom w:val="none" w:sz="0" w:space="0" w:color="auto"/>
                    <w:right w:val="none" w:sz="0" w:space="0" w:color="auto"/>
                  </w:divBdr>
                  <w:divsChild>
                    <w:div w:id="62723855">
                      <w:marLeft w:val="0"/>
                      <w:marRight w:val="0"/>
                      <w:marTop w:val="0"/>
                      <w:marBottom w:val="0"/>
                      <w:divBdr>
                        <w:top w:val="none" w:sz="0" w:space="0" w:color="auto"/>
                        <w:left w:val="none" w:sz="0" w:space="0" w:color="auto"/>
                        <w:bottom w:val="none" w:sz="0" w:space="0" w:color="auto"/>
                        <w:right w:val="none" w:sz="0" w:space="0" w:color="auto"/>
                      </w:divBdr>
                    </w:div>
                    <w:div w:id="715736955">
                      <w:marLeft w:val="0"/>
                      <w:marRight w:val="0"/>
                      <w:marTop w:val="0"/>
                      <w:marBottom w:val="0"/>
                      <w:divBdr>
                        <w:top w:val="none" w:sz="0" w:space="0" w:color="auto"/>
                        <w:left w:val="none" w:sz="0" w:space="0" w:color="auto"/>
                        <w:bottom w:val="none" w:sz="0" w:space="0" w:color="auto"/>
                        <w:right w:val="none" w:sz="0" w:space="0" w:color="auto"/>
                      </w:divBdr>
                    </w:div>
                    <w:div w:id="1639411233">
                      <w:marLeft w:val="0"/>
                      <w:marRight w:val="0"/>
                      <w:marTop w:val="0"/>
                      <w:marBottom w:val="0"/>
                      <w:divBdr>
                        <w:top w:val="none" w:sz="0" w:space="0" w:color="auto"/>
                        <w:left w:val="none" w:sz="0" w:space="0" w:color="auto"/>
                        <w:bottom w:val="none" w:sz="0" w:space="0" w:color="auto"/>
                        <w:right w:val="none" w:sz="0" w:space="0" w:color="auto"/>
                      </w:divBdr>
                    </w:div>
                    <w:div w:id="137186120">
                      <w:marLeft w:val="0"/>
                      <w:marRight w:val="0"/>
                      <w:marTop w:val="0"/>
                      <w:marBottom w:val="0"/>
                      <w:divBdr>
                        <w:top w:val="none" w:sz="0" w:space="0" w:color="auto"/>
                        <w:left w:val="none" w:sz="0" w:space="0" w:color="auto"/>
                        <w:bottom w:val="none" w:sz="0" w:space="0" w:color="auto"/>
                        <w:right w:val="none" w:sz="0" w:space="0" w:color="auto"/>
                      </w:divBdr>
                    </w:div>
                    <w:div w:id="678198935">
                      <w:marLeft w:val="0"/>
                      <w:marRight w:val="0"/>
                      <w:marTop w:val="0"/>
                      <w:marBottom w:val="0"/>
                      <w:divBdr>
                        <w:top w:val="none" w:sz="0" w:space="0" w:color="auto"/>
                        <w:left w:val="none" w:sz="0" w:space="0" w:color="auto"/>
                        <w:bottom w:val="none" w:sz="0" w:space="0" w:color="auto"/>
                        <w:right w:val="none" w:sz="0" w:space="0" w:color="auto"/>
                      </w:divBdr>
                    </w:div>
                    <w:div w:id="28655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964388">
      <w:bodyDiv w:val="1"/>
      <w:marLeft w:val="0"/>
      <w:marRight w:val="0"/>
      <w:marTop w:val="0"/>
      <w:marBottom w:val="0"/>
      <w:divBdr>
        <w:top w:val="none" w:sz="0" w:space="0" w:color="auto"/>
        <w:left w:val="none" w:sz="0" w:space="0" w:color="auto"/>
        <w:bottom w:val="none" w:sz="0" w:space="0" w:color="auto"/>
        <w:right w:val="none" w:sz="0" w:space="0" w:color="auto"/>
      </w:divBdr>
    </w:div>
    <w:div w:id="1413502329">
      <w:bodyDiv w:val="1"/>
      <w:marLeft w:val="0"/>
      <w:marRight w:val="0"/>
      <w:marTop w:val="0"/>
      <w:marBottom w:val="0"/>
      <w:divBdr>
        <w:top w:val="none" w:sz="0" w:space="0" w:color="auto"/>
        <w:left w:val="none" w:sz="0" w:space="0" w:color="auto"/>
        <w:bottom w:val="none" w:sz="0" w:space="0" w:color="auto"/>
        <w:right w:val="none" w:sz="0" w:space="0" w:color="auto"/>
      </w:divBdr>
    </w:div>
    <w:div w:id="1413774699">
      <w:bodyDiv w:val="1"/>
      <w:marLeft w:val="0"/>
      <w:marRight w:val="0"/>
      <w:marTop w:val="0"/>
      <w:marBottom w:val="0"/>
      <w:divBdr>
        <w:top w:val="none" w:sz="0" w:space="0" w:color="auto"/>
        <w:left w:val="none" w:sz="0" w:space="0" w:color="auto"/>
        <w:bottom w:val="none" w:sz="0" w:space="0" w:color="auto"/>
        <w:right w:val="none" w:sz="0" w:space="0" w:color="auto"/>
      </w:divBdr>
    </w:div>
    <w:div w:id="1414624396">
      <w:bodyDiv w:val="1"/>
      <w:marLeft w:val="0"/>
      <w:marRight w:val="0"/>
      <w:marTop w:val="0"/>
      <w:marBottom w:val="0"/>
      <w:divBdr>
        <w:top w:val="none" w:sz="0" w:space="0" w:color="auto"/>
        <w:left w:val="none" w:sz="0" w:space="0" w:color="auto"/>
        <w:bottom w:val="none" w:sz="0" w:space="0" w:color="auto"/>
        <w:right w:val="none" w:sz="0" w:space="0" w:color="auto"/>
      </w:divBdr>
    </w:div>
    <w:div w:id="1414664350">
      <w:bodyDiv w:val="1"/>
      <w:marLeft w:val="0"/>
      <w:marRight w:val="0"/>
      <w:marTop w:val="0"/>
      <w:marBottom w:val="0"/>
      <w:divBdr>
        <w:top w:val="none" w:sz="0" w:space="0" w:color="auto"/>
        <w:left w:val="none" w:sz="0" w:space="0" w:color="auto"/>
        <w:bottom w:val="none" w:sz="0" w:space="0" w:color="auto"/>
        <w:right w:val="none" w:sz="0" w:space="0" w:color="auto"/>
      </w:divBdr>
    </w:div>
    <w:div w:id="1415198627">
      <w:bodyDiv w:val="1"/>
      <w:marLeft w:val="0"/>
      <w:marRight w:val="0"/>
      <w:marTop w:val="0"/>
      <w:marBottom w:val="0"/>
      <w:divBdr>
        <w:top w:val="none" w:sz="0" w:space="0" w:color="auto"/>
        <w:left w:val="none" w:sz="0" w:space="0" w:color="auto"/>
        <w:bottom w:val="none" w:sz="0" w:space="0" w:color="auto"/>
        <w:right w:val="none" w:sz="0" w:space="0" w:color="auto"/>
      </w:divBdr>
      <w:divsChild>
        <w:div w:id="624239267">
          <w:marLeft w:val="0"/>
          <w:marRight w:val="0"/>
          <w:marTop w:val="0"/>
          <w:marBottom w:val="0"/>
          <w:divBdr>
            <w:top w:val="none" w:sz="0" w:space="0" w:color="auto"/>
            <w:left w:val="none" w:sz="0" w:space="0" w:color="auto"/>
            <w:bottom w:val="none" w:sz="0" w:space="0" w:color="auto"/>
            <w:right w:val="none" w:sz="0" w:space="0" w:color="auto"/>
          </w:divBdr>
        </w:div>
      </w:divsChild>
    </w:div>
    <w:div w:id="1415783947">
      <w:bodyDiv w:val="1"/>
      <w:marLeft w:val="0"/>
      <w:marRight w:val="0"/>
      <w:marTop w:val="0"/>
      <w:marBottom w:val="0"/>
      <w:divBdr>
        <w:top w:val="none" w:sz="0" w:space="0" w:color="auto"/>
        <w:left w:val="none" w:sz="0" w:space="0" w:color="auto"/>
        <w:bottom w:val="none" w:sz="0" w:space="0" w:color="auto"/>
        <w:right w:val="none" w:sz="0" w:space="0" w:color="auto"/>
      </w:divBdr>
      <w:divsChild>
        <w:div w:id="2005162333">
          <w:marLeft w:val="0"/>
          <w:marRight w:val="0"/>
          <w:marTop w:val="0"/>
          <w:marBottom w:val="0"/>
          <w:divBdr>
            <w:top w:val="none" w:sz="0" w:space="0" w:color="auto"/>
            <w:left w:val="none" w:sz="0" w:space="0" w:color="auto"/>
            <w:bottom w:val="none" w:sz="0" w:space="0" w:color="auto"/>
            <w:right w:val="none" w:sz="0" w:space="0" w:color="auto"/>
          </w:divBdr>
        </w:div>
      </w:divsChild>
    </w:div>
    <w:div w:id="1416046942">
      <w:bodyDiv w:val="1"/>
      <w:marLeft w:val="0"/>
      <w:marRight w:val="0"/>
      <w:marTop w:val="0"/>
      <w:marBottom w:val="0"/>
      <w:divBdr>
        <w:top w:val="none" w:sz="0" w:space="0" w:color="auto"/>
        <w:left w:val="none" w:sz="0" w:space="0" w:color="auto"/>
        <w:bottom w:val="none" w:sz="0" w:space="0" w:color="auto"/>
        <w:right w:val="none" w:sz="0" w:space="0" w:color="auto"/>
      </w:divBdr>
    </w:div>
    <w:div w:id="1416365824">
      <w:bodyDiv w:val="1"/>
      <w:marLeft w:val="0"/>
      <w:marRight w:val="0"/>
      <w:marTop w:val="0"/>
      <w:marBottom w:val="0"/>
      <w:divBdr>
        <w:top w:val="none" w:sz="0" w:space="0" w:color="auto"/>
        <w:left w:val="none" w:sz="0" w:space="0" w:color="auto"/>
        <w:bottom w:val="none" w:sz="0" w:space="0" w:color="auto"/>
        <w:right w:val="none" w:sz="0" w:space="0" w:color="auto"/>
      </w:divBdr>
    </w:div>
    <w:div w:id="1416627683">
      <w:bodyDiv w:val="1"/>
      <w:marLeft w:val="0"/>
      <w:marRight w:val="0"/>
      <w:marTop w:val="0"/>
      <w:marBottom w:val="0"/>
      <w:divBdr>
        <w:top w:val="none" w:sz="0" w:space="0" w:color="auto"/>
        <w:left w:val="none" w:sz="0" w:space="0" w:color="auto"/>
        <w:bottom w:val="none" w:sz="0" w:space="0" w:color="auto"/>
        <w:right w:val="none" w:sz="0" w:space="0" w:color="auto"/>
      </w:divBdr>
      <w:divsChild>
        <w:div w:id="1399325117">
          <w:marLeft w:val="0"/>
          <w:marRight w:val="0"/>
          <w:marTop w:val="0"/>
          <w:marBottom w:val="0"/>
          <w:divBdr>
            <w:top w:val="none" w:sz="0" w:space="0" w:color="auto"/>
            <w:left w:val="none" w:sz="0" w:space="0" w:color="auto"/>
            <w:bottom w:val="none" w:sz="0" w:space="0" w:color="auto"/>
            <w:right w:val="none" w:sz="0" w:space="0" w:color="auto"/>
          </w:divBdr>
          <w:divsChild>
            <w:div w:id="185532872">
              <w:marLeft w:val="0"/>
              <w:marRight w:val="0"/>
              <w:marTop w:val="0"/>
              <w:marBottom w:val="0"/>
              <w:divBdr>
                <w:top w:val="none" w:sz="0" w:space="0" w:color="auto"/>
                <w:left w:val="none" w:sz="0" w:space="0" w:color="auto"/>
                <w:bottom w:val="none" w:sz="0" w:space="0" w:color="auto"/>
                <w:right w:val="none" w:sz="0" w:space="0" w:color="auto"/>
              </w:divBdr>
              <w:divsChild>
                <w:div w:id="1330986334">
                  <w:marLeft w:val="0"/>
                  <w:marRight w:val="0"/>
                  <w:marTop w:val="0"/>
                  <w:marBottom w:val="0"/>
                  <w:divBdr>
                    <w:top w:val="none" w:sz="0" w:space="0" w:color="auto"/>
                    <w:left w:val="none" w:sz="0" w:space="0" w:color="auto"/>
                    <w:bottom w:val="none" w:sz="0" w:space="0" w:color="auto"/>
                    <w:right w:val="none" w:sz="0" w:space="0" w:color="auto"/>
                  </w:divBdr>
                  <w:divsChild>
                    <w:div w:id="2011105960">
                      <w:marLeft w:val="0"/>
                      <w:marRight w:val="0"/>
                      <w:marTop w:val="0"/>
                      <w:marBottom w:val="0"/>
                      <w:divBdr>
                        <w:top w:val="none" w:sz="0" w:space="0" w:color="auto"/>
                        <w:left w:val="none" w:sz="0" w:space="0" w:color="auto"/>
                        <w:bottom w:val="none" w:sz="0" w:space="0" w:color="auto"/>
                        <w:right w:val="none" w:sz="0" w:space="0" w:color="auto"/>
                      </w:divBdr>
                      <w:divsChild>
                        <w:div w:id="1729263104">
                          <w:marLeft w:val="0"/>
                          <w:marRight w:val="0"/>
                          <w:marTop w:val="0"/>
                          <w:marBottom w:val="0"/>
                          <w:divBdr>
                            <w:top w:val="none" w:sz="0" w:space="0" w:color="auto"/>
                            <w:left w:val="none" w:sz="0" w:space="0" w:color="auto"/>
                            <w:bottom w:val="none" w:sz="0" w:space="0" w:color="auto"/>
                            <w:right w:val="none" w:sz="0" w:space="0" w:color="auto"/>
                          </w:divBdr>
                          <w:divsChild>
                            <w:div w:id="695542322">
                              <w:marLeft w:val="0"/>
                              <w:marRight w:val="0"/>
                              <w:marTop w:val="0"/>
                              <w:marBottom w:val="0"/>
                              <w:divBdr>
                                <w:top w:val="none" w:sz="0" w:space="0" w:color="auto"/>
                                <w:left w:val="none" w:sz="0" w:space="0" w:color="auto"/>
                                <w:bottom w:val="none" w:sz="0" w:space="0" w:color="auto"/>
                                <w:right w:val="none" w:sz="0" w:space="0" w:color="auto"/>
                              </w:divBdr>
                              <w:divsChild>
                                <w:div w:id="157366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614362">
                  <w:marLeft w:val="0"/>
                  <w:marRight w:val="0"/>
                  <w:marTop w:val="0"/>
                  <w:marBottom w:val="0"/>
                  <w:divBdr>
                    <w:top w:val="none" w:sz="0" w:space="0" w:color="auto"/>
                    <w:left w:val="none" w:sz="0" w:space="0" w:color="auto"/>
                    <w:bottom w:val="none" w:sz="0" w:space="0" w:color="auto"/>
                    <w:right w:val="none" w:sz="0" w:space="0" w:color="auto"/>
                  </w:divBdr>
                  <w:divsChild>
                    <w:div w:id="132632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477755">
          <w:marLeft w:val="0"/>
          <w:marRight w:val="0"/>
          <w:marTop w:val="0"/>
          <w:marBottom w:val="0"/>
          <w:divBdr>
            <w:top w:val="single" w:sz="6" w:space="11" w:color="DDDDDD"/>
            <w:left w:val="none" w:sz="0" w:space="0" w:color="auto"/>
            <w:bottom w:val="none" w:sz="0" w:space="0" w:color="auto"/>
            <w:right w:val="none" w:sz="0" w:space="0" w:color="auto"/>
          </w:divBdr>
          <w:divsChild>
            <w:div w:id="674576440">
              <w:marLeft w:val="0"/>
              <w:marRight w:val="0"/>
              <w:marTop w:val="0"/>
              <w:marBottom w:val="0"/>
              <w:divBdr>
                <w:top w:val="none" w:sz="0" w:space="0" w:color="auto"/>
                <w:left w:val="none" w:sz="0" w:space="0" w:color="auto"/>
                <w:bottom w:val="none" w:sz="0" w:space="0" w:color="auto"/>
                <w:right w:val="none" w:sz="0" w:space="0" w:color="auto"/>
              </w:divBdr>
              <w:divsChild>
                <w:div w:id="1852254018">
                  <w:marLeft w:val="-120"/>
                  <w:marRight w:val="0"/>
                  <w:marTop w:val="0"/>
                  <w:marBottom w:val="0"/>
                  <w:divBdr>
                    <w:top w:val="none" w:sz="0" w:space="0" w:color="auto"/>
                    <w:left w:val="none" w:sz="0" w:space="0" w:color="auto"/>
                    <w:bottom w:val="none" w:sz="0" w:space="0" w:color="auto"/>
                    <w:right w:val="none" w:sz="0" w:space="0" w:color="auto"/>
                  </w:divBdr>
                  <w:divsChild>
                    <w:div w:id="317077939">
                      <w:marLeft w:val="0"/>
                      <w:marRight w:val="0"/>
                      <w:marTop w:val="0"/>
                      <w:marBottom w:val="0"/>
                      <w:divBdr>
                        <w:top w:val="none" w:sz="0" w:space="0" w:color="auto"/>
                        <w:left w:val="none" w:sz="0" w:space="0" w:color="auto"/>
                        <w:bottom w:val="none" w:sz="0" w:space="0" w:color="auto"/>
                        <w:right w:val="none" w:sz="0" w:space="0" w:color="auto"/>
                      </w:divBdr>
                      <w:divsChild>
                        <w:div w:id="1130129959">
                          <w:marLeft w:val="0"/>
                          <w:marRight w:val="0"/>
                          <w:marTop w:val="0"/>
                          <w:marBottom w:val="0"/>
                          <w:divBdr>
                            <w:top w:val="none" w:sz="0" w:space="0" w:color="auto"/>
                            <w:left w:val="none" w:sz="0" w:space="0" w:color="auto"/>
                            <w:bottom w:val="none" w:sz="0" w:space="0" w:color="auto"/>
                            <w:right w:val="none" w:sz="0" w:space="0" w:color="auto"/>
                          </w:divBdr>
                          <w:divsChild>
                            <w:div w:id="7182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39973">
                      <w:marLeft w:val="0"/>
                      <w:marRight w:val="0"/>
                      <w:marTop w:val="0"/>
                      <w:marBottom w:val="0"/>
                      <w:divBdr>
                        <w:top w:val="none" w:sz="0" w:space="0" w:color="auto"/>
                        <w:left w:val="none" w:sz="0" w:space="0" w:color="auto"/>
                        <w:bottom w:val="none" w:sz="0" w:space="0" w:color="auto"/>
                        <w:right w:val="none" w:sz="0" w:space="0" w:color="auto"/>
                      </w:divBdr>
                      <w:divsChild>
                        <w:div w:id="742415415">
                          <w:marLeft w:val="0"/>
                          <w:marRight w:val="0"/>
                          <w:marTop w:val="0"/>
                          <w:marBottom w:val="0"/>
                          <w:divBdr>
                            <w:top w:val="none" w:sz="0" w:space="0" w:color="auto"/>
                            <w:left w:val="none" w:sz="0" w:space="0" w:color="auto"/>
                            <w:bottom w:val="none" w:sz="0" w:space="0" w:color="auto"/>
                            <w:right w:val="none" w:sz="0" w:space="0" w:color="auto"/>
                          </w:divBdr>
                          <w:divsChild>
                            <w:div w:id="87261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7440899">
      <w:bodyDiv w:val="1"/>
      <w:marLeft w:val="0"/>
      <w:marRight w:val="0"/>
      <w:marTop w:val="0"/>
      <w:marBottom w:val="0"/>
      <w:divBdr>
        <w:top w:val="none" w:sz="0" w:space="0" w:color="auto"/>
        <w:left w:val="none" w:sz="0" w:space="0" w:color="auto"/>
        <w:bottom w:val="none" w:sz="0" w:space="0" w:color="auto"/>
        <w:right w:val="none" w:sz="0" w:space="0" w:color="auto"/>
      </w:divBdr>
    </w:div>
    <w:div w:id="1417483090">
      <w:bodyDiv w:val="1"/>
      <w:marLeft w:val="0"/>
      <w:marRight w:val="0"/>
      <w:marTop w:val="0"/>
      <w:marBottom w:val="0"/>
      <w:divBdr>
        <w:top w:val="none" w:sz="0" w:space="0" w:color="auto"/>
        <w:left w:val="none" w:sz="0" w:space="0" w:color="auto"/>
        <w:bottom w:val="none" w:sz="0" w:space="0" w:color="auto"/>
        <w:right w:val="none" w:sz="0" w:space="0" w:color="auto"/>
      </w:divBdr>
    </w:div>
    <w:div w:id="1418091429">
      <w:bodyDiv w:val="1"/>
      <w:marLeft w:val="0"/>
      <w:marRight w:val="0"/>
      <w:marTop w:val="0"/>
      <w:marBottom w:val="0"/>
      <w:divBdr>
        <w:top w:val="none" w:sz="0" w:space="0" w:color="auto"/>
        <w:left w:val="none" w:sz="0" w:space="0" w:color="auto"/>
        <w:bottom w:val="none" w:sz="0" w:space="0" w:color="auto"/>
        <w:right w:val="none" w:sz="0" w:space="0" w:color="auto"/>
      </w:divBdr>
    </w:div>
    <w:div w:id="1418093119">
      <w:bodyDiv w:val="1"/>
      <w:marLeft w:val="0"/>
      <w:marRight w:val="0"/>
      <w:marTop w:val="0"/>
      <w:marBottom w:val="0"/>
      <w:divBdr>
        <w:top w:val="none" w:sz="0" w:space="0" w:color="auto"/>
        <w:left w:val="none" w:sz="0" w:space="0" w:color="auto"/>
        <w:bottom w:val="none" w:sz="0" w:space="0" w:color="auto"/>
        <w:right w:val="none" w:sz="0" w:space="0" w:color="auto"/>
      </w:divBdr>
    </w:div>
    <w:div w:id="1418359916">
      <w:bodyDiv w:val="1"/>
      <w:marLeft w:val="0"/>
      <w:marRight w:val="0"/>
      <w:marTop w:val="0"/>
      <w:marBottom w:val="0"/>
      <w:divBdr>
        <w:top w:val="none" w:sz="0" w:space="0" w:color="auto"/>
        <w:left w:val="none" w:sz="0" w:space="0" w:color="auto"/>
        <w:bottom w:val="none" w:sz="0" w:space="0" w:color="auto"/>
        <w:right w:val="none" w:sz="0" w:space="0" w:color="auto"/>
      </w:divBdr>
    </w:div>
    <w:div w:id="1418553426">
      <w:bodyDiv w:val="1"/>
      <w:marLeft w:val="0"/>
      <w:marRight w:val="0"/>
      <w:marTop w:val="0"/>
      <w:marBottom w:val="0"/>
      <w:divBdr>
        <w:top w:val="none" w:sz="0" w:space="0" w:color="auto"/>
        <w:left w:val="none" w:sz="0" w:space="0" w:color="auto"/>
        <w:bottom w:val="none" w:sz="0" w:space="0" w:color="auto"/>
        <w:right w:val="none" w:sz="0" w:space="0" w:color="auto"/>
      </w:divBdr>
    </w:div>
    <w:div w:id="1419257289">
      <w:bodyDiv w:val="1"/>
      <w:marLeft w:val="0"/>
      <w:marRight w:val="0"/>
      <w:marTop w:val="0"/>
      <w:marBottom w:val="0"/>
      <w:divBdr>
        <w:top w:val="none" w:sz="0" w:space="0" w:color="auto"/>
        <w:left w:val="none" w:sz="0" w:space="0" w:color="auto"/>
        <w:bottom w:val="none" w:sz="0" w:space="0" w:color="auto"/>
        <w:right w:val="none" w:sz="0" w:space="0" w:color="auto"/>
      </w:divBdr>
    </w:div>
    <w:div w:id="1419667238">
      <w:bodyDiv w:val="1"/>
      <w:marLeft w:val="0"/>
      <w:marRight w:val="0"/>
      <w:marTop w:val="0"/>
      <w:marBottom w:val="0"/>
      <w:divBdr>
        <w:top w:val="none" w:sz="0" w:space="0" w:color="auto"/>
        <w:left w:val="none" w:sz="0" w:space="0" w:color="auto"/>
        <w:bottom w:val="none" w:sz="0" w:space="0" w:color="auto"/>
        <w:right w:val="none" w:sz="0" w:space="0" w:color="auto"/>
      </w:divBdr>
    </w:div>
    <w:div w:id="1419790925">
      <w:bodyDiv w:val="1"/>
      <w:marLeft w:val="0"/>
      <w:marRight w:val="0"/>
      <w:marTop w:val="0"/>
      <w:marBottom w:val="0"/>
      <w:divBdr>
        <w:top w:val="none" w:sz="0" w:space="0" w:color="auto"/>
        <w:left w:val="none" w:sz="0" w:space="0" w:color="auto"/>
        <w:bottom w:val="none" w:sz="0" w:space="0" w:color="auto"/>
        <w:right w:val="none" w:sz="0" w:space="0" w:color="auto"/>
      </w:divBdr>
    </w:div>
    <w:div w:id="1419987233">
      <w:bodyDiv w:val="1"/>
      <w:marLeft w:val="0"/>
      <w:marRight w:val="0"/>
      <w:marTop w:val="0"/>
      <w:marBottom w:val="0"/>
      <w:divBdr>
        <w:top w:val="none" w:sz="0" w:space="0" w:color="auto"/>
        <w:left w:val="none" w:sz="0" w:space="0" w:color="auto"/>
        <w:bottom w:val="none" w:sz="0" w:space="0" w:color="auto"/>
        <w:right w:val="none" w:sz="0" w:space="0" w:color="auto"/>
      </w:divBdr>
    </w:div>
    <w:div w:id="1420322392">
      <w:bodyDiv w:val="1"/>
      <w:marLeft w:val="0"/>
      <w:marRight w:val="0"/>
      <w:marTop w:val="0"/>
      <w:marBottom w:val="0"/>
      <w:divBdr>
        <w:top w:val="none" w:sz="0" w:space="0" w:color="auto"/>
        <w:left w:val="none" w:sz="0" w:space="0" w:color="auto"/>
        <w:bottom w:val="none" w:sz="0" w:space="0" w:color="auto"/>
        <w:right w:val="none" w:sz="0" w:space="0" w:color="auto"/>
      </w:divBdr>
      <w:divsChild>
        <w:div w:id="2067726949">
          <w:marLeft w:val="0"/>
          <w:marRight w:val="0"/>
          <w:marTop w:val="0"/>
          <w:marBottom w:val="0"/>
          <w:divBdr>
            <w:top w:val="none" w:sz="0" w:space="0" w:color="auto"/>
            <w:left w:val="none" w:sz="0" w:space="0" w:color="auto"/>
            <w:bottom w:val="none" w:sz="0" w:space="0" w:color="auto"/>
            <w:right w:val="none" w:sz="0" w:space="0" w:color="auto"/>
          </w:divBdr>
          <w:divsChild>
            <w:div w:id="1642802646">
              <w:marLeft w:val="0"/>
              <w:marRight w:val="0"/>
              <w:marTop w:val="0"/>
              <w:marBottom w:val="0"/>
              <w:divBdr>
                <w:top w:val="none" w:sz="0" w:space="0" w:color="auto"/>
                <w:left w:val="none" w:sz="0" w:space="0" w:color="auto"/>
                <w:bottom w:val="none" w:sz="0" w:space="0" w:color="auto"/>
                <w:right w:val="none" w:sz="0" w:space="0" w:color="auto"/>
              </w:divBdr>
              <w:divsChild>
                <w:div w:id="1491671484">
                  <w:marLeft w:val="0"/>
                  <w:marRight w:val="0"/>
                  <w:marTop w:val="0"/>
                  <w:marBottom w:val="0"/>
                  <w:divBdr>
                    <w:top w:val="none" w:sz="0" w:space="0" w:color="auto"/>
                    <w:left w:val="none" w:sz="0" w:space="0" w:color="auto"/>
                    <w:bottom w:val="none" w:sz="0" w:space="0" w:color="auto"/>
                    <w:right w:val="none" w:sz="0" w:space="0" w:color="auto"/>
                  </w:divBdr>
                  <w:divsChild>
                    <w:div w:id="955256218">
                      <w:marLeft w:val="0"/>
                      <w:marRight w:val="0"/>
                      <w:marTop w:val="0"/>
                      <w:marBottom w:val="0"/>
                      <w:divBdr>
                        <w:top w:val="none" w:sz="0" w:space="0" w:color="auto"/>
                        <w:left w:val="none" w:sz="0" w:space="0" w:color="auto"/>
                        <w:bottom w:val="none" w:sz="0" w:space="0" w:color="auto"/>
                        <w:right w:val="none" w:sz="0" w:space="0" w:color="auto"/>
                      </w:divBdr>
                      <w:divsChild>
                        <w:div w:id="1948848378">
                          <w:marLeft w:val="0"/>
                          <w:marRight w:val="0"/>
                          <w:marTop w:val="0"/>
                          <w:marBottom w:val="0"/>
                          <w:divBdr>
                            <w:top w:val="none" w:sz="0" w:space="0" w:color="auto"/>
                            <w:left w:val="none" w:sz="0" w:space="0" w:color="auto"/>
                            <w:bottom w:val="none" w:sz="0" w:space="0" w:color="auto"/>
                            <w:right w:val="none" w:sz="0" w:space="0" w:color="auto"/>
                          </w:divBdr>
                        </w:div>
                        <w:div w:id="1446576145">
                          <w:marLeft w:val="0"/>
                          <w:marRight w:val="0"/>
                          <w:marTop w:val="0"/>
                          <w:marBottom w:val="0"/>
                          <w:divBdr>
                            <w:top w:val="none" w:sz="0" w:space="0" w:color="auto"/>
                            <w:left w:val="none" w:sz="0" w:space="0" w:color="auto"/>
                            <w:bottom w:val="none" w:sz="0" w:space="0" w:color="auto"/>
                            <w:right w:val="none" w:sz="0" w:space="0" w:color="auto"/>
                          </w:divBdr>
                        </w:div>
                        <w:div w:id="180164760">
                          <w:marLeft w:val="0"/>
                          <w:marRight w:val="0"/>
                          <w:marTop w:val="0"/>
                          <w:marBottom w:val="0"/>
                          <w:divBdr>
                            <w:top w:val="none" w:sz="0" w:space="0" w:color="auto"/>
                            <w:left w:val="none" w:sz="0" w:space="0" w:color="auto"/>
                            <w:bottom w:val="none" w:sz="0" w:space="0" w:color="auto"/>
                            <w:right w:val="none" w:sz="0" w:space="0" w:color="auto"/>
                          </w:divBdr>
                        </w:div>
                        <w:div w:id="213588289">
                          <w:marLeft w:val="0"/>
                          <w:marRight w:val="0"/>
                          <w:marTop w:val="0"/>
                          <w:marBottom w:val="0"/>
                          <w:divBdr>
                            <w:top w:val="none" w:sz="0" w:space="0" w:color="auto"/>
                            <w:left w:val="none" w:sz="0" w:space="0" w:color="auto"/>
                            <w:bottom w:val="none" w:sz="0" w:space="0" w:color="auto"/>
                            <w:right w:val="none" w:sz="0" w:space="0" w:color="auto"/>
                          </w:divBdr>
                        </w:div>
                        <w:div w:id="1910267369">
                          <w:marLeft w:val="0"/>
                          <w:marRight w:val="0"/>
                          <w:marTop w:val="0"/>
                          <w:marBottom w:val="0"/>
                          <w:divBdr>
                            <w:top w:val="none" w:sz="0" w:space="0" w:color="auto"/>
                            <w:left w:val="none" w:sz="0" w:space="0" w:color="auto"/>
                            <w:bottom w:val="none" w:sz="0" w:space="0" w:color="auto"/>
                            <w:right w:val="none" w:sz="0" w:space="0" w:color="auto"/>
                          </w:divBdr>
                        </w:div>
                        <w:div w:id="136918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0564159">
      <w:bodyDiv w:val="1"/>
      <w:marLeft w:val="0"/>
      <w:marRight w:val="0"/>
      <w:marTop w:val="0"/>
      <w:marBottom w:val="0"/>
      <w:divBdr>
        <w:top w:val="none" w:sz="0" w:space="0" w:color="auto"/>
        <w:left w:val="none" w:sz="0" w:space="0" w:color="auto"/>
        <w:bottom w:val="none" w:sz="0" w:space="0" w:color="auto"/>
        <w:right w:val="none" w:sz="0" w:space="0" w:color="auto"/>
      </w:divBdr>
      <w:divsChild>
        <w:div w:id="1767459676">
          <w:marLeft w:val="0"/>
          <w:marRight w:val="0"/>
          <w:marTop w:val="0"/>
          <w:marBottom w:val="0"/>
          <w:divBdr>
            <w:top w:val="none" w:sz="0" w:space="0" w:color="auto"/>
            <w:left w:val="none" w:sz="0" w:space="0" w:color="auto"/>
            <w:bottom w:val="none" w:sz="0" w:space="0" w:color="auto"/>
            <w:right w:val="none" w:sz="0" w:space="0" w:color="auto"/>
          </w:divBdr>
          <w:divsChild>
            <w:div w:id="732242899">
              <w:marLeft w:val="0"/>
              <w:marRight w:val="0"/>
              <w:marTop w:val="0"/>
              <w:marBottom w:val="0"/>
              <w:divBdr>
                <w:top w:val="none" w:sz="0" w:space="0" w:color="auto"/>
                <w:left w:val="none" w:sz="0" w:space="0" w:color="auto"/>
                <w:bottom w:val="none" w:sz="0" w:space="0" w:color="auto"/>
                <w:right w:val="none" w:sz="0" w:space="0" w:color="auto"/>
              </w:divBdr>
              <w:divsChild>
                <w:div w:id="509103077">
                  <w:marLeft w:val="0"/>
                  <w:marRight w:val="0"/>
                  <w:marTop w:val="0"/>
                  <w:marBottom w:val="0"/>
                  <w:divBdr>
                    <w:top w:val="none" w:sz="0" w:space="0" w:color="auto"/>
                    <w:left w:val="none" w:sz="0" w:space="0" w:color="auto"/>
                    <w:bottom w:val="none" w:sz="0" w:space="0" w:color="auto"/>
                    <w:right w:val="none" w:sz="0" w:space="0" w:color="auto"/>
                  </w:divBdr>
                  <w:divsChild>
                    <w:div w:id="662779110">
                      <w:marLeft w:val="0"/>
                      <w:marRight w:val="0"/>
                      <w:marTop w:val="0"/>
                      <w:marBottom w:val="0"/>
                      <w:divBdr>
                        <w:top w:val="none" w:sz="0" w:space="0" w:color="auto"/>
                        <w:left w:val="none" w:sz="0" w:space="0" w:color="auto"/>
                        <w:bottom w:val="none" w:sz="0" w:space="0" w:color="auto"/>
                        <w:right w:val="none" w:sz="0" w:space="0" w:color="auto"/>
                      </w:divBdr>
                    </w:div>
                    <w:div w:id="2016346148">
                      <w:marLeft w:val="0"/>
                      <w:marRight w:val="0"/>
                      <w:marTop w:val="0"/>
                      <w:marBottom w:val="0"/>
                      <w:divBdr>
                        <w:top w:val="none" w:sz="0" w:space="0" w:color="auto"/>
                        <w:left w:val="none" w:sz="0" w:space="0" w:color="auto"/>
                        <w:bottom w:val="none" w:sz="0" w:space="0" w:color="auto"/>
                        <w:right w:val="none" w:sz="0" w:space="0" w:color="auto"/>
                      </w:divBdr>
                    </w:div>
                    <w:div w:id="1805734584">
                      <w:marLeft w:val="0"/>
                      <w:marRight w:val="0"/>
                      <w:marTop w:val="0"/>
                      <w:marBottom w:val="0"/>
                      <w:divBdr>
                        <w:top w:val="none" w:sz="0" w:space="0" w:color="auto"/>
                        <w:left w:val="none" w:sz="0" w:space="0" w:color="auto"/>
                        <w:bottom w:val="none" w:sz="0" w:space="0" w:color="auto"/>
                        <w:right w:val="none" w:sz="0" w:space="0" w:color="auto"/>
                      </w:divBdr>
                    </w:div>
                    <w:div w:id="1920552515">
                      <w:marLeft w:val="0"/>
                      <w:marRight w:val="0"/>
                      <w:marTop w:val="0"/>
                      <w:marBottom w:val="0"/>
                      <w:divBdr>
                        <w:top w:val="none" w:sz="0" w:space="0" w:color="auto"/>
                        <w:left w:val="none" w:sz="0" w:space="0" w:color="auto"/>
                        <w:bottom w:val="none" w:sz="0" w:space="0" w:color="auto"/>
                        <w:right w:val="none" w:sz="0" w:space="0" w:color="auto"/>
                      </w:divBdr>
                    </w:div>
                    <w:div w:id="2088334748">
                      <w:marLeft w:val="0"/>
                      <w:marRight w:val="0"/>
                      <w:marTop w:val="0"/>
                      <w:marBottom w:val="0"/>
                      <w:divBdr>
                        <w:top w:val="none" w:sz="0" w:space="0" w:color="auto"/>
                        <w:left w:val="none" w:sz="0" w:space="0" w:color="auto"/>
                        <w:bottom w:val="none" w:sz="0" w:space="0" w:color="auto"/>
                        <w:right w:val="none" w:sz="0" w:space="0" w:color="auto"/>
                      </w:divBdr>
                    </w:div>
                    <w:div w:id="270287290">
                      <w:marLeft w:val="0"/>
                      <w:marRight w:val="0"/>
                      <w:marTop w:val="0"/>
                      <w:marBottom w:val="0"/>
                      <w:divBdr>
                        <w:top w:val="none" w:sz="0" w:space="0" w:color="auto"/>
                        <w:left w:val="none" w:sz="0" w:space="0" w:color="auto"/>
                        <w:bottom w:val="none" w:sz="0" w:space="0" w:color="auto"/>
                        <w:right w:val="none" w:sz="0" w:space="0" w:color="auto"/>
                      </w:divBdr>
                    </w:div>
                    <w:div w:id="62542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717605">
      <w:bodyDiv w:val="1"/>
      <w:marLeft w:val="0"/>
      <w:marRight w:val="0"/>
      <w:marTop w:val="0"/>
      <w:marBottom w:val="0"/>
      <w:divBdr>
        <w:top w:val="none" w:sz="0" w:space="0" w:color="auto"/>
        <w:left w:val="none" w:sz="0" w:space="0" w:color="auto"/>
        <w:bottom w:val="none" w:sz="0" w:space="0" w:color="auto"/>
        <w:right w:val="none" w:sz="0" w:space="0" w:color="auto"/>
      </w:divBdr>
    </w:div>
    <w:div w:id="1420978763">
      <w:bodyDiv w:val="1"/>
      <w:marLeft w:val="0"/>
      <w:marRight w:val="0"/>
      <w:marTop w:val="0"/>
      <w:marBottom w:val="0"/>
      <w:divBdr>
        <w:top w:val="none" w:sz="0" w:space="0" w:color="auto"/>
        <w:left w:val="none" w:sz="0" w:space="0" w:color="auto"/>
        <w:bottom w:val="none" w:sz="0" w:space="0" w:color="auto"/>
        <w:right w:val="none" w:sz="0" w:space="0" w:color="auto"/>
      </w:divBdr>
    </w:div>
    <w:div w:id="1423450281">
      <w:bodyDiv w:val="1"/>
      <w:marLeft w:val="0"/>
      <w:marRight w:val="0"/>
      <w:marTop w:val="0"/>
      <w:marBottom w:val="0"/>
      <w:divBdr>
        <w:top w:val="none" w:sz="0" w:space="0" w:color="auto"/>
        <w:left w:val="none" w:sz="0" w:space="0" w:color="auto"/>
        <w:bottom w:val="none" w:sz="0" w:space="0" w:color="auto"/>
        <w:right w:val="none" w:sz="0" w:space="0" w:color="auto"/>
      </w:divBdr>
    </w:div>
    <w:div w:id="1424299341">
      <w:bodyDiv w:val="1"/>
      <w:marLeft w:val="0"/>
      <w:marRight w:val="0"/>
      <w:marTop w:val="0"/>
      <w:marBottom w:val="0"/>
      <w:divBdr>
        <w:top w:val="none" w:sz="0" w:space="0" w:color="auto"/>
        <w:left w:val="none" w:sz="0" w:space="0" w:color="auto"/>
        <w:bottom w:val="none" w:sz="0" w:space="0" w:color="auto"/>
        <w:right w:val="none" w:sz="0" w:space="0" w:color="auto"/>
      </w:divBdr>
    </w:div>
    <w:div w:id="1424498598">
      <w:bodyDiv w:val="1"/>
      <w:marLeft w:val="0"/>
      <w:marRight w:val="0"/>
      <w:marTop w:val="0"/>
      <w:marBottom w:val="0"/>
      <w:divBdr>
        <w:top w:val="none" w:sz="0" w:space="0" w:color="auto"/>
        <w:left w:val="none" w:sz="0" w:space="0" w:color="auto"/>
        <w:bottom w:val="none" w:sz="0" w:space="0" w:color="auto"/>
        <w:right w:val="none" w:sz="0" w:space="0" w:color="auto"/>
      </w:divBdr>
    </w:div>
    <w:div w:id="1424884234">
      <w:bodyDiv w:val="1"/>
      <w:marLeft w:val="0"/>
      <w:marRight w:val="0"/>
      <w:marTop w:val="0"/>
      <w:marBottom w:val="0"/>
      <w:divBdr>
        <w:top w:val="none" w:sz="0" w:space="0" w:color="auto"/>
        <w:left w:val="none" w:sz="0" w:space="0" w:color="auto"/>
        <w:bottom w:val="none" w:sz="0" w:space="0" w:color="auto"/>
        <w:right w:val="none" w:sz="0" w:space="0" w:color="auto"/>
      </w:divBdr>
      <w:divsChild>
        <w:div w:id="639383915">
          <w:marLeft w:val="0"/>
          <w:marRight w:val="0"/>
          <w:marTop w:val="0"/>
          <w:marBottom w:val="0"/>
          <w:divBdr>
            <w:top w:val="none" w:sz="0" w:space="0" w:color="auto"/>
            <w:left w:val="none" w:sz="0" w:space="0" w:color="auto"/>
            <w:bottom w:val="none" w:sz="0" w:space="0" w:color="auto"/>
            <w:right w:val="none" w:sz="0" w:space="0" w:color="auto"/>
          </w:divBdr>
          <w:divsChild>
            <w:div w:id="1813907768">
              <w:marLeft w:val="0"/>
              <w:marRight w:val="0"/>
              <w:marTop w:val="0"/>
              <w:marBottom w:val="0"/>
              <w:divBdr>
                <w:top w:val="none" w:sz="0" w:space="0" w:color="auto"/>
                <w:left w:val="none" w:sz="0" w:space="0" w:color="auto"/>
                <w:bottom w:val="none" w:sz="0" w:space="0" w:color="auto"/>
                <w:right w:val="none" w:sz="0" w:space="0" w:color="auto"/>
              </w:divBdr>
              <w:divsChild>
                <w:div w:id="5795100">
                  <w:marLeft w:val="0"/>
                  <w:marRight w:val="0"/>
                  <w:marTop w:val="0"/>
                  <w:marBottom w:val="0"/>
                  <w:divBdr>
                    <w:top w:val="none" w:sz="0" w:space="0" w:color="auto"/>
                    <w:left w:val="none" w:sz="0" w:space="0" w:color="auto"/>
                    <w:bottom w:val="none" w:sz="0" w:space="0" w:color="auto"/>
                    <w:right w:val="none" w:sz="0" w:space="0" w:color="auto"/>
                  </w:divBdr>
                  <w:divsChild>
                    <w:div w:id="811799850">
                      <w:marLeft w:val="0"/>
                      <w:marRight w:val="0"/>
                      <w:marTop w:val="0"/>
                      <w:marBottom w:val="0"/>
                      <w:divBdr>
                        <w:top w:val="none" w:sz="0" w:space="0" w:color="auto"/>
                        <w:left w:val="none" w:sz="0" w:space="0" w:color="auto"/>
                        <w:bottom w:val="none" w:sz="0" w:space="0" w:color="auto"/>
                        <w:right w:val="none" w:sz="0" w:space="0" w:color="auto"/>
                      </w:divBdr>
                      <w:divsChild>
                        <w:div w:id="1602177354">
                          <w:marLeft w:val="0"/>
                          <w:marRight w:val="0"/>
                          <w:marTop w:val="0"/>
                          <w:marBottom w:val="0"/>
                          <w:divBdr>
                            <w:top w:val="none" w:sz="0" w:space="0" w:color="auto"/>
                            <w:left w:val="none" w:sz="0" w:space="0" w:color="auto"/>
                            <w:bottom w:val="none" w:sz="0" w:space="0" w:color="auto"/>
                            <w:right w:val="none" w:sz="0" w:space="0" w:color="auto"/>
                          </w:divBdr>
                        </w:div>
                        <w:div w:id="899362426">
                          <w:marLeft w:val="0"/>
                          <w:marRight w:val="0"/>
                          <w:marTop w:val="0"/>
                          <w:marBottom w:val="0"/>
                          <w:divBdr>
                            <w:top w:val="none" w:sz="0" w:space="0" w:color="auto"/>
                            <w:left w:val="none" w:sz="0" w:space="0" w:color="auto"/>
                            <w:bottom w:val="none" w:sz="0" w:space="0" w:color="auto"/>
                            <w:right w:val="none" w:sz="0" w:space="0" w:color="auto"/>
                          </w:divBdr>
                        </w:div>
                        <w:div w:id="259141019">
                          <w:marLeft w:val="0"/>
                          <w:marRight w:val="0"/>
                          <w:marTop w:val="0"/>
                          <w:marBottom w:val="0"/>
                          <w:divBdr>
                            <w:top w:val="none" w:sz="0" w:space="0" w:color="auto"/>
                            <w:left w:val="none" w:sz="0" w:space="0" w:color="auto"/>
                            <w:bottom w:val="none" w:sz="0" w:space="0" w:color="auto"/>
                            <w:right w:val="none" w:sz="0" w:space="0" w:color="auto"/>
                          </w:divBdr>
                        </w:div>
                        <w:div w:id="800733309">
                          <w:marLeft w:val="0"/>
                          <w:marRight w:val="0"/>
                          <w:marTop w:val="0"/>
                          <w:marBottom w:val="0"/>
                          <w:divBdr>
                            <w:top w:val="none" w:sz="0" w:space="0" w:color="auto"/>
                            <w:left w:val="none" w:sz="0" w:space="0" w:color="auto"/>
                            <w:bottom w:val="none" w:sz="0" w:space="0" w:color="auto"/>
                            <w:right w:val="none" w:sz="0" w:space="0" w:color="auto"/>
                          </w:divBdr>
                        </w:div>
                        <w:div w:id="432552643">
                          <w:marLeft w:val="0"/>
                          <w:marRight w:val="0"/>
                          <w:marTop w:val="0"/>
                          <w:marBottom w:val="0"/>
                          <w:divBdr>
                            <w:top w:val="none" w:sz="0" w:space="0" w:color="auto"/>
                            <w:left w:val="none" w:sz="0" w:space="0" w:color="auto"/>
                            <w:bottom w:val="none" w:sz="0" w:space="0" w:color="auto"/>
                            <w:right w:val="none" w:sz="0" w:space="0" w:color="auto"/>
                          </w:divBdr>
                        </w:div>
                        <w:div w:id="1609504851">
                          <w:marLeft w:val="0"/>
                          <w:marRight w:val="0"/>
                          <w:marTop w:val="0"/>
                          <w:marBottom w:val="0"/>
                          <w:divBdr>
                            <w:top w:val="none" w:sz="0" w:space="0" w:color="auto"/>
                            <w:left w:val="none" w:sz="0" w:space="0" w:color="auto"/>
                            <w:bottom w:val="none" w:sz="0" w:space="0" w:color="auto"/>
                            <w:right w:val="none" w:sz="0" w:space="0" w:color="auto"/>
                          </w:divBdr>
                        </w:div>
                        <w:div w:id="655035495">
                          <w:marLeft w:val="0"/>
                          <w:marRight w:val="0"/>
                          <w:marTop w:val="0"/>
                          <w:marBottom w:val="0"/>
                          <w:divBdr>
                            <w:top w:val="none" w:sz="0" w:space="0" w:color="auto"/>
                            <w:left w:val="none" w:sz="0" w:space="0" w:color="auto"/>
                            <w:bottom w:val="none" w:sz="0" w:space="0" w:color="auto"/>
                            <w:right w:val="none" w:sz="0" w:space="0" w:color="auto"/>
                          </w:divBdr>
                        </w:div>
                        <w:div w:id="1707756027">
                          <w:marLeft w:val="0"/>
                          <w:marRight w:val="0"/>
                          <w:marTop w:val="0"/>
                          <w:marBottom w:val="0"/>
                          <w:divBdr>
                            <w:top w:val="none" w:sz="0" w:space="0" w:color="auto"/>
                            <w:left w:val="none" w:sz="0" w:space="0" w:color="auto"/>
                            <w:bottom w:val="none" w:sz="0" w:space="0" w:color="auto"/>
                            <w:right w:val="none" w:sz="0" w:space="0" w:color="auto"/>
                          </w:divBdr>
                        </w:div>
                        <w:div w:id="1199120567">
                          <w:marLeft w:val="0"/>
                          <w:marRight w:val="0"/>
                          <w:marTop w:val="0"/>
                          <w:marBottom w:val="0"/>
                          <w:divBdr>
                            <w:top w:val="none" w:sz="0" w:space="0" w:color="auto"/>
                            <w:left w:val="none" w:sz="0" w:space="0" w:color="auto"/>
                            <w:bottom w:val="none" w:sz="0" w:space="0" w:color="auto"/>
                            <w:right w:val="none" w:sz="0" w:space="0" w:color="auto"/>
                          </w:divBdr>
                        </w:div>
                        <w:div w:id="207958832">
                          <w:marLeft w:val="0"/>
                          <w:marRight w:val="0"/>
                          <w:marTop w:val="0"/>
                          <w:marBottom w:val="0"/>
                          <w:divBdr>
                            <w:top w:val="none" w:sz="0" w:space="0" w:color="auto"/>
                            <w:left w:val="none" w:sz="0" w:space="0" w:color="auto"/>
                            <w:bottom w:val="none" w:sz="0" w:space="0" w:color="auto"/>
                            <w:right w:val="none" w:sz="0" w:space="0" w:color="auto"/>
                          </w:divBdr>
                        </w:div>
                        <w:div w:id="1614632225">
                          <w:marLeft w:val="0"/>
                          <w:marRight w:val="0"/>
                          <w:marTop w:val="0"/>
                          <w:marBottom w:val="0"/>
                          <w:divBdr>
                            <w:top w:val="none" w:sz="0" w:space="0" w:color="auto"/>
                            <w:left w:val="none" w:sz="0" w:space="0" w:color="auto"/>
                            <w:bottom w:val="none" w:sz="0" w:space="0" w:color="auto"/>
                            <w:right w:val="none" w:sz="0" w:space="0" w:color="auto"/>
                          </w:divBdr>
                        </w:div>
                        <w:div w:id="125514652">
                          <w:marLeft w:val="0"/>
                          <w:marRight w:val="0"/>
                          <w:marTop w:val="0"/>
                          <w:marBottom w:val="0"/>
                          <w:divBdr>
                            <w:top w:val="none" w:sz="0" w:space="0" w:color="auto"/>
                            <w:left w:val="none" w:sz="0" w:space="0" w:color="auto"/>
                            <w:bottom w:val="none" w:sz="0" w:space="0" w:color="auto"/>
                            <w:right w:val="none" w:sz="0" w:space="0" w:color="auto"/>
                          </w:divBdr>
                        </w:div>
                        <w:div w:id="1994412671">
                          <w:marLeft w:val="0"/>
                          <w:marRight w:val="0"/>
                          <w:marTop w:val="0"/>
                          <w:marBottom w:val="0"/>
                          <w:divBdr>
                            <w:top w:val="none" w:sz="0" w:space="0" w:color="auto"/>
                            <w:left w:val="none" w:sz="0" w:space="0" w:color="auto"/>
                            <w:bottom w:val="none" w:sz="0" w:space="0" w:color="auto"/>
                            <w:right w:val="none" w:sz="0" w:space="0" w:color="auto"/>
                          </w:divBdr>
                        </w:div>
                        <w:div w:id="1792698631">
                          <w:marLeft w:val="0"/>
                          <w:marRight w:val="0"/>
                          <w:marTop w:val="0"/>
                          <w:marBottom w:val="0"/>
                          <w:divBdr>
                            <w:top w:val="none" w:sz="0" w:space="0" w:color="auto"/>
                            <w:left w:val="none" w:sz="0" w:space="0" w:color="auto"/>
                            <w:bottom w:val="none" w:sz="0" w:space="0" w:color="auto"/>
                            <w:right w:val="none" w:sz="0" w:space="0" w:color="auto"/>
                          </w:divBdr>
                        </w:div>
                        <w:div w:id="1628120316">
                          <w:marLeft w:val="0"/>
                          <w:marRight w:val="0"/>
                          <w:marTop w:val="0"/>
                          <w:marBottom w:val="0"/>
                          <w:divBdr>
                            <w:top w:val="none" w:sz="0" w:space="0" w:color="auto"/>
                            <w:left w:val="none" w:sz="0" w:space="0" w:color="auto"/>
                            <w:bottom w:val="none" w:sz="0" w:space="0" w:color="auto"/>
                            <w:right w:val="none" w:sz="0" w:space="0" w:color="auto"/>
                          </w:divBdr>
                        </w:div>
                        <w:div w:id="2099935038">
                          <w:marLeft w:val="0"/>
                          <w:marRight w:val="0"/>
                          <w:marTop w:val="0"/>
                          <w:marBottom w:val="0"/>
                          <w:divBdr>
                            <w:top w:val="none" w:sz="0" w:space="0" w:color="auto"/>
                            <w:left w:val="none" w:sz="0" w:space="0" w:color="auto"/>
                            <w:bottom w:val="none" w:sz="0" w:space="0" w:color="auto"/>
                            <w:right w:val="none" w:sz="0" w:space="0" w:color="auto"/>
                          </w:divBdr>
                        </w:div>
                        <w:div w:id="1028409367">
                          <w:marLeft w:val="0"/>
                          <w:marRight w:val="0"/>
                          <w:marTop w:val="0"/>
                          <w:marBottom w:val="0"/>
                          <w:divBdr>
                            <w:top w:val="none" w:sz="0" w:space="0" w:color="auto"/>
                            <w:left w:val="none" w:sz="0" w:space="0" w:color="auto"/>
                            <w:bottom w:val="none" w:sz="0" w:space="0" w:color="auto"/>
                            <w:right w:val="none" w:sz="0" w:space="0" w:color="auto"/>
                          </w:divBdr>
                        </w:div>
                        <w:div w:id="1160191677">
                          <w:marLeft w:val="0"/>
                          <w:marRight w:val="0"/>
                          <w:marTop w:val="0"/>
                          <w:marBottom w:val="0"/>
                          <w:divBdr>
                            <w:top w:val="none" w:sz="0" w:space="0" w:color="auto"/>
                            <w:left w:val="none" w:sz="0" w:space="0" w:color="auto"/>
                            <w:bottom w:val="none" w:sz="0" w:space="0" w:color="auto"/>
                            <w:right w:val="none" w:sz="0" w:space="0" w:color="auto"/>
                          </w:divBdr>
                        </w:div>
                        <w:div w:id="1119689542">
                          <w:marLeft w:val="0"/>
                          <w:marRight w:val="0"/>
                          <w:marTop w:val="0"/>
                          <w:marBottom w:val="0"/>
                          <w:divBdr>
                            <w:top w:val="none" w:sz="0" w:space="0" w:color="auto"/>
                            <w:left w:val="none" w:sz="0" w:space="0" w:color="auto"/>
                            <w:bottom w:val="none" w:sz="0" w:space="0" w:color="auto"/>
                            <w:right w:val="none" w:sz="0" w:space="0" w:color="auto"/>
                          </w:divBdr>
                        </w:div>
                        <w:div w:id="1811752941">
                          <w:marLeft w:val="0"/>
                          <w:marRight w:val="0"/>
                          <w:marTop w:val="0"/>
                          <w:marBottom w:val="0"/>
                          <w:divBdr>
                            <w:top w:val="none" w:sz="0" w:space="0" w:color="auto"/>
                            <w:left w:val="none" w:sz="0" w:space="0" w:color="auto"/>
                            <w:bottom w:val="none" w:sz="0" w:space="0" w:color="auto"/>
                            <w:right w:val="none" w:sz="0" w:space="0" w:color="auto"/>
                          </w:divBdr>
                        </w:div>
                        <w:div w:id="1167675961">
                          <w:marLeft w:val="0"/>
                          <w:marRight w:val="0"/>
                          <w:marTop w:val="0"/>
                          <w:marBottom w:val="0"/>
                          <w:divBdr>
                            <w:top w:val="none" w:sz="0" w:space="0" w:color="auto"/>
                            <w:left w:val="none" w:sz="0" w:space="0" w:color="auto"/>
                            <w:bottom w:val="none" w:sz="0" w:space="0" w:color="auto"/>
                            <w:right w:val="none" w:sz="0" w:space="0" w:color="auto"/>
                          </w:divBdr>
                        </w:div>
                        <w:div w:id="114522417">
                          <w:marLeft w:val="0"/>
                          <w:marRight w:val="0"/>
                          <w:marTop w:val="0"/>
                          <w:marBottom w:val="0"/>
                          <w:divBdr>
                            <w:top w:val="none" w:sz="0" w:space="0" w:color="auto"/>
                            <w:left w:val="none" w:sz="0" w:space="0" w:color="auto"/>
                            <w:bottom w:val="none" w:sz="0" w:space="0" w:color="auto"/>
                            <w:right w:val="none" w:sz="0" w:space="0" w:color="auto"/>
                          </w:divBdr>
                        </w:div>
                        <w:div w:id="1950552630">
                          <w:marLeft w:val="0"/>
                          <w:marRight w:val="0"/>
                          <w:marTop w:val="0"/>
                          <w:marBottom w:val="0"/>
                          <w:divBdr>
                            <w:top w:val="none" w:sz="0" w:space="0" w:color="auto"/>
                            <w:left w:val="none" w:sz="0" w:space="0" w:color="auto"/>
                            <w:bottom w:val="none" w:sz="0" w:space="0" w:color="auto"/>
                            <w:right w:val="none" w:sz="0" w:space="0" w:color="auto"/>
                          </w:divBdr>
                        </w:div>
                        <w:div w:id="1082026581">
                          <w:marLeft w:val="0"/>
                          <w:marRight w:val="0"/>
                          <w:marTop w:val="0"/>
                          <w:marBottom w:val="0"/>
                          <w:divBdr>
                            <w:top w:val="none" w:sz="0" w:space="0" w:color="auto"/>
                            <w:left w:val="none" w:sz="0" w:space="0" w:color="auto"/>
                            <w:bottom w:val="none" w:sz="0" w:space="0" w:color="auto"/>
                            <w:right w:val="none" w:sz="0" w:space="0" w:color="auto"/>
                          </w:divBdr>
                        </w:div>
                        <w:div w:id="1551190577">
                          <w:marLeft w:val="0"/>
                          <w:marRight w:val="0"/>
                          <w:marTop w:val="0"/>
                          <w:marBottom w:val="0"/>
                          <w:divBdr>
                            <w:top w:val="none" w:sz="0" w:space="0" w:color="auto"/>
                            <w:left w:val="none" w:sz="0" w:space="0" w:color="auto"/>
                            <w:bottom w:val="none" w:sz="0" w:space="0" w:color="auto"/>
                            <w:right w:val="none" w:sz="0" w:space="0" w:color="auto"/>
                          </w:divBdr>
                        </w:div>
                        <w:div w:id="1588147772">
                          <w:marLeft w:val="0"/>
                          <w:marRight w:val="0"/>
                          <w:marTop w:val="0"/>
                          <w:marBottom w:val="0"/>
                          <w:divBdr>
                            <w:top w:val="none" w:sz="0" w:space="0" w:color="auto"/>
                            <w:left w:val="none" w:sz="0" w:space="0" w:color="auto"/>
                            <w:bottom w:val="none" w:sz="0" w:space="0" w:color="auto"/>
                            <w:right w:val="none" w:sz="0" w:space="0" w:color="auto"/>
                          </w:divBdr>
                        </w:div>
                        <w:div w:id="835464745">
                          <w:marLeft w:val="0"/>
                          <w:marRight w:val="0"/>
                          <w:marTop w:val="0"/>
                          <w:marBottom w:val="0"/>
                          <w:divBdr>
                            <w:top w:val="none" w:sz="0" w:space="0" w:color="auto"/>
                            <w:left w:val="none" w:sz="0" w:space="0" w:color="auto"/>
                            <w:bottom w:val="none" w:sz="0" w:space="0" w:color="auto"/>
                            <w:right w:val="none" w:sz="0" w:space="0" w:color="auto"/>
                          </w:divBdr>
                        </w:div>
                        <w:div w:id="1647511222">
                          <w:marLeft w:val="0"/>
                          <w:marRight w:val="0"/>
                          <w:marTop w:val="0"/>
                          <w:marBottom w:val="0"/>
                          <w:divBdr>
                            <w:top w:val="none" w:sz="0" w:space="0" w:color="auto"/>
                            <w:left w:val="none" w:sz="0" w:space="0" w:color="auto"/>
                            <w:bottom w:val="none" w:sz="0" w:space="0" w:color="auto"/>
                            <w:right w:val="none" w:sz="0" w:space="0" w:color="auto"/>
                          </w:divBdr>
                        </w:div>
                        <w:div w:id="86273894">
                          <w:marLeft w:val="0"/>
                          <w:marRight w:val="0"/>
                          <w:marTop w:val="0"/>
                          <w:marBottom w:val="0"/>
                          <w:divBdr>
                            <w:top w:val="none" w:sz="0" w:space="0" w:color="auto"/>
                            <w:left w:val="none" w:sz="0" w:space="0" w:color="auto"/>
                            <w:bottom w:val="none" w:sz="0" w:space="0" w:color="auto"/>
                            <w:right w:val="none" w:sz="0" w:space="0" w:color="auto"/>
                          </w:divBdr>
                        </w:div>
                        <w:div w:id="847908416">
                          <w:marLeft w:val="0"/>
                          <w:marRight w:val="0"/>
                          <w:marTop w:val="0"/>
                          <w:marBottom w:val="0"/>
                          <w:divBdr>
                            <w:top w:val="none" w:sz="0" w:space="0" w:color="auto"/>
                            <w:left w:val="none" w:sz="0" w:space="0" w:color="auto"/>
                            <w:bottom w:val="none" w:sz="0" w:space="0" w:color="auto"/>
                            <w:right w:val="none" w:sz="0" w:space="0" w:color="auto"/>
                          </w:divBdr>
                        </w:div>
                        <w:div w:id="1106148975">
                          <w:marLeft w:val="0"/>
                          <w:marRight w:val="0"/>
                          <w:marTop w:val="0"/>
                          <w:marBottom w:val="0"/>
                          <w:divBdr>
                            <w:top w:val="none" w:sz="0" w:space="0" w:color="auto"/>
                            <w:left w:val="none" w:sz="0" w:space="0" w:color="auto"/>
                            <w:bottom w:val="none" w:sz="0" w:space="0" w:color="auto"/>
                            <w:right w:val="none" w:sz="0" w:space="0" w:color="auto"/>
                          </w:divBdr>
                        </w:div>
                        <w:div w:id="268973589">
                          <w:marLeft w:val="0"/>
                          <w:marRight w:val="0"/>
                          <w:marTop w:val="0"/>
                          <w:marBottom w:val="0"/>
                          <w:divBdr>
                            <w:top w:val="none" w:sz="0" w:space="0" w:color="auto"/>
                            <w:left w:val="none" w:sz="0" w:space="0" w:color="auto"/>
                            <w:bottom w:val="none" w:sz="0" w:space="0" w:color="auto"/>
                            <w:right w:val="none" w:sz="0" w:space="0" w:color="auto"/>
                          </w:divBdr>
                        </w:div>
                        <w:div w:id="1542209775">
                          <w:marLeft w:val="0"/>
                          <w:marRight w:val="0"/>
                          <w:marTop w:val="0"/>
                          <w:marBottom w:val="0"/>
                          <w:divBdr>
                            <w:top w:val="none" w:sz="0" w:space="0" w:color="auto"/>
                            <w:left w:val="none" w:sz="0" w:space="0" w:color="auto"/>
                            <w:bottom w:val="none" w:sz="0" w:space="0" w:color="auto"/>
                            <w:right w:val="none" w:sz="0" w:space="0" w:color="auto"/>
                          </w:divBdr>
                        </w:div>
                        <w:div w:id="555512307">
                          <w:marLeft w:val="0"/>
                          <w:marRight w:val="0"/>
                          <w:marTop w:val="0"/>
                          <w:marBottom w:val="0"/>
                          <w:divBdr>
                            <w:top w:val="none" w:sz="0" w:space="0" w:color="auto"/>
                            <w:left w:val="none" w:sz="0" w:space="0" w:color="auto"/>
                            <w:bottom w:val="none" w:sz="0" w:space="0" w:color="auto"/>
                            <w:right w:val="none" w:sz="0" w:space="0" w:color="auto"/>
                          </w:divBdr>
                        </w:div>
                        <w:div w:id="657274460">
                          <w:marLeft w:val="0"/>
                          <w:marRight w:val="0"/>
                          <w:marTop w:val="0"/>
                          <w:marBottom w:val="0"/>
                          <w:divBdr>
                            <w:top w:val="none" w:sz="0" w:space="0" w:color="auto"/>
                            <w:left w:val="none" w:sz="0" w:space="0" w:color="auto"/>
                            <w:bottom w:val="none" w:sz="0" w:space="0" w:color="auto"/>
                            <w:right w:val="none" w:sz="0" w:space="0" w:color="auto"/>
                          </w:divBdr>
                        </w:div>
                        <w:div w:id="269052811">
                          <w:marLeft w:val="0"/>
                          <w:marRight w:val="0"/>
                          <w:marTop w:val="0"/>
                          <w:marBottom w:val="0"/>
                          <w:divBdr>
                            <w:top w:val="none" w:sz="0" w:space="0" w:color="auto"/>
                            <w:left w:val="none" w:sz="0" w:space="0" w:color="auto"/>
                            <w:bottom w:val="none" w:sz="0" w:space="0" w:color="auto"/>
                            <w:right w:val="none" w:sz="0" w:space="0" w:color="auto"/>
                          </w:divBdr>
                        </w:div>
                        <w:div w:id="1522015520">
                          <w:marLeft w:val="0"/>
                          <w:marRight w:val="0"/>
                          <w:marTop w:val="0"/>
                          <w:marBottom w:val="0"/>
                          <w:divBdr>
                            <w:top w:val="none" w:sz="0" w:space="0" w:color="auto"/>
                            <w:left w:val="none" w:sz="0" w:space="0" w:color="auto"/>
                            <w:bottom w:val="none" w:sz="0" w:space="0" w:color="auto"/>
                            <w:right w:val="none" w:sz="0" w:space="0" w:color="auto"/>
                          </w:divBdr>
                        </w:div>
                        <w:div w:id="1572158264">
                          <w:marLeft w:val="0"/>
                          <w:marRight w:val="0"/>
                          <w:marTop w:val="0"/>
                          <w:marBottom w:val="0"/>
                          <w:divBdr>
                            <w:top w:val="none" w:sz="0" w:space="0" w:color="auto"/>
                            <w:left w:val="none" w:sz="0" w:space="0" w:color="auto"/>
                            <w:bottom w:val="none" w:sz="0" w:space="0" w:color="auto"/>
                            <w:right w:val="none" w:sz="0" w:space="0" w:color="auto"/>
                          </w:divBdr>
                        </w:div>
                        <w:div w:id="2060014205">
                          <w:marLeft w:val="0"/>
                          <w:marRight w:val="0"/>
                          <w:marTop w:val="0"/>
                          <w:marBottom w:val="0"/>
                          <w:divBdr>
                            <w:top w:val="none" w:sz="0" w:space="0" w:color="auto"/>
                            <w:left w:val="none" w:sz="0" w:space="0" w:color="auto"/>
                            <w:bottom w:val="none" w:sz="0" w:space="0" w:color="auto"/>
                            <w:right w:val="none" w:sz="0" w:space="0" w:color="auto"/>
                          </w:divBdr>
                        </w:div>
                        <w:div w:id="520510862">
                          <w:marLeft w:val="0"/>
                          <w:marRight w:val="0"/>
                          <w:marTop w:val="0"/>
                          <w:marBottom w:val="0"/>
                          <w:divBdr>
                            <w:top w:val="none" w:sz="0" w:space="0" w:color="auto"/>
                            <w:left w:val="none" w:sz="0" w:space="0" w:color="auto"/>
                            <w:bottom w:val="none" w:sz="0" w:space="0" w:color="auto"/>
                            <w:right w:val="none" w:sz="0" w:space="0" w:color="auto"/>
                          </w:divBdr>
                        </w:div>
                        <w:div w:id="1143742673">
                          <w:marLeft w:val="0"/>
                          <w:marRight w:val="0"/>
                          <w:marTop w:val="0"/>
                          <w:marBottom w:val="0"/>
                          <w:divBdr>
                            <w:top w:val="none" w:sz="0" w:space="0" w:color="auto"/>
                            <w:left w:val="none" w:sz="0" w:space="0" w:color="auto"/>
                            <w:bottom w:val="none" w:sz="0" w:space="0" w:color="auto"/>
                            <w:right w:val="none" w:sz="0" w:space="0" w:color="auto"/>
                          </w:divBdr>
                        </w:div>
                        <w:div w:id="80415596">
                          <w:marLeft w:val="0"/>
                          <w:marRight w:val="0"/>
                          <w:marTop w:val="0"/>
                          <w:marBottom w:val="0"/>
                          <w:divBdr>
                            <w:top w:val="none" w:sz="0" w:space="0" w:color="auto"/>
                            <w:left w:val="none" w:sz="0" w:space="0" w:color="auto"/>
                            <w:bottom w:val="none" w:sz="0" w:space="0" w:color="auto"/>
                            <w:right w:val="none" w:sz="0" w:space="0" w:color="auto"/>
                          </w:divBdr>
                        </w:div>
                        <w:div w:id="795179431">
                          <w:marLeft w:val="0"/>
                          <w:marRight w:val="0"/>
                          <w:marTop w:val="0"/>
                          <w:marBottom w:val="0"/>
                          <w:divBdr>
                            <w:top w:val="none" w:sz="0" w:space="0" w:color="auto"/>
                            <w:left w:val="none" w:sz="0" w:space="0" w:color="auto"/>
                            <w:bottom w:val="none" w:sz="0" w:space="0" w:color="auto"/>
                            <w:right w:val="none" w:sz="0" w:space="0" w:color="auto"/>
                          </w:divBdr>
                        </w:div>
                        <w:div w:id="972708882">
                          <w:marLeft w:val="0"/>
                          <w:marRight w:val="0"/>
                          <w:marTop w:val="0"/>
                          <w:marBottom w:val="0"/>
                          <w:divBdr>
                            <w:top w:val="none" w:sz="0" w:space="0" w:color="auto"/>
                            <w:left w:val="none" w:sz="0" w:space="0" w:color="auto"/>
                            <w:bottom w:val="none" w:sz="0" w:space="0" w:color="auto"/>
                            <w:right w:val="none" w:sz="0" w:space="0" w:color="auto"/>
                          </w:divBdr>
                        </w:div>
                        <w:div w:id="85402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5372500">
      <w:bodyDiv w:val="1"/>
      <w:marLeft w:val="0"/>
      <w:marRight w:val="0"/>
      <w:marTop w:val="0"/>
      <w:marBottom w:val="0"/>
      <w:divBdr>
        <w:top w:val="none" w:sz="0" w:space="0" w:color="auto"/>
        <w:left w:val="none" w:sz="0" w:space="0" w:color="auto"/>
        <w:bottom w:val="none" w:sz="0" w:space="0" w:color="auto"/>
        <w:right w:val="none" w:sz="0" w:space="0" w:color="auto"/>
      </w:divBdr>
    </w:div>
    <w:div w:id="1425569091">
      <w:bodyDiv w:val="1"/>
      <w:marLeft w:val="0"/>
      <w:marRight w:val="0"/>
      <w:marTop w:val="0"/>
      <w:marBottom w:val="0"/>
      <w:divBdr>
        <w:top w:val="none" w:sz="0" w:space="0" w:color="auto"/>
        <w:left w:val="none" w:sz="0" w:space="0" w:color="auto"/>
        <w:bottom w:val="none" w:sz="0" w:space="0" w:color="auto"/>
        <w:right w:val="none" w:sz="0" w:space="0" w:color="auto"/>
      </w:divBdr>
    </w:div>
    <w:div w:id="1426077803">
      <w:bodyDiv w:val="1"/>
      <w:marLeft w:val="0"/>
      <w:marRight w:val="0"/>
      <w:marTop w:val="0"/>
      <w:marBottom w:val="0"/>
      <w:divBdr>
        <w:top w:val="none" w:sz="0" w:space="0" w:color="auto"/>
        <w:left w:val="none" w:sz="0" w:space="0" w:color="auto"/>
        <w:bottom w:val="none" w:sz="0" w:space="0" w:color="auto"/>
        <w:right w:val="none" w:sz="0" w:space="0" w:color="auto"/>
      </w:divBdr>
    </w:div>
    <w:div w:id="1426457154">
      <w:bodyDiv w:val="1"/>
      <w:marLeft w:val="0"/>
      <w:marRight w:val="0"/>
      <w:marTop w:val="0"/>
      <w:marBottom w:val="0"/>
      <w:divBdr>
        <w:top w:val="none" w:sz="0" w:space="0" w:color="auto"/>
        <w:left w:val="none" w:sz="0" w:space="0" w:color="auto"/>
        <w:bottom w:val="none" w:sz="0" w:space="0" w:color="auto"/>
        <w:right w:val="none" w:sz="0" w:space="0" w:color="auto"/>
      </w:divBdr>
    </w:div>
    <w:div w:id="1426610153">
      <w:bodyDiv w:val="1"/>
      <w:marLeft w:val="0"/>
      <w:marRight w:val="0"/>
      <w:marTop w:val="0"/>
      <w:marBottom w:val="0"/>
      <w:divBdr>
        <w:top w:val="none" w:sz="0" w:space="0" w:color="auto"/>
        <w:left w:val="none" w:sz="0" w:space="0" w:color="auto"/>
        <w:bottom w:val="none" w:sz="0" w:space="0" w:color="auto"/>
        <w:right w:val="none" w:sz="0" w:space="0" w:color="auto"/>
      </w:divBdr>
      <w:divsChild>
        <w:div w:id="2083987977">
          <w:marLeft w:val="0"/>
          <w:marRight w:val="0"/>
          <w:marTop w:val="0"/>
          <w:marBottom w:val="0"/>
          <w:divBdr>
            <w:top w:val="none" w:sz="0" w:space="0" w:color="auto"/>
            <w:left w:val="none" w:sz="0" w:space="0" w:color="auto"/>
            <w:bottom w:val="none" w:sz="0" w:space="0" w:color="auto"/>
            <w:right w:val="none" w:sz="0" w:space="0" w:color="auto"/>
          </w:divBdr>
        </w:div>
      </w:divsChild>
    </w:div>
    <w:div w:id="1426996199">
      <w:bodyDiv w:val="1"/>
      <w:marLeft w:val="0"/>
      <w:marRight w:val="0"/>
      <w:marTop w:val="0"/>
      <w:marBottom w:val="0"/>
      <w:divBdr>
        <w:top w:val="none" w:sz="0" w:space="0" w:color="auto"/>
        <w:left w:val="none" w:sz="0" w:space="0" w:color="auto"/>
        <w:bottom w:val="none" w:sz="0" w:space="0" w:color="auto"/>
        <w:right w:val="none" w:sz="0" w:space="0" w:color="auto"/>
      </w:divBdr>
      <w:divsChild>
        <w:div w:id="1358122482">
          <w:marLeft w:val="0"/>
          <w:marRight w:val="0"/>
          <w:marTop w:val="0"/>
          <w:marBottom w:val="0"/>
          <w:divBdr>
            <w:top w:val="none" w:sz="0" w:space="0" w:color="auto"/>
            <w:left w:val="none" w:sz="0" w:space="0" w:color="auto"/>
            <w:bottom w:val="none" w:sz="0" w:space="0" w:color="auto"/>
            <w:right w:val="none" w:sz="0" w:space="0" w:color="auto"/>
          </w:divBdr>
        </w:div>
        <w:div w:id="1031298510">
          <w:marLeft w:val="0"/>
          <w:marRight w:val="0"/>
          <w:marTop w:val="0"/>
          <w:marBottom w:val="0"/>
          <w:divBdr>
            <w:top w:val="none" w:sz="0" w:space="0" w:color="auto"/>
            <w:left w:val="none" w:sz="0" w:space="0" w:color="auto"/>
            <w:bottom w:val="none" w:sz="0" w:space="0" w:color="auto"/>
            <w:right w:val="none" w:sz="0" w:space="0" w:color="auto"/>
          </w:divBdr>
          <w:divsChild>
            <w:div w:id="1936666065">
              <w:marLeft w:val="0"/>
              <w:marRight w:val="0"/>
              <w:marTop w:val="0"/>
              <w:marBottom w:val="0"/>
              <w:divBdr>
                <w:top w:val="none" w:sz="0" w:space="0" w:color="auto"/>
                <w:left w:val="none" w:sz="0" w:space="0" w:color="auto"/>
                <w:bottom w:val="none" w:sz="0" w:space="0" w:color="auto"/>
                <w:right w:val="none" w:sz="0" w:space="0" w:color="auto"/>
              </w:divBdr>
              <w:divsChild>
                <w:div w:id="278803072">
                  <w:marLeft w:val="0"/>
                  <w:marRight w:val="0"/>
                  <w:marTop w:val="0"/>
                  <w:marBottom w:val="0"/>
                  <w:divBdr>
                    <w:top w:val="none" w:sz="0" w:space="0" w:color="auto"/>
                    <w:left w:val="none" w:sz="0" w:space="0" w:color="auto"/>
                    <w:bottom w:val="none" w:sz="0" w:space="0" w:color="auto"/>
                    <w:right w:val="none" w:sz="0" w:space="0" w:color="auto"/>
                  </w:divBdr>
                  <w:divsChild>
                    <w:div w:id="768892224">
                      <w:marLeft w:val="0"/>
                      <w:marRight w:val="0"/>
                      <w:marTop w:val="0"/>
                      <w:marBottom w:val="0"/>
                      <w:divBdr>
                        <w:top w:val="none" w:sz="0" w:space="0" w:color="auto"/>
                        <w:left w:val="none" w:sz="0" w:space="0" w:color="auto"/>
                        <w:bottom w:val="none" w:sz="0" w:space="0" w:color="auto"/>
                        <w:right w:val="none" w:sz="0" w:space="0" w:color="auto"/>
                      </w:divBdr>
                      <w:divsChild>
                        <w:div w:id="141131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7381440">
      <w:bodyDiv w:val="1"/>
      <w:marLeft w:val="0"/>
      <w:marRight w:val="0"/>
      <w:marTop w:val="0"/>
      <w:marBottom w:val="0"/>
      <w:divBdr>
        <w:top w:val="none" w:sz="0" w:space="0" w:color="auto"/>
        <w:left w:val="none" w:sz="0" w:space="0" w:color="auto"/>
        <w:bottom w:val="none" w:sz="0" w:space="0" w:color="auto"/>
        <w:right w:val="none" w:sz="0" w:space="0" w:color="auto"/>
      </w:divBdr>
    </w:div>
    <w:div w:id="1428577344">
      <w:bodyDiv w:val="1"/>
      <w:marLeft w:val="0"/>
      <w:marRight w:val="0"/>
      <w:marTop w:val="0"/>
      <w:marBottom w:val="0"/>
      <w:divBdr>
        <w:top w:val="none" w:sz="0" w:space="0" w:color="auto"/>
        <w:left w:val="none" w:sz="0" w:space="0" w:color="auto"/>
        <w:bottom w:val="none" w:sz="0" w:space="0" w:color="auto"/>
        <w:right w:val="none" w:sz="0" w:space="0" w:color="auto"/>
      </w:divBdr>
    </w:div>
    <w:div w:id="1428691723">
      <w:bodyDiv w:val="1"/>
      <w:marLeft w:val="0"/>
      <w:marRight w:val="0"/>
      <w:marTop w:val="0"/>
      <w:marBottom w:val="0"/>
      <w:divBdr>
        <w:top w:val="none" w:sz="0" w:space="0" w:color="auto"/>
        <w:left w:val="none" w:sz="0" w:space="0" w:color="auto"/>
        <w:bottom w:val="none" w:sz="0" w:space="0" w:color="auto"/>
        <w:right w:val="none" w:sz="0" w:space="0" w:color="auto"/>
      </w:divBdr>
    </w:div>
    <w:div w:id="1430734364">
      <w:bodyDiv w:val="1"/>
      <w:marLeft w:val="0"/>
      <w:marRight w:val="0"/>
      <w:marTop w:val="0"/>
      <w:marBottom w:val="0"/>
      <w:divBdr>
        <w:top w:val="none" w:sz="0" w:space="0" w:color="auto"/>
        <w:left w:val="none" w:sz="0" w:space="0" w:color="auto"/>
        <w:bottom w:val="none" w:sz="0" w:space="0" w:color="auto"/>
        <w:right w:val="none" w:sz="0" w:space="0" w:color="auto"/>
      </w:divBdr>
    </w:div>
    <w:div w:id="1431000399">
      <w:bodyDiv w:val="1"/>
      <w:marLeft w:val="0"/>
      <w:marRight w:val="0"/>
      <w:marTop w:val="0"/>
      <w:marBottom w:val="0"/>
      <w:divBdr>
        <w:top w:val="none" w:sz="0" w:space="0" w:color="auto"/>
        <w:left w:val="none" w:sz="0" w:space="0" w:color="auto"/>
        <w:bottom w:val="none" w:sz="0" w:space="0" w:color="auto"/>
        <w:right w:val="none" w:sz="0" w:space="0" w:color="auto"/>
      </w:divBdr>
    </w:div>
    <w:div w:id="1431005768">
      <w:bodyDiv w:val="1"/>
      <w:marLeft w:val="0"/>
      <w:marRight w:val="0"/>
      <w:marTop w:val="0"/>
      <w:marBottom w:val="0"/>
      <w:divBdr>
        <w:top w:val="none" w:sz="0" w:space="0" w:color="auto"/>
        <w:left w:val="none" w:sz="0" w:space="0" w:color="auto"/>
        <w:bottom w:val="none" w:sz="0" w:space="0" w:color="auto"/>
        <w:right w:val="none" w:sz="0" w:space="0" w:color="auto"/>
      </w:divBdr>
    </w:div>
    <w:div w:id="1431051351">
      <w:bodyDiv w:val="1"/>
      <w:marLeft w:val="0"/>
      <w:marRight w:val="0"/>
      <w:marTop w:val="0"/>
      <w:marBottom w:val="0"/>
      <w:divBdr>
        <w:top w:val="none" w:sz="0" w:space="0" w:color="auto"/>
        <w:left w:val="none" w:sz="0" w:space="0" w:color="auto"/>
        <w:bottom w:val="none" w:sz="0" w:space="0" w:color="auto"/>
        <w:right w:val="none" w:sz="0" w:space="0" w:color="auto"/>
      </w:divBdr>
      <w:divsChild>
        <w:div w:id="892232929">
          <w:marLeft w:val="0"/>
          <w:marRight w:val="0"/>
          <w:marTop w:val="0"/>
          <w:marBottom w:val="0"/>
          <w:divBdr>
            <w:top w:val="none" w:sz="0" w:space="0" w:color="auto"/>
            <w:left w:val="none" w:sz="0" w:space="0" w:color="auto"/>
            <w:bottom w:val="none" w:sz="0" w:space="0" w:color="auto"/>
            <w:right w:val="none" w:sz="0" w:space="0" w:color="auto"/>
          </w:divBdr>
        </w:div>
        <w:div w:id="920066788">
          <w:marLeft w:val="0"/>
          <w:marRight w:val="0"/>
          <w:marTop w:val="0"/>
          <w:marBottom w:val="0"/>
          <w:divBdr>
            <w:top w:val="none" w:sz="0" w:space="0" w:color="auto"/>
            <w:left w:val="none" w:sz="0" w:space="0" w:color="auto"/>
            <w:bottom w:val="none" w:sz="0" w:space="0" w:color="auto"/>
            <w:right w:val="none" w:sz="0" w:space="0" w:color="auto"/>
          </w:divBdr>
        </w:div>
      </w:divsChild>
    </w:div>
    <w:div w:id="1432169325">
      <w:bodyDiv w:val="1"/>
      <w:marLeft w:val="0"/>
      <w:marRight w:val="0"/>
      <w:marTop w:val="0"/>
      <w:marBottom w:val="0"/>
      <w:divBdr>
        <w:top w:val="none" w:sz="0" w:space="0" w:color="auto"/>
        <w:left w:val="none" w:sz="0" w:space="0" w:color="auto"/>
        <w:bottom w:val="none" w:sz="0" w:space="0" w:color="auto"/>
        <w:right w:val="none" w:sz="0" w:space="0" w:color="auto"/>
      </w:divBdr>
    </w:div>
    <w:div w:id="1432749110">
      <w:bodyDiv w:val="1"/>
      <w:marLeft w:val="0"/>
      <w:marRight w:val="0"/>
      <w:marTop w:val="0"/>
      <w:marBottom w:val="0"/>
      <w:divBdr>
        <w:top w:val="none" w:sz="0" w:space="0" w:color="auto"/>
        <w:left w:val="none" w:sz="0" w:space="0" w:color="auto"/>
        <w:bottom w:val="none" w:sz="0" w:space="0" w:color="auto"/>
        <w:right w:val="none" w:sz="0" w:space="0" w:color="auto"/>
      </w:divBdr>
      <w:divsChild>
        <w:div w:id="1168253450">
          <w:marLeft w:val="0"/>
          <w:marRight w:val="0"/>
          <w:marTop w:val="0"/>
          <w:marBottom w:val="0"/>
          <w:divBdr>
            <w:top w:val="none" w:sz="0" w:space="0" w:color="auto"/>
            <w:left w:val="none" w:sz="0" w:space="0" w:color="auto"/>
            <w:bottom w:val="none" w:sz="0" w:space="0" w:color="auto"/>
            <w:right w:val="none" w:sz="0" w:space="0" w:color="auto"/>
          </w:divBdr>
          <w:divsChild>
            <w:div w:id="574240123">
              <w:marLeft w:val="0"/>
              <w:marRight w:val="0"/>
              <w:marTop w:val="0"/>
              <w:marBottom w:val="0"/>
              <w:divBdr>
                <w:top w:val="none" w:sz="0" w:space="0" w:color="auto"/>
                <w:left w:val="none" w:sz="0" w:space="0" w:color="auto"/>
                <w:bottom w:val="none" w:sz="0" w:space="0" w:color="auto"/>
                <w:right w:val="none" w:sz="0" w:space="0" w:color="auto"/>
              </w:divBdr>
              <w:divsChild>
                <w:div w:id="450513462">
                  <w:marLeft w:val="0"/>
                  <w:marRight w:val="0"/>
                  <w:marTop w:val="0"/>
                  <w:marBottom w:val="0"/>
                  <w:divBdr>
                    <w:top w:val="none" w:sz="0" w:space="0" w:color="auto"/>
                    <w:left w:val="none" w:sz="0" w:space="0" w:color="auto"/>
                    <w:bottom w:val="none" w:sz="0" w:space="0" w:color="auto"/>
                    <w:right w:val="none" w:sz="0" w:space="0" w:color="auto"/>
                  </w:divBdr>
                  <w:divsChild>
                    <w:div w:id="1542395802">
                      <w:marLeft w:val="0"/>
                      <w:marRight w:val="0"/>
                      <w:marTop w:val="0"/>
                      <w:marBottom w:val="0"/>
                      <w:divBdr>
                        <w:top w:val="none" w:sz="0" w:space="0" w:color="auto"/>
                        <w:left w:val="none" w:sz="0" w:space="0" w:color="auto"/>
                        <w:bottom w:val="none" w:sz="0" w:space="0" w:color="auto"/>
                        <w:right w:val="none" w:sz="0" w:space="0" w:color="auto"/>
                      </w:divBdr>
                    </w:div>
                    <w:div w:id="2126464128">
                      <w:marLeft w:val="0"/>
                      <w:marRight w:val="0"/>
                      <w:marTop w:val="0"/>
                      <w:marBottom w:val="0"/>
                      <w:divBdr>
                        <w:top w:val="none" w:sz="0" w:space="0" w:color="auto"/>
                        <w:left w:val="none" w:sz="0" w:space="0" w:color="auto"/>
                        <w:bottom w:val="none" w:sz="0" w:space="0" w:color="auto"/>
                        <w:right w:val="none" w:sz="0" w:space="0" w:color="auto"/>
                      </w:divBdr>
                    </w:div>
                    <w:div w:id="66466849">
                      <w:marLeft w:val="0"/>
                      <w:marRight w:val="0"/>
                      <w:marTop w:val="0"/>
                      <w:marBottom w:val="0"/>
                      <w:divBdr>
                        <w:top w:val="none" w:sz="0" w:space="0" w:color="auto"/>
                        <w:left w:val="none" w:sz="0" w:space="0" w:color="auto"/>
                        <w:bottom w:val="none" w:sz="0" w:space="0" w:color="auto"/>
                        <w:right w:val="none" w:sz="0" w:space="0" w:color="auto"/>
                      </w:divBdr>
                    </w:div>
                    <w:div w:id="1962613703">
                      <w:marLeft w:val="0"/>
                      <w:marRight w:val="0"/>
                      <w:marTop w:val="0"/>
                      <w:marBottom w:val="0"/>
                      <w:divBdr>
                        <w:top w:val="none" w:sz="0" w:space="0" w:color="auto"/>
                        <w:left w:val="none" w:sz="0" w:space="0" w:color="auto"/>
                        <w:bottom w:val="none" w:sz="0" w:space="0" w:color="auto"/>
                        <w:right w:val="none" w:sz="0" w:space="0" w:color="auto"/>
                      </w:divBdr>
                    </w:div>
                    <w:div w:id="674380115">
                      <w:marLeft w:val="0"/>
                      <w:marRight w:val="0"/>
                      <w:marTop w:val="0"/>
                      <w:marBottom w:val="0"/>
                      <w:divBdr>
                        <w:top w:val="none" w:sz="0" w:space="0" w:color="auto"/>
                        <w:left w:val="none" w:sz="0" w:space="0" w:color="auto"/>
                        <w:bottom w:val="none" w:sz="0" w:space="0" w:color="auto"/>
                        <w:right w:val="none" w:sz="0" w:space="0" w:color="auto"/>
                      </w:divBdr>
                    </w:div>
                    <w:div w:id="1213540199">
                      <w:marLeft w:val="0"/>
                      <w:marRight w:val="0"/>
                      <w:marTop w:val="0"/>
                      <w:marBottom w:val="0"/>
                      <w:divBdr>
                        <w:top w:val="none" w:sz="0" w:space="0" w:color="auto"/>
                        <w:left w:val="none" w:sz="0" w:space="0" w:color="auto"/>
                        <w:bottom w:val="none" w:sz="0" w:space="0" w:color="auto"/>
                        <w:right w:val="none" w:sz="0" w:space="0" w:color="auto"/>
                      </w:divBdr>
                    </w:div>
                    <w:div w:id="762341755">
                      <w:marLeft w:val="0"/>
                      <w:marRight w:val="0"/>
                      <w:marTop w:val="0"/>
                      <w:marBottom w:val="0"/>
                      <w:divBdr>
                        <w:top w:val="none" w:sz="0" w:space="0" w:color="auto"/>
                        <w:left w:val="none" w:sz="0" w:space="0" w:color="auto"/>
                        <w:bottom w:val="none" w:sz="0" w:space="0" w:color="auto"/>
                        <w:right w:val="none" w:sz="0" w:space="0" w:color="auto"/>
                      </w:divBdr>
                    </w:div>
                    <w:div w:id="1264263072">
                      <w:marLeft w:val="0"/>
                      <w:marRight w:val="0"/>
                      <w:marTop w:val="0"/>
                      <w:marBottom w:val="0"/>
                      <w:divBdr>
                        <w:top w:val="none" w:sz="0" w:space="0" w:color="auto"/>
                        <w:left w:val="none" w:sz="0" w:space="0" w:color="auto"/>
                        <w:bottom w:val="none" w:sz="0" w:space="0" w:color="auto"/>
                        <w:right w:val="none" w:sz="0" w:space="0" w:color="auto"/>
                      </w:divBdr>
                    </w:div>
                    <w:div w:id="144221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774623">
      <w:bodyDiv w:val="1"/>
      <w:marLeft w:val="0"/>
      <w:marRight w:val="0"/>
      <w:marTop w:val="0"/>
      <w:marBottom w:val="0"/>
      <w:divBdr>
        <w:top w:val="none" w:sz="0" w:space="0" w:color="auto"/>
        <w:left w:val="none" w:sz="0" w:space="0" w:color="auto"/>
        <w:bottom w:val="none" w:sz="0" w:space="0" w:color="auto"/>
        <w:right w:val="none" w:sz="0" w:space="0" w:color="auto"/>
      </w:divBdr>
    </w:div>
    <w:div w:id="1432890722">
      <w:bodyDiv w:val="1"/>
      <w:marLeft w:val="0"/>
      <w:marRight w:val="0"/>
      <w:marTop w:val="0"/>
      <w:marBottom w:val="0"/>
      <w:divBdr>
        <w:top w:val="none" w:sz="0" w:space="0" w:color="auto"/>
        <w:left w:val="none" w:sz="0" w:space="0" w:color="auto"/>
        <w:bottom w:val="none" w:sz="0" w:space="0" w:color="auto"/>
        <w:right w:val="none" w:sz="0" w:space="0" w:color="auto"/>
      </w:divBdr>
    </w:div>
    <w:div w:id="1432891738">
      <w:bodyDiv w:val="1"/>
      <w:marLeft w:val="0"/>
      <w:marRight w:val="0"/>
      <w:marTop w:val="0"/>
      <w:marBottom w:val="0"/>
      <w:divBdr>
        <w:top w:val="none" w:sz="0" w:space="0" w:color="auto"/>
        <w:left w:val="none" w:sz="0" w:space="0" w:color="auto"/>
        <w:bottom w:val="none" w:sz="0" w:space="0" w:color="auto"/>
        <w:right w:val="none" w:sz="0" w:space="0" w:color="auto"/>
      </w:divBdr>
    </w:div>
    <w:div w:id="1433090544">
      <w:bodyDiv w:val="1"/>
      <w:marLeft w:val="0"/>
      <w:marRight w:val="0"/>
      <w:marTop w:val="0"/>
      <w:marBottom w:val="0"/>
      <w:divBdr>
        <w:top w:val="none" w:sz="0" w:space="0" w:color="auto"/>
        <w:left w:val="none" w:sz="0" w:space="0" w:color="auto"/>
        <w:bottom w:val="none" w:sz="0" w:space="0" w:color="auto"/>
        <w:right w:val="none" w:sz="0" w:space="0" w:color="auto"/>
      </w:divBdr>
      <w:divsChild>
        <w:div w:id="1445273307">
          <w:marLeft w:val="0"/>
          <w:marRight w:val="0"/>
          <w:marTop w:val="0"/>
          <w:marBottom w:val="0"/>
          <w:divBdr>
            <w:top w:val="none" w:sz="0" w:space="0" w:color="auto"/>
            <w:left w:val="none" w:sz="0" w:space="0" w:color="auto"/>
            <w:bottom w:val="none" w:sz="0" w:space="0" w:color="auto"/>
            <w:right w:val="none" w:sz="0" w:space="0" w:color="auto"/>
          </w:divBdr>
          <w:divsChild>
            <w:div w:id="2002615277">
              <w:marLeft w:val="0"/>
              <w:marRight w:val="0"/>
              <w:marTop w:val="0"/>
              <w:marBottom w:val="0"/>
              <w:divBdr>
                <w:top w:val="none" w:sz="0" w:space="0" w:color="auto"/>
                <w:left w:val="none" w:sz="0" w:space="0" w:color="auto"/>
                <w:bottom w:val="none" w:sz="0" w:space="0" w:color="auto"/>
                <w:right w:val="none" w:sz="0" w:space="0" w:color="auto"/>
              </w:divBdr>
              <w:divsChild>
                <w:div w:id="657999446">
                  <w:marLeft w:val="0"/>
                  <w:marRight w:val="0"/>
                  <w:marTop w:val="0"/>
                  <w:marBottom w:val="0"/>
                  <w:divBdr>
                    <w:top w:val="none" w:sz="0" w:space="0" w:color="auto"/>
                    <w:left w:val="none" w:sz="0" w:space="0" w:color="auto"/>
                    <w:bottom w:val="none" w:sz="0" w:space="0" w:color="auto"/>
                    <w:right w:val="none" w:sz="0" w:space="0" w:color="auto"/>
                  </w:divBdr>
                  <w:divsChild>
                    <w:div w:id="1416394435">
                      <w:marLeft w:val="0"/>
                      <w:marRight w:val="0"/>
                      <w:marTop w:val="0"/>
                      <w:marBottom w:val="0"/>
                      <w:divBdr>
                        <w:top w:val="none" w:sz="0" w:space="0" w:color="auto"/>
                        <w:left w:val="none" w:sz="0" w:space="0" w:color="auto"/>
                        <w:bottom w:val="none" w:sz="0" w:space="0" w:color="auto"/>
                        <w:right w:val="none" w:sz="0" w:space="0" w:color="auto"/>
                      </w:divBdr>
                    </w:div>
                    <w:div w:id="1165828034">
                      <w:marLeft w:val="0"/>
                      <w:marRight w:val="0"/>
                      <w:marTop w:val="0"/>
                      <w:marBottom w:val="0"/>
                      <w:divBdr>
                        <w:top w:val="none" w:sz="0" w:space="0" w:color="auto"/>
                        <w:left w:val="none" w:sz="0" w:space="0" w:color="auto"/>
                        <w:bottom w:val="none" w:sz="0" w:space="0" w:color="auto"/>
                        <w:right w:val="none" w:sz="0" w:space="0" w:color="auto"/>
                      </w:divBdr>
                    </w:div>
                    <w:div w:id="1815179902">
                      <w:marLeft w:val="0"/>
                      <w:marRight w:val="0"/>
                      <w:marTop w:val="0"/>
                      <w:marBottom w:val="0"/>
                      <w:divBdr>
                        <w:top w:val="none" w:sz="0" w:space="0" w:color="auto"/>
                        <w:left w:val="none" w:sz="0" w:space="0" w:color="auto"/>
                        <w:bottom w:val="none" w:sz="0" w:space="0" w:color="auto"/>
                        <w:right w:val="none" w:sz="0" w:space="0" w:color="auto"/>
                      </w:divBdr>
                    </w:div>
                    <w:div w:id="1756895761">
                      <w:marLeft w:val="0"/>
                      <w:marRight w:val="0"/>
                      <w:marTop w:val="0"/>
                      <w:marBottom w:val="0"/>
                      <w:divBdr>
                        <w:top w:val="none" w:sz="0" w:space="0" w:color="auto"/>
                        <w:left w:val="none" w:sz="0" w:space="0" w:color="auto"/>
                        <w:bottom w:val="none" w:sz="0" w:space="0" w:color="auto"/>
                        <w:right w:val="none" w:sz="0" w:space="0" w:color="auto"/>
                      </w:divBdr>
                    </w:div>
                    <w:div w:id="505630741">
                      <w:marLeft w:val="0"/>
                      <w:marRight w:val="0"/>
                      <w:marTop w:val="0"/>
                      <w:marBottom w:val="0"/>
                      <w:divBdr>
                        <w:top w:val="none" w:sz="0" w:space="0" w:color="auto"/>
                        <w:left w:val="none" w:sz="0" w:space="0" w:color="auto"/>
                        <w:bottom w:val="none" w:sz="0" w:space="0" w:color="auto"/>
                        <w:right w:val="none" w:sz="0" w:space="0" w:color="auto"/>
                      </w:divBdr>
                    </w:div>
                    <w:div w:id="1146124707">
                      <w:marLeft w:val="0"/>
                      <w:marRight w:val="0"/>
                      <w:marTop w:val="0"/>
                      <w:marBottom w:val="0"/>
                      <w:divBdr>
                        <w:top w:val="none" w:sz="0" w:space="0" w:color="auto"/>
                        <w:left w:val="none" w:sz="0" w:space="0" w:color="auto"/>
                        <w:bottom w:val="none" w:sz="0" w:space="0" w:color="auto"/>
                        <w:right w:val="none" w:sz="0" w:space="0" w:color="auto"/>
                      </w:divBdr>
                    </w:div>
                    <w:div w:id="76949407">
                      <w:marLeft w:val="0"/>
                      <w:marRight w:val="0"/>
                      <w:marTop w:val="0"/>
                      <w:marBottom w:val="0"/>
                      <w:divBdr>
                        <w:top w:val="none" w:sz="0" w:space="0" w:color="auto"/>
                        <w:left w:val="none" w:sz="0" w:space="0" w:color="auto"/>
                        <w:bottom w:val="none" w:sz="0" w:space="0" w:color="auto"/>
                        <w:right w:val="none" w:sz="0" w:space="0" w:color="auto"/>
                      </w:divBdr>
                    </w:div>
                    <w:div w:id="188177430">
                      <w:marLeft w:val="0"/>
                      <w:marRight w:val="0"/>
                      <w:marTop w:val="0"/>
                      <w:marBottom w:val="0"/>
                      <w:divBdr>
                        <w:top w:val="none" w:sz="0" w:space="0" w:color="auto"/>
                        <w:left w:val="none" w:sz="0" w:space="0" w:color="auto"/>
                        <w:bottom w:val="none" w:sz="0" w:space="0" w:color="auto"/>
                        <w:right w:val="none" w:sz="0" w:space="0" w:color="auto"/>
                      </w:divBdr>
                    </w:div>
                    <w:div w:id="145745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090697">
      <w:bodyDiv w:val="1"/>
      <w:marLeft w:val="0"/>
      <w:marRight w:val="0"/>
      <w:marTop w:val="0"/>
      <w:marBottom w:val="0"/>
      <w:divBdr>
        <w:top w:val="none" w:sz="0" w:space="0" w:color="auto"/>
        <w:left w:val="none" w:sz="0" w:space="0" w:color="auto"/>
        <w:bottom w:val="none" w:sz="0" w:space="0" w:color="auto"/>
        <w:right w:val="none" w:sz="0" w:space="0" w:color="auto"/>
      </w:divBdr>
    </w:div>
    <w:div w:id="1433936490">
      <w:bodyDiv w:val="1"/>
      <w:marLeft w:val="0"/>
      <w:marRight w:val="0"/>
      <w:marTop w:val="0"/>
      <w:marBottom w:val="0"/>
      <w:divBdr>
        <w:top w:val="none" w:sz="0" w:space="0" w:color="auto"/>
        <w:left w:val="none" w:sz="0" w:space="0" w:color="auto"/>
        <w:bottom w:val="none" w:sz="0" w:space="0" w:color="auto"/>
        <w:right w:val="none" w:sz="0" w:space="0" w:color="auto"/>
      </w:divBdr>
    </w:div>
    <w:div w:id="1434205627">
      <w:bodyDiv w:val="1"/>
      <w:marLeft w:val="0"/>
      <w:marRight w:val="0"/>
      <w:marTop w:val="0"/>
      <w:marBottom w:val="0"/>
      <w:divBdr>
        <w:top w:val="none" w:sz="0" w:space="0" w:color="auto"/>
        <w:left w:val="none" w:sz="0" w:space="0" w:color="auto"/>
        <w:bottom w:val="none" w:sz="0" w:space="0" w:color="auto"/>
        <w:right w:val="none" w:sz="0" w:space="0" w:color="auto"/>
      </w:divBdr>
    </w:div>
    <w:div w:id="1436097569">
      <w:bodyDiv w:val="1"/>
      <w:marLeft w:val="0"/>
      <w:marRight w:val="0"/>
      <w:marTop w:val="0"/>
      <w:marBottom w:val="0"/>
      <w:divBdr>
        <w:top w:val="none" w:sz="0" w:space="0" w:color="auto"/>
        <w:left w:val="none" w:sz="0" w:space="0" w:color="auto"/>
        <w:bottom w:val="none" w:sz="0" w:space="0" w:color="auto"/>
        <w:right w:val="none" w:sz="0" w:space="0" w:color="auto"/>
      </w:divBdr>
      <w:divsChild>
        <w:div w:id="1907645459">
          <w:marLeft w:val="0"/>
          <w:marRight w:val="0"/>
          <w:marTop w:val="0"/>
          <w:marBottom w:val="0"/>
          <w:divBdr>
            <w:top w:val="none" w:sz="0" w:space="0" w:color="auto"/>
            <w:left w:val="none" w:sz="0" w:space="0" w:color="auto"/>
            <w:bottom w:val="none" w:sz="0" w:space="0" w:color="auto"/>
            <w:right w:val="none" w:sz="0" w:space="0" w:color="auto"/>
          </w:divBdr>
          <w:divsChild>
            <w:div w:id="1748990757">
              <w:marLeft w:val="0"/>
              <w:marRight w:val="0"/>
              <w:marTop w:val="0"/>
              <w:marBottom w:val="0"/>
              <w:divBdr>
                <w:top w:val="none" w:sz="0" w:space="0" w:color="auto"/>
                <w:left w:val="none" w:sz="0" w:space="0" w:color="auto"/>
                <w:bottom w:val="none" w:sz="0" w:space="0" w:color="auto"/>
                <w:right w:val="none" w:sz="0" w:space="0" w:color="auto"/>
              </w:divBdr>
              <w:divsChild>
                <w:div w:id="148404922">
                  <w:marLeft w:val="0"/>
                  <w:marRight w:val="0"/>
                  <w:marTop w:val="0"/>
                  <w:marBottom w:val="0"/>
                  <w:divBdr>
                    <w:top w:val="none" w:sz="0" w:space="0" w:color="auto"/>
                    <w:left w:val="none" w:sz="0" w:space="0" w:color="auto"/>
                    <w:bottom w:val="none" w:sz="0" w:space="0" w:color="auto"/>
                    <w:right w:val="none" w:sz="0" w:space="0" w:color="auto"/>
                  </w:divBdr>
                  <w:divsChild>
                    <w:div w:id="1574926191">
                      <w:marLeft w:val="0"/>
                      <w:marRight w:val="0"/>
                      <w:marTop w:val="0"/>
                      <w:marBottom w:val="0"/>
                      <w:divBdr>
                        <w:top w:val="none" w:sz="0" w:space="0" w:color="auto"/>
                        <w:left w:val="none" w:sz="0" w:space="0" w:color="auto"/>
                        <w:bottom w:val="none" w:sz="0" w:space="0" w:color="auto"/>
                        <w:right w:val="none" w:sz="0" w:space="0" w:color="auto"/>
                      </w:divBdr>
                    </w:div>
                    <w:div w:id="319433958">
                      <w:marLeft w:val="0"/>
                      <w:marRight w:val="0"/>
                      <w:marTop w:val="0"/>
                      <w:marBottom w:val="0"/>
                      <w:divBdr>
                        <w:top w:val="none" w:sz="0" w:space="0" w:color="auto"/>
                        <w:left w:val="none" w:sz="0" w:space="0" w:color="auto"/>
                        <w:bottom w:val="none" w:sz="0" w:space="0" w:color="auto"/>
                        <w:right w:val="none" w:sz="0" w:space="0" w:color="auto"/>
                      </w:divBdr>
                    </w:div>
                    <w:div w:id="261032633">
                      <w:marLeft w:val="0"/>
                      <w:marRight w:val="0"/>
                      <w:marTop w:val="0"/>
                      <w:marBottom w:val="0"/>
                      <w:divBdr>
                        <w:top w:val="none" w:sz="0" w:space="0" w:color="auto"/>
                        <w:left w:val="none" w:sz="0" w:space="0" w:color="auto"/>
                        <w:bottom w:val="none" w:sz="0" w:space="0" w:color="auto"/>
                        <w:right w:val="none" w:sz="0" w:space="0" w:color="auto"/>
                      </w:divBdr>
                    </w:div>
                    <w:div w:id="1940603775">
                      <w:marLeft w:val="0"/>
                      <w:marRight w:val="0"/>
                      <w:marTop w:val="0"/>
                      <w:marBottom w:val="0"/>
                      <w:divBdr>
                        <w:top w:val="none" w:sz="0" w:space="0" w:color="auto"/>
                        <w:left w:val="none" w:sz="0" w:space="0" w:color="auto"/>
                        <w:bottom w:val="none" w:sz="0" w:space="0" w:color="auto"/>
                        <w:right w:val="none" w:sz="0" w:space="0" w:color="auto"/>
                      </w:divBdr>
                    </w:div>
                    <w:div w:id="1975132610">
                      <w:marLeft w:val="0"/>
                      <w:marRight w:val="0"/>
                      <w:marTop w:val="0"/>
                      <w:marBottom w:val="0"/>
                      <w:divBdr>
                        <w:top w:val="none" w:sz="0" w:space="0" w:color="auto"/>
                        <w:left w:val="none" w:sz="0" w:space="0" w:color="auto"/>
                        <w:bottom w:val="none" w:sz="0" w:space="0" w:color="auto"/>
                        <w:right w:val="none" w:sz="0" w:space="0" w:color="auto"/>
                      </w:divBdr>
                    </w:div>
                    <w:div w:id="381251209">
                      <w:marLeft w:val="0"/>
                      <w:marRight w:val="0"/>
                      <w:marTop w:val="0"/>
                      <w:marBottom w:val="0"/>
                      <w:divBdr>
                        <w:top w:val="none" w:sz="0" w:space="0" w:color="auto"/>
                        <w:left w:val="none" w:sz="0" w:space="0" w:color="auto"/>
                        <w:bottom w:val="none" w:sz="0" w:space="0" w:color="auto"/>
                        <w:right w:val="none" w:sz="0" w:space="0" w:color="auto"/>
                      </w:divBdr>
                    </w:div>
                    <w:div w:id="504514457">
                      <w:marLeft w:val="0"/>
                      <w:marRight w:val="0"/>
                      <w:marTop w:val="0"/>
                      <w:marBottom w:val="0"/>
                      <w:divBdr>
                        <w:top w:val="none" w:sz="0" w:space="0" w:color="auto"/>
                        <w:left w:val="none" w:sz="0" w:space="0" w:color="auto"/>
                        <w:bottom w:val="none" w:sz="0" w:space="0" w:color="auto"/>
                        <w:right w:val="none" w:sz="0" w:space="0" w:color="auto"/>
                      </w:divBdr>
                    </w:div>
                    <w:div w:id="1226331913">
                      <w:marLeft w:val="0"/>
                      <w:marRight w:val="0"/>
                      <w:marTop w:val="0"/>
                      <w:marBottom w:val="0"/>
                      <w:divBdr>
                        <w:top w:val="none" w:sz="0" w:space="0" w:color="auto"/>
                        <w:left w:val="none" w:sz="0" w:space="0" w:color="auto"/>
                        <w:bottom w:val="none" w:sz="0" w:space="0" w:color="auto"/>
                        <w:right w:val="none" w:sz="0" w:space="0" w:color="auto"/>
                      </w:divBdr>
                    </w:div>
                    <w:div w:id="16791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680863">
      <w:bodyDiv w:val="1"/>
      <w:marLeft w:val="0"/>
      <w:marRight w:val="0"/>
      <w:marTop w:val="0"/>
      <w:marBottom w:val="0"/>
      <w:divBdr>
        <w:top w:val="none" w:sz="0" w:space="0" w:color="auto"/>
        <w:left w:val="none" w:sz="0" w:space="0" w:color="auto"/>
        <w:bottom w:val="none" w:sz="0" w:space="0" w:color="auto"/>
        <w:right w:val="none" w:sz="0" w:space="0" w:color="auto"/>
      </w:divBdr>
    </w:div>
    <w:div w:id="1437024565">
      <w:bodyDiv w:val="1"/>
      <w:marLeft w:val="0"/>
      <w:marRight w:val="0"/>
      <w:marTop w:val="0"/>
      <w:marBottom w:val="0"/>
      <w:divBdr>
        <w:top w:val="none" w:sz="0" w:space="0" w:color="auto"/>
        <w:left w:val="none" w:sz="0" w:space="0" w:color="auto"/>
        <w:bottom w:val="none" w:sz="0" w:space="0" w:color="auto"/>
        <w:right w:val="none" w:sz="0" w:space="0" w:color="auto"/>
      </w:divBdr>
    </w:div>
    <w:div w:id="1438519930">
      <w:bodyDiv w:val="1"/>
      <w:marLeft w:val="0"/>
      <w:marRight w:val="0"/>
      <w:marTop w:val="0"/>
      <w:marBottom w:val="0"/>
      <w:divBdr>
        <w:top w:val="none" w:sz="0" w:space="0" w:color="auto"/>
        <w:left w:val="none" w:sz="0" w:space="0" w:color="auto"/>
        <w:bottom w:val="none" w:sz="0" w:space="0" w:color="auto"/>
        <w:right w:val="none" w:sz="0" w:space="0" w:color="auto"/>
      </w:divBdr>
    </w:div>
    <w:div w:id="1439371034">
      <w:bodyDiv w:val="1"/>
      <w:marLeft w:val="0"/>
      <w:marRight w:val="0"/>
      <w:marTop w:val="0"/>
      <w:marBottom w:val="0"/>
      <w:divBdr>
        <w:top w:val="none" w:sz="0" w:space="0" w:color="auto"/>
        <w:left w:val="none" w:sz="0" w:space="0" w:color="auto"/>
        <w:bottom w:val="none" w:sz="0" w:space="0" w:color="auto"/>
        <w:right w:val="none" w:sz="0" w:space="0" w:color="auto"/>
      </w:divBdr>
    </w:div>
    <w:div w:id="1439838686">
      <w:bodyDiv w:val="1"/>
      <w:marLeft w:val="0"/>
      <w:marRight w:val="0"/>
      <w:marTop w:val="0"/>
      <w:marBottom w:val="0"/>
      <w:divBdr>
        <w:top w:val="none" w:sz="0" w:space="0" w:color="auto"/>
        <w:left w:val="none" w:sz="0" w:space="0" w:color="auto"/>
        <w:bottom w:val="none" w:sz="0" w:space="0" w:color="auto"/>
        <w:right w:val="none" w:sz="0" w:space="0" w:color="auto"/>
      </w:divBdr>
    </w:div>
    <w:div w:id="1440220925">
      <w:bodyDiv w:val="1"/>
      <w:marLeft w:val="0"/>
      <w:marRight w:val="0"/>
      <w:marTop w:val="0"/>
      <w:marBottom w:val="0"/>
      <w:divBdr>
        <w:top w:val="none" w:sz="0" w:space="0" w:color="auto"/>
        <w:left w:val="none" w:sz="0" w:space="0" w:color="auto"/>
        <w:bottom w:val="none" w:sz="0" w:space="0" w:color="auto"/>
        <w:right w:val="none" w:sz="0" w:space="0" w:color="auto"/>
      </w:divBdr>
      <w:divsChild>
        <w:div w:id="242228543">
          <w:marLeft w:val="0"/>
          <w:marRight w:val="0"/>
          <w:marTop w:val="0"/>
          <w:marBottom w:val="0"/>
          <w:divBdr>
            <w:top w:val="none" w:sz="0" w:space="0" w:color="auto"/>
            <w:left w:val="none" w:sz="0" w:space="0" w:color="auto"/>
            <w:bottom w:val="none" w:sz="0" w:space="0" w:color="auto"/>
            <w:right w:val="none" w:sz="0" w:space="0" w:color="auto"/>
          </w:divBdr>
          <w:divsChild>
            <w:div w:id="67240163">
              <w:marLeft w:val="0"/>
              <w:marRight w:val="0"/>
              <w:marTop w:val="0"/>
              <w:marBottom w:val="0"/>
              <w:divBdr>
                <w:top w:val="none" w:sz="0" w:space="0" w:color="auto"/>
                <w:left w:val="none" w:sz="0" w:space="0" w:color="auto"/>
                <w:bottom w:val="none" w:sz="0" w:space="0" w:color="auto"/>
                <w:right w:val="none" w:sz="0" w:space="0" w:color="auto"/>
              </w:divBdr>
              <w:divsChild>
                <w:div w:id="1024553892">
                  <w:marLeft w:val="0"/>
                  <w:marRight w:val="0"/>
                  <w:marTop w:val="0"/>
                  <w:marBottom w:val="0"/>
                  <w:divBdr>
                    <w:top w:val="none" w:sz="0" w:space="0" w:color="auto"/>
                    <w:left w:val="none" w:sz="0" w:space="0" w:color="auto"/>
                    <w:bottom w:val="none" w:sz="0" w:space="0" w:color="auto"/>
                    <w:right w:val="none" w:sz="0" w:space="0" w:color="auto"/>
                  </w:divBdr>
                  <w:divsChild>
                    <w:div w:id="1897620251">
                      <w:marLeft w:val="0"/>
                      <w:marRight w:val="0"/>
                      <w:marTop w:val="0"/>
                      <w:marBottom w:val="0"/>
                      <w:divBdr>
                        <w:top w:val="none" w:sz="0" w:space="0" w:color="auto"/>
                        <w:left w:val="none" w:sz="0" w:space="0" w:color="auto"/>
                        <w:bottom w:val="none" w:sz="0" w:space="0" w:color="auto"/>
                        <w:right w:val="none" w:sz="0" w:space="0" w:color="auto"/>
                      </w:divBdr>
                    </w:div>
                    <w:div w:id="882448838">
                      <w:marLeft w:val="0"/>
                      <w:marRight w:val="0"/>
                      <w:marTop w:val="0"/>
                      <w:marBottom w:val="0"/>
                      <w:divBdr>
                        <w:top w:val="none" w:sz="0" w:space="0" w:color="auto"/>
                        <w:left w:val="none" w:sz="0" w:space="0" w:color="auto"/>
                        <w:bottom w:val="none" w:sz="0" w:space="0" w:color="auto"/>
                        <w:right w:val="none" w:sz="0" w:space="0" w:color="auto"/>
                      </w:divBdr>
                    </w:div>
                    <w:div w:id="1262033427">
                      <w:marLeft w:val="0"/>
                      <w:marRight w:val="0"/>
                      <w:marTop w:val="0"/>
                      <w:marBottom w:val="0"/>
                      <w:divBdr>
                        <w:top w:val="none" w:sz="0" w:space="0" w:color="auto"/>
                        <w:left w:val="none" w:sz="0" w:space="0" w:color="auto"/>
                        <w:bottom w:val="none" w:sz="0" w:space="0" w:color="auto"/>
                        <w:right w:val="none" w:sz="0" w:space="0" w:color="auto"/>
                      </w:divBdr>
                    </w:div>
                    <w:div w:id="1378428779">
                      <w:marLeft w:val="0"/>
                      <w:marRight w:val="0"/>
                      <w:marTop w:val="0"/>
                      <w:marBottom w:val="0"/>
                      <w:divBdr>
                        <w:top w:val="none" w:sz="0" w:space="0" w:color="auto"/>
                        <w:left w:val="none" w:sz="0" w:space="0" w:color="auto"/>
                        <w:bottom w:val="none" w:sz="0" w:space="0" w:color="auto"/>
                        <w:right w:val="none" w:sz="0" w:space="0" w:color="auto"/>
                      </w:divBdr>
                    </w:div>
                    <w:div w:id="941229015">
                      <w:marLeft w:val="0"/>
                      <w:marRight w:val="0"/>
                      <w:marTop w:val="0"/>
                      <w:marBottom w:val="0"/>
                      <w:divBdr>
                        <w:top w:val="none" w:sz="0" w:space="0" w:color="auto"/>
                        <w:left w:val="none" w:sz="0" w:space="0" w:color="auto"/>
                        <w:bottom w:val="none" w:sz="0" w:space="0" w:color="auto"/>
                        <w:right w:val="none" w:sz="0" w:space="0" w:color="auto"/>
                      </w:divBdr>
                    </w:div>
                    <w:div w:id="1251623286">
                      <w:marLeft w:val="0"/>
                      <w:marRight w:val="0"/>
                      <w:marTop w:val="0"/>
                      <w:marBottom w:val="0"/>
                      <w:divBdr>
                        <w:top w:val="none" w:sz="0" w:space="0" w:color="auto"/>
                        <w:left w:val="none" w:sz="0" w:space="0" w:color="auto"/>
                        <w:bottom w:val="none" w:sz="0" w:space="0" w:color="auto"/>
                        <w:right w:val="none" w:sz="0" w:space="0" w:color="auto"/>
                      </w:divBdr>
                    </w:div>
                    <w:div w:id="1741102193">
                      <w:marLeft w:val="0"/>
                      <w:marRight w:val="0"/>
                      <w:marTop w:val="0"/>
                      <w:marBottom w:val="0"/>
                      <w:divBdr>
                        <w:top w:val="none" w:sz="0" w:space="0" w:color="auto"/>
                        <w:left w:val="none" w:sz="0" w:space="0" w:color="auto"/>
                        <w:bottom w:val="none" w:sz="0" w:space="0" w:color="auto"/>
                        <w:right w:val="none" w:sz="0" w:space="0" w:color="auto"/>
                      </w:divBdr>
                    </w:div>
                    <w:div w:id="63749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221713">
      <w:bodyDiv w:val="1"/>
      <w:marLeft w:val="0"/>
      <w:marRight w:val="0"/>
      <w:marTop w:val="0"/>
      <w:marBottom w:val="0"/>
      <w:divBdr>
        <w:top w:val="none" w:sz="0" w:space="0" w:color="auto"/>
        <w:left w:val="none" w:sz="0" w:space="0" w:color="auto"/>
        <w:bottom w:val="none" w:sz="0" w:space="0" w:color="auto"/>
        <w:right w:val="none" w:sz="0" w:space="0" w:color="auto"/>
      </w:divBdr>
    </w:div>
    <w:div w:id="1441025289">
      <w:bodyDiv w:val="1"/>
      <w:marLeft w:val="0"/>
      <w:marRight w:val="0"/>
      <w:marTop w:val="0"/>
      <w:marBottom w:val="0"/>
      <w:divBdr>
        <w:top w:val="none" w:sz="0" w:space="0" w:color="auto"/>
        <w:left w:val="none" w:sz="0" w:space="0" w:color="auto"/>
        <w:bottom w:val="none" w:sz="0" w:space="0" w:color="auto"/>
        <w:right w:val="none" w:sz="0" w:space="0" w:color="auto"/>
      </w:divBdr>
    </w:div>
    <w:div w:id="1441756441">
      <w:bodyDiv w:val="1"/>
      <w:marLeft w:val="0"/>
      <w:marRight w:val="0"/>
      <w:marTop w:val="0"/>
      <w:marBottom w:val="0"/>
      <w:divBdr>
        <w:top w:val="none" w:sz="0" w:space="0" w:color="auto"/>
        <w:left w:val="none" w:sz="0" w:space="0" w:color="auto"/>
        <w:bottom w:val="none" w:sz="0" w:space="0" w:color="auto"/>
        <w:right w:val="none" w:sz="0" w:space="0" w:color="auto"/>
      </w:divBdr>
    </w:div>
    <w:div w:id="1442382418">
      <w:bodyDiv w:val="1"/>
      <w:marLeft w:val="0"/>
      <w:marRight w:val="0"/>
      <w:marTop w:val="0"/>
      <w:marBottom w:val="0"/>
      <w:divBdr>
        <w:top w:val="none" w:sz="0" w:space="0" w:color="auto"/>
        <w:left w:val="none" w:sz="0" w:space="0" w:color="auto"/>
        <w:bottom w:val="none" w:sz="0" w:space="0" w:color="auto"/>
        <w:right w:val="none" w:sz="0" w:space="0" w:color="auto"/>
      </w:divBdr>
      <w:divsChild>
        <w:div w:id="245920388">
          <w:marLeft w:val="0"/>
          <w:marRight w:val="0"/>
          <w:marTop w:val="0"/>
          <w:marBottom w:val="0"/>
          <w:divBdr>
            <w:top w:val="none" w:sz="0" w:space="0" w:color="auto"/>
            <w:left w:val="none" w:sz="0" w:space="0" w:color="auto"/>
            <w:bottom w:val="none" w:sz="0" w:space="0" w:color="auto"/>
            <w:right w:val="none" w:sz="0" w:space="0" w:color="auto"/>
          </w:divBdr>
          <w:divsChild>
            <w:div w:id="1330063803">
              <w:marLeft w:val="0"/>
              <w:marRight w:val="0"/>
              <w:marTop w:val="0"/>
              <w:marBottom w:val="0"/>
              <w:divBdr>
                <w:top w:val="none" w:sz="0" w:space="0" w:color="auto"/>
                <w:left w:val="none" w:sz="0" w:space="0" w:color="auto"/>
                <w:bottom w:val="none" w:sz="0" w:space="0" w:color="auto"/>
                <w:right w:val="none" w:sz="0" w:space="0" w:color="auto"/>
              </w:divBdr>
              <w:divsChild>
                <w:div w:id="190972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917608">
      <w:bodyDiv w:val="1"/>
      <w:marLeft w:val="0"/>
      <w:marRight w:val="0"/>
      <w:marTop w:val="0"/>
      <w:marBottom w:val="0"/>
      <w:divBdr>
        <w:top w:val="none" w:sz="0" w:space="0" w:color="auto"/>
        <w:left w:val="none" w:sz="0" w:space="0" w:color="auto"/>
        <w:bottom w:val="none" w:sz="0" w:space="0" w:color="auto"/>
        <w:right w:val="none" w:sz="0" w:space="0" w:color="auto"/>
      </w:divBdr>
    </w:div>
    <w:div w:id="1443377201">
      <w:bodyDiv w:val="1"/>
      <w:marLeft w:val="0"/>
      <w:marRight w:val="0"/>
      <w:marTop w:val="0"/>
      <w:marBottom w:val="0"/>
      <w:divBdr>
        <w:top w:val="none" w:sz="0" w:space="0" w:color="auto"/>
        <w:left w:val="none" w:sz="0" w:space="0" w:color="auto"/>
        <w:bottom w:val="none" w:sz="0" w:space="0" w:color="auto"/>
        <w:right w:val="none" w:sz="0" w:space="0" w:color="auto"/>
      </w:divBdr>
    </w:div>
    <w:div w:id="1443575077">
      <w:bodyDiv w:val="1"/>
      <w:marLeft w:val="0"/>
      <w:marRight w:val="0"/>
      <w:marTop w:val="0"/>
      <w:marBottom w:val="0"/>
      <w:divBdr>
        <w:top w:val="none" w:sz="0" w:space="0" w:color="auto"/>
        <w:left w:val="none" w:sz="0" w:space="0" w:color="auto"/>
        <w:bottom w:val="none" w:sz="0" w:space="0" w:color="auto"/>
        <w:right w:val="none" w:sz="0" w:space="0" w:color="auto"/>
      </w:divBdr>
      <w:divsChild>
        <w:div w:id="928847802">
          <w:marLeft w:val="0"/>
          <w:marRight w:val="0"/>
          <w:marTop w:val="0"/>
          <w:marBottom w:val="0"/>
          <w:divBdr>
            <w:top w:val="none" w:sz="0" w:space="0" w:color="auto"/>
            <w:left w:val="none" w:sz="0" w:space="0" w:color="auto"/>
            <w:bottom w:val="none" w:sz="0" w:space="0" w:color="auto"/>
            <w:right w:val="none" w:sz="0" w:space="0" w:color="auto"/>
          </w:divBdr>
        </w:div>
      </w:divsChild>
    </w:div>
    <w:div w:id="1443961986">
      <w:bodyDiv w:val="1"/>
      <w:marLeft w:val="0"/>
      <w:marRight w:val="0"/>
      <w:marTop w:val="0"/>
      <w:marBottom w:val="0"/>
      <w:divBdr>
        <w:top w:val="none" w:sz="0" w:space="0" w:color="auto"/>
        <w:left w:val="none" w:sz="0" w:space="0" w:color="auto"/>
        <w:bottom w:val="none" w:sz="0" w:space="0" w:color="auto"/>
        <w:right w:val="none" w:sz="0" w:space="0" w:color="auto"/>
      </w:divBdr>
    </w:div>
    <w:div w:id="1444226221">
      <w:bodyDiv w:val="1"/>
      <w:marLeft w:val="0"/>
      <w:marRight w:val="0"/>
      <w:marTop w:val="0"/>
      <w:marBottom w:val="0"/>
      <w:divBdr>
        <w:top w:val="none" w:sz="0" w:space="0" w:color="auto"/>
        <w:left w:val="none" w:sz="0" w:space="0" w:color="auto"/>
        <w:bottom w:val="none" w:sz="0" w:space="0" w:color="auto"/>
        <w:right w:val="none" w:sz="0" w:space="0" w:color="auto"/>
      </w:divBdr>
      <w:divsChild>
        <w:div w:id="497886945">
          <w:marLeft w:val="0"/>
          <w:marRight w:val="0"/>
          <w:marTop w:val="0"/>
          <w:marBottom w:val="0"/>
          <w:divBdr>
            <w:top w:val="none" w:sz="0" w:space="0" w:color="auto"/>
            <w:left w:val="none" w:sz="0" w:space="0" w:color="auto"/>
            <w:bottom w:val="none" w:sz="0" w:space="0" w:color="auto"/>
            <w:right w:val="none" w:sz="0" w:space="0" w:color="auto"/>
          </w:divBdr>
        </w:div>
      </w:divsChild>
    </w:div>
    <w:div w:id="1444303025">
      <w:bodyDiv w:val="1"/>
      <w:marLeft w:val="0"/>
      <w:marRight w:val="0"/>
      <w:marTop w:val="0"/>
      <w:marBottom w:val="0"/>
      <w:divBdr>
        <w:top w:val="none" w:sz="0" w:space="0" w:color="auto"/>
        <w:left w:val="none" w:sz="0" w:space="0" w:color="auto"/>
        <w:bottom w:val="none" w:sz="0" w:space="0" w:color="auto"/>
        <w:right w:val="none" w:sz="0" w:space="0" w:color="auto"/>
      </w:divBdr>
    </w:div>
    <w:div w:id="1444375865">
      <w:bodyDiv w:val="1"/>
      <w:marLeft w:val="0"/>
      <w:marRight w:val="0"/>
      <w:marTop w:val="0"/>
      <w:marBottom w:val="0"/>
      <w:divBdr>
        <w:top w:val="none" w:sz="0" w:space="0" w:color="auto"/>
        <w:left w:val="none" w:sz="0" w:space="0" w:color="auto"/>
        <w:bottom w:val="none" w:sz="0" w:space="0" w:color="auto"/>
        <w:right w:val="none" w:sz="0" w:space="0" w:color="auto"/>
      </w:divBdr>
    </w:div>
    <w:div w:id="1444768624">
      <w:bodyDiv w:val="1"/>
      <w:marLeft w:val="0"/>
      <w:marRight w:val="0"/>
      <w:marTop w:val="0"/>
      <w:marBottom w:val="0"/>
      <w:divBdr>
        <w:top w:val="none" w:sz="0" w:space="0" w:color="auto"/>
        <w:left w:val="none" w:sz="0" w:space="0" w:color="auto"/>
        <w:bottom w:val="none" w:sz="0" w:space="0" w:color="auto"/>
        <w:right w:val="none" w:sz="0" w:space="0" w:color="auto"/>
      </w:divBdr>
      <w:divsChild>
        <w:div w:id="1814982198">
          <w:marLeft w:val="0"/>
          <w:marRight w:val="0"/>
          <w:marTop w:val="0"/>
          <w:marBottom w:val="0"/>
          <w:divBdr>
            <w:top w:val="none" w:sz="0" w:space="0" w:color="auto"/>
            <w:left w:val="none" w:sz="0" w:space="0" w:color="auto"/>
            <w:bottom w:val="none" w:sz="0" w:space="0" w:color="auto"/>
            <w:right w:val="none" w:sz="0" w:space="0" w:color="auto"/>
          </w:divBdr>
          <w:divsChild>
            <w:div w:id="1429811106">
              <w:marLeft w:val="0"/>
              <w:marRight w:val="0"/>
              <w:marTop w:val="0"/>
              <w:marBottom w:val="0"/>
              <w:divBdr>
                <w:top w:val="none" w:sz="0" w:space="0" w:color="auto"/>
                <w:left w:val="none" w:sz="0" w:space="0" w:color="auto"/>
                <w:bottom w:val="none" w:sz="0" w:space="0" w:color="auto"/>
                <w:right w:val="none" w:sz="0" w:space="0" w:color="auto"/>
              </w:divBdr>
              <w:divsChild>
                <w:div w:id="1834374546">
                  <w:marLeft w:val="0"/>
                  <w:marRight w:val="0"/>
                  <w:marTop w:val="0"/>
                  <w:marBottom w:val="0"/>
                  <w:divBdr>
                    <w:top w:val="none" w:sz="0" w:space="0" w:color="auto"/>
                    <w:left w:val="none" w:sz="0" w:space="0" w:color="auto"/>
                    <w:bottom w:val="none" w:sz="0" w:space="0" w:color="auto"/>
                    <w:right w:val="none" w:sz="0" w:space="0" w:color="auto"/>
                  </w:divBdr>
                  <w:divsChild>
                    <w:div w:id="578945464">
                      <w:marLeft w:val="0"/>
                      <w:marRight w:val="0"/>
                      <w:marTop w:val="0"/>
                      <w:marBottom w:val="0"/>
                      <w:divBdr>
                        <w:top w:val="none" w:sz="0" w:space="0" w:color="auto"/>
                        <w:left w:val="none" w:sz="0" w:space="0" w:color="auto"/>
                        <w:bottom w:val="none" w:sz="0" w:space="0" w:color="auto"/>
                        <w:right w:val="none" w:sz="0" w:space="0" w:color="auto"/>
                      </w:divBdr>
                      <w:divsChild>
                        <w:div w:id="572350291">
                          <w:marLeft w:val="0"/>
                          <w:marRight w:val="0"/>
                          <w:marTop w:val="0"/>
                          <w:marBottom w:val="0"/>
                          <w:divBdr>
                            <w:top w:val="none" w:sz="0" w:space="0" w:color="auto"/>
                            <w:left w:val="none" w:sz="0" w:space="0" w:color="auto"/>
                            <w:bottom w:val="none" w:sz="0" w:space="0" w:color="auto"/>
                            <w:right w:val="none" w:sz="0" w:space="0" w:color="auto"/>
                          </w:divBdr>
                          <w:divsChild>
                            <w:div w:id="363136048">
                              <w:marLeft w:val="0"/>
                              <w:marRight w:val="0"/>
                              <w:marTop w:val="0"/>
                              <w:marBottom w:val="0"/>
                              <w:divBdr>
                                <w:top w:val="none" w:sz="0" w:space="0" w:color="auto"/>
                                <w:left w:val="none" w:sz="0" w:space="0" w:color="auto"/>
                                <w:bottom w:val="none" w:sz="0" w:space="0" w:color="auto"/>
                                <w:right w:val="none" w:sz="0" w:space="0" w:color="auto"/>
                              </w:divBdr>
                              <w:divsChild>
                                <w:div w:id="151718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872868">
                  <w:marLeft w:val="0"/>
                  <w:marRight w:val="0"/>
                  <w:marTop w:val="0"/>
                  <w:marBottom w:val="0"/>
                  <w:divBdr>
                    <w:top w:val="none" w:sz="0" w:space="0" w:color="auto"/>
                    <w:left w:val="none" w:sz="0" w:space="0" w:color="auto"/>
                    <w:bottom w:val="none" w:sz="0" w:space="0" w:color="auto"/>
                    <w:right w:val="none" w:sz="0" w:space="0" w:color="auto"/>
                  </w:divBdr>
                  <w:divsChild>
                    <w:div w:id="17499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198138">
          <w:marLeft w:val="0"/>
          <w:marRight w:val="0"/>
          <w:marTop w:val="0"/>
          <w:marBottom w:val="0"/>
          <w:divBdr>
            <w:top w:val="single" w:sz="6" w:space="11" w:color="DDDDDD"/>
            <w:left w:val="none" w:sz="0" w:space="0" w:color="auto"/>
            <w:bottom w:val="none" w:sz="0" w:space="0" w:color="auto"/>
            <w:right w:val="none" w:sz="0" w:space="0" w:color="auto"/>
          </w:divBdr>
          <w:divsChild>
            <w:div w:id="146898619">
              <w:marLeft w:val="0"/>
              <w:marRight w:val="0"/>
              <w:marTop w:val="0"/>
              <w:marBottom w:val="0"/>
              <w:divBdr>
                <w:top w:val="none" w:sz="0" w:space="0" w:color="auto"/>
                <w:left w:val="none" w:sz="0" w:space="0" w:color="auto"/>
                <w:bottom w:val="none" w:sz="0" w:space="0" w:color="auto"/>
                <w:right w:val="none" w:sz="0" w:space="0" w:color="auto"/>
              </w:divBdr>
              <w:divsChild>
                <w:div w:id="402266521">
                  <w:marLeft w:val="-120"/>
                  <w:marRight w:val="0"/>
                  <w:marTop w:val="0"/>
                  <w:marBottom w:val="0"/>
                  <w:divBdr>
                    <w:top w:val="none" w:sz="0" w:space="0" w:color="auto"/>
                    <w:left w:val="none" w:sz="0" w:space="0" w:color="auto"/>
                    <w:bottom w:val="none" w:sz="0" w:space="0" w:color="auto"/>
                    <w:right w:val="none" w:sz="0" w:space="0" w:color="auto"/>
                  </w:divBdr>
                  <w:divsChild>
                    <w:div w:id="216284550">
                      <w:marLeft w:val="0"/>
                      <w:marRight w:val="0"/>
                      <w:marTop w:val="0"/>
                      <w:marBottom w:val="0"/>
                      <w:divBdr>
                        <w:top w:val="none" w:sz="0" w:space="0" w:color="auto"/>
                        <w:left w:val="none" w:sz="0" w:space="0" w:color="auto"/>
                        <w:bottom w:val="none" w:sz="0" w:space="0" w:color="auto"/>
                        <w:right w:val="none" w:sz="0" w:space="0" w:color="auto"/>
                      </w:divBdr>
                      <w:divsChild>
                        <w:div w:id="925768519">
                          <w:marLeft w:val="0"/>
                          <w:marRight w:val="0"/>
                          <w:marTop w:val="0"/>
                          <w:marBottom w:val="0"/>
                          <w:divBdr>
                            <w:top w:val="none" w:sz="0" w:space="0" w:color="auto"/>
                            <w:left w:val="none" w:sz="0" w:space="0" w:color="auto"/>
                            <w:bottom w:val="none" w:sz="0" w:space="0" w:color="auto"/>
                            <w:right w:val="none" w:sz="0" w:space="0" w:color="auto"/>
                          </w:divBdr>
                          <w:divsChild>
                            <w:div w:id="11588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5602">
                      <w:marLeft w:val="0"/>
                      <w:marRight w:val="0"/>
                      <w:marTop w:val="0"/>
                      <w:marBottom w:val="0"/>
                      <w:divBdr>
                        <w:top w:val="none" w:sz="0" w:space="0" w:color="auto"/>
                        <w:left w:val="none" w:sz="0" w:space="0" w:color="auto"/>
                        <w:bottom w:val="none" w:sz="0" w:space="0" w:color="auto"/>
                        <w:right w:val="none" w:sz="0" w:space="0" w:color="auto"/>
                      </w:divBdr>
                      <w:divsChild>
                        <w:div w:id="1515991958">
                          <w:marLeft w:val="0"/>
                          <w:marRight w:val="0"/>
                          <w:marTop w:val="0"/>
                          <w:marBottom w:val="0"/>
                          <w:divBdr>
                            <w:top w:val="none" w:sz="0" w:space="0" w:color="auto"/>
                            <w:left w:val="none" w:sz="0" w:space="0" w:color="auto"/>
                            <w:bottom w:val="none" w:sz="0" w:space="0" w:color="auto"/>
                            <w:right w:val="none" w:sz="0" w:space="0" w:color="auto"/>
                          </w:divBdr>
                          <w:divsChild>
                            <w:div w:id="173762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768851">
      <w:bodyDiv w:val="1"/>
      <w:marLeft w:val="0"/>
      <w:marRight w:val="0"/>
      <w:marTop w:val="0"/>
      <w:marBottom w:val="0"/>
      <w:divBdr>
        <w:top w:val="none" w:sz="0" w:space="0" w:color="auto"/>
        <w:left w:val="none" w:sz="0" w:space="0" w:color="auto"/>
        <w:bottom w:val="none" w:sz="0" w:space="0" w:color="auto"/>
        <w:right w:val="none" w:sz="0" w:space="0" w:color="auto"/>
      </w:divBdr>
    </w:div>
    <w:div w:id="1445609063">
      <w:bodyDiv w:val="1"/>
      <w:marLeft w:val="0"/>
      <w:marRight w:val="0"/>
      <w:marTop w:val="0"/>
      <w:marBottom w:val="0"/>
      <w:divBdr>
        <w:top w:val="none" w:sz="0" w:space="0" w:color="auto"/>
        <w:left w:val="none" w:sz="0" w:space="0" w:color="auto"/>
        <w:bottom w:val="none" w:sz="0" w:space="0" w:color="auto"/>
        <w:right w:val="none" w:sz="0" w:space="0" w:color="auto"/>
      </w:divBdr>
    </w:div>
    <w:div w:id="1445734541">
      <w:bodyDiv w:val="1"/>
      <w:marLeft w:val="0"/>
      <w:marRight w:val="0"/>
      <w:marTop w:val="0"/>
      <w:marBottom w:val="0"/>
      <w:divBdr>
        <w:top w:val="none" w:sz="0" w:space="0" w:color="auto"/>
        <w:left w:val="none" w:sz="0" w:space="0" w:color="auto"/>
        <w:bottom w:val="none" w:sz="0" w:space="0" w:color="auto"/>
        <w:right w:val="none" w:sz="0" w:space="0" w:color="auto"/>
      </w:divBdr>
    </w:div>
    <w:div w:id="1446921498">
      <w:bodyDiv w:val="1"/>
      <w:marLeft w:val="0"/>
      <w:marRight w:val="0"/>
      <w:marTop w:val="0"/>
      <w:marBottom w:val="0"/>
      <w:divBdr>
        <w:top w:val="none" w:sz="0" w:space="0" w:color="auto"/>
        <w:left w:val="none" w:sz="0" w:space="0" w:color="auto"/>
        <w:bottom w:val="none" w:sz="0" w:space="0" w:color="auto"/>
        <w:right w:val="none" w:sz="0" w:space="0" w:color="auto"/>
      </w:divBdr>
      <w:divsChild>
        <w:div w:id="1787894529">
          <w:marLeft w:val="0"/>
          <w:marRight w:val="0"/>
          <w:marTop w:val="0"/>
          <w:marBottom w:val="0"/>
          <w:divBdr>
            <w:top w:val="none" w:sz="0" w:space="0" w:color="auto"/>
            <w:left w:val="none" w:sz="0" w:space="0" w:color="auto"/>
            <w:bottom w:val="none" w:sz="0" w:space="0" w:color="auto"/>
            <w:right w:val="none" w:sz="0" w:space="0" w:color="auto"/>
          </w:divBdr>
          <w:divsChild>
            <w:div w:id="1109618101">
              <w:marLeft w:val="0"/>
              <w:marRight w:val="0"/>
              <w:marTop w:val="0"/>
              <w:marBottom w:val="0"/>
              <w:divBdr>
                <w:top w:val="none" w:sz="0" w:space="0" w:color="auto"/>
                <w:left w:val="none" w:sz="0" w:space="0" w:color="auto"/>
                <w:bottom w:val="none" w:sz="0" w:space="0" w:color="auto"/>
                <w:right w:val="none" w:sz="0" w:space="0" w:color="auto"/>
              </w:divBdr>
              <w:divsChild>
                <w:div w:id="1377773559">
                  <w:marLeft w:val="0"/>
                  <w:marRight w:val="0"/>
                  <w:marTop w:val="0"/>
                  <w:marBottom w:val="0"/>
                  <w:divBdr>
                    <w:top w:val="none" w:sz="0" w:space="0" w:color="auto"/>
                    <w:left w:val="none" w:sz="0" w:space="0" w:color="auto"/>
                    <w:bottom w:val="none" w:sz="0" w:space="0" w:color="auto"/>
                    <w:right w:val="none" w:sz="0" w:space="0" w:color="auto"/>
                  </w:divBdr>
                  <w:divsChild>
                    <w:div w:id="282467606">
                      <w:marLeft w:val="0"/>
                      <w:marRight w:val="0"/>
                      <w:marTop w:val="0"/>
                      <w:marBottom w:val="0"/>
                      <w:divBdr>
                        <w:top w:val="none" w:sz="0" w:space="0" w:color="auto"/>
                        <w:left w:val="none" w:sz="0" w:space="0" w:color="auto"/>
                        <w:bottom w:val="none" w:sz="0" w:space="0" w:color="auto"/>
                        <w:right w:val="none" w:sz="0" w:space="0" w:color="auto"/>
                      </w:divBdr>
                    </w:div>
                    <w:div w:id="1464233701">
                      <w:marLeft w:val="0"/>
                      <w:marRight w:val="0"/>
                      <w:marTop w:val="0"/>
                      <w:marBottom w:val="0"/>
                      <w:divBdr>
                        <w:top w:val="none" w:sz="0" w:space="0" w:color="auto"/>
                        <w:left w:val="none" w:sz="0" w:space="0" w:color="auto"/>
                        <w:bottom w:val="none" w:sz="0" w:space="0" w:color="auto"/>
                        <w:right w:val="none" w:sz="0" w:space="0" w:color="auto"/>
                      </w:divBdr>
                    </w:div>
                    <w:div w:id="1793668627">
                      <w:marLeft w:val="0"/>
                      <w:marRight w:val="0"/>
                      <w:marTop w:val="0"/>
                      <w:marBottom w:val="0"/>
                      <w:divBdr>
                        <w:top w:val="none" w:sz="0" w:space="0" w:color="auto"/>
                        <w:left w:val="none" w:sz="0" w:space="0" w:color="auto"/>
                        <w:bottom w:val="none" w:sz="0" w:space="0" w:color="auto"/>
                        <w:right w:val="none" w:sz="0" w:space="0" w:color="auto"/>
                      </w:divBdr>
                    </w:div>
                    <w:div w:id="328797746">
                      <w:marLeft w:val="0"/>
                      <w:marRight w:val="0"/>
                      <w:marTop w:val="0"/>
                      <w:marBottom w:val="0"/>
                      <w:divBdr>
                        <w:top w:val="none" w:sz="0" w:space="0" w:color="auto"/>
                        <w:left w:val="none" w:sz="0" w:space="0" w:color="auto"/>
                        <w:bottom w:val="none" w:sz="0" w:space="0" w:color="auto"/>
                        <w:right w:val="none" w:sz="0" w:space="0" w:color="auto"/>
                      </w:divBdr>
                    </w:div>
                    <w:div w:id="852459397">
                      <w:marLeft w:val="0"/>
                      <w:marRight w:val="0"/>
                      <w:marTop w:val="0"/>
                      <w:marBottom w:val="0"/>
                      <w:divBdr>
                        <w:top w:val="none" w:sz="0" w:space="0" w:color="auto"/>
                        <w:left w:val="none" w:sz="0" w:space="0" w:color="auto"/>
                        <w:bottom w:val="none" w:sz="0" w:space="0" w:color="auto"/>
                        <w:right w:val="none" w:sz="0" w:space="0" w:color="auto"/>
                      </w:divBdr>
                    </w:div>
                    <w:div w:id="1098601076">
                      <w:marLeft w:val="0"/>
                      <w:marRight w:val="0"/>
                      <w:marTop w:val="0"/>
                      <w:marBottom w:val="0"/>
                      <w:divBdr>
                        <w:top w:val="none" w:sz="0" w:space="0" w:color="auto"/>
                        <w:left w:val="none" w:sz="0" w:space="0" w:color="auto"/>
                        <w:bottom w:val="none" w:sz="0" w:space="0" w:color="auto"/>
                        <w:right w:val="none" w:sz="0" w:space="0" w:color="auto"/>
                      </w:divBdr>
                    </w:div>
                    <w:div w:id="1607158199">
                      <w:marLeft w:val="0"/>
                      <w:marRight w:val="0"/>
                      <w:marTop w:val="0"/>
                      <w:marBottom w:val="0"/>
                      <w:divBdr>
                        <w:top w:val="none" w:sz="0" w:space="0" w:color="auto"/>
                        <w:left w:val="none" w:sz="0" w:space="0" w:color="auto"/>
                        <w:bottom w:val="none" w:sz="0" w:space="0" w:color="auto"/>
                        <w:right w:val="none" w:sz="0" w:space="0" w:color="auto"/>
                      </w:divBdr>
                    </w:div>
                    <w:div w:id="5600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969969">
      <w:bodyDiv w:val="1"/>
      <w:marLeft w:val="0"/>
      <w:marRight w:val="0"/>
      <w:marTop w:val="0"/>
      <w:marBottom w:val="0"/>
      <w:divBdr>
        <w:top w:val="none" w:sz="0" w:space="0" w:color="auto"/>
        <w:left w:val="none" w:sz="0" w:space="0" w:color="auto"/>
        <w:bottom w:val="none" w:sz="0" w:space="0" w:color="auto"/>
        <w:right w:val="none" w:sz="0" w:space="0" w:color="auto"/>
      </w:divBdr>
      <w:divsChild>
        <w:div w:id="42873035">
          <w:marLeft w:val="0"/>
          <w:marRight w:val="0"/>
          <w:marTop w:val="0"/>
          <w:marBottom w:val="0"/>
          <w:divBdr>
            <w:top w:val="none" w:sz="0" w:space="0" w:color="auto"/>
            <w:left w:val="none" w:sz="0" w:space="0" w:color="auto"/>
            <w:bottom w:val="none" w:sz="0" w:space="0" w:color="auto"/>
            <w:right w:val="none" w:sz="0" w:space="0" w:color="auto"/>
          </w:divBdr>
          <w:divsChild>
            <w:div w:id="1763183954">
              <w:marLeft w:val="0"/>
              <w:marRight w:val="0"/>
              <w:marTop w:val="0"/>
              <w:marBottom w:val="0"/>
              <w:divBdr>
                <w:top w:val="none" w:sz="0" w:space="0" w:color="auto"/>
                <w:left w:val="none" w:sz="0" w:space="0" w:color="auto"/>
                <w:bottom w:val="none" w:sz="0" w:space="0" w:color="auto"/>
                <w:right w:val="none" w:sz="0" w:space="0" w:color="auto"/>
              </w:divBdr>
              <w:divsChild>
                <w:div w:id="1570536813">
                  <w:marLeft w:val="0"/>
                  <w:marRight w:val="0"/>
                  <w:marTop w:val="0"/>
                  <w:marBottom w:val="0"/>
                  <w:divBdr>
                    <w:top w:val="none" w:sz="0" w:space="0" w:color="auto"/>
                    <w:left w:val="none" w:sz="0" w:space="0" w:color="auto"/>
                    <w:bottom w:val="none" w:sz="0" w:space="0" w:color="auto"/>
                    <w:right w:val="none" w:sz="0" w:space="0" w:color="auto"/>
                  </w:divBdr>
                  <w:divsChild>
                    <w:div w:id="1048409622">
                      <w:marLeft w:val="0"/>
                      <w:marRight w:val="0"/>
                      <w:marTop w:val="0"/>
                      <w:marBottom w:val="0"/>
                      <w:divBdr>
                        <w:top w:val="none" w:sz="0" w:space="0" w:color="auto"/>
                        <w:left w:val="none" w:sz="0" w:space="0" w:color="auto"/>
                        <w:bottom w:val="none" w:sz="0" w:space="0" w:color="auto"/>
                        <w:right w:val="none" w:sz="0" w:space="0" w:color="auto"/>
                      </w:divBdr>
                      <w:divsChild>
                        <w:div w:id="728572575">
                          <w:marLeft w:val="0"/>
                          <w:marRight w:val="0"/>
                          <w:marTop w:val="0"/>
                          <w:marBottom w:val="0"/>
                          <w:divBdr>
                            <w:top w:val="none" w:sz="0" w:space="0" w:color="auto"/>
                            <w:left w:val="none" w:sz="0" w:space="0" w:color="auto"/>
                            <w:bottom w:val="none" w:sz="0" w:space="0" w:color="auto"/>
                            <w:right w:val="none" w:sz="0" w:space="0" w:color="auto"/>
                          </w:divBdr>
                          <w:divsChild>
                            <w:div w:id="81167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7113522">
      <w:bodyDiv w:val="1"/>
      <w:marLeft w:val="0"/>
      <w:marRight w:val="0"/>
      <w:marTop w:val="0"/>
      <w:marBottom w:val="0"/>
      <w:divBdr>
        <w:top w:val="none" w:sz="0" w:space="0" w:color="auto"/>
        <w:left w:val="none" w:sz="0" w:space="0" w:color="auto"/>
        <w:bottom w:val="none" w:sz="0" w:space="0" w:color="auto"/>
        <w:right w:val="none" w:sz="0" w:space="0" w:color="auto"/>
      </w:divBdr>
    </w:div>
    <w:div w:id="1447971184">
      <w:bodyDiv w:val="1"/>
      <w:marLeft w:val="0"/>
      <w:marRight w:val="0"/>
      <w:marTop w:val="0"/>
      <w:marBottom w:val="0"/>
      <w:divBdr>
        <w:top w:val="none" w:sz="0" w:space="0" w:color="auto"/>
        <w:left w:val="none" w:sz="0" w:space="0" w:color="auto"/>
        <w:bottom w:val="none" w:sz="0" w:space="0" w:color="auto"/>
        <w:right w:val="none" w:sz="0" w:space="0" w:color="auto"/>
      </w:divBdr>
    </w:div>
    <w:div w:id="1448233578">
      <w:bodyDiv w:val="1"/>
      <w:marLeft w:val="0"/>
      <w:marRight w:val="0"/>
      <w:marTop w:val="0"/>
      <w:marBottom w:val="0"/>
      <w:divBdr>
        <w:top w:val="none" w:sz="0" w:space="0" w:color="auto"/>
        <w:left w:val="none" w:sz="0" w:space="0" w:color="auto"/>
        <w:bottom w:val="none" w:sz="0" w:space="0" w:color="auto"/>
        <w:right w:val="none" w:sz="0" w:space="0" w:color="auto"/>
      </w:divBdr>
    </w:div>
    <w:div w:id="1448815161">
      <w:bodyDiv w:val="1"/>
      <w:marLeft w:val="0"/>
      <w:marRight w:val="0"/>
      <w:marTop w:val="0"/>
      <w:marBottom w:val="0"/>
      <w:divBdr>
        <w:top w:val="none" w:sz="0" w:space="0" w:color="auto"/>
        <w:left w:val="none" w:sz="0" w:space="0" w:color="auto"/>
        <w:bottom w:val="none" w:sz="0" w:space="0" w:color="auto"/>
        <w:right w:val="none" w:sz="0" w:space="0" w:color="auto"/>
      </w:divBdr>
    </w:div>
    <w:div w:id="1449815341">
      <w:bodyDiv w:val="1"/>
      <w:marLeft w:val="0"/>
      <w:marRight w:val="0"/>
      <w:marTop w:val="0"/>
      <w:marBottom w:val="0"/>
      <w:divBdr>
        <w:top w:val="none" w:sz="0" w:space="0" w:color="auto"/>
        <w:left w:val="none" w:sz="0" w:space="0" w:color="auto"/>
        <w:bottom w:val="none" w:sz="0" w:space="0" w:color="auto"/>
        <w:right w:val="none" w:sz="0" w:space="0" w:color="auto"/>
      </w:divBdr>
    </w:div>
    <w:div w:id="1449856743">
      <w:bodyDiv w:val="1"/>
      <w:marLeft w:val="0"/>
      <w:marRight w:val="0"/>
      <w:marTop w:val="0"/>
      <w:marBottom w:val="0"/>
      <w:divBdr>
        <w:top w:val="none" w:sz="0" w:space="0" w:color="auto"/>
        <w:left w:val="none" w:sz="0" w:space="0" w:color="auto"/>
        <w:bottom w:val="none" w:sz="0" w:space="0" w:color="auto"/>
        <w:right w:val="none" w:sz="0" w:space="0" w:color="auto"/>
      </w:divBdr>
      <w:divsChild>
        <w:div w:id="2061442616">
          <w:marLeft w:val="0"/>
          <w:marRight w:val="0"/>
          <w:marTop w:val="0"/>
          <w:marBottom w:val="0"/>
          <w:divBdr>
            <w:top w:val="none" w:sz="0" w:space="0" w:color="auto"/>
            <w:left w:val="none" w:sz="0" w:space="0" w:color="auto"/>
            <w:bottom w:val="none" w:sz="0" w:space="0" w:color="auto"/>
            <w:right w:val="none" w:sz="0" w:space="0" w:color="auto"/>
          </w:divBdr>
          <w:divsChild>
            <w:div w:id="464081735">
              <w:marLeft w:val="0"/>
              <w:marRight w:val="0"/>
              <w:marTop w:val="0"/>
              <w:marBottom w:val="0"/>
              <w:divBdr>
                <w:top w:val="none" w:sz="0" w:space="0" w:color="auto"/>
                <w:left w:val="none" w:sz="0" w:space="0" w:color="auto"/>
                <w:bottom w:val="none" w:sz="0" w:space="0" w:color="auto"/>
                <w:right w:val="none" w:sz="0" w:space="0" w:color="auto"/>
              </w:divBdr>
              <w:divsChild>
                <w:div w:id="1592810073">
                  <w:marLeft w:val="0"/>
                  <w:marRight w:val="0"/>
                  <w:marTop w:val="0"/>
                  <w:marBottom w:val="0"/>
                  <w:divBdr>
                    <w:top w:val="none" w:sz="0" w:space="0" w:color="auto"/>
                    <w:left w:val="none" w:sz="0" w:space="0" w:color="auto"/>
                    <w:bottom w:val="none" w:sz="0" w:space="0" w:color="auto"/>
                    <w:right w:val="none" w:sz="0" w:space="0" w:color="auto"/>
                  </w:divBdr>
                  <w:divsChild>
                    <w:div w:id="761031426">
                      <w:marLeft w:val="0"/>
                      <w:marRight w:val="0"/>
                      <w:marTop w:val="0"/>
                      <w:marBottom w:val="0"/>
                      <w:divBdr>
                        <w:top w:val="none" w:sz="0" w:space="0" w:color="auto"/>
                        <w:left w:val="none" w:sz="0" w:space="0" w:color="auto"/>
                        <w:bottom w:val="none" w:sz="0" w:space="0" w:color="auto"/>
                        <w:right w:val="none" w:sz="0" w:space="0" w:color="auto"/>
                      </w:divBdr>
                    </w:div>
                    <w:div w:id="1399015347">
                      <w:marLeft w:val="0"/>
                      <w:marRight w:val="0"/>
                      <w:marTop w:val="0"/>
                      <w:marBottom w:val="0"/>
                      <w:divBdr>
                        <w:top w:val="none" w:sz="0" w:space="0" w:color="auto"/>
                        <w:left w:val="none" w:sz="0" w:space="0" w:color="auto"/>
                        <w:bottom w:val="none" w:sz="0" w:space="0" w:color="auto"/>
                        <w:right w:val="none" w:sz="0" w:space="0" w:color="auto"/>
                      </w:divBdr>
                    </w:div>
                    <w:div w:id="108949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053219">
      <w:bodyDiv w:val="1"/>
      <w:marLeft w:val="0"/>
      <w:marRight w:val="0"/>
      <w:marTop w:val="0"/>
      <w:marBottom w:val="0"/>
      <w:divBdr>
        <w:top w:val="none" w:sz="0" w:space="0" w:color="auto"/>
        <w:left w:val="none" w:sz="0" w:space="0" w:color="auto"/>
        <w:bottom w:val="none" w:sz="0" w:space="0" w:color="auto"/>
        <w:right w:val="none" w:sz="0" w:space="0" w:color="auto"/>
      </w:divBdr>
    </w:div>
    <w:div w:id="1451238517">
      <w:bodyDiv w:val="1"/>
      <w:marLeft w:val="0"/>
      <w:marRight w:val="0"/>
      <w:marTop w:val="0"/>
      <w:marBottom w:val="0"/>
      <w:divBdr>
        <w:top w:val="none" w:sz="0" w:space="0" w:color="auto"/>
        <w:left w:val="none" w:sz="0" w:space="0" w:color="auto"/>
        <w:bottom w:val="none" w:sz="0" w:space="0" w:color="auto"/>
        <w:right w:val="none" w:sz="0" w:space="0" w:color="auto"/>
      </w:divBdr>
    </w:div>
    <w:div w:id="1452170950">
      <w:bodyDiv w:val="1"/>
      <w:marLeft w:val="0"/>
      <w:marRight w:val="0"/>
      <w:marTop w:val="0"/>
      <w:marBottom w:val="0"/>
      <w:divBdr>
        <w:top w:val="none" w:sz="0" w:space="0" w:color="auto"/>
        <w:left w:val="none" w:sz="0" w:space="0" w:color="auto"/>
        <w:bottom w:val="none" w:sz="0" w:space="0" w:color="auto"/>
        <w:right w:val="none" w:sz="0" w:space="0" w:color="auto"/>
      </w:divBdr>
      <w:divsChild>
        <w:div w:id="2091466170">
          <w:marLeft w:val="0"/>
          <w:marRight w:val="0"/>
          <w:marTop w:val="0"/>
          <w:marBottom w:val="0"/>
          <w:divBdr>
            <w:top w:val="none" w:sz="0" w:space="0" w:color="auto"/>
            <w:left w:val="none" w:sz="0" w:space="0" w:color="auto"/>
            <w:bottom w:val="none" w:sz="0" w:space="0" w:color="auto"/>
            <w:right w:val="none" w:sz="0" w:space="0" w:color="auto"/>
          </w:divBdr>
          <w:divsChild>
            <w:div w:id="2107916643">
              <w:marLeft w:val="0"/>
              <w:marRight w:val="0"/>
              <w:marTop w:val="0"/>
              <w:marBottom w:val="0"/>
              <w:divBdr>
                <w:top w:val="none" w:sz="0" w:space="0" w:color="auto"/>
                <w:left w:val="none" w:sz="0" w:space="0" w:color="auto"/>
                <w:bottom w:val="none" w:sz="0" w:space="0" w:color="auto"/>
                <w:right w:val="none" w:sz="0" w:space="0" w:color="auto"/>
              </w:divBdr>
              <w:divsChild>
                <w:div w:id="1762873850">
                  <w:marLeft w:val="0"/>
                  <w:marRight w:val="0"/>
                  <w:marTop w:val="0"/>
                  <w:marBottom w:val="0"/>
                  <w:divBdr>
                    <w:top w:val="none" w:sz="0" w:space="0" w:color="auto"/>
                    <w:left w:val="none" w:sz="0" w:space="0" w:color="auto"/>
                    <w:bottom w:val="none" w:sz="0" w:space="0" w:color="auto"/>
                    <w:right w:val="none" w:sz="0" w:space="0" w:color="auto"/>
                  </w:divBdr>
                  <w:divsChild>
                    <w:div w:id="378668598">
                      <w:marLeft w:val="0"/>
                      <w:marRight w:val="0"/>
                      <w:marTop w:val="0"/>
                      <w:marBottom w:val="0"/>
                      <w:divBdr>
                        <w:top w:val="none" w:sz="0" w:space="0" w:color="auto"/>
                        <w:left w:val="none" w:sz="0" w:space="0" w:color="auto"/>
                        <w:bottom w:val="none" w:sz="0" w:space="0" w:color="auto"/>
                        <w:right w:val="none" w:sz="0" w:space="0" w:color="auto"/>
                      </w:divBdr>
                    </w:div>
                    <w:div w:id="1448040606">
                      <w:marLeft w:val="0"/>
                      <w:marRight w:val="0"/>
                      <w:marTop w:val="0"/>
                      <w:marBottom w:val="0"/>
                      <w:divBdr>
                        <w:top w:val="none" w:sz="0" w:space="0" w:color="auto"/>
                        <w:left w:val="none" w:sz="0" w:space="0" w:color="auto"/>
                        <w:bottom w:val="none" w:sz="0" w:space="0" w:color="auto"/>
                        <w:right w:val="none" w:sz="0" w:space="0" w:color="auto"/>
                      </w:divBdr>
                    </w:div>
                    <w:div w:id="1395811068">
                      <w:marLeft w:val="0"/>
                      <w:marRight w:val="0"/>
                      <w:marTop w:val="0"/>
                      <w:marBottom w:val="0"/>
                      <w:divBdr>
                        <w:top w:val="none" w:sz="0" w:space="0" w:color="auto"/>
                        <w:left w:val="none" w:sz="0" w:space="0" w:color="auto"/>
                        <w:bottom w:val="none" w:sz="0" w:space="0" w:color="auto"/>
                        <w:right w:val="none" w:sz="0" w:space="0" w:color="auto"/>
                      </w:divBdr>
                    </w:div>
                    <w:div w:id="2101755298">
                      <w:marLeft w:val="0"/>
                      <w:marRight w:val="0"/>
                      <w:marTop w:val="0"/>
                      <w:marBottom w:val="0"/>
                      <w:divBdr>
                        <w:top w:val="none" w:sz="0" w:space="0" w:color="auto"/>
                        <w:left w:val="none" w:sz="0" w:space="0" w:color="auto"/>
                        <w:bottom w:val="none" w:sz="0" w:space="0" w:color="auto"/>
                        <w:right w:val="none" w:sz="0" w:space="0" w:color="auto"/>
                      </w:divBdr>
                    </w:div>
                    <w:div w:id="3180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671269">
      <w:bodyDiv w:val="1"/>
      <w:marLeft w:val="0"/>
      <w:marRight w:val="0"/>
      <w:marTop w:val="0"/>
      <w:marBottom w:val="0"/>
      <w:divBdr>
        <w:top w:val="none" w:sz="0" w:space="0" w:color="auto"/>
        <w:left w:val="none" w:sz="0" w:space="0" w:color="auto"/>
        <w:bottom w:val="none" w:sz="0" w:space="0" w:color="auto"/>
        <w:right w:val="none" w:sz="0" w:space="0" w:color="auto"/>
      </w:divBdr>
    </w:div>
    <w:div w:id="1452935164">
      <w:bodyDiv w:val="1"/>
      <w:marLeft w:val="0"/>
      <w:marRight w:val="0"/>
      <w:marTop w:val="0"/>
      <w:marBottom w:val="0"/>
      <w:divBdr>
        <w:top w:val="none" w:sz="0" w:space="0" w:color="auto"/>
        <w:left w:val="none" w:sz="0" w:space="0" w:color="auto"/>
        <w:bottom w:val="none" w:sz="0" w:space="0" w:color="auto"/>
        <w:right w:val="none" w:sz="0" w:space="0" w:color="auto"/>
      </w:divBdr>
      <w:divsChild>
        <w:div w:id="1960261877">
          <w:marLeft w:val="0"/>
          <w:marRight w:val="0"/>
          <w:marTop w:val="0"/>
          <w:marBottom w:val="0"/>
          <w:divBdr>
            <w:top w:val="none" w:sz="0" w:space="0" w:color="auto"/>
            <w:left w:val="none" w:sz="0" w:space="0" w:color="auto"/>
            <w:bottom w:val="none" w:sz="0" w:space="0" w:color="auto"/>
            <w:right w:val="none" w:sz="0" w:space="0" w:color="auto"/>
          </w:divBdr>
          <w:divsChild>
            <w:div w:id="559249533">
              <w:marLeft w:val="0"/>
              <w:marRight w:val="0"/>
              <w:marTop w:val="0"/>
              <w:marBottom w:val="0"/>
              <w:divBdr>
                <w:top w:val="none" w:sz="0" w:space="0" w:color="auto"/>
                <w:left w:val="none" w:sz="0" w:space="0" w:color="auto"/>
                <w:bottom w:val="none" w:sz="0" w:space="0" w:color="auto"/>
                <w:right w:val="none" w:sz="0" w:space="0" w:color="auto"/>
              </w:divBdr>
              <w:divsChild>
                <w:div w:id="1019887765">
                  <w:marLeft w:val="0"/>
                  <w:marRight w:val="0"/>
                  <w:marTop w:val="0"/>
                  <w:marBottom w:val="0"/>
                  <w:divBdr>
                    <w:top w:val="none" w:sz="0" w:space="0" w:color="auto"/>
                    <w:left w:val="none" w:sz="0" w:space="0" w:color="auto"/>
                    <w:bottom w:val="none" w:sz="0" w:space="0" w:color="auto"/>
                    <w:right w:val="none" w:sz="0" w:space="0" w:color="auto"/>
                  </w:divBdr>
                  <w:divsChild>
                    <w:div w:id="1398045736">
                      <w:marLeft w:val="0"/>
                      <w:marRight w:val="0"/>
                      <w:marTop w:val="0"/>
                      <w:marBottom w:val="0"/>
                      <w:divBdr>
                        <w:top w:val="none" w:sz="0" w:space="0" w:color="auto"/>
                        <w:left w:val="none" w:sz="0" w:space="0" w:color="auto"/>
                        <w:bottom w:val="none" w:sz="0" w:space="0" w:color="auto"/>
                        <w:right w:val="none" w:sz="0" w:space="0" w:color="auto"/>
                      </w:divBdr>
                    </w:div>
                    <w:div w:id="657002816">
                      <w:marLeft w:val="0"/>
                      <w:marRight w:val="0"/>
                      <w:marTop w:val="0"/>
                      <w:marBottom w:val="0"/>
                      <w:divBdr>
                        <w:top w:val="none" w:sz="0" w:space="0" w:color="auto"/>
                        <w:left w:val="none" w:sz="0" w:space="0" w:color="auto"/>
                        <w:bottom w:val="none" w:sz="0" w:space="0" w:color="auto"/>
                        <w:right w:val="none" w:sz="0" w:space="0" w:color="auto"/>
                      </w:divBdr>
                    </w:div>
                    <w:div w:id="1092361839">
                      <w:marLeft w:val="0"/>
                      <w:marRight w:val="0"/>
                      <w:marTop w:val="0"/>
                      <w:marBottom w:val="0"/>
                      <w:divBdr>
                        <w:top w:val="none" w:sz="0" w:space="0" w:color="auto"/>
                        <w:left w:val="none" w:sz="0" w:space="0" w:color="auto"/>
                        <w:bottom w:val="none" w:sz="0" w:space="0" w:color="auto"/>
                        <w:right w:val="none" w:sz="0" w:space="0" w:color="auto"/>
                      </w:divBdr>
                    </w:div>
                    <w:div w:id="340357541">
                      <w:marLeft w:val="0"/>
                      <w:marRight w:val="0"/>
                      <w:marTop w:val="0"/>
                      <w:marBottom w:val="0"/>
                      <w:divBdr>
                        <w:top w:val="none" w:sz="0" w:space="0" w:color="auto"/>
                        <w:left w:val="none" w:sz="0" w:space="0" w:color="auto"/>
                        <w:bottom w:val="none" w:sz="0" w:space="0" w:color="auto"/>
                        <w:right w:val="none" w:sz="0" w:space="0" w:color="auto"/>
                      </w:divBdr>
                    </w:div>
                    <w:div w:id="1949501313">
                      <w:marLeft w:val="0"/>
                      <w:marRight w:val="0"/>
                      <w:marTop w:val="0"/>
                      <w:marBottom w:val="0"/>
                      <w:divBdr>
                        <w:top w:val="none" w:sz="0" w:space="0" w:color="auto"/>
                        <w:left w:val="none" w:sz="0" w:space="0" w:color="auto"/>
                        <w:bottom w:val="none" w:sz="0" w:space="0" w:color="auto"/>
                        <w:right w:val="none" w:sz="0" w:space="0" w:color="auto"/>
                      </w:divBdr>
                    </w:div>
                    <w:div w:id="1906335158">
                      <w:marLeft w:val="0"/>
                      <w:marRight w:val="0"/>
                      <w:marTop w:val="0"/>
                      <w:marBottom w:val="0"/>
                      <w:divBdr>
                        <w:top w:val="none" w:sz="0" w:space="0" w:color="auto"/>
                        <w:left w:val="none" w:sz="0" w:space="0" w:color="auto"/>
                        <w:bottom w:val="none" w:sz="0" w:space="0" w:color="auto"/>
                        <w:right w:val="none" w:sz="0" w:space="0" w:color="auto"/>
                      </w:divBdr>
                    </w:div>
                    <w:div w:id="933437330">
                      <w:marLeft w:val="0"/>
                      <w:marRight w:val="0"/>
                      <w:marTop w:val="0"/>
                      <w:marBottom w:val="0"/>
                      <w:divBdr>
                        <w:top w:val="none" w:sz="0" w:space="0" w:color="auto"/>
                        <w:left w:val="none" w:sz="0" w:space="0" w:color="auto"/>
                        <w:bottom w:val="none" w:sz="0" w:space="0" w:color="auto"/>
                        <w:right w:val="none" w:sz="0" w:space="0" w:color="auto"/>
                      </w:divBdr>
                    </w:div>
                    <w:div w:id="805897484">
                      <w:marLeft w:val="0"/>
                      <w:marRight w:val="0"/>
                      <w:marTop w:val="0"/>
                      <w:marBottom w:val="0"/>
                      <w:divBdr>
                        <w:top w:val="none" w:sz="0" w:space="0" w:color="auto"/>
                        <w:left w:val="none" w:sz="0" w:space="0" w:color="auto"/>
                        <w:bottom w:val="none" w:sz="0" w:space="0" w:color="auto"/>
                        <w:right w:val="none" w:sz="0" w:space="0" w:color="auto"/>
                      </w:divBdr>
                    </w:div>
                    <w:div w:id="54507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206574">
      <w:bodyDiv w:val="1"/>
      <w:marLeft w:val="0"/>
      <w:marRight w:val="0"/>
      <w:marTop w:val="0"/>
      <w:marBottom w:val="0"/>
      <w:divBdr>
        <w:top w:val="none" w:sz="0" w:space="0" w:color="auto"/>
        <w:left w:val="none" w:sz="0" w:space="0" w:color="auto"/>
        <w:bottom w:val="none" w:sz="0" w:space="0" w:color="auto"/>
        <w:right w:val="none" w:sz="0" w:space="0" w:color="auto"/>
      </w:divBdr>
    </w:div>
    <w:div w:id="1453476118">
      <w:bodyDiv w:val="1"/>
      <w:marLeft w:val="0"/>
      <w:marRight w:val="0"/>
      <w:marTop w:val="0"/>
      <w:marBottom w:val="0"/>
      <w:divBdr>
        <w:top w:val="none" w:sz="0" w:space="0" w:color="auto"/>
        <w:left w:val="none" w:sz="0" w:space="0" w:color="auto"/>
        <w:bottom w:val="none" w:sz="0" w:space="0" w:color="auto"/>
        <w:right w:val="none" w:sz="0" w:space="0" w:color="auto"/>
      </w:divBdr>
    </w:div>
    <w:div w:id="1453595882">
      <w:bodyDiv w:val="1"/>
      <w:marLeft w:val="0"/>
      <w:marRight w:val="0"/>
      <w:marTop w:val="0"/>
      <w:marBottom w:val="0"/>
      <w:divBdr>
        <w:top w:val="none" w:sz="0" w:space="0" w:color="auto"/>
        <w:left w:val="none" w:sz="0" w:space="0" w:color="auto"/>
        <w:bottom w:val="none" w:sz="0" w:space="0" w:color="auto"/>
        <w:right w:val="none" w:sz="0" w:space="0" w:color="auto"/>
      </w:divBdr>
    </w:div>
    <w:div w:id="1453943327">
      <w:bodyDiv w:val="1"/>
      <w:marLeft w:val="0"/>
      <w:marRight w:val="0"/>
      <w:marTop w:val="0"/>
      <w:marBottom w:val="0"/>
      <w:divBdr>
        <w:top w:val="none" w:sz="0" w:space="0" w:color="auto"/>
        <w:left w:val="none" w:sz="0" w:space="0" w:color="auto"/>
        <w:bottom w:val="none" w:sz="0" w:space="0" w:color="auto"/>
        <w:right w:val="none" w:sz="0" w:space="0" w:color="auto"/>
      </w:divBdr>
      <w:divsChild>
        <w:div w:id="1433012854">
          <w:marLeft w:val="0"/>
          <w:marRight w:val="0"/>
          <w:marTop w:val="0"/>
          <w:marBottom w:val="0"/>
          <w:divBdr>
            <w:top w:val="none" w:sz="0" w:space="0" w:color="auto"/>
            <w:left w:val="none" w:sz="0" w:space="0" w:color="auto"/>
            <w:bottom w:val="none" w:sz="0" w:space="0" w:color="auto"/>
            <w:right w:val="none" w:sz="0" w:space="0" w:color="auto"/>
          </w:divBdr>
        </w:div>
      </w:divsChild>
    </w:div>
    <w:div w:id="1454322025">
      <w:bodyDiv w:val="1"/>
      <w:marLeft w:val="0"/>
      <w:marRight w:val="0"/>
      <w:marTop w:val="0"/>
      <w:marBottom w:val="0"/>
      <w:divBdr>
        <w:top w:val="none" w:sz="0" w:space="0" w:color="auto"/>
        <w:left w:val="none" w:sz="0" w:space="0" w:color="auto"/>
        <w:bottom w:val="none" w:sz="0" w:space="0" w:color="auto"/>
        <w:right w:val="none" w:sz="0" w:space="0" w:color="auto"/>
      </w:divBdr>
    </w:div>
    <w:div w:id="1454594436">
      <w:bodyDiv w:val="1"/>
      <w:marLeft w:val="0"/>
      <w:marRight w:val="0"/>
      <w:marTop w:val="0"/>
      <w:marBottom w:val="0"/>
      <w:divBdr>
        <w:top w:val="none" w:sz="0" w:space="0" w:color="auto"/>
        <w:left w:val="none" w:sz="0" w:space="0" w:color="auto"/>
        <w:bottom w:val="none" w:sz="0" w:space="0" w:color="auto"/>
        <w:right w:val="none" w:sz="0" w:space="0" w:color="auto"/>
      </w:divBdr>
    </w:div>
    <w:div w:id="1454596841">
      <w:bodyDiv w:val="1"/>
      <w:marLeft w:val="0"/>
      <w:marRight w:val="0"/>
      <w:marTop w:val="0"/>
      <w:marBottom w:val="0"/>
      <w:divBdr>
        <w:top w:val="none" w:sz="0" w:space="0" w:color="auto"/>
        <w:left w:val="none" w:sz="0" w:space="0" w:color="auto"/>
        <w:bottom w:val="none" w:sz="0" w:space="0" w:color="auto"/>
        <w:right w:val="none" w:sz="0" w:space="0" w:color="auto"/>
      </w:divBdr>
    </w:div>
    <w:div w:id="1455099675">
      <w:bodyDiv w:val="1"/>
      <w:marLeft w:val="0"/>
      <w:marRight w:val="0"/>
      <w:marTop w:val="0"/>
      <w:marBottom w:val="0"/>
      <w:divBdr>
        <w:top w:val="none" w:sz="0" w:space="0" w:color="auto"/>
        <w:left w:val="none" w:sz="0" w:space="0" w:color="auto"/>
        <w:bottom w:val="none" w:sz="0" w:space="0" w:color="auto"/>
        <w:right w:val="none" w:sz="0" w:space="0" w:color="auto"/>
      </w:divBdr>
    </w:div>
    <w:div w:id="1455101716">
      <w:bodyDiv w:val="1"/>
      <w:marLeft w:val="0"/>
      <w:marRight w:val="0"/>
      <w:marTop w:val="0"/>
      <w:marBottom w:val="0"/>
      <w:divBdr>
        <w:top w:val="none" w:sz="0" w:space="0" w:color="auto"/>
        <w:left w:val="none" w:sz="0" w:space="0" w:color="auto"/>
        <w:bottom w:val="none" w:sz="0" w:space="0" w:color="auto"/>
        <w:right w:val="none" w:sz="0" w:space="0" w:color="auto"/>
      </w:divBdr>
    </w:div>
    <w:div w:id="1455178914">
      <w:bodyDiv w:val="1"/>
      <w:marLeft w:val="0"/>
      <w:marRight w:val="0"/>
      <w:marTop w:val="0"/>
      <w:marBottom w:val="0"/>
      <w:divBdr>
        <w:top w:val="none" w:sz="0" w:space="0" w:color="auto"/>
        <w:left w:val="none" w:sz="0" w:space="0" w:color="auto"/>
        <w:bottom w:val="none" w:sz="0" w:space="0" w:color="auto"/>
        <w:right w:val="none" w:sz="0" w:space="0" w:color="auto"/>
      </w:divBdr>
      <w:divsChild>
        <w:div w:id="548298107">
          <w:marLeft w:val="0"/>
          <w:marRight w:val="0"/>
          <w:marTop w:val="0"/>
          <w:marBottom w:val="0"/>
          <w:divBdr>
            <w:top w:val="none" w:sz="0" w:space="0" w:color="auto"/>
            <w:left w:val="none" w:sz="0" w:space="0" w:color="auto"/>
            <w:bottom w:val="none" w:sz="0" w:space="0" w:color="auto"/>
            <w:right w:val="none" w:sz="0" w:space="0" w:color="auto"/>
          </w:divBdr>
          <w:divsChild>
            <w:div w:id="1818448455">
              <w:marLeft w:val="0"/>
              <w:marRight w:val="0"/>
              <w:marTop w:val="0"/>
              <w:marBottom w:val="0"/>
              <w:divBdr>
                <w:top w:val="none" w:sz="0" w:space="0" w:color="auto"/>
                <w:left w:val="none" w:sz="0" w:space="0" w:color="auto"/>
                <w:bottom w:val="none" w:sz="0" w:space="0" w:color="auto"/>
                <w:right w:val="none" w:sz="0" w:space="0" w:color="auto"/>
              </w:divBdr>
              <w:divsChild>
                <w:div w:id="287007961">
                  <w:marLeft w:val="0"/>
                  <w:marRight w:val="0"/>
                  <w:marTop w:val="0"/>
                  <w:marBottom w:val="0"/>
                  <w:divBdr>
                    <w:top w:val="none" w:sz="0" w:space="0" w:color="auto"/>
                    <w:left w:val="none" w:sz="0" w:space="0" w:color="auto"/>
                    <w:bottom w:val="none" w:sz="0" w:space="0" w:color="auto"/>
                    <w:right w:val="none" w:sz="0" w:space="0" w:color="auto"/>
                  </w:divBdr>
                  <w:divsChild>
                    <w:div w:id="1464343793">
                      <w:marLeft w:val="0"/>
                      <w:marRight w:val="0"/>
                      <w:marTop w:val="0"/>
                      <w:marBottom w:val="0"/>
                      <w:divBdr>
                        <w:top w:val="none" w:sz="0" w:space="0" w:color="auto"/>
                        <w:left w:val="none" w:sz="0" w:space="0" w:color="auto"/>
                        <w:bottom w:val="none" w:sz="0" w:space="0" w:color="auto"/>
                        <w:right w:val="none" w:sz="0" w:space="0" w:color="auto"/>
                      </w:divBdr>
                    </w:div>
                    <w:div w:id="179898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248549">
      <w:bodyDiv w:val="1"/>
      <w:marLeft w:val="0"/>
      <w:marRight w:val="0"/>
      <w:marTop w:val="0"/>
      <w:marBottom w:val="0"/>
      <w:divBdr>
        <w:top w:val="none" w:sz="0" w:space="0" w:color="auto"/>
        <w:left w:val="none" w:sz="0" w:space="0" w:color="auto"/>
        <w:bottom w:val="none" w:sz="0" w:space="0" w:color="auto"/>
        <w:right w:val="none" w:sz="0" w:space="0" w:color="auto"/>
      </w:divBdr>
    </w:div>
    <w:div w:id="1455363242">
      <w:bodyDiv w:val="1"/>
      <w:marLeft w:val="0"/>
      <w:marRight w:val="0"/>
      <w:marTop w:val="0"/>
      <w:marBottom w:val="0"/>
      <w:divBdr>
        <w:top w:val="none" w:sz="0" w:space="0" w:color="auto"/>
        <w:left w:val="none" w:sz="0" w:space="0" w:color="auto"/>
        <w:bottom w:val="none" w:sz="0" w:space="0" w:color="auto"/>
        <w:right w:val="none" w:sz="0" w:space="0" w:color="auto"/>
      </w:divBdr>
      <w:divsChild>
        <w:div w:id="1939294206">
          <w:marLeft w:val="0"/>
          <w:marRight w:val="0"/>
          <w:marTop w:val="0"/>
          <w:marBottom w:val="0"/>
          <w:divBdr>
            <w:top w:val="none" w:sz="0" w:space="0" w:color="auto"/>
            <w:left w:val="none" w:sz="0" w:space="0" w:color="auto"/>
            <w:bottom w:val="none" w:sz="0" w:space="0" w:color="auto"/>
            <w:right w:val="none" w:sz="0" w:space="0" w:color="auto"/>
          </w:divBdr>
        </w:div>
      </w:divsChild>
    </w:div>
    <w:div w:id="1455631398">
      <w:bodyDiv w:val="1"/>
      <w:marLeft w:val="0"/>
      <w:marRight w:val="0"/>
      <w:marTop w:val="0"/>
      <w:marBottom w:val="0"/>
      <w:divBdr>
        <w:top w:val="none" w:sz="0" w:space="0" w:color="auto"/>
        <w:left w:val="none" w:sz="0" w:space="0" w:color="auto"/>
        <w:bottom w:val="none" w:sz="0" w:space="0" w:color="auto"/>
        <w:right w:val="none" w:sz="0" w:space="0" w:color="auto"/>
      </w:divBdr>
    </w:div>
    <w:div w:id="1456288847">
      <w:bodyDiv w:val="1"/>
      <w:marLeft w:val="0"/>
      <w:marRight w:val="0"/>
      <w:marTop w:val="0"/>
      <w:marBottom w:val="0"/>
      <w:divBdr>
        <w:top w:val="none" w:sz="0" w:space="0" w:color="auto"/>
        <w:left w:val="none" w:sz="0" w:space="0" w:color="auto"/>
        <w:bottom w:val="none" w:sz="0" w:space="0" w:color="auto"/>
        <w:right w:val="none" w:sz="0" w:space="0" w:color="auto"/>
      </w:divBdr>
      <w:divsChild>
        <w:div w:id="1944992749">
          <w:marLeft w:val="0"/>
          <w:marRight w:val="0"/>
          <w:marTop w:val="0"/>
          <w:marBottom w:val="0"/>
          <w:divBdr>
            <w:top w:val="none" w:sz="0" w:space="0" w:color="auto"/>
            <w:left w:val="none" w:sz="0" w:space="0" w:color="auto"/>
            <w:bottom w:val="none" w:sz="0" w:space="0" w:color="auto"/>
            <w:right w:val="none" w:sz="0" w:space="0" w:color="auto"/>
          </w:divBdr>
          <w:divsChild>
            <w:div w:id="1439369907">
              <w:marLeft w:val="0"/>
              <w:marRight w:val="0"/>
              <w:marTop w:val="0"/>
              <w:marBottom w:val="0"/>
              <w:divBdr>
                <w:top w:val="none" w:sz="0" w:space="0" w:color="auto"/>
                <w:left w:val="none" w:sz="0" w:space="0" w:color="auto"/>
                <w:bottom w:val="none" w:sz="0" w:space="0" w:color="auto"/>
                <w:right w:val="none" w:sz="0" w:space="0" w:color="auto"/>
              </w:divBdr>
              <w:divsChild>
                <w:div w:id="2038042013">
                  <w:marLeft w:val="0"/>
                  <w:marRight w:val="0"/>
                  <w:marTop w:val="0"/>
                  <w:marBottom w:val="0"/>
                  <w:divBdr>
                    <w:top w:val="none" w:sz="0" w:space="0" w:color="auto"/>
                    <w:left w:val="none" w:sz="0" w:space="0" w:color="auto"/>
                    <w:bottom w:val="none" w:sz="0" w:space="0" w:color="auto"/>
                    <w:right w:val="none" w:sz="0" w:space="0" w:color="auto"/>
                  </w:divBdr>
                  <w:divsChild>
                    <w:div w:id="1689140504">
                      <w:marLeft w:val="0"/>
                      <w:marRight w:val="0"/>
                      <w:marTop w:val="0"/>
                      <w:marBottom w:val="0"/>
                      <w:divBdr>
                        <w:top w:val="none" w:sz="0" w:space="0" w:color="auto"/>
                        <w:left w:val="none" w:sz="0" w:space="0" w:color="auto"/>
                        <w:bottom w:val="none" w:sz="0" w:space="0" w:color="auto"/>
                        <w:right w:val="none" w:sz="0" w:space="0" w:color="auto"/>
                      </w:divBdr>
                    </w:div>
                    <w:div w:id="1441221110">
                      <w:marLeft w:val="0"/>
                      <w:marRight w:val="0"/>
                      <w:marTop w:val="0"/>
                      <w:marBottom w:val="0"/>
                      <w:divBdr>
                        <w:top w:val="none" w:sz="0" w:space="0" w:color="auto"/>
                        <w:left w:val="none" w:sz="0" w:space="0" w:color="auto"/>
                        <w:bottom w:val="none" w:sz="0" w:space="0" w:color="auto"/>
                        <w:right w:val="none" w:sz="0" w:space="0" w:color="auto"/>
                      </w:divBdr>
                    </w:div>
                    <w:div w:id="1945453229">
                      <w:marLeft w:val="0"/>
                      <w:marRight w:val="0"/>
                      <w:marTop w:val="0"/>
                      <w:marBottom w:val="0"/>
                      <w:divBdr>
                        <w:top w:val="none" w:sz="0" w:space="0" w:color="auto"/>
                        <w:left w:val="none" w:sz="0" w:space="0" w:color="auto"/>
                        <w:bottom w:val="none" w:sz="0" w:space="0" w:color="auto"/>
                        <w:right w:val="none" w:sz="0" w:space="0" w:color="auto"/>
                      </w:divBdr>
                    </w:div>
                    <w:div w:id="2083334428">
                      <w:marLeft w:val="0"/>
                      <w:marRight w:val="0"/>
                      <w:marTop w:val="0"/>
                      <w:marBottom w:val="0"/>
                      <w:divBdr>
                        <w:top w:val="none" w:sz="0" w:space="0" w:color="auto"/>
                        <w:left w:val="none" w:sz="0" w:space="0" w:color="auto"/>
                        <w:bottom w:val="none" w:sz="0" w:space="0" w:color="auto"/>
                        <w:right w:val="none" w:sz="0" w:space="0" w:color="auto"/>
                      </w:divBdr>
                    </w:div>
                    <w:div w:id="617106375">
                      <w:marLeft w:val="0"/>
                      <w:marRight w:val="0"/>
                      <w:marTop w:val="0"/>
                      <w:marBottom w:val="0"/>
                      <w:divBdr>
                        <w:top w:val="none" w:sz="0" w:space="0" w:color="auto"/>
                        <w:left w:val="none" w:sz="0" w:space="0" w:color="auto"/>
                        <w:bottom w:val="none" w:sz="0" w:space="0" w:color="auto"/>
                        <w:right w:val="none" w:sz="0" w:space="0" w:color="auto"/>
                      </w:divBdr>
                    </w:div>
                    <w:div w:id="833958948">
                      <w:marLeft w:val="0"/>
                      <w:marRight w:val="0"/>
                      <w:marTop w:val="0"/>
                      <w:marBottom w:val="0"/>
                      <w:divBdr>
                        <w:top w:val="none" w:sz="0" w:space="0" w:color="auto"/>
                        <w:left w:val="none" w:sz="0" w:space="0" w:color="auto"/>
                        <w:bottom w:val="none" w:sz="0" w:space="0" w:color="auto"/>
                        <w:right w:val="none" w:sz="0" w:space="0" w:color="auto"/>
                      </w:divBdr>
                    </w:div>
                    <w:div w:id="1407410248">
                      <w:marLeft w:val="0"/>
                      <w:marRight w:val="0"/>
                      <w:marTop w:val="0"/>
                      <w:marBottom w:val="0"/>
                      <w:divBdr>
                        <w:top w:val="none" w:sz="0" w:space="0" w:color="auto"/>
                        <w:left w:val="none" w:sz="0" w:space="0" w:color="auto"/>
                        <w:bottom w:val="none" w:sz="0" w:space="0" w:color="auto"/>
                        <w:right w:val="none" w:sz="0" w:space="0" w:color="auto"/>
                      </w:divBdr>
                    </w:div>
                    <w:div w:id="1574312652">
                      <w:marLeft w:val="0"/>
                      <w:marRight w:val="0"/>
                      <w:marTop w:val="0"/>
                      <w:marBottom w:val="0"/>
                      <w:divBdr>
                        <w:top w:val="none" w:sz="0" w:space="0" w:color="auto"/>
                        <w:left w:val="none" w:sz="0" w:space="0" w:color="auto"/>
                        <w:bottom w:val="none" w:sz="0" w:space="0" w:color="auto"/>
                        <w:right w:val="none" w:sz="0" w:space="0" w:color="auto"/>
                      </w:divBdr>
                    </w:div>
                    <w:div w:id="3925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824125">
      <w:bodyDiv w:val="1"/>
      <w:marLeft w:val="0"/>
      <w:marRight w:val="0"/>
      <w:marTop w:val="0"/>
      <w:marBottom w:val="0"/>
      <w:divBdr>
        <w:top w:val="none" w:sz="0" w:space="0" w:color="auto"/>
        <w:left w:val="none" w:sz="0" w:space="0" w:color="auto"/>
        <w:bottom w:val="none" w:sz="0" w:space="0" w:color="auto"/>
        <w:right w:val="none" w:sz="0" w:space="0" w:color="auto"/>
      </w:divBdr>
    </w:div>
    <w:div w:id="1456946358">
      <w:bodyDiv w:val="1"/>
      <w:marLeft w:val="0"/>
      <w:marRight w:val="0"/>
      <w:marTop w:val="0"/>
      <w:marBottom w:val="0"/>
      <w:divBdr>
        <w:top w:val="none" w:sz="0" w:space="0" w:color="auto"/>
        <w:left w:val="none" w:sz="0" w:space="0" w:color="auto"/>
        <w:bottom w:val="none" w:sz="0" w:space="0" w:color="auto"/>
        <w:right w:val="none" w:sz="0" w:space="0" w:color="auto"/>
      </w:divBdr>
      <w:divsChild>
        <w:div w:id="1709644917">
          <w:marLeft w:val="0"/>
          <w:marRight w:val="0"/>
          <w:marTop w:val="0"/>
          <w:marBottom w:val="0"/>
          <w:divBdr>
            <w:top w:val="none" w:sz="0" w:space="0" w:color="auto"/>
            <w:left w:val="none" w:sz="0" w:space="0" w:color="auto"/>
            <w:bottom w:val="none" w:sz="0" w:space="0" w:color="auto"/>
            <w:right w:val="none" w:sz="0" w:space="0" w:color="auto"/>
          </w:divBdr>
        </w:div>
      </w:divsChild>
    </w:div>
    <w:div w:id="1457067859">
      <w:bodyDiv w:val="1"/>
      <w:marLeft w:val="0"/>
      <w:marRight w:val="0"/>
      <w:marTop w:val="0"/>
      <w:marBottom w:val="0"/>
      <w:divBdr>
        <w:top w:val="none" w:sz="0" w:space="0" w:color="auto"/>
        <w:left w:val="none" w:sz="0" w:space="0" w:color="auto"/>
        <w:bottom w:val="none" w:sz="0" w:space="0" w:color="auto"/>
        <w:right w:val="none" w:sz="0" w:space="0" w:color="auto"/>
      </w:divBdr>
      <w:divsChild>
        <w:div w:id="1749569336">
          <w:marLeft w:val="150"/>
          <w:marRight w:val="150"/>
          <w:marTop w:val="0"/>
          <w:marBottom w:val="240"/>
          <w:divBdr>
            <w:top w:val="single" w:sz="12" w:space="0" w:color="FBBC04"/>
            <w:left w:val="single" w:sz="12" w:space="0" w:color="FBBC04"/>
            <w:bottom w:val="single" w:sz="12" w:space="0" w:color="FBBC04"/>
            <w:right w:val="single" w:sz="12" w:space="0" w:color="FBBC04"/>
          </w:divBdr>
          <w:divsChild>
            <w:div w:id="1726022929">
              <w:marLeft w:val="0"/>
              <w:marRight w:val="0"/>
              <w:marTop w:val="0"/>
              <w:marBottom w:val="0"/>
              <w:divBdr>
                <w:top w:val="none" w:sz="0" w:space="0" w:color="auto"/>
                <w:left w:val="none" w:sz="0" w:space="0" w:color="auto"/>
                <w:bottom w:val="none" w:sz="0" w:space="0" w:color="auto"/>
                <w:right w:val="none" w:sz="0" w:space="0" w:color="auto"/>
              </w:divBdr>
              <w:divsChild>
                <w:div w:id="203568611">
                  <w:marLeft w:val="0"/>
                  <w:marRight w:val="0"/>
                  <w:marTop w:val="0"/>
                  <w:marBottom w:val="180"/>
                  <w:divBdr>
                    <w:top w:val="single" w:sz="6" w:space="9" w:color="EDEEF0"/>
                    <w:left w:val="single" w:sz="6" w:space="13" w:color="EDEEF0"/>
                    <w:bottom w:val="single" w:sz="6" w:space="9" w:color="EDEEF0"/>
                    <w:right w:val="single" w:sz="6" w:space="13" w:color="EDEEF0"/>
                  </w:divBdr>
                  <w:divsChild>
                    <w:div w:id="205981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748079">
      <w:bodyDiv w:val="1"/>
      <w:marLeft w:val="0"/>
      <w:marRight w:val="0"/>
      <w:marTop w:val="0"/>
      <w:marBottom w:val="0"/>
      <w:divBdr>
        <w:top w:val="none" w:sz="0" w:space="0" w:color="auto"/>
        <w:left w:val="none" w:sz="0" w:space="0" w:color="auto"/>
        <w:bottom w:val="none" w:sz="0" w:space="0" w:color="auto"/>
        <w:right w:val="none" w:sz="0" w:space="0" w:color="auto"/>
      </w:divBdr>
      <w:divsChild>
        <w:div w:id="575165255">
          <w:marLeft w:val="0"/>
          <w:marRight w:val="0"/>
          <w:marTop w:val="0"/>
          <w:marBottom w:val="0"/>
          <w:divBdr>
            <w:top w:val="none" w:sz="0" w:space="0" w:color="auto"/>
            <w:left w:val="none" w:sz="0" w:space="0" w:color="auto"/>
            <w:bottom w:val="none" w:sz="0" w:space="0" w:color="auto"/>
            <w:right w:val="none" w:sz="0" w:space="0" w:color="auto"/>
          </w:divBdr>
          <w:divsChild>
            <w:div w:id="30344507">
              <w:marLeft w:val="0"/>
              <w:marRight w:val="0"/>
              <w:marTop w:val="0"/>
              <w:marBottom w:val="0"/>
              <w:divBdr>
                <w:top w:val="none" w:sz="0" w:space="0" w:color="auto"/>
                <w:left w:val="none" w:sz="0" w:space="0" w:color="auto"/>
                <w:bottom w:val="none" w:sz="0" w:space="0" w:color="auto"/>
                <w:right w:val="none" w:sz="0" w:space="0" w:color="auto"/>
              </w:divBdr>
              <w:divsChild>
                <w:div w:id="1927883519">
                  <w:marLeft w:val="0"/>
                  <w:marRight w:val="0"/>
                  <w:marTop w:val="0"/>
                  <w:marBottom w:val="0"/>
                  <w:divBdr>
                    <w:top w:val="none" w:sz="0" w:space="0" w:color="auto"/>
                    <w:left w:val="none" w:sz="0" w:space="0" w:color="auto"/>
                    <w:bottom w:val="none" w:sz="0" w:space="0" w:color="auto"/>
                    <w:right w:val="none" w:sz="0" w:space="0" w:color="auto"/>
                  </w:divBdr>
                  <w:divsChild>
                    <w:div w:id="315693712">
                      <w:marLeft w:val="0"/>
                      <w:marRight w:val="0"/>
                      <w:marTop w:val="0"/>
                      <w:marBottom w:val="0"/>
                      <w:divBdr>
                        <w:top w:val="none" w:sz="0" w:space="0" w:color="auto"/>
                        <w:left w:val="none" w:sz="0" w:space="0" w:color="auto"/>
                        <w:bottom w:val="none" w:sz="0" w:space="0" w:color="auto"/>
                        <w:right w:val="none" w:sz="0" w:space="0" w:color="auto"/>
                      </w:divBdr>
                    </w:div>
                    <w:div w:id="496117083">
                      <w:marLeft w:val="0"/>
                      <w:marRight w:val="0"/>
                      <w:marTop w:val="0"/>
                      <w:marBottom w:val="0"/>
                      <w:divBdr>
                        <w:top w:val="none" w:sz="0" w:space="0" w:color="auto"/>
                        <w:left w:val="none" w:sz="0" w:space="0" w:color="auto"/>
                        <w:bottom w:val="none" w:sz="0" w:space="0" w:color="auto"/>
                        <w:right w:val="none" w:sz="0" w:space="0" w:color="auto"/>
                      </w:divBdr>
                    </w:div>
                    <w:div w:id="856390510">
                      <w:marLeft w:val="0"/>
                      <w:marRight w:val="0"/>
                      <w:marTop w:val="0"/>
                      <w:marBottom w:val="0"/>
                      <w:divBdr>
                        <w:top w:val="none" w:sz="0" w:space="0" w:color="auto"/>
                        <w:left w:val="none" w:sz="0" w:space="0" w:color="auto"/>
                        <w:bottom w:val="none" w:sz="0" w:space="0" w:color="auto"/>
                        <w:right w:val="none" w:sz="0" w:space="0" w:color="auto"/>
                      </w:divBdr>
                    </w:div>
                    <w:div w:id="1157694446">
                      <w:marLeft w:val="0"/>
                      <w:marRight w:val="0"/>
                      <w:marTop w:val="0"/>
                      <w:marBottom w:val="0"/>
                      <w:divBdr>
                        <w:top w:val="none" w:sz="0" w:space="0" w:color="auto"/>
                        <w:left w:val="none" w:sz="0" w:space="0" w:color="auto"/>
                        <w:bottom w:val="none" w:sz="0" w:space="0" w:color="auto"/>
                        <w:right w:val="none" w:sz="0" w:space="0" w:color="auto"/>
                      </w:divBdr>
                    </w:div>
                    <w:div w:id="1032194619">
                      <w:marLeft w:val="0"/>
                      <w:marRight w:val="0"/>
                      <w:marTop w:val="0"/>
                      <w:marBottom w:val="0"/>
                      <w:divBdr>
                        <w:top w:val="none" w:sz="0" w:space="0" w:color="auto"/>
                        <w:left w:val="none" w:sz="0" w:space="0" w:color="auto"/>
                        <w:bottom w:val="none" w:sz="0" w:space="0" w:color="auto"/>
                        <w:right w:val="none" w:sz="0" w:space="0" w:color="auto"/>
                      </w:divBdr>
                    </w:div>
                    <w:div w:id="2060979424">
                      <w:marLeft w:val="0"/>
                      <w:marRight w:val="0"/>
                      <w:marTop w:val="0"/>
                      <w:marBottom w:val="0"/>
                      <w:divBdr>
                        <w:top w:val="none" w:sz="0" w:space="0" w:color="auto"/>
                        <w:left w:val="none" w:sz="0" w:space="0" w:color="auto"/>
                        <w:bottom w:val="none" w:sz="0" w:space="0" w:color="auto"/>
                        <w:right w:val="none" w:sz="0" w:space="0" w:color="auto"/>
                      </w:divBdr>
                    </w:div>
                    <w:div w:id="195462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867805">
      <w:bodyDiv w:val="1"/>
      <w:marLeft w:val="0"/>
      <w:marRight w:val="0"/>
      <w:marTop w:val="0"/>
      <w:marBottom w:val="0"/>
      <w:divBdr>
        <w:top w:val="none" w:sz="0" w:space="0" w:color="auto"/>
        <w:left w:val="none" w:sz="0" w:space="0" w:color="auto"/>
        <w:bottom w:val="none" w:sz="0" w:space="0" w:color="auto"/>
        <w:right w:val="none" w:sz="0" w:space="0" w:color="auto"/>
      </w:divBdr>
      <w:divsChild>
        <w:div w:id="1471750780">
          <w:marLeft w:val="0"/>
          <w:marRight w:val="0"/>
          <w:marTop w:val="0"/>
          <w:marBottom w:val="0"/>
          <w:divBdr>
            <w:top w:val="none" w:sz="0" w:space="0" w:color="auto"/>
            <w:left w:val="none" w:sz="0" w:space="0" w:color="auto"/>
            <w:bottom w:val="none" w:sz="0" w:space="0" w:color="auto"/>
            <w:right w:val="none" w:sz="0" w:space="0" w:color="auto"/>
          </w:divBdr>
          <w:divsChild>
            <w:div w:id="1053698016">
              <w:marLeft w:val="0"/>
              <w:marRight w:val="0"/>
              <w:marTop w:val="0"/>
              <w:marBottom w:val="0"/>
              <w:divBdr>
                <w:top w:val="none" w:sz="0" w:space="0" w:color="auto"/>
                <w:left w:val="none" w:sz="0" w:space="0" w:color="auto"/>
                <w:bottom w:val="none" w:sz="0" w:space="0" w:color="auto"/>
                <w:right w:val="none" w:sz="0" w:space="0" w:color="auto"/>
              </w:divBdr>
              <w:divsChild>
                <w:div w:id="1612056505">
                  <w:marLeft w:val="0"/>
                  <w:marRight w:val="0"/>
                  <w:marTop w:val="0"/>
                  <w:marBottom w:val="0"/>
                  <w:divBdr>
                    <w:top w:val="none" w:sz="0" w:space="0" w:color="auto"/>
                    <w:left w:val="none" w:sz="0" w:space="0" w:color="auto"/>
                    <w:bottom w:val="none" w:sz="0" w:space="0" w:color="auto"/>
                    <w:right w:val="none" w:sz="0" w:space="0" w:color="auto"/>
                  </w:divBdr>
                  <w:divsChild>
                    <w:div w:id="1043596198">
                      <w:marLeft w:val="0"/>
                      <w:marRight w:val="0"/>
                      <w:marTop w:val="0"/>
                      <w:marBottom w:val="0"/>
                      <w:divBdr>
                        <w:top w:val="none" w:sz="0" w:space="0" w:color="auto"/>
                        <w:left w:val="none" w:sz="0" w:space="0" w:color="auto"/>
                        <w:bottom w:val="none" w:sz="0" w:space="0" w:color="auto"/>
                        <w:right w:val="none" w:sz="0" w:space="0" w:color="auto"/>
                      </w:divBdr>
                    </w:div>
                    <w:div w:id="25783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261263">
      <w:bodyDiv w:val="1"/>
      <w:marLeft w:val="0"/>
      <w:marRight w:val="0"/>
      <w:marTop w:val="0"/>
      <w:marBottom w:val="0"/>
      <w:divBdr>
        <w:top w:val="none" w:sz="0" w:space="0" w:color="auto"/>
        <w:left w:val="none" w:sz="0" w:space="0" w:color="auto"/>
        <w:bottom w:val="none" w:sz="0" w:space="0" w:color="auto"/>
        <w:right w:val="none" w:sz="0" w:space="0" w:color="auto"/>
      </w:divBdr>
      <w:divsChild>
        <w:div w:id="474834952">
          <w:marLeft w:val="0"/>
          <w:marRight w:val="0"/>
          <w:marTop w:val="0"/>
          <w:marBottom w:val="0"/>
          <w:divBdr>
            <w:top w:val="none" w:sz="0" w:space="0" w:color="auto"/>
            <w:left w:val="none" w:sz="0" w:space="0" w:color="auto"/>
            <w:bottom w:val="none" w:sz="0" w:space="0" w:color="auto"/>
            <w:right w:val="none" w:sz="0" w:space="0" w:color="auto"/>
          </w:divBdr>
          <w:divsChild>
            <w:div w:id="402146259">
              <w:marLeft w:val="0"/>
              <w:marRight w:val="0"/>
              <w:marTop w:val="0"/>
              <w:marBottom w:val="0"/>
              <w:divBdr>
                <w:top w:val="none" w:sz="0" w:space="0" w:color="auto"/>
                <w:left w:val="none" w:sz="0" w:space="0" w:color="auto"/>
                <w:bottom w:val="none" w:sz="0" w:space="0" w:color="auto"/>
                <w:right w:val="none" w:sz="0" w:space="0" w:color="auto"/>
              </w:divBdr>
              <w:divsChild>
                <w:div w:id="466777027">
                  <w:marLeft w:val="0"/>
                  <w:marRight w:val="0"/>
                  <w:marTop w:val="0"/>
                  <w:marBottom w:val="0"/>
                  <w:divBdr>
                    <w:top w:val="none" w:sz="0" w:space="0" w:color="auto"/>
                    <w:left w:val="none" w:sz="0" w:space="0" w:color="auto"/>
                    <w:bottom w:val="none" w:sz="0" w:space="0" w:color="auto"/>
                    <w:right w:val="none" w:sz="0" w:space="0" w:color="auto"/>
                  </w:divBdr>
                  <w:divsChild>
                    <w:div w:id="1466041463">
                      <w:marLeft w:val="0"/>
                      <w:marRight w:val="0"/>
                      <w:marTop w:val="0"/>
                      <w:marBottom w:val="0"/>
                      <w:divBdr>
                        <w:top w:val="none" w:sz="0" w:space="0" w:color="auto"/>
                        <w:left w:val="none" w:sz="0" w:space="0" w:color="auto"/>
                        <w:bottom w:val="none" w:sz="0" w:space="0" w:color="auto"/>
                        <w:right w:val="none" w:sz="0" w:space="0" w:color="auto"/>
                      </w:divBdr>
                    </w:div>
                    <w:div w:id="1622493865">
                      <w:marLeft w:val="0"/>
                      <w:marRight w:val="0"/>
                      <w:marTop w:val="0"/>
                      <w:marBottom w:val="0"/>
                      <w:divBdr>
                        <w:top w:val="none" w:sz="0" w:space="0" w:color="auto"/>
                        <w:left w:val="none" w:sz="0" w:space="0" w:color="auto"/>
                        <w:bottom w:val="none" w:sz="0" w:space="0" w:color="auto"/>
                        <w:right w:val="none" w:sz="0" w:space="0" w:color="auto"/>
                      </w:divBdr>
                    </w:div>
                    <w:div w:id="1346712838">
                      <w:marLeft w:val="0"/>
                      <w:marRight w:val="0"/>
                      <w:marTop w:val="0"/>
                      <w:marBottom w:val="0"/>
                      <w:divBdr>
                        <w:top w:val="none" w:sz="0" w:space="0" w:color="auto"/>
                        <w:left w:val="none" w:sz="0" w:space="0" w:color="auto"/>
                        <w:bottom w:val="none" w:sz="0" w:space="0" w:color="auto"/>
                        <w:right w:val="none" w:sz="0" w:space="0" w:color="auto"/>
                      </w:divBdr>
                    </w:div>
                    <w:div w:id="1106195024">
                      <w:marLeft w:val="0"/>
                      <w:marRight w:val="0"/>
                      <w:marTop w:val="0"/>
                      <w:marBottom w:val="0"/>
                      <w:divBdr>
                        <w:top w:val="none" w:sz="0" w:space="0" w:color="auto"/>
                        <w:left w:val="none" w:sz="0" w:space="0" w:color="auto"/>
                        <w:bottom w:val="none" w:sz="0" w:space="0" w:color="auto"/>
                        <w:right w:val="none" w:sz="0" w:space="0" w:color="auto"/>
                      </w:divBdr>
                    </w:div>
                    <w:div w:id="899485903">
                      <w:marLeft w:val="0"/>
                      <w:marRight w:val="0"/>
                      <w:marTop w:val="0"/>
                      <w:marBottom w:val="0"/>
                      <w:divBdr>
                        <w:top w:val="none" w:sz="0" w:space="0" w:color="auto"/>
                        <w:left w:val="none" w:sz="0" w:space="0" w:color="auto"/>
                        <w:bottom w:val="none" w:sz="0" w:space="0" w:color="auto"/>
                        <w:right w:val="none" w:sz="0" w:space="0" w:color="auto"/>
                      </w:divBdr>
                    </w:div>
                    <w:div w:id="1394622082">
                      <w:marLeft w:val="0"/>
                      <w:marRight w:val="0"/>
                      <w:marTop w:val="0"/>
                      <w:marBottom w:val="0"/>
                      <w:divBdr>
                        <w:top w:val="none" w:sz="0" w:space="0" w:color="auto"/>
                        <w:left w:val="none" w:sz="0" w:space="0" w:color="auto"/>
                        <w:bottom w:val="none" w:sz="0" w:space="0" w:color="auto"/>
                        <w:right w:val="none" w:sz="0" w:space="0" w:color="auto"/>
                      </w:divBdr>
                    </w:div>
                    <w:div w:id="272977908">
                      <w:marLeft w:val="0"/>
                      <w:marRight w:val="0"/>
                      <w:marTop w:val="0"/>
                      <w:marBottom w:val="0"/>
                      <w:divBdr>
                        <w:top w:val="none" w:sz="0" w:space="0" w:color="auto"/>
                        <w:left w:val="none" w:sz="0" w:space="0" w:color="auto"/>
                        <w:bottom w:val="none" w:sz="0" w:space="0" w:color="auto"/>
                        <w:right w:val="none" w:sz="0" w:space="0" w:color="auto"/>
                      </w:divBdr>
                    </w:div>
                    <w:div w:id="1395546079">
                      <w:marLeft w:val="0"/>
                      <w:marRight w:val="0"/>
                      <w:marTop w:val="0"/>
                      <w:marBottom w:val="0"/>
                      <w:divBdr>
                        <w:top w:val="none" w:sz="0" w:space="0" w:color="auto"/>
                        <w:left w:val="none" w:sz="0" w:space="0" w:color="auto"/>
                        <w:bottom w:val="none" w:sz="0" w:space="0" w:color="auto"/>
                        <w:right w:val="none" w:sz="0" w:space="0" w:color="auto"/>
                      </w:divBdr>
                    </w:div>
                    <w:div w:id="980422150">
                      <w:marLeft w:val="0"/>
                      <w:marRight w:val="0"/>
                      <w:marTop w:val="0"/>
                      <w:marBottom w:val="0"/>
                      <w:divBdr>
                        <w:top w:val="none" w:sz="0" w:space="0" w:color="auto"/>
                        <w:left w:val="none" w:sz="0" w:space="0" w:color="auto"/>
                        <w:bottom w:val="none" w:sz="0" w:space="0" w:color="auto"/>
                        <w:right w:val="none" w:sz="0" w:space="0" w:color="auto"/>
                      </w:divBdr>
                    </w:div>
                    <w:div w:id="360589685">
                      <w:marLeft w:val="0"/>
                      <w:marRight w:val="0"/>
                      <w:marTop w:val="0"/>
                      <w:marBottom w:val="0"/>
                      <w:divBdr>
                        <w:top w:val="none" w:sz="0" w:space="0" w:color="auto"/>
                        <w:left w:val="none" w:sz="0" w:space="0" w:color="auto"/>
                        <w:bottom w:val="none" w:sz="0" w:space="0" w:color="auto"/>
                        <w:right w:val="none" w:sz="0" w:space="0" w:color="auto"/>
                      </w:divBdr>
                    </w:div>
                    <w:div w:id="190961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647659">
      <w:bodyDiv w:val="1"/>
      <w:marLeft w:val="0"/>
      <w:marRight w:val="0"/>
      <w:marTop w:val="0"/>
      <w:marBottom w:val="0"/>
      <w:divBdr>
        <w:top w:val="none" w:sz="0" w:space="0" w:color="auto"/>
        <w:left w:val="none" w:sz="0" w:space="0" w:color="auto"/>
        <w:bottom w:val="none" w:sz="0" w:space="0" w:color="auto"/>
        <w:right w:val="none" w:sz="0" w:space="0" w:color="auto"/>
      </w:divBdr>
    </w:div>
    <w:div w:id="1460412763">
      <w:bodyDiv w:val="1"/>
      <w:marLeft w:val="0"/>
      <w:marRight w:val="0"/>
      <w:marTop w:val="0"/>
      <w:marBottom w:val="0"/>
      <w:divBdr>
        <w:top w:val="none" w:sz="0" w:space="0" w:color="auto"/>
        <w:left w:val="none" w:sz="0" w:space="0" w:color="auto"/>
        <w:bottom w:val="none" w:sz="0" w:space="0" w:color="auto"/>
        <w:right w:val="none" w:sz="0" w:space="0" w:color="auto"/>
      </w:divBdr>
    </w:div>
    <w:div w:id="1460536526">
      <w:bodyDiv w:val="1"/>
      <w:marLeft w:val="0"/>
      <w:marRight w:val="0"/>
      <w:marTop w:val="0"/>
      <w:marBottom w:val="0"/>
      <w:divBdr>
        <w:top w:val="none" w:sz="0" w:space="0" w:color="auto"/>
        <w:left w:val="none" w:sz="0" w:space="0" w:color="auto"/>
        <w:bottom w:val="none" w:sz="0" w:space="0" w:color="auto"/>
        <w:right w:val="none" w:sz="0" w:space="0" w:color="auto"/>
      </w:divBdr>
      <w:divsChild>
        <w:div w:id="430246208">
          <w:marLeft w:val="0"/>
          <w:marRight w:val="0"/>
          <w:marTop w:val="0"/>
          <w:marBottom w:val="0"/>
          <w:divBdr>
            <w:top w:val="none" w:sz="0" w:space="0" w:color="auto"/>
            <w:left w:val="none" w:sz="0" w:space="0" w:color="auto"/>
            <w:bottom w:val="none" w:sz="0" w:space="0" w:color="auto"/>
            <w:right w:val="none" w:sz="0" w:space="0" w:color="auto"/>
          </w:divBdr>
        </w:div>
      </w:divsChild>
    </w:div>
    <w:div w:id="1460565554">
      <w:bodyDiv w:val="1"/>
      <w:marLeft w:val="0"/>
      <w:marRight w:val="0"/>
      <w:marTop w:val="0"/>
      <w:marBottom w:val="0"/>
      <w:divBdr>
        <w:top w:val="none" w:sz="0" w:space="0" w:color="auto"/>
        <w:left w:val="none" w:sz="0" w:space="0" w:color="auto"/>
        <w:bottom w:val="none" w:sz="0" w:space="0" w:color="auto"/>
        <w:right w:val="none" w:sz="0" w:space="0" w:color="auto"/>
      </w:divBdr>
    </w:div>
    <w:div w:id="1461067858">
      <w:bodyDiv w:val="1"/>
      <w:marLeft w:val="0"/>
      <w:marRight w:val="0"/>
      <w:marTop w:val="0"/>
      <w:marBottom w:val="0"/>
      <w:divBdr>
        <w:top w:val="none" w:sz="0" w:space="0" w:color="auto"/>
        <w:left w:val="none" w:sz="0" w:space="0" w:color="auto"/>
        <w:bottom w:val="none" w:sz="0" w:space="0" w:color="auto"/>
        <w:right w:val="none" w:sz="0" w:space="0" w:color="auto"/>
      </w:divBdr>
    </w:div>
    <w:div w:id="1462070752">
      <w:bodyDiv w:val="1"/>
      <w:marLeft w:val="0"/>
      <w:marRight w:val="0"/>
      <w:marTop w:val="0"/>
      <w:marBottom w:val="0"/>
      <w:divBdr>
        <w:top w:val="none" w:sz="0" w:space="0" w:color="auto"/>
        <w:left w:val="none" w:sz="0" w:space="0" w:color="auto"/>
        <w:bottom w:val="none" w:sz="0" w:space="0" w:color="auto"/>
        <w:right w:val="none" w:sz="0" w:space="0" w:color="auto"/>
      </w:divBdr>
    </w:div>
    <w:div w:id="1462192155">
      <w:bodyDiv w:val="1"/>
      <w:marLeft w:val="0"/>
      <w:marRight w:val="0"/>
      <w:marTop w:val="0"/>
      <w:marBottom w:val="0"/>
      <w:divBdr>
        <w:top w:val="none" w:sz="0" w:space="0" w:color="auto"/>
        <w:left w:val="none" w:sz="0" w:space="0" w:color="auto"/>
        <w:bottom w:val="none" w:sz="0" w:space="0" w:color="auto"/>
        <w:right w:val="none" w:sz="0" w:space="0" w:color="auto"/>
      </w:divBdr>
    </w:div>
    <w:div w:id="1462457237">
      <w:bodyDiv w:val="1"/>
      <w:marLeft w:val="0"/>
      <w:marRight w:val="0"/>
      <w:marTop w:val="0"/>
      <w:marBottom w:val="0"/>
      <w:divBdr>
        <w:top w:val="none" w:sz="0" w:space="0" w:color="auto"/>
        <w:left w:val="none" w:sz="0" w:space="0" w:color="auto"/>
        <w:bottom w:val="none" w:sz="0" w:space="0" w:color="auto"/>
        <w:right w:val="none" w:sz="0" w:space="0" w:color="auto"/>
      </w:divBdr>
    </w:div>
    <w:div w:id="1462531641">
      <w:bodyDiv w:val="1"/>
      <w:marLeft w:val="0"/>
      <w:marRight w:val="0"/>
      <w:marTop w:val="0"/>
      <w:marBottom w:val="0"/>
      <w:divBdr>
        <w:top w:val="none" w:sz="0" w:space="0" w:color="auto"/>
        <w:left w:val="none" w:sz="0" w:space="0" w:color="auto"/>
        <w:bottom w:val="none" w:sz="0" w:space="0" w:color="auto"/>
        <w:right w:val="none" w:sz="0" w:space="0" w:color="auto"/>
      </w:divBdr>
    </w:div>
    <w:div w:id="1463157549">
      <w:bodyDiv w:val="1"/>
      <w:marLeft w:val="0"/>
      <w:marRight w:val="0"/>
      <w:marTop w:val="0"/>
      <w:marBottom w:val="0"/>
      <w:divBdr>
        <w:top w:val="none" w:sz="0" w:space="0" w:color="auto"/>
        <w:left w:val="none" w:sz="0" w:space="0" w:color="auto"/>
        <w:bottom w:val="none" w:sz="0" w:space="0" w:color="auto"/>
        <w:right w:val="none" w:sz="0" w:space="0" w:color="auto"/>
      </w:divBdr>
    </w:div>
    <w:div w:id="1463426880">
      <w:bodyDiv w:val="1"/>
      <w:marLeft w:val="0"/>
      <w:marRight w:val="0"/>
      <w:marTop w:val="0"/>
      <w:marBottom w:val="0"/>
      <w:divBdr>
        <w:top w:val="none" w:sz="0" w:space="0" w:color="auto"/>
        <w:left w:val="none" w:sz="0" w:space="0" w:color="auto"/>
        <w:bottom w:val="none" w:sz="0" w:space="0" w:color="auto"/>
        <w:right w:val="none" w:sz="0" w:space="0" w:color="auto"/>
      </w:divBdr>
    </w:div>
    <w:div w:id="1463887919">
      <w:bodyDiv w:val="1"/>
      <w:marLeft w:val="0"/>
      <w:marRight w:val="0"/>
      <w:marTop w:val="0"/>
      <w:marBottom w:val="0"/>
      <w:divBdr>
        <w:top w:val="none" w:sz="0" w:space="0" w:color="auto"/>
        <w:left w:val="none" w:sz="0" w:space="0" w:color="auto"/>
        <w:bottom w:val="none" w:sz="0" w:space="0" w:color="auto"/>
        <w:right w:val="none" w:sz="0" w:space="0" w:color="auto"/>
      </w:divBdr>
      <w:divsChild>
        <w:div w:id="1402749525">
          <w:marLeft w:val="0"/>
          <w:marRight w:val="0"/>
          <w:marTop w:val="0"/>
          <w:marBottom w:val="0"/>
          <w:divBdr>
            <w:top w:val="none" w:sz="0" w:space="0" w:color="auto"/>
            <w:left w:val="none" w:sz="0" w:space="0" w:color="auto"/>
            <w:bottom w:val="none" w:sz="0" w:space="0" w:color="auto"/>
            <w:right w:val="none" w:sz="0" w:space="0" w:color="auto"/>
          </w:divBdr>
          <w:divsChild>
            <w:div w:id="1115297622">
              <w:marLeft w:val="0"/>
              <w:marRight w:val="0"/>
              <w:marTop w:val="0"/>
              <w:marBottom w:val="0"/>
              <w:divBdr>
                <w:top w:val="none" w:sz="0" w:space="0" w:color="auto"/>
                <w:left w:val="none" w:sz="0" w:space="0" w:color="auto"/>
                <w:bottom w:val="none" w:sz="0" w:space="0" w:color="auto"/>
                <w:right w:val="none" w:sz="0" w:space="0" w:color="auto"/>
              </w:divBdr>
              <w:divsChild>
                <w:div w:id="118320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225525">
      <w:bodyDiv w:val="1"/>
      <w:marLeft w:val="0"/>
      <w:marRight w:val="0"/>
      <w:marTop w:val="0"/>
      <w:marBottom w:val="0"/>
      <w:divBdr>
        <w:top w:val="none" w:sz="0" w:space="0" w:color="auto"/>
        <w:left w:val="none" w:sz="0" w:space="0" w:color="auto"/>
        <w:bottom w:val="none" w:sz="0" w:space="0" w:color="auto"/>
        <w:right w:val="none" w:sz="0" w:space="0" w:color="auto"/>
      </w:divBdr>
    </w:div>
    <w:div w:id="1464351993">
      <w:bodyDiv w:val="1"/>
      <w:marLeft w:val="0"/>
      <w:marRight w:val="0"/>
      <w:marTop w:val="0"/>
      <w:marBottom w:val="0"/>
      <w:divBdr>
        <w:top w:val="none" w:sz="0" w:space="0" w:color="auto"/>
        <w:left w:val="none" w:sz="0" w:space="0" w:color="auto"/>
        <w:bottom w:val="none" w:sz="0" w:space="0" w:color="auto"/>
        <w:right w:val="none" w:sz="0" w:space="0" w:color="auto"/>
      </w:divBdr>
    </w:div>
    <w:div w:id="1464932156">
      <w:bodyDiv w:val="1"/>
      <w:marLeft w:val="0"/>
      <w:marRight w:val="0"/>
      <w:marTop w:val="0"/>
      <w:marBottom w:val="0"/>
      <w:divBdr>
        <w:top w:val="none" w:sz="0" w:space="0" w:color="auto"/>
        <w:left w:val="none" w:sz="0" w:space="0" w:color="auto"/>
        <w:bottom w:val="none" w:sz="0" w:space="0" w:color="auto"/>
        <w:right w:val="none" w:sz="0" w:space="0" w:color="auto"/>
      </w:divBdr>
    </w:div>
    <w:div w:id="1465388405">
      <w:bodyDiv w:val="1"/>
      <w:marLeft w:val="0"/>
      <w:marRight w:val="0"/>
      <w:marTop w:val="0"/>
      <w:marBottom w:val="0"/>
      <w:divBdr>
        <w:top w:val="none" w:sz="0" w:space="0" w:color="auto"/>
        <w:left w:val="none" w:sz="0" w:space="0" w:color="auto"/>
        <w:bottom w:val="none" w:sz="0" w:space="0" w:color="auto"/>
        <w:right w:val="none" w:sz="0" w:space="0" w:color="auto"/>
      </w:divBdr>
    </w:div>
    <w:div w:id="1465545373">
      <w:bodyDiv w:val="1"/>
      <w:marLeft w:val="0"/>
      <w:marRight w:val="0"/>
      <w:marTop w:val="0"/>
      <w:marBottom w:val="0"/>
      <w:divBdr>
        <w:top w:val="none" w:sz="0" w:space="0" w:color="auto"/>
        <w:left w:val="none" w:sz="0" w:space="0" w:color="auto"/>
        <w:bottom w:val="none" w:sz="0" w:space="0" w:color="auto"/>
        <w:right w:val="none" w:sz="0" w:space="0" w:color="auto"/>
      </w:divBdr>
    </w:div>
    <w:div w:id="1465583930">
      <w:bodyDiv w:val="1"/>
      <w:marLeft w:val="0"/>
      <w:marRight w:val="0"/>
      <w:marTop w:val="0"/>
      <w:marBottom w:val="0"/>
      <w:divBdr>
        <w:top w:val="none" w:sz="0" w:space="0" w:color="auto"/>
        <w:left w:val="none" w:sz="0" w:space="0" w:color="auto"/>
        <w:bottom w:val="none" w:sz="0" w:space="0" w:color="auto"/>
        <w:right w:val="none" w:sz="0" w:space="0" w:color="auto"/>
      </w:divBdr>
    </w:div>
    <w:div w:id="1466242783">
      <w:bodyDiv w:val="1"/>
      <w:marLeft w:val="0"/>
      <w:marRight w:val="0"/>
      <w:marTop w:val="0"/>
      <w:marBottom w:val="0"/>
      <w:divBdr>
        <w:top w:val="none" w:sz="0" w:space="0" w:color="auto"/>
        <w:left w:val="none" w:sz="0" w:space="0" w:color="auto"/>
        <w:bottom w:val="none" w:sz="0" w:space="0" w:color="auto"/>
        <w:right w:val="none" w:sz="0" w:space="0" w:color="auto"/>
      </w:divBdr>
    </w:div>
    <w:div w:id="1466966447">
      <w:bodyDiv w:val="1"/>
      <w:marLeft w:val="0"/>
      <w:marRight w:val="0"/>
      <w:marTop w:val="0"/>
      <w:marBottom w:val="0"/>
      <w:divBdr>
        <w:top w:val="none" w:sz="0" w:space="0" w:color="auto"/>
        <w:left w:val="none" w:sz="0" w:space="0" w:color="auto"/>
        <w:bottom w:val="none" w:sz="0" w:space="0" w:color="auto"/>
        <w:right w:val="none" w:sz="0" w:space="0" w:color="auto"/>
      </w:divBdr>
    </w:div>
    <w:div w:id="1467355005">
      <w:bodyDiv w:val="1"/>
      <w:marLeft w:val="0"/>
      <w:marRight w:val="0"/>
      <w:marTop w:val="0"/>
      <w:marBottom w:val="0"/>
      <w:divBdr>
        <w:top w:val="none" w:sz="0" w:space="0" w:color="auto"/>
        <w:left w:val="none" w:sz="0" w:space="0" w:color="auto"/>
        <w:bottom w:val="none" w:sz="0" w:space="0" w:color="auto"/>
        <w:right w:val="none" w:sz="0" w:space="0" w:color="auto"/>
      </w:divBdr>
    </w:div>
    <w:div w:id="1467430485">
      <w:bodyDiv w:val="1"/>
      <w:marLeft w:val="0"/>
      <w:marRight w:val="0"/>
      <w:marTop w:val="0"/>
      <w:marBottom w:val="0"/>
      <w:divBdr>
        <w:top w:val="none" w:sz="0" w:space="0" w:color="auto"/>
        <w:left w:val="none" w:sz="0" w:space="0" w:color="auto"/>
        <w:bottom w:val="none" w:sz="0" w:space="0" w:color="auto"/>
        <w:right w:val="none" w:sz="0" w:space="0" w:color="auto"/>
      </w:divBdr>
    </w:div>
    <w:div w:id="1467965855">
      <w:bodyDiv w:val="1"/>
      <w:marLeft w:val="0"/>
      <w:marRight w:val="0"/>
      <w:marTop w:val="0"/>
      <w:marBottom w:val="0"/>
      <w:divBdr>
        <w:top w:val="none" w:sz="0" w:space="0" w:color="auto"/>
        <w:left w:val="none" w:sz="0" w:space="0" w:color="auto"/>
        <w:bottom w:val="none" w:sz="0" w:space="0" w:color="auto"/>
        <w:right w:val="none" w:sz="0" w:space="0" w:color="auto"/>
      </w:divBdr>
    </w:div>
    <w:div w:id="1468858629">
      <w:bodyDiv w:val="1"/>
      <w:marLeft w:val="0"/>
      <w:marRight w:val="0"/>
      <w:marTop w:val="0"/>
      <w:marBottom w:val="0"/>
      <w:divBdr>
        <w:top w:val="none" w:sz="0" w:space="0" w:color="auto"/>
        <w:left w:val="none" w:sz="0" w:space="0" w:color="auto"/>
        <w:bottom w:val="none" w:sz="0" w:space="0" w:color="auto"/>
        <w:right w:val="none" w:sz="0" w:space="0" w:color="auto"/>
      </w:divBdr>
    </w:div>
    <w:div w:id="1469199194">
      <w:bodyDiv w:val="1"/>
      <w:marLeft w:val="0"/>
      <w:marRight w:val="0"/>
      <w:marTop w:val="0"/>
      <w:marBottom w:val="0"/>
      <w:divBdr>
        <w:top w:val="none" w:sz="0" w:space="0" w:color="auto"/>
        <w:left w:val="none" w:sz="0" w:space="0" w:color="auto"/>
        <w:bottom w:val="none" w:sz="0" w:space="0" w:color="auto"/>
        <w:right w:val="none" w:sz="0" w:space="0" w:color="auto"/>
      </w:divBdr>
    </w:div>
    <w:div w:id="1469470333">
      <w:bodyDiv w:val="1"/>
      <w:marLeft w:val="0"/>
      <w:marRight w:val="0"/>
      <w:marTop w:val="0"/>
      <w:marBottom w:val="0"/>
      <w:divBdr>
        <w:top w:val="none" w:sz="0" w:space="0" w:color="auto"/>
        <w:left w:val="none" w:sz="0" w:space="0" w:color="auto"/>
        <w:bottom w:val="none" w:sz="0" w:space="0" w:color="auto"/>
        <w:right w:val="none" w:sz="0" w:space="0" w:color="auto"/>
      </w:divBdr>
    </w:div>
    <w:div w:id="1470440881">
      <w:bodyDiv w:val="1"/>
      <w:marLeft w:val="0"/>
      <w:marRight w:val="0"/>
      <w:marTop w:val="0"/>
      <w:marBottom w:val="0"/>
      <w:divBdr>
        <w:top w:val="none" w:sz="0" w:space="0" w:color="auto"/>
        <w:left w:val="none" w:sz="0" w:space="0" w:color="auto"/>
        <w:bottom w:val="none" w:sz="0" w:space="0" w:color="auto"/>
        <w:right w:val="none" w:sz="0" w:space="0" w:color="auto"/>
      </w:divBdr>
    </w:div>
    <w:div w:id="1470512551">
      <w:bodyDiv w:val="1"/>
      <w:marLeft w:val="0"/>
      <w:marRight w:val="0"/>
      <w:marTop w:val="0"/>
      <w:marBottom w:val="0"/>
      <w:divBdr>
        <w:top w:val="none" w:sz="0" w:space="0" w:color="auto"/>
        <w:left w:val="none" w:sz="0" w:space="0" w:color="auto"/>
        <w:bottom w:val="none" w:sz="0" w:space="0" w:color="auto"/>
        <w:right w:val="none" w:sz="0" w:space="0" w:color="auto"/>
      </w:divBdr>
    </w:div>
    <w:div w:id="1470903281">
      <w:bodyDiv w:val="1"/>
      <w:marLeft w:val="0"/>
      <w:marRight w:val="0"/>
      <w:marTop w:val="0"/>
      <w:marBottom w:val="0"/>
      <w:divBdr>
        <w:top w:val="none" w:sz="0" w:space="0" w:color="auto"/>
        <w:left w:val="none" w:sz="0" w:space="0" w:color="auto"/>
        <w:bottom w:val="none" w:sz="0" w:space="0" w:color="auto"/>
        <w:right w:val="none" w:sz="0" w:space="0" w:color="auto"/>
      </w:divBdr>
    </w:div>
    <w:div w:id="1470974059">
      <w:bodyDiv w:val="1"/>
      <w:marLeft w:val="0"/>
      <w:marRight w:val="0"/>
      <w:marTop w:val="0"/>
      <w:marBottom w:val="0"/>
      <w:divBdr>
        <w:top w:val="none" w:sz="0" w:space="0" w:color="auto"/>
        <w:left w:val="none" w:sz="0" w:space="0" w:color="auto"/>
        <w:bottom w:val="none" w:sz="0" w:space="0" w:color="auto"/>
        <w:right w:val="none" w:sz="0" w:space="0" w:color="auto"/>
      </w:divBdr>
    </w:div>
    <w:div w:id="1471166288">
      <w:bodyDiv w:val="1"/>
      <w:marLeft w:val="0"/>
      <w:marRight w:val="0"/>
      <w:marTop w:val="0"/>
      <w:marBottom w:val="0"/>
      <w:divBdr>
        <w:top w:val="none" w:sz="0" w:space="0" w:color="auto"/>
        <w:left w:val="none" w:sz="0" w:space="0" w:color="auto"/>
        <w:bottom w:val="none" w:sz="0" w:space="0" w:color="auto"/>
        <w:right w:val="none" w:sz="0" w:space="0" w:color="auto"/>
      </w:divBdr>
    </w:div>
    <w:div w:id="1471628438">
      <w:bodyDiv w:val="1"/>
      <w:marLeft w:val="0"/>
      <w:marRight w:val="0"/>
      <w:marTop w:val="0"/>
      <w:marBottom w:val="0"/>
      <w:divBdr>
        <w:top w:val="none" w:sz="0" w:space="0" w:color="auto"/>
        <w:left w:val="none" w:sz="0" w:space="0" w:color="auto"/>
        <w:bottom w:val="none" w:sz="0" w:space="0" w:color="auto"/>
        <w:right w:val="none" w:sz="0" w:space="0" w:color="auto"/>
      </w:divBdr>
      <w:divsChild>
        <w:div w:id="1696417327">
          <w:marLeft w:val="0"/>
          <w:marRight w:val="0"/>
          <w:marTop w:val="0"/>
          <w:marBottom w:val="0"/>
          <w:divBdr>
            <w:top w:val="none" w:sz="0" w:space="0" w:color="auto"/>
            <w:left w:val="none" w:sz="0" w:space="0" w:color="auto"/>
            <w:bottom w:val="none" w:sz="0" w:space="0" w:color="auto"/>
            <w:right w:val="none" w:sz="0" w:space="0" w:color="auto"/>
          </w:divBdr>
          <w:divsChild>
            <w:div w:id="394282648">
              <w:marLeft w:val="0"/>
              <w:marRight w:val="0"/>
              <w:marTop w:val="0"/>
              <w:marBottom w:val="0"/>
              <w:divBdr>
                <w:top w:val="none" w:sz="0" w:space="0" w:color="auto"/>
                <w:left w:val="none" w:sz="0" w:space="0" w:color="auto"/>
                <w:bottom w:val="none" w:sz="0" w:space="0" w:color="auto"/>
                <w:right w:val="none" w:sz="0" w:space="0" w:color="auto"/>
              </w:divBdr>
              <w:divsChild>
                <w:div w:id="1615792009">
                  <w:marLeft w:val="0"/>
                  <w:marRight w:val="0"/>
                  <w:marTop w:val="0"/>
                  <w:marBottom w:val="0"/>
                  <w:divBdr>
                    <w:top w:val="none" w:sz="0" w:space="0" w:color="auto"/>
                    <w:left w:val="none" w:sz="0" w:space="0" w:color="auto"/>
                    <w:bottom w:val="none" w:sz="0" w:space="0" w:color="auto"/>
                    <w:right w:val="none" w:sz="0" w:space="0" w:color="auto"/>
                  </w:divBdr>
                  <w:divsChild>
                    <w:div w:id="286545925">
                      <w:marLeft w:val="0"/>
                      <w:marRight w:val="0"/>
                      <w:marTop w:val="0"/>
                      <w:marBottom w:val="0"/>
                      <w:divBdr>
                        <w:top w:val="none" w:sz="0" w:space="0" w:color="auto"/>
                        <w:left w:val="none" w:sz="0" w:space="0" w:color="auto"/>
                        <w:bottom w:val="none" w:sz="0" w:space="0" w:color="auto"/>
                        <w:right w:val="none" w:sz="0" w:space="0" w:color="auto"/>
                      </w:divBdr>
                      <w:divsChild>
                        <w:div w:id="95293848">
                          <w:marLeft w:val="-30"/>
                          <w:marRight w:val="-30"/>
                          <w:marTop w:val="0"/>
                          <w:marBottom w:val="0"/>
                          <w:divBdr>
                            <w:top w:val="none" w:sz="0" w:space="0" w:color="auto"/>
                            <w:left w:val="none" w:sz="0" w:space="0" w:color="auto"/>
                            <w:bottom w:val="none" w:sz="0" w:space="0" w:color="auto"/>
                            <w:right w:val="none" w:sz="0" w:space="0" w:color="auto"/>
                          </w:divBdr>
                          <w:divsChild>
                            <w:div w:id="1369262889">
                              <w:marLeft w:val="0"/>
                              <w:marRight w:val="0"/>
                              <w:marTop w:val="0"/>
                              <w:marBottom w:val="0"/>
                              <w:divBdr>
                                <w:top w:val="none" w:sz="0" w:space="0" w:color="auto"/>
                                <w:left w:val="none" w:sz="0" w:space="0" w:color="auto"/>
                                <w:bottom w:val="none" w:sz="0" w:space="0" w:color="auto"/>
                                <w:right w:val="none" w:sz="0" w:space="0" w:color="auto"/>
                              </w:divBdr>
                              <w:divsChild>
                                <w:div w:id="14701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7584410">
          <w:marLeft w:val="0"/>
          <w:marRight w:val="0"/>
          <w:marTop w:val="0"/>
          <w:marBottom w:val="0"/>
          <w:divBdr>
            <w:top w:val="none" w:sz="0" w:space="0" w:color="auto"/>
            <w:left w:val="none" w:sz="0" w:space="0" w:color="auto"/>
            <w:bottom w:val="none" w:sz="0" w:space="0" w:color="auto"/>
            <w:right w:val="none" w:sz="0" w:space="0" w:color="auto"/>
          </w:divBdr>
          <w:divsChild>
            <w:div w:id="1701970316">
              <w:marLeft w:val="0"/>
              <w:marRight w:val="0"/>
              <w:marTop w:val="0"/>
              <w:marBottom w:val="0"/>
              <w:divBdr>
                <w:top w:val="none" w:sz="0" w:space="0" w:color="auto"/>
                <w:left w:val="none" w:sz="0" w:space="0" w:color="auto"/>
                <w:bottom w:val="none" w:sz="0" w:space="0" w:color="auto"/>
                <w:right w:val="none" w:sz="0" w:space="0" w:color="auto"/>
              </w:divBdr>
              <w:divsChild>
                <w:div w:id="20326048">
                  <w:marLeft w:val="0"/>
                  <w:marRight w:val="0"/>
                  <w:marTop w:val="0"/>
                  <w:marBottom w:val="0"/>
                  <w:divBdr>
                    <w:top w:val="none" w:sz="0" w:space="0" w:color="auto"/>
                    <w:left w:val="none" w:sz="0" w:space="0" w:color="auto"/>
                    <w:bottom w:val="none" w:sz="0" w:space="0" w:color="auto"/>
                    <w:right w:val="none" w:sz="0" w:space="0" w:color="auto"/>
                  </w:divBdr>
                  <w:divsChild>
                    <w:div w:id="413211570">
                      <w:marLeft w:val="0"/>
                      <w:marRight w:val="0"/>
                      <w:marTop w:val="0"/>
                      <w:marBottom w:val="0"/>
                      <w:divBdr>
                        <w:top w:val="none" w:sz="0" w:space="0" w:color="auto"/>
                        <w:left w:val="none" w:sz="0" w:space="0" w:color="auto"/>
                        <w:bottom w:val="none" w:sz="0" w:space="0" w:color="auto"/>
                        <w:right w:val="none" w:sz="0" w:space="0" w:color="auto"/>
                      </w:divBdr>
                      <w:divsChild>
                        <w:div w:id="824398027">
                          <w:marLeft w:val="-30"/>
                          <w:marRight w:val="-30"/>
                          <w:marTop w:val="0"/>
                          <w:marBottom w:val="0"/>
                          <w:divBdr>
                            <w:top w:val="none" w:sz="0" w:space="0" w:color="auto"/>
                            <w:left w:val="none" w:sz="0" w:space="0" w:color="auto"/>
                            <w:bottom w:val="none" w:sz="0" w:space="0" w:color="auto"/>
                            <w:right w:val="none" w:sz="0" w:space="0" w:color="auto"/>
                          </w:divBdr>
                          <w:divsChild>
                            <w:div w:id="1485971002">
                              <w:marLeft w:val="0"/>
                              <w:marRight w:val="0"/>
                              <w:marTop w:val="0"/>
                              <w:marBottom w:val="0"/>
                              <w:divBdr>
                                <w:top w:val="none" w:sz="0" w:space="0" w:color="auto"/>
                                <w:left w:val="none" w:sz="0" w:space="0" w:color="auto"/>
                                <w:bottom w:val="none" w:sz="0" w:space="0" w:color="auto"/>
                                <w:right w:val="none" w:sz="0" w:space="0" w:color="auto"/>
                              </w:divBdr>
                              <w:divsChild>
                                <w:div w:id="134841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4195532">
          <w:marLeft w:val="0"/>
          <w:marRight w:val="0"/>
          <w:marTop w:val="0"/>
          <w:marBottom w:val="0"/>
          <w:divBdr>
            <w:top w:val="none" w:sz="0" w:space="0" w:color="auto"/>
            <w:left w:val="none" w:sz="0" w:space="0" w:color="auto"/>
            <w:bottom w:val="none" w:sz="0" w:space="0" w:color="auto"/>
            <w:right w:val="none" w:sz="0" w:space="0" w:color="auto"/>
          </w:divBdr>
          <w:divsChild>
            <w:div w:id="2045860162">
              <w:marLeft w:val="0"/>
              <w:marRight w:val="0"/>
              <w:marTop w:val="0"/>
              <w:marBottom w:val="0"/>
              <w:divBdr>
                <w:top w:val="none" w:sz="0" w:space="0" w:color="auto"/>
                <w:left w:val="none" w:sz="0" w:space="0" w:color="auto"/>
                <w:bottom w:val="none" w:sz="0" w:space="0" w:color="auto"/>
                <w:right w:val="none" w:sz="0" w:space="0" w:color="auto"/>
              </w:divBdr>
              <w:divsChild>
                <w:div w:id="108360468">
                  <w:marLeft w:val="0"/>
                  <w:marRight w:val="0"/>
                  <w:marTop w:val="0"/>
                  <w:marBottom w:val="0"/>
                  <w:divBdr>
                    <w:top w:val="none" w:sz="0" w:space="0" w:color="auto"/>
                    <w:left w:val="none" w:sz="0" w:space="0" w:color="auto"/>
                    <w:bottom w:val="none" w:sz="0" w:space="0" w:color="auto"/>
                    <w:right w:val="none" w:sz="0" w:space="0" w:color="auto"/>
                  </w:divBdr>
                  <w:divsChild>
                    <w:div w:id="2111970399">
                      <w:marLeft w:val="0"/>
                      <w:marRight w:val="0"/>
                      <w:marTop w:val="0"/>
                      <w:marBottom w:val="0"/>
                      <w:divBdr>
                        <w:top w:val="none" w:sz="0" w:space="0" w:color="auto"/>
                        <w:left w:val="none" w:sz="0" w:space="0" w:color="auto"/>
                        <w:bottom w:val="none" w:sz="0" w:space="0" w:color="auto"/>
                        <w:right w:val="none" w:sz="0" w:space="0" w:color="auto"/>
                      </w:divBdr>
                      <w:divsChild>
                        <w:div w:id="2129548918">
                          <w:marLeft w:val="-30"/>
                          <w:marRight w:val="-30"/>
                          <w:marTop w:val="0"/>
                          <w:marBottom w:val="0"/>
                          <w:divBdr>
                            <w:top w:val="none" w:sz="0" w:space="0" w:color="auto"/>
                            <w:left w:val="none" w:sz="0" w:space="0" w:color="auto"/>
                            <w:bottom w:val="none" w:sz="0" w:space="0" w:color="auto"/>
                            <w:right w:val="none" w:sz="0" w:space="0" w:color="auto"/>
                          </w:divBdr>
                          <w:divsChild>
                            <w:div w:id="1805538777">
                              <w:marLeft w:val="0"/>
                              <w:marRight w:val="0"/>
                              <w:marTop w:val="0"/>
                              <w:marBottom w:val="0"/>
                              <w:divBdr>
                                <w:top w:val="none" w:sz="0" w:space="0" w:color="auto"/>
                                <w:left w:val="none" w:sz="0" w:space="0" w:color="auto"/>
                                <w:bottom w:val="none" w:sz="0" w:space="0" w:color="auto"/>
                                <w:right w:val="none" w:sz="0" w:space="0" w:color="auto"/>
                              </w:divBdr>
                              <w:divsChild>
                                <w:div w:id="209381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3729300">
          <w:marLeft w:val="0"/>
          <w:marRight w:val="0"/>
          <w:marTop w:val="0"/>
          <w:marBottom w:val="0"/>
          <w:divBdr>
            <w:top w:val="none" w:sz="0" w:space="0" w:color="auto"/>
            <w:left w:val="none" w:sz="0" w:space="0" w:color="auto"/>
            <w:bottom w:val="none" w:sz="0" w:space="0" w:color="auto"/>
            <w:right w:val="none" w:sz="0" w:space="0" w:color="auto"/>
          </w:divBdr>
          <w:divsChild>
            <w:div w:id="18243982">
              <w:marLeft w:val="0"/>
              <w:marRight w:val="0"/>
              <w:marTop w:val="0"/>
              <w:marBottom w:val="0"/>
              <w:divBdr>
                <w:top w:val="none" w:sz="0" w:space="0" w:color="auto"/>
                <w:left w:val="none" w:sz="0" w:space="0" w:color="auto"/>
                <w:bottom w:val="none" w:sz="0" w:space="0" w:color="auto"/>
                <w:right w:val="none" w:sz="0" w:space="0" w:color="auto"/>
              </w:divBdr>
              <w:divsChild>
                <w:div w:id="1189636190">
                  <w:marLeft w:val="0"/>
                  <w:marRight w:val="0"/>
                  <w:marTop w:val="0"/>
                  <w:marBottom w:val="0"/>
                  <w:divBdr>
                    <w:top w:val="none" w:sz="0" w:space="0" w:color="auto"/>
                    <w:left w:val="none" w:sz="0" w:space="0" w:color="auto"/>
                    <w:bottom w:val="none" w:sz="0" w:space="0" w:color="auto"/>
                    <w:right w:val="none" w:sz="0" w:space="0" w:color="auto"/>
                  </w:divBdr>
                  <w:divsChild>
                    <w:div w:id="172217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822184">
      <w:bodyDiv w:val="1"/>
      <w:marLeft w:val="0"/>
      <w:marRight w:val="0"/>
      <w:marTop w:val="0"/>
      <w:marBottom w:val="0"/>
      <w:divBdr>
        <w:top w:val="none" w:sz="0" w:space="0" w:color="auto"/>
        <w:left w:val="none" w:sz="0" w:space="0" w:color="auto"/>
        <w:bottom w:val="none" w:sz="0" w:space="0" w:color="auto"/>
        <w:right w:val="none" w:sz="0" w:space="0" w:color="auto"/>
      </w:divBdr>
      <w:divsChild>
        <w:div w:id="171068538">
          <w:marLeft w:val="0"/>
          <w:marRight w:val="0"/>
          <w:marTop w:val="0"/>
          <w:marBottom w:val="0"/>
          <w:divBdr>
            <w:top w:val="none" w:sz="0" w:space="0" w:color="auto"/>
            <w:left w:val="none" w:sz="0" w:space="0" w:color="auto"/>
            <w:bottom w:val="none" w:sz="0" w:space="0" w:color="auto"/>
            <w:right w:val="none" w:sz="0" w:space="0" w:color="auto"/>
          </w:divBdr>
          <w:divsChild>
            <w:div w:id="1601134242">
              <w:marLeft w:val="0"/>
              <w:marRight w:val="0"/>
              <w:marTop w:val="0"/>
              <w:marBottom w:val="0"/>
              <w:divBdr>
                <w:top w:val="none" w:sz="0" w:space="0" w:color="auto"/>
                <w:left w:val="none" w:sz="0" w:space="0" w:color="auto"/>
                <w:bottom w:val="none" w:sz="0" w:space="0" w:color="auto"/>
                <w:right w:val="none" w:sz="0" w:space="0" w:color="auto"/>
              </w:divBdr>
              <w:divsChild>
                <w:div w:id="70349905">
                  <w:marLeft w:val="0"/>
                  <w:marRight w:val="0"/>
                  <w:marTop w:val="0"/>
                  <w:marBottom w:val="0"/>
                  <w:divBdr>
                    <w:top w:val="none" w:sz="0" w:space="0" w:color="auto"/>
                    <w:left w:val="none" w:sz="0" w:space="0" w:color="auto"/>
                    <w:bottom w:val="none" w:sz="0" w:space="0" w:color="auto"/>
                    <w:right w:val="none" w:sz="0" w:space="0" w:color="auto"/>
                  </w:divBdr>
                  <w:divsChild>
                    <w:div w:id="252665617">
                      <w:marLeft w:val="0"/>
                      <w:marRight w:val="0"/>
                      <w:marTop w:val="0"/>
                      <w:marBottom w:val="0"/>
                      <w:divBdr>
                        <w:top w:val="none" w:sz="0" w:space="0" w:color="auto"/>
                        <w:left w:val="none" w:sz="0" w:space="0" w:color="auto"/>
                        <w:bottom w:val="none" w:sz="0" w:space="0" w:color="auto"/>
                        <w:right w:val="none" w:sz="0" w:space="0" w:color="auto"/>
                      </w:divBdr>
                    </w:div>
                    <w:div w:id="906570616">
                      <w:marLeft w:val="0"/>
                      <w:marRight w:val="0"/>
                      <w:marTop w:val="0"/>
                      <w:marBottom w:val="0"/>
                      <w:divBdr>
                        <w:top w:val="none" w:sz="0" w:space="0" w:color="auto"/>
                        <w:left w:val="none" w:sz="0" w:space="0" w:color="auto"/>
                        <w:bottom w:val="none" w:sz="0" w:space="0" w:color="auto"/>
                        <w:right w:val="none" w:sz="0" w:space="0" w:color="auto"/>
                      </w:divBdr>
                    </w:div>
                    <w:div w:id="1091436986">
                      <w:marLeft w:val="0"/>
                      <w:marRight w:val="0"/>
                      <w:marTop w:val="0"/>
                      <w:marBottom w:val="0"/>
                      <w:divBdr>
                        <w:top w:val="none" w:sz="0" w:space="0" w:color="auto"/>
                        <w:left w:val="none" w:sz="0" w:space="0" w:color="auto"/>
                        <w:bottom w:val="none" w:sz="0" w:space="0" w:color="auto"/>
                        <w:right w:val="none" w:sz="0" w:space="0" w:color="auto"/>
                      </w:divBdr>
                    </w:div>
                    <w:div w:id="855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900206">
      <w:bodyDiv w:val="1"/>
      <w:marLeft w:val="0"/>
      <w:marRight w:val="0"/>
      <w:marTop w:val="0"/>
      <w:marBottom w:val="0"/>
      <w:divBdr>
        <w:top w:val="none" w:sz="0" w:space="0" w:color="auto"/>
        <w:left w:val="none" w:sz="0" w:space="0" w:color="auto"/>
        <w:bottom w:val="none" w:sz="0" w:space="0" w:color="auto"/>
        <w:right w:val="none" w:sz="0" w:space="0" w:color="auto"/>
      </w:divBdr>
    </w:div>
    <w:div w:id="1472214969">
      <w:bodyDiv w:val="1"/>
      <w:marLeft w:val="0"/>
      <w:marRight w:val="0"/>
      <w:marTop w:val="0"/>
      <w:marBottom w:val="0"/>
      <w:divBdr>
        <w:top w:val="none" w:sz="0" w:space="0" w:color="auto"/>
        <w:left w:val="none" w:sz="0" w:space="0" w:color="auto"/>
        <w:bottom w:val="none" w:sz="0" w:space="0" w:color="auto"/>
        <w:right w:val="none" w:sz="0" w:space="0" w:color="auto"/>
      </w:divBdr>
    </w:div>
    <w:div w:id="1472361346">
      <w:bodyDiv w:val="1"/>
      <w:marLeft w:val="0"/>
      <w:marRight w:val="0"/>
      <w:marTop w:val="0"/>
      <w:marBottom w:val="0"/>
      <w:divBdr>
        <w:top w:val="none" w:sz="0" w:space="0" w:color="auto"/>
        <w:left w:val="none" w:sz="0" w:space="0" w:color="auto"/>
        <w:bottom w:val="none" w:sz="0" w:space="0" w:color="auto"/>
        <w:right w:val="none" w:sz="0" w:space="0" w:color="auto"/>
      </w:divBdr>
      <w:divsChild>
        <w:div w:id="596639881">
          <w:marLeft w:val="0"/>
          <w:marRight w:val="0"/>
          <w:marTop w:val="0"/>
          <w:marBottom w:val="0"/>
          <w:divBdr>
            <w:top w:val="none" w:sz="0" w:space="0" w:color="auto"/>
            <w:left w:val="none" w:sz="0" w:space="0" w:color="auto"/>
            <w:bottom w:val="none" w:sz="0" w:space="0" w:color="auto"/>
            <w:right w:val="none" w:sz="0" w:space="0" w:color="auto"/>
          </w:divBdr>
          <w:divsChild>
            <w:div w:id="1905331225">
              <w:marLeft w:val="0"/>
              <w:marRight w:val="0"/>
              <w:marTop w:val="0"/>
              <w:marBottom w:val="0"/>
              <w:divBdr>
                <w:top w:val="none" w:sz="0" w:space="0" w:color="auto"/>
                <w:left w:val="none" w:sz="0" w:space="0" w:color="auto"/>
                <w:bottom w:val="none" w:sz="0" w:space="0" w:color="auto"/>
                <w:right w:val="none" w:sz="0" w:space="0" w:color="auto"/>
              </w:divBdr>
              <w:divsChild>
                <w:div w:id="917521332">
                  <w:marLeft w:val="0"/>
                  <w:marRight w:val="0"/>
                  <w:marTop w:val="0"/>
                  <w:marBottom w:val="0"/>
                  <w:divBdr>
                    <w:top w:val="none" w:sz="0" w:space="0" w:color="auto"/>
                    <w:left w:val="none" w:sz="0" w:space="0" w:color="auto"/>
                    <w:bottom w:val="none" w:sz="0" w:space="0" w:color="auto"/>
                    <w:right w:val="none" w:sz="0" w:space="0" w:color="auto"/>
                  </w:divBdr>
                  <w:divsChild>
                    <w:div w:id="1862737085">
                      <w:marLeft w:val="0"/>
                      <w:marRight w:val="0"/>
                      <w:marTop w:val="0"/>
                      <w:marBottom w:val="0"/>
                      <w:divBdr>
                        <w:top w:val="none" w:sz="0" w:space="0" w:color="auto"/>
                        <w:left w:val="none" w:sz="0" w:space="0" w:color="auto"/>
                        <w:bottom w:val="none" w:sz="0" w:space="0" w:color="auto"/>
                        <w:right w:val="none" w:sz="0" w:space="0" w:color="auto"/>
                      </w:divBdr>
                    </w:div>
                    <w:div w:id="111095037">
                      <w:marLeft w:val="0"/>
                      <w:marRight w:val="0"/>
                      <w:marTop w:val="0"/>
                      <w:marBottom w:val="0"/>
                      <w:divBdr>
                        <w:top w:val="none" w:sz="0" w:space="0" w:color="auto"/>
                        <w:left w:val="none" w:sz="0" w:space="0" w:color="auto"/>
                        <w:bottom w:val="none" w:sz="0" w:space="0" w:color="auto"/>
                        <w:right w:val="none" w:sz="0" w:space="0" w:color="auto"/>
                      </w:divBdr>
                    </w:div>
                    <w:div w:id="2050447580">
                      <w:marLeft w:val="0"/>
                      <w:marRight w:val="0"/>
                      <w:marTop w:val="0"/>
                      <w:marBottom w:val="0"/>
                      <w:divBdr>
                        <w:top w:val="none" w:sz="0" w:space="0" w:color="auto"/>
                        <w:left w:val="none" w:sz="0" w:space="0" w:color="auto"/>
                        <w:bottom w:val="none" w:sz="0" w:space="0" w:color="auto"/>
                        <w:right w:val="none" w:sz="0" w:space="0" w:color="auto"/>
                      </w:divBdr>
                    </w:div>
                    <w:div w:id="245188924">
                      <w:marLeft w:val="0"/>
                      <w:marRight w:val="0"/>
                      <w:marTop w:val="0"/>
                      <w:marBottom w:val="0"/>
                      <w:divBdr>
                        <w:top w:val="none" w:sz="0" w:space="0" w:color="auto"/>
                        <w:left w:val="none" w:sz="0" w:space="0" w:color="auto"/>
                        <w:bottom w:val="none" w:sz="0" w:space="0" w:color="auto"/>
                        <w:right w:val="none" w:sz="0" w:space="0" w:color="auto"/>
                      </w:divBdr>
                    </w:div>
                    <w:div w:id="316501507">
                      <w:marLeft w:val="0"/>
                      <w:marRight w:val="0"/>
                      <w:marTop w:val="0"/>
                      <w:marBottom w:val="0"/>
                      <w:divBdr>
                        <w:top w:val="none" w:sz="0" w:space="0" w:color="auto"/>
                        <w:left w:val="none" w:sz="0" w:space="0" w:color="auto"/>
                        <w:bottom w:val="none" w:sz="0" w:space="0" w:color="auto"/>
                        <w:right w:val="none" w:sz="0" w:space="0" w:color="auto"/>
                      </w:divBdr>
                    </w:div>
                    <w:div w:id="353725025">
                      <w:marLeft w:val="0"/>
                      <w:marRight w:val="0"/>
                      <w:marTop w:val="0"/>
                      <w:marBottom w:val="0"/>
                      <w:divBdr>
                        <w:top w:val="none" w:sz="0" w:space="0" w:color="auto"/>
                        <w:left w:val="none" w:sz="0" w:space="0" w:color="auto"/>
                        <w:bottom w:val="none" w:sz="0" w:space="0" w:color="auto"/>
                        <w:right w:val="none" w:sz="0" w:space="0" w:color="auto"/>
                      </w:divBdr>
                    </w:div>
                    <w:div w:id="1015619960">
                      <w:marLeft w:val="0"/>
                      <w:marRight w:val="0"/>
                      <w:marTop w:val="0"/>
                      <w:marBottom w:val="0"/>
                      <w:divBdr>
                        <w:top w:val="none" w:sz="0" w:space="0" w:color="auto"/>
                        <w:left w:val="none" w:sz="0" w:space="0" w:color="auto"/>
                        <w:bottom w:val="none" w:sz="0" w:space="0" w:color="auto"/>
                        <w:right w:val="none" w:sz="0" w:space="0" w:color="auto"/>
                      </w:divBdr>
                    </w:div>
                    <w:div w:id="275409520">
                      <w:marLeft w:val="0"/>
                      <w:marRight w:val="0"/>
                      <w:marTop w:val="0"/>
                      <w:marBottom w:val="0"/>
                      <w:divBdr>
                        <w:top w:val="none" w:sz="0" w:space="0" w:color="auto"/>
                        <w:left w:val="none" w:sz="0" w:space="0" w:color="auto"/>
                        <w:bottom w:val="none" w:sz="0" w:space="0" w:color="auto"/>
                        <w:right w:val="none" w:sz="0" w:space="0" w:color="auto"/>
                      </w:divBdr>
                    </w:div>
                    <w:div w:id="2084404668">
                      <w:marLeft w:val="0"/>
                      <w:marRight w:val="0"/>
                      <w:marTop w:val="0"/>
                      <w:marBottom w:val="0"/>
                      <w:divBdr>
                        <w:top w:val="none" w:sz="0" w:space="0" w:color="auto"/>
                        <w:left w:val="none" w:sz="0" w:space="0" w:color="auto"/>
                        <w:bottom w:val="none" w:sz="0" w:space="0" w:color="auto"/>
                        <w:right w:val="none" w:sz="0" w:space="0" w:color="auto"/>
                      </w:divBdr>
                    </w:div>
                    <w:div w:id="9602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596417">
      <w:bodyDiv w:val="1"/>
      <w:marLeft w:val="0"/>
      <w:marRight w:val="0"/>
      <w:marTop w:val="0"/>
      <w:marBottom w:val="0"/>
      <w:divBdr>
        <w:top w:val="none" w:sz="0" w:space="0" w:color="auto"/>
        <w:left w:val="none" w:sz="0" w:space="0" w:color="auto"/>
        <w:bottom w:val="none" w:sz="0" w:space="0" w:color="auto"/>
        <w:right w:val="none" w:sz="0" w:space="0" w:color="auto"/>
      </w:divBdr>
      <w:divsChild>
        <w:div w:id="1534490788">
          <w:marLeft w:val="0"/>
          <w:marRight w:val="0"/>
          <w:marTop w:val="0"/>
          <w:marBottom w:val="0"/>
          <w:divBdr>
            <w:top w:val="none" w:sz="0" w:space="0" w:color="auto"/>
            <w:left w:val="none" w:sz="0" w:space="0" w:color="auto"/>
            <w:bottom w:val="none" w:sz="0" w:space="0" w:color="auto"/>
            <w:right w:val="none" w:sz="0" w:space="0" w:color="auto"/>
          </w:divBdr>
          <w:divsChild>
            <w:div w:id="211775468">
              <w:marLeft w:val="0"/>
              <w:marRight w:val="0"/>
              <w:marTop w:val="0"/>
              <w:marBottom w:val="0"/>
              <w:divBdr>
                <w:top w:val="none" w:sz="0" w:space="0" w:color="auto"/>
                <w:left w:val="none" w:sz="0" w:space="0" w:color="auto"/>
                <w:bottom w:val="none" w:sz="0" w:space="0" w:color="auto"/>
                <w:right w:val="none" w:sz="0" w:space="0" w:color="auto"/>
              </w:divBdr>
              <w:divsChild>
                <w:div w:id="168102646">
                  <w:marLeft w:val="0"/>
                  <w:marRight w:val="0"/>
                  <w:marTop w:val="0"/>
                  <w:marBottom w:val="0"/>
                  <w:divBdr>
                    <w:top w:val="none" w:sz="0" w:space="0" w:color="auto"/>
                    <w:left w:val="none" w:sz="0" w:space="0" w:color="auto"/>
                    <w:bottom w:val="none" w:sz="0" w:space="0" w:color="auto"/>
                    <w:right w:val="none" w:sz="0" w:space="0" w:color="auto"/>
                  </w:divBdr>
                  <w:divsChild>
                    <w:div w:id="939681033">
                      <w:marLeft w:val="0"/>
                      <w:marRight w:val="0"/>
                      <w:marTop w:val="0"/>
                      <w:marBottom w:val="0"/>
                      <w:divBdr>
                        <w:top w:val="none" w:sz="0" w:space="0" w:color="auto"/>
                        <w:left w:val="none" w:sz="0" w:space="0" w:color="auto"/>
                        <w:bottom w:val="none" w:sz="0" w:space="0" w:color="auto"/>
                        <w:right w:val="none" w:sz="0" w:space="0" w:color="auto"/>
                      </w:divBdr>
                    </w:div>
                    <w:div w:id="713650603">
                      <w:marLeft w:val="0"/>
                      <w:marRight w:val="0"/>
                      <w:marTop w:val="0"/>
                      <w:marBottom w:val="0"/>
                      <w:divBdr>
                        <w:top w:val="none" w:sz="0" w:space="0" w:color="auto"/>
                        <w:left w:val="none" w:sz="0" w:space="0" w:color="auto"/>
                        <w:bottom w:val="none" w:sz="0" w:space="0" w:color="auto"/>
                        <w:right w:val="none" w:sz="0" w:space="0" w:color="auto"/>
                      </w:divBdr>
                    </w:div>
                    <w:div w:id="1182550485">
                      <w:marLeft w:val="0"/>
                      <w:marRight w:val="0"/>
                      <w:marTop w:val="0"/>
                      <w:marBottom w:val="0"/>
                      <w:divBdr>
                        <w:top w:val="none" w:sz="0" w:space="0" w:color="auto"/>
                        <w:left w:val="none" w:sz="0" w:space="0" w:color="auto"/>
                        <w:bottom w:val="none" w:sz="0" w:space="0" w:color="auto"/>
                        <w:right w:val="none" w:sz="0" w:space="0" w:color="auto"/>
                      </w:divBdr>
                    </w:div>
                    <w:div w:id="288367635">
                      <w:marLeft w:val="0"/>
                      <w:marRight w:val="0"/>
                      <w:marTop w:val="0"/>
                      <w:marBottom w:val="0"/>
                      <w:divBdr>
                        <w:top w:val="none" w:sz="0" w:space="0" w:color="auto"/>
                        <w:left w:val="none" w:sz="0" w:space="0" w:color="auto"/>
                        <w:bottom w:val="none" w:sz="0" w:space="0" w:color="auto"/>
                        <w:right w:val="none" w:sz="0" w:space="0" w:color="auto"/>
                      </w:divBdr>
                    </w:div>
                    <w:div w:id="265231168">
                      <w:marLeft w:val="0"/>
                      <w:marRight w:val="0"/>
                      <w:marTop w:val="0"/>
                      <w:marBottom w:val="0"/>
                      <w:divBdr>
                        <w:top w:val="none" w:sz="0" w:space="0" w:color="auto"/>
                        <w:left w:val="none" w:sz="0" w:space="0" w:color="auto"/>
                        <w:bottom w:val="none" w:sz="0" w:space="0" w:color="auto"/>
                        <w:right w:val="none" w:sz="0" w:space="0" w:color="auto"/>
                      </w:divBdr>
                    </w:div>
                    <w:div w:id="1944848322">
                      <w:marLeft w:val="0"/>
                      <w:marRight w:val="0"/>
                      <w:marTop w:val="0"/>
                      <w:marBottom w:val="0"/>
                      <w:divBdr>
                        <w:top w:val="none" w:sz="0" w:space="0" w:color="auto"/>
                        <w:left w:val="none" w:sz="0" w:space="0" w:color="auto"/>
                        <w:bottom w:val="none" w:sz="0" w:space="0" w:color="auto"/>
                        <w:right w:val="none" w:sz="0" w:space="0" w:color="auto"/>
                      </w:divBdr>
                    </w:div>
                    <w:div w:id="97002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015072">
      <w:bodyDiv w:val="1"/>
      <w:marLeft w:val="0"/>
      <w:marRight w:val="0"/>
      <w:marTop w:val="0"/>
      <w:marBottom w:val="0"/>
      <w:divBdr>
        <w:top w:val="none" w:sz="0" w:space="0" w:color="auto"/>
        <w:left w:val="none" w:sz="0" w:space="0" w:color="auto"/>
        <w:bottom w:val="none" w:sz="0" w:space="0" w:color="auto"/>
        <w:right w:val="none" w:sz="0" w:space="0" w:color="auto"/>
      </w:divBdr>
      <w:divsChild>
        <w:div w:id="1921284929">
          <w:marLeft w:val="0"/>
          <w:marRight w:val="0"/>
          <w:marTop w:val="0"/>
          <w:marBottom w:val="0"/>
          <w:divBdr>
            <w:top w:val="none" w:sz="0" w:space="0" w:color="auto"/>
            <w:left w:val="none" w:sz="0" w:space="0" w:color="auto"/>
            <w:bottom w:val="none" w:sz="0" w:space="0" w:color="auto"/>
            <w:right w:val="none" w:sz="0" w:space="0" w:color="auto"/>
          </w:divBdr>
          <w:divsChild>
            <w:div w:id="1128357774">
              <w:marLeft w:val="0"/>
              <w:marRight w:val="0"/>
              <w:marTop w:val="0"/>
              <w:marBottom w:val="0"/>
              <w:divBdr>
                <w:top w:val="none" w:sz="0" w:space="0" w:color="auto"/>
                <w:left w:val="none" w:sz="0" w:space="0" w:color="auto"/>
                <w:bottom w:val="none" w:sz="0" w:space="0" w:color="auto"/>
                <w:right w:val="none" w:sz="0" w:space="0" w:color="auto"/>
              </w:divBdr>
              <w:divsChild>
                <w:div w:id="128401884">
                  <w:marLeft w:val="0"/>
                  <w:marRight w:val="0"/>
                  <w:marTop w:val="0"/>
                  <w:marBottom w:val="0"/>
                  <w:divBdr>
                    <w:top w:val="none" w:sz="0" w:space="0" w:color="auto"/>
                    <w:left w:val="none" w:sz="0" w:space="0" w:color="auto"/>
                    <w:bottom w:val="none" w:sz="0" w:space="0" w:color="auto"/>
                    <w:right w:val="none" w:sz="0" w:space="0" w:color="auto"/>
                  </w:divBdr>
                  <w:divsChild>
                    <w:div w:id="148524287">
                      <w:marLeft w:val="0"/>
                      <w:marRight w:val="0"/>
                      <w:marTop w:val="0"/>
                      <w:marBottom w:val="0"/>
                      <w:divBdr>
                        <w:top w:val="none" w:sz="0" w:space="0" w:color="auto"/>
                        <w:left w:val="none" w:sz="0" w:space="0" w:color="auto"/>
                        <w:bottom w:val="none" w:sz="0" w:space="0" w:color="auto"/>
                        <w:right w:val="none" w:sz="0" w:space="0" w:color="auto"/>
                      </w:divBdr>
                    </w:div>
                    <w:div w:id="62459263">
                      <w:marLeft w:val="0"/>
                      <w:marRight w:val="0"/>
                      <w:marTop w:val="0"/>
                      <w:marBottom w:val="0"/>
                      <w:divBdr>
                        <w:top w:val="none" w:sz="0" w:space="0" w:color="auto"/>
                        <w:left w:val="none" w:sz="0" w:space="0" w:color="auto"/>
                        <w:bottom w:val="none" w:sz="0" w:space="0" w:color="auto"/>
                        <w:right w:val="none" w:sz="0" w:space="0" w:color="auto"/>
                      </w:divBdr>
                    </w:div>
                    <w:div w:id="1062947279">
                      <w:marLeft w:val="0"/>
                      <w:marRight w:val="0"/>
                      <w:marTop w:val="0"/>
                      <w:marBottom w:val="0"/>
                      <w:divBdr>
                        <w:top w:val="none" w:sz="0" w:space="0" w:color="auto"/>
                        <w:left w:val="none" w:sz="0" w:space="0" w:color="auto"/>
                        <w:bottom w:val="none" w:sz="0" w:space="0" w:color="auto"/>
                        <w:right w:val="none" w:sz="0" w:space="0" w:color="auto"/>
                      </w:divBdr>
                    </w:div>
                    <w:div w:id="932665636">
                      <w:marLeft w:val="0"/>
                      <w:marRight w:val="0"/>
                      <w:marTop w:val="0"/>
                      <w:marBottom w:val="0"/>
                      <w:divBdr>
                        <w:top w:val="none" w:sz="0" w:space="0" w:color="auto"/>
                        <w:left w:val="none" w:sz="0" w:space="0" w:color="auto"/>
                        <w:bottom w:val="none" w:sz="0" w:space="0" w:color="auto"/>
                        <w:right w:val="none" w:sz="0" w:space="0" w:color="auto"/>
                      </w:divBdr>
                    </w:div>
                    <w:div w:id="168532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598920">
      <w:bodyDiv w:val="1"/>
      <w:marLeft w:val="0"/>
      <w:marRight w:val="0"/>
      <w:marTop w:val="0"/>
      <w:marBottom w:val="0"/>
      <w:divBdr>
        <w:top w:val="none" w:sz="0" w:space="0" w:color="auto"/>
        <w:left w:val="none" w:sz="0" w:space="0" w:color="auto"/>
        <w:bottom w:val="none" w:sz="0" w:space="0" w:color="auto"/>
        <w:right w:val="none" w:sz="0" w:space="0" w:color="auto"/>
      </w:divBdr>
    </w:div>
    <w:div w:id="1473867978">
      <w:bodyDiv w:val="1"/>
      <w:marLeft w:val="0"/>
      <w:marRight w:val="0"/>
      <w:marTop w:val="0"/>
      <w:marBottom w:val="0"/>
      <w:divBdr>
        <w:top w:val="none" w:sz="0" w:space="0" w:color="auto"/>
        <w:left w:val="none" w:sz="0" w:space="0" w:color="auto"/>
        <w:bottom w:val="none" w:sz="0" w:space="0" w:color="auto"/>
        <w:right w:val="none" w:sz="0" w:space="0" w:color="auto"/>
      </w:divBdr>
    </w:div>
    <w:div w:id="1474131799">
      <w:bodyDiv w:val="1"/>
      <w:marLeft w:val="0"/>
      <w:marRight w:val="0"/>
      <w:marTop w:val="0"/>
      <w:marBottom w:val="0"/>
      <w:divBdr>
        <w:top w:val="none" w:sz="0" w:space="0" w:color="auto"/>
        <w:left w:val="none" w:sz="0" w:space="0" w:color="auto"/>
        <w:bottom w:val="none" w:sz="0" w:space="0" w:color="auto"/>
        <w:right w:val="none" w:sz="0" w:space="0" w:color="auto"/>
      </w:divBdr>
    </w:div>
    <w:div w:id="1474367232">
      <w:bodyDiv w:val="1"/>
      <w:marLeft w:val="0"/>
      <w:marRight w:val="0"/>
      <w:marTop w:val="0"/>
      <w:marBottom w:val="0"/>
      <w:divBdr>
        <w:top w:val="none" w:sz="0" w:space="0" w:color="auto"/>
        <w:left w:val="none" w:sz="0" w:space="0" w:color="auto"/>
        <w:bottom w:val="none" w:sz="0" w:space="0" w:color="auto"/>
        <w:right w:val="none" w:sz="0" w:space="0" w:color="auto"/>
      </w:divBdr>
      <w:divsChild>
        <w:div w:id="996037228">
          <w:marLeft w:val="0"/>
          <w:marRight w:val="0"/>
          <w:marTop w:val="0"/>
          <w:marBottom w:val="0"/>
          <w:divBdr>
            <w:top w:val="none" w:sz="0" w:space="0" w:color="auto"/>
            <w:left w:val="none" w:sz="0" w:space="0" w:color="auto"/>
            <w:bottom w:val="none" w:sz="0" w:space="0" w:color="auto"/>
            <w:right w:val="none" w:sz="0" w:space="0" w:color="auto"/>
          </w:divBdr>
          <w:divsChild>
            <w:div w:id="1194883756">
              <w:marLeft w:val="0"/>
              <w:marRight w:val="0"/>
              <w:marTop w:val="0"/>
              <w:marBottom w:val="0"/>
              <w:divBdr>
                <w:top w:val="none" w:sz="0" w:space="0" w:color="auto"/>
                <w:left w:val="none" w:sz="0" w:space="0" w:color="auto"/>
                <w:bottom w:val="none" w:sz="0" w:space="0" w:color="auto"/>
                <w:right w:val="none" w:sz="0" w:space="0" w:color="auto"/>
              </w:divBdr>
              <w:divsChild>
                <w:div w:id="428936892">
                  <w:marLeft w:val="0"/>
                  <w:marRight w:val="0"/>
                  <w:marTop w:val="0"/>
                  <w:marBottom w:val="0"/>
                  <w:divBdr>
                    <w:top w:val="none" w:sz="0" w:space="0" w:color="auto"/>
                    <w:left w:val="none" w:sz="0" w:space="0" w:color="auto"/>
                    <w:bottom w:val="none" w:sz="0" w:space="0" w:color="auto"/>
                    <w:right w:val="none" w:sz="0" w:space="0" w:color="auto"/>
                  </w:divBdr>
                  <w:divsChild>
                    <w:div w:id="786311979">
                      <w:marLeft w:val="0"/>
                      <w:marRight w:val="0"/>
                      <w:marTop w:val="0"/>
                      <w:marBottom w:val="0"/>
                      <w:divBdr>
                        <w:top w:val="none" w:sz="0" w:space="0" w:color="auto"/>
                        <w:left w:val="none" w:sz="0" w:space="0" w:color="auto"/>
                        <w:bottom w:val="none" w:sz="0" w:space="0" w:color="auto"/>
                        <w:right w:val="none" w:sz="0" w:space="0" w:color="auto"/>
                      </w:divBdr>
                    </w:div>
                    <w:div w:id="501164164">
                      <w:marLeft w:val="0"/>
                      <w:marRight w:val="0"/>
                      <w:marTop w:val="0"/>
                      <w:marBottom w:val="0"/>
                      <w:divBdr>
                        <w:top w:val="none" w:sz="0" w:space="0" w:color="auto"/>
                        <w:left w:val="none" w:sz="0" w:space="0" w:color="auto"/>
                        <w:bottom w:val="none" w:sz="0" w:space="0" w:color="auto"/>
                        <w:right w:val="none" w:sz="0" w:space="0" w:color="auto"/>
                      </w:divBdr>
                    </w:div>
                    <w:div w:id="1495413218">
                      <w:marLeft w:val="0"/>
                      <w:marRight w:val="0"/>
                      <w:marTop w:val="0"/>
                      <w:marBottom w:val="0"/>
                      <w:divBdr>
                        <w:top w:val="none" w:sz="0" w:space="0" w:color="auto"/>
                        <w:left w:val="none" w:sz="0" w:space="0" w:color="auto"/>
                        <w:bottom w:val="none" w:sz="0" w:space="0" w:color="auto"/>
                        <w:right w:val="none" w:sz="0" w:space="0" w:color="auto"/>
                      </w:divBdr>
                    </w:div>
                    <w:div w:id="1209223500">
                      <w:marLeft w:val="0"/>
                      <w:marRight w:val="0"/>
                      <w:marTop w:val="0"/>
                      <w:marBottom w:val="0"/>
                      <w:divBdr>
                        <w:top w:val="none" w:sz="0" w:space="0" w:color="auto"/>
                        <w:left w:val="none" w:sz="0" w:space="0" w:color="auto"/>
                        <w:bottom w:val="none" w:sz="0" w:space="0" w:color="auto"/>
                        <w:right w:val="none" w:sz="0" w:space="0" w:color="auto"/>
                      </w:divBdr>
                    </w:div>
                    <w:div w:id="66585171">
                      <w:marLeft w:val="0"/>
                      <w:marRight w:val="0"/>
                      <w:marTop w:val="0"/>
                      <w:marBottom w:val="0"/>
                      <w:divBdr>
                        <w:top w:val="none" w:sz="0" w:space="0" w:color="auto"/>
                        <w:left w:val="none" w:sz="0" w:space="0" w:color="auto"/>
                        <w:bottom w:val="none" w:sz="0" w:space="0" w:color="auto"/>
                        <w:right w:val="none" w:sz="0" w:space="0" w:color="auto"/>
                      </w:divBdr>
                    </w:div>
                    <w:div w:id="1107239829">
                      <w:marLeft w:val="0"/>
                      <w:marRight w:val="0"/>
                      <w:marTop w:val="0"/>
                      <w:marBottom w:val="0"/>
                      <w:divBdr>
                        <w:top w:val="none" w:sz="0" w:space="0" w:color="auto"/>
                        <w:left w:val="none" w:sz="0" w:space="0" w:color="auto"/>
                        <w:bottom w:val="none" w:sz="0" w:space="0" w:color="auto"/>
                        <w:right w:val="none" w:sz="0" w:space="0" w:color="auto"/>
                      </w:divBdr>
                    </w:div>
                    <w:div w:id="25462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714442">
      <w:bodyDiv w:val="1"/>
      <w:marLeft w:val="0"/>
      <w:marRight w:val="0"/>
      <w:marTop w:val="0"/>
      <w:marBottom w:val="0"/>
      <w:divBdr>
        <w:top w:val="none" w:sz="0" w:space="0" w:color="auto"/>
        <w:left w:val="none" w:sz="0" w:space="0" w:color="auto"/>
        <w:bottom w:val="none" w:sz="0" w:space="0" w:color="auto"/>
        <w:right w:val="none" w:sz="0" w:space="0" w:color="auto"/>
      </w:divBdr>
    </w:div>
    <w:div w:id="1475223372">
      <w:bodyDiv w:val="1"/>
      <w:marLeft w:val="0"/>
      <w:marRight w:val="0"/>
      <w:marTop w:val="0"/>
      <w:marBottom w:val="0"/>
      <w:divBdr>
        <w:top w:val="none" w:sz="0" w:space="0" w:color="auto"/>
        <w:left w:val="none" w:sz="0" w:space="0" w:color="auto"/>
        <w:bottom w:val="none" w:sz="0" w:space="0" w:color="auto"/>
        <w:right w:val="none" w:sz="0" w:space="0" w:color="auto"/>
      </w:divBdr>
    </w:div>
    <w:div w:id="1475367350">
      <w:bodyDiv w:val="1"/>
      <w:marLeft w:val="0"/>
      <w:marRight w:val="0"/>
      <w:marTop w:val="0"/>
      <w:marBottom w:val="0"/>
      <w:divBdr>
        <w:top w:val="none" w:sz="0" w:space="0" w:color="auto"/>
        <w:left w:val="none" w:sz="0" w:space="0" w:color="auto"/>
        <w:bottom w:val="none" w:sz="0" w:space="0" w:color="auto"/>
        <w:right w:val="none" w:sz="0" w:space="0" w:color="auto"/>
      </w:divBdr>
    </w:div>
    <w:div w:id="1475564970">
      <w:bodyDiv w:val="1"/>
      <w:marLeft w:val="0"/>
      <w:marRight w:val="0"/>
      <w:marTop w:val="0"/>
      <w:marBottom w:val="0"/>
      <w:divBdr>
        <w:top w:val="none" w:sz="0" w:space="0" w:color="auto"/>
        <w:left w:val="none" w:sz="0" w:space="0" w:color="auto"/>
        <w:bottom w:val="none" w:sz="0" w:space="0" w:color="auto"/>
        <w:right w:val="none" w:sz="0" w:space="0" w:color="auto"/>
      </w:divBdr>
    </w:div>
    <w:div w:id="1476604149">
      <w:bodyDiv w:val="1"/>
      <w:marLeft w:val="0"/>
      <w:marRight w:val="0"/>
      <w:marTop w:val="0"/>
      <w:marBottom w:val="0"/>
      <w:divBdr>
        <w:top w:val="none" w:sz="0" w:space="0" w:color="auto"/>
        <w:left w:val="none" w:sz="0" w:space="0" w:color="auto"/>
        <w:bottom w:val="none" w:sz="0" w:space="0" w:color="auto"/>
        <w:right w:val="none" w:sz="0" w:space="0" w:color="auto"/>
      </w:divBdr>
    </w:div>
    <w:div w:id="1476951588">
      <w:bodyDiv w:val="1"/>
      <w:marLeft w:val="0"/>
      <w:marRight w:val="0"/>
      <w:marTop w:val="0"/>
      <w:marBottom w:val="0"/>
      <w:divBdr>
        <w:top w:val="none" w:sz="0" w:space="0" w:color="auto"/>
        <w:left w:val="none" w:sz="0" w:space="0" w:color="auto"/>
        <w:bottom w:val="none" w:sz="0" w:space="0" w:color="auto"/>
        <w:right w:val="none" w:sz="0" w:space="0" w:color="auto"/>
      </w:divBdr>
      <w:divsChild>
        <w:div w:id="1369065678">
          <w:marLeft w:val="0"/>
          <w:marRight w:val="0"/>
          <w:marTop w:val="0"/>
          <w:marBottom w:val="0"/>
          <w:divBdr>
            <w:top w:val="none" w:sz="0" w:space="0" w:color="auto"/>
            <w:left w:val="none" w:sz="0" w:space="0" w:color="auto"/>
            <w:bottom w:val="none" w:sz="0" w:space="0" w:color="auto"/>
            <w:right w:val="none" w:sz="0" w:space="0" w:color="auto"/>
          </w:divBdr>
          <w:divsChild>
            <w:div w:id="1762069607">
              <w:marLeft w:val="0"/>
              <w:marRight w:val="0"/>
              <w:marTop w:val="0"/>
              <w:marBottom w:val="0"/>
              <w:divBdr>
                <w:top w:val="none" w:sz="0" w:space="0" w:color="auto"/>
                <w:left w:val="none" w:sz="0" w:space="0" w:color="auto"/>
                <w:bottom w:val="none" w:sz="0" w:space="0" w:color="auto"/>
                <w:right w:val="none" w:sz="0" w:space="0" w:color="auto"/>
              </w:divBdr>
              <w:divsChild>
                <w:div w:id="406339378">
                  <w:marLeft w:val="0"/>
                  <w:marRight w:val="0"/>
                  <w:marTop w:val="0"/>
                  <w:marBottom w:val="0"/>
                  <w:divBdr>
                    <w:top w:val="none" w:sz="0" w:space="0" w:color="auto"/>
                    <w:left w:val="none" w:sz="0" w:space="0" w:color="auto"/>
                    <w:bottom w:val="none" w:sz="0" w:space="0" w:color="auto"/>
                    <w:right w:val="none" w:sz="0" w:space="0" w:color="auto"/>
                  </w:divBdr>
                  <w:divsChild>
                    <w:div w:id="2060665237">
                      <w:marLeft w:val="0"/>
                      <w:marRight w:val="0"/>
                      <w:marTop w:val="0"/>
                      <w:marBottom w:val="0"/>
                      <w:divBdr>
                        <w:top w:val="none" w:sz="0" w:space="0" w:color="auto"/>
                        <w:left w:val="none" w:sz="0" w:space="0" w:color="auto"/>
                        <w:bottom w:val="none" w:sz="0" w:space="0" w:color="auto"/>
                        <w:right w:val="none" w:sz="0" w:space="0" w:color="auto"/>
                      </w:divBdr>
                    </w:div>
                    <w:div w:id="35932649">
                      <w:marLeft w:val="0"/>
                      <w:marRight w:val="0"/>
                      <w:marTop w:val="0"/>
                      <w:marBottom w:val="0"/>
                      <w:divBdr>
                        <w:top w:val="none" w:sz="0" w:space="0" w:color="auto"/>
                        <w:left w:val="none" w:sz="0" w:space="0" w:color="auto"/>
                        <w:bottom w:val="none" w:sz="0" w:space="0" w:color="auto"/>
                        <w:right w:val="none" w:sz="0" w:space="0" w:color="auto"/>
                      </w:divBdr>
                    </w:div>
                    <w:div w:id="315108160">
                      <w:marLeft w:val="0"/>
                      <w:marRight w:val="0"/>
                      <w:marTop w:val="0"/>
                      <w:marBottom w:val="0"/>
                      <w:divBdr>
                        <w:top w:val="none" w:sz="0" w:space="0" w:color="auto"/>
                        <w:left w:val="none" w:sz="0" w:space="0" w:color="auto"/>
                        <w:bottom w:val="none" w:sz="0" w:space="0" w:color="auto"/>
                        <w:right w:val="none" w:sz="0" w:space="0" w:color="auto"/>
                      </w:divBdr>
                    </w:div>
                    <w:div w:id="1063525537">
                      <w:marLeft w:val="0"/>
                      <w:marRight w:val="0"/>
                      <w:marTop w:val="0"/>
                      <w:marBottom w:val="0"/>
                      <w:divBdr>
                        <w:top w:val="none" w:sz="0" w:space="0" w:color="auto"/>
                        <w:left w:val="none" w:sz="0" w:space="0" w:color="auto"/>
                        <w:bottom w:val="none" w:sz="0" w:space="0" w:color="auto"/>
                        <w:right w:val="none" w:sz="0" w:space="0" w:color="auto"/>
                      </w:divBdr>
                    </w:div>
                    <w:div w:id="1663316470">
                      <w:marLeft w:val="0"/>
                      <w:marRight w:val="0"/>
                      <w:marTop w:val="0"/>
                      <w:marBottom w:val="0"/>
                      <w:divBdr>
                        <w:top w:val="none" w:sz="0" w:space="0" w:color="auto"/>
                        <w:left w:val="none" w:sz="0" w:space="0" w:color="auto"/>
                        <w:bottom w:val="none" w:sz="0" w:space="0" w:color="auto"/>
                        <w:right w:val="none" w:sz="0" w:space="0" w:color="auto"/>
                      </w:divBdr>
                    </w:div>
                    <w:div w:id="1365206409">
                      <w:marLeft w:val="0"/>
                      <w:marRight w:val="0"/>
                      <w:marTop w:val="0"/>
                      <w:marBottom w:val="0"/>
                      <w:divBdr>
                        <w:top w:val="none" w:sz="0" w:space="0" w:color="auto"/>
                        <w:left w:val="none" w:sz="0" w:space="0" w:color="auto"/>
                        <w:bottom w:val="none" w:sz="0" w:space="0" w:color="auto"/>
                        <w:right w:val="none" w:sz="0" w:space="0" w:color="auto"/>
                      </w:divBdr>
                    </w:div>
                    <w:div w:id="1540581969">
                      <w:marLeft w:val="0"/>
                      <w:marRight w:val="0"/>
                      <w:marTop w:val="0"/>
                      <w:marBottom w:val="0"/>
                      <w:divBdr>
                        <w:top w:val="none" w:sz="0" w:space="0" w:color="auto"/>
                        <w:left w:val="none" w:sz="0" w:space="0" w:color="auto"/>
                        <w:bottom w:val="none" w:sz="0" w:space="0" w:color="auto"/>
                        <w:right w:val="none" w:sz="0" w:space="0" w:color="auto"/>
                      </w:divBdr>
                    </w:div>
                    <w:div w:id="10245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987457">
      <w:bodyDiv w:val="1"/>
      <w:marLeft w:val="0"/>
      <w:marRight w:val="0"/>
      <w:marTop w:val="0"/>
      <w:marBottom w:val="0"/>
      <w:divBdr>
        <w:top w:val="none" w:sz="0" w:space="0" w:color="auto"/>
        <w:left w:val="none" w:sz="0" w:space="0" w:color="auto"/>
        <w:bottom w:val="none" w:sz="0" w:space="0" w:color="auto"/>
        <w:right w:val="none" w:sz="0" w:space="0" w:color="auto"/>
      </w:divBdr>
    </w:div>
    <w:div w:id="1477066639">
      <w:bodyDiv w:val="1"/>
      <w:marLeft w:val="0"/>
      <w:marRight w:val="0"/>
      <w:marTop w:val="0"/>
      <w:marBottom w:val="0"/>
      <w:divBdr>
        <w:top w:val="none" w:sz="0" w:space="0" w:color="auto"/>
        <w:left w:val="none" w:sz="0" w:space="0" w:color="auto"/>
        <w:bottom w:val="none" w:sz="0" w:space="0" w:color="auto"/>
        <w:right w:val="none" w:sz="0" w:space="0" w:color="auto"/>
      </w:divBdr>
    </w:div>
    <w:div w:id="1477575205">
      <w:bodyDiv w:val="1"/>
      <w:marLeft w:val="0"/>
      <w:marRight w:val="0"/>
      <w:marTop w:val="0"/>
      <w:marBottom w:val="0"/>
      <w:divBdr>
        <w:top w:val="none" w:sz="0" w:space="0" w:color="auto"/>
        <w:left w:val="none" w:sz="0" w:space="0" w:color="auto"/>
        <w:bottom w:val="none" w:sz="0" w:space="0" w:color="auto"/>
        <w:right w:val="none" w:sz="0" w:space="0" w:color="auto"/>
      </w:divBdr>
    </w:div>
    <w:div w:id="1477717512">
      <w:bodyDiv w:val="1"/>
      <w:marLeft w:val="0"/>
      <w:marRight w:val="0"/>
      <w:marTop w:val="0"/>
      <w:marBottom w:val="0"/>
      <w:divBdr>
        <w:top w:val="none" w:sz="0" w:space="0" w:color="auto"/>
        <w:left w:val="none" w:sz="0" w:space="0" w:color="auto"/>
        <w:bottom w:val="none" w:sz="0" w:space="0" w:color="auto"/>
        <w:right w:val="none" w:sz="0" w:space="0" w:color="auto"/>
      </w:divBdr>
    </w:div>
    <w:div w:id="1477916044">
      <w:bodyDiv w:val="1"/>
      <w:marLeft w:val="0"/>
      <w:marRight w:val="0"/>
      <w:marTop w:val="0"/>
      <w:marBottom w:val="0"/>
      <w:divBdr>
        <w:top w:val="none" w:sz="0" w:space="0" w:color="auto"/>
        <w:left w:val="none" w:sz="0" w:space="0" w:color="auto"/>
        <w:bottom w:val="none" w:sz="0" w:space="0" w:color="auto"/>
        <w:right w:val="none" w:sz="0" w:space="0" w:color="auto"/>
      </w:divBdr>
    </w:div>
    <w:div w:id="1478185814">
      <w:bodyDiv w:val="1"/>
      <w:marLeft w:val="0"/>
      <w:marRight w:val="0"/>
      <w:marTop w:val="0"/>
      <w:marBottom w:val="0"/>
      <w:divBdr>
        <w:top w:val="none" w:sz="0" w:space="0" w:color="auto"/>
        <w:left w:val="none" w:sz="0" w:space="0" w:color="auto"/>
        <w:bottom w:val="none" w:sz="0" w:space="0" w:color="auto"/>
        <w:right w:val="none" w:sz="0" w:space="0" w:color="auto"/>
      </w:divBdr>
    </w:div>
    <w:div w:id="1478450982">
      <w:bodyDiv w:val="1"/>
      <w:marLeft w:val="0"/>
      <w:marRight w:val="0"/>
      <w:marTop w:val="0"/>
      <w:marBottom w:val="0"/>
      <w:divBdr>
        <w:top w:val="none" w:sz="0" w:space="0" w:color="auto"/>
        <w:left w:val="none" w:sz="0" w:space="0" w:color="auto"/>
        <w:bottom w:val="none" w:sz="0" w:space="0" w:color="auto"/>
        <w:right w:val="none" w:sz="0" w:space="0" w:color="auto"/>
      </w:divBdr>
    </w:div>
    <w:div w:id="1478840665">
      <w:bodyDiv w:val="1"/>
      <w:marLeft w:val="0"/>
      <w:marRight w:val="0"/>
      <w:marTop w:val="0"/>
      <w:marBottom w:val="0"/>
      <w:divBdr>
        <w:top w:val="none" w:sz="0" w:space="0" w:color="auto"/>
        <w:left w:val="none" w:sz="0" w:space="0" w:color="auto"/>
        <w:bottom w:val="none" w:sz="0" w:space="0" w:color="auto"/>
        <w:right w:val="none" w:sz="0" w:space="0" w:color="auto"/>
      </w:divBdr>
    </w:div>
    <w:div w:id="1479037068">
      <w:bodyDiv w:val="1"/>
      <w:marLeft w:val="0"/>
      <w:marRight w:val="0"/>
      <w:marTop w:val="0"/>
      <w:marBottom w:val="0"/>
      <w:divBdr>
        <w:top w:val="none" w:sz="0" w:space="0" w:color="auto"/>
        <w:left w:val="none" w:sz="0" w:space="0" w:color="auto"/>
        <w:bottom w:val="none" w:sz="0" w:space="0" w:color="auto"/>
        <w:right w:val="none" w:sz="0" w:space="0" w:color="auto"/>
      </w:divBdr>
    </w:div>
    <w:div w:id="1479037421">
      <w:bodyDiv w:val="1"/>
      <w:marLeft w:val="0"/>
      <w:marRight w:val="0"/>
      <w:marTop w:val="0"/>
      <w:marBottom w:val="0"/>
      <w:divBdr>
        <w:top w:val="none" w:sz="0" w:space="0" w:color="auto"/>
        <w:left w:val="none" w:sz="0" w:space="0" w:color="auto"/>
        <w:bottom w:val="none" w:sz="0" w:space="0" w:color="auto"/>
        <w:right w:val="none" w:sz="0" w:space="0" w:color="auto"/>
      </w:divBdr>
    </w:div>
    <w:div w:id="1479179009">
      <w:bodyDiv w:val="1"/>
      <w:marLeft w:val="0"/>
      <w:marRight w:val="0"/>
      <w:marTop w:val="0"/>
      <w:marBottom w:val="0"/>
      <w:divBdr>
        <w:top w:val="none" w:sz="0" w:space="0" w:color="auto"/>
        <w:left w:val="none" w:sz="0" w:space="0" w:color="auto"/>
        <w:bottom w:val="none" w:sz="0" w:space="0" w:color="auto"/>
        <w:right w:val="none" w:sz="0" w:space="0" w:color="auto"/>
      </w:divBdr>
      <w:divsChild>
        <w:div w:id="1788574936">
          <w:marLeft w:val="0"/>
          <w:marRight w:val="0"/>
          <w:marTop w:val="0"/>
          <w:marBottom w:val="0"/>
          <w:divBdr>
            <w:top w:val="none" w:sz="0" w:space="0" w:color="auto"/>
            <w:left w:val="none" w:sz="0" w:space="0" w:color="auto"/>
            <w:bottom w:val="none" w:sz="0" w:space="0" w:color="auto"/>
            <w:right w:val="none" w:sz="0" w:space="0" w:color="auto"/>
          </w:divBdr>
          <w:divsChild>
            <w:div w:id="1595671772">
              <w:marLeft w:val="0"/>
              <w:marRight w:val="0"/>
              <w:marTop w:val="0"/>
              <w:marBottom w:val="0"/>
              <w:divBdr>
                <w:top w:val="none" w:sz="0" w:space="0" w:color="auto"/>
                <w:left w:val="none" w:sz="0" w:space="0" w:color="auto"/>
                <w:bottom w:val="none" w:sz="0" w:space="0" w:color="auto"/>
                <w:right w:val="none" w:sz="0" w:space="0" w:color="auto"/>
              </w:divBdr>
              <w:divsChild>
                <w:div w:id="1189677910">
                  <w:marLeft w:val="0"/>
                  <w:marRight w:val="0"/>
                  <w:marTop w:val="0"/>
                  <w:marBottom w:val="0"/>
                  <w:divBdr>
                    <w:top w:val="none" w:sz="0" w:space="0" w:color="auto"/>
                    <w:left w:val="none" w:sz="0" w:space="0" w:color="auto"/>
                    <w:bottom w:val="none" w:sz="0" w:space="0" w:color="auto"/>
                    <w:right w:val="none" w:sz="0" w:space="0" w:color="auto"/>
                  </w:divBdr>
                  <w:divsChild>
                    <w:div w:id="512456754">
                      <w:marLeft w:val="0"/>
                      <w:marRight w:val="0"/>
                      <w:marTop w:val="0"/>
                      <w:marBottom w:val="0"/>
                      <w:divBdr>
                        <w:top w:val="none" w:sz="0" w:space="0" w:color="auto"/>
                        <w:left w:val="none" w:sz="0" w:space="0" w:color="auto"/>
                        <w:bottom w:val="none" w:sz="0" w:space="0" w:color="auto"/>
                        <w:right w:val="none" w:sz="0" w:space="0" w:color="auto"/>
                      </w:divBdr>
                    </w:div>
                    <w:div w:id="1108281923">
                      <w:marLeft w:val="0"/>
                      <w:marRight w:val="0"/>
                      <w:marTop w:val="0"/>
                      <w:marBottom w:val="0"/>
                      <w:divBdr>
                        <w:top w:val="none" w:sz="0" w:space="0" w:color="auto"/>
                        <w:left w:val="none" w:sz="0" w:space="0" w:color="auto"/>
                        <w:bottom w:val="none" w:sz="0" w:space="0" w:color="auto"/>
                        <w:right w:val="none" w:sz="0" w:space="0" w:color="auto"/>
                      </w:divBdr>
                    </w:div>
                    <w:div w:id="1167205121">
                      <w:marLeft w:val="0"/>
                      <w:marRight w:val="0"/>
                      <w:marTop w:val="0"/>
                      <w:marBottom w:val="0"/>
                      <w:divBdr>
                        <w:top w:val="none" w:sz="0" w:space="0" w:color="auto"/>
                        <w:left w:val="none" w:sz="0" w:space="0" w:color="auto"/>
                        <w:bottom w:val="none" w:sz="0" w:space="0" w:color="auto"/>
                        <w:right w:val="none" w:sz="0" w:space="0" w:color="auto"/>
                      </w:divBdr>
                    </w:div>
                    <w:div w:id="1579828305">
                      <w:marLeft w:val="0"/>
                      <w:marRight w:val="0"/>
                      <w:marTop w:val="0"/>
                      <w:marBottom w:val="0"/>
                      <w:divBdr>
                        <w:top w:val="none" w:sz="0" w:space="0" w:color="auto"/>
                        <w:left w:val="none" w:sz="0" w:space="0" w:color="auto"/>
                        <w:bottom w:val="none" w:sz="0" w:space="0" w:color="auto"/>
                        <w:right w:val="none" w:sz="0" w:space="0" w:color="auto"/>
                      </w:divBdr>
                    </w:div>
                    <w:div w:id="186039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303566">
      <w:bodyDiv w:val="1"/>
      <w:marLeft w:val="0"/>
      <w:marRight w:val="0"/>
      <w:marTop w:val="0"/>
      <w:marBottom w:val="0"/>
      <w:divBdr>
        <w:top w:val="none" w:sz="0" w:space="0" w:color="auto"/>
        <w:left w:val="none" w:sz="0" w:space="0" w:color="auto"/>
        <w:bottom w:val="none" w:sz="0" w:space="0" w:color="auto"/>
        <w:right w:val="none" w:sz="0" w:space="0" w:color="auto"/>
      </w:divBdr>
    </w:div>
    <w:div w:id="1480221926">
      <w:bodyDiv w:val="1"/>
      <w:marLeft w:val="0"/>
      <w:marRight w:val="0"/>
      <w:marTop w:val="0"/>
      <w:marBottom w:val="0"/>
      <w:divBdr>
        <w:top w:val="none" w:sz="0" w:space="0" w:color="auto"/>
        <w:left w:val="none" w:sz="0" w:space="0" w:color="auto"/>
        <w:bottom w:val="none" w:sz="0" w:space="0" w:color="auto"/>
        <w:right w:val="none" w:sz="0" w:space="0" w:color="auto"/>
      </w:divBdr>
      <w:divsChild>
        <w:div w:id="922838976">
          <w:marLeft w:val="0"/>
          <w:marRight w:val="0"/>
          <w:marTop w:val="0"/>
          <w:marBottom w:val="0"/>
          <w:divBdr>
            <w:top w:val="none" w:sz="0" w:space="0" w:color="auto"/>
            <w:left w:val="none" w:sz="0" w:space="0" w:color="auto"/>
            <w:bottom w:val="none" w:sz="0" w:space="0" w:color="auto"/>
            <w:right w:val="none" w:sz="0" w:space="0" w:color="auto"/>
          </w:divBdr>
          <w:divsChild>
            <w:div w:id="1605768512">
              <w:marLeft w:val="0"/>
              <w:marRight w:val="0"/>
              <w:marTop w:val="0"/>
              <w:marBottom w:val="0"/>
              <w:divBdr>
                <w:top w:val="none" w:sz="0" w:space="0" w:color="auto"/>
                <w:left w:val="none" w:sz="0" w:space="0" w:color="auto"/>
                <w:bottom w:val="none" w:sz="0" w:space="0" w:color="auto"/>
                <w:right w:val="none" w:sz="0" w:space="0" w:color="auto"/>
              </w:divBdr>
              <w:divsChild>
                <w:div w:id="89395397">
                  <w:marLeft w:val="0"/>
                  <w:marRight w:val="0"/>
                  <w:marTop w:val="0"/>
                  <w:marBottom w:val="0"/>
                  <w:divBdr>
                    <w:top w:val="none" w:sz="0" w:space="0" w:color="auto"/>
                    <w:left w:val="none" w:sz="0" w:space="0" w:color="auto"/>
                    <w:bottom w:val="none" w:sz="0" w:space="0" w:color="auto"/>
                    <w:right w:val="none" w:sz="0" w:space="0" w:color="auto"/>
                  </w:divBdr>
                  <w:divsChild>
                    <w:div w:id="154995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416026">
      <w:bodyDiv w:val="1"/>
      <w:marLeft w:val="0"/>
      <w:marRight w:val="0"/>
      <w:marTop w:val="0"/>
      <w:marBottom w:val="0"/>
      <w:divBdr>
        <w:top w:val="none" w:sz="0" w:space="0" w:color="auto"/>
        <w:left w:val="none" w:sz="0" w:space="0" w:color="auto"/>
        <w:bottom w:val="none" w:sz="0" w:space="0" w:color="auto"/>
        <w:right w:val="none" w:sz="0" w:space="0" w:color="auto"/>
      </w:divBdr>
    </w:div>
    <w:div w:id="1481770179">
      <w:bodyDiv w:val="1"/>
      <w:marLeft w:val="0"/>
      <w:marRight w:val="0"/>
      <w:marTop w:val="0"/>
      <w:marBottom w:val="0"/>
      <w:divBdr>
        <w:top w:val="none" w:sz="0" w:space="0" w:color="auto"/>
        <w:left w:val="none" w:sz="0" w:space="0" w:color="auto"/>
        <w:bottom w:val="none" w:sz="0" w:space="0" w:color="auto"/>
        <w:right w:val="none" w:sz="0" w:space="0" w:color="auto"/>
      </w:divBdr>
      <w:divsChild>
        <w:div w:id="417871828">
          <w:marLeft w:val="0"/>
          <w:marRight w:val="0"/>
          <w:marTop w:val="0"/>
          <w:marBottom w:val="0"/>
          <w:divBdr>
            <w:top w:val="none" w:sz="0" w:space="0" w:color="auto"/>
            <w:left w:val="none" w:sz="0" w:space="0" w:color="auto"/>
            <w:bottom w:val="none" w:sz="0" w:space="0" w:color="auto"/>
            <w:right w:val="none" w:sz="0" w:space="0" w:color="auto"/>
          </w:divBdr>
        </w:div>
      </w:divsChild>
    </w:div>
    <w:div w:id="1483232543">
      <w:bodyDiv w:val="1"/>
      <w:marLeft w:val="0"/>
      <w:marRight w:val="0"/>
      <w:marTop w:val="0"/>
      <w:marBottom w:val="0"/>
      <w:divBdr>
        <w:top w:val="none" w:sz="0" w:space="0" w:color="auto"/>
        <w:left w:val="none" w:sz="0" w:space="0" w:color="auto"/>
        <w:bottom w:val="none" w:sz="0" w:space="0" w:color="auto"/>
        <w:right w:val="none" w:sz="0" w:space="0" w:color="auto"/>
      </w:divBdr>
    </w:div>
    <w:div w:id="1483429288">
      <w:bodyDiv w:val="1"/>
      <w:marLeft w:val="0"/>
      <w:marRight w:val="0"/>
      <w:marTop w:val="0"/>
      <w:marBottom w:val="0"/>
      <w:divBdr>
        <w:top w:val="none" w:sz="0" w:space="0" w:color="auto"/>
        <w:left w:val="none" w:sz="0" w:space="0" w:color="auto"/>
        <w:bottom w:val="none" w:sz="0" w:space="0" w:color="auto"/>
        <w:right w:val="none" w:sz="0" w:space="0" w:color="auto"/>
      </w:divBdr>
    </w:div>
    <w:div w:id="1483890952">
      <w:bodyDiv w:val="1"/>
      <w:marLeft w:val="0"/>
      <w:marRight w:val="0"/>
      <w:marTop w:val="0"/>
      <w:marBottom w:val="0"/>
      <w:divBdr>
        <w:top w:val="none" w:sz="0" w:space="0" w:color="auto"/>
        <w:left w:val="none" w:sz="0" w:space="0" w:color="auto"/>
        <w:bottom w:val="none" w:sz="0" w:space="0" w:color="auto"/>
        <w:right w:val="none" w:sz="0" w:space="0" w:color="auto"/>
      </w:divBdr>
    </w:div>
    <w:div w:id="1484007684">
      <w:bodyDiv w:val="1"/>
      <w:marLeft w:val="0"/>
      <w:marRight w:val="0"/>
      <w:marTop w:val="0"/>
      <w:marBottom w:val="0"/>
      <w:divBdr>
        <w:top w:val="none" w:sz="0" w:space="0" w:color="auto"/>
        <w:left w:val="none" w:sz="0" w:space="0" w:color="auto"/>
        <w:bottom w:val="none" w:sz="0" w:space="0" w:color="auto"/>
        <w:right w:val="none" w:sz="0" w:space="0" w:color="auto"/>
      </w:divBdr>
      <w:divsChild>
        <w:div w:id="1106534089">
          <w:marLeft w:val="0"/>
          <w:marRight w:val="0"/>
          <w:marTop w:val="0"/>
          <w:marBottom w:val="0"/>
          <w:divBdr>
            <w:top w:val="none" w:sz="0" w:space="0" w:color="auto"/>
            <w:left w:val="none" w:sz="0" w:space="0" w:color="auto"/>
            <w:bottom w:val="none" w:sz="0" w:space="0" w:color="auto"/>
            <w:right w:val="none" w:sz="0" w:space="0" w:color="auto"/>
          </w:divBdr>
          <w:divsChild>
            <w:div w:id="1326081903">
              <w:marLeft w:val="0"/>
              <w:marRight w:val="0"/>
              <w:marTop w:val="0"/>
              <w:marBottom w:val="0"/>
              <w:divBdr>
                <w:top w:val="none" w:sz="0" w:space="0" w:color="auto"/>
                <w:left w:val="none" w:sz="0" w:space="0" w:color="auto"/>
                <w:bottom w:val="none" w:sz="0" w:space="0" w:color="auto"/>
                <w:right w:val="none" w:sz="0" w:space="0" w:color="auto"/>
              </w:divBdr>
              <w:divsChild>
                <w:div w:id="1768497226">
                  <w:marLeft w:val="0"/>
                  <w:marRight w:val="0"/>
                  <w:marTop w:val="0"/>
                  <w:marBottom w:val="0"/>
                  <w:divBdr>
                    <w:top w:val="none" w:sz="0" w:space="0" w:color="auto"/>
                    <w:left w:val="none" w:sz="0" w:space="0" w:color="auto"/>
                    <w:bottom w:val="none" w:sz="0" w:space="0" w:color="auto"/>
                    <w:right w:val="none" w:sz="0" w:space="0" w:color="auto"/>
                  </w:divBdr>
                  <w:divsChild>
                    <w:div w:id="73405998">
                      <w:marLeft w:val="0"/>
                      <w:marRight w:val="0"/>
                      <w:marTop w:val="0"/>
                      <w:marBottom w:val="0"/>
                      <w:divBdr>
                        <w:top w:val="none" w:sz="0" w:space="0" w:color="auto"/>
                        <w:left w:val="none" w:sz="0" w:space="0" w:color="auto"/>
                        <w:bottom w:val="none" w:sz="0" w:space="0" w:color="auto"/>
                        <w:right w:val="none" w:sz="0" w:space="0" w:color="auto"/>
                      </w:divBdr>
                      <w:divsChild>
                        <w:div w:id="348337469">
                          <w:marLeft w:val="0"/>
                          <w:marRight w:val="0"/>
                          <w:marTop w:val="0"/>
                          <w:marBottom w:val="0"/>
                          <w:divBdr>
                            <w:top w:val="none" w:sz="0" w:space="0" w:color="auto"/>
                            <w:left w:val="none" w:sz="0" w:space="0" w:color="auto"/>
                            <w:bottom w:val="none" w:sz="0" w:space="0" w:color="auto"/>
                            <w:right w:val="none" w:sz="0" w:space="0" w:color="auto"/>
                          </w:divBdr>
                        </w:div>
                        <w:div w:id="156313337">
                          <w:marLeft w:val="0"/>
                          <w:marRight w:val="0"/>
                          <w:marTop w:val="0"/>
                          <w:marBottom w:val="0"/>
                          <w:divBdr>
                            <w:top w:val="none" w:sz="0" w:space="0" w:color="auto"/>
                            <w:left w:val="none" w:sz="0" w:space="0" w:color="auto"/>
                            <w:bottom w:val="none" w:sz="0" w:space="0" w:color="auto"/>
                            <w:right w:val="none" w:sz="0" w:space="0" w:color="auto"/>
                          </w:divBdr>
                        </w:div>
                        <w:div w:id="945969429">
                          <w:marLeft w:val="0"/>
                          <w:marRight w:val="0"/>
                          <w:marTop w:val="0"/>
                          <w:marBottom w:val="0"/>
                          <w:divBdr>
                            <w:top w:val="none" w:sz="0" w:space="0" w:color="auto"/>
                            <w:left w:val="none" w:sz="0" w:space="0" w:color="auto"/>
                            <w:bottom w:val="none" w:sz="0" w:space="0" w:color="auto"/>
                            <w:right w:val="none" w:sz="0" w:space="0" w:color="auto"/>
                          </w:divBdr>
                        </w:div>
                        <w:div w:id="525023608">
                          <w:marLeft w:val="0"/>
                          <w:marRight w:val="0"/>
                          <w:marTop w:val="0"/>
                          <w:marBottom w:val="0"/>
                          <w:divBdr>
                            <w:top w:val="none" w:sz="0" w:space="0" w:color="auto"/>
                            <w:left w:val="none" w:sz="0" w:space="0" w:color="auto"/>
                            <w:bottom w:val="none" w:sz="0" w:space="0" w:color="auto"/>
                            <w:right w:val="none" w:sz="0" w:space="0" w:color="auto"/>
                          </w:divBdr>
                        </w:div>
                        <w:div w:id="1482036760">
                          <w:marLeft w:val="0"/>
                          <w:marRight w:val="0"/>
                          <w:marTop w:val="0"/>
                          <w:marBottom w:val="0"/>
                          <w:divBdr>
                            <w:top w:val="none" w:sz="0" w:space="0" w:color="auto"/>
                            <w:left w:val="none" w:sz="0" w:space="0" w:color="auto"/>
                            <w:bottom w:val="none" w:sz="0" w:space="0" w:color="auto"/>
                            <w:right w:val="none" w:sz="0" w:space="0" w:color="auto"/>
                          </w:divBdr>
                        </w:div>
                        <w:div w:id="785656543">
                          <w:marLeft w:val="0"/>
                          <w:marRight w:val="0"/>
                          <w:marTop w:val="0"/>
                          <w:marBottom w:val="0"/>
                          <w:divBdr>
                            <w:top w:val="none" w:sz="0" w:space="0" w:color="auto"/>
                            <w:left w:val="none" w:sz="0" w:space="0" w:color="auto"/>
                            <w:bottom w:val="none" w:sz="0" w:space="0" w:color="auto"/>
                            <w:right w:val="none" w:sz="0" w:space="0" w:color="auto"/>
                          </w:divBdr>
                        </w:div>
                        <w:div w:id="952437952">
                          <w:marLeft w:val="0"/>
                          <w:marRight w:val="0"/>
                          <w:marTop w:val="0"/>
                          <w:marBottom w:val="0"/>
                          <w:divBdr>
                            <w:top w:val="none" w:sz="0" w:space="0" w:color="auto"/>
                            <w:left w:val="none" w:sz="0" w:space="0" w:color="auto"/>
                            <w:bottom w:val="none" w:sz="0" w:space="0" w:color="auto"/>
                            <w:right w:val="none" w:sz="0" w:space="0" w:color="auto"/>
                          </w:divBdr>
                        </w:div>
                        <w:div w:id="1006395539">
                          <w:marLeft w:val="0"/>
                          <w:marRight w:val="0"/>
                          <w:marTop w:val="0"/>
                          <w:marBottom w:val="0"/>
                          <w:divBdr>
                            <w:top w:val="none" w:sz="0" w:space="0" w:color="auto"/>
                            <w:left w:val="none" w:sz="0" w:space="0" w:color="auto"/>
                            <w:bottom w:val="none" w:sz="0" w:space="0" w:color="auto"/>
                            <w:right w:val="none" w:sz="0" w:space="0" w:color="auto"/>
                          </w:divBdr>
                        </w:div>
                        <w:div w:id="196937468">
                          <w:marLeft w:val="0"/>
                          <w:marRight w:val="0"/>
                          <w:marTop w:val="0"/>
                          <w:marBottom w:val="0"/>
                          <w:divBdr>
                            <w:top w:val="none" w:sz="0" w:space="0" w:color="auto"/>
                            <w:left w:val="none" w:sz="0" w:space="0" w:color="auto"/>
                            <w:bottom w:val="none" w:sz="0" w:space="0" w:color="auto"/>
                            <w:right w:val="none" w:sz="0" w:space="0" w:color="auto"/>
                          </w:divBdr>
                        </w:div>
                        <w:div w:id="1869677480">
                          <w:marLeft w:val="0"/>
                          <w:marRight w:val="0"/>
                          <w:marTop w:val="0"/>
                          <w:marBottom w:val="0"/>
                          <w:divBdr>
                            <w:top w:val="none" w:sz="0" w:space="0" w:color="auto"/>
                            <w:left w:val="none" w:sz="0" w:space="0" w:color="auto"/>
                            <w:bottom w:val="none" w:sz="0" w:space="0" w:color="auto"/>
                            <w:right w:val="none" w:sz="0" w:space="0" w:color="auto"/>
                          </w:divBdr>
                        </w:div>
                        <w:div w:id="1567717630">
                          <w:marLeft w:val="0"/>
                          <w:marRight w:val="0"/>
                          <w:marTop w:val="0"/>
                          <w:marBottom w:val="0"/>
                          <w:divBdr>
                            <w:top w:val="none" w:sz="0" w:space="0" w:color="auto"/>
                            <w:left w:val="none" w:sz="0" w:space="0" w:color="auto"/>
                            <w:bottom w:val="none" w:sz="0" w:space="0" w:color="auto"/>
                            <w:right w:val="none" w:sz="0" w:space="0" w:color="auto"/>
                          </w:divBdr>
                        </w:div>
                        <w:div w:id="1661083230">
                          <w:marLeft w:val="0"/>
                          <w:marRight w:val="0"/>
                          <w:marTop w:val="0"/>
                          <w:marBottom w:val="0"/>
                          <w:divBdr>
                            <w:top w:val="none" w:sz="0" w:space="0" w:color="auto"/>
                            <w:left w:val="none" w:sz="0" w:space="0" w:color="auto"/>
                            <w:bottom w:val="none" w:sz="0" w:space="0" w:color="auto"/>
                            <w:right w:val="none" w:sz="0" w:space="0" w:color="auto"/>
                          </w:divBdr>
                        </w:div>
                        <w:div w:id="359742696">
                          <w:marLeft w:val="0"/>
                          <w:marRight w:val="0"/>
                          <w:marTop w:val="0"/>
                          <w:marBottom w:val="0"/>
                          <w:divBdr>
                            <w:top w:val="none" w:sz="0" w:space="0" w:color="auto"/>
                            <w:left w:val="none" w:sz="0" w:space="0" w:color="auto"/>
                            <w:bottom w:val="none" w:sz="0" w:space="0" w:color="auto"/>
                            <w:right w:val="none" w:sz="0" w:space="0" w:color="auto"/>
                          </w:divBdr>
                        </w:div>
                        <w:div w:id="974527008">
                          <w:marLeft w:val="0"/>
                          <w:marRight w:val="0"/>
                          <w:marTop w:val="0"/>
                          <w:marBottom w:val="0"/>
                          <w:divBdr>
                            <w:top w:val="none" w:sz="0" w:space="0" w:color="auto"/>
                            <w:left w:val="none" w:sz="0" w:space="0" w:color="auto"/>
                            <w:bottom w:val="none" w:sz="0" w:space="0" w:color="auto"/>
                            <w:right w:val="none" w:sz="0" w:space="0" w:color="auto"/>
                          </w:divBdr>
                        </w:div>
                        <w:div w:id="1272207382">
                          <w:marLeft w:val="0"/>
                          <w:marRight w:val="0"/>
                          <w:marTop w:val="0"/>
                          <w:marBottom w:val="0"/>
                          <w:divBdr>
                            <w:top w:val="none" w:sz="0" w:space="0" w:color="auto"/>
                            <w:left w:val="none" w:sz="0" w:space="0" w:color="auto"/>
                            <w:bottom w:val="none" w:sz="0" w:space="0" w:color="auto"/>
                            <w:right w:val="none" w:sz="0" w:space="0" w:color="auto"/>
                          </w:divBdr>
                        </w:div>
                        <w:div w:id="1736780088">
                          <w:marLeft w:val="0"/>
                          <w:marRight w:val="0"/>
                          <w:marTop w:val="0"/>
                          <w:marBottom w:val="0"/>
                          <w:divBdr>
                            <w:top w:val="none" w:sz="0" w:space="0" w:color="auto"/>
                            <w:left w:val="none" w:sz="0" w:space="0" w:color="auto"/>
                            <w:bottom w:val="none" w:sz="0" w:space="0" w:color="auto"/>
                            <w:right w:val="none" w:sz="0" w:space="0" w:color="auto"/>
                          </w:divBdr>
                        </w:div>
                        <w:div w:id="1652249345">
                          <w:marLeft w:val="0"/>
                          <w:marRight w:val="0"/>
                          <w:marTop w:val="0"/>
                          <w:marBottom w:val="0"/>
                          <w:divBdr>
                            <w:top w:val="none" w:sz="0" w:space="0" w:color="auto"/>
                            <w:left w:val="none" w:sz="0" w:space="0" w:color="auto"/>
                            <w:bottom w:val="none" w:sz="0" w:space="0" w:color="auto"/>
                            <w:right w:val="none" w:sz="0" w:space="0" w:color="auto"/>
                          </w:divBdr>
                        </w:div>
                        <w:div w:id="1815367408">
                          <w:marLeft w:val="0"/>
                          <w:marRight w:val="0"/>
                          <w:marTop w:val="0"/>
                          <w:marBottom w:val="0"/>
                          <w:divBdr>
                            <w:top w:val="none" w:sz="0" w:space="0" w:color="auto"/>
                            <w:left w:val="none" w:sz="0" w:space="0" w:color="auto"/>
                            <w:bottom w:val="none" w:sz="0" w:space="0" w:color="auto"/>
                            <w:right w:val="none" w:sz="0" w:space="0" w:color="auto"/>
                          </w:divBdr>
                        </w:div>
                        <w:div w:id="1747460092">
                          <w:marLeft w:val="0"/>
                          <w:marRight w:val="0"/>
                          <w:marTop w:val="0"/>
                          <w:marBottom w:val="0"/>
                          <w:divBdr>
                            <w:top w:val="none" w:sz="0" w:space="0" w:color="auto"/>
                            <w:left w:val="none" w:sz="0" w:space="0" w:color="auto"/>
                            <w:bottom w:val="none" w:sz="0" w:space="0" w:color="auto"/>
                            <w:right w:val="none" w:sz="0" w:space="0" w:color="auto"/>
                          </w:divBdr>
                        </w:div>
                        <w:div w:id="113989641">
                          <w:marLeft w:val="0"/>
                          <w:marRight w:val="0"/>
                          <w:marTop w:val="0"/>
                          <w:marBottom w:val="0"/>
                          <w:divBdr>
                            <w:top w:val="none" w:sz="0" w:space="0" w:color="auto"/>
                            <w:left w:val="none" w:sz="0" w:space="0" w:color="auto"/>
                            <w:bottom w:val="none" w:sz="0" w:space="0" w:color="auto"/>
                            <w:right w:val="none" w:sz="0" w:space="0" w:color="auto"/>
                          </w:divBdr>
                        </w:div>
                        <w:div w:id="1693263764">
                          <w:marLeft w:val="0"/>
                          <w:marRight w:val="0"/>
                          <w:marTop w:val="0"/>
                          <w:marBottom w:val="0"/>
                          <w:divBdr>
                            <w:top w:val="none" w:sz="0" w:space="0" w:color="auto"/>
                            <w:left w:val="none" w:sz="0" w:space="0" w:color="auto"/>
                            <w:bottom w:val="none" w:sz="0" w:space="0" w:color="auto"/>
                            <w:right w:val="none" w:sz="0" w:space="0" w:color="auto"/>
                          </w:divBdr>
                        </w:div>
                        <w:div w:id="1501039819">
                          <w:marLeft w:val="0"/>
                          <w:marRight w:val="0"/>
                          <w:marTop w:val="0"/>
                          <w:marBottom w:val="0"/>
                          <w:divBdr>
                            <w:top w:val="none" w:sz="0" w:space="0" w:color="auto"/>
                            <w:left w:val="none" w:sz="0" w:space="0" w:color="auto"/>
                            <w:bottom w:val="none" w:sz="0" w:space="0" w:color="auto"/>
                            <w:right w:val="none" w:sz="0" w:space="0" w:color="auto"/>
                          </w:divBdr>
                        </w:div>
                        <w:div w:id="1309938133">
                          <w:marLeft w:val="0"/>
                          <w:marRight w:val="0"/>
                          <w:marTop w:val="0"/>
                          <w:marBottom w:val="0"/>
                          <w:divBdr>
                            <w:top w:val="none" w:sz="0" w:space="0" w:color="auto"/>
                            <w:left w:val="none" w:sz="0" w:space="0" w:color="auto"/>
                            <w:bottom w:val="none" w:sz="0" w:space="0" w:color="auto"/>
                            <w:right w:val="none" w:sz="0" w:space="0" w:color="auto"/>
                          </w:divBdr>
                        </w:div>
                        <w:div w:id="88476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010349">
      <w:bodyDiv w:val="1"/>
      <w:marLeft w:val="0"/>
      <w:marRight w:val="0"/>
      <w:marTop w:val="0"/>
      <w:marBottom w:val="0"/>
      <w:divBdr>
        <w:top w:val="none" w:sz="0" w:space="0" w:color="auto"/>
        <w:left w:val="none" w:sz="0" w:space="0" w:color="auto"/>
        <w:bottom w:val="none" w:sz="0" w:space="0" w:color="auto"/>
        <w:right w:val="none" w:sz="0" w:space="0" w:color="auto"/>
      </w:divBdr>
      <w:divsChild>
        <w:div w:id="572785853">
          <w:marLeft w:val="0"/>
          <w:marRight w:val="0"/>
          <w:marTop w:val="0"/>
          <w:marBottom w:val="0"/>
          <w:divBdr>
            <w:top w:val="none" w:sz="0" w:space="0" w:color="auto"/>
            <w:left w:val="none" w:sz="0" w:space="0" w:color="auto"/>
            <w:bottom w:val="none" w:sz="0" w:space="0" w:color="auto"/>
            <w:right w:val="none" w:sz="0" w:space="0" w:color="auto"/>
          </w:divBdr>
          <w:divsChild>
            <w:div w:id="22060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52448">
      <w:bodyDiv w:val="1"/>
      <w:marLeft w:val="0"/>
      <w:marRight w:val="0"/>
      <w:marTop w:val="0"/>
      <w:marBottom w:val="0"/>
      <w:divBdr>
        <w:top w:val="none" w:sz="0" w:space="0" w:color="auto"/>
        <w:left w:val="none" w:sz="0" w:space="0" w:color="auto"/>
        <w:bottom w:val="none" w:sz="0" w:space="0" w:color="auto"/>
        <w:right w:val="none" w:sz="0" w:space="0" w:color="auto"/>
      </w:divBdr>
      <w:divsChild>
        <w:div w:id="1001545907">
          <w:marLeft w:val="0"/>
          <w:marRight w:val="0"/>
          <w:marTop w:val="0"/>
          <w:marBottom w:val="0"/>
          <w:divBdr>
            <w:top w:val="none" w:sz="0" w:space="0" w:color="auto"/>
            <w:left w:val="none" w:sz="0" w:space="0" w:color="auto"/>
            <w:bottom w:val="none" w:sz="0" w:space="0" w:color="auto"/>
            <w:right w:val="none" w:sz="0" w:space="0" w:color="auto"/>
          </w:divBdr>
          <w:divsChild>
            <w:div w:id="1027681388">
              <w:marLeft w:val="0"/>
              <w:marRight w:val="0"/>
              <w:marTop w:val="0"/>
              <w:marBottom w:val="0"/>
              <w:divBdr>
                <w:top w:val="none" w:sz="0" w:space="0" w:color="auto"/>
                <w:left w:val="none" w:sz="0" w:space="0" w:color="auto"/>
                <w:bottom w:val="none" w:sz="0" w:space="0" w:color="auto"/>
                <w:right w:val="none" w:sz="0" w:space="0" w:color="auto"/>
              </w:divBdr>
              <w:divsChild>
                <w:div w:id="602422027">
                  <w:marLeft w:val="0"/>
                  <w:marRight w:val="0"/>
                  <w:marTop w:val="0"/>
                  <w:marBottom w:val="0"/>
                  <w:divBdr>
                    <w:top w:val="none" w:sz="0" w:space="0" w:color="auto"/>
                    <w:left w:val="none" w:sz="0" w:space="0" w:color="auto"/>
                    <w:bottom w:val="none" w:sz="0" w:space="0" w:color="auto"/>
                    <w:right w:val="none" w:sz="0" w:space="0" w:color="auto"/>
                  </w:divBdr>
                  <w:divsChild>
                    <w:div w:id="1360818201">
                      <w:marLeft w:val="0"/>
                      <w:marRight w:val="0"/>
                      <w:marTop w:val="0"/>
                      <w:marBottom w:val="0"/>
                      <w:divBdr>
                        <w:top w:val="none" w:sz="0" w:space="0" w:color="auto"/>
                        <w:left w:val="none" w:sz="0" w:space="0" w:color="auto"/>
                        <w:bottom w:val="none" w:sz="0" w:space="0" w:color="auto"/>
                        <w:right w:val="none" w:sz="0" w:space="0" w:color="auto"/>
                      </w:divBdr>
                      <w:divsChild>
                        <w:div w:id="1429038414">
                          <w:marLeft w:val="0"/>
                          <w:marRight w:val="0"/>
                          <w:marTop w:val="0"/>
                          <w:marBottom w:val="0"/>
                          <w:divBdr>
                            <w:top w:val="none" w:sz="0" w:space="0" w:color="auto"/>
                            <w:left w:val="none" w:sz="0" w:space="0" w:color="auto"/>
                            <w:bottom w:val="none" w:sz="0" w:space="0" w:color="auto"/>
                            <w:right w:val="none" w:sz="0" w:space="0" w:color="auto"/>
                          </w:divBdr>
                        </w:div>
                        <w:div w:id="2133941987">
                          <w:marLeft w:val="0"/>
                          <w:marRight w:val="0"/>
                          <w:marTop w:val="0"/>
                          <w:marBottom w:val="0"/>
                          <w:divBdr>
                            <w:top w:val="none" w:sz="0" w:space="0" w:color="auto"/>
                            <w:left w:val="none" w:sz="0" w:space="0" w:color="auto"/>
                            <w:bottom w:val="none" w:sz="0" w:space="0" w:color="auto"/>
                            <w:right w:val="none" w:sz="0" w:space="0" w:color="auto"/>
                          </w:divBdr>
                        </w:div>
                        <w:div w:id="144762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5127703">
      <w:bodyDiv w:val="1"/>
      <w:marLeft w:val="0"/>
      <w:marRight w:val="0"/>
      <w:marTop w:val="0"/>
      <w:marBottom w:val="0"/>
      <w:divBdr>
        <w:top w:val="none" w:sz="0" w:space="0" w:color="auto"/>
        <w:left w:val="none" w:sz="0" w:space="0" w:color="auto"/>
        <w:bottom w:val="none" w:sz="0" w:space="0" w:color="auto"/>
        <w:right w:val="none" w:sz="0" w:space="0" w:color="auto"/>
      </w:divBdr>
    </w:div>
    <w:div w:id="1486166265">
      <w:bodyDiv w:val="1"/>
      <w:marLeft w:val="0"/>
      <w:marRight w:val="0"/>
      <w:marTop w:val="0"/>
      <w:marBottom w:val="0"/>
      <w:divBdr>
        <w:top w:val="none" w:sz="0" w:space="0" w:color="auto"/>
        <w:left w:val="none" w:sz="0" w:space="0" w:color="auto"/>
        <w:bottom w:val="none" w:sz="0" w:space="0" w:color="auto"/>
        <w:right w:val="none" w:sz="0" w:space="0" w:color="auto"/>
      </w:divBdr>
      <w:divsChild>
        <w:div w:id="499387723">
          <w:marLeft w:val="0"/>
          <w:marRight w:val="0"/>
          <w:marTop w:val="0"/>
          <w:marBottom w:val="0"/>
          <w:divBdr>
            <w:top w:val="none" w:sz="0" w:space="0" w:color="auto"/>
            <w:left w:val="none" w:sz="0" w:space="0" w:color="auto"/>
            <w:bottom w:val="none" w:sz="0" w:space="0" w:color="auto"/>
            <w:right w:val="none" w:sz="0" w:space="0" w:color="auto"/>
          </w:divBdr>
          <w:divsChild>
            <w:div w:id="2065592976">
              <w:marLeft w:val="0"/>
              <w:marRight w:val="0"/>
              <w:marTop w:val="0"/>
              <w:marBottom w:val="0"/>
              <w:divBdr>
                <w:top w:val="none" w:sz="0" w:space="0" w:color="auto"/>
                <w:left w:val="none" w:sz="0" w:space="0" w:color="auto"/>
                <w:bottom w:val="none" w:sz="0" w:space="0" w:color="auto"/>
                <w:right w:val="none" w:sz="0" w:space="0" w:color="auto"/>
              </w:divBdr>
              <w:divsChild>
                <w:div w:id="1635137880">
                  <w:marLeft w:val="0"/>
                  <w:marRight w:val="0"/>
                  <w:marTop w:val="0"/>
                  <w:marBottom w:val="0"/>
                  <w:divBdr>
                    <w:top w:val="none" w:sz="0" w:space="0" w:color="auto"/>
                    <w:left w:val="none" w:sz="0" w:space="0" w:color="auto"/>
                    <w:bottom w:val="none" w:sz="0" w:space="0" w:color="auto"/>
                    <w:right w:val="none" w:sz="0" w:space="0" w:color="auto"/>
                  </w:divBdr>
                  <w:divsChild>
                    <w:div w:id="1653024459">
                      <w:marLeft w:val="0"/>
                      <w:marRight w:val="0"/>
                      <w:marTop w:val="0"/>
                      <w:marBottom w:val="0"/>
                      <w:divBdr>
                        <w:top w:val="none" w:sz="0" w:space="0" w:color="auto"/>
                        <w:left w:val="none" w:sz="0" w:space="0" w:color="auto"/>
                        <w:bottom w:val="none" w:sz="0" w:space="0" w:color="auto"/>
                        <w:right w:val="none" w:sz="0" w:space="0" w:color="auto"/>
                      </w:divBdr>
                    </w:div>
                    <w:div w:id="1161504757">
                      <w:marLeft w:val="0"/>
                      <w:marRight w:val="0"/>
                      <w:marTop w:val="0"/>
                      <w:marBottom w:val="0"/>
                      <w:divBdr>
                        <w:top w:val="none" w:sz="0" w:space="0" w:color="auto"/>
                        <w:left w:val="none" w:sz="0" w:space="0" w:color="auto"/>
                        <w:bottom w:val="none" w:sz="0" w:space="0" w:color="auto"/>
                        <w:right w:val="none" w:sz="0" w:space="0" w:color="auto"/>
                      </w:divBdr>
                    </w:div>
                    <w:div w:id="1736512276">
                      <w:marLeft w:val="0"/>
                      <w:marRight w:val="0"/>
                      <w:marTop w:val="0"/>
                      <w:marBottom w:val="0"/>
                      <w:divBdr>
                        <w:top w:val="none" w:sz="0" w:space="0" w:color="auto"/>
                        <w:left w:val="none" w:sz="0" w:space="0" w:color="auto"/>
                        <w:bottom w:val="none" w:sz="0" w:space="0" w:color="auto"/>
                        <w:right w:val="none" w:sz="0" w:space="0" w:color="auto"/>
                      </w:divBdr>
                    </w:div>
                    <w:div w:id="1865244407">
                      <w:marLeft w:val="0"/>
                      <w:marRight w:val="0"/>
                      <w:marTop w:val="0"/>
                      <w:marBottom w:val="0"/>
                      <w:divBdr>
                        <w:top w:val="none" w:sz="0" w:space="0" w:color="auto"/>
                        <w:left w:val="none" w:sz="0" w:space="0" w:color="auto"/>
                        <w:bottom w:val="none" w:sz="0" w:space="0" w:color="auto"/>
                        <w:right w:val="none" w:sz="0" w:space="0" w:color="auto"/>
                      </w:divBdr>
                    </w:div>
                    <w:div w:id="1626963643">
                      <w:marLeft w:val="0"/>
                      <w:marRight w:val="0"/>
                      <w:marTop w:val="0"/>
                      <w:marBottom w:val="0"/>
                      <w:divBdr>
                        <w:top w:val="none" w:sz="0" w:space="0" w:color="auto"/>
                        <w:left w:val="none" w:sz="0" w:space="0" w:color="auto"/>
                        <w:bottom w:val="none" w:sz="0" w:space="0" w:color="auto"/>
                        <w:right w:val="none" w:sz="0" w:space="0" w:color="auto"/>
                      </w:divBdr>
                    </w:div>
                    <w:div w:id="1920865926">
                      <w:marLeft w:val="0"/>
                      <w:marRight w:val="0"/>
                      <w:marTop w:val="0"/>
                      <w:marBottom w:val="0"/>
                      <w:divBdr>
                        <w:top w:val="none" w:sz="0" w:space="0" w:color="auto"/>
                        <w:left w:val="none" w:sz="0" w:space="0" w:color="auto"/>
                        <w:bottom w:val="none" w:sz="0" w:space="0" w:color="auto"/>
                        <w:right w:val="none" w:sz="0" w:space="0" w:color="auto"/>
                      </w:divBdr>
                    </w:div>
                    <w:div w:id="725370149">
                      <w:marLeft w:val="0"/>
                      <w:marRight w:val="0"/>
                      <w:marTop w:val="0"/>
                      <w:marBottom w:val="0"/>
                      <w:divBdr>
                        <w:top w:val="none" w:sz="0" w:space="0" w:color="auto"/>
                        <w:left w:val="none" w:sz="0" w:space="0" w:color="auto"/>
                        <w:bottom w:val="none" w:sz="0" w:space="0" w:color="auto"/>
                        <w:right w:val="none" w:sz="0" w:space="0" w:color="auto"/>
                      </w:divBdr>
                    </w:div>
                    <w:div w:id="1044018309">
                      <w:marLeft w:val="0"/>
                      <w:marRight w:val="0"/>
                      <w:marTop w:val="0"/>
                      <w:marBottom w:val="0"/>
                      <w:divBdr>
                        <w:top w:val="none" w:sz="0" w:space="0" w:color="auto"/>
                        <w:left w:val="none" w:sz="0" w:space="0" w:color="auto"/>
                        <w:bottom w:val="none" w:sz="0" w:space="0" w:color="auto"/>
                        <w:right w:val="none" w:sz="0" w:space="0" w:color="auto"/>
                      </w:divBdr>
                    </w:div>
                    <w:div w:id="1050231382">
                      <w:marLeft w:val="0"/>
                      <w:marRight w:val="0"/>
                      <w:marTop w:val="0"/>
                      <w:marBottom w:val="0"/>
                      <w:divBdr>
                        <w:top w:val="none" w:sz="0" w:space="0" w:color="auto"/>
                        <w:left w:val="none" w:sz="0" w:space="0" w:color="auto"/>
                        <w:bottom w:val="none" w:sz="0" w:space="0" w:color="auto"/>
                        <w:right w:val="none" w:sz="0" w:space="0" w:color="auto"/>
                      </w:divBdr>
                    </w:div>
                    <w:div w:id="180684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209700">
      <w:bodyDiv w:val="1"/>
      <w:marLeft w:val="0"/>
      <w:marRight w:val="0"/>
      <w:marTop w:val="0"/>
      <w:marBottom w:val="0"/>
      <w:divBdr>
        <w:top w:val="none" w:sz="0" w:space="0" w:color="auto"/>
        <w:left w:val="none" w:sz="0" w:space="0" w:color="auto"/>
        <w:bottom w:val="none" w:sz="0" w:space="0" w:color="auto"/>
        <w:right w:val="none" w:sz="0" w:space="0" w:color="auto"/>
      </w:divBdr>
    </w:div>
    <w:div w:id="1487429886">
      <w:bodyDiv w:val="1"/>
      <w:marLeft w:val="0"/>
      <w:marRight w:val="0"/>
      <w:marTop w:val="0"/>
      <w:marBottom w:val="0"/>
      <w:divBdr>
        <w:top w:val="none" w:sz="0" w:space="0" w:color="auto"/>
        <w:left w:val="none" w:sz="0" w:space="0" w:color="auto"/>
        <w:bottom w:val="none" w:sz="0" w:space="0" w:color="auto"/>
        <w:right w:val="none" w:sz="0" w:space="0" w:color="auto"/>
      </w:divBdr>
      <w:divsChild>
        <w:div w:id="194393926">
          <w:marLeft w:val="0"/>
          <w:marRight w:val="0"/>
          <w:marTop w:val="0"/>
          <w:marBottom w:val="0"/>
          <w:divBdr>
            <w:top w:val="none" w:sz="0" w:space="0" w:color="auto"/>
            <w:left w:val="none" w:sz="0" w:space="0" w:color="auto"/>
            <w:bottom w:val="none" w:sz="0" w:space="0" w:color="auto"/>
            <w:right w:val="none" w:sz="0" w:space="0" w:color="auto"/>
          </w:divBdr>
          <w:divsChild>
            <w:div w:id="784662702">
              <w:marLeft w:val="0"/>
              <w:marRight w:val="0"/>
              <w:marTop w:val="0"/>
              <w:marBottom w:val="0"/>
              <w:divBdr>
                <w:top w:val="none" w:sz="0" w:space="0" w:color="auto"/>
                <w:left w:val="none" w:sz="0" w:space="0" w:color="auto"/>
                <w:bottom w:val="none" w:sz="0" w:space="0" w:color="auto"/>
                <w:right w:val="none" w:sz="0" w:space="0" w:color="auto"/>
              </w:divBdr>
              <w:divsChild>
                <w:div w:id="1199393622">
                  <w:marLeft w:val="0"/>
                  <w:marRight w:val="0"/>
                  <w:marTop w:val="0"/>
                  <w:marBottom w:val="0"/>
                  <w:divBdr>
                    <w:top w:val="none" w:sz="0" w:space="0" w:color="auto"/>
                    <w:left w:val="none" w:sz="0" w:space="0" w:color="auto"/>
                    <w:bottom w:val="none" w:sz="0" w:space="0" w:color="auto"/>
                    <w:right w:val="none" w:sz="0" w:space="0" w:color="auto"/>
                  </w:divBdr>
                  <w:divsChild>
                    <w:div w:id="226691261">
                      <w:marLeft w:val="0"/>
                      <w:marRight w:val="0"/>
                      <w:marTop w:val="0"/>
                      <w:marBottom w:val="0"/>
                      <w:divBdr>
                        <w:top w:val="none" w:sz="0" w:space="0" w:color="auto"/>
                        <w:left w:val="none" w:sz="0" w:space="0" w:color="auto"/>
                        <w:bottom w:val="none" w:sz="0" w:space="0" w:color="auto"/>
                        <w:right w:val="none" w:sz="0" w:space="0" w:color="auto"/>
                      </w:divBdr>
                    </w:div>
                    <w:div w:id="870457377">
                      <w:marLeft w:val="0"/>
                      <w:marRight w:val="0"/>
                      <w:marTop w:val="0"/>
                      <w:marBottom w:val="0"/>
                      <w:divBdr>
                        <w:top w:val="none" w:sz="0" w:space="0" w:color="auto"/>
                        <w:left w:val="none" w:sz="0" w:space="0" w:color="auto"/>
                        <w:bottom w:val="none" w:sz="0" w:space="0" w:color="auto"/>
                        <w:right w:val="none" w:sz="0" w:space="0" w:color="auto"/>
                      </w:divBdr>
                    </w:div>
                    <w:div w:id="461995129">
                      <w:marLeft w:val="0"/>
                      <w:marRight w:val="0"/>
                      <w:marTop w:val="0"/>
                      <w:marBottom w:val="0"/>
                      <w:divBdr>
                        <w:top w:val="none" w:sz="0" w:space="0" w:color="auto"/>
                        <w:left w:val="none" w:sz="0" w:space="0" w:color="auto"/>
                        <w:bottom w:val="none" w:sz="0" w:space="0" w:color="auto"/>
                        <w:right w:val="none" w:sz="0" w:space="0" w:color="auto"/>
                      </w:divBdr>
                    </w:div>
                    <w:div w:id="1429884826">
                      <w:marLeft w:val="0"/>
                      <w:marRight w:val="0"/>
                      <w:marTop w:val="0"/>
                      <w:marBottom w:val="0"/>
                      <w:divBdr>
                        <w:top w:val="none" w:sz="0" w:space="0" w:color="auto"/>
                        <w:left w:val="none" w:sz="0" w:space="0" w:color="auto"/>
                        <w:bottom w:val="none" w:sz="0" w:space="0" w:color="auto"/>
                        <w:right w:val="none" w:sz="0" w:space="0" w:color="auto"/>
                      </w:divBdr>
                    </w:div>
                    <w:div w:id="1578713211">
                      <w:marLeft w:val="0"/>
                      <w:marRight w:val="0"/>
                      <w:marTop w:val="0"/>
                      <w:marBottom w:val="0"/>
                      <w:divBdr>
                        <w:top w:val="none" w:sz="0" w:space="0" w:color="auto"/>
                        <w:left w:val="none" w:sz="0" w:space="0" w:color="auto"/>
                        <w:bottom w:val="none" w:sz="0" w:space="0" w:color="auto"/>
                        <w:right w:val="none" w:sz="0" w:space="0" w:color="auto"/>
                      </w:divBdr>
                    </w:div>
                    <w:div w:id="1324624447">
                      <w:marLeft w:val="0"/>
                      <w:marRight w:val="0"/>
                      <w:marTop w:val="0"/>
                      <w:marBottom w:val="0"/>
                      <w:divBdr>
                        <w:top w:val="none" w:sz="0" w:space="0" w:color="auto"/>
                        <w:left w:val="none" w:sz="0" w:space="0" w:color="auto"/>
                        <w:bottom w:val="none" w:sz="0" w:space="0" w:color="auto"/>
                        <w:right w:val="none" w:sz="0" w:space="0" w:color="auto"/>
                      </w:divBdr>
                    </w:div>
                    <w:div w:id="975183339">
                      <w:marLeft w:val="0"/>
                      <w:marRight w:val="0"/>
                      <w:marTop w:val="0"/>
                      <w:marBottom w:val="0"/>
                      <w:divBdr>
                        <w:top w:val="none" w:sz="0" w:space="0" w:color="auto"/>
                        <w:left w:val="none" w:sz="0" w:space="0" w:color="auto"/>
                        <w:bottom w:val="none" w:sz="0" w:space="0" w:color="auto"/>
                        <w:right w:val="none" w:sz="0" w:space="0" w:color="auto"/>
                      </w:divBdr>
                    </w:div>
                    <w:div w:id="1250967711">
                      <w:marLeft w:val="0"/>
                      <w:marRight w:val="0"/>
                      <w:marTop w:val="0"/>
                      <w:marBottom w:val="0"/>
                      <w:divBdr>
                        <w:top w:val="none" w:sz="0" w:space="0" w:color="auto"/>
                        <w:left w:val="none" w:sz="0" w:space="0" w:color="auto"/>
                        <w:bottom w:val="none" w:sz="0" w:space="0" w:color="auto"/>
                        <w:right w:val="none" w:sz="0" w:space="0" w:color="auto"/>
                      </w:divBdr>
                    </w:div>
                    <w:div w:id="790170173">
                      <w:marLeft w:val="0"/>
                      <w:marRight w:val="0"/>
                      <w:marTop w:val="0"/>
                      <w:marBottom w:val="0"/>
                      <w:divBdr>
                        <w:top w:val="none" w:sz="0" w:space="0" w:color="auto"/>
                        <w:left w:val="none" w:sz="0" w:space="0" w:color="auto"/>
                        <w:bottom w:val="none" w:sz="0" w:space="0" w:color="auto"/>
                        <w:right w:val="none" w:sz="0" w:space="0" w:color="auto"/>
                      </w:divBdr>
                    </w:div>
                    <w:div w:id="110372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624952">
      <w:bodyDiv w:val="1"/>
      <w:marLeft w:val="0"/>
      <w:marRight w:val="0"/>
      <w:marTop w:val="0"/>
      <w:marBottom w:val="0"/>
      <w:divBdr>
        <w:top w:val="none" w:sz="0" w:space="0" w:color="auto"/>
        <w:left w:val="none" w:sz="0" w:space="0" w:color="auto"/>
        <w:bottom w:val="none" w:sz="0" w:space="0" w:color="auto"/>
        <w:right w:val="none" w:sz="0" w:space="0" w:color="auto"/>
      </w:divBdr>
    </w:div>
    <w:div w:id="1487816619">
      <w:bodyDiv w:val="1"/>
      <w:marLeft w:val="0"/>
      <w:marRight w:val="0"/>
      <w:marTop w:val="0"/>
      <w:marBottom w:val="0"/>
      <w:divBdr>
        <w:top w:val="none" w:sz="0" w:space="0" w:color="auto"/>
        <w:left w:val="none" w:sz="0" w:space="0" w:color="auto"/>
        <w:bottom w:val="none" w:sz="0" w:space="0" w:color="auto"/>
        <w:right w:val="none" w:sz="0" w:space="0" w:color="auto"/>
      </w:divBdr>
    </w:div>
    <w:div w:id="1487820302">
      <w:bodyDiv w:val="1"/>
      <w:marLeft w:val="0"/>
      <w:marRight w:val="0"/>
      <w:marTop w:val="0"/>
      <w:marBottom w:val="0"/>
      <w:divBdr>
        <w:top w:val="none" w:sz="0" w:space="0" w:color="auto"/>
        <w:left w:val="none" w:sz="0" w:space="0" w:color="auto"/>
        <w:bottom w:val="none" w:sz="0" w:space="0" w:color="auto"/>
        <w:right w:val="none" w:sz="0" w:space="0" w:color="auto"/>
      </w:divBdr>
    </w:div>
    <w:div w:id="1487894762">
      <w:bodyDiv w:val="1"/>
      <w:marLeft w:val="0"/>
      <w:marRight w:val="0"/>
      <w:marTop w:val="0"/>
      <w:marBottom w:val="0"/>
      <w:divBdr>
        <w:top w:val="none" w:sz="0" w:space="0" w:color="auto"/>
        <w:left w:val="none" w:sz="0" w:space="0" w:color="auto"/>
        <w:bottom w:val="none" w:sz="0" w:space="0" w:color="auto"/>
        <w:right w:val="none" w:sz="0" w:space="0" w:color="auto"/>
      </w:divBdr>
      <w:divsChild>
        <w:div w:id="1402603664">
          <w:marLeft w:val="0"/>
          <w:marRight w:val="0"/>
          <w:marTop w:val="0"/>
          <w:marBottom w:val="0"/>
          <w:divBdr>
            <w:top w:val="none" w:sz="0" w:space="0" w:color="auto"/>
            <w:left w:val="none" w:sz="0" w:space="0" w:color="auto"/>
            <w:bottom w:val="none" w:sz="0" w:space="0" w:color="auto"/>
            <w:right w:val="none" w:sz="0" w:space="0" w:color="auto"/>
          </w:divBdr>
          <w:divsChild>
            <w:div w:id="1687175311">
              <w:marLeft w:val="0"/>
              <w:marRight w:val="0"/>
              <w:marTop w:val="0"/>
              <w:marBottom w:val="0"/>
              <w:divBdr>
                <w:top w:val="none" w:sz="0" w:space="0" w:color="auto"/>
                <w:left w:val="none" w:sz="0" w:space="0" w:color="auto"/>
                <w:bottom w:val="none" w:sz="0" w:space="0" w:color="auto"/>
                <w:right w:val="none" w:sz="0" w:space="0" w:color="auto"/>
              </w:divBdr>
              <w:divsChild>
                <w:div w:id="1188567902">
                  <w:marLeft w:val="0"/>
                  <w:marRight w:val="0"/>
                  <w:marTop w:val="0"/>
                  <w:marBottom w:val="0"/>
                  <w:divBdr>
                    <w:top w:val="none" w:sz="0" w:space="0" w:color="auto"/>
                    <w:left w:val="none" w:sz="0" w:space="0" w:color="auto"/>
                    <w:bottom w:val="none" w:sz="0" w:space="0" w:color="auto"/>
                    <w:right w:val="none" w:sz="0" w:space="0" w:color="auto"/>
                  </w:divBdr>
                  <w:divsChild>
                    <w:div w:id="1204444280">
                      <w:marLeft w:val="0"/>
                      <w:marRight w:val="0"/>
                      <w:marTop w:val="0"/>
                      <w:marBottom w:val="0"/>
                      <w:divBdr>
                        <w:top w:val="none" w:sz="0" w:space="0" w:color="auto"/>
                        <w:left w:val="none" w:sz="0" w:space="0" w:color="auto"/>
                        <w:bottom w:val="none" w:sz="0" w:space="0" w:color="auto"/>
                        <w:right w:val="none" w:sz="0" w:space="0" w:color="auto"/>
                      </w:divBdr>
                    </w:div>
                    <w:div w:id="439489832">
                      <w:marLeft w:val="0"/>
                      <w:marRight w:val="0"/>
                      <w:marTop w:val="0"/>
                      <w:marBottom w:val="0"/>
                      <w:divBdr>
                        <w:top w:val="none" w:sz="0" w:space="0" w:color="auto"/>
                        <w:left w:val="none" w:sz="0" w:space="0" w:color="auto"/>
                        <w:bottom w:val="none" w:sz="0" w:space="0" w:color="auto"/>
                        <w:right w:val="none" w:sz="0" w:space="0" w:color="auto"/>
                      </w:divBdr>
                    </w:div>
                    <w:div w:id="590164547">
                      <w:marLeft w:val="0"/>
                      <w:marRight w:val="0"/>
                      <w:marTop w:val="0"/>
                      <w:marBottom w:val="0"/>
                      <w:divBdr>
                        <w:top w:val="none" w:sz="0" w:space="0" w:color="auto"/>
                        <w:left w:val="none" w:sz="0" w:space="0" w:color="auto"/>
                        <w:bottom w:val="none" w:sz="0" w:space="0" w:color="auto"/>
                        <w:right w:val="none" w:sz="0" w:space="0" w:color="auto"/>
                      </w:divBdr>
                    </w:div>
                    <w:div w:id="1494876548">
                      <w:marLeft w:val="0"/>
                      <w:marRight w:val="0"/>
                      <w:marTop w:val="0"/>
                      <w:marBottom w:val="0"/>
                      <w:divBdr>
                        <w:top w:val="none" w:sz="0" w:space="0" w:color="auto"/>
                        <w:left w:val="none" w:sz="0" w:space="0" w:color="auto"/>
                        <w:bottom w:val="none" w:sz="0" w:space="0" w:color="auto"/>
                        <w:right w:val="none" w:sz="0" w:space="0" w:color="auto"/>
                      </w:divBdr>
                    </w:div>
                    <w:div w:id="789394512">
                      <w:marLeft w:val="0"/>
                      <w:marRight w:val="0"/>
                      <w:marTop w:val="0"/>
                      <w:marBottom w:val="0"/>
                      <w:divBdr>
                        <w:top w:val="none" w:sz="0" w:space="0" w:color="auto"/>
                        <w:left w:val="none" w:sz="0" w:space="0" w:color="auto"/>
                        <w:bottom w:val="none" w:sz="0" w:space="0" w:color="auto"/>
                        <w:right w:val="none" w:sz="0" w:space="0" w:color="auto"/>
                      </w:divBdr>
                    </w:div>
                    <w:div w:id="2116630108">
                      <w:marLeft w:val="0"/>
                      <w:marRight w:val="0"/>
                      <w:marTop w:val="0"/>
                      <w:marBottom w:val="0"/>
                      <w:divBdr>
                        <w:top w:val="none" w:sz="0" w:space="0" w:color="auto"/>
                        <w:left w:val="none" w:sz="0" w:space="0" w:color="auto"/>
                        <w:bottom w:val="none" w:sz="0" w:space="0" w:color="auto"/>
                        <w:right w:val="none" w:sz="0" w:space="0" w:color="auto"/>
                      </w:divBdr>
                    </w:div>
                    <w:div w:id="1915817627">
                      <w:marLeft w:val="0"/>
                      <w:marRight w:val="0"/>
                      <w:marTop w:val="0"/>
                      <w:marBottom w:val="0"/>
                      <w:divBdr>
                        <w:top w:val="none" w:sz="0" w:space="0" w:color="auto"/>
                        <w:left w:val="none" w:sz="0" w:space="0" w:color="auto"/>
                        <w:bottom w:val="none" w:sz="0" w:space="0" w:color="auto"/>
                        <w:right w:val="none" w:sz="0" w:space="0" w:color="auto"/>
                      </w:divBdr>
                    </w:div>
                    <w:div w:id="1526287465">
                      <w:marLeft w:val="0"/>
                      <w:marRight w:val="0"/>
                      <w:marTop w:val="0"/>
                      <w:marBottom w:val="0"/>
                      <w:divBdr>
                        <w:top w:val="none" w:sz="0" w:space="0" w:color="auto"/>
                        <w:left w:val="none" w:sz="0" w:space="0" w:color="auto"/>
                        <w:bottom w:val="none" w:sz="0" w:space="0" w:color="auto"/>
                        <w:right w:val="none" w:sz="0" w:space="0" w:color="auto"/>
                      </w:divBdr>
                    </w:div>
                    <w:div w:id="1966766107">
                      <w:marLeft w:val="0"/>
                      <w:marRight w:val="0"/>
                      <w:marTop w:val="0"/>
                      <w:marBottom w:val="0"/>
                      <w:divBdr>
                        <w:top w:val="none" w:sz="0" w:space="0" w:color="auto"/>
                        <w:left w:val="none" w:sz="0" w:space="0" w:color="auto"/>
                        <w:bottom w:val="none" w:sz="0" w:space="0" w:color="auto"/>
                        <w:right w:val="none" w:sz="0" w:space="0" w:color="auto"/>
                      </w:divBdr>
                    </w:div>
                    <w:div w:id="1641037711">
                      <w:marLeft w:val="0"/>
                      <w:marRight w:val="0"/>
                      <w:marTop w:val="0"/>
                      <w:marBottom w:val="0"/>
                      <w:divBdr>
                        <w:top w:val="none" w:sz="0" w:space="0" w:color="auto"/>
                        <w:left w:val="none" w:sz="0" w:space="0" w:color="auto"/>
                        <w:bottom w:val="none" w:sz="0" w:space="0" w:color="auto"/>
                        <w:right w:val="none" w:sz="0" w:space="0" w:color="auto"/>
                      </w:divBdr>
                    </w:div>
                    <w:div w:id="194707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398715">
      <w:bodyDiv w:val="1"/>
      <w:marLeft w:val="0"/>
      <w:marRight w:val="0"/>
      <w:marTop w:val="0"/>
      <w:marBottom w:val="0"/>
      <w:divBdr>
        <w:top w:val="none" w:sz="0" w:space="0" w:color="auto"/>
        <w:left w:val="none" w:sz="0" w:space="0" w:color="auto"/>
        <w:bottom w:val="none" w:sz="0" w:space="0" w:color="auto"/>
        <w:right w:val="none" w:sz="0" w:space="0" w:color="auto"/>
      </w:divBdr>
      <w:divsChild>
        <w:div w:id="993488242">
          <w:marLeft w:val="0"/>
          <w:marRight w:val="0"/>
          <w:marTop w:val="0"/>
          <w:marBottom w:val="0"/>
          <w:divBdr>
            <w:top w:val="none" w:sz="0" w:space="0" w:color="auto"/>
            <w:left w:val="none" w:sz="0" w:space="0" w:color="auto"/>
            <w:bottom w:val="none" w:sz="0" w:space="0" w:color="auto"/>
            <w:right w:val="none" w:sz="0" w:space="0" w:color="auto"/>
          </w:divBdr>
          <w:divsChild>
            <w:div w:id="125724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37983">
      <w:bodyDiv w:val="1"/>
      <w:marLeft w:val="0"/>
      <w:marRight w:val="0"/>
      <w:marTop w:val="0"/>
      <w:marBottom w:val="0"/>
      <w:divBdr>
        <w:top w:val="none" w:sz="0" w:space="0" w:color="auto"/>
        <w:left w:val="none" w:sz="0" w:space="0" w:color="auto"/>
        <w:bottom w:val="none" w:sz="0" w:space="0" w:color="auto"/>
        <w:right w:val="none" w:sz="0" w:space="0" w:color="auto"/>
      </w:divBdr>
    </w:div>
    <w:div w:id="1489174541">
      <w:bodyDiv w:val="1"/>
      <w:marLeft w:val="0"/>
      <w:marRight w:val="0"/>
      <w:marTop w:val="0"/>
      <w:marBottom w:val="0"/>
      <w:divBdr>
        <w:top w:val="none" w:sz="0" w:space="0" w:color="auto"/>
        <w:left w:val="none" w:sz="0" w:space="0" w:color="auto"/>
        <w:bottom w:val="none" w:sz="0" w:space="0" w:color="auto"/>
        <w:right w:val="none" w:sz="0" w:space="0" w:color="auto"/>
      </w:divBdr>
      <w:divsChild>
        <w:div w:id="355082014">
          <w:marLeft w:val="0"/>
          <w:marRight w:val="0"/>
          <w:marTop w:val="0"/>
          <w:marBottom w:val="0"/>
          <w:divBdr>
            <w:top w:val="none" w:sz="0" w:space="0" w:color="auto"/>
            <w:left w:val="none" w:sz="0" w:space="0" w:color="auto"/>
            <w:bottom w:val="none" w:sz="0" w:space="0" w:color="auto"/>
            <w:right w:val="none" w:sz="0" w:space="0" w:color="auto"/>
          </w:divBdr>
          <w:divsChild>
            <w:div w:id="834959696">
              <w:marLeft w:val="0"/>
              <w:marRight w:val="0"/>
              <w:marTop w:val="0"/>
              <w:marBottom w:val="0"/>
              <w:divBdr>
                <w:top w:val="none" w:sz="0" w:space="0" w:color="auto"/>
                <w:left w:val="none" w:sz="0" w:space="0" w:color="auto"/>
                <w:bottom w:val="none" w:sz="0" w:space="0" w:color="auto"/>
                <w:right w:val="none" w:sz="0" w:space="0" w:color="auto"/>
              </w:divBdr>
              <w:divsChild>
                <w:div w:id="675693340">
                  <w:marLeft w:val="0"/>
                  <w:marRight w:val="0"/>
                  <w:marTop w:val="0"/>
                  <w:marBottom w:val="0"/>
                  <w:divBdr>
                    <w:top w:val="none" w:sz="0" w:space="0" w:color="auto"/>
                    <w:left w:val="none" w:sz="0" w:space="0" w:color="auto"/>
                    <w:bottom w:val="none" w:sz="0" w:space="0" w:color="auto"/>
                    <w:right w:val="none" w:sz="0" w:space="0" w:color="auto"/>
                  </w:divBdr>
                  <w:divsChild>
                    <w:div w:id="1490629403">
                      <w:marLeft w:val="0"/>
                      <w:marRight w:val="0"/>
                      <w:marTop w:val="0"/>
                      <w:marBottom w:val="0"/>
                      <w:divBdr>
                        <w:top w:val="none" w:sz="0" w:space="0" w:color="auto"/>
                        <w:left w:val="none" w:sz="0" w:space="0" w:color="auto"/>
                        <w:bottom w:val="none" w:sz="0" w:space="0" w:color="auto"/>
                        <w:right w:val="none" w:sz="0" w:space="0" w:color="auto"/>
                      </w:divBdr>
                      <w:divsChild>
                        <w:div w:id="1601914357">
                          <w:marLeft w:val="0"/>
                          <w:marRight w:val="0"/>
                          <w:marTop w:val="0"/>
                          <w:marBottom w:val="0"/>
                          <w:divBdr>
                            <w:top w:val="none" w:sz="0" w:space="0" w:color="auto"/>
                            <w:left w:val="none" w:sz="0" w:space="0" w:color="auto"/>
                            <w:bottom w:val="none" w:sz="0" w:space="0" w:color="auto"/>
                            <w:right w:val="none" w:sz="0" w:space="0" w:color="auto"/>
                          </w:divBdr>
                        </w:div>
                        <w:div w:id="1951931952">
                          <w:marLeft w:val="0"/>
                          <w:marRight w:val="0"/>
                          <w:marTop w:val="0"/>
                          <w:marBottom w:val="0"/>
                          <w:divBdr>
                            <w:top w:val="none" w:sz="0" w:space="0" w:color="auto"/>
                            <w:left w:val="none" w:sz="0" w:space="0" w:color="auto"/>
                            <w:bottom w:val="none" w:sz="0" w:space="0" w:color="auto"/>
                            <w:right w:val="none" w:sz="0" w:space="0" w:color="auto"/>
                          </w:divBdr>
                        </w:div>
                        <w:div w:id="435518732">
                          <w:marLeft w:val="0"/>
                          <w:marRight w:val="0"/>
                          <w:marTop w:val="0"/>
                          <w:marBottom w:val="0"/>
                          <w:divBdr>
                            <w:top w:val="none" w:sz="0" w:space="0" w:color="auto"/>
                            <w:left w:val="none" w:sz="0" w:space="0" w:color="auto"/>
                            <w:bottom w:val="none" w:sz="0" w:space="0" w:color="auto"/>
                            <w:right w:val="none" w:sz="0" w:space="0" w:color="auto"/>
                          </w:divBdr>
                        </w:div>
                        <w:div w:id="1750542439">
                          <w:marLeft w:val="0"/>
                          <w:marRight w:val="0"/>
                          <w:marTop w:val="0"/>
                          <w:marBottom w:val="0"/>
                          <w:divBdr>
                            <w:top w:val="none" w:sz="0" w:space="0" w:color="auto"/>
                            <w:left w:val="none" w:sz="0" w:space="0" w:color="auto"/>
                            <w:bottom w:val="none" w:sz="0" w:space="0" w:color="auto"/>
                            <w:right w:val="none" w:sz="0" w:space="0" w:color="auto"/>
                          </w:divBdr>
                        </w:div>
                        <w:div w:id="2955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9790467">
      <w:bodyDiv w:val="1"/>
      <w:marLeft w:val="0"/>
      <w:marRight w:val="0"/>
      <w:marTop w:val="0"/>
      <w:marBottom w:val="0"/>
      <w:divBdr>
        <w:top w:val="none" w:sz="0" w:space="0" w:color="auto"/>
        <w:left w:val="none" w:sz="0" w:space="0" w:color="auto"/>
        <w:bottom w:val="none" w:sz="0" w:space="0" w:color="auto"/>
        <w:right w:val="none" w:sz="0" w:space="0" w:color="auto"/>
      </w:divBdr>
    </w:div>
    <w:div w:id="1490244725">
      <w:bodyDiv w:val="1"/>
      <w:marLeft w:val="0"/>
      <w:marRight w:val="0"/>
      <w:marTop w:val="0"/>
      <w:marBottom w:val="0"/>
      <w:divBdr>
        <w:top w:val="none" w:sz="0" w:space="0" w:color="auto"/>
        <w:left w:val="none" w:sz="0" w:space="0" w:color="auto"/>
        <w:bottom w:val="none" w:sz="0" w:space="0" w:color="auto"/>
        <w:right w:val="none" w:sz="0" w:space="0" w:color="auto"/>
      </w:divBdr>
    </w:div>
    <w:div w:id="1490292195">
      <w:bodyDiv w:val="1"/>
      <w:marLeft w:val="0"/>
      <w:marRight w:val="0"/>
      <w:marTop w:val="0"/>
      <w:marBottom w:val="0"/>
      <w:divBdr>
        <w:top w:val="none" w:sz="0" w:space="0" w:color="auto"/>
        <w:left w:val="none" w:sz="0" w:space="0" w:color="auto"/>
        <w:bottom w:val="none" w:sz="0" w:space="0" w:color="auto"/>
        <w:right w:val="none" w:sz="0" w:space="0" w:color="auto"/>
      </w:divBdr>
      <w:divsChild>
        <w:div w:id="1546716276">
          <w:marLeft w:val="0"/>
          <w:marRight w:val="0"/>
          <w:marTop w:val="0"/>
          <w:marBottom w:val="0"/>
          <w:divBdr>
            <w:top w:val="none" w:sz="0" w:space="0" w:color="auto"/>
            <w:left w:val="none" w:sz="0" w:space="0" w:color="auto"/>
            <w:bottom w:val="none" w:sz="0" w:space="0" w:color="auto"/>
            <w:right w:val="none" w:sz="0" w:space="0" w:color="auto"/>
          </w:divBdr>
          <w:divsChild>
            <w:div w:id="333069846">
              <w:marLeft w:val="0"/>
              <w:marRight w:val="0"/>
              <w:marTop w:val="0"/>
              <w:marBottom w:val="0"/>
              <w:divBdr>
                <w:top w:val="none" w:sz="0" w:space="0" w:color="auto"/>
                <w:left w:val="none" w:sz="0" w:space="0" w:color="auto"/>
                <w:bottom w:val="none" w:sz="0" w:space="0" w:color="auto"/>
                <w:right w:val="none" w:sz="0" w:space="0" w:color="auto"/>
              </w:divBdr>
              <w:divsChild>
                <w:div w:id="845679957">
                  <w:marLeft w:val="0"/>
                  <w:marRight w:val="0"/>
                  <w:marTop w:val="0"/>
                  <w:marBottom w:val="0"/>
                  <w:divBdr>
                    <w:top w:val="none" w:sz="0" w:space="0" w:color="auto"/>
                    <w:left w:val="none" w:sz="0" w:space="0" w:color="auto"/>
                    <w:bottom w:val="none" w:sz="0" w:space="0" w:color="auto"/>
                    <w:right w:val="none" w:sz="0" w:space="0" w:color="auto"/>
                  </w:divBdr>
                  <w:divsChild>
                    <w:div w:id="1844319752">
                      <w:marLeft w:val="0"/>
                      <w:marRight w:val="0"/>
                      <w:marTop w:val="0"/>
                      <w:marBottom w:val="0"/>
                      <w:divBdr>
                        <w:top w:val="none" w:sz="0" w:space="0" w:color="auto"/>
                        <w:left w:val="none" w:sz="0" w:space="0" w:color="auto"/>
                        <w:bottom w:val="none" w:sz="0" w:space="0" w:color="auto"/>
                        <w:right w:val="none" w:sz="0" w:space="0" w:color="auto"/>
                      </w:divBdr>
                      <w:divsChild>
                        <w:div w:id="554857339">
                          <w:marLeft w:val="0"/>
                          <w:marRight w:val="0"/>
                          <w:marTop w:val="0"/>
                          <w:marBottom w:val="0"/>
                          <w:divBdr>
                            <w:top w:val="none" w:sz="0" w:space="0" w:color="auto"/>
                            <w:left w:val="none" w:sz="0" w:space="0" w:color="auto"/>
                            <w:bottom w:val="none" w:sz="0" w:space="0" w:color="auto"/>
                            <w:right w:val="none" w:sz="0" w:space="0" w:color="auto"/>
                          </w:divBdr>
                        </w:div>
                        <w:div w:id="1865553988">
                          <w:marLeft w:val="0"/>
                          <w:marRight w:val="0"/>
                          <w:marTop w:val="0"/>
                          <w:marBottom w:val="0"/>
                          <w:divBdr>
                            <w:top w:val="none" w:sz="0" w:space="0" w:color="auto"/>
                            <w:left w:val="none" w:sz="0" w:space="0" w:color="auto"/>
                            <w:bottom w:val="none" w:sz="0" w:space="0" w:color="auto"/>
                            <w:right w:val="none" w:sz="0" w:space="0" w:color="auto"/>
                          </w:divBdr>
                        </w:div>
                        <w:div w:id="107896734">
                          <w:marLeft w:val="0"/>
                          <w:marRight w:val="0"/>
                          <w:marTop w:val="0"/>
                          <w:marBottom w:val="0"/>
                          <w:divBdr>
                            <w:top w:val="none" w:sz="0" w:space="0" w:color="auto"/>
                            <w:left w:val="none" w:sz="0" w:space="0" w:color="auto"/>
                            <w:bottom w:val="none" w:sz="0" w:space="0" w:color="auto"/>
                            <w:right w:val="none" w:sz="0" w:space="0" w:color="auto"/>
                          </w:divBdr>
                        </w:div>
                        <w:div w:id="1175077208">
                          <w:marLeft w:val="0"/>
                          <w:marRight w:val="0"/>
                          <w:marTop w:val="0"/>
                          <w:marBottom w:val="0"/>
                          <w:divBdr>
                            <w:top w:val="none" w:sz="0" w:space="0" w:color="auto"/>
                            <w:left w:val="none" w:sz="0" w:space="0" w:color="auto"/>
                            <w:bottom w:val="none" w:sz="0" w:space="0" w:color="auto"/>
                            <w:right w:val="none" w:sz="0" w:space="0" w:color="auto"/>
                          </w:divBdr>
                        </w:div>
                        <w:div w:id="1788349678">
                          <w:marLeft w:val="0"/>
                          <w:marRight w:val="0"/>
                          <w:marTop w:val="0"/>
                          <w:marBottom w:val="0"/>
                          <w:divBdr>
                            <w:top w:val="none" w:sz="0" w:space="0" w:color="auto"/>
                            <w:left w:val="none" w:sz="0" w:space="0" w:color="auto"/>
                            <w:bottom w:val="none" w:sz="0" w:space="0" w:color="auto"/>
                            <w:right w:val="none" w:sz="0" w:space="0" w:color="auto"/>
                          </w:divBdr>
                        </w:div>
                        <w:div w:id="306513710">
                          <w:marLeft w:val="0"/>
                          <w:marRight w:val="0"/>
                          <w:marTop w:val="0"/>
                          <w:marBottom w:val="0"/>
                          <w:divBdr>
                            <w:top w:val="none" w:sz="0" w:space="0" w:color="auto"/>
                            <w:left w:val="none" w:sz="0" w:space="0" w:color="auto"/>
                            <w:bottom w:val="none" w:sz="0" w:space="0" w:color="auto"/>
                            <w:right w:val="none" w:sz="0" w:space="0" w:color="auto"/>
                          </w:divBdr>
                        </w:div>
                        <w:div w:id="1476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44154">
      <w:bodyDiv w:val="1"/>
      <w:marLeft w:val="0"/>
      <w:marRight w:val="0"/>
      <w:marTop w:val="0"/>
      <w:marBottom w:val="0"/>
      <w:divBdr>
        <w:top w:val="none" w:sz="0" w:space="0" w:color="auto"/>
        <w:left w:val="none" w:sz="0" w:space="0" w:color="auto"/>
        <w:bottom w:val="none" w:sz="0" w:space="0" w:color="auto"/>
        <w:right w:val="none" w:sz="0" w:space="0" w:color="auto"/>
      </w:divBdr>
      <w:divsChild>
        <w:div w:id="837380684">
          <w:marLeft w:val="0"/>
          <w:marRight w:val="0"/>
          <w:marTop w:val="0"/>
          <w:marBottom w:val="0"/>
          <w:divBdr>
            <w:top w:val="none" w:sz="0" w:space="0" w:color="auto"/>
            <w:left w:val="none" w:sz="0" w:space="0" w:color="auto"/>
            <w:bottom w:val="none" w:sz="0" w:space="0" w:color="auto"/>
            <w:right w:val="none" w:sz="0" w:space="0" w:color="auto"/>
          </w:divBdr>
        </w:div>
      </w:divsChild>
    </w:div>
    <w:div w:id="1490705174">
      <w:bodyDiv w:val="1"/>
      <w:marLeft w:val="0"/>
      <w:marRight w:val="0"/>
      <w:marTop w:val="0"/>
      <w:marBottom w:val="0"/>
      <w:divBdr>
        <w:top w:val="none" w:sz="0" w:space="0" w:color="auto"/>
        <w:left w:val="none" w:sz="0" w:space="0" w:color="auto"/>
        <w:bottom w:val="none" w:sz="0" w:space="0" w:color="auto"/>
        <w:right w:val="none" w:sz="0" w:space="0" w:color="auto"/>
      </w:divBdr>
      <w:divsChild>
        <w:div w:id="1012075601">
          <w:marLeft w:val="0"/>
          <w:marRight w:val="0"/>
          <w:marTop w:val="0"/>
          <w:marBottom w:val="0"/>
          <w:divBdr>
            <w:top w:val="none" w:sz="0" w:space="0" w:color="auto"/>
            <w:left w:val="none" w:sz="0" w:space="0" w:color="auto"/>
            <w:bottom w:val="none" w:sz="0" w:space="0" w:color="auto"/>
            <w:right w:val="none" w:sz="0" w:space="0" w:color="auto"/>
          </w:divBdr>
          <w:divsChild>
            <w:div w:id="1046442671">
              <w:marLeft w:val="0"/>
              <w:marRight w:val="0"/>
              <w:marTop w:val="0"/>
              <w:marBottom w:val="0"/>
              <w:divBdr>
                <w:top w:val="none" w:sz="0" w:space="0" w:color="auto"/>
                <w:left w:val="none" w:sz="0" w:space="0" w:color="auto"/>
                <w:bottom w:val="none" w:sz="0" w:space="0" w:color="auto"/>
                <w:right w:val="none" w:sz="0" w:space="0" w:color="auto"/>
              </w:divBdr>
              <w:divsChild>
                <w:div w:id="2513171">
                  <w:marLeft w:val="0"/>
                  <w:marRight w:val="0"/>
                  <w:marTop w:val="0"/>
                  <w:marBottom w:val="0"/>
                  <w:divBdr>
                    <w:top w:val="none" w:sz="0" w:space="0" w:color="auto"/>
                    <w:left w:val="none" w:sz="0" w:space="0" w:color="auto"/>
                    <w:bottom w:val="none" w:sz="0" w:space="0" w:color="auto"/>
                    <w:right w:val="none" w:sz="0" w:space="0" w:color="auto"/>
                  </w:divBdr>
                  <w:divsChild>
                    <w:div w:id="2084375443">
                      <w:marLeft w:val="0"/>
                      <w:marRight w:val="0"/>
                      <w:marTop w:val="0"/>
                      <w:marBottom w:val="0"/>
                      <w:divBdr>
                        <w:top w:val="none" w:sz="0" w:space="0" w:color="auto"/>
                        <w:left w:val="none" w:sz="0" w:space="0" w:color="auto"/>
                        <w:bottom w:val="none" w:sz="0" w:space="0" w:color="auto"/>
                        <w:right w:val="none" w:sz="0" w:space="0" w:color="auto"/>
                      </w:divBdr>
                    </w:div>
                    <w:div w:id="13973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293920">
      <w:bodyDiv w:val="1"/>
      <w:marLeft w:val="0"/>
      <w:marRight w:val="0"/>
      <w:marTop w:val="0"/>
      <w:marBottom w:val="0"/>
      <w:divBdr>
        <w:top w:val="none" w:sz="0" w:space="0" w:color="auto"/>
        <w:left w:val="none" w:sz="0" w:space="0" w:color="auto"/>
        <w:bottom w:val="none" w:sz="0" w:space="0" w:color="auto"/>
        <w:right w:val="none" w:sz="0" w:space="0" w:color="auto"/>
      </w:divBdr>
    </w:div>
    <w:div w:id="1491482408">
      <w:bodyDiv w:val="1"/>
      <w:marLeft w:val="0"/>
      <w:marRight w:val="0"/>
      <w:marTop w:val="0"/>
      <w:marBottom w:val="0"/>
      <w:divBdr>
        <w:top w:val="none" w:sz="0" w:space="0" w:color="auto"/>
        <w:left w:val="none" w:sz="0" w:space="0" w:color="auto"/>
        <w:bottom w:val="none" w:sz="0" w:space="0" w:color="auto"/>
        <w:right w:val="none" w:sz="0" w:space="0" w:color="auto"/>
      </w:divBdr>
      <w:divsChild>
        <w:div w:id="780874750">
          <w:marLeft w:val="0"/>
          <w:marRight w:val="0"/>
          <w:marTop w:val="0"/>
          <w:marBottom w:val="0"/>
          <w:divBdr>
            <w:top w:val="none" w:sz="0" w:space="0" w:color="auto"/>
            <w:left w:val="none" w:sz="0" w:space="0" w:color="auto"/>
            <w:bottom w:val="none" w:sz="0" w:space="0" w:color="auto"/>
            <w:right w:val="none" w:sz="0" w:space="0" w:color="auto"/>
          </w:divBdr>
          <w:divsChild>
            <w:div w:id="174419466">
              <w:marLeft w:val="0"/>
              <w:marRight w:val="0"/>
              <w:marTop w:val="0"/>
              <w:marBottom w:val="0"/>
              <w:divBdr>
                <w:top w:val="none" w:sz="0" w:space="0" w:color="auto"/>
                <w:left w:val="none" w:sz="0" w:space="0" w:color="auto"/>
                <w:bottom w:val="none" w:sz="0" w:space="0" w:color="auto"/>
                <w:right w:val="none" w:sz="0" w:space="0" w:color="auto"/>
              </w:divBdr>
              <w:divsChild>
                <w:div w:id="406924872">
                  <w:marLeft w:val="0"/>
                  <w:marRight w:val="0"/>
                  <w:marTop w:val="0"/>
                  <w:marBottom w:val="0"/>
                  <w:divBdr>
                    <w:top w:val="none" w:sz="0" w:space="0" w:color="auto"/>
                    <w:left w:val="none" w:sz="0" w:space="0" w:color="auto"/>
                    <w:bottom w:val="none" w:sz="0" w:space="0" w:color="auto"/>
                    <w:right w:val="none" w:sz="0" w:space="0" w:color="auto"/>
                  </w:divBdr>
                  <w:divsChild>
                    <w:div w:id="1610117166">
                      <w:marLeft w:val="0"/>
                      <w:marRight w:val="0"/>
                      <w:marTop w:val="0"/>
                      <w:marBottom w:val="0"/>
                      <w:divBdr>
                        <w:top w:val="none" w:sz="0" w:space="0" w:color="auto"/>
                        <w:left w:val="none" w:sz="0" w:space="0" w:color="auto"/>
                        <w:bottom w:val="none" w:sz="0" w:space="0" w:color="auto"/>
                        <w:right w:val="none" w:sz="0" w:space="0" w:color="auto"/>
                      </w:divBdr>
                    </w:div>
                    <w:div w:id="1115057158">
                      <w:marLeft w:val="0"/>
                      <w:marRight w:val="0"/>
                      <w:marTop w:val="0"/>
                      <w:marBottom w:val="0"/>
                      <w:divBdr>
                        <w:top w:val="none" w:sz="0" w:space="0" w:color="auto"/>
                        <w:left w:val="none" w:sz="0" w:space="0" w:color="auto"/>
                        <w:bottom w:val="none" w:sz="0" w:space="0" w:color="auto"/>
                        <w:right w:val="none" w:sz="0" w:space="0" w:color="auto"/>
                      </w:divBdr>
                    </w:div>
                    <w:div w:id="1088041623">
                      <w:marLeft w:val="0"/>
                      <w:marRight w:val="0"/>
                      <w:marTop w:val="0"/>
                      <w:marBottom w:val="0"/>
                      <w:divBdr>
                        <w:top w:val="none" w:sz="0" w:space="0" w:color="auto"/>
                        <w:left w:val="none" w:sz="0" w:space="0" w:color="auto"/>
                        <w:bottom w:val="none" w:sz="0" w:space="0" w:color="auto"/>
                        <w:right w:val="none" w:sz="0" w:space="0" w:color="auto"/>
                      </w:divBdr>
                    </w:div>
                    <w:div w:id="15460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521563">
      <w:bodyDiv w:val="1"/>
      <w:marLeft w:val="0"/>
      <w:marRight w:val="0"/>
      <w:marTop w:val="0"/>
      <w:marBottom w:val="0"/>
      <w:divBdr>
        <w:top w:val="none" w:sz="0" w:space="0" w:color="auto"/>
        <w:left w:val="none" w:sz="0" w:space="0" w:color="auto"/>
        <w:bottom w:val="none" w:sz="0" w:space="0" w:color="auto"/>
        <w:right w:val="none" w:sz="0" w:space="0" w:color="auto"/>
      </w:divBdr>
    </w:div>
    <w:div w:id="1492716222">
      <w:bodyDiv w:val="1"/>
      <w:marLeft w:val="0"/>
      <w:marRight w:val="0"/>
      <w:marTop w:val="0"/>
      <w:marBottom w:val="0"/>
      <w:divBdr>
        <w:top w:val="none" w:sz="0" w:space="0" w:color="auto"/>
        <w:left w:val="none" w:sz="0" w:space="0" w:color="auto"/>
        <w:bottom w:val="none" w:sz="0" w:space="0" w:color="auto"/>
        <w:right w:val="none" w:sz="0" w:space="0" w:color="auto"/>
      </w:divBdr>
      <w:divsChild>
        <w:div w:id="1043553449">
          <w:marLeft w:val="0"/>
          <w:marRight w:val="0"/>
          <w:marTop w:val="0"/>
          <w:marBottom w:val="0"/>
          <w:divBdr>
            <w:top w:val="none" w:sz="0" w:space="0" w:color="auto"/>
            <w:left w:val="none" w:sz="0" w:space="0" w:color="auto"/>
            <w:bottom w:val="none" w:sz="0" w:space="0" w:color="auto"/>
            <w:right w:val="none" w:sz="0" w:space="0" w:color="auto"/>
          </w:divBdr>
          <w:divsChild>
            <w:div w:id="6641355">
              <w:marLeft w:val="0"/>
              <w:marRight w:val="0"/>
              <w:marTop w:val="0"/>
              <w:marBottom w:val="0"/>
              <w:divBdr>
                <w:top w:val="none" w:sz="0" w:space="0" w:color="auto"/>
                <w:left w:val="none" w:sz="0" w:space="0" w:color="auto"/>
                <w:bottom w:val="none" w:sz="0" w:space="0" w:color="auto"/>
                <w:right w:val="none" w:sz="0" w:space="0" w:color="auto"/>
              </w:divBdr>
              <w:divsChild>
                <w:div w:id="1288971153">
                  <w:marLeft w:val="0"/>
                  <w:marRight w:val="0"/>
                  <w:marTop w:val="0"/>
                  <w:marBottom w:val="0"/>
                  <w:divBdr>
                    <w:top w:val="none" w:sz="0" w:space="0" w:color="auto"/>
                    <w:left w:val="none" w:sz="0" w:space="0" w:color="auto"/>
                    <w:bottom w:val="none" w:sz="0" w:space="0" w:color="auto"/>
                    <w:right w:val="none" w:sz="0" w:space="0" w:color="auto"/>
                  </w:divBdr>
                  <w:divsChild>
                    <w:div w:id="994606381">
                      <w:marLeft w:val="0"/>
                      <w:marRight w:val="0"/>
                      <w:marTop w:val="0"/>
                      <w:marBottom w:val="0"/>
                      <w:divBdr>
                        <w:top w:val="none" w:sz="0" w:space="0" w:color="auto"/>
                        <w:left w:val="none" w:sz="0" w:space="0" w:color="auto"/>
                        <w:bottom w:val="none" w:sz="0" w:space="0" w:color="auto"/>
                        <w:right w:val="none" w:sz="0" w:space="0" w:color="auto"/>
                      </w:divBdr>
                      <w:divsChild>
                        <w:div w:id="1973708063">
                          <w:marLeft w:val="0"/>
                          <w:marRight w:val="0"/>
                          <w:marTop w:val="0"/>
                          <w:marBottom w:val="0"/>
                          <w:divBdr>
                            <w:top w:val="none" w:sz="0" w:space="0" w:color="auto"/>
                            <w:left w:val="none" w:sz="0" w:space="0" w:color="auto"/>
                            <w:bottom w:val="none" w:sz="0" w:space="0" w:color="auto"/>
                            <w:right w:val="none" w:sz="0" w:space="0" w:color="auto"/>
                          </w:divBdr>
                        </w:div>
                        <w:div w:id="1856840298">
                          <w:marLeft w:val="0"/>
                          <w:marRight w:val="0"/>
                          <w:marTop w:val="0"/>
                          <w:marBottom w:val="0"/>
                          <w:divBdr>
                            <w:top w:val="none" w:sz="0" w:space="0" w:color="auto"/>
                            <w:left w:val="none" w:sz="0" w:space="0" w:color="auto"/>
                            <w:bottom w:val="none" w:sz="0" w:space="0" w:color="auto"/>
                            <w:right w:val="none" w:sz="0" w:space="0" w:color="auto"/>
                          </w:divBdr>
                        </w:div>
                        <w:div w:id="1158035294">
                          <w:marLeft w:val="0"/>
                          <w:marRight w:val="0"/>
                          <w:marTop w:val="0"/>
                          <w:marBottom w:val="0"/>
                          <w:divBdr>
                            <w:top w:val="none" w:sz="0" w:space="0" w:color="auto"/>
                            <w:left w:val="none" w:sz="0" w:space="0" w:color="auto"/>
                            <w:bottom w:val="none" w:sz="0" w:space="0" w:color="auto"/>
                            <w:right w:val="none" w:sz="0" w:space="0" w:color="auto"/>
                          </w:divBdr>
                        </w:div>
                        <w:div w:id="606274398">
                          <w:marLeft w:val="0"/>
                          <w:marRight w:val="0"/>
                          <w:marTop w:val="0"/>
                          <w:marBottom w:val="0"/>
                          <w:divBdr>
                            <w:top w:val="none" w:sz="0" w:space="0" w:color="auto"/>
                            <w:left w:val="none" w:sz="0" w:space="0" w:color="auto"/>
                            <w:bottom w:val="none" w:sz="0" w:space="0" w:color="auto"/>
                            <w:right w:val="none" w:sz="0" w:space="0" w:color="auto"/>
                          </w:divBdr>
                        </w:div>
                        <w:div w:id="1111709942">
                          <w:marLeft w:val="0"/>
                          <w:marRight w:val="0"/>
                          <w:marTop w:val="0"/>
                          <w:marBottom w:val="0"/>
                          <w:divBdr>
                            <w:top w:val="none" w:sz="0" w:space="0" w:color="auto"/>
                            <w:left w:val="none" w:sz="0" w:space="0" w:color="auto"/>
                            <w:bottom w:val="none" w:sz="0" w:space="0" w:color="auto"/>
                            <w:right w:val="none" w:sz="0" w:space="0" w:color="auto"/>
                          </w:divBdr>
                        </w:div>
                        <w:div w:id="1908950384">
                          <w:marLeft w:val="0"/>
                          <w:marRight w:val="0"/>
                          <w:marTop w:val="0"/>
                          <w:marBottom w:val="0"/>
                          <w:divBdr>
                            <w:top w:val="none" w:sz="0" w:space="0" w:color="auto"/>
                            <w:left w:val="none" w:sz="0" w:space="0" w:color="auto"/>
                            <w:bottom w:val="none" w:sz="0" w:space="0" w:color="auto"/>
                            <w:right w:val="none" w:sz="0" w:space="0" w:color="auto"/>
                          </w:divBdr>
                        </w:div>
                        <w:div w:id="185422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3135840">
      <w:bodyDiv w:val="1"/>
      <w:marLeft w:val="0"/>
      <w:marRight w:val="0"/>
      <w:marTop w:val="0"/>
      <w:marBottom w:val="0"/>
      <w:divBdr>
        <w:top w:val="none" w:sz="0" w:space="0" w:color="auto"/>
        <w:left w:val="none" w:sz="0" w:space="0" w:color="auto"/>
        <w:bottom w:val="none" w:sz="0" w:space="0" w:color="auto"/>
        <w:right w:val="none" w:sz="0" w:space="0" w:color="auto"/>
      </w:divBdr>
      <w:divsChild>
        <w:div w:id="294482874">
          <w:marLeft w:val="0"/>
          <w:marRight w:val="0"/>
          <w:marTop w:val="0"/>
          <w:marBottom w:val="0"/>
          <w:divBdr>
            <w:top w:val="none" w:sz="0" w:space="0" w:color="auto"/>
            <w:left w:val="none" w:sz="0" w:space="0" w:color="auto"/>
            <w:bottom w:val="none" w:sz="0" w:space="0" w:color="auto"/>
            <w:right w:val="none" w:sz="0" w:space="0" w:color="auto"/>
          </w:divBdr>
        </w:div>
      </w:divsChild>
    </w:div>
    <w:div w:id="1493594611">
      <w:bodyDiv w:val="1"/>
      <w:marLeft w:val="0"/>
      <w:marRight w:val="0"/>
      <w:marTop w:val="0"/>
      <w:marBottom w:val="0"/>
      <w:divBdr>
        <w:top w:val="none" w:sz="0" w:space="0" w:color="auto"/>
        <w:left w:val="none" w:sz="0" w:space="0" w:color="auto"/>
        <w:bottom w:val="none" w:sz="0" w:space="0" w:color="auto"/>
        <w:right w:val="none" w:sz="0" w:space="0" w:color="auto"/>
      </w:divBdr>
      <w:divsChild>
        <w:div w:id="2006669404">
          <w:marLeft w:val="0"/>
          <w:marRight w:val="0"/>
          <w:marTop w:val="0"/>
          <w:marBottom w:val="0"/>
          <w:divBdr>
            <w:top w:val="none" w:sz="0" w:space="0" w:color="auto"/>
            <w:left w:val="none" w:sz="0" w:space="0" w:color="auto"/>
            <w:bottom w:val="none" w:sz="0" w:space="0" w:color="auto"/>
            <w:right w:val="none" w:sz="0" w:space="0" w:color="auto"/>
          </w:divBdr>
        </w:div>
      </w:divsChild>
    </w:div>
    <w:div w:id="1494491447">
      <w:bodyDiv w:val="1"/>
      <w:marLeft w:val="0"/>
      <w:marRight w:val="0"/>
      <w:marTop w:val="0"/>
      <w:marBottom w:val="0"/>
      <w:divBdr>
        <w:top w:val="none" w:sz="0" w:space="0" w:color="auto"/>
        <w:left w:val="none" w:sz="0" w:space="0" w:color="auto"/>
        <w:bottom w:val="none" w:sz="0" w:space="0" w:color="auto"/>
        <w:right w:val="none" w:sz="0" w:space="0" w:color="auto"/>
      </w:divBdr>
    </w:div>
    <w:div w:id="1494754561">
      <w:bodyDiv w:val="1"/>
      <w:marLeft w:val="0"/>
      <w:marRight w:val="0"/>
      <w:marTop w:val="0"/>
      <w:marBottom w:val="0"/>
      <w:divBdr>
        <w:top w:val="none" w:sz="0" w:space="0" w:color="auto"/>
        <w:left w:val="none" w:sz="0" w:space="0" w:color="auto"/>
        <w:bottom w:val="none" w:sz="0" w:space="0" w:color="auto"/>
        <w:right w:val="none" w:sz="0" w:space="0" w:color="auto"/>
      </w:divBdr>
    </w:div>
    <w:div w:id="1494954483">
      <w:bodyDiv w:val="1"/>
      <w:marLeft w:val="0"/>
      <w:marRight w:val="0"/>
      <w:marTop w:val="0"/>
      <w:marBottom w:val="0"/>
      <w:divBdr>
        <w:top w:val="none" w:sz="0" w:space="0" w:color="auto"/>
        <w:left w:val="none" w:sz="0" w:space="0" w:color="auto"/>
        <w:bottom w:val="none" w:sz="0" w:space="0" w:color="auto"/>
        <w:right w:val="none" w:sz="0" w:space="0" w:color="auto"/>
      </w:divBdr>
    </w:div>
    <w:div w:id="1495536043">
      <w:bodyDiv w:val="1"/>
      <w:marLeft w:val="0"/>
      <w:marRight w:val="0"/>
      <w:marTop w:val="0"/>
      <w:marBottom w:val="0"/>
      <w:divBdr>
        <w:top w:val="none" w:sz="0" w:space="0" w:color="auto"/>
        <w:left w:val="none" w:sz="0" w:space="0" w:color="auto"/>
        <w:bottom w:val="none" w:sz="0" w:space="0" w:color="auto"/>
        <w:right w:val="none" w:sz="0" w:space="0" w:color="auto"/>
      </w:divBdr>
      <w:divsChild>
        <w:div w:id="1106928022">
          <w:marLeft w:val="0"/>
          <w:marRight w:val="0"/>
          <w:marTop w:val="0"/>
          <w:marBottom w:val="0"/>
          <w:divBdr>
            <w:top w:val="none" w:sz="0" w:space="0" w:color="auto"/>
            <w:left w:val="none" w:sz="0" w:space="0" w:color="auto"/>
            <w:bottom w:val="none" w:sz="0" w:space="0" w:color="auto"/>
            <w:right w:val="none" w:sz="0" w:space="0" w:color="auto"/>
          </w:divBdr>
          <w:divsChild>
            <w:div w:id="1275211901">
              <w:marLeft w:val="0"/>
              <w:marRight w:val="0"/>
              <w:marTop w:val="0"/>
              <w:marBottom w:val="0"/>
              <w:divBdr>
                <w:top w:val="none" w:sz="0" w:space="0" w:color="auto"/>
                <w:left w:val="none" w:sz="0" w:space="0" w:color="auto"/>
                <w:bottom w:val="none" w:sz="0" w:space="0" w:color="auto"/>
                <w:right w:val="none" w:sz="0" w:space="0" w:color="auto"/>
              </w:divBdr>
              <w:divsChild>
                <w:div w:id="1666937843">
                  <w:marLeft w:val="0"/>
                  <w:marRight w:val="0"/>
                  <w:marTop w:val="0"/>
                  <w:marBottom w:val="0"/>
                  <w:divBdr>
                    <w:top w:val="none" w:sz="0" w:space="0" w:color="auto"/>
                    <w:left w:val="none" w:sz="0" w:space="0" w:color="auto"/>
                    <w:bottom w:val="none" w:sz="0" w:space="0" w:color="auto"/>
                    <w:right w:val="none" w:sz="0" w:space="0" w:color="auto"/>
                  </w:divBdr>
                  <w:divsChild>
                    <w:div w:id="1382941773">
                      <w:marLeft w:val="0"/>
                      <w:marRight w:val="0"/>
                      <w:marTop w:val="0"/>
                      <w:marBottom w:val="0"/>
                      <w:divBdr>
                        <w:top w:val="none" w:sz="0" w:space="0" w:color="auto"/>
                        <w:left w:val="none" w:sz="0" w:space="0" w:color="auto"/>
                        <w:bottom w:val="none" w:sz="0" w:space="0" w:color="auto"/>
                        <w:right w:val="none" w:sz="0" w:space="0" w:color="auto"/>
                      </w:divBdr>
                    </w:div>
                    <w:div w:id="150606966">
                      <w:marLeft w:val="0"/>
                      <w:marRight w:val="0"/>
                      <w:marTop w:val="0"/>
                      <w:marBottom w:val="0"/>
                      <w:divBdr>
                        <w:top w:val="none" w:sz="0" w:space="0" w:color="auto"/>
                        <w:left w:val="none" w:sz="0" w:space="0" w:color="auto"/>
                        <w:bottom w:val="none" w:sz="0" w:space="0" w:color="auto"/>
                        <w:right w:val="none" w:sz="0" w:space="0" w:color="auto"/>
                      </w:divBdr>
                    </w:div>
                    <w:div w:id="201433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947507">
      <w:bodyDiv w:val="1"/>
      <w:marLeft w:val="0"/>
      <w:marRight w:val="0"/>
      <w:marTop w:val="0"/>
      <w:marBottom w:val="0"/>
      <w:divBdr>
        <w:top w:val="none" w:sz="0" w:space="0" w:color="auto"/>
        <w:left w:val="none" w:sz="0" w:space="0" w:color="auto"/>
        <w:bottom w:val="none" w:sz="0" w:space="0" w:color="auto"/>
        <w:right w:val="none" w:sz="0" w:space="0" w:color="auto"/>
      </w:divBdr>
    </w:div>
    <w:div w:id="1496846325">
      <w:bodyDiv w:val="1"/>
      <w:marLeft w:val="0"/>
      <w:marRight w:val="0"/>
      <w:marTop w:val="0"/>
      <w:marBottom w:val="0"/>
      <w:divBdr>
        <w:top w:val="none" w:sz="0" w:space="0" w:color="auto"/>
        <w:left w:val="none" w:sz="0" w:space="0" w:color="auto"/>
        <w:bottom w:val="none" w:sz="0" w:space="0" w:color="auto"/>
        <w:right w:val="none" w:sz="0" w:space="0" w:color="auto"/>
      </w:divBdr>
    </w:div>
    <w:div w:id="1497303000">
      <w:bodyDiv w:val="1"/>
      <w:marLeft w:val="0"/>
      <w:marRight w:val="0"/>
      <w:marTop w:val="0"/>
      <w:marBottom w:val="0"/>
      <w:divBdr>
        <w:top w:val="none" w:sz="0" w:space="0" w:color="auto"/>
        <w:left w:val="none" w:sz="0" w:space="0" w:color="auto"/>
        <w:bottom w:val="none" w:sz="0" w:space="0" w:color="auto"/>
        <w:right w:val="none" w:sz="0" w:space="0" w:color="auto"/>
      </w:divBdr>
      <w:divsChild>
        <w:div w:id="590240200">
          <w:marLeft w:val="0"/>
          <w:marRight w:val="0"/>
          <w:marTop w:val="0"/>
          <w:marBottom w:val="0"/>
          <w:divBdr>
            <w:top w:val="none" w:sz="0" w:space="0" w:color="auto"/>
            <w:left w:val="none" w:sz="0" w:space="0" w:color="auto"/>
            <w:bottom w:val="none" w:sz="0" w:space="0" w:color="auto"/>
            <w:right w:val="none" w:sz="0" w:space="0" w:color="auto"/>
          </w:divBdr>
          <w:divsChild>
            <w:div w:id="1729722274">
              <w:marLeft w:val="0"/>
              <w:marRight w:val="0"/>
              <w:marTop w:val="0"/>
              <w:marBottom w:val="0"/>
              <w:divBdr>
                <w:top w:val="none" w:sz="0" w:space="0" w:color="auto"/>
                <w:left w:val="none" w:sz="0" w:space="0" w:color="auto"/>
                <w:bottom w:val="none" w:sz="0" w:space="0" w:color="auto"/>
                <w:right w:val="none" w:sz="0" w:space="0" w:color="auto"/>
              </w:divBdr>
              <w:divsChild>
                <w:div w:id="1144152680">
                  <w:marLeft w:val="0"/>
                  <w:marRight w:val="0"/>
                  <w:marTop w:val="0"/>
                  <w:marBottom w:val="0"/>
                  <w:divBdr>
                    <w:top w:val="none" w:sz="0" w:space="0" w:color="auto"/>
                    <w:left w:val="none" w:sz="0" w:space="0" w:color="auto"/>
                    <w:bottom w:val="none" w:sz="0" w:space="0" w:color="auto"/>
                    <w:right w:val="none" w:sz="0" w:space="0" w:color="auto"/>
                  </w:divBdr>
                  <w:divsChild>
                    <w:div w:id="968585595">
                      <w:marLeft w:val="0"/>
                      <w:marRight w:val="0"/>
                      <w:marTop w:val="0"/>
                      <w:marBottom w:val="0"/>
                      <w:divBdr>
                        <w:top w:val="none" w:sz="0" w:space="0" w:color="auto"/>
                        <w:left w:val="none" w:sz="0" w:space="0" w:color="auto"/>
                        <w:bottom w:val="none" w:sz="0" w:space="0" w:color="auto"/>
                        <w:right w:val="none" w:sz="0" w:space="0" w:color="auto"/>
                      </w:divBdr>
                    </w:div>
                    <w:div w:id="430321671">
                      <w:marLeft w:val="0"/>
                      <w:marRight w:val="0"/>
                      <w:marTop w:val="0"/>
                      <w:marBottom w:val="0"/>
                      <w:divBdr>
                        <w:top w:val="none" w:sz="0" w:space="0" w:color="auto"/>
                        <w:left w:val="none" w:sz="0" w:space="0" w:color="auto"/>
                        <w:bottom w:val="none" w:sz="0" w:space="0" w:color="auto"/>
                        <w:right w:val="none" w:sz="0" w:space="0" w:color="auto"/>
                      </w:divBdr>
                    </w:div>
                    <w:div w:id="61829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765866">
      <w:bodyDiv w:val="1"/>
      <w:marLeft w:val="0"/>
      <w:marRight w:val="0"/>
      <w:marTop w:val="0"/>
      <w:marBottom w:val="0"/>
      <w:divBdr>
        <w:top w:val="none" w:sz="0" w:space="0" w:color="auto"/>
        <w:left w:val="none" w:sz="0" w:space="0" w:color="auto"/>
        <w:bottom w:val="none" w:sz="0" w:space="0" w:color="auto"/>
        <w:right w:val="none" w:sz="0" w:space="0" w:color="auto"/>
      </w:divBdr>
    </w:div>
    <w:div w:id="1498107570">
      <w:bodyDiv w:val="1"/>
      <w:marLeft w:val="0"/>
      <w:marRight w:val="0"/>
      <w:marTop w:val="0"/>
      <w:marBottom w:val="0"/>
      <w:divBdr>
        <w:top w:val="none" w:sz="0" w:space="0" w:color="auto"/>
        <w:left w:val="none" w:sz="0" w:space="0" w:color="auto"/>
        <w:bottom w:val="none" w:sz="0" w:space="0" w:color="auto"/>
        <w:right w:val="none" w:sz="0" w:space="0" w:color="auto"/>
      </w:divBdr>
    </w:div>
    <w:div w:id="1498155658">
      <w:bodyDiv w:val="1"/>
      <w:marLeft w:val="0"/>
      <w:marRight w:val="0"/>
      <w:marTop w:val="0"/>
      <w:marBottom w:val="0"/>
      <w:divBdr>
        <w:top w:val="none" w:sz="0" w:space="0" w:color="auto"/>
        <w:left w:val="none" w:sz="0" w:space="0" w:color="auto"/>
        <w:bottom w:val="none" w:sz="0" w:space="0" w:color="auto"/>
        <w:right w:val="none" w:sz="0" w:space="0" w:color="auto"/>
      </w:divBdr>
    </w:div>
    <w:div w:id="1498418642">
      <w:bodyDiv w:val="1"/>
      <w:marLeft w:val="0"/>
      <w:marRight w:val="0"/>
      <w:marTop w:val="0"/>
      <w:marBottom w:val="0"/>
      <w:divBdr>
        <w:top w:val="none" w:sz="0" w:space="0" w:color="auto"/>
        <w:left w:val="none" w:sz="0" w:space="0" w:color="auto"/>
        <w:bottom w:val="none" w:sz="0" w:space="0" w:color="auto"/>
        <w:right w:val="none" w:sz="0" w:space="0" w:color="auto"/>
      </w:divBdr>
    </w:div>
    <w:div w:id="1499032969">
      <w:bodyDiv w:val="1"/>
      <w:marLeft w:val="0"/>
      <w:marRight w:val="0"/>
      <w:marTop w:val="0"/>
      <w:marBottom w:val="0"/>
      <w:divBdr>
        <w:top w:val="none" w:sz="0" w:space="0" w:color="auto"/>
        <w:left w:val="none" w:sz="0" w:space="0" w:color="auto"/>
        <w:bottom w:val="none" w:sz="0" w:space="0" w:color="auto"/>
        <w:right w:val="none" w:sz="0" w:space="0" w:color="auto"/>
      </w:divBdr>
    </w:div>
    <w:div w:id="1499231722">
      <w:bodyDiv w:val="1"/>
      <w:marLeft w:val="0"/>
      <w:marRight w:val="0"/>
      <w:marTop w:val="0"/>
      <w:marBottom w:val="0"/>
      <w:divBdr>
        <w:top w:val="none" w:sz="0" w:space="0" w:color="auto"/>
        <w:left w:val="none" w:sz="0" w:space="0" w:color="auto"/>
        <w:bottom w:val="none" w:sz="0" w:space="0" w:color="auto"/>
        <w:right w:val="none" w:sz="0" w:space="0" w:color="auto"/>
      </w:divBdr>
    </w:div>
    <w:div w:id="1499423058">
      <w:bodyDiv w:val="1"/>
      <w:marLeft w:val="0"/>
      <w:marRight w:val="0"/>
      <w:marTop w:val="0"/>
      <w:marBottom w:val="0"/>
      <w:divBdr>
        <w:top w:val="none" w:sz="0" w:space="0" w:color="auto"/>
        <w:left w:val="none" w:sz="0" w:space="0" w:color="auto"/>
        <w:bottom w:val="none" w:sz="0" w:space="0" w:color="auto"/>
        <w:right w:val="none" w:sz="0" w:space="0" w:color="auto"/>
      </w:divBdr>
      <w:divsChild>
        <w:div w:id="1068580057">
          <w:marLeft w:val="0"/>
          <w:marRight w:val="0"/>
          <w:marTop w:val="0"/>
          <w:marBottom w:val="0"/>
          <w:divBdr>
            <w:top w:val="none" w:sz="0" w:space="0" w:color="auto"/>
            <w:left w:val="none" w:sz="0" w:space="0" w:color="auto"/>
            <w:bottom w:val="none" w:sz="0" w:space="0" w:color="auto"/>
            <w:right w:val="none" w:sz="0" w:space="0" w:color="auto"/>
          </w:divBdr>
        </w:div>
      </w:divsChild>
    </w:div>
    <w:div w:id="1499999520">
      <w:bodyDiv w:val="1"/>
      <w:marLeft w:val="0"/>
      <w:marRight w:val="0"/>
      <w:marTop w:val="0"/>
      <w:marBottom w:val="0"/>
      <w:divBdr>
        <w:top w:val="none" w:sz="0" w:space="0" w:color="auto"/>
        <w:left w:val="none" w:sz="0" w:space="0" w:color="auto"/>
        <w:bottom w:val="none" w:sz="0" w:space="0" w:color="auto"/>
        <w:right w:val="none" w:sz="0" w:space="0" w:color="auto"/>
      </w:divBdr>
    </w:div>
    <w:div w:id="1500269209">
      <w:bodyDiv w:val="1"/>
      <w:marLeft w:val="0"/>
      <w:marRight w:val="0"/>
      <w:marTop w:val="0"/>
      <w:marBottom w:val="0"/>
      <w:divBdr>
        <w:top w:val="none" w:sz="0" w:space="0" w:color="auto"/>
        <w:left w:val="none" w:sz="0" w:space="0" w:color="auto"/>
        <w:bottom w:val="none" w:sz="0" w:space="0" w:color="auto"/>
        <w:right w:val="none" w:sz="0" w:space="0" w:color="auto"/>
      </w:divBdr>
      <w:divsChild>
        <w:div w:id="215823612">
          <w:marLeft w:val="0"/>
          <w:marRight w:val="0"/>
          <w:marTop w:val="0"/>
          <w:marBottom w:val="0"/>
          <w:divBdr>
            <w:top w:val="none" w:sz="0" w:space="0" w:color="auto"/>
            <w:left w:val="none" w:sz="0" w:space="0" w:color="auto"/>
            <w:bottom w:val="none" w:sz="0" w:space="0" w:color="auto"/>
            <w:right w:val="none" w:sz="0" w:space="0" w:color="auto"/>
          </w:divBdr>
          <w:divsChild>
            <w:div w:id="1181823293">
              <w:marLeft w:val="0"/>
              <w:marRight w:val="0"/>
              <w:marTop w:val="0"/>
              <w:marBottom w:val="0"/>
              <w:divBdr>
                <w:top w:val="none" w:sz="0" w:space="0" w:color="auto"/>
                <w:left w:val="none" w:sz="0" w:space="0" w:color="auto"/>
                <w:bottom w:val="none" w:sz="0" w:space="0" w:color="auto"/>
                <w:right w:val="none" w:sz="0" w:space="0" w:color="auto"/>
              </w:divBdr>
              <w:divsChild>
                <w:div w:id="496581811">
                  <w:marLeft w:val="0"/>
                  <w:marRight w:val="0"/>
                  <w:marTop w:val="0"/>
                  <w:marBottom w:val="0"/>
                  <w:divBdr>
                    <w:top w:val="none" w:sz="0" w:space="0" w:color="auto"/>
                    <w:left w:val="none" w:sz="0" w:space="0" w:color="auto"/>
                    <w:bottom w:val="none" w:sz="0" w:space="0" w:color="auto"/>
                    <w:right w:val="none" w:sz="0" w:space="0" w:color="auto"/>
                  </w:divBdr>
                  <w:divsChild>
                    <w:div w:id="492376216">
                      <w:marLeft w:val="0"/>
                      <w:marRight w:val="0"/>
                      <w:marTop w:val="0"/>
                      <w:marBottom w:val="0"/>
                      <w:divBdr>
                        <w:top w:val="none" w:sz="0" w:space="0" w:color="auto"/>
                        <w:left w:val="none" w:sz="0" w:space="0" w:color="auto"/>
                        <w:bottom w:val="none" w:sz="0" w:space="0" w:color="auto"/>
                        <w:right w:val="none" w:sz="0" w:space="0" w:color="auto"/>
                      </w:divBdr>
                    </w:div>
                    <w:div w:id="697388471">
                      <w:marLeft w:val="0"/>
                      <w:marRight w:val="0"/>
                      <w:marTop w:val="0"/>
                      <w:marBottom w:val="0"/>
                      <w:divBdr>
                        <w:top w:val="none" w:sz="0" w:space="0" w:color="auto"/>
                        <w:left w:val="none" w:sz="0" w:space="0" w:color="auto"/>
                        <w:bottom w:val="none" w:sz="0" w:space="0" w:color="auto"/>
                        <w:right w:val="none" w:sz="0" w:space="0" w:color="auto"/>
                      </w:divBdr>
                    </w:div>
                    <w:div w:id="267012491">
                      <w:marLeft w:val="0"/>
                      <w:marRight w:val="0"/>
                      <w:marTop w:val="0"/>
                      <w:marBottom w:val="0"/>
                      <w:divBdr>
                        <w:top w:val="none" w:sz="0" w:space="0" w:color="auto"/>
                        <w:left w:val="none" w:sz="0" w:space="0" w:color="auto"/>
                        <w:bottom w:val="none" w:sz="0" w:space="0" w:color="auto"/>
                        <w:right w:val="none" w:sz="0" w:space="0" w:color="auto"/>
                      </w:divBdr>
                    </w:div>
                    <w:div w:id="1702319537">
                      <w:marLeft w:val="0"/>
                      <w:marRight w:val="0"/>
                      <w:marTop w:val="0"/>
                      <w:marBottom w:val="0"/>
                      <w:divBdr>
                        <w:top w:val="none" w:sz="0" w:space="0" w:color="auto"/>
                        <w:left w:val="none" w:sz="0" w:space="0" w:color="auto"/>
                        <w:bottom w:val="none" w:sz="0" w:space="0" w:color="auto"/>
                        <w:right w:val="none" w:sz="0" w:space="0" w:color="auto"/>
                      </w:divBdr>
                    </w:div>
                    <w:div w:id="583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271900">
      <w:bodyDiv w:val="1"/>
      <w:marLeft w:val="0"/>
      <w:marRight w:val="0"/>
      <w:marTop w:val="0"/>
      <w:marBottom w:val="0"/>
      <w:divBdr>
        <w:top w:val="none" w:sz="0" w:space="0" w:color="auto"/>
        <w:left w:val="none" w:sz="0" w:space="0" w:color="auto"/>
        <w:bottom w:val="none" w:sz="0" w:space="0" w:color="auto"/>
        <w:right w:val="none" w:sz="0" w:space="0" w:color="auto"/>
      </w:divBdr>
    </w:div>
    <w:div w:id="1500273769">
      <w:bodyDiv w:val="1"/>
      <w:marLeft w:val="0"/>
      <w:marRight w:val="0"/>
      <w:marTop w:val="0"/>
      <w:marBottom w:val="0"/>
      <w:divBdr>
        <w:top w:val="none" w:sz="0" w:space="0" w:color="auto"/>
        <w:left w:val="none" w:sz="0" w:space="0" w:color="auto"/>
        <w:bottom w:val="none" w:sz="0" w:space="0" w:color="auto"/>
        <w:right w:val="none" w:sz="0" w:space="0" w:color="auto"/>
      </w:divBdr>
      <w:divsChild>
        <w:div w:id="1336231421">
          <w:marLeft w:val="0"/>
          <w:marRight w:val="0"/>
          <w:marTop w:val="0"/>
          <w:marBottom w:val="0"/>
          <w:divBdr>
            <w:top w:val="none" w:sz="0" w:space="0" w:color="auto"/>
            <w:left w:val="none" w:sz="0" w:space="0" w:color="auto"/>
            <w:bottom w:val="none" w:sz="0" w:space="0" w:color="auto"/>
            <w:right w:val="none" w:sz="0" w:space="0" w:color="auto"/>
          </w:divBdr>
          <w:divsChild>
            <w:div w:id="1844125006">
              <w:marLeft w:val="0"/>
              <w:marRight w:val="0"/>
              <w:marTop w:val="0"/>
              <w:marBottom w:val="0"/>
              <w:divBdr>
                <w:top w:val="none" w:sz="0" w:space="0" w:color="auto"/>
                <w:left w:val="none" w:sz="0" w:space="0" w:color="auto"/>
                <w:bottom w:val="none" w:sz="0" w:space="0" w:color="auto"/>
                <w:right w:val="none" w:sz="0" w:space="0" w:color="auto"/>
              </w:divBdr>
              <w:divsChild>
                <w:div w:id="447507173">
                  <w:marLeft w:val="0"/>
                  <w:marRight w:val="0"/>
                  <w:marTop w:val="0"/>
                  <w:marBottom w:val="0"/>
                  <w:divBdr>
                    <w:top w:val="none" w:sz="0" w:space="0" w:color="auto"/>
                    <w:left w:val="none" w:sz="0" w:space="0" w:color="auto"/>
                    <w:bottom w:val="none" w:sz="0" w:space="0" w:color="auto"/>
                    <w:right w:val="none" w:sz="0" w:space="0" w:color="auto"/>
                  </w:divBdr>
                  <w:divsChild>
                    <w:div w:id="976297162">
                      <w:marLeft w:val="0"/>
                      <w:marRight w:val="0"/>
                      <w:marTop w:val="0"/>
                      <w:marBottom w:val="0"/>
                      <w:divBdr>
                        <w:top w:val="none" w:sz="0" w:space="0" w:color="auto"/>
                        <w:left w:val="none" w:sz="0" w:space="0" w:color="auto"/>
                        <w:bottom w:val="none" w:sz="0" w:space="0" w:color="auto"/>
                        <w:right w:val="none" w:sz="0" w:space="0" w:color="auto"/>
                      </w:divBdr>
                    </w:div>
                    <w:div w:id="313996606">
                      <w:marLeft w:val="0"/>
                      <w:marRight w:val="0"/>
                      <w:marTop w:val="0"/>
                      <w:marBottom w:val="0"/>
                      <w:divBdr>
                        <w:top w:val="none" w:sz="0" w:space="0" w:color="auto"/>
                        <w:left w:val="none" w:sz="0" w:space="0" w:color="auto"/>
                        <w:bottom w:val="none" w:sz="0" w:space="0" w:color="auto"/>
                        <w:right w:val="none" w:sz="0" w:space="0" w:color="auto"/>
                      </w:divBdr>
                    </w:div>
                    <w:div w:id="473907870">
                      <w:marLeft w:val="0"/>
                      <w:marRight w:val="0"/>
                      <w:marTop w:val="0"/>
                      <w:marBottom w:val="0"/>
                      <w:divBdr>
                        <w:top w:val="none" w:sz="0" w:space="0" w:color="auto"/>
                        <w:left w:val="none" w:sz="0" w:space="0" w:color="auto"/>
                        <w:bottom w:val="none" w:sz="0" w:space="0" w:color="auto"/>
                        <w:right w:val="none" w:sz="0" w:space="0" w:color="auto"/>
                      </w:divBdr>
                    </w:div>
                    <w:div w:id="818183900">
                      <w:marLeft w:val="0"/>
                      <w:marRight w:val="0"/>
                      <w:marTop w:val="0"/>
                      <w:marBottom w:val="0"/>
                      <w:divBdr>
                        <w:top w:val="none" w:sz="0" w:space="0" w:color="auto"/>
                        <w:left w:val="none" w:sz="0" w:space="0" w:color="auto"/>
                        <w:bottom w:val="none" w:sz="0" w:space="0" w:color="auto"/>
                        <w:right w:val="none" w:sz="0" w:space="0" w:color="auto"/>
                      </w:divBdr>
                    </w:div>
                    <w:div w:id="2066442666">
                      <w:marLeft w:val="0"/>
                      <w:marRight w:val="0"/>
                      <w:marTop w:val="0"/>
                      <w:marBottom w:val="0"/>
                      <w:divBdr>
                        <w:top w:val="none" w:sz="0" w:space="0" w:color="auto"/>
                        <w:left w:val="none" w:sz="0" w:space="0" w:color="auto"/>
                        <w:bottom w:val="none" w:sz="0" w:space="0" w:color="auto"/>
                        <w:right w:val="none" w:sz="0" w:space="0" w:color="auto"/>
                      </w:divBdr>
                    </w:div>
                    <w:div w:id="1327398467">
                      <w:marLeft w:val="0"/>
                      <w:marRight w:val="0"/>
                      <w:marTop w:val="0"/>
                      <w:marBottom w:val="0"/>
                      <w:divBdr>
                        <w:top w:val="none" w:sz="0" w:space="0" w:color="auto"/>
                        <w:left w:val="none" w:sz="0" w:space="0" w:color="auto"/>
                        <w:bottom w:val="none" w:sz="0" w:space="0" w:color="auto"/>
                        <w:right w:val="none" w:sz="0" w:space="0" w:color="auto"/>
                      </w:divBdr>
                    </w:div>
                    <w:div w:id="1859462994">
                      <w:marLeft w:val="0"/>
                      <w:marRight w:val="0"/>
                      <w:marTop w:val="0"/>
                      <w:marBottom w:val="0"/>
                      <w:divBdr>
                        <w:top w:val="none" w:sz="0" w:space="0" w:color="auto"/>
                        <w:left w:val="none" w:sz="0" w:space="0" w:color="auto"/>
                        <w:bottom w:val="none" w:sz="0" w:space="0" w:color="auto"/>
                        <w:right w:val="none" w:sz="0" w:space="0" w:color="auto"/>
                      </w:divBdr>
                    </w:div>
                    <w:div w:id="157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464659">
      <w:bodyDiv w:val="1"/>
      <w:marLeft w:val="0"/>
      <w:marRight w:val="0"/>
      <w:marTop w:val="0"/>
      <w:marBottom w:val="0"/>
      <w:divBdr>
        <w:top w:val="none" w:sz="0" w:space="0" w:color="auto"/>
        <w:left w:val="none" w:sz="0" w:space="0" w:color="auto"/>
        <w:bottom w:val="none" w:sz="0" w:space="0" w:color="auto"/>
        <w:right w:val="none" w:sz="0" w:space="0" w:color="auto"/>
      </w:divBdr>
    </w:div>
    <w:div w:id="1500735678">
      <w:bodyDiv w:val="1"/>
      <w:marLeft w:val="0"/>
      <w:marRight w:val="0"/>
      <w:marTop w:val="0"/>
      <w:marBottom w:val="0"/>
      <w:divBdr>
        <w:top w:val="none" w:sz="0" w:space="0" w:color="auto"/>
        <w:left w:val="none" w:sz="0" w:space="0" w:color="auto"/>
        <w:bottom w:val="none" w:sz="0" w:space="0" w:color="auto"/>
        <w:right w:val="none" w:sz="0" w:space="0" w:color="auto"/>
      </w:divBdr>
    </w:div>
    <w:div w:id="1501775869">
      <w:bodyDiv w:val="1"/>
      <w:marLeft w:val="0"/>
      <w:marRight w:val="0"/>
      <w:marTop w:val="0"/>
      <w:marBottom w:val="0"/>
      <w:divBdr>
        <w:top w:val="none" w:sz="0" w:space="0" w:color="auto"/>
        <w:left w:val="none" w:sz="0" w:space="0" w:color="auto"/>
        <w:bottom w:val="none" w:sz="0" w:space="0" w:color="auto"/>
        <w:right w:val="none" w:sz="0" w:space="0" w:color="auto"/>
      </w:divBdr>
    </w:div>
    <w:div w:id="1501966807">
      <w:bodyDiv w:val="1"/>
      <w:marLeft w:val="0"/>
      <w:marRight w:val="0"/>
      <w:marTop w:val="0"/>
      <w:marBottom w:val="0"/>
      <w:divBdr>
        <w:top w:val="none" w:sz="0" w:space="0" w:color="auto"/>
        <w:left w:val="none" w:sz="0" w:space="0" w:color="auto"/>
        <w:bottom w:val="none" w:sz="0" w:space="0" w:color="auto"/>
        <w:right w:val="none" w:sz="0" w:space="0" w:color="auto"/>
      </w:divBdr>
    </w:div>
    <w:div w:id="1502694505">
      <w:bodyDiv w:val="1"/>
      <w:marLeft w:val="0"/>
      <w:marRight w:val="0"/>
      <w:marTop w:val="0"/>
      <w:marBottom w:val="0"/>
      <w:divBdr>
        <w:top w:val="none" w:sz="0" w:space="0" w:color="auto"/>
        <w:left w:val="none" w:sz="0" w:space="0" w:color="auto"/>
        <w:bottom w:val="none" w:sz="0" w:space="0" w:color="auto"/>
        <w:right w:val="none" w:sz="0" w:space="0" w:color="auto"/>
      </w:divBdr>
    </w:div>
    <w:div w:id="1502768683">
      <w:bodyDiv w:val="1"/>
      <w:marLeft w:val="0"/>
      <w:marRight w:val="0"/>
      <w:marTop w:val="0"/>
      <w:marBottom w:val="0"/>
      <w:divBdr>
        <w:top w:val="none" w:sz="0" w:space="0" w:color="auto"/>
        <w:left w:val="none" w:sz="0" w:space="0" w:color="auto"/>
        <w:bottom w:val="none" w:sz="0" w:space="0" w:color="auto"/>
        <w:right w:val="none" w:sz="0" w:space="0" w:color="auto"/>
      </w:divBdr>
      <w:divsChild>
        <w:div w:id="1745451024">
          <w:marLeft w:val="0"/>
          <w:marRight w:val="0"/>
          <w:marTop w:val="0"/>
          <w:marBottom w:val="0"/>
          <w:divBdr>
            <w:top w:val="none" w:sz="0" w:space="0" w:color="auto"/>
            <w:left w:val="none" w:sz="0" w:space="0" w:color="auto"/>
            <w:bottom w:val="none" w:sz="0" w:space="0" w:color="auto"/>
            <w:right w:val="none" w:sz="0" w:space="0" w:color="auto"/>
          </w:divBdr>
          <w:divsChild>
            <w:div w:id="1879778536">
              <w:marLeft w:val="0"/>
              <w:marRight w:val="0"/>
              <w:marTop w:val="0"/>
              <w:marBottom w:val="0"/>
              <w:divBdr>
                <w:top w:val="none" w:sz="0" w:space="0" w:color="auto"/>
                <w:left w:val="none" w:sz="0" w:space="0" w:color="auto"/>
                <w:bottom w:val="none" w:sz="0" w:space="0" w:color="auto"/>
                <w:right w:val="none" w:sz="0" w:space="0" w:color="auto"/>
              </w:divBdr>
              <w:divsChild>
                <w:div w:id="874660047">
                  <w:marLeft w:val="0"/>
                  <w:marRight w:val="0"/>
                  <w:marTop w:val="0"/>
                  <w:marBottom w:val="0"/>
                  <w:divBdr>
                    <w:top w:val="none" w:sz="0" w:space="0" w:color="auto"/>
                    <w:left w:val="none" w:sz="0" w:space="0" w:color="auto"/>
                    <w:bottom w:val="none" w:sz="0" w:space="0" w:color="auto"/>
                    <w:right w:val="none" w:sz="0" w:space="0" w:color="auto"/>
                  </w:divBdr>
                  <w:divsChild>
                    <w:div w:id="541744509">
                      <w:marLeft w:val="0"/>
                      <w:marRight w:val="0"/>
                      <w:marTop w:val="0"/>
                      <w:marBottom w:val="0"/>
                      <w:divBdr>
                        <w:top w:val="none" w:sz="0" w:space="0" w:color="auto"/>
                        <w:left w:val="none" w:sz="0" w:space="0" w:color="auto"/>
                        <w:bottom w:val="none" w:sz="0" w:space="0" w:color="auto"/>
                        <w:right w:val="none" w:sz="0" w:space="0" w:color="auto"/>
                      </w:divBdr>
                    </w:div>
                    <w:div w:id="625159604">
                      <w:marLeft w:val="0"/>
                      <w:marRight w:val="0"/>
                      <w:marTop w:val="0"/>
                      <w:marBottom w:val="0"/>
                      <w:divBdr>
                        <w:top w:val="none" w:sz="0" w:space="0" w:color="auto"/>
                        <w:left w:val="none" w:sz="0" w:space="0" w:color="auto"/>
                        <w:bottom w:val="none" w:sz="0" w:space="0" w:color="auto"/>
                        <w:right w:val="none" w:sz="0" w:space="0" w:color="auto"/>
                      </w:divBdr>
                    </w:div>
                    <w:div w:id="1730498820">
                      <w:marLeft w:val="0"/>
                      <w:marRight w:val="0"/>
                      <w:marTop w:val="0"/>
                      <w:marBottom w:val="0"/>
                      <w:divBdr>
                        <w:top w:val="none" w:sz="0" w:space="0" w:color="auto"/>
                        <w:left w:val="none" w:sz="0" w:space="0" w:color="auto"/>
                        <w:bottom w:val="none" w:sz="0" w:space="0" w:color="auto"/>
                        <w:right w:val="none" w:sz="0" w:space="0" w:color="auto"/>
                      </w:divBdr>
                    </w:div>
                    <w:div w:id="680737316">
                      <w:marLeft w:val="0"/>
                      <w:marRight w:val="0"/>
                      <w:marTop w:val="0"/>
                      <w:marBottom w:val="0"/>
                      <w:divBdr>
                        <w:top w:val="none" w:sz="0" w:space="0" w:color="auto"/>
                        <w:left w:val="none" w:sz="0" w:space="0" w:color="auto"/>
                        <w:bottom w:val="none" w:sz="0" w:space="0" w:color="auto"/>
                        <w:right w:val="none" w:sz="0" w:space="0" w:color="auto"/>
                      </w:divBdr>
                    </w:div>
                    <w:div w:id="130753597">
                      <w:marLeft w:val="0"/>
                      <w:marRight w:val="0"/>
                      <w:marTop w:val="0"/>
                      <w:marBottom w:val="0"/>
                      <w:divBdr>
                        <w:top w:val="none" w:sz="0" w:space="0" w:color="auto"/>
                        <w:left w:val="none" w:sz="0" w:space="0" w:color="auto"/>
                        <w:bottom w:val="none" w:sz="0" w:space="0" w:color="auto"/>
                        <w:right w:val="none" w:sz="0" w:space="0" w:color="auto"/>
                      </w:divBdr>
                    </w:div>
                    <w:div w:id="1004627894">
                      <w:marLeft w:val="0"/>
                      <w:marRight w:val="0"/>
                      <w:marTop w:val="0"/>
                      <w:marBottom w:val="0"/>
                      <w:divBdr>
                        <w:top w:val="none" w:sz="0" w:space="0" w:color="auto"/>
                        <w:left w:val="none" w:sz="0" w:space="0" w:color="auto"/>
                        <w:bottom w:val="none" w:sz="0" w:space="0" w:color="auto"/>
                        <w:right w:val="none" w:sz="0" w:space="0" w:color="auto"/>
                      </w:divBdr>
                    </w:div>
                    <w:div w:id="169726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813493">
      <w:bodyDiv w:val="1"/>
      <w:marLeft w:val="0"/>
      <w:marRight w:val="0"/>
      <w:marTop w:val="0"/>
      <w:marBottom w:val="0"/>
      <w:divBdr>
        <w:top w:val="none" w:sz="0" w:space="0" w:color="auto"/>
        <w:left w:val="none" w:sz="0" w:space="0" w:color="auto"/>
        <w:bottom w:val="none" w:sz="0" w:space="0" w:color="auto"/>
        <w:right w:val="none" w:sz="0" w:space="0" w:color="auto"/>
      </w:divBdr>
    </w:div>
    <w:div w:id="1502815815">
      <w:bodyDiv w:val="1"/>
      <w:marLeft w:val="0"/>
      <w:marRight w:val="0"/>
      <w:marTop w:val="0"/>
      <w:marBottom w:val="0"/>
      <w:divBdr>
        <w:top w:val="none" w:sz="0" w:space="0" w:color="auto"/>
        <w:left w:val="none" w:sz="0" w:space="0" w:color="auto"/>
        <w:bottom w:val="none" w:sz="0" w:space="0" w:color="auto"/>
        <w:right w:val="none" w:sz="0" w:space="0" w:color="auto"/>
      </w:divBdr>
      <w:divsChild>
        <w:div w:id="1718553776">
          <w:marLeft w:val="0"/>
          <w:marRight w:val="0"/>
          <w:marTop w:val="0"/>
          <w:marBottom w:val="0"/>
          <w:divBdr>
            <w:top w:val="none" w:sz="0" w:space="0" w:color="auto"/>
            <w:left w:val="none" w:sz="0" w:space="0" w:color="auto"/>
            <w:bottom w:val="none" w:sz="0" w:space="0" w:color="auto"/>
            <w:right w:val="none" w:sz="0" w:space="0" w:color="auto"/>
          </w:divBdr>
          <w:divsChild>
            <w:div w:id="2019036440">
              <w:marLeft w:val="0"/>
              <w:marRight w:val="0"/>
              <w:marTop w:val="0"/>
              <w:marBottom w:val="0"/>
              <w:divBdr>
                <w:top w:val="none" w:sz="0" w:space="0" w:color="auto"/>
                <w:left w:val="none" w:sz="0" w:space="0" w:color="auto"/>
                <w:bottom w:val="none" w:sz="0" w:space="0" w:color="auto"/>
                <w:right w:val="none" w:sz="0" w:space="0" w:color="auto"/>
              </w:divBdr>
              <w:divsChild>
                <w:div w:id="1488352381">
                  <w:marLeft w:val="0"/>
                  <w:marRight w:val="0"/>
                  <w:marTop w:val="0"/>
                  <w:marBottom w:val="0"/>
                  <w:divBdr>
                    <w:top w:val="none" w:sz="0" w:space="0" w:color="auto"/>
                    <w:left w:val="none" w:sz="0" w:space="0" w:color="auto"/>
                    <w:bottom w:val="none" w:sz="0" w:space="0" w:color="auto"/>
                    <w:right w:val="none" w:sz="0" w:space="0" w:color="auto"/>
                  </w:divBdr>
                  <w:divsChild>
                    <w:div w:id="1616063311">
                      <w:marLeft w:val="0"/>
                      <w:marRight w:val="0"/>
                      <w:marTop w:val="0"/>
                      <w:marBottom w:val="0"/>
                      <w:divBdr>
                        <w:top w:val="none" w:sz="0" w:space="0" w:color="auto"/>
                        <w:left w:val="none" w:sz="0" w:space="0" w:color="auto"/>
                        <w:bottom w:val="none" w:sz="0" w:space="0" w:color="auto"/>
                        <w:right w:val="none" w:sz="0" w:space="0" w:color="auto"/>
                      </w:divBdr>
                    </w:div>
                    <w:div w:id="484320257">
                      <w:marLeft w:val="0"/>
                      <w:marRight w:val="0"/>
                      <w:marTop w:val="0"/>
                      <w:marBottom w:val="0"/>
                      <w:divBdr>
                        <w:top w:val="none" w:sz="0" w:space="0" w:color="auto"/>
                        <w:left w:val="none" w:sz="0" w:space="0" w:color="auto"/>
                        <w:bottom w:val="none" w:sz="0" w:space="0" w:color="auto"/>
                        <w:right w:val="none" w:sz="0" w:space="0" w:color="auto"/>
                      </w:divBdr>
                    </w:div>
                    <w:div w:id="1099566113">
                      <w:marLeft w:val="0"/>
                      <w:marRight w:val="0"/>
                      <w:marTop w:val="0"/>
                      <w:marBottom w:val="0"/>
                      <w:divBdr>
                        <w:top w:val="none" w:sz="0" w:space="0" w:color="auto"/>
                        <w:left w:val="none" w:sz="0" w:space="0" w:color="auto"/>
                        <w:bottom w:val="none" w:sz="0" w:space="0" w:color="auto"/>
                        <w:right w:val="none" w:sz="0" w:space="0" w:color="auto"/>
                      </w:divBdr>
                    </w:div>
                    <w:div w:id="1453211626">
                      <w:marLeft w:val="0"/>
                      <w:marRight w:val="0"/>
                      <w:marTop w:val="0"/>
                      <w:marBottom w:val="0"/>
                      <w:divBdr>
                        <w:top w:val="none" w:sz="0" w:space="0" w:color="auto"/>
                        <w:left w:val="none" w:sz="0" w:space="0" w:color="auto"/>
                        <w:bottom w:val="none" w:sz="0" w:space="0" w:color="auto"/>
                        <w:right w:val="none" w:sz="0" w:space="0" w:color="auto"/>
                      </w:divBdr>
                    </w:div>
                    <w:div w:id="459424397">
                      <w:marLeft w:val="0"/>
                      <w:marRight w:val="0"/>
                      <w:marTop w:val="0"/>
                      <w:marBottom w:val="0"/>
                      <w:divBdr>
                        <w:top w:val="none" w:sz="0" w:space="0" w:color="auto"/>
                        <w:left w:val="none" w:sz="0" w:space="0" w:color="auto"/>
                        <w:bottom w:val="none" w:sz="0" w:space="0" w:color="auto"/>
                        <w:right w:val="none" w:sz="0" w:space="0" w:color="auto"/>
                      </w:divBdr>
                    </w:div>
                    <w:div w:id="1237133822">
                      <w:marLeft w:val="0"/>
                      <w:marRight w:val="0"/>
                      <w:marTop w:val="0"/>
                      <w:marBottom w:val="0"/>
                      <w:divBdr>
                        <w:top w:val="none" w:sz="0" w:space="0" w:color="auto"/>
                        <w:left w:val="none" w:sz="0" w:space="0" w:color="auto"/>
                        <w:bottom w:val="none" w:sz="0" w:space="0" w:color="auto"/>
                        <w:right w:val="none" w:sz="0" w:space="0" w:color="auto"/>
                      </w:divBdr>
                    </w:div>
                    <w:div w:id="20937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891532">
      <w:bodyDiv w:val="1"/>
      <w:marLeft w:val="0"/>
      <w:marRight w:val="0"/>
      <w:marTop w:val="0"/>
      <w:marBottom w:val="0"/>
      <w:divBdr>
        <w:top w:val="none" w:sz="0" w:space="0" w:color="auto"/>
        <w:left w:val="none" w:sz="0" w:space="0" w:color="auto"/>
        <w:bottom w:val="none" w:sz="0" w:space="0" w:color="auto"/>
        <w:right w:val="none" w:sz="0" w:space="0" w:color="auto"/>
      </w:divBdr>
      <w:divsChild>
        <w:div w:id="465851581">
          <w:marLeft w:val="0"/>
          <w:marRight w:val="0"/>
          <w:marTop w:val="0"/>
          <w:marBottom w:val="0"/>
          <w:divBdr>
            <w:top w:val="none" w:sz="0" w:space="0" w:color="auto"/>
            <w:left w:val="none" w:sz="0" w:space="0" w:color="auto"/>
            <w:bottom w:val="none" w:sz="0" w:space="0" w:color="auto"/>
            <w:right w:val="none" w:sz="0" w:space="0" w:color="auto"/>
          </w:divBdr>
          <w:divsChild>
            <w:div w:id="500239361">
              <w:marLeft w:val="0"/>
              <w:marRight w:val="0"/>
              <w:marTop w:val="0"/>
              <w:marBottom w:val="0"/>
              <w:divBdr>
                <w:top w:val="none" w:sz="0" w:space="0" w:color="auto"/>
                <w:left w:val="none" w:sz="0" w:space="0" w:color="auto"/>
                <w:bottom w:val="none" w:sz="0" w:space="0" w:color="auto"/>
                <w:right w:val="none" w:sz="0" w:space="0" w:color="auto"/>
              </w:divBdr>
              <w:divsChild>
                <w:div w:id="574126389">
                  <w:marLeft w:val="0"/>
                  <w:marRight w:val="0"/>
                  <w:marTop w:val="0"/>
                  <w:marBottom w:val="0"/>
                  <w:divBdr>
                    <w:top w:val="none" w:sz="0" w:space="0" w:color="auto"/>
                    <w:left w:val="none" w:sz="0" w:space="0" w:color="auto"/>
                    <w:bottom w:val="none" w:sz="0" w:space="0" w:color="auto"/>
                    <w:right w:val="none" w:sz="0" w:space="0" w:color="auto"/>
                  </w:divBdr>
                  <w:divsChild>
                    <w:div w:id="1211066729">
                      <w:marLeft w:val="0"/>
                      <w:marRight w:val="0"/>
                      <w:marTop w:val="0"/>
                      <w:marBottom w:val="0"/>
                      <w:divBdr>
                        <w:top w:val="none" w:sz="0" w:space="0" w:color="auto"/>
                        <w:left w:val="none" w:sz="0" w:space="0" w:color="auto"/>
                        <w:bottom w:val="none" w:sz="0" w:space="0" w:color="auto"/>
                        <w:right w:val="none" w:sz="0" w:space="0" w:color="auto"/>
                      </w:divBdr>
                    </w:div>
                    <w:div w:id="431437739">
                      <w:marLeft w:val="0"/>
                      <w:marRight w:val="0"/>
                      <w:marTop w:val="0"/>
                      <w:marBottom w:val="0"/>
                      <w:divBdr>
                        <w:top w:val="none" w:sz="0" w:space="0" w:color="auto"/>
                        <w:left w:val="none" w:sz="0" w:space="0" w:color="auto"/>
                        <w:bottom w:val="none" w:sz="0" w:space="0" w:color="auto"/>
                        <w:right w:val="none" w:sz="0" w:space="0" w:color="auto"/>
                      </w:divBdr>
                    </w:div>
                    <w:div w:id="1018431962">
                      <w:marLeft w:val="0"/>
                      <w:marRight w:val="0"/>
                      <w:marTop w:val="0"/>
                      <w:marBottom w:val="0"/>
                      <w:divBdr>
                        <w:top w:val="none" w:sz="0" w:space="0" w:color="auto"/>
                        <w:left w:val="none" w:sz="0" w:space="0" w:color="auto"/>
                        <w:bottom w:val="none" w:sz="0" w:space="0" w:color="auto"/>
                        <w:right w:val="none" w:sz="0" w:space="0" w:color="auto"/>
                      </w:divBdr>
                    </w:div>
                    <w:div w:id="34625439">
                      <w:marLeft w:val="0"/>
                      <w:marRight w:val="0"/>
                      <w:marTop w:val="0"/>
                      <w:marBottom w:val="0"/>
                      <w:divBdr>
                        <w:top w:val="none" w:sz="0" w:space="0" w:color="auto"/>
                        <w:left w:val="none" w:sz="0" w:space="0" w:color="auto"/>
                        <w:bottom w:val="none" w:sz="0" w:space="0" w:color="auto"/>
                        <w:right w:val="none" w:sz="0" w:space="0" w:color="auto"/>
                      </w:divBdr>
                    </w:div>
                    <w:div w:id="9534498">
                      <w:marLeft w:val="0"/>
                      <w:marRight w:val="0"/>
                      <w:marTop w:val="0"/>
                      <w:marBottom w:val="0"/>
                      <w:divBdr>
                        <w:top w:val="none" w:sz="0" w:space="0" w:color="auto"/>
                        <w:left w:val="none" w:sz="0" w:space="0" w:color="auto"/>
                        <w:bottom w:val="none" w:sz="0" w:space="0" w:color="auto"/>
                        <w:right w:val="none" w:sz="0" w:space="0" w:color="auto"/>
                      </w:divBdr>
                    </w:div>
                    <w:div w:id="1566067176">
                      <w:marLeft w:val="0"/>
                      <w:marRight w:val="0"/>
                      <w:marTop w:val="0"/>
                      <w:marBottom w:val="0"/>
                      <w:divBdr>
                        <w:top w:val="none" w:sz="0" w:space="0" w:color="auto"/>
                        <w:left w:val="none" w:sz="0" w:space="0" w:color="auto"/>
                        <w:bottom w:val="none" w:sz="0" w:space="0" w:color="auto"/>
                        <w:right w:val="none" w:sz="0" w:space="0" w:color="auto"/>
                      </w:divBdr>
                    </w:div>
                    <w:div w:id="1509295606">
                      <w:marLeft w:val="0"/>
                      <w:marRight w:val="0"/>
                      <w:marTop w:val="0"/>
                      <w:marBottom w:val="0"/>
                      <w:divBdr>
                        <w:top w:val="none" w:sz="0" w:space="0" w:color="auto"/>
                        <w:left w:val="none" w:sz="0" w:space="0" w:color="auto"/>
                        <w:bottom w:val="none" w:sz="0" w:space="0" w:color="auto"/>
                        <w:right w:val="none" w:sz="0" w:space="0" w:color="auto"/>
                      </w:divBdr>
                    </w:div>
                    <w:div w:id="10460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964439">
      <w:bodyDiv w:val="1"/>
      <w:marLeft w:val="0"/>
      <w:marRight w:val="0"/>
      <w:marTop w:val="0"/>
      <w:marBottom w:val="0"/>
      <w:divBdr>
        <w:top w:val="none" w:sz="0" w:space="0" w:color="auto"/>
        <w:left w:val="none" w:sz="0" w:space="0" w:color="auto"/>
        <w:bottom w:val="none" w:sz="0" w:space="0" w:color="auto"/>
        <w:right w:val="none" w:sz="0" w:space="0" w:color="auto"/>
      </w:divBdr>
      <w:divsChild>
        <w:div w:id="667250274">
          <w:marLeft w:val="0"/>
          <w:marRight w:val="0"/>
          <w:marTop w:val="0"/>
          <w:marBottom w:val="0"/>
          <w:divBdr>
            <w:top w:val="none" w:sz="0" w:space="0" w:color="auto"/>
            <w:left w:val="none" w:sz="0" w:space="0" w:color="auto"/>
            <w:bottom w:val="none" w:sz="0" w:space="0" w:color="auto"/>
            <w:right w:val="none" w:sz="0" w:space="0" w:color="auto"/>
          </w:divBdr>
          <w:divsChild>
            <w:div w:id="680009995">
              <w:marLeft w:val="0"/>
              <w:marRight w:val="0"/>
              <w:marTop w:val="0"/>
              <w:marBottom w:val="0"/>
              <w:divBdr>
                <w:top w:val="none" w:sz="0" w:space="0" w:color="auto"/>
                <w:left w:val="none" w:sz="0" w:space="0" w:color="auto"/>
                <w:bottom w:val="none" w:sz="0" w:space="0" w:color="auto"/>
                <w:right w:val="none" w:sz="0" w:space="0" w:color="auto"/>
              </w:divBdr>
              <w:divsChild>
                <w:div w:id="604264071">
                  <w:marLeft w:val="0"/>
                  <w:marRight w:val="0"/>
                  <w:marTop w:val="0"/>
                  <w:marBottom w:val="0"/>
                  <w:divBdr>
                    <w:top w:val="none" w:sz="0" w:space="0" w:color="auto"/>
                    <w:left w:val="none" w:sz="0" w:space="0" w:color="auto"/>
                    <w:bottom w:val="none" w:sz="0" w:space="0" w:color="auto"/>
                    <w:right w:val="none" w:sz="0" w:space="0" w:color="auto"/>
                  </w:divBdr>
                  <w:divsChild>
                    <w:div w:id="2051881845">
                      <w:marLeft w:val="0"/>
                      <w:marRight w:val="0"/>
                      <w:marTop w:val="0"/>
                      <w:marBottom w:val="0"/>
                      <w:divBdr>
                        <w:top w:val="none" w:sz="0" w:space="0" w:color="auto"/>
                        <w:left w:val="none" w:sz="0" w:space="0" w:color="auto"/>
                        <w:bottom w:val="none" w:sz="0" w:space="0" w:color="auto"/>
                        <w:right w:val="none" w:sz="0" w:space="0" w:color="auto"/>
                      </w:divBdr>
                      <w:divsChild>
                        <w:div w:id="22361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008341">
      <w:bodyDiv w:val="1"/>
      <w:marLeft w:val="0"/>
      <w:marRight w:val="0"/>
      <w:marTop w:val="0"/>
      <w:marBottom w:val="0"/>
      <w:divBdr>
        <w:top w:val="none" w:sz="0" w:space="0" w:color="auto"/>
        <w:left w:val="none" w:sz="0" w:space="0" w:color="auto"/>
        <w:bottom w:val="none" w:sz="0" w:space="0" w:color="auto"/>
        <w:right w:val="none" w:sz="0" w:space="0" w:color="auto"/>
      </w:divBdr>
    </w:div>
    <w:div w:id="1504467761">
      <w:bodyDiv w:val="1"/>
      <w:marLeft w:val="0"/>
      <w:marRight w:val="0"/>
      <w:marTop w:val="0"/>
      <w:marBottom w:val="0"/>
      <w:divBdr>
        <w:top w:val="none" w:sz="0" w:space="0" w:color="auto"/>
        <w:left w:val="none" w:sz="0" w:space="0" w:color="auto"/>
        <w:bottom w:val="none" w:sz="0" w:space="0" w:color="auto"/>
        <w:right w:val="none" w:sz="0" w:space="0" w:color="auto"/>
      </w:divBdr>
    </w:div>
    <w:div w:id="1504474456">
      <w:bodyDiv w:val="1"/>
      <w:marLeft w:val="0"/>
      <w:marRight w:val="0"/>
      <w:marTop w:val="0"/>
      <w:marBottom w:val="0"/>
      <w:divBdr>
        <w:top w:val="none" w:sz="0" w:space="0" w:color="auto"/>
        <w:left w:val="none" w:sz="0" w:space="0" w:color="auto"/>
        <w:bottom w:val="none" w:sz="0" w:space="0" w:color="auto"/>
        <w:right w:val="none" w:sz="0" w:space="0" w:color="auto"/>
      </w:divBdr>
      <w:divsChild>
        <w:div w:id="871918680">
          <w:marLeft w:val="0"/>
          <w:marRight w:val="0"/>
          <w:marTop w:val="0"/>
          <w:marBottom w:val="0"/>
          <w:divBdr>
            <w:top w:val="none" w:sz="0" w:space="0" w:color="auto"/>
            <w:left w:val="none" w:sz="0" w:space="0" w:color="auto"/>
            <w:bottom w:val="none" w:sz="0" w:space="0" w:color="auto"/>
            <w:right w:val="none" w:sz="0" w:space="0" w:color="auto"/>
          </w:divBdr>
          <w:divsChild>
            <w:div w:id="24908989">
              <w:marLeft w:val="0"/>
              <w:marRight w:val="0"/>
              <w:marTop w:val="0"/>
              <w:marBottom w:val="0"/>
              <w:divBdr>
                <w:top w:val="none" w:sz="0" w:space="0" w:color="auto"/>
                <w:left w:val="none" w:sz="0" w:space="0" w:color="auto"/>
                <w:bottom w:val="none" w:sz="0" w:space="0" w:color="auto"/>
                <w:right w:val="none" w:sz="0" w:space="0" w:color="auto"/>
              </w:divBdr>
              <w:divsChild>
                <w:div w:id="14698802">
                  <w:marLeft w:val="0"/>
                  <w:marRight w:val="0"/>
                  <w:marTop w:val="0"/>
                  <w:marBottom w:val="0"/>
                  <w:divBdr>
                    <w:top w:val="none" w:sz="0" w:space="0" w:color="auto"/>
                    <w:left w:val="none" w:sz="0" w:space="0" w:color="auto"/>
                    <w:bottom w:val="none" w:sz="0" w:space="0" w:color="auto"/>
                    <w:right w:val="none" w:sz="0" w:space="0" w:color="auto"/>
                  </w:divBdr>
                  <w:divsChild>
                    <w:div w:id="1884825529">
                      <w:marLeft w:val="0"/>
                      <w:marRight w:val="0"/>
                      <w:marTop w:val="0"/>
                      <w:marBottom w:val="0"/>
                      <w:divBdr>
                        <w:top w:val="none" w:sz="0" w:space="0" w:color="auto"/>
                        <w:left w:val="none" w:sz="0" w:space="0" w:color="auto"/>
                        <w:bottom w:val="none" w:sz="0" w:space="0" w:color="auto"/>
                        <w:right w:val="none" w:sz="0" w:space="0" w:color="auto"/>
                      </w:divBdr>
                      <w:divsChild>
                        <w:div w:id="1993243583">
                          <w:marLeft w:val="0"/>
                          <w:marRight w:val="0"/>
                          <w:marTop w:val="0"/>
                          <w:marBottom w:val="0"/>
                          <w:divBdr>
                            <w:top w:val="none" w:sz="0" w:space="0" w:color="auto"/>
                            <w:left w:val="none" w:sz="0" w:space="0" w:color="auto"/>
                            <w:bottom w:val="none" w:sz="0" w:space="0" w:color="auto"/>
                            <w:right w:val="none" w:sz="0" w:space="0" w:color="auto"/>
                          </w:divBdr>
                          <w:divsChild>
                            <w:div w:id="1515193814">
                              <w:marLeft w:val="0"/>
                              <w:marRight w:val="0"/>
                              <w:marTop w:val="0"/>
                              <w:marBottom w:val="0"/>
                              <w:divBdr>
                                <w:top w:val="none" w:sz="0" w:space="0" w:color="auto"/>
                                <w:left w:val="none" w:sz="0" w:space="0" w:color="auto"/>
                                <w:bottom w:val="none" w:sz="0" w:space="0" w:color="auto"/>
                                <w:right w:val="none" w:sz="0" w:space="0" w:color="auto"/>
                              </w:divBdr>
                              <w:divsChild>
                                <w:div w:id="2059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39556">
                  <w:marLeft w:val="0"/>
                  <w:marRight w:val="0"/>
                  <w:marTop w:val="0"/>
                  <w:marBottom w:val="0"/>
                  <w:divBdr>
                    <w:top w:val="none" w:sz="0" w:space="0" w:color="auto"/>
                    <w:left w:val="none" w:sz="0" w:space="0" w:color="auto"/>
                    <w:bottom w:val="none" w:sz="0" w:space="0" w:color="auto"/>
                    <w:right w:val="none" w:sz="0" w:space="0" w:color="auto"/>
                  </w:divBdr>
                  <w:divsChild>
                    <w:div w:id="35018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085904">
          <w:marLeft w:val="0"/>
          <w:marRight w:val="0"/>
          <w:marTop w:val="0"/>
          <w:marBottom w:val="0"/>
          <w:divBdr>
            <w:top w:val="single" w:sz="6" w:space="11" w:color="DDDDDD"/>
            <w:left w:val="none" w:sz="0" w:space="0" w:color="auto"/>
            <w:bottom w:val="none" w:sz="0" w:space="0" w:color="auto"/>
            <w:right w:val="none" w:sz="0" w:space="0" w:color="auto"/>
          </w:divBdr>
          <w:divsChild>
            <w:div w:id="1448888135">
              <w:marLeft w:val="0"/>
              <w:marRight w:val="0"/>
              <w:marTop w:val="0"/>
              <w:marBottom w:val="0"/>
              <w:divBdr>
                <w:top w:val="none" w:sz="0" w:space="0" w:color="auto"/>
                <w:left w:val="none" w:sz="0" w:space="0" w:color="auto"/>
                <w:bottom w:val="none" w:sz="0" w:space="0" w:color="auto"/>
                <w:right w:val="none" w:sz="0" w:space="0" w:color="auto"/>
              </w:divBdr>
              <w:divsChild>
                <w:div w:id="1069231846">
                  <w:marLeft w:val="-120"/>
                  <w:marRight w:val="0"/>
                  <w:marTop w:val="0"/>
                  <w:marBottom w:val="0"/>
                  <w:divBdr>
                    <w:top w:val="none" w:sz="0" w:space="0" w:color="auto"/>
                    <w:left w:val="none" w:sz="0" w:space="0" w:color="auto"/>
                    <w:bottom w:val="none" w:sz="0" w:space="0" w:color="auto"/>
                    <w:right w:val="none" w:sz="0" w:space="0" w:color="auto"/>
                  </w:divBdr>
                  <w:divsChild>
                    <w:div w:id="592476564">
                      <w:marLeft w:val="0"/>
                      <w:marRight w:val="0"/>
                      <w:marTop w:val="0"/>
                      <w:marBottom w:val="0"/>
                      <w:divBdr>
                        <w:top w:val="none" w:sz="0" w:space="0" w:color="auto"/>
                        <w:left w:val="none" w:sz="0" w:space="0" w:color="auto"/>
                        <w:bottom w:val="none" w:sz="0" w:space="0" w:color="auto"/>
                        <w:right w:val="none" w:sz="0" w:space="0" w:color="auto"/>
                      </w:divBdr>
                      <w:divsChild>
                        <w:div w:id="996493855">
                          <w:marLeft w:val="0"/>
                          <w:marRight w:val="0"/>
                          <w:marTop w:val="0"/>
                          <w:marBottom w:val="0"/>
                          <w:divBdr>
                            <w:top w:val="none" w:sz="0" w:space="0" w:color="auto"/>
                            <w:left w:val="none" w:sz="0" w:space="0" w:color="auto"/>
                            <w:bottom w:val="none" w:sz="0" w:space="0" w:color="auto"/>
                            <w:right w:val="none" w:sz="0" w:space="0" w:color="auto"/>
                          </w:divBdr>
                          <w:divsChild>
                            <w:div w:id="17172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76695">
                      <w:marLeft w:val="0"/>
                      <w:marRight w:val="0"/>
                      <w:marTop w:val="0"/>
                      <w:marBottom w:val="0"/>
                      <w:divBdr>
                        <w:top w:val="none" w:sz="0" w:space="0" w:color="auto"/>
                        <w:left w:val="none" w:sz="0" w:space="0" w:color="auto"/>
                        <w:bottom w:val="none" w:sz="0" w:space="0" w:color="auto"/>
                        <w:right w:val="none" w:sz="0" w:space="0" w:color="auto"/>
                      </w:divBdr>
                      <w:divsChild>
                        <w:div w:id="1663003985">
                          <w:marLeft w:val="0"/>
                          <w:marRight w:val="0"/>
                          <w:marTop w:val="0"/>
                          <w:marBottom w:val="0"/>
                          <w:divBdr>
                            <w:top w:val="none" w:sz="0" w:space="0" w:color="auto"/>
                            <w:left w:val="none" w:sz="0" w:space="0" w:color="auto"/>
                            <w:bottom w:val="none" w:sz="0" w:space="0" w:color="auto"/>
                            <w:right w:val="none" w:sz="0" w:space="0" w:color="auto"/>
                          </w:divBdr>
                          <w:divsChild>
                            <w:div w:id="118024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666829">
      <w:bodyDiv w:val="1"/>
      <w:marLeft w:val="0"/>
      <w:marRight w:val="0"/>
      <w:marTop w:val="0"/>
      <w:marBottom w:val="0"/>
      <w:divBdr>
        <w:top w:val="none" w:sz="0" w:space="0" w:color="auto"/>
        <w:left w:val="none" w:sz="0" w:space="0" w:color="auto"/>
        <w:bottom w:val="none" w:sz="0" w:space="0" w:color="auto"/>
        <w:right w:val="none" w:sz="0" w:space="0" w:color="auto"/>
      </w:divBdr>
    </w:div>
    <w:div w:id="1504934074">
      <w:bodyDiv w:val="1"/>
      <w:marLeft w:val="0"/>
      <w:marRight w:val="0"/>
      <w:marTop w:val="0"/>
      <w:marBottom w:val="0"/>
      <w:divBdr>
        <w:top w:val="none" w:sz="0" w:space="0" w:color="auto"/>
        <w:left w:val="none" w:sz="0" w:space="0" w:color="auto"/>
        <w:bottom w:val="none" w:sz="0" w:space="0" w:color="auto"/>
        <w:right w:val="none" w:sz="0" w:space="0" w:color="auto"/>
      </w:divBdr>
      <w:divsChild>
        <w:div w:id="1785269007">
          <w:marLeft w:val="0"/>
          <w:marRight w:val="0"/>
          <w:marTop w:val="0"/>
          <w:marBottom w:val="0"/>
          <w:divBdr>
            <w:top w:val="none" w:sz="0" w:space="0" w:color="auto"/>
            <w:left w:val="none" w:sz="0" w:space="0" w:color="auto"/>
            <w:bottom w:val="none" w:sz="0" w:space="0" w:color="auto"/>
            <w:right w:val="none" w:sz="0" w:space="0" w:color="auto"/>
          </w:divBdr>
        </w:div>
      </w:divsChild>
    </w:div>
    <w:div w:id="1505245740">
      <w:bodyDiv w:val="1"/>
      <w:marLeft w:val="0"/>
      <w:marRight w:val="0"/>
      <w:marTop w:val="0"/>
      <w:marBottom w:val="0"/>
      <w:divBdr>
        <w:top w:val="none" w:sz="0" w:space="0" w:color="auto"/>
        <w:left w:val="none" w:sz="0" w:space="0" w:color="auto"/>
        <w:bottom w:val="none" w:sz="0" w:space="0" w:color="auto"/>
        <w:right w:val="none" w:sz="0" w:space="0" w:color="auto"/>
      </w:divBdr>
    </w:div>
    <w:div w:id="1505247371">
      <w:bodyDiv w:val="1"/>
      <w:marLeft w:val="0"/>
      <w:marRight w:val="0"/>
      <w:marTop w:val="0"/>
      <w:marBottom w:val="0"/>
      <w:divBdr>
        <w:top w:val="none" w:sz="0" w:space="0" w:color="auto"/>
        <w:left w:val="none" w:sz="0" w:space="0" w:color="auto"/>
        <w:bottom w:val="none" w:sz="0" w:space="0" w:color="auto"/>
        <w:right w:val="none" w:sz="0" w:space="0" w:color="auto"/>
      </w:divBdr>
    </w:div>
    <w:div w:id="1505433660">
      <w:bodyDiv w:val="1"/>
      <w:marLeft w:val="0"/>
      <w:marRight w:val="0"/>
      <w:marTop w:val="0"/>
      <w:marBottom w:val="0"/>
      <w:divBdr>
        <w:top w:val="none" w:sz="0" w:space="0" w:color="auto"/>
        <w:left w:val="none" w:sz="0" w:space="0" w:color="auto"/>
        <w:bottom w:val="none" w:sz="0" w:space="0" w:color="auto"/>
        <w:right w:val="none" w:sz="0" w:space="0" w:color="auto"/>
      </w:divBdr>
      <w:divsChild>
        <w:div w:id="762263238">
          <w:marLeft w:val="0"/>
          <w:marRight w:val="0"/>
          <w:marTop w:val="0"/>
          <w:marBottom w:val="0"/>
          <w:divBdr>
            <w:top w:val="none" w:sz="0" w:space="0" w:color="auto"/>
            <w:left w:val="none" w:sz="0" w:space="0" w:color="auto"/>
            <w:bottom w:val="none" w:sz="0" w:space="0" w:color="auto"/>
            <w:right w:val="none" w:sz="0" w:space="0" w:color="auto"/>
          </w:divBdr>
          <w:divsChild>
            <w:div w:id="1443692548">
              <w:marLeft w:val="0"/>
              <w:marRight w:val="0"/>
              <w:marTop w:val="0"/>
              <w:marBottom w:val="0"/>
              <w:divBdr>
                <w:top w:val="none" w:sz="0" w:space="0" w:color="auto"/>
                <w:left w:val="none" w:sz="0" w:space="0" w:color="auto"/>
                <w:bottom w:val="none" w:sz="0" w:space="0" w:color="auto"/>
                <w:right w:val="none" w:sz="0" w:space="0" w:color="auto"/>
              </w:divBdr>
              <w:divsChild>
                <w:div w:id="1005136104">
                  <w:marLeft w:val="0"/>
                  <w:marRight w:val="0"/>
                  <w:marTop w:val="0"/>
                  <w:marBottom w:val="0"/>
                  <w:divBdr>
                    <w:top w:val="none" w:sz="0" w:space="0" w:color="auto"/>
                    <w:left w:val="none" w:sz="0" w:space="0" w:color="auto"/>
                    <w:bottom w:val="none" w:sz="0" w:space="0" w:color="auto"/>
                    <w:right w:val="none" w:sz="0" w:space="0" w:color="auto"/>
                  </w:divBdr>
                  <w:divsChild>
                    <w:div w:id="440027006">
                      <w:marLeft w:val="0"/>
                      <w:marRight w:val="0"/>
                      <w:marTop w:val="0"/>
                      <w:marBottom w:val="0"/>
                      <w:divBdr>
                        <w:top w:val="none" w:sz="0" w:space="0" w:color="auto"/>
                        <w:left w:val="none" w:sz="0" w:space="0" w:color="auto"/>
                        <w:bottom w:val="none" w:sz="0" w:space="0" w:color="auto"/>
                        <w:right w:val="none" w:sz="0" w:space="0" w:color="auto"/>
                      </w:divBdr>
                      <w:divsChild>
                        <w:div w:id="1704553869">
                          <w:marLeft w:val="0"/>
                          <w:marRight w:val="0"/>
                          <w:marTop w:val="0"/>
                          <w:marBottom w:val="0"/>
                          <w:divBdr>
                            <w:top w:val="none" w:sz="0" w:space="0" w:color="auto"/>
                            <w:left w:val="none" w:sz="0" w:space="0" w:color="auto"/>
                            <w:bottom w:val="none" w:sz="0" w:space="0" w:color="auto"/>
                            <w:right w:val="none" w:sz="0" w:space="0" w:color="auto"/>
                          </w:divBdr>
                        </w:div>
                        <w:div w:id="1693455472">
                          <w:marLeft w:val="0"/>
                          <w:marRight w:val="0"/>
                          <w:marTop w:val="0"/>
                          <w:marBottom w:val="0"/>
                          <w:divBdr>
                            <w:top w:val="none" w:sz="0" w:space="0" w:color="auto"/>
                            <w:left w:val="none" w:sz="0" w:space="0" w:color="auto"/>
                            <w:bottom w:val="none" w:sz="0" w:space="0" w:color="auto"/>
                            <w:right w:val="none" w:sz="0" w:space="0" w:color="auto"/>
                          </w:divBdr>
                        </w:div>
                        <w:div w:id="292634992">
                          <w:marLeft w:val="0"/>
                          <w:marRight w:val="0"/>
                          <w:marTop w:val="0"/>
                          <w:marBottom w:val="0"/>
                          <w:divBdr>
                            <w:top w:val="none" w:sz="0" w:space="0" w:color="auto"/>
                            <w:left w:val="none" w:sz="0" w:space="0" w:color="auto"/>
                            <w:bottom w:val="none" w:sz="0" w:space="0" w:color="auto"/>
                            <w:right w:val="none" w:sz="0" w:space="0" w:color="auto"/>
                          </w:divBdr>
                        </w:div>
                        <w:div w:id="2001544503">
                          <w:marLeft w:val="0"/>
                          <w:marRight w:val="0"/>
                          <w:marTop w:val="0"/>
                          <w:marBottom w:val="0"/>
                          <w:divBdr>
                            <w:top w:val="none" w:sz="0" w:space="0" w:color="auto"/>
                            <w:left w:val="none" w:sz="0" w:space="0" w:color="auto"/>
                            <w:bottom w:val="none" w:sz="0" w:space="0" w:color="auto"/>
                            <w:right w:val="none" w:sz="0" w:space="0" w:color="auto"/>
                          </w:divBdr>
                        </w:div>
                        <w:div w:id="1164510613">
                          <w:marLeft w:val="0"/>
                          <w:marRight w:val="0"/>
                          <w:marTop w:val="0"/>
                          <w:marBottom w:val="0"/>
                          <w:divBdr>
                            <w:top w:val="none" w:sz="0" w:space="0" w:color="auto"/>
                            <w:left w:val="none" w:sz="0" w:space="0" w:color="auto"/>
                            <w:bottom w:val="none" w:sz="0" w:space="0" w:color="auto"/>
                            <w:right w:val="none" w:sz="0" w:space="0" w:color="auto"/>
                          </w:divBdr>
                        </w:div>
                        <w:div w:id="525337482">
                          <w:marLeft w:val="0"/>
                          <w:marRight w:val="0"/>
                          <w:marTop w:val="0"/>
                          <w:marBottom w:val="0"/>
                          <w:divBdr>
                            <w:top w:val="none" w:sz="0" w:space="0" w:color="auto"/>
                            <w:left w:val="none" w:sz="0" w:space="0" w:color="auto"/>
                            <w:bottom w:val="none" w:sz="0" w:space="0" w:color="auto"/>
                            <w:right w:val="none" w:sz="0" w:space="0" w:color="auto"/>
                          </w:divBdr>
                        </w:div>
                        <w:div w:id="101430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5631232">
      <w:bodyDiv w:val="1"/>
      <w:marLeft w:val="0"/>
      <w:marRight w:val="0"/>
      <w:marTop w:val="0"/>
      <w:marBottom w:val="0"/>
      <w:divBdr>
        <w:top w:val="none" w:sz="0" w:space="0" w:color="auto"/>
        <w:left w:val="none" w:sz="0" w:space="0" w:color="auto"/>
        <w:bottom w:val="none" w:sz="0" w:space="0" w:color="auto"/>
        <w:right w:val="none" w:sz="0" w:space="0" w:color="auto"/>
      </w:divBdr>
      <w:divsChild>
        <w:div w:id="1863007488">
          <w:marLeft w:val="0"/>
          <w:marRight w:val="0"/>
          <w:marTop w:val="0"/>
          <w:marBottom w:val="0"/>
          <w:divBdr>
            <w:top w:val="none" w:sz="0" w:space="0" w:color="auto"/>
            <w:left w:val="none" w:sz="0" w:space="0" w:color="auto"/>
            <w:bottom w:val="none" w:sz="0" w:space="0" w:color="auto"/>
            <w:right w:val="none" w:sz="0" w:space="0" w:color="auto"/>
          </w:divBdr>
          <w:divsChild>
            <w:div w:id="171651599">
              <w:marLeft w:val="0"/>
              <w:marRight w:val="0"/>
              <w:marTop w:val="0"/>
              <w:marBottom w:val="0"/>
              <w:divBdr>
                <w:top w:val="none" w:sz="0" w:space="0" w:color="auto"/>
                <w:left w:val="none" w:sz="0" w:space="0" w:color="auto"/>
                <w:bottom w:val="none" w:sz="0" w:space="0" w:color="auto"/>
                <w:right w:val="none" w:sz="0" w:space="0" w:color="auto"/>
              </w:divBdr>
              <w:divsChild>
                <w:div w:id="717389663">
                  <w:marLeft w:val="0"/>
                  <w:marRight w:val="0"/>
                  <w:marTop w:val="0"/>
                  <w:marBottom w:val="0"/>
                  <w:divBdr>
                    <w:top w:val="none" w:sz="0" w:space="0" w:color="auto"/>
                    <w:left w:val="none" w:sz="0" w:space="0" w:color="auto"/>
                    <w:bottom w:val="none" w:sz="0" w:space="0" w:color="auto"/>
                    <w:right w:val="none" w:sz="0" w:space="0" w:color="auto"/>
                  </w:divBdr>
                  <w:divsChild>
                    <w:div w:id="490029492">
                      <w:marLeft w:val="0"/>
                      <w:marRight w:val="0"/>
                      <w:marTop w:val="0"/>
                      <w:marBottom w:val="0"/>
                      <w:divBdr>
                        <w:top w:val="none" w:sz="0" w:space="0" w:color="auto"/>
                        <w:left w:val="none" w:sz="0" w:space="0" w:color="auto"/>
                        <w:bottom w:val="none" w:sz="0" w:space="0" w:color="auto"/>
                        <w:right w:val="none" w:sz="0" w:space="0" w:color="auto"/>
                      </w:divBdr>
                    </w:div>
                    <w:div w:id="625626615">
                      <w:marLeft w:val="0"/>
                      <w:marRight w:val="0"/>
                      <w:marTop w:val="0"/>
                      <w:marBottom w:val="0"/>
                      <w:divBdr>
                        <w:top w:val="none" w:sz="0" w:space="0" w:color="auto"/>
                        <w:left w:val="none" w:sz="0" w:space="0" w:color="auto"/>
                        <w:bottom w:val="none" w:sz="0" w:space="0" w:color="auto"/>
                        <w:right w:val="none" w:sz="0" w:space="0" w:color="auto"/>
                      </w:divBdr>
                    </w:div>
                    <w:div w:id="397898467">
                      <w:marLeft w:val="0"/>
                      <w:marRight w:val="0"/>
                      <w:marTop w:val="0"/>
                      <w:marBottom w:val="0"/>
                      <w:divBdr>
                        <w:top w:val="none" w:sz="0" w:space="0" w:color="auto"/>
                        <w:left w:val="none" w:sz="0" w:space="0" w:color="auto"/>
                        <w:bottom w:val="none" w:sz="0" w:space="0" w:color="auto"/>
                        <w:right w:val="none" w:sz="0" w:space="0" w:color="auto"/>
                      </w:divBdr>
                    </w:div>
                    <w:div w:id="622271325">
                      <w:marLeft w:val="0"/>
                      <w:marRight w:val="0"/>
                      <w:marTop w:val="0"/>
                      <w:marBottom w:val="0"/>
                      <w:divBdr>
                        <w:top w:val="none" w:sz="0" w:space="0" w:color="auto"/>
                        <w:left w:val="none" w:sz="0" w:space="0" w:color="auto"/>
                        <w:bottom w:val="none" w:sz="0" w:space="0" w:color="auto"/>
                        <w:right w:val="none" w:sz="0" w:space="0" w:color="auto"/>
                      </w:divBdr>
                    </w:div>
                    <w:div w:id="1352338113">
                      <w:marLeft w:val="0"/>
                      <w:marRight w:val="0"/>
                      <w:marTop w:val="0"/>
                      <w:marBottom w:val="0"/>
                      <w:divBdr>
                        <w:top w:val="none" w:sz="0" w:space="0" w:color="auto"/>
                        <w:left w:val="none" w:sz="0" w:space="0" w:color="auto"/>
                        <w:bottom w:val="none" w:sz="0" w:space="0" w:color="auto"/>
                        <w:right w:val="none" w:sz="0" w:space="0" w:color="auto"/>
                      </w:divBdr>
                    </w:div>
                    <w:div w:id="582759058">
                      <w:marLeft w:val="0"/>
                      <w:marRight w:val="0"/>
                      <w:marTop w:val="0"/>
                      <w:marBottom w:val="0"/>
                      <w:divBdr>
                        <w:top w:val="none" w:sz="0" w:space="0" w:color="auto"/>
                        <w:left w:val="none" w:sz="0" w:space="0" w:color="auto"/>
                        <w:bottom w:val="none" w:sz="0" w:space="0" w:color="auto"/>
                        <w:right w:val="none" w:sz="0" w:space="0" w:color="auto"/>
                      </w:divBdr>
                    </w:div>
                    <w:div w:id="607664907">
                      <w:marLeft w:val="0"/>
                      <w:marRight w:val="0"/>
                      <w:marTop w:val="0"/>
                      <w:marBottom w:val="0"/>
                      <w:divBdr>
                        <w:top w:val="none" w:sz="0" w:space="0" w:color="auto"/>
                        <w:left w:val="none" w:sz="0" w:space="0" w:color="auto"/>
                        <w:bottom w:val="none" w:sz="0" w:space="0" w:color="auto"/>
                        <w:right w:val="none" w:sz="0" w:space="0" w:color="auto"/>
                      </w:divBdr>
                    </w:div>
                    <w:div w:id="109937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132788">
      <w:bodyDiv w:val="1"/>
      <w:marLeft w:val="0"/>
      <w:marRight w:val="0"/>
      <w:marTop w:val="0"/>
      <w:marBottom w:val="0"/>
      <w:divBdr>
        <w:top w:val="none" w:sz="0" w:space="0" w:color="auto"/>
        <w:left w:val="none" w:sz="0" w:space="0" w:color="auto"/>
        <w:bottom w:val="none" w:sz="0" w:space="0" w:color="auto"/>
        <w:right w:val="none" w:sz="0" w:space="0" w:color="auto"/>
      </w:divBdr>
    </w:div>
    <w:div w:id="1507479557">
      <w:bodyDiv w:val="1"/>
      <w:marLeft w:val="0"/>
      <w:marRight w:val="0"/>
      <w:marTop w:val="0"/>
      <w:marBottom w:val="0"/>
      <w:divBdr>
        <w:top w:val="none" w:sz="0" w:space="0" w:color="auto"/>
        <w:left w:val="none" w:sz="0" w:space="0" w:color="auto"/>
        <w:bottom w:val="none" w:sz="0" w:space="0" w:color="auto"/>
        <w:right w:val="none" w:sz="0" w:space="0" w:color="auto"/>
      </w:divBdr>
    </w:div>
    <w:div w:id="1507744842">
      <w:bodyDiv w:val="1"/>
      <w:marLeft w:val="0"/>
      <w:marRight w:val="0"/>
      <w:marTop w:val="0"/>
      <w:marBottom w:val="0"/>
      <w:divBdr>
        <w:top w:val="none" w:sz="0" w:space="0" w:color="auto"/>
        <w:left w:val="none" w:sz="0" w:space="0" w:color="auto"/>
        <w:bottom w:val="none" w:sz="0" w:space="0" w:color="auto"/>
        <w:right w:val="none" w:sz="0" w:space="0" w:color="auto"/>
      </w:divBdr>
    </w:div>
    <w:div w:id="1507749605">
      <w:bodyDiv w:val="1"/>
      <w:marLeft w:val="0"/>
      <w:marRight w:val="0"/>
      <w:marTop w:val="0"/>
      <w:marBottom w:val="0"/>
      <w:divBdr>
        <w:top w:val="none" w:sz="0" w:space="0" w:color="auto"/>
        <w:left w:val="none" w:sz="0" w:space="0" w:color="auto"/>
        <w:bottom w:val="none" w:sz="0" w:space="0" w:color="auto"/>
        <w:right w:val="none" w:sz="0" w:space="0" w:color="auto"/>
      </w:divBdr>
      <w:divsChild>
        <w:div w:id="1554274513">
          <w:marLeft w:val="0"/>
          <w:marRight w:val="0"/>
          <w:marTop w:val="0"/>
          <w:marBottom w:val="0"/>
          <w:divBdr>
            <w:top w:val="none" w:sz="0" w:space="0" w:color="auto"/>
            <w:left w:val="none" w:sz="0" w:space="0" w:color="auto"/>
            <w:bottom w:val="none" w:sz="0" w:space="0" w:color="auto"/>
            <w:right w:val="none" w:sz="0" w:space="0" w:color="auto"/>
          </w:divBdr>
        </w:div>
      </w:divsChild>
    </w:div>
    <w:div w:id="1508522064">
      <w:bodyDiv w:val="1"/>
      <w:marLeft w:val="0"/>
      <w:marRight w:val="0"/>
      <w:marTop w:val="0"/>
      <w:marBottom w:val="0"/>
      <w:divBdr>
        <w:top w:val="none" w:sz="0" w:space="0" w:color="auto"/>
        <w:left w:val="none" w:sz="0" w:space="0" w:color="auto"/>
        <w:bottom w:val="none" w:sz="0" w:space="0" w:color="auto"/>
        <w:right w:val="none" w:sz="0" w:space="0" w:color="auto"/>
      </w:divBdr>
    </w:div>
    <w:div w:id="1508595381">
      <w:bodyDiv w:val="1"/>
      <w:marLeft w:val="0"/>
      <w:marRight w:val="0"/>
      <w:marTop w:val="0"/>
      <w:marBottom w:val="0"/>
      <w:divBdr>
        <w:top w:val="none" w:sz="0" w:space="0" w:color="auto"/>
        <w:left w:val="none" w:sz="0" w:space="0" w:color="auto"/>
        <w:bottom w:val="none" w:sz="0" w:space="0" w:color="auto"/>
        <w:right w:val="none" w:sz="0" w:space="0" w:color="auto"/>
      </w:divBdr>
    </w:div>
    <w:div w:id="1509564934">
      <w:bodyDiv w:val="1"/>
      <w:marLeft w:val="0"/>
      <w:marRight w:val="0"/>
      <w:marTop w:val="0"/>
      <w:marBottom w:val="0"/>
      <w:divBdr>
        <w:top w:val="none" w:sz="0" w:space="0" w:color="auto"/>
        <w:left w:val="none" w:sz="0" w:space="0" w:color="auto"/>
        <w:bottom w:val="none" w:sz="0" w:space="0" w:color="auto"/>
        <w:right w:val="none" w:sz="0" w:space="0" w:color="auto"/>
      </w:divBdr>
      <w:divsChild>
        <w:div w:id="2053919637">
          <w:marLeft w:val="0"/>
          <w:marRight w:val="0"/>
          <w:marTop w:val="0"/>
          <w:marBottom w:val="0"/>
          <w:divBdr>
            <w:top w:val="none" w:sz="0" w:space="0" w:color="auto"/>
            <w:left w:val="none" w:sz="0" w:space="0" w:color="auto"/>
            <w:bottom w:val="none" w:sz="0" w:space="0" w:color="auto"/>
            <w:right w:val="none" w:sz="0" w:space="0" w:color="auto"/>
          </w:divBdr>
          <w:divsChild>
            <w:div w:id="2121026789">
              <w:marLeft w:val="0"/>
              <w:marRight w:val="0"/>
              <w:marTop w:val="0"/>
              <w:marBottom w:val="0"/>
              <w:divBdr>
                <w:top w:val="none" w:sz="0" w:space="0" w:color="auto"/>
                <w:left w:val="none" w:sz="0" w:space="0" w:color="auto"/>
                <w:bottom w:val="none" w:sz="0" w:space="0" w:color="auto"/>
                <w:right w:val="none" w:sz="0" w:space="0" w:color="auto"/>
              </w:divBdr>
              <w:divsChild>
                <w:div w:id="709692674">
                  <w:marLeft w:val="0"/>
                  <w:marRight w:val="0"/>
                  <w:marTop w:val="0"/>
                  <w:marBottom w:val="0"/>
                  <w:divBdr>
                    <w:top w:val="none" w:sz="0" w:space="0" w:color="auto"/>
                    <w:left w:val="none" w:sz="0" w:space="0" w:color="auto"/>
                    <w:bottom w:val="none" w:sz="0" w:space="0" w:color="auto"/>
                    <w:right w:val="none" w:sz="0" w:space="0" w:color="auto"/>
                  </w:divBdr>
                  <w:divsChild>
                    <w:div w:id="146828745">
                      <w:marLeft w:val="0"/>
                      <w:marRight w:val="0"/>
                      <w:marTop w:val="0"/>
                      <w:marBottom w:val="0"/>
                      <w:divBdr>
                        <w:top w:val="none" w:sz="0" w:space="0" w:color="auto"/>
                        <w:left w:val="none" w:sz="0" w:space="0" w:color="auto"/>
                        <w:bottom w:val="none" w:sz="0" w:space="0" w:color="auto"/>
                        <w:right w:val="none" w:sz="0" w:space="0" w:color="auto"/>
                      </w:divBdr>
                    </w:div>
                    <w:div w:id="1572278328">
                      <w:marLeft w:val="0"/>
                      <w:marRight w:val="0"/>
                      <w:marTop w:val="0"/>
                      <w:marBottom w:val="0"/>
                      <w:divBdr>
                        <w:top w:val="none" w:sz="0" w:space="0" w:color="auto"/>
                        <w:left w:val="none" w:sz="0" w:space="0" w:color="auto"/>
                        <w:bottom w:val="none" w:sz="0" w:space="0" w:color="auto"/>
                        <w:right w:val="none" w:sz="0" w:space="0" w:color="auto"/>
                      </w:divBdr>
                    </w:div>
                    <w:div w:id="872040351">
                      <w:marLeft w:val="0"/>
                      <w:marRight w:val="0"/>
                      <w:marTop w:val="0"/>
                      <w:marBottom w:val="0"/>
                      <w:divBdr>
                        <w:top w:val="none" w:sz="0" w:space="0" w:color="auto"/>
                        <w:left w:val="none" w:sz="0" w:space="0" w:color="auto"/>
                        <w:bottom w:val="none" w:sz="0" w:space="0" w:color="auto"/>
                        <w:right w:val="none" w:sz="0" w:space="0" w:color="auto"/>
                      </w:divBdr>
                    </w:div>
                    <w:div w:id="902758689">
                      <w:marLeft w:val="0"/>
                      <w:marRight w:val="0"/>
                      <w:marTop w:val="0"/>
                      <w:marBottom w:val="0"/>
                      <w:divBdr>
                        <w:top w:val="none" w:sz="0" w:space="0" w:color="auto"/>
                        <w:left w:val="none" w:sz="0" w:space="0" w:color="auto"/>
                        <w:bottom w:val="none" w:sz="0" w:space="0" w:color="auto"/>
                        <w:right w:val="none" w:sz="0" w:space="0" w:color="auto"/>
                      </w:divBdr>
                    </w:div>
                    <w:div w:id="1585214516">
                      <w:marLeft w:val="0"/>
                      <w:marRight w:val="0"/>
                      <w:marTop w:val="0"/>
                      <w:marBottom w:val="0"/>
                      <w:divBdr>
                        <w:top w:val="none" w:sz="0" w:space="0" w:color="auto"/>
                        <w:left w:val="none" w:sz="0" w:space="0" w:color="auto"/>
                        <w:bottom w:val="none" w:sz="0" w:space="0" w:color="auto"/>
                        <w:right w:val="none" w:sz="0" w:space="0" w:color="auto"/>
                      </w:divBdr>
                    </w:div>
                    <w:div w:id="73146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438380">
      <w:bodyDiv w:val="1"/>
      <w:marLeft w:val="0"/>
      <w:marRight w:val="0"/>
      <w:marTop w:val="0"/>
      <w:marBottom w:val="0"/>
      <w:divBdr>
        <w:top w:val="none" w:sz="0" w:space="0" w:color="auto"/>
        <w:left w:val="none" w:sz="0" w:space="0" w:color="auto"/>
        <w:bottom w:val="none" w:sz="0" w:space="0" w:color="auto"/>
        <w:right w:val="none" w:sz="0" w:space="0" w:color="auto"/>
      </w:divBdr>
    </w:div>
    <w:div w:id="1510876895">
      <w:bodyDiv w:val="1"/>
      <w:marLeft w:val="0"/>
      <w:marRight w:val="0"/>
      <w:marTop w:val="0"/>
      <w:marBottom w:val="0"/>
      <w:divBdr>
        <w:top w:val="none" w:sz="0" w:space="0" w:color="auto"/>
        <w:left w:val="none" w:sz="0" w:space="0" w:color="auto"/>
        <w:bottom w:val="none" w:sz="0" w:space="0" w:color="auto"/>
        <w:right w:val="none" w:sz="0" w:space="0" w:color="auto"/>
      </w:divBdr>
    </w:div>
    <w:div w:id="1511262381">
      <w:bodyDiv w:val="1"/>
      <w:marLeft w:val="0"/>
      <w:marRight w:val="0"/>
      <w:marTop w:val="0"/>
      <w:marBottom w:val="0"/>
      <w:divBdr>
        <w:top w:val="none" w:sz="0" w:space="0" w:color="auto"/>
        <w:left w:val="none" w:sz="0" w:space="0" w:color="auto"/>
        <w:bottom w:val="none" w:sz="0" w:space="0" w:color="auto"/>
        <w:right w:val="none" w:sz="0" w:space="0" w:color="auto"/>
      </w:divBdr>
      <w:divsChild>
        <w:div w:id="1542129740">
          <w:marLeft w:val="0"/>
          <w:marRight w:val="0"/>
          <w:marTop w:val="0"/>
          <w:marBottom w:val="0"/>
          <w:divBdr>
            <w:top w:val="none" w:sz="0" w:space="0" w:color="auto"/>
            <w:left w:val="none" w:sz="0" w:space="0" w:color="auto"/>
            <w:bottom w:val="none" w:sz="0" w:space="0" w:color="auto"/>
            <w:right w:val="none" w:sz="0" w:space="0" w:color="auto"/>
          </w:divBdr>
          <w:divsChild>
            <w:div w:id="7195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04507">
      <w:bodyDiv w:val="1"/>
      <w:marLeft w:val="0"/>
      <w:marRight w:val="0"/>
      <w:marTop w:val="0"/>
      <w:marBottom w:val="0"/>
      <w:divBdr>
        <w:top w:val="none" w:sz="0" w:space="0" w:color="auto"/>
        <w:left w:val="none" w:sz="0" w:space="0" w:color="auto"/>
        <w:bottom w:val="none" w:sz="0" w:space="0" w:color="auto"/>
        <w:right w:val="none" w:sz="0" w:space="0" w:color="auto"/>
      </w:divBdr>
      <w:divsChild>
        <w:div w:id="1813062177">
          <w:marLeft w:val="0"/>
          <w:marRight w:val="0"/>
          <w:marTop w:val="0"/>
          <w:marBottom w:val="0"/>
          <w:divBdr>
            <w:top w:val="none" w:sz="0" w:space="0" w:color="auto"/>
            <w:left w:val="none" w:sz="0" w:space="0" w:color="auto"/>
            <w:bottom w:val="none" w:sz="0" w:space="0" w:color="auto"/>
            <w:right w:val="none" w:sz="0" w:space="0" w:color="auto"/>
          </w:divBdr>
        </w:div>
      </w:divsChild>
    </w:div>
    <w:div w:id="1511874084">
      <w:bodyDiv w:val="1"/>
      <w:marLeft w:val="0"/>
      <w:marRight w:val="0"/>
      <w:marTop w:val="0"/>
      <w:marBottom w:val="0"/>
      <w:divBdr>
        <w:top w:val="none" w:sz="0" w:space="0" w:color="auto"/>
        <w:left w:val="none" w:sz="0" w:space="0" w:color="auto"/>
        <w:bottom w:val="none" w:sz="0" w:space="0" w:color="auto"/>
        <w:right w:val="none" w:sz="0" w:space="0" w:color="auto"/>
      </w:divBdr>
    </w:div>
    <w:div w:id="1511988561">
      <w:bodyDiv w:val="1"/>
      <w:marLeft w:val="0"/>
      <w:marRight w:val="0"/>
      <w:marTop w:val="0"/>
      <w:marBottom w:val="0"/>
      <w:divBdr>
        <w:top w:val="none" w:sz="0" w:space="0" w:color="auto"/>
        <w:left w:val="none" w:sz="0" w:space="0" w:color="auto"/>
        <w:bottom w:val="none" w:sz="0" w:space="0" w:color="auto"/>
        <w:right w:val="none" w:sz="0" w:space="0" w:color="auto"/>
      </w:divBdr>
      <w:divsChild>
        <w:div w:id="1899514742">
          <w:marLeft w:val="0"/>
          <w:marRight w:val="0"/>
          <w:marTop w:val="0"/>
          <w:marBottom w:val="0"/>
          <w:divBdr>
            <w:top w:val="none" w:sz="0" w:space="0" w:color="auto"/>
            <w:left w:val="none" w:sz="0" w:space="0" w:color="auto"/>
            <w:bottom w:val="none" w:sz="0" w:space="0" w:color="auto"/>
            <w:right w:val="none" w:sz="0" w:space="0" w:color="auto"/>
          </w:divBdr>
          <w:divsChild>
            <w:div w:id="1250962094">
              <w:marLeft w:val="0"/>
              <w:marRight w:val="0"/>
              <w:marTop w:val="0"/>
              <w:marBottom w:val="0"/>
              <w:divBdr>
                <w:top w:val="none" w:sz="0" w:space="0" w:color="auto"/>
                <w:left w:val="none" w:sz="0" w:space="0" w:color="auto"/>
                <w:bottom w:val="none" w:sz="0" w:space="0" w:color="auto"/>
                <w:right w:val="none" w:sz="0" w:space="0" w:color="auto"/>
              </w:divBdr>
              <w:divsChild>
                <w:div w:id="1616255243">
                  <w:marLeft w:val="0"/>
                  <w:marRight w:val="0"/>
                  <w:marTop w:val="0"/>
                  <w:marBottom w:val="0"/>
                  <w:divBdr>
                    <w:top w:val="none" w:sz="0" w:space="0" w:color="auto"/>
                    <w:left w:val="none" w:sz="0" w:space="0" w:color="auto"/>
                    <w:bottom w:val="none" w:sz="0" w:space="0" w:color="auto"/>
                    <w:right w:val="none" w:sz="0" w:space="0" w:color="auto"/>
                  </w:divBdr>
                  <w:divsChild>
                    <w:div w:id="1468888858">
                      <w:marLeft w:val="0"/>
                      <w:marRight w:val="0"/>
                      <w:marTop w:val="0"/>
                      <w:marBottom w:val="0"/>
                      <w:divBdr>
                        <w:top w:val="none" w:sz="0" w:space="0" w:color="auto"/>
                        <w:left w:val="none" w:sz="0" w:space="0" w:color="auto"/>
                        <w:bottom w:val="none" w:sz="0" w:space="0" w:color="auto"/>
                        <w:right w:val="none" w:sz="0" w:space="0" w:color="auto"/>
                      </w:divBdr>
                    </w:div>
                    <w:div w:id="1113596874">
                      <w:marLeft w:val="0"/>
                      <w:marRight w:val="0"/>
                      <w:marTop w:val="0"/>
                      <w:marBottom w:val="0"/>
                      <w:divBdr>
                        <w:top w:val="none" w:sz="0" w:space="0" w:color="auto"/>
                        <w:left w:val="none" w:sz="0" w:space="0" w:color="auto"/>
                        <w:bottom w:val="none" w:sz="0" w:space="0" w:color="auto"/>
                        <w:right w:val="none" w:sz="0" w:space="0" w:color="auto"/>
                      </w:divBdr>
                    </w:div>
                    <w:div w:id="416749700">
                      <w:marLeft w:val="0"/>
                      <w:marRight w:val="0"/>
                      <w:marTop w:val="0"/>
                      <w:marBottom w:val="0"/>
                      <w:divBdr>
                        <w:top w:val="none" w:sz="0" w:space="0" w:color="auto"/>
                        <w:left w:val="none" w:sz="0" w:space="0" w:color="auto"/>
                        <w:bottom w:val="none" w:sz="0" w:space="0" w:color="auto"/>
                        <w:right w:val="none" w:sz="0" w:space="0" w:color="auto"/>
                      </w:divBdr>
                    </w:div>
                    <w:div w:id="213617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257991">
      <w:bodyDiv w:val="1"/>
      <w:marLeft w:val="0"/>
      <w:marRight w:val="0"/>
      <w:marTop w:val="0"/>
      <w:marBottom w:val="0"/>
      <w:divBdr>
        <w:top w:val="none" w:sz="0" w:space="0" w:color="auto"/>
        <w:left w:val="none" w:sz="0" w:space="0" w:color="auto"/>
        <w:bottom w:val="none" w:sz="0" w:space="0" w:color="auto"/>
        <w:right w:val="none" w:sz="0" w:space="0" w:color="auto"/>
      </w:divBdr>
      <w:divsChild>
        <w:div w:id="1279138148">
          <w:marLeft w:val="0"/>
          <w:marRight w:val="0"/>
          <w:marTop w:val="0"/>
          <w:marBottom w:val="0"/>
          <w:divBdr>
            <w:top w:val="none" w:sz="0" w:space="0" w:color="auto"/>
            <w:left w:val="none" w:sz="0" w:space="0" w:color="auto"/>
            <w:bottom w:val="none" w:sz="0" w:space="0" w:color="auto"/>
            <w:right w:val="none" w:sz="0" w:space="0" w:color="auto"/>
          </w:divBdr>
        </w:div>
      </w:divsChild>
    </w:div>
    <w:div w:id="1512331936">
      <w:bodyDiv w:val="1"/>
      <w:marLeft w:val="0"/>
      <w:marRight w:val="0"/>
      <w:marTop w:val="0"/>
      <w:marBottom w:val="0"/>
      <w:divBdr>
        <w:top w:val="none" w:sz="0" w:space="0" w:color="auto"/>
        <w:left w:val="none" w:sz="0" w:space="0" w:color="auto"/>
        <w:bottom w:val="none" w:sz="0" w:space="0" w:color="auto"/>
        <w:right w:val="none" w:sz="0" w:space="0" w:color="auto"/>
      </w:divBdr>
      <w:divsChild>
        <w:div w:id="1455951728">
          <w:marLeft w:val="0"/>
          <w:marRight w:val="0"/>
          <w:marTop w:val="0"/>
          <w:marBottom w:val="0"/>
          <w:divBdr>
            <w:top w:val="none" w:sz="0" w:space="0" w:color="auto"/>
            <w:left w:val="none" w:sz="0" w:space="0" w:color="auto"/>
            <w:bottom w:val="none" w:sz="0" w:space="0" w:color="auto"/>
            <w:right w:val="none" w:sz="0" w:space="0" w:color="auto"/>
          </w:divBdr>
          <w:divsChild>
            <w:div w:id="412974181">
              <w:marLeft w:val="0"/>
              <w:marRight w:val="0"/>
              <w:marTop w:val="0"/>
              <w:marBottom w:val="0"/>
              <w:divBdr>
                <w:top w:val="none" w:sz="0" w:space="0" w:color="auto"/>
                <w:left w:val="none" w:sz="0" w:space="0" w:color="auto"/>
                <w:bottom w:val="none" w:sz="0" w:space="0" w:color="auto"/>
                <w:right w:val="none" w:sz="0" w:space="0" w:color="auto"/>
              </w:divBdr>
              <w:divsChild>
                <w:div w:id="1957327187">
                  <w:marLeft w:val="0"/>
                  <w:marRight w:val="0"/>
                  <w:marTop w:val="0"/>
                  <w:marBottom w:val="0"/>
                  <w:divBdr>
                    <w:top w:val="none" w:sz="0" w:space="0" w:color="auto"/>
                    <w:left w:val="none" w:sz="0" w:space="0" w:color="auto"/>
                    <w:bottom w:val="none" w:sz="0" w:space="0" w:color="auto"/>
                    <w:right w:val="none" w:sz="0" w:space="0" w:color="auto"/>
                  </w:divBdr>
                  <w:divsChild>
                    <w:div w:id="1433865060">
                      <w:marLeft w:val="0"/>
                      <w:marRight w:val="0"/>
                      <w:marTop w:val="0"/>
                      <w:marBottom w:val="0"/>
                      <w:divBdr>
                        <w:top w:val="none" w:sz="0" w:space="0" w:color="auto"/>
                        <w:left w:val="none" w:sz="0" w:space="0" w:color="auto"/>
                        <w:bottom w:val="none" w:sz="0" w:space="0" w:color="auto"/>
                        <w:right w:val="none" w:sz="0" w:space="0" w:color="auto"/>
                      </w:divBdr>
                      <w:divsChild>
                        <w:div w:id="1725908342">
                          <w:marLeft w:val="0"/>
                          <w:marRight w:val="0"/>
                          <w:marTop w:val="0"/>
                          <w:marBottom w:val="0"/>
                          <w:divBdr>
                            <w:top w:val="none" w:sz="0" w:space="0" w:color="auto"/>
                            <w:left w:val="none" w:sz="0" w:space="0" w:color="auto"/>
                            <w:bottom w:val="none" w:sz="0" w:space="0" w:color="auto"/>
                            <w:right w:val="none" w:sz="0" w:space="0" w:color="auto"/>
                          </w:divBdr>
                        </w:div>
                        <w:div w:id="1409573669">
                          <w:marLeft w:val="0"/>
                          <w:marRight w:val="0"/>
                          <w:marTop w:val="0"/>
                          <w:marBottom w:val="0"/>
                          <w:divBdr>
                            <w:top w:val="none" w:sz="0" w:space="0" w:color="auto"/>
                            <w:left w:val="none" w:sz="0" w:space="0" w:color="auto"/>
                            <w:bottom w:val="none" w:sz="0" w:space="0" w:color="auto"/>
                            <w:right w:val="none" w:sz="0" w:space="0" w:color="auto"/>
                          </w:divBdr>
                        </w:div>
                        <w:div w:id="352001788">
                          <w:marLeft w:val="0"/>
                          <w:marRight w:val="0"/>
                          <w:marTop w:val="0"/>
                          <w:marBottom w:val="0"/>
                          <w:divBdr>
                            <w:top w:val="none" w:sz="0" w:space="0" w:color="auto"/>
                            <w:left w:val="none" w:sz="0" w:space="0" w:color="auto"/>
                            <w:bottom w:val="none" w:sz="0" w:space="0" w:color="auto"/>
                            <w:right w:val="none" w:sz="0" w:space="0" w:color="auto"/>
                          </w:divBdr>
                        </w:div>
                        <w:div w:id="1146507469">
                          <w:marLeft w:val="0"/>
                          <w:marRight w:val="0"/>
                          <w:marTop w:val="0"/>
                          <w:marBottom w:val="0"/>
                          <w:divBdr>
                            <w:top w:val="none" w:sz="0" w:space="0" w:color="auto"/>
                            <w:left w:val="none" w:sz="0" w:space="0" w:color="auto"/>
                            <w:bottom w:val="none" w:sz="0" w:space="0" w:color="auto"/>
                            <w:right w:val="none" w:sz="0" w:space="0" w:color="auto"/>
                          </w:divBdr>
                        </w:div>
                        <w:div w:id="1432824021">
                          <w:marLeft w:val="0"/>
                          <w:marRight w:val="0"/>
                          <w:marTop w:val="0"/>
                          <w:marBottom w:val="0"/>
                          <w:divBdr>
                            <w:top w:val="none" w:sz="0" w:space="0" w:color="auto"/>
                            <w:left w:val="none" w:sz="0" w:space="0" w:color="auto"/>
                            <w:bottom w:val="none" w:sz="0" w:space="0" w:color="auto"/>
                            <w:right w:val="none" w:sz="0" w:space="0" w:color="auto"/>
                          </w:divBdr>
                        </w:div>
                        <w:div w:id="129592781">
                          <w:marLeft w:val="0"/>
                          <w:marRight w:val="0"/>
                          <w:marTop w:val="0"/>
                          <w:marBottom w:val="0"/>
                          <w:divBdr>
                            <w:top w:val="none" w:sz="0" w:space="0" w:color="auto"/>
                            <w:left w:val="none" w:sz="0" w:space="0" w:color="auto"/>
                            <w:bottom w:val="none" w:sz="0" w:space="0" w:color="auto"/>
                            <w:right w:val="none" w:sz="0" w:space="0" w:color="auto"/>
                          </w:divBdr>
                        </w:div>
                        <w:div w:id="15106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530751">
      <w:bodyDiv w:val="1"/>
      <w:marLeft w:val="0"/>
      <w:marRight w:val="0"/>
      <w:marTop w:val="0"/>
      <w:marBottom w:val="0"/>
      <w:divBdr>
        <w:top w:val="none" w:sz="0" w:space="0" w:color="auto"/>
        <w:left w:val="none" w:sz="0" w:space="0" w:color="auto"/>
        <w:bottom w:val="none" w:sz="0" w:space="0" w:color="auto"/>
        <w:right w:val="none" w:sz="0" w:space="0" w:color="auto"/>
      </w:divBdr>
    </w:div>
    <w:div w:id="1513643103">
      <w:bodyDiv w:val="1"/>
      <w:marLeft w:val="0"/>
      <w:marRight w:val="0"/>
      <w:marTop w:val="0"/>
      <w:marBottom w:val="0"/>
      <w:divBdr>
        <w:top w:val="none" w:sz="0" w:space="0" w:color="auto"/>
        <w:left w:val="none" w:sz="0" w:space="0" w:color="auto"/>
        <w:bottom w:val="none" w:sz="0" w:space="0" w:color="auto"/>
        <w:right w:val="none" w:sz="0" w:space="0" w:color="auto"/>
      </w:divBdr>
    </w:div>
    <w:div w:id="1513912149">
      <w:bodyDiv w:val="1"/>
      <w:marLeft w:val="0"/>
      <w:marRight w:val="0"/>
      <w:marTop w:val="0"/>
      <w:marBottom w:val="0"/>
      <w:divBdr>
        <w:top w:val="none" w:sz="0" w:space="0" w:color="auto"/>
        <w:left w:val="none" w:sz="0" w:space="0" w:color="auto"/>
        <w:bottom w:val="none" w:sz="0" w:space="0" w:color="auto"/>
        <w:right w:val="none" w:sz="0" w:space="0" w:color="auto"/>
      </w:divBdr>
    </w:div>
    <w:div w:id="1514144915">
      <w:bodyDiv w:val="1"/>
      <w:marLeft w:val="0"/>
      <w:marRight w:val="0"/>
      <w:marTop w:val="0"/>
      <w:marBottom w:val="0"/>
      <w:divBdr>
        <w:top w:val="none" w:sz="0" w:space="0" w:color="auto"/>
        <w:left w:val="none" w:sz="0" w:space="0" w:color="auto"/>
        <w:bottom w:val="none" w:sz="0" w:space="0" w:color="auto"/>
        <w:right w:val="none" w:sz="0" w:space="0" w:color="auto"/>
      </w:divBdr>
    </w:div>
    <w:div w:id="1514417935">
      <w:bodyDiv w:val="1"/>
      <w:marLeft w:val="0"/>
      <w:marRight w:val="0"/>
      <w:marTop w:val="0"/>
      <w:marBottom w:val="0"/>
      <w:divBdr>
        <w:top w:val="none" w:sz="0" w:space="0" w:color="auto"/>
        <w:left w:val="none" w:sz="0" w:space="0" w:color="auto"/>
        <w:bottom w:val="none" w:sz="0" w:space="0" w:color="auto"/>
        <w:right w:val="none" w:sz="0" w:space="0" w:color="auto"/>
      </w:divBdr>
    </w:div>
    <w:div w:id="1514877019">
      <w:bodyDiv w:val="1"/>
      <w:marLeft w:val="0"/>
      <w:marRight w:val="0"/>
      <w:marTop w:val="0"/>
      <w:marBottom w:val="0"/>
      <w:divBdr>
        <w:top w:val="none" w:sz="0" w:space="0" w:color="auto"/>
        <w:left w:val="none" w:sz="0" w:space="0" w:color="auto"/>
        <w:bottom w:val="none" w:sz="0" w:space="0" w:color="auto"/>
        <w:right w:val="none" w:sz="0" w:space="0" w:color="auto"/>
      </w:divBdr>
    </w:div>
    <w:div w:id="1516378299">
      <w:bodyDiv w:val="1"/>
      <w:marLeft w:val="0"/>
      <w:marRight w:val="0"/>
      <w:marTop w:val="0"/>
      <w:marBottom w:val="0"/>
      <w:divBdr>
        <w:top w:val="none" w:sz="0" w:space="0" w:color="auto"/>
        <w:left w:val="none" w:sz="0" w:space="0" w:color="auto"/>
        <w:bottom w:val="none" w:sz="0" w:space="0" w:color="auto"/>
        <w:right w:val="none" w:sz="0" w:space="0" w:color="auto"/>
      </w:divBdr>
      <w:divsChild>
        <w:div w:id="1186286526">
          <w:marLeft w:val="0"/>
          <w:marRight w:val="0"/>
          <w:marTop w:val="0"/>
          <w:marBottom w:val="0"/>
          <w:divBdr>
            <w:top w:val="none" w:sz="0" w:space="0" w:color="auto"/>
            <w:left w:val="none" w:sz="0" w:space="0" w:color="auto"/>
            <w:bottom w:val="none" w:sz="0" w:space="0" w:color="auto"/>
            <w:right w:val="none" w:sz="0" w:space="0" w:color="auto"/>
          </w:divBdr>
        </w:div>
      </w:divsChild>
    </w:div>
    <w:div w:id="1516848405">
      <w:bodyDiv w:val="1"/>
      <w:marLeft w:val="0"/>
      <w:marRight w:val="0"/>
      <w:marTop w:val="0"/>
      <w:marBottom w:val="0"/>
      <w:divBdr>
        <w:top w:val="none" w:sz="0" w:space="0" w:color="auto"/>
        <w:left w:val="none" w:sz="0" w:space="0" w:color="auto"/>
        <w:bottom w:val="none" w:sz="0" w:space="0" w:color="auto"/>
        <w:right w:val="none" w:sz="0" w:space="0" w:color="auto"/>
      </w:divBdr>
    </w:div>
    <w:div w:id="1517235826">
      <w:bodyDiv w:val="1"/>
      <w:marLeft w:val="0"/>
      <w:marRight w:val="0"/>
      <w:marTop w:val="0"/>
      <w:marBottom w:val="0"/>
      <w:divBdr>
        <w:top w:val="none" w:sz="0" w:space="0" w:color="auto"/>
        <w:left w:val="none" w:sz="0" w:space="0" w:color="auto"/>
        <w:bottom w:val="none" w:sz="0" w:space="0" w:color="auto"/>
        <w:right w:val="none" w:sz="0" w:space="0" w:color="auto"/>
      </w:divBdr>
    </w:div>
    <w:div w:id="1517424020">
      <w:bodyDiv w:val="1"/>
      <w:marLeft w:val="0"/>
      <w:marRight w:val="0"/>
      <w:marTop w:val="0"/>
      <w:marBottom w:val="0"/>
      <w:divBdr>
        <w:top w:val="none" w:sz="0" w:space="0" w:color="auto"/>
        <w:left w:val="none" w:sz="0" w:space="0" w:color="auto"/>
        <w:bottom w:val="none" w:sz="0" w:space="0" w:color="auto"/>
        <w:right w:val="none" w:sz="0" w:space="0" w:color="auto"/>
      </w:divBdr>
      <w:divsChild>
        <w:div w:id="1852185100">
          <w:marLeft w:val="0"/>
          <w:marRight w:val="0"/>
          <w:marTop w:val="0"/>
          <w:marBottom w:val="0"/>
          <w:divBdr>
            <w:top w:val="none" w:sz="0" w:space="0" w:color="auto"/>
            <w:left w:val="none" w:sz="0" w:space="0" w:color="auto"/>
            <w:bottom w:val="none" w:sz="0" w:space="0" w:color="auto"/>
            <w:right w:val="none" w:sz="0" w:space="0" w:color="auto"/>
          </w:divBdr>
          <w:divsChild>
            <w:div w:id="1784350259">
              <w:marLeft w:val="0"/>
              <w:marRight w:val="0"/>
              <w:marTop w:val="0"/>
              <w:marBottom w:val="0"/>
              <w:divBdr>
                <w:top w:val="none" w:sz="0" w:space="0" w:color="auto"/>
                <w:left w:val="none" w:sz="0" w:space="0" w:color="auto"/>
                <w:bottom w:val="none" w:sz="0" w:space="0" w:color="auto"/>
                <w:right w:val="none" w:sz="0" w:space="0" w:color="auto"/>
              </w:divBdr>
              <w:divsChild>
                <w:div w:id="1813710568">
                  <w:marLeft w:val="0"/>
                  <w:marRight w:val="0"/>
                  <w:marTop w:val="0"/>
                  <w:marBottom w:val="0"/>
                  <w:divBdr>
                    <w:top w:val="none" w:sz="0" w:space="0" w:color="auto"/>
                    <w:left w:val="none" w:sz="0" w:space="0" w:color="auto"/>
                    <w:bottom w:val="none" w:sz="0" w:space="0" w:color="auto"/>
                    <w:right w:val="none" w:sz="0" w:space="0" w:color="auto"/>
                  </w:divBdr>
                  <w:divsChild>
                    <w:div w:id="1139299196">
                      <w:marLeft w:val="0"/>
                      <w:marRight w:val="0"/>
                      <w:marTop w:val="0"/>
                      <w:marBottom w:val="0"/>
                      <w:divBdr>
                        <w:top w:val="none" w:sz="0" w:space="0" w:color="auto"/>
                        <w:left w:val="none" w:sz="0" w:space="0" w:color="auto"/>
                        <w:bottom w:val="none" w:sz="0" w:space="0" w:color="auto"/>
                        <w:right w:val="none" w:sz="0" w:space="0" w:color="auto"/>
                      </w:divBdr>
                      <w:divsChild>
                        <w:div w:id="640379519">
                          <w:marLeft w:val="0"/>
                          <w:marRight w:val="0"/>
                          <w:marTop w:val="0"/>
                          <w:marBottom w:val="0"/>
                          <w:divBdr>
                            <w:top w:val="none" w:sz="0" w:space="0" w:color="auto"/>
                            <w:left w:val="none" w:sz="0" w:space="0" w:color="auto"/>
                            <w:bottom w:val="none" w:sz="0" w:space="0" w:color="auto"/>
                            <w:right w:val="none" w:sz="0" w:space="0" w:color="auto"/>
                          </w:divBdr>
                        </w:div>
                        <w:div w:id="790899807">
                          <w:marLeft w:val="0"/>
                          <w:marRight w:val="0"/>
                          <w:marTop w:val="0"/>
                          <w:marBottom w:val="0"/>
                          <w:divBdr>
                            <w:top w:val="none" w:sz="0" w:space="0" w:color="auto"/>
                            <w:left w:val="none" w:sz="0" w:space="0" w:color="auto"/>
                            <w:bottom w:val="none" w:sz="0" w:space="0" w:color="auto"/>
                            <w:right w:val="none" w:sz="0" w:space="0" w:color="auto"/>
                          </w:divBdr>
                        </w:div>
                        <w:div w:id="1251426265">
                          <w:marLeft w:val="0"/>
                          <w:marRight w:val="0"/>
                          <w:marTop w:val="0"/>
                          <w:marBottom w:val="0"/>
                          <w:divBdr>
                            <w:top w:val="none" w:sz="0" w:space="0" w:color="auto"/>
                            <w:left w:val="none" w:sz="0" w:space="0" w:color="auto"/>
                            <w:bottom w:val="none" w:sz="0" w:space="0" w:color="auto"/>
                            <w:right w:val="none" w:sz="0" w:space="0" w:color="auto"/>
                          </w:divBdr>
                        </w:div>
                        <w:div w:id="1920403322">
                          <w:marLeft w:val="0"/>
                          <w:marRight w:val="0"/>
                          <w:marTop w:val="0"/>
                          <w:marBottom w:val="0"/>
                          <w:divBdr>
                            <w:top w:val="none" w:sz="0" w:space="0" w:color="auto"/>
                            <w:left w:val="none" w:sz="0" w:space="0" w:color="auto"/>
                            <w:bottom w:val="none" w:sz="0" w:space="0" w:color="auto"/>
                            <w:right w:val="none" w:sz="0" w:space="0" w:color="auto"/>
                          </w:divBdr>
                        </w:div>
                        <w:div w:id="1570309502">
                          <w:marLeft w:val="0"/>
                          <w:marRight w:val="0"/>
                          <w:marTop w:val="0"/>
                          <w:marBottom w:val="0"/>
                          <w:divBdr>
                            <w:top w:val="none" w:sz="0" w:space="0" w:color="auto"/>
                            <w:left w:val="none" w:sz="0" w:space="0" w:color="auto"/>
                            <w:bottom w:val="none" w:sz="0" w:space="0" w:color="auto"/>
                            <w:right w:val="none" w:sz="0" w:space="0" w:color="auto"/>
                          </w:divBdr>
                        </w:div>
                        <w:div w:id="127575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7691641">
      <w:bodyDiv w:val="1"/>
      <w:marLeft w:val="0"/>
      <w:marRight w:val="0"/>
      <w:marTop w:val="0"/>
      <w:marBottom w:val="0"/>
      <w:divBdr>
        <w:top w:val="none" w:sz="0" w:space="0" w:color="auto"/>
        <w:left w:val="none" w:sz="0" w:space="0" w:color="auto"/>
        <w:bottom w:val="none" w:sz="0" w:space="0" w:color="auto"/>
        <w:right w:val="none" w:sz="0" w:space="0" w:color="auto"/>
      </w:divBdr>
    </w:div>
    <w:div w:id="1518075988">
      <w:bodyDiv w:val="1"/>
      <w:marLeft w:val="0"/>
      <w:marRight w:val="0"/>
      <w:marTop w:val="0"/>
      <w:marBottom w:val="0"/>
      <w:divBdr>
        <w:top w:val="none" w:sz="0" w:space="0" w:color="auto"/>
        <w:left w:val="none" w:sz="0" w:space="0" w:color="auto"/>
        <w:bottom w:val="none" w:sz="0" w:space="0" w:color="auto"/>
        <w:right w:val="none" w:sz="0" w:space="0" w:color="auto"/>
      </w:divBdr>
    </w:div>
    <w:div w:id="1518420646">
      <w:bodyDiv w:val="1"/>
      <w:marLeft w:val="0"/>
      <w:marRight w:val="0"/>
      <w:marTop w:val="0"/>
      <w:marBottom w:val="0"/>
      <w:divBdr>
        <w:top w:val="none" w:sz="0" w:space="0" w:color="auto"/>
        <w:left w:val="none" w:sz="0" w:space="0" w:color="auto"/>
        <w:bottom w:val="none" w:sz="0" w:space="0" w:color="auto"/>
        <w:right w:val="none" w:sz="0" w:space="0" w:color="auto"/>
      </w:divBdr>
    </w:div>
    <w:div w:id="1518498264">
      <w:bodyDiv w:val="1"/>
      <w:marLeft w:val="0"/>
      <w:marRight w:val="0"/>
      <w:marTop w:val="0"/>
      <w:marBottom w:val="0"/>
      <w:divBdr>
        <w:top w:val="none" w:sz="0" w:space="0" w:color="auto"/>
        <w:left w:val="none" w:sz="0" w:space="0" w:color="auto"/>
        <w:bottom w:val="none" w:sz="0" w:space="0" w:color="auto"/>
        <w:right w:val="none" w:sz="0" w:space="0" w:color="auto"/>
      </w:divBdr>
      <w:divsChild>
        <w:div w:id="29652572">
          <w:marLeft w:val="0"/>
          <w:marRight w:val="0"/>
          <w:marTop w:val="0"/>
          <w:marBottom w:val="0"/>
          <w:divBdr>
            <w:top w:val="none" w:sz="0" w:space="0" w:color="auto"/>
            <w:left w:val="none" w:sz="0" w:space="0" w:color="auto"/>
            <w:bottom w:val="none" w:sz="0" w:space="0" w:color="auto"/>
            <w:right w:val="none" w:sz="0" w:space="0" w:color="auto"/>
          </w:divBdr>
          <w:divsChild>
            <w:div w:id="50424593">
              <w:marLeft w:val="0"/>
              <w:marRight w:val="0"/>
              <w:marTop w:val="0"/>
              <w:marBottom w:val="0"/>
              <w:divBdr>
                <w:top w:val="none" w:sz="0" w:space="0" w:color="auto"/>
                <w:left w:val="none" w:sz="0" w:space="0" w:color="auto"/>
                <w:bottom w:val="none" w:sz="0" w:space="0" w:color="auto"/>
                <w:right w:val="none" w:sz="0" w:space="0" w:color="auto"/>
              </w:divBdr>
              <w:divsChild>
                <w:div w:id="1911573422">
                  <w:marLeft w:val="0"/>
                  <w:marRight w:val="0"/>
                  <w:marTop w:val="0"/>
                  <w:marBottom w:val="0"/>
                  <w:divBdr>
                    <w:top w:val="none" w:sz="0" w:space="0" w:color="auto"/>
                    <w:left w:val="none" w:sz="0" w:space="0" w:color="auto"/>
                    <w:bottom w:val="none" w:sz="0" w:space="0" w:color="auto"/>
                    <w:right w:val="none" w:sz="0" w:space="0" w:color="auto"/>
                  </w:divBdr>
                  <w:divsChild>
                    <w:div w:id="551422522">
                      <w:marLeft w:val="0"/>
                      <w:marRight w:val="0"/>
                      <w:marTop w:val="0"/>
                      <w:marBottom w:val="0"/>
                      <w:divBdr>
                        <w:top w:val="none" w:sz="0" w:space="0" w:color="auto"/>
                        <w:left w:val="none" w:sz="0" w:space="0" w:color="auto"/>
                        <w:bottom w:val="none" w:sz="0" w:space="0" w:color="auto"/>
                        <w:right w:val="none" w:sz="0" w:space="0" w:color="auto"/>
                      </w:divBdr>
                    </w:div>
                    <w:div w:id="1728914399">
                      <w:marLeft w:val="0"/>
                      <w:marRight w:val="0"/>
                      <w:marTop w:val="0"/>
                      <w:marBottom w:val="0"/>
                      <w:divBdr>
                        <w:top w:val="none" w:sz="0" w:space="0" w:color="auto"/>
                        <w:left w:val="none" w:sz="0" w:space="0" w:color="auto"/>
                        <w:bottom w:val="none" w:sz="0" w:space="0" w:color="auto"/>
                        <w:right w:val="none" w:sz="0" w:space="0" w:color="auto"/>
                      </w:divBdr>
                    </w:div>
                    <w:div w:id="1089039701">
                      <w:marLeft w:val="0"/>
                      <w:marRight w:val="0"/>
                      <w:marTop w:val="0"/>
                      <w:marBottom w:val="0"/>
                      <w:divBdr>
                        <w:top w:val="none" w:sz="0" w:space="0" w:color="auto"/>
                        <w:left w:val="none" w:sz="0" w:space="0" w:color="auto"/>
                        <w:bottom w:val="none" w:sz="0" w:space="0" w:color="auto"/>
                        <w:right w:val="none" w:sz="0" w:space="0" w:color="auto"/>
                      </w:divBdr>
                    </w:div>
                    <w:div w:id="293605961">
                      <w:marLeft w:val="0"/>
                      <w:marRight w:val="0"/>
                      <w:marTop w:val="0"/>
                      <w:marBottom w:val="0"/>
                      <w:divBdr>
                        <w:top w:val="none" w:sz="0" w:space="0" w:color="auto"/>
                        <w:left w:val="none" w:sz="0" w:space="0" w:color="auto"/>
                        <w:bottom w:val="none" w:sz="0" w:space="0" w:color="auto"/>
                        <w:right w:val="none" w:sz="0" w:space="0" w:color="auto"/>
                      </w:divBdr>
                    </w:div>
                    <w:div w:id="29186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150313">
      <w:bodyDiv w:val="1"/>
      <w:marLeft w:val="0"/>
      <w:marRight w:val="0"/>
      <w:marTop w:val="0"/>
      <w:marBottom w:val="0"/>
      <w:divBdr>
        <w:top w:val="none" w:sz="0" w:space="0" w:color="auto"/>
        <w:left w:val="none" w:sz="0" w:space="0" w:color="auto"/>
        <w:bottom w:val="none" w:sz="0" w:space="0" w:color="auto"/>
        <w:right w:val="none" w:sz="0" w:space="0" w:color="auto"/>
      </w:divBdr>
    </w:div>
    <w:div w:id="1520125900">
      <w:bodyDiv w:val="1"/>
      <w:marLeft w:val="0"/>
      <w:marRight w:val="0"/>
      <w:marTop w:val="0"/>
      <w:marBottom w:val="0"/>
      <w:divBdr>
        <w:top w:val="none" w:sz="0" w:space="0" w:color="auto"/>
        <w:left w:val="none" w:sz="0" w:space="0" w:color="auto"/>
        <w:bottom w:val="none" w:sz="0" w:space="0" w:color="auto"/>
        <w:right w:val="none" w:sz="0" w:space="0" w:color="auto"/>
      </w:divBdr>
      <w:divsChild>
        <w:div w:id="1208294224">
          <w:marLeft w:val="0"/>
          <w:marRight w:val="0"/>
          <w:marTop w:val="0"/>
          <w:marBottom w:val="0"/>
          <w:divBdr>
            <w:top w:val="none" w:sz="0" w:space="0" w:color="auto"/>
            <w:left w:val="none" w:sz="0" w:space="0" w:color="auto"/>
            <w:bottom w:val="none" w:sz="0" w:space="0" w:color="auto"/>
            <w:right w:val="none" w:sz="0" w:space="0" w:color="auto"/>
          </w:divBdr>
          <w:divsChild>
            <w:div w:id="1100568807">
              <w:marLeft w:val="0"/>
              <w:marRight w:val="0"/>
              <w:marTop w:val="0"/>
              <w:marBottom w:val="0"/>
              <w:divBdr>
                <w:top w:val="none" w:sz="0" w:space="0" w:color="auto"/>
                <w:left w:val="none" w:sz="0" w:space="0" w:color="auto"/>
                <w:bottom w:val="none" w:sz="0" w:space="0" w:color="auto"/>
                <w:right w:val="none" w:sz="0" w:space="0" w:color="auto"/>
              </w:divBdr>
              <w:divsChild>
                <w:div w:id="491798140">
                  <w:marLeft w:val="0"/>
                  <w:marRight w:val="0"/>
                  <w:marTop w:val="0"/>
                  <w:marBottom w:val="0"/>
                  <w:divBdr>
                    <w:top w:val="none" w:sz="0" w:space="0" w:color="auto"/>
                    <w:left w:val="none" w:sz="0" w:space="0" w:color="auto"/>
                    <w:bottom w:val="none" w:sz="0" w:space="0" w:color="auto"/>
                    <w:right w:val="none" w:sz="0" w:space="0" w:color="auto"/>
                  </w:divBdr>
                  <w:divsChild>
                    <w:div w:id="30493852">
                      <w:marLeft w:val="0"/>
                      <w:marRight w:val="0"/>
                      <w:marTop w:val="0"/>
                      <w:marBottom w:val="0"/>
                      <w:divBdr>
                        <w:top w:val="none" w:sz="0" w:space="0" w:color="auto"/>
                        <w:left w:val="none" w:sz="0" w:space="0" w:color="auto"/>
                        <w:bottom w:val="none" w:sz="0" w:space="0" w:color="auto"/>
                        <w:right w:val="none" w:sz="0" w:space="0" w:color="auto"/>
                      </w:divBdr>
                    </w:div>
                    <w:div w:id="223179167">
                      <w:marLeft w:val="0"/>
                      <w:marRight w:val="0"/>
                      <w:marTop w:val="0"/>
                      <w:marBottom w:val="0"/>
                      <w:divBdr>
                        <w:top w:val="none" w:sz="0" w:space="0" w:color="auto"/>
                        <w:left w:val="none" w:sz="0" w:space="0" w:color="auto"/>
                        <w:bottom w:val="none" w:sz="0" w:space="0" w:color="auto"/>
                        <w:right w:val="none" w:sz="0" w:space="0" w:color="auto"/>
                      </w:divBdr>
                    </w:div>
                    <w:div w:id="27293755">
                      <w:marLeft w:val="0"/>
                      <w:marRight w:val="0"/>
                      <w:marTop w:val="0"/>
                      <w:marBottom w:val="0"/>
                      <w:divBdr>
                        <w:top w:val="none" w:sz="0" w:space="0" w:color="auto"/>
                        <w:left w:val="none" w:sz="0" w:space="0" w:color="auto"/>
                        <w:bottom w:val="none" w:sz="0" w:space="0" w:color="auto"/>
                        <w:right w:val="none" w:sz="0" w:space="0" w:color="auto"/>
                      </w:divBdr>
                    </w:div>
                    <w:div w:id="375201123">
                      <w:marLeft w:val="0"/>
                      <w:marRight w:val="0"/>
                      <w:marTop w:val="0"/>
                      <w:marBottom w:val="0"/>
                      <w:divBdr>
                        <w:top w:val="none" w:sz="0" w:space="0" w:color="auto"/>
                        <w:left w:val="none" w:sz="0" w:space="0" w:color="auto"/>
                        <w:bottom w:val="none" w:sz="0" w:space="0" w:color="auto"/>
                        <w:right w:val="none" w:sz="0" w:space="0" w:color="auto"/>
                      </w:divBdr>
                    </w:div>
                    <w:div w:id="1632980717">
                      <w:marLeft w:val="0"/>
                      <w:marRight w:val="0"/>
                      <w:marTop w:val="0"/>
                      <w:marBottom w:val="0"/>
                      <w:divBdr>
                        <w:top w:val="none" w:sz="0" w:space="0" w:color="auto"/>
                        <w:left w:val="none" w:sz="0" w:space="0" w:color="auto"/>
                        <w:bottom w:val="none" w:sz="0" w:space="0" w:color="auto"/>
                        <w:right w:val="none" w:sz="0" w:space="0" w:color="auto"/>
                      </w:divBdr>
                    </w:div>
                    <w:div w:id="102968825">
                      <w:marLeft w:val="0"/>
                      <w:marRight w:val="0"/>
                      <w:marTop w:val="0"/>
                      <w:marBottom w:val="0"/>
                      <w:divBdr>
                        <w:top w:val="none" w:sz="0" w:space="0" w:color="auto"/>
                        <w:left w:val="none" w:sz="0" w:space="0" w:color="auto"/>
                        <w:bottom w:val="none" w:sz="0" w:space="0" w:color="auto"/>
                        <w:right w:val="none" w:sz="0" w:space="0" w:color="auto"/>
                      </w:divBdr>
                    </w:div>
                    <w:div w:id="1255671396">
                      <w:marLeft w:val="0"/>
                      <w:marRight w:val="0"/>
                      <w:marTop w:val="0"/>
                      <w:marBottom w:val="0"/>
                      <w:divBdr>
                        <w:top w:val="none" w:sz="0" w:space="0" w:color="auto"/>
                        <w:left w:val="none" w:sz="0" w:space="0" w:color="auto"/>
                        <w:bottom w:val="none" w:sz="0" w:space="0" w:color="auto"/>
                        <w:right w:val="none" w:sz="0" w:space="0" w:color="auto"/>
                      </w:divBdr>
                    </w:div>
                    <w:div w:id="838739414">
                      <w:marLeft w:val="0"/>
                      <w:marRight w:val="0"/>
                      <w:marTop w:val="0"/>
                      <w:marBottom w:val="0"/>
                      <w:divBdr>
                        <w:top w:val="none" w:sz="0" w:space="0" w:color="auto"/>
                        <w:left w:val="none" w:sz="0" w:space="0" w:color="auto"/>
                        <w:bottom w:val="none" w:sz="0" w:space="0" w:color="auto"/>
                        <w:right w:val="none" w:sz="0" w:space="0" w:color="auto"/>
                      </w:divBdr>
                    </w:div>
                    <w:div w:id="374353460">
                      <w:marLeft w:val="0"/>
                      <w:marRight w:val="0"/>
                      <w:marTop w:val="0"/>
                      <w:marBottom w:val="0"/>
                      <w:divBdr>
                        <w:top w:val="none" w:sz="0" w:space="0" w:color="auto"/>
                        <w:left w:val="none" w:sz="0" w:space="0" w:color="auto"/>
                        <w:bottom w:val="none" w:sz="0" w:space="0" w:color="auto"/>
                        <w:right w:val="none" w:sz="0" w:space="0" w:color="auto"/>
                      </w:divBdr>
                    </w:div>
                    <w:div w:id="266086952">
                      <w:marLeft w:val="0"/>
                      <w:marRight w:val="0"/>
                      <w:marTop w:val="0"/>
                      <w:marBottom w:val="0"/>
                      <w:divBdr>
                        <w:top w:val="none" w:sz="0" w:space="0" w:color="auto"/>
                        <w:left w:val="none" w:sz="0" w:space="0" w:color="auto"/>
                        <w:bottom w:val="none" w:sz="0" w:space="0" w:color="auto"/>
                        <w:right w:val="none" w:sz="0" w:space="0" w:color="auto"/>
                      </w:divBdr>
                    </w:div>
                    <w:div w:id="160946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167696">
      <w:bodyDiv w:val="1"/>
      <w:marLeft w:val="0"/>
      <w:marRight w:val="0"/>
      <w:marTop w:val="0"/>
      <w:marBottom w:val="0"/>
      <w:divBdr>
        <w:top w:val="none" w:sz="0" w:space="0" w:color="auto"/>
        <w:left w:val="none" w:sz="0" w:space="0" w:color="auto"/>
        <w:bottom w:val="none" w:sz="0" w:space="0" w:color="auto"/>
        <w:right w:val="none" w:sz="0" w:space="0" w:color="auto"/>
      </w:divBdr>
      <w:divsChild>
        <w:div w:id="1275552755">
          <w:marLeft w:val="0"/>
          <w:marRight w:val="0"/>
          <w:marTop w:val="0"/>
          <w:marBottom w:val="0"/>
          <w:divBdr>
            <w:top w:val="none" w:sz="0" w:space="0" w:color="auto"/>
            <w:left w:val="none" w:sz="0" w:space="0" w:color="auto"/>
            <w:bottom w:val="none" w:sz="0" w:space="0" w:color="auto"/>
            <w:right w:val="none" w:sz="0" w:space="0" w:color="auto"/>
          </w:divBdr>
          <w:divsChild>
            <w:div w:id="595477337">
              <w:marLeft w:val="0"/>
              <w:marRight w:val="0"/>
              <w:marTop w:val="0"/>
              <w:marBottom w:val="0"/>
              <w:divBdr>
                <w:top w:val="none" w:sz="0" w:space="0" w:color="auto"/>
                <w:left w:val="none" w:sz="0" w:space="0" w:color="auto"/>
                <w:bottom w:val="none" w:sz="0" w:space="0" w:color="auto"/>
                <w:right w:val="none" w:sz="0" w:space="0" w:color="auto"/>
              </w:divBdr>
              <w:divsChild>
                <w:div w:id="1021280019">
                  <w:marLeft w:val="0"/>
                  <w:marRight w:val="0"/>
                  <w:marTop w:val="0"/>
                  <w:marBottom w:val="0"/>
                  <w:divBdr>
                    <w:top w:val="none" w:sz="0" w:space="0" w:color="auto"/>
                    <w:left w:val="none" w:sz="0" w:space="0" w:color="auto"/>
                    <w:bottom w:val="none" w:sz="0" w:space="0" w:color="auto"/>
                    <w:right w:val="none" w:sz="0" w:space="0" w:color="auto"/>
                  </w:divBdr>
                  <w:divsChild>
                    <w:div w:id="785198782">
                      <w:marLeft w:val="0"/>
                      <w:marRight w:val="0"/>
                      <w:marTop w:val="0"/>
                      <w:marBottom w:val="0"/>
                      <w:divBdr>
                        <w:top w:val="none" w:sz="0" w:space="0" w:color="auto"/>
                        <w:left w:val="none" w:sz="0" w:space="0" w:color="auto"/>
                        <w:bottom w:val="none" w:sz="0" w:space="0" w:color="auto"/>
                        <w:right w:val="none" w:sz="0" w:space="0" w:color="auto"/>
                      </w:divBdr>
                      <w:divsChild>
                        <w:div w:id="166300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724347">
          <w:marLeft w:val="0"/>
          <w:marRight w:val="0"/>
          <w:marTop w:val="0"/>
          <w:marBottom w:val="0"/>
          <w:divBdr>
            <w:top w:val="none" w:sz="0" w:space="0" w:color="auto"/>
            <w:left w:val="none" w:sz="0" w:space="0" w:color="auto"/>
            <w:bottom w:val="none" w:sz="0" w:space="0" w:color="auto"/>
            <w:right w:val="none" w:sz="0" w:space="0" w:color="auto"/>
          </w:divBdr>
          <w:divsChild>
            <w:div w:id="699934008">
              <w:marLeft w:val="0"/>
              <w:marRight w:val="0"/>
              <w:marTop w:val="0"/>
              <w:marBottom w:val="0"/>
              <w:divBdr>
                <w:top w:val="none" w:sz="0" w:space="0" w:color="auto"/>
                <w:left w:val="none" w:sz="0" w:space="0" w:color="auto"/>
                <w:bottom w:val="none" w:sz="0" w:space="0" w:color="auto"/>
                <w:right w:val="none" w:sz="0" w:space="0" w:color="auto"/>
              </w:divBdr>
              <w:divsChild>
                <w:div w:id="291716578">
                  <w:marLeft w:val="-240"/>
                  <w:marRight w:val="0"/>
                  <w:marTop w:val="0"/>
                  <w:marBottom w:val="0"/>
                  <w:divBdr>
                    <w:top w:val="none" w:sz="0" w:space="0" w:color="auto"/>
                    <w:left w:val="none" w:sz="0" w:space="0" w:color="auto"/>
                    <w:bottom w:val="none" w:sz="0" w:space="0" w:color="auto"/>
                    <w:right w:val="none" w:sz="0" w:space="0" w:color="auto"/>
                  </w:divBdr>
                  <w:divsChild>
                    <w:div w:id="691154684">
                      <w:marLeft w:val="0"/>
                      <w:marRight w:val="0"/>
                      <w:marTop w:val="0"/>
                      <w:marBottom w:val="0"/>
                      <w:divBdr>
                        <w:top w:val="none" w:sz="0" w:space="0" w:color="auto"/>
                        <w:left w:val="none" w:sz="0" w:space="0" w:color="auto"/>
                        <w:bottom w:val="none" w:sz="0" w:space="0" w:color="auto"/>
                        <w:right w:val="none" w:sz="0" w:space="0" w:color="auto"/>
                      </w:divBdr>
                      <w:divsChild>
                        <w:div w:id="849563751">
                          <w:marLeft w:val="0"/>
                          <w:marRight w:val="0"/>
                          <w:marTop w:val="0"/>
                          <w:marBottom w:val="0"/>
                          <w:divBdr>
                            <w:top w:val="none" w:sz="0" w:space="0" w:color="auto"/>
                            <w:left w:val="none" w:sz="0" w:space="0" w:color="auto"/>
                            <w:bottom w:val="none" w:sz="0" w:space="0" w:color="auto"/>
                            <w:right w:val="none" w:sz="0" w:space="0" w:color="auto"/>
                          </w:divBdr>
                          <w:divsChild>
                            <w:div w:id="1304890437">
                              <w:marLeft w:val="0"/>
                              <w:marRight w:val="0"/>
                              <w:marTop w:val="0"/>
                              <w:marBottom w:val="0"/>
                              <w:divBdr>
                                <w:top w:val="none" w:sz="0" w:space="0" w:color="auto"/>
                                <w:left w:val="none" w:sz="0" w:space="0" w:color="auto"/>
                                <w:bottom w:val="none" w:sz="0" w:space="0" w:color="auto"/>
                                <w:right w:val="none" w:sz="0" w:space="0" w:color="auto"/>
                              </w:divBdr>
                              <w:divsChild>
                                <w:div w:id="2119903851">
                                  <w:marLeft w:val="0"/>
                                  <w:marRight w:val="0"/>
                                  <w:marTop w:val="0"/>
                                  <w:marBottom w:val="0"/>
                                  <w:divBdr>
                                    <w:top w:val="none" w:sz="0" w:space="0" w:color="auto"/>
                                    <w:left w:val="none" w:sz="0" w:space="0" w:color="auto"/>
                                    <w:bottom w:val="none" w:sz="0" w:space="0" w:color="auto"/>
                                    <w:right w:val="none" w:sz="0" w:space="0" w:color="auto"/>
                                  </w:divBdr>
                                  <w:divsChild>
                                    <w:div w:id="203981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4306725">
          <w:marLeft w:val="0"/>
          <w:marRight w:val="0"/>
          <w:marTop w:val="0"/>
          <w:marBottom w:val="0"/>
          <w:divBdr>
            <w:top w:val="none" w:sz="0" w:space="0" w:color="auto"/>
            <w:left w:val="none" w:sz="0" w:space="0" w:color="auto"/>
            <w:bottom w:val="none" w:sz="0" w:space="0" w:color="auto"/>
            <w:right w:val="none" w:sz="0" w:space="0" w:color="auto"/>
          </w:divBdr>
          <w:divsChild>
            <w:div w:id="12801799">
              <w:marLeft w:val="0"/>
              <w:marRight w:val="0"/>
              <w:marTop w:val="0"/>
              <w:marBottom w:val="0"/>
              <w:divBdr>
                <w:top w:val="none" w:sz="0" w:space="0" w:color="auto"/>
                <w:left w:val="none" w:sz="0" w:space="0" w:color="auto"/>
                <w:bottom w:val="none" w:sz="0" w:space="0" w:color="auto"/>
                <w:right w:val="none" w:sz="0" w:space="0" w:color="auto"/>
              </w:divBdr>
              <w:divsChild>
                <w:div w:id="1985625362">
                  <w:marLeft w:val="-240"/>
                  <w:marRight w:val="0"/>
                  <w:marTop w:val="0"/>
                  <w:marBottom w:val="0"/>
                  <w:divBdr>
                    <w:top w:val="none" w:sz="0" w:space="0" w:color="auto"/>
                    <w:left w:val="none" w:sz="0" w:space="0" w:color="auto"/>
                    <w:bottom w:val="none" w:sz="0" w:space="0" w:color="auto"/>
                    <w:right w:val="none" w:sz="0" w:space="0" w:color="auto"/>
                  </w:divBdr>
                  <w:divsChild>
                    <w:div w:id="1814444152">
                      <w:marLeft w:val="0"/>
                      <w:marRight w:val="0"/>
                      <w:marTop w:val="0"/>
                      <w:marBottom w:val="0"/>
                      <w:divBdr>
                        <w:top w:val="none" w:sz="0" w:space="0" w:color="auto"/>
                        <w:left w:val="none" w:sz="0" w:space="0" w:color="auto"/>
                        <w:bottom w:val="none" w:sz="0" w:space="0" w:color="auto"/>
                        <w:right w:val="none" w:sz="0" w:space="0" w:color="auto"/>
                      </w:divBdr>
                      <w:divsChild>
                        <w:div w:id="223175199">
                          <w:marLeft w:val="0"/>
                          <w:marRight w:val="0"/>
                          <w:marTop w:val="0"/>
                          <w:marBottom w:val="0"/>
                          <w:divBdr>
                            <w:top w:val="none" w:sz="0" w:space="0" w:color="auto"/>
                            <w:left w:val="none" w:sz="0" w:space="0" w:color="auto"/>
                            <w:bottom w:val="none" w:sz="0" w:space="0" w:color="auto"/>
                            <w:right w:val="none" w:sz="0" w:space="0" w:color="auto"/>
                          </w:divBdr>
                          <w:divsChild>
                            <w:div w:id="26756154">
                              <w:marLeft w:val="0"/>
                              <w:marRight w:val="0"/>
                              <w:marTop w:val="0"/>
                              <w:marBottom w:val="0"/>
                              <w:divBdr>
                                <w:top w:val="none" w:sz="0" w:space="0" w:color="auto"/>
                                <w:left w:val="none" w:sz="0" w:space="0" w:color="auto"/>
                                <w:bottom w:val="none" w:sz="0" w:space="0" w:color="auto"/>
                                <w:right w:val="none" w:sz="0" w:space="0" w:color="auto"/>
                              </w:divBdr>
                              <w:divsChild>
                                <w:div w:id="1891377444">
                                  <w:marLeft w:val="0"/>
                                  <w:marRight w:val="0"/>
                                  <w:marTop w:val="0"/>
                                  <w:marBottom w:val="0"/>
                                  <w:divBdr>
                                    <w:top w:val="none" w:sz="0" w:space="0" w:color="auto"/>
                                    <w:left w:val="none" w:sz="0" w:space="0" w:color="auto"/>
                                    <w:bottom w:val="none" w:sz="0" w:space="0" w:color="auto"/>
                                    <w:right w:val="none" w:sz="0" w:space="0" w:color="auto"/>
                                  </w:divBdr>
                                  <w:divsChild>
                                    <w:div w:id="1165823864">
                                      <w:marLeft w:val="0"/>
                                      <w:marRight w:val="0"/>
                                      <w:marTop w:val="0"/>
                                      <w:marBottom w:val="0"/>
                                      <w:divBdr>
                                        <w:top w:val="none" w:sz="0" w:space="0" w:color="auto"/>
                                        <w:left w:val="none" w:sz="0" w:space="0" w:color="auto"/>
                                        <w:bottom w:val="none" w:sz="0" w:space="0" w:color="auto"/>
                                        <w:right w:val="none" w:sz="0" w:space="0" w:color="auto"/>
                                      </w:divBdr>
                                    </w:div>
                                  </w:divsChild>
                                </w:div>
                                <w:div w:id="123352475">
                                  <w:marLeft w:val="0"/>
                                  <w:marRight w:val="0"/>
                                  <w:marTop w:val="0"/>
                                  <w:marBottom w:val="0"/>
                                  <w:divBdr>
                                    <w:top w:val="none" w:sz="0" w:space="0" w:color="auto"/>
                                    <w:left w:val="none" w:sz="0" w:space="0" w:color="auto"/>
                                    <w:bottom w:val="none" w:sz="0" w:space="0" w:color="auto"/>
                                    <w:right w:val="none" w:sz="0" w:space="0" w:color="auto"/>
                                  </w:divBdr>
                                  <w:divsChild>
                                    <w:div w:id="8919949">
                                      <w:marLeft w:val="0"/>
                                      <w:marRight w:val="0"/>
                                      <w:marTop w:val="0"/>
                                      <w:marBottom w:val="0"/>
                                      <w:divBdr>
                                        <w:top w:val="none" w:sz="0" w:space="0" w:color="auto"/>
                                        <w:left w:val="none" w:sz="0" w:space="0" w:color="auto"/>
                                        <w:bottom w:val="none" w:sz="0" w:space="0" w:color="auto"/>
                                        <w:right w:val="none" w:sz="0" w:space="0" w:color="auto"/>
                                      </w:divBdr>
                                      <w:divsChild>
                                        <w:div w:id="1850021419">
                                          <w:marLeft w:val="0"/>
                                          <w:marRight w:val="0"/>
                                          <w:marTop w:val="0"/>
                                          <w:marBottom w:val="0"/>
                                          <w:divBdr>
                                            <w:top w:val="none" w:sz="0" w:space="0" w:color="auto"/>
                                            <w:left w:val="none" w:sz="0" w:space="0" w:color="auto"/>
                                            <w:bottom w:val="none" w:sz="0" w:space="0" w:color="auto"/>
                                            <w:right w:val="none" w:sz="0" w:space="0" w:color="auto"/>
                                          </w:divBdr>
                                          <w:divsChild>
                                            <w:div w:id="677468699">
                                              <w:marLeft w:val="0"/>
                                              <w:marRight w:val="0"/>
                                              <w:marTop w:val="0"/>
                                              <w:marBottom w:val="0"/>
                                              <w:divBdr>
                                                <w:top w:val="none" w:sz="0" w:space="0" w:color="auto"/>
                                                <w:left w:val="none" w:sz="0" w:space="0" w:color="auto"/>
                                                <w:bottom w:val="none" w:sz="0" w:space="0" w:color="auto"/>
                                                <w:right w:val="none" w:sz="0" w:space="0" w:color="auto"/>
                                              </w:divBdr>
                                              <w:divsChild>
                                                <w:div w:id="1578246207">
                                                  <w:marLeft w:val="0"/>
                                                  <w:marRight w:val="0"/>
                                                  <w:marTop w:val="0"/>
                                                  <w:marBottom w:val="0"/>
                                                  <w:divBdr>
                                                    <w:top w:val="none" w:sz="0" w:space="0" w:color="auto"/>
                                                    <w:left w:val="none" w:sz="0" w:space="0" w:color="auto"/>
                                                    <w:bottom w:val="none" w:sz="0" w:space="0" w:color="auto"/>
                                                    <w:right w:val="none" w:sz="0" w:space="0" w:color="auto"/>
                                                  </w:divBdr>
                                                  <w:divsChild>
                                                    <w:div w:id="745230187">
                                                      <w:marLeft w:val="0"/>
                                                      <w:marRight w:val="0"/>
                                                      <w:marTop w:val="0"/>
                                                      <w:marBottom w:val="0"/>
                                                      <w:divBdr>
                                                        <w:top w:val="none" w:sz="0" w:space="0" w:color="auto"/>
                                                        <w:left w:val="none" w:sz="0" w:space="0" w:color="auto"/>
                                                        <w:bottom w:val="none" w:sz="0" w:space="0" w:color="auto"/>
                                                        <w:right w:val="none" w:sz="0" w:space="0" w:color="auto"/>
                                                      </w:divBdr>
                                                      <w:divsChild>
                                                        <w:div w:id="1257207113">
                                                          <w:marLeft w:val="0"/>
                                                          <w:marRight w:val="0"/>
                                                          <w:marTop w:val="0"/>
                                                          <w:marBottom w:val="0"/>
                                                          <w:divBdr>
                                                            <w:top w:val="none" w:sz="0" w:space="0" w:color="auto"/>
                                                            <w:left w:val="none" w:sz="0" w:space="0" w:color="auto"/>
                                                            <w:bottom w:val="none" w:sz="0" w:space="0" w:color="auto"/>
                                                            <w:right w:val="none" w:sz="0" w:space="0" w:color="auto"/>
                                                          </w:divBdr>
                                                          <w:divsChild>
                                                            <w:div w:id="117291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5990886">
          <w:marLeft w:val="0"/>
          <w:marRight w:val="0"/>
          <w:marTop w:val="0"/>
          <w:marBottom w:val="0"/>
          <w:divBdr>
            <w:top w:val="none" w:sz="0" w:space="0" w:color="auto"/>
            <w:left w:val="none" w:sz="0" w:space="0" w:color="auto"/>
            <w:bottom w:val="none" w:sz="0" w:space="0" w:color="auto"/>
            <w:right w:val="none" w:sz="0" w:space="0" w:color="auto"/>
          </w:divBdr>
          <w:divsChild>
            <w:div w:id="1899894909">
              <w:marLeft w:val="0"/>
              <w:marRight w:val="0"/>
              <w:marTop w:val="0"/>
              <w:marBottom w:val="0"/>
              <w:divBdr>
                <w:top w:val="none" w:sz="0" w:space="0" w:color="auto"/>
                <w:left w:val="none" w:sz="0" w:space="0" w:color="auto"/>
                <w:bottom w:val="none" w:sz="0" w:space="0" w:color="auto"/>
                <w:right w:val="none" w:sz="0" w:space="0" w:color="auto"/>
              </w:divBdr>
              <w:divsChild>
                <w:div w:id="2002003720">
                  <w:marLeft w:val="-240"/>
                  <w:marRight w:val="0"/>
                  <w:marTop w:val="0"/>
                  <w:marBottom w:val="0"/>
                  <w:divBdr>
                    <w:top w:val="none" w:sz="0" w:space="0" w:color="auto"/>
                    <w:left w:val="none" w:sz="0" w:space="0" w:color="auto"/>
                    <w:bottom w:val="none" w:sz="0" w:space="0" w:color="auto"/>
                    <w:right w:val="none" w:sz="0" w:space="0" w:color="auto"/>
                  </w:divBdr>
                  <w:divsChild>
                    <w:div w:id="1821144035">
                      <w:marLeft w:val="0"/>
                      <w:marRight w:val="0"/>
                      <w:marTop w:val="0"/>
                      <w:marBottom w:val="0"/>
                      <w:divBdr>
                        <w:top w:val="none" w:sz="0" w:space="0" w:color="auto"/>
                        <w:left w:val="none" w:sz="0" w:space="0" w:color="auto"/>
                        <w:bottom w:val="none" w:sz="0" w:space="0" w:color="auto"/>
                        <w:right w:val="none" w:sz="0" w:space="0" w:color="auto"/>
                      </w:divBdr>
                      <w:divsChild>
                        <w:div w:id="77293178">
                          <w:marLeft w:val="0"/>
                          <w:marRight w:val="0"/>
                          <w:marTop w:val="0"/>
                          <w:marBottom w:val="0"/>
                          <w:divBdr>
                            <w:top w:val="none" w:sz="0" w:space="0" w:color="auto"/>
                            <w:left w:val="none" w:sz="0" w:space="0" w:color="auto"/>
                            <w:bottom w:val="none" w:sz="0" w:space="0" w:color="auto"/>
                            <w:right w:val="none" w:sz="0" w:space="0" w:color="auto"/>
                          </w:divBdr>
                          <w:divsChild>
                            <w:div w:id="1077945457">
                              <w:marLeft w:val="0"/>
                              <w:marRight w:val="0"/>
                              <w:marTop w:val="0"/>
                              <w:marBottom w:val="0"/>
                              <w:divBdr>
                                <w:top w:val="none" w:sz="0" w:space="0" w:color="auto"/>
                                <w:left w:val="none" w:sz="0" w:space="0" w:color="auto"/>
                                <w:bottom w:val="none" w:sz="0" w:space="0" w:color="auto"/>
                                <w:right w:val="none" w:sz="0" w:space="0" w:color="auto"/>
                              </w:divBdr>
                              <w:divsChild>
                                <w:div w:id="2035226644">
                                  <w:marLeft w:val="0"/>
                                  <w:marRight w:val="0"/>
                                  <w:marTop w:val="0"/>
                                  <w:marBottom w:val="0"/>
                                  <w:divBdr>
                                    <w:top w:val="none" w:sz="0" w:space="0" w:color="auto"/>
                                    <w:left w:val="none" w:sz="0" w:space="0" w:color="auto"/>
                                    <w:bottom w:val="none" w:sz="0" w:space="0" w:color="auto"/>
                                    <w:right w:val="none" w:sz="0" w:space="0" w:color="auto"/>
                                  </w:divBdr>
                                  <w:divsChild>
                                    <w:div w:id="102663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2631776">
          <w:marLeft w:val="0"/>
          <w:marRight w:val="0"/>
          <w:marTop w:val="0"/>
          <w:marBottom w:val="0"/>
          <w:divBdr>
            <w:top w:val="none" w:sz="0" w:space="0" w:color="auto"/>
            <w:left w:val="none" w:sz="0" w:space="0" w:color="auto"/>
            <w:bottom w:val="none" w:sz="0" w:space="0" w:color="auto"/>
            <w:right w:val="none" w:sz="0" w:space="0" w:color="auto"/>
          </w:divBdr>
          <w:divsChild>
            <w:div w:id="2072996240">
              <w:marLeft w:val="0"/>
              <w:marRight w:val="0"/>
              <w:marTop w:val="0"/>
              <w:marBottom w:val="0"/>
              <w:divBdr>
                <w:top w:val="none" w:sz="0" w:space="0" w:color="auto"/>
                <w:left w:val="none" w:sz="0" w:space="0" w:color="auto"/>
                <w:bottom w:val="none" w:sz="0" w:space="0" w:color="auto"/>
                <w:right w:val="none" w:sz="0" w:space="0" w:color="auto"/>
              </w:divBdr>
              <w:divsChild>
                <w:div w:id="1660764545">
                  <w:marLeft w:val="-240"/>
                  <w:marRight w:val="0"/>
                  <w:marTop w:val="0"/>
                  <w:marBottom w:val="0"/>
                  <w:divBdr>
                    <w:top w:val="none" w:sz="0" w:space="0" w:color="auto"/>
                    <w:left w:val="none" w:sz="0" w:space="0" w:color="auto"/>
                    <w:bottom w:val="none" w:sz="0" w:space="0" w:color="auto"/>
                    <w:right w:val="none" w:sz="0" w:space="0" w:color="auto"/>
                  </w:divBdr>
                  <w:divsChild>
                    <w:div w:id="959531749">
                      <w:marLeft w:val="0"/>
                      <w:marRight w:val="0"/>
                      <w:marTop w:val="0"/>
                      <w:marBottom w:val="0"/>
                      <w:divBdr>
                        <w:top w:val="none" w:sz="0" w:space="0" w:color="auto"/>
                        <w:left w:val="none" w:sz="0" w:space="0" w:color="auto"/>
                        <w:bottom w:val="none" w:sz="0" w:space="0" w:color="auto"/>
                        <w:right w:val="none" w:sz="0" w:space="0" w:color="auto"/>
                      </w:divBdr>
                      <w:divsChild>
                        <w:div w:id="821896356">
                          <w:marLeft w:val="0"/>
                          <w:marRight w:val="0"/>
                          <w:marTop w:val="0"/>
                          <w:marBottom w:val="0"/>
                          <w:divBdr>
                            <w:top w:val="none" w:sz="0" w:space="0" w:color="auto"/>
                            <w:left w:val="none" w:sz="0" w:space="0" w:color="auto"/>
                            <w:bottom w:val="none" w:sz="0" w:space="0" w:color="auto"/>
                            <w:right w:val="none" w:sz="0" w:space="0" w:color="auto"/>
                          </w:divBdr>
                          <w:divsChild>
                            <w:div w:id="1004548464">
                              <w:marLeft w:val="0"/>
                              <w:marRight w:val="0"/>
                              <w:marTop w:val="0"/>
                              <w:marBottom w:val="0"/>
                              <w:divBdr>
                                <w:top w:val="none" w:sz="0" w:space="0" w:color="auto"/>
                                <w:left w:val="none" w:sz="0" w:space="0" w:color="auto"/>
                                <w:bottom w:val="none" w:sz="0" w:space="0" w:color="auto"/>
                                <w:right w:val="none" w:sz="0" w:space="0" w:color="auto"/>
                              </w:divBdr>
                              <w:divsChild>
                                <w:div w:id="1386299985">
                                  <w:marLeft w:val="0"/>
                                  <w:marRight w:val="0"/>
                                  <w:marTop w:val="0"/>
                                  <w:marBottom w:val="0"/>
                                  <w:divBdr>
                                    <w:top w:val="none" w:sz="0" w:space="0" w:color="auto"/>
                                    <w:left w:val="none" w:sz="0" w:space="0" w:color="auto"/>
                                    <w:bottom w:val="none" w:sz="0" w:space="0" w:color="auto"/>
                                    <w:right w:val="none" w:sz="0" w:space="0" w:color="auto"/>
                                  </w:divBdr>
                                  <w:divsChild>
                                    <w:div w:id="99020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4331832">
          <w:marLeft w:val="0"/>
          <w:marRight w:val="0"/>
          <w:marTop w:val="0"/>
          <w:marBottom w:val="0"/>
          <w:divBdr>
            <w:top w:val="none" w:sz="0" w:space="0" w:color="auto"/>
            <w:left w:val="none" w:sz="0" w:space="0" w:color="auto"/>
            <w:bottom w:val="none" w:sz="0" w:space="0" w:color="auto"/>
            <w:right w:val="none" w:sz="0" w:space="0" w:color="auto"/>
          </w:divBdr>
          <w:divsChild>
            <w:div w:id="1768429353">
              <w:marLeft w:val="0"/>
              <w:marRight w:val="0"/>
              <w:marTop w:val="0"/>
              <w:marBottom w:val="0"/>
              <w:divBdr>
                <w:top w:val="none" w:sz="0" w:space="0" w:color="auto"/>
                <w:left w:val="none" w:sz="0" w:space="0" w:color="auto"/>
                <w:bottom w:val="none" w:sz="0" w:space="0" w:color="auto"/>
                <w:right w:val="none" w:sz="0" w:space="0" w:color="auto"/>
              </w:divBdr>
              <w:divsChild>
                <w:div w:id="1999116129">
                  <w:marLeft w:val="-240"/>
                  <w:marRight w:val="0"/>
                  <w:marTop w:val="0"/>
                  <w:marBottom w:val="0"/>
                  <w:divBdr>
                    <w:top w:val="none" w:sz="0" w:space="0" w:color="auto"/>
                    <w:left w:val="none" w:sz="0" w:space="0" w:color="auto"/>
                    <w:bottom w:val="none" w:sz="0" w:space="0" w:color="auto"/>
                    <w:right w:val="none" w:sz="0" w:space="0" w:color="auto"/>
                  </w:divBdr>
                  <w:divsChild>
                    <w:div w:id="2024357669">
                      <w:marLeft w:val="0"/>
                      <w:marRight w:val="0"/>
                      <w:marTop w:val="0"/>
                      <w:marBottom w:val="0"/>
                      <w:divBdr>
                        <w:top w:val="none" w:sz="0" w:space="0" w:color="auto"/>
                        <w:left w:val="none" w:sz="0" w:space="0" w:color="auto"/>
                        <w:bottom w:val="none" w:sz="0" w:space="0" w:color="auto"/>
                        <w:right w:val="none" w:sz="0" w:space="0" w:color="auto"/>
                      </w:divBdr>
                      <w:divsChild>
                        <w:div w:id="434131260">
                          <w:marLeft w:val="0"/>
                          <w:marRight w:val="0"/>
                          <w:marTop w:val="0"/>
                          <w:marBottom w:val="0"/>
                          <w:divBdr>
                            <w:top w:val="none" w:sz="0" w:space="0" w:color="auto"/>
                            <w:left w:val="none" w:sz="0" w:space="0" w:color="auto"/>
                            <w:bottom w:val="none" w:sz="0" w:space="0" w:color="auto"/>
                            <w:right w:val="none" w:sz="0" w:space="0" w:color="auto"/>
                          </w:divBdr>
                          <w:divsChild>
                            <w:div w:id="699739757">
                              <w:marLeft w:val="0"/>
                              <w:marRight w:val="0"/>
                              <w:marTop w:val="0"/>
                              <w:marBottom w:val="0"/>
                              <w:divBdr>
                                <w:top w:val="none" w:sz="0" w:space="0" w:color="auto"/>
                                <w:left w:val="none" w:sz="0" w:space="0" w:color="auto"/>
                                <w:bottom w:val="none" w:sz="0" w:space="0" w:color="auto"/>
                                <w:right w:val="none" w:sz="0" w:space="0" w:color="auto"/>
                              </w:divBdr>
                              <w:divsChild>
                                <w:div w:id="2053116440">
                                  <w:marLeft w:val="0"/>
                                  <w:marRight w:val="0"/>
                                  <w:marTop w:val="0"/>
                                  <w:marBottom w:val="0"/>
                                  <w:divBdr>
                                    <w:top w:val="none" w:sz="0" w:space="0" w:color="auto"/>
                                    <w:left w:val="none" w:sz="0" w:space="0" w:color="auto"/>
                                    <w:bottom w:val="none" w:sz="0" w:space="0" w:color="auto"/>
                                    <w:right w:val="none" w:sz="0" w:space="0" w:color="auto"/>
                                  </w:divBdr>
                                  <w:divsChild>
                                    <w:div w:id="168709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4262921">
          <w:marLeft w:val="0"/>
          <w:marRight w:val="0"/>
          <w:marTop w:val="0"/>
          <w:marBottom w:val="0"/>
          <w:divBdr>
            <w:top w:val="none" w:sz="0" w:space="0" w:color="auto"/>
            <w:left w:val="none" w:sz="0" w:space="0" w:color="auto"/>
            <w:bottom w:val="none" w:sz="0" w:space="0" w:color="auto"/>
            <w:right w:val="none" w:sz="0" w:space="0" w:color="auto"/>
          </w:divBdr>
          <w:divsChild>
            <w:div w:id="630282261">
              <w:marLeft w:val="0"/>
              <w:marRight w:val="0"/>
              <w:marTop w:val="0"/>
              <w:marBottom w:val="0"/>
              <w:divBdr>
                <w:top w:val="none" w:sz="0" w:space="0" w:color="auto"/>
                <w:left w:val="none" w:sz="0" w:space="0" w:color="auto"/>
                <w:bottom w:val="none" w:sz="0" w:space="0" w:color="auto"/>
                <w:right w:val="none" w:sz="0" w:space="0" w:color="auto"/>
              </w:divBdr>
              <w:divsChild>
                <w:div w:id="1859272122">
                  <w:marLeft w:val="-240"/>
                  <w:marRight w:val="0"/>
                  <w:marTop w:val="0"/>
                  <w:marBottom w:val="0"/>
                  <w:divBdr>
                    <w:top w:val="none" w:sz="0" w:space="0" w:color="auto"/>
                    <w:left w:val="none" w:sz="0" w:space="0" w:color="auto"/>
                    <w:bottom w:val="none" w:sz="0" w:space="0" w:color="auto"/>
                    <w:right w:val="none" w:sz="0" w:space="0" w:color="auto"/>
                  </w:divBdr>
                  <w:divsChild>
                    <w:div w:id="1691569083">
                      <w:marLeft w:val="0"/>
                      <w:marRight w:val="0"/>
                      <w:marTop w:val="0"/>
                      <w:marBottom w:val="0"/>
                      <w:divBdr>
                        <w:top w:val="none" w:sz="0" w:space="0" w:color="auto"/>
                        <w:left w:val="none" w:sz="0" w:space="0" w:color="auto"/>
                        <w:bottom w:val="none" w:sz="0" w:space="0" w:color="auto"/>
                        <w:right w:val="none" w:sz="0" w:space="0" w:color="auto"/>
                      </w:divBdr>
                      <w:divsChild>
                        <w:div w:id="1293901346">
                          <w:marLeft w:val="0"/>
                          <w:marRight w:val="0"/>
                          <w:marTop w:val="0"/>
                          <w:marBottom w:val="0"/>
                          <w:divBdr>
                            <w:top w:val="none" w:sz="0" w:space="0" w:color="auto"/>
                            <w:left w:val="none" w:sz="0" w:space="0" w:color="auto"/>
                            <w:bottom w:val="none" w:sz="0" w:space="0" w:color="auto"/>
                            <w:right w:val="none" w:sz="0" w:space="0" w:color="auto"/>
                          </w:divBdr>
                          <w:divsChild>
                            <w:div w:id="598634939">
                              <w:marLeft w:val="0"/>
                              <w:marRight w:val="0"/>
                              <w:marTop w:val="0"/>
                              <w:marBottom w:val="0"/>
                              <w:divBdr>
                                <w:top w:val="none" w:sz="0" w:space="0" w:color="auto"/>
                                <w:left w:val="none" w:sz="0" w:space="0" w:color="auto"/>
                                <w:bottom w:val="none" w:sz="0" w:space="0" w:color="auto"/>
                                <w:right w:val="none" w:sz="0" w:space="0" w:color="auto"/>
                              </w:divBdr>
                              <w:divsChild>
                                <w:div w:id="1901869201">
                                  <w:marLeft w:val="0"/>
                                  <w:marRight w:val="0"/>
                                  <w:marTop w:val="0"/>
                                  <w:marBottom w:val="0"/>
                                  <w:divBdr>
                                    <w:top w:val="none" w:sz="0" w:space="0" w:color="auto"/>
                                    <w:left w:val="none" w:sz="0" w:space="0" w:color="auto"/>
                                    <w:bottom w:val="none" w:sz="0" w:space="0" w:color="auto"/>
                                    <w:right w:val="none" w:sz="0" w:space="0" w:color="auto"/>
                                  </w:divBdr>
                                  <w:divsChild>
                                    <w:div w:id="96293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3200420">
          <w:marLeft w:val="0"/>
          <w:marRight w:val="0"/>
          <w:marTop w:val="0"/>
          <w:marBottom w:val="0"/>
          <w:divBdr>
            <w:top w:val="none" w:sz="0" w:space="0" w:color="auto"/>
            <w:left w:val="none" w:sz="0" w:space="0" w:color="auto"/>
            <w:bottom w:val="none" w:sz="0" w:space="0" w:color="auto"/>
            <w:right w:val="none" w:sz="0" w:space="0" w:color="auto"/>
          </w:divBdr>
          <w:divsChild>
            <w:div w:id="1642417866">
              <w:marLeft w:val="0"/>
              <w:marRight w:val="0"/>
              <w:marTop w:val="0"/>
              <w:marBottom w:val="0"/>
              <w:divBdr>
                <w:top w:val="none" w:sz="0" w:space="0" w:color="auto"/>
                <w:left w:val="none" w:sz="0" w:space="0" w:color="auto"/>
                <w:bottom w:val="none" w:sz="0" w:space="0" w:color="auto"/>
                <w:right w:val="none" w:sz="0" w:space="0" w:color="auto"/>
              </w:divBdr>
              <w:divsChild>
                <w:div w:id="1554655147">
                  <w:marLeft w:val="-240"/>
                  <w:marRight w:val="0"/>
                  <w:marTop w:val="0"/>
                  <w:marBottom w:val="0"/>
                  <w:divBdr>
                    <w:top w:val="none" w:sz="0" w:space="0" w:color="auto"/>
                    <w:left w:val="none" w:sz="0" w:space="0" w:color="auto"/>
                    <w:bottom w:val="none" w:sz="0" w:space="0" w:color="auto"/>
                    <w:right w:val="none" w:sz="0" w:space="0" w:color="auto"/>
                  </w:divBdr>
                  <w:divsChild>
                    <w:div w:id="237331866">
                      <w:marLeft w:val="0"/>
                      <w:marRight w:val="0"/>
                      <w:marTop w:val="0"/>
                      <w:marBottom w:val="0"/>
                      <w:divBdr>
                        <w:top w:val="none" w:sz="0" w:space="0" w:color="auto"/>
                        <w:left w:val="none" w:sz="0" w:space="0" w:color="auto"/>
                        <w:bottom w:val="none" w:sz="0" w:space="0" w:color="auto"/>
                        <w:right w:val="none" w:sz="0" w:space="0" w:color="auto"/>
                      </w:divBdr>
                      <w:divsChild>
                        <w:div w:id="1867986795">
                          <w:marLeft w:val="0"/>
                          <w:marRight w:val="0"/>
                          <w:marTop w:val="0"/>
                          <w:marBottom w:val="0"/>
                          <w:divBdr>
                            <w:top w:val="none" w:sz="0" w:space="0" w:color="auto"/>
                            <w:left w:val="none" w:sz="0" w:space="0" w:color="auto"/>
                            <w:bottom w:val="none" w:sz="0" w:space="0" w:color="auto"/>
                            <w:right w:val="none" w:sz="0" w:space="0" w:color="auto"/>
                          </w:divBdr>
                          <w:divsChild>
                            <w:div w:id="302008171">
                              <w:marLeft w:val="0"/>
                              <w:marRight w:val="0"/>
                              <w:marTop w:val="0"/>
                              <w:marBottom w:val="0"/>
                              <w:divBdr>
                                <w:top w:val="none" w:sz="0" w:space="0" w:color="auto"/>
                                <w:left w:val="none" w:sz="0" w:space="0" w:color="auto"/>
                                <w:bottom w:val="none" w:sz="0" w:space="0" w:color="auto"/>
                                <w:right w:val="none" w:sz="0" w:space="0" w:color="auto"/>
                              </w:divBdr>
                              <w:divsChild>
                                <w:div w:id="813453912">
                                  <w:marLeft w:val="0"/>
                                  <w:marRight w:val="0"/>
                                  <w:marTop w:val="0"/>
                                  <w:marBottom w:val="0"/>
                                  <w:divBdr>
                                    <w:top w:val="none" w:sz="0" w:space="0" w:color="auto"/>
                                    <w:left w:val="none" w:sz="0" w:space="0" w:color="auto"/>
                                    <w:bottom w:val="none" w:sz="0" w:space="0" w:color="auto"/>
                                    <w:right w:val="none" w:sz="0" w:space="0" w:color="auto"/>
                                  </w:divBdr>
                                  <w:divsChild>
                                    <w:div w:id="34428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1312116">
      <w:bodyDiv w:val="1"/>
      <w:marLeft w:val="0"/>
      <w:marRight w:val="0"/>
      <w:marTop w:val="0"/>
      <w:marBottom w:val="0"/>
      <w:divBdr>
        <w:top w:val="none" w:sz="0" w:space="0" w:color="auto"/>
        <w:left w:val="none" w:sz="0" w:space="0" w:color="auto"/>
        <w:bottom w:val="none" w:sz="0" w:space="0" w:color="auto"/>
        <w:right w:val="none" w:sz="0" w:space="0" w:color="auto"/>
      </w:divBdr>
      <w:divsChild>
        <w:div w:id="757093652">
          <w:marLeft w:val="0"/>
          <w:marRight w:val="0"/>
          <w:marTop w:val="0"/>
          <w:marBottom w:val="0"/>
          <w:divBdr>
            <w:top w:val="none" w:sz="0" w:space="0" w:color="auto"/>
            <w:left w:val="none" w:sz="0" w:space="0" w:color="auto"/>
            <w:bottom w:val="none" w:sz="0" w:space="0" w:color="auto"/>
            <w:right w:val="none" w:sz="0" w:space="0" w:color="auto"/>
          </w:divBdr>
          <w:divsChild>
            <w:div w:id="231156480">
              <w:marLeft w:val="0"/>
              <w:marRight w:val="0"/>
              <w:marTop w:val="0"/>
              <w:marBottom w:val="0"/>
              <w:divBdr>
                <w:top w:val="none" w:sz="0" w:space="0" w:color="auto"/>
                <w:left w:val="none" w:sz="0" w:space="0" w:color="auto"/>
                <w:bottom w:val="none" w:sz="0" w:space="0" w:color="auto"/>
                <w:right w:val="none" w:sz="0" w:space="0" w:color="auto"/>
              </w:divBdr>
              <w:divsChild>
                <w:div w:id="2097247574">
                  <w:marLeft w:val="0"/>
                  <w:marRight w:val="0"/>
                  <w:marTop w:val="0"/>
                  <w:marBottom w:val="0"/>
                  <w:divBdr>
                    <w:top w:val="none" w:sz="0" w:space="0" w:color="auto"/>
                    <w:left w:val="none" w:sz="0" w:space="0" w:color="auto"/>
                    <w:bottom w:val="none" w:sz="0" w:space="0" w:color="auto"/>
                    <w:right w:val="none" w:sz="0" w:space="0" w:color="auto"/>
                  </w:divBdr>
                  <w:divsChild>
                    <w:div w:id="1874270521">
                      <w:marLeft w:val="0"/>
                      <w:marRight w:val="0"/>
                      <w:marTop w:val="0"/>
                      <w:marBottom w:val="0"/>
                      <w:divBdr>
                        <w:top w:val="none" w:sz="0" w:space="0" w:color="auto"/>
                        <w:left w:val="none" w:sz="0" w:space="0" w:color="auto"/>
                        <w:bottom w:val="none" w:sz="0" w:space="0" w:color="auto"/>
                        <w:right w:val="none" w:sz="0" w:space="0" w:color="auto"/>
                      </w:divBdr>
                    </w:div>
                    <w:div w:id="796533096">
                      <w:marLeft w:val="0"/>
                      <w:marRight w:val="0"/>
                      <w:marTop w:val="0"/>
                      <w:marBottom w:val="0"/>
                      <w:divBdr>
                        <w:top w:val="none" w:sz="0" w:space="0" w:color="auto"/>
                        <w:left w:val="none" w:sz="0" w:space="0" w:color="auto"/>
                        <w:bottom w:val="none" w:sz="0" w:space="0" w:color="auto"/>
                        <w:right w:val="none" w:sz="0" w:space="0" w:color="auto"/>
                      </w:divBdr>
                    </w:div>
                    <w:div w:id="351348107">
                      <w:marLeft w:val="0"/>
                      <w:marRight w:val="0"/>
                      <w:marTop w:val="0"/>
                      <w:marBottom w:val="0"/>
                      <w:divBdr>
                        <w:top w:val="none" w:sz="0" w:space="0" w:color="auto"/>
                        <w:left w:val="none" w:sz="0" w:space="0" w:color="auto"/>
                        <w:bottom w:val="none" w:sz="0" w:space="0" w:color="auto"/>
                        <w:right w:val="none" w:sz="0" w:space="0" w:color="auto"/>
                      </w:divBdr>
                    </w:div>
                    <w:div w:id="1338508164">
                      <w:marLeft w:val="0"/>
                      <w:marRight w:val="0"/>
                      <w:marTop w:val="0"/>
                      <w:marBottom w:val="0"/>
                      <w:divBdr>
                        <w:top w:val="none" w:sz="0" w:space="0" w:color="auto"/>
                        <w:left w:val="none" w:sz="0" w:space="0" w:color="auto"/>
                        <w:bottom w:val="none" w:sz="0" w:space="0" w:color="auto"/>
                        <w:right w:val="none" w:sz="0" w:space="0" w:color="auto"/>
                      </w:divBdr>
                    </w:div>
                    <w:div w:id="1627854380">
                      <w:marLeft w:val="0"/>
                      <w:marRight w:val="0"/>
                      <w:marTop w:val="0"/>
                      <w:marBottom w:val="0"/>
                      <w:divBdr>
                        <w:top w:val="none" w:sz="0" w:space="0" w:color="auto"/>
                        <w:left w:val="none" w:sz="0" w:space="0" w:color="auto"/>
                        <w:bottom w:val="none" w:sz="0" w:space="0" w:color="auto"/>
                        <w:right w:val="none" w:sz="0" w:space="0" w:color="auto"/>
                      </w:divBdr>
                    </w:div>
                    <w:div w:id="595094275">
                      <w:marLeft w:val="0"/>
                      <w:marRight w:val="0"/>
                      <w:marTop w:val="0"/>
                      <w:marBottom w:val="0"/>
                      <w:divBdr>
                        <w:top w:val="none" w:sz="0" w:space="0" w:color="auto"/>
                        <w:left w:val="none" w:sz="0" w:space="0" w:color="auto"/>
                        <w:bottom w:val="none" w:sz="0" w:space="0" w:color="auto"/>
                        <w:right w:val="none" w:sz="0" w:space="0" w:color="auto"/>
                      </w:divBdr>
                    </w:div>
                    <w:div w:id="116880588">
                      <w:marLeft w:val="0"/>
                      <w:marRight w:val="0"/>
                      <w:marTop w:val="0"/>
                      <w:marBottom w:val="0"/>
                      <w:divBdr>
                        <w:top w:val="none" w:sz="0" w:space="0" w:color="auto"/>
                        <w:left w:val="none" w:sz="0" w:space="0" w:color="auto"/>
                        <w:bottom w:val="none" w:sz="0" w:space="0" w:color="auto"/>
                        <w:right w:val="none" w:sz="0" w:space="0" w:color="auto"/>
                      </w:divBdr>
                    </w:div>
                    <w:div w:id="136663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010930">
      <w:bodyDiv w:val="1"/>
      <w:marLeft w:val="0"/>
      <w:marRight w:val="0"/>
      <w:marTop w:val="0"/>
      <w:marBottom w:val="0"/>
      <w:divBdr>
        <w:top w:val="none" w:sz="0" w:space="0" w:color="auto"/>
        <w:left w:val="none" w:sz="0" w:space="0" w:color="auto"/>
        <w:bottom w:val="none" w:sz="0" w:space="0" w:color="auto"/>
        <w:right w:val="none" w:sz="0" w:space="0" w:color="auto"/>
      </w:divBdr>
    </w:div>
    <w:div w:id="1523401735">
      <w:bodyDiv w:val="1"/>
      <w:marLeft w:val="0"/>
      <w:marRight w:val="0"/>
      <w:marTop w:val="0"/>
      <w:marBottom w:val="0"/>
      <w:divBdr>
        <w:top w:val="none" w:sz="0" w:space="0" w:color="auto"/>
        <w:left w:val="none" w:sz="0" w:space="0" w:color="auto"/>
        <w:bottom w:val="none" w:sz="0" w:space="0" w:color="auto"/>
        <w:right w:val="none" w:sz="0" w:space="0" w:color="auto"/>
      </w:divBdr>
    </w:div>
    <w:div w:id="1523586163">
      <w:bodyDiv w:val="1"/>
      <w:marLeft w:val="0"/>
      <w:marRight w:val="0"/>
      <w:marTop w:val="0"/>
      <w:marBottom w:val="0"/>
      <w:divBdr>
        <w:top w:val="none" w:sz="0" w:space="0" w:color="auto"/>
        <w:left w:val="none" w:sz="0" w:space="0" w:color="auto"/>
        <w:bottom w:val="none" w:sz="0" w:space="0" w:color="auto"/>
        <w:right w:val="none" w:sz="0" w:space="0" w:color="auto"/>
      </w:divBdr>
      <w:divsChild>
        <w:div w:id="1237783839">
          <w:marLeft w:val="0"/>
          <w:marRight w:val="0"/>
          <w:marTop w:val="0"/>
          <w:marBottom w:val="0"/>
          <w:divBdr>
            <w:top w:val="none" w:sz="0" w:space="0" w:color="auto"/>
            <w:left w:val="none" w:sz="0" w:space="0" w:color="auto"/>
            <w:bottom w:val="none" w:sz="0" w:space="0" w:color="auto"/>
            <w:right w:val="none" w:sz="0" w:space="0" w:color="auto"/>
          </w:divBdr>
          <w:divsChild>
            <w:div w:id="942302067">
              <w:marLeft w:val="0"/>
              <w:marRight w:val="0"/>
              <w:marTop w:val="0"/>
              <w:marBottom w:val="0"/>
              <w:divBdr>
                <w:top w:val="none" w:sz="0" w:space="0" w:color="auto"/>
                <w:left w:val="none" w:sz="0" w:space="0" w:color="auto"/>
                <w:bottom w:val="none" w:sz="0" w:space="0" w:color="auto"/>
                <w:right w:val="none" w:sz="0" w:space="0" w:color="auto"/>
              </w:divBdr>
              <w:divsChild>
                <w:div w:id="1554271275">
                  <w:marLeft w:val="0"/>
                  <w:marRight w:val="0"/>
                  <w:marTop w:val="0"/>
                  <w:marBottom w:val="0"/>
                  <w:divBdr>
                    <w:top w:val="none" w:sz="0" w:space="0" w:color="auto"/>
                    <w:left w:val="none" w:sz="0" w:space="0" w:color="auto"/>
                    <w:bottom w:val="none" w:sz="0" w:space="0" w:color="auto"/>
                    <w:right w:val="none" w:sz="0" w:space="0" w:color="auto"/>
                  </w:divBdr>
                  <w:divsChild>
                    <w:div w:id="1843156547">
                      <w:marLeft w:val="0"/>
                      <w:marRight w:val="0"/>
                      <w:marTop w:val="0"/>
                      <w:marBottom w:val="0"/>
                      <w:divBdr>
                        <w:top w:val="none" w:sz="0" w:space="0" w:color="auto"/>
                        <w:left w:val="none" w:sz="0" w:space="0" w:color="auto"/>
                        <w:bottom w:val="none" w:sz="0" w:space="0" w:color="auto"/>
                        <w:right w:val="none" w:sz="0" w:space="0" w:color="auto"/>
                      </w:divBdr>
                      <w:divsChild>
                        <w:div w:id="1899129649">
                          <w:marLeft w:val="0"/>
                          <w:marRight w:val="0"/>
                          <w:marTop w:val="0"/>
                          <w:marBottom w:val="0"/>
                          <w:divBdr>
                            <w:top w:val="none" w:sz="0" w:space="0" w:color="auto"/>
                            <w:left w:val="none" w:sz="0" w:space="0" w:color="auto"/>
                            <w:bottom w:val="none" w:sz="0" w:space="0" w:color="auto"/>
                            <w:right w:val="none" w:sz="0" w:space="0" w:color="auto"/>
                          </w:divBdr>
                          <w:divsChild>
                            <w:div w:id="150420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9506499">
          <w:marLeft w:val="0"/>
          <w:marRight w:val="0"/>
          <w:marTop w:val="0"/>
          <w:marBottom w:val="0"/>
          <w:divBdr>
            <w:top w:val="none" w:sz="0" w:space="0" w:color="auto"/>
            <w:left w:val="none" w:sz="0" w:space="0" w:color="auto"/>
            <w:bottom w:val="none" w:sz="0" w:space="0" w:color="auto"/>
            <w:right w:val="none" w:sz="0" w:space="0" w:color="auto"/>
          </w:divBdr>
          <w:divsChild>
            <w:div w:id="22706632">
              <w:marLeft w:val="0"/>
              <w:marRight w:val="0"/>
              <w:marTop w:val="0"/>
              <w:marBottom w:val="0"/>
              <w:divBdr>
                <w:top w:val="none" w:sz="0" w:space="0" w:color="auto"/>
                <w:left w:val="none" w:sz="0" w:space="0" w:color="auto"/>
                <w:bottom w:val="none" w:sz="0" w:space="0" w:color="auto"/>
                <w:right w:val="none" w:sz="0" w:space="0" w:color="auto"/>
              </w:divBdr>
              <w:divsChild>
                <w:div w:id="802651668">
                  <w:marLeft w:val="-240"/>
                  <w:marRight w:val="0"/>
                  <w:marTop w:val="0"/>
                  <w:marBottom w:val="0"/>
                  <w:divBdr>
                    <w:top w:val="none" w:sz="0" w:space="0" w:color="auto"/>
                    <w:left w:val="none" w:sz="0" w:space="0" w:color="auto"/>
                    <w:bottom w:val="none" w:sz="0" w:space="0" w:color="auto"/>
                    <w:right w:val="none" w:sz="0" w:space="0" w:color="auto"/>
                  </w:divBdr>
                  <w:divsChild>
                    <w:div w:id="634067971">
                      <w:marLeft w:val="0"/>
                      <w:marRight w:val="0"/>
                      <w:marTop w:val="0"/>
                      <w:marBottom w:val="0"/>
                      <w:divBdr>
                        <w:top w:val="none" w:sz="0" w:space="0" w:color="auto"/>
                        <w:left w:val="none" w:sz="0" w:space="0" w:color="auto"/>
                        <w:bottom w:val="none" w:sz="0" w:space="0" w:color="auto"/>
                        <w:right w:val="none" w:sz="0" w:space="0" w:color="auto"/>
                      </w:divBdr>
                      <w:divsChild>
                        <w:div w:id="1185753899">
                          <w:marLeft w:val="0"/>
                          <w:marRight w:val="0"/>
                          <w:marTop w:val="0"/>
                          <w:marBottom w:val="0"/>
                          <w:divBdr>
                            <w:top w:val="none" w:sz="0" w:space="0" w:color="auto"/>
                            <w:left w:val="none" w:sz="0" w:space="0" w:color="auto"/>
                            <w:bottom w:val="none" w:sz="0" w:space="0" w:color="auto"/>
                            <w:right w:val="none" w:sz="0" w:space="0" w:color="auto"/>
                          </w:divBdr>
                          <w:divsChild>
                            <w:div w:id="413860302">
                              <w:marLeft w:val="0"/>
                              <w:marRight w:val="0"/>
                              <w:marTop w:val="0"/>
                              <w:marBottom w:val="0"/>
                              <w:divBdr>
                                <w:top w:val="none" w:sz="0" w:space="0" w:color="auto"/>
                                <w:left w:val="none" w:sz="0" w:space="0" w:color="auto"/>
                                <w:bottom w:val="none" w:sz="0" w:space="0" w:color="auto"/>
                                <w:right w:val="none" w:sz="0" w:space="0" w:color="auto"/>
                              </w:divBdr>
                              <w:divsChild>
                                <w:div w:id="1138380620">
                                  <w:marLeft w:val="0"/>
                                  <w:marRight w:val="0"/>
                                  <w:marTop w:val="0"/>
                                  <w:marBottom w:val="0"/>
                                  <w:divBdr>
                                    <w:top w:val="none" w:sz="0" w:space="0" w:color="auto"/>
                                    <w:left w:val="none" w:sz="0" w:space="0" w:color="auto"/>
                                    <w:bottom w:val="none" w:sz="0" w:space="0" w:color="auto"/>
                                    <w:right w:val="none" w:sz="0" w:space="0" w:color="auto"/>
                                  </w:divBdr>
                                  <w:divsChild>
                                    <w:div w:id="157169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3665088">
      <w:bodyDiv w:val="1"/>
      <w:marLeft w:val="0"/>
      <w:marRight w:val="0"/>
      <w:marTop w:val="0"/>
      <w:marBottom w:val="0"/>
      <w:divBdr>
        <w:top w:val="none" w:sz="0" w:space="0" w:color="auto"/>
        <w:left w:val="none" w:sz="0" w:space="0" w:color="auto"/>
        <w:bottom w:val="none" w:sz="0" w:space="0" w:color="auto"/>
        <w:right w:val="none" w:sz="0" w:space="0" w:color="auto"/>
      </w:divBdr>
    </w:div>
    <w:div w:id="1523665145">
      <w:bodyDiv w:val="1"/>
      <w:marLeft w:val="0"/>
      <w:marRight w:val="0"/>
      <w:marTop w:val="0"/>
      <w:marBottom w:val="0"/>
      <w:divBdr>
        <w:top w:val="none" w:sz="0" w:space="0" w:color="auto"/>
        <w:left w:val="none" w:sz="0" w:space="0" w:color="auto"/>
        <w:bottom w:val="none" w:sz="0" w:space="0" w:color="auto"/>
        <w:right w:val="none" w:sz="0" w:space="0" w:color="auto"/>
      </w:divBdr>
    </w:div>
    <w:div w:id="1523780227">
      <w:bodyDiv w:val="1"/>
      <w:marLeft w:val="0"/>
      <w:marRight w:val="0"/>
      <w:marTop w:val="0"/>
      <w:marBottom w:val="0"/>
      <w:divBdr>
        <w:top w:val="none" w:sz="0" w:space="0" w:color="auto"/>
        <w:left w:val="none" w:sz="0" w:space="0" w:color="auto"/>
        <w:bottom w:val="none" w:sz="0" w:space="0" w:color="auto"/>
        <w:right w:val="none" w:sz="0" w:space="0" w:color="auto"/>
      </w:divBdr>
      <w:divsChild>
        <w:div w:id="2060856089">
          <w:marLeft w:val="0"/>
          <w:marRight w:val="0"/>
          <w:marTop w:val="0"/>
          <w:marBottom w:val="0"/>
          <w:divBdr>
            <w:top w:val="none" w:sz="0" w:space="0" w:color="auto"/>
            <w:left w:val="none" w:sz="0" w:space="0" w:color="auto"/>
            <w:bottom w:val="none" w:sz="0" w:space="0" w:color="auto"/>
            <w:right w:val="none" w:sz="0" w:space="0" w:color="auto"/>
          </w:divBdr>
          <w:divsChild>
            <w:div w:id="1657342263">
              <w:marLeft w:val="0"/>
              <w:marRight w:val="0"/>
              <w:marTop w:val="0"/>
              <w:marBottom w:val="0"/>
              <w:divBdr>
                <w:top w:val="none" w:sz="0" w:space="0" w:color="auto"/>
                <w:left w:val="none" w:sz="0" w:space="0" w:color="auto"/>
                <w:bottom w:val="none" w:sz="0" w:space="0" w:color="auto"/>
                <w:right w:val="none" w:sz="0" w:space="0" w:color="auto"/>
              </w:divBdr>
              <w:divsChild>
                <w:div w:id="1929993946">
                  <w:marLeft w:val="0"/>
                  <w:marRight w:val="0"/>
                  <w:marTop w:val="0"/>
                  <w:marBottom w:val="0"/>
                  <w:divBdr>
                    <w:top w:val="none" w:sz="0" w:space="0" w:color="auto"/>
                    <w:left w:val="none" w:sz="0" w:space="0" w:color="auto"/>
                    <w:bottom w:val="none" w:sz="0" w:space="0" w:color="auto"/>
                    <w:right w:val="none" w:sz="0" w:space="0" w:color="auto"/>
                  </w:divBdr>
                  <w:divsChild>
                    <w:div w:id="546334658">
                      <w:marLeft w:val="0"/>
                      <w:marRight w:val="0"/>
                      <w:marTop w:val="0"/>
                      <w:marBottom w:val="0"/>
                      <w:divBdr>
                        <w:top w:val="none" w:sz="0" w:space="0" w:color="auto"/>
                        <w:left w:val="none" w:sz="0" w:space="0" w:color="auto"/>
                        <w:bottom w:val="none" w:sz="0" w:space="0" w:color="auto"/>
                        <w:right w:val="none" w:sz="0" w:space="0" w:color="auto"/>
                      </w:divBdr>
                    </w:div>
                    <w:div w:id="345444644">
                      <w:marLeft w:val="0"/>
                      <w:marRight w:val="0"/>
                      <w:marTop w:val="0"/>
                      <w:marBottom w:val="0"/>
                      <w:divBdr>
                        <w:top w:val="none" w:sz="0" w:space="0" w:color="auto"/>
                        <w:left w:val="none" w:sz="0" w:space="0" w:color="auto"/>
                        <w:bottom w:val="none" w:sz="0" w:space="0" w:color="auto"/>
                        <w:right w:val="none" w:sz="0" w:space="0" w:color="auto"/>
                      </w:divBdr>
                    </w:div>
                    <w:div w:id="606355772">
                      <w:marLeft w:val="0"/>
                      <w:marRight w:val="0"/>
                      <w:marTop w:val="0"/>
                      <w:marBottom w:val="0"/>
                      <w:divBdr>
                        <w:top w:val="none" w:sz="0" w:space="0" w:color="auto"/>
                        <w:left w:val="none" w:sz="0" w:space="0" w:color="auto"/>
                        <w:bottom w:val="none" w:sz="0" w:space="0" w:color="auto"/>
                        <w:right w:val="none" w:sz="0" w:space="0" w:color="auto"/>
                      </w:divBdr>
                    </w:div>
                    <w:div w:id="886525388">
                      <w:marLeft w:val="0"/>
                      <w:marRight w:val="0"/>
                      <w:marTop w:val="0"/>
                      <w:marBottom w:val="0"/>
                      <w:divBdr>
                        <w:top w:val="none" w:sz="0" w:space="0" w:color="auto"/>
                        <w:left w:val="none" w:sz="0" w:space="0" w:color="auto"/>
                        <w:bottom w:val="none" w:sz="0" w:space="0" w:color="auto"/>
                        <w:right w:val="none" w:sz="0" w:space="0" w:color="auto"/>
                      </w:divBdr>
                    </w:div>
                    <w:div w:id="978724552">
                      <w:marLeft w:val="0"/>
                      <w:marRight w:val="0"/>
                      <w:marTop w:val="0"/>
                      <w:marBottom w:val="0"/>
                      <w:divBdr>
                        <w:top w:val="none" w:sz="0" w:space="0" w:color="auto"/>
                        <w:left w:val="none" w:sz="0" w:space="0" w:color="auto"/>
                        <w:bottom w:val="none" w:sz="0" w:space="0" w:color="auto"/>
                        <w:right w:val="none" w:sz="0" w:space="0" w:color="auto"/>
                      </w:divBdr>
                    </w:div>
                    <w:div w:id="177454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318006">
      <w:bodyDiv w:val="1"/>
      <w:marLeft w:val="0"/>
      <w:marRight w:val="0"/>
      <w:marTop w:val="0"/>
      <w:marBottom w:val="0"/>
      <w:divBdr>
        <w:top w:val="none" w:sz="0" w:space="0" w:color="auto"/>
        <w:left w:val="none" w:sz="0" w:space="0" w:color="auto"/>
        <w:bottom w:val="none" w:sz="0" w:space="0" w:color="auto"/>
        <w:right w:val="none" w:sz="0" w:space="0" w:color="auto"/>
      </w:divBdr>
      <w:divsChild>
        <w:div w:id="1597907350">
          <w:marLeft w:val="0"/>
          <w:marRight w:val="0"/>
          <w:marTop w:val="0"/>
          <w:marBottom w:val="0"/>
          <w:divBdr>
            <w:top w:val="none" w:sz="0" w:space="0" w:color="auto"/>
            <w:left w:val="none" w:sz="0" w:space="0" w:color="auto"/>
            <w:bottom w:val="none" w:sz="0" w:space="0" w:color="auto"/>
            <w:right w:val="none" w:sz="0" w:space="0" w:color="auto"/>
          </w:divBdr>
          <w:divsChild>
            <w:div w:id="543490931">
              <w:marLeft w:val="0"/>
              <w:marRight w:val="0"/>
              <w:marTop w:val="0"/>
              <w:marBottom w:val="0"/>
              <w:divBdr>
                <w:top w:val="none" w:sz="0" w:space="0" w:color="auto"/>
                <w:left w:val="none" w:sz="0" w:space="0" w:color="auto"/>
                <w:bottom w:val="none" w:sz="0" w:space="0" w:color="auto"/>
                <w:right w:val="none" w:sz="0" w:space="0" w:color="auto"/>
              </w:divBdr>
              <w:divsChild>
                <w:div w:id="65567133">
                  <w:marLeft w:val="0"/>
                  <w:marRight w:val="0"/>
                  <w:marTop w:val="0"/>
                  <w:marBottom w:val="0"/>
                  <w:divBdr>
                    <w:top w:val="none" w:sz="0" w:space="0" w:color="auto"/>
                    <w:left w:val="none" w:sz="0" w:space="0" w:color="auto"/>
                    <w:bottom w:val="none" w:sz="0" w:space="0" w:color="auto"/>
                    <w:right w:val="none" w:sz="0" w:space="0" w:color="auto"/>
                  </w:divBdr>
                  <w:divsChild>
                    <w:div w:id="481042315">
                      <w:marLeft w:val="0"/>
                      <w:marRight w:val="0"/>
                      <w:marTop w:val="0"/>
                      <w:marBottom w:val="0"/>
                      <w:divBdr>
                        <w:top w:val="none" w:sz="0" w:space="0" w:color="auto"/>
                        <w:left w:val="none" w:sz="0" w:space="0" w:color="auto"/>
                        <w:bottom w:val="none" w:sz="0" w:space="0" w:color="auto"/>
                        <w:right w:val="none" w:sz="0" w:space="0" w:color="auto"/>
                      </w:divBdr>
                    </w:div>
                    <w:div w:id="701440935">
                      <w:marLeft w:val="0"/>
                      <w:marRight w:val="0"/>
                      <w:marTop w:val="0"/>
                      <w:marBottom w:val="0"/>
                      <w:divBdr>
                        <w:top w:val="none" w:sz="0" w:space="0" w:color="auto"/>
                        <w:left w:val="none" w:sz="0" w:space="0" w:color="auto"/>
                        <w:bottom w:val="none" w:sz="0" w:space="0" w:color="auto"/>
                        <w:right w:val="none" w:sz="0" w:space="0" w:color="auto"/>
                      </w:divBdr>
                    </w:div>
                    <w:div w:id="1518351503">
                      <w:marLeft w:val="0"/>
                      <w:marRight w:val="0"/>
                      <w:marTop w:val="0"/>
                      <w:marBottom w:val="0"/>
                      <w:divBdr>
                        <w:top w:val="none" w:sz="0" w:space="0" w:color="auto"/>
                        <w:left w:val="none" w:sz="0" w:space="0" w:color="auto"/>
                        <w:bottom w:val="none" w:sz="0" w:space="0" w:color="auto"/>
                        <w:right w:val="none" w:sz="0" w:space="0" w:color="auto"/>
                      </w:divBdr>
                    </w:div>
                    <w:div w:id="1503161939">
                      <w:marLeft w:val="0"/>
                      <w:marRight w:val="0"/>
                      <w:marTop w:val="0"/>
                      <w:marBottom w:val="0"/>
                      <w:divBdr>
                        <w:top w:val="none" w:sz="0" w:space="0" w:color="auto"/>
                        <w:left w:val="none" w:sz="0" w:space="0" w:color="auto"/>
                        <w:bottom w:val="none" w:sz="0" w:space="0" w:color="auto"/>
                        <w:right w:val="none" w:sz="0" w:space="0" w:color="auto"/>
                      </w:divBdr>
                    </w:div>
                    <w:div w:id="104270405">
                      <w:marLeft w:val="0"/>
                      <w:marRight w:val="0"/>
                      <w:marTop w:val="0"/>
                      <w:marBottom w:val="0"/>
                      <w:divBdr>
                        <w:top w:val="none" w:sz="0" w:space="0" w:color="auto"/>
                        <w:left w:val="none" w:sz="0" w:space="0" w:color="auto"/>
                        <w:bottom w:val="none" w:sz="0" w:space="0" w:color="auto"/>
                        <w:right w:val="none" w:sz="0" w:space="0" w:color="auto"/>
                      </w:divBdr>
                    </w:div>
                    <w:div w:id="347483705">
                      <w:marLeft w:val="0"/>
                      <w:marRight w:val="0"/>
                      <w:marTop w:val="0"/>
                      <w:marBottom w:val="0"/>
                      <w:divBdr>
                        <w:top w:val="none" w:sz="0" w:space="0" w:color="auto"/>
                        <w:left w:val="none" w:sz="0" w:space="0" w:color="auto"/>
                        <w:bottom w:val="none" w:sz="0" w:space="0" w:color="auto"/>
                        <w:right w:val="none" w:sz="0" w:space="0" w:color="auto"/>
                      </w:divBdr>
                    </w:div>
                    <w:div w:id="1526017028">
                      <w:marLeft w:val="0"/>
                      <w:marRight w:val="0"/>
                      <w:marTop w:val="0"/>
                      <w:marBottom w:val="0"/>
                      <w:divBdr>
                        <w:top w:val="none" w:sz="0" w:space="0" w:color="auto"/>
                        <w:left w:val="none" w:sz="0" w:space="0" w:color="auto"/>
                        <w:bottom w:val="none" w:sz="0" w:space="0" w:color="auto"/>
                        <w:right w:val="none" w:sz="0" w:space="0" w:color="auto"/>
                      </w:divBdr>
                    </w:div>
                    <w:div w:id="504245691">
                      <w:marLeft w:val="0"/>
                      <w:marRight w:val="0"/>
                      <w:marTop w:val="0"/>
                      <w:marBottom w:val="0"/>
                      <w:divBdr>
                        <w:top w:val="none" w:sz="0" w:space="0" w:color="auto"/>
                        <w:left w:val="none" w:sz="0" w:space="0" w:color="auto"/>
                        <w:bottom w:val="none" w:sz="0" w:space="0" w:color="auto"/>
                        <w:right w:val="none" w:sz="0" w:space="0" w:color="auto"/>
                      </w:divBdr>
                    </w:div>
                    <w:div w:id="48500239">
                      <w:marLeft w:val="0"/>
                      <w:marRight w:val="0"/>
                      <w:marTop w:val="0"/>
                      <w:marBottom w:val="0"/>
                      <w:divBdr>
                        <w:top w:val="none" w:sz="0" w:space="0" w:color="auto"/>
                        <w:left w:val="none" w:sz="0" w:space="0" w:color="auto"/>
                        <w:bottom w:val="none" w:sz="0" w:space="0" w:color="auto"/>
                        <w:right w:val="none" w:sz="0" w:space="0" w:color="auto"/>
                      </w:divBdr>
                    </w:div>
                    <w:div w:id="193921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394186">
      <w:bodyDiv w:val="1"/>
      <w:marLeft w:val="0"/>
      <w:marRight w:val="0"/>
      <w:marTop w:val="0"/>
      <w:marBottom w:val="0"/>
      <w:divBdr>
        <w:top w:val="none" w:sz="0" w:space="0" w:color="auto"/>
        <w:left w:val="none" w:sz="0" w:space="0" w:color="auto"/>
        <w:bottom w:val="none" w:sz="0" w:space="0" w:color="auto"/>
        <w:right w:val="none" w:sz="0" w:space="0" w:color="auto"/>
      </w:divBdr>
      <w:divsChild>
        <w:div w:id="71702478">
          <w:marLeft w:val="0"/>
          <w:marRight w:val="0"/>
          <w:marTop w:val="0"/>
          <w:marBottom w:val="0"/>
          <w:divBdr>
            <w:top w:val="none" w:sz="0" w:space="0" w:color="auto"/>
            <w:left w:val="none" w:sz="0" w:space="0" w:color="auto"/>
            <w:bottom w:val="none" w:sz="0" w:space="0" w:color="auto"/>
            <w:right w:val="none" w:sz="0" w:space="0" w:color="auto"/>
          </w:divBdr>
          <w:divsChild>
            <w:div w:id="132003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3114">
      <w:bodyDiv w:val="1"/>
      <w:marLeft w:val="0"/>
      <w:marRight w:val="0"/>
      <w:marTop w:val="0"/>
      <w:marBottom w:val="0"/>
      <w:divBdr>
        <w:top w:val="none" w:sz="0" w:space="0" w:color="auto"/>
        <w:left w:val="none" w:sz="0" w:space="0" w:color="auto"/>
        <w:bottom w:val="none" w:sz="0" w:space="0" w:color="auto"/>
        <w:right w:val="none" w:sz="0" w:space="0" w:color="auto"/>
      </w:divBdr>
    </w:div>
    <w:div w:id="1525246295">
      <w:bodyDiv w:val="1"/>
      <w:marLeft w:val="0"/>
      <w:marRight w:val="0"/>
      <w:marTop w:val="0"/>
      <w:marBottom w:val="0"/>
      <w:divBdr>
        <w:top w:val="none" w:sz="0" w:space="0" w:color="auto"/>
        <w:left w:val="none" w:sz="0" w:space="0" w:color="auto"/>
        <w:bottom w:val="none" w:sz="0" w:space="0" w:color="auto"/>
        <w:right w:val="none" w:sz="0" w:space="0" w:color="auto"/>
      </w:divBdr>
    </w:div>
    <w:div w:id="1525554258">
      <w:bodyDiv w:val="1"/>
      <w:marLeft w:val="0"/>
      <w:marRight w:val="0"/>
      <w:marTop w:val="0"/>
      <w:marBottom w:val="0"/>
      <w:divBdr>
        <w:top w:val="none" w:sz="0" w:space="0" w:color="auto"/>
        <w:left w:val="none" w:sz="0" w:space="0" w:color="auto"/>
        <w:bottom w:val="none" w:sz="0" w:space="0" w:color="auto"/>
        <w:right w:val="none" w:sz="0" w:space="0" w:color="auto"/>
      </w:divBdr>
      <w:divsChild>
        <w:div w:id="1850833526">
          <w:marLeft w:val="0"/>
          <w:marRight w:val="0"/>
          <w:marTop w:val="0"/>
          <w:marBottom w:val="0"/>
          <w:divBdr>
            <w:top w:val="none" w:sz="0" w:space="0" w:color="auto"/>
            <w:left w:val="none" w:sz="0" w:space="0" w:color="auto"/>
            <w:bottom w:val="none" w:sz="0" w:space="0" w:color="auto"/>
            <w:right w:val="none" w:sz="0" w:space="0" w:color="auto"/>
          </w:divBdr>
          <w:divsChild>
            <w:div w:id="620453490">
              <w:marLeft w:val="0"/>
              <w:marRight w:val="0"/>
              <w:marTop w:val="0"/>
              <w:marBottom w:val="0"/>
              <w:divBdr>
                <w:top w:val="none" w:sz="0" w:space="0" w:color="auto"/>
                <w:left w:val="none" w:sz="0" w:space="0" w:color="auto"/>
                <w:bottom w:val="none" w:sz="0" w:space="0" w:color="auto"/>
                <w:right w:val="none" w:sz="0" w:space="0" w:color="auto"/>
              </w:divBdr>
              <w:divsChild>
                <w:div w:id="1221862730">
                  <w:marLeft w:val="0"/>
                  <w:marRight w:val="0"/>
                  <w:marTop w:val="0"/>
                  <w:marBottom w:val="0"/>
                  <w:divBdr>
                    <w:top w:val="none" w:sz="0" w:space="0" w:color="auto"/>
                    <w:left w:val="none" w:sz="0" w:space="0" w:color="auto"/>
                    <w:bottom w:val="none" w:sz="0" w:space="0" w:color="auto"/>
                    <w:right w:val="none" w:sz="0" w:space="0" w:color="auto"/>
                  </w:divBdr>
                  <w:divsChild>
                    <w:div w:id="618221432">
                      <w:marLeft w:val="0"/>
                      <w:marRight w:val="0"/>
                      <w:marTop w:val="0"/>
                      <w:marBottom w:val="0"/>
                      <w:divBdr>
                        <w:top w:val="none" w:sz="0" w:space="0" w:color="auto"/>
                        <w:left w:val="none" w:sz="0" w:space="0" w:color="auto"/>
                        <w:bottom w:val="none" w:sz="0" w:space="0" w:color="auto"/>
                        <w:right w:val="none" w:sz="0" w:space="0" w:color="auto"/>
                      </w:divBdr>
                    </w:div>
                    <w:div w:id="1095327154">
                      <w:marLeft w:val="0"/>
                      <w:marRight w:val="0"/>
                      <w:marTop w:val="0"/>
                      <w:marBottom w:val="0"/>
                      <w:divBdr>
                        <w:top w:val="none" w:sz="0" w:space="0" w:color="auto"/>
                        <w:left w:val="none" w:sz="0" w:space="0" w:color="auto"/>
                        <w:bottom w:val="none" w:sz="0" w:space="0" w:color="auto"/>
                        <w:right w:val="none" w:sz="0" w:space="0" w:color="auto"/>
                      </w:divBdr>
                    </w:div>
                    <w:div w:id="507404881">
                      <w:marLeft w:val="0"/>
                      <w:marRight w:val="0"/>
                      <w:marTop w:val="0"/>
                      <w:marBottom w:val="0"/>
                      <w:divBdr>
                        <w:top w:val="none" w:sz="0" w:space="0" w:color="auto"/>
                        <w:left w:val="none" w:sz="0" w:space="0" w:color="auto"/>
                        <w:bottom w:val="none" w:sz="0" w:space="0" w:color="auto"/>
                        <w:right w:val="none" w:sz="0" w:space="0" w:color="auto"/>
                      </w:divBdr>
                    </w:div>
                    <w:div w:id="194630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904713">
      <w:bodyDiv w:val="1"/>
      <w:marLeft w:val="0"/>
      <w:marRight w:val="0"/>
      <w:marTop w:val="0"/>
      <w:marBottom w:val="0"/>
      <w:divBdr>
        <w:top w:val="none" w:sz="0" w:space="0" w:color="auto"/>
        <w:left w:val="none" w:sz="0" w:space="0" w:color="auto"/>
        <w:bottom w:val="none" w:sz="0" w:space="0" w:color="auto"/>
        <w:right w:val="none" w:sz="0" w:space="0" w:color="auto"/>
      </w:divBdr>
    </w:div>
    <w:div w:id="1526023241">
      <w:bodyDiv w:val="1"/>
      <w:marLeft w:val="0"/>
      <w:marRight w:val="0"/>
      <w:marTop w:val="0"/>
      <w:marBottom w:val="0"/>
      <w:divBdr>
        <w:top w:val="none" w:sz="0" w:space="0" w:color="auto"/>
        <w:left w:val="none" w:sz="0" w:space="0" w:color="auto"/>
        <w:bottom w:val="none" w:sz="0" w:space="0" w:color="auto"/>
        <w:right w:val="none" w:sz="0" w:space="0" w:color="auto"/>
      </w:divBdr>
    </w:div>
    <w:div w:id="1526094190">
      <w:bodyDiv w:val="1"/>
      <w:marLeft w:val="0"/>
      <w:marRight w:val="0"/>
      <w:marTop w:val="0"/>
      <w:marBottom w:val="0"/>
      <w:divBdr>
        <w:top w:val="none" w:sz="0" w:space="0" w:color="auto"/>
        <w:left w:val="none" w:sz="0" w:space="0" w:color="auto"/>
        <w:bottom w:val="none" w:sz="0" w:space="0" w:color="auto"/>
        <w:right w:val="none" w:sz="0" w:space="0" w:color="auto"/>
      </w:divBdr>
      <w:divsChild>
        <w:div w:id="1124426470">
          <w:marLeft w:val="0"/>
          <w:marRight w:val="0"/>
          <w:marTop w:val="0"/>
          <w:marBottom w:val="0"/>
          <w:divBdr>
            <w:top w:val="none" w:sz="0" w:space="0" w:color="auto"/>
            <w:left w:val="none" w:sz="0" w:space="0" w:color="auto"/>
            <w:bottom w:val="none" w:sz="0" w:space="0" w:color="auto"/>
            <w:right w:val="none" w:sz="0" w:space="0" w:color="auto"/>
          </w:divBdr>
          <w:divsChild>
            <w:div w:id="1663268994">
              <w:marLeft w:val="0"/>
              <w:marRight w:val="0"/>
              <w:marTop w:val="0"/>
              <w:marBottom w:val="0"/>
              <w:divBdr>
                <w:top w:val="none" w:sz="0" w:space="0" w:color="auto"/>
                <w:left w:val="none" w:sz="0" w:space="0" w:color="auto"/>
                <w:bottom w:val="none" w:sz="0" w:space="0" w:color="auto"/>
                <w:right w:val="none" w:sz="0" w:space="0" w:color="auto"/>
              </w:divBdr>
              <w:divsChild>
                <w:div w:id="471950616">
                  <w:marLeft w:val="0"/>
                  <w:marRight w:val="0"/>
                  <w:marTop w:val="0"/>
                  <w:marBottom w:val="0"/>
                  <w:divBdr>
                    <w:top w:val="none" w:sz="0" w:space="0" w:color="auto"/>
                    <w:left w:val="none" w:sz="0" w:space="0" w:color="auto"/>
                    <w:bottom w:val="none" w:sz="0" w:space="0" w:color="auto"/>
                    <w:right w:val="none" w:sz="0" w:space="0" w:color="auto"/>
                  </w:divBdr>
                  <w:divsChild>
                    <w:div w:id="327639487">
                      <w:marLeft w:val="0"/>
                      <w:marRight w:val="0"/>
                      <w:marTop w:val="0"/>
                      <w:marBottom w:val="0"/>
                      <w:divBdr>
                        <w:top w:val="none" w:sz="0" w:space="0" w:color="auto"/>
                        <w:left w:val="none" w:sz="0" w:space="0" w:color="auto"/>
                        <w:bottom w:val="none" w:sz="0" w:space="0" w:color="auto"/>
                        <w:right w:val="none" w:sz="0" w:space="0" w:color="auto"/>
                      </w:divBdr>
                    </w:div>
                    <w:div w:id="2119715844">
                      <w:marLeft w:val="0"/>
                      <w:marRight w:val="0"/>
                      <w:marTop w:val="0"/>
                      <w:marBottom w:val="0"/>
                      <w:divBdr>
                        <w:top w:val="none" w:sz="0" w:space="0" w:color="auto"/>
                        <w:left w:val="none" w:sz="0" w:space="0" w:color="auto"/>
                        <w:bottom w:val="none" w:sz="0" w:space="0" w:color="auto"/>
                        <w:right w:val="none" w:sz="0" w:space="0" w:color="auto"/>
                      </w:divBdr>
                    </w:div>
                    <w:div w:id="1526794087">
                      <w:marLeft w:val="0"/>
                      <w:marRight w:val="0"/>
                      <w:marTop w:val="0"/>
                      <w:marBottom w:val="0"/>
                      <w:divBdr>
                        <w:top w:val="none" w:sz="0" w:space="0" w:color="auto"/>
                        <w:left w:val="none" w:sz="0" w:space="0" w:color="auto"/>
                        <w:bottom w:val="none" w:sz="0" w:space="0" w:color="auto"/>
                        <w:right w:val="none" w:sz="0" w:space="0" w:color="auto"/>
                      </w:divBdr>
                    </w:div>
                    <w:div w:id="1969314022">
                      <w:marLeft w:val="0"/>
                      <w:marRight w:val="0"/>
                      <w:marTop w:val="0"/>
                      <w:marBottom w:val="0"/>
                      <w:divBdr>
                        <w:top w:val="none" w:sz="0" w:space="0" w:color="auto"/>
                        <w:left w:val="none" w:sz="0" w:space="0" w:color="auto"/>
                        <w:bottom w:val="none" w:sz="0" w:space="0" w:color="auto"/>
                        <w:right w:val="none" w:sz="0" w:space="0" w:color="auto"/>
                      </w:divBdr>
                    </w:div>
                    <w:div w:id="559171116">
                      <w:marLeft w:val="0"/>
                      <w:marRight w:val="0"/>
                      <w:marTop w:val="0"/>
                      <w:marBottom w:val="0"/>
                      <w:divBdr>
                        <w:top w:val="none" w:sz="0" w:space="0" w:color="auto"/>
                        <w:left w:val="none" w:sz="0" w:space="0" w:color="auto"/>
                        <w:bottom w:val="none" w:sz="0" w:space="0" w:color="auto"/>
                        <w:right w:val="none" w:sz="0" w:space="0" w:color="auto"/>
                      </w:divBdr>
                    </w:div>
                    <w:div w:id="834808891">
                      <w:marLeft w:val="0"/>
                      <w:marRight w:val="0"/>
                      <w:marTop w:val="0"/>
                      <w:marBottom w:val="0"/>
                      <w:divBdr>
                        <w:top w:val="none" w:sz="0" w:space="0" w:color="auto"/>
                        <w:left w:val="none" w:sz="0" w:space="0" w:color="auto"/>
                        <w:bottom w:val="none" w:sz="0" w:space="0" w:color="auto"/>
                        <w:right w:val="none" w:sz="0" w:space="0" w:color="auto"/>
                      </w:divBdr>
                    </w:div>
                    <w:div w:id="1944143636">
                      <w:marLeft w:val="0"/>
                      <w:marRight w:val="0"/>
                      <w:marTop w:val="0"/>
                      <w:marBottom w:val="0"/>
                      <w:divBdr>
                        <w:top w:val="none" w:sz="0" w:space="0" w:color="auto"/>
                        <w:left w:val="none" w:sz="0" w:space="0" w:color="auto"/>
                        <w:bottom w:val="none" w:sz="0" w:space="0" w:color="auto"/>
                        <w:right w:val="none" w:sz="0" w:space="0" w:color="auto"/>
                      </w:divBdr>
                    </w:div>
                    <w:div w:id="200586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602209">
      <w:bodyDiv w:val="1"/>
      <w:marLeft w:val="0"/>
      <w:marRight w:val="0"/>
      <w:marTop w:val="0"/>
      <w:marBottom w:val="0"/>
      <w:divBdr>
        <w:top w:val="none" w:sz="0" w:space="0" w:color="auto"/>
        <w:left w:val="none" w:sz="0" w:space="0" w:color="auto"/>
        <w:bottom w:val="none" w:sz="0" w:space="0" w:color="auto"/>
        <w:right w:val="none" w:sz="0" w:space="0" w:color="auto"/>
      </w:divBdr>
    </w:div>
    <w:div w:id="1527062797">
      <w:bodyDiv w:val="1"/>
      <w:marLeft w:val="0"/>
      <w:marRight w:val="0"/>
      <w:marTop w:val="0"/>
      <w:marBottom w:val="0"/>
      <w:divBdr>
        <w:top w:val="none" w:sz="0" w:space="0" w:color="auto"/>
        <w:left w:val="none" w:sz="0" w:space="0" w:color="auto"/>
        <w:bottom w:val="none" w:sz="0" w:space="0" w:color="auto"/>
        <w:right w:val="none" w:sz="0" w:space="0" w:color="auto"/>
      </w:divBdr>
      <w:divsChild>
        <w:div w:id="181360873">
          <w:marLeft w:val="0"/>
          <w:marRight w:val="0"/>
          <w:marTop w:val="0"/>
          <w:marBottom w:val="0"/>
          <w:divBdr>
            <w:top w:val="none" w:sz="0" w:space="0" w:color="auto"/>
            <w:left w:val="none" w:sz="0" w:space="0" w:color="auto"/>
            <w:bottom w:val="none" w:sz="0" w:space="0" w:color="auto"/>
            <w:right w:val="none" w:sz="0" w:space="0" w:color="auto"/>
          </w:divBdr>
          <w:divsChild>
            <w:div w:id="207031757">
              <w:marLeft w:val="0"/>
              <w:marRight w:val="0"/>
              <w:marTop w:val="0"/>
              <w:marBottom w:val="0"/>
              <w:divBdr>
                <w:top w:val="none" w:sz="0" w:space="0" w:color="auto"/>
                <w:left w:val="none" w:sz="0" w:space="0" w:color="auto"/>
                <w:bottom w:val="none" w:sz="0" w:space="0" w:color="auto"/>
                <w:right w:val="none" w:sz="0" w:space="0" w:color="auto"/>
              </w:divBdr>
              <w:divsChild>
                <w:div w:id="1373455051">
                  <w:marLeft w:val="0"/>
                  <w:marRight w:val="0"/>
                  <w:marTop w:val="0"/>
                  <w:marBottom w:val="0"/>
                  <w:divBdr>
                    <w:top w:val="none" w:sz="0" w:space="0" w:color="auto"/>
                    <w:left w:val="none" w:sz="0" w:space="0" w:color="auto"/>
                    <w:bottom w:val="none" w:sz="0" w:space="0" w:color="auto"/>
                    <w:right w:val="none" w:sz="0" w:space="0" w:color="auto"/>
                  </w:divBdr>
                  <w:divsChild>
                    <w:div w:id="2136672436">
                      <w:marLeft w:val="0"/>
                      <w:marRight w:val="0"/>
                      <w:marTop w:val="0"/>
                      <w:marBottom w:val="0"/>
                      <w:divBdr>
                        <w:top w:val="none" w:sz="0" w:space="0" w:color="auto"/>
                        <w:left w:val="none" w:sz="0" w:space="0" w:color="auto"/>
                        <w:bottom w:val="none" w:sz="0" w:space="0" w:color="auto"/>
                        <w:right w:val="none" w:sz="0" w:space="0" w:color="auto"/>
                      </w:divBdr>
                    </w:div>
                    <w:div w:id="1587684679">
                      <w:marLeft w:val="0"/>
                      <w:marRight w:val="0"/>
                      <w:marTop w:val="0"/>
                      <w:marBottom w:val="0"/>
                      <w:divBdr>
                        <w:top w:val="none" w:sz="0" w:space="0" w:color="auto"/>
                        <w:left w:val="none" w:sz="0" w:space="0" w:color="auto"/>
                        <w:bottom w:val="none" w:sz="0" w:space="0" w:color="auto"/>
                        <w:right w:val="none" w:sz="0" w:space="0" w:color="auto"/>
                      </w:divBdr>
                    </w:div>
                    <w:div w:id="3917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207873">
      <w:bodyDiv w:val="1"/>
      <w:marLeft w:val="0"/>
      <w:marRight w:val="0"/>
      <w:marTop w:val="0"/>
      <w:marBottom w:val="0"/>
      <w:divBdr>
        <w:top w:val="none" w:sz="0" w:space="0" w:color="auto"/>
        <w:left w:val="none" w:sz="0" w:space="0" w:color="auto"/>
        <w:bottom w:val="none" w:sz="0" w:space="0" w:color="auto"/>
        <w:right w:val="none" w:sz="0" w:space="0" w:color="auto"/>
      </w:divBdr>
    </w:div>
    <w:div w:id="1528368207">
      <w:bodyDiv w:val="1"/>
      <w:marLeft w:val="0"/>
      <w:marRight w:val="0"/>
      <w:marTop w:val="0"/>
      <w:marBottom w:val="0"/>
      <w:divBdr>
        <w:top w:val="none" w:sz="0" w:space="0" w:color="auto"/>
        <w:left w:val="none" w:sz="0" w:space="0" w:color="auto"/>
        <w:bottom w:val="none" w:sz="0" w:space="0" w:color="auto"/>
        <w:right w:val="none" w:sz="0" w:space="0" w:color="auto"/>
      </w:divBdr>
    </w:div>
    <w:div w:id="1528714213">
      <w:bodyDiv w:val="1"/>
      <w:marLeft w:val="0"/>
      <w:marRight w:val="0"/>
      <w:marTop w:val="0"/>
      <w:marBottom w:val="0"/>
      <w:divBdr>
        <w:top w:val="none" w:sz="0" w:space="0" w:color="auto"/>
        <w:left w:val="none" w:sz="0" w:space="0" w:color="auto"/>
        <w:bottom w:val="none" w:sz="0" w:space="0" w:color="auto"/>
        <w:right w:val="none" w:sz="0" w:space="0" w:color="auto"/>
      </w:divBdr>
    </w:div>
    <w:div w:id="1529642736">
      <w:bodyDiv w:val="1"/>
      <w:marLeft w:val="0"/>
      <w:marRight w:val="0"/>
      <w:marTop w:val="0"/>
      <w:marBottom w:val="0"/>
      <w:divBdr>
        <w:top w:val="none" w:sz="0" w:space="0" w:color="auto"/>
        <w:left w:val="none" w:sz="0" w:space="0" w:color="auto"/>
        <w:bottom w:val="none" w:sz="0" w:space="0" w:color="auto"/>
        <w:right w:val="none" w:sz="0" w:space="0" w:color="auto"/>
      </w:divBdr>
    </w:div>
    <w:div w:id="1529829310">
      <w:bodyDiv w:val="1"/>
      <w:marLeft w:val="0"/>
      <w:marRight w:val="0"/>
      <w:marTop w:val="0"/>
      <w:marBottom w:val="0"/>
      <w:divBdr>
        <w:top w:val="none" w:sz="0" w:space="0" w:color="auto"/>
        <w:left w:val="none" w:sz="0" w:space="0" w:color="auto"/>
        <w:bottom w:val="none" w:sz="0" w:space="0" w:color="auto"/>
        <w:right w:val="none" w:sz="0" w:space="0" w:color="auto"/>
      </w:divBdr>
    </w:div>
    <w:div w:id="1530139483">
      <w:bodyDiv w:val="1"/>
      <w:marLeft w:val="0"/>
      <w:marRight w:val="0"/>
      <w:marTop w:val="0"/>
      <w:marBottom w:val="0"/>
      <w:divBdr>
        <w:top w:val="none" w:sz="0" w:space="0" w:color="auto"/>
        <w:left w:val="none" w:sz="0" w:space="0" w:color="auto"/>
        <w:bottom w:val="none" w:sz="0" w:space="0" w:color="auto"/>
        <w:right w:val="none" w:sz="0" w:space="0" w:color="auto"/>
      </w:divBdr>
      <w:divsChild>
        <w:div w:id="287011185">
          <w:marLeft w:val="0"/>
          <w:marRight w:val="0"/>
          <w:marTop w:val="0"/>
          <w:marBottom w:val="0"/>
          <w:divBdr>
            <w:top w:val="none" w:sz="0" w:space="0" w:color="auto"/>
            <w:left w:val="none" w:sz="0" w:space="0" w:color="auto"/>
            <w:bottom w:val="none" w:sz="0" w:space="0" w:color="auto"/>
            <w:right w:val="none" w:sz="0" w:space="0" w:color="auto"/>
          </w:divBdr>
          <w:divsChild>
            <w:div w:id="1918585942">
              <w:marLeft w:val="0"/>
              <w:marRight w:val="0"/>
              <w:marTop w:val="0"/>
              <w:marBottom w:val="0"/>
              <w:divBdr>
                <w:top w:val="none" w:sz="0" w:space="0" w:color="auto"/>
                <w:left w:val="none" w:sz="0" w:space="0" w:color="auto"/>
                <w:bottom w:val="none" w:sz="0" w:space="0" w:color="auto"/>
                <w:right w:val="none" w:sz="0" w:space="0" w:color="auto"/>
              </w:divBdr>
              <w:divsChild>
                <w:div w:id="1384597372">
                  <w:marLeft w:val="0"/>
                  <w:marRight w:val="0"/>
                  <w:marTop w:val="0"/>
                  <w:marBottom w:val="0"/>
                  <w:divBdr>
                    <w:top w:val="none" w:sz="0" w:space="0" w:color="auto"/>
                    <w:left w:val="none" w:sz="0" w:space="0" w:color="auto"/>
                    <w:bottom w:val="none" w:sz="0" w:space="0" w:color="auto"/>
                    <w:right w:val="none" w:sz="0" w:space="0" w:color="auto"/>
                  </w:divBdr>
                  <w:divsChild>
                    <w:div w:id="1809593467">
                      <w:marLeft w:val="0"/>
                      <w:marRight w:val="0"/>
                      <w:marTop w:val="0"/>
                      <w:marBottom w:val="0"/>
                      <w:divBdr>
                        <w:top w:val="none" w:sz="0" w:space="0" w:color="auto"/>
                        <w:left w:val="none" w:sz="0" w:space="0" w:color="auto"/>
                        <w:bottom w:val="none" w:sz="0" w:space="0" w:color="auto"/>
                        <w:right w:val="none" w:sz="0" w:space="0" w:color="auto"/>
                      </w:divBdr>
                    </w:div>
                    <w:div w:id="1666200080">
                      <w:marLeft w:val="0"/>
                      <w:marRight w:val="0"/>
                      <w:marTop w:val="0"/>
                      <w:marBottom w:val="0"/>
                      <w:divBdr>
                        <w:top w:val="none" w:sz="0" w:space="0" w:color="auto"/>
                        <w:left w:val="none" w:sz="0" w:space="0" w:color="auto"/>
                        <w:bottom w:val="none" w:sz="0" w:space="0" w:color="auto"/>
                        <w:right w:val="none" w:sz="0" w:space="0" w:color="auto"/>
                      </w:divBdr>
                    </w:div>
                    <w:div w:id="394746969">
                      <w:marLeft w:val="0"/>
                      <w:marRight w:val="0"/>
                      <w:marTop w:val="0"/>
                      <w:marBottom w:val="0"/>
                      <w:divBdr>
                        <w:top w:val="none" w:sz="0" w:space="0" w:color="auto"/>
                        <w:left w:val="none" w:sz="0" w:space="0" w:color="auto"/>
                        <w:bottom w:val="none" w:sz="0" w:space="0" w:color="auto"/>
                        <w:right w:val="none" w:sz="0" w:space="0" w:color="auto"/>
                      </w:divBdr>
                    </w:div>
                    <w:div w:id="1948658448">
                      <w:marLeft w:val="0"/>
                      <w:marRight w:val="0"/>
                      <w:marTop w:val="0"/>
                      <w:marBottom w:val="0"/>
                      <w:divBdr>
                        <w:top w:val="none" w:sz="0" w:space="0" w:color="auto"/>
                        <w:left w:val="none" w:sz="0" w:space="0" w:color="auto"/>
                        <w:bottom w:val="none" w:sz="0" w:space="0" w:color="auto"/>
                        <w:right w:val="none" w:sz="0" w:space="0" w:color="auto"/>
                      </w:divBdr>
                    </w:div>
                    <w:div w:id="46597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485664">
      <w:bodyDiv w:val="1"/>
      <w:marLeft w:val="0"/>
      <w:marRight w:val="0"/>
      <w:marTop w:val="0"/>
      <w:marBottom w:val="0"/>
      <w:divBdr>
        <w:top w:val="none" w:sz="0" w:space="0" w:color="auto"/>
        <w:left w:val="none" w:sz="0" w:space="0" w:color="auto"/>
        <w:bottom w:val="none" w:sz="0" w:space="0" w:color="auto"/>
        <w:right w:val="none" w:sz="0" w:space="0" w:color="auto"/>
      </w:divBdr>
    </w:div>
    <w:div w:id="1530607803">
      <w:bodyDiv w:val="1"/>
      <w:marLeft w:val="0"/>
      <w:marRight w:val="0"/>
      <w:marTop w:val="0"/>
      <w:marBottom w:val="0"/>
      <w:divBdr>
        <w:top w:val="none" w:sz="0" w:space="0" w:color="auto"/>
        <w:left w:val="none" w:sz="0" w:space="0" w:color="auto"/>
        <w:bottom w:val="none" w:sz="0" w:space="0" w:color="auto"/>
        <w:right w:val="none" w:sz="0" w:space="0" w:color="auto"/>
      </w:divBdr>
    </w:div>
    <w:div w:id="1530610300">
      <w:bodyDiv w:val="1"/>
      <w:marLeft w:val="0"/>
      <w:marRight w:val="0"/>
      <w:marTop w:val="0"/>
      <w:marBottom w:val="0"/>
      <w:divBdr>
        <w:top w:val="none" w:sz="0" w:space="0" w:color="auto"/>
        <w:left w:val="none" w:sz="0" w:space="0" w:color="auto"/>
        <w:bottom w:val="none" w:sz="0" w:space="0" w:color="auto"/>
        <w:right w:val="none" w:sz="0" w:space="0" w:color="auto"/>
      </w:divBdr>
    </w:div>
    <w:div w:id="1530990505">
      <w:bodyDiv w:val="1"/>
      <w:marLeft w:val="0"/>
      <w:marRight w:val="0"/>
      <w:marTop w:val="0"/>
      <w:marBottom w:val="0"/>
      <w:divBdr>
        <w:top w:val="none" w:sz="0" w:space="0" w:color="auto"/>
        <w:left w:val="none" w:sz="0" w:space="0" w:color="auto"/>
        <w:bottom w:val="none" w:sz="0" w:space="0" w:color="auto"/>
        <w:right w:val="none" w:sz="0" w:space="0" w:color="auto"/>
      </w:divBdr>
      <w:divsChild>
        <w:div w:id="1654916945">
          <w:marLeft w:val="0"/>
          <w:marRight w:val="0"/>
          <w:marTop w:val="0"/>
          <w:marBottom w:val="0"/>
          <w:divBdr>
            <w:top w:val="none" w:sz="0" w:space="0" w:color="auto"/>
            <w:left w:val="none" w:sz="0" w:space="0" w:color="auto"/>
            <w:bottom w:val="none" w:sz="0" w:space="0" w:color="auto"/>
            <w:right w:val="none" w:sz="0" w:space="0" w:color="auto"/>
          </w:divBdr>
          <w:divsChild>
            <w:div w:id="523255194">
              <w:marLeft w:val="0"/>
              <w:marRight w:val="0"/>
              <w:marTop w:val="0"/>
              <w:marBottom w:val="0"/>
              <w:divBdr>
                <w:top w:val="none" w:sz="0" w:space="0" w:color="auto"/>
                <w:left w:val="none" w:sz="0" w:space="0" w:color="auto"/>
                <w:bottom w:val="none" w:sz="0" w:space="0" w:color="auto"/>
                <w:right w:val="none" w:sz="0" w:space="0" w:color="auto"/>
              </w:divBdr>
              <w:divsChild>
                <w:div w:id="1354182779">
                  <w:marLeft w:val="0"/>
                  <w:marRight w:val="0"/>
                  <w:marTop w:val="0"/>
                  <w:marBottom w:val="0"/>
                  <w:divBdr>
                    <w:top w:val="none" w:sz="0" w:space="0" w:color="auto"/>
                    <w:left w:val="none" w:sz="0" w:space="0" w:color="auto"/>
                    <w:bottom w:val="none" w:sz="0" w:space="0" w:color="auto"/>
                    <w:right w:val="none" w:sz="0" w:space="0" w:color="auto"/>
                  </w:divBdr>
                  <w:divsChild>
                    <w:div w:id="667175666">
                      <w:marLeft w:val="0"/>
                      <w:marRight w:val="0"/>
                      <w:marTop w:val="0"/>
                      <w:marBottom w:val="0"/>
                      <w:divBdr>
                        <w:top w:val="none" w:sz="0" w:space="0" w:color="auto"/>
                        <w:left w:val="none" w:sz="0" w:space="0" w:color="auto"/>
                        <w:bottom w:val="none" w:sz="0" w:space="0" w:color="auto"/>
                        <w:right w:val="none" w:sz="0" w:space="0" w:color="auto"/>
                      </w:divBdr>
                      <w:divsChild>
                        <w:div w:id="203950662">
                          <w:marLeft w:val="0"/>
                          <w:marRight w:val="0"/>
                          <w:marTop w:val="0"/>
                          <w:marBottom w:val="0"/>
                          <w:divBdr>
                            <w:top w:val="none" w:sz="0" w:space="0" w:color="auto"/>
                            <w:left w:val="none" w:sz="0" w:space="0" w:color="auto"/>
                            <w:bottom w:val="none" w:sz="0" w:space="0" w:color="auto"/>
                            <w:right w:val="none" w:sz="0" w:space="0" w:color="auto"/>
                          </w:divBdr>
                          <w:divsChild>
                            <w:div w:id="2081710801">
                              <w:marLeft w:val="0"/>
                              <w:marRight w:val="0"/>
                              <w:marTop w:val="0"/>
                              <w:marBottom w:val="0"/>
                              <w:divBdr>
                                <w:top w:val="none" w:sz="0" w:space="0" w:color="auto"/>
                                <w:left w:val="none" w:sz="0" w:space="0" w:color="auto"/>
                                <w:bottom w:val="none" w:sz="0" w:space="0" w:color="auto"/>
                                <w:right w:val="none" w:sz="0" w:space="0" w:color="auto"/>
                              </w:divBdr>
                              <w:divsChild>
                                <w:div w:id="91844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036311">
                  <w:marLeft w:val="0"/>
                  <w:marRight w:val="0"/>
                  <w:marTop w:val="0"/>
                  <w:marBottom w:val="0"/>
                  <w:divBdr>
                    <w:top w:val="none" w:sz="0" w:space="0" w:color="auto"/>
                    <w:left w:val="none" w:sz="0" w:space="0" w:color="auto"/>
                    <w:bottom w:val="none" w:sz="0" w:space="0" w:color="auto"/>
                    <w:right w:val="none" w:sz="0" w:space="0" w:color="auto"/>
                  </w:divBdr>
                  <w:divsChild>
                    <w:div w:id="7328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011904">
          <w:marLeft w:val="0"/>
          <w:marRight w:val="0"/>
          <w:marTop w:val="0"/>
          <w:marBottom w:val="0"/>
          <w:divBdr>
            <w:top w:val="single" w:sz="6" w:space="11" w:color="DDDDDD"/>
            <w:left w:val="none" w:sz="0" w:space="0" w:color="auto"/>
            <w:bottom w:val="none" w:sz="0" w:space="0" w:color="auto"/>
            <w:right w:val="none" w:sz="0" w:space="0" w:color="auto"/>
          </w:divBdr>
          <w:divsChild>
            <w:div w:id="470171605">
              <w:marLeft w:val="0"/>
              <w:marRight w:val="0"/>
              <w:marTop w:val="0"/>
              <w:marBottom w:val="0"/>
              <w:divBdr>
                <w:top w:val="none" w:sz="0" w:space="0" w:color="auto"/>
                <w:left w:val="none" w:sz="0" w:space="0" w:color="auto"/>
                <w:bottom w:val="none" w:sz="0" w:space="0" w:color="auto"/>
                <w:right w:val="none" w:sz="0" w:space="0" w:color="auto"/>
              </w:divBdr>
              <w:divsChild>
                <w:div w:id="38822779">
                  <w:marLeft w:val="-120"/>
                  <w:marRight w:val="0"/>
                  <w:marTop w:val="0"/>
                  <w:marBottom w:val="0"/>
                  <w:divBdr>
                    <w:top w:val="none" w:sz="0" w:space="0" w:color="auto"/>
                    <w:left w:val="none" w:sz="0" w:space="0" w:color="auto"/>
                    <w:bottom w:val="none" w:sz="0" w:space="0" w:color="auto"/>
                    <w:right w:val="none" w:sz="0" w:space="0" w:color="auto"/>
                  </w:divBdr>
                  <w:divsChild>
                    <w:div w:id="527066674">
                      <w:marLeft w:val="0"/>
                      <w:marRight w:val="0"/>
                      <w:marTop w:val="0"/>
                      <w:marBottom w:val="0"/>
                      <w:divBdr>
                        <w:top w:val="none" w:sz="0" w:space="0" w:color="auto"/>
                        <w:left w:val="none" w:sz="0" w:space="0" w:color="auto"/>
                        <w:bottom w:val="none" w:sz="0" w:space="0" w:color="auto"/>
                        <w:right w:val="none" w:sz="0" w:space="0" w:color="auto"/>
                      </w:divBdr>
                      <w:divsChild>
                        <w:div w:id="1214345468">
                          <w:marLeft w:val="0"/>
                          <w:marRight w:val="0"/>
                          <w:marTop w:val="0"/>
                          <w:marBottom w:val="0"/>
                          <w:divBdr>
                            <w:top w:val="none" w:sz="0" w:space="0" w:color="auto"/>
                            <w:left w:val="none" w:sz="0" w:space="0" w:color="auto"/>
                            <w:bottom w:val="none" w:sz="0" w:space="0" w:color="auto"/>
                            <w:right w:val="none" w:sz="0" w:space="0" w:color="auto"/>
                          </w:divBdr>
                          <w:divsChild>
                            <w:div w:id="8821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033353">
                      <w:marLeft w:val="0"/>
                      <w:marRight w:val="0"/>
                      <w:marTop w:val="0"/>
                      <w:marBottom w:val="0"/>
                      <w:divBdr>
                        <w:top w:val="none" w:sz="0" w:space="0" w:color="auto"/>
                        <w:left w:val="none" w:sz="0" w:space="0" w:color="auto"/>
                        <w:bottom w:val="none" w:sz="0" w:space="0" w:color="auto"/>
                        <w:right w:val="none" w:sz="0" w:space="0" w:color="auto"/>
                      </w:divBdr>
                      <w:divsChild>
                        <w:div w:id="551313657">
                          <w:marLeft w:val="0"/>
                          <w:marRight w:val="0"/>
                          <w:marTop w:val="0"/>
                          <w:marBottom w:val="0"/>
                          <w:divBdr>
                            <w:top w:val="none" w:sz="0" w:space="0" w:color="auto"/>
                            <w:left w:val="none" w:sz="0" w:space="0" w:color="auto"/>
                            <w:bottom w:val="none" w:sz="0" w:space="0" w:color="auto"/>
                            <w:right w:val="none" w:sz="0" w:space="0" w:color="auto"/>
                          </w:divBdr>
                          <w:divsChild>
                            <w:div w:id="114697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1648566">
      <w:bodyDiv w:val="1"/>
      <w:marLeft w:val="0"/>
      <w:marRight w:val="0"/>
      <w:marTop w:val="0"/>
      <w:marBottom w:val="0"/>
      <w:divBdr>
        <w:top w:val="none" w:sz="0" w:space="0" w:color="auto"/>
        <w:left w:val="none" w:sz="0" w:space="0" w:color="auto"/>
        <w:bottom w:val="none" w:sz="0" w:space="0" w:color="auto"/>
        <w:right w:val="none" w:sz="0" w:space="0" w:color="auto"/>
      </w:divBdr>
    </w:div>
    <w:div w:id="1532063839">
      <w:bodyDiv w:val="1"/>
      <w:marLeft w:val="0"/>
      <w:marRight w:val="0"/>
      <w:marTop w:val="0"/>
      <w:marBottom w:val="0"/>
      <w:divBdr>
        <w:top w:val="none" w:sz="0" w:space="0" w:color="auto"/>
        <w:left w:val="none" w:sz="0" w:space="0" w:color="auto"/>
        <w:bottom w:val="none" w:sz="0" w:space="0" w:color="auto"/>
        <w:right w:val="none" w:sz="0" w:space="0" w:color="auto"/>
      </w:divBdr>
    </w:div>
    <w:div w:id="1532574498">
      <w:bodyDiv w:val="1"/>
      <w:marLeft w:val="0"/>
      <w:marRight w:val="0"/>
      <w:marTop w:val="0"/>
      <w:marBottom w:val="0"/>
      <w:divBdr>
        <w:top w:val="none" w:sz="0" w:space="0" w:color="auto"/>
        <w:left w:val="none" w:sz="0" w:space="0" w:color="auto"/>
        <w:bottom w:val="none" w:sz="0" w:space="0" w:color="auto"/>
        <w:right w:val="none" w:sz="0" w:space="0" w:color="auto"/>
      </w:divBdr>
    </w:div>
    <w:div w:id="1532643611">
      <w:bodyDiv w:val="1"/>
      <w:marLeft w:val="0"/>
      <w:marRight w:val="0"/>
      <w:marTop w:val="0"/>
      <w:marBottom w:val="0"/>
      <w:divBdr>
        <w:top w:val="none" w:sz="0" w:space="0" w:color="auto"/>
        <w:left w:val="none" w:sz="0" w:space="0" w:color="auto"/>
        <w:bottom w:val="none" w:sz="0" w:space="0" w:color="auto"/>
        <w:right w:val="none" w:sz="0" w:space="0" w:color="auto"/>
      </w:divBdr>
    </w:div>
    <w:div w:id="1533223795">
      <w:bodyDiv w:val="1"/>
      <w:marLeft w:val="0"/>
      <w:marRight w:val="0"/>
      <w:marTop w:val="0"/>
      <w:marBottom w:val="0"/>
      <w:divBdr>
        <w:top w:val="none" w:sz="0" w:space="0" w:color="auto"/>
        <w:left w:val="none" w:sz="0" w:space="0" w:color="auto"/>
        <w:bottom w:val="none" w:sz="0" w:space="0" w:color="auto"/>
        <w:right w:val="none" w:sz="0" w:space="0" w:color="auto"/>
      </w:divBdr>
    </w:div>
    <w:div w:id="1533569017">
      <w:bodyDiv w:val="1"/>
      <w:marLeft w:val="0"/>
      <w:marRight w:val="0"/>
      <w:marTop w:val="0"/>
      <w:marBottom w:val="0"/>
      <w:divBdr>
        <w:top w:val="none" w:sz="0" w:space="0" w:color="auto"/>
        <w:left w:val="none" w:sz="0" w:space="0" w:color="auto"/>
        <w:bottom w:val="none" w:sz="0" w:space="0" w:color="auto"/>
        <w:right w:val="none" w:sz="0" w:space="0" w:color="auto"/>
      </w:divBdr>
    </w:div>
    <w:div w:id="1533687980">
      <w:bodyDiv w:val="1"/>
      <w:marLeft w:val="0"/>
      <w:marRight w:val="0"/>
      <w:marTop w:val="0"/>
      <w:marBottom w:val="0"/>
      <w:divBdr>
        <w:top w:val="none" w:sz="0" w:space="0" w:color="auto"/>
        <w:left w:val="none" w:sz="0" w:space="0" w:color="auto"/>
        <w:bottom w:val="none" w:sz="0" w:space="0" w:color="auto"/>
        <w:right w:val="none" w:sz="0" w:space="0" w:color="auto"/>
      </w:divBdr>
    </w:div>
    <w:div w:id="1533834496">
      <w:bodyDiv w:val="1"/>
      <w:marLeft w:val="0"/>
      <w:marRight w:val="0"/>
      <w:marTop w:val="0"/>
      <w:marBottom w:val="0"/>
      <w:divBdr>
        <w:top w:val="none" w:sz="0" w:space="0" w:color="auto"/>
        <w:left w:val="none" w:sz="0" w:space="0" w:color="auto"/>
        <w:bottom w:val="none" w:sz="0" w:space="0" w:color="auto"/>
        <w:right w:val="none" w:sz="0" w:space="0" w:color="auto"/>
      </w:divBdr>
    </w:div>
    <w:div w:id="1534923999">
      <w:bodyDiv w:val="1"/>
      <w:marLeft w:val="0"/>
      <w:marRight w:val="0"/>
      <w:marTop w:val="0"/>
      <w:marBottom w:val="0"/>
      <w:divBdr>
        <w:top w:val="none" w:sz="0" w:space="0" w:color="auto"/>
        <w:left w:val="none" w:sz="0" w:space="0" w:color="auto"/>
        <w:bottom w:val="none" w:sz="0" w:space="0" w:color="auto"/>
        <w:right w:val="none" w:sz="0" w:space="0" w:color="auto"/>
      </w:divBdr>
    </w:div>
    <w:div w:id="1535192142">
      <w:bodyDiv w:val="1"/>
      <w:marLeft w:val="0"/>
      <w:marRight w:val="0"/>
      <w:marTop w:val="0"/>
      <w:marBottom w:val="0"/>
      <w:divBdr>
        <w:top w:val="none" w:sz="0" w:space="0" w:color="auto"/>
        <w:left w:val="none" w:sz="0" w:space="0" w:color="auto"/>
        <w:bottom w:val="none" w:sz="0" w:space="0" w:color="auto"/>
        <w:right w:val="none" w:sz="0" w:space="0" w:color="auto"/>
      </w:divBdr>
    </w:div>
    <w:div w:id="1535994338">
      <w:bodyDiv w:val="1"/>
      <w:marLeft w:val="0"/>
      <w:marRight w:val="0"/>
      <w:marTop w:val="0"/>
      <w:marBottom w:val="0"/>
      <w:divBdr>
        <w:top w:val="none" w:sz="0" w:space="0" w:color="auto"/>
        <w:left w:val="none" w:sz="0" w:space="0" w:color="auto"/>
        <w:bottom w:val="none" w:sz="0" w:space="0" w:color="auto"/>
        <w:right w:val="none" w:sz="0" w:space="0" w:color="auto"/>
      </w:divBdr>
    </w:div>
    <w:div w:id="1536234343">
      <w:bodyDiv w:val="1"/>
      <w:marLeft w:val="0"/>
      <w:marRight w:val="0"/>
      <w:marTop w:val="0"/>
      <w:marBottom w:val="0"/>
      <w:divBdr>
        <w:top w:val="none" w:sz="0" w:space="0" w:color="auto"/>
        <w:left w:val="none" w:sz="0" w:space="0" w:color="auto"/>
        <w:bottom w:val="none" w:sz="0" w:space="0" w:color="auto"/>
        <w:right w:val="none" w:sz="0" w:space="0" w:color="auto"/>
      </w:divBdr>
    </w:div>
    <w:div w:id="1536501139">
      <w:bodyDiv w:val="1"/>
      <w:marLeft w:val="0"/>
      <w:marRight w:val="0"/>
      <w:marTop w:val="0"/>
      <w:marBottom w:val="0"/>
      <w:divBdr>
        <w:top w:val="none" w:sz="0" w:space="0" w:color="auto"/>
        <w:left w:val="none" w:sz="0" w:space="0" w:color="auto"/>
        <w:bottom w:val="none" w:sz="0" w:space="0" w:color="auto"/>
        <w:right w:val="none" w:sz="0" w:space="0" w:color="auto"/>
      </w:divBdr>
    </w:div>
    <w:div w:id="1537233006">
      <w:bodyDiv w:val="1"/>
      <w:marLeft w:val="0"/>
      <w:marRight w:val="0"/>
      <w:marTop w:val="0"/>
      <w:marBottom w:val="0"/>
      <w:divBdr>
        <w:top w:val="none" w:sz="0" w:space="0" w:color="auto"/>
        <w:left w:val="none" w:sz="0" w:space="0" w:color="auto"/>
        <w:bottom w:val="none" w:sz="0" w:space="0" w:color="auto"/>
        <w:right w:val="none" w:sz="0" w:space="0" w:color="auto"/>
      </w:divBdr>
    </w:div>
    <w:div w:id="1537351568">
      <w:bodyDiv w:val="1"/>
      <w:marLeft w:val="0"/>
      <w:marRight w:val="0"/>
      <w:marTop w:val="0"/>
      <w:marBottom w:val="0"/>
      <w:divBdr>
        <w:top w:val="none" w:sz="0" w:space="0" w:color="auto"/>
        <w:left w:val="none" w:sz="0" w:space="0" w:color="auto"/>
        <w:bottom w:val="none" w:sz="0" w:space="0" w:color="auto"/>
        <w:right w:val="none" w:sz="0" w:space="0" w:color="auto"/>
      </w:divBdr>
    </w:div>
    <w:div w:id="1538616481">
      <w:bodyDiv w:val="1"/>
      <w:marLeft w:val="0"/>
      <w:marRight w:val="0"/>
      <w:marTop w:val="0"/>
      <w:marBottom w:val="0"/>
      <w:divBdr>
        <w:top w:val="none" w:sz="0" w:space="0" w:color="auto"/>
        <w:left w:val="none" w:sz="0" w:space="0" w:color="auto"/>
        <w:bottom w:val="none" w:sz="0" w:space="0" w:color="auto"/>
        <w:right w:val="none" w:sz="0" w:space="0" w:color="auto"/>
      </w:divBdr>
      <w:divsChild>
        <w:div w:id="2030139549">
          <w:marLeft w:val="0"/>
          <w:marRight w:val="0"/>
          <w:marTop w:val="0"/>
          <w:marBottom w:val="0"/>
          <w:divBdr>
            <w:top w:val="none" w:sz="0" w:space="0" w:color="auto"/>
            <w:left w:val="none" w:sz="0" w:space="0" w:color="auto"/>
            <w:bottom w:val="none" w:sz="0" w:space="0" w:color="auto"/>
            <w:right w:val="none" w:sz="0" w:space="0" w:color="auto"/>
          </w:divBdr>
          <w:divsChild>
            <w:div w:id="588343753">
              <w:marLeft w:val="0"/>
              <w:marRight w:val="0"/>
              <w:marTop w:val="0"/>
              <w:marBottom w:val="0"/>
              <w:divBdr>
                <w:top w:val="none" w:sz="0" w:space="0" w:color="auto"/>
                <w:left w:val="none" w:sz="0" w:space="0" w:color="auto"/>
                <w:bottom w:val="none" w:sz="0" w:space="0" w:color="auto"/>
                <w:right w:val="none" w:sz="0" w:space="0" w:color="auto"/>
              </w:divBdr>
              <w:divsChild>
                <w:div w:id="710418065">
                  <w:marLeft w:val="0"/>
                  <w:marRight w:val="0"/>
                  <w:marTop w:val="0"/>
                  <w:marBottom w:val="0"/>
                  <w:divBdr>
                    <w:top w:val="none" w:sz="0" w:space="0" w:color="auto"/>
                    <w:left w:val="none" w:sz="0" w:space="0" w:color="auto"/>
                    <w:bottom w:val="none" w:sz="0" w:space="0" w:color="auto"/>
                    <w:right w:val="none" w:sz="0" w:space="0" w:color="auto"/>
                  </w:divBdr>
                  <w:divsChild>
                    <w:div w:id="150409675">
                      <w:marLeft w:val="0"/>
                      <w:marRight w:val="0"/>
                      <w:marTop w:val="0"/>
                      <w:marBottom w:val="0"/>
                      <w:divBdr>
                        <w:top w:val="none" w:sz="0" w:space="0" w:color="auto"/>
                        <w:left w:val="none" w:sz="0" w:space="0" w:color="auto"/>
                        <w:bottom w:val="none" w:sz="0" w:space="0" w:color="auto"/>
                        <w:right w:val="none" w:sz="0" w:space="0" w:color="auto"/>
                      </w:divBdr>
                      <w:divsChild>
                        <w:div w:id="312879827">
                          <w:marLeft w:val="0"/>
                          <w:marRight w:val="0"/>
                          <w:marTop w:val="0"/>
                          <w:marBottom w:val="0"/>
                          <w:divBdr>
                            <w:top w:val="none" w:sz="0" w:space="0" w:color="auto"/>
                            <w:left w:val="none" w:sz="0" w:space="0" w:color="auto"/>
                            <w:bottom w:val="none" w:sz="0" w:space="0" w:color="auto"/>
                            <w:right w:val="none" w:sz="0" w:space="0" w:color="auto"/>
                          </w:divBdr>
                        </w:div>
                        <w:div w:id="1746801096">
                          <w:marLeft w:val="0"/>
                          <w:marRight w:val="0"/>
                          <w:marTop w:val="0"/>
                          <w:marBottom w:val="0"/>
                          <w:divBdr>
                            <w:top w:val="none" w:sz="0" w:space="0" w:color="auto"/>
                            <w:left w:val="none" w:sz="0" w:space="0" w:color="auto"/>
                            <w:bottom w:val="none" w:sz="0" w:space="0" w:color="auto"/>
                            <w:right w:val="none" w:sz="0" w:space="0" w:color="auto"/>
                          </w:divBdr>
                        </w:div>
                        <w:div w:id="909534389">
                          <w:marLeft w:val="0"/>
                          <w:marRight w:val="0"/>
                          <w:marTop w:val="0"/>
                          <w:marBottom w:val="0"/>
                          <w:divBdr>
                            <w:top w:val="none" w:sz="0" w:space="0" w:color="auto"/>
                            <w:left w:val="none" w:sz="0" w:space="0" w:color="auto"/>
                            <w:bottom w:val="none" w:sz="0" w:space="0" w:color="auto"/>
                            <w:right w:val="none" w:sz="0" w:space="0" w:color="auto"/>
                          </w:divBdr>
                        </w:div>
                        <w:div w:id="464394050">
                          <w:marLeft w:val="0"/>
                          <w:marRight w:val="0"/>
                          <w:marTop w:val="0"/>
                          <w:marBottom w:val="0"/>
                          <w:divBdr>
                            <w:top w:val="none" w:sz="0" w:space="0" w:color="auto"/>
                            <w:left w:val="none" w:sz="0" w:space="0" w:color="auto"/>
                            <w:bottom w:val="none" w:sz="0" w:space="0" w:color="auto"/>
                            <w:right w:val="none" w:sz="0" w:space="0" w:color="auto"/>
                          </w:divBdr>
                        </w:div>
                        <w:div w:id="987636290">
                          <w:marLeft w:val="0"/>
                          <w:marRight w:val="0"/>
                          <w:marTop w:val="0"/>
                          <w:marBottom w:val="0"/>
                          <w:divBdr>
                            <w:top w:val="none" w:sz="0" w:space="0" w:color="auto"/>
                            <w:left w:val="none" w:sz="0" w:space="0" w:color="auto"/>
                            <w:bottom w:val="none" w:sz="0" w:space="0" w:color="auto"/>
                            <w:right w:val="none" w:sz="0" w:space="0" w:color="auto"/>
                          </w:divBdr>
                        </w:div>
                        <w:div w:id="1537232952">
                          <w:marLeft w:val="0"/>
                          <w:marRight w:val="0"/>
                          <w:marTop w:val="0"/>
                          <w:marBottom w:val="0"/>
                          <w:divBdr>
                            <w:top w:val="none" w:sz="0" w:space="0" w:color="auto"/>
                            <w:left w:val="none" w:sz="0" w:space="0" w:color="auto"/>
                            <w:bottom w:val="none" w:sz="0" w:space="0" w:color="auto"/>
                            <w:right w:val="none" w:sz="0" w:space="0" w:color="auto"/>
                          </w:divBdr>
                        </w:div>
                        <w:div w:id="238635001">
                          <w:marLeft w:val="0"/>
                          <w:marRight w:val="0"/>
                          <w:marTop w:val="0"/>
                          <w:marBottom w:val="0"/>
                          <w:divBdr>
                            <w:top w:val="none" w:sz="0" w:space="0" w:color="auto"/>
                            <w:left w:val="none" w:sz="0" w:space="0" w:color="auto"/>
                            <w:bottom w:val="none" w:sz="0" w:space="0" w:color="auto"/>
                            <w:right w:val="none" w:sz="0" w:space="0" w:color="auto"/>
                          </w:divBdr>
                        </w:div>
                        <w:div w:id="745151309">
                          <w:marLeft w:val="0"/>
                          <w:marRight w:val="0"/>
                          <w:marTop w:val="0"/>
                          <w:marBottom w:val="0"/>
                          <w:divBdr>
                            <w:top w:val="none" w:sz="0" w:space="0" w:color="auto"/>
                            <w:left w:val="none" w:sz="0" w:space="0" w:color="auto"/>
                            <w:bottom w:val="none" w:sz="0" w:space="0" w:color="auto"/>
                            <w:right w:val="none" w:sz="0" w:space="0" w:color="auto"/>
                          </w:divBdr>
                        </w:div>
                        <w:div w:id="174807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8932091">
      <w:bodyDiv w:val="1"/>
      <w:marLeft w:val="0"/>
      <w:marRight w:val="0"/>
      <w:marTop w:val="0"/>
      <w:marBottom w:val="0"/>
      <w:divBdr>
        <w:top w:val="none" w:sz="0" w:space="0" w:color="auto"/>
        <w:left w:val="none" w:sz="0" w:space="0" w:color="auto"/>
        <w:bottom w:val="none" w:sz="0" w:space="0" w:color="auto"/>
        <w:right w:val="none" w:sz="0" w:space="0" w:color="auto"/>
      </w:divBdr>
    </w:div>
    <w:div w:id="1539002158">
      <w:bodyDiv w:val="1"/>
      <w:marLeft w:val="0"/>
      <w:marRight w:val="0"/>
      <w:marTop w:val="0"/>
      <w:marBottom w:val="0"/>
      <w:divBdr>
        <w:top w:val="none" w:sz="0" w:space="0" w:color="auto"/>
        <w:left w:val="none" w:sz="0" w:space="0" w:color="auto"/>
        <w:bottom w:val="none" w:sz="0" w:space="0" w:color="auto"/>
        <w:right w:val="none" w:sz="0" w:space="0" w:color="auto"/>
      </w:divBdr>
      <w:divsChild>
        <w:div w:id="1361129104">
          <w:marLeft w:val="0"/>
          <w:marRight w:val="0"/>
          <w:marTop w:val="0"/>
          <w:marBottom w:val="0"/>
          <w:divBdr>
            <w:top w:val="none" w:sz="0" w:space="0" w:color="auto"/>
            <w:left w:val="none" w:sz="0" w:space="0" w:color="auto"/>
            <w:bottom w:val="none" w:sz="0" w:space="0" w:color="auto"/>
            <w:right w:val="none" w:sz="0" w:space="0" w:color="auto"/>
          </w:divBdr>
          <w:divsChild>
            <w:div w:id="1435595953">
              <w:marLeft w:val="0"/>
              <w:marRight w:val="0"/>
              <w:marTop w:val="0"/>
              <w:marBottom w:val="0"/>
              <w:divBdr>
                <w:top w:val="none" w:sz="0" w:space="0" w:color="auto"/>
                <w:left w:val="none" w:sz="0" w:space="0" w:color="auto"/>
                <w:bottom w:val="none" w:sz="0" w:space="0" w:color="auto"/>
                <w:right w:val="none" w:sz="0" w:space="0" w:color="auto"/>
              </w:divBdr>
              <w:divsChild>
                <w:div w:id="1113944107">
                  <w:marLeft w:val="0"/>
                  <w:marRight w:val="0"/>
                  <w:marTop w:val="0"/>
                  <w:marBottom w:val="0"/>
                  <w:divBdr>
                    <w:top w:val="none" w:sz="0" w:space="0" w:color="auto"/>
                    <w:left w:val="none" w:sz="0" w:space="0" w:color="auto"/>
                    <w:bottom w:val="none" w:sz="0" w:space="0" w:color="auto"/>
                    <w:right w:val="none" w:sz="0" w:space="0" w:color="auto"/>
                  </w:divBdr>
                  <w:divsChild>
                    <w:div w:id="1346176609">
                      <w:marLeft w:val="0"/>
                      <w:marRight w:val="0"/>
                      <w:marTop w:val="0"/>
                      <w:marBottom w:val="0"/>
                      <w:divBdr>
                        <w:top w:val="none" w:sz="0" w:space="0" w:color="auto"/>
                        <w:left w:val="none" w:sz="0" w:space="0" w:color="auto"/>
                        <w:bottom w:val="none" w:sz="0" w:space="0" w:color="auto"/>
                        <w:right w:val="none" w:sz="0" w:space="0" w:color="auto"/>
                      </w:divBdr>
                      <w:divsChild>
                        <w:div w:id="1378965884">
                          <w:marLeft w:val="0"/>
                          <w:marRight w:val="0"/>
                          <w:marTop w:val="0"/>
                          <w:marBottom w:val="0"/>
                          <w:divBdr>
                            <w:top w:val="none" w:sz="0" w:space="0" w:color="auto"/>
                            <w:left w:val="none" w:sz="0" w:space="0" w:color="auto"/>
                            <w:bottom w:val="none" w:sz="0" w:space="0" w:color="auto"/>
                            <w:right w:val="none" w:sz="0" w:space="0" w:color="auto"/>
                          </w:divBdr>
                        </w:div>
                        <w:div w:id="395975831">
                          <w:marLeft w:val="0"/>
                          <w:marRight w:val="0"/>
                          <w:marTop w:val="0"/>
                          <w:marBottom w:val="0"/>
                          <w:divBdr>
                            <w:top w:val="none" w:sz="0" w:space="0" w:color="auto"/>
                            <w:left w:val="none" w:sz="0" w:space="0" w:color="auto"/>
                            <w:bottom w:val="none" w:sz="0" w:space="0" w:color="auto"/>
                            <w:right w:val="none" w:sz="0" w:space="0" w:color="auto"/>
                          </w:divBdr>
                        </w:div>
                        <w:div w:id="1493183320">
                          <w:marLeft w:val="0"/>
                          <w:marRight w:val="0"/>
                          <w:marTop w:val="0"/>
                          <w:marBottom w:val="0"/>
                          <w:divBdr>
                            <w:top w:val="none" w:sz="0" w:space="0" w:color="auto"/>
                            <w:left w:val="none" w:sz="0" w:space="0" w:color="auto"/>
                            <w:bottom w:val="none" w:sz="0" w:space="0" w:color="auto"/>
                            <w:right w:val="none" w:sz="0" w:space="0" w:color="auto"/>
                          </w:divBdr>
                        </w:div>
                        <w:div w:id="1758287461">
                          <w:marLeft w:val="0"/>
                          <w:marRight w:val="0"/>
                          <w:marTop w:val="0"/>
                          <w:marBottom w:val="0"/>
                          <w:divBdr>
                            <w:top w:val="none" w:sz="0" w:space="0" w:color="auto"/>
                            <w:left w:val="none" w:sz="0" w:space="0" w:color="auto"/>
                            <w:bottom w:val="none" w:sz="0" w:space="0" w:color="auto"/>
                            <w:right w:val="none" w:sz="0" w:space="0" w:color="auto"/>
                          </w:divBdr>
                        </w:div>
                        <w:div w:id="197926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9930044">
      <w:bodyDiv w:val="1"/>
      <w:marLeft w:val="0"/>
      <w:marRight w:val="0"/>
      <w:marTop w:val="0"/>
      <w:marBottom w:val="0"/>
      <w:divBdr>
        <w:top w:val="none" w:sz="0" w:space="0" w:color="auto"/>
        <w:left w:val="none" w:sz="0" w:space="0" w:color="auto"/>
        <w:bottom w:val="none" w:sz="0" w:space="0" w:color="auto"/>
        <w:right w:val="none" w:sz="0" w:space="0" w:color="auto"/>
      </w:divBdr>
      <w:divsChild>
        <w:div w:id="1092747306">
          <w:marLeft w:val="0"/>
          <w:marRight w:val="0"/>
          <w:marTop w:val="0"/>
          <w:marBottom w:val="0"/>
          <w:divBdr>
            <w:top w:val="none" w:sz="0" w:space="0" w:color="auto"/>
            <w:left w:val="none" w:sz="0" w:space="0" w:color="auto"/>
            <w:bottom w:val="none" w:sz="0" w:space="0" w:color="auto"/>
            <w:right w:val="none" w:sz="0" w:space="0" w:color="auto"/>
          </w:divBdr>
          <w:divsChild>
            <w:div w:id="82543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052434">
      <w:bodyDiv w:val="1"/>
      <w:marLeft w:val="0"/>
      <w:marRight w:val="0"/>
      <w:marTop w:val="0"/>
      <w:marBottom w:val="0"/>
      <w:divBdr>
        <w:top w:val="none" w:sz="0" w:space="0" w:color="auto"/>
        <w:left w:val="none" w:sz="0" w:space="0" w:color="auto"/>
        <w:bottom w:val="none" w:sz="0" w:space="0" w:color="auto"/>
        <w:right w:val="none" w:sz="0" w:space="0" w:color="auto"/>
      </w:divBdr>
    </w:div>
    <w:div w:id="1541092038">
      <w:bodyDiv w:val="1"/>
      <w:marLeft w:val="0"/>
      <w:marRight w:val="0"/>
      <w:marTop w:val="0"/>
      <w:marBottom w:val="0"/>
      <w:divBdr>
        <w:top w:val="none" w:sz="0" w:space="0" w:color="auto"/>
        <w:left w:val="none" w:sz="0" w:space="0" w:color="auto"/>
        <w:bottom w:val="none" w:sz="0" w:space="0" w:color="auto"/>
        <w:right w:val="none" w:sz="0" w:space="0" w:color="auto"/>
      </w:divBdr>
      <w:divsChild>
        <w:div w:id="1802377124">
          <w:marLeft w:val="0"/>
          <w:marRight w:val="0"/>
          <w:marTop w:val="0"/>
          <w:marBottom w:val="0"/>
          <w:divBdr>
            <w:top w:val="none" w:sz="0" w:space="0" w:color="auto"/>
            <w:left w:val="none" w:sz="0" w:space="0" w:color="auto"/>
            <w:bottom w:val="none" w:sz="0" w:space="0" w:color="auto"/>
            <w:right w:val="none" w:sz="0" w:space="0" w:color="auto"/>
          </w:divBdr>
          <w:divsChild>
            <w:div w:id="2042128110">
              <w:marLeft w:val="0"/>
              <w:marRight w:val="0"/>
              <w:marTop w:val="0"/>
              <w:marBottom w:val="0"/>
              <w:divBdr>
                <w:top w:val="none" w:sz="0" w:space="0" w:color="auto"/>
                <w:left w:val="none" w:sz="0" w:space="0" w:color="auto"/>
                <w:bottom w:val="none" w:sz="0" w:space="0" w:color="auto"/>
                <w:right w:val="none" w:sz="0" w:space="0" w:color="auto"/>
              </w:divBdr>
              <w:divsChild>
                <w:div w:id="427773720">
                  <w:marLeft w:val="0"/>
                  <w:marRight w:val="0"/>
                  <w:marTop w:val="0"/>
                  <w:marBottom w:val="0"/>
                  <w:divBdr>
                    <w:top w:val="none" w:sz="0" w:space="0" w:color="auto"/>
                    <w:left w:val="none" w:sz="0" w:space="0" w:color="auto"/>
                    <w:bottom w:val="none" w:sz="0" w:space="0" w:color="auto"/>
                    <w:right w:val="none" w:sz="0" w:space="0" w:color="auto"/>
                  </w:divBdr>
                  <w:divsChild>
                    <w:div w:id="194198505">
                      <w:marLeft w:val="0"/>
                      <w:marRight w:val="0"/>
                      <w:marTop w:val="0"/>
                      <w:marBottom w:val="0"/>
                      <w:divBdr>
                        <w:top w:val="none" w:sz="0" w:space="0" w:color="auto"/>
                        <w:left w:val="none" w:sz="0" w:space="0" w:color="auto"/>
                        <w:bottom w:val="none" w:sz="0" w:space="0" w:color="auto"/>
                        <w:right w:val="none" w:sz="0" w:space="0" w:color="auto"/>
                      </w:divBdr>
                    </w:div>
                    <w:div w:id="1860239546">
                      <w:marLeft w:val="0"/>
                      <w:marRight w:val="0"/>
                      <w:marTop w:val="0"/>
                      <w:marBottom w:val="0"/>
                      <w:divBdr>
                        <w:top w:val="none" w:sz="0" w:space="0" w:color="auto"/>
                        <w:left w:val="none" w:sz="0" w:space="0" w:color="auto"/>
                        <w:bottom w:val="none" w:sz="0" w:space="0" w:color="auto"/>
                        <w:right w:val="none" w:sz="0" w:space="0" w:color="auto"/>
                      </w:divBdr>
                    </w:div>
                    <w:div w:id="1721368715">
                      <w:marLeft w:val="0"/>
                      <w:marRight w:val="0"/>
                      <w:marTop w:val="0"/>
                      <w:marBottom w:val="0"/>
                      <w:divBdr>
                        <w:top w:val="none" w:sz="0" w:space="0" w:color="auto"/>
                        <w:left w:val="none" w:sz="0" w:space="0" w:color="auto"/>
                        <w:bottom w:val="none" w:sz="0" w:space="0" w:color="auto"/>
                        <w:right w:val="none" w:sz="0" w:space="0" w:color="auto"/>
                      </w:divBdr>
                    </w:div>
                    <w:div w:id="1420835736">
                      <w:marLeft w:val="0"/>
                      <w:marRight w:val="0"/>
                      <w:marTop w:val="0"/>
                      <w:marBottom w:val="0"/>
                      <w:divBdr>
                        <w:top w:val="none" w:sz="0" w:space="0" w:color="auto"/>
                        <w:left w:val="none" w:sz="0" w:space="0" w:color="auto"/>
                        <w:bottom w:val="none" w:sz="0" w:space="0" w:color="auto"/>
                        <w:right w:val="none" w:sz="0" w:space="0" w:color="auto"/>
                      </w:divBdr>
                    </w:div>
                    <w:div w:id="1656252104">
                      <w:marLeft w:val="0"/>
                      <w:marRight w:val="0"/>
                      <w:marTop w:val="0"/>
                      <w:marBottom w:val="0"/>
                      <w:divBdr>
                        <w:top w:val="none" w:sz="0" w:space="0" w:color="auto"/>
                        <w:left w:val="none" w:sz="0" w:space="0" w:color="auto"/>
                        <w:bottom w:val="none" w:sz="0" w:space="0" w:color="auto"/>
                        <w:right w:val="none" w:sz="0" w:space="0" w:color="auto"/>
                      </w:divBdr>
                    </w:div>
                    <w:div w:id="856432345">
                      <w:marLeft w:val="0"/>
                      <w:marRight w:val="0"/>
                      <w:marTop w:val="0"/>
                      <w:marBottom w:val="0"/>
                      <w:divBdr>
                        <w:top w:val="none" w:sz="0" w:space="0" w:color="auto"/>
                        <w:left w:val="none" w:sz="0" w:space="0" w:color="auto"/>
                        <w:bottom w:val="none" w:sz="0" w:space="0" w:color="auto"/>
                        <w:right w:val="none" w:sz="0" w:space="0" w:color="auto"/>
                      </w:divBdr>
                    </w:div>
                    <w:div w:id="2079087447">
                      <w:marLeft w:val="0"/>
                      <w:marRight w:val="0"/>
                      <w:marTop w:val="0"/>
                      <w:marBottom w:val="0"/>
                      <w:divBdr>
                        <w:top w:val="none" w:sz="0" w:space="0" w:color="auto"/>
                        <w:left w:val="none" w:sz="0" w:space="0" w:color="auto"/>
                        <w:bottom w:val="none" w:sz="0" w:space="0" w:color="auto"/>
                        <w:right w:val="none" w:sz="0" w:space="0" w:color="auto"/>
                      </w:divBdr>
                    </w:div>
                    <w:div w:id="1079905586">
                      <w:marLeft w:val="0"/>
                      <w:marRight w:val="0"/>
                      <w:marTop w:val="0"/>
                      <w:marBottom w:val="0"/>
                      <w:divBdr>
                        <w:top w:val="none" w:sz="0" w:space="0" w:color="auto"/>
                        <w:left w:val="none" w:sz="0" w:space="0" w:color="auto"/>
                        <w:bottom w:val="none" w:sz="0" w:space="0" w:color="auto"/>
                        <w:right w:val="none" w:sz="0" w:space="0" w:color="auto"/>
                      </w:divBdr>
                    </w:div>
                    <w:div w:id="1034699339">
                      <w:marLeft w:val="0"/>
                      <w:marRight w:val="0"/>
                      <w:marTop w:val="0"/>
                      <w:marBottom w:val="0"/>
                      <w:divBdr>
                        <w:top w:val="none" w:sz="0" w:space="0" w:color="auto"/>
                        <w:left w:val="none" w:sz="0" w:space="0" w:color="auto"/>
                        <w:bottom w:val="none" w:sz="0" w:space="0" w:color="auto"/>
                        <w:right w:val="none" w:sz="0" w:space="0" w:color="auto"/>
                      </w:divBdr>
                    </w:div>
                    <w:div w:id="161470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093427">
      <w:bodyDiv w:val="1"/>
      <w:marLeft w:val="0"/>
      <w:marRight w:val="0"/>
      <w:marTop w:val="0"/>
      <w:marBottom w:val="0"/>
      <w:divBdr>
        <w:top w:val="none" w:sz="0" w:space="0" w:color="auto"/>
        <w:left w:val="none" w:sz="0" w:space="0" w:color="auto"/>
        <w:bottom w:val="none" w:sz="0" w:space="0" w:color="auto"/>
        <w:right w:val="none" w:sz="0" w:space="0" w:color="auto"/>
      </w:divBdr>
    </w:div>
    <w:div w:id="1543203492">
      <w:bodyDiv w:val="1"/>
      <w:marLeft w:val="0"/>
      <w:marRight w:val="0"/>
      <w:marTop w:val="0"/>
      <w:marBottom w:val="0"/>
      <w:divBdr>
        <w:top w:val="none" w:sz="0" w:space="0" w:color="auto"/>
        <w:left w:val="none" w:sz="0" w:space="0" w:color="auto"/>
        <w:bottom w:val="none" w:sz="0" w:space="0" w:color="auto"/>
        <w:right w:val="none" w:sz="0" w:space="0" w:color="auto"/>
      </w:divBdr>
    </w:div>
    <w:div w:id="1543396423">
      <w:bodyDiv w:val="1"/>
      <w:marLeft w:val="0"/>
      <w:marRight w:val="0"/>
      <w:marTop w:val="0"/>
      <w:marBottom w:val="0"/>
      <w:divBdr>
        <w:top w:val="none" w:sz="0" w:space="0" w:color="auto"/>
        <w:left w:val="none" w:sz="0" w:space="0" w:color="auto"/>
        <w:bottom w:val="none" w:sz="0" w:space="0" w:color="auto"/>
        <w:right w:val="none" w:sz="0" w:space="0" w:color="auto"/>
      </w:divBdr>
    </w:div>
    <w:div w:id="1544975631">
      <w:bodyDiv w:val="1"/>
      <w:marLeft w:val="0"/>
      <w:marRight w:val="0"/>
      <w:marTop w:val="0"/>
      <w:marBottom w:val="0"/>
      <w:divBdr>
        <w:top w:val="none" w:sz="0" w:space="0" w:color="auto"/>
        <w:left w:val="none" w:sz="0" w:space="0" w:color="auto"/>
        <w:bottom w:val="none" w:sz="0" w:space="0" w:color="auto"/>
        <w:right w:val="none" w:sz="0" w:space="0" w:color="auto"/>
      </w:divBdr>
    </w:div>
    <w:div w:id="1545097857">
      <w:bodyDiv w:val="1"/>
      <w:marLeft w:val="0"/>
      <w:marRight w:val="0"/>
      <w:marTop w:val="0"/>
      <w:marBottom w:val="0"/>
      <w:divBdr>
        <w:top w:val="none" w:sz="0" w:space="0" w:color="auto"/>
        <w:left w:val="none" w:sz="0" w:space="0" w:color="auto"/>
        <w:bottom w:val="none" w:sz="0" w:space="0" w:color="auto"/>
        <w:right w:val="none" w:sz="0" w:space="0" w:color="auto"/>
      </w:divBdr>
    </w:div>
    <w:div w:id="1545171863">
      <w:bodyDiv w:val="1"/>
      <w:marLeft w:val="0"/>
      <w:marRight w:val="0"/>
      <w:marTop w:val="0"/>
      <w:marBottom w:val="0"/>
      <w:divBdr>
        <w:top w:val="none" w:sz="0" w:space="0" w:color="auto"/>
        <w:left w:val="none" w:sz="0" w:space="0" w:color="auto"/>
        <w:bottom w:val="none" w:sz="0" w:space="0" w:color="auto"/>
        <w:right w:val="none" w:sz="0" w:space="0" w:color="auto"/>
      </w:divBdr>
    </w:div>
    <w:div w:id="1545754533">
      <w:bodyDiv w:val="1"/>
      <w:marLeft w:val="0"/>
      <w:marRight w:val="0"/>
      <w:marTop w:val="0"/>
      <w:marBottom w:val="0"/>
      <w:divBdr>
        <w:top w:val="none" w:sz="0" w:space="0" w:color="auto"/>
        <w:left w:val="none" w:sz="0" w:space="0" w:color="auto"/>
        <w:bottom w:val="none" w:sz="0" w:space="0" w:color="auto"/>
        <w:right w:val="none" w:sz="0" w:space="0" w:color="auto"/>
      </w:divBdr>
    </w:div>
    <w:div w:id="1546063790">
      <w:bodyDiv w:val="1"/>
      <w:marLeft w:val="0"/>
      <w:marRight w:val="0"/>
      <w:marTop w:val="0"/>
      <w:marBottom w:val="0"/>
      <w:divBdr>
        <w:top w:val="none" w:sz="0" w:space="0" w:color="auto"/>
        <w:left w:val="none" w:sz="0" w:space="0" w:color="auto"/>
        <w:bottom w:val="none" w:sz="0" w:space="0" w:color="auto"/>
        <w:right w:val="none" w:sz="0" w:space="0" w:color="auto"/>
      </w:divBdr>
    </w:div>
    <w:div w:id="1546522306">
      <w:bodyDiv w:val="1"/>
      <w:marLeft w:val="0"/>
      <w:marRight w:val="0"/>
      <w:marTop w:val="0"/>
      <w:marBottom w:val="0"/>
      <w:divBdr>
        <w:top w:val="none" w:sz="0" w:space="0" w:color="auto"/>
        <w:left w:val="none" w:sz="0" w:space="0" w:color="auto"/>
        <w:bottom w:val="none" w:sz="0" w:space="0" w:color="auto"/>
        <w:right w:val="none" w:sz="0" w:space="0" w:color="auto"/>
      </w:divBdr>
    </w:div>
    <w:div w:id="1546984030">
      <w:bodyDiv w:val="1"/>
      <w:marLeft w:val="0"/>
      <w:marRight w:val="0"/>
      <w:marTop w:val="0"/>
      <w:marBottom w:val="0"/>
      <w:divBdr>
        <w:top w:val="none" w:sz="0" w:space="0" w:color="auto"/>
        <w:left w:val="none" w:sz="0" w:space="0" w:color="auto"/>
        <w:bottom w:val="none" w:sz="0" w:space="0" w:color="auto"/>
        <w:right w:val="none" w:sz="0" w:space="0" w:color="auto"/>
      </w:divBdr>
    </w:div>
    <w:div w:id="1547790919">
      <w:bodyDiv w:val="1"/>
      <w:marLeft w:val="0"/>
      <w:marRight w:val="0"/>
      <w:marTop w:val="0"/>
      <w:marBottom w:val="0"/>
      <w:divBdr>
        <w:top w:val="none" w:sz="0" w:space="0" w:color="auto"/>
        <w:left w:val="none" w:sz="0" w:space="0" w:color="auto"/>
        <w:bottom w:val="none" w:sz="0" w:space="0" w:color="auto"/>
        <w:right w:val="none" w:sz="0" w:space="0" w:color="auto"/>
      </w:divBdr>
    </w:div>
    <w:div w:id="1547831300">
      <w:bodyDiv w:val="1"/>
      <w:marLeft w:val="0"/>
      <w:marRight w:val="0"/>
      <w:marTop w:val="0"/>
      <w:marBottom w:val="0"/>
      <w:divBdr>
        <w:top w:val="none" w:sz="0" w:space="0" w:color="auto"/>
        <w:left w:val="none" w:sz="0" w:space="0" w:color="auto"/>
        <w:bottom w:val="none" w:sz="0" w:space="0" w:color="auto"/>
        <w:right w:val="none" w:sz="0" w:space="0" w:color="auto"/>
      </w:divBdr>
    </w:div>
    <w:div w:id="1548372335">
      <w:bodyDiv w:val="1"/>
      <w:marLeft w:val="0"/>
      <w:marRight w:val="0"/>
      <w:marTop w:val="0"/>
      <w:marBottom w:val="0"/>
      <w:divBdr>
        <w:top w:val="none" w:sz="0" w:space="0" w:color="auto"/>
        <w:left w:val="none" w:sz="0" w:space="0" w:color="auto"/>
        <w:bottom w:val="none" w:sz="0" w:space="0" w:color="auto"/>
        <w:right w:val="none" w:sz="0" w:space="0" w:color="auto"/>
      </w:divBdr>
    </w:div>
    <w:div w:id="1548448438">
      <w:bodyDiv w:val="1"/>
      <w:marLeft w:val="0"/>
      <w:marRight w:val="0"/>
      <w:marTop w:val="0"/>
      <w:marBottom w:val="0"/>
      <w:divBdr>
        <w:top w:val="none" w:sz="0" w:space="0" w:color="auto"/>
        <w:left w:val="none" w:sz="0" w:space="0" w:color="auto"/>
        <w:bottom w:val="none" w:sz="0" w:space="0" w:color="auto"/>
        <w:right w:val="none" w:sz="0" w:space="0" w:color="auto"/>
      </w:divBdr>
    </w:div>
    <w:div w:id="1548493280">
      <w:bodyDiv w:val="1"/>
      <w:marLeft w:val="0"/>
      <w:marRight w:val="0"/>
      <w:marTop w:val="0"/>
      <w:marBottom w:val="0"/>
      <w:divBdr>
        <w:top w:val="none" w:sz="0" w:space="0" w:color="auto"/>
        <w:left w:val="none" w:sz="0" w:space="0" w:color="auto"/>
        <w:bottom w:val="none" w:sz="0" w:space="0" w:color="auto"/>
        <w:right w:val="none" w:sz="0" w:space="0" w:color="auto"/>
      </w:divBdr>
      <w:divsChild>
        <w:div w:id="1324045712">
          <w:marLeft w:val="0"/>
          <w:marRight w:val="0"/>
          <w:marTop w:val="0"/>
          <w:marBottom w:val="0"/>
          <w:divBdr>
            <w:top w:val="none" w:sz="0" w:space="0" w:color="auto"/>
            <w:left w:val="none" w:sz="0" w:space="0" w:color="auto"/>
            <w:bottom w:val="none" w:sz="0" w:space="0" w:color="auto"/>
            <w:right w:val="none" w:sz="0" w:space="0" w:color="auto"/>
          </w:divBdr>
          <w:divsChild>
            <w:div w:id="2067411687">
              <w:marLeft w:val="0"/>
              <w:marRight w:val="0"/>
              <w:marTop w:val="0"/>
              <w:marBottom w:val="0"/>
              <w:divBdr>
                <w:top w:val="none" w:sz="0" w:space="0" w:color="auto"/>
                <w:left w:val="none" w:sz="0" w:space="0" w:color="auto"/>
                <w:bottom w:val="none" w:sz="0" w:space="0" w:color="auto"/>
                <w:right w:val="none" w:sz="0" w:space="0" w:color="auto"/>
              </w:divBdr>
              <w:divsChild>
                <w:div w:id="4791071">
                  <w:marLeft w:val="0"/>
                  <w:marRight w:val="0"/>
                  <w:marTop w:val="0"/>
                  <w:marBottom w:val="0"/>
                  <w:divBdr>
                    <w:top w:val="none" w:sz="0" w:space="0" w:color="auto"/>
                    <w:left w:val="none" w:sz="0" w:space="0" w:color="auto"/>
                    <w:bottom w:val="none" w:sz="0" w:space="0" w:color="auto"/>
                    <w:right w:val="none" w:sz="0" w:space="0" w:color="auto"/>
                  </w:divBdr>
                  <w:divsChild>
                    <w:div w:id="1386639258">
                      <w:marLeft w:val="0"/>
                      <w:marRight w:val="0"/>
                      <w:marTop w:val="0"/>
                      <w:marBottom w:val="0"/>
                      <w:divBdr>
                        <w:top w:val="none" w:sz="0" w:space="0" w:color="auto"/>
                        <w:left w:val="none" w:sz="0" w:space="0" w:color="auto"/>
                        <w:bottom w:val="none" w:sz="0" w:space="0" w:color="auto"/>
                        <w:right w:val="none" w:sz="0" w:space="0" w:color="auto"/>
                      </w:divBdr>
                    </w:div>
                    <w:div w:id="447510553">
                      <w:marLeft w:val="0"/>
                      <w:marRight w:val="0"/>
                      <w:marTop w:val="0"/>
                      <w:marBottom w:val="0"/>
                      <w:divBdr>
                        <w:top w:val="none" w:sz="0" w:space="0" w:color="auto"/>
                        <w:left w:val="none" w:sz="0" w:space="0" w:color="auto"/>
                        <w:bottom w:val="none" w:sz="0" w:space="0" w:color="auto"/>
                        <w:right w:val="none" w:sz="0" w:space="0" w:color="auto"/>
                      </w:divBdr>
                    </w:div>
                    <w:div w:id="1982811044">
                      <w:marLeft w:val="0"/>
                      <w:marRight w:val="0"/>
                      <w:marTop w:val="0"/>
                      <w:marBottom w:val="0"/>
                      <w:divBdr>
                        <w:top w:val="none" w:sz="0" w:space="0" w:color="auto"/>
                        <w:left w:val="none" w:sz="0" w:space="0" w:color="auto"/>
                        <w:bottom w:val="none" w:sz="0" w:space="0" w:color="auto"/>
                        <w:right w:val="none" w:sz="0" w:space="0" w:color="auto"/>
                      </w:divBdr>
                    </w:div>
                    <w:div w:id="1783307540">
                      <w:marLeft w:val="0"/>
                      <w:marRight w:val="0"/>
                      <w:marTop w:val="0"/>
                      <w:marBottom w:val="0"/>
                      <w:divBdr>
                        <w:top w:val="none" w:sz="0" w:space="0" w:color="auto"/>
                        <w:left w:val="none" w:sz="0" w:space="0" w:color="auto"/>
                        <w:bottom w:val="none" w:sz="0" w:space="0" w:color="auto"/>
                        <w:right w:val="none" w:sz="0" w:space="0" w:color="auto"/>
                      </w:divBdr>
                    </w:div>
                    <w:div w:id="34046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838702">
      <w:bodyDiv w:val="1"/>
      <w:marLeft w:val="0"/>
      <w:marRight w:val="0"/>
      <w:marTop w:val="0"/>
      <w:marBottom w:val="0"/>
      <w:divBdr>
        <w:top w:val="none" w:sz="0" w:space="0" w:color="auto"/>
        <w:left w:val="none" w:sz="0" w:space="0" w:color="auto"/>
        <w:bottom w:val="none" w:sz="0" w:space="0" w:color="auto"/>
        <w:right w:val="none" w:sz="0" w:space="0" w:color="auto"/>
      </w:divBdr>
      <w:divsChild>
        <w:div w:id="1587953416">
          <w:marLeft w:val="0"/>
          <w:marRight w:val="0"/>
          <w:marTop w:val="0"/>
          <w:marBottom w:val="0"/>
          <w:divBdr>
            <w:top w:val="none" w:sz="0" w:space="0" w:color="auto"/>
            <w:left w:val="none" w:sz="0" w:space="0" w:color="auto"/>
            <w:bottom w:val="none" w:sz="0" w:space="0" w:color="auto"/>
            <w:right w:val="none" w:sz="0" w:space="0" w:color="auto"/>
          </w:divBdr>
          <w:divsChild>
            <w:div w:id="1587959002">
              <w:marLeft w:val="0"/>
              <w:marRight w:val="0"/>
              <w:marTop w:val="0"/>
              <w:marBottom w:val="0"/>
              <w:divBdr>
                <w:top w:val="none" w:sz="0" w:space="0" w:color="auto"/>
                <w:left w:val="none" w:sz="0" w:space="0" w:color="auto"/>
                <w:bottom w:val="none" w:sz="0" w:space="0" w:color="auto"/>
                <w:right w:val="none" w:sz="0" w:space="0" w:color="auto"/>
              </w:divBdr>
              <w:divsChild>
                <w:div w:id="633750739">
                  <w:marLeft w:val="0"/>
                  <w:marRight w:val="0"/>
                  <w:marTop w:val="0"/>
                  <w:marBottom w:val="0"/>
                  <w:divBdr>
                    <w:top w:val="none" w:sz="0" w:space="0" w:color="auto"/>
                    <w:left w:val="none" w:sz="0" w:space="0" w:color="auto"/>
                    <w:bottom w:val="none" w:sz="0" w:space="0" w:color="auto"/>
                    <w:right w:val="none" w:sz="0" w:space="0" w:color="auto"/>
                  </w:divBdr>
                  <w:divsChild>
                    <w:div w:id="161092163">
                      <w:marLeft w:val="0"/>
                      <w:marRight w:val="0"/>
                      <w:marTop w:val="0"/>
                      <w:marBottom w:val="0"/>
                      <w:divBdr>
                        <w:top w:val="none" w:sz="0" w:space="0" w:color="auto"/>
                        <w:left w:val="none" w:sz="0" w:space="0" w:color="auto"/>
                        <w:bottom w:val="none" w:sz="0" w:space="0" w:color="auto"/>
                        <w:right w:val="none" w:sz="0" w:space="0" w:color="auto"/>
                      </w:divBdr>
                    </w:div>
                    <w:div w:id="796217931">
                      <w:marLeft w:val="0"/>
                      <w:marRight w:val="0"/>
                      <w:marTop w:val="0"/>
                      <w:marBottom w:val="0"/>
                      <w:divBdr>
                        <w:top w:val="none" w:sz="0" w:space="0" w:color="auto"/>
                        <w:left w:val="none" w:sz="0" w:space="0" w:color="auto"/>
                        <w:bottom w:val="none" w:sz="0" w:space="0" w:color="auto"/>
                        <w:right w:val="none" w:sz="0" w:space="0" w:color="auto"/>
                      </w:divBdr>
                    </w:div>
                    <w:div w:id="751047176">
                      <w:marLeft w:val="0"/>
                      <w:marRight w:val="0"/>
                      <w:marTop w:val="0"/>
                      <w:marBottom w:val="0"/>
                      <w:divBdr>
                        <w:top w:val="none" w:sz="0" w:space="0" w:color="auto"/>
                        <w:left w:val="none" w:sz="0" w:space="0" w:color="auto"/>
                        <w:bottom w:val="none" w:sz="0" w:space="0" w:color="auto"/>
                        <w:right w:val="none" w:sz="0" w:space="0" w:color="auto"/>
                      </w:divBdr>
                    </w:div>
                    <w:div w:id="127979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024436">
      <w:bodyDiv w:val="1"/>
      <w:marLeft w:val="0"/>
      <w:marRight w:val="0"/>
      <w:marTop w:val="0"/>
      <w:marBottom w:val="0"/>
      <w:divBdr>
        <w:top w:val="none" w:sz="0" w:space="0" w:color="auto"/>
        <w:left w:val="none" w:sz="0" w:space="0" w:color="auto"/>
        <w:bottom w:val="none" w:sz="0" w:space="0" w:color="auto"/>
        <w:right w:val="none" w:sz="0" w:space="0" w:color="auto"/>
      </w:divBdr>
      <w:divsChild>
        <w:div w:id="463353885">
          <w:marLeft w:val="0"/>
          <w:marRight w:val="0"/>
          <w:marTop w:val="0"/>
          <w:marBottom w:val="0"/>
          <w:divBdr>
            <w:top w:val="none" w:sz="0" w:space="0" w:color="auto"/>
            <w:left w:val="none" w:sz="0" w:space="0" w:color="auto"/>
            <w:bottom w:val="none" w:sz="0" w:space="0" w:color="auto"/>
            <w:right w:val="none" w:sz="0" w:space="0" w:color="auto"/>
          </w:divBdr>
          <w:divsChild>
            <w:div w:id="1039551741">
              <w:marLeft w:val="0"/>
              <w:marRight w:val="0"/>
              <w:marTop w:val="0"/>
              <w:marBottom w:val="0"/>
              <w:divBdr>
                <w:top w:val="none" w:sz="0" w:space="0" w:color="auto"/>
                <w:left w:val="none" w:sz="0" w:space="0" w:color="auto"/>
                <w:bottom w:val="none" w:sz="0" w:space="0" w:color="auto"/>
                <w:right w:val="none" w:sz="0" w:space="0" w:color="auto"/>
              </w:divBdr>
              <w:divsChild>
                <w:div w:id="266351081">
                  <w:marLeft w:val="0"/>
                  <w:marRight w:val="0"/>
                  <w:marTop w:val="0"/>
                  <w:marBottom w:val="0"/>
                  <w:divBdr>
                    <w:top w:val="none" w:sz="0" w:space="0" w:color="auto"/>
                    <w:left w:val="none" w:sz="0" w:space="0" w:color="auto"/>
                    <w:bottom w:val="none" w:sz="0" w:space="0" w:color="auto"/>
                    <w:right w:val="none" w:sz="0" w:space="0" w:color="auto"/>
                  </w:divBdr>
                  <w:divsChild>
                    <w:div w:id="1851721798">
                      <w:marLeft w:val="0"/>
                      <w:marRight w:val="0"/>
                      <w:marTop w:val="0"/>
                      <w:marBottom w:val="0"/>
                      <w:divBdr>
                        <w:top w:val="none" w:sz="0" w:space="0" w:color="auto"/>
                        <w:left w:val="none" w:sz="0" w:space="0" w:color="auto"/>
                        <w:bottom w:val="none" w:sz="0" w:space="0" w:color="auto"/>
                        <w:right w:val="none" w:sz="0" w:space="0" w:color="auto"/>
                      </w:divBdr>
                    </w:div>
                    <w:div w:id="2130313711">
                      <w:marLeft w:val="0"/>
                      <w:marRight w:val="0"/>
                      <w:marTop w:val="0"/>
                      <w:marBottom w:val="0"/>
                      <w:divBdr>
                        <w:top w:val="none" w:sz="0" w:space="0" w:color="auto"/>
                        <w:left w:val="none" w:sz="0" w:space="0" w:color="auto"/>
                        <w:bottom w:val="none" w:sz="0" w:space="0" w:color="auto"/>
                        <w:right w:val="none" w:sz="0" w:space="0" w:color="auto"/>
                      </w:divBdr>
                    </w:div>
                    <w:div w:id="726225646">
                      <w:marLeft w:val="0"/>
                      <w:marRight w:val="0"/>
                      <w:marTop w:val="0"/>
                      <w:marBottom w:val="0"/>
                      <w:divBdr>
                        <w:top w:val="none" w:sz="0" w:space="0" w:color="auto"/>
                        <w:left w:val="none" w:sz="0" w:space="0" w:color="auto"/>
                        <w:bottom w:val="none" w:sz="0" w:space="0" w:color="auto"/>
                        <w:right w:val="none" w:sz="0" w:space="0" w:color="auto"/>
                      </w:divBdr>
                    </w:div>
                    <w:div w:id="74668017">
                      <w:marLeft w:val="0"/>
                      <w:marRight w:val="0"/>
                      <w:marTop w:val="0"/>
                      <w:marBottom w:val="0"/>
                      <w:divBdr>
                        <w:top w:val="none" w:sz="0" w:space="0" w:color="auto"/>
                        <w:left w:val="none" w:sz="0" w:space="0" w:color="auto"/>
                        <w:bottom w:val="none" w:sz="0" w:space="0" w:color="auto"/>
                        <w:right w:val="none" w:sz="0" w:space="0" w:color="auto"/>
                      </w:divBdr>
                    </w:div>
                    <w:div w:id="1348874527">
                      <w:marLeft w:val="0"/>
                      <w:marRight w:val="0"/>
                      <w:marTop w:val="0"/>
                      <w:marBottom w:val="0"/>
                      <w:divBdr>
                        <w:top w:val="none" w:sz="0" w:space="0" w:color="auto"/>
                        <w:left w:val="none" w:sz="0" w:space="0" w:color="auto"/>
                        <w:bottom w:val="none" w:sz="0" w:space="0" w:color="auto"/>
                        <w:right w:val="none" w:sz="0" w:space="0" w:color="auto"/>
                      </w:divBdr>
                    </w:div>
                    <w:div w:id="100344323">
                      <w:marLeft w:val="0"/>
                      <w:marRight w:val="0"/>
                      <w:marTop w:val="0"/>
                      <w:marBottom w:val="0"/>
                      <w:divBdr>
                        <w:top w:val="none" w:sz="0" w:space="0" w:color="auto"/>
                        <w:left w:val="none" w:sz="0" w:space="0" w:color="auto"/>
                        <w:bottom w:val="none" w:sz="0" w:space="0" w:color="auto"/>
                        <w:right w:val="none" w:sz="0" w:space="0" w:color="auto"/>
                      </w:divBdr>
                    </w:div>
                    <w:div w:id="146808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146554">
      <w:bodyDiv w:val="1"/>
      <w:marLeft w:val="0"/>
      <w:marRight w:val="0"/>
      <w:marTop w:val="0"/>
      <w:marBottom w:val="0"/>
      <w:divBdr>
        <w:top w:val="none" w:sz="0" w:space="0" w:color="auto"/>
        <w:left w:val="none" w:sz="0" w:space="0" w:color="auto"/>
        <w:bottom w:val="none" w:sz="0" w:space="0" w:color="auto"/>
        <w:right w:val="none" w:sz="0" w:space="0" w:color="auto"/>
      </w:divBdr>
    </w:div>
    <w:div w:id="1550075219">
      <w:bodyDiv w:val="1"/>
      <w:marLeft w:val="0"/>
      <w:marRight w:val="0"/>
      <w:marTop w:val="0"/>
      <w:marBottom w:val="0"/>
      <w:divBdr>
        <w:top w:val="none" w:sz="0" w:space="0" w:color="auto"/>
        <w:left w:val="none" w:sz="0" w:space="0" w:color="auto"/>
        <w:bottom w:val="none" w:sz="0" w:space="0" w:color="auto"/>
        <w:right w:val="none" w:sz="0" w:space="0" w:color="auto"/>
      </w:divBdr>
    </w:div>
    <w:div w:id="1550150129">
      <w:bodyDiv w:val="1"/>
      <w:marLeft w:val="0"/>
      <w:marRight w:val="0"/>
      <w:marTop w:val="0"/>
      <w:marBottom w:val="0"/>
      <w:divBdr>
        <w:top w:val="none" w:sz="0" w:space="0" w:color="auto"/>
        <w:left w:val="none" w:sz="0" w:space="0" w:color="auto"/>
        <w:bottom w:val="none" w:sz="0" w:space="0" w:color="auto"/>
        <w:right w:val="none" w:sz="0" w:space="0" w:color="auto"/>
      </w:divBdr>
    </w:div>
    <w:div w:id="1551262136">
      <w:bodyDiv w:val="1"/>
      <w:marLeft w:val="0"/>
      <w:marRight w:val="0"/>
      <w:marTop w:val="0"/>
      <w:marBottom w:val="0"/>
      <w:divBdr>
        <w:top w:val="none" w:sz="0" w:space="0" w:color="auto"/>
        <w:left w:val="none" w:sz="0" w:space="0" w:color="auto"/>
        <w:bottom w:val="none" w:sz="0" w:space="0" w:color="auto"/>
        <w:right w:val="none" w:sz="0" w:space="0" w:color="auto"/>
      </w:divBdr>
    </w:div>
    <w:div w:id="1551961382">
      <w:bodyDiv w:val="1"/>
      <w:marLeft w:val="0"/>
      <w:marRight w:val="0"/>
      <w:marTop w:val="0"/>
      <w:marBottom w:val="0"/>
      <w:divBdr>
        <w:top w:val="none" w:sz="0" w:space="0" w:color="auto"/>
        <w:left w:val="none" w:sz="0" w:space="0" w:color="auto"/>
        <w:bottom w:val="none" w:sz="0" w:space="0" w:color="auto"/>
        <w:right w:val="none" w:sz="0" w:space="0" w:color="auto"/>
      </w:divBdr>
    </w:div>
    <w:div w:id="1552038298">
      <w:bodyDiv w:val="1"/>
      <w:marLeft w:val="0"/>
      <w:marRight w:val="0"/>
      <w:marTop w:val="0"/>
      <w:marBottom w:val="0"/>
      <w:divBdr>
        <w:top w:val="none" w:sz="0" w:space="0" w:color="auto"/>
        <w:left w:val="none" w:sz="0" w:space="0" w:color="auto"/>
        <w:bottom w:val="none" w:sz="0" w:space="0" w:color="auto"/>
        <w:right w:val="none" w:sz="0" w:space="0" w:color="auto"/>
      </w:divBdr>
      <w:divsChild>
        <w:div w:id="991953976">
          <w:marLeft w:val="0"/>
          <w:marRight w:val="0"/>
          <w:marTop w:val="0"/>
          <w:marBottom w:val="0"/>
          <w:divBdr>
            <w:top w:val="none" w:sz="0" w:space="0" w:color="auto"/>
            <w:left w:val="none" w:sz="0" w:space="0" w:color="auto"/>
            <w:bottom w:val="none" w:sz="0" w:space="0" w:color="auto"/>
            <w:right w:val="none" w:sz="0" w:space="0" w:color="auto"/>
          </w:divBdr>
          <w:divsChild>
            <w:div w:id="1649286114">
              <w:marLeft w:val="0"/>
              <w:marRight w:val="0"/>
              <w:marTop w:val="0"/>
              <w:marBottom w:val="0"/>
              <w:divBdr>
                <w:top w:val="none" w:sz="0" w:space="0" w:color="auto"/>
                <w:left w:val="none" w:sz="0" w:space="0" w:color="auto"/>
                <w:bottom w:val="none" w:sz="0" w:space="0" w:color="auto"/>
                <w:right w:val="none" w:sz="0" w:space="0" w:color="auto"/>
              </w:divBdr>
              <w:divsChild>
                <w:div w:id="862789324">
                  <w:marLeft w:val="0"/>
                  <w:marRight w:val="0"/>
                  <w:marTop w:val="0"/>
                  <w:marBottom w:val="0"/>
                  <w:divBdr>
                    <w:top w:val="none" w:sz="0" w:space="0" w:color="auto"/>
                    <w:left w:val="none" w:sz="0" w:space="0" w:color="auto"/>
                    <w:bottom w:val="none" w:sz="0" w:space="0" w:color="auto"/>
                    <w:right w:val="none" w:sz="0" w:space="0" w:color="auto"/>
                  </w:divBdr>
                  <w:divsChild>
                    <w:div w:id="1385832541">
                      <w:marLeft w:val="0"/>
                      <w:marRight w:val="0"/>
                      <w:marTop w:val="0"/>
                      <w:marBottom w:val="0"/>
                      <w:divBdr>
                        <w:top w:val="none" w:sz="0" w:space="0" w:color="auto"/>
                        <w:left w:val="none" w:sz="0" w:space="0" w:color="auto"/>
                        <w:bottom w:val="none" w:sz="0" w:space="0" w:color="auto"/>
                        <w:right w:val="none" w:sz="0" w:space="0" w:color="auto"/>
                      </w:divBdr>
                      <w:divsChild>
                        <w:div w:id="1026709402">
                          <w:marLeft w:val="0"/>
                          <w:marRight w:val="0"/>
                          <w:marTop w:val="0"/>
                          <w:marBottom w:val="0"/>
                          <w:divBdr>
                            <w:top w:val="none" w:sz="0" w:space="0" w:color="auto"/>
                            <w:left w:val="none" w:sz="0" w:space="0" w:color="auto"/>
                            <w:bottom w:val="none" w:sz="0" w:space="0" w:color="auto"/>
                            <w:right w:val="none" w:sz="0" w:space="0" w:color="auto"/>
                          </w:divBdr>
                          <w:divsChild>
                            <w:div w:id="94177692">
                              <w:marLeft w:val="0"/>
                              <w:marRight w:val="0"/>
                              <w:marTop w:val="0"/>
                              <w:marBottom w:val="0"/>
                              <w:divBdr>
                                <w:top w:val="none" w:sz="0" w:space="0" w:color="auto"/>
                                <w:left w:val="none" w:sz="0" w:space="0" w:color="auto"/>
                                <w:bottom w:val="none" w:sz="0" w:space="0" w:color="auto"/>
                                <w:right w:val="none" w:sz="0" w:space="0" w:color="auto"/>
                              </w:divBdr>
                              <w:divsChild>
                                <w:div w:id="15043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871301">
                  <w:marLeft w:val="0"/>
                  <w:marRight w:val="0"/>
                  <w:marTop w:val="0"/>
                  <w:marBottom w:val="0"/>
                  <w:divBdr>
                    <w:top w:val="none" w:sz="0" w:space="0" w:color="auto"/>
                    <w:left w:val="none" w:sz="0" w:space="0" w:color="auto"/>
                    <w:bottom w:val="none" w:sz="0" w:space="0" w:color="auto"/>
                    <w:right w:val="none" w:sz="0" w:space="0" w:color="auto"/>
                  </w:divBdr>
                  <w:divsChild>
                    <w:div w:id="24924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004925">
          <w:marLeft w:val="0"/>
          <w:marRight w:val="0"/>
          <w:marTop w:val="0"/>
          <w:marBottom w:val="0"/>
          <w:divBdr>
            <w:top w:val="single" w:sz="6" w:space="11" w:color="DDDDDD"/>
            <w:left w:val="none" w:sz="0" w:space="0" w:color="auto"/>
            <w:bottom w:val="none" w:sz="0" w:space="0" w:color="auto"/>
            <w:right w:val="none" w:sz="0" w:space="0" w:color="auto"/>
          </w:divBdr>
          <w:divsChild>
            <w:div w:id="1694112023">
              <w:marLeft w:val="0"/>
              <w:marRight w:val="0"/>
              <w:marTop w:val="0"/>
              <w:marBottom w:val="0"/>
              <w:divBdr>
                <w:top w:val="none" w:sz="0" w:space="0" w:color="auto"/>
                <w:left w:val="none" w:sz="0" w:space="0" w:color="auto"/>
                <w:bottom w:val="none" w:sz="0" w:space="0" w:color="auto"/>
                <w:right w:val="none" w:sz="0" w:space="0" w:color="auto"/>
              </w:divBdr>
              <w:divsChild>
                <w:div w:id="2093160222">
                  <w:marLeft w:val="-120"/>
                  <w:marRight w:val="0"/>
                  <w:marTop w:val="0"/>
                  <w:marBottom w:val="0"/>
                  <w:divBdr>
                    <w:top w:val="none" w:sz="0" w:space="0" w:color="auto"/>
                    <w:left w:val="none" w:sz="0" w:space="0" w:color="auto"/>
                    <w:bottom w:val="none" w:sz="0" w:space="0" w:color="auto"/>
                    <w:right w:val="none" w:sz="0" w:space="0" w:color="auto"/>
                  </w:divBdr>
                  <w:divsChild>
                    <w:div w:id="893275723">
                      <w:marLeft w:val="0"/>
                      <w:marRight w:val="0"/>
                      <w:marTop w:val="0"/>
                      <w:marBottom w:val="0"/>
                      <w:divBdr>
                        <w:top w:val="none" w:sz="0" w:space="0" w:color="auto"/>
                        <w:left w:val="none" w:sz="0" w:space="0" w:color="auto"/>
                        <w:bottom w:val="none" w:sz="0" w:space="0" w:color="auto"/>
                        <w:right w:val="none" w:sz="0" w:space="0" w:color="auto"/>
                      </w:divBdr>
                      <w:divsChild>
                        <w:div w:id="317269446">
                          <w:marLeft w:val="0"/>
                          <w:marRight w:val="0"/>
                          <w:marTop w:val="0"/>
                          <w:marBottom w:val="0"/>
                          <w:divBdr>
                            <w:top w:val="none" w:sz="0" w:space="0" w:color="auto"/>
                            <w:left w:val="none" w:sz="0" w:space="0" w:color="auto"/>
                            <w:bottom w:val="none" w:sz="0" w:space="0" w:color="auto"/>
                            <w:right w:val="none" w:sz="0" w:space="0" w:color="auto"/>
                          </w:divBdr>
                          <w:divsChild>
                            <w:div w:id="142969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4854">
                      <w:marLeft w:val="0"/>
                      <w:marRight w:val="0"/>
                      <w:marTop w:val="0"/>
                      <w:marBottom w:val="0"/>
                      <w:divBdr>
                        <w:top w:val="none" w:sz="0" w:space="0" w:color="auto"/>
                        <w:left w:val="none" w:sz="0" w:space="0" w:color="auto"/>
                        <w:bottom w:val="none" w:sz="0" w:space="0" w:color="auto"/>
                        <w:right w:val="none" w:sz="0" w:space="0" w:color="auto"/>
                      </w:divBdr>
                      <w:divsChild>
                        <w:div w:id="703873698">
                          <w:marLeft w:val="0"/>
                          <w:marRight w:val="0"/>
                          <w:marTop w:val="0"/>
                          <w:marBottom w:val="0"/>
                          <w:divBdr>
                            <w:top w:val="none" w:sz="0" w:space="0" w:color="auto"/>
                            <w:left w:val="none" w:sz="0" w:space="0" w:color="auto"/>
                            <w:bottom w:val="none" w:sz="0" w:space="0" w:color="auto"/>
                            <w:right w:val="none" w:sz="0" w:space="0" w:color="auto"/>
                          </w:divBdr>
                          <w:divsChild>
                            <w:div w:id="10975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2382212">
      <w:bodyDiv w:val="1"/>
      <w:marLeft w:val="0"/>
      <w:marRight w:val="0"/>
      <w:marTop w:val="0"/>
      <w:marBottom w:val="0"/>
      <w:divBdr>
        <w:top w:val="none" w:sz="0" w:space="0" w:color="auto"/>
        <w:left w:val="none" w:sz="0" w:space="0" w:color="auto"/>
        <w:bottom w:val="none" w:sz="0" w:space="0" w:color="auto"/>
        <w:right w:val="none" w:sz="0" w:space="0" w:color="auto"/>
      </w:divBdr>
    </w:div>
    <w:div w:id="1552770694">
      <w:bodyDiv w:val="1"/>
      <w:marLeft w:val="0"/>
      <w:marRight w:val="0"/>
      <w:marTop w:val="0"/>
      <w:marBottom w:val="0"/>
      <w:divBdr>
        <w:top w:val="none" w:sz="0" w:space="0" w:color="auto"/>
        <w:left w:val="none" w:sz="0" w:space="0" w:color="auto"/>
        <w:bottom w:val="none" w:sz="0" w:space="0" w:color="auto"/>
        <w:right w:val="none" w:sz="0" w:space="0" w:color="auto"/>
      </w:divBdr>
    </w:div>
    <w:div w:id="1553879517">
      <w:bodyDiv w:val="1"/>
      <w:marLeft w:val="0"/>
      <w:marRight w:val="0"/>
      <w:marTop w:val="0"/>
      <w:marBottom w:val="0"/>
      <w:divBdr>
        <w:top w:val="none" w:sz="0" w:space="0" w:color="auto"/>
        <w:left w:val="none" w:sz="0" w:space="0" w:color="auto"/>
        <w:bottom w:val="none" w:sz="0" w:space="0" w:color="auto"/>
        <w:right w:val="none" w:sz="0" w:space="0" w:color="auto"/>
      </w:divBdr>
    </w:div>
    <w:div w:id="1553924732">
      <w:bodyDiv w:val="1"/>
      <w:marLeft w:val="0"/>
      <w:marRight w:val="0"/>
      <w:marTop w:val="0"/>
      <w:marBottom w:val="0"/>
      <w:divBdr>
        <w:top w:val="none" w:sz="0" w:space="0" w:color="auto"/>
        <w:left w:val="none" w:sz="0" w:space="0" w:color="auto"/>
        <w:bottom w:val="none" w:sz="0" w:space="0" w:color="auto"/>
        <w:right w:val="none" w:sz="0" w:space="0" w:color="auto"/>
      </w:divBdr>
    </w:div>
    <w:div w:id="1554194972">
      <w:bodyDiv w:val="1"/>
      <w:marLeft w:val="0"/>
      <w:marRight w:val="0"/>
      <w:marTop w:val="0"/>
      <w:marBottom w:val="0"/>
      <w:divBdr>
        <w:top w:val="none" w:sz="0" w:space="0" w:color="auto"/>
        <w:left w:val="none" w:sz="0" w:space="0" w:color="auto"/>
        <w:bottom w:val="none" w:sz="0" w:space="0" w:color="auto"/>
        <w:right w:val="none" w:sz="0" w:space="0" w:color="auto"/>
      </w:divBdr>
      <w:divsChild>
        <w:div w:id="1029834830">
          <w:marLeft w:val="0"/>
          <w:marRight w:val="0"/>
          <w:marTop w:val="0"/>
          <w:marBottom w:val="0"/>
          <w:divBdr>
            <w:top w:val="none" w:sz="0" w:space="0" w:color="auto"/>
            <w:left w:val="none" w:sz="0" w:space="0" w:color="auto"/>
            <w:bottom w:val="none" w:sz="0" w:space="0" w:color="auto"/>
            <w:right w:val="none" w:sz="0" w:space="0" w:color="auto"/>
          </w:divBdr>
          <w:divsChild>
            <w:div w:id="425346858">
              <w:marLeft w:val="0"/>
              <w:marRight w:val="0"/>
              <w:marTop w:val="0"/>
              <w:marBottom w:val="0"/>
              <w:divBdr>
                <w:top w:val="none" w:sz="0" w:space="0" w:color="auto"/>
                <w:left w:val="none" w:sz="0" w:space="0" w:color="auto"/>
                <w:bottom w:val="none" w:sz="0" w:space="0" w:color="auto"/>
                <w:right w:val="none" w:sz="0" w:space="0" w:color="auto"/>
              </w:divBdr>
              <w:divsChild>
                <w:div w:id="313418536">
                  <w:marLeft w:val="0"/>
                  <w:marRight w:val="0"/>
                  <w:marTop w:val="0"/>
                  <w:marBottom w:val="0"/>
                  <w:divBdr>
                    <w:top w:val="none" w:sz="0" w:space="0" w:color="auto"/>
                    <w:left w:val="none" w:sz="0" w:space="0" w:color="auto"/>
                    <w:bottom w:val="none" w:sz="0" w:space="0" w:color="auto"/>
                    <w:right w:val="none" w:sz="0" w:space="0" w:color="auto"/>
                  </w:divBdr>
                  <w:divsChild>
                    <w:div w:id="555941909">
                      <w:marLeft w:val="0"/>
                      <w:marRight w:val="0"/>
                      <w:marTop w:val="0"/>
                      <w:marBottom w:val="0"/>
                      <w:divBdr>
                        <w:top w:val="none" w:sz="0" w:space="0" w:color="auto"/>
                        <w:left w:val="none" w:sz="0" w:space="0" w:color="auto"/>
                        <w:bottom w:val="none" w:sz="0" w:space="0" w:color="auto"/>
                        <w:right w:val="none" w:sz="0" w:space="0" w:color="auto"/>
                      </w:divBdr>
                    </w:div>
                    <w:div w:id="476993233">
                      <w:marLeft w:val="0"/>
                      <w:marRight w:val="0"/>
                      <w:marTop w:val="0"/>
                      <w:marBottom w:val="0"/>
                      <w:divBdr>
                        <w:top w:val="none" w:sz="0" w:space="0" w:color="auto"/>
                        <w:left w:val="none" w:sz="0" w:space="0" w:color="auto"/>
                        <w:bottom w:val="none" w:sz="0" w:space="0" w:color="auto"/>
                        <w:right w:val="none" w:sz="0" w:space="0" w:color="auto"/>
                      </w:divBdr>
                    </w:div>
                    <w:div w:id="855080428">
                      <w:marLeft w:val="0"/>
                      <w:marRight w:val="0"/>
                      <w:marTop w:val="0"/>
                      <w:marBottom w:val="0"/>
                      <w:divBdr>
                        <w:top w:val="none" w:sz="0" w:space="0" w:color="auto"/>
                        <w:left w:val="none" w:sz="0" w:space="0" w:color="auto"/>
                        <w:bottom w:val="none" w:sz="0" w:space="0" w:color="auto"/>
                        <w:right w:val="none" w:sz="0" w:space="0" w:color="auto"/>
                      </w:divBdr>
                    </w:div>
                    <w:div w:id="15353057">
                      <w:marLeft w:val="0"/>
                      <w:marRight w:val="0"/>
                      <w:marTop w:val="0"/>
                      <w:marBottom w:val="0"/>
                      <w:divBdr>
                        <w:top w:val="none" w:sz="0" w:space="0" w:color="auto"/>
                        <w:left w:val="none" w:sz="0" w:space="0" w:color="auto"/>
                        <w:bottom w:val="none" w:sz="0" w:space="0" w:color="auto"/>
                        <w:right w:val="none" w:sz="0" w:space="0" w:color="auto"/>
                      </w:divBdr>
                    </w:div>
                    <w:div w:id="139536681">
                      <w:marLeft w:val="0"/>
                      <w:marRight w:val="0"/>
                      <w:marTop w:val="0"/>
                      <w:marBottom w:val="0"/>
                      <w:divBdr>
                        <w:top w:val="none" w:sz="0" w:space="0" w:color="auto"/>
                        <w:left w:val="none" w:sz="0" w:space="0" w:color="auto"/>
                        <w:bottom w:val="none" w:sz="0" w:space="0" w:color="auto"/>
                        <w:right w:val="none" w:sz="0" w:space="0" w:color="auto"/>
                      </w:divBdr>
                    </w:div>
                    <w:div w:id="48971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434937">
      <w:bodyDiv w:val="1"/>
      <w:marLeft w:val="0"/>
      <w:marRight w:val="0"/>
      <w:marTop w:val="0"/>
      <w:marBottom w:val="0"/>
      <w:divBdr>
        <w:top w:val="none" w:sz="0" w:space="0" w:color="auto"/>
        <w:left w:val="none" w:sz="0" w:space="0" w:color="auto"/>
        <w:bottom w:val="none" w:sz="0" w:space="0" w:color="auto"/>
        <w:right w:val="none" w:sz="0" w:space="0" w:color="auto"/>
      </w:divBdr>
    </w:div>
    <w:div w:id="1556162883">
      <w:bodyDiv w:val="1"/>
      <w:marLeft w:val="0"/>
      <w:marRight w:val="0"/>
      <w:marTop w:val="0"/>
      <w:marBottom w:val="0"/>
      <w:divBdr>
        <w:top w:val="none" w:sz="0" w:space="0" w:color="auto"/>
        <w:left w:val="none" w:sz="0" w:space="0" w:color="auto"/>
        <w:bottom w:val="none" w:sz="0" w:space="0" w:color="auto"/>
        <w:right w:val="none" w:sz="0" w:space="0" w:color="auto"/>
      </w:divBdr>
      <w:divsChild>
        <w:div w:id="2134012734">
          <w:marLeft w:val="0"/>
          <w:marRight w:val="0"/>
          <w:marTop w:val="0"/>
          <w:marBottom w:val="0"/>
          <w:divBdr>
            <w:top w:val="none" w:sz="0" w:space="0" w:color="auto"/>
            <w:left w:val="none" w:sz="0" w:space="0" w:color="auto"/>
            <w:bottom w:val="none" w:sz="0" w:space="0" w:color="auto"/>
            <w:right w:val="none" w:sz="0" w:space="0" w:color="auto"/>
          </w:divBdr>
          <w:divsChild>
            <w:div w:id="542211741">
              <w:marLeft w:val="0"/>
              <w:marRight w:val="0"/>
              <w:marTop w:val="0"/>
              <w:marBottom w:val="0"/>
              <w:divBdr>
                <w:top w:val="none" w:sz="0" w:space="0" w:color="auto"/>
                <w:left w:val="none" w:sz="0" w:space="0" w:color="auto"/>
                <w:bottom w:val="none" w:sz="0" w:space="0" w:color="auto"/>
                <w:right w:val="none" w:sz="0" w:space="0" w:color="auto"/>
              </w:divBdr>
              <w:divsChild>
                <w:div w:id="1177112162">
                  <w:marLeft w:val="0"/>
                  <w:marRight w:val="0"/>
                  <w:marTop w:val="0"/>
                  <w:marBottom w:val="0"/>
                  <w:divBdr>
                    <w:top w:val="none" w:sz="0" w:space="0" w:color="auto"/>
                    <w:left w:val="none" w:sz="0" w:space="0" w:color="auto"/>
                    <w:bottom w:val="none" w:sz="0" w:space="0" w:color="auto"/>
                    <w:right w:val="none" w:sz="0" w:space="0" w:color="auto"/>
                  </w:divBdr>
                  <w:divsChild>
                    <w:div w:id="1108082960">
                      <w:marLeft w:val="0"/>
                      <w:marRight w:val="0"/>
                      <w:marTop w:val="0"/>
                      <w:marBottom w:val="0"/>
                      <w:divBdr>
                        <w:top w:val="none" w:sz="0" w:space="0" w:color="auto"/>
                        <w:left w:val="none" w:sz="0" w:space="0" w:color="auto"/>
                        <w:bottom w:val="none" w:sz="0" w:space="0" w:color="auto"/>
                        <w:right w:val="none" w:sz="0" w:space="0" w:color="auto"/>
                      </w:divBdr>
                    </w:div>
                    <w:div w:id="1047609715">
                      <w:marLeft w:val="0"/>
                      <w:marRight w:val="0"/>
                      <w:marTop w:val="0"/>
                      <w:marBottom w:val="0"/>
                      <w:divBdr>
                        <w:top w:val="none" w:sz="0" w:space="0" w:color="auto"/>
                        <w:left w:val="none" w:sz="0" w:space="0" w:color="auto"/>
                        <w:bottom w:val="none" w:sz="0" w:space="0" w:color="auto"/>
                        <w:right w:val="none" w:sz="0" w:space="0" w:color="auto"/>
                      </w:divBdr>
                    </w:div>
                    <w:div w:id="1894342039">
                      <w:marLeft w:val="0"/>
                      <w:marRight w:val="0"/>
                      <w:marTop w:val="0"/>
                      <w:marBottom w:val="0"/>
                      <w:divBdr>
                        <w:top w:val="none" w:sz="0" w:space="0" w:color="auto"/>
                        <w:left w:val="none" w:sz="0" w:space="0" w:color="auto"/>
                        <w:bottom w:val="none" w:sz="0" w:space="0" w:color="auto"/>
                        <w:right w:val="none" w:sz="0" w:space="0" w:color="auto"/>
                      </w:divBdr>
                    </w:div>
                    <w:div w:id="331026646">
                      <w:marLeft w:val="0"/>
                      <w:marRight w:val="0"/>
                      <w:marTop w:val="0"/>
                      <w:marBottom w:val="0"/>
                      <w:divBdr>
                        <w:top w:val="none" w:sz="0" w:space="0" w:color="auto"/>
                        <w:left w:val="none" w:sz="0" w:space="0" w:color="auto"/>
                        <w:bottom w:val="none" w:sz="0" w:space="0" w:color="auto"/>
                        <w:right w:val="none" w:sz="0" w:space="0" w:color="auto"/>
                      </w:divBdr>
                    </w:div>
                    <w:div w:id="2133815408">
                      <w:marLeft w:val="0"/>
                      <w:marRight w:val="0"/>
                      <w:marTop w:val="0"/>
                      <w:marBottom w:val="0"/>
                      <w:divBdr>
                        <w:top w:val="none" w:sz="0" w:space="0" w:color="auto"/>
                        <w:left w:val="none" w:sz="0" w:space="0" w:color="auto"/>
                        <w:bottom w:val="none" w:sz="0" w:space="0" w:color="auto"/>
                        <w:right w:val="none" w:sz="0" w:space="0" w:color="auto"/>
                      </w:divBdr>
                    </w:div>
                    <w:div w:id="514542226">
                      <w:marLeft w:val="0"/>
                      <w:marRight w:val="0"/>
                      <w:marTop w:val="0"/>
                      <w:marBottom w:val="0"/>
                      <w:divBdr>
                        <w:top w:val="none" w:sz="0" w:space="0" w:color="auto"/>
                        <w:left w:val="none" w:sz="0" w:space="0" w:color="auto"/>
                        <w:bottom w:val="none" w:sz="0" w:space="0" w:color="auto"/>
                        <w:right w:val="none" w:sz="0" w:space="0" w:color="auto"/>
                      </w:divBdr>
                    </w:div>
                    <w:div w:id="1524250605">
                      <w:marLeft w:val="0"/>
                      <w:marRight w:val="0"/>
                      <w:marTop w:val="0"/>
                      <w:marBottom w:val="0"/>
                      <w:divBdr>
                        <w:top w:val="none" w:sz="0" w:space="0" w:color="auto"/>
                        <w:left w:val="none" w:sz="0" w:space="0" w:color="auto"/>
                        <w:bottom w:val="none" w:sz="0" w:space="0" w:color="auto"/>
                        <w:right w:val="none" w:sz="0" w:space="0" w:color="auto"/>
                      </w:divBdr>
                    </w:div>
                    <w:div w:id="582182620">
                      <w:marLeft w:val="0"/>
                      <w:marRight w:val="0"/>
                      <w:marTop w:val="0"/>
                      <w:marBottom w:val="0"/>
                      <w:divBdr>
                        <w:top w:val="none" w:sz="0" w:space="0" w:color="auto"/>
                        <w:left w:val="none" w:sz="0" w:space="0" w:color="auto"/>
                        <w:bottom w:val="none" w:sz="0" w:space="0" w:color="auto"/>
                        <w:right w:val="none" w:sz="0" w:space="0" w:color="auto"/>
                      </w:divBdr>
                    </w:div>
                    <w:div w:id="810095066">
                      <w:marLeft w:val="0"/>
                      <w:marRight w:val="0"/>
                      <w:marTop w:val="0"/>
                      <w:marBottom w:val="0"/>
                      <w:divBdr>
                        <w:top w:val="none" w:sz="0" w:space="0" w:color="auto"/>
                        <w:left w:val="none" w:sz="0" w:space="0" w:color="auto"/>
                        <w:bottom w:val="none" w:sz="0" w:space="0" w:color="auto"/>
                        <w:right w:val="none" w:sz="0" w:space="0" w:color="auto"/>
                      </w:divBdr>
                    </w:div>
                    <w:div w:id="1826505943">
                      <w:marLeft w:val="0"/>
                      <w:marRight w:val="0"/>
                      <w:marTop w:val="0"/>
                      <w:marBottom w:val="0"/>
                      <w:divBdr>
                        <w:top w:val="none" w:sz="0" w:space="0" w:color="auto"/>
                        <w:left w:val="none" w:sz="0" w:space="0" w:color="auto"/>
                        <w:bottom w:val="none" w:sz="0" w:space="0" w:color="auto"/>
                        <w:right w:val="none" w:sz="0" w:space="0" w:color="auto"/>
                      </w:divBdr>
                    </w:div>
                    <w:div w:id="24053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896178">
      <w:bodyDiv w:val="1"/>
      <w:marLeft w:val="0"/>
      <w:marRight w:val="0"/>
      <w:marTop w:val="0"/>
      <w:marBottom w:val="0"/>
      <w:divBdr>
        <w:top w:val="none" w:sz="0" w:space="0" w:color="auto"/>
        <w:left w:val="none" w:sz="0" w:space="0" w:color="auto"/>
        <w:bottom w:val="none" w:sz="0" w:space="0" w:color="auto"/>
        <w:right w:val="none" w:sz="0" w:space="0" w:color="auto"/>
      </w:divBdr>
    </w:div>
    <w:div w:id="1557619050">
      <w:bodyDiv w:val="1"/>
      <w:marLeft w:val="0"/>
      <w:marRight w:val="0"/>
      <w:marTop w:val="0"/>
      <w:marBottom w:val="0"/>
      <w:divBdr>
        <w:top w:val="none" w:sz="0" w:space="0" w:color="auto"/>
        <w:left w:val="none" w:sz="0" w:space="0" w:color="auto"/>
        <w:bottom w:val="none" w:sz="0" w:space="0" w:color="auto"/>
        <w:right w:val="none" w:sz="0" w:space="0" w:color="auto"/>
      </w:divBdr>
      <w:divsChild>
        <w:div w:id="1001465647">
          <w:marLeft w:val="0"/>
          <w:marRight w:val="0"/>
          <w:marTop w:val="0"/>
          <w:marBottom w:val="0"/>
          <w:divBdr>
            <w:top w:val="none" w:sz="0" w:space="0" w:color="auto"/>
            <w:left w:val="none" w:sz="0" w:space="0" w:color="auto"/>
            <w:bottom w:val="none" w:sz="0" w:space="0" w:color="auto"/>
            <w:right w:val="none" w:sz="0" w:space="0" w:color="auto"/>
          </w:divBdr>
        </w:div>
      </w:divsChild>
    </w:div>
    <w:div w:id="1557668850">
      <w:bodyDiv w:val="1"/>
      <w:marLeft w:val="0"/>
      <w:marRight w:val="0"/>
      <w:marTop w:val="0"/>
      <w:marBottom w:val="0"/>
      <w:divBdr>
        <w:top w:val="none" w:sz="0" w:space="0" w:color="auto"/>
        <w:left w:val="none" w:sz="0" w:space="0" w:color="auto"/>
        <w:bottom w:val="none" w:sz="0" w:space="0" w:color="auto"/>
        <w:right w:val="none" w:sz="0" w:space="0" w:color="auto"/>
      </w:divBdr>
    </w:div>
    <w:div w:id="1558541720">
      <w:bodyDiv w:val="1"/>
      <w:marLeft w:val="0"/>
      <w:marRight w:val="0"/>
      <w:marTop w:val="0"/>
      <w:marBottom w:val="0"/>
      <w:divBdr>
        <w:top w:val="none" w:sz="0" w:space="0" w:color="auto"/>
        <w:left w:val="none" w:sz="0" w:space="0" w:color="auto"/>
        <w:bottom w:val="none" w:sz="0" w:space="0" w:color="auto"/>
        <w:right w:val="none" w:sz="0" w:space="0" w:color="auto"/>
      </w:divBdr>
      <w:divsChild>
        <w:div w:id="1528981627">
          <w:marLeft w:val="0"/>
          <w:marRight w:val="0"/>
          <w:marTop w:val="0"/>
          <w:marBottom w:val="0"/>
          <w:divBdr>
            <w:top w:val="none" w:sz="0" w:space="0" w:color="auto"/>
            <w:left w:val="none" w:sz="0" w:space="0" w:color="auto"/>
            <w:bottom w:val="none" w:sz="0" w:space="0" w:color="auto"/>
            <w:right w:val="none" w:sz="0" w:space="0" w:color="auto"/>
          </w:divBdr>
          <w:divsChild>
            <w:div w:id="147409274">
              <w:marLeft w:val="0"/>
              <w:marRight w:val="0"/>
              <w:marTop w:val="0"/>
              <w:marBottom w:val="0"/>
              <w:divBdr>
                <w:top w:val="none" w:sz="0" w:space="0" w:color="auto"/>
                <w:left w:val="none" w:sz="0" w:space="0" w:color="auto"/>
                <w:bottom w:val="none" w:sz="0" w:space="0" w:color="auto"/>
                <w:right w:val="none" w:sz="0" w:space="0" w:color="auto"/>
              </w:divBdr>
              <w:divsChild>
                <w:div w:id="1875918489">
                  <w:marLeft w:val="0"/>
                  <w:marRight w:val="0"/>
                  <w:marTop w:val="0"/>
                  <w:marBottom w:val="0"/>
                  <w:divBdr>
                    <w:top w:val="none" w:sz="0" w:space="0" w:color="auto"/>
                    <w:left w:val="none" w:sz="0" w:space="0" w:color="auto"/>
                    <w:bottom w:val="none" w:sz="0" w:space="0" w:color="auto"/>
                    <w:right w:val="none" w:sz="0" w:space="0" w:color="auto"/>
                  </w:divBdr>
                  <w:divsChild>
                    <w:div w:id="412707684">
                      <w:marLeft w:val="0"/>
                      <w:marRight w:val="0"/>
                      <w:marTop w:val="0"/>
                      <w:marBottom w:val="0"/>
                      <w:divBdr>
                        <w:top w:val="none" w:sz="0" w:space="0" w:color="auto"/>
                        <w:left w:val="none" w:sz="0" w:space="0" w:color="auto"/>
                        <w:bottom w:val="none" w:sz="0" w:space="0" w:color="auto"/>
                        <w:right w:val="none" w:sz="0" w:space="0" w:color="auto"/>
                      </w:divBdr>
                    </w:div>
                    <w:div w:id="1918049664">
                      <w:marLeft w:val="0"/>
                      <w:marRight w:val="0"/>
                      <w:marTop w:val="0"/>
                      <w:marBottom w:val="0"/>
                      <w:divBdr>
                        <w:top w:val="none" w:sz="0" w:space="0" w:color="auto"/>
                        <w:left w:val="none" w:sz="0" w:space="0" w:color="auto"/>
                        <w:bottom w:val="none" w:sz="0" w:space="0" w:color="auto"/>
                        <w:right w:val="none" w:sz="0" w:space="0" w:color="auto"/>
                      </w:divBdr>
                    </w:div>
                    <w:div w:id="1390491857">
                      <w:marLeft w:val="0"/>
                      <w:marRight w:val="0"/>
                      <w:marTop w:val="0"/>
                      <w:marBottom w:val="0"/>
                      <w:divBdr>
                        <w:top w:val="none" w:sz="0" w:space="0" w:color="auto"/>
                        <w:left w:val="none" w:sz="0" w:space="0" w:color="auto"/>
                        <w:bottom w:val="none" w:sz="0" w:space="0" w:color="auto"/>
                        <w:right w:val="none" w:sz="0" w:space="0" w:color="auto"/>
                      </w:divBdr>
                    </w:div>
                    <w:div w:id="1394163193">
                      <w:marLeft w:val="0"/>
                      <w:marRight w:val="0"/>
                      <w:marTop w:val="0"/>
                      <w:marBottom w:val="0"/>
                      <w:divBdr>
                        <w:top w:val="none" w:sz="0" w:space="0" w:color="auto"/>
                        <w:left w:val="none" w:sz="0" w:space="0" w:color="auto"/>
                        <w:bottom w:val="none" w:sz="0" w:space="0" w:color="auto"/>
                        <w:right w:val="none" w:sz="0" w:space="0" w:color="auto"/>
                      </w:divBdr>
                    </w:div>
                    <w:div w:id="44226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241965">
      <w:bodyDiv w:val="1"/>
      <w:marLeft w:val="0"/>
      <w:marRight w:val="0"/>
      <w:marTop w:val="0"/>
      <w:marBottom w:val="0"/>
      <w:divBdr>
        <w:top w:val="none" w:sz="0" w:space="0" w:color="auto"/>
        <w:left w:val="none" w:sz="0" w:space="0" w:color="auto"/>
        <w:bottom w:val="none" w:sz="0" w:space="0" w:color="auto"/>
        <w:right w:val="none" w:sz="0" w:space="0" w:color="auto"/>
      </w:divBdr>
      <w:divsChild>
        <w:div w:id="1333528912">
          <w:marLeft w:val="0"/>
          <w:marRight w:val="0"/>
          <w:marTop w:val="0"/>
          <w:marBottom w:val="0"/>
          <w:divBdr>
            <w:top w:val="none" w:sz="0" w:space="0" w:color="auto"/>
            <w:left w:val="none" w:sz="0" w:space="0" w:color="auto"/>
            <w:bottom w:val="none" w:sz="0" w:space="0" w:color="auto"/>
            <w:right w:val="none" w:sz="0" w:space="0" w:color="auto"/>
          </w:divBdr>
        </w:div>
      </w:divsChild>
    </w:div>
    <w:div w:id="1559315999">
      <w:bodyDiv w:val="1"/>
      <w:marLeft w:val="0"/>
      <w:marRight w:val="0"/>
      <w:marTop w:val="0"/>
      <w:marBottom w:val="0"/>
      <w:divBdr>
        <w:top w:val="none" w:sz="0" w:space="0" w:color="auto"/>
        <w:left w:val="none" w:sz="0" w:space="0" w:color="auto"/>
        <w:bottom w:val="none" w:sz="0" w:space="0" w:color="auto"/>
        <w:right w:val="none" w:sz="0" w:space="0" w:color="auto"/>
      </w:divBdr>
    </w:div>
    <w:div w:id="1560168995">
      <w:bodyDiv w:val="1"/>
      <w:marLeft w:val="0"/>
      <w:marRight w:val="0"/>
      <w:marTop w:val="0"/>
      <w:marBottom w:val="0"/>
      <w:divBdr>
        <w:top w:val="none" w:sz="0" w:space="0" w:color="auto"/>
        <w:left w:val="none" w:sz="0" w:space="0" w:color="auto"/>
        <w:bottom w:val="none" w:sz="0" w:space="0" w:color="auto"/>
        <w:right w:val="none" w:sz="0" w:space="0" w:color="auto"/>
      </w:divBdr>
    </w:div>
    <w:div w:id="1560633874">
      <w:bodyDiv w:val="1"/>
      <w:marLeft w:val="0"/>
      <w:marRight w:val="0"/>
      <w:marTop w:val="0"/>
      <w:marBottom w:val="0"/>
      <w:divBdr>
        <w:top w:val="none" w:sz="0" w:space="0" w:color="auto"/>
        <w:left w:val="none" w:sz="0" w:space="0" w:color="auto"/>
        <w:bottom w:val="none" w:sz="0" w:space="0" w:color="auto"/>
        <w:right w:val="none" w:sz="0" w:space="0" w:color="auto"/>
      </w:divBdr>
    </w:div>
    <w:div w:id="1560702927">
      <w:bodyDiv w:val="1"/>
      <w:marLeft w:val="0"/>
      <w:marRight w:val="0"/>
      <w:marTop w:val="0"/>
      <w:marBottom w:val="0"/>
      <w:divBdr>
        <w:top w:val="none" w:sz="0" w:space="0" w:color="auto"/>
        <w:left w:val="none" w:sz="0" w:space="0" w:color="auto"/>
        <w:bottom w:val="none" w:sz="0" w:space="0" w:color="auto"/>
        <w:right w:val="none" w:sz="0" w:space="0" w:color="auto"/>
      </w:divBdr>
    </w:div>
    <w:div w:id="1562053934">
      <w:bodyDiv w:val="1"/>
      <w:marLeft w:val="0"/>
      <w:marRight w:val="0"/>
      <w:marTop w:val="0"/>
      <w:marBottom w:val="0"/>
      <w:divBdr>
        <w:top w:val="none" w:sz="0" w:space="0" w:color="auto"/>
        <w:left w:val="none" w:sz="0" w:space="0" w:color="auto"/>
        <w:bottom w:val="none" w:sz="0" w:space="0" w:color="auto"/>
        <w:right w:val="none" w:sz="0" w:space="0" w:color="auto"/>
      </w:divBdr>
    </w:div>
    <w:div w:id="1562518739">
      <w:bodyDiv w:val="1"/>
      <w:marLeft w:val="0"/>
      <w:marRight w:val="0"/>
      <w:marTop w:val="0"/>
      <w:marBottom w:val="0"/>
      <w:divBdr>
        <w:top w:val="none" w:sz="0" w:space="0" w:color="auto"/>
        <w:left w:val="none" w:sz="0" w:space="0" w:color="auto"/>
        <w:bottom w:val="none" w:sz="0" w:space="0" w:color="auto"/>
        <w:right w:val="none" w:sz="0" w:space="0" w:color="auto"/>
      </w:divBdr>
    </w:div>
    <w:div w:id="1562598951">
      <w:bodyDiv w:val="1"/>
      <w:marLeft w:val="0"/>
      <w:marRight w:val="0"/>
      <w:marTop w:val="0"/>
      <w:marBottom w:val="0"/>
      <w:divBdr>
        <w:top w:val="none" w:sz="0" w:space="0" w:color="auto"/>
        <w:left w:val="none" w:sz="0" w:space="0" w:color="auto"/>
        <w:bottom w:val="none" w:sz="0" w:space="0" w:color="auto"/>
        <w:right w:val="none" w:sz="0" w:space="0" w:color="auto"/>
      </w:divBdr>
    </w:div>
    <w:div w:id="1563328097">
      <w:bodyDiv w:val="1"/>
      <w:marLeft w:val="0"/>
      <w:marRight w:val="0"/>
      <w:marTop w:val="0"/>
      <w:marBottom w:val="0"/>
      <w:divBdr>
        <w:top w:val="none" w:sz="0" w:space="0" w:color="auto"/>
        <w:left w:val="none" w:sz="0" w:space="0" w:color="auto"/>
        <w:bottom w:val="none" w:sz="0" w:space="0" w:color="auto"/>
        <w:right w:val="none" w:sz="0" w:space="0" w:color="auto"/>
      </w:divBdr>
    </w:div>
    <w:div w:id="1563559237">
      <w:bodyDiv w:val="1"/>
      <w:marLeft w:val="0"/>
      <w:marRight w:val="0"/>
      <w:marTop w:val="0"/>
      <w:marBottom w:val="0"/>
      <w:divBdr>
        <w:top w:val="none" w:sz="0" w:space="0" w:color="auto"/>
        <w:left w:val="none" w:sz="0" w:space="0" w:color="auto"/>
        <w:bottom w:val="none" w:sz="0" w:space="0" w:color="auto"/>
        <w:right w:val="none" w:sz="0" w:space="0" w:color="auto"/>
      </w:divBdr>
    </w:div>
    <w:div w:id="1563561746">
      <w:bodyDiv w:val="1"/>
      <w:marLeft w:val="0"/>
      <w:marRight w:val="0"/>
      <w:marTop w:val="0"/>
      <w:marBottom w:val="0"/>
      <w:divBdr>
        <w:top w:val="none" w:sz="0" w:space="0" w:color="auto"/>
        <w:left w:val="none" w:sz="0" w:space="0" w:color="auto"/>
        <w:bottom w:val="none" w:sz="0" w:space="0" w:color="auto"/>
        <w:right w:val="none" w:sz="0" w:space="0" w:color="auto"/>
      </w:divBdr>
    </w:div>
    <w:div w:id="1563829570">
      <w:bodyDiv w:val="1"/>
      <w:marLeft w:val="0"/>
      <w:marRight w:val="0"/>
      <w:marTop w:val="0"/>
      <w:marBottom w:val="0"/>
      <w:divBdr>
        <w:top w:val="none" w:sz="0" w:space="0" w:color="auto"/>
        <w:left w:val="none" w:sz="0" w:space="0" w:color="auto"/>
        <w:bottom w:val="none" w:sz="0" w:space="0" w:color="auto"/>
        <w:right w:val="none" w:sz="0" w:space="0" w:color="auto"/>
      </w:divBdr>
    </w:div>
    <w:div w:id="1564679311">
      <w:bodyDiv w:val="1"/>
      <w:marLeft w:val="0"/>
      <w:marRight w:val="0"/>
      <w:marTop w:val="0"/>
      <w:marBottom w:val="0"/>
      <w:divBdr>
        <w:top w:val="none" w:sz="0" w:space="0" w:color="auto"/>
        <w:left w:val="none" w:sz="0" w:space="0" w:color="auto"/>
        <w:bottom w:val="none" w:sz="0" w:space="0" w:color="auto"/>
        <w:right w:val="none" w:sz="0" w:space="0" w:color="auto"/>
      </w:divBdr>
    </w:div>
    <w:div w:id="1564752025">
      <w:bodyDiv w:val="1"/>
      <w:marLeft w:val="0"/>
      <w:marRight w:val="0"/>
      <w:marTop w:val="0"/>
      <w:marBottom w:val="0"/>
      <w:divBdr>
        <w:top w:val="none" w:sz="0" w:space="0" w:color="auto"/>
        <w:left w:val="none" w:sz="0" w:space="0" w:color="auto"/>
        <w:bottom w:val="none" w:sz="0" w:space="0" w:color="auto"/>
        <w:right w:val="none" w:sz="0" w:space="0" w:color="auto"/>
      </w:divBdr>
      <w:divsChild>
        <w:div w:id="299459695">
          <w:marLeft w:val="0"/>
          <w:marRight w:val="0"/>
          <w:marTop w:val="0"/>
          <w:marBottom w:val="0"/>
          <w:divBdr>
            <w:top w:val="none" w:sz="0" w:space="0" w:color="auto"/>
            <w:left w:val="none" w:sz="0" w:space="0" w:color="auto"/>
            <w:bottom w:val="none" w:sz="0" w:space="0" w:color="auto"/>
            <w:right w:val="none" w:sz="0" w:space="0" w:color="auto"/>
          </w:divBdr>
        </w:div>
      </w:divsChild>
    </w:div>
    <w:div w:id="1564754537">
      <w:bodyDiv w:val="1"/>
      <w:marLeft w:val="0"/>
      <w:marRight w:val="0"/>
      <w:marTop w:val="0"/>
      <w:marBottom w:val="0"/>
      <w:divBdr>
        <w:top w:val="none" w:sz="0" w:space="0" w:color="auto"/>
        <w:left w:val="none" w:sz="0" w:space="0" w:color="auto"/>
        <w:bottom w:val="none" w:sz="0" w:space="0" w:color="auto"/>
        <w:right w:val="none" w:sz="0" w:space="0" w:color="auto"/>
      </w:divBdr>
    </w:div>
    <w:div w:id="1565480643">
      <w:bodyDiv w:val="1"/>
      <w:marLeft w:val="0"/>
      <w:marRight w:val="0"/>
      <w:marTop w:val="0"/>
      <w:marBottom w:val="0"/>
      <w:divBdr>
        <w:top w:val="none" w:sz="0" w:space="0" w:color="auto"/>
        <w:left w:val="none" w:sz="0" w:space="0" w:color="auto"/>
        <w:bottom w:val="none" w:sz="0" w:space="0" w:color="auto"/>
        <w:right w:val="none" w:sz="0" w:space="0" w:color="auto"/>
      </w:divBdr>
    </w:div>
    <w:div w:id="1565724019">
      <w:bodyDiv w:val="1"/>
      <w:marLeft w:val="0"/>
      <w:marRight w:val="0"/>
      <w:marTop w:val="0"/>
      <w:marBottom w:val="0"/>
      <w:divBdr>
        <w:top w:val="none" w:sz="0" w:space="0" w:color="auto"/>
        <w:left w:val="none" w:sz="0" w:space="0" w:color="auto"/>
        <w:bottom w:val="none" w:sz="0" w:space="0" w:color="auto"/>
        <w:right w:val="none" w:sz="0" w:space="0" w:color="auto"/>
      </w:divBdr>
      <w:divsChild>
        <w:div w:id="1068528130">
          <w:marLeft w:val="0"/>
          <w:marRight w:val="0"/>
          <w:marTop w:val="0"/>
          <w:marBottom w:val="0"/>
          <w:divBdr>
            <w:top w:val="none" w:sz="0" w:space="0" w:color="auto"/>
            <w:left w:val="none" w:sz="0" w:space="0" w:color="auto"/>
            <w:bottom w:val="none" w:sz="0" w:space="0" w:color="auto"/>
            <w:right w:val="none" w:sz="0" w:space="0" w:color="auto"/>
          </w:divBdr>
          <w:divsChild>
            <w:div w:id="565461108">
              <w:marLeft w:val="0"/>
              <w:marRight w:val="0"/>
              <w:marTop w:val="0"/>
              <w:marBottom w:val="0"/>
              <w:divBdr>
                <w:top w:val="none" w:sz="0" w:space="0" w:color="auto"/>
                <w:left w:val="none" w:sz="0" w:space="0" w:color="auto"/>
                <w:bottom w:val="none" w:sz="0" w:space="0" w:color="auto"/>
                <w:right w:val="none" w:sz="0" w:space="0" w:color="auto"/>
              </w:divBdr>
              <w:divsChild>
                <w:div w:id="1934507093">
                  <w:marLeft w:val="0"/>
                  <w:marRight w:val="0"/>
                  <w:marTop w:val="0"/>
                  <w:marBottom w:val="0"/>
                  <w:divBdr>
                    <w:top w:val="none" w:sz="0" w:space="0" w:color="auto"/>
                    <w:left w:val="none" w:sz="0" w:space="0" w:color="auto"/>
                    <w:bottom w:val="none" w:sz="0" w:space="0" w:color="auto"/>
                    <w:right w:val="none" w:sz="0" w:space="0" w:color="auto"/>
                  </w:divBdr>
                  <w:divsChild>
                    <w:div w:id="1760829545">
                      <w:marLeft w:val="0"/>
                      <w:marRight w:val="0"/>
                      <w:marTop w:val="0"/>
                      <w:marBottom w:val="0"/>
                      <w:divBdr>
                        <w:top w:val="none" w:sz="0" w:space="0" w:color="auto"/>
                        <w:left w:val="none" w:sz="0" w:space="0" w:color="auto"/>
                        <w:bottom w:val="none" w:sz="0" w:space="0" w:color="auto"/>
                        <w:right w:val="none" w:sz="0" w:space="0" w:color="auto"/>
                      </w:divBdr>
                      <w:divsChild>
                        <w:div w:id="272519474">
                          <w:marLeft w:val="0"/>
                          <w:marRight w:val="0"/>
                          <w:marTop w:val="0"/>
                          <w:marBottom w:val="0"/>
                          <w:divBdr>
                            <w:top w:val="none" w:sz="0" w:space="0" w:color="auto"/>
                            <w:left w:val="none" w:sz="0" w:space="0" w:color="auto"/>
                            <w:bottom w:val="none" w:sz="0" w:space="0" w:color="auto"/>
                            <w:right w:val="none" w:sz="0" w:space="0" w:color="auto"/>
                          </w:divBdr>
                        </w:div>
                        <w:div w:id="282736556">
                          <w:marLeft w:val="0"/>
                          <w:marRight w:val="0"/>
                          <w:marTop w:val="0"/>
                          <w:marBottom w:val="0"/>
                          <w:divBdr>
                            <w:top w:val="none" w:sz="0" w:space="0" w:color="auto"/>
                            <w:left w:val="none" w:sz="0" w:space="0" w:color="auto"/>
                            <w:bottom w:val="none" w:sz="0" w:space="0" w:color="auto"/>
                            <w:right w:val="none" w:sz="0" w:space="0" w:color="auto"/>
                          </w:divBdr>
                        </w:div>
                        <w:div w:id="1616015118">
                          <w:marLeft w:val="0"/>
                          <w:marRight w:val="0"/>
                          <w:marTop w:val="0"/>
                          <w:marBottom w:val="0"/>
                          <w:divBdr>
                            <w:top w:val="none" w:sz="0" w:space="0" w:color="auto"/>
                            <w:left w:val="none" w:sz="0" w:space="0" w:color="auto"/>
                            <w:bottom w:val="none" w:sz="0" w:space="0" w:color="auto"/>
                            <w:right w:val="none" w:sz="0" w:space="0" w:color="auto"/>
                          </w:divBdr>
                        </w:div>
                        <w:div w:id="666134615">
                          <w:marLeft w:val="0"/>
                          <w:marRight w:val="0"/>
                          <w:marTop w:val="0"/>
                          <w:marBottom w:val="0"/>
                          <w:divBdr>
                            <w:top w:val="none" w:sz="0" w:space="0" w:color="auto"/>
                            <w:left w:val="none" w:sz="0" w:space="0" w:color="auto"/>
                            <w:bottom w:val="none" w:sz="0" w:space="0" w:color="auto"/>
                            <w:right w:val="none" w:sz="0" w:space="0" w:color="auto"/>
                          </w:divBdr>
                        </w:div>
                        <w:div w:id="13263314">
                          <w:marLeft w:val="0"/>
                          <w:marRight w:val="0"/>
                          <w:marTop w:val="0"/>
                          <w:marBottom w:val="0"/>
                          <w:divBdr>
                            <w:top w:val="none" w:sz="0" w:space="0" w:color="auto"/>
                            <w:left w:val="none" w:sz="0" w:space="0" w:color="auto"/>
                            <w:bottom w:val="none" w:sz="0" w:space="0" w:color="auto"/>
                            <w:right w:val="none" w:sz="0" w:space="0" w:color="auto"/>
                          </w:divBdr>
                        </w:div>
                        <w:div w:id="1280648797">
                          <w:marLeft w:val="0"/>
                          <w:marRight w:val="0"/>
                          <w:marTop w:val="0"/>
                          <w:marBottom w:val="0"/>
                          <w:divBdr>
                            <w:top w:val="none" w:sz="0" w:space="0" w:color="auto"/>
                            <w:left w:val="none" w:sz="0" w:space="0" w:color="auto"/>
                            <w:bottom w:val="none" w:sz="0" w:space="0" w:color="auto"/>
                            <w:right w:val="none" w:sz="0" w:space="0" w:color="auto"/>
                          </w:divBdr>
                        </w:div>
                        <w:div w:id="1577126677">
                          <w:marLeft w:val="0"/>
                          <w:marRight w:val="0"/>
                          <w:marTop w:val="0"/>
                          <w:marBottom w:val="0"/>
                          <w:divBdr>
                            <w:top w:val="none" w:sz="0" w:space="0" w:color="auto"/>
                            <w:left w:val="none" w:sz="0" w:space="0" w:color="auto"/>
                            <w:bottom w:val="none" w:sz="0" w:space="0" w:color="auto"/>
                            <w:right w:val="none" w:sz="0" w:space="0" w:color="auto"/>
                          </w:divBdr>
                        </w:div>
                        <w:div w:id="757098085">
                          <w:marLeft w:val="0"/>
                          <w:marRight w:val="0"/>
                          <w:marTop w:val="0"/>
                          <w:marBottom w:val="0"/>
                          <w:divBdr>
                            <w:top w:val="none" w:sz="0" w:space="0" w:color="auto"/>
                            <w:left w:val="none" w:sz="0" w:space="0" w:color="auto"/>
                            <w:bottom w:val="none" w:sz="0" w:space="0" w:color="auto"/>
                            <w:right w:val="none" w:sz="0" w:space="0" w:color="auto"/>
                          </w:divBdr>
                        </w:div>
                        <w:div w:id="1334214549">
                          <w:marLeft w:val="0"/>
                          <w:marRight w:val="0"/>
                          <w:marTop w:val="0"/>
                          <w:marBottom w:val="0"/>
                          <w:divBdr>
                            <w:top w:val="none" w:sz="0" w:space="0" w:color="auto"/>
                            <w:left w:val="none" w:sz="0" w:space="0" w:color="auto"/>
                            <w:bottom w:val="none" w:sz="0" w:space="0" w:color="auto"/>
                            <w:right w:val="none" w:sz="0" w:space="0" w:color="auto"/>
                          </w:divBdr>
                        </w:div>
                        <w:div w:id="338043401">
                          <w:marLeft w:val="0"/>
                          <w:marRight w:val="0"/>
                          <w:marTop w:val="0"/>
                          <w:marBottom w:val="0"/>
                          <w:divBdr>
                            <w:top w:val="none" w:sz="0" w:space="0" w:color="auto"/>
                            <w:left w:val="none" w:sz="0" w:space="0" w:color="auto"/>
                            <w:bottom w:val="none" w:sz="0" w:space="0" w:color="auto"/>
                            <w:right w:val="none" w:sz="0" w:space="0" w:color="auto"/>
                          </w:divBdr>
                        </w:div>
                        <w:div w:id="1435322331">
                          <w:marLeft w:val="0"/>
                          <w:marRight w:val="0"/>
                          <w:marTop w:val="0"/>
                          <w:marBottom w:val="0"/>
                          <w:divBdr>
                            <w:top w:val="none" w:sz="0" w:space="0" w:color="auto"/>
                            <w:left w:val="none" w:sz="0" w:space="0" w:color="auto"/>
                            <w:bottom w:val="none" w:sz="0" w:space="0" w:color="auto"/>
                            <w:right w:val="none" w:sz="0" w:space="0" w:color="auto"/>
                          </w:divBdr>
                        </w:div>
                        <w:div w:id="1096898622">
                          <w:marLeft w:val="0"/>
                          <w:marRight w:val="0"/>
                          <w:marTop w:val="0"/>
                          <w:marBottom w:val="0"/>
                          <w:divBdr>
                            <w:top w:val="none" w:sz="0" w:space="0" w:color="auto"/>
                            <w:left w:val="none" w:sz="0" w:space="0" w:color="auto"/>
                            <w:bottom w:val="none" w:sz="0" w:space="0" w:color="auto"/>
                            <w:right w:val="none" w:sz="0" w:space="0" w:color="auto"/>
                          </w:divBdr>
                        </w:div>
                        <w:div w:id="1564021361">
                          <w:marLeft w:val="0"/>
                          <w:marRight w:val="0"/>
                          <w:marTop w:val="0"/>
                          <w:marBottom w:val="0"/>
                          <w:divBdr>
                            <w:top w:val="none" w:sz="0" w:space="0" w:color="auto"/>
                            <w:left w:val="none" w:sz="0" w:space="0" w:color="auto"/>
                            <w:bottom w:val="none" w:sz="0" w:space="0" w:color="auto"/>
                            <w:right w:val="none" w:sz="0" w:space="0" w:color="auto"/>
                          </w:divBdr>
                        </w:div>
                        <w:div w:id="1984037617">
                          <w:marLeft w:val="0"/>
                          <w:marRight w:val="0"/>
                          <w:marTop w:val="0"/>
                          <w:marBottom w:val="0"/>
                          <w:divBdr>
                            <w:top w:val="none" w:sz="0" w:space="0" w:color="auto"/>
                            <w:left w:val="none" w:sz="0" w:space="0" w:color="auto"/>
                            <w:bottom w:val="none" w:sz="0" w:space="0" w:color="auto"/>
                            <w:right w:val="none" w:sz="0" w:space="0" w:color="auto"/>
                          </w:divBdr>
                        </w:div>
                        <w:div w:id="1366832940">
                          <w:marLeft w:val="0"/>
                          <w:marRight w:val="0"/>
                          <w:marTop w:val="0"/>
                          <w:marBottom w:val="0"/>
                          <w:divBdr>
                            <w:top w:val="none" w:sz="0" w:space="0" w:color="auto"/>
                            <w:left w:val="none" w:sz="0" w:space="0" w:color="auto"/>
                            <w:bottom w:val="none" w:sz="0" w:space="0" w:color="auto"/>
                            <w:right w:val="none" w:sz="0" w:space="0" w:color="auto"/>
                          </w:divBdr>
                        </w:div>
                        <w:div w:id="409934244">
                          <w:marLeft w:val="0"/>
                          <w:marRight w:val="0"/>
                          <w:marTop w:val="0"/>
                          <w:marBottom w:val="0"/>
                          <w:divBdr>
                            <w:top w:val="none" w:sz="0" w:space="0" w:color="auto"/>
                            <w:left w:val="none" w:sz="0" w:space="0" w:color="auto"/>
                            <w:bottom w:val="none" w:sz="0" w:space="0" w:color="auto"/>
                            <w:right w:val="none" w:sz="0" w:space="0" w:color="auto"/>
                          </w:divBdr>
                        </w:div>
                        <w:div w:id="722952008">
                          <w:marLeft w:val="0"/>
                          <w:marRight w:val="0"/>
                          <w:marTop w:val="0"/>
                          <w:marBottom w:val="0"/>
                          <w:divBdr>
                            <w:top w:val="none" w:sz="0" w:space="0" w:color="auto"/>
                            <w:left w:val="none" w:sz="0" w:space="0" w:color="auto"/>
                            <w:bottom w:val="none" w:sz="0" w:space="0" w:color="auto"/>
                            <w:right w:val="none" w:sz="0" w:space="0" w:color="auto"/>
                          </w:divBdr>
                        </w:div>
                        <w:div w:id="2006661352">
                          <w:marLeft w:val="0"/>
                          <w:marRight w:val="0"/>
                          <w:marTop w:val="0"/>
                          <w:marBottom w:val="0"/>
                          <w:divBdr>
                            <w:top w:val="none" w:sz="0" w:space="0" w:color="auto"/>
                            <w:left w:val="none" w:sz="0" w:space="0" w:color="auto"/>
                            <w:bottom w:val="none" w:sz="0" w:space="0" w:color="auto"/>
                            <w:right w:val="none" w:sz="0" w:space="0" w:color="auto"/>
                          </w:divBdr>
                        </w:div>
                        <w:div w:id="954096800">
                          <w:marLeft w:val="0"/>
                          <w:marRight w:val="0"/>
                          <w:marTop w:val="0"/>
                          <w:marBottom w:val="0"/>
                          <w:divBdr>
                            <w:top w:val="none" w:sz="0" w:space="0" w:color="auto"/>
                            <w:left w:val="none" w:sz="0" w:space="0" w:color="auto"/>
                            <w:bottom w:val="none" w:sz="0" w:space="0" w:color="auto"/>
                            <w:right w:val="none" w:sz="0" w:space="0" w:color="auto"/>
                          </w:divBdr>
                        </w:div>
                        <w:div w:id="267737041">
                          <w:marLeft w:val="0"/>
                          <w:marRight w:val="0"/>
                          <w:marTop w:val="0"/>
                          <w:marBottom w:val="0"/>
                          <w:divBdr>
                            <w:top w:val="none" w:sz="0" w:space="0" w:color="auto"/>
                            <w:left w:val="none" w:sz="0" w:space="0" w:color="auto"/>
                            <w:bottom w:val="none" w:sz="0" w:space="0" w:color="auto"/>
                            <w:right w:val="none" w:sz="0" w:space="0" w:color="auto"/>
                          </w:divBdr>
                        </w:div>
                        <w:div w:id="199783823">
                          <w:marLeft w:val="0"/>
                          <w:marRight w:val="0"/>
                          <w:marTop w:val="0"/>
                          <w:marBottom w:val="0"/>
                          <w:divBdr>
                            <w:top w:val="none" w:sz="0" w:space="0" w:color="auto"/>
                            <w:left w:val="none" w:sz="0" w:space="0" w:color="auto"/>
                            <w:bottom w:val="none" w:sz="0" w:space="0" w:color="auto"/>
                            <w:right w:val="none" w:sz="0" w:space="0" w:color="auto"/>
                          </w:divBdr>
                        </w:div>
                        <w:div w:id="468016723">
                          <w:marLeft w:val="0"/>
                          <w:marRight w:val="0"/>
                          <w:marTop w:val="0"/>
                          <w:marBottom w:val="0"/>
                          <w:divBdr>
                            <w:top w:val="none" w:sz="0" w:space="0" w:color="auto"/>
                            <w:left w:val="none" w:sz="0" w:space="0" w:color="auto"/>
                            <w:bottom w:val="none" w:sz="0" w:space="0" w:color="auto"/>
                            <w:right w:val="none" w:sz="0" w:space="0" w:color="auto"/>
                          </w:divBdr>
                        </w:div>
                        <w:div w:id="986544476">
                          <w:marLeft w:val="0"/>
                          <w:marRight w:val="0"/>
                          <w:marTop w:val="0"/>
                          <w:marBottom w:val="0"/>
                          <w:divBdr>
                            <w:top w:val="none" w:sz="0" w:space="0" w:color="auto"/>
                            <w:left w:val="none" w:sz="0" w:space="0" w:color="auto"/>
                            <w:bottom w:val="none" w:sz="0" w:space="0" w:color="auto"/>
                            <w:right w:val="none" w:sz="0" w:space="0" w:color="auto"/>
                          </w:divBdr>
                        </w:div>
                        <w:div w:id="1549296216">
                          <w:marLeft w:val="0"/>
                          <w:marRight w:val="0"/>
                          <w:marTop w:val="0"/>
                          <w:marBottom w:val="0"/>
                          <w:divBdr>
                            <w:top w:val="none" w:sz="0" w:space="0" w:color="auto"/>
                            <w:left w:val="none" w:sz="0" w:space="0" w:color="auto"/>
                            <w:bottom w:val="none" w:sz="0" w:space="0" w:color="auto"/>
                            <w:right w:val="none" w:sz="0" w:space="0" w:color="auto"/>
                          </w:divBdr>
                        </w:div>
                        <w:div w:id="1651061510">
                          <w:marLeft w:val="0"/>
                          <w:marRight w:val="0"/>
                          <w:marTop w:val="0"/>
                          <w:marBottom w:val="0"/>
                          <w:divBdr>
                            <w:top w:val="none" w:sz="0" w:space="0" w:color="auto"/>
                            <w:left w:val="none" w:sz="0" w:space="0" w:color="auto"/>
                            <w:bottom w:val="none" w:sz="0" w:space="0" w:color="auto"/>
                            <w:right w:val="none" w:sz="0" w:space="0" w:color="auto"/>
                          </w:divBdr>
                        </w:div>
                        <w:div w:id="293216908">
                          <w:marLeft w:val="0"/>
                          <w:marRight w:val="0"/>
                          <w:marTop w:val="0"/>
                          <w:marBottom w:val="0"/>
                          <w:divBdr>
                            <w:top w:val="none" w:sz="0" w:space="0" w:color="auto"/>
                            <w:left w:val="none" w:sz="0" w:space="0" w:color="auto"/>
                            <w:bottom w:val="none" w:sz="0" w:space="0" w:color="auto"/>
                            <w:right w:val="none" w:sz="0" w:space="0" w:color="auto"/>
                          </w:divBdr>
                        </w:div>
                        <w:div w:id="1709646789">
                          <w:marLeft w:val="0"/>
                          <w:marRight w:val="0"/>
                          <w:marTop w:val="0"/>
                          <w:marBottom w:val="0"/>
                          <w:divBdr>
                            <w:top w:val="none" w:sz="0" w:space="0" w:color="auto"/>
                            <w:left w:val="none" w:sz="0" w:space="0" w:color="auto"/>
                            <w:bottom w:val="none" w:sz="0" w:space="0" w:color="auto"/>
                            <w:right w:val="none" w:sz="0" w:space="0" w:color="auto"/>
                          </w:divBdr>
                        </w:div>
                        <w:div w:id="1558318674">
                          <w:marLeft w:val="0"/>
                          <w:marRight w:val="0"/>
                          <w:marTop w:val="0"/>
                          <w:marBottom w:val="0"/>
                          <w:divBdr>
                            <w:top w:val="none" w:sz="0" w:space="0" w:color="auto"/>
                            <w:left w:val="none" w:sz="0" w:space="0" w:color="auto"/>
                            <w:bottom w:val="none" w:sz="0" w:space="0" w:color="auto"/>
                            <w:right w:val="none" w:sz="0" w:space="0" w:color="auto"/>
                          </w:divBdr>
                        </w:div>
                        <w:div w:id="2057001850">
                          <w:marLeft w:val="0"/>
                          <w:marRight w:val="0"/>
                          <w:marTop w:val="0"/>
                          <w:marBottom w:val="0"/>
                          <w:divBdr>
                            <w:top w:val="none" w:sz="0" w:space="0" w:color="auto"/>
                            <w:left w:val="none" w:sz="0" w:space="0" w:color="auto"/>
                            <w:bottom w:val="none" w:sz="0" w:space="0" w:color="auto"/>
                            <w:right w:val="none" w:sz="0" w:space="0" w:color="auto"/>
                          </w:divBdr>
                        </w:div>
                        <w:div w:id="62722618">
                          <w:marLeft w:val="0"/>
                          <w:marRight w:val="0"/>
                          <w:marTop w:val="0"/>
                          <w:marBottom w:val="0"/>
                          <w:divBdr>
                            <w:top w:val="none" w:sz="0" w:space="0" w:color="auto"/>
                            <w:left w:val="none" w:sz="0" w:space="0" w:color="auto"/>
                            <w:bottom w:val="none" w:sz="0" w:space="0" w:color="auto"/>
                            <w:right w:val="none" w:sz="0" w:space="0" w:color="auto"/>
                          </w:divBdr>
                        </w:div>
                        <w:div w:id="1109936872">
                          <w:marLeft w:val="0"/>
                          <w:marRight w:val="0"/>
                          <w:marTop w:val="0"/>
                          <w:marBottom w:val="0"/>
                          <w:divBdr>
                            <w:top w:val="none" w:sz="0" w:space="0" w:color="auto"/>
                            <w:left w:val="none" w:sz="0" w:space="0" w:color="auto"/>
                            <w:bottom w:val="none" w:sz="0" w:space="0" w:color="auto"/>
                            <w:right w:val="none" w:sz="0" w:space="0" w:color="auto"/>
                          </w:divBdr>
                        </w:div>
                        <w:div w:id="893925813">
                          <w:marLeft w:val="0"/>
                          <w:marRight w:val="0"/>
                          <w:marTop w:val="0"/>
                          <w:marBottom w:val="0"/>
                          <w:divBdr>
                            <w:top w:val="none" w:sz="0" w:space="0" w:color="auto"/>
                            <w:left w:val="none" w:sz="0" w:space="0" w:color="auto"/>
                            <w:bottom w:val="none" w:sz="0" w:space="0" w:color="auto"/>
                            <w:right w:val="none" w:sz="0" w:space="0" w:color="auto"/>
                          </w:divBdr>
                        </w:div>
                        <w:div w:id="1992249917">
                          <w:marLeft w:val="0"/>
                          <w:marRight w:val="0"/>
                          <w:marTop w:val="0"/>
                          <w:marBottom w:val="0"/>
                          <w:divBdr>
                            <w:top w:val="none" w:sz="0" w:space="0" w:color="auto"/>
                            <w:left w:val="none" w:sz="0" w:space="0" w:color="auto"/>
                            <w:bottom w:val="none" w:sz="0" w:space="0" w:color="auto"/>
                            <w:right w:val="none" w:sz="0" w:space="0" w:color="auto"/>
                          </w:divBdr>
                        </w:div>
                        <w:div w:id="423958756">
                          <w:marLeft w:val="0"/>
                          <w:marRight w:val="0"/>
                          <w:marTop w:val="0"/>
                          <w:marBottom w:val="0"/>
                          <w:divBdr>
                            <w:top w:val="none" w:sz="0" w:space="0" w:color="auto"/>
                            <w:left w:val="none" w:sz="0" w:space="0" w:color="auto"/>
                            <w:bottom w:val="none" w:sz="0" w:space="0" w:color="auto"/>
                            <w:right w:val="none" w:sz="0" w:space="0" w:color="auto"/>
                          </w:divBdr>
                        </w:div>
                        <w:div w:id="1626962899">
                          <w:marLeft w:val="0"/>
                          <w:marRight w:val="0"/>
                          <w:marTop w:val="0"/>
                          <w:marBottom w:val="0"/>
                          <w:divBdr>
                            <w:top w:val="none" w:sz="0" w:space="0" w:color="auto"/>
                            <w:left w:val="none" w:sz="0" w:space="0" w:color="auto"/>
                            <w:bottom w:val="none" w:sz="0" w:space="0" w:color="auto"/>
                            <w:right w:val="none" w:sz="0" w:space="0" w:color="auto"/>
                          </w:divBdr>
                        </w:div>
                        <w:div w:id="2113353121">
                          <w:marLeft w:val="0"/>
                          <w:marRight w:val="0"/>
                          <w:marTop w:val="0"/>
                          <w:marBottom w:val="0"/>
                          <w:divBdr>
                            <w:top w:val="none" w:sz="0" w:space="0" w:color="auto"/>
                            <w:left w:val="none" w:sz="0" w:space="0" w:color="auto"/>
                            <w:bottom w:val="none" w:sz="0" w:space="0" w:color="auto"/>
                            <w:right w:val="none" w:sz="0" w:space="0" w:color="auto"/>
                          </w:divBdr>
                        </w:div>
                        <w:div w:id="1740519991">
                          <w:marLeft w:val="0"/>
                          <w:marRight w:val="0"/>
                          <w:marTop w:val="0"/>
                          <w:marBottom w:val="0"/>
                          <w:divBdr>
                            <w:top w:val="none" w:sz="0" w:space="0" w:color="auto"/>
                            <w:left w:val="none" w:sz="0" w:space="0" w:color="auto"/>
                            <w:bottom w:val="none" w:sz="0" w:space="0" w:color="auto"/>
                            <w:right w:val="none" w:sz="0" w:space="0" w:color="auto"/>
                          </w:divBdr>
                        </w:div>
                        <w:div w:id="1571185133">
                          <w:marLeft w:val="0"/>
                          <w:marRight w:val="0"/>
                          <w:marTop w:val="0"/>
                          <w:marBottom w:val="0"/>
                          <w:divBdr>
                            <w:top w:val="none" w:sz="0" w:space="0" w:color="auto"/>
                            <w:left w:val="none" w:sz="0" w:space="0" w:color="auto"/>
                            <w:bottom w:val="none" w:sz="0" w:space="0" w:color="auto"/>
                            <w:right w:val="none" w:sz="0" w:space="0" w:color="auto"/>
                          </w:divBdr>
                        </w:div>
                        <w:div w:id="1412387545">
                          <w:marLeft w:val="0"/>
                          <w:marRight w:val="0"/>
                          <w:marTop w:val="0"/>
                          <w:marBottom w:val="0"/>
                          <w:divBdr>
                            <w:top w:val="none" w:sz="0" w:space="0" w:color="auto"/>
                            <w:left w:val="none" w:sz="0" w:space="0" w:color="auto"/>
                            <w:bottom w:val="none" w:sz="0" w:space="0" w:color="auto"/>
                            <w:right w:val="none" w:sz="0" w:space="0" w:color="auto"/>
                          </w:divBdr>
                        </w:div>
                        <w:div w:id="1831173242">
                          <w:marLeft w:val="0"/>
                          <w:marRight w:val="0"/>
                          <w:marTop w:val="0"/>
                          <w:marBottom w:val="0"/>
                          <w:divBdr>
                            <w:top w:val="none" w:sz="0" w:space="0" w:color="auto"/>
                            <w:left w:val="none" w:sz="0" w:space="0" w:color="auto"/>
                            <w:bottom w:val="none" w:sz="0" w:space="0" w:color="auto"/>
                            <w:right w:val="none" w:sz="0" w:space="0" w:color="auto"/>
                          </w:divBdr>
                        </w:div>
                        <w:div w:id="2134277483">
                          <w:marLeft w:val="0"/>
                          <w:marRight w:val="0"/>
                          <w:marTop w:val="0"/>
                          <w:marBottom w:val="0"/>
                          <w:divBdr>
                            <w:top w:val="none" w:sz="0" w:space="0" w:color="auto"/>
                            <w:left w:val="none" w:sz="0" w:space="0" w:color="auto"/>
                            <w:bottom w:val="none" w:sz="0" w:space="0" w:color="auto"/>
                            <w:right w:val="none" w:sz="0" w:space="0" w:color="auto"/>
                          </w:divBdr>
                        </w:div>
                        <w:div w:id="483015001">
                          <w:marLeft w:val="0"/>
                          <w:marRight w:val="0"/>
                          <w:marTop w:val="0"/>
                          <w:marBottom w:val="0"/>
                          <w:divBdr>
                            <w:top w:val="none" w:sz="0" w:space="0" w:color="auto"/>
                            <w:left w:val="none" w:sz="0" w:space="0" w:color="auto"/>
                            <w:bottom w:val="none" w:sz="0" w:space="0" w:color="auto"/>
                            <w:right w:val="none" w:sz="0" w:space="0" w:color="auto"/>
                          </w:divBdr>
                        </w:div>
                        <w:div w:id="707952524">
                          <w:marLeft w:val="0"/>
                          <w:marRight w:val="0"/>
                          <w:marTop w:val="0"/>
                          <w:marBottom w:val="0"/>
                          <w:divBdr>
                            <w:top w:val="none" w:sz="0" w:space="0" w:color="auto"/>
                            <w:left w:val="none" w:sz="0" w:space="0" w:color="auto"/>
                            <w:bottom w:val="none" w:sz="0" w:space="0" w:color="auto"/>
                            <w:right w:val="none" w:sz="0" w:space="0" w:color="auto"/>
                          </w:divBdr>
                        </w:div>
                        <w:div w:id="975257269">
                          <w:marLeft w:val="0"/>
                          <w:marRight w:val="0"/>
                          <w:marTop w:val="0"/>
                          <w:marBottom w:val="0"/>
                          <w:divBdr>
                            <w:top w:val="none" w:sz="0" w:space="0" w:color="auto"/>
                            <w:left w:val="none" w:sz="0" w:space="0" w:color="auto"/>
                            <w:bottom w:val="none" w:sz="0" w:space="0" w:color="auto"/>
                            <w:right w:val="none" w:sz="0" w:space="0" w:color="auto"/>
                          </w:divBdr>
                        </w:div>
                        <w:div w:id="1121000409">
                          <w:marLeft w:val="0"/>
                          <w:marRight w:val="0"/>
                          <w:marTop w:val="0"/>
                          <w:marBottom w:val="0"/>
                          <w:divBdr>
                            <w:top w:val="none" w:sz="0" w:space="0" w:color="auto"/>
                            <w:left w:val="none" w:sz="0" w:space="0" w:color="auto"/>
                            <w:bottom w:val="none" w:sz="0" w:space="0" w:color="auto"/>
                            <w:right w:val="none" w:sz="0" w:space="0" w:color="auto"/>
                          </w:divBdr>
                        </w:div>
                        <w:div w:id="1520198787">
                          <w:marLeft w:val="0"/>
                          <w:marRight w:val="0"/>
                          <w:marTop w:val="0"/>
                          <w:marBottom w:val="0"/>
                          <w:divBdr>
                            <w:top w:val="none" w:sz="0" w:space="0" w:color="auto"/>
                            <w:left w:val="none" w:sz="0" w:space="0" w:color="auto"/>
                            <w:bottom w:val="none" w:sz="0" w:space="0" w:color="auto"/>
                            <w:right w:val="none" w:sz="0" w:space="0" w:color="auto"/>
                          </w:divBdr>
                        </w:div>
                        <w:div w:id="239607312">
                          <w:marLeft w:val="0"/>
                          <w:marRight w:val="0"/>
                          <w:marTop w:val="0"/>
                          <w:marBottom w:val="0"/>
                          <w:divBdr>
                            <w:top w:val="none" w:sz="0" w:space="0" w:color="auto"/>
                            <w:left w:val="none" w:sz="0" w:space="0" w:color="auto"/>
                            <w:bottom w:val="none" w:sz="0" w:space="0" w:color="auto"/>
                            <w:right w:val="none" w:sz="0" w:space="0" w:color="auto"/>
                          </w:divBdr>
                        </w:div>
                        <w:div w:id="1835679072">
                          <w:marLeft w:val="0"/>
                          <w:marRight w:val="0"/>
                          <w:marTop w:val="0"/>
                          <w:marBottom w:val="0"/>
                          <w:divBdr>
                            <w:top w:val="none" w:sz="0" w:space="0" w:color="auto"/>
                            <w:left w:val="none" w:sz="0" w:space="0" w:color="auto"/>
                            <w:bottom w:val="none" w:sz="0" w:space="0" w:color="auto"/>
                            <w:right w:val="none" w:sz="0" w:space="0" w:color="auto"/>
                          </w:divBdr>
                        </w:div>
                        <w:div w:id="490483366">
                          <w:marLeft w:val="0"/>
                          <w:marRight w:val="0"/>
                          <w:marTop w:val="0"/>
                          <w:marBottom w:val="0"/>
                          <w:divBdr>
                            <w:top w:val="none" w:sz="0" w:space="0" w:color="auto"/>
                            <w:left w:val="none" w:sz="0" w:space="0" w:color="auto"/>
                            <w:bottom w:val="none" w:sz="0" w:space="0" w:color="auto"/>
                            <w:right w:val="none" w:sz="0" w:space="0" w:color="auto"/>
                          </w:divBdr>
                        </w:div>
                        <w:div w:id="976911096">
                          <w:marLeft w:val="0"/>
                          <w:marRight w:val="0"/>
                          <w:marTop w:val="0"/>
                          <w:marBottom w:val="0"/>
                          <w:divBdr>
                            <w:top w:val="none" w:sz="0" w:space="0" w:color="auto"/>
                            <w:left w:val="none" w:sz="0" w:space="0" w:color="auto"/>
                            <w:bottom w:val="none" w:sz="0" w:space="0" w:color="auto"/>
                            <w:right w:val="none" w:sz="0" w:space="0" w:color="auto"/>
                          </w:divBdr>
                        </w:div>
                        <w:div w:id="600380741">
                          <w:marLeft w:val="0"/>
                          <w:marRight w:val="0"/>
                          <w:marTop w:val="0"/>
                          <w:marBottom w:val="0"/>
                          <w:divBdr>
                            <w:top w:val="none" w:sz="0" w:space="0" w:color="auto"/>
                            <w:left w:val="none" w:sz="0" w:space="0" w:color="auto"/>
                            <w:bottom w:val="none" w:sz="0" w:space="0" w:color="auto"/>
                            <w:right w:val="none" w:sz="0" w:space="0" w:color="auto"/>
                          </w:divBdr>
                        </w:div>
                        <w:div w:id="426075940">
                          <w:marLeft w:val="0"/>
                          <w:marRight w:val="0"/>
                          <w:marTop w:val="0"/>
                          <w:marBottom w:val="0"/>
                          <w:divBdr>
                            <w:top w:val="none" w:sz="0" w:space="0" w:color="auto"/>
                            <w:left w:val="none" w:sz="0" w:space="0" w:color="auto"/>
                            <w:bottom w:val="none" w:sz="0" w:space="0" w:color="auto"/>
                            <w:right w:val="none" w:sz="0" w:space="0" w:color="auto"/>
                          </w:divBdr>
                        </w:div>
                        <w:div w:id="65341215">
                          <w:marLeft w:val="0"/>
                          <w:marRight w:val="0"/>
                          <w:marTop w:val="0"/>
                          <w:marBottom w:val="0"/>
                          <w:divBdr>
                            <w:top w:val="none" w:sz="0" w:space="0" w:color="auto"/>
                            <w:left w:val="none" w:sz="0" w:space="0" w:color="auto"/>
                            <w:bottom w:val="none" w:sz="0" w:space="0" w:color="auto"/>
                            <w:right w:val="none" w:sz="0" w:space="0" w:color="auto"/>
                          </w:divBdr>
                        </w:div>
                        <w:div w:id="1265458550">
                          <w:marLeft w:val="0"/>
                          <w:marRight w:val="0"/>
                          <w:marTop w:val="0"/>
                          <w:marBottom w:val="0"/>
                          <w:divBdr>
                            <w:top w:val="none" w:sz="0" w:space="0" w:color="auto"/>
                            <w:left w:val="none" w:sz="0" w:space="0" w:color="auto"/>
                            <w:bottom w:val="none" w:sz="0" w:space="0" w:color="auto"/>
                            <w:right w:val="none" w:sz="0" w:space="0" w:color="auto"/>
                          </w:divBdr>
                        </w:div>
                        <w:div w:id="718171732">
                          <w:marLeft w:val="0"/>
                          <w:marRight w:val="0"/>
                          <w:marTop w:val="0"/>
                          <w:marBottom w:val="0"/>
                          <w:divBdr>
                            <w:top w:val="none" w:sz="0" w:space="0" w:color="auto"/>
                            <w:left w:val="none" w:sz="0" w:space="0" w:color="auto"/>
                            <w:bottom w:val="none" w:sz="0" w:space="0" w:color="auto"/>
                            <w:right w:val="none" w:sz="0" w:space="0" w:color="auto"/>
                          </w:divBdr>
                        </w:div>
                        <w:div w:id="1150950822">
                          <w:marLeft w:val="0"/>
                          <w:marRight w:val="0"/>
                          <w:marTop w:val="0"/>
                          <w:marBottom w:val="0"/>
                          <w:divBdr>
                            <w:top w:val="none" w:sz="0" w:space="0" w:color="auto"/>
                            <w:left w:val="none" w:sz="0" w:space="0" w:color="auto"/>
                            <w:bottom w:val="none" w:sz="0" w:space="0" w:color="auto"/>
                            <w:right w:val="none" w:sz="0" w:space="0" w:color="auto"/>
                          </w:divBdr>
                        </w:div>
                        <w:div w:id="1754860488">
                          <w:marLeft w:val="0"/>
                          <w:marRight w:val="0"/>
                          <w:marTop w:val="0"/>
                          <w:marBottom w:val="0"/>
                          <w:divBdr>
                            <w:top w:val="none" w:sz="0" w:space="0" w:color="auto"/>
                            <w:left w:val="none" w:sz="0" w:space="0" w:color="auto"/>
                            <w:bottom w:val="none" w:sz="0" w:space="0" w:color="auto"/>
                            <w:right w:val="none" w:sz="0" w:space="0" w:color="auto"/>
                          </w:divBdr>
                        </w:div>
                        <w:div w:id="313491188">
                          <w:marLeft w:val="0"/>
                          <w:marRight w:val="0"/>
                          <w:marTop w:val="0"/>
                          <w:marBottom w:val="0"/>
                          <w:divBdr>
                            <w:top w:val="none" w:sz="0" w:space="0" w:color="auto"/>
                            <w:left w:val="none" w:sz="0" w:space="0" w:color="auto"/>
                            <w:bottom w:val="none" w:sz="0" w:space="0" w:color="auto"/>
                            <w:right w:val="none" w:sz="0" w:space="0" w:color="auto"/>
                          </w:divBdr>
                        </w:div>
                        <w:div w:id="10497110">
                          <w:marLeft w:val="0"/>
                          <w:marRight w:val="0"/>
                          <w:marTop w:val="0"/>
                          <w:marBottom w:val="0"/>
                          <w:divBdr>
                            <w:top w:val="none" w:sz="0" w:space="0" w:color="auto"/>
                            <w:left w:val="none" w:sz="0" w:space="0" w:color="auto"/>
                            <w:bottom w:val="none" w:sz="0" w:space="0" w:color="auto"/>
                            <w:right w:val="none" w:sz="0" w:space="0" w:color="auto"/>
                          </w:divBdr>
                        </w:div>
                        <w:div w:id="1869174608">
                          <w:marLeft w:val="0"/>
                          <w:marRight w:val="0"/>
                          <w:marTop w:val="0"/>
                          <w:marBottom w:val="0"/>
                          <w:divBdr>
                            <w:top w:val="none" w:sz="0" w:space="0" w:color="auto"/>
                            <w:left w:val="none" w:sz="0" w:space="0" w:color="auto"/>
                            <w:bottom w:val="none" w:sz="0" w:space="0" w:color="auto"/>
                            <w:right w:val="none" w:sz="0" w:space="0" w:color="auto"/>
                          </w:divBdr>
                        </w:div>
                        <w:div w:id="1099375679">
                          <w:marLeft w:val="0"/>
                          <w:marRight w:val="0"/>
                          <w:marTop w:val="0"/>
                          <w:marBottom w:val="0"/>
                          <w:divBdr>
                            <w:top w:val="none" w:sz="0" w:space="0" w:color="auto"/>
                            <w:left w:val="none" w:sz="0" w:space="0" w:color="auto"/>
                            <w:bottom w:val="none" w:sz="0" w:space="0" w:color="auto"/>
                            <w:right w:val="none" w:sz="0" w:space="0" w:color="auto"/>
                          </w:divBdr>
                        </w:div>
                        <w:div w:id="361249406">
                          <w:marLeft w:val="0"/>
                          <w:marRight w:val="0"/>
                          <w:marTop w:val="0"/>
                          <w:marBottom w:val="0"/>
                          <w:divBdr>
                            <w:top w:val="none" w:sz="0" w:space="0" w:color="auto"/>
                            <w:left w:val="none" w:sz="0" w:space="0" w:color="auto"/>
                            <w:bottom w:val="none" w:sz="0" w:space="0" w:color="auto"/>
                            <w:right w:val="none" w:sz="0" w:space="0" w:color="auto"/>
                          </w:divBdr>
                        </w:div>
                        <w:div w:id="479150178">
                          <w:marLeft w:val="0"/>
                          <w:marRight w:val="0"/>
                          <w:marTop w:val="0"/>
                          <w:marBottom w:val="0"/>
                          <w:divBdr>
                            <w:top w:val="none" w:sz="0" w:space="0" w:color="auto"/>
                            <w:left w:val="none" w:sz="0" w:space="0" w:color="auto"/>
                            <w:bottom w:val="none" w:sz="0" w:space="0" w:color="auto"/>
                            <w:right w:val="none" w:sz="0" w:space="0" w:color="auto"/>
                          </w:divBdr>
                        </w:div>
                        <w:div w:id="340358678">
                          <w:marLeft w:val="0"/>
                          <w:marRight w:val="0"/>
                          <w:marTop w:val="0"/>
                          <w:marBottom w:val="0"/>
                          <w:divBdr>
                            <w:top w:val="none" w:sz="0" w:space="0" w:color="auto"/>
                            <w:left w:val="none" w:sz="0" w:space="0" w:color="auto"/>
                            <w:bottom w:val="none" w:sz="0" w:space="0" w:color="auto"/>
                            <w:right w:val="none" w:sz="0" w:space="0" w:color="auto"/>
                          </w:divBdr>
                        </w:div>
                        <w:div w:id="120691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6448034">
      <w:bodyDiv w:val="1"/>
      <w:marLeft w:val="0"/>
      <w:marRight w:val="0"/>
      <w:marTop w:val="0"/>
      <w:marBottom w:val="0"/>
      <w:divBdr>
        <w:top w:val="none" w:sz="0" w:space="0" w:color="auto"/>
        <w:left w:val="none" w:sz="0" w:space="0" w:color="auto"/>
        <w:bottom w:val="none" w:sz="0" w:space="0" w:color="auto"/>
        <w:right w:val="none" w:sz="0" w:space="0" w:color="auto"/>
      </w:divBdr>
    </w:div>
    <w:div w:id="1567764659">
      <w:bodyDiv w:val="1"/>
      <w:marLeft w:val="0"/>
      <w:marRight w:val="0"/>
      <w:marTop w:val="0"/>
      <w:marBottom w:val="0"/>
      <w:divBdr>
        <w:top w:val="none" w:sz="0" w:space="0" w:color="auto"/>
        <w:left w:val="none" w:sz="0" w:space="0" w:color="auto"/>
        <w:bottom w:val="none" w:sz="0" w:space="0" w:color="auto"/>
        <w:right w:val="none" w:sz="0" w:space="0" w:color="auto"/>
      </w:divBdr>
    </w:div>
    <w:div w:id="1568300651">
      <w:bodyDiv w:val="1"/>
      <w:marLeft w:val="0"/>
      <w:marRight w:val="0"/>
      <w:marTop w:val="0"/>
      <w:marBottom w:val="0"/>
      <w:divBdr>
        <w:top w:val="none" w:sz="0" w:space="0" w:color="auto"/>
        <w:left w:val="none" w:sz="0" w:space="0" w:color="auto"/>
        <w:bottom w:val="none" w:sz="0" w:space="0" w:color="auto"/>
        <w:right w:val="none" w:sz="0" w:space="0" w:color="auto"/>
      </w:divBdr>
      <w:divsChild>
        <w:div w:id="982000698">
          <w:marLeft w:val="0"/>
          <w:marRight w:val="0"/>
          <w:marTop w:val="0"/>
          <w:marBottom w:val="0"/>
          <w:divBdr>
            <w:top w:val="none" w:sz="0" w:space="0" w:color="auto"/>
            <w:left w:val="none" w:sz="0" w:space="0" w:color="auto"/>
            <w:bottom w:val="none" w:sz="0" w:space="0" w:color="auto"/>
            <w:right w:val="none" w:sz="0" w:space="0" w:color="auto"/>
          </w:divBdr>
        </w:div>
      </w:divsChild>
    </w:div>
    <w:div w:id="1568374224">
      <w:bodyDiv w:val="1"/>
      <w:marLeft w:val="0"/>
      <w:marRight w:val="0"/>
      <w:marTop w:val="0"/>
      <w:marBottom w:val="0"/>
      <w:divBdr>
        <w:top w:val="none" w:sz="0" w:space="0" w:color="auto"/>
        <w:left w:val="none" w:sz="0" w:space="0" w:color="auto"/>
        <w:bottom w:val="none" w:sz="0" w:space="0" w:color="auto"/>
        <w:right w:val="none" w:sz="0" w:space="0" w:color="auto"/>
      </w:divBdr>
    </w:div>
    <w:div w:id="1569418689">
      <w:bodyDiv w:val="1"/>
      <w:marLeft w:val="0"/>
      <w:marRight w:val="0"/>
      <w:marTop w:val="0"/>
      <w:marBottom w:val="0"/>
      <w:divBdr>
        <w:top w:val="none" w:sz="0" w:space="0" w:color="auto"/>
        <w:left w:val="none" w:sz="0" w:space="0" w:color="auto"/>
        <w:bottom w:val="none" w:sz="0" w:space="0" w:color="auto"/>
        <w:right w:val="none" w:sz="0" w:space="0" w:color="auto"/>
      </w:divBdr>
    </w:div>
    <w:div w:id="1570536729">
      <w:bodyDiv w:val="1"/>
      <w:marLeft w:val="0"/>
      <w:marRight w:val="0"/>
      <w:marTop w:val="0"/>
      <w:marBottom w:val="0"/>
      <w:divBdr>
        <w:top w:val="none" w:sz="0" w:space="0" w:color="auto"/>
        <w:left w:val="none" w:sz="0" w:space="0" w:color="auto"/>
        <w:bottom w:val="none" w:sz="0" w:space="0" w:color="auto"/>
        <w:right w:val="none" w:sz="0" w:space="0" w:color="auto"/>
      </w:divBdr>
    </w:div>
    <w:div w:id="1571038341">
      <w:bodyDiv w:val="1"/>
      <w:marLeft w:val="0"/>
      <w:marRight w:val="0"/>
      <w:marTop w:val="0"/>
      <w:marBottom w:val="0"/>
      <w:divBdr>
        <w:top w:val="none" w:sz="0" w:space="0" w:color="auto"/>
        <w:left w:val="none" w:sz="0" w:space="0" w:color="auto"/>
        <w:bottom w:val="none" w:sz="0" w:space="0" w:color="auto"/>
        <w:right w:val="none" w:sz="0" w:space="0" w:color="auto"/>
      </w:divBdr>
    </w:div>
    <w:div w:id="1572885864">
      <w:bodyDiv w:val="1"/>
      <w:marLeft w:val="0"/>
      <w:marRight w:val="0"/>
      <w:marTop w:val="0"/>
      <w:marBottom w:val="0"/>
      <w:divBdr>
        <w:top w:val="none" w:sz="0" w:space="0" w:color="auto"/>
        <w:left w:val="none" w:sz="0" w:space="0" w:color="auto"/>
        <w:bottom w:val="none" w:sz="0" w:space="0" w:color="auto"/>
        <w:right w:val="none" w:sz="0" w:space="0" w:color="auto"/>
      </w:divBdr>
    </w:div>
    <w:div w:id="1572890956">
      <w:bodyDiv w:val="1"/>
      <w:marLeft w:val="0"/>
      <w:marRight w:val="0"/>
      <w:marTop w:val="0"/>
      <w:marBottom w:val="0"/>
      <w:divBdr>
        <w:top w:val="none" w:sz="0" w:space="0" w:color="auto"/>
        <w:left w:val="none" w:sz="0" w:space="0" w:color="auto"/>
        <w:bottom w:val="none" w:sz="0" w:space="0" w:color="auto"/>
        <w:right w:val="none" w:sz="0" w:space="0" w:color="auto"/>
      </w:divBdr>
      <w:divsChild>
        <w:div w:id="1046756512">
          <w:marLeft w:val="0"/>
          <w:marRight w:val="0"/>
          <w:marTop w:val="0"/>
          <w:marBottom w:val="0"/>
          <w:divBdr>
            <w:top w:val="none" w:sz="0" w:space="0" w:color="auto"/>
            <w:left w:val="none" w:sz="0" w:space="0" w:color="auto"/>
            <w:bottom w:val="none" w:sz="0" w:space="0" w:color="auto"/>
            <w:right w:val="none" w:sz="0" w:space="0" w:color="auto"/>
          </w:divBdr>
          <w:divsChild>
            <w:div w:id="950404938">
              <w:marLeft w:val="0"/>
              <w:marRight w:val="0"/>
              <w:marTop w:val="0"/>
              <w:marBottom w:val="0"/>
              <w:divBdr>
                <w:top w:val="none" w:sz="0" w:space="0" w:color="auto"/>
                <w:left w:val="none" w:sz="0" w:space="0" w:color="auto"/>
                <w:bottom w:val="none" w:sz="0" w:space="0" w:color="auto"/>
                <w:right w:val="none" w:sz="0" w:space="0" w:color="auto"/>
              </w:divBdr>
              <w:divsChild>
                <w:div w:id="119618165">
                  <w:marLeft w:val="0"/>
                  <w:marRight w:val="0"/>
                  <w:marTop w:val="0"/>
                  <w:marBottom w:val="0"/>
                  <w:divBdr>
                    <w:top w:val="none" w:sz="0" w:space="0" w:color="auto"/>
                    <w:left w:val="none" w:sz="0" w:space="0" w:color="auto"/>
                    <w:bottom w:val="none" w:sz="0" w:space="0" w:color="auto"/>
                    <w:right w:val="none" w:sz="0" w:space="0" w:color="auto"/>
                  </w:divBdr>
                  <w:divsChild>
                    <w:div w:id="503514549">
                      <w:marLeft w:val="0"/>
                      <w:marRight w:val="0"/>
                      <w:marTop w:val="0"/>
                      <w:marBottom w:val="0"/>
                      <w:divBdr>
                        <w:top w:val="none" w:sz="0" w:space="0" w:color="auto"/>
                        <w:left w:val="none" w:sz="0" w:space="0" w:color="auto"/>
                        <w:bottom w:val="none" w:sz="0" w:space="0" w:color="auto"/>
                        <w:right w:val="none" w:sz="0" w:space="0" w:color="auto"/>
                      </w:divBdr>
                      <w:divsChild>
                        <w:div w:id="1475484486">
                          <w:marLeft w:val="0"/>
                          <w:marRight w:val="0"/>
                          <w:marTop w:val="0"/>
                          <w:marBottom w:val="0"/>
                          <w:divBdr>
                            <w:top w:val="none" w:sz="0" w:space="0" w:color="auto"/>
                            <w:left w:val="none" w:sz="0" w:space="0" w:color="auto"/>
                            <w:bottom w:val="none" w:sz="0" w:space="0" w:color="auto"/>
                            <w:right w:val="none" w:sz="0" w:space="0" w:color="auto"/>
                          </w:divBdr>
                        </w:div>
                        <w:div w:id="1817718918">
                          <w:marLeft w:val="0"/>
                          <w:marRight w:val="0"/>
                          <w:marTop w:val="0"/>
                          <w:marBottom w:val="0"/>
                          <w:divBdr>
                            <w:top w:val="none" w:sz="0" w:space="0" w:color="auto"/>
                            <w:left w:val="none" w:sz="0" w:space="0" w:color="auto"/>
                            <w:bottom w:val="none" w:sz="0" w:space="0" w:color="auto"/>
                            <w:right w:val="none" w:sz="0" w:space="0" w:color="auto"/>
                          </w:divBdr>
                        </w:div>
                        <w:div w:id="375618509">
                          <w:marLeft w:val="0"/>
                          <w:marRight w:val="0"/>
                          <w:marTop w:val="0"/>
                          <w:marBottom w:val="0"/>
                          <w:divBdr>
                            <w:top w:val="none" w:sz="0" w:space="0" w:color="auto"/>
                            <w:left w:val="none" w:sz="0" w:space="0" w:color="auto"/>
                            <w:bottom w:val="none" w:sz="0" w:space="0" w:color="auto"/>
                            <w:right w:val="none" w:sz="0" w:space="0" w:color="auto"/>
                          </w:divBdr>
                        </w:div>
                        <w:div w:id="118570927">
                          <w:marLeft w:val="0"/>
                          <w:marRight w:val="0"/>
                          <w:marTop w:val="0"/>
                          <w:marBottom w:val="0"/>
                          <w:divBdr>
                            <w:top w:val="none" w:sz="0" w:space="0" w:color="auto"/>
                            <w:left w:val="none" w:sz="0" w:space="0" w:color="auto"/>
                            <w:bottom w:val="none" w:sz="0" w:space="0" w:color="auto"/>
                            <w:right w:val="none" w:sz="0" w:space="0" w:color="auto"/>
                          </w:divBdr>
                        </w:div>
                        <w:div w:id="885095416">
                          <w:marLeft w:val="0"/>
                          <w:marRight w:val="0"/>
                          <w:marTop w:val="0"/>
                          <w:marBottom w:val="0"/>
                          <w:divBdr>
                            <w:top w:val="none" w:sz="0" w:space="0" w:color="auto"/>
                            <w:left w:val="none" w:sz="0" w:space="0" w:color="auto"/>
                            <w:bottom w:val="none" w:sz="0" w:space="0" w:color="auto"/>
                            <w:right w:val="none" w:sz="0" w:space="0" w:color="auto"/>
                          </w:divBdr>
                        </w:div>
                        <w:div w:id="340621742">
                          <w:marLeft w:val="0"/>
                          <w:marRight w:val="0"/>
                          <w:marTop w:val="0"/>
                          <w:marBottom w:val="0"/>
                          <w:divBdr>
                            <w:top w:val="none" w:sz="0" w:space="0" w:color="auto"/>
                            <w:left w:val="none" w:sz="0" w:space="0" w:color="auto"/>
                            <w:bottom w:val="none" w:sz="0" w:space="0" w:color="auto"/>
                            <w:right w:val="none" w:sz="0" w:space="0" w:color="auto"/>
                          </w:divBdr>
                        </w:div>
                        <w:div w:id="974871797">
                          <w:marLeft w:val="0"/>
                          <w:marRight w:val="0"/>
                          <w:marTop w:val="0"/>
                          <w:marBottom w:val="0"/>
                          <w:divBdr>
                            <w:top w:val="none" w:sz="0" w:space="0" w:color="auto"/>
                            <w:left w:val="none" w:sz="0" w:space="0" w:color="auto"/>
                            <w:bottom w:val="none" w:sz="0" w:space="0" w:color="auto"/>
                            <w:right w:val="none" w:sz="0" w:space="0" w:color="auto"/>
                          </w:divBdr>
                        </w:div>
                        <w:div w:id="1037049263">
                          <w:marLeft w:val="0"/>
                          <w:marRight w:val="0"/>
                          <w:marTop w:val="0"/>
                          <w:marBottom w:val="0"/>
                          <w:divBdr>
                            <w:top w:val="none" w:sz="0" w:space="0" w:color="auto"/>
                            <w:left w:val="none" w:sz="0" w:space="0" w:color="auto"/>
                            <w:bottom w:val="none" w:sz="0" w:space="0" w:color="auto"/>
                            <w:right w:val="none" w:sz="0" w:space="0" w:color="auto"/>
                          </w:divBdr>
                        </w:div>
                        <w:div w:id="1362780340">
                          <w:marLeft w:val="0"/>
                          <w:marRight w:val="0"/>
                          <w:marTop w:val="0"/>
                          <w:marBottom w:val="0"/>
                          <w:divBdr>
                            <w:top w:val="none" w:sz="0" w:space="0" w:color="auto"/>
                            <w:left w:val="none" w:sz="0" w:space="0" w:color="auto"/>
                            <w:bottom w:val="none" w:sz="0" w:space="0" w:color="auto"/>
                            <w:right w:val="none" w:sz="0" w:space="0" w:color="auto"/>
                          </w:divBdr>
                        </w:div>
                        <w:div w:id="1963918520">
                          <w:marLeft w:val="0"/>
                          <w:marRight w:val="0"/>
                          <w:marTop w:val="0"/>
                          <w:marBottom w:val="0"/>
                          <w:divBdr>
                            <w:top w:val="none" w:sz="0" w:space="0" w:color="auto"/>
                            <w:left w:val="none" w:sz="0" w:space="0" w:color="auto"/>
                            <w:bottom w:val="none" w:sz="0" w:space="0" w:color="auto"/>
                            <w:right w:val="none" w:sz="0" w:space="0" w:color="auto"/>
                          </w:divBdr>
                        </w:div>
                        <w:div w:id="360277613">
                          <w:marLeft w:val="0"/>
                          <w:marRight w:val="0"/>
                          <w:marTop w:val="0"/>
                          <w:marBottom w:val="0"/>
                          <w:divBdr>
                            <w:top w:val="none" w:sz="0" w:space="0" w:color="auto"/>
                            <w:left w:val="none" w:sz="0" w:space="0" w:color="auto"/>
                            <w:bottom w:val="none" w:sz="0" w:space="0" w:color="auto"/>
                            <w:right w:val="none" w:sz="0" w:space="0" w:color="auto"/>
                          </w:divBdr>
                        </w:div>
                        <w:div w:id="73361105">
                          <w:marLeft w:val="0"/>
                          <w:marRight w:val="0"/>
                          <w:marTop w:val="0"/>
                          <w:marBottom w:val="0"/>
                          <w:divBdr>
                            <w:top w:val="none" w:sz="0" w:space="0" w:color="auto"/>
                            <w:left w:val="none" w:sz="0" w:space="0" w:color="auto"/>
                            <w:bottom w:val="none" w:sz="0" w:space="0" w:color="auto"/>
                            <w:right w:val="none" w:sz="0" w:space="0" w:color="auto"/>
                          </w:divBdr>
                        </w:div>
                        <w:div w:id="1936743654">
                          <w:marLeft w:val="0"/>
                          <w:marRight w:val="0"/>
                          <w:marTop w:val="0"/>
                          <w:marBottom w:val="0"/>
                          <w:divBdr>
                            <w:top w:val="none" w:sz="0" w:space="0" w:color="auto"/>
                            <w:left w:val="none" w:sz="0" w:space="0" w:color="auto"/>
                            <w:bottom w:val="none" w:sz="0" w:space="0" w:color="auto"/>
                            <w:right w:val="none" w:sz="0" w:space="0" w:color="auto"/>
                          </w:divBdr>
                        </w:div>
                        <w:div w:id="154885630">
                          <w:marLeft w:val="0"/>
                          <w:marRight w:val="0"/>
                          <w:marTop w:val="0"/>
                          <w:marBottom w:val="0"/>
                          <w:divBdr>
                            <w:top w:val="none" w:sz="0" w:space="0" w:color="auto"/>
                            <w:left w:val="none" w:sz="0" w:space="0" w:color="auto"/>
                            <w:bottom w:val="none" w:sz="0" w:space="0" w:color="auto"/>
                            <w:right w:val="none" w:sz="0" w:space="0" w:color="auto"/>
                          </w:divBdr>
                        </w:div>
                        <w:div w:id="237253002">
                          <w:marLeft w:val="0"/>
                          <w:marRight w:val="0"/>
                          <w:marTop w:val="0"/>
                          <w:marBottom w:val="0"/>
                          <w:divBdr>
                            <w:top w:val="none" w:sz="0" w:space="0" w:color="auto"/>
                            <w:left w:val="none" w:sz="0" w:space="0" w:color="auto"/>
                            <w:bottom w:val="none" w:sz="0" w:space="0" w:color="auto"/>
                            <w:right w:val="none" w:sz="0" w:space="0" w:color="auto"/>
                          </w:divBdr>
                        </w:div>
                        <w:div w:id="67509101">
                          <w:marLeft w:val="0"/>
                          <w:marRight w:val="0"/>
                          <w:marTop w:val="0"/>
                          <w:marBottom w:val="0"/>
                          <w:divBdr>
                            <w:top w:val="none" w:sz="0" w:space="0" w:color="auto"/>
                            <w:left w:val="none" w:sz="0" w:space="0" w:color="auto"/>
                            <w:bottom w:val="none" w:sz="0" w:space="0" w:color="auto"/>
                            <w:right w:val="none" w:sz="0" w:space="0" w:color="auto"/>
                          </w:divBdr>
                        </w:div>
                        <w:div w:id="1097797410">
                          <w:marLeft w:val="0"/>
                          <w:marRight w:val="0"/>
                          <w:marTop w:val="0"/>
                          <w:marBottom w:val="0"/>
                          <w:divBdr>
                            <w:top w:val="none" w:sz="0" w:space="0" w:color="auto"/>
                            <w:left w:val="none" w:sz="0" w:space="0" w:color="auto"/>
                            <w:bottom w:val="none" w:sz="0" w:space="0" w:color="auto"/>
                            <w:right w:val="none" w:sz="0" w:space="0" w:color="auto"/>
                          </w:divBdr>
                        </w:div>
                        <w:div w:id="135464089">
                          <w:marLeft w:val="0"/>
                          <w:marRight w:val="0"/>
                          <w:marTop w:val="0"/>
                          <w:marBottom w:val="0"/>
                          <w:divBdr>
                            <w:top w:val="none" w:sz="0" w:space="0" w:color="auto"/>
                            <w:left w:val="none" w:sz="0" w:space="0" w:color="auto"/>
                            <w:bottom w:val="none" w:sz="0" w:space="0" w:color="auto"/>
                            <w:right w:val="none" w:sz="0" w:space="0" w:color="auto"/>
                          </w:divBdr>
                        </w:div>
                        <w:div w:id="2034190889">
                          <w:marLeft w:val="0"/>
                          <w:marRight w:val="0"/>
                          <w:marTop w:val="0"/>
                          <w:marBottom w:val="0"/>
                          <w:divBdr>
                            <w:top w:val="none" w:sz="0" w:space="0" w:color="auto"/>
                            <w:left w:val="none" w:sz="0" w:space="0" w:color="auto"/>
                            <w:bottom w:val="none" w:sz="0" w:space="0" w:color="auto"/>
                            <w:right w:val="none" w:sz="0" w:space="0" w:color="auto"/>
                          </w:divBdr>
                        </w:div>
                        <w:div w:id="573663102">
                          <w:marLeft w:val="0"/>
                          <w:marRight w:val="0"/>
                          <w:marTop w:val="0"/>
                          <w:marBottom w:val="0"/>
                          <w:divBdr>
                            <w:top w:val="none" w:sz="0" w:space="0" w:color="auto"/>
                            <w:left w:val="none" w:sz="0" w:space="0" w:color="auto"/>
                            <w:bottom w:val="none" w:sz="0" w:space="0" w:color="auto"/>
                            <w:right w:val="none" w:sz="0" w:space="0" w:color="auto"/>
                          </w:divBdr>
                        </w:div>
                        <w:div w:id="29770237">
                          <w:marLeft w:val="0"/>
                          <w:marRight w:val="0"/>
                          <w:marTop w:val="0"/>
                          <w:marBottom w:val="0"/>
                          <w:divBdr>
                            <w:top w:val="none" w:sz="0" w:space="0" w:color="auto"/>
                            <w:left w:val="none" w:sz="0" w:space="0" w:color="auto"/>
                            <w:bottom w:val="none" w:sz="0" w:space="0" w:color="auto"/>
                            <w:right w:val="none" w:sz="0" w:space="0" w:color="auto"/>
                          </w:divBdr>
                        </w:div>
                        <w:div w:id="715156079">
                          <w:marLeft w:val="0"/>
                          <w:marRight w:val="0"/>
                          <w:marTop w:val="0"/>
                          <w:marBottom w:val="0"/>
                          <w:divBdr>
                            <w:top w:val="none" w:sz="0" w:space="0" w:color="auto"/>
                            <w:left w:val="none" w:sz="0" w:space="0" w:color="auto"/>
                            <w:bottom w:val="none" w:sz="0" w:space="0" w:color="auto"/>
                            <w:right w:val="none" w:sz="0" w:space="0" w:color="auto"/>
                          </w:divBdr>
                        </w:div>
                        <w:div w:id="1113864815">
                          <w:marLeft w:val="0"/>
                          <w:marRight w:val="0"/>
                          <w:marTop w:val="0"/>
                          <w:marBottom w:val="0"/>
                          <w:divBdr>
                            <w:top w:val="none" w:sz="0" w:space="0" w:color="auto"/>
                            <w:left w:val="none" w:sz="0" w:space="0" w:color="auto"/>
                            <w:bottom w:val="none" w:sz="0" w:space="0" w:color="auto"/>
                            <w:right w:val="none" w:sz="0" w:space="0" w:color="auto"/>
                          </w:divBdr>
                        </w:div>
                        <w:div w:id="1120807983">
                          <w:marLeft w:val="0"/>
                          <w:marRight w:val="0"/>
                          <w:marTop w:val="0"/>
                          <w:marBottom w:val="0"/>
                          <w:divBdr>
                            <w:top w:val="none" w:sz="0" w:space="0" w:color="auto"/>
                            <w:left w:val="none" w:sz="0" w:space="0" w:color="auto"/>
                            <w:bottom w:val="none" w:sz="0" w:space="0" w:color="auto"/>
                            <w:right w:val="none" w:sz="0" w:space="0" w:color="auto"/>
                          </w:divBdr>
                        </w:div>
                        <w:div w:id="223686105">
                          <w:marLeft w:val="0"/>
                          <w:marRight w:val="0"/>
                          <w:marTop w:val="0"/>
                          <w:marBottom w:val="0"/>
                          <w:divBdr>
                            <w:top w:val="none" w:sz="0" w:space="0" w:color="auto"/>
                            <w:left w:val="none" w:sz="0" w:space="0" w:color="auto"/>
                            <w:bottom w:val="none" w:sz="0" w:space="0" w:color="auto"/>
                            <w:right w:val="none" w:sz="0" w:space="0" w:color="auto"/>
                          </w:divBdr>
                        </w:div>
                        <w:div w:id="1809130746">
                          <w:marLeft w:val="0"/>
                          <w:marRight w:val="0"/>
                          <w:marTop w:val="0"/>
                          <w:marBottom w:val="0"/>
                          <w:divBdr>
                            <w:top w:val="none" w:sz="0" w:space="0" w:color="auto"/>
                            <w:left w:val="none" w:sz="0" w:space="0" w:color="auto"/>
                            <w:bottom w:val="none" w:sz="0" w:space="0" w:color="auto"/>
                            <w:right w:val="none" w:sz="0" w:space="0" w:color="auto"/>
                          </w:divBdr>
                        </w:div>
                        <w:div w:id="589779029">
                          <w:marLeft w:val="0"/>
                          <w:marRight w:val="0"/>
                          <w:marTop w:val="0"/>
                          <w:marBottom w:val="0"/>
                          <w:divBdr>
                            <w:top w:val="none" w:sz="0" w:space="0" w:color="auto"/>
                            <w:left w:val="none" w:sz="0" w:space="0" w:color="auto"/>
                            <w:bottom w:val="none" w:sz="0" w:space="0" w:color="auto"/>
                            <w:right w:val="none" w:sz="0" w:space="0" w:color="auto"/>
                          </w:divBdr>
                        </w:div>
                        <w:div w:id="2027319929">
                          <w:marLeft w:val="0"/>
                          <w:marRight w:val="0"/>
                          <w:marTop w:val="0"/>
                          <w:marBottom w:val="0"/>
                          <w:divBdr>
                            <w:top w:val="none" w:sz="0" w:space="0" w:color="auto"/>
                            <w:left w:val="none" w:sz="0" w:space="0" w:color="auto"/>
                            <w:bottom w:val="none" w:sz="0" w:space="0" w:color="auto"/>
                            <w:right w:val="none" w:sz="0" w:space="0" w:color="auto"/>
                          </w:divBdr>
                        </w:div>
                        <w:div w:id="943996304">
                          <w:marLeft w:val="0"/>
                          <w:marRight w:val="0"/>
                          <w:marTop w:val="0"/>
                          <w:marBottom w:val="0"/>
                          <w:divBdr>
                            <w:top w:val="none" w:sz="0" w:space="0" w:color="auto"/>
                            <w:left w:val="none" w:sz="0" w:space="0" w:color="auto"/>
                            <w:bottom w:val="none" w:sz="0" w:space="0" w:color="auto"/>
                            <w:right w:val="none" w:sz="0" w:space="0" w:color="auto"/>
                          </w:divBdr>
                        </w:div>
                        <w:div w:id="1163737897">
                          <w:marLeft w:val="0"/>
                          <w:marRight w:val="0"/>
                          <w:marTop w:val="0"/>
                          <w:marBottom w:val="0"/>
                          <w:divBdr>
                            <w:top w:val="none" w:sz="0" w:space="0" w:color="auto"/>
                            <w:left w:val="none" w:sz="0" w:space="0" w:color="auto"/>
                            <w:bottom w:val="none" w:sz="0" w:space="0" w:color="auto"/>
                            <w:right w:val="none" w:sz="0" w:space="0" w:color="auto"/>
                          </w:divBdr>
                        </w:div>
                        <w:div w:id="832523893">
                          <w:marLeft w:val="0"/>
                          <w:marRight w:val="0"/>
                          <w:marTop w:val="0"/>
                          <w:marBottom w:val="0"/>
                          <w:divBdr>
                            <w:top w:val="none" w:sz="0" w:space="0" w:color="auto"/>
                            <w:left w:val="none" w:sz="0" w:space="0" w:color="auto"/>
                            <w:bottom w:val="none" w:sz="0" w:space="0" w:color="auto"/>
                            <w:right w:val="none" w:sz="0" w:space="0" w:color="auto"/>
                          </w:divBdr>
                        </w:div>
                        <w:div w:id="1937784563">
                          <w:marLeft w:val="0"/>
                          <w:marRight w:val="0"/>
                          <w:marTop w:val="0"/>
                          <w:marBottom w:val="0"/>
                          <w:divBdr>
                            <w:top w:val="none" w:sz="0" w:space="0" w:color="auto"/>
                            <w:left w:val="none" w:sz="0" w:space="0" w:color="auto"/>
                            <w:bottom w:val="none" w:sz="0" w:space="0" w:color="auto"/>
                            <w:right w:val="none" w:sz="0" w:space="0" w:color="auto"/>
                          </w:divBdr>
                        </w:div>
                        <w:div w:id="153420311">
                          <w:marLeft w:val="0"/>
                          <w:marRight w:val="0"/>
                          <w:marTop w:val="0"/>
                          <w:marBottom w:val="0"/>
                          <w:divBdr>
                            <w:top w:val="none" w:sz="0" w:space="0" w:color="auto"/>
                            <w:left w:val="none" w:sz="0" w:space="0" w:color="auto"/>
                            <w:bottom w:val="none" w:sz="0" w:space="0" w:color="auto"/>
                            <w:right w:val="none" w:sz="0" w:space="0" w:color="auto"/>
                          </w:divBdr>
                        </w:div>
                        <w:div w:id="668750357">
                          <w:marLeft w:val="0"/>
                          <w:marRight w:val="0"/>
                          <w:marTop w:val="0"/>
                          <w:marBottom w:val="0"/>
                          <w:divBdr>
                            <w:top w:val="none" w:sz="0" w:space="0" w:color="auto"/>
                            <w:left w:val="none" w:sz="0" w:space="0" w:color="auto"/>
                            <w:bottom w:val="none" w:sz="0" w:space="0" w:color="auto"/>
                            <w:right w:val="none" w:sz="0" w:space="0" w:color="auto"/>
                          </w:divBdr>
                        </w:div>
                        <w:div w:id="402027096">
                          <w:marLeft w:val="0"/>
                          <w:marRight w:val="0"/>
                          <w:marTop w:val="0"/>
                          <w:marBottom w:val="0"/>
                          <w:divBdr>
                            <w:top w:val="none" w:sz="0" w:space="0" w:color="auto"/>
                            <w:left w:val="none" w:sz="0" w:space="0" w:color="auto"/>
                            <w:bottom w:val="none" w:sz="0" w:space="0" w:color="auto"/>
                            <w:right w:val="none" w:sz="0" w:space="0" w:color="auto"/>
                          </w:divBdr>
                        </w:div>
                        <w:div w:id="1347974412">
                          <w:marLeft w:val="0"/>
                          <w:marRight w:val="0"/>
                          <w:marTop w:val="0"/>
                          <w:marBottom w:val="0"/>
                          <w:divBdr>
                            <w:top w:val="none" w:sz="0" w:space="0" w:color="auto"/>
                            <w:left w:val="none" w:sz="0" w:space="0" w:color="auto"/>
                            <w:bottom w:val="none" w:sz="0" w:space="0" w:color="auto"/>
                            <w:right w:val="none" w:sz="0" w:space="0" w:color="auto"/>
                          </w:divBdr>
                        </w:div>
                        <w:div w:id="74132702">
                          <w:marLeft w:val="0"/>
                          <w:marRight w:val="0"/>
                          <w:marTop w:val="0"/>
                          <w:marBottom w:val="0"/>
                          <w:divBdr>
                            <w:top w:val="none" w:sz="0" w:space="0" w:color="auto"/>
                            <w:left w:val="none" w:sz="0" w:space="0" w:color="auto"/>
                            <w:bottom w:val="none" w:sz="0" w:space="0" w:color="auto"/>
                            <w:right w:val="none" w:sz="0" w:space="0" w:color="auto"/>
                          </w:divBdr>
                        </w:div>
                        <w:div w:id="1158571402">
                          <w:marLeft w:val="0"/>
                          <w:marRight w:val="0"/>
                          <w:marTop w:val="0"/>
                          <w:marBottom w:val="0"/>
                          <w:divBdr>
                            <w:top w:val="none" w:sz="0" w:space="0" w:color="auto"/>
                            <w:left w:val="none" w:sz="0" w:space="0" w:color="auto"/>
                            <w:bottom w:val="none" w:sz="0" w:space="0" w:color="auto"/>
                            <w:right w:val="none" w:sz="0" w:space="0" w:color="auto"/>
                          </w:divBdr>
                        </w:div>
                        <w:div w:id="143666636">
                          <w:marLeft w:val="0"/>
                          <w:marRight w:val="0"/>
                          <w:marTop w:val="0"/>
                          <w:marBottom w:val="0"/>
                          <w:divBdr>
                            <w:top w:val="none" w:sz="0" w:space="0" w:color="auto"/>
                            <w:left w:val="none" w:sz="0" w:space="0" w:color="auto"/>
                            <w:bottom w:val="none" w:sz="0" w:space="0" w:color="auto"/>
                            <w:right w:val="none" w:sz="0" w:space="0" w:color="auto"/>
                          </w:divBdr>
                        </w:div>
                        <w:div w:id="1986813729">
                          <w:marLeft w:val="0"/>
                          <w:marRight w:val="0"/>
                          <w:marTop w:val="0"/>
                          <w:marBottom w:val="0"/>
                          <w:divBdr>
                            <w:top w:val="none" w:sz="0" w:space="0" w:color="auto"/>
                            <w:left w:val="none" w:sz="0" w:space="0" w:color="auto"/>
                            <w:bottom w:val="none" w:sz="0" w:space="0" w:color="auto"/>
                            <w:right w:val="none" w:sz="0" w:space="0" w:color="auto"/>
                          </w:divBdr>
                        </w:div>
                        <w:div w:id="465701479">
                          <w:marLeft w:val="0"/>
                          <w:marRight w:val="0"/>
                          <w:marTop w:val="0"/>
                          <w:marBottom w:val="0"/>
                          <w:divBdr>
                            <w:top w:val="none" w:sz="0" w:space="0" w:color="auto"/>
                            <w:left w:val="none" w:sz="0" w:space="0" w:color="auto"/>
                            <w:bottom w:val="none" w:sz="0" w:space="0" w:color="auto"/>
                            <w:right w:val="none" w:sz="0" w:space="0" w:color="auto"/>
                          </w:divBdr>
                        </w:div>
                        <w:div w:id="586886220">
                          <w:marLeft w:val="0"/>
                          <w:marRight w:val="0"/>
                          <w:marTop w:val="0"/>
                          <w:marBottom w:val="0"/>
                          <w:divBdr>
                            <w:top w:val="none" w:sz="0" w:space="0" w:color="auto"/>
                            <w:left w:val="none" w:sz="0" w:space="0" w:color="auto"/>
                            <w:bottom w:val="none" w:sz="0" w:space="0" w:color="auto"/>
                            <w:right w:val="none" w:sz="0" w:space="0" w:color="auto"/>
                          </w:divBdr>
                        </w:div>
                        <w:div w:id="1660765150">
                          <w:marLeft w:val="0"/>
                          <w:marRight w:val="0"/>
                          <w:marTop w:val="0"/>
                          <w:marBottom w:val="0"/>
                          <w:divBdr>
                            <w:top w:val="none" w:sz="0" w:space="0" w:color="auto"/>
                            <w:left w:val="none" w:sz="0" w:space="0" w:color="auto"/>
                            <w:bottom w:val="none" w:sz="0" w:space="0" w:color="auto"/>
                            <w:right w:val="none" w:sz="0" w:space="0" w:color="auto"/>
                          </w:divBdr>
                        </w:div>
                        <w:div w:id="746535858">
                          <w:marLeft w:val="0"/>
                          <w:marRight w:val="0"/>
                          <w:marTop w:val="0"/>
                          <w:marBottom w:val="0"/>
                          <w:divBdr>
                            <w:top w:val="none" w:sz="0" w:space="0" w:color="auto"/>
                            <w:left w:val="none" w:sz="0" w:space="0" w:color="auto"/>
                            <w:bottom w:val="none" w:sz="0" w:space="0" w:color="auto"/>
                            <w:right w:val="none" w:sz="0" w:space="0" w:color="auto"/>
                          </w:divBdr>
                        </w:div>
                        <w:div w:id="679890255">
                          <w:marLeft w:val="0"/>
                          <w:marRight w:val="0"/>
                          <w:marTop w:val="0"/>
                          <w:marBottom w:val="0"/>
                          <w:divBdr>
                            <w:top w:val="none" w:sz="0" w:space="0" w:color="auto"/>
                            <w:left w:val="none" w:sz="0" w:space="0" w:color="auto"/>
                            <w:bottom w:val="none" w:sz="0" w:space="0" w:color="auto"/>
                            <w:right w:val="none" w:sz="0" w:space="0" w:color="auto"/>
                          </w:divBdr>
                        </w:div>
                        <w:div w:id="174780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932818">
      <w:bodyDiv w:val="1"/>
      <w:marLeft w:val="0"/>
      <w:marRight w:val="0"/>
      <w:marTop w:val="0"/>
      <w:marBottom w:val="0"/>
      <w:divBdr>
        <w:top w:val="none" w:sz="0" w:space="0" w:color="auto"/>
        <w:left w:val="none" w:sz="0" w:space="0" w:color="auto"/>
        <w:bottom w:val="none" w:sz="0" w:space="0" w:color="auto"/>
        <w:right w:val="none" w:sz="0" w:space="0" w:color="auto"/>
      </w:divBdr>
      <w:divsChild>
        <w:div w:id="1182235506">
          <w:marLeft w:val="0"/>
          <w:marRight w:val="0"/>
          <w:marTop w:val="0"/>
          <w:marBottom w:val="0"/>
          <w:divBdr>
            <w:top w:val="none" w:sz="0" w:space="0" w:color="auto"/>
            <w:left w:val="none" w:sz="0" w:space="0" w:color="auto"/>
            <w:bottom w:val="none" w:sz="0" w:space="0" w:color="auto"/>
            <w:right w:val="none" w:sz="0" w:space="0" w:color="auto"/>
          </w:divBdr>
          <w:divsChild>
            <w:div w:id="1835609697">
              <w:marLeft w:val="0"/>
              <w:marRight w:val="0"/>
              <w:marTop w:val="0"/>
              <w:marBottom w:val="0"/>
              <w:divBdr>
                <w:top w:val="none" w:sz="0" w:space="0" w:color="auto"/>
                <w:left w:val="none" w:sz="0" w:space="0" w:color="auto"/>
                <w:bottom w:val="none" w:sz="0" w:space="0" w:color="auto"/>
                <w:right w:val="none" w:sz="0" w:space="0" w:color="auto"/>
              </w:divBdr>
              <w:divsChild>
                <w:div w:id="1695812341">
                  <w:marLeft w:val="0"/>
                  <w:marRight w:val="0"/>
                  <w:marTop w:val="0"/>
                  <w:marBottom w:val="0"/>
                  <w:divBdr>
                    <w:top w:val="none" w:sz="0" w:space="0" w:color="auto"/>
                    <w:left w:val="none" w:sz="0" w:space="0" w:color="auto"/>
                    <w:bottom w:val="none" w:sz="0" w:space="0" w:color="auto"/>
                    <w:right w:val="none" w:sz="0" w:space="0" w:color="auto"/>
                  </w:divBdr>
                  <w:divsChild>
                    <w:div w:id="1609895625">
                      <w:marLeft w:val="0"/>
                      <w:marRight w:val="0"/>
                      <w:marTop w:val="0"/>
                      <w:marBottom w:val="0"/>
                      <w:divBdr>
                        <w:top w:val="none" w:sz="0" w:space="0" w:color="auto"/>
                        <w:left w:val="none" w:sz="0" w:space="0" w:color="auto"/>
                        <w:bottom w:val="none" w:sz="0" w:space="0" w:color="auto"/>
                        <w:right w:val="none" w:sz="0" w:space="0" w:color="auto"/>
                      </w:divBdr>
                    </w:div>
                    <w:div w:id="1399666774">
                      <w:marLeft w:val="0"/>
                      <w:marRight w:val="0"/>
                      <w:marTop w:val="0"/>
                      <w:marBottom w:val="0"/>
                      <w:divBdr>
                        <w:top w:val="none" w:sz="0" w:space="0" w:color="auto"/>
                        <w:left w:val="none" w:sz="0" w:space="0" w:color="auto"/>
                        <w:bottom w:val="none" w:sz="0" w:space="0" w:color="auto"/>
                        <w:right w:val="none" w:sz="0" w:space="0" w:color="auto"/>
                      </w:divBdr>
                    </w:div>
                    <w:div w:id="1133865639">
                      <w:marLeft w:val="0"/>
                      <w:marRight w:val="0"/>
                      <w:marTop w:val="0"/>
                      <w:marBottom w:val="0"/>
                      <w:divBdr>
                        <w:top w:val="none" w:sz="0" w:space="0" w:color="auto"/>
                        <w:left w:val="none" w:sz="0" w:space="0" w:color="auto"/>
                        <w:bottom w:val="none" w:sz="0" w:space="0" w:color="auto"/>
                        <w:right w:val="none" w:sz="0" w:space="0" w:color="auto"/>
                      </w:divBdr>
                    </w:div>
                    <w:div w:id="753359271">
                      <w:marLeft w:val="0"/>
                      <w:marRight w:val="0"/>
                      <w:marTop w:val="0"/>
                      <w:marBottom w:val="0"/>
                      <w:divBdr>
                        <w:top w:val="none" w:sz="0" w:space="0" w:color="auto"/>
                        <w:left w:val="none" w:sz="0" w:space="0" w:color="auto"/>
                        <w:bottom w:val="none" w:sz="0" w:space="0" w:color="auto"/>
                        <w:right w:val="none" w:sz="0" w:space="0" w:color="auto"/>
                      </w:divBdr>
                    </w:div>
                    <w:div w:id="2609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156877">
      <w:bodyDiv w:val="1"/>
      <w:marLeft w:val="0"/>
      <w:marRight w:val="0"/>
      <w:marTop w:val="0"/>
      <w:marBottom w:val="0"/>
      <w:divBdr>
        <w:top w:val="none" w:sz="0" w:space="0" w:color="auto"/>
        <w:left w:val="none" w:sz="0" w:space="0" w:color="auto"/>
        <w:bottom w:val="none" w:sz="0" w:space="0" w:color="auto"/>
        <w:right w:val="none" w:sz="0" w:space="0" w:color="auto"/>
      </w:divBdr>
      <w:divsChild>
        <w:div w:id="971906781">
          <w:marLeft w:val="0"/>
          <w:marRight w:val="0"/>
          <w:marTop w:val="0"/>
          <w:marBottom w:val="0"/>
          <w:divBdr>
            <w:top w:val="none" w:sz="0" w:space="0" w:color="auto"/>
            <w:left w:val="none" w:sz="0" w:space="0" w:color="auto"/>
            <w:bottom w:val="none" w:sz="0" w:space="0" w:color="auto"/>
            <w:right w:val="none" w:sz="0" w:space="0" w:color="auto"/>
          </w:divBdr>
          <w:divsChild>
            <w:div w:id="1314531562">
              <w:marLeft w:val="0"/>
              <w:marRight w:val="0"/>
              <w:marTop w:val="0"/>
              <w:marBottom w:val="0"/>
              <w:divBdr>
                <w:top w:val="none" w:sz="0" w:space="0" w:color="auto"/>
                <w:left w:val="none" w:sz="0" w:space="0" w:color="auto"/>
                <w:bottom w:val="none" w:sz="0" w:space="0" w:color="auto"/>
                <w:right w:val="none" w:sz="0" w:space="0" w:color="auto"/>
              </w:divBdr>
              <w:divsChild>
                <w:div w:id="1210923294">
                  <w:marLeft w:val="0"/>
                  <w:marRight w:val="0"/>
                  <w:marTop w:val="0"/>
                  <w:marBottom w:val="0"/>
                  <w:divBdr>
                    <w:top w:val="none" w:sz="0" w:space="0" w:color="auto"/>
                    <w:left w:val="none" w:sz="0" w:space="0" w:color="auto"/>
                    <w:bottom w:val="none" w:sz="0" w:space="0" w:color="auto"/>
                    <w:right w:val="none" w:sz="0" w:space="0" w:color="auto"/>
                  </w:divBdr>
                  <w:divsChild>
                    <w:div w:id="1922061619">
                      <w:marLeft w:val="0"/>
                      <w:marRight w:val="0"/>
                      <w:marTop w:val="0"/>
                      <w:marBottom w:val="0"/>
                      <w:divBdr>
                        <w:top w:val="none" w:sz="0" w:space="0" w:color="auto"/>
                        <w:left w:val="none" w:sz="0" w:space="0" w:color="auto"/>
                        <w:bottom w:val="none" w:sz="0" w:space="0" w:color="auto"/>
                        <w:right w:val="none" w:sz="0" w:space="0" w:color="auto"/>
                      </w:divBdr>
                    </w:div>
                    <w:div w:id="699816588">
                      <w:marLeft w:val="0"/>
                      <w:marRight w:val="0"/>
                      <w:marTop w:val="0"/>
                      <w:marBottom w:val="0"/>
                      <w:divBdr>
                        <w:top w:val="none" w:sz="0" w:space="0" w:color="auto"/>
                        <w:left w:val="none" w:sz="0" w:space="0" w:color="auto"/>
                        <w:bottom w:val="none" w:sz="0" w:space="0" w:color="auto"/>
                        <w:right w:val="none" w:sz="0" w:space="0" w:color="auto"/>
                      </w:divBdr>
                    </w:div>
                    <w:div w:id="1411657986">
                      <w:marLeft w:val="0"/>
                      <w:marRight w:val="0"/>
                      <w:marTop w:val="0"/>
                      <w:marBottom w:val="0"/>
                      <w:divBdr>
                        <w:top w:val="none" w:sz="0" w:space="0" w:color="auto"/>
                        <w:left w:val="none" w:sz="0" w:space="0" w:color="auto"/>
                        <w:bottom w:val="none" w:sz="0" w:space="0" w:color="auto"/>
                        <w:right w:val="none" w:sz="0" w:space="0" w:color="auto"/>
                      </w:divBdr>
                    </w:div>
                    <w:div w:id="1047871557">
                      <w:marLeft w:val="0"/>
                      <w:marRight w:val="0"/>
                      <w:marTop w:val="0"/>
                      <w:marBottom w:val="0"/>
                      <w:divBdr>
                        <w:top w:val="none" w:sz="0" w:space="0" w:color="auto"/>
                        <w:left w:val="none" w:sz="0" w:space="0" w:color="auto"/>
                        <w:bottom w:val="none" w:sz="0" w:space="0" w:color="auto"/>
                        <w:right w:val="none" w:sz="0" w:space="0" w:color="auto"/>
                      </w:divBdr>
                    </w:div>
                    <w:div w:id="88876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465712">
      <w:bodyDiv w:val="1"/>
      <w:marLeft w:val="0"/>
      <w:marRight w:val="0"/>
      <w:marTop w:val="0"/>
      <w:marBottom w:val="0"/>
      <w:divBdr>
        <w:top w:val="none" w:sz="0" w:space="0" w:color="auto"/>
        <w:left w:val="none" w:sz="0" w:space="0" w:color="auto"/>
        <w:bottom w:val="none" w:sz="0" w:space="0" w:color="auto"/>
        <w:right w:val="none" w:sz="0" w:space="0" w:color="auto"/>
      </w:divBdr>
    </w:div>
    <w:div w:id="1573735092">
      <w:bodyDiv w:val="1"/>
      <w:marLeft w:val="0"/>
      <w:marRight w:val="0"/>
      <w:marTop w:val="0"/>
      <w:marBottom w:val="0"/>
      <w:divBdr>
        <w:top w:val="none" w:sz="0" w:space="0" w:color="auto"/>
        <w:left w:val="none" w:sz="0" w:space="0" w:color="auto"/>
        <w:bottom w:val="none" w:sz="0" w:space="0" w:color="auto"/>
        <w:right w:val="none" w:sz="0" w:space="0" w:color="auto"/>
      </w:divBdr>
    </w:div>
    <w:div w:id="1573853898">
      <w:bodyDiv w:val="1"/>
      <w:marLeft w:val="0"/>
      <w:marRight w:val="0"/>
      <w:marTop w:val="0"/>
      <w:marBottom w:val="0"/>
      <w:divBdr>
        <w:top w:val="none" w:sz="0" w:space="0" w:color="auto"/>
        <w:left w:val="none" w:sz="0" w:space="0" w:color="auto"/>
        <w:bottom w:val="none" w:sz="0" w:space="0" w:color="auto"/>
        <w:right w:val="none" w:sz="0" w:space="0" w:color="auto"/>
      </w:divBdr>
    </w:div>
    <w:div w:id="1574510972">
      <w:bodyDiv w:val="1"/>
      <w:marLeft w:val="0"/>
      <w:marRight w:val="0"/>
      <w:marTop w:val="0"/>
      <w:marBottom w:val="0"/>
      <w:divBdr>
        <w:top w:val="none" w:sz="0" w:space="0" w:color="auto"/>
        <w:left w:val="none" w:sz="0" w:space="0" w:color="auto"/>
        <w:bottom w:val="none" w:sz="0" w:space="0" w:color="auto"/>
        <w:right w:val="none" w:sz="0" w:space="0" w:color="auto"/>
      </w:divBdr>
      <w:divsChild>
        <w:div w:id="1704359043">
          <w:marLeft w:val="0"/>
          <w:marRight w:val="0"/>
          <w:marTop w:val="0"/>
          <w:marBottom w:val="0"/>
          <w:divBdr>
            <w:top w:val="none" w:sz="0" w:space="0" w:color="auto"/>
            <w:left w:val="none" w:sz="0" w:space="0" w:color="auto"/>
            <w:bottom w:val="none" w:sz="0" w:space="0" w:color="auto"/>
            <w:right w:val="none" w:sz="0" w:space="0" w:color="auto"/>
          </w:divBdr>
          <w:divsChild>
            <w:div w:id="1866822386">
              <w:marLeft w:val="0"/>
              <w:marRight w:val="0"/>
              <w:marTop w:val="0"/>
              <w:marBottom w:val="0"/>
              <w:divBdr>
                <w:top w:val="none" w:sz="0" w:space="0" w:color="auto"/>
                <w:left w:val="none" w:sz="0" w:space="0" w:color="auto"/>
                <w:bottom w:val="none" w:sz="0" w:space="0" w:color="auto"/>
                <w:right w:val="none" w:sz="0" w:space="0" w:color="auto"/>
              </w:divBdr>
              <w:divsChild>
                <w:div w:id="99807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435875">
      <w:bodyDiv w:val="1"/>
      <w:marLeft w:val="0"/>
      <w:marRight w:val="0"/>
      <w:marTop w:val="0"/>
      <w:marBottom w:val="0"/>
      <w:divBdr>
        <w:top w:val="none" w:sz="0" w:space="0" w:color="auto"/>
        <w:left w:val="none" w:sz="0" w:space="0" w:color="auto"/>
        <w:bottom w:val="none" w:sz="0" w:space="0" w:color="auto"/>
        <w:right w:val="none" w:sz="0" w:space="0" w:color="auto"/>
      </w:divBdr>
    </w:div>
    <w:div w:id="1576547557">
      <w:bodyDiv w:val="1"/>
      <w:marLeft w:val="0"/>
      <w:marRight w:val="0"/>
      <w:marTop w:val="0"/>
      <w:marBottom w:val="0"/>
      <w:divBdr>
        <w:top w:val="none" w:sz="0" w:space="0" w:color="auto"/>
        <w:left w:val="none" w:sz="0" w:space="0" w:color="auto"/>
        <w:bottom w:val="none" w:sz="0" w:space="0" w:color="auto"/>
        <w:right w:val="none" w:sz="0" w:space="0" w:color="auto"/>
      </w:divBdr>
      <w:divsChild>
        <w:div w:id="760223819">
          <w:marLeft w:val="0"/>
          <w:marRight w:val="0"/>
          <w:marTop w:val="0"/>
          <w:marBottom w:val="0"/>
          <w:divBdr>
            <w:top w:val="none" w:sz="0" w:space="0" w:color="auto"/>
            <w:left w:val="none" w:sz="0" w:space="0" w:color="auto"/>
            <w:bottom w:val="none" w:sz="0" w:space="0" w:color="auto"/>
            <w:right w:val="none" w:sz="0" w:space="0" w:color="auto"/>
          </w:divBdr>
          <w:divsChild>
            <w:div w:id="1342970493">
              <w:marLeft w:val="0"/>
              <w:marRight w:val="0"/>
              <w:marTop w:val="0"/>
              <w:marBottom w:val="0"/>
              <w:divBdr>
                <w:top w:val="none" w:sz="0" w:space="0" w:color="auto"/>
                <w:left w:val="none" w:sz="0" w:space="0" w:color="auto"/>
                <w:bottom w:val="none" w:sz="0" w:space="0" w:color="auto"/>
                <w:right w:val="none" w:sz="0" w:space="0" w:color="auto"/>
              </w:divBdr>
              <w:divsChild>
                <w:div w:id="2105958956">
                  <w:marLeft w:val="0"/>
                  <w:marRight w:val="0"/>
                  <w:marTop w:val="0"/>
                  <w:marBottom w:val="0"/>
                  <w:divBdr>
                    <w:top w:val="none" w:sz="0" w:space="0" w:color="auto"/>
                    <w:left w:val="none" w:sz="0" w:space="0" w:color="auto"/>
                    <w:bottom w:val="none" w:sz="0" w:space="0" w:color="auto"/>
                    <w:right w:val="none" w:sz="0" w:space="0" w:color="auto"/>
                  </w:divBdr>
                  <w:divsChild>
                    <w:div w:id="1086420114">
                      <w:marLeft w:val="0"/>
                      <w:marRight w:val="0"/>
                      <w:marTop w:val="0"/>
                      <w:marBottom w:val="0"/>
                      <w:divBdr>
                        <w:top w:val="none" w:sz="0" w:space="0" w:color="auto"/>
                        <w:left w:val="none" w:sz="0" w:space="0" w:color="auto"/>
                        <w:bottom w:val="none" w:sz="0" w:space="0" w:color="auto"/>
                        <w:right w:val="none" w:sz="0" w:space="0" w:color="auto"/>
                      </w:divBdr>
                    </w:div>
                    <w:div w:id="1087725603">
                      <w:marLeft w:val="0"/>
                      <w:marRight w:val="0"/>
                      <w:marTop w:val="0"/>
                      <w:marBottom w:val="0"/>
                      <w:divBdr>
                        <w:top w:val="none" w:sz="0" w:space="0" w:color="auto"/>
                        <w:left w:val="none" w:sz="0" w:space="0" w:color="auto"/>
                        <w:bottom w:val="none" w:sz="0" w:space="0" w:color="auto"/>
                        <w:right w:val="none" w:sz="0" w:space="0" w:color="auto"/>
                      </w:divBdr>
                    </w:div>
                    <w:div w:id="1155149211">
                      <w:marLeft w:val="0"/>
                      <w:marRight w:val="0"/>
                      <w:marTop w:val="0"/>
                      <w:marBottom w:val="0"/>
                      <w:divBdr>
                        <w:top w:val="none" w:sz="0" w:space="0" w:color="auto"/>
                        <w:left w:val="none" w:sz="0" w:space="0" w:color="auto"/>
                        <w:bottom w:val="none" w:sz="0" w:space="0" w:color="auto"/>
                        <w:right w:val="none" w:sz="0" w:space="0" w:color="auto"/>
                      </w:divBdr>
                    </w:div>
                    <w:div w:id="489756820">
                      <w:marLeft w:val="0"/>
                      <w:marRight w:val="0"/>
                      <w:marTop w:val="0"/>
                      <w:marBottom w:val="0"/>
                      <w:divBdr>
                        <w:top w:val="none" w:sz="0" w:space="0" w:color="auto"/>
                        <w:left w:val="none" w:sz="0" w:space="0" w:color="auto"/>
                        <w:bottom w:val="none" w:sz="0" w:space="0" w:color="auto"/>
                        <w:right w:val="none" w:sz="0" w:space="0" w:color="auto"/>
                      </w:divBdr>
                    </w:div>
                    <w:div w:id="1803883166">
                      <w:marLeft w:val="0"/>
                      <w:marRight w:val="0"/>
                      <w:marTop w:val="0"/>
                      <w:marBottom w:val="0"/>
                      <w:divBdr>
                        <w:top w:val="none" w:sz="0" w:space="0" w:color="auto"/>
                        <w:left w:val="none" w:sz="0" w:space="0" w:color="auto"/>
                        <w:bottom w:val="none" w:sz="0" w:space="0" w:color="auto"/>
                        <w:right w:val="none" w:sz="0" w:space="0" w:color="auto"/>
                      </w:divBdr>
                    </w:div>
                    <w:div w:id="1359702509">
                      <w:marLeft w:val="0"/>
                      <w:marRight w:val="0"/>
                      <w:marTop w:val="0"/>
                      <w:marBottom w:val="0"/>
                      <w:divBdr>
                        <w:top w:val="none" w:sz="0" w:space="0" w:color="auto"/>
                        <w:left w:val="none" w:sz="0" w:space="0" w:color="auto"/>
                        <w:bottom w:val="none" w:sz="0" w:space="0" w:color="auto"/>
                        <w:right w:val="none" w:sz="0" w:space="0" w:color="auto"/>
                      </w:divBdr>
                    </w:div>
                    <w:div w:id="116077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935878">
      <w:bodyDiv w:val="1"/>
      <w:marLeft w:val="0"/>
      <w:marRight w:val="0"/>
      <w:marTop w:val="0"/>
      <w:marBottom w:val="0"/>
      <w:divBdr>
        <w:top w:val="none" w:sz="0" w:space="0" w:color="auto"/>
        <w:left w:val="none" w:sz="0" w:space="0" w:color="auto"/>
        <w:bottom w:val="none" w:sz="0" w:space="0" w:color="auto"/>
        <w:right w:val="none" w:sz="0" w:space="0" w:color="auto"/>
      </w:divBdr>
      <w:divsChild>
        <w:div w:id="1609311874">
          <w:marLeft w:val="0"/>
          <w:marRight w:val="0"/>
          <w:marTop w:val="0"/>
          <w:marBottom w:val="0"/>
          <w:divBdr>
            <w:top w:val="none" w:sz="0" w:space="0" w:color="auto"/>
            <w:left w:val="none" w:sz="0" w:space="0" w:color="auto"/>
            <w:bottom w:val="none" w:sz="0" w:space="0" w:color="auto"/>
            <w:right w:val="none" w:sz="0" w:space="0" w:color="auto"/>
          </w:divBdr>
        </w:div>
      </w:divsChild>
    </w:div>
    <w:div w:id="1577008178">
      <w:bodyDiv w:val="1"/>
      <w:marLeft w:val="0"/>
      <w:marRight w:val="0"/>
      <w:marTop w:val="0"/>
      <w:marBottom w:val="0"/>
      <w:divBdr>
        <w:top w:val="none" w:sz="0" w:space="0" w:color="auto"/>
        <w:left w:val="none" w:sz="0" w:space="0" w:color="auto"/>
        <w:bottom w:val="none" w:sz="0" w:space="0" w:color="auto"/>
        <w:right w:val="none" w:sz="0" w:space="0" w:color="auto"/>
      </w:divBdr>
    </w:div>
    <w:div w:id="1577322788">
      <w:bodyDiv w:val="1"/>
      <w:marLeft w:val="0"/>
      <w:marRight w:val="0"/>
      <w:marTop w:val="0"/>
      <w:marBottom w:val="0"/>
      <w:divBdr>
        <w:top w:val="none" w:sz="0" w:space="0" w:color="auto"/>
        <w:left w:val="none" w:sz="0" w:space="0" w:color="auto"/>
        <w:bottom w:val="none" w:sz="0" w:space="0" w:color="auto"/>
        <w:right w:val="none" w:sz="0" w:space="0" w:color="auto"/>
      </w:divBdr>
    </w:div>
    <w:div w:id="1578054523">
      <w:bodyDiv w:val="1"/>
      <w:marLeft w:val="0"/>
      <w:marRight w:val="0"/>
      <w:marTop w:val="0"/>
      <w:marBottom w:val="0"/>
      <w:divBdr>
        <w:top w:val="none" w:sz="0" w:space="0" w:color="auto"/>
        <w:left w:val="none" w:sz="0" w:space="0" w:color="auto"/>
        <w:bottom w:val="none" w:sz="0" w:space="0" w:color="auto"/>
        <w:right w:val="none" w:sz="0" w:space="0" w:color="auto"/>
      </w:divBdr>
    </w:div>
    <w:div w:id="1579750438">
      <w:bodyDiv w:val="1"/>
      <w:marLeft w:val="0"/>
      <w:marRight w:val="0"/>
      <w:marTop w:val="0"/>
      <w:marBottom w:val="0"/>
      <w:divBdr>
        <w:top w:val="none" w:sz="0" w:space="0" w:color="auto"/>
        <w:left w:val="none" w:sz="0" w:space="0" w:color="auto"/>
        <w:bottom w:val="none" w:sz="0" w:space="0" w:color="auto"/>
        <w:right w:val="none" w:sz="0" w:space="0" w:color="auto"/>
      </w:divBdr>
    </w:div>
    <w:div w:id="1580478342">
      <w:bodyDiv w:val="1"/>
      <w:marLeft w:val="0"/>
      <w:marRight w:val="0"/>
      <w:marTop w:val="0"/>
      <w:marBottom w:val="0"/>
      <w:divBdr>
        <w:top w:val="none" w:sz="0" w:space="0" w:color="auto"/>
        <w:left w:val="none" w:sz="0" w:space="0" w:color="auto"/>
        <w:bottom w:val="none" w:sz="0" w:space="0" w:color="auto"/>
        <w:right w:val="none" w:sz="0" w:space="0" w:color="auto"/>
      </w:divBdr>
    </w:div>
    <w:div w:id="1581672756">
      <w:bodyDiv w:val="1"/>
      <w:marLeft w:val="0"/>
      <w:marRight w:val="0"/>
      <w:marTop w:val="0"/>
      <w:marBottom w:val="0"/>
      <w:divBdr>
        <w:top w:val="none" w:sz="0" w:space="0" w:color="auto"/>
        <w:left w:val="none" w:sz="0" w:space="0" w:color="auto"/>
        <w:bottom w:val="none" w:sz="0" w:space="0" w:color="auto"/>
        <w:right w:val="none" w:sz="0" w:space="0" w:color="auto"/>
      </w:divBdr>
      <w:divsChild>
        <w:div w:id="1466775393">
          <w:marLeft w:val="0"/>
          <w:marRight w:val="0"/>
          <w:marTop w:val="0"/>
          <w:marBottom w:val="0"/>
          <w:divBdr>
            <w:top w:val="none" w:sz="0" w:space="0" w:color="auto"/>
            <w:left w:val="none" w:sz="0" w:space="0" w:color="auto"/>
            <w:bottom w:val="none" w:sz="0" w:space="0" w:color="auto"/>
            <w:right w:val="none" w:sz="0" w:space="0" w:color="auto"/>
          </w:divBdr>
        </w:div>
      </w:divsChild>
    </w:div>
    <w:div w:id="1582063212">
      <w:bodyDiv w:val="1"/>
      <w:marLeft w:val="0"/>
      <w:marRight w:val="0"/>
      <w:marTop w:val="0"/>
      <w:marBottom w:val="0"/>
      <w:divBdr>
        <w:top w:val="none" w:sz="0" w:space="0" w:color="auto"/>
        <w:left w:val="none" w:sz="0" w:space="0" w:color="auto"/>
        <w:bottom w:val="none" w:sz="0" w:space="0" w:color="auto"/>
        <w:right w:val="none" w:sz="0" w:space="0" w:color="auto"/>
      </w:divBdr>
    </w:div>
    <w:div w:id="1582988227">
      <w:bodyDiv w:val="1"/>
      <w:marLeft w:val="0"/>
      <w:marRight w:val="0"/>
      <w:marTop w:val="0"/>
      <w:marBottom w:val="0"/>
      <w:divBdr>
        <w:top w:val="none" w:sz="0" w:space="0" w:color="auto"/>
        <w:left w:val="none" w:sz="0" w:space="0" w:color="auto"/>
        <w:bottom w:val="none" w:sz="0" w:space="0" w:color="auto"/>
        <w:right w:val="none" w:sz="0" w:space="0" w:color="auto"/>
      </w:divBdr>
    </w:div>
    <w:div w:id="1583025709">
      <w:bodyDiv w:val="1"/>
      <w:marLeft w:val="0"/>
      <w:marRight w:val="0"/>
      <w:marTop w:val="0"/>
      <w:marBottom w:val="0"/>
      <w:divBdr>
        <w:top w:val="none" w:sz="0" w:space="0" w:color="auto"/>
        <w:left w:val="none" w:sz="0" w:space="0" w:color="auto"/>
        <w:bottom w:val="none" w:sz="0" w:space="0" w:color="auto"/>
        <w:right w:val="none" w:sz="0" w:space="0" w:color="auto"/>
      </w:divBdr>
      <w:divsChild>
        <w:div w:id="1542747974">
          <w:marLeft w:val="0"/>
          <w:marRight w:val="0"/>
          <w:marTop w:val="0"/>
          <w:marBottom w:val="0"/>
          <w:divBdr>
            <w:top w:val="none" w:sz="0" w:space="0" w:color="auto"/>
            <w:left w:val="none" w:sz="0" w:space="0" w:color="auto"/>
            <w:bottom w:val="none" w:sz="0" w:space="0" w:color="auto"/>
            <w:right w:val="none" w:sz="0" w:space="0" w:color="auto"/>
          </w:divBdr>
          <w:divsChild>
            <w:div w:id="202178732">
              <w:marLeft w:val="0"/>
              <w:marRight w:val="0"/>
              <w:marTop w:val="0"/>
              <w:marBottom w:val="0"/>
              <w:divBdr>
                <w:top w:val="none" w:sz="0" w:space="0" w:color="auto"/>
                <w:left w:val="none" w:sz="0" w:space="0" w:color="auto"/>
                <w:bottom w:val="none" w:sz="0" w:space="0" w:color="auto"/>
                <w:right w:val="none" w:sz="0" w:space="0" w:color="auto"/>
              </w:divBdr>
              <w:divsChild>
                <w:div w:id="1658459054">
                  <w:marLeft w:val="0"/>
                  <w:marRight w:val="0"/>
                  <w:marTop w:val="0"/>
                  <w:marBottom w:val="0"/>
                  <w:divBdr>
                    <w:top w:val="none" w:sz="0" w:space="0" w:color="auto"/>
                    <w:left w:val="none" w:sz="0" w:space="0" w:color="auto"/>
                    <w:bottom w:val="none" w:sz="0" w:space="0" w:color="auto"/>
                    <w:right w:val="none" w:sz="0" w:space="0" w:color="auto"/>
                  </w:divBdr>
                  <w:divsChild>
                    <w:div w:id="2019845667">
                      <w:marLeft w:val="0"/>
                      <w:marRight w:val="0"/>
                      <w:marTop w:val="0"/>
                      <w:marBottom w:val="0"/>
                      <w:divBdr>
                        <w:top w:val="none" w:sz="0" w:space="0" w:color="auto"/>
                        <w:left w:val="none" w:sz="0" w:space="0" w:color="auto"/>
                        <w:bottom w:val="none" w:sz="0" w:space="0" w:color="auto"/>
                        <w:right w:val="none" w:sz="0" w:space="0" w:color="auto"/>
                      </w:divBdr>
                    </w:div>
                    <w:div w:id="2117434506">
                      <w:marLeft w:val="0"/>
                      <w:marRight w:val="0"/>
                      <w:marTop w:val="0"/>
                      <w:marBottom w:val="0"/>
                      <w:divBdr>
                        <w:top w:val="none" w:sz="0" w:space="0" w:color="auto"/>
                        <w:left w:val="none" w:sz="0" w:space="0" w:color="auto"/>
                        <w:bottom w:val="none" w:sz="0" w:space="0" w:color="auto"/>
                        <w:right w:val="none" w:sz="0" w:space="0" w:color="auto"/>
                      </w:divBdr>
                    </w:div>
                    <w:div w:id="1988702665">
                      <w:marLeft w:val="0"/>
                      <w:marRight w:val="0"/>
                      <w:marTop w:val="0"/>
                      <w:marBottom w:val="0"/>
                      <w:divBdr>
                        <w:top w:val="none" w:sz="0" w:space="0" w:color="auto"/>
                        <w:left w:val="none" w:sz="0" w:space="0" w:color="auto"/>
                        <w:bottom w:val="none" w:sz="0" w:space="0" w:color="auto"/>
                        <w:right w:val="none" w:sz="0" w:space="0" w:color="auto"/>
                      </w:divBdr>
                    </w:div>
                    <w:div w:id="351687897">
                      <w:marLeft w:val="0"/>
                      <w:marRight w:val="0"/>
                      <w:marTop w:val="0"/>
                      <w:marBottom w:val="0"/>
                      <w:divBdr>
                        <w:top w:val="none" w:sz="0" w:space="0" w:color="auto"/>
                        <w:left w:val="none" w:sz="0" w:space="0" w:color="auto"/>
                        <w:bottom w:val="none" w:sz="0" w:space="0" w:color="auto"/>
                        <w:right w:val="none" w:sz="0" w:space="0" w:color="auto"/>
                      </w:divBdr>
                    </w:div>
                    <w:div w:id="842935061">
                      <w:marLeft w:val="0"/>
                      <w:marRight w:val="0"/>
                      <w:marTop w:val="0"/>
                      <w:marBottom w:val="0"/>
                      <w:divBdr>
                        <w:top w:val="none" w:sz="0" w:space="0" w:color="auto"/>
                        <w:left w:val="none" w:sz="0" w:space="0" w:color="auto"/>
                        <w:bottom w:val="none" w:sz="0" w:space="0" w:color="auto"/>
                        <w:right w:val="none" w:sz="0" w:space="0" w:color="auto"/>
                      </w:divBdr>
                    </w:div>
                    <w:div w:id="1519273202">
                      <w:marLeft w:val="0"/>
                      <w:marRight w:val="0"/>
                      <w:marTop w:val="0"/>
                      <w:marBottom w:val="0"/>
                      <w:divBdr>
                        <w:top w:val="none" w:sz="0" w:space="0" w:color="auto"/>
                        <w:left w:val="none" w:sz="0" w:space="0" w:color="auto"/>
                        <w:bottom w:val="none" w:sz="0" w:space="0" w:color="auto"/>
                        <w:right w:val="none" w:sz="0" w:space="0" w:color="auto"/>
                      </w:divBdr>
                    </w:div>
                    <w:div w:id="282930614">
                      <w:marLeft w:val="0"/>
                      <w:marRight w:val="0"/>
                      <w:marTop w:val="0"/>
                      <w:marBottom w:val="0"/>
                      <w:divBdr>
                        <w:top w:val="none" w:sz="0" w:space="0" w:color="auto"/>
                        <w:left w:val="none" w:sz="0" w:space="0" w:color="auto"/>
                        <w:bottom w:val="none" w:sz="0" w:space="0" w:color="auto"/>
                        <w:right w:val="none" w:sz="0" w:space="0" w:color="auto"/>
                      </w:divBdr>
                    </w:div>
                    <w:div w:id="117653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560378">
      <w:bodyDiv w:val="1"/>
      <w:marLeft w:val="0"/>
      <w:marRight w:val="0"/>
      <w:marTop w:val="0"/>
      <w:marBottom w:val="0"/>
      <w:divBdr>
        <w:top w:val="none" w:sz="0" w:space="0" w:color="auto"/>
        <w:left w:val="none" w:sz="0" w:space="0" w:color="auto"/>
        <w:bottom w:val="none" w:sz="0" w:space="0" w:color="auto"/>
        <w:right w:val="none" w:sz="0" w:space="0" w:color="auto"/>
      </w:divBdr>
    </w:div>
    <w:div w:id="1583759763">
      <w:bodyDiv w:val="1"/>
      <w:marLeft w:val="0"/>
      <w:marRight w:val="0"/>
      <w:marTop w:val="0"/>
      <w:marBottom w:val="0"/>
      <w:divBdr>
        <w:top w:val="none" w:sz="0" w:space="0" w:color="auto"/>
        <w:left w:val="none" w:sz="0" w:space="0" w:color="auto"/>
        <w:bottom w:val="none" w:sz="0" w:space="0" w:color="auto"/>
        <w:right w:val="none" w:sz="0" w:space="0" w:color="auto"/>
      </w:divBdr>
      <w:divsChild>
        <w:div w:id="1824157985">
          <w:marLeft w:val="0"/>
          <w:marRight w:val="0"/>
          <w:marTop w:val="0"/>
          <w:marBottom w:val="0"/>
          <w:divBdr>
            <w:top w:val="none" w:sz="0" w:space="0" w:color="auto"/>
            <w:left w:val="none" w:sz="0" w:space="0" w:color="auto"/>
            <w:bottom w:val="none" w:sz="0" w:space="0" w:color="auto"/>
            <w:right w:val="none" w:sz="0" w:space="0" w:color="auto"/>
          </w:divBdr>
        </w:div>
      </w:divsChild>
    </w:div>
    <w:div w:id="1584221595">
      <w:bodyDiv w:val="1"/>
      <w:marLeft w:val="0"/>
      <w:marRight w:val="0"/>
      <w:marTop w:val="0"/>
      <w:marBottom w:val="0"/>
      <w:divBdr>
        <w:top w:val="none" w:sz="0" w:space="0" w:color="auto"/>
        <w:left w:val="none" w:sz="0" w:space="0" w:color="auto"/>
        <w:bottom w:val="none" w:sz="0" w:space="0" w:color="auto"/>
        <w:right w:val="none" w:sz="0" w:space="0" w:color="auto"/>
      </w:divBdr>
    </w:div>
    <w:div w:id="1584221750">
      <w:bodyDiv w:val="1"/>
      <w:marLeft w:val="0"/>
      <w:marRight w:val="0"/>
      <w:marTop w:val="0"/>
      <w:marBottom w:val="0"/>
      <w:divBdr>
        <w:top w:val="none" w:sz="0" w:space="0" w:color="auto"/>
        <w:left w:val="none" w:sz="0" w:space="0" w:color="auto"/>
        <w:bottom w:val="none" w:sz="0" w:space="0" w:color="auto"/>
        <w:right w:val="none" w:sz="0" w:space="0" w:color="auto"/>
      </w:divBdr>
    </w:div>
    <w:div w:id="1584752936">
      <w:bodyDiv w:val="1"/>
      <w:marLeft w:val="0"/>
      <w:marRight w:val="0"/>
      <w:marTop w:val="0"/>
      <w:marBottom w:val="0"/>
      <w:divBdr>
        <w:top w:val="none" w:sz="0" w:space="0" w:color="auto"/>
        <w:left w:val="none" w:sz="0" w:space="0" w:color="auto"/>
        <w:bottom w:val="none" w:sz="0" w:space="0" w:color="auto"/>
        <w:right w:val="none" w:sz="0" w:space="0" w:color="auto"/>
      </w:divBdr>
    </w:div>
    <w:div w:id="1586264974">
      <w:bodyDiv w:val="1"/>
      <w:marLeft w:val="0"/>
      <w:marRight w:val="0"/>
      <w:marTop w:val="0"/>
      <w:marBottom w:val="0"/>
      <w:divBdr>
        <w:top w:val="none" w:sz="0" w:space="0" w:color="auto"/>
        <w:left w:val="none" w:sz="0" w:space="0" w:color="auto"/>
        <w:bottom w:val="none" w:sz="0" w:space="0" w:color="auto"/>
        <w:right w:val="none" w:sz="0" w:space="0" w:color="auto"/>
      </w:divBdr>
    </w:div>
    <w:div w:id="1587303846">
      <w:bodyDiv w:val="1"/>
      <w:marLeft w:val="0"/>
      <w:marRight w:val="0"/>
      <w:marTop w:val="0"/>
      <w:marBottom w:val="0"/>
      <w:divBdr>
        <w:top w:val="none" w:sz="0" w:space="0" w:color="auto"/>
        <w:left w:val="none" w:sz="0" w:space="0" w:color="auto"/>
        <w:bottom w:val="none" w:sz="0" w:space="0" w:color="auto"/>
        <w:right w:val="none" w:sz="0" w:space="0" w:color="auto"/>
      </w:divBdr>
    </w:div>
    <w:div w:id="1587762968">
      <w:bodyDiv w:val="1"/>
      <w:marLeft w:val="0"/>
      <w:marRight w:val="0"/>
      <w:marTop w:val="0"/>
      <w:marBottom w:val="0"/>
      <w:divBdr>
        <w:top w:val="none" w:sz="0" w:space="0" w:color="auto"/>
        <w:left w:val="none" w:sz="0" w:space="0" w:color="auto"/>
        <w:bottom w:val="none" w:sz="0" w:space="0" w:color="auto"/>
        <w:right w:val="none" w:sz="0" w:space="0" w:color="auto"/>
      </w:divBdr>
    </w:div>
    <w:div w:id="1588148086">
      <w:bodyDiv w:val="1"/>
      <w:marLeft w:val="0"/>
      <w:marRight w:val="0"/>
      <w:marTop w:val="0"/>
      <w:marBottom w:val="0"/>
      <w:divBdr>
        <w:top w:val="none" w:sz="0" w:space="0" w:color="auto"/>
        <w:left w:val="none" w:sz="0" w:space="0" w:color="auto"/>
        <w:bottom w:val="none" w:sz="0" w:space="0" w:color="auto"/>
        <w:right w:val="none" w:sz="0" w:space="0" w:color="auto"/>
      </w:divBdr>
    </w:div>
    <w:div w:id="1589540157">
      <w:bodyDiv w:val="1"/>
      <w:marLeft w:val="0"/>
      <w:marRight w:val="0"/>
      <w:marTop w:val="0"/>
      <w:marBottom w:val="0"/>
      <w:divBdr>
        <w:top w:val="none" w:sz="0" w:space="0" w:color="auto"/>
        <w:left w:val="none" w:sz="0" w:space="0" w:color="auto"/>
        <w:bottom w:val="none" w:sz="0" w:space="0" w:color="auto"/>
        <w:right w:val="none" w:sz="0" w:space="0" w:color="auto"/>
      </w:divBdr>
    </w:div>
    <w:div w:id="1591236777">
      <w:bodyDiv w:val="1"/>
      <w:marLeft w:val="0"/>
      <w:marRight w:val="0"/>
      <w:marTop w:val="0"/>
      <w:marBottom w:val="0"/>
      <w:divBdr>
        <w:top w:val="none" w:sz="0" w:space="0" w:color="auto"/>
        <w:left w:val="none" w:sz="0" w:space="0" w:color="auto"/>
        <w:bottom w:val="none" w:sz="0" w:space="0" w:color="auto"/>
        <w:right w:val="none" w:sz="0" w:space="0" w:color="auto"/>
      </w:divBdr>
    </w:div>
    <w:div w:id="1591770533">
      <w:bodyDiv w:val="1"/>
      <w:marLeft w:val="0"/>
      <w:marRight w:val="0"/>
      <w:marTop w:val="0"/>
      <w:marBottom w:val="0"/>
      <w:divBdr>
        <w:top w:val="none" w:sz="0" w:space="0" w:color="auto"/>
        <w:left w:val="none" w:sz="0" w:space="0" w:color="auto"/>
        <w:bottom w:val="none" w:sz="0" w:space="0" w:color="auto"/>
        <w:right w:val="none" w:sz="0" w:space="0" w:color="auto"/>
      </w:divBdr>
    </w:div>
    <w:div w:id="1592666496">
      <w:bodyDiv w:val="1"/>
      <w:marLeft w:val="0"/>
      <w:marRight w:val="0"/>
      <w:marTop w:val="0"/>
      <w:marBottom w:val="0"/>
      <w:divBdr>
        <w:top w:val="none" w:sz="0" w:space="0" w:color="auto"/>
        <w:left w:val="none" w:sz="0" w:space="0" w:color="auto"/>
        <w:bottom w:val="none" w:sz="0" w:space="0" w:color="auto"/>
        <w:right w:val="none" w:sz="0" w:space="0" w:color="auto"/>
      </w:divBdr>
    </w:div>
    <w:div w:id="1592860356">
      <w:bodyDiv w:val="1"/>
      <w:marLeft w:val="0"/>
      <w:marRight w:val="0"/>
      <w:marTop w:val="0"/>
      <w:marBottom w:val="0"/>
      <w:divBdr>
        <w:top w:val="none" w:sz="0" w:space="0" w:color="auto"/>
        <w:left w:val="none" w:sz="0" w:space="0" w:color="auto"/>
        <w:bottom w:val="none" w:sz="0" w:space="0" w:color="auto"/>
        <w:right w:val="none" w:sz="0" w:space="0" w:color="auto"/>
      </w:divBdr>
    </w:div>
    <w:div w:id="1593514085">
      <w:bodyDiv w:val="1"/>
      <w:marLeft w:val="0"/>
      <w:marRight w:val="0"/>
      <w:marTop w:val="0"/>
      <w:marBottom w:val="0"/>
      <w:divBdr>
        <w:top w:val="none" w:sz="0" w:space="0" w:color="auto"/>
        <w:left w:val="none" w:sz="0" w:space="0" w:color="auto"/>
        <w:bottom w:val="none" w:sz="0" w:space="0" w:color="auto"/>
        <w:right w:val="none" w:sz="0" w:space="0" w:color="auto"/>
      </w:divBdr>
    </w:div>
    <w:div w:id="1593516052">
      <w:bodyDiv w:val="1"/>
      <w:marLeft w:val="0"/>
      <w:marRight w:val="0"/>
      <w:marTop w:val="0"/>
      <w:marBottom w:val="0"/>
      <w:divBdr>
        <w:top w:val="none" w:sz="0" w:space="0" w:color="auto"/>
        <w:left w:val="none" w:sz="0" w:space="0" w:color="auto"/>
        <w:bottom w:val="none" w:sz="0" w:space="0" w:color="auto"/>
        <w:right w:val="none" w:sz="0" w:space="0" w:color="auto"/>
      </w:divBdr>
      <w:divsChild>
        <w:div w:id="1563524481">
          <w:marLeft w:val="0"/>
          <w:marRight w:val="0"/>
          <w:marTop w:val="0"/>
          <w:marBottom w:val="0"/>
          <w:divBdr>
            <w:top w:val="none" w:sz="0" w:space="0" w:color="auto"/>
            <w:left w:val="none" w:sz="0" w:space="0" w:color="auto"/>
            <w:bottom w:val="none" w:sz="0" w:space="0" w:color="auto"/>
            <w:right w:val="none" w:sz="0" w:space="0" w:color="auto"/>
          </w:divBdr>
          <w:divsChild>
            <w:div w:id="944579148">
              <w:marLeft w:val="0"/>
              <w:marRight w:val="0"/>
              <w:marTop w:val="0"/>
              <w:marBottom w:val="0"/>
              <w:divBdr>
                <w:top w:val="none" w:sz="0" w:space="0" w:color="auto"/>
                <w:left w:val="none" w:sz="0" w:space="0" w:color="auto"/>
                <w:bottom w:val="none" w:sz="0" w:space="0" w:color="auto"/>
                <w:right w:val="none" w:sz="0" w:space="0" w:color="auto"/>
              </w:divBdr>
              <w:divsChild>
                <w:div w:id="1748458611">
                  <w:marLeft w:val="0"/>
                  <w:marRight w:val="0"/>
                  <w:marTop w:val="0"/>
                  <w:marBottom w:val="0"/>
                  <w:divBdr>
                    <w:top w:val="none" w:sz="0" w:space="0" w:color="auto"/>
                    <w:left w:val="none" w:sz="0" w:space="0" w:color="auto"/>
                    <w:bottom w:val="none" w:sz="0" w:space="0" w:color="auto"/>
                    <w:right w:val="none" w:sz="0" w:space="0" w:color="auto"/>
                  </w:divBdr>
                  <w:divsChild>
                    <w:div w:id="486173220">
                      <w:marLeft w:val="0"/>
                      <w:marRight w:val="0"/>
                      <w:marTop w:val="0"/>
                      <w:marBottom w:val="0"/>
                      <w:divBdr>
                        <w:top w:val="none" w:sz="0" w:space="0" w:color="auto"/>
                        <w:left w:val="none" w:sz="0" w:space="0" w:color="auto"/>
                        <w:bottom w:val="none" w:sz="0" w:space="0" w:color="auto"/>
                        <w:right w:val="none" w:sz="0" w:space="0" w:color="auto"/>
                      </w:divBdr>
                    </w:div>
                    <w:div w:id="354040718">
                      <w:marLeft w:val="0"/>
                      <w:marRight w:val="0"/>
                      <w:marTop w:val="0"/>
                      <w:marBottom w:val="0"/>
                      <w:divBdr>
                        <w:top w:val="none" w:sz="0" w:space="0" w:color="auto"/>
                        <w:left w:val="none" w:sz="0" w:space="0" w:color="auto"/>
                        <w:bottom w:val="none" w:sz="0" w:space="0" w:color="auto"/>
                        <w:right w:val="none" w:sz="0" w:space="0" w:color="auto"/>
                      </w:divBdr>
                    </w:div>
                    <w:div w:id="1389719515">
                      <w:marLeft w:val="0"/>
                      <w:marRight w:val="0"/>
                      <w:marTop w:val="0"/>
                      <w:marBottom w:val="0"/>
                      <w:divBdr>
                        <w:top w:val="none" w:sz="0" w:space="0" w:color="auto"/>
                        <w:left w:val="none" w:sz="0" w:space="0" w:color="auto"/>
                        <w:bottom w:val="none" w:sz="0" w:space="0" w:color="auto"/>
                        <w:right w:val="none" w:sz="0" w:space="0" w:color="auto"/>
                      </w:divBdr>
                    </w:div>
                    <w:div w:id="1417479986">
                      <w:marLeft w:val="0"/>
                      <w:marRight w:val="0"/>
                      <w:marTop w:val="0"/>
                      <w:marBottom w:val="0"/>
                      <w:divBdr>
                        <w:top w:val="none" w:sz="0" w:space="0" w:color="auto"/>
                        <w:left w:val="none" w:sz="0" w:space="0" w:color="auto"/>
                        <w:bottom w:val="none" w:sz="0" w:space="0" w:color="auto"/>
                        <w:right w:val="none" w:sz="0" w:space="0" w:color="auto"/>
                      </w:divBdr>
                    </w:div>
                    <w:div w:id="225067442">
                      <w:marLeft w:val="0"/>
                      <w:marRight w:val="0"/>
                      <w:marTop w:val="0"/>
                      <w:marBottom w:val="0"/>
                      <w:divBdr>
                        <w:top w:val="none" w:sz="0" w:space="0" w:color="auto"/>
                        <w:left w:val="none" w:sz="0" w:space="0" w:color="auto"/>
                        <w:bottom w:val="none" w:sz="0" w:space="0" w:color="auto"/>
                        <w:right w:val="none" w:sz="0" w:space="0" w:color="auto"/>
                      </w:divBdr>
                    </w:div>
                    <w:div w:id="1767843431">
                      <w:marLeft w:val="0"/>
                      <w:marRight w:val="0"/>
                      <w:marTop w:val="0"/>
                      <w:marBottom w:val="0"/>
                      <w:divBdr>
                        <w:top w:val="none" w:sz="0" w:space="0" w:color="auto"/>
                        <w:left w:val="none" w:sz="0" w:space="0" w:color="auto"/>
                        <w:bottom w:val="none" w:sz="0" w:space="0" w:color="auto"/>
                        <w:right w:val="none" w:sz="0" w:space="0" w:color="auto"/>
                      </w:divBdr>
                    </w:div>
                    <w:div w:id="1142574381">
                      <w:marLeft w:val="0"/>
                      <w:marRight w:val="0"/>
                      <w:marTop w:val="0"/>
                      <w:marBottom w:val="0"/>
                      <w:divBdr>
                        <w:top w:val="none" w:sz="0" w:space="0" w:color="auto"/>
                        <w:left w:val="none" w:sz="0" w:space="0" w:color="auto"/>
                        <w:bottom w:val="none" w:sz="0" w:space="0" w:color="auto"/>
                        <w:right w:val="none" w:sz="0" w:space="0" w:color="auto"/>
                      </w:divBdr>
                    </w:div>
                    <w:div w:id="1200319228">
                      <w:marLeft w:val="0"/>
                      <w:marRight w:val="0"/>
                      <w:marTop w:val="0"/>
                      <w:marBottom w:val="0"/>
                      <w:divBdr>
                        <w:top w:val="none" w:sz="0" w:space="0" w:color="auto"/>
                        <w:left w:val="none" w:sz="0" w:space="0" w:color="auto"/>
                        <w:bottom w:val="none" w:sz="0" w:space="0" w:color="auto"/>
                        <w:right w:val="none" w:sz="0" w:space="0" w:color="auto"/>
                      </w:divBdr>
                    </w:div>
                    <w:div w:id="2006467354">
                      <w:marLeft w:val="0"/>
                      <w:marRight w:val="0"/>
                      <w:marTop w:val="0"/>
                      <w:marBottom w:val="0"/>
                      <w:divBdr>
                        <w:top w:val="none" w:sz="0" w:space="0" w:color="auto"/>
                        <w:left w:val="none" w:sz="0" w:space="0" w:color="auto"/>
                        <w:bottom w:val="none" w:sz="0" w:space="0" w:color="auto"/>
                        <w:right w:val="none" w:sz="0" w:space="0" w:color="auto"/>
                      </w:divBdr>
                    </w:div>
                    <w:div w:id="1693993164">
                      <w:marLeft w:val="0"/>
                      <w:marRight w:val="0"/>
                      <w:marTop w:val="0"/>
                      <w:marBottom w:val="0"/>
                      <w:divBdr>
                        <w:top w:val="none" w:sz="0" w:space="0" w:color="auto"/>
                        <w:left w:val="none" w:sz="0" w:space="0" w:color="auto"/>
                        <w:bottom w:val="none" w:sz="0" w:space="0" w:color="auto"/>
                        <w:right w:val="none" w:sz="0" w:space="0" w:color="auto"/>
                      </w:divBdr>
                    </w:div>
                    <w:div w:id="1757626346">
                      <w:marLeft w:val="0"/>
                      <w:marRight w:val="0"/>
                      <w:marTop w:val="0"/>
                      <w:marBottom w:val="0"/>
                      <w:divBdr>
                        <w:top w:val="none" w:sz="0" w:space="0" w:color="auto"/>
                        <w:left w:val="none" w:sz="0" w:space="0" w:color="auto"/>
                        <w:bottom w:val="none" w:sz="0" w:space="0" w:color="auto"/>
                        <w:right w:val="none" w:sz="0" w:space="0" w:color="auto"/>
                      </w:divBdr>
                    </w:div>
                    <w:div w:id="58093447">
                      <w:marLeft w:val="0"/>
                      <w:marRight w:val="0"/>
                      <w:marTop w:val="0"/>
                      <w:marBottom w:val="0"/>
                      <w:divBdr>
                        <w:top w:val="none" w:sz="0" w:space="0" w:color="auto"/>
                        <w:left w:val="none" w:sz="0" w:space="0" w:color="auto"/>
                        <w:bottom w:val="none" w:sz="0" w:space="0" w:color="auto"/>
                        <w:right w:val="none" w:sz="0" w:space="0" w:color="auto"/>
                      </w:divBdr>
                    </w:div>
                    <w:div w:id="648051508">
                      <w:marLeft w:val="0"/>
                      <w:marRight w:val="0"/>
                      <w:marTop w:val="0"/>
                      <w:marBottom w:val="0"/>
                      <w:divBdr>
                        <w:top w:val="none" w:sz="0" w:space="0" w:color="auto"/>
                        <w:left w:val="none" w:sz="0" w:space="0" w:color="auto"/>
                        <w:bottom w:val="none" w:sz="0" w:space="0" w:color="auto"/>
                        <w:right w:val="none" w:sz="0" w:space="0" w:color="auto"/>
                      </w:divBdr>
                    </w:div>
                    <w:div w:id="744645101">
                      <w:marLeft w:val="0"/>
                      <w:marRight w:val="0"/>
                      <w:marTop w:val="0"/>
                      <w:marBottom w:val="0"/>
                      <w:divBdr>
                        <w:top w:val="none" w:sz="0" w:space="0" w:color="auto"/>
                        <w:left w:val="none" w:sz="0" w:space="0" w:color="auto"/>
                        <w:bottom w:val="none" w:sz="0" w:space="0" w:color="auto"/>
                        <w:right w:val="none" w:sz="0" w:space="0" w:color="auto"/>
                      </w:divBdr>
                    </w:div>
                    <w:div w:id="158645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663619">
      <w:bodyDiv w:val="1"/>
      <w:marLeft w:val="0"/>
      <w:marRight w:val="0"/>
      <w:marTop w:val="0"/>
      <w:marBottom w:val="0"/>
      <w:divBdr>
        <w:top w:val="none" w:sz="0" w:space="0" w:color="auto"/>
        <w:left w:val="none" w:sz="0" w:space="0" w:color="auto"/>
        <w:bottom w:val="none" w:sz="0" w:space="0" w:color="auto"/>
        <w:right w:val="none" w:sz="0" w:space="0" w:color="auto"/>
      </w:divBdr>
    </w:div>
    <w:div w:id="1594119295">
      <w:bodyDiv w:val="1"/>
      <w:marLeft w:val="0"/>
      <w:marRight w:val="0"/>
      <w:marTop w:val="0"/>
      <w:marBottom w:val="0"/>
      <w:divBdr>
        <w:top w:val="none" w:sz="0" w:space="0" w:color="auto"/>
        <w:left w:val="none" w:sz="0" w:space="0" w:color="auto"/>
        <w:bottom w:val="none" w:sz="0" w:space="0" w:color="auto"/>
        <w:right w:val="none" w:sz="0" w:space="0" w:color="auto"/>
      </w:divBdr>
    </w:div>
    <w:div w:id="1594122145">
      <w:bodyDiv w:val="1"/>
      <w:marLeft w:val="0"/>
      <w:marRight w:val="0"/>
      <w:marTop w:val="0"/>
      <w:marBottom w:val="0"/>
      <w:divBdr>
        <w:top w:val="none" w:sz="0" w:space="0" w:color="auto"/>
        <w:left w:val="none" w:sz="0" w:space="0" w:color="auto"/>
        <w:bottom w:val="none" w:sz="0" w:space="0" w:color="auto"/>
        <w:right w:val="none" w:sz="0" w:space="0" w:color="auto"/>
      </w:divBdr>
    </w:div>
    <w:div w:id="1594557960">
      <w:bodyDiv w:val="1"/>
      <w:marLeft w:val="0"/>
      <w:marRight w:val="0"/>
      <w:marTop w:val="0"/>
      <w:marBottom w:val="0"/>
      <w:divBdr>
        <w:top w:val="none" w:sz="0" w:space="0" w:color="auto"/>
        <w:left w:val="none" w:sz="0" w:space="0" w:color="auto"/>
        <w:bottom w:val="none" w:sz="0" w:space="0" w:color="auto"/>
        <w:right w:val="none" w:sz="0" w:space="0" w:color="auto"/>
      </w:divBdr>
    </w:div>
    <w:div w:id="1595280674">
      <w:bodyDiv w:val="1"/>
      <w:marLeft w:val="0"/>
      <w:marRight w:val="0"/>
      <w:marTop w:val="0"/>
      <w:marBottom w:val="0"/>
      <w:divBdr>
        <w:top w:val="none" w:sz="0" w:space="0" w:color="auto"/>
        <w:left w:val="none" w:sz="0" w:space="0" w:color="auto"/>
        <w:bottom w:val="none" w:sz="0" w:space="0" w:color="auto"/>
        <w:right w:val="none" w:sz="0" w:space="0" w:color="auto"/>
      </w:divBdr>
    </w:div>
    <w:div w:id="1595478741">
      <w:bodyDiv w:val="1"/>
      <w:marLeft w:val="0"/>
      <w:marRight w:val="0"/>
      <w:marTop w:val="0"/>
      <w:marBottom w:val="0"/>
      <w:divBdr>
        <w:top w:val="none" w:sz="0" w:space="0" w:color="auto"/>
        <w:left w:val="none" w:sz="0" w:space="0" w:color="auto"/>
        <w:bottom w:val="none" w:sz="0" w:space="0" w:color="auto"/>
        <w:right w:val="none" w:sz="0" w:space="0" w:color="auto"/>
      </w:divBdr>
    </w:div>
    <w:div w:id="1595750169">
      <w:bodyDiv w:val="1"/>
      <w:marLeft w:val="0"/>
      <w:marRight w:val="0"/>
      <w:marTop w:val="0"/>
      <w:marBottom w:val="0"/>
      <w:divBdr>
        <w:top w:val="none" w:sz="0" w:space="0" w:color="auto"/>
        <w:left w:val="none" w:sz="0" w:space="0" w:color="auto"/>
        <w:bottom w:val="none" w:sz="0" w:space="0" w:color="auto"/>
        <w:right w:val="none" w:sz="0" w:space="0" w:color="auto"/>
      </w:divBdr>
    </w:div>
    <w:div w:id="1596792303">
      <w:bodyDiv w:val="1"/>
      <w:marLeft w:val="0"/>
      <w:marRight w:val="0"/>
      <w:marTop w:val="0"/>
      <w:marBottom w:val="0"/>
      <w:divBdr>
        <w:top w:val="none" w:sz="0" w:space="0" w:color="auto"/>
        <w:left w:val="none" w:sz="0" w:space="0" w:color="auto"/>
        <w:bottom w:val="none" w:sz="0" w:space="0" w:color="auto"/>
        <w:right w:val="none" w:sz="0" w:space="0" w:color="auto"/>
      </w:divBdr>
    </w:div>
    <w:div w:id="1597639613">
      <w:bodyDiv w:val="1"/>
      <w:marLeft w:val="0"/>
      <w:marRight w:val="0"/>
      <w:marTop w:val="0"/>
      <w:marBottom w:val="0"/>
      <w:divBdr>
        <w:top w:val="none" w:sz="0" w:space="0" w:color="auto"/>
        <w:left w:val="none" w:sz="0" w:space="0" w:color="auto"/>
        <w:bottom w:val="none" w:sz="0" w:space="0" w:color="auto"/>
        <w:right w:val="none" w:sz="0" w:space="0" w:color="auto"/>
      </w:divBdr>
    </w:div>
    <w:div w:id="1599020084">
      <w:bodyDiv w:val="1"/>
      <w:marLeft w:val="0"/>
      <w:marRight w:val="0"/>
      <w:marTop w:val="0"/>
      <w:marBottom w:val="0"/>
      <w:divBdr>
        <w:top w:val="none" w:sz="0" w:space="0" w:color="auto"/>
        <w:left w:val="none" w:sz="0" w:space="0" w:color="auto"/>
        <w:bottom w:val="none" w:sz="0" w:space="0" w:color="auto"/>
        <w:right w:val="none" w:sz="0" w:space="0" w:color="auto"/>
      </w:divBdr>
    </w:div>
    <w:div w:id="1599025413">
      <w:bodyDiv w:val="1"/>
      <w:marLeft w:val="0"/>
      <w:marRight w:val="0"/>
      <w:marTop w:val="0"/>
      <w:marBottom w:val="0"/>
      <w:divBdr>
        <w:top w:val="none" w:sz="0" w:space="0" w:color="auto"/>
        <w:left w:val="none" w:sz="0" w:space="0" w:color="auto"/>
        <w:bottom w:val="none" w:sz="0" w:space="0" w:color="auto"/>
        <w:right w:val="none" w:sz="0" w:space="0" w:color="auto"/>
      </w:divBdr>
      <w:divsChild>
        <w:div w:id="2055301984">
          <w:marLeft w:val="0"/>
          <w:marRight w:val="0"/>
          <w:marTop w:val="0"/>
          <w:marBottom w:val="0"/>
          <w:divBdr>
            <w:top w:val="none" w:sz="0" w:space="0" w:color="auto"/>
            <w:left w:val="none" w:sz="0" w:space="0" w:color="auto"/>
            <w:bottom w:val="none" w:sz="0" w:space="0" w:color="auto"/>
            <w:right w:val="none" w:sz="0" w:space="0" w:color="auto"/>
          </w:divBdr>
          <w:divsChild>
            <w:div w:id="1511290224">
              <w:marLeft w:val="0"/>
              <w:marRight w:val="0"/>
              <w:marTop w:val="0"/>
              <w:marBottom w:val="0"/>
              <w:divBdr>
                <w:top w:val="none" w:sz="0" w:space="0" w:color="auto"/>
                <w:left w:val="none" w:sz="0" w:space="0" w:color="auto"/>
                <w:bottom w:val="none" w:sz="0" w:space="0" w:color="auto"/>
                <w:right w:val="none" w:sz="0" w:space="0" w:color="auto"/>
              </w:divBdr>
              <w:divsChild>
                <w:div w:id="1147240302">
                  <w:marLeft w:val="0"/>
                  <w:marRight w:val="0"/>
                  <w:marTop w:val="0"/>
                  <w:marBottom w:val="0"/>
                  <w:divBdr>
                    <w:top w:val="none" w:sz="0" w:space="0" w:color="auto"/>
                    <w:left w:val="none" w:sz="0" w:space="0" w:color="auto"/>
                    <w:bottom w:val="none" w:sz="0" w:space="0" w:color="auto"/>
                    <w:right w:val="none" w:sz="0" w:space="0" w:color="auto"/>
                  </w:divBdr>
                  <w:divsChild>
                    <w:div w:id="1824464225">
                      <w:marLeft w:val="0"/>
                      <w:marRight w:val="0"/>
                      <w:marTop w:val="0"/>
                      <w:marBottom w:val="0"/>
                      <w:divBdr>
                        <w:top w:val="none" w:sz="0" w:space="0" w:color="auto"/>
                        <w:left w:val="none" w:sz="0" w:space="0" w:color="auto"/>
                        <w:bottom w:val="none" w:sz="0" w:space="0" w:color="auto"/>
                        <w:right w:val="none" w:sz="0" w:space="0" w:color="auto"/>
                      </w:divBdr>
                    </w:div>
                    <w:div w:id="779497324">
                      <w:marLeft w:val="0"/>
                      <w:marRight w:val="0"/>
                      <w:marTop w:val="0"/>
                      <w:marBottom w:val="0"/>
                      <w:divBdr>
                        <w:top w:val="none" w:sz="0" w:space="0" w:color="auto"/>
                        <w:left w:val="none" w:sz="0" w:space="0" w:color="auto"/>
                        <w:bottom w:val="none" w:sz="0" w:space="0" w:color="auto"/>
                        <w:right w:val="none" w:sz="0" w:space="0" w:color="auto"/>
                      </w:divBdr>
                    </w:div>
                    <w:div w:id="1357193551">
                      <w:marLeft w:val="0"/>
                      <w:marRight w:val="0"/>
                      <w:marTop w:val="0"/>
                      <w:marBottom w:val="0"/>
                      <w:divBdr>
                        <w:top w:val="none" w:sz="0" w:space="0" w:color="auto"/>
                        <w:left w:val="none" w:sz="0" w:space="0" w:color="auto"/>
                        <w:bottom w:val="none" w:sz="0" w:space="0" w:color="auto"/>
                        <w:right w:val="none" w:sz="0" w:space="0" w:color="auto"/>
                      </w:divBdr>
                    </w:div>
                    <w:div w:id="1569992743">
                      <w:marLeft w:val="0"/>
                      <w:marRight w:val="0"/>
                      <w:marTop w:val="0"/>
                      <w:marBottom w:val="0"/>
                      <w:divBdr>
                        <w:top w:val="none" w:sz="0" w:space="0" w:color="auto"/>
                        <w:left w:val="none" w:sz="0" w:space="0" w:color="auto"/>
                        <w:bottom w:val="none" w:sz="0" w:space="0" w:color="auto"/>
                        <w:right w:val="none" w:sz="0" w:space="0" w:color="auto"/>
                      </w:divBdr>
                    </w:div>
                    <w:div w:id="1808353764">
                      <w:marLeft w:val="0"/>
                      <w:marRight w:val="0"/>
                      <w:marTop w:val="0"/>
                      <w:marBottom w:val="0"/>
                      <w:divBdr>
                        <w:top w:val="none" w:sz="0" w:space="0" w:color="auto"/>
                        <w:left w:val="none" w:sz="0" w:space="0" w:color="auto"/>
                        <w:bottom w:val="none" w:sz="0" w:space="0" w:color="auto"/>
                        <w:right w:val="none" w:sz="0" w:space="0" w:color="auto"/>
                      </w:divBdr>
                    </w:div>
                    <w:div w:id="16157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369004">
      <w:bodyDiv w:val="1"/>
      <w:marLeft w:val="0"/>
      <w:marRight w:val="0"/>
      <w:marTop w:val="0"/>
      <w:marBottom w:val="0"/>
      <w:divBdr>
        <w:top w:val="none" w:sz="0" w:space="0" w:color="auto"/>
        <w:left w:val="none" w:sz="0" w:space="0" w:color="auto"/>
        <w:bottom w:val="none" w:sz="0" w:space="0" w:color="auto"/>
        <w:right w:val="none" w:sz="0" w:space="0" w:color="auto"/>
      </w:divBdr>
    </w:div>
    <w:div w:id="1600987966">
      <w:bodyDiv w:val="1"/>
      <w:marLeft w:val="0"/>
      <w:marRight w:val="0"/>
      <w:marTop w:val="0"/>
      <w:marBottom w:val="0"/>
      <w:divBdr>
        <w:top w:val="none" w:sz="0" w:space="0" w:color="auto"/>
        <w:left w:val="none" w:sz="0" w:space="0" w:color="auto"/>
        <w:bottom w:val="none" w:sz="0" w:space="0" w:color="auto"/>
        <w:right w:val="none" w:sz="0" w:space="0" w:color="auto"/>
      </w:divBdr>
    </w:div>
    <w:div w:id="1601447576">
      <w:bodyDiv w:val="1"/>
      <w:marLeft w:val="0"/>
      <w:marRight w:val="0"/>
      <w:marTop w:val="0"/>
      <w:marBottom w:val="0"/>
      <w:divBdr>
        <w:top w:val="none" w:sz="0" w:space="0" w:color="auto"/>
        <w:left w:val="none" w:sz="0" w:space="0" w:color="auto"/>
        <w:bottom w:val="none" w:sz="0" w:space="0" w:color="auto"/>
        <w:right w:val="none" w:sz="0" w:space="0" w:color="auto"/>
      </w:divBdr>
      <w:divsChild>
        <w:div w:id="92672460">
          <w:marLeft w:val="0"/>
          <w:marRight w:val="0"/>
          <w:marTop w:val="0"/>
          <w:marBottom w:val="0"/>
          <w:divBdr>
            <w:top w:val="none" w:sz="0" w:space="0" w:color="auto"/>
            <w:left w:val="none" w:sz="0" w:space="0" w:color="auto"/>
            <w:bottom w:val="none" w:sz="0" w:space="0" w:color="auto"/>
            <w:right w:val="none" w:sz="0" w:space="0" w:color="auto"/>
          </w:divBdr>
        </w:div>
      </w:divsChild>
    </w:div>
    <w:div w:id="1602109330">
      <w:bodyDiv w:val="1"/>
      <w:marLeft w:val="0"/>
      <w:marRight w:val="0"/>
      <w:marTop w:val="0"/>
      <w:marBottom w:val="0"/>
      <w:divBdr>
        <w:top w:val="none" w:sz="0" w:space="0" w:color="auto"/>
        <w:left w:val="none" w:sz="0" w:space="0" w:color="auto"/>
        <w:bottom w:val="none" w:sz="0" w:space="0" w:color="auto"/>
        <w:right w:val="none" w:sz="0" w:space="0" w:color="auto"/>
      </w:divBdr>
      <w:divsChild>
        <w:div w:id="2056925774">
          <w:marLeft w:val="0"/>
          <w:marRight w:val="0"/>
          <w:marTop w:val="0"/>
          <w:marBottom w:val="0"/>
          <w:divBdr>
            <w:top w:val="none" w:sz="0" w:space="0" w:color="auto"/>
            <w:left w:val="none" w:sz="0" w:space="0" w:color="auto"/>
            <w:bottom w:val="none" w:sz="0" w:space="0" w:color="auto"/>
            <w:right w:val="none" w:sz="0" w:space="0" w:color="auto"/>
          </w:divBdr>
          <w:divsChild>
            <w:div w:id="905839943">
              <w:marLeft w:val="0"/>
              <w:marRight w:val="0"/>
              <w:marTop w:val="0"/>
              <w:marBottom w:val="0"/>
              <w:divBdr>
                <w:top w:val="none" w:sz="0" w:space="0" w:color="auto"/>
                <w:left w:val="none" w:sz="0" w:space="0" w:color="auto"/>
                <w:bottom w:val="none" w:sz="0" w:space="0" w:color="auto"/>
                <w:right w:val="none" w:sz="0" w:space="0" w:color="auto"/>
              </w:divBdr>
              <w:divsChild>
                <w:div w:id="186214295">
                  <w:marLeft w:val="0"/>
                  <w:marRight w:val="0"/>
                  <w:marTop w:val="0"/>
                  <w:marBottom w:val="0"/>
                  <w:divBdr>
                    <w:top w:val="none" w:sz="0" w:space="0" w:color="auto"/>
                    <w:left w:val="none" w:sz="0" w:space="0" w:color="auto"/>
                    <w:bottom w:val="none" w:sz="0" w:space="0" w:color="auto"/>
                    <w:right w:val="none" w:sz="0" w:space="0" w:color="auto"/>
                  </w:divBdr>
                  <w:divsChild>
                    <w:div w:id="1225800160">
                      <w:marLeft w:val="0"/>
                      <w:marRight w:val="0"/>
                      <w:marTop w:val="0"/>
                      <w:marBottom w:val="0"/>
                      <w:divBdr>
                        <w:top w:val="none" w:sz="0" w:space="0" w:color="auto"/>
                        <w:left w:val="none" w:sz="0" w:space="0" w:color="auto"/>
                        <w:bottom w:val="none" w:sz="0" w:space="0" w:color="auto"/>
                        <w:right w:val="none" w:sz="0" w:space="0" w:color="auto"/>
                      </w:divBdr>
                    </w:div>
                    <w:div w:id="1698698668">
                      <w:marLeft w:val="0"/>
                      <w:marRight w:val="0"/>
                      <w:marTop w:val="0"/>
                      <w:marBottom w:val="0"/>
                      <w:divBdr>
                        <w:top w:val="none" w:sz="0" w:space="0" w:color="auto"/>
                        <w:left w:val="none" w:sz="0" w:space="0" w:color="auto"/>
                        <w:bottom w:val="none" w:sz="0" w:space="0" w:color="auto"/>
                        <w:right w:val="none" w:sz="0" w:space="0" w:color="auto"/>
                      </w:divBdr>
                    </w:div>
                    <w:div w:id="2011178511">
                      <w:marLeft w:val="0"/>
                      <w:marRight w:val="0"/>
                      <w:marTop w:val="0"/>
                      <w:marBottom w:val="0"/>
                      <w:divBdr>
                        <w:top w:val="none" w:sz="0" w:space="0" w:color="auto"/>
                        <w:left w:val="none" w:sz="0" w:space="0" w:color="auto"/>
                        <w:bottom w:val="none" w:sz="0" w:space="0" w:color="auto"/>
                        <w:right w:val="none" w:sz="0" w:space="0" w:color="auto"/>
                      </w:divBdr>
                    </w:div>
                    <w:div w:id="622275280">
                      <w:marLeft w:val="0"/>
                      <w:marRight w:val="0"/>
                      <w:marTop w:val="0"/>
                      <w:marBottom w:val="0"/>
                      <w:divBdr>
                        <w:top w:val="none" w:sz="0" w:space="0" w:color="auto"/>
                        <w:left w:val="none" w:sz="0" w:space="0" w:color="auto"/>
                        <w:bottom w:val="none" w:sz="0" w:space="0" w:color="auto"/>
                        <w:right w:val="none" w:sz="0" w:space="0" w:color="auto"/>
                      </w:divBdr>
                    </w:div>
                    <w:div w:id="85854435">
                      <w:marLeft w:val="0"/>
                      <w:marRight w:val="0"/>
                      <w:marTop w:val="0"/>
                      <w:marBottom w:val="0"/>
                      <w:divBdr>
                        <w:top w:val="none" w:sz="0" w:space="0" w:color="auto"/>
                        <w:left w:val="none" w:sz="0" w:space="0" w:color="auto"/>
                        <w:bottom w:val="none" w:sz="0" w:space="0" w:color="auto"/>
                        <w:right w:val="none" w:sz="0" w:space="0" w:color="auto"/>
                      </w:divBdr>
                    </w:div>
                    <w:div w:id="1811290267">
                      <w:marLeft w:val="0"/>
                      <w:marRight w:val="0"/>
                      <w:marTop w:val="0"/>
                      <w:marBottom w:val="0"/>
                      <w:divBdr>
                        <w:top w:val="none" w:sz="0" w:space="0" w:color="auto"/>
                        <w:left w:val="none" w:sz="0" w:space="0" w:color="auto"/>
                        <w:bottom w:val="none" w:sz="0" w:space="0" w:color="auto"/>
                        <w:right w:val="none" w:sz="0" w:space="0" w:color="auto"/>
                      </w:divBdr>
                    </w:div>
                    <w:div w:id="128279368">
                      <w:marLeft w:val="0"/>
                      <w:marRight w:val="0"/>
                      <w:marTop w:val="0"/>
                      <w:marBottom w:val="0"/>
                      <w:divBdr>
                        <w:top w:val="none" w:sz="0" w:space="0" w:color="auto"/>
                        <w:left w:val="none" w:sz="0" w:space="0" w:color="auto"/>
                        <w:bottom w:val="none" w:sz="0" w:space="0" w:color="auto"/>
                        <w:right w:val="none" w:sz="0" w:space="0" w:color="auto"/>
                      </w:divBdr>
                    </w:div>
                    <w:div w:id="160873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176198">
      <w:bodyDiv w:val="1"/>
      <w:marLeft w:val="0"/>
      <w:marRight w:val="0"/>
      <w:marTop w:val="0"/>
      <w:marBottom w:val="0"/>
      <w:divBdr>
        <w:top w:val="none" w:sz="0" w:space="0" w:color="auto"/>
        <w:left w:val="none" w:sz="0" w:space="0" w:color="auto"/>
        <w:bottom w:val="none" w:sz="0" w:space="0" w:color="auto"/>
        <w:right w:val="none" w:sz="0" w:space="0" w:color="auto"/>
      </w:divBdr>
      <w:divsChild>
        <w:div w:id="1641301833">
          <w:marLeft w:val="0"/>
          <w:marRight w:val="0"/>
          <w:marTop w:val="0"/>
          <w:marBottom w:val="0"/>
          <w:divBdr>
            <w:top w:val="none" w:sz="0" w:space="0" w:color="auto"/>
            <w:left w:val="none" w:sz="0" w:space="0" w:color="auto"/>
            <w:bottom w:val="none" w:sz="0" w:space="0" w:color="auto"/>
            <w:right w:val="none" w:sz="0" w:space="0" w:color="auto"/>
          </w:divBdr>
          <w:divsChild>
            <w:div w:id="170686568">
              <w:marLeft w:val="0"/>
              <w:marRight w:val="0"/>
              <w:marTop w:val="0"/>
              <w:marBottom w:val="0"/>
              <w:divBdr>
                <w:top w:val="none" w:sz="0" w:space="0" w:color="auto"/>
                <w:left w:val="none" w:sz="0" w:space="0" w:color="auto"/>
                <w:bottom w:val="none" w:sz="0" w:space="0" w:color="auto"/>
                <w:right w:val="none" w:sz="0" w:space="0" w:color="auto"/>
              </w:divBdr>
              <w:divsChild>
                <w:div w:id="1248493284">
                  <w:marLeft w:val="0"/>
                  <w:marRight w:val="0"/>
                  <w:marTop w:val="0"/>
                  <w:marBottom w:val="0"/>
                  <w:divBdr>
                    <w:top w:val="none" w:sz="0" w:space="0" w:color="auto"/>
                    <w:left w:val="none" w:sz="0" w:space="0" w:color="auto"/>
                    <w:bottom w:val="none" w:sz="0" w:space="0" w:color="auto"/>
                    <w:right w:val="none" w:sz="0" w:space="0" w:color="auto"/>
                  </w:divBdr>
                  <w:divsChild>
                    <w:div w:id="1224367292">
                      <w:marLeft w:val="0"/>
                      <w:marRight w:val="0"/>
                      <w:marTop w:val="0"/>
                      <w:marBottom w:val="0"/>
                      <w:divBdr>
                        <w:top w:val="none" w:sz="0" w:space="0" w:color="auto"/>
                        <w:left w:val="none" w:sz="0" w:space="0" w:color="auto"/>
                        <w:bottom w:val="none" w:sz="0" w:space="0" w:color="auto"/>
                        <w:right w:val="none" w:sz="0" w:space="0" w:color="auto"/>
                      </w:divBdr>
                      <w:divsChild>
                        <w:div w:id="1308318548">
                          <w:marLeft w:val="0"/>
                          <w:marRight w:val="0"/>
                          <w:marTop w:val="0"/>
                          <w:marBottom w:val="0"/>
                          <w:divBdr>
                            <w:top w:val="none" w:sz="0" w:space="0" w:color="auto"/>
                            <w:left w:val="none" w:sz="0" w:space="0" w:color="auto"/>
                            <w:bottom w:val="none" w:sz="0" w:space="0" w:color="auto"/>
                            <w:right w:val="none" w:sz="0" w:space="0" w:color="auto"/>
                          </w:divBdr>
                          <w:divsChild>
                            <w:div w:id="772096173">
                              <w:marLeft w:val="0"/>
                              <w:marRight w:val="0"/>
                              <w:marTop w:val="0"/>
                              <w:marBottom w:val="0"/>
                              <w:divBdr>
                                <w:top w:val="none" w:sz="0" w:space="0" w:color="auto"/>
                                <w:left w:val="none" w:sz="0" w:space="0" w:color="auto"/>
                                <w:bottom w:val="none" w:sz="0" w:space="0" w:color="auto"/>
                                <w:right w:val="none" w:sz="0" w:space="0" w:color="auto"/>
                              </w:divBdr>
                              <w:divsChild>
                                <w:div w:id="20953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496300">
                  <w:marLeft w:val="0"/>
                  <w:marRight w:val="0"/>
                  <w:marTop w:val="0"/>
                  <w:marBottom w:val="0"/>
                  <w:divBdr>
                    <w:top w:val="none" w:sz="0" w:space="0" w:color="auto"/>
                    <w:left w:val="none" w:sz="0" w:space="0" w:color="auto"/>
                    <w:bottom w:val="none" w:sz="0" w:space="0" w:color="auto"/>
                    <w:right w:val="none" w:sz="0" w:space="0" w:color="auto"/>
                  </w:divBdr>
                  <w:divsChild>
                    <w:div w:id="56985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6210">
          <w:marLeft w:val="0"/>
          <w:marRight w:val="0"/>
          <w:marTop w:val="0"/>
          <w:marBottom w:val="0"/>
          <w:divBdr>
            <w:top w:val="single" w:sz="6" w:space="11" w:color="DDDDDD"/>
            <w:left w:val="none" w:sz="0" w:space="0" w:color="auto"/>
            <w:bottom w:val="none" w:sz="0" w:space="0" w:color="auto"/>
            <w:right w:val="none" w:sz="0" w:space="0" w:color="auto"/>
          </w:divBdr>
          <w:divsChild>
            <w:div w:id="804006128">
              <w:marLeft w:val="0"/>
              <w:marRight w:val="0"/>
              <w:marTop w:val="0"/>
              <w:marBottom w:val="0"/>
              <w:divBdr>
                <w:top w:val="none" w:sz="0" w:space="0" w:color="auto"/>
                <w:left w:val="none" w:sz="0" w:space="0" w:color="auto"/>
                <w:bottom w:val="none" w:sz="0" w:space="0" w:color="auto"/>
                <w:right w:val="none" w:sz="0" w:space="0" w:color="auto"/>
              </w:divBdr>
              <w:divsChild>
                <w:div w:id="536547420">
                  <w:marLeft w:val="-120"/>
                  <w:marRight w:val="0"/>
                  <w:marTop w:val="0"/>
                  <w:marBottom w:val="0"/>
                  <w:divBdr>
                    <w:top w:val="none" w:sz="0" w:space="0" w:color="auto"/>
                    <w:left w:val="none" w:sz="0" w:space="0" w:color="auto"/>
                    <w:bottom w:val="none" w:sz="0" w:space="0" w:color="auto"/>
                    <w:right w:val="none" w:sz="0" w:space="0" w:color="auto"/>
                  </w:divBdr>
                  <w:divsChild>
                    <w:div w:id="1513106902">
                      <w:marLeft w:val="0"/>
                      <w:marRight w:val="0"/>
                      <w:marTop w:val="0"/>
                      <w:marBottom w:val="0"/>
                      <w:divBdr>
                        <w:top w:val="none" w:sz="0" w:space="0" w:color="auto"/>
                        <w:left w:val="none" w:sz="0" w:space="0" w:color="auto"/>
                        <w:bottom w:val="none" w:sz="0" w:space="0" w:color="auto"/>
                        <w:right w:val="none" w:sz="0" w:space="0" w:color="auto"/>
                      </w:divBdr>
                      <w:divsChild>
                        <w:div w:id="1145395662">
                          <w:marLeft w:val="0"/>
                          <w:marRight w:val="0"/>
                          <w:marTop w:val="0"/>
                          <w:marBottom w:val="0"/>
                          <w:divBdr>
                            <w:top w:val="none" w:sz="0" w:space="0" w:color="auto"/>
                            <w:left w:val="none" w:sz="0" w:space="0" w:color="auto"/>
                            <w:bottom w:val="none" w:sz="0" w:space="0" w:color="auto"/>
                            <w:right w:val="none" w:sz="0" w:space="0" w:color="auto"/>
                          </w:divBdr>
                          <w:divsChild>
                            <w:div w:id="157778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38484">
                      <w:marLeft w:val="0"/>
                      <w:marRight w:val="0"/>
                      <w:marTop w:val="0"/>
                      <w:marBottom w:val="0"/>
                      <w:divBdr>
                        <w:top w:val="none" w:sz="0" w:space="0" w:color="auto"/>
                        <w:left w:val="none" w:sz="0" w:space="0" w:color="auto"/>
                        <w:bottom w:val="none" w:sz="0" w:space="0" w:color="auto"/>
                        <w:right w:val="none" w:sz="0" w:space="0" w:color="auto"/>
                      </w:divBdr>
                      <w:divsChild>
                        <w:div w:id="1236282659">
                          <w:marLeft w:val="0"/>
                          <w:marRight w:val="0"/>
                          <w:marTop w:val="0"/>
                          <w:marBottom w:val="0"/>
                          <w:divBdr>
                            <w:top w:val="none" w:sz="0" w:space="0" w:color="auto"/>
                            <w:left w:val="none" w:sz="0" w:space="0" w:color="auto"/>
                            <w:bottom w:val="none" w:sz="0" w:space="0" w:color="auto"/>
                            <w:right w:val="none" w:sz="0" w:space="0" w:color="auto"/>
                          </w:divBdr>
                          <w:divsChild>
                            <w:div w:id="29229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2253732">
      <w:bodyDiv w:val="1"/>
      <w:marLeft w:val="0"/>
      <w:marRight w:val="0"/>
      <w:marTop w:val="0"/>
      <w:marBottom w:val="0"/>
      <w:divBdr>
        <w:top w:val="none" w:sz="0" w:space="0" w:color="auto"/>
        <w:left w:val="none" w:sz="0" w:space="0" w:color="auto"/>
        <w:bottom w:val="none" w:sz="0" w:space="0" w:color="auto"/>
        <w:right w:val="none" w:sz="0" w:space="0" w:color="auto"/>
      </w:divBdr>
      <w:divsChild>
        <w:div w:id="784933901">
          <w:marLeft w:val="0"/>
          <w:marRight w:val="0"/>
          <w:marTop w:val="0"/>
          <w:marBottom w:val="0"/>
          <w:divBdr>
            <w:top w:val="none" w:sz="0" w:space="0" w:color="auto"/>
            <w:left w:val="none" w:sz="0" w:space="0" w:color="auto"/>
            <w:bottom w:val="none" w:sz="0" w:space="0" w:color="auto"/>
            <w:right w:val="none" w:sz="0" w:space="0" w:color="auto"/>
          </w:divBdr>
          <w:divsChild>
            <w:div w:id="389380349">
              <w:marLeft w:val="0"/>
              <w:marRight w:val="0"/>
              <w:marTop w:val="0"/>
              <w:marBottom w:val="0"/>
              <w:divBdr>
                <w:top w:val="none" w:sz="0" w:space="0" w:color="auto"/>
                <w:left w:val="none" w:sz="0" w:space="0" w:color="auto"/>
                <w:bottom w:val="none" w:sz="0" w:space="0" w:color="auto"/>
                <w:right w:val="none" w:sz="0" w:space="0" w:color="auto"/>
              </w:divBdr>
              <w:divsChild>
                <w:div w:id="1947880577">
                  <w:marLeft w:val="0"/>
                  <w:marRight w:val="0"/>
                  <w:marTop w:val="0"/>
                  <w:marBottom w:val="0"/>
                  <w:divBdr>
                    <w:top w:val="none" w:sz="0" w:space="0" w:color="auto"/>
                    <w:left w:val="none" w:sz="0" w:space="0" w:color="auto"/>
                    <w:bottom w:val="none" w:sz="0" w:space="0" w:color="auto"/>
                    <w:right w:val="none" w:sz="0" w:space="0" w:color="auto"/>
                  </w:divBdr>
                  <w:divsChild>
                    <w:div w:id="228419478">
                      <w:marLeft w:val="0"/>
                      <w:marRight w:val="0"/>
                      <w:marTop w:val="0"/>
                      <w:marBottom w:val="0"/>
                      <w:divBdr>
                        <w:top w:val="none" w:sz="0" w:space="0" w:color="auto"/>
                        <w:left w:val="none" w:sz="0" w:space="0" w:color="auto"/>
                        <w:bottom w:val="none" w:sz="0" w:space="0" w:color="auto"/>
                        <w:right w:val="none" w:sz="0" w:space="0" w:color="auto"/>
                      </w:divBdr>
                    </w:div>
                    <w:div w:id="56318943">
                      <w:marLeft w:val="0"/>
                      <w:marRight w:val="0"/>
                      <w:marTop w:val="0"/>
                      <w:marBottom w:val="0"/>
                      <w:divBdr>
                        <w:top w:val="none" w:sz="0" w:space="0" w:color="auto"/>
                        <w:left w:val="none" w:sz="0" w:space="0" w:color="auto"/>
                        <w:bottom w:val="none" w:sz="0" w:space="0" w:color="auto"/>
                        <w:right w:val="none" w:sz="0" w:space="0" w:color="auto"/>
                      </w:divBdr>
                    </w:div>
                    <w:div w:id="734352256">
                      <w:marLeft w:val="0"/>
                      <w:marRight w:val="0"/>
                      <w:marTop w:val="0"/>
                      <w:marBottom w:val="0"/>
                      <w:divBdr>
                        <w:top w:val="none" w:sz="0" w:space="0" w:color="auto"/>
                        <w:left w:val="none" w:sz="0" w:space="0" w:color="auto"/>
                        <w:bottom w:val="none" w:sz="0" w:space="0" w:color="auto"/>
                        <w:right w:val="none" w:sz="0" w:space="0" w:color="auto"/>
                      </w:divBdr>
                    </w:div>
                    <w:div w:id="2053992890">
                      <w:marLeft w:val="0"/>
                      <w:marRight w:val="0"/>
                      <w:marTop w:val="0"/>
                      <w:marBottom w:val="0"/>
                      <w:divBdr>
                        <w:top w:val="none" w:sz="0" w:space="0" w:color="auto"/>
                        <w:left w:val="none" w:sz="0" w:space="0" w:color="auto"/>
                        <w:bottom w:val="none" w:sz="0" w:space="0" w:color="auto"/>
                        <w:right w:val="none" w:sz="0" w:space="0" w:color="auto"/>
                      </w:divBdr>
                    </w:div>
                    <w:div w:id="564533709">
                      <w:marLeft w:val="0"/>
                      <w:marRight w:val="0"/>
                      <w:marTop w:val="0"/>
                      <w:marBottom w:val="0"/>
                      <w:divBdr>
                        <w:top w:val="none" w:sz="0" w:space="0" w:color="auto"/>
                        <w:left w:val="none" w:sz="0" w:space="0" w:color="auto"/>
                        <w:bottom w:val="none" w:sz="0" w:space="0" w:color="auto"/>
                        <w:right w:val="none" w:sz="0" w:space="0" w:color="auto"/>
                      </w:divBdr>
                    </w:div>
                    <w:div w:id="162589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762960">
      <w:bodyDiv w:val="1"/>
      <w:marLeft w:val="0"/>
      <w:marRight w:val="0"/>
      <w:marTop w:val="0"/>
      <w:marBottom w:val="0"/>
      <w:divBdr>
        <w:top w:val="none" w:sz="0" w:space="0" w:color="auto"/>
        <w:left w:val="none" w:sz="0" w:space="0" w:color="auto"/>
        <w:bottom w:val="none" w:sz="0" w:space="0" w:color="auto"/>
        <w:right w:val="none" w:sz="0" w:space="0" w:color="auto"/>
      </w:divBdr>
    </w:div>
    <w:div w:id="1603107084">
      <w:bodyDiv w:val="1"/>
      <w:marLeft w:val="0"/>
      <w:marRight w:val="0"/>
      <w:marTop w:val="0"/>
      <w:marBottom w:val="0"/>
      <w:divBdr>
        <w:top w:val="none" w:sz="0" w:space="0" w:color="auto"/>
        <w:left w:val="none" w:sz="0" w:space="0" w:color="auto"/>
        <w:bottom w:val="none" w:sz="0" w:space="0" w:color="auto"/>
        <w:right w:val="none" w:sz="0" w:space="0" w:color="auto"/>
      </w:divBdr>
    </w:div>
    <w:div w:id="1604072507">
      <w:bodyDiv w:val="1"/>
      <w:marLeft w:val="0"/>
      <w:marRight w:val="0"/>
      <w:marTop w:val="0"/>
      <w:marBottom w:val="0"/>
      <w:divBdr>
        <w:top w:val="none" w:sz="0" w:space="0" w:color="auto"/>
        <w:left w:val="none" w:sz="0" w:space="0" w:color="auto"/>
        <w:bottom w:val="none" w:sz="0" w:space="0" w:color="auto"/>
        <w:right w:val="none" w:sz="0" w:space="0" w:color="auto"/>
      </w:divBdr>
    </w:div>
    <w:div w:id="1604269026">
      <w:bodyDiv w:val="1"/>
      <w:marLeft w:val="0"/>
      <w:marRight w:val="0"/>
      <w:marTop w:val="0"/>
      <w:marBottom w:val="0"/>
      <w:divBdr>
        <w:top w:val="none" w:sz="0" w:space="0" w:color="auto"/>
        <w:left w:val="none" w:sz="0" w:space="0" w:color="auto"/>
        <w:bottom w:val="none" w:sz="0" w:space="0" w:color="auto"/>
        <w:right w:val="none" w:sz="0" w:space="0" w:color="auto"/>
      </w:divBdr>
    </w:div>
    <w:div w:id="1604608849">
      <w:bodyDiv w:val="1"/>
      <w:marLeft w:val="0"/>
      <w:marRight w:val="0"/>
      <w:marTop w:val="0"/>
      <w:marBottom w:val="0"/>
      <w:divBdr>
        <w:top w:val="none" w:sz="0" w:space="0" w:color="auto"/>
        <w:left w:val="none" w:sz="0" w:space="0" w:color="auto"/>
        <w:bottom w:val="none" w:sz="0" w:space="0" w:color="auto"/>
        <w:right w:val="none" w:sz="0" w:space="0" w:color="auto"/>
      </w:divBdr>
    </w:div>
    <w:div w:id="1604610563">
      <w:bodyDiv w:val="1"/>
      <w:marLeft w:val="0"/>
      <w:marRight w:val="0"/>
      <w:marTop w:val="0"/>
      <w:marBottom w:val="0"/>
      <w:divBdr>
        <w:top w:val="none" w:sz="0" w:space="0" w:color="auto"/>
        <w:left w:val="none" w:sz="0" w:space="0" w:color="auto"/>
        <w:bottom w:val="none" w:sz="0" w:space="0" w:color="auto"/>
        <w:right w:val="none" w:sz="0" w:space="0" w:color="auto"/>
      </w:divBdr>
    </w:div>
    <w:div w:id="1604613151">
      <w:bodyDiv w:val="1"/>
      <w:marLeft w:val="0"/>
      <w:marRight w:val="0"/>
      <w:marTop w:val="0"/>
      <w:marBottom w:val="0"/>
      <w:divBdr>
        <w:top w:val="none" w:sz="0" w:space="0" w:color="auto"/>
        <w:left w:val="none" w:sz="0" w:space="0" w:color="auto"/>
        <w:bottom w:val="none" w:sz="0" w:space="0" w:color="auto"/>
        <w:right w:val="none" w:sz="0" w:space="0" w:color="auto"/>
      </w:divBdr>
    </w:div>
    <w:div w:id="1604916610">
      <w:bodyDiv w:val="1"/>
      <w:marLeft w:val="0"/>
      <w:marRight w:val="0"/>
      <w:marTop w:val="0"/>
      <w:marBottom w:val="0"/>
      <w:divBdr>
        <w:top w:val="none" w:sz="0" w:space="0" w:color="auto"/>
        <w:left w:val="none" w:sz="0" w:space="0" w:color="auto"/>
        <w:bottom w:val="none" w:sz="0" w:space="0" w:color="auto"/>
        <w:right w:val="none" w:sz="0" w:space="0" w:color="auto"/>
      </w:divBdr>
    </w:div>
    <w:div w:id="1604920186">
      <w:bodyDiv w:val="1"/>
      <w:marLeft w:val="0"/>
      <w:marRight w:val="0"/>
      <w:marTop w:val="0"/>
      <w:marBottom w:val="0"/>
      <w:divBdr>
        <w:top w:val="none" w:sz="0" w:space="0" w:color="auto"/>
        <w:left w:val="none" w:sz="0" w:space="0" w:color="auto"/>
        <w:bottom w:val="none" w:sz="0" w:space="0" w:color="auto"/>
        <w:right w:val="none" w:sz="0" w:space="0" w:color="auto"/>
      </w:divBdr>
    </w:div>
    <w:div w:id="1604999639">
      <w:bodyDiv w:val="1"/>
      <w:marLeft w:val="0"/>
      <w:marRight w:val="0"/>
      <w:marTop w:val="0"/>
      <w:marBottom w:val="0"/>
      <w:divBdr>
        <w:top w:val="none" w:sz="0" w:space="0" w:color="auto"/>
        <w:left w:val="none" w:sz="0" w:space="0" w:color="auto"/>
        <w:bottom w:val="none" w:sz="0" w:space="0" w:color="auto"/>
        <w:right w:val="none" w:sz="0" w:space="0" w:color="auto"/>
      </w:divBdr>
      <w:divsChild>
        <w:div w:id="925571843">
          <w:marLeft w:val="0"/>
          <w:marRight w:val="0"/>
          <w:marTop w:val="0"/>
          <w:marBottom w:val="0"/>
          <w:divBdr>
            <w:top w:val="none" w:sz="0" w:space="0" w:color="auto"/>
            <w:left w:val="none" w:sz="0" w:space="0" w:color="auto"/>
            <w:bottom w:val="none" w:sz="0" w:space="0" w:color="auto"/>
            <w:right w:val="none" w:sz="0" w:space="0" w:color="auto"/>
          </w:divBdr>
          <w:divsChild>
            <w:div w:id="1948466158">
              <w:marLeft w:val="0"/>
              <w:marRight w:val="0"/>
              <w:marTop w:val="0"/>
              <w:marBottom w:val="0"/>
              <w:divBdr>
                <w:top w:val="none" w:sz="0" w:space="0" w:color="auto"/>
                <w:left w:val="none" w:sz="0" w:space="0" w:color="auto"/>
                <w:bottom w:val="none" w:sz="0" w:space="0" w:color="auto"/>
                <w:right w:val="none" w:sz="0" w:space="0" w:color="auto"/>
              </w:divBdr>
              <w:divsChild>
                <w:div w:id="1247152949">
                  <w:marLeft w:val="0"/>
                  <w:marRight w:val="0"/>
                  <w:marTop w:val="0"/>
                  <w:marBottom w:val="0"/>
                  <w:divBdr>
                    <w:top w:val="none" w:sz="0" w:space="0" w:color="auto"/>
                    <w:left w:val="none" w:sz="0" w:space="0" w:color="auto"/>
                    <w:bottom w:val="none" w:sz="0" w:space="0" w:color="auto"/>
                    <w:right w:val="none" w:sz="0" w:space="0" w:color="auto"/>
                  </w:divBdr>
                  <w:divsChild>
                    <w:div w:id="144668182">
                      <w:marLeft w:val="0"/>
                      <w:marRight w:val="0"/>
                      <w:marTop w:val="0"/>
                      <w:marBottom w:val="0"/>
                      <w:divBdr>
                        <w:top w:val="none" w:sz="0" w:space="0" w:color="auto"/>
                        <w:left w:val="none" w:sz="0" w:space="0" w:color="auto"/>
                        <w:bottom w:val="none" w:sz="0" w:space="0" w:color="auto"/>
                        <w:right w:val="none" w:sz="0" w:space="0" w:color="auto"/>
                      </w:divBdr>
                      <w:divsChild>
                        <w:div w:id="1946646441">
                          <w:marLeft w:val="0"/>
                          <w:marRight w:val="0"/>
                          <w:marTop w:val="0"/>
                          <w:marBottom w:val="0"/>
                          <w:divBdr>
                            <w:top w:val="none" w:sz="0" w:space="0" w:color="auto"/>
                            <w:left w:val="none" w:sz="0" w:space="0" w:color="auto"/>
                            <w:bottom w:val="none" w:sz="0" w:space="0" w:color="auto"/>
                            <w:right w:val="none" w:sz="0" w:space="0" w:color="auto"/>
                          </w:divBdr>
                        </w:div>
                        <w:div w:id="1069233455">
                          <w:marLeft w:val="0"/>
                          <w:marRight w:val="0"/>
                          <w:marTop w:val="0"/>
                          <w:marBottom w:val="0"/>
                          <w:divBdr>
                            <w:top w:val="none" w:sz="0" w:space="0" w:color="auto"/>
                            <w:left w:val="none" w:sz="0" w:space="0" w:color="auto"/>
                            <w:bottom w:val="none" w:sz="0" w:space="0" w:color="auto"/>
                            <w:right w:val="none" w:sz="0" w:space="0" w:color="auto"/>
                          </w:divBdr>
                        </w:div>
                        <w:div w:id="1792092643">
                          <w:marLeft w:val="0"/>
                          <w:marRight w:val="0"/>
                          <w:marTop w:val="0"/>
                          <w:marBottom w:val="0"/>
                          <w:divBdr>
                            <w:top w:val="none" w:sz="0" w:space="0" w:color="auto"/>
                            <w:left w:val="none" w:sz="0" w:space="0" w:color="auto"/>
                            <w:bottom w:val="none" w:sz="0" w:space="0" w:color="auto"/>
                            <w:right w:val="none" w:sz="0" w:space="0" w:color="auto"/>
                          </w:divBdr>
                        </w:div>
                        <w:div w:id="1915507909">
                          <w:marLeft w:val="0"/>
                          <w:marRight w:val="0"/>
                          <w:marTop w:val="0"/>
                          <w:marBottom w:val="0"/>
                          <w:divBdr>
                            <w:top w:val="none" w:sz="0" w:space="0" w:color="auto"/>
                            <w:left w:val="none" w:sz="0" w:space="0" w:color="auto"/>
                            <w:bottom w:val="none" w:sz="0" w:space="0" w:color="auto"/>
                            <w:right w:val="none" w:sz="0" w:space="0" w:color="auto"/>
                          </w:divBdr>
                        </w:div>
                        <w:div w:id="1019311543">
                          <w:marLeft w:val="0"/>
                          <w:marRight w:val="0"/>
                          <w:marTop w:val="0"/>
                          <w:marBottom w:val="0"/>
                          <w:divBdr>
                            <w:top w:val="none" w:sz="0" w:space="0" w:color="auto"/>
                            <w:left w:val="none" w:sz="0" w:space="0" w:color="auto"/>
                            <w:bottom w:val="none" w:sz="0" w:space="0" w:color="auto"/>
                            <w:right w:val="none" w:sz="0" w:space="0" w:color="auto"/>
                          </w:divBdr>
                        </w:div>
                        <w:div w:id="228926518">
                          <w:marLeft w:val="0"/>
                          <w:marRight w:val="0"/>
                          <w:marTop w:val="0"/>
                          <w:marBottom w:val="0"/>
                          <w:divBdr>
                            <w:top w:val="none" w:sz="0" w:space="0" w:color="auto"/>
                            <w:left w:val="none" w:sz="0" w:space="0" w:color="auto"/>
                            <w:bottom w:val="none" w:sz="0" w:space="0" w:color="auto"/>
                            <w:right w:val="none" w:sz="0" w:space="0" w:color="auto"/>
                          </w:divBdr>
                        </w:div>
                        <w:div w:id="1208494429">
                          <w:marLeft w:val="0"/>
                          <w:marRight w:val="0"/>
                          <w:marTop w:val="0"/>
                          <w:marBottom w:val="0"/>
                          <w:divBdr>
                            <w:top w:val="none" w:sz="0" w:space="0" w:color="auto"/>
                            <w:left w:val="none" w:sz="0" w:space="0" w:color="auto"/>
                            <w:bottom w:val="none" w:sz="0" w:space="0" w:color="auto"/>
                            <w:right w:val="none" w:sz="0" w:space="0" w:color="auto"/>
                          </w:divBdr>
                        </w:div>
                        <w:div w:id="1749300366">
                          <w:marLeft w:val="0"/>
                          <w:marRight w:val="0"/>
                          <w:marTop w:val="0"/>
                          <w:marBottom w:val="0"/>
                          <w:divBdr>
                            <w:top w:val="none" w:sz="0" w:space="0" w:color="auto"/>
                            <w:left w:val="none" w:sz="0" w:space="0" w:color="auto"/>
                            <w:bottom w:val="none" w:sz="0" w:space="0" w:color="auto"/>
                            <w:right w:val="none" w:sz="0" w:space="0" w:color="auto"/>
                          </w:divBdr>
                        </w:div>
                        <w:div w:id="1018460287">
                          <w:marLeft w:val="0"/>
                          <w:marRight w:val="0"/>
                          <w:marTop w:val="0"/>
                          <w:marBottom w:val="0"/>
                          <w:divBdr>
                            <w:top w:val="none" w:sz="0" w:space="0" w:color="auto"/>
                            <w:left w:val="none" w:sz="0" w:space="0" w:color="auto"/>
                            <w:bottom w:val="none" w:sz="0" w:space="0" w:color="auto"/>
                            <w:right w:val="none" w:sz="0" w:space="0" w:color="auto"/>
                          </w:divBdr>
                        </w:div>
                        <w:div w:id="1064839488">
                          <w:marLeft w:val="0"/>
                          <w:marRight w:val="0"/>
                          <w:marTop w:val="0"/>
                          <w:marBottom w:val="0"/>
                          <w:divBdr>
                            <w:top w:val="none" w:sz="0" w:space="0" w:color="auto"/>
                            <w:left w:val="none" w:sz="0" w:space="0" w:color="auto"/>
                            <w:bottom w:val="none" w:sz="0" w:space="0" w:color="auto"/>
                            <w:right w:val="none" w:sz="0" w:space="0" w:color="auto"/>
                          </w:divBdr>
                        </w:div>
                        <w:div w:id="330261681">
                          <w:marLeft w:val="0"/>
                          <w:marRight w:val="0"/>
                          <w:marTop w:val="0"/>
                          <w:marBottom w:val="0"/>
                          <w:divBdr>
                            <w:top w:val="none" w:sz="0" w:space="0" w:color="auto"/>
                            <w:left w:val="none" w:sz="0" w:space="0" w:color="auto"/>
                            <w:bottom w:val="none" w:sz="0" w:space="0" w:color="auto"/>
                            <w:right w:val="none" w:sz="0" w:space="0" w:color="auto"/>
                          </w:divBdr>
                        </w:div>
                        <w:div w:id="247276448">
                          <w:marLeft w:val="0"/>
                          <w:marRight w:val="0"/>
                          <w:marTop w:val="0"/>
                          <w:marBottom w:val="0"/>
                          <w:divBdr>
                            <w:top w:val="none" w:sz="0" w:space="0" w:color="auto"/>
                            <w:left w:val="none" w:sz="0" w:space="0" w:color="auto"/>
                            <w:bottom w:val="none" w:sz="0" w:space="0" w:color="auto"/>
                            <w:right w:val="none" w:sz="0" w:space="0" w:color="auto"/>
                          </w:divBdr>
                        </w:div>
                        <w:div w:id="832990162">
                          <w:marLeft w:val="0"/>
                          <w:marRight w:val="0"/>
                          <w:marTop w:val="0"/>
                          <w:marBottom w:val="0"/>
                          <w:divBdr>
                            <w:top w:val="none" w:sz="0" w:space="0" w:color="auto"/>
                            <w:left w:val="none" w:sz="0" w:space="0" w:color="auto"/>
                            <w:bottom w:val="none" w:sz="0" w:space="0" w:color="auto"/>
                            <w:right w:val="none" w:sz="0" w:space="0" w:color="auto"/>
                          </w:divBdr>
                        </w:div>
                        <w:div w:id="13045744">
                          <w:marLeft w:val="0"/>
                          <w:marRight w:val="0"/>
                          <w:marTop w:val="0"/>
                          <w:marBottom w:val="0"/>
                          <w:divBdr>
                            <w:top w:val="none" w:sz="0" w:space="0" w:color="auto"/>
                            <w:left w:val="none" w:sz="0" w:space="0" w:color="auto"/>
                            <w:bottom w:val="none" w:sz="0" w:space="0" w:color="auto"/>
                            <w:right w:val="none" w:sz="0" w:space="0" w:color="auto"/>
                          </w:divBdr>
                        </w:div>
                        <w:div w:id="2011835397">
                          <w:marLeft w:val="0"/>
                          <w:marRight w:val="0"/>
                          <w:marTop w:val="0"/>
                          <w:marBottom w:val="0"/>
                          <w:divBdr>
                            <w:top w:val="none" w:sz="0" w:space="0" w:color="auto"/>
                            <w:left w:val="none" w:sz="0" w:space="0" w:color="auto"/>
                            <w:bottom w:val="none" w:sz="0" w:space="0" w:color="auto"/>
                            <w:right w:val="none" w:sz="0" w:space="0" w:color="auto"/>
                          </w:divBdr>
                        </w:div>
                        <w:div w:id="1167937310">
                          <w:marLeft w:val="0"/>
                          <w:marRight w:val="0"/>
                          <w:marTop w:val="0"/>
                          <w:marBottom w:val="0"/>
                          <w:divBdr>
                            <w:top w:val="none" w:sz="0" w:space="0" w:color="auto"/>
                            <w:left w:val="none" w:sz="0" w:space="0" w:color="auto"/>
                            <w:bottom w:val="none" w:sz="0" w:space="0" w:color="auto"/>
                            <w:right w:val="none" w:sz="0" w:space="0" w:color="auto"/>
                          </w:divBdr>
                        </w:div>
                        <w:div w:id="1177109268">
                          <w:marLeft w:val="0"/>
                          <w:marRight w:val="0"/>
                          <w:marTop w:val="0"/>
                          <w:marBottom w:val="0"/>
                          <w:divBdr>
                            <w:top w:val="none" w:sz="0" w:space="0" w:color="auto"/>
                            <w:left w:val="none" w:sz="0" w:space="0" w:color="auto"/>
                            <w:bottom w:val="none" w:sz="0" w:space="0" w:color="auto"/>
                            <w:right w:val="none" w:sz="0" w:space="0" w:color="auto"/>
                          </w:divBdr>
                        </w:div>
                        <w:div w:id="1863739445">
                          <w:marLeft w:val="0"/>
                          <w:marRight w:val="0"/>
                          <w:marTop w:val="0"/>
                          <w:marBottom w:val="0"/>
                          <w:divBdr>
                            <w:top w:val="none" w:sz="0" w:space="0" w:color="auto"/>
                            <w:left w:val="none" w:sz="0" w:space="0" w:color="auto"/>
                            <w:bottom w:val="none" w:sz="0" w:space="0" w:color="auto"/>
                            <w:right w:val="none" w:sz="0" w:space="0" w:color="auto"/>
                          </w:divBdr>
                        </w:div>
                        <w:div w:id="1626230779">
                          <w:marLeft w:val="0"/>
                          <w:marRight w:val="0"/>
                          <w:marTop w:val="0"/>
                          <w:marBottom w:val="0"/>
                          <w:divBdr>
                            <w:top w:val="none" w:sz="0" w:space="0" w:color="auto"/>
                            <w:left w:val="none" w:sz="0" w:space="0" w:color="auto"/>
                            <w:bottom w:val="none" w:sz="0" w:space="0" w:color="auto"/>
                            <w:right w:val="none" w:sz="0" w:space="0" w:color="auto"/>
                          </w:divBdr>
                        </w:div>
                        <w:div w:id="1982616368">
                          <w:marLeft w:val="0"/>
                          <w:marRight w:val="0"/>
                          <w:marTop w:val="0"/>
                          <w:marBottom w:val="0"/>
                          <w:divBdr>
                            <w:top w:val="none" w:sz="0" w:space="0" w:color="auto"/>
                            <w:left w:val="none" w:sz="0" w:space="0" w:color="auto"/>
                            <w:bottom w:val="none" w:sz="0" w:space="0" w:color="auto"/>
                            <w:right w:val="none" w:sz="0" w:space="0" w:color="auto"/>
                          </w:divBdr>
                        </w:div>
                        <w:div w:id="176039770">
                          <w:marLeft w:val="0"/>
                          <w:marRight w:val="0"/>
                          <w:marTop w:val="0"/>
                          <w:marBottom w:val="0"/>
                          <w:divBdr>
                            <w:top w:val="none" w:sz="0" w:space="0" w:color="auto"/>
                            <w:left w:val="none" w:sz="0" w:space="0" w:color="auto"/>
                            <w:bottom w:val="none" w:sz="0" w:space="0" w:color="auto"/>
                            <w:right w:val="none" w:sz="0" w:space="0" w:color="auto"/>
                          </w:divBdr>
                        </w:div>
                        <w:div w:id="696856349">
                          <w:marLeft w:val="0"/>
                          <w:marRight w:val="0"/>
                          <w:marTop w:val="0"/>
                          <w:marBottom w:val="0"/>
                          <w:divBdr>
                            <w:top w:val="none" w:sz="0" w:space="0" w:color="auto"/>
                            <w:left w:val="none" w:sz="0" w:space="0" w:color="auto"/>
                            <w:bottom w:val="none" w:sz="0" w:space="0" w:color="auto"/>
                            <w:right w:val="none" w:sz="0" w:space="0" w:color="auto"/>
                          </w:divBdr>
                        </w:div>
                        <w:div w:id="2044819611">
                          <w:marLeft w:val="0"/>
                          <w:marRight w:val="0"/>
                          <w:marTop w:val="0"/>
                          <w:marBottom w:val="0"/>
                          <w:divBdr>
                            <w:top w:val="none" w:sz="0" w:space="0" w:color="auto"/>
                            <w:left w:val="none" w:sz="0" w:space="0" w:color="auto"/>
                            <w:bottom w:val="none" w:sz="0" w:space="0" w:color="auto"/>
                            <w:right w:val="none" w:sz="0" w:space="0" w:color="auto"/>
                          </w:divBdr>
                        </w:div>
                        <w:div w:id="1885751152">
                          <w:marLeft w:val="0"/>
                          <w:marRight w:val="0"/>
                          <w:marTop w:val="0"/>
                          <w:marBottom w:val="0"/>
                          <w:divBdr>
                            <w:top w:val="none" w:sz="0" w:space="0" w:color="auto"/>
                            <w:left w:val="none" w:sz="0" w:space="0" w:color="auto"/>
                            <w:bottom w:val="none" w:sz="0" w:space="0" w:color="auto"/>
                            <w:right w:val="none" w:sz="0" w:space="0" w:color="auto"/>
                          </w:divBdr>
                        </w:div>
                        <w:div w:id="770786605">
                          <w:marLeft w:val="0"/>
                          <w:marRight w:val="0"/>
                          <w:marTop w:val="0"/>
                          <w:marBottom w:val="0"/>
                          <w:divBdr>
                            <w:top w:val="none" w:sz="0" w:space="0" w:color="auto"/>
                            <w:left w:val="none" w:sz="0" w:space="0" w:color="auto"/>
                            <w:bottom w:val="none" w:sz="0" w:space="0" w:color="auto"/>
                            <w:right w:val="none" w:sz="0" w:space="0" w:color="auto"/>
                          </w:divBdr>
                        </w:div>
                        <w:div w:id="1717779577">
                          <w:marLeft w:val="0"/>
                          <w:marRight w:val="0"/>
                          <w:marTop w:val="0"/>
                          <w:marBottom w:val="0"/>
                          <w:divBdr>
                            <w:top w:val="none" w:sz="0" w:space="0" w:color="auto"/>
                            <w:left w:val="none" w:sz="0" w:space="0" w:color="auto"/>
                            <w:bottom w:val="none" w:sz="0" w:space="0" w:color="auto"/>
                            <w:right w:val="none" w:sz="0" w:space="0" w:color="auto"/>
                          </w:divBdr>
                        </w:div>
                        <w:div w:id="2102296171">
                          <w:marLeft w:val="0"/>
                          <w:marRight w:val="0"/>
                          <w:marTop w:val="0"/>
                          <w:marBottom w:val="0"/>
                          <w:divBdr>
                            <w:top w:val="none" w:sz="0" w:space="0" w:color="auto"/>
                            <w:left w:val="none" w:sz="0" w:space="0" w:color="auto"/>
                            <w:bottom w:val="none" w:sz="0" w:space="0" w:color="auto"/>
                            <w:right w:val="none" w:sz="0" w:space="0" w:color="auto"/>
                          </w:divBdr>
                        </w:div>
                        <w:div w:id="2011328382">
                          <w:marLeft w:val="0"/>
                          <w:marRight w:val="0"/>
                          <w:marTop w:val="0"/>
                          <w:marBottom w:val="0"/>
                          <w:divBdr>
                            <w:top w:val="none" w:sz="0" w:space="0" w:color="auto"/>
                            <w:left w:val="none" w:sz="0" w:space="0" w:color="auto"/>
                            <w:bottom w:val="none" w:sz="0" w:space="0" w:color="auto"/>
                            <w:right w:val="none" w:sz="0" w:space="0" w:color="auto"/>
                          </w:divBdr>
                        </w:div>
                        <w:div w:id="1812869937">
                          <w:marLeft w:val="0"/>
                          <w:marRight w:val="0"/>
                          <w:marTop w:val="0"/>
                          <w:marBottom w:val="0"/>
                          <w:divBdr>
                            <w:top w:val="none" w:sz="0" w:space="0" w:color="auto"/>
                            <w:left w:val="none" w:sz="0" w:space="0" w:color="auto"/>
                            <w:bottom w:val="none" w:sz="0" w:space="0" w:color="auto"/>
                            <w:right w:val="none" w:sz="0" w:space="0" w:color="auto"/>
                          </w:divBdr>
                        </w:div>
                        <w:div w:id="108013872">
                          <w:marLeft w:val="0"/>
                          <w:marRight w:val="0"/>
                          <w:marTop w:val="0"/>
                          <w:marBottom w:val="0"/>
                          <w:divBdr>
                            <w:top w:val="none" w:sz="0" w:space="0" w:color="auto"/>
                            <w:left w:val="none" w:sz="0" w:space="0" w:color="auto"/>
                            <w:bottom w:val="none" w:sz="0" w:space="0" w:color="auto"/>
                            <w:right w:val="none" w:sz="0" w:space="0" w:color="auto"/>
                          </w:divBdr>
                        </w:div>
                        <w:div w:id="766538010">
                          <w:marLeft w:val="0"/>
                          <w:marRight w:val="0"/>
                          <w:marTop w:val="0"/>
                          <w:marBottom w:val="0"/>
                          <w:divBdr>
                            <w:top w:val="none" w:sz="0" w:space="0" w:color="auto"/>
                            <w:left w:val="none" w:sz="0" w:space="0" w:color="auto"/>
                            <w:bottom w:val="none" w:sz="0" w:space="0" w:color="auto"/>
                            <w:right w:val="none" w:sz="0" w:space="0" w:color="auto"/>
                          </w:divBdr>
                        </w:div>
                        <w:div w:id="191964513">
                          <w:marLeft w:val="0"/>
                          <w:marRight w:val="0"/>
                          <w:marTop w:val="0"/>
                          <w:marBottom w:val="0"/>
                          <w:divBdr>
                            <w:top w:val="none" w:sz="0" w:space="0" w:color="auto"/>
                            <w:left w:val="none" w:sz="0" w:space="0" w:color="auto"/>
                            <w:bottom w:val="none" w:sz="0" w:space="0" w:color="auto"/>
                            <w:right w:val="none" w:sz="0" w:space="0" w:color="auto"/>
                          </w:divBdr>
                        </w:div>
                        <w:div w:id="495220244">
                          <w:marLeft w:val="0"/>
                          <w:marRight w:val="0"/>
                          <w:marTop w:val="0"/>
                          <w:marBottom w:val="0"/>
                          <w:divBdr>
                            <w:top w:val="none" w:sz="0" w:space="0" w:color="auto"/>
                            <w:left w:val="none" w:sz="0" w:space="0" w:color="auto"/>
                            <w:bottom w:val="none" w:sz="0" w:space="0" w:color="auto"/>
                            <w:right w:val="none" w:sz="0" w:space="0" w:color="auto"/>
                          </w:divBdr>
                        </w:div>
                        <w:div w:id="88896409">
                          <w:marLeft w:val="0"/>
                          <w:marRight w:val="0"/>
                          <w:marTop w:val="0"/>
                          <w:marBottom w:val="0"/>
                          <w:divBdr>
                            <w:top w:val="none" w:sz="0" w:space="0" w:color="auto"/>
                            <w:left w:val="none" w:sz="0" w:space="0" w:color="auto"/>
                            <w:bottom w:val="none" w:sz="0" w:space="0" w:color="auto"/>
                            <w:right w:val="none" w:sz="0" w:space="0" w:color="auto"/>
                          </w:divBdr>
                        </w:div>
                        <w:div w:id="1586063091">
                          <w:marLeft w:val="0"/>
                          <w:marRight w:val="0"/>
                          <w:marTop w:val="0"/>
                          <w:marBottom w:val="0"/>
                          <w:divBdr>
                            <w:top w:val="none" w:sz="0" w:space="0" w:color="auto"/>
                            <w:left w:val="none" w:sz="0" w:space="0" w:color="auto"/>
                            <w:bottom w:val="none" w:sz="0" w:space="0" w:color="auto"/>
                            <w:right w:val="none" w:sz="0" w:space="0" w:color="auto"/>
                          </w:divBdr>
                        </w:div>
                        <w:div w:id="459887157">
                          <w:marLeft w:val="0"/>
                          <w:marRight w:val="0"/>
                          <w:marTop w:val="0"/>
                          <w:marBottom w:val="0"/>
                          <w:divBdr>
                            <w:top w:val="none" w:sz="0" w:space="0" w:color="auto"/>
                            <w:left w:val="none" w:sz="0" w:space="0" w:color="auto"/>
                            <w:bottom w:val="none" w:sz="0" w:space="0" w:color="auto"/>
                            <w:right w:val="none" w:sz="0" w:space="0" w:color="auto"/>
                          </w:divBdr>
                        </w:div>
                        <w:div w:id="1237781194">
                          <w:marLeft w:val="0"/>
                          <w:marRight w:val="0"/>
                          <w:marTop w:val="0"/>
                          <w:marBottom w:val="0"/>
                          <w:divBdr>
                            <w:top w:val="none" w:sz="0" w:space="0" w:color="auto"/>
                            <w:left w:val="none" w:sz="0" w:space="0" w:color="auto"/>
                            <w:bottom w:val="none" w:sz="0" w:space="0" w:color="auto"/>
                            <w:right w:val="none" w:sz="0" w:space="0" w:color="auto"/>
                          </w:divBdr>
                        </w:div>
                        <w:div w:id="1966302268">
                          <w:marLeft w:val="0"/>
                          <w:marRight w:val="0"/>
                          <w:marTop w:val="0"/>
                          <w:marBottom w:val="0"/>
                          <w:divBdr>
                            <w:top w:val="none" w:sz="0" w:space="0" w:color="auto"/>
                            <w:left w:val="none" w:sz="0" w:space="0" w:color="auto"/>
                            <w:bottom w:val="none" w:sz="0" w:space="0" w:color="auto"/>
                            <w:right w:val="none" w:sz="0" w:space="0" w:color="auto"/>
                          </w:divBdr>
                        </w:div>
                        <w:div w:id="2022924008">
                          <w:marLeft w:val="0"/>
                          <w:marRight w:val="0"/>
                          <w:marTop w:val="0"/>
                          <w:marBottom w:val="0"/>
                          <w:divBdr>
                            <w:top w:val="none" w:sz="0" w:space="0" w:color="auto"/>
                            <w:left w:val="none" w:sz="0" w:space="0" w:color="auto"/>
                            <w:bottom w:val="none" w:sz="0" w:space="0" w:color="auto"/>
                            <w:right w:val="none" w:sz="0" w:space="0" w:color="auto"/>
                          </w:divBdr>
                        </w:div>
                        <w:div w:id="2098406585">
                          <w:marLeft w:val="0"/>
                          <w:marRight w:val="0"/>
                          <w:marTop w:val="0"/>
                          <w:marBottom w:val="0"/>
                          <w:divBdr>
                            <w:top w:val="none" w:sz="0" w:space="0" w:color="auto"/>
                            <w:left w:val="none" w:sz="0" w:space="0" w:color="auto"/>
                            <w:bottom w:val="none" w:sz="0" w:space="0" w:color="auto"/>
                            <w:right w:val="none" w:sz="0" w:space="0" w:color="auto"/>
                          </w:divBdr>
                        </w:div>
                        <w:div w:id="1837916246">
                          <w:marLeft w:val="0"/>
                          <w:marRight w:val="0"/>
                          <w:marTop w:val="0"/>
                          <w:marBottom w:val="0"/>
                          <w:divBdr>
                            <w:top w:val="none" w:sz="0" w:space="0" w:color="auto"/>
                            <w:left w:val="none" w:sz="0" w:space="0" w:color="auto"/>
                            <w:bottom w:val="none" w:sz="0" w:space="0" w:color="auto"/>
                            <w:right w:val="none" w:sz="0" w:space="0" w:color="auto"/>
                          </w:divBdr>
                        </w:div>
                        <w:div w:id="1512137173">
                          <w:marLeft w:val="0"/>
                          <w:marRight w:val="0"/>
                          <w:marTop w:val="0"/>
                          <w:marBottom w:val="0"/>
                          <w:divBdr>
                            <w:top w:val="none" w:sz="0" w:space="0" w:color="auto"/>
                            <w:left w:val="none" w:sz="0" w:space="0" w:color="auto"/>
                            <w:bottom w:val="none" w:sz="0" w:space="0" w:color="auto"/>
                            <w:right w:val="none" w:sz="0" w:space="0" w:color="auto"/>
                          </w:divBdr>
                        </w:div>
                        <w:div w:id="1104571171">
                          <w:marLeft w:val="0"/>
                          <w:marRight w:val="0"/>
                          <w:marTop w:val="0"/>
                          <w:marBottom w:val="0"/>
                          <w:divBdr>
                            <w:top w:val="none" w:sz="0" w:space="0" w:color="auto"/>
                            <w:left w:val="none" w:sz="0" w:space="0" w:color="auto"/>
                            <w:bottom w:val="none" w:sz="0" w:space="0" w:color="auto"/>
                            <w:right w:val="none" w:sz="0" w:space="0" w:color="auto"/>
                          </w:divBdr>
                        </w:div>
                        <w:div w:id="996611873">
                          <w:marLeft w:val="0"/>
                          <w:marRight w:val="0"/>
                          <w:marTop w:val="0"/>
                          <w:marBottom w:val="0"/>
                          <w:divBdr>
                            <w:top w:val="none" w:sz="0" w:space="0" w:color="auto"/>
                            <w:left w:val="none" w:sz="0" w:space="0" w:color="auto"/>
                            <w:bottom w:val="none" w:sz="0" w:space="0" w:color="auto"/>
                            <w:right w:val="none" w:sz="0" w:space="0" w:color="auto"/>
                          </w:divBdr>
                        </w:div>
                        <w:div w:id="1572890346">
                          <w:marLeft w:val="0"/>
                          <w:marRight w:val="0"/>
                          <w:marTop w:val="0"/>
                          <w:marBottom w:val="0"/>
                          <w:divBdr>
                            <w:top w:val="none" w:sz="0" w:space="0" w:color="auto"/>
                            <w:left w:val="none" w:sz="0" w:space="0" w:color="auto"/>
                            <w:bottom w:val="none" w:sz="0" w:space="0" w:color="auto"/>
                            <w:right w:val="none" w:sz="0" w:space="0" w:color="auto"/>
                          </w:divBdr>
                        </w:div>
                        <w:div w:id="1463109655">
                          <w:marLeft w:val="0"/>
                          <w:marRight w:val="0"/>
                          <w:marTop w:val="0"/>
                          <w:marBottom w:val="0"/>
                          <w:divBdr>
                            <w:top w:val="none" w:sz="0" w:space="0" w:color="auto"/>
                            <w:left w:val="none" w:sz="0" w:space="0" w:color="auto"/>
                            <w:bottom w:val="none" w:sz="0" w:space="0" w:color="auto"/>
                            <w:right w:val="none" w:sz="0" w:space="0" w:color="auto"/>
                          </w:divBdr>
                        </w:div>
                        <w:div w:id="983386905">
                          <w:marLeft w:val="0"/>
                          <w:marRight w:val="0"/>
                          <w:marTop w:val="0"/>
                          <w:marBottom w:val="0"/>
                          <w:divBdr>
                            <w:top w:val="none" w:sz="0" w:space="0" w:color="auto"/>
                            <w:left w:val="none" w:sz="0" w:space="0" w:color="auto"/>
                            <w:bottom w:val="none" w:sz="0" w:space="0" w:color="auto"/>
                            <w:right w:val="none" w:sz="0" w:space="0" w:color="auto"/>
                          </w:divBdr>
                        </w:div>
                        <w:div w:id="389966626">
                          <w:marLeft w:val="0"/>
                          <w:marRight w:val="0"/>
                          <w:marTop w:val="0"/>
                          <w:marBottom w:val="0"/>
                          <w:divBdr>
                            <w:top w:val="none" w:sz="0" w:space="0" w:color="auto"/>
                            <w:left w:val="none" w:sz="0" w:space="0" w:color="auto"/>
                            <w:bottom w:val="none" w:sz="0" w:space="0" w:color="auto"/>
                            <w:right w:val="none" w:sz="0" w:space="0" w:color="auto"/>
                          </w:divBdr>
                        </w:div>
                        <w:div w:id="279654516">
                          <w:marLeft w:val="0"/>
                          <w:marRight w:val="0"/>
                          <w:marTop w:val="0"/>
                          <w:marBottom w:val="0"/>
                          <w:divBdr>
                            <w:top w:val="none" w:sz="0" w:space="0" w:color="auto"/>
                            <w:left w:val="none" w:sz="0" w:space="0" w:color="auto"/>
                            <w:bottom w:val="none" w:sz="0" w:space="0" w:color="auto"/>
                            <w:right w:val="none" w:sz="0" w:space="0" w:color="auto"/>
                          </w:divBdr>
                        </w:div>
                        <w:div w:id="1769500830">
                          <w:marLeft w:val="0"/>
                          <w:marRight w:val="0"/>
                          <w:marTop w:val="0"/>
                          <w:marBottom w:val="0"/>
                          <w:divBdr>
                            <w:top w:val="none" w:sz="0" w:space="0" w:color="auto"/>
                            <w:left w:val="none" w:sz="0" w:space="0" w:color="auto"/>
                            <w:bottom w:val="none" w:sz="0" w:space="0" w:color="auto"/>
                            <w:right w:val="none" w:sz="0" w:space="0" w:color="auto"/>
                          </w:divBdr>
                        </w:div>
                        <w:div w:id="2012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192079">
      <w:bodyDiv w:val="1"/>
      <w:marLeft w:val="0"/>
      <w:marRight w:val="0"/>
      <w:marTop w:val="0"/>
      <w:marBottom w:val="0"/>
      <w:divBdr>
        <w:top w:val="none" w:sz="0" w:space="0" w:color="auto"/>
        <w:left w:val="none" w:sz="0" w:space="0" w:color="auto"/>
        <w:bottom w:val="none" w:sz="0" w:space="0" w:color="auto"/>
        <w:right w:val="none" w:sz="0" w:space="0" w:color="auto"/>
      </w:divBdr>
    </w:div>
    <w:div w:id="1605530911">
      <w:bodyDiv w:val="1"/>
      <w:marLeft w:val="0"/>
      <w:marRight w:val="0"/>
      <w:marTop w:val="0"/>
      <w:marBottom w:val="0"/>
      <w:divBdr>
        <w:top w:val="none" w:sz="0" w:space="0" w:color="auto"/>
        <w:left w:val="none" w:sz="0" w:space="0" w:color="auto"/>
        <w:bottom w:val="none" w:sz="0" w:space="0" w:color="auto"/>
        <w:right w:val="none" w:sz="0" w:space="0" w:color="auto"/>
      </w:divBdr>
    </w:div>
    <w:div w:id="1607346125">
      <w:bodyDiv w:val="1"/>
      <w:marLeft w:val="0"/>
      <w:marRight w:val="0"/>
      <w:marTop w:val="0"/>
      <w:marBottom w:val="0"/>
      <w:divBdr>
        <w:top w:val="none" w:sz="0" w:space="0" w:color="auto"/>
        <w:left w:val="none" w:sz="0" w:space="0" w:color="auto"/>
        <w:bottom w:val="none" w:sz="0" w:space="0" w:color="auto"/>
        <w:right w:val="none" w:sz="0" w:space="0" w:color="auto"/>
      </w:divBdr>
      <w:divsChild>
        <w:div w:id="1144354245">
          <w:marLeft w:val="0"/>
          <w:marRight w:val="0"/>
          <w:marTop w:val="0"/>
          <w:marBottom w:val="0"/>
          <w:divBdr>
            <w:top w:val="none" w:sz="0" w:space="0" w:color="auto"/>
            <w:left w:val="none" w:sz="0" w:space="0" w:color="auto"/>
            <w:bottom w:val="none" w:sz="0" w:space="0" w:color="auto"/>
            <w:right w:val="none" w:sz="0" w:space="0" w:color="auto"/>
          </w:divBdr>
        </w:div>
      </w:divsChild>
    </w:div>
    <w:div w:id="1607427621">
      <w:bodyDiv w:val="1"/>
      <w:marLeft w:val="0"/>
      <w:marRight w:val="0"/>
      <w:marTop w:val="0"/>
      <w:marBottom w:val="0"/>
      <w:divBdr>
        <w:top w:val="none" w:sz="0" w:space="0" w:color="auto"/>
        <w:left w:val="none" w:sz="0" w:space="0" w:color="auto"/>
        <w:bottom w:val="none" w:sz="0" w:space="0" w:color="auto"/>
        <w:right w:val="none" w:sz="0" w:space="0" w:color="auto"/>
      </w:divBdr>
    </w:div>
    <w:div w:id="1607694219">
      <w:bodyDiv w:val="1"/>
      <w:marLeft w:val="0"/>
      <w:marRight w:val="0"/>
      <w:marTop w:val="0"/>
      <w:marBottom w:val="0"/>
      <w:divBdr>
        <w:top w:val="none" w:sz="0" w:space="0" w:color="auto"/>
        <w:left w:val="none" w:sz="0" w:space="0" w:color="auto"/>
        <w:bottom w:val="none" w:sz="0" w:space="0" w:color="auto"/>
        <w:right w:val="none" w:sz="0" w:space="0" w:color="auto"/>
      </w:divBdr>
    </w:div>
    <w:div w:id="1607734996">
      <w:bodyDiv w:val="1"/>
      <w:marLeft w:val="0"/>
      <w:marRight w:val="0"/>
      <w:marTop w:val="0"/>
      <w:marBottom w:val="0"/>
      <w:divBdr>
        <w:top w:val="none" w:sz="0" w:space="0" w:color="auto"/>
        <w:left w:val="none" w:sz="0" w:space="0" w:color="auto"/>
        <w:bottom w:val="none" w:sz="0" w:space="0" w:color="auto"/>
        <w:right w:val="none" w:sz="0" w:space="0" w:color="auto"/>
      </w:divBdr>
    </w:div>
    <w:div w:id="1607807322">
      <w:bodyDiv w:val="1"/>
      <w:marLeft w:val="0"/>
      <w:marRight w:val="0"/>
      <w:marTop w:val="0"/>
      <w:marBottom w:val="0"/>
      <w:divBdr>
        <w:top w:val="none" w:sz="0" w:space="0" w:color="auto"/>
        <w:left w:val="none" w:sz="0" w:space="0" w:color="auto"/>
        <w:bottom w:val="none" w:sz="0" w:space="0" w:color="auto"/>
        <w:right w:val="none" w:sz="0" w:space="0" w:color="auto"/>
      </w:divBdr>
    </w:div>
    <w:div w:id="1607928929">
      <w:bodyDiv w:val="1"/>
      <w:marLeft w:val="0"/>
      <w:marRight w:val="0"/>
      <w:marTop w:val="0"/>
      <w:marBottom w:val="0"/>
      <w:divBdr>
        <w:top w:val="none" w:sz="0" w:space="0" w:color="auto"/>
        <w:left w:val="none" w:sz="0" w:space="0" w:color="auto"/>
        <w:bottom w:val="none" w:sz="0" w:space="0" w:color="auto"/>
        <w:right w:val="none" w:sz="0" w:space="0" w:color="auto"/>
      </w:divBdr>
    </w:div>
    <w:div w:id="1608462334">
      <w:bodyDiv w:val="1"/>
      <w:marLeft w:val="0"/>
      <w:marRight w:val="0"/>
      <w:marTop w:val="0"/>
      <w:marBottom w:val="0"/>
      <w:divBdr>
        <w:top w:val="none" w:sz="0" w:space="0" w:color="auto"/>
        <w:left w:val="none" w:sz="0" w:space="0" w:color="auto"/>
        <w:bottom w:val="none" w:sz="0" w:space="0" w:color="auto"/>
        <w:right w:val="none" w:sz="0" w:space="0" w:color="auto"/>
      </w:divBdr>
    </w:div>
    <w:div w:id="1608807114">
      <w:bodyDiv w:val="1"/>
      <w:marLeft w:val="0"/>
      <w:marRight w:val="0"/>
      <w:marTop w:val="0"/>
      <w:marBottom w:val="0"/>
      <w:divBdr>
        <w:top w:val="none" w:sz="0" w:space="0" w:color="auto"/>
        <w:left w:val="none" w:sz="0" w:space="0" w:color="auto"/>
        <w:bottom w:val="none" w:sz="0" w:space="0" w:color="auto"/>
        <w:right w:val="none" w:sz="0" w:space="0" w:color="auto"/>
      </w:divBdr>
    </w:div>
    <w:div w:id="1609727742">
      <w:bodyDiv w:val="1"/>
      <w:marLeft w:val="0"/>
      <w:marRight w:val="0"/>
      <w:marTop w:val="0"/>
      <w:marBottom w:val="0"/>
      <w:divBdr>
        <w:top w:val="none" w:sz="0" w:space="0" w:color="auto"/>
        <w:left w:val="none" w:sz="0" w:space="0" w:color="auto"/>
        <w:bottom w:val="none" w:sz="0" w:space="0" w:color="auto"/>
        <w:right w:val="none" w:sz="0" w:space="0" w:color="auto"/>
      </w:divBdr>
    </w:div>
    <w:div w:id="1610626799">
      <w:bodyDiv w:val="1"/>
      <w:marLeft w:val="0"/>
      <w:marRight w:val="0"/>
      <w:marTop w:val="0"/>
      <w:marBottom w:val="0"/>
      <w:divBdr>
        <w:top w:val="none" w:sz="0" w:space="0" w:color="auto"/>
        <w:left w:val="none" w:sz="0" w:space="0" w:color="auto"/>
        <w:bottom w:val="none" w:sz="0" w:space="0" w:color="auto"/>
        <w:right w:val="none" w:sz="0" w:space="0" w:color="auto"/>
      </w:divBdr>
      <w:divsChild>
        <w:div w:id="1520968025">
          <w:marLeft w:val="0"/>
          <w:marRight w:val="0"/>
          <w:marTop w:val="0"/>
          <w:marBottom w:val="0"/>
          <w:divBdr>
            <w:top w:val="none" w:sz="0" w:space="0" w:color="auto"/>
            <w:left w:val="none" w:sz="0" w:space="0" w:color="auto"/>
            <w:bottom w:val="none" w:sz="0" w:space="0" w:color="auto"/>
            <w:right w:val="none" w:sz="0" w:space="0" w:color="auto"/>
          </w:divBdr>
        </w:div>
      </w:divsChild>
    </w:div>
    <w:div w:id="1611353436">
      <w:bodyDiv w:val="1"/>
      <w:marLeft w:val="0"/>
      <w:marRight w:val="0"/>
      <w:marTop w:val="0"/>
      <w:marBottom w:val="0"/>
      <w:divBdr>
        <w:top w:val="none" w:sz="0" w:space="0" w:color="auto"/>
        <w:left w:val="none" w:sz="0" w:space="0" w:color="auto"/>
        <w:bottom w:val="none" w:sz="0" w:space="0" w:color="auto"/>
        <w:right w:val="none" w:sz="0" w:space="0" w:color="auto"/>
      </w:divBdr>
      <w:divsChild>
        <w:div w:id="984549201">
          <w:marLeft w:val="0"/>
          <w:marRight w:val="0"/>
          <w:marTop w:val="0"/>
          <w:marBottom w:val="0"/>
          <w:divBdr>
            <w:top w:val="none" w:sz="0" w:space="0" w:color="auto"/>
            <w:left w:val="none" w:sz="0" w:space="0" w:color="auto"/>
            <w:bottom w:val="none" w:sz="0" w:space="0" w:color="auto"/>
            <w:right w:val="none" w:sz="0" w:space="0" w:color="auto"/>
          </w:divBdr>
          <w:divsChild>
            <w:div w:id="1858498993">
              <w:marLeft w:val="0"/>
              <w:marRight w:val="0"/>
              <w:marTop w:val="0"/>
              <w:marBottom w:val="0"/>
              <w:divBdr>
                <w:top w:val="none" w:sz="0" w:space="0" w:color="auto"/>
                <w:left w:val="none" w:sz="0" w:space="0" w:color="auto"/>
                <w:bottom w:val="none" w:sz="0" w:space="0" w:color="auto"/>
                <w:right w:val="none" w:sz="0" w:space="0" w:color="auto"/>
              </w:divBdr>
              <w:divsChild>
                <w:div w:id="602496029">
                  <w:marLeft w:val="0"/>
                  <w:marRight w:val="0"/>
                  <w:marTop w:val="0"/>
                  <w:marBottom w:val="0"/>
                  <w:divBdr>
                    <w:top w:val="none" w:sz="0" w:space="0" w:color="auto"/>
                    <w:left w:val="none" w:sz="0" w:space="0" w:color="auto"/>
                    <w:bottom w:val="none" w:sz="0" w:space="0" w:color="auto"/>
                    <w:right w:val="none" w:sz="0" w:space="0" w:color="auto"/>
                  </w:divBdr>
                  <w:divsChild>
                    <w:div w:id="816263381">
                      <w:marLeft w:val="0"/>
                      <w:marRight w:val="0"/>
                      <w:marTop w:val="0"/>
                      <w:marBottom w:val="0"/>
                      <w:divBdr>
                        <w:top w:val="none" w:sz="0" w:space="0" w:color="auto"/>
                        <w:left w:val="none" w:sz="0" w:space="0" w:color="auto"/>
                        <w:bottom w:val="none" w:sz="0" w:space="0" w:color="auto"/>
                        <w:right w:val="none" w:sz="0" w:space="0" w:color="auto"/>
                      </w:divBdr>
                    </w:div>
                    <w:div w:id="1779986157">
                      <w:marLeft w:val="0"/>
                      <w:marRight w:val="0"/>
                      <w:marTop w:val="0"/>
                      <w:marBottom w:val="0"/>
                      <w:divBdr>
                        <w:top w:val="none" w:sz="0" w:space="0" w:color="auto"/>
                        <w:left w:val="none" w:sz="0" w:space="0" w:color="auto"/>
                        <w:bottom w:val="none" w:sz="0" w:space="0" w:color="auto"/>
                        <w:right w:val="none" w:sz="0" w:space="0" w:color="auto"/>
                      </w:divBdr>
                    </w:div>
                    <w:div w:id="827482146">
                      <w:marLeft w:val="0"/>
                      <w:marRight w:val="0"/>
                      <w:marTop w:val="0"/>
                      <w:marBottom w:val="0"/>
                      <w:divBdr>
                        <w:top w:val="none" w:sz="0" w:space="0" w:color="auto"/>
                        <w:left w:val="none" w:sz="0" w:space="0" w:color="auto"/>
                        <w:bottom w:val="none" w:sz="0" w:space="0" w:color="auto"/>
                        <w:right w:val="none" w:sz="0" w:space="0" w:color="auto"/>
                      </w:divBdr>
                    </w:div>
                    <w:div w:id="584337753">
                      <w:marLeft w:val="0"/>
                      <w:marRight w:val="0"/>
                      <w:marTop w:val="0"/>
                      <w:marBottom w:val="0"/>
                      <w:divBdr>
                        <w:top w:val="none" w:sz="0" w:space="0" w:color="auto"/>
                        <w:left w:val="none" w:sz="0" w:space="0" w:color="auto"/>
                        <w:bottom w:val="none" w:sz="0" w:space="0" w:color="auto"/>
                        <w:right w:val="none" w:sz="0" w:space="0" w:color="auto"/>
                      </w:divBdr>
                    </w:div>
                    <w:div w:id="1886217523">
                      <w:marLeft w:val="0"/>
                      <w:marRight w:val="0"/>
                      <w:marTop w:val="0"/>
                      <w:marBottom w:val="0"/>
                      <w:divBdr>
                        <w:top w:val="none" w:sz="0" w:space="0" w:color="auto"/>
                        <w:left w:val="none" w:sz="0" w:space="0" w:color="auto"/>
                        <w:bottom w:val="none" w:sz="0" w:space="0" w:color="auto"/>
                        <w:right w:val="none" w:sz="0" w:space="0" w:color="auto"/>
                      </w:divBdr>
                    </w:div>
                    <w:div w:id="2079549564">
                      <w:marLeft w:val="0"/>
                      <w:marRight w:val="0"/>
                      <w:marTop w:val="0"/>
                      <w:marBottom w:val="0"/>
                      <w:divBdr>
                        <w:top w:val="none" w:sz="0" w:space="0" w:color="auto"/>
                        <w:left w:val="none" w:sz="0" w:space="0" w:color="auto"/>
                        <w:bottom w:val="none" w:sz="0" w:space="0" w:color="auto"/>
                        <w:right w:val="none" w:sz="0" w:space="0" w:color="auto"/>
                      </w:divBdr>
                    </w:div>
                    <w:div w:id="2107461176">
                      <w:marLeft w:val="0"/>
                      <w:marRight w:val="0"/>
                      <w:marTop w:val="0"/>
                      <w:marBottom w:val="0"/>
                      <w:divBdr>
                        <w:top w:val="none" w:sz="0" w:space="0" w:color="auto"/>
                        <w:left w:val="none" w:sz="0" w:space="0" w:color="auto"/>
                        <w:bottom w:val="none" w:sz="0" w:space="0" w:color="auto"/>
                        <w:right w:val="none" w:sz="0" w:space="0" w:color="auto"/>
                      </w:divBdr>
                    </w:div>
                    <w:div w:id="1746105161">
                      <w:marLeft w:val="0"/>
                      <w:marRight w:val="0"/>
                      <w:marTop w:val="0"/>
                      <w:marBottom w:val="0"/>
                      <w:divBdr>
                        <w:top w:val="none" w:sz="0" w:space="0" w:color="auto"/>
                        <w:left w:val="none" w:sz="0" w:space="0" w:color="auto"/>
                        <w:bottom w:val="none" w:sz="0" w:space="0" w:color="auto"/>
                        <w:right w:val="none" w:sz="0" w:space="0" w:color="auto"/>
                      </w:divBdr>
                    </w:div>
                    <w:div w:id="1329792257">
                      <w:marLeft w:val="0"/>
                      <w:marRight w:val="0"/>
                      <w:marTop w:val="0"/>
                      <w:marBottom w:val="0"/>
                      <w:divBdr>
                        <w:top w:val="none" w:sz="0" w:space="0" w:color="auto"/>
                        <w:left w:val="none" w:sz="0" w:space="0" w:color="auto"/>
                        <w:bottom w:val="none" w:sz="0" w:space="0" w:color="auto"/>
                        <w:right w:val="none" w:sz="0" w:space="0" w:color="auto"/>
                      </w:divBdr>
                    </w:div>
                    <w:div w:id="163513751">
                      <w:marLeft w:val="0"/>
                      <w:marRight w:val="0"/>
                      <w:marTop w:val="0"/>
                      <w:marBottom w:val="0"/>
                      <w:divBdr>
                        <w:top w:val="none" w:sz="0" w:space="0" w:color="auto"/>
                        <w:left w:val="none" w:sz="0" w:space="0" w:color="auto"/>
                        <w:bottom w:val="none" w:sz="0" w:space="0" w:color="auto"/>
                        <w:right w:val="none" w:sz="0" w:space="0" w:color="auto"/>
                      </w:divBdr>
                    </w:div>
                    <w:div w:id="20086214">
                      <w:marLeft w:val="0"/>
                      <w:marRight w:val="0"/>
                      <w:marTop w:val="0"/>
                      <w:marBottom w:val="0"/>
                      <w:divBdr>
                        <w:top w:val="none" w:sz="0" w:space="0" w:color="auto"/>
                        <w:left w:val="none" w:sz="0" w:space="0" w:color="auto"/>
                        <w:bottom w:val="none" w:sz="0" w:space="0" w:color="auto"/>
                        <w:right w:val="none" w:sz="0" w:space="0" w:color="auto"/>
                      </w:divBdr>
                    </w:div>
                    <w:div w:id="1404528207">
                      <w:marLeft w:val="0"/>
                      <w:marRight w:val="0"/>
                      <w:marTop w:val="0"/>
                      <w:marBottom w:val="0"/>
                      <w:divBdr>
                        <w:top w:val="none" w:sz="0" w:space="0" w:color="auto"/>
                        <w:left w:val="none" w:sz="0" w:space="0" w:color="auto"/>
                        <w:bottom w:val="none" w:sz="0" w:space="0" w:color="auto"/>
                        <w:right w:val="none" w:sz="0" w:space="0" w:color="auto"/>
                      </w:divBdr>
                    </w:div>
                    <w:div w:id="393701966">
                      <w:marLeft w:val="0"/>
                      <w:marRight w:val="0"/>
                      <w:marTop w:val="0"/>
                      <w:marBottom w:val="0"/>
                      <w:divBdr>
                        <w:top w:val="none" w:sz="0" w:space="0" w:color="auto"/>
                        <w:left w:val="none" w:sz="0" w:space="0" w:color="auto"/>
                        <w:bottom w:val="none" w:sz="0" w:space="0" w:color="auto"/>
                        <w:right w:val="none" w:sz="0" w:space="0" w:color="auto"/>
                      </w:divBdr>
                    </w:div>
                    <w:div w:id="1346248935">
                      <w:marLeft w:val="0"/>
                      <w:marRight w:val="0"/>
                      <w:marTop w:val="0"/>
                      <w:marBottom w:val="0"/>
                      <w:divBdr>
                        <w:top w:val="none" w:sz="0" w:space="0" w:color="auto"/>
                        <w:left w:val="none" w:sz="0" w:space="0" w:color="auto"/>
                        <w:bottom w:val="none" w:sz="0" w:space="0" w:color="auto"/>
                        <w:right w:val="none" w:sz="0" w:space="0" w:color="auto"/>
                      </w:divBdr>
                    </w:div>
                    <w:div w:id="1547908807">
                      <w:marLeft w:val="0"/>
                      <w:marRight w:val="0"/>
                      <w:marTop w:val="0"/>
                      <w:marBottom w:val="0"/>
                      <w:divBdr>
                        <w:top w:val="none" w:sz="0" w:space="0" w:color="auto"/>
                        <w:left w:val="none" w:sz="0" w:space="0" w:color="auto"/>
                        <w:bottom w:val="none" w:sz="0" w:space="0" w:color="auto"/>
                        <w:right w:val="none" w:sz="0" w:space="0" w:color="auto"/>
                      </w:divBdr>
                    </w:div>
                    <w:div w:id="56321838">
                      <w:marLeft w:val="0"/>
                      <w:marRight w:val="0"/>
                      <w:marTop w:val="0"/>
                      <w:marBottom w:val="0"/>
                      <w:divBdr>
                        <w:top w:val="none" w:sz="0" w:space="0" w:color="auto"/>
                        <w:left w:val="none" w:sz="0" w:space="0" w:color="auto"/>
                        <w:bottom w:val="none" w:sz="0" w:space="0" w:color="auto"/>
                        <w:right w:val="none" w:sz="0" w:space="0" w:color="auto"/>
                      </w:divBdr>
                    </w:div>
                    <w:div w:id="184597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474288">
      <w:bodyDiv w:val="1"/>
      <w:marLeft w:val="0"/>
      <w:marRight w:val="0"/>
      <w:marTop w:val="0"/>
      <w:marBottom w:val="0"/>
      <w:divBdr>
        <w:top w:val="none" w:sz="0" w:space="0" w:color="auto"/>
        <w:left w:val="none" w:sz="0" w:space="0" w:color="auto"/>
        <w:bottom w:val="none" w:sz="0" w:space="0" w:color="auto"/>
        <w:right w:val="none" w:sz="0" w:space="0" w:color="auto"/>
      </w:divBdr>
    </w:div>
    <w:div w:id="1611662282">
      <w:bodyDiv w:val="1"/>
      <w:marLeft w:val="0"/>
      <w:marRight w:val="0"/>
      <w:marTop w:val="0"/>
      <w:marBottom w:val="0"/>
      <w:divBdr>
        <w:top w:val="none" w:sz="0" w:space="0" w:color="auto"/>
        <w:left w:val="none" w:sz="0" w:space="0" w:color="auto"/>
        <w:bottom w:val="none" w:sz="0" w:space="0" w:color="auto"/>
        <w:right w:val="none" w:sz="0" w:space="0" w:color="auto"/>
      </w:divBdr>
    </w:div>
    <w:div w:id="1612123351">
      <w:bodyDiv w:val="1"/>
      <w:marLeft w:val="0"/>
      <w:marRight w:val="0"/>
      <w:marTop w:val="0"/>
      <w:marBottom w:val="0"/>
      <w:divBdr>
        <w:top w:val="none" w:sz="0" w:space="0" w:color="auto"/>
        <w:left w:val="none" w:sz="0" w:space="0" w:color="auto"/>
        <w:bottom w:val="none" w:sz="0" w:space="0" w:color="auto"/>
        <w:right w:val="none" w:sz="0" w:space="0" w:color="auto"/>
      </w:divBdr>
      <w:divsChild>
        <w:div w:id="859315514">
          <w:marLeft w:val="0"/>
          <w:marRight w:val="0"/>
          <w:marTop w:val="0"/>
          <w:marBottom w:val="0"/>
          <w:divBdr>
            <w:top w:val="none" w:sz="0" w:space="0" w:color="auto"/>
            <w:left w:val="none" w:sz="0" w:space="0" w:color="auto"/>
            <w:bottom w:val="none" w:sz="0" w:space="0" w:color="auto"/>
            <w:right w:val="none" w:sz="0" w:space="0" w:color="auto"/>
          </w:divBdr>
          <w:divsChild>
            <w:div w:id="172964085">
              <w:marLeft w:val="0"/>
              <w:marRight w:val="0"/>
              <w:marTop w:val="0"/>
              <w:marBottom w:val="0"/>
              <w:divBdr>
                <w:top w:val="none" w:sz="0" w:space="0" w:color="auto"/>
                <w:left w:val="none" w:sz="0" w:space="0" w:color="auto"/>
                <w:bottom w:val="none" w:sz="0" w:space="0" w:color="auto"/>
                <w:right w:val="none" w:sz="0" w:space="0" w:color="auto"/>
              </w:divBdr>
              <w:divsChild>
                <w:div w:id="2045015288">
                  <w:marLeft w:val="0"/>
                  <w:marRight w:val="0"/>
                  <w:marTop w:val="0"/>
                  <w:marBottom w:val="0"/>
                  <w:divBdr>
                    <w:top w:val="none" w:sz="0" w:space="0" w:color="auto"/>
                    <w:left w:val="none" w:sz="0" w:space="0" w:color="auto"/>
                    <w:bottom w:val="none" w:sz="0" w:space="0" w:color="auto"/>
                    <w:right w:val="none" w:sz="0" w:space="0" w:color="auto"/>
                  </w:divBdr>
                  <w:divsChild>
                    <w:div w:id="1473674132">
                      <w:marLeft w:val="0"/>
                      <w:marRight w:val="0"/>
                      <w:marTop w:val="0"/>
                      <w:marBottom w:val="0"/>
                      <w:divBdr>
                        <w:top w:val="none" w:sz="0" w:space="0" w:color="auto"/>
                        <w:left w:val="none" w:sz="0" w:space="0" w:color="auto"/>
                        <w:bottom w:val="none" w:sz="0" w:space="0" w:color="auto"/>
                        <w:right w:val="none" w:sz="0" w:space="0" w:color="auto"/>
                      </w:divBdr>
                    </w:div>
                    <w:div w:id="470943364">
                      <w:marLeft w:val="0"/>
                      <w:marRight w:val="0"/>
                      <w:marTop w:val="0"/>
                      <w:marBottom w:val="0"/>
                      <w:divBdr>
                        <w:top w:val="none" w:sz="0" w:space="0" w:color="auto"/>
                        <w:left w:val="none" w:sz="0" w:space="0" w:color="auto"/>
                        <w:bottom w:val="none" w:sz="0" w:space="0" w:color="auto"/>
                        <w:right w:val="none" w:sz="0" w:space="0" w:color="auto"/>
                      </w:divBdr>
                    </w:div>
                    <w:div w:id="1833641738">
                      <w:marLeft w:val="0"/>
                      <w:marRight w:val="0"/>
                      <w:marTop w:val="0"/>
                      <w:marBottom w:val="0"/>
                      <w:divBdr>
                        <w:top w:val="none" w:sz="0" w:space="0" w:color="auto"/>
                        <w:left w:val="none" w:sz="0" w:space="0" w:color="auto"/>
                        <w:bottom w:val="none" w:sz="0" w:space="0" w:color="auto"/>
                        <w:right w:val="none" w:sz="0" w:space="0" w:color="auto"/>
                      </w:divBdr>
                    </w:div>
                    <w:div w:id="76311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739735">
      <w:bodyDiv w:val="1"/>
      <w:marLeft w:val="0"/>
      <w:marRight w:val="0"/>
      <w:marTop w:val="0"/>
      <w:marBottom w:val="0"/>
      <w:divBdr>
        <w:top w:val="none" w:sz="0" w:space="0" w:color="auto"/>
        <w:left w:val="none" w:sz="0" w:space="0" w:color="auto"/>
        <w:bottom w:val="none" w:sz="0" w:space="0" w:color="auto"/>
        <w:right w:val="none" w:sz="0" w:space="0" w:color="auto"/>
      </w:divBdr>
    </w:div>
    <w:div w:id="1613316204">
      <w:bodyDiv w:val="1"/>
      <w:marLeft w:val="0"/>
      <w:marRight w:val="0"/>
      <w:marTop w:val="0"/>
      <w:marBottom w:val="0"/>
      <w:divBdr>
        <w:top w:val="none" w:sz="0" w:space="0" w:color="auto"/>
        <w:left w:val="none" w:sz="0" w:space="0" w:color="auto"/>
        <w:bottom w:val="none" w:sz="0" w:space="0" w:color="auto"/>
        <w:right w:val="none" w:sz="0" w:space="0" w:color="auto"/>
      </w:divBdr>
    </w:div>
    <w:div w:id="1613904695">
      <w:bodyDiv w:val="1"/>
      <w:marLeft w:val="0"/>
      <w:marRight w:val="0"/>
      <w:marTop w:val="0"/>
      <w:marBottom w:val="0"/>
      <w:divBdr>
        <w:top w:val="none" w:sz="0" w:space="0" w:color="auto"/>
        <w:left w:val="none" w:sz="0" w:space="0" w:color="auto"/>
        <w:bottom w:val="none" w:sz="0" w:space="0" w:color="auto"/>
        <w:right w:val="none" w:sz="0" w:space="0" w:color="auto"/>
      </w:divBdr>
      <w:divsChild>
        <w:div w:id="1772166468">
          <w:marLeft w:val="0"/>
          <w:marRight w:val="0"/>
          <w:marTop w:val="0"/>
          <w:marBottom w:val="0"/>
          <w:divBdr>
            <w:top w:val="none" w:sz="0" w:space="0" w:color="auto"/>
            <w:left w:val="none" w:sz="0" w:space="0" w:color="auto"/>
            <w:bottom w:val="none" w:sz="0" w:space="0" w:color="auto"/>
            <w:right w:val="none" w:sz="0" w:space="0" w:color="auto"/>
          </w:divBdr>
        </w:div>
        <w:div w:id="1186361987">
          <w:marLeft w:val="0"/>
          <w:marRight w:val="0"/>
          <w:marTop w:val="0"/>
          <w:marBottom w:val="0"/>
          <w:divBdr>
            <w:top w:val="none" w:sz="0" w:space="0" w:color="auto"/>
            <w:left w:val="none" w:sz="0" w:space="0" w:color="auto"/>
            <w:bottom w:val="none" w:sz="0" w:space="0" w:color="auto"/>
            <w:right w:val="none" w:sz="0" w:space="0" w:color="auto"/>
          </w:divBdr>
        </w:div>
      </w:divsChild>
    </w:div>
    <w:div w:id="1614169595">
      <w:bodyDiv w:val="1"/>
      <w:marLeft w:val="0"/>
      <w:marRight w:val="0"/>
      <w:marTop w:val="0"/>
      <w:marBottom w:val="0"/>
      <w:divBdr>
        <w:top w:val="none" w:sz="0" w:space="0" w:color="auto"/>
        <w:left w:val="none" w:sz="0" w:space="0" w:color="auto"/>
        <w:bottom w:val="none" w:sz="0" w:space="0" w:color="auto"/>
        <w:right w:val="none" w:sz="0" w:space="0" w:color="auto"/>
      </w:divBdr>
      <w:divsChild>
        <w:div w:id="892621044">
          <w:marLeft w:val="0"/>
          <w:marRight w:val="0"/>
          <w:marTop w:val="0"/>
          <w:marBottom w:val="0"/>
          <w:divBdr>
            <w:top w:val="none" w:sz="0" w:space="0" w:color="auto"/>
            <w:left w:val="none" w:sz="0" w:space="0" w:color="auto"/>
            <w:bottom w:val="none" w:sz="0" w:space="0" w:color="auto"/>
            <w:right w:val="none" w:sz="0" w:space="0" w:color="auto"/>
          </w:divBdr>
          <w:divsChild>
            <w:div w:id="1226063424">
              <w:marLeft w:val="0"/>
              <w:marRight w:val="0"/>
              <w:marTop w:val="0"/>
              <w:marBottom w:val="0"/>
              <w:divBdr>
                <w:top w:val="none" w:sz="0" w:space="0" w:color="auto"/>
                <w:left w:val="none" w:sz="0" w:space="0" w:color="auto"/>
                <w:bottom w:val="none" w:sz="0" w:space="0" w:color="auto"/>
                <w:right w:val="none" w:sz="0" w:space="0" w:color="auto"/>
              </w:divBdr>
              <w:divsChild>
                <w:div w:id="1699310364">
                  <w:marLeft w:val="0"/>
                  <w:marRight w:val="0"/>
                  <w:marTop w:val="0"/>
                  <w:marBottom w:val="0"/>
                  <w:divBdr>
                    <w:top w:val="none" w:sz="0" w:space="0" w:color="auto"/>
                    <w:left w:val="none" w:sz="0" w:space="0" w:color="auto"/>
                    <w:bottom w:val="none" w:sz="0" w:space="0" w:color="auto"/>
                    <w:right w:val="none" w:sz="0" w:space="0" w:color="auto"/>
                  </w:divBdr>
                  <w:divsChild>
                    <w:div w:id="1322611816">
                      <w:marLeft w:val="0"/>
                      <w:marRight w:val="0"/>
                      <w:marTop w:val="0"/>
                      <w:marBottom w:val="0"/>
                      <w:divBdr>
                        <w:top w:val="none" w:sz="0" w:space="0" w:color="auto"/>
                        <w:left w:val="none" w:sz="0" w:space="0" w:color="auto"/>
                        <w:bottom w:val="none" w:sz="0" w:space="0" w:color="auto"/>
                        <w:right w:val="none" w:sz="0" w:space="0" w:color="auto"/>
                      </w:divBdr>
                      <w:divsChild>
                        <w:div w:id="105102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707416">
          <w:marLeft w:val="0"/>
          <w:marRight w:val="0"/>
          <w:marTop w:val="0"/>
          <w:marBottom w:val="0"/>
          <w:divBdr>
            <w:top w:val="none" w:sz="0" w:space="0" w:color="auto"/>
            <w:left w:val="none" w:sz="0" w:space="0" w:color="auto"/>
            <w:bottom w:val="none" w:sz="0" w:space="0" w:color="auto"/>
            <w:right w:val="none" w:sz="0" w:space="0" w:color="auto"/>
          </w:divBdr>
          <w:divsChild>
            <w:div w:id="477577807">
              <w:marLeft w:val="0"/>
              <w:marRight w:val="0"/>
              <w:marTop w:val="0"/>
              <w:marBottom w:val="0"/>
              <w:divBdr>
                <w:top w:val="none" w:sz="0" w:space="0" w:color="auto"/>
                <w:left w:val="none" w:sz="0" w:space="0" w:color="auto"/>
                <w:bottom w:val="none" w:sz="0" w:space="0" w:color="auto"/>
                <w:right w:val="none" w:sz="0" w:space="0" w:color="auto"/>
              </w:divBdr>
              <w:divsChild>
                <w:div w:id="462771277">
                  <w:marLeft w:val="-240"/>
                  <w:marRight w:val="0"/>
                  <w:marTop w:val="0"/>
                  <w:marBottom w:val="0"/>
                  <w:divBdr>
                    <w:top w:val="none" w:sz="0" w:space="0" w:color="auto"/>
                    <w:left w:val="none" w:sz="0" w:space="0" w:color="auto"/>
                    <w:bottom w:val="none" w:sz="0" w:space="0" w:color="auto"/>
                    <w:right w:val="none" w:sz="0" w:space="0" w:color="auto"/>
                  </w:divBdr>
                  <w:divsChild>
                    <w:div w:id="2118208935">
                      <w:marLeft w:val="0"/>
                      <w:marRight w:val="0"/>
                      <w:marTop w:val="0"/>
                      <w:marBottom w:val="0"/>
                      <w:divBdr>
                        <w:top w:val="none" w:sz="0" w:space="0" w:color="auto"/>
                        <w:left w:val="none" w:sz="0" w:space="0" w:color="auto"/>
                        <w:bottom w:val="none" w:sz="0" w:space="0" w:color="auto"/>
                        <w:right w:val="none" w:sz="0" w:space="0" w:color="auto"/>
                      </w:divBdr>
                      <w:divsChild>
                        <w:div w:id="1274510495">
                          <w:marLeft w:val="0"/>
                          <w:marRight w:val="0"/>
                          <w:marTop w:val="0"/>
                          <w:marBottom w:val="0"/>
                          <w:divBdr>
                            <w:top w:val="none" w:sz="0" w:space="0" w:color="auto"/>
                            <w:left w:val="none" w:sz="0" w:space="0" w:color="auto"/>
                            <w:bottom w:val="none" w:sz="0" w:space="0" w:color="auto"/>
                            <w:right w:val="none" w:sz="0" w:space="0" w:color="auto"/>
                          </w:divBdr>
                          <w:divsChild>
                            <w:div w:id="1250310423">
                              <w:marLeft w:val="0"/>
                              <w:marRight w:val="0"/>
                              <w:marTop w:val="0"/>
                              <w:marBottom w:val="0"/>
                              <w:divBdr>
                                <w:top w:val="none" w:sz="0" w:space="0" w:color="auto"/>
                                <w:left w:val="none" w:sz="0" w:space="0" w:color="auto"/>
                                <w:bottom w:val="none" w:sz="0" w:space="0" w:color="auto"/>
                                <w:right w:val="none" w:sz="0" w:space="0" w:color="auto"/>
                              </w:divBdr>
                              <w:divsChild>
                                <w:div w:id="968558458">
                                  <w:marLeft w:val="0"/>
                                  <w:marRight w:val="0"/>
                                  <w:marTop w:val="0"/>
                                  <w:marBottom w:val="0"/>
                                  <w:divBdr>
                                    <w:top w:val="none" w:sz="0" w:space="0" w:color="auto"/>
                                    <w:left w:val="none" w:sz="0" w:space="0" w:color="auto"/>
                                    <w:bottom w:val="none" w:sz="0" w:space="0" w:color="auto"/>
                                    <w:right w:val="none" w:sz="0" w:space="0" w:color="auto"/>
                                  </w:divBdr>
                                  <w:divsChild>
                                    <w:div w:id="1363089444">
                                      <w:marLeft w:val="0"/>
                                      <w:marRight w:val="0"/>
                                      <w:marTop w:val="0"/>
                                      <w:marBottom w:val="0"/>
                                      <w:divBdr>
                                        <w:top w:val="none" w:sz="0" w:space="0" w:color="auto"/>
                                        <w:left w:val="none" w:sz="0" w:space="0" w:color="auto"/>
                                        <w:bottom w:val="none" w:sz="0" w:space="0" w:color="auto"/>
                                        <w:right w:val="none" w:sz="0" w:space="0" w:color="auto"/>
                                      </w:divBdr>
                                    </w:div>
                                  </w:divsChild>
                                </w:div>
                                <w:div w:id="872158742">
                                  <w:marLeft w:val="0"/>
                                  <w:marRight w:val="0"/>
                                  <w:marTop w:val="0"/>
                                  <w:marBottom w:val="0"/>
                                  <w:divBdr>
                                    <w:top w:val="none" w:sz="0" w:space="0" w:color="auto"/>
                                    <w:left w:val="none" w:sz="0" w:space="0" w:color="auto"/>
                                    <w:bottom w:val="none" w:sz="0" w:space="0" w:color="auto"/>
                                    <w:right w:val="none" w:sz="0" w:space="0" w:color="auto"/>
                                  </w:divBdr>
                                  <w:divsChild>
                                    <w:div w:id="116412059">
                                      <w:marLeft w:val="0"/>
                                      <w:marRight w:val="0"/>
                                      <w:marTop w:val="0"/>
                                      <w:marBottom w:val="0"/>
                                      <w:divBdr>
                                        <w:top w:val="none" w:sz="0" w:space="0" w:color="auto"/>
                                        <w:left w:val="none" w:sz="0" w:space="0" w:color="auto"/>
                                        <w:bottom w:val="none" w:sz="0" w:space="0" w:color="auto"/>
                                        <w:right w:val="none" w:sz="0" w:space="0" w:color="auto"/>
                                      </w:divBdr>
                                      <w:divsChild>
                                        <w:div w:id="1713769483">
                                          <w:marLeft w:val="0"/>
                                          <w:marRight w:val="0"/>
                                          <w:marTop w:val="0"/>
                                          <w:marBottom w:val="0"/>
                                          <w:divBdr>
                                            <w:top w:val="none" w:sz="0" w:space="0" w:color="auto"/>
                                            <w:left w:val="none" w:sz="0" w:space="0" w:color="auto"/>
                                            <w:bottom w:val="none" w:sz="0" w:space="0" w:color="auto"/>
                                            <w:right w:val="none" w:sz="0" w:space="0" w:color="auto"/>
                                          </w:divBdr>
                                          <w:divsChild>
                                            <w:div w:id="800074357">
                                              <w:marLeft w:val="0"/>
                                              <w:marRight w:val="0"/>
                                              <w:marTop w:val="0"/>
                                              <w:marBottom w:val="0"/>
                                              <w:divBdr>
                                                <w:top w:val="none" w:sz="0" w:space="0" w:color="auto"/>
                                                <w:left w:val="none" w:sz="0" w:space="0" w:color="auto"/>
                                                <w:bottom w:val="none" w:sz="0" w:space="0" w:color="auto"/>
                                                <w:right w:val="none" w:sz="0" w:space="0" w:color="auto"/>
                                              </w:divBdr>
                                              <w:divsChild>
                                                <w:div w:id="317392390">
                                                  <w:marLeft w:val="0"/>
                                                  <w:marRight w:val="0"/>
                                                  <w:marTop w:val="0"/>
                                                  <w:marBottom w:val="0"/>
                                                  <w:divBdr>
                                                    <w:top w:val="none" w:sz="0" w:space="0" w:color="auto"/>
                                                    <w:left w:val="none" w:sz="0" w:space="0" w:color="auto"/>
                                                    <w:bottom w:val="none" w:sz="0" w:space="0" w:color="auto"/>
                                                    <w:right w:val="none" w:sz="0" w:space="0" w:color="auto"/>
                                                  </w:divBdr>
                                                  <w:divsChild>
                                                    <w:div w:id="719279551">
                                                      <w:marLeft w:val="0"/>
                                                      <w:marRight w:val="0"/>
                                                      <w:marTop w:val="0"/>
                                                      <w:marBottom w:val="0"/>
                                                      <w:divBdr>
                                                        <w:top w:val="none" w:sz="0" w:space="0" w:color="auto"/>
                                                        <w:left w:val="none" w:sz="0" w:space="0" w:color="auto"/>
                                                        <w:bottom w:val="none" w:sz="0" w:space="0" w:color="auto"/>
                                                        <w:right w:val="none" w:sz="0" w:space="0" w:color="auto"/>
                                                      </w:divBdr>
                                                      <w:divsChild>
                                                        <w:div w:id="1688210500">
                                                          <w:marLeft w:val="0"/>
                                                          <w:marRight w:val="0"/>
                                                          <w:marTop w:val="0"/>
                                                          <w:marBottom w:val="0"/>
                                                          <w:divBdr>
                                                            <w:top w:val="none" w:sz="0" w:space="0" w:color="auto"/>
                                                            <w:left w:val="none" w:sz="0" w:space="0" w:color="auto"/>
                                                            <w:bottom w:val="none" w:sz="0" w:space="0" w:color="auto"/>
                                                            <w:right w:val="none" w:sz="0" w:space="0" w:color="auto"/>
                                                          </w:divBdr>
                                                          <w:divsChild>
                                                            <w:div w:id="17699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5031038">
          <w:marLeft w:val="0"/>
          <w:marRight w:val="0"/>
          <w:marTop w:val="0"/>
          <w:marBottom w:val="0"/>
          <w:divBdr>
            <w:top w:val="none" w:sz="0" w:space="0" w:color="auto"/>
            <w:left w:val="none" w:sz="0" w:space="0" w:color="auto"/>
            <w:bottom w:val="none" w:sz="0" w:space="0" w:color="auto"/>
            <w:right w:val="none" w:sz="0" w:space="0" w:color="auto"/>
          </w:divBdr>
          <w:divsChild>
            <w:div w:id="585384013">
              <w:marLeft w:val="0"/>
              <w:marRight w:val="0"/>
              <w:marTop w:val="0"/>
              <w:marBottom w:val="0"/>
              <w:divBdr>
                <w:top w:val="none" w:sz="0" w:space="0" w:color="auto"/>
                <w:left w:val="none" w:sz="0" w:space="0" w:color="auto"/>
                <w:bottom w:val="none" w:sz="0" w:space="0" w:color="auto"/>
                <w:right w:val="none" w:sz="0" w:space="0" w:color="auto"/>
              </w:divBdr>
              <w:divsChild>
                <w:div w:id="716902642">
                  <w:marLeft w:val="-240"/>
                  <w:marRight w:val="0"/>
                  <w:marTop w:val="0"/>
                  <w:marBottom w:val="0"/>
                  <w:divBdr>
                    <w:top w:val="none" w:sz="0" w:space="0" w:color="auto"/>
                    <w:left w:val="none" w:sz="0" w:space="0" w:color="auto"/>
                    <w:bottom w:val="none" w:sz="0" w:space="0" w:color="auto"/>
                    <w:right w:val="none" w:sz="0" w:space="0" w:color="auto"/>
                  </w:divBdr>
                  <w:divsChild>
                    <w:div w:id="847448209">
                      <w:marLeft w:val="0"/>
                      <w:marRight w:val="0"/>
                      <w:marTop w:val="0"/>
                      <w:marBottom w:val="0"/>
                      <w:divBdr>
                        <w:top w:val="none" w:sz="0" w:space="0" w:color="auto"/>
                        <w:left w:val="none" w:sz="0" w:space="0" w:color="auto"/>
                        <w:bottom w:val="none" w:sz="0" w:space="0" w:color="auto"/>
                        <w:right w:val="none" w:sz="0" w:space="0" w:color="auto"/>
                      </w:divBdr>
                      <w:divsChild>
                        <w:div w:id="1769307506">
                          <w:marLeft w:val="0"/>
                          <w:marRight w:val="0"/>
                          <w:marTop w:val="0"/>
                          <w:marBottom w:val="0"/>
                          <w:divBdr>
                            <w:top w:val="none" w:sz="0" w:space="0" w:color="auto"/>
                            <w:left w:val="none" w:sz="0" w:space="0" w:color="auto"/>
                            <w:bottom w:val="none" w:sz="0" w:space="0" w:color="auto"/>
                            <w:right w:val="none" w:sz="0" w:space="0" w:color="auto"/>
                          </w:divBdr>
                          <w:divsChild>
                            <w:div w:id="710422180">
                              <w:marLeft w:val="0"/>
                              <w:marRight w:val="0"/>
                              <w:marTop w:val="0"/>
                              <w:marBottom w:val="0"/>
                              <w:divBdr>
                                <w:top w:val="none" w:sz="0" w:space="0" w:color="auto"/>
                                <w:left w:val="none" w:sz="0" w:space="0" w:color="auto"/>
                                <w:bottom w:val="none" w:sz="0" w:space="0" w:color="auto"/>
                                <w:right w:val="none" w:sz="0" w:space="0" w:color="auto"/>
                              </w:divBdr>
                              <w:divsChild>
                                <w:div w:id="1893613707">
                                  <w:marLeft w:val="0"/>
                                  <w:marRight w:val="0"/>
                                  <w:marTop w:val="0"/>
                                  <w:marBottom w:val="0"/>
                                  <w:divBdr>
                                    <w:top w:val="none" w:sz="0" w:space="0" w:color="auto"/>
                                    <w:left w:val="none" w:sz="0" w:space="0" w:color="auto"/>
                                    <w:bottom w:val="none" w:sz="0" w:space="0" w:color="auto"/>
                                    <w:right w:val="none" w:sz="0" w:space="0" w:color="auto"/>
                                  </w:divBdr>
                                  <w:divsChild>
                                    <w:div w:id="70583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0946759">
          <w:marLeft w:val="0"/>
          <w:marRight w:val="0"/>
          <w:marTop w:val="0"/>
          <w:marBottom w:val="0"/>
          <w:divBdr>
            <w:top w:val="none" w:sz="0" w:space="0" w:color="auto"/>
            <w:left w:val="none" w:sz="0" w:space="0" w:color="auto"/>
            <w:bottom w:val="none" w:sz="0" w:space="0" w:color="auto"/>
            <w:right w:val="none" w:sz="0" w:space="0" w:color="auto"/>
          </w:divBdr>
          <w:divsChild>
            <w:div w:id="502012778">
              <w:marLeft w:val="0"/>
              <w:marRight w:val="0"/>
              <w:marTop w:val="0"/>
              <w:marBottom w:val="0"/>
              <w:divBdr>
                <w:top w:val="none" w:sz="0" w:space="0" w:color="auto"/>
                <w:left w:val="none" w:sz="0" w:space="0" w:color="auto"/>
                <w:bottom w:val="none" w:sz="0" w:space="0" w:color="auto"/>
                <w:right w:val="none" w:sz="0" w:space="0" w:color="auto"/>
              </w:divBdr>
              <w:divsChild>
                <w:div w:id="1045645161">
                  <w:marLeft w:val="-240"/>
                  <w:marRight w:val="0"/>
                  <w:marTop w:val="0"/>
                  <w:marBottom w:val="0"/>
                  <w:divBdr>
                    <w:top w:val="none" w:sz="0" w:space="0" w:color="auto"/>
                    <w:left w:val="none" w:sz="0" w:space="0" w:color="auto"/>
                    <w:bottom w:val="none" w:sz="0" w:space="0" w:color="auto"/>
                    <w:right w:val="none" w:sz="0" w:space="0" w:color="auto"/>
                  </w:divBdr>
                  <w:divsChild>
                    <w:div w:id="1726179894">
                      <w:marLeft w:val="0"/>
                      <w:marRight w:val="0"/>
                      <w:marTop w:val="0"/>
                      <w:marBottom w:val="0"/>
                      <w:divBdr>
                        <w:top w:val="none" w:sz="0" w:space="0" w:color="auto"/>
                        <w:left w:val="none" w:sz="0" w:space="0" w:color="auto"/>
                        <w:bottom w:val="none" w:sz="0" w:space="0" w:color="auto"/>
                        <w:right w:val="none" w:sz="0" w:space="0" w:color="auto"/>
                      </w:divBdr>
                      <w:divsChild>
                        <w:div w:id="1504054002">
                          <w:marLeft w:val="0"/>
                          <w:marRight w:val="0"/>
                          <w:marTop w:val="0"/>
                          <w:marBottom w:val="0"/>
                          <w:divBdr>
                            <w:top w:val="none" w:sz="0" w:space="0" w:color="auto"/>
                            <w:left w:val="none" w:sz="0" w:space="0" w:color="auto"/>
                            <w:bottom w:val="none" w:sz="0" w:space="0" w:color="auto"/>
                            <w:right w:val="none" w:sz="0" w:space="0" w:color="auto"/>
                          </w:divBdr>
                          <w:divsChild>
                            <w:div w:id="775517605">
                              <w:marLeft w:val="0"/>
                              <w:marRight w:val="0"/>
                              <w:marTop w:val="0"/>
                              <w:marBottom w:val="0"/>
                              <w:divBdr>
                                <w:top w:val="none" w:sz="0" w:space="0" w:color="auto"/>
                                <w:left w:val="none" w:sz="0" w:space="0" w:color="auto"/>
                                <w:bottom w:val="none" w:sz="0" w:space="0" w:color="auto"/>
                                <w:right w:val="none" w:sz="0" w:space="0" w:color="auto"/>
                              </w:divBdr>
                              <w:divsChild>
                                <w:div w:id="568273340">
                                  <w:marLeft w:val="0"/>
                                  <w:marRight w:val="0"/>
                                  <w:marTop w:val="0"/>
                                  <w:marBottom w:val="0"/>
                                  <w:divBdr>
                                    <w:top w:val="none" w:sz="0" w:space="0" w:color="auto"/>
                                    <w:left w:val="none" w:sz="0" w:space="0" w:color="auto"/>
                                    <w:bottom w:val="none" w:sz="0" w:space="0" w:color="auto"/>
                                    <w:right w:val="none" w:sz="0" w:space="0" w:color="auto"/>
                                  </w:divBdr>
                                  <w:divsChild>
                                    <w:div w:id="130550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2898586">
          <w:marLeft w:val="0"/>
          <w:marRight w:val="0"/>
          <w:marTop w:val="0"/>
          <w:marBottom w:val="0"/>
          <w:divBdr>
            <w:top w:val="none" w:sz="0" w:space="0" w:color="auto"/>
            <w:left w:val="none" w:sz="0" w:space="0" w:color="auto"/>
            <w:bottom w:val="none" w:sz="0" w:space="0" w:color="auto"/>
            <w:right w:val="none" w:sz="0" w:space="0" w:color="auto"/>
          </w:divBdr>
          <w:divsChild>
            <w:div w:id="290789028">
              <w:marLeft w:val="0"/>
              <w:marRight w:val="0"/>
              <w:marTop w:val="0"/>
              <w:marBottom w:val="0"/>
              <w:divBdr>
                <w:top w:val="none" w:sz="0" w:space="0" w:color="auto"/>
                <w:left w:val="none" w:sz="0" w:space="0" w:color="auto"/>
                <w:bottom w:val="none" w:sz="0" w:space="0" w:color="auto"/>
                <w:right w:val="none" w:sz="0" w:space="0" w:color="auto"/>
              </w:divBdr>
              <w:divsChild>
                <w:div w:id="1167745098">
                  <w:marLeft w:val="-240"/>
                  <w:marRight w:val="0"/>
                  <w:marTop w:val="0"/>
                  <w:marBottom w:val="0"/>
                  <w:divBdr>
                    <w:top w:val="none" w:sz="0" w:space="0" w:color="auto"/>
                    <w:left w:val="none" w:sz="0" w:space="0" w:color="auto"/>
                    <w:bottom w:val="none" w:sz="0" w:space="0" w:color="auto"/>
                    <w:right w:val="none" w:sz="0" w:space="0" w:color="auto"/>
                  </w:divBdr>
                  <w:divsChild>
                    <w:div w:id="1440835136">
                      <w:marLeft w:val="0"/>
                      <w:marRight w:val="0"/>
                      <w:marTop w:val="0"/>
                      <w:marBottom w:val="0"/>
                      <w:divBdr>
                        <w:top w:val="none" w:sz="0" w:space="0" w:color="auto"/>
                        <w:left w:val="none" w:sz="0" w:space="0" w:color="auto"/>
                        <w:bottom w:val="none" w:sz="0" w:space="0" w:color="auto"/>
                        <w:right w:val="none" w:sz="0" w:space="0" w:color="auto"/>
                      </w:divBdr>
                      <w:divsChild>
                        <w:div w:id="1082334479">
                          <w:marLeft w:val="0"/>
                          <w:marRight w:val="0"/>
                          <w:marTop w:val="0"/>
                          <w:marBottom w:val="0"/>
                          <w:divBdr>
                            <w:top w:val="none" w:sz="0" w:space="0" w:color="auto"/>
                            <w:left w:val="none" w:sz="0" w:space="0" w:color="auto"/>
                            <w:bottom w:val="none" w:sz="0" w:space="0" w:color="auto"/>
                            <w:right w:val="none" w:sz="0" w:space="0" w:color="auto"/>
                          </w:divBdr>
                          <w:divsChild>
                            <w:div w:id="732236375">
                              <w:marLeft w:val="0"/>
                              <w:marRight w:val="0"/>
                              <w:marTop w:val="0"/>
                              <w:marBottom w:val="0"/>
                              <w:divBdr>
                                <w:top w:val="none" w:sz="0" w:space="0" w:color="auto"/>
                                <w:left w:val="none" w:sz="0" w:space="0" w:color="auto"/>
                                <w:bottom w:val="none" w:sz="0" w:space="0" w:color="auto"/>
                                <w:right w:val="none" w:sz="0" w:space="0" w:color="auto"/>
                              </w:divBdr>
                              <w:divsChild>
                                <w:div w:id="131486933">
                                  <w:marLeft w:val="0"/>
                                  <w:marRight w:val="0"/>
                                  <w:marTop w:val="0"/>
                                  <w:marBottom w:val="0"/>
                                  <w:divBdr>
                                    <w:top w:val="none" w:sz="0" w:space="0" w:color="auto"/>
                                    <w:left w:val="none" w:sz="0" w:space="0" w:color="auto"/>
                                    <w:bottom w:val="none" w:sz="0" w:space="0" w:color="auto"/>
                                    <w:right w:val="none" w:sz="0" w:space="0" w:color="auto"/>
                                  </w:divBdr>
                                  <w:divsChild>
                                    <w:div w:id="206455766">
                                      <w:marLeft w:val="0"/>
                                      <w:marRight w:val="0"/>
                                      <w:marTop w:val="0"/>
                                      <w:marBottom w:val="0"/>
                                      <w:divBdr>
                                        <w:top w:val="none" w:sz="0" w:space="0" w:color="auto"/>
                                        <w:left w:val="none" w:sz="0" w:space="0" w:color="auto"/>
                                        <w:bottom w:val="none" w:sz="0" w:space="0" w:color="auto"/>
                                        <w:right w:val="none" w:sz="0" w:space="0" w:color="auto"/>
                                      </w:divBdr>
                                    </w:div>
                                  </w:divsChild>
                                </w:div>
                                <w:div w:id="740251155">
                                  <w:marLeft w:val="0"/>
                                  <w:marRight w:val="0"/>
                                  <w:marTop w:val="0"/>
                                  <w:marBottom w:val="0"/>
                                  <w:divBdr>
                                    <w:top w:val="none" w:sz="0" w:space="0" w:color="auto"/>
                                    <w:left w:val="none" w:sz="0" w:space="0" w:color="auto"/>
                                    <w:bottom w:val="none" w:sz="0" w:space="0" w:color="auto"/>
                                    <w:right w:val="none" w:sz="0" w:space="0" w:color="auto"/>
                                  </w:divBdr>
                                  <w:divsChild>
                                    <w:div w:id="904604259">
                                      <w:marLeft w:val="0"/>
                                      <w:marRight w:val="0"/>
                                      <w:marTop w:val="0"/>
                                      <w:marBottom w:val="0"/>
                                      <w:divBdr>
                                        <w:top w:val="none" w:sz="0" w:space="0" w:color="auto"/>
                                        <w:left w:val="none" w:sz="0" w:space="0" w:color="auto"/>
                                        <w:bottom w:val="none" w:sz="0" w:space="0" w:color="auto"/>
                                        <w:right w:val="none" w:sz="0" w:space="0" w:color="auto"/>
                                      </w:divBdr>
                                      <w:divsChild>
                                        <w:div w:id="1994672818">
                                          <w:marLeft w:val="0"/>
                                          <w:marRight w:val="0"/>
                                          <w:marTop w:val="0"/>
                                          <w:marBottom w:val="0"/>
                                          <w:divBdr>
                                            <w:top w:val="none" w:sz="0" w:space="0" w:color="auto"/>
                                            <w:left w:val="none" w:sz="0" w:space="0" w:color="auto"/>
                                            <w:bottom w:val="none" w:sz="0" w:space="0" w:color="auto"/>
                                            <w:right w:val="none" w:sz="0" w:space="0" w:color="auto"/>
                                          </w:divBdr>
                                          <w:divsChild>
                                            <w:div w:id="1195465547">
                                              <w:marLeft w:val="0"/>
                                              <w:marRight w:val="0"/>
                                              <w:marTop w:val="0"/>
                                              <w:marBottom w:val="0"/>
                                              <w:divBdr>
                                                <w:top w:val="none" w:sz="0" w:space="0" w:color="auto"/>
                                                <w:left w:val="none" w:sz="0" w:space="0" w:color="auto"/>
                                                <w:bottom w:val="none" w:sz="0" w:space="0" w:color="auto"/>
                                                <w:right w:val="none" w:sz="0" w:space="0" w:color="auto"/>
                                              </w:divBdr>
                                              <w:divsChild>
                                                <w:div w:id="661617641">
                                                  <w:marLeft w:val="0"/>
                                                  <w:marRight w:val="0"/>
                                                  <w:marTop w:val="0"/>
                                                  <w:marBottom w:val="0"/>
                                                  <w:divBdr>
                                                    <w:top w:val="none" w:sz="0" w:space="0" w:color="auto"/>
                                                    <w:left w:val="none" w:sz="0" w:space="0" w:color="auto"/>
                                                    <w:bottom w:val="none" w:sz="0" w:space="0" w:color="auto"/>
                                                    <w:right w:val="none" w:sz="0" w:space="0" w:color="auto"/>
                                                  </w:divBdr>
                                                  <w:divsChild>
                                                    <w:div w:id="850068605">
                                                      <w:marLeft w:val="0"/>
                                                      <w:marRight w:val="0"/>
                                                      <w:marTop w:val="0"/>
                                                      <w:marBottom w:val="0"/>
                                                      <w:divBdr>
                                                        <w:top w:val="none" w:sz="0" w:space="0" w:color="auto"/>
                                                        <w:left w:val="none" w:sz="0" w:space="0" w:color="auto"/>
                                                        <w:bottom w:val="none" w:sz="0" w:space="0" w:color="auto"/>
                                                        <w:right w:val="none" w:sz="0" w:space="0" w:color="auto"/>
                                                      </w:divBdr>
                                                      <w:divsChild>
                                                        <w:div w:id="1729453207">
                                                          <w:marLeft w:val="0"/>
                                                          <w:marRight w:val="0"/>
                                                          <w:marTop w:val="0"/>
                                                          <w:marBottom w:val="0"/>
                                                          <w:divBdr>
                                                            <w:top w:val="none" w:sz="0" w:space="0" w:color="auto"/>
                                                            <w:left w:val="none" w:sz="0" w:space="0" w:color="auto"/>
                                                            <w:bottom w:val="none" w:sz="0" w:space="0" w:color="auto"/>
                                                            <w:right w:val="none" w:sz="0" w:space="0" w:color="auto"/>
                                                          </w:divBdr>
                                                          <w:divsChild>
                                                            <w:div w:id="212495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14363278">
      <w:bodyDiv w:val="1"/>
      <w:marLeft w:val="0"/>
      <w:marRight w:val="0"/>
      <w:marTop w:val="0"/>
      <w:marBottom w:val="0"/>
      <w:divBdr>
        <w:top w:val="none" w:sz="0" w:space="0" w:color="auto"/>
        <w:left w:val="none" w:sz="0" w:space="0" w:color="auto"/>
        <w:bottom w:val="none" w:sz="0" w:space="0" w:color="auto"/>
        <w:right w:val="none" w:sz="0" w:space="0" w:color="auto"/>
      </w:divBdr>
      <w:divsChild>
        <w:div w:id="796341373">
          <w:marLeft w:val="0"/>
          <w:marRight w:val="0"/>
          <w:marTop w:val="0"/>
          <w:marBottom w:val="0"/>
          <w:divBdr>
            <w:top w:val="none" w:sz="0" w:space="0" w:color="auto"/>
            <w:left w:val="none" w:sz="0" w:space="0" w:color="auto"/>
            <w:bottom w:val="none" w:sz="0" w:space="0" w:color="auto"/>
            <w:right w:val="none" w:sz="0" w:space="0" w:color="auto"/>
          </w:divBdr>
          <w:divsChild>
            <w:div w:id="2089962729">
              <w:marLeft w:val="0"/>
              <w:marRight w:val="0"/>
              <w:marTop w:val="0"/>
              <w:marBottom w:val="0"/>
              <w:divBdr>
                <w:top w:val="none" w:sz="0" w:space="0" w:color="auto"/>
                <w:left w:val="none" w:sz="0" w:space="0" w:color="auto"/>
                <w:bottom w:val="none" w:sz="0" w:space="0" w:color="auto"/>
                <w:right w:val="none" w:sz="0" w:space="0" w:color="auto"/>
              </w:divBdr>
              <w:divsChild>
                <w:div w:id="325673097">
                  <w:marLeft w:val="0"/>
                  <w:marRight w:val="0"/>
                  <w:marTop w:val="0"/>
                  <w:marBottom w:val="0"/>
                  <w:divBdr>
                    <w:top w:val="none" w:sz="0" w:space="0" w:color="auto"/>
                    <w:left w:val="none" w:sz="0" w:space="0" w:color="auto"/>
                    <w:bottom w:val="none" w:sz="0" w:space="0" w:color="auto"/>
                    <w:right w:val="none" w:sz="0" w:space="0" w:color="auto"/>
                  </w:divBdr>
                  <w:divsChild>
                    <w:div w:id="1953634155">
                      <w:marLeft w:val="0"/>
                      <w:marRight w:val="0"/>
                      <w:marTop w:val="0"/>
                      <w:marBottom w:val="0"/>
                      <w:divBdr>
                        <w:top w:val="none" w:sz="0" w:space="0" w:color="auto"/>
                        <w:left w:val="none" w:sz="0" w:space="0" w:color="auto"/>
                        <w:bottom w:val="none" w:sz="0" w:space="0" w:color="auto"/>
                        <w:right w:val="none" w:sz="0" w:space="0" w:color="auto"/>
                      </w:divBdr>
                    </w:div>
                    <w:div w:id="1816947513">
                      <w:marLeft w:val="0"/>
                      <w:marRight w:val="0"/>
                      <w:marTop w:val="0"/>
                      <w:marBottom w:val="0"/>
                      <w:divBdr>
                        <w:top w:val="none" w:sz="0" w:space="0" w:color="auto"/>
                        <w:left w:val="none" w:sz="0" w:space="0" w:color="auto"/>
                        <w:bottom w:val="none" w:sz="0" w:space="0" w:color="auto"/>
                        <w:right w:val="none" w:sz="0" w:space="0" w:color="auto"/>
                      </w:divBdr>
                    </w:div>
                    <w:div w:id="384641657">
                      <w:marLeft w:val="0"/>
                      <w:marRight w:val="0"/>
                      <w:marTop w:val="0"/>
                      <w:marBottom w:val="0"/>
                      <w:divBdr>
                        <w:top w:val="none" w:sz="0" w:space="0" w:color="auto"/>
                        <w:left w:val="none" w:sz="0" w:space="0" w:color="auto"/>
                        <w:bottom w:val="none" w:sz="0" w:space="0" w:color="auto"/>
                        <w:right w:val="none" w:sz="0" w:space="0" w:color="auto"/>
                      </w:divBdr>
                    </w:div>
                    <w:div w:id="1750737751">
                      <w:marLeft w:val="0"/>
                      <w:marRight w:val="0"/>
                      <w:marTop w:val="0"/>
                      <w:marBottom w:val="0"/>
                      <w:divBdr>
                        <w:top w:val="none" w:sz="0" w:space="0" w:color="auto"/>
                        <w:left w:val="none" w:sz="0" w:space="0" w:color="auto"/>
                        <w:bottom w:val="none" w:sz="0" w:space="0" w:color="auto"/>
                        <w:right w:val="none" w:sz="0" w:space="0" w:color="auto"/>
                      </w:divBdr>
                    </w:div>
                    <w:div w:id="1196386577">
                      <w:marLeft w:val="0"/>
                      <w:marRight w:val="0"/>
                      <w:marTop w:val="0"/>
                      <w:marBottom w:val="0"/>
                      <w:divBdr>
                        <w:top w:val="none" w:sz="0" w:space="0" w:color="auto"/>
                        <w:left w:val="none" w:sz="0" w:space="0" w:color="auto"/>
                        <w:bottom w:val="none" w:sz="0" w:space="0" w:color="auto"/>
                        <w:right w:val="none" w:sz="0" w:space="0" w:color="auto"/>
                      </w:divBdr>
                    </w:div>
                    <w:div w:id="1409882297">
                      <w:marLeft w:val="0"/>
                      <w:marRight w:val="0"/>
                      <w:marTop w:val="0"/>
                      <w:marBottom w:val="0"/>
                      <w:divBdr>
                        <w:top w:val="none" w:sz="0" w:space="0" w:color="auto"/>
                        <w:left w:val="none" w:sz="0" w:space="0" w:color="auto"/>
                        <w:bottom w:val="none" w:sz="0" w:space="0" w:color="auto"/>
                        <w:right w:val="none" w:sz="0" w:space="0" w:color="auto"/>
                      </w:divBdr>
                    </w:div>
                    <w:div w:id="2041272612">
                      <w:marLeft w:val="0"/>
                      <w:marRight w:val="0"/>
                      <w:marTop w:val="0"/>
                      <w:marBottom w:val="0"/>
                      <w:divBdr>
                        <w:top w:val="none" w:sz="0" w:space="0" w:color="auto"/>
                        <w:left w:val="none" w:sz="0" w:space="0" w:color="auto"/>
                        <w:bottom w:val="none" w:sz="0" w:space="0" w:color="auto"/>
                        <w:right w:val="none" w:sz="0" w:space="0" w:color="auto"/>
                      </w:divBdr>
                    </w:div>
                    <w:div w:id="1528761566">
                      <w:marLeft w:val="0"/>
                      <w:marRight w:val="0"/>
                      <w:marTop w:val="0"/>
                      <w:marBottom w:val="0"/>
                      <w:divBdr>
                        <w:top w:val="none" w:sz="0" w:space="0" w:color="auto"/>
                        <w:left w:val="none" w:sz="0" w:space="0" w:color="auto"/>
                        <w:bottom w:val="none" w:sz="0" w:space="0" w:color="auto"/>
                        <w:right w:val="none" w:sz="0" w:space="0" w:color="auto"/>
                      </w:divBdr>
                    </w:div>
                    <w:div w:id="46531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628877">
      <w:bodyDiv w:val="1"/>
      <w:marLeft w:val="0"/>
      <w:marRight w:val="0"/>
      <w:marTop w:val="0"/>
      <w:marBottom w:val="0"/>
      <w:divBdr>
        <w:top w:val="none" w:sz="0" w:space="0" w:color="auto"/>
        <w:left w:val="none" w:sz="0" w:space="0" w:color="auto"/>
        <w:bottom w:val="none" w:sz="0" w:space="0" w:color="auto"/>
        <w:right w:val="none" w:sz="0" w:space="0" w:color="auto"/>
      </w:divBdr>
    </w:div>
    <w:div w:id="1615090443">
      <w:bodyDiv w:val="1"/>
      <w:marLeft w:val="0"/>
      <w:marRight w:val="0"/>
      <w:marTop w:val="0"/>
      <w:marBottom w:val="0"/>
      <w:divBdr>
        <w:top w:val="none" w:sz="0" w:space="0" w:color="auto"/>
        <w:left w:val="none" w:sz="0" w:space="0" w:color="auto"/>
        <w:bottom w:val="none" w:sz="0" w:space="0" w:color="auto"/>
        <w:right w:val="none" w:sz="0" w:space="0" w:color="auto"/>
      </w:divBdr>
      <w:divsChild>
        <w:div w:id="683552044">
          <w:marLeft w:val="0"/>
          <w:marRight w:val="0"/>
          <w:marTop w:val="0"/>
          <w:marBottom w:val="0"/>
          <w:divBdr>
            <w:top w:val="none" w:sz="0" w:space="0" w:color="auto"/>
            <w:left w:val="none" w:sz="0" w:space="0" w:color="auto"/>
            <w:bottom w:val="none" w:sz="0" w:space="0" w:color="auto"/>
            <w:right w:val="none" w:sz="0" w:space="0" w:color="auto"/>
          </w:divBdr>
          <w:divsChild>
            <w:div w:id="1770152421">
              <w:marLeft w:val="0"/>
              <w:marRight w:val="0"/>
              <w:marTop w:val="0"/>
              <w:marBottom w:val="0"/>
              <w:divBdr>
                <w:top w:val="none" w:sz="0" w:space="0" w:color="auto"/>
                <w:left w:val="none" w:sz="0" w:space="0" w:color="auto"/>
                <w:bottom w:val="none" w:sz="0" w:space="0" w:color="auto"/>
                <w:right w:val="none" w:sz="0" w:space="0" w:color="auto"/>
              </w:divBdr>
              <w:divsChild>
                <w:div w:id="57360351">
                  <w:marLeft w:val="0"/>
                  <w:marRight w:val="0"/>
                  <w:marTop w:val="0"/>
                  <w:marBottom w:val="0"/>
                  <w:divBdr>
                    <w:top w:val="none" w:sz="0" w:space="0" w:color="auto"/>
                    <w:left w:val="none" w:sz="0" w:space="0" w:color="auto"/>
                    <w:bottom w:val="none" w:sz="0" w:space="0" w:color="auto"/>
                    <w:right w:val="none" w:sz="0" w:space="0" w:color="auto"/>
                  </w:divBdr>
                  <w:divsChild>
                    <w:div w:id="1066998864">
                      <w:marLeft w:val="0"/>
                      <w:marRight w:val="0"/>
                      <w:marTop w:val="0"/>
                      <w:marBottom w:val="0"/>
                      <w:divBdr>
                        <w:top w:val="none" w:sz="0" w:space="0" w:color="auto"/>
                        <w:left w:val="none" w:sz="0" w:space="0" w:color="auto"/>
                        <w:bottom w:val="none" w:sz="0" w:space="0" w:color="auto"/>
                        <w:right w:val="none" w:sz="0" w:space="0" w:color="auto"/>
                      </w:divBdr>
                    </w:div>
                    <w:div w:id="84039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166762">
      <w:bodyDiv w:val="1"/>
      <w:marLeft w:val="0"/>
      <w:marRight w:val="0"/>
      <w:marTop w:val="0"/>
      <w:marBottom w:val="0"/>
      <w:divBdr>
        <w:top w:val="none" w:sz="0" w:space="0" w:color="auto"/>
        <w:left w:val="none" w:sz="0" w:space="0" w:color="auto"/>
        <w:bottom w:val="none" w:sz="0" w:space="0" w:color="auto"/>
        <w:right w:val="none" w:sz="0" w:space="0" w:color="auto"/>
      </w:divBdr>
    </w:div>
    <w:div w:id="1615552953">
      <w:bodyDiv w:val="1"/>
      <w:marLeft w:val="0"/>
      <w:marRight w:val="0"/>
      <w:marTop w:val="0"/>
      <w:marBottom w:val="0"/>
      <w:divBdr>
        <w:top w:val="none" w:sz="0" w:space="0" w:color="auto"/>
        <w:left w:val="none" w:sz="0" w:space="0" w:color="auto"/>
        <w:bottom w:val="none" w:sz="0" w:space="0" w:color="auto"/>
        <w:right w:val="none" w:sz="0" w:space="0" w:color="auto"/>
      </w:divBdr>
      <w:divsChild>
        <w:div w:id="1422019503">
          <w:marLeft w:val="0"/>
          <w:marRight w:val="0"/>
          <w:marTop w:val="0"/>
          <w:marBottom w:val="0"/>
          <w:divBdr>
            <w:top w:val="none" w:sz="0" w:space="0" w:color="auto"/>
            <w:left w:val="none" w:sz="0" w:space="0" w:color="auto"/>
            <w:bottom w:val="none" w:sz="0" w:space="0" w:color="auto"/>
            <w:right w:val="none" w:sz="0" w:space="0" w:color="auto"/>
          </w:divBdr>
          <w:divsChild>
            <w:div w:id="703865674">
              <w:marLeft w:val="0"/>
              <w:marRight w:val="0"/>
              <w:marTop w:val="0"/>
              <w:marBottom w:val="0"/>
              <w:divBdr>
                <w:top w:val="none" w:sz="0" w:space="0" w:color="auto"/>
                <w:left w:val="none" w:sz="0" w:space="0" w:color="auto"/>
                <w:bottom w:val="none" w:sz="0" w:space="0" w:color="auto"/>
                <w:right w:val="none" w:sz="0" w:space="0" w:color="auto"/>
              </w:divBdr>
              <w:divsChild>
                <w:div w:id="952133487">
                  <w:marLeft w:val="0"/>
                  <w:marRight w:val="0"/>
                  <w:marTop w:val="0"/>
                  <w:marBottom w:val="0"/>
                  <w:divBdr>
                    <w:top w:val="none" w:sz="0" w:space="0" w:color="auto"/>
                    <w:left w:val="none" w:sz="0" w:space="0" w:color="auto"/>
                    <w:bottom w:val="none" w:sz="0" w:space="0" w:color="auto"/>
                    <w:right w:val="none" w:sz="0" w:space="0" w:color="auto"/>
                  </w:divBdr>
                  <w:divsChild>
                    <w:div w:id="303236753">
                      <w:marLeft w:val="0"/>
                      <w:marRight w:val="0"/>
                      <w:marTop w:val="0"/>
                      <w:marBottom w:val="0"/>
                      <w:divBdr>
                        <w:top w:val="none" w:sz="0" w:space="0" w:color="auto"/>
                        <w:left w:val="none" w:sz="0" w:space="0" w:color="auto"/>
                        <w:bottom w:val="none" w:sz="0" w:space="0" w:color="auto"/>
                        <w:right w:val="none" w:sz="0" w:space="0" w:color="auto"/>
                      </w:divBdr>
                    </w:div>
                    <w:div w:id="1718814165">
                      <w:marLeft w:val="0"/>
                      <w:marRight w:val="0"/>
                      <w:marTop w:val="0"/>
                      <w:marBottom w:val="0"/>
                      <w:divBdr>
                        <w:top w:val="none" w:sz="0" w:space="0" w:color="auto"/>
                        <w:left w:val="none" w:sz="0" w:space="0" w:color="auto"/>
                        <w:bottom w:val="none" w:sz="0" w:space="0" w:color="auto"/>
                        <w:right w:val="none" w:sz="0" w:space="0" w:color="auto"/>
                      </w:divBdr>
                    </w:div>
                    <w:div w:id="1362440511">
                      <w:marLeft w:val="0"/>
                      <w:marRight w:val="0"/>
                      <w:marTop w:val="0"/>
                      <w:marBottom w:val="0"/>
                      <w:divBdr>
                        <w:top w:val="none" w:sz="0" w:space="0" w:color="auto"/>
                        <w:left w:val="none" w:sz="0" w:space="0" w:color="auto"/>
                        <w:bottom w:val="none" w:sz="0" w:space="0" w:color="auto"/>
                        <w:right w:val="none" w:sz="0" w:space="0" w:color="auto"/>
                      </w:divBdr>
                    </w:div>
                    <w:div w:id="1319309811">
                      <w:marLeft w:val="0"/>
                      <w:marRight w:val="0"/>
                      <w:marTop w:val="0"/>
                      <w:marBottom w:val="0"/>
                      <w:divBdr>
                        <w:top w:val="none" w:sz="0" w:space="0" w:color="auto"/>
                        <w:left w:val="none" w:sz="0" w:space="0" w:color="auto"/>
                        <w:bottom w:val="none" w:sz="0" w:space="0" w:color="auto"/>
                        <w:right w:val="none" w:sz="0" w:space="0" w:color="auto"/>
                      </w:divBdr>
                    </w:div>
                    <w:div w:id="594824363">
                      <w:marLeft w:val="0"/>
                      <w:marRight w:val="0"/>
                      <w:marTop w:val="0"/>
                      <w:marBottom w:val="0"/>
                      <w:divBdr>
                        <w:top w:val="none" w:sz="0" w:space="0" w:color="auto"/>
                        <w:left w:val="none" w:sz="0" w:space="0" w:color="auto"/>
                        <w:bottom w:val="none" w:sz="0" w:space="0" w:color="auto"/>
                        <w:right w:val="none" w:sz="0" w:space="0" w:color="auto"/>
                      </w:divBdr>
                    </w:div>
                    <w:div w:id="1286691336">
                      <w:marLeft w:val="0"/>
                      <w:marRight w:val="0"/>
                      <w:marTop w:val="0"/>
                      <w:marBottom w:val="0"/>
                      <w:divBdr>
                        <w:top w:val="none" w:sz="0" w:space="0" w:color="auto"/>
                        <w:left w:val="none" w:sz="0" w:space="0" w:color="auto"/>
                        <w:bottom w:val="none" w:sz="0" w:space="0" w:color="auto"/>
                        <w:right w:val="none" w:sz="0" w:space="0" w:color="auto"/>
                      </w:divBdr>
                    </w:div>
                    <w:div w:id="348682990">
                      <w:marLeft w:val="0"/>
                      <w:marRight w:val="0"/>
                      <w:marTop w:val="0"/>
                      <w:marBottom w:val="0"/>
                      <w:divBdr>
                        <w:top w:val="none" w:sz="0" w:space="0" w:color="auto"/>
                        <w:left w:val="none" w:sz="0" w:space="0" w:color="auto"/>
                        <w:bottom w:val="none" w:sz="0" w:space="0" w:color="auto"/>
                        <w:right w:val="none" w:sz="0" w:space="0" w:color="auto"/>
                      </w:divBdr>
                    </w:div>
                    <w:div w:id="955676930">
                      <w:marLeft w:val="0"/>
                      <w:marRight w:val="0"/>
                      <w:marTop w:val="0"/>
                      <w:marBottom w:val="0"/>
                      <w:divBdr>
                        <w:top w:val="none" w:sz="0" w:space="0" w:color="auto"/>
                        <w:left w:val="none" w:sz="0" w:space="0" w:color="auto"/>
                        <w:bottom w:val="none" w:sz="0" w:space="0" w:color="auto"/>
                        <w:right w:val="none" w:sz="0" w:space="0" w:color="auto"/>
                      </w:divBdr>
                    </w:div>
                    <w:div w:id="1533223150">
                      <w:marLeft w:val="0"/>
                      <w:marRight w:val="0"/>
                      <w:marTop w:val="0"/>
                      <w:marBottom w:val="0"/>
                      <w:divBdr>
                        <w:top w:val="none" w:sz="0" w:space="0" w:color="auto"/>
                        <w:left w:val="none" w:sz="0" w:space="0" w:color="auto"/>
                        <w:bottom w:val="none" w:sz="0" w:space="0" w:color="auto"/>
                        <w:right w:val="none" w:sz="0" w:space="0" w:color="auto"/>
                      </w:divBdr>
                    </w:div>
                    <w:div w:id="1839422263">
                      <w:marLeft w:val="0"/>
                      <w:marRight w:val="0"/>
                      <w:marTop w:val="0"/>
                      <w:marBottom w:val="0"/>
                      <w:divBdr>
                        <w:top w:val="none" w:sz="0" w:space="0" w:color="auto"/>
                        <w:left w:val="none" w:sz="0" w:space="0" w:color="auto"/>
                        <w:bottom w:val="none" w:sz="0" w:space="0" w:color="auto"/>
                        <w:right w:val="none" w:sz="0" w:space="0" w:color="auto"/>
                      </w:divBdr>
                    </w:div>
                    <w:div w:id="1784154907">
                      <w:marLeft w:val="0"/>
                      <w:marRight w:val="0"/>
                      <w:marTop w:val="0"/>
                      <w:marBottom w:val="0"/>
                      <w:divBdr>
                        <w:top w:val="none" w:sz="0" w:space="0" w:color="auto"/>
                        <w:left w:val="none" w:sz="0" w:space="0" w:color="auto"/>
                        <w:bottom w:val="none" w:sz="0" w:space="0" w:color="auto"/>
                        <w:right w:val="none" w:sz="0" w:space="0" w:color="auto"/>
                      </w:divBdr>
                    </w:div>
                    <w:div w:id="49383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596667">
      <w:bodyDiv w:val="1"/>
      <w:marLeft w:val="0"/>
      <w:marRight w:val="0"/>
      <w:marTop w:val="0"/>
      <w:marBottom w:val="0"/>
      <w:divBdr>
        <w:top w:val="none" w:sz="0" w:space="0" w:color="auto"/>
        <w:left w:val="none" w:sz="0" w:space="0" w:color="auto"/>
        <w:bottom w:val="none" w:sz="0" w:space="0" w:color="auto"/>
        <w:right w:val="none" w:sz="0" w:space="0" w:color="auto"/>
      </w:divBdr>
      <w:divsChild>
        <w:div w:id="2018188702">
          <w:marLeft w:val="0"/>
          <w:marRight w:val="0"/>
          <w:marTop w:val="0"/>
          <w:marBottom w:val="0"/>
          <w:divBdr>
            <w:top w:val="none" w:sz="0" w:space="0" w:color="auto"/>
            <w:left w:val="none" w:sz="0" w:space="0" w:color="auto"/>
            <w:bottom w:val="none" w:sz="0" w:space="0" w:color="auto"/>
            <w:right w:val="none" w:sz="0" w:space="0" w:color="auto"/>
          </w:divBdr>
          <w:divsChild>
            <w:div w:id="339893127">
              <w:marLeft w:val="0"/>
              <w:marRight w:val="0"/>
              <w:marTop w:val="0"/>
              <w:marBottom w:val="0"/>
              <w:divBdr>
                <w:top w:val="none" w:sz="0" w:space="0" w:color="auto"/>
                <w:left w:val="none" w:sz="0" w:space="0" w:color="auto"/>
                <w:bottom w:val="none" w:sz="0" w:space="0" w:color="auto"/>
                <w:right w:val="none" w:sz="0" w:space="0" w:color="auto"/>
              </w:divBdr>
              <w:divsChild>
                <w:div w:id="1472938413">
                  <w:marLeft w:val="0"/>
                  <w:marRight w:val="0"/>
                  <w:marTop w:val="0"/>
                  <w:marBottom w:val="0"/>
                  <w:divBdr>
                    <w:top w:val="none" w:sz="0" w:space="0" w:color="auto"/>
                    <w:left w:val="none" w:sz="0" w:space="0" w:color="auto"/>
                    <w:bottom w:val="none" w:sz="0" w:space="0" w:color="auto"/>
                    <w:right w:val="none" w:sz="0" w:space="0" w:color="auto"/>
                  </w:divBdr>
                  <w:divsChild>
                    <w:div w:id="939339783">
                      <w:marLeft w:val="0"/>
                      <w:marRight w:val="0"/>
                      <w:marTop w:val="0"/>
                      <w:marBottom w:val="0"/>
                      <w:divBdr>
                        <w:top w:val="none" w:sz="0" w:space="0" w:color="auto"/>
                        <w:left w:val="none" w:sz="0" w:space="0" w:color="auto"/>
                        <w:bottom w:val="none" w:sz="0" w:space="0" w:color="auto"/>
                        <w:right w:val="none" w:sz="0" w:space="0" w:color="auto"/>
                      </w:divBdr>
                    </w:div>
                    <w:div w:id="342556728">
                      <w:marLeft w:val="0"/>
                      <w:marRight w:val="0"/>
                      <w:marTop w:val="0"/>
                      <w:marBottom w:val="0"/>
                      <w:divBdr>
                        <w:top w:val="none" w:sz="0" w:space="0" w:color="auto"/>
                        <w:left w:val="none" w:sz="0" w:space="0" w:color="auto"/>
                        <w:bottom w:val="none" w:sz="0" w:space="0" w:color="auto"/>
                        <w:right w:val="none" w:sz="0" w:space="0" w:color="auto"/>
                      </w:divBdr>
                    </w:div>
                    <w:div w:id="1898472069">
                      <w:marLeft w:val="0"/>
                      <w:marRight w:val="0"/>
                      <w:marTop w:val="0"/>
                      <w:marBottom w:val="0"/>
                      <w:divBdr>
                        <w:top w:val="none" w:sz="0" w:space="0" w:color="auto"/>
                        <w:left w:val="none" w:sz="0" w:space="0" w:color="auto"/>
                        <w:bottom w:val="none" w:sz="0" w:space="0" w:color="auto"/>
                        <w:right w:val="none" w:sz="0" w:space="0" w:color="auto"/>
                      </w:divBdr>
                    </w:div>
                    <w:div w:id="460853232">
                      <w:marLeft w:val="0"/>
                      <w:marRight w:val="0"/>
                      <w:marTop w:val="0"/>
                      <w:marBottom w:val="0"/>
                      <w:divBdr>
                        <w:top w:val="none" w:sz="0" w:space="0" w:color="auto"/>
                        <w:left w:val="none" w:sz="0" w:space="0" w:color="auto"/>
                        <w:bottom w:val="none" w:sz="0" w:space="0" w:color="auto"/>
                        <w:right w:val="none" w:sz="0" w:space="0" w:color="auto"/>
                      </w:divBdr>
                    </w:div>
                    <w:div w:id="38090363">
                      <w:marLeft w:val="0"/>
                      <w:marRight w:val="0"/>
                      <w:marTop w:val="0"/>
                      <w:marBottom w:val="0"/>
                      <w:divBdr>
                        <w:top w:val="none" w:sz="0" w:space="0" w:color="auto"/>
                        <w:left w:val="none" w:sz="0" w:space="0" w:color="auto"/>
                        <w:bottom w:val="none" w:sz="0" w:space="0" w:color="auto"/>
                        <w:right w:val="none" w:sz="0" w:space="0" w:color="auto"/>
                      </w:divBdr>
                    </w:div>
                    <w:div w:id="604263816">
                      <w:marLeft w:val="0"/>
                      <w:marRight w:val="0"/>
                      <w:marTop w:val="0"/>
                      <w:marBottom w:val="0"/>
                      <w:divBdr>
                        <w:top w:val="none" w:sz="0" w:space="0" w:color="auto"/>
                        <w:left w:val="none" w:sz="0" w:space="0" w:color="auto"/>
                        <w:bottom w:val="none" w:sz="0" w:space="0" w:color="auto"/>
                        <w:right w:val="none" w:sz="0" w:space="0" w:color="auto"/>
                      </w:divBdr>
                    </w:div>
                    <w:div w:id="1577013291">
                      <w:marLeft w:val="0"/>
                      <w:marRight w:val="0"/>
                      <w:marTop w:val="0"/>
                      <w:marBottom w:val="0"/>
                      <w:divBdr>
                        <w:top w:val="none" w:sz="0" w:space="0" w:color="auto"/>
                        <w:left w:val="none" w:sz="0" w:space="0" w:color="auto"/>
                        <w:bottom w:val="none" w:sz="0" w:space="0" w:color="auto"/>
                        <w:right w:val="none" w:sz="0" w:space="0" w:color="auto"/>
                      </w:divBdr>
                    </w:div>
                    <w:div w:id="252202836">
                      <w:marLeft w:val="0"/>
                      <w:marRight w:val="0"/>
                      <w:marTop w:val="0"/>
                      <w:marBottom w:val="0"/>
                      <w:divBdr>
                        <w:top w:val="none" w:sz="0" w:space="0" w:color="auto"/>
                        <w:left w:val="none" w:sz="0" w:space="0" w:color="auto"/>
                        <w:bottom w:val="none" w:sz="0" w:space="0" w:color="auto"/>
                        <w:right w:val="none" w:sz="0" w:space="0" w:color="auto"/>
                      </w:divBdr>
                    </w:div>
                    <w:div w:id="2019844259">
                      <w:marLeft w:val="0"/>
                      <w:marRight w:val="0"/>
                      <w:marTop w:val="0"/>
                      <w:marBottom w:val="0"/>
                      <w:divBdr>
                        <w:top w:val="none" w:sz="0" w:space="0" w:color="auto"/>
                        <w:left w:val="none" w:sz="0" w:space="0" w:color="auto"/>
                        <w:bottom w:val="none" w:sz="0" w:space="0" w:color="auto"/>
                        <w:right w:val="none" w:sz="0" w:space="0" w:color="auto"/>
                      </w:divBdr>
                    </w:div>
                    <w:div w:id="181070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253495">
      <w:bodyDiv w:val="1"/>
      <w:marLeft w:val="0"/>
      <w:marRight w:val="0"/>
      <w:marTop w:val="0"/>
      <w:marBottom w:val="0"/>
      <w:divBdr>
        <w:top w:val="none" w:sz="0" w:space="0" w:color="auto"/>
        <w:left w:val="none" w:sz="0" w:space="0" w:color="auto"/>
        <w:bottom w:val="none" w:sz="0" w:space="0" w:color="auto"/>
        <w:right w:val="none" w:sz="0" w:space="0" w:color="auto"/>
      </w:divBdr>
      <w:divsChild>
        <w:div w:id="1886260074">
          <w:marLeft w:val="0"/>
          <w:marRight w:val="0"/>
          <w:marTop w:val="0"/>
          <w:marBottom w:val="0"/>
          <w:divBdr>
            <w:top w:val="none" w:sz="0" w:space="0" w:color="auto"/>
            <w:left w:val="none" w:sz="0" w:space="0" w:color="auto"/>
            <w:bottom w:val="none" w:sz="0" w:space="0" w:color="auto"/>
            <w:right w:val="none" w:sz="0" w:space="0" w:color="auto"/>
          </w:divBdr>
        </w:div>
      </w:divsChild>
    </w:div>
    <w:div w:id="1617254979">
      <w:bodyDiv w:val="1"/>
      <w:marLeft w:val="0"/>
      <w:marRight w:val="0"/>
      <w:marTop w:val="0"/>
      <w:marBottom w:val="0"/>
      <w:divBdr>
        <w:top w:val="none" w:sz="0" w:space="0" w:color="auto"/>
        <w:left w:val="none" w:sz="0" w:space="0" w:color="auto"/>
        <w:bottom w:val="none" w:sz="0" w:space="0" w:color="auto"/>
        <w:right w:val="none" w:sz="0" w:space="0" w:color="auto"/>
      </w:divBdr>
    </w:div>
    <w:div w:id="1617827439">
      <w:bodyDiv w:val="1"/>
      <w:marLeft w:val="0"/>
      <w:marRight w:val="0"/>
      <w:marTop w:val="0"/>
      <w:marBottom w:val="0"/>
      <w:divBdr>
        <w:top w:val="none" w:sz="0" w:space="0" w:color="auto"/>
        <w:left w:val="none" w:sz="0" w:space="0" w:color="auto"/>
        <w:bottom w:val="none" w:sz="0" w:space="0" w:color="auto"/>
        <w:right w:val="none" w:sz="0" w:space="0" w:color="auto"/>
      </w:divBdr>
      <w:divsChild>
        <w:div w:id="1420906348">
          <w:marLeft w:val="0"/>
          <w:marRight w:val="0"/>
          <w:marTop w:val="0"/>
          <w:marBottom w:val="0"/>
          <w:divBdr>
            <w:top w:val="none" w:sz="0" w:space="0" w:color="auto"/>
            <w:left w:val="none" w:sz="0" w:space="0" w:color="auto"/>
            <w:bottom w:val="none" w:sz="0" w:space="0" w:color="auto"/>
            <w:right w:val="none" w:sz="0" w:space="0" w:color="auto"/>
          </w:divBdr>
          <w:divsChild>
            <w:div w:id="1206678181">
              <w:marLeft w:val="0"/>
              <w:marRight w:val="0"/>
              <w:marTop w:val="0"/>
              <w:marBottom w:val="0"/>
              <w:divBdr>
                <w:top w:val="none" w:sz="0" w:space="0" w:color="auto"/>
                <w:left w:val="none" w:sz="0" w:space="0" w:color="auto"/>
                <w:bottom w:val="none" w:sz="0" w:space="0" w:color="auto"/>
                <w:right w:val="none" w:sz="0" w:space="0" w:color="auto"/>
              </w:divBdr>
              <w:divsChild>
                <w:div w:id="31618852">
                  <w:marLeft w:val="0"/>
                  <w:marRight w:val="0"/>
                  <w:marTop w:val="0"/>
                  <w:marBottom w:val="0"/>
                  <w:divBdr>
                    <w:top w:val="none" w:sz="0" w:space="0" w:color="auto"/>
                    <w:left w:val="none" w:sz="0" w:space="0" w:color="auto"/>
                    <w:bottom w:val="none" w:sz="0" w:space="0" w:color="auto"/>
                    <w:right w:val="none" w:sz="0" w:space="0" w:color="auto"/>
                  </w:divBdr>
                  <w:divsChild>
                    <w:div w:id="660085391">
                      <w:marLeft w:val="0"/>
                      <w:marRight w:val="0"/>
                      <w:marTop w:val="0"/>
                      <w:marBottom w:val="0"/>
                      <w:divBdr>
                        <w:top w:val="none" w:sz="0" w:space="0" w:color="auto"/>
                        <w:left w:val="none" w:sz="0" w:space="0" w:color="auto"/>
                        <w:bottom w:val="none" w:sz="0" w:space="0" w:color="auto"/>
                        <w:right w:val="none" w:sz="0" w:space="0" w:color="auto"/>
                      </w:divBdr>
                    </w:div>
                    <w:div w:id="1716348464">
                      <w:marLeft w:val="0"/>
                      <w:marRight w:val="0"/>
                      <w:marTop w:val="0"/>
                      <w:marBottom w:val="0"/>
                      <w:divBdr>
                        <w:top w:val="none" w:sz="0" w:space="0" w:color="auto"/>
                        <w:left w:val="none" w:sz="0" w:space="0" w:color="auto"/>
                        <w:bottom w:val="none" w:sz="0" w:space="0" w:color="auto"/>
                        <w:right w:val="none" w:sz="0" w:space="0" w:color="auto"/>
                      </w:divBdr>
                    </w:div>
                    <w:div w:id="1991135152">
                      <w:marLeft w:val="0"/>
                      <w:marRight w:val="0"/>
                      <w:marTop w:val="0"/>
                      <w:marBottom w:val="0"/>
                      <w:divBdr>
                        <w:top w:val="none" w:sz="0" w:space="0" w:color="auto"/>
                        <w:left w:val="none" w:sz="0" w:space="0" w:color="auto"/>
                        <w:bottom w:val="none" w:sz="0" w:space="0" w:color="auto"/>
                        <w:right w:val="none" w:sz="0" w:space="0" w:color="auto"/>
                      </w:divBdr>
                    </w:div>
                    <w:div w:id="8977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676576">
      <w:bodyDiv w:val="1"/>
      <w:marLeft w:val="0"/>
      <w:marRight w:val="0"/>
      <w:marTop w:val="0"/>
      <w:marBottom w:val="0"/>
      <w:divBdr>
        <w:top w:val="none" w:sz="0" w:space="0" w:color="auto"/>
        <w:left w:val="none" w:sz="0" w:space="0" w:color="auto"/>
        <w:bottom w:val="none" w:sz="0" w:space="0" w:color="auto"/>
        <w:right w:val="none" w:sz="0" w:space="0" w:color="auto"/>
      </w:divBdr>
    </w:div>
    <w:div w:id="1619683571">
      <w:bodyDiv w:val="1"/>
      <w:marLeft w:val="0"/>
      <w:marRight w:val="0"/>
      <w:marTop w:val="0"/>
      <w:marBottom w:val="0"/>
      <w:divBdr>
        <w:top w:val="none" w:sz="0" w:space="0" w:color="auto"/>
        <w:left w:val="none" w:sz="0" w:space="0" w:color="auto"/>
        <w:bottom w:val="none" w:sz="0" w:space="0" w:color="auto"/>
        <w:right w:val="none" w:sz="0" w:space="0" w:color="auto"/>
      </w:divBdr>
    </w:div>
    <w:div w:id="1620137289">
      <w:bodyDiv w:val="1"/>
      <w:marLeft w:val="0"/>
      <w:marRight w:val="0"/>
      <w:marTop w:val="0"/>
      <w:marBottom w:val="0"/>
      <w:divBdr>
        <w:top w:val="none" w:sz="0" w:space="0" w:color="auto"/>
        <w:left w:val="none" w:sz="0" w:space="0" w:color="auto"/>
        <w:bottom w:val="none" w:sz="0" w:space="0" w:color="auto"/>
        <w:right w:val="none" w:sz="0" w:space="0" w:color="auto"/>
      </w:divBdr>
    </w:div>
    <w:div w:id="1620408091">
      <w:bodyDiv w:val="1"/>
      <w:marLeft w:val="0"/>
      <w:marRight w:val="0"/>
      <w:marTop w:val="0"/>
      <w:marBottom w:val="0"/>
      <w:divBdr>
        <w:top w:val="none" w:sz="0" w:space="0" w:color="auto"/>
        <w:left w:val="none" w:sz="0" w:space="0" w:color="auto"/>
        <w:bottom w:val="none" w:sz="0" w:space="0" w:color="auto"/>
        <w:right w:val="none" w:sz="0" w:space="0" w:color="auto"/>
      </w:divBdr>
      <w:divsChild>
        <w:div w:id="2125152413">
          <w:marLeft w:val="0"/>
          <w:marRight w:val="0"/>
          <w:marTop w:val="0"/>
          <w:marBottom w:val="0"/>
          <w:divBdr>
            <w:top w:val="none" w:sz="0" w:space="0" w:color="auto"/>
            <w:left w:val="none" w:sz="0" w:space="0" w:color="auto"/>
            <w:bottom w:val="none" w:sz="0" w:space="0" w:color="auto"/>
            <w:right w:val="none" w:sz="0" w:space="0" w:color="auto"/>
          </w:divBdr>
          <w:divsChild>
            <w:div w:id="626276125">
              <w:marLeft w:val="0"/>
              <w:marRight w:val="0"/>
              <w:marTop w:val="0"/>
              <w:marBottom w:val="0"/>
              <w:divBdr>
                <w:top w:val="none" w:sz="0" w:space="0" w:color="auto"/>
                <w:left w:val="none" w:sz="0" w:space="0" w:color="auto"/>
                <w:bottom w:val="none" w:sz="0" w:space="0" w:color="auto"/>
                <w:right w:val="none" w:sz="0" w:space="0" w:color="auto"/>
              </w:divBdr>
              <w:divsChild>
                <w:div w:id="2026008254">
                  <w:marLeft w:val="0"/>
                  <w:marRight w:val="0"/>
                  <w:marTop w:val="0"/>
                  <w:marBottom w:val="0"/>
                  <w:divBdr>
                    <w:top w:val="none" w:sz="0" w:space="0" w:color="auto"/>
                    <w:left w:val="none" w:sz="0" w:space="0" w:color="auto"/>
                    <w:bottom w:val="none" w:sz="0" w:space="0" w:color="auto"/>
                    <w:right w:val="none" w:sz="0" w:space="0" w:color="auto"/>
                  </w:divBdr>
                  <w:divsChild>
                    <w:div w:id="978650159">
                      <w:marLeft w:val="0"/>
                      <w:marRight w:val="0"/>
                      <w:marTop w:val="0"/>
                      <w:marBottom w:val="0"/>
                      <w:divBdr>
                        <w:top w:val="none" w:sz="0" w:space="0" w:color="auto"/>
                        <w:left w:val="none" w:sz="0" w:space="0" w:color="auto"/>
                        <w:bottom w:val="none" w:sz="0" w:space="0" w:color="auto"/>
                        <w:right w:val="none" w:sz="0" w:space="0" w:color="auto"/>
                      </w:divBdr>
                      <w:divsChild>
                        <w:div w:id="1852060312">
                          <w:marLeft w:val="0"/>
                          <w:marRight w:val="0"/>
                          <w:marTop w:val="0"/>
                          <w:marBottom w:val="0"/>
                          <w:divBdr>
                            <w:top w:val="none" w:sz="0" w:space="0" w:color="auto"/>
                            <w:left w:val="none" w:sz="0" w:space="0" w:color="auto"/>
                            <w:bottom w:val="none" w:sz="0" w:space="0" w:color="auto"/>
                            <w:right w:val="none" w:sz="0" w:space="0" w:color="auto"/>
                          </w:divBdr>
                        </w:div>
                        <w:div w:id="419453584">
                          <w:marLeft w:val="0"/>
                          <w:marRight w:val="0"/>
                          <w:marTop w:val="0"/>
                          <w:marBottom w:val="0"/>
                          <w:divBdr>
                            <w:top w:val="none" w:sz="0" w:space="0" w:color="auto"/>
                            <w:left w:val="none" w:sz="0" w:space="0" w:color="auto"/>
                            <w:bottom w:val="none" w:sz="0" w:space="0" w:color="auto"/>
                            <w:right w:val="none" w:sz="0" w:space="0" w:color="auto"/>
                          </w:divBdr>
                        </w:div>
                        <w:div w:id="1750229817">
                          <w:marLeft w:val="0"/>
                          <w:marRight w:val="0"/>
                          <w:marTop w:val="0"/>
                          <w:marBottom w:val="0"/>
                          <w:divBdr>
                            <w:top w:val="none" w:sz="0" w:space="0" w:color="auto"/>
                            <w:left w:val="none" w:sz="0" w:space="0" w:color="auto"/>
                            <w:bottom w:val="none" w:sz="0" w:space="0" w:color="auto"/>
                            <w:right w:val="none" w:sz="0" w:space="0" w:color="auto"/>
                          </w:divBdr>
                        </w:div>
                        <w:div w:id="75177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760369">
      <w:bodyDiv w:val="1"/>
      <w:marLeft w:val="0"/>
      <w:marRight w:val="0"/>
      <w:marTop w:val="0"/>
      <w:marBottom w:val="0"/>
      <w:divBdr>
        <w:top w:val="none" w:sz="0" w:space="0" w:color="auto"/>
        <w:left w:val="none" w:sz="0" w:space="0" w:color="auto"/>
        <w:bottom w:val="none" w:sz="0" w:space="0" w:color="auto"/>
        <w:right w:val="none" w:sz="0" w:space="0" w:color="auto"/>
      </w:divBdr>
    </w:div>
    <w:div w:id="1622030427">
      <w:bodyDiv w:val="1"/>
      <w:marLeft w:val="0"/>
      <w:marRight w:val="0"/>
      <w:marTop w:val="0"/>
      <w:marBottom w:val="0"/>
      <w:divBdr>
        <w:top w:val="none" w:sz="0" w:space="0" w:color="auto"/>
        <w:left w:val="none" w:sz="0" w:space="0" w:color="auto"/>
        <w:bottom w:val="none" w:sz="0" w:space="0" w:color="auto"/>
        <w:right w:val="none" w:sz="0" w:space="0" w:color="auto"/>
      </w:divBdr>
    </w:div>
    <w:div w:id="1622224703">
      <w:bodyDiv w:val="1"/>
      <w:marLeft w:val="0"/>
      <w:marRight w:val="0"/>
      <w:marTop w:val="0"/>
      <w:marBottom w:val="0"/>
      <w:divBdr>
        <w:top w:val="none" w:sz="0" w:space="0" w:color="auto"/>
        <w:left w:val="none" w:sz="0" w:space="0" w:color="auto"/>
        <w:bottom w:val="none" w:sz="0" w:space="0" w:color="auto"/>
        <w:right w:val="none" w:sz="0" w:space="0" w:color="auto"/>
      </w:divBdr>
    </w:div>
    <w:div w:id="1622303939">
      <w:bodyDiv w:val="1"/>
      <w:marLeft w:val="0"/>
      <w:marRight w:val="0"/>
      <w:marTop w:val="0"/>
      <w:marBottom w:val="0"/>
      <w:divBdr>
        <w:top w:val="none" w:sz="0" w:space="0" w:color="auto"/>
        <w:left w:val="none" w:sz="0" w:space="0" w:color="auto"/>
        <w:bottom w:val="none" w:sz="0" w:space="0" w:color="auto"/>
        <w:right w:val="none" w:sz="0" w:space="0" w:color="auto"/>
      </w:divBdr>
    </w:div>
    <w:div w:id="1622804022">
      <w:bodyDiv w:val="1"/>
      <w:marLeft w:val="0"/>
      <w:marRight w:val="0"/>
      <w:marTop w:val="0"/>
      <w:marBottom w:val="0"/>
      <w:divBdr>
        <w:top w:val="none" w:sz="0" w:space="0" w:color="auto"/>
        <w:left w:val="none" w:sz="0" w:space="0" w:color="auto"/>
        <w:bottom w:val="none" w:sz="0" w:space="0" w:color="auto"/>
        <w:right w:val="none" w:sz="0" w:space="0" w:color="auto"/>
      </w:divBdr>
      <w:divsChild>
        <w:div w:id="187647381">
          <w:marLeft w:val="0"/>
          <w:marRight w:val="0"/>
          <w:marTop w:val="0"/>
          <w:marBottom w:val="0"/>
          <w:divBdr>
            <w:top w:val="none" w:sz="0" w:space="0" w:color="auto"/>
            <w:left w:val="none" w:sz="0" w:space="0" w:color="auto"/>
            <w:bottom w:val="none" w:sz="0" w:space="0" w:color="auto"/>
            <w:right w:val="none" w:sz="0" w:space="0" w:color="auto"/>
          </w:divBdr>
          <w:divsChild>
            <w:div w:id="1834757487">
              <w:marLeft w:val="0"/>
              <w:marRight w:val="0"/>
              <w:marTop w:val="0"/>
              <w:marBottom w:val="0"/>
              <w:divBdr>
                <w:top w:val="none" w:sz="0" w:space="0" w:color="auto"/>
                <w:left w:val="none" w:sz="0" w:space="0" w:color="auto"/>
                <w:bottom w:val="none" w:sz="0" w:space="0" w:color="auto"/>
                <w:right w:val="none" w:sz="0" w:space="0" w:color="auto"/>
              </w:divBdr>
              <w:divsChild>
                <w:div w:id="838540493">
                  <w:marLeft w:val="0"/>
                  <w:marRight w:val="0"/>
                  <w:marTop w:val="0"/>
                  <w:marBottom w:val="0"/>
                  <w:divBdr>
                    <w:top w:val="none" w:sz="0" w:space="0" w:color="auto"/>
                    <w:left w:val="none" w:sz="0" w:space="0" w:color="auto"/>
                    <w:bottom w:val="none" w:sz="0" w:space="0" w:color="auto"/>
                    <w:right w:val="none" w:sz="0" w:space="0" w:color="auto"/>
                  </w:divBdr>
                  <w:divsChild>
                    <w:div w:id="1101099824">
                      <w:marLeft w:val="0"/>
                      <w:marRight w:val="0"/>
                      <w:marTop w:val="0"/>
                      <w:marBottom w:val="0"/>
                      <w:divBdr>
                        <w:top w:val="none" w:sz="0" w:space="0" w:color="auto"/>
                        <w:left w:val="none" w:sz="0" w:space="0" w:color="auto"/>
                        <w:bottom w:val="none" w:sz="0" w:space="0" w:color="auto"/>
                        <w:right w:val="none" w:sz="0" w:space="0" w:color="auto"/>
                      </w:divBdr>
                    </w:div>
                    <w:div w:id="468788245">
                      <w:marLeft w:val="0"/>
                      <w:marRight w:val="0"/>
                      <w:marTop w:val="0"/>
                      <w:marBottom w:val="0"/>
                      <w:divBdr>
                        <w:top w:val="none" w:sz="0" w:space="0" w:color="auto"/>
                        <w:left w:val="none" w:sz="0" w:space="0" w:color="auto"/>
                        <w:bottom w:val="none" w:sz="0" w:space="0" w:color="auto"/>
                        <w:right w:val="none" w:sz="0" w:space="0" w:color="auto"/>
                      </w:divBdr>
                    </w:div>
                    <w:div w:id="1518885205">
                      <w:marLeft w:val="0"/>
                      <w:marRight w:val="0"/>
                      <w:marTop w:val="0"/>
                      <w:marBottom w:val="0"/>
                      <w:divBdr>
                        <w:top w:val="none" w:sz="0" w:space="0" w:color="auto"/>
                        <w:left w:val="none" w:sz="0" w:space="0" w:color="auto"/>
                        <w:bottom w:val="none" w:sz="0" w:space="0" w:color="auto"/>
                        <w:right w:val="none" w:sz="0" w:space="0" w:color="auto"/>
                      </w:divBdr>
                    </w:div>
                    <w:div w:id="604390593">
                      <w:marLeft w:val="0"/>
                      <w:marRight w:val="0"/>
                      <w:marTop w:val="0"/>
                      <w:marBottom w:val="0"/>
                      <w:divBdr>
                        <w:top w:val="none" w:sz="0" w:space="0" w:color="auto"/>
                        <w:left w:val="none" w:sz="0" w:space="0" w:color="auto"/>
                        <w:bottom w:val="none" w:sz="0" w:space="0" w:color="auto"/>
                        <w:right w:val="none" w:sz="0" w:space="0" w:color="auto"/>
                      </w:divBdr>
                    </w:div>
                    <w:div w:id="1069159728">
                      <w:marLeft w:val="0"/>
                      <w:marRight w:val="0"/>
                      <w:marTop w:val="0"/>
                      <w:marBottom w:val="0"/>
                      <w:divBdr>
                        <w:top w:val="none" w:sz="0" w:space="0" w:color="auto"/>
                        <w:left w:val="none" w:sz="0" w:space="0" w:color="auto"/>
                        <w:bottom w:val="none" w:sz="0" w:space="0" w:color="auto"/>
                        <w:right w:val="none" w:sz="0" w:space="0" w:color="auto"/>
                      </w:divBdr>
                    </w:div>
                    <w:div w:id="13705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538412">
      <w:bodyDiv w:val="1"/>
      <w:marLeft w:val="0"/>
      <w:marRight w:val="0"/>
      <w:marTop w:val="0"/>
      <w:marBottom w:val="0"/>
      <w:divBdr>
        <w:top w:val="none" w:sz="0" w:space="0" w:color="auto"/>
        <w:left w:val="none" w:sz="0" w:space="0" w:color="auto"/>
        <w:bottom w:val="none" w:sz="0" w:space="0" w:color="auto"/>
        <w:right w:val="none" w:sz="0" w:space="0" w:color="auto"/>
      </w:divBdr>
    </w:div>
    <w:div w:id="1623730961">
      <w:bodyDiv w:val="1"/>
      <w:marLeft w:val="0"/>
      <w:marRight w:val="0"/>
      <w:marTop w:val="0"/>
      <w:marBottom w:val="0"/>
      <w:divBdr>
        <w:top w:val="none" w:sz="0" w:space="0" w:color="auto"/>
        <w:left w:val="none" w:sz="0" w:space="0" w:color="auto"/>
        <w:bottom w:val="none" w:sz="0" w:space="0" w:color="auto"/>
        <w:right w:val="none" w:sz="0" w:space="0" w:color="auto"/>
      </w:divBdr>
    </w:div>
    <w:div w:id="1624001652">
      <w:bodyDiv w:val="1"/>
      <w:marLeft w:val="0"/>
      <w:marRight w:val="0"/>
      <w:marTop w:val="0"/>
      <w:marBottom w:val="0"/>
      <w:divBdr>
        <w:top w:val="none" w:sz="0" w:space="0" w:color="auto"/>
        <w:left w:val="none" w:sz="0" w:space="0" w:color="auto"/>
        <w:bottom w:val="none" w:sz="0" w:space="0" w:color="auto"/>
        <w:right w:val="none" w:sz="0" w:space="0" w:color="auto"/>
      </w:divBdr>
    </w:div>
    <w:div w:id="1625651984">
      <w:bodyDiv w:val="1"/>
      <w:marLeft w:val="0"/>
      <w:marRight w:val="0"/>
      <w:marTop w:val="0"/>
      <w:marBottom w:val="0"/>
      <w:divBdr>
        <w:top w:val="none" w:sz="0" w:space="0" w:color="auto"/>
        <w:left w:val="none" w:sz="0" w:space="0" w:color="auto"/>
        <w:bottom w:val="none" w:sz="0" w:space="0" w:color="auto"/>
        <w:right w:val="none" w:sz="0" w:space="0" w:color="auto"/>
      </w:divBdr>
    </w:div>
    <w:div w:id="1626036722">
      <w:bodyDiv w:val="1"/>
      <w:marLeft w:val="0"/>
      <w:marRight w:val="0"/>
      <w:marTop w:val="0"/>
      <w:marBottom w:val="0"/>
      <w:divBdr>
        <w:top w:val="none" w:sz="0" w:space="0" w:color="auto"/>
        <w:left w:val="none" w:sz="0" w:space="0" w:color="auto"/>
        <w:bottom w:val="none" w:sz="0" w:space="0" w:color="auto"/>
        <w:right w:val="none" w:sz="0" w:space="0" w:color="auto"/>
      </w:divBdr>
      <w:divsChild>
        <w:div w:id="67895421">
          <w:marLeft w:val="0"/>
          <w:marRight w:val="0"/>
          <w:marTop w:val="0"/>
          <w:marBottom w:val="0"/>
          <w:divBdr>
            <w:top w:val="none" w:sz="0" w:space="0" w:color="auto"/>
            <w:left w:val="none" w:sz="0" w:space="0" w:color="auto"/>
            <w:bottom w:val="none" w:sz="0" w:space="0" w:color="auto"/>
            <w:right w:val="none" w:sz="0" w:space="0" w:color="auto"/>
          </w:divBdr>
          <w:divsChild>
            <w:div w:id="644239873">
              <w:marLeft w:val="0"/>
              <w:marRight w:val="0"/>
              <w:marTop w:val="0"/>
              <w:marBottom w:val="0"/>
              <w:divBdr>
                <w:top w:val="none" w:sz="0" w:space="0" w:color="auto"/>
                <w:left w:val="none" w:sz="0" w:space="0" w:color="auto"/>
                <w:bottom w:val="none" w:sz="0" w:space="0" w:color="auto"/>
                <w:right w:val="none" w:sz="0" w:space="0" w:color="auto"/>
              </w:divBdr>
              <w:divsChild>
                <w:div w:id="597106431">
                  <w:marLeft w:val="0"/>
                  <w:marRight w:val="0"/>
                  <w:marTop w:val="0"/>
                  <w:marBottom w:val="0"/>
                  <w:divBdr>
                    <w:top w:val="none" w:sz="0" w:space="0" w:color="auto"/>
                    <w:left w:val="none" w:sz="0" w:space="0" w:color="auto"/>
                    <w:bottom w:val="none" w:sz="0" w:space="0" w:color="auto"/>
                    <w:right w:val="none" w:sz="0" w:space="0" w:color="auto"/>
                  </w:divBdr>
                  <w:divsChild>
                    <w:div w:id="145901579">
                      <w:marLeft w:val="0"/>
                      <w:marRight w:val="0"/>
                      <w:marTop w:val="0"/>
                      <w:marBottom w:val="0"/>
                      <w:divBdr>
                        <w:top w:val="none" w:sz="0" w:space="0" w:color="auto"/>
                        <w:left w:val="none" w:sz="0" w:space="0" w:color="auto"/>
                        <w:bottom w:val="none" w:sz="0" w:space="0" w:color="auto"/>
                        <w:right w:val="none" w:sz="0" w:space="0" w:color="auto"/>
                      </w:divBdr>
                    </w:div>
                    <w:div w:id="1603103746">
                      <w:marLeft w:val="0"/>
                      <w:marRight w:val="0"/>
                      <w:marTop w:val="0"/>
                      <w:marBottom w:val="0"/>
                      <w:divBdr>
                        <w:top w:val="none" w:sz="0" w:space="0" w:color="auto"/>
                        <w:left w:val="none" w:sz="0" w:space="0" w:color="auto"/>
                        <w:bottom w:val="none" w:sz="0" w:space="0" w:color="auto"/>
                        <w:right w:val="none" w:sz="0" w:space="0" w:color="auto"/>
                      </w:divBdr>
                    </w:div>
                    <w:div w:id="757823382">
                      <w:marLeft w:val="0"/>
                      <w:marRight w:val="0"/>
                      <w:marTop w:val="0"/>
                      <w:marBottom w:val="0"/>
                      <w:divBdr>
                        <w:top w:val="none" w:sz="0" w:space="0" w:color="auto"/>
                        <w:left w:val="none" w:sz="0" w:space="0" w:color="auto"/>
                        <w:bottom w:val="none" w:sz="0" w:space="0" w:color="auto"/>
                        <w:right w:val="none" w:sz="0" w:space="0" w:color="auto"/>
                      </w:divBdr>
                    </w:div>
                    <w:div w:id="1360547273">
                      <w:marLeft w:val="0"/>
                      <w:marRight w:val="0"/>
                      <w:marTop w:val="0"/>
                      <w:marBottom w:val="0"/>
                      <w:divBdr>
                        <w:top w:val="none" w:sz="0" w:space="0" w:color="auto"/>
                        <w:left w:val="none" w:sz="0" w:space="0" w:color="auto"/>
                        <w:bottom w:val="none" w:sz="0" w:space="0" w:color="auto"/>
                        <w:right w:val="none" w:sz="0" w:space="0" w:color="auto"/>
                      </w:divBdr>
                    </w:div>
                    <w:div w:id="758870542">
                      <w:marLeft w:val="0"/>
                      <w:marRight w:val="0"/>
                      <w:marTop w:val="0"/>
                      <w:marBottom w:val="0"/>
                      <w:divBdr>
                        <w:top w:val="none" w:sz="0" w:space="0" w:color="auto"/>
                        <w:left w:val="none" w:sz="0" w:space="0" w:color="auto"/>
                        <w:bottom w:val="none" w:sz="0" w:space="0" w:color="auto"/>
                        <w:right w:val="none" w:sz="0" w:space="0" w:color="auto"/>
                      </w:divBdr>
                    </w:div>
                    <w:div w:id="74083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156853">
      <w:bodyDiv w:val="1"/>
      <w:marLeft w:val="0"/>
      <w:marRight w:val="0"/>
      <w:marTop w:val="0"/>
      <w:marBottom w:val="0"/>
      <w:divBdr>
        <w:top w:val="none" w:sz="0" w:space="0" w:color="auto"/>
        <w:left w:val="none" w:sz="0" w:space="0" w:color="auto"/>
        <w:bottom w:val="none" w:sz="0" w:space="0" w:color="auto"/>
        <w:right w:val="none" w:sz="0" w:space="0" w:color="auto"/>
      </w:divBdr>
      <w:divsChild>
        <w:div w:id="1664317564">
          <w:marLeft w:val="0"/>
          <w:marRight w:val="0"/>
          <w:marTop w:val="0"/>
          <w:marBottom w:val="0"/>
          <w:divBdr>
            <w:top w:val="none" w:sz="0" w:space="0" w:color="auto"/>
            <w:left w:val="none" w:sz="0" w:space="0" w:color="auto"/>
            <w:bottom w:val="none" w:sz="0" w:space="0" w:color="auto"/>
            <w:right w:val="none" w:sz="0" w:space="0" w:color="auto"/>
          </w:divBdr>
          <w:divsChild>
            <w:div w:id="475606035">
              <w:marLeft w:val="0"/>
              <w:marRight w:val="0"/>
              <w:marTop w:val="0"/>
              <w:marBottom w:val="0"/>
              <w:divBdr>
                <w:top w:val="none" w:sz="0" w:space="0" w:color="auto"/>
                <w:left w:val="none" w:sz="0" w:space="0" w:color="auto"/>
                <w:bottom w:val="none" w:sz="0" w:space="0" w:color="auto"/>
                <w:right w:val="none" w:sz="0" w:space="0" w:color="auto"/>
              </w:divBdr>
              <w:divsChild>
                <w:div w:id="151219392">
                  <w:marLeft w:val="0"/>
                  <w:marRight w:val="0"/>
                  <w:marTop w:val="0"/>
                  <w:marBottom w:val="0"/>
                  <w:divBdr>
                    <w:top w:val="none" w:sz="0" w:space="0" w:color="auto"/>
                    <w:left w:val="none" w:sz="0" w:space="0" w:color="auto"/>
                    <w:bottom w:val="none" w:sz="0" w:space="0" w:color="auto"/>
                    <w:right w:val="none" w:sz="0" w:space="0" w:color="auto"/>
                  </w:divBdr>
                  <w:divsChild>
                    <w:div w:id="529420734">
                      <w:marLeft w:val="0"/>
                      <w:marRight w:val="0"/>
                      <w:marTop w:val="0"/>
                      <w:marBottom w:val="0"/>
                      <w:divBdr>
                        <w:top w:val="none" w:sz="0" w:space="0" w:color="auto"/>
                        <w:left w:val="none" w:sz="0" w:space="0" w:color="auto"/>
                        <w:bottom w:val="none" w:sz="0" w:space="0" w:color="auto"/>
                        <w:right w:val="none" w:sz="0" w:space="0" w:color="auto"/>
                      </w:divBdr>
                      <w:divsChild>
                        <w:div w:id="18554595">
                          <w:marLeft w:val="0"/>
                          <w:marRight w:val="0"/>
                          <w:marTop w:val="0"/>
                          <w:marBottom w:val="0"/>
                          <w:divBdr>
                            <w:top w:val="none" w:sz="0" w:space="0" w:color="auto"/>
                            <w:left w:val="none" w:sz="0" w:space="0" w:color="auto"/>
                            <w:bottom w:val="none" w:sz="0" w:space="0" w:color="auto"/>
                            <w:right w:val="none" w:sz="0" w:space="0" w:color="auto"/>
                          </w:divBdr>
                        </w:div>
                        <w:div w:id="1942100709">
                          <w:marLeft w:val="0"/>
                          <w:marRight w:val="0"/>
                          <w:marTop w:val="0"/>
                          <w:marBottom w:val="0"/>
                          <w:divBdr>
                            <w:top w:val="none" w:sz="0" w:space="0" w:color="auto"/>
                            <w:left w:val="none" w:sz="0" w:space="0" w:color="auto"/>
                            <w:bottom w:val="none" w:sz="0" w:space="0" w:color="auto"/>
                            <w:right w:val="none" w:sz="0" w:space="0" w:color="auto"/>
                          </w:divBdr>
                        </w:div>
                        <w:div w:id="1376005746">
                          <w:marLeft w:val="0"/>
                          <w:marRight w:val="0"/>
                          <w:marTop w:val="0"/>
                          <w:marBottom w:val="0"/>
                          <w:divBdr>
                            <w:top w:val="none" w:sz="0" w:space="0" w:color="auto"/>
                            <w:left w:val="none" w:sz="0" w:space="0" w:color="auto"/>
                            <w:bottom w:val="none" w:sz="0" w:space="0" w:color="auto"/>
                            <w:right w:val="none" w:sz="0" w:space="0" w:color="auto"/>
                          </w:divBdr>
                        </w:div>
                        <w:div w:id="1925794836">
                          <w:marLeft w:val="0"/>
                          <w:marRight w:val="0"/>
                          <w:marTop w:val="0"/>
                          <w:marBottom w:val="0"/>
                          <w:divBdr>
                            <w:top w:val="none" w:sz="0" w:space="0" w:color="auto"/>
                            <w:left w:val="none" w:sz="0" w:space="0" w:color="auto"/>
                            <w:bottom w:val="none" w:sz="0" w:space="0" w:color="auto"/>
                            <w:right w:val="none" w:sz="0" w:space="0" w:color="auto"/>
                          </w:divBdr>
                        </w:div>
                        <w:div w:id="1087313119">
                          <w:marLeft w:val="0"/>
                          <w:marRight w:val="0"/>
                          <w:marTop w:val="0"/>
                          <w:marBottom w:val="0"/>
                          <w:divBdr>
                            <w:top w:val="none" w:sz="0" w:space="0" w:color="auto"/>
                            <w:left w:val="none" w:sz="0" w:space="0" w:color="auto"/>
                            <w:bottom w:val="none" w:sz="0" w:space="0" w:color="auto"/>
                            <w:right w:val="none" w:sz="0" w:space="0" w:color="auto"/>
                          </w:divBdr>
                        </w:div>
                        <w:div w:id="741873192">
                          <w:marLeft w:val="0"/>
                          <w:marRight w:val="0"/>
                          <w:marTop w:val="0"/>
                          <w:marBottom w:val="0"/>
                          <w:divBdr>
                            <w:top w:val="none" w:sz="0" w:space="0" w:color="auto"/>
                            <w:left w:val="none" w:sz="0" w:space="0" w:color="auto"/>
                            <w:bottom w:val="none" w:sz="0" w:space="0" w:color="auto"/>
                            <w:right w:val="none" w:sz="0" w:space="0" w:color="auto"/>
                          </w:divBdr>
                        </w:div>
                        <w:div w:id="243149300">
                          <w:marLeft w:val="0"/>
                          <w:marRight w:val="0"/>
                          <w:marTop w:val="0"/>
                          <w:marBottom w:val="0"/>
                          <w:divBdr>
                            <w:top w:val="none" w:sz="0" w:space="0" w:color="auto"/>
                            <w:left w:val="none" w:sz="0" w:space="0" w:color="auto"/>
                            <w:bottom w:val="none" w:sz="0" w:space="0" w:color="auto"/>
                            <w:right w:val="none" w:sz="0" w:space="0" w:color="auto"/>
                          </w:divBdr>
                        </w:div>
                        <w:div w:id="20821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6694228">
      <w:bodyDiv w:val="1"/>
      <w:marLeft w:val="0"/>
      <w:marRight w:val="0"/>
      <w:marTop w:val="0"/>
      <w:marBottom w:val="0"/>
      <w:divBdr>
        <w:top w:val="none" w:sz="0" w:space="0" w:color="auto"/>
        <w:left w:val="none" w:sz="0" w:space="0" w:color="auto"/>
        <w:bottom w:val="none" w:sz="0" w:space="0" w:color="auto"/>
        <w:right w:val="none" w:sz="0" w:space="0" w:color="auto"/>
      </w:divBdr>
      <w:divsChild>
        <w:div w:id="449205790">
          <w:marLeft w:val="0"/>
          <w:marRight w:val="0"/>
          <w:marTop w:val="0"/>
          <w:marBottom w:val="0"/>
          <w:divBdr>
            <w:top w:val="none" w:sz="0" w:space="0" w:color="auto"/>
            <w:left w:val="none" w:sz="0" w:space="0" w:color="auto"/>
            <w:bottom w:val="none" w:sz="0" w:space="0" w:color="auto"/>
            <w:right w:val="none" w:sz="0" w:space="0" w:color="auto"/>
          </w:divBdr>
        </w:div>
      </w:divsChild>
    </w:div>
    <w:div w:id="1626963612">
      <w:bodyDiv w:val="1"/>
      <w:marLeft w:val="0"/>
      <w:marRight w:val="0"/>
      <w:marTop w:val="0"/>
      <w:marBottom w:val="0"/>
      <w:divBdr>
        <w:top w:val="none" w:sz="0" w:space="0" w:color="auto"/>
        <w:left w:val="none" w:sz="0" w:space="0" w:color="auto"/>
        <w:bottom w:val="none" w:sz="0" w:space="0" w:color="auto"/>
        <w:right w:val="none" w:sz="0" w:space="0" w:color="auto"/>
      </w:divBdr>
    </w:div>
    <w:div w:id="1627078080">
      <w:bodyDiv w:val="1"/>
      <w:marLeft w:val="0"/>
      <w:marRight w:val="0"/>
      <w:marTop w:val="0"/>
      <w:marBottom w:val="0"/>
      <w:divBdr>
        <w:top w:val="none" w:sz="0" w:space="0" w:color="auto"/>
        <w:left w:val="none" w:sz="0" w:space="0" w:color="auto"/>
        <w:bottom w:val="none" w:sz="0" w:space="0" w:color="auto"/>
        <w:right w:val="none" w:sz="0" w:space="0" w:color="auto"/>
      </w:divBdr>
      <w:divsChild>
        <w:div w:id="1568372630">
          <w:marLeft w:val="0"/>
          <w:marRight w:val="0"/>
          <w:marTop w:val="0"/>
          <w:marBottom w:val="0"/>
          <w:divBdr>
            <w:top w:val="none" w:sz="0" w:space="0" w:color="auto"/>
            <w:left w:val="none" w:sz="0" w:space="0" w:color="auto"/>
            <w:bottom w:val="none" w:sz="0" w:space="0" w:color="auto"/>
            <w:right w:val="none" w:sz="0" w:space="0" w:color="auto"/>
          </w:divBdr>
          <w:divsChild>
            <w:div w:id="1360855783">
              <w:marLeft w:val="0"/>
              <w:marRight w:val="0"/>
              <w:marTop w:val="0"/>
              <w:marBottom w:val="0"/>
              <w:divBdr>
                <w:top w:val="none" w:sz="0" w:space="0" w:color="auto"/>
                <w:left w:val="none" w:sz="0" w:space="0" w:color="auto"/>
                <w:bottom w:val="none" w:sz="0" w:space="0" w:color="auto"/>
                <w:right w:val="none" w:sz="0" w:space="0" w:color="auto"/>
              </w:divBdr>
              <w:divsChild>
                <w:div w:id="212229809">
                  <w:marLeft w:val="0"/>
                  <w:marRight w:val="0"/>
                  <w:marTop w:val="0"/>
                  <w:marBottom w:val="0"/>
                  <w:divBdr>
                    <w:top w:val="none" w:sz="0" w:space="0" w:color="auto"/>
                    <w:left w:val="none" w:sz="0" w:space="0" w:color="auto"/>
                    <w:bottom w:val="none" w:sz="0" w:space="0" w:color="auto"/>
                    <w:right w:val="none" w:sz="0" w:space="0" w:color="auto"/>
                  </w:divBdr>
                  <w:divsChild>
                    <w:div w:id="1102922830">
                      <w:marLeft w:val="0"/>
                      <w:marRight w:val="0"/>
                      <w:marTop w:val="0"/>
                      <w:marBottom w:val="0"/>
                      <w:divBdr>
                        <w:top w:val="none" w:sz="0" w:space="0" w:color="auto"/>
                        <w:left w:val="none" w:sz="0" w:space="0" w:color="auto"/>
                        <w:bottom w:val="none" w:sz="0" w:space="0" w:color="auto"/>
                        <w:right w:val="none" w:sz="0" w:space="0" w:color="auto"/>
                      </w:divBdr>
                      <w:divsChild>
                        <w:div w:id="1151018545">
                          <w:marLeft w:val="0"/>
                          <w:marRight w:val="0"/>
                          <w:marTop w:val="0"/>
                          <w:marBottom w:val="0"/>
                          <w:divBdr>
                            <w:top w:val="none" w:sz="0" w:space="0" w:color="auto"/>
                            <w:left w:val="none" w:sz="0" w:space="0" w:color="auto"/>
                            <w:bottom w:val="none" w:sz="0" w:space="0" w:color="auto"/>
                            <w:right w:val="none" w:sz="0" w:space="0" w:color="auto"/>
                          </w:divBdr>
                          <w:divsChild>
                            <w:div w:id="1065837827">
                              <w:marLeft w:val="0"/>
                              <w:marRight w:val="0"/>
                              <w:marTop w:val="0"/>
                              <w:marBottom w:val="0"/>
                              <w:divBdr>
                                <w:top w:val="none" w:sz="0" w:space="0" w:color="auto"/>
                                <w:left w:val="none" w:sz="0" w:space="0" w:color="auto"/>
                                <w:bottom w:val="none" w:sz="0" w:space="0" w:color="auto"/>
                                <w:right w:val="none" w:sz="0" w:space="0" w:color="auto"/>
                              </w:divBdr>
                              <w:divsChild>
                                <w:div w:id="14853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373676">
                  <w:marLeft w:val="0"/>
                  <w:marRight w:val="0"/>
                  <w:marTop w:val="0"/>
                  <w:marBottom w:val="0"/>
                  <w:divBdr>
                    <w:top w:val="none" w:sz="0" w:space="0" w:color="auto"/>
                    <w:left w:val="none" w:sz="0" w:space="0" w:color="auto"/>
                    <w:bottom w:val="none" w:sz="0" w:space="0" w:color="auto"/>
                    <w:right w:val="none" w:sz="0" w:space="0" w:color="auto"/>
                  </w:divBdr>
                  <w:divsChild>
                    <w:div w:id="145683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111387">
          <w:marLeft w:val="0"/>
          <w:marRight w:val="0"/>
          <w:marTop w:val="0"/>
          <w:marBottom w:val="0"/>
          <w:divBdr>
            <w:top w:val="single" w:sz="6" w:space="11" w:color="DDDDDD"/>
            <w:left w:val="none" w:sz="0" w:space="0" w:color="auto"/>
            <w:bottom w:val="none" w:sz="0" w:space="0" w:color="auto"/>
            <w:right w:val="none" w:sz="0" w:space="0" w:color="auto"/>
          </w:divBdr>
          <w:divsChild>
            <w:div w:id="1586763087">
              <w:marLeft w:val="0"/>
              <w:marRight w:val="0"/>
              <w:marTop w:val="0"/>
              <w:marBottom w:val="0"/>
              <w:divBdr>
                <w:top w:val="none" w:sz="0" w:space="0" w:color="auto"/>
                <w:left w:val="none" w:sz="0" w:space="0" w:color="auto"/>
                <w:bottom w:val="none" w:sz="0" w:space="0" w:color="auto"/>
                <w:right w:val="none" w:sz="0" w:space="0" w:color="auto"/>
              </w:divBdr>
              <w:divsChild>
                <w:div w:id="771241196">
                  <w:marLeft w:val="-120"/>
                  <w:marRight w:val="0"/>
                  <w:marTop w:val="0"/>
                  <w:marBottom w:val="0"/>
                  <w:divBdr>
                    <w:top w:val="none" w:sz="0" w:space="0" w:color="auto"/>
                    <w:left w:val="none" w:sz="0" w:space="0" w:color="auto"/>
                    <w:bottom w:val="none" w:sz="0" w:space="0" w:color="auto"/>
                    <w:right w:val="none" w:sz="0" w:space="0" w:color="auto"/>
                  </w:divBdr>
                  <w:divsChild>
                    <w:div w:id="1206288048">
                      <w:marLeft w:val="0"/>
                      <w:marRight w:val="0"/>
                      <w:marTop w:val="0"/>
                      <w:marBottom w:val="0"/>
                      <w:divBdr>
                        <w:top w:val="none" w:sz="0" w:space="0" w:color="auto"/>
                        <w:left w:val="none" w:sz="0" w:space="0" w:color="auto"/>
                        <w:bottom w:val="none" w:sz="0" w:space="0" w:color="auto"/>
                        <w:right w:val="none" w:sz="0" w:space="0" w:color="auto"/>
                      </w:divBdr>
                      <w:divsChild>
                        <w:div w:id="1723207903">
                          <w:marLeft w:val="0"/>
                          <w:marRight w:val="0"/>
                          <w:marTop w:val="0"/>
                          <w:marBottom w:val="0"/>
                          <w:divBdr>
                            <w:top w:val="none" w:sz="0" w:space="0" w:color="auto"/>
                            <w:left w:val="none" w:sz="0" w:space="0" w:color="auto"/>
                            <w:bottom w:val="none" w:sz="0" w:space="0" w:color="auto"/>
                            <w:right w:val="none" w:sz="0" w:space="0" w:color="auto"/>
                          </w:divBdr>
                          <w:divsChild>
                            <w:div w:id="169234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9812">
                      <w:marLeft w:val="0"/>
                      <w:marRight w:val="0"/>
                      <w:marTop w:val="0"/>
                      <w:marBottom w:val="0"/>
                      <w:divBdr>
                        <w:top w:val="none" w:sz="0" w:space="0" w:color="auto"/>
                        <w:left w:val="none" w:sz="0" w:space="0" w:color="auto"/>
                        <w:bottom w:val="none" w:sz="0" w:space="0" w:color="auto"/>
                        <w:right w:val="none" w:sz="0" w:space="0" w:color="auto"/>
                      </w:divBdr>
                      <w:divsChild>
                        <w:div w:id="1220704766">
                          <w:marLeft w:val="0"/>
                          <w:marRight w:val="0"/>
                          <w:marTop w:val="0"/>
                          <w:marBottom w:val="0"/>
                          <w:divBdr>
                            <w:top w:val="none" w:sz="0" w:space="0" w:color="auto"/>
                            <w:left w:val="none" w:sz="0" w:space="0" w:color="auto"/>
                            <w:bottom w:val="none" w:sz="0" w:space="0" w:color="auto"/>
                            <w:right w:val="none" w:sz="0" w:space="0" w:color="auto"/>
                          </w:divBdr>
                          <w:divsChild>
                            <w:div w:id="154621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7470397">
      <w:bodyDiv w:val="1"/>
      <w:marLeft w:val="0"/>
      <w:marRight w:val="0"/>
      <w:marTop w:val="0"/>
      <w:marBottom w:val="0"/>
      <w:divBdr>
        <w:top w:val="none" w:sz="0" w:space="0" w:color="auto"/>
        <w:left w:val="none" w:sz="0" w:space="0" w:color="auto"/>
        <w:bottom w:val="none" w:sz="0" w:space="0" w:color="auto"/>
        <w:right w:val="none" w:sz="0" w:space="0" w:color="auto"/>
      </w:divBdr>
      <w:divsChild>
        <w:div w:id="698706387">
          <w:marLeft w:val="0"/>
          <w:marRight w:val="0"/>
          <w:marTop w:val="0"/>
          <w:marBottom w:val="0"/>
          <w:divBdr>
            <w:top w:val="none" w:sz="0" w:space="0" w:color="auto"/>
            <w:left w:val="none" w:sz="0" w:space="0" w:color="auto"/>
            <w:bottom w:val="none" w:sz="0" w:space="0" w:color="auto"/>
            <w:right w:val="none" w:sz="0" w:space="0" w:color="auto"/>
          </w:divBdr>
          <w:divsChild>
            <w:div w:id="57483280">
              <w:marLeft w:val="0"/>
              <w:marRight w:val="0"/>
              <w:marTop w:val="0"/>
              <w:marBottom w:val="0"/>
              <w:divBdr>
                <w:top w:val="none" w:sz="0" w:space="0" w:color="auto"/>
                <w:left w:val="none" w:sz="0" w:space="0" w:color="auto"/>
                <w:bottom w:val="none" w:sz="0" w:space="0" w:color="auto"/>
                <w:right w:val="none" w:sz="0" w:space="0" w:color="auto"/>
              </w:divBdr>
              <w:divsChild>
                <w:div w:id="944192336">
                  <w:marLeft w:val="0"/>
                  <w:marRight w:val="0"/>
                  <w:marTop w:val="0"/>
                  <w:marBottom w:val="0"/>
                  <w:divBdr>
                    <w:top w:val="none" w:sz="0" w:space="0" w:color="auto"/>
                    <w:left w:val="none" w:sz="0" w:space="0" w:color="auto"/>
                    <w:bottom w:val="none" w:sz="0" w:space="0" w:color="auto"/>
                    <w:right w:val="none" w:sz="0" w:space="0" w:color="auto"/>
                  </w:divBdr>
                  <w:divsChild>
                    <w:div w:id="1804157733">
                      <w:marLeft w:val="0"/>
                      <w:marRight w:val="0"/>
                      <w:marTop w:val="0"/>
                      <w:marBottom w:val="0"/>
                      <w:divBdr>
                        <w:top w:val="none" w:sz="0" w:space="0" w:color="auto"/>
                        <w:left w:val="none" w:sz="0" w:space="0" w:color="auto"/>
                        <w:bottom w:val="none" w:sz="0" w:space="0" w:color="auto"/>
                        <w:right w:val="none" w:sz="0" w:space="0" w:color="auto"/>
                      </w:divBdr>
                    </w:div>
                    <w:div w:id="121970140">
                      <w:marLeft w:val="0"/>
                      <w:marRight w:val="0"/>
                      <w:marTop w:val="0"/>
                      <w:marBottom w:val="0"/>
                      <w:divBdr>
                        <w:top w:val="none" w:sz="0" w:space="0" w:color="auto"/>
                        <w:left w:val="none" w:sz="0" w:space="0" w:color="auto"/>
                        <w:bottom w:val="none" w:sz="0" w:space="0" w:color="auto"/>
                        <w:right w:val="none" w:sz="0" w:space="0" w:color="auto"/>
                      </w:divBdr>
                    </w:div>
                    <w:div w:id="452215732">
                      <w:marLeft w:val="0"/>
                      <w:marRight w:val="0"/>
                      <w:marTop w:val="0"/>
                      <w:marBottom w:val="0"/>
                      <w:divBdr>
                        <w:top w:val="none" w:sz="0" w:space="0" w:color="auto"/>
                        <w:left w:val="none" w:sz="0" w:space="0" w:color="auto"/>
                        <w:bottom w:val="none" w:sz="0" w:space="0" w:color="auto"/>
                        <w:right w:val="none" w:sz="0" w:space="0" w:color="auto"/>
                      </w:divBdr>
                    </w:div>
                    <w:div w:id="1890990846">
                      <w:marLeft w:val="0"/>
                      <w:marRight w:val="0"/>
                      <w:marTop w:val="0"/>
                      <w:marBottom w:val="0"/>
                      <w:divBdr>
                        <w:top w:val="none" w:sz="0" w:space="0" w:color="auto"/>
                        <w:left w:val="none" w:sz="0" w:space="0" w:color="auto"/>
                        <w:bottom w:val="none" w:sz="0" w:space="0" w:color="auto"/>
                        <w:right w:val="none" w:sz="0" w:space="0" w:color="auto"/>
                      </w:divBdr>
                    </w:div>
                    <w:div w:id="940989316">
                      <w:marLeft w:val="0"/>
                      <w:marRight w:val="0"/>
                      <w:marTop w:val="0"/>
                      <w:marBottom w:val="0"/>
                      <w:divBdr>
                        <w:top w:val="none" w:sz="0" w:space="0" w:color="auto"/>
                        <w:left w:val="none" w:sz="0" w:space="0" w:color="auto"/>
                        <w:bottom w:val="none" w:sz="0" w:space="0" w:color="auto"/>
                        <w:right w:val="none" w:sz="0" w:space="0" w:color="auto"/>
                      </w:divBdr>
                    </w:div>
                    <w:div w:id="1842817861">
                      <w:marLeft w:val="0"/>
                      <w:marRight w:val="0"/>
                      <w:marTop w:val="0"/>
                      <w:marBottom w:val="0"/>
                      <w:divBdr>
                        <w:top w:val="none" w:sz="0" w:space="0" w:color="auto"/>
                        <w:left w:val="none" w:sz="0" w:space="0" w:color="auto"/>
                        <w:bottom w:val="none" w:sz="0" w:space="0" w:color="auto"/>
                        <w:right w:val="none" w:sz="0" w:space="0" w:color="auto"/>
                      </w:divBdr>
                    </w:div>
                    <w:div w:id="2070641535">
                      <w:marLeft w:val="0"/>
                      <w:marRight w:val="0"/>
                      <w:marTop w:val="0"/>
                      <w:marBottom w:val="0"/>
                      <w:divBdr>
                        <w:top w:val="none" w:sz="0" w:space="0" w:color="auto"/>
                        <w:left w:val="none" w:sz="0" w:space="0" w:color="auto"/>
                        <w:bottom w:val="none" w:sz="0" w:space="0" w:color="auto"/>
                        <w:right w:val="none" w:sz="0" w:space="0" w:color="auto"/>
                      </w:divBdr>
                    </w:div>
                    <w:div w:id="1501969940">
                      <w:marLeft w:val="0"/>
                      <w:marRight w:val="0"/>
                      <w:marTop w:val="0"/>
                      <w:marBottom w:val="0"/>
                      <w:divBdr>
                        <w:top w:val="none" w:sz="0" w:space="0" w:color="auto"/>
                        <w:left w:val="none" w:sz="0" w:space="0" w:color="auto"/>
                        <w:bottom w:val="none" w:sz="0" w:space="0" w:color="auto"/>
                        <w:right w:val="none" w:sz="0" w:space="0" w:color="auto"/>
                      </w:divBdr>
                    </w:div>
                    <w:div w:id="293678559">
                      <w:marLeft w:val="0"/>
                      <w:marRight w:val="0"/>
                      <w:marTop w:val="0"/>
                      <w:marBottom w:val="0"/>
                      <w:divBdr>
                        <w:top w:val="none" w:sz="0" w:space="0" w:color="auto"/>
                        <w:left w:val="none" w:sz="0" w:space="0" w:color="auto"/>
                        <w:bottom w:val="none" w:sz="0" w:space="0" w:color="auto"/>
                        <w:right w:val="none" w:sz="0" w:space="0" w:color="auto"/>
                      </w:divBdr>
                    </w:div>
                    <w:div w:id="15621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810043">
      <w:bodyDiv w:val="1"/>
      <w:marLeft w:val="0"/>
      <w:marRight w:val="0"/>
      <w:marTop w:val="0"/>
      <w:marBottom w:val="0"/>
      <w:divBdr>
        <w:top w:val="none" w:sz="0" w:space="0" w:color="auto"/>
        <w:left w:val="none" w:sz="0" w:space="0" w:color="auto"/>
        <w:bottom w:val="none" w:sz="0" w:space="0" w:color="auto"/>
        <w:right w:val="none" w:sz="0" w:space="0" w:color="auto"/>
      </w:divBdr>
    </w:div>
    <w:div w:id="1627930663">
      <w:bodyDiv w:val="1"/>
      <w:marLeft w:val="0"/>
      <w:marRight w:val="0"/>
      <w:marTop w:val="0"/>
      <w:marBottom w:val="0"/>
      <w:divBdr>
        <w:top w:val="none" w:sz="0" w:space="0" w:color="auto"/>
        <w:left w:val="none" w:sz="0" w:space="0" w:color="auto"/>
        <w:bottom w:val="none" w:sz="0" w:space="0" w:color="auto"/>
        <w:right w:val="none" w:sz="0" w:space="0" w:color="auto"/>
      </w:divBdr>
      <w:divsChild>
        <w:div w:id="1404991152">
          <w:marLeft w:val="0"/>
          <w:marRight w:val="0"/>
          <w:marTop w:val="0"/>
          <w:marBottom w:val="0"/>
          <w:divBdr>
            <w:top w:val="none" w:sz="0" w:space="0" w:color="auto"/>
            <w:left w:val="none" w:sz="0" w:space="0" w:color="auto"/>
            <w:bottom w:val="none" w:sz="0" w:space="0" w:color="auto"/>
            <w:right w:val="none" w:sz="0" w:space="0" w:color="auto"/>
          </w:divBdr>
          <w:divsChild>
            <w:div w:id="347830109">
              <w:marLeft w:val="0"/>
              <w:marRight w:val="0"/>
              <w:marTop w:val="0"/>
              <w:marBottom w:val="0"/>
              <w:divBdr>
                <w:top w:val="none" w:sz="0" w:space="0" w:color="auto"/>
                <w:left w:val="none" w:sz="0" w:space="0" w:color="auto"/>
                <w:bottom w:val="none" w:sz="0" w:space="0" w:color="auto"/>
                <w:right w:val="none" w:sz="0" w:space="0" w:color="auto"/>
              </w:divBdr>
              <w:divsChild>
                <w:div w:id="227348528">
                  <w:marLeft w:val="0"/>
                  <w:marRight w:val="0"/>
                  <w:marTop w:val="0"/>
                  <w:marBottom w:val="0"/>
                  <w:divBdr>
                    <w:top w:val="none" w:sz="0" w:space="0" w:color="auto"/>
                    <w:left w:val="none" w:sz="0" w:space="0" w:color="auto"/>
                    <w:bottom w:val="none" w:sz="0" w:space="0" w:color="auto"/>
                    <w:right w:val="none" w:sz="0" w:space="0" w:color="auto"/>
                  </w:divBdr>
                  <w:divsChild>
                    <w:div w:id="1213078576">
                      <w:marLeft w:val="0"/>
                      <w:marRight w:val="0"/>
                      <w:marTop w:val="0"/>
                      <w:marBottom w:val="0"/>
                      <w:divBdr>
                        <w:top w:val="none" w:sz="0" w:space="0" w:color="auto"/>
                        <w:left w:val="none" w:sz="0" w:space="0" w:color="auto"/>
                        <w:bottom w:val="none" w:sz="0" w:space="0" w:color="auto"/>
                        <w:right w:val="none" w:sz="0" w:space="0" w:color="auto"/>
                      </w:divBdr>
                    </w:div>
                    <w:div w:id="1640652825">
                      <w:marLeft w:val="0"/>
                      <w:marRight w:val="0"/>
                      <w:marTop w:val="0"/>
                      <w:marBottom w:val="0"/>
                      <w:divBdr>
                        <w:top w:val="none" w:sz="0" w:space="0" w:color="auto"/>
                        <w:left w:val="none" w:sz="0" w:space="0" w:color="auto"/>
                        <w:bottom w:val="none" w:sz="0" w:space="0" w:color="auto"/>
                        <w:right w:val="none" w:sz="0" w:space="0" w:color="auto"/>
                      </w:divBdr>
                    </w:div>
                    <w:div w:id="1375740308">
                      <w:marLeft w:val="0"/>
                      <w:marRight w:val="0"/>
                      <w:marTop w:val="0"/>
                      <w:marBottom w:val="0"/>
                      <w:divBdr>
                        <w:top w:val="none" w:sz="0" w:space="0" w:color="auto"/>
                        <w:left w:val="none" w:sz="0" w:space="0" w:color="auto"/>
                        <w:bottom w:val="none" w:sz="0" w:space="0" w:color="auto"/>
                        <w:right w:val="none" w:sz="0" w:space="0" w:color="auto"/>
                      </w:divBdr>
                    </w:div>
                    <w:div w:id="1208833533">
                      <w:marLeft w:val="0"/>
                      <w:marRight w:val="0"/>
                      <w:marTop w:val="0"/>
                      <w:marBottom w:val="0"/>
                      <w:divBdr>
                        <w:top w:val="none" w:sz="0" w:space="0" w:color="auto"/>
                        <w:left w:val="none" w:sz="0" w:space="0" w:color="auto"/>
                        <w:bottom w:val="none" w:sz="0" w:space="0" w:color="auto"/>
                        <w:right w:val="none" w:sz="0" w:space="0" w:color="auto"/>
                      </w:divBdr>
                    </w:div>
                    <w:div w:id="212507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196864">
      <w:bodyDiv w:val="1"/>
      <w:marLeft w:val="0"/>
      <w:marRight w:val="0"/>
      <w:marTop w:val="0"/>
      <w:marBottom w:val="0"/>
      <w:divBdr>
        <w:top w:val="none" w:sz="0" w:space="0" w:color="auto"/>
        <w:left w:val="none" w:sz="0" w:space="0" w:color="auto"/>
        <w:bottom w:val="none" w:sz="0" w:space="0" w:color="auto"/>
        <w:right w:val="none" w:sz="0" w:space="0" w:color="auto"/>
      </w:divBdr>
      <w:divsChild>
        <w:div w:id="1874151994">
          <w:marLeft w:val="0"/>
          <w:marRight w:val="0"/>
          <w:marTop w:val="0"/>
          <w:marBottom w:val="0"/>
          <w:divBdr>
            <w:top w:val="none" w:sz="0" w:space="0" w:color="auto"/>
            <w:left w:val="none" w:sz="0" w:space="0" w:color="auto"/>
            <w:bottom w:val="none" w:sz="0" w:space="0" w:color="auto"/>
            <w:right w:val="none" w:sz="0" w:space="0" w:color="auto"/>
          </w:divBdr>
          <w:divsChild>
            <w:div w:id="1832943174">
              <w:marLeft w:val="0"/>
              <w:marRight w:val="0"/>
              <w:marTop w:val="0"/>
              <w:marBottom w:val="0"/>
              <w:divBdr>
                <w:top w:val="none" w:sz="0" w:space="0" w:color="auto"/>
                <w:left w:val="none" w:sz="0" w:space="0" w:color="auto"/>
                <w:bottom w:val="none" w:sz="0" w:space="0" w:color="auto"/>
                <w:right w:val="none" w:sz="0" w:space="0" w:color="auto"/>
              </w:divBdr>
              <w:divsChild>
                <w:div w:id="1281566190">
                  <w:marLeft w:val="0"/>
                  <w:marRight w:val="0"/>
                  <w:marTop w:val="0"/>
                  <w:marBottom w:val="0"/>
                  <w:divBdr>
                    <w:top w:val="none" w:sz="0" w:space="0" w:color="auto"/>
                    <w:left w:val="none" w:sz="0" w:space="0" w:color="auto"/>
                    <w:bottom w:val="none" w:sz="0" w:space="0" w:color="auto"/>
                    <w:right w:val="none" w:sz="0" w:space="0" w:color="auto"/>
                  </w:divBdr>
                  <w:divsChild>
                    <w:div w:id="1840778353">
                      <w:marLeft w:val="0"/>
                      <w:marRight w:val="0"/>
                      <w:marTop w:val="0"/>
                      <w:marBottom w:val="0"/>
                      <w:divBdr>
                        <w:top w:val="none" w:sz="0" w:space="0" w:color="auto"/>
                        <w:left w:val="none" w:sz="0" w:space="0" w:color="auto"/>
                        <w:bottom w:val="none" w:sz="0" w:space="0" w:color="auto"/>
                        <w:right w:val="none" w:sz="0" w:space="0" w:color="auto"/>
                      </w:divBdr>
                      <w:divsChild>
                        <w:div w:id="1569337947">
                          <w:marLeft w:val="-30"/>
                          <w:marRight w:val="-30"/>
                          <w:marTop w:val="0"/>
                          <w:marBottom w:val="0"/>
                          <w:divBdr>
                            <w:top w:val="none" w:sz="0" w:space="0" w:color="auto"/>
                            <w:left w:val="none" w:sz="0" w:space="0" w:color="auto"/>
                            <w:bottom w:val="none" w:sz="0" w:space="0" w:color="auto"/>
                            <w:right w:val="none" w:sz="0" w:space="0" w:color="auto"/>
                          </w:divBdr>
                          <w:divsChild>
                            <w:div w:id="40833811">
                              <w:marLeft w:val="0"/>
                              <w:marRight w:val="0"/>
                              <w:marTop w:val="0"/>
                              <w:marBottom w:val="0"/>
                              <w:divBdr>
                                <w:top w:val="none" w:sz="0" w:space="0" w:color="auto"/>
                                <w:left w:val="none" w:sz="0" w:space="0" w:color="auto"/>
                                <w:bottom w:val="none" w:sz="0" w:space="0" w:color="auto"/>
                                <w:right w:val="none" w:sz="0" w:space="0" w:color="auto"/>
                              </w:divBdr>
                              <w:divsChild>
                                <w:div w:id="165074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99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18466">
          <w:marLeft w:val="0"/>
          <w:marRight w:val="0"/>
          <w:marTop w:val="0"/>
          <w:marBottom w:val="0"/>
          <w:divBdr>
            <w:top w:val="none" w:sz="0" w:space="0" w:color="auto"/>
            <w:left w:val="none" w:sz="0" w:space="0" w:color="auto"/>
            <w:bottom w:val="none" w:sz="0" w:space="0" w:color="auto"/>
            <w:right w:val="none" w:sz="0" w:space="0" w:color="auto"/>
          </w:divBdr>
          <w:divsChild>
            <w:div w:id="1194533173">
              <w:marLeft w:val="0"/>
              <w:marRight w:val="0"/>
              <w:marTop w:val="0"/>
              <w:marBottom w:val="0"/>
              <w:divBdr>
                <w:top w:val="none" w:sz="0" w:space="0" w:color="auto"/>
                <w:left w:val="none" w:sz="0" w:space="0" w:color="auto"/>
                <w:bottom w:val="none" w:sz="0" w:space="0" w:color="auto"/>
                <w:right w:val="none" w:sz="0" w:space="0" w:color="auto"/>
              </w:divBdr>
              <w:divsChild>
                <w:div w:id="2012566742">
                  <w:marLeft w:val="0"/>
                  <w:marRight w:val="0"/>
                  <w:marTop w:val="0"/>
                  <w:marBottom w:val="0"/>
                  <w:divBdr>
                    <w:top w:val="none" w:sz="0" w:space="0" w:color="auto"/>
                    <w:left w:val="none" w:sz="0" w:space="0" w:color="auto"/>
                    <w:bottom w:val="none" w:sz="0" w:space="0" w:color="auto"/>
                    <w:right w:val="none" w:sz="0" w:space="0" w:color="auto"/>
                  </w:divBdr>
                  <w:divsChild>
                    <w:div w:id="1960793641">
                      <w:marLeft w:val="0"/>
                      <w:marRight w:val="0"/>
                      <w:marTop w:val="0"/>
                      <w:marBottom w:val="0"/>
                      <w:divBdr>
                        <w:top w:val="none" w:sz="0" w:space="0" w:color="auto"/>
                        <w:left w:val="none" w:sz="0" w:space="0" w:color="auto"/>
                        <w:bottom w:val="none" w:sz="0" w:space="0" w:color="auto"/>
                        <w:right w:val="none" w:sz="0" w:space="0" w:color="auto"/>
                      </w:divBdr>
                      <w:divsChild>
                        <w:div w:id="1610352864">
                          <w:marLeft w:val="-30"/>
                          <w:marRight w:val="-30"/>
                          <w:marTop w:val="0"/>
                          <w:marBottom w:val="0"/>
                          <w:divBdr>
                            <w:top w:val="none" w:sz="0" w:space="0" w:color="auto"/>
                            <w:left w:val="none" w:sz="0" w:space="0" w:color="auto"/>
                            <w:bottom w:val="none" w:sz="0" w:space="0" w:color="auto"/>
                            <w:right w:val="none" w:sz="0" w:space="0" w:color="auto"/>
                          </w:divBdr>
                          <w:divsChild>
                            <w:div w:id="851410705">
                              <w:marLeft w:val="0"/>
                              <w:marRight w:val="0"/>
                              <w:marTop w:val="0"/>
                              <w:marBottom w:val="0"/>
                              <w:divBdr>
                                <w:top w:val="none" w:sz="0" w:space="0" w:color="auto"/>
                                <w:left w:val="none" w:sz="0" w:space="0" w:color="auto"/>
                                <w:bottom w:val="none" w:sz="0" w:space="0" w:color="auto"/>
                                <w:right w:val="none" w:sz="0" w:space="0" w:color="auto"/>
                              </w:divBdr>
                              <w:divsChild>
                                <w:div w:id="69330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3718750">
          <w:marLeft w:val="0"/>
          <w:marRight w:val="0"/>
          <w:marTop w:val="0"/>
          <w:marBottom w:val="0"/>
          <w:divBdr>
            <w:top w:val="none" w:sz="0" w:space="0" w:color="auto"/>
            <w:left w:val="none" w:sz="0" w:space="0" w:color="auto"/>
            <w:bottom w:val="none" w:sz="0" w:space="0" w:color="auto"/>
            <w:right w:val="none" w:sz="0" w:space="0" w:color="auto"/>
          </w:divBdr>
          <w:divsChild>
            <w:div w:id="1032070288">
              <w:marLeft w:val="0"/>
              <w:marRight w:val="0"/>
              <w:marTop w:val="0"/>
              <w:marBottom w:val="0"/>
              <w:divBdr>
                <w:top w:val="none" w:sz="0" w:space="0" w:color="auto"/>
                <w:left w:val="none" w:sz="0" w:space="0" w:color="auto"/>
                <w:bottom w:val="none" w:sz="0" w:space="0" w:color="auto"/>
                <w:right w:val="none" w:sz="0" w:space="0" w:color="auto"/>
              </w:divBdr>
              <w:divsChild>
                <w:div w:id="2114322540">
                  <w:marLeft w:val="0"/>
                  <w:marRight w:val="0"/>
                  <w:marTop w:val="0"/>
                  <w:marBottom w:val="0"/>
                  <w:divBdr>
                    <w:top w:val="none" w:sz="0" w:space="0" w:color="auto"/>
                    <w:left w:val="none" w:sz="0" w:space="0" w:color="auto"/>
                    <w:bottom w:val="none" w:sz="0" w:space="0" w:color="auto"/>
                    <w:right w:val="none" w:sz="0" w:space="0" w:color="auto"/>
                  </w:divBdr>
                  <w:divsChild>
                    <w:div w:id="400756470">
                      <w:marLeft w:val="0"/>
                      <w:marRight w:val="0"/>
                      <w:marTop w:val="0"/>
                      <w:marBottom w:val="0"/>
                      <w:divBdr>
                        <w:top w:val="none" w:sz="0" w:space="0" w:color="auto"/>
                        <w:left w:val="none" w:sz="0" w:space="0" w:color="auto"/>
                        <w:bottom w:val="none" w:sz="0" w:space="0" w:color="auto"/>
                        <w:right w:val="none" w:sz="0" w:space="0" w:color="auto"/>
                      </w:divBdr>
                      <w:divsChild>
                        <w:div w:id="1538199650">
                          <w:marLeft w:val="-30"/>
                          <w:marRight w:val="-30"/>
                          <w:marTop w:val="0"/>
                          <w:marBottom w:val="0"/>
                          <w:divBdr>
                            <w:top w:val="none" w:sz="0" w:space="0" w:color="auto"/>
                            <w:left w:val="none" w:sz="0" w:space="0" w:color="auto"/>
                            <w:bottom w:val="none" w:sz="0" w:space="0" w:color="auto"/>
                            <w:right w:val="none" w:sz="0" w:space="0" w:color="auto"/>
                          </w:divBdr>
                          <w:divsChild>
                            <w:div w:id="1670907576">
                              <w:marLeft w:val="0"/>
                              <w:marRight w:val="0"/>
                              <w:marTop w:val="0"/>
                              <w:marBottom w:val="0"/>
                              <w:divBdr>
                                <w:top w:val="none" w:sz="0" w:space="0" w:color="auto"/>
                                <w:left w:val="none" w:sz="0" w:space="0" w:color="auto"/>
                                <w:bottom w:val="none" w:sz="0" w:space="0" w:color="auto"/>
                                <w:right w:val="none" w:sz="0" w:space="0" w:color="auto"/>
                              </w:divBdr>
                              <w:divsChild>
                                <w:div w:id="157492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2821835">
          <w:marLeft w:val="0"/>
          <w:marRight w:val="0"/>
          <w:marTop w:val="0"/>
          <w:marBottom w:val="0"/>
          <w:divBdr>
            <w:top w:val="none" w:sz="0" w:space="0" w:color="auto"/>
            <w:left w:val="none" w:sz="0" w:space="0" w:color="auto"/>
            <w:bottom w:val="none" w:sz="0" w:space="0" w:color="auto"/>
            <w:right w:val="none" w:sz="0" w:space="0" w:color="auto"/>
          </w:divBdr>
          <w:divsChild>
            <w:div w:id="1895122093">
              <w:marLeft w:val="0"/>
              <w:marRight w:val="0"/>
              <w:marTop w:val="0"/>
              <w:marBottom w:val="0"/>
              <w:divBdr>
                <w:top w:val="none" w:sz="0" w:space="0" w:color="auto"/>
                <w:left w:val="none" w:sz="0" w:space="0" w:color="auto"/>
                <w:bottom w:val="none" w:sz="0" w:space="0" w:color="auto"/>
                <w:right w:val="none" w:sz="0" w:space="0" w:color="auto"/>
              </w:divBdr>
              <w:divsChild>
                <w:div w:id="524565968">
                  <w:marLeft w:val="0"/>
                  <w:marRight w:val="0"/>
                  <w:marTop w:val="0"/>
                  <w:marBottom w:val="0"/>
                  <w:divBdr>
                    <w:top w:val="none" w:sz="0" w:space="0" w:color="auto"/>
                    <w:left w:val="none" w:sz="0" w:space="0" w:color="auto"/>
                    <w:bottom w:val="none" w:sz="0" w:space="0" w:color="auto"/>
                    <w:right w:val="none" w:sz="0" w:space="0" w:color="auto"/>
                  </w:divBdr>
                  <w:divsChild>
                    <w:div w:id="1735542376">
                      <w:marLeft w:val="0"/>
                      <w:marRight w:val="0"/>
                      <w:marTop w:val="0"/>
                      <w:marBottom w:val="0"/>
                      <w:divBdr>
                        <w:top w:val="none" w:sz="0" w:space="0" w:color="auto"/>
                        <w:left w:val="none" w:sz="0" w:space="0" w:color="auto"/>
                        <w:bottom w:val="none" w:sz="0" w:space="0" w:color="auto"/>
                        <w:right w:val="none" w:sz="0" w:space="0" w:color="auto"/>
                      </w:divBdr>
                      <w:divsChild>
                        <w:div w:id="484203536">
                          <w:marLeft w:val="-30"/>
                          <w:marRight w:val="-30"/>
                          <w:marTop w:val="0"/>
                          <w:marBottom w:val="0"/>
                          <w:divBdr>
                            <w:top w:val="none" w:sz="0" w:space="0" w:color="auto"/>
                            <w:left w:val="none" w:sz="0" w:space="0" w:color="auto"/>
                            <w:bottom w:val="none" w:sz="0" w:space="0" w:color="auto"/>
                            <w:right w:val="none" w:sz="0" w:space="0" w:color="auto"/>
                          </w:divBdr>
                          <w:divsChild>
                            <w:div w:id="570039742">
                              <w:marLeft w:val="0"/>
                              <w:marRight w:val="0"/>
                              <w:marTop w:val="0"/>
                              <w:marBottom w:val="0"/>
                              <w:divBdr>
                                <w:top w:val="none" w:sz="0" w:space="0" w:color="auto"/>
                                <w:left w:val="none" w:sz="0" w:space="0" w:color="auto"/>
                                <w:bottom w:val="none" w:sz="0" w:space="0" w:color="auto"/>
                                <w:right w:val="none" w:sz="0" w:space="0" w:color="auto"/>
                              </w:divBdr>
                              <w:divsChild>
                                <w:div w:id="171114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824358">
          <w:marLeft w:val="0"/>
          <w:marRight w:val="0"/>
          <w:marTop w:val="0"/>
          <w:marBottom w:val="0"/>
          <w:divBdr>
            <w:top w:val="none" w:sz="0" w:space="0" w:color="auto"/>
            <w:left w:val="none" w:sz="0" w:space="0" w:color="auto"/>
            <w:bottom w:val="none" w:sz="0" w:space="0" w:color="auto"/>
            <w:right w:val="none" w:sz="0" w:space="0" w:color="auto"/>
          </w:divBdr>
          <w:divsChild>
            <w:div w:id="2140872653">
              <w:marLeft w:val="0"/>
              <w:marRight w:val="0"/>
              <w:marTop w:val="0"/>
              <w:marBottom w:val="0"/>
              <w:divBdr>
                <w:top w:val="none" w:sz="0" w:space="0" w:color="auto"/>
                <w:left w:val="none" w:sz="0" w:space="0" w:color="auto"/>
                <w:bottom w:val="none" w:sz="0" w:space="0" w:color="auto"/>
                <w:right w:val="none" w:sz="0" w:space="0" w:color="auto"/>
              </w:divBdr>
              <w:divsChild>
                <w:div w:id="1187523503">
                  <w:marLeft w:val="0"/>
                  <w:marRight w:val="0"/>
                  <w:marTop w:val="0"/>
                  <w:marBottom w:val="0"/>
                  <w:divBdr>
                    <w:top w:val="none" w:sz="0" w:space="0" w:color="auto"/>
                    <w:left w:val="none" w:sz="0" w:space="0" w:color="auto"/>
                    <w:bottom w:val="none" w:sz="0" w:space="0" w:color="auto"/>
                    <w:right w:val="none" w:sz="0" w:space="0" w:color="auto"/>
                  </w:divBdr>
                  <w:divsChild>
                    <w:div w:id="1455097204">
                      <w:marLeft w:val="0"/>
                      <w:marRight w:val="0"/>
                      <w:marTop w:val="0"/>
                      <w:marBottom w:val="0"/>
                      <w:divBdr>
                        <w:top w:val="none" w:sz="0" w:space="0" w:color="auto"/>
                        <w:left w:val="none" w:sz="0" w:space="0" w:color="auto"/>
                        <w:bottom w:val="none" w:sz="0" w:space="0" w:color="auto"/>
                        <w:right w:val="none" w:sz="0" w:space="0" w:color="auto"/>
                      </w:divBdr>
                      <w:divsChild>
                        <w:div w:id="2085712883">
                          <w:marLeft w:val="-30"/>
                          <w:marRight w:val="-30"/>
                          <w:marTop w:val="0"/>
                          <w:marBottom w:val="0"/>
                          <w:divBdr>
                            <w:top w:val="none" w:sz="0" w:space="0" w:color="auto"/>
                            <w:left w:val="none" w:sz="0" w:space="0" w:color="auto"/>
                            <w:bottom w:val="none" w:sz="0" w:space="0" w:color="auto"/>
                            <w:right w:val="none" w:sz="0" w:space="0" w:color="auto"/>
                          </w:divBdr>
                          <w:divsChild>
                            <w:div w:id="125635001">
                              <w:marLeft w:val="0"/>
                              <w:marRight w:val="0"/>
                              <w:marTop w:val="0"/>
                              <w:marBottom w:val="0"/>
                              <w:divBdr>
                                <w:top w:val="none" w:sz="0" w:space="0" w:color="auto"/>
                                <w:left w:val="none" w:sz="0" w:space="0" w:color="auto"/>
                                <w:bottom w:val="none" w:sz="0" w:space="0" w:color="auto"/>
                                <w:right w:val="none" w:sz="0" w:space="0" w:color="auto"/>
                              </w:divBdr>
                              <w:divsChild>
                                <w:div w:id="9200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4240198">
          <w:marLeft w:val="0"/>
          <w:marRight w:val="0"/>
          <w:marTop w:val="0"/>
          <w:marBottom w:val="0"/>
          <w:divBdr>
            <w:top w:val="none" w:sz="0" w:space="0" w:color="auto"/>
            <w:left w:val="none" w:sz="0" w:space="0" w:color="auto"/>
            <w:bottom w:val="none" w:sz="0" w:space="0" w:color="auto"/>
            <w:right w:val="none" w:sz="0" w:space="0" w:color="auto"/>
          </w:divBdr>
          <w:divsChild>
            <w:div w:id="952203380">
              <w:marLeft w:val="0"/>
              <w:marRight w:val="0"/>
              <w:marTop w:val="0"/>
              <w:marBottom w:val="0"/>
              <w:divBdr>
                <w:top w:val="none" w:sz="0" w:space="0" w:color="auto"/>
                <w:left w:val="none" w:sz="0" w:space="0" w:color="auto"/>
                <w:bottom w:val="none" w:sz="0" w:space="0" w:color="auto"/>
                <w:right w:val="none" w:sz="0" w:space="0" w:color="auto"/>
              </w:divBdr>
              <w:divsChild>
                <w:div w:id="2112774776">
                  <w:marLeft w:val="0"/>
                  <w:marRight w:val="0"/>
                  <w:marTop w:val="0"/>
                  <w:marBottom w:val="0"/>
                  <w:divBdr>
                    <w:top w:val="none" w:sz="0" w:space="0" w:color="auto"/>
                    <w:left w:val="none" w:sz="0" w:space="0" w:color="auto"/>
                    <w:bottom w:val="none" w:sz="0" w:space="0" w:color="auto"/>
                    <w:right w:val="none" w:sz="0" w:space="0" w:color="auto"/>
                  </w:divBdr>
                  <w:divsChild>
                    <w:div w:id="274488300">
                      <w:marLeft w:val="0"/>
                      <w:marRight w:val="0"/>
                      <w:marTop w:val="0"/>
                      <w:marBottom w:val="0"/>
                      <w:divBdr>
                        <w:top w:val="none" w:sz="0" w:space="0" w:color="auto"/>
                        <w:left w:val="none" w:sz="0" w:space="0" w:color="auto"/>
                        <w:bottom w:val="none" w:sz="0" w:space="0" w:color="auto"/>
                        <w:right w:val="none" w:sz="0" w:space="0" w:color="auto"/>
                      </w:divBdr>
                      <w:divsChild>
                        <w:div w:id="881137643">
                          <w:marLeft w:val="-30"/>
                          <w:marRight w:val="-30"/>
                          <w:marTop w:val="0"/>
                          <w:marBottom w:val="0"/>
                          <w:divBdr>
                            <w:top w:val="none" w:sz="0" w:space="0" w:color="auto"/>
                            <w:left w:val="none" w:sz="0" w:space="0" w:color="auto"/>
                            <w:bottom w:val="none" w:sz="0" w:space="0" w:color="auto"/>
                            <w:right w:val="none" w:sz="0" w:space="0" w:color="auto"/>
                          </w:divBdr>
                          <w:divsChild>
                            <w:div w:id="289359204">
                              <w:marLeft w:val="0"/>
                              <w:marRight w:val="0"/>
                              <w:marTop w:val="0"/>
                              <w:marBottom w:val="0"/>
                              <w:divBdr>
                                <w:top w:val="none" w:sz="0" w:space="0" w:color="auto"/>
                                <w:left w:val="none" w:sz="0" w:space="0" w:color="auto"/>
                                <w:bottom w:val="none" w:sz="0" w:space="0" w:color="auto"/>
                                <w:right w:val="none" w:sz="0" w:space="0" w:color="auto"/>
                              </w:divBdr>
                              <w:divsChild>
                                <w:div w:id="5262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4637235">
          <w:marLeft w:val="0"/>
          <w:marRight w:val="0"/>
          <w:marTop w:val="0"/>
          <w:marBottom w:val="0"/>
          <w:divBdr>
            <w:top w:val="none" w:sz="0" w:space="0" w:color="auto"/>
            <w:left w:val="none" w:sz="0" w:space="0" w:color="auto"/>
            <w:bottom w:val="none" w:sz="0" w:space="0" w:color="auto"/>
            <w:right w:val="none" w:sz="0" w:space="0" w:color="auto"/>
          </w:divBdr>
          <w:divsChild>
            <w:div w:id="2131513898">
              <w:marLeft w:val="0"/>
              <w:marRight w:val="0"/>
              <w:marTop w:val="0"/>
              <w:marBottom w:val="0"/>
              <w:divBdr>
                <w:top w:val="none" w:sz="0" w:space="0" w:color="auto"/>
                <w:left w:val="none" w:sz="0" w:space="0" w:color="auto"/>
                <w:bottom w:val="none" w:sz="0" w:space="0" w:color="auto"/>
                <w:right w:val="none" w:sz="0" w:space="0" w:color="auto"/>
              </w:divBdr>
              <w:divsChild>
                <w:div w:id="1700467336">
                  <w:marLeft w:val="0"/>
                  <w:marRight w:val="0"/>
                  <w:marTop w:val="0"/>
                  <w:marBottom w:val="0"/>
                  <w:divBdr>
                    <w:top w:val="none" w:sz="0" w:space="0" w:color="auto"/>
                    <w:left w:val="none" w:sz="0" w:space="0" w:color="auto"/>
                    <w:bottom w:val="none" w:sz="0" w:space="0" w:color="auto"/>
                    <w:right w:val="none" w:sz="0" w:space="0" w:color="auto"/>
                  </w:divBdr>
                  <w:divsChild>
                    <w:div w:id="264264926">
                      <w:marLeft w:val="0"/>
                      <w:marRight w:val="0"/>
                      <w:marTop w:val="0"/>
                      <w:marBottom w:val="0"/>
                      <w:divBdr>
                        <w:top w:val="none" w:sz="0" w:space="0" w:color="auto"/>
                        <w:left w:val="none" w:sz="0" w:space="0" w:color="auto"/>
                        <w:bottom w:val="none" w:sz="0" w:space="0" w:color="auto"/>
                        <w:right w:val="none" w:sz="0" w:space="0" w:color="auto"/>
                      </w:divBdr>
                      <w:divsChild>
                        <w:div w:id="1545631773">
                          <w:marLeft w:val="-30"/>
                          <w:marRight w:val="-30"/>
                          <w:marTop w:val="0"/>
                          <w:marBottom w:val="0"/>
                          <w:divBdr>
                            <w:top w:val="none" w:sz="0" w:space="0" w:color="auto"/>
                            <w:left w:val="none" w:sz="0" w:space="0" w:color="auto"/>
                            <w:bottom w:val="none" w:sz="0" w:space="0" w:color="auto"/>
                            <w:right w:val="none" w:sz="0" w:space="0" w:color="auto"/>
                          </w:divBdr>
                          <w:divsChild>
                            <w:div w:id="148329590">
                              <w:marLeft w:val="0"/>
                              <w:marRight w:val="0"/>
                              <w:marTop w:val="0"/>
                              <w:marBottom w:val="0"/>
                              <w:divBdr>
                                <w:top w:val="none" w:sz="0" w:space="0" w:color="auto"/>
                                <w:left w:val="none" w:sz="0" w:space="0" w:color="auto"/>
                                <w:bottom w:val="none" w:sz="0" w:space="0" w:color="auto"/>
                                <w:right w:val="none" w:sz="0" w:space="0" w:color="auto"/>
                              </w:divBdr>
                              <w:divsChild>
                                <w:div w:id="150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9236289">
      <w:bodyDiv w:val="1"/>
      <w:marLeft w:val="0"/>
      <w:marRight w:val="0"/>
      <w:marTop w:val="0"/>
      <w:marBottom w:val="0"/>
      <w:divBdr>
        <w:top w:val="none" w:sz="0" w:space="0" w:color="auto"/>
        <w:left w:val="none" w:sz="0" w:space="0" w:color="auto"/>
        <w:bottom w:val="none" w:sz="0" w:space="0" w:color="auto"/>
        <w:right w:val="none" w:sz="0" w:space="0" w:color="auto"/>
      </w:divBdr>
    </w:div>
    <w:div w:id="1629555060">
      <w:bodyDiv w:val="1"/>
      <w:marLeft w:val="0"/>
      <w:marRight w:val="0"/>
      <w:marTop w:val="0"/>
      <w:marBottom w:val="0"/>
      <w:divBdr>
        <w:top w:val="none" w:sz="0" w:space="0" w:color="auto"/>
        <w:left w:val="none" w:sz="0" w:space="0" w:color="auto"/>
        <w:bottom w:val="none" w:sz="0" w:space="0" w:color="auto"/>
        <w:right w:val="none" w:sz="0" w:space="0" w:color="auto"/>
      </w:divBdr>
    </w:div>
    <w:div w:id="1629703295">
      <w:bodyDiv w:val="1"/>
      <w:marLeft w:val="0"/>
      <w:marRight w:val="0"/>
      <w:marTop w:val="0"/>
      <w:marBottom w:val="0"/>
      <w:divBdr>
        <w:top w:val="none" w:sz="0" w:space="0" w:color="auto"/>
        <w:left w:val="none" w:sz="0" w:space="0" w:color="auto"/>
        <w:bottom w:val="none" w:sz="0" w:space="0" w:color="auto"/>
        <w:right w:val="none" w:sz="0" w:space="0" w:color="auto"/>
      </w:divBdr>
    </w:div>
    <w:div w:id="1631012280">
      <w:bodyDiv w:val="1"/>
      <w:marLeft w:val="0"/>
      <w:marRight w:val="0"/>
      <w:marTop w:val="0"/>
      <w:marBottom w:val="0"/>
      <w:divBdr>
        <w:top w:val="none" w:sz="0" w:space="0" w:color="auto"/>
        <w:left w:val="none" w:sz="0" w:space="0" w:color="auto"/>
        <w:bottom w:val="none" w:sz="0" w:space="0" w:color="auto"/>
        <w:right w:val="none" w:sz="0" w:space="0" w:color="auto"/>
      </w:divBdr>
    </w:div>
    <w:div w:id="1631323897">
      <w:bodyDiv w:val="1"/>
      <w:marLeft w:val="0"/>
      <w:marRight w:val="0"/>
      <w:marTop w:val="0"/>
      <w:marBottom w:val="0"/>
      <w:divBdr>
        <w:top w:val="none" w:sz="0" w:space="0" w:color="auto"/>
        <w:left w:val="none" w:sz="0" w:space="0" w:color="auto"/>
        <w:bottom w:val="none" w:sz="0" w:space="0" w:color="auto"/>
        <w:right w:val="none" w:sz="0" w:space="0" w:color="auto"/>
      </w:divBdr>
    </w:div>
    <w:div w:id="1631983456">
      <w:bodyDiv w:val="1"/>
      <w:marLeft w:val="0"/>
      <w:marRight w:val="0"/>
      <w:marTop w:val="0"/>
      <w:marBottom w:val="0"/>
      <w:divBdr>
        <w:top w:val="none" w:sz="0" w:space="0" w:color="auto"/>
        <w:left w:val="none" w:sz="0" w:space="0" w:color="auto"/>
        <w:bottom w:val="none" w:sz="0" w:space="0" w:color="auto"/>
        <w:right w:val="none" w:sz="0" w:space="0" w:color="auto"/>
      </w:divBdr>
    </w:div>
    <w:div w:id="1632976486">
      <w:bodyDiv w:val="1"/>
      <w:marLeft w:val="0"/>
      <w:marRight w:val="0"/>
      <w:marTop w:val="0"/>
      <w:marBottom w:val="0"/>
      <w:divBdr>
        <w:top w:val="none" w:sz="0" w:space="0" w:color="auto"/>
        <w:left w:val="none" w:sz="0" w:space="0" w:color="auto"/>
        <w:bottom w:val="none" w:sz="0" w:space="0" w:color="auto"/>
        <w:right w:val="none" w:sz="0" w:space="0" w:color="auto"/>
      </w:divBdr>
    </w:div>
    <w:div w:id="1633091819">
      <w:bodyDiv w:val="1"/>
      <w:marLeft w:val="0"/>
      <w:marRight w:val="0"/>
      <w:marTop w:val="0"/>
      <w:marBottom w:val="0"/>
      <w:divBdr>
        <w:top w:val="none" w:sz="0" w:space="0" w:color="auto"/>
        <w:left w:val="none" w:sz="0" w:space="0" w:color="auto"/>
        <w:bottom w:val="none" w:sz="0" w:space="0" w:color="auto"/>
        <w:right w:val="none" w:sz="0" w:space="0" w:color="auto"/>
      </w:divBdr>
    </w:div>
    <w:div w:id="1633289413">
      <w:bodyDiv w:val="1"/>
      <w:marLeft w:val="0"/>
      <w:marRight w:val="0"/>
      <w:marTop w:val="0"/>
      <w:marBottom w:val="0"/>
      <w:divBdr>
        <w:top w:val="none" w:sz="0" w:space="0" w:color="auto"/>
        <w:left w:val="none" w:sz="0" w:space="0" w:color="auto"/>
        <w:bottom w:val="none" w:sz="0" w:space="0" w:color="auto"/>
        <w:right w:val="none" w:sz="0" w:space="0" w:color="auto"/>
      </w:divBdr>
    </w:div>
    <w:div w:id="1633903640">
      <w:bodyDiv w:val="1"/>
      <w:marLeft w:val="0"/>
      <w:marRight w:val="0"/>
      <w:marTop w:val="0"/>
      <w:marBottom w:val="0"/>
      <w:divBdr>
        <w:top w:val="none" w:sz="0" w:space="0" w:color="auto"/>
        <w:left w:val="none" w:sz="0" w:space="0" w:color="auto"/>
        <w:bottom w:val="none" w:sz="0" w:space="0" w:color="auto"/>
        <w:right w:val="none" w:sz="0" w:space="0" w:color="auto"/>
      </w:divBdr>
    </w:div>
    <w:div w:id="1634365300">
      <w:bodyDiv w:val="1"/>
      <w:marLeft w:val="0"/>
      <w:marRight w:val="0"/>
      <w:marTop w:val="0"/>
      <w:marBottom w:val="0"/>
      <w:divBdr>
        <w:top w:val="none" w:sz="0" w:space="0" w:color="auto"/>
        <w:left w:val="none" w:sz="0" w:space="0" w:color="auto"/>
        <w:bottom w:val="none" w:sz="0" w:space="0" w:color="auto"/>
        <w:right w:val="none" w:sz="0" w:space="0" w:color="auto"/>
      </w:divBdr>
      <w:divsChild>
        <w:div w:id="2070612085">
          <w:marLeft w:val="0"/>
          <w:marRight w:val="0"/>
          <w:marTop w:val="0"/>
          <w:marBottom w:val="0"/>
          <w:divBdr>
            <w:top w:val="none" w:sz="0" w:space="0" w:color="auto"/>
            <w:left w:val="none" w:sz="0" w:space="0" w:color="auto"/>
            <w:bottom w:val="none" w:sz="0" w:space="0" w:color="auto"/>
            <w:right w:val="none" w:sz="0" w:space="0" w:color="auto"/>
          </w:divBdr>
        </w:div>
      </w:divsChild>
    </w:div>
    <w:div w:id="1634751267">
      <w:bodyDiv w:val="1"/>
      <w:marLeft w:val="0"/>
      <w:marRight w:val="0"/>
      <w:marTop w:val="0"/>
      <w:marBottom w:val="0"/>
      <w:divBdr>
        <w:top w:val="none" w:sz="0" w:space="0" w:color="auto"/>
        <w:left w:val="none" w:sz="0" w:space="0" w:color="auto"/>
        <w:bottom w:val="none" w:sz="0" w:space="0" w:color="auto"/>
        <w:right w:val="none" w:sz="0" w:space="0" w:color="auto"/>
      </w:divBdr>
    </w:div>
    <w:div w:id="1635066437">
      <w:bodyDiv w:val="1"/>
      <w:marLeft w:val="0"/>
      <w:marRight w:val="0"/>
      <w:marTop w:val="0"/>
      <w:marBottom w:val="0"/>
      <w:divBdr>
        <w:top w:val="none" w:sz="0" w:space="0" w:color="auto"/>
        <w:left w:val="none" w:sz="0" w:space="0" w:color="auto"/>
        <w:bottom w:val="none" w:sz="0" w:space="0" w:color="auto"/>
        <w:right w:val="none" w:sz="0" w:space="0" w:color="auto"/>
      </w:divBdr>
    </w:div>
    <w:div w:id="1636638413">
      <w:bodyDiv w:val="1"/>
      <w:marLeft w:val="0"/>
      <w:marRight w:val="0"/>
      <w:marTop w:val="0"/>
      <w:marBottom w:val="0"/>
      <w:divBdr>
        <w:top w:val="none" w:sz="0" w:space="0" w:color="auto"/>
        <w:left w:val="none" w:sz="0" w:space="0" w:color="auto"/>
        <w:bottom w:val="none" w:sz="0" w:space="0" w:color="auto"/>
        <w:right w:val="none" w:sz="0" w:space="0" w:color="auto"/>
      </w:divBdr>
      <w:divsChild>
        <w:div w:id="1711299740">
          <w:marLeft w:val="0"/>
          <w:marRight w:val="0"/>
          <w:marTop w:val="0"/>
          <w:marBottom w:val="0"/>
          <w:divBdr>
            <w:top w:val="none" w:sz="0" w:space="0" w:color="auto"/>
            <w:left w:val="none" w:sz="0" w:space="0" w:color="auto"/>
            <w:bottom w:val="none" w:sz="0" w:space="0" w:color="auto"/>
            <w:right w:val="none" w:sz="0" w:space="0" w:color="auto"/>
          </w:divBdr>
          <w:divsChild>
            <w:div w:id="1617785576">
              <w:marLeft w:val="0"/>
              <w:marRight w:val="0"/>
              <w:marTop w:val="0"/>
              <w:marBottom w:val="0"/>
              <w:divBdr>
                <w:top w:val="none" w:sz="0" w:space="0" w:color="auto"/>
                <w:left w:val="none" w:sz="0" w:space="0" w:color="auto"/>
                <w:bottom w:val="none" w:sz="0" w:space="0" w:color="auto"/>
                <w:right w:val="none" w:sz="0" w:space="0" w:color="auto"/>
              </w:divBdr>
              <w:divsChild>
                <w:div w:id="108668369">
                  <w:marLeft w:val="0"/>
                  <w:marRight w:val="0"/>
                  <w:marTop w:val="0"/>
                  <w:marBottom w:val="0"/>
                  <w:divBdr>
                    <w:top w:val="none" w:sz="0" w:space="0" w:color="auto"/>
                    <w:left w:val="none" w:sz="0" w:space="0" w:color="auto"/>
                    <w:bottom w:val="none" w:sz="0" w:space="0" w:color="auto"/>
                    <w:right w:val="none" w:sz="0" w:space="0" w:color="auto"/>
                  </w:divBdr>
                  <w:divsChild>
                    <w:div w:id="832061134">
                      <w:marLeft w:val="0"/>
                      <w:marRight w:val="0"/>
                      <w:marTop w:val="0"/>
                      <w:marBottom w:val="0"/>
                      <w:divBdr>
                        <w:top w:val="none" w:sz="0" w:space="0" w:color="auto"/>
                        <w:left w:val="none" w:sz="0" w:space="0" w:color="auto"/>
                        <w:bottom w:val="none" w:sz="0" w:space="0" w:color="auto"/>
                        <w:right w:val="none" w:sz="0" w:space="0" w:color="auto"/>
                      </w:divBdr>
                      <w:divsChild>
                        <w:div w:id="631518665">
                          <w:marLeft w:val="0"/>
                          <w:marRight w:val="0"/>
                          <w:marTop w:val="0"/>
                          <w:marBottom w:val="0"/>
                          <w:divBdr>
                            <w:top w:val="none" w:sz="0" w:space="0" w:color="auto"/>
                            <w:left w:val="none" w:sz="0" w:space="0" w:color="auto"/>
                            <w:bottom w:val="none" w:sz="0" w:space="0" w:color="auto"/>
                            <w:right w:val="none" w:sz="0" w:space="0" w:color="auto"/>
                          </w:divBdr>
                        </w:div>
                        <w:div w:id="1902403815">
                          <w:marLeft w:val="0"/>
                          <w:marRight w:val="0"/>
                          <w:marTop w:val="0"/>
                          <w:marBottom w:val="0"/>
                          <w:divBdr>
                            <w:top w:val="none" w:sz="0" w:space="0" w:color="auto"/>
                            <w:left w:val="none" w:sz="0" w:space="0" w:color="auto"/>
                            <w:bottom w:val="none" w:sz="0" w:space="0" w:color="auto"/>
                            <w:right w:val="none" w:sz="0" w:space="0" w:color="auto"/>
                          </w:divBdr>
                        </w:div>
                        <w:div w:id="680351270">
                          <w:marLeft w:val="0"/>
                          <w:marRight w:val="0"/>
                          <w:marTop w:val="0"/>
                          <w:marBottom w:val="0"/>
                          <w:divBdr>
                            <w:top w:val="none" w:sz="0" w:space="0" w:color="auto"/>
                            <w:left w:val="none" w:sz="0" w:space="0" w:color="auto"/>
                            <w:bottom w:val="none" w:sz="0" w:space="0" w:color="auto"/>
                            <w:right w:val="none" w:sz="0" w:space="0" w:color="auto"/>
                          </w:divBdr>
                        </w:div>
                        <w:div w:id="62025284">
                          <w:marLeft w:val="0"/>
                          <w:marRight w:val="0"/>
                          <w:marTop w:val="0"/>
                          <w:marBottom w:val="0"/>
                          <w:divBdr>
                            <w:top w:val="none" w:sz="0" w:space="0" w:color="auto"/>
                            <w:left w:val="none" w:sz="0" w:space="0" w:color="auto"/>
                            <w:bottom w:val="none" w:sz="0" w:space="0" w:color="auto"/>
                            <w:right w:val="none" w:sz="0" w:space="0" w:color="auto"/>
                          </w:divBdr>
                        </w:div>
                        <w:div w:id="1368678290">
                          <w:marLeft w:val="0"/>
                          <w:marRight w:val="0"/>
                          <w:marTop w:val="0"/>
                          <w:marBottom w:val="0"/>
                          <w:divBdr>
                            <w:top w:val="none" w:sz="0" w:space="0" w:color="auto"/>
                            <w:left w:val="none" w:sz="0" w:space="0" w:color="auto"/>
                            <w:bottom w:val="none" w:sz="0" w:space="0" w:color="auto"/>
                            <w:right w:val="none" w:sz="0" w:space="0" w:color="auto"/>
                          </w:divBdr>
                        </w:div>
                        <w:div w:id="13114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444649">
      <w:bodyDiv w:val="1"/>
      <w:marLeft w:val="0"/>
      <w:marRight w:val="0"/>
      <w:marTop w:val="0"/>
      <w:marBottom w:val="0"/>
      <w:divBdr>
        <w:top w:val="none" w:sz="0" w:space="0" w:color="auto"/>
        <w:left w:val="none" w:sz="0" w:space="0" w:color="auto"/>
        <w:bottom w:val="none" w:sz="0" w:space="0" w:color="auto"/>
        <w:right w:val="none" w:sz="0" w:space="0" w:color="auto"/>
      </w:divBdr>
    </w:div>
    <w:div w:id="1637569088">
      <w:bodyDiv w:val="1"/>
      <w:marLeft w:val="0"/>
      <w:marRight w:val="0"/>
      <w:marTop w:val="0"/>
      <w:marBottom w:val="0"/>
      <w:divBdr>
        <w:top w:val="none" w:sz="0" w:space="0" w:color="auto"/>
        <w:left w:val="none" w:sz="0" w:space="0" w:color="auto"/>
        <w:bottom w:val="none" w:sz="0" w:space="0" w:color="auto"/>
        <w:right w:val="none" w:sz="0" w:space="0" w:color="auto"/>
      </w:divBdr>
      <w:divsChild>
        <w:div w:id="1332290796">
          <w:marLeft w:val="0"/>
          <w:marRight w:val="0"/>
          <w:marTop w:val="0"/>
          <w:marBottom w:val="0"/>
          <w:divBdr>
            <w:top w:val="none" w:sz="0" w:space="0" w:color="auto"/>
            <w:left w:val="none" w:sz="0" w:space="0" w:color="auto"/>
            <w:bottom w:val="none" w:sz="0" w:space="0" w:color="auto"/>
            <w:right w:val="none" w:sz="0" w:space="0" w:color="auto"/>
          </w:divBdr>
          <w:divsChild>
            <w:div w:id="982123038">
              <w:marLeft w:val="0"/>
              <w:marRight w:val="0"/>
              <w:marTop w:val="0"/>
              <w:marBottom w:val="0"/>
              <w:divBdr>
                <w:top w:val="none" w:sz="0" w:space="0" w:color="auto"/>
                <w:left w:val="none" w:sz="0" w:space="0" w:color="auto"/>
                <w:bottom w:val="none" w:sz="0" w:space="0" w:color="auto"/>
                <w:right w:val="none" w:sz="0" w:space="0" w:color="auto"/>
              </w:divBdr>
              <w:divsChild>
                <w:div w:id="2095126631">
                  <w:marLeft w:val="0"/>
                  <w:marRight w:val="0"/>
                  <w:marTop w:val="0"/>
                  <w:marBottom w:val="0"/>
                  <w:divBdr>
                    <w:top w:val="none" w:sz="0" w:space="0" w:color="auto"/>
                    <w:left w:val="none" w:sz="0" w:space="0" w:color="auto"/>
                    <w:bottom w:val="none" w:sz="0" w:space="0" w:color="auto"/>
                    <w:right w:val="none" w:sz="0" w:space="0" w:color="auto"/>
                  </w:divBdr>
                  <w:divsChild>
                    <w:div w:id="1681620016">
                      <w:marLeft w:val="0"/>
                      <w:marRight w:val="0"/>
                      <w:marTop w:val="0"/>
                      <w:marBottom w:val="0"/>
                      <w:divBdr>
                        <w:top w:val="none" w:sz="0" w:space="0" w:color="auto"/>
                        <w:left w:val="none" w:sz="0" w:space="0" w:color="auto"/>
                        <w:bottom w:val="none" w:sz="0" w:space="0" w:color="auto"/>
                        <w:right w:val="none" w:sz="0" w:space="0" w:color="auto"/>
                      </w:divBdr>
                    </w:div>
                    <w:div w:id="2073965275">
                      <w:marLeft w:val="0"/>
                      <w:marRight w:val="0"/>
                      <w:marTop w:val="0"/>
                      <w:marBottom w:val="0"/>
                      <w:divBdr>
                        <w:top w:val="none" w:sz="0" w:space="0" w:color="auto"/>
                        <w:left w:val="none" w:sz="0" w:space="0" w:color="auto"/>
                        <w:bottom w:val="none" w:sz="0" w:space="0" w:color="auto"/>
                        <w:right w:val="none" w:sz="0" w:space="0" w:color="auto"/>
                      </w:divBdr>
                    </w:div>
                    <w:div w:id="501505090">
                      <w:marLeft w:val="0"/>
                      <w:marRight w:val="0"/>
                      <w:marTop w:val="0"/>
                      <w:marBottom w:val="0"/>
                      <w:divBdr>
                        <w:top w:val="none" w:sz="0" w:space="0" w:color="auto"/>
                        <w:left w:val="none" w:sz="0" w:space="0" w:color="auto"/>
                        <w:bottom w:val="none" w:sz="0" w:space="0" w:color="auto"/>
                        <w:right w:val="none" w:sz="0" w:space="0" w:color="auto"/>
                      </w:divBdr>
                    </w:div>
                    <w:div w:id="1960069040">
                      <w:marLeft w:val="0"/>
                      <w:marRight w:val="0"/>
                      <w:marTop w:val="0"/>
                      <w:marBottom w:val="0"/>
                      <w:divBdr>
                        <w:top w:val="none" w:sz="0" w:space="0" w:color="auto"/>
                        <w:left w:val="none" w:sz="0" w:space="0" w:color="auto"/>
                        <w:bottom w:val="none" w:sz="0" w:space="0" w:color="auto"/>
                        <w:right w:val="none" w:sz="0" w:space="0" w:color="auto"/>
                      </w:divBdr>
                    </w:div>
                    <w:div w:id="1366101581">
                      <w:marLeft w:val="0"/>
                      <w:marRight w:val="0"/>
                      <w:marTop w:val="0"/>
                      <w:marBottom w:val="0"/>
                      <w:divBdr>
                        <w:top w:val="none" w:sz="0" w:space="0" w:color="auto"/>
                        <w:left w:val="none" w:sz="0" w:space="0" w:color="auto"/>
                        <w:bottom w:val="none" w:sz="0" w:space="0" w:color="auto"/>
                        <w:right w:val="none" w:sz="0" w:space="0" w:color="auto"/>
                      </w:divBdr>
                    </w:div>
                    <w:div w:id="803423344">
                      <w:marLeft w:val="0"/>
                      <w:marRight w:val="0"/>
                      <w:marTop w:val="0"/>
                      <w:marBottom w:val="0"/>
                      <w:divBdr>
                        <w:top w:val="none" w:sz="0" w:space="0" w:color="auto"/>
                        <w:left w:val="none" w:sz="0" w:space="0" w:color="auto"/>
                        <w:bottom w:val="none" w:sz="0" w:space="0" w:color="auto"/>
                        <w:right w:val="none" w:sz="0" w:space="0" w:color="auto"/>
                      </w:divBdr>
                    </w:div>
                    <w:div w:id="635835951">
                      <w:marLeft w:val="0"/>
                      <w:marRight w:val="0"/>
                      <w:marTop w:val="0"/>
                      <w:marBottom w:val="0"/>
                      <w:divBdr>
                        <w:top w:val="none" w:sz="0" w:space="0" w:color="auto"/>
                        <w:left w:val="none" w:sz="0" w:space="0" w:color="auto"/>
                        <w:bottom w:val="none" w:sz="0" w:space="0" w:color="auto"/>
                        <w:right w:val="none" w:sz="0" w:space="0" w:color="auto"/>
                      </w:divBdr>
                    </w:div>
                    <w:div w:id="312608362">
                      <w:marLeft w:val="0"/>
                      <w:marRight w:val="0"/>
                      <w:marTop w:val="0"/>
                      <w:marBottom w:val="0"/>
                      <w:divBdr>
                        <w:top w:val="none" w:sz="0" w:space="0" w:color="auto"/>
                        <w:left w:val="none" w:sz="0" w:space="0" w:color="auto"/>
                        <w:bottom w:val="none" w:sz="0" w:space="0" w:color="auto"/>
                        <w:right w:val="none" w:sz="0" w:space="0" w:color="auto"/>
                      </w:divBdr>
                    </w:div>
                    <w:div w:id="522981750">
                      <w:marLeft w:val="0"/>
                      <w:marRight w:val="0"/>
                      <w:marTop w:val="0"/>
                      <w:marBottom w:val="0"/>
                      <w:divBdr>
                        <w:top w:val="none" w:sz="0" w:space="0" w:color="auto"/>
                        <w:left w:val="none" w:sz="0" w:space="0" w:color="auto"/>
                        <w:bottom w:val="none" w:sz="0" w:space="0" w:color="auto"/>
                        <w:right w:val="none" w:sz="0" w:space="0" w:color="auto"/>
                      </w:divBdr>
                    </w:div>
                    <w:div w:id="1679842318">
                      <w:marLeft w:val="0"/>
                      <w:marRight w:val="0"/>
                      <w:marTop w:val="0"/>
                      <w:marBottom w:val="0"/>
                      <w:divBdr>
                        <w:top w:val="none" w:sz="0" w:space="0" w:color="auto"/>
                        <w:left w:val="none" w:sz="0" w:space="0" w:color="auto"/>
                        <w:bottom w:val="none" w:sz="0" w:space="0" w:color="auto"/>
                        <w:right w:val="none" w:sz="0" w:space="0" w:color="auto"/>
                      </w:divBdr>
                    </w:div>
                    <w:div w:id="941037187">
                      <w:marLeft w:val="0"/>
                      <w:marRight w:val="0"/>
                      <w:marTop w:val="0"/>
                      <w:marBottom w:val="0"/>
                      <w:divBdr>
                        <w:top w:val="none" w:sz="0" w:space="0" w:color="auto"/>
                        <w:left w:val="none" w:sz="0" w:space="0" w:color="auto"/>
                        <w:bottom w:val="none" w:sz="0" w:space="0" w:color="auto"/>
                        <w:right w:val="none" w:sz="0" w:space="0" w:color="auto"/>
                      </w:divBdr>
                    </w:div>
                    <w:div w:id="1048338288">
                      <w:marLeft w:val="0"/>
                      <w:marRight w:val="0"/>
                      <w:marTop w:val="0"/>
                      <w:marBottom w:val="0"/>
                      <w:divBdr>
                        <w:top w:val="none" w:sz="0" w:space="0" w:color="auto"/>
                        <w:left w:val="none" w:sz="0" w:space="0" w:color="auto"/>
                        <w:bottom w:val="none" w:sz="0" w:space="0" w:color="auto"/>
                        <w:right w:val="none" w:sz="0" w:space="0" w:color="auto"/>
                      </w:divBdr>
                    </w:div>
                    <w:div w:id="2124879330">
                      <w:marLeft w:val="0"/>
                      <w:marRight w:val="0"/>
                      <w:marTop w:val="0"/>
                      <w:marBottom w:val="0"/>
                      <w:divBdr>
                        <w:top w:val="none" w:sz="0" w:space="0" w:color="auto"/>
                        <w:left w:val="none" w:sz="0" w:space="0" w:color="auto"/>
                        <w:bottom w:val="none" w:sz="0" w:space="0" w:color="auto"/>
                        <w:right w:val="none" w:sz="0" w:space="0" w:color="auto"/>
                      </w:divBdr>
                    </w:div>
                    <w:div w:id="433980807">
                      <w:marLeft w:val="0"/>
                      <w:marRight w:val="0"/>
                      <w:marTop w:val="0"/>
                      <w:marBottom w:val="0"/>
                      <w:divBdr>
                        <w:top w:val="none" w:sz="0" w:space="0" w:color="auto"/>
                        <w:left w:val="none" w:sz="0" w:space="0" w:color="auto"/>
                        <w:bottom w:val="none" w:sz="0" w:space="0" w:color="auto"/>
                        <w:right w:val="none" w:sz="0" w:space="0" w:color="auto"/>
                      </w:divBdr>
                    </w:div>
                    <w:div w:id="239827070">
                      <w:marLeft w:val="0"/>
                      <w:marRight w:val="0"/>
                      <w:marTop w:val="0"/>
                      <w:marBottom w:val="0"/>
                      <w:divBdr>
                        <w:top w:val="none" w:sz="0" w:space="0" w:color="auto"/>
                        <w:left w:val="none" w:sz="0" w:space="0" w:color="auto"/>
                        <w:bottom w:val="none" w:sz="0" w:space="0" w:color="auto"/>
                        <w:right w:val="none" w:sz="0" w:space="0" w:color="auto"/>
                      </w:divBdr>
                    </w:div>
                    <w:div w:id="830953171">
                      <w:marLeft w:val="0"/>
                      <w:marRight w:val="0"/>
                      <w:marTop w:val="0"/>
                      <w:marBottom w:val="0"/>
                      <w:divBdr>
                        <w:top w:val="none" w:sz="0" w:space="0" w:color="auto"/>
                        <w:left w:val="none" w:sz="0" w:space="0" w:color="auto"/>
                        <w:bottom w:val="none" w:sz="0" w:space="0" w:color="auto"/>
                        <w:right w:val="none" w:sz="0" w:space="0" w:color="auto"/>
                      </w:divBdr>
                    </w:div>
                    <w:div w:id="293368831">
                      <w:marLeft w:val="0"/>
                      <w:marRight w:val="0"/>
                      <w:marTop w:val="0"/>
                      <w:marBottom w:val="0"/>
                      <w:divBdr>
                        <w:top w:val="none" w:sz="0" w:space="0" w:color="auto"/>
                        <w:left w:val="none" w:sz="0" w:space="0" w:color="auto"/>
                        <w:bottom w:val="none" w:sz="0" w:space="0" w:color="auto"/>
                        <w:right w:val="none" w:sz="0" w:space="0" w:color="auto"/>
                      </w:divBdr>
                    </w:div>
                    <w:div w:id="5033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030527">
      <w:bodyDiv w:val="1"/>
      <w:marLeft w:val="0"/>
      <w:marRight w:val="0"/>
      <w:marTop w:val="0"/>
      <w:marBottom w:val="0"/>
      <w:divBdr>
        <w:top w:val="none" w:sz="0" w:space="0" w:color="auto"/>
        <w:left w:val="none" w:sz="0" w:space="0" w:color="auto"/>
        <w:bottom w:val="none" w:sz="0" w:space="0" w:color="auto"/>
        <w:right w:val="none" w:sz="0" w:space="0" w:color="auto"/>
      </w:divBdr>
    </w:div>
    <w:div w:id="1638144921">
      <w:bodyDiv w:val="1"/>
      <w:marLeft w:val="0"/>
      <w:marRight w:val="0"/>
      <w:marTop w:val="0"/>
      <w:marBottom w:val="0"/>
      <w:divBdr>
        <w:top w:val="none" w:sz="0" w:space="0" w:color="auto"/>
        <w:left w:val="none" w:sz="0" w:space="0" w:color="auto"/>
        <w:bottom w:val="none" w:sz="0" w:space="0" w:color="auto"/>
        <w:right w:val="none" w:sz="0" w:space="0" w:color="auto"/>
      </w:divBdr>
      <w:divsChild>
        <w:div w:id="98528058">
          <w:marLeft w:val="0"/>
          <w:marRight w:val="0"/>
          <w:marTop w:val="0"/>
          <w:marBottom w:val="0"/>
          <w:divBdr>
            <w:top w:val="none" w:sz="0" w:space="0" w:color="auto"/>
            <w:left w:val="none" w:sz="0" w:space="0" w:color="auto"/>
            <w:bottom w:val="none" w:sz="0" w:space="0" w:color="auto"/>
            <w:right w:val="none" w:sz="0" w:space="0" w:color="auto"/>
          </w:divBdr>
          <w:divsChild>
            <w:div w:id="1450394011">
              <w:marLeft w:val="0"/>
              <w:marRight w:val="0"/>
              <w:marTop w:val="0"/>
              <w:marBottom w:val="0"/>
              <w:divBdr>
                <w:top w:val="none" w:sz="0" w:space="0" w:color="auto"/>
                <w:left w:val="none" w:sz="0" w:space="0" w:color="auto"/>
                <w:bottom w:val="none" w:sz="0" w:space="0" w:color="auto"/>
                <w:right w:val="none" w:sz="0" w:space="0" w:color="auto"/>
              </w:divBdr>
              <w:divsChild>
                <w:div w:id="418790680">
                  <w:marLeft w:val="0"/>
                  <w:marRight w:val="0"/>
                  <w:marTop w:val="0"/>
                  <w:marBottom w:val="0"/>
                  <w:divBdr>
                    <w:top w:val="none" w:sz="0" w:space="0" w:color="auto"/>
                    <w:left w:val="none" w:sz="0" w:space="0" w:color="auto"/>
                    <w:bottom w:val="none" w:sz="0" w:space="0" w:color="auto"/>
                    <w:right w:val="none" w:sz="0" w:space="0" w:color="auto"/>
                  </w:divBdr>
                  <w:divsChild>
                    <w:div w:id="2058047164">
                      <w:marLeft w:val="0"/>
                      <w:marRight w:val="0"/>
                      <w:marTop w:val="0"/>
                      <w:marBottom w:val="0"/>
                      <w:divBdr>
                        <w:top w:val="none" w:sz="0" w:space="0" w:color="auto"/>
                        <w:left w:val="none" w:sz="0" w:space="0" w:color="auto"/>
                        <w:bottom w:val="none" w:sz="0" w:space="0" w:color="auto"/>
                        <w:right w:val="none" w:sz="0" w:space="0" w:color="auto"/>
                      </w:divBdr>
                      <w:divsChild>
                        <w:div w:id="107330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990092">
          <w:marLeft w:val="0"/>
          <w:marRight w:val="0"/>
          <w:marTop w:val="720"/>
          <w:marBottom w:val="720"/>
          <w:divBdr>
            <w:top w:val="none" w:sz="0" w:space="0" w:color="auto"/>
            <w:left w:val="none" w:sz="0" w:space="0" w:color="auto"/>
            <w:bottom w:val="none" w:sz="0" w:space="0" w:color="auto"/>
            <w:right w:val="none" w:sz="0" w:space="0" w:color="auto"/>
          </w:divBdr>
          <w:divsChild>
            <w:div w:id="57366655">
              <w:marLeft w:val="0"/>
              <w:marRight w:val="0"/>
              <w:marTop w:val="0"/>
              <w:marBottom w:val="0"/>
              <w:divBdr>
                <w:top w:val="none" w:sz="0" w:space="0" w:color="auto"/>
                <w:left w:val="none" w:sz="0" w:space="0" w:color="auto"/>
                <w:bottom w:val="none" w:sz="0" w:space="0" w:color="auto"/>
                <w:right w:val="none" w:sz="0" w:space="0" w:color="auto"/>
              </w:divBdr>
              <w:divsChild>
                <w:div w:id="954484072">
                  <w:marLeft w:val="0"/>
                  <w:marRight w:val="0"/>
                  <w:marTop w:val="0"/>
                  <w:marBottom w:val="0"/>
                  <w:divBdr>
                    <w:top w:val="none" w:sz="0" w:space="0" w:color="auto"/>
                    <w:left w:val="none" w:sz="0" w:space="0" w:color="auto"/>
                    <w:bottom w:val="none" w:sz="0" w:space="0" w:color="auto"/>
                    <w:right w:val="none" w:sz="0" w:space="0" w:color="auto"/>
                  </w:divBdr>
                </w:div>
                <w:div w:id="182059112">
                  <w:marLeft w:val="0"/>
                  <w:marRight w:val="0"/>
                  <w:marTop w:val="0"/>
                  <w:marBottom w:val="0"/>
                  <w:divBdr>
                    <w:top w:val="none" w:sz="0" w:space="0" w:color="auto"/>
                    <w:left w:val="none" w:sz="0" w:space="0" w:color="auto"/>
                    <w:bottom w:val="none" w:sz="0" w:space="0" w:color="auto"/>
                    <w:right w:val="none" w:sz="0" w:space="0" w:color="auto"/>
                  </w:divBdr>
                  <w:divsChild>
                    <w:div w:id="879124427">
                      <w:marLeft w:val="0"/>
                      <w:marRight w:val="0"/>
                      <w:marTop w:val="0"/>
                      <w:marBottom w:val="0"/>
                      <w:divBdr>
                        <w:top w:val="none" w:sz="0" w:space="0" w:color="auto"/>
                        <w:left w:val="none" w:sz="0" w:space="0" w:color="auto"/>
                        <w:bottom w:val="none" w:sz="0" w:space="0" w:color="auto"/>
                        <w:right w:val="none" w:sz="0" w:space="0" w:color="auto"/>
                      </w:divBdr>
                      <w:divsChild>
                        <w:div w:id="127089726">
                          <w:marLeft w:val="0"/>
                          <w:marRight w:val="0"/>
                          <w:marTop w:val="0"/>
                          <w:marBottom w:val="0"/>
                          <w:divBdr>
                            <w:top w:val="none" w:sz="0" w:space="0" w:color="auto"/>
                            <w:left w:val="none" w:sz="0" w:space="0" w:color="auto"/>
                            <w:bottom w:val="none" w:sz="0" w:space="0" w:color="auto"/>
                            <w:right w:val="none" w:sz="0" w:space="0" w:color="auto"/>
                          </w:divBdr>
                          <w:divsChild>
                            <w:div w:id="139488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9338262">
      <w:bodyDiv w:val="1"/>
      <w:marLeft w:val="0"/>
      <w:marRight w:val="0"/>
      <w:marTop w:val="0"/>
      <w:marBottom w:val="0"/>
      <w:divBdr>
        <w:top w:val="none" w:sz="0" w:space="0" w:color="auto"/>
        <w:left w:val="none" w:sz="0" w:space="0" w:color="auto"/>
        <w:bottom w:val="none" w:sz="0" w:space="0" w:color="auto"/>
        <w:right w:val="none" w:sz="0" w:space="0" w:color="auto"/>
      </w:divBdr>
    </w:div>
    <w:div w:id="1639531720">
      <w:bodyDiv w:val="1"/>
      <w:marLeft w:val="0"/>
      <w:marRight w:val="0"/>
      <w:marTop w:val="0"/>
      <w:marBottom w:val="0"/>
      <w:divBdr>
        <w:top w:val="none" w:sz="0" w:space="0" w:color="auto"/>
        <w:left w:val="none" w:sz="0" w:space="0" w:color="auto"/>
        <w:bottom w:val="none" w:sz="0" w:space="0" w:color="auto"/>
        <w:right w:val="none" w:sz="0" w:space="0" w:color="auto"/>
      </w:divBdr>
    </w:div>
    <w:div w:id="1640185584">
      <w:bodyDiv w:val="1"/>
      <w:marLeft w:val="0"/>
      <w:marRight w:val="0"/>
      <w:marTop w:val="0"/>
      <w:marBottom w:val="0"/>
      <w:divBdr>
        <w:top w:val="none" w:sz="0" w:space="0" w:color="auto"/>
        <w:left w:val="none" w:sz="0" w:space="0" w:color="auto"/>
        <w:bottom w:val="none" w:sz="0" w:space="0" w:color="auto"/>
        <w:right w:val="none" w:sz="0" w:space="0" w:color="auto"/>
      </w:divBdr>
    </w:div>
    <w:div w:id="1640378129">
      <w:bodyDiv w:val="1"/>
      <w:marLeft w:val="0"/>
      <w:marRight w:val="0"/>
      <w:marTop w:val="0"/>
      <w:marBottom w:val="0"/>
      <w:divBdr>
        <w:top w:val="none" w:sz="0" w:space="0" w:color="auto"/>
        <w:left w:val="none" w:sz="0" w:space="0" w:color="auto"/>
        <w:bottom w:val="none" w:sz="0" w:space="0" w:color="auto"/>
        <w:right w:val="none" w:sz="0" w:space="0" w:color="auto"/>
      </w:divBdr>
    </w:div>
    <w:div w:id="1640650624">
      <w:bodyDiv w:val="1"/>
      <w:marLeft w:val="0"/>
      <w:marRight w:val="0"/>
      <w:marTop w:val="0"/>
      <w:marBottom w:val="0"/>
      <w:divBdr>
        <w:top w:val="none" w:sz="0" w:space="0" w:color="auto"/>
        <w:left w:val="none" w:sz="0" w:space="0" w:color="auto"/>
        <w:bottom w:val="none" w:sz="0" w:space="0" w:color="auto"/>
        <w:right w:val="none" w:sz="0" w:space="0" w:color="auto"/>
      </w:divBdr>
      <w:divsChild>
        <w:div w:id="526064068">
          <w:marLeft w:val="0"/>
          <w:marRight w:val="0"/>
          <w:marTop w:val="0"/>
          <w:marBottom w:val="0"/>
          <w:divBdr>
            <w:top w:val="none" w:sz="0" w:space="0" w:color="auto"/>
            <w:left w:val="none" w:sz="0" w:space="0" w:color="auto"/>
            <w:bottom w:val="none" w:sz="0" w:space="0" w:color="auto"/>
            <w:right w:val="none" w:sz="0" w:space="0" w:color="auto"/>
          </w:divBdr>
          <w:divsChild>
            <w:div w:id="786852856">
              <w:marLeft w:val="0"/>
              <w:marRight w:val="0"/>
              <w:marTop w:val="0"/>
              <w:marBottom w:val="0"/>
              <w:divBdr>
                <w:top w:val="none" w:sz="0" w:space="0" w:color="auto"/>
                <w:left w:val="none" w:sz="0" w:space="0" w:color="auto"/>
                <w:bottom w:val="none" w:sz="0" w:space="0" w:color="auto"/>
                <w:right w:val="none" w:sz="0" w:space="0" w:color="auto"/>
              </w:divBdr>
              <w:divsChild>
                <w:div w:id="930889680">
                  <w:marLeft w:val="0"/>
                  <w:marRight w:val="0"/>
                  <w:marTop w:val="0"/>
                  <w:marBottom w:val="0"/>
                  <w:divBdr>
                    <w:top w:val="none" w:sz="0" w:space="0" w:color="auto"/>
                    <w:left w:val="none" w:sz="0" w:space="0" w:color="auto"/>
                    <w:bottom w:val="none" w:sz="0" w:space="0" w:color="auto"/>
                    <w:right w:val="none" w:sz="0" w:space="0" w:color="auto"/>
                  </w:divBdr>
                  <w:divsChild>
                    <w:div w:id="88236033">
                      <w:marLeft w:val="0"/>
                      <w:marRight w:val="0"/>
                      <w:marTop w:val="0"/>
                      <w:marBottom w:val="0"/>
                      <w:divBdr>
                        <w:top w:val="none" w:sz="0" w:space="0" w:color="auto"/>
                        <w:left w:val="none" w:sz="0" w:space="0" w:color="auto"/>
                        <w:bottom w:val="none" w:sz="0" w:space="0" w:color="auto"/>
                        <w:right w:val="none" w:sz="0" w:space="0" w:color="auto"/>
                      </w:divBdr>
                    </w:div>
                    <w:div w:id="471487499">
                      <w:marLeft w:val="0"/>
                      <w:marRight w:val="0"/>
                      <w:marTop w:val="0"/>
                      <w:marBottom w:val="0"/>
                      <w:divBdr>
                        <w:top w:val="none" w:sz="0" w:space="0" w:color="auto"/>
                        <w:left w:val="none" w:sz="0" w:space="0" w:color="auto"/>
                        <w:bottom w:val="none" w:sz="0" w:space="0" w:color="auto"/>
                        <w:right w:val="none" w:sz="0" w:space="0" w:color="auto"/>
                      </w:divBdr>
                    </w:div>
                    <w:div w:id="135931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032333">
      <w:bodyDiv w:val="1"/>
      <w:marLeft w:val="0"/>
      <w:marRight w:val="0"/>
      <w:marTop w:val="0"/>
      <w:marBottom w:val="0"/>
      <w:divBdr>
        <w:top w:val="none" w:sz="0" w:space="0" w:color="auto"/>
        <w:left w:val="none" w:sz="0" w:space="0" w:color="auto"/>
        <w:bottom w:val="none" w:sz="0" w:space="0" w:color="auto"/>
        <w:right w:val="none" w:sz="0" w:space="0" w:color="auto"/>
      </w:divBdr>
    </w:div>
    <w:div w:id="1641033977">
      <w:bodyDiv w:val="1"/>
      <w:marLeft w:val="0"/>
      <w:marRight w:val="0"/>
      <w:marTop w:val="0"/>
      <w:marBottom w:val="0"/>
      <w:divBdr>
        <w:top w:val="none" w:sz="0" w:space="0" w:color="auto"/>
        <w:left w:val="none" w:sz="0" w:space="0" w:color="auto"/>
        <w:bottom w:val="none" w:sz="0" w:space="0" w:color="auto"/>
        <w:right w:val="none" w:sz="0" w:space="0" w:color="auto"/>
      </w:divBdr>
    </w:div>
    <w:div w:id="1641306927">
      <w:bodyDiv w:val="1"/>
      <w:marLeft w:val="0"/>
      <w:marRight w:val="0"/>
      <w:marTop w:val="0"/>
      <w:marBottom w:val="0"/>
      <w:divBdr>
        <w:top w:val="none" w:sz="0" w:space="0" w:color="auto"/>
        <w:left w:val="none" w:sz="0" w:space="0" w:color="auto"/>
        <w:bottom w:val="none" w:sz="0" w:space="0" w:color="auto"/>
        <w:right w:val="none" w:sz="0" w:space="0" w:color="auto"/>
      </w:divBdr>
    </w:div>
    <w:div w:id="1641569095">
      <w:bodyDiv w:val="1"/>
      <w:marLeft w:val="0"/>
      <w:marRight w:val="0"/>
      <w:marTop w:val="0"/>
      <w:marBottom w:val="0"/>
      <w:divBdr>
        <w:top w:val="none" w:sz="0" w:space="0" w:color="auto"/>
        <w:left w:val="none" w:sz="0" w:space="0" w:color="auto"/>
        <w:bottom w:val="none" w:sz="0" w:space="0" w:color="auto"/>
        <w:right w:val="none" w:sz="0" w:space="0" w:color="auto"/>
      </w:divBdr>
      <w:divsChild>
        <w:div w:id="778643119">
          <w:marLeft w:val="0"/>
          <w:marRight w:val="0"/>
          <w:marTop w:val="0"/>
          <w:marBottom w:val="0"/>
          <w:divBdr>
            <w:top w:val="none" w:sz="0" w:space="0" w:color="auto"/>
            <w:left w:val="none" w:sz="0" w:space="0" w:color="auto"/>
            <w:bottom w:val="none" w:sz="0" w:space="0" w:color="auto"/>
            <w:right w:val="none" w:sz="0" w:space="0" w:color="auto"/>
          </w:divBdr>
          <w:divsChild>
            <w:div w:id="1077635281">
              <w:marLeft w:val="0"/>
              <w:marRight w:val="0"/>
              <w:marTop w:val="0"/>
              <w:marBottom w:val="0"/>
              <w:divBdr>
                <w:top w:val="none" w:sz="0" w:space="0" w:color="auto"/>
                <w:left w:val="none" w:sz="0" w:space="0" w:color="auto"/>
                <w:bottom w:val="none" w:sz="0" w:space="0" w:color="auto"/>
                <w:right w:val="none" w:sz="0" w:space="0" w:color="auto"/>
              </w:divBdr>
              <w:divsChild>
                <w:div w:id="445583566">
                  <w:marLeft w:val="0"/>
                  <w:marRight w:val="0"/>
                  <w:marTop w:val="0"/>
                  <w:marBottom w:val="0"/>
                  <w:divBdr>
                    <w:top w:val="none" w:sz="0" w:space="0" w:color="auto"/>
                    <w:left w:val="none" w:sz="0" w:space="0" w:color="auto"/>
                    <w:bottom w:val="none" w:sz="0" w:space="0" w:color="auto"/>
                    <w:right w:val="none" w:sz="0" w:space="0" w:color="auto"/>
                  </w:divBdr>
                  <w:divsChild>
                    <w:div w:id="2031949474">
                      <w:marLeft w:val="0"/>
                      <w:marRight w:val="0"/>
                      <w:marTop w:val="0"/>
                      <w:marBottom w:val="0"/>
                      <w:divBdr>
                        <w:top w:val="none" w:sz="0" w:space="0" w:color="auto"/>
                        <w:left w:val="none" w:sz="0" w:space="0" w:color="auto"/>
                        <w:bottom w:val="none" w:sz="0" w:space="0" w:color="auto"/>
                        <w:right w:val="none" w:sz="0" w:space="0" w:color="auto"/>
                      </w:divBdr>
                    </w:div>
                    <w:div w:id="1384136600">
                      <w:marLeft w:val="0"/>
                      <w:marRight w:val="0"/>
                      <w:marTop w:val="0"/>
                      <w:marBottom w:val="0"/>
                      <w:divBdr>
                        <w:top w:val="none" w:sz="0" w:space="0" w:color="auto"/>
                        <w:left w:val="none" w:sz="0" w:space="0" w:color="auto"/>
                        <w:bottom w:val="none" w:sz="0" w:space="0" w:color="auto"/>
                        <w:right w:val="none" w:sz="0" w:space="0" w:color="auto"/>
                      </w:divBdr>
                    </w:div>
                    <w:div w:id="1175804168">
                      <w:marLeft w:val="0"/>
                      <w:marRight w:val="0"/>
                      <w:marTop w:val="0"/>
                      <w:marBottom w:val="0"/>
                      <w:divBdr>
                        <w:top w:val="none" w:sz="0" w:space="0" w:color="auto"/>
                        <w:left w:val="none" w:sz="0" w:space="0" w:color="auto"/>
                        <w:bottom w:val="none" w:sz="0" w:space="0" w:color="auto"/>
                        <w:right w:val="none" w:sz="0" w:space="0" w:color="auto"/>
                      </w:divBdr>
                    </w:div>
                    <w:div w:id="554581474">
                      <w:marLeft w:val="0"/>
                      <w:marRight w:val="0"/>
                      <w:marTop w:val="0"/>
                      <w:marBottom w:val="0"/>
                      <w:divBdr>
                        <w:top w:val="none" w:sz="0" w:space="0" w:color="auto"/>
                        <w:left w:val="none" w:sz="0" w:space="0" w:color="auto"/>
                        <w:bottom w:val="none" w:sz="0" w:space="0" w:color="auto"/>
                        <w:right w:val="none" w:sz="0" w:space="0" w:color="auto"/>
                      </w:divBdr>
                    </w:div>
                    <w:div w:id="314996635">
                      <w:marLeft w:val="0"/>
                      <w:marRight w:val="0"/>
                      <w:marTop w:val="0"/>
                      <w:marBottom w:val="0"/>
                      <w:divBdr>
                        <w:top w:val="none" w:sz="0" w:space="0" w:color="auto"/>
                        <w:left w:val="none" w:sz="0" w:space="0" w:color="auto"/>
                        <w:bottom w:val="none" w:sz="0" w:space="0" w:color="auto"/>
                        <w:right w:val="none" w:sz="0" w:space="0" w:color="auto"/>
                      </w:divBdr>
                    </w:div>
                    <w:div w:id="833451365">
                      <w:marLeft w:val="0"/>
                      <w:marRight w:val="0"/>
                      <w:marTop w:val="0"/>
                      <w:marBottom w:val="0"/>
                      <w:divBdr>
                        <w:top w:val="none" w:sz="0" w:space="0" w:color="auto"/>
                        <w:left w:val="none" w:sz="0" w:space="0" w:color="auto"/>
                        <w:bottom w:val="none" w:sz="0" w:space="0" w:color="auto"/>
                        <w:right w:val="none" w:sz="0" w:space="0" w:color="auto"/>
                      </w:divBdr>
                    </w:div>
                    <w:div w:id="1462573355">
                      <w:marLeft w:val="0"/>
                      <w:marRight w:val="0"/>
                      <w:marTop w:val="0"/>
                      <w:marBottom w:val="0"/>
                      <w:divBdr>
                        <w:top w:val="none" w:sz="0" w:space="0" w:color="auto"/>
                        <w:left w:val="none" w:sz="0" w:space="0" w:color="auto"/>
                        <w:bottom w:val="none" w:sz="0" w:space="0" w:color="auto"/>
                        <w:right w:val="none" w:sz="0" w:space="0" w:color="auto"/>
                      </w:divBdr>
                    </w:div>
                    <w:div w:id="232543242">
                      <w:marLeft w:val="0"/>
                      <w:marRight w:val="0"/>
                      <w:marTop w:val="0"/>
                      <w:marBottom w:val="0"/>
                      <w:divBdr>
                        <w:top w:val="none" w:sz="0" w:space="0" w:color="auto"/>
                        <w:left w:val="none" w:sz="0" w:space="0" w:color="auto"/>
                        <w:bottom w:val="none" w:sz="0" w:space="0" w:color="auto"/>
                        <w:right w:val="none" w:sz="0" w:space="0" w:color="auto"/>
                      </w:divBdr>
                    </w:div>
                    <w:div w:id="915819221">
                      <w:marLeft w:val="0"/>
                      <w:marRight w:val="0"/>
                      <w:marTop w:val="0"/>
                      <w:marBottom w:val="0"/>
                      <w:divBdr>
                        <w:top w:val="none" w:sz="0" w:space="0" w:color="auto"/>
                        <w:left w:val="none" w:sz="0" w:space="0" w:color="auto"/>
                        <w:bottom w:val="none" w:sz="0" w:space="0" w:color="auto"/>
                        <w:right w:val="none" w:sz="0" w:space="0" w:color="auto"/>
                      </w:divBdr>
                    </w:div>
                    <w:div w:id="180010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883178">
      <w:bodyDiv w:val="1"/>
      <w:marLeft w:val="0"/>
      <w:marRight w:val="0"/>
      <w:marTop w:val="0"/>
      <w:marBottom w:val="0"/>
      <w:divBdr>
        <w:top w:val="none" w:sz="0" w:space="0" w:color="auto"/>
        <w:left w:val="none" w:sz="0" w:space="0" w:color="auto"/>
        <w:bottom w:val="none" w:sz="0" w:space="0" w:color="auto"/>
        <w:right w:val="none" w:sz="0" w:space="0" w:color="auto"/>
      </w:divBdr>
    </w:div>
    <w:div w:id="1642147527">
      <w:bodyDiv w:val="1"/>
      <w:marLeft w:val="0"/>
      <w:marRight w:val="0"/>
      <w:marTop w:val="0"/>
      <w:marBottom w:val="0"/>
      <w:divBdr>
        <w:top w:val="none" w:sz="0" w:space="0" w:color="auto"/>
        <w:left w:val="none" w:sz="0" w:space="0" w:color="auto"/>
        <w:bottom w:val="none" w:sz="0" w:space="0" w:color="auto"/>
        <w:right w:val="none" w:sz="0" w:space="0" w:color="auto"/>
      </w:divBdr>
    </w:div>
    <w:div w:id="1642270566">
      <w:bodyDiv w:val="1"/>
      <w:marLeft w:val="0"/>
      <w:marRight w:val="0"/>
      <w:marTop w:val="0"/>
      <w:marBottom w:val="0"/>
      <w:divBdr>
        <w:top w:val="none" w:sz="0" w:space="0" w:color="auto"/>
        <w:left w:val="none" w:sz="0" w:space="0" w:color="auto"/>
        <w:bottom w:val="none" w:sz="0" w:space="0" w:color="auto"/>
        <w:right w:val="none" w:sz="0" w:space="0" w:color="auto"/>
      </w:divBdr>
      <w:divsChild>
        <w:div w:id="2067409271">
          <w:marLeft w:val="0"/>
          <w:marRight w:val="0"/>
          <w:marTop w:val="0"/>
          <w:marBottom w:val="0"/>
          <w:divBdr>
            <w:top w:val="none" w:sz="0" w:space="0" w:color="auto"/>
            <w:left w:val="none" w:sz="0" w:space="0" w:color="auto"/>
            <w:bottom w:val="none" w:sz="0" w:space="0" w:color="auto"/>
            <w:right w:val="none" w:sz="0" w:space="0" w:color="auto"/>
          </w:divBdr>
        </w:div>
      </w:divsChild>
    </w:div>
    <w:div w:id="1642465457">
      <w:bodyDiv w:val="1"/>
      <w:marLeft w:val="0"/>
      <w:marRight w:val="0"/>
      <w:marTop w:val="0"/>
      <w:marBottom w:val="0"/>
      <w:divBdr>
        <w:top w:val="none" w:sz="0" w:space="0" w:color="auto"/>
        <w:left w:val="none" w:sz="0" w:space="0" w:color="auto"/>
        <w:bottom w:val="none" w:sz="0" w:space="0" w:color="auto"/>
        <w:right w:val="none" w:sz="0" w:space="0" w:color="auto"/>
      </w:divBdr>
    </w:div>
    <w:div w:id="1642535084">
      <w:bodyDiv w:val="1"/>
      <w:marLeft w:val="0"/>
      <w:marRight w:val="0"/>
      <w:marTop w:val="0"/>
      <w:marBottom w:val="0"/>
      <w:divBdr>
        <w:top w:val="none" w:sz="0" w:space="0" w:color="auto"/>
        <w:left w:val="none" w:sz="0" w:space="0" w:color="auto"/>
        <w:bottom w:val="none" w:sz="0" w:space="0" w:color="auto"/>
        <w:right w:val="none" w:sz="0" w:space="0" w:color="auto"/>
      </w:divBdr>
      <w:divsChild>
        <w:div w:id="191305486">
          <w:marLeft w:val="0"/>
          <w:marRight w:val="0"/>
          <w:marTop w:val="0"/>
          <w:marBottom w:val="0"/>
          <w:divBdr>
            <w:top w:val="none" w:sz="0" w:space="0" w:color="auto"/>
            <w:left w:val="none" w:sz="0" w:space="0" w:color="auto"/>
            <w:bottom w:val="none" w:sz="0" w:space="0" w:color="auto"/>
            <w:right w:val="none" w:sz="0" w:space="0" w:color="auto"/>
          </w:divBdr>
          <w:divsChild>
            <w:div w:id="1400244972">
              <w:marLeft w:val="0"/>
              <w:marRight w:val="0"/>
              <w:marTop w:val="0"/>
              <w:marBottom w:val="0"/>
              <w:divBdr>
                <w:top w:val="none" w:sz="0" w:space="0" w:color="auto"/>
                <w:left w:val="none" w:sz="0" w:space="0" w:color="auto"/>
                <w:bottom w:val="none" w:sz="0" w:space="0" w:color="auto"/>
                <w:right w:val="none" w:sz="0" w:space="0" w:color="auto"/>
              </w:divBdr>
              <w:divsChild>
                <w:div w:id="470056644">
                  <w:marLeft w:val="0"/>
                  <w:marRight w:val="0"/>
                  <w:marTop w:val="0"/>
                  <w:marBottom w:val="0"/>
                  <w:divBdr>
                    <w:top w:val="none" w:sz="0" w:space="0" w:color="auto"/>
                    <w:left w:val="none" w:sz="0" w:space="0" w:color="auto"/>
                    <w:bottom w:val="none" w:sz="0" w:space="0" w:color="auto"/>
                    <w:right w:val="none" w:sz="0" w:space="0" w:color="auto"/>
                  </w:divBdr>
                  <w:divsChild>
                    <w:div w:id="544827998">
                      <w:marLeft w:val="0"/>
                      <w:marRight w:val="0"/>
                      <w:marTop w:val="0"/>
                      <w:marBottom w:val="0"/>
                      <w:divBdr>
                        <w:top w:val="none" w:sz="0" w:space="0" w:color="auto"/>
                        <w:left w:val="none" w:sz="0" w:space="0" w:color="auto"/>
                        <w:bottom w:val="none" w:sz="0" w:space="0" w:color="auto"/>
                        <w:right w:val="none" w:sz="0" w:space="0" w:color="auto"/>
                      </w:divBdr>
                    </w:div>
                    <w:div w:id="1157577652">
                      <w:marLeft w:val="0"/>
                      <w:marRight w:val="0"/>
                      <w:marTop w:val="0"/>
                      <w:marBottom w:val="0"/>
                      <w:divBdr>
                        <w:top w:val="none" w:sz="0" w:space="0" w:color="auto"/>
                        <w:left w:val="none" w:sz="0" w:space="0" w:color="auto"/>
                        <w:bottom w:val="none" w:sz="0" w:space="0" w:color="auto"/>
                        <w:right w:val="none" w:sz="0" w:space="0" w:color="auto"/>
                      </w:divBdr>
                    </w:div>
                    <w:div w:id="1994751633">
                      <w:marLeft w:val="0"/>
                      <w:marRight w:val="0"/>
                      <w:marTop w:val="0"/>
                      <w:marBottom w:val="0"/>
                      <w:divBdr>
                        <w:top w:val="none" w:sz="0" w:space="0" w:color="auto"/>
                        <w:left w:val="none" w:sz="0" w:space="0" w:color="auto"/>
                        <w:bottom w:val="none" w:sz="0" w:space="0" w:color="auto"/>
                        <w:right w:val="none" w:sz="0" w:space="0" w:color="auto"/>
                      </w:divBdr>
                    </w:div>
                    <w:div w:id="484902321">
                      <w:marLeft w:val="0"/>
                      <w:marRight w:val="0"/>
                      <w:marTop w:val="0"/>
                      <w:marBottom w:val="0"/>
                      <w:divBdr>
                        <w:top w:val="none" w:sz="0" w:space="0" w:color="auto"/>
                        <w:left w:val="none" w:sz="0" w:space="0" w:color="auto"/>
                        <w:bottom w:val="none" w:sz="0" w:space="0" w:color="auto"/>
                        <w:right w:val="none" w:sz="0" w:space="0" w:color="auto"/>
                      </w:divBdr>
                    </w:div>
                    <w:div w:id="1349797319">
                      <w:marLeft w:val="0"/>
                      <w:marRight w:val="0"/>
                      <w:marTop w:val="0"/>
                      <w:marBottom w:val="0"/>
                      <w:divBdr>
                        <w:top w:val="none" w:sz="0" w:space="0" w:color="auto"/>
                        <w:left w:val="none" w:sz="0" w:space="0" w:color="auto"/>
                        <w:bottom w:val="none" w:sz="0" w:space="0" w:color="auto"/>
                        <w:right w:val="none" w:sz="0" w:space="0" w:color="auto"/>
                      </w:divBdr>
                    </w:div>
                    <w:div w:id="2041977685">
                      <w:marLeft w:val="0"/>
                      <w:marRight w:val="0"/>
                      <w:marTop w:val="0"/>
                      <w:marBottom w:val="0"/>
                      <w:divBdr>
                        <w:top w:val="none" w:sz="0" w:space="0" w:color="auto"/>
                        <w:left w:val="none" w:sz="0" w:space="0" w:color="auto"/>
                        <w:bottom w:val="none" w:sz="0" w:space="0" w:color="auto"/>
                        <w:right w:val="none" w:sz="0" w:space="0" w:color="auto"/>
                      </w:divBdr>
                    </w:div>
                    <w:div w:id="592978115">
                      <w:marLeft w:val="0"/>
                      <w:marRight w:val="0"/>
                      <w:marTop w:val="0"/>
                      <w:marBottom w:val="0"/>
                      <w:divBdr>
                        <w:top w:val="none" w:sz="0" w:space="0" w:color="auto"/>
                        <w:left w:val="none" w:sz="0" w:space="0" w:color="auto"/>
                        <w:bottom w:val="none" w:sz="0" w:space="0" w:color="auto"/>
                        <w:right w:val="none" w:sz="0" w:space="0" w:color="auto"/>
                      </w:divBdr>
                    </w:div>
                    <w:div w:id="174699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537732">
      <w:bodyDiv w:val="1"/>
      <w:marLeft w:val="0"/>
      <w:marRight w:val="0"/>
      <w:marTop w:val="0"/>
      <w:marBottom w:val="0"/>
      <w:divBdr>
        <w:top w:val="none" w:sz="0" w:space="0" w:color="auto"/>
        <w:left w:val="none" w:sz="0" w:space="0" w:color="auto"/>
        <w:bottom w:val="none" w:sz="0" w:space="0" w:color="auto"/>
        <w:right w:val="none" w:sz="0" w:space="0" w:color="auto"/>
      </w:divBdr>
      <w:divsChild>
        <w:div w:id="1308123241">
          <w:marLeft w:val="0"/>
          <w:marRight w:val="0"/>
          <w:marTop w:val="0"/>
          <w:marBottom w:val="0"/>
          <w:divBdr>
            <w:top w:val="none" w:sz="0" w:space="0" w:color="auto"/>
            <w:left w:val="none" w:sz="0" w:space="0" w:color="auto"/>
            <w:bottom w:val="none" w:sz="0" w:space="0" w:color="auto"/>
            <w:right w:val="none" w:sz="0" w:space="0" w:color="auto"/>
          </w:divBdr>
          <w:divsChild>
            <w:div w:id="1096250905">
              <w:marLeft w:val="0"/>
              <w:marRight w:val="0"/>
              <w:marTop w:val="0"/>
              <w:marBottom w:val="0"/>
              <w:divBdr>
                <w:top w:val="none" w:sz="0" w:space="0" w:color="auto"/>
                <w:left w:val="none" w:sz="0" w:space="0" w:color="auto"/>
                <w:bottom w:val="none" w:sz="0" w:space="0" w:color="auto"/>
                <w:right w:val="none" w:sz="0" w:space="0" w:color="auto"/>
              </w:divBdr>
              <w:divsChild>
                <w:div w:id="590118299">
                  <w:marLeft w:val="0"/>
                  <w:marRight w:val="0"/>
                  <w:marTop w:val="0"/>
                  <w:marBottom w:val="0"/>
                  <w:divBdr>
                    <w:top w:val="none" w:sz="0" w:space="0" w:color="auto"/>
                    <w:left w:val="none" w:sz="0" w:space="0" w:color="auto"/>
                    <w:bottom w:val="none" w:sz="0" w:space="0" w:color="auto"/>
                    <w:right w:val="none" w:sz="0" w:space="0" w:color="auto"/>
                  </w:divBdr>
                  <w:divsChild>
                    <w:div w:id="1860385233">
                      <w:marLeft w:val="0"/>
                      <w:marRight w:val="0"/>
                      <w:marTop w:val="0"/>
                      <w:marBottom w:val="0"/>
                      <w:divBdr>
                        <w:top w:val="none" w:sz="0" w:space="0" w:color="auto"/>
                        <w:left w:val="none" w:sz="0" w:space="0" w:color="auto"/>
                        <w:bottom w:val="none" w:sz="0" w:space="0" w:color="auto"/>
                        <w:right w:val="none" w:sz="0" w:space="0" w:color="auto"/>
                      </w:divBdr>
                      <w:divsChild>
                        <w:div w:id="18677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04580">
          <w:marLeft w:val="0"/>
          <w:marRight w:val="0"/>
          <w:marTop w:val="0"/>
          <w:marBottom w:val="0"/>
          <w:divBdr>
            <w:top w:val="none" w:sz="0" w:space="0" w:color="auto"/>
            <w:left w:val="none" w:sz="0" w:space="0" w:color="auto"/>
            <w:bottom w:val="none" w:sz="0" w:space="0" w:color="auto"/>
            <w:right w:val="none" w:sz="0" w:space="0" w:color="auto"/>
          </w:divBdr>
          <w:divsChild>
            <w:div w:id="946811694">
              <w:marLeft w:val="0"/>
              <w:marRight w:val="0"/>
              <w:marTop w:val="0"/>
              <w:marBottom w:val="0"/>
              <w:divBdr>
                <w:top w:val="none" w:sz="0" w:space="0" w:color="auto"/>
                <w:left w:val="none" w:sz="0" w:space="0" w:color="auto"/>
                <w:bottom w:val="none" w:sz="0" w:space="0" w:color="auto"/>
                <w:right w:val="none" w:sz="0" w:space="0" w:color="auto"/>
              </w:divBdr>
              <w:divsChild>
                <w:div w:id="1062096629">
                  <w:marLeft w:val="-240"/>
                  <w:marRight w:val="0"/>
                  <w:marTop w:val="0"/>
                  <w:marBottom w:val="0"/>
                  <w:divBdr>
                    <w:top w:val="none" w:sz="0" w:space="0" w:color="auto"/>
                    <w:left w:val="none" w:sz="0" w:space="0" w:color="auto"/>
                    <w:bottom w:val="none" w:sz="0" w:space="0" w:color="auto"/>
                    <w:right w:val="none" w:sz="0" w:space="0" w:color="auto"/>
                  </w:divBdr>
                  <w:divsChild>
                    <w:div w:id="493374100">
                      <w:marLeft w:val="0"/>
                      <w:marRight w:val="0"/>
                      <w:marTop w:val="0"/>
                      <w:marBottom w:val="0"/>
                      <w:divBdr>
                        <w:top w:val="none" w:sz="0" w:space="0" w:color="auto"/>
                        <w:left w:val="none" w:sz="0" w:space="0" w:color="auto"/>
                        <w:bottom w:val="none" w:sz="0" w:space="0" w:color="auto"/>
                        <w:right w:val="none" w:sz="0" w:space="0" w:color="auto"/>
                      </w:divBdr>
                      <w:divsChild>
                        <w:div w:id="73554951">
                          <w:marLeft w:val="0"/>
                          <w:marRight w:val="0"/>
                          <w:marTop w:val="0"/>
                          <w:marBottom w:val="0"/>
                          <w:divBdr>
                            <w:top w:val="none" w:sz="0" w:space="0" w:color="auto"/>
                            <w:left w:val="none" w:sz="0" w:space="0" w:color="auto"/>
                            <w:bottom w:val="none" w:sz="0" w:space="0" w:color="auto"/>
                            <w:right w:val="none" w:sz="0" w:space="0" w:color="auto"/>
                          </w:divBdr>
                          <w:divsChild>
                            <w:div w:id="105581302">
                              <w:marLeft w:val="0"/>
                              <w:marRight w:val="0"/>
                              <w:marTop w:val="0"/>
                              <w:marBottom w:val="0"/>
                              <w:divBdr>
                                <w:top w:val="none" w:sz="0" w:space="0" w:color="auto"/>
                                <w:left w:val="none" w:sz="0" w:space="0" w:color="auto"/>
                                <w:bottom w:val="none" w:sz="0" w:space="0" w:color="auto"/>
                                <w:right w:val="none" w:sz="0" w:space="0" w:color="auto"/>
                              </w:divBdr>
                              <w:divsChild>
                                <w:div w:id="865944828">
                                  <w:marLeft w:val="0"/>
                                  <w:marRight w:val="0"/>
                                  <w:marTop w:val="0"/>
                                  <w:marBottom w:val="0"/>
                                  <w:divBdr>
                                    <w:top w:val="none" w:sz="0" w:space="0" w:color="auto"/>
                                    <w:left w:val="none" w:sz="0" w:space="0" w:color="auto"/>
                                    <w:bottom w:val="none" w:sz="0" w:space="0" w:color="auto"/>
                                    <w:right w:val="none" w:sz="0" w:space="0" w:color="auto"/>
                                  </w:divBdr>
                                  <w:divsChild>
                                    <w:div w:id="1011185120">
                                      <w:marLeft w:val="0"/>
                                      <w:marRight w:val="0"/>
                                      <w:marTop w:val="0"/>
                                      <w:marBottom w:val="0"/>
                                      <w:divBdr>
                                        <w:top w:val="none" w:sz="0" w:space="0" w:color="auto"/>
                                        <w:left w:val="none" w:sz="0" w:space="0" w:color="auto"/>
                                        <w:bottom w:val="none" w:sz="0" w:space="0" w:color="auto"/>
                                        <w:right w:val="none" w:sz="0" w:space="0" w:color="auto"/>
                                      </w:divBdr>
                                    </w:div>
                                  </w:divsChild>
                                </w:div>
                                <w:div w:id="348458862">
                                  <w:marLeft w:val="0"/>
                                  <w:marRight w:val="0"/>
                                  <w:marTop w:val="0"/>
                                  <w:marBottom w:val="0"/>
                                  <w:divBdr>
                                    <w:top w:val="none" w:sz="0" w:space="0" w:color="auto"/>
                                    <w:left w:val="none" w:sz="0" w:space="0" w:color="auto"/>
                                    <w:bottom w:val="none" w:sz="0" w:space="0" w:color="auto"/>
                                    <w:right w:val="none" w:sz="0" w:space="0" w:color="auto"/>
                                  </w:divBdr>
                                  <w:divsChild>
                                    <w:div w:id="1745954068">
                                      <w:marLeft w:val="0"/>
                                      <w:marRight w:val="0"/>
                                      <w:marTop w:val="0"/>
                                      <w:marBottom w:val="0"/>
                                      <w:divBdr>
                                        <w:top w:val="none" w:sz="0" w:space="0" w:color="auto"/>
                                        <w:left w:val="none" w:sz="0" w:space="0" w:color="auto"/>
                                        <w:bottom w:val="none" w:sz="0" w:space="0" w:color="auto"/>
                                        <w:right w:val="none" w:sz="0" w:space="0" w:color="auto"/>
                                      </w:divBdr>
                                      <w:divsChild>
                                        <w:div w:id="454101519">
                                          <w:marLeft w:val="0"/>
                                          <w:marRight w:val="0"/>
                                          <w:marTop w:val="0"/>
                                          <w:marBottom w:val="0"/>
                                          <w:divBdr>
                                            <w:top w:val="none" w:sz="0" w:space="0" w:color="auto"/>
                                            <w:left w:val="none" w:sz="0" w:space="0" w:color="auto"/>
                                            <w:bottom w:val="none" w:sz="0" w:space="0" w:color="auto"/>
                                            <w:right w:val="none" w:sz="0" w:space="0" w:color="auto"/>
                                          </w:divBdr>
                                          <w:divsChild>
                                            <w:div w:id="13848465">
                                              <w:marLeft w:val="0"/>
                                              <w:marRight w:val="0"/>
                                              <w:marTop w:val="0"/>
                                              <w:marBottom w:val="0"/>
                                              <w:divBdr>
                                                <w:top w:val="none" w:sz="0" w:space="0" w:color="auto"/>
                                                <w:left w:val="none" w:sz="0" w:space="0" w:color="auto"/>
                                                <w:bottom w:val="none" w:sz="0" w:space="0" w:color="auto"/>
                                                <w:right w:val="none" w:sz="0" w:space="0" w:color="auto"/>
                                              </w:divBdr>
                                              <w:divsChild>
                                                <w:div w:id="128279362">
                                                  <w:marLeft w:val="0"/>
                                                  <w:marRight w:val="0"/>
                                                  <w:marTop w:val="0"/>
                                                  <w:marBottom w:val="0"/>
                                                  <w:divBdr>
                                                    <w:top w:val="none" w:sz="0" w:space="0" w:color="auto"/>
                                                    <w:left w:val="none" w:sz="0" w:space="0" w:color="auto"/>
                                                    <w:bottom w:val="none" w:sz="0" w:space="0" w:color="auto"/>
                                                    <w:right w:val="none" w:sz="0" w:space="0" w:color="auto"/>
                                                  </w:divBdr>
                                                  <w:divsChild>
                                                    <w:div w:id="1907446760">
                                                      <w:marLeft w:val="0"/>
                                                      <w:marRight w:val="0"/>
                                                      <w:marTop w:val="0"/>
                                                      <w:marBottom w:val="0"/>
                                                      <w:divBdr>
                                                        <w:top w:val="none" w:sz="0" w:space="0" w:color="auto"/>
                                                        <w:left w:val="none" w:sz="0" w:space="0" w:color="auto"/>
                                                        <w:bottom w:val="none" w:sz="0" w:space="0" w:color="auto"/>
                                                        <w:right w:val="none" w:sz="0" w:space="0" w:color="auto"/>
                                                      </w:divBdr>
                                                      <w:divsChild>
                                                        <w:div w:id="381632546">
                                                          <w:marLeft w:val="0"/>
                                                          <w:marRight w:val="0"/>
                                                          <w:marTop w:val="0"/>
                                                          <w:marBottom w:val="0"/>
                                                          <w:divBdr>
                                                            <w:top w:val="none" w:sz="0" w:space="0" w:color="auto"/>
                                                            <w:left w:val="none" w:sz="0" w:space="0" w:color="auto"/>
                                                            <w:bottom w:val="none" w:sz="0" w:space="0" w:color="auto"/>
                                                            <w:right w:val="none" w:sz="0" w:space="0" w:color="auto"/>
                                                          </w:divBdr>
                                                          <w:divsChild>
                                                            <w:div w:id="5108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87755352">
          <w:marLeft w:val="0"/>
          <w:marRight w:val="0"/>
          <w:marTop w:val="0"/>
          <w:marBottom w:val="0"/>
          <w:divBdr>
            <w:top w:val="none" w:sz="0" w:space="0" w:color="auto"/>
            <w:left w:val="none" w:sz="0" w:space="0" w:color="auto"/>
            <w:bottom w:val="none" w:sz="0" w:space="0" w:color="auto"/>
            <w:right w:val="none" w:sz="0" w:space="0" w:color="auto"/>
          </w:divBdr>
          <w:divsChild>
            <w:div w:id="854883452">
              <w:marLeft w:val="0"/>
              <w:marRight w:val="0"/>
              <w:marTop w:val="0"/>
              <w:marBottom w:val="0"/>
              <w:divBdr>
                <w:top w:val="none" w:sz="0" w:space="0" w:color="auto"/>
                <w:left w:val="none" w:sz="0" w:space="0" w:color="auto"/>
                <w:bottom w:val="none" w:sz="0" w:space="0" w:color="auto"/>
                <w:right w:val="none" w:sz="0" w:space="0" w:color="auto"/>
              </w:divBdr>
              <w:divsChild>
                <w:div w:id="1337345043">
                  <w:marLeft w:val="-240"/>
                  <w:marRight w:val="0"/>
                  <w:marTop w:val="0"/>
                  <w:marBottom w:val="0"/>
                  <w:divBdr>
                    <w:top w:val="none" w:sz="0" w:space="0" w:color="auto"/>
                    <w:left w:val="none" w:sz="0" w:space="0" w:color="auto"/>
                    <w:bottom w:val="none" w:sz="0" w:space="0" w:color="auto"/>
                    <w:right w:val="none" w:sz="0" w:space="0" w:color="auto"/>
                  </w:divBdr>
                  <w:divsChild>
                    <w:div w:id="1298296805">
                      <w:marLeft w:val="0"/>
                      <w:marRight w:val="0"/>
                      <w:marTop w:val="0"/>
                      <w:marBottom w:val="0"/>
                      <w:divBdr>
                        <w:top w:val="none" w:sz="0" w:space="0" w:color="auto"/>
                        <w:left w:val="none" w:sz="0" w:space="0" w:color="auto"/>
                        <w:bottom w:val="none" w:sz="0" w:space="0" w:color="auto"/>
                        <w:right w:val="none" w:sz="0" w:space="0" w:color="auto"/>
                      </w:divBdr>
                      <w:divsChild>
                        <w:div w:id="1120762490">
                          <w:marLeft w:val="0"/>
                          <w:marRight w:val="0"/>
                          <w:marTop w:val="0"/>
                          <w:marBottom w:val="0"/>
                          <w:divBdr>
                            <w:top w:val="none" w:sz="0" w:space="0" w:color="auto"/>
                            <w:left w:val="none" w:sz="0" w:space="0" w:color="auto"/>
                            <w:bottom w:val="none" w:sz="0" w:space="0" w:color="auto"/>
                            <w:right w:val="none" w:sz="0" w:space="0" w:color="auto"/>
                          </w:divBdr>
                          <w:divsChild>
                            <w:div w:id="1344746418">
                              <w:marLeft w:val="0"/>
                              <w:marRight w:val="0"/>
                              <w:marTop w:val="0"/>
                              <w:marBottom w:val="0"/>
                              <w:divBdr>
                                <w:top w:val="none" w:sz="0" w:space="0" w:color="auto"/>
                                <w:left w:val="none" w:sz="0" w:space="0" w:color="auto"/>
                                <w:bottom w:val="none" w:sz="0" w:space="0" w:color="auto"/>
                                <w:right w:val="none" w:sz="0" w:space="0" w:color="auto"/>
                              </w:divBdr>
                              <w:divsChild>
                                <w:div w:id="566115124">
                                  <w:marLeft w:val="0"/>
                                  <w:marRight w:val="0"/>
                                  <w:marTop w:val="0"/>
                                  <w:marBottom w:val="0"/>
                                  <w:divBdr>
                                    <w:top w:val="none" w:sz="0" w:space="0" w:color="auto"/>
                                    <w:left w:val="none" w:sz="0" w:space="0" w:color="auto"/>
                                    <w:bottom w:val="none" w:sz="0" w:space="0" w:color="auto"/>
                                    <w:right w:val="none" w:sz="0" w:space="0" w:color="auto"/>
                                  </w:divBdr>
                                  <w:divsChild>
                                    <w:div w:id="8244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3132483">
          <w:marLeft w:val="0"/>
          <w:marRight w:val="0"/>
          <w:marTop w:val="0"/>
          <w:marBottom w:val="0"/>
          <w:divBdr>
            <w:top w:val="none" w:sz="0" w:space="0" w:color="auto"/>
            <w:left w:val="none" w:sz="0" w:space="0" w:color="auto"/>
            <w:bottom w:val="none" w:sz="0" w:space="0" w:color="auto"/>
            <w:right w:val="none" w:sz="0" w:space="0" w:color="auto"/>
          </w:divBdr>
          <w:divsChild>
            <w:div w:id="69230792">
              <w:marLeft w:val="0"/>
              <w:marRight w:val="0"/>
              <w:marTop w:val="0"/>
              <w:marBottom w:val="0"/>
              <w:divBdr>
                <w:top w:val="none" w:sz="0" w:space="0" w:color="auto"/>
                <w:left w:val="none" w:sz="0" w:space="0" w:color="auto"/>
                <w:bottom w:val="none" w:sz="0" w:space="0" w:color="auto"/>
                <w:right w:val="none" w:sz="0" w:space="0" w:color="auto"/>
              </w:divBdr>
              <w:divsChild>
                <w:div w:id="1374304947">
                  <w:marLeft w:val="-240"/>
                  <w:marRight w:val="0"/>
                  <w:marTop w:val="0"/>
                  <w:marBottom w:val="0"/>
                  <w:divBdr>
                    <w:top w:val="none" w:sz="0" w:space="0" w:color="auto"/>
                    <w:left w:val="none" w:sz="0" w:space="0" w:color="auto"/>
                    <w:bottom w:val="none" w:sz="0" w:space="0" w:color="auto"/>
                    <w:right w:val="none" w:sz="0" w:space="0" w:color="auto"/>
                  </w:divBdr>
                  <w:divsChild>
                    <w:div w:id="215550862">
                      <w:marLeft w:val="0"/>
                      <w:marRight w:val="0"/>
                      <w:marTop w:val="0"/>
                      <w:marBottom w:val="0"/>
                      <w:divBdr>
                        <w:top w:val="none" w:sz="0" w:space="0" w:color="auto"/>
                        <w:left w:val="none" w:sz="0" w:space="0" w:color="auto"/>
                        <w:bottom w:val="none" w:sz="0" w:space="0" w:color="auto"/>
                        <w:right w:val="none" w:sz="0" w:space="0" w:color="auto"/>
                      </w:divBdr>
                      <w:divsChild>
                        <w:div w:id="657269359">
                          <w:marLeft w:val="0"/>
                          <w:marRight w:val="0"/>
                          <w:marTop w:val="0"/>
                          <w:marBottom w:val="0"/>
                          <w:divBdr>
                            <w:top w:val="none" w:sz="0" w:space="0" w:color="auto"/>
                            <w:left w:val="none" w:sz="0" w:space="0" w:color="auto"/>
                            <w:bottom w:val="none" w:sz="0" w:space="0" w:color="auto"/>
                            <w:right w:val="none" w:sz="0" w:space="0" w:color="auto"/>
                          </w:divBdr>
                          <w:divsChild>
                            <w:div w:id="1739354444">
                              <w:marLeft w:val="0"/>
                              <w:marRight w:val="0"/>
                              <w:marTop w:val="0"/>
                              <w:marBottom w:val="0"/>
                              <w:divBdr>
                                <w:top w:val="none" w:sz="0" w:space="0" w:color="auto"/>
                                <w:left w:val="none" w:sz="0" w:space="0" w:color="auto"/>
                                <w:bottom w:val="none" w:sz="0" w:space="0" w:color="auto"/>
                                <w:right w:val="none" w:sz="0" w:space="0" w:color="auto"/>
                              </w:divBdr>
                              <w:divsChild>
                                <w:div w:id="1483083099">
                                  <w:marLeft w:val="0"/>
                                  <w:marRight w:val="0"/>
                                  <w:marTop w:val="0"/>
                                  <w:marBottom w:val="0"/>
                                  <w:divBdr>
                                    <w:top w:val="none" w:sz="0" w:space="0" w:color="auto"/>
                                    <w:left w:val="none" w:sz="0" w:space="0" w:color="auto"/>
                                    <w:bottom w:val="none" w:sz="0" w:space="0" w:color="auto"/>
                                    <w:right w:val="none" w:sz="0" w:space="0" w:color="auto"/>
                                  </w:divBdr>
                                  <w:divsChild>
                                    <w:div w:id="27717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0549212">
          <w:marLeft w:val="0"/>
          <w:marRight w:val="0"/>
          <w:marTop w:val="0"/>
          <w:marBottom w:val="0"/>
          <w:divBdr>
            <w:top w:val="none" w:sz="0" w:space="0" w:color="auto"/>
            <w:left w:val="none" w:sz="0" w:space="0" w:color="auto"/>
            <w:bottom w:val="none" w:sz="0" w:space="0" w:color="auto"/>
            <w:right w:val="none" w:sz="0" w:space="0" w:color="auto"/>
          </w:divBdr>
          <w:divsChild>
            <w:div w:id="535971874">
              <w:marLeft w:val="0"/>
              <w:marRight w:val="0"/>
              <w:marTop w:val="0"/>
              <w:marBottom w:val="0"/>
              <w:divBdr>
                <w:top w:val="none" w:sz="0" w:space="0" w:color="auto"/>
                <w:left w:val="none" w:sz="0" w:space="0" w:color="auto"/>
                <w:bottom w:val="none" w:sz="0" w:space="0" w:color="auto"/>
                <w:right w:val="none" w:sz="0" w:space="0" w:color="auto"/>
              </w:divBdr>
              <w:divsChild>
                <w:div w:id="932740202">
                  <w:marLeft w:val="-240"/>
                  <w:marRight w:val="0"/>
                  <w:marTop w:val="0"/>
                  <w:marBottom w:val="0"/>
                  <w:divBdr>
                    <w:top w:val="none" w:sz="0" w:space="0" w:color="auto"/>
                    <w:left w:val="none" w:sz="0" w:space="0" w:color="auto"/>
                    <w:bottom w:val="none" w:sz="0" w:space="0" w:color="auto"/>
                    <w:right w:val="none" w:sz="0" w:space="0" w:color="auto"/>
                  </w:divBdr>
                  <w:divsChild>
                    <w:div w:id="126048801">
                      <w:marLeft w:val="0"/>
                      <w:marRight w:val="0"/>
                      <w:marTop w:val="0"/>
                      <w:marBottom w:val="0"/>
                      <w:divBdr>
                        <w:top w:val="none" w:sz="0" w:space="0" w:color="auto"/>
                        <w:left w:val="none" w:sz="0" w:space="0" w:color="auto"/>
                        <w:bottom w:val="none" w:sz="0" w:space="0" w:color="auto"/>
                        <w:right w:val="none" w:sz="0" w:space="0" w:color="auto"/>
                      </w:divBdr>
                      <w:divsChild>
                        <w:div w:id="865826227">
                          <w:marLeft w:val="0"/>
                          <w:marRight w:val="0"/>
                          <w:marTop w:val="0"/>
                          <w:marBottom w:val="0"/>
                          <w:divBdr>
                            <w:top w:val="none" w:sz="0" w:space="0" w:color="auto"/>
                            <w:left w:val="none" w:sz="0" w:space="0" w:color="auto"/>
                            <w:bottom w:val="none" w:sz="0" w:space="0" w:color="auto"/>
                            <w:right w:val="none" w:sz="0" w:space="0" w:color="auto"/>
                          </w:divBdr>
                          <w:divsChild>
                            <w:div w:id="1821338466">
                              <w:marLeft w:val="0"/>
                              <w:marRight w:val="0"/>
                              <w:marTop w:val="0"/>
                              <w:marBottom w:val="0"/>
                              <w:divBdr>
                                <w:top w:val="none" w:sz="0" w:space="0" w:color="auto"/>
                                <w:left w:val="none" w:sz="0" w:space="0" w:color="auto"/>
                                <w:bottom w:val="none" w:sz="0" w:space="0" w:color="auto"/>
                                <w:right w:val="none" w:sz="0" w:space="0" w:color="auto"/>
                              </w:divBdr>
                              <w:divsChild>
                                <w:div w:id="2037273846">
                                  <w:marLeft w:val="0"/>
                                  <w:marRight w:val="0"/>
                                  <w:marTop w:val="0"/>
                                  <w:marBottom w:val="0"/>
                                  <w:divBdr>
                                    <w:top w:val="none" w:sz="0" w:space="0" w:color="auto"/>
                                    <w:left w:val="none" w:sz="0" w:space="0" w:color="auto"/>
                                    <w:bottom w:val="none" w:sz="0" w:space="0" w:color="auto"/>
                                    <w:right w:val="none" w:sz="0" w:space="0" w:color="auto"/>
                                  </w:divBdr>
                                  <w:divsChild>
                                    <w:div w:id="469174703">
                                      <w:marLeft w:val="0"/>
                                      <w:marRight w:val="0"/>
                                      <w:marTop w:val="0"/>
                                      <w:marBottom w:val="0"/>
                                      <w:divBdr>
                                        <w:top w:val="none" w:sz="0" w:space="0" w:color="auto"/>
                                        <w:left w:val="none" w:sz="0" w:space="0" w:color="auto"/>
                                        <w:bottom w:val="none" w:sz="0" w:space="0" w:color="auto"/>
                                        <w:right w:val="none" w:sz="0" w:space="0" w:color="auto"/>
                                      </w:divBdr>
                                    </w:div>
                                  </w:divsChild>
                                </w:div>
                                <w:div w:id="1548830928">
                                  <w:marLeft w:val="0"/>
                                  <w:marRight w:val="0"/>
                                  <w:marTop w:val="0"/>
                                  <w:marBottom w:val="0"/>
                                  <w:divBdr>
                                    <w:top w:val="none" w:sz="0" w:space="0" w:color="auto"/>
                                    <w:left w:val="none" w:sz="0" w:space="0" w:color="auto"/>
                                    <w:bottom w:val="none" w:sz="0" w:space="0" w:color="auto"/>
                                    <w:right w:val="none" w:sz="0" w:space="0" w:color="auto"/>
                                  </w:divBdr>
                                  <w:divsChild>
                                    <w:div w:id="1415128115">
                                      <w:marLeft w:val="0"/>
                                      <w:marRight w:val="0"/>
                                      <w:marTop w:val="0"/>
                                      <w:marBottom w:val="0"/>
                                      <w:divBdr>
                                        <w:top w:val="none" w:sz="0" w:space="0" w:color="auto"/>
                                        <w:left w:val="none" w:sz="0" w:space="0" w:color="auto"/>
                                        <w:bottom w:val="none" w:sz="0" w:space="0" w:color="auto"/>
                                        <w:right w:val="none" w:sz="0" w:space="0" w:color="auto"/>
                                      </w:divBdr>
                                      <w:divsChild>
                                        <w:div w:id="1779547">
                                          <w:marLeft w:val="0"/>
                                          <w:marRight w:val="0"/>
                                          <w:marTop w:val="0"/>
                                          <w:marBottom w:val="0"/>
                                          <w:divBdr>
                                            <w:top w:val="none" w:sz="0" w:space="0" w:color="auto"/>
                                            <w:left w:val="none" w:sz="0" w:space="0" w:color="auto"/>
                                            <w:bottom w:val="none" w:sz="0" w:space="0" w:color="auto"/>
                                            <w:right w:val="none" w:sz="0" w:space="0" w:color="auto"/>
                                          </w:divBdr>
                                          <w:divsChild>
                                            <w:div w:id="859200328">
                                              <w:marLeft w:val="0"/>
                                              <w:marRight w:val="0"/>
                                              <w:marTop w:val="0"/>
                                              <w:marBottom w:val="0"/>
                                              <w:divBdr>
                                                <w:top w:val="none" w:sz="0" w:space="0" w:color="auto"/>
                                                <w:left w:val="none" w:sz="0" w:space="0" w:color="auto"/>
                                                <w:bottom w:val="none" w:sz="0" w:space="0" w:color="auto"/>
                                                <w:right w:val="none" w:sz="0" w:space="0" w:color="auto"/>
                                              </w:divBdr>
                                              <w:divsChild>
                                                <w:div w:id="1994405526">
                                                  <w:marLeft w:val="0"/>
                                                  <w:marRight w:val="0"/>
                                                  <w:marTop w:val="0"/>
                                                  <w:marBottom w:val="0"/>
                                                  <w:divBdr>
                                                    <w:top w:val="none" w:sz="0" w:space="0" w:color="auto"/>
                                                    <w:left w:val="none" w:sz="0" w:space="0" w:color="auto"/>
                                                    <w:bottom w:val="none" w:sz="0" w:space="0" w:color="auto"/>
                                                    <w:right w:val="none" w:sz="0" w:space="0" w:color="auto"/>
                                                  </w:divBdr>
                                                  <w:divsChild>
                                                    <w:div w:id="611205711">
                                                      <w:marLeft w:val="0"/>
                                                      <w:marRight w:val="0"/>
                                                      <w:marTop w:val="0"/>
                                                      <w:marBottom w:val="0"/>
                                                      <w:divBdr>
                                                        <w:top w:val="none" w:sz="0" w:space="0" w:color="auto"/>
                                                        <w:left w:val="none" w:sz="0" w:space="0" w:color="auto"/>
                                                        <w:bottom w:val="none" w:sz="0" w:space="0" w:color="auto"/>
                                                        <w:right w:val="none" w:sz="0" w:space="0" w:color="auto"/>
                                                      </w:divBdr>
                                                      <w:divsChild>
                                                        <w:div w:id="811407055">
                                                          <w:marLeft w:val="0"/>
                                                          <w:marRight w:val="0"/>
                                                          <w:marTop w:val="0"/>
                                                          <w:marBottom w:val="0"/>
                                                          <w:divBdr>
                                                            <w:top w:val="none" w:sz="0" w:space="0" w:color="auto"/>
                                                            <w:left w:val="none" w:sz="0" w:space="0" w:color="auto"/>
                                                            <w:bottom w:val="none" w:sz="0" w:space="0" w:color="auto"/>
                                                            <w:right w:val="none" w:sz="0" w:space="0" w:color="auto"/>
                                                          </w:divBdr>
                                                          <w:divsChild>
                                                            <w:div w:id="95625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42733812">
      <w:bodyDiv w:val="1"/>
      <w:marLeft w:val="0"/>
      <w:marRight w:val="0"/>
      <w:marTop w:val="0"/>
      <w:marBottom w:val="0"/>
      <w:divBdr>
        <w:top w:val="none" w:sz="0" w:space="0" w:color="auto"/>
        <w:left w:val="none" w:sz="0" w:space="0" w:color="auto"/>
        <w:bottom w:val="none" w:sz="0" w:space="0" w:color="auto"/>
        <w:right w:val="none" w:sz="0" w:space="0" w:color="auto"/>
      </w:divBdr>
    </w:div>
    <w:div w:id="1643194933">
      <w:bodyDiv w:val="1"/>
      <w:marLeft w:val="0"/>
      <w:marRight w:val="0"/>
      <w:marTop w:val="0"/>
      <w:marBottom w:val="0"/>
      <w:divBdr>
        <w:top w:val="none" w:sz="0" w:space="0" w:color="auto"/>
        <w:left w:val="none" w:sz="0" w:space="0" w:color="auto"/>
        <w:bottom w:val="none" w:sz="0" w:space="0" w:color="auto"/>
        <w:right w:val="none" w:sz="0" w:space="0" w:color="auto"/>
      </w:divBdr>
    </w:div>
    <w:div w:id="1643339857">
      <w:bodyDiv w:val="1"/>
      <w:marLeft w:val="0"/>
      <w:marRight w:val="0"/>
      <w:marTop w:val="0"/>
      <w:marBottom w:val="0"/>
      <w:divBdr>
        <w:top w:val="none" w:sz="0" w:space="0" w:color="auto"/>
        <w:left w:val="none" w:sz="0" w:space="0" w:color="auto"/>
        <w:bottom w:val="none" w:sz="0" w:space="0" w:color="auto"/>
        <w:right w:val="none" w:sz="0" w:space="0" w:color="auto"/>
      </w:divBdr>
    </w:div>
    <w:div w:id="1643534953">
      <w:bodyDiv w:val="1"/>
      <w:marLeft w:val="0"/>
      <w:marRight w:val="0"/>
      <w:marTop w:val="0"/>
      <w:marBottom w:val="0"/>
      <w:divBdr>
        <w:top w:val="none" w:sz="0" w:space="0" w:color="auto"/>
        <w:left w:val="none" w:sz="0" w:space="0" w:color="auto"/>
        <w:bottom w:val="none" w:sz="0" w:space="0" w:color="auto"/>
        <w:right w:val="none" w:sz="0" w:space="0" w:color="auto"/>
      </w:divBdr>
    </w:div>
    <w:div w:id="1643657352">
      <w:bodyDiv w:val="1"/>
      <w:marLeft w:val="0"/>
      <w:marRight w:val="0"/>
      <w:marTop w:val="0"/>
      <w:marBottom w:val="0"/>
      <w:divBdr>
        <w:top w:val="none" w:sz="0" w:space="0" w:color="auto"/>
        <w:left w:val="none" w:sz="0" w:space="0" w:color="auto"/>
        <w:bottom w:val="none" w:sz="0" w:space="0" w:color="auto"/>
        <w:right w:val="none" w:sz="0" w:space="0" w:color="auto"/>
      </w:divBdr>
    </w:div>
    <w:div w:id="1644312715">
      <w:bodyDiv w:val="1"/>
      <w:marLeft w:val="0"/>
      <w:marRight w:val="0"/>
      <w:marTop w:val="0"/>
      <w:marBottom w:val="0"/>
      <w:divBdr>
        <w:top w:val="none" w:sz="0" w:space="0" w:color="auto"/>
        <w:left w:val="none" w:sz="0" w:space="0" w:color="auto"/>
        <w:bottom w:val="none" w:sz="0" w:space="0" w:color="auto"/>
        <w:right w:val="none" w:sz="0" w:space="0" w:color="auto"/>
      </w:divBdr>
    </w:div>
    <w:div w:id="1644581757">
      <w:bodyDiv w:val="1"/>
      <w:marLeft w:val="0"/>
      <w:marRight w:val="0"/>
      <w:marTop w:val="0"/>
      <w:marBottom w:val="0"/>
      <w:divBdr>
        <w:top w:val="none" w:sz="0" w:space="0" w:color="auto"/>
        <w:left w:val="none" w:sz="0" w:space="0" w:color="auto"/>
        <w:bottom w:val="none" w:sz="0" w:space="0" w:color="auto"/>
        <w:right w:val="none" w:sz="0" w:space="0" w:color="auto"/>
      </w:divBdr>
    </w:div>
    <w:div w:id="1644919646">
      <w:bodyDiv w:val="1"/>
      <w:marLeft w:val="0"/>
      <w:marRight w:val="0"/>
      <w:marTop w:val="0"/>
      <w:marBottom w:val="0"/>
      <w:divBdr>
        <w:top w:val="none" w:sz="0" w:space="0" w:color="auto"/>
        <w:left w:val="none" w:sz="0" w:space="0" w:color="auto"/>
        <w:bottom w:val="none" w:sz="0" w:space="0" w:color="auto"/>
        <w:right w:val="none" w:sz="0" w:space="0" w:color="auto"/>
      </w:divBdr>
    </w:div>
    <w:div w:id="1645086065">
      <w:bodyDiv w:val="1"/>
      <w:marLeft w:val="0"/>
      <w:marRight w:val="0"/>
      <w:marTop w:val="0"/>
      <w:marBottom w:val="0"/>
      <w:divBdr>
        <w:top w:val="none" w:sz="0" w:space="0" w:color="auto"/>
        <w:left w:val="none" w:sz="0" w:space="0" w:color="auto"/>
        <w:bottom w:val="none" w:sz="0" w:space="0" w:color="auto"/>
        <w:right w:val="none" w:sz="0" w:space="0" w:color="auto"/>
      </w:divBdr>
    </w:div>
    <w:div w:id="1645349220">
      <w:bodyDiv w:val="1"/>
      <w:marLeft w:val="0"/>
      <w:marRight w:val="0"/>
      <w:marTop w:val="0"/>
      <w:marBottom w:val="0"/>
      <w:divBdr>
        <w:top w:val="none" w:sz="0" w:space="0" w:color="auto"/>
        <w:left w:val="none" w:sz="0" w:space="0" w:color="auto"/>
        <w:bottom w:val="none" w:sz="0" w:space="0" w:color="auto"/>
        <w:right w:val="none" w:sz="0" w:space="0" w:color="auto"/>
      </w:divBdr>
    </w:div>
    <w:div w:id="1645426639">
      <w:bodyDiv w:val="1"/>
      <w:marLeft w:val="0"/>
      <w:marRight w:val="0"/>
      <w:marTop w:val="0"/>
      <w:marBottom w:val="0"/>
      <w:divBdr>
        <w:top w:val="none" w:sz="0" w:space="0" w:color="auto"/>
        <w:left w:val="none" w:sz="0" w:space="0" w:color="auto"/>
        <w:bottom w:val="none" w:sz="0" w:space="0" w:color="auto"/>
        <w:right w:val="none" w:sz="0" w:space="0" w:color="auto"/>
      </w:divBdr>
    </w:div>
    <w:div w:id="1645698669">
      <w:bodyDiv w:val="1"/>
      <w:marLeft w:val="0"/>
      <w:marRight w:val="0"/>
      <w:marTop w:val="0"/>
      <w:marBottom w:val="0"/>
      <w:divBdr>
        <w:top w:val="none" w:sz="0" w:space="0" w:color="auto"/>
        <w:left w:val="none" w:sz="0" w:space="0" w:color="auto"/>
        <w:bottom w:val="none" w:sz="0" w:space="0" w:color="auto"/>
        <w:right w:val="none" w:sz="0" w:space="0" w:color="auto"/>
      </w:divBdr>
    </w:div>
    <w:div w:id="1645969288">
      <w:bodyDiv w:val="1"/>
      <w:marLeft w:val="0"/>
      <w:marRight w:val="0"/>
      <w:marTop w:val="0"/>
      <w:marBottom w:val="0"/>
      <w:divBdr>
        <w:top w:val="none" w:sz="0" w:space="0" w:color="auto"/>
        <w:left w:val="none" w:sz="0" w:space="0" w:color="auto"/>
        <w:bottom w:val="none" w:sz="0" w:space="0" w:color="auto"/>
        <w:right w:val="none" w:sz="0" w:space="0" w:color="auto"/>
      </w:divBdr>
    </w:div>
    <w:div w:id="1646078770">
      <w:bodyDiv w:val="1"/>
      <w:marLeft w:val="0"/>
      <w:marRight w:val="0"/>
      <w:marTop w:val="0"/>
      <w:marBottom w:val="0"/>
      <w:divBdr>
        <w:top w:val="none" w:sz="0" w:space="0" w:color="auto"/>
        <w:left w:val="none" w:sz="0" w:space="0" w:color="auto"/>
        <w:bottom w:val="none" w:sz="0" w:space="0" w:color="auto"/>
        <w:right w:val="none" w:sz="0" w:space="0" w:color="auto"/>
      </w:divBdr>
      <w:divsChild>
        <w:div w:id="1610357277">
          <w:marLeft w:val="0"/>
          <w:marRight w:val="0"/>
          <w:marTop w:val="0"/>
          <w:marBottom w:val="0"/>
          <w:divBdr>
            <w:top w:val="none" w:sz="0" w:space="0" w:color="auto"/>
            <w:left w:val="none" w:sz="0" w:space="0" w:color="auto"/>
            <w:bottom w:val="none" w:sz="0" w:space="0" w:color="auto"/>
            <w:right w:val="none" w:sz="0" w:space="0" w:color="auto"/>
          </w:divBdr>
          <w:divsChild>
            <w:div w:id="2093815759">
              <w:marLeft w:val="0"/>
              <w:marRight w:val="0"/>
              <w:marTop w:val="0"/>
              <w:marBottom w:val="0"/>
              <w:divBdr>
                <w:top w:val="none" w:sz="0" w:space="0" w:color="auto"/>
                <w:left w:val="none" w:sz="0" w:space="0" w:color="auto"/>
                <w:bottom w:val="none" w:sz="0" w:space="0" w:color="auto"/>
                <w:right w:val="none" w:sz="0" w:space="0" w:color="auto"/>
              </w:divBdr>
              <w:divsChild>
                <w:div w:id="1575965395">
                  <w:marLeft w:val="0"/>
                  <w:marRight w:val="0"/>
                  <w:marTop w:val="0"/>
                  <w:marBottom w:val="0"/>
                  <w:divBdr>
                    <w:top w:val="none" w:sz="0" w:space="0" w:color="auto"/>
                    <w:left w:val="none" w:sz="0" w:space="0" w:color="auto"/>
                    <w:bottom w:val="none" w:sz="0" w:space="0" w:color="auto"/>
                    <w:right w:val="none" w:sz="0" w:space="0" w:color="auto"/>
                  </w:divBdr>
                  <w:divsChild>
                    <w:div w:id="2249346">
                      <w:marLeft w:val="0"/>
                      <w:marRight w:val="0"/>
                      <w:marTop w:val="0"/>
                      <w:marBottom w:val="0"/>
                      <w:divBdr>
                        <w:top w:val="none" w:sz="0" w:space="0" w:color="auto"/>
                        <w:left w:val="none" w:sz="0" w:space="0" w:color="auto"/>
                        <w:bottom w:val="none" w:sz="0" w:space="0" w:color="auto"/>
                        <w:right w:val="none" w:sz="0" w:space="0" w:color="auto"/>
                      </w:divBdr>
                    </w:div>
                    <w:div w:id="1476871136">
                      <w:marLeft w:val="0"/>
                      <w:marRight w:val="0"/>
                      <w:marTop w:val="0"/>
                      <w:marBottom w:val="0"/>
                      <w:divBdr>
                        <w:top w:val="none" w:sz="0" w:space="0" w:color="auto"/>
                        <w:left w:val="none" w:sz="0" w:space="0" w:color="auto"/>
                        <w:bottom w:val="none" w:sz="0" w:space="0" w:color="auto"/>
                        <w:right w:val="none" w:sz="0" w:space="0" w:color="auto"/>
                      </w:divBdr>
                    </w:div>
                    <w:div w:id="2060862715">
                      <w:marLeft w:val="0"/>
                      <w:marRight w:val="0"/>
                      <w:marTop w:val="0"/>
                      <w:marBottom w:val="0"/>
                      <w:divBdr>
                        <w:top w:val="none" w:sz="0" w:space="0" w:color="auto"/>
                        <w:left w:val="none" w:sz="0" w:space="0" w:color="auto"/>
                        <w:bottom w:val="none" w:sz="0" w:space="0" w:color="auto"/>
                        <w:right w:val="none" w:sz="0" w:space="0" w:color="auto"/>
                      </w:divBdr>
                    </w:div>
                    <w:div w:id="1763531162">
                      <w:marLeft w:val="0"/>
                      <w:marRight w:val="0"/>
                      <w:marTop w:val="0"/>
                      <w:marBottom w:val="0"/>
                      <w:divBdr>
                        <w:top w:val="none" w:sz="0" w:space="0" w:color="auto"/>
                        <w:left w:val="none" w:sz="0" w:space="0" w:color="auto"/>
                        <w:bottom w:val="none" w:sz="0" w:space="0" w:color="auto"/>
                        <w:right w:val="none" w:sz="0" w:space="0" w:color="auto"/>
                      </w:divBdr>
                    </w:div>
                    <w:div w:id="233053847">
                      <w:marLeft w:val="0"/>
                      <w:marRight w:val="0"/>
                      <w:marTop w:val="0"/>
                      <w:marBottom w:val="0"/>
                      <w:divBdr>
                        <w:top w:val="none" w:sz="0" w:space="0" w:color="auto"/>
                        <w:left w:val="none" w:sz="0" w:space="0" w:color="auto"/>
                        <w:bottom w:val="none" w:sz="0" w:space="0" w:color="auto"/>
                        <w:right w:val="none" w:sz="0" w:space="0" w:color="auto"/>
                      </w:divBdr>
                    </w:div>
                    <w:div w:id="240680276">
                      <w:marLeft w:val="0"/>
                      <w:marRight w:val="0"/>
                      <w:marTop w:val="0"/>
                      <w:marBottom w:val="0"/>
                      <w:divBdr>
                        <w:top w:val="none" w:sz="0" w:space="0" w:color="auto"/>
                        <w:left w:val="none" w:sz="0" w:space="0" w:color="auto"/>
                        <w:bottom w:val="none" w:sz="0" w:space="0" w:color="auto"/>
                        <w:right w:val="none" w:sz="0" w:space="0" w:color="auto"/>
                      </w:divBdr>
                    </w:div>
                    <w:div w:id="525367131">
                      <w:marLeft w:val="0"/>
                      <w:marRight w:val="0"/>
                      <w:marTop w:val="0"/>
                      <w:marBottom w:val="0"/>
                      <w:divBdr>
                        <w:top w:val="none" w:sz="0" w:space="0" w:color="auto"/>
                        <w:left w:val="none" w:sz="0" w:space="0" w:color="auto"/>
                        <w:bottom w:val="none" w:sz="0" w:space="0" w:color="auto"/>
                        <w:right w:val="none" w:sz="0" w:space="0" w:color="auto"/>
                      </w:divBdr>
                    </w:div>
                    <w:div w:id="2037080553">
                      <w:marLeft w:val="0"/>
                      <w:marRight w:val="0"/>
                      <w:marTop w:val="0"/>
                      <w:marBottom w:val="0"/>
                      <w:divBdr>
                        <w:top w:val="none" w:sz="0" w:space="0" w:color="auto"/>
                        <w:left w:val="none" w:sz="0" w:space="0" w:color="auto"/>
                        <w:bottom w:val="none" w:sz="0" w:space="0" w:color="auto"/>
                        <w:right w:val="none" w:sz="0" w:space="0" w:color="auto"/>
                      </w:divBdr>
                    </w:div>
                    <w:div w:id="1022703346">
                      <w:marLeft w:val="0"/>
                      <w:marRight w:val="0"/>
                      <w:marTop w:val="0"/>
                      <w:marBottom w:val="0"/>
                      <w:divBdr>
                        <w:top w:val="none" w:sz="0" w:space="0" w:color="auto"/>
                        <w:left w:val="none" w:sz="0" w:space="0" w:color="auto"/>
                        <w:bottom w:val="none" w:sz="0" w:space="0" w:color="auto"/>
                        <w:right w:val="none" w:sz="0" w:space="0" w:color="auto"/>
                      </w:divBdr>
                    </w:div>
                    <w:div w:id="1761950969">
                      <w:marLeft w:val="0"/>
                      <w:marRight w:val="0"/>
                      <w:marTop w:val="0"/>
                      <w:marBottom w:val="0"/>
                      <w:divBdr>
                        <w:top w:val="none" w:sz="0" w:space="0" w:color="auto"/>
                        <w:left w:val="none" w:sz="0" w:space="0" w:color="auto"/>
                        <w:bottom w:val="none" w:sz="0" w:space="0" w:color="auto"/>
                        <w:right w:val="none" w:sz="0" w:space="0" w:color="auto"/>
                      </w:divBdr>
                    </w:div>
                    <w:div w:id="960721886">
                      <w:marLeft w:val="0"/>
                      <w:marRight w:val="0"/>
                      <w:marTop w:val="0"/>
                      <w:marBottom w:val="0"/>
                      <w:divBdr>
                        <w:top w:val="none" w:sz="0" w:space="0" w:color="auto"/>
                        <w:left w:val="none" w:sz="0" w:space="0" w:color="auto"/>
                        <w:bottom w:val="none" w:sz="0" w:space="0" w:color="auto"/>
                        <w:right w:val="none" w:sz="0" w:space="0" w:color="auto"/>
                      </w:divBdr>
                    </w:div>
                    <w:div w:id="967593441">
                      <w:marLeft w:val="0"/>
                      <w:marRight w:val="0"/>
                      <w:marTop w:val="0"/>
                      <w:marBottom w:val="0"/>
                      <w:divBdr>
                        <w:top w:val="none" w:sz="0" w:space="0" w:color="auto"/>
                        <w:left w:val="none" w:sz="0" w:space="0" w:color="auto"/>
                        <w:bottom w:val="none" w:sz="0" w:space="0" w:color="auto"/>
                        <w:right w:val="none" w:sz="0" w:space="0" w:color="auto"/>
                      </w:divBdr>
                    </w:div>
                    <w:div w:id="1087389293">
                      <w:marLeft w:val="0"/>
                      <w:marRight w:val="0"/>
                      <w:marTop w:val="0"/>
                      <w:marBottom w:val="0"/>
                      <w:divBdr>
                        <w:top w:val="none" w:sz="0" w:space="0" w:color="auto"/>
                        <w:left w:val="none" w:sz="0" w:space="0" w:color="auto"/>
                        <w:bottom w:val="none" w:sz="0" w:space="0" w:color="auto"/>
                        <w:right w:val="none" w:sz="0" w:space="0" w:color="auto"/>
                      </w:divBdr>
                    </w:div>
                    <w:div w:id="2005742278">
                      <w:marLeft w:val="0"/>
                      <w:marRight w:val="0"/>
                      <w:marTop w:val="0"/>
                      <w:marBottom w:val="0"/>
                      <w:divBdr>
                        <w:top w:val="none" w:sz="0" w:space="0" w:color="auto"/>
                        <w:left w:val="none" w:sz="0" w:space="0" w:color="auto"/>
                        <w:bottom w:val="none" w:sz="0" w:space="0" w:color="auto"/>
                        <w:right w:val="none" w:sz="0" w:space="0" w:color="auto"/>
                      </w:divBdr>
                    </w:div>
                    <w:div w:id="1802767407">
                      <w:marLeft w:val="0"/>
                      <w:marRight w:val="0"/>
                      <w:marTop w:val="0"/>
                      <w:marBottom w:val="0"/>
                      <w:divBdr>
                        <w:top w:val="none" w:sz="0" w:space="0" w:color="auto"/>
                        <w:left w:val="none" w:sz="0" w:space="0" w:color="auto"/>
                        <w:bottom w:val="none" w:sz="0" w:space="0" w:color="auto"/>
                        <w:right w:val="none" w:sz="0" w:space="0" w:color="auto"/>
                      </w:divBdr>
                    </w:div>
                    <w:div w:id="27268588">
                      <w:marLeft w:val="0"/>
                      <w:marRight w:val="0"/>
                      <w:marTop w:val="0"/>
                      <w:marBottom w:val="0"/>
                      <w:divBdr>
                        <w:top w:val="none" w:sz="0" w:space="0" w:color="auto"/>
                        <w:left w:val="none" w:sz="0" w:space="0" w:color="auto"/>
                        <w:bottom w:val="none" w:sz="0" w:space="0" w:color="auto"/>
                        <w:right w:val="none" w:sz="0" w:space="0" w:color="auto"/>
                      </w:divBdr>
                    </w:div>
                    <w:div w:id="388846084">
                      <w:marLeft w:val="0"/>
                      <w:marRight w:val="0"/>
                      <w:marTop w:val="0"/>
                      <w:marBottom w:val="0"/>
                      <w:divBdr>
                        <w:top w:val="none" w:sz="0" w:space="0" w:color="auto"/>
                        <w:left w:val="none" w:sz="0" w:space="0" w:color="auto"/>
                        <w:bottom w:val="none" w:sz="0" w:space="0" w:color="auto"/>
                        <w:right w:val="none" w:sz="0" w:space="0" w:color="auto"/>
                      </w:divBdr>
                    </w:div>
                    <w:div w:id="744762">
                      <w:marLeft w:val="0"/>
                      <w:marRight w:val="0"/>
                      <w:marTop w:val="0"/>
                      <w:marBottom w:val="0"/>
                      <w:divBdr>
                        <w:top w:val="none" w:sz="0" w:space="0" w:color="auto"/>
                        <w:left w:val="none" w:sz="0" w:space="0" w:color="auto"/>
                        <w:bottom w:val="none" w:sz="0" w:space="0" w:color="auto"/>
                        <w:right w:val="none" w:sz="0" w:space="0" w:color="auto"/>
                      </w:divBdr>
                    </w:div>
                    <w:div w:id="267783565">
                      <w:marLeft w:val="0"/>
                      <w:marRight w:val="0"/>
                      <w:marTop w:val="0"/>
                      <w:marBottom w:val="0"/>
                      <w:divBdr>
                        <w:top w:val="none" w:sz="0" w:space="0" w:color="auto"/>
                        <w:left w:val="none" w:sz="0" w:space="0" w:color="auto"/>
                        <w:bottom w:val="none" w:sz="0" w:space="0" w:color="auto"/>
                        <w:right w:val="none" w:sz="0" w:space="0" w:color="auto"/>
                      </w:divBdr>
                    </w:div>
                    <w:div w:id="175528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078811">
      <w:bodyDiv w:val="1"/>
      <w:marLeft w:val="0"/>
      <w:marRight w:val="0"/>
      <w:marTop w:val="0"/>
      <w:marBottom w:val="0"/>
      <w:divBdr>
        <w:top w:val="none" w:sz="0" w:space="0" w:color="auto"/>
        <w:left w:val="none" w:sz="0" w:space="0" w:color="auto"/>
        <w:bottom w:val="none" w:sz="0" w:space="0" w:color="auto"/>
        <w:right w:val="none" w:sz="0" w:space="0" w:color="auto"/>
      </w:divBdr>
    </w:div>
    <w:div w:id="1647271923">
      <w:bodyDiv w:val="1"/>
      <w:marLeft w:val="0"/>
      <w:marRight w:val="0"/>
      <w:marTop w:val="0"/>
      <w:marBottom w:val="0"/>
      <w:divBdr>
        <w:top w:val="none" w:sz="0" w:space="0" w:color="auto"/>
        <w:left w:val="none" w:sz="0" w:space="0" w:color="auto"/>
        <w:bottom w:val="none" w:sz="0" w:space="0" w:color="auto"/>
        <w:right w:val="none" w:sz="0" w:space="0" w:color="auto"/>
      </w:divBdr>
    </w:div>
    <w:div w:id="1647314161">
      <w:bodyDiv w:val="1"/>
      <w:marLeft w:val="0"/>
      <w:marRight w:val="0"/>
      <w:marTop w:val="0"/>
      <w:marBottom w:val="0"/>
      <w:divBdr>
        <w:top w:val="none" w:sz="0" w:space="0" w:color="auto"/>
        <w:left w:val="none" w:sz="0" w:space="0" w:color="auto"/>
        <w:bottom w:val="none" w:sz="0" w:space="0" w:color="auto"/>
        <w:right w:val="none" w:sz="0" w:space="0" w:color="auto"/>
      </w:divBdr>
    </w:div>
    <w:div w:id="1647856568">
      <w:bodyDiv w:val="1"/>
      <w:marLeft w:val="0"/>
      <w:marRight w:val="0"/>
      <w:marTop w:val="0"/>
      <w:marBottom w:val="0"/>
      <w:divBdr>
        <w:top w:val="none" w:sz="0" w:space="0" w:color="auto"/>
        <w:left w:val="none" w:sz="0" w:space="0" w:color="auto"/>
        <w:bottom w:val="none" w:sz="0" w:space="0" w:color="auto"/>
        <w:right w:val="none" w:sz="0" w:space="0" w:color="auto"/>
      </w:divBdr>
    </w:div>
    <w:div w:id="1648512567">
      <w:bodyDiv w:val="1"/>
      <w:marLeft w:val="0"/>
      <w:marRight w:val="0"/>
      <w:marTop w:val="0"/>
      <w:marBottom w:val="0"/>
      <w:divBdr>
        <w:top w:val="none" w:sz="0" w:space="0" w:color="auto"/>
        <w:left w:val="none" w:sz="0" w:space="0" w:color="auto"/>
        <w:bottom w:val="none" w:sz="0" w:space="0" w:color="auto"/>
        <w:right w:val="none" w:sz="0" w:space="0" w:color="auto"/>
      </w:divBdr>
      <w:divsChild>
        <w:div w:id="1457022380">
          <w:marLeft w:val="0"/>
          <w:marRight w:val="0"/>
          <w:marTop w:val="0"/>
          <w:marBottom w:val="0"/>
          <w:divBdr>
            <w:top w:val="none" w:sz="0" w:space="0" w:color="auto"/>
            <w:left w:val="none" w:sz="0" w:space="0" w:color="auto"/>
            <w:bottom w:val="none" w:sz="0" w:space="0" w:color="auto"/>
            <w:right w:val="none" w:sz="0" w:space="0" w:color="auto"/>
          </w:divBdr>
          <w:divsChild>
            <w:div w:id="2055544756">
              <w:marLeft w:val="0"/>
              <w:marRight w:val="0"/>
              <w:marTop w:val="0"/>
              <w:marBottom w:val="0"/>
              <w:divBdr>
                <w:top w:val="none" w:sz="0" w:space="0" w:color="auto"/>
                <w:left w:val="none" w:sz="0" w:space="0" w:color="auto"/>
                <w:bottom w:val="none" w:sz="0" w:space="0" w:color="auto"/>
                <w:right w:val="none" w:sz="0" w:space="0" w:color="auto"/>
              </w:divBdr>
              <w:divsChild>
                <w:div w:id="780615781">
                  <w:marLeft w:val="0"/>
                  <w:marRight w:val="0"/>
                  <w:marTop w:val="0"/>
                  <w:marBottom w:val="0"/>
                  <w:divBdr>
                    <w:top w:val="none" w:sz="0" w:space="0" w:color="auto"/>
                    <w:left w:val="none" w:sz="0" w:space="0" w:color="auto"/>
                    <w:bottom w:val="none" w:sz="0" w:space="0" w:color="auto"/>
                    <w:right w:val="none" w:sz="0" w:space="0" w:color="auto"/>
                  </w:divBdr>
                  <w:divsChild>
                    <w:div w:id="2041396188">
                      <w:marLeft w:val="0"/>
                      <w:marRight w:val="0"/>
                      <w:marTop w:val="0"/>
                      <w:marBottom w:val="0"/>
                      <w:divBdr>
                        <w:top w:val="none" w:sz="0" w:space="0" w:color="auto"/>
                        <w:left w:val="none" w:sz="0" w:space="0" w:color="auto"/>
                        <w:bottom w:val="none" w:sz="0" w:space="0" w:color="auto"/>
                        <w:right w:val="none" w:sz="0" w:space="0" w:color="auto"/>
                      </w:divBdr>
                    </w:div>
                    <w:div w:id="253710885">
                      <w:marLeft w:val="0"/>
                      <w:marRight w:val="0"/>
                      <w:marTop w:val="0"/>
                      <w:marBottom w:val="0"/>
                      <w:divBdr>
                        <w:top w:val="none" w:sz="0" w:space="0" w:color="auto"/>
                        <w:left w:val="none" w:sz="0" w:space="0" w:color="auto"/>
                        <w:bottom w:val="none" w:sz="0" w:space="0" w:color="auto"/>
                        <w:right w:val="none" w:sz="0" w:space="0" w:color="auto"/>
                      </w:divBdr>
                    </w:div>
                    <w:div w:id="1903637372">
                      <w:marLeft w:val="0"/>
                      <w:marRight w:val="0"/>
                      <w:marTop w:val="0"/>
                      <w:marBottom w:val="0"/>
                      <w:divBdr>
                        <w:top w:val="none" w:sz="0" w:space="0" w:color="auto"/>
                        <w:left w:val="none" w:sz="0" w:space="0" w:color="auto"/>
                        <w:bottom w:val="none" w:sz="0" w:space="0" w:color="auto"/>
                        <w:right w:val="none" w:sz="0" w:space="0" w:color="auto"/>
                      </w:divBdr>
                    </w:div>
                    <w:div w:id="700016247">
                      <w:marLeft w:val="0"/>
                      <w:marRight w:val="0"/>
                      <w:marTop w:val="0"/>
                      <w:marBottom w:val="0"/>
                      <w:divBdr>
                        <w:top w:val="none" w:sz="0" w:space="0" w:color="auto"/>
                        <w:left w:val="none" w:sz="0" w:space="0" w:color="auto"/>
                        <w:bottom w:val="none" w:sz="0" w:space="0" w:color="auto"/>
                        <w:right w:val="none" w:sz="0" w:space="0" w:color="auto"/>
                      </w:divBdr>
                    </w:div>
                    <w:div w:id="220139864">
                      <w:marLeft w:val="0"/>
                      <w:marRight w:val="0"/>
                      <w:marTop w:val="0"/>
                      <w:marBottom w:val="0"/>
                      <w:divBdr>
                        <w:top w:val="none" w:sz="0" w:space="0" w:color="auto"/>
                        <w:left w:val="none" w:sz="0" w:space="0" w:color="auto"/>
                        <w:bottom w:val="none" w:sz="0" w:space="0" w:color="auto"/>
                        <w:right w:val="none" w:sz="0" w:space="0" w:color="auto"/>
                      </w:divBdr>
                    </w:div>
                    <w:div w:id="1515145769">
                      <w:marLeft w:val="0"/>
                      <w:marRight w:val="0"/>
                      <w:marTop w:val="0"/>
                      <w:marBottom w:val="0"/>
                      <w:divBdr>
                        <w:top w:val="none" w:sz="0" w:space="0" w:color="auto"/>
                        <w:left w:val="none" w:sz="0" w:space="0" w:color="auto"/>
                        <w:bottom w:val="none" w:sz="0" w:space="0" w:color="auto"/>
                        <w:right w:val="none" w:sz="0" w:space="0" w:color="auto"/>
                      </w:divBdr>
                    </w:div>
                    <w:div w:id="765880195">
                      <w:marLeft w:val="0"/>
                      <w:marRight w:val="0"/>
                      <w:marTop w:val="0"/>
                      <w:marBottom w:val="0"/>
                      <w:divBdr>
                        <w:top w:val="none" w:sz="0" w:space="0" w:color="auto"/>
                        <w:left w:val="none" w:sz="0" w:space="0" w:color="auto"/>
                        <w:bottom w:val="none" w:sz="0" w:space="0" w:color="auto"/>
                        <w:right w:val="none" w:sz="0" w:space="0" w:color="auto"/>
                      </w:divBdr>
                    </w:div>
                    <w:div w:id="61297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970780">
      <w:bodyDiv w:val="1"/>
      <w:marLeft w:val="0"/>
      <w:marRight w:val="0"/>
      <w:marTop w:val="0"/>
      <w:marBottom w:val="0"/>
      <w:divBdr>
        <w:top w:val="none" w:sz="0" w:space="0" w:color="auto"/>
        <w:left w:val="none" w:sz="0" w:space="0" w:color="auto"/>
        <w:bottom w:val="none" w:sz="0" w:space="0" w:color="auto"/>
        <w:right w:val="none" w:sz="0" w:space="0" w:color="auto"/>
      </w:divBdr>
    </w:div>
    <w:div w:id="1648974895">
      <w:bodyDiv w:val="1"/>
      <w:marLeft w:val="0"/>
      <w:marRight w:val="0"/>
      <w:marTop w:val="0"/>
      <w:marBottom w:val="0"/>
      <w:divBdr>
        <w:top w:val="none" w:sz="0" w:space="0" w:color="auto"/>
        <w:left w:val="none" w:sz="0" w:space="0" w:color="auto"/>
        <w:bottom w:val="none" w:sz="0" w:space="0" w:color="auto"/>
        <w:right w:val="none" w:sz="0" w:space="0" w:color="auto"/>
      </w:divBdr>
    </w:div>
    <w:div w:id="1649552325">
      <w:bodyDiv w:val="1"/>
      <w:marLeft w:val="0"/>
      <w:marRight w:val="0"/>
      <w:marTop w:val="0"/>
      <w:marBottom w:val="0"/>
      <w:divBdr>
        <w:top w:val="none" w:sz="0" w:space="0" w:color="auto"/>
        <w:left w:val="none" w:sz="0" w:space="0" w:color="auto"/>
        <w:bottom w:val="none" w:sz="0" w:space="0" w:color="auto"/>
        <w:right w:val="none" w:sz="0" w:space="0" w:color="auto"/>
      </w:divBdr>
    </w:div>
    <w:div w:id="1650088179">
      <w:bodyDiv w:val="1"/>
      <w:marLeft w:val="0"/>
      <w:marRight w:val="0"/>
      <w:marTop w:val="0"/>
      <w:marBottom w:val="0"/>
      <w:divBdr>
        <w:top w:val="none" w:sz="0" w:space="0" w:color="auto"/>
        <w:left w:val="none" w:sz="0" w:space="0" w:color="auto"/>
        <w:bottom w:val="none" w:sz="0" w:space="0" w:color="auto"/>
        <w:right w:val="none" w:sz="0" w:space="0" w:color="auto"/>
      </w:divBdr>
      <w:divsChild>
        <w:div w:id="1689597525">
          <w:marLeft w:val="0"/>
          <w:marRight w:val="0"/>
          <w:marTop w:val="0"/>
          <w:marBottom w:val="0"/>
          <w:divBdr>
            <w:top w:val="none" w:sz="0" w:space="0" w:color="auto"/>
            <w:left w:val="none" w:sz="0" w:space="0" w:color="auto"/>
            <w:bottom w:val="none" w:sz="0" w:space="0" w:color="auto"/>
            <w:right w:val="none" w:sz="0" w:space="0" w:color="auto"/>
          </w:divBdr>
        </w:div>
      </w:divsChild>
    </w:div>
    <w:div w:id="1650404083">
      <w:bodyDiv w:val="1"/>
      <w:marLeft w:val="0"/>
      <w:marRight w:val="0"/>
      <w:marTop w:val="0"/>
      <w:marBottom w:val="0"/>
      <w:divBdr>
        <w:top w:val="none" w:sz="0" w:space="0" w:color="auto"/>
        <w:left w:val="none" w:sz="0" w:space="0" w:color="auto"/>
        <w:bottom w:val="none" w:sz="0" w:space="0" w:color="auto"/>
        <w:right w:val="none" w:sz="0" w:space="0" w:color="auto"/>
      </w:divBdr>
    </w:div>
    <w:div w:id="1650594470">
      <w:bodyDiv w:val="1"/>
      <w:marLeft w:val="0"/>
      <w:marRight w:val="0"/>
      <w:marTop w:val="0"/>
      <w:marBottom w:val="0"/>
      <w:divBdr>
        <w:top w:val="none" w:sz="0" w:space="0" w:color="auto"/>
        <w:left w:val="none" w:sz="0" w:space="0" w:color="auto"/>
        <w:bottom w:val="none" w:sz="0" w:space="0" w:color="auto"/>
        <w:right w:val="none" w:sz="0" w:space="0" w:color="auto"/>
      </w:divBdr>
      <w:divsChild>
        <w:div w:id="712459468">
          <w:marLeft w:val="0"/>
          <w:marRight w:val="0"/>
          <w:marTop w:val="0"/>
          <w:marBottom w:val="0"/>
          <w:divBdr>
            <w:top w:val="none" w:sz="0" w:space="0" w:color="auto"/>
            <w:left w:val="none" w:sz="0" w:space="0" w:color="auto"/>
            <w:bottom w:val="none" w:sz="0" w:space="0" w:color="auto"/>
            <w:right w:val="none" w:sz="0" w:space="0" w:color="auto"/>
          </w:divBdr>
          <w:divsChild>
            <w:div w:id="1565482028">
              <w:marLeft w:val="0"/>
              <w:marRight w:val="0"/>
              <w:marTop w:val="0"/>
              <w:marBottom w:val="0"/>
              <w:divBdr>
                <w:top w:val="none" w:sz="0" w:space="0" w:color="auto"/>
                <w:left w:val="none" w:sz="0" w:space="0" w:color="auto"/>
                <w:bottom w:val="none" w:sz="0" w:space="0" w:color="auto"/>
                <w:right w:val="none" w:sz="0" w:space="0" w:color="auto"/>
              </w:divBdr>
              <w:divsChild>
                <w:div w:id="1737698796">
                  <w:marLeft w:val="0"/>
                  <w:marRight w:val="0"/>
                  <w:marTop w:val="0"/>
                  <w:marBottom w:val="0"/>
                  <w:divBdr>
                    <w:top w:val="none" w:sz="0" w:space="0" w:color="auto"/>
                    <w:left w:val="none" w:sz="0" w:space="0" w:color="auto"/>
                    <w:bottom w:val="none" w:sz="0" w:space="0" w:color="auto"/>
                    <w:right w:val="none" w:sz="0" w:space="0" w:color="auto"/>
                  </w:divBdr>
                  <w:divsChild>
                    <w:div w:id="1267694087">
                      <w:marLeft w:val="0"/>
                      <w:marRight w:val="0"/>
                      <w:marTop w:val="0"/>
                      <w:marBottom w:val="0"/>
                      <w:divBdr>
                        <w:top w:val="none" w:sz="0" w:space="0" w:color="auto"/>
                        <w:left w:val="none" w:sz="0" w:space="0" w:color="auto"/>
                        <w:bottom w:val="none" w:sz="0" w:space="0" w:color="auto"/>
                        <w:right w:val="none" w:sz="0" w:space="0" w:color="auto"/>
                      </w:divBdr>
                    </w:div>
                    <w:div w:id="171335658">
                      <w:marLeft w:val="0"/>
                      <w:marRight w:val="0"/>
                      <w:marTop w:val="0"/>
                      <w:marBottom w:val="0"/>
                      <w:divBdr>
                        <w:top w:val="none" w:sz="0" w:space="0" w:color="auto"/>
                        <w:left w:val="none" w:sz="0" w:space="0" w:color="auto"/>
                        <w:bottom w:val="none" w:sz="0" w:space="0" w:color="auto"/>
                        <w:right w:val="none" w:sz="0" w:space="0" w:color="auto"/>
                      </w:divBdr>
                    </w:div>
                    <w:div w:id="1174152926">
                      <w:marLeft w:val="0"/>
                      <w:marRight w:val="0"/>
                      <w:marTop w:val="0"/>
                      <w:marBottom w:val="0"/>
                      <w:divBdr>
                        <w:top w:val="none" w:sz="0" w:space="0" w:color="auto"/>
                        <w:left w:val="none" w:sz="0" w:space="0" w:color="auto"/>
                        <w:bottom w:val="none" w:sz="0" w:space="0" w:color="auto"/>
                        <w:right w:val="none" w:sz="0" w:space="0" w:color="auto"/>
                      </w:divBdr>
                    </w:div>
                    <w:div w:id="69253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204473">
      <w:bodyDiv w:val="1"/>
      <w:marLeft w:val="0"/>
      <w:marRight w:val="0"/>
      <w:marTop w:val="0"/>
      <w:marBottom w:val="0"/>
      <w:divBdr>
        <w:top w:val="none" w:sz="0" w:space="0" w:color="auto"/>
        <w:left w:val="none" w:sz="0" w:space="0" w:color="auto"/>
        <w:bottom w:val="none" w:sz="0" w:space="0" w:color="auto"/>
        <w:right w:val="none" w:sz="0" w:space="0" w:color="auto"/>
      </w:divBdr>
    </w:div>
    <w:div w:id="1651245799">
      <w:bodyDiv w:val="1"/>
      <w:marLeft w:val="0"/>
      <w:marRight w:val="0"/>
      <w:marTop w:val="0"/>
      <w:marBottom w:val="0"/>
      <w:divBdr>
        <w:top w:val="none" w:sz="0" w:space="0" w:color="auto"/>
        <w:left w:val="none" w:sz="0" w:space="0" w:color="auto"/>
        <w:bottom w:val="none" w:sz="0" w:space="0" w:color="auto"/>
        <w:right w:val="none" w:sz="0" w:space="0" w:color="auto"/>
      </w:divBdr>
      <w:divsChild>
        <w:div w:id="201291467">
          <w:marLeft w:val="0"/>
          <w:marRight w:val="0"/>
          <w:marTop w:val="0"/>
          <w:marBottom w:val="0"/>
          <w:divBdr>
            <w:top w:val="none" w:sz="0" w:space="0" w:color="auto"/>
            <w:left w:val="none" w:sz="0" w:space="0" w:color="auto"/>
            <w:bottom w:val="none" w:sz="0" w:space="0" w:color="auto"/>
            <w:right w:val="none" w:sz="0" w:space="0" w:color="auto"/>
          </w:divBdr>
        </w:div>
      </w:divsChild>
    </w:div>
    <w:div w:id="1651518934">
      <w:bodyDiv w:val="1"/>
      <w:marLeft w:val="0"/>
      <w:marRight w:val="0"/>
      <w:marTop w:val="0"/>
      <w:marBottom w:val="0"/>
      <w:divBdr>
        <w:top w:val="none" w:sz="0" w:space="0" w:color="auto"/>
        <w:left w:val="none" w:sz="0" w:space="0" w:color="auto"/>
        <w:bottom w:val="none" w:sz="0" w:space="0" w:color="auto"/>
        <w:right w:val="none" w:sz="0" w:space="0" w:color="auto"/>
      </w:divBdr>
      <w:divsChild>
        <w:div w:id="503980424">
          <w:marLeft w:val="0"/>
          <w:marRight w:val="0"/>
          <w:marTop w:val="0"/>
          <w:marBottom w:val="0"/>
          <w:divBdr>
            <w:top w:val="none" w:sz="0" w:space="0" w:color="auto"/>
            <w:left w:val="none" w:sz="0" w:space="0" w:color="auto"/>
            <w:bottom w:val="none" w:sz="0" w:space="0" w:color="auto"/>
            <w:right w:val="none" w:sz="0" w:space="0" w:color="auto"/>
          </w:divBdr>
        </w:div>
      </w:divsChild>
    </w:div>
    <w:div w:id="1651865797">
      <w:bodyDiv w:val="1"/>
      <w:marLeft w:val="0"/>
      <w:marRight w:val="0"/>
      <w:marTop w:val="0"/>
      <w:marBottom w:val="0"/>
      <w:divBdr>
        <w:top w:val="none" w:sz="0" w:space="0" w:color="auto"/>
        <w:left w:val="none" w:sz="0" w:space="0" w:color="auto"/>
        <w:bottom w:val="none" w:sz="0" w:space="0" w:color="auto"/>
        <w:right w:val="none" w:sz="0" w:space="0" w:color="auto"/>
      </w:divBdr>
    </w:div>
    <w:div w:id="1652173715">
      <w:bodyDiv w:val="1"/>
      <w:marLeft w:val="0"/>
      <w:marRight w:val="0"/>
      <w:marTop w:val="0"/>
      <w:marBottom w:val="0"/>
      <w:divBdr>
        <w:top w:val="none" w:sz="0" w:space="0" w:color="auto"/>
        <w:left w:val="none" w:sz="0" w:space="0" w:color="auto"/>
        <w:bottom w:val="none" w:sz="0" w:space="0" w:color="auto"/>
        <w:right w:val="none" w:sz="0" w:space="0" w:color="auto"/>
      </w:divBdr>
    </w:div>
    <w:div w:id="1653022347">
      <w:bodyDiv w:val="1"/>
      <w:marLeft w:val="0"/>
      <w:marRight w:val="0"/>
      <w:marTop w:val="0"/>
      <w:marBottom w:val="0"/>
      <w:divBdr>
        <w:top w:val="none" w:sz="0" w:space="0" w:color="auto"/>
        <w:left w:val="none" w:sz="0" w:space="0" w:color="auto"/>
        <w:bottom w:val="none" w:sz="0" w:space="0" w:color="auto"/>
        <w:right w:val="none" w:sz="0" w:space="0" w:color="auto"/>
      </w:divBdr>
      <w:divsChild>
        <w:div w:id="1882091654">
          <w:marLeft w:val="0"/>
          <w:marRight w:val="0"/>
          <w:marTop w:val="0"/>
          <w:marBottom w:val="0"/>
          <w:divBdr>
            <w:top w:val="none" w:sz="0" w:space="0" w:color="auto"/>
            <w:left w:val="none" w:sz="0" w:space="0" w:color="auto"/>
            <w:bottom w:val="none" w:sz="0" w:space="0" w:color="auto"/>
            <w:right w:val="none" w:sz="0" w:space="0" w:color="auto"/>
          </w:divBdr>
        </w:div>
      </w:divsChild>
    </w:div>
    <w:div w:id="1654986487">
      <w:bodyDiv w:val="1"/>
      <w:marLeft w:val="0"/>
      <w:marRight w:val="0"/>
      <w:marTop w:val="0"/>
      <w:marBottom w:val="0"/>
      <w:divBdr>
        <w:top w:val="none" w:sz="0" w:space="0" w:color="auto"/>
        <w:left w:val="none" w:sz="0" w:space="0" w:color="auto"/>
        <w:bottom w:val="none" w:sz="0" w:space="0" w:color="auto"/>
        <w:right w:val="none" w:sz="0" w:space="0" w:color="auto"/>
      </w:divBdr>
    </w:div>
    <w:div w:id="1655178681">
      <w:bodyDiv w:val="1"/>
      <w:marLeft w:val="0"/>
      <w:marRight w:val="0"/>
      <w:marTop w:val="0"/>
      <w:marBottom w:val="0"/>
      <w:divBdr>
        <w:top w:val="none" w:sz="0" w:space="0" w:color="auto"/>
        <w:left w:val="none" w:sz="0" w:space="0" w:color="auto"/>
        <w:bottom w:val="none" w:sz="0" w:space="0" w:color="auto"/>
        <w:right w:val="none" w:sz="0" w:space="0" w:color="auto"/>
      </w:divBdr>
    </w:div>
    <w:div w:id="1655256008">
      <w:bodyDiv w:val="1"/>
      <w:marLeft w:val="0"/>
      <w:marRight w:val="0"/>
      <w:marTop w:val="0"/>
      <w:marBottom w:val="0"/>
      <w:divBdr>
        <w:top w:val="none" w:sz="0" w:space="0" w:color="auto"/>
        <w:left w:val="none" w:sz="0" w:space="0" w:color="auto"/>
        <w:bottom w:val="none" w:sz="0" w:space="0" w:color="auto"/>
        <w:right w:val="none" w:sz="0" w:space="0" w:color="auto"/>
      </w:divBdr>
    </w:div>
    <w:div w:id="1655329197">
      <w:bodyDiv w:val="1"/>
      <w:marLeft w:val="0"/>
      <w:marRight w:val="0"/>
      <w:marTop w:val="0"/>
      <w:marBottom w:val="0"/>
      <w:divBdr>
        <w:top w:val="none" w:sz="0" w:space="0" w:color="auto"/>
        <w:left w:val="none" w:sz="0" w:space="0" w:color="auto"/>
        <w:bottom w:val="none" w:sz="0" w:space="0" w:color="auto"/>
        <w:right w:val="none" w:sz="0" w:space="0" w:color="auto"/>
      </w:divBdr>
    </w:div>
    <w:div w:id="1655451089">
      <w:bodyDiv w:val="1"/>
      <w:marLeft w:val="0"/>
      <w:marRight w:val="0"/>
      <w:marTop w:val="0"/>
      <w:marBottom w:val="0"/>
      <w:divBdr>
        <w:top w:val="none" w:sz="0" w:space="0" w:color="auto"/>
        <w:left w:val="none" w:sz="0" w:space="0" w:color="auto"/>
        <w:bottom w:val="none" w:sz="0" w:space="0" w:color="auto"/>
        <w:right w:val="none" w:sz="0" w:space="0" w:color="auto"/>
      </w:divBdr>
    </w:div>
    <w:div w:id="1657610249">
      <w:bodyDiv w:val="1"/>
      <w:marLeft w:val="0"/>
      <w:marRight w:val="0"/>
      <w:marTop w:val="0"/>
      <w:marBottom w:val="0"/>
      <w:divBdr>
        <w:top w:val="none" w:sz="0" w:space="0" w:color="auto"/>
        <w:left w:val="none" w:sz="0" w:space="0" w:color="auto"/>
        <w:bottom w:val="none" w:sz="0" w:space="0" w:color="auto"/>
        <w:right w:val="none" w:sz="0" w:space="0" w:color="auto"/>
      </w:divBdr>
    </w:div>
    <w:div w:id="1658026721">
      <w:bodyDiv w:val="1"/>
      <w:marLeft w:val="0"/>
      <w:marRight w:val="0"/>
      <w:marTop w:val="0"/>
      <w:marBottom w:val="0"/>
      <w:divBdr>
        <w:top w:val="none" w:sz="0" w:space="0" w:color="auto"/>
        <w:left w:val="none" w:sz="0" w:space="0" w:color="auto"/>
        <w:bottom w:val="none" w:sz="0" w:space="0" w:color="auto"/>
        <w:right w:val="none" w:sz="0" w:space="0" w:color="auto"/>
      </w:divBdr>
    </w:div>
    <w:div w:id="1658222074">
      <w:bodyDiv w:val="1"/>
      <w:marLeft w:val="0"/>
      <w:marRight w:val="0"/>
      <w:marTop w:val="0"/>
      <w:marBottom w:val="0"/>
      <w:divBdr>
        <w:top w:val="none" w:sz="0" w:space="0" w:color="auto"/>
        <w:left w:val="none" w:sz="0" w:space="0" w:color="auto"/>
        <w:bottom w:val="none" w:sz="0" w:space="0" w:color="auto"/>
        <w:right w:val="none" w:sz="0" w:space="0" w:color="auto"/>
      </w:divBdr>
    </w:div>
    <w:div w:id="1658337043">
      <w:bodyDiv w:val="1"/>
      <w:marLeft w:val="0"/>
      <w:marRight w:val="0"/>
      <w:marTop w:val="0"/>
      <w:marBottom w:val="0"/>
      <w:divBdr>
        <w:top w:val="none" w:sz="0" w:space="0" w:color="auto"/>
        <w:left w:val="none" w:sz="0" w:space="0" w:color="auto"/>
        <w:bottom w:val="none" w:sz="0" w:space="0" w:color="auto"/>
        <w:right w:val="none" w:sz="0" w:space="0" w:color="auto"/>
      </w:divBdr>
    </w:div>
    <w:div w:id="1658847456">
      <w:bodyDiv w:val="1"/>
      <w:marLeft w:val="0"/>
      <w:marRight w:val="0"/>
      <w:marTop w:val="0"/>
      <w:marBottom w:val="0"/>
      <w:divBdr>
        <w:top w:val="none" w:sz="0" w:space="0" w:color="auto"/>
        <w:left w:val="none" w:sz="0" w:space="0" w:color="auto"/>
        <w:bottom w:val="none" w:sz="0" w:space="0" w:color="auto"/>
        <w:right w:val="none" w:sz="0" w:space="0" w:color="auto"/>
      </w:divBdr>
      <w:divsChild>
        <w:div w:id="776021768">
          <w:marLeft w:val="0"/>
          <w:marRight w:val="0"/>
          <w:marTop w:val="0"/>
          <w:marBottom w:val="0"/>
          <w:divBdr>
            <w:top w:val="none" w:sz="0" w:space="0" w:color="auto"/>
            <w:left w:val="none" w:sz="0" w:space="0" w:color="auto"/>
            <w:bottom w:val="none" w:sz="0" w:space="0" w:color="auto"/>
            <w:right w:val="none" w:sz="0" w:space="0" w:color="auto"/>
          </w:divBdr>
          <w:divsChild>
            <w:div w:id="2080203340">
              <w:marLeft w:val="0"/>
              <w:marRight w:val="0"/>
              <w:marTop w:val="0"/>
              <w:marBottom w:val="0"/>
              <w:divBdr>
                <w:top w:val="none" w:sz="0" w:space="0" w:color="auto"/>
                <w:left w:val="none" w:sz="0" w:space="0" w:color="auto"/>
                <w:bottom w:val="none" w:sz="0" w:space="0" w:color="auto"/>
                <w:right w:val="none" w:sz="0" w:space="0" w:color="auto"/>
              </w:divBdr>
              <w:divsChild>
                <w:div w:id="1039821314">
                  <w:marLeft w:val="0"/>
                  <w:marRight w:val="0"/>
                  <w:marTop w:val="0"/>
                  <w:marBottom w:val="0"/>
                  <w:divBdr>
                    <w:top w:val="none" w:sz="0" w:space="0" w:color="auto"/>
                    <w:left w:val="none" w:sz="0" w:space="0" w:color="auto"/>
                    <w:bottom w:val="none" w:sz="0" w:space="0" w:color="auto"/>
                    <w:right w:val="none" w:sz="0" w:space="0" w:color="auto"/>
                  </w:divBdr>
                  <w:divsChild>
                    <w:div w:id="777067283">
                      <w:marLeft w:val="0"/>
                      <w:marRight w:val="0"/>
                      <w:marTop w:val="0"/>
                      <w:marBottom w:val="0"/>
                      <w:divBdr>
                        <w:top w:val="none" w:sz="0" w:space="0" w:color="auto"/>
                        <w:left w:val="none" w:sz="0" w:space="0" w:color="auto"/>
                        <w:bottom w:val="none" w:sz="0" w:space="0" w:color="auto"/>
                        <w:right w:val="none" w:sz="0" w:space="0" w:color="auto"/>
                      </w:divBdr>
                    </w:div>
                    <w:div w:id="1201164916">
                      <w:marLeft w:val="0"/>
                      <w:marRight w:val="0"/>
                      <w:marTop w:val="0"/>
                      <w:marBottom w:val="0"/>
                      <w:divBdr>
                        <w:top w:val="none" w:sz="0" w:space="0" w:color="auto"/>
                        <w:left w:val="none" w:sz="0" w:space="0" w:color="auto"/>
                        <w:bottom w:val="none" w:sz="0" w:space="0" w:color="auto"/>
                        <w:right w:val="none" w:sz="0" w:space="0" w:color="auto"/>
                      </w:divBdr>
                    </w:div>
                    <w:div w:id="1006134230">
                      <w:marLeft w:val="0"/>
                      <w:marRight w:val="0"/>
                      <w:marTop w:val="0"/>
                      <w:marBottom w:val="0"/>
                      <w:divBdr>
                        <w:top w:val="none" w:sz="0" w:space="0" w:color="auto"/>
                        <w:left w:val="none" w:sz="0" w:space="0" w:color="auto"/>
                        <w:bottom w:val="none" w:sz="0" w:space="0" w:color="auto"/>
                        <w:right w:val="none" w:sz="0" w:space="0" w:color="auto"/>
                      </w:divBdr>
                    </w:div>
                    <w:div w:id="762459312">
                      <w:marLeft w:val="0"/>
                      <w:marRight w:val="0"/>
                      <w:marTop w:val="0"/>
                      <w:marBottom w:val="0"/>
                      <w:divBdr>
                        <w:top w:val="none" w:sz="0" w:space="0" w:color="auto"/>
                        <w:left w:val="none" w:sz="0" w:space="0" w:color="auto"/>
                        <w:bottom w:val="none" w:sz="0" w:space="0" w:color="auto"/>
                        <w:right w:val="none" w:sz="0" w:space="0" w:color="auto"/>
                      </w:divBdr>
                    </w:div>
                    <w:div w:id="1261447141">
                      <w:marLeft w:val="0"/>
                      <w:marRight w:val="0"/>
                      <w:marTop w:val="0"/>
                      <w:marBottom w:val="0"/>
                      <w:divBdr>
                        <w:top w:val="none" w:sz="0" w:space="0" w:color="auto"/>
                        <w:left w:val="none" w:sz="0" w:space="0" w:color="auto"/>
                        <w:bottom w:val="none" w:sz="0" w:space="0" w:color="auto"/>
                        <w:right w:val="none" w:sz="0" w:space="0" w:color="auto"/>
                      </w:divBdr>
                    </w:div>
                    <w:div w:id="328869833">
                      <w:marLeft w:val="0"/>
                      <w:marRight w:val="0"/>
                      <w:marTop w:val="0"/>
                      <w:marBottom w:val="0"/>
                      <w:divBdr>
                        <w:top w:val="none" w:sz="0" w:space="0" w:color="auto"/>
                        <w:left w:val="none" w:sz="0" w:space="0" w:color="auto"/>
                        <w:bottom w:val="none" w:sz="0" w:space="0" w:color="auto"/>
                        <w:right w:val="none" w:sz="0" w:space="0" w:color="auto"/>
                      </w:divBdr>
                    </w:div>
                    <w:div w:id="1496259417">
                      <w:marLeft w:val="0"/>
                      <w:marRight w:val="0"/>
                      <w:marTop w:val="0"/>
                      <w:marBottom w:val="0"/>
                      <w:divBdr>
                        <w:top w:val="none" w:sz="0" w:space="0" w:color="auto"/>
                        <w:left w:val="none" w:sz="0" w:space="0" w:color="auto"/>
                        <w:bottom w:val="none" w:sz="0" w:space="0" w:color="auto"/>
                        <w:right w:val="none" w:sz="0" w:space="0" w:color="auto"/>
                      </w:divBdr>
                    </w:div>
                    <w:div w:id="672758005">
                      <w:marLeft w:val="0"/>
                      <w:marRight w:val="0"/>
                      <w:marTop w:val="0"/>
                      <w:marBottom w:val="0"/>
                      <w:divBdr>
                        <w:top w:val="none" w:sz="0" w:space="0" w:color="auto"/>
                        <w:left w:val="none" w:sz="0" w:space="0" w:color="auto"/>
                        <w:bottom w:val="none" w:sz="0" w:space="0" w:color="auto"/>
                        <w:right w:val="none" w:sz="0" w:space="0" w:color="auto"/>
                      </w:divBdr>
                    </w:div>
                    <w:div w:id="178083970">
                      <w:marLeft w:val="0"/>
                      <w:marRight w:val="0"/>
                      <w:marTop w:val="0"/>
                      <w:marBottom w:val="0"/>
                      <w:divBdr>
                        <w:top w:val="none" w:sz="0" w:space="0" w:color="auto"/>
                        <w:left w:val="none" w:sz="0" w:space="0" w:color="auto"/>
                        <w:bottom w:val="none" w:sz="0" w:space="0" w:color="auto"/>
                        <w:right w:val="none" w:sz="0" w:space="0" w:color="auto"/>
                      </w:divBdr>
                    </w:div>
                    <w:div w:id="254562059">
                      <w:marLeft w:val="0"/>
                      <w:marRight w:val="0"/>
                      <w:marTop w:val="0"/>
                      <w:marBottom w:val="0"/>
                      <w:divBdr>
                        <w:top w:val="none" w:sz="0" w:space="0" w:color="auto"/>
                        <w:left w:val="none" w:sz="0" w:space="0" w:color="auto"/>
                        <w:bottom w:val="none" w:sz="0" w:space="0" w:color="auto"/>
                        <w:right w:val="none" w:sz="0" w:space="0" w:color="auto"/>
                      </w:divBdr>
                    </w:div>
                    <w:div w:id="2036927089">
                      <w:marLeft w:val="0"/>
                      <w:marRight w:val="0"/>
                      <w:marTop w:val="0"/>
                      <w:marBottom w:val="0"/>
                      <w:divBdr>
                        <w:top w:val="none" w:sz="0" w:space="0" w:color="auto"/>
                        <w:left w:val="none" w:sz="0" w:space="0" w:color="auto"/>
                        <w:bottom w:val="none" w:sz="0" w:space="0" w:color="auto"/>
                        <w:right w:val="none" w:sz="0" w:space="0" w:color="auto"/>
                      </w:divBdr>
                    </w:div>
                    <w:div w:id="351105863">
                      <w:marLeft w:val="0"/>
                      <w:marRight w:val="0"/>
                      <w:marTop w:val="0"/>
                      <w:marBottom w:val="0"/>
                      <w:divBdr>
                        <w:top w:val="none" w:sz="0" w:space="0" w:color="auto"/>
                        <w:left w:val="none" w:sz="0" w:space="0" w:color="auto"/>
                        <w:bottom w:val="none" w:sz="0" w:space="0" w:color="auto"/>
                        <w:right w:val="none" w:sz="0" w:space="0" w:color="auto"/>
                      </w:divBdr>
                    </w:div>
                    <w:div w:id="237978847">
                      <w:marLeft w:val="0"/>
                      <w:marRight w:val="0"/>
                      <w:marTop w:val="0"/>
                      <w:marBottom w:val="0"/>
                      <w:divBdr>
                        <w:top w:val="none" w:sz="0" w:space="0" w:color="auto"/>
                        <w:left w:val="none" w:sz="0" w:space="0" w:color="auto"/>
                        <w:bottom w:val="none" w:sz="0" w:space="0" w:color="auto"/>
                        <w:right w:val="none" w:sz="0" w:space="0" w:color="auto"/>
                      </w:divBdr>
                    </w:div>
                    <w:div w:id="954563174">
                      <w:marLeft w:val="0"/>
                      <w:marRight w:val="0"/>
                      <w:marTop w:val="0"/>
                      <w:marBottom w:val="0"/>
                      <w:divBdr>
                        <w:top w:val="none" w:sz="0" w:space="0" w:color="auto"/>
                        <w:left w:val="none" w:sz="0" w:space="0" w:color="auto"/>
                        <w:bottom w:val="none" w:sz="0" w:space="0" w:color="auto"/>
                        <w:right w:val="none" w:sz="0" w:space="0" w:color="auto"/>
                      </w:divBdr>
                    </w:div>
                    <w:div w:id="987442341">
                      <w:marLeft w:val="0"/>
                      <w:marRight w:val="0"/>
                      <w:marTop w:val="0"/>
                      <w:marBottom w:val="0"/>
                      <w:divBdr>
                        <w:top w:val="none" w:sz="0" w:space="0" w:color="auto"/>
                        <w:left w:val="none" w:sz="0" w:space="0" w:color="auto"/>
                        <w:bottom w:val="none" w:sz="0" w:space="0" w:color="auto"/>
                        <w:right w:val="none" w:sz="0" w:space="0" w:color="auto"/>
                      </w:divBdr>
                    </w:div>
                    <w:div w:id="94496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455562">
      <w:bodyDiv w:val="1"/>
      <w:marLeft w:val="0"/>
      <w:marRight w:val="0"/>
      <w:marTop w:val="0"/>
      <w:marBottom w:val="0"/>
      <w:divBdr>
        <w:top w:val="none" w:sz="0" w:space="0" w:color="auto"/>
        <w:left w:val="none" w:sz="0" w:space="0" w:color="auto"/>
        <w:bottom w:val="none" w:sz="0" w:space="0" w:color="auto"/>
        <w:right w:val="none" w:sz="0" w:space="0" w:color="auto"/>
      </w:divBdr>
    </w:div>
    <w:div w:id="1659924367">
      <w:bodyDiv w:val="1"/>
      <w:marLeft w:val="0"/>
      <w:marRight w:val="0"/>
      <w:marTop w:val="0"/>
      <w:marBottom w:val="0"/>
      <w:divBdr>
        <w:top w:val="none" w:sz="0" w:space="0" w:color="auto"/>
        <w:left w:val="none" w:sz="0" w:space="0" w:color="auto"/>
        <w:bottom w:val="none" w:sz="0" w:space="0" w:color="auto"/>
        <w:right w:val="none" w:sz="0" w:space="0" w:color="auto"/>
      </w:divBdr>
    </w:div>
    <w:div w:id="1660882421">
      <w:bodyDiv w:val="1"/>
      <w:marLeft w:val="0"/>
      <w:marRight w:val="0"/>
      <w:marTop w:val="0"/>
      <w:marBottom w:val="0"/>
      <w:divBdr>
        <w:top w:val="none" w:sz="0" w:space="0" w:color="auto"/>
        <w:left w:val="none" w:sz="0" w:space="0" w:color="auto"/>
        <w:bottom w:val="none" w:sz="0" w:space="0" w:color="auto"/>
        <w:right w:val="none" w:sz="0" w:space="0" w:color="auto"/>
      </w:divBdr>
    </w:div>
    <w:div w:id="1660957714">
      <w:bodyDiv w:val="1"/>
      <w:marLeft w:val="0"/>
      <w:marRight w:val="0"/>
      <w:marTop w:val="0"/>
      <w:marBottom w:val="0"/>
      <w:divBdr>
        <w:top w:val="none" w:sz="0" w:space="0" w:color="auto"/>
        <w:left w:val="none" w:sz="0" w:space="0" w:color="auto"/>
        <w:bottom w:val="none" w:sz="0" w:space="0" w:color="auto"/>
        <w:right w:val="none" w:sz="0" w:space="0" w:color="auto"/>
      </w:divBdr>
    </w:div>
    <w:div w:id="1661496393">
      <w:bodyDiv w:val="1"/>
      <w:marLeft w:val="0"/>
      <w:marRight w:val="0"/>
      <w:marTop w:val="0"/>
      <w:marBottom w:val="0"/>
      <w:divBdr>
        <w:top w:val="none" w:sz="0" w:space="0" w:color="auto"/>
        <w:left w:val="none" w:sz="0" w:space="0" w:color="auto"/>
        <w:bottom w:val="none" w:sz="0" w:space="0" w:color="auto"/>
        <w:right w:val="none" w:sz="0" w:space="0" w:color="auto"/>
      </w:divBdr>
    </w:div>
    <w:div w:id="1661614614">
      <w:bodyDiv w:val="1"/>
      <w:marLeft w:val="0"/>
      <w:marRight w:val="0"/>
      <w:marTop w:val="0"/>
      <w:marBottom w:val="0"/>
      <w:divBdr>
        <w:top w:val="none" w:sz="0" w:space="0" w:color="auto"/>
        <w:left w:val="none" w:sz="0" w:space="0" w:color="auto"/>
        <w:bottom w:val="none" w:sz="0" w:space="0" w:color="auto"/>
        <w:right w:val="none" w:sz="0" w:space="0" w:color="auto"/>
      </w:divBdr>
    </w:div>
    <w:div w:id="1661689874">
      <w:bodyDiv w:val="1"/>
      <w:marLeft w:val="0"/>
      <w:marRight w:val="0"/>
      <w:marTop w:val="0"/>
      <w:marBottom w:val="0"/>
      <w:divBdr>
        <w:top w:val="none" w:sz="0" w:space="0" w:color="auto"/>
        <w:left w:val="none" w:sz="0" w:space="0" w:color="auto"/>
        <w:bottom w:val="none" w:sz="0" w:space="0" w:color="auto"/>
        <w:right w:val="none" w:sz="0" w:space="0" w:color="auto"/>
      </w:divBdr>
    </w:div>
    <w:div w:id="1662806592">
      <w:bodyDiv w:val="1"/>
      <w:marLeft w:val="0"/>
      <w:marRight w:val="0"/>
      <w:marTop w:val="0"/>
      <w:marBottom w:val="0"/>
      <w:divBdr>
        <w:top w:val="none" w:sz="0" w:space="0" w:color="auto"/>
        <w:left w:val="none" w:sz="0" w:space="0" w:color="auto"/>
        <w:bottom w:val="none" w:sz="0" w:space="0" w:color="auto"/>
        <w:right w:val="none" w:sz="0" w:space="0" w:color="auto"/>
      </w:divBdr>
      <w:divsChild>
        <w:div w:id="2003309607">
          <w:marLeft w:val="0"/>
          <w:marRight w:val="0"/>
          <w:marTop w:val="0"/>
          <w:marBottom w:val="0"/>
          <w:divBdr>
            <w:top w:val="none" w:sz="0" w:space="0" w:color="auto"/>
            <w:left w:val="none" w:sz="0" w:space="0" w:color="auto"/>
            <w:bottom w:val="none" w:sz="0" w:space="0" w:color="auto"/>
            <w:right w:val="none" w:sz="0" w:space="0" w:color="auto"/>
          </w:divBdr>
          <w:divsChild>
            <w:div w:id="434595363">
              <w:marLeft w:val="0"/>
              <w:marRight w:val="0"/>
              <w:marTop w:val="0"/>
              <w:marBottom w:val="0"/>
              <w:divBdr>
                <w:top w:val="none" w:sz="0" w:space="0" w:color="auto"/>
                <w:left w:val="none" w:sz="0" w:space="0" w:color="auto"/>
                <w:bottom w:val="none" w:sz="0" w:space="0" w:color="auto"/>
                <w:right w:val="none" w:sz="0" w:space="0" w:color="auto"/>
              </w:divBdr>
              <w:divsChild>
                <w:div w:id="1027871452">
                  <w:marLeft w:val="0"/>
                  <w:marRight w:val="0"/>
                  <w:marTop w:val="0"/>
                  <w:marBottom w:val="0"/>
                  <w:divBdr>
                    <w:top w:val="none" w:sz="0" w:space="0" w:color="auto"/>
                    <w:left w:val="none" w:sz="0" w:space="0" w:color="auto"/>
                    <w:bottom w:val="none" w:sz="0" w:space="0" w:color="auto"/>
                    <w:right w:val="none" w:sz="0" w:space="0" w:color="auto"/>
                  </w:divBdr>
                  <w:divsChild>
                    <w:div w:id="930964694">
                      <w:marLeft w:val="0"/>
                      <w:marRight w:val="0"/>
                      <w:marTop w:val="0"/>
                      <w:marBottom w:val="0"/>
                      <w:divBdr>
                        <w:top w:val="none" w:sz="0" w:space="0" w:color="auto"/>
                        <w:left w:val="none" w:sz="0" w:space="0" w:color="auto"/>
                        <w:bottom w:val="none" w:sz="0" w:space="0" w:color="auto"/>
                        <w:right w:val="none" w:sz="0" w:space="0" w:color="auto"/>
                      </w:divBdr>
                    </w:div>
                    <w:div w:id="93936868">
                      <w:marLeft w:val="0"/>
                      <w:marRight w:val="0"/>
                      <w:marTop w:val="0"/>
                      <w:marBottom w:val="0"/>
                      <w:divBdr>
                        <w:top w:val="none" w:sz="0" w:space="0" w:color="auto"/>
                        <w:left w:val="none" w:sz="0" w:space="0" w:color="auto"/>
                        <w:bottom w:val="none" w:sz="0" w:space="0" w:color="auto"/>
                        <w:right w:val="none" w:sz="0" w:space="0" w:color="auto"/>
                      </w:divBdr>
                    </w:div>
                    <w:div w:id="992565443">
                      <w:marLeft w:val="0"/>
                      <w:marRight w:val="0"/>
                      <w:marTop w:val="0"/>
                      <w:marBottom w:val="0"/>
                      <w:divBdr>
                        <w:top w:val="none" w:sz="0" w:space="0" w:color="auto"/>
                        <w:left w:val="none" w:sz="0" w:space="0" w:color="auto"/>
                        <w:bottom w:val="none" w:sz="0" w:space="0" w:color="auto"/>
                        <w:right w:val="none" w:sz="0" w:space="0" w:color="auto"/>
                      </w:divBdr>
                    </w:div>
                    <w:div w:id="1444768524">
                      <w:marLeft w:val="0"/>
                      <w:marRight w:val="0"/>
                      <w:marTop w:val="0"/>
                      <w:marBottom w:val="0"/>
                      <w:divBdr>
                        <w:top w:val="none" w:sz="0" w:space="0" w:color="auto"/>
                        <w:left w:val="none" w:sz="0" w:space="0" w:color="auto"/>
                        <w:bottom w:val="none" w:sz="0" w:space="0" w:color="auto"/>
                        <w:right w:val="none" w:sz="0" w:space="0" w:color="auto"/>
                      </w:divBdr>
                    </w:div>
                    <w:div w:id="1405108533">
                      <w:marLeft w:val="0"/>
                      <w:marRight w:val="0"/>
                      <w:marTop w:val="0"/>
                      <w:marBottom w:val="0"/>
                      <w:divBdr>
                        <w:top w:val="none" w:sz="0" w:space="0" w:color="auto"/>
                        <w:left w:val="none" w:sz="0" w:space="0" w:color="auto"/>
                        <w:bottom w:val="none" w:sz="0" w:space="0" w:color="auto"/>
                        <w:right w:val="none" w:sz="0" w:space="0" w:color="auto"/>
                      </w:divBdr>
                    </w:div>
                    <w:div w:id="536233769">
                      <w:marLeft w:val="0"/>
                      <w:marRight w:val="0"/>
                      <w:marTop w:val="0"/>
                      <w:marBottom w:val="0"/>
                      <w:divBdr>
                        <w:top w:val="none" w:sz="0" w:space="0" w:color="auto"/>
                        <w:left w:val="none" w:sz="0" w:space="0" w:color="auto"/>
                        <w:bottom w:val="none" w:sz="0" w:space="0" w:color="auto"/>
                        <w:right w:val="none" w:sz="0" w:space="0" w:color="auto"/>
                      </w:divBdr>
                    </w:div>
                    <w:div w:id="48698581">
                      <w:marLeft w:val="0"/>
                      <w:marRight w:val="0"/>
                      <w:marTop w:val="0"/>
                      <w:marBottom w:val="0"/>
                      <w:divBdr>
                        <w:top w:val="none" w:sz="0" w:space="0" w:color="auto"/>
                        <w:left w:val="none" w:sz="0" w:space="0" w:color="auto"/>
                        <w:bottom w:val="none" w:sz="0" w:space="0" w:color="auto"/>
                        <w:right w:val="none" w:sz="0" w:space="0" w:color="auto"/>
                      </w:divBdr>
                    </w:div>
                    <w:div w:id="111267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043606">
      <w:bodyDiv w:val="1"/>
      <w:marLeft w:val="0"/>
      <w:marRight w:val="0"/>
      <w:marTop w:val="0"/>
      <w:marBottom w:val="0"/>
      <w:divBdr>
        <w:top w:val="none" w:sz="0" w:space="0" w:color="auto"/>
        <w:left w:val="none" w:sz="0" w:space="0" w:color="auto"/>
        <w:bottom w:val="none" w:sz="0" w:space="0" w:color="auto"/>
        <w:right w:val="none" w:sz="0" w:space="0" w:color="auto"/>
      </w:divBdr>
      <w:divsChild>
        <w:div w:id="1488324798">
          <w:marLeft w:val="0"/>
          <w:marRight w:val="0"/>
          <w:marTop w:val="0"/>
          <w:marBottom w:val="0"/>
          <w:divBdr>
            <w:top w:val="none" w:sz="0" w:space="0" w:color="auto"/>
            <w:left w:val="none" w:sz="0" w:space="0" w:color="auto"/>
            <w:bottom w:val="none" w:sz="0" w:space="0" w:color="auto"/>
            <w:right w:val="none" w:sz="0" w:space="0" w:color="auto"/>
          </w:divBdr>
        </w:div>
      </w:divsChild>
    </w:div>
    <w:div w:id="1663191153">
      <w:bodyDiv w:val="1"/>
      <w:marLeft w:val="0"/>
      <w:marRight w:val="0"/>
      <w:marTop w:val="0"/>
      <w:marBottom w:val="0"/>
      <w:divBdr>
        <w:top w:val="none" w:sz="0" w:space="0" w:color="auto"/>
        <w:left w:val="none" w:sz="0" w:space="0" w:color="auto"/>
        <w:bottom w:val="none" w:sz="0" w:space="0" w:color="auto"/>
        <w:right w:val="none" w:sz="0" w:space="0" w:color="auto"/>
      </w:divBdr>
    </w:div>
    <w:div w:id="1664159950">
      <w:bodyDiv w:val="1"/>
      <w:marLeft w:val="0"/>
      <w:marRight w:val="0"/>
      <w:marTop w:val="0"/>
      <w:marBottom w:val="0"/>
      <w:divBdr>
        <w:top w:val="none" w:sz="0" w:space="0" w:color="auto"/>
        <w:left w:val="none" w:sz="0" w:space="0" w:color="auto"/>
        <w:bottom w:val="none" w:sz="0" w:space="0" w:color="auto"/>
        <w:right w:val="none" w:sz="0" w:space="0" w:color="auto"/>
      </w:divBdr>
    </w:div>
    <w:div w:id="1664627944">
      <w:bodyDiv w:val="1"/>
      <w:marLeft w:val="0"/>
      <w:marRight w:val="0"/>
      <w:marTop w:val="0"/>
      <w:marBottom w:val="0"/>
      <w:divBdr>
        <w:top w:val="none" w:sz="0" w:space="0" w:color="auto"/>
        <w:left w:val="none" w:sz="0" w:space="0" w:color="auto"/>
        <w:bottom w:val="none" w:sz="0" w:space="0" w:color="auto"/>
        <w:right w:val="none" w:sz="0" w:space="0" w:color="auto"/>
      </w:divBdr>
      <w:divsChild>
        <w:div w:id="798843643">
          <w:marLeft w:val="0"/>
          <w:marRight w:val="0"/>
          <w:marTop w:val="0"/>
          <w:marBottom w:val="0"/>
          <w:divBdr>
            <w:top w:val="none" w:sz="0" w:space="0" w:color="auto"/>
            <w:left w:val="none" w:sz="0" w:space="0" w:color="auto"/>
            <w:bottom w:val="none" w:sz="0" w:space="0" w:color="auto"/>
            <w:right w:val="none" w:sz="0" w:space="0" w:color="auto"/>
          </w:divBdr>
        </w:div>
      </w:divsChild>
    </w:div>
    <w:div w:id="1664697435">
      <w:bodyDiv w:val="1"/>
      <w:marLeft w:val="0"/>
      <w:marRight w:val="0"/>
      <w:marTop w:val="0"/>
      <w:marBottom w:val="0"/>
      <w:divBdr>
        <w:top w:val="none" w:sz="0" w:space="0" w:color="auto"/>
        <w:left w:val="none" w:sz="0" w:space="0" w:color="auto"/>
        <w:bottom w:val="none" w:sz="0" w:space="0" w:color="auto"/>
        <w:right w:val="none" w:sz="0" w:space="0" w:color="auto"/>
      </w:divBdr>
    </w:div>
    <w:div w:id="1664964194">
      <w:bodyDiv w:val="1"/>
      <w:marLeft w:val="0"/>
      <w:marRight w:val="0"/>
      <w:marTop w:val="0"/>
      <w:marBottom w:val="0"/>
      <w:divBdr>
        <w:top w:val="none" w:sz="0" w:space="0" w:color="auto"/>
        <w:left w:val="none" w:sz="0" w:space="0" w:color="auto"/>
        <w:bottom w:val="none" w:sz="0" w:space="0" w:color="auto"/>
        <w:right w:val="none" w:sz="0" w:space="0" w:color="auto"/>
      </w:divBdr>
    </w:div>
    <w:div w:id="1665039316">
      <w:bodyDiv w:val="1"/>
      <w:marLeft w:val="0"/>
      <w:marRight w:val="0"/>
      <w:marTop w:val="0"/>
      <w:marBottom w:val="0"/>
      <w:divBdr>
        <w:top w:val="none" w:sz="0" w:space="0" w:color="auto"/>
        <w:left w:val="none" w:sz="0" w:space="0" w:color="auto"/>
        <w:bottom w:val="none" w:sz="0" w:space="0" w:color="auto"/>
        <w:right w:val="none" w:sz="0" w:space="0" w:color="auto"/>
      </w:divBdr>
      <w:divsChild>
        <w:div w:id="1591352118">
          <w:marLeft w:val="0"/>
          <w:marRight w:val="0"/>
          <w:marTop w:val="0"/>
          <w:marBottom w:val="0"/>
          <w:divBdr>
            <w:top w:val="none" w:sz="0" w:space="0" w:color="auto"/>
            <w:left w:val="none" w:sz="0" w:space="0" w:color="auto"/>
            <w:bottom w:val="none" w:sz="0" w:space="0" w:color="auto"/>
            <w:right w:val="none" w:sz="0" w:space="0" w:color="auto"/>
          </w:divBdr>
          <w:divsChild>
            <w:div w:id="793015824">
              <w:marLeft w:val="0"/>
              <w:marRight w:val="0"/>
              <w:marTop w:val="0"/>
              <w:marBottom w:val="0"/>
              <w:divBdr>
                <w:top w:val="none" w:sz="0" w:space="0" w:color="auto"/>
                <w:left w:val="none" w:sz="0" w:space="0" w:color="auto"/>
                <w:bottom w:val="none" w:sz="0" w:space="0" w:color="auto"/>
                <w:right w:val="none" w:sz="0" w:space="0" w:color="auto"/>
              </w:divBdr>
              <w:divsChild>
                <w:div w:id="1955749472">
                  <w:marLeft w:val="0"/>
                  <w:marRight w:val="0"/>
                  <w:marTop w:val="0"/>
                  <w:marBottom w:val="0"/>
                  <w:divBdr>
                    <w:top w:val="none" w:sz="0" w:space="0" w:color="auto"/>
                    <w:left w:val="none" w:sz="0" w:space="0" w:color="auto"/>
                    <w:bottom w:val="none" w:sz="0" w:space="0" w:color="auto"/>
                    <w:right w:val="none" w:sz="0" w:space="0" w:color="auto"/>
                  </w:divBdr>
                  <w:divsChild>
                    <w:div w:id="736131309">
                      <w:marLeft w:val="0"/>
                      <w:marRight w:val="0"/>
                      <w:marTop w:val="0"/>
                      <w:marBottom w:val="0"/>
                      <w:divBdr>
                        <w:top w:val="none" w:sz="0" w:space="0" w:color="auto"/>
                        <w:left w:val="none" w:sz="0" w:space="0" w:color="auto"/>
                        <w:bottom w:val="none" w:sz="0" w:space="0" w:color="auto"/>
                        <w:right w:val="none" w:sz="0" w:space="0" w:color="auto"/>
                      </w:divBdr>
                    </w:div>
                    <w:div w:id="1124688073">
                      <w:marLeft w:val="0"/>
                      <w:marRight w:val="0"/>
                      <w:marTop w:val="0"/>
                      <w:marBottom w:val="0"/>
                      <w:divBdr>
                        <w:top w:val="none" w:sz="0" w:space="0" w:color="auto"/>
                        <w:left w:val="none" w:sz="0" w:space="0" w:color="auto"/>
                        <w:bottom w:val="none" w:sz="0" w:space="0" w:color="auto"/>
                        <w:right w:val="none" w:sz="0" w:space="0" w:color="auto"/>
                      </w:divBdr>
                    </w:div>
                    <w:div w:id="722873477">
                      <w:marLeft w:val="0"/>
                      <w:marRight w:val="0"/>
                      <w:marTop w:val="0"/>
                      <w:marBottom w:val="0"/>
                      <w:divBdr>
                        <w:top w:val="none" w:sz="0" w:space="0" w:color="auto"/>
                        <w:left w:val="none" w:sz="0" w:space="0" w:color="auto"/>
                        <w:bottom w:val="none" w:sz="0" w:space="0" w:color="auto"/>
                        <w:right w:val="none" w:sz="0" w:space="0" w:color="auto"/>
                      </w:divBdr>
                    </w:div>
                    <w:div w:id="1961495420">
                      <w:marLeft w:val="0"/>
                      <w:marRight w:val="0"/>
                      <w:marTop w:val="0"/>
                      <w:marBottom w:val="0"/>
                      <w:divBdr>
                        <w:top w:val="none" w:sz="0" w:space="0" w:color="auto"/>
                        <w:left w:val="none" w:sz="0" w:space="0" w:color="auto"/>
                        <w:bottom w:val="none" w:sz="0" w:space="0" w:color="auto"/>
                        <w:right w:val="none" w:sz="0" w:space="0" w:color="auto"/>
                      </w:divBdr>
                    </w:div>
                    <w:div w:id="601300830">
                      <w:marLeft w:val="0"/>
                      <w:marRight w:val="0"/>
                      <w:marTop w:val="0"/>
                      <w:marBottom w:val="0"/>
                      <w:divBdr>
                        <w:top w:val="none" w:sz="0" w:space="0" w:color="auto"/>
                        <w:left w:val="none" w:sz="0" w:space="0" w:color="auto"/>
                        <w:bottom w:val="none" w:sz="0" w:space="0" w:color="auto"/>
                        <w:right w:val="none" w:sz="0" w:space="0" w:color="auto"/>
                      </w:divBdr>
                    </w:div>
                    <w:div w:id="1612935875">
                      <w:marLeft w:val="0"/>
                      <w:marRight w:val="0"/>
                      <w:marTop w:val="0"/>
                      <w:marBottom w:val="0"/>
                      <w:divBdr>
                        <w:top w:val="none" w:sz="0" w:space="0" w:color="auto"/>
                        <w:left w:val="none" w:sz="0" w:space="0" w:color="auto"/>
                        <w:bottom w:val="none" w:sz="0" w:space="0" w:color="auto"/>
                        <w:right w:val="none" w:sz="0" w:space="0" w:color="auto"/>
                      </w:divBdr>
                    </w:div>
                    <w:div w:id="1045065832">
                      <w:marLeft w:val="0"/>
                      <w:marRight w:val="0"/>
                      <w:marTop w:val="0"/>
                      <w:marBottom w:val="0"/>
                      <w:divBdr>
                        <w:top w:val="none" w:sz="0" w:space="0" w:color="auto"/>
                        <w:left w:val="none" w:sz="0" w:space="0" w:color="auto"/>
                        <w:bottom w:val="none" w:sz="0" w:space="0" w:color="auto"/>
                        <w:right w:val="none" w:sz="0" w:space="0" w:color="auto"/>
                      </w:divBdr>
                    </w:div>
                    <w:div w:id="1637952719">
                      <w:marLeft w:val="0"/>
                      <w:marRight w:val="0"/>
                      <w:marTop w:val="0"/>
                      <w:marBottom w:val="0"/>
                      <w:divBdr>
                        <w:top w:val="none" w:sz="0" w:space="0" w:color="auto"/>
                        <w:left w:val="none" w:sz="0" w:space="0" w:color="auto"/>
                        <w:bottom w:val="none" w:sz="0" w:space="0" w:color="auto"/>
                        <w:right w:val="none" w:sz="0" w:space="0" w:color="auto"/>
                      </w:divBdr>
                    </w:div>
                    <w:div w:id="656569509">
                      <w:marLeft w:val="0"/>
                      <w:marRight w:val="0"/>
                      <w:marTop w:val="0"/>
                      <w:marBottom w:val="0"/>
                      <w:divBdr>
                        <w:top w:val="none" w:sz="0" w:space="0" w:color="auto"/>
                        <w:left w:val="none" w:sz="0" w:space="0" w:color="auto"/>
                        <w:bottom w:val="none" w:sz="0" w:space="0" w:color="auto"/>
                        <w:right w:val="none" w:sz="0" w:space="0" w:color="auto"/>
                      </w:divBdr>
                    </w:div>
                    <w:div w:id="277683943">
                      <w:marLeft w:val="0"/>
                      <w:marRight w:val="0"/>
                      <w:marTop w:val="0"/>
                      <w:marBottom w:val="0"/>
                      <w:divBdr>
                        <w:top w:val="none" w:sz="0" w:space="0" w:color="auto"/>
                        <w:left w:val="none" w:sz="0" w:space="0" w:color="auto"/>
                        <w:bottom w:val="none" w:sz="0" w:space="0" w:color="auto"/>
                        <w:right w:val="none" w:sz="0" w:space="0" w:color="auto"/>
                      </w:divBdr>
                    </w:div>
                    <w:div w:id="308480676">
                      <w:marLeft w:val="0"/>
                      <w:marRight w:val="0"/>
                      <w:marTop w:val="0"/>
                      <w:marBottom w:val="0"/>
                      <w:divBdr>
                        <w:top w:val="none" w:sz="0" w:space="0" w:color="auto"/>
                        <w:left w:val="none" w:sz="0" w:space="0" w:color="auto"/>
                        <w:bottom w:val="none" w:sz="0" w:space="0" w:color="auto"/>
                        <w:right w:val="none" w:sz="0" w:space="0" w:color="auto"/>
                      </w:divBdr>
                    </w:div>
                    <w:div w:id="1008944279">
                      <w:marLeft w:val="0"/>
                      <w:marRight w:val="0"/>
                      <w:marTop w:val="0"/>
                      <w:marBottom w:val="0"/>
                      <w:divBdr>
                        <w:top w:val="none" w:sz="0" w:space="0" w:color="auto"/>
                        <w:left w:val="none" w:sz="0" w:space="0" w:color="auto"/>
                        <w:bottom w:val="none" w:sz="0" w:space="0" w:color="auto"/>
                        <w:right w:val="none" w:sz="0" w:space="0" w:color="auto"/>
                      </w:divBdr>
                    </w:div>
                    <w:div w:id="166666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280891">
      <w:bodyDiv w:val="1"/>
      <w:marLeft w:val="0"/>
      <w:marRight w:val="0"/>
      <w:marTop w:val="0"/>
      <w:marBottom w:val="0"/>
      <w:divBdr>
        <w:top w:val="none" w:sz="0" w:space="0" w:color="auto"/>
        <w:left w:val="none" w:sz="0" w:space="0" w:color="auto"/>
        <w:bottom w:val="none" w:sz="0" w:space="0" w:color="auto"/>
        <w:right w:val="none" w:sz="0" w:space="0" w:color="auto"/>
      </w:divBdr>
    </w:div>
    <w:div w:id="1665743956">
      <w:bodyDiv w:val="1"/>
      <w:marLeft w:val="0"/>
      <w:marRight w:val="0"/>
      <w:marTop w:val="0"/>
      <w:marBottom w:val="0"/>
      <w:divBdr>
        <w:top w:val="none" w:sz="0" w:space="0" w:color="auto"/>
        <w:left w:val="none" w:sz="0" w:space="0" w:color="auto"/>
        <w:bottom w:val="none" w:sz="0" w:space="0" w:color="auto"/>
        <w:right w:val="none" w:sz="0" w:space="0" w:color="auto"/>
      </w:divBdr>
    </w:div>
    <w:div w:id="1665936730">
      <w:bodyDiv w:val="1"/>
      <w:marLeft w:val="0"/>
      <w:marRight w:val="0"/>
      <w:marTop w:val="0"/>
      <w:marBottom w:val="0"/>
      <w:divBdr>
        <w:top w:val="none" w:sz="0" w:space="0" w:color="auto"/>
        <w:left w:val="none" w:sz="0" w:space="0" w:color="auto"/>
        <w:bottom w:val="none" w:sz="0" w:space="0" w:color="auto"/>
        <w:right w:val="none" w:sz="0" w:space="0" w:color="auto"/>
      </w:divBdr>
      <w:divsChild>
        <w:div w:id="930622439">
          <w:marLeft w:val="0"/>
          <w:marRight w:val="0"/>
          <w:marTop w:val="0"/>
          <w:marBottom w:val="0"/>
          <w:divBdr>
            <w:top w:val="none" w:sz="0" w:space="0" w:color="auto"/>
            <w:left w:val="none" w:sz="0" w:space="0" w:color="auto"/>
            <w:bottom w:val="none" w:sz="0" w:space="0" w:color="auto"/>
            <w:right w:val="none" w:sz="0" w:space="0" w:color="auto"/>
          </w:divBdr>
          <w:divsChild>
            <w:div w:id="735325552">
              <w:marLeft w:val="0"/>
              <w:marRight w:val="0"/>
              <w:marTop w:val="0"/>
              <w:marBottom w:val="0"/>
              <w:divBdr>
                <w:top w:val="none" w:sz="0" w:space="0" w:color="auto"/>
                <w:left w:val="none" w:sz="0" w:space="0" w:color="auto"/>
                <w:bottom w:val="none" w:sz="0" w:space="0" w:color="auto"/>
                <w:right w:val="none" w:sz="0" w:space="0" w:color="auto"/>
              </w:divBdr>
              <w:divsChild>
                <w:div w:id="2114205837">
                  <w:marLeft w:val="0"/>
                  <w:marRight w:val="0"/>
                  <w:marTop w:val="0"/>
                  <w:marBottom w:val="0"/>
                  <w:divBdr>
                    <w:top w:val="none" w:sz="0" w:space="0" w:color="auto"/>
                    <w:left w:val="none" w:sz="0" w:space="0" w:color="auto"/>
                    <w:bottom w:val="none" w:sz="0" w:space="0" w:color="auto"/>
                    <w:right w:val="none" w:sz="0" w:space="0" w:color="auto"/>
                  </w:divBdr>
                  <w:divsChild>
                    <w:div w:id="776027490">
                      <w:marLeft w:val="0"/>
                      <w:marRight w:val="0"/>
                      <w:marTop w:val="0"/>
                      <w:marBottom w:val="0"/>
                      <w:divBdr>
                        <w:top w:val="none" w:sz="0" w:space="0" w:color="auto"/>
                        <w:left w:val="none" w:sz="0" w:space="0" w:color="auto"/>
                        <w:bottom w:val="none" w:sz="0" w:space="0" w:color="auto"/>
                        <w:right w:val="none" w:sz="0" w:space="0" w:color="auto"/>
                      </w:divBdr>
                      <w:divsChild>
                        <w:div w:id="299648470">
                          <w:marLeft w:val="0"/>
                          <w:marRight w:val="0"/>
                          <w:marTop w:val="0"/>
                          <w:marBottom w:val="0"/>
                          <w:divBdr>
                            <w:top w:val="none" w:sz="0" w:space="0" w:color="auto"/>
                            <w:left w:val="none" w:sz="0" w:space="0" w:color="auto"/>
                            <w:bottom w:val="none" w:sz="0" w:space="0" w:color="auto"/>
                            <w:right w:val="none" w:sz="0" w:space="0" w:color="auto"/>
                          </w:divBdr>
                          <w:divsChild>
                            <w:div w:id="894196075">
                              <w:marLeft w:val="0"/>
                              <w:marRight w:val="0"/>
                              <w:marTop w:val="0"/>
                              <w:marBottom w:val="0"/>
                              <w:divBdr>
                                <w:top w:val="none" w:sz="0" w:space="0" w:color="auto"/>
                                <w:left w:val="none" w:sz="0" w:space="0" w:color="auto"/>
                                <w:bottom w:val="none" w:sz="0" w:space="0" w:color="auto"/>
                                <w:right w:val="none" w:sz="0" w:space="0" w:color="auto"/>
                              </w:divBdr>
                              <w:divsChild>
                                <w:div w:id="212187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101778">
                  <w:marLeft w:val="0"/>
                  <w:marRight w:val="0"/>
                  <w:marTop w:val="0"/>
                  <w:marBottom w:val="0"/>
                  <w:divBdr>
                    <w:top w:val="none" w:sz="0" w:space="0" w:color="auto"/>
                    <w:left w:val="none" w:sz="0" w:space="0" w:color="auto"/>
                    <w:bottom w:val="none" w:sz="0" w:space="0" w:color="auto"/>
                    <w:right w:val="none" w:sz="0" w:space="0" w:color="auto"/>
                  </w:divBdr>
                  <w:divsChild>
                    <w:div w:id="50470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733357">
          <w:marLeft w:val="0"/>
          <w:marRight w:val="0"/>
          <w:marTop w:val="0"/>
          <w:marBottom w:val="0"/>
          <w:divBdr>
            <w:top w:val="single" w:sz="6" w:space="11" w:color="DDDDDD"/>
            <w:left w:val="none" w:sz="0" w:space="0" w:color="auto"/>
            <w:bottom w:val="none" w:sz="0" w:space="0" w:color="auto"/>
            <w:right w:val="none" w:sz="0" w:space="0" w:color="auto"/>
          </w:divBdr>
          <w:divsChild>
            <w:div w:id="681976350">
              <w:marLeft w:val="0"/>
              <w:marRight w:val="0"/>
              <w:marTop w:val="0"/>
              <w:marBottom w:val="0"/>
              <w:divBdr>
                <w:top w:val="none" w:sz="0" w:space="0" w:color="auto"/>
                <w:left w:val="none" w:sz="0" w:space="0" w:color="auto"/>
                <w:bottom w:val="none" w:sz="0" w:space="0" w:color="auto"/>
                <w:right w:val="none" w:sz="0" w:space="0" w:color="auto"/>
              </w:divBdr>
              <w:divsChild>
                <w:div w:id="2050110879">
                  <w:marLeft w:val="-120"/>
                  <w:marRight w:val="0"/>
                  <w:marTop w:val="0"/>
                  <w:marBottom w:val="0"/>
                  <w:divBdr>
                    <w:top w:val="none" w:sz="0" w:space="0" w:color="auto"/>
                    <w:left w:val="none" w:sz="0" w:space="0" w:color="auto"/>
                    <w:bottom w:val="none" w:sz="0" w:space="0" w:color="auto"/>
                    <w:right w:val="none" w:sz="0" w:space="0" w:color="auto"/>
                  </w:divBdr>
                  <w:divsChild>
                    <w:div w:id="1700815878">
                      <w:marLeft w:val="0"/>
                      <w:marRight w:val="0"/>
                      <w:marTop w:val="0"/>
                      <w:marBottom w:val="0"/>
                      <w:divBdr>
                        <w:top w:val="none" w:sz="0" w:space="0" w:color="auto"/>
                        <w:left w:val="none" w:sz="0" w:space="0" w:color="auto"/>
                        <w:bottom w:val="none" w:sz="0" w:space="0" w:color="auto"/>
                        <w:right w:val="none" w:sz="0" w:space="0" w:color="auto"/>
                      </w:divBdr>
                      <w:divsChild>
                        <w:div w:id="1513882507">
                          <w:marLeft w:val="0"/>
                          <w:marRight w:val="0"/>
                          <w:marTop w:val="0"/>
                          <w:marBottom w:val="0"/>
                          <w:divBdr>
                            <w:top w:val="none" w:sz="0" w:space="0" w:color="auto"/>
                            <w:left w:val="none" w:sz="0" w:space="0" w:color="auto"/>
                            <w:bottom w:val="none" w:sz="0" w:space="0" w:color="auto"/>
                            <w:right w:val="none" w:sz="0" w:space="0" w:color="auto"/>
                          </w:divBdr>
                          <w:divsChild>
                            <w:div w:id="150747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57634">
                      <w:marLeft w:val="0"/>
                      <w:marRight w:val="0"/>
                      <w:marTop w:val="0"/>
                      <w:marBottom w:val="0"/>
                      <w:divBdr>
                        <w:top w:val="none" w:sz="0" w:space="0" w:color="auto"/>
                        <w:left w:val="none" w:sz="0" w:space="0" w:color="auto"/>
                        <w:bottom w:val="none" w:sz="0" w:space="0" w:color="auto"/>
                        <w:right w:val="none" w:sz="0" w:space="0" w:color="auto"/>
                      </w:divBdr>
                      <w:divsChild>
                        <w:div w:id="354890198">
                          <w:marLeft w:val="0"/>
                          <w:marRight w:val="0"/>
                          <w:marTop w:val="0"/>
                          <w:marBottom w:val="0"/>
                          <w:divBdr>
                            <w:top w:val="none" w:sz="0" w:space="0" w:color="auto"/>
                            <w:left w:val="none" w:sz="0" w:space="0" w:color="auto"/>
                            <w:bottom w:val="none" w:sz="0" w:space="0" w:color="auto"/>
                            <w:right w:val="none" w:sz="0" w:space="0" w:color="auto"/>
                          </w:divBdr>
                          <w:divsChild>
                            <w:div w:id="135018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6128306">
      <w:bodyDiv w:val="1"/>
      <w:marLeft w:val="0"/>
      <w:marRight w:val="0"/>
      <w:marTop w:val="0"/>
      <w:marBottom w:val="0"/>
      <w:divBdr>
        <w:top w:val="none" w:sz="0" w:space="0" w:color="auto"/>
        <w:left w:val="none" w:sz="0" w:space="0" w:color="auto"/>
        <w:bottom w:val="none" w:sz="0" w:space="0" w:color="auto"/>
        <w:right w:val="none" w:sz="0" w:space="0" w:color="auto"/>
      </w:divBdr>
    </w:div>
    <w:div w:id="1666543546">
      <w:bodyDiv w:val="1"/>
      <w:marLeft w:val="0"/>
      <w:marRight w:val="0"/>
      <w:marTop w:val="0"/>
      <w:marBottom w:val="0"/>
      <w:divBdr>
        <w:top w:val="none" w:sz="0" w:space="0" w:color="auto"/>
        <w:left w:val="none" w:sz="0" w:space="0" w:color="auto"/>
        <w:bottom w:val="none" w:sz="0" w:space="0" w:color="auto"/>
        <w:right w:val="none" w:sz="0" w:space="0" w:color="auto"/>
      </w:divBdr>
      <w:divsChild>
        <w:div w:id="1100100877">
          <w:marLeft w:val="0"/>
          <w:marRight w:val="0"/>
          <w:marTop w:val="0"/>
          <w:marBottom w:val="0"/>
          <w:divBdr>
            <w:top w:val="none" w:sz="0" w:space="0" w:color="auto"/>
            <w:left w:val="none" w:sz="0" w:space="0" w:color="auto"/>
            <w:bottom w:val="none" w:sz="0" w:space="0" w:color="auto"/>
            <w:right w:val="none" w:sz="0" w:space="0" w:color="auto"/>
          </w:divBdr>
        </w:div>
      </w:divsChild>
    </w:div>
    <w:div w:id="1666739349">
      <w:bodyDiv w:val="1"/>
      <w:marLeft w:val="0"/>
      <w:marRight w:val="0"/>
      <w:marTop w:val="0"/>
      <w:marBottom w:val="0"/>
      <w:divBdr>
        <w:top w:val="none" w:sz="0" w:space="0" w:color="auto"/>
        <w:left w:val="none" w:sz="0" w:space="0" w:color="auto"/>
        <w:bottom w:val="none" w:sz="0" w:space="0" w:color="auto"/>
        <w:right w:val="none" w:sz="0" w:space="0" w:color="auto"/>
      </w:divBdr>
    </w:div>
    <w:div w:id="1667249843">
      <w:bodyDiv w:val="1"/>
      <w:marLeft w:val="0"/>
      <w:marRight w:val="0"/>
      <w:marTop w:val="0"/>
      <w:marBottom w:val="0"/>
      <w:divBdr>
        <w:top w:val="none" w:sz="0" w:space="0" w:color="auto"/>
        <w:left w:val="none" w:sz="0" w:space="0" w:color="auto"/>
        <w:bottom w:val="none" w:sz="0" w:space="0" w:color="auto"/>
        <w:right w:val="none" w:sz="0" w:space="0" w:color="auto"/>
      </w:divBdr>
    </w:div>
    <w:div w:id="1667593306">
      <w:bodyDiv w:val="1"/>
      <w:marLeft w:val="0"/>
      <w:marRight w:val="0"/>
      <w:marTop w:val="0"/>
      <w:marBottom w:val="0"/>
      <w:divBdr>
        <w:top w:val="none" w:sz="0" w:space="0" w:color="auto"/>
        <w:left w:val="none" w:sz="0" w:space="0" w:color="auto"/>
        <w:bottom w:val="none" w:sz="0" w:space="0" w:color="auto"/>
        <w:right w:val="none" w:sz="0" w:space="0" w:color="auto"/>
      </w:divBdr>
    </w:div>
    <w:div w:id="1667631470">
      <w:bodyDiv w:val="1"/>
      <w:marLeft w:val="0"/>
      <w:marRight w:val="0"/>
      <w:marTop w:val="0"/>
      <w:marBottom w:val="0"/>
      <w:divBdr>
        <w:top w:val="none" w:sz="0" w:space="0" w:color="auto"/>
        <w:left w:val="none" w:sz="0" w:space="0" w:color="auto"/>
        <w:bottom w:val="none" w:sz="0" w:space="0" w:color="auto"/>
        <w:right w:val="none" w:sz="0" w:space="0" w:color="auto"/>
      </w:divBdr>
    </w:div>
    <w:div w:id="1667904468">
      <w:bodyDiv w:val="1"/>
      <w:marLeft w:val="0"/>
      <w:marRight w:val="0"/>
      <w:marTop w:val="0"/>
      <w:marBottom w:val="0"/>
      <w:divBdr>
        <w:top w:val="none" w:sz="0" w:space="0" w:color="auto"/>
        <w:left w:val="none" w:sz="0" w:space="0" w:color="auto"/>
        <w:bottom w:val="none" w:sz="0" w:space="0" w:color="auto"/>
        <w:right w:val="none" w:sz="0" w:space="0" w:color="auto"/>
      </w:divBdr>
      <w:divsChild>
        <w:div w:id="1708408630">
          <w:marLeft w:val="0"/>
          <w:marRight w:val="0"/>
          <w:marTop w:val="0"/>
          <w:marBottom w:val="0"/>
          <w:divBdr>
            <w:top w:val="none" w:sz="0" w:space="0" w:color="auto"/>
            <w:left w:val="none" w:sz="0" w:space="0" w:color="auto"/>
            <w:bottom w:val="none" w:sz="0" w:space="0" w:color="auto"/>
            <w:right w:val="none" w:sz="0" w:space="0" w:color="auto"/>
          </w:divBdr>
          <w:divsChild>
            <w:div w:id="152382930">
              <w:marLeft w:val="0"/>
              <w:marRight w:val="0"/>
              <w:marTop w:val="0"/>
              <w:marBottom w:val="0"/>
              <w:divBdr>
                <w:top w:val="none" w:sz="0" w:space="0" w:color="auto"/>
                <w:left w:val="none" w:sz="0" w:space="0" w:color="auto"/>
                <w:bottom w:val="none" w:sz="0" w:space="0" w:color="auto"/>
                <w:right w:val="none" w:sz="0" w:space="0" w:color="auto"/>
              </w:divBdr>
              <w:divsChild>
                <w:div w:id="79253143">
                  <w:marLeft w:val="0"/>
                  <w:marRight w:val="0"/>
                  <w:marTop w:val="0"/>
                  <w:marBottom w:val="0"/>
                  <w:divBdr>
                    <w:top w:val="none" w:sz="0" w:space="0" w:color="auto"/>
                    <w:left w:val="none" w:sz="0" w:space="0" w:color="auto"/>
                    <w:bottom w:val="none" w:sz="0" w:space="0" w:color="auto"/>
                    <w:right w:val="none" w:sz="0" w:space="0" w:color="auto"/>
                  </w:divBdr>
                  <w:divsChild>
                    <w:div w:id="1088499188">
                      <w:marLeft w:val="0"/>
                      <w:marRight w:val="0"/>
                      <w:marTop w:val="0"/>
                      <w:marBottom w:val="0"/>
                      <w:divBdr>
                        <w:top w:val="none" w:sz="0" w:space="0" w:color="auto"/>
                        <w:left w:val="none" w:sz="0" w:space="0" w:color="auto"/>
                        <w:bottom w:val="none" w:sz="0" w:space="0" w:color="auto"/>
                        <w:right w:val="none" w:sz="0" w:space="0" w:color="auto"/>
                      </w:divBdr>
                      <w:divsChild>
                        <w:div w:id="1313026296">
                          <w:marLeft w:val="-30"/>
                          <w:marRight w:val="-30"/>
                          <w:marTop w:val="0"/>
                          <w:marBottom w:val="0"/>
                          <w:divBdr>
                            <w:top w:val="none" w:sz="0" w:space="0" w:color="auto"/>
                            <w:left w:val="none" w:sz="0" w:space="0" w:color="auto"/>
                            <w:bottom w:val="none" w:sz="0" w:space="0" w:color="auto"/>
                            <w:right w:val="none" w:sz="0" w:space="0" w:color="auto"/>
                          </w:divBdr>
                          <w:divsChild>
                            <w:div w:id="2010015650">
                              <w:marLeft w:val="0"/>
                              <w:marRight w:val="0"/>
                              <w:marTop w:val="0"/>
                              <w:marBottom w:val="0"/>
                              <w:divBdr>
                                <w:top w:val="none" w:sz="0" w:space="0" w:color="auto"/>
                                <w:left w:val="none" w:sz="0" w:space="0" w:color="auto"/>
                                <w:bottom w:val="none" w:sz="0" w:space="0" w:color="auto"/>
                                <w:right w:val="none" w:sz="0" w:space="0" w:color="auto"/>
                              </w:divBdr>
                              <w:divsChild>
                                <w:div w:id="33052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0121245">
          <w:marLeft w:val="0"/>
          <w:marRight w:val="0"/>
          <w:marTop w:val="0"/>
          <w:marBottom w:val="0"/>
          <w:divBdr>
            <w:top w:val="none" w:sz="0" w:space="0" w:color="auto"/>
            <w:left w:val="none" w:sz="0" w:space="0" w:color="auto"/>
            <w:bottom w:val="none" w:sz="0" w:space="0" w:color="auto"/>
            <w:right w:val="none" w:sz="0" w:space="0" w:color="auto"/>
          </w:divBdr>
          <w:divsChild>
            <w:div w:id="1788306739">
              <w:marLeft w:val="0"/>
              <w:marRight w:val="0"/>
              <w:marTop w:val="0"/>
              <w:marBottom w:val="0"/>
              <w:divBdr>
                <w:top w:val="none" w:sz="0" w:space="0" w:color="auto"/>
                <w:left w:val="none" w:sz="0" w:space="0" w:color="auto"/>
                <w:bottom w:val="none" w:sz="0" w:space="0" w:color="auto"/>
                <w:right w:val="none" w:sz="0" w:space="0" w:color="auto"/>
              </w:divBdr>
              <w:divsChild>
                <w:div w:id="512426844">
                  <w:marLeft w:val="0"/>
                  <w:marRight w:val="0"/>
                  <w:marTop w:val="0"/>
                  <w:marBottom w:val="0"/>
                  <w:divBdr>
                    <w:top w:val="none" w:sz="0" w:space="0" w:color="auto"/>
                    <w:left w:val="none" w:sz="0" w:space="0" w:color="auto"/>
                    <w:bottom w:val="none" w:sz="0" w:space="0" w:color="auto"/>
                    <w:right w:val="none" w:sz="0" w:space="0" w:color="auto"/>
                  </w:divBdr>
                  <w:divsChild>
                    <w:div w:id="151992565">
                      <w:marLeft w:val="0"/>
                      <w:marRight w:val="0"/>
                      <w:marTop w:val="0"/>
                      <w:marBottom w:val="0"/>
                      <w:divBdr>
                        <w:top w:val="none" w:sz="0" w:space="0" w:color="auto"/>
                        <w:left w:val="none" w:sz="0" w:space="0" w:color="auto"/>
                        <w:bottom w:val="none" w:sz="0" w:space="0" w:color="auto"/>
                        <w:right w:val="none" w:sz="0" w:space="0" w:color="auto"/>
                      </w:divBdr>
                      <w:divsChild>
                        <w:div w:id="731658257">
                          <w:marLeft w:val="-30"/>
                          <w:marRight w:val="-30"/>
                          <w:marTop w:val="0"/>
                          <w:marBottom w:val="0"/>
                          <w:divBdr>
                            <w:top w:val="none" w:sz="0" w:space="0" w:color="auto"/>
                            <w:left w:val="none" w:sz="0" w:space="0" w:color="auto"/>
                            <w:bottom w:val="none" w:sz="0" w:space="0" w:color="auto"/>
                            <w:right w:val="none" w:sz="0" w:space="0" w:color="auto"/>
                          </w:divBdr>
                          <w:divsChild>
                            <w:div w:id="1842741442">
                              <w:marLeft w:val="0"/>
                              <w:marRight w:val="0"/>
                              <w:marTop w:val="0"/>
                              <w:marBottom w:val="0"/>
                              <w:divBdr>
                                <w:top w:val="none" w:sz="0" w:space="0" w:color="auto"/>
                                <w:left w:val="none" w:sz="0" w:space="0" w:color="auto"/>
                                <w:bottom w:val="none" w:sz="0" w:space="0" w:color="auto"/>
                                <w:right w:val="none" w:sz="0" w:space="0" w:color="auto"/>
                              </w:divBdr>
                              <w:divsChild>
                                <w:div w:id="187295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497180">
          <w:marLeft w:val="0"/>
          <w:marRight w:val="0"/>
          <w:marTop w:val="0"/>
          <w:marBottom w:val="0"/>
          <w:divBdr>
            <w:top w:val="none" w:sz="0" w:space="0" w:color="auto"/>
            <w:left w:val="none" w:sz="0" w:space="0" w:color="auto"/>
            <w:bottom w:val="none" w:sz="0" w:space="0" w:color="auto"/>
            <w:right w:val="none" w:sz="0" w:space="0" w:color="auto"/>
          </w:divBdr>
          <w:divsChild>
            <w:div w:id="1737389238">
              <w:marLeft w:val="0"/>
              <w:marRight w:val="0"/>
              <w:marTop w:val="0"/>
              <w:marBottom w:val="0"/>
              <w:divBdr>
                <w:top w:val="none" w:sz="0" w:space="0" w:color="auto"/>
                <w:left w:val="none" w:sz="0" w:space="0" w:color="auto"/>
                <w:bottom w:val="none" w:sz="0" w:space="0" w:color="auto"/>
                <w:right w:val="none" w:sz="0" w:space="0" w:color="auto"/>
              </w:divBdr>
              <w:divsChild>
                <w:div w:id="334385751">
                  <w:marLeft w:val="0"/>
                  <w:marRight w:val="0"/>
                  <w:marTop w:val="0"/>
                  <w:marBottom w:val="0"/>
                  <w:divBdr>
                    <w:top w:val="none" w:sz="0" w:space="0" w:color="auto"/>
                    <w:left w:val="none" w:sz="0" w:space="0" w:color="auto"/>
                    <w:bottom w:val="none" w:sz="0" w:space="0" w:color="auto"/>
                    <w:right w:val="none" w:sz="0" w:space="0" w:color="auto"/>
                  </w:divBdr>
                  <w:divsChild>
                    <w:div w:id="1660504149">
                      <w:marLeft w:val="0"/>
                      <w:marRight w:val="0"/>
                      <w:marTop w:val="0"/>
                      <w:marBottom w:val="0"/>
                      <w:divBdr>
                        <w:top w:val="none" w:sz="0" w:space="0" w:color="auto"/>
                        <w:left w:val="none" w:sz="0" w:space="0" w:color="auto"/>
                        <w:bottom w:val="none" w:sz="0" w:space="0" w:color="auto"/>
                        <w:right w:val="none" w:sz="0" w:space="0" w:color="auto"/>
                      </w:divBdr>
                      <w:divsChild>
                        <w:div w:id="799884922">
                          <w:marLeft w:val="-30"/>
                          <w:marRight w:val="-30"/>
                          <w:marTop w:val="0"/>
                          <w:marBottom w:val="0"/>
                          <w:divBdr>
                            <w:top w:val="none" w:sz="0" w:space="0" w:color="auto"/>
                            <w:left w:val="none" w:sz="0" w:space="0" w:color="auto"/>
                            <w:bottom w:val="none" w:sz="0" w:space="0" w:color="auto"/>
                            <w:right w:val="none" w:sz="0" w:space="0" w:color="auto"/>
                          </w:divBdr>
                          <w:divsChild>
                            <w:div w:id="930043491">
                              <w:marLeft w:val="0"/>
                              <w:marRight w:val="0"/>
                              <w:marTop w:val="0"/>
                              <w:marBottom w:val="0"/>
                              <w:divBdr>
                                <w:top w:val="none" w:sz="0" w:space="0" w:color="auto"/>
                                <w:left w:val="none" w:sz="0" w:space="0" w:color="auto"/>
                                <w:bottom w:val="none" w:sz="0" w:space="0" w:color="auto"/>
                                <w:right w:val="none" w:sz="0" w:space="0" w:color="auto"/>
                              </w:divBdr>
                              <w:divsChild>
                                <w:div w:id="172124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1070737">
          <w:marLeft w:val="0"/>
          <w:marRight w:val="0"/>
          <w:marTop w:val="0"/>
          <w:marBottom w:val="0"/>
          <w:divBdr>
            <w:top w:val="none" w:sz="0" w:space="0" w:color="auto"/>
            <w:left w:val="none" w:sz="0" w:space="0" w:color="auto"/>
            <w:bottom w:val="none" w:sz="0" w:space="0" w:color="auto"/>
            <w:right w:val="none" w:sz="0" w:space="0" w:color="auto"/>
          </w:divBdr>
          <w:divsChild>
            <w:div w:id="765808647">
              <w:marLeft w:val="0"/>
              <w:marRight w:val="0"/>
              <w:marTop w:val="0"/>
              <w:marBottom w:val="0"/>
              <w:divBdr>
                <w:top w:val="none" w:sz="0" w:space="0" w:color="auto"/>
                <w:left w:val="none" w:sz="0" w:space="0" w:color="auto"/>
                <w:bottom w:val="none" w:sz="0" w:space="0" w:color="auto"/>
                <w:right w:val="none" w:sz="0" w:space="0" w:color="auto"/>
              </w:divBdr>
              <w:divsChild>
                <w:div w:id="1174370564">
                  <w:marLeft w:val="0"/>
                  <w:marRight w:val="0"/>
                  <w:marTop w:val="0"/>
                  <w:marBottom w:val="0"/>
                  <w:divBdr>
                    <w:top w:val="none" w:sz="0" w:space="0" w:color="auto"/>
                    <w:left w:val="none" w:sz="0" w:space="0" w:color="auto"/>
                    <w:bottom w:val="none" w:sz="0" w:space="0" w:color="auto"/>
                    <w:right w:val="none" w:sz="0" w:space="0" w:color="auto"/>
                  </w:divBdr>
                  <w:divsChild>
                    <w:div w:id="1638797959">
                      <w:marLeft w:val="0"/>
                      <w:marRight w:val="0"/>
                      <w:marTop w:val="0"/>
                      <w:marBottom w:val="0"/>
                      <w:divBdr>
                        <w:top w:val="none" w:sz="0" w:space="0" w:color="auto"/>
                        <w:left w:val="none" w:sz="0" w:space="0" w:color="auto"/>
                        <w:bottom w:val="none" w:sz="0" w:space="0" w:color="auto"/>
                        <w:right w:val="none" w:sz="0" w:space="0" w:color="auto"/>
                      </w:divBdr>
                      <w:divsChild>
                        <w:div w:id="329868054">
                          <w:marLeft w:val="-30"/>
                          <w:marRight w:val="-30"/>
                          <w:marTop w:val="0"/>
                          <w:marBottom w:val="0"/>
                          <w:divBdr>
                            <w:top w:val="none" w:sz="0" w:space="0" w:color="auto"/>
                            <w:left w:val="none" w:sz="0" w:space="0" w:color="auto"/>
                            <w:bottom w:val="none" w:sz="0" w:space="0" w:color="auto"/>
                            <w:right w:val="none" w:sz="0" w:space="0" w:color="auto"/>
                          </w:divBdr>
                          <w:divsChild>
                            <w:div w:id="1377050546">
                              <w:marLeft w:val="0"/>
                              <w:marRight w:val="0"/>
                              <w:marTop w:val="0"/>
                              <w:marBottom w:val="0"/>
                              <w:divBdr>
                                <w:top w:val="none" w:sz="0" w:space="0" w:color="auto"/>
                                <w:left w:val="none" w:sz="0" w:space="0" w:color="auto"/>
                                <w:bottom w:val="none" w:sz="0" w:space="0" w:color="auto"/>
                                <w:right w:val="none" w:sz="0" w:space="0" w:color="auto"/>
                              </w:divBdr>
                              <w:divsChild>
                                <w:div w:id="160970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0401835">
          <w:marLeft w:val="0"/>
          <w:marRight w:val="0"/>
          <w:marTop w:val="0"/>
          <w:marBottom w:val="0"/>
          <w:divBdr>
            <w:top w:val="none" w:sz="0" w:space="0" w:color="auto"/>
            <w:left w:val="none" w:sz="0" w:space="0" w:color="auto"/>
            <w:bottom w:val="none" w:sz="0" w:space="0" w:color="auto"/>
            <w:right w:val="none" w:sz="0" w:space="0" w:color="auto"/>
          </w:divBdr>
          <w:divsChild>
            <w:div w:id="529489121">
              <w:marLeft w:val="0"/>
              <w:marRight w:val="0"/>
              <w:marTop w:val="0"/>
              <w:marBottom w:val="0"/>
              <w:divBdr>
                <w:top w:val="none" w:sz="0" w:space="0" w:color="auto"/>
                <w:left w:val="none" w:sz="0" w:space="0" w:color="auto"/>
                <w:bottom w:val="none" w:sz="0" w:space="0" w:color="auto"/>
                <w:right w:val="none" w:sz="0" w:space="0" w:color="auto"/>
              </w:divBdr>
              <w:divsChild>
                <w:div w:id="2140875543">
                  <w:marLeft w:val="0"/>
                  <w:marRight w:val="0"/>
                  <w:marTop w:val="0"/>
                  <w:marBottom w:val="0"/>
                  <w:divBdr>
                    <w:top w:val="none" w:sz="0" w:space="0" w:color="auto"/>
                    <w:left w:val="none" w:sz="0" w:space="0" w:color="auto"/>
                    <w:bottom w:val="none" w:sz="0" w:space="0" w:color="auto"/>
                    <w:right w:val="none" w:sz="0" w:space="0" w:color="auto"/>
                  </w:divBdr>
                  <w:divsChild>
                    <w:div w:id="820004615">
                      <w:marLeft w:val="0"/>
                      <w:marRight w:val="0"/>
                      <w:marTop w:val="0"/>
                      <w:marBottom w:val="0"/>
                      <w:divBdr>
                        <w:top w:val="none" w:sz="0" w:space="0" w:color="auto"/>
                        <w:left w:val="none" w:sz="0" w:space="0" w:color="auto"/>
                        <w:bottom w:val="none" w:sz="0" w:space="0" w:color="auto"/>
                        <w:right w:val="none" w:sz="0" w:space="0" w:color="auto"/>
                      </w:divBdr>
                      <w:divsChild>
                        <w:div w:id="1173643666">
                          <w:marLeft w:val="-30"/>
                          <w:marRight w:val="-30"/>
                          <w:marTop w:val="0"/>
                          <w:marBottom w:val="0"/>
                          <w:divBdr>
                            <w:top w:val="none" w:sz="0" w:space="0" w:color="auto"/>
                            <w:left w:val="none" w:sz="0" w:space="0" w:color="auto"/>
                            <w:bottom w:val="none" w:sz="0" w:space="0" w:color="auto"/>
                            <w:right w:val="none" w:sz="0" w:space="0" w:color="auto"/>
                          </w:divBdr>
                          <w:divsChild>
                            <w:div w:id="103504757">
                              <w:marLeft w:val="0"/>
                              <w:marRight w:val="0"/>
                              <w:marTop w:val="0"/>
                              <w:marBottom w:val="0"/>
                              <w:divBdr>
                                <w:top w:val="none" w:sz="0" w:space="0" w:color="auto"/>
                                <w:left w:val="none" w:sz="0" w:space="0" w:color="auto"/>
                                <w:bottom w:val="none" w:sz="0" w:space="0" w:color="auto"/>
                                <w:right w:val="none" w:sz="0" w:space="0" w:color="auto"/>
                              </w:divBdr>
                              <w:divsChild>
                                <w:div w:id="113359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8315719">
          <w:marLeft w:val="0"/>
          <w:marRight w:val="0"/>
          <w:marTop w:val="0"/>
          <w:marBottom w:val="0"/>
          <w:divBdr>
            <w:top w:val="none" w:sz="0" w:space="0" w:color="auto"/>
            <w:left w:val="none" w:sz="0" w:space="0" w:color="auto"/>
            <w:bottom w:val="none" w:sz="0" w:space="0" w:color="auto"/>
            <w:right w:val="none" w:sz="0" w:space="0" w:color="auto"/>
          </w:divBdr>
          <w:divsChild>
            <w:div w:id="616453500">
              <w:marLeft w:val="0"/>
              <w:marRight w:val="0"/>
              <w:marTop w:val="0"/>
              <w:marBottom w:val="0"/>
              <w:divBdr>
                <w:top w:val="none" w:sz="0" w:space="0" w:color="auto"/>
                <w:left w:val="none" w:sz="0" w:space="0" w:color="auto"/>
                <w:bottom w:val="none" w:sz="0" w:space="0" w:color="auto"/>
                <w:right w:val="none" w:sz="0" w:space="0" w:color="auto"/>
              </w:divBdr>
              <w:divsChild>
                <w:div w:id="1121993140">
                  <w:marLeft w:val="0"/>
                  <w:marRight w:val="0"/>
                  <w:marTop w:val="0"/>
                  <w:marBottom w:val="0"/>
                  <w:divBdr>
                    <w:top w:val="none" w:sz="0" w:space="0" w:color="auto"/>
                    <w:left w:val="none" w:sz="0" w:space="0" w:color="auto"/>
                    <w:bottom w:val="none" w:sz="0" w:space="0" w:color="auto"/>
                    <w:right w:val="none" w:sz="0" w:space="0" w:color="auto"/>
                  </w:divBdr>
                  <w:divsChild>
                    <w:div w:id="2000109591">
                      <w:marLeft w:val="0"/>
                      <w:marRight w:val="0"/>
                      <w:marTop w:val="0"/>
                      <w:marBottom w:val="0"/>
                      <w:divBdr>
                        <w:top w:val="none" w:sz="0" w:space="0" w:color="auto"/>
                        <w:left w:val="none" w:sz="0" w:space="0" w:color="auto"/>
                        <w:bottom w:val="none" w:sz="0" w:space="0" w:color="auto"/>
                        <w:right w:val="none" w:sz="0" w:space="0" w:color="auto"/>
                      </w:divBdr>
                      <w:divsChild>
                        <w:div w:id="1820925500">
                          <w:marLeft w:val="-30"/>
                          <w:marRight w:val="-30"/>
                          <w:marTop w:val="0"/>
                          <w:marBottom w:val="0"/>
                          <w:divBdr>
                            <w:top w:val="none" w:sz="0" w:space="0" w:color="auto"/>
                            <w:left w:val="none" w:sz="0" w:space="0" w:color="auto"/>
                            <w:bottom w:val="none" w:sz="0" w:space="0" w:color="auto"/>
                            <w:right w:val="none" w:sz="0" w:space="0" w:color="auto"/>
                          </w:divBdr>
                          <w:divsChild>
                            <w:div w:id="52970907">
                              <w:marLeft w:val="0"/>
                              <w:marRight w:val="0"/>
                              <w:marTop w:val="0"/>
                              <w:marBottom w:val="0"/>
                              <w:divBdr>
                                <w:top w:val="none" w:sz="0" w:space="0" w:color="auto"/>
                                <w:left w:val="none" w:sz="0" w:space="0" w:color="auto"/>
                                <w:bottom w:val="none" w:sz="0" w:space="0" w:color="auto"/>
                                <w:right w:val="none" w:sz="0" w:space="0" w:color="auto"/>
                              </w:divBdr>
                              <w:divsChild>
                                <w:div w:id="52791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7881673">
          <w:marLeft w:val="0"/>
          <w:marRight w:val="0"/>
          <w:marTop w:val="0"/>
          <w:marBottom w:val="0"/>
          <w:divBdr>
            <w:top w:val="none" w:sz="0" w:space="0" w:color="auto"/>
            <w:left w:val="none" w:sz="0" w:space="0" w:color="auto"/>
            <w:bottom w:val="none" w:sz="0" w:space="0" w:color="auto"/>
            <w:right w:val="none" w:sz="0" w:space="0" w:color="auto"/>
          </w:divBdr>
          <w:divsChild>
            <w:div w:id="397482128">
              <w:marLeft w:val="0"/>
              <w:marRight w:val="0"/>
              <w:marTop w:val="0"/>
              <w:marBottom w:val="0"/>
              <w:divBdr>
                <w:top w:val="none" w:sz="0" w:space="0" w:color="auto"/>
                <w:left w:val="none" w:sz="0" w:space="0" w:color="auto"/>
                <w:bottom w:val="none" w:sz="0" w:space="0" w:color="auto"/>
                <w:right w:val="none" w:sz="0" w:space="0" w:color="auto"/>
              </w:divBdr>
              <w:divsChild>
                <w:div w:id="2079671535">
                  <w:marLeft w:val="0"/>
                  <w:marRight w:val="0"/>
                  <w:marTop w:val="0"/>
                  <w:marBottom w:val="0"/>
                  <w:divBdr>
                    <w:top w:val="none" w:sz="0" w:space="0" w:color="auto"/>
                    <w:left w:val="none" w:sz="0" w:space="0" w:color="auto"/>
                    <w:bottom w:val="none" w:sz="0" w:space="0" w:color="auto"/>
                    <w:right w:val="none" w:sz="0" w:space="0" w:color="auto"/>
                  </w:divBdr>
                  <w:divsChild>
                    <w:div w:id="721447183">
                      <w:marLeft w:val="0"/>
                      <w:marRight w:val="0"/>
                      <w:marTop w:val="0"/>
                      <w:marBottom w:val="0"/>
                      <w:divBdr>
                        <w:top w:val="none" w:sz="0" w:space="0" w:color="auto"/>
                        <w:left w:val="none" w:sz="0" w:space="0" w:color="auto"/>
                        <w:bottom w:val="none" w:sz="0" w:space="0" w:color="auto"/>
                        <w:right w:val="none" w:sz="0" w:space="0" w:color="auto"/>
                      </w:divBdr>
                      <w:divsChild>
                        <w:div w:id="1506091078">
                          <w:marLeft w:val="-30"/>
                          <w:marRight w:val="-30"/>
                          <w:marTop w:val="0"/>
                          <w:marBottom w:val="0"/>
                          <w:divBdr>
                            <w:top w:val="none" w:sz="0" w:space="0" w:color="auto"/>
                            <w:left w:val="none" w:sz="0" w:space="0" w:color="auto"/>
                            <w:bottom w:val="none" w:sz="0" w:space="0" w:color="auto"/>
                            <w:right w:val="none" w:sz="0" w:space="0" w:color="auto"/>
                          </w:divBdr>
                          <w:divsChild>
                            <w:div w:id="1637569200">
                              <w:marLeft w:val="0"/>
                              <w:marRight w:val="0"/>
                              <w:marTop w:val="0"/>
                              <w:marBottom w:val="0"/>
                              <w:divBdr>
                                <w:top w:val="none" w:sz="0" w:space="0" w:color="auto"/>
                                <w:left w:val="none" w:sz="0" w:space="0" w:color="auto"/>
                                <w:bottom w:val="none" w:sz="0" w:space="0" w:color="auto"/>
                                <w:right w:val="none" w:sz="0" w:space="0" w:color="auto"/>
                              </w:divBdr>
                              <w:divsChild>
                                <w:div w:id="170231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1752148">
          <w:marLeft w:val="0"/>
          <w:marRight w:val="0"/>
          <w:marTop w:val="0"/>
          <w:marBottom w:val="0"/>
          <w:divBdr>
            <w:top w:val="none" w:sz="0" w:space="0" w:color="auto"/>
            <w:left w:val="none" w:sz="0" w:space="0" w:color="auto"/>
            <w:bottom w:val="none" w:sz="0" w:space="0" w:color="auto"/>
            <w:right w:val="none" w:sz="0" w:space="0" w:color="auto"/>
          </w:divBdr>
          <w:divsChild>
            <w:div w:id="1705978998">
              <w:marLeft w:val="0"/>
              <w:marRight w:val="0"/>
              <w:marTop w:val="0"/>
              <w:marBottom w:val="0"/>
              <w:divBdr>
                <w:top w:val="none" w:sz="0" w:space="0" w:color="auto"/>
                <w:left w:val="none" w:sz="0" w:space="0" w:color="auto"/>
                <w:bottom w:val="none" w:sz="0" w:space="0" w:color="auto"/>
                <w:right w:val="none" w:sz="0" w:space="0" w:color="auto"/>
              </w:divBdr>
              <w:divsChild>
                <w:div w:id="1650943659">
                  <w:marLeft w:val="0"/>
                  <w:marRight w:val="0"/>
                  <w:marTop w:val="0"/>
                  <w:marBottom w:val="0"/>
                  <w:divBdr>
                    <w:top w:val="none" w:sz="0" w:space="0" w:color="auto"/>
                    <w:left w:val="none" w:sz="0" w:space="0" w:color="auto"/>
                    <w:bottom w:val="none" w:sz="0" w:space="0" w:color="auto"/>
                    <w:right w:val="none" w:sz="0" w:space="0" w:color="auto"/>
                  </w:divBdr>
                  <w:divsChild>
                    <w:div w:id="592860892">
                      <w:marLeft w:val="0"/>
                      <w:marRight w:val="0"/>
                      <w:marTop w:val="0"/>
                      <w:marBottom w:val="0"/>
                      <w:divBdr>
                        <w:top w:val="none" w:sz="0" w:space="0" w:color="auto"/>
                        <w:left w:val="none" w:sz="0" w:space="0" w:color="auto"/>
                        <w:bottom w:val="none" w:sz="0" w:space="0" w:color="auto"/>
                        <w:right w:val="none" w:sz="0" w:space="0" w:color="auto"/>
                      </w:divBdr>
                      <w:divsChild>
                        <w:div w:id="1148668674">
                          <w:marLeft w:val="-30"/>
                          <w:marRight w:val="-30"/>
                          <w:marTop w:val="0"/>
                          <w:marBottom w:val="0"/>
                          <w:divBdr>
                            <w:top w:val="none" w:sz="0" w:space="0" w:color="auto"/>
                            <w:left w:val="none" w:sz="0" w:space="0" w:color="auto"/>
                            <w:bottom w:val="none" w:sz="0" w:space="0" w:color="auto"/>
                            <w:right w:val="none" w:sz="0" w:space="0" w:color="auto"/>
                          </w:divBdr>
                          <w:divsChild>
                            <w:div w:id="1363557495">
                              <w:marLeft w:val="0"/>
                              <w:marRight w:val="0"/>
                              <w:marTop w:val="0"/>
                              <w:marBottom w:val="0"/>
                              <w:divBdr>
                                <w:top w:val="none" w:sz="0" w:space="0" w:color="auto"/>
                                <w:left w:val="none" w:sz="0" w:space="0" w:color="auto"/>
                                <w:bottom w:val="none" w:sz="0" w:space="0" w:color="auto"/>
                                <w:right w:val="none" w:sz="0" w:space="0" w:color="auto"/>
                              </w:divBdr>
                              <w:divsChild>
                                <w:div w:id="14467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7773317">
          <w:marLeft w:val="0"/>
          <w:marRight w:val="0"/>
          <w:marTop w:val="0"/>
          <w:marBottom w:val="0"/>
          <w:divBdr>
            <w:top w:val="none" w:sz="0" w:space="0" w:color="auto"/>
            <w:left w:val="none" w:sz="0" w:space="0" w:color="auto"/>
            <w:bottom w:val="none" w:sz="0" w:space="0" w:color="auto"/>
            <w:right w:val="none" w:sz="0" w:space="0" w:color="auto"/>
          </w:divBdr>
          <w:divsChild>
            <w:div w:id="2010135165">
              <w:marLeft w:val="0"/>
              <w:marRight w:val="0"/>
              <w:marTop w:val="0"/>
              <w:marBottom w:val="0"/>
              <w:divBdr>
                <w:top w:val="none" w:sz="0" w:space="0" w:color="auto"/>
                <w:left w:val="none" w:sz="0" w:space="0" w:color="auto"/>
                <w:bottom w:val="none" w:sz="0" w:space="0" w:color="auto"/>
                <w:right w:val="none" w:sz="0" w:space="0" w:color="auto"/>
              </w:divBdr>
              <w:divsChild>
                <w:div w:id="1455058021">
                  <w:marLeft w:val="0"/>
                  <w:marRight w:val="0"/>
                  <w:marTop w:val="0"/>
                  <w:marBottom w:val="0"/>
                  <w:divBdr>
                    <w:top w:val="none" w:sz="0" w:space="0" w:color="auto"/>
                    <w:left w:val="none" w:sz="0" w:space="0" w:color="auto"/>
                    <w:bottom w:val="none" w:sz="0" w:space="0" w:color="auto"/>
                    <w:right w:val="none" w:sz="0" w:space="0" w:color="auto"/>
                  </w:divBdr>
                  <w:divsChild>
                    <w:div w:id="20811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436104">
      <w:bodyDiv w:val="1"/>
      <w:marLeft w:val="0"/>
      <w:marRight w:val="0"/>
      <w:marTop w:val="0"/>
      <w:marBottom w:val="0"/>
      <w:divBdr>
        <w:top w:val="none" w:sz="0" w:space="0" w:color="auto"/>
        <w:left w:val="none" w:sz="0" w:space="0" w:color="auto"/>
        <w:bottom w:val="none" w:sz="0" w:space="0" w:color="auto"/>
        <w:right w:val="none" w:sz="0" w:space="0" w:color="auto"/>
      </w:divBdr>
    </w:div>
    <w:div w:id="1668627296">
      <w:bodyDiv w:val="1"/>
      <w:marLeft w:val="0"/>
      <w:marRight w:val="0"/>
      <w:marTop w:val="0"/>
      <w:marBottom w:val="0"/>
      <w:divBdr>
        <w:top w:val="none" w:sz="0" w:space="0" w:color="auto"/>
        <w:left w:val="none" w:sz="0" w:space="0" w:color="auto"/>
        <w:bottom w:val="none" w:sz="0" w:space="0" w:color="auto"/>
        <w:right w:val="none" w:sz="0" w:space="0" w:color="auto"/>
      </w:divBdr>
    </w:div>
    <w:div w:id="1669480443">
      <w:bodyDiv w:val="1"/>
      <w:marLeft w:val="0"/>
      <w:marRight w:val="0"/>
      <w:marTop w:val="0"/>
      <w:marBottom w:val="0"/>
      <w:divBdr>
        <w:top w:val="none" w:sz="0" w:space="0" w:color="auto"/>
        <w:left w:val="none" w:sz="0" w:space="0" w:color="auto"/>
        <w:bottom w:val="none" w:sz="0" w:space="0" w:color="auto"/>
        <w:right w:val="none" w:sz="0" w:space="0" w:color="auto"/>
      </w:divBdr>
    </w:div>
    <w:div w:id="1670135045">
      <w:bodyDiv w:val="1"/>
      <w:marLeft w:val="0"/>
      <w:marRight w:val="0"/>
      <w:marTop w:val="0"/>
      <w:marBottom w:val="0"/>
      <w:divBdr>
        <w:top w:val="none" w:sz="0" w:space="0" w:color="auto"/>
        <w:left w:val="none" w:sz="0" w:space="0" w:color="auto"/>
        <w:bottom w:val="none" w:sz="0" w:space="0" w:color="auto"/>
        <w:right w:val="none" w:sz="0" w:space="0" w:color="auto"/>
      </w:divBdr>
    </w:div>
    <w:div w:id="1670252410">
      <w:bodyDiv w:val="1"/>
      <w:marLeft w:val="0"/>
      <w:marRight w:val="0"/>
      <w:marTop w:val="0"/>
      <w:marBottom w:val="0"/>
      <w:divBdr>
        <w:top w:val="none" w:sz="0" w:space="0" w:color="auto"/>
        <w:left w:val="none" w:sz="0" w:space="0" w:color="auto"/>
        <w:bottom w:val="none" w:sz="0" w:space="0" w:color="auto"/>
        <w:right w:val="none" w:sz="0" w:space="0" w:color="auto"/>
      </w:divBdr>
    </w:div>
    <w:div w:id="1671523822">
      <w:bodyDiv w:val="1"/>
      <w:marLeft w:val="0"/>
      <w:marRight w:val="0"/>
      <w:marTop w:val="0"/>
      <w:marBottom w:val="0"/>
      <w:divBdr>
        <w:top w:val="none" w:sz="0" w:space="0" w:color="auto"/>
        <w:left w:val="none" w:sz="0" w:space="0" w:color="auto"/>
        <w:bottom w:val="none" w:sz="0" w:space="0" w:color="auto"/>
        <w:right w:val="none" w:sz="0" w:space="0" w:color="auto"/>
      </w:divBdr>
      <w:divsChild>
        <w:div w:id="180751098">
          <w:marLeft w:val="0"/>
          <w:marRight w:val="0"/>
          <w:marTop w:val="0"/>
          <w:marBottom w:val="0"/>
          <w:divBdr>
            <w:top w:val="none" w:sz="0" w:space="0" w:color="auto"/>
            <w:left w:val="none" w:sz="0" w:space="0" w:color="auto"/>
            <w:bottom w:val="none" w:sz="0" w:space="0" w:color="auto"/>
            <w:right w:val="none" w:sz="0" w:space="0" w:color="auto"/>
          </w:divBdr>
          <w:divsChild>
            <w:div w:id="971636963">
              <w:marLeft w:val="0"/>
              <w:marRight w:val="0"/>
              <w:marTop w:val="0"/>
              <w:marBottom w:val="0"/>
              <w:divBdr>
                <w:top w:val="none" w:sz="0" w:space="0" w:color="auto"/>
                <w:left w:val="none" w:sz="0" w:space="0" w:color="auto"/>
                <w:bottom w:val="none" w:sz="0" w:space="0" w:color="auto"/>
                <w:right w:val="none" w:sz="0" w:space="0" w:color="auto"/>
              </w:divBdr>
              <w:divsChild>
                <w:div w:id="574897064">
                  <w:marLeft w:val="0"/>
                  <w:marRight w:val="0"/>
                  <w:marTop w:val="0"/>
                  <w:marBottom w:val="0"/>
                  <w:divBdr>
                    <w:top w:val="none" w:sz="0" w:space="0" w:color="auto"/>
                    <w:left w:val="none" w:sz="0" w:space="0" w:color="auto"/>
                    <w:bottom w:val="none" w:sz="0" w:space="0" w:color="auto"/>
                    <w:right w:val="none" w:sz="0" w:space="0" w:color="auto"/>
                  </w:divBdr>
                  <w:divsChild>
                    <w:div w:id="1745838596">
                      <w:marLeft w:val="0"/>
                      <w:marRight w:val="0"/>
                      <w:marTop w:val="0"/>
                      <w:marBottom w:val="0"/>
                      <w:divBdr>
                        <w:top w:val="none" w:sz="0" w:space="0" w:color="auto"/>
                        <w:left w:val="none" w:sz="0" w:space="0" w:color="auto"/>
                        <w:bottom w:val="none" w:sz="0" w:space="0" w:color="auto"/>
                        <w:right w:val="none" w:sz="0" w:space="0" w:color="auto"/>
                      </w:divBdr>
                    </w:div>
                    <w:div w:id="1423068376">
                      <w:marLeft w:val="0"/>
                      <w:marRight w:val="0"/>
                      <w:marTop w:val="0"/>
                      <w:marBottom w:val="0"/>
                      <w:divBdr>
                        <w:top w:val="none" w:sz="0" w:space="0" w:color="auto"/>
                        <w:left w:val="none" w:sz="0" w:space="0" w:color="auto"/>
                        <w:bottom w:val="none" w:sz="0" w:space="0" w:color="auto"/>
                        <w:right w:val="none" w:sz="0" w:space="0" w:color="auto"/>
                      </w:divBdr>
                    </w:div>
                    <w:div w:id="133377458">
                      <w:marLeft w:val="0"/>
                      <w:marRight w:val="0"/>
                      <w:marTop w:val="0"/>
                      <w:marBottom w:val="0"/>
                      <w:divBdr>
                        <w:top w:val="none" w:sz="0" w:space="0" w:color="auto"/>
                        <w:left w:val="none" w:sz="0" w:space="0" w:color="auto"/>
                        <w:bottom w:val="none" w:sz="0" w:space="0" w:color="auto"/>
                        <w:right w:val="none" w:sz="0" w:space="0" w:color="auto"/>
                      </w:divBdr>
                    </w:div>
                    <w:div w:id="242763165">
                      <w:marLeft w:val="0"/>
                      <w:marRight w:val="0"/>
                      <w:marTop w:val="0"/>
                      <w:marBottom w:val="0"/>
                      <w:divBdr>
                        <w:top w:val="none" w:sz="0" w:space="0" w:color="auto"/>
                        <w:left w:val="none" w:sz="0" w:space="0" w:color="auto"/>
                        <w:bottom w:val="none" w:sz="0" w:space="0" w:color="auto"/>
                        <w:right w:val="none" w:sz="0" w:space="0" w:color="auto"/>
                      </w:divBdr>
                    </w:div>
                    <w:div w:id="1171486983">
                      <w:marLeft w:val="0"/>
                      <w:marRight w:val="0"/>
                      <w:marTop w:val="0"/>
                      <w:marBottom w:val="0"/>
                      <w:divBdr>
                        <w:top w:val="none" w:sz="0" w:space="0" w:color="auto"/>
                        <w:left w:val="none" w:sz="0" w:space="0" w:color="auto"/>
                        <w:bottom w:val="none" w:sz="0" w:space="0" w:color="auto"/>
                        <w:right w:val="none" w:sz="0" w:space="0" w:color="auto"/>
                      </w:divBdr>
                    </w:div>
                    <w:div w:id="836308135">
                      <w:marLeft w:val="0"/>
                      <w:marRight w:val="0"/>
                      <w:marTop w:val="0"/>
                      <w:marBottom w:val="0"/>
                      <w:divBdr>
                        <w:top w:val="none" w:sz="0" w:space="0" w:color="auto"/>
                        <w:left w:val="none" w:sz="0" w:space="0" w:color="auto"/>
                        <w:bottom w:val="none" w:sz="0" w:space="0" w:color="auto"/>
                        <w:right w:val="none" w:sz="0" w:space="0" w:color="auto"/>
                      </w:divBdr>
                    </w:div>
                    <w:div w:id="173462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831319">
      <w:bodyDiv w:val="1"/>
      <w:marLeft w:val="0"/>
      <w:marRight w:val="0"/>
      <w:marTop w:val="0"/>
      <w:marBottom w:val="0"/>
      <w:divBdr>
        <w:top w:val="none" w:sz="0" w:space="0" w:color="auto"/>
        <w:left w:val="none" w:sz="0" w:space="0" w:color="auto"/>
        <w:bottom w:val="none" w:sz="0" w:space="0" w:color="auto"/>
        <w:right w:val="none" w:sz="0" w:space="0" w:color="auto"/>
      </w:divBdr>
    </w:div>
    <w:div w:id="1672223288">
      <w:bodyDiv w:val="1"/>
      <w:marLeft w:val="0"/>
      <w:marRight w:val="0"/>
      <w:marTop w:val="0"/>
      <w:marBottom w:val="0"/>
      <w:divBdr>
        <w:top w:val="none" w:sz="0" w:space="0" w:color="auto"/>
        <w:left w:val="none" w:sz="0" w:space="0" w:color="auto"/>
        <w:bottom w:val="none" w:sz="0" w:space="0" w:color="auto"/>
        <w:right w:val="none" w:sz="0" w:space="0" w:color="auto"/>
      </w:divBdr>
    </w:div>
    <w:div w:id="1672372876">
      <w:bodyDiv w:val="1"/>
      <w:marLeft w:val="0"/>
      <w:marRight w:val="0"/>
      <w:marTop w:val="0"/>
      <w:marBottom w:val="0"/>
      <w:divBdr>
        <w:top w:val="none" w:sz="0" w:space="0" w:color="auto"/>
        <w:left w:val="none" w:sz="0" w:space="0" w:color="auto"/>
        <w:bottom w:val="none" w:sz="0" w:space="0" w:color="auto"/>
        <w:right w:val="none" w:sz="0" w:space="0" w:color="auto"/>
      </w:divBdr>
    </w:div>
    <w:div w:id="1673947390">
      <w:bodyDiv w:val="1"/>
      <w:marLeft w:val="0"/>
      <w:marRight w:val="0"/>
      <w:marTop w:val="0"/>
      <w:marBottom w:val="0"/>
      <w:divBdr>
        <w:top w:val="none" w:sz="0" w:space="0" w:color="auto"/>
        <w:left w:val="none" w:sz="0" w:space="0" w:color="auto"/>
        <w:bottom w:val="none" w:sz="0" w:space="0" w:color="auto"/>
        <w:right w:val="none" w:sz="0" w:space="0" w:color="auto"/>
      </w:divBdr>
    </w:div>
    <w:div w:id="1674140037">
      <w:bodyDiv w:val="1"/>
      <w:marLeft w:val="0"/>
      <w:marRight w:val="0"/>
      <w:marTop w:val="0"/>
      <w:marBottom w:val="0"/>
      <w:divBdr>
        <w:top w:val="none" w:sz="0" w:space="0" w:color="auto"/>
        <w:left w:val="none" w:sz="0" w:space="0" w:color="auto"/>
        <w:bottom w:val="none" w:sz="0" w:space="0" w:color="auto"/>
        <w:right w:val="none" w:sz="0" w:space="0" w:color="auto"/>
      </w:divBdr>
    </w:div>
    <w:div w:id="1674841239">
      <w:bodyDiv w:val="1"/>
      <w:marLeft w:val="0"/>
      <w:marRight w:val="0"/>
      <w:marTop w:val="0"/>
      <w:marBottom w:val="0"/>
      <w:divBdr>
        <w:top w:val="none" w:sz="0" w:space="0" w:color="auto"/>
        <w:left w:val="none" w:sz="0" w:space="0" w:color="auto"/>
        <w:bottom w:val="none" w:sz="0" w:space="0" w:color="auto"/>
        <w:right w:val="none" w:sz="0" w:space="0" w:color="auto"/>
      </w:divBdr>
    </w:div>
    <w:div w:id="1675180841">
      <w:bodyDiv w:val="1"/>
      <w:marLeft w:val="0"/>
      <w:marRight w:val="0"/>
      <w:marTop w:val="0"/>
      <w:marBottom w:val="0"/>
      <w:divBdr>
        <w:top w:val="none" w:sz="0" w:space="0" w:color="auto"/>
        <w:left w:val="none" w:sz="0" w:space="0" w:color="auto"/>
        <w:bottom w:val="none" w:sz="0" w:space="0" w:color="auto"/>
        <w:right w:val="none" w:sz="0" w:space="0" w:color="auto"/>
      </w:divBdr>
    </w:div>
    <w:div w:id="1675185266">
      <w:bodyDiv w:val="1"/>
      <w:marLeft w:val="0"/>
      <w:marRight w:val="0"/>
      <w:marTop w:val="0"/>
      <w:marBottom w:val="0"/>
      <w:divBdr>
        <w:top w:val="none" w:sz="0" w:space="0" w:color="auto"/>
        <w:left w:val="none" w:sz="0" w:space="0" w:color="auto"/>
        <w:bottom w:val="none" w:sz="0" w:space="0" w:color="auto"/>
        <w:right w:val="none" w:sz="0" w:space="0" w:color="auto"/>
      </w:divBdr>
    </w:div>
    <w:div w:id="1675381382">
      <w:bodyDiv w:val="1"/>
      <w:marLeft w:val="0"/>
      <w:marRight w:val="0"/>
      <w:marTop w:val="0"/>
      <w:marBottom w:val="0"/>
      <w:divBdr>
        <w:top w:val="none" w:sz="0" w:space="0" w:color="auto"/>
        <w:left w:val="none" w:sz="0" w:space="0" w:color="auto"/>
        <w:bottom w:val="none" w:sz="0" w:space="0" w:color="auto"/>
        <w:right w:val="none" w:sz="0" w:space="0" w:color="auto"/>
      </w:divBdr>
    </w:div>
    <w:div w:id="1675448178">
      <w:bodyDiv w:val="1"/>
      <w:marLeft w:val="0"/>
      <w:marRight w:val="0"/>
      <w:marTop w:val="0"/>
      <w:marBottom w:val="0"/>
      <w:divBdr>
        <w:top w:val="none" w:sz="0" w:space="0" w:color="auto"/>
        <w:left w:val="none" w:sz="0" w:space="0" w:color="auto"/>
        <w:bottom w:val="none" w:sz="0" w:space="0" w:color="auto"/>
        <w:right w:val="none" w:sz="0" w:space="0" w:color="auto"/>
      </w:divBdr>
      <w:divsChild>
        <w:div w:id="2140102001">
          <w:marLeft w:val="0"/>
          <w:marRight w:val="0"/>
          <w:marTop w:val="0"/>
          <w:marBottom w:val="0"/>
          <w:divBdr>
            <w:top w:val="none" w:sz="0" w:space="0" w:color="auto"/>
            <w:left w:val="none" w:sz="0" w:space="0" w:color="auto"/>
            <w:bottom w:val="none" w:sz="0" w:space="0" w:color="auto"/>
            <w:right w:val="none" w:sz="0" w:space="0" w:color="auto"/>
          </w:divBdr>
        </w:div>
      </w:divsChild>
    </w:div>
    <w:div w:id="1675574436">
      <w:bodyDiv w:val="1"/>
      <w:marLeft w:val="0"/>
      <w:marRight w:val="0"/>
      <w:marTop w:val="0"/>
      <w:marBottom w:val="0"/>
      <w:divBdr>
        <w:top w:val="none" w:sz="0" w:space="0" w:color="auto"/>
        <w:left w:val="none" w:sz="0" w:space="0" w:color="auto"/>
        <w:bottom w:val="none" w:sz="0" w:space="0" w:color="auto"/>
        <w:right w:val="none" w:sz="0" w:space="0" w:color="auto"/>
      </w:divBdr>
    </w:div>
    <w:div w:id="1676229206">
      <w:bodyDiv w:val="1"/>
      <w:marLeft w:val="0"/>
      <w:marRight w:val="0"/>
      <w:marTop w:val="0"/>
      <w:marBottom w:val="0"/>
      <w:divBdr>
        <w:top w:val="none" w:sz="0" w:space="0" w:color="auto"/>
        <w:left w:val="none" w:sz="0" w:space="0" w:color="auto"/>
        <w:bottom w:val="none" w:sz="0" w:space="0" w:color="auto"/>
        <w:right w:val="none" w:sz="0" w:space="0" w:color="auto"/>
      </w:divBdr>
    </w:div>
    <w:div w:id="1676348052">
      <w:bodyDiv w:val="1"/>
      <w:marLeft w:val="0"/>
      <w:marRight w:val="0"/>
      <w:marTop w:val="0"/>
      <w:marBottom w:val="0"/>
      <w:divBdr>
        <w:top w:val="none" w:sz="0" w:space="0" w:color="auto"/>
        <w:left w:val="none" w:sz="0" w:space="0" w:color="auto"/>
        <w:bottom w:val="none" w:sz="0" w:space="0" w:color="auto"/>
        <w:right w:val="none" w:sz="0" w:space="0" w:color="auto"/>
      </w:divBdr>
      <w:divsChild>
        <w:div w:id="1186478086">
          <w:marLeft w:val="0"/>
          <w:marRight w:val="0"/>
          <w:marTop w:val="0"/>
          <w:marBottom w:val="0"/>
          <w:divBdr>
            <w:top w:val="none" w:sz="0" w:space="0" w:color="auto"/>
            <w:left w:val="none" w:sz="0" w:space="0" w:color="auto"/>
            <w:bottom w:val="none" w:sz="0" w:space="0" w:color="auto"/>
            <w:right w:val="none" w:sz="0" w:space="0" w:color="auto"/>
          </w:divBdr>
        </w:div>
        <w:div w:id="1870870381">
          <w:marLeft w:val="0"/>
          <w:marRight w:val="0"/>
          <w:marTop w:val="0"/>
          <w:marBottom w:val="0"/>
          <w:divBdr>
            <w:top w:val="none" w:sz="0" w:space="0" w:color="auto"/>
            <w:left w:val="none" w:sz="0" w:space="0" w:color="auto"/>
            <w:bottom w:val="none" w:sz="0" w:space="0" w:color="auto"/>
            <w:right w:val="none" w:sz="0" w:space="0" w:color="auto"/>
          </w:divBdr>
          <w:divsChild>
            <w:div w:id="1518084048">
              <w:marLeft w:val="0"/>
              <w:marRight w:val="0"/>
              <w:marTop w:val="0"/>
              <w:marBottom w:val="0"/>
              <w:divBdr>
                <w:top w:val="none" w:sz="0" w:space="0" w:color="auto"/>
                <w:left w:val="none" w:sz="0" w:space="0" w:color="auto"/>
                <w:bottom w:val="none" w:sz="0" w:space="0" w:color="auto"/>
                <w:right w:val="none" w:sz="0" w:space="0" w:color="auto"/>
              </w:divBdr>
              <w:divsChild>
                <w:div w:id="689574529">
                  <w:marLeft w:val="0"/>
                  <w:marRight w:val="0"/>
                  <w:marTop w:val="0"/>
                  <w:marBottom w:val="0"/>
                  <w:divBdr>
                    <w:top w:val="none" w:sz="0" w:space="0" w:color="auto"/>
                    <w:left w:val="none" w:sz="0" w:space="0" w:color="auto"/>
                    <w:bottom w:val="none" w:sz="0" w:space="0" w:color="auto"/>
                    <w:right w:val="none" w:sz="0" w:space="0" w:color="auto"/>
                  </w:divBdr>
                  <w:divsChild>
                    <w:div w:id="2078437842">
                      <w:marLeft w:val="0"/>
                      <w:marRight w:val="0"/>
                      <w:marTop w:val="0"/>
                      <w:marBottom w:val="0"/>
                      <w:divBdr>
                        <w:top w:val="none" w:sz="0" w:space="0" w:color="auto"/>
                        <w:left w:val="none" w:sz="0" w:space="0" w:color="auto"/>
                        <w:bottom w:val="none" w:sz="0" w:space="0" w:color="auto"/>
                        <w:right w:val="none" w:sz="0" w:space="0" w:color="auto"/>
                      </w:divBdr>
                      <w:divsChild>
                        <w:div w:id="124954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6418230">
      <w:bodyDiv w:val="1"/>
      <w:marLeft w:val="0"/>
      <w:marRight w:val="0"/>
      <w:marTop w:val="0"/>
      <w:marBottom w:val="0"/>
      <w:divBdr>
        <w:top w:val="none" w:sz="0" w:space="0" w:color="auto"/>
        <w:left w:val="none" w:sz="0" w:space="0" w:color="auto"/>
        <w:bottom w:val="none" w:sz="0" w:space="0" w:color="auto"/>
        <w:right w:val="none" w:sz="0" w:space="0" w:color="auto"/>
      </w:divBdr>
    </w:div>
    <w:div w:id="1676611295">
      <w:bodyDiv w:val="1"/>
      <w:marLeft w:val="0"/>
      <w:marRight w:val="0"/>
      <w:marTop w:val="0"/>
      <w:marBottom w:val="0"/>
      <w:divBdr>
        <w:top w:val="none" w:sz="0" w:space="0" w:color="auto"/>
        <w:left w:val="none" w:sz="0" w:space="0" w:color="auto"/>
        <w:bottom w:val="none" w:sz="0" w:space="0" w:color="auto"/>
        <w:right w:val="none" w:sz="0" w:space="0" w:color="auto"/>
      </w:divBdr>
    </w:div>
    <w:div w:id="1676614301">
      <w:bodyDiv w:val="1"/>
      <w:marLeft w:val="0"/>
      <w:marRight w:val="0"/>
      <w:marTop w:val="0"/>
      <w:marBottom w:val="0"/>
      <w:divBdr>
        <w:top w:val="none" w:sz="0" w:space="0" w:color="auto"/>
        <w:left w:val="none" w:sz="0" w:space="0" w:color="auto"/>
        <w:bottom w:val="none" w:sz="0" w:space="0" w:color="auto"/>
        <w:right w:val="none" w:sz="0" w:space="0" w:color="auto"/>
      </w:divBdr>
    </w:div>
    <w:div w:id="1677151928">
      <w:bodyDiv w:val="1"/>
      <w:marLeft w:val="0"/>
      <w:marRight w:val="0"/>
      <w:marTop w:val="0"/>
      <w:marBottom w:val="0"/>
      <w:divBdr>
        <w:top w:val="none" w:sz="0" w:space="0" w:color="auto"/>
        <w:left w:val="none" w:sz="0" w:space="0" w:color="auto"/>
        <w:bottom w:val="none" w:sz="0" w:space="0" w:color="auto"/>
        <w:right w:val="none" w:sz="0" w:space="0" w:color="auto"/>
      </w:divBdr>
    </w:div>
    <w:div w:id="1677685460">
      <w:bodyDiv w:val="1"/>
      <w:marLeft w:val="0"/>
      <w:marRight w:val="0"/>
      <w:marTop w:val="0"/>
      <w:marBottom w:val="0"/>
      <w:divBdr>
        <w:top w:val="none" w:sz="0" w:space="0" w:color="auto"/>
        <w:left w:val="none" w:sz="0" w:space="0" w:color="auto"/>
        <w:bottom w:val="none" w:sz="0" w:space="0" w:color="auto"/>
        <w:right w:val="none" w:sz="0" w:space="0" w:color="auto"/>
      </w:divBdr>
      <w:divsChild>
        <w:div w:id="354163114">
          <w:marLeft w:val="0"/>
          <w:marRight w:val="0"/>
          <w:marTop w:val="0"/>
          <w:marBottom w:val="0"/>
          <w:divBdr>
            <w:top w:val="none" w:sz="0" w:space="0" w:color="auto"/>
            <w:left w:val="none" w:sz="0" w:space="0" w:color="auto"/>
            <w:bottom w:val="none" w:sz="0" w:space="0" w:color="auto"/>
            <w:right w:val="none" w:sz="0" w:space="0" w:color="auto"/>
          </w:divBdr>
          <w:divsChild>
            <w:div w:id="1186401358">
              <w:marLeft w:val="0"/>
              <w:marRight w:val="0"/>
              <w:marTop w:val="0"/>
              <w:marBottom w:val="0"/>
              <w:divBdr>
                <w:top w:val="none" w:sz="0" w:space="0" w:color="auto"/>
                <w:left w:val="none" w:sz="0" w:space="0" w:color="auto"/>
                <w:bottom w:val="none" w:sz="0" w:space="0" w:color="auto"/>
                <w:right w:val="none" w:sz="0" w:space="0" w:color="auto"/>
              </w:divBdr>
              <w:divsChild>
                <w:div w:id="547843055">
                  <w:marLeft w:val="0"/>
                  <w:marRight w:val="0"/>
                  <w:marTop w:val="0"/>
                  <w:marBottom w:val="0"/>
                  <w:divBdr>
                    <w:top w:val="none" w:sz="0" w:space="0" w:color="auto"/>
                    <w:left w:val="none" w:sz="0" w:space="0" w:color="auto"/>
                    <w:bottom w:val="none" w:sz="0" w:space="0" w:color="auto"/>
                    <w:right w:val="none" w:sz="0" w:space="0" w:color="auto"/>
                  </w:divBdr>
                  <w:divsChild>
                    <w:div w:id="1893350857">
                      <w:marLeft w:val="0"/>
                      <w:marRight w:val="0"/>
                      <w:marTop w:val="0"/>
                      <w:marBottom w:val="0"/>
                      <w:divBdr>
                        <w:top w:val="none" w:sz="0" w:space="0" w:color="auto"/>
                        <w:left w:val="none" w:sz="0" w:space="0" w:color="auto"/>
                        <w:bottom w:val="none" w:sz="0" w:space="0" w:color="auto"/>
                        <w:right w:val="none" w:sz="0" w:space="0" w:color="auto"/>
                      </w:divBdr>
                    </w:div>
                    <w:div w:id="1961183029">
                      <w:marLeft w:val="0"/>
                      <w:marRight w:val="0"/>
                      <w:marTop w:val="0"/>
                      <w:marBottom w:val="0"/>
                      <w:divBdr>
                        <w:top w:val="none" w:sz="0" w:space="0" w:color="auto"/>
                        <w:left w:val="none" w:sz="0" w:space="0" w:color="auto"/>
                        <w:bottom w:val="none" w:sz="0" w:space="0" w:color="auto"/>
                        <w:right w:val="none" w:sz="0" w:space="0" w:color="auto"/>
                      </w:divBdr>
                    </w:div>
                    <w:div w:id="1737120669">
                      <w:marLeft w:val="0"/>
                      <w:marRight w:val="0"/>
                      <w:marTop w:val="0"/>
                      <w:marBottom w:val="0"/>
                      <w:divBdr>
                        <w:top w:val="none" w:sz="0" w:space="0" w:color="auto"/>
                        <w:left w:val="none" w:sz="0" w:space="0" w:color="auto"/>
                        <w:bottom w:val="none" w:sz="0" w:space="0" w:color="auto"/>
                        <w:right w:val="none" w:sz="0" w:space="0" w:color="auto"/>
                      </w:divBdr>
                    </w:div>
                    <w:div w:id="88934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144966">
      <w:bodyDiv w:val="1"/>
      <w:marLeft w:val="0"/>
      <w:marRight w:val="0"/>
      <w:marTop w:val="0"/>
      <w:marBottom w:val="0"/>
      <w:divBdr>
        <w:top w:val="none" w:sz="0" w:space="0" w:color="auto"/>
        <w:left w:val="none" w:sz="0" w:space="0" w:color="auto"/>
        <w:bottom w:val="none" w:sz="0" w:space="0" w:color="auto"/>
        <w:right w:val="none" w:sz="0" w:space="0" w:color="auto"/>
      </w:divBdr>
    </w:div>
    <w:div w:id="1678573656">
      <w:bodyDiv w:val="1"/>
      <w:marLeft w:val="0"/>
      <w:marRight w:val="0"/>
      <w:marTop w:val="0"/>
      <w:marBottom w:val="0"/>
      <w:divBdr>
        <w:top w:val="none" w:sz="0" w:space="0" w:color="auto"/>
        <w:left w:val="none" w:sz="0" w:space="0" w:color="auto"/>
        <w:bottom w:val="none" w:sz="0" w:space="0" w:color="auto"/>
        <w:right w:val="none" w:sz="0" w:space="0" w:color="auto"/>
      </w:divBdr>
      <w:divsChild>
        <w:div w:id="961183500">
          <w:marLeft w:val="0"/>
          <w:marRight w:val="0"/>
          <w:marTop w:val="0"/>
          <w:marBottom w:val="0"/>
          <w:divBdr>
            <w:top w:val="none" w:sz="0" w:space="0" w:color="auto"/>
            <w:left w:val="none" w:sz="0" w:space="0" w:color="auto"/>
            <w:bottom w:val="none" w:sz="0" w:space="0" w:color="auto"/>
            <w:right w:val="none" w:sz="0" w:space="0" w:color="auto"/>
          </w:divBdr>
          <w:divsChild>
            <w:div w:id="845897396">
              <w:marLeft w:val="0"/>
              <w:marRight w:val="0"/>
              <w:marTop w:val="0"/>
              <w:marBottom w:val="0"/>
              <w:divBdr>
                <w:top w:val="none" w:sz="0" w:space="0" w:color="auto"/>
                <w:left w:val="none" w:sz="0" w:space="0" w:color="auto"/>
                <w:bottom w:val="none" w:sz="0" w:space="0" w:color="auto"/>
                <w:right w:val="none" w:sz="0" w:space="0" w:color="auto"/>
              </w:divBdr>
              <w:divsChild>
                <w:div w:id="252052194">
                  <w:marLeft w:val="0"/>
                  <w:marRight w:val="0"/>
                  <w:marTop w:val="0"/>
                  <w:marBottom w:val="0"/>
                  <w:divBdr>
                    <w:top w:val="none" w:sz="0" w:space="0" w:color="auto"/>
                    <w:left w:val="none" w:sz="0" w:space="0" w:color="auto"/>
                    <w:bottom w:val="none" w:sz="0" w:space="0" w:color="auto"/>
                    <w:right w:val="none" w:sz="0" w:space="0" w:color="auto"/>
                  </w:divBdr>
                  <w:divsChild>
                    <w:div w:id="1044796743">
                      <w:marLeft w:val="0"/>
                      <w:marRight w:val="0"/>
                      <w:marTop w:val="0"/>
                      <w:marBottom w:val="0"/>
                      <w:divBdr>
                        <w:top w:val="none" w:sz="0" w:space="0" w:color="auto"/>
                        <w:left w:val="none" w:sz="0" w:space="0" w:color="auto"/>
                        <w:bottom w:val="none" w:sz="0" w:space="0" w:color="auto"/>
                        <w:right w:val="none" w:sz="0" w:space="0" w:color="auto"/>
                      </w:divBdr>
                    </w:div>
                    <w:div w:id="919095172">
                      <w:marLeft w:val="0"/>
                      <w:marRight w:val="0"/>
                      <w:marTop w:val="0"/>
                      <w:marBottom w:val="0"/>
                      <w:divBdr>
                        <w:top w:val="none" w:sz="0" w:space="0" w:color="auto"/>
                        <w:left w:val="none" w:sz="0" w:space="0" w:color="auto"/>
                        <w:bottom w:val="none" w:sz="0" w:space="0" w:color="auto"/>
                        <w:right w:val="none" w:sz="0" w:space="0" w:color="auto"/>
                      </w:divBdr>
                    </w:div>
                    <w:div w:id="1069226590">
                      <w:marLeft w:val="0"/>
                      <w:marRight w:val="0"/>
                      <w:marTop w:val="0"/>
                      <w:marBottom w:val="0"/>
                      <w:divBdr>
                        <w:top w:val="none" w:sz="0" w:space="0" w:color="auto"/>
                        <w:left w:val="none" w:sz="0" w:space="0" w:color="auto"/>
                        <w:bottom w:val="none" w:sz="0" w:space="0" w:color="auto"/>
                        <w:right w:val="none" w:sz="0" w:space="0" w:color="auto"/>
                      </w:divBdr>
                    </w:div>
                    <w:div w:id="374357009">
                      <w:marLeft w:val="0"/>
                      <w:marRight w:val="0"/>
                      <w:marTop w:val="0"/>
                      <w:marBottom w:val="0"/>
                      <w:divBdr>
                        <w:top w:val="none" w:sz="0" w:space="0" w:color="auto"/>
                        <w:left w:val="none" w:sz="0" w:space="0" w:color="auto"/>
                        <w:bottom w:val="none" w:sz="0" w:space="0" w:color="auto"/>
                        <w:right w:val="none" w:sz="0" w:space="0" w:color="auto"/>
                      </w:divBdr>
                    </w:div>
                    <w:div w:id="375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969296">
      <w:bodyDiv w:val="1"/>
      <w:marLeft w:val="0"/>
      <w:marRight w:val="0"/>
      <w:marTop w:val="0"/>
      <w:marBottom w:val="0"/>
      <w:divBdr>
        <w:top w:val="none" w:sz="0" w:space="0" w:color="auto"/>
        <w:left w:val="none" w:sz="0" w:space="0" w:color="auto"/>
        <w:bottom w:val="none" w:sz="0" w:space="0" w:color="auto"/>
        <w:right w:val="none" w:sz="0" w:space="0" w:color="auto"/>
      </w:divBdr>
    </w:div>
    <w:div w:id="1679231197">
      <w:bodyDiv w:val="1"/>
      <w:marLeft w:val="0"/>
      <w:marRight w:val="0"/>
      <w:marTop w:val="0"/>
      <w:marBottom w:val="0"/>
      <w:divBdr>
        <w:top w:val="none" w:sz="0" w:space="0" w:color="auto"/>
        <w:left w:val="none" w:sz="0" w:space="0" w:color="auto"/>
        <w:bottom w:val="none" w:sz="0" w:space="0" w:color="auto"/>
        <w:right w:val="none" w:sz="0" w:space="0" w:color="auto"/>
      </w:divBdr>
    </w:div>
    <w:div w:id="1679455200">
      <w:bodyDiv w:val="1"/>
      <w:marLeft w:val="0"/>
      <w:marRight w:val="0"/>
      <w:marTop w:val="0"/>
      <w:marBottom w:val="0"/>
      <w:divBdr>
        <w:top w:val="none" w:sz="0" w:space="0" w:color="auto"/>
        <w:left w:val="none" w:sz="0" w:space="0" w:color="auto"/>
        <w:bottom w:val="none" w:sz="0" w:space="0" w:color="auto"/>
        <w:right w:val="none" w:sz="0" w:space="0" w:color="auto"/>
      </w:divBdr>
    </w:div>
    <w:div w:id="1679650849">
      <w:bodyDiv w:val="1"/>
      <w:marLeft w:val="0"/>
      <w:marRight w:val="0"/>
      <w:marTop w:val="0"/>
      <w:marBottom w:val="0"/>
      <w:divBdr>
        <w:top w:val="none" w:sz="0" w:space="0" w:color="auto"/>
        <w:left w:val="none" w:sz="0" w:space="0" w:color="auto"/>
        <w:bottom w:val="none" w:sz="0" w:space="0" w:color="auto"/>
        <w:right w:val="none" w:sz="0" w:space="0" w:color="auto"/>
      </w:divBdr>
    </w:div>
    <w:div w:id="1680542441">
      <w:bodyDiv w:val="1"/>
      <w:marLeft w:val="0"/>
      <w:marRight w:val="0"/>
      <w:marTop w:val="0"/>
      <w:marBottom w:val="0"/>
      <w:divBdr>
        <w:top w:val="none" w:sz="0" w:space="0" w:color="auto"/>
        <w:left w:val="none" w:sz="0" w:space="0" w:color="auto"/>
        <w:bottom w:val="none" w:sz="0" w:space="0" w:color="auto"/>
        <w:right w:val="none" w:sz="0" w:space="0" w:color="auto"/>
      </w:divBdr>
      <w:divsChild>
        <w:div w:id="1531717944">
          <w:marLeft w:val="0"/>
          <w:marRight w:val="0"/>
          <w:marTop w:val="0"/>
          <w:marBottom w:val="0"/>
          <w:divBdr>
            <w:top w:val="none" w:sz="0" w:space="0" w:color="auto"/>
            <w:left w:val="none" w:sz="0" w:space="0" w:color="auto"/>
            <w:bottom w:val="none" w:sz="0" w:space="0" w:color="auto"/>
            <w:right w:val="none" w:sz="0" w:space="0" w:color="auto"/>
          </w:divBdr>
        </w:div>
      </w:divsChild>
    </w:div>
    <w:div w:id="1680891538">
      <w:bodyDiv w:val="1"/>
      <w:marLeft w:val="0"/>
      <w:marRight w:val="0"/>
      <w:marTop w:val="0"/>
      <w:marBottom w:val="0"/>
      <w:divBdr>
        <w:top w:val="none" w:sz="0" w:space="0" w:color="auto"/>
        <w:left w:val="none" w:sz="0" w:space="0" w:color="auto"/>
        <w:bottom w:val="none" w:sz="0" w:space="0" w:color="auto"/>
        <w:right w:val="none" w:sz="0" w:space="0" w:color="auto"/>
      </w:divBdr>
    </w:div>
    <w:div w:id="1681933943">
      <w:bodyDiv w:val="1"/>
      <w:marLeft w:val="0"/>
      <w:marRight w:val="0"/>
      <w:marTop w:val="0"/>
      <w:marBottom w:val="0"/>
      <w:divBdr>
        <w:top w:val="none" w:sz="0" w:space="0" w:color="auto"/>
        <w:left w:val="none" w:sz="0" w:space="0" w:color="auto"/>
        <w:bottom w:val="none" w:sz="0" w:space="0" w:color="auto"/>
        <w:right w:val="none" w:sz="0" w:space="0" w:color="auto"/>
      </w:divBdr>
    </w:div>
    <w:div w:id="1682048380">
      <w:bodyDiv w:val="1"/>
      <w:marLeft w:val="0"/>
      <w:marRight w:val="0"/>
      <w:marTop w:val="0"/>
      <w:marBottom w:val="0"/>
      <w:divBdr>
        <w:top w:val="none" w:sz="0" w:space="0" w:color="auto"/>
        <w:left w:val="none" w:sz="0" w:space="0" w:color="auto"/>
        <w:bottom w:val="none" w:sz="0" w:space="0" w:color="auto"/>
        <w:right w:val="none" w:sz="0" w:space="0" w:color="auto"/>
      </w:divBdr>
    </w:div>
    <w:div w:id="1682313654">
      <w:bodyDiv w:val="1"/>
      <w:marLeft w:val="0"/>
      <w:marRight w:val="0"/>
      <w:marTop w:val="0"/>
      <w:marBottom w:val="0"/>
      <w:divBdr>
        <w:top w:val="none" w:sz="0" w:space="0" w:color="auto"/>
        <w:left w:val="none" w:sz="0" w:space="0" w:color="auto"/>
        <w:bottom w:val="none" w:sz="0" w:space="0" w:color="auto"/>
        <w:right w:val="none" w:sz="0" w:space="0" w:color="auto"/>
      </w:divBdr>
      <w:divsChild>
        <w:div w:id="977304426">
          <w:marLeft w:val="0"/>
          <w:marRight w:val="0"/>
          <w:marTop w:val="0"/>
          <w:marBottom w:val="0"/>
          <w:divBdr>
            <w:top w:val="none" w:sz="0" w:space="0" w:color="auto"/>
            <w:left w:val="none" w:sz="0" w:space="0" w:color="auto"/>
            <w:bottom w:val="none" w:sz="0" w:space="0" w:color="auto"/>
            <w:right w:val="none" w:sz="0" w:space="0" w:color="auto"/>
          </w:divBdr>
          <w:divsChild>
            <w:div w:id="1811361333">
              <w:marLeft w:val="0"/>
              <w:marRight w:val="0"/>
              <w:marTop w:val="0"/>
              <w:marBottom w:val="0"/>
              <w:divBdr>
                <w:top w:val="none" w:sz="0" w:space="0" w:color="auto"/>
                <w:left w:val="none" w:sz="0" w:space="0" w:color="auto"/>
                <w:bottom w:val="none" w:sz="0" w:space="0" w:color="auto"/>
                <w:right w:val="none" w:sz="0" w:space="0" w:color="auto"/>
              </w:divBdr>
              <w:divsChild>
                <w:div w:id="501820225">
                  <w:marLeft w:val="0"/>
                  <w:marRight w:val="0"/>
                  <w:marTop w:val="0"/>
                  <w:marBottom w:val="0"/>
                  <w:divBdr>
                    <w:top w:val="none" w:sz="0" w:space="0" w:color="auto"/>
                    <w:left w:val="none" w:sz="0" w:space="0" w:color="auto"/>
                    <w:bottom w:val="none" w:sz="0" w:space="0" w:color="auto"/>
                    <w:right w:val="none" w:sz="0" w:space="0" w:color="auto"/>
                  </w:divBdr>
                  <w:divsChild>
                    <w:div w:id="828638099">
                      <w:marLeft w:val="0"/>
                      <w:marRight w:val="0"/>
                      <w:marTop w:val="0"/>
                      <w:marBottom w:val="0"/>
                      <w:divBdr>
                        <w:top w:val="none" w:sz="0" w:space="0" w:color="auto"/>
                        <w:left w:val="none" w:sz="0" w:space="0" w:color="auto"/>
                        <w:bottom w:val="none" w:sz="0" w:space="0" w:color="auto"/>
                        <w:right w:val="none" w:sz="0" w:space="0" w:color="auto"/>
                      </w:divBdr>
                    </w:div>
                    <w:div w:id="830367849">
                      <w:marLeft w:val="0"/>
                      <w:marRight w:val="0"/>
                      <w:marTop w:val="0"/>
                      <w:marBottom w:val="0"/>
                      <w:divBdr>
                        <w:top w:val="none" w:sz="0" w:space="0" w:color="auto"/>
                        <w:left w:val="none" w:sz="0" w:space="0" w:color="auto"/>
                        <w:bottom w:val="none" w:sz="0" w:space="0" w:color="auto"/>
                        <w:right w:val="none" w:sz="0" w:space="0" w:color="auto"/>
                      </w:divBdr>
                    </w:div>
                    <w:div w:id="887104108">
                      <w:marLeft w:val="0"/>
                      <w:marRight w:val="0"/>
                      <w:marTop w:val="0"/>
                      <w:marBottom w:val="0"/>
                      <w:divBdr>
                        <w:top w:val="none" w:sz="0" w:space="0" w:color="auto"/>
                        <w:left w:val="none" w:sz="0" w:space="0" w:color="auto"/>
                        <w:bottom w:val="none" w:sz="0" w:space="0" w:color="auto"/>
                        <w:right w:val="none" w:sz="0" w:space="0" w:color="auto"/>
                      </w:divBdr>
                    </w:div>
                    <w:div w:id="627516127">
                      <w:marLeft w:val="0"/>
                      <w:marRight w:val="0"/>
                      <w:marTop w:val="0"/>
                      <w:marBottom w:val="0"/>
                      <w:divBdr>
                        <w:top w:val="none" w:sz="0" w:space="0" w:color="auto"/>
                        <w:left w:val="none" w:sz="0" w:space="0" w:color="auto"/>
                        <w:bottom w:val="none" w:sz="0" w:space="0" w:color="auto"/>
                        <w:right w:val="none" w:sz="0" w:space="0" w:color="auto"/>
                      </w:divBdr>
                    </w:div>
                    <w:div w:id="1261184102">
                      <w:marLeft w:val="0"/>
                      <w:marRight w:val="0"/>
                      <w:marTop w:val="0"/>
                      <w:marBottom w:val="0"/>
                      <w:divBdr>
                        <w:top w:val="none" w:sz="0" w:space="0" w:color="auto"/>
                        <w:left w:val="none" w:sz="0" w:space="0" w:color="auto"/>
                        <w:bottom w:val="none" w:sz="0" w:space="0" w:color="auto"/>
                        <w:right w:val="none" w:sz="0" w:space="0" w:color="auto"/>
                      </w:divBdr>
                    </w:div>
                    <w:div w:id="1995639533">
                      <w:marLeft w:val="0"/>
                      <w:marRight w:val="0"/>
                      <w:marTop w:val="0"/>
                      <w:marBottom w:val="0"/>
                      <w:divBdr>
                        <w:top w:val="none" w:sz="0" w:space="0" w:color="auto"/>
                        <w:left w:val="none" w:sz="0" w:space="0" w:color="auto"/>
                        <w:bottom w:val="none" w:sz="0" w:space="0" w:color="auto"/>
                        <w:right w:val="none" w:sz="0" w:space="0" w:color="auto"/>
                      </w:divBdr>
                    </w:div>
                    <w:div w:id="755782332">
                      <w:marLeft w:val="0"/>
                      <w:marRight w:val="0"/>
                      <w:marTop w:val="0"/>
                      <w:marBottom w:val="0"/>
                      <w:divBdr>
                        <w:top w:val="none" w:sz="0" w:space="0" w:color="auto"/>
                        <w:left w:val="none" w:sz="0" w:space="0" w:color="auto"/>
                        <w:bottom w:val="none" w:sz="0" w:space="0" w:color="auto"/>
                        <w:right w:val="none" w:sz="0" w:space="0" w:color="auto"/>
                      </w:divBdr>
                    </w:div>
                    <w:div w:id="458571688">
                      <w:marLeft w:val="0"/>
                      <w:marRight w:val="0"/>
                      <w:marTop w:val="0"/>
                      <w:marBottom w:val="0"/>
                      <w:divBdr>
                        <w:top w:val="none" w:sz="0" w:space="0" w:color="auto"/>
                        <w:left w:val="none" w:sz="0" w:space="0" w:color="auto"/>
                        <w:bottom w:val="none" w:sz="0" w:space="0" w:color="auto"/>
                        <w:right w:val="none" w:sz="0" w:space="0" w:color="auto"/>
                      </w:divBdr>
                    </w:div>
                    <w:div w:id="791244766">
                      <w:marLeft w:val="0"/>
                      <w:marRight w:val="0"/>
                      <w:marTop w:val="0"/>
                      <w:marBottom w:val="0"/>
                      <w:divBdr>
                        <w:top w:val="none" w:sz="0" w:space="0" w:color="auto"/>
                        <w:left w:val="none" w:sz="0" w:space="0" w:color="auto"/>
                        <w:bottom w:val="none" w:sz="0" w:space="0" w:color="auto"/>
                        <w:right w:val="none" w:sz="0" w:space="0" w:color="auto"/>
                      </w:divBdr>
                    </w:div>
                    <w:div w:id="1090277748">
                      <w:marLeft w:val="0"/>
                      <w:marRight w:val="0"/>
                      <w:marTop w:val="0"/>
                      <w:marBottom w:val="0"/>
                      <w:divBdr>
                        <w:top w:val="none" w:sz="0" w:space="0" w:color="auto"/>
                        <w:left w:val="none" w:sz="0" w:space="0" w:color="auto"/>
                        <w:bottom w:val="none" w:sz="0" w:space="0" w:color="auto"/>
                        <w:right w:val="none" w:sz="0" w:space="0" w:color="auto"/>
                      </w:divBdr>
                    </w:div>
                    <w:div w:id="1852521975">
                      <w:marLeft w:val="0"/>
                      <w:marRight w:val="0"/>
                      <w:marTop w:val="0"/>
                      <w:marBottom w:val="0"/>
                      <w:divBdr>
                        <w:top w:val="none" w:sz="0" w:space="0" w:color="auto"/>
                        <w:left w:val="none" w:sz="0" w:space="0" w:color="auto"/>
                        <w:bottom w:val="none" w:sz="0" w:space="0" w:color="auto"/>
                        <w:right w:val="none" w:sz="0" w:space="0" w:color="auto"/>
                      </w:divBdr>
                    </w:div>
                    <w:div w:id="142260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849974">
      <w:bodyDiv w:val="1"/>
      <w:marLeft w:val="0"/>
      <w:marRight w:val="0"/>
      <w:marTop w:val="0"/>
      <w:marBottom w:val="0"/>
      <w:divBdr>
        <w:top w:val="none" w:sz="0" w:space="0" w:color="auto"/>
        <w:left w:val="none" w:sz="0" w:space="0" w:color="auto"/>
        <w:bottom w:val="none" w:sz="0" w:space="0" w:color="auto"/>
        <w:right w:val="none" w:sz="0" w:space="0" w:color="auto"/>
      </w:divBdr>
    </w:div>
    <w:div w:id="1682901433">
      <w:bodyDiv w:val="1"/>
      <w:marLeft w:val="0"/>
      <w:marRight w:val="0"/>
      <w:marTop w:val="0"/>
      <w:marBottom w:val="0"/>
      <w:divBdr>
        <w:top w:val="none" w:sz="0" w:space="0" w:color="auto"/>
        <w:left w:val="none" w:sz="0" w:space="0" w:color="auto"/>
        <w:bottom w:val="none" w:sz="0" w:space="0" w:color="auto"/>
        <w:right w:val="none" w:sz="0" w:space="0" w:color="auto"/>
      </w:divBdr>
      <w:divsChild>
        <w:div w:id="806896574">
          <w:marLeft w:val="0"/>
          <w:marRight w:val="0"/>
          <w:marTop w:val="0"/>
          <w:marBottom w:val="0"/>
          <w:divBdr>
            <w:top w:val="none" w:sz="0" w:space="0" w:color="auto"/>
            <w:left w:val="none" w:sz="0" w:space="0" w:color="auto"/>
            <w:bottom w:val="none" w:sz="0" w:space="0" w:color="auto"/>
            <w:right w:val="none" w:sz="0" w:space="0" w:color="auto"/>
          </w:divBdr>
          <w:divsChild>
            <w:div w:id="1705205070">
              <w:marLeft w:val="0"/>
              <w:marRight w:val="0"/>
              <w:marTop w:val="0"/>
              <w:marBottom w:val="0"/>
              <w:divBdr>
                <w:top w:val="none" w:sz="0" w:space="0" w:color="auto"/>
                <w:left w:val="none" w:sz="0" w:space="0" w:color="auto"/>
                <w:bottom w:val="none" w:sz="0" w:space="0" w:color="auto"/>
                <w:right w:val="none" w:sz="0" w:space="0" w:color="auto"/>
              </w:divBdr>
              <w:divsChild>
                <w:div w:id="1428042928">
                  <w:marLeft w:val="0"/>
                  <w:marRight w:val="0"/>
                  <w:marTop w:val="0"/>
                  <w:marBottom w:val="0"/>
                  <w:divBdr>
                    <w:top w:val="none" w:sz="0" w:space="0" w:color="auto"/>
                    <w:left w:val="none" w:sz="0" w:space="0" w:color="auto"/>
                    <w:bottom w:val="none" w:sz="0" w:space="0" w:color="auto"/>
                    <w:right w:val="none" w:sz="0" w:space="0" w:color="auto"/>
                  </w:divBdr>
                  <w:divsChild>
                    <w:div w:id="2029482207">
                      <w:marLeft w:val="0"/>
                      <w:marRight w:val="0"/>
                      <w:marTop w:val="0"/>
                      <w:marBottom w:val="0"/>
                      <w:divBdr>
                        <w:top w:val="none" w:sz="0" w:space="0" w:color="auto"/>
                        <w:left w:val="none" w:sz="0" w:space="0" w:color="auto"/>
                        <w:bottom w:val="none" w:sz="0" w:space="0" w:color="auto"/>
                        <w:right w:val="none" w:sz="0" w:space="0" w:color="auto"/>
                      </w:divBdr>
                    </w:div>
                    <w:div w:id="873007691">
                      <w:marLeft w:val="0"/>
                      <w:marRight w:val="0"/>
                      <w:marTop w:val="0"/>
                      <w:marBottom w:val="0"/>
                      <w:divBdr>
                        <w:top w:val="none" w:sz="0" w:space="0" w:color="auto"/>
                        <w:left w:val="none" w:sz="0" w:space="0" w:color="auto"/>
                        <w:bottom w:val="none" w:sz="0" w:space="0" w:color="auto"/>
                        <w:right w:val="none" w:sz="0" w:space="0" w:color="auto"/>
                      </w:divBdr>
                    </w:div>
                    <w:div w:id="1508903468">
                      <w:marLeft w:val="0"/>
                      <w:marRight w:val="0"/>
                      <w:marTop w:val="0"/>
                      <w:marBottom w:val="0"/>
                      <w:divBdr>
                        <w:top w:val="none" w:sz="0" w:space="0" w:color="auto"/>
                        <w:left w:val="none" w:sz="0" w:space="0" w:color="auto"/>
                        <w:bottom w:val="none" w:sz="0" w:space="0" w:color="auto"/>
                        <w:right w:val="none" w:sz="0" w:space="0" w:color="auto"/>
                      </w:divBdr>
                    </w:div>
                    <w:div w:id="983503626">
                      <w:marLeft w:val="0"/>
                      <w:marRight w:val="0"/>
                      <w:marTop w:val="0"/>
                      <w:marBottom w:val="0"/>
                      <w:divBdr>
                        <w:top w:val="none" w:sz="0" w:space="0" w:color="auto"/>
                        <w:left w:val="none" w:sz="0" w:space="0" w:color="auto"/>
                        <w:bottom w:val="none" w:sz="0" w:space="0" w:color="auto"/>
                        <w:right w:val="none" w:sz="0" w:space="0" w:color="auto"/>
                      </w:divBdr>
                    </w:div>
                    <w:div w:id="2077970580">
                      <w:marLeft w:val="0"/>
                      <w:marRight w:val="0"/>
                      <w:marTop w:val="0"/>
                      <w:marBottom w:val="0"/>
                      <w:divBdr>
                        <w:top w:val="none" w:sz="0" w:space="0" w:color="auto"/>
                        <w:left w:val="none" w:sz="0" w:space="0" w:color="auto"/>
                        <w:bottom w:val="none" w:sz="0" w:space="0" w:color="auto"/>
                        <w:right w:val="none" w:sz="0" w:space="0" w:color="auto"/>
                      </w:divBdr>
                    </w:div>
                    <w:div w:id="1515681093">
                      <w:marLeft w:val="0"/>
                      <w:marRight w:val="0"/>
                      <w:marTop w:val="0"/>
                      <w:marBottom w:val="0"/>
                      <w:divBdr>
                        <w:top w:val="none" w:sz="0" w:space="0" w:color="auto"/>
                        <w:left w:val="none" w:sz="0" w:space="0" w:color="auto"/>
                        <w:bottom w:val="none" w:sz="0" w:space="0" w:color="auto"/>
                        <w:right w:val="none" w:sz="0" w:space="0" w:color="auto"/>
                      </w:divBdr>
                    </w:div>
                    <w:div w:id="741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122285">
      <w:bodyDiv w:val="1"/>
      <w:marLeft w:val="0"/>
      <w:marRight w:val="0"/>
      <w:marTop w:val="0"/>
      <w:marBottom w:val="0"/>
      <w:divBdr>
        <w:top w:val="none" w:sz="0" w:space="0" w:color="auto"/>
        <w:left w:val="none" w:sz="0" w:space="0" w:color="auto"/>
        <w:bottom w:val="none" w:sz="0" w:space="0" w:color="auto"/>
        <w:right w:val="none" w:sz="0" w:space="0" w:color="auto"/>
      </w:divBdr>
    </w:div>
    <w:div w:id="1683123991">
      <w:bodyDiv w:val="1"/>
      <w:marLeft w:val="0"/>
      <w:marRight w:val="0"/>
      <w:marTop w:val="0"/>
      <w:marBottom w:val="0"/>
      <w:divBdr>
        <w:top w:val="none" w:sz="0" w:space="0" w:color="auto"/>
        <w:left w:val="none" w:sz="0" w:space="0" w:color="auto"/>
        <w:bottom w:val="none" w:sz="0" w:space="0" w:color="auto"/>
        <w:right w:val="none" w:sz="0" w:space="0" w:color="auto"/>
      </w:divBdr>
    </w:div>
    <w:div w:id="1683236195">
      <w:bodyDiv w:val="1"/>
      <w:marLeft w:val="0"/>
      <w:marRight w:val="0"/>
      <w:marTop w:val="0"/>
      <w:marBottom w:val="0"/>
      <w:divBdr>
        <w:top w:val="none" w:sz="0" w:space="0" w:color="auto"/>
        <w:left w:val="none" w:sz="0" w:space="0" w:color="auto"/>
        <w:bottom w:val="none" w:sz="0" w:space="0" w:color="auto"/>
        <w:right w:val="none" w:sz="0" w:space="0" w:color="auto"/>
      </w:divBdr>
    </w:div>
    <w:div w:id="1683435866">
      <w:bodyDiv w:val="1"/>
      <w:marLeft w:val="0"/>
      <w:marRight w:val="0"/>
      <w:marTop w:val="0"/>
      <w:marBottom w:val="0"/>
      <w:divBdr>
        <w:top w:val="none" w:sz="0" w:space="0" w:color="auto"/>
        <w:left w:val="none" w:sz="0" w:space="0" w:color="auto"/>
        <w:bottom w:val="none" w:sz="0" w:space="0" w:color="auto"/>
        <w:right w:val="none" w:sz="0" w:space="0" w:color="auto"/>
      </w:divBdr>
    </w:div>
    <w:div w:id="1684042269">
      <w:bodyDiv w:val="1"/>
      <w:marLeft w:val="0"/>
      <w:marRight w:val="0"/>
      <w:marTop w:val="0"/>
      <w:marBottom w:val="0"/>
      <w:divBdr>
        <w:top w:val="none" w:sz="0" w:space="0" w:color="auto"/>
        <w:left w:val="none" w:sz="0" w:space="0" w:color="auto"/>
        <w:bottom w:val="none" w:sz="0" w:space="0" w:color="auto"/>
        <w:right w:val="none" w:sz="0" w:space="0" w:color="auto"/>
      </w:divBdr>
    </w:div>
    <w:div w:id="1684043436">
      <w:bodyDiv w:val="1"/>
      <w:marLeft w:val="0"/>
      <w:marRight w:val="0"/>
      <w:marTop w:val="0"/>
      <w:marBottom w:val="0"/>
      <w:divBdr>
        <w:top w:val="none" w:sz="0" w:space="0" w:color="auto"/>
        <w:left w:val="none" w:sz="0" w:space="0" w:color="auto"/>
        <w:bottom w:val="none" w:sz="0" w:space="0" w:color="auto"/>
        <w:right w:val="none" w:sz="0" w:space="0" w:color="auto"/>
      </w:divBdr>
    </w:div>
    <w:div w:id="1684165307">
      <w:bodyDiv w:val="1"/>
      <w:marLeft w:val="0"/>
      <w:marRight w:val="0"/>
      <w:marTop w:val="0"/>
      <w:marBottom w:val="0"/>
      <w:divBdr>
        <w:top w:val="none" w:sz="0" w:space="0" w:color="auto"/>
        <w:left w:val="none" w:sz="0" w:space="0" w:color="auto"/>
        <w:bottom w:val="none" w:sz="0" w:space="0" w:color="auto"/>
        <w:right w:val="none" w:sz="0" w:space="0" w:color="auto"/>
      </w:divBdr>
    </w:div>
    <w:div w:id="1684279332">
      <w:bodyDiv w:val="1"/>
      <w:marLeft w:val="0"/>
      <w:marRight w:val="0"/>
      <w:marTop w:val="0"/>
      <w:marBottom w:val="0"/>
      <w:divBdr>
        <w:top w:val="none" w:sz="0" w:space="0" w:color="auto"/>
        <w:left w:val="none" w:sz="0" w:space="0" w:color="auto"/>
        <w:bottom w:val="none" w:sz="0" w:space="0" w:color="auto"/>
        <w:right w:val="none" w:sz="0" w:space="0" w:color="auto"/>
      </w:divBdr>
    </w:div>
    <w:div w:id="1684865066">
      <w:bodyDiv w:val="1"/>
      <w:marLeft w:val="0"/>
      <w:marRight w:val="0"/>
      <w:marTop w:val="0"/>
      <w:marBottom w:val="0"/>
      <w:divBdr>
        <w:top w:val="none" w:sz="0" w:space="0" w:color="auto"/>
        <w:left w:val="none" w:sz="0" w:space="0" w:color="auto"/>
        <w:bottom w:val="none" w:sz="0" w:space="0" w:color="auto"/>
        <w:right w:val="none" w:sz="0" w:space="0" w:color="auto"/>
      </w:divBdr>
    </w:div>
    <w:div w:id="1685131992">
      <w:bodyDiv w:val="1"/>
      <w:marLeft w:val="0"/>
      <w:marRight w:val="0"/>
      <w:marTop w:val="0"/>
      <w:marBottom w:val="0"/>
      <w:divBdr>
        <w:top w:val="none" w:sz="0" w:space="0" w:color="auto"/>
        <w:left w:val="none" w:sz="0" w:space="0" w:color="auto"/>
        <w:bottom w:val="none" w:sz="0" w:space="0" w:color="auto"/>
        <w:right w:val="none" w:sz="0" w:space="0" w:color="auto"/>
      </w:divBdr>
    </w:div>
    <w:div w:id="1685356244">
      <w:bodyDiv w:val="1"/>
      <w:marLeft w:val="0"/>
      <w:marRight w:val="0"/>
      <w:marTop w:val="0"/>
      <w:marBottom w:val="0"/>
      <w:divBdr>
        <w:top w:val="none" w:sz="0" w:space="0" w:color="auto"/>
        <w:left w:val="none" w:sz="0" w:space="0" w:color="auto"/>
        <w:bottom w:val="none" w:sz="0" w:space="0" w:color="auto"/>
        <w:right w:val="none" w:sz="0" w:space="0" w:color="auto"/>
      </w:divBdr>
    </w:div>
    <w:div w:id="1685741254">
      <w:bodyDiv w:val="1"/>
      <w:marLeft w:val="0"/>
      <w:marRight w:val="0"/>
      <w:marTop w:val="0"/>
      <w:marBottom w:val="0"/>
      <w:divBdr>
        <w:top w:val="none" w:sz="0" w:space="0" w:color="auto"/>
        <w:left w:val="none" w:sz="0" w:space="0" w:color="auto"/>
        <w:bottom w:val="none" w:sz="0" w:space="0" w:color="auto"/>
        <w:right w:val="none" w:sz="0" w:space="0" w:color="auto"/>
      </w:divBdr>
    </w:div>
    <w:div w:id="1686905577">
      <w:bodyDiv w:val="1"/>
      <w:marLeft w:val="0"/>
      <w:marRight w:val="0"/>
      <w:marTop w:val="0"/>
      <w:marBottom w:val="0"/>
      <w:divBdr>
        <w:top w:val="none" w:sz="0" w:space="0" w:color="auto"/>
        <w:left w:val="none" w:sz="0" w:space="0" w:color="auto"/>
        <w:bottom w:val="none" w:sz="0" w:space="0" w:color="auto"/>
        <w:right w:val="none" w:sz="0" w:space="0" w:color="auto"/>
      </w:divBdr>
    </w:div>
    <w:div w:id="1687058402">
      <w:bodyDiv w:val="1"/>
      <w:marLeft w:val="0"/>
      <w:marRight w:val="0"/>
      <w:marTop w:val="0"/>
      <w:marBottom w:val="0"/>
      <w:divBdr>
        <w:top w:val="none" w:sz="0" w:space="0" w:color="auto"/>
        <w:left w:val="none" w:sz="0" w:space="0" w:color="auto"/>
        <w:bottom w:val="none" w:sz="0" w:space="0" w:color="auto"/>
        <w:right w:val="none" w:sz="0" w:space="0" w:color="auto"/>
      </w:divBdr>
    </w:div>
    <w:div w:id="1687096156">
      <w:bodyDiv w:val="1"/>
      <w:marLeft w:val="0"/>
      <w:marRight w:val="0"/>
      <w:marTop w:val="0"/>
      <w:marBottom w:val="0"/>
      <w:divBdr>
        <w:top w:val="none" w:sz="0" w:space="0" w:color="auto"/>
        <w:left w:val="none" w:sz="0" w:space="0" w:color="auto"/>
        <w:bottom w:val="none" w:sz="0" w:space="0" w:color="auto"/>
        <w:right w:val="none" w:sz="0" w:space="0" w:color="auto"/>
      </w:divBdr>
    </w:div>
    <w:div w:id="1687975759">
      <w:bodyDiv w:val="1"/>
      <w:marLeft w:val="0"/>
      <w:marRight w:val="0"/>
      <w:marTop w:val="0"/>
      <w:marBottom w:val="0"/>
      <w:divBdr>
        <w:top w:val="none" w:sz="0" w:space="0" w:color="auto"/>
        <w:left w:val="none" w:sz="0" w:space="0" w:color="auto"/>
        <w:bottom w:val="none" w:sz="0" w:space="0" w:color="auto"/>
        <w:right w:val="none" w:sz="0" w:space="0" w:color="auto"/>
      </w:divBdr>
      <w:divsChild>
        <w:div w:id="1769497919">
          <w:marLeft w:val="0"/>
          <w:marRight w:val="0"/>
          <w:marTop w:val="0"/>
          <w:marBottom w:val="0"/>
          <w:divBdr>
            <w:top w:val="none" w:sz="0" w:space="0" w:color="auto"/>
            <w:left w:val="none" w:sz="0" w:space="0" w:color="auto"/>
            <w:bottom w:val="none" w:sz="0" w:space="0" w:color="auto"/>
            <w:right w:val="none" w:sz="0" w:space="0" w:color="auto"/>
          </w:divBdr>
          <w:divsChild>
            <w:div w:id="1657491521">
              <w:marLeft w:val="0"/>
              <w:marRight w:val="0"/>
              <w:marTop w:val="0"/>
              <w:marBottom w:val="0"/>
              <w:divBdr>
                <w:top w:val="none" w:sz="0" w:space="0" w:color="auto"/>
                <w:left w:val="none" w:sz="0" w:space="0" w:color="auto"/>
                <w:bottom w:val="none" w:sz="0" w:space="0" w:color="auto"/>
                <w:right w:val="none" w:sz="0" w:space="0" w:color="auto"/>
              </w:divBdr>
              <w:divsChild>
                <w:div w:id="1285187394">
                  <w:marLeft w:val="0"/>
                  <w:marRight w:val="0"/>
                  <w:marTop w:val="0"/>
                  <w:marBottom w:val="0"/>
                  <w:divBdr>
                    <w:top w:val="none" w:sz="0" w:space="0" w:color="auto"/>
                    <w:left w:val="none" w:sz="0" w:space="0" w:color="auto"/>
                    <w:bottom w:val="none" w:sz="0" w:space="0" w:color="auto"/>
                    <w:right w:val="none" w:sz="0" w:space="0" w:color="auto"/>
                  </w:divBdr>
                  <w:divsChild>
                    <w:div w:id="1016269817">
                      <w:marLeft w:val="0"/>
                      <w:marRight w:val="0"/>
                      <w:marTop w:val="0"/>
                      <w:marBottom w:val="0"/>
                      <w:divBdr>
                        <w:top w:val="none" w:sz="0" w:space="0" w:color="auto"/>
                        <w:left w:val="none" w:sz="0" w:space="0" w:color="auto"/>
                        <w:bottom w:val="none" w:sz="0" w:space="0" w:color="auto"/>
                        <w:right w:val="none" w:sz="0" w:space="0" w:color="auto"/>
                      </w:divBdr>
                      <w:divsChild>
                        <w:div w:id="562452764">
                          <w:marLeft w:val="-30"/>
                          <w:marRight w:val="-30"/>
                          <w:marTop w:val="0"/>
                          <w:marBottom w:val="0"/>
                          <w:divBdr>
                            <w:top w:val="none" w:sz="0" w:space="0" w:color="auto"/>
                            <w:left w:val="none" w:sz="0" w:space="0" w:color="auto"/>
                            <w:bottom w:val="none" w:sz="0" w:space="0" w:color="auto"/>
                            <w:right w:val="none" w:sz="0" w:space="0" w:color="auto"/>
                          </w:divBdr>
                          <w:divsChild>
                            <w:div w:id="79763081">
                              <w:marLeft w:val="0"/>
                              <w:marRight w:val="0"/>
                              <w:marTop w:val="0"/>
                              <w:marBottom w:val="0"/>
                              <w:divBdr>
                                <w:top w:val="none" w:sz="0" w:space="0" w:color="auto"/>
                                <w:left w:val="none" w:sz="0" w:space="0" w:color="auto"/>
                                <w:bottom w:val="none" w:sz="0" w:space="0" w:color="auto"/>
                                <w:right w:val="none" w:sz="0" w:space="0" w:color="auto"/>
                              </w:divBdr>
                              <w:divsChild>
                                <w:div w:id="181811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7907522">
          <w:marLeft w:val="0"/>
          <w:marRight w:val="0"/>
          <w:marTop w:val="0"/>
          <w:marBottom w:val="0"/>
          <w:divBdr>
            <w:top w:val="none" w:sz="0" w:space="0" w:color="auto"/>
            <w:left w:val="none" w:sz="0" w:space="0" w:color="auto"/>
            <w:bottom w:val="none" w:sz="0" w:space="0" w:color="auto"/>
            <w:right w:val="none" w:sz="0" w:space="0" w:color="auto"/>
          </w:divBdr>
          <w:divsChild>
            <w:div w:id="1194879492">
              <w:marLeft w:val="0"/>
              <w:marRight w:val="0"/>
              <w:marTop w:val="0"/>
              <w:marBottom w:val="0"/>
              <w:divBdr>
                <w:top w:val="none" w:sz="0" w:space="0" w:color="auto"/>
                <w:left w:val="none" w:sz="0" w:space="0" w:color="auto"/>
                <w:bottom w:val="none" w:sz="0" w:space="0" w:color="auto"/>
                <w:right w:val="none" w:sz="0" w:space="0" w:color="auto"/>
              </w:divBdr>
              <w:divsChild>
                <w:div w:id="1629045139">
                  <w:marLeft w:val="0"/>
                  <w:marRight w:val="0"/>
                  <w:marTop w:val="0"/>
                  <w:marBottom w:val="0"/>
                  <w:divBdr>
                    <w:top w:val="none" w:sz="0" w:space="0" w:color="auto"/>
                    <w:left w:val="none" w:sz="0" w:space="0" w:color="auto"/>
                    <w:bottom w:val="none" w:sz="0" w:space="0" w:color="auto"/>
                    <w:right w:val="none" w:sz="0" w:space="0" w:color="auto"/>
                  </w:divBdr>
                  <w:divsChild>
                    <w:div w:id="204568690">
                      <w:marLeft w:val="0"/>
                      <w:marRight w:val="0"/>
                      <w:marTop w:val="0"/>
                      <w:marBottom w:val="0"/>
                      <w:divBdr>
                        <w:top w:val="none" w:sz="0" w:space="0" w:color="auto"/>
                        <w:left w:val="none" w:sz="0" w:space="0" w:color="auto"/>
                        <w:bottom w:val="none" w:sz="0" w:space="0" w:color="auto"/>
                        <w:right w:val="none" w:sz="0" w:space="0" w:color="auto"/>
                      </w:divBdr>
                      <w:divsChild>
                        <w:div w:id="688028928">
                          <w:marLeft w:val="-30"/>
                          <w:marRight w:val="-30"/>
                          <w:marTop w:val="0"/>
                          <w:marBottom w:val="0"/>
                          <w:divBdr>
                            <w:top w:val="none" w:sz="0" w:space="0" w:color="auto"/>
                            <w:left w:val="none" w:sz="0" w:space="0" w:color="auto"/>
                            <w:bottom w:val="none" w:sz="0" w:space="0" w:color="auto"/>
                            <w:right w:val="none" w:sz="0" w:space="0" w:color="auto"/>
                          </w:divBdr>
                          <w:divsChild>
                            <w:div w:id="459306207">
                              <w:marLeft w:val="0"/>
                              <w:marRight w:val="0"/>
                              <w:marTop w:val="0"/>
                              <w:marBottom w:val="0"/>
                              <w:divBdr>
                                <w:top w:val="none" w:sz="0" w:space="0" w:color="auto"/>
                                <w:left w:val="none" w:sz="0" w:space="0" w:color="auto"/>
                                <w:bottom w:val="none" w:sz="0" w:space="0" w:color="auto"/>
                                <w:right w:val="none" w:sz="0" w:space="0" w:color="auto"/>
                              </w:divBdr>
                              <w:divsChild>
                                <w:div w:id="126257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849439">
          <w:marLeft w:val="0"/>
          <w:marRight w:val="0"/>
          <w:marTop w:val="0"/>
          <w:marBottom w:val="0"/>
          <w:divBdr>
            <w:top w:val="none" w:sz="0" w:space="0" w:color="auto"/>
            <w:left w:val="none" w:sz="0" w:space="0" w:color="auto"/>
            <w:bottom w:val="none" w:sz="0" w:space="0" w:color="auto"/>
            <w:right w:val="none" w:sz="0" w:space="0" w:color="auto"/>
          </w:divBdr>
          <w:divsChild>
            <w:div w:id="407000519">
              <w:marLeft w:val="0"/>
              <w:marRight w:val="0"/>
              <w:marTop w:val="0"/>
              <w:marBottom w:val="0"/>
              <w:divBdr>
                <w:top w:val="none" w:sz="0" w:space="0" w:color="auto"/>
                <w:left w:val="none" w:sz="0" w:space="0" w:color="auto"/>
                <w:bottom w:val="none" w:sz="0" w:space="0" w:color="auto"/>
                <w:right w:val="none" w:sz="0" w:space="0" w:color="auto"/>
              </w:divBdr>
              <w:divsChild>
                <w:div w:id="987130431">
                  <w:marLeft w:val="0"/>
                  <w:marRight w:val="0"/>
                  <w:marTop w:val="0"/>
                  <w:marBottom w:val="0"/>
                  <w:divBdr>
                    <w:top w:val="none" w:sz="0" w:space="0" w:color="auto"/>
                    <w:left w:val="none" w:sz="0" w:space="0" w:color="auto"/>
                    <w:bottom w:val="none" w:sz="0" w:space="0" w:color="auto"/>
                    <w:right w:val="none" w:sz="0" w:space="0" w:color="auto"/>
                  </w:divBdr>
                  <w:divsChild>
                    <w:div w:id="1978413905">
                      <w:marLeft w:val="0"/>
                      <w:marRight w:val="0"/>
                      <w:marTop w:val="0"/>
                      <w:marBottom w:val="0"/>
                      <w:divBdr>
                        <w:top w:val="none" w:sz="0" w:space="0" w:color="auto"/>
                        <w:left w:val="none" w:sz="0" w:space="0" w:color="auto"/>
                        <w:bottom w:val="none" w:sz="0" w:space="0" w:color="auto"/>
                        <w:right w:val="none" w:sz="0" w:space="0" w:color="auto"/>
                      </w:divBdr>
                      <w:divsChild>
                        <w:div w:id="216859511">
                          <w:marLeft w:val="-30"/>
                          <w:marRight w:val="-30"/>
                          <w:marTop w:val="0"/>
                          <w:marBottom w:val="0"/>
                          <w:divBdr>
                            <w:top w:val="none" w:sz="0" w:space="0" w:color="auto"/>
                            <w:left w:val="none" w:sz="0" w:space="0" w:color="auto"/>
                            <w:bottom w:val="none" w:sz="0" w:space="0" w:color="auto"/>
                            <w:right w:val="none" w:sz="0" w:space="0" w:color="auto"/>
                          </w:divBdr>
                          <w:divsChild>
                            <w:div w:id="1177115514">
                              <w:marLeft w:val="0"/>
                              <w:marRight w:val="0"/>
                              <w:marTop w:val="0"/>
                              <w:marBottom w:val="0"/>
                              <w:divBdr>
                                <w:top w:val="none" w:sz="0" w:space="0" w:color="auto"/>
                                <w:left w:val="none" w:sz="0" w:space="0" w:color="auto"/>
                                <w:bottom w:val="none" w:sz="0" w:space="0" w:color="auto"/>
                                <w:right w:val="none" w:sz="0" w:space="0" w:color="auto"/>
                              </w:divBdr>
                              <w:divsChild>
                                <w:div w:id="88999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4369604">
          <w:marLeft w:val="0"/>
          <w:marRight w:val="0"/>
          <w:marTop w:val="0"/>
          <w:marBottom w:val="0"/>
          <w:divBdr>
            <w:top w:val="none" w:sz="0" w:space="0" w:color="auto"/>
            <w:left w:val="none" w:sz="0" w:space="0" w:color="auto"/>
            <w:bottom w:val="none" w:sz="0" w:space="0" w:color="auto"/>
            <w:right w:val="none" w:sz="0" w:space="0" w:color="auto"/>
          </w:divBdr>
          <w:divsChild>
            <w:div w:id="2093622687">
              <w:marLeft w:val="0"/>
              <w:marRight w:val="0"/>
              <w:marTop w:val="0"/>
              <w:marBottom w:val="0"/>
              <w:divBdr>
                <w:top w:val="none" w:sz="0" w:space="0" w:color="auto"/>
                <w:left w:val="none" w:sz="0" w:space="0" w:color="auto"/>
                <w:bottom w:val="none" w:sz="0" w:space="0" w:color="auto"/>
                <w:right w:val="none" w:sz="0" w:space="0" w:color="auto"/>
              </w:divBdr>
              <w:divsChild>
                <w:div w:id="2008090674">
                  <w:marLeft w:val="0"/>
                  <w:marRight w:val="0"/>
                  <w:marTop w:val="0"/>
                  <w:marBottom w:val="0"/>
                  <w:divBdr>
                    <w:top w:val="none" w:sz="0" w:space="0" w:color="auto"/>
                    <w:left w:val="none" w:sz="0" w:space="0" w:color="auto"/>
                    <w:bottom w:val="none" w:sz="0" w:space="0" w:color="auto"/>
                    <w:right w:val="none" w:sz="0" w:space="0" w:color="auto"/>
                  </w:divBdr>
                  <w:divsChild>
                    <w:div w:id="82932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212015">
      <w:bodyDiv w:val="1"/>
      <w:marLeft w:val="0"/>
      <w:marRight w:val="0"/>
      <w:marTop w:val="0"/>
      <w:marBottom w:val="0"/>
      <w:divBdr>
        <w:top w:val="none" w:sz="0" w:space="0" w:color="auto"/>
        <w:left w:val="none" w:sz="0" w:space="0" w:color="auto"/>
        <w:bottom w:val="none" w:sz="0" w:space="0" w:color="auto"/>
        <w:right w:val="none" w:sz="0" w:space="0" w:color="auto"/>
      </w:divBdr>
      <w:divsChild>
        <w:div w:id="1201935073">
          <w:marLeft w:val="0"/>
          <w:marRight w:val="0"/>
          <w:marTop w:val="0"/>
          <w:marBottom w:val="0"/>
          <w:divBdr>
            <w:top w:val="none" w:sz="0" w:space="0" w:color="auto"/>
            <w:left w:val="none" w:sz="0" w:space="0" w:color="auto"/>
            <w:bottom w:val="none" w:sz="0" w:space="0" w:color="auto"/>
            <w:right w:val="none" w:sz="0" w:space="0" w:color="auto"/>
          </w:divBdr>
        </w:div>
      </w:divsChild>
    </w:div>
    <w:div w:id="1688600736">
      <w:bodyDiv w:val="1"/>
      <w:marLeft w:val="0"/>
      <w:marRight w:val="0"/>
      <w:marTop w:val="0"/>
      <w:marBottom w:val="0"/>
      <w:divBdr>
        <w:top w:val="none" w:sz="0" w:space="0" w:color="auto"/>
        <w:left w:val="none" w:sz="0" w:space="0" w:color="auto"/>
        <w:bottom w:val="none" w:sz="0" w:space="0" w:color="auto"/>
        <w:right w:val="none" w:sz="0" w:space="0" w:color="auto"/>
      </w:divBdr>
    </w:div>
    <w:div w:id="1688629641">
      <w:bodyDiv w:val="1"/>
      <w:marLeft w:val="0"/>
      <w:marRight w:val="0"/>
      <w:marTop w:val="0"/>
      <w:marBottom w:val="0"/>
      <w:divBdr>
        <w:top w:val="none" w:sz="0" w:space="0" w:color="auto"/>
        <w:left w:val="none" w:sz="0" w:space="0" w:color="auto"/>
        <w:bottom w:val="none" w:sz="0" w:space="0" w:color="auto"/>
        <w:right w:val="none" w:sz="0" w:space="0" w:color="auto"/>
      </w:divBdr>
    </w:div>
    <w:div w:id="1690257270">
      <w:bodyDiv w:val="1"/>
      <w:marLeft w:val="0"/>
      <w:marRight w:val="0"/>
      <w:marTop w:val="0"/>
      <w:marBottom w:val="0"/>
      <w:divBdr>
        <w:top w:val="none" w:sz="0" w:space="0" w:color="auto"/>
        <w:left w:val="none" w:sz="0" w:space="0" w:color="auto"/>
        <w:bottom w:val="none" w:sz="0" w:space="0" w:color="auto"/>
        <w:right w:val="none" w:sz="0" w:space="0" w:color="auto"/>
      </w:divBdr>
      <w:divsChild>
        <w:div w:id="186532281">
          <w:marLeft w:val="0"/>
          <w:marRight w:val="0"/>
          <w:marTop w:val="0"/>
          <w:marBottom w:val="0"/>
          <w:divBdr>
            <w:top w:val="none" w:sz="0" w:space="0" w:color="auto"/>
            <w:left w:val="none" w:sz="0" w:space="0" w:color="auto"/>
            <w:bottom w:val="none" w:sz="0" w:space="0" w:color="auto"/>
            <w:right w:val="none" w:sz="0" w:space="0" w:color="auto"/>
          </w:divBdr>
          <w:divsChild>
            <w:div w:id="118470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24356">
      <w:bodyDiv w:val="1"/>
      <w:marLeft w:val="0"/>
      <w:marRight w:val="0"/>
      <w:marTop w:val="0"/>
      <w:marBottom w:val="0"/>
      <w:divBdr>
        <w:top w:val="none" w:sz="0" w:space="0" w:color="auto"/>
        <w:left w:val="none" w:sz="0" w:space="0" w:color="auto"/>
        <w:bottom w:val="none" w:sz="0" w:space="0" w:color="auto"/>
        <w:right w:val="none" w:sz="0" w:space="0" w:color="auto"/>
      </w:divBdr>
      <w:divsChild>
        <w:div w:id="686252083">
          <w:marLeft w:val="0"/>
          <w:marRight w:val="0"/>
          <w:marTop w:val="0"/>
          <w:marBottom w:val="0"/>
          <w:divBdr>
            <w:top w:val="none" w:sz="0" w:space="0" w:color="auto"/>
            <w:left w:val="none" w:sz="0" w:space="0" w:color="auto"/>
            <w:bottom w:val="none" w:sz="0" w:space="0" w:color="auto"/>
            <w:right w:val="none" w:sz="0" w:space="0" w:color="auto"/>
          </w:divBdr>
          <w:divsChild>
            <w:div w:id="1447238809">
              <w:marLeft w:val="0"/>
              <w:marRight w:val="0"/>
              <w:marTop w:val="0"/>
              <w:marBottom w:val="0"/>
              <w:divBdr>
                <w:top w:val="none" w:sz="0" w:space="0" w:color="auto"/>
                <w:left w:val="none" w:sz="0" w:space="0" w:color="auto"/>
                <w:bottom w:val="none" w:sz="0" w:space="0" w:color="auto"/>
                <w:right w:val="none" w:sz="0" w:space="0" w:color="auto"/>
              </w:divBdr>
              <w:divsChild>
                <w:div w:id="1464276355">
                  <w:marLeft w:val="0"/>
                  <w:marRight w:val="0"/>
                  <w:marTop w:val="0"/>
                  <w:marBottom w:val="0"/>
                  <w:divBdr>
                    <w:top w:val="none" w:sz="0" w:space="0" w:color="auto"/>
                    <w:left w:val="none" w:sz="0" w:space="0" w:color="auto"/>
                    <w:bottom w:val="none" w:sz="0" w:space="0" w:color="auto"/>
                    <w:right w:val="none" w:sz="0" w:space="0" w:color="auto"/>
                  </w:divBdr>
                  <w:divsChild>
                    <w:div w:id="454373044">
                      <w:marLeft w:val="0"/>
                      <w:marRight w:val="0"/>
                      <w:marTop w:val="0"/>
                      <w:marBottom w:val="0"/>
                      <w:divBdr>
                        <w:top w:val="none" w:sz="0" w:space="0" w:color="auto"/>
                        <w:left w:val="none" w:sz="0" w:space="0" w:color="auto"/>
                        <w:bottom w:val="none" w:sz="0" w:space="0" w:color="auto"/>
                        <w:right w:val="none" w:sz="0" w:space="0" w:color="auto"/>
                      </w:divBdr>
                      <w:divsChild>
                        <w:div w:id="166273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403958">
          <w:marLeft w:val="0"/>
          <w:marRight w:val="0"/>
          <w:marTop w:val="0"/>
          <w:marBottom w:val="0"/>
          <w:divBdr>
            <w:top w:val="none" w:sz="0" w:space="0" w:color="auto"/>
            <w:left w:val="none" w:sz="0" w:space="0" w:color="auto"/>
            <w:bottom w:val="none" w:sz="0" w:space="0" w:color="auto"/>
            <w:right w:val="none" w:sz="0" w:space="0" w:color="auto"/>
          </w:divBdr>
          <w:divsChild>
            <w:div w:id="776683156">
              <w:marLeft w:val="0"/>
              <w:marRight w:val="0"/>
              <w:marTop w:val="0"/>
              <w:marBottom w:val="0"/>
              <w:divBdr>
                <w:top w:val="none" w:sz="0" w:space="0" w:color="auto"/>
                <w:left w:val="none" w:sz="0" w:space="0" w:color="auto"/>
                <w:bottom w:val="none" w:sz="0" w:space="0" w:color="auto"/>
                <w:right w:val="none" w:sz="0" w:space="0" w:color="auto"/>
              </w:divBdr>
              <w:divsChild>
                <w:div w:id="1482235360">
                  <w:marLeft w:val="-240"/>
                  <w:marRight w:val="0"/>
                  <w:marTop w:val="0"/>
                  <w:marBottom w:val="0"/>
                  <w:divBdr>
                    <w:top w:val="none" w:sz="0" w:space="0" w:color="auto"/>
                    <w:left w:val="none" w:sz="0" w:space="0" w:color="auto"/>
                    <w:bottom w:val="none" w:sz="0" w:space="0" w:color="auto"/>
                    <w:right w:val="none" w:sz="0" w:space="0" w:color="auto"/>
                  </w:divBdr>
                  <w:divsChild>
                    <w:div w:id="546531784">
                      <w:marLeft w:val="0"/>
                      <w:marRight w:val="0"/>
                      <w:marTop w:val="0"/>
                      <w:marBottom w:val="0"/>
                      <w:divBdr>
                        <w:top w:val="none" w:sz="0" w:space="0" w:color="auto"/>
                        <w:left w:val="none" w:sz="0" w:space="0" w:color="auto"/>
                        <w:bottom w:val="none" w:sz="0" w:space="0" w:color="auto"/>
                        <w:right w:val="none" w:sz="0" w:space="0" w:color="auto"/>
                      </w:divBdr>
                      <w:divsChild>
                        <w:div w:id="412314559">
                          <w:marLeft w:val="0"/>
                          <w:marRight w:val="0"/>
                          <w:marTop w:val="0"/>
                          <w:marBottom w:val="0"/>
                          <w:divBdr>
                            <w:top w:val="none" w:sz="0" w:space="0" w:color="auto"/>
                            <w:left w:val="none" w:sz="0" w:space="0" w:color="auto"/>
                            <w:bottom w:val="none" w:sz="0" w:space="0" w:color="auto"/>
                            <w:right w:val="none" w:sz="0" w:space="0" w:color="auto"/>
                          </w:divBdr>
                          <w:divsChild>
                            <w:div w:id="313262708">
                              <w:marLeft w:val="0"/>
                              <w:marRight w:val="0"/>
                              <w:marTop w:val="0"/>
                              <w:marBottom w:val="0"/>
                              <w:divBdr>
                                <w:top w:val="none" w:sz="0" w:space="0" w:color="auto"/>
                                <w:left w:val="none" w:sz="0" w:space="0" w:color="auto"/>
                                <w:bottom w:val="none" w:sz="0" w:space="0" w:color="auto"/>
                                <w:right w:val="none" w:sz="0" w:space="0" w:color="auto"/>
                              </w:divBdr>
                              <w:divsChild>
                                <w:div w:id="536894784">
                                  <w:marLeft w:val="0"/>
                                  <w:marRight w:val="0"/>
                                  <w:marTop w:val="0"/>
                                  <w:marBottom w:val="0"/>
                                  <w:divBdr>
                                    <w:top w:val="none" w:sz="0" w:space="0" w:color="auto"/>
                                    <w:left w:val="none" w:sz="0" w:space="0" w:color="auto"/>
                                    <w:bottom w:val="none" w:sz="0" w:space="0" w:color="auto"/>
                                    <w:right w:val="none" w:sz="0" w:space="0" w:color="auto"/>
                                  </w:divBdr>
                                  <w:divsChild>
                                    <w:div w:id="76893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0551882">
          <w:marLeft w:val="0"/>
          <w:marRight w:val="0"/>
          <w:marTop w:val="0"/>
          <w:marBottom w:val="0"/>
          <w:divBdr>
            <w:top w:val="none" w:sz="0" w:space="0" w:color="auto"/>
            <w:left w:val="none" w:sz="0" w:space="0" w:color="auto"/>
            <w:bottom w:val="none" w:sz="0" w:space="0" w:color="auto"/>
            <w:right w:val="none" w:sz="0" w:space="0" w:color="auto"/>
          </w:divBdr>
          <w:divsChild>
            <w:div w:id="879975902">
              <w:marLeft w:val="0"/>
              <w:marRight w:val="0"/>
              <w:marTop w:val="0"/>
              <w:marBottom w:val="0"/>
              <w:divBdr>
                <w:top w:val="none" w:sz="0" w:space="0" w:color="auto"/>
                <w:left w:val="none" w:sz="0" w:space="0" w:color="auto"/>
                <w:bottom w:val="none" w:sz="0" w:space="0" w:color="auto"/>
                <w:right w:val="none" w:sz="0" w:space="0" w:color="auto"/>
              </w:divBdr>
              <w:divsChild>
                <w:div w:id="919488378">
                  <w:marLeft w:val="-240"/>
                  <w:marRight w:val="0"/>
                  <w:marTop w:val="0"/>
                  <w:marBottom w:val="0"/>
                  <w:divBdr>
                    <w:top w:val="none" w:sz="0" w:space="0" w:color="auto"/>
                    <w:left w:val="none" w:sz="0" w:space="0" w:color="auto"/>
                    <w:bottom w:val="none" w:sz="0" w:space="0" w:color="auto"/>
                    <w:right w:val="none" w:sz="0" w:space="0" w:color="auto"/>
                  </w:divBdr>
                  <w:divsChild>
                    <w:div w:id="1649743765">
                      <w:marLeft w:val="0"/>
                      <w:marRight w:val="0"/>
                      <w:marTop w:val="0"/>
                      <w:marBottom w:val="0"/>
                      <w:divBdr>
                        <w:top w:val="none" w:sz="0" w:space="0" w:color="auto"/>
                        <w:left w:val="none" w:sz="0" w:space="0" w:color="auto"/>
                        <w:bottom w:val="none" w:sz="0" w:space="0" w:color="auto"/>
                        <w:right w:val="none" w:sz="0" w:space="0" w:color="auto"/>
                      </w:divBdr>
                      <w:divsChild>
                        <w:div w:id="1877351442">
                          <w:marLeft w:val="0"/>
                          <w:marRight w:val="0"/>
                          <w:marTop w:val="0"/>
                          <w:marBottom w:val="0"/>
                          <w:divBdr>
                            <w:top w:val="none" w:sz="0" w:space="0" w:color="auto"/>
                            <w:left w:val="none" w:sz="0" w:space="0" w:color="auto"/>
                            <w:bottom w:val="none" w:sz="0" w:space="0" w:color="auto"/>
                            <w:right w:val="none" w:sz="0" w:space="0" w:color="auto"/>
                          </w:divBdr>
                          <w:divsChild>
                            <w:div w:id="168645747">
                              <w:marLeft w:val="0"/>
                              <w:marRight w:val="0"/>
                              <w:marTop w:val="0"/>
                              <w:marBottom w:val="0"/>
                              <w:divBdr>
                                <w:top w:val="none" w:sz="0" w:space="0" w:color="auto"/>
                                <w:left w:val="none" w:sz="0" w:space="0" w:color="auto"/>
                                <w:bottom w:val="none" w:sz="0" w:space="0" w:color="auto"/>
                                <w:right w:val="none" w:sz="0" w:space="0" w:color="auto"/>
                              </w:divBdr>
                              <w:divsChild>
                                <w:div w:id="1784960020">
                                  <w:marLeft w:val="0"/>
                                  <w:marRight w:val="0"/>
                                  <w:marTop w:val="0"/>
                                  <w:marBottom w:val="0"/>
                                  <w:divBdr>
                                    <w:top w:val="none" w:sz="0" w:space="0" w:color="auto"/>
                                    <w:left w:val="none" w:sz="0" w:space="0" w:color="auto"/>
                                    <w:bottom w:val="none" w:sz="0" w:space="0" w:color="auto"/>
                                    <w:right w:val="none" w:sz="0" w:space="0" w:color="auto"/>
                                  </w:divBdr>
                                  <w:divsChild>
                                    <w:div w:id="982346048">
                                      <w:marLeft w:val="0"/>
                                      <w:marRight w:val="0"/>
                                      <w:marTop w:val="0"/>
                                      <w:marBottom w:val="0"/>
                                      <w:divBdr>
                                        <w:top w:val="none" w:sz="0" w:space="0" w:color="auto"/>
                                        <w:left w:val="none" w:sz="0" w:space="0" w:color="auto"/>
                                        <w:bottom w:val="none" w:sz="0" w:space="0" w:color="auto"/>
                                        <w:right w:val="none" w:sz="0" w:space="0" w:color="auto"/>
                                      </w:divBdr>
                                    </w:div>
                                  </w:divsChild>
                                </w:div>
                                <w:div w:id="1863468971">
                                  <w:marLeft w:val="0"/>
                                  <w:marRight w:val="0"/>
                                  <w:marTop w:val="0"/>
                                  <w:marBottom w:val="0"/>
                                  <w:divBdr>
                                    <w:top w:val="none" w:sz="0" w:space="0" w:color="auto"/>
                                    <w:left w:val="none" w:sz="0" w:space="0" w:color="auto"/>
                                    <w:bottom w:val="none" w:sz="0" w:space="0" w:color="auto"/>
                                    <w:right w:val="none" w:sz="0" w:space="0" w:color="auto"/>
                                  </w:divBdr>
                                  <w:divsChild>
                                    <w:div w:id="528833579">
                                      <w:marLeft w:val="0"/>
                                      <w:marRight w:val="0"/>
                                      <w:marTop w:val="0"/>
                                      <w:marBottom w:val="0"/>
                                      <w:divBdr>
                                        <w:top w:val="none" w:sz="0" w:space="0" w:color="auto"/>
                                        <w:left w:val="none" w:sz="0" w:space="0" w:color="auto"/>
                                        <w:bottom w:val="none" w:sz="0" w:space="0" w:color="auto"/>
                                        <w:right w:val="none" w:sz="0" w:space="0" w:color="auto"/>
                                      </w:divBdr>
                                      <w:divsChild>
                                        <w:div w:id="1535919393">
                                          <w:marLeft w:val="0"/>
                                          <w:marRight w:val="0"/>
                                          <w:marTop w:val="0"/>
                                          <w:marBottom w:val="0"/>
                                          <w:divBdr>
                                            <w:top w:val="none" w:sz="0" w:space="0" w:color="auto"/>
                                            <w:left w:val="none" w:sz="0" w:space="0" w:color="auto"/>
                                            <w:bottom w:val="none" w:sz="0" w:space="0" w:color="auto"/>
                                            <w:right w:val="none" w:sz="0" w:space="0" w:color="auto"/>
                                          </w:divBdr>
                                          <w:divsChild>
                                            <w:div w:id="154998264">
                                              <w:marLeft w:val="0"/>
                                              <w:marRight w:val="0"/>
                                              <w:marTop w:val="0"/>
                                              <w:marBottom w:val="0"/>
                                              <w:divBdr>
                                                <w:top w:val="none" w:sz="0" w:space="0" w:color="auto"/>
                                                <w:left w:val="none" w:sz="0" w:space="0" w:color="auto"/>
                                                <w:bottom w:val="none" w:sz="0" w:space="0" w:color="auto"/>
                                                <w:right w:val="none" w:sz="0" w:space="0" w:color="auto"/>
                                              </w:divBdr>
                                              <w:divsChild>
                                                <w:div w:id="2107265714">
                                                  <w:marLeft w:val="0"/>
                                                  <w:marRight w:val="0"/>
                                                  <w:marTop w:val="0"/>
                                                  <w:marBottom w:val="0"/>
                                                  <w:divBdr>
                                                    <w:top w:val="none" w:sz="0" w:space="0" w:color="auto"/>
                                                    <w:left w:val="none" w:sz="0" w:space="0" w:color="auto"/>
                                                    <w:bottom w:val="none" w:sz="0" w:space="0" w:color="auto"/>
                                                    <w:right w:val="none" w:sz="0" w:space="0" w:color="auto"/>
                                                  </w:divBdr>
                                                  <w:divsChild>
                                                    <w:div w:id="1339960303">
                                                      <w:marLeft w:val="0"/>
                                                      <w:marRight w:val="0"/>
                                                      <w:marTop w:val="0"/>
                                                      <w:marBottom w:val="0"/>
                                                      <w:divBdr>
                                                        <w:top w:val="none" w:sz="0" w:space="0" w:color="auto"/>
                                                        <w:left w:val="none" w:sz="0" w:space="0" w:color="auto"/>
                                                        <w:bottom w:val="none" w:sz="0" w:space="0" w:color="auto"/>
                                                        <w:right w:val="none" w:sz="0" w:space="0" w:color="auto"/>
                                                      </w:divBdr>
                                                      <w:divsChild>
                                                        <w:div w:id="535896138">
                                                          <w:marLeft w:val="0"/>
                                                          <w:marRight w:val="0"/>
                                                          <w:marTop w:val="0"/>
                                                          <w:marBottom w:val="0"/>
                                                          <w:divBdr>
                                                            <w:top w:val="none" w:sz="0" w:space="0" w:color="auto"/>
                                                            <w:left w:val="none" w:sz="0" w:space="0" w:color="auto"/>
                                                            <w:bottom w:val="none" w:sz="0" w:space="0" w:color="auto"/>
                                                            <w:right w:val="none" w:sz="0" w:space="0" w:color="auto"/>
                                                          </w:divBdr>
                                                          <w:divsChild>
                                                            <w:div w:id="54279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06417911">
          <w:marLeft w:val="0"/>
          <w:marRight w:val="0"/>
          <w:marTop w:val="0"/>
          <w:marBottom w:val="0"/>
          <w:divBdr>
            <w:top w:val="none" w:sz="0" w:space="0" w:color="auto"/>
            <w:left w:val="none" w:sz="0" w:space="0" w:color="auto"/>
            <w:bottom w:val="none" w:sz="0" w:space="0" w:color="auto"/>
            <w:right w:val="none" w:sz="0" w:space="0" w:color="auto"/>
          </w:divBdr>
          <w:divsChild>
            <w:div w:id="1817184005">
              <w:marLeft w:val="0"/>
              <w:marRight w:val="0"/>
              <w:marTop w:val="0"/>
              <w:marBottom w:val="0"/>
              <w:divBdr>
                <w:top w:val="none" w:sz="0" w:space="0" w:color="auto"/>
                <w:left w:val="none" w:sz="0" w:space="0" w:color="auto"/>
                <w:bottom w:val="none" w:sz="0" w:space="0" w:color="auto"/>
                <w:right w:val="none" w:sz="0" w:space="0" w:color="auto"/>
              </w:divBdr>
              <w:divsChild>
                <w:div w:id="1065032021">
                  <w:marLeft w:val="-240"/>
                  <w:marRight w:val="0"/>
                  <w:marTop w:val="0"/>
                  <w:marBottom w:val="0"/>
                  <w:divBdr>
                    <w:top w:val="none" w:sz="0" w:space="0" w:color="auto"/>
                    <w:left w:val="none" w:sz="0" w:space="0" w:color="auto"/>
                    <w:bottom w:val="none" w:sz="0" w:space="0" w:color="auto"/>
                    <w:right w:val="none" w:sz="0" w:space="0" w:color="auto"/>
                  </w:divBdr>
                  <w:divsChild>
                    <w:div w:id="123546515">
                      <w:marLeft w:val="0"/>
                      <w:marRight w:val="0"/>
                      <w:marTop w:val="0"/>
                      <w:marBottom w:val="0"/>
                      <w:divBdr>
                        <w:top w:val="none" w:sz="0" w:space="0" w:color="auto"/>
                        <w:left w:val="none" w:sz="0" w:space="0" w:color="auto"/>
                        <w:bottom w:val="none" w:sz="0" w:space="0" w:color="auto"/>
                        <w:right w:val="none" w:sz="0" w:space="0" w:color="auto"/>
                      </w:divBdr>
                      <w:divsChild>
                        <w:div w:id="2145467129">
                          <w:marLeft w:val="0"/>
                          <w:marRight w:val="0"/>
                          <w:marTop w:val="0"/>
                          <w:marBottom w:val="0"/>
                          <w:divBdr>
                            <w:top w:val="none" w:sz="0" w:space="0" w:color="auto"/>
                            <w:left w:val="none" w:sz="0" w:space="0" w:color="auto"/>
                            <w:bottom w:val="none" w:sz="0" w:space="0" w:color="auto"/>
                            <w:right w:val="none" w:sz="0" w:space="0" w:color="auto"/>
                          </w:divBdr>
                          <w:divsChild>
                            <w:div w:id="850292854">
                              <w:marLeft w:val="0"/>
                              <w:marRight w:val="0"/>
                              <w:marTop w:val="0"/>
                              <w:marBottom w:val="0"/>
                              <w:divBdr>
                                <w:top w:val="none" w:sz="0" w:space="0" w:color="auto"/>
                                <w:left w:val="none" w:sz="0" w:space="0" w:color="auto"/>
                                <w:bottom w:val="none" w:sz="0" w:space="0" w:color="auto"/>
                                <w:right w:val="none" w:sz="0" w:space="0" w:color="auto"/>
                              </w:divBdr>
                              <w:divsChild>
                                <w:div w:id="753432309">
                                  <w:marLeft w:val="0"/>
                                  <w:marRight w:val="0"/>
                                  <w:marTop w:val="0"/>
                                  <w:marBottom w:val="0"/>
                                  <w:divBdr>
                                    <w:top w:val="none" w:sz="0" w:space="0" w:color="auto"/>
                                    <w:left w:val="none" w:sz="0" w:space="0" w:color="auto"/>
                                    <w:bottom w:val="none" w:sz="0" w:space="0" w:color="auto"/>
                                    <w:right w:val="none" w:sz="0" w:space="0" w:color="auto"/>
                                  </w:divBdr>
                                  <w:divsChild>
                                    <w:div w:id="172439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9172828">
          <w:marLeft w:val="0"/>
          <w:marRight w:val="0"/>
          <w:marTop w:val="0"/>
          <w:marBottom w:val="0"/>
          <w:divBdr>
            <w:top w:val="none" w:sz="0" w:space="0" w:color="auto"/>
            <w:left w:val="none" w:sz="0" w:space="0" w:color="auto"/>
            <w:bottom w:val="none" w:sz="0" w:space="0" w:color="auto"/>
            <w:right w:val="none" w:sz="0" w:space="0" w:color="auto"/>
          </w:divBdr>
          <w:divsChild>
            <w:div w:id="267196523">
              <w:marLeft w:val="0"/>
              <w:marRight w:val="0"/>
              <w:marTop w:val="0"/>
              <w:marBottom w:val="0"/>
              <w:divBdr>
                <w:top w:val="none" w:sz="0" w:space="0" w:color="auto"/>
                <w:left w:val="none" w:sz="0" w:space="0" w:color="auto"/>
                <w:bottom w:val="none" w:sz="0" w:space="0" w:color="auto"/>
                <w:right w:val="none" w:sz="0" w:space="0" w:color="auto"/>
              </w:divBdr>
              <w:divsChild>
                <w:div w:id="40059836">
                  <w:marLeft w:val="-240"/>
                  <w:marRight w:val="0"/>
                  <w:marTop w:val="0"/>
                  <w:marBottom w:val="0"/>
                  <w:divBdr>
                    <w:top w:val="none" w:sz="0" w:space="0" w:color="auto"/>
                    <w:left w:val="none" w:sz="0" w:space="0" w:color="auto"/>
                    <w:bottom w:val="none" w:sz="0" w:space="0" w:color="auto"/>
                    <w:right w:val="none" w:sz="0" w:space="0" w:color="auto"/>
                  </w:divBdr>
                  <w:divsChild>
                    <w:div w:id="943027585">
                      <w:marLeft w:val="0"/>
                      <w:marRight w:val="0"/>
                      <w:marTop w:val="0"/>
                      <w:marBottom w:val="0"/>
                      <w:divBdr>
                        <w:top w:val="none" w:sz="0" w:space="0" w:color="auto"/>
                        <w:left w:val="none" w:sz="0" w:space="0" w:color="auto"/>
                        <w:bottom w:val="none" w:sz="0" w:space="0" w:color="auto"/>
                        <w:right w:val="none" w:sz="0" w:space="0" w:color="auto"/>
                      </w:divBdr>
                      <w:divsChild>
                        <w:div w:id="618224965">
                          <w:marLeft w:val="0"/>
                          <w:marRight w:val="0"/>
                          <w:marTop w:val="0"/>
                          <w:marBottom w:val="0"/>
                          <w:divBdr>
                            <w:top w:val="none" w:sz="0" w:space="0" w:color="auto"/>
                            <w:left w:val="none" w:sz="0" w:space="0" w:color="auto"/>
                            <w:bottom w:val="none" w:sz="0" w:space="0" w:color="auto"/>
                            <w:right w:val="none" w:sz="0" w:space="0" w:color="auto"/>
                          </w:divBdr>
                          <w:divsChild>
                            <w:div w:id="748306968">
                              <w:marLeft w:val="0"/>
                              <w:marRight w:val="0"/>
                              <w:marTop w:val="0"/>
                              <w:marBottom w:val="0"/>
                              <w:divBdr>
                                <w:top w:val="none" w:sz="0" w:space="0" w:color="auto"/>
                                <w:left w:val="none" w:sz="0" w:space="0" w:color="auto"/>
                                <w:bottom w:val="none" w:sz="0" w:space="0" w:color="auto"/>
                                <w:right w:val="none" w:sz="0" w:space="0" w:color="auto"/>
                              </w:divBdr>
                              <w:divsChild>
                                <w:div w:id="911236387">
                                  <w:marLeft w:val="0"/>
                                  <w:marRight w:val="0"/>
                                  <w:marTop w:val="0"/>
                                  <w:marBottom w:val="0"/>
                                  <w:divBdr>
                                    <w:top w:val="none" w:sz="0" w:space="0" w:color="auto"/>
                                    <w:left w:val="none" w:sz="0" w:space="0" w:color="auto"/>
                                    <w:bottom w:val="none" w:sz="0" w:space="0" w:color="auto"/>
                                    <w:right w:val="none" w:sz="0" w:space="0" w:color="auto"/>
                                  </w:divBdr>
                                  <w:divsChild>
                                    <w:div w:id="15349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4160086">
          <w:marLeft w:val="0"/>
          <w:marRight w:val="0"/>
          <w:marTop w:val="0"/>
          <w:marBottom w:val="0"/>
          <w:divBdr>
            <w:top w:val="none" w:sz="0" w:space="0" w:color="auto"/>
            <w:left w:val="none" w:sz="0" w:space="0" w:color="auto"/>
            <w:bottom w:val="none" w:sz="0" w:space="0" w:color="auto"/>
            <w:right w:val="none" w:sz="0" w:space="0" w:color="auto"/>
          </w:divBdr>
          <w:divsChild>
            <w:div w:id="573900596">
              <w:marLeft w:val="0"/>
              <w:marRight w:val="0"/>
              <w:marTop w:val="0"/>
              <w:marBottom w:val="0"/>
              <w:divBdr>
                <w:top w:val="none" w:sz="0" w:space="0" w:color="auto"/>
                <w:left w:val="none" w:sz="0" w:space="0" w:color="auto"/>
                <w:bottom w:val="none" w:sz="0" w:space="0" w:color="auto"/>
                <w:right w:val="none" w:sz="0" w:space="0" w:color="auto"/>
              </w:divBdr>
              <w:divsChild>
                <w:div w:id="1687100769">
                  <w:marLeft w:val="-240"/>
                  <w:marRight w:val="0"/>
                  <w:marTop w:val="0"/>
                  <w:marBottom w:val="0"/>
                  <w:divBdr>
                    <w:top w:val="none" w:sz="0" w:space="0" w:color="auto"/>
                    <w:left w:val="none" w:sz="0" w:space="0" w:color="auto"/>
                    <w:bottom w:val="none" w:sz="0" w:space="0" w:color="auto"/>
                    <w:right w:val="none" w:sz="0" w:space="0" w:color="auto"/>
                  </w:divBdr>
                  <w:divsChild>
                    <w:div w:id="1401444271">
                      <w:marLeft w:val="0"/>
                      <w:marRight w:val="0"/>
                      <w:marTop w:val="0"/>
                      <w:marBottom w:val="0"/>
                      <w:divBdr>
                        <w:top w:val="none" w:sz="0" w:space="0" w:color="auto"/>
                        <w:left w:val="none" w:sz="0" w:space="0" w:color="auto"/>
                        <w:bottom w:val="none" w:sz="0" w:space="0" w:color="auto"/>
                        <w:right w:val="none" w:sz="0" w:space="0" w:color="auto"/>
                      </w:divBdr>
                      <w:divsChild>
                        <w:div w:id="1863082844">
                          <w:marLeft w:val="0"/>
                          <w:marRight w:val="0"/>
                          <w:marTop w:val="0"/>
                          <w:marBottom w:val="0"/>
                          <w:divBdr>
                            <w:top w:val="none" w:sz="0" w:space="0" w:color="auto"/>
                            <w:left w:val="none" w:sz="0" w:space="0" w:color="auto"/>
                            <w:bottom w:val="none" w:sz="0" w:space="0" w:color="auto"/>
                            <w:right w:val="none" w:sz="0" w:space="0" w:color="auto"/>
                          </w:divBdr>
                          <w:divsChild>
                            <w:div w:id="85538172">
                              <w:marLeft w:val="0"/>
                              <w:marRight w:val="0"/>
                              <w:marTop w:val="0"/>
                              <w:marBottom w:val="0"/>
                              <w:divBdr>
                                <w:top w:val="none" w:sz="0" w:space="0" w:color="auto"/>
                                <w:left w:val="none" w:sz="0" w:space="0" w:color="auto"/>
                                <w:bottom w:val="none" w:sz="0" w:space="0" w:color="auto"/>
                                <w:right w:val="none" w:sz="0" w:space="0" w:color="auto"/>
                              </w:divBdr>
                              <w:divsChild>
                                <w:div w:id="295719668">
                                  <w:marLeft w:val="0"/>
                                  <w:marRight w:val="0"/>
                                  <w:marTop w:val="0"/>
                                  <w:marBottom w:val="0"/>
                                  <w:divBdr>
                                    <w:top w:val="none" w:sz="0" w:space="0" w:color="auto"/>
                                    <w:left w:val="none" w:sz="0" w:space="0" w:color="auto"/>
                                    <w:bottom w:val="none" w:sz="0" w:space="0" w:color="auto"/>
                                    <w:right w:val="none" w:sz="0" w:space="0" w:color="auto"/>
                                  </w:divBdr>
                                  <w:divsChild>
                                    <w:div w:id="13335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3323498">
          <w:marLeft w:val="0"/>
          <w:marRight w:val="0"/>
          <w:marTop w:val="0"/>
          <w:marBottom w:val="0"/>
          <w:divBdr>
            <w:top w:val="none" w:sz="0" w:space="0" w:color="auto"/>
            <w:left w:val="none" w:sz="0" w:space="0" w:color="auto"/>
            <w:bottom w:val="none" w:sz="0" w:space="0" w:color="auto"/>
            <w:right w:val="none" w:sz="0" w:space="0" w:color="auto"/>
          </w:divBdr>
          <w:divsChild>
            <w:div w:id="152962867">
              <w:marLeft w:val="0"/>
              <w:marRight w:val="0"/>
              <w:marTop w:val="0"/>
              <w:marBottom w:val="0"/>
              <w:divBdr>
                <w:top w:val="none" w:sz="0" w:space="0" w:color="auto"/>
                <w:left w:val="none" w:sz="0" w:space="0" w:color="auto"/>
                <w:bottom w:val="none" w:sz="0" w:space="0" w:color="auto"/>
                <w:right w:val="none" w:sz="0" w:space="0" w:color="auto"/>
              </w:divBdr>
              <w:divsChild>
                <w:div w:id="213857811">
                  <w:marLeft w:val="-240"/>
                  <w:marRight w:val="0"/>
                  <w:marTop w:val="0"/>
                  <w:marBottom w:val="0"/>
                  <w:divBdr>
                    <w:top w:val="none" w:sz="0" w:space="0" w:color="auto"/>
                    <w:left w:val="none" w:sz="0" w:space="0" w:color="auto"/>
                    <w:bottom w:val="none" w:sz="0" w:space="0" w:color="auto"/>
                    <w:right w:val="none" w:sz="0" w:space="0" w:color="auto"/>
                  </w:divBdr>
                  <w:divsChild>
                    <w:div w:id="1510562165">
                      <w:marLeft w:val="0"/>
                      <w:marRight w:val="0"/>
                      <w:marTop w:val="0"/>
                      <w:marBottom w:val="0"/>
                      <w:divBdr>
                        <w:top w:val="none" w:sz="0" w:space="0" w:color="auto"/>
                        <w:left w:val="none" w:sz="0" w:space="0" w:color="auto"/>
                        <w:bottom w:val="none" w:sz="0" w:space="0" w:color="auto"/>
                        <w:right w:val="none" w:sz="0" w:space="0" w:color="auto"/>
                      </w:divBdr>
                      <w:divsChild>
                        <w:div w:id="1233856370">
                          <w:marLeft w:val="0"/>
                          <w:marRight w:val="0"/>
                          <w:marTop w:val="0"/>
                          <w:marBottom w:val="0"/>
                          <w:divBdr>
                            <w:top w:val="none" w:sz="0" w:space="0" w:color="auto"/>
                            <w:left w:val="none" w:sz="0" w:space="0" w:color="auto"/>
                            <w:bottom w:val="none" w:sz="0" w:space="0" w:color="auto"/>
                            <w:right w:val="none" w:sz="0" w:space="0" w:color="auto"/>
                          </w:divBdr>
                          <w:divsChild>
                            <w:div w:id="575821475">
                              <w:marLeft w:val="0"/>
                              <w:marRight w:val="0"/>
                              <w:marTop w:val="0"/>
                              <w:marBottom w:val="0"/>
                              <w:divBdr>
                                <w:top w:val="none" w:sz="0" w:space="0" w:color="auto"/>
                                <w:left w:val="none" w:sz="0" w:space="0" w:color="auto"/>
                                <w:bottom w:val="none" w:sz="0" w:space="0" w:color="auto"/>
                                <w:right w:val="none" w:sz="0" w:space="0" w:color="auto"/>
                              </w:divBdr>
                              <w:divsChild>
                                <w:div w:id="1393576342">
                                  <w:marLeft w:val="0"/>
                                  <w:marRight w:val="0"/>
                                  <w:marTop w:val="0"/>
                                  <w:marBottom w:val="0"/>
                                  <w:divBdr>
                                    <w:top w:val="none" w:sz="0" w:space="0" w:color="auto"/>
                                    <w:left w:val="none" w:sz="0" w:space="0" w:color="auto"/>
                                    <w:bottom w:val="none" w:sz="0" w:space="0" w:color="auto"/>
                                    <w:right w:val="none" w:sz="0" w:space="0" w:color="auto"/>
                                  </w:divBdr>
                                  <w:divsChild>
                                    <w:div w:id="91386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1372600">
          <w:marLeft w:val="0"/>
          <w:marRight w:val="0"/>
          <w:marTop w:val="0"/>
          <w:marBottom w:val="0"/>
          <w:divBdr>
            <w:top w:val="none" w:sz="0" w:space="0" w:color="auto"/>
            <w:left w:val="none" w:sz="0" w:space="0" w:color="auto"/>
            <w:bottom w:val="none" w:sz="0" w:space="0" w:color="auto"/>
            <w:right w:val="none" w:sz="0" w:space="0" w:color="auto"/>
          </w:divBdr>
          <w:divsChild>
            <w:div w:id="169414066">
              <w:marLeft w:val="0"/>
              <w:marRight w:val="0"/>
              <w:marTop w:val="0"/>
              <w:marBottom w:val="0"/>
              <w:divBdr>
                <w:top w:val="none" w:sz="0" w:space="0" w:color="auto"/>
                <w:left w:val="none" w:sz="0" w:space="0" w:color="auto"/>
                <w:bottom w:val="none" w:sz="0" w:space="0" w:color="auto"/>
                <w:right w:val="none" w:sz="0" w:space="0" w:color="auto"/>
              </w:divBdr>
              <w:divsChild>
                <w:div w:id="966158400">
                  <w:marLeft w:val="-240"/>
                  <w:marRight w:val="0"/>
                  <w:marTop w:val="0"/>
                  <w:marBottom w:val="0"/>
                  <w:divBdr>
                    <w:top w:val="none" w:sz="0" w:space="0" w:color="auto"/>
                    <w:left w:val="none" w:sz="0" w:space="0" w:color="auto"/>
                    <w:bottom w:val="none" w:sz="0" w:space="0" w:color="auto"/>
                    <w:right w:val="none" w:sz="0" w:space="0" w:color="auto"/>
                  </w:divBdr>
                  <w:divsChild>
                    <w:div w:id="291638231">
                      <w:marLeft w:val="0"/>
                      <w:marRight w:val="0"/>
                      <w:marTop w:val="0"/>
                      <w:marBottom w:val="0"/>
                      <w:divBdr>
                        <w:top w:val="none" w:sz="0" w:space="0" w:color="auto"/>
                        <w:left w:val="none" w:sz="0" w:space="0" w:color="auto"/>
                        <w:bottom w:val="none" w:sz="0" w:space="0" w:color="auto"/>
                        <w:right w:val="none" w:sz="0" w:space="0" w:color="auto"/>
                      </w:divBdr>
                      <w:divsChild>
                        <w:div w:id="519274469">
                          <w:marLeft w:val="0"/>
                          <w:marRight w:val="0"/>
                          <w:marTop w:val="0"/>
                          <w:marBottom w:val="0"/>
                          <w:divBdr>
                            <w:top w:val="none" w:sz="0" w:space="0" w:color="auto"/>
                            <w:left w:val="none" w:sz="0" w:space="0" w:color="auto"/>
                            <w:bottom w:val="none" w:sz="0" w:space="0" w:color="auto"/>
                            <w:right w:val="none" w:sz="0" w:space="0" w:color="auto"/>
                          </w:divBdr>
                          <w:divsChild>
                            <w:div w:id="265625690">
                              <w:marLeft w:val="0"/>
                              <w:marRight w:val="0"/>
                              <w:marTop w:val="0"/>
                              <w:marBottom w:val="0"/>
                              <w:divBdr>
                                <w:top w:val="none" w:sz="0" w:space="0" w:color="auto"/>
                                <w:left w:val="none" w:sz="0" w:space="0" w:color="auto"/>
                                <w:bottom w:val="none" w:sz="0" w:space="0" w:color="auto"/>
                                <w:right w:val="none" w:sz="0" w:space="0" w:color="auto"/>
                              </w:divBdr>
                              <w:divsChild>
                                <w:div w:id="888684375">
                                  <w:marLeft w:val="0"/>
                                  <w:marRight w:val="0"/>
                                  <w:marTop w:val="0"/>
                                  <w:marBottom w:val="0"/>
                                  <w:divBdr>
                                    <w:top w:val="none" w:sz="0" w:space="0" w:color="auto"/>
                                    <w:left w:val="none" w:sz="0" w:space="0" w:color="auto"/>
                                    <w:bottom w:val="none" w:sz="0" w:space="0" w:color="auto"/>
                                    <w:right w:val="none" w:sz="0" w:space="0" w:color="auto"/>
                                  </w:divBdr>
                                  <w:divsChild>
                                    <w:div w:id="106433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2299735">
      <w:bodyDiv w:val="1"/>
      <w:marLeft w:val="0"/>
      <w:marRight w:val="0"/>
      <w:marTop w:val="0"/>
      <w:marBottom w:val="0"/>
      <w:divBdr>
        <w:top w:val="none" w:sz="0" w:space="0" w:color="auto"/>
        <w:left w:val="none" w:sz="0" w:space="0" w:color="auto"/>
        <w:bottom w:val="none" w:sz="0" w:space="0" w:color="auto"/>
        <w:right w:val="none" w:sz="0" w:space="0" w:color="auto"/>
      </w:divBdr>
      <w:divsChild>
        <w:div w:id="685250311">
          <w:marLeft w:val="0"/>
          <w:marRight w:val="0"/>
          <w:marTop w:val="0"/>
          <w:marBottom w:val="0"/>
          <w:divBdr>
            <w:top w:val="none" w:sz="0" w:space="0" w:color="auto"/>
            <w:left w:val="none" w:sz="0" w:space="0" w:color="auto"/>
            <w:bottom w:val="none" w:sz="0" w:space="0" w:color="auto"/>
            <w:right w:val="none" w:sz="0" w:space="0" w:color="auto"/>
          </w:divBdr>
        </w:div>
      </w:divsChild>
    </w:div>
    <w:div w:id="1692490482">
      <w:bodyDiv w:val="1"/>
      <w:marLeft w:val="0"/>
      <w:marRight w:val="0"/>
      <w:marTop w:val="0"/>
      <w:marBottom w:val="0"/>
      <w:divBdr>
        <w:top w:val="none" w:sz="0" w:space="0" w:color="auto"/>
        <w:left w:val="none" w:sz="0" w:space="0" w:color="auto"/>
        <w:bottom w:val="none" w:sz="0" w:space="0" w:color="auto"/>
        <w:right w:val="none" w:sz="0" w:space="0" w:color="auto"/>
      </w:divBdr>
    </w:div>
    <w:div w:id="1692955585">
      <w:bodyDiv w:val="1"/>
      <w:marLeft w:val="0"/>
      <w:marRight w:val="0"/>
      <w:marTop w:val="0"/>
      <w:marBottom w:val="0"/>
      <w:divBdr>
        <w:top w:val="none" w:sz="0" w:space="0" w:color="auto"/>
        <w:left w:val="none" w:sz="0" w:space="0" w:color="auto"/>
        <w:bottom w:val="none" w:sz="0" w:space="0" w:color="auto"/>
        <w:right w:val="none" w:sz="0" w:space="0" w:color="auto"/>
      </w:divBdr>
    </w:div>
    <w:div w:id="1693610329">
      <w:bodyDiv w:val="1"/>
      <w:marLeft w:val="0"/>
      <w:marRight w:val="0"/>
      <w:marTop w:val="0"/>
      <w:marBottom w:val="0"/>
      <w:divBdr>
        <w:top w:val="none" w:sz="0" w:space="0" w:color="auto"/>
        <w:left w:val="none" w:sz="0" w:space="0" w:color="auto"/>
        <w:bottom w:val="none" w:sz="0" w:space="0" w:color="auto"/>
        <w:right w:val="none" w:sz="0" w:space="0" w:color="auto"/>
      </w:divBdr>
    </w:div>
    <w:div w:id="1694111110">
      <w:bodyDiv w:val="1"/>
      <w:marLeft w:val="0"/>
      <w:marRight w:val="0"/>
      <w:marTop w:val="0"/>
      <w:marBottom w:val="0"/>
      <w:divBdr>
        <w:top w:val="none" w:sz="0" w:space="0" w:color="auto"/>
        <w:left w:val="none" w:sz="0" w:space="0" w:color="auto"/>
        <w:bottom w:val="none" w:sz="0" w:space="0" w:color="auto"/>
        <w:right w:val="none" w:sz="0" w:space="0" w:color="auto"/>
      </w:divBdr>
      <w:divsChild>
        <w:div w:id="303238855">
          <w:marLeft w:val="0"/>
          <w:marRight w:val="0"/>
          <w:marTop w:val="0"/>
          <w:marBottom w:val="0"/>
          <w:divBdr>
            <w:top w:val="none" w:sz="0" w:space="0" w:color="auto"/>
            <w:left w:val="none" w:sz="0" w:space="0" w:color="auto"/>
            <w:bottom w:val="none" w:sz="0" w:space="0" w:color="auto"/>
            <w:right w:val="none" w:sz="0" w:space="0" w:color="auto"/>
          </w:divBdr>
        </w:div>
      </w:divsChild>
    </w:div>
    <w:div w:id="1694838012">
      <w:bodyDiv w:val="1"/>
      <w:marLeft w:val="0"/>
      <w:marRight w:val="0"/>
      <w:marTop w:val="0"/>
      <w:marBottom w:val="0"/>
      <w:divBdr>
        <w:top w:val="none" w:sz="0" w:space="0" w:color="auto"/>
        <w:left w:val="none" w:sz="0" w:space="0" w:color="auto"/>
        <w:bottom w:val="none" w:sz="0" w:space="0" w:color="auto"/>
        <w:right w:val="none" w:sz="0" w:space="0" w:color="auto"/>
      </w:divBdr>
      <w:divsChild>
        <w:div w:id="1257471731">
          <w:marLeft w:val="0"/>
          <w:marRight w:val="0"/>
          <w:marTop w:val="0"/>
          <w:marBottom w:val="0"/>
          <w:divBdr>
            <w:top w:val="none" w:sz="0" w:space="0" w:color="auto"/>
            <w:left w:val="none" w:sz="0" w:space="0" w:color="auto"/>
            <w:bottom w:val="none" w:sz="0" w:space="0" w:color="auto"/>
            <w:right w:val="none" w:sz="0" w:space="0" w:color="auto"/>
          </w:divBdr>
        </w:div>
      </w:divsChild>
    </w:div>
    <w:div w:id="1694963927">
      <w:bodyDiv w:val="1"/>
      <w:marLeft w:val="0"/>
      <w:marRight w:val="0"/>
      <w:marTop w:val="0"/>
      <w:marBottom w:val="0"/>
      <w:divBdr>
        <w:top w:val="none" w:sz="0" w:space="0" w:color="auto"/>
        <w:left w:val="none" w:sz="0" w:space="0" w:color="auto"/>
        <w:bottom w:val="none" w:sz="0" w:space="0" w:color="auto"/>
        <w:right w:val="none" w:sz="0" w:space="0" w:color="auto"/>
      </w:divBdr>
      <w:divsChild>
        <w:div w:id="1745368853">
          <w:marLeft w:val="0"/>
          <w:marRight w:val="0"/>
          <w:marTop w:val="0"/>
          <w:marBottom w:val="0"/>
          <w:divBdr>
            <w:top w:val="none" w:sz="0" w:space="0" w:color="auto"/>
            <w:left w:val="none" w:sz="0" w:space="0" w:color="auto"/>
            <w:bottom w:val="none" w:sz="0" w:space="0" w:color="auto"/>
            <w:right w:val="none" w:sz="0" w:space="0" w:color="auto"/>
          </w:divBdr>
        </w:div>
      </w:divsChild>
    </w:div>
    <w:div w:id="1695032779">
      <w:bodyDiv w:val="1"/>
      <w:marLeft w:val="0"/>
      <w:marRight w:val="0"/>
      <w:marTop w:val="0"/>
      <w:marBottom w:val="0"/>
      <w:divBdr>
        <w:top w:val="none" w:sz="0" w:space="0" w:color="auto"/>
        <w:left w:val="none" w:sz="0" w:space="0" w:color="auto"/>
        <w:bottom w:val="none" w:sz="0" w:space="0" w:color="auto"/>
        <w:right w:val="none" w:sz="0" w:space="0" w:color="auto"/>
      </w:divBdr>
    </w:div>
    <w:div w:id="1695957732">
      <w:bodyDiv w:val="1"/>
      <w:marLeft w:val="0"/>
      <w:marRight w:val="0"/>
      <w:marTop w:val="0"/>
      <w:marBottom w:val="0"/>
      <w:divBdr>
        <w:top w:val="none" w:sz="0" w:space="0" w:color="auto"/>
        <w:left w:val="none" w:sz="0" w:space="0" w:color="auto"/>
        <w:bottom w:val="none" w:sz="0" w:space="0" w:color="auto"/>
        <w:right w:val="none" w:sz="0" w:space="0" w:color="auto"/>
      </w:divBdr>
    </w:div>
    <w:div w:id="1696271365">
      <w:bodyDiv w:val="1"/>
      <w:marLeft w:val="0"/>
      <w:marRight w:val="0"/>
      <w:marTop w:val="0"/>
      <w:marBottom w:val="0"/>
      <w:divBdr>
        <w:top w:val="none" w:sz="0" w:space="0" w:color="auto"/>
        <w:left w:val="none" w:sz="0" w:space="0" w:color="auto"/>
        <w:bottom w:val="none" w:sz="0" w:space="0" w:color="auto"/>
        <w:right w:val="none" w:sz="0" w:space="0" w:color="auto"/>
      </w:divBdr>
      <w:divsChild>
        <w:div w:id="808327293">
          <w:marLeft w:val="0"/>
          <w:marRight w:val="0"/>
          <w:marTop w:val="0"/>
          <w:marBottom w:val="0"/>
          <w:divBdr>
            <w:top w:val="none" w:sz="0" w:space="0" w:color="auto"/>
            <w:left w:val="none" w:sz="0" w:space="0" w:color="auto"/>
            <w:bottom w:val="none" w:sz="0" w:space="0" w:color="auto"/>
            <w:right w:val="none" w:sz="0" w:space="0" w:color="auto"/>
          </w:divBdr>
          <w:divsChild>
            <w:div w:id="1629118822">
              <w:marLeft w:val="0"/>
              <w:marRight w:val="0"/>
              <w:marTop w:val="0"/>
              <w:marBottom w:val="0"/>
              <w:divBdr>
                <w:top w:val="none" w:sz="0" w:space="0" w:color="auto"/>
                <w:left w:val="none" w:sz="0" w:space="0" w:color="auto"/>
                <w:bottom w:val="none" w:sz="0" w:space="0" w:color="auto"/>
                <w:right w:val="none" w:sz="0" w:space="0" w:color="auto"/>
              </w:divBdr>
              <w:divsChild>
                <w:div w:id="1033457342">
                  <w:marLeft w:val="0"/>
                  <w:marRight w:val="0"/>
                  <w:marTop w:val="0"/>
                  <w:marBottom w:val="0"/>
                  <w:divBdr>
                    <w:top w:val="none" w:sz="0" w:space="0" w:color="auto"/>
                    <w:left w:val="none" w:sz="0" w:space="0" w:color="auto"/>
                    <w:bottom w:val="none" w:sz="0" w:space="0" w:color="auto"/>
                    <w:right w:val="none" w:sz="0" w:space="0" w:color="auto"/>
                  </w:divBdr>
                  <w:divsChild>
                    <w:div w:id="2020543627">
                      <w:marLeft w:val="0"/>
                      <w:marRight w:val="0"/>
                      <w:marTop w:val="0"/>
                      <w:marBottom w:val="0"/>
                      <w:divBdr>
                        <w:top w:val="none" w:sz="0" w:space="0" w:color="auto"/>
                        <w:left w:val="none" w:sz="0" w:space="0" w:color="auto"/>
                        <w:bottom w:val="none" w:sz="0" w:space="0" w:color="auto"/>
                        <w:right w:val="none" w:sz="0" w:space="0" w:color="auto"/>
                      </w:divBdr>
                      <w:divsChild>
                        <w:div w:id="1887401805">
                          <w:marLeft w:val="0"/>
                          <w:marRight w:val="0"/>
                          <w:marTop w:val="0"/>
                          <w:marBottom w:val="0"/>
                          <w:divBdr>
                            <w:top w:val="none" w:sz="0" w:space="0" w:color="auto"/>
                            <w:left w:val="none" w:sz="0" w:space="0" w:color="auto"/>
                            <w:bottom w:val="none" w:sz="0" w:space="0" w:color="auto"/>
                            <w:right w:val="none" w:sz="0" w:space="0" w:color="auto"/>
                          </w:divBdr>
                          <w:divsChild>
                            <w:div w:id="1387752045">
                              <w:marLeft w:val="0"/>
                              <w:marRight w:val="0"/>
                              <w:marTop w:val="0"/>
                              <w:marBottom w:val="0"/>
                              <w:divBdr>
                                <w:top w:val="none" w:sz="0" w:space="0" w:color="auto"/>
                                <w:left w:val="none" w:sz="0" w:space="0" w:color="auto"/>
                                <w:bottom w:val="none" w:sz="0" w:space="0" w:color="auto"/>
                                <w:right w:val="none" w:sz="0" w:space="0" w:color="auto"/>
                              </w:divBdr>
                              <w:divsChild>
                                <w:div w:id="192102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303893">
                  <w:marLeft w:val="0"/>
                  <w:marRight w:val="0"/>
                  <w:marTop w:val="0"/>
                  <w:marBottom w:val="0"/>
                  <w:divBdr>
                    <w:top w:val="none" w:sz="0" w:space="0" w:color="auto"/>
                    <w:left w:val="none" w:sz="0" w:space="0" w:color="auto"/>
                    <w:bottom w:val="none" w:sz="0" w:space="0" w:color="auto"/>
                    <w:right w:val="none" w:sz="0" w:space="0" w:color="auto"/>
                  </w:divBdr>
                  <w:divsChild>
                    <w:div w:id="18326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518063">
          <w:marLeft w:val="0"/>
          <w:marRight w:val="0"/>
          <w:marTop w:val="0"/>
          <w:marBottom w:val="0"/>
          <w:divBdr>
            <w:top w:val="single" w:sz="6" w:space="11" w:color="DDDDDD"/>
            <w:left w:val="none" w:sz="0" w:space="0" w:color="auto"/>
            <w:bottom w:val="none" w:sz="0" w:space="0" w:color="auto"/>
            <w:right w:val="none" w:sz="0" w:space="0" w:color="auto"/>
          </w:divBdr>
          <w:divsChild>
            <w:div w:id="1214537503">
              <w:marLeft w:val="0"/>
              <w:marRight w:val="0"/>
              <w:marTop w:val="0"/>
              <w:marBottom w:val="0"/>
              <w:divBdr>
                <w:top w:val="none" w:sz="0" w:space="0" w:color="auto"/>
                <w:left w:val="none" w:sz="0" w:space="0" w:color="auto"/>
                <w:bottom w:val="none" w:sz="0" w:space="0" w:color="auto"/>
                <w:right w:val="none" w:sz="0" w:space="0" w:color="auto"/>
              </w:divBdr>
              <w:divsChild>
                <w:div w:id="1225263957">
                  <w:marLeft w:val="-120"/>
                  <w:marRight w:val="0"/>
                  <w:marTop w:val="0"/>
                  <w:marBottom w:val="0"/>
                  <w:divBdr>
                    <w:top w:val="none" w:sz="0" w:space="0" w:color="auto"/>
                    <w:left w:val="none" w:sz="0" w:space="0" w:color="auto"/>
                    <w:bottom w:val="none" w:sz="0" w:space="0" w:color="auto"/>
                    <w:right w:val="none" w:sz="0" w:space="0" w:color="auto"/>
                  </w:divBdr>
                  <w:divsChild>
                    <w:div w:id="1800610415">
                      <w:marLeft w:val="0"/>
                      <w:marRight w:val="0"/>
                      <w:marTop w:val="0"/>
                      <w:marBottom w:val="0"/>
                      <w:divBdr>
                        <w:top w:val="none" w:sz="0" w:space="0" w:color="auto"/>
                        <w:left w:val="none" w:sz="0" w:space="0" w:color="auto"/>
                        <w:bottom w:val="none" w:sz="0" w:space="0" w:color="auto"/>
                        <w:right w:val="none" w:sz="0" w:space="0" w:color="auto"/>
                      </w:divBdr>
                      <w:divsChild>
                        <w:div w:id="894968380">
                          <w:marLeft w:val="0"/>
                          <w:marRight w:val="0"/>
                          <w:marTop w:val="0"/>
                          <w:marBottom w:val="0"/>
                          <w:divBdr>
                            <w:top w:val="none" w:sz="0" w:space="0" w:color="auto"/>
                            <w:left w:val="none" w:sz="0" w:space="0" w:color="auto"/>
                            <w:bottom w:val="none" w:sz="0" w:space="0" w:color="auto"/>
                            <w:right w:val="none" w:sz="0" w:space="0" w:color="auto"/>
                          </w:divBdr>
                          <w:divsChild>
                            <w:div w:id="20937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24147">
                      <w:marLeft w:val="0"/>
                      <w:marRight w:val="0"/>
                      <w:marTop w:val="0"/>
                      <w:marBottom w:val="0"/>
                      <w:divBdr>
                        <w:top w:val="none" w:sz="0" w:space="0" w:color="auto"/>
                        <w:left w:val="none" w:sz="0" w:space="0" w:color="auto"/>
                        <w:bottom w:val="none" w:sz="0" w:space="0" w:color="auto"/>
                        <w:right w:val="none" w:sz="0" w:space="0" w:color="auto"/>
                      </w:divBdr>
                      <w:divsChild>
                        <w:div w:id="1787385188">
                          <w:marLeft w:val="0"/>
                          <w:marRight w:val="0"/>
                          <w:marTop w:val="0"/>
                          <w:marBottom w:val="0"/>
                          <w:divBdr>
                            <w:top w:val="none" w:sz="0" w:space="0" w:color="auto"/>
                            <w:left w:val="none" w:sz="0" w:space="0" w:color="auto"/>
                            <w:bottom w:val="none" w:sz="0" w:space="0" w:color="auto"/>
                            <w:right w:val="none" w:sz="0" w:space="0" w:color="auto"/>
                          </w:divBdr>
                          <w:divsChild>
                            <w:div w:id="53696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7272604">
      <w:bodyDiv w:val="1"/>
      <w:marLeft w:val="0"/>
      <w:marRight w:val="0"/>
      <w:marTop w:val="0"/>
      <w:marBottom w:val="0"/>
      <w:divBdr>
        <w:top w:val="none" w:sz="0" w:space="0" w:color="auto"/>
        <w:left w:val="none" w:sz="0" w:space="0" w:color="auto"/>
        <w:bottom w:val="none" w:sz="0" w:space="0" w:color="auto"/>
        <w:right w:val="none" w:sz="0" w:space="0" w:color="auto"/>
      </w:divBdr>
      <w:divsChild>
        <w:div w:id="947005345">
          <w:marLeft w:val="0"/>
          <w:marRight w:val="0"/>
          <w:marTop w:val="0"/>
          <w:marBottom w:val="0"/>
          <w:divBdr>
            <w:top w:val="none" w:sz="0" w:space="0" w:color="auto"/>
            <w:left w:val="none" w:sz="0" w:space="0" w:color="auto"/>
            <w:bottom w:val="none" w:sz="0" w:space="0" w:color="auto"/>
            <w:right w:val="none" w:sz="0" w:space="0" w:color="auto"/>
          </w:divBdr>
        </w:div>
      </w:divsChild>
    </w:div>
    <w:div w:id="1697806092">
      <w:bodyDiv w:val="1"/>
      <w:marLeft w:val="0"/>
      <w:marRight w:val="0"/>
      <w:marTop w:val="0"/>
      <w:marBottom w:val="0"/>
      <w:divBdr>
        <w:top w:val="none" w:sz="0" w:space="0" w:color="auto"/>
        <w:left w:val="none" w:sz="0" w:space="0" w:color="auto"/>
        <w:bottom w:val="none" w:sz="0" w:space="0" w:color="auto"/>
        <w:right w:val="none" w:sz="0" w:space="0" w:color="auto"/>
      </w:divBdr>
    </w:div>
    <w:div w:id="1698046606">
      <w:bodyDiv w:val="1"/>
      <w:marLeft w:val="0"/>
      <w:marRight w:val="0"/>
      <w:marTop w:val="0"/>
      <w:marBottom w:val="0"/>
      <w:divBdr>
        <w:top w:val="none" w:sz="0" w:space="0" w:color="auto"/>
        <w:left w:val="none" w:sz="0" w:space="0" w:color="auto"/>
        <w:bottom w:val="none" w:sz="0" w:space="0" w:color="auto"/>
        <w:right w:val="none" w:sz="0" w:space="0" w:color="auto"/>
      </w:divBdr>
      <w:divsChild>
        <w:div w:id="1317605902">
          <w:marLeft w:val="0"/>
          <w:marRight w:val="0"/>
          <w:marTop w:val="0"/>
          <w:marBottom w:val="0"/>
          <w:divBdr>
            <w:top w:val="none" w:sz="0" w:space="0" w:color="auto"/>
            <w:left w:val="none" w:sz="0" w:space="0" w:color="auto"/>
            <w:bottom w:val="none" w:sz="0" w:space="0" w:color="auto"/>
            <w:right w:val="none" w:sz="0" w:space="0" w:color="auto"/>
          </w:divBdr>
          <w:divsChild>
            <w:div w:id="883563757">
              <w:marLeft w:val="0"/>
              <w:marRight w:val="0"/>
              <w:marTop w:val="0"/>
              <w:marBottom w:val="0"/>
              <w:divBdr>
                <w:top w:val="none" w:sz="0" w:space="0" w:color="auto"/>
                <w:left w:val="none" w:sz="0" w:space="0" w:color="auto"/>
                <w:bottom w:val="none" w:sz="0" w:space="0" w:color="auto"/>
                <w:right w:val="none" w:sz="0" w:space="0" w:color="auto"/>
              </w:divBdr>
              <w:divsChild>
                <w:div w:id="1199004553">
                  <w:marLeft w:val="0"/>
                  <w:marRight w:val="0"/>
                  <w:marTop w:val="0"/>
                  <w:marBottom w:val="0"/>
                  <w:divBdr>
                    <w:top w:val="none" w:sz="0" w:space="0" w:color="auto"/>
                    <w:left w:val="none" w:sz="0" w:space="0" w:color="auto"/>
                    <w:bottom w:val="none" w:sz="0" w:space="0" w:color="auto"/>
                    <w:right w:val="none" w:sz="0" w:space="0" w:color="auto"/>
                  </w:divBdr>
                  <w:divsChild>
                    <w:div w:id="877202159">
                      <w:marLeft w:val="0"/>
                      <w:marRight w:val="0"/>
                      <w:marTop w:val="0"/>
                      <w:marBottom w:val="0"/>
                      <w:divBdr>
                        <w:top w:val="none" w:sz="0" w:space="0" w:color="auto"/>
                        <w:left w:val="none" w:sz="0" w:space="0" w:color="auto"/>
                        <w:bottom w:val="none" w:sz="0" w:space="0" w:color="auto"/>
                        <w:right w:val="none" w:sz="0" w:space="0" w:color="auto"/>
                      </w:divBdr>
                    </w:div>
                    <w:div w:id="1956014740">
                      <w:marLeft w:val="0"/>
                      <w:marRight w:val="0"/>
                      <w:marTop w:val="0"/>
                      <w:marBottom w:val="0"/>
                      <w:divBdr>
                        <w:top w:val="none" w:sz="0" w:space="0" w:color="auto"/>
                        <w:left w:val="none" w:sz="0" w:space="0" w:color="auto"/>
                        <w:bottom w:val="none" w:sz="0" w:space="0" w:color="auto"/>
                        <w:right w:val="none" w:sz="0" w:space="0" w:color="auto"/>
                      </w:divBdr>
                    </w:div>
                    <w:div w:id="1738019153">
                      <w:marLeft w:val="0"/>
                      <w:marRight w:val="0"/>
                      <w:marTop w:val="0"/>
                      <w:marBottom w:val="0"/>
                      <w:divBdr>
                        <w:top w:val="none" w:sz="0" w:space="0" w:color="auto"/>
                        <w:left w:val="none" w:sz="0" w:space="0" w:color="auto"/>
                        <w:bottom w:val="none" w:sz="0" w:space="0" w:color="auto"/>
                        <w:right w:val="none" w:sz="0" w:space="0" w:color="auto"/>
                      </w:divBdr>
                    </w:div>
                    <w:div w:id="1252199400">
                      <w:marLeft w:val="0"/>
                      <w:marRight w:val="0"/>
                      <w:marTop w:val="0"/>
                      <w:marBottom w:val="0"/>
                      <w:divBdr>
                        <w:top w:val="none" w:sz="0" w:space="0" w:color="auto"/>
                        <w:left w:val="none" w:sz="0" w:space="0" w:color="auto"/>
                        <w:bottom w:val="none" w:sz="0" w:space="0" w:color="auto"/>
                        <w:right w:val="none" w:sz="0" w:space="0" w:color="auto"/>
                      </w:divBdr>
                    </w:div>
                    <w:div w:id="1126968837">
                      <w:marLeft w:val="0"/>
                      <w:marRight w:val="0"/>
                      <w:marTop w:val="0"/>
                      <w:marBottom w:val="0"/>
                      <w:divBdr>
                        <w:top w:val="none" w:sz="0" w:space="0" w:color="auto"/>
                        <w:left w:val="none" w:sz="0" w:space="0" w:color="auto"/>
                        <w:bottom w:val="none" w:sz="0" w:space="0" w:color="auto"/>
                        <w:right w:val="none" w:sz="0" w:space="0" w:color="auto"/>
                      </w:divBdr>
                    </w:div>
                    <w:div w:id="501353735">
                      <w:marLeft w:val="0"/>
                      <w:marRight w:val="0"/>
                      <w:marTop w:val="0"/>
                      <w:marBottom w:val="0"/>
                      <w:divBdr>
                        <w:top w:val="none" w:sz="0" w:space="0" w:color="auto"/>
                        <w:left w:val="none" w:sz="0" w:space="0" w:color="auto"/>
                        <w:bottom w:val="none" w:sz="0" w:space="0" w:color="auto"/>
                        <w:right w:val="none" w:sz="0" w:space="0" w:color="auto"/>
                      </w:divBdr>
                    </w:div>
                    <w:div w:id="1206873494">
                      <w:marLeft w:val="0"/>
                      <w:marRight w:val="0"/>
                      <w:marTop w:val="0"/>
                      <w:marBottom w:val="0"/>
                      <w:divBdr>
                        <w:top w:val="none" w:sz="0" w:space="0" w:color="auto"/>
                        <w:left w:val="none" w:sz="0" w:space="0" w:color="auto"/>
                        <w:bottom w:val="none" w:sz="0" w:space="0" w:color="auto"/>
                        <w:right w:val="none" w:sz="0" w:space="0" w:color="auto"/>
                      </w:divBdr>
                    </w:div>
                    <w:div w:id="101234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313878">
      <w:bodyDiv w:val="1"/>
      <w:marLeft w:val="0"/>
      <w:marRight w:val="0"/>
      <w:marTop w:val="0"/>
      <w:marBottom w:val="0"/>
      <w:divBdr>
        <w:top w:val="none" w:sz="0" w:space="0" w:color="auto"/>
        <w:left w:val="none" w:sz="0" w:space="0" w:color="auto"/>
        <w:bottom w:val="none" w:sz="0" w:space="0" w:color="auto"/>
        <w:right w:val="none" w:sz="0" w:space="0" w:color="auto"/>
      </w:divBdr>
    </w:div>
    <w:div w:id="1699113531">
      <w:bodyDiv w:val="1"/>
      <w:marLeft w:val="0"/>
      <w:marRight w:val="0"/>
      <w:marTop w:val="0"/>
      <w:marBottom w:val="0"/>
      <w:divBdr>
        <w:top w:val="none" w:sz="0" w:space="0" w:color="auto"/>
        <w:left w:val="none" w:sz="0" w:space="0" w:color="auto"/>
        <w:bottom w:val="none" w:sz="0" w:space="0" w:color="auto"/>
        <w:right w:val="none" w:sz="0" w:space="0" w:color="auto"/>
      </w:divBdr>
      <w:divsChild>
        <w:div w:id="265502487">
          <w:marLeft w:val="0"/>
          <w:marRight w:val="0"/>
          <w:marTop w:val="0"/>
          <w:marBottom w:val="0"/>
          <w:divBdr>
            <w:top w:val="none" w:sz="0" w:space="0" w:color="auto"/>
            <w:left w:val="none" w:sz="0" w:space="0" w:color="auto"/>
            <w:bottom w:val="none" w:sz="0" w:space="0" w:color="auto"/>
            <w:right w:val="none" w:sz="0" w:space="0" w:color="auto"/>
          </w:divBdr>
          <w:divsChild>
            <w:div w:id="1642420551">
              <w:marLeft w:val="0"/>
              <w:marRight w:val="0"/>
              <w:marTop w:val="0"/>
              <w:marBottom w:val="0"/>
              <w:divBdr>
                <w:top w:val="none" w:sz="0" w:space="0" w:color="auto"/>
                <w:left w:val="none" w:sz="0" w:space="0" w:color="auto"/>
                <w:bottom w:val="none" w:sz="0" w:space="0" w:color="auto"/>
                <w:right w:val="none" w:sz="0" w:space="0" w:color="auto"/>
              </w:divBdr>
              <w:divsChild>
                <w:div w:id="146291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425283">
      <w:bodyDiv w:val="1"/>
      <w:marLeft w:val="0"/>
      <w:marRight w:val="0"/>
      <w:marTop w:val="0"/>
      <w:marBottom w:val="0"/>
      <w:divBdr>
        <w:top w:val="none" w:sz="0" w:space="0" w:color="auto"/>
        <w:left w:val="none" w:sz="0" w:space="0" w:color="auto"/>
        <w:bottom w:val="none" w:sz="0" w:space="0" w:color="auto"/>
        <w:right w:val="none" w:sz="0" w:space="0" w:color="auto"/>
      </w:divBdr>
      <w:divsChild>
        <w:div w:id="1598169791">
          <w:marLeft w:val="0"/>
          <w:marRight w:val="0"/>
          <w:marTop w:val="0"/>
          <w:marBottom w:val="0"/>
          <w:divBdr>
            <w:top w:val="none" w:sz="0" w:space="0" w:color="auto"/>
            <w:left w:val="none" w:sz="0" w:space="0" w:color="auto"/>
            <w:bottom w:val="none" w:sz="0" w:space="0" w:color="auto"/>
            <w:right w:val="none" w:sz="0" w:space="0" w:color="auto"/>
          </w:divBdr>
          <w:divsChild>
            <w:div w:id="2026008096">
              <w:marLeft w:val="0"/>
              <w:marRight w:val="0"/>
              <w:marTop w:val="0"/>
              <w:marBottom w:val="0"/>
              <w:divBdr>
                <w:top w:val="none" w:sz="0" w:space="0" w:color="auto"/>
                <w:left w:val="none" w:sz="0" w:space="0" w:color="auto"/>
                <w:bottom w:val="none" w:sz="0" w:space="0" w:color="auto"/>
                <w:right w:val="none" w:sz="0" w:space="0" w:color="auto"/>
              </w:divBdr>
              <w:divsChild>
                <w:div w:id="2131777442">
                  <w:marLeft w:val="0"/>
                  <w:marRight w:val="0"/>
                  <w:marTop w:val="0"/>
                  <w:marBottom w:val="0"/>
                  <w:divBdr>
                    <w:top w:val="none" w:sz="0" w:space="0" w:color="auto"/>
                    <w:left w:val="none" w:sz="0" w:space="0" w:color="auto"/>
                    <w:bottom w:val="none" w:sz="0" w:space="0" w:color="auto"/>
                    <w:right w:val="none" w:sz="0" w:space="0" w:color="auto"/>
                  </w:divBdr>
                  <w:divsChild>
                    <w:div w:id="1971549490">
                      <w:marLeft w:val="0"/>
                      <w:marRight w:val="0"/>
                      <w:marTop w:val="0"/>
                      <w:marBottom w:val="0"/>
                      <w:divBdr>
                        <w:top w:val="none" w:sz="0" w:space="0" w:color="auto"/>
                        <w:left w:val="none" w:sz="0" w:space="0" w:color="auto"/>
                        <w:bottom w:val="none" w:sz="0" w:space="0" w:color="auto"/>
                        <w:right w:val="none" w:sz="0" w:space="0" w:color="auto"/>
                      </w:divBdr>
                    </w:div>
                    <w:div w:id="684018006">
                      <w:marLeft w:val="0"/>
                      <w:marRight w:val="0"/>
                      <w:marTop w:val="0"/>
                      <w:marBottom w:val="0"/>
                      <w:divBdr>
                        <w:top w:val="none" w:sz="0" w:space="0" w:color="auto"/>
                        <w:left w:val="none" w:sz="0" w:space="0" w:color="auto"/>
                        <w:bottom w:val="none" w:sz="0" w:space="0" w:color="auto"/>
                        <w:right w:val="none" w:sz="0" w:space="0" w:color="auto"/>
                      </w:divBdr>
                    </w:div>
                    <w:div w:id="1934048106">
                      <w:marLeft w:val="0"/>
                      <w:marRight w:val="0"/>
                      <w:marTop w:val="0"/>
                      <w:marBottom w:val="0"/>
                      <w:divBdr>
                        <w:top w:val="none" w:sz="0" w:space="0" w:color="auto"/>
                        <w:left w:val="none" w:sz="0" w:space="0" w:color="auto"/>
                        <w:bottom w:val="none" w:sz="0" w:space="0" w:color="auto"/>
                        <w:right w:val="none" w:sz="0" w:space="0" w:color="auto"/>
                      </w:divBdr>
                    </w:div>
                    <w:div w:id="2084136415">
                      <w:marLeft w:val="0"/>
                      <w:marRight w:val="0"/>
                      <w:marTop w:val="0"/>
                      <w:marBottom w:val="0"/>
                      <w:divBdr>
                        <w:top w:val="none" w:sz="0" w:space="0" w:color="auto"/>
                        <w:left w:val="none" w:sz="0" w:space="0" w:color="auto"/>
                        <w:bottom w:val="none" w:sz="0" w:space="0" w:color="auto"/>
                        <w:right w:val="none" w:sz="0" w:space="0" w:color="auto"/>
                      </w:divBdr>
                    </w:div>
                    <w:div w:id="1101998953">
                      <w:marLeft w:val="0"/>
                      <w:marRight w:val="0"/>
                      <w:marTop w:val="0"/>
                      <w:marBottom w:val="0"/>
                      <w:divBdr>
                        <w:top w:val="none" w:sz="0" w:space="0" w:color="auto"/>
                        <w:left w:val="none" w:sz="0" w:space="0" w:color="auto"/>
                        <w:bottom w:val="none" w:sz="0" w:space="0" w:color="auto"/>
                        <w:right w:val="none" w:sz="0" w:space="0" w:color="auto"/>
                      </w:divBdr>
                    </w:div>
                    <w:div w:id="2003389710">
                      <w:marLeft w:val="0"/>
                      <w:marRight w:val="0"/>
                      <w:marTop w:val="0"/>
                      <w:marBottom w:val="0"/>
                      <w:divBdr>
                        <w:top w:val="none" w:sz="0" w:space="0" w:color="auto"/>
                        <w:left w:val="none" w:sz="0" w:space="0" w:color="auto"/>
                        <w:bottom w:val="none" w:sz="0" w:space="0" w:color="auto"/>
                        <w:right w:val="none" w:sz="0" w:space="0" w:color="auto"/>
                      </w:divBdr>
                    </w:div>
                    <w:div w:id="71231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428605">
      <w:bodyDiv w:val="1"/>
      <w:marLeft w:val="0"/>
      <w:marRight w:val="0"/>
      <w:marTop w:val="0"/>
      <w:marBottom w:val="0"/>
      <w:divBdr>
        <w:top w:val="none" w:sz="0" w:space="0" w:color="auto"/>
        <w:left w:val="none" w:sz="0" w:space="0" w:color="auto"/>
        <w:bottom w:val="none" w:sz="0" w:space="0" w:color="auto"/>
        <w:right w:val="none" w:sz="0" w:space="0" w:color="auto"/>
      </w:divBdr>
    </w:div>
    <w:div w:id="1700474396">
      <w:bodyDiv w:val="1"/>
      <w:marLeft w:val="0"/>
      <w:marRight w:val="0"/>
      <w:marTop w:val="0"/>
      <w:marBottom w:val="0"/>
      <w:divBdr>
        <w:top w:val="none" w:sz="0" w:space="0" w:color="auto"/>
        <w:left w:val="none" w:sz="0" w:space="0" w:color="auto"/>
        <w:bottom w:val="none" w:sz="0" w:space="0" w:color="auto"/>
        <w:right w:val="none" w:sz="0" w:space="0" w:color="auto"/>
      </w:divBdr>
      <w:divsChild>
        <w:div w:id="1753431342">
          <w:marLeft w:val="0"/>
          <w:marRight w:val="0"/>
          <w:marTop w:val="0"/>
          <w:marBottom w:val="0"/>
          <w:divBdr>
            <w:top w:val="none" w:sz="0" w:space="0" w:color="auto"/>
            <w:left w:val="none" w:sz="0" w:space="0" w:color="auto"/>
            <w:bottom w:val="none" w:sz="0" w:space="0" w:color="auto"/>
            <w:right w:val="none" w:sz="0" w:space="0" w:color="auto"/>
          </w:divBdr>
          <w:divsChild>
            <w:div w:id="1914050124">
              <w:marLeft w:val="0"/>
              <w:marRight w:val="0"/>
              <w:marTop w:val="0"/>
              <w:marBottom w:val="0"/>
              <w:divBdr>
                <w:top w:val="none" w:sz="0" w:space="0" w:color="auto"/>
                <w:left w:val="none" w:sz="0" w:space="0" w:color="auto"/>
                <w:bottom w:val="none" w:sz="0" w:space="0" w:color="auto"/>
                <w:right w:val="none" w:sz="0" w:space="0" w:color="auto"/>
              </w:divBdr>
              <w:divsChild>
                <w:div w:id="2077436747">
                  <w:marLeft w:val="0"/>
                  <w:marRight w:val="0"/>
                  <w:marTop w:val="0"/>
                  <w:marBottom w:val="0"/>
                  <w:divBdr>
                    <w:top w:val="none" w:sz="0" w:space="0" w:color="auto"/>
                    <w:left w:val="none" w:sz="0" w:space="0" w:color="auto"/>
                    <w:bottom w:val="none" w:sz="0" w:space="0" w:color="auto"/>
                    <w:right w:val="none" w:sz="0" w:space="0" w:color="auto"/>
                  </w:divBdr>
                  <w:divsChild>
                    <w:div w:id="1218853530">
                      <w:marLeft w:val="0"/>
                      <w:marRight w:val="0"/>
                      <w:marTop w:val="0"/>
                      <w:marBottom w:val="0"/>
                      <w:divBdr>
                        <w:top w:val="none" w:sz="0" w:space="0" w:color="auto"/>
                        <w:left w:val="none" w:sz="0" w:space="0" w:color="auto"/>
                        <w:bottom w:val="none" w:sz="0" w:space="0" w:color="auto"/>
                        <w:right w:val="none" w:sz="0" w:space="0" w:color="auto"/>
                      </w:divBdr>
                    </w:div>
                    <w:div w:id="106367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735664">
      <w:bodyDiv w:val="1"/>
      <w:marLeft w:val="0"/>
      <w:marRight w:val="0"/>
      <w:marTop w:val="0"/>
      <w:marBottom w:val="0"/>
      <w:divBdr>
        <w:top w:val="none" w:sz="0" w:space="0" w:color="auto"/>
        <w:left w:val="none" w:sz="0" w:space="0" w:color="auto"/>
        <w:bottom w:val="none" w:sz="0" w:space="0" w:color="auto"/>
        <w:right w:val="none" w:sz="0" w:space="0" w:color="auto"/>
      </w:divBdr>
    </w:div>
    <w:div w:id="1701005069">
      <w:bodyDiv w:val="1"/>
      <w:marLeft w:val="0"/>
      <w:marRight w:val="0"/>
      <w:marTop w:val="0"/>
      <w:marBottom w:val="0"/>
      <w:divBdr>
        <w:top w:val="none" w:sz="0" w:space="0" w:color="auto"/>
        <w:left w:val="none" w:sz="0" w:space="0" w:color="auto"/>
        <w:bottom w:val="none" w:sz="0" w:space="0" w:color="auto"/>
        <w:right w:val="none" w:sz="0" w:space="0" w:color="auto"/>
      </w:divBdr>
    </w:div>
    <w:div w:id="1701012595">
      <w:bodyDiv w:val="1"/>
      <w:marLeft w:val="0"/>
      <w:marRight w:val="0"/>
      <w:marTop w:val="0"/>
      <w:marBottom w:val="0"/>
      <w:divBdr>
        <w:top w:val="none" w:sz="0" w:space="0" w:color="auto"/>
        <w:left w:val="none" w:sz="0" w:space="0" w:color="auto"/>
        <w:bottom w:val="none" w:sz="0" w:space="0" w:color="auto"/>
        <w:right w:val="none" w:sz="0" w:space="0" w:color="auto"/>
      </w:divBdr>
    </w:div>
    <w:div w:id="1701399717">
      <w:bodyDiv w:val="1"/>
      <w:marLeft w:val="0"/>
      <w:marRight w:val="0"/>
      <w:marTop w:val="0"/>
      <w:marBottom w:val="0"/>
      <w:divBdr>
        <w:top w:val="none" w:sz="0" w:space="0" w:color="auto"/>
        <w:left w:val="none" w:sz="0" w:space="0" w:color="auto"/>
        <w:bottom w:val="none" w:sz="0" w:space="0" w:color="auto"/>
        <w:right w:val="none" w:sz="0" w:space="0" w:color="auto"/>
      </w:divBdr>
      <w:divsChild>
        <w:div w:id="511645984">
          <w:marLeft w:val="0"/>
          <w:marRight w:val="0"/>
          <w:marTop w:val="0"/>
          <w:marBottom w:val="0"/>
          <w:divBdr>
            <w:top w:val="none" w:sz="0" w:space="0" w:color="auto"/>
            <w:left w:val="none" w:sz="0" w:space="0" w:color="auto"/>
            <w:bottom w:val="none" w:sz="0" w:space="0" w:color="auto"/>
            <w:right w:val="none" w:sz="0" w:space="0" w:color="auto"/>
          </w:divBdr>
          <w:divsChild>
            <w:div w:id="440684123">
              <w:marLeft w:val="0"/>
              <w:marRight w:val="0"/>
              <w:marTop w:val="0"/>
              <w:marBottom w:val="0"/>
              <w:divBdr>
                <w:top w:val="none" w:sz="0" w:space="0" w:color="auto"/>
                <w:left w:val="none" w:sz="0" w:space="0" w:color="auto"/>
                <w:bottom w:val="none" w:sz="0" w:space="0" w:color="auto"/>
                <w:right w:val="none" w:sz="0" w:space="0" w:color="auto"/>
              </w:divBdr>
              <w:divsChild>
                <w:div w:id="1121457764">
                  <w:marLeft w:val="0"/>
                  <w:marRight w:val="0"/>
                  <w:marTop w:val="0"/>
                  <w:marBottom w:val="0"/>
                  <w:divBdr>
                    <w:top w:val="none" w:sz="0" w:space="0" w:color="auto"/>
                    <w:left w:val="none" w:sz="0" w:space="0" w:color="auto"/>
                    <w:bottom w:val="none" w:sz="0" w:space="0" w:color="auto"/>
                    <w:right w:val="none" w:sz="0" w:space="0" w:color="auto"/>
                  </w:divBdr>
                  <w:divsChild>
                    <w:div w:id="1266963203">
                      <w:marLeft w:val="0"/>
                      <w:marRight w:val="0"/>
                      <w:marTop w:val="0"/>
                      <w:marBottom w:val="0"/>
                      <w:divBdr>
                        <w:top w:val="none" w:sz="0" w:space="0" w:color="auto"/>
                        <w:left w:val="none" w:sz="0" w:space="0" w:color="auto"/>
                        <w:bottom w:val="none" w:sz="0" w:space="0" w:color="auto"/>
                        <w:right w:val="none" w:sz="0" w:space="0" w:color="auto"/>
                      </w:divBdr>
                      <w:divsChild>
                        <w:div w:id="127717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247851">
      <w:bodyDiv w:val="1"/>
      <w:marLeft w:val="0"/>
      <w:marRight w:val="0"/>
      <w:marTop w:val="0"/>
      <w:marBottom w:val="0"/>
      <w:divBdr>
        <w:top w:val="none" w:sz="0" w:space="0" w:color="auto"/>
        <w:left w:val="none" w:sz="0" w:space="0" w:color="auto"/>
        <w:bottom w:val="none" w:sz="0" w:space="0" w:color="auto"/>
        <w:right w:val="none" w:sz="0" w:space="0" w:color="auto"/>
      </w:divBdr>
    </w:div>
    <w:div w:id="1703282761">
      <w:bodyDiv w:val="1"/>
      <w:marLeft w:val="0"/>
      <w:marRight w:val="0"/>
      <w:marTop w:val="0"/>
      <w:marBottom w:val="0"/>
      <w:divBdr>
        <w:top w:val="none" w:sz="0" w:space="0" w:color="auto"/>
        <w:left w:val="none" w:sz="0" w:space="0" w:color="auto"/>
        <w:bottom w:val="none" w:sz="0" w:space="0" w:color="auto"/>
        <w:right w:val="none" w:sz="0" w:space="0" w:color="auto"/>
      </w:divBdr>
    </w:div>
    <w:div w:id="1703433313">
      <w:bodyDiv w:val="1"/>
      <w:marLeft w:val="0"/>
      <w:marRight w:val="0"/>
      <w:marTop w:val="0"/>
      <w:marBottom w:val="0"/>
      <w:divBdr>
        <w:top w:val="none" w:sz="0" w:space="0" w:color="auto"/>
        <w:left w:val="none" w:sz="0" w:space="0" w:color="auto"/>
        <w:bottom w:val="none" w:sz="0" w:space="0" w:color="auto"/>
        <w:right w:val="none" w:sz="0" w:space="0" w:color="auto"/>
      </w:divBdr>
    </w:div>
    <w:div w:id="1703824105">
      <w:bodyDiv w:val="1"/>
      <w:marLeft w:val="0"/>
      <w:marRight w:val="0"/>
      <w:marTop w:val="0"/>
      <w:marBottom w:val="0"/>
      <w:divBdr>
        <w:top w:val="none" w:sz="0" w:space="0" w:color="auto"/>
        <w:left w:val="none" w:sz="0" w:space="0" w:color="auto"/>
        <w:bottom w:val="none" w:sz="0" w:space="0" w:color="auto"/>
        <w:right w:val="none" w:sz="0" w:space="0" w:color="auto"/>
      </w:divBdr>
      <w:divsChild>
        <w:div w:id="2002657596">
          <w:marLeft w:val="0"/>
          <w:marRight w:val="0"/>
          <w:marTop w:val="0"/>
          <w:marBottom w:val="0"/>
          <w:divBdr>
            <w:top w:val="none" w:sz="0" w:space="0" w:color="auto"/>
            <w:left w:val="none" w:sz="0" w:space="0" w:color="auto"/>
            <w:bottom w:val="none" w:sz="0" w:space="0" w:color="auto"/>
            <w:right w:val="none" w:sz="0" w:space="0" w:color="auto"/>
          </w:divBdr>
        </w:div>
      </w:divsChild>
    </w:div>
    <w:div w:id="1703937691">
      <w:bodyDiv w:val="1"/>
      <w:marLeft w:val="0"/>
      <w:marRight w:val="0"/>
      <w:marTop w:val="0"/>
      <w:marBottom w:val="0"/>
      <w:divBdr>
        <w:top w:val="none" w:sz="0" w:space="0" w:color="auto"/>
        <w:left w:val="none" w:sz="0" w:space="0" w:color="auto"/>
        <w:bottom w:val="none" w:sz="0" w:space="0" w:color="auto"/>
        <w:right w:val="none" w:sz="0" w:space="0" w:color="auto"/>
      </w:divBdr>
    </w:div>
    <w:div w:id="1704136976">
      <w:bodyDiv w:val="1"/>
      <w:marLeft w:val="0"/>
      <w:marRight w:val="0"/>
      <w:marTop w:val="0"/>
      <w:marBottom w:val="0"/>
      <w:divBdr>
        <w:top w:val="none" w:sz="0" w:space="0" w:color="auto"/>
        <w:left w:val="none" w:sz="0" w:space="0" w:color="auto"/>
        <w:bottom w:val="none" w:sz="0" w:space="0" w:color="auto"/>
        <w:right w:val="none" w:sz="0" w:space="0" w:color="auto"/>
      </w:divBdr>
    </w:div>
    <w:div w:id="1704206852">
      <w:bodyDiv w:val="1"/>
      <w:marLeft w:val="0"/>
      <w:marRight w:val="0"/>
      <w:marTop w:val="0"/>
      <w:marBottom w:val="0"/>
      <w:divBdr>
        <w:top w:val="none" w:sz="0" w:space="0" w:color="auto"/>
        <w:left w:val="none" w:sz="0" w:space="0" w:color="auto"/>
        <w:bottom w:val="none" w:sz="0" w:space="0" w:color="auto"/>
        <w:right w:val="none" w:sz="0" w:space="0" w:color="auto"/>
      </w:divBdr>
    </w:div>
    <w:div w:id="1704750499">
      <w:bodyDiv w:val="1"/>
      <w:marLeft w:val="0"/>
      <w:marRight w:val="0"/>
      <w:marTop w:val="0"/>
      <w:marBottom w:val="0"/>
      <w:divBdr>
        <w:top w:val="none" w:sz="0" w:space="0" w:color="auto"/>
        <w:left w:val="none" w:sz="0" w:space="0" w:color="auto"/>
        <w:bottom w:val="none" w:sz="0" w:space="0" w:color="auto"/>
        <w:right w:val="none" w:sz="0" w:space="0" w:color="auto"/>
      </w:divBdr>
    </w:div>
    <w:div w:id="1706364957">
      <w:bodyDiv w:val="1"/>
      <w:marLeft w:val="0"/>
      <w:marRight w:val="0"/>
      <w:marTop w:val="0"/>
      <w:marBottom w:val="0"/>
      <w:divBdr>
        <w:top w:val="none" w:sz="0" w:space="0" w:color="auto"/>
        <w:left w:val="none" w:sz="0" w:space="0" w:color="auto"/>
        <w:bottom w:val="none" w:sz="0" w:space="0" w:color="auto"/>
        <w:right w:val="none" w:sz="0" w:space="0" w:color="auto"/>
      </w:divBdr>
    </w:div>
    <w:div w:id="1706758368">
      <w:bodyDiv w:val="1"/>
      <w:marLeft w:val="0"/>
      <w:marRight w:val="0"/>
      <w:marTop w:val="0"/>
      <w:marBottom w:val="0"/>
      <w:divBdr>
        <w:top w:val="none" w:sz="0" w:space="0" w:color="auto"/>
        <w:left w:val="none" w:sz="0" w:space="0" w:color="auto"/>
        <w:bottom w:val="none" w:sz="0" w:space="0" w:color="auto"/>
        <w:right w:val="none" w:sz="0" w:space="0" w:color="auto"/>
      </w:divBdr>
      <w:divsChild>
        <w:div w:id="79911811">
          <w:marLeft w:val="0"/>
          <w:marRight w:val="0"/>
          <w:marTop w:val="0"/>
          <w:marBottom w:val="0"/>
          <w:divBdr>
            <w:top w:val="none" w:sz="0" w:space="0" w:color="auto"/>
            <w:left w:val="none" w:sz="0" w:space="0" w:color="auto"/>
            <w:bottom w:val="none" w:sz="0" w:space="0" w:color="auto"/>
            <w:right w:val="none" w:sz="0" w:space="0" w:color="auto"/>
          </w:divBdr>
          <w:divsChild>
            <w:div w:id="1863980617">
              <w:marLeft w:val="0"/>
              <w:marRight w:val="0"/>
              <w:marTop w:val="0"/>
              <w:marBottom w:val="0"/>
              <w:divBdr>
                <w:top w:val="none" w:sz="0" w:space="0" w:color="auto"/>
                <w:left w:val="none" w:sz="0" w:space="0" w:color="auto"/>
                <w:bottom w:val="none" w:sz="0" w:space="0" w:color="auto"/>
                <w:right w:val="none" w:sz="0" w:space="0" w:color="auto"/>
              </w:divBdr>
              <w:divsChild>
                <w:div w:id="158152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20357">
      <w:bodyDiv w:val="1"/>
      <w:marLeft w:val="0"/>
      <w:marRight w:val="0"/>
      <w:marTop w:val="0"/>
      <w:marBottom w:val="0"/>
      <w:divBdr>
        <w:top w:val="none" w:sz="0" w:space="0" w:color="auto"/>
        <w:left w:val="none" w:sz="0" w:space="0" w:color="auto"/>
        <w:bottom w:val="none" w:sz="0" w:space="0" w:color="auto"/>
        <w:right w:val="none" w:sz="0" w:space="0" w:color="auto"/>
      </w:divBdr>
    </w:div>
    <w:div w:id="1707411901">
      <w:bodyDiv w:val="1"/>
      <w:marLeft w:val="0"/>
      <w:marRight w:val="0"/>
      <w:marTop w:val="0"/>
      <w:marBottom w:val="0"/>
      <w:divBdr>
        <w:top w:val="none" w:sz="0" w:space="0" w:color="auto"/>
        <w:left w:val="none" w:sz="0" w:space="0" w:color="auto"/>
        <w:bottom w:val="none" w:sz="0" w:space="0" w:color="auto"/>
        <w:right w:val="none" w:sz="0" w:space="0" w:color="auto"/>
      </w:divBdr>
    </w:div>
    <w:div w:id="1707826787">
      <w:bodyDiv w:val="1"/>
      <w:marLeft w:val="0"/>
      <w:marRight w:val="0"/>
      <w:marTop w:val="0"/>
      <w:marBottom w:val="0"/>
      <w:divBdr>
        <w:top w:val="none" w:sz="0" w:space="0" w:color="auto"/>
        <w:left w:val="none" w:sz="0" w:space="0" w:color="auto"/>
        <w:bottom w:val="none" w:sz="0" w:space="0" w:color="auto"/>
        <w:right w:val="none" w:sz="0" w:space="0" w:color="auto"/>
      </w:divBdr>
    </w:div>
    <w:div w:id="1709455122">
      <w:bodyDiv w:val="1"/>
      <w:marLeft w:val="0"/>
      <w:marRight w:val="0"/>
      <w:marTop w:val="0"/>
      <w:marBottom w:val="0"/>
      <w:divBdr>
        <w:top w:val="none" w:sz="0" w:space="0" w:color="auto"/>
        <w:left w:val="none" w:sz="0" w:space="0" w:color="auto"/>
        <w:bottom w:val="none" w:sz="0" w:space="0" w:color="auto"/>
        <w:right w:val="none" w:sz="0" w:space="0" w:color="auto"/>
      </w:divBdr>
    </w:div>
    <w:div w:id="1710522151">
      <w:bodyDiv w:val="1"/>
      <w:marLeft w:val="0"/>
      <w:marRight w:val="0"/>
      <w:marTop w:val="0"/>
      <w:marBottom w:val="0"/>
      <w:divBdr>
        <w:top w:val="none" w:sz="0" w:space="0" w:color="auto"/>
        <w:left w:val="none" w:sz="0" w:space="0" w:color="auto"/>
        <w:bottom w:val="none" w:sz="0" w:space="0" w:color="auto"/>
        <w:right w:val="none" w:sz="0" w:space="0" w:color="auto"/>
      </w:divBdr>
      <w:divsChild>
        <w:div w:id="333647701">
          <w:marLeft w:val="0"/>
          <w:marRight w:val="0"/>
          <w:marTop w:val="0"/>
          <w:marBottom w:val="0"/>
          <w:divBdr>
            <w:top w:val="none" w:sz="0" w:space="0" w:color="auto"/>
            <w:left w:val="none" w:sz="0" w:space="0" w:color="auto"/>
            <w:bottom w:val="none" w:sz="0" w:space="0" w:color="auto"/>
            <w:right w:val="none" w:sz="0" w:space="0" w:color="auto"/>
          </w:divBdr>
          <w:divsChild>
            <w:div w:id="723605691">
              <w:marLeft w:val="0"/>
              <w:marRight w:val="0"/>
              <w:marTop w:val="0"/>
              <w:marBottom w:val="0"/>
              <w:divBdr>
                <w:top w:val="none" w:sz="0" w:space="0" w:color="auto"/>
                <w:left w:val="none" w:sz="0" w:space="0" w:color="auto"/>
                <w:bottom w:val="none" w:sz="0" w:space="0" w:color="auto"/>
                <w:right w:val="none" w:sz="0" w:space="0" w:color="auto"/>
              </w:divBdr>
              <w:divsChild>
                <w:div w:id="1288852740">
                  <w:marLeft w:val="0"/>
                  <w:marRight w:val="0"/>
                  <w:marTop w:val="0"/>
                  <w:marBottom w:val="0"/>
                  <w:divBdr>
                    <w:top w:val="none" w:sz="0" w:space="0" w:color="auto"/>
                    <w:left w:val="none" w:sz="0" w:space="0" w:color="auto"/>
                    <w:bottom w:val="none" w:sz="0" w:space="0" w:color="auto"/>
                    <w:right w:val="none" w:sz="0" w:space="0" w:color="auto"/>
                  </w:divBdr>
                  <w:divsChild>
                    <w:div w:id="369917127">
                      <w:marLeft w:val="0"/>
                      <w:marRight w:val="0"/>
                      <w:marTop w:val="0"/>
                      <w:marBottom w:val="0"/>
                      <w:divBdr>
                        <w:top w:val="none" w:sz="0" w:space="0" w:color="auto"/>
                        <w:left w:val="none" w:sz="0" w:space="0" w:color="auto"/>
                        <w:bottom w:val="none" w:sz="0" w:space="0" w:color="auto"/>
                        <w:right w:val="none" w:sz="0" w:space="0" w:color="auto"/>
                      </w:divBdr>
                    </w:div>
                    <w:div w:id="267009652">
                      <w:marLeft w:val="0"/>
                      <w:marRight w:val="0"/>
                      <w:marTop w:val="0"/>
                      <w:marBottom w:val="0"/>
                      <w:divBdr>
                        <w:top w:val="none" w:sz="0" w:space="0" w:color="auto"/>
                        <w:left w:val="none" w:sz="0" w:space="0" w:color="auto"/>
                        <w:bottom w:val="none" w:sz="0" w:space="0" w:color="auto"/>
                        <w:right w:val="none" w:sz="0" w:space="0" w:color="auto"/>
                      </w:divBdr>
                    </w:div>
                    <w:div w:id="1975596035">
                      <w:marLeft w:val="0"/>
                      <w:marRight w:val="0"/>
                      <w:marTop w:val="0"/>
                      <w:marBottom w:val="0"/>
                      <w:divBdr>
                        <w:top w:val="none" w:sz="0" w:space="0" w:color="auto"/>
                        <w:left w:val="none" w:sz="0" w:space="0" w:color="auto"/>
                        <w:bottom w:val="none" w:sz="0" w:space="0" w:color="auto"/>
                        <w:right w:val="none" w:sz="0" w:space="0" w:color="auto"/>
                      </w:divBdr>
                    </w:div>
                    <w:div w:id="1553955041">
                      <w:marLeft w:val="0"/>
                      <w:marRight w:val="0"/>
                      <w:marTop w:val="0"/>
                      <w:marBottom w:val="0"/>
                      <w:divBdr>
                        <w:top w:val="none" w:sz="0" w:space="0" w:color="auto"/>
                        <w:left w:val="none" w:sz="0" w:space="0" w:color="auto"/>
                        <w:bottom w:val="none" w:sz="0" w:space="0" w:color="auto"/>
                        <w:right w:val="none" w:sz="0" w:space="0" w:color="auto"/>
                      </w:divBdr>
                    </w:div>
                    <w:div w:id="138545805">
                      <w:marLeft w:val="0"/>
                      <w:marRight w:val="0"/>
                      <w:marTop w:val="0"/>
                      <w:marBottom w:val="0"/>
                      <w:divBdr>
                        <w:top w:val="none" w:sz="0" w:space="0" w:color="auto"/>
                        <w:left w:val="none" w:sz="0" w:space="0" w:color="auto"/>
                        <w:bottom w:val="none" w:sz="0" w:space="0" w:color="auto"/>
                        <w:right w:val="none" w:sz="0" w:space="0" w:color="auto"/>
                      </w:divBdr>
                    </w:div>
                    <w:div w:id="14891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914836">
      <w:bodyDiv w:val="1"/>
      <w:marLeft w:val="0"/>
      <w:marRight w:val="0"/>
      <w:marTop w:val="0"/>
      <w:marBottom w:val="0"/>
      <w:divBdr>
        <w:top w:val="none" w:sz="0" w:space="0" w:color="auto"/>
        <w:left w:val="none" w:sz="0" w:space="0" w:color="auto"/>
        <w:bottom w:val="none" w:sz="0" w:space="0" w:color="auto"/>
        <w:right w:val="none" w:sz="0" w:space="0" w:color="auto"/>
      </w:divBdr>
    </w:div>
    <w:div w:id="1710952305">
      <w:bodyDiv w:val="1"/>
      <w:marLeft w:val="0"/>
      <w:marRight w:val="0"/>
      <w:marTop w:val="0"/>
      <w:marBottom w:val="0"/>
      <w:divBdr>
        <w:top w:val="none" w:sz="0" w:space="0" w:color="auto"/>
        <w:left w:val="none" w:sz="0" w:space="0" w:color="auto"/>
        <w:bottom w:val="none" w:sz="0" w:space="0" w:color="auto"/>
        <w:right w:val="none" w:sz="0" w:space="0" w:color="auto"/>
      </w:divBdr>
    </w:div>
    <w:div w:id="1712224077">
      <w:bodyDiv w:val="1"/>
      <w:marLeft w:val="0"/>
      <w:marRight w:val="0"/>
      <w:marTop w:val="0"/>
      <w:marBottom w:val="0"/>
      <w:divBdr>
        <w:top w:val="none" w:sz="0" w:space="0" w:color="auto"/>
        <w:left w:val="none" w:sz="0" w:space="0" w:color="auto"/>
        <w:bottom w:val="none" w:sz="0" w:space="0" w:color="auto"/>
        <w:right w:val="none" w:sz="0" w:space="0" w:color="auto"/>
      </w:divBdr>
      <w:divsChild>
        <w:div w:id="1815944421">
          <w:marLeft w:val="0"/>
          <w:marRight w:val="0"/>
          <w:marTop w:val="0"/>
          <w:marBottom w:val="0"/>
          <w:divBdr>
            <w:top w:val="none" w:sz="0" w:space="0" w:color="auto"/>
            <w:left w:val="none" w:sz="0" w:space="0" w:color="auto"/>
            <w:bottom w:val="none" w:sz="0" w:space="0" w:color="auto"/>
            <w:right w:val="none" w:sz="0" w:space="0" w:color="auto"/>
          </w:divBdr>
          <w:divsChild>
            <w:div w:id="402262289">
              <w:marLeft w:val="0"/>
              <w:marRight w:val="0"/>
              <w:marTop w:val="0"/>
              <w:marBottom w:val="0"/>
              <w:divBdr>
                <w:top w:val="none" w:sz="0" w:space="0" w:color="auto"/>
                <w:left w:val="none" w:sz="0" w:space="0" w:color="auto"/>
                <w:bottom w:val="none" w:sz="0" w:space="0" w:color="auto"/>
                <w:right w:val="none" w:sz="0" w:space="0" w:color="auto"/>
              </w:divBdr>
              <w:divsChild>
                <w:div w:id="1694569931">
                  <w:marLeft w:val="0"/>
                  <w:marRight w:val="0"/>
                  <w:marTop w:val="0"/>
                  <w:marBottom w:val="0"/>
                  <w:divBdr>
                    <w:top w:val="none" w:sz="0" w:space="0" w:color="auto"/>
                    <w:left w:val="none" w:sz="0" w:space="0" w:color="auto"/>
                    <w:bottom w:val="none" w:sz="0" w:space="0" w:color="auto"/>
                    <w:right w:val="none" w:sz="0" w:space="0" w:color="auto"/>
                  </w:divBdr>
                  <w:divsChild>
                    <w:div w:id="248081305">
                      <w:marLeft w:val="0"/>
                      <w:marRight w:val="0"/>
                      <w:marTop w:val="0"/>
                      <w:marBottom w:val="0"/>
                      <w:divBdr>
                        <w:top w:val="none" w:sz="0" w:space="0" w:color="auto"/>
                        <w:left w:val="none" w:sz="0" w:space="0" w:color="auto"/>
                        <w:bottom w:val="none" w:sz="0" w:space="0" w:color="auto"/>
                        <w:right w:val="none" w:sz="0" w:space="0" w:color="auto"/>
                      </w:divBdr>
                    </w:div>
                    <w:div w:id="1766268993">
                      <w:marLeft w:val="0"/>
                      <w:marRight w:val="0"/>
                      <w:marTop w:val="0"/>
                      <w:marBottom w:val="0"/>
                      <w:divBdr>
                        <w:top w:val="none" w:sz="0" w:space="0" w:color="auto"/>
                        <w:left w:val="none" w:sz="0" w:space="0" w:color="auto"/>
                        <w:bottom w:val="none" w:sz="0" w:space="0" w:color="auto"/>
                        <w:right w:val="none" w:sz="0" w:space="0" w:color="auto"/>
                      </w:divBdr>
                    </w:div>
                    <w:div w:id="1703364747">
                      <w:marLeft w:val="0"/>
                      <w:marRight w:val="0"/>
                      <w:marTop w:val="0"/>
                      <w:marBottom w:val="0"/>
                      <w:divBdr>
                        <w:top w:val="none" w:sz="0" w:space="0" w:color="auto"/>
                        <w:left w:val="none" w:sz="0" w:space="0" w:color="auto"/>
                        <w:bottom w:val="none" w:sz="0" w:space="0" w:color="auto"/>
                        <w:right w:val="none" w:sz="0" w:space="0" w:color="auto"/>
                      </w:divBdr>
                    </w:div>
                    <w:div w:id="198322414">
                      <w:marLeft w:val="0"/>
                      <w:marRight w:val="0"/>
                      <w:marTop w:val="0"/>
                      <w:marBottom w:val="0"/>
                      <w:divBdr>
                        <w:top w:val="none" w:sz="0" w:space="0" w:color="auto"/>
                        <w:left w:val="none" w:sz="0" w:space="0" w:color="auto"/>
                        <w:bottom w:val="none" w:sz="0" w:space="0" w:color="auto"/>
                        <w:right w:val="none" w:sz="0" w:space="0" w:color="auto"/>
                      </w:divBdr>
                    </w:div>
                    <w:div w:id="1403021453">
                      <w:marLeft w:val="0"/>
                      <w:marRight w:val="0"/>
                      <w:marTop w:val="0"/>
                      <w:marBottom w:val="0"/>
                      <w:divBdr>
                        <w:top w:val="none" w:sz="0" w:space="0" w:color="auto"/>
                        <w:left w:val="none" w:sz="0" w:space="0" w:color="auto"/>
                        <w:bottom w:val="none" w:sz="0" w:space="0" w:color="auto"/>
                        <w:right w:val="none" w:sz="0" w:space="0" w:color="auto"/>
                      </w:divBdr>
                    </w:div>
                    <w:div w:id="270360896">
                      <w:marLeft w:val="0"/>
                      <w:marRight w:val="0"/>
                      <w:marTop w:val="0"/>
                      <w:marBottom w:val="0"/>
                      <w:divBdr>
                        <w:top w:val="none" w:sz="0" w:space="0" w:color="auto"/>
                        <w:left w:val="none" w:sz="0" w:space="0" w:color="auto"/>
                        <w:bottom w:val="none" w:sz="0" w:space="0" w:color="auto"/>
                        <w:right w:val="none" w:sz="0" w:space="0" w:color="auto"/>
                      </w:divBdr>
                    </w:div>
                    <w:div w:id="2132047034">
                      <w:marLeft w:val="0"/>
                      <w:marRight w:val="0"/>
                      <w:marTop w:val="0"/>
                      <w:marBottom w:val="0"/>
                      <w:divBdr>
                        <w:top w:val="none" w:sz="0" w:space="0" w:color="auto"/>
                        <w:left w:val="none" w:sz="0" w:space="0" w:color="auto"/>
                        <w:bottom w:val="none" w:sz="0" w:space="0" w:color="auto"/>
                        <w:right w:val="none" w:sz="0" w:space="0" w:color="auto"/>
                      </w:divBdr>
                    </w:div>
                    <w:div w:id="642346419">
                      <w:marLeft w:val="0"/>
                      <w:marRight w:val="0"/>
                      <w:marTop w:val="0"/>
                      <w:marBottom w:val="0"/>
                      <w:divBdr>
                        <w:top w:val="none" w:sz="0" w:space="0" w:color="auto"/>
                        <w:left w:val="none" w:sz="0" w:space="0" w:color="auto"/>
                        <w:bottom w:val="none" w:sz="0" w:space="0" w:color="auto"/>
                        <w:right w:val="none" w:sz="0" w:space="0" w:color="auto"/>
                      </w:divBdr>
                    </w:div>
                    <w:div w:id="31484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341998">
      <w:bodyDiv w:val="1"/>
      <w:marLeft w:val="0"/>
      <w:marRight w:val="0"/>
      <w:marTop w:val="0"/>
      <w:marBottom w:val="0"/>
      <w:divBdr>
        <w:top w:val="none" w:sz="0" w:space="0" w:color="auto"/>
        <w:left w:val="none" w:sz="0" w:space="0" w:color="auto"/>
        <w:bottom w:val="none" w:sz="0" w:space="0" w:color="auto"/>
        <w:right w:val="none" w:sz="0" w:space="0" w:color="auto"/>
      </w:divBdr>
    </w:div>
    <w:div w:id="1713309462">
      <w:bodyDiv w:val="1"/>
      <w:marLeft w:val="0"/>
      <w:marRight w:val="0"/>
      <w:marTop w:val="0"/>
      <w:marBottom w:val="0"/>
      <w:divBdr>
        <w:top w:val="none" w:sz="0" w:space="0" w:color="auto"/>
        <w:left w:val="none" w:sz="0" w:space="0" w:color="auto"/>
        <w:bottom w:val="none" w:sz="0" w:space="0" w:color="auto"/>
        <w:right w:val="none" w:sz="0" w:space="0" w:color="auto"/>
      </w:divBdr>
    </w:div>
    <w:div w:id="1713918336">
      <w:bodyDiv w:val="1"/>
      <w:marLeft w:val="0"/>
      <w:marRight w:val="0"/>
      <w:marTop w:val="0"/>
      <w:marBottom w:val="0"/>
      <w:divBdr>
        <w:top w:val="none" w:sz="0" w:space="0" w:color="auto"/>
        <w:left w:val="none" w:sz="0" w:space="0" w:color="auto"/>
        <w:bottom w:val="none" w:sz="0" w:space="0" w:color="auto"/>
        <w:right w:val="none" w:sz="0" w:space="0" w:color="auto"/>
      </w:divBdr>
      <w:divsChild>
        <w:div w:id="476191605">
          <w:marLeft w:val="0"/>
          <w:marRight w:val="0"/>
          <w:marTop w:val="0"/>
          <w:marBottom w:val="0"/>
          <w:divBdr>
            <w:top w:val="none" w:sz="0" w:space="0" w:color="auto"/>
            <w:left w:val="none" w:sz="0" w:space="0" w:color="auto"/>
            <w:bottom w:val="none" w:sz="0" w:space="0" w:color="auto"/>
            <w:right w:val="none" w:sz="0" w:space="0" w:color="auto"/>
          </w:divBdr>
        </w:div>
      </w:divsChild>
    </w:div>
    <w:div w:id="1714454177">
      <w:bodyDiv w:val="1"/>
      <w:marLeft w:val="0"/>
      <w:marRight w:val="0"/>
      <w:marTop w:val="0"/>
      <w:marBottom w:val="0"/>
      <w:divBdr>
        <w:top w:val="none" w:sz="0" w:space="0" w:color="auto"/>
        <w:left w:val="none" w:sz="0" w:space="0" w:color="auto"/>
        <w:bottom w:val="none" w:sz="0" w:space="0" w:color="auto"/>
        <w:right w:val="none" w:sz="0" w:space="0" w:color="auto"/>
      </w:divBdr>
      <w:divsChild>
        <w:div w:id="485628108">
          <w:marLeft w:val="0"/>
          <w:marRight w:val="0"/>
          <w:marTop w:val="0"/>
          <w:marBottom w:val="0"/>
          <w:divBdr>
            <w:top w:val="none" w:sz="0" w:space="0" w:color="auto"/>
            <w:left w:val="none" w:sz="0" w:space="0" w:color="auto"/>
            <w:bottom w:val="none" w:sz="0" w:space="0" w:color="auto"/>
            <w:right w:val="none" w:sz="0" w:space="0" w:color="auto"/>
          </w:divBdr>
          <w:divsChild>
            <w:div w:id="779766850">
              <w:marLeft w:val="0"/>
              <w:marRight w:val="0"/>
              <w:marTop w:val="0"/>
              <w:marBottom w:val="0"/>
              <w:divBdr>
                <w:top w:val="none" w:sz="0" w:space="0" w:color="auto"/>
                <w:left w:val="none" w:sz="0" w:space="0" w:color="auto"/>
                <w:bottom w:val="none" w:sz="0" w:space="0" w:color="auto"/>
                <w:right w:val="none" w:sz="0" w:space="0" w:color="auto"/>
              </w:divBdr>
              <w:divsChild>
                <w:div w:id="22113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576615">
      <w:bodyDiv w:val="1"/>
      <w:marLeft w:val="0"/>
      <w:marRight w:val="0"/>
      <w:marTop w:val="0"/>
      <w:marBottom w:val="0"/>
      <w:divBdr>
        <w:top w:val="none" w:sz="0" w:space="0" w:color="auto"/>
        <w:left w:val="none" w:sz="0" w:space="0" w:color="auto"/>
        <w:bottom w:val="none" w:sz="0" w:space="0" w:color="auto"/>
        <w:right w:val="none" w:sz="0" w:space="0" w:color="auto"/>
      </w:divBdr>
    </w:div>
    <w:div w:id="1714693744">
      <w:bodyDiv w:val="1"/>
      <w:marLeft w:val="0"/>
      <w:marRight w:val="0"/>
      <w:marTop w:val="0"/>
      <w:marBottom w:val="0"/>
      <w:divBdr>
        <w:top w:val="none" w:sz="0" w:space="0" w:color="auto"/>
        <w:left w:val="none" w:sz="0" w:space="0" w:color="auto"/>
        <w:bottom w:val="none" w:sz="0" w:space="0" w:color="auto"/>
        <w:right w:val="none" w:sz="0" w:space="0" w:color="auto"/>
      </w:divBdr>
    </w:div>
    <w:div w:id="1714961072">
      <w:bodyDiv w:val="1"/>
      <w:marLeft w:val="0"/>
      <w:marRight w:val="0"/>
      <w:marTop w:val="0"/>
      <w:marBottom w:val="0"/>
      <w:divBdr>
        <w:top w:val="none" w:sz="0" w:space="0" w:color="auto"/>
        <w:left w:val="none" w:sz="0" w:space="0" w:color="auto"/>
        <w:bottom w:val="none" w:sz="0" w:space="0" w:color="auto"/>
        <w:right w:val="none" w:sz="0" w:space="0" w:color="auto"/>
      </w:divBdr>
    </w:div>
    <w:div w:id="1715346541">
      <w:bodyDiv w:val="1"/>
      <w:marLeft w:val="0"/>
      <w:marRight w:val="0"/>
      <w:marTop w:val="0"/>
      <w:marBottom w:val="0"/>
      <w:divBdr>
        <w:top w:val="none" w:sz="0" w:space="0" w:color="auto"/>
        <w:left w:val="none" w:sz="0" w:space="0" w:color="auto"/>
        <w:bottom w:val="none" w:sz="0" w:space="0" w:color="auto"/>
        <w:right w:val="none" w:sz="0" w:space="0" w:color="auto"/>
      </w:divBdr>
      <w:divsChild>
        <w:div w:id="1554468267">
          <w:marLeft w:val="0"/>
          <w:marRight w:val="0"/>
          <w:marTop w:val="0"/>
          <w:marBottom w:val="0"/>
          <w:divBdr>
            <w:top w:val="none" w:sz="0" w:space="0" w:color="auto"/>
            <w:left w:val="none" w:sz="0" w:space="0" w:color="auto"/>
            <w:bottom w:val="none" w:sz="0" w:space="0" w:color="auto"/>
            <w:right w:val="none" w:sz="0" w:space="0" w:color="auto"/>
          </w:divBdr>
        </w:div>
      </w:divsChild>
    </w:div>
    <w:div w:id="1715613587">
      <w:bodyDiv w:val="1"/>
      <w:marLeft w:val="0"/>
      <w:marRight w:val="0"/>
      <w:marTop w:val="0"/>
      <w:marBottom w:val="0"/>
      <w:divBdr>
        <w:top w:val="none" w:sz="0" w:space="0" w:color="auto"/>
        <w:left w:val="none" w:sz="0" w:space="0" w:color="auto"/>
        <w:bottom w:val="none" w:sz="0" w:space="0" w:color="auto"/>
        <w:right w:val="none" w:sz="0" w:space="0" w:color="auto"/>
      </w:divBdr>
      <w:divsChild>
        <w:div w:id="1709836956">
          <w:marLeft w:val="0"/>
          <w:marRight w:val="0"/>
          <w:marTop w:val="0"/>
          <w:marBottom w:val="0"/>
          <w:divBdr>
            <w:top w:val="none" w:sz="0" w:space="0" w:color="auto"/>
            <w:left w:val="none" w:sz="0" w:space="0" w:color="auto"/>
            <w:bottom w:val="none" w:sz="0" w:space="0" w:color="auto"/>
            <w:right w:val="none" w:sz="0" w:space="0" w:color="auto"/>
          </w:divBdr>
        </w:div>
      </w:divsChild>
    </w:div>
    <w:div w:id="1716084105">
      <w:bodyDiv w:val="1"/>
      <w:marLeft w:val="0"/>
      <w:marRight w:val="0"/>
      <w:marTop w:val="0"/>
      <w:marBottom w:val="0"/>
      <w:divBdr>
        <w:top w:val="none" w:sz="0" w:space="0" w:color="auto"/>
        <w:left w:val="none" w:sz="0" w:space="0" w:color="auto"/>
        <w:bottom w:val="none" w:sz="0" w:space="0" w:color="auto"/>
        <w:right w:val="none" w:sz="0" w:space="0" w:color="auto"/>
      </w:divBdr>
      <w:divsChild>
        <w:div w:id="479814262">
          <w:marLeft w:val="0"/>
          <w:marRight w:val="0"/>
          <w:marTop w:val="0"/>
          <w:marBottom w:val="0"/>
          <w:divBdr>
            <w:top w:val="none" w:sz="0" w:space="0" w:color="auto"/>
            <w:left w:val="none" w:sz="0" w:space="0" w:color="auto"/>
            <w:bottom w:val="none" w:sz="0" w:space="0" w:color="auto"/>
            <w:right w:val="none" w:sz="0" w:space="0" w:color="auto"/>
          </w:divBdr>
          <w:divsChild>
            <w:div w:id="235559279">
              <w:marLeft w:val="0"/>
              <w:marRight w:val="0"/>
              <w:marTop w:val="0"/>
              <w:marBottom w:val="0"/>
              <w:divBdr>
                <w:top w:val="none" w:sz="0" w:space="0" w:color="auto"/>
                <w:left w:val="none" w:sz="0" w:space="0" w:color="auto"/>
                <w:bottom w:val="none" w:sz="0" w:space="0" w:color="auto"/>
                <w:right w:val="none" w:sz="0" w:space="0" w:color="auto"/>
              </w:divBdr>
              <w:divsChild>
                <w:div w:id="2088569680">
                  <w:marLeft w:val="0"/>
                  <w:marRight w:val="0"/>
                  <w:marTop w:val="0"/>
                  <w:marBottom w:val="0"/>
                  <w:divBdr>
                    <w:top w:val="none" w:sz="0" w:space="0" w:color="auto"/>
                    <w:left w:val="none" w:sz="0" w:space="0" w:color="auto"/>
                    <w:bottom w:val="none" w:sz="0" w:space="0" w:color="auto"/>
                    <w:right w:val="none" w:sz="0" w:space="0" w:color="auto"/>
                  </w:divBdr>
                  <w:divsChild>
                    <w:div w:id="236520252">
                      <w:marLeft w:val="0"/>
                      <w:marRight w:val="0"/>
                      <w:marTop w:val="0"/>
                      <w:marBottom w:val="0"/>
                      <w:divBdr>
                        <w:top w:val="none" w:sz="0" w:space="0" w:color="auto"/>
                        <w:left w:val="none" w:sz="0" w:space="0" w:color="auto"/>
                        <w:bottom w:val="none" w:sz="0" w:space="0" w:color="auto"/>
                        <w:right w:val="none" w:sz="0" w:space="0" w:color="auto"/>
                      </w:divBdr>
                    </w:div>
                    <w:div w:id="248855877">
                      <w:marLeft w:val="0"/>
                      <w:marRight w:val="0"/>
                      <w:marTop w:val="0"/>
                      <w:marBottom w:val="0"/>
                      <w:divBdr>
                        <w:top w:val="none" w:sz="0" w:space="0" w:color="auto"/>
                        <w:left w:val="none" w:sz="0" w:space="0" w:color="auto"/>
                        <w:bottom w:val="none" w:sz="0" w:space="0" w:color="auto"/>
                        <w:right w:val="none" w:sz="0" w:space="0" w:color="auto"/>
                      </w:divBdr>
                    </w:div>
                    <w:div w:id="614405213">
                      <w:marLeft w:val="0"/>
                      <w:marRight w:val="0"/>
                      <w:marTop w:val="0"/>
                      <w:marBottom w:val="0"/>
                      <w:divBdr>
                        <w:top w:val="none" w:sz="0" w:space="0" w:color="auto"/>
                        <w:left w:val="none" w:sz="0" w:space="0" w:color="auto"/>
                        <w:bottom w:val="none" w:sz="0" w:space="0" w:color="auto"/>
                        <w:right w:val="none" w:sz="0" w:space="0" w:color="auto"/>
                      </w:divBdr>
                    </w:div>
                    <w:div w:id="1227111833">
                      <w:marLeft w:val="0"/>
                      <w:marRight w:val="0"/>
                      <w:marTop w:val="0"/>
                      <w:marBottom w:val="0"/>
                      <w:divBdr>
                        <w:top w:val="none" w:sz="0" w:space="0" w:color="auto"/>
                        <w:left w:val="none" w:sz="0" w:space="0" w:color="auto"/>
                        <w:bottom w:val="none" w:sz="0" w:space="0" w:color="auto"/>
                        <w:right w:val="none" w:sz="0" w:space="0" w:color="auto"/>
                      </w:divBdr>
                    </w:div>
                    <w:div w:id="638649441">
                      <w:marLeft w:val="0"/>
                      <w:marRight w:val="0"/>
                      <w:marTop w:val="0"/>
                      <w:marBottom w:val="0"/>
                      <w:divBdr>
                        <w:top w:val="none" w:sz="0" w:space="0" w:color="auto"/>
                        <w:left w:val="none" w:sz="0" w:space="0" w:color="auto"/>
                        <w:bottom w:val="none" w:sz="0" w:space="0" w:color="auto"/>
                        <w:right w:val="none" w:sz="0" w:space="0" w:color="auto"/>
                      </w:divBdr>
                    </w:div>
                    <w:div w:id="717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277527">
      <w:bodyDiv w:val="1"/>
      <w:marLeft w:val="0"/>
      <w:marRight w:val="0"/>
      <w:marTop w:val="0"/>
      <w:marBottom w:val="0"/>
      <w:divBdr>
        <w:top w:val="none" w:sz="0" w:space="0" w:color="auto"/>
        <w:left w:val="none" w:sz="0" w:space="0" w:color="auto"/>
        <w:bottom w:val="none" w:sz="0" w:space="0" w:color="auto"/>
        <w:right w:val="none" w:sz="0" w:space="0" w:color="auto"/>
      </w:divBdr>
    </w:div>
    <w:div w:id="1717654464">
      <w:bodyDiv w:val="1"/>
      <w:marLeft w:val="0"/>
      <w:marRight w:val="0"/>
      <w:marTop w:val="0"/>
      <w:marBottom w:val="0"/>
      <w:divBdr>
        <w:top w:val="none" w:sz="0" w:space="0" w:color="auto"/>
        <w:left w:val="none" w:sz="0" w:space="0" w:color="auto"/>
        <w:bottom w:val="none" w:sz="0" w:space="0" w:color="auto"/>
        <w:right w:val="none" w:sz="0" w:space="0" w:color="auto"/>
      </w:divBdr>
    </w:div>
    <w:div w:id="1717973410">
      <w:bodyDiv w:val="1"/>
      <w:marLeft w:val="0"/>
      <w:marRight w:val="0"/>
      <w:marTop w:val="0"/>
      <w:marBottom w:val="0"/>
      <w:divBdr>
        <w:top w:val="none" w:sz="0" w:space="0" w:color="auto"/>
        <w:left w:val="none" w:sz="0" w:space="0" w:color="auto"/>
        <w:bottom w:val="none" w:sz="0" w:space="0" w:color="auto"/>
        <w:right w:val="none" w:sz="0" w:space="0" w:color="auto"/>
      </w:divBdr>
    </w:div>
    <w:div w:id="1718159024">
      <w:bodyDiv w:val="1"/>
      <w:marLeft w:val="0"/>
      <w:marRight w:val="0"/>
      <w:marTop w:val="0"/>
      <w:marBottom w:val="0"/>
      <w:divBdr>
        <w:top w:val="none" w:sz="0" w:space="0" w:color="auto"/>
        <w:left w:val="none" w:sz="0" w:space="0" w:color="auto"/>
        <w:bottom w:val="none" w:sz="0" w:space="0" w:color="auto"/>
        <w:right w:val="none" w:sz="0" w:space="0" w:color="auto"/>
      </w:divBdr>
      <w:divsChild>
        <w:div w:id="811366832">
          <w:marLeft w:val="0"/>
          <w:marRight w:val="0"/>
          <w:marTop w:val="0"/>
          <w:marBottom w:val="0"/>
          <w:divBdr>
            <w:top w:val="none" w:sz="0" w:space="0" w:color="auto"/>
            <w:left w:val="none" w:sz="0" w:space="0" w:color="auto"/>
            <w:bottom w:val="none" w:sz="0" w:space="0" w:color="auto"/>
            <w:right w:val="none" w:sz="0" w:space="0" w:color="auto"/>
          </w:divBdr>
        </w:div>
      </w:divsChild>
    </w:div>
    <w:div w:id="1718167240">
      <w:bodyDiv w:val="1"/>
      <w:marLeft w:val="0"/>
      <w:marRight w:val="0"/>
      <w:marTop w:val="0"/>
      <w:marBottom w:val="0"/>
      <w:divBdr>
        <w:top w:val="none" w:sz="0" w:space="0" w:color="auto"/>
        <w:left w:val="none" w:sz="0" w:space="0" w:color="auto"/>
        <w:bottom w:val="none" w:sz="0" w:space="0" w:color="auto"/>
        <w:right w:val="none" w:sz="0" w:space="0" w:color="auto"/>
      </w:divBdr>
    </w:div>
    <w:div w:id="1718701204">
      <w:bodyDiv w:val="1"/>
      <w:marLeft w:val="0"/>
      <w:marRight w:val="0"/>
      <w:marTop w:val="0"/>
      <w:marBottom w:val="0"/>
      <w:divBdr>
        <w:top w:val="none" w:sz="0" w:space="0" w:color="auto"/>
        <w:left w:val="none" w:sz="0" w:space="0" w:color="auto"/>
        <w:bottom w:val="none" w:sz="0" w:space="0" w:color="auto"/>
        <w:right w:val="none" w:sz="0" w:space="0" w:color="auto"/>
      </w:divBdr>
      <w:divsChild>
        <w:div w:id="1904751230">
          <w:marLeft w:val="0"/>
          <w:marRight w:val="0"/>
          <w:marTop w:val="0"/>
          <w:marBottom w:val="0"/>
          <w:divBdr>
            <w:top w:val="none" w:sz="0" w:space="0" w:color="auto"/>
            <w:left w:val="none" w:sz="0" w:space="0" w:color="auto"/>
            <w:bottom w:val="none" w:sz="0" w:space="0" w:color="auto"/>
            <w:right w:val="none" w:sz="0" w:space="0" w:color="auto"/>
          </w:divBdr>
          <w:divsChild>
            <w:div w:id="1016538341">
              <w:marLeft w:val="0"/>
              <w:marRight w:val="0"/>
              <w:marTop w:val="0"/>
              <w:marBottom w:val="0"/>
              <w:divBdr>
                <w:top w:val="none" w:sz="0" w:space="0" w:color="auto"/>
                <w:left w:val="none" w:sz="0" w:space="0" w:color="auto"/>
                <w:bottom w:val="none" w:sz="0" w:space="0" w:color="auto"/>
                <w:right w:val="none" w:sz="0" w:space="0" w:color="auto"/>
              </w:divBdr>
              <w:divsChild>
                <w:div w:id="5904687">
                  <w:marLeft w:val="0"/>
                  <w:marRight w:val="0"/>
                  <w:marTop w:val="0"/>
                  <w:marBottom w:val="0"/>
                  <w:divBdr>
                    <w:top w:val="none" w:sz="0" w:space="0" w:color="auto"/>
                    <w:left w:val="none" w:sz="0" w:space="0" w:color="auto"/>
                    <w:bottom w:val="none" w:sz="0" w:space="0" w:color="auto"/>
                    <w:right w:val="none" w:sz="0" w:space="0" w:color="auto"/>
                  </w:divBdr>
                  <w:divsChild>
                    <w:div w:id="1709407042">
                      <w:marLeft w:val="0"/>
                      <w:marRight w:val="0"/>
                      <w:marTop w:val="0"/>
                      <w:marBottom w:val="0"/>
                      <w:divBdr>
                        <w:top w:val="none" w:sz="0" w:space="0" w:color="auto"/>
                        <w:left w:val="none" w:sz="0" w:space="0" w:color="auto"/>
                        <w:bottom w:val="none" w:sz="0" w:space="0" w:color="auto"/>
                        <w:right w:val="none" w:sz="0" w:space="0" w:color="auto"/>
                      </w:divBdr>
                    </w:div>
                    <w:div w:id="848984142">
                      <w:marLeft w:val="0"/>
                      <w:marRight w:val="0"/>
                      <w:marTop w:val="0"/>
                      <w:marBottom w:val="0"/>
                      <w:divBdr>
                        <w:top w:val="none" w:sz="0" w:space="0" w:color="auto"/>
                        <w:left w:val="none" w:sz="0" w:space="0" w:color="auto"/>
                        <w:bottom w:val="none" w:sz="0" w:space="0" w:color="auto"/>
                        <w:right w:val="none" w:sz="0" w:space="0" w:color="auto"/>
                      </w:divBdr>
                    </w:div>
                    <w:div w:id="124079649">
                      <w:marLeft w:val="0"/>
                      <w:marRight w:val="0"/>
                      <w:marTop w:val="0"/>
                      <w:marBottom w:val="0"/>
                      <w:divBdr>
                        <w:top w:val="none" w:sz="0" w:space="0" w:color="auto"/>
                        <w:left w:val="none" w:sz="0" w:space="0" w:color="auto"/>
                        <w:bottom w:val="none" w:sz="0" w:space="0" w:color="auto"/>
                        <w:right w:val="none" w:sz="0" w:space="0" w:color="auto"/>
                      </w:divBdr>
                    </w:div>
                    <w:div w:id="1514343313">
                      <w:marLeft w:val="0"/>
                      <w:marRight w:val="0"/>
                      <w:marTop w:val="0"/>
                      <w:marBottom w:val="0"/>
                      <w:divBdr>
                        <w:top w:val="none" w:sz="0" w:space="0" w:color="auto"/>
                        <w:left w:val="none" w:sz="0" w:space="0" w:color="auto"/>
                        <w:bottom w:val="none" w:sz="0" w:space="0" w:color="auto"/>
                        <w:right w:val="none" w:sz="0" w:space="0" w:color="auto"/>
                      </w:divBdr>
                    </w:div>
                    <w:div w:id="1229612848">
                      <w:marLeft w:val="0"/>
                      <w:marRight w:val="0"/>
                      <w:marTop w:val="0"/>
                      <w:marBottom w:val="0"/>
                      <w:divBdr>
                        <w:top w:val="none" w:sz="0" w:space="0" w:color="auto"/>
                        <w:left w:val="none" w:sz="0" w:space="0" w:color="auto"/>
                        <w:bottom w:val="none" w:sz="0" w:space="0" w:color="auto"/>
                        <w:right w:val="none" w:sz="0" w:space="0" w:color="auto"/>
                      </w:divBdr>
                    </w:div>
                    <w:div w:id="950942113">
                      <w:marLeft w:val="0"/>
                      <w:marRight w:val="0"/>
                      <w:marTop w:val="0"/>
                      <w:marBottom w:val="0"/>
                      <w:divBdr>
                        <w:top w:val="none" w:sz="0" w:space="0" w:color="auto"/>
                        <w:left w:val="none" w:sz="0" w:space="0" w:color="auto"/>
                        <w:bottom w:val="none" w:sz="0" w:space="0" w:color="auto"/>
                        <w:right w:val="none" w:sz="0" w:space="0" w:color="auto"/>
                      </w:divBdr>
                    </w:div>
                    <w:div w:id="1565143109">
                      <w:marLeft w:val="0"/>
                      <w:marRight w:val="0"/>
                      <w:marTop w:val="0"/>
                      <w:marBottom w:val="0"/>
                      <w:divBdr>
                        <w:top w:val="none" w:sz="0" w:space="0" w:color="auto"/>
                        <w:left w:val="none" w:sz="0" w:space="0" w:color="auto"/>
                        <w:bottom w:val="none" w:sz="0" w:space="0" w:color="auto"/>
                        <w:right w:val="none" w:sz="0" w:space="0" w:color="auto"/>
                      </w:divBdr>
                    </w:div>
                    <w:div w:id="183475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430057">
      <w:bodyDiv w:val="1"/>
      <w:marLeft w:val="0"/>
      <w:marRight w:val="0"/>
      <w:marTop w:val="0"/>
      <w:marBottom w:val="0"/>
      <w:divBdr>
        <w:top w:val="none" w:sz="0" w:space="0" w:color="auto"/>
        <w:left w:val="none" w:sz="0" w:space="0" w:color="auto"/>
        <w:bottom w:val="none" w:sz="0" w:space="0" w:color="auto"/>
        <w:right w:val="none" w:sz="0" w:space="0" w:color="auto"/>
      </w:divBdr>
    </w:div>
    <w:div w:id="1719476406">
      <w:bodyDiv w:val="1"/>
      <w:marLeft w:val="0"/>
      <w:marRight w:val="0"/>
      <w:marTop w:val="0"/>
      <w:marBottom w:val="0"/>
      <w:divBdr>
        <w:top w:val="none" w:sz="0" w:space="0" w:color="auto"/>
        <w:left w:val="none" w:sz="0" w:space="0" w:color="auto"/>
        <w:bottom w:val="none" w:sz="0" w:space="0" w:color="auto"/>
        <w:right w:val="none" w:sz="0" w:space="0" w:color="auto"/>
      </w:divBdr>
      <w:divsChild>
        <w:div w:id="1331063624">
          <w:marLeft w:val="0"/>
          <w:marRight w:val="0"/>
          <w:marTop w:val="0"/>
          <w:marBottom w:val="0"/>
          <w:divBdr>
            <w:top w:val="none" w:sz="0" w:space="0" w:color="auto"/>
            <w:left w:val="none" w:sz="0" w:space="0" w:color="auto"/>
            <w:bottom w:val="none" w:sz="0" w:space="0" w:color="auto"/>
            <w:right w:val="none" w:sz="0" w:space="0" w:color="auto"/>
          </w:divBdr>
          <w:divsChild>
            <w:div w:id="1207645957">
              <w:marLeft w:val="0"/>
              <w:marRight w:val="0"/>
              <w:marTop w:val="0"/>
              <w:marBottom w:val="0"/>
              <w:divBdr>
                <w:top w:val="none" w:sz="0" w:space="0" w:color="auto"/>
                <w:left w:val="none" w:sz="0" w:space="0" w:color="auto"/>
                <w:bottom w:val="none" w:sz="0" w:space="0" w:color="auto"/>
                <w:right w:val="none" w:sz="0" w:space="0" w:color="auto"/>
              </w:divBdr>
              <w:divsChild>
                <w:div w:id="92091077">
                  <w:marLeft w:val="0"/>
                  <w:marRight w:val="0"/>
                  <w:marTop w:val="0"/>
                  <w:marBottom w:val="0"/>
                  <w:divBdr>
                    <w:top w:val="none" w:sz="0" w:space="0" w:color="auto"/>
                    <w:left w:val="none" w:sz="0" w:space="0" w:color="auto"/>
                    <w:bottom w:val="none" w:sz="0" w:space="0" w:color="auto"/>
                    <w:right w:val="none" w:sz="0" w:space="0" w:color="auto"/>
                  </w:divBdr>
                  <w:divsChild>
                    <w:div w:id="218126651">
                      <w:marLeft w:val="0"/>
                      <w:marRight w:val="0"/>
                      <w:marTop w:val="0"/>
                      <w:marBottom w:val="0"/>
                      <w:divBdr>
                        <w:top w:val="none" w:sz="0" w:space="0" w:color="auto"/>
                        <w:left w:val="none" w:sz="0" w:space="0" w:color="auto"/>
                        <w:bottom w:val="none" w:sz="0" w:space="0" w:color="auto"/>
                        <w:right w:val="none" w:sz="0" w:space="0" w:color="auto"/>
                      </w:divBdr>
                    </w:div>
                    <w:div w:id="1572349093">
                      <w:marLeft w:val="0"/>
                      <w:marRight w:val="0"/>
                      <w:marTop w:val="0"/>
                      <w:marBottom w:val="0"/>
                      <w:divBdr>
                        <w:top w:val="none" w:sz="0" w:space="0" w:color="auto"/>
                        <w:left w:val="none" w:sz="0" w:space="0" w:color="auto"/>
                        <w:bottom w:val="none" w:sz="0" w:space="0" w:color="auto"/>
                        <w:right w:val="none" w:sz="0" w:space="0" w:color="auto"/>
                      </w:divBdr>
                    </w:div>
                    <w:div w:id="1802728686">
                      <w:marLeft w:val="0"/>
                      <w:marRight w:val="0"/>
                      <w:marTop w:val="0"/>
                      <w:marBottom w:val="0"/>
                      <w:divBdr>
                        <w:top w:val="none" w:sz="0" w:space="0" w:color="auto"/>
                        <w:left w:val="none" w:sz="0" w:space="0" w:color="auto"/>
                        <w:bottom w:val="none" w:sz="0" w:space="0" w:color="auto"/>
                        <w:right w:val="none" w:sz="0" w:space="0" w:color="auto"/>
                      </w:divBdr>
                    </w:div>
                    <w:div w:id="103961708">
                      <w:marLeft w:val="0"/>
                      <w:marRight w:val="0"/>
                      <w:marTop w:val="0"/>
                      <w:marBottom w:val="0"/>
                      <w:divBdr>
                        <w:top w:val="none" w:sz="0" w:space="0" w:color="auto"/>
                        <w:left w:val="none" w:sz="0" w:space="0" w:color="auto"/>
                        <w:bottom w:val="none" w:sz="0" w:space="0" w:color="auto"/>
                        <w:right w:val="none" w:sz="0" w:space="0" w:color="auto"/>
                      </w:divBdr>
                    </w:div>
                    <w:div w:id="1496994364">
                      <w:marLeft w:val="0"/>
                      <w:marRight w:val="0"/>
                      <w:marTop w:val="0"/>
                      <w:marBottom w:val="0"/>
                      <w:divBdr>
                        <w:top w:val="none" w:sz="0" w:space="0" w:color="auto"/>
                        <w:left w:val="none" w:sz="0" w:space="0" w:color="auto"/>
                        <w:bottom w:val="none" w:sz="0" w:space="0" w:color="auto"/>
                        <w:right w:val="none" w:sz="0" w:space="0" w:color="auto"/>
                      </w:divBdr>
                    </w:div>
                    <w:div w:id="1829057969">
                      <w:marLeft w:val="0"/>
                      <w:marRight w:val="0"/>
                      <w:marTop w:val="0"/>
                      <w:marBottom w:val="0"/>
                      <w:divBdr>
                        <w:top w:val="none" w:sz="0" w:space="0" w:color="auto"/>
                        <w:left w:val="none" w:sz="0" w:space="0" w:color="auto"/>
                        <w:bottom w:val="none" w:sz="0" w:space="0" w:color="auto"/>
                        <w:right w:val="none" w:sz="0" w:space="0" w:color="auto"/>
                      </w:divBdr>
                    </w:div>
                    <w:div w:id="1833139386">
                      <w:marLeft w:val="0"/>
                      <w:marRight w:val="0"/>
                      <w:marTop w:val="0"/>
                      <w:marBottom w:val="0"/>
                      <w:divBdr>
                        <w:top w:val="none" w:sz="0" w:space="0" w:color="auto"/>
                        <w:left w:val="none" w:sz="0" w:space="0" w:color="auto"/>
                        <w:bottom w:val="none" w:sz="0" w:space="0" w:color="auto"/>
                        <w:right w:val="none" w:sz="0" w:space="0" w:color="auto"/>
                      </w:divBdr>
                    </w:div>
                    <w:div w:id="660237376">
                      <w:marLeft w:val="0"/>
                      <w:marRight w:val="0"/>
                      <w:marTop w:val="0"/>
                      <w:marBottom w:val="0"/>
                      <w:divBdr>
                        <w:top w:val="none" w:sz="0" w:space="0" w:color="auto"/>
                        <w:left w:val="none" w:sz="0" w:space="0" w:color="auto"/>
                        <w:bottom w:val="none" w:sz="0" w:space="0" w:color="auto"/>
                        <w:right w:val="none" w:sz="0" w:space="0" w:color="auto"/>
                      </w:divBdr>
                    </w:div>
                    <w:div w:id="1934824166">
                      <w:marLeft w:val="0"/>
                      <w:marRight w:val="0"/>
                      <w:marTop w:val="0"/>
                      <w:marBottom w:val="0"/>
                      <w:divBdr>
                        <w:top w:val="none" w:sz="0" w:space="0" w:color="auto"/>
                        <w:left w:val="none" w:sz="0" w:space="0" w:color="auto"/>
                        <w:bottom w:val="none" w:sz="0" w:space="0" w:color="auto"/>
                        <w:right w:val="none" w:sz="0" w:space="0" w:color="auto"/>
                      </w:divBdr>
                    </w:div>
                    <w:div w:id="28543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937503">
      <w:bodyDiv w:val="1"/>
      <w:marLeft w:val="0"/>
      <w:marRight w:val="0"/>
      <w:marTop w:val="0"/>
      <w:marBottom w:val="0"/>
      <w:divBdr>
        <w:top w:val="none" w:sz="0" w:space="0" w:color="auto"/>
        <w:left w:val="none" w:sz="0" w:space="0" w:color="auto"/>
        <w:bottom w:val="none" w:sz="0" w:space="0" w:color="auto"/>
        <w:right w:val="none" w:sz="0" w:space="0" w:color="auto"/>
      </w:divBdr>
    </w:div>
    <w:div w:id="1720131955">
      <w:bodyDiv w:val="1"/>
      <w:marLeft w:val="0"/>
      <w:marRight w:val="0"/>
      <w:marTop w:val="0"/>
      <w:marBottom w:val="0"/>
      <w:divBdr>
        <w:top w:val="none" w:sz="0" w:space="0" w:color="auto"/>
        <w:left w:val="none" w:sz="0" w:space="0" w:color="auto"/>
        <w:bottom w:val="none" w:sz="0" w:space="0" w:color="auto"/>
        <w:right w:val="none" w:sz="0" w:space="0" w:color="auto"/>
      </w:divBdr>
    </w:div>
    <w:div w:id="1720200070">
      <w:bodyDiv w:val="1"/>
      <w:marLeft w:val="0"/>
      <w:marRight w:val="0"/>
      <w:marTop w:val="0"/>
      <w:marBottom w:val="0"/>
      <w:divBdr>
        <w:top w:val="none" w:sz="0" w:space="0" w:color="auto"/>
        <w:left w:val="none" w:sz="0" w:space="0" w:color="auto"/>
        <w:bottom w:val="none" w:sz="0" w:space="0" w:color="auto"/>
        <w:right w:val="none" w:sz="0" w:space="0" w:color="auto"/>
      </w:divBdr>
      <w:divsChild>
        <w:div w:id="1792049047">
          <w:marLeft w:val="0"/>
          <w:marRight w:val="0"/>
          <w:marTop w:val="0"/>
          <w:marBottom w:val="0"/>
          <w:divBdr>
            <w:top w:val="none" w:sz="0" w:space="0" w:color="auto"/>
            <w:left w:val="none" w:sz="0" w:space="0" w:color="auto"/>
            <w:bottom w:val="none" w:sz="0" w:space="0" w:color="auto"/>
            <w:right w:val="none" w:sz="0" w:space="0" w:color="auto"/>
          </w:divBdr>
        </w:div>
      </w:divsChild>
    </w:div>
    <w:div w:id="1720200763">
      <w:bodyDiv w:val="1"/>
      <w:marLeft w:val="0"/>
      <w:marRight w:val="0"/>
      <w:marTop w:val="0"/>
      <w:marBottom w:val="0"/>
      <w:divBdr>
        <w:top w:val="none" w:sz="0" w:space="0" w:color="auto"/>
        <w:left w:val="none" w:sz="0" w:space="0" w:color="auto"/>
        <w:bottom w:val="none" w:sz="0" w:space="0" w:color="auto"/>
        <w:right w:val="none" w:sz="0" w:space="0" w:color="auto"/>
      </w:divBdr>
      <w:divsChild>
        <w:div w:id="1663004219">
          <w:marLeft w:val="0"/>
          <w:marRight w:val="0"/>
          <w:marTop w:val="0"/>
          <w:marBottom w:val="0"/>
          <w:divBdr>
            <w:top w:val="none" w:sz="0" w:space="0" w:color="auto"/>
            <w:left w:val="none" w:sz="0" w:space="0" w:color="auto"/>
            <w:bottom w:val="none" w:sz="0" w:space="0" w:color="auto"/>
            <w:right w:val="none" w:sz="0" w:space="0" w:color="auto"/>
          </w:divBdr>
        </w:div>
      </w:divsChild>
    </w:div>
    <w:div w:id="1720277369">
      <w:bodyDiv w:val="1"/>
      <w:marLeft w:val="0"/>
      <w:marRight w:val="0"/>
      <w:marTop w:val="0"/>
      <w:marBottom w:val="0"/>
      <w:divBdr>
        <w:top w:val="none" w:sz="0" w:space="0" w:color="auto"/>
        <w:left w:val="none" w:sz="0" w:space="0" w:color="auto"/>
        <w:bottom w:val="none" w:sz="0" w:space="0" w:color="auto"/>
        <w:right w:val="none" w:sz="0" w:space="0" w:color="auto"/>
      </w:divBdr>
    </w:div>
    <w:div w:id="1720280250">
      <w:bodyDiv w:val="1"/>
      <w:marLeft w:val="0"/>
      <w:marRight w:val="0"/>
      <w:marTop w:val="0"/>
      <w:marBottom w:val="0"/>
      <w:divBdr>
        <w:top w:val="none" w:sz="0" w:space="0" w:color="auto"/>
        <w:left w:val="none" w:sz="0" w:space="0" w:color="auto"/>
        <w:bottom w:val="none" w:sz="0" w:space="0" w:color="auto"/>
        <w:right w:val="none" w:sz="0" w:space="0" w:color="auto"/>
      </w:divBdr>
    </w:div>
    <w:div w:id="1720982021">
      <w:bodyDiv w:val="1"/>
      <w:marLeft w:val="0"/>
      <w:marRight w:val="0"/>
      <w:marTop w:val="0"/>
      <w:marBottom w:val="0"/>
      <w:divBdr>
        <w:top w:val="none" w:sz="0" w:space="0" w:color="auto"/>
        <w:left w:val="none" w:sz="0" w:space="0" w:color="auto"/>
        <w:bottom w:val="none" w:sz="0" w:space="0" w:color="auto"/>
        <w:right w:val="none" w:sz="0" w:space="0" w:color="auto"/>
      </w:divBdr>
    </w:div>
    <w:div w:id="1721175250">
      <w:bodyDiv w:val="1"/>
      <w:marLeft w:val="0"/>
      <w:marRight w:val="0"/>
      <w:marTop w:val="0"/>
      <w:marBottom w:val="0"/>
      <w:divBdr>
        <w:top w:val="none" w:sz="0" w:space="0" w:color="auto"/>
        <w:left w:val="none" w:sz="0" w:space="0" w:color="auto"/>
        <w:bottom w:val="none" w:sz="0" w:space="0" w:color="auto"/>
        <w:right w:val="none" w:sz="0" w:space="0" w:color="auto"/>
      </w:divBdr>
    </w:div>
    <w:div w:id="1721245896">
      <w:bodyDiv w:val="1"/>
      <w:marLeft w:val="0"/>
      <w:marRight w:val="0"/>
      <w:marTop w:val="0"/>
      <w:marBottom w:val="0"/>
      <w:divBdr>
        <w:top w:val="none" w:sz="0" w:space="0" w:color="auto"/>
        <w:left w:val="none" w:sz="0" w:space="0" w:color="auto"/>
        <w:bottom w:val="none" w:sz="0" w:space="0" w:color="auto"/>
        <w:right w:val="none" w:sz="0" w:space="0" w:color="auto"/>
      </w:divBdr>
    </w:div>
    <w:div w:id="1721397483">
      <w:bodyDiv w:val="1"/>
      <w:marLeft w:val="0"/>
      <w:marRight w:val="0"/>
      <w:marTop w:val="0"/>
      <w:marBottom w:val="0"/>
      <w:divBdr>
        <w:top w:val="none" w:sz="0" w:space="0" w:color="auto"/>
        <w:left w:val="none" w:sz="0" w:space="0" w:color="auto"/>
        <w:bottom w:val="none" w:sz="0" w:space="0" w:color="auto"/>
        <w:right w:val="none" w:sz="0" w:space="0" w:color="auto"/>
      </w:divBdr>
    </w:div>
    <w:div w:id="1721440355">
      <w:bodyDiv w:val="1"/>
      <w:marLeft w:val="0"/>
      <w:marRight w:val="0"/>
      <w:marTop w:val="0"/>
      <w:marBottom w:val="0"/>
      <w:divBdr>
        <w:top w:val="none" w:sz="0" w:space="0" w:color="auto"/>
        <w:left w:val="none" w:sz="0" w:space="0" w:color="auto"/>
        <w:bottom w:val="none" w:sz="0" w:space="0" w:color="auto"/>
        <w:right w:val="none" w:sz="0" w:space="0" w:color="auto"/>
      </w:divBdr>
    </w:div>
    <w:div w:id="1721898160">
      <w:bodyDiv w:val="1"/>
      <w:marLeft w:val="0"/>
      <w:marRight w:val="0"/>
      <w:marTop w:val="0"/>
      <w:marBottom w:val="0"/>
      <w:divBdr>
        <w:top w:val="none" w:sz="0" w:space="0" w:color="auto"/>
        <w:left w:val="none" w:sz="0" w:space="0" w:color="auto"/>
        <w:bottom w:val="none" w:sz="0" w:space="0" w:color="auto"/>
        <w:right w:val="none" w:sz="0" w:space="0" w:color="auto"/>
      </w:divBdr>
    </w:div>
    <w:div w:id="1721901191">
      <w:bodyDiv w:val="1"/>
      <w:marLeft w:val="0"/>
      <w:marRight w:val="0"/>
      <w:marTop w:val="0"/>
      <w:marBottom w:val="0"/>
      <w:divBdr>
        <w:top w:val="none" w:sz="0" w:space="0" w:color="auto"/>
        <w:left w:val="none" w:sz="0" w:space="0" w:color="auto"/>
        <w:bottom w:val="none" w:sz="0" w:space="0" w:color="auto"/>
        <w:right w:val="none" w:sz="0" w:space="0" w:color="auto"/>
      </w:divBdr>
      <w:divsChild>
        <w:div w:id="2092310579">
          <w:marLeft w:val="0"/>
          <w:marRight w:val="0"/>
          <w:marTop w:val="0"/>
          <w:marBottom w:val="0"/>
          <w:divBdr>
            <w:top w:val="none" w:sz="0" w:space="0" w:color="auto"/>
            <w:left w:val="none" w:sz="0" w:space="0" w:color="auto"/>
            <w:bottom w:val="none" w:sz="0" w:space="0" w:color="auto"/>
            <w:right w:val="none" w:sz="0" w:space="0" w:color="auto"/>
          </w:divBdr>
        </w:div>
      </w:divsChild>
    </w:div>
    <w:div w:id="1722090033">
      <w:bodyDiv w:val="1"/>
      <w:marLeft w:val="0"/>
      <w:marRight w:val="0"/>
      <w:marTop w:val="0"/>
      <w:marBottom w:val="0"/>
      <w:divBdr>
        <w:top w:val="none" w:sz="0" w:space="0" w:color="auto"/>
        <w:left w:val="none" w:sz="0" w:space="0" w:color="auto"/>
        <w:bottom w:val="none" w:sz="0" w:space="0" w:color="auto"/>
        <w:right w:val="none" w:sz="0" w:space="0" w:color="auto"/>
      </w:divBdr>
    </w:div>
    <w:div w:id="1722946931">
      <w:bodyDiv w:val="1"/>
      <w:marLeft w:val="0"/>
      <w:marRight w:val="0"/>
      <w:marTop w:val="0"/>
      <w:marBottom w:val="0"/>
      <w:divBdr>
        <w:top w:val="none" w:sz="0" w:space="0" w:color="auto"/>
        <w:left w:val="none" w:sz="0" w:space="0" w:color="auto"/>
        <w:bottom w:val="none" w:sz="0" w:space="0" w:color="auto"/>
        <w:right w:val="none" w:sz="0" w:space="0" w:color="auto"/>
      </w:divBdr>
      <w:divsChild>
        <w:div w:id="2103144405">
          <w:marLeft w:val="0"/>
          <w:marRight w:val="0"/>
          <w:marTop w:val="0"/>
          <w:marBottom w:val="0"/>
          <w:divBdr>
            <w:top w:val="none" w:sz="0" w:space="0" w:color="auto"/>
            <w:left w:val="none" w:sz="0" w:space="0" w:color="auto"/>
            <w:bottom w:val="none" w:sz="0" w:space="0" w:color="auto"/>
            <w:right w:val="none" w:sz="0" w:space="0" w:color="auto"/>
          </w:divBdr>
        </w:div>
      </w:divsChild>
    </w:div>
    <w:div w:id="1723093662">
      <w:bodyDiv w:val="1"/>
      <w:marLeft w:val="0"/>
      <w:marRight w:val="0"/>
      <w:marTop w:val="0"/>
      <w:marBottom w:val="0"/>
      <w:divBdr>
        <w:top w:val="none" w:sz="0" w:space="0" w:color="auto"/>
        <w:left w:val="none" w:sz="0" w:space="0" w:color="auto"/>
        <w:bottom w:val="none" w:sz="0" w:space="0" w:color="auto"/>
        <w:right w:val="none" w:sz="0" w:space="0" w:color="auto"/>
      </w:divBdr>
    </w:div>
    <w:div w:id="1723627904">
      <w:bodyDiv w:val="1"/>
      <w:marLeft w:val="0"/>
      <w:marRight w:val="0"/>
      <w:marTop w:val="0"/>
      <w:marBottom w:val="0"/>
      <w:divBdr>
        <w:top w:val="none" w:sz="0" w:space="0" w:color="auto"/>
        <w:left w:val="none" w:sz="0" w:space="0" w:color="auto"/>
        <w:bottom w:val="none" w:sz="0" w:space="0" w:color="auto"/>
        <w:right w:val="none" w:sz="0" w:space="0" w:color="auto"/>
      </w:divBdr>
    </w:div>
    <w:div w:id="1725182610">
      <w:bodyDiv w:val="1"/>
      <w:marLeft w:val="0"/>
      <w:marRight w:val="0"/>
      <w:marTop w:val="0"/>
      <w:marBottom w:val="0"/>
      <w:divBdr>
        <w:top w:val="none" w:sz="0" w:space="0" w:color="auto"/>
        <w:left w:val="none" w:sz="0" w:space="0" w:color="auto"/>
        <w:bottom w:val="none" w:sz="0" w:space="0" w:color="auto"/>
        <w:right w:val="none" w:sz="0" w:space="0" w:color="auto"/>
      </w:divBdr>
    </w:div>
    <w:div w:id="1726634287">
      <w:bodyDiv w:val="1"/>
      <w:marLeft w:val="0"/>
      <w:marRight w:val="0"/>
      <w:marTop w:val="0"/>
      <w:marBottom w:val="0"/>
      <w:divBdr>
        <w:top w:val="none" w:sz="0" w:space="0" w:color="auto"/>
        <w:left w:val="none" w:sz="0" w:space="0" w:color="auto"/>
        <w:bottom w:val="none" w:sz="0" w:space="0" w:color="auto"/>
        <w:right w:val="none" w:sz="0" w:space="0" w:color="auto"/>
      </w:divBdr>
    </w:div>
    <w:div w:id="1727144373">
      <w:bodyDiv w:val="1"/>
      <w:marLeft w:val="0"/>
      <w:marRight w:val="0"/>
      <w:marTop w:val="0"/>
      <w:marBottom w:val="0"/>
      <w:divBdr>
        <w:top w:val="none" w:sz="0" w:space="0" w:color="auto"/>
        <w:left w:val="none" w:sz="0" w:space="0" w:color="auto"/>
        <w:bottom w:val="none" w:sz="0" w:space="0" w:color="auto"/>
        <w:right w:val="none" w:sz="0" w:space="0" w:color="auto"/>
      </w:divBdr>
      <w:divsChild>
        <w:div w:id="1706906219">
          <w:marLeft w:val="0"/>
          <w:marRight w:val="0"/>
          <w:marTop w:val="0"/>
          <w:marBottom w:val="0"/>
          <w:divBdr>
            <w:top w:val="none" w:sz="0" w:space="0" w:color="auto"/>
            <w:left w:val="none" w:sz="0" w:space="0" w:color="auto"/>
            <w:bottom w:val="none" w:sz="0" w:space="0" w:color="auto"/>
            <w:right w:val="none" w:sz="0" w:space="0" w:color="auto"/>
          </w:divBdr>
          <w:divsChild>
            <w:div w:id="475924883">
              <w:marLeft w:val="0"/>
              <w:marRight w:val="0"/>
              <w:marTop w:val="0"/>
              <w:marBottom w:val="0"/>
              <w:divBdr>
                <w:top w:val="none" w:sz="0" w:space="0" w:color="auto"/>
                <w:left w:val="none" w:sz="0" w:space="0" w:color="auto"/>
                <w:bottom w:val="none" w:sz="0" w:space="0" w:color="auto"/>
                <w:right w:val="none" w:sz="0" w:space="0" w:color="auto"/>
              </w:divBdr>
              <w:divsChild>
                <w:div w:id="1964311046">
                  <w:marLeft w:val="0"/>
                  <w:marRight w:val="0"/>
                  <w:marTop w:val="0"/>
                  <w:marBottom w:val="0"/>
                  <w:divBdr>
                    <w:top w:val="none" w:sz="0" w:space="0" w:color="auto"/>
                    <w:left w:val="none" w:sz="0" w:space="0" w:color="auto"/>
                    <w:bottom w:val="none" w:sz="0" w:space="0" w:color="auto"/>
                    <w:right w:val="none" w:sz="0" w:space="0" w:color="auto"/>
                  </w:divBdr>
                  <w:divsChild>
                    <w:div w:id="17317272">
                      <w:marLeft w:val="0"/>
                      <w:marRight w:val="0"/>
                      <w:marTop w:val="0"/>
                      <w:marBottom w:val="0"/>
                      <w:divBdr>
                        <w:top w:val="none" w:sz="0" w:space="0" w:color="auto"/>
                        <w:left w:val="none" w:sz="0" w:space="0" w:color="auto"/>
                        <w:bottom w:val="none" w:sz="0" w:space="0" w:color="auto"/>
                        <w:right w:val="none" w:sz="0" w:space="0" w:color="auto"/>
                      </w:divBdr>
                    </w:div>
                    <w:div w:id="458496548">
                      <w:marLeft w:val="0"/>
                      <w:marRight w:val="0"/>
                      <w:marTop w:val="0"/>
                      <w:marBottom w:val="0"/>
                      <w:divBdr>
                        <w:top w:val="none" w:sz="0" w:space="0" w:color="auto"/>
                        <w:left w:val="none" w:sz="0" w:space="0" w:color="auto"/>
                        <w:bottom w:val="none" w:sz="0" w:space="0" w:color="auto"/>
                        <w:right w:val="none" w:sz="0" w:space="0" w:color="auto"/>
                      </w:divBdr>
                    </w:div>
                    <w:div w:id="1956715106">
                      <w:marLeft w:val="0"/>
                      <w:marRight w:val="0"/>
                      <w:marTop w:val="0"/>
                      <w:marBottom w:val="0"/>
                      <w:divBdr>
                        <w:top w:val="none" w:sz="0" w:space="0" w:color="auto"/>
                        <w:left w:val="none" w:sz="0" w:space="0" w:color="auto"/>
                        <w:bottom w:val="none" w:sz="0" w:space="0" w:color="auto"/>
                        <w:right w:val="none" w:sz="0" w:space="0" w:color="auto"/>
                      </w:divBdr>
                    </w:div>
                    <w:div w:id="746267972">
                      <w:marLeft w:val="0"/>
                      <w:marRight w:val="0"/>
                      <w:marTop w:val="0"/>
                      <w:marBottom w:val="0"/>
                      <w:divBdr>
                        <w:top w:val="none" w:sz="0" w:space="0" w:color="auto"/>
                        <w:left w:val="none" w:sz="0" w:space="0" w:color="auto"/>
                        <w:bottom w:val="none" w:sz="0" w:space="0" w:color="auto"/>
                        <w:right w:val="none" w:sz="0" w:space="0" w:color="auto"/>
                      </w:divBdr>
                    </w:div>
                    <w:div w:id="900099869">
                      <w:marLeft w:val="0"/>
                      <w:marRight w:val="0"/>
                      <w:marTop w:val="0"/>
                      <w:marBottom w:val="0"/>
                      <w:divBdr>
                        <w:top w:val="none" w:sz="0" w:space="0" w:color="auto"/>
                        <w:left w:val="none" w:sz="0" w:space="0" w:color="auto"/>
                        <w:bottom w:val="none" w:sz="0" w:space="0" w:color="auto"/>
                        <w:right w:val="none" w:sz="0" w:space="0" w:color="auto"/>
                      </w:divBdr>
                    </w:div>
                    <w:div w:id="161193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412847">
      <w:bodyDiv w:val="1"/>
      <w:marLeft w:val="0"/>
      <w:marRight w:val="0"/>
      <w:marTop w:val="0"/>
      <w:marBottom w:val="0"/>
      <w:divBdr>
        <w:top w:val="none" w:sz="0" w:space="0" w:color="auto"/>
        <w:left w:val="none" w:sz="0" w:space="0" w:color="auto"/>
        <w:bottom w:val="none" w:sz="0" w:space="0" w:color="auto"/>
        <w:right w:val="none" w:sz="0" w:space="0" w:color="auto"/>
      </w:divBdr>
    </w:div>
    <w:div w:id="1727601254">
      <w:bodyDiv w:val="1"/>
      <w:marLeft w:val="0"/>
      <w:marRight w:val="0"/>
      <w:marTop w:val="0"/>
      <w:marBottom w:val="0"/>
      <w:divBdr>
        <w:top w:val="none" w:sz="0" w:space="0" w:color="auto"/>
        <w:left w:val="none" w:sz="0" w:space="0" w:color="auto"/>
        <w:bottom w:val="none" w:sz="0" w:space="0" w:color="auto"/>
        <w:right w:val="none" w:sz="0" w:space="0" w:color="auto"/>
      </w:divBdr>
    </w:div>
    <w:div w:id="1727801014">
      <w:bodyDiv w:val="1"/>
      <w:marLeft w:val="0"/>
      <w:marRight w:val="0"/>
      <w:marTop w:val="0"/>
      <w:marBottom w:val="0"/>
      <w:divBdr>
        <w:top w:val="none" w:sz="0" w:space="0" w:color="auto"/>
        <w:left w:val="none" w:sz="0" w:space="0" w:color="auto"/>
        <w:bottom w:val="none" w:sz="0" w:space="0" w:color="auto"/>
        <w:right w:val="none" w:sz="0" w:space="0" w:color="auto"/>
      </w:divBdr>
    </w:div>
    <w:div w:id="1729186698">
      <w:bodyDiv w:val="1"/>
      <w:marLeft w:val="0"/>
      <w:marRight w:val="0"/>
      <w:marTop w:val="0"/>
      <w:marBottom w:val="0"/>
      <w:divBdr>
        <w:top w:val="none" w:sz="0" w:space="0" w:color="auto"/>
        <w:left w:val="none" w:sz="0" w:space="0" w:color="auto"/>
        <w:bottom w:val="none" w:sz="0" w:space="0" w:color="auto"/>
        <w:right w:val="none" w:sz="0" w:space="0" w:color="auto"/>
      </w:divBdr>
      <w:divsChild>
        <w:div w:id="1572539532">
          <w:marLeft w:val="0"/>
          <w:marRight w:val="0"/>
          <w:marTop w:val="0"/>
          <w:marBottom w:val="0"/>
          <w:divBdr>
            <w:top w:val="none" w:sz="0" w:space="0" w:color="auto"/>
            <w:left w:val="none" w:sz="0" w:space="0" w:color="auto"/>
            <w:bottom w:val="none" w:sz="0" w:space="0" w:color="auto"/>
            <w:right w:val="none" w:sz="0" w:space="0" w:color="auto"/>
          </w:divBdr>
          <w:divsChild>
            <w:div w:id="565998466">
              <w:marLeft w:val="0"/>
              <w:marRight w:val="0"/>
              <w:marTop w:val="0"/>
              <w:marBottom w:val="0"/>
              <w:divBdr>
                <w:top w:val="none" w:sz="0" w:space="0" w:color="auto"/>
                <w:left w:val="none" w:sz="0" w:space="0" w:color="auto"/>
                <w:bottom w:val="none" w:sz="0" w:space="0" w:color="auto"/>
                <w:right w:val="none" w:sz="0" w:space="0" w:color="auto"/>
              </w:divBdr>
              <w:divsChild>
                <w:div w:id="638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918096">
      <w:bodyDiv w:val="1"/>
      <w:marLeft w:val="0"/>
      <w:marRight w:val="0"/>
      <w:marTop w:val="0"/>
      <w:marBottom w:val="0"/>
      <w:divBdr>
        <w:top w:val="none" w:sz="0" w:space="0" w:color="auto"/>
        <w:left w:val="none" w:sz="0" w:space="0" w:color="auto"/>
        <w:bottom w:val="none" w:sz="0" w:space="0" w:color="auto"/>
        <w:right w:val="none" w:sz="0" w:space="0" w:color="auto"/>
      </w:divBdr>
      <w:divsChild>
        <w:div w:id="356927713">
          <w:marLeft w:val="0"/>
          <w:marRight w:val="0"/>
          <w:marTop w:val="0"/>
          <w:marBottom w:val="0"/>
          <w:divBdr>
            <w:top w:val="none" w:sz="0" w:space="0" w:color="auto"/>
            <w:left w:val="none" w:sz="0" w:space="0" w:color="auto"/>
            <w:bottom w:val="none" w:sz="0" w:space="0" w:color="auto"/>
            <w:right w:val="none" w:sz="0" w:space="0" w:color="auto"/>
          </w:divBdr>
          <w:divsChild>
            <w:div w:id="1586572739">
              <w:marLeft w:val="0"/>
              <w:marRight w:val="0"/>
              <w:marTop w:val="0"/>
              <w:marBottom w:val="0"/>
              <w:divBdr>
                <w:top w:val="none" w:sz="0" w:space="0" w:color="auto"/>
                <w:left w:val="none" w:sz="0" w:space="0" w:color="auto"/>
                <w:bottom w:val="none" w:sz="0" w:space="0" w:color="auto"/>
                <w:right w:val="none" w:sz="0" w:space="0" w:color="auto"/>
              </w:divBdr>
              <w:divsChild>
                <w:div w:id="613246906">
                  <w:marLeft w:val="0"/>
                  <w:marRight w:val="0"/>
                  <w:marTop w:val="0"/>
                  <w:marBottom w:val="0"/>
                  <w:divBdr>
                    <w:top w:val="none" w:sz="0" w:space="0" w:color="auto"/>
                    <w:left w:val="none" w:sz="0" w:space="0" w:color="auto"/>
                    <w:bottom w:val="none" w:sz="0" w:space="0" w:color="auto"/>
                    <w:right w:val="none" w:sz="0" w:space="0" w:color="auto"/>
                  </w:divBdr>
                  <w:divsChild>
                    <w:div w:id="637496479">
                      <w:marLeft w:val="0"/>
                      <w:marRight w:val="0"/>
                      <w:marTop w:val="0"/>
                      <w:marBottom w:val="0"/>
                      <w:divBdr>
                        <w:top w:val="none" w:sz="0" w:space="0" w:color="auto"/>
                        <w:left w:val="none" w:sz="0" w:space="0" w:color="auto"/>
                        <w:bottom w:val="none" w:sz="0" w:space="0" w:color="auto"/>
                        <w:right w:val="none" w:sz="0" w:space="0" w:color="auto"/>
                      </w:divBdr>
                    </w:div>
                    <w:div w:id="1169979556">
                      <w:marLeft w:val="0"/>
                      <w:marRight w:val="0"/>
                      <w:marTop w:val="0"/>
                      <w:marBottom w:val="0"/>
                      <w:divBdr>
                        <w:top w:val="none" w:sz="0" w:space="0" w:color="auto"/>
                        <w:left w:val="none" w:sz="0" w:space="0" w:color="auto"/>
                        <w:bottom w:val="none" w:sz="0" w:space="0" w:color="auto"/>
                        <w:right w:val="none" w:sz="0" w:space="0" w:color="auto"/>
                      </w:divBdr>
                    </w:div>
                    <w:div w:id="1330251833">
                      <w:marLeft w:val="0"/>
                      <w:marRight w:val="0"/>
                      <w:marTop w:val="0"/>
                      <w:marBottom w:val="0"/>
                      <w:divBdr>
                        <w:top w:val="none" w:sz="0" w:space="0" w:color="auto"/>
                        <w:left w:val="none" w:sz="0" w:space="0" w:color="auto"/>
                        <w:bottom w:val="none" w:sz="0" w:space="0" w:color="auto"/>
                        <w:right w:val="none" w:sz="0" w:space="0" w:color="auto"/>
                      </w:divBdr>
                    </w:div>
                    <w:div w:id="2133133303">
                      <w:marLeft w:val="0"/>
                      <w:marRight w:val="0"/>
                      <w:marTop w:val="0"/>
                      <w:marBottom w:val="0"/>
                      <w:divBdr>
                        <w:top w:val="none" w:sz="0" w:space="0" w:color="auto"/>
                        <w:left w:val="none" w:sz="0" w:space="0" w:color="auto"/>
                        <w:bottom w:val="none" w:sz="0" w:space="0" w:color="auto"/>
                        <w:right w:val="none" w:sz="0" w:space="0" w:color="auto"/>
                      </w:divBdr>
                    </w:div>
                    <w:div w:id="299190874">
                      <w:marLeft w:val="0"/>
                      <w:marRight w:val="0"/>
                      <w:marTop w:val="0"/>
                      <w:marBottom w:val="0"/>
                      <w:divBdr>
                        <w:top w:val="none" w:sz="0" w:space="0" w:color="auto"/>
                        <w:left w:val="none" w:sz="0" w:space="0" w:color="auto"/>
                        <w:bottom w:val="none" w:sz="0" w:space="0" w:color="auto"/>
                        <w:right w:val="none" w:sz="0" w:space="0" w:color="auto"/>
                      </w:divBdr>
                    </w:div>
                    <w:div w:id="1983849385">
                      <w:marLeft w:val="0"/>
                      <w:marRight w:val="0"/>
                      <w:marTop w:val="0"/>
                      <w:marBottom w:val="0"/>
                      <w:divBdr>
                        <w:top w:val="none" w:sz="0" w:space="0" w:color="auto"/>
                        <w:left w:val="none" w:sz="0" w:space="0" w:color="auto"/>
                        <w:bottom w:val="none" w:sz="0" w:space="0" w:color="auto"/>
                        <w:right w:val="none" w:sz="0" w:space="0" w:color="auto"/>
                      </w:divBdr>
                    </w:div>
                    <w:div w:id="311376764">
                      <w:marLeft w:val="0"/>
                      <w:marRight w:val="0"/>
                      <w:marTop w:val="0"/>
                      <w:marBottom w:val="0"/>
                      <w:divBdr>
                        <w:top w:val="none" w:sz="0" w:space="0" w:color="auto"/>
                        <w:left w:val="none" w:sz="0" w:space="0" w:color="auto"/>
                        <w:bottom w:val="none" w:sz="0" w:space="0" w:color="auto"/>
                        <w:right w:val="none" w:sz="0" w:space="0" w:color="auto"/>
                      </w:divBdr>
                    </w:div>
                    <w:div w:id="186332683">
                      <w:marLeft w:val="0"/>
                      <w:marRight w:val="0"/>
                      <w:marTop w:val="0"/>
                      <w:marBottom w:val="0"/>
                      <w:divBdr>
                        <w:top w:val="none" w:sz="0" w:space="0" w:color="auto"/>
                        <w:left w:val="none" w:sz="0" w:space="0" w:color="auto"/>
                        <w:bottom w:val="none" w:sz="0" w:space="0" w:color="auto"/>
                        <w:right w:val="none" w:sz="0" w:space="0" w:color="auto"/>
                      </w:divBdr>
                    </w:div>
                    <w:div w:id="145224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959475">
      <w:bodyDiv w:val="1"/>
      <w:marLeft w:val="0"/>
      <w:marRight w:val="0"/>
      <w:marTop w:val="0"/>
      <w:marBottom w:val="0"/>
      <w:divBdr>
        <w:top w:val="none" w:sz="0" w:space="0" w:color="auto"/>
        <w:left w:val="none" w:sz="0" w:space="0" w:color="auto"/>
        <w:bottom w:val="none" w:sz="0" w:space="0" w:color="auto"/>
        <w:right w:val="none" w:sz="0" w:space="0" w:color="auto"/>
      </w:divBdr>
    </w:div>
    <w:div w:id="1730373535">
      <w:bodyDiv w:val="1"/>
      <w:marLeft w:val="0"/>
      <w:marRight w:val="0"/>
      <w:marTop w:val="0"/>
      <w:marBottom w:val="0"/>
      <w:divBdr>
        <w:top w:val="none" w:sz="0" w:space="0" w:color="auto"/>
        <w:left w:val="none" w:sz="0" w:space="0" w:color="auto"/>
        <w:bottom w:val="none" w:sz="0" w:space="0" w:color="auto"/>
        <w:right w:val="none" w:sz="0" w:space="0" w:color="auto"/>
      </w:divBdr>
      <w:divsChild>
        <w:div w:id="1673802448">
          <w:marLeft w:val="0"/>
          <w:marRight w:val="0"/>
          <w:marTop w:val="0"/>
          <w:marBottom w:val="120"/>
          <w:divBdr>
            <w:top w:val="single" w:sz="12" w:space="15" w:color="auto"/>
            <w:left w:val="single" w:sz="12" w:space="15" w:color="auto"/>
            <w:bottom w:val="single" w:sz="12" w:space="15" w:color="auto"/>
            <w:right w:val="single" w:sz="12" w:space="15" w:color="auto"/>
          </w:divBdr>
          <w:divsChild>
            <w:div w:id="861937031">
              <w:marLeft w:val="0"/>
              <w:marRight w:val="0"/>
              <w:marTop w:val="0"/>
              <w:marBottom w:val="0"/>
              <w:divBdr>
                <w:top w:val="none" w:sz="0" w:space="0" w:color="auto"/>
                <w:left w:val="none" w:sz="0" w:space="0" w:color="auto"/>
                <w:bottom w:val="none" w:sz="0" w:space="0" w:color="auto"/>
                <w:right w:val="none" w:sz="0" w:space="0" w:color="auto"/>
              </w:divBdr>
              <w:divsChild>
                <w:div w:id="15856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076381">
      <w:bodyDiv w:val="1"/>
      <w:marLeft w:val="0"/>
      <w:marRight w:val="0"/>
      <w:marTop w:val="0"/>
      <w:marBottom w:val="0"/>
      <w:divBdr>
        <w:top w:val="none" w:sz="0" w:space="0" w:color="auto"/>
        <w:left w:val="none" w:sz="0" w:space="0" w:color="auto"/>
        <w:bottom w:val="none" w:sz="0" w:space="0" w:color="auto"/>
        <w:right w:val="none" w:sz="0" w:space="0" w:color="auto"/>
      </w:divBdr>
    </w:div>
    <w:div w:id="1731228223">
      <w:bodyDiv w:val="1"/>
      <w:marLeft w:val="0"/>
      <w:marRight w:val="0"/>
      <w:marTop w:val="0"/>
      <w:marBottom w:val="0"/>
      <w:divBdr>
        <w:top w:val="none" w:sz="0" w:space="0" w:color="auto"/>
        <w:left w:val="none" w:sz="0" w:space="0" w:color="auto"/>
        <w:bottom w:val="none" w:sz="0" w:space="0" w:color="auto"/>
        <w:right w:val="none" w:sz="0" w:space="0" w:color="auto"/>
      </w:divBdr>
    </w:div>
    <w:div w:id="1731462876">
      <w:bodyDiv w:val="1"/>
      <w:marLeft w:val="0"/>
      <w:marRight w:val="0"/>
      <w:marTop w:val="0"/>
      <w:marBottom w:val="0"/>
      <w:divBdr>
        <w:top w:val="none" w:sz="0" w:space="0" w:color="auto"/>
        <w:left w:val="none" w:sz="0" w:space="0" w:color="auto"/>
        <w:bottom w:val="none" w:sz="0" w:space="0" w:color="auto"/>
        <w:right w:val="none" w:sz="0" w:space="0" w:color="auto"/>
      </w:divBdr>
    </w:div>
    <w:div w:id="1731689704">
      <w:bodyDiv w:val="1"/>
      <w:marLeft w:val="0"/>
      <w:marRight w:val="0"/>
      <w:marTop w:val="0"/>
      <w:marBottom w:val="0"/>
      <w:divBdr>
        <w:top w:val="none" w:sz="0" w:space="0" w:color="auto"/>
        <w:left w:val="none" w:sz="0" w:space="0" w:color="auto"/>
        <w:bottom w:val="none" w:sz="0" w:space="0" w:color="auto"/>
        <w:right w:val="none" w:sz="0" w:space="0" w:color="auto"/>
      </w:divBdr>
    </w:div>
    <w:div w:id="1731725811">
      <w:bodyDiv w:val="1"/>
      <w:marLeft w:val="0"/>
      <w:marRight w:val="0"/>
      <w:marTop w:val="0"/>
      <w:marBottom w:val="0"/>
      <w:divBdr>
        <w:top w:val="none" w:sz="0" w:space="0" w:color="auto"/>
        <w:left w:val="none" w:sz="0" w:space="0" w:color="auto"/>
        <w:bottom w:val="none" w:sz="0" w:space="0" w:color="auto"/>
        <w:right w:val="none" w:sz="0" w:space="0" w:color="auto"/>
      </w:divBdr>
    </w:div>
    <w:div w:id="1731998899">
      <w:bodyDiv w:val="1"/>
      <w:marLeft w:val="0"/>
      <w:marRight w:val="0"/>
      <w:marTop w:val="0"/>
      <w:marBottom w:val="0"/>
      <w:divBdr>
        <w:top w:val="none" w:sz="0" w:space="0" w:color="auto"/>
        <w:left w:val="none" w:sz="0" w:space="0" w:color="auto"/>
        <w:bottom w:val="none" w:sz="0" w:space="0" w:color="auto"/>
        <w:right w:val="none" w:sz="0" w:space="0" w:color="auto"/>
      </w:divBdr>
    </w:div>
    <w:div w:id="1732272462">
      <w:bodyDiv w:val="1"/>
      <w:marLeft w:val="0"/>
      <w:marRight w:val="0"/>
      <w:marTop w:val="0"/>
      <w:marBottom w:val="0"/>
      <w:divBdr>
        <w:top w:val="none" w:sz="0" w:space="0" w:color="auto"/>
        <w:left w:val="none" w:sz="0" w:space="0" w:color="auto"/>
        <w:bottom w:val="none" w:sz="0" w:space="0" w:color="auto"/>
        <w:right w:val="none" w:sz="0" w:space="0" w:color="auto"/>
      </w:divBdr>
    </w:div>
    <w:div w:id="1732460798">
      <w:bodyDiv w:val="1"/>
      <w:marLeft w:val="0"/>
      <w:marRight w:val="0"/>
      <w:marTop w:val="0"/>
      <w:marBottom w:val="0"/>
      <w:divBdr>
        <w:top w:val="none" w:sz="0" w:space="0" w:color="auto"/>
        <w:left w:val="none" w:sz="0" w:space="0" w:color="auto"/>
        <w:bottom w:val="none" w:sz="0" w:space="0" w:color="auto"/>
        <w:right w:val="none" w:sz="0" w:space="0" w:color="auto"/>
      </w:divBdr>
      <w:divsChild>
        <w:div w:id="61871382">
          <w:marLeft w:val="0"/>
          <w:marRight w:val="0"/>
          <w:marTop w:val="0"/>
          <w:marBottom w:val="0"/>
          <w:divBdr>
            <w:top w:val="none" w:sz="0" w:space="0" w:color="auto"/>
            <w:left w:val="none" w:sz="0" w:space="0" w:color="auto"/>
            <w:bottom w:val="none" w:sz="0" w:space="0" w:color="auto"/>
            <w:right w:val="none" w:sz="0" w:space="0" w:color="auto"/>
          </w:divBdr>
          <w:divsChild>
            <w:div w:id="2101752559">
              <w:marLeft w:val="0"/>
              <w:marRight w:val="0"/>
              <w:marTop w:val="0"/>
              <w:marBottom w:val="0"/>
              <w:divBdr>
                <w:top w:val="none" w:sz="0" w:space="0" w:color="auto"/>
                <w:left w:val="none" w:sz="0" w:space="0" w:color="auto"/>
                <w:bottom w:val="none" w:sz="0" w:space="0" w:color="auto"/>
                <w:right w:val="none" w:sz="0" w:space="0" w:color="auto"/>
              </w:divBdr>
              <w:divsChild>
                <w:div w:id="682172481">
                  <w:marLeft w:val="0"/>
                  <w:marRight w:val="0"/>
                  <w:marTop w:val="0"/>
                  <w:marBottom w:val="0"/>
                  <w:divBdr>
                    <w:top w:val="none" w:sz="0" w:space="0" w:color="auto"/>
                    <w:left w:val="none" w:sz="0" w:space="0" w:color="auto"/>
                    <w:bottom w:val="none" w:sz="0" w:space="0" w:color="auto"/>
                    <w:right w:val="none" w:sz="0" w:space="0" w:color="auto"/>
                  </w:divBdr>
                  <w:divsChild>
                    <w:div w:id="1696927369">
                      <w:marLeft w:val="0"/>
                      <w:marRight w:val="0"/>
                      <w:marTop w:val="0"/>
                      <w:marBottom w:val="0"/>
                      <w:divBdr>
                        <w:top w:val="none" w:sz="0" w:space="0" w:color="auto"/>
                        <w:left w:val="none" w:sz="0" w:space="0" w:color="auto"/>
                        <w:bottom w:val="none" w:sz="0" w:space="0" w:color="auto"/>
                        <w:right w:val="none" w:sz="0" w:space="0" w:color="auto"/>
                      </w:divBdr>
                      <w:divsChild>
                        <w:div w:id="891232868">
                          <w:marLeft w:val="0"/>
                          <w:marRight w:val="0"/>
                          <w:marTop w:val="0"/>
                          <w:marBottom w:val="0"/>
                          <w:divBdr>
                            <w:top w:val="none" w:sz="0" w:space="0" w:color="auto"/>
                            <w:left w:val="none" w:sz="0" w:space="0" w:color="auto"/>
                            <w:bottom w:val="none" w:sz="0" w:space="0" w:color="auto"/>
                            <w:right w:val="none" w:sz="0" w:space="0" w:color="auto"/>
                          </w:divBdr>
                          <w:divsChild>
                            <w:div w:id="1028289719">
                              <w:marLeft w:val="0"/>
                              <w:marRight w:val="0"/>
                              <w:marTop w:val="0"/>
                              <w:marBottom w:val="0"/>
                              <w:divBdr>
                                <w:top w:val="none" w:sz="0" w:space="0" w:color="auto"/>
                                <w:left w:val="none" w:sz="0" w:space="0" w:color="auto"/>
                                <w:bottom w:val="none" w:sz="0" w:space="0" w:color="auto"/>
                                <w:right w:val="none" w:sz="0" w:space="0" w:color="auto"/>
                              </w:divBdr>
                              <w:divsChild>
                                <w:div w:id="149456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666131">
                  <w:marLeft w:val="0"/>
                  <w:marRight w:val="0"/>
                  <w:marTop w:val="0"/>
                  <w:marBottom w:val="0"/>
                  <w:divBdr>
                    <w:top w:val="none" w:sz="0" w:space="0" w:color="auto"/>
                    <w:left w:val="none" w:sz="0" w:space="0" w:color="auto"/>
                    <w:bottom w:val="none" w:sz="0" w:space="0" w:color="auto"/>
                    <w:right w:val="none" w:sz="0" w:space="0" w:color="auto"/>
                  </w:divBdr>
                  <w:divsChild>
                    <w:div w:id="173442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462485">
          <w:marLeft w:val="0"/>
          <w:marRight w:val="0"/>
          <w:marTop w:val="0"/>
          <w:marBottom w:val="0"/>
          <w:divBdr>
            <w:top w:val="single" w:sz="6" w:space="11" w:color="DDDDDD"/>
            <w:left w:val="none" w:sz="0" w:space="0" w:color="auto"/>
            <w:bottom w:val="none" w:sz="0" w:space="0" w:color="auto"/>
            <w:right w:val="none" w:sz="0" w:space="0" w:color="auto"/>
          </w:divBdr>
          <w:divsChild>
            <w:div w:id="981614031">
              <w:marLeft w:val="0"/>
              <w:marRight w:val="0"/>
              <w:marTop w:val="0"/>
              <w:marBottom w:val="0"/>
              <w:divBdr>
                <w:top w:val="none" w:sz="0" w:space="0" w:color="auto"/>
                <w:left w:val="none" w:sz="0" w:space="0" w:color="auto"/>
                <w:bottom w:val="none" w:sz="0" w:space="0" w:color="auto"/>
                <w:right w:val="none" w:sz="0" w:space="0" w:color="auto"/>
              </w:divBdr>
              <w:divsChild>
                <w:div w:id="1590189047">
                  <w:marLeft w:val="-120"/>
                  <w:marRight w:val="0"/>
                  <w:marTop w:val="0"/>
                  <w:marBottom w:val="0"/>
                  <w:divBdr>
                    <w:top w:val="none" w:sz="0" w:space="0" w:color="auto"/>
                    <w:left w:val="none" w:sz="0" w:space="0" w:color="auto"/>
                    <w:bottom w:val="none" w:sz="0" w:space="0" w:color="auto"/>
                    <w:right w:val="none" w:sz="0" w:space="0" w:color="auto"/>
                  </w:divBdr>
                  <w:divsChild>
                    <w:div w:id="1536844572">
                      <w:marLeft w:val="0"/>
                      <w:marRight w:val="0"/>
                      <w:marTop w:val="0"/>
                      <w:marBottom w:val="0"/>
                      <w:divBdr>
                        <w:top w:val="none" w:sz="0" w:space="0" w:color="auto"/>
                        <w:left w:val="none" w:sz="0" w:space="0" w:color="auto"/>
                        <w:bottom w:val="none" w:sz="0" w:space="0" w:color="auto"/>
                        <w:right w:val="none" w:sz="0" w:space="0" w:color="auto"/>
                      </w:divBdr>
                      <w:divsChild>
                        <w:div w:id="1417049422">
                          <w:marLeft w:val="0"/>
                          <w:marRight w:val="0"/>
                          <w:marTop w:val="0"/>
                          <w:marBottom w:val="0"/>
                          <w:divBdr>
                            <w:top w:val="none" w:sz="0" w:space="0" w:color="auto"/>
                            <w:left w:val="none" w:sz="0" w:space="0" w:color="auto"/>
                            <w:bottom w:val="none" w:sz="0" w:space="0" w:color="auto"/>
                            <w:right w:val="none" w:sz="0" w:space="0" w:color="auto"/>
                          </w:divBdr>
                          <w:divsChild>
                            <w:div w:id="10770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226">
                      <w:marLeft w:val="0"/>
                      <w:marRight w:val="0"/>
                      <w:marTop w:val="0"/>
                      <w:marBottom w:val="0"/>
                      <w:divBdr>
                        <w:top w:val="none" w:sz="0" w:space="0" w:color="auto"/>
                        <w:left w:val="none" w:sz="0" w:space="0" w:color="auto"/>
                        <w:bottom w:val="none" w:sz="0" w:space="0" w:color="auto"/>
                        <w:right w:val="none" w:sz="0" w:space="0" w:color="auto"/>
                      </w:divBdr>
                      <w:divsChild>
                        <w:div w:id="1321541591">
                          <w:marLeft w:val="0"/>
                          <w:marRight w:val="0"/>
                          <w:marTop w:val="0"/>
                          <w:marBottom w:val="0"/>
                          <w:divBdr>
                            <w:top w:val="none" w:sz="0" w:space="0" w:color="auto"/>
                            <w:left w:val="none" w:sz="0" w:space="0" w:color="auto"/>
                            <w:bottom w:val="none" w:sz="0" w:space="0" w:color="auto"/>
                            <w:right w:val="none" w:sz="0" w:space="0" w:color="auto"/>
                          </w:divBdr>
                          <w:divsChild>
                            <w:div w:id="11872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2463995">
      <w:bodyDiv w:val="1"/>
      <w:marLeft w:val="0"/>
      <w:marRight w:val="0"/>
      <w:marTop w:val="0"/>
      <w:marBottom w:val="0"/>
      <w:divBdr>
        <w:top w:val="none" w:sz="0" w:space="0" w:color="auto"/>
        <w:left w:val="none" w:sz="0" w:space="0" w:color="auto"/>
        <w:bottom w:val="none" w:sz="0" w:space="0" w:color="auto"/>
        <w:right w:val="none" w:sz="0" w:space="0" w:color="auto"/>
      </w:divBdr>
      <w:divsChild>
        <w:div w:id="1344480675">
          <w:marLeft w:val="0"/>
          <w:marRight w:val="0"/>
          <w:marTop w:val="0"/>
          <w:marBottom w:val="0"/>
          <w:divBdr>
            <w:top w:val="none" w:sz="0" w:space="0" w:color="auto"/>
            <w:left w:val="none" w:sz="0" w:space="0" w:color="auto"/>
            <w:bottom w:val="none" w:sz="0" w:space="0" w:color="auto"/>
            <w:right w:val="none" w:sz="0" w:space="0" w:color="auto"/>
          </w:divBdr>
        </w:div>
      </w:divsChild>
    </w:div>
    <w:div w:id="1732918407">
      <w:bodyDiv w:val="1"/>
      <w:marLeft w:val="0"/>
      <w:marRight w:val="0"/>
      <w:marTop w:val="0"/>
      <w:marBottom w:val="0"/>
      <w:divBdr>
        <w:top w:val="none" w:sz="0" w:space="0" w:color="auto"/>
        <w:left w:val="none" w:sz="0" w:space="0" w:color="auto"/>
        <w:bottom w:val="none" w:sz="0" w:space="0" w:color="auto"/>
        <w:right w:val="none" w:sz="0" w:space="0" w:color="auto"/>
      </w:divBdr>
    </w:div>
    <w:div w:id="1733430641">
      <w:bodyDiv w:val="1"/>
      <w:marLeft w:val="0"/>
      <w:marRight w:val="0"/>
      <w:marTop w:val="0"/>
      <w:marBottom w:val="0"/>
      <w:divBdr>
        <w:top w:val="none" w:sz="0" w:space="0" w:color="auto"/>
        <w:left w:val="none" w:sz="0" w:space="0" w:color="auto"/>
        <w:bottom w:val="none" w:sz="0" w:space="0" w:color="auto"/>
        <w:right w:val="none" w:sz="0" w:space="0" w:color="auto"/>
      </w:divBdr>
    </w:div>
    <w:div w:id="1733575277">
      <w:bodyDiv w:val="1"/>
      <w:marLeft w:val="0"/>
      <w:marRight w:val="0"/>
      <w:marTop w:val="0"/>
      <w:marBottom w:val="0"/>
      <w:divBdr>
        <w:top w:val="none" w:sz="0" w:space="0" w:color="auto"/>
        <w:left w:val="none" w:sz="0" w:space="0" w:color="auto"/>
        <w:bottom w:val="none" w:sz="0" w:space="0" w:color="auto"/>
        <w:right w:val="none" w:sz="0" w:space="0" w:color="auto"/>
      </w:divBdr>
    </w:div>
    <w:div w:id="1734280855">
      <w:bodyDiv w:val="1"/>
      <w:marLeft w:val="0"/>
      <w:marRight w:val="0"/>
      <w:marTop w:val="0"/>
      <w:marBottom w:val="0"/>
      <w:divBdr>
        <w:top w:val="none" w:sz="0" w:space="0" w:color="auto"/>
        <w:left w:val="none" w:sz="0" w:space="0" w:color="auto"/>
        <w:bottom w:val="none" w:sz="0" w:space="0" w:color="auto"/>
        <w:right w:val="none" w:sz="0" w:space="0" w:color="auto"/>
      </w:divBdr>
    </w:div>
    <w:div w:id="1734306106">
      <w:bodyDiv w:val="1"/>
      <w:marLeft w:val="0"/>
      <w:marRight w:val="0"/>
      <w:marTop w:val="0"/>
      <w:marBottom w:val="0"/>
      <w:divBdr>
        <w:top w:val="none" w:sz="0" w:space="0" w:color="auto"/>
        <w:left w:val="none" w:sz="0" w:space="0" w:color="auto"/>
        <w:bottom w:val="none" w:sz="0" w:space="0" w:color="auto"/>
        <w:right w:val="none" w:sz="0" w:space="0" w:color="auto"/>
      </w:divBdr>
    </w:div>
    <w:div w:id="1734573873">
      <w:bodyDiv w:val="1"/>
      <w:marLeft w:val="0"/>
      <w:marRight w:val="0"/>
      <w:marTop w:val="0"/>
      <w:marBottom w:val="0"/>
      <w:divBdr>
        <w:top w:val="none" w:sz="0" w:space="0" w:color="auto"/>
        <w:left w:val="none" w:sz="0" w:space="0" w:color="auto"/>
        <w:bottom w:val="none" w:sz="0" w:space="0" w:color="auto"/>
        <w:right w:val="none" w:sz="0" w:space="0" w:color="auto"/>
      </w:divBdr>
    </w:div>
    <w:div w:id="1734692979">
      <w:bodyDiv w:val="1"/>
      <w:marLeft w:val="0"/>
      <w:marRight w:val="0"/>
      <w:marTop w:val="0"/>
      <w:marBottom w:val="0"/>
      <w:divBdr>
        <w:top w:val="none" w:sz="0" w:space="0" w:color="auto"/>
        <w:left w:val="none" w:sz="0" w:space="0" w:color="auto"/>
        <w:bottom w:val="none" w:sz="0" w:space="0" w:color="auto"/>
        <w:right w:val="none" w:sz="0" w:space="0" w:color="auto"/>
      </w:divBdr>
    </w:div>
    <w:div w:id="1735158143">
      <w:bodyDiv w:val="1"/>
      <w:marLeft w:val="0"/>
      <w:marRight w:val="0"/>
      <w:marTop w:val="0"/>
      <w:marBottom w:val="0"/>
      <w:divBdr>
        <w:top w:val="none" w:sz="0" w:space="0" w:color="auto"/>
        <w:left w:val="none" w:sz="0" w:space="0" w:color="auto"/>
        <w:bottom w:val="none" w:sz="0" w:space="0" w:color="auto"/>
        <w:right w:val="none" w:sz="0" w:space="0" w:color="auto"/>
      </w:divBdr>
      <w:divsChild>
        <w:div w:id="1487479143">
          <w:marLeft w:val="0"/>
          <w:marRight w:val="0"/>
          <w:marTop w:val="0"/>
          <w:marBottom w:val="0"/>
          <w:divBdr>
            <w:top w:val="none" w:sz="0" w:space="0" w:color="auto"/>
            <w:left w:val="none" w:sz="0" w:space="0" w:color="auto"/>
            <w:bottom w:val="none" w:sz="0" w:space="0" w:color="auto"/>
            <w:right w:val="none" w:sz="0" w:space="0" w:color="auto"/>
          </w:divBdr>
          <w:divsChild>
            <w:div w:id="1245144760">
              <w:marLeft w:val="0"/>
              <w:marRight w:val="0"/>
              <w:marTop w:val="0"/>
              <w:marBottom w:val="0"/>
              <w:divBdr>
                <w:top w:val="none" w:sz="0" w:space="0" w:color="auto"/>
                <w:left w:val="none" w:sz="0" w:space="0" w:color="auto"/>
                <w:bottom w:val="none" w:sz="0" w:space="0" w:color="auto"/>
                <w:right w:val="none" w:sz="0" w:space="0" w:color="auto"/>
              </w:divBdr>
              <w:divsChild>
                <w:div w:id="388387674">
                  <w:marLeft w:val="0"/>
                  <w:marRight w:val="0"/>
                  <w:marTop w:val="0"/>
                  <w:marBottom w:val="0"/>
                  <w:divBdr>
                    <w:top w:val="none" w:sz="0" w:space="0" w:color="auto"/>
                    <w:left w:val="none" w:sz="0" w:space="0" w:color="auto"/>
                    <w:bottom w:val="none" w:sz="0" w:space="0" w:color="auto"/>
                    <w:right w:val="none" w:sz="0" w:space="0" w:color="auto"/>
                  </w:divBdr>
                  <w:divsChild>
                    <w:div w:id="255604229">
                      <w:marLeft w:val="0"/>
                      <w:marRight w:val="0"/>
                      <w:marTop w:val="0"/>
                      <w:marBottom w:val="0"/>
                      <w:divBdr>
                        <w:top w:val="none" w:sz="0" w:space="0" w:color="auto"/>
                        <w:left w:val="none" w:sz="0" w:space="0" w:color="auto"/>
                        <w:bottom w:val="none" w:sz="0" w:space="0" w:color="auto"/>
                        <w:right w:val="none" w:sz="0" w:space="0" w:color="auto"/>
                      </w:divBdr>
                    </w:div>
                    <w:div w:id="1982735922">
                      <w:marLeft w:val="0"/>
                      <w:marRight w:val="0"/>
                      <w:marTop w:val="0"/>
                      <w:marBottom w:val="0"/>
                      <w:divBdr>
                        <w:top w:val="none" w:sz="0" w:space="0" w:color="auto"/>
                        <w:left w:val="none" w:sz="0" w:space="0" w:color="auto"/>
                        <w:bottom w:val="none" w:sz="0" w:space="0" w:color="auto"/>
                        <w:right w:val="none" w:sz="0" w:space="0" w:color="auto"/>
                      </w:divBdr>
                    </w:div>
                    <w:div w:id="1386564452">
                      <w:marLeft w:val="0"/>
                      <w:marRight w:val="0"/>
                      <w:marTop w:val="0"/>
                      <w:marBottom w:val="0"/>
                      <w:divBdr>
                        <w:top w:val="none" w:sz="0" w:space="0" w:color="auto"/>
                        <w:left w:val="none" w:sz="0" w:space="0" w:color="auto"/>
                        <w:bottom w:val="none" w:sz="0" w:space="0" w:color="auto"/>
                        <w:right w:val="none" w:sz="0" w:space="0" w:color="auto"/>
                      </w:divBdr>
                    </w:div>
                    <w:div w:id="1421291021">
                      <w:marLeft w:val="0"/>
                      <w:marRight w:val="0"/>
                      <w:marTop w:val="0"/>
                      <w:marBottom w:val="0"/>
                      <w:divBdr>
                        <w:top w:val="none" w:sz="0" w:space="0" w:color="auto"/>
                        <w:left w:val="none" w:sz="0" w:space="0" w:color="auto"/>
                        <w:bottom w:val="none" w:sz="0" w:space="0" w:color="auto"/>
                        <w:right w:val="none" w:sz="0" w:space="0" w:color="auto"/>
                      </w:divBdr>
                    </w:div>
                    <w:div w:id="1351834213">
                      <w:marLeft w:val="0"/>
                      <w:marRight w:val="0"/>
                      <w:marTop w:val="0"/>
                      <w:marBottom w:val="0"/>
                      <w:divBdr>
                        <w:top w:val="none" w:sz="0" w:space="0" w:color="auto"/>
                        <w:left w:val="none" w:sz="0" w:space="0" w:color="auto"/>
                        <w:bottom w:val="none" w:sz="0" w:space="0" w:color="auto"/>
                        <w:right w:val="none" w:sz="0" w:space="0" w:color="auto"/>
                      </w:divBdr>
                    </w:div>
                    <w:div w:id="35593026">
                      <w:marLeft w:val="0"/>
                      <w:marRight w:val="0"/>
                      <w:marTop w:val="0"/>
                      <w:marBottom w:val="0"/>
                      <w:divBdr>
                        <w:top w:val="none" w:sz="0" w:space="0" w:color="auto"/>
                        <w:left w:val="none" w:sz="0" w:space="0" w:color="auto"/>
                        <w:bottom w:val="none" w:sz="0" w:space="0" w:color="auto"/>
                        <w:right w:val="none" w:sz="0" w:space="0" w:color="auto"/>
                      </w:divBdr>
                    </w:div>
                    <w:div w:id="1194923801">
                      <w:marLeft w:val="0"/>
                      <w:marRight w:val="0"/>
                      <w:marTop w:val="0"/>
                      <w:marBottom w:val="0"/>
                      <w:divBdr>
                        <w:top w:val="none" w:sz="0" w:space="0" w:color="auto"/>
                        <w:left w:val="none" w:sz="0" w:space="0" w:color="auto"/>
                        <w:bottom w:val="none" w:sz="0" w:space="0" w:color="auto"/>
                        <w:right w:val="none" w:sz="0" w:space="0" w:color="auto"/>
                      </w:divBdr>
                    </w:div>
                    <w:div w:id="83456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350167">
      <w:bodyDiv w:val="1"/>
      <w:marLeft w:val="0"/>
      <w:marRight w:val="0"/>
      <w:marTop w:val="0"/>
      <w:marBottom w:val="0"/>
      <w:divBdr>
        <w:top w:val="none" w:sz="0" w:space="0" w:color="auto"/>
        <w:left w:val="none" w:sz="0" w:space="0" w:color="auto"/>
        <w:bottom w:val="none" w:sz="0" w:space="0" w:color="auto"/>
        <w:right w:val="none" w:sz="0" w:space="0" w:color="auto"/>
      </w:divBdr>
    </w:div>
    <w:div w:id="1735466060">
      <w:bodyDiv w:val="1"/>
      <w:marLeft w:val="0"/>
      <w:marRight w:val="0"/>
      <w:marTop w:val="0"/>
      <w:marBottom w:val="0"/>
      <w:divBdr>
        <w:top w:val="none" w:sz="0" w:space="0" w:color="auto"/>
        <w:left w:val="none" w:sz="0" w:space="0" w:color="auto"/>
        <w:bottom w:val="none" w:sz="0" w:space="0" w:color="auto"/>
        <w:right w:val="none" w:sz="0" w:space="0" w:color="auto"/>
      </w:divBdr>
    </w:div>
    <w:div w:id="1735737629">
      <w:bodyDiv w:val="1"/>
      <w:marLeft w:val="0"/>
      <w:marRight w:val="0"/>
      <w:marTop w:val="0"/>
      <w:marBottom w:val="0"/>
      <w:divBdr>
        <w:top w:val="none" w:sz="0" w:space="0" w:color="auto"/>
        <w:left w:val="none" w:sz="0" w:space="0" w:color="auto"/>
        <w:bottom w:val="none" w:sz="0" w:space="0" w:color="auto"/>
        <w:right w:val="none" w:sz="0" w:space="0" w:color="auto"/>
      </w:divBdr>
    </w:div>
    <w:div w:id="1735816372">
      <w:bodyDiv w:val="1"/>
      <w:marLeft w:val="0"/>
      <w:marRight w:val="0"/>
      <w:marTop w:val="0"/>
      <w:marBottom w:val="0"/>
      <w:divBdr>
        <w:top w:val="none" w:sz="0" w:space="0" w:color="auto"/>
        <w:left w:val="none" w:sz="0" w:space="0" w:color="auto"/>
        <w:bottom w:val="none" w:sz="0" w:space="0" w:color="auto"/>
        <w:right w:val="none" w:sz="0" w:space="0" w:color="auto"/>
      </w:divBdr>
    </w:div>
    <w:div w:id="1736126269">
      <w:bodyDiv w:val="1"/>
      <w:marLeft w:val="0"/>
      <w:marRight w:val="0"/>
      <w:marTop w:val="0"/>
      <w:marBottom w:val="0"/>
      <w:divBdr>
        <w:top w:val="none" w:sz="0" w:space="0" w:color="auto"/>
        <w:left w:val="none" w:sz="0" w:space="0" w:color="auto"/>
        <w:bottom w:val="none" w:sz="0" w:space="0" w:color="auto"/>
        <w:right w:val="none" w:sz="0" w:space="0" w:color="auto"/>
      </w:divBdr>
    </w:div>
    <w:div w:id="1736202698">
      <w:bodyDiv w:val="1"/>
      <w:marLeft w:val="0"/>
      <w:marRight w:val="0"/>
      <w:marTop w:val="0"/>
      <w:marBottom w:val="0"/>
      <w:divBdr>
        <w:top w:val="none" w:sz="0" w:space="0" w:color="auto"/>
        <w:left w:val="none" w:sz="0" w:space="0" w:color="auto"/>
        <w:bottom w:val="none" w:sz="0" w:space="0" w:color="auto"/>
        <w:right w:val="none" w:sz="0" w:space="0" w:color="auto"/>
      </w:divBdr>
    </w:div>
    <w:div w:id="1736469868">
      <w:bodyDiv w:val="1"/>
      <w:marLeft w:val="0"/>
      <w:marRight w:val="0"/>
      <w:marTop w:val="0"/>
      <w:marBottom w:val="0"/>
      <w:divBdr>
        <w:top w:val="none" w:sz="0" w:space="0" w:color="auto"/>
        <w:left w:val="none" w:sz="0" w:space="0" w:color="auto"/>
        <w:bottom w:val="none" w:sz="0" w:space="0" w:color="auto"/>
        <w:right w:val="none" w:sz="0" w:space="0" w:color="auto"/>
      </w:divBdr>
    </w:div>
    <w:div w:id="1736854319">
      <w:bodyDiv w:val="1"/>
      <w:marLeft w:val="0"/>
      <w:marRight w:val="0"/>
      <w:marTop w:val="0"/>
      <w:marBottom w:val="0"/>
      <w:divBdr>
        <w:top w:val="none" w:sz="0" w:space="0" w:color="auto"/>
        <w:left w:val="none" w:sz="0" w:space="0" w:color="auto"/>
        <w:bottom w:val="none" w:sz="0" w:space="0" w:color="auto"/>
        <w:right w:val="none" w:sz="0" w:space="0" w:color="auto"/>
      </w:divBdr>
    </w:div>
    <w:div w:id="1737044916">
      <w:bodyDiv w:val="1"/>
      <w:marLeft w:val="0"/>
      <w:marRight w:val="0"/>
      <w:marTop w:val="0"/>
      <w:marBottom w:val="0"/>
      <w:divBdr>
        <w:top w:val="none" w:sz="0" w:space="0" w:color="auto"/>
        <w:left w:val="none" w:sz="0" w:space="0" w:color="auto"/>
        <w:bottom w:val="none" w:sz="0" w:space="0" w:color="auto"/>
        <w:right w:val="none" w:sz="0" w:space="0" w:color="auto"/>
      </w:divBdr>
    </w:div>
    <w:div w:id="1737169278">
      <w:bodyDiv w:val="1"/>
      <w:marLeft w:val="0"/>
      <w:marRight w:val="0"/>
      <w:marTop w:val="0"/>
      <w:marBottom w:val="0"/>
      <w:divBdr>
        <w:top w:val="none" w:sz="0" w:space="0" w:color="auto"/>
        <w:left w:val="none" w:sz="0" w:space="0" w:color="auto"/>
        <w:bottom w:val="none" w:sz="0" w:space="0" w:color="auto"/>
        <w:right w:val="none" w:sz="0" w:space="0" w:color="auto"/>
      </w:divBdr>
      <w:divsChild>
        <w:div w:id="1054617419">
          <w:marLeft w:val="0"/>
          <w:marRight w:val="0"/>
          <w:marTop w:val="0"/>
          <w:marBottom w:val="0"/>
          <w:divBdr>
            <w:top w:val="none" w:sz="0" w:space="0" w:color="auto"/>
            <w:left w:val="none" w:sz="0" w:space="0" w:color="auto"/>
            <w:bottom w:val="none" w:sz="0" w:space="0" w:color="auto"/>
            <w:right w:val="none" w:sz="0" w:space="0" w:color="auto"/>
          </w:divBdr>
        </w:div>
      </w:divsChild>
    </w:div>
    <w:div w:id="1737237934">
      <w:bodyDiv w:val="1"/>
      <w:marLeft w:val="0"/>
      <w:marRight w:val="0"/>
      <w:marTop w:val="0"/>
      <w:marBottom w:val="0"/>
      <w:divBdr>
        <w:top w:val="none" w:sz="0" w:space="0" w:color="auto"/>
        <w:left w:val="none" w:sz="0" w:space="0" w:color="auto"/>
        <w:bottom w:val="none" w:sz="0" w:space="0" w:color="auto"/>
        <w:right w:val="none" w:sz="0" w:space="0" w:color="auto"/>
      </w:divBdr>
    </w:div>
    <w:div w:id="1738016354">
      <w:bodyDiv w:val="1"/>
      <w:marLeft w:val="0"/>
      <w:marRight w:val="0"/>
      <w:marTop w:val="0"/>
      <w:marBottom w:val="0"/>
      <w:divBdr>
        <w:top w:val="none" w:sz="0" w:space="0" w:color="auto"/>
        <w:left w:val="none" w:sz="0" w:space="0" w:color="auto"/>
        <w:bottom w:val="none" w:sz="0" w:space="0" w:color="auto"/>
        <w:right w:val="none" w:sz="0" w:space="0" w:color="auto"/>
      </w:divBdr>
    </w:div>
    <w:div w:id="1738625360">
      <w:bodyDiv w:val="1"/>
      <w:marLeft w:val="0"/>
      <w:marRight w:val="0"/>
      <w:marTop w:val="0"/>
      <w:marBottom w:val="0"/>
      <w:divBdr>
        <w:top w:val="none" w:sz="0" w:space="0" w:color="auto"/>
        <w:left w:val="none" w:sz="0" w:space="0" w:color="auto"/>
        <w:bottom w:val="none" w:sz="0" w:space="0" w:color="auto"/>
        <w:right w:val="none" w:sz="0" w:space="0" w:color="auto"/>
      </w:divBdr>
    </w:div>
    <w:div w:id="1739086673">
      <w:bodyDiv w:val="1"/>
      <w:marLeft w:val="0"/>
      <w:marRight w:val="0"/>
      <w:marTop w:val="0"/>
      <w:marBottom w:val="0"/>
      <w:divBdr>
        <w:top w:val="none" w:sz="0" w:space="0" w:color="auto"/>
        <w:left w:val="none" w:sz="0" w:space="0" w:color="auto"/>
        <w:bottom w:val="none" w:sz="0" w:space="0" w:color="auto"/>
        <w:right w:val="none" w:sz="0" w:space="0" w:color="auto"/>
      </w:divBdr>
    </w:div>
    <w:div w:id="1740707296">
      <w:bodyDiv w:val="1"/>
      <w:marLeft w:val="0"/>
      <w:marRight w:val="0"/>
      <w:marTop w:val="0"/>
      <w:marBottom w:val="0"/>
      <w:divBdr>
        <w:top w:val="none" w:sz="0" w:space="0" w:color="auto"/>
        <w:left w:val="none" w:sz="0" w:space="0" w:color="auto"/>
        <w:bottom w:val="none" w:sz="0" w:space="0" w:color="auto"/>
        <w:right w:val="none" w:sz="0" w:space="0" w:color="auto"/>
      </w:divBdr>
    </w:div>
    <w:div w:id="1740899602">
      <w:bodyDiv w:val="1"/>
      <w:marLeft w:val="0"/>
      <w:marRight w:val="0"/>
      <w:marTop w:val="0"/>
      <w:marBottom w:val="0"/>
      <w:divBdr>
        <w:top w:val="none" w:sz="0" w:space="0" w:color="auto"/>
        <w:left w:val="none" w:sz="0" w:space="0" w:color="auto"/>
        <w:bottom w:val="none" w:sz="0" w:space="0" w:color="auto"/>
        <w:right w:val="none" w:sz="0" w:space="0" w:color="auto"/>
      </w:divBdr>
      <w:divsChild>
        <w:div w:id="1799254480">
          <w:marLeft w:val="0"/>
          <w:marRight w:val="0"/>
          <w:marTop w:val="0"/>
          <w:marBottom w:val="0"/>
          <w:divBdr>
            <w:top w:val="none" w:sz="0" w:space="0" w:color="auto"/>
            <w:left w:val="none" w:sz="0" w:space="0" w:color="auto"/>
            <w:bottom w:val="none" w:sz="0" w:space="0" w:color="auto"/>
            <w:right w:val="none" w:sz="0" w:space="0" w:color="auto"/>
          </w:divBdr>
          <w:divsChild>
            <w:div w:id="309599820">
              <w:marLeft w:val="0"/>
              <w:marRight w:val="0"/>
              <w:marTop w:val="0"/>
              <w:marBottom w:val="0"/>
              <w:divBdr>
                <w:top w:val="none" w:sz="0" w:space="0" w:color="auto"/>
                <w:left w:val="none" w:sz="0" w:space="0" w:color="auto"/>
                <w:bottom w:val="none" w:sz="0" w:space="0" w:color="auto"/>
                <w:right w:val="none" w:sz="0" w:space="0" w:color="auto"/>
              </w:divBdr>
              <w:divsChild>
                <w:div w:id="1553419390">
                  <w:marLeft w:val="0"/>
                  <w:marRight w:val="0"/>
                  <w:marTop w:val="0"/>
                  <w:marBottom w:val="0"/>
                  <w:divBdr>
                    <w:top w:val="none" w:sz="0" w:space="0" w:color="auto"/>
                    <w:left w:val="none" w:sz="0" w:space="0" w:color="auto"/>
                    <w:bottom w:val="none" w:sz="0" w:space="0" w:color="auto"/>
                    <w:right w:val="none" w:sz="0" w:space="0" w:color="auto"/>
                  </w:divBdr>
                  <w:divsChild>
                    <w:div w:id="1696614154">
                      <w:marLeft w:val="0"/>
                      <w:marRight w:val="0"/>
                      <w:marTop w:val="0"/>
                      <w:marBottom w:val="0"/>
                      <w:divBdr>
                        <w:top w:val="none" w:sz="0" w:space="0" w:color="auto"/>
                        <w:left w:val="none" w:sz="0" w:space="0" w:color="auto"/>
                        <w:bottom w:val="none" w:sz="0" w:space="0" w:color="auto"/>
                        <w:right w:val="none" w:sz="0" w:space="0" w:color="auto"/>
                      </w:divBdr>
                      <w:divsChild>
                        <w:div w:id="1203397603">
                          <w:marLeft w:val="0"/>
                          <w:marRight w:val="0"/>
                          <w:marTop w:val="0"/>
                          <w:marBottom w:val="0"/>
                          <w:divBdr>
                            <w:top w:val="none" w:sz="0" w:space="0" w:color="auto"/>
                            <w:left w:val="none" w:sz="0" w:space="0" w:color="auto"/>
                            <w:bottom w:val="none" w:sz="0" w:space="0" w:color="auto"/>
                            <w:right w:val="none" w:sz="0" w:space="0" w:color="auto"/>
                          </w:divBdr>
                        </w:div>
                        <w:div w:id="248925986">
                          <w:marLeft w:val="0"/>
                          <w:marRight w:val="0"/>
                          <w:marTop w:val="0"/>
                          <w:marBottom w:val="0"/>
                          <w:divBdr>
                            <w:top w:val="none" w:sz="0" w:space="0" w:color="auto"/>
                            <w:left w:val="none" w:sz="0" w:space="0" w:color="auto"/>
                            <w:bottom w:val="none" w:sz="0" w:space="0" w:color="auto"/>
                            <w:right w:val="none" w:sz="0" w:space="0" w:color="auto"/>
                          </w:divBdr>
                        </w:div>
                        <w:div w:id="1630746659">
                          <w:marLeft w:val="0"/>
                          <w:marRight w:val="0"/>
                          <w:marTop w:val="0"/>
                          <w:marBottom w:val="0"/>
                          <w:divBdr>
                            <w:top w:val="none" w:sz="0" w:space="0" w:color="auto"/>
                            <w:left w:val="none" w:sz="0" w:space="0" w:color="auto"/>
                            <w:bottom w:val="none" w:sz="0" w:space="0" w:color="auto"/>
                            <w:right w:val="none" w:sz="0" w:space="0" w:color="auto"/>
                          </w:divBdr>
                        </w:div>
                        <w:div w:id="969435733">
                          <w:marLeft w:val="0"/>
                          <w:marRight w:val="0"/>
                          <w:marTop w:val="0"/>
                          <w:marBottom w:val="0"/>
                          <w:divBdr>
                            <w:top w:val="none" w:sz="0" w:space="0" w:color="auto"/>
                            <w:left w:val="none" w:sz="0" w:space="0" w:color="auto"/>
                            <w:bottom w:val="none" w:sz="0" w:space="0" w:color="auto"/>
                            <w:right w:val="none" w:sz="0" w:space="0" w:color="auto"/>
                          </w:divBdr>
                        </w:div>
                        <w:div w:id="1738895375">
                          <w:marLeft w:val="0"/>
                          <w:marRight w:val="0"/>
                          <w:marTop w:val="0"/>
                          <w:marBottom w:val="0"/>
                          <w:divBdr>
                            <w:top w:val="none" w:sz="0" w:space="0" w:color="auto"/>
                            <w:left w:val="none" w:sz="0" w:space="0" w:color="auto"/>
                            <w:bottom w:val="none" w:sz="0" w:space="0" w:color="auto"/>
                            <w:right w:val="none" w:sz="0" w:space="0" w:color="auto"/>
                          </w:divBdr>
                        </w:div>
                        <w:div w:id="324667157">
                          <w:marLeft w:val="0"/>
                          <w:marRight w:val="0"/>
                          <w:marTop w:val="0"/>
                          <w:marBottom w:val="0"/>
                          <w:divBdr>
                            <w:top w:val="none" w:sz="0" w:space="0" w:color="auto"/>
                            <w:left w:val="none" w:sz="0" w:space="0" w:color="auto"/>
                            <w:bottom w:val="none" w:sz="0" w:space="0" w:color="auto"/>
                            <w:right w:val="none" w:sz="0" w:space="0" w:color="auto"/>
                          </w:divBdr>
                        </w:div>
                        <w:div w:id="1033308729">
                          <w:marLeft w:val="0"/>
                          <w:marRight w:val="0"/>
                          <w:marTop w:val="0"/>
                          <w:marBottom w:val="0"/>
                          <w:divBdr>
                            <w:top w:val="none" w:sz="0" w:space="0" w:color="auto"/>
                            <w:left w:val="none" w:sz="0" w:space="0" w:color="auto"/>
                            <w:bottom w:val="none" w:sz="0" w:space="0" w:color="auto"/>
                            <w:right w:val="none" w:sz="0" w:space="0" w:color="auto"/>
                          </w:divBdr>
                        </w:div>
                        <w:div w:id="704528638">
                          <w:marLeft w:val="0"/>
                          <w:marRight w:val="0"/>
                          <w:marTop w:val="0"/>
                          <w:marBottom w:val="0"/>
                          <w:divBdr>
                            <w:top w:val="none" w:sz="0" w:space="0" w:color="auto"/>
                            <w:left w:val="none" w:sz="0" w:space="0" w:color="auto"/>
                            <w:bottom w:val="none" w:sz="0" w:space="0" w:color="auto"/>
                            <w:right w:val="none" w:sz="0" w:space="0" w:color="auto"/>
                          </w:divBdr>
                        </w:div>
                        <w:div w:id="1724982965">
                          <w:marLeft w:val="0"/>
                          <w:marRight w:val="0"/>
                          <w:marTop w:val="0"/>
                          <w:marBottom w:val="0"/>
                          <w:divBdr>
                            <w:top w:val="none" w:sz="0" w:space="0" w:color="auto"/>
                            <w:left w:val="none" w:sz="0" w:space="0" w:color="auto"/>
                            <w:bottom w:val="none" w:sz="0" w:space="0" w:color="auto"/>
                            <w:right w:val="none" w:sz="0" w:space="0" w:color="auto"/>
                          </w:divBdr>
                        </w:div>
                        <w:div w:id="2017801190">
                          <w:marLeft w:val="0"/>
                          <w:marRight w:val="0"/>
                          <w:marTop w:val="0"/>
                          <w:marBottom w:val="0"/>
                          <w:divBdr>
                            <w:top w:val="none" w:sz="0" w:space="0" w:color="auto"/>
                            <w:left w:val="none" w:sz="0" w:space="0" w:color="auto"/>
                            <w:bottom w:val="none" w:sz="0" w:space="0" w:color="auto"/>
                            <w:right w:val="none" w:sz="0" w:space="0" w:color="auto"/>
                          </w:divBdr>
                        </w:div>
                        <w:div w:id="266278899">
                          <w:marLeft w:val="0"/>
                          <w:marRight w:val="0"/>
                          <w:marTop w:val="0"/>
                          <w:marBottom w:val="0"/>
                          <w:divBdr>
                            <w:top w:val="none" w:sz="0" w:space="0" w:color="auto"/>
                            <w:left w:val="none" w:sz="0" w:space="0" w:color="auto"/>
                            <w:bottom w:val="none" w:sz="0" w:space="0" w:color="auto"/>
                            <w:right w:val="none" w:sz="0" w:space="0" w:color="auto"/>
                          </w:divBdr>
                        </w:div>
                        <w:div w:id="155400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901725">
      <w:bodyDiv w:val="1"/>
      <w:marLeft w:val="0"/>
      <w:marRight w:val="0"/>
      <w:marTop w:val="0"/>
      <w:marBottom w:val="0"/>
      <w:divBdr>
        <w:top w:val="none" w:sz="0" w:space="0" w:color="auto"/>
        <w:left w:val="none" w:sz="0" w:space="0" w:color="auto"/>
        <w:bottom w:val="none" w:sz="0" w:space="0" w:color="auto"/>
        <w:right w:val="none" w:sz="0" w:space="0" w:color="auto"/>
      </w:divBdr>
    </w:div>
    <w:div w:id="1741292323">
      <w:bodyDiv w:val="1"/>
      <w:marLeft w:val="0"/>
      <w:marRight w:val="0"/>
      <w:marTop w:val="0"/>
      <w:marBottom w:val="0"/>
      <w:divBdr>
        <w:top w:val="none" w:sz="0" w:space="0" w:color="auto"/>
        <w:left w:val="none" w:sz="0" w:space="0" w:color="auto"/>
        <w:bottom w:val="none" w:sz="0" w:space="0" w:color="auto"/>
        <w:right w:val="none" w:sz="0" w:space="0" w:color="auto"/>
      </w:divBdr>
      <w:divsChild>
        <w:div w:id="679701919">
          <w:marLeft w:val="0"/>
          <w:marRight w:val="0"/>
          <w:marTop w:val="0"/>
          <w:marBottom w:val="0"/>
          <w:divBdr>
            <w:top w:val="none" w:sz="0" w:space="0" w:color="auto"/>
            <w:left w:val="none" w:sz="0" w:space="0" w:color="auto"/>
            <w:bottom w:val="none" w:sz="0" w:space="0" w:color="auto"/>
            <w:right w:val="none" w:sz="0" w:space="0" w:color="auto"/>
          </w:divBdr>
          <w:divsChild>
            <w:div w:id="1214270954">
              <w:marLeft w:val="0"/>
              <w:marRight w:val="0"/>
              <w:marTop w:val="0"/>
              <w:marBottom w:val="0"/>
              <w:divBdr>
                <w:top w:val="none" w:sz="0" w:space="0" w:color="auto"/>
                <w:left w:val="none" w:sz="0" w:space="0" w:color="auto"/>
                <w:bottom w:val="none" w:sz="0" w:space="0" w:color="auto"/>
                <w:right w:val="none" w:sz="0" w:space="0" w:color="auto"/>
              </w:divBdr>
              <w:divsChild>
                <w:div w:id="2122525160">
                  <w:marLeft w:val="0"/>
                  <w:marRight w:val="0"/>
                  <w:marTop w:val="0"/>
                  <w:marBottom w:val="0"/>
                  <w:divBdr>
                    <w:top w:val="none" w:sz="0" w:space="0" w:color="auto"/>
                    <w:left w:val="none" w:sz="0" w:space="0" w:color="auto"/>
                    <w:bottom w:val="none" w:sz="0" w:space="0" w:color="auto"/>
                    <w:right w:val="none" w:sz="0" w:space="0" w:color="auto"/>
                  </w:divBdr>
                  <w:divsChild>
                    <w:div w:id="1099714882">
                      <w:marLeft w:val="0"/>
                      <w:marRight w:val="0"/>
                      <w:marTop w:val="0"/>
                      <w:marBottom w:val="0"/>
                      <w:divBdr>
                        <w:top w:val="none" w:sz="0" w:space="0" w:color="auto"/>
                        <w:left w:val="none" w:sz="0" w:space="0" w:color="auto"/>
                        <w:bottom w:val="none" w:sz="0" w:space="0" w:color="auto"/>
                        <w:right w:val="none" w:sz="0" w:space="0" w:color="auto"/>
                      </w:divBdr>
                      <w:divsChild>
                        <w:div w:id="1383865498">
                          <w:marLeft w:val="0"/>
                          <w:marRight w:val="0"/>
                          <w:marTop w:val="0"/>
                          <w:marBottom w:val="0"/>
                          <w:divBdr>
                            <w:top w:val="none" w:sz="0" w:space="0" w:color="auto"/>
                            <w:left w:val="none" w:sz="0" w:space="0" w:color="auto"/>
                            <w:bottom w:val="none" w:sz="0" w:space="0" w:color="auto"/>
                            <w:right w:val="none" w:sz="0" w:space="0" w:color="auto"/>
                          </w:divBdr>
                          <w:divsChild>
                            <w:div w:id="1500846544">
                              <w:marLeft w:val="0"/>
                              <w:marRight w:val="0"/>
                              <w:marTop w:val="0"/>
                              <w:marBottom w:val="0"/>
                              <w:divBdr>
                                <w:top w:val="none" w:sz="0" w:space="0" w:color="auto"/>
                                <w:left w:val="none" w:sz="0" w:space="0" w:color="auto"/>
                                <w:bottom w:val="none" w:sz="0" w:space="0" w:color="auto"/>
                                <w:right w:val="none" w:sz="0" w:space="0" w:color="auto"/>
                              </w:divBdr>
                              <w:divsChild>
                                <w:div w:id="70467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894267">
                  <w:marLeft w:val="0"/>
                  <w:marRight w:val="0"/>
                  <w:marTop w:val="0"/>
                  <w:marBottom w:val="0"/>
                  <w:divBdr>
                    <w:top w:val="none" w:sz="0" w:space="0" w:color="auto"/>
                    <w:left w:val="none" w:sz="0" w:space="0" w:color="auto"/>
                    <w:bottom w:val="none" w:sz="0" w:space="0" w:color="auto"/>
                    <w:right w:val="none" w:sz="0" w:space="0" w:color="auto"/>
                  </w:divBdr>
                  <w:divsChild>
                    <w:div w:id="86417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88197">
          <w:marLeft w:val="0"/>
          <w:marRight w:val="0"/>
          <w:marTop w:val="0"/>
          <w:marBottom w:val="0"/>
          <w:divBdr>
            <w:top w:val="single" w:sz="6" w:space="11" w:color="DDDDDD"/>
            <w:left w:val="none" w:sz="0" w:space="0" w:color="auto"/>
            <w:bottom w:val="none" w:sz="0" w:space="0" w:color="auto"/>
            <w:right w:val="none" w:sz="0" w:space="0" w:color="auto"/>
          </w:divBdr>
          <w:divsChild>
            <w:div w:id="1965959267">
              <w:marLeft w:val="0"/>
              <w:marRight w:val="0"/>
              <w:marTop w:val="0"/>
              <w:marBottom w:val="0"/>
              <w:divBdr>
                <w:top w:val="none" w:sz="0" w:space="0" w:color="auto"/>
                <w:left w:val="none" w:sz="0" w:space="0" w:color="auto"/>
                <w:bottom w:val="none" w:sz="0" w:space="0" w:color="auto"/>
                <w:right w:val="none" w:sz="0" w:space="0" w:color="auto"/>
              </w:divBdr>
              <w:divsChild>
                <w:div w:id="1686446542">
                  <w:marLeft w:val="-120"/>
                  <w:marRight w:val="0"/>
                  <w:marTop w:val="0"/>
                  <w:marBottom w:val="0"/>
                  <w:divBdr>
                    <w:top w:val="none" w:sz="0" w:space="0" w:color="auto"/>
                    <w:left w:val="none" w:sz="0" w:space="0" w:color="auto"/>
                    <w:bottom w:val="none" w:sz="0" w:space="0" w:color="auto"/>
                    <w:right w:val="none" w:sz="0" w:space="0" w:color="auto"/>
                  </w:divBdr>
                  <w:divsChild>
                    <w:div w:id="82995635">
                      <w:marLeft w:val="0"/>
                      <w:marRight w:val="0"/>
                      <w:marTop w:val="0"/>
                      <w:marBottom w:val="0"/>
                      <w:divBdr>
                        <w:top w:val="none" w:sz="0" w:space="0" w:color="auto"/>
                        <w:left w:val="none" w:sz="0" w:space="0" w:color="auto"/>
                        <w:bottom w:val="none" w:sz="0" w:space="0" w:color="auto"/>
                        <w:right w:val="none" w:sz="0" w:space="0" w:color="auto"/>
                      </w:divBdr>
                      <w:divsChild>
                        <w:div w:id="131531032">
                          <w:marLeft w:val="0"/>
                          <w:marRight w:val="0"/>
                          <w:marTop w:val="0"/>
                          <w:marBottom w:val="0"/>
                          <w:divBdr>
                            <w:top w:val="none" w:sz="0" w:space="0" w:color="auto"/>
                            <w:left w:val="none" w:sz="0" w:space="0" w:color="auto"/>
                            <w:bottom w:val="none" w:sz="0" w:space="0" w:color="auto"/>
                            <w:right w:val="none" w:sz="0" w:space="0" w:color="auto"/>
                          </w:divBdr>
                          <w:divsChild>
                            <w:div w:id="60680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23910">
                      <w:marLeft w:val="0"/>
                      <w:marRight w:val="0"/>
                      <w:marTop w:val="0"/>
                      <w:marBottom w:val="0"/>
                      <w:divBdr>
                        <w:top w:val="none" w:sz="0" w:space="0" w:color="auto"/>
                        <w:left w:val="none" w:sz="0" w:space="0" w:color="auto"/>
                        <w:bottom w:val="none" w:sz="0" w:space="0" w:color="auto"/>
                        <w:right w:val="none" w:sz="0" w:space="0" w:color="auto"/>
                      </w:divBdr>
                      <w:divsChild>
                        <w:div w:id="1511217404">
                          <w:marLeft w:val="0"/>
                          <w:marRight w:val="0"/>
                          <w:marTop w:val="0"/>
                          <w:marBottom w:val="0"/>
                          <w:divBdr>
                            <w:top w:val="none" w:sz="0" w:space="0" w:color="auto"/>
                            <w:left w:val="none" w:sz="0" w:space="0" w:color="auto"/>
                            <w:bottom w:val="none" w:sz="0" w:space="0" w:color="auto"/>
                            <w:right w:val="none" w:sz="0" w:space="0" w:color="auto"/>
                          </w:divBdr>
                          <w:divsChild>
                            <w:div w:id="67581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829953">
      <w:bodyDiv w:val="1"/>
      <w:marLeft w:val="0"/>
      <w:marRight w:val="0"/>
      <w:marTop w:val="0"/>
      <w:marBottom w:val="0"/>
      <w:divBdr>
        <w:top w:val="none" w:sz="0" w:space="0" w:color="auto"/>
        <w:left w:val="none" w:sz="0" w:space="0" w:color="auto"/>
        <w:bottom w:val="none" w:sz="0" w:space="0" w:color="auto"/>
        <w:right w:val="none" w:sz="0" w:space="0" w:color="auto"/>
      </w:divBdr>
    </w:div>
    <w:div w:id="1742631136">
      <w:bodyDiv w:val="1"/>
      <w:marLeft w:val="0"/>
      <w:marRight w:val="0"/>
      <w:marTop w:val="0"/>
      <w:marBottom w:val="0"/>
      <w:divBdr>
        <w:top w:val="none" w:sz="0" w:space="0" w:color="auto"/>
        <w:left w:val="none" w:sz="0" w:space="0" w:color="auto"/>
        <w:bottom w:val="none" w:sz="0" w:space="0" w:color="auto"/>
        <w:right w:val="none" w:sz="0" w:space="0" w:color="auto"/>
      </w:divBdr>
    </w:div>
    <w:div w:id="1742870768">
      <w:bodyDiv w:val="1"/>
      <w:marLeft w:val="0"/>
      <w:marRight w:val="0"/>
      <w:marTop w:val="0"/>
      <w:marBottom w:val="0"/>
      <w:divBdr>
        <w:top w:val="none" w:sz="0" w:space="0" w:color="auto"/>
        <w:left w:val="none" w:sz="0" w:space="0" w:color="auto"/>
        <w:bottom w:val="none" w:sz="0" w:space="0" w:color="auto"/>
        <w:right w:val="none" w:sz="0" w:space="0" w:color="auto"/>
      </w:divBdr>
    </w:div>
    <w:div w:id="1742944769">
      <w:bodyDiv w:val="1"/>
      <w:marLeft w:val="0"/>
      <w:marRight w:val="0"/>
      <w:marTop w:val="0"/>
      <w:marBottom w:val="0"/>
      <w:divBdr>
        <w:top w:val="none" w:sz="0" w:space="0" w:color="auto"/>
        <w:left w:val="none" w:sz="0" w:space="0" w:color="auto"/>
        <w:bottom w:val="none" w:sz="0" w:space="0" w:color="auto"/>
        <w:right w:val="none" w:sz="0" w:space="0" w:color="auto"/>
      </w:divBdr>
    </w:div>
    <w:div w:id="1743016836">
      <w:bodyDiv w:val="1"/>
      <w:marLeft w:val="0"/>
      <w:marRight w:val="0"/>
      <w:marTop w:val="0"/>
      <w:marBottom w:val="0"/>
      <w:divBdr>
        <w:top w:val="none" w:sz="0" w:space="0" w:color="auto"/>
        <w:left w:val="none" w:sz="0" w:space="0" w:color="auto"/>
        <w:bottom w:val="none" w:sz="0" w:space="0" w:color="auto"/>
        <w:right w:val="none" w:sz="0" w:space="0" w:color="auto"/>
      </w:divBdr>
    </w:div>
    <w:div w:id="1744177882">
      <w:bodyDiv w:val="1"/>
      <w:marLeft w:val="0"/>
      <w:marRight w:val="0"/>
      <w:marTop w:val="0"/>
      <w:marBottom w:val="0"/>
      <w:divBdr>
        <w:top w:val="none" w:sz="0" w:space="0" w:color="auto"/>
        <w:left w:val="none" w:sz="0" w:space="0" w:color="auto"/>
        <w:bottom w:val="none" w:sz="0" w:space="0" w:color="auto"/>
        <w:right w:val="none" w:sz="0" w:space="0" w:color="auto"/>
      </w:divBdr>
    </w:div>
    <w:div w:id="1744179975">
      <w:bodyDiv w:val="1"/>
      <w:marLeft w:val="0"/>
      <w:marRight w:val="0"/>
      <w:marTop w:val="0"/>
      <w:marBottom w:val="0"/>
      <w:divBdr>
        <w:top w:val="none" w:sz="0" w:space="0" w:color="auto"/>
        <w:left w:val="none" w:sz="0" w:space="0" w:color="auto"/>
        <w:bottom w:val="none" w:sz="0" w:space="0" w:color="auto"/>
        <w:right w:val="none" w:sz="0" w:space="0" w:color="auto"/>
      </w:divBdr>
      <w:divsChild>
        <w:div w:id="304631035">
          <w:marLeft w:val="0"/>
          <w:marRight w:val="0"/>
          <w:marTop w:val="0"/>
          <w:marBottom w:val="0"/>
          <w:divBdr>
            <w:top w:val="none" w:sz="0" w:space="0" w:color="auto"/>
            <w:left w:val="none" w:sz="0" w:space="0" w:color="auto"/>
            <w:bottom w:val="none" w:sz="0" w:space="0" w:color="auto"/>
            <w:right w:val="none" w:sz="0" w:space="0" w:color="auto"/>
          </w:divBdr>
          <w:divsChild>
            <w:div w:id="1129086548">
              <w:marLeft w:val="0"/>
              <w:marRight w:val="0"/>
              <w:marTop w:val="0"/>
              <w:marBottom w:val="0"/>
              <w:divBdr>
                <w:top w:val="none" w:sz="0" w:space="0" w:color="auto"/>
                <w:left w:val="none" w:sz="0" w:space="0" w:color="auto"/>
                <w:bottom w:val="none" w:sz="0" w:space="0" w:color="auto"/>
                <w:right w:val="none" w:sz="0" w:space="0" w:color="auto"/>
              </w:divBdr>
              <w:divsChild>
                <w:div w:id="357001348">
                  <w:marLeft w:val="0"/>
                  <w:marRight w:val="0"/>
                  <w:marTop w:val="0"/>
                  <w:marBottom w:val="0"/>
                  <w:divBdr>
                    <w:top w:val="none" w:sz="0" w:space="0" w:color="auto"/>
                    <w:left w:val="none" w:sz="0" w:space="0" w:color="auto"/>
                    <w:bottom w:val="none" w:sz="0" w:space="0" w:color="auto"/>
                    <w:right w:val="none" w:sz="0" w:space="0" w:color="auto"/>
                  </w:divBdr>
                  <w:divsChild>
                    <w:div w:id="1303387157">
                      <w:marLeft w:val="0"/>
                      <w:marRight w:val="0"/>
                      <w:marTop w:val="0"/>
                      <w:marBottom w:val="0"/>
                      <w:divBdr>
                        <w:top w:val="none" w:sz="0" w:space="0" w:color="auto"/>
                        <w:left w:val="none" w:sz="0" w:space="0" w:color="auto"/>
                        <w:bottom w:val="none" w:sz="0" w:space="0" w:color="auto"/>
                        <w:right w:val="none" w:sz="0" w:space="0" w:color="auto"/>
                      </w:divBdr>
                    </w:div>
                    <w:div w:id="1642030075">
                      <w:marLeft w:val="0"/>
                      <w:marRight w:val="0"/>
                      <w:marTop w:val="0"/>
                      <w:marBottom w:val="0"/>
                      <w:divBdr>
                        <w:top w:val="none" w:sz="0" w:space="0" w:color="auto"/>
                        <w:left w:val="none" w:sz="0" w:space="0" w:color="auto"/>
                        <w:bottom w:val="none" w:sz="0" w:space="0" w:color="auto"/>
                        <w:right w:val="none" w:sz="0" w:space="0" w:color="auto"/>
                      </w:divBdr>
                    </w:div>
                    <w:div w:id="1089039178">
                      <w:marLeft w:val="0"/>
                      <w:marRight w:val="0"/>
                      <w:marTop w:val="0"/>
                      <w:marBottom w:val="0"/>
                      <w:divBdr>
                        <w:top w:val="none" w:sz="0" w:space="0" w:color="auto"/>
                        <w:left w:val="none" w:sz="0" w:space="0" w:color="auto"/>
                        <w:bottom w:val="none" w:sz="0" w:space="0" w:color="auto"/>
                        <w:right w:val="none" w:sz="0" w:space="0" w:color="auto"/>
                      </w:divBdr>
                    </w:div>
                    <w:div w:id="311563978">
                      <w:marLeft w:val="0"/>
                      <w:marRight w:val="0"/>
                      <w:marTop w:val="0"/>
                      <w:marBottom w:val="0"/>
                      <w:divBdr>
                        <w:top w:val="none" w:sz="0" w:space="0" w:color="auto"/>
                        <w:left w:val="none" w:sz="0" w:space="0" w:color="auto"/>
                        <w:bottom w:val="none" w:sz="0" w:space="0" w:color="auto"/>
                        <w:right w:val="none" w:sz="0" w:space="0" w:color="auto"/>
                      </w:divBdr>
                    </w:div>
                    <w:div w:id="1371803556">
                      <w:marLeft w:val="0"/>
                      <w:marRight w:val="0"/>
                      <w:marTop w:val="0"/>
                      <w:marBottom w:val="0"/>
                      <w:divBdr>
                        <w:top w:val="none" w:sz="0" w:space="0" w:color="auto"/>
                        <w:left w:val="none" w:sz="0" w:space="0" w:color="auto"/>
                        <w:bottom w:val="none" w:sz="0" w:space="0" w:color="auto"/>
                        <w:right w:val="none" w:sz="0" w:space="0" w:color="auto"/>
                      </w:divBdr>
                    </w:div>
                    <w:div w:id="128910496">
                      <w:marLeft w:val="0"/>
                      <w:marRight w:val="0"/>
                      <w:marTop w:val="0"/>
                      <w:marBottom w:val="0"/>
                      <w:divBdr>
                        <w:top w:val="none" w:sz="0" w:space="0" w:color="auto"/>
                        <w:left w:val="none" w:sz="0" w:space="0" w:color="auto"/>
                        <w:bottom w:val="none" w:sz="0" w:space="0" w:color="auto"/>
                        <w:right w:val="none" w:sz="0" w:space="0" w:color="auto"/>
                      </w:divBdr>
                    </w:div>
                    <w:div w:id="79371287">
                      <w:marLeft w:val="0"/>
                      <w:marRight w:val="0"/>
                      <w:marTop w:val="0"/>
                      <w:marBottom w:val="0"/>
                      <w:divBdr>
                        <w:top w:val="none" w:sz="0" w:space="0" w:color="auto"/>
                        <w:left w:val="none" w:sz="0" w:space="0" w:color="auto"/>
                        <w:bottom w:val="none" w:sz="0" w:space="0" w:color="auto"/>
                        <w:right w:val="none" w:sz="0" w:space="0" w:color="auto"/>
                      </w:divBdr>
                    </w:div>
                    <w:div w:id="102802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258837">
      <w:bodyDiv w:val="1"/>
      <w:marLeft w:val="0"/>
      <w:marRight w:val="0"/>
      <w:marTop w:val="0"/>
      <w:marBottom w:val="0"/>
      <w:divBdr>
        <w:top w:val="none" w:sz="0" w:space="0" w:color="auto"/>
        <w:left w:val="none" w:sz="0" w:space="0" w:color="auto"/>
        <w:bottom w:val="none" w:sz="0" w:space="0" w:color="auto"/>
        <w:right w:val="none" w:sz="0" w:space="0" w:color="auto"/>
      </w:divBdr>
    </w:div>
    <w:div w:id="1744722224">
      <w:bodyDiv w:val="1"/>
      <w:marLeft w:val="0"/>
      <w:marRight w:val="0"/>
      <w:marTop w:val="0"/>
      <w:marBottom w:val="0"/>
      <w:divBdr>
        <w:top w:val="none" w:sz="0" w:space="0" w:color="auto"/>
        <w:left w:val="none" w:sz="0" w:space="0" w:color="auto"/>
        <w:bottom w:val="none" w:sz="0" w:space="0" w:color="auto"/>
        <w:right w:val="none" w:sz="0" w:space="0" w:color="auto"/>
      </w:divBdr>
    </w:div>
    <w:div w:id="1745057848">
      <w:bodyDiv w:val="1"/>
      <w:marLeft w:val="0"/>
      <w:marRight w:val="0"/>
      <w:marTop w:val="0"/>
      <w:marBottom w:val="0"/>
      <w:divBdr>
        <w:top w:val="none" w:sz="0" w:space="0" w:color="auto"/>
        <w:left w:val="none" w:sz="0" w:space="0" w:color="auto"/>
        <w:bottom w:val="none" w:sz="0" w:space="0" w:color="auto"/>
        <w:right w:val="none" w:sz="0" w:space="0" w:color="auto"/>
      </w:divBdr>
    </w:div>
    <w:div w:id="1745646237">
      <w:bodyDiv w:val="1"/>
      <w:marLeft w:val="0"/>
      <w:marRight w:val="0"/>
      <w:marTop w:val="0"/>
      <w:marBottom w:val="0"/>
      <w:divBdr>
        <w:top w:val="none" w:sz="0" w:space="0" w:color="auto"/>
        <w:left w:val="none" w:sz="0" w:space="0" w:color="auto"/>
        <w:bottom w:val="none" w:sz="0" w:space="0" w:color="auto"/>
        <w:right w:val="none" w:sz="0" w:space="0" w:color="auto"/>
      </w:divBdr>
    </w:div>
    <w:div w:id="1746950783">
      <w:bodyDiv w:val="1"/>
      <w:marLeft w:val="0"/>
      <w:marRight w:val="0"/>
      <w:marTop w:val="0"/>
      <w:marBottom w:val="0"/>
      <w:divBdr>
        <w:top w:val="none" w:sz="0" w:space="0" w:color="auto"/>
        <w:left w:val="none" w:sz="0" w:space="0" w:color="auto"/>
        <w:bottom w:val="none" w:sz="0" w:space="0" w:color="auto"/>
        <w:right w:val="none" w:sz="0" w:space="0" w:color="auto"/>
      </w:divBdr>
      <w:divsChild>
        <w:div w:id="944389520">
          <w:marLeft w:val="0"/>
          <w:marRight w:val="0"/>
          <w:marTop w:val="0"/>
          <w:marBottom w:val="0"/>
          <w:divBdr>
            <w:top w:val="none" w:sz="0" w:space="0" w:color="auto"/>
            <w:left w:val="none" w:sz="0" w:space="0" w:color="auto"/>
            <w:bottom w:val="none" w:sz="0" w:space="0" w:color="auto"/>
            <w:right w:val="none" w:sz="0" w:space="0" w:color="auto"/>
          </w:divBdr>
          <w:divsChild>
            <w:div w:id="1546411129">
              <w:marLeft w:val="0"/>
              <w:marRight w:val="0"/>
              <w:marTop w:val="0"/>
              <w:marBottom w:val="0"/>
              <w:divBdr>
                <w:top w:val="none" w:sz="0" w:space="0" w:color="auto"/>
                <w:left w:val="none" w:sz="0" w:space="0" w:color="auto"/>
                <w:bottom w:val="none" w:sz="0" w:space="0" w:color="auto"/>
                <w:right w:val="none" w:sz="0" w:space="0" w:color="auto"/>
              </w:divBdr>
              <w:divsChild>
                <w:div w:id="423302778">
                  <w:marLeft w:val="0"/>
                  <w:marRight w:val="0"/>
                  <w:marTop w:val="0"/>
                  <w:marBottom w:val="0"/>
                  <w:divBdr>
                    <w:top w:val="none" w:sz="0" w:space="0" w:color="auto"/>
                    <w:left w:val="none" w:sz="0" w:space="0" w:color="auto"/>
                    <w:bottom w:val="none" w:sz="0" w:space="0" w:color="auto"/>
                    <w:right w:val="none" w:sz="0" w:space="0" w:color="auto"/>
                  </w:divBdr>
                  <w:divsChild>
                    <w:div w:id="729841286">
                      <w:marLeft w:val="0"/>
                      <w:marRight w:val="0"/>
                      <w:marTop w:val="0"/>
                      <w:marBottom w:val="0"/>
                      <w:divBdr>
                        <w:top w:val="none" w:sz="0" w:space="0" w:color="auto"/>
                        <w:left w:val="none" w:sz="0" w:space="0" w:color="auto"/>
                        <w:bottom w:val="none" w:sz="0" w:space="0" w:color="auto"/>
                        <w:right w:val="none" w:sz="0" w:space="0" w:color="auto"/>
                      </w:divBdr>
                    </w:div>
                    <w:div w:id="151996060">
                      <w:marLeft w:val="0"/>
                      <w:marRight w:val="0"/>
                      <w:marTop w:val="0"/>
                      <w:marBottom w:val="0"/>
                      <w:divBdr>
                        <w:top w:val="none" w:sz="0" w:space="0" w:color="auto"/>
                        <w:left w:val="none" w:sz="0" w:space="0" w:color="auto"/>
                        <w:bottom w:val="none" w:sz="0" w:space="0" w:color="auto"/>
                        <w:right w:val="none" w:sz="0" w:space="0" w:color="auto"/>
                      </w:divBdr>
                    </w:div>
                    <w:div w:id="1937202688">
                      <w:marLeft w:val="0"/>
                      <w:marRight w:val="0"/>
                      <w:marTop w:val="0"/>
                      <w:marBottom w:val="0"/>
                      <w:divBdr>
                        <w:top w:val="none" w:sz="0" w:space="0" w:color="auto"/>
                        <w:left w:val="none" w:sz="0" w:space="0" w:color="auto"/>
                        <w:bottom w:val="none" w:sz="0" w:space="0" w:color="auto"/>
                        <w:right w:val="none" w:sz="0" w:space="0" w:color="auto"/>
                      </w:divBdr>
                    </w:div>
                    <w:div w:id="132528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529489">
      <w:bodyDiv w:val="1"/>
      <w:marLeft w:val="0"/>
      <w:marRight w:val="0"/>
      <w:marTop w:val="0"/>
      <w:marBottom w:val="0"/>
      <w:divBdr>
        <w:top w:val="none" w:sz="0" w:space="0" w:color="auto"/>
        <w:left w:val="none" w:sz="0" w:space="0" w:color="auto"/>
        <w:bottom w:val="none" w:sz="0" w:space="0" w:color="auto"/>
        <w:right w:val="none" w:sz="0" w:space="0" w:color="auto"/>
      </w:divBdr>
    </w:div>
    <w:div w:id="1747681057">
      <w:bodyDiv w:val="1"/>
      <w:marLeft w:val="0"/>
      <w:marRight w:val="0"/>
      <w:marTop w:val="0"/>
      <w:marBottom w:val="0"/>
      <w:divBdr>
        <w:top w:val="none" w:sz="0" w:space="0" w:color="auto"/>
        <w:left w:val="none" w:sz="0" w:space="0" w:color="auto"/>
        <w:bottom w:val="none" w:sz="0" w:space="0" w:color="auto"/>
        <w:right w:val="none" w:sz="0" w:space="0" w:color="auto"/>
      </w:divBdr>
    </w:div>
    <w:div w:id="1748379318">
      <w:bodyDiv w:val="1"/>
      <w:marLeft w:val="0"/>
      <w:marRight w:val="0"/>
      <w:marTop w:val="0"/>
      <w:marBottom w:val="0"/>
      <w:divBdr>
        <w:top w:val="none" w:sz="0" w:space="0" w:color="auto"/>
        <w:left w:val="none" w:sz="0" w:space="0" w:color="auto"/>
        <w:bottom w:val="none" w:sz="0" w:space="0" w:color="auto"/>
        <w:right w:val="none" w:sz="0" w:space="0" w:color="auto"/>
      </w:divBdr>
      <w:divsChild>
        <w:div w:id="1032456565">
          <w:marLeft w:val="0"/>
          <w:marRight w:val="0"/>
          <w:marTop w:val="0"/>
          <w:marBottom w:val="0"/>
          <w:divBdr>
            <w:top w:val="none" w:sz="0" w:space="0" w:color="auto"/>
            <w:left w:val="none" w:sz="0" w:space="0" w:color="auto"/>
            <w:bottom w:val="none" w:sz="0" w:space="0" w:color="auto"/>
            <w:right w:val="none" w:sz="0" w:space="0" w:color="auto"/>
          </w:divBdr>
          <w:divsChild>
            <w:div w:id="361902532">
              <w:marLeft w:val="0"/>
              <w:marRight w:val="0"/>
              <w:marTop w:val="0"/>
              <w:marBottom w:val="0"/>
              <w:divBdr>
                <w:top w:val="none" w:sz="0" w:space="0" w:color="auto"/>
                <w:left w:val="none" w:sz="0" w:space="0" w:color="auto"/>
                <w:bottom w:val="none" w:sz="0" w:space="0" w:color="auto"/>
                <w:right w:val="none" w:sz="0" w:space="0" w:color="auto"/>
              </w:divBdr>
              <w:divsChild>
                <w:div w:id="7178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496796">
      <w:bodyDiv w:val="1"/>
      <w:marLeft w:val="0"/>
      <w:marRight w:val="0"/>
      <w:marTop w:val="0"/>
      <w:marBottom w:val="0"/>
      <w:divBdr>
        <w:top w:val="none" w:sz="0" w:space="0" w:color="auto"/>
        <w:left w:val="none" w:sz="0" w:space="0" w:color="auto"/>
        <w:bottom w:val="none" w:sz="0" w:space="0" w:color="auto"/>
        <w:right w:val="none" w:sz="0" w:space="0" w:color="auto"/>
      </w:divBdr>
      <w:divsChild>
        <w:div w:id="1899319375">
          <w:marLeft w:val="0"/>
          <w:marRight w:val="0"/>
          <w:marTop w:val="0"/>
          <w:marBottom w:val="0"/>
          <w:divBdr>
            <w:top w:val="none" w:sz="0" w:space="0" w:color="auto"/>
            <w:left w:val="none" w:sz="0" w:space="0" w:color="auto"/>
            <w:bottom w:val="none" w:sz="0" w:space="0" w:color="auto"/>
            <w:right w:val="none" w:sz="0" w:space="0" w:color="auto"/>
          </w:divBdr>
          <w:divsChild>
            <w:div w:id="1386028591">
              <w:marLeft w:val="0"/>
              <w:marRight w:val="0"/>
              <w:marTop w:val="0"/>
              <w:marBottom w:val="0"/>
              <w:divBdr>
                <w:top w:val="none" w:sz="0" w:space="0" w:color="auto"/>
                <w:left w:val="none" w:sz="0" w:space="0" w:color="auto"/>
                <w:bottom w:val="none" w:sz="0" w:space="0" w:color="auto"/>
                <w:right w:val="none" w:sz="0" w:space="0" w:color="auto"/>
              </w:divBdr>
              <w:divsChild>
                <w:div w:id="105007902">
                  <w:marLeft w:val="0"/>
                  <w:marRight w:val="0"/>
                  <w:marTop w:val="0"/>
                  <w:marBottom w:val="0"/>
                  <w:divBdr>
                    <w:top w:val="none" w:sz="0" w:space="0" w:color="auto"/>
                    <w:left w:val="none" w:sz="0" w:space="0" w:color="auto"/>
                    <w:bottom w:val="none" w:sz="0" w:space="0" w:color="auto"/>
                    <w:right w:val="none" w:sz="0" w:space="0" w:color="auto"/>
                  </w:divBdr>
                  <w:divsChild>
                    <w:div w:id="1811285490">
                      <w:marLeft w:val="0"/>
                      <w:marRight w:val="0"/>
                      <w:marTop w:val="0"/>
                      <w:marBottom w:val="0"/>
                      <w:divBdr>
                        <w:top w:val="none" w:sz="0" w:space="0" w:color="auto"/>
                        <w:left w:val="none" w:sz="0" w:space="0" w:color="auto"/>
                        <w:bottom w:val="none" w:sz="0" w:space="0" w:color="auto"/>
                        <w:right w:val="none" w:sz="0" w:space="0" w:color="auto"/>
                      </w:divBdr>
                    </w:div>
                    <w:div w:id="64477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459752">
      <w:bodyDiv w:val="1"/>
      <w:marLeft w:val="0"/>
      <w:marRight w:val="0"/>
      <w:marTop w:val="0"/>
      <w:marBottom w:val="0"/>
      <w:divBdr>
        <w:top w:val="none" w:sz="0" w:space="0" w:color="auto"/>
        <w:left w:val="none" w:sz="0" w:space="0" w:color="auto"/>
        <w:bottom w:val="none" w:sz="0" w:space="0" w:color="auto"/>
        <w:right w:val="none" w:sz="0" w:space="0" w:color="auto"/>
      </w:divBdr>
    </w:div>
    <w:div w:id="1751540576">
      <w:bodyDiv w:val="1"/>
      <w:marLeft w:val="0"/>
      <w:marRight w:val="0"/>
      <w:marTop w:val="0"/>
      <w:marBottom w:val="0"/>
      <w:divBdr>
        <w:top w:val="none" w:sz="0" w:space="0" w:color="auto"/>
        <w:left w:val="none" w:sz="0" w:space="0" w:color="auto"/>
        <w:bottom w:val="none" w:sz="0" w:space="0" w:color="auto"/>
        <w:right w:val="none" w:sz="0" w:space="0" w:color="auto"/>
      </w:divBdr>
    </w:div>
    <w:div w:id="1752241264">
      <w:bodyDiv w:val="1"/>
      <w:marLeft w:val="0"/>
      <w:marRight w:val="0"/>
      <w:marTop w:val="0"/>
      <w:marBottom w:val="0"/>
      <w:divBdr>
        <w:top w:val="none" w:sz="0" w:space="0" w:color="auto"/>
        <w:left w:val="none" w:sz="0" w:space="0" w:color="auto"/>
        <w:bottom w:val="none" w:sz="0" w:space="0" w:color="auto"/>
        <w:right w:val="none" w:sz="0" w:space="0" w:color="auto"/>
      </w:divBdr>
    </w:div>
    <w:div w:id="1752390892">
      <w:bodyDiv w:val="1"/>
      <w:marLeft w:val="0"/>
      <w:marRight w:val="0"/>
      <w:marTop w:val="0"/>
      <w:marBottom w:val="0"/>
      <w:divBdr>
        <w:top w:val="none" w:sz="0" w:space="0" w:color="auto"/>
        <w:left w:val="none" w:sz="0" w:space="0" w:color="auto"/>
        <w:bottom w:val="none" w:sz="0" w:space="0" w:color="auto"/>
        <w:right w:val="none" w:sz="0" w:space="0" w:color="auto"/>
      </w:divBdr>
    </w:div>
    <w:div w:id="1752465179">
      <w:bodyDiv w:val="1"/>
      <w:marLeft w:val="0"/>
      <w:marRight w:val="0"/>
      <w:marTop w:val="0"/>
      <w:marBottom w:val="0"/>
      <w:divBdr>
        <w:top w:val="none" w:sz="0" w:space="0" w:color="auto"/>
        <w:left w:val="none" w:sz="0" w:space="0" w:color="auto"/>
        <w:bottom w:val="none" w:sz="0" w:space="0" w:color="auto"/>
        <w:right w:val="none" w:sz="0" w:space="0" w:color="auto"/>
      </w:divBdr>
      <w:divsChild>
        <w:div w:id="56249072">
          <w:marLeft w:val="0"/>
          <w:marRight w:val="0"/>
          <w:marTop w:val="0"/>
          <w:marBottom w:val="0"/>
          <w:divBdr>
            <w:top w:val="none" w:sz="0" w:space="0" w:color="auto"/>
            <w:left w:val="none" w:sz="0" w:space="0" w:color="auto"/>
            <w:bottom w:val="none" w:sz="0" w:space="0" w:color="auto"/>
            <w:right w:val="none" w:sz="0" w:space="0" w:color="auto"/>
          </w:divBdr>
        </w:div>
      </w:divsChild>
    </w:div>
    <w:div w:id="1752700101">
      <w:bodyDiv w:val="1"/>
      <w:marLeft w:val="0"/>
      <w:marRight w:val="0"/>
      <w:marTop w:val="0"/>
      <w:marBottom w:val="0"/>
      <w:divBdr>
        <w:top w:val="none" w:sz="0" w:space="0" w:color="auto"/>
        <w:left w:val="none" w:sz="0" w:space="0" w:color="auto"/>
        <w:bottom w:val="none" w:sz="0" w:space="0" w:color="auto"/>
        <w:right w:val="none" w:sz="0" w:space="0" w:color="auto"/>
      </w:divBdr>
    </w:div>
    <w:div w:id="1753618516">
      <w:bodyDiv w:val="1"/>
      <w:marLeft w:val="0"/>
      <w:marRight w:val="0"/>
      <w:marTop w:val="0"/>
      <w:marBottom w:val="0"/>
      <w:divBdr>
        <w:top w:val="none" w:sz="0" w:space="0" w:color="auto"/>
        <w:left w:val="none" w:sz="0" w:space="0" w:color="auto"/>
        <w:bottom w:val="none" w:sz="0" w:space="0" w:color="auto"/>
        <w:right w:val="none" w:sz="0" w:space="0" w:color="auto"/>
      </w:divBdr>
    </w:div>
    <w:div w:id="1754274352">
      <w:bodyDiv w:val="1"/>
      <w:marLeft w:val="0"/>
      <w:marRight w:val="0"/>
      <w:marTop w:val="0"/>
      <w:marBottom w:val="0"/>
      <w:divBdr>
        <w:top w:val="none" w:sz="0" w:space="0" w:color="auto"/>
        <w:left w:val="none" w:sz="0" w:space="0" w:color="auto"/>
        <w:bottom w:val="none" w:sz="0" w:space="0" w:color="auto"/>
        <w:right w:val="none" w:sz="0" w:space="0" w:color="auto"/>
      </w:divBdr>
    </w:div>
    <w:div w:id="1756244218">
      <w:bodyDiv w:val="1"/>
      <w:marLeft w:val="0"/>
      <w:marRight w:val="0"/>
      <w:marTop w:val="0"/>
      <w:marBottom w:val="0"/>
      <w:divBdr>
        <w:top w:val="none" w:sz="0" w:space="0" w:color="auto"/>
        <w:left w:val="none" w:sz="0" w:space="0" w:color="auto"/>
        <w:bottom w:val="none" w:sz="0" w:space="0" w:color="auto"/>
        <w:right w:val="none" w:sz="0" w:space="0" w:color="auto"/>
      </w:divBdr>
      <w:divsChild>
        <w:div w:id="1949505814">
          <w:marLeft w:val="0"/>
          <w:marRight w:val="0"/>
          <w:marTop w:val="0"/>
          <w:marBottom w:val="0"/>
          <w:divBdr>
            <w:top w:val="none" w:sz="0" w:space="0" w:color="auto"/>
            <w:left w:val="none" w:sz="0" w:space="0" w:color="auto"/>
            <w:bottom w:val="none" w:sz="0" w:space="0" w:color="auto"/>
            <w:right w:val="none" w:sz="0" w:space="0" w:color="auto"/>
          </w:divBdr>
          <w:divsChild>
            <w:div w:id="752505948">
              <w:marLeft w:val="0"/>
              <w:marRight w:val="0"/>
              <w:marTop w:val="0"/>
              <w:marBottom w:val="0"/>
              <w:divBdr>
                <w:top w:val="none" w:sz="0" w:space="0" w:color="auto"/>
                <w:left w:val="none" w:sz="0" w:space="0" w:color="auto"/>
                <w:bottom w:val="none" w:sz="0" w:space="0" w:color="auto"/>
                <w:right w:val="none" w:sz="0" w:space="0" w:color="auto"/>
              </w:divBdr>
              <w:divsChild>
                <w:div w:id="1229609217">
                  <w:marLeft w:val="0"/>
                  <w:marRight w:val="0"/>
                  <w:marTop w:val="0"/>
                  <w:marBottom w:val="0"/>
                  <w:divBdr>
                    <w:top w:val="none" w:sz="0" w:space="0" w:color="auto"/>
                    <w:left w:val="none" w:sz="0" w:space="0" w:color="auto"/>
                    <w:bottom w:val="none" w:sz="0" w:space="0" w:color="auto"/>
                    <w:right w:val="none" w:sz="0" w:space="0" w:color="auto"/>
                  </w:divBdr>
                  <w:divsChild>
                    <w:div w:id="1247961034">
                      <w:marLeft w:val="0"/>
                      <w:marRight w:val="0"/>
                      <w:marTop w:val="0"/>
                      <w:marBottom w:val="0"/>
                      <w:divBdr>
                        <w:top w:val="none" w:sz="0" w:space="0" w:color="auto"/>
                        <w:left w:val="none" w:sz="0" w:space="0" w:color="auto"/>
                        <w:bottom w:val="none" w:sz="0" w:space="0" w:color="auto"/>
                        <w:right w:val="none" w:sz="0" w:space="0" w:color="auto"/>
                      </w:divBdr>
                    </w:div>
                    <w:div w:id="2023193463">
                      <w:marLeft w:val="0"/>
                      <w:marRight w:val="0"/>
                      <w:marTop w:val="0"/>
                      <w:marBottom w:val="0"/>
                      <w:divBdr>
                        <w:top w:val="none" w:sz="0" w:space="0" w:color="auto"/>
                        <w:left w:val="none" w:sz="0" w:space="0" w:color="auto"/>
                        <w:bottom w:val="none" w:sz="0" w:space="0" w:color="auto"/>
                        <w:right w:val="none" w:sz="0" w:space="0" w:color="auto"/>
                      </w:divBdr>
                    </w:div>
                    <w:div w:id="745152422">
                      <w:marLeft w:val="0"/>
                      <w:marRight w:val="0"/>
                      <w:marTop w:val="0"/>
                      <w:marBottom w:val="0"/>
                      <w:divBdr>
                        <w:top w:val="none" w:sz="0" w:space="0" w:color="auto"/>
                        <w:left w:val="none" w:sz="0" w:space="0" w:color="auto"/>
                        <w:bottom w:val="none" w:sz="0" w:space="0" w:color="auto"/>
                        <w:right w:val="none" w:sz="0" w:space="0" w:color="auto"/>
                      </w:divBdr>
                    </w:div>
                    <w:div w:id="1112551182">
                      <w:marLeft w:val="0"/>
                      <w:marRight w:val="0"/>
                      <w:marTop w:val="0"/>
                      <w:marBottom w:val="0"/>
                      <w:divBdr>
                        <w:top w:val="none" w:sz="0" w:space="0" w:color="auto"/>
                        <w:left w:val="none" w:sz="0" w:space="0" w:color="auto"/>
                        <w:bottom w:val="none" w:sz="0" w:space="0" w:color="auto"/>
                        <w:right w:val="none" w:sz="0" w:space="0" w:color="auto"/>
                      </w:divBdr>
                    </w:div>
                    <w:div w:id="1195074120">
                      <w:marLeft w:val="0"/>
                      <w:marRight w:val="0"/>
                      <w:marTop w:val="0"/>
                      <w:marBottom w:val="0"/>
                      <w:divBdr>
                        <w:top w:val="none" w:sz="0" w:space="0" w:color="auto"/>
                        <w:left w:val="none" w:sz="0" w:space="0" w:color="auto"/>
                        <w:bottom w:val="none" w:sz="0" w:space="0" w:color="auto"/>
                        <w:right w:val="none" w:sz="0" w:space="0" w:color="auto"/>
                      </w:divBdr>
                    </w:div>
                    <w:div w:id="249512872">
                      <w:marLeft w:val="0"/>
                      <w:marRight w:val="0"/>
                      <w:marTop w:val="0"/>
                      <w:marBottom w:val="0"/>
                      <w:divBdr>
                        <w:top w:val="none" w:sz="0" w:space="0" w:color="auto"/>
                        <w:left w:val="none" w:sz="0" w:space="0" w:color="auto"/>
                        <w:bottom w:val="none" w:sz="0" w:space="0" w:color="auto"/>
                        <w:right w:val="none" w:sz="0" w:space="0" w:color="auto"/>
                      </w:divBdr>
                    </w:div>
                    <w:div w:id="659970885">
                      <w:marLeft w:val="0"/>
                      <w:marRight w:val="0"/>
                      <w:marTop w:val="0"/>
                      <w:marBottom w:val="0"/>
                      <w:divBdr>
                        <w:top w:val="none" w:sz="0" w:space="0" w:color="auto"/>
                        <w:left w:val="none" w:sz="0" w:space="0" w:color="auto"/>
                        <w:bottom w:val="none" w:sz="0" w:space="0" w:color="auto"/>
                        <w:right w:val="none" w:sz="0" w:space="0" w:color="auto"/>
                      </w:divBdr>
                    </w:div>
                    <w:div w:id="47645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319368">
      <w:bodyDiv w:val="1"/>
      <w:marLeft w:val="0"/>
      <w:marRight w:val="0"/>
      <w:marTop w:val="0"/>
      <w:marBottom w:val="0"/>
      <w:divBdr>
        <w:top w:val="none" w:sz="0" w:space="0" w:color="auto"/>
        <w:left w:val="none" w:sz="0" w:space="0" w:color="auto"/>
        <w:bottom w:val="none" w:sz="0" w:space="0" w:color="auto"/>
        <w:right w:val="none" w:sz="0" w:space="0" w:color="auto"/>
      </w:divBdr>
    </w:div>
    <w:div w:id="1757051974">
      <w:bodyDiv w:val="1"/>
      <w:marLeft w:val="0"/>
      <w:marRight w:val="0"/>
      <w:marTop w:val="0"/>
      <w:marBottom w:val="0"/>
      <w:divBdr>
        <w:top w:val="none" w:sz="0" w:space="0" w:color="auto"/>
        <w:left w:val="none" w:sz="0" w:space="0" w:color="auto"/>
        <w:bottom w:val="none" w:sz="0" w:space="0" w:color="auto"/>
        <w:right w:val="none" w:sz="0" w:space="0" w:color="auto"/>
      </w:divBdr>
    </w:div>
    <w:div w:id="1757167330">
      <w:bodyDiv w:val="1"/>
      <w:marLeft w:val="0"/>
      <w:marRight w:val="0"/>
      <w:marTop w:val="0"/>
      <w:marBottom w:val="0"/>
      <w:divBdr>
        <w:top w:val="none" w:sz="0" w:space="0" w:color="auto"/>
        <w:left w:val="none" w:sz="0" w:space="0" w:color="auto"/>
        <w:bottom w:val="none" w:sz="0" w:space="0" w:color="auto"/>
        <w:right w:val="none" w:sz="0" w:space="0" w:color="auto"/>
      </w:divBdr>
    </w:div>
    <w:div w:id="1757822267">
      <w:bodyDiv w:val="1"/>
      <w:marLeft w:val="0"/>
      <w:marRight w:val="0"/>
      <w:marTop w:val="0"/>
      <w:marBottom w:val="0"/>
      <w:divBdr>
        <w:top w:val="none" w:sz="0" w:space="0" w:color="auto"/>
        <w:left w:val="none" w:sz="0" w:space="0" w:color="auto"/>
        <w:bottom w:val="none" w:sz="0" w:space="0" w:color="auto"/>
        <w:right w:val="none" w:sz="0" w:space="0" w:color="auto"/>
      </w:divBdr>
    </w:div>
    <w:div w:id="1758208439">
      <w:bodyDiv w:val="1"/>
      <w:marLeft w:val="0"/>
      <w:marRight w:val="0"/>
      <w:marTop w:val="0"/>
      <w:marBottom w:val="0"/>
      <w:divBdr>
        <w:top w:val="none" w:sz="0" w:space="0" w:color="auto"/>
        <w:left w:val="none" w:sz="0" w:space="0" w:color="auto"/>
        <w:bottom w:val="none" w:sz="0" w:space="0" w:color="auto"/>
        <w:right w:val="none" w:sz="0" w:space="0" w:color="auto"/>
      </w:divBdr>
    </w:div>
    <w:div w:id="1759399725">
      <w:bodyDiv w:val="1"/>
      <w:marLeft w:val="0"/>
      <w:marRight w:val="0"/>
      <w:marTop w:val="0"/>
      <w:marBottom w:val="0"/>
      <w:divBdr>
        <w:top w:val="none" w:sz="0" w:space="0" w:color="auto"/>
        <w:left w:val="none" w:sz="0" w:space="0" w:color="auto"/>
        <w:bottom w:val="none" w:sz="0" w:space="0" w:color="auto"/>
        <w:right w:val="none" w:sz="0" w:space="0" w:color="auto"/>
      </w:divBdr>
    </w:div>
    <w:div w:id="1759520186">
      <w:bodyDiv w:val="1"/>
      <w:marLeft w:val="0"/>
      <w:marRight w:val="0"/>
      <w:marTop w:val="0"/>
      <w:marBottom w:val="0"/>
      <w:divBdr>
        <w:top w:val="none" w:sz="0" w:space="0" w:color="auto"/>
        <w:left w:val="none" w:sz="0" w:space="0" w:color="auto"/>
        <w:bottom w:val="none" w:sz="0" w:space="0" w:color="auto"/>
        <w:right w:val="none" w:sz="0" w:space="0" w:color="auto"/>
      </w:divBdr>
    </w:div>
    <w:div w:id="1759982845">
      <w:bodyDiv w:val="1"/>
      <w:marLeft w:val="0"/>
      <w:marRight w:val="0"/>
      <w:marTop w:val="0"/>
      <w:marBottom w:val="0"/>
      <w:divBdr>
        <w:top w:val="none" w:sz="0" w:space="0" w:color="auto"/>
        <w:left w:val="none" w:sz="0" w:space="0" w:color="auto"/>
        <w:bottom w:val="none" w:sz="0" w:space="0" w:color="auto"/>
        <w:right w:val="none" w:sz="0" w:space="0" w:color="auto"/>
      </w:divBdr>
      <w:divsChild>
        <w:div w:id="394939570">
          <w:marLeft w:val="0"/>
          <w:marRight w:val="0"/>
          <w:marTop w:val="0"/>
          <w:marBottom w:val="0"/>
          <w:divBdr>
            <w:top w:val="none" w:sz="0" w:space="0" w:color="auto"/>
            <w:left w:val="none" w:sz="0" w:space="0" w:color="auto"/>
            <w:bottom w:val="none" w:sz="0" w:space="0" w:color="auto"/>
            <w:right w:val="none" w:sz="0" w:space="0" w:color="auto"/>
          </w:divBdr>
          <w:divsChild>
            <w:div w:id="97338880">
              <w:marLeft w:val="0"/>
              <w:marRight w:val="0"/>
              <w:marTop w:val="0"/>
              <w:marBottom w:val="0"/>
              <w:divBdr>
                <w:top w:val="none" w:sz="0" w:space="0" w:color="auto"/>
                <w:left w:val="none" w:sz="0" w:space="0" w:color="auto"/>
                <w:bottom w:val="none" w:sz="0" w:space="0" w:color="auto"/>
                <w:right w:val="none" w:sz="0" w:space="0" w:color="auto"/>
              </w:divBdr>
              <w:divsChild>
                <w:div w:id="1262251916">
                  <w:marLeft w:val="0"/>
                  <w:marRight w:val="0"/>
                  <w:marTop w:val="0"/>
                  <w:marBottom w:val="0"/>
                  <w:divBdr>
                    <w:top w:val="none" w:sz="0" w:space="0" w:color="auto"/>
                    <w:left w:val="none" w:sz="0" w:space="0" w:color="auto"/>
                    <w:bottom w:val="none" w:sz="0" w:space="0" w:color="auto"/>
                    <w:right w:val="none" w:sz="0" w:space="0" w:color="auto"/>
                  </w:divBdr>
                  <w:divsChild>
                    <w:div w:id="267393077">
                      <w:marLeft w:val="0"/>
                      <w:marRight w:val="0"/>
                      <w:marTop w:val="0"/>
                      <w:marBottom w:val="0"/>
                      <w:divBdr>
                        <w:top w:val="none" w:sz="0" w:space="0" w:color="auto"/>
                        <w:left w:val="none" w:sz="0" w:space="0" w:color="auto"/>
                        <w:bottom w:val="none" w:sz="0" w:space="0" w:color="auto"/>
                        <w:right w:val="none" w:sz="0" w:space="0" w:color="auto"/>
                      </w:divBdr>
                      <w:divsChild>
                        <w:div w:id="1547378277">
                          <w:marLeft w:val="0"/>
                          <w:marRight w:val="0"/>
                          <w:marTop w:val="0"/>
                          <w:marBottom w:val="0"/>
                          <w:divBdr>
                            <w:top w:val="none" w:sz="0" w:space="0" w:color="auto"/>
                            <w:left w:val="none" w:sz="0" w:space="0" w:color="auto"/>
                            <w:bottom w:val="none" w:sz="0" w:space="0" w:color="auto"/>
                            <w:right w:val="none" w:sz="0" w:space="0" w:color="auto"/>
                          </w:divBdr>
                          <w:divsChild>
                            <w:div w:id="1628972784">
                              <w:marLeft w:val="0"/>
                              <w:marRight w:val="0"/>
                              <w:marTop w:val="0"/>
                              <w:marBottom w:val="0"/>
                              <w:divBdr>
                                <w:top w:val="none" w:sz="0" w:space="0" w:color="auto"/>
                                <w:left w:val="none" w:sz="0" w:space="0" w:color="auto"/>
                                <w:bottom w:val="none" w:sz="0" w:space="0" w:color="auto"/>
                                <w:right w:val="none" w:sz="0" w:space="0" w:color="auto"/>
                              </w:divBdr>
                              <w:divsChild>
                                <w:div w:id="74772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047405">
                  <w:marLeft w:val="0"/>
                  <w:marRight w:val="0"/>
                  <w:marTop w:val="0"/>
                  <w:marBottom w:val="0"/>
                  <w:divBdr>
                    <w:top w:val="none" w:sz="0" w:space="0" w:color="auto"/>
                    <w:left w:val="none" w:sz="0" w:space="0" w:color="auto"/>
                    <w:bottom w:val="none" w:sz="0" w:space="0" w:color="auto"/>
                    <w:right w:val="none" w:sz="0" w:space="0" w:color="auto"/>
                  </w:divBdr>
                  <w:divsChild>
                    <w:div w:id="176384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454577">
          <w:marLeft w:val="0"/>
          <w:marRight w:val="0"/>
          <w:marTop w:val="0"/>
          <w:marBottom w:val="0"/>
          <w:divBdr>
            <w:top w:val="single" w:sz="6" w:space="11" w:color="DDDDDD"/>
            <w:left w:val="none" w:sz="0" w:space="0" w:color="auto"/>
            <w:bottom w:val="none" w:sz="0" w:space="0" w:color="auto"/>
            <w:right w:val="none" w:sz="0" w:space="0" w:color="auto"/>
          </w:divBdr>
          <w:divsChild>
            <w:div w:id="1604075332">
              <w:marLeft w:val="0"/>
              <w:marRight w:val="0"/>
              <w:marTop w:val="0"/>
              <w:marBottom w:val="0"/>
              <w:divBdr>
                <w:top w:val="none" w:sz="0" w:space="0" w:color="auto"/>
                <w:left w:val="none" w:sz="0" w:space="0" w:color="auto"/>
                <w:bottom w:val="none" w:sz="0" w:space="0" w:color="auto"/>
                <w:right w:val="none" w:sz="0" w:space="0" w:color="auto"/>
              </w:divBdr>
              <w:divsChild>
                <w:div w:id="1885436142">
                  <w:marLeft w:val="-120"/>
                  <w:marRight w:val="0"/>
                  <w:marTop w:val="0"/>
                  <w:marBottom w:val="0"/>
                  <w:divBdr>
                    <w:top w:val="none" w:sz="0" w:space="0" w:color="auto"/>
                    <w:left w:val="none" w:sz="0" w:space="0" w:color="auto"/>
                    <w:bottom w:val="none" w:sz="0" w:space="0" w:color="auto"/>
                    <w:right w:val="none" w:sz="0" w:space="0" w:color="auto"/>
                  </w:divBdr>
                  <w:divsChild>
                    <w:div w:id="1848979606">
                      <w:marLeft w:val="0"/>
                      <w:marRight w:val="0"/>
                      <w:marTop w:val="0"/>
                      <w:marBottom w:val="0"/>
                      <w:divBdr>
                        <w:top w:val="none" w:sz="0" w:space="0" w:color="auto"/>
                        <w:left w:val="none" w:sz="0" w:space="0" w:color="auto"/>
                        <w:bottom w:val="none" w:sz="0" w:space="0" w:color="auto"/>
                        <w:right w:val="none" w:sz="0" w:space="0" w:color="auto"/>
                      </w:divBdr>
                      <w:divsChild>
                        <w:div w:id="797718331">
                          <w:marLeft w:val="0"/>
                          <w:marRight w:val="0"/>
                          <w:marTop w:val="0"/>
                          <w:marBottom w:val="0"/>
                          <w:divBdr>
                            <w:top w:val="none" w:sz="0" w:space="0" w:color="auto"/>
                            <w:left w:val="none" w:sz="0" w:space="0" w:color="auto"/>
                            <w:bottom w:val="none" w:sz="0" w:space="0" w:color="auto"/>
                            <w:right w:val="none" w:sz="0" w:space="0" w:color="auto"/>
                          </w:divBdr>
                          <w:divsChild>
                            <w:div w:id="172027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60755">
                      <w:marLeft w:val="0"/>
                      <w:marRight w:val="0"/>
                      <w:marTop w:val="0"/>
                      <w:marBottom w:val="0"/>
                      <w:divBdr>
                        <w:top w:val="none" w:sz="0" w:space="0" w:color="auto"/>
                        <w:left w:val="none" w:sz="0" w:space="0" w:color="auto"/>
                        <w:bottom w:val="none" w:sz="0" w:space="0" w:color="auto"/>
                        <w:right w:val="none" w:sz="0" w:space="0" w:color="auto"/>
                      </w:divBdr>
                      <w:divsChild>
                        <w:div w:id="2023048222">
                          <w:marLeft w:val="0"/>
                          <w:marRight w:val="0"/>
                          <w:marTop w:val="0"/>
                          <w:marBottom w:val="0"/>
                          <w:divBdr>
                            <w:top w:val="none" w:sz="0" w:space="0" w:color="auto"/>
                            <w:left w:val="none" w:sz="0" w:space="0" w:color="auto"/>
                            <w:bottom w:val="none" w:sz="0" w:space="0" w:color="auto"/>
                            <w:right w:val="none" w:sz="0" w:space="0" w:color="auto"/>
                          </w:divBdr>
                          <w:divsChild>
                            <w:div w:id="190028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367885">
      <w:bodyDiv w:val="1"/>
      <w:marLeft w:val="0"/>
      <w:marRight w:val="0"/>
      <w:marTop w:val="0"/>
      <w:marBottom w:val="0"/>
      <w:divBdr>
        <w:top w:val="none" w:sz="0" w:space="0" w:color="auto"/>
        <w:left w:val="none" w:sz="0" w:space="0" w:color="auto"/>
        <w:bottom w:val="none" w:sz="0" w:space="0" w:color="auto"/>
        <w:right w:val="none" w:sz="0" w:space="0" w:color="auto"/>
      </w:divBdr>
    </w:div>
    <w:div w:id="1760982151">
      <w:bodyDiv w:val="1"/>
      <w:marLeft w:val="0"/>
      <w:marRight w:val="0"/>
      <w:marTop w:val="0"/>
      <w:marBottom w:val="0"/>
      <w:divBdr>
        <w:top w:val="none" w:sz="0" w:space="0" w:color="auto"/>
        <w:left w:val="none" w:sz="0" w:space="0" w:color="auto"/>
        <w:bottom w:val="none" w:sz="0" w:space="0" w:color="auto"/>
        <w:right w:val="none" w:sz="0" w:space="0" w:color="auto"/>
      </w:divBdr>
      <w:divsChild>
        <w:div w:id="2001495669">
          <w:marLeft w:val="0"/>
          <w:marRight w:val="0"/>
          <w:marTop w:val="0"/>
          <w:marBottom w:val="0"/>
          <w:divBdr>
            <w:top w:val="none" w:sz="0" w:space="0" w:color="auto"/>
            <w:left w:val="none" w:sz="0" w:space="0" w:color="auto"/>
            <w:bottom w:val="none" w:sz="0" w:space="0" w:color="auto"/>
            <w:right w:val="none" w:sz="0" w:space="0" w:color="auto"/>
          </w:divBdr>
          <w:divsChild>
            <w:div w:id="1770347643">
              <w:marLeft w:val="0"/>
              <w:marRight w:val="0"/>
              <w:marTop w:val="0"/>
              <w:marBottom w:val="0"/>
              <w:divBdr>
                <w:top w:val="none" w:sz="0" w:space="0" w:color="auto"/>
                <w:left w:val="none" w:sz="0" w:space="0" w:color="auto"/>
                <w:bottom w:val="none" w:sz="0" w:space="0" w:color="auto"/>
                <w:right w:val="none" w:sz="0" w:space="0" w:color="auto"/>
              </w:divBdr>
              <w:divsChild>
                <w:div w:id="691341605">
                  <w:marLeft w:val="0"/>
                  <w:marRight w:val="0"/>
                  <w:marTop w:val="0"/>
                  <w:marBottom w:val="0"/>
                  <w:divBdr>
                    <w:top w:val="none" w:sz="0" w:space="0" w:color="auto"/>
                    <w:left w:val="none" w:sz="0" w:space="0" w:color="auto"/>
                    <w:bottom w:val="none" w:sz="0" w:space="0" w:color="auto"/>
                    <w:right w:val="none" w:sz="0" w:space="0" w:color="auto"/>
                  </w:divBdr>
                  <w:divsChild>
                    <w:div w:id="27922382">
                      <w:marLeft w:val="0"/>
                      <w:marRight w:val="0"/>
                      <w:marTop w:val="0"/>
                      <w:marBottom w:val="0"/>
                      <w:divBdr>
                        <w:top w:val="none" w:sz="0" w:space="0" w:color="auto"/>
                        <w:left w:val="none" w:sz="0" w:space="0" w:color="auto"/>
                        <w:bottom w:val="none" w:sz="0" w:space="0" w:color="auto"/>
                        <w:right w:val="none" w:sz="0" w:space="0" w:color="auto"/>
                      </w:divBdr>
                    </w:div>
                    <w:div w:id="1438793194">
                      <w:marLeft w:val="0"/>
                      <w:marRight w:val="0"/>
                      <w:marTop w:val="0"/>
                      <w:marBottom w:val="0"/>
                      <w:divBdr>
                        <w:top w:val="none" w:sz="0" w:space="0" w:color="auto"/>
                        <w:left w:val="none" w:sz="0" w:space="0" w:color="auto"/>
                        <w:bottom w:val="none" w:sz="0" w:space="0" w:color="auto"/>
                        <w:right w:val="none" w:sz="0" w:space="0" w:color="auto"/>
                      </w:divBdr>
                    </w:div>
                    <w:div w:id="1629118438">
                      <w:marLeft w:val="0"/>
                      <w:marRight w:val="0"/>
                      <w:marTop w:val="0"/>
                      <w:marBottom w:val="0"/>
                      <w:divBdr>
                        <w:top w:val="none" w:sz="0" w:space="0" w:color="auto"/>
                        <w:left w:val="none" w:sz="0" w:space="0" w:color="auto"/>
                        <w:bottom w:val="none" w:sz="0" w:space="0" w:color="auto"/>
                        <w:right w:val="none" w:sz="0" w:space="0" w:color="auto"/>
                      </w:divBdr>
                    </w:div>
                    <w:div w:id="247619220">
                      <w:marLeft w:val="0"/>
                      <w:marRight w:val="0"/>
                      <w:marTop w:val="0"/>
                      <w:marBottom w:val="0"/>
                      <w:divBdr>
                        <w:top w:val="none" w:sz="0" w:space="0" w:color="auto"/>
                        <w:left w:val="none" w:sz="0" w:space="0" w:color="auto"/>
                        <w:bottom w:val="none" w:sz="0" w:space="0" w:color="auto"/>
                        <w:right w:val="none" w:sz="0" w:space="0" w:color="auto"/>
                      </w:divBdr>
                    </w:div>
                    <w:div w:id="1740447059">
                      <w:marLeft w:val="0"/>
                      <w:marRight w:val="0"/>
                      <w:marTop w:val="0"/>
                      <w:marBottom w:val="0"/>
                      <w:divBdr>
                        <w:top w:val="none" w:sz="0" w:space="0" w:color="auto"/>
                        <w:left w:val="none" w:sz="0" w:space="0" w:color="auto"/>
                        <w:bottom w:val="none" w:sz="0" w:space="0" w:color="auto"/>
                        <w:right w:val="none" w:sz="0" w:space="0" w:color="auto"/>
                      </w:divBdr>
                    </w:div>
                    <w:div w:id="3612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483420">
      <w:bodyDiv w:val="1"/>
      <w:marLeft w:val="0"/>
      <w:marRight w:val="0"/>
      <w:marTop w:val="0"/>
      <w:marBottom w:val="0"/>
      <w:divBdr>
        <w:top w:val="none" w:sz="0" w:space="0" w:color="auto"/>
        <w:left w:val="none" w:sz="0" w:space="0" w:color="auto"/>
        <w:bottom w:val="none" w:sz="0" w:space="0" w:color="auto"/>
        <w:right w:val="none" w:sz="0" w:space="0" w:color="auto"/>
      </w:divBdr>
    </w:div>
    <w:div w:id="1761556936">
      <w:bodyDiv w:val="1"/>
      <w:marLeft w:val="0"/>
      <w:marRight w:val="0"/>
      <w:marTop w:val="0"/>
      <w:marBottom w:val="0"/>
      <w:divBdr>
        <w:top w:val="none" w:sz="0" w:space="0" w:color="auto"/>
        <w:left w:val="none" w:sz="0" w:space="0" w:color="auto"/>
        <w:bottom w:val="none" w:sz="0" w:space="0" w:color="auto"/>
        <w:right w:val="none" w:sz="0" w:space="0" w:color="auto"/>
      </w:divBdr>
      <w:divsChild>
        <w:div w:id="1733962321">
          <w:marLeft w:val="0"/>
          <w:marRight w:val="0"/>
          <w:marTop w:val="0"/>
          <w:marBottom w:val="0"/>
          <w:divBdr>
            <w:top w:val="none" w:sz="0" w:space="0" w:color="auto"/>
            <w:left w:val="none" w:sz="0" w:space="0" w:color="auto"/>
            <w:bottom w:val="none" w:sz="0" w:space="0" w:color="auto"/>
            <w:right w:val="none" w:sz="0" w:space="0" w:color="auto"/>
          </w:divBdr>
          <w:divsChild>
            <w:div w:id="104714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44311">
      <w:bodyDiv w:val="1"/>
      <w:marLeft w:val="0"/>
      <w:marRight w:val="0"/>
      <w:marTop w:val="0"/>
      <w:marBottom w:val="0"/>
      <w:divBdr>
        <w:top w:val="none" w:sz="0" w:space="0" w:color="auto"/>
        <w:left w:val="none" w:sz="0" w:space="0" w:color="auto"/>
        <w:bottom w:val="none" w:sz="0" w:space="0" w:color="auto"/>
        <w:right w:val="none" w:sz="0" w:space="0" w:color="auto"/>
      </w:divBdr>
    </w:div>
    <w:div w:id="1763335895">
      <w:bodyDiv w:val="1"/>
      <w:marLeft w:val="0"/>
      <w:marRight w:val="0"/>
      <w:marTop w:val="0"/>
      <w:marBottom w:val="0"/>
      <w:divBdr>
        <w:top w:val="none" w:sz="0" w:space="0" w:color="auto"/>
        <w:left w:val="none" w:sz="0" w:space="0" w:color="auto"/>
        <w:bottom w:val="none" w:sz="0" w:space="0" w:color="auto"/>
        <w:right w:val="none" w:sz="0" w:space="0" w:color="auto"/>
      </w:divBdr>
      <w:divsChild>
        <w:div w:id="351955167">
          <w:marLeft w:val="0"/>
          <w:marRight w:val="0"/>
          <w:marTop w:val="0"/>
          <w:marBottom w:val="0"/>
          <w:divBdr>
            <w:top w:val="none" w:sz="0" w:space="0" w:color="auto"/>
            <w:left w:val="none" w:sz="0" w:space="0" w:color="auto"/>
            <w:bottom w:val="none" w:sz="0" w:space="0" w:color="auto"/>
            <w:right w:val="none" w:sz="0" w:space="0" w:color="auto"/>
          </w:divBdr>
        </w:div>
      </w:divsChild>
    </w:div>
    <w:div w:id="1763454198">
      <w:bodyDiv w:val="1"/>
      <w:marLeft w:val="0"/>
      <w:marRight w:val="0"/>
      <w:marTop w:val="0"/>
      <w:marBottom w:val="0"/>
      <w:divBdr>
        <w:top w:val="none" w:sz="0" w:space="0" w:color="auto"/>
        <w:left w:val="none" w:sz="0" w:space="0" w:color="auto"/>
        <w:bottom w:val="none" w:sz="0" w:space="0" w:color="auto"/>
        <w:right w:val="none" w:sz="0" w:space="0" w:color="auto"/>
      </w:divBdr>
    </w:div>
    <w:div w:id="1763792548">
      <w:bodyDiv w:val="1"/>
      <w:marLeft w:val="0"/>
      <w:marRight w:val="0"/>
      <w:marTop w:val="0"/>
      <w:marBottom w:val="0"/>
      <w:divBdr>
        <w:top w:val="none" w:sz="0" w:space="0" w:color="auto"/>
        <w:left w:val="none" w:sz="0" w:space="0" w:color="auto"/>
        <w:bottom w:val="none" w:sz="0" w:space="0" w:color="auto"/>
        <w:right w:val="none" w:sz="0" w:space="0" w:color="auto"/>
      </w:divBdr>
    </w:div>
    <w:div w:id="1763912243">
      <w:bodyDiv w:val="1"/>
      <w:marLeft w:val="0"/>
      <w:marRight w:val="0"/>
      <w:marTop w:val="0"/>
      <w:marBottom w:val="0"/>
      <w:divBdr>
        <w:top w:val="none" w:sz="0" w:space="0" w:color="auto"/>
        <w:left w:val="none" w:sz="0" w:space="0" w:color="auto"/>
        <w:bottom w:val="none" w:sz="0" w:space="0" w:color="auto"/>
        <w:right w:val="none" w:sz="0" w:space="0" w:color="auto"/>
      </w:divBdr>
    </w:div>
    <w:div w:id="1764304688">
      <w:bodyDiv w:val="1"/>
      <w:marLeft w:val="0"/>
      <w:marRight w:val="0"/>
      <w:marTop w:val="0"/>
      <w:marBottom w:val="0"/>
      <w:divBdr>
        <w:top w:val="none" w:sz="0" w:space="0" w:color="auto"/>
        <w:left w:val="none" w:sz="0" w:space="0" w:color="auto"/>
        <w:bottom w:val="none" w:sz="0" w:space="0" w:color="auto"/>
        <w:right w:val="none" w:sz="0" w:space="0" w:color="auto"/>
      </w:divBdr>
    </w:div>
    <w:div w:id="1765489256">
      <w:bodyDiv w:val="1"/>
      <w:marLeft w:val="0"/>
      <w:marRight w:val="0"/>
      <w:marTop w:val="0"/>
      <w:marBottom w:val="0"/>
      <w:divBdr>
        <w:top w:val="none" w:sz="0" w:space="0" w:color="auto"/>
        <w:left w:val="none" w:sz="0" w:space="0" w:color="auto"/>
        <w:bottom w:val="none" w:sz="0" w:space="0" w:color="auto"/>
        <w:right w:val="none" w:sz="0" w:space="0" w:color="auto"/>
      </w:divBdr>
    </w:div>
    <w:div w:id="1765808401">
      <w:bodyDiv w:val="1"/>
      <w:marLeft w:val="0"/>
      <w:marRight w:val="0"/>
      <w:marTop w:val="0"/>
      <w:marBottom w:val="0"/>
      <w:divBdr>
        <w:top w:val="none" w:sz="0" w:space="0" w:color="auto"/>
        <w:left w:val="none" w:sz="0" w:space="0" w:color="auto"/>
        <w:bottom w:val="none" w:sz="0" w:space="0" w:color="auto"/>
        <w:right w:val="none" w:sz="0" w:space="0" w:color="auto"/>
      </w:divBdr>
    </w:div>
    <w:div w:id="1766224701">
      <w:bodyDiv w:val="1"/>
      <w:marLeft w:val="0"/>
      <w:marRight w:val="0"/>
      <w:marTop w:val="0"/>
      <w:marBottom w:val="0"/>
      <w:divBdr>
        <w:top w:val="none" w:sz="0" w:space="0" w:color="auto"/>
        <w:left w:val="none" w:sz="0" w:space="0" w:color="auto"/>
        <w:bottom w:val="none" w:sz="0" w:space="0" w:color="auto"/>
        <w:right w:val="none" w:sz="0" w:space="0" w:color="auto"/>
      </w:divBdr>
    </w:div>
    <w:div w:id="1766803000">
      <w:bodyDiv w:val="1"/>
      <w:marLeft w:val="0"/>
      <w:marRight w:val="0"/>
      <w:marTop w:val="0"/>
      <w:marBottom w:val="0"/>
      <w:divBdr>
        <w:top w:val="none" w:sz="0" w:space="0" w:color="auto"/>
        <w:left w:val="none" w:sz="0" w:space="0" w:color="auto"/>
        <w:bottom w:val="none" w:sz="0" w:space="0" w:color="auto"/>
        <w:right w:val="none" w:sz="0" w:space="0" w:color="auto"/>
      </w:divBdr>
    </w:div>
    <w:div w:id="1766925952">
      <w:bodyDiv w:val="1"/>
      <w:marLeft w:val="0"/>
      <w:marRight w:val="0"/>
      <w:marTop w:val="0"/>
      <w:marBottom w:val="0"/>
      <w:divBdr>
        <w:top w:val="none" w:sz="0" w:space="0" w:color="auto"/>
        <w:left w:val="none" w:sz="0" w:space="0" w:color="auto"/>
        <w:bottom w:val="none" w:sz="0" w:space="0" w:color="auto"/>
        <w:right w:val="none" w:sz="0" w:space="0" w:color="auto"/>
      </w:divBdr>
    </w:div>
    <w:div w:id="1767529943">
      <w:bodyDiv w:val="1"/>
      <w:marLeft w:val="0"/>
      <w:marRight w:val="0"/>
      <w:marTop w:val="0"/>
      <w:marBottom w:val="0"/>
      <w:divBdr>
        <w:top w:val="none" w:sz="0" w:space="0" w:color="auto"/>
        <w:left w:val="none" w:sz="0" w:space="0" w:color="auto"/>
        <w:bottom w:val="none" w:sz="0" w:space="0" w:color="auto"/>
        <w:right w:val="none" w:sz="0" w:space="0" w:color="auto"/>
      </w:divBdr>
    </w:div>
    <w:div w:id="1768119260">
      <w:bodyDiv w:val="1"/>
      <w:marLeft w:val="0"/>
      <w:marRight w:val="0"/>
      <w:marTop w:val="0"/>
      <w:marBottom w:val="0"/>
      <w:divBdr>
        <w:top w:val="none" w:sz="0" w:space="0" w:color="auto"/>
        <w:left w:val="none" w:sz="0" w:space="0" w:color="auto"/>
        <w:bottom w:val="none" w:sz="0" w:space="0" w:color="auto"/>
        <w:right w:val="none" w:sz="0" w:space="0" w:color="auto"/>
      </w:divBdr>
      <w:divsChild>
        <w:div w:id="1427000143">
          <w:marLeft w:val="0"/>
          <w:marRight w:val="0"/>
          <w:marTop w:val="0"/>
          <w:marBottom w:val="0"/>
          <w:divBdr>
            <w:top w:val="none" w:sz="0" w:space="0" w:color="auto"/>
            <w:left w:val="none" w:sz="0" w:space="0" w:color="auto"/>
            <w:bottom w:val="none" w:sz="0" w:space="0" w:color="auto"/>
            <w:right w:val="none" w:sz="0" w:space="0" w:color="auto"/>
          </w:divBdr>
          <w:divsChild>
            <w:div w:id="925724338">
              <w:marLeft w:val="0"/>
              <w:marRight w:val="0"/>
              <w:marTop w:val="0"/>
              <w:marBottom w:val="0"/>
              <w:divBdr>
                <w:top w:val="none" w:sz="0" w:space="0" w:color="auto"/>
                <w:left w:val="none" w:sz="0" w:space="0" w:color="auto"/>
                <w:bottom w:val="none" w:sz="0" w:space="0" w:color="auto"/>
                <w:right w:val="none" w:sz="0" w:space="0" w:color="auto"/>
              </w:divBdr>
              <w:divsChild>
                <w:div w:id="1776821312">
                  <w:marLeft w:val="0"/>
                  <w:marRight w:val="0"/>
                  <w:marTop w:val="0"/>
                  <w:marBottom w:val="0"/>
                  <w:divBdr>
                    <w:top w:val="none" w:sz="0" w:space="0" w:color="auto"/>
                    <w:left w:val="none" w:sz="0" w:space="0" w:color="auto"/>
                    <w:bottom w:val="none" w:sz="0" w:space="0" w:color="auto"/>
                    <w:right w:val="none" w:sz="0" w:space="0" w:color="auto"/>
                  </w:divBdr>
                  <w:divsChild>
                    <w:div w:id="886769053">
                      <w:marLeft w:val="0"/>
                      <w:marRight w:val="0"/>
                      <w:marTop w:val="0"/>
                      <w:marBottom w:val="0"/>
                      <w:divBdr>
                        <w:top w:val="none" w:sz="0" w:space="0" w:color="auto"/>
                        <w:left w:val="none" w:sz="0" w:space="0" w:color="auto"/>
                        <w:bottom w:val="none" w:sz="0" w:space="0" w:color="auto"/>
                        <w:right w:val="none" w:sz="0" w:space="0" w:color="auto"/>
                      </w:divBdr>
                    </w:div>
                    <w:div w:id="1336883583">
                      <w:marLeft w:val="0"/>
                      <w:marRight w:val="0"/>
                      <w:marTop w:val="0"/>
                      <w:marBottom w:val="0"/>
                      <w:divBdr>
                        <w:top w:val="none" w:sz="0" w:space="0" w:color="auto"/>
                        <w:left w:val="none" w:sz="0" w:space="0" w:color="auto"/>
                        <w:bottom w:val="none" w:sz="0" w:space="0" w:color="auto"/>
                        <w:right w:val="none" w:sz="0" w:space="0" w:color="auto"/>
                      </w:divBdr>
                    </w:div>
                    <w:div w:id="1682004292">
                      <w:marLeft w:val="0"/>
                      <w:marRight w:val="0"/>
                      <w:marTop w:val="0"/>
                      <w:marBottom w:val="0"/>
                      <w:divBdr>
                        <w:top w:val="none" w:sz="0" w:space="0" w:color="auto"/>
                        <w:left w:val="none" w:sz="0" w:space="0" w:color="auto"/>
                        <w:bottom w:val="none" w:sz="0" w:space="0" w:color="auto"/>
                        <w:right w:val="none" w:sz="0" w:space="0" w:color="auto"/>
                      </w:divBdr>
                    </w:div>
                    <w:div w:id="553780204">
                      <w:marLeft w:val="0"/>
                      <w:marRight w:val="0"/>
                      <w:marTop w:val="0"/>
                      <w:marBottom w:val="0"/>
                      <w:divBdr>
                        <w:top w:val="none" w:sz="0" w:space="0" w:color="auto"/>
                        <w:left w:val="none" w:sz="0" w:space="0" w:color="auto"/>
                        <w:bottom w:val="none" w:sz="0" w:space="0" w:color="auto"/>
                        <w:right w:val="none" w:sz="0" w:space="0" w:color="auto"/>
                      </w:divBdr>
                    </w:div>
                    <w:div w:id="118040187">
                      <w:marLeft w:val="0"/>
                      <w:marRight w:val="0"/>
                      <w:marTop w:val="0"/>
                      <w:marBottom w:val="0"/>
                      <w:divBdr>
                        <w:top w:val="none" w:sz="0" w:space="0" w:color="auto"/>
                        <w:left w:val="none" w:sz="0" w:space="0" w:color="auto"/>
                        <w:bottom w:val="none" w:sz="0" w:space="0" w:color="auto"/>
                        <w:right w:val="none" w:sz="0" w:space="0" w:color="auto"/>
                      </w:divBdr>
                    </w:div>
                    <w:div w:id="1201941953">
                      <w:marLeft w:val="0"/>
                      <w:marRight w:val="0"/>
                      <w:marTop w:val="0"/>
                      <w:marBottom w:val="0"/>
                      <w:divBdr>
                        <w:top w:val="none" w:sz="0" w:space="0" w:color="auto"/>
                        <w:left w:val="none" w:sz="0" w:space="0" w:color="auto"/>
                        <w:bottom w:val="none" w:sz="0" w:space="0" w:color="auto"/>
                        <w:right w:val="none" w:sz="0" w:space="0" w:color="auto"/>
                      </w:divBdr>
                    </w:div>
                    <w:div w:id="1367758061">
                      <w:marLeft w:val="0"/>
                      <w:marRight w:val="0"/>
                      <w:marTop w:val="0"/>
                      <w:marBottom w:val="0"/>
                      <w:divBdr>
                        <w:top w:val="none" w:sz="0" w:space="0" w:color="auto"/>
                        <w:left w:val="none" w:sz="0" w:space="0" w:color="auto"/>
                        <w:bottom w:val="none" w:sz="0" w:space="0" w:color="auto"/>
                        <w:right w:val="none" w:sz="0" w:space="0" w:color="auto"/>
                      </w:divBdr>
                    </w:div>
                    <w:div w:id="663704935">
                      <w:marLeft w:val="0"/>
                      <w:marRight w:val="0"/>
                      <w:marTop w:val="0"/>
                      <w:marBottom w:val="0"/>
                      <w:divBdr>
                        <w:top w:val="none" w:sz="0" w:space="0" w:color="auto"/>
                        <w:left w:val="none" w:sz="0" w:space="0" w:color="auto"/>
                        <w:bottom w:val="none" w:sz="0" w:space="0" w:color="auto"/>
                        <w:right w:val="none" w:sz="0" w:space="0" w:color="auto"/>
                      </w:divBdr>
                    </w:div>
                    <w:div w:id="1938948582">
                      <w:marLeft w:val="0"/>
                      <w:marRight w:val="0"/>
                      <w:marTop w:val="0"/>
                      <w:marBottom w:val="0"/>
                      <w:divBdr>
                        <w:top w:val="none" w:sz="0" w:space="0" w:color="auto"/>
                        <w:left w:val="none" w:sz="0" w:space="0" w:color="auto"/>
                        <w:bottom w:val="none" w:sz="0" w:space="0" w:color="auto"/>
                        <w:right w:val="none" w:sz="0" w:space="0" w:color="auto"/>
                      </w:divBdr>
                    </w:div>
                    <w:div w:id="159744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500297">
      <w:bodyDiv w:val="1"/>
      <w:marLeft w:val="0"/>
      <w:marRight w:val="0"/>
      <w:marTop w:val="0"/>
      <w:marBottom w:val="0"/>
      <w:divBdr>
        <w:top w:val="none" w:sz="0" w:space="0" w:color="auto"/>
        <w:left w:val="none" w:sz="0" w:space="0" w:color="auto"/>
        <w:bottom w:val="none" w:sz="0" w:space="0" w:color="auto"/>
        <w:right w:val="none" w:sz="0" w:space="0" w:color="auto"/>
      </w:divBdr>
    </w:div>
    <w:div w:id="1769734244">
      <w:bodyDiv w:val="1"/>
      <w:marLeft w:val="0"/>
      <w:marRight w:val="0"/>
      <w:marTop w:val="0"/>
      <w:marBottom w:val="0"/>
      <w:divBdr>
        <w:top w:val="none" w:sz="0" w:space="0" w:color="auto"/>
        <w:left w:val="none" w:sz="0" w:space="0" w:color="auto"/>
        <w:bottom w:val="none" w:sz="0" w:space="0" w:color="auto"/>
        <w:right w:val="none" w:sz="0" w:space="0" w:color="auto"/>
      </w:divBdr>
    </w:div>
    <w:div w:id="1769889666">
      <w:bodyDiv w:val="1"/>
      <w:marLeft w:val="0"/>
      <w:marRight w:val="0"/>
      <w:marTop w:val="0"/>
      <w:marBottom w:val="0"/>
      <w:divBdr>
        <w:top w:val="none" w:sz="0" w:space="0" w:color="auto"/>
        <w:left w:val="none" w:sz="0" w:space="0" w:color="auto"/>
        <w:bottom w:val="none" w:sz="0" w:space="0" w:color="auto"/>
        <w:right w:val="none" w:sz="0" w:space="0" w:color="auto"/>
      </w:divBdr>
    </w:div>
    <w:div w:id="1770618297">
      <w:bodyDiv w:val="1"/>
      <w:marLeft w:val="0"/>
      <w:marRight w:val="0"/>
      <w:marTop w:val="0"/>
      <w:marBottom w:val="0"/>
      <w:divBdr>
        <w:top w:val="none" w:sz="0" w:space="0" w:color="auto"/>
        <w:left w:val="none" w:sz="0" w:space="0" w:color="auto"/>
        <w:bottom w:val="none" w:sz="0" w:space="0" w:color="auto"/>
        <w:right w:val="none" w:sz="0" w:space="0" w:color="auto"/>
      </w:divBdr>
    </w:div>
    <w:div w:id="1770659055">
      <w:bodyDiv w:val="1"/>
      <w:marLeft w:val="0"/>
      <w:marRight w:val="0"/>
      <w:marTop w:val="0"/>
      <w:marBottom w:val="0"/>
      <w:divBdr>
        <w:top w:val="none" w:sz="0" w:space="0" w:color="auto"/>
        <w:left w:val="none" w:sz="0" w:space="0" w:color="auto"/>
        <w:bottom w:val="none" w:sz="0" w:space="0" w:color="auto"/>
        <w:right w:val="none" w:sz="0" w:space="0" w:color="auto"/>
      </w:divBdr>
    </w:div>
    <w:div w:id="1771271309">
      <w:bodyDiv w:val="1"/>
      <w:marLeft w:val="0"/>
      <w:marRight w:val="0"/>
      <w:marTop w:val="0"/>
      <w:marBottom w:val="0"/>
      <w:divBdr>
        <w:top w:val="none" w:sz="0" w:space="0" w:color="auto"/>
        <w:left w:val="none" w:sz="0" w:space="0" w:color="auto"/>
        <w:bottom w:val="none" w:sz="0" w:space="0" w:color="auto"/>
        <w:right w:val="none" w:sz="0" w:space="0" w:color="auto"/>
      </w:divBdr>
    </w:div>
    <w:div w:id="1771505046">
      <w:bodyDiv w:val="1"/>
      <w:marLeft w:val="0"/>
      <w:marRight w:val="0"/>
      <w:marTop w:val="0"/>
      <w:marBottom w:val="0"/>
      <w:divBdr>
        <w:top w:val="none" w:sz="0" w:space="0" w:color="auto"/>
        <w:left w:val="none" w:sz="0" w:space="0" w:color="auto"/>
        <w:bottom w:val="none" w:sz="0" w:space="0" w:color="auto"/>
        <w:right w:val="none" w:sz="0" w:space="0" w:color="auto"/>
      </w:divBdr>
      <w:divsChild>
        <w:div w:id="1857839837">
          <w:marLeft w:val="0"/>
          <w:marRight w:val="0"/>
          <w:marTop w:val="0"/>
          <w:marBottom w:val="0"/>
          <w:divBdr>
            <w:top w:val="none" w:sz="0" w:space="0" w:color="auto"/>
            <w:left w:val="none" w:sz="0" w:space="0" w:color="auto"/>
            <w:bottom w:val="none" w:sz="0" w:space="0" w:color="auto"/>
            <w:right w:val="none" w:sz="0" w:space="0" w:color="auto"/>
          </w:divBdr>
          <w:divsChild>
            <w:div w:id="1299530132">
              <w:marLeft w:val="0"/>
              <w:marRight w:val="0"/>
              <w:marTop w:val="0"/>
              <w:marBottom w:val="0"/>
              <w:divBdr>
                <w:top w:val="none" w:sz="0" w:space="0" w:color="auto"/>
                <w:left w:val="none" w:sz="0" w:space="0" w:color="auto"/>
                <w:bottom w:val="none" w:sz="0" w:space="0" w:color="auto"/>
                <w:right w:val="none" w:sz="0" w:space="0" w:color="auto"/>
              </w:divBdr>
              <w:divsChild>
                <w:div w:id="515272830">
                  <w:marLeft w:val="0"/>
                  <w:marRight w:val="0"/>
                  <w:marTop w:val="0"/>
                  <w:marBottom w:val="0"/>
                  <w:divBdr>
                    <w:top w:val="none" w:sz="0" w:space="0" w:color="auto"/>
                    <w:left w:val="none" w:sz="0" w:space="0" w:color="auto"/>
                    <w:bottom w:val="none" w:sz="0" w:space="0" w:color="auto"/>
                    <w:right w:val="none" w:sz="0" w:space="0" w:color="auto"/>
                  </w:divBdr>
                  <w:divsChild>
                    <w:div w:id="325133496">
                      <w:marLeft w:val="0"/>
                      <w:marRight w:val="0"/>
                      <w:marTop w:val="0"/>
                      <w:marBottom w:val="0"/>
                      <w:divBdr>
                        <w:top w:val="none" w:sz="0" w:space="0" w:color="auto"/>
                        <w:left w:val="none" w:sz="0" w:space="0" w:color="auto"/>
                        <w:bottom w:val="none" w:sz="0" w:space="0" w:color="auto"/>
                        <w:right w:val="none" w:sz="0" w:space="0" w:color="auto"/>
                      </w:divBdr>
                    </w:div>
                    <w:div w:id="961040320">
                      <w:marLeft w:val="0"/>
                      <w:marRight w:val="0"/>
                      <w:marTop w:val="0"/>
                      <w:marBottom w:val="0"/>
                      <w:divBdr>
                        <w:top w:val="none" w:sz="0" w:space="0" w:color="auto"/>
                        <w:left w:val="none" w:sz="0" w:space="0" w:color="auto"/>
                        <w:bottom w:val="none" w:sz="0" w:space="0" w:color="auto"/>
                        <w:right w:val="none" w:sz="0" w:space="0" w:color="auto"/>
                      </w:divBdr>
                    </w:div>
                    <w:div w:id="186523422">
                      <w:marLeft w:val="0"/>
                      <w:marRight w:val="0"/>
                      <w:marTop w:val="0"/>
                      <w:marBottom w:val="0"/>
                      <w:divBdr>
                        <w:top w:val="none" w:sz="0" w:space="0" w:color="auto"/>
                        <w:left w:val="none" w:sz="0" w:space="0" w:color="auto"/>
                        <w:bottom w:val="none" w:sz="0" w:space="0" w:color="auto"/>
                        <w:right w:val="none" w:sz="0" w:space="0" w:color="auto"/>
                      </w:divBdr>
                    </w:div>
                    <w:div w:id="1381126193">
                      <w:marLeft w:val="0"/>
                      <w:marRight w:val="0"/>
                      <w:marTop w:val="0"/>
                      <w:marBottom w:val="0"/>
                      <w:divBdr>
                        <w:top w:val="none" w:sz="0" w:space="0" w:color="auto"/>
                        <w:left w:val="none" w:sz="0" w:space="0" w:color="auto"/>
                        <w:bottom w:val="none" w:sz="0" w:space="0" w:color="auto"/>
                        <w:right w:val="none" w:sz="0" w:space="0" w:color="auto"/>
                      </w:divBdr>
                    </w:div>
                    <w:div w:id="2063747165">
                      <w:marLeft w:val="0"/>
                      <w:marRight w:val="0"/>
                      <w:marTop w:val="0"/>
                      <w:marBottom w:val="0"/>
                      <w:divBdr>
                        <w:top w:val="none" w:sz="0" w:space="0" w:color="auto"/>
                        <w:left w:val="none" w:sz="0" w:space="0" w:color="auto"/>
                        <w:bottom w:val="none" w:sz="0" w:space="0" w:color="auto"/>
                        <w:right w:val="none" w:sz="0" w:space="0" w:color="auto"/>
                      </w:divBdr>
                    </w:div>
                    <w:div w:id="969018970">
                      <w:marLeft w:val="0"/>
                      <w:marRight w:val="0"/>
                      <w:marTop w:val="0"/>
                      <w:marBottom w:val="0"/>
                      <w:divBdr>
                        <w:top w:val="none" w:sz="0" w:space="0" w:color="auto"/>
                        <w:left w:val="none" w:sz="0" w:space="0" w:color="auto"/>
                        <w:bottom w:val="none" w:sz="0" w:space="0" w:color="auto"/>
                        <w:right w:val="none" w:sz="0" w:space="0" w:color="auto"/>
                      </w:divBdr>
                    </w:div>
                    <w:div w:id="559941752">
                      <w:marLeft w:val="0"/>
                      <w:marRight w:val="0"/>
                      <w:marTop w:val="0"/>
                      <w:marBottom w:val="0"/>
                      <w:divBdr>
                        <w:top w:val="none" w:sz="0" w:space="0" w:color="auto"/>
                        <w:left w:val="none" w:sz="0" w:space="0" w:color="auto"/>
                        <w:bottom w:val="none" w:sz="0" w:space="0" w:color="auto"/>
                        <w:right w:val="none" w:sz="0" w:space="0" w:color="auto"/>
                      </w:divBdr>
                    </w:div>
                    <w:div w:id="1790511709">
                      <w:marLeft w:val="0"/>
                      <w:marRight w:val="0"/>
                      <w:marTop w:val="0"/>
                      <w:marBottom w:val="0"/>
                      <w:divBdr>
                        <w:top w:val="none" w:sz="0" w:space="0" w:color="auto"/>
                        <w:left w:val="none" w:sz="0" w:space="0" w:color="auto"/>
                        <w:bottom w:val="none" w:sz="0" w:space="0" w:color="auto"/>
                        <w:right w:val="none" w:sz="0" w:space="0" w:color="auto"/>
                      </w:divBdr>
                    </w:div>
                    <w:div w:id="65229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507602">
      <w:bodyDiv w:val="1"/>
      <w:marLeft w:val="0"/>
      <w:marRight w:val="0"/>
      <w:marTop w:val="0"/>
      <w:marBottom w:val="0"/>
      <w:divBdr>
        <w:top w:val="none" w:sz="0" w:space="0" w:color="auto"/>
        <w:left w:val="none" w:sz="0" w:space="0" w:color="auto"/>
        <w:bottom w:val="none" w:sz="0" w:space="0" w:color="auto"/>
        <w:right w:val="none" w:sz="0" w:space="0" w:color="auto"/>
      </w:divBdr>
    </w:div>
    <w:div w:id="1771927674">
      <w:bodyDiv w:val="1"/>
      <w:marLeft w:val="0"/>
      <w:marRight w:val="0"/>
      <w:marTop w:val="0"/>
      <w:marBottom w:val="0"/>
      <w:divBdr>
        <w:top w:val="none" w:sz="0" w:space="0" w:color="auto"/>
        <w:left w:val="none" w:sz="0" w:space="0" w:color="auto"/>
        <w:bottom w:val="none" w:sz="0" w:space="0" w:color="auto"/>
        <w:right w:val="none" w:sz="0" w:space="0" w:color="auto"/>
      </w:divBdr>
      <w:divsChild>
        <w:div w:id="504175657">
          <w:marLeft w:val="0"/>
          <w:marRight w:val="0"/>
          <w:marTop w:val="0"/>
          <w:marBottom w:val="0"/>
          <w:divBdr>
            <w:top w:val="none" w:sz="0" w:space="0" w:color="auto"/>
            <w:left w:val="none" w:sz="0" w:space="0" w:color="auto"/>
            <w:bottom w:val="none" w:sz="0" w:space="0" w:color="auto"/>
            <w:right w:val="none" w:sz="0" w:space="0" w:color="auto"/>
          </w:divBdr>
        </w:div>
      </w:divsChild>
    </w:div>
    <w:div w:id="1773434751">
      <w:bodyDiv w:val="1"/>
      <w:marLeft w:val="0"/>
      <w:marRight w:val="0"/>
      <w:marTop w:val="0"/>
      <w:marBottom w:val="0"/>
      <w:divBdr>
        <w:top w:val="none" w:sz="0" w:space="0" w:color="auto"/>
        <w:left w:val="none" w:sz="0" w:space="0" w:color="auto"/>
        <w:bottom w:val="none" w:sz="0" w:space="0" w:color="auto"/>
        <w:right w:val="none" w:sz="0" w:space="0" w:color="auto"/>
      </w:divBdr>
      <w:divsChild>
        <w:div w:id="1086532134">
          <w:marLeft w:val="0"/>
          <w:marRight w:val="0"/>
          <w:marTop w:val="0"/>
          <w:marBottom w:val="0"/>
          <w:divBdr>
            <w:top w:val="none" w:sz="0" w:space="0" w:color="auto"/>
            <w:left w:val="none" w:sz="0" w:space="0" w:color="auto"/>
            <w:bottom w:val="none" w:sz="0" w:space="0" w:color="auto"/>
            <w:right w:val="none" w:sz="0" w:space="0" w:color="auto"/>
          </w:divBdr>
          <w:divsChild>
            <w:div w:id="1403218616">
              <w:marLeft w:val="0"/>
              <w:marRight w:val="0"/>
              <w:marTop w:val="0"/>
              <w:marBottom w:val="0"/>
              <w:divBdr>
                <w:top w:val="none" w:sz="0" w:space="0" w:color="auto"/>
                <w:left w:val="none" w:sz="0" w:space="0" w:color="auto"/>
                <w:bottom w:val="none" w:sz="0" w:space="0" w:color="auto"/>
                <w:right w:val="none" w:sz="0" w:space="0" w:color="auto"/>
              </w:divBdr>
              <w:divsChild>
                <w:div w:id="1944334385">
                  <w:marLeft w:val="0"/>
                  <w:marRight w:val="0"/>
                  <w:marTop w:val="0"/>
                  <w:marBottom w:val="0"/>
                  <w:divBdr>
                    <w:top w:val="none" w:sz="0" w:space="0" w:color="auto"/>
                    <w:left w:val="none" w:sz="0" w:space="0" w:color="auto"/>
                    <w:bottom w:val="none" w:sz="0" w:space="0" w:color="auto"/>
                    <w:right w:val="none" w:sz="0" w:space="0" w:color="auto"/>
                  </w:divBdr>
                  <w:divsChild>
                    <w:div w:id="800271239">
                      <w:marLeft w:val="0"/>
                      <w:marRight w:val="0"/>
                      <w:marTop w:val="0"/>
                      <w:marBottom w:val="0"/>
                      <w:divBdr>
                        <w:top w:val="none" w:sz="0" w:space="0" w:color="auto"/>
                        <w:left w:val="none" w:sz="0" w:space="0" w:color="auto"/>
                        <w:bottom w:val="none" w:sz="0" w:space="0" w:color="auto"/>
                        <w:right w:val="none" w:sz="0" w:space="0" w:color="auto"/>
                      </w:divBdr>
                    </w:div>
                    <w:div w:id="1803498299">
                      <w:marLeft w:val="0"/>
                      <w:marRight w:val="0"/>
                      <w:marTop w:val="0"/>
                      <w:marBottom w:val="0"/>
                      <w:divBdr>
                        <w:top w:val="none" w:sz="0" w:space="0" w:color="auto"/>
                        <w:left w:val="none" w:sz="0" w:space="0" w:color="auto"/>
                        <w:bottom w:val="none" w:sz="0" w:space="0" w:color="auto"/>
                        <w:right w:val="none" w:sz="0" w:space="0" w:color="auto"/>
                      </w:divBdr>
                    </w:div>
                    <w:div w:id="1991054740">
                      <w:marLeft w:val="0"/>
                      <w:marRight w:val="0"/>
                      <w:marTop w:val="0"/>
                      <w:marBottom w:val="0"/>
                      <w:divBdr>
                        <w:top w:val="none" w:sz="0" w:space="0" w:color="auto"/>
                        <w:left w:val="none" w:sz="0" w:space="0" w:color="auto"/>
                        <w:bottom w:val="none" w:sz="0" w:space="0" w:color="auto"/>
                        <w:right w:val="none" w:sz="0" w:space="0" w:color="auto"/>
                      </w:divBdr>
                    </w:div>
                    <w:div w:id="1748456280">
                      <w:marLeft w:val="0"/>
                      <w:marRight w:val="0"/>
                      <w:marTop w:val="0"/>
                      <w:marBottom w:val="0"/>
                      <w:divBdr>
                        <w:top w:val="none" w:sz="0" w:space="0" w:color="auto"/>
                        <w:left w:val="none" w:sz="0" w:space="0" w:color="auto"/>
                        <w:bottom w:val="none" w:sz="0" w:space="0" w:color="auto"/>
                        <w:right w:val="none" w:sz="0" w:space="0" w:color="auto"/>
                      </w:divBdr>
                    </w:div>
                    <w:div w:id="1917591189">
                      <w:marLeft w:val="0"/>
                      <w:marRight w:val="0"/>
                      <w:marTop w:val="0"/>
                      <w:marBottom w:val="0"/>
                      <w:divBdr>
                        <w:top w:val="none" w:sz="0" w:space="0" w:color="auto"/>
                        <w:left w:val="none" w:sz="0" w:space="0" w:color="auto"/>
                        <w:bottom w:val="none" w:sz="0" w:space="0" w:color="auto"/>
                        <w:right w:val="none" w:sz="0" w:space="0" w:color="auto"/>
                      </w:divBdr>
                    </w:div>
                    <w:div w:id="1037244513">
                      <w:marLeft w:val="0"/>
                      <w:marRight w:val="0"/>
                      <w:marTop w:val="0"/>
                      <w:marBottom w:val="0"/>
                      <w:divBdr>
                        <w:top w:val="none" w:sz="0" w:space="0" w:color="auto"/>
                        <w:left w:val="none" w:sz="0" w:space="0" w:color="auto"/>
                        <w:bottom w:val="none" w:sz="0" w:space="0" w:color="auto"/>
                        <w:right w:val="none" w:sz="0" w:space="0" w:color="auto"/>
                      </w:divBdr>
                    </w:div>
                    <w:div w:id="1177616565">
                      <w:marLeft w:val="0"/>
                      <w:marRight w:val="0"/>
                      <w:marTop w:val="0"/>
                      <w:marBottom w:val="0"/>
                      <w:divBdr>
                        <w:top w:val="none" w:sz="0" w:space="0" w:color="auto"/>
                        <w:left w:val="none" w:sz="0" w:space="0" w:color="auto"/>
                        <w:bottom w:val="none" w:sz="0" w:space="0" w:color="auto"/>
                        <w:right w:val="none" w:sz="0" w:space="0" w:color="auto"/>
                      </w:divBdr>
                    </w:div>
                    <w:div w:id="590896882">
                      <w:marLeft w:val="0"/>
                      <w:marRight w:val="0"/>
                      <w:marTop w:val="0"/>
                      <w:marBottom w:val="0"/>
                      <w:divBdr>
                        <w:top w:val="none" w:sz="0" w:space="0" w:color="auto"/>
                        <w:left w:val="none" w:sz="0" w:space="0" w:color="auto"/>
                        <w:bottom w:val="none" w:sz="0" w:space="0" w:color="auto"/>
                        <w:right w:val="none" w:sz="0" w:space="0" w:color="auto"/>
                      </w:divBdr>
                    </w:div>
                    <w:div w:id="307327902">
                      <w:marLeft w:val="0"/>
                      <w:marRight w:val="0"/>
                      <w:marTop w:val="0"/>
                      <w:marBottom w:val="0"/>
                      <w:divBdr>
                        <w:top w:val="none" w:sz="0" w:space="0" w:color="auto"/>
                        <w:left w:val="none" w:sz="0" w:space="0" w:color="auto"/>
                        <w:bottom w:val="none" w:sz="0" w:space="0" w:color="auto"/>
                        <w:right w:val="none" w:sz="0" w:space="0" w:color="auto"/>
                      </w:divBdr>
                    </w:div>
                    <w:div w:id="44100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549410">
      <w:bodyDiv w:val="1"/>
      <w:marLeft w:val="0"/>
      <w:marRight w:val="0"/>
      <w:marTop w:val="0"/>
      <w:marBottom w:val="0"/>
      <w:divBdr>
        <w:top w:val="none" w:sz="0" w:space="0" w:color="auto"/>
        <w:left w:val="none" w:sz="0" w:space="0" w:color="auto"/>
        <w:bottom w:val="none" w:sz="0" w:space="0" w:color="auto"/>
        <w:right w:val="none" w:sz="0" w:space="0" w:color="auto"/>
      </w:divBdr>
    </w:div>
    <w:div w:id="1774859304">
      <w:bodyDiv w:val="1"/>
      <w:marLeft w:val="0"/>
      <w:marRight w:val="0"/>
      <w:marTop w:val="0"/>
      <w:marBottom w:val="0"/>
      <w:divBdr>
        <w:top w:val="none" w:sz="0" w:space="0" w:color="auto"/>
        <w:left w:val="none" w:sz="0" w:space="0" w:color="auto"/>
        <w:bottom w:val="none" w:sz="0" w:space="0" w:color="auto"/>
        <w:right w:val="none" w:sz="0" w:space="0" w:color="auto"/>
      </w:divBdr>
    </w:div>
    <w:div w:id="1774860532">
      <w:bodyDiv w:val="1"/>
      <w:marLeft w:val="0"/>
      <w:marRight w:val="0"/>
      <w:marTop w:val="0"/>
      <w:marBottom w:val="0"/>
      <w:divBdr>
        <w:top w:val="none" w:sz="0" w:space="0" w:color="auto"/>
        <w:left w:val="none" w:sz="0" w:space="0" w:color="auto"/>
        <w:bottom w:val="none" w:sz="0" w:space="0" w:color="auto"/>
        <w:right w:val="none" w:sz="0" w:space="0" w:color="auto"/>
      </w:divBdr>
    </w:div>
    <w:div w:id="1775663073">
      <w:bodyDiv w:val="1"/>
      <w:marLeft w:val="0"/>
      <w:marRight w:val="0"/>
      <w:marTop w:val="0"/>
      <w:marBottom w:val="0"/>
      <w:divBdr>
        <w:top w:val="none" w:sz="0" w:space="0" w:color="auto"/>
        <w:left w:val="none" w:sz="0" w:space="0" w:color="auto"/>
        <w:bottom w:val="none" w:sz="0" w:space="0" w:color="auto"/>
        <w:right w:val="none" w:sz="0" w:space="0" w:color="auto"/>
      </w:divBdr>
    </w:div>
    <w:div w:id="1776050563">
      <w:bodyDiv w:val="1"/>
      <w:marLeft w:val="0"/>
      <w:marRight w:val="0"/>
      <w:marTop w:val="0"/>
      <w:marBottom w:val="0"/>
      <w:divBdr>
        <w:top w:val="none" w:sz="0" w:space="0" w:color="auto"/>
        <w:left w:val="none" w:sz="0" w:space="0" w:color="auto"/>
        <w:bottom w:val="none" w:sz="0" w:space="0" w:color="auto"/>
        <w:right w:val="none" w:sz="0" w:space="0" w:color="auto"/>
      </w:divBdr>
    </w:div>
    <w:div w:id="1776633558">
      <w:bodyDiv w:val="1"/>
      <w:marLeft w:val="0"/>
      <w:marRight w:val="0"/>
      <w:marTop w:val="0"/>
      <w:marBottom w:val="0"/>
      <w:divBdr>
        <w:top w:val="none" w:sz="0" w:space="0" w:color="auto"/>
        <w:left w:val="none" w:sz="0" w:space="0" w:color="auto"/>
        <w:bottom w:val="none" w:sz="0" w:space="0" w:color="auto"/>
        <w:right w:val="none" w:sz="0" w:space="0" w:color="auto"/>
      </w:divBdr>
      <w:divsChild>
        <w:div w:id="2030719442">
          <w:marLeft w:val="0"/>
          <w:marRight w:val="0"/>
          <w:marTop w:val="0"/>
          <w:marBottom w:val="0"/>
          <w:divBdr>
            <w:top w:val="none" w:sz="0" w:space="0" w:color="auto"/>
            <w:left w:val="none" w:sz="0" w:space="0" w:color="auto"/>
            <w:bottom w:val="none" w:sz="0" w:space="0" w:color="auto"/>
            <w:right w:val="none" w:sz="0" w:space="0" w:color="auto"/>
          </w:divBdr>
          <w:divsChild>
            <w:div w:id="594480499">
              <w:marLeft w:val="0"/>
              <w:marRight w:val="0"/>
              <w:marTop w:val="0"/>
              <w:marBottom w:val="0"/>
              <w:divBdr>
                <w:top w:val="none" w:sz="0" w:space="0" w:color="auto"/>
                <w:left w:val="none" w:sz="0" w:space="0" w:color="auto"/>
                <w:bottom w:val="none" w:sz="0" w:space="0" w:color="auto"/>
                <w:right w:val="none" w:sz="0" w:space="0" w:color="auto"/>
              </w:divBdr>
              <w:divsChild>
                <w:div w:id="2084139851">
                  <w:marLeft w:val="0"/>
                  <w:marRight w:val="0"/>
                  <w:marTop w:val="0"/>
                  <w:marBottom w:val="0"/>
                  <w:divBdr>
                    <w:top w:val="none" w:sz="0" w:space="0" w:color="auto"/>
                    <w:left w:val="none" w:sz="0" w:space="0" w:color="auto"/>
                    <w:bottom w:val="none" w:sz="0" w:space="0" w:color="auto"/>
                    <w:right w:val="none" w:sz="0" w:space="0" w:color="auto"/>
                  </w:divBdr>
                  <w:divsChild>
                    <w:div w:id="1054550676">
                      <w:marLeft w:val="0"/>
                      <w:marRight w:val="0"/>
                      <w:marTop w:val="0"/>
                      <w:marBottom w:val="0"/>
                      <w:divBdr>
                        <w:top w:val="none" w:sz="0" w:space="0" w:color="auto"/>
                        <w:left w:val="none" w:sz="0" w:space="0" w:color="auto"/>
                        <w:bottom w:val="none" w:sz="0" w:space="0" w:color="auto"/>
                        <w:right w:val="none" w:sz="0" w:space="0" w:color="auto"/>
                      </w:divBdr>
                      <w:divsChild>
                        <w:div w:id="13714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508736">
          <w:marLeft w:val="0"/>
          <w:marRight w:val="0"/>
          <w:marTop w:val="720"/>
          <w:marBottom w:val="720"/>
          <w:divBdr>
            <w:top w:val="none" w:sz="0" w:space="0" w:color="auto"/>
            <w:left w:val="none" w:sz="0" w:space="0" w:color="auto"/>
            <w:bottom w:val="none" w:sz="0" w:space="0" w:color="auto"/>
            <w:right w:val="none" w:sz="0" w:space="0" w:color="auto"/>
          </w:divBdr>
          <w:divsChild>
            <w:div w:id="1284922458">
              <w:marLeft w:val="0"/>
              <w:marRight w:val="0"/>
              <w:marTop w:val="0"/>
              <w:marBottom w:val="0"/>
              <w:divBdr>
                <w:top w:val="none" w:sz="0" w:space="0" w:color="auto"/>
                <w:left w:val="none" w:sz="0" w:space="0" w:color="auto"/>
                <w:bottom w:val="none" w:sz="0" w:space="0" w:color="auto"/>
                <w:right w:val="none" w:sz="0" w:space="0" w:color="auto"/>
              </w:divBdr>
              <w:divsChild>
                <w:div w:id="2133135380">
                  <w:marLeft w:val="0"/>
                  <w:marRight w:val="0"/>
                  <w:marTop w:val="0"/>
                  <w:marBottom w:val="0"/>
                  <w:divBdr>
                    <w:top w:val="none" w:sz="0" w:space="0" w:color="auto"/>
                    <w:left w:val="none" w:sz="0" w:space="0" w:color="auto"/>
                    <w:bottom w:val="none" w:sz="0" w:space="0" w:color="auto"/>
                    <w:right w:val="none" w:sz="0" w:space="0" w:color="auto"/>
                  </w:divBdr>
                </w:div>
                <w:div w:id="1031569109">
                  <w:marLeft w:val="0"/>
                  <w:marRight w:val="0"/>
                  <w:marTop w:val="0"/>
                  <w:marBottom w:val="0"/>
                  <w:divBdr>
                    <w:top w:val="none" w:sz="0" w:space="0" w:color="auto"/>
                    <w:left w:val="none" w:sz="0" w:space="0" w:color="auto"/>
                    <w:bottom w:val="none" w:sz="0" w:space="0" w:color="auto"/>
                    <w:right w:val="none" w:sz="0" w:space="0" w:color="auto"/>
                  </w:divBdr>
                  <w:divsChild>
                    <w:div w:id="455490335">
                      <w:marLeft w:val="0"/>
                      <w:marRight w:val="0"/>
                      <w:marTop w:val="0"/>
                      <w:marBottom w:val="0"/>
                      <w:divBdr>
                        <w:top w:val="none" w:sz="0" w:space="0" w:color="auto"/>
                        <w:left w:val="none" w:sz="0" w:space="0" w:color="auto"/>
                        <w:bottom w:val="none" w:sz="0" w:space="0" w:color="auto"/>
                        <w:right w:val="none" w:sz="0" w:space="0" w:color="auto"/>
                      </w:divBdr>
                      <w:divsChild>
                        <w:div w:id="753402991">
                          <w:marLeft w:val="0"/>
                          <w:marRight w:val="0"/>
                          <w:marTop w:val="0"/>
                          <w:marBottom w:val="0"/>
                          <w:divBdr>
                            <w:top w:val="none" w:sz="0" w:space="0" w:color="auto"/>
                            <w:left w:val="none" w:sz="0" w:space="0" w:color="auto"/>
                            <w:bottom w:val="none" w:sz="0" w:space="0" w:color="auto"/>
                            <w:right w:val="none" w:sz="0" w:space="0" w:color="auto"/>
                          </w:divBdr>
                          <w:divsChild>
                            <w:div w:id="18426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706312">
      <w:bodyDiv w:val="1"/>
      <w:marLeft w:val="0"/>
      <w:marRight w:val="0"/>
      <w:marTop w:val="0"/>
      <w:marBottom w:val="0"/>
      <w:divBdr>
        <w:top w:val="none" w:sz="0" w:space="0" w:color="auto"/>
        <w:left w:val="none" w:sz="0" w:space="0" w:color="auto"/>
        <w:bottom w:val="none" w:sz="0" w:space="0" w:color="auto"/>
        <w:right w:val="none" w:sz="0" w:space="0" w:color="auto"/>
      </w:divBdr>
    </w:div>
    <w:div w:id="1777795325">
      <w:bodyDiv w:val="1"/>
      <w:marLeft w:val="0"/>
      <w:marRight w:val="0"/>
      <w:marTop w:val="0"/>
      <w:marBottom w:val="0"/>
      <w:divBdr>
        <w:top w:val="none" w:sz="0" w:space="0" w:color="auto"/>
        <w:left w:val="none" w:sz="0" w:space="0" w:color="auto"/>
        <w:bottom w:val="none" w:sz="0" w:space="0" w:color="auto"/>
        <w:right w:val="none" w:sz="0" w:space="0" w:color="auto"/>
      </w:divBdr>
    </w:div>
    <w:div w:id="1778015997">
      <w:bodyDiv w:val="1"/>
      <w:marLeft w:val="0"/>
      <w:marRight w:val="0"/>
      <w:marTop w:val="0"/>
      <w:marBottom w:val="0"/>
      <w:divBdr>
        <w:top w:val="none" w:sz="0" w:space="0" w:color="auto"/>
        <w:left w:val="none" w:sz="0" w:space="0" w:color="auto"/>
        <w:bottom w:val="none" w:sz="0" w:space="0" w:color="auto"/>
        <w:right w:val="none" w:sz="0" w:space="0" w:color="auto"/>
      </w:divBdr>
      <w:divsChild>
        <w:div w:id="808741216">
          <w:marLeft w:val="0"/>
          <w:marRight w:val="0"/>
          <w:marTop w:val="0"/>
          <w:marBottom w:val="0"/>
          <w:divBdr>
            <w:top w:val="none" w:sz="0" w:space="0" w:color="auto"/>
            <w:left w:val="none" w:sz="0" w:space="0" w:color="auto"/>
            <w:bottom w:val="none" w:sz="0" w:space="0" w:color="auto"/>
            <w:right w:val="none" w:sz="0" w:space="0" w:color="auto"/>
          </w:divBdr>
          <w:divsChild>
            <w:div w:id="1275668350">
              <w:marLeft w:val="0"/>
              <w:marRight w:val="0"/>
              <w:marTop w:val="0"/>
              <w:marBottom w:val="0"/>
              <w:divBdr>
                <w:top w:val="none" w:sz="0" w:space="0" w:color="auto"/>
                <w:left w:val="none" w:sz="0" w:space="0" w:color="auto"/>
                <w:bottom w:val="none" w:sz="0" w:space="0" w:color="auto"/>
                <w:right w:val="none" w:sz="0" w:space="0" w:color="auto"/>
              </w:divBdr>
              <w:divsChild>
                <w:div w:id="419566855">
                  <w:marLeft w:val="0"/>
                  <w:marRight w:val="0"/>
                  <w:marTop w:val="0"/>
                  <w:marBottom w:val="0"/>
                  <w:divBdr>
                    <w:top w:val="none" w:sz="0" w:space="0" w:color="auto"/>
                    <w:left w:val="none" w:sz="0" w:space="0" w:color="auto"/>
                    <w:bottom w:val="none" w:sz="0" w:space="0" w:color="auto"/>
                    <w:right w:val="none" w:sz="0" w:space="0" w:color="auto"/>
                  </w:divBdr>
                  <w:divsChild>
                    <w:div w:id="1648624811">
                      <w:marLeft w:val="0"/>
                      <w:marRight w:val="0"/>
                      <w:marTop w:val="0"/>
                      <w:marBottom w:val="0"/>
                      <w:divBdr>
                        <w:top w:val="none" w:sz="0" w:space="0" w:color="auto"/>
                        <w:left w:val="none" w:sz="0" w:space="0" w:color="auto"/>
                        <w:bottom w:val="none" w:sz="0" w:space="0" w:color="auto"/>
                        <w:right w:val="none" w:sz="0" w:space="0" w:color="auto"/>
                      </w:divBdr>
                    </w:div>
                    <w:div w:id="212742428">
                      <w:marLeft w:val="0"/>
                      <w:marRight w:val="0"/>
                      <w:marTop w:val="0"/>
                      <w:marBottom w:val="0"/>
                      <w:divBdr>
                        <w:top w:val="none" w:sz="0" w:space="0" w:color="auto"/>
                        <w:left w:val="none" w:sz="0" w:space="0" w:color="auto"/>
                        <w:bottom w:val="none" w:sz="0" w:space="0" w:color="auto"/>
                        <w:right w:val="none" w:sz="0" w:space="0" w:color="auto"/>
                      </w:divBdr>
                    </w:div>
                    <w:div w:id="377976288">
                      <w:marLeft w:val="0"/>
                      <w:marRight w:val="0"/>
                      <w:marTop w:val="0"/>
                      <w:marBottom w:val="0"/>
                      <w:divBdr>
                        <w:top w:val="none" w:sz="0" w:space="0" w:color="auto"/>
                        <w:left w:val="none" w:sz="0" w:space="0" w:color="auto"/>
                        <w:bottom w:val="none" w:sz="0" w:space="0" w:color="auto"/>
                        <w:right w:val="none" w:sz="0" w:space="0" w:color="auto"/>
                      </w:divBdr>
                    </w:div>
                    <w:div w:id="848715796">
                      <w:marLeft w:val="0"/>
                      <w:marRight w:val="0"/>
                      <w:marTop w:val="0"/>
                      <w:marBottom w:val="0"/>
                      <w:divBdr>
                        <w:top w:val="none" w:sz="0" w:space="0" w:color="auto"/>
                        <w:left w:val="none" w:sz="0" w:space="0" w:color="auto"/>
                        <w:bottom w:val="none" w:sz="0" w:space="0" w:color="auto"/>
                        <w:right w:val="none" w:sz="0" w:space="0" w:color="auto"/>
                      </w:divBdr>
                    </w:div>
                    <w:div w:id="2122601354">
                      <w:marLeft w:val="0"/>
                      <w:marRight w:val="0"/>
                      <w:marTop w:val="0"/>
                      <w:marBottom w:val="0"/>
                      <w:divBdr>
                        <w:top w:val="none" w:sz="0" w:space="0" w:color="auto"/>
                        <w:left w:val="none" w:sz="0" w:space="0" w:color="auto"/>
                        <w:bottom w:val="none" w:sz="0" w:space="0" w:color="auto"/>
                        <w:right w:val="none" w:sz="0" w:space="0" w:color="auto"/>
                      </w:divBdr>
                    </w:div>
                    <w:div w:id="2126078225">
                      <w:marLeft w:val="0"/>
                      <w:marRight w:val="0"/>
                      <w:marTop w:val="0"/>
                      <w:marBottom w:val="0"/>
                      <w:divBdr>
                        <w:top w:val="none" w:sz="0" w:space="0" w:color="auto"/>
                        <w:left w:val="none" w:sz="0" w:space="0" w:color="auto"/>
                        <w:bottom w:val="none" w:sz="0" w:space="0" w:color="auto"/>
                        <w:right w:val="none" w:sz="0" w:space="0" w:color="auto"/>
                      </w:divBdr>
                    </w:div>
                    <w:div w:id="1696030289">
                      <w:marLeft w:val="0"/>
                      <w:marRight w:val="0"/>
                      <w:marTop w:val="0"/>
                      <w:marBottom w:val="0"/>
                      <w:divBdr>
                        <w:top w:val="none" w:sz="0" w:space="0" w:color="auto"/>
                        <w:left w:val="none" w:sz="0" w:space="0" w:color="auto"/>
                        <w:bottom w:val="none" w:sz="0" w:space="0" w:color="auto"/>
                        <w:right w:val="none" w:sz="0" w:space="0" w:color="auto"/>
                      </w:divBdr>
                    </w:div>
                    <w:div w:id="1835105738">
                      <w:marLeft w:val="0"/>
                      <w:marRight w:val="0"/>
                      <w:marTop w:val="0"/>
                      <w:marBottom w:val="0"/>
                      <w:divBdr>
                        <w:top w:val="none" w:sz="0" w:space="0" w:color="auto"/>
                        <w:left w:val="none" w:sz="0" w:space="0" w:color="auto"/>
                        <w:bottom w:val="none" w:sz="0" w:space="0" w:color="auto"/>
                        <w:right w:val="none" w:sz="0" w:space="0" w:color="auto"/>
                      </w:divBdr>
                    </w:div>
                    <w:div w:id="1500731206">
                      <w:marLeft w:val="0"/>
                      <w:marRight w:val="0"/>
                      <w:marTop w:val="0"/>
                      <w:marBottom w:val="0"/>
                      <w:divBdr>
                        <w:top w:val="none" w:sz="0" w:space="0" w:color="auto"/>
                        <w:left w:val="none" w:sz="0" w:space="0" w:color="auto"/>
                        <w:bottom w:val="none" w:sz="0" w:space="0" w:color="auto"/>
                        <w:right w:val="none" w:sz="0" w:space="0" w:color="auto"/>
                      </w:divBdr>
                    </w:div>
                    <w:div w:id="913734021">
                      <w:marLeft w:val="0"/>
                      <w:marRight w:val="0"/>
                      <w:marTop w:val="0"/>
                      <w:marBottom w:val="0"/>
                      <w:divBdr>
                        <w:top w:val="none" w:sz="0" w:space="0" w:color="auto"/>
                        <w:left w:val="none" w:sz="0" w:space="0" w:color="auto"/>
                        <w:bottom w:val="none" w:sz="0" w:space="0" w:color="auto"/>
                        <w:right w:val="none" w:sz="0" w:space="0" w:color="auto"/>
                      </w:divBdr>
                    </w:div>
                    <w:div w:id="2127460797">
                      <w:marLeft w:val="0"/>
                      <w:marRight w:val="0"/>
                      <w:marTop w:val="0"/>
                      <w:marBottom w:val="0"/>
                      <w:divBdr>
                        <w:top w:val="none" w:sz="0" w:space="0" w:color="auto"/>
                        <w:left w:val="none" w:sz="0" w:space="0" w:color="auto"/>
                        <w:bottom w:val="none" w:sz="0" w:space="0" w:color="auto"/>
                        <w:right w:val="none" w:sz="0" w:space="0" w:color="auto"/>
                      </w:divBdr>
                    </w:div>
                    <w:div w:id="202513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987103">
      <w:bodyDiv w:val="1"/>
      <w:marLeft w:val="0"/>
      <w:marRight w:val="0"/>
      <w:marTop w:val="0"/>
      <w:marBottom w:val="0"/>
      <w:divBdr>
        <w:top w:val="none" w:sz="0" w:space="0" w:color="auto"/>
        <w:left w:val="none" w:sz="0" w:space="0" w:color="auto"/>
        <w:bottom w:val="none" w:sz="0" w:space="0" w:color="auto"/>
        <w:right w:val="none" w:sz="0" w:space="0" w:color="auto"/>
      </w:divBdr>
      <w:divsChild>
        <w:div w:id="38556026">
          <w:marLeft w:val="0"/>
          <w:marRight w:val="0"/>
          <w:marTop w:val="0"/>
          <w:marBottom w:val="0"/>
          <w:divBdr>
            <w:top w:val="none" w:sz="0" w:space="0" w:color="auto"/>
            <w:left w:val="none" w:sz="0" w:space="0" w:color="auto"/>
            <w:bottom w:val="none" w:sz="0" w:space="0" w:color="auto"/>
            <w:right w:val="none" w:sz="0" w:space="0" w:color="auto"/>
          </w:divBdr>
          <w:divsChild>
            <w:div w:id="739786399">
              <w:marLeft w:val="0"/>
              <w:marRight w:val="0"/>
              <w:marTop w:val="0"/>
              <w:marBottom w:val="0"/>
              <w:divBdr>
                <w:top w:val="none" w:sz="0" w:space="0" w:color="auto"/>
                <w:left w:val="none" w:sz="0" w:space="0" w:color="auto"/>
                <w:bottom w:val="none" w:sz="0" w:space="0" w:color="auto"/>
                <w:right w:val="none" w:sz="0" w:space="0" w:color="auto"/>
              </w:divBdr>
              <w:divsChild>
                <w:div w:id="1916746817">
                  <w:marLeft w:val="0"/>
                  <w:marRight w:val="0"/>
                  <w:marTop w:val="0"/>
                  <w:marBottom w:val="0"/>
                  <w:divBdr>
                    <w:top w:val="none" w:sz="0" w:space="0" w:color="auto"/>
                    <w:left w:val="none" w:sz="0" w:space="0" w:color="auto"/>
                    <w:bottom w:val="none" w:sz="0" w:space="0" w:color="auto"/>
                    <w:right w:val="none" w:sz="0" w:space="0" w:color="auto"/>
                  </w:divBdr>
                  <w:divsChild>
                    <w:div w:id="17051382">
                      <w:marLeft w:val="0"/>
                      <w:marRight w:val="0"/>
                      <w:marTop w:val="0"/>
                      <w:marBottom w:val="0"/>
                      <w:divBdr>
                        <w:top w:val="none" w:sz="0" w:space="0" w:color="auto"/>
                        <w:left w:val="none" w:sz="0" w:space="0" w:color="auto"/>
                        <w:bottom w:val="none" w:sz="0" w:space="0" w:color="auto"/>
                        <w:right w:val="none" w:sz="0" w:space="0" w:color="auto"/>
                      </w:divBdr>
                    </w:div>
                    <w:div w:id="875047091">
                      <w:marLeft w:val="0"/>
                      <w:marRight w:val="0"/>
                      <w:marTop w:val="0"/>
                      <w:marBottom w:val="0"/>
                      <w:divBdr>
                        <w:top w:val="none" w:sz="0" w:space="0" w:color="auto"/>
                        <w:left w:val="none" w:sz="0" w:space="0" w:color="auto"/>
                        <w:bottom w:val="none" w:sz="0" w:space="0" w:color="auto"/>
                        <w:right w:val="none" w:sz="0" w:space="0" w:color="auto"/>
                      </w:divBdr>
                    </w:div>
                    <w:div w:id="156644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567885">
      <w:bodyDiv w:val="1"/>
      <w:marLeft w:val="0"/>
      <w:marRight w:val="0"/>
      <w:marTop w:val="0"/>
      <w:marBottom w:val="0"/>
      <w:divBdr>
        <w:top w:val="none" w:sz="0" w:space="0" w:color="auto"/>
        <w:left w:val="none" w:sz="0" w:space="0" w:color="auto"/>
        <w:bottom w:val="none" w:sz="0" w:space="0" w:color="auto"/>
        <w:right w:val="none" w:sz="0" w:space="0" w:color="auto"/>
      </w:divBdr>
      <w:divsChild>
        <w:div w:id="1397625194">
          <w:marLeft w:val="0"/>
          <w:marRight w:val="0"/>
          <w:marTop w:val="0"/>
          <w:marBottom w:val="0"/>
          <w:divBdr>
            <w:top w:val="none" w:sz="0" w:space="0" w:color="auto"/>
            <w:left w:val="none" w:sz="0" w:space="0" w:color="auto"/>
            <w:bottom w:val="none" w:sz="0" w:space="0" w:color="auto"/>
            <w:right w:val="none" w:sz="0" w:space="0" w:color="auto"/>
          </w:divBdr>
        </w:div>
      </w:divsChild>
    </w:div>
    <w:div w:id="1779905574">
      <w:bodyDiv w:val="1"/>
      <w:marLeft w:val="0"/>
      <w:marRight w:val="0"/>
      <w:marTop w:val="0"/>
      <w:marBottom w:val="0"/>
      <w:divBdr>
        <w:top w:val="none" w:sz="0" w:space="0" w:color="auto"/>
        <w:left w:val="none" w:sz="0" w:space="0" w:color="auto"/>
        <w:bottom w:val="none" w:sz="0" w:space="0" w:color="auto"/>
        <w:right w:val="none" w:sz="0" w:space="0" w:color="auto"/>
      </w:divBdr>
    </w:div>
    <w:div w:id="1780177846">
      <w:bodyDiv w:val="1"/>
      <w:marLeft w:val="0"/>
      <w:marRight w:val="0"/>
      <w:marTop w:val="0"/>
      <w:marBottom w:val="0"/>
      <w:divBdr>
        <w:top w:val="none" w:sz="0" w:space="0" w:color="auto"/>
        <w:left w:val="none" w:sz="0" w:space="0" w:color="auto"/>
        <w:bottom w:val="none" w:sz="0" w:space="0" w:color="auto"/>
        <w:right w:val="none" w:sz="0" w:space="0" w:color="auto"/>
      </w:divBdr>
    </w:div>
    <w:div w:id="1781298977">
      <w:bodyDiv w:val="1"/>
      <w:marLeft w:val="0"/>
      <w:marRight w:val="0"/>
      <w:marTop w:val="0"/>
      <w:marBottom w:val="0"/>
      <w:divBdr>
        <w:top w:val="none" w:sz="0" w:space="0" w:color="auto"/>
        <w:left w:val="none" w:sz="0" w:space="0" w:color="auto"/>
        <w:bottom w:val="none" w:sz="0" w:space="0" w:color="auto"/>
        <w:right w:val="none" w:sz="0" w:space="0" w:color="auto"/>
      </w:divBdr>
    </w:div>
    <w:div w:id="1781753815">
      <w:bodyDiv w:val="1"/>
      <w:marLeft w:val="0"/>
      <w:marRight w:val="0"/>
      <w:marTop w:val="0"/>
      <w:marBottom w:val="0"/>
      <w:divBdr>
        <w:top w:val="none" w:sz="0" w:space="0" w:color="auto"/>
        <w:left w:val="none" w:sz="0" w:space="0" w:color="auto"/>
        <w:bottom w:val="none" w:sz="0" w:space="0" w:color="auto"/>
        <w:right w:val="none" w:sz="0" w:space="0" w:color="auto"/>
      </w:divBdr>
      <w:divsChild>
        <w:div w:id="1459833359">
          <w:marLeft w:val="0"/>
          <w:marRight w:val="0"/>
          <w:marTop w:val="0"/>
          <w:marBottom w:val="0"/>
          <w:divBdr>
            <w:top w:val="none" w:sz="0" w:space="0" w:color="auto"/>
            <w:left w:val="none" w:sz="0" w:space="0" w:color="auto"/>
            <w:bottom w:val="none" w:sz="0" w:space="0" w:color="auto"/>
            <w:right w:val="none" w:sz="0" w:space="0" w:color="auto"/>
          </w:divBdr>
          <w:divsChild>
            <w:div w:id="651518084">
              <w:marLeft w:val="0"/>
              <w:marRight w:val="0"/>
              <w:marTop w:val="0"/>
              <w:marBottom w:val="0"/>
              <w:divBdr>
                <w:top w:val="none" w:sz="0" w:space="0" w:color="auto"/>
                <w:left w:val="none" w:sz="0" w:space="0" w:color="auto"/>
                <w:bottom w:val="none" w:sz="0" w:space="0" w:color="auto"/>
                <w:right w:val="none" w:sz="0" w:space="0" w:color="auto"/>
              </w:divBdr>
              <w:divsChild>
                <w:div w:id="677660270">
                  <w:marLeft w:val="0"/>
                  <w:marRight w:val="0"/>
                  <w:marTop w:val="0"/>
                  <w:marBottom w:val="0"/>
                  <w:divBdr>
                    <w:top w:val="none" w:sz="0" w:space="0" w:color="auto"/>
                    <w:left w:val="none" w:sz="0" w:space="0" w:color="auto"/>
                    <w:bottom w:val="none" w:sz="0" w:space="0" w:color="auto"/>
                    <w:right w:val="none" w:sz="0" w:space="0" w:color="auto"/>
                  </w:divBdr>
                  <w:divsChild>
                    <w:div w:id="169954814">
                      <w:marLeft w:val="0"/>
                      <w:marRight w:val="0"/>
                      <w:marTop w:val="0"/>
                      <w:marBottom w:val="0"/>
                      <w:divBdr>
                        <w:top w:val="none" w:sz="0" w:space="0" w:color="auto"/>
                        <w:left w:val="none" w:sz="0" w:space="0" w:color="auto"/>
                        <w:bottom w:val="none" w:sz="0" w:space="0" w:color="auto"/>
                        <w:right w:val="none" w:sz="0" w:space="0" w:color="auto"/>
                      </w:divBdr>
                      <w:divsChild>
                        <w:div w:id="16927256">
                          <w:marLeft w:val="0"/>
                          <w:marRight w:val="0"/>
                          <w:marTop w:val="0"/>
                          <w:marBottom w:val="0"/>
                          <w:divBdr>
                            <w:top w:val="none" w:sz="0" w:space="0" w:color="auto"/>
                            <w:left w:val="none" w:sz="0" w:space="0" w:color="auto"/>
                            <w:bottom w:val="none" w:sz="0" w:space="0" w:color="auto"/>
                            <w:right w:val="none" w:sz="0" w:space="0" w:color="auto"/>
                          </w:divBdr>
                          <w:divsChild>
                            <w:div w:id="1541093266">
                              <w:marLeft w:val="0"/>
                              <w:marRight w:val="0"/>
                              <w:marTop w:val="0"/>
                              <w:marBottom w:val="0"/>
                              <w:divBdr>
                                <w:top w:val="none" w:sz="0" w:space="0" w:color="auto"/>
                                <w:left w:val="none" w:sz="0" w:space="0" w:color="auto"/>
                                <w:bottom w:val="none" w:sz="0" w:space="0" w:color="auto"/>
                                <w:right w:val="none" w:sz="0" w:space="0" w:color="auto"/>
                              </w:divBdr>
                              <w:divsChild>
                                <w:div w:id="60007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256692">
                  <w:marLeft w:val="0"/>
                  <w:marRight w:val="0"/>
                  <w:marTop w:val="0"/>
                  <w:marBottom w:val="0"/>
                  <w:divBdr>
                    <w:top w:val="none" w:sz="0" w:space="0" w:color="auto"/>
                    <w:left w:val="none" w:sz="0" w:space="0" w:color="auto"/>
                    <w:bottom w:val="none" w:sz="0" w:space="0" w:color="auto"/>
                    <w:right w:val="none" w:sz="0" w:space="0" w:color="auto"/>
                  </w:divBdr>
                  <w:divsChild>
                    <w:div w:id="19707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44494">
          <w:marLeft w:val="0"/>
          <w:marRight w:val="0"/>
          <w:marTop w:val="0"/>
          <w:marBottom w:val="0"/>
          <w:divBdr>
            <w:top w:val="single" w:sz="6" w:space="11" w:color="DDDDDD"/>
            <w:left w:val="none" w:sz="0" w:space="0" w:color="auto"/>
            <w:bottom w:val="none" w:sz="0" w:space="0" w:color="auto"/>
            <w:right w:val="none" w:sz="0" w:space="0" w:color="auto"/>
          </w:divBdr>
          <w:divsChild>
            <w:div w:id="928734692">
              <w:marLeft w:val="0"/>
              <w:marRight w:val="0"/>
              <w:marTop w:val="0"/>
              <w:marBottom w:val="0"/>
              <w:divBdr>
                <w:top w:val="none" w:sz="0" w:space="0" w:color="auto"/>
                <w:left w:val="none" w:sz="0" w:space="0" w:color="auto"/>
                <w:bottom w:val="none" w:sz="0" w:space="0" w:color="auto"/>
                <w:right w:val="none" w:sz="0" w:space="0" w:color="auto"/>
              </w:divBdr>
              <w:divsChild>
                <w:div w:id="259291446">
                  <w:marLeft w:val="-120"/>
                  <w:marRight w:val="0"/>
                  <w:marTop w:val="0"/>
                  <w:marBottom w:val="0"/>
                  <w:divBdr>
                    <w:top w:val="none" w:sz="0" w:space="0" w:color="auto"/>
                    <w:left w:val="none" w:sz="0" w:space="0" w:color="auto"/>
                    <w:bottom w:val="none" w:sz="0" w:space="0" w:color="auto"/>
                    <w:right w:val="none" w:sz="0" w:space="0" w:color="auto"/>
                  </w:divBdr>
                  <w:divsChild>
                    <w:div w:id="1069882461">
                      <w:marLeft w:val="0"/>
                      <w:marRight w:val="0"/>
                      <w:marTop w:val="0"/>
                      <w:marBottom w:val="0"/>
                      <w:divBdr>
                        <w:top w:val="none" w:sz="0" w:space="0" w:color="auto"/>
                        <w:left w:val="none" w:sz="0" w:space="0" w:color="auto"/>
                        <w:bottom w:val="none" w:sz="0" w:space="0" w:color="auto"/>
                        <w:right w:val="none" w:sz="0" w:space="0" w:color="auto"/>
                      </w:divBdr>
                      <w:divsChild>
                        <w:div w:id="419569634">
                          <w:marLeft w:val="0"/>
                          <w:marRight w:val="0"/>
                          <w:marTop w:val="0"/>
                          <w:marBottom w:val="0"/>
                          <w:divBdr>
                            <w:top w:val="none" w:sz="0" w:space="0" w:color="auto"/>
                            <w:left w:val="none" w:sz="0" w:space="0" w:color="auto"/>
                            <w:bottom w:val="none" w:sz="0" w:space="0" w:color="auto"/>
                            <w:right w:val="none" w:sz="0" w:space="0" w:color="auto"/>
                          </w:divBdr>
                          <w:divsChild>
                            <w:div w:id="106895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369451">
                      <w:marLeft w:val="0"/>
                      <w:marRight w:val="0"/>
                      <w:marTop w:val="0"/>
                      <w:marBottom w:val="0"/>
                      <w:divBdr>
                        <w:top w:val="none" w:sz="0" w:space="0" w:color="auto"/>
                        <w:left w:val="none" w:sz="0" w:space="0" w:color="auto"/>
                        <w:bottom w:val="none" w:sz="0" w:space="0" w:color="auto"/>
                        <w:right w:val="none" w:sz="0" w:space="0" w:color="auto"/>
                      </w:divBdr>
                      <w:divsChild>
                        <w:div w:id="2099057537">
                          <w:marLeft w:val="0"/>
                          <w:marRight w:val="0"/>
                          <w:marTop w:val="0"/>
                          <w:marBottom w:val="0"/>
                          <w:divBdr>
                            <w:top w:val="none" w:sz="0" w:space="0" w:color="auto"/>
                            <w:left w:val="none" w:sz="0" w:space="0" w:color="auto"/>
                            <w:bottom w:val="none" w:sz="0" w:space="0" w:color="auto"/>
                            <w:right w:val="none" w:sz="0" w:space="0" w:color="auto"/>
                          </w:divBdr>
                          <w:divsChild>
                            <w:div w:id="6644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2189852">
      <w:bodyDiv w:val="1"/>
      <w:marLeft w:val="0"/>
      <w:marRight w:val="0"/>
      <w:marTop w:val="0"/>
      <w:marBottom w:val="0"/>
      <w:divBdr>
        <w:top w:val="none" w:sz="0" w:space="0" w:color="auto"/>
        <w:left w:val="none" w:sz="0" w:space="0" w:color="auto"/>
        <w:bottom w:val="none" w:sz="0" w:space="0" w:color="auto"/>
        <w:right w:val="none" w:sz="0" w:space="0" w:color="auto"/>
      </w:divBdr>
    </w:div>
    <w:div w:id="1782332906">
      <w:bodyDiv w:val="1"/>
      <w:marLeft w:val="0"/>
      <w:marRight w:val="0"/>
      <w:marTop w:val="0"/>
      <w:marBottom w:val="0"/>
      <w:divBdr>
        <w:top w:val="none" w:sz="0" w:space="0" w:color="auto"/>
        <w:left w:val="none" w:sz="0" w:space="0" w:color="auto"/>
        <w:bottom w:val="none" w:sz="0" w:space="0" w:color="auto"/>
        <w:right w:val="none" w:sz="0" w:space="0" w:color="auto"/>
      </w:divBdr>
    </w:div>
    <w:div w:id="1782844459">
      <w:bodyDiv w:val="1"/>
      <w:marLeft w:val="0"/>
      <w:marRight w:val="0"/>
      <w:marTop w:val="0"/>
      <w:marBottom w:val="0"/>
      <w:divBdr>
        <w:top w:val="none" w:sz="0" w:space="0" w:color="auto"/>
        <w:left w:val="none" w:sz="0" w:space="0" w:color="auto"/>
        <w:bottom w:val="none" w:sz="0" w:space="0" w:color="auto"/>
        <w:right w:val="none" w:sz="0" w:space="0" w:color="auto"/>
      </w:divBdr>
    </w:div>
    <w:div w:id="1783106695">
      <w:bodyDiv w:val="1"/>
      <w:marLeft w:val="0"/>
      <w:marRight w:val="0"/>
      <w:marTop w:val="0"/>
      <w:marBottom w:val="0"/>
      <w:divBdr>
        <w:top w:val="none" w:sz="0" w:space="0" w:color="auto"/>
        <w:left w:val="none" w:sz="0" w:space="0" w:color="auto"/>
        <w:bottom w:val="none" w:sz="0" w:space="0" w:color="auto"/>
        <w:right w:val="none" w:sz="0" w:space="0" w:color="auto"/>
      </w:divBdr>
    </w:div>
    <w:div w:id="1783190108">
      <w:bodyDiv w:val="1"/>
      <w:marLeft w:val="0"/>
      <w:marRight w:val="0"/>
      <w:marTop w:val="0"/>
      <w:marBottom w:val="0"/>
      <w:divBdr>
        <w:top w:val="none" w:sz="0" w:space="0" w:color="auto"/>
        <w:left w:val="none" w:sz="0" w:space="0" w:color="auto"/>
        <w:bottom w:val="none" w:sz="0" w:space="0" w:color="auto"/>
        <w:right w:val="none" w:sz="0" w:space="0" w:color="auto"/>
      </w:divBdr>
      <w:divsChild>
        <w:div w:id="1979534944">
          <w:marLeft w:val="0"/>
          <w:marRight w:val="0"/>
          <w:marTop w:val="0"/>
          <w:marBottom w:val="0"/>
          <w:divBdr>
            <w:top w:val="none" w:sz="0" w:space="0" w:color="auto"/>
            <w:left w:val="none" w:sz="0" w:space="0" w:color="auto"/>
            <w:bottom w:val="none" w:sz="0" w:space="0" w:color="auto"/>
            <w:right w:val="none" w:sz="0" w:space="0" w:color="auto"/>
          </w:divBdr>
        </w:div>
      </w:divsChild>
    </w:div>
    <w:div w:id="1783455703">
      <w:bodyDiv w:val="1"/>
      <w:marLeft w:val="0"/>
      <w:marRight w:val="0"/>
      <w:marTop w:val="0"/>
      <w:marBottom w:val="0"/>
      <w:divBdr>
        <w:top w:val="none" w:sz="0" w:space="0" w:color="auto"/>
        <w:left w:val="none" w:sz="0" w:space="0" w:color="auto"/>
        <w:bottom w:val="none" w:sz="0" w:space="0" w:color="auto"/>
        <w:right w:val="none" w:sz="0" w:space="0" w:color="auto"/>
      </w:divBdr>
      <w:divsChild>
        <w:div w:id="151263078">
          <w:marLeft w:val="0"/>
          <w:marRight w:val="0"/>
          <w:marTop w:val="0"/>
          <w:marBottom w:val="0"/>
          <w:divBdr>
            <w:top w:val="none" w:sz="0" w:space="0" w:color="auto"/>
            <w:left w:val="none" w:sz="0" w:space="0" w:color="auto"/>
            <w:bottom w:val="none" w:sz="0" w:space="0" w:color="auto"/>
            <w:right w:val="none" w:sz="0" w:space="0" w:color="auto"/>
          </w:divBdr>
          <w:divsChild>
            <w:div w:id="2139833062">
              <w:marLeft w:val="0"/>
              <w:marRight w:val="0"/>
              <w:marTop w:val="0"/>
              <w:marBottom w:val="0"/>
              <w:divBdr>
                <w:top w:val="none" w:sz="0" w:space="0" w:color="auto"/>
                <w:left w:val="none" w:sz="0" w:space="0" w:color="auto"/>
                <w:bottom w:val="none" w:sz="0" w:space="0" w:color="auto"/>
                <w:right w:val="none" w:sz="0" w:space="0" w:color="auto"/>
              </w:divBdr>
              <w:divsChild>
                <w:div w:id="1028067262">
                  <w:marLeft w:val="0"/>
                  <w:marRight w:val="0"/>
                  <w:marTop w:val="0"/>
                  <w:marBottom w:val="0"/>
                  <w:divBdr>
                    <w:top w:val="none" w:sz="0" w:space="0" w:color="auto"/>
                    <w:left w:val="none" w:sz="0" w:space="0" w:color="auto"/>
                    <w:bottom w:val="none" w:sz="0" w:space="0" w:color="auto"/>
                    <w:right w:val="none" w:sz="0" w:space="0" w:color="auto"/>
                  </w:divBdr>
                  <w:divsChild>
                    <w:div w:id="1645357886">
                      <w:marLeft w:val="0"/>
                      <w:marRight w:val="0"/>
                      <w:marTop w:val="0"/>
                      <w:marBottom w:val="0"/>
                      <w:divBdr>
                        <w:top w:val="none" w:sz="0" w:space="0" w:color="auto"/>
                        <w:left w:val="none" w:sz="0" w:space="0" w:color="auto"/>
                        <w:bottom w:val="none" w:sz="0" w:space="0" w:color="auto"/>
                        <w:right w:val="none" w:sz="0" w:space="0" w:color="auto"/>
                      </w:divBdr>
                    </w:div>
                    <w:div w:id="188490591">
                      <w:marLeft w:val="0"/>
                      <w:marRight w:val="0"/>
                      <w:marTop w:val="0"/>
                      <w:marBottom w:val="0"/>
                      <w:divBdr>
                        <w:top w:val="none" w:sz="0" w:space="0" w:color="auto"/>
                        <w:left w:val="none" w:sz="0" w:space="0" w:color="auto"/>
                        <w:bottom w:val="none" w:sz="0" w:space="0" w:color="auto"/>
                        <w:right w:val="none" w:sz="0" w:space="0" w:color="auto"/>
                      </w:divBdr>
                    </w:div>
                    <w:div w:id="2003966499">
                      <w:marLeft w:val="0"/>
                      <w:marRight w:val="0"/>
                      <w:marTop w:val="0"/>
                      <w:marBottom w:val="0"/>
                      <w:divBdr>
                        <w:top w:val="none" w:sz="0" w:space="0" w:color="auto"/>
                        <w:left w:val="none" w:sz="0" w:space="0" w:color="auto"/>
                        <w:bottom w:val="none" w:sz="0" w:space="0" w:color="auto"/>
                        <w:right w:val="none" w:sz="0" w:space="0" w:color="auto"/>
                      </w:divBdr>
                    </w:div>
                    <w:div w:id="1160653896">
                      <w:marLeft w:val="0"/>
                      <w:marRight w:val="0"/>
                      <w:marTop w:val="0"/>
                      <w:marBottom w:val="0"/>
                      <w:divBdr>
                        <w:top w:val="none" w:sz="0" w:space="0" w:color="auto"/>
                        <w:left w:val="none" w:sz="0" w:space="0" w:color="auto"/>
                        <w:bottom w:val="none" w:sz="0" w:space="0" w:color="auto"/>
                        <w:right w:val="none" w:sz="0" w:space="0" w:color="auto"/>
                      </w:divBdr>
                    </w:div>
                    <w:div w:id="156830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181814">
      <w:bodyDiv w:val="1"/>
      <w:marLeft w:val="0"/>
      <w:marRight w:val="0"/>
      <w:marTop w:val="0"/>
      <w:marBottom w:val="0"/>
      <w:divBdr>
        <w:top w:val="none" w:sz="0" w:space="0" w:color="auto"/>
        <w:left w:val="none" w:sz="0" w:space="0" w:color="auto"/>
        <w:bottom w:val="none" w:sz="0" w:space="0" w:color="auto"/>
        <w:right w:val="none" w:sz="0" w:space="0" w:color="auto"/>
      </w:divBdr>
      <w:divsChild>
        <w:div w:id="1803040231">
          <w:marLeft w:val="0"/>
          <w:marRight w:val="0"/>
          <w:marTop w:val="0"/>
          <w:marBottom w:val="0"/>
          <w:divBdr>
            <w:top w:val="none" w:sz="0" w:space="0" w:color="auto"/>
            <w:left w:val="none" w:sz="0" w:space="0" w:color="auto"/>
            <w:bottom w:val="none" w:sz="0" w:space="0" w:color="auto"/>
            <w:right w:val="none" w:sz="0" w:space="0" w:color="auto"/>
          </w:divBdr>
          <w:divsChild>
            <w:div w:id="189414587">
              <w:marLeft w:val="0"/>
              <w:marRight w:val="0"/>
              <w:marTop w:val="0"/>
              <w:marBottom w:val="0"/>
              <w:divBdr>
                <w:top w:val="none" w:sz="0" w:space="0" w:color="auto"/>
                <w:left w:val="none" w:sz="0" w:space="0" w:color="auto"/>
                <w:bottom w:val="none" w:sz="0" w:space="0" w:color="auto"/>
                <w:right w:val="none" w:sz="0" w:space="0" w:color="auto"/>
              </w:divBdr>
              <w:divsChild>
                <w:div w:id="1093431097">
                  <w:marLeft w:val="0"/>
                  <w:marRight w:val="0"/>
                  <w:marTop w:val="0"/>
                  <w:marBottom w:val="0"/>
                  <w:divBdr>
                    <w:top w:val="none" w:sz="0" w:space="0" w:color="auto"/>
                    <w:left w:val="none" w:sz="0" w:space="0" w:color="auto"/>
                    <w:bottom w:val="none" w:sz="0" w:space="0" w:color="auto"/>
                    <w:right w:val="none" w:sz="0" w:space="0" w:color="auto"/>
                  </w:divBdr>
                  <w:divsChild>
                    <w:div w:id="929121817">
                      <w:marLeft w:val="0"/>
                      <w:marRight w:val="0"/>
                      <w:marTop w:val="0"/>
                      <w:marBottom w:val="0"/>
                      <w:divBdr>
                        <w:top w:val="none" w:sz="0" w:space="0" w:color="auto"/>
                        <w:left w:val="none" w:sz="0" w:space="0" w:color="auto"/>
                        <w:bottom w:val="none" w:sz="0" w:space="0" w:color="auto"/>
                        <w:right w:val="none" w:sz="0" w:space="0" w:color="auto"/>
                      </w:divBdr>
                    </w:div>
                    <w:div w:id="1189224925">
                      <w:marLeft w:val="0"/>
                      <w:marRight w:val="0"/>
                      <w:marTop w:val="0"/>
                      <w:marBottom w:val="0"/>
                      <w:divBdr>
                        <w:top w:val="none" w:sz="0" w:space="0" w:color="auto"/>
                        <w:left w:val="none" w:sz="0" w:space="0" w:color="auto"/>
                        <w:bottom w:val="none" w:sz="0" w:space="0" w:color="auto"/>
                        <w:right w:val="none" w:sz="0" w:space="0" w:color="auto"/>
                      </w:divBdr>
                    </w:div>
                    <w:div w:id="9372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380456">
      <w:bodyDiv w:val="1"/>
      <w:marLeft w:val="0"/>
      <w:marRight w:val="0"/>
      <w:marTop w:val="0"/>
      <w:marBottom w:val="0"/>
      <w:divBdr>
        <w:top w:val="none" w:sz="0" w:space="0" w:color="auto"/>
        <w:left w:val="none" w:sz="0" w:space="0" w:color="auto"/>
        <w:bottom w:val="none" w:sz="0" w:space="0" w:color="auto"/>
        <w:right w:val="none" w:sz="0" w:space="0" w:color="auto"/>
      </w:divBdr>
    </w:div>
    <w:div w:id="1784691856">
      <w:bodyDiv w:val="1"/>
      <w:marLeft w:val="0"/>
      <w:marRight w:val="0"/>
      <w:marTop w:val="0"/>
      <w:marBottom w:val="0"/>
      <w:divBdr>
        <w:top w:val="none" w:sz="0" w:space="0" w:color="auto"/>
        <w:left w:val="none" w:sz="0" w:space="0" w:color="auto"/>
        <w:bottom w:val="none" w:sz="0" w:space="0" w:color="auto"/>
        <w:right w:val="none" w:sz="0" w:space="0" w:color="auto"/>
      </w:divBdr>
      <w:divsChild>
        <w:div w:id="1577085520">
          <w:marLeft w:val="0"/>
          <w:marRight w:val="0"/>
          <w:marTop w:val="0"/>
          <w:marBottom w:val="0"/>
          <w:divBdr>
            <w:top w:val="none" w:sz="0" w:space="0" w:color="auto"/>
            <w:left w:val="none" w:sz="0" w:space="0" w:color="auto"/>
            <w:bottom w:val="none" w:sz="0" w:space="0" w:color="auto"/>
            <w:right w:val="none" w:sz="0" w:space="0" w:color="auto"/>
          </w:divBdr>
          <w:divsChild>
            <w:div w:id="1600792534">
              <w:marLeft w:val="0"/>
              <w:marRight w:val="0"/>
              <w:marTop w:val="0"/>
              <w:marBottom w:val="0"/>
              <w:divBdr>
                <w:top w:val="none" w:sz="0" w:space="0" w:color="auto"/>
                <w:left w:val="none" w:sz="0" w:space="0" w:color="auto"/>
                <w:bottom w:val="none" w:sz="0" w:space="0" w:color="auto"/>
                <w:right w:val="none" w:sz="0" w:space="0" w:color="auto"/>
              </w:divBdr>
              <w:divsChild>
                <w:div w:id="1783570340">
                  <w:marLeft w:val="0"/>
                  <w:marRight w:val="0"/>
                  <w:marTop w:val="0"/>
                  <w:marBottom w:val="0"/>
                  <w:divBdr>
                    <w:top w:val="none" w:sz="0" w:space="0" w:color="auto"/>
                    <w:left w:val="none" w:sz="0" w:space="0" w:color="auto"/>
                    <w:bottom w:val="none" w:sz="0" w:space="0" w:color="auto"/>
                    <w:right w:val="none" w:sz="0" w:space="0" w:color="auto"/>
                  </w:divBdr>
                  <w:divsChild>
                    <w:div w:id="1035079146">
                      <w:marLeft w:val="0"/>
                      <w:marRight w:val="0"/>
                      <w:marTop w:val="0"/>
                      <w:marBottom w:val="0"/>
                      <w:divBdr>
                        <w:top w:val="none" w:sz="0" w:space="0" w:color="auto"/>
                        <w:left w:val="none" w:sz="0" w:space="0" w:color="auto"/>
                        <w:bottom w:val="none" w:sz="0" w:space="0" w:color="auto"/>
                        <w:right w:val="none" w:sz="0" w:space="0" w:color="auto"/>
                      </w:divBdr>
                    </w:div>
                    <w:div w:id="1742488293">
                      <w:marLeft w:val="0"/>
                      <w:marRight w:val="0"/>
                      <w:marTop w:val="0"/>
                      <w:marBottom w:val="0"/>
                      <w:divBdr>
                        <w:top w:val="none" w:sz="0" w:space="0" w:color="auto"/>
                        <w:left w:val="none" w:sz="0" w:space="0" w:color="auto"/>
                        <w:bottom w:val="none" w:sz="0" w:space="0" w:color="auto"/>
                        <w:right w:val="none" w:sz="0" w:space="0" w:color="auto"/>
                      </w:divBdr>
                    </w:div>
                    <w:div w:id="1859006168">
                      <w:marLeft w:val="0"/>
                      <w:marRight w:val="0"/>
                      <w:marTop w:val="0"/>
                      <w:marBottom w:val="0"/>
                      <w:divBdr>
                        <w:top w:val="none" w:sz="0" w:space="0" w:color="auto"/>
                        <w:left w:val="none" w:sz="0" w:space="0" w:color="auto"/>
                        <w:bottom w:val="none" w:sz="0" w:space="0" w:color="auto"/>
                        <w:right w:val="none" w:sz="0" w:space="0" w:color="auto"/>
                      </w:divBdr>
                    </w:div>
                    <w:div w:id="410273000">
                      <w:marLeft w:val="0"/>
                      <w:marRight w:val="0"/>
                      <w:marTop w:val="0"/>
                      <w:marBottom w:val="0"/>
                      <w:divBdr>
                        <w:top w:val="none" w:sz="0" w:space="0" w:color="auto"/>
                        <w:left w:val="none" w:sz="0" w:space="0" w:color="auto"/>
                        <w:bottom w:val="none" w:sz="0" w:space="0" w:color="auto"/>
                        <w:right w:val="none" w:sz="0" w:space="0" w:color="auto"/>
                      </w:divBdr>
                    </w:div>
                    <w:div w:id="587033741">
                      <w:marLeft w:val="0"/>
                      <w:marRight w:val="0"/>
                      <w:marTop w:val="0"/>
                      <w:marBottom w:val="0"/>
                      <w:divBdr>
                        <w:top w:val="none" w:sz="0" w:space="0" w:color="auto"/>
                        <w:left w:val="none" w:sz="0" w:space="0" w:color="auto"/>
                        <w:bottom w:val="none" w:sz="0" w:space="0" w:color="auto"/>
                        <w:right w:val="none" w:sz="0" w:space="0" w:color="auto"/>
                      </w:divBdr>
                    </w:div>
                    <w:div w:id="167797143">
                      <w:marLeft w:val="0"/>
                      <w:marRight w:val="0"/>
                      <w:marTop w:val="0"/>
                      <w:marBottom w:val="0"/>
                      <w:divBdr>
                        <w:top w:val="none" w:sz="0" w:space="0" w:color="auto"/>
                        <w:left w:val="none" w:sz="0" w:space="0" w:color="auto"/>
                        <w:bottom w:val="none" w:sz="0" w:space="0" w:color="auto"/>
                        <w:right w:val="none" w:sz="0" w:space="0" w:color="auto"/>
                      </w:divBdr>
                    </w:div>
                    <w:div w:id="140002456">
                      <w:marLeft w:val="0"/>
                      <w:marRight w:val="0"/>
                      <w:marTop w:val="0"/>
                      <w:marBottom w:val="0"/>
                      <w:divBdr>
                        <w:top w:val="none" w:sz="0" w:space="0" w:color="auto"/>
                        <w:left w:val="none" w:sz="0" w:space="0" w:color="auto"/>
                        <w:bottom w:val="none" w:sz="0" w:space="0" w:color="auto"/>
                        <w:right w:val="none" w:sz="0" w:space="0" w:color="auto"/>
                      </w:divBdr>
                    </w:div>
                    <w:div w:id="253712139">
                      <w:marLeft w:val="0"/>
                      <w:marRight w:val="0"/>
                      <w:marTop w:val="0"/>
                      <w:marBottom w:val="0"/>
                      <w:divBdr>
                        <w:top w:val="none" w:sz="0" w:space="0" w:color="auto"/>
                        <w:left w:val="none" w:sz="0" w:space="0" w:color="auto"/>
                        <w:bottom w:val="none" w:sz="0" w:space="0" w:color="auto"/>
                        <w:right w:val="none" w:sz="0" w:space="0" w:color="auto"/>
                      </w:divBdr>
                    </w:div>
                    <w:div w:id="183494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880781">
      <w:bodyDiv w:val="1"/>
      <w:marLeft w:val="0"/>
      <w:marRight w:val="0"/>
      <w:marTop w:val="0"/>
      <w:marBottom w:val="0"/>
      <w:divBdr>
        <w:top w:val="none" w:sz="0" w:space="0" w:color="auto"/>
        <w:left w:val="none" w:sz="0" w:space="0" w:color="auto"/>
        <w:bottom w:val="none" w:sz="0" w:space="0" w:color="auto"/>
        <w:right w:val="none" w:sz="0" w:space="0" w:color="auto"/>
      </w:divBdr>
    </w:div>
    <w:div w:id="1785613429">
      <w:bodyDiv w:val="1"/>
      <w:marLeft w:val="0"/>
      <w:marRight w:val="0"/>
      <w:marTop w:val="0"/>
      <w:marBottom w:val="0"/>
      <w:divBdr>
        <w:top w:val="none" w:sz="0" w:space="0" w:color="auto"/>
        <w:left w:val="none" w:sz="0" w:space="0" w:color="auto"/>
        <w:bottom w:val="none" w:sz="0" w:space="0" w:color="auto"/>
        <w:right w:val="none" w:sz="0" w:space="0" w:color="auto"/>
      </w:divBdr>
      <w:divsChild>
        <w:div w:id="1209146822">
          <w:marLeft w:val="0"/>
          <w:marRight w:val="0"/>
          <w:marTop w:val="0"/>
          <w:marBottom w:val="0"/>
          <w:divBdr>
            <w:top w:val="none" w:sz="0" w:space="0" w:color="auto"/>
            <w:left w:val="none" w:sz="0" w:space="0" w:color="auto"/>
            <w:bottom w:val="none" w:sz="0" w:space="0" w:color="auto"/>
            <w:right w:val="none" w:sz="0" w:space="0" w:color="auto"/>
          </w:divBdr>
        </w:div>
      </w:divsChild>
    </w:div>
    <w:div w:id="1785952634">
      <w:bodyDiv w:val="1"/>
      <w:marLeft w:val="0"/>
      <w:marRight w:val="0"/>
      <w:marTop w:val="0"/>
      <w:marBottom w:val="0"/>
      <w:divBdr>
        <w:top w:val="none" w:sz="0" w:space="0" w:color="auto"/>
        <w:left w:val="none" w:sz="0" w:space="0" w:color="auto"/>
        <w:bottom w:val="none" w:sz="0" w:space="0" w:color="auto"/>
        <w:right w:val="none" w:sz="0" w:space="0" w:color="auto"/>
      </w:divBdr>
      <w:divsChild>
        <w:div w:id="220678555">
          <w:marLeft w:val="0"/>
          <w:marRight w:val="0"/>
          <w:marTop w:val="0"/>
          <w:marBottom w:val="0"/>
          <w:divBdr>
            <w:top w:val="none" w:sz="0" w:space="0" w:color="auto"/>
            <w:left w:val="none" w:sz="0" w:space="0" w:color="auto"/>
            <w:bottom w:val="none" w:sz="0" w:space="0" w:color="auto"/>
            <w:right w:val="none" w:sz="0" w:space="0" w:color="auto"/>
          </w:divBdr>
        </w:div>
      </w:divsChild>
    </w:div>
    <w:div w:id="1786003674">
      <w:bodyDiv w:val="1"/>
      <w:marLeft w:val="0"/>
      <w:marRight w:val="0"/>
      <w:marTop w:val="0"/>
      <w:marBottom w:val="0"/>
      <w:divBdr>
        <w:top w:val="none" w:sz="0" w:space="0" w:color="auto"/>
        <w:left w:val="none" w:sz="0" w:space="0" w:color="auto"/>
        <w:bottom w:val="none" w:sz="0" w:space="0" w:color="auto"/>
        <w:right w:val="none" w:sz="0" w:space="0" w:color="auto"/>
      </w:divBdr>
      <w:divsChild>
        <w:div w:id="268582042">
          <w:marLeft w:val="0"/>
          <w:marRight w:val="0"/>
          <w:marTop w:val="0"/>
          <w:marBottom w:val="0"/>
          <w:divBdr>
            <w:top w:val="none" w:sz="0" w:space="0" w:color="auto"/>
            <w:left w:val="none" w:sz="0" w:space="0" w:color="auto"/>
            <w:bottom w:val="none" w:sz="0" w:space="0" w:color="auto"/>
            <w:right w:val="none" w:sz="0" w:space="0" w:color="auto"/>
          </w:divBdr>
          <w:divsChild>
            <w:div w:id="633216036">
              <w:marLeft w:val="0"/>
              <w:marRight w:val="0"/>
              <w:marTop w:val="0"/>
              <w:marBottom w:val="0"/>
              <w:divBdr>
                <w:top w:val="none" w:sz="0" w:space="0" w:color="auto"/>
                <w:left w:val="none" w:sz="0" w:space="0" w:color="auto"/>
                <w:bottom w:val="none" w:sz="0" w:space="0" w:color="auto"/>
                <w:right w:val="none" w:sz="0" w:space="0" w:color="auto"/>
              </w:divBdr>
              <w:divsChild>
                <w:div w:id="46687770">
                  <w:marLeft w:val="0"/>
                  <w:marRight w:val="0"/>
                  <w:marTop w:val="0"/>
                  <w:marBottom w:val="0"/>
                  <w:divBdr>
                    <w:top w:val="none" w:sz="0" w:space="0" w:color="auto"/>
                    <w:left w:val="none" w:sz="0" w:space="0" w:color="auto"/>
                    <w:bottom w:val="none" w:sz="0" w:space="0" w:color="auto"/>
                    <w:right w:val="none" w:sz="0" w:space="0" w:color="auto"/>
                  </w:divBdr>
                  <w:divsChild>
                    <w:div w:id="1017661686">
                      <w:marLeft w:val="0"/>
                      <w:marRight w:val="0"/>
                      <w:marTop w:val="0"/>
                      <w:marBottom w:val="0"/>
                      <w:divBdr>
                        <w:top w:val="none" w:sz="0" w:space="0" w:color="auto"/>
                        <w:left w:val="none" w:sz="0" w:space="0" w:color="auto"/>
                        <w:bottom w:val="none" w:sz="0" w:space="0" w:color="auto"/>
                        <w:right w:val="none" w:sz="0" w:space="0" w:color="auto"/>
                      </w:divBdr>
                    </w:div>
                    <w:div w:id="803230302">
                      <w:marLeft w:val="0"/>
                      <w:marRight w:val="0"/>
                      <w:marTop w:val="0"/>
                      <w:marBottom w:val="0"/>
                      <w:divBdr>
                        <w:top w:val="none" w:sz="0" w:space="0" w:color="auto"/>
                        <w:left w:val="none" w:sz="0" w:space="0" w:color="auto"/>
                        <w:bottom w:val="none" w:sz="0" w:space="0" w:color="auto"/>
                        <w:right w:val="none" w:sz="0" w:space="0" w:color="auto"/>
                      </w:divBdr>
                    </w:div>
                    <w:div w:id="239410277">
                      <w:marLeft w:val="0"/>
                      <w:marRight w:val="0"/>
                      <w:marTop w:val="0"/>
                      <w:marBottom w:val="0"/>
                      <w:divBdr>
                        <w:top w:val="none" w:sz="0" w:space="0" w:color="auto"/>
                        <w:left w:val="none" w:sz="0" w:space="0" w:color="auto"/>
                        <w:bottom w:val="none" w:sz="0" w:space="0" w:color="auto"/>
                        <w:right w:val="none" w:sz="0" w:space="0" w:color="auto"/>
                      </w:divBdr>
                    </w:div>
                    <w:div w:id="1543251404">
                      <w:marLeft w:val="0"/>
                      <w:marRight w:val="0"/>
                      <w:marTop w:val="0"/>
                      <w:marBottom w:val="0"/>
                      <w:divBdr>
                        <w:top w:val="none" w:sz="0" w:space="0" w:color="auto"/>
                        <w:left w:val="none" w:sz="0" w:space="0" w:color="auto"/>
                        <w:bottom w:val="none" w:sz="0" w:space="0" w:color="auto"/>
                        <w:right w:val="none" w:sz="0" w:space="0" w:color="auto"/>
                      </w:divBdr>
                    </w:div>
                    <w:div w:id="531721952">
                      <w:marLeft w:val="0"/>
                      <w:marRight w:val="0"/>
                      <w:marTop w:val="0"/>
                      <w:marBottom w:val="0"/>
                      <w:divBdr>
                        <w:top w:val="none" w:sz="0" w:space="0" w:color="auto"/>
                        <w:left w:val="none" w:sz="0" w:space="0" w:color="auto"/>
                        <w:bottom w:val="none" w:sz="0" w:space="0" w:color="auto"/>
                        <w:right w:val="none" w:sz="0" w:space="0" w:color="auto"/>
                      </w:divBdr>
                    </w:div>
                    <w:div w:id="770124422">
                      <w:marLeft w:val="0"/>
                      <w:marRight w:val="0"/>
                      <w:marTop w:val="0"/>
                      <w:marBottom w:val="0"/>
                      <w:divBdr>
                        <w:top w:val="none" w:sz="0" w:space="0" w:color="auto"/>
                        <w:left w:val="none" w:sz="0" w:space="0" w:color="auto"/>
                        <w:bottom w:val="none" w:sz="0" w:space="0" w:color="auto"/>
                        <w:right w:val="none" w:sz="0" w:space="0" w:color="auto"/>
                      </w:divBdr>
                    </w:div>
                    <w:div w:id="1930036743">
                      <w:marLeft w:val="0"/>
                      <w:marRight w:val="0"/>
                      <w:marTop w:val="0"/>
                      <w:marBottom w:val="0"/>
                      <w:divBdr>
                        <w:top w:val="none" w:sz="0" w:space="0" w:color="auto"/>
                        <w:left w:val="none" w:sz="0" w:space="0" w:color="auto"/>
                        <w:bottom w:val="none" w:sz="0" w:space="0" w:color="auto"/>
                        <w:right w:val="none" w:sz="0" w:space="0" w:color="auto"/>
                      </w:divBdr>
                    </w:div>
                    <w:div w:id="1046218539">
                      <w:marLeft w:val="0"/>
                      <w:marRight w:val="0"/>
                      <w:marTop w:val="0"/>
                      <w:marBottom w:val="0"/>
                      <w:divBdr>
                        <w:top w:val="none" w:sz="0" w:space="0" w:color="auto"/>
                        <w:left w:val="none" w:sz="0" w:space="0" w:color="auto"/>
                        <w:bottom w:val="none" w:sz="0" w:space="0" w:color="auto"/>
                        <w:right w:val="none" w:sz="0" w:space="0" w:color="auto"/>
                      </w:divBdr>
                    </w:div>
                    <w:div w:id="263270052">
                      <w:marLeft w:val="0"/>
                      <w:marRight w:val="0"/>
                      <w:marTop w:val="0"/>
                      <w:marBottom w:val="0"/>
                      <w:divBdr>
                        <w:top w:val="none" w:sz="0" w:space="0" w:color="auto"/>
                        <w:left w:val="none" w:sz="0" w:space="0" w:color="auto"/>
                        <w:bottom w:val="none" w:sz="0" w:space="0" w:color="auto"/>
                        <w:right w:val="none" w:sz="0" w:space="0" w:color="auto"/>
                      </w:divBdr>
                    </w:div>
                    <w:div w:id="1455633644">
                      <w:marLeft w:val="0"/>
                      <w:marRight w:val="0"/>
                      <w:marTop w:val="0"/>
                      <w:marBottom w:val="0"/>
                      <w:divBdr>
                        <w:top w:val="none" w:sz="0" w:space="0" w:color="auto"/>
                        <w:left w:val="none" w:sz="0" w:space="0" w:color="auto"/>
                        <w:bottom w:val="none" w:sz="0" w:space="0" w:color="auto"/>
                        <w:right w:val="none" w:sz="0" w:space="0" w:color="auto"/>
                      </w:divBdr>
                    </w:div>
                    <w:div w:id="1601792965">
                      <w:marLeft w:val="0"/>
                      <w:marRight w:val="0"/>
                      <w:marTop w:val="0"/>
                      <w:marBottom w:val="0"/>
                      <w:divBdr>
                        <w:top w:val="none" w:sz="0" w:space="0" w:color="auto"/>
                        <w:left w:val="none" w:sz="0" w:space="0" w:color="auto"/>
                        <w:bottom w:val="none" w:sz="0" w:space="0" w:color="auto"/>
                        <w:right w:val="none" w:sz="0" w:space="0" w:color="auto"/>
                      </w:divBdr>
                    </w:div>
                    <w:div w:id="417823618">
                      <w:marLeft w:val="0"/>
                      <w:marRight w:val="0"/>
                      <w:marTop w:val="0"/>
                      <w:marBottom w:val="0"/>
                      <w:divBdr>
                        <w:top w:val="none" w:sz="0" w:space="0" w:color="auto"/>
                        <w:left w:val="none" w:sz="0" w:space="0" w:color="auto"/>
                        <w:bottom w:val="none" w:sz="0" w:space="0" w:color="auto"/>
                        <w:right w:val="none" w:sz="0" w:space="0" w:color="auto"/>
                      </w:divBdr>
                    </w:div>
                    <w:div w:id="1175992430">
                      <w:marLeft w:val="0"/>
                      <w:marRight w:val="0"/>
                      <w:marTop w:val="0"/>
                      <w:marBottom w:val="0"/>
                      <w:divBdr>
                        <w:top w:val="none" w:sz="0" w:space="0" w:color="auto"/>
                        <w:left w:val="none" w:sz="0" w:space="0" w:color="auto"/>
                        <w:bottom w:val="none" w:sz="0" w:space="0" w:color="auto"/>
                        <w:right w:val="none" w:sz="0" w:space="0" w:color="auto"/>
                      </w:divBdr>
                    </w:div>
                    <w:div w:id="2013870761">
                      <w:marLeft w:val="0"/>
                      <w:marRight w:val="0"/>
                      <w:marTop w:val="0"/>
                      <w:marBottom w:val="0"/>
                      <w:divBdr>
                        <w:top w:val="none" w:sz="0" w:space="0" w:color="auto"/>
                        <w:left w:val="none" w:sz="0" w:space="0" w:color="auto"/>
                        <w:bottom w:val="none" w:sz="0" w:space="0" w:color="auto"/>
                        <w:right w:val="none" w:sz="0" w:space="0" w:color="auto"/>
                      </w:divBdr>
                    </w:div>
                    <w:div w:id="1899971013">
                      <w:marLeft w:val="0"/>
                      <w:marRight w:val="0"/>
                      <w:marTop w:val="0"/>
                      <w:marBottom w:val="0"/>
                      <w:divBdr>
                        <w:top w:val="none" w:sz="0" w:space="0" w:color="auto"/>
                        <w:left w:val="none" w:sz="0" w:space="0" w:color="auto"/>
                        <w:bottom w:val="none" w:sz="0" w:space="0" w:color="auto"/>
                        <w:right w:val="none" w:sz="0" w:space="0" w:color="auto"/>
                      </w:divBdr>
                    </w:div>
                    <w:div w:id="1274098096">
                      <w:marLeft w:val="0"/>
                      <w:marRight w:val="0"/>
                      <w:marTop w:val="0"/>
                      <w:marBottom w:val="0"/>
                      <w:divBdr>
                        <w:top w:val="none" w:sz="0" w:space="0" w:color="auto"/>
                        <w:left w:val="none" w:sz="0" w:space="0" w:color="auto"/>
                        <w:bottom w:val="none" w:sz="0" w:space="0" w:color="auto"/>
                        <w:right w:val="none" w:sz="0" w:space="0" w:color="auto"/>
                      </w:divBdr>
                    </w:div>
                    <w:div w:id="1384518938">
                      <w:marLeft w:val="0"/>
                      <w:marRight w:val="0"/>
                      <w:marTop w:val="0"/>
                      <w:marBottom w:val="0"/>
                      <w:divBdr>
                        <w:top w:val="none" w:sz="0" w:space="0" w:color="auto"/>
                        <w:left w:val="none" w:sz="0" w:space="0" w:color="auto"/>
                        <w:bottom w:val="none" w:sz="0" w:space="0" w:color="auto"/>
                        <w:right w:val="none" w:sz="0" w:space="0" w:color="auto"/>
                      </w:divBdr>
                    </w:div>
                    <w:div w:id="318702986">
                      <w:marLeft w:val="0"/>
                      <w:marRight w:val="0"/>
                      <w:marTop w:val="0"/>
                      <w:marBottom w:val="0"/>
                      <w:divBdr>
                        <w:top w:val="none" w:sz="0" w:space="0" w:color="auto"/>
                        <w:left w:val="none" w:sz="0" w:space="0" w:color="auto"/>
                        <w:bottom w:val="none" w:sz="0" w:space="0" w:color="auto"/>
                        <w:right w:val="none" w:sz="0" w:space="0" w:color="auto"/>
                      </w:divBdr>
                    </w:div>
                    <w:div w:id="197666982">
                      <w:marLeft w:val="0"/>
                      <w:marRight w:val="0"/>
                      <w:marTop w:val="0"/>
                      <w:marBottom w:val="0"/>
                      <w:divBdr>
                        <w:top w:val="none" w:sz="0" w:space="0" w:color="auto"/>
                        <w:left w:val="none" w:sz="0" w:space="0" w:color="auto"/>
                        <w:bottom w:val="none" w:sz="0" w:space="0" w:color="auto"/>
                        <w:right w:val="none" w:sz="0" w:space="0" w:color="auto"/>
                      </w:divBdr>
                    </w:div>
                    <w:div w:id="13376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658464">
      <w:bodyDiv w:val="1"/>
      <w:marLeft w:val="0"/>
      <w:marRight w:val="0"/>
      <w:marTop w:val="0"/>
      <w:marBottom w:val="0"/>
      <w:divBdr>
        <w:top w:val="none" w:sz="0" w:space="0" w:color="auto"/>
        <w:left w:val="none" w:sz="0" w:space="0" w:color="auto"/>
        <w:bottom w:val="none" w:sz="0" w:space="0" w:color="auto"/>
        <w:right w:val="none" w:sz="0" w:space="0" w:color="auto"/>
      </w:divBdr>
    </w:div>
    <w:div w:id="1786774547">
      <w:bodyDiv w:val="1"/>
      <w:marLeft w:val="0"/>
      <w:marRight w:val="0"/>
      <w:marTop w:val="0"/>
      <w:marBottom w:val="0"/>
      <w:divBdr>
        <w:top w:val="none" w:sz="0" w:space="0" w:color="auto"/>
        <w:left w:val="none" w:sz="0" w:space="0" w:color="auto"/>
        <w:bottom w:val="none" w:sz="0" w:space="0" w:color="auto"/>
        <w:right w:val="none" w:sz="0" w:space="0" w:color="auto"/>
      </w:divBdr>
    </w:div>
    <w:div w:id="1787578195">
      <w:bodyDiv w:val="1"/>
      <w:marLeft w:val="0"/>
      <w:marRight w:val="0"/>
      <w:marTop w:val="0"/>
      <w:marBottom w:val="0"/>
      <w:divBdr>
        <w:top w:val="none" w:sz="0" w:space="0" w:color="auto"/>
        <w:left w:val="none" w:sz="0" w:space="0" w:color="auto"/>
        <w:bottom w:val="none" w:sz="0" w:space="0" w:color="auto"/>
        <w:right w:val="none" w:sz="0" w:space="0" w:color="auto"/>
      </w:divBdr>
    </w:div>
    <w:div w:id="1788426251">
      <w:bodyDiv w:val="1"/>
      <w:marLeft w:val="0"/>
      <w:marRight w:val="0"/>
      <w:marTop w:val="0"/>
      <w:marBottom w:val="0"/>
      <w:divBdr>
        <w:top w:val="none" w:sz="0" w:space="0" w:color="auto"/>
        <w:left w:val="none" w:sz="0" w:space="0" w:color="auto"/>
        <w:bottom w:val="none" w:sz="0" w:space="0" w:color="auto"/>
        <w:right w:val="none" w:sz="0" w:space="0" w:color="auto"/>
      </w:divBdr>
    </w:div>
    <w:div w:id="1789229076">
      <w:bodyDiv w:val="1"/>
      <w:marLeft w:val="0"/>
      <w:marRight w:val="0"/>
      <w:marTop w:val="0"/>
      <w:marBottom w:val="0"/>
      <w:divBdr>
        <w:top w:val="none" w:sz="0" w:space="0" w:color="auto"/>
        <w:left w:val="none" w:sz="0" w:space="0" w:color="auto"/>
        <w:bottom w:val="none" w:sz="0" w:space="0" w:color="auto"/>
        <w:right w:val="none" w:sz="0" w:space="0" w:color="auto"/>
      </w:divBdr>
      <w:divsChild>
        <w:div w:id="1229152926">
          <w:marLeft w:val="0"/>
          <w:marRight w:val="0"/>
          <w:marTop w:val="0"/>
          <w:marBottom w:val="0"/>
          <w:divBdr>
            <w:top w:val="none" w:sz="0" w:space="0" w:color="auto"/>
            <w:left w:val="none" w:sz="0" w:space="0" w:color="auto"/>
            <w:bottom w:val="none" w:sz="0" w:space="0" w:color="auto"/>
            <w:right w:val="none" w:sz="0" w:space="0" w:color="auto"/>
          </w:divBdr>
        </w:div>
        <w:div w:id="1653370497">
          <w:marLeft w:val="0"/>
          <w:marRight w:val="0"/>
          <w:marTop w:val="0"/>
          <w:marBottom w:val="0"/>
          <w:divBdr>
            <w:top w:val="none" w:sz="0" w:space="0" w:color="auto"/>
            <w:left w:val="none" w:sz="0" w:space="0" w:color="auto"/>
            <w:bottom w:val="none" w:sz="0" w:space="0" w:color="auto"/>
            <w:right w:val="none" w:sz="0" w:space="0" w:color="auto"/>
          </w:divBdr>
        </w:div>
      </w:divsChild>
    </w:div>
    <w:div w:id="1789665729">
      <w:bodyDiv w:val="1"/>
      <w:marLeft w:val="0"/>
      <w:marRight w:val="0"/>
      <w:marTop w:val="0"/>
      <w:marBottom w:val="0"/>
      <w:divBdr>
        <w:top w:val="none" w:sz="0" w:space="0" w:color="auto"/>
        <w:left w:val="none" w:sz="0" w:space="0" w:color="auto"/>
        <w:bottom w:val="none" w:sz="0" w:space="0" w:color="auto"/>
        <w:right w:val="none" w:sz="0" w:space="0" w:color="auto"/>
      </w:divBdr>
    </w:div>
    <w:div w:id="1789742196">
      <w:bodyDiv w:val="1"/>
      <w:marLeft w:val="0"/>
      <w:marRight w:val="0"/>
      <w:marTop w:val="0"/>
      <w:marBottom w:val="0"/>
      <w:divBdr>
        <w:top w:val="none" w:sz="0" w:space="0" w:color="auto"/>
        <w:left w:val="none" w:sz="0" w:space="0" w:color="auto"/>
        <w:bottom w:val="none" w:sz="0" w:space="0" w:color="auto"/>
        <w:right w:val="none" w:sz="0" w:space="0" w:color="auto"/>
      </w:divBdr>
    </w:div>
    <w:div w:id="1790275558">
      <w:bodyDiv w:val="1"/>
      <w:marLeft w:val="0"/>
      <w:marRight w:val="0"/>
      <w:marTop w:val="0"/>
      <w:marBottom w:val="0"/>
      <w:divBdr>
        <w:top w:val="none" w:sz="0" w:space="0" w:color="auto"/>
        <w:left w:val="none" w:sz="0" w:space="0" w:color="auto"/>
        <w:bottom w:val="none" w:sz="0" w:space="0" w:color="auto"/>
        <w:right w:val="none" w:sz="0" w:space="0" w:color="auto"/>
      </w:divBdr>
    </w:div>
    <w:div w:id="1790465084">
      <w:bodyDiv w:val="1"/>
      <w:marLeft w:val="0"/>
      <w:marRight w:val="0"/>
      <w:marTop w:val="0"/>
      <w:marBottom w:val="0"/>
      <w:divBdr>
        <w:top w:val="none" w:sz="0" w:space="0" w:color="auto"/>
        <w:left w:val="none" w:sz="0" w:space="0" w:color="auto"/>
        <w:bottom w:val="none" w:sz="0" w:space="0" w:color="auto"/>
        <w:right w:val="none" w:sz="0" w:space="0" w:color="auto"/>
      </w:divBdr>
    </w:div>
    <w:div w:id="1790587304">
      <w:bodyDiv w:val="1"/>
      <w:marLeft w:val="0"/>
      <w:marRight w:val="0"/>
      <w:marTop w:val="0"/>
      <w:marBottom w:val="0"/>
      <w:divBdr>
        <w:top w:val="none" w:sz="0" w:space="0" w:color="auto"/>
        <w:left w:val="none" w:sz="0" w:space="0" w:color="auto"/>
        <w:bottom w:val="none" w:sz="0" w:space="0" w:color="auto"/>
        <w:right w:val="none" w:sz="0" w:space="0" w:color="auto"/>
      </w:divBdr>
    </w:div>
    <w:div w:id="1791120821">
      <w:bodyDiv w:val="1"/>
      <w:marLeft w:val="0"/>
      <w:marRight w:val="0"/>
      <w:marTop w:val="0"/>
      <w:marBottom w:val="0"/>
      <w:divBdr>
        <w:top w:val="none" w:sz="0" w:space="0" w:color="auto"/>
        <w:left w:val="none" w:sz="0" w:space="0" w:color="auto"/>
        <w:bottom w:val="none" w:sz="0" w:space="0" w:color="auto"/>
        <w:right w:val="none" w:sz="0" w:space="0" w:color="auto"/>
      </w:divBdr>
    </w:div>
    <w:div w:id="1791318298">
      <w:bodyDiv w:val="1"/>
      <w:marLeft w:val="0"/>
      <w:marRight w:val="0"/>
      <w:marTop w:val="0"/>
      <w:marBottom w:val="0"/>
      <w:divBdr>
        <w:top w:val="none" w:sz="0" w:space="0" w:color="auto"/>
        <w:left w:val="none" w:sz="0" w:space="0" w:color="auto"/>
        <w:bottom w:val="none" w:sz="0" w:space="0" w:color="auto"/>
        <w:right w:val="none" w:sz="0" w:space="0" w:color="auto"/>
      </w:divBdr>
    </w:div>
    <w:div w:id="1791898609">
      <w:bodyDiv w:val="1"/>
      <w:marLeft w:val="0"/>
      <w:marRight w:val="0"/>
      <w:marTop w:val="0"/>
      <w:marBottom w:val="0"/>
      <w:divBdr>
        <w:top w:val="none" w:sz="0" w:space="0" w:color="auto"/>
        <w:left w:val="none" w:sz="0" w:space="0" w:color="auto"/>
        <w:bottom w:val="none" w:sz="0" w:space="0" w:color="auto"/>
        <w:right w:val="none" w:sz="0" w:space="0" w:color="auto"/>
      </w:divBdr>
    </w:div>
    <w:div w:id="1792479344">
      <w:bodyDiv w:val="1"/>
      <w:marLeft w:val="0"/>
      <w:marRight w:val="0"/>
      <w:marTop w:val="0"/>
      <w:marBottom w:val="0"/>
      <w:divBdr>
        <w:top w:val="none" w:sz="0" w:space="0" w:color="auto"/>
        <w:left w:val="none" w:sz="0" w:space="0" w:color="auto"/>
        <w:bottom w:val="none" w:sz="0" w:space="0" w:color="auto"/>
        <w:right w:val="none" w:sz="0" w:space="0" w:color="auto"/>
      </w:divBdr>
      <w:divsChild>
        <w:div w:id="1977173463">
          <w:marLeft w:val="0"/>
          <w:marRight w:val="0"/>
          <w:marTop w:val="0"/>
          <w:marBottom w:val="0"/>
          <w:divBdr>
            <w:top w:val="none" w:sz="0" w:space="0" w:color="auto"/>
            <w:left w:val="none" w:sz="0" w:space="0" w:color="auto"/>
            <w:bottom w:val="none" w:sz="0" w:space="0" w:color="auto"/>
            <w:right w:val="none" w:sz="0" w:space="0" w:color="auto"/>
          </w:divBdr>
        </w:div>
      </w:divsChild>
    </w:div>
    <w:div w:id="1792938963">
      <w:bodyDiv w:val="1"/>
      <w:marLeft w:val="0"/>
      <w:marRight w:val="0"/>
      <w:marTop w:val="0"/>
      <w:marBottom w:val="0"/>
      <w:divBdr>
        <w:top w:val="none" w:sz="0" w:space="0" w:color="auto"/>
        <w:left w:val="none" w:sz="0" w:space="0" w:color="auto"/>
        <w:bottom w:val="none" w:sz="0" w:space="0" w:color="auto"/>
        <w:right w:val="none" w:sz="0" w:space="0" w:color="auto"/>
      </w:divBdr>
    </w:div>
    <w:div w:id="1793160900">
      <w:bodyDiv w:val="1"/>
      <w:marLeft w:val="0"/>
      <w:marRight w:val="0"/>
      <w:marTop w:val="0"/>
      <w:marBottom w:val="0"/>
      <w:divBdr>
        <w:top w:val="none" w:sz="0" w:space="0" w:color="auto"/>
        <w:left w:val="none" w:sz="0" w:space="0" w:color="auto"/>
        <w:bottom w:val="none" w:sz="0" w:space="0" w:color="auto"/>
        <w:right w:val="none" w:sz="0" w:space="0" w:color="auto"/>
      </w:divBdr>
    </w:div>
    <w:div w:id="1793858963">
      <w:bodyDiv w:val="1"/>
      <w:marLeft w:val="0"/>
      <w:marRight w:val="0"/>
      <w:marTop w:val="0"/>
      <w:marBottom w:val="0"/>
      <w:divBdr>
        <w:top w:val="none" w:sz="0" w:space="0" w:color="auto"/>
        <w:left w:val="none" w:sz="0" w:space="0" w:color="auto"/>
        <w:bottom w:val="none" w:sz="0" w:space="0" w:color="auto"/>
        <w:right w:val="none" w:sz="0" w:space="0" w:color="auto"/>
      </w:divBdr>
      <w:divsChild>
        <w:div w:id="1074280144">
          <w:marLeft w:val="0"/>
          <w:marRight w:val="0"/>
          <w:marTop w:val="0"/>
          <w:marBottom w:val="0"/>
          <w:divBdr>
            <w:top w:val="none" w:sz="0" w:space="0" w:color="auto"/>
            <w:left w:val="none" w:sz="0" w:space="0" w:color="auto"/>
            <w:bottom w:val="none" w:sz="0" w:space="0" w:color="auto"/>
            <w:right w:val="none" w:sz="0" w:space="0" w:color="auto"/>
          </w:divBdr>
        </w:div>
      </w:divsChild>
    </w:div>
    <w:div w:id="1793984807">
      <w:bodyDiv w:val="1"/>
      <w:marLeft w:val="0"/>
      <w:marRight w:val="0"/>
      <w:marTop w:val="0"/>
      <w:marBottom w:val="0"/>
      <w:divBdr>
        <w:top w:val="none" w:sz="0" w:space="0" w:color="auto"/>
        <w:left w:val="none" w:sz="0" w:space="0" w:color="auto"/>
        <w:bottom w:val="none" w:sz="0" w:space="0" w:color="auto"/>
        <w:right w:val="none" w:sz="0" w:space="0" w:color="auto"/>
      </w:divBdr>
    </w:div>
    <w:div w:id="1794321101">
      <w:bodyDiv w:val="1"/>
      <w:marLeft w:val="0"/>
      <w:marRight w:val="0"/>
      <w:marTop w:val="0"/>
      <w:marBottom w:val="0"/>
      <w:divBdr>
        <w:top w:val="none" w:sz="0" w:space="0" w:color="auto"/>
        <w:left w:val="none" w:sz="0" w:space="0" w:color="auto"/>
        <w:bottom w:val="none" w:sz="0" w:space="0" w:color="auto"/>
        <w:right w:val="none" w:sz="0" w:space="0" w:color="auto"/>
      </w:divBdr>
      <w:divsChild>
        <w:div w:id="257838537">
          <w:marLeft w:val="0"/>
          <w:marRight w:val="0"/>
          <w:marTop w:val="0"/>
          <w:marBottom w:val="0"/>
          <w:divBdr>
            <w:top w:val="none" w:sz="0" w:space="0" w:color="auto"/>
            <w:left w:val="none" w:sz="0" w:space="0" w:color="auto"/>
            <w:bottom w:val="none" w:sz="0" w:space="0" w:color="auto"/>
            <w:right w:val="none" w:sz="0" w:space="0" w:color="auto"/>
          </w:divBdr>
          <w:divsChild>
            <w:div w:id="1116294093">
              <w:marLeft w:val="0"/>
              <w:marRight w:val="0"/>
              <w:marTop w:val="0"/>
              <w:marBottom w:val="0"/>
              <w:divBdr>
                <w:top w:val="none" w:sz="0" w:space="0" w:color="auto"/>
                <w:left w:val="none" w:sz="0" w:space="0" w:color="auto"/>
                <w:bottom w:val="none" w:sz="0" w:space="0" w:color="auto"/>
                <w:right w:val="none" w:sz="0" w:space="0" w:color="auto"/>
              </w:divBdr>
              <w:divsChild>
                <w:div w:id="240911549">
                  <w:marLeft w:val="0"/>
                  <w:marRight w:val="0"/>
                  <w:marTop w:val="0"/>
                  <w:marBottom w:val="0"/>
                  <w:divBdr>
                    <w:top w:val="none" w:sz="0" w:space="0" w:color="auto"/>
                    <w:left w:val="none" w:sz="0" w:space="0" w:color="auto"/>
                    <w:bottom w:val="none" w:sz="0" w:space="0" w:color="auto"/>
                    <w:right w:val="none" w:sz="0" w:space="0" w:color="auto"/>
                  </w:divBdr>
                  <w:divsChild>
                    <w:div w:id="114371823">
                      <w:marLeft w:val="0"/>
                      <w:marRight w:val="0"/>
                      <w:marTop w:val="0"/>
                      <w:marBottom w:val="0"/>
                      <w:divBdr>
                        <w:top w:val="none" w:sz="0" w:space="0" w:color="auto"/>
                        <w:left w:val="none" w:sz="0" w:space="0" w:color="auto"/>
                        <w:bottom w:val="none" w:sz="0" w:space="0" w:color="auto"/>
                        <w:right w:val="none" w:sz="0" w:space="0" w:color="auto"/>
                      </w:divBdr>
                    </w:div>
                    <w:div w:id="1592281116">
                      <w:marLeft w:val="0"/>
                      <w:marRight w:val="0"/>
                      <w:marTop w:val="0"/>
                      <w:marBottom w:val="0"/>
                      <w:divBdr>
                        <w:top w:val="none" w:sz="0" w:space="0" w:color="auto"/>
                        <w:left w:val="none" w:sz="0" w:space="0" w:color="auto"/>
                        <w:bottom w:val="none" w:sz="0" w:space="0" w:color="auto"/>
                        <w:right w:val="none" w:sz="0" w:space="0" w:color="auto"/>
                      </w:divBdr>
                    </w:div>
                    <w:div w:id="1801723464">
                      <w:marLeft w:val="0"/>
                      <w:marRight w:val="0"/>
                      <w:marTop w:val="0"/>
                      <w:marBottom w:val="0"/>
                      <w:divBdr>
                        <w:top w:val="none" w:sz="0" w:space="0" w:color="auto"/>
                        <w:left w:val="none" w:sz="0" w:space="0" w:color="auto"/>
                        <w:bottom w:val="none" w:sz="0" w:space="0" w:color="auto"/>
                        <w:right w:val="none" w:sz="0" w:space="0" w:color="auto"/>
                      </w:divBdr>
                    </w:div>
                    <w:div w:id="1356882056">
                      <w:marLeft w:val="0"/>
                      <w:marRight w:val="0"/>
                      <w:marTop w:val="0"/>
                      <w:marBottom w:val="0"/>
                      <w:divBdr>
                        <w:top w:val="none" w:sz="0" w:space="0" w:color="auto"/>
                        <w:left w:val="none" w:sz="0" w:space="0" w:color="auto"/>
                        <w:bottom w:val="none" w:sz="0" w:space="0" w:color="auto"/>
                        <w:right w:val="none" w:sz="0" w:space="0" w:color="auto"/>
                      </w:divBdr>
                    </w:div>
                    <w:div w:id="1595703278">
                      <w:marLeft w:val="0"/>
                      <w:marRight w:val="0"/>
                      <w:marTop w:val="0"/>
                      <w:marBottom w:val="0"/>
                      <w:divBdr>
                        <w:top w:val="none" w:sz="0" w:space="0" w:color="auto"/>
                        <w:left w:val="none" w:sz="0" w:space="0" w:color="auto"/>
                        <w:bottom w:val="none" w:sz="0" w:space="0" w:color="auto"/>
                        <w:right w:val="none" w:sz="0" w:space="0" w:color="auto"/>
                      </w:divBdr>
                    </w:div>
                    <w:div w:id="98646595">
                      <w:marLeft w:val="0"/>
                      <w:marRight w:val="0"/>
                      <w:marTop w:val="0"/>
                      <w:marBottom w:val="0"/>
                      <w:divBdr>
                        <w:top w:val="none" w:sz="0" w:space="0" w:color="auto"/>
                        <w:left w:val="none" w:sz="0" w:space="0" w:color="auto"/>
                        <w:bottom w:val="none" w:sz="0" w:space="0" w:color="auto"/>
                        <w:right w:val="none" w:sz="0" w:space="0" w:color="auto"/>
                      </w:divBdr>
                    </w:div>
                    <w:div w:id="652106733">
                      <w:marLeft w:val="0"/>
                      <w:marRight w:val="0"/>
                      <w:marTop w:val="0"/>
                      <w:marBottom w:val="0"/>
                      <w:divBdr>
                        <w:top w:val="none" w:sz="0" w:space="0" w:color="auto"/>
                        <w:left w:val="none" w:sz="0" w:space="0" w:color="auto"/>
                        <w:bottom w:val="none" w:sz="0" w:space="0" w:color="auto"/>
                        <w:right w:val="none" w:sz="0" w:space="0" w:color="auto"/>
                      </w:divBdr>
                    </w:div>
                    <w:div w:id="1172068461">
                      <w:marLeft w:val="0"/>
                      <w:marRight w:val="0"/>
                      <w:marTop w:val="0"/>
                      <w:marBottom w:val="0"/>
                      <w:divBdr>
                        <w:top w:val="none" w:sz="0" w:space="0" w:color="auto"/>
                        <w:left w:val="none" w:sz="0" w:space="0" w:color="auto"/>
                        <w:bottom w:val="none" w:sz="0" w:space="0" w:color="auto"/>
                        <w:right w:val="none" w:sz="0" w:space="0" w:color="auto"/>
                      </w:divBdr>
                    </w:div>
                    <w:div w:id="1972128605">
                      <w:marLeft w:val="0"/>
                      <w:marRight w:val="0"/>
                      <w:marTop w:val="0"/>
                      <w:marBottom w:val="0"/>
                      <w:divBdr>
                        <w:top w:val="none" w:sz="0" w:space="0" w:color="auto"/>
                        <w:left w:val="none" w:sz="0" w:space="0" w:color="auto"/>
                        <w:bottom w:val="none" w:sz="0" w:space="0" w:color="auto"/>
                        <w:right w:val="none" w:sz="0" w:space="0" w:color="auto"/>
                      </w:divBdr>
                    </w:div>
                    <w:div w:id="1007950038">
                      <w:marLeft w:val="0"/>
                      <w:marRight w:val="0"/>
                      <w:marTop w:val="0"/>
                      <w:marBottom w:val="0"/>
                      <w:divBdr>
                        <w:top w:val="none" w:sz="0" w:space="0" w:color="auto"/>
                        <w:left w:val="none" w:sz="0" w:space="0" w:color="auto"/>
                        <w:bottom w:val="none" w:sz="0" w:space="0" w:color="auto"/>
                        <w:right w:val="none" w:sz="0" w:space="0" w:color="auto"/>
                      </w:divBdr>
                    </w:div>
                    <w:div w:id="1398475394">
                      <w:marLeft w:val="0"/>
                      <w:marRight w:val="0"/>
                      <w:marTop w:val="0"/>
                      <w:marBottom w:val="0"/>
                      <w:divBdr>
                        <w:top w:val="none" w:sz="0" w:space="0" w:color="auto"/>
                        <w:left w:val="none" w:sz="0" w:space="0" w:color="auto"/>
                        <w:bottom w:val="none" w:sz="0" w:space="0" w:color="auto"/>
                        <w:right w:val="none" w:sz="0" w:space="0" w:color="auto"/>
                      </w:divBdr>
                    </w:div>
                    <w:div w:id="79830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592114">
      <w:bodyDiv w:val="1"/>
      <w:marLeft w:val="0"/>
      <w:marRight w:val="0"/>
      <w:marTop w:val="0"/>
      <w:marBottom w:val="0"/>
      <w:divBdr>
        <w:top w:val="none" w:sz="0" w:space="0" w:color="auto"/>
        <w:left w:val="none" w:sz="0" w:space="0" w:color="auto"/>
        <w:bottom w:val="none" w:sz="0" w:space="0" w:color="auto"/>
        <w:right w:val="none" w:sz="0" w:space="0" w:color="auto"/>
      </w:divBdr>
    </w:div>
    <w:div w:id="1794789781">
      <w:bodyDiv w:val="1"/>
      <w:marLeft w:val="0"/>
      <w:marRight w:val="0"/>
      <w:marTop w:val="0"/>
      <w:marBottom w:val="0"/>
      <w:divBdr>
        <w:top w:val="none" w:sz="0" w:space="0" w:color="auto"/>
        <w:left w:val="none" w:sz="0" w:space="0" w:color="auto"/>
        <w:bottom w:val="none" w:sz="0" w:space="0" w:color="auto"/>
        <w:right w:val="none" w:sz="0" w:space="0" w:color="auto"/>
      </w:divBdr>
    </w:div>
    <w:div w:id="1795754950">
      <w:bodyDiv w:val="1"/>
      <w:marLeft w:val="0"/>
      <w:marRight w:val="0"/>
      <w:marTop w:val="0"/>
      <w:marBottom w:val="0"/>
      <w:divBdr>
        <w:top w:val="none" w:sz="0" w:space="0" w:color="auto"/>
        <w:left w:val="none" w:sz="0" w:space="0" w:color="auto"/>
        <w:bottom w:val="none" w:sz="0" w:space="0" w:color="auto"/>
        <w:right w:val="none" w:sz="0" w:space="0" w:color="auto"/>
      </w:divBdr>
    </w:div>
    <w:div w:id="1796100217">
      <w:bodyDiv w:val="1"/>
      <w:marLeft w:val="0"/>
      <w:marRight w:val="0"/>
      <w:marTop w:val="0"/>
      <w:marBottom w:val="0"/>
      <w:divBdr>
        <w:top w:val="none" w:sz="0" w:space="0" w:color="auto"/>
        <w:left w:val="none" w:sz="0" w:space="0" w:color="auto"/>
        <w:bottom w:val="none" w:sz="0" w:space="0" w:color="auto"/>
        <w:right w:val="none" w:sz="0" w:space="0" w:color="auto"/>
      </w:divBdr>
    </w:div>
    <w:div w:id="1796286322">
      <w:bodyDiv w:val="1"/>
      <w:marLeft w:val="0"/>
      <w:marRight w:val="0"/>
      <w:marTop w:val="0"/>
      <w:marBottom w:val="0"/>
      <w:divBdr>
        <w:top w:val="none" w:sz="0" w:space="0" w:color="auto"/>
        <w:left w:val="none" w:sz="0" w:space="0" w:color="auto"/>
        <w:bottom w:val="none" w:sz="0" w:space="0" w:color="auto"/>
        <w:right w:val="none" w:sz="0" w:space="0" w:color="auto"/>
      </w:divBdr>
      <w:divsChild>
        <w:div w:id="1291353191">
          <w:marLeft w:val="0"/>
          <w:marRight w:val="0"/>
          <w:marTop w:val="0"/>
          <w:marBottom w:val="0"/>
          <w:divBdr>
            <w:top w:val="none" w:sz="0" w:space="0" w:color="auto"/>
            <w:left w:val="none" w:sz="0" w:space="0" w:color="auto"/>
            <w:bottom w:val="none" w:sz="0" w:space="0" w:color="auto"/>
            <w:right w:val="none" w:sz="0" w:space="0" w:color="auto"/>
          </w:divBdr>
          <w:divsChild>
            <w:div w:id="2026058007">
              <w:marLeft w:val="0"/>
              <w:marRight w:val="0"/>
              <w:marTop w:val="0"/>
              <w:marBottom w:val="0"/>
              <w:divBdr>
                <w:top w:val="none" w:sz="0" w:space="0" w:color="auto"/>
                <w:left w:val="none" w:sz="0" w:space="0" w:color="auto"/>
                <w:bottom w:val="none" w:sz="0" w:space="0" w:color="auto"/>
                <w:right w:val="none" w:sz="0" w:space="0" w:color="auto"/>
              </w:divBdr>
              <w:divsChild>
                <w:div w:id="157187557">
                  <w:marLeft w:val="0"/>
                  <w:marRight w:val="0"/>
                  <w:marTop w:val="0"/>
                  <w:marBottom w:val="0"/>
                  <w:divBdr>
                    <w:top w:val="none" w:sz="0" w:space="0" w:color="auto"/>
                    <w:left w:val="none" w:sz="0" w:space="0" w:color="auto"/>
                    <w:bottom w:val="none" w:sz="0" w:space="0" w:color="auto"/>
                    <w:right w:val="none" w:sz="0" w:space="0" w:color="auto"/>
                  </w:divBdr>
                  <w:divsChild>
                    <w:div w:id="1495800911">
                      <w:marLeft w:val="0"/>
                      <w:marRight w:val="0"/>
                      <w:marTop w:val="0"/>
                      <w:marBottom w:val="0"/>
                      <w:divBdr>
                        <w:top w:val="none" w:sz="0" w:space="0" w:color="auto"/>
                        <w:left w:val="none" w:sz="0" w:space="0" w:color="auto"/>
                        <w:bottom w:val="none" w:sz="0" w:space="0" w:color="auto"/>
                        <w:right w:val="none" w:sz="0" w:space="0" w:color="auto"/>
                      </w:divBdr>
                    </w:div>
                    <w:div w:id="507595691">
                      <w:marLeft w:val="0"/>
                      <w:marRight w:val="0"/>
                      <w:marTop w:val="0"/>
                      <w:marBottom w:val="0"/>
                      <w:divBdr>
                        <w:top w:val="none" w:sz="0" w:space="0" w:color="auto"/>
                        <w:left w:val="none" w:sz="0" w:space="0" w:color="auto"/>
                        <w:bottom w:val="none" w:sz="0" w:space="0" w:color="auto"/>
                        <w:right w:val="none" w:sz="0" w:space="0" w:color="auto"/>
                      </w:divBdr>
                    </w:div>
                    <w:div w:id="62722537">
                      <w:marLeft w:val="0"/>
                      <w:marRight w:val="0"/>
                      <w:marTop w:val="0"/>
                      <w:marBottom w:val="0"/>
                      <w:divBdr>
                        <w:top w:val="none" w:sz="0" w:space="0" w:color="auto"/>
                        <w:left w:val="none" w:sz="0" w:space="0" w:color="auto"/>
                        <w:bottom w:val="none" w:sz="0" w:space="0" w:color="auto"/>
                        <w:right w:val="none" w:sz="0" w:space="0" w:color="auto"/>
                      </w:divBdr>
                    </w:div>
                    <w:div w:id="645549843">
                      <w:marLeft w:val="0"/>
                      <w:marRight w:val="0"/>
                      <w:marTop w:val="0"/>
                      <w:marBottom w:val="0"/>
                      <w:divBdr>
                        <w:top w:val="none" w:sz="0" w:space="0" w:color="auto"/>
                        <w:left w:val="none" w:sz="0" w:space="0" w:color="auto"/>
                        <w:bottom w:val="none" w:sz="0" w:space="0" w:color="auto"/>
                        <w:right w:val="none" w:sz="0" w:space="0" w:color="auto"/>
                      </w:divBdr>
                    </w:div>
                    <w:div w:id="1016999460">
                      <w:marLeft w:val="0"/>
                      <w:marRight w:val="0"/>
                      <w:marTop w:val="0"/>
                      <w:marBottom w:val="0"/>
                      <w:divBdr>
                        <w:top w:val="none" w:sz="0" w:space="0" w:color="auto"/>
                        <w:left w:val="none" w:sz="0" w:space="0" w:color="auto"/>
                        <w:bottom w:val="none" w:sz="0" w:space="0" w:color="auto"/>
                        <w:right w:val="none" w:sz="0" w:space="0" w:color="auto"/>
                      </w:divBdr>
                    </w:div>
                    <w:div w:id="1044520202">
                      <w:marLeft w:val="0"/>
                      <w:marRight w:val="0"/>
                      <w:marTop w:val="0"/>
                      <w:marBottom w:val="0"/>
                      <w:divBdr>
                        <w:top w:val="none" w:sz="0" w:space="0" w:color="auto"/>
                        <w:left w:val="none" w:sz="0" w:space="0" w:color="auto"/>
                        <w:bottom w:val="none" w:sz="0" w:space="0" w:color="auto"/>
                        <w:right w:val="none" w:sz="0" w:space="0" w:color="auto"/>
                      </w:divBdr>
                    </w:div>
                    <w:div w:id="348529058">
                      <w:marLeft w:val="0"/>
                      <w:marRight w:val="0"/>
                      <w:marTop w:val="0"/>
                      <w:marBottom w:val="0"/>
                      <w:divBdr>
                        <w:top w:val="none" w:sz="0" w:space="0" w:color="auto"/>
                        <w:left w:val="none" w:sz="0" w:space="0" w:color="auto"/>
                        <w:bottom w:val="none" w:sz="0" w:space="0" w:color="auto"/>
                        <w:right w:val="none" w:sz="0" w:space="0" w:color="auto"/>
                      </w:divBdr>
                    </w:div>
                    <w:div w:id="1169254907">
                      <w:marLeft w:val="0"/>
                      <w:marRight w:val="0"/>
                      <w:marTop w:val="0"/>
                      <w:marBottom w:val="0"/>
                      <w:divBdr>
                        <w:top w:val="none" w:sz="0" w:space="0" w:color="auto"/>
                        <w:left w:val="none" w:sz="0" w:space="0" w:color="auto"/>
                        <w:bottom w:val="none" w:sz="0" w:space="0" w:color="auto"/>
                        <w:right w:val="none" w:sz="0" w:space="0" w:color="auto"/>
                      </w:divBdr>
                    </w:div>
                    <w:div w:id="1602028575">
                      <w:marLeft w:val="0"/>
                      <w:marRight w:val="0"/>
                      <w:marTop w:val="0"/>
                      <w:marBottom w:val="0"/>
                      <w:divBdr>
                        <w:top w:val="none" w:sz="0" w:space="0" w:color="auto"/>
                        <w:left w:val="none" w:sz="0" w:space="0" w:color="auto"/>
                        <w:bottom w:val="none" w:sz="0" w:space="0" w:color="auto"/>
                        <w:right w:val="none" w:sz="0" w:space="0" w:color="auto"/>
                      </w:divBdr>
                    </w:div>
                    <w:div w:id="825701801">
                      <w:marLeft w:val="0"/>
                      <w:marRight w:val="0"/>
                      <w:marTop w:val="0"/>
                      <w:marBottom w:val="0"/>
                      <w:divBdr>
                        <w:top w:val="none" w:sz="0" w:space="0" w:color="auto"/>
                        <w:left w:val="none" w:sz="0" w:space="0" w:color="auto"/>
                        <w:bottom w:val="none" w:sz="0" w:space="0" w:color="auto"/>
                        <w:right w:val="none" w:sz="0" w:space="0" w:color="auto"/>
                      </w:divBdr>
                    </w:div>
                    <w:div w:id="473568683">
                      <w:marLeft w:val="0"/>
                      <w:marRight w:val="0"/>
                      <w:marTop w:val="0"/>
                      <w:marBottom w:val="0"/>
                      <w:divBdr>
                        <w:top w:val="none" w:sz="0" w:space="0" w:color="auto"/>
                        <w:left w:val="none" w:sz="0" w:space="0" w:color="auto"/>
                        <w:bottom w:val="none" w:sz="0" w:space="0" w:color="auto"/>
                        <w:right w:val="none" w:sz="0" w:space="0" w:color="auto"/>
                      </w:divBdr>
                    </w:div>
                    <w:div w:id="14211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674466">
      <w:bodyDiv w:val="1"/>
      <w:marLeft w:val="0"/>
      <w:marRight w:val="0"/>
      <w:marTop w:val="0"/>
      <w:marBottom w:val="0"/>
      <w:divBdr>
        <w:top w:val="none" w:sz="0" w:space="0" w:color="auto"/>
        <w:left w:val="none" w:sz="0" w:space="0" w:color="auto"/>
        <w:bottom w:val="none" w:sz="0" w:space="0" w:color="auto"/>
        <w:right w:val="none" w:sz="0" w:space="0" w:color="auto"/>
      </w:divBdr>
    </w:div>
    <w:div w:id="1796869312">
      <w:bodyDiv w:val="1"/>
      <w:marLeft w:val="0"/>
      <w:marRight w:val="0"/>
      <w:marTop w:val="0"/>
      <w:marBottom w:val="0"/>
      <w:divBdr>
        <w:top w:val="none" w:sz="0" w:space="0" w:color="auto"/>
        <w:left w:val="none" w:sz="0" w:space="0" w:color="auto"/>
        <w:bottom w:val="none" w:sz="0" w:space="0" w:color="auto"/>
        <w:right w:val="none" w:sz="0" w:space="0" w:color="auto"/>
      </w:divBdr>
    </w:div>
    <w:div w:id="1796898719">
      <w:bodyDiv w:val="1"/>
      <w:marLeft w:val="0"/>
      <w:marRight w:val="0"/>
      <w:marTop w:val="0"/>
      <w:marBottom w:val="0"/>
      <w:divBdr>
        <w:top w:val="none" w:sz="0" w:space="0" w:color="auto"/>
        <w:left w:val="none" w:sz="0" w:space="0" w:color="auto"/>
        <w:bottom w:val="none" w:sz="0" w:space="0" w:color="auto"/>
        <w:right w:val="none" w:sz="0" w:space="0" w:color="auto"/>
      </w:divBdr>
    </w:div>
    <w:div w:id="1797604751">
      <w:bodyDiv w:val="1"/>
      <w:marLeft w:val="0"/>
      <w:marRight w:val="0"/>
      <w:marTop w:val="0"/>
      <w:marBottom w:val="0"/>
      <w:divBdr>
        <w:top w:val="none" w:sz="0" w:space="0" w:color="auto"/>
        <w:left w:val="none" w:sz="0" w:space="0" w:color="auto"/>
        <w:bottom w:val="none" w:sz="0" w:space="0" w:color="auto"/>
        <w:right w:val="none" w:sz="0" w:space="0" w:color="auto"/>
      </w:divBdr>
      <w:divsChild>
        <w:div w:id="1011642103">
          <w:marLeft w:val="0"/>
          <w:marRight w:val="0"/>
          <w:marTop w:val="0"/>
          <w:marBottom w:val="0"/>
          <w:divBdr>
            <w:top w:val="none" w:sz="0" w:space="0" w:color="auto"/>
            <w:left w:val="none" w:sz="0" w:space="0" w:color="auto"/>
            <w:bottom w:val="none" w:sz="0" w:space="0" w:color="auto"/>
            <w:right w:val="none" w:sz="0" w:space="0" w:color="auto"/>
          </w:divBdr>
          <w:divsChild>
            <w:div w:id="739325634">
              <w:marLeft w:val="0"/>
              <w:marRight w:val="0"/>
              <w:marTop w:val="0"/>
              <w:marBottom w:val="0"/>
              <w:divBdr>
                <w:top w:val="none" w:sz="0" w:space="0" w:color="auto"/>
                <w:left w:val="none" w:sz="0" w:space="0" w:color="auto"/>
                <w:bottom w:val="none" w:sz="0" w:space="0" w:color="auto"/>
                <w:right w:val="none" w:sz="0" w:space="0" w:color="auto"/>
              </w:divBdr>
              <w:divsChild>
                <w:div w:id="139469501">
                  <w:marLeft w:val="0"/>
                  <w:marRight w:val="0"/>
                  <w:marTop w:val="0"/>
                  <w:marBottom w:val="0"/>
                  <w:divBdr>
                    <w:top w:val="none" w:sz="0" w:space="0" w:color="auto"/>
                    <w:left w:val="none" w:sz="0" w:space="0" w:color="auto"/>
                    <w:bottom w:val="none" w:sz="0" w:space="0" w:color="auto"/>
                    <w:right w:val="none" w:sz="0" w:space="0" w:color="auto"/>
                  </w:divBdr>
                  <w:divsChild>
                    <w:div w:id="542333407">
                      <w:marLeft w:val="0"/>
                      <w:marRight w:val="0"/>
                      <w:marTop w:val="0"/>
                      <w:marBottom w:val="0"/>
                      <w:divBdr>
                        <w:top w:val="none" w:sz="0" w:space="0" w:color="auto"/>
                        <w:left w:val="none" w:sz="0" w:space="0" w:color="auto"/>
                        <w:bottom w:val="none" w:sz="0" w:space="0" w:color="auto"/>
                        <w:right w:val="none" w:sz="0" w:space="0" w:color="auto"/>
                      </w:divBdr>
                    </w:div>
                    <w:div w:id="1526602909">
                      <w:marLeft w:val="0"/>
                      <w:marRight w:val="0"/>
                      <w:marTop w:val="0"/>
                      <w:marBottom w:val="0"/>
                      <w:divBdr>
                        <w:top w:val="none" w:sz="0" w:space="0" w:color="auto"/>
                        <w:left w:val="none" w:sz="0" w:space="0" w:color="auto"/>
                        <w:bottom w:val="none" w:sz="0" w:space="0" w:color="auto"/>
                        <w:right w:val="none" w:sz="0" w:space="0" w:color="auto"/>
                      </w:divBdr>
                    </w:div>
                    <w:div w:id="1283194936">
                      <w:marLeft w:val="0"/>
                      <w:marRight w:val="0"/>
                      <w:marTop w:val="0"/>
                      <w:marBottom w:val="0"/>
                      <w:divBdr>
                        <w:top w:val="none" w:sz="0" w:space="0" w:color="auto"/>
                        <w:left w:val="none" w:sz="0" w:space="0" w:color="auto"/>
                        <w:bottom w:val="none" w:sz="0" w:space="0" w:color="auto"/>
                        <w:right w:val="none" w:sz="0" w:space="0" w:color="auto"/>
                      </w:divBdr>
                    </w:div>
                    <w:div w:id="200920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227195">
      <w:bodyDiv w:val="1"/>
      <w:marLeft w:val="0"/>
      <w:marRight w:val="0"/>
      <w:marTop w:val="0"/>
      <w:marBottom w:val="0"/>
      <w:divBdr>
        <w:top w:val="none" w:sz="0" w:space="0" w:color="auto"/>
        <w:left w:val="none" w:sz="0" w:space="0" w:color="auto"/>
        <w:bottom w:val="none" w:sz="0" w:space="0" w:color="auto"/>
        <w:right w:val="none" w:sz="0" w:space="0" w:color="auto"/>
      </w:divBdr>
      <w:divsChild>
        <w:div w:id="338774697">
          <w:marLeft w:val="0"/>
          <w:marRight w:val="0"/>
          <w:marTop w:val="0"/>
          <w:marBottom w:val="0"/>
          <w:divBdr>
            <w:top w:val="none" w:sz="0" w:space="0" w:color="auto"/>
            <w:left w:val="none" w:sz="0" w:space="0" w:color="auto"/>
            <w:bottom w:val="none" w:sz="0" w:space="0" w:color="auto"/>
            <w:right w:val="none" w:sz="0" w:space="0" w:color="auto"/>
          </w:divBdr>
          <w:divsChild>
            <w:div w:id="1097751549">
              <w:marLeft w:val="0"/>
              <w:marRight w:val="0"/>
              <w:marTop w:val="0"/>
              <w:marBottom w:val="0"/>
              <w:divBdr>
                <w:top w:val="none" w:sz="0" w:space="0" w:color="auto"/>
                <w:left w:val="none" w:sz="0" w:space="0" w:color="auto"/>
                <w:bottom w:val="none" w:sz="0" w:space="0" w:color="auto"/>
                <w:right w:val="none" w:sz="0" w:space="0" w:color="auto"/>
              </w:divBdr>
              <w:divsChild>
                <w:div w:id="703556243">
                  <w:marLeft w:val="0"/>
                  <w:marRight w:val="0"/>
                  <w:marTop w:val="0"/>
                  <w:marBottom w:val="0"/>
                  <w:divBdr>
                    <w:top w:val="none" w:sz="0" w:space="0" w:color="auto"/>
                    <w:left w:val="none" w:sz="0" w:space="0" w:color="auto"/>
                    <w:bottom w:val="none" w:sz="0" w:space="0" w:color="auto"/>
                    <w:right w:val="none" w:sz="0" w:space="0" w:color="auto"/>
                  </w:divBdr>
                  <w:divsChild>
                    <w:div w:id="686491283">
                      <w:marLeft w:val="0"/>
                      <w:marRight w:val="0"/>
                      <w:marTop w:val="0"/>
                      <w:marBottom w:val="0"/>
                      <w:divBdr>
                        <w:top w:val="none" w:sz="0" w:space="0" w:color="auto"/>
                        <w:left w:val="none" w:sz="0" w:space="0" w:color="auto"/>
                        <w:bottom w:val="none" w:sz="0" w:space="0" w:color="auto"/>
                        <w:right w:val="none" w:sz="0" w:space="0" w:color="auto"/>
                      </w:divBdr>
                    </w:div>
                    <w:div w:id="778531853">
                      <w:marLeft w:val="0"/>
                      <w:marRight w:val="0"/>
                      <w:marTop w:val="0"/>
                      <w:marBottom w:val="0"/>
                      <w:divBdr>
                        <w:top w:val="none" w:sz="0" w:space="0" w:color="auto"/>
                        <w:left w:val="none" w:sz="0" w:space="0" w:color="auto"/>
                        <w:bottom w:val="none" w:sz="0" w:space="0" w:color="auto"/>
                        <w:right w:val="none" w:sz="0" w:space="0" w:color="auto"/>
                      </w:divBdr>
                    </w:div>
                    <w:div w:id="862936350">
                      <w:marLeft w:val="0"/>
                      <w:marRight w:val="0"/>
                      <w:marTop w:val="0"/>
                      <w:marBottom w:val="0"/>
                      <w:divBdr>
                        <w:top w:val="none" w:sz="0" w:space="0" w:color="auto"/>
                        <w:left w:val="none" w:sz="0" w:space="0" w:color="auto"/>
                        <w:bottom w:val="none" w:sz="0" w:space="0" w:color="auto"/>
                        <w:right w:val="none" w:sz="0" w:space="0" w:color="auto"/>
                      </w:divBdr>
                    </w:div>
                    <w:div w:id="162909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639978">
      <w:bodyDiv w:val="1"/>
      <w:marLeft w:val="0"/>
      <w:marRight w:val="0"/>
      <w:marTop w:val="0"/>
      <w:marBottom w:val="0"/>
      <w:divBdr>
        <w:top w:val="none" w:sz="0" w:space="0" w:color="auto"/>
        <w:left w:val="none" w:sz="0" w:space="0" w:color="auto"/>
        <w:bottom w:val="none" w:sz="0" w:space="0" w:color="auto"/>
        <w:right w:val="none" w:sz="0" w:space="0" w:color="auto"/>
      </w:divBdr>
    </w:div>
    <w:div w:id="1799836167">
      <w:bodyDiv w:val="1"/>
      <w:marLeft w:val="0"/>
      <w:marRight w:val="0"/>
      <w:marTop w:val="0"/>
      <w:marBottom w:val="0"/>
      <w:divBdr>
        <w:top w:val="none" w:sz="0" w:space="0" w:color="auto"/>
        <w:left w:val="none" w:sz="0" w:space="0" w:color="auto"/>
        <w:bottom w:val="none" w:sz="0" w:space="0" w:color="auto"/>
        <w:right w:val="none" w:sz="0" w:space="0" w:color="auto"/>
      </w:divBdr>
    </w:div>
    <w:div w:id="1800145591">
      <w:bodyDiv w:val="1"/>
      <w:marLeft w:val="0"/>
      <w:marRight w:val="0"/>
      <w:marTop w:val="0"/>
      <w:marBottom w:val="0"/>
      <w:divBdr>
        <w:top w:val="none" w:sz="0" w:space="0" w:color="auto"/>
        <w:left w:val="none" w:sz="0" w:space="0" w:color="auto"/>
        <w:bottom w:val="none" w:sz="0" w:space="0" w:color="auto"/>
        <w:right w:val="none" w:sz="0" w:space="0" w:color="auto"/>
      </w:divBdr>
      <w:divsChild>
        <w:div w:id="1591544572">
          <w:marLeft w:val="0"/>
          <w:marRight w:val="0"/>
          <w:marTop w:val="0"/>
          <w:marBottom w:val="0"/>
          <w:divBdr>
            <w:top w:val="none" w:sz="0" w:space="0" w:color="auto"/>
            <w:left w:val="none" w:sz="0" w:space="0" w:color="auto"/>
            <w:bottom w:val="none" w:sz="0" w:space="0" w:color="auto"/>
            <w:right w:val="none" w:sz="0" w:space="0" w:color="auto"/>
          </w:divBdr>
        </w:div>
      </w:divsChild>
    </w:div>
    <w:div w:id="1800343675">
      <w:bodyDiv w:val="1"/>
      <w:marLeft w:val="0"/>
      <w:marRight w:val="0"/>
      <w:marTop w:val="0"/>
      <w:marBottom w:val="0"/>
      <w:divBdr>
        <w:top w:val="none" w:sz="0" w:space="0" w:color="auto"/>
        <w:left w:val="none" w:sz="0" w:space="0" w:color="auto"/>
        <w:bottom w:val="none" w:sz="0" w:space="0" w:color="auto"/>
        <w:right w:val="none" w:sz="0" w:space="0" w:color="auto"/>
      </w:divBdr>
      <w:divsChild>
        <w:div w:id="951982144">
          <w:marLeft w:val="0"/>
          <w:marRight w:val="0"/>
          <w:marTop w:val="0"/>
          <w:marBottom w:val="0"/>
          <w:divBdr>
            <w:top w:val="none" w:sz="0" w:space="0" w:color="auto"/>
            <w:left w:val="none" w:sz="0" w:space="0" w:color="auto"/>
            <w:bottom w:val="none" w:sz="0" w:space="0" w:color="auto"/>
            <w:right w:val="none" w:sz="0" w:space="0" w:color="auto"/>
          </w:divBdr>
          <w:divsChild>
            <w:div w:id="133241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15101">
      <w:bodyDiv w:val="1"/>
      <w:marLeft w:val="0"/>
      <w:marRight w:val="0"/>
      <w:marTop w:val="0"/>
      <w:marBottom w:val="0"/>
      <w:divBdr>
        <w:top w:val="none" w:sz="0" w:space="0" w:color="auto"/>
        <w:left w:val="none" w:sz="0" w:space="0" w:color="auto"/>
        <w:bottom w:val="none" w:sz="0" w:space="0" w:color="auto"/>
        <w:right w:val="none" w:sz="0" w:space="0" w:color="auto"/>
      </w:divBdr>
    </w:div>
    <w:div w:id="1800686478">
      <w:bodyDiv w:val="1"/>
      <w:marLeft w:val="0"/>
      <w:marRight w:val="0"/>
      <w:marTop w:val="0"/>
      <w:marBottom w:val="0"/>
      <w:divBdr>
        <w:top w:val="none" w:sz="0" w:space="0" w:color="auto"/>
        <w:left w:val="none" w:sz="0" w:space="0" w:color="auto"/>
        <w:bottom w:val="none" w:sz="0" w:space="0" w:color="auto"/>
        <w:right w:val="none" w:sz="0" w:space="0" w:color="auto"/>
      </w:divBdr>
    </w:div>
    <w:div w:id="1801193019">
      <w:bodyDiv w:val="1"/>
      <w:marLeft w:val="0"/>
      <w:marRight w:val="0"/>
      <w:marTop w:val="0"/>
      <w:marBottom w:val="0"/>
      <w:divBdr>
        <w:top w:val="none" w:sz="0" w:space="0" w:color="auto"/>
        <w:left w:val="none" w:sz="0" w:space="0" w:color="auto"/>
        <w:bottom w:val="none" w:sz="0" w:space="0" w:color="auto"/>
        <w:right w:val="none" w:sz="0" w:space="0" w:color="auto"/>
      </w:divBdr>
    </w:div>
    <w:div w:id="1804731240">
      <w:bodyDiv w:val="1"/>
      <w:marLeft w:val="0"/>
      <w:marRight w:val="0"/>
      <w:marTop w:val="0"/>
      <w:marBottom w:val="0"/>
      <w:divBdr>
        <w:top w:val="none" w:sz="0" w:space="0" w:color="auto"/>
        <w:left w:val="none" w:sz="0" w:space="0" w:color="auto"/>
        <w:bottom w:val="none" w:sz="0" w:space="0" w:color="auto"/>
        <w:right w:val="none" w:sz="0" w:space="0" w:color="auto"/>
      </w:divBdr>
    </w:div>
    <w:div w:id="1805195299">
      <w:bodyDiv w:val="1"/>
      <w:marLeft w:val="0"/>
      <w:marRight w:val="0"/>
      <w:marTop w:val="0"/>
      <w:marBottom w:val="0"/>
      <w:divBdr>
        <w:top w:val="none" w:sz="0" w:space="0" w:color="auto"/>
        <w:left w:val="none" w:sz="0" w:space="0" w:color="auto"/>
        <w:bottom w:val="none" w:sz="0" w:space="0" w:color="auto"/>
        <w:right w:val="none" w:sz="0" w:space="0" w:color="auto"/>
      </w:divBdr>
    </w:div>
    <w:div w:id="1805269188">
      <w:bodyDiv w:val="1"/>
      <w:marLeft w:val="0"/>
      <w:marRight w:val="0"/>
      <w:marTop w:val="0"/>
      <w:marBottom w:val="0"/>
      <w:divBdr>
        <w:top w:val="none" w:sz="0" w:space="0" w:color="auto"/>
        <w:left w:val="none" w:sz="0" w:space="0" w:color="auto"/>
        <w:bottom w:val="none" w:sz="0" w:space="0" w:color="auto"/>
        <w:right w:val="none" w:sz="0" w:space="0" w:color="auto"/>
      </w:divBdr>
    </w:div>
    <w:div w:id="1805350719">
      <w:bodyDiv w:val="1"/>
      <w:marLeft w:val="0"/>
      <w:marRight w:val="0"/>
      <w:marTop w:val="0"/>
      <w:marBottom w:val="0"/>
      <w:divBdr>
        <w:top w:val="none" w:sz="0" w:space="0" w:color="auto"/>
        <w:left w:val="none" w:sz="0" w:space="0" w:color="auto"/>
        <w:bottom w:val="none" w:sz="0" w:space="0" w:color="auto"/>
        <w:right w:val="none" w:sz="0" w:space="0" w:color="auto"/>
      </w:divBdr>
    </w:div>
    <w:div w:id="1805611026">
      <w:bodyDiv w:val="1"/>
      <w:marLeft w:val="0"/>
      <w:marRight w:val="0"/>
      <w:marTop w:val="0"/>
      <w:marBottom w:val="0"/>
      <w:divBdr>
        <w:top w:val="none" w:sz="0" w:space="0" w:color="auto"/>
        <w:left w:val="none" w:sz="0" w:space="0" w:color="auto"/>
        <w:bottom w:val="none" w:sz="0" w:space="0" w:color="auto"/>
        <w:right w:val="none" w:sz="0" w:space="0" w:color="auto"/>
      </w:divBdr>
    </w:div>
    <w:div w:id="1805807672">
      <w:bodyDiv w:val="1"/>
      <w:marLeft w:val="0"/>
      <w:marRight w:val="0"/>
      <w:marTop w:val="0"/>
      <w:marBottom w:val="0"/>
      <w:divBdr>
        <w:top w:val="none" w:sz="0" w:space="0" w:color="auto"/>
        <w:left w:val="none" w:sz="0" w:space="0" w:color="auto"/>
        <w:bottom w:val="none" w:sz="0" w:space="0" w:color="auto"/>
        <w:right w:val="none" w:sz="0" w:space="0" w:color="auto"/>
      </w:divBdr>
    </w:div>
    <w:div w:id="1807774153">
      <w:bodyDiv w:val="1"/>
      <w:marLeft w:val="0"/>
      <w:marRight w:val="0"/>
      <w:marTop w:val="0"/>
      <w:marBottom w:val="0"/>
      <w:divBdr>
        <w:top w:val="none" w:sz="0" w:space="0" w:color="auto"/>
        <w:left w:val="none" w:sz="0" w:space="0" w:color="auto"/>
        <w:bottom w:val="none" w:sz="0" w:space="0" w:color="auto"/>
        <w:right w:val="none" w:sz="0" w:space="0" w:color="auto"/>
      </w:divBdr>
    </w:div>
    <w:div w:id="1808009636">
      <w:bodyDiv w:val="1"/>
      <w:marLeft w:val="0"/>
      <w:marRight w:val="0"/>
      <w:marTop w:val="0"/>
      <w:marBottom w:val="0"/>
      <w:divBdr>
        <w:top w:val="none" w:sz="0" w:space="0" w:color="auto"/>
        <w:left w:val="none" w:sz="0" w:space="0" w:color="auto"/>
        <w:bottom w:val="none" w:sz="0" w:space="0" w:color="auto"/>
        <w:right w:val="none" w:sz="0" w:space="0" w:color="auto"/>
      </w:divBdr>
    </w:div>
    <w:div w:id="1808281757">
      <w:bodyDiv w:val="1"/>
      <w:marLeft w:val="0"/>
      <w:marRight w:val="0"/>
      <w:marTop w:val="0"/>
      <w:marBottom w:val="0"/>
      <w:divBdr>
        <w:top w:val="none" w:sz="0" w:space="0" w:color="auto"/>
        <w:left w:val="none" w:sz="0" w:space="0" w:color="auto"/>
        <w:bottom w:val="none" w:sz="0" w:space="0" w:color="auto"/>
        <w:right w:val="none" w:sz="0" w:space="0" w:color="auto"/>
      </w:divBdr>
    </w:div>
    <w:div w:id="1809938106">
      <w:bodyDiv w:val="1"/>
      <w:marLeft w:val="0"/>
      <w:marRight w:val="0"/>
      <w:marTop w:val="0"/>
      <w:marBottom w:val="0"/>
      <w:divBdr>
        <w:top w:val="none" w:sz="0" w:space="0" w:color="auto"/>
        <w:left w:val="none" w:sz="0" w:space="0" w:color="auto"/>
        <w:bottom w:val="none" w:sz="0" w:space="0" w:color="auto"/>
        <w:right w:val="none" w:sz="0" w:space="0" w:color="auto"/>
      </w:divBdr>
    </w:div>
    <w:div w:id="1810199759">
      <w:bodyDiv w:val="1"/>
      <w:marLeft w:val="0"/>
      <w:marRight w:val="0"/>
      <w:marTop w:val="0"/>
      <w:marBottom w:val="0"/>
      <w:divBdr>
        <w:top w:val="none" w:sz="0" w:space="0" w:color="auto"/>
        <w:left w:val="none" w:sz="0" w:space="0" w:color="auto"/>
        <w:bottom w:val="none" w:sz="0" w:space="0" w:color="auto"/>
        <w:right w:val="none" w:sz="0" w:space="0" w:color="auto"/>
      </w:divBdr>
    </w:div>
    <w:div w:id="1810317199">
      <w:bodyDiv w:val="1"/>
      <w:marLeft w:val="0"/>
      <w:marRight w:val="0"/>
      <w:marTop w:val="0"/>
      <w:marBottom w:val="0"/>
      <w:divBdr>
        <w:top w:val="none" w:sz="0" w:space="0" w:color="auto"/>
        <w:left w:val="none" w:sz="0" w:space="0" w:color="auto"/>
        <w:bottom w:val="none" w:sz="0" w:space="0" w:color="auto"/>
        <w:right w:val="none" w:sz="0" w:space="0" w:color="auto"/>
      </w:divBdr>
    </w:div>
    <w:div w:id="1810439646">
      <w:bodyDiv w:val="1"/>
      <w:marLeft w:val="0"/>
      <w:marRight w:val="0"/>
      <w:marTop w:val="0"/>
      <w:marBottom w:val="0"/>
      <w:divBdr>
        <w:top w:val="none" w:sz="0" w:space="0" w:color="auto"/>
        <w:left w:val="none" w:sz="0" w:space="0" w:color="auto"/>
        <w:bottom w:val="none" w:sz="0" w:space="0" w:color="auto"/>
        <w:right w:val="none" w:sz="0" w:space="0" w:color="auto"/>
      </w:divBdr>
    </w:div>
    <w:div w:id="1810777787">
      <w:bodyDiv w:val="1"/>
      <w:marLeft w:val="0"/>
      <w:marRight w:val="0"/>
      <w:marTop w:val="0"/>
      <w:marBottom w:val="0"/>
      <w:divBdr>
        <w:top w:val="none" w:sz="0" w:space="0" w:color="auto"/>
        <w:left w:val="none" w:sz="0" w:space="0" w:color="auto"/>
        <w:bottom w:val="none" w:sz="0" w:space="0" w:color="auto"/>
        <w:right w:val="none" w:sz="0" w:space="0" w:color="auto"/>
      </w:divBdr>
    </w:div>
    <w:div w:id="1810977314">
      <w:bodyDiv w:val="1"/>
      <w:marLeft w:val="0"/>
      <w:marRight w:val="0"/>
      <w:marTop w:val="0"/>
      <w:marBottom w:val="0"/>
      <w:divBdr>
        <w:top w:val="none" w:sz="0" w:space="0" w:color="auto"/>
        <w:left w:val="none" w:sz="0" w:space="0" w:color="auto"/>
        <w:bottom w:val="none" w:sz="0" w:space="0" w:color="auto"/>
        <w:right w:val="none" w:sz="0" w:space="0" w:color="auto"/>
      </w:divBdr>
    </w:div>
    <w:div w:id="1811438462">
      <w:bodyDiv w:val="1"/>
      <w:marLeft w:val="0"/>
      <w:marRight w:val="0"/>
      <w:marTop w:val="0"/>
      <w:marBottom w:val="0"/>
      <w:divBdr>
        <w:top w:val="none" w:sz="0" w:space="0" w:color="auto"/>
        <w:left w:val="none" w:sz="0" w:space="0" w:color="auto"/>
        <w:bottom w:val="none" w:sz="0" w:space="0" w:color="auto"/>
        <w:right w:val="none" w:sz="0" w:space="0" w:color="auto"/>
      </w:divBdr>
      <w:divsChild>
        <w:div w:id="1502038429">
          <w:marLeft w:val="0"/>
          <w:marRight w:val="0"/>
          <w:marTop w:val="0"/>
          <w:marBottom w:val="0"/>
          <w:divBdr>
            <w:top w:val="none" w:sz="0" w:space="0" w:color="auto"/>
            <w:left w:val="none" w:sz="0" w:space="0" w:color="auto"/>
            <w:bottom w:val="none" w:sz="0" w:space="0" w:color="auto"/>
            <w:right w:val="none" w:sz="0" w:space="0" w:color="auto"/>
          </w:divBdr>
        </w:div>
      </w:divsChild>
    </w:div>
    <w:div w:id="1811897667">
      <w:bodyDiv w:val="1"/>
      <w:marLeft w:val="0"/>
      <w:marRight w:val="0"/>
      <w:marTop w:val="0"/>
      <w:marBottom w:val="0"/>
      <w:divBdr>
        <w:top w:val="none" w:sz="0" w:space="0" w:color="auto"/>
        <w:left w:val="none" w:sz="0" w:space="0" w:color="auto"/>
        <w:bottom w:val="none" w:sz="0" w:space="0" w:color="auto"/>
        <w:right w:val="none" w:sz="0" w:space="0" w:color="auto"/>
      </w:divBdr>
    </w:div>
    <w:div w:id="1812670111">
      <w:bodyDiv w:val="1"/>
      <w:marLeft w:val="0"/>
      <w:marRight w:val="0"/>
      <w:marTop w:val="0"/>
      <w:marBottom w:val="0"/>
      <w:divBdr>
        <w:top w:val="none" w:sz="0" w:space="0" w:color="auto"/>
        <w:left w:val="none" w:sz="0" w:space="0" w:color="auto"/>
        <w:bottom w:val="none" w:sz="0" w:space="0" w:color="auto"/>
        <w:right w:val="none" w:sz="0" w:space="0" w:color="auto"/>
      </w:divBdr>
    </w:div>
    <w:div w:id="1812670512">
      <w:bodyDiv w:val="1"/>
      <w:marLeft w:val="0"/>
      <w:marRight w:val="0"/>
      <w:marTop w:val="0"/>
      <w:marBottom w:val="0"/>
      <w:divBdr>
        <w:top w:val="none" w:sz="0" w:space="0" w:color="auto"/>
        <w:left w:val="none" w:sz="0" w:space="0" w:color="auto"/>
        <w:bottom w:val="none" w:sz="0" w:space="0" w:color="auto"/>
        <w:right w:val="none" w:sz="0" w:space="0" w:color="auto"/>
      </w:divBdr>
      <w:divsChild>
        <w:div w:id="2013484588">
          <w:marLeft w:val="0"/>
          <w:marRight w:val="0"/>
          <w:marTop w:val="0"/>
          <w:marBottom w:val="0"/>
          <w:divBdr>
            <w:top w:val="none" w:sz="0" w:space="0" w:color="auto"/>
            <w:left w:val="none" w:sz="0" w:space="0" w:color="auto"/>
            <w:bottom w:val="none" w:sz="0" w:space="0" w:color="auto"/>
            <w:right w:val="none" w:sz="0" w:space="0" w:color="auto"/>
          </w:divBdr>
        </w:div>
      </w:divsChild>
    </w:div>
    <w:div w:id="1812870259">
      <w:bodyDiv w:val="1"/>
      <w:marLeft w:val="0"/>
      <w:marRight w:val="0"/>
      <w:marTop w:val="0"/>
      <w:marBottom w:val="0"/>
      <w:divBdr>
        <w:top w:val="none" w:sz="0" w:space="0" w:color="auto"/>
        <w:left w:val="none" w:sz="0" w:space="0" w:color="auto"/>
        <w:bottom w:val="none" w:sz="0" w:space="0" w:color="auto"/>
        <w:right w:val="none" w:sz="0" w:space="0" w:color="auto"/>
      </w:divBdr>
    </w:div>
    <w:div w:id="1813133465">
      <w:bodyDiv w:val="1"/>
      <w:marLeft w:val="0"/>
      <w:marRight w:val="0"/>
      <w:marTop w:val="0"/>
      <w:marBottom w:val="0"/>
      <w:divBdr>
        <w:top w:val="none" w:sz="0" w:space="0" w:color="auto"/>
        <w:left w:val="none" w:sz="0" w:space="0" w:color="auto"/>
        <w:bottom w:val="none" w:sz="0" w:space="0" w:color="auto"/>
        <w:right w:val="none" w:sz="0" w:space="0" w:color="auto"/>
      </w:divBdr>
    </w:div>
    <w:div w:id="1814440343">
      <w:bodyDiv w:val="1"/>
      <w:marLeft w:val="0"/>
      <w:marRight w:val="0"/>
      <w:marTop w:val="0"/>
      <w:marBottom w:val="0"/>
      <w:divBdr>
        <w:top w:val="none" w:sz="0" w:space="0" w:color="auto"/>
        <w:left w:val="none" w:sz="0" w:space="0" w:color="auto"/>
        <w:bottom w:val="none" w:sz="0" w:space="0" w:color="auto"/>
        <w:right w:val="none" w:sz="0" w:space="0" w:color="auto"/>
      </w:divBdr>
      <w:divsChild>
        <w:div w:id="75709172">
          <w:marLeft w:val="150"/>
          <w:marRight w:val="150"/>
          <w:marTop w:val="0"/>
          <w:marBottom w:val="240"/>
          <w:divBdr>
            <w:top w:val="single" w:sz="12" w:space="0" w:color="34A853"/>
            <w:left w:val="single" w:sz="12" w:space="0" w:color="34A853"/>
            <w:bottom w:val="single" w:sz="12" w:space="0" w:color="34A853"/>
            <w:right w:val="single" w:sz="12" w:space="0" w:color="34A853"/>
          </w:divBdr>
          <w:divsChild>
            <w:div w:id="414204165">
              <w:marLeft w:val="0"/>
              <w:marRight w:val="0"/>
              <w:marTop w:val="0"/>
              <w:marBottom w:val="0"/>
              <w:divBdr>
                <w:top w:val="none" w:sz="0" w:space="0" w:color="auto"/>
                <w:left w:val="none" w:sz="0" w:space="0" w:color="auto"/>
                <w:bottom w:val="none" w:sz="0" w:space="0" w:color="auto"/>
                <w:right w:val="none" w:sz="0" w:space="0" w:color="auto"/>
              </w:divBdr>
              <w:divsChild>
                <w:div w:id="773136086">
                  <w:marLeft w:val="0"/>
                  <w:marRight w:val="0"/>
                  <w:marTop w:val="0"/>
                  <w:marBottom w:val="180"/>
                  <w:divBdr>
                    <w:top w:val="single" w:sz="6" w:space="9" w:color="EDEEF0"/>
                    <w:left w:val="single" w:sz="6" w:space="13" w:color="EDEEF0"/>
                    <w:bottom w:val="single" w:sz="6" w:space="9" w:color="EDEEF0"/>
                    <w:right w:val="single" w:sz="6" w:space="13" w:color="EDEEF0"/>
                  </w:divBdr>
                  <w:divsChild>
                    <w:div w:id="97013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591180">
      <w:bodyDiv w:val="1"/>
      <w:marLeft w:val="0"/>
      <w:marRight w:val="0"/>
      <w:marTop w:val="0"/>
      <w:marBottom w:val="0"/>
      <w:divBdr>
        <w:top w:val="none" w:sz="0" w:space="0" w:color="auto"/>
        <w:left w:val="none" w:sz="0" w:space="0" w:color="auto"/>
        <w:bottom w:val="none" w:sz="0" w:space="0" w:color="auto"/>
        <w:right w:val="none" w:sz="0" w:space="0" w:color="auto"/>
      </w:divBdr>
    </w:div>
    <w:div w:id="1814633645">
      <w:bodyDiv w:val="1"/>
      <w:marLeft w:val="0"/>
      <w:marRight w:val="0"/>
      <w:marTop w:val="0"/>
      <w:marBottom w:val="0"/>
      <w:divBdr>
        <w:top w:val="none" w:sz="0" w:space="0" w:color="auto"/>
        <w:left w:val="none" w:sz="0" w:space="0" w:color="auto"/>
        <w:bottom w:val="none" w:sz="0" w:space="0" w:color="auto"/>
        <w:right w:val="none" w:sz="0" w:space="0" w:color="auto"/>
      </w:divBdr>
    </w:div>
    <w:div w:id="1815368191">
      <w:bodyDiv w:val="1"/>
      <w:marLeft w:val="0"/>
      <w:marRight w:val="0"/>
      <w:marTop w:val="0"/>
      <w:marBottom w:val="0"/>
      <w:divBdr>
        <w:top w:val="none" w:sz="0" w:space="0" w:color="auto"/>
        <w:left w:val="none" w:sz="0" w:space="0" w:color="auto"/>
        <w:bottom w:val="none" w:sz="0" w:space="0" w:color="auto"/>
        <w:right w:val="none" w:sz="0" w:space="0" w:color="auto"/>
      </w:divBdr>
    </w:div>
    <w:div w:id="1815441848">
      <w:bodyDiv w:val="1"/>
      <w:marLeft w:val="0"/>
      <w:marRight w:val="0"/>
      <w:marTop w:val="0"/>
      <w:marBottom w:val="0"/>
      <w:divBdr>
        <w:top w:val="none" w:sz="0" w:space="0" w:color="auto"/>
        <w:left w:val="none" w:sz="0" w:space="0" w:color="auto"/>
        <w:bottom w:val="none" w:sz="0" w:space="0" w:color="auto"/>
        <w:right w:val="none" w:sz="0" w:space="0" w:color="auto"/>
      </w:divBdr>
    </w:div>
    <w:div w:id="1815678877">
      <w:bodyDiv w:val="1"/>
      <w:marLeft w:val="0"/>
      <w:marRight w:val="0"/>
      <w:marTop w:val="0"/>
      <w:marBottom w:val="0"/>
      <w:divBdr>
        <w:top w:val="none" w:sz="0" w:space="0" w:color="auto"/>
        <w:left w:val="none" w:sz="0" w:space="0" w:color="auto"/>
        <w:bottom w:val="none" w:sz="0" w:space="0" w:color="auto"/>
        <w:right w:val="none" w:sz="0" w:space="0" w:color="auto"/>
      </w:divBdr>
    </w:div>
    <w:div w:id="1816297071">
      <w:bodyDiv w:val="1"/>
      <w:marLeft w:val="0"/>
      <w:marRight w:val="0"/>
      <w:marTop w:val="0"/>
      <w:marBottom w:val="0"/>
      <w:divBdr>
        <w:top w:val="none" w:sz="0" w:space="0" w:color="auto"/>
        <w:left w:val="none" w:sz="0" w:space="0" w:color="auto"/>
        <w:bottom w:val="none" w:sz="0" w:space="0" w:color="auto"/>
        <w:right w:val="none" w:sz="0" w:space="0" w:color="auto"/>
      </w:divBdr>
      <w:divsChild>
        <w:div w:id="1100835380">
          <w:marLeft w:val="0"/>
          <w:marRight w:val="0"/>
          <w:marTop w:val="0"/>
          <w:marBottom w:val="0"/>
          <w:divBdr>
            <w:top w:val="none" w:sz="0" w:space="0" w:color="auto"/>
            <w:left w:val="none" w:sz="0" w:space="0" w:color="auto"/>
            <w:bottom w:val="none" w:sz="0" w:space="0" w:color="auto"/>
            <w:right w:val="none" w:sz="0" w:space="0" w:color="auto"/>
          </w:divBdr>
        </w:div>
      </w:divsChild>
    </w:div>
    <w:div w:id="1816607732">
      <w:bodyDiv w:val="1"/>
      <w:marLeft w:val="0"/>
      <w:marRight w:val="0"/>
      <w:marTop w:val="0"/>
      <w:marBottom w:val="0"/>
      <w:divBdr>
        <w:top w:val="none" w:sz="0" w:space="0" w:color="auto"/>
        <w:left w:val="none" w:sz="0" w:space="0" w:color="auto"/>
        <w:bottom w:val="none" w:sz="0" w:space="0" w:color="auto"/>
        <w:right w:val="none" w:sz="0" w:space="0" w:color="auto"/>
      </w:divBdr>
    </w:div>
    <w:div w:id="1816877072">
      <w:bodyDiv w:val="1"/>
      <w:marLeft w:val="0"/>
      <w:marRight w:val="0"/>
      <w:marTop w:val="0"/>
      <w:marBottom w:val="0"/>
      <w:divBdr>
        <w:top w:val="none" w:sz="0" w:space="0" w:color="auto"/>
        <w:left w:val="none" w:sz="0" w:space="0" w:color="auto"/>
        <w:bottom w:val="none" w:sz="0" w:space="0" w:color="auto"/>
        <w:right w:val="none" w:sz="0" w:space="0" w:color="auto"/>
      </w:divBdr>
      <w:divsChild>
        <w:div w:id="1085689934">
          <w:marLeft w:val="0"/>
          <w:marRight w:val="0"/>
          <w:marTop w:val="0"/>
          <w:marBottom w:val="0"/>
          <w:divBdr>
            <w:top w:val="none" w:sz="0" w:space="0" w:color="auto"/>
            <w:left w:val="none" w:sz="0" w:space="0" w:color="auto"/>
            <w:bottom w:val="none" w:sz="0" w:space="0" w:color="auto"/>
            <w:right w:val="none" w:sz="0" w:space="0" w:color="auto"/>
          </w:divBdr>
        </w:div>
      </w:divsChild>
    </w:div>
    <w:div w:id="1816948333">
      <w:bodyDiv w:val="1"/>
      <w:marLeft w:val="0"/>
      <w:marRight w:val="0"/>
      <w:marTop w:val="0"/>
      <w:marBottom w:val="0"/>
      <w:divBdr>
        <w:top w:val="none" w:sz="0" w:space="0" w:color="auto"/>
        <w:left w:val="none" w:sz="0" w:space="0" w:color="auto"/>
        <w:bottom w:val="none" w:sz="0" w:space="0" w:color="auto"/>
        <w:right w:val="none" w:sz="0" w:space="0" w:color="auto"/>
      </w:divBdr>
      <w:divsChild>
        <w:div w:id="64764345">
          <w:marLeft w:val="0"/>
          <w:marRight w:val="0"/>
          <w:marTop w:val="0"/>
          <w:marBottom w:val="0"/>
          <w:divBdr>
            <w:top w:val="none" w:sz="0" w:space="0" w:color="auto"/>
            <w:left w:val="none" w:sz="0" w:space="0" w:color="auto"/>
            <w:bottom w:val="none" w:sz="0" w:space="0" w:color="auto"/>
            <w:right w:val="none" w:sz="0" w:space="0" w:color="auto"/>
          </w:divBdr>
          <w:divsChild>
            <w:div w:id="1434669455">
              <w:marLeft w:val="0"/>
              <w:marRight w:val="0"/>
              <w:marTop w:val="0"/>
              <w:marBottom w:val="0"/>
              <w:divBdr>
                <w:top w:val="none" w:sz="0" w:space="0" w:color="auto"/>
                <w:left w:val="none" w:sz="0" w:space="0" w:color="auto"/>
                <w:bottom w:val="none" w:sz="0" w:space="0" w:color="auto"/>
                <w:right w:val="none" w:sz="0" w:space="0" w:color="auto"/>
              </w:divBdr>
              <w:divsChild>
                <w:div w:id="246118654">
                  <w:marLeft w:val="0"/>
                  <w:marRight w:val="0"/>
                  <w:marTop w:val="0"/>
                  <w:marBottom w:val="0"/>
                  <w:divBdr>
                    <w:top w:val="none" w:sz="0" w:space="0" w:color="auto"/>
                    <w:left w:val="none" w:sz="0" w:space="0" w:color="auto"/>
                    <w:bottom w:val="none" w:sz="0" w:space="0" w:color="auto"/>
                    <w:right w:val="none" w:sz="0" w:space="0" w:color="auto"/>
                  </w:divBdr>
                  <w:divsChild>
                    <w:div w:id="1589268623">
                      <w:marLeft w:val="0"/>
                      <w:marRight w:val="0"/>
                      <w:marTop w:val="0"/>
                      <w:marBottom w:val="0"/>
                      <w:divBdr>
                        <w:top w:val="none" w:sz="0" w:space="0" w:color="auto"/>
                        <w:left w:val="none" w:sz="0" w:space="0" w:color="auto"/>
                        <w:bottom w:val="none" w:sz="0" w:space="0" w:color="auto"/>
                        <w:right w:val="none" w:sz="0" w:space="0" w:color="auto"/>
                      </w:divBdr>
                      <w:divsChild>
                        <w:div w:id="33312642">
                          <w:marLeft w:val="0"/>
                          <w:marRight w:val="0"/>
                          <w:marTop w:val="0"/>
                          <w:marBottom w:val="0"/>
                          <w:divBdr>
                            <w:top w:val="none" w:sz="0" w:space="0" w:color="auto"/>
                            <w:left w:val="none" w:sz="0" w:space="0" w:color="auto"/>
                            <w:bottom w:val="none" w:sz="0" w:space="0" w:color="auto"/>
                            <w:right w:val="none" w:sz="0" w:space="0" w:color="auto"/>
                          </w:divBdr>
                          <w:divsChild>
                            <w:div w:id="615254437">
                              <w:marLeft w:val="0"/>
                              <w:marRight w:val="0"/>
                              <w:marTop w:val="0"/>
                              <w:marBottom w:val="0"/>
                              <w:divBdr>
                                <w:top w:val="none" w:sz="0" w:space="0" w:color="auto"/>
                                <w:left w:val="none" w:sz="0" w:space="0" w:color="auto"/>
                                <w:bottom w:val="none" w:sz="0" w:space="0" w:color="auto"/>
                                <w:right w:val="none" w:sz="0" w:space="0" w:color="auto"/>
                              </w:divBdr>
                              <w:divsChild>
                                <w:div w:id="167761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82534">
                  <w:marLeft w:val="0"/>
                  <w:marRight w:val="0"/>
                  <w:marTop w:val="0"/>
                  <w:marBottom w:val="0"/>
                  <w:divBdr>
                    <w:top w:val="none" w:sz="0" w:space="0" w:color="auto"/>
                    <w:left w:val="none" w:sz="0" w:space="0" w:color="auto"/>
                    <w:bottom w:val="none" w:sz="0" w:space="0" w:color="auto"/>
                    <w:right w:val="none" w:sz="0" w:space="0" w:color="auto"/>
                  </w:divBdr>
                  <w:divsChild>
                    <w:div w:id="150203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636695">
          <w:marLeft w:val="0"/>
          <w:marRight w:val="0"/>
          <w:marTop w:val="0"/>
          <w:marBottom w:val="0"/>
          <w:divBdr>
            <w:top w:val="single" w:sz="6" w:space="11" w:color="DDDDDD"/>
            <w:left w:val="none" w:sz="0" w:space="0" w:color="auto"/>
            <w:bottom w:val="none" w:sz="0" w:space="0" w:color="auto"/>
            <w:right w:val="none" w:sz="0" w:space="0" w:color="auto"/>
          </w:divBdr>
          <w:divsChild>
            <w:div w:id="694111527">
              <w:marLeft w:val="0"/>
              <w:marRight w:val="0"/>
              <w:marTop w:val="0"/>
              <w:marBottom w:val="0"/>
              <w:divBdr>
                <w:top w:val="none" w:sz="0" w:space="0" w:color="auto"/>
                <w:left w:val="none" w:sz="0" w:space="0" w:color="auto"/>
                <w:bottom w:val="none" w:sz="0" w:space="0" w:color="auto"/>
                <w:right w:val="none" w:sz="0" w:space="0" w:color="auto"/>
              </w:divBdr>
              <w:divsChild>
                <w:div w:id="1312558626">
                  <w:marLeft w:val="-120"/>
                  <w:marRight w:val="0"/>
                  <w:marTop w:val="0"/>
                  <w:marBottom w:val="0"/>
                  <w:divBdr>
                    <w:top w:val="none" w:sz="0" w:space="0" w:color="auto"/>
                    <w:left w:val="none" w:sz="0" w:space="0" w:color="auto"/>
                    <w:bottom w:val="none" w:sz="0" w:space="0" w:color="auto"/>
                    <w:right w:val="none" w:sz="0" w:space="0" w:color="auto"/>
                  </w:divBdr>
                  <w:divsChild>
                    <w:div w:id="1432162481">
                      <w:marLeft w:val="0"/>
                      <w:marRight w:val="0"/>
                      <w:marTop w:val="0"/>
                      <w:marBottom w:val="0"/>
                      <w:divBdr>
                        <w:top w:val="none" w:sz="0" w:space="0" w:color="auto"/>
                        <w:left w:val="none" w:sz="0" w:space="0" w:color="auto"/>
                        <w:bottom w:val="none" w:sz="0" w:space="0" w:color="auto"/>
                        <w:right w:val="none" w:sz="0" w:space="0" w:color="auto"/>
                      </w:divBdr>
                      <w:divsChild>
                        <w:div w:id="1983845403">
                          <w:marLeft w:val="0"/>
                          <w:marRight w:val="0"/>
                          <w:marTop w:val="0"/>
                          <w:marBottom w:val="0"/>
                          <w:divBdr>
                            <w:top w:val="none" w:sz="0" w:space="0" w:color="auto"/>
                            <w:left w:val="none" w:sz="0" w:space="0" w:color="auto"/>
                            <w:bottom w:val="none" w:sz="0" w:space="0" w:color="auto"/>
                            <w:right w:val="none" w:sz="0" w:space="0" w:color="auto"/>
                          </w:divBdr>
                          <w:divsChild>
                            <w:div w:id="4136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4475">
                      <w:marLeft w:val="0"/>
                      <w:marRight w:val="0"/>
                      <w:marTop w:val="0"/>
                      <w:marBottom w:val="0"/>
                      <w:divBdr>
                        <w:top w:val="none" w:sz="0" w:space="0" w:color="auto"/>
                        <w:left w:val="none" w:sz="0" w:space="0" w:color="auto"/>
                        <w:bottom w:val="none" w:sz="0" w:space="0" w:color="auto"/>
                        <w:right w:val="none" w:sz="0" w:space="0" w:color="auto"/>
                      </w:divBdr>
                      <w:divsChild>
                        <w:div w:id="1515268776">
                          <w:marLeft w:val="0"/>
                          <w:marRight w:val="0"/>
                          <w:marTop w:val="0"/>
                          <w:marBottom w:val="0"/>
                          <w:divBdr>
                            <w:top w:val="none" w:sz="0" w:space="0" w:color="auto"/>
                            <w:left w:val="none" w:sz="0" w:space="0" w:color="auto"/>
                            <w:bottom w:val="none" w:sz="0" w:space="0" w:color="auto"/>
                            <w:right w:val="none" w:sz="0" w:space="0" w:color="auto"/>
                          </w:divBdr>
                          <w:divsChild>
                            <w:div w:id="197047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8448970">
      <w:bodyDiv w:val="1"/>
      <w:marLeft w:val="0"/>
      <w:marRight w:val="0"/>
      <w:marTop w:val="0"/>
      <w:marBottom w:val="0"/>
      <w:divBdr>
        <w:top w:val="none" w:sz="0" w:space="0" w:color="auto"/>
        <w:left w:val="none" w:sz="0" w:space="0" w:color="auto"/>
        <w:bottom w:val="none" w:sz="0" w:space="0" w:color="auto"/>
        <w:right w:val="none" w:sz="0" w:space="0" w:color="auto"/>
      </w:divBdr>
    </w:div>
    <w:div w:id="1818572099">
      <w:bodyDiv w:val="1"/>
      <w:marLeft w:val="0"/>
      <w:marRight w:val="0"/>
      <w:marTop w:val="0"/>
      <w:marBottom w:val="0"/>
      <w:divBdr>
        <w:top w:val="none" w:sz="0" w:space="0" w:color="auto"/>
        <w:left w:val="none" w:sz="0" w:space="0" w:color="auto"/>
        <w:bottom w:val="none" w:sz="0" w:space="0" w:color="auto"/>
        <w:right w:val="none" w:sz="0" w:space="0" w:color="auto"/>
      </w:divBdr>
    </w:div>
    <w:div w:id="1819153737">
      <w:bodyDiv w:val="1"/>
      <w:marLeft w:val="0"/>
      <w:marRight w:val="0"/>
      <w:marTop w:val="0"/>
      <w:marBottom w:val="0"/>
      <w:divBdr>
        <w:top w:val="none" w:sz="0" w:space="0" w:color="auto"/>
        <w:left w:val="none" w:sz="0" w:space="0" w:color="auto"/>
        <w:bottom w:val="none" w:sz="0" w:space="0" w:color="auto"/>
        <w:right w:val="none" w:sz="0" w:space="0" w:color="auto"/>
      </w:divBdr>
    </w:div>
    <w:div w:id="1819415883">
      <w:bodyDiv w:val="1"/>
      <w:marLeft w:val="0"/>
      <w:marRight w:val="0"/>
      <w:marTop w:val="0"/>
      <w:marBottom w:val="0"/>
      <w:divBdr>
        <w:top w:val="none" w:sz="0" w:space="0" w:color="auto"/>
        <w:left w:val="none" w:sz="0" w:space="0" w:color="auto"/>
        <w:bottom w:val="none" w:sz="0" w:space="0" w:color="auto"/>
        <w:right w:val="none" w:sz="0" w:space="0" w:color="auto"/>
      </w:divBdr>
    </w:div>
    <w:div w:id="1820221291">
      <w:bodyDiv w:val="1"/>
      <w:marLeft w:val="0"/>
      <w:marRight w:val="0"/>
      <w:marTop w:val="0"/>
      <w:marBottom w:val="0"/>
      <w:divBdr>
        <w:top w:val="none" w:sz="0" w:space="0" w:color="auto"/>
        <w:left w:val="none" w:sz="0" w:space="0" w:color="auto"/>
        <w:bottom w:val="none" w:sz="0" w:space="0" w:color="auto"/>
        <w:right w:val="none" w:sz="0" w:space="0" w:color="auto"/>
      </w:divBdr>
    </w:div>
    <w:div w:id="1820731355">
      <w:bodyDiv w:val="1"/>
      <w:marLeft w:val="0"/>
      <w:marRight w:val="0"/>
      <w:marTop w:val="0"/>
      <w:marBottom w:val="0"/>
      <w:divBdr>
        <w:top w:val="none" w:sz="0" w:space="0" w:color="auto"/>
        <w:left w:val="none" w:sz="0" w:space="0" w:color="auto"/>
        <w:bottom w:val="none" w:sz="0" w:space="0" w:color="auto"/>
        <w:right w:val="none" w:sz="0" w:space="0" w:color="auto"/>
      </w:divBdr>
    </w:div>
    <w:div w:id="1820883450">
      <w:bodyDiv w:val="1"/>
      <w:marLeft w:val="0"/>
      <w:marRight w:val="0"/>
      <w:marTop w:val="0"/>
      <w:marBottom w:val="0"/>
      <w:divBdr>
        <w:top w:val="none" w:sz="0" w:space="0" w:color="auto"/>
        <w:left w:val="none" w:sz="0" w:space="0" w:color="auto"/>
        <w:bottom w:val="none" w:sz="0" w:space="0" w:color="auto"/>
        <w:right w:val="none" w:sz="0" w:space="0" w:color="auto"/>
      </w:divBdr>
      <w:divsChild>
        <w:div w:id="173495286">
          <w:marLeft w:val="0"/>
          <w:marRight w:val="0"/>
          <w:marTop w:val="0"/>
          <w:marBottom w:val="0"/>
          <w:divBdr>
            <w:top w:val="none" w:sz="0" w:space="0" w:color="auto"/>
            <w:left w:val="none" w:sz="0" w:space="0" w:color="auto"/>
            <w:bottom w:val="none" w:sz="0" w:space="0" w:color="auto"/>
            <w:right w:val="none" w:sz="0" w:space="0" w:color="auto"/>
          </w:divBdr>
          <w:divsChild>
            <w:div w:id="1928734710">
              <w:marLeft w:val="0"/>
              <w:marRight w:val="0"/>
              <w:marTop w:val="0"/>
              <w:marBottom w:val="0"/>
              <w:divBdr>
                <w:top w:val="none" w:sz="0" w:space="0" w:color="auto"/>
                <w:left w:val="none" w:sz="0" w:space="0" w:color="auto"/>
                <w:bottom w:val="none" w:sz="0" w:space="0" w:color="auto"/>
                <w:right w:val="none" w:sz="0" w:space="0" w:color="auto"/>
              </w:divBdr>
              <w:divsChild>
                <w:div w:id="879783907">
                  <w:marLeft w:val="0"/>
                  <w:marRight w:val="0"/>
                  <w:marTop w:val="0"/>
                  <w:marBottom w:val="0"/>
                  <w:divBdr>
                    <w:top w:val="none" w:sz="0" w:space="0" w:color="auto"/>
                    <w:left w:val="none" w:sz="0" w:space="0" w:color="auto"/>
                    <w:bottom w:val="none" w:sz="0" w:space="0" w:color="auto"/>
                    <w:right w:val="none" w:sz="0" w:space="0" w:color="auto"/>
                  </w:divBdr>
                  <w:divsChild>
                    <w:div w:id="83262015">
                      <w:marLeft w:val="0"/>
                      <w:marRight w:val="0"/>
                      <w:marTop w:val="0"/>
                      <w:marBottom w:val="0"/>
                      <w:divBdr>
                        <w:top w:val="none" w:sz="0" w:space="0" w:color="auto"/>
                        <w:left w:val="none" w:sz="0" w:space="0" w:color="auto"/>
                        <w:bottom w:val="none" w:sz="0" w:space="0" w:color="auto"/>
                        <w:right w:val="none" w:sz="0" w:space="0" w:color="auto"/>
                      </w:divBdr>
                    </w:div>
                    <w:div w:id="2115325772">
                      <w:marLeft w:val="0"/>
                      <w:marRight w:val="0"/>
                      <w:marTop w:val="0"/>
                      <w:marBottom w:val="0"/>
                      <w:divBdr>
                        <w:top w:val="none" w:sz="0" w:space="0" w:color="auto"/>
                        <w:left w:val="none" w:sz="0" w:space="0" w:color="auto"/>
                        <w:bottom w:val="none" w:sz="0" w:space="0" w:color="auto"/>
                        <w:right w:val="none" w:sz="0" w:space="0" w:color="auto"/>
                      </w:divBdr>
                    </w:div>
                    <w:div w:id="1158304152">
                      <w:marLeft w:val="0"/>
                      <w:marRight w:val="0"/>
                      <w:marTop w:val="0"/>
                      <w:marBottom w:val="0"/>
                      <w:divBdr>
                        <w:top w:val="none" w:sz="0" w:space="0" w:color="auto"/>
                        <w:left w:val="none" w:sz="0" w:space="0" w:color="auto"/>
                        <w:bottom w:val="none" w:sz="0" w:space="0" w:color="auto"/>
                        <w:right w:val="none" w:sz="0" w:space="0" w:color="auto"/>
                      </w:divBdr>
                    </w:div>
                    <w:div w:id="148723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463670">
      <w:bodyDiv w:val="1"/>
      <w:marLeft w:val="0"/>
      <w:marRight w:val="0"/>
      <w:marTop w:val="0"/>
      <w:marBottom w:val="0"/>
      <w:divBdr>
        <w:top w:val="none" w:sz="0" w:space="0" w:color="auto"/>
        <w:left w:val="none" w:sz="0" w:space="0" w:color="auto"/>
        <w:bottom w:val="none" w:sz="0" w:space="0" w:color="auto"/>
        <w:right w:val="none" w:sz="0" w:space="0" w:color="auto"/>
      </w:divBdr>
    </w:div>
    <w:div w:id="1822190309">
      <w:bodyDiv w:val="1"/>
      <w:marLeft w:val="0"/>
      <w:marRight w:val="0"/>
      <w:marTop w:val="0"/>
      <w:marBottom w:val="0"/>
      <w:divBdr>
        <w:top w:val="none" w:sz="0" w:space="0" w:color="auto"/>
        <w:left w:val="none" w:sz="0" w:space="0" w:color="auto"/>
        <w:bottom w:val="none" w:sz="0" w:space="0" w:color="auto"/>
        <w:right w:val="none" w:sz="0" w:space="0" w:color="auto"/>
      </w:divBdr>
    </w:div>
    <w:div w:id="1822770154">
      <w:bodyDiv w:val="1"/>
      <w:marLeft w:val="0"/>
      <w:marRight w:val="0"/>
      <w:marTop w:val="0"/>
      <w:marBottom w:val="0"/>
      <w:divBdr>
        <w:top w:val="none" w:sz="0" w:space="0" w:color="auto"/>
        <w:left w:val="none" w:sz="0" w:space="0" w:color="auto"/>
        <w:bottom w:val="none" w:sz="0" w:space="0" w:color="auto"/>
        <w:right w:val="none" w:sz="0" w:space="0" w:color="auto"/>
      </w:divBdr>
      <w:divsChild>
        <w:div w:id="1072699630">
          <w:marLeft w:val="0"/>
          <w:marRight w:val="0"/>
          <w:marTop w:val="0"/>
          <w:marBottom w:val="0"/>
          <w:divBdr>
            <w:top w:val="none" w:sz="0" w:space="0" w:color="auto"/>
            <w:left w:val="none" w:sz="0" w:space="0" w:color="auto"/>
            <w:bottom w:val="none" w:sz="0" w:space="0" w:color="auto"/>
            <w:right w:val="none" w:sz="0" w:space="0" w:color="auto"/>
          </w:divBdr>
          <w:divsChild>
            <w:div w:id="949823549">
              <w:marLeft w:val="0"/>
              <w:marRight w:val="0"/>
              <w:marTop w:val="0"/>
              <w:marBottom w:val="0"/>
              <w:divBdr>
                <w:top w:val="none" w:sz="0" w:space="0" w:color="auto"/>
                <w:left w:val="none" w:sz="0" w:space="0" w:color="auto"/>
                <w:bottom w:val="none" w:sz="0" w:space="0" w:color="auto"/>
                <w:right w:val="none" w:sz="0" w:space="0" w:color="auto"/>
              </w:divBdr>
              <w:divsChild>
                <w:div w:id="66921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152181">
      <w:bodyDiv w:val="1"/>
      <w:marLeft w:val="0"/>
      <w:marRight w:val="0"/>
      <w:marTop w:val="0"/>
      <w:marBottom w:val="0"/>
      <w:divBdr>
        <w:top w:val="none" w:sz="0" w:space="0" w:color="auto"/>
        <w:left w:val="none" w:sz="0" w:space="0" w:color="auto"/>
        <w:bottom w:val="none" w:sz="0" w:space="0" w:color="auto"/>
        <w:right w:val="none" w:sz="0" w:space="0" w:color="auto"/>
      </w:divBdr>
    </w:div>
    <w:div w:id="1823348376">
      <w:bodyDiv w:val="1"/>
      <w:marLeft w:val="0"/>
      <w:marRight w:val="0"/>
      <w:marTop w:val="0"/>
      <w:marBottom w:val="0"/>
      <w:divBdr>
        <w:top w:val="none" w:sz="0" w:space="0" w:color="auto"/>
        <w:left w:val="none" w:sz="0" w:space="0" w:color="auto"/>
        <w:bottom w:val="none" w:sz="0" w:space="0" w:color="auto"/>
        <w:right w:val="none" w:sz="0" w:space="0" w:color="auto"/>
      </w:divBdr>
    </w:div>
    <w:div w:id="1824200231">
      <w:bodyDiv w:val="1"/>
      <w:marLeft w:val="0"/>
      <w:marRight w:val="0"/>
      <w:marTop w:val="0"/>
      <w:marBottom w:val="0"/>
      <w:divBdr>
        <w:top w:val="none" w:sz="0" w:space="0" w:color="auto"/>
        <w:left w:val="none" w:sz="0" w:space="0" w:color="auto"/>
        <w:bottom w:val="none" w:sz="0" w:space="0" w:color="auto"/>
        <w:right w:val="none" w:sz="0" w:space="0" w:color="auto"/>
      </w:divBdr>
    </w:div>
    <w:div w:id="1824617958">
      <w:bodyDiv w:val="1"/>
      <w:marLeft w:val="0"/>
      <w:marRight w:val="0"/>
      <w:marTop w:val="0"/>
      <w:marBottom w:val="0"/>
      <w:divBdr>
        <w:top w:val="none" w:sz="0" w:space="0" w:color="auto"/>
        <w:left w:val="none" w:sz="0" w:space="0" w:color="auto"/>
        <w:bottom w:val="none" w:sz="0" w:space="0" w:color="auto"/>
        <w:right w:val="none" w:sz="0" w:space="0" w:color="auto"/>
      </w:divBdr>
    </w:div>
    <w:div w:id="1824932120">
      <w:bodyDiv w:val="1"/>
      <w:marLeft w:val="0"/>
      <w:marRight w:val="0"/>
      <w:marTop w:val="0"/>
      <w:marBottom w:val="0"/>
      <w:divBdr>
        <w:top w:val="none" w:sz="0" w:space="0" w:color="auto"/>
        <w:left w:val="none" w:sz="0" w:space="0" w:color="auto"/>
        <w:bottom w:val="none" w:sz="0" w:space="0" w:color="auto"/>
        <w:right w:val="none" w:sz="0" w:space="0" w:color="auto"/>
      </w:divBdr>
      <w:divsChild>
        <w:div w:id="564994686">
          <w:marLeft w:val="0"/>
          <w:marRight w:val="0"/>
          <w:marTop w:val="0"/>
          <w:marBottom w:val="0"/>
          <w:divBdr>
            <w:top w:val="none" w:sz="0" w:space="0" w:color="auto"/>
            <w:left w:val="none" w:sz="0" w:space="0" w:color="auto"/>
            <w:bottom w:val="none" w:sz="0" w:space="0" w:color="auto"/>
            <w:right w:val="none" w:sz="0" w:space="0" w:color="auto"/>
          </w:divBdr>
          <w:divsChild>
            <w:div w:id="1655986533">
              <w:marLeft w:val="0"/>
              <w:marRight w:val="0"/>
              <w:marTop w:val="0"/>
              <w:marBottom w:val="0"/>
              <w:divBdr>
                <w:top w:val="none" w:sz="0" w:space="0" w:color="auto"/>
                <w:left w:val="none" w:sz="0" w:space="0" w:color="auto"/>
                <w:bottom w:val="none" w:sz="0" w:space="0" w:color="auto"/>
                <w:right w:val="none" w:sz="0" w:space="0" w:color="auto"/>
              </w:divBdr>
              <w:divsChild>
                <w:div w:id="924192261">
                  <w:marLeft w:val="0"/>
                  <w:marRight w:val="0"/>
                  <w:marTop w:val="0"/>
                  <w:marBottom w:val="0"/>
                  <w:divBdr>
                    <w:top w:val="none" w:sz="0" w:space="0" w:color="auto"/>
                    <w:left w:val="none" w:sz="0" w:space="0" w:color="auto"/>
                    <w:bottom w:val="none" w:sz="0" w:space="0" w:color="auto"/>
                    <w:right w:val="none" w:sz="0" w:space="0" w:color="auto"/>
                  </w:divBdr>
                  <w:divsChild>
                    <w:div w:id="1426342349">
                      <w:marLeft w:val="0"/>
                      <w:marRight w:val="0"/>
                      <w:marTop w:val="0"/>
                      <w:marBottom w:val="0"/>
                      <w:divBdr>
                        <w:top w:val="none" w:sz="0" w:space="0" w:color="auto"/>
                        <w:left w:val="none" w:sz="0" w:space="0" w:color="auto"/>
                        <w:bottom w:val="none" w:sz="0" w:space="0" w:color="auto"/>
                        <w:right w:val="none" w:sz="0" w:space="0" w:color="auto"/>
                      </w:divBdr>
                    </w:div>
                    <w:div w:id="1746607378">
                      <w:marLeft w:val="0"/>
                      <w:marRight w:val="0"/>
                      <w:marTop w:val="0"/>
                      <w:marBottom w:val="0"/>
                      <w:divBdr>
                        <w:top w:val="none" w:sz="0" w:space="0" w:color="auto"/>
                        <w:left w:val="none" w:sz="0" w:space="0" w:color="auto"/>
                        <w:bottom w:val="none" w:sz="0" w:space="0" w:color="auto"/>
                        <w:right w:val="none" w:sz="0" w:space="0" w:color="auto"/>
                      </w:divBdr>
                    </w:div>
                    <w:div w:id="1245920466">
                      <w:marLeft w:val="0"/>
                      <w:marRight w:val="0"/>
                      <w:marTop w:val="0"/>
                      <w:marBottom w:val="0"/>
                      <w:divBdr>
                        <w:top w:val="none" w:sz="0" w:space="0" w:color="auto"/>
                        <w:left w:val="none" w:sz="0" w:space="0" w:color="auto"/>
                        <w:bottom w:val="none" w:sz="0" w:space="0" w:color="auto"/>
                        <w:right w:val="none" w:sz="0" w:space="0" w:color="auto"/>
                      </w:divBdr>
                    </w:div>
                    <w:div w:id="1487014369">
                      <w:marLeft w:val="0"/>
                      <w:marRight w:val="0"/>
                      <w:marTop w:val="0"/>
                      <w:marBottom w:val="0"/>
                      <w:divBdr>
                        <w:top w:val="none" w:sz="0" w:space="0" w:color="auto"/>
                        <w:left w:val="none" w:sz="0" w:space="0" w:color="auto"/>
                        <w:bottom w:val="none" w:sz="0" w:space="0" w:color="auto"/>
                        <w:right w:val="none" w:sz="0" w:space="0" w:color="auto"/>
                      </w:divBdr>
                    </w:div>
                    <w:div w:id="197591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319229">
      <w:bodyDiv w:val="1"/>
      <w:marLeft w:val="0"/>
      <w:marRight w:val="0"/>
      <w:marTop w:val="0"/>
      <w:marBottom w:val="0"/>
      <w:divBdr>
        <w:top w:val="none" w:sz="0" w:space="0" w:color="auto"/>
        <w:left w:val="none" w:sz="0" w:space="0" w:color="auto"/>
        <w:bottom w:val="none" w:sz="0" w:space="0" w:color="auto"/>
        <w:right w:val="none" w:sz="0" w:space="0" w:color="auto"/>
      </w:divBdr>
    </w:div>
    <w:div w:id="1825732373">
      <w:bodyDiv w:val="1"/>
      <w:marLeft w:val="0"/>
      <w:marRight w:val="0"/>
      <w:marTop w:val="0"/>
      <w:marBottom w:val="0"/>
      <w:divBdr>
        <w:top w:val="none" w:sz="0" w:space="0" w:color="auto"/>
        <w:left w:val="none" w:sz="0" w:space="0" w:color="auto"/>
        <w:bottom w:val="none" w:sz="0" w:space="0" w:color="auto"/>
        <w:right w:val="none" w:sz="0" w:space="0" w:color="auto"/>
      </w:divBdr>
    </w:div>
    <w:div w:id="1826359440">
      <w:bodyDiv w:val="1"/>
      <w:marLeft w:val="0"/>
      <w:marRight w:val="0"/>
      <w:marTop w:val="0"/>
      <w:marBottom w:val="0"/>
      <w:divBdr>
        <w:top w:val="none" w:sz="0" w:space="0" w:color="auto"/>
        <w:left w:val="none" w:sz="0" w:space="0" w:color="auto"/>
        <w:bottom w:val="none" w:sz="0" w:space="0" w:color="auto"/>
        <w:right w:val="none" w:sz="0" w:space="0" w:color="auto"/>
      </w:divBdr>
    </w:div>
    <w:div w:id="1827545801">
      <w:bodyDiv w:val="1"/>
      <w:marLeft w:val="0"/>
      <w:marRight w:val="0"/>
      <w:marTop w:val="0"/>
      <w:marBottom w:val="0"/>
      <w:divBdr>
        <w:top w:val="none" w:sz="0" w:space="0" w:color="auto"/>
        <w:left w:val="none" w:sz="0" w:space="0" w:color="auto"/>
        <w:bottom w:val="none" w:sz="0" w:space="0" w:color="auto"/>
        <w:right w:val="none" w:sz="0" w:space="0" w:color="auto"/>
      </w:divBdr>
    </w:div>
    <w:div w:id="1827739659">
      <w:bodyDiv w:val="1"/>
      <w:marLeft w:val="0"/>
      <w:marRight w:val="0"/>
      <w:marTop w:val="0"/>
      <w:marBottom w:val="0"/>
      <w:divBdr>
        <w:top w:val="none" w:sz="0" w:space="0" w:color="auto"/>
        <w:left w:val="none" w:sz="0" w:space="0" w:color="auto"/>
        <w:bottom w:val="none" w:sz="0" w:space="0" w:color="auto"/>
        <w:right w:val="none" w:sz="0" w:space="0" w:color="auto"/>
      </w:divBdr>
    </w:div>
    <w:div w:id="1827816785">
      <w:bodyDiv w:val="1"/>
      <w:marLeft w:val="0"/>
      <w:marRight w:val="0"/>
      <w:marTop w:val="0"/>
      <w:marBottom w:val="0"/>
      <w:divBdr>
        <w:top w:val="none" w:sz="0" w:space="0" w:color="auto"/>
        <w:left w:val="none" w:sz="0" w:space="0" w:color="auto"/>
        <w:bottom w:val="none" w:sz="0" w:space="0" w:color="auto"/>
        <w:right w:val="none" w:sz="0" w:space="0" w:color="auto"/>
      </w:divBdr>
    </w:div>
    <w:div w:id="1828552608">
      <w:bodyDiv w:val="1"/>
      <w:marLeft w:val="0"/>
      <w:marRight w:val="0"/>
      <w:marTop w:val="0"/>
      <w:marBottom w:val="0"/>
      <w:divBdr>
        <w:top w:val="none" w:sz="0" w:space="0" w:color="auto"/>
        <w:left w:val="none" w:sz="0" w:space="0" w:color="auto"/>
        <w:bottom w:val="none" w:sz="0" w:space="0" w:color="auto"/>
        <w:right w:val="none" w:sz="0" w:space="0" w:color="auto"/>
      </w:divBdr>
      <w:divsChild>
        <w:div w:id="994794732">
          <w:marLeft w:val="0"/>
          <w:marRight w:val="0"/>
          <w:marTop w:val="0"/>
          <w:marBottom w:val="0"/>
          <w:divBdr>
            <w:top w:val="none" w:sz="0" w:space="0" w:color="auto"/>
            <w:left w:val="none" w:sz="0" w:space="0" w:color="auto"/>
            <w:bottom w:val="none" w:sz="0" w:space="0" w:color="auto"/>
            <w:right w:val="none" w:sz="0" w:space="0" w:color="auto"/>
          </w:divBdr>
          <w:divsChild>
            <w:div w:id="209924731">
              <w:marLeft w:val="0"/>
              <w:marRight w:val="0"/>
              <w:marTop w:val="0"/>
              <w:marBottom w:val="0"/>
              <w:divBdr>
                <w:top w:val="none" w:sz="0" w:space="0" w:color="auto"/>
                <w:left w:val="none" w:sz="0" w:space="0" w:color="auto"/>
                <w:bottom w:val="none" w:sz="0" w:space="0" w:color="auto"/>
                <w:right w:val="none" w:sz="0" w:space="0" w:color="auto"/>
              </w:divBdr>
              <w:divsChild>
                <w:div w:id="1713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738601">
      <w:bodyDiv w:val="1"/>
      <w:marLeft w:val="0"/>
      <w:marRight w:val="0"/>
      <w:marTop w:val="0"/>
      <w:marBottom w:val="0"/>
      <w:divBdr>
        <w:top w:val="none" w:sz="0" w:space="0" w:color="auto"/>
        <w:left w:val="none" w:sz="0" w:space="0" w:color="auto"/>
        <w:bottom w:val="none" w:sz="0" w:space="0" w:color="auto"/>
        <w:right w:val="none" w:sz="0" w:space="0" w:color="auto"/>
      </w:divBdr>
    </w:div>
    <w:div w:id="1829008894">
      <w:bodyDiv w:val="1"/>
      <w:marLeft w:val="0"/>
      <w:marRight w:val="0"/>
      <w:marTop w:val="0"/>
      <w:marBottom w:val="0"/>
      <w:divBdr>
        <w:top w:val="none" w:sz="0" w:space="0" w:color="auto"/>
        <w:left w:val="none" w:sz="0" w:space="0" w:color="auto"/>
        <w:bottom w:val="none" w:sz="0" w:space="0" w:color="auto"/>
        <w:right w:val="none" w:sz="0" w:space="0" w:color="auto"/>
      </w:divBdr>
      <w:divsChild>
        <w:div w:id="1012607799">
          <w:marLeft w:val="0"/>
          <w:marRight w:val="0"/>
          <w:marTop w:val="0"/>
          <w:marBottom w:val="0"/>
          <w:divBdr>
            <w:top w:val="none" w:sz="0" w:space="0" w:color="auto"/>
            <w:left w:val="none" w:sz="0" w:space="0" w:color="auto"/>
            <w:bottom w:val="none" w:sz="0" w:space="0" w:color="auto"/>
            <w:right w:val="none" w:sz="0" w:space="0" w:color="auto"/>
          </w:divBdr>
          <w:divsChild>
            <w:div w:id="1633439231">
              <w:marLeft w:val="0"/>
              <w:marRight w:val="0"/>
              <w:marTop w:val="0"/>
              <w:marBottom w:val="0"/>
              <w:divBdr>
                <w:top w:val="none" w:sz="0" w:space="0" w:color="auto"/>
                <w:left w:val="none" w:sz="0" w:space="0" w:color="auto"/>
                <w:bottom w:val="none" w:sz="0" w:space="0" w:color="auto"/>
                <w:right w:val="none" w:sz="0" w:space="0" w:color="auto"/>
              </w:divBdr>
              <w:divsChild>
                <w:div w:id="866063171">
                  <w:marLeft w:val="0"/>
                  <w:marRight w:val="0"/>
                  <w:marTop w:val="0"/>
                  <w:marBottom w:val="0"/>
                  <w:divBdr>
                    <w:top w:val="none" w:sz="0" w:space="0" w:color="auto"/>
                    <w:left w:val="none" w:sz="0" w:space="0" w:color="auto"/>
                    <w:bottom w:val="none" w:sz="0" w:space="0" w:color="auto"/>
                    <w:right w:val="none" w:sz="0" w:space="0" w:color="auto"/>
                  </w:divBdr>
                  <w:divsChild>
                    <w:div w:id="1698235430">
                      <w:marLeft w:val="0"/>
                      <w:marRight w:val="0"/>
                      <w:marTop w:val="0"/>
                      <w:marBottom w:val="0"/>
                      <w:divBdr>
                        <w:top w:val="none" w:sz="0" w:space="0" w:color="auto"/>
                        <w:left w:val="none" w:sz="0" w:space="0" w:color="auto"/>
                        <w:bottom w:val="none" w:sz="0" w:space="0" w:color="auto"/>
                        <w:right w:val="none" w:sz="0" w:space="0" w:color="auto"/>
                      </w:divBdr>
                      <w:divsChild>
                        <w:div w:id="1817989028">
                          <w:marLeft w:val="0"/>
                          <w:marRight w:val="0"/>
                          <w:marTop w:val="0"/>
                          <w:marBottom w:val="0"/>
                          <w:divBdr>
                            <w:top w:val="none" w:sz="0" w:space="0" w:color="auto"/>
                            <w:left w:val="none" w:sz="0" w:space="0" w:color="auto"/>
                            <w:bottom w:val="none" w:sz="0" w:space="0" w:color="auto"/>
                            <w:right w:val="none" w:sz="0" w:space="0" w:color="auto"/>
                          </w:divBdr>
                          <w:divsChild>
                            <w:div w:id="638532805">
                              <w:marLeft w:val="0"/>
                              <w:marRight w:val="0"/>
                              <w:marTop w:val="0"/>
                              <w:marBottom w:val="0"/>
                              <w:divBdr>
                                <w:top w:val="none" w:sz="0" w:space="0" w:color="auto"/>
                                <w:left w:val="none" w:sz="0" w:space="0" w:color="auto"/>
                                <w:bottom w:val="none" w:sz="0" w:space="0" w:color="auto"/>
                                <w:right w:val="none" w:sz="0" w:space="0" w:color="auto"/>
                              </w:divBdr>
                              <w:divsChild>
                                <w:div w:id="8150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6466">
                  <w:marLeft w:val="0"/>
                  <w:marRight w:val="0"/>
                  <w:marTop w:val="0"/>
                  <w:marBottom w:val="0"/>
                  <w:divBdr>
                    <w:top w:val="none" w:sz="0" w:space="0" w:color="auto"/>
                    <w:left w:val="none" w:sz="0" w:space="0" w:color="auto"/>
                    <w:bottom w:val="none" w:sz="0" w:space="0" w:color="auto"/>
                    <w:right w:val="none" w:sz="0" w:space="0" w:color="auto"/>
                  </w:divBdr>
                  <w:divsChild>
                    <w:div w:id="2132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02537">
          <w:marLeft w:val="0"/>
          <w:marRight w:val="0"/>
          <w:marTop w:val="0"/>
          <w:marBottom w:val="0"/>
          <w:divBdr>
            <w:top w:val="single" w:sz="6" w:space="11" w:color="DDDDDD"/>
            <w:left w:val="none" w:sz="0" w:space="0" w:color="auto"/>
            <w:bottom w:val="none" w:sz="0" w:space="0" w:color="auto"/>
            <w:right w:val="none" w:sz="0" w:space="0" w:color="auto"/>
          </w:divBdr>
          <w:divsChild>
            <w:div w:id="256135268">
              <w:marLeft w:val="0"/>
              <w:marRight w:val="0"/>
              <w:marTop w:val="0"/>
              <w:marBottom w:val="0"/>
              <w:divBdr>
                <w:top w:val="none" w:sz="0" w:space="0" w:color="auto"/>
                <w:left w:val="none" w:sz="0" w:space="0" w:color="auto"/>
                <w:bottom w:val="none" w:sz="0" w:space="0" w:color="auto"/>
                <w:right w:val="none" w:sz="0" w:space="0" w:color="auto"/>
              </w:divBdr>
              <w:divsChild>
                <w:div w:id="676226302">
                  <w:marLeft w:val="-120"/>
                  <w:marRight w:val="0"/>
                  <w:marTop w:val="0"/>
                  <w:marBottom w:val="0"/>
                  <w:divBdr>
                    <w:top w:val="none" w:sz="0" w:space="0" w:color="auto"/>
                    <w:left w:val="none" w:sz="0" w:space="0" w:color="auto"/>
                    <w:bottom w:val="none" w:sz="0" w:space="0" w:color="auto"/>
                    <w:right w:val="none" w:sz="0" w:space="0" w:color="auto"/>
                  </w:divBdr>
                  <w:divsChild>
                    <w:div w:id="1495222499">
                      <w:marLeft w:val="0"/>
                      <w:marRight w:val="0"/>
                      <w:marTop w:val="0"/>
                      <w:marBottom w:val="0"/>
                      <w:divBdr>
                        <w:top w:val="none" w:sz="0" w:space="0" w:color="auto"/>
                        <w:left w:val="none" w:sz="0" w:space="0" w:color="auto"/>
                        <w:bottom w:val="none" w:sz="0" w:space="0" w:color="auto"/>
                        <w:right w:val="none" w:sz="0" w:space="0" w:color="auto"/>
                      </w:divBdr>
                      <w:divsChild>
                        <w:div w:id="278344933">
                          <w:marLeft w:val="0"/>
                          <w:marRight w:val="0"/>
                          <w:marTop w:val="0"/>
                          <w:marBottom w:val="0"/>
                          <w:divBdr>
                            <w:top w:val="none" w:sz="0" w:space="0" w:color="auto"/>
                            <w:left w:val="none" w:sz="0" w:space="0" w:color="auto"/>
                            <w:bottom w:val="none" w:sz="0" w:space="0" w:color="auto"/>
                            <w:right w:val="none" w:sz="0" w:space="0" w:color="auto"/>
                          </w:divBdr>
                          <w:divsChild>
                            <w:div w:id="19656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98614">
                      <w:marLeft w:val="0"/>
                      <w:marRight w:val="0"/>
                      <w:marTop w:val="0"/>
                      <w:marBottom w:val="0"/>
                      <w:divBdr>
                        <w:top w:val="none" w:sz="0" w:space="0" w:color="auto"/>
                        <w:left w:val="none" w:sz="0" w:space="0" w:color="auto"/>
                        <w:bottom w:val="none" w:sz="0" w:space="0" w:color="auto"/>
                        <w:right w:val="none" w:sz="0" w:space="0" w:color="auto"/>
                      </w:divBdr>
                      <w:divsChild>
                        <w:div w:id="2020548358">
                          <w:marLeft w:val="0"/>
                          <w:marRight w:val="0"/>
                          <w:marTop w:val="0"/>
                          <w:marBottom w:val="0"/>
                          <w:divBdr>
                            <w:top w:val="none" w:sz="0" w:space="0" w:color="auto"/>
                            <w:left w:val="none" w:sz="0" w:space="0" w:color="auto"/>
                            <w:bottom w:val="none" w:sz="0" w:space="0" w:color="auto"/>
                            <w:right w:val="none" w:sz="0" w:space="0" w:color="auto"/>
                          </w:divBdr>
                          <w:divsChild>
                            <w:div w:id="102617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9401672">
      <w:bodyDiv w:val="1"/>
      <w:marLeft w:val="0"/>
      <w:marRight w:val="0"/>
      <w:marTop w:val="0"/>
      <w:marBottom w:val="0"/>
      <w:divBdr>
        <w:top w:val="none" w:sz="0" w:space="0" w:color="auto"/>
        <w:left w:val="none" w:sz="0" w:space="0" w:color="auto"/>
        <w:bottom w:val="none" w:sz="0" w:space="0" w:color="auto"/>
        <w:right w:val="none" w:sz="0" w:space="0" w:color="auto"/>
      </w:divBdr>
      <w:divsChild>
        <w:div w:id="395057405">
          <w:marLeft w:val="0"/>
          <w:marRight w:val="0"/>
          <w:marTop w:val="0"/>
          <w:marBottom w:val="0"/>
          <w:divBdr>
            <w:top w:val="none" w:sz="0" w:space="0" w:color="auto"/>
            <w:left w:val="none" w:sz="0" w:space="0" w:color="auto"/>
            <w:bottom w:val="none" w:sz="0" w:space="0" w:color="auto"/>
            <w:right w:val="none" w:sz="0" w:space="0" w:color="auto"/>
          </w:divBdr>
        </w:div>
        <w:div w:id="705329545">
          <w:marLeft w:val="0"/>
          <w:marRight w:val="0"/>
          <w:marTop w:val="0"/>
          <w:marBottom w:val="0"/>
          <w:divBdr>
            <w:top w:val="none" w:sz="0" w:space="0" w:color="auto"/>
            <w:left w:val="none" w:sz="0" w:space="0" w:color="auto"/>
            <w:bottom w:val="none" w:sz="0" w:space="0" w:color="auto"/>
            <w:right w:val="none" w:sz="0" w:space="0" w:color="auto"/>
          </w:divBdr>
        </w:div>
      </w:divsChild>
    </w:div>
    <w:div w:id="1829439130">
      <w:bodyDiv w:val="1"/>
      <w:marLeft w:val="0"/>
      <w:marRight w:val="0"/>
      <w:marTop w:val="0"/>
      <w:marBottom w:val="0"/>
      <w:divBdr>
        <w:top w:val="none" w:sz="0" w:space="0" w:color="auto"/>
        <w:left w:val="none" w:sz="0" w:space="0" w:color="auto"/>
        <w:bottom w:val="none" w:sz="0" w:space="0" w:color="auto"/>
        <w:right w:val="none" w:sz="0" w:space="0" w:color="auto"/>
      </w:divBdr>
    </w:div>
    <w:div w:id="1829594924">
      <w:bodyDiv w:val="1"/>
      <w:marLeft w:val="0"/>
      <w:marRight w:val="0"/>
      <w:marTop w:val="0"/>
      <w:marBottom w:val="0"/>
      <w:divBdr>
        <w:top w:val="none" w:sz="0" w:space="0" w:color="auto"/>
        <w:left w:val="none" w:sz="0" w:space="0" w:color="auto"/>
        <w:bottom w:val="none" w:sz="0" w:space="0" w:color="auto"/>
        <w:right w:val="none" w:sz="0" w:space="0" w:color="auto"/>
      </w:divBdr>
      <w:divsChild>
        <w:div w:id="1648511550">
          <w:marLeft w:val="0"/>
          <w:marRight w:val="0"/>
          <w:marTop w:val="0"/>
          <w:marBottom w:val="0"/>
          <w:divBdr>
            <w:top w:val="none" w:sz="0" w:space="0" w:color="auto"/>
            <w:left w:val="none" w:sz="0" w:space="0" w:color="auto"/>
            <w:bottom w:val="none" w:sz="0" w:space="0" w:color="auto"/>
            <w:right w:val="none" w:sz="0" w:space="0" w:color="auto"/>
          </w:divBdr>
        </w:div>
      </w:divsChild>
    </w:div>
    <w:div w:id="1829787984">
      <w:bodyDiv w:val="1"/>
      <w:marLeft w:val="0"/>
      <w:marRight w:val="0"/>
      <w:marTop w:val="0"/>
      <w:marBottom w:val="0"/>
      <w:divBdr>
        <w:top w:val="none" w:sz="0" w:space="0" w:color="auto"/>
        <w:left w:val="none" w:sz="0" w:space="0" w:color="auto"/>
        <w:bottom w:val="none" w:sz="0" w:space="0" w:color="auto"/>
        <w:right w:val="none" w:sz="0" w:space="0" w:color="auto"/>
      </w:divBdr>
    </w:div>
    <w:div w:id="1831016182">
      <w:bodyDiv w:val="1"/>
      <w:marLeft w:val="0"/>
      <w:marRight w:val="0"/>
      <w:marTop w:val="0"/>
      <w:marBottom w:val="0"/>
      <w:divBdr>
        <w:top w:val="none" w:sz="0" w:space="0" w:color="auto"/>
        <w:left w:val="none" w:sz="0" w:space="0" w:color="auto"/>
        <w:bottom w:val="none" w:sz="0" w:space="0" w:color="auto"/>
        <w:right w:val="none" w:sz="0" w:space="0" w:color="auto"/>
      </w:divBdr>
    </w:div>
    <w:div w:id="1831751229">
      <w:bodyDiv w:val="1"/>
      <w:marLeft w:val="0"/>
      <w:marRight w:val="0"/>
      <w:marTop w:val="0"/>
      <w:marBottom w:val="0"/>
      <w:divBdr>
        <w:top w:val="none" w:sz="0" w:space="0" w:color="auto"/>
        <w:left w:val="none" w:sz="0" w:space="0" w:color="auto"/>
        <w:bottom w:val="none" w:sz="0" w:space="0" w:color="auto"/>
        <w:right w:val="none" w:sz="0" w:space="0" w:color="auto"/>
      </w:divBdr>
    </w:div>
    <w:div w:id="1831754564">
      <w:bodyDiv w:val="1"/>
      <w:marLeft w:val="0"/>
      <w:marRight w:val="0"/>
      <w:marTop w:val="0"/>
      <w:marBottom w:val="0"/>
      <w:divBdr>
        <w:top w:val="none" w:sz="0" w:space="0" w:color="auto"/>
        <w:left w:val="none" w:sz="0" w:space="0" w:color="auto"/>
        <w:bottom w:val="none" w:sz="0" w:space="0" w:color="auto"/>
        <w:right w:val="none" w:sz="0" w:space="0" w:color="auto"/>
      </w:divBdr>
    </w:div>
    <w:div w:id="1832212324">
      <w:bodyDiv w:val="1"/>
      <w:marLeft w:val="0"/>
      <w:marRight w:val="0"/>
      <w:marTop w:val="0"/>
      <w:marBottom w:val="0"/>
      <w:divBdr>
        <w:top w:val="none" w:sz="0" w:space="0" w:color="auto"/>
        <w:left w:val="none" w:sz="0" w:space="0" w:color="auto"/>
        <w:bottom w:val="none" w:sz="0" w:space="0" w:color="auto"/>
        <w:right w:val="none" w:sz="0" w:space="0" w:color="auto"/>
      </w:divBdr>
    </w:div>
    <w:div w:id="1832480578">
      <w:bodyDiv w:val="1"/>
      <w:marLeft w:val="0"/>
      <w:marRight w:val="0"/>
      <w:marTop w:val="0"/>
      <w:marBottom w:val="0"/>
      <w:divBdr>
        <w:top w:val="none" w:sz="0" w:space="0" w:color="auto"/>
        <w:left w:val="none" w:sz="0" w:space="0" w:color="auto"/>
        <w:bottom w:val="none" w:sz="0" w:space="0" w:color="auto"/>
        <w:right w:val="none" w:sz="0" w:space="0" w:color="auto"/>
      </w:divBdr>
    </w:div>
    <w:div w:id="1833255029">
      <w:bodyDiv w:val="1"/>
      <w:marLeft w:val="0"/>
      <w:marRight w:val="0"/>
      <w:marTop w:val="0"/>
      <w:marBottom w:val="0"/>
      <w:divBdr>
        <w:top w:val="none" w:sz="0" w:space="0" w:color="auto"/>
        <w:left w:val="none" w:sz="0" w:space="0" w:color="auto"/>
        <w:bottom w:val="none" w:sz="0" w:space="0" w:color="auto"/>
        <w:right w:val="none" w:sz="0" w:space="0" w:color="auto"/>
      </w:divBdr>
    </w:div>
    <w:div w:id="1833327818">
      <w:bodyDiv w:val="1"/>
      <w:marLeft w:val="0"/>
      <w:marRight w:val="0"/>
      <w:marTop w:val="0"/>
      <w:marBottom w:val="0"/>
      <w:divBdr>
        <w:top w:val="none" w:sz="0" w:space="0" w:color="auto"/>
        <w:left w:val="none" w:sz="0" w:space="0" w:color="auto"/>
        <w:bottom w:val="none" w:sz="0" w:space="0" w:color="auto"/>
        <w:right w:val="none" w:sz="0" w:space="0" w:color="auto"/>
      </w:divBdr>
    </w:div>
    <w:div w:id="1834491650">
      <w:bodyDiv w:val="1"/>
      <w:marLeft w:val="0"/>
      <w:marRight w:val="0"/>
      <w:marTop w:val="0"/>
      <w:marBottom w:val="0"/>
      <w:divBdr>
        <w:top w:val="none" w:sz="0" w:space="0" w:color="auto"/>
        <w:left w:val="none" w:sz="0" w:space="0" w:color="auto"/>
        <w:bottom w:val="none" w:sz="0" w:space="0" w:color="auto"/>
        <w:right w:val="none" w:sz="0" w:space="0" w:color="auto"/>
      </w:divBdr>
    </w:div>
    <w:div w:id="1834563777">
      <w:bodyDiv w:val="1"/>
      <w:marLeft w:val="0"/>
      <w:marRight w:val="0"/>
      <w:marTop w:val="0"/>
      <w:marBottom w:val="0"/>
      <w:divBdr>
        <w:top w:val="none" w:sz="0" w:space="0" w:color="auto"/>
        <w:left w:val="none" w:sz="0" w:space="0" w:color="auto"/>
        <w:bottom w:val="none" w:sz="0" w:space="0" w:color="auto"/>
        <w:right w:val="none" w:sz="0" w:space="0" w:color="auto"/>
      </w:divBdr>
    </w:div>
    <w:div w:id="1834954750">
      <w:bodyDiv w:val="1"/>
      <w:marLeft w:val="0"/>
      <w:marRight w:val="0"/>
      <w:marTop w:val="0"/>
      <w:marBottom w:val="0"/>
      <w:divBdr>
        <w:top w:val="none" w:sz="0" w:space="0" w:color="auto"/>
        <w:left w:val="none" w:sz="0" w:space="0" w:color="auto"/>
        <w:bottom w:val="none" w:sz="0" w:space="0" w:color="auto"/>
        <w:right w:val="none" w:sz="0" w:space="0" w:color="auto"/>
      </w:divBdr>
      <w:divsChild>
        <w:div w:id="254025139">
          <w:marLeft w:val="0"/>
          <w:marRight w:val="0"/>
          <w:marTop w:val="0"/>
          <w:marBottom w:val="0"/>
          <w:divBdr>
            <w:top w:val="none" w:sz="0" w:space="0" w:color="auto"/>
            <w:left w:val="none" w:sz="0" w:space="0" w:color="auto"/>
            <w:bottom w:val="none" w:sz="0" w:space="0" w:color="auto"/>
            <w:right w:val="none" w:sz="0" w:space="0" w:color="auto"/>
          </w:divBdr>
        </w:div>
        <w:div w:id="605618482">
          <w:marLeft w:val="0"/>
          <w:marRight w:val="0"/>
          <w:marTop w:val="0"/>
          <w:marBottom w:val="0"/>
          <w:divBdr>
            <w:top w:val="none" w:sz="0" w:space="0" w:color="auto"/>
            <w:left w:val="none" w:sz="0" w:space="0" w:color="auto"/>
            <w:bottom w:val="none" w:sz="0" w:space="0" w:color="auto"/>
            <w:right w:val="none" w:sz="0" w:space="0" w:color="auto"/>
          </w:divBdr>
          <w:divsChild>
            <w:div w:id="879129956">
              <w:marLeft w:val="0"/>
              <w:marRight w:val="0"/>
              <w:marTop w:val="0"/>
              <w:marBottom w:val="0"/>
              <w:divBdr>
                <w:top w:val="none" w:sz="0" w:space="0" w:color="auto"/>
                <w:left w:val="none" w:sz="0" w:space="0" w:color="auto"/>
                <w:bottom w:val="none" w:sz="0" w:space="0" w:color="auto"/>
                <w:right w:val="none" w:sz="0" w:space="0" w:color="auto"/>
              </w:divBdr>
              <w:divsChild>
                <w:div w:id="1776554884">
                  <w:marLeft w:val="0"/>
                  <w:marRight w:val="0"/>
                  <w:marTop w:val="0"/>
                  <w:marBottom w:val="0"/>
                  <w:divBdr>
                    <w:top w:val="none" w:sz="0" w:space="0" w:color="auto"/>
                    <w:left w:val="none" w:sz="0" w:space="0" w:color="auto"/>
                    <w:bottom w:val="none" w:sz="0" w:space="0" w:color="auto"/>
                    <w:right w:val="none" w:sz="0" w:space="0" w:color="auto"/>
                  </w:divBdr>
                  <w:divsChild>
                    <w:div w:id="283121608">
                      <w:marLeft w:val="0"/>
                      <w:marRight w:val="0"/>
                      <w:marTop w:val="0"/>
                      <w:marBottom w:val="0"/>
                      <w:divBdr>
                        <w:top w:val="none" w:sz="0" w:space="0" w:color="auto"/>
                        <w:left w:val="none" w:sz="0" w:space="0" w:color="auto"/>
                        <w:bottom w:val="none" w:sz="0" w:space="0" w:color="auto"/>
                        <w:right w:val="none" w:sz="0" w:space="0" w:color="auto"/>
                      </w:divBdr>
                      <w:divsChild>
                        <w:div w:id="17666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5873287">
      <w:bodyDiv w:val="1"/>
      <w:marLeft w:val="0"/>
      <w:marRight w:val="0"/>
      <w:marTop w:val="0"/>
      <w:marBottom w:val="0"/>
      <w:divBdr>
        <w:top w:val="none" w:sz="0" w:space="0" w:color="auto"/>
        <w:left w:val="none" w:sz="0" w:space="0" w:color="auto"/>
        <w:bottom w:val="none" w:sz="0" w:space="0" w:color="auto"/>
        <w:right w:val="none" w:sz="0" w:space="0" w:color="auto"/>
      </w:divBdr>
    </w:div>
    <w:div w:id="1836142567">
      <w:bodyDiv w:val="1"/>
      <w:marLeft w:val="0"/>
      <w:marRight w:val="0"/>
      <w:marTop w:val="0"/>
      <w:marBottom w:val="0"/>
      <w:divBdr>
        <w:top w:val="none" w:sz="0" w:space="0" w:color="auto"/>
        <w:left w:val="none" w:sz="0" w:space="0" w:color="auto"/>
        <w:bottom w:val="none" w:sz="0" w:space="0" w:color="auto"/>
        <w:right w:val="none" w:sz="0" w:space="0" w:color="auto"/>
      </w:divBdr>
      <w:divsChild>
        <w:div w:id="556475367">
          <w:marLeft w:val="0"/>
          <w:marRight w:val="0"/>
          <w:marTop w:val="0"/>
          <w:marBottom w:val="0"/>
          <w:divBdr>
            <w:top w:val="none" w:sz="0" w:space="0" w:color="auto"/>
            <w:left w:val="none" w:sz="0" w:space="0" w:color="auto"/>
            <w:bottom w:val="none" w:sz="0" w:space="0" w:color="auto"/>
            <w:right w:val="none" w:sz="0" w:space="0" w:color="auto"/>
          </w:divBdr>
        </w:div>
      </w:divsChild>
    </w:div>
    <w:div w:id="1836452798">
      <w:bodyDiv w:val="1"/>
      <w:marLeft w:val="0"/>
      <w:marRight w:val="0"/>
      <w:marTop w:val="0"/>
      <w:marBottom w:val="0"/>
      <w:divBdr>
        <w:top w:val="none" w:sz="0" w:space="0" w:color="auto"/>
        <w:left w:val="none" w:sz="0" w:space="0" w:color="auto"/>
        <w:bottom w:val="none" w:sz="0" w:space="0" w:color="auto"/>
        <w:right w:val="none" w:sz="0" w:space="0" w:color="auto"/>
      </w:divBdr>
    </w:div>
    <w:div w:id="1837309092">
      <w:bodyDiv w:val="1"/>
      <w:marLeft w:val="0"/>
      <w:marRight w:val="0"/>
      <w:marTop w:val="0"/>
      <w:marBottom w:val="0"/>
      <w:divBdr>
        <w:top w:val="none" w:sz="0" w:space="0" w:color="auto"/>
        <w:left w:val="none" w:sz="0" w:space="0" w:color="auto"/>
        <w:bottom w:val="none" w:sz="0" w:space="0" w:color="auto"/>
        <w:right w:val="none" w:sz="0" w:space="0" w:color="auto"/>
      </w:divBdr>
    </w:div>
    <w:div w:id="1838110817">
      <w:bodyDiv w:val="1"/>
      <w:marLeft w:val="0"/>
      <w:marRight w:val="0"/>
      <w:marTop w:val="0"/>
      <w:marBottom w:val="0"/>
      <w:divBdr>
        <w:top w:val="none" w:sz="0" w:space="0" w:color="auto"/>
        <w:left w:val="none" w:sz="0" w:space="0" w:color="auto"/>
        <w:bottom w:val="none" w:sz="0" w:space="0" w:color="auto"/>
        <w:right w:val="none" w:sz="0" w:space="0" w:color="auto"/>
      </w:divBdr>
    </w:div>
    <w:div w:id="1838500021">
      <w:bodyDiv w:val="1"/>
      <w:marLeft w:val="0"/>
      <w:marRight w:val="0"/>
      <w:marTop w:val="0"/>
      <w:marBottom w:val="0"/>
      <w:divBdr>
        <w:top w:val="none" w:sz="0" w:space="0" w:color="auto"/>
        <w:left w:val="none" w:sz="0" w:space="0" w:color="auto"/>
        <w:bottom w:val="none" w:sz="0" w:space="0" w:color="auto"/>
        <w:right w:val="none" w:sz="0" w:space="0" w:color="auto"/>
      </w:divBdr>
      <w:divsChild>
        <w:div w:id="708452647">
          <w:marLeft w:val="0"/>
          <w:marRight w:val="0"/>
          <w:marTop w:val="0"/>
          <w:marBottom w:val="0"/>
          <w:divBdr>
            <w:top w:val="none" w:sz="0" w:space="0" w:color="auto"/>
            <w:left w:val="none" w:sz="0" w:space="0" w:color="auto"/>
            <w:bottom w:val="none" w:sz="0" w:space="0" w:color="auto"/>
            <w:right w:val="none" w:sz="0" w:space="0" w:color="auto"/>
          </w:divBdr>
          <w:divsChild>
            <w:div w:id="1346403251">
              <w:marLeft w:val="0"/>
              <w:marRight w:val="0"/>
              <w:marTop w:val="0"/>
              <w:marBottom w:val="0"/>
              <w:divBdr>
                <w:top w:val="none" w:sz="0" w:space="0" w:color="auto"/>
                <w:left w:val="none" w:sz="0" w:space="0" w:color="auto"/>
                <w:bottom w:val="none" w:sz="0" w:space="0" w:color="auto"/>
                <w:right w:val="none" w:sz="0" w:space="0" w:color="auto"/>
              </w:divBdr>
              <w:divsChild>
                <w:div w:id="5490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613023">
      <w:bodyDiv w:val="1"/>
      <w:marLeft w:val="0"/>
      <w:marRight w:val="0"/>
      <w:marTop w:val="0"/>
      <w:marBottom w:val="0"/>
      <w:divBdr>
        <w:top w:val="none" w:sz="0" w:space="0" w:color="auto"/>
        <w:left w:val="none" w:sz="0" w:space="0" w:color="auto"/>
        <w:bottom w:val="none" w:sz="0" w:space="0" w:color="auto"/>
        <w:right w:val="none" w:sz="0" w:space="0" w:color="auto"/>
      </w:divBdr>
      <w:divsChild>
        <w:div w:id="884679575">
          <w:marLeft w:val="0"/>
          <w:marRight w:val="0"/>
          <w:marTop w:val="0"/>
          <w:marBottom w:val="0"/>
          <w:divBdr>
            <w:top w:val="none" w:sz="0" w:space="0" w:color="auto"/>
            <w:left w:val="none" w:sz="0" w:space="0" w:color="auto"/>
            <w:bottom w:val="none" w:sz="0" w:space="0" w:color="auto"/>
            <w:right w:val="none" w:sz="0" w:space="0" w:color="auto"/>
          </w:divBdr>
        </w:div>
      </w:divsChild>
    </w:div>
    <w:div w:id="1838685497">
      <w:bodyDiv w:val="1"/>
      <w:marLeft w:val="0"/>
      <w:marRight w:val="0"/>
      <w:marTop w:val="0"/>
      <w:marBottom w:val="0"/>
      <w:divBdr>
        <w:top w:val="none" w:sz="0" w:space="0" w:color="auto"/>
        <w:left w:val="none" w:sz="0" w:space="0" w:color="auto"/>
        <w:bottom w:val="none" w:sz="0" w:space="0" w:color="auto"/>
        <w:right w:val="none" w:sz="0" w:space="0" w:color="auto"/>
      </w:divBdr>
    </w:div>
    <w:div w:id="1838767220">
      <w:bodyDiv w:val="1"/>
      <w:marLeft w:val="0"/>
      <w:marRight w:val="0"/>
      <w:marTop w:val="0"/>
      <w:marBottom w:val="0"/>
      <w:divBdr>
        <w:top w:val="none" w:sz="0" w:space="0" w:color="auto"/>
        <w:left w:val="none" w:sz="0" w:space="0" w:color="auto"/>
        <w:bottom w:val="none" w:sz="0" w:space="0" w:color="auto"/>
        <w:right w:val="none" w:sz="0" w:space="0" w:color="auto"/>
      </w:divBdr>
    </w:div>
    <w:div w:id="1838885203">
      <w:bodyDiv w:val="1"/>
      <w:marLeft w:val="0"/>
      <w:marRight w:val="0"/>
      <w:marTop w:val="0"/>
      <w:marBottom w:val="0"/>
      <w:divBdr>
        <w:top w:val="none" w:sz="0" w:space="0" w:color="auto"/>
        <w:left w:val="none" w:sz="0" w:space="0" w:color="auto"/>
        <w:bottom w:val="none" w:sz="0" w:space="0" w:color="auto"/>
        <w:right w:val="none" w:sz="0" w:space="0" w:color="auto"/>
      </w:divBdr>
      <w:divsChild>
        <w:div w:id="1606112572">
          <w:marLeft w:val="0"/>
          <w:marRight w:val="0"/>
          <w:marTop w:val="0"/>
          <w:marBottom w:val="0"/>
          <w:divBdr>
            <w:top w:val="none" w:sz="0" w:space="0" w:color="auto"/>
            <w:left w:val="none" w:sz="0" w:space="0" w:color="auto"/>
            <w:bottom w:val="none" w:sz="0" w:space="0" w:color="auto"/>
            <w:right w:val="none" w:sz="0" w:space="0" w:color="auto"/>
          </w:divBdr>
          <w:divsChild>
            <w:div w:id="1539198660">
              <w:marLeft w:val="0"/>
              <w:marRight w:val="0"/>
              <w:marTop w:val="0"/>
              <w:marBottom w:val="0"/>
              <w:divBdr>
                <w:top w:val="none" w:sz="0" w:space="0" w:color="auto"/>
                <w:left w:val="none" w:sz="0" w:space="0" w:color="auto"/>
                <w:bottom w:val="none" w:sz="0" w:space="0" w:color="auto"/>
                <w:right w:val="none" w:sz="0" w:space="0" w:color="auto"/>
              </w:divBdr>
              <w:divsChild>
                <w:div w:id="1831361892">
                  <w:marLeft w:val="0"/>
                  <w:marRight w:val="0"/>
                  <w:marTop w:val="0"/>
                  <w:marBottom w:val="0"/>
                  <w:divBdr>
                    <w:top w:val="none" w:sz="0" w:space="0" w:color="auto"/>
                    <w:left w:val="none" w:sz="0" w:space="0" w:color="auto"/>
                    <w:bottom w:val="none" w:sz="0" w:space="0" w:color="auto"/>
                    <w:right w:val="none" w:sz="0" w:space="0" w:color="auto"/>
                  </w:divBdr>
                  <w:divsChild>
                    <w:div w:id="852955221">
                      <w:marLeft w:val="0"/>
                      <w:marRight w:val="0"/>
                      <w:marTop w:val="0"/>
                      <w:marBottom w:val="0"/>
                      <w:divBdr>
                        <w:top w:val="none" w:sz="0" w:space="0" w:color="auto"/>
                        <w:left w:val="none" w:sz="0" w:space="0" w:color="auto"/>
                        <w:bottom w:val="none" w:sz="0" w:space="0" w:color="auto"/>
                        <w:right w:val="none" w:sz="0" w:space="0" w:color="auto"/>
                      </w:divBdr>
                    </w:div>
                    <w:div w:id="547691645">
                      <w:marLeft w:val="0"/>
                      <w:marRight w:val="0"/>
                      <w:marTop w:val="0"/>
                      <w:marBottom w:val="0"/>
                      <w:divBdr>
                        <w:top w:val="none" w:sz="0" w:space="0" w:color="auto"/>
                        <w:left w:val="none" w:sz="0" w:space="0" w:color="auto"/>
                        <w:bottom w:val="none" w:sz="0" w:space="0" w:color="auto"/>
                        <w:right w:val="none" w:sz="0" w:space="0" w:color="auto"/>
                      </w:divBdr>
                    </w:div>
                    <w:div w:id="1829713933">
                      <w:marLeft w:val="0"/>
                      <w:marRight w:val="0"/>
                      <w:marTop w:val="0"/>
                      <w:marBottom w:val="0"/>
                      <w:divBdr>
                        <w:top w:val="none" w:sz="0" w:space="0" w:color="auto"/>
                        <w:left w:val="none" w:sz="0" w:space="0" w:color="auto"/>
                        <w:bottom w:val="none" w:sz="0" w:space="0" w:color="auto"/>
                        <w:right w:val="none" w:sz="0" w:space="0" w:color="auto"/>
                      </w:divBdr>
                    </w:div>
                    <w:div w:id="1470632776">
                      <w:marLeft w:val="0"/>
                      <w:marRight w:val="0"/>
                      <w:marTop w:val="0"/>
                      <w:marBottom w:val="0"/>
                      <w:divBdr>
                        <w:top w:val="none" w:sz="0" w:space="0" w:color="auto"/>
                        <w:left w:val="none" w:sz="0" w:space="0" w:color="auto"/>
                        <w:bottom w:val="none" w:sz="0" w:space="0" w:color="auto"/>
                        <w:right w:val="none" w:sz="0" w:space="0" w:color="auto"/>
                      </w:divBdr>
                    </w:div>
                    <w:div w:id="758211069">
                      <w:marLeft w:val="0"/>
                      <w:marRight w:val="0"/>
                      <w:marTop w:val="0"/>
                      <w:marBottom w:val="0"/>
                      <w:divBdr>
                        <w:top w:val="none" w:sz="0" w:space="0" w:color="auto"/>
                        <w:left w:val="none" w:sz="0" w:space="0" w:color="auto"/>
                        <w:bottom w:val="none" w:sz="0" w:space="0" w:color="auto"/>
                        <w:right w:val="none" w:sz="0" w:space="0" w:color="auto"/>
                      </w:divBdr>
                    </w:div>
                    <w:div w:id="958417037">
                      <w:marLeft w:val="0"/>
                      <w:marRight w:val="0"/>
                      <w:marTop w:val="0"/>
                      <w:marBottom w:val="0"/>
                      <w:divBdr>
                        <w:top w:val="none" w:sz="0" w:space="0" w:color="auto"/>
                        <w:left w:val="none" w:sz="0" w:space="0" w:color="auto"/>
                        <w:bottom w:val="none" w:sz="0" w:space="0" w:color="auto"/>
                        <w:right w:val="none" w:sz="0" w:space="0" w:color="auto"/>
                      </w:divBdr>
                    </w:div>
                    <w:div w:id="1872298437">
                      <w:marLeft w:val="0"/>
                      <w:marRight w:val="0"/>
                      <w:marTop w:val="0"/>
                      <w:marBottom w:val="0"/>
                      <w:divBdr>
                        <w:top w:val="none" w:sz="0" w:space="0" w:color="auto"/>
                        <w:left w:val="none" w:sz="0" w:space="0" w:color="auto"/>
                        <w:bottom w:val="none" w:sz="0" w:space="0" w:color="auto"/>
                        <w:right w:val="none" w:sz="0" w:space="0" w:color="auto"/>
                      </w:divBdr>
                    </w:div>
                    <w:div w:id="1777096350">
                      <w:marLeft w:val="0"/>
                      <w:marRight w:val="0"/>
                      <w:marTop w:val="0"/>
                      <w:marBottom w:val="0"/>
                      <w:divBdr>
                        <w:top w:val="none" w:sz="0" w:space="0" w:color="auto"/>
                        <w:left w:val="none" w:sz="0" w:space="0" w:color="auto"/>
                        <w:bottom w:val="none" w:sz="0" w:space="0" w:color="auto"/>
                        <w:right w:val="none" w:sz="0" w:space="0" w:color="auto"/>
                      </w:divBdr>
                    </w:div>
                    <w:div w:id="445586990">
                      <w:marLeft w:val="0"/>
                      <w:marRight w:val="0"/>
                      <w:marTop w:val="0"/>
                      <w:marBottom w:val="0"/>
                      <w:divBdr>
                        <w:top w:val="none" w:sz="0" w:space="0" w:color="auto"/>
                        <w:left w:val="none" w:sz="0" w:space="0" w:color="auto"/>
                        <w:bottom w:val="none" w:sz="0" w:space="0" w:color="auto"/>
                        <w:right w:val="none" w:sz="0" w:space="0" w:color="auto"/>
                      </w:divBdr>
                    </w:div>
                    <w:div w:id="1695181716">
                      <w:marLeft w:val="0"/>
                      <w:marRight w:val="0"/>
                      <w:marTop w:val="0"/>
                      <w:marBottom w:val="0"/>
                      <w:divBdr>
                        <w:top w:val="none" w:sz="0" w:space="0" w:color="auto"/>
                        <w:left w:val="none" w:sz="0" w:space="0" w:color="auto"/>
                        <w:bottom w:val="none" w:sz="0" w:space="0" w:color="auto"/>
                        <w:right w:val="none" w:sz="0" w:space="0" w:color="auto"/>
                      </w:divBdr>
                    </w:div>
                    <w:div w:id="1061829991">
                      <w:marLeft w:val="0"/>
                      <w:marRight w:val="0"/>
                      <w:marTop w:val="0"/>
                      <w:marBottom w:val="0"/>
                      <w:divBdr>
                        <w:top w:val="none" w:sz="0" w:space="0" w:color="auto"/>
                        <w:left w:val="none" w:sz="0" w:space="0" w:color="auto"/>
                        <w:bottom w:val="none" w:sz="0" w:space="0" w:color="auto"/>
                        <w:right w:val="none" w:sz="0" w:space="0" w:color="auto"/>
                      </w:divBdr>
                    </w:div>
                    <w:div w:id="967278071">
                      <w:marLeft w:val="0"/>
                      <w:marRight w:val="0"/>
                      <w:marTop w:val="0"/>
                      <w:marBottom w:val="0"/>
                      <w:divBdr>
                        <w:top w:val="none" w:sz="0" w:space="0" w:color="auto"/>
                        <w:left w:val="none" w:sz="0" w:space="0" w:color="auto"/>
                        <w:bottom w:val="none" w:sz="0" w:space="0" w:color="auto"/>
                        <w:right w:val="none" w:sz="0" w:space="0" w:color="auto"/>
                      </w:divBdr>
                    </w:div>
                    <w:div w:id="273101205">
                      <w:marLeft w:val="0"/>
                      <w:marRight w:val="0"/>
                      <w:marTop w:val="0"/>
                      <w:marBottom w:val="0"/>
                      <w:divBdr>
                        <w:top w:val="none" w:sz="0" w:space="0" w:color="auto"/>
                        <w:left w:val="none" w:sz="0" w:space="0" w:color="auto"/>
                        <w:bottom w:val="none" w:sz="0" w:space="0" w:color="auto"/>
                        <w:right w:val="none" w:sz="0" w:space="0" w:color="auto"/>
                      </w:divBdr>
                    </w:div>
                    <w:div w:id="1257444425">
                      <w:marLeft w:val="0"/>
                      <w:marRight w:val="0"/>
                      <w:marTop w:val="0"/>
                      <w:marBottom w:val="0"/>
                      <w:divBdr>
                        <w:top w:val="none" w:sz="0" w:space="0" w:color="auto"/>
                        <w:left w:val="none" w:sz="0" w:space="0" w:color="auto"/>
                        <w:bottom w:val="none" w:sz="0" w:space="0" w:color="auto"/>
                        <w:right w:val="none" w:sz="0" w:space="0" w:color="auto"/>
                      </w:divBdr>
                    </w:div>
                    <w:div w:id="1159226760">
                      <w:marLeft w:val="0"/>
                      <w:marRight w:val="0"/>
                      <w:marTop w:val="0"/>
                      <w:marBottom w:val="0"/>
                      <w:divBdr>
                        <w:top w:val="none" w:sz="0" w:space="0" w:color="auto"/>
                        <w:left w:val="none" w:sz="0" w:space="0" w:color="auto"/>
                        <w:bottom w:val="none" w:sz="0" w:space="0" w:color="auto"/>
                        <w:right w:val="none" w:sz="0" w:space="0" w:color="auto"/>
                      </w:divBdr>
                    </w:div>
                    <w:div w:id="84844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613720">
      <w:bodyDiv w:val="1"/>
      <w:marLeft w:val="0"/>
      <w:marRight w:val="0"/>
      <w:marTop w:val="0"/>
      <w:marBottom w:val="0"/>
      <w:divBdr>
        <w:top w:val="none" w:sz="0" w:space="0" w:color="auto"/>
        <w:left w:val="none" w:sz="0" w:space="0" w:color="auto"/>
        <w:bottom w:val="none" w:sz="0" w:space="0" w:color="auto"/>
        <w:right w:val="none" w:sz="0" w:space="0" w:color="auto"/>
      </w:divBdr>
    </w:div>
    <w:div w:id="1839925349">
      <w:bodyDiv w:val="1"/>
      <w:marLeft w:val="0"/>
      <w:marRight w:val="0"/>
      <w:marTop w:val="0"/>
      <w:marBottom w:val="0"/>
      <w:divBdr>
        <w:top w:val="none" w:sz="0" w:space="0" w:color="auto"/>
        <w:left w:val="none" w:sz="0" w:space="0" w:color="auto"/>
        <w:bottom w:val="none" w:sz="0" w:space="0" w:color="auto"/>
        <w:right w:val="none" w:sz="0" w:space="0" w:color="auto"/>
      </w:divBdr>
      <w:divsChild>
        <w:div w:id="503059390">
          <w:marLeft w:val="0"/>
          <w:marRight w:val="0"/>
          <w:marTop w:val="0"/>
          <w:marBottom w:val="0"/>
          <w:divBdr>
            <w:top w:val="none" w:sz="0" w:space="0" w:color="auto"/>
            <w:left w:val="none" w:sz="0" w:space="0" w:color="auto"/>
            <w:bottom w:val="none" w:sz="0" w:space="0" w:color="auto"/>
            <w:right w:val="none" w:sz="0" w:space="0" w:color="auto"/>
          </w:divBdr>
          <w:divsChild>
            <w:div w:id="1312322285">
              <w:marLeft w:val="0"/>
              <w:marRight w:val="0"/>
              <w:marTop w:val="0"/>
              <w:marBottom w:val="0"/>
              <w:divBdr>
                <w:top w:val="none" w:sz="0" w:space="0" w:color="auto"/>
                <w:left w:val="none" w:sz="0" w:space="0" w:color="auto"/>
                <w:bottom w:val="none" w:sz="0" w:space="0" w:color="auto"/>
                <w:right w:val="none" w:sz="0" w:space="0" w:color="auto"/>
              </w:divBdr>
              <w:divsChild>
                <w:div w:id="467162026">
                  <w:marLeft w:val="0"/>
                  <w:marRight w:val="0"/>
                  <w:marTop w:val="0"/>
                  <w:marBottom w:val="0"/>
                  <w:divBdr>
                    <w:top w:val="none" w:sz="0" w:space="0" w:color="auto"/>
                    <w:left w:val="none" w:sz="0" w:space="0" w:color="auto"/>
                    <w:bottom w:val="none" w:sz="0" w:space="0" w:color="auto"/>
                    <w:right w:val="none" w:sz="0" w:space="0" w:color="auto"/>
                  </w:divBdr>
                  <w:divsChild>
                    <w:div w:id="1842351947">
                      <w:marLeft w:val="0"/>
                      <w:marRight w:val="0"/>
                      <w:marTop w:val="0"/>
                      <w:marBottom w:val="0"/>
                      <w:divBdr>
                        <w:top w:val="none" w:sz="0" w:space="0" w:color="auto"/>
                        <w:left w:val="none" w:sz="0" w:space="0" w:color="auto"/>
                        <w:bottom w:val="none" w:sz="0" w:space="0" w:color="auto"/>
                        <w:right w:val="none" w:sz="0" w:space="0" w:color="auto"/>
                      </w:divBdr>
                    </w:div>
                    <w:div w:id="1202325308">
                      <w:marLeft w:val="0"/>
                      <w:marRight w:val="0"/>
                      <w:marTop w:val="0"/>
                      <w:marBottom w:val="0"/>
                      <w:divBdr>
                        <w:top w:val="none" w:sz="0" w:space="0" w:color="auto"/>
                        <w:left w:val="none" w:sz="0" w:space="0" w:color="auto"/>
                        <w:bottom w:val="none" w:sz="0" w:space="0" w:color="auto"/>
                        <w:right w:val="none" w:sz="0" w:space="0" w:color="auto"/>
                      </w:divBdr>
                    </w:div>
                    <w:div w:id="128281334">
                      <w:marLeft w:val="0"/>
                      <w:marRight w:val="0"/>
                      <w:marTop w:val="0"/>
                      <w:marBottom w:val="0"/>
                      <w:divBdr>
                        <w:top w:val="none" w:sz="0" w:space="0" w:color="auto"/>
                        <w:left w:val="none" w:sz="0" w:space="0" w:color="auto"/>
                        <w:bottom w:val="none" w:sz="0" w:space="0" w:color="auto"/>
                        <w:right w:val="none" w:sz="0" w:space="0" w:color="auto"/>
                      </w:divBdr>
                    </w:div>
                    <w:div w:id="424762669">
                      <w:marLeft w:val="0"/>
                      <w:marRight w:val="0"/>
                      <w:marTop w:val="0"/>
                      <w:marBottom w:val="0"/>
                      <w:divBdr>
                        <w:top w:val="none" w:sz="0" w:space="0" w:color="auto"/>
                        <w:left w:val="none" w:sz="0" w:space="0" w:color="auto"/>
                        <w:bottom w:val="none" w:sz="0" w:space="0" w:color="auto"/>
                        <w:right w:val="none" w:sz="0" w:space="0" w:color="auto"/>
                      </w:divBdr>
                    </w:div>
                    <w:div w:id="772628051">
                      <w:marLeft w:val="0"/>
                      <w:marRight w:val="0"/>
                      <w:marTop w:val="0"/>
                      <w:marBottom w:val="0"/>
                      <w:divBdr>
                        <w:top w:val="none" w:sz="0" w:space="0" w:color="auto"/>
                        <w:left w:val="none" w:sz="0" w:space="0" w:color="auto"/>
                        <w:bottom w:val="none" w:sz="0" w:space="0" w:color="auto"/>
                        <w:right w:val="none" w:sz="0" w:space="0" w:color="auto"/>
                      </w:divBdr>
                    </w:div>
                    <w:div w:id="1243294585">
                      <w:marLeft w:val="0"/>
                      <w:marRight w:val="0"/>
                      <w:marTop w:val="0"/>
                      <w:marBottom w:val="0"/>
                      <w:divBdr>
                        <w:top w:val="none" w:sz="0" w:space="0" w:color="auto"/>
                        <w:left w:val="none" w:sz="0" w:space="0" w:color="auto"/>
                        <w:bottom w:val="none" w:sz="0" w:space="0" w:color="auto"/>
                        <w:right w:val="none" w:sz="0" w:space="0" w:color="auto"/>
                      </w:divBdr>
                    </w:div>
                    <w:div w:id="1196387503">
                      <w:marLeft w:val="0"/>
                      <w:marRight w:val="0"/>
                      <w:marTop w:val="0"/>
                      <w:marBottom w:val="0"/>
                      <w:divBdr>
                        <w:top w:val="none" w:sz="0" w:space="0" w:color="auto"/>
                        <w:left w:val="none" w:sz="0" w:space="0" w:color="auto"/>
                        <w:bottom w:val="none" w:sz="0" w:space="0" w:color="auto"/>
                        <w:right w:val="none" w:sz="0" w:space="0" w:color="auto"/>
                      </w:divBdr>
                    </w:div>
                    <w:div w:id="201985760">
                      <w:marLeft w:val="0"/>
                      <w:marRight w:val="0"/>
                      <w:marTop w:val="0"/>
                      <w:marBottom w:val="0"/>
                      <w:divBdr>
                        <w:top w:val="none" w:sz="0" w:space="0" w:color="auto"/>
                        <w:left w:val="none" w:sz="0" w:space="0" w:color="auto"/>
                        <w:bottom w:val="none" w:sz="0" w:space="0" w:color="auto"/>
                        <w:right w:val="none" w:sz="0" w:space="0" w:color="auto"/>
                      </w:divBdr>
                    </w:div>
                    <w:div w:id="1094202003">
                      <w:marLeft w:val="0"/>
                      <w:marRight w:val="0"/>
                      <w:marTop w:val="0"/>
                      <w:marBottom w:val="0"/>
                      <w:divBdr>
                        <w:top w:val="none" w:sz="0" w:space="0" w:color="auto"/>
                        <w:left w:val="none" w:sz="0" w:space="0" w:color="auto"/>
                        <w:bottom w:val="none" w:sz="0" w:space="0" w:color="auto"/>
                        <w:right w:val="none" w:sz="0" w:space="0" w:color="auto"/>
                      </w:divBdr>
                    </w:div>
                    <w:div w:id="10075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926704">
      <w:bodyDiv w:val="1"/>
      <w:marLeft w:val="0"/>
      <w:marRight w:val="0"/>
      <w:marTop w:val="0"/>
      <w:marBottom w:val="0"/>
      <w:divBdr>
        <w:top w:val="none" w:sz="0" w:space="0" w:color="auto"/>
        <w:left w:val="none" w:sz="0" w:space="0" w:color="auto"/>
        <w:bottom w:val="none" w:sz="0" w:space="0" w:color="auto"/>
        <w:right w:val="none" w:sz="0" w:space="0" w:color="auto"/>
      </w:divBdr>
    </w:div>
    <w:div w:id="1839996124">
      <w:bodyDiv w:val="1"/>
      <w:marLeft w:val="0"/>
      <w:marRight w:val="0"/>
      <w:marTop w:val="0"/>
      <w:marBottom w:val="0"/>
      <w:divBdr>
        <w:top w:val="none" w:sz="0" w:space="0" w:color="auto"/>
        <w:left w:val="none" w:sz="0" w:space="0" w:color="auto"/>
        <w:bottom w:val="none" w:sz="0" w:space="0" w:color="auto"/>
        <w:right w:val="none" w:sz="0" w:space="0" w:color="auto"/>
      </w:divBdr>
      <w:divsChild>
        <w:div w:id="390815399">
          <w:marLeft w:val="0"/>
          <w:marRight w:val="0"/>
          <w:marTop w:val="0"/>
          <w:marBottom w:val="0"/>
          <w:divBdr>
            <w:top w:val="none" w:sz="0" w:space="0" w:color="auto"/>
            <w:left w:val="none" w:sz="0" w:space="0" w:color="auto"/>
            <w:bottom w:val="none" w:sz="0" w:space="0" w:color="auto"/>
            <w:right w:val="none" w:sz="0" w:space="0" w:color="auto"/>
          </w:divBdr>
          <w:divsChild>
            <w:div w:id="701518050">
              <w:marLeft w:val="0"/>
              <w:marRight w:val="0"/>
              <w:marTop w:val="0"/>
              <w:marBottom w:val="0"/>
              <w:divBdr>
                <w:top w:val="none" w:sz="0" w:space="0" w:color="auto"/>
                <w:left w:val="none" w:sz="0" w:space="0" w:color="auto"/>
                <w:bottom w:val="none" w:sz="0" w:space="0" w:color="auto"/>
                <w:right w:val="none" w:sz="0" w:space="0" w:color="auto"/>
              </w:divBdr>
              <w:divsChild>
                <w:div w:id="1463308094">
                  <w:marLeft w:val="0"/>
                  <w:marRight w:val="0"/>
                  <w:marTop w:val="0"/>
                  <w:marBottom w:val="0"/>
                  <w:divBdr>
                    <w:top w:val="none" w:sz="0" w:space="0" w:color="auto"/>
                    <w:left w:val="none" w:sz="0" w:space="0" w:color="auto"/>
                    <w:bottom w:val="none" w:sz="0" w:space="0" w:color="auto"/>
                    <w:right w:val="none" w:sz="0" w:space="0" w:color="auto"/>
                  </w:divBdr>
                  <w:divsChild>
                    <w:div w:id="346905513">
                      <w:marLeft w:val="0"/>
                      <w:marRight w:val="0"/>
                      <w:marTop w:val="0"/>
                      <w:marBottom w:val="0"/>
                      <w:divBdr>
                        <w:top w:val="none" w:sz="0" w:space="0" w:color="auto"/>
                        <w:left w:val="none" w:sz="0" w:space="0" w:color="auto"/>
                        <w:bottom w:val="none" w:sz="0" w:space="0" w:color="auto"/>
                        <w:right w:val="none" w:sz="0" w:space="0" w:color="auto"/>
                      </w:divBdr>
                    </w:div>
                    <w:div w:id="1923563219">
                      <w:marLeft w:val="0"/>
                      <w:marRight w:val="0"/>
                      <w:marTop w:val="0"/>
                      <w:marBottom w:val="0"/>
                      <w:divBdr>
                        <w:top w:val="none" w:sz="0" w:space="0" w:color="auto"/>
                        <w:left w:val="none" w:sz="0" w:space="0" w:color="auto"/>
                        <w:bottom w:val="none" w:sz="0" w:space="0" w:color="auto"/>
                        <w:right w:val="none" w:sz="0" w:space="0" w:color="auto"/>
                      </w:divBdr>
                    </w:div>
                    <w:div w:id="1061440987">
                      <w:marLeft w:val="0"/>
                      <w:marRight w:val="0"/>
                      <w:marTop w:val="0"/>
                      <w:marBottom w:val="0"/>
                      <w:divBdr>
                        <w:top w:val="none" w:sz="0" w:space="0" w:color="auto"/>
                        <w:left w:val="none" w:sz="0" w:space="0" w:color="auto"/>
                        <w:bottom w:val="none" w:sz="0" w:space="0" w:color="auto"/>
                        <w:right w:val="none" w:sz="0" w:space="0" w:color="auto"/>
                      </w:divBdr>
                    </w:div>
                    <w:div w:id="1720784477">
                      <w:marLeft w:val="0"/>
                      <w:marRight w:val="0"/>
                      <w:marTop w:val="0"/>
                      <w:marBottom w:val="0"/>
                      <w:divBdr>
                        <w:top w:val="none" w:sz="0" w:space="0" w:color="auto"/>
                        <w:left w:val="none" w:sz="0" w:space="0" w:color="auto"/>
                        <w:bottom w:val="none" w:sz="0" w:space="0" w:color="auto"/>
                        <w:right w:val="none" w:sz="0" w:space="0" w:color="auto"/>
                      </w:divBdr>
                    </w:div>
                    <w:div w:id="2112780144">
                      <w:marLeft w:val="0"/>
                      <w:marRight w:val="0"/>
                      <w:marTop w:val="0"/>
                      <w:marBottom w:val="0"/>
                      <w:divBdr>
                        <w:top w:val="none" w:sz="0" w:space="0" w:color="auto"/>
                        <w:left w:val="none" w:sz="0" w:space="0" w:color="auto"/>
                        <w:bottom w:val="none" w:sz="0" w:space="0" w:color="auto"/>
                        <w:right w:val="none" w:sz="0" w:space="0" w:color="auto"/>
                      </w:divBdr>
                    </w:div>
                    <w:div w:id="715666460">
                      <w:marLeft w:val="0"/>
                      <w:marRight w:val="0"/>
                      <w:marTop w:val="0"/>
                      <w:marBottom w:val="0"/>
                      <w:divBdr>
                        <w:top w:val="none" w:sz="0" w:space="0" w:color="auto"/>
                        <w:left w:val="none" w:sz="0" w:space="0" w:color="auto"/>
                        <w:bottom w:val="none" w:sz="0" w:space="0" w:color="auto"/>
                        <w:right w:val="none" w:sz="0" w:space="0" w:color="auto"/>
                      </w:divBdr>
                    </w:div>
                    <w:div w:id="961307704">
                      <w:marLeft w:val="0"/>
                      <w:marRight w:val="0"/>
                      <w:marTop w:val="0"/>
                      <w:marBottom w:val="0"/>
                      <w:divBdr>
                        <w:top w:val="none" w:sz="0" w:space="0" w:color="auto"/>
                        <w:left w:val="none" w:sz="0" w:space="0" w:color="auto"/>
                        <w:bottom w:val="none" w:sz="0" w:space="0" w:color="auto"/>
                        <w:right w:val="none" w:sz="0" w:space="0" w:color="auto"/>
                      </w:divBdr>
                    </w:div>
                    <w:div w:id="1669937173">
                      <w:marLeft w:val="0"/>
                      <w:marRight w:val="0"/>
                      <w:marTop w:val="0"/>
                      <w:marBottom w:val="0"/>
                      <w:divBdr>
                        <w:top w:val="none" w:sz="0" w:space="0" w:color="auto"/>
                        <w:left w:val="none" w:sz="0" w:space="0" w:color="auto"/>
                        <w:bottom w:val="none" w:sz="0" w:space="0" w:color="auto"/>
                        <w:right w:val="none" w:sz="0" w:space="0" w:color="auto"/>
                      </w:divBdr>
                    </w:div>
                    <w:div w:id="294212997">
                      <w:marLeft w:val="0"/>
                      <w:marRight w:val="0"/>
                      <w:marTop w:val="0"/>
                      <w:marBottom w:val="0"/>
                      <w:divBdr>
                        <w:top w:val="none" w:sz="0" w:space="0" w:color="auto"/>
                        <w:left w:val="none" w:sz="0" w:space="0" w:color="auto"/>
                        <w:bottom w:val="none" w:sz="0" w:space="0" w:color="auto"/>
                        <w:right w:val="none" w:sz="0" w:space="0" w:color="auto"/>
                      </w:divBdr>
                    </w:div>
                    <w:div w:id="199486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997915">
      <w:bodyDiv w:val="1"/>
      <w:marLeft w:val="0"/>
      <w:marRight w:val="0"/>
      <w:marTop w:val="0"/>
      <w:marBottom w:val="0"/>
      <w:divBdr>
        <w:top w:val="none" w:sz="0" w:space="0" w:color="auto"/>
        <w:left w:val="none" w:sz="0" w:space="0" w:color="auto"/>
        <w:bottom w:val="none" w:sz="0" w:space="0" w:color="auto"/>
        <w:right w:val="none" w:sz="0" w:space="0" w:color="auto"/>
      </w:divBdr>
    </w:div>
    <w:div w:id="1840151686">
      <w:bodyDiv w:val="1"/>
      <w:marLeft w:val="0"/>
      <w:marRight w:val="0"/>
      <w:marTop w:val="0"/>
      <w:marBottom w:val="0"/>
      <w:divBdr>
        <w:top w:val="none" w:sz="0" w:space="0" w:color="auto"/>
        <w:left w:val="none" w:sz="0" w:space="0" w:color="auto"/>
        <w:bottom w:val="none" w:sz="0" w:space="0" w:color="auto"/>
        <w:right w:val="none" w:sz="0" w:space="0" w:color="auto"/>
      </w:divBdr>
    </w:div>
    <w:div w:id="1841045038">
      <w:bodyDiv w:val="1"/>
      <w:marLeft w:val="0"/>
      <w:marRight w:val="0"/>
      <w:marTop w:val="0"/>
      <w:marBottom w:val="0"/>
      <w:divBdr>
        <w:top w:val="none" w:sz="0" w:space="0" w:color="auto"/>
        <w:left w:val="none" w:sz="0" w:space="0" w:color="auto"/>
        <w:bottom w:val="none" w:sz="0" w:space="0" w:color="auto"/>
        <w:right w:val="none" w:sz="0" w:space="0" w:color="auto"/>
      </w:divBdr>
    </w:div>
    <w:div w:id="1841459931">
      <w:bodyDiv w:val="1"/>
      <w:marLeft w:val="0"/>
      <w:marRight w:val="0"/>
      <w:marTop w:val="0"/>
      <w:marBottom w:val="0"/>
      <w:divBdr>
        <w:top w:val="none" w:sz="0" w:space="0" w:color="auto"/>
        <w:left w:val="none" w:sz="0" w:space="0" w:color="auto"/>
        <w:bottom w:val="none" w:sz="0" w:space="0" w:color="auto"/>
        <w:right w:val="none" w:sz="0" w:space="0" w:color="auto"/>
      </w:divBdr>
      <w:divsChild>
        <w:div w:id="811871010">
          <w:marLeft w:val="0"/>
          <w:marRight w:val="0"/>
          <w:marTop w:val="0"/>
          <w:marBottom w:val="0"/>
          <w:divBdr>
            <w:top w:val="none" w:sz="0" w:space="0" w:color="auto"/>
            <w:left w:val="none" w:sz="0" w:space="0" w:color="auto"/>
            <w:bottom w:val="none" w:sz="0" w:space="0" w:color="auto"/>
            <w:right w:val="none" w:sz="0" w:space="0" w:color="auto"/>
          </w:divBdr>
          <w:divsChild>
            <w:div w:id="1356686374">
              <w:marLeft w:val="0"/>
              <w:marRight w:val="0"/>
              <w:marTop w:val="0"/>
              <w:marBottom w:val="0"/>
              <w:divBdr>
                <w:top w:val="none" w:sz="0" w:space="0" w:color="auto"/>
                <w:left w:val="none" w:sz="0" w:space="0" w:color="auto"/>
                <w:bottom w:val="none" w:sz="0" w:space="0" w:color="auto"/>
                <w:right w:val="none" w:sz="0" w:space="0" w:color="auto"/>
              </w:divBdr>
              <w:divsChild>
                <w:div w:id="335232730">
                  <w:marLeft w:val="0"/>
                  <w:marRight w:val="0"/>
                  <w:marTop w:val="0"/>
                  <w:marBottom w:val="0"/>
                  <w:divBdr>
                    <w:top w:val="none" w:sz="0" w:space="0" w:color="auto"/>
                    <w:left w:val="none" w:sz="0" w:space="0" w:color="auto"/>
                    <w:bottom w:val="none" w:sz="0" w:space="0" w:color="auto"/>
                    <w:right w:val="none" w:sz="0" w:space="0" w:color="auto"/>
                  </w:divBdr>
                  <w:divsChild>
                    <w:div w:id="1444763960">
                      <w:marLeft w:val="0"/>
                      <w:marRight w:val="0"/>
                      <w:marTop w:val="0"/>
                      <w:marBottom w:val="0"/>
                      <w:divBdr>
                        <w:top w:val="none" w:sz="0" w:space="0" w:color="auto"/>
                        <w:left w:val="none" w:sz="0" w:space="0" w:color="auto"/>
                        <w:bottom w:val="none" w:sz="0" w:space="0" w:color="auto"/>
                        <w:right w:val="none" w:sz="0" w:space="0" w:color="auto"/>
                      </w:divBdr>
                    </w:div>
                    <w:div w:id="1324233943">
                      <w:marLeft w:val="0"/>
                      <w:marRight w:val="0"/>
                      <w:marTop w:val="0"/>
                      <w:marBottom w:val="0"/>
                      <w:divBdr>
                        <w:top w:val="none" w:sz="0" w:space="0" w:color="auto"/>
                        <w:left w:val="none" w:sz="0" w:space="0" w:color="auto"/>
                        <w:bottom w:val="none" w:sz="0" w:space="0" w:color="auto"/>
                        <w:right w:val="none" w:sz="0" w:space="0" w:color="auto"/>
                      </w:divBdr>
                    </w:div>
                    <w:div w:id="613751296">
                      <w:marLeft w:val="0"/>
                      <w:marRight w:val="0"/>
                      <w:marTop w:val="0"/>
                      <w:marBottom w:val="0"/>
                      <w:divBdr>
                        <w:top w:val="none" w:sz="0" w:space="0" w:color="auto"/>
                        <w:left w:val="none" w:sz="0" w:space="0" w:color="auto"/>
                        <w:bottom w:val="none" w:sz="0" w:space="0" w:color="auto"/>
                        <w:right w:val="none" w:sz="0" w:space="0" w:color="auto"/>
                      </w:divBdr>
                    </w:div>
                    <w:div w:id="102388079">
                      <w:marLeft w:val="0"/>
                      <w:marRight w:val="0"/>
                      <w:marTop w:val="0"/>
                      <w:marBottom w:val="0"/>
                      <w:divBdr>
                        <w:top w:val="none" w:sz="0" w:space="0" w:color="auto"/>
                        <w:left w:val="none" w:sz="0" w:space="0" w:color="auto"/>
                        <w:bottom w:val="none" w:sz="0" w:space="0" w:color="auto"/>
                        <w:right w:val="none" w:sz="0" w:space="0" w:color="auto"/>
                      </w:divBdr>
                    </w:div>
                    <w:div w:id="100801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895040">
      <w:bodyDiv w:val="1"/>
      <w:marLeft w:val="0"/>
      <w:marRight w:val="0"/>
      <w:marTop w:val="0"/>
      <w:marBottom w:val="0"/>
      <w:divBdr>
        <w:top w:val="none" w:sz="0" w:space="0" w:color="auto"/>
        <w:left w:val="none" w:sz="0" w:space="0" w:color="auto"/>
        <w:bottom w:val="none" w:sz="0" w:space="0" w:color="auto"/>
        <w:right w:val="none" w:sz="0" w:space="0" w:color="auto"/>
      </w:divBdr>
      <w:divsChild>
        <w:div w:id="1958370078">
          <w:marLeft w:val="0"/>
          <w:marRight w:val="0"/>
          <w:marTop w:val="0"/>
          <w:marBottom w:val="0"/>
          <w:divBdr>
            <w:top w:val="none" w:sz="0" w:space="0" w:color="auto"/>
            <w:left w:val="none" w:sz="0" w:space="0" w:color="auto"/>
            <w:bottom w:val="none" w:sz="0" w:space="0" w:color="auto"/>
            <w:right w:val="none" w:sz="0" w:space="0" w:color="auto"/>
          </w:divBdr>
          <w:divsChild>
            <w:div w:id="1840384934">
              <w:marLeft w:val="0"/>
              <w:marRight w:val="0"/>
              <w:marTop w:val="0"/>
              <w:marBottom w:val="0"/>
              <w:divBdr>
                <w:top w:val="none" w:sz="0" w:space="0" w:color="auto"/>
                <w:left w:val="none" w:sz="0" w:space="0" w:color="auto"/>
                <w:bottom w:val="none" w:sz="0" w:space="0" w:color="auto"/>
                <w:right w:val="none" w:sz="0" w:space="0" w:color="auto"/>
              </w:divBdr>
              <w:divsChild>
                <w:div w:id="636180576">
                  <w:marLeft w:val="0"/>
                  <w:marRight w:val="0"/>
                  <w:marTop w:val="0"/>
                  <w:marBottom w:val="0"/>
                  <w:divBdr>
                    <w:top w:val="none" w:sz="0" w:space="0" w:color="auto"/>
                    <w:left w:val="none" w:sz="0" w:space="0" w:color="auto"/>
                    <w:bottom w:val="none" w:sz="0" w:space="0" w:color="auto"/>
                    <w:right w:val="none" w:sz="0" w:space="0" w:color="auto"/>
                  </w:divBdr>
                  <w:divsChild>
                    <w:div w:id="1239825149">
                      <w:marLeft w:val="0"/>
                      <w:marRight w:val="0"/>
                      <w:marTop w:val="0"/>
                      <w:marBottom w:val="0"/>
                      <w:divBdr>
                        <w:top w:val="none" w:sz="0" w:space="0" w:color="auto"/>
                        <w:left w:val="none" w:sz="0" w:space="0" w:color="auto"/>
                        <w:bottom w:val="none" w:sz="0" w:space="0" w:color="auto"/>
                        <w:right w:val="none" w:sz="0" w:space="0" w:color="auto"/>
                      </w:divBdr>
                    </w:div>
                    <w:div w:id="490222631">
                      <w:marLeft w:val="0"/>
                      <w:marRight w:val="0"/>
                      <w:marTop w:val="0"/>
                      <w:marBottom w:val="0"/>
                      <w:divBdr>
                        <w:top w:val="none" w:sz="0" w:space="0" w:color="auto"/>
                        <w:left w:val="none" w:sz="0" w:space="0" w:color="auto"/>
                        <w:bottom w:val="none" w:sz="0" w:space="0" w:color="auto"/>
                        <w:right w:val="none" w:sz="0" w:space="0" w:color="auto"/>
                      </w:divBdr>
                    </w:div>
                    <w:div w:id="1205604599">
                      <w:marLeft w:val="0"/>
                      <w:marRight w:val="0"/>
                      <w:marTop w:val="0"/>
                      <w:marBottom w:val="0"/>
                      <w:divBdr>
                        <w:top w:val="none" w:sz="0" w:space="0" w:color="auto"/>
                        <w:left w:val="none" w:sz="0" w:space="0" w:color="auto"/>
                        <w:bottom w:val="none" w:sz="0" w:space="0" w:color="auto"/>
                        <w:right w:val="none" w:sz="0" w:space="0" w:color="auto"/>
                      </w:divBdr>
                    </w:div>
                    <w:div w:id="1654066012">
                      <w:marLeft w:val="0"/>
                      <w:marRight w:val="0"/>
                      <w:marTop w:val="0"/>
                      <w:marBottom w:val="0"/>
                      <w:divBdr>
                        <w:top w:val="none" w:sz="0" w:space="0" w:color="auto"/>
                        <w:left w:val="none" w:sz="0" w:space="0" w:color="auto"/>
                        <w:bottom w:val="none" w:sz="0" w:space="0" w:color="auto"/>
                        <w:right w:val="none" w:sz="0" w:space="0" w:color="auto"/>
                      </w:divBdr>
                    </w:div>
                    <w:div w:id="1372415841">
                      <w:marLeft w:val="0"/>
                      <w:marRight w:val="0"/>
                      <w:marTop w:val="0"/>
                      <w:marBottom w:val="0"/>
                      <w:divBdr>
                        <w:top w:val="none" w:sz="0" w:space="0" w:color="auto"/>
                        <w:left w:val="none" w:sz="0" w:space="0" w:color="auto"/>
                        <w:bottom w:val="none" w:sz="0" w:space="0" w:color="auto"/>
                        <w:right w:val="none" w:sz="0" w:space="0" w:color="auto"/>
                      </w:divBdr>
                    </w:div>
                    <w:div w:id="58951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968285">
      <w:bodyDiv w:val="1"/>
      <w:marLeft w:val="0"/>
      <w:marRight w:val="0"/>
      <w:marTop w:val="0"/>
      <w:marBottom w:val="0"/>
      <w:divBdr>
        <w:top w:val="none" w:sz="0" w:space="0" w:color="auto"/>
        <w:left w:val="none" w:sz="0" w:space="0" w:color="auto"/>
        <w:bottom w:val="none" w:sz="0" w:space="0" w:color="auto"/>
        <w:right w:val="none" w:sz="0" w:space="0" w:color="auto"/>
      </w:divBdr>
    </w:div>
    <w:div w:id="1842576312">
      <w:bodyDiv w:val="1"/>
      <w:marLeft w:val="0"/>
      <w:marRight w:val="0"/>
      <w:marTop w:val="0"/>
      <w:marBottom w:val="0"/>
      <w:divBdr>
        <w:top w:val="none" w:sz="0" w:space="0" w:color="auto"/>
        <w:left w:val="none" w:sz="0" w:space="0" w:color="auto"/>
        <w:bottom w:val="none" w:sz="0" w:space="0" w:color="auto"/>
        <w:right w:val="none" w:sz="0" w:space="0" w:color="auto"/>
      </w:divBdr>
    </w:div>
    <w:div w:id="1842889620">
      <w:bodyDiv w:val="1"/>
      <w:marLeft w:val="0"/>
      <w:marRight w:val="0"/>
      <w:marTop w:val="0"/>
      <w:marBottom w:val="0"/>
      <w:divBdr>
        <w:top w:val="none" w:sz="0" w:space="0" w:color="auto"/>
        <w:left w:val="none" w:sz="0" w:space="0" w:color="auto"/>
        <w:bottom w:val="none" w:sz="0" w:space="0" w:color="auto"/>
        <w:right w:val="none" w:sz="0" w:space="0" w:color="auto"/>
      </w:divBdr>
      <w:divsChild>
        <w:div w:id="1278684038">
          <w:marLeft w:val="0"/>
          <w:marRight w:val="0"/>
          <w:marTop w:val="0"/>
          <w:marBottom w:val="0"/>
          <w:divBdr>
            <w:top w:val="none" w:sz="0" w:space="0" w:color="auto"/>
            <w:left w:val="none" w:sz="0" w:space="0" w:color="auto"/>
            <w:bottom w:val="none" w:sz="0" w:space="0" w:color="auto"/>
            <w:right w:val="none" w:sz="0" w:space="0" w:color="auto"/>
          </w:divBdr>
        </w:div>
      </w:divsChild>
    </w:div>
    <w:div w:id="1843743242">
      <w:bodyDiv w:val="1"/>
      <w:marLeft w:val="0"/>
      <w:marRight w:val="0"/>
      <w:marTop w:val="0"/>
      <w:marBottom w:val="0"/>
      <w:divBdr>
        <w:top w:val="none" w:sz="0" w:space="0" w:color="auto"/>
        <w:left w:val="none" w:sz="0" w:space="0" w:color="auto"/>
        <w:bottom w:val="none" w:sz="0" w:space="0" w:color="auto"/>
        <w:right w:val="none" w:sz="0" w:space="0" w:color="auto"/>
      </w:divBdr>
    </w:div>
    <w:div w:id="1843815324">
      <w:bodyDiv w:val="1"/>
      <w:marLeft w:val="0"/>
      <w:marRight w:val="0"/>
      <w:marTop w:val="0"/>
      <w:marBottom w:val="0"/>
      <w:divBdr>
        <w:top w:val="none" w:sz="0" w:space="0" w:color="auto"/>
        <w:left w:val="none" w:sz="0" w:space="0" w:color="auto"/>
        <w:bottom w:val="none" w:sz="0" w:space="0" w:color="auto"/>
        <w:right w:val="none" w:sz="0" w:space="0" w:color="auto"/>
      </w:divBdr>
    </w:div>
    <w:div w:id="1843816664">
      <w:bodyDiv w:val="1"/>
      <w:marLeft w:val="0"/>
      <w:marRight w:val="0"/>
      <w:marTop w:val="0"/>
      <w:marBottom w:val="0"/>
      <w:divBdr>
        <w:top w:val="none" w:sz="0" w:space="0" w:color="auto"/>
        <w:left w:val="none" w:sz="0" w:space="0" w:color="auto"/>
        <w:bottom w:val="none" w:sz="0" w:space="0" w:color="auto"/>
        <w:right w:val="none" w:sz="0" w:space="0" w:color="auto"/>
      </w:divBdr>
    </w:div>
    <w:div w:id="1843885749">
      <w:bodyDiv w:val="1"/>
      <w:marLeft w:val="0"/>
      <w:marRight w:val="0"/>
      <w:marTop w:val="0"/>
      <w:marBottom w:val="0"/>
      <w:divBdr>
        <w:top w:val="none" w:sz="0" w:space="0" w:color="auto"/>
        <w:left w:val="none" w:sz="0" w:space="0" w:color="auto"/>
        <w:bottom w:val="none" w:sz="0" w:space="0" w:color="auto"/>
        <w:right w:val="none" w:sz="0" w:space="0" w:color="auto"/>
      </w:divBdr>
      <w:divsChild>
        <w:div w:id="1723938866">
          <w:marLeft w:val="0"/>
          <w:marRight w:val="0"/>
          <w:marTop w:val="0"/>
          <w:marBottom w:val="0"/>
          <w:divBdr>
            <w:top w:val="none" w:sz="0" w:space="0" w:color="auto"/>
            <w:left w:val="none" w:sz="0" w:space="0" w:color="auto"/>
            <w:bottom w:val="none" w:sz="0" w:space="0" w:color="auto"/>
            <w:right w:val="none" w:sz="0" w:space="0" w:color="auto"/>
          </w:divBdr>
          <w:divsChild>
            <w:div w:id="1735077407">
              <w:marLeft w:val="0"/>
              <w:marRight w:val="0"/>
              <w:marTop w:val="0"/>
              <w:marBottom w:val="0"/>
              <w:divBdr>
                <w:top w:val="none" w:sz="0" w:space="0" w:color="auto"/>
                <w:left w:val="none" w:sz="0" w:space="0" w:color="auto"/>
                <w:bottom w:val="none" w:sz="0" w:space="0" w:color="auto"/>
                <w:right w:val="none" w:sz="0" w:space="0" w:color="auto"/>
              </w:divBdr>
              <w:divsChild>
                <w:div w:id="620840938">
                  <w:marLeft w:val="0"/>
                  <w:marRight w:val="0"/>
                  <w:marTop w:val="0"/>
                  <w:marBottom w:val="0"/>
                  <w:divBdr>
                    <w:top w:val="none" w:sz="0" w:space="0" w:color="auto"/>
                    <w:left w:val="none" w:sz="0" w:space="0" w:color="auto"/>
                    <w:bottom w:val="none" w:sz="0" w:space="0" w:color="auto"/>
                    <w:right w:val="none" w:sz="0" w:space="0" w:color="auto"/>
                  </w:divBdr>
                  <w:divsChild>
                    <w:div w:id="1682076241">
                      <w:marLeft w:val="0"/>
                      <w:marRight w:val="0"/>
                      <w:marTop w:val="0"/>
                      <w:marBottom w:val="0"/>
                      <w:divBdr>
                        <w:top w:val="none" w:sz="0" w:space="0" w:color="auto"/>
                        <w:left w:val="none" w:sz="0" w:space="0" w:color="auto"/>
                        <w:bottom w:val="none" w:sz="0" w:space="0" w:color="auto"/>
                        <w:right w:val="none" w:sz="0" w:space="0" w:color="auto"/>
                      </w:divBdr>
                    </w:div>
                    <w:div w:id="1088575371">
                      <w:marLeft w:val="0"/>
                      <w:marRight w:val="0"/>
                      <w:marTop w:val="0"/>
                      <w:marBottom w:val="0"/>
                      <w:divBdr>
                        <w:top w:val="none" w:sz="0" w:space="0" w:color="auto"/>
                        <w:left w:val="none" w:sz="0" w:space="0" w:color="auto"/>
                        <w:bottom w:val="none" w:sz="0" w:space="0" w:color="auto"/>
                        <w:right w:val="none" w:sz="0" w:space="0" w:color="auto"/>
                      </w:divBdr>
                    </w:div>
                    <w:div w:id="403723792">
                      <w:marLeft w:val="0"/>
                      <w:marRight w:val="0"/>
                      <w:marTop w:val="0"/>
                      <w:marBottom w:val="0"/>
                      <w:divBdr>
                        <w:top w:val="none" w:sz="0" w:space="0" w:color="auto"/>
                        <w:left w:val="none" w:sz="0" w:space="0" w:color="auto"/>
                        <w:bottom w:val="none" w:sz="0" w:space="0" w:color="auto"/>
                        <w:right w:val="none" w:sz="0" w:space="0" w:color="auto"/>
                      </w:divBdr>
                    </w:div>
                    <w:div w:id="1042049418">
                      <w:marLeft w:val="0"/>
                      <w:marRight w:val="0"/>
                      <w:marTop w:val="0"/>
                      <w:marBottom w:val="0"/>
                      <w:divBdr>
                        <w:top w:val="none" w:sz="0" w:space="0" w:color="auto"/>
                        <w:left w:val="none" w:sz="0" w:space="0" w:color="auto"/>
                        <w:bottom w:val="none" w:sz="0" w:space="0" w:color="auto"/>
                        <w:right w:val="none" w:sz="0" w:space="0" w:color="auto"/>
                      </w:divBdr>
                    </w:div>
                    <w:div w:id="191346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90679">
      <w:bodyDiv w:val="1"/>
      <w:marLeft w:val="0"/>
      <w:marRight w:val="0"/>
      <w:marTop w:val="0"/>
      <w:marBottom w:val="0"/>
      <w:divBdr>
        <w:top w:val="none" w:sz="0" w:space="0" w:color="auto"/>
        <w:left w:val="none" w:sz="0" w:space="0" w:color="auto"/>
        <w:bottom w:val="none" w:sz="0" w:space="0" w:color="auto"/>
        <w:right w:val="none" w:sz="0" w:space="0" w:color="auto"/>
      </w:divBdr>
    </w:div>
    <w:div w:id="1845633427">
      <w:bodyDiv w:val="1"/>
      <w:marLeft w:val="0"/>
      <w:marRight w:val="0"/>
      <w:marTop w:val="0"/>
      <w:marBottom w:val="0"/>
      <w:divBdr>
        <w:top w:val="none" w:sz="0" w:space="0" w:color="auto"/>
        <w:left w:val="none" w:sz="0" w:space="0" w:color="auto"/>
        <w:bottom w:val="none" w:sz="0" w:space="0" w:color="auto"/>
        <w:right w:val="none" w:sz="0" w:space="0" w:color="auto"/>
      </w:divBdr>
      <w:divsChild>
        <w:div w:id="38210439">
          <w:marLeft w:val="0"/>
          <w:marRight w:val="0"/>
          <w:marTop w:val="0"/>
          <w:marBottom w:val="0"/>
          <w:divBdr>
            <w:top w:val="none" w:sz="0" w:space="0" w:color="auto"/>
            <w:left w:val="none" w:sz="0" w:space="0" w:color="auto"/>
            <w:bottom w:val="none" w:sz="0" w:space="0" w:color="auto"/>
            <w:right w:val="none" w:sz="0" w:space="0" w:color="auto"/>
          </w:divBdr>
          <w:divsChild>
            <w:div w:id="633407125">
              <w:marLeft w:val="0"/>
              <w:marRight w:val="0"/>
              <w:marTop w:val="0"/>
              <w:marBottom w:val="0"/>
              <w:divBdr>
                <w:top w:val="none" w:sz="0" w:space="0" w:color="auto"/>
                <w:left w:val="none" w:sz="0" w:space="0" w:color="auto"/>
                <w:bottom w:val="none" w:sz="0" w:space="0" w:color="auto"/>
                <w:right w:val="none" w:sz="0" w:space="0" w:color="auto"/>
              </w:divBdr>
              <w:divsChild>
                <w:div w:id="17048129">
                  <w:marLeft w:val="0"/>
                  <w:marRight w:val="0"/>
                  <w:marTop w:val="0"/>
                  <w:marBottom w:val="0"/>
                  <w:divBdr>
                    <w:top w:val="none" w:sz="0" w:space="0" w:color="auto"/>
                    <w:left w:val="none" w:sz="0" w:space="0" w:color="auto"/>
                    <w:bottom w:val="none" w:sz="0" w:space="0" w:color="auto"/>
                    <w:right w:val="none" w:sz="0" w:space="0" w:color="auto"/>
                  </w:divBdr>
                  <w:divsChild>
                    <w:div w:id="2049601462">
                      <w:marLeft w:val="0"/>
                      <w:marRight w:val="0"/>
                      <w:marTop w:val="0"/>
                      <w:marBottom w:val="0"/>
                      <w:divBdr>
                        <w:top w:val="none" w:sz="0" w:space="0" w:color="auto"/>
                        <w:left w:val="none" w:sz="0" w:space="0" w:color="auto"/>
                        <w:bottom w:val="none" w:sz="0" w:space="0" w:color="auto"/>
                        <w:right w:val="none" w:sz="0" w:space="0" w:color="auto"/>
                      </w:divBdr>
                    </w:div>
                    <w:div w:id="1352337544">
                      <w:marLeft w:val="0"/>
                      <w:marRight w:val="0"/>
                      <w:marTop w:val="0"/>
                      <w:marBottom w:val="0"/>
                      <w:divBdr>
                        <w:top w:val="none" w:sz="0" w:space="0" w:color="auto"/>
                        <w:left w:val="none" w:sz="0" w:space="0" w:color="auto"/>
                        <w:bottom w:val="none" w:sz="0" w:space="0" w:color="auto"/>
                        <w:right w:val="none" w:sz="0" w:space="0" w:color="auto"/>
                      </w:divBdr>
                    </w:div>
                    <w:div w:id="1225141254">
                      <w:marLeft w:val="0"/>
                      <w:marRight w:val="0"/>
                      <w:marTop w:val="0"/>
                      <w:marBottom w:val="0"/>
                      <w:divBdr>
                        <w:top w:val="none" w:sz="0" w:space="0" w:color="auto"/>
                        <w:left w:val="none" w:sz="0" w:space="0" w:color="auto"/>
                        <w:bottom w:val="none" w:sz="0" w:space="0" w:color="auto"/>
                        <w:right w:val="none" w:sz="0" w:space="0" w:color="auto"/>
                      </w:divBdr>
                    </w:div>
                    <w:div w:id="8389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01217">
      <w:bodyDiv w:val="1"/>
      <w:marLeft w:val="0"/>
      <w:marRight w:val="0"/>
      <w:marTop w:val="0"/>
      <w:marBottom w:val="0"/>
      <w:divBdr>
        <w:top w:val="none" w:sz="0" w:space="0" w:color="auto"/>
        <w:left w:val="none" w:sz="0" w:space="0" w:color="auto"/>
        <w:bottom w:val="none" w:sz="0" w:space="0" w:color="auto"/>
        <w:right w:val="none" w:sz="0" w:space="0" w:color="auto"/>
      </w:divBdr>
      <w:divsChild>
        <w:div w:id="2056587838">
          <w:marLeft w:val="0"/>
          <w:marRight w:val="0"/>
          <w:marTop w:val="0"/>
          <w:marBottom w:val="0"/>
          <w:divBdr>
            <w:top w:val="none" w:sz="0" w:space="0" w:color="auto"/>
            <w:left w:val="none" w:sz="0" w:space="0" w:color="auto"/>
            <w:bottom w:val="none" w:sz="0" w:space="0" w:color="auto"/>
            <w:right w:val="none" w:sz="0" w:space="0" w:color="auto"/>
          </w:divBdr>
        </w:div>
      </w:divsChild>
    </w:div>
    <w:div w:id="1845709579">
      <w:bodyDiv w:val="1"/>
      <w:marLeft w:val="0"/>
      <w:marRight w:val="0"/>
      <w:marTop w:val="0"/>
      <w:marBottom w:val="0"/>
      <w:divBdr>
        <w:top w:val="none" w:sz="0" w:space="0" w:color="auto"/>
        <w:left w:val="none" w:sz="0" w:space="0" w:color="auto"/>
        <w:bottom w:val="none" w:sz="0" w:space="0" w:color="auto"/>
        <w:right w:val="none" w:sz="0" w:space="0" w:color="auto"/>
      </w:divBdr>
    </w:div>
    <w:div w:id="1846088590">
      <w:bodyDiv w:val="1"/>
      <w:marLeft w:val="0"/>
      <w:marRight w:val="0"/>
      <w:marTop w:val="0"/>
      <w:marBottom w:val="0"/>
      <w:divBdr>
        <w:top w:val="none" w:sz="0" w:space="0" w:color="auto"/>
        <w:left w:val="none" w:sz="0" w:space="0" w:color="auto"/>
        <w:bottom w:val="none" w:sz="0" w:space="0" w:color="auto"/>
        <w:right w:val="none" w:sz="0" w:space="0" w:color="auto"/>
      </w:divBdr>
    </w:div>
    <w:div w:id="1846091527">
      <w:bodyDiv w:val="1"/>
      <w:marLeft w:val="0"/>
      <w:marRight w:val="0"/>
      <w:marTop w:val="0"/>
      <w:marBottom w:val="0"/>
      <w:divBdr>
        <w:top w:val="none" w:sz="0" w:space="0" w:color="auto"/>
        <w:left w:val="none" w:sz="0" w:space="0" w:color="auto"/>
        <w:bottom w:val="none" w:sz="0" w:space="0" w:color="auto"/>
        <w:right w:val="none" w:sz="0" w:space="0" w:color="auto"/>
      </w:divBdr>
    </w:div>
    <w:div w:id="1847742912">
      <w:bodyDiv w:val="1"/>
      <w:marLeft w:val="0"/>
      <w:marRight w:val="0"/>
      <w:marTop w:val="0"/>
      <w:marBottom w:val="0"/>
      <w:divBdr>
        <w:top w:val="none" w:sz="0" w:space="0" w:color="auto"/>
        <w:left w:val="none" w:sz="0" w:space="0" w:color="auto"/>
        <w:bottom w:val="none" w:sz="0" w:space="0" w:color="auto"/>
        <w:right w:val="none" w:sz="0" w:space="0" w:color="auto"/>
      </w:divBdr>
    </w:div>
    <w:div w:id="1848134831">
      <w:bodyDiv w:val="1"/>
      <w:marLeft w:val="0"/>
      <w:marRight w:val="0"/>
      <w:marTop w:val="0"/>
      <w:marBottom w:val="0"/>
      <w:divBdr>
        <w:top w:val="none" w:sz="0" w:space="0" w:color="auto"/>
        <w:left w:val="none" w:sz="0" w:space="0" w:color="auto"/>
        <w:bottom w:val="none" w:sz="0" w:space="0" w:color="auto"/>
        <w:right w:val="none" w:sz="0" w:space="0" w:color="auto"/>
      </w:divBdr>
      <w:divsChild>
        <w:div w:id="1430543823">
          <w:marLeft w:val="0"/>
          <w:marRight w:val="0"/>
          <w:marTop w:val="0"/>
          <w:marBottom w:val="0"/>
          <w:divBdr>
            <w:top w:val="none" w:sz="0" w:space="0" w:color="auto"/>
            <w:left w:val="none" w:sz="0" w:space="0" w:color="auto"/>
            <w:bottom w:val="none" w:sz="0" w:space="0" w:color="auto"/>
            <w:right w:val="none" w:sz="0" w:space="0" w:color="auto"/>
          </w:divBdr>
        </w:div>
      </w:divsChild>
    </w:div>
    <w:div w:id="1848448280">
      <w:bodyDiv w:val="1"/>
      <w:marLeft w:val="0"/>
      <w:marRight w:val="0"/>
      <w:marTop w:val="0"/>
      <w:marBottom w:val="0"/>
      <w:divBdr>
        <w:top w:val="none" w:sz="0" w:space="0" w:color="auto"/>
        <w:left w:val="none" w:sz="0" w:space="0" w:color="auto"/>
        <w:bottom w:val="none" w:sz="0" w:space="0" w:color="auto"/>
        <w:right w:val="none" w:sz="0" w:space="0" w:color="auto"/>
      </w:divBdr>
    </w:div>
    <w:div w:id="1849440304">
      <w:bodyDiv w:val="1"/>
      <w:marLeft w:val="0"/>
      <w:marRight w:val="0"/>
      <w:marTop w:val="0"/>
      <w:marBottom w:val="0"/>
      <w:divBdr>
        <w:top w:val="none" w:sz="0" w:space="0" w:color="auto"/>
        <w:left w:val="none" w:sz="0" w:space="0" w:color="auto"/>
        <w:bottom w:val="none" w:sz="0" w:space="0" w:color="auto"/>
        <w:right w:val="none" w:sz="0" w:space="0" w:color="auto"/>
      </w:divBdr>
    </w:div>
    <w:div w:id="1849637348">
      <w:bodyDiv w:val="1"/>
      <w:marLeft w:val="0"/>
      <w:marRight w:val="0"/>
      <w:marTop w:val="0"/>
      <w:marBottom w:val="0"/>
      <w:divBdr>
        <w:top w:val="none" w:sz="0" w:space="0" w:color="auto"/>
        <w:left w:val="none" w:sz="0" w:space="0" w:color="auto"/>
        <w:bottom w:val="none" w:sz="0" w:space="0" w:color="auto"/>
        <w:right w:val="none" w:sz="0" w:space="0" w:color="auto"/>
      </w:divBdr>
    </w:div>
    <w:div w:id="1849710423">
      <w:bodyDiv w:val="1"/>
      <w:marLeft w:val="0"/>
      <w:marRight w:val="0"/>
      <w:marTop w:val="0"/>
      <w:marBottom w:val="0"/>
      <w:divBdr>
        <w:top w:val="none" w:sz="0" w:space="0" w:color="auto"/>
        <w:left w:val="none" w:sz="0" w:space="0" w:color="auto"/>
        <w:bottom w:val="none" w:sz="0" w:space="0" w:color="auto"/>
        <w:right w:val="none" w:sz="0" w:space="0" w:color="auto"/>
      </w:divBdr>
    </w:div>
    <w:div w:id="1849832489">
      <w:bodyDiv w:val="1"/>
      <w:marLeft w:val="0"/>
      <w:marRight w:val="0"/>
      <w:marTop w:val="0"/>
      <w:marBottom w:val="0"/>
      <w:divBdr>
        <w:top w:val="none" w:sz="0" w:space="0" w:color="auto"/>
        <w:left w:val="none" w:sz="0" w:space="0" w:color="auto"/>
        <w:bottom w:val="none" w:sz="0" w:space="0" w:color="auto"/>
        <w:right w:val="none" w:sz="0" w:space="0" w:color="auto"/>
      </w:divBdr>
    </w:div>
    <w:div w:id="1849906518">
      <w:bodyDiv w:val="1"/>
      <w:marLeft w:val="0"/>
      <w:marRight w:val="0"/>
      <w:marTop w:val="0"/>
      <w:marBottom w:val="0"/>
      <w:divBdr>
        <w:top w:val="none" w:sz="0" w:space="0" w:color="auto"/>
        <w:left w:val="none" w:sz="0" w:space="0" w:color="auto"/>
        <w:bottom w:val="none" w:sz="0" w:space="0" w:color="auto"/>
        <w:right w:val="none" w:sz="0" w:space="0" w:color="auto"/>
      </w:divBdr>
    </w:div>
    <w:div w:id="1849909434">
      <w:bodyDiv w:val="1"/>
      <w:marLeft w:val="0"/>
      <w:marRight w:val="0"/>
      <w:marTop w:val="0"/>
      <w:marBottom w:val="0"/>
      <w:divBdr>
        <w:top w:val="none" w:sz="0" w:space="0" w:color="auto"/>
        <w:left w:val="none" w:sz="0" w:space="0" w:color="auto"/>
        <w:bottom w:val="none" w:sz="0" w:space="0" w:color="auto"/>
        <w:right w:val="none" w:sz="0" w:space="0" w:color="auto"/>
      </w:divBdr>
    </w:div>
    <w:div w:id="1850481680">
      <w:bodyDiv w:val="1"/>
      <w:marLeft w:val="0"/>
      <w:marRight w:val="0"/>
      <w:marTop w:val="0"/>
      <w:marBottom w:val="0"/>
      <w:divBdr>
        <w:top w:val="none" w:sz="0" w:space="0" w:color="auto"/>
        <w:left w:val="none" w:sz="0" w:space="0" w:color="auto"/>
        <w:bottom w:val="none" w:sz="0" w:space="0" w:color="auto"/>
        <w:right w:val="none" w:sz="0" w:space="0" w:color="auto"/>
      </w:divBdr>
      <w:divsChild>
        <w:div w:id="1857232081">
          <w:marLeft w:val="0"/>
          <w:marRight w:val="0"/>
          <w:marTop w:val="0"/>
          <w:marBottom w:val="0"/>
          <w:divBdr>
            <w:top w:val="none" w:sz="0" w:space="0" w:color="auto"/>
            <w:left w:val="none" w:sz="0" w:space="0" w:color="auto"/>
            <w:bottom w:val="none" w:sz="0" w:space="0" w:color="auto"/>
            <w:right w:val="none" w:sz="0" w:space="0" w:color="auto"/>
          </w:divBdr>
          <w:divsChild>
            <w:div w:id="419640310">
              <w:marLeft w:val="0"/>
              <w:marRight w:val="0"/>
              <w:marTop w:val="0"/>
              <w:marBottom w:val="0"/>
              <w:divBdr>
                <w:top w:val="none" w:sz="0" w:space="0" w:color="auto"/>
                <w:left w:val="none" w:sz="0" w:space="0" w:color="auto"/>
                <w:bottom w:val="none" w:sz="0" w:space="0" w:color="auto"/>
                <w:right w:val="none" w:sz="0" w:space="0" w:color="auto"/>
              </w:divBdr>
              <w:divsChild>
                <w:div w:id="407046345">
                  <w:marLeft w:val="0"/>
                  <w:marRight w:val="0"/>
                  <w:marTop w:val="0"/>
                  <w:marBottom w:val="0"/>
                  <w:divBdr>
                    <w:top w:val="none" w:sz="0" w:space="0" w:color="auto"/>
                    <w:left w:val="none" w:sz="0" w:space="0" w:color="auto"/>
                    <w:bottom w:val="none" w:sz="0" w:space="0" w:color="auto"/>
                    <w:right w:val="none" w:sz="0" w:space="0" w:color="auto"/>
                  </w:divBdr>
                  <w:divsChild>
                    <w:div w:id="1314215420">
                      <w:marLeft w:val="0"/>
                      <w:marRight w:val="0"/>
                      <w:marTop w:val="0"/>
                      <w:marBottom w:val="0"/>
                      <w:divBdr>
                        <w:top w:val="none" w:sz="0" w:space="0" w:color="auto"/>
                        <w:left w:val="none" w:sz="0" w:space="0" w:color="auto"/>
                        <w:bottom w:val="none" w:sz="0" w:space="0" w:color="auto"/>
                        <w:right w:val="none" w:sz="0" w:space="0" w:color="auto"/>
                      </w:divBdr>
                    </w:div>
                    <w:div w:id="1308779393">
                      <w:marLeft w:val="0"/>
                      <w:marRight w:val="0"/>
                      <w:marTop w:val="0"/>
                      <w:marBottom w:val="0"/>
                      <w:divBdr>
                        <w:top w:val="none" w:sz="0" w:space="0" w:color="auto"/>
                        <w:left w:val="none" w:sz="0" w:space="0" w:color="auto"/>
                        <w:bottom w:val="none" w:sz="0" w:space="0" w:color="auto"/>
                        <w:right w:val="none" w:sz="0" w:space="0" w:color="auto"/>
                      </w:divBdr>
                    </w:div>
                    <w:div w:id="1867331877">
                      <w:marLeft w:val="0"/>
                      <w:marRight w:val="0"/>
                      <w:marTop w:val="0"/>
                      <w:marBottom w:val="0"/>
                      <w:divBdr>
                        <w:top w:val="none" w:sz="0" w:space="0" w:color="auto"/>
                        <w:left w:val="none" w:sz="0" w:space="0" w:color="auto"/>
                        <w:bottom w:val="none" w:sz="0" w:space="0" w:color="auto"/>
                        <w:right w:val="none" w:sz="0" w:space="0" w:color="auto"/>
                      </w:divBdr>
                    </w:div>
                    <w:div w:id="1677222907">
                      <w:marLeft w:val="0"/>
                      <w:marRight w:val="0"/>
                      <w:marTop w:val="0"/>
                      <w:marBottom w:val="0"/>
                      <w:divBdr>
                        <w:top w:val="none" w:sz="0" w:space="0" w:color="auto"/>
                        <w:left w:val="none" w:sz="0" w:space="0" w:color="auto"/>
                        <w:bottom w:val="none" w:sz="0" w:space="0" w:color="auto"/>
                        <w:right w:val="none" w:sz="0" w:space="0" w:color="auto"/>
                      </w:divBdr>
                    </w:div>
                    <w:div w:id="1056778945">
                      <w:marLeft w:val="0"/>
                      <w:marRight w:val="0"/>
                      <w:marTop w:val="0"/>
                      <w:marBottom w:val="0"/>
                      <w:divBdr>
                        <w:top w:val="none" w:sz="0" w:space="0" w:color="auto"/>
                        <w:left w:val="none" w:sz="0" w:space="0" w:color="auto"/>
                        <w:bottom w:val="none" w:sz="0" w:space="0" w:color="auto"/>
                        <w:right w:val="none" w:sz="0" w:space="0" w:color="auto"/>
                      </w:divBdr>
                    </w:div>
                    <w:div w:id="1223176814">
                      <w:marLeft w:val="0"/>
                      <w:marRight w:val="0"/>
                      <w:marTop w:val="0"/>
                      <w:marBottom w:val="0"/>
                      <w:divBdr>
                        <w:top w:val="none" w:sz="0" w:space="0" w:color="auto"/>
                        <w:left w:val="none" w:sz="0" w:space="0" w:color="auto"/>
                        <w:bottom w:val="none" w:sz="0" w:space="0" w:color="auto"/>
                        <w:right w:val="none" w:sz="0" w:space="0" w:color="auto"/>
                      </w:divBdr>
                    </w:div>
                    <w:div w:id="114835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678011">
      <w:bodyDiv w:val="1"/>
      <w:marLeft w:val="0"/>
      <w:marRight w:val="0"/>
      <w:marTop w:val="0"/>
      <w:marBottom w:val="0"/>
      <w:divBdr>
        <w:top w:val="none" w:sz="0" w:space="0" w:color="auto"/>
        <w:left w:val="none" w:sz="0" w:space="0" w:color="auto"/>
        <w:bottom w:val="none" w:sz="0" w:space="0" w:color="auto"/>
        <w:right w:val="none" w:sz="0" w:space="0" w:color="auto"/>
      </w:divBdr>
      <w:divsChild>
        <w:div w:id="1906448757">
          <w:marLeft w:val="0"/>
          <w:marRight w:val="0"/>
          <w:marTop w:val="0"/>
          <w:marBottom w:val="0"/>
          <w:divBdr>
            <w:top w:val="none" w:sz="0" w:space="0" w:color="auto"/>
            <w:left w:val="none" w:sz="0" w:space="0" w:color="auto"/>
            <w:bottom w:val="none" w:sz="0" w:space="0" w:color="auto"/>
            <w:right w:val="none" w:sz="0" w:space="0" w:color="auto"/>
          </w:divBdr>
          <w:divsChild>
            <w:div w:id="908727994">
              <w:marLeft w:val="0"/>
              <w:marRight w:val="0"/>
              <w:marTop w:val="0"/>
              <w:marBottom w:val="0"/>
              <w:divBdr>
                <w:top w:val="none" w:sz="0" w:space="0" w:color="auto"/>
                <w:left w:val="none" w:sz="0" w:space="0" w:color="auto"/>
                <w:bottom w:val="none" w:sz="0" w:space="0" w:color="auto"/>
                <w:right w:val="none" w:sz="0" w:space="0" w:color="auto"/>
              </w:divBdr>
              <w:divsChild>
                <w:div w:id="1504854536">
                  <w:marLeft w:val="0"/>
                  <w:marRight w:val="0"/>
                  <w:marTop w:val="0"/>
                  <w:marBottom w:val="0"/>
                  <w:divBdr>
                    <w:top w:val="none" w:sz="0" w:space="0" w:color="auto"/>
                    <w:left w:val="none" w:sz="0" w:space="0" w:color="auto"/>
                    <w:bottom w:val="none" w:sz="0" w:space="0" w:color="auto"/>
                    <w:right w:val="none" w:sz="0" w:space="0" w:color="auto"/>
                  </w:divBdr>
                  <w:divsChild>
                    <w:div w:id="767624878">
                      <w:marLeft w:val="0"/>
                      <w:marRight w:val="0"/>
                      <w:marTop w:val="0"/>
                      <w:marBottom w:val="0"/>
                      <w:divBdr>
                        <w:top w:val="none" w:sz="0" w:space="0" w:color="auto"/>
                        <w:left w:val="none" w:sz="0" w:space="0" w:color="auto"/>
                        <w:bottom w:val="none" w:sz="0" w:space="0" w:color="auto"/>
                        <w:right w:val="none" w:sz="0" w:space="0" w:color="auto"/>
                      </w:divBdr>
                    </w:div>
                    <w:div w:id="1273367679">
                      <w:marLeft w:val="0"/>
                      <w:marRight w:val="0"/>
                      <w:marTop w:val="0"/>
                      <w:marBottom w:val="0"/>
                      <w:divBdr>
                        <w:top w:val="none" w:sz="0" w:space="0" w:color="auto"/>
                        <w:left w:val="none" w:sz="0" w:space="0" w:color="auto"/>
                        <w:bottom w:val="none" w:sz="0" w:space="0" w:color="auto"/>
                        <w:right w:val="none" w:sz="0" w:space="0" w:color="auto"/>
                      </w:divBdr>
                    </w:div>
                    <w:div w:id="1672249015">
                      <w:marLeft w:val="0"/>
                      <w:marRight w:val="0"/>
                      <w:marTop w:val="0"/>
                      <w:marBottom w:val="0"/>
                      <w:divBdr>
                        <w:top w:val="none" w:sz="0" w:space="0" w:color="auto"/>
                        <w:left w:val="none" w:sz="0" w:space="0" w:color="auto"/>
                        <w:bottom w:val="none" w:sz="0" w:space="0" w:color="auto"/>
                        <w:right w:val="none" w:sz="0" w:space="0" w:color="auto"/>
                      </w:divBdr>
                    </w:div>
                    <w:div w:id="1739016329">
                      <w:marLeft w:val="0"/>
                      <w:marRight w:val="0"/>
                      <w:marTop w:val="0"/>
                      <w:marBottom w:val="0"/>
                      <w:divBdr>
                        <w:top w:val="none" w:sz="0" w:space="0" w:color="auto"/>
                        <w:left w:val="none" w:sz="0" w:space="0" w:color="auto"/>
                        <w:bottom w:val="none" w:sz="0" w:space="0" w:color="auto"/>
                        <w:right w:val="none" w:sz="0" w:space="0" w:color="auto"/>
                      </w:divBdr>
                    </w:div>
                    <w:div w:id="1137187626">
                      <w:marLeft w:val="0"/>
                      <w:marRight w:val="0"/>
                      <w:marTop w:val="0"/>
                      <w:marBottom w:val="0"/>
                      <w:divBdr>
                        <w:top w:val="none" w:sz="0" w:space="0" w:color="auto"/>
                        <w:left w:val="none" w:sz="0" w:space="0" w:color="auto"/>
                        <w:bottom w:val="none" w:sz="0" w:space="0" w:color="auto"/>
                        <w:right w:val="none" w:sz="0" w:space="0" w:color="auto"/>
                      </w:divBdr>
                    </w:div>
                    <w:div w:id="766467317">
                      <w:marLeft w:val="0"/>
                      <w:marRight w:val="0"/>
                      <w:marTop w:val="0"/>
                      <w:marBottom w:val="0"/>
                      <w:divBdr>
                        <w:top w:val="none" w:sz="0" w:space="0" w:color="auto"/>
                        <w:left w:val="none" w:sz="0" w:space="0" w:color="auto"/>
                        <w:bottom w:val="none" w:sz="0" w:space="0" w:color="auto"/>
                        <w:right w:val="none" w:sz="0" w:space="0" w:color="auto"/>
                      </w:divBdr>
                    </w:div>
                    <w:div w:id="1363627248">
                      <w:marLeft w:val="0"/>
                      <w:marRight w:val="0"/>
                      <w:marTop w:val="0"/>
                      <w:marBottom w:val="0"/>
                      <w:divBdr>
                        <w:top w:val="none" w:sz="0" w:space="0" w:color="auto"/>
                        <w:left w:val="none" w:sz="0" w:space="0" w:color="auto"/>
                        <w:bottom w:val="none" w:sz="0" w:space="0" w:color="auto"/>
                        <w:right w:val="none" w:sz="0" w:space="0" w:color="auto"/>
                      </w:divBdr>
                    </w:div>
                    <w:div w:id="856844358">
                      <w:marLeft w:val="0"/>
                      <w:marRight w:val="0"/>
                      <w:marTop w:val="0"/>
                      <w:marBottom w:val="0"/>
                      <w:divBdr>
                        <w:top w:val="none" w:sz="0" w:space="0" w:color="auto"/>
                        <w:left w:val="none" w:sz="0" w:space="0" w:color="auto"/>
                        <w:bottom w:val="none" w:sz="0" w:space="0" w:color="auto"/>
                        <w:right w:val="none" w:sz="0" w:space="0" w:color="auto"/>
                      </w:divBdr>
                    </w:div>
                    <w:div w:id="1648247408">
                      <w:marLeft w:val="0"/>
                      <w:marRight w:val="0"/>
                      <w:marTop w:val="0"/>
                      <w:marBottom w:val="0"/>
                      <w:divBdr>
                        <w:top w:val="none" w:sz="0" w:space="0" w:color="auto"/>
                        <w:left w:val="none" w:sz="0" w:space="0" w:color="auto"/>
                        <w:bottom w:val="none" w:sz="0" w:space="0" w:color="auto"/>
                        <w:right w:val="none" w:sz="0" w:space="0" w:color="auto"/>
                      </w:divBdr>
                    </w:div>
                    <w:div w:id="1769351025">
                      <w:marLeft w:val="0"/>
                      <w:marRight w:val="0"/>
                      <w:marTop w:val="0"/>
                      <w:marBottom w:val="0"/>
                      <w:divBdr>
                        <w:top w:val="none" w:sz="0" w:space="0" w:color="auto"/>
                        <w:left w:val="none" w:sz="0" w:space="0" w:color="auto"/>
                        <w:bottom w:val="none" w:sz="0" w:space="0" w:color="auto"/>
                        <w:right w:val="none" w:sz="0" w:space="0" w:color="auto"/>
                      </w:divBdr>
                    </w:div>
                    <w:div w:id="1040743570">
                      <w:marLeft w:val="0"/>
                      <w:marRight w:val="0"/>
                      <w:marTop w:val="0"/>
                      <w:marBottom w:val="0"/>
                      <w:divBdr>
                        <w:top w:val="none" w:sz="0" w:space="0" w:color="auto"/>
                        <w:left w:val="none" w:sz="0" w:space="0" w:color="auto"/>
                        <w:bottom w:val="none" w:sz="0" w:space="0" w:color="auto"/>
                        <w:right w:val="none" w:sz="0" w:space="0" w:color="auto"/>
                      </w:divBdr>
                    </w:div>
                    <w:div w:id="641081517">
                      <w:marLeft w:val="0"/>
                      <w:marRight w:val="0"/>
                      <w:marTop w:val="0"/>
                      <w:marBottom w:val="0"/>
                      <w:divBdr>
                        <w:top w:val="none" w:sz="0" w:space="0" w:color="auto"/>
                        <w:left w:val="none" w:sz="0" w:space="0" w:color="auto"/>
                        <w:bottom w:val="none" w:sz="0" w:space="0" w:color="auto"/>
                        <w:right w:val="none" w:sz="0" w:space="0" w:color="auto"/>
                      </w:divBdr>
                    </w:div>
                    <w:div w:id="281958187">
                      <w:marLeft w:val="0"/>
                      <w:marRight w:val="0"/>
                      <w:marTop w:val="0"/>
                      <w:marBottom w:val="0"/>
                      <w:divBdr>
                        <w:top w:val="none" w:sz="0" w:space="0" w:color="auto"/>
                        <w:left w:val="none" w:sz="0" w:space="0" w:color="auto"/>
                        <w:bottom w:val="none" w:sz="0" w:space="0" w:color="auto"/>
                        <w:right w:val="none" w:sz="0" w:space="0" w:color="auto"/>
                      </w:divBdr>
                    </w:div>
                    <w:div w:id="810100078">
                      <w:marLeft w:val="0"/>
                      <w:marRight w:val="0"/>
                      <w:marTop w:val="0"/>
                      <w:marBottom w:val="0"/>
                      <w:divBdr>
                        <w:top w:val="none" w:sz="0" w:space="0" w:color="auto"/>
                        <w:left w:val="none" w:sz="0" w:space="0" w:color="auto"/>
                        <w:bottom w:val="none" w:sz="0" w:space="0" w:color="auto"/>
                        <w:right w:val="none" w:sz="0" w:space="0" w:color="auto"/>
                      </w:divBdr>
                    </w:div>
                    <w:div w:id="2143452995">
                      <w:marLeft w:val="0"/>
                      <w:marRight w:val="0"/>
                      <w:marTop w:val="0"/>
                      <w:marBottom w:val="0"/>
                      <w:divBdr>
                        <w:top w:val="none" w:sz="0" w:space="0" w:color="auto"/>
                        <w:left w:val="none" w:sz="0" w:space="0" w:color="auto"/>
                        <w:bottom w:val="none" w:sz="0" w:space="0" w:color="auto"/>
                        <w:right w:val="none" w:sz="0" w:space="0" w:color="auto"/>
                      </w:divBdr>
                    </w:div>
                    <w:div w:id="13195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792037">
      <w:bodyDiv w:val="1"/>
      <w:marLeft w:val="0"/>
      <w:marRight w:val="0"/>
      <w:marTop w:val="0"/>
      <w:marBottom w:val="0"/>
      <w:divBdr>
        <w:top w:val="none" w:sz="0" w:space="0" w:color="auto"/>
        <w:left w:val="none" w:sz="0" w:space="0" w:color="auto"/>
        <w:bottom w:val="none" w:sz="0" w:space="0" w:color="auto"/>
        <w:right w:val="none" w:sz="0" w:space="0" w:color="auto"/>
      </w:divBdr>
    </w:div>
    <w:div w:id="1851874041">
      <w:bodyDiv w:val="1"/>
      <w:marLeft w:val="0"/>
      <w:marRight w:val="0"/>
      <w:marTop w:val="0"/>
      <w:marBottom w:val="0"/>
      <w:divBdr>
        <w:top w:val="none" w:sz="0" w:space="0" w:color="auto"/>
        <w:left w:val="none" w:sz="0" w:space="0" w:color="auto"/>
        <w:bottom w:val="none" w:sz="0" w:space="0" w:color="auto"/>
        <w:right w:val="none" w:sz="0" w:space="0" w:color="auto"/>
      </w:divBdr>
      <w:divsChild>
        <w:div w:id="330184887">
          <w:marLeft w:val="0"/>
          <w:marRight w:val="0"/>
          <w:marTop w:val="0"/>
          <w:marBottom w:val="0"/>
          <w:divBdr>
            <w:top w:val="none" w:sz="0" w:space="0" w:color="auto"/>
            <w:left w:val="none" w:sz="0" w:space="0" w:color="auto"/>
            <w:bottom w:val="none" w:sz="0" w:space="0" w:color="auto"/>
            <w:right w:val="none" w:sz="0" w:space="0" w:color="auto"/>
          </w:divBdr>
        </w:div>
      </w:divsChild>
    </w:div>
    <w:div w:id="1851874872">
      <w:bodyDiv w:val="1"/>
      <w:marLeft w:val="0"/>
      <w:marRight w:val="0"/>
      <w:marTop w:val="0"/>
      <w:marBottom w:val="0"/>
      <w:divBdr>
        <w:top w:val="none" w:sz="0" w:space="0" w:color="auto"/>
        <w:left w:val="none" w:sz="0" w:space="0" w:color="auto"/>
        <w:bottom w:val="none" w:sz="0" w:space="0" w:color="auto"/>
        <w:right w:val="none" w:sz="0" w:space="0" w:color="auto"/>
      </w:divBdr>
    </w:div>
    <w:div w:id="1851984290">
      <w:bodyDiv w:val="1"/>
      <w:marLeft w:val="0"/>
      <w:marRight w:val="0"/>
      <w:marTop w:val="0"/>
      <w:marBottom w:val="0"/>
      <w:divBdr>
        <w:top w:val="none" w:sz="0" w:space="0" w:color="auto"/>
        <w:left w:val="none" w:sz="0" w:space="0" w:color="auto"/>
        <w:bottom w:val="none" w:sz="0" w:space="0" w:color="auto"/>
        <w:right w:val="none" w:sz="0" w:space="0" w:color="auto"/>
      </w:divBdr>
    </w:div>
    <w:div w:id="1852643108">
      <w:bodyDiv w:val="1"/>
      <w:marLeft w:val="0"/>
      <w:marRight w:val="0"/>
      <w:marTop w:val="0"/>
      <w:marBottom w:val="0"/>
      <w:divBdr>
        <w:top w:val="none" w:sz="0" w:space="0" w:color="auto"/>
        <w:left w:val="none" w:sz="0" w:space="0" w:color="auto"/>
        <w:bottom w:val="none" w:sz="0" w:space="0" w:color="auto"/>
        <w:right w:val="none" w:sz="0" w:space="0" w:color="auto"/>
      </w:divBdr>
      <w:divsChild>
        <w:div w:id="1704750105">
          <w:marLeft w:val="0"/>
          <w:marRight w:val="0"/>
          <w:marTop w:val="0"/>
          <w:marBottom w:val="0"/>
          <w:divBdr>
            <w:top w:val="none" w:sz="0" w:space="0" w:color="auto"/>
            <w:left w:val="none" w:sz="0" w:space="0" w:color="auto"/>
            <w:bottom w:val="none" w:sz="0" w:space="0" w:color="auto"/>
            <w:right w:val="none" w:sz="0" w:space="0" w:color="auto"/>
          </w:divBdr>
          <w:divsChild>
            <w:div w:id="215437420">
              <w:marLeft w:val="0"/>
              <w:marRight w:val="0"/>
              <w:marTop w:val="0"/>
              <w:marBottom w:val="0"/>
              <w:divBdr>
                <w:top w:val="none" w:sz="0" w:space="0" w:color="auto"/>
                <w:left w:val="none" w:sz="0" w:space="0" w:color="auto"/>
                <w:bottom w:val="none" w:sz="0" w:space="0" w:color="auto"/>
                <w:right w:val="none" w:sz="0" w:space="0" w:color="auto"/>
              </w:divBdr>
              <w:divsChild>
                <w:div w:id="2017417366">
                  <w:marLeft w:val="0"/>
                  <w:marRight w:val="0"/>
                  <w:marTop w:val="0"/>
                  <w:marBottom w:val="0"/>
                  <w:divBdr>
                    <w:top w:val="none" w:sz="0" w:space="0" w:color="auto"/>
                    <w:left w:val="none" w:sz="0" w:space="0" w:color="auto"/>
                    <w:bottom w:val="none" w:sz="0" w:space="0" w:color="auto"/>
                    <w:right w:val="none" w:sz="0" w:space="0" w:color="auto"/>
                  </w:divBdr>
                  <w:divsChild>
                    <w:div w:id="1743873596">
                      <w:marLeft w:val="0"/>
                      <w:marRight w:val="0"/>
                      <w:marTop w:val="0"/>
                      <w:marBottom w:val="0"/>
                      <w:divBdr>
                        <w:top w:val="none" w:sz="0" w:space="0" w:color="auto"/>
                        <w:left w:val="none" w:sz="0" w:space="0" w:color="auto"/>
                        <w:bottom w:val="none" w:sz="0" w:space="0" w:color="auto"/>
                        <w:right w:val="none" w:sz="0" w:space="0" w:color="auto"/>
                      </w:divBdr>
                    </w:div>
                    <w:div w:id="1025987604">
                      <w:marLeft w:val="0"/>
                      <w:marRight w:val="0"/>
                      <w:marTop w:val="0"/>
                      <w:marBottom w:val="0"/>
                      <w:divBdr>
                        <w:top w:val="none" w:sz="0" w:space="0" w:color="auto"/>
                        <w:left w:val="none" w:sz="0" w:space="0" w:color="auto"/>
                        <w:bottom w:val="none" w:sz="0" w:space="0" w:color="auto"/>
                        <w:right w:val="none" w:sz="0" w:space="0" w:color="auto"/>
                      </w:divBdr>
                    </w:div>
                    <w:div w:id="293953489">
                      <w:marLeft w:val="0"/>
                      <w:marRight w:val="0"/>
                      <w:marTop w:val="0"/>
                      <w:marBottom w:val="0"/>
                      <w:divBdr>
                        <w:top w:val="none" w:sz="0" w:space="0" w:color="auto"/>
                        <w:left w:val="none" w:sz="0" w:space="0" w:color="auto"/>
                        <w:bottom w:val="none" w:sz="0" w:space="0" w:color="auto"/>
                        <w:right w:val="none" w:sz="0" w:space="0" w:color="auto"/>
                      </w:divBdr>
                    </w:div>
                    <w:div w:id="1787658064">
                      <w:marLeft w:val="0"/>
                      <w:marRight w:val="0"/>
                      <w:marTop w:val="0"/>
                      <w:marBottom w:val="0"/>
                      <w:divBdr>
                        <w:top w:val="none" w:sz="0" w:space="0" w:color="auto"/>
                        <w:left w:val="none" w:sz="0" w:space="0" w:color="auto"/>
                        <w:bottom w:val="none" w:sz="0" w:space="0" w:color="auto"/>
                        <w:right w:val="none" w:sz="0" w:space="0" w:color="auto"/>
                      </w:divBdr>
                    </w:div>
                    <w:div w:id="1374111777">
                      <w:marLeft w:val="0"/>
                      <w:marRight w:val="0"/>
                      <w:marTop w:val="0"/>
                      <w:marBottom w:val="0"/>
                      <w:divBdr>
                        <w:top w:val="none" w:sz="0" w:space="0" w:color="auto"/>
                        <w:left w:val="none" w:sz="0" w:space="0" w:color="auto"/>
                        <w:bottom w:val="none" w:sz="0" w:space="0" w:color="auto"/>
                        <w:right w:val="none" w:sz="0" w:space="0" w:color="auto"/>
                      </w:divBdr>
                    </w:div>
                    <w:div w:id="805896559">
                      <w:marLeft w:val="0"/>
                      <w:marRight w:val="0"/>
                      <w:marTop w:val="0"/>
                      <w:marBottom w:val="0"/>
                      <w:divBdr>
                        <w:top w:val="none" w:sz="0" w:space="0" w:color="auto"/>
                        <w:left w:val="none" w:sz="0" w:space="0" w:color="auto"/>
                        <w:bottom w:val="none" w:sz="0" w:space="0" w:color="auto"/>
                        <w:right w:val="none" w:sz="0" w:space="0" w:color="auto"/>
                      </w:divBdr>
                    </w:div>
                    <w:div w:id="235288293">
                      <w:marLeft w:val="0"/>
                      <w:marRight w:val="0"/>
                      <w:marTop w:val="0"/>
                      <w:marBottom w:val="0"/>
                      <w:divBdr>
                        <w:top w:val="none" w:sz="0" w:space="0" w:color="auto"/>
                        <w:left w:val="none" w:sz="0" w:space="0" w:color="auto"/>
                        <w:bottom w:val="none" w:sz="0" w:space="0" w:color="auto"/>
                        <w:right w:val="none" w:sz="0" w:space="0" w:color="auto"/>
                      </w:divBdr>
                    </w:div>
                    <w:div w:id="114250697">
                      <w:marLeft w:val="0"/>
                      <w:marRight w:val="0"/>
                      <w:marTop w:val="0"/>
                      <w:marBottom w:val="0"/>
                      <w:divBdr>
                        <w:top w:val="none" w:sz="0" w:space="0" w:color="auto"/>
                        <w:left w:val="none" w:sz="0" w:space="0" w:color="auto"/>
                        <w:bottom w:val="none" w:sz="0" w:space="0" w:color="auto"/>
                        <w:right w:val="none" w:sz="0" w:space="0" w:color="auto"/>
                      </w:divBdr>
                    </w:div>
                    <w:div w:id="1436170000">
                      <w:marLeft w:val="0"/>
                      <w:marRight w:val="0"/>
                      <w:marTop w:val="0"/>
                      <w:marBottom w:val="0"/>
                      <w:divBdr>
                        <w:top w:val="none" w:sz="0" w:space="0" w:color="auto"/>
                        <w:left w:val="none" w:sz="0" w:space="0" w:color="auto"/>
                        <w:bottom w:val="none" w:sz="0" w:space="0" w:color="auto"/>
                        <w:right w:val="none" w:sz="0" w:space="0" w:color="auto"/>
                      </w:divBdr>
                    </w:div>
                    <w:div w:id="1265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796971">
      <w:bodyDiv w:val="1"/>
      <w:marLeft w:val="0"/>
      <w:marRight w:val="0"/>
      <w:marTop w:val="0"/>
      <w:marBottom w:val="0"/>
      <w:divBdr>
        <w:top w:val="none" w:sz="0" w:space="0" w:color="auto"/>
        <w:left w:val="none" w:sz="0" w:space="0" w:color="auto"/>
        <w:bottom w:val="none" w:sz="0" w:space="0" w:color="auto"/>
        <w:right w:val="none" w:sz="0" w:space="0" w:color="auto"/>
      </w:divBdr>
    </w:div>
    <w:div w:id="1853030941">
      <w:bodyDiv w:val="1"/>
      <w:marLeft w:val="0"/>
      <w:marRight w:val="0"/>
      <w:marTop w:val="0"/>
      <w:marBottom w:val="0"/>
      <w:divBdr>
        <w:top w:val="none" w:sz="0" w:space="0" w:color="auto"/>
        <w:left w:val="none" w:sz="0" w:space="0" w:color="auto"/>
        <w:bottom w:val="none" w:sz="0" w:space="0" w:color="auto"/>
        <w:right w:val="none" w:sz="0" w:space="0" w:color="auto"/>
      </w:divBdr>
      <w:divsChild>
        <w:div w:id="1758745085">
          <w:marLeft w:val="0"/>
          <w:marRight w:val="0"/>
          <w:marTop w:val="0"/>
          <w:marBottom w:val="0"/>
          <w:divBdr>
            <w:top w:val="none" w:sz="0" w:space="0" w:color="auto"/>
            <w:left w:val="none" w:sz="0" w:space="0" w:color="auto"/>
            <w:bottom w:val="none" w:sz="0" w:space="0" w:color="auto"/>
            <w:right w:val="none" w:sz="0" w:space="0" w:color="auto"/>
          </w:divBdr>
          <w:divsChild>
            <w:div w:id="152027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5253">
      <w:bodyDiv w:val="1"/>
      <w:marLeft w:val="0"/>
      <w:marRight w:val="0"/>
      <w:marTop w:val="0"/>
      <w:marBottom w:val="0"/>
      <w:divBdr>
        <w:top w:val="none" w:sz="0" w:space="0" w:color="auto"/>
        <w:left w:val="none" w:sz="0" w:space="0" w:color="auto"/>
        <w:bottom w:val="none" w:sz="0" w:space="0" w:color="auto"/>
        <w:right w:val="none" w:sz="0" w:space="0" w:color="auto"/>
      </w:divBdr>
    </w:div>
    <w:div w:id="1853377675">
      <w:bodyDiv w:val="1"/>
      <w:marLeft w:val="0"/>
      <w:marRight w:val="0"/>
      <w:marTop w:val="0"/>
      <w:marBottom w:val="0"/>
      <w:divBdr>
        <w:top w:val="none" w:sz="0" w:space="0" w:color="auto"/>
        <w:left w:val="none" w:sz="0" w:space="0" w:color="auto"/>
        <w:bottom w:val="none" w:sz="0" w:space="0" w:color="auto"/>
        <w:right w:val="none" w:sz="0" w:space="0" w:color="auto"/>
      </w:divBdr>
    </w:div>
    <w:div w:id="1855723525">
      <w:bodyDiv w:val="1"/>
      <w:marLeft w:val="0"/>
      <w:marRight w:val="0"/>
      <w:marTop w:val="0"/>
      <w:marBottom w:val="0"/>
      <w:divBdr>
        <w:top w:val="none" w:sz="0" w:space="0" w:color="auto"/>
        <w:left w:val="none" w:sz="0" w:space="0" w:color="auto"/>
        <w:bottom w:val="none" w:sz="0" w:space="0" w:color="auto"/>
        <w:right w:val="none" w:sz="0" w:space="0" w:color="auto"/>
      </w:divBdr>
    </w:div>
    <w:div w:id="1856384946">
      <w:bodyDiv w:val="1"/>
      <w:marLeft w:val="0"/>
      <w:marRight w:val="0"/>
      <w:marTop w:val="0"/>
      <w:marBottom w:val="0"/>
      <w:divBdr>
        <w:top w:val="none" w:sz="0" w:space="0" w:color="auto"/>
        <w:left w:val="none" w:sz="0" w:space="0" w:color="auto"/>
        <w:bottom w:val="none" w:sz="0" w:space="0" w:color="auto"/>
        <w:right w:val="none" w:sz="0" w:space="0" w:color="auto"/>
      </w:divBdr>
    </w:div>
    <w:div w:id="1856921958">
      <w:bodyDiv w:val="1"/>
      <w:marLeft w:val="0"/>
      <w:marRight w:val="0"/>
      <w:marTop w:val="0"/>
      <w:marBottom w:val="0"/>
      <w:divBdr>
        <w:top w:val="none" w:sz="0" w:space="0" w:color="auto"/>
        <w:left w:val="none" w:sz="0" w:space="0" w:color="auto"/>
        <w:bottom w:val="none" w:sz="0" w:space="0" w:color="auto"/>
        <w:right w:val="none" w:sz="0" w:space="0" w:color="auto"/>
      </w:divBdr>
    </w:div>
    <w:div w:id="1857771791">
      <w:bodyDiv w:val="1"/>
      <w:marLeft w:val="0"/>
      <w:marRight w:val="0"/>
      <w:marTop w:val="0"/>
      <w:marBottom w:val="0"/>
      <w:divBdr>
        <w:top w:val="none" w:sz="0" w:space="0" w:color="auto"/>
        <w:left w:val="none" w:sz="0" w:space="0" w:color="auto"/>
        <w:bottom w:val="none" w:sz="0" w:space="0" w:color="auto"/>
        <w:right w:val="none" w:sz="0" w:space="0" w:color="auto"/>
      </w:divBdr>
      <w:divsChild>
        <w:div w:id="215163956">
          <w:marLeft w:val="0"/>
          <w:marRight w:val="0"/>
          <w:marTop w:val="0"/>
          <w:marBottom w:val="0"/>
          <w:divBdr>
            <w:top w:val="none" w:sz="0" w:space="0" w:color="auto"/>
            <w:left w:val="none" w:sz="0" w:space="0" w:color="auto"/>
            <w:bottom w:val="none" w:sz="0" w:space="0" w:color="auto"/>
            <w:right w:val="none" w:sz="0" w:space="0" w:color="auto"/>
          </w:divBdr>
        </w:div>
      </w:divsChild>
    </w:div>
    <w:div w:id="1857772120">
      <w:bodyDiv w:val="1"/>
      <w:marLeft w:val="0"/>
      <w:marRight w:val="0"/>
      <w:marTop w:val="0"/>
      <w:marBottom w:val="0"/>
      <w:divBdr>
        <w:top w:val="none" w:sz="0" w:space="0" w:color="auto"/>
        <w:left w:val="none" w:sz="0" w:space="0" w:color="auto"/>
        <w:bottom w:val="none" w:sz="0" w:space="0" w:color="auto"/>
        <w:right w:val="none" w:sz="0" w:space="0" w:color="auto"/>
      </w:divBdr>
      <w:divsChild>
        <w:div w:id="731122294">
          <w:marLeft w:val="0"/>
          <w:marRight w:val="0"/>
          <w:marTop w:val="0"/>
          <w:marBottom w:val="0"/>
          <w:divBdr>
            <w:top w:val="none" w:sz="0" w:space="0" w:color="auto"/>
            <w:left w:val="none" w:sz="0" w:space="0" w:color="auto"/>
            <w:bottom w:val="none" w:sz="0" w:space="0" w:color="auto"/>
            <w:right w:val="none" w:sz="0" w:space="0" w:color="auto"/>
          </w:divBdr>
          <w:divsChild>
            <w:div w:id="1878539206">
              <w:marLeft w:val="0"/>
              <w:marRight w:val="0"/>
              <w:marTop w:val="0"/>
              <w:marBottom w:val="0"/>
              <w:divBdr>
                <w:top w:val="none" w:sz="0" w:space="0" w:color="auto"/>
                <w:left w:val="none" w:sz="0" w:space="0" w:color="auto"/>
                <w:bottom w:val="none" w:sz="0" w:space="0" w:color="auto"/>
                <w:right w:val="none" w:sz="0" w:space="0" w:color="auto"/>
              </w:divBdr>
              <w:divsChild>
                <w:div w:id="839273520">
                  <w:marLeft w:val="0"/>
                  <w:marRight w:val="0"/>
                  <w:marTop w:val="0"/>
                  <w:marBottom w:val="0"/>
                  <w:divBdr>
                    <w:top w:val="none" w:sz="0" w:space="0" w:color="auto"/>
                    <w:left w:val="none" w:sz="0" w:space="0" w:color="auto"/>
                    <w:bottom w:val="none" w:sz="0" w:space="0" w:color="auto"/>
                    <w:right w:val="none" w:sz="0" w:space="0" w:color="auto"/>
                  </w:divBdr>
                  <w:divsChild>
                    <w:div w:id="426197798">
                      <w:marLeft w:val="0"/>
                      <w:marRight w:val="0"/>
                      <w:marTop w:val="0"/>
                      <w:marBottom w:val="0"/>
                      <w:divBdr>
                        <w:top w:val="none" w:sz="0" w:space="0" w:color="auto"/>
                        <w:left w:val="none" w:sz="0" w:space="0" w:color="auto"/>
                        <w:bottom w:val="none" w:sz="0" w:space="0" w:color="auto"/>
                        <w:right w:val="none" w:sz="0" w:space="0" w:color="auto"/>
                      </w:divBdr>
                      <w:divsChild>
                        <w:div w:id="1128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717251">
          <w:marLeft w:val="0"/>
          <w:marRight w:val="0"/>
          <w:marTop w:val="0"/>
          <w:marBottom w:val="0"/>
          <w:divBdr>
            <w:top w:val="none" w:sz="0" w:space="0" w:color="auto"/>
            <w:left w:val="none" w:sz="0" w:space="0" w:color="auto"/>
            <w:bottom w:val="none" w:sz="0" w:space="0" w:color="auto"/>
            <w:right w:val="none" w:sz="0" w:space="0" w:color="auto"/>
          </w:divBdr>
          <w:divsChild>
            <w:div w:id="1758166064">
              <w:marLeft w:val="0"/>
              <w:marRight w:val="0"/>
              <w:marTop w:val="0"/>
              <w:marBottom w:val="0"/>
              <w:divBdr>
                <w:top w:val="none" w:sz="0" w:space="0" w:color="auto"/>
                <w:left w:val="none" w:sz="0" w:space="0" w:color="auto"/>
                <w:bottom w:val="none" w:sz="0" w:space="0" w:color="auto"/>
                <w:right w:val="none" w:sz="0" w:space="0" w:color="auto"/>
              </w:divBdr>
              <w:divsChild>
                <w:div w:id="405691101">
                  <w:marLeft w:val="-240"/>
                  <w:marRight w:val="0"/>
                  <w:marTop w:val="0"/>
                  <w:marBottom w:val="0"/>
                  <w:divBdr>
                    <w:top w:val="none" w:sz="0" w:space="0" w:color="auto"/>
                    <w:left w:val="none" w:sz="0" w:space="0" w:color="auto"/>
                    <w:bottom w:val="none" w:sz="0" w:space="0" w:color="auto"/>
                    <w:right w:val="none" w:sz="0" w:space="0" w:color="auto"/>
                  </w:divBdr>
                  <w:divsChild>
                    <w:div w:id="1913614354">
                      <w:marLeft w:val="0"/>
                      <w:marRight w:val="0"/>
                      <w:marTop w:val="0"/>
                      <w:marBottom w:val="0"/>
                      <w:divBdr>
                        <w:top w:val="none" w:sz="0" w:space="0" w:color="auto"/>
                        <w:left w:val="none" w:sz="0" w:space="0" w:color="auto"/>
                        <w:bottom w:val="none" w:sz="0" w:space="0" w:color="auto"/>
                        <w:right w:val="none" w:sz="0" w:space="0" w:color="auto"/>
                      </w:divBdr>
                      <w:divsChild>
                        <w:div w:id="766003398">
                          <w:marLeft w:val="0"/>
                          <w:marRight w:val="0"/>
                          <w:marTop w:val="0"/>
                          <w:marBottom w:val="0"/>
                          <w:divBdr>
                            <w:top w:val="none" w:sz="0" w:space="0" w:color="auto"/>
                            <w:left w:val="none" w:sz="0" w:space="0" w:color="auto"/>
                            <w:bottom w:val="none" w:sz="0" w:space="0" w:color="auto"/>
                            <w:right w:val="none" w:sz="0" w:space="0" w:color="auto"/>
                          </w:divBdr>
                          <w:divsChild>
                            <w:div w:id="485165538">
                              <w:marLeft w:val="0"/>
                              <w:marRight w:val="0"/>
                              <w:marTop w:val="0"/>
                              <w:marBottom w:val="0"/>
                              <w:divBdr>
                                <w:top w:val="none" w:sz="0" w:space="0" w:color="auto"/>
                                <w:left w:val="none" w:sz="0" w:space="0" w:color="auto"/>
                                <w:bottom w:val="none" w:sz="0" w:space="0" w:color="auto"/>
                                <w:right w:val="none" w:sz="0" w:space="0" w:color="auto"/>
                              </w:divBdr>
                              <w:divsChild>
                                <w:div w:id="1688366732">
                                  <w:marLeft w:val="0"/>
                                  <w:marRight w:val="0"/>
                                  <w:marTop w:val="0"/>
                                  <w:marBottom w:val="0"/>
                                  <w:divBdr>
                                    <w:top w:val="none" w:sz="0" w:space="0" w:color="auto"/>
                                    <w:left w:val="none" w:sz="0" w:space="0" w:color="auto"/>
                                    <w:bottom w:val="none" w:sz="0" w:space="0" w:color="auto"/>
                                    <w:right w:val="none" w:sz="0" w:space="0" w:color="auto"/>
                                  </w:divBdr>
                                  <w:divsChild>
                                    <w:div w:id="1733114356">
                                      <w:marLeft w:val="0"/>
                                      <w:marRight w:val="0"/>
                                      <w:marTop w:val="0"/>
                                      <w:marBottom w:val="0"/>
                                      <w:divBdr>
                                        <w:top w:val="none" w:sz="0" w:space="0" w:color="auto"/>
                                        <w:left w:val="none" w:sz="0" w:space="0" w:color="auto"/>
                                        <w:bottom w:val="none" w:sz="0" w:space="0" w:color="auto"/>
                                        <w:right w:val="none" w:sz="0" w:space="0" w:color="auto"/>
                                      </w:divBdr>
                                    </w:div>
                                  </w:divsChild>
                                </w:div>
                                <w:div w:id="1289509712">
                                  <w:marLeft w:val="0"/>
                                  <w:marRight w:val="0"/>
                                  <w:marTop w:val="0"/>
                                  <w:marBottom w:val="0"/>
                                  <w:divBdr>
                                    <w:top w:val="none" w:sz="0" w:space="0" w:color="auto"/>
                                    <w:left w:val="none" w:sz="0" w:space="0" w:color="auto"/>
                                    <w:bottom w:val="none" w:sz="0" w:space="0" w:color="auto"/>
                                    <w:right w:val="none" w:sz="0" w:space="0" w:color="auto"/>
                                  </w:divBdr>
                                  <w:divsChild>
                                    <w:div w:id="943272975">
                                      <w:marLeft w:val="0"/>
                                      <w:marRight w:val="0"/>
                                      <w:marTop w:val="0"/>
                                      <w:marBottom w:val="0"/>
                                      <w:divBdr>
                                        <w:top w:val="none" w:sz="0" w:space="0" w:color="auto"/>
                                        <w:left w:val="none" w:sz="0" w:space="0" w:color="auto"/>
                                        <w:bottom w:val="none" w:sz="0" w:space="0" w:color="auto"/>
                                        <w:right w:val="none" w:sz="0" w:space="0" w:color="auto"/>
                                      </w:divBdr>
                                      <w:divsChild>
                                        <w:div w:id="290212157">
                                          <w:marLeft w:val="0"/>
                                          <w:marRight w:val="0"/>
                                          <w:marTop w:val="0"/>
                                          <w:marBottom w:val="0"/>
                                          <w:divBdr>
                                            <w:top w:val="none" w:sz="0" w:space="0" w:color="auto"/>
                                            <w:left w:val="none" w:sz="0" w:space="0" w:color="auto"/>
                                            <w:bottom w:val="none" w:sz="0" w:space="0" w:color="auto"/>
                                            <w:right w:val="none" w:sz="0" w:space="0" w:color="auto"/>
                                          </w:divBdr>
                                          <w:divsChild>
                                            <w:div w:id="925916133">
                                              <w:marLeft w:val="0"/>
                                              <w:marRight w:val="0"/>
                                              <w:marTop w:val="0"/>
                                              <w:marBottom w:val="0"/>
                                              <w:divBdr>
                                                <w:top w:val="none" w:sz="0" w:space="0" w:color="auto"/>
                                                <w:left w:val="none" w:sz="0" w:space="0" w:color="auto"/>
                                                <w:bottom w:val="none" w:sz="0" w:space="0" w:color="auto"/>
                                                <w:right w:val="none" w:sz="0" w:space="0" w:color="auto"/>
                                              </w:divBdr>
                                              <w:divsChild>
                                                <w:div w:id="1614172040">
                                                  <w:marLeft w:val="0"/>
                                                  <w:marRight w:val="0"/>
                                                  <w:marTop w:val="0"/>
                                                  <w:marBottom w:val="0"/>
                                                  <w:divBdr>
                                                    <w:top w:val="none" w:sz="0" w:space="0" w:color="auto"/>
                                                    <w:left w:val="none" w:sz="0" w:space="0" w:color="auto"/>
                                                    <w:bottom w:val="none" w:sz="0" w:space="0" w:color="auto"/>
                                                    <w:right w:val="none" w:sz="0" w:space="0" w:color="auto"/>
                                                  </w:divBdr>
                                                  <w:divsChild>
                                                    <w:div w:id="1928689238">
                                                      <w:marLeft w:val="0"/>
                                                      <w:marRight w:val="0"/>
                                                      <w:marTop w:val="0"/>
                                                      <w:marBottom w:val="0"/>
                                                      <w:divBdr>
                                                        <w:top w:val="none" w:sz="0" w:space="0" w:color="auto"/>
                                                        <w:left w:val="none" w:sz="0" w:space="0" w:color="auto"/>
                                                        <w:bottom w:val="none" w:sz="0" w:space="0" w:color="auto"/>
                                                        <w:right w:val="none" w:sz="0" w:space="0" w:color="auto"/>
                                                      </w:divBdr>
                                                      <w:divsChild>
                                                        <w:div w:id="1157571232">
                                                          <w:marLeft w:val="0"/>
                                                          <w:marRight w:val="0"/>
                                                          <w:marTop w:val="0"/>
                                                          <w:marBottom w:val="0"/>
                                                          <w:divBdr>
                                                            <w:top w:val="none" w:sz="0" w:space="0" w:color="auto"/>
                                                            <w:left w:val="none" w:sz="0" w:space="0" w:color="auto"/>
                                                            <w:bottom w:val="none" w:sz="0" w:space="0" w:color="auto"/>
                                                            <w:right w:val="none" w:sz="0" w:space="0" w:color="auto"/>
                                                          </w:divBdr>
                                                          <w:divsChild>
                                                            <w:div w:id="34020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23842101">
          <w:marLeft w:val="0"/>
          <w:marRight w:val="0"/>
          <w:marTop w:val="0"/>
          <w:marBottom w:val="0"/>
          <w:divBdr>
            <w:top w:val="none" w:sz="0" w:space="0" w:color="auto"/>
            <w:left w:val="none" w:sz="0" w:space="0" w:color="auto"/>
            <w:bottom w:val="none" w:sz="0" w:space="0" w:color="auto"/>
            <w:right w:val="none" w:sz="0" w:space="0" w:color="auto"/>
          </w:divBdr>
          <w:divsChild>
            <w:div w:id="1061906030">
              <w:marLeft w:val="0"/>
              <w:marRight w:val="0"/>
              <w:marTop w:val="0"/>
              <w:marBottom w:val="0"/>
              <w:divBdr>
                <w:top w:val="none" w:sz="0" w:space="0" w:color="auto"/>
                <w:left w:val="none" w:sz="0" w:space="0" w:color="auto"/>
                <w:bottom w:val="none" w:sz="0" w:space="0" w:color="auto"/>
                <w:right w:val="none" w:sz="0" w:space="0" w:color="auto"/>
              </w:divBdr>
              <w:divsChild>
                <w:div w:id="481118845">
                  <w:marLeft w:val="-240"/>
                  <w:marRight w:val="0"/>
                  <w:marTop w:val="0"/>
                  <w:marBottom w:val="0"/>
                  <w:divBdr>
                    <w:top w:val="none" w:sz="0" w:space="0" w:color="auto"/>
                    <w:left w:val="none" w:sz="0" w:space="0" w:color="auto"/>
                    <w:bottom w:val="none" w:sz="0" w:space="0" w:color="auto"/>
                    <w:right w:val="none" w:sz="0" w:space="0" w:color="auto"/>
                  </w:divBdr>
                  <w:divsChild>
                    <w:div w:id="36205864">
                      <w:marLeft w:val="0"/>
                      <w:marRight w:val="0"/>
                      <w:marTop w:val="0"/>
                      <w:marBottom w:val="0"/>
                      <w:divBdr>
                        <w:top w:val="none" w:sz="0" w:space="0" w:color="auto"/>
                        <w:left w:val="none" w:sz="0" w:space="0" w:color="auto"/>
                        <w:bottom w:val="none" w:sz="0" w:space="0" w:color="auto"/>
                        <w:right w:val="none" w:sz="0" w:space="0" w:color="auto"/>
                      </w:divBdr>
                      <w:divsChild>
                        <w:div w:id="1391492692">
                          <w:marLeft w:val="0"/>
                          <w:marRight w:val="0"/>
                          <w:marTop w:val="0"/>
                          <w:marBottom w:val="0"/>
                          <w:divBdr>
                            <w:top w:val="none" w:sz="0" w:space="0" w:color="auto"/>
                            <w:left w:val="none" w:sz="0" w:space="0" w:color="auto"/>
                            <w:bottom w:val="none" w:sz="0" w:space="0" w:color="auto"/>
                            <w:right w:val="none" w:sz="0" w:space="0" w:color="auto"/>
                          </w:divBdr>
                          <w:divsChild>
                            <w:div w:id="751321885">
                              <w:marLeft w:val="0"/>
                              <w:marRight w:val="0"/>
                              <w:marTop w:val="0"/>
                              <w:marBottom w:val="0"/>
                              <w:divBdr>
                                <w:top w:val="none" w:sz="0" w:space="0" w:color="auto"/>
                                <w:left w:val="none" w:sz="0" w:space="0" w:color="auto"/>
                                <w:bottom w:val="none" w:sz="0" w:space="0" w:color="auto"/>
                                <w:right w:val="none" w:sz="0" w:space="0" w:color="auto"/>
                              </w:divBdr>
                              <w:divsChild>
                                <w:div w:id="1137841735">
                                  <w:marLeft w:val="0"/>
                                  <w:marRight w:val="0"/>
                                  <w:marTop w:val="0"/>
                                  <w:marBottom w:val="0"/>
                                  <w:divBdr>
                                    <w:top w:val="none" w:sz="0" w:space="0" w:color="auto"/>
                                    <w:left w:val="none" w:sz="0" w:space="0" w:color="auto"/>
                                    <w:bottom w:val="none" w:sz="0" w:space="0" w:color="auto"/>
                                    <w:right w:val="none" w:sz="0" w:space="0" w:color="auto"/>
                                  </w:divBdr>
                                  <w:divsChild>
                                    <w:div w:id="157196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7771687">
          <w:marLeft w:val="0"/>
          <w:marRight w:val="0"/>
          <w:marTop w:val="0"/>
          <w:marBottom w:val="0"/>
          <w:divBdr>
            <w:top w:val="none" w:sz="0" w:space="0" w:color="auto"/>
            <w:left w:val="none" w:sz="0" w:space="0" w:color="auto"/>
            <w:bottom w:val="none" w:sz="0" w:space="0" w:color="auto"/>
            <w:right w:val="none" w:sz="0" w:space="0" w:color="auto"/>
          </w:divBdr>
          <w:divsChild>
            <w:div w:id="1537541651">
              <w:marLeft w:val="0"/>
              <w:marRight w:val="0"/>
              <w:marTop w:val="0"/>
              <w:marBottom w:val="0"/>
              <w:divBdr>
                <w:top w:val="none" w:sz="0" w:space="0" w:color="auto"/>
                <w:left w:val="none" w:sz="0" w:space="0" w:color="auto"/>
                <w:bottom w:val="none" w:sz="0" w:space="0" w:color="auto"/>
                <w:right w:val="none" w:sz="0" w:space="0" w:color="auto"/>
              </w:divBdr>
              <w:divsChild>
                <w:div w:id="669020440">
                  <w:marLeft w:val="-240"/>
                  <w:marRight w:val="0"/>
                  <w:marTop w:val="0"/>
                  <w:marBottom w:val="0"/>
                  <w:divBdr>
                    <w:top w:val="none" w:sz="0" w:space="0" w:color="auto"/>
                    <w:left w:val="none" w:sz="0" w:space="0" w:color="auto"/>
                    <w:bottom w:val="none" w:sz="0" w:space="0" w:color="auto"/>
                    <w:right w:val="none" w:sz="0" w:space="0" w:color="auto"/>
                  </w:divBdr>
                  <w:divsChild>
                    <w:div w:id="1176336453">
                      <w:marLeft w:val="0"/>
                      <w:marRight w:val="0"/>
                      <w:marTop w:val="0"/>
                      <w:marBottom w:val="0"/>
                      <w:divBdr>
                        <w:top w:val="none" w:sz="0" w:space="0" w:color="auto"/>
                        <w:left w:val="none" w:sz="0" w:space="0" w:color="auto"/>
                        <w:bottom w:val="none" w:sz="0" w:space="0" w:color="auto"/>
                        <w:right w:val="none" w:sz="0" w:space="0" w:color="auto"/>
                      </w:divBdr>
                      <w:divsChild>
                        <w:div w:id="421411916">
                          <w:marLeft w:val="0"/>
                          <w:marRight w:val="0"/>
                          <w:marTop w:val="0"/>
                          <w:marBottom w:val="0"/>
                          <w:divBdr>
                            <w:top w:val="none" w:sz="0" w:space="0" w:color="auto"/>
                            <w:left w:val="none" w:sz="0" w:space="0" w:color="auto"/>
                            <w:bottom w:val="none" w:sz="0" w:space="0" w:color="auto"/>
                            <w:right w:val="none" w:sz="0" w:space="0" w:color="auto"/>
                          </w:divBdr>
                          <w:divsChild>
                            <w:div w:id="1715500191">
                              <w:marLeft w:val="0"/>
                              <w:marRight w:val="0"/>
                              <w:marTop w:val="0"/>
                              <w:marBottom w:val="0"/>
                              <w:divBdr>
                                <w:top w:val="none" w:sz="0" w:space="0" w:color="auto"/>
                                <w:left w:val="none" w:sz="0" w:space="0" w:color="auto"/>
                                <w:bottom w:val="none" w:sz="0" w:space="0" w:color="auto"/>
                                <w:right w:val="none" w:sz="0" w:space="0" w:color="auto"/>
                              </w:divBdr>
                              <w:divsChild>
                                <w:div w:id="1273972697">
                                  <w:marLeft w:val="0"/>
                                  <w:marRight w:val="0"/>
                                  <w:marTop w:val="0"/>
                                  <w:marBottom w:val="0"/>
                                  <w:divBdr>
                                    <w:top w:val="none" w:sz="0" w:space="0" w:color="auto"/>
                                    <w:left w:val="none" w:sz="0" w:space="0" w:color="auto"/>
                                    <w:bottom w:val="none" w:sz="0" w:space="0" w:color="auto"/>
                                    <w:right w:val="none" w:sz="0" w:space="0" w:color="auto"/>
                                  </w:divBdr>
                                  <w:divsChild>
                                    <w:div w:id="77228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133115">
          <w:marLeft w:val="0"/>
          <w:marRight w:val="0"/>
          <w:marTop w:val="0"/>
          <w:marBottom w:val="0"/>
          <w:divBdr>
            <w:top w:val="none" w:sz="0" w:space="0" w:color="auto"/>
            <w:left w:val="none" w:sz="0" w:space="0" w:color="auto"/>
            <w:bottom w:val="none" w:sz="0" w:space="0" w:color="auto"/>
            <w:right w:val="none" w:sz="0" w:space="0" w:color="auto"/>
          </w:divBdr>
          <w:divsChild>
            <w:div w:id="233512325">
              <w:marLeft w:val="0"/>
              <w:marRight w:val="0"/>
              <w:marTop w:val="0"/>
              <w:marBottom w:val="0"/>
              <w:divBdr>
                <w:top w:val="none" w:sz="0" w:space="0" w:color="auto"/>
                <w:left w:val="none" w:sz="0" w:space="0" w:color="auto"/>
                <w:bottom w:val="none" w:sz="0" w:space="0" w:color="auto"/>
                <w:right w:val="none" w:sz="0" w:space="0" w:color="auto"/>
              </w:divBdr>
              <w:divsChild>
                <w:div w:id="1813906549">
                  <w:marLeft w:val="-240"/>
                  <w:marRight w:val="0"/>
                  <w:marTop w:val="0"/>
                  <w:marBottom w:val="0"/>
                  <w:divBdr>
                    <w:top w:val="none" w:sz="0" w:space="0" w:color="auto"/>
                    <w:left w:val="none" w:sz="0" w:space="0" w:color="auto"/>
                    <w:bottom w:val="none" w:sz="0" w:space="0" w:color="auto"/>
                    <w:right w:val="none" w:sz="0" w:space="0" w:color="auto"/>
                  </w:divBdr>
                  <w:divsChild>
                    <w:div w:id="67656429">
                      <w:marLeft w:val="0"/>
                      <w:marRight w:val="0"/>
                      <w:marTop w:val="0"/>
                      <w:marBottom w:val="0"/>
                      <w:divBdr>
                        <w:top w:val="none" w:sz="0" w:space="0" w:color="auto"/>
                        <w:left w:val="none" w:sz="0" w:space="0" w:color="auto"/>
                        <w:bottom w:val="none" w:sz="0" w:space="0" w:color="auto"/>
                        <w:right w:val="none" w:sz="0" w:space="0" w:color="auto"/>
                      </w:divBdr>
                      <w:divsChild>
                        <w:div w:id="772747161">
                          <w:marLeft w:val="0"/>
                          <w:marRight w:val="0"/>
                          <w:marTop w:val="0"/>
                          <w:marBottom w:val="0"/>
                          <w:divBdr>
                            <w:top w:val="none" w:sz="0" w:space="0" w:color="auto"/>
                            <w:left w:val="none" w:sz="0" w:space="0" w:color="auto"/>
                            <w:bottom w:val="none" w:sz="0" w:space="0" w:color="auto"/>
                            <w:right w:val="none" w:sz="0" w:space="0" w:color="auto"/>
                          </w:divBdr>
                          <w:divsChild>
                            <w:div w:id="1848329212">
                              <w:marLeft w:val="0"/>
                              <w:marRight w:val="0"/>
                              <w:marTop w:val="0"/>
                              <w:marBottom w:val="0"/>
                              <w:divBdr>
                                <w:top w:val="none" w:sz="0" w:space="0" w:color="auto"/>
                                <w:left w:val="none" w:sz="0" w:space="0" w:color="auto"/>
                                <w:bottom w:val="none" w:sz="0" w:space="0" w:color="auto"/>
                                <w:right w:val="none" w:sz="0" w:space="0" w:color="auto"/>
                              </w:divBdr>
                              <w:divsChild>
                                <w:div w:id="2043283572">
                                  <w:marLeft w:val="0"/>
                                  <w:marRight w:val="0"/>
                                  <w:marTop w:val="0"/>
                                  <w:marBottom w:val="0"/>
                                  <w:divBdr>
                                    <w:top w:val="none" w:sz="0" w:space="0" w:color="auto"/>
                                    <w:left w:val="none" w:sz="0" w:space="0" w:color="auto"/>
                                    <w:bottom w:val="none" w:sz="0" w:space="0" w:color="auto"/>
                                    <w:right w:val="none" w:sz="0" w:space="0" w:color="auto"/>
                                  </w:divBdr>
                                  <w:divsChild>
                                    <w:div w:id="334459224">
                                      <w:marLeft w:val="0"/>
                                      <w:marRight w:val="0"/>
                                      <w:marTop w:val="0"/>
                                      <w:marBottom w:val="0"/>
                                      <w:divBdr>
                                        <w:top w:val="none" w:sz="0" w:space="0" w:color="auto"/>
                                        <w:left w:val="none" w:sz="0" w:space="0" w:color="auto"/>
                                        <w:bottom w:val="none" w:sz="0" w:space="0" w:color="auto"/>
                                        <w:right w:val="none" w:sz="0" w:space="0" w:color="auto"/>
                                      </w:divBdr>
                                    </w:div>
                                  </w:divsChild>
                                </w:div>
                                <w:div w:id="1501771532">
                                  <w:marLeft w:val="0"/>
                                  <w:marRight w:val="0"/>
                                  <w:marTop w:val="0"/>
                                  <w:marBottom w:val="0"/>
                                  <w:divBdr>
                                    <w:top w:val="none" w:sz="0" w:space="0" w:color="auto"/>
                                    <w:left w:val="none" w:sz="0" w:space="0" w:color="auto"/>
                                    <w:bottom w:val="none" w:sz="0" w:space="0" w:color="auto"/>
                                    <w:right w:val="none" w:sz="0" w:space="0" w:color="auto"/>
                                  </w:divBdr>
                                  <w:divsChild>
                                    <w:div w:id="314072086">
                                      <w:marLeft w:val="0"/>
                                      <w:marRight w:val="0"/>
                                      <w:marTop w:val="0"/>
                                      <w:marBottom w:val="0"/>
                                      <w:divBdr>
                                        <w:top w:val="none" w:sz="0" w:space="0" w:color="auto"/>
                                        <w:left w:val="none" w:sz="0" w:space="0" w:color="auto"/>
                                        <w:bottom w:val="none" w:sz="0" w:space="0" w:color="auto"/>
                                        <w:right w:val="none" w:sz="0" w:space="0" w:color="auto"/>
                                      </w:divBdr>
                                      <w:divsChild>
                                        <w:div w:id="989749038">
                                          <w:marLeft w:val="0"/>
                                          <w:marRight w:val="0"/>
                                          <w:marTop w:val="0"/>
                                          <w:marBottom w:val="0"/>
                                          <w:divBdr>
                                            <w:top w:val="none" w:sz="0" w:space="0" w:color="auto"/>
                                            <w:left w:val="none" w:sz="0" w:space="0" w:color="auto"/>
                                            <w:bottom w:val="none" w:sz="0" w:space="0" w:color="auto"/>
                                            <w:right w:val="none" w:sz="0" w:space="0" w:color="auto"/>
                                          </w:divBdr>
                                          <w:divsChild>
                                            <w:div w:id="117381580">
                                              <w:marLeft w:val="0"/>
                                              <w:marRight w:val="0"/>
                                              <w:marTop w:val="0"/>
                                              <w:marBottom w:val="0"/>
                                              <w:divBdr>
                                                <w:top w:val="none" w:sz="0" w:space="0" w:color="auto"/>
                                                <w:left w:val="none" w:sz="0" w:space="0" w:color="auto"/>
                                                <w:bottom w:val="none" w:sz="0" w:space="0" w:color="auto"/>
                                                <w:right w:val="none" w:sz="0" w:space="0" w:color="auto"/>
                                              </w:divBdr>
                                              <w:divsChild>
                                                <w:div w:id="216085257">
                                                  <w:marLeft w:val="0"/>
                                                  <w:marRight w:val="0"/>
                                                  <w:marTop w:val="0"/>
                                                  <w:marBottom w:val="0"/>
                                                  <w:divBdr>
                                                    <w:top w:val="none" w:sz="0" w:space="0" w:color="auto"/>
                                                    <w:left w:val="none" w:sz="0" w:space="0" w:color="auto"/>
                                                    <w:bottom w:val="none" w:sz="0" w:space="0" w:color="auto"/>
                                                    <w:right w:val="none" w:sz="0" w:space="0" w:color="auto"/>
                                                  </w:divBdr>
                                                  <w:divsChild>
                                                    <w:div w:id="1692411787">
                                                      <w:marLeft w:val="0"/>
                                                      <w:marRight w:val="0"/>
                                                      <w:marTop w:val="0"/>
                                                      <w:marBottom w:val="0"/>
                                                      <w:divBdr>
                                                        <w:top w:val="none" w:sz="0" w:space="0" w:color="auto"/>
                                                        <w:left w:val="none" w:sz="0" w:space="0" w:color="auto"/>
                                                        <w:bottom w:val="none" w:sz="0" w:space="0" w:color="auto"/>
                                                        <w:right w:val="none" w:sz="0" w:space="0" w:color="auto"/>
                                                      </w:divBdr>
                                                      <w:divsChild>
                                                        <w:div w:id="330135660">
                                                          <w:marLeft w:val="0"/>
                                                          <w:marRight w:val="0"/>
                                                          <w:marTop w:val="0"/>
                                                          <w:marBottom w:val="0"/>
                                                          <w:divBdr>
                                                            <w:top w:val="none" w:sz="0" w:space="0" w:color="auto"/>
                                                            <w:left w:val="none" w:sz="0" w:space="0" w:color="auto"/>
                                                            <w:bottom w:val="none" w:sz="0" w:space="0" w:color="auto"/>
                                                            <w:right w:val="none" w:sz="0" w:space="0" w:color="auto"/>
                                                          </w:divBdr>
                                                          <w:divsChild>
                                                            <w:div w:id="158036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58081559">
      <w:bodyDiv w:val="1"/>
      <w:marLeft w:val="0"/>
      <w:marRight w:val="0"/>
      <w:marTop w:val="0"/>
      <w:marBottom w:val="0"/>
      <w:divBdr>
        <w:top w:val="none" w:sz="0" w:space="0" w:color="auto"/>
        <w:left w:val="none" w:sz="0" w:space="0" w:color="auto"/>
        <w:bottom w:val="none" w:sz="0" w:space="0" w:color="auto"/>
        <w:right w:val="none" w:sz="0" w:space="0" w:color="auto"/>
      </w:divBdr>
    </w:div>
    <w:div w:id="1858734943">
      <w:bodyDiv w:val="1"/>
      <w:marLeft w:val="0"/>
      <w:marRight w:val="0"/>
      <w:marTop w:val="0"/>
      <w:marBottom w:val="0"/>
      <w:divBdr>
        <w:top w:val="none" w:sz="0" w:space="0" w:color="auto"/>
        <w:left w:val="none" w:sz="0" w:space="0" w:color="auto"/>
        <w:bottom w:val="none" w:sz="0" w:space="0" w:color="auto"/>
        <w:right w:val="none" w:sz="0" w:space="0" w:color="auto"/>
      </w:divBdr>
    </w:div>
    <w:div w:id="1858882872">
      <w:bodyDiv w:val="1"/>
      <w:marLeft w:val="0"/>
      <w:marRight w:val="0"/>
      <w:marTop w:val="0"/>
      <w:marBottom w:val="0"/>
      <w:divBdr>
        <w:top w:val="none" w:sz="0" w:space="0" w:color="auto"/>
        <w:left w:val="none" w:sz="0" w:space="0" w:color="auto"/>
        <w:bottom w:val="none" w:sz="0" w:space="0" w:color="auto"/>
        <w:right w:val="none" w:sz="0" w:space="0" w:color="auto"/>
      </w:divBdr>
    </w:div>
    <w:div w:id="1858999204">
      <w:bodyDiv w:val="1"/>
      <w:marLeft w:val="0"/>
      <w:marRight w:val="0"/>
      <w:marTop w:val="0"/>
      <w:marBottom w:val="0"/>
      <w:divBdr>
        <w:top w:val="none" w:sz="0" w:space="0" w:color="auto"/>
        <w:left w:val="none" w:sz="0" w:space="0" w:color="auto"/>
        <w:bottom w:val="none" w:sz="0" w:space="0" w:color="auto"/>
        <w:right w:val="none" w:sz="0" w:space="0" w:color="auto"/>
      </w:divBdr>
    </w:div>
    <w:div w:id="1859537038">
      <w:bodyDiv w:val="1"/>
      <w:marLeft w:val="0"/>
      <w:marRight w:val="0"/>
      <w:marTop w:val="0"/>
      <w:marBottom w:val="0"/>
      <w:divBdr>
        <w:top w:val="none" w:sz="0" w:space="0" w:color="auto"/>
        <w:left w:val="none" w:sz="0" w:space="0" w:color="auto"/>
        <w:bottom w:val="none" w:sz="0" w:space="0" w:color="auto"/>
        <w:right w:val="none" w:sz="0" w:space="0" w:color="auto"/>
      </w:divBdr>
    </w:div>
    <w:div w:id="1859615491">
      <w:bodyDiv w:val="1"/>
      <w:marLeft w:val="0"/>
      <w:marRight w:val="0"/>
      <w:marTop w:val="0"/>
      <w:marBottom w:val="0"/>
      <w:divBdr>
        <w:top w:val="none" w:sz="0" w:space="0" w:color="auto"/>
        <w:left w:val="none" w:sz="0" w:space="0" w:color="auto"/>
        <w:bottom w:val="none" w:sz="0" w:space="0" w:color="auto"/>
        <w:right w:val="none" w:sz="0" w:space="0" w:color="auto"/>
      </w:divBdr>
    </w:div>
    <w:div w:id="1860271232">
      <w:bodyDiv w:val="1"/>
      <w:marLeft w:val="0"/>
      <w:marRight w:val="0"/>
      <w:marTop w:val="0"/>
      <w:marBottom w:val="0"/>
      <w:divBdr>
        <w:top w:val="none" w:sz="0" w:space="0" w:color="auto"/>
        <w:left w:val="none" w:sz="0" w:space="0" w:color="auto"/>
        <w:bottom w:val="none" w:sz="0" w:space="0" w:color="auto"/>
        <w:right w:val="none" w:sz="0" w:space="0" w:color="auto"/>
      </w:divBdr>
    </w:div>
    <w:div w:id="1860311544">
      <w:bodyDiv w:val="1"/>
      <w:marLeft w:val="0"/>
      <w:marRight w:val="0"/>
      <w:marTop w:val="0"/>
      <w:marBottom w:val="0"/>
      <w:divBdr>
        <w:top w:val="none" w:sz="0" w:space="0" w:color="auto"/>
        <w:left w:val="none" w:sz="0" w:space="0" w:color="auto"/>
        <w:bottom w:val="none" w:sz="0" w:space="0" w:color="auto"/>
        <w:right w:val="none" w:sz="0" w:space="0" w:color="auto"/>
      </w:divBdr>
    </w:div>
    <w:div w:id="1860508451">
      <w:bodyDiv w:val="1"/>
      <w:marLeft w:val="0"/>
      <w:marRight w:val="0"/>
      <w:marTop w:val="0"/>
      <w:marBottom w:val="0"/>
      <w:divBdr>
        <w:top w:val="none" w:sz="0" w:space="0" w:color="auto"/>
        <w:left w:val="none" w:sz="0" w:space="0" w:color="auto"/>
        <w:bottom w:val="none" w:sz="0" w:space="0" w:color="auto"/>
        <w:right w:val="none" w:sz="0" w:space="0" w:color="auto"/>
      </w:divBdr>
      <w:divsChild>
        <w:div w:id="1133913838">
          <w:marLeft w:val="0"/>
          <w:marRight w:val="0"/>
          <w:marTop w:val="0"/>
          <w:marBottom w:val="0"/>
          <w:divBdr>
            <w:top w:val="none" w:sz="0" w:space="0" w:color="auto"/>
            <w:left w:val="none" w:sz="0" w:space="0" w:color="auto"/>
            <w:bottom w:val="none" w:sz="0" w:space="0" w:color="auto"/>
            <w:right w:val="none" w:sz="0" w:space="0" w:color="auto"/>
          </w:divBdr>
          <w:divsChild>
            <w:div w:id="530806264">
              <w:marLeft w:val="0"/>
              <w:marRight w:val="0"/>
              <w:marTop w:val="0"/>
              <w:marBottom w:val="0"/>
              <w:divBdr>
                <w:top w:val="none" w:sz="0" w:space="0" w:color="auto"/>
                <w:left w:val="none" w:sz="0" w:space="0" w:color="auto"/>
                <w:bottom w:val="none" w:sz="0" w:space="0" w:color="auto"/>
                <w:right w:val="none" w:sz="0" w:space="0" w:color="auto"/>
              </w:divBdr>
              <w:divsChild>
                <w:div w:id="830410377">
                  <w:marLeft w:val="0"/>
                  <w:marRight w:val="0"/>
                  <w:marTop w:val="0"/>
                  <w:marBottom w:val="0"/>
                  <w:divBdr>
                    <w:top w:val="none" w:sz="0" w:space="0" w:color="auto"/>
                    <w:left w:val="none" w:sz="0" w:space="0" w:color="auto"/>
                    <w:bottom w:val="none" w:sz="0" w:space="0" w:color="auto"/>
                    <w:right w:val="none" w:sz="0" w:space="0" w:color="auto"/>
                  </w:divBdr>
                  <w:divsChild>
                    <w:div w:id="364721385">
                      <w:marLeft w:val="0"/>
                      <w:marRight w:val="0"/>
                      <w:marTop w:val="0"/>
                      <w:marBottom w:val="0"/>
                      <w:divBdr>
                        <w:top w:val="none" w:sz="0" w:space="0" w:color="auto"/>
                        <w:left w:val="none" w:sz="0" w:space="0" w:color="auto"/>
                        <w:bottom w:val="none" w:sz="0" w:space="0" w:color="auto"/>
                        <w:right w:val="none" w:sz="0" w:space="0" w:color="auto"/>
                      </w:divBdr>
                    </w:div>
                    <w:div w:id="1960254638">
                      <w:marLeft w:val="0"/>
                      <w:marRight w:val="0"/>
                      <w:marTop w:val="0"/>
                      <w:marBottom w:val="0"/>
                      <w:divBdr>
                        <w:top w:val="none" w:sz="0" w:space="0" w:color="auto"/>
                        <w:left w:val="none" w:sz="0" w:space="0" w:color="auto"/>
                        <w:bottom w:val="none" w:sz="0" w:space="0" w:color="auto"/>
                        <w:right w:val="none" w:sz="0" w:space="0" w:color="auto"/>
                      </w:divBdr>
                    </w:div>
                    <w:div w:id="1617254721">
                      <w:marLeft w:val="0"/>
                      <w:marRight w:val="0"/>
                      <w:marTop w:val="0"/>
                      <w:marBottom w:val="0"/>
                      <w:divBdr>
                        <w:top w:val="none" w:sz="0" w:space="0" w:color="auto"/>
                        <w:left w:val="none" w:sz="0" w:space="0" w:color="auto"/>
                        <w:bottom w:val="none" w:sz="0" w:space="0" w:color="auto"/>
                        <w:right w:val="none" w:sz="0" w:space="0" w:color="auto"/>
                      </w:divBdr>
                    </w:div>
                    <w:div w:id="845091907">
                      <w:marLeft w:val="0"/>
                      <w:marRight w:val="0"/>
                      <w:marTop w:val="0"/>
                      <w:marBottom w:val="0"/>
                      <w:divBdr>
                        <w:top w:val="none" w:sz="0" w:space="0" w:color="auto"/>
                        <w:left w:val="none" w:sz="0" w:space="0" w:color="auto"/>
                        <w:bottom w:val="none" w:sz="0" w:space="0" w:color="auto"/>
                        <w:right w:val="none" w:sz="0" w:space="0" w:color="auto"/>
                      </w:divBdr>
                    </w:div>
                    <w:div w:id="1573272805">
                      <w:marLeft w:val="0"/>
                      <w:marRight w:val="0"/>
                      <w:marTop w:val="0"/>
                      <w:marBottom w:val="0"/>
                      <w:divBdr>
                        <w:top w:val="none" w:sz="0" w:space="0" w:color="auto"/>
                        <w:left w:val="none" w:sz="0" w:space="0" w:color="auto"/>
                        <w:bottom w:val="none" w:sz="0" w:space="0" w:color="auto"/>
                        <w:right w:val="none" w:sz="0" w:space="0" w:color="auto"/>
                      </w:divBdr>
                    </w:div>
                    <w:div w:id="107369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317198">
      <w:bodyDiv w:val="1"/>
      <w:marLeft w:val="0"/>
      <w:marRight w:val="0"/>
      <w:marTop w:val="0"/>
      <w:marBottom w:val="0"/>
      <w:divBdr>
        <w:top w:val="none" w:sz="0" w:space="0" w:color="auto"/>
        <w:left w:val="none" w:sz="0" w:space="0" w:color="auto"/>
        <w:bottom w:val="none" w:sz="0" w:space="0" w:color="auto"/>
        <w:right w:val="none" w:sz="0" w:space="0" w:color="auto"/>
      </w:divBdr>
      <w:divsChild>
        <w:div w:id="1883864521">
          <w:marLeft w:val="0"/>
          <w:marRight w:val="0"/>
          <w:marTop w:val="0"/>
          <w:marBottom w:val="0"/>
          <w:divBdr>
            <w:top w:val="none" w:sz="0" w:space="0" w:color="auto"/>
            <w:left w:val="none" w:sz="0" w:space="0" w:color="auto"/>
            <w:bottom w:val="none" w:sz="0" w:space="0" w:color="auto"/>
            <w:right w:val="none" w:sz="0" w:space="0" w:color="auto"/>
          </w:divBdr>
          <w:divsChild>
            <w:div w:id="1453281095">
              <w:marLeft w:val="0"/>
              <w:marRight w:val="0"/>
              <w:marTop w:val="0"/>
              <w:marBottom w:val="0"/>
              <w:divBdr>
                <w:top w:val="none" w:sz="0" w:space="0" w:color="auto"/>
                <w:left w:val="none" w:sz="0" w:space="0" w:color="auto"/>
                <w:bottom w:val="none" w:sz="0" w:space="0" w:color="auto"/>
                <w:right w:val="none" w:sz="0" w:space="0" w:color="auto"/>
              </w:divBdr>
              <w:divsChild>
                <w:div w:id="2020503622">
                  <w:marLeft w:val="0"/>
                  <w:marRight w:val="0"/>
                  <w:marTop w:val="0"/>
                  <w:marBottom w:val="0"/>
                  <w:divBdr>
                    <w:top w:val="none" w:sz="0" w:space="0" w:color="auto"/>
                    <w:left w:val="none" w:sz="0" w:space="0" w:color="auto"/>
                    <w:bottom w:val="none" w:sz="0" w:space="0" w:color="auto"/>
                    <w:right w:val="none" w:sz="0" w:space="0" w:color="auto"/>
                  </w:divBdr>
                  <w:divsChild>
                    <w:div w:id="1538080270">
                      <w:marLeft w:val="0"/>
                      <w:marRight w:val="0"/>
                      <w:marTop w:val="0"/>
                      <w:marBottom w:val="0"/>
                      <w:divBdr>
                        <w:top w:val="none" w:sz="0" w:space="0" w:color="auto"/>
                        <w:left w:val="none" w:sz="0" w:space="0" w:color="auto"/>
                        <w:bottom w:val="none" w:sz="0" w:space="0" w:color="auto"/>
                        <w:right w:val="none" w:sz="0" w:space="0" w:color="auto"/>
                      </w:divBdr>
                    </w:div>
                    <w:div w:id="1146625059">
                      <w:marLeft w:val="0"/>
                      <w:marRight w:val="0"/>
                      <w:marTop w:val="0"/>
                      <w:marBottom w:val="0"/>
                      <w:divBdr>
                        <w:top w:val="none" w:sz="0" w:space="0" w:color="auto"/>
                        <w:left w:val="none" w:sz="0" w:space="0" w:color="auto"/>
                        <w:bottom w:val="none" w:sz="0" w:space="0" w:color="auto"/>
                        <w:right w:val="none" w:sz="0" w:space="0" w:color="auto"/>
                      </w:divBdr>
                    </w:div>
                    <w:div w:id="1859389676">
                      <w:marLeft w:val="0"/>
                      <w:marRight w:val="0"/>
                      <w:marTop w:val="0"/>
                      <w:marBottom w:val="0"/>
                      <w:divBdr>
                        <w:top w:val="none" w:sz="0" w:space="0" w:color="auto"/>
                        <w:left w:val="none" w:sz="0" w:space="0" w:color="auto"/>
                        <w:bottom w:val="none" w:sz="0" w:space="0" w:color="auto"/>
                        <w:right w:val="none" w:sz="0" w:space="0" w:color="auto"/>
                      </w:divBdr>
                    </w:div>
                    <w:div w:id="1137455511">
                      <w:marLeft w:val="0"/>
                      <w:marRight w:val="0"/>
                      <w:marTop w:val="0"/>
                      <w:marBottom w:val="0"/>
                      <w:divBdr>
                        <w:top w:val="none" w:sz="0" w:space="0" w:color="auto"/>
                        <w:left w:val="none" w:sz="0" w:space="0" w:color="auto"/>
                        <w:bottom w:val="none" w:sz="0" w:space="0" w:color="auto"/>
                        <w:right w:val="none" w:sz="0" w:space="0" w:color="auto"/>
                      </w:divBdr>
                    </w:div>
                    <w:div w:id="2091006274">
                      <w:marLeft w:val="0"/>
                      <w:marRight w:val="0"/>
                      <w:marTop w:val="0"/>
                      <w:marBottom w:val="0"/>
                      <w:divBdr>
                        <w:top w:val="none" w:sz="0" w:space="0" w:color="auto"/>
                        <w:left w:val="none" w:sz="0" w:space="0" w:color="auto"/>
                        <w:bottom w:val="none" w:sz="0" w:space="0" w:color="auto"/>
                        <w:right w:val="none" w:sz="0" w:space="0" w:color="auto"/>
                      </w:divBdr>
                    </w:div>
                    <w:div w:id="583151950">
                      <w:marLeft w:val="0"/>
                      <w:marRight w:val="0"/>
                      <w:marTop w:val="0"/>
                      <w:marBottom w:val="0"/>
                      <w:divBdr>
                        <w:top w:val="none" w:sz="0" w:space="0" w:color="auto"/>
                        <w:left w:val="none" w:sz="0" w:space="0" w:color="auto"/>
                        <w:bottom w:val="none" w:sz="0" w:space="0" w:color="auto"/>
                        <w:right w:val="none" w:sz="0" w:space="0" w:color="auto"/>
                      </w:divBdr>
                    </w:div>
                    <w:div w:id="639848943">
                      <w:marLeft w:val="0"/>
                      <w:marRight w:val="0"/>
                      <w:marTop w:val="0"/>
                      <w:marBottom w:val="0"/>
                      <w:divBdr>
                        <w:top w:val="none" w:sz="0" w:space="0" w:color="auto"/>
                        <w:left w:val="none" w:sz="0" w:space="0" w:color="auto"/>
                        <w:bottom w:val="none" w:sz="0" w:space="0" w:color="auto"/>
                        <w:right w:val="none" w:sz="0" w:space="0" w:color="auto"/>
                      </w:divBdr>
                    </w:div>
                    <w:div w:id="1466698011">
                      <w:marLeft w:val="0"/>
                      <w:marRight w:val="0"/>
                      <w:marTop w:val="0"/>
                      <w:marBottom w:val="0"/>
                      <w:divBdr>
                        <w:top w:val="none" w:sz="0" w:space="0" w:color="auto"/>
                        <w:left w:val="none" w:sz="0" w:space="0" w:color="auto"/>
                        <w:bottom w:val="none" w:sz="0" w:space="0" w:color="auto"/>
                        <w:right w:val="none" w:sz="0" w:space="0" w:color="auto"/>
                      </w:divBdr>
                    </w:div>
                    <w:div w:id="1533805438">
                      <w:marLeft w:val="0"/>
                      <w:marRight w:val="0"/>
                      <w:marTop w:val="0"/>
                      <w:marBottom w:val="0"/>
                      <w:divBdr>
                        <w:top w:val="none" w:sz="0" w:space="0" w:color="auto"/>
                        <w:left w:val="none" w:sz="0" w:space="0" w:color="auto"/>
                        <w:bottom w:val="none" w:sz="0" w:space="0" w:color="auto"/>
                        <w:right w:val="none" w:sz="0" w:space="0" w:color="auto"/>
                      </w:divBdr>
                    </w:div>
                    <w:div w:id="301883302">
                      <w:marLeft w:val="0"/>
                      <w:marRight w:val="0"/>
                      <w:marTop w:val="0"/>
                      <w:marBottom w:val="0"/>
                      <w:divBdr>
                        <w:top w:val="none" w:sz="0" w:space="0" w:color="auto"/>
                        <w:left w:val="none" w:sz="0" w:space="0" w:color="auto"/>
                        <w:bottom w:val="none" w:sz="0" w:space="0" w:color="auto"/>
                        <w:right w:val="none" w:sz="0" w:space="0" w:color="auto"/>
                      </w:divBdr>
                    </w:div>
                    <w:div w:id="197513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502758">
      <w:bodyDiv w:val="1"/>
      <w:marLeft w:val="0"/>
      <w:marRight w:val="0"/>
      <w:marTop w:val="0"/>
      <w:marBottom w:val="0"/>
      <w:divBdr>
        <w:top w:val="none" w:sz="0" w:space="0" w:color="auto"/>
        <w:left w:val="none" w:sz="0" w:space="0" w:color="auto"/>
        <w:bottom w:val="none" w:sz="0" w:space="0" w:color="auto"/>
        <w:right w:val="none" w:sz="0" w:space="0" w:color="auto"/>
      </w:divBdr>
    </w:div>
    <w:div w:id="1861701874">
      <w:bodyDiv w:val="1"/>
      <w:marLeft w:val="0"/>
      <w:marRight w:val="0"/>
      <w:marTop w:val="0"/>
      <w:marBottom w:val="0"/>
      <w:divBdr>
        <w:top w:val="none" w:sz="0" w:space="0" w:color="auto"/>
        <w:left w:val="none" w:sz="0" w:space="0" w:color="auto"/>
        <w:bottom w:val="none" w:sz="0" w:space="0" w:color="auto"/>
        <w:right w:val="none" w:sz="0" w:space="0" w:color="auto"/>
      </w:divBdr>
    </w:div>
    <w:div w:id="1861966847">
      <w:bodyDiv w:val="1"/>
      <w:marLeft w:val="0"/>
      <w:marRight w:val="0"/>
      <w:marTop w:val="0"/>
      <w:marBottom w:val="0"/>
      <w:divBdr>
        <w:top w:val="none" w:sz="0" w:space="0" w:color="auto"/>
        <w:left w:val="none" w:sz="0" w:space="0" w:color="auto"/>
        <w:bottom w:val="none" w:sz="0" w:space="0" w:color="auto"/>
        <w:right w:val="none" w:sz="0" w:space="0" w:color="auto"/>
      </w:divBdr>
      <w:divsChild>
        <w:div w:id="650597885">
          <w:marLeft w:val="0"/>
          <w:marRight w:val="0"/>
          <w:marTop w:val="0"/>
          <w:marBottom w:val="0"/>
          <w:divBdr>
            <w:top w:val="none" w:sz="0" w:space="0" w:color="auto"/>
            <w:left w:val="none" w:sz="0" w:space="0" w:color="auto"/>
            <w:bottom w:val="none" w:sz="0" w:space="0" w:color="auto"/>
            <w:right w:val="none" w:sz="0" w:space="0" w:color="auto"/>
          </w:divBdr>
        </w:div>
      </w:divsChild>
    </w:div>
    <w:div w:id="1862741752">
      <w:bodyDiv w:val="1"/>
      <w:marLeft w:val="0"/>
      <w:marRight w:val="0"/>
      <w:marTop w:val="0"/>
      <w:marBottom w:val="0"/>
      <w:divBdr>
        <w:top w:val="none" w:sz="0" w:space="0" w:color="auto"/>
        <w:left w:val="none" w:sz="0" w:space="0" w:color="auto"/>
        <w:bottom w:val="none" w:sz="0" w:space="0" w:color="auto"/>
        <w:right w:val="none" w:sz="0" w:space="0" w:color="auto"/>
      </w:divBdr>
    </w:div>
    <w:div w:id="1863350300">
      <w:bodyDiv w:val="1"/>
      <w:marLeft w:val="0"/>
      <w:marRight w:val="0"/>
      <w:marTop w:val="0"/>
      <w:marBottom w:val="0"/>
      <w:divBdr>
        <w:top w:val="none" w:sz="0" w:space="0" w:color="auto"/>
        <w:left w:val="none" w:sz="0" w:space="0" w:color="auto"/>
        <w:bottom w:val="none" w:sz="0" w:space="0" w:color="auto"/>
        <w:right w:val="none" w:sz="0" w:space="0" w:color="auto"/>
      </w:divBdr>
    </w:div>
    <w:div w:id="1863744600">
      <w:bodyDiv w:val="1"/>
      <w:marLeft w:val="0"/>
      <w:marRight w:val="0"/>
      <w:marTop w:val="0"/>
      <w:marBottom w:val="0"/>
      <w:divBdr>
        <w:top w:val="none" w:sz="0" w:space="0" w:color="auto"/>
        <w:left w:val="none" w:sz="0" w:space="0" w:color="auto"/>
        <w:bottom w:val="none" w:sz="0" w:space="0" w:color="auto"/>
        <w:right w:val="none" w:sz="0" w:space="0" w:color="auto"/>
      </w:divBdr>
    </w:div>
    <w:div w:id="1864174631">
      <w:bodyDiv w:val="1"/>
      <w:marLeft w:val="0"/>
      <w:marRight w:val="0"/>
      <w:marTop w:val="0"/>
      <w:marBottom w:val="0"/>
      <w:divBdr>
        <w:top w:val="none" w:sz="0" w:space="0" w:color="auto"/>
        <w:left w:val="none" w:sz="0" w:space="0" w:color="auto"/>
        <w:bottom w:val="none" w:sz="0" w:space="0" w:color="auto"/>
        <w:right w:val="none" w:sz="0" w:space="0" w:color="auto"/>
      </w:divBdr>
    </w:div>
    <w:div w:id="1864780343">
      <w:bodyDiv w:val="1"/>
      <w:marLeft w:val="0"/>
      <w:marRight w:val="0"/>
      <w:marTop w:val="0"/>
      <w:marBottom w:val="0"/>
      <w:divBdr>
        <w:top w:val="none" w:sz="0" w:space="0" w:color="auto"/>
        <w:left w:val="none" w:sz="0" w:space="0" w:color="auto"/>
        <w:bottom w:val="none" w:sz="0" w:space="0" w:color="auto"/>
        <w:right w:val="none" w:sz="0" w:space="0" w:color="auto"/>
      </w:divBdr>
    </w:div>
    <w:div w:id="1865749174">
      <w:bodyDiv w:val="1"/>
      <w:marLeft w:val="0"/>
      <w:marRight w:val="0"/>
      <w:marTop w:val="0"/>
      <w:marBottom w:val="0"/>
      <w:divBdr>
        <w:top w:val="none" w:sz="0" w:space="0" w:color="auto"/>
        <w:left w:val="none" w:sz="0" w:space="0" w:color="auto"/>
        <w:bottom w:val="none" w:sz="0" w:space="0" w:color="auto"/>
        <w:right w:val="none" w:sz="0" w:space="0" w:color="auto"/>
      </w:divBdr>
    </w:div>
    <w:div w:id="1865899446">
      <w:bodyDiv w:val="1"/>
      <w:marLeft w:val="0"/>
      <w:marRight w:val="0"/>
      <w:marTop w:val="0"/>
      <w:marBottom w:val="0"/>
      <w:divBdr>
        <w:top w:val="none" w:sz="0" w:space="0" w:color="auto"/>
        <w:left w:val="none" w:sz="0" w:space="0" w:color="auto"/>
        <w:bottom w:val="none" w:sz="0" w:space="0" w:color="auto"/>
        <w:right w:val="none" w:sz="0" w:space="0" w:color="auto"/>
      </w:divBdr>
    </w:div>
    <w:div w:id="1866362083">
      <w:bodyDiv w:val="1"/>
      <w:marLeft w:val="0"/>
      <w:marRight w:val="0"/>
      <w:marTop w:val="0"/>
      <w:marBottom w:val="0"/>
      <w:divBdr>
        <w:top w:val="none" w:sz="0" w:space="0" w:color="auto"/>
        <w:left w:val="none" w:sz="0" w:space="0" w:color="auto"/>
        <w:bottom w:val="none" w:sz="0" w:space="0" w:color="auto"/>
        <w:right w:val="none" w:sz="0" w:space="0" w:color="auto"/>
      </w:divBdr>
    </w:div>
    <w:div w:id="1866940866">
      <w:bodyDiv w:val="1"/>
      <w:marLeft w:val="0"/>
      <w:marRight w:val="0"/>
      <w:marTop w:val="0"/>
      <w:marBottom w:val="0"/>
      <w:divBdr>
        <w:top w:val="none" w:sz="0" w:space="0" w:color="auto"/>
        <w:left w:val="none" w:sz="0" w:space="0" w:color="auto"/>
        <w:bottom w:val="none" w:sz="0" w:space="0" w:color="auto"/>
        <w:right w:val="none" w:sz="0" w:space="0" w:color="auto"/>
      </w:divBdr>
      <w:divsChild>
        <w:div w:id="1274899252">
          <w:marLeft w:val="0"/>
          <w:marRight w:val="0"/>
          <w:marTop w:val="0"/>
          <w:marBottom w:val="0"/>
          <w:divBdr>
            <w:top w:val="none" w:sz="0" w:space="0" w:color="auto"/>
            <w:left w:val="none" w:sz="0" w:space="0" w:color="auto"/>
            <w:bottom w:val="none" w:sz="0" w:space="0" w:color="auto"/>
            <w:right w:val="none" w:sz="0" w:space="0" w:color="auto"/>
          </w:divBdr>
          <w:divsChild>
            <w:div w:id="1863081445">
              <w:marLeft w:val="0"/>
              <w:marRight w:val="0"/>
              <w:marTop w:val="0"/>
              <w:marBottom w:val="0"/>
              <w:divBdr>
                <w:top w:val="none" w:sz="0" w:space="0" w:color="auto"/>
                <w:left w:val="none" w:sz="0" w:space="0" w:color="auto"/>
                <w:bottom w:val="none" w:sz="0" w:space="0" w:color="auto"/>
                <w:right w:val="none" w:sz="0" w:space="0" w:color="auto"/>
              </w:divBdr>
              <w:divsChild>
                <w:div w:id="384375099">
                  <w:marLeft w:val="0"/>
                  <w:marRight w:val="0"/>
                  <w:marTop w:val="0"/>
                  <w:marBottom w:val="0"/>
                  <w:divBdr>
                    <w:top w:val="none" w:sz="0" w:space="0" w:color="auto"/>
                    <w:left w:val="none" w:sz="0" w:space="0" w:color="auto"/>
                    <w:bottom w:val="none" w:sz="0" w:space="0" w:color="auto"/>
                    <w:right w:val="none" w:sz="0" w:space="0" w:color="auto"/>
                  </w:divBdr>
                  <w:divsChild>
                    <w:div w:id="714937313">
                      <w:marLeft w:val="0"/>
                      <w:marRight w:val="0"/>
                      <w:marTop w:val="0"/>
                      <w:marBottom w:val="0"/>
                      <w:divBdr>
                        <w:top w:val="none" w:sz="0" w:space="0" w:color="auto"/>
                        <w:left w:val="none" w:sz="0" w:space="0" w:color="auto"/>
                        <w:bottom w:val="none" w:sz="0" w:space="0" w:color="auto"/>
                        <w:right w:val="none" w:sz="0" w:space="0" w:color="auto"/>
                      </w:divBdr>
                    </w:div>
                    <w:div w:id="923801103">
                      <w:marLeft w:val="0"/>
                      <w:marRight w:val="0"/>
                      <w:marTop w:val="0"/>
                      <w:marBottom w:val="0"/>
                      <w:divBdr>
                        <w:top w:val="none" w:sz="0" w:space="0" w:color="auto"/>
                        <w:left w:val="none" w:sz="0" w:space="0" w:color="auto"/>
                        <w:bottom w:val="none" w:sz="0" w:space="0" w:color="auto"/>
                        <w:right w:val="none" w:sz="0" w:space="0" w:color="auto"/>
                      </w:divBdr>
                    </w:div>
                    <w:div w:id="1036924819">
                      <w:marLeft w:val="0"/>
                      <w:marRight w:val="0"/>
                      <w:marTop w:val="0"/>
                      <w:marBottom w:val="0"/>
                      <w:divBdr>
                        <w:top w:val="none" w:sz="0" w:space="0" w:color="auto"/>
                        <w:left w:val="none" w:sz="0" w:space="0" w:color="auto"/>
                        <w:bottom w:val="none" w:sz="0" w:space="0" w:color="auto"/>
                        <w:right w:val="none" w:sz="0" w:space="0" w:color="auto"/>
                      </w:divBdr>
                    </w:div>
                    <w:div w:id="500004959">
                      <w:marLeft w:val="0"/>
                      <w:marRight w:val="0"/>
                      <w:marTop w:val="0"/>
                      <w:marBottom w:val="0"/>
                      <w:divBdr>
                        <w:top w:val="none" w:sz="0" w:space="0" w:color="auto"/>
                        <w:left w:val="none" w:sz="0" w:space="0" w:color="auto"/>
                        <w:bottom w:val="none" w:sz="0" w:space="0" w:color="auto"/>
                        <w:right w:val="none" w:sz="0" w:space="0" w:color="auto"/>
                      </w:divBdr>
                    </w:div>
                    <w:div w:id="211065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208483">
      <w:bodyDiv w:val="1"/>
      <w:marLeft w:val="0"/>
      <w:marRight w:val="0"/>
      <w:marTop w:val="0"/>
      <w:marBottom w:val="0"/>
      <w:divBdr>
        <w:top w:val="none" w:sz="0" w:space="0" w:color="auto"/>
        <w:left w:val="none" w:sz="0" w:space="0" w:color="auto"/>
        <w:bottom w:val="none" w:sz="0" w:space="0" w:color="auto"/>
        <w:right w:val="none" w:sz="0" w:space="0" w:color="auto"/>
      </w:divBdr>
    </w:div>
    <w:div w:id="1867668036">
      <w:bodyDiv w:val="1"/>
      <w:marLeft w:val="0"/>
      <w:marRight w:val="0"/>
      <w:marTop w:val="0"/>
      <w:marBottom w:val="0"/>
      <w:divBdr>
        <w:top w:val="none" w:sz="0" w:space="0" w:color="auto"/>
        <w:left w:val="none" w:sz="0" w:space="0" w:color="auto"/>
        <w:bottom w:val="none" w:sz="0" w:space="0" w:color="auto"/>
        <w:right w:val="none" w:sz="0" w:space="0" w:color="auto"/>
      </w:divBdr>
    </w:div>
    <w:div w:id="1867673747">
      <w:bodyDiv w:val="1"/>
      <w:marLeft w:val="0"/>
      <w:marRight w:val="0"/>
      <w:marTop w:val="0"/>
      <w:marBottom w:val="0"/>
      <w:divBdr>
        <w:top w:val="none" w:sz="0" w:space="0" w:color="auto"/>
        <w:left w:val="none" w:sz="0" w:space="0" w:color="auto"/>
        <w:bottom w:val="none" w:sz="0" w:space="0" w:color="auto"/>
        <w:right w:val="none" w:sz="0" w:space="0" w:color="auto"/>
      </w:divBdr>
    </w:div>
    <w:div w:id="1867793105">
      <w:bodyDiv w:val="1"/>
      <w:marLeft w:val="0"/>
      <w:marRight w:val="0"/>
      <w:marTop w:val="0"/>
      <w:marBottom w:val="0"/>
      <w:divBdr>
        <w:top w:val="none" w:sz="0" w:space="0" w:color="auto"/>
        <w:left w:val="none" w:sz="0" w:space="0" w:color="auto"/>
        <w:bottom w:val="none" w:sz="0" w:space="0" w:color="auto"/>
        <w:right w:val="none" w:sz="0" w:space="0" w:color="auto"/>
      </w:divBdr>
    </w:div>
    <w:div w:id="1867793697">
      <w:bodyDiv w:val="1"/>
      <w:marLeft w:val="0"/>
      <w:marRight w:val="0"/>
      <w:marTop w:val="0"/>
      <w:marBottom w:val="0"/>
      <w:divBdr>
        <w:top w:val="none" w:sz="0" w:space="0" w:color="auto"/>
        <w:left w:val="none" w:sz="0" w:space="0" w:color="auto"/>
        <w:bottom w:val="none" w:sz="0" w:space="0" w:color="auto"/>
        <w:right w:val="none" w:sz="0" w:space="0" w:color="auto"/>
      </w:divBdr>
    </w:div>
    <w:div w:id="1867937272">
      <w:bodyDiv w:val="1"/>
      <w:marLeft w:val="0"/>
      <w:marRight w:val="0"/>
      <w:marTop w:val="0"/>
      <w:marBottom w:val="0"/>
      <w:divBdr>
        <w:top w:val="none" w:sz="0" w:space="0" w:color="auto"/>
        <w:left w:val="none" w:sz="0" w:space="0" w:color="auto"/>
        <w:bottom w:val="none" w:sz="0" w:space="0" w:color="auto"/>
        <w:right w:val="none" w:sz="0" w:space="0" w:color="auto"/>
      </w:divBdr>
    </w:div>
    <w:div w:id="1868441765">
      <w:bodyDiv w:val="1"/>
      <w:marLeft w:val="0"/>
      <w:marRight w:val="0"/>
      <w:marTop w:val="0"/>
      <w:marBottom w:val="0"/>
      <w:divBdr>
        <w:top w:val="none" w:sz="0" w:space="0" w:color="auto"/>
        <w:left w:val="none" w:sz="0" w:space="0" w:color="auto"/>
        <w:bottom w:val="none" w:sz="0" w:space="0" w:color="auto"/>
        <w:right w:val="none" w:sz="0" w:space="0" w:color="auto"/>
      </w:divBdr>
    </w:div>
    <w:div w:id="1868641288">
      <w:bodyDiv w:val="1"/>
      <w:marLeft w:val="0"/>
      <w:marRight w:val="0"/>
      <w:marTop w:val="0"/>
      <w:marBottom w:val="0"/>
      <w:divBdr>
        <w:top w:val="none" w:sz="0" w:space="0" w:color="auto"/>
        <w:left w:val="none" w:sz="0" w:space="0" w:color="auto"/>
        <w:bottom w:val="none" w:sz="0" w:space="0" w:color="auto"/>
        <w:right w:val="none" w:sz="0" w:space="0" w:color="auto"/>
      </w:divBdr>
    </w:div>
    <w:div w:id="1869751836">
      <w:bodyDiv w:val="1"/>
      <w:marLeft w:val="0"/>
      <w:marRight w:val="0"/>
      <w:marTop w:val="0"/>
      <w:marBottom w:val="0"/>
      <w:divBdr>
        <w:top w:val="none" w:sz="0" w:space="0" w:color="auto"/>
        <w:left w:val="none" w:sz="0" w:space="0" w:color="auto"/>
        <w:bottom w:val="none" w:sz="0" w:space="0" w:color="auto"/>
        <w:right w:val="none" w:sz="0" w:space="0" w:color="auto"/>
      </w:divBdr>
    </w:div>
    <w:div w:id="1870294245">
      <w:bodyDiv w:val="1"/>
      <w:marLeft w:val="0"/>
      <w:marRight w:val="0"/>
      <w:marTop w:val="0"/>
      <w:marBottom w:val="0"/>
      <w:divBdr>
        <w:top w:val="none" w:sz="0" w:space="0" w:color="auto"/>
        <w:left w:val="none" w:sz="0" w:space="0" w:color="auto"/>
        <w:bottom w:val="none" w:sz="0" w:space="0" w:color="auto"/>
        <w:right w:val="none" w:sz="0" w:space="0" w:color="auto"/>
      </w:divBdr>
    </w:div>
    <w:div w:id="1870608070">
      <w:bodyDiv w:val="1"/>
      <w:marLeft w:val="0"/>
      <w:marRight w:val="0"/>
      <w:marTop w:val="0"/>
      <w:marBottom w:val="0"/>
      <w:divBdr>
        <w:top w:val="none" w:sz="0" w:space="0" w:color="auto"/>
        <w:left w:val="none" w:sz="0" w:space="0" w:color="auto"/>
        <w:bottom w:val="none" w:sz="0" w:space="0" w:color="auto"/>
        <w:right w:val="none" w:sz="0" w:space="0" w:color="auto"/>
      </w:divBdr>
    </w:div>
    <w:div w:id="1871187656">
      <w:bodyDiv w:val="1"/>
      <w:marLeft w:val="0"/>
      <w:marRight w:val="0"/>
      <w:marTop w:val="0"/>
      <w:marBottom w:val="0"/>
      <w:divBdr>
        <w:top w:val="none" w:sz="0" w:space="0" w:color="auto"/>
        <w:left w:val="none" w:sz="0" w:space="0" w:color="auto"/>
        <w:bottom w:val="none" w:sz="0" w:space="0" w:color="auto"/>
        <w:right w:val="none" w:sz="0" w:space="0" w:color="auto"/>
      </w:divBdr>
    </w:div>
    <w:div w:id="1872063575">
      <w:bodyDiv w:val="1"/>
      <w:marLeft w:val="0"/>
      <w:marRight w:val="0"/>
      <w:marTop w:val="0"/>
      <w:marBottom w:val="0"/>
      <w:divBdr>
        <w:top w:val="none" w:sz="0" w:space="0" w:color="auto"/>
        <w:left w:val="none" w:sz="0" w:space="0" w:color="auto"/>
        <w:bottom w:val="none" w:sz="0" w:space="0" w:color="auto"/>
        <w:right w:val="none" w:sz="0" w:space="0" w:color="auto"/>
      </w:divBdr>
    </w:div>
    <w:div w:id="1872379042">
      <w:bodyDiv w:val="1"/>
      <w:marLeft w:val="0"/>
      <w:marRight w:val="0"/>
      <w:marTop w:val="0"/>
      <w:marBottom w:val="0"/>
      <w:divBdr>
        <w:top w:val="none" w:sz="0" w:space="0" w:color="auto"/>
        <w:left w:val="none" w:sz="0" w:space="0" w:color="auto"/>
        <w:bottom w:val="none" w:sz="0" w:space="0" w:color="auto"/>
        <w:right w:val="none" w:sz="0" w:space="0" w:color="auto"/>
      </w:divBdr>
    </w:div>
    <w:div w:id="1872835432">
      <w:bodyDiv w:val="1"/>
      <w:marLeft w:val="0"/>
      <w:marRight w:val="0"/>
      <w:marTop w:val="0"/>
      <w:marBottom w:val="0"/>
      <w:divBdr>
        <w:top w:val="none" w:sz="0" w:space="0" w:color="auto"/>
        <w:left w:val="none" w:sz="0" w:space="0" w:color="auto"/>
        <w:bottom w:val="none" w:sz="0" w:space="0" w:color="auto"/>
        <w:right w:val="none" w:sz="0" w:space="0" w:color="auto"/>
      </w:divBdr>
    </w:div>
    <w:div w:id="1873489829">
      <w:bodyDiv w:val="1"/>
      <w:marLeft w:val="0"/>
      <w:marRight w:val="0"/>
      <w:marTop w:val="0"/>
      <w:marBottom w:val="0"/>
      <w:divBdr>
        <w:top w:val="none" w:sz="0" w:space="0" w:color="auto"/>
        <w:left w:val="none" w:sz="0" w:space="0" w:color="auto"/>
        <w:bottom w:val="none" w:sz="0" w:space="0" w:color="auto"/>
        <w:right w:val="none" w:sz="0" w:space="0" w:color="auto"/>
      </w:divBdr>
      <w:divsChild>
        <w:div w:id="1601110757">
          <w:marLeft w:val="0"/>
          <w:marRight w:val="0"/>
          <w:marTop w:val="0"/>
          <w:marBottom w:val="0"/>
          <w:divBdr>
            <w:top w:val="none" w:sz="0" w:space="0" w:color="auto"/>
            <w:left w:val="none" w:sz="0" w:space="0" w:color="auto"/>
            <w:bottom w:val="none" w:sz="0" w:space="0" w:color="auto"/>
            <w:right w:val="none" w:sz="0" w:space="0" w:color="auto"/>
          </w:divBdr>
          <w:divsChild>
            <w:div w:id="418992199">
              <w:marLeft w:val="0"/>
              <w:marRight w:val="0"/>
              <w:marTop w:val="0"/>
              <w:marBottom w:val="0"/>
              <w:divBdr>
                <w:top w:val="none" w:sz="0" w:space="0" w:color="auto"/>
                <w:left w:val="none" w:sz="0" w:space="0" w:color="auto"/>
                <w:bottom w:val="none" w:sz="0" w:space="0" w:color="auto"/>
                <w:right w:val="none" w:sz="0" w:space="0" w:color="auto"/>
              </w:divBdr>
              <w:divsChild>
                <w:div w:id="1409109061">
                  <w:marLeft w:val="0"/>
                  <w:marRight w:val="0"/>
                  <w:marTop w:val="0"/>
                  <w:marBottom w:val="0"/>
                  <w:divBdr>
                    <w:top w:val="none" w:sz="0" w:space="0" w:color="auto"/>
                    <w:left w:val="none" w:sz="0" w:space="0" w:color="auto"/>
                    <w:bottom w:val="none" w:sz="0" w:space="0" w:color="auto"/>
                    <w:right w:val="none" w:sz="0" w:space="0" w:color="auto"/>
                  </w:divBdr>
                  <w:divsChild>
                    <w:div w:id="744036812">
                      <w:marLeft w:val="0"/>
                      <w:marRight w:val="0"/>
                      <w:marTop w:val="0"/>
                      <w:marBottom w:val="0"/>
                      <w:divBdr>
                        <w:top w:val="none" w:sz="0" w:space="0" w:color="auto"/>
                        <w:left w:val="none" w:sz="0" w:space="0" w:color="auto"/>
                        <w:bottom w:val="none" w:sz="0" w:space="0" w:color="auto"/>
                        <w:right w:val="none" w:sz="0" w:space="0" w:color="auto"/>
                      </w:divBdr>
                    </w:div>
                    <w:div w:id="905333618">
                      <w:marLeft w:val="0"/>
                      <w:marRight w:val="0"/>
                      <w:marTop w:val="0"/>
                      <w:marBottom w:val="0"/>
                      <w:divBdr>
                        <w:top w:val="none" w:sz="0" w:space="0" w:color="auto"/>
                        <w:left w:val="none" w:sz="0" w:space="0" w:color="auto"/>
                        <w:bottom w:val="none" w:sz="0" w:space="0" w:color="auto"/>
                        <w:right w:val="none" w:sz="0" w:space="0" w:color="auto"/>
                      </w:divBdr>
                    </w:div>
                    <w:div w:id="1924801246">
                      <w:marLeft w:val="0"/>
                      <w:marRight w:val="0"/>
                      <w:marTop w:val="0"/>
                      <w:marBottom w:val="0"/>
                      <w:divBdr>
                        <w:top w:val="none" w:sz="0" w:space="0" w:color="auto"/>
                        <w:left w:val="none" w:sz="0" w:space="0" w:color="auto"/>
                        <w:bottom w:val="none" w:sz="0" w:space="0" w:color="auto"/>
                        <w:right w:val="none" w:sz="0" w:space="0" w:color="auto"/>
                      </w:divBdr>
                    </w:div>
                    <w:div w:id="553808567">
                      <w:marLeft w:val="0"/>
                      <w:marRight w:val="0"/>
                      <w:marTop w:val="0"/>
                      <w:marBottom w:val="0"/>
                      <w:divBdr>
                        <w:top w:val="none" w:sz="0" w:space="0" w:color="auto"/>
                        <w:left w:val="none" w:sz="0" w:space="0" w:color="auto"/>
                        <w:bottom w:val="none" w:sz="0" w:space="0" w:color="auto"/>
                        <w:right w:val="none" w:sz="0" w:space="0" w:color="auto"/>
                      </w:divBdr>
                    </w:div>
                    <w:div w:id="80416446">
                      <w:marLeft w:val="0"/>
                      <w:marRight w:val="0"/>
                      <w:marTop w:val="0"/>
                      <w:marBottom w:val="0"/>
                      <w:divBdr>
                        <w:top w:val="none" w:sz="0" w:space="0" w:color="auto"/>
                        <w:left w:val="none" w:sz="0" w:space="0" w:color="auto"/>
                        <w:bottom w:val="none" w:sz="0" w:space="0" w:color="auto"/>
                        <w:right w:val="none" w:sz="0" w:space="0" w:color="auto"/>
                      </w:divBdr>
                    </w:div>
                    <w:div w:id="759184564">
                      <w:marLeft w:val="0"/>
                      <w:marRight w:val="0"/>
                      <w:marTop w:val="0"/>
                      <w:marBottom w:val="0"/>
                      <w:divBdr>
                        <w:top w:val="none" w:sz="0" w:space="0" w:color="auto"/>
                        <w:left w:val="none" w:sz="0" w:space="0" w:color="auto"/>
                        <w:bottom w:val="none" w:sz="0" w:space="0" w:color="auto"/>
                        <w:right w:val="none" w:sz="0" w:space="0" w:color="auto"/>
                      </w:divBdr>
                    </w:div>
                    <w:div w:id="1316183332">
                      <w:marLeft w:val="0"/>
                      <w:marRight w:val="0"/>
                      <w:marTop w:val="0"/>
                      <w:marBottom w:val="0"/>
                      <w:divBdr>
                        <w:top w:val="none" w:sz="0" w:space="0" w:color="auto"/>
                        <w:left w:val="none" w:sz="0" w:space="0" w:color="auto"/>
                        <w:bottom w:val="none" w:sz="0" w:space="0" w:color="auto"/>
                        <w:right w:val="none" w:sz="0" w:space="0" w:color="auto"/>
                      </w:divBdr>
                    </w:div>
                    <w:div w:id="1547790052">
                      <w:marLeft w:val="0"/>
                      <w:marRight w:val="0"/>
                      <w:marTop w:val="0"/>
                      <w:marBottom w:val="0"/>
                      <w:divBdr>
                        <w:top w:val="none" w:sz="0" w:space="0" w:color="auto"/>
                        <w:left w:val="none" w:sz="0" w:space="0" w:color="auto"/>
                        <w:bottom w:val="none" w:sz="0" w:space="0" w:color="auto"/>
                        <w:right w:val="none" w:sz="0" w:space="0" w:color="auto"/>
                      </w:divBdr>
                    </w:div>
                    <w:div w:id="1712806309">
                      <w:marLeft w:val="0"/>
                      <w:marRight w:val="0"/>
                      <w:marTop w:val="0"/>
                      <w:marBottom w:val="0"/>
                      <w:divBdr>
                        <w:top w:val="none" w:sz="0" w:space="0" w:color="auto"/>
                        <w:left w:val="none" w:sz="0" w:space="0" w:color="auto"/>
                        <w:bottom w:val="none" w:sz="0" w:space="0" w:color="auto"/>
                        <w:right w:val="none" w:sz="0" w:space="0" w:color="auto"/>
                      </w:divBdr>
                    </w:div>
                    <w:div w:id="606422946">
                      <w:marLeft w:val="0"/>
                      <w:marRight w:val="0"/>
                      <w:marTop w:val="0"/>
                      <w:marBottom w:val="0"/>
                      <w:divBdr>
                        <w:top w:val="none" w:sz="0" w:space="0" w:color="auto"/>
                        <w:left w:val="none" w:sz="0" w:space="0" w:color="auto"/>
                        <w:bottom w:val="none" w:sz="0" w:space="0" w:color="auto"/>
                        <w:right w:val="none" w:sz="0" w:space="0" w:color="auto"/>
                      </w:divBdr>
                    </w:div>
                    <w:div w:id="889532166">
                      <w:marLeft w:val="0"/>
                      <w:marRight w:val="0"/>
                      <w:marTop w:val="0"/>
                      <w:marBottom w:val="0"/>
                      <w:divBdr>
                        <w:top w:val="none" w:sz="0" w:space="0" w:color="auto"/>
                        <w:left w:val="none" w:sz="0" w:space="0" w:color="auto"/>
                        <w:bottom w:val="none" w:sz="0" w:space="0" w:color="auto"/>
                        <w:right w:val="none" w:sz="0" w:space="0" w:color="auto"/>
                      </w:divBdr>
                    </w:div>
                    <w:div w:id="50521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926948">
      <w:bodyDiv w:val="1"/>
      <w:marLeft w:val="0"/>
      <w:marRight w:val="0"/>
      <w:marTop w:val="0"/>
      <w:marBottom w:val="0"/>
      <w:divBdr>
        <w:top w:val="none" w:sz="0" w:space="0" w:color="auto"/>
        <w:left w:val="none" w:sz="0" w:space="0" w:color="auto"/>
        <w:bottom w:val="none" w:sz="0" w:space="0" w:color="auto"/>
        <w:right w:val="none" w:sz="0" w:space="0" w:color="auto"/>
      </w:divBdr>
      <w:divsChild>
        <w:div w:id="997003054">
          <w:marLeft w:val="0"/>
          <w:marRight w:val="0"/>
          <w:marTop w:val="0"/>
          <w:marBottom w:val="0"/>
          <w:divBdr>
            <w:top w:val="none" w:sz="0" w:space="0" w:color="auto"/>
            <w:left w:val="none" w:sz="0" w:space="0" w:color="auto"/>
            <w:bottom w:val="none" w:sz="0" w:space="0" w:color="auto"/>
            <w:right w:val="none" w:sz="0" w:space="0" w:color="auto"/>
          </w:divBdr>
          <w:divsChild>
            <w:div w:id="2004698709">
              <w:marLeft w:val="0"/>
              <w:marRight w:val="0"/>
              <w:marTop w:val="0"/>
              <w:marBottom w:val="0"/>
              <w:divBdr>
                <w:top w:val="none" w:sz="0" w:space="0" w:color="auto"/>
                <w:left w:val="none" w:sz="0" w:space="0" w:color="auto"/>
                <w:bottom w:val="none" w:sz="0" w:space="0" w:color="auto"/>
                <w:right w:val="none" w:sz="0" w:space="0" w:color="auto"/>
              </w:divBdr>
              <w:divsChild>
                <w:div w:id="297804762">
                  <w:marLeft w:val="0"/>
                  <w:marRight w:val="0"/>
                  <w:marTop w:val="0"/>
                  <w:marBottom w:val="0"/>
                  <w:divBdr>
                    <w:top w:val="none" w:sz="0" w:space="0" w:color="auto"/>
                    <w:left w:val="none" w:sz="0" w:space="0" w:color="auto"/>
                    <w:bottom w:val="none" w:sz="0" w:space="0" w:color="auto"/>
                    <w:right w:val="none" w:sz="0" w:space="0" w:color="auto"/>
                  </w:divBdr>
                  <w:divsChild>
                    <w:div w:id="824400203">
                      <w:marLeft w:val="0"/>
                      <w:marRight w:val="0"/>
                      <w:marTop w:val="0"/>
                      <w:marBottom w:val="0"/>
                      <w:divBdr>
                        <w:top w:val="none" w:sz="0" w:space="0" w:color="auto"/>
                        <w:left w:val="none" w:sz="0" w:space="0" w:color="auto"/>
                        <w:bottom w:val="none" w:sz="0" w:space="0" w:color="auto"/>
                        <w:right w:val="none" w:sz="0" w:space="0" w:color="auto"/>
                      </w:divBdr>
                    </w:div>
                    <w:div w:id="1060403995">
                      <w:marLeft w:val="0"/>
                      <w:marRight w:val="0"/>
                      <w:marTop w:val="0"/>
                      <w:marBottom w:val="0"/>
                      <w:divBdr>
                        <w:top w:val="none" w:sz="0" w:space="0" w:color="auto"/>
                        <w:left w:val="none" w:sz="0" w:space="0" w:color="auto"/>
                        <w:bottom w:val="none" w:sz="0" w:space="0" w:color="auto"/>
                        <w:right w:val="none" w:sz="0" w:space="0" w:color="auto"/>
                      </w:divBdr>
                    </w:div>
                    <w:div w:id="1613198957">
                      <w:marLeft w:val="0"/>
                      <w:marRight w:val="0"/>
                      <w:marTop w:val="0"/>
                      <w:marBottom w:val="0"/>
                      <w:divBdr>
                        <w:top w:val="none" w:sz="0" w:space="0" w:color="auto"/>
                        <w:left w:val="none" w:sz="0" w:space="0" w:color="auto"/>
                        <w:bottom w:val="none" w:sz="0" w:space="0" w:color="auto"/>
                        <w:right w:val="none" w:sz="0" w:space="0" w:color="auto"/>
                      </w:divBdr>
                    </w:div>
                    <w:div w:id="174209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196596">
      <w:bodyDiv w:val="1"/>
      <w:marLeft w:val="0"/>
      <w:marRight w:val="0"/>
      <w:marTop w:val="0"/>
      <w:marBottom w:val="0"/>
      <w:divBdr>
        <w:top w:val="none" w:sz="0" w:space="0" w:color="auto"/>
        <w:left w:val="none" w:sz="0" w:space="0" w:color="auto"/>
        <w:bottom w:val="none" w:sz="0" w:space="0" w:color="auto"/>
        <w:right w:val="none" w:sz="0" w:space="0" w:color="auto"/>
      </w:divBdr>
    </w:div>
    <w:div w:id="1875313583">
      <w:bodyDiv w:val="1"/>
      <w:marLeft w:val="0"/>
      <w:marRight w:val="0"/>
      <w:marTop w:val="0"/>
      <w:marBottom w:val="0"/>
      <w:divBdr>
        <w:top w:val="none" w:sz="0" w:space="0" w:color="auto"/>
        <w:left w:val="none" w:sz="0" w:space="0" w:color="auto"/>
        <w:bottom w:val="none" w:sz="0" w:space="0" w:color="auto"/>
        <w:right w:val="none" w:sz="0" w:space="0" w:color="auto"/>
      </w:divBdr>
    </w:div>
    <w:div w:id="1876261941">
      <w:bodyDiv w:val="1"/>
      <w:marLeft w:val="0"/>
      <w:marRight w:val="0"/>
      <w:marTop w:val="0"/>
      <w:marBottom w:val="0"/>
      <w:divBdr>
        <w:top w:val="none" w:sz="0" w:space="0" w:color="auto"/>
        <w:left w:val="none" w:sz="0" w:space="0" w:color="auto"/>
        <w:bottom w:val="none" w:sz="0" w:space="0" w:color="auto"/>
        <w:right w:val="none" w:sz="0" w:space="0" w:color="auto"/>
      </w:divBdr>
      <w:divsChild>
        <w:div w:id="269555080">
          <w:marLeft w:val="0"/>
          <w:marRight w:val="0"/>
          <w:marTop w:val="0"/>
          <w:marBottom w:val="0"/>
          <w:divBdr>
            <w:top w:val="none" w:sz="0" w:space="0" w:color="auto"/>
            <w:left w:val="none" w:sz="0" w:space="0" w:color="auto"/>
            <w:bottom w:val="none" w:sz="0" w:space="0" w:color="auto"/>
            <w:right w:val="none" w:sz="0" w:space="0" w:color="auto"/>
          </w:divBdr>
          <w:divsChild>
            <w:div w:id="1622496529">
              <w:marLeft w:val="0"/>
              <w:marRight w:val="0"/>
              <w:marTop w:val="0"/>
              <w:marBottom w:val="0"/>
              <w:divBdr>
                <w:top w:val="none" w:sz="0" w:space="0" w:color="auto"/>
                <w:left w:val="none" w:sz="0" w:space="0" w:color="auto"/>
                <w:bottom w:val="none" w:sz="0" w:space="0" w:color="auto"/>
                <w:right w:val="none" w:sz="0" w:space="0" w:color="auto"/>
              </w:divBdr>
              <w:divsChild>
                <w:div w:id="1766153165">
                  <w:marLeft w:val="0"/>
                  <w:marRight w:val="0"/>
                  <w:marTop w:val="0"/>
                  <w:marBottom w:val="0"/>
                  <w:divBdr>
                    <w:top w:val="none" w:sz="0" w:space="0" w:color="auto"/>
                    <w:left w:val="none" w:sz="0" w:space="0" w:color="auto"/>
                    <w:bottom w:val="none" w:sz="0" w:space="0" w:color="auto"/>
                    <w:right w:val="none" w:sz="0" w:space="0" w:color="auto"/>
                  </w:divBdr>
                  <w:divsChild>
                    <w:div w:id="240989489">
                      <w:marLeft w:val="0"/>
                      <w:marRight w:val="0"/>
                      <w:marTop w:val="0"/>
                      <w:marBottom w:val="0"/>
                      <w:divBdr>
                        <w:top w:val="none" w:sz="0" w:space="0" w:color="auto"/>
                        <w:left w:val="none" w:sz="0" w:space="0" w:color="auto"/>
                        <w:bottom w:val="none" w:sz="0" w:space="0" w:color="auto"/>
                        <w:right w:val="none" w:sz="0" w:space="0" w:color="auto"/>
                      </w:divBdr>
                    </w:div>
                    <w:div w:id="632947233">
                      <w:marLeft w:val="0"/>
                      <w:marRight w:val="0"/>
                      <w:marTop w:val="0"/>
                      <w:marBottom w:val="0"/>
                      <w:divBdr>
                        <w:top w:val="none" w:sz="0" w:space="0" w:color="auto"/>
                        <w:left w:val="none" w:sz="0" w:space="0" w:color="auto"/>
                        <w:bottom w:val="none" w:sz="0" w:space="0" w:color="auto"/>
                        <w:right w:val="none" w:sz="0" w:space="0" w:color="auto"/>
                      </w:divBdr>
                    </w:div>
                    <w:div w:id="1143080556">
                      <w:marLeft w:val="0"/>
                      <w:marRight w:val="0"/>
                      <w:marTop w:val="0"/>
                      <w:marBottom w:val="0"/>
                      <w:divBdr>
                        <w:top w:val="none" w:sz="0" w:space="0" w:color="auto"/>
                        <w:left w:val="none" w:sz="0" w:space="0" w:color="auto"/>
                        <w:bottom w:val="none" w:sz="0" w:space="0" w:color="auto"/>
                        <w:right w:val="none" w:sz="0" w:space="0" w:color="auto"/>
                      </w:divBdr>
                    </w:div>
                    <w:div w:id="1524318478">
                      <w:marLeft w:val="0"/>
                      <w:marRight w:val="0"/>
                      <w:marTop w:val="0"/>
                      <w:marBottom w:val="0"/>
                      <w:divBdr>
                        <w:top w:val="none" w:sz="0" w:space="0" w:color="auto"/>
                        <w:left w:val="none" w:sz="0" w:space="0" w:color="auto"/>
                        <w:bottom w:val="none" w:sz="0" w:space="0" w:color="auto"/>
                        <w:right w:val="none" w:sz="0" w:space="0" w:color="auto"/>
                      </w:divBdr>
                    </w:div>
                    <w:div w:id="1336684653">
                      <w:marLeft w:val="0"/>
                      <w:marRight w:val="0"/>
                      <w:marTop w:val="0"/>
                      <w:marBottom w:val="0"/>
                      <w:divBdr>
                        <w:top w:val="none" w:sz="0" w:space="0" w:color="auto"/>
                        <w:left w:val="none" w:sz="0" w:space="0" w:color="auto"/>
                        <w:bottom w:val="none" w:sz="0" w:space="0" w:color="auto"/>
                        <w:right w:val="none" w:sz="0" w:space="0" w:color="auto"/>
                      </w:divBdr>
                    </w:div>
                    <w:div w:id="1368067797">
                      <w:marLeft w:val="0"/>
                      <w:marRight w:val="0"/>
                      <w:marTop w:val="0"/>
                      <w:marBottom w:val="0"/>
                      <w:divBdr>
                        <w:top w:val="none" w:sz="0" w:space="0" w:color="auto"/>
                        <w:left w:val="none" w:sz="0" w:space="0" w:color="auto"/>
                        <w:bottom w:val="none" w:sz="0" w:space="0" w:color="auto"/>
                        <w:right w:val="none" w:sz="0" w:space="0" w:color="auto"/>
                      </w:divBdr>
                    </w:div>
                    <w:div w:id="170881333">
                      <w:marLeft w:val="0"/>
                      <w:marRight w:val="0"/>
                      <w:marTop w:val="0"/>
                      <w:marBottom w:val="0"/>
                      <w:divBdr>
                        <w:top w:val="none" w:sz="0" w:space="0" w:color="auto"/>
                        <w:left w:val="none" w:sz="0" w:space="0" w:color="auto"/>
                        <w:bottom w:val="none" w:sz="0" w:space="0" w:color="auto"/>
                        <w:right w:val="none" w:sz="0" w:space="0" w:color="auto"/>
                      </w:divBdr>
                    </w:div>
                    <w:div w:id="674650208">
                      <w:marLeft w:val="0"/>
                      <w:marRight w:val="0"/>
                      <w:marTop w:val="0"/>
                      <w:marBottom w:val="0"/>
                      <w:divBdr>
                        <w:top w:val="none" w:sz="0" w:space="0" w:color="auto"/>
                        <w:left w:val="none" w:sz="0" w:space="0" w:color="auto"/>
                        <w:bottom w:val="none" w:sz="0" w:space="0" w:color="auto"/>
                        <w:right w:val="none" w:sz="0" w:space="0" w:color="auto"/>
                      </w:divBdr>
                    </w:div>
                    <w:div w:id="2061057169">
                      <w:marLeft w:val="0"/>
                      <w:marRight w:val="0"/>
                      <w:marTop w:val="0"/>
                      <w:marBottom w:val="0"/>
                      <w:divBdr>
                        <w:top w:val="none" w:sz="0" w:space="0" w:color="auto"/>
                        <w:left w:val="none" w:sz="0" w:space="0" w:color="auto"/>
                        <w:bottom w:val="none" w:sz="0" w:space="0" w:color="auto"/>
                        <w:right w:val="none" w:sz="0" w:space="0" w:color="auto"/>
                      </w:divBdr>
                    </w:div>
                    <w:div w:id="484517421">
                      <w:marLeft w:val="0"/>
                      <w:marRight w:val="0"/>
                      <w:marTop w:val="0"/>
                      <w:marBottom w:val="0"/>
                      <w:divBdr>
                        <w:top w:val="none" w:sz="0" w:space="0" w:color="auto"/>
                        <w:left w:val="none" w:sz="0" w:space="0" w:color="auto"/>
                        <w:bottom w:val="none" w:sz="0" w:space="0" w:color="auto"/>
                        <w:right w:val="none" w:sz="0" w:space="0" w:color="auto"/>
                      </w:divBdr>
                    </w:div>
                    <w:div w:id="532958071">
                      <w:marLeft w:val="0"/>
                      <w:marRight w:val="0"/>
                      <w:marTop w:val="0"/>
                      <w:marBottom w:val="0"/>
                      <w:divBdr>
                        <w:top w:val="none" w:sz="0" w:space="0" w:color="auto"/>
                        <w:left w:val="none" w:sz="0" w:space="0" w:color="auto"/>
                        <w:bottom w:val="none" w:sz="0" w:space="0" w:color="auto"/>
                        <w:right w:val="none" w:sz="0" w:space="0" w:color="auto"/>
                      </w:divBdr>
                    </w:div>
                    <w:div w:id="998077974">
                      <w:marLeft w:val="0"/>
                      <w:marRight w:val="0"/>
                      <w:marTop w:val="0"/>
                      <w:marBottom w:val="0"/>
                      <w:divBdr>
                        <w:top w:val="none" w:sz="0" w:space="0" w:color="auto"/>
                        <w:left w:val="none" w:sz="0" w:space="0" w:color="auto"/>
                        <w:bottom w:val="none" w:sz="0" w:space="0" w:color="auto"/>
                        <w:right w:val="none" w:sz="0" w:space="0" w:color="auto"/>
                      </w:divBdr>
                    </w:div>
                    <w:div w:id="1280454570">
                      <w:marLeft w:val="0"/>
                      <w:marRight w:val="0"/>
                      <w:marTop w:val="0"/>
                      <w:marBottom w:val="0"/>
                      <w:divBdr>
                        <w:top w:val="none" w:sz="0" w:space="0" w:color="auto"/>
                        <w:left w:val="none" w:sz="0" w:space="0" w:color="auto"/>
                        <w:bottom w:val="none" w:sz="0" w:space="0" w:color="auto"/>
                        <w:right w:val="none" w:sz="0" w:space="0" w:color="auto"/>
                      </w:divBdr>
                    </w:div>
                    <w:div w:id="814100881">
                      <w:marLeft w:val="0"/>
                      <w:marRight w:val="0"/>
                      <w:marTop w:val="0"/>
                      <w:marBottom w:val="0"/>
                      <w:divBdr>
                        <w:top w:val="none" w:sz="0" w:space="0" w:color="auto"/>
                        <w:left w:val="none" w:sz="0" w:space="0" w:color="auto"/>
                        <w:bottom w:val="none" w:sz="0" w:space="0" w:color="auto"/>
                        <w:right w:val="none" w:sz="0" w:space="0" w:color="auto"/>
                      </w:divBdr>
                    </w:div>
                    <w:div w:id="254293690">
                      <w:marLeft w:val="0"/>
                      <w:marRight w:val="0"/>
                      <w:marTop w:val="0"/>
                      <w:marBottom w:val="0"/>
                      <w:divBdr>
                        <w:top w:val="none" w:sz="0" w:space="0" w:color="auto"/>
                        <w:left w:val="none" w:sz="0" w:space="0" w:color="auto"/>
                        <w:bottom w:val="none" w:sz="0" w:space="0" w:color="auto"/>
                        <w:right w:val="none" w:sz="0" w:space="0" w:color="auto"/>
                      </w:divBdr>
                    </w:div>
                    <w:div w:id="463430350">
                      <w:marLeft w:val="0"/>
                      <w:marRight w:val="0"/>
                      <w:marTop w:val="0"/>
                      <w:marBottom w:val="0"/>
                      <w:divBdr>
                        <w:top w:val="none" w:sz="0" w:space="0" w:color="auto"/>
                        <w:left w:val="none" w:sz="0" w:space="0" w:color="auto"/>
                        <w:bottom w:val="none" w:sz="0" w:space="0" w:color="auto"/>
                        <w:right w:val="none" w:sz="0" w:space="0" w:color="auto"/>
                      </w:divBdr>
                    </w:div>
                    <w:div w:id="500394158">
                      <w:marLeft w:val="0"/>
                      <w:marRight w:val="0"/>
                      <w:marTop w:val="0"/>
                      <w:marBottom w:val="0"/>
                      <w:divBdr>
                        <w:top w:val="none" w:sz="0" w:space="0" w:color="auto"/>
                        <w:left w:val="none" w:sz="0" w:space="0" w:color="auto"/>
                        <w:bottom w:val="none" w:sz="0" w:space="0" w:color="auto"/>
                        <w:right w:val="none" w:sz="0" w:space="0" w:color="auto"/>
                      </w:divBdr>
                    </w:div>
                    <w:div w:id="220941713">
                      <w:marLeft w:val="0"/>
                      <w:marRight w:val="0"/>
                      <w:marTop w:val="0"/>
                      <w:marBottom w:val="0"/>
                      <w:divBdr>
                        <w:top w:val="none" w:sz="0" w:space="0" w:color="auto"/>
                        <w:left w:val="none" w:sz="0" w:space="0" w:color="auto"/>
                        <w:bottom w:val="none" w:sz="0" w:space="0" w:color="auto"/>
                        <w:right w:val="none" w:sz="0" w:space="0" w:color="auto"/>
                      </w:divBdr>
                    </w:div>
                    <w:div w:id="157570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767885">
      <w:bodyDiv w:val="1"/>
      <w:marLeft w:val="0"/>
      <w:marRight w:val="0"/>
      <w:marTop w:val="0"/>
      <w:marBottom w:val="0"/>
      <w:divBdr>
        <w:top w:val="none" w:sz="0" w:space="0" w:color="auto"/>
        <w:left w:val="none" w:sz="0" w:space="0" w:color="auto"/>
        <w:bottom w:val="none" w:sz="0" w:space="0" w:color="auto"/>
        <w:right w:val="none" w:sz="0" w:space="0" w:color="auto"/>
      </w:divBdr>
    </w:div>
    <w:div w:id="1876967344">
      <w:bodyDiv w:val="1"/>
      <w:marLeft w:val="0"/>
      <w:marRight w:val="0"/>
      <w:marTop w:val="0"/>
      <w:marBottom w:val="0"/>
      <w:divBdr>
        <w:top w:val="none" w:sz="0" w:space="0" w:color="auto"/>
        <w:left w:val="none" w:sz="0" w:space="0" w:color="auto"/>
        <w:bottom w:val="none" w:sz="0" w:space="0" w:color="auto"/>
        <w:right w:val="none" w:sz="0" w:space="0" w:color="auto"/>
      </w:divBdr>
    </w:div>
    <w:div w:id="1877692198">
      <w:bodyDiv w:val="1"/>
      <w:marLeft w:val="0"/>
      <w:marRight w:val="0"/>
      <w:marTop w:val="0"/>
      <w:marBottom w:val="0"/>
      <w:divBdr>
        <w:top w:val="none" w:sz="0" w:space="0" w:color="auto"/>
        <w:left w:val="none" w:sz="0" w:space="0" w:color="auto"/>
        <w:bottom w:val="none" w:sz="0" w:space="0" w:color="auto"/>
        <w:right w:val="none" w:sz="0" w:space="0" w:color="auto"/>
      </w:divBdr>
    </w:div>
    <w:div w:id="1878203452">
      <w:bodyDiv w:val="1"/>
      <w:marLeft w:val="0"/>
      <w:marRight w:val="0"/>
      <w:marTop w:val="0"/>
      <w:marBottom w:val="0"/>
      <w:divBdr>
        <w:top w:val="none" w:sz="0" w:space="0" w:color="auto"/>
        <w:left w:val="none" w:sz="0" w:space="0" w:color="auto"/>
        <w:bottom w:val="none" w:sz="0" w:space="0" w:color="auto"/>
        <w:right w:val="none" w:sz="0" w:space="0" w:color="auto"/>
      </w:divBdr>
      <w:divsChild>
        <w:div w:id="34545716">
          <w:marLeft w:val="0"/>
          <w:marRight w:val="0"/>
          <w:marTop w:val="0"/>
          <w:marBottom w:val="0"/>
          <w:divBdr>
            <w:top w:val="none" w:sz="0" w:space="0" w:color="auto"/>
            <w:left w:val="none" w:sz="0" w:space="0" w:color="auto"/>
            <w:bottom w:val="none" w:sz="0" w:space="0" w:color="auto"/>
            <w:right w:val="none" w:sz="0" w:space="0" w:color="auto"/>
          </w:divBdr>
          <w:divsChild>
            <w:div w:id="154038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52162">
      <w:bodyDiv w:val="1"/>
      <w:marLeft w:val="0"/>
      <w:marRight w:val="0"/>
      <w:marTop w:val="0"/>
      <w:marBottom w:val="0"/>
      <w:divBdr>
        <w:top w:val="none" w:sz="0" w:space="0" w:color="auto"/>
        <w:left w:val="none" w:sz="0" w:space="0" w:color="auto"/>
        <w:bottom w:val="none" w:sz="0" w:space="0" w:color="auto"/>
        <w:right w:val="none" w:sz="0" w:space="0" w:color="auto"/>
      </w:divBdr>
    </w:div>
    <w:div w:id="1878472316">
      <w:bodyDiv w:val="1"/>
      <w:marLeft w:val="0"/>
      <w:marRight w:val="0"/>
      <w:marTop w:val="0"/>
      <w:marBottom w:val="0"/>
      <w:divBdr>
        <w:top w:val="none" w:sz="0" w:space="0" w:color="auto"/>
        <w:left w:val="none" w:sz="0" w:space="0" w:color="auto"/>
        <w:bottom w:val="none" w:sz="0" w:space="0" w:color="auto"/>
        <w:right w:val="none" w:sz="0" w:space="0" w:color="auto"/>
      </w:divBdr>
    </w:div>
    <w:div w:id="1878546949">
      <w:bodyDiv w:val="1"/>
      <w:marLeft w:val="0"/>
      <w:marRight w:val="0"/>
      <w:marTop w:val="0"/>
      <w:marBottom w:val="0"/>
      <w:divBdr>
        <w:top w:val="none" w:sz="0" w:space="0" w:color="auto"/>
        <w:left w:val="none" w:sz="0" w:space="0" w:color="auto"/>
        <w:bottom w:val="none" w:sz="0" w:space="0" w:color="auto"/>
        <w:right w:val="none" w:sz="0" w:space="0" w:color="auto"/>
      </w:divBdr>
      <w:divsChild>
        <w:div w:id="1015812970">
          <w:marLeft w:val="0"/>
          <w:marRight w:val="0"/>
          <w:marTop w:val="0"/>
          <w:marBottom w:val="0"/>
          <w:divBdr>
            <w:top w:val="none" w:sz="0" w:space="0" w:color="auto"/>
            <w:left w:val="none" w:sz="0" w:space="0" w:color="auto"/>
            <w:bottom w:val="none" w:sz="0" w:space="0" w:color="auto"/>
            <w:right w:val="none" w:sz="0" w:space="0" w:color="auto"/>
          </w:divBdr>
          <w:divsChild>
            <w:div w:id="1187595467">
              <w:marLeft w:val="0"/>
              <w:marRight w:val="0"/>
              <w:marTop w:val="0"/>
              <w:marBottom w:val="0"/>
              <w:divBdr>
                <w:top w:val="none" w:sz="0" w:space="0" w:color="auto"/>
                <w:left w:val="none" w:sz="0" w:space="0" w:color="auto"/>
                <w:bottom w:val="none" w:sz="0" w:space="0" w:color="auto"/>
                <w:right w:val="none" w:sz="0" w:space="0" w:color="auto"/>
              </w:divBdr>
              <w:divsChild>
                <w:div w:id="457529499">
                  <w:marLeft w:val="0"/>
                  <w:marRight w:val="0"/>
                  <w:marTop w:val="0"/>
                  <w:marBottom w:val="0"/>
                  <w:divBdr>
                    <w:top w:val="none" w:sz="0" w:space="0" w:color="auto"/>
                    <w:left w:val="none" w:sz="0" w:space="0" w:color="auto"/>
                    <w:bottom w:val="none" w:sz="0" w:space="0" w:color="auto"/>
                    <w:right w:val="none" w:sz="0" w:space="0" w:color="auto"/>
                  </w:divBdr>
                  <w:divsChild>
                    <w:div w:id="2113628180">
                      <w:marLeft w:val="0"/>
                      <w:marRight w:val="0"/>
                      <w:marTop w:val="0"/>
                      <w:marBottom w:val="0"/>
                      <w:divBdr>
                        <w:top w:val="none" w:sz="0" w:space="0" w:color="auto"/>
                        <w:left w:val="none" w:sz="0" w:space="0" w:color="auto"/>
                        <w:bottom w:val="none" w:sz="0" w:space="0" w:color="auto"/>
                        <w:right w:val="none" w:sz="0" w:space="0" w:color="auto"/>
                      </w:divBdr>
                    </w:div>
                    <w:div w:id="1995059654">
                      <w:marLeft w:val="0"/>
                      <w:marRight w:val="0"/>
                      <w:marTop w:val="0"/>
                      <w:marBottom w:val="0"/>
                      <w:divBdr>
                        <w:top w:val="none" w:sz="0" w:space="0" w:color="auto"/>
                        <w:left w:val="none" w:sz="0" w:space="0" w:color="auto"/>
                        <w:bottom w:val="none" w:sz="0" w:space="0" w:color="auto"/>
                        <w:right w:val="none" w:sz="0" w:space="0" w:color="auto"/>
                      </w:divBdr>
                    </w:div>
                    <w:div w:id="4335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926893">
      <w:bodyDiv w:val="1"/>
      <w:marLeft w:val="0"/>
      <w:marRight w:val="0"/>
      <w:marTop w:val="0"/>
      <w:marBottom w:val="0"/>
      <w:divBdr>
        <w:top w:val="none" w:sz="0" w:space="0" w:color="auto"/>
        <w:left w:val="none" w:sz="0" w:space="0" w:color="auto"/>
        <w:bottom w:val="none" w:sz="0" w:space="0" w:color="auto"/>
        <w:right w:val="none" w:sz="0" w:space="0" w:color="auto"/>
      </w:divBdr>
      <w:divsChild>
        <w:div w:id="2064016777">
          <w:marLeft w:val="0"/>
          <w:marRight w:val="0"/>
          <w:marTop w:val="0"/>
          <w:marBottom w:val="0"/>
          <w:divBdr>
            <w:top w:val="none" w:sz="0" w:space="0" w:color="auto"/>
            <w:left w:val="none" w:sz="0" w:space="0" w:color="auto"/>
            <w:bottom w:val="none" w:sz="0" w:space="0" w:color="auto"/>
            <w:right w:val="none" w:sz="0" w:space="0" w:color="auto"/>
          </w:divBdr>
          <w:divsChild>
            <w:div w:id="2104766611">
              <w:marLeft w:val="0"/>
              <w:marRight w:val="0"/>
              <w:marTop w:val="0"/>
              <w:marBottom w:val="0"/>
              <w:divBdr>
                <w:top w:val="none" w:sz="0" w:space="0" w:color="auto"/>
                <w:left w:val="none" w:sz="0" w:space="0" w:color="auto"/>
                <w:bottom w:val="none" w:sz="0" w:space="0" w:color="auto"/>
                <w:right w:val="none" w:sz="0" w:space="0" w:color="auto"/>
              </w:divBdr>
              <w:divsChild>
                <w:div w:id="1065763538">
                  <w:marLeft w:val="0"/>
                  <w:marRight w:val="0"/>
                  <w:marTop w:val="0"/>
                  <w:marBottom w:val="0"/>
                  <w:divBdr>
                    <w:top w:val="none" w:sz="0" w:space="0" w:color="auto"/>
                    <w:left w:val="none" w:sz="0" w:space="0" w:color="auto"/>
                    <w:bottom w:val="none" w:sz="0" w:space="0" w:color="auto"/>
                    <w:right w:val="none" w:sz="0" w:space="0" w:color="auto"/>
                  </w:divBdr>
                  <w:divsChild>
                    <w:div w:id="1382679120">
                      <w:marLeft w:val="0"/>
                      <w:marRight w:val="0"/>
                      <w:marTop w:val="0"/>
                      <w:marBottom w:val="0"/>
                      <w:divBdr>
                        <w:top w:val="none" w:sz="0" w:space="0" w:color="auto"/>
                        <w:left w:val="none" w:sz="0" w:space="0" w:color="auto"/>
                        <w:bottom w:val="none" w:sz="0" w:space="0" w:color="auto"/>
                        <w:right w:val="none" w:sz="0" w:space="0" w:color="auto"/>
                      </w:divBdr>
                      <w:divsChild>
                        <w:div w:id="829829703">
                          <w:marLeft w:val="0"/>
                          <w:marRight w:val="0"/>
                          <w:marTop w:val="0"/>
                          <w:marBottom w:val="0"/>
                          <w:divBdr>
                            <w:top w:val="none" w:sz="0" w:space="0" w:color="auto"/>
                            <w:left w:val="none" w:sz="0" w:space="0" w:color="auto"/>
                            <w:bottom w:val="none" w:sz="0" w:space="0" w:color="auto"/>
                            <w:right w:val="none" w:sz="0" w:space="0" w:color="auto"/>
                          </w:divBdr>
                        </w:div>
                        <w:div w:id="1952130106">
                          <w:marLeft w:val="0"/>
                          <w:marRight w:val="0"/>
                          <w:marTop w:val="0"/>
                          <w:marBottom w:val="0"/>
                          <w:divBdr>
                            <w:top w:val="none" w:sz="0" w:space="0" w:color="auto"/>
                            <w:left w:val="none" w:sz="0" w:space="0" w:color="auto"/>
                            <w:bottom w:val="none" w:sz="0" w:space="0" w:color="auto"/>
                            <w:right w:val="none" w:sz="0" w:space="0" w:color="auto"/>
                          </w:divBdr>
                        </w:div>
                        <w:div w:id="1776707239">
                          <w:marLeft w:val="0"/>
                          <w:marRight w:val="0"/>
                          <w:marTop w:val="0"/>
                          <w:marBottom w:val="0"/>
                          <w:divBdr>
                            <w:top w:val="none" w:sz="0" w:space="0" w:color="auto"/>
                            <w:left w:val="none" w:sz="0" w:space="0" w:color="auto"/>
                            <w:bottom w:val="none" w:sz="0" w:space="0" w:color="auto"/>
                            <w:right w:val="none" w:sz="0" w:space="0" w:color="auto"/>
                          </w:divBdr>
                        </w:div>
                        <w:div w:id="851993248">
                          <w:marLeft w:val="0"/>
                          <w:marRight w:val="0"/>
                          <w:marTop w:val="0"/>
                          <w:marBottom w:val="0"/>
                          <w:divBdr>
                            <w:top w:val="none" w:sz="0" w:space="0" w:color="auto"/>
                            <w:left w:val="none" w:sz="0" w:space="0" w:color="auto"/>
                            <w:bottom w:val="none" w:sz="0" w:space="0" w:color="auto"/>
                            <w:right w:val="none" w:sz="0" w:space="0" w:color="auto"/>
                          </w:divBdr>
                        </w:div>
                        <w:div w:id="966202100">
                          <w:marLeft w:val="0"/>
                          <w:marRight w:val="0"/>
                          <w:marTop w:val="0"/>
                          <w:marBottom w:val="0"/>
                          <w:divBdr>
                            <w:top w:val="none" w:sz="0" w:space="0" w:color="auto"/>
                            <w:left w:val="none" w:sz="0" w:space="0" w:color="auto"/>
                            <w:bottom w:val="none" w:sz="0" w:space="0" w:color="auto"/>
                            <w:right w:val="none" w:sz="0" w:space="0" w:color="auto"/>
                          </w:divBdr>
                        </w:div>
                        <w:div w:id="789786038">
                          <w:marLeft w:val="0"/>
                          <w:marRight w:val="0"/>
                          <w:marTop w:val="0"/>
                          <w:marBottom w:val="0"/>
                          <w:divBdr>
                            <w:top w:val="none" w:sz="0" w:space="0" w:color="auto"/>
                            <w:left w:val="none" w:sz="0" w:space="0" w:color="auto"/>
                            <w:bottom w:val="none" w:sz="0" w:space="0" w:color="auto"/>
                            <w:right w:val="none" w:sz="0" w:space="0" w:color="auto"/>
                          </w:divBdr>
                        </w:div>
                        <w:div w:id="786192672">
                          <w:marLeft w:val="0"/>
                          <w:marRight w:val="0"/>
                          <w:marTop w:val="0"/>
                          <w:marBottom w:val="0"/>
                          <w:divBdr>
                            <w:top w:val="none" w:sz="0" w:space="0" w:color="auto"/>
                            <w:left w:val="none" w:sz="0" w:space="0" w:color="auto"/>
                            <w:bottom w:val="none" w:sz="0" w:space="0" w:color="auto"/>
                            <w:right w:val="none" w:sz="0" w:space="0" w:color="auto"/>
                          </w:divBdr>
                        </w:div>
                        <w:div w:id="1253782941">
                          <w:marLeft w:val="0"/>
                          <w:marRight w:val="0"/>
                          <w:marTop w:val="0"/>
                          <w:marBottom w:val="0"/>
                          <w:divBdr>
                            <w:top w:val="none" w:sz="0" w:space="0" w:color="auto"/>
                            <w:left w:val="none" w:sz="0" w:space="0" w:color="auto"/>
                            <w:bottom w:val="none" w:sz="0" w:space="0" w:color="auto"/>
                            <w:right w:val="none" w:sz="0" w:space="0" w:color="auto"/>
                          </w:divBdr>
                        </w:div>
                        <w:div w:id="1565218296">
                          <w:marLeft w:val="0"/>
                          <w:marRight w:val="0"/>
                          <w:marTop w:val="0"/>
                          <w:marBottom w:val="0"/>
                          <w:divBdr>
                            <w:top w:val="none" w:sz="0" w:space="0" w:color="auto"/>
                            <w:left w:val="none" w:sz="0" w:space="0" w:color="auto"/>
                            <w:bottom w:val="none" w:sz="0" w:space="0" w:color="auto"/>
                            <w:right w:val="none" w:sz="0" w:space="0" w:color="auto"/>
                          </w:divBdr>
                        </w:div>
                        <w:div w:id="732701635">
                          <w:marLeft w:val="0"/>
                          <w:marRight w:val="0"/>
                          <w:marTop w:val="0"/>
                          <w:marBottom w:val="0"/>
                          <w:divBdr>
                            <w:top w:val="none" w:sz="0" w:space="0" w:color="auto"/>
                            <w:left w:val="none" w:sz="0" w:space="0" w:color="auto"/>
                            <w:bottom w:val="none" w:sz="0" w:space="0" w:color="auto"/>
                            <w:right w:val="none" w:sz="0" w:space="0" w:color="auto"/>
                          </w:divBdr>
                        </w:div>
                        <w:div w:id="18360784">
                          <w:marLeft w:val="0"/>
                          <w:marRight w:val="0"/>
                          <w:marTop w:val="0"/>
                          <w:marBottom w:val="0"/>
                          <w:divBdr>
                            <w:top w:val="none" w:sz="0" w:space="0" w:color="auto"/>
                            <w:left w:val="none" w:sz="0" w:space="0" w:color="auto"/>
                            <w:bottom w:val="none" w:sz="0" w:space="0" w:color="auto"/>
                            <w:right w:val="none" w:sz="0" w:space="0" w:color="auto"/>
                          </w:divBdr>
                        </w:div>
                        <w:div w:id="752582324">
                          <w:marLeft w:val="0"/>
                          <w:marRight w:val="0"/>
                          <w:marTop w:val="0"/>
                          <w:marBottom w:val="0"/>
                          <w:divBdr>
                            <w:top w:val="none" w:sz="0" w:space="0" w:color="auto"/>
                            <w:left w:val="none" w:sz="0" w:space="0" w:color="auto"/>
                            <w:bottom w:val="none" w:sz="0" w:space="0" w:color="auto"/>
                            <w:right w:val="none" w:sz="0" w:space="0" w:color="auto"/>
                          </w:divBdr>
                        </w:div>
                        <w:div w:id="1708602964">
                          <w:marLeft w:val="0"/>
                          <w:marRight w:val="0"/>
                          <w:marTop w:val="0"/>
                          <w:marBottom w:val="0"/>
                          <w:divBdr>
                            <w:top w:val="none" w:sz="0" w:space="0" w:color="auto"/>
                            <w:left w:val="none" w:sz="0" w:space="0" w:color="auto"/>
                            <w:bottom w:val="none" w:sz="0" w:space="0" w:color="auto"/>
                            <w:right w:val="none" w:sz="0" w:space="0" w:color="auto"/>
                          </w:divBdr>
                        </w:div>
                        <w:div w:id="1472676906">
                          <w:marLeft w:val="0"/>
                          <w:marRight w:val="0"/>
                          <w:marTop w:val="0"/>
                          <w:marBottom w:val="0"/>
                          <w:divBdr>
                            <w:top w:val="none" w:sz="0" w:space="0" w:color="auto"/>
                            <w:left w:val="none" w:sz="0" w:space="0" w:color="auto"/>
                            <w:bottom w:val="none" w:sz="0" w:space="0" w:color="auto"/>
                            <w:right w:val="none" w:sz="0" w:space="0" w:color="auto"/>
                          </w:divBdr>
                        </w:div>
                        <w:div w:id="765923775">
                          <w:marLeft w:val="0"/>
                          <w:marRight w:val="0"/>
                          <w:marTop w:val="0"/>
                          <w:marBottom w:val="0"/>
                          <w:divBdr>
                            <w:top w:val="none" w:sz="0" w:space="0" w:color="auto"/>
                            <w:left w:val="none" w:sz="0" w:space="0" w:color="auto"/>
                            <w:bottom w:val="none" w:sz="0" w:space="0" w:color="auto"/>
                            <w:right w:val="none" w:sz="0" w:space="0" w:color="auto"/>
                          </w:divBdr>
                        </w:div>
                        <w:div w:id="1621456200">
                          <w:marLeft w:val="0"/>
                          <w:marRight w:val="0"/>
                          <w:marTop w:val="0"/>
                          <w:marBottom w:val="0"/>
                          <w:divBdr>
                            <w:top w:val="none" w:sz="0" w:space="0" w:color="auto"/>
                            <w:left w:val="none" w:sz="0" w:space="0" w:color="auto"/>
                            <w:bottom w:val="none" w:sz="0" w:space="0" w:color="auto"/>
                            <w:right w:val="none" w:sz="0" w:space="0" w:color="auto"/>
                          </w:divBdr>
                        </w:div>
                        <w:div w:id="1940722928">
                          <w:marLeft w:val="0"/>
                          <w:marRight w:val="0"/>
                          <w:marTop w:val="0"/>
                          <w:marBottom w:val="0"/>
                          <w:divBdr>
                            <w:top w:val="none" w:sz="0" w:space="0" w:color="auto"/>
                            <w:left w:val="none" w:sz="0" w:space="0" w:color="auto"/>
                            <w:bottom w:val="none" w:sz="0" w:space="0" w:color="auto"/>
                            <w:right w:val="none" w:sz="0" w:space="0" w:color="auto"/>
                          </w:divBdr>
                        </w:div>
                        <w:div w:id="1514300488">
                          <w:marLeft w:val="0"/>
                          <w:marRight w:val="0"/>
                          <w:marTop w:val="0"/>
                          <w:marBottom w:val="0"/>
                          <w:divBdr>
                            <w:top w:val="none" w:sz="0" w:space="0" w:color="auto"/>
                            <w:left w:val="none" w:sz="0" w:space="0" w:color="auto"/>
                            <w:bottom w:val="none" w:sz="0" w:space="0" w:color="auto"/>
                            <w:right w:val="none" w:sz="0" w:space="0" w:color="auto"/>
                          </w:divBdr>
                        </w:div>
                        <w:div w:id="1447315683">
                          <w:marLeft w:val="0"/>
                          <w:marRight w:val="0"/>
                          <w:marTop w:val="0"/>
                          <w:marBottom w:val="0"/>
                          <w:divBdr>
                            <w:top w:val="none" w:sz="0" w:space="0" w:color="auto"/>
                            <w:left w:val="none" w:sz="0" w:space="0" w:color="auto"/>
                            <w:bottom w:val="none" w:sz="0" w:space="0" w:color="auto"/>
                            <w:right w:val="none" w:sz="0" w:space="0" w:color="auto"/>
                          </w:divBdr>
                        </w:div>
                        <w:div w:id="1420715622">
                          <w:marLeft w:val="0"/>
                          <w:marRight w:val="0"/>
                          <w:marTop w:val="0"/>
                          <w:marBottom w:val="0"/>
                          <w:divBdr>
                            <w:top w:val="none" w:sz="0" w:space="0" w:color="auto"/>
                            <w:left w:val="none" w:sz="0" w:space="0" w:color="auto"/>
                            <w:bottom w:val="none" w:sz="0" w:space="0" w:color="auto"/>
                            <w:right w:val="none" w:sz="0" w:space="0" w:color="auto"/>
                          </w:divBdr>
                        </w:div>
                        <w:div w:id="193538767">
                          <w:marLeft w:val="0"/>
                          <w:marRight w:val="0"/>
                          <w:marTop w:val="0"/>
                          <w:marBottom w:val="0"/>
                          <w:divBdr>
                            <w:top w:val="none" w:sz="0" w:space="0" w:color="auto"/>
                            <w:left w:val="none" w:sz="0" w:space="0" w:color="auto"/>
                            <w:bottom w:val="none" w:sz="0" w:space="0" w:color="auto"/>
                            <w:right w:val="none" w:sz="0" w:space="0" w:color="auto"/>
                          </w:divBdr>
                        </w:div>
                        <w:div w:id="1473906003">
                          <w:marLeft w:val="0"/>
                          <w:marRight w:val="0"/>
                          <w:marTop w:val="0"/>
                          <w:marBottom w:val="0"/>
                          <w:divBdr>
                            <w:top w:val="none" w:sz="0" w:space="0" w:color="auto"/>
                            <w:left w:val="none" w:sz="0" w:space="0" w:color="auto"/>
                            <w:bottom w:val="none" w:sz="0" w:space="0" w:color="auto"/>
                            <w:right w:val="none" w:sz="0" w:space="0" w:color="auto"/>
                          </w:divBdr>
                        </w:div>
                        <w:div w:id="960767940">
                          <w:marLeft w:val="0"/>
                          <w:marRight w:val="0"/>
                          <w:marTop w:val="0"/>
                          <w:marBottom w:val="0"/>
                          <w:divBdr>
                            <w:top w:val="none" w:sz="0" w:space="0" w:color="auto"/>
                            <w:left w:val="none" w:sz="0" w:space="0" w:color="auto"/>
                            <w:bottom w:val="none" w:sz="0" w:space="0" w:color="auto"/>
                            <w:right w:val="none" w:sz="0" w:space="0" w:color="auto"/>
                          </w:divBdr>
                        </w:div>
                        <w:div w:id="245194268">
                          <w:marLeft w:val="0"/>
                          <w:marRight w:val="0"/>
                          <w:marTop w:val="0"/>
                          <w:marBottom w:val="0"/>
                          <w:divBdr>
                            <w:top w:val="none" w:sz="0" w:space="0" w:color="auto"/>
                            <w:left w:val="none" w:sz="0" w:space="0" w:color="auto"/>
                            <w:bottom w:val="none" w:sz="0" w:space="0" w:color="auto"/>
                            <w:right w:val="none" w:sz="0" w:space="0" w:color="auto"/>
                          </w:divBdr>
                        </w:div>
                        <w:div w:id="1785660473">
                          <w:marLeft w:val="0"/>
                          <w:marRight w:val="0"/>
                          <w:marTop w:val="0"/>
                          <w:marBottom w:val="0"/>
                          <w:divBdr>
                            <w:top w:val="none" w:sz="0" w:space="0" w:color="auto"/>
                            <w:left w:val="none" w:sz="0" w:space="0" w:color="auto"/>
                            <w:bottom w:val="none" w:sz="0" w:space="0" w:color="auto"/>
                            <w:right w:val="none" w:sz="0" w:space="0" w:color="auto"/>
                          </w:divBdr>
                        </w:div>
                        <w:div w:id="274334789">
                          <w:marLeft w:val="0"/>
                          <w:marRight w:val="0"/>
                          <w:marTop w:val="0"/>
                          <w:marBottom w:val="0"/>
                          <w:divBdr>
                            <w:top w:val="none" w:sz="0" w:space="0" w:color="auto"/>
                            <w:left w:val="none" w:sz="0" w:space="0" w:color="auto"/>
                            <w:bottom w:val="none" w:sz="0" w:space="0" w:color="auto"/>
                            <w:right w:val="none" w:sz="0" w:space="0" w:color="auto"/>
                          </w:divBdr>
                        </w:div>
                        <w:div w:id="1730110434">
                          <w:marLeft w:val="0"/>
                          <w:marRight w:val="0"/>
                          <w:marTop w:val="0"/>
                          <w:marBottom w:val="0"/>
                          <w:divBdr>
                            <w:top w:val="none" w:sz="0" w:space="0" w:color="auto"/>
                            <w:left w:val="none" w:sz="0" w:space="0" w:color="auto"/>
                            <w:bottom w:val="none" w:sz="0" w:space="0" w:color="auto"/>
                            <w:right w:val="none" w:sz="0" w:space="0" w:color="auto"/>
                          </w:divBdr>
                        </w:div>
                        <w:div w:id="208342381">
                          <w:marLeft w:val="0"/>
                          <w:marRight w:val="0"/>
                          <w:marTop w:val="0"/>
                          <w:marBottom w:val="0"/>
                          <w:divBdr>
                            <w:top w:val="none" w:sz="0" w:space="0" w:color="auto"/>
                            <w:left w:val="none" w:sz="0" w:space="0" w:color="auto"/>
                            <w:bottom w:val="none" w:sz="0" w:space="0" w:color="auto"/>
                            <w:right w:val="none" w:sz="0" w:space="0" w:color="auto"/>
                          </w:divBdr>
                        </w:div>
                        <w:div w:id="507719974">
                          <w:marLeft w:val="0"/>
                          <w:marRight w:val="0"/>
                          <w:marTop w:val="0"/>
                          <w:marBottom w:val="0"/>
                          <w:divBdr>
                            <w:top w:val="none" w:sz="0" w:space="0" w:color="auto"/>
                            <w:left w:val="none" w:sz="0" w:space="0" w:color="auto"/>
                            <w:bottom w:val="none" w:sz="0" w:space="0" w:color="auto"/>
                            <w:right w:val="none" w:sz="0" w:space="0" w:color="auto"/>
                          </w:divBdr>
                        </w:div>
                        <w:div w:id="395472606">
                          <w:marLeft w:val="0"/>
                          <w:marRight w:val="0"/>
                          <w:marTop w:val="0"/>
                          <w:marBottom w:val="0"/>
                          <w:divBdr>
                            <w:top w:val="none" w:sz="0" w:space="0" w:color="auto"/>
                            <w:left w:val="none" w:sz="0" w:space="0" w:color="auto"/>
                            <w:bottom w:val="none" w:sz="0" w:space="0" w:color="auto"/>
                            <w:right w:val="none" w:sz="0" w:space="0" w:color="auto"/>
                          </w:divBdr>
                        </w:div>
                        <w:div w:id="1920630683">
                          <w:marLeft w:val="0"/>
                          <w:marRight w:val="0"/>
                          <w:marTop w:val="0"/>
                          <w:marBottom w:val="0"/>
                          <w:divBdr>
                            <w:top w:val="none" w:sz="0" w:space="0" w:color="auto"/>
                            <w:left w:val="none" w:sz="0" w:space="0" w:color="auto"/>
                            <w:bottom w:val="none" w:sz="0" w:space="0" w:color="auto"/>
                            <w:right w:val="none" w:sz="0" w:space="0" w:color="auto"/>
                          </w:divBdr>
                        </w:div>
                        <w:div w:id="2145079762">
                          <w:marLeft w:val="0"/>
                          <w:marRight w:val="0"/>
                          <w:marTop w:val="0"/>
                          <w:marBottom w:val="0"/>
                          <w:divBdr>
                            <w:top w:val="none" w:sz="0" w:space="0" w:color="auto"/>
                            <w:left w:val="none" w:sz="0" w:space="0" w:color="auto"/>
                            <w:bottom w:val="none" w:sz="0" w:space="0" w:color="auto"/>
                            <w:right w:val="none" w:sz="0" w:space="0" w:color="auto"/>
                          </w:divBdr>
                        </w:div>
                        <w:div w:id="1959602155">
                          <w:marLeft w:val="0"/>
                          <w:marRight w:val="0"/>
                          <w:marTop w:val="0"/>
                          <w:marBottom w:val="0"/>
                          <w:divBdr>
                            <w:top w:val="none" w:sz="0" w:space="0" w:color="auto"/>
                            <w:left w:val="none" w:sz="0" w:space="0" w:color="auto"/>
                            <w:bottom w:val="none" w:sz="0" w:space="0" w:color="auto"/>
                            <w:right w:val="none" w:sz="0" w:space="0" w:color="auto"/>
                          </w:divBdr>
                        </w:div>
                        <w:div w:id="134182363">
                          <w:marLeft w:val="0"/>
                          <w:marRight w:val="0"/>
                          <w:marTop w:val="0"/>
                          <w:marBottom w:val="0"/>
                          <w:divBdr>
                            <w:top w:val="none" w:sz="0" w:space="0" w:color="auto"/>
                            <w:left w:val="none" w:sz="0" w:space="0" w:color="auto"/>
                            <w:bottom w:val="none" w:sz="0" w:space="0" w:color="auto"/>
                            <w:right w:val="none" w:sz="0" w:space="0" w:color="auto"/>
                          </w:divBdr>
                        </w:div>
                        <w:div w:id="1974824223">
                          <w:marLeft w:val="0"/>
                          <w:marRight w:val="0"/>
                          <w:marTop w:val="0"/>
                          <w:marBottom w:val="0"/>
                          <w:divBdr>
                            <w:top w:val="none" w:sz="0" w:space="0" w:color="auto"/>
                            <w:left w:val="none" w:sz="0" w:space="0" w:color="auto"/>
                            <w:bottom w:val="none" w:sz="0" w:space="0" w:color="auto"/>
                            <w:right w:val="none" w:sz="0" w:space="0" w:color="auto"/>
                          </w:divBdr>
                        </w:div>
                        <w:div w:id="1598825549">
                          <w:marLeft w:val="0"/>
                          <w:marRight w:val="0"/>
                          <w:marTop w:val="0"/>
                          <w:marBottom w:val="0"/>
                          <w:divBdr>
                            <w:top w:val="none" w:sz="0" w:space="0" w:color="auto"/>
                            <w:left w:val="none" w:sz="0" w:space="0" w:color="auto"/>
                            <w:bottom w:val="none" w:sz="0" w:space="0" w:color="auto"/>
                            <w:right w:val="none" w:sz="0" w:space="0" w:color="auto"/>
                          </w:divBdr>
                        </w:div>
                        <w:div w:id="686323977">
                          <w:marLeft w:val="0"/>
                          <w:marRight w:val="0"/>
                          <w:marTop w:val="0"/>
                          <w:marBottom w:val="0"/>
                          <w:divBdr>
                            <w:top w:val="none" w:sz="0" w:space="0" w:color="auto"/>
                            <w:left w:val="none" w:sz="0" w:space="0" w:color="auto"/>
                            <w:bottom w:val="none" w:sz="0" w:space="0" w:color="auto"/>
                            <w:right w:val="none" w:sz="0" w:space="0" w:color="auto"/>
                          </w:divBdr>
                        </w:div>
                        <w:div w:id="1862235052">
                          <w:marLeft w:val="0"/>
                          <w:marRight w:val="0"/>
                          <w:marTop w:val="0"/>
                          <w:marBottom w:val="0"/>
                          <w:divBdr>
                            <w:top w:val="none" w:sz="0" w:space="0" w:color="auto"/>
                            <w:left w:val="none" w:sz="0" w:space="0" w:color="auto"/>
                            <w:bottom w:val="none" w:sz="0" w:space="0" w:color="auto"/>
                            <w:right w:val="none" w:sz="0" w:space="0" w:color="auto"/>
                          </w:divBdr>
                        </w:div>
                        <w:div w:id="929967676">
                          <w:marLeft w:val="0"/>
                          <w:marRight w:val="0"/>
                          <w:marTop w:val="0"/>
                          <w:marBottom w:val="0"/>
                          <w:divBdr>
                            <w:top w:val="none" w:sz="0" w:space="0" w:color="auto"/>
                            <w:left w:val="none" w:sz="0" w:space="0" w:color="auto"/>
                            <w:bottom w:val="none" w:sz="0" w:space="0" w:color="auto"/>
                            <w:right w:val="none" w:sz="0" w:space="0" w:color="auto"/>
                          </w:divBdr>
                        </w:div>
                        <w:div w:id="1402101723">
                          <w:marLeft w:val="0"/>
                          <w:marRight w:val="0"/>
                          <w:marTop w:val="0"/>
                          <w:marBottom w:val="0"/>
                          <w:divBdr>
                            <w:top w:val="none" w:sz="0" w:space="0" w:color="auto"/>
                            <w:left w:val="none" w:sz="0" w:space="0" w:color="auto"/>
                            <w:bottom w:val="none" w:sz="0" w:space="0" w:color="auto"/>
                            <w:right w:val="none" w:sz="0" w:space="0" w:color="auto"/>
                          </w:divBdr>
                        </w:div>
                        <w:div w:id="2049798299">
                          <w:marLeft w:val="0"/>
                          <w:marRight w:val="0"/>
                          <w:marTop w:val="0"/>
                          <w:marBottom w:val="0"/>
                          <w:divBdr>
                            <w:top w:val="none" w:sz="0" w:space="0" w:color="auto"/>
                            <w:left w:val="none" w:sz="0" w:space="0" w:color="auto"/>
                            <w:bottom w:val="none" w:sz="0" w:space="0" w:color="auto"/>
                            <w:right w:val="none" w:sz="0" w:space="0" w:color="auto"/>
                          </w:divBdr>
                        </w:div>
                        <w:div w:id="448210766">
                          <w:marLeft w:val="0"/>
                          <w:marRight w:val="0"/>
                          <w:marTop w:val="0"/>
                          <w:marBottom w:val="0"/>
                          <w:divBdr>
                            <w:top w:val="none" w:sz="0" w:space="0" w:color="auto"/>
                            <w:left w:val="none" w:sz="0" w:space="0" w:color="auto"/>
                            <w:bottom w:val="none" w:sz="0" w:space="0" w:color="auto"/>
                            <w:right w:val="none" w:sz="0" w:space="0" w:color="auto"/>
                          </w:divBdr>
                        </w:div>
                        <w:div w:id="2010209075">
                          <w:marLeft w:val="0"/>
                          <w:marRight w:val="0"/>
                          <w:marTop w:val="0"/>
                          <w:marBottom w:val="0"/>
                          <w:divBdr>
                            <w:top w:val="none" w:sz="0" w:space="0" w:color="auto"/>
                            <w:left w:val="none" w:sz="0" w:space="0" w:color="auto"/>
                            <w:bottom w:val="none" w:sz="0" w:space="0" w:color="auto"/>
                            <w:right w:val="none" w:sz="0" w:space="0" w:color="auto"/>
                          </w:divBdr>
                        </w:div>
                        <w:div w:id="1459254928">
                          <w:marLeft w:val="0"/>
                          <w:marRight w:val="0"/>
                          <w:marTop w:val="0"/>
                          <w:marBottom w:val="0"/>
                          <w:divBdr>
                            <w:top w:val="none" w:sz="0" w:space="0" w:color="auto"/>
                            <w:left w:val="none" w:sz="0" w:space="0" w:color="auto"/>
                            <w:bottom w:val="none" w:sz="0" w:space="0" w:color="auto"/>
                            <w:right w:val="none" w:sz="0" w:space="0" w:color="auto"/>
                          </w:divBdr>
                        </w:div>
                        <w:div w:id="373584919">
                          <w:marLeft w:val="0"/>
                          <w:marRight w:val="0"/>
                          <w:marTop w:val="0"/>
                          <w:marBottom w:val="0"/>
                          <w:divBdr>
                            <w:top w:val="none" w:sz="0" w:space="0" w:color="auto"/>
                            <w:left w:val="none" w:sz="0" w:space="0" w:color="auto"/>
                            <w:bottom w:val="none" w:sz="0" w:space="0" w:color="auto"/>
                            <w:right w:val="none" w:sz="0" w:space="0" w:color="auto"/>
                          </w:divBdr>
                        </w:div>
                        <w:div w:id="935164809">
                          <w:marLeft w:val="0"/>
                          <w:marRight w:val="0"/>
                          <w:marTop w:val="0"/>
                          <w:marBottom w:val="0"/>
                          <w:divBdr>
                            <w:top w:val="none" w:sz="0" w:space="0" w:color="auto"/>
                            <w:left w:val="none" w:sz="0" w:space="0" w:color="auto"/>
                            <w:bottom w:val="none" w:sz="0" w:space="0" w:color="auto"/>
                            <w:right w:val="none" w:sz="0" w:space="0" w:color="auto"/>
                          </w:divBdr>
                        </w:div>
                        <w:div w:id="1406875659">
                          <w:marLeft w:val="0"/>
                          <w:marRight w:val="0"/>
                          <w:marTop w:val="0"/>
                          <w:marBottom w:val="0"/>
                          <w:divBdr>
                            <w:top w:val="none" w:sz="0" w:space="0" w:color="auto"/>
                            <w:left w:val="none" w:sz="0" w:space="0" w:color="auto"/>
                            <w:bottom w:val="none" w:sz="0" w:space="0" w:color="auto"/>
                            <w:right w:val="none" w:sz="0" w:space="0" w:color="auto"/>
                          </w:divBdr>
                        </w:div>
                        <w:div w:id="649098431">
                          <w:marLeft w:val="0"/>
                          <w:marRight w:val="0"/>
                          <w:marTop w:val="0"/>
                          <w:marBottom w:val="0"/>
                          <w:divBdr>
                            <w:top w:val="none" w:sz="0" w:space="0" w:color="auto"/>
                            <w:left w:val="none" w:sz="0" w:space="0" w:color="auto"/>
                            <w:bottom w:val="none" w:sz="0" w:space="0" w:color="auto"/>
                            <w:right w:val="none" w:sz="0" w:space="0" w:color="auto"/>
                          </w:divBdr>
                        </w:div>
                        <w:div w:id="1966305309">
                          <w:marLeft w:val="0"/>
                          <w:marRight w:val="0"/>
                          <w:marTop w:val="0"/>
                          <w:marBottom w:val="0"/>
                          <w:divBdr>
                            <w:top w:val="none" w:sz="0" w:space="0" w:color="auto"/>
                            <w:left w:val="none" w:sz="0" w:space="0" w:color="auto"/>
                            <w:bottom w:val="none" w:sz="0" w:space="0" w:color="auto"/>
                            <w:right w:val="none" w:sz="0" w:space="0" w:color="auto"/>
                          </w:divBdr>
                        </w:div>
                        <w:div w:id="580605566">
                          <w:marLeft w:val="0"/>
                          <w:marRight w:val="0"/>
                          <w:marTop w:val="0"/>
                          <w:marBottom w:val="0"/>
                          <w:divBdr>
                            <w:top w:val="none" w:sz="0" w:space="0" w:color="auto"/>
                            <w:left w:val="none" w:sz="0" w:space="0" w:color="auto"/>
                            <w:bottom w:val="none" w:sz="0" w:space="0" w:color="auto"/>
                            <w:right w:val="none" w:sz="0" w:space="0" w:color="auto"/>
                          </w:divBdr>
                        </w:div>
                        <w:div w:id="135839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657343">
      <w:bodyDiv w:val="1"/>
      <w:marLeft w:val="0"/>
      <w:marRight w:val="0"/>
      <w:marTop w:val="0"/>
      <w:marBottom w:val="0"/>
      <w:divBdr>
        <w:top w:val="none" w:sz="0" w:space="0" w:color="auto"/>
        <w:left w:val="none" w:sz="0" w:space="0" w:color="auto"/>
        <w:bottom w:val="none" w:sz="0" w:space="0" w:color="auto"/>
        <w:right w:val="none" w:sz="0" w:space="0" w:color="auto"/>
      </w:divBdr>
    </w:div>
    <w:div w:id="1879734799">
      <w:bodyDiv w:val="1"/>
      <w:marLeft w:val="0"/>
      <w:marRight w:val="0"/>
      <w:marTop w:val="0"/>
      <w:marBottom w:val="0"/>
      <w:divBdr>
        <w:top w:val="none" w:sz="0" w:space="0" w:color="auto"/>
        <w:left w:val="none" w:sz="0" w:space="0" w:color="auto"/>
        <w:bottom w:val="none" w:sz="0" w:space="0" w:color="auto"/>
        <w:right w:val="none" w:sz="0" w:space="0" w:color="auto"/>
      </w:divBdr>
      <w:divsChild>
        <w:div w:id="2006129769">
          <w:marLeft w:val="0"/>
          <w:marRight w:val="0"/>
          <w:marTop w:val="0"/>
          <w:marBottom w:val="0"/>
          <w:divBdr>
            <w:top w:val="none" w:sz="0" w:space="0" w:color="auto"/>
            <w:left w:val="none" w:sz="0" w:space="0" w:color="auto"/>
            <w:bottom w:val="none" w:sz="0" w:space="0" w:color="auto"/>
            <w:right w:val="none" w:sz="0" w:space="0" w:color="auto"/>
          </w:divBdr>
        </w:div>
      </w:divsChild>
    </w:div>
    <w:div w:id="1880622865">
      <w:bodyDiv w:val="1"/>
      <w:marLeft w:val="0"/>
      <w:marRight w:val="0"/>
      <w:marTop w:val="0"/>
      <w:marBottom w:val="0"/>
      <w:divBdr>
        <w:top w:val="none" w:sz="0" w:space="0" w:color="auto"/>
        <w:left w:val="none" w:sz="0" w:space="0" w:color="auto"/>
        <w:bottom w:val="none" w:sz="0" w:space="0" w:color="auto"/>
        <w:right w:val="none" w:sz="0" w:space="0" w:color="auto"/>
      </w:divBdr>
      <w:divsChild>
        <w:div w:id="2146238545">
          <w:marLeft w:val="0"/>
          <w:marRight w:val="0"/>
          <w:marTop w:val="0"/>
          <w:marBottom w:val="0"/>
          <w:divBdr>
            <w:top w:val="none" w:sz="0" w:space="0" w:color="auto"/>
            <w:left w:val="none" w:sz="0" w:space="0" w:color="auto"/>
            <w:bottom w:val="none" w:sz="0" w:space="0" w:color="auto"/>
            <w:right w:val="none" w:sz="0" w:space="0" w:color="auto"/>
          </w:divBdr>
          <w:divsChild>
            <w:div w:id="1920211763">
              <w:marLeft w:val="0"/>
              <w:marRight w:val="0"/>
              <w:marTop w:val="0"/>
              <w:marBottom w:val="0"/>
              <w:divBdr>
                <w:top w:val="none" w:sz="0" w:space="0" w:color="auto"/>
                <w:left w:val="none" w:sz="0" w:space="0" w:color="auto"/>
                <w:bottom w:val="none" w:sz="0" w:space="0" w:color="auto"/>
                <w:right w:val="none" w:sz="0" w:space="0" w:color="auto"/>
              </w:divBdr>
              <w:divsChild>
                <w:div w:id="131141085">
                  <w:marLeft w:val="0"/>
                  <w:marRight w:val="0"/>
                  <w:marTop w:val="0"/>
                  <w:marBottom w:val="0"/>
                  <w:divBdr>
                    <w:top w:val="none" w:sz="0" w:space="0" w:color="auto"/>
                    <w:left w:val="none" w:sz="0" w:space="0" w:color="auto"/>
                    <w:bottom w:val="none" w:sz="0" w:space="0" w:color="auto"/>
                    <w:right w:val="none" w:sz="0" w:space="0" w:color="auto"/>
                  </w:divBdr>
                  <w:divsChild>
                    <w:div w:id="1653097987">
                      <w:marLeft w:val="0"/>
                      <w:marRight w:val="0"/>
                      <w:marTop w:val="0"/>
                      <w:marBottom w:val="0"/>
                      <w:divBdr>
                        <w:top w:val="none" w:sz="0" w:space="0" w:color="auto"/>
                        <w:left w:val="none" w:sz="0" w:space="0" w:color="auto"/>
                        <w:bottom w:val="none" w:sz="0" w:space="0" w:color="auto"/>
                        <w:right w:val="none" w:sz="0" w:space="0" w:color="auto"/>
                      </w:divBdr>
                      <w:divsChild>
                        <w:div w:id="156386685">
                          <w:marLeft w:val="0"/>
                          <w:marRight w:val="0"/>
                          <w:marTop w:val="0"/>
                          <w:marBottom w:val="0"/>
                          <w:divBdr>
                            <w:top w:val="none" w:sz="0" w:space="0" w:color="auto"/>
                            <w:left w:val="none" w:sz="0" w:space="0" w:color="auto"/>
                            <w:bottom w:val="none" w:sz="0" w:space="0" w:color="auto"/>
                            <w:right w:val="none" w:sz="0" w:space="0" w:color="auto"/>
                          </w:divBdr>
                          <w:divsChild>
                            <w:div w:id="157466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8079439">
          <w:marLeft w:val="0"/>
          <w:marRight w:val="0"/>
          <w:marTop w:val="720"/>
          <w:marBottom w:val="720"/>
          <w:divBdr>
            <w:top w:val="none" w:sz="0" w:space="0" w:color="auto"/>
            <w:left w:val="none" w:sz="0" w:space="0" w:color="auto"/>
            <w:bottom w:val="none" w:sz="0" w:space="0" w:color="auto"/>
            <w:right w:val="none" w:sz="0" w:space="0" w:color="auto"/>
          </w:divBdr>
          <w:divsChild>
            <w:div w:id="1987516382">
              <w:marLeft w:val="0"/>
              <w:marRight w:val="0"/>
              <w:marTop w:val="0"/>
              <w:marBottom w:val="0"/>
              <w:divBdr>
                <w:top w:val="none" w:sz="0" w:space="0" w:color="auto"/>
                <w:left w:val="none" w:sz="0" w:space="0" w:color="auto"/>
                <w:bottom w:val="none" w:sz="0" w:space="0" w:color="auto"/>
                <w:right w:val="none" w:sz="0" w:space="0" w:color="auto"/>
              </w:divBdr>
              <w:divsChild>
                <w:div w:id="902912652">
                  <w:marLeft w:val="0"/>
                  <w:marRight w:val="0"/>
                  <w:marTop w:val="0"/>
                  <w:marBottom w:val="0"/>
                  <w:divBdr>
                    <w:top w:val="none" w:sz="0" w:space="0" w:color="auto"/>
                    <w:left w:val="none" w:sz="0" w:space="0" w:color="auto"/>
                    <w:bottom w:val="none" w:sz="0" w:space="0" w:color="auto"/>
                    <w:right w:val="none" w:sz="0" w:space="0" w:color="auto"/>
                  </w:divBdr>
                </w:div>
                <w:div w:id="1021472632">
                  <w:marLeft w:val="0"/>
                  <w:marRight w:val="0"/>
                  <w:marTop w:val="0"/>
                  <w:marBottom w:val="0"/>
                  <w:divBdr>
                    <w:top w:val="none" w:sz="0" w:space="0" w:color="auto"/>
                    <w:left w:val="none" w:sz="0" w:space="0" w:color="auto"/>
                    <w:bottom w:val="none" w:sz="0" w:space="0" w:color="auto"/>
                    <w:right w:val="none" w:sz="0" w:space="0" w:color="auto"/>
                  </w:divBdr>
                  <w:divsChild>
                    <w:div w:id="1345205550">
                      <w:marLeft w:val="0"/>
                      <w:marRight w:val="0"/>
                      <w:marTop w:val="0"/>
                      <w:marBottom w:val="0"/>
                      <w:divBdr>
                        <w:top w:val="none" w:sz="0" w:space="0" w:color="auto"/>
                        <w:left w:val="none" w:sz="0" w:space="0" w:color="auto"/>
                        <w:bottom w:val="none" w:sz="0" w:space="0" w:color="auto"/>
                        <w:right w:val="none" w:sz="0" w:space="0" w:color="auto"/>
                      </w:divBdr>
                      <w:divsChild>
                        <w:div w:id="1990861518">
                          <w:marLeft w:val="0"/>
                          <w:marRight w:val="0"/>
                          <w:marTop w:val="0"/>
                          <w:marBottom w:val="0"/>
                          <w:divBdr>
                            <w:top w:val="none" w:sz="0" w:space="0" w:color="auto"/>
                            <w:left w:val="none" w:sz="0" w:space="0" w:color="auto"/>
                            <w:bottom w:val="none" w:sz="0" w:space="0" w:color="auto"/>
                            <w:right w:val="none" w:sz="0" w:space="0" w:color="auto"/>
                          </w:divBdr>
                          <w:divsChild>
                            <w:div w:id="161778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430582">
      <w:bodyDiv w:val="1"/>
      <w:marLeft w:val="0"/>
      <w:marRight w:val="0"/>
      <w:marTop w:val="0"/>
      <w:marBottom w:val="0"/>
      <w:divBdr>
        <w:top w:val="none" w:sz="0" w:space="0" w:color="auto"/>
        <w:left w:val="none" w:sz="0" w:space="0" w:color="auto"/>
        <w:bottom w:val="none" w:sz="0" w:space="0" w:color="auto"/>
        <w:right w:val="none" w:sz="0" w:space="0" w:color="auto"/>
      </w:divBdr>
    </w:div>
    <w:div w:id="1881815023">
      <w:bodyDiv w:val="1"/>
      <w:marLeft w:val="0"/>
      <w:marRight w:val="0"/>
      <w:marTop w:val="0"/>
      <w:marBottom w:val="0"/>
      <w:divBdr>
        <w:top w:val="none" w:sz="0" w:space="0" w:color="auto"/>
        <w:left w:val="none" w:sz="0" w:space="0" w:color="auto"/>
        <w:bottom w:val="none" w:sz="0" w:space="0" w:color="auto"/>
        <w:right w:val="none" w:sz="0" w:space="0" w:color="auto"/>
      </w:divBdr>
    </w:div>
    <w:div w:id="1881938326">
      <w:bodyDiv w:val="1"/>
      <w:marLeft w:val="0"/>
      <w:marRight w:val="0"/>
      <w:marTop w:val="0"/>
      <w:marBottom w:val="0"/>
      <w:divBdr>
        <w:top w:val="none" w:sz="0" w:space="0" w:color="auto"/>
        <w:left w:val="none" w:sz="0" w:space="0" w:color="auto"/>
        <w:bottom w:val="none" w:sz="0" w:space="0" w:color="auto"/>
        <w:right w:val="none" w:sz="0" w:space="0" w:color="auto"/>
      </w:divBdr>
    </w:div>
    <w:div w:id="1883327264">
      <w:bodyDiv w:val="1"/>
      <w:marLeft w:val="0"/>
      <w:marRight w:val="0"/>
      <w:marTop w:val="0"/>
      <w:marBottom w:val="0"/>
      <w:divBdr>
        <w:top w:val="none" w:sz="0" w:space="0" w:color="auto"/>
        <w:left w:val="none" w:sz="0" w:space="0" w:color="auto"/>
        <w:bottom w:val="none" w:sz="0" w:space="0" w:color="auto"/>
        <w:right w:val="none" w:sz="0" w:space="0" w:color="auto"/>
      </w:divBdr>
    </w:div>
    <w:div w:id="1883398952">
      <w:bodyDiv w:val="1"/>
      <w:marLeft w:val="0"/>
      <w:marRight w:val="0"/>
      <w:marTop w:val="0"/>
      <w:marBottom w:val="0"/>
      <w:divBdr>
        <w:top w:val="none" w:sz="0" w:space="0" w:color="auto"/>
        <w:left w:val="none" w:sz="0" w:space="0" w:color="auto"/>
        <w:bottom w:val="none" w:sz="0" w:space="0" w:color="auto"/>
        <w:right w:val="none" w:sz="0" w:space="0" w:color="auto"/>
      </w:divBdr>
    </w:div>
    <w:div w:id="1884055384">
      <w:bodyDiv w:val="1"/>
      <w:marLeft w:val="0"/>
      <w:marRight w:val="0"/>
      <w:marTop w:val="0"/>
      <w:marBottom w:val="0"/>
      <w:divBdr>
        <w:top w:val="none" w:sz="0" w:space="0" w:color="auto"/>
        <w:left w:val="none" w:sz="0" w:space="0" w:color="auto"/>
        <w:bottom w:val="none" w:sz="0" w:space="0" w:color="auto"/>
        <w:right w:val="none" w:sz="0" w:space="0" w:color="auto"/>
      </w:divBdr>
    </w:div>
    <w:div w:id="1884249396">
      <w:bodyDiv w:val="1"/>
      <w:marLeft w:val="0"/>
      <w:marRight w:val="0"/>
      <w:marTop w:val="0"/>
      <w:marBottom w:val="0"/>
      <w:divBdr>
        <w:top w:val="none" w:sz="0" w:space="0" w:color="auto"/>
        <w:left w:val="none" w:sz="0" w:space="0" w:color="auto"/>
        <w:bottom w:val="none" w:sz="0" w:space="0" w:color="auto"/>
        <w:right w:val="none" w:sz="0" w:space="0" w:color="auto"/>
      </w:divBdr>
      <w:divsChild>
        <w:div w:id="1815173380">
          <w:marLeft w:val="0"/>
          <w:marRight w:val="0"/>
          <w:marTop w:val="0"/>
          <w:marBottom w:val="0"/>
          <w:divBdr>
            <w:top w:val="none" w:sz="0" w:space="0" w:color="auto"/>
            <w:left w:val="none" w:sz="0" w:space="0" w:color="auto"/>
            <w:bottom w:val="none" w:sz="0" w:space="0" w:color="auto"/>
            <w:right w:val="none" w:sz="0" w:space="0" w:color="auto"/>
          </w:divBdr>
          <w:divsChild>
            <w:div w:id="1816794386">
              <w:marLeft w:val="0"/>
              <w:marRight w:val="0"/>
              <w:marTop w:val="0"/>
              <w:marBottom w:val="0"/>
              <w:divBdr>
                <w:top w:val="none" w:sz="0" w:space="0" w:color="auto"/>
                <w:left w:val="none" w:sz="0" w:space="0" w:color="auto"/>
                <w:bottom w:val="none" w:sz="0" w:space="0" w:color="auto"/>
                <w:right w:val="none" w:sz="0" w:space="0" w:color="auto"/>
              </w:divBdr>
              <w:divsChild>
                <w:div w:id="523059567">
                  <w:marLeft w:val="0"/>
                  <w:marRight w:val="0"/>
                  <w:marTop w:val="0"/>
                  <w:marBottom w:val="0"/>
                  <w:divBdr>
                    <w:top w:val="none" w:sz="0" w:space="0" w:color="auto"/>
                    <w:left w:val="none" w:sz="0" w:space="0" w:color="auto"/>
                    <w:bottom w:val="none" w:sz="0" w:space="0" w:color="auto"/>
                    <w:right w:val="none" w:sz="0" w:space="0" w:color="auto"/>
                  </w:divBdr>
                  <w:divsChild>
                    <w:div w:id="1610429623">
                      <w:marLeft w:val="0"/>
                      <w:marRight w:val="0"/>
                      <w:marTop w:val="0"/>
                      <w:marBottom w:val="0"/>
                      <w:divBdr>
                        <w:top w:val="none" w:sz="0" w:space="0" w:color="auto"/>
                        <w:left w:val="none" w:sz="0" w:space="0" w:color="auto"/>
                        <w:bottom w:val="none" w:sz="0" w:space="0" w:color="auto"/>
                        <w:right w:val="none" w:sz="0" w:space="0" w:color="auto"/>
                      </w:divBdr>
                    </w:div>
                    <w:div w:id="1870953525">
                      <w:marLeft w:val="0"/>
                      <w:marRight w:val="0"/>
                      <w:marTop w:val="0"/>
                      <w:marBottom w:val="0"/>
                      <w:divBdr>
                        <w:top w:val="none" w:sz="0" w:space="0" w:color="auto"/>
                        <w:left w:val="none" w:sz="0" w:space="0" w:color="auto"/>
                        <w:bottom w:val="none" w:sz="0" w:space="0" w:color="auto"/>
                        <w:right w:val="none" w:sz="0" w:space="0" w:color="auto"/>
                      </w:divBdr>
                    </w:div>
                    <w:div w:id="529490433">
                      <w:marLeft w:val="0"/>
                      <w:marRight w:val="0"/>
                      <w:marTop w:val="0"/>
                      <w:marBottom w:val="0"/>
                      <w:divBdr>
                        <w:top w:val="none" w:sz="0" w:space="0" w:color="auto"/>
                        <w:left w:val="none" w:sz="0" w:space="0" w:color="auto"/>
                        <w:bottom w:val="none" w:sz="0" w:space="0" w:color="auto"/>
                        <w:right w:val="none" w:sz="0" w:space="0" w:color="auto"/>
                      </w:divBdr>
                    </w:div>
                    <w:div w:id="1823086093">
                      <w:marLeft w:val="0"/>
                      <w:marRight w:val="0"/>
                      <w:marTop w:val="0"/>
                      <w:marBottom w:val="0"/>
                      <w:divBdr>
                        <w:top w:val="none" w:sz="0" w:space="0" w:color="auto"/>
                        <w:left w:val="none" w:sz="0" w:space="0" w:color="auto"/>
                        <w:bottom w:val="none" w:sz="0" w:space="0" w:color="auto"/>
                        <w:right w:val="none" w:sz="0" w:space="0" w:color="auto"/>
                      </w:divBdr>
                    </w:div>
                    <w:div w:id="2105106448">
                      <w:marLeft w:val="0"/>
                      <w:marRight w:val="0"/>
                      <w:marTop w:val="0"/>
                      <w:marBottom w:val="0"/>
                      <w:divBdr>
                        <w:top w:val="none" w:sz="0" w:space="0" w:color="auto"/>
                        <w:left w:val="none" w:sz="0" w:space="0" w:color="auto"/>
                        <w:bottom w:val="none" w:sz="0" w:space="0" w:color="auto"/>
                        <w:right w:val="none" w:sz="0" w:space="0" w:color="auto"/>
                      </w:divBdr>
                    </w:div>
                    <w:div w:id="2023892740">
                      <w:marLeft w:val="0"/>
                      <w:marRight w:val="0"/>
                      <w:marTop w:val="0"/>
                      <w:marBottom w:val="0"/>
                      <w:divBdr>
                        <w:top w:val="none" w:sz="0" w:space="0" w:color="auto"/>
                        <w:left w:val="none" w:sz="0" w:space="0" w:color="auto"/>
                        <w:bottom w:val="none" w:sz="0" w:space="0" w:color="auto"/>
                        <w:right w:val="none" w:sz="0" w:space="0" w:color="auto"/>
                      </w:divBdr>
                    </w:div>
                    <w:div w:id="121720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707902">
      <w:bodyDiv w:val="1"/>
      <w:marLeft w:val="0"/>
      <w:marRight w:val="0"/>
      <w:marTop w:val="0"/>
      <w:marBottom w:val="0"/>
      <w:divBdr>
        <w:top w:val="none" w:sz="0" w:space="0" w:color="auto"/>
        <w:left w:val="none" w:sz="0" w:space="0" w:color="auto"/>
        <w:bottom w:val="none" w:sz="0" w:space="0" w:color="auto"/>
        <w:right w:val="none" w:sz="0" w:space="0" w:color="auto"/>
      </w:divBdr>
    </w:div>
    <w:div w:id="1884829991">
      <w:bodyDiv w:val="1"/>
      <w:marLeft w:val="0"/>
      <w:marRight w:val="0"/>
      <w:marTop w:val="0"/>
      <w:marBottom w:val="0"/>
      <w:divBdr>
        <w:top w:val="none" w:sz="0" w:space="0" w:color="auto"/>
        <w:left w:val="none" w:sz="0" w:space="0" w:color="auto"/>
        <w:bottom w:val="none" w:sz="0" w:space="0" w:color="auto"/>
        <w:right w:val="none" w:sz="0" w:space="0" w:color="auto"/>
      </w:divBdr>
    </w:div>
    <w:div w:id="1884831550">
      <w:bodyDiv w:val="1"/>
      <w:marLeft w:val="0"/>
      <w:marRight w:val="0"/>
      <w:marTop w:val="0"/>
      <w:marBottom w:val="0"/>
      <w:divBdr>
        <w:top w:val="none" w:sz="0" w:space="0" w:color="auto"/>
        <w:left w:val="none" w:sz="0" w:space="0" w:color="auto"/>
        <w:bottom w:val="none" w:sz="0" w:space="0" w:color="auto"/>
        <w:right w:val="none" w:sz="0" w:space="0" w:color="auto"/>
      </w:divBdr>
    </w:div>
    <w:div w:id="1885560538">
      <w:bodyDiv w:val="1"/>
      <w:marLeft w:val="0"/>
      <w:marRight w:val="0"/>
      <w:marTop w:val="0"/>
      <w:marBottom w:val="0"/>
      <w:divBdr>
        <w:top w:val="none" w:sz="0" w:space="0" w:color="auto"/>
        <w:left w:val="none" w:sz="0" w:space="0" w:color="auto"/>
        <w:bottom w:val="none" w:sz="0" w:space="0" w:color="auto"/>
        <w:right w:val="none" w:sz="0" w:space="0" w:color="auto"/>
      </w:divBdr>
    </w:div>
    <w:div w:id="1886405873">
      <w:bodyDiv w:val="1"/>
      <w:marLeft w:val="0"/>
      <w:marRight w:val="0"/>
      <w:marTop w:val="0"/>
      <w:marBottom w:val="0"/>
      <w:divBdr>
        <w:top w:val="none" w:sz="0" w:space="0" w:color="auto"/>
        <w:left w:val="none" w:sz="0" w:space="0" w:color="auto"/>
        <w:bottom w:val="none" w:sz="0" w:space="0" w:color="auto"/>
        <w:right w:val="none" w:sz="0" w:space="0" w:color="auto"/>
      </w:divBdr>
    </w:div>
    <w:div w:id="1886722856">
      <w:bodyDiv w:val="1"/>
      <w:marLeft w:val="0"/>
      <w:marRight w:val="0"/>
      <w:marTop w:val="0"/>
      <w:marBottom w:val="0"/>
      <w:divBdr>
        <w:top w:val="none" w:sz="0" w:space="0" w:color="auto"/>
        <w:left w:val="none" w:sz="0" w:space="0" w:color="auto"/>
        <w:bottom w:val="none" w:sz="0" w:space="0" w:color="auto"/>
        <w:right w:val="none" w:sz="0" w:space="0" w:color="auto"/>
      </w:divBdr>
    </w:div>
    <w:div w:id="1887132943">
      <w:bodyDiv w:val="1"/>
      <w:marLeft w:val="0"/>
      <w:marRight w:val="0"/>
      <w:marTop w:val="0"/>
      <w:marBottom w:val="0"/>
      <w:divBdr>
        <w:top w:val="none" w:sz="0" w:space="0" w:color="auto"/>
        <w:left w:val="none" w:sz="0" w:space="0" w:color="auto"/>
        <w:bottom w:val="none" w:sz="0" w:space="0" w:color="auto"/>
        <w:right w:val="none" w:sz="0" w:space="0" w:color="auto"/>
      </w:divBdr>
    </w:div>
    <w:div w:id="1888101108">
      <w:bodyDiv w:val="1"/>
      <w:marLeft w:val="0"/>
      <w:marRight w:val="0"/>
      <w:marTop w:val="0"/>
      <w:marBottom w:val="0"/>
      <w:divBdr>
        <w:top w:val="none" w:sz="0" w:space="0" w:color="auto"/>
        <w:left w:val="none" w:sz="0" w:space="0" w:color="auto"/>
        <w:bottom w:val="none" w:sz="0" w:space="0" w:color="auto"/>
        <w:right w:val="none" w:sz="0" w:space="0" w:color="auto"/>
      </w:divBdr>
    </w:div>
    <w:div w:id="1888299790">
      <w:bodyDiv w:val="1"/>
      <w:marLeft w:val="0"/>
      <w:marRight w:val="0"/>
      <w:marTop w:val="0"/>
      <w:marBottom w:val="0"/>
      <w:divBdr>
        <w:top w:val="none" w:sz="0" w:space="0" w:color="auto"/>
        <w:left w:val="none" w:sz="0" w:space="0" w:color="auto"/>
        <w:bottom w:val="none" w:sz="0" w:space="0" w:color="auto"/>
        <w:right w:val="none" w:sz="0" w:space="0" w:color="auto"/>
      </w:divBdr>
    </w:div>
    <w:div w:id="1888757238">
      <w:bodyDiv w:val="1"/>
      <w:marLeft w:val="0"/>
      <w:marRight w:val="0"/>
      <w:marTop w:val="0"/>
      <w:marBottom w:val="0"/>
      <w:divBdr>
        <w:top w:val="none" w:sz="0" w:space="0" w:color="auto"/>
        <w:left w:val="none" w:sz="0" w:space="0" w:color="auto"/>
        <w:bottom w:val="none" w:sz="0" w:space="0" w:color="auto"/>
        <w:right w:val="none" w:sz="0" w:space="0" w:color="auto"/>
      </w:divBdr>
    </w:div>
    <w:div w:id="1888953696">
      <w:bodyDiv w:val="1"/>
      <w:marLeft w:val="0"/>
      <w:marRight w:val="0"/>
      <w:marTop w:val="0"/>
      <w:marBottom w:val="0"/>
      <w:divBdr>
        <w:top w:val="none" w:sz="0" w:space="0" w:color="auto"/>
        <w:left w:val="none" w:sz="0" w:space="0" w:color="auto"/>
        <w:bottom w:val="none" w:sz="0" w:space="0" w:color="auto"/>
        <w:right w:val="none" w:sz="0" w:space="0" w:color="auto"/>
      </w:divBdr>
      <w:divsChild>
        <w:div w:id="1111820654">
          <w:marLeft w:val="0"/>
          <w:marRight w:val="0"/>
          <w:marTop w:val="0"/>
          <w:marBottom w:val="0"/>
          <w:divBdr>
            <w:top w:val="none" w:sz="0" w:space="0" w:color="auto"/>
            <w:left w:val="none" w:sz="0" w:space="0" w:color="auto"/>
            <w:bottom w:val="none" w:sz="0" w:space="0" w:color="auto"/>
            <w:right w:val="none" w:sz="0" w:space="0" w:color="auto"/>
          </w:divBdr>
          <w:divsChild>
            <w:div w:id="1564289609">
              <w:marLeft w:val="0"/>
              <w:marRight w:val="0"/>
              <w:marTop w:val="0"/>
              <w:marBottom w:val="0"/>
              <w:divBdr>
                <w:top w:val="none" w:sz="0" w:space="0" w:color="auto"/>
                <w:left w:val="none" w:sz="0" w:space="0" w:color="auto"/>
                <w:bottom w:val="none" w:sz="0" w:space="0" w:color="auto"/>
                <w:right w:val="none" w:sz="0" w:space="0" w:color="auto"/>
              </w:divBdr>
              <w:divsChild>
                <w:div w:id="1874884155">
                  <w:marLeft w:val="0"/>
                  <w:marRight w:val="0"/>
                  <w:marTop w:val="0"/>
                  <w:marBottom w:val="0"/>
                  <w:divBdr>
                    <w:top w:val="none" w:sz="0" w:space="0" w:color="auto"/>
                    <w:left w:val="none" w:sz="0" w:space="0" w:color="auto"/>
                    <w:bottom w:val="none" w:sz="0" w:space="0" w:color="auto"/>
                    <w:right w:val="none" w:sz="0" w:space="0" w:color="auto"/>
                  </w:divBdr>
                  <w:divsChild>
                    <w:div w:id="825585431">
                      <w:marLeft w:val="0"/>
                      <w:marRight w:val="0"/>
                      <w:marTop w:val="0"/>
                      <w:marBottom w:val="0"/>
                      <w:divBdr>
                        <w:top w:val="none" w:sz="0" w:space="0" w:color="auto"/>
                        <w:left w:val="none" w:sz="0" w:space="0" w:color="auto"/>
                        <w:bottom w:val="none" w:sz="0" w:space="0" w:color="auto"/>
                        <w:right w:val="none" w:sz="0" w:space="0" w:color="auto"/>
                      </w:divBdr>
                    </w:div>
                    <w:div w:id="1805463647">
                      <w:marLeft w:val="0"/>
                      <w:marRight w:val="0"/>
                      <w:marTop w:val="0"/>
                      <w:marBottom w:val="0"/>
                      <w:divBdr>
                        <w:top w:val="none" w:sz="0" w:space="0" w:color="auto"/>
                        <w:left w:val="none" w:sz="0" w:space="0" w:color="auto"/>
                        <w:bottom w:val="none" w:sz="0" w:space="0" w:color="auto"/>
                        <w:right w:val="none" w:sz="0" w:space="0" w:color="auto"/>
                      </w:divBdr>
                    </w:div>
                    <w:div w:id="1348874052">
                      <w:marLeft w:val="0"/>
                      <w:marRight w:val="0"/>
                      <w:marTop w:val="0"/>
                      <w:marBottom w:val="0"/>
                      <w:divBdr>
                        <w:top w:val="none" w:sz="0" w:space="0" w:color="auto"/>
                        <w:left w:val="none" w:sz="0" w:space="0" w:color="auto"/>
                        <w:bottom w:val="none" w:sz="0" w:space="0" w:color="auto"/>
                        <w:right w:val="none" w:sz="0" w:space="0" w:color="auto"/>
                      </w:divBdr>
                    </w:div>
                    <w:div w:id="1428622499">
                      <w:marLeft w:val="0"/>
                      <w:marRight w:val="0"/>
                      <w:marTop w:val="0"/>
                      <w:marBottom w:val="0"/>
                      <w:divBdr>
                        <w:top w:val="none" w:sz="0" w:space="0" w:color="auto"/>
                        <w:left w:val="none" w:sz="0" w:space="0" w:color="auto"/>
                        <w:bottom w:val="none" w:sz="0" w:space="0" w:color="auto"/>
                        <w:right w:val="none" w:sz="0" w:space="0" w:color="auto"/>
                      </w:divBdr>
                    </w:div>
                    <w:div w:id="1245257505">
                      <w:marLeft w:val="0"/>
                      <w:marRight w:val="0"/>
                      <w:marTop w:val="0"/>
                      <w:marBottom w:val="0"/>
                      <w:divBdr>
                        <w:top w:val="none" w:sz="0" w:space="0" w:color="auto"/>
                        <w:left w:val="none" w:sz="0" w:space="0" w:color="auto"/>
                        <w:bottom w:val="none" w:sz="0" w:space="0" w:color="auto"/>
                        <w:right w:val="none" w:sz="0" w:space="0" w:color="auto"/>
                      </w:divBdr>
                    </w:div>
                    <w:div w:id="874394182">
                      <w:marLeft w:val="0"/>
                      <w:marRight w:val="0"/>
                      <w:marTop w:val="0"/>
                      <w:marBottom w:val="0"/>
                      <w:divBdr>
                        <w:top w:val="none" w:sz="0" w:space="0" w:color="auto"/>
                        <w:left w:val="none" w:sz="0" w:space="0" w:color="auto"/>
                        <w:bottom w:val="none" w:sz="0" w:space="0" w:color="auto"/>
                        <w:right w:val="none" w:sz="0" w:space="0" w:color="auto"/>
                      </w:divBdr>
                    </w:div>
                    <w:div w:id="1065953497">
                      <w:marLeft w:val="0"/>
                      <w:marRight w:val="0"/>
                      <w:marTop w:val="0"/>
                      <w:marBottom w:val="0"/>
                      <w:divBdr>
                        <w:top w:val="none" w:sz="0" w:space="0" w:color="auto"/>
                        <w:left w:val="none" w:sz="0" w:space="0" w:color="auto"/>
                        <w:bottom w:val="none" w:sz="0" w:space="0" w:color="auto"/>
                        <w:right w:val="none" w:sz="0" w:space="0" w:color="auto"/>
                      </w:divBdr>
                    </w:div>
                    <w:div w:id="30712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17013">
      <w:bodyDiv w:val="1"/>
      <w:marLeft w:val="0"/>
      <w:marRight w:val="0"/>
      <w:marTop w:val="0"/>
      <w:marBottom w:val="0"/>
      <w:divBdr>
        <w:top w:val="none" w:sz="0" w:space="0" w:color="auto"/>
        <w:left w:val="none" w:sz="0" w:space="0" w:color="auto"/>
        <w:bottom w:val="none" w:sz="0" w:space="0" w:color="auto"/>
        <w:right w:val="none" w:sz="0" w:space="0" w:color="auto"/>
      </w:divBdr>
    </w:div>
    <w:div w:id="1889683798">
      <w:bodyDiv w:val="1"/>
      <w:marLeft w:val="0"/>
      <w:marRight w:val="0"/>
      <w:marTop w:val="0"/>
      <w:marBottom w:val="0"/>
      <w:divBdr>
        <w:top w:val="none" w:sz="0" w:space="0" w:color="auto"/>
        <w:left w:val="none" w:sz="0" w:space="0" w:color="auto"/>
        <w:bottom w:val="none" w:sz="0" w:space="0" w:color="auto"/>
        <w:right w:val="none" w:sz="0" w:space="0" w:color="auto"/>
      </w:divBdr>
    </w:div>
    <w:div w:id="1890221486">
      <w:bodyDiv w:val="1"/>
      <w:marLeft w:val="0"/>
      <w:marRight w:val="0"/>
      <w:marTop w:val="0"/>
      <w:marBottom w:val="0"/>
      <w:divBdr>
        <w:top w:val="none" w:sz="0" w:space="0" w:color="auto"/>
        <w:left w:val="none" w:sz="0" w:space="0" w:color="auto"/>
        <w:bottom w:val="none" w:sz="0" w:space="0" w:color="auto"/>
        <w:right w:val="none" w:sz="0" w:space="0" w:color="auto"/>
      </w:divBdr>
      <w:divsChild>
        <w:div w:id="593786443">
          <w:marLeft w:val="0"/>
          <w:marRight w:val="0"/>
          <w:marTop w:val="0"/>
          <w:marBottom w:val="0"/>
          <w:divBdr>
            <w:top w:val="none" w:sz="0" w:space="0" w:color="auto"/>
            <w:left w:val="none" w:sz="0" w:space="0" w:color="auto"/>
            <w:bottom w:val="none" w:sz="0" w:space="0" w:color="auto"/>
            <w:right w:val="none" w:sz="0" w:space="0" w:color="auto"/>
          </w:divBdr>
          <w:divsChild>
            <w:div w:id="1386029683">
              <w:marLeft w:val="0"/>
              <w:marRight w:val="0"/>
              <w:marTop w:val="0"/>
              <w:marBottom w:val="0"/>
              <w:divBdr>
                <w:top w:val="none" w:sz="0" w:space="0" w:color="auto"/>
                <w:left w:val="none" w:sz="0" w:space="0" w:color="auto"/>
                <w:bottom w:val="none" w:sz="0" w:space="0" w:color="auto"/>
                <w:right w:val="none" w:sz="0" w:space="0" w:color="auto"/>
              </w:divBdr>
              <w:divsChild>
                <w:div w:id="1376853853">
                  <w:marLeft w:val="0"/>
                  <w:marRight w:val="0"/>
                  <w:marTop w:val="0"/>
                  <w:marBottom w:val="0"/>
                  <w:divBdr>
                    <w:top w:val="none" w:sz="0" w:space="0" w:color="auto"/>
                    <w:left w:val="none" w:sz="0" w:space="0" w:color="auto"/>
                    <w:bottom w:val="none" w:sz="0" w:space="0" w:color="auto"/>
                    <w:right w:val="none" w:sz="0" w:space="0" w:color="auto"/>
                  </w:divBdr>
                  <w:divsChild>
                    <w:div w:id="1434395540">
                      <w:marLeft w:val="0"/>
                      <w:marRight w:val="0"/>
                      <w:marTop w:val="0"/>
                      <w:marBottom w:val="0"/>
                      <w:divBdr>
                        <w:top w:val="none" w:sz="0" w:space="0" w:color="auto"/>
                        <w:left w:val="none" w:sz="0" w:space="0" w:color="auto"/>
                        <w:bottom w:val="none" w:sz="0" w:space="0" w:color="auto"/>
                        <w:right w:val="none" w:sz="0" w:space="0" w:color="auto"/>
                      </w:divBdr>
                    </w:div>
                    <w:div w:id="2027048945">
                      <w:marLeft w:val="0"/>
                      <w:marRight w:val="0"/>
                      <w:marTop w:val="0"/>
                      <w:marBottom w:val="0"/>
                      <w:divBdr>
                        <w:top w:val="none" w:sz="0" w:space="0" w:color="auto"/>
                        <w:left w:val="none" w:sz="0" w:space="0" w:color="auto"/>
                        <w:bottom w:val="none" w:sz="0" w:space="0" w:color="auto"/>
                        <w:right w:val="none" w:sz="0" w:space="0" w:color="auto"/>
                      </w:divBdr>
                    </w:div>
                    <w:div w:id="2110075800">
                      <w:marLeft w:val="0"/>
                      <w:marRight w:val="0"/>
                      <w:marTop w:val="0"/>
                      <w:marBottom w:val="0"/>
                      <w:divBdr>
                        <w:top w:val="none" w:sz="0" w:space="0" w:color="auto"/>
                        <w:left w:val="none" w:sz="0" w:space="0" w:color="auto"/>
                        <w:bottom w:val="none" w:sz="0" w:space="0" w:color="auto"/>
                        <w:right w:val="none" w:sz="0" w:space="0" w:color="auto"/>
                      </w:divBdr>
                    </w:div>
                    <w:div w:id="1843353613">
                      <w:marLeft w:val="0"/>
                      <w:marRight w:val="0"/>
                      <w:marTop w:val="0"/>
                      <w:marBottom w:val="0"/>
                      <w:divBdr>
                        <w:top w:val="none" w:sz="0" w:space="0" w:color="auto"/>
                        <w:left w:val="none" w:sz="0" w:space="0" w:color="auto"/>
                        <w:bottom w:val="none" w:sz="0" w:space="0" w:color="auto"/>
                        <w:right w:val="none" w:sz="0" w:space="0" w:color="auto"/>
                      </w:divBdr>
                    </w:div>
                    <w:div w:id="306936433">
                      <w:marLeft w:val="0"/>
                      <w:marRight w:val="0"/>
                      <w:marTop w:val="0"/>
                      <w:marBottom w:val="0"/>
                      <w:divBdr>
                        <w:top w:val="none" w:sz="0" w:space="0" w:color="auto"/>
                        <w:left w:val="none" w:sz="0" w:space="0" w:color="auto"/>
                        <w:bottom w:val="none" w:sz="0" w:space="0" w:color="auto"/>
                        <w:right w:val="none" w:sz="0" w:space="0" w:color="auto"/>
                      </w:divBdr>
                    </w:div>
                    <w:div w:id="2003046661">
                      <w:marLeft w:val="0"/>
                      <w:marRight w:val="0"/>
                      <w:marTop w:val="0"/>
                      <w:marBottom w:val="0"/>
                      <w:divBdr>
                        <w:top w:val="none" w:sz="0" w:space="0" w:color="auto"/>
                        <w:left w:val="none" w:sz="0" w:space="0" w:color="auto"/>
                        <w:bottom w:val="none" w:sz="0" w:space="0" w:color="auto"/>
                        <w:right w:val="none" w:sz="0" w:space="0" w:color="auto"/>
                      </w:divBdr>
                    </w:div>
                    <w:div w:id="2113160339">
                      <w:marLeft w:val="0"/>
                      <w:marRight w:val="0"/>
                      <w:marTop w:val="0"/>
                      <w:marBottom w:val="0"/>
                      <w:divBdr>
                        <w:top w:val="none" w:sz="0" w:space="0" w:color="auto"/>
                        <w:left w:val="none" w:sz="0" w:space="0" w:color="auto"/>
                        <w:bottom w:val="none" w:sz="0" w:space="0" w:color="auto"/>
                        <w:right w:val="none" w:sz="0" w:space="0" w:color="auto"/>
                      </w:divBdr>
                    </w:div>
                    <w:div w:id="131186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35775">
      <w:bodyDiv w:val="1"/>
      <w:marLeft w:val="0"/>
      <w:marRight w:val="0"/>
      <w:marTop w:val="0"/>
      <w:marBottom w:val="0"/>
      <w:divBdr>
        <w:top w:val="none" w:sz="0" w:space="0" w:color="auto"/>
        <w:left w:val="none" w:sz="0" w:space="0" w:color="auto"/>
        <w:bottom w:val="none" w:sz="0" w:space="0" w:color="auto"/>
        <w:right w:val="none" w:sz="0" w:space="0" w:color="auto"/>
      </w:divBdr>
    </w:div>
    <w:div w:id="1890725986">
      <w:bodyDiv w:val="1"/>
      <w:marLeft w:val="0"/>
      <w:marRight w:val="0"/>
      <w:marTop w:val="0"/>
      <w:marBottom w:val="0"/>
      <w:divBdr>
        <w:top w:val="none" w:sz="0" w:space="0" w:color="auto"/>
        <w:left w:val="none" w:sz="0" w:space="0" w:color="auto"/>
        <w:bottom w:val="none" w:sz="0" w:space="0" w:color="auto"/>
        <w:right w:val="none" w:sz="0" w:space="0" w:color="auto"/>
      </w:divBdr>
      <w:divsChild>
        <w:div w:id="471409135">
          <w:marLeft w:val="0"/>
          <w:marRight w:val="0"/>
          <w:marTop w:val="0"/>
          <w:marBottom w:val="0"/>
          <w:divBdr>
            <w:top w:val="none" w:sz="0" w:space="0" w:color="auto"/>
            <w:left w:val="none" w:sz="0" w:space="0" w:color="auto"/>
            <w:bottom w:val="none" w:sz="0" w:space="0" w:color="auto"/>
            <w:right w:val="none" w:sz="0" w:space="0" w:color="auto"/>
          </w:divBdr>
          <w:divsChild>
            <w:div w:id="1854607008">
              <w:marLeft w:val="0"/>
              <w:marRight w:val="0"/>
              <w:marTop w:val="0"/>
              <w:marBottom w:val="0"/>
              <w:divBdr>
                <w:top w:val="none" w:sz="0" w:space="0" w:color="auto"/>
                <w:left w:val="none" w:sz="0" w:space="0" w:color="auto"/>
                <w:bottom w:val="none" w:sz="0" w:space="0" w:color="auto"/>
                <w:right w:val="none" w:sz="0" w:space="0" w:color="auto"/>
              </w:divBdr>
              <w:divsChild>
                <w:div w:id="70355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185052">
      <w:bodyDiv w:val="1"/>
      <w:marLeft w:val="0"/>
      <w:marRight w:val="0"/>
      <w:marTop w:val="0"/>
      <w:marBottom w:val="0"/>
      <w:divBdr>
        <w:top w:val="none" w:sz="0" w:space="0" w:color="auto"/>
        <w:left w:val="none" w:sz="0" w:space="0" w:color="auto"/>
        <w:bottom w:val="none" w:sz="0" w:space="0" w:color="auto"/>
        <w:right w:val="none" w:sz="0" w:space="0" w:color="auto"/>
      </w:divBdr>
    </w:div>
    <w:div w:id="1891568933">
      <w:bodyDiv w:val="1"/>
      <w:marLeft w:val="0"/>
      <w:marRight w:val="0"/>
      <w:marTop w:val="0"/>
      <w:marBottom w:val="0"/>
      <w:divBdr>
        <w:top w:val="none" w:sz="0" w:space="0" w:color="auto"/>
        <w:left w:val="none" w:sz="0" w:space="0" w:color="auto"/>
        <w:bottom w:val="none" w:sz="0" w:space="0" w:color="auto"/>
        <w:right w:val="none" w:sz="0" w:space="0" w:color="auto"/>
      </w:divBdr>
      <w:divsChild>
        <w:div w:id="644089302">
          <w:marLeft w:val="0"/>
          <w:marRight w:val="0"/>
          <w:marTop w:val="0"/>
          <w:marBottom w:val="0"/>
          <w:divBdr>
            <w:top w:val="none" w:sz="0" w:space="0" w:color="auto"/>
            <w:left w:val="none" w:sz="0" w:space="0" w:color="auto"/>
            <w:bottom w:val="none" w:sz="0" w:space="0" w:color="auto"/>
            <w:right w:val="none" w:sz="0" w:space="0" w:color="auto"/>
          </w:divBdr>
          <w:divsChild>
            <w:div w:id="28870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0028">
      <w:bodyDiv w:val="1"/>
      <w:marLeft w:val="0"/>
      <w:marRight w:val="0"/>
      <w:marTop w:val="0"/>
      <w:marBottom w:val="0"/>
      <w:divBdr>
        <w:top w:val="none" w:sz="0" w:space="0" w:color="auto"/>
        <w:left w:val="none" w:sz="0" w:space="0" w:color="auto"/>
        <w:bottom w:val="none" w:sz="0" w:space="0" w:color="auto"/>
        <w:right w:val="none" w:sz="0" w:space="0" w:color="auto"/>
      </w:divBdr>
      <w:divsChild>
        <w:div w:id="1736705884">
          <w:marLeft w:val="0"/>
          <w:marRight w:val="0"/>
          <w:marTop w:val="0"/>
          <w:marBottom w:val="0"/>
          <w:divBdr>
            <w:top w:val="none" w:sz="0" w:space="0" w:color="auto"/>
            <w:left w:val="none" w:sz="0" w:space="0" w:color="auto"/>
            <w:bottom w:val="none" w:sz="0" w:space="0" w:color="auto"/>
            <w:right w:val="none" w:sz="0" w:space="0" w:color="auto"/>
          </w:divBdr>
        </w:div>
      </w:divsChild>
    </w:div>
    <w:div w:id="1891989073">
      <w:bodyDiv w:val="1"/>
      <w:marLeft w:val="0"/>
      <w:marRight w:val="0"/>
      <w:marTop w:val="0"/>
      <w:marBottom w:val="0"/>
      <w:divBdr>
        <w:top w:val="none" w:sz="0" w:space="0" w:color="auto"/>
        <w:left w:val="none" w:sz="0" w:space="0" w:color="auto"/>
        <w:bottom w:val="none" w:sz="0" w:space="0" w:color="auto"/>
        <w:right w:val="none" w:sz="0" w:space="0" w:color="auto"/>
      </w:divBdr>
    </w:div>
    <w:div w:id="1892618736">
      <w:bodyDiv w:val="1"/>
      <w:marLeft w:val="0"/>
      <w:marRight w:val="0"/>
      <w:marTop w:val="0"/>
      <w:marBottom w:val="0"/>
      <w:divBdr>
        <w:top w:val="none" w:sz="0" w:space="0" w:color="auto"/>
        <w:left w:val="none" w:sz="0" w:space="0" w:color="auto"/>
        <w:bottom w:val="none" w:sz="0" w:space="0" w:color="auto"/>
        <w:right w:val="none" w:sz="0" w:space="0" w:color="auto"/>
      </w:divBdr>
    </w:div>
    <w:div w:id="1892643440">
      <w:bodyDiv w:val="1"/>
      <w:marLeft w:val="0"/>
      <w:marRight w:val="0"/>
      <w:marTop w:val="0"/>
      <w:marBottom w:val="0"/>
      <w:divBdr>
        <w:top w:val="none" w:sz="0" w:space="0" w:color="auto"/>
        <w:left w:val="none" w:sz="0" w:space="0" w:color="auto"/>
        <w:bottom w:val="none" w:sz="0" w:space="0" w:color="auto"/>
        <w:right w:val="none" w:sz="0" w:space="0" w:color="auto"/>
      </w:divBdr>
    </w:div>
    <w:div w:id="1892768142">
      <w:bodyDiv w:val="1"/>
      <w:marLeft w:val="0"/>
      <w:marRight w:val="0"/>
      <w:marTop w:val="0"/>
      <w:marBottom w:val="0"/>
      <w:divBdr>
        <w:top w:val="none" w:sz="0" w:space="0" w:color="auto"/>
        <w:left w:val="none" w:sz="0" w:space="0" w:color="auto"/>
        <w:bottom w:val="none" w:sz="0" w:space="0" w:color="auto"/>
        <w:right w:val="none" w:sz="0" w:space="0" w:color="auto"/>
      </w:divBdr>
    </w:div>
    <w:div w:id="1892839250">
      <w:bodyDiv w:val="1"/>
      <w:marLeft w:val="0"/>
      <w:marRight w:val="0"/>
      <w:marTop w:val="0"/>
      <w:marBottom w:val="0"/>
      <w:divBdr>
        <w:top w:val="none" w:sz="0" w:space="0" w:color="auto"/>
        <w:left w:val="none" w:sz="0" w:space="0" w:color="auto"/>
        <w:bottom w:val="none" w:sz="0" w:space="0" w:color="auto"/>
        <w:right w:val="none" w:sz="0" w:space="0" w:color="auto"/>
      </w:divBdr>
    </w:div>
    <w:div w:id="1893030734">
      <w:bodyDiv w:val="1"/>
      <w:marLeft w:val="0"/>
      <w:marRight w:val="0"/>
      <w:marTop w:val="0"/>
      <w:marBottom w:val="0"/>
      <w:divBdr>
        <w:top w:val="none" w:sz="0" w:space="0" w:color="auto"/>
        <w:left w:val="none" w:sz="0" w:space="0" w:color="auto"/>
        <w:bottom w:val="none" w:sz="0" w:space="0" w:color="auto"/>
        <w:right w:val="none" w:sz="0" w:space="0" w:color="auto"/>
      </w:divBdr>
      <w:divsChild>
        <w:div w:id="1890220420">
          <w:marLeft w:val="0"/>
          <w:marRight w:val="0"/>
          <w:marTop w:val="0"/>
          <w:marBottom w:val="0"/>
          <w:divBdr>
            <w:top w:val="none" w:sz="0" w:space="0" w:color="auto"/>
            <w:left w:val="none" w:sz="0" w:space="0" w:color="auto"/>
            <w:bottom w:val="none" w:sz="0" w:space="0" w:color="auto"/>
            <w:right w:val="none" w:sz="0" w:space="0" w:color="auto"/>
          </w:divBdr>
          <w:divsChild>
            <w:div w:id="1737824514">
              <w:marLeft w:val="0"/>
              <w:marRight w:val="0"/>
              <w:marTop w:val="0"/>
              <w:marBottom w:val="0"/>
              <w:divBdr>
                <w:top w:val="none" w:sz="0" w:space="0" w:color="auto"/>
                <w:left w:val="none" w:sz="0" w:space="0" w:color="auto"/>
                <w:bottom w:val="none" w:sz="0" w:space="0" w:color="auto"/>
                <w:right w:val="none" w:sz="0" w:space="0" w:color="auto"/>
              </w:divBdr>
              <w:divsChild>
                <w:div w:id="139806834">
                  <w:marLeft w:val="0"/>
                  <w:marRight w:val="0"/>
                  <w:marTop w:val="0"/>
                  <w:marBottom w:val="0"/>
                  <w:divBdr>
                    <w:top w:val="none" w:sz="0" w:space="0" w:color="auto"/>
                    <w:left w:val="none" w:sz="0" w:space="0" w:color="auto"/>
                    <w:bottom w:val="none" w:sz="0" w:space="0" w:color="auto"/>
                    <w:right w:val="none" w:sz="0" w:space="0" w:color="auto"/>
                  </w:divBdr>
                  <w:divsChild>
                    <w:div w:id="1532376970">
                      <w:marLeft w:val="0"/>
                      <w:marRight w:val="0"/>
                      <w:marTop w:val="0"/>
                      <w:marBottom w:val="0"/>
                      <w:divBdr>
                        <w:top w:val="none" w:sz="0" w:space="0" w:color="auto"/>
                        <w:left w:val="none" w:sz="0" w:space="0" w:color="auto"/>
                        <w:bottom w:val="none" w:sz="0" w:space="0" w:color="auto"/>
                        <w:right w:val="none" w:sz="0" w:space="0" w:color="auto"/>
                      </w:divBdr>
                    </w:div>
                    <w:div w:id="1082801767">
                      <w:marLeft w:val="0"/>
                      <w:marRight w:val="0"/>
                      <w:marTop w:val="0"/>
                      <w:marBottom w:val="0"/>
                      <w:divBdr>
                        <w:top w:val="none" w:sz="0" w:space="0" w:color="auto"/>
                        <w:left w:val="none" w:sz="0" w:space="0" w:color="auto"/>
                        <w:bottom w:val="none" w:sz="0" w:space="0" w:color="auto"/>
                        <w:right w:val="none" w:sz="0" w:space="0" w:color="auto"/>
                      </w:divBdr>
                    </w:div>
                    <w:div w:id="564029247">
                      <w:marLeft w:val="0"/>
                      <w:marRight w:val="0"/>
                      <w:marTop w:val="0"/>
                      <w:marBottom w:val="0"/>
                      <w:divBdr>
                        <w:top w:val="none" w:sz="0" w:space="0" w:color="auto"/>
                        <w:left w:val="none" w:sz="0" w:space="0" w:color="auto"/>
                        <w:bottom w:val="none" w:sz="0" w:space="0" w:color="auto"/>
                        <w:right w:val="none" w:sz="0" w:space="0" w:color="auto"/>
                      </w:divBdr>
                    </w:div>
                    <w:div w:id="232669137">
                      <w:marLeft w:val="0"/>
                      <w:marRight w:val="0"/>
                      <w:marTop w:val="0"/>
                      <w:marBottom w:val="0"/>
                      <w:divBdr>
                        <w:top w:val="none" w:sz="0" w:space="0" w:color="auto"/>
                        <w:left w:val="none" w:sz="0" w:space="0" w:color="auto"/>
                        <w:bottom w:val="none" w:sz="0" w:space="0" w:color="auto"/>
                        <w:right w:val="none" w:sz="0" w:space="0" w:color="auto"/>
                      </w:divBdr>
                    </w:div>
                    <w:div w:id="1107189835">
                      <w:marLeft w:val="0"/>
                      <w:marRight w:val="0"/>
                      <w:marTop w:val="0"/>
                      <w:marBottom w:val="0"/>
                      <w:divBdr>
                        <w:top w:val="none" w:sz="0" w:space="0" w:color="auto"/>
                        <w:left w:val="none" w:sz="0" w:space="0" w:color="auto"/>
                        <w:bottom w:val="none" w:sz="0" w:space="0" w:color="auto"/>
                        <w:right w:val="none" w:sz="0" w:space="0" w:color="auto"/>
                      </w:divBdr>
                    </w:div>
                    <w:div w:id="1409571674">
                      <w:marLeft w:val="0"/>
                      <w:marRight w:val="0"/>
                      <w:marTop w:val="0"/>
                      <w:marBottom w:val="0"/>
                      <w:divBdr>
                        <w:top w:val="none" w:sz="0" w:space="0" w:color="auto"/>
                        <w:left w:val="none" w:sz="0" w:space="0" w:color="auto"/>
                        <w:bottom w:val="none" w:sz="0" w:space="0" w:color="auto"/>
                        <w:right w:val="none" w:sz="0" w:space="0" w:color="auto"/>
                      </w:divBdr>
                    </w:div>
                    <w:div w:id="815605696">
                      <w:marLeft w:val="0"/>
                      <w:marRight w:val="0"/>
                      <w:marTop w:val="0"/>
                      <w:marBottom w:val="0"/>
                      <w:divBdr>
                        <w:top w:val="none" w:sz="0" w:space="0" w:color="auto"/>
                        <w:left w:val="none" w:sz="0" w:space="0" w:color="auto"/>
                        <w:bottom w:val="none" w:sz="0" w:space="0" w:color="auto"/>
                        <w:right w:val="none" w:sz="0" w:space="0" w:color="auto"/>
                      </w:divBdr>
                    </w:div>
                    <w:div w:id="1958675955">
                      <w:marLeft w:val="0"/>
                      <w:marRight w:val="0"/>
                      <w:marTop w:val="0"/>
                      <w:marBottom w:val="0"/>
                      <w:divBdr>
                        <w:top w:val="none" w:sz="0" w:space="0" w:color="auto"/>
                        <w:left w:val="none" w:sz="0" w:space="0" w:color="auto"/>
                        <w:bottom w:val="none" w:sz="0" w:space="0" w:color="auto"/>
                        <w:right w:val="none" w:sz="0" w:space="0" w:color="auto"/>
                      </w:divBdr>
                    </w:div>
                    <w:div w:id="147051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223338">
      <w:bodyDiv w:val="1"/>
      <w:marLeft w:val="0"/>
      <w:marRight w:val="0"/>
      <w:marTop w:val="0"/>
      <w:marBottom w:val="0"/>
      <w:divBdr>
        <w:top w:val="none" w:sz="0" w:space="0" w:color="auto"/>
        <w:left w:val="none" w:sz="0" w:space="0" w:color="auto"/>
        <w:bottom w:val="none" w:sz="0" w:space="0" w:color="auto"/>
        <w:right w:val="none" w:sz="0" w:space="0" w:color="auto"/>
      </w:divBdr>
    </w:div>
    <w:div w:id="1893420907">
      <w:bodyDiv w:val="1"/>
      <w:marLeft w:val="0"/>
      <w:marRight w:val="0"/>
      <w:marTop w:val="0"/>
      <w:marBottom w:val="0"/>
      <w:divBdr>
        <w:top w:val="none" w:sz="0" w:space="0" w:color="auto"/>
        <w:left w:val="none" w:sz="0" w:space="0" w:color="auto"/>
        <w:bottom w:val="none" w:sz="0" w:space="0" w:color="auto"/>
        <w:right w:val="none" w:sz="0" w:space="0" w:color="auto"/>
      </w:divBdr>
      <w:divsChild>
        <w:div w:id="1622147452">
          <w:marLeft w:val="0"/>
          <w:marRight w:val="0"/>
          <w:marTop w:val="0"/>
          <w:marBottom w:val="0"/>
          <w:divBdr>
            <w:top w:val="none" w:sz="0" w:space="0" w:color="auto"/>
            <w:left w:val="none" w:sz="0" w:space="0" w:color="auto"/>
            <w:bottom w:val="none" w:sz="0" w:space="0" w:color="auto"/>
            <w:right w:val="none" w:sz="0" w:space="0" w:color="auto"/>
          </w:divBdr>
          <w:divsChild>
            <w:div w:id="62022886">
              <w:marLeft w:val="0"/>
              <w:marRight w:val="0"/>
              <w:marTop w:val="0"/>
              <w:marBottom w:val="0"/>
              <w:divBdr>
                <w:top w:val="none" w:sz="0" w:space="0" w:color="auto"/>
                <w:left w:val="none" w:sz="0" w:space="0" w:color="auto"/>
                <w:bottom w:val="none" w:sz="0" w:space="0" w:color="auto"/>
                <w:right w:val="none" w:sz="0" w:space="0" w:color="auto"/>
              </w:divBdr>
              <w:divsChild>
                <w:div w:id="485904163">
                  <w:marLeft w:val="0"/>
                  <w:marRight w:val="0"/>
                  <w:marTop w:val="0"/>
                  <w:marBottom w:val="0"/>
                  <w:divBdr>
                    <w:top w:val="none" w:sz="0" w:space="0" w:color="auto"/>
                    <w:left w:val="none" w:sz="0" w:space="0" w:color="auto"/>
                    <w:bottom w:val="none" w:sz="0" w:space="0" w:color="auto"/>
                    <w:right w:val="none" w:sz="0" w:space="0" w:color="auto"/>
                  </w:divBdr>
                  <w:divsChild>
                    <w:div w:id="2137530337">
                      <w:marLeft w:val="0"/>
                      <w:marRight w:val="0"/>
                      <w:marTop w:val="0"/>
                      <w:marBottom w:val="0"/>
                      <w:divBdr>
                        <w:top w:val="none" w:sz="0" w:space="0" w:color="auto"/>
                        <w:left w:val="none" w:sz="0" w:space="0" w:color="auto"/>
                        <w:bottom w:val="none" w:sz="0" w:space="0" w:color="auto"/>
                        <w:right w:val="none" w:sz="0" w:space="0" w:color="auto"/>
                      </w:divBdr>
                      <w:divsChild>
                        <w:div w:id="1120492133">
                          <w:marLeft w:val="0"/>
                          <w:marRight w:val="0"/>
                          <w:marTop w:val="0"/>
                          <w:marBottom w:val="0"/>
                          <w:divBdr>
                            <w:top w:val="none" w:sz="0" w:space="0" w:color="auto"/>
                            <w:left w:val="none" w:sz="0" w:space="0" w:color="auto"/>
                            <w:bottom w:val="none" w:sz="0" w:space="0" w:color="auto"/>
                            <w:right w:val="none" w:sz="0" w:space="0" w:color="auto"/>
                          </w:divBdr>
                        </w:div>
                        <w:div w:id="1690175836">
                          <w:marLeft w:val="0"/>
                          <w:marRight w:val="0"/>
                          <w:marTop w:val="0"/>
                          <w:marBottom w:val="0"/>
                          <w:divBdr>
                            <w:top w:val="none" w:sz="0" w:space="0" w:color="auto"/>
                            <w:left w:val="none" w:sz="0" w:space="0" w:color="auto"/>
                            <w:bottom w:val="none" w:sz="0" w:space="0" w:color="auto"/>
                            <w:right w:val="none" w:sz="0" w:space="0" w:color="auto"/>
                          </w:divBdr>
                        </w:div>
                        <w:div w:id="466162567">
                          <w:marLeft w:val="0"/>
                          <w:marRight w:val="0"/>
                          <w:marTop w:val="0"/>
                          <w:marBottom w:val="0"/>
                          <w:divBdr>
                            <w:top w:val="none" w:sz="0" w:space="0" w:color="auto"/>
                            <w:left w:val="none" w:sz="0" w:space="0" w:color="auto"/>
                            <w:bottom w:val="none" w:sz="0" w:space="0" w:color="auto"/>
                            <w:right w:val="none" w:sz="0" w:space="0" w:color="auto"/>
                          </w:divBdr>
                        </w:div>
                        <w:div w:id="963778266">
                          <w:marLeft w:val="0"/>
                          <w:marRight w:val="0"/>
                          <w:marTop w:val="0"/>
                          <w:marBottom w:val="0"/>
                          <w:divBdr>
                            <w:top w:val="none" w:sz="0" w:space="0" w:color="auto"/>
                            <w:left w:val="none" w:sz="0" w:space="0" w:color="auto"/>
                            <w:bottom w:val="none" w:sz="0" w:space="0" w:color="auto"/>
                            <w:right w:val="none" w:sz="0" w:space="0" w:color="auto"/>
                          </w:divBdr>
                        </w:div>
                        <w:div w:id="1206411659">
                          <w:marLeft w:val="0"/>
                          <w:marRight w:val="0"/>
                          <w:marTop w:val="0"/>
                          <w:marBottom w:val="0"/>
                          <w:divBdr>
                            <w:top w:val="none" w:sz="0" w:space="0" w:color="auto"/>
                            <w:left w:val="none" w:sz="0" w:space="0" w:color="auto"/>
                            <w:bottom w:val="none" w:sz="0" w:space="0" w:color="auto"/>
                            <w:right w:val="none" w:sz="0" w:space="0" w:color="auto"/>
                          </w:divBdr>
                        </w:div>
                        <w:div w:id="905870939">
                          <w:marLeft w:val="0"/>
                          <w:marRight w:val="0"/>
                          <w:marTop w:val="0"/>
                          <w:marBottom w:val="0"/>
                          <w:divBdr>
                            <w:top w:val="none" w:sz="0" w:space="0" w:color="auto"/>
                            <w:left w:val="none" w:sz="0" w:space="0" w:color="auto"/>
                            <w:bottom w:val="none" w:sz="0" w:space="0" w:color="auto"/>
                            <w:right w:val="none" w:sz="0" w:space="0" w:color="auto"/>
                          </w:divBdr>
                        </w:div>
                        <w:div w:id="371348044">
                          <w:marLeft w:val="0"/>
                          <w:marRight w:val="0"/>
                          <w:marTop w:val="0"/>
                          <w:marBottom w:val="0"/>
                          <w:divBdr>
                            <w:top w:val="none" w:sz="0" w:space="0" w:color="auto"/>
                            <w:left w:val="none" w:sz="0" w:space="0" w:color="auto"/>
                            <w:bottom w:val="none" w:sz="0" w:space="0" w:color="auto"/>
                            <w:right w:val="none" w:sz="0" w:space="0" w:color="auto"/>
                          </w:divBdr>
                        </w:div>
                        <w:div w:id="13898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536399">
      <w:bodyDiv w:val="1"/>
      <w:marLeft w:val="0"/>
      <w:marRight w:val="0"/>
      <w:marTop w:val="0"/>
      <w:marBottom w:val="0"/>
      <w:divBdr>
        <w:top w:val="none" w:sz="0" w:space="0" w:color="auto"/>
        <w:left w:val="none" w:sz="0" w:space="0" w:color="auto"/>
        <w:bottom w:val="none" w:sz="0" w:space="0" w:color="auto"/>
        <w:right w:val="none" w:sz="0" w:space="0" w:color="auto"/>
      </w:divBdr>
      <w:divsChild>
        <w:div w:id="404425715">
          <w:marLeft w:val="0"/>
          <w:marRight w:val="0"/>
          <w:marTop w:val="0"/>
          <w:marBottom w:val="0"/>
          <w:divBdr>
            <w:top w:val="none" w:sz="0" w:space="0" w:color="auto"/>
            <w:left w:val="none" w:sz="0" w:space="0" w:color="auto"/>
            <w:bottom w:val="none" w:sz="0" w:space="0" w:color="auto"/>
            <w:right w:val="none" w:sz="0" w:space="0" w:color="auto"/>
          </w:divBdr>
          <w:divsChild>
            <w:div w:id="111169856">
              <w:marLeft w:val="0"/>
              <w:marRight w:val="0"/>
              <w:marTop w:val="0"/>
              <w:marBottom w:val="0"/>
              <w:divBdr>
                <w:top w:val="none" w:sz="0" w:space="0" w:color="auto"/>
                <w:left w:val="none" w:sz="0" w:space="0" w:color="auto"/>
                <w:bottom w:val="none" w:sz="0" w:space="0" w:color="auto"/>
                <w:right w:val="none" w:sz="0" w:space="0" w:color="auto"/>
              </w:divBdr>
              <w:divsChild>
                <w:div w:id="21057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734768">
      <w:bodyDiv w:val="1"/>
      <w:marLeft w:val="0"/>
      <w:marRight w:val="0"/>
      <w:marTop w:val="0"/>
      <w:marBottom w:val="0"/>
      <w:divBdr>
        <w:top w:val="none" w:sz="0" w:space="0" w:color="auto"/>
        <w:left w:val="none" w:sz="0" w:space="0" w:color="auto"/>
        <w:bottom w:val="none" w:sz="0" w:space="0" w:color="auto"/>
        <w:right w:val="none" w:sz="0" w:space="0" w:color="auto"/>
      </w:divBdr>
    </w:div>
    <w:div w:id="1894151889">
      <w:bodyDiv w:val="1"/>
      <w:marLeft w:val="0"/>
      <w:marRight w:val="0"/>
      <w:marTop w:val="0"/>
      <w:marBottom w:val="0"/>
      <w:divBdr>
        <w:top w:val="none" w:sz="0" w:space="0" w:color="auto"/>
        <w:left w:val="none" w:sz="0" w:space="0" w:color="auto"/>
        <w:bottom w:val="none" w:sz="0" w:space="0" w:color="auto"/>
        <w:right w:val="none" w:sz="0" w:space="0" w:color="auto"/>
      </w:divBdr>
    </w:div>
    <w:div w:id="1894778738">
      <w:bodyDiv w:val="1"/>
      <w:marLeft w:val="0"/>
      <w:marRight w:val="0"/>
      <w:marTop w:val="0"/>
      <w:marBottom w:val="0"/>
      <w:divBdr>
        <w:top w:val="none" w:sz="0" w:space="0" w:color="auto"/>
        <w:left w:val="none" w:sz="0" w:space="0" w:color="auto"/>
        <w:bottom w:val="none" w:sz="0" w:space="0" w:color="auto"/>
        <w:right w:val="none" w:sz="0" w:space="0" w:color="auto"/>
      </w:divBdr>
    </w:div>
    <w:div w:id="1895002273">
      <w:bodyDiv w:val="1"/>
      <w:marLeft w:val="0"/>
      <w:marRight w:val="0"/>
      <w:marTop w:val="0"/>
      <w:marBottom w:val="0"/>
      <w:divBdr>
        <w:top w:val="none" w:sz="0" w:space="0" w:color="auto"/>
        <w:left w:val="none" w:sz="0" w:space="0" w:color="auto"/>
        <w:bottom w:val="none" w:sz="0" w:space="0" w:color="auto"/>
        <w:right w:val="none" w:sz="0" w:space="0" w:color="auto"/>
      </w:divBdr>
    </w:div>
    <w:div w:id="1895046862">
      <w:bodyDiv w:val="1"/>
      <w:marLeft w:val="0"/>
      <w:marRight w:val="0"/>
      <w:marTop w:val="0"/>
      <w:marBottom w:val="0"/>
      <w:divBdr>
        <w:top w:val="none" w:sz="0" w:space="0" w:color="auto"/>
        <w:left w:val="none" w:sz="0" w:space="0" w:color="auto"/>
        <w:bottom w:val="none" w:sz="0" w:space="0" w:color="auto"/>
        <w:right w:val="none" w:sz="0" w:space="0" w:color="auto"/>
      </w:divBdr>
    </w:div>
    <w:div w:id="1895653496">
      <w:bodyDiv w:val="1"/>
      <w:marLeft w:val="0"/>
      <w:marRight w:val="0"/>
      <w:marTop w:val="0"/>
      <w:marBottom w:val="0"/>
      <w:divBdr>
        <w:top w:val="none" w:sz="0" w:space="0" w:color="auto"/>
        <w:left w:val="none" w:sz="0" w:space="0" w:color="auto"/>
        <w:bottom w:val="none" w:sz="0" w:space="0" w:color="auto"/>
        <w:right w:val="none" w:sz="0" w:space="0" w:color="auto"/>
      </w:divBdr>
    </w:div>
    <w:div w:id="1895776164">
      <w:bodyDiv w:val="1"/>
      <w:marLeft w:val="0"/>
      <w:marRight w:val="0"/>
      <w:marTop w:val="0"/>
      <w:marBottom w:val="0"/>
      <w:divBdr>
        <w:top w:val="none" w:sz="0" w:space="0" w:color="auto"/>
        <w:left w:val="none" w:sz="0" w:space="0" w:color="auto"/>
        <w:bottom w:val="none" w:sz="0" w:space="0" w:color="auto"/>
        <w:right w:val="none" w:sz="0" w:space="0" w:color="auto"/>
      </w:divBdr>
    </w:div>
    <w:div w:id="1896969045">
      <w:bodyDiv w:val="1"/>
      <w:marLeft w:val="0"/>
      <w:marRight w:val="0"/>
      <w:marTop w:val="0"/>
      <w:marBottom w:val="0"/>
      <w:divBdr>
        <w:top w:val="none" w:sz="0" w:space="0" w:color="auto"/>
        <w:left w:val="none" w:sz="0" w:space="0" w:color="auto"/>
        <w:bottom w:val="none" w:sz="0" w:space="0" w:color="auto"/>
        <w:right w:val="none" w:sz="0" w:space="0" w:color="auto"/>
      </w:divBdr>
      <w:divsChild>
        <w:div w:id="1363482218">
          <w:marLeft w:val="0"/>
          <w:marRight w:val="0"/>
          <w:marTop w:val="0"/>
          <w:marBottom w:val="0"/>
          <w:divBdr>
            <w:top w:val="none" w:sz="0" w:space="0" w:color="auto"/>
            <w:left w:val="none" w:sz="0" w:space="0" w:color="auto"/>
            <w:bottom w:val="none" w:sz="0" w:space="0" w:color="auto"/>
            <w:right w:val="none" w:sz="0" w:space="0" w:color="auto"/>
          </w:divBdr>
          <w:divsChild>
            <w:div w:id="1921938525">
              <w:marLeft w:val="0"/>
              <w:marRight w:val="0"/>
              <w:marTop w:val="0"/>
              <w:marBottom w:val="0"/>
              <w:divBdr>
                <w:top w:val="none" w:sz="0" w:space="0" w:color="auto"/>
                <w:left w:val="none" w:sz="0" w:space="0" w:color="auto"/>
                <w:bottom w:val="none" w:sz="0" w:space="0" w:color="auto"/>
                <w:right w:val="none" w:sz="0" w:space="0" w:color="auto"/>
              </w:divBdr>
              <w:divsChild>
                <w:div w:id="962154821">
                  <w:marLeft w:val="0"/>
                  <w:marRight w:val="0"/>
                  <w:marTop w:val="0"/>
                  <w:marBottom w:val="0"/>
                  <w:divBdr>
                    <w:top w:val="none" w:sz="0" w:space="0" w:color="auto"/>
                    <w:left w:val="none" w:sz="0" w:space="0" w:color="auto"/>
                    <w:bottom w:val="none" w:sz="0" w:space="0" w:color="auto"/>
                    <w:right w:val="none" w:sz="0" w:space="0" w:color="auto"/>
                  </w:divBdr>
                  <w:divsChild>
                    <w:div w:id="272592358">
                      <w:marLeft w:val="0"/>
                      <w:marRight w:val="0"/>
                      <w:marTop w:val="0"/>
                      <w:marBottom w:val="0"/>
                      <w:divBdr>
                        <w:top w:val="none" w:sz="0" w:space="0" w:color="auto"/>
                        <w:left w:val="none" w:sz="0" w:space="0" w:color="auto"/>
                        <w:bottom w:val="none" w:sz="0" w:space="0" w:color="auto"/>
                        <w:right w:val="none" w:sz="0" w:space="0" w:color="auto"/>
                      </w:divBdr>
                      <w:divsChild>
                        <w:div w:id="143356567">
                          <w:marLeft w:val="0"/>
                          <w:marRight w:val="0"/>
                          <w:marTop w:val="0"/>
                          <w:marBottom w:val="0"/>
                          <w:divBdr>
                            <w:top w:val="none" w:sz="0" w:space="0" w:color="auto"/>
                            <w:left w:val="none" w:sz="0" w:space="0" w:color="auto"/>
                            <w:bottom w:val="none" w:sz="0" w:space="0" w:color="auto"/>
                            <w:right w:val="none" w:sz="0" w:space="0" w:color="auto"/>
                          </w:divBdr>
                        </w:div>
                        <w:div w:id="813835710">
                          <w:marLeft w:val="0"/>
                          <w:marRight w:val="0"/>
                          <w:marTop w:val="0"/>
                          <w:marBottom w:val="0"/>
                          <w:divBdr>
                            <w:top w:val="none" w:sz="0" w:space="0" w:color="auto"/>
                            <w:left w:val="none" w:sz="0" w:space="0" w:color="auto"/>
                            <w:bottom w:val="none" w:sz="0" w:space="0" w:color="auto"/>
                            <w:right w:val="none" w:sz="0" w:space="0" w:color="auto"/>
                          </w:divBdr>
                        </w:div>
                        <w:div w:id="227307291">
                          <w:marLeft w:val="0"/>
                          <w:marRight w:val="0"/>
                          <w:marTop w:val="0"/>
                          <w:marBottom w:val="0"/>
                          <w:divBdr>
                            <w:top w:val="none" w:sz="0" w:space="0" w:color="auto"/>
                            <w:left w:val="none" w:sz="0" w:space="0" w:color="auto"/>
                            <w:bottom w:val="none" w:sz="0" w:space="0" w:color="auto"/>
                            <w:right w:val="none" w:sz="0" w:space="0" w:color="auto"/>
                          </w:divBdr>
                        </w:div>
                        <w:div w:id="286661211">
                          <w:marLeft w:val="0"/>
                          <w:marRight w:val="0"/>
                          <w:marTop w:val="0"/>
                          <w:marBottom w:val="0"/>
                          <w:divBdr>
                            <w:top w:val="none" w:sz="0" w:space="0" w:color="auto"/>
                            <w:left w:val="none" w:sz="0" w:space="0" w:color="auto"/>
                            <w:bottom w:val="none" w:sz="0" w:space="0" w:color="auto"/>
                            <w:right w:val="none" w:sz="0" w:space="0" w:color="auto"/>
                          </w:divBdr>
                        </w:div>
                        <w:div w:id="444035274">
                          <w:marLeft w:val="0"/>
                          <w:marRight w:val="0"/>
                          <w:marTop w:val="0"/>
                          <w:marBottom w:val="0"/>
                          <w:divBdr>
                            <w:top w:val="none" w:sz="0" w:space="0" w:color="auto"/>
                            <w:left w:val="none" w:sz="0" w:space="0" w:color="auto"/>
                            <w:bottom w:val="none" w:sz="0" w:space="0" w:color="auto"/>
                            <w:right w:val="none" w:sz="0" w:space="0" w:color="auto"/>
                          </w:divBdr>
                        </w:div>
                        <w:div w:id="48497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7081525">
      <w:bodyDiv w:val="1"/>
      <w:marLeft w:val="0"/>
      <w:marRight w:val="0"/>
      <w:marTop w:val="0"/>
      <w:marBottom w:val="0"/>
      <w:divBdr>
        <w:top w:val="none" w:sz="0" w:space="0" w:color="auto"/>
        <w:left w:val="none" w:sz="0" w:space="0" w:color="auto"/>
        <w:bottom w:val="none" w:sz="0" w:space="0" w:color="auto"/>
        <w:right w:val="none" w:sz="0" w:space="0" w:color="auto"/>
      </w:divBdr>
      <w:divsChild>
        <w:div w:id="951786211">
          <w:marLeft w:val="0"/>
          <w:marRight w:val="0"/>
          <w:marTop w:val="0"/>
          <w:marBottom w:val="0"/>
          <w:divBdr>
            <w:top w:val="none" w:sz="0" w:space="0" w:color="auto"/>
            <w:left w:val="none" w:sz="0" w:space="0" w:color="auto"/>
            <w:bottom w:val="none" w:sz="0" w:space="0" w:color="auto"/>
            <w:right w:val="none" w:sz="0" w:space="0" w:color="auto"/>
          </w:divBdr>
          <w:divsChild>
            <w:div w:id="2133552390">
              <w:marLeft w:val="0"/>
              <w:marRight w:val="0"/>
              <w:marTop w:val="0"/>
              <w:marBottom w:val="0"/>
              <w:divBdr>
                <w:top w:val="none" w:sz="0" w:space="0" w:color="auto"/>
                <w:left w:val="none" w:sz="0" w:space="0" w:color="auto"/>
                <w:bottom w:val="none" w:sz="0" w:space="0" w:color="auto"/>
                <w:right w:val="none" w:sz="0" w:space="0" w:color="auto"/>
              </w:divBdr>
              <w:divsChild>
                <w:div w:id="1756972297">
                  <w:marLeft w:val="0"/>
                  <w:marRight w:val="0"/>
                  <w:marTop w:val="0"/>
                  <w:marBottom w:val="0"/>
                  <w:divBdr>
                    <w:top w:val="none" w:sz="0" w:space="0" w:color="auto"/>
                    <w:left w:val="none" w:sz="0" w:space="0" w:color="auto"/>
                    <w:bottom w:val="none" w:sz="0" w:space="0" w:color="auto"/>
                    <w:right w:val="none" w:sz="0" w:space="0" w:color="auto"/>
                  </w:divBdr>
                  <w:divsChild>
                    <w:div w:id="1573270821">
                      <w:marLeft w:val="0"/>
                      <w:marRight w:val="0"/>
                      <w:marTop w:val="0"/>
                      <w:marBottom w:val="0"/>
                      <w:divBdr>
                        <w:top w:val="none" w:sz="0" w:space="0" w:color="auto"/>
                        <w:left w:val="none" w:sz="0" w:space="0" w:color="auto"/>
                        <w:bottom w:val="none" w:sz="0" w:space="0" w:color="auto"/>
                        <w:right w:val="none" w:sz="0" w:space="0" w:color="auto"/>
                      </w:divBdr>
                      <w:divsChild>
                        <w:div w:id="2010013705">
                          <w:marLeft w:val="-30"/>
                          <w:marRight w:val="-30"/>
                          <w:marTop w:val="0"/>
                          <w:marBottom w:val="0"/>
                          <w:divBdr>
                            <w:top w:val="none" w:sz="0" w:space="0" w:color="auto"/>
                            <w:left w:val="none" w:sz="0" w:space="0" w:color="auto"/>
                            <w:bottom w:val="none" w:sz="0" w:space="0" w:color="auto"/>
                            <w:right w:val="none" w:sz="0" w:space="0" w:color="auto"/>
                          </w:divBdr>
                          <w:divsChild>
                            <w:div w:id="2055350138">
                              <w:marLeft w:val="0"/>
                              <w:marRight w:val="0"/>
                              <w:marTop w:val="0"/>
                              <w:marBottom w:val="0"/>
                              <w:divBdr>
                                <w:top w:val="none" w:sz="0" w:space="0" w:color="auto"/>
                                <w:left w:val="none" w:sz="0" w:space="0" w:color="auto"/>
                                <w:bottom w:val="none" w:sz="0" w:space="0" w:color="auto"/>
                                <w:right w:val="none" w:sz="0" w:space="0" w:color="auto"/>
                              </w:divBdr>
                              <w:divsChild>
                                <w:div w:id="176036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066536">
          <w:marLeft w:val="0"/>
          <w:marRight w:val="0"/>
          <w:marTop w:val="0"/>
          <w:marBottom w:val="0"/>
          <w:divBdr>
            <w:top w:val="none" w:sz="0" w:space="0" w:color="auto"/>
            <w:left w:val="none" w:sz="0" w:space="0" w:color="auto"/>
            <w:bottom w:val="none" w:sz="0" w:space="0" w:color="auto"/>
            <w:right w:val="none" w:sz="0" w:space="0" w:color="auto"/>
          </w:divBdr>
          <w:divsChild>
            <w:div w:id="1798184729">
              <w:marLeft w:val="0"/>
              <w:marRight w:val="0"/>
              <w:marTop w:val="0"/>
              <w:marBottom w:val="0"/>
              <w:divBdr>
                <w:top w:val="none" w:sz="0" w:space="0" w:color="auto"/>
                <w:left w:val="none" w:sz="0" w:space="0" w:color="auto"/>
                <w:bottom w:val="none" w:sz="0" w:space="0" w:color="auto"/>
                <w:right w:val="none" w:sz="0" w:space="0" w:color="auto"/>
              </w:divBdr>
              <w:divsChild>
                <w:div w:id="857887722">
                  <w:marLeft w:val="0"/>
                  <w:marRight w:val="0"/>
                  <w:marTop w:val="0"/>
                  <w:marBottom w:val="0"/>
                  <w:divBdr>
                    <w:top w:val="none" w:sz="0" w:space="0" w:color="auto"/>
                    <w:left w:val="none" w:sz="0" w:space="0" w:color="auto"/>
                    <w:bottom w:val="none" w:sz="0" w:space="0" w:color="auto"/>
                    <w:right w:val="none" w:sz="0" w:space="0" w:color="auto"/>
                  </w:divBdr>
                  <w:divsChild>
                    <w:div w:id="2032997192">
                      <w:marLeft w:val="0"/>
                      <w:marRight w:val="0"/>
                      <w:marTop w:val="0"/>
                      <w:marBottom w:val="0"/>
                      <w:divBdr>
                        <w:top w:val="none" w:sz="0" w:space="0" w:color="auto"/>
                        <w:left w:val="none" w:sz="0" w:space="0" w:color="auto"/>
                        <w:bottom w:val="none" w:sz="0" w:space="0" w:color="auto"/>
                        <w:right w:val="none" w:sz="0" w:space="0" w:color="auto"/>
                      </w:divBdr>
                      <w:divsChild>
                        <w:div w:id="1865484055">
                          <w:marLeft w:val="-30"/>
                          <w:marRight w:val="-30"/>
                          <w:marTop w:val="0"/>
                          <w:marBottom w:val="0"/>
                          <w:divBdr>
                            <w:top w:val="none" w:sz="0" w:space="0" w:color="auto"/>
                            <w:left w:val="none" w:sz="0" w:space="0" w:color="auto"/>
                            <w:bottom w:val="none" w:sz="0" w:space="0" w:color="auto"/>
                            <w:right w:val="none" w:sz="0" w:space="0" w:color="auto"/>
                          </w:divBdr>
                          <w:divsChild>
                            <w:div w:id="1960404969">
                              <w:marLeft w:val="0"/>
                              <w:marRight w:val="0"/>
                              <w:marTop w:val="0"/>
                              <w:marBottom w:val="0"/>
                              <w:divBdr>
                                <w:top w:val="none" w:sz="0" w:space="0" w:color="auto"/>
                                <w:left w:val="none" w:sz="0" w:space="0" w:color="auto"/>
                                <w:bottom w:val="none" w:sz="0" w:space="0" w:color="auto"/>
                                <w:right w:val="none" w:sz="0" w:space="0" w:color="auto"/>
                              </w:divBdr>
                              <w:divsChild>
                                <w:div w:id="29806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9713658">
          <w:marLeft w:val="0"/>
          <w:marRight w:val="0"/>
          <w:marTop w:val="0"/>
          <w:marBottom w:val="0"/>
          <w:divBdr>
            <w:top w:val="none" w:sz="0" w:space="0" w:color="auto"/>
            <w:left w:val="none" w:sz="0" w:space="0" w:color="auto"/>
            <w:bottom w:val="none" w:sz="0" w:space="0" w:color="auto"/>
            <w:right w:val="none" w:sz="0" w:space="0" w:color="auto"/>
          </w:divBdr>
          <w:divsChild>
            <w:div w:id="100418525">
              <w:marLeft w:val="0"/>
              <w:marRight w:val="0"/>
              <w:marTop w:val="0"/>
              <w:marBottom w:val="0"/>
              <w:divBdr>
                <w:top w:val="none" w:sz="0" w:space="0" w:color="auto"/>
                <w:left w:val="none" w:sz="0" w:space="0" w:color="auto"/>
                <w:bottom w:val="none" w:sz="0" w:space="0" w:color="auto"/>
                <w:right w:val="none" w:sz="0" w:space="0" w:color="auto"/>
              </w:divBdr>
              <w:divsChild>
                <w:div w:id="924996657">
                  <w:marLeft w:val="0"/>
                  <w:marRight w:val="0"/>
                  <w:marTop w:val="0"/>
                  <w:marBottom w:val="0"/>
                  <w:divBdr>
                    <w:top w:val="none" w:sz="0" w:space="0" w:color="auto"/>
                    <w:left w:val="none" w:sz="0" w:space="0" w:color="auto"/>
                    <w:bottom w:val="none" w:sz="0" w:space="0" w:color="auto"/>
                    <w:right w:val="none" w:sz="0" w:space="0" w:color="auto"/>
                  </w:divBdr>
                  <w:divsChild>
                    <w:div w:id="2130466300">
                      <w:marLeft w:val="0"/>
                      <w:marRight w:val="0"/>
                      <w:marTop w:val="0"/>
                      <w:marBottom w:val="0"/>
                      <w:divBdr>
                        <w:top w:val="none" w:sz="0" w:space="0" w:color="auto"/>
                        <w:left w:val="none" w:sz="0" w:space="0" w:color="auto"/>
                        <w:bottom w:val="none" w:sz="0" w:space="0" w:color="auto"/>
                        <w:right w:val="none" w:sz="0" w:space="0" w:color="auto"/>
                      </w:divBdr>
                      <w:divsChild>
                        <w:div w:id="1308977576">
                          <w:marLeft w:val="-30"/>
                          <w:marRight w:val="-30"/>
                          <w:marTop w:val="0"/>
                          <w:marBottom w:val="0"/>
                          <w:divBdr>
                            <w:top w:val="none" w:sz="0" w:space="0" w:color="auto"/>
                            <w:left w:val="none" w:sz="0" w:space="0" w:color="auto"/>
                            <w:bottom w:val="none" w:sz="0" w:space="0" w:color="auto"/>
                            <w:right w:val="none" w:sz="0" w:space="0" w:color="auto"/>
                          </w:divBdr>
                          <w:divsChild>
                            <w:div w:id="128088345">
                              <w:marLeft w:val="0"/>
                              <w:marRight w:val="0"/>
                              <w:marTop w:val="0"/>
                              <w:marBottom w:val="0"/>
                              <w:divBdr>
                                <w:top w:val="none" w:sz="0" w:space="0" w:color="auto"/>
                                <w:left w:val="none" w:sz="0" w:space="0" w:color="auto"/>
                                <w:bottom w:val="none" w:sz="0" w:space="0" w:color="auto"/>
                                <w:right w:val="none" w:sz="0" w:space="0" w:color="auto"/>
                              </w:divBdr>
                              <w:divsChild>
                                <w:div w:id="117716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433411">
          <w:marLeft w:val="0"/>
          <w:marRight w:val="0"/>
          <w:marTop w:val="0"/>
          <w:marBottom w:val="0"/>
          <w:divBdr>
            <w:top w:val="none" w:sz="0" w:space="0" w:color="auto"/>
            <w:left w:val="none" w:sz="0" w:space="0" w:color="auto"/>
            <w:bottom w:val="none" w:sz="0" w:space="0" w:color="auto"/>
            <w:right w:val="none" w:sz="0" w:space="0" w:color="auto"/>
          </w:divBdr>
          <w:divsChild>
            <w:div w:id="1323925438">
              <w:marLeft w:val="0"/>
              <w:marRight w:val="0"/>
              <w:marTop w:val="0"/>
              <w:marBottom w:val="0"/>
              <w:divBdr>
                <w:top w:val="none" w:sz="0" w:space="0" w:color="auto"/>
                <w:left w:val="none" w:sz="0" w:space="0" w:color="auto"/>
                <w:bottom w:val="none" w:sz="0" w:space="0" w:color="auto"/>
                <w:right w:val="none" w:sz="0" w:space="0" w:color="auto"/>
              </w:divBdr>
              <w:divsChild>
                <w:div w:id="1211765827">
                  <w:marLeft w:val="0"/>
                  <w:marRight w:val="0"/>
                  <w:marTop w:val="0"/>
                  <w:marBottom w:val="0"/>
                  <w:divBdr>
                    <w:top w:val="none" w:sz="0" w:space="0" w:color="auto"/>
                    <w:left w:val="none" w:sz="0" w:space="0" w:color="auto"/>
                    <w:bottom w:val="none" w:sz="0" w:space="0" w:color="auto"/>
                    <w:right w:val="none" w:sz="0" w:space="0" w:color="auto"/>
                  </w:divBdr>
                  <w:divsChild>
                    <w:div w:id="711543178">
                      <w:marLeft w:val="0"/>
                      <w:marRight w:val="0"/>
                      <w:marTop w:val="0"/>
                      <w:marBottom w:val="0"/>
                      <w:divBdr>
                        <w:top w:val="none" w:sz="0" w:space="0" w:color="auto"/>
                        <w:left w:val="none" w:sz="0" w:space="0" w:color="auto"/>
                        <w:bottom w:val="none" w:sz="0" w:space="0" w:color="auto"/>
                        <w:right w:val="none" w:sz="0" w:space="0" w:color="auto"/>
                      </w:divBdr>
                      <w:divsChild>
                        <w:div w:id="351612459">
                          <w:marLeft w:val="-30"/>
                          <w:marRight w:val="-30"/>
                          <w:marTop w:val="0"/>
                          <w:marBottom w:val="0"/>
                          <w:divBdr>
                            <w:top w:val="none" w:sz="0" w:space="0" w:color="auto"/>
                            <w:left w:val="none" w:sz="0" w:space="0" w:color="auto"/>
                            <w:bottom w:val="none" w:sz="0" w:space="0" w:color="auto"/>
                            <w:right w:val="none" w:sz="0" w:space="0" w:color="auto"/>
                          </w:divBdr>
                          <w:divsChild>
                            <w:div w:id="1342774414">
                              <w:marLeft w:val="0"/>
                              <w:marRight w:val="0"/>
                              <w:marTop w:val="0"/>
                              <w:marBottom w:val="0"/>
                              <w:divBdr>
                                <w:top w:val="none" w:sz="0" w:space="0" w:color="auto"/>
                                <w:left w:val="none" w:sz="0" w:space="0" w:color="auto"/>
                                <w:bottom w:val="none" w:sz="0" w:space="0" w:color="auto"/>
                                <w:right w:val="none" w:sz="0" w:space="0" w:color="auto"/>
                              </w:divBdr>
                              <w:divsChild>
                                <w:div w:id="5605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0041632">
          <w:marLeft w:val="0"/>
          <w:marRight w:val="0"/>
          <w:marTop w:val="0"/>
          <w:marBottom w:val="0"/>
          <w:divBdr>
            <w:top w:val="none" w:sz="0" w:space="0" w:color="auto"/>
            <w:left w:val="none" w:sz="0" w:space="0" w:color="auto"/>
            <w:bottom w:val="none" w:sz="0" w:space="0" w:color="auto"/>
            <w:right w:val="none" w:sz="0" w:space="0" w:color="auto"/>
          </w:divBdr>
          <w:divsChild>
            <w:div w:id="1017268081">
              <w:marLeft w:val="0"/>
              <w:marRight w:val="0"/>
              <w:marTop w:val="0"/>
              <w:marBottom w:val="0"/>
              <w:divBdr>
                <w:top w:val="none" w:sz="0" w:space="0" w:color="auto"/>
                <w:left w:val="none" w:sz="0" w:space="0" w:color="auto"/>
                <w:bottom w:val="none" w:sz="0" w:space="0" w:color="auto"/>
                <w:right w:val="none" w:sz="0" w:space="0" w:color="auto"/>
              </w:divBdr>
              <w:divsChild>
                <w:div w:id="1820073824">
                  <w:marLeft w:val="0"/>
                  <w:marRight w:val="0"/>
                  <w:marTop w:val="0"/>
                  <w:marBottom w:val="0"/>
                  <w:divBdr>
                    <w:top w:val="none" w:sz="0" w:space="0" w:color="auto"/>
                    <w:left w:val="none" w:sz="0" w:space="0" w:color="auto"/>
                    <w:bottom w:val="none" w:sz="0" w:space="0" w:color="auto"/>
                    <w:right w:val="none" w:sz="0" w:space="0" w:color="auto"/>
                  </w:divBdr>
                  <w:divsChild>
                    <w:div w:id="618879812">
                      <w:marLeft w:val="0"/>
                      <w:marRight w:val="0"/>
                      <w:marTop w:val="0"/>
                      <w:marBottom w:val="0"/>
                      <w:divBdr>
                        <w:top w:val="none" w:sz="0" w:space="0" w:color="auto"/>
                        <w:left w:val="none" w:sz="0" w:space="0" w:color="auto"/>
                        <w:bottom w:val="none" w:sz="0" w:space="0" w:color="auto"/>
                        <w:right w:val="none" w:sz="0" w:space="0" w:color="auto"/>
                      </w:divBdr>
                      <w:divsChild>
                        <w:div w:id="551310439">
                          <w:marLeft w:val="-30"/>
                          <w:marRight w:val="-30"/>
                          <w:marTop w:val="0"/>
                          <w:marBottom w:val="0"/>
                          <w:divBdr>
                            <w:top w:val="none" w:sz="0" w:space="0" w:color="auto"/>
                            <w:left w:val="none" w:sz="0" w:space="0" w:color="auto"/>
                            <w:bottom w:val="none" w:sz="0" w:space="0" w:color="auto"/>
                            <w:right w:val="none" w:sz="0" w:space="0" w:color="auto"/>
                          </w:divBdr>
                          <w:divsChild>
                            <w:div w:id="253827258">
                              <w:marLeft w:val="0"/>
                              <w:marRight w:val="0"/>
                              <w:marTop w:val="0"/>
                              <w:marBottom w:val="0"/>
                              <w:divBdr>
                                <w:top w:val="none" w:sz="0" w:space="0" w:color="auto"/>
                                <w:left w:val="none" w:sz="0" w:space="0" w:color="auto"/>
                                <w:bottom w:val="none" w:sz="0" w:space="0" w:color="auto"/>
                                <w:right w:val="none" w:sz="0" w:space="0" w:color="auto"/>
                              </w:divBdr>
                              <w:divsChild>
                                <w:div w:id="9012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4404040">
          <w:marLeft w:val="0"/>
          <w:marRight w:val="0"/>
          <w:marTop w:val="0"/>
          <w:marBottom w:val="0"/>
          <w:divBdr>
            <w:top w:val="none" w:sz="0" w:space="0" w:color="auto"/>
            <w:left w:val="none" w:sz="0" w:space="0" w:color="auto"/>
            <w:bottom w:val="none" w:sz="0" w:space="0" w:color="auto"/>
            <w:right w:val="none" w:sz="0" w:space="0" w:color="auto"/>
          </w:divBdr>
          <w:divsChild>
            <w:div w:id="747386066">
              <w:marLeft w:val="0"/>
              <w:marRight w:val="0"/>
              <w:marTop w:val="0"/>
              <w:marBottom w:val="0"/>
              <w:divBdr>
                <w:top w:val="none" w:sz="0" w:space="0" w:color="auto"/>
                <w:left w:val="none" w:sz="0" w:space="0" w:color="auto"/>
                <w:bottom w:val="none" w:sz="0" w:space="0" w:color="auto"/>
                <w:right w:val="none" w:sz="0" w:space="0" w:color="auto"/>
              </w:divBdr>
              <w:divsChild>
                <w:div w:id="399445127">
                  <w:marLeft w:val="0"/>
                  <w:marRight w:val="0"/>
                  <w:marTop w:val="0"/>
                  <w:marBottom w:val="0"/>
                  <w:divBdr>
                    <w:top w:val="none" w:sz="0" w:space="0" w:color="auto"/>
                    <w:left w:val="none" w:sz="0" w:space="0" w:color="auto"/>
                    <w:bottom w:val="none" w:sz="0" w:space="0" w:color="auto"/>
                    <w:right w:val="none" w:sz="0" w:space="0" w:color="auto"/>
                  </w:divBdr>
                  <w:divsChild>
                    <w:div w:id="1815295694">
                      <w:marLeft w:val="0"/>
                      <w:marRight w:val="0"/>
                      <w:marTop w:val="0"/>
                      <w:marBottom w:val="0"/>
                      <w:divBdr>
                        <w:top w:val="none" w:sz="0" w:space="0" w:color="auto"/>
                        <w:left w:val="none" w:sz="0" w:space="0" w:color="auto"/>
                        <w:bottom w:val="none" w:sz="0" w:space="0" w:color="auto"/>
                        <w:right w:val="none" w:sz="0" w:space="0" w:color="auto"/>
                      </w:divBdr>
                      <w:divsChild>
                        <w:div w:id="1664504120">
                          <w:marLeft w:val="-30"/>
                          <w:marRight w:val="-30"/>
                          <w:marTop w:val="0"/>
                          <w:marBottom w:val="0"/>
                          <w:divBdr>
                            <w:top w:val="none" w:sz="0" w:space="0" w:color="auto"/>
                            <w:left w:val="none" w:sz="0" w:space="0" w:color="auto"/>
                            <w:bottom w:val="none" w:sz="0" w:space="0" w:color="auto"/>
                            <w:right w:val="none" w:sz="0" w:space="0" w:color="auto"/>
                          </w:divBdr>
                          <w:divsChild>
                            <w:div w:id="884870918">
                              <w:marLeft w:val="0"/>
                              <w:marRight w:val="0"/>
                              <w:marTop w:val="0"/>
                              <w:marBottom w:val="0"/>
                              <w:divBdr>
                                <w:top w:val="none" w:sz="0" w:space="0" w:color="auto"/>
                                <w:left w:val="none" w:sz="0" w:space="0" w:color="auto"/>
                                <w:bottom w:val="none" w:sz="0" w:space="0" w:color="auto"/>
                                <w:right w:val="none" w:sz="0" w:space="0" w:color="auto"/>
                              </w:divBdr>
                              <w:divsChild>
                                <w:div w:id="78219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5246906">
          <w:marLeft w:val="0"/>
          <w:marRight w:val="0"/>
          <w:marTop w:val="0"/>
          <w:marBottom w:val="0"/>
          <w:divBdr>
            <w:top w:val="none" w:sz="0" w:space="0" w:color="auto"/>
            <w:left w:val="none" w:sz="0" w:space="0" w:color="auto"/>
            <w:bottom w:val="none" w:sz="0" w:space="0" w:color="auto"/>
            <w:right w:val="none" w:sz="0" w:space="0" w:color="auto"/>
          </w:divBdr>
          <w:divsChild>
            <w:div w:id="429745031">
              <w:marLeft w:val="0"/>
              <w:marRight w:val="0"/>
              <w:marTop w:val="0"/>
              <w:marBottom w:val="0"/>
              <w:divBdr>
                <w:top w:val="none" w:sz="0" w:space="0" w:color="auto"/>
                <w:left w:val="none" w:sz="0" w:space="0" w:color="auto"/>
                <w:bottom w:val="none" w:sz="0" w:space="0" w:color="auto"/>
                <w:right w:val="none" w:sz="0" w:space="0" w:color="auto"/>
              </w:divBdr>
              <w:divsChild>
                <w:div w:id="695545223">
                  <w:marLeft w:val="0"/>
                  <w:marRight w:val="0"/>
                  <w:marTop w:val="0"/>
                  <w:marBottom w:val="0"/>
                  <w:divBdr>
                    <w:top w:val="none" w:sz="0" w:space="0" w:color="auto"/>
                    <w:left w:val="none" w:sz="0" w:space="0" w:color="auto"/>
                    <w:bottom w:val="none" w:sz="0" w:space="0" w:color="auto"/>
                    <w:right w:val="none" w:sz="0" w:space="0" w:color="auto"/>
                  </w:divBdr>
                  <w:divsChild>
                    <w:div w:id="1443454560">
                      <w:marLeft w:val="0"/>
                      <w:marRight w:val="0"/>
                      <w:marTop w:val="0"/>
                      <w:marBottom w:val="0"/>
                      <w:divBdr>
                        <w:top w:val="none" w:sz="0" w:space="0" w:color="auto"/>
                        <w:left w:val="none" w:sz="0" w:space="0" w:color="auto"/>
                        <w:bottom w:val="none" w:sz="0" w:space="0" w:color="auto"/>
                        <w:right w:val="none" w:sz="0" w:space="0" w:color="auto"/>
                      </w:divBdr>
                      <w:divsChild>
                        <w:div w:id="1151753174">
                          <w:marLeft w:val="-30"/>
                          <w:marRight w:val="-30"/>
                          <w:marTop w:val="0"/>
                          <w:marBottom w:val="0"/>
                          <w:divBdr>
                            <w:top w:val="none" w:sz="0" w:space="0" w:color="auto"/>
                            <w:left w:val="none" w:sz="0" w:space="0" w:color="auto"/>
                            <w:bottom w:val="none" w:sz="0" w:space="0" w:color="auto"/>
                            <w:right w:val="none" w:sz="0" w:space="0" w:color="auto"/>
                          </w:divBdr>
                          <w:divsChild>
                            <w:div w:id="2022854169">
                              <w:marLeft w:val="0"/>
                              <w:marRight w:val="0"/>
                              <w:marTop w:val="0"/>
                              <w:marBottom w:val="0"/>
                              <w:divBdr>
                                <w:top w:val="none" w:sz="0" w:space="0" w:color="auto"/>
                                <w:left w:val="none" w:sz="0" w:space="0" w:color="auto"/>
                                <w:bottom w:val="none" w:sz="0" w:space="0" w:color="auto"/>
                                <w:right w:val="none" w:sz="0" w:space="0" w:color="auto"/>
                              </w:divBdr>
                              <w:divsChild>
                                <w:div w:id="56888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9274934">
          <w:marLeft w:val="0"/>
          <w:marRight w:val="0"/>
          <w:marTop w:val="0"/>
          <w:marBottom w:val="0"/>
          <w:divBdr>
            <w:top w:val="none" w:sz="0" w:space="0" w:color="auto"/>
            <w:left w:val="none" w:sz="0" w:space="0" w:color="auto"/>
            <w:bottom w:val="none" w:sz="0" w:space="0" w:color="auto"/>
            <w:right w:val="none" w:sz="0" w:space="0" w:color="auto"/>
          </w:divBdr>
          <w:divsChild>
            <w:div w:id="1103764294">
              <w:marLeft w:val="0"/>
              <w:marRight w:val="0"/>
              <w:marTop w:val="0"/>
              <w:marBottom w:val="0"/>
              <w:divBdr>
                <w:top w:val="none" w:sz="0" w:space="0" w:color="auto"/>
                <w:left w:val="none" w:sz="0" w:space="0" w:color="auto"/>
                <w:bottom w:val="none" w:sz="0" w:space="0" w:color="auto"/>
                <w:right w:val="none" w:sz="0" w:space="0" w:color="auto"/>
              </w:divBdr>
              <w:divsChild>
                <w:div w:id="1880623827">
                  <w:marLeft w:val="0"/>
                  <w:marRight w:val="0"/>
                  <w:marTop w:val="0"/>
                  <w:marBottom w:val="0"/>
                  <w:divBdr>
                    <w:top w:val="none" w:sz="0" w:space="0" w:color="auto"/>
                    <w:left w:val="none" w:sz="0" w:space="0" w:color="auto"/>
                    <w:bottom w:val="none" w:sz="0" w:space="0" w:color="auto"/>
                    <w:right w:val="none" w:sz="0" w:space="0" w:color="auto"/>
                  </w:divBdr>
                  <w:divsChild>
                    <w:div w:id="786856541">
                      <w:marLeft w:val="0"/>
                      <w:marRight w:val="0"/>
                      <w:marTop w:val="0"/>
                      <w:marBottom w:val="0"/>
                      <w:divBdr>
                        <w:top w:val="none" w:sz="0" w:space="0" w:color="auto"/>
                        <w:left w:val="none" w:sz="0" w:space="0" w:color="auto"/>
                        <w:bottom w:val="none" w:sz="0" w:space="0" w:color="auto"/>
                        <w:right w:val="none" w:sz="0" w:space="0" w:color="auto"/>
                      </w:divBdr>
                      <w:divsChild>
                        <w:div w:id="140731750">
                          <w:marLeft w:val="-30"/>
                          <w:marRight w:val="-30"/>
                          <w:marTop w:val="0"/>
                          <w:marBottom w:val="0"/>
                          <w:divBdr>
                            <w:top w:val="none" w:sz="0" w:space="0" w:color="auto"/>
                            <w:left w:val="none" w:sz="0" w:space="0" w:color="auto"/>
                            <w:bottom w:val="none" w:sz="0" w:space="0" w:color="auto"/>
                            <w:right w:val="none" w:sz="0" w:space="0" w:color="auto"/>
                          </w:divBdr>
                          <w:divsChild>
                            <w:div w:id="668559187">
                              <w:marLeft w:val="0"/>
                              <w:marRight w:val="0"/>
                              <w:marTop w:val="0"/>
                              <w:marBottom w:val="0"/>
                              <w:divBdr>
                                <w:top w:val="none" w:sz="0" w:space="0" w:color="auto"/>
                                <w:left w:val="none" w:sz="0" w:space="0" w:color="auto"/>
                                <w:bottom w:val="none" w:sz="0" w:space="0" w:color="auto"/>
                                <w:right w:val="none" w:sz="0" w:space="0" w:color="auto"/>
                              </w:divBdr>
                              <w:divsChild>
                                <w:div w:id="172618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6598247">
          <w:marLeft w:val="0"/>
          <w:marRight w:val="0"/>
          <w:marTop w:val="0"/>
          <w:marBottom w:val="0"/>
          <w:divBdr>
            <w:top w:val="none" w:sz="0" w:space="0" w:color="auto"/>
            <w:left w:val="none" w:sz="0" w:space="0" w:color="auto"/>
            <w:bottom w:val="none" w:sz="0" w:space="0" w:color="auto"/>
            <w:right w:val="none" w:sz="0" w:space="0" w:color="auto"/>
          </w:divBdr>
          <w:divsChild>
            <w:div w:id="1113015595">
              <w:marLeft w:val="0"/>
              <w:marRight w:val="0"/>
              <w:marTop w:val="0"/>
              <w:marBottom w:val="0"/>
              <w:divBdr>
                <w:top w:val="none" w:sz="0" w:space="0" w:color="auto"/>
                <w:left w:val="none" w:sz="0" w:space="0" w:color="auto"/>
                <w:bottom w:val="none" w:sz="0" w:space="0" w:color="auto"/>
                <w:right w:val="none" w:sz="0" w:space="0" w:color="auto"/>
              </w:divBdr>
              <w:divsChild>
                <w:div w:id="1066148548">
                  <w:marLeft w:val="0"/>
                  <w:marRight w:val="0"/>
                  <w:marTop w:val="0"/>
                  <w:marBottom w:val="0"/>
                  <w:divBdr>
                    <w:top w:val="none" w:sz="0" w:space="0" w:color="auto"/>
                    <w:left w:val="none" w:sz="0" w:space="0" w:color="auto"/>
                    <w:bottom w:val="none" w:sz="0" w:space="0" w:color="auto"/>
                    <w:right w:val="none" w:sz="0" w:space="0" w:color="auto"/>
                  </w:divBdr>
                  <w:divsChild>
                    <w:div w:id="1897155988">
                      <w:marLeft w:val="0"/>
                      <w:marRight w:val="0"/>
                      <w:marTop w:val="0"/>
                      <w:marBottom w:val="0"/>
                      <w:divBdr>
                        <w:top w:val="none" w:sz="0" w:space="0" w:color="auto"/>
                        <w:left w:val="none" w:sz="0" w:space="0" w:color="auto"/>
                        <w:bottom w:val="none" w:sz="0" w:space="0" w:color="auto"/>
                        <w:right w:val="none" w:sz="0" w:space="0" w:color="auto"/>
                      </w:divBdr>
                      <w:divsChild>
                        <w:div w:id="1874951770">
                          <w:marLeft w:val="-30"/>
                          <w:marRight w:val="-30"/>
                          <w:marTop w:val="0"/>
                          <w:marBottom w:val="0"/>
                          <w:divBdr>
                            <w:top w:val="none" w:sz="0" w:space="0" w:color="auto"/>
                            <w:left w:val="none" w:sz="0" w:space="0" w:color="auto"/>
                            <w:bottom w:val="none" w:sz="0" w:space="0" w:color="auto"/>
                            <w:right w:val="none" w:sz="0" w:space="0" w:color="auto"/>
                          </w:divBdr>
                          <w:divsChild>
                            <w:div w:id="622542011">
                              <w:marLeft w:val="0"/>
                              <w:marRight w:val="0"/>
                              <w:marTop w:val="0"/>
                              <w:marBottom w:val="0"/>
                              <w:divBdr>
                                <w:top w:val="none" w:sz="0" w:space="0" w:color="auto"/>
                                <w:left w:val="none" w:sz="0" w:space="0" w:color="auto"/>
                                <w:bottom w:val="none" w:sz="0" w:space="0" w:color="auto"/>
                                <w:right w:val="none" w:sz="0" w:space="0" w:color="auto"/>
                              </w:divBdr>
                              <w:divsChild>
                                <w:div w:id="64974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2490035">
          <w:marLeft w:val="0"/>
          <w:marRight w:val="0"/>
          <w:marTop w:val="0"/>
          <w:marBottom w:val="0"/>
          <w:divBdr>
            <w:top w:val="none" w:sz="0" w:space="0" w:color="auto"/>
            <w:left w:val="none" w:sz="0" w:space="0" w:color="auto"/>
            <w:bottom w:val="none" w:sz="0" w:space="0" w:color="auto"/>
            <w:right w:val="none" w:sz="0" w:space="0" w:color="auto"/>
          </w:divBdr>
          <w:divsChild>
            <w:div w:id="1857231802">
              <w:marLeft w:val="0"/>
              <w:marRight w:val="0"/>
              <w:marTop w:val="0"/>
              <w:marBottom w:val="0"/>
              <w:divBdr>
                <w:top w:val="none" w:sz="0" w:space="0" w:color="auto"/>
                <w:left w:val="none" w:sz="0" w:space="0" w:color="auto"/>
                <w:bottom w:val="none" w:sz="0" w:space="0" w:color="auto"/>
                <w:right w:val="none" w:sz="0" w:space="0" w:color="auto"/>
              </w:divBdr>
              <w:divsChild>
                <w:div w:id="710542332">
                  <w:marLeft w:val="0"/>
                  <w:marRight w:val="0"/>
                  <w:marTop w:val="0"/>
                  <w:marBottom w:val="0"/>
                  <w:divBdr>
                    <w:top w:val="none" w:sz="0" w:space="0" w:color="auto"/>
                    <w:left w:val="none" w:sz="0" w:space="0" w:color="auto"/>
                    <w:bottom w:val="none" w:sz="0" w:space="0" w:color="auto"/>
                    <w:right w:val="none" w:sz="0" w:space="0" w:color="auto"/>
                  </w:divBdr>
                  <w:divsChild>
                    <w:div w:id="1888224007">
                      <w:marLeft w:val="0"/>
                      <w:marRight w:val="0"/>
                      <w:marTop w:val="0"/>
                      <w:marBottom w:val="0"/>
                      <w:divBdr>
                        <w:top w:val="none" w:sz="0" w:space="0" w:color="auto"/>
                        <w:left w:val="none" w:sz="0" w:space="0" w:color="auto"/>
                        <w:bottom w:val="none" w:sz="0" w:space="0" w:color="auto"/>
                        <w:right w:val="none" w:sz="0" w:space="0" w:color="auto"/>
                      </w:divBdr>
                      <w:divsChild>
                        <w:div w:id="91179">
                          <w:marLeft w:val="-30"/>
                          <w:marRight w:val="-30"/>
                          <w:marTop w:val="0"/>
                          <w:marBottom w:val="0"/>
                          <w:divBdr>
                            <w:top w:val="none" w:sz="0" w:space="0" w:color="auto"/>
                            <w:left w:val="none" w:sz="0" w:space="0" w:color="auto"/>
                            <w:bottom w:val="none" w:sz="0" w:space="0" w:color="auto"/>
                            <w:right w:val="none" w:sz="0" w:space="0" w:color="auto"/>
                          </w:divBdr>
                          <w:divsChild>
                            <w:div w:id="1635138337">
                              <w:marLeft w:val="0"/>
                              <w:marRight w:val="0"/>
                              <w:marTop w:val="0"/>
                              <w:marBottom w:val="0"/>
                              <w:divBdr>
                                <w:top w:val="none" w:sz="0" w:space="0" w:color="auto"/>
                                <w:left w:val="none" w:sz="0" w:space="0" w:color="auto"/>
                                <w:bottom w:val="none" w:sz="0" w:space="0" w:color="auto"/>
                                <w:right w:val="none" w:sz="0" w:space="0" w:color="auto"/>
                              </w:divBdr>
                              <w:divsChild>
                                <w:div w:id="192029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7425934">
      <w:bodyDiv w:val="1"/>
      <w:marLeft w:val="0"/>
      <w:marRight w:val="0"/>
      <w:marTop w:val="0"/>
      <w:marBottom w:val="0"/>
      <w:divBdr>
        <w:top w:val="none" w:sz="0" w:space="0" w:color="auto"/>
        <w:left w:val="none" w:sz="0" w:space="0" w:color="auto"/>
        <w:bottom w:val="none" w:sz="0" w:space="0" w:color="auto"/>
        <w:right w:val="none" w:sz="0" w:space="0" w:color="auto"/>
      </w:divBdr>
    </w:div>
    <w:div w:id="1897467293">
      <w:bodyDiv w:val="1"/>
      <w:marLeft w:val="0"/>
      <w:marRight w:val="0"/>
      <w:marTop w:val="0"/>
      <w:marBottom w:val="0"/>
      <w:divBdr>
        <w:top w:val="none" w:sz="0" w:space="0" w:color="auto"/>
        <w:left w:val="none" w:sz="0" w:space="0" w:color="auto"/>
        <w:bottom w:val="none" w:sz="0" w:space="0" w:color="auto"/>
        <w:right w:val="none" w:sz="0" w:space="0" w:color="auto"/>
      </w:divBdr>
      <w:divsChild>
        <w:div w:id="1797914786">
          <w:marLeft w:val="0"/>
          <w:marRight w:val="0"/>
          <w:marTop w:val="0"/>
          <w:marBottom w:val="0"/>
          <w:divBdr>
            <w:top w:val="none" w:sz="0" w:space="0" w:color="auto"/>
            <w:left w:val="none" w:sz="0" w:space="0" w:color="auto"/>
            <w:bottom w:val="none" w:sz="0" w:space="0" w:color="auto"/>
            <w:right w:val="none" w:sz="0" w:space="0" w:color="auto"/>
          </w:divBdr>
          <w:divsChild>
            <w:div w:id="1280188484">
              <w:marLeft w:val="0"/>
              <w:marRight w:val="0"/>
              <w:marTop w:val="0"/>
              <w:marBottom w:val="0"/>
              <w:divBdr>
                <w:top w:val="none" w:sz="0" w:space="0" w:color="auto"/>
                <w:left w:val="none" w:sz="0" w:space="0" w:color="auto"/>
                <w:bottom w:val="none" w:sz="0" w:space="0" w:color="auto"/>
                <w:right w:val="none" w:sz="0" w:space="0" w:color="auto"/>
              </w:divBdr>
              <w:divsChild>
                <w:div w:id="583806614">
                  <w:marLeft w:val="0"/>
                  <w:marRight w:val="0"/>
                  <w:marTop w:val="0"/>
                  <w:marBottom w:val="0"/>
                  <w:divBdr>
                    <w:top w:val="none" w:sz="0" w:space="0" w:color="auto"/>
                    <w:left w:val="none" w:sz="0" w:space="0" w:color="auto"/>
                    <w:bottom w:val="none" w:sz="0" w:space="0" w:color="auto"/>
                    <w:right w:val="none" w:sz="0" w:space="0" w:color="auto"/>
                  </w:divBdr>
                  <w:divsChild>
                    <w:div w:id="112286085">
                      <w:marLeft w:val="0"/>
                      <w:marRight w:val="0"/>
                      <w:marTop w:val="0"/>
                      <w:marBottom w:val="0"/>
                      <w:divBdr>
                        <w:top w:val="none" w:sz="0" w:space="0" w:color="auto"/>
                        <w:left w:val="none" w:sz="0" w:space="0" w:color="auto"/>
                        <w:bottom w:val="none" w:sz="0" w:space="0" w:color="auto"/>
                        <w:right w:val="none" w:sz="0" w:space="0" w:color="auto"/>
                      </w:divBdr>
                    </w:div>
                    <w:div w:id="1716730457">
                      <w:marLeft w:val="0"/>
                      <w:marRight w:val="0"/>
                      <w:marTop w:val="0"/>
                      <w:marBottom w:val="0"/>
                      <w:divBdr>
                        <w:top w:val="none" w:sz="0" w:space="0" w:color="auto"/>
                        <w:left w:val="none" w:sz="0" w:space="0" w:color="auto"/>
                        <w:bottom w:val="none" w:sz="0" w:space="0" w:color="auto"/>
                        <w:right w:val="none" w:sz="0" w:space="0" w:color="auto"/>
                      </w:divBdr>
                    </w:div>
                    <w:div w:id="2055688444">
                      <w:marLeft w:val="0"/>
                      <w:marRight w:val="0"/>
                      <w:marTop w:val="0"/>
                      <w:marBottom w:val="0"/>
                      <w:divBdr>
                        <w:top w:val="none" w:sz="0" w:space="0" w:color="auto"/>
                        <w:left w:val="none" w:sz="0" w:space="0" w:color="auto"/>
                        <w:bottom w:val="none" w:sz="0" w:space="0" w:color="auto"/>
                        <w:right w:val="none" w:sz="0" w:space="0" w:color="auto"/>
                      </w:divBdr>
                    </w:div>
                    <w:div w:id="1761869986">
                      <w:marLeft w:val="0"/>
                      <w:marRight w:val="0"/>
                      <w:marTop w:val="0"/>
                      <w:marBottom w:val="0"/>
                      <w:divBdr>
                        <w:top w:val="none" w:sz="0" w:space="0" w:color="auto"/>
                        <w:left w:val="none" w:sz="0" w:space="0" w:color="auto"/>
                        <w:bottom w:val="none" w:sz="0" w:space="0" w:color="auto"/>
                        <w:right w:val="none" w:sz="0" w:space="0" w:color="auto"/>
                      </w:divBdr>
                    </w:div>
                    <w:div w:id="1191842265">
                      <w:marLeft w:val="0"/>
                      <w:marRight w:val="0"/>
                      <w:marTop w:val="0"/>
                      <w:marBottom w:val="0"/>
                      <w:divBdr>
                        <w:top w:val="none" w:sz="0" w:space="0" w:color="auto"/>
                        <w:left w:val="none" w:sz="0" w:space="0" w:color="auto"/>
                        <w:bottom w:val="none" w:sz="0" w:space="0" w:color="auto"/>
                        <w:right w:val="none" w:sz="0" w:space="0" w:color="auto"/>
                      </w:divBdr>
                    </w:div>
                    <w:div w:id="1319262346">
                      <w:marLeft w:val="0"/>
                      <w:marRight w:val="0"/>
                      <w:marTop w:val="0"/>
                      <w:marBottom w:val="0"/>
                      <w:divBdr>
                        <w:top w:val="none" w:sz="0" w:space="0" w:color="auto"/>
                        <w:left w:val="none" w:sz="0" w:space="0" w:color="auto"/>
                        <w:bottom w:val="none" w:sz="0" w:space="0" w:color="auto"/>
                        <w:right w:val="none" w:sz="0" w:space="0" w:color="auto"/>
                      </w:divBdr>
                    </w:div>
                    <w:div w:id="1269656406">
                      <w:marLeft w:val="0"/>
                      <w:marRight w:val="0"/>
                      <w:marTop w:val="0"/>
                      <w:marBottom w:val="0"/>
                      <w:divBdr>
                        <w:top w:val="none" w:sz="0" w:space="0" w:color="auto"/>
                        <w:left w:val="none" w:sz="0" w:space="0" w:color="auto"/>
                        <w:bottom w:val="none" w:sz="0" w:space="0" w:color="auto"/>
                        <w:right w:val="none" w:sz="0" w:space="0" w:color="auto"/>
                      </w:divBdr>
                    </w:div>
                    <w:div w:id="1613442030">
                      <w:marLeft w:val="0"/>
                      <w:marRight w:val="0"/>
                      <w:marTop w:val="0"/>
                      <w:marBottom w:val="0"/>
                      <w:divBdr>
                        <w:top w:val="none" w:sz="0" w:space="0" w:color="auto"/>
                        <w:left w:val="none" w:sz="0" w:space="0" w:color="auto"/>
                        <w:bottom w:val="none" w:sz="0" w:space="0" w:color="auto"/>
                        <w:right w:val="none" w:sz="0" w:space="0" w:color="auto"/>
                      </w:divBdr>
                    </w:div>
                    <w:div w:id="1885288923">
                      <w:marLeft w:val="0"/>
                      <w:marRight w:val="0"/>
                      <w:marTop w:val="0"/>
                      <w:marBottom w:val="0"/>
                      <w:divBdr>
                        <w:top w:val="none" w:sz="0" w:space="0" w:color="auto"/>
                        <w:left w:val="none" w:sz="0" w:space="0" w:color="auto"/>
                        <w:bottom w:val="none" w:sz="0" w:space="0" w:color="auto"/>
                        <w:right w:val="none" w:sz="0" w:space="0" w:color="auto"/>
                      </w:divBdr>
                    </w:div>
                    <w:div w:id="469515766">
                      <w:marLeft w:val="0"/>
                      <w:marRight w:val="0"/>
                      <w:marTop w:val="0"/>
                      <w:marBottom w:val="0"/>
                      <w:divBdr>
                        <w:top w:val="none" w:sz="0" w:space="0" w:color="auto"/>
                        <w:left w:val="none" w:sz="0" w:space="0" w:color="auto"/>
                        <w:bottom w:val="none" w:sz="0" w:space="0" w:color="auto"/>
                        <w:right w:val="none" w:sz="0" w:space="0" w:color="auto"/>
                      </w:divBdr>
                    </w:div>
                    <w:div w:id="277420855">
                      <w:marLeft w:val="0"/>
                      <w:marRight w:val="0"/>
                      <w:marTop w:val="0"/>
                      <w:marBottom w:val="0"/>
                      <w:divBdr>
                        <w:top w:val="none" w:sz="0" w:space="0" w:color="auto"/>
                        <w:left w:val="none" w:sz="0" w:space="0" w:color="auto"/>
                        <w:bottom w:val="none" w:sz="0" w:space="0" w:color="auto"/>
                        <w:right w:val="none" w:sz="0" w:space="0" w:color="auto"/>
                      </w:divBdr>
                    </w:div>
                    <w:div w:id="380249613">
                      <w:marLeft w:val="0"/>
                      <w:marRight w:val="0"/>
                      <w:marTop w:val="0"/>
                      <w:marBottom w:val="0"/>
                      <w:divBdr>
                        <w:top w:val="none" w:sz="0" w:space="0" w:color="auto"/>
                        <w:left w:val="none" w:sz="0" w:space="0" w:color="auto"/>
                        <w:bottom w:val="none" w:sz="0" w:space="0" w:color="auto"/>
                        <w:right w:val="none" w:sz="0" w:space="0" w:color="auto"/>
                      </w:divBdr>
                    </w:div>
                    <w:div w:id="1714886544">
                      <w:marLeft w:val="0"/>
                      <w:marRight w:val="0"/>
                      <w:marTop w:val="0"/>
                      <w:marBottom w:val="0"/>
                      <w:divBdr>
                        <w:top w:val="none" w:sz="0" w:space="0" w:color="auto"/>
                        <w:left w:val="none" w:sz="0" w:space="0" w:color="auto"/>
                        <w:bottom w:val="none" w:sz="0" w:space="0" w:color="auto"/>
                        <w:right w:val="none" w:sz="0" w:space="0" w:color="auto"/>
                      </w:divBdr>
                    </w:div>
                    <w:div w:id="1899122835">
                      <w:marLeft w:val="0"/>
                      <w:marRight w:val="0"/>
                      <w:marTop w:val="0"/>
                      <w:marBottom w:val="0"/>
                      <w:divBdr>
                        <w:top w:val="none" w:sz="0" w:space="0" w:color="auto"/>
                        <w:left w:val="none" w:sz="0" w:space="0" w:color="auto"/>
                        <w:bottom w:val="none" w:sz="0" w:space="0" w:color="auto"/>
                        <w:right w:val="none" w:sz="0" w:space="0" w:color="auto"/>
                      </w:divBdr>
                    </w:div>
                    <w:div w:id="119708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929882">
      <w:bodyDiv w:val="1"/>
      <w:marLeft w:val="0"/>
      <w:marRight w:val="0"/>
      <w:marTop w:val="0"/>
      <w:marBottom w:val="0"/>
      <w:divBdr>
        <w:top w:val="none" w:sz="0" w:space="0" w:color="auto"/>
        <w:left w:val="none" w:sz="0" w:space="0" w:color="auto"/>
        <w:bottom w:val="none" w:sz="0" w:space="0" w:color="auto"/>
        <w:right w:val="none" w:sz="0" w:space="0" w:color="auto"/>
      </w:divBdr>
      <w:divsChild>
        <w:div w:id="1287008920">
          <w:marLeft w:val="0"/>
          <w:marRight w:val="0"/>
          <w:marTop w:val="0"/>
          <w:marBottom w:val="0"/>
          <w:divBdr>
            <w:top w:val="none" w:sz="0" w:space="0" w:color="auto"/>
            <w:left w:val="none" w:sz="0" w:space="0" w:color="auto"/>
            <w:bottom w:val="none" w:sz="0" w:space="0" w:color="auto"/>
            <w:right w:val="none" w:sz="0" w:space="0" w:color="auto"/>
          </w:divBdr>
          <w:divsChild>
            <w:div w:id="148982174">
              <w:marLeft w:val="0"/>
              <w:marRight w:val="0"/>
              <w:marTop w:val="0"/>
              <w:marBottom w:val="0"/>
              <w:divBdr>
                <w:top w:val="none" w:sz="0" w:space="0" w:color="auto"/>
                <w:left w:val="none" w:sz="0" w:space="0" w:color="auto"/>
                <w:bottom w:val="none" w:sz="0" w:space="0" w:color="auto"/>
                <w:right w:val="none" w:sz="0" w:space="0" w:color="auto"/>
              </w:divBdr>
              <w:divsChild>
                <w:div w:id="471682467">
                  <w:marLeft w:val="0"/>
                  <w:marRight w:val="0"/>
                  <w:marTop w:val="0"/>
                  <w:marBottom w:val="0"/>
                  <w:divBdr>
                    <w:top w:val="none" w:sz="0" w:space="0" w:color="auto"/>
                    <w:left w:val="none" w:sz="0" w:space="0" w:color="auto"/>
                    <w:bottom w:val="none" w:sz="0" w:space="0" w:color="auto"/>
                    <w:right w:val="none" w:sz="0" w:space="0" w:color="auto"/>
                  </w:divBdr>
                  <w:divsChild>
                    <w:div w:id="1377924043">
                      <w:marLeft w:val="0"/>
                      <w:marRight w:val="0"/>
                      <w:marTop w:val="0"/>
                      <w:marBottom w:val="0"/>
                      <w:divBdr>
                        <w:top w:val="none" w:sz="0" w:space="0" w:color="auto"/>
                        <w:left w:val="none" w:sz="0" w:space="0" w:color="auto"/>
                        <w:bottom w:val="none" w:sz="0" w:space="0" w:color="auto"/>
                        <w:right w:val="none" w:sz="0" w:space="0" w:color="auto"/>
                      </w:divBdr>
                    </w:div>
                    <w:div w:id="1355379307">
                      <w:marLeft w:val="0"/>
                      <w:marRight w:val="0"/>
                      <w:marTop w:val="0"/>
                      <w:marBottom w:val="0"/>
                      <w:divBdr>
                        <w:top w:val="none" w:sz="0" w:space="0" w:color="auto"/>
                        <w:left w:val="none" w:sz="0" w:space="0" w:color="auto"/>
                        <w:bottom w:val="none" w:sz="0" w:space="0" w:color="auto"/>
                        <w:right w:val="none" w:sz="0" w:space="0" w:color="auto"/>
                      </w:divBdr>
                    </w:div>
                    <w:div w:id="337466740">
                      <w:marLeft w:val="0"/>
                      <w:marRight w:val="0"/>
                      <w:marTop w:val="0"/>
                      <w:marBottom w:val="0"/>
                      <w:divBdr>
                        <w:top w:val="none" w:sz="0" w:space="0" w:color="auto"/>
                        <w:left w:val="none" w:sz="0" w:space="0" w:color="auto"/>
                        <w:bottom w:val="none" w:sz="0" w:space="0" w:color="auto"/>
                        <w:right w:val="none" w:sz="0" w:space="0" w:color="auto"/>
                      </w:divBdr>
                    </w:div>
                    <w:div w:id="186439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316060">
      <w:bodyDiv w:val="1"/>
      <w:marLeft w:val="0"/>
      <w:marRight w:val="0"/>
      <w:marTop w:val="0"/>
      <w:marBottom w:val="0"/>
      <w:divBdr>
        <w:top w:val="none" w:sz="0" w:space="0" w:color="auto"/>
        <w:left w:val="none" w:sz="0" w:space="0" w:color="auto"/>
        <w:bottom w:val="none" w:sz="0" w:space="0" w:color="auto"/>
        <w:right w:val="none" w:sz="0" w:space="0" w:color="auto"/>
      </w:divBdr>
    </w:div>
    <w:div w:id="1898927806">
      <w:bodyDiv w:val="1"/>
      <w:marLeft w:val="0"/>
      <w:marRight w:val="0"/>
      <w:marTop w:val="0"/>
      <w:marBottom w:val="0"/>
      <w:divBdr>
        <w:top w:val="none" w:sz="0" w:space="0" w:color="auto"/>
        <w:left w:val="none" w:sz="0" w:space="0" w:color="auto"/>
        <w:bottom w:val="none" w:sz="0" w:space="0" w:color="auto"/>
        <w:right w:val="none" w:sz="0" w:space="0" w:color="auto"/>
      </w:divBdr>
    </w:div>
    <w:div w:id="1899777023">
      <w:bodyDiv w:val="1"/>
      <w:marLeft w:val="0"/>
      <w:marRight w:val="0"/>
      <w:marTop w:val="0"/>
      <w:marBottom w:val="0"/>
      <w:divBdr>
        <w:top w:val="none" w:sz="0" w:space="0" w:color="auto"/>
        <w:left w:val="none" w:sz="0" w:space="0" w:color="auto"/>
        <w:bottom w:val="none" w:sz="0" w:space="0" w:color="auto"/>
        <w:right w:val="none" w:sz="0" w:space="0" w:color="auto"/>
      </w:divBdr>
      <w:divsChild>
        <w:div w:id="480268359">
          <w:marLeft w:val="0"/>
          <w:marRight w:val="0"/>
          <w:marTop w:val="0"/>
          <w:marBottom w:val="0"/>
          <w:divBdr>
            <w:top w:val="none" w:sz="0" w:space="0" w:color="auto"/>
            <w:left w:val="none" w:sz="0" w:space="0" w:color="auto"/>
            <w:bottom w:val="none" w:sz="0" w:space="0" w:color="auto"/>
            <w:right w:val="none" w:sz="0" w:space="0" w:color="auto"/>
          </w:divBdr>
          <w:divsChild>
            <w:div w:id="1683968060">
              <w:marLeft w:val="0"/>
              <w:marRight w:val="0"/>
              <w:marTop w:val="0"/>
              <w:marBottom w:val="0"/>
              <w:divBdr>
                <w:top w:val="none" w:sz="0" w:space="0" w:color="auto"/>
                <w:left w:val="none" w:sz="0" w:space="0" w:color="auto"/>
                <w:bottom w:val="none" w:sz="0" w:space="0" w:color="auto"/>
                <w:right w:val="none" w:sz="0" w:space="0" w:color="auto"/>
              </w:divBdr>
              <w:divsChild>
                <w:div w:id="906191504">
                  <w:marLeft w:val="0"/>
                  <w:marRight w:val="0"/>
                  <w:marTop w:val="0"/>
                  <w:marBottom w:val="0"/>
                  <w:divBdr>
                    <w:top w:val="none" w:sz="0" w:space="0" w:color="auto"/>
                    <w:left w:val="none" w:sz="0" w:space="0" w:color="auto"/>
                    <w:bottom w:val="none" w:sz="0" w:space="0" w:color="auto"/>
                    <w:right w:val="none" w:sz="0" w:space="0" w:color="auto"/>
                  </w:divBdr>
                  <w:divsChild>
                    <w:div w:id="780998768">
                      <w:marLeft w:val="0"/>
                      <w:marRight w:val="0"/>
                      <w:marTop w:val="0"/>
                      <w:marBottom w:val="0"/>
                      <w:divBdr>
                        <w:top w:val="none" w:sz="0" w:space="0" w:color="auto"/>
                        <w:left w:val="none" w:sz="0" w:space="0" w:color="auto"/>
                        <w:bottom w:val="none" w:sz="0" w:space="0" w:color="auto"/>
                        <w:right w:val="none" w:sz="0" w:space="0" w:color="auto"/>
                      </w:divBdr>
                    </w:div>
                    <w:div w:id="86002699">
                      <w:marLeft w:val="0"/>
                      <w:marRight w:val="0"/>
                      <w:marTop w:val="0"/>
                      <w:marBottom w:val="0"/>
                      <w:divBdr>
                        <w:top w:val="none" w:sz="0" w:space="0" w:color="auto"/>
                        <w:left w:val="none" w:sz="0" w:space="0" w:color="auto"/>
                        <w:bottom w:val="none" w:sz="0" w:space="0" w:color="auto"/>
                        <w:right w:val="none" w:sz="0" w:space="0" w:color="auto"/>
                      </w:divBdr>
                    </w:div>
                    <w:div w:id="187210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553359">
      <w:bodyDiv w:val="1"/>
      <w:marLeft w:val="0"/>
      <w:marRight w:val="0"/>
      <w:marTop w:val="0"/>
      <w:marBottom w:val="0"/>
      <w:divBdr>
        <w:top w:val="none" w:sz="0" w:space="0" w:color="auto"/>
        <w:left w:val="none" w:sz="0" w:space="0" w:color="auto"/>
        <w:bottom w:val="none" w:sz="0" w:space="0" w:color="auto"/>
        <w:right w:val="none" w:sz="0" w:space="0" w:color="auto"/>
      </w:divBdr>
      <w:divsChild>
        <w:div w:id="495003493">
          <w:marLeft w:val="0"/>
          <w:marRight w:val="0"/>
          <w:marTop w:val="0"/>
          <w:marBottom w:val="0"/>
          <w:divBdr>
            <w:top w:val="none" w:sz="0" w:space="0" w:color="auto"/>
            <w:left w:val="none" w:sz="0" w:space="0" w:color="auto"/>
            <w:bottom w:val="none" w:sz="0" w:space="0" w:color="auto"/>
            <w:right w:val="none" w:sz="0" w:space="0" w:color="auto"/>
          </w:divBdr>
          <w:divsChild>
            <w:div w:id="1554348231">
              <w:marLeft w:val="0"/>
              <w:marRight w:val="0"/>
              <w:marTop w:val="0"/>
              <w:marBottom w:val="0"/>
              <w:divBdr>
                <w:top w:val="none" w:sz="0" w:space="0" w:color="auto"/>
                <w:left w:val="none" w:sz="0" w:space="0" w:color="auto"/>
                <w:bottom w:val="none" w:sz="0" w:space="0" w:color="auto"/>
                <w:right w:val="none" w:sz="0" w:space="0" w:color="auto"/>
              </w:divBdr>
              <w:divsChild>
                <w:div w:id="374618061">
                  <w:marLeft w:val="0"/>
                  <w:marRight w:val="0"/>
                  <w:marTop w:val="0"/>
                  <w:marBottom w:val="0"/>
                  <w:divBdr>
                    <w:top w:val="none" w:sz="0" w:space="0" w:color="auto"/>
                    <w:left w:val="none" w:sz="0" w:space="0" w:color="auto"/>
                    <w:bottom w:val="none" w:sz="0" w:space="0" w:color="auto"/>
                    <w:right w:val="none" w:sz="0" w:space="0" w:color="auto"/>
                  </w:divBdr>
                  <w:divsChild>
                    <w:div w:id="530797968">
                      <w:marLeft w:val="0"/>
                      <w:marRight w:val="0"/>
                      <w:marTop w:val="0"/>
                      <w:marBottom w:val="0"/>
                      <w:divBdr>
                        <w:top w:val="none" w:sz="0" w:space="0" w:color="auto"/>
                        <w:left w:val="none" w:sz="0" w:space="0" w:color="auto"/>
                        <w:bottom w:val="none" w:sz="0" w:space="0" w:color="auto"/>
                        <w:right w:val="none" w:sz="0" w:space="0" w:color="auto"/>
                      </w:divBdr>
                    </w:div>
                    <w:div w:id="591553198">
                      <w:marLeft w:val="0"/>
                      <w:marRight w:val="0"/>
                      <w:marTop w:val="0"/>
                      <w:marBottom w:val="0"/>
                      <w:divBdr>
                        <w:top w:val="none" w:sz="0" w:space="0" w:color="auto"/>
                        <w:left w:val="none" w:sz="0" w:space="0" w:color="auto"/>
                        <w:bottom w:val="none" w:sz="0" w:space="0" w:color="auto"/>
                        <w:right w:val="none" w:sz="0" w:space="0" w:color="auto"/>
                      </w:divBdr>
                    </w:div>
                    <w:div w:id="1350375167">
                      <w:marLeft w:val="0"/>
                      <w:marRight w:val="0"/>
                      <w:marTop w:val="0"/>
                      <w:marBottom w:val="0"/>
                      <w:divBdr>
                        <w:top w:val="none" w:sz="0" w:space="0" w:color="auto"/>
                        <w:left w:val="none" w:sz="0" w:space="0" w:color="auto"/>
                        <w:bottom w:val="none" w:sz="0" w:space="0" w:color="auto"/>
                        <w:right w:val="none" w:sz="0" w:space="0" w:color="auto"/>
                      </w:divBdr>
                    </w:div>
                    <w:div w:id="1004280436">
                      <w:marLeft w:val="0"/>
                      <w:marRight w:val="0"/>
                      <w:marTop w:val="0"/>
                      <w:marBottom w:val="0"/>
                      <w:divBdr>
                        <w:top w:val="none" w:sz="0" w:space="0" w:color="auto"/>
                        <w:left w:val="none" w:sz="0" w:space="0" w:color="auto"/>
                        <w:bottom w:val="none" w:sz="0" w:space="0" w:color="auto"/>
                        <w:right w:val="none" w:sz="0" w:space="0" w:color="auto"/>
                      </w:divBdr>
                    </w:div>
                    <w:div w:id="148813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287963">
      <w:bodyDiv w:val="1"/>
      <w:marLeft w:val="0"/>
      <w:marRight w:val="0"/>
      <w:marTop w:val="0"/>
      <w:marBottom w:val="0"/>
      <w:divBdr>
        <w:top w:val="none" w:sz="0" w:space="0" w:color="auto"/>
        <w:left w:val="none" w:sz="0" w:space="0" w:color="auto"/>
        <w:bottom w:val="none" w:sz="0" w:space="0" w:color="auto"/>
        <w:right w:val="none" w:sz="0" w:space="0" w:color="auto"/>
      </w:divBdr>
    </w:div>
    <w:div w:id="1901743245">
      <w:bodyDiv w:val="1"/>
      <w:marLeft w:val="0"/>
      <w:marRight w:val="0"/>
      <w:marTop w:val="0"/>
      <w:marBottom w:val="0"/>
      <w:divBdr>
        <w:top w:val="none" w:sz="0" w:space="0" w:color="auto"/>
        <w:left w:val="none" w:sz="0" w:space="0" w:color="auto"/>
        <w:bottom w:val="none" w:sz="0" w:space="0" w:color="auto"/>
        <w:right w:val="none" w:sz="0" w:space="0" w:color="auto"/>
      </w:divBdr>
      <w:divsChild>
        <w:div w:id="1063336830">
          <w:marLeft w:val="0"/>
          <w:marRight w:val="0"/>
          <w:marTop w:val="0"/>
          <w:marBottom w:val="0"/>
          <w:divBdr>
            <w:top w:val="none" w:sz="0" w:space="0" w:color="auto"/>
            <w:left w:val="none" w:sz="0" w:space="0" w:color="auto"/>
            <w:bottom w:val="none" w:sz="0" w:space="0" w:color="auto"/>
            <w:right w:val="none" w:sz="0" w:space="0" w:color="auto"/>
          </w:divBdr>
          <w:divsChild>
            <w:div w:id="1653414045">
              <w:marLeft w:val="0"/>
              <w:marRight w:val="0"/>
              <w:marTop w:val="0"/>
              <w:marBottom w:val="0"/>
              <w:divBdr>
                <w:top w:val="none" w:sz="0" w:space="0" w:color="auto"/>
                <w:left w:val="none" w:sz="0" w:space="0" w:color="auto"/>
                <w:bottom w:val="none" w:sz="0" w:space="0" w:color="auto"/>
                <w:right w:val="none" w:sz="0" w:space="0" w:color="auto"/>
              </w:divBdr>
              <w:divsChild>
                <w:div w:id="202605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936861">
      <w:bodyDiv w:val="1"/>
      <w:marLeft w:val="0"/>
      <w:marRight w:val="0"/>
      <w:marTop w:val="0"/>
      <w:marBottom w:val="0"/>
      <w:divBdr>
        <w:top w:val="none" w:sz="0" w:space="0" w:color="auto"/>
        <w:left w:val="none" w:sz="0" w:space="0" w:color="auto"/>
        <w:bottom w:val="none" w:sz="0" w:space="0" w:color="auto"/>
        <w:right w:val="none" w:sz="0" w:space="0" w:color="auto"/>
      </w:divBdr>
    </w:div>
    <w:div w:id="1902060065">
      <w:bodyDiv w:val="1"/>
      <w:marLeft w:val="0"/>
      <w:marRight w:val="0"/>
      <w:marTop w:val="0"/>
      <w:marBottom w:val="0"/>
      <w:divBdr>
        <w:top w:val="none" w:sz="0" w:space="0" w:color="auto"/>
        <w:left w:val="none" w:sz="0" w:space="0" w:color="auto"/>
        <w:bottom w:val="none" w:sz="0" w:space="0" w:color="auto"/>
        <w:right w:val="none" w:sz="0" w:space="0" w:color="auto"/>
      </w:divBdr>
    </w:div>
    <w:div w:id="1902129886">
      <w:bodyDiv w:val="1"/>
      <w:marLeft w:val="0"/>
      <w:marRight w:val="0"/>
      <w:marTop w:val="0"/>
      <w:marBottom w:val="0"/>
      <w:divBdr>
        <w:top w:val="none" w:sz="0" w:space="0" w:color="auto"/>
        <w:left w:val="none" w:sz="0" w:space="0" w:color="auto"/>
        <w:bottom w:val="none" w:sz="0" w:space="0" w:color="auto"/>
        <w:right w:val="none" w:sz="0" w:space="0" w:color="auto"/>
      </w:divBdr>
    </w:div>
    <w:div w:id="1902208741">
      <w:bodyDiv w:val="1"/>
      <w:marLeft w:val="0"/>
      <w:marRight w:val="0"/>
      <w:marTop w:val="0"/>
      <w:marBottom w:val="0"/>
      <w:divBdr>
        <w:top w:val="none" w:sz="0" w:space="0" w:color="auto"/>
        <w:left w:val="none" w:sz="0" w:space="0" w:color="auto"/>
        <w:bottom w:val="none" w:sz="0" w:space="0" w:color="auto"/>
        <w:right w:val="none" w:sz="0" w:space="0" w:color="auto"/>
      </w:divBdr>
    </w:div>
    <w:div w:id="1902671018">
      <w:bodyDiv w:val="1"/>
      <w:marLeft w:val="0"/>
      <w:marRight w:val="0"/>
      <w:marTop w:val="0"/>
      <w:marBottom w:val="0"/>
      <w:divBdr>
        <w:top w:val="none" w:sz="0" w:space="0" w:color="auto"/>
        <w:left w:val="none" w:sz="0" w:space="0" w:color="auto"/>
        <w:bottom w:val="none" w:sz="0" w:space="0" w:color="auto"/>
        <w:right w:val="none" w:sz="0" w:space="0" w:color="auto"/>
      </w:divBdr>
    </w:div>
    <w:div w:id="1902789116">
      <w:bodyDiv w:val="1"/>
      <w:marLeft w:val="0"/>
      <w:marRight w:val="0"/>
      <w:marTop w:val="0"/>
      <w:marBottom w:val="0"/>
      <w:divBdr>
        <w:top w:val="none" w:sz="0" w:space="0" w:color="auto"/>
        <w:left w:val="none" w:sz="0" w:space="0" w:color="auto"/>
        <w:bottom w:val="none" w:sz="0" w:space="0" w:color="auto"/>
        <w:right w:val="none" w:sz="0" w:space="0" w:color="auto"/>
      </w:divBdr>
    </w:div>
    <w:div w:id="1902862417">
      <w:bodyDiv w:val="1"/>
      <w:marLeft w:val="0"/>
      <w:marRight w:val="0"/>
      <w:marTop w:val="0"/>
      <w:marBottom w:val="0"/>
      <w:divBdr>
        <w:top w:val="none" w:sz="0" w:space="0" w:color="auto"/>
        <w:left w:val="none" w:sz="0" w:space="0" w:color="auto"/>
        <w:bottom w:val="none" w:sz="0" w:space="0" w:color="auto"/>
        <w:right w:val="none" w:sz="0" w:space="0" w:color="auto"/>
      </w:divBdr>
    </w:div>
    <w:div w:id="1903131135">
      <w:bodyDiv w:val="1"/>
      <w:marLeft w:val="0"/>
      <w:marRight w:val="0"/>
      <w:marTop w:val="0"/>
      <w:marBottom w:val="0"/>
      <w:divBdr>
        <w:top w:val="none" w:sz="0" w:space="0" w:color="auto"/>
        <w:left w:val="none" w:sz="0" w:space="0" w:color="auto"/>
        <w:bottom w:val="none" w:sz="0" w:space="0" w:color="auto"/>
        <w:right w:val="none" w:sz="0" w:space="0" w:color="auto"/>
      </w:divBdr>
    </w:div>
    <w:div w:id="1903176142">
      <w:bodyDiv w:val="1"/>
      <w:marLeft w:val="0"/>
      <w:marRight w:val="0"/>
      <w:marTop w:val="0"/>
      <w:marBottom w:val="0"/>
      <w:divBdr>
        <w:top w:val="none" w:sz="0" w:space="0" w:color="auto"/>
        <w:left w:val="none" w:sz="0" w:space="0" w:color="auto"/>
        <w:bottom w:val="none" w:sz="0" w:space="0" w:color="auto"/>
        <w:right w:val="none" w:sz="0" w:space="0" w:color="auto"/>
      </w:divBdr>
    </w:div>
    <w:div w:id="1904636789">
      <w:bodyDiv w:val="1"/>
      <w:marLeft w:val="0"/>
      <w:marRight w:val="0"/>
      <w:marTop w:val="0"/>
      <w:marBottom w:val="0"/>
      <w:divBdr>
        <w:top w:val="none" w:sz="0" w:space="0" w:color="auto"/>
        <w:left w:val="none" w:sz="0" w:space="0" w:color="auto"/>
        <w:bottom w:val="none" w:sz="0" w:space="0" w:color="auto"/>
        <w:right w:val="none" w:sz="0" w:space="0" w:color="auto"/>
      </w:divBdr>
    </w:div>
    <w:div w:id="1904876150">
      <w:bodyDiv w:val="1"/>
      <w:marLeft w:val="0"/>
      <w:marRight w:val="0"/>
      <w:marTop w:val="0"/>
      <w:marBottom w:val="0"/>
      <w:divBdr>
        <w:top w:val="none" w:sz="0" w:space="0" w:color="auto"/>
        <w:left w:val="none" w:sz="0" w:space="0" w:color="auto"/>
        <w:bottom w:val="none" w:sz="0" w:space="0" w:color="auto"/>
        <w:right w:val="none" w:sz="0" w:space="0" w:color="auto"/>
      </w:divBdr>
    </w:div>
    <w:div w:id="1905525690">
      <w:bodyDiv w:val="1"/>
      <w:marLeft w:val="0"/>
      <w:marRight w:val="0"/>
      <w:marTop w:val="0"/>
      <w:marBottom w:val="0"/>
      <w:divBdr>
        <w:top w:val="none" w:sz="0" w:space="0" w:color="auto"/>
        <w:left w:val="none" w:sz="0" w:space="0" w:color="auto"/>
        <w:bottom w:val="none" w:sz="0" w:space="0" w:color="auto"/>
        <w:right w:val="none" w:sz="0" w:space="0" w:color="auto"/>
      </w:divBdr>
    </w:div>
    <w:div w:id="1906066318">
      <w:bodyDiv w:val="1"/>
      <w:marLeft w:val="0"/>
      <w:marRight w:val="0"/>
      <w:marTop w:val="0"/>
      <w:marBottom w:val="0"/>
      <w:divBdr>
        <w:top w:val="none" w:sz="0" w:space="0" w:color="auto"/>
        <w:left w:val="none" w:sz="0" w:space="0" w:color="auto"/>
        <w:bottom w:val="none" w:sz="0" w:space="0" w:color="auto"/>
        <w:right w:val="none" w:sz="0" w:space="0" w:color="auto"/>
      </w:divBdr>
    </w:div>
    <w:div w:id="1906067466">
      <w:bodyDiv w:val="1"/>
      <w:marLeft w:val="0"/>
      <w:marRight w:val="0"/>
      <w:marTop w:val="0"/>
      <w:marBottom w:val="0"/>
      <w:divBdr>
        <w:top w:val="none" w:sz="0" w:space="0" w:color="auto"/>
        <w:left w:val="none" w:sz="0" w:space="0" w:color="auto"/>
        <w:bottom w:val="none" w:sz="0" w:space="0" w:color="auto"/>
        <w:right w:val="none" w:sz="0" w:space="0" w:color="auto"/>
      </w:divBdr>
    </w:div>
    <w:div w:id="1906605169">
      <w:bodyDiv w:val="1"/>
      <w:marLeft w:val="0"/>
      <w:marRight w:val="0"/>
      <w:marTop w:val="0"/>
      <w:marBottom w:val="0"/>
      <w:divBdr>
        <w:top w:val="none" w:sz="0" w:space="0" w:color="auto"/>
        <w:left w:val="none" w:sz="0" w:space="0" w:color="auto"/>
        <w:bottom w:val="none" w:sz="0" w:space="0" w:color="auto"/>
        <w:right w:val="none" w:sz="0" w:space="0" w:color="auto"/>
      </w:divBdr>
    </w:div>
    <w:div w:id="1907370780">
      <w:bodyDiv w:val="1"/>
      <w:marLeft w:val="0"/>
      <w:marRight w:val="0"/>
      <w:marTop w:val="0"/>
      <w:marBottom w:val="0"/>
      <w:divBdr>
        <w:top w:val="none" w:sz="0" w:space="0" w:color="auto"/>
        <w:left w:val="none" w:sz="0" w:space="0" w:color="auto"/>
        <w:bottom w:val="none" w:sz="0" w:space="0" w:color="auto"/>
        <w:right w:val="none" w:sz="0" w:space="0" w:color="auto"/>
      </w:divBdr>
    </w:div>
    <w:div w:id="1907761223">
      <w:bodyDiv w:val="1"/>
      <w:marLeft w:val="0"/>
      <w:marRight w:val="0"/>
      <w:marTop w:val="0"/>
      <w:marBottom w:val="0"/>
      <w:divBdr>
        <w:top w:val="none" w:sz="0" w:space="0" w:color="auto"/>
        <w:left w:val="none" w:sz="0" w:space="0" w:color="auto"/>
        <w:bottom w:val="none" w:sz="0" w:space="0" w:color="auto"/>
        <w:right w:val="none" w:sz="0" w:space="0" w:color="auto"/>
      </w:divBdr>
      <w:divsChild>
        <w:div w:id="499197448">
          <w:marLeft w:val="0"/>
          <w:marRight w:val="0"/>
          <w:marTop w:val="0"/>
          <w:marBottom w:val="0"/>
          <w:divBdr>
            <w:top w:val="none" w:sz="0" w:space="0" w:color="auto"/>
            <w:left w:val="none" w:sz="0" w:space="0" w:color="auto"/>
            <w:bottom w:val="none" w:sz="0" w:space="0" w:color="auto"/>
            <w:right w:val="none" w:sz="0" w:space="0" w:color="auto"/>
          </w:divBdr>
          <w:divsChild>
            <w:div w:id="536892149">
              <w:marLeft w:val="0"/>
              <w:marRight w:val="0"/>
              <w:marTop w:val="0"/>
              <w:marBottom w:val="0"/>
              <w:divBdr>
                <w:top w:val="none" w:sz="0" w:space="0" w:color="auto"/>
                <w:left w:val="none" w:sz="0" w:space="0" w:color="auto"/>
                <w:bottom w:val="none" w:sz="0" w:space="0" w:color="auto"/>
                <w:right w:val="none" w:sz="0" w:space="0" w:color="auto"/>
              </w:divBdr>
              <w:divsChild>
                <w:div w:id="1156873260">
                  <w:marLeft w:val="0"/>
                  <w:marRight w:val="0"/>
                  <w:marTop w:val="0"/>
                  <w:marBottom w:val="0"/>
                  <w:divBdr>
                    <w:top w:val="none" w:sz="0" w:space="0" w:color="auto"/>
                    <w:left w:val="none" w:sz="0" w:space="0" w:color="auto"/>
                    <w:bottom w:val="none" w:sz="0" w:space="0" w:color="auto"/>
                    <w:right w:val="none" w:sz="0" w:space="0" w:color="auto"/>
                  </w:divBdr>
                  <w:divsChild>
                    <w:div w:id="1867521311">
                      <w:marLeft w:val="0"/>
                      <w:marRight w:val="0"/>
                      <w:marTop w:val="0"/>
                      <w:marBottom w:val="0"/>
                      <w:divBdr>
                        <w:top w:val="none" w:sz="0" w:space="0" w:color="auto"/>
                        <w:left w:val="none" w:sz="0" w:space="0" w:color="auto"/>
                        <w:bottom w:val="none" w:sz="0" w:space="0" w:color="auto"/>
                        <w:right w:val="none" w:sz="0" w:space="0" w:color="auto"/>
                      </w:divBdr>
                      <w:divsChild>
                        <w:div w:id="1848791365">
                          <w:marLeft w:val="0"/>
                          <w:marRight w:val="0"/>
                          <w:marTop w:val="0"/>
                          <w:marBottom w:val="0"/>
                          <w:divBdr>
                            <w:top w:val="none" w:sz="0" w:space="0" w:color="auto"/>
                            <w:left w:val="none" w:sz="0" w:space="0" w:color="auto"/>
                            <w:bottom w:val="none" w:sz="0" w:space="0" w:color="auto"/>
                            <w:right w:val="none" w:sz="0" w:space="0" w:color="auto"/>
                          </w:divBdr>
                          <w:divsChild>
                            <w:div w:id="1740864644">
                              <w:marLeft w:val="0"/>
                              <w:marRight w:val="0"/>
                              <w:marTop w:val="0"/>
                              <w:marBottom w:val="0"/>
                              <w:divBdr>
                                <w:top w:val="none" w:sz="0" w:space="0" w:color="auto"/>
                                <w:left w:val="none" w:sz="0" w:space="0" w:color="auto"/>
                                <w:bottom w:val="none" w:sz="0" w:space="0" w:color="auto"/>
                                <w:right w:val="none" w:sz="0" w:space="0" w:color="auto"/>
                              </w:divBdr>
                              <w:divsChild>
                                <w:div w:id="42022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101966">
                  <w:marLeft w:val="0"/>
                  <w:marRight w:val="0"/>
                  <w:marTop w:val="0"/>
                  <w:marBottom w:val="0"/>
                  <w:divBdr>
                    <w:top w:val="none" w:sz="0" w:space="0" w:color="auto"/>
                    <w:left w:val="none" w:sz="0" w:space="0" w:color="auto"/>
                    <w:bottom w:val="none" w:sz="0" w:space="0" w:color="auto"/>
                    <w:right w:val="none" w:sz="0" w:space="0" w:color="auto"/>
                  </w:divBdr>
                  <w:divsChild>
                    <w:div w:id="14064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2177">
          <w:marLeft w:val="0"/>
          <w:marRight w:val="0"/>
          <w:marTop w:val="0"/>
          <w:marBottom w:val="0"/>
          <w:divBdr>
            <w:top w:val="single" w:sz="6" w:space="11" w:color="DDDDDD"/>
            <w:left w:val="none" w:sz="0" w:space="0" w:color="auto"/>
            <w:bottom w:val="none" w:sz="0" w:space="0" w:color="auto"/>
            <w:right w:val="none" w:sz="0" w:space="0" w:color="auto"/>
          </w:divBdr>
          <w:divsChild>
            <w:div w:id="696203978">
              <w:marLeft w:val="0"/>
              <w:marRight w:val="0"/>
              <w:marTop w:val="0"/>
              <w:marBottom w:val="0"/>
              <w:divBdr>
                <w:top w:val="none" w:sz="0" w:space="0" w:color="auto"/>
                <w:left w:val="none" w:sz="0" w:space="0" w:color="auto"/>
                <w:bottom w:val="none" w:sz="0" w:space="0" w:color="auto"/>
                <w:right w:val="none" w:sz="0" w:space="0" w:color="auto"/>
              </w:divBdr>
              <w:divsChild>
                <w:div w:id="1227180458">
                  <w:marLeft w:val="-120"/>
                  <w:marRight w:val="0"/>
                  <w:marTop w:val="0"/>
                  <w:marBottom w:val="0"/>
                  <w:divBdr>
                    <w:top w:val="none" w:sz="0" w:space="0" w:color="auto"/>
                    <w:left w:val="none" w:sz="0" w:space="0" w:color="auto"/>
                    <w:bottom w:val="none" w:sz="0" w:space="0" w:color="auto"/>
                    <w:right w:val="none" w:sz="0" w:space="0" w:color="auto"/>
                  </w:divBdr>
                  <w:divsChild>
                    <w:div w:id="1219853579">
                      <w:marLeft w:val="0"/>
                      <w:marRight w:val="0"/>
                      <w:marTop w:val="0"/>
                      <w:marBottom w:val="0"/>
                      <w:divBdr>
                        <w:top w:val="none" w:sz="0" w:space="0" w:color="auto"/>
                        <w:left w:val="none" w:sz="0" w:space="0" w:color="auto"/>
                        <w:bottom w:val="none" w:sz="0" w:space="0" w:color="auto"/>
                        <w:right w:val="none" w:sz="0" w:space="0" w:color="auto"/>
                      </w:divBdr>
                      <w:divsChild>
                        <w:div w:id="1620722237">
                          <w:marLeft w:val="0"/>
                          <w:marRight w:val="0"/>
                          <w:marTop w:val="0"/>
                          <w:marBottom w:val="0"/>
                          <w:divBdr>
                            <w:top w:val="none" w:sz="0" w:space="0" w:color="auto"/>
                            <w:left w:val="none" w:sz="0" w:space="0" w:color="auto"/>
                            <w:bottom w:val="none" w:sz="0" w:space="0" w:color="auto"/>
                            <w:right w:val="none" w:sz="0" w:space="0" w:color="auto"/>
                          </w:divBdr>
                          <w:divsChild>
                            <w:div w:id="51480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7077">
                      <w:marLeft w:val="0"/>
                      <w:marRight w:val="0"/>
                      <w:marTop w:val="0"/>
                      <w:marBottom w:val="0"/>
                      <w:divBdr>
                        <w:top w:val="none" w:sz="0" w:space="0" w:color="auto"/>
                        <w:left w:val="none" w:sz="0" w:space="0" w:color="auto"/>
                        <w:bottom w:val="none" w:sz="0" w:space="0" w:color="auto"/>
                        <w:right w:val="none" w:sz="0" w:space="0" w:color="auto"/>
                      </w:divBdr>
                      <w:divsChild>
                        <w:div w:id="958754700">
                          <w:marLeft w:val="0"/>
                          <w:marRight w:val="0"/>
                          <w:marTop w:val="0"/>
                          <w:marBottom w:val="0"/>
                          <w:divBdr>
                            <w:top w:val="none" w:sz="0" w:space="0" w:color="auto"/>
                            <w:left w:val="none" w:sz="0" w:space="0" w:color="auto"/>
                            <w:bottom w:val="none" w:sz="0" w:space="0" w:color="auto"/>
                            <w:right w:val="none" w:sz="0" w:space="0" w:color="auto"/>
                          </w:divBdr>
                          <w:divsChild>
                            <w:div w:id="129035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8346777">
      <w:bodyDiv w:val="1"/>
      <w:marLeft w:val="0"/>
      <w:marRight w:val="0"/>
      <w:marTop w:val="0"/>
      <w:marBottom w:val="0"/>
      <w:divBdr>
        <w:top w:val="none" w:sz="0" w:space="0" w:color="auto"/>
        <w:left w:val="none" w:sz="0" w:space="0" w:color="auto"/>
        <w:bottom w:val="none" w:sz="0" w:space="0" w:color="auto"/>
        <w:right w:val="none" w:sz="0" w:space="0" w:color="auto"/>
      </w:divBdr>
    </w:div>
    <w:div w:id="1908605912">
      <w:bodyDiv w:val="1"/>
      <w:marLeft w:val="0"/>
      <w:marRight w:val="0"/>
      <w:marTop w:val="0"/>
      <w:marBottom w:val="0"/>
      <w:divBdr>
        <w:top w:val="none" w:sz="0" w:space="0" w:color="auto"/>
        <w:left w:val="none" w:sz="0" w:space="0" w:color="auto"/>
        <w:bottom w:val="none" w:sz="0" w:space="0" w:color="auto"/>
        <w:right w:val="none" w:sz="0" w:space="0" w:color="auto"/>
      </w:divBdr>
    </w:div>
    <w:div w:id="1908686489">
      <w:bodyDiv w:val="1"/>
      <w:marLeft w:val="0"/>
      <w:marRight w:val="0"/>
      <w:marTop w:val="0"/>
      <w:marBottom w:val="0"/>
      <w:divBdr>
        <w:top w:val="none" w:sz="0" w:space="0" w:color="auto"/>
        <w:left w:val="none" w:sz="0" w:space="0" w:color="auto"/>
        <w:bottom w:val="none" w:sz="0" w:space="0" w:color="auto"/>
        <w:right w:val="none" w:sz="0" w:space="0" w:color="auto"/>
      </w:divBdr>
      <w:divsChild>
        <w:div w:id="120804785">
          <w:marLeft w:val="0"/>
          <w:marRight w:val="0"/>
          <w:marTop w:val="0"/>
          <w:marBottom w:val="0"/>
          <w:divBdr>
            <w:top w:val="none" w:sz="0" w:space="0" w:color="auto"/>
            <w:left w:val="none" w:sz="0" w:space="0" w:color="auto"/>
            <w:bottom w:val="none" w:sz="0" w:space="0" w:color="auto"/>
            <w:right w:val="none" w:sz="0" w:space="0" w:color="auto"/>
          </w:divBdr>
        </w:div>
      </w:divsChild>
    </w:div>
    <w:div w:id="1909149436">
      <w:bodyDiv w:val="1"/>
      <w:marLeft w:val="0"/>
      <w:marRight w:val="0"/>
      <w:marTop w:val="0"/>
      <w:marBottom w:val="0"/>
      <w:divBdr>
        <w:top w:val="none" w:sz="0" w:space="0" w:color="auto"/>
        <w:left w:val="none" w:sz="0" w:space="0" w:color="auto"/>
        <w:bottom w:val="none" w:sz="0" w:space="0" w:color="auto"/>
        <w:right w:val="none" w:sz="0" w:space="0" w:color="auto"/>
      </w:divBdr>
      <w:divsChild>
        <w:div w:id="238053467">
          <w:marLeft w:val="0"/>
          <w:marRight w:val="0"/>
          <w:marTop w:val="0"/>
          <w:marBottom w:val="0"/>
          <w:divBdr>
            <w:top w:val="none" w:sz="0" w:space="0" w:color="auto"/>
            <w:left w:val="none" w:sz="0" w:space="0" w:color="auto"/>
            <w:bottom w:val="none" w:sz="0" w:space="0" w:color="auto"/>
            <w:right w:val="none" w:sz="0" w:space="0" w:color="auto"/>
          </w:divBdr>
          <w:divsChild>
            <w:div w:id="1742438209">
              <w:marLeft w:val="0"/>
              <w:marRight w:val="0"/>
              <w:marTop w:val="0"/>
              <w:marBottom w:val="0"/>
              <w:divBdr>
                <w:top w:val="none" w:sz="0" w:space="0" w:color="auto"/>
                <w:left w:val="none" w:sz="0" w:space="0" w:color="auto"/>
                <w:bottom w:val="none" w:sz="0" w:space="0" w:color="auto"/>
                <w:right w:val="none" w:sz="0" w:space="0" w:color="auto"/>
              </w:divBdr>
              <w:divsChild>
                <w:div w:id="432172242">
                  <w:marLeft w:val="0"/>
                  <w:marRight w:val="0"/>
                  <w:marTop w:val="0"/>
                  <w:marBottom w:val="0"/>
                  <w:divBdr>
                    <w:top w:val="none" w:sz="0" w:space="0" w:color="auto"/>
                    <w:left w:val="none" w:sz="0" w:space="0" w:color="auto"/>
                    <w:bottom w:val="none" w:sz="0" w:space="0" w:color="auto"/>
                    <w:right w:val="none" w:sz="0" w:space="0" w:color="auto"/>
                  </w:divBdr>
                  <w:divsChild>
                    <w:div w:id="704989502">
                      <w:marLeft w:val="0"/>
                      <w:marRight w:val="0"/>
                      <w:marTop w:val="0"/>
                      <w:marBottom w:val="0"/>
                      <w:divBdr>
                        <w:top w:val="none" w:sz="0" w:space="0" w:color="auto"/>
                        <w:left w:val="none" w:sz="0" w:space="0" w:color="auto"/>
                        <w:bottom w:val="none" w:sz="0" w:space="0" w:color="auto"/>
                        <w:right w:val="none" w:sz="0" w:space="0" w:color="auto"/>
                      </w:divBdr>
                    </w:div>
                    <w:div w:id="190528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62190">
      <w:bodyDiv w:val="1"/>
      <w:marLeft w:val="0"/>
      <w:marRight w:val="0"/>
      <w:marTop w:val="0"/>
      <w:marBottom w:val="0"/>
      <w:divBdr>
        <w:top w:val="none" w:sz="0" w:space="0" w:color="auto"/>
        <w:left w:val="none" w:sz="0" w:space="0" w:color="auto"/>
        <w:bottom w:val="none" w:sz="0" w:space="0" w:color="auto"/>
        <w:right w:val="none" w:sz="0" w:space="0" w:color="auto"/>
      </w:divBdr>
      <w:divsChild>
        <w:div w:id="143863844">
          <w:marLeft w:val="0"/>
          <w:marRight w:val="0"/>
          <w:marTop w:val="0"/>
          <w:marBottom w:val="0"/>
          <w:divBdr>
            <w:top w:val="none" w:sz="0" w:space="0" w:color="auto"/>
            <w:left w:val="none" w:sz="0" w:space="0" w:color="auto"/>
            <w:bottom w:val="none" w:sz="0" w:space="0" w:color="auto"/>
            <w:right w:val="none" w:sz="0" w:space="0" w:color="auto"/>
          </w:divBdr>
          <w:divsChild>
            <w:div w:id="1739478242">
              <w:marLeft w:val="0"/>
              <w:marRight w:val="0"/>
              <w:marTop w:val="0"/>
              <w:marBottom w:val="0"/>
              <w:divBdr>
                <w:top w:val="none" w:sz="0" w:space="0" w:color="auto"/>
                <w:left w:val="none" w:sz="0" w:space="0" w:color="auto"/>
                <w:bottom w:val="none" w:sz="0" w:space="0" w:color="auto"/>
                <w:right w:val="none" w:sz="0" w:space="0" w:color="auto"/>
              </w:divBdr>
              <w:divsChild>
                <w:div w:id="1529490064">
                  <w:marLeft w:val="0"/>
                  <w:marRight w:val="0"/>
                  <w:marTop w:val="0"/>
                  <w:marBottom w:val="0"/>
                  <w:divBdr>
                    <w:top w:val="none" w:sz="0" w:space="0" w:color="auto"/>
                    <w:left w:val="none" w:sz="0" w:space="0" w:color="auto"/>
                    <w:bottom w:val="none" w:sz="0" w:space="0" w:color="auto"/>
                    <w:right w:val="none" w:sz="0" w:space="0" w:color="auto"/>
                  </w:divBdr>
                  <w:divsChild>
                    <w:div w:id="144703502">
                      <w:marLeft w:val="0"/>
                      <w:marRight w:val="0"/>
                      <w:marTop w:val="0"/>
                      <w:marBottom w:val="0"/>
                      <w:divBdr>
                        <w:top w:val="none" w:sz="0" w:space="0" w:color="auto"/>
                        <w:left w:val="none" w:sz="0" w:space="0" w:color="auto"/>
                        <w:bottom w:val="none" w:sz="0" w:space="0" w:color="auto"/>
                        <w:right w:val="none" w:sz="0" w:space="0" w:color="auto"/>
                      </w:divBdr>
                    </w:div>
                    <w:div w:id="414129286">
                      <w:marLeft w:val="0"/>
                      <w:marRight w:val="0"/>
                      <w:marTop w:val="0"/>
                      <w:marBottom w:val="0"/>
                      <w:divBdr>
                        <w:top w:val="none" w:sz="0" w:space="0" w:color="auto"/>
                        <w:left w:val="none" w:sz="0" w:space="0" w:color="auto"/>
                        <w:bottom w:val="none" w:sz="0" w:space="0" w:color="auto"/>
                        <w:right w:val="none" w:sz="0" w:space="0" w:color="auto"/>
                      </w:divBdr>
                    </w:div>
                    <w:div w:id="1502043768">
                      <w:marLeft w:val="0"/>
                      <w:marRight w:val="0"/>
                      <w:marTop w:val="0"/>
                      <w:marBottom w:val="0"/>
                      <w:divBdr>
                        <w:top w:val="none" w:sz="0" w:space="0" w:color="auto"/>
                        <w:left w:val="none" w:sz="0" w:space="0" w:color="auto"/>
                        <w:bottom w:val="none" w:sz="0" w:space="0" w:color="auto"/>
                        <w:right w:val="none" w:sz="0" w:space="0" w:color="auto"/>
                      </w:divBdr>
                    </w:div>
                    <w:div w:id="11663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87673">
      <w:bodyDiv w:val="1"/>
      <w:marLeft w:val="0"/>
      <w:marRight w:val="0"/>
      <w:marTop w:val="0"/>
      <w:marBottom w:val="0"/>
      <w:divBdr>
        <w:top w:val="none" w:sz="0" w:space="0" w:color="auto"/>
        <w:left w:val="none" w:sz="0" w:space="0" w:color="auto"/>
        <w:bottom w:val="none" w:sz="0" w:space="0" w:color="auto"/>
        <w:right w:val="none" w:sz="0" w:space="0" w:color="auto"/>
      </w:divBdr>
    </w:div>
    <w:div w:id="1910067610">
      <w:bodyDiv w:val="1"/>
      <w:marLeft w:val="0"/>
      <w:marRight w:val="0"/>
      <w:marTop w:val="0"/>
      <w:marBottom w:val="0"/>
      <w:divBdr>
        <w:top w:val="none" w:sz="0" w:space="0" w:color="auto"/>
        <w:left w:val="none" w:sz="0" w:space="0" w:color="auto"/>
        <w:bottom w:val="none" w:sz="0" w:space="0" w:color="auto"/>
        <w:right w:val="none" w:sz="0" w:space="0" w:color="auto"/>
      </w:divBdr>
      <w:divsChild>
        <w:div w:id="1456674548">
          <w:marLeft w:val="0"/>
          <w:marRight w:val="0"/>
          <w:marTop w:val="0"/>
          <w:marBottom w:val="0"/>
          <w:divBdr>
            <w:top w:val="none" w:sz="0" w:space="0" w:color="auto"/>
            <w:left w:val="none" w:sz="0" w:space="0" w:color="auto"/>
            <w:bottom w:val="none" w:sz="0" w:space="0" w:color="auto"/>
            <w:right w:val="none" w:sz="0" w:space="0" w:color="auto"/>
          </w:divBdr>
          <w:divsChild>
            <w:div w:id="1212423229">
              <w:marLeft w:val="0"/>
              <w:marRight w:val="0"/>
              <w:marTop w:val="0"/>
              <w:marBottom w:val="0"/>
              <w:divBdr>
                <w:top w:val="none" w:sz="0" w:space="0" w:color="auto"/>
                <w:left w:val="none" w:sz="0" w:space="0" w:color="auto"/>
                <w:bottom w:val="none" w:sz="0" w:space="0" w:color="auto"/>
                <w:right w:val="none" w:sz="0" w:space="0" w:color="auto"/>
              </w:divBdr>
              <w:divsChild>
                <w:div w:id="629439525">
                  <w:marLeft w:val="0"/>
                  <w:marRight w:val="0"/>
                  <w:marTop w:val="0"/>
                  <w:marBottom w:val="0"/>
                  <w:divBdr>
                    <w:top w:val="none" w:sz="0" w:space="0" w:color="auto"/>
                    <w:left w:val="none" w:sz="0" w:space="0" w:color="auto"/>
                    <w:bottom w:val="none" w:sz="0" w:space="0" w:color="auto"/>
                    <w:right w:val="none" w:sz="0" w:space="0" w:color="auto"/>
                  </w:divBdr>
                  <w:divsChild>
                    <w:div w:id="1153718659">
                      <w:marLeft w:val="0"/>
                      <w:marRight w:val="0"/>
                      <w:marTop w:val="0"/>
                      <w:marBottom w:val="0"/>
                      <w:divBdr>
                        <w:top w:val="none" w:sz="0" w:space="0" w:color="auto"/>
                        <w:left w:val="none" w:sz="0" w:space="0" w:color="auto"/>
                        <w:bottom w:val="none" w:sz="0" w:space="0" w:color="auto"/>
                        <w:right w:val="none" w:sz="0" w:space="0" w:color="auto"/>
                      </w:divBdr>
                      <w:divsChild>
                        <w:div w:id="156397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380749">
      <w:bodyDiv w:val="1"/>
      <w:marLeft w:val="0"/>
      <w:marRight w:val="0"/>
      <w:marTop w:val="0"/>
      <w:marBottom w:val="0"/>
      <w:divBdr>
        <w:top w:val="none" w:sz="0" w:space="0" w:color="auto"/>
        <w:left w:val="none" w:sz="0" w:space="0" w:color="auto"/>
        <w:bottom w:val="none" w:sz="0" w:space="0" w:color="auto"/>
        <w:right w:val="none" w:sz="0" w:space="0" w:color="auto"/>
      </w:divBdr>
    </w:div>
    <w:div w:id="1911378617">
      <w:bodyDiv w:val="1"/>
      <w:marLeft w:val="0"/>
      <w:marRight w:val="0"/>
      <w:marTop w:val="0"/>
      <w:marBottom w:val="0"/>
      <w:divBdr>
        <w:top w:val="none" w:sz="0" w:space="0" w:color="auto"/>
        <w:left w:val="none" w:sz="0" w:space="0" w:color="auto"/>
        <w:bottom w:val="none" w:sz="0" w:space="0" w:color="auto"/>
        <w:right w:val="none" w:sz="0" w:space="0" w:color="auto"/>
      </w:divBdr>
    </w:div>
    <w:div w:id="1911426110">
      <w:bodyDiv w:val="1"/>
      <w:marLeft w:val="0"/>
      <w:marRight w:val="0"/>
      <w:marTop w:val="0"/>
      <w:marBottom w:val="0"/>
      <w:divBdr>
        <w:top w:val="none" w:sz="0" w:space="0" w:color="auto"/>
        <w:left w:val="none" w:sz="0" w:space="0" w:color="auto"/>
        <w:bottom w:val="none" w:sz="0" w:space="0" w:color="auto"/>
        <w:right w:val="none" w:sz="0" w:space="0" w:color="auto"/>
      </w:divBdr>
      <w:divsChild>
        <w:div w:id="513155362">
          <w:marLeft w:val="0"/>
          <w:marRight w:val="0"/>
          <w:marTop w:val="0"/>
          <w:marBottom w:val="0"/>
          <w:divBdr>
            <w:top w:val="none" w:sz="0" w:space="0" w:color="auto"/>
            <w:left w:val="none" w:sz="0" w:space="0" w:color="auto"/>
            <w:bottom w:val="none" w:sz="0" w:space="0" w:color="auto"/>
            <w:right w:val="none" w:sz="0" w:space="0" w:color="auto"/>
          </w:divBdr>
          <w:divsChild>
            <w:div w:id="1137601975">
              <w:marLeft w:val="0"/>
              <w:marRight w:val="0"/>
              <w:marTop w:val="0"/>
              <w:marBottom w:val="0"/>
              <w:divBdr>
                <w:top w:val="none" w:sz="0" w:space="0" w:color="auto"/>
                <w:left w:val="none" w:sz="0" w:space="0" w:color="auto"/>
                <w:bottom w:val="none" w:sz="0" w:space="0" w:color="auto"/>
                <w:right w:val="none" w:sz="0" w:space="0" w:color="auto"/>
              </w:divBdr>
              <w:divsChild>
                <w:div w:id="1473785784">
                  <w:marLeft w:val="0"/>
                  <w:marRight w:val="0"/>
                  <w:marTop w:val="0"/>
                  <w:marBottom w:val="0"/>
                  <w:divBdr>
                    <w:top w:val="none" w:sz="0" w:space="0" w:color="auto"/>
                    <w:left w:val="none" w:sz="0" w:space="0" w:color="auto"/>
                    <w:bottom w:val="none" w:sz="0" w:space="0" w:color="auto"/>
                    <w:right w:val="none" w:sz="0" w:space="0" w:color="auto"/>
                  </w:divBdr>
                  <w:divsChild>
                    <w:div w:id="1326319171">
                      <w:marLeft w:val="0"/>
                      <w:marRight w:val="0"/>
                      <w:marTop w:val="0"/>
                      <w:marBottom w:val="0"/>
                      <w:divBdr>
                        <w:top w:val="none" w:sz="0" w:space="0" w:color="auto"/>
                        <w:left w:val="none" w:sz="0" w:space="0" w:color="auto"/>
                        <w:bottom w:val="none" w:sz="0" w:space="0" w:color="auto"/>
                        <w:right w:val="none" w:sz="0" w:space="0" w:color="auto"/>
                      </w:divBdr>
                    </w:div>
                    <w:div w:id="1150557043">
                      <w:marLeft w:val="0"/>
                      <w:marRight w:val="0"/>
                      <w:marTop w:val="0"/>
                      <w:marBottom w:val="0"/>
                      <w:divBdr>
                        <w:top w:val="none" w:sz="0" w:space="0" w:color="auto"/>
                        <w:left w:val="none" w:sz="0" w:space="0" w:color="auto"/>
                        <w:bottom w:val="none" w:sz="0" w:space="0" w:color="auto"/>
                        <w:right w:val="none" w:sz="0" w:space="0" w:color="auto"/>
                      </w:divBdr>
                    </w:div>
                    <w:div w:id="688608402">
                      <w:marLeft w:val="0"/>
                      <w:marRight w:val="0"/>
                      <w:marTop w:val="0"/>
                      <w:marBottom w:val="0"/>
                      <w:divBdr>
                        <w:top w:val="none" w:sz="0" w:space="0" w:color="auto"/>
                        <w:left w:val="none" w:sz="0" w:space="0" w:color="auto"/>
                        <w:bottom w:val="none" w:sz="0" w:space="0" w:color="auto"/>
                        <w:right w:val="none" w:sz="0" w:space="0" w:color="auto"/>
                      </w:divBdr>
                    </w:div>
                    <w:div w:id="420179569">
                      <w:marLeft w:val="0"/>
                      <w:marRight w:val="0"/>
                      <w:marTop w:val="0"/>
                      <w:marBottom w:val="0"/>
                      <w:divBdr>
                        <w:top w:val="none" w:sz="0" w:space="0" w:color="auto"/>
                        <w:left w:val="none" w:sz="0" w:space="0" w:color="auto"/>
                        <w:bottom w:val="none" w:sz="0" w:space="0" w:color="auto"/>
                        <w:right w:val="none" w:sz="0" w:space="0" w:color="auto"/>
                      </w:divBdr>
                    </w:div>
                    <w:div w:id="151146036">
                      <w:marLeft w:val="0"/>
                      <w:marRight w:val="0"/>
                      <w:marTop w:val="0"/>
                      <w:marBottom w:val="0"/>
                      <w:divBdr>
                        <w:top w:val="none" w:sz="0" w:space="0" w:color="auto"/>
                        <w:left w:val="none" w:sz="0" w:space="0" w:color="auto"/>
                        <w:bottom w:val="none" w:sz="0" w:space="0" w:color="auto"/>
                        <w:right w:val="none" w:sz="0" w:space="0" w:color="auto"/>
                      </w:divBdr>
                    </w:div>
                    <w:div w:id="983243371">
                      <w:marLeft w:val="0"/>
                      <w:marRight w:val="0"/>
                      <w:marTop w:val="0"/>
                      <w:marBottom w:val="0"/>
                      <w:divBdr>
                        <w:top w:val="none" w:sz="0" w:space="0" w:color="auto"/>
                        <w:left w:val="none" w:sz="0" w:space="0" w:color="auto"/>
                        <w:bottom w:val="none" w:sz="0" w:space="0" w:color="auto"/>
                        <w:right w:val="none" w:sz="0" w:space="0" w:color="auto"/>
                      </w:divBdr>
                    </w:div>
                    <w:div w:id="2020423392">
                      <w:marLeft w:val="0"/>
                      <w:marRight w:val="0"/>
                      <w:marTop w:val="0"/>
                      <w:marBottom w:val="0"/>
                      <w:divBdr>
                        <w:top w:val="none" w:sz="0" w:space="0" w:color="auto"/>
                        <w:left w:val="none" w:sz="0" w:space="0" w:color="auto"/>
                        <w:bottom w:val="none" w:sz="0" w:space="0" w:color="auto"/>
                        <w:right w:val="none" w:sz="0" w:space="0" w:color="auto"/>
                      </w:divBdr>
                    </w:div>
                    <w:div w:id="118347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454397">
      <w:bodyDiv w:val="1"/>
      <w:marLeft w:val="0"/>
      <w:marRight w:val="0"/>
      <w:marTop w:val="0"/>
      <w:marBottom w:val="0"/>
      <w:divBdr>
        <w:top w:val="none" w:sz="0" w:space="0" w:color="auto"/>
        <w:left w:val="none" w:sz="0" w:space="0" w:color="auto"/>
        <w:bottom w:val="none" w:sz="0" w:space="0" w:color="auto"/>
        <w:right w:val="none" w:sz="0" w:space="0" w:color="auto"/>
      </w:divBdr>
      <w:divsChild>
        <w:div w:id="2135976713">
          <w:marLeft w:val="0"/>
          <w:marRight w:val="0"/>
          <w:marTop w:val="0"/>
          <w:marBottom w:val="0"/>
          <w:divBdr>
            <w:top w:val="none" w:sz="0" w:space="0" w:color="auto"/>
            <w:left w:val="none" w:sz="0" w:space="0" w:color="auto"/>
            <w:bottom w:val="none" w:sz="0" w:space="0" w:color="auto"/>
            <w:right w:val="none" w:sz="0" w:space="0" w:color="auto"/>
          </w:divBdr>
        </w:div>
        <w:div w:id="2106656244">
          <w:marLeft w:val="0"/>
          <w:marRight w:val="0"/>
          <w:marTop w:val="0"/>
          <w:marBottom w:val="0"/>
          <w:divBdr>
            <w:top w:val="none" w:sz="0" w:space="0" w:color="auto"/>
            <w:left w:val="none" w:sz="0" w:space="0" w:color="auto"/>
            <w:bottom w:val="none" w:sz="0" w:space="0" w:color="auto"/>
            <w:right w:val="none" w:sz="0" w:space="0" w:color="auto"/>
          </w:divBdr>
          <w:divsChild>
            <w:div w:id="796726006">
              <w:marLeft w:val="0"/>
              <w:marRight w:val="0"/>
              <w:marTop w:val="0"/>
              <w:marBottom w:val="0"/>
              <w:divBdr>
                <w:top w:val="none" w:sz="0" w:space="0" w:color="auto"/>
                <w:left w:val="none" w:sz="0" w:space="0" w:color="auto"/>
                <w:bottom w:val="none" w:sz="0" w:space="0" w:color="auto"/>
                <w:right w:val="none" w:sz="0" w:space="0" w:color="auto"/>
              </w:divBdr>
              <w:divsChild>
                <w:div w:id="1536428177">
                  <w:marLeft w:val="0"/>
                  <w:marRight w:val="0"/>
                  <w:marTop w:val="0"/>
                  <w:marBottom w:val="0"/>
                  <w:divBdr>
                    <w:top w:val="none" w:sz="0" w:space="0" w:color="auto"/>
                    <w:left w:val="none" w:sz="0" w:space="0" w:color="auto"/>
                    <w:bottom w:val="none" w:sz="0" w:space="0" w:color="auto"/>
                    <w:right w:val="none" w:sz="0" w:space="0" w:color="auto"/>
                  </w:divBdr>
                  <w:divsChild>
                    <w:div w:id="1373847439">
                      <w:marLeft w:val="0"/>
                      <w:marRight w:val="0"/>
                      <w:marTop w:val="0"/>
                      <w:marBottom w:val="0"/>
                      <w:divBdr>
                        <w:top w:val="none" w:sz="0" w:space="0" w:color="auto"/>
                        <w:left w:val="none" w:sz="0" w:space="0" w:color="auto"/>
                        <w:bottom w:val="none" w:sz="0" w:space="0" w:color="auto"/>
                        <w:right w:val="none" w:sz="0" w:space="0" w:color="auto"/>
                      </w:divBdr>
                      <w:divsChild>
                        <w:div w:id="154845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1577671">
      <w:bodyDiv w:val="1"/>
      <w:marLeft w:val="0"/>
      <w:marRight w:val="0"/>
      <w:marTop w:val="0"/>
      <w:marBottom w:val="0"/>
      <w:divBdr>
        <w:top w:val="none" w:sz="0" w:space="0" w:color="auto"/>
        <w:left w:val="none" w:sz="0" w:space="0" w:color="auto"/>
        <w:bottom w:val="none" w:sz="0" w:space="0" w:color="auto"/>
        <w:right w:val="none" w:sz="0" w:space="0" w:color="auto"/>
      </w:divBdr>
      <w:divsChild>
        <w:div w:id="672952197">
          <w:marLeft w:val="0"/>
          <w:marRight w:val="0"/>
          <w:marTop w:val="0"/>
          <w:marBottom w:val="0"/>
          <w:divBdr>
            <w:top w:val="none" w:sz="0" w:space="0" w:color="auto"/>
            <w:left w:val="none" w:sz="0" w:space="0" w:color="auto"/>
            <w:bottom w:val="none" w:sz="0" w:space="0" w:color="auto"/>
            <w:right w:val="none" w:sz="0" w:space="0" w:color="auto"/>
          </w:divBdr>
          <w:divsChild>
            <w:div w:id="1177770238">
              <w:marLeft w:val="0"/>
              <w:marRight w:val="0"/>
              <w:marTop w:val="0"/>
              <w:marBottom w:val="0"/>
              <w:divBdr>
                <w:top w:val="none" w:sz="0" w:space="0" w:color="auto"/>
                <w:left w:val="none" w:sz="0" w:space="0" w:color="auto"/>
                <w:bottom w:val="none" w:sz="0" w:space="0" w:color="auto"/>
                <w:right w:val="none" w:sz="0" w:space="0" w:color="auto"/>
              </w:divBdr>
              <w:divsChild>
                <w:div w:id="1173497100">
                  <w:marLeft w:val="0"/>
                  <w:marRight w:val="0"/>
                  <w:marTop w:val="0"/>
                  <w:marBottom w:val="0"/>
                  <w:divBdr>
                    <w:top w:val="none" w:sz="0" w:space="0" w:color="auto"/>
                    <w:left w:val="none" w:sz="0" w:space="0" w:color="auto"/>
                    <w:bottom w:val="none" w:sz="0" w:space="0" w:color="auto"/>
                    <w:right w:val="none" w:sz="0" w:space="0" w:color="auto"/>
                  </w:divBdr>
                  <w:divsChild>
                    <w:div w:id="1785732511">
                      <w:marLeft w:val="0"/>
                      <w:marRight w:val="0"/>
                      <w:marTop w:val="0"/>
                      <w:marBottom w:val="0"/>
                      <w:divBdr>
                        <w:top w:val="none" w:sz="0" w:space="0" w:color="auto"/>
                        <w:left w:val="none" w:sz="0" w:space="0" w:color="auto"/>
                        <w:bottom w:val="none" w:sz="0" w:space="0" w:color="auto"/>
                        <w:right w:val="none" w:sz="0" w:space="0" w:color="auto"/>
                      </w:divBdr>
                    </w:div>
                    <w:div w:id="2011177413">
                      <w:marLeft w:val="0"/>
                      <w:marRight w:val="0"/>
                      <w:marTop w:val="0"/>
                      <w:marBottom w:val="0"/>
                      <w:divBdr>
                        <w:top w:val="none" w:sz="0" w:space="0" w:color="auto"/>
                        <w:left w:val="none" w:sz="0" w:space="0" w:color="auto"/>
                        <w:bottom w:val="none" w:sz="0" w:space="0" w:color="auto"/>
                        <w:right w:val="none" w:sz="0" w:space="0" w:color="auto"/>
                      </w:divBdr>
                    </w:div>
                    <w:div w:id="494957866">
                      <w:marLeft w:val="0"/>
                      <w:marRight w:val="0"/>
                      <w:marTop w:val="0"/>
                      <w:marBottom w:val="0"/>
                      <w:divBdr>
                        <w:top w:val="none" w:sz="0" w:space="0" w:color="auto"/>
                        <w:left w:val="none" w:sz="0" w:space="0" w:color="auto"/>
                        <w:bottom w:val="none" w:sz="0" w:space="0" w:color="auto"/>
                        <w:right w:val="none" w:sz="0" w:space="0" w:color="auto"/>
                      </w:divBdr>
                    </w:div>
                    <w:div w:id="178815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769625">
      <w:bodyDiv w:val="1"/>
      <w:marLeft w:val="0"/>
      <w:marRight w:val="0"/>
      <w:marTop w:val="0"/>
      <w:marBottom w:val="0"/>
      <w:divBdr>
        <w:top w:val="none" w:sz="0" w:space="0" w:color="auto"/>
        <w:left w:val="none" w:sz="0" w:space="0" w:color="auto"/>
        <w:bottom w:val="none" w:sz="0" w:space="0" w:color="auto"/>
        <w:right w:val="none" w:sz="0" w:space="0" w:color="auto"/>
      </w:divBdr>
    </w:div>
    <w:div w:id="1911770655">
      <w:bodyDiv w:val="1"/>
      <w:marLeft w:val="0"/>
      <w:marRight w:val="0"/>
      <w:marTop w:val="0"/>
      <w:marBottom w:val="0"/>
      <w:divBdr>
        <w:top w:val="none" w:sz="0" w:space="0" w:color="auto"/>
        <w:left w:val="none" w:sz="0" w:space="0" w:color="auto"/>
        <w:bottom w:val="none" w:sz="0" w:space="0" w:color="auto"/>
        <w:right w:val="none" w:sz="0" w:space="0" w:color="auto"/>
      </w:divBdr>
    </w:div>
    <w:div w:id="1911772192">
      <w:bodyDiv w:val="1"/>
      <w:marLeft w:val="0"/>
      <w:marRight w:val="0"/>
      <w:marTop w:val="0"/>
      <w:marBottom w:val="0"/>
      <w:divBdr>
        <w:top w:val="none" w:sz="0" w:space="0" w:color="auto"/>
        <w:left w:val="none" w:sz="0" w:space="0" w:color="auto"/>
        <w:bottom w:val="none" w:sz="0" w:space="0" w:color="auto"/>
        <w:right w:val="none" w:sz="0" w:space="0" w:color="auto"/>
      </w:divBdr>
    </w:div>
    <w:div w:id="1911886783">
      <w:bodyDiv w:val="1"/>
      <w:marLeft w:val="0"/>
      <w:marRight w:val="0"/>
      <w:marTop w:val="0"/>
      <w:marBottom w:val="0"/>
      <w:divBdr>
        <w:top w:val="none" w:sz="0" w:space="0" w:color="auto"/>
        <w:left w:val="none" w:sz="0" w:space="0" w:color="auto"/>
        <w:bottom w:val="none" w:sz="0" w:space="0" w:color="auto"/>
        <w:right w:val="none" w:sz="0" w:space="0" w:color="auto"/>
      </w:divBdr>
    </w:div>
    <w:div w:id="1912539216">
      <w:bodyDiv w:val="1"/>
      <w:marLeft w:val="0"/>
      <w:marRight w:val="0"/>
      <w:marTop w:val="0"/>
      <w:marBottom w:val="0"/>
      <w:divBdr>
        <w:top w:val="none" w:sz="0" w:space="0" w:color="auto"/>
        <w:left w:val="none" w:sz="0" w:space="0" w:color="auto"/>
        <w:bottom w:val="none" w:sz="0" w:space="0" w:color="auto"/>
        <w:right w:val="none" w:sz="0" w:space="0" w:color="auto"/>
      </w:divBdr>
    </w:div>
    <w:div w:id="1913808825">
      <w:bodyDiv w:val="1"/>
      <w:marLeft w:val="0"/>
      <w:marRight w:val="0"/>
      <w:marTop w:val="0"/>
      <w:marBottom w:val="0"/>
      <w:divBdr>
        <w:top w:val="none" w:sz="0" w:space="0" w:color="auto"/>
        <w:left w:val="none" w:sz="0" w:space="0" w:color="auto"/>
        <w:bottom w:val="none" w:sz="0" w:space="0" w:color="auto"/>
        <w:right w:val="none" w:sz="0" w:space="0" w:color="auto"/>
      </w:divBdr>
    </w:div>
    <w:div w:id="1914392990">
      <w:bodyDiv w:val="1"/>
      <w:marLeft w:val="0"/>
      <w:marRight w:val="0"/>
      <w:marTop w:val="0"/>
      <w:marBottom w:val="0"/>
      <w:divBdr>
        <w:top w:val="none" w:sz="0" w:space="0" w:color="auto"/>
        <w:left w:val="none" w:sz="0" w:space="0" w:color="auto"/>
        <w:bottom w:val="none" w:sz="0" w:space="0" w:color="auto"/>
        <w:right w:val="none" w:sz="0" w:space="0" w:color="auto"/>
      </w:divBdr>
      <w:divsChild>
        <w:div w:id="64691403">
          <w:marLeft w:val="0"/>
          <w:marRight w:val="0"/>
          <w:marTop w:val="0"/>
          <w:marBottom w:val="0"/>
          <w:divBdr>
            <w:top w:val="none" w:sz="0" w:space="0" w:color="auto"/>
            <w:left w:val="none" w:sz="0" w:space="0" w:color="auto"/>
            <w:bottom w:val="none" w:sz="0" w:space="0" w:color="auto"/>
            <w:right w:val="none" w:sz="0" w:space="0" w:color="auto"/>
          </w:divBdr>
          <w:divsChild>
            <w:div w:id="1804883207">
              <w:marLeft w:val="0"/>
              <w:marRight w:val="0"/>
              <w:marTop w:val="0"/>
              <w:marBottom w:val="0"/>
              <w:divBdr>
                <w:top w:val="none" w:sz="0" w:space="0" w:color="auto"/>
                <w:left w:val="none" w:sz="0" w:space="0" w:color="auto"/>
                <w:bottom w:val="none" w:sz="0" w:space="0" w:color="auto"/>
                <w:right w:val="none" w:sz="0" w:space="0" w:color="auto"/>
              </w:divBdr>
              <w:divsChild>
                <w:div w:id="1076785920">
                  <w:marLeft w:val="0"/>
                  <w:marRight w:val="0"/>
                  <w:marTop w:val="0"/>
                  <w:marBottom w:val="0"/>
                  <w:divBdr>
                    <w:top w:val="none" w:sz="0" w:space="0" w:color="auto"/>
                    <w:left w:val="none" w:sz="0" w:space="0" w:color="auto"/>
                    <w:bottom w:val="none" w:sz="0" w:space="0" w:color="auto"/>
                    <w:right w:val="none" w:sz="0" w:space="0" w:color="auto"/>
                  </w:divBdr>
                  <w:divsChild>
                    <w:div w:id="475608523">
                      <w:marLeft w:val="0"/>
                      <w:marRight w:val="0"/>
                      <w:marTop w:val="0"/>
                      <w:marBottom w:val="0"/>
                      <w:divBdr>
                        <w:top w:val="none" w:sz="0" w:space="0" w:color="auto"/>
                        <w:left w:val="none" w:sz="0" w:space="0" w:color="auto"/>
                        <w:bottom w:val="none" w:sz="0" w:space="0" w:color="auto"/>
                        <w:right w:val="none" w:sz="0" w:space="0" w:color="auto"/>
                      </w:divBdr>
                      <w:divsChild>
                        <w:div w:id="22533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498121">
          <w:marLeft w:val="0"/>
          <w:marRight w:val="0"/>
          <w:marTop w:val="0"/>
          <w:marBottom w:val="0"/>
          <w:divBdr>
            <w:top w:val="none" w:sz="0" w:space="0" w:color="auto"/>
            <w:left w:val="none" w:sz="0" w:space="0" w:color="auto"/>
            <w:bottom w:val="none" w:sz="0" w:space="0" w:color="auto"/>
            <w:right w:val="none" w:sz="0" w:space="0" w:color="auto"/>
          </w:divBdr>
          <w:divsChild>
            <w:div w:id="986982839">
              <w:marLeft w:val="0"/>
              <w:marRight w:val="0"/>
              <w:marTop w:val="0"/>
              <w:marBottom w:val="0"/>
              <w:divBdr>
                <w:top w:val="none" w:sz="0" w:space="0" w:color="auto"/>
                <w:left w:val="none" w:sz="0" w:space="0" w:color="auto"/>
                <w:bottom w:val="none" w:sz="0" w:space="0" w:color="auto"/>
                <w:right w:val="none" w:sz="0" w:space="0" w:color="auto"/>
              </w:divBdr>
              <w:divsChild>
                <w:div w:id="295764453">
                  <w:marLeft w:val="-240"/>
                  <w:marRight w:val="0"/>
                  <w:marTop w:val="0"/>
                  <w:marBottom w:val="0"/>
                  <w:divBdr>
                    <w:top w:val="none" w:sz="0" w:space="0" w:color="auto"/>
                    <w:left w:val="none" w:sz="0" w:space="0" w:color="auto"/>
                    <w:bottom w:val="none" w:sz="0" w:space="0" w:color="auto"/>
                    <w:right w:val="none" w:sz="0" w:space="0" w:color="auto"/>
                  </w:divBdr>
                  <w:divsChild>
                    <w:div w:id="761413000">
                      <w:marLeft w:val="0"/>
                      <w:marRight w:val="0"/>
                      <w:marTop w:val="0"/>
                      <w:marBottom w:val="0"/>
                      <w:divBdr>
                        <w:top w:val="none" w:sz="0" w:space="0" w:color="auto"/>
                        <w:left w:val="none" w:sz="0" w:space="0" w:color="auto"/>
                        <w:bottom w:val="none" w:sz="0" w:space="0" w:color="auto"/>
                        <w:right w:val="none" w:sz="0" w:space="0" w:color="auto"/>
                      </w:divBdr>
                      <w:divsChild>
                        <w:div w:id="35858553">
                          <w:marLeft w:val="0"/>
                          <w:marRight w:val="0"/>
                          <w:marTop w:val="0"/>
                          <w:marBottom w:val="0"/>
                          <w:divBdr>
                            <w:top w:val="none" w:sz="0" w:space="0" w:color="auto"/>
                            <w:left w:val="none" w:sz="0" w:space="0" w:color="auto"/>
                            <w:bottom w:val="none" w:sz="0" w:space="0" w:color="auto"/>
                            <w:right w:val="none" w:sz="0" w:space="0" w:color="auto"/>
                          </w:divBdr>
                          <w:divsChild>
                            <w:div w:id="1539929653">
                              <w:marLeft w:val="0"/>
                              <w:marRight w:val="0"/>
                              <w:marTop w:val="0"/>
                              <w:marBottom w:val="0"/>
                              <w:divBdr>
                                <w:top w:val="none" w:sz="0" w:space="0" w:color="auto"/>
                                <w:left w:val="none" w:sz="0" w:space="0" w:color="auto"/>
                                <w:bottom w:val="none" w:sz="0" w:space="0" w:color="auto"/>
                                <w:right w:val="none" w:sz="0" w:space="0" w:color="auto"/>
                              </w:divBdr>
                              <w:divsChild>
                                <w:div w:id="922027644">
                                  <w:marLeft w:val="0"/>
                                  <w:marRight w:val="0"/>
                                  <w:marTop w:val="0"/>
                                  <w:marBottom w:val="0"/>
                                  <w:divBdr>
                                    <w:top w:val="none" w:sz="0" w:space="0" w:color="auto"/>
                                    <w:left w:val="none" w:sz="0" w:space="0" w:color="auto"/>
                                    <w:bottom w:val="none" w:sz="0" w:space="0" w:color="auto"/>
                                    <w:right w:val="none" w:sz="0" w:space="0" w:color="auto"/>
                                  </w:divBdr>
                                  <w:divsChild>
                                    <w:div w:id="92441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4988092">
          <w:marLeft w:val="0"/>
          <w:marRight w:val="0"/>
          <w:marTop w:val="0"/>
          <w:marBottom w:val="0"/>
          <w:divBdr>
            <w:top w:val="none" w:sz="0" w:space="0" w:color="auto"/>
            <w:left w:val="none" w:sz="0" w:space="0" w:color="auto"/>
            <w:bottom w:val="none" w:sz="0" w:space="0" w:color="auto"/>
            <w:right w:val="none" w:sz="0" w:space="0" w:color="auto"/>
          </w:divBdr>
          <w:divsChild>
            <w:div w:id="1264873594">
              <w:marLeft w:val="0"/>
              <w:marRight w:val="0"/>
              <w:marTop w:val="0"/>
              <w:marBottom w:val="0"/>
              <w:divBdr>
                <w:top w:val="none" w:sz="0" w:space="0" w:color="auto"/>
                <w:left w:val="none" w:sz="0" w:space="0" w:color="auto"/>
                <w:bottom w:val="none" w:sz="0" w:space="0" w:color="auto"/>
                <w:right w:val="none" w:sz="0" w:space="0" w:color="auto"/>
              </w:divBdr>
              <w:divsChild>
                <w:div w:id="738866425">
                  <w:marLeft w:val="-240"/>
                  <w:marRight w:val="0"/>
                  <w:marTop w:val="0"/>
                  <w:marBottom w:val="0"/>
                  <w:divBdr>
                    <w:top w:val="none" w:sz="0" w:space="0" w:color="auto"/>
                    <w:left w:val="none" w:sz="0" w:space="0" w:color="auto"/>
                    <w:bottom w:val="none" w:sz="0" w:space="0" w:color="auto"/>
                    <w:right w:val="none" w:sz="0" w:space="0" w:color="auto"/>
                  </w:divBdr>
                  <w:divsChild>
                    <w:div w:id="396905762">
                      <w:marLeft w:val="0"/>
                      <w:marRight w:val="0"/>
                      <w:marTop w:val="0"/>
                      <w:marBottom w:val="0"/>
                      <w:divBdr>
                        <w:top w:val="none" w:sz="0" w:space="0" w:color="auto"/>
                        <w:left w:val="none" w:sz="0" w:space="0" w:color="auto"/>
                        <w:bottom w:val="none" w:sz="0" w:space="0" w:color="auto"/>
                        <w:right w:val="none" w:sz="0" w:space="0" w:color="auto"/>
                      </w:divBdr>
                      <w:divsChild>
                        <w:div w:id="1093892856">
                          <w:marLeft w:val="0"/>
                          <w:marRight w:val="0"/>
                          <w:marTop w:val="0"/>
                          <w:marBottom w:val="0"/>
                          <w:divBdr>
                            <w:top w:val="none" w:sz="0" w:space="0" w:color="auto"/>
                            <w:left w:val="none" w:sz="0" w:space="0" w:color="auto"/>
                            <w:bottom w:val="none" w:sz="0" w:space="0" w:color="auto"/>
                            <w:right w:val="none" w:sz="0" w:space="0" w:color="auto"/>
                          </w:divBdr>
                          <w:divsChild>
                            <w:div w:id="352346994">
                              <w:marLeft w:val="0"/>
                              <w:marRight w:val="0"/>
                              <w:marTop w:val="0"/>
                              <w:marBottom w:val="0"/>
                              <w:divBdr>
                                <w:top w:val="none" w:sz="0" w:space="0" w:color="auto"/>
                                <w:left w:val="none" w:sz="0" w:space="0" w:color="auto"/>
                                <w:bottom w:val="none" w:sz="0" w:space="0" w:color="auto"/>
                                <w:right w:val="none" w:sz="0" w:space="0" w:color="auto"/>
                              </w:divBdr>
                              <w:divsChild>
                                <w:div w:id="630669361">
                                  <w:marLeft w:val="0"/>
                                  <w:marRight w:val="0"/>
                                  <w:marTop w:val="0"/>
                                  <w:marBottom w:val="0"/>
                                  <w:divBdr>
                                    <w:top w:val="none" w:sz="0" w:space="0" w:color="auto"/>
                                    <w:left w:val="none" w:sz="0" w:space="0" w:color="auto"/>
                                    <w:bottom w:val="none" w:sz="0" w:space="0" w:color="auto"/>
                                    <w:right w:val="none" w:sz="0" w:space="0" w:color="auto"/>
                                  </w:divBdr>
                                  <w:divsChild>
                                    <w:div w:id="195436604">
                                      <w:marLeft w:val="0"/>
                                      <w:marRight w:val="0"/>
                                      <w:marTop w:val="0"/>
                                      <w:marBottom w:val="0"/>
                                      <w:divBdr>
                                        <w:top w:val="none" w:sz="0" w:space="0" w:color="auto"/>
                                        <w:left w:val="none" w:sz="0" w:space="0" w:color="auto"/>
                                        <w:bottom w:val="none" w:sz="0" w:space="0" w:color="auto"/>
                                        <w:right w:val="none" w:sz="0" w:space="0" w:color="auto"/>
                                      </w:divBdr>
                                    </w:div>
                                  </w:divsChild>
                                </w:div>
                                <w:div w:id="1691712584">
                                  <w:marLeft w:val="0"/>
                                  <w:marRight w:val="0"/>
                                  <w:marTop w:val="0"/>
                                  <w:marBottom w:val="0"/>
                                  <w:divBdr>
                                    <w:top w:val="none" w:sz="0" w:space="0" w:color="auto"/>
                                    <w:left w:val="none" w:sz="0" w:space="0" w:color="auto"/>
                                    <w:bottom w:val="none" w:sz="0" w:space="0" w:color="auto"/>
                                    <w:right w:val="none" w:sz="0" w:space="0" w:color="auto"/>
                                  </w:divBdr>
                                  <w:divsChild>
                                    <w:div w:id="1341659964">
                                      <w:marLeft w:val="0"/>
                                      <w:marRight w:val="0"/>
                                      <w:marTop w:val="0"/>
                                      <w:marBottom w:val="0"/>
                                      <w:divBdr>
                                        <w:top w:val="none" w:sz="0" w:space="0" w:color="auto"/>
                                        <w:left w:val="none" w:sz="0" w:space="0" w:color="auto"/>
                                        <w:bottom w:val="none" w:sz="0" w:space="0" w:color="auto"/>
                                        <w:right w:val="none" w:sz="0" w:space="0" w:color="auto"/>
                                      </w:divBdr>
                                      <w:divsChild>
                                        <w:div w:id="1103308645">
                                          <w:marLeft w:val="0"/>
                                          <w:marRight w:val="0"/>
                                          <w:marTop w:val="0"/>
                                          <w:marBottom w:val="0"/>
                                          <w:divBdr>
                                            <w:top w:val="none" w:sz="0" w:space="0" w:color="auto"/>
                                            <w:left w:val="none" w:sz="0" w:space="0" w:color="auto"/>
                                            <w:bottom w:val="none" w:sz="0" w:space="0" w:color="auto"/>
                                            <w:right w:val="none" w:sz="0" w:space="0" w:color="auto"/>
                                          </w:divBdr>
                                          <w:divsChild>
                                            <w:div w:id="291793495">
                                              <w:marLeft w:val="0"/>
                                              <w:marRight w:val="0"/>
                                              <w:marTop w:val="0"/>
                                              <w:marBottom w:val="0"/>
                                              <w:divBdr>
                                                <w:top w:val="none" w:sz="0" w:space="0" w:color="auto"/>
                                                <w:left w:val="none" w:sz="0" w:space="0" w:color="auto"/>
                                                <w:bottom w:val="none" w:sz="0" w:space="0" w:color="auto"/>
                                                <w:right w:val="none" w:sz="0" w:space="0" w:color="auto"/>
                                              </w:divBdr>
                                              <w:divsChild>
                                                <w:div w:id="372466665">
                                                  <w:marLeft w:val="0"/>
                                                  <w:marRight w:val="0"/>
                                                  <w:marTop w:val="0"/>
                                                  <w:marBottom w:val="0"/>
                                                  <w:divBdr>
                                                    <w:top w:val="none" w:sz="0" w:space="0" w:color="auto"/>
                                                    <w:left w:val="none" w:sz="0" w:space="0" w:color="auto"/>
                                                    <w:bottom w:val="none" w:sz="0" w:space="0" w:color="auto"/>
                                                    <w:right w:val="none" w:sz="0" w:space="0" w:color="auto"/>
                                                  </w:divBdr>
                                                  <w:divsChild>
                                                    <w:div w:id="1037465455">
                                                      <w:marLeft w:val="0"/>
                                                      <w:marRight w:val="0"/>
                                                      <w:marTop w:val="0"/>
                                                      <w:marBottom w:val="0"/>
                                                      <w:divBdr>
                                                        <w:top w:val="none" w:sz="0" w:space="0" w:color="auto"/>
                                                        <w:left w:val="none" w:sz="0" w:space="0" w:color="auto"/>
                                                        <w:bottom w:val="none" w:sz="0" w:space="0" w:color="auto"/>
                                                        <w:right w:val="none" w:sz="0" w:space="0" w:color="auto"/>
                                                      </w:divBdr>
                                                      <w:divsChild>
                                                        <w:div w:id="1547792530">
                                                          <w:marLeft w:val="0"/>
                                                          <w:marRight w:val="0"/>
                                                          <w:marTop w:val="0"/>
                                                          <w:marBottom w:val="0"/>
                                                          <w:divBdr>
                                                            <w:top w:val="none" w:sz="0" w:space="0" w:color="auto"/>
                                                            <w:left w:val="none" w:sz="0" w:space="0" w:color="auto"/>
                                                            <w:bottom w:val="none" w:sz="0" w:space="0" w:color="auto"/>
                                                            <w:right w:val="none" w:sz="0" w:space="0" w:color="auto"/>
                                                          </w:divBdr>
                                                          <w:divsChild>
                                                            <w:div w:id="46793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04354854">
          <w:marLeft w:val="0"/>
          <w:marRight w:val="0"/>
          <w:marTop w:val="0"/>
          <w:marBottom w:val="0"/>
          <w:divBdr>
            <w:top w:val="none" w:sz="0" w:space="0" w:color="auto"/>
            <w:left w:val="none" w:sz="0" w:space="0" w:color="auto"/>
            <w:bottom w:val="none" w:sz="0" w:space="0" w:color="auto"/>
            <w:right w:val="none" w:sz="0" w:space="0" w:color="auto"/>
          </w:divBdr>
          <w:divsChild>
            <w:div w:id="2122918142">
              <w:marLeft w:val="0"/>
              <w:marRight w:val="0"/>
              <w:marTop w:val="0"/>
              <w:marBottom w:val="0"/>
              <w:divBdr>
                <w:top w:val="none" w:sz="0" w:space="0" w:color="auto"/>
                <w:left w:val="none" w:sz="0" w:space="0" w:color="auto"/>
                <w:bottom w:val="none" w:sz="0" w:space="0" w:color="auto"/>
                <w:right w:val="none" w:sz="0" w:space="0" w:color="auto"/>
              </w:divBdr>
              <w:divsChild>
                <w:div w:id="2020038021">
                  <w:marLeft w:val="-240"/>
                  <w:marRight w:val="0"/>
                  <w:marTop w:val="0"/>
                  <w:marBottom w:val="0"/>
                  <w:divBdr>
                    <w:top w:val="none" w:sz="0" w:space="0" w:color="auto"/>
                    <w:left w:val="none" w:sz="0" w:space="0" w:color="auto"/>
                    <w:bottom w:val="none" w:sz="0" w:space="0" w:color="auto"/>
                    <w:right w:val="none" w:sz="0" w:space="0" w:color="auto"/>
                  </w:divBdr>
                  <w:divsChild>
                    <w:div w:id="893126042">
                      <w:marLeft w:val="0"/>
                      <w:marRight w:val="0"/>
                      <w:marTop w:val="0"/>
                      <w:marBottom w:val="0"/>
                      <w:divBdr>
                        <w:top w:val="none" w:sz="0" w:space="0" w:color="auto"/>
                        <w:left w:val="none" w:sz="0" w:space="0" w:color="auto"/>
                        <w:bottom w:val="none" w:sz="0" w:space="0" w:color="auto"/>
                        <w:right w:val="none" w:sz="0" w:space="0" w:color="auto"/>
                      </w:divBdr>
                      <w:divsChild>
                        <w:div w:id="941186399">
                          <w:marLeft w:val="0"/>
                          <w:marRight w:val="0"/>
                          <w:marTop w:val="0"/>
                          <w:marBottom w:val="0"/>
                          <w:divBdr>
                            <w:top w:val="none" w:sz="0" w:space="0" w:color="auto"/>
                            <w:left w:val="none" w:sz="0" w:space="0" w:color="auto"/>
                            <w:bottom w:val="none" w:sz="0" w:space="0" w:color="auto"/>
                            <w:right w:val="none" w:sz="0" w:space="0" w:color="auto"/>
                          </w:divBdr>
                          <w:divsChild>
                            <w:div w:id="489952055">
                              <w:marLeft w:val="0"/>
                              <w:marRight w:val="0"/>
                              <w:marTop w:val="0"/>
                              <w:marBottom w:val="0"/>
                              <w:divBdr>
                                <w:top w:val="none" w:sz="0" w:space="0" w:color="auto"/>
                                <w:left w:val="none" w:sz="0" w:space="0" w:color="auto"/>
                                <w:bottom w:val="none" w:sz="0" w:space="0" w:color="auto"/>
                                <w:right w:val="none" w:sz="0" w:space="0" w:color="auto"/>
                              </w:divBdr>
                              <w:divsChild>
                                <w:div w:id="976884348">
                                  <w:marLeft w:val="0"/>
                                  <w:marRight w:val="0"/>
                                  <w:marTop w:val="0"/>
                                  <w:marBottom w:val="0"/>
                                  <w:divBdr>
                                    <w:top w:val="none" w:sz="0" w:space="0" w:color="auto"/>
                                    <w:left w:val="none" w:sz="0" w:space="0" w:color="auto"/>
                                    <w:bottom w:val="none" w:sz="0" w:space="0" w:color="auto"/>
                                    <w:right w:val="none" w:sz="0" w:space="0" w:color="auto"/>
                                  </w:divBdr>
                                  <w:divsChild>
                                    <w:div w:id="122710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8016917">
          <w:marLeft w:val="0"/>
          <w:marRight w:val="0"/>
          <w:marTop w:val="0"/>
          <w:marBottom w:val="0"/>
          <w:divBdr>
            <w:top w:val="none" w:sz="0" w:space="0" w:color="auto"/>
            <w:left w:val="none" w:sz="0" w:space="0" w:color="auto"/>
            <w:bottom w:val="none" w:sz="0" w:space="0" w:color="auto"/>
            <w:right w:val="none" w:sz="0" w:space="0" w:color="auto"/>
          </w:divBdr>
          <w:divsChild>
            <w:div w:id="993214631">
              <w:marLeft w:val="0"/>
              <w:marRight w:val="0"/>
              <w:marTop w:val="0"/>
              <w:marBottom w:val="0"/>
              <w:divBdr>
                <w:top w:val="none" w:sz="0" w:space="0" w:color="auto"/>
                <w:left w:val="none" w:sz="0" w:space="0" w:color="auto"/>
                <w:bottom w:val="none" w:sz="0" w:space="0" w:color="auto"/>
                <w:right w:val="none" w:sz="0" w:space="0" w:color="auto"/>
              </w:divBdr>
              <w:divsChild>
                <w:div w:id="242379418">
                  <w:marLeft w:val="-240"/>
                  <w:marRight w:val="0"/>
                  <w:marTop w:val="0"/>
                  <w:marBottom w:val="0"/>
                  <w:divBdr>
                    <w:top w:val="none" w:sz="0" w:space="0" w:color="auto"/>
                    <w:left w:val="none" w:sz="0" w:space="0" w:color="auto"/>
                    <w:bottom w:val="none" w:sz="0" w:space="0" w:color="auto"/>
                    <w:right w:val="none" w:sz="0" w:space="0" w:color="auto"/>
                  </w:divBdr>
                  <w:divsChild>
                    <w:div w:id="1715228708">
                      <w:marLeft w:val="0"/>
                      <w:marRight w:val="0"/>
                      <w:marTop w:val="0"/>
                      <w:marBottom w:val="0"/>
                      <w:divBdr>
                        <w:top w:val="none" w:sz="0" w:space="0" w:color="auto"/>
                        <w:left w:val="none" w:sz="0" w:space="0" w:color="auto"/>
                        <w:bottom w:val="none" w:sz="0" w:space="0" w:color="auto"/>
                        <w:right w:val="none" w:sz="0" w:space="0" w:color="auto"/>
                      </w:divBdr>
                      <w:divsChild>
                        <w:div w:id="1127972502">
                          <w:marLeft w:val="0"/>
                          <w:marRight w:val="0"/>
                          <w:marTop w:val="0"/>
                          <w:marBottom w:val="0"/>
                          <w:divBdr>
                            <w:top w:val="none" w:sz="0" w:space="0" w:color="auto"/>
                            <w:left w:val="none" w:sz="0" w:space="0" w:color="auto"/>
                            <w:bottom w:val="none" w:sz="0" w:space="0" w:color="auto"/>
                            <w:right w:val="none" w:sz="0" w:space="0" w:color="auto"/>
                          </w:divBdr>
                          <w:divsChild>
                            <w:div w:id="574627383">
                              <w:marLeft w:val="0"/>
                              <w:marRight w:val="0"/>
                              <w:marTop w:val="0"/>
                              <w:marBottom w:val="0"/>
                              <w:divBdr>
                                <w:top w:val="none" w:sz="0" w:space="0" w:color="auto"/>
                                <w:left w:val="none" w:sz="0" w:space="0" w:color="auto"/>
                                <w:bottom w:val="none" w:sz="0" w:space="0" w:color="auto"/>
                                <w:right w:val="none" w:sz="0" w:space="0" w:color="auto"/>
                              </w:divBdr>
                              <w:divsChild>
                                <w:div w:id="557932932">
                                  <w:marLeft w:val="0"/>
                                  <w:marRight w:val="0"/>
                                  <w:marTop w:val="0"/>
                                  <w:marBottom w:val="0"/>
                                  <w:divBdr>
                                    <w:top w:val="none" w:sz="0" w:space="0" w:color="auto"/>
                                    <w:left w:val="none" w:sz="0" w:space="0" w:color="auto"/>
                                    <w:bottom w:val="none" w:sz="0" w:space="0" w:color="auto"/>
                                    <w:right w:val="none" w:sz="0" w:space="0" w:color="auto"/>
                                  </w:divBdr>
                                  <w:divsChild>
                                    <w:div w:id="4995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3847926">
          <w:marLeft w:val="0"/>
          <w:marRight w:val="0"/>
          <w:marTop w:val="0"/>
          <w:marBottom w:val="0"/>
          <w:divBdr>
            <w:top w:val="none" w:sz="0" w:space="0" w:color="auto"/>
            <w:left w:val="none" w:sz="0" w:space="0" w:color="auto"/>
            <w:bottom w:val="none" w:sz="0" w:space="0" w:color="auto"/>
            <w:right w:val="none" w:sz="0" w:space="0" w:color="auto"/>
          </w:divBdr>
          <w:divsChild>
            <w:div w:id="335769041">
              <w:marLeft w:val="0"/>
              <w:marRight w:val="0"/>
              <w:marTop w:val="0"/>
              <w:marBottom w:val="0"/>
              <w:divBdr>
                <w:top w:val="none" w:sz="0" w:space="0" w:color="auto"/>
                <w:left w:val="none" w:sz="0" w:space="0" w:color="auto"/>
                <w:bottom w:val="none" w:sz="0" w:space="0" w:color="auto"/>
                <w:right w:val="none" w:sz="0" w:space="0" w:color="auto"/>
              </w:divBdr>
              <w:divsChild>
                <w:div w:id="1444960396">
                  <w:marLeft w:val="-240"/>
                  <w:marRight w:val="0"/>
                  <w:marTop w:val="0"/>
                  <w:marBottom w:val="0"/>
                  <w:divBdr>
                    <w:top w:val="none" w:sz="0" w:space="0" w:color="auto"/>
                    <w:left w:val="none" w:sz="0" w:space="0" w:color="auto"/>
                    <w:bottom w:val="none" w:sz="0" w:space="0" w:color="auto"/>
                    <w:right w:val="none" w:sz="0" w:space="0" w:color="auto"/>
                  </w:divBdr>
                  <w:divsChild>
                    <w:div w:id="1684817400">
                      <w:marLeft w:val="0"/>
                      <w:marRight w:val="0"/>
                      <w:marTop w:val="0"/>
                      <w:marBottom w:val="0"/>
                      <w:divBdr>
                        <w:top w:val="none" w:sz="0" w:space="0" w:color="auto"/>
                        <w:left w:val="none" w:sz="0" w:space="0" w:color="auto"/>
                        <w:bottom w:val="none" w:sz="0" w:space="0" w:color="auto"/>
                        <w:right w:val="none" w:sz="0" w:space="0" w:color="auto"/>
                      </w:divBdr>
                      <w:divsChild>
                        <w:div w:id="1795632070">
                          <w:marLeft w:val="0"/>
                          <w:marRight w:val="0"/>
                          <w:marTop w:val="0"/>
                          <w:marBottom w:val="0"/>
                          <w:divBdr>
                            <w:top w:val="none" w:sz="0" w:space="0" w:color="auto"/>
                            <w:left w:val="none" w:sz="0" w:space="0" w:color="auto"/>
                            <w:bottom w:val="none" w:sz="0" w:space="0" w:color="auto"/>
                            <w:right w:val="none" w:sz="0" w:space="0" w:color="auto"/>
                          </w:divBdr>
                          <w:divsChild>
                            <w:div w:id="1070612621">
                              <w:marLeft w:val="0"/>
                              <w:marRight w:val="0"/>
                              <w:marTop w:val="0"/>
                              <w:marBottom w:val="0"/>
                              <w:divBdr>
                                <w:top w:val="none" w:sz="0" w:space="0" w:color="auto"/>
                                <w:left w:val="none" w:sz="0" w:space="0" w:color="auto"/>
                                <w:bottom w:val="none" w:sz="0" w:space="0" w:color="auto"/>
                                <w:right w:val="none" w:sz="0" w:space="0" w:color="auto"/>
                              </w:divBdr>
                              <w:divsChild>
                                <w:div w:id="1966161045">
                                  <w:marLeft w:val="0"/>
                                  <w:marRight w:val="0"/>
                                  <w:marTop w:val="0"/>
                                  <w:marBottom w:val="0"/>
                                  <w:divBdr>
                                    <w:top w:val="none" w:sz="0" w:space="0" w:color="auto"/>
                                    <w:left w:val="none" w:sz="0" w:space="0" w:color="auto"/>
                                    <w:bottom w:val="none" w:sz="0" w:space="0" w:color="auto"/>
                                    <w:right w:val="none" w:sz="0" w:space="0" w:color="auto"/>
                                  </w:divBdr>
                                  <w:divsChild>
                                    <w:div w:id="16936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387348">
          <w:marLeft w:val="0"/>
          <w:marRight w:val="0"/>
          <w:marTop w:val="0"/>
          <w:marBottom w:val="0"/>
          <w:divBdr>
            <w:top w:val="none" w:sz="0" w:space="0" w:color="auto"/>
            <w:left w:val="none" w:sz="0" w:space="0" w:color="auto"/>
            <w:bottom w:val="none" w:sz="0" w:space="0" w:color="auto"/>
            <w:right w:val="none" w:sz="0" w:space="0" w:color="auto"/>
          </w:divBdr>
          <w:divsChild>
            <w:div w:id="617874866">
              <w:marLeft w:val="0"/>
              <w:marRight w:val="0"/>
              <w:marTop w:val="0"/>
              <w:marBottom w:val="0"/>
              <w:divBdr>
                <w:top w:val="none" w:sz="0" w:space="0" w:color="auto"/>
                <w:left w:val="none" w:sz="0" w:space="0" w:color="auto"/>
                <w:bottom w:val="none" w:sz="0" w:space="0" w:color="auto"/>
                <w:right w:val="none" w:sz="0" w:space="0" w:color="auto"/>
              </w:divBdr>
              <w:divsChild>
                <w:div w:id="1288269479">
                  <w:marLeft w:val="-240"/>
                  <w:marRight w:val="0"/>
                  <w:marTop w:val="0"/>
                  <w:marBottom w:val="0"/>
                  <w:divBdr>
                    <w:top w:val="none" w:sz="0" w:space="0" w:color="auto"/>
                    <w:left w:val="none" w:sz="0" w:space="0" w:color="auto"/>
                    <w:bottom w:val="none" w:sz="0" w:space="0" w:color="auto"/>
                    <w:right w:val="none" w:sz="0" w:space="0" w:color="auto"/>
                  </w:divBdr>
                  <w:divsChild>
                    <w:div w:id="2007706045">
                      <w:marLeft w:val="0"/>
                      <w:marRight w:val="0"/>
                      <w:marTop w:val="0"/>
                      <w:marBottom w:val="0"/>
                      <w:divBdr>
                        <w:top w:val="none" w:sz="0" w:space="0" w:color="auto"/>
                        <w:left w:val="none" w:sz="0" w:space="0" w:color="auto"/>
                        <w:bottom w:val="none" w:sz="0" w:space="0" w:color="auto"/>
                        <w:right w:val="none" w:sz="0" w:space="0" w:color="auto"/>
                      </w:divBdr>
                      <w:divsChild>
                        <w:div w:id="550000886">
                          <w:marLeft w:val="0"/>
                          <w:marRight w:val="0"/>
                          <w:marTop w:val="0"/>
                          <w:marBottom w:val="0"/>
                          <w:divBdr>
                            <w:top w:val="none" w:sz="0" w:space="0" w:color="auto"/>
                            <w:left w:val="none" w:sz="0" w:space="0" w:color="auto"/>
                            <w:bottom w:val="none" w:sz="0" w:space="0" w:color="auto"/>
                            <w:right w:val="none" w:sz="0" w:space="0" w:color="auto"/>
                          </w:divBdr>
                          <w:divsChild>
                            <w:div w:id="31660995">
                              <w:marLeft w:val="0"/>
                              <w:marRight w:val="0"/>
                              <w:marTop w:val="0"/>
                              <w:marBottom w:val="0"/>
                              <w:divBdr>
                                <w:top w:val="none" w:sz="0" w:space="0" w:color="auto"/>
                                <w:left w:val="none" w:sz="0" w:space="0" w:color="auto"/>
                                <w:bottom w:val="none" w:sz="0" w:space="0" w:color="auto"/>
                                <w:right w:val="none" w:sz="0" w:space="0" w:color="auto"/>
                              </w:divBdr>
                              <w:divsChild>
                                <w:div w:id="1496143104">
                                  <w:marLeft w:val="0"/>
                                  <w:marRight w:val="0"/>
                                  <w:marTop w:val="0"/>
                                  <w:marBottom w:val="0"/>
                                  <w:divBdr>
                                    <w:top w:val="none" w:sz="0" w:space="0" w:color="auto"/>
                                    <w:left w:val="none" w:sz="0" w:space="0" w:color="auto"/>
                                    <w:bottom w:val="none" w:sz="0" w:space="0" w:color="auto"/>
                                    <w:right w:val="none" w:sz="0" w:space="0" w:color="auto"/>
                                  </w:divBdr>
                                  <w:divsChild>
                                    <w:div w:id="94234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9776119">
          <w:marLeft w:val="0"/>
          <w:marRight w:val="0"/>
          <w:marTop w:val="0"/>
          <w:marBottom w:val="0"/>
          <w:divBdr>
            <w:top w:val="none" w:sz="0" w:space="0" w:color="auto"/>
            <w:left w:val="none" w:sz="0" w:space="0" w:color="auto"/>
            <w:bottom w:val="none" w:sz="0" w:space="0" w:color="auto"/>
            <w:right w:val="none" w:sz="0" w:space="0" w:color="auto"/>
          </w:divBdr>
          <w:divsChild>
            <w:div w:id="2127196116">
              <w:marLeft w:val="0"/>
              <w:marRight w:val="0"/>
              <w:marTop w:val="0"/>
              <w:marBottom w:val="0"/>
              <w:divBdr>
                <w:top w:val="none" w:sz="0" w:space="0" w:color="auto"/>
                <w:left w:val="none" w:sz="0" w:space="0" w:color="auto"/>
                <w:bottom w:val="none" w:sz="0" w:space="0" w:color="auto"/>
                <w:right w:val="none" w:sz="0" w:space="0" w:color="auto"/>
              </w:divBdr>
              <w:divsChild>
                <w:div w:id="1371150821">
                  <w:marLeft w:val="-240"/>
                  <w:marRight w:val="0"/>
                  <w:marTop w:val="0"/>
                  <w:marBottom w:val="0"/>
                  <w:divBdr>
                    <w:top w:val="none" w:sz="0" w:space="0" w:color="auto"/>
                    <w:left w:val="none" w:sz="0" w:space="0" w:color="auto"/>
                    <w:bottom w:val="none" w:sz="0" w:space="0" w:color="auto"/>
                    <w:right w:val="none" w:sz="0" w:space="0" w:color="auto"/>
                  </w:divBdr>
                  <w:divsChild>
                    <w:div w:id="1124812450">
                      <w:marLeft w:val="0"/>
                      <w:marRight w:val="0"/>
                      <w:marTop w:val="0"/>
                      <w:marBottom w:val="0"/>
                      <w:divBdr>
                        <w:top w:val="none" w:sz="0" w:space="0" w:color="auto"/>
                        <w:left w:val="none" w:sz="0" w:space="0" w:color="auto"/>
                        <w:bottom w:val="none" w:sz="0" w:space="0" w:color="auto"/>
                        <w:right w:val="none" w:sz="0" w:space="0" w:color="auto"/>
                      </w:divBdr>
                      <w:divsChild>
                        <w:div w:id="1205559815">
                          <w:marLeft w:val="0"/>
                          <w:marRight w:val="0"/>
                          <w:marTop w:val="0"/>
                          <w:marBottom w:val="0"/>
                          <w:divBdr>
                            <w:top w:val="none" w:sz="0" w:space="0" w:color="auto"/>
                            <w:left w:val="none" w:sz="0" w:space="0" w:color="auto"/>
                            <w:bottom w:val="none" w:sz="0" w:space="0" w:color="auto"/>
                            <w:right w:val="none" w:sz="0" w:space="0" w:color="auto"/>
                          </w:divBdr>
                          <w:divsChild>
                            <w:div w:id="404882381">
                              <w:marLeft w:val="0"/>
                              <w:marRight w:val="0"/>
                              <w:marTop w:val="0"/>
                              <w:marBottom w:val="0"/>
                              <w:divBdr>
                                <w:top w:val="none" w:sz="0" w:space="0" w:color="auto"/>
                                <w:left w:val="none" w:sz="0" w:space="0" w:color="auto"/>
                                <w:bottom w:val="none" w:sz="0" w:space="0" w:color="auto"/>
                                <w:right w:val="none" w:sz="0" w:space="0" w:color="auto"/>
                              </w:divBdr>
                              <w:divsChild>
                                <w:div w:id="981079185">
                                  <w:marLeft w:val="0"/>
                                  <w:marRight w:val="0"/>
                                  <w:marTop w:val="0"/>
                                  <w:marBottom w:val="0"/>
                                  <w:divBdr>
                                    <w:top w:val="none" w:sz="0" w:space="0" w:color="auto"/>
                                    <w:left w:val="none" w:sz="0" w:space="0" w:color="auto"/>
                                    <w:bottom w:val="none" w:sz="0" w:space="0" w:color="auto"/>
                                    <w:right w:val="none" w:sz="0" w:space="0" w:color="auto"/>
                                  </w:divBdr>
                                  <w:divsChild>
                                    <w:div w:id="9070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4699951">
      <w:bodyDiv w:val="1"/>
      <w:marLeft w:val="0"/>
      <w:marRight w:val="0"/>
      <w:marTop w:val="0"/>
      <w:marBottom w:val="0"/>
      <w:divBdr>
        <w:top w:val="none" w:sz="0" w:space="0" w:color="auto"/>
        <w:left w:val="none" w:sz="0" w:space="0" w:color="auto"/>
        <w:bottom w:val="none" w:sz="0" w:space="0" w:color="auto"/>
        <w:right w:val="none" w:sz="0" w:space="0" w:color="auto"/>
      </w:divBdr>
    </w:div>
    <w:div w:id="1915163605">
      <w:bodyDiv w:val="1"/>
      <w:marLeft w:val="0"/>
      <w:marRight w:val="0"/>
      <w:marTop w:val="0"/>
      <w:marBottom w:val="0"/>
      <w:divBdr>
        <w:top w:val="none" w:sz="0" w:space="0" w:color="auto"/>
        <w:left w:val="none" w:sz="0" w:space="0" w:color="auto"/>
        <w:bottom w:val="none" w:sz="0" w:space="0" w:color="auto"/>
        <w:right w:val="none" w:sz="0" w:space="0" w:color="auto"/>
      </w:divBdr>
      <w:divsChild>
        <w:div w:id="775253072">
          <w:marLeft w:val="0"/>
          <w:marRight w:val="0"/>
          <w:marTop w:val="0"/>
          <w:marBottom w:val="0"/>
          <w:divBdr>
            <w:top w:val="none" w:sz="0" w:space="0" w:color="auto"/>
            <w:left w:val="none" w:sz="0" w:space="0" w:color="auto"/>
            <w:bottom w:val="none" w:sz="0" w:space="0" w:color="auto"/>
            <w:right w:val="none" w:sz="0" w:space="0" w:color="auto"/>
          </w:divBdr>
          <w:divsChild>
            <w:div w:id="1883403216">
              <w:marLeft w:val="0"/>
              <w:marRight w:val="0"/>
              <w:marTop w:val="0"/>
              <w:marBottom w:val="0"/>
              <w:divBdr>
                <w:top w:val="none" w:sz="0" w:space="0" w:color="auto"/>
                <w:left w:val="none" w:sz="0" w:space="0" w:color="auto"/>
                <w:bottom w:val="none" w:sz="0" w:space="0" w:color="auto"/>
                <w:right w:val="none" w:sz="0" w:space="0" w:color="auto"/>
              </w:divBdr>
              <w:divsChild>
                <w:div w:id="735782473">
                  <w:marLeft w:val="0"/>
                  <w:marRight w:val="0"/>
                  <w:marTop w:val="0"/>
                  <w:marBottom w:val="0"/>
                  <w:divBdr>
                    <w:top w:val="none" w:sz="0" w:space="0" w:color="auto"/>
                    <w:left w:val="none" w:sz="0" w:space="0" w:color="auto"/>
                    <w:bottom w:val="none" w:sz="0" w:space="0" w:color="auto"/>
                    <w:right w:val="none" w:sz="0" w:space="0" w:color="auto"/>
                  </w:divBdr>
                  <w:divsChild>
                    <w:div w:id="1658486470">
                      <w:marLeft w:val="0"/>
                      <w:marRight w:val="0"/>
                      <w:marTop w:val="0"/>
                      <w:marBottom w:val="0"/>
                      <w:divBdr>
                        <w:top w:val="none" w:sz="0" w:space="0" w:color="auto"/>
                        <w:left w:val="none" w:sz="0" w:space="0" w:color="auto"/>
                        <w:bottom w:val="none" w:sz="0" w:space="0" w:color="auto"/>
                        <w:right w:val="none" w:sz="0" w:space="0" w:color="auto"/>
                      </w:divBdr>
                      <w:divsChild>
                        <w:div w:id="1791700107">
                          <w:marLeft w:val="0"/>
                          <w:marRight w:val="0"/>
                          <w:marTop w:val="0"/>
                          <w:marBottom w:val="0"/>
                          <w:divBdr>
                            <w:top w:val="none" w:sz="0" w:space="0" w:color="auto"/>
                            <w:left w:val="none" w:sz="0" w:space="0" w:color="auto"/>
                            <w:bottom w:val="none" w:sz="0" w:space="0" w:color="auto"/>
                            <w:right w:val="none" w:sz="0" w:space="0" w:color="auto"/>
                          </w:divBdr>
                          <w:divsChild>
                            <w:div w:id="2128043658">
                              <w:marLeft w:val="0"/>
                              <w:marRight w:val="0"/>
                              <w:marTop w:val="0"/>
                              <w:marBottom w:val="0"/>
                              <w:divBdr>
                                <w:top w:val="none" w:sz="0" w:space="0" w:color="auto"/>
                                <w:left w:val="none" w:sz="0" w:space="0" w:color="auto"/>
                                <w:bottom w:val="none" w:sz="0" w:space="0" w:color="auto"/>
                                <w:right w:val="none" w:sz="0" w:space="0" w:color="auto"/>
                              </w:divBdr>
                              <w:divsChild>
                                <w:div w:id="55273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881822">
                  <w:marLeft w:val="0"/>
                  <w:marRight w:val="0"/>
                  <w:marTop w:val="0"/>
                  <w:marBottom w:val="0"/>
                  <w:divBdr>
                    <w:top w:val="none" w:sz="0" w:space="0" w:color="auto"/>
                    <w:left w:val="none" w:sz="0" w:space="0" w:color="auto"/>
                    <w:bottom w:val="none" w:sz="0" w:space="0" w:color="auto"/>
                    <w:right w:val="none" w:sz="0" w:space="0" w:color="auto"/>
                  </w:divBdr>
                  <w:divsChild>
                    <w:div w:id="11140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442167">
          <w:marLeft w:val="0"/>
          <w:marRight w:val="0"/>
          <w:marTop w:val="0"/>
          <w:marBottom w:val="0"/>
          <w:divBdr>
            <w:top w:val="single" w:sz="6" w:space="11" w:color="DDDDDD"/>
            <w:left w:val="none" w:sz="0" w:space="0" w:color="auto"/>
            <w:bottom w:val="none" w:sz="0" w:space="0" w:color="auto"/>
            <w:right w:val="none" w:sz="0" w:space="0" w:color="auto"/>
          </w:divBdr>
          <w:divsChild>
            <w:div w:id="1077630566">
              <w:marLeft w:val="0"/>
              <w:marRight w:val="0"/>
              <w:marTop w:val="0"/>
              <w:marBottom w:val="0"/>
              <w:divBdr>
                <w:top w:val="none" w:sz="0" w:space="0" w:color="auto"/>
                <w:left w:val="none" w:sz="0" w:space="0" w:color="auto"/>
                <w:bottom w:val="none" w:sz="0" w:space="0" w:color="auto"/>
                <w:right w:val="none" w:sz="0" w:space="0" w:color="auto"/>
              </w:divBdr>
              <w:divsChild>
                <w:div w:id="1095128058">
                  <w:marLeft w:val="-120"/>
                  <w:marRight w:val="0"/>
                  <w:marTop w:val="0"/>
                  <w:marBottom w:val="0"/>
                  <w:divBdr>
                    <w:top w:val="none" w:sz="0" w:space="0" w:color="auto"/>
                    <w:left w:val="none" w:sz="0" w:space="0" w:color="auto"/>
                    <w:bottom w:val="none" w:sz="0" w:space="0" w:color="auto"/>
                    <w:right w:val="none" w:sz="0" w:space="0" w:color="auto"/>
                  </w:divBdr>
                  <w:divsChild>
                    <w:div w:id="2093432025">
                      <w:marLeft w:val="0"/>
                      <w:marRight w:val="0"/>
                      <w:marTop w:val="0"/>
                      <w:marBottom w:val="0"/>
                      <w:divBdr>
                        <w:top w:val="none" w:sz="0" w:space="0" w:color="auto"/>
                        <w:left w:val="none" w:sz="0" w:space="0" w:color="auto"/>
                        <w:bottom w:val="none" w:sz="0" w:space="0" w:color="auto"/>
                        <w:right w:val="none" w:sz="0" w:space="0" w:color="auto"/>
                      </w:divBdr>
                      <w:divsChild>
                        <w:div w:id="2039239035">
                          <w:marLeft w:val="0"/>
                          <w:marRight w:val="0"/>
                          <w:marTop w:val="0"/>
                          <w:marBottom w:val="0"/>
                          <w:divBdr>
                            <w:top w:val="none" w:sz="0" w:space="0" w:color="auto"/>
                            <w:left w:val="none" w:sz="0" w:space="0" w:color="auto"/>
                            <w:bottom w:val="none" w:sz="0" w:space="0" w:color="auto"/>
                            <w:right w:val="none" w:sz="0" w:space="0" w:color="auto"/>
                          </w:divBdr>
                          <w:divsChild>
                            <w:div w:id="174464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60101">
                      <w:marLeft w:val="0"/>
                      <w:marRight w:val="0"/>
                      <w:marTop w:val="0"/>
                      <w:marBottom w:val="0"/>
                      <w:divBdr>
                        <w:top w:val="none" w:sz="0" w:space="0" w:color="auto"/>
                        <w:left w:val="none" w:sz="0" w:space="0" w:color="auto"/>
                        <w:bottom w:val="none" w:sz="0" w:space="0" w:color="auto"/>
                        <w:right w:val="none" w:sz="0" w:space="0" w:color="auto"/>
                      </w:divBdr>
                      <w:divsChild>
                        <w:div w:id="451478301">
                          <w:marLeft w:val="0"/>
                          <w:marRight w:val="0"/>
                          <w:marTop w:val="0"/>
                          <w:marBottom w:val="0"/>
                          <w:divBdr>
                            <w:top w:val="none" w:sz="0" w:space="0" w:color="auto"/>
                            <w:left w:val="none" w:sz="0" w:space="0" w:color="auto"/>
                            <w:bottom w:val="none" w:sz="0" w:space="0" w:color="auto"/>
                            <w:right w:val="none" w:sz="0" w:space="0" w:color="auto"/>
                          </w:divBdr>
                          <w:divsChild>
                            <w:div w:id="194572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5166300">
      <w:bodyDiv w:val="1"/>
      <w:marLeft w:val="0"/>
      <w:marRight w:val="0"/>
      <w:marTop w:val="0"/>
      <w:marBottom w:val="0"/>
      <w:divBdr>
        <w:top w:val="none" w:sz="0" w:space="0" w:color="auto"/>
        <w:left w:val="none" w:sz="0" w:space="0" w:color="auto"/>
        <w:bottom w:val="none" w:sz="0" w:space="0" w:color="auto"/>
        <w:right w:val="none" w:sz="0" w:space="0" w:color="auto"/>
      </w:divBdr>
    </w:div>
    <w:div w:id="1915236997">
      <w:bodyDiv w:val="1"/>
      <w:marLeft w:val="0"/>
      <w:marRight w:val="0"/>
      <w:marTop w:val="0"/>
      <w:marBottom w:val="0"/>
      <w:divBdr>
        <w:top w:val="none" w:sz="0" w:space="0" w:color="auto"/>
        <w:left w:val="none" w:sz="0" w:space="0" w:color="auto"/>
        <w:bottom w:val="none" w:sz="0" w:space="0" w:color="auto"/>
        <w:right w:val="none" w:sz="0" w:space="0" w:color="auto"/>
      </w:divBdr>
    </w:div>
    <w:div w:id="1916552601">
      <w:bodyDiv w:val="1"/>
      <w:marLeft w:val="0"/>
      <w:marRight w:val="0"/>
      <w:marTop w:val="0"/>
      <w:marBottom w:val="0"/>
      <w:divBdr>
        <w:top w:val="none" w:sz="0" w:space="0" w:color="auto"/>
        <w:left w:val="none" w:sz="0" w:space="0" w:color="auto"/>
        <w:bottom w:val="none" w:sz="0" w:space="0" w:color="auto"/>
        <w:right w:val="none" w:sz="0" w:space="0" w:color="auto"/>
      </w:divBdr>
    </w:div>
    <w:div w:id="1916813077">
      <w:bodyDiv w:val="1"/>
      <w:marLeft w:val="0"/>
      <w:marRight w:val="0"/>
      <w:marTop w:val="0"/>
      <w:marBottom w:val="0"/>
      <w:divBdr>
        <w:top w:val="none" w:sz="0" w:space="0" w:color="auto"/>
        <w:left w:val="none" w:sz="0" w:space="0" w:color="auto"/>
        <w:bottom w:val="none" w:sz="0" w:space="0" w:color="auto"/>
        <w:right w:val="none" w:sz="0" w:space="0" w:color="auto"/>
      </w:divBdr>
      <w:divsChild>
        <w:div w:id="1857502902">
          <w:marLeft w:val="0"/>
          <w:marRight w:val="0"/>
          <w:marTop w:val="0"/>
          <w:marBottom w:val="0"/>
          <w:divBdr>
            <w:top w:val="none" w:sz="0" w:space="0" w:color="auto"/>
            <w:left w:val="none" w:sz="0" w:space="0" w:color="auto"/>
            <w:bottom w:val="none" w:sz="0" w:space="0" w:color="auto"/>
            <w:right w:val="none" w:sz="0" w:space="0" w:color="auto"/>
          </w:divBdr>
        </w:div>
      </w:divsChild>
    </w:div>
    <w:div w:id="1917669900">
      <w:bodyDiv w:val="1"/>
      <w:marLeft w:val="0"/>
      <w:marRight w:val="0"/>
      <w:marTop w:val="0"/>
      <w:marBottom w:val="0"/>
      <w:divBdr>
        <w:top w:val="none" w:sz="0" w:space="0" w:color="auto"/>
        <w:left w:val="none" w:sz="0" w:space="0" w:color="auto"/>
        <w:bottom w:val="none" w:sz="0" w:space="0" w:color="auto"/>
        <w:right w:val="none" w:sz="0" w:space="0" w:color="auto"/>
      </w:divBdr>
    </w:div>
    <w:div w:id="1917786441">
      <w:bodyDiv w:val="1"/>
      <w:marLeft w:val="0"/>
      <w:marRight w:val="0"/>
      <w:marTop w:val="0"/>
      <w:marBottom w:val="0"/>
      <w:divBdr>
        <w:top w:val="none" w:sz="0" w:space="0" w:color="auto"/>
        <w:left w:val="none" w:sz="0" w:space="0" w:color="auto"/>
        <w:bottom w:val="none" w:sz="0" w:space="0" w:color="auto"/>
        <w:right w:val="none" w:sz="0" w:space="0" w:color="auto"/>
      </w:divBdr>
    </w:div>
    <w:div w:id="1917978571">
      <w:bodyDiv w:val="1"/>
      <w:marLeft w:val="0"/>
      <w:marRight w:val="0"/>
      <w:marTop w:val="0"/>
      <w:marBottom w:val="0"/>
      <w:divBdr>
        <w:top w:val="none" w:sz="0" w:space="0" w:color="auto"/>
        <w:left w:val="none" w:sz="0" w:space="0" w:color="auto"/>
        <w:bottom w:val="none" w:sz="0" w:space="0" w:color="auto"/>
        <w:right w:val="none" w:sz="0" w:space="0" w:color="auto"/>
      </w:divBdr>
      <w:divsChild>
        <w:div w:id="2106531494">
          <w:marLeft w:val="0"/>
          <w:marRight w:val="0"/>
          <w:marTop w:val="0"/>
          <w:marBottom w:val="0"/>
          <w:divBdr>
            <w:top w:val="none" w:sz="0" w:space="0" w:color="auto"/>
            <w:left w:val="none" w:sz="0" w:space="0" w:color="auto"/>
            <w:bottom w:val="none" w:sz="0" w:space="0" w:color="auto"/>
            <w:right w:val="none" w:sz="0" w:space="0" w:color="auto"/>
          </w:divBdr>
          <w:divsChild>
            <w:div w:id="270554171">
              <w:marLeft w:val="0"/>
              <w:marRight w:val="0"/>
              <w:marTop w:val="0"/>
              <w:marBottom w:val="0"/>
              <w:divBdr>
                <w:top w:val="none" w:sz="0" w:space="0" w:color="auto"/>
                <w:left w:val="none" w:sz="0" w:space="0" w:color="auto"/>
                <w:bottom w:val="none" w:sz="0" w:space="0" w:color="auto"/>
                <w:right w:val="none" w:sz="0" w:space="0" w:color="auto"/>
              </w:divBdr>
              <w:divsChild>
                <w:div w:id="1096056638">
                  <w:marLeft w:val="0"/>
                  <w:marRight w:val="0"/>
                  <w:marTop w:val="0"/>
                  <w:marBottom w:val="0"/>
                  <w:divBdr>
                    <w:top w:val="none" w:sz="0" w:space="0" w:color="auto"/>
                    <w:left w:val="none" w:sz="0" w:space="0" w:color="auto"/>
                    <w:bottom w:val="none" w:sz="0" w:space="0" w:color="auto"/>
                    <w:right w:val="none" w:sz="0" w:space="0" w:color="auto"/>
                  </w:divBdr>
                  <w:divsChild>
                    <w:div w:id="1783913883">
                      <w:marLeft w:val="0"/>
                      <w:marRight w:val="0"/>
                      <w:marTop w:val="0"/>
                      <w:marBottom w:val="0"/>
                      <w:divBdr>
                        <w:top w:val="none" w:sz="0" w:space="0" w:color="auto"/>
                        <w:left w:val="none" w:sz="0" w:space="0" w:color="auto"/>
                        <w:bottom w:val="none" w:sz="0" w:space="0" w:color="auto"/>
                        <w:right w:val="none" w:sz="0" w:space="0" w:color="auto"/>
                      </w:divBdr>
                    </w:div>
                    <w:div w:id="691803230">
                      <w:marLeft w:val="0"/>
                      <w:marRight w:val="0"/>
                      <w:marTop w:val="0"/>
                      <w:marBottom w:val="0"/>
                      <w:divBdr>
                        <w:top w:val="none" w:sz="0" w:space="0" w:color="auto"/>
                        <w:left w:val="none" w:sz="0" w:space="0" w:color="auto"/>
                        <w:bottom w:val="none" w:sz="0" w:space="0" w:color="auto"/>
                        <w:right w:val="none" w:sz="0" w:space="0" w:color="auto"/>
                      </w:divBdr>
                    </w:div>
                    <w:div w:id="1437749425">
                      <w:marLeft w:val="0"/>
                      <w:marRight w:val="0"/>
                      <w:marTop w:val="0"/>
                      <w:marBottom w:val="0"/>
                      <w:divBdr>
                        <w:top w:val="none" w:sz="0" w:space="0" w:color="auto"/>
                        <w:left w:val="none" w:sz="0" w:space="0" w:color="auto"/>
                        <w:bottom w:val="none" w:sz="0" w:space="0" w:color="auto"/>
                        <w:right w:val="none" w:sz="0" w:space="0" w:color="auto"/>
                      </w:divBdr>
                    </w:div>
                    <w:div w:id="1128162982">
                      <w:marLeft w:val="0"/>
                      <w:marRight w:val="0"/>
                      <w:marTop w:val="0"/>
                      <w:marBottom w:val="0"/>
                      <w:divBdr>
                        <w:top w:val="none" w:sz="0" w:space="0" w:color="auto"/>
                        <w:left w:val="none" w:sz="0" w:space="0" w:color="auto"/>
                        <w:bottom w:val="none" w:sz="0" w:space="0" w:color="auto"/>
                        <w:right w:val="none" w:sz="0" w:space="0" w:color="auto"/>
                      </w:divBdr>
                    </w:div>
                    <w:div w:id="99885301">
                      <w:marLeft w:val="0"/>
                      <w:marRight w:val="0"/>
                      <w:marTop w:val="0"/>
                      <w:marBottom w:val="0"/>
                      <w:divBdr>
                        <w:top w:val="none" w:sz="0" w:space="0" w:color="auto"/>
                        <w:left w:val="none" w:sz="0" w:space="0" w:color="auto"/>
                        <w:bottom w:val="none" w:sz="0" w:space="0" w:color="auto"/>
                        <w:right w:val="none" w:sz="0" w:space="0" w:color="auto"/>
                      </w:divBdr>
                    </w:div>
                    <w:div w:id="147791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199332">
      <w:bodyDiv w:val="1"/>
      <w:marLeft w:val="0"/>
      <w:marRight w:val="0"/>
      <w:marTop w:val="0"/>
      <w:marBottom w:val="0"/>
      <w:divBdr>
        <w:top w:val="none" w:sz="0" w:space="0" w:color="auto"/>
        <w:left w:val="none" w:sz="0" w:space="0" w:color="auto"/>
        <w:bottom w:val="none" w:sz="0" w:space="0" w:color="auto"/>
        <w:right w:val="none" w:sz="0" w:space="0" w:color="auto"/>
      </w:divBdr>
      <w:divsChild>
        <w:div w:id="1941913353">
          <w:marLeft w:val="0"/>
          <w:marRight w:val="0"/>
          <w:marTop w:val="0"/>
          <w:marBottom w:val="0"/>
          <w:divBdr>
            <w:top w:val="none" w:sz="0" w:space="0" w:color="auto"/>
            <w:left w:val="none" w:sz="0" w:space="0" w:color="auto"/>
            <w:bottom w:val="none" w:sz="0" w:space="0" w:color="auto"/>
            <w:right w:val="none" w:sz="0" w:space="0" w:color="auto"/>
          </w:divBdr>
          <w:divsChild>
            <w:div w:id="1081752590">
              <w:marLeft w:val="0"/>
              <w:marRight w:val="0"/>
              <w:marTop w:val="0"/>
              <w:marBottom w:val="0"/>
              <w:divBdr>
                <w:top w:val="none" w:sz="0" w:space="0" w:color="auto"/>
                <w:left w:val="none" w:sz="0" w:space="0" w:color="auto"/>
                <w:bottom w:val="none" w:sz="0" w:space="0" w:color="auto"/>
                <w:right w:val="none" w:sz="0" w:space="0" w:color="auto"/>
              </w:divBdr>
              <w:divsChild>
                <w:div w:id="776214438">
                  <w:marLeft w:val="0"/>
                  <w:marRight w:val="0"/>
                  <w:marTop w:val="0"/>
                  <w:marBottom w:val="0"/>
                  <w:divBdr>
                    <w:top w:val="none" w:sz="0" w:space="0" w:color="auto"/>
                    <w:left w:val="none" w:sz="0" w:space="0" w:color="auto"/>
                    <w:bottom w:val="none" w:sz="0" w:space="0" w:color="auto"/>
                    <w:right w:val="none" w:sz="0" w:space="0" w:color="auto"/>
                  </w:divBdr>
                  <w:divsChild>
                    <w:div w:id="1155487213">
                      <w:marLeft w:val="0"/>
                      <w:marRight w:val="0"/>
                      <w:marTop w:val="0"/>
                      <w:marBottom w:val="0"/>
                      <w:divBdr>
                        <w:top w:val="none" w:sz="0" w:space="0" w:color="auto"/>
                        <w:left w:val="none" w:sz="0" w:space="0" w:color="auto"/>
                        <w:bottom w:val="none" w:sz="0" w:space="0" w:color="auto"/>
                        <w:right w:val="none" w:sz="0" w:space="0" w:color="auto"/>
                      </w:divBdr>
                    </w:div>
                    <w:div w:id="298271343">
                      <w:marLeft w:val="0"/>
                      <w:marRight w:val="0"/>
                      <w:marTop w:val="0"/>
                      <w:marBottom w:val="0"/>
                      <w:divBdr>
                        <w:top w:val="none" w:sz="0" w:space="0" w:color="auto"/>
                        <w:left w:val="none" w:sz="0" w:space="0" w:color="auto"/>
                        <w:bottom w:val="none" w:sz="0" w:space="0" w:color="auto"/>
                        <w:right w:val="none" w:sz="0" w:space="0" w:color="auto"/>
                      </w:divBdr>
                    </w:div>
                    <w:div w:id="779297993">
                      <w:marLeft w:val="0"/>
                      <w:marRight w:val="0"/>
                      <w:marTop w:val="0"/>
                      <w:marBottom w:val="0"/>
                      <w:divBdr>
                        <w:top w:val="none" w:sz="0" w:space="0" w:color="auto"/>
                        <w:left w:val="none" w:sz="0" w:space="0" w:color="auto"/>
                        <w:bottom w:val="none" w:sz="0" w:space="0" w:color="auto"/>
                        <w:right w:val="none" w:sz="0" w:space="0" w:color="auto"/>
                      </w:divBdr>
                    </w:div>
                    <w:div w:id="1026177352">
                      <w:marLeft w:val="0"/>
                      <w:marRight w:val="0"/>
                      <w:marTop w:val="0"/>
                      <w:marBottom w:val="0"/>
                      <w:divBdr>
                        <w:top w:val="none" w:sz="0" w:space="0" w:color="auto"/>
                        <w:left w:val="none" w:sz="0" w:space="0" w:color="auto"/>
                        <w:bottom w:val="none" w:sz="0" w:space="0" w:color="auto"/>
                        <w:right w:val="none" w:sz="0" w:space="0" w:color="auto"/>
                      </w:divBdr>
                    </w:div>
                    <w:div w:id="251278162">
                      <w:marLeft w:val="0"/>
                      <w:marRight w:val="0"/>
                      <w:marTop w:val="0"/>
                      <w:marBottom w:val="0"/>
                      <w:divBdr>
                        <w:top w:val="none" w:sz="0" w:space="0" w:color="auto"/>
                        <w:left w:val="none" w:sz="0" w:space="0" w:color="auto"/>
                        <w:bottom w:val="none" w:sz="0" w:space="0" w:color="auto"/>
                        <w:right w:val="none" w:sz="0" w:space="0" w:color="auto"/>
                      </w:divBdr>
                    </w:div>
                    <w:div w:id="178299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511262">
      <w:bodyDiv w:val="1"/>
      <w:marLeft w:val="0"/>
      <w:marRight w:val="0"/>
      <w:marTop w:val="0"/>
      <w:marBottom w:val="0"/>
      <w:divBdr>
        <w:top w:val="none" w:sz="0" w:space="0" w:color="auto"/>
        <w:left w:val="none" w:sz="0" w:space="0" w:color="auto"/>
        <w:bottom w:val="none" w:sz="0" w:space="0" w:color="auto"/>
        <w:right w:val="none" w:sz="0" w:space="0" w:color="auto"/>
      </w:divBdr>
    </w:div>
    <w:div w:id="1918519409">
      <w:bodyDiv w:val="1"/>
      <w:marLeft w:val="0"/>
      <w:marRight w:val="0"/>
      <w:marTop w:val="0"/>
      <w:marBottom w:val="0"/>
      <w:divBdr>
        <w:top w:val="none" w:sz="0" w:space="0" w:color="auto"/>
        <w:left w:val="none" w:sz="0" w:space="0" w:color="auto"/>
        <w:bottom w:val="none" w:sz="0" w:space="0" w:color="auto"/>
        <w:right w:val="none" w:sz="0" w:space="0" w:color="auto"/>
      </w:divBdr>
      <w:divsChild>
        <w:div w:id="386270377">
          <w:marLeft w:val="0"/>
          <w:marRight w:val="0"/>
          <w:marTop w:val="0"/>
          <w:marBottom w:val="0"/>
          <w:divBdr>
            <w:top w:val="none" w:sz="0" w:space="0" w:color="auto"/>
            <w:left w:val="none" w:sz="0" w:space="0" w:color="auto"/>
            <w:bottom w:val="none" w:sz="0" w:space="0" w:color="auto"/>
            <w:right w:val="none" w:sz="0" w:space="0" w:color="auto"/>
          </w:divBdr>
          <w:divsChild>
            <w:div w:id="1656955300">
              <w:marLeft w:val="0"/>
              <w:marRight w:val="0"/>
              <w:marTop w:val="0"/>
              <w:marBottom w:val="0"/>
              <w:divBdr>
                <w:top w:val="none" w:sz="0" w:space="0" w:color="auto"/>
                <w:left w:val="none" w:sz="0" w:space="0" w:color="auto"/>
                <w:bottom w:val="none" w:sz="0" w:space="0" w:color="auto"/>
                <w:right w:val="none" w:sz="0" w:space="0" w:color="auto"/>
              </w:divBdr>
              <w:divsChild>
                <w:div w:id="1832482016">
                  <w:marLeft w:val="0"/>
                  <w:marRight w:val="0"/>
                  <w:marTop w:val="0"/>
                  <w:marBottom w:val="0"/>
                  <w:divBdr>
                    <w:top w:val="none" w:sz="0" w:space="0" w:color="auto"/>
                    <w:left w:val="none" w:sz="0" w:space="0" w:color="auto"/>
                    <w:bottom w:val="none" w:sz="0" w:space="0" w:color="auto"/>
                    <w:right w:val="none" w:sz="0" w:space="0" w:color="auto"/>
                  </w:divBdr>
                  <w:divsChild>
                    <w:div w:id="446704002">
                      <w:marLeft w:val="0"/>
                      <w:marRight w:val="0"/>
                      <w:marTop w:val="0"/>
                      <w:marBottom w:val="0"/>
                      <w:divBdr>
                        <w:top w:val="none" w:sz="0" w:space="0" w:color="auto"/>
                        <w:left w:val="none" w:sz="0" w:space="0" w:color="auto"/>
                        <w:bottom w:val="none" w:sz="0" w:space="0" w:color="auto"/>
                        <w:right w:val="none" w:sz="0" w:space="0" w:color="auto"/>
                      </w:divBdr>
                    </w:div>
                    <w:div w:id="1799058796">
                      <w:marLeft w:val="0"/>
                      <w:marRight w:val="0"/>
                      <w:marTop w:val="0"/>
                      <w:marBottom w:val="0"/>
                      <w:divBdr>
                        <w:top w:val="none" w:sz="0" w:space="0" w:color="auto"/>
                        <w:left w:val="none" w:sz="0" w:space="0" w:color="auto"/>
                        <w:bottom w:val="none" w:sz="0" w:space="0" w:color="auto"/>
                        <w:right w:val="none" w:sz="0" w:space="0" w:color="auto"/>
                      </w:divBdr>
                    </w:div>
                    <w:div w:id="1832403163">
                      <w:marLeft w:val="0"/>
                      <w:marRight w:val="0"/>
                      <w:marTop w:val="0"/>
                      <w:marBottom w:val="0"/>
                      <w:divBdr>
                        <w:top w:val="none" w:sz="0" w:space="0" w:color="auto"/>
                        <w:left w:val="none" w:sz="0" w:space="0" w:color="auto"/>
                        <w:bottom w:val="none" w:sz="0" w:space="0" w:color="auto"/>
                        <w:right w:val="none" w:sz="0" w:space="0" w:color="auto"/>
                      </w:divBdr>
                    </w:div>
                    <w:div w:id="794374079">
                      <w:marLeft w:val="0"/>
                      <w:marRight w:val="0"/>
                      <w:marTop w:val="0"/>
                      <w:marBottom w:val="0"/>
                      <w:divBdr>
                        <w:top w:val="none" w:sz="0" w:space="0" w:color="auto"/>
                        <w:left w:val="none" w:sz="0" w:space="0" w:color="auto"/>
                        <w:bottom w:val="none" w:sz="0" w:space="0" w:color="auto"/>
                        <w:right w:val="none" w:sz="0" w:space="0" w:color="auto"/>
                      </w:divBdr>
                    </w:div>
                    <w:div w:id="1131291713">
                      <w:marLeft w:val="0"/>
                      <w:marRight w:val="0"/>
                      <w:marTop w:val="0"/>
                      <w:marBottom w:val="0"/>
                      <w:divBdr>
                        <w:top w:val="none" w:sz="0" w:space="0" w:color="auto"/>
                        <w:left w:val="none" w:sz="0" w:space="0" w:color="auto"/>
                        <w:bottom w:val="none" w:sz="0" w:space="0" w:color="auto"/>
                        <w:right w:val="none" w:sz="0" w:space="0" w:color="auto"/>
                      </w:divBdr>
                    </w:div>
                    <w:div w:id="1773159542">
                      <w:marLeft w:val="0"/>
                      <w:marRight w:val="0"/>
                      <w:marTop w:val="0"/>
                      <w:marBottom w:val="0"/>
                      <w:divBdr>
                        <w:top w:val="none" w:sz="0" w:space="0" w:color="auto"/>
                        <w:left w:val="none" w:sz="0" w:space="0" w:color="auto"/>
                        <w:bottom w:val="none" w:sz="0" w:space="0" w:color="auto"/>
                        <w:right w:val="none" w:sz="0" w:space="0" w:color="auto"/>
                      </w:divBdr>
                    </w:div>
                    <w:div w:id="190679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589793">
      <w:bodyDiv w:val="1"/>
      <w:marLeft w:val="0"/>
      <w:marRight w:val="0"/>
      <w:marTop w:val="0"/>
      <w:marBottom w:val="0"/>
      <w:divBdr>
        <w:top w:val="none" w:sz="0" w:space="0" w:color="auto"/>
        <w:left w:val="none" w:sz="0" w:space="0" w:color="auto"/>
        <w:bottom w:val="none" w:sz="0" w:space="0" w:color="auto"/>
        <w:right w:val="none" w:sz="0" w:space="0" w:color="auto"/>
      </w:divBdr>
      <w:divsChild>
        <w:div w:id="125927077">
          <w:marLeft w:val="0"/>
          <w:marRight w:val="0"/>
          <w:marTop w:val="0"/>
          <w:marBottom w:val="0"/>
          <w:divBdr>
            <w:top w:val="none" w:sz="0" w:space="0" w:color="auto"/>
            <w:left w:val="none" w:sz="0" w:space="0" w:color="auto"/>
            <w:bottom w:val="none" w:sz="0" w:space="0" w:color="auto"/>
            <w:right w:val="none" w:sz="0" w:space="0" w:color="auto"/>
          </w:divBdr>
          <w:divsChild>
            <w:div w:id="765149722">
              <w:marLeft w:val="0"/>
              <w:marRight w:val="0"/>
              <w:marTop w:val="0"/>
              <w:marBottom w:val="0"/>
              <w:divBdr>
                <w:top w:val="none" w:sz="0" w:space="0" w:color="auto"/>
                <w:left w:val="none" w:sz="0" w:space="0" w:color="auto"/>
                <w:bottom w:val="none" w:sz="0" w:space="0" w:color="auto"/>
                <w:right w:val="none" w:sz="0" w:space="0" w:color="auto"/>
              </w:divBdr>
              <w:divsChild>
                <w:div w:id="1457411406">
                  <w:marLeft w:val="0"/>
                  <w:marRight w:val="0"/>
                  <w:marTop w:val="0"/>
                  <w:marBottom w:val="0"/>
                  <w:divBdr>
                    <w:top w:val="none" w:sz="0" w:space="0" w:color="auto"/>
                    <w:left w:val="none" w:sz="0" w:space="0" w:color="auto"/>
                    <w:bottom w:val="none" w:sz="0" w:space="0" w:color="auto"/>
                    <w:right w:val="none" w:sz="0" w:space="0" w:color="auto"/>
                  </w:divBdr>
                  <w:divsChild>
                    <w:div w:id="1022627577">
                      <w:marLeft w:val="0"/>
                      <w:marRight w:val="0"/>
                      <w:marTop w:val="0"/>
                      <w:marBottom w:val="0"/>
                      <w:divBdr>
                        <w:top w:val="none" w:sz="0" w:space="0" w:color="auto"/>
                        <w:left w:val="none" w:sz="0" w:space="0" w:color="auto"/>
                        <w:bottom w:val="none" w:sz="0" w:space="0" w:color="auto"/>
                        <w:right w:val="none" w:sz="0" w:space="0" w:color="auto"/>
                      </w:divBdr>
                    </w:div>
                    <w:div w:id="2006088275">
                      <w:marLeft w:val="0"/>
                      <w:marRight w:val="0"/>
                      <w:marTop w:val="0"/>
                      <w:marBottom w:val="0"/>
                      <w:divBdr>
                        <w:top w:val="none" w:sz="0" w:space="0" w:color="auto"/>
                        <w:left w:val="none" w:sz="0" w:space="0" w:color="auto"/>
                        <w:bottom w:val="none" w:sz="0" w:space="0" w:color="auto"/>
                        <w:right w:val="none" w:sz="0" w:space="0" w:color="auto"/>
                      </w:divBdr>
                    </w:div>
                    <w:div w:id="1737363070">
                      <w:marLeft w:val="0"/>
                      <w:marRight w:val="0"/>
                      <w:marTop w:val="0"/>
                      <w:marBottom w:val="0"/>
                      <w:divBdr>
                        <w:top w:val="none" w:sz="0" w:space="0" w:color="auto"/>
                        <w:left w:val="none" w:sz="0" w:space="0" w:color="auto"/>
                        <w:bottom w:val="none" w:sz="0" w:space="0" w:color="auto"/>
                        <w:right w:val="none" w:sz="0" w:space="0" w:color="auto"/>
                      </w:divBdr>
                    </w:div>
                    <w:div w:id="2017726013">
                      <w:marLeft w:val="0"/>
                      <w:marRight w:val="0"/>
                      <w:marTop w:val="0"/>
                      <w:marBottom w:val="0"/>
                      <w:divBdr>
                        <w:top w:val="none" w:sz="0" w:space="0" w:color="auto"/>
                        <w:left w:val="none" w:sz="0" w:space="0" w:color="auto"/>
                        <w:bottom w:val="none" w:sz="0" w:space="0" w:color="auto"/>
                        <w:right w:val="none" w:sz="0" w:space="0" w:color="auto"/>
                      </w:divBdr>
                    </w:div>
                    <w:div w:id="1023282066">
                      <w:marLeft w:val="0"/>
                      <w:marRight w:val="0"/>
                      <w:marTop w:val="0"/>
                      <w:marBottom w:val="0"/>
                      <w:divBdr>
                        <w:top w:val="none" w:sz="0" w:space="0" w:color="auto"/>
                        <w:left w:val="none" w:sz="0" w:space="0" w:color="auto"/>
                        <w:bottom w:val="none" w:sz="0" w:space="0" w:color="auto"/>
                        <w:right w:val="none" w:sz="0" w:space="0" w:color="auto"/>
                      </w:divBdr>
                    </w:div>
                    <w:div w:id="1500656195">
                      <w:marLeft w:val="0"/>
                      <w:marRight w:val="0"/>
                      <w:marTop w:val="0"/>
                      <w:marBottom w:val="0"/>
                      <w:divBdr>
                        <w:top w:val="none" w:sz="0" w:space="0" w:color="auto"/>
                        <w:left w:val="none" w:sz="0" w:space="0" w:color="auto"/>
                        <w:bottom w:val="none" w:sz="0" w:space="0" w:color="auto"/>
                        <w:right w:val="none" w:sz="0" w:space="0" w:color="auto"/>
                      </w:divBdr>
                    </w:div>
                    <w:div w:id="1071349376">
                      <w:marLeft w:val="0"/>
                      <w:marRight w:val="0"/>
                      <w:marTop w:val="0"/>
                      <w:marBottom w:val="0"/>
                      <w:divBdr>
                        <w:top w:val="none" w:sz="0" w:space="0" w:color="auto"/>
                        <w:left w:val="none" w:sz="0" w:space="0" w:color="auto"/>
                        <w:bottom w:val="none" w:sz="0" w:space="0" w:color="auto"/>
                        <w:right w:val="none" w:sz="0" w:space="0" w:color="auto"/>
                      </w:divBdr>
                    </w:div>
                    <w:div w:id="606162845">
                      <w:marLeft w:val="0"/>
                      <w:marRight w:val="0"/>
                      <w:marTop w:val="0"/>
                      <w:marBottom w:val="0"/>
                      <w:divBdr>
                        <w:top w:val="none" w:sz="0" w:space="0" w:color="auto"/>
                        <w:left w:val="none" w:sz="0" w:space="0" w:color="auto"/>
                        <w:bottom w:val="none" w:sz="0" w:space="0" w:color="auto"/>
                        <w:right w:val="none" w:sz="0" w:space="0" w:color="auto"/>
                      </w:divBdr>
                    </w:div>
                    <w:div w:id="173273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591330">
      <w:bodyDiv w:val="1"/>
      <w:marLeft w:val="0"/>
      <w:marRight w:val="0"/>
      <w:marTop w:val="0"/>
      <w:marBottom w:val="0"/>
      <w:divBdr>
        <w:top w:val="none" w:sz="0" w:space="0" w:color="auto"/>
        <w:left w:val="none" w:sz="0" w:space="0" w:color="auto"/>
        <w:bottom w:val="none" w:sz="0" w:space="0" w:color="auto"/>
        <w:right w:val="none" w:sz="0" w:space="0" w:color="auto"/>
      </w:divBdr>
    </w:div>
    <w:div w:id="1919048640">
      <w:bodyDiv w:val="1"/>
      <w:marLeft w:val="0"/>
      <w:marRight w:val="0"/>
      <w:marTop w:val="0"/>
      <w:marBottom w:val="0"/>
      <w:divBdr>
        <w:top w:val="none" w:sz="0" w:space="0" w:color="auto"/>
        <w:left w:val="none" w:sz="0" w:space="0" w:color="auto"/>
        <w:bottom w:val="none" w:sz="0" w:space="0" w:color="auto"/>
        <w:right w:val="none" w:sz="0" w:space="0" w:color="auto"/>
      </w:divBdr>
      <w:divsChild>
        <w:div w:id="494343666">
          <w:marLeft w:val="0"/>
          <w:marRight w:val="0"/>
          <w:marTop w:val="0"/>
          <w:marBottom w:val="0"/>
          <w:divBdr>
            <w:top w:val="none" w:sz="0" w:space="0" w:color="auto"/>
            <w:left w:val="none" w:sz="0" w:space="0" w:color="auto"/>
            <w:bottom w:val="none" w:sz="0" w:space="0" w:color="auto"/>
            <w:right w:val="none" w:sz="0" w:space="0" w:color="auto"/>
          </w:divBdr>
          <w:divsChild>
            <w:div w:id="1439374065">
              <w:marLeft w:val="0"/>
              <w:marRight w:val="0"/>
              <w:marTop w:val="0"/>
              <w:marBottom w:val="0"/>
              <w:divBdr>
                <w:top w:val="none" w:sz="0" w:space="0" w:color="auto"/>
                <w:left w:val="none" w:sz="0" w:space="0" w:color="auto"/>
                <w:bottom w:val="none" w:sz="0" w:space="0" w:color="auto"/>
                <w:right w:val="none" w:sz="0" w:space="0" w:color="auto"/>
              </w:divBdr>
              <w:divsChild>
                <w:div w:id="1463842386">
                  <w:marLeft w:val="0"/>
                  <w:marRight w:val="0"/>
                  <w:marTop w:val="0"/>
                  <w:marBottom w:val="0"/>
                  <w:divBdr>
                    <w:top w:val="none" w:sz="0" w:space="0" w:color="auto"/>
                    <w:left w:val="none" w:sz="0" w:space="0" w:color="auto"/>
                    <w:bottom w:val="none" w:sz="0" w:space="0" w:color="auto"/>
                    <w:right w:val="none" w:sz="0" w:space="0" w:color="auto"/>
                  </w:divBdr>
                  <w:divsChild>
                    <w:div w:id="150830107">
                      <w:marLeft w:val="0"/>
                      <w:marRight w:val="0"/>
                      <w:marTop w:val="0"/>
                      <w:marBottom w:val="0"/>
                      <w:divBdr>
                        <w:top w:val="none" w:sz="0" w:space="0" w:color="auto"/>
                        <w:left w:val="none" w:sz="0" w:space="0" w:color="auto"/>
                        <w:bottom w:val="none" w:sz="0" w:space="0" w:color="auto"/>
                        <w:right w:val="none" w:sz="0" w:space="0" w:color="auto"/>
                      </w:divBdr>
                    </w:div>
                    <w:div w:id="141932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368284">
      <w:bodyDiv w:val="1"/>
      <w:marLeft w:val="0"/>
      <w:marRight w:val="0"/>
      <w:marTop w:val="0"/>
      <w:marBottom w:val="0"/>
      <w:divBdr>
        <w:top w:val="none" w:sz="0" w:space="0" w:color="auto"/>
        <w:left w:val="none" w:sz="0" w:space="0" w:color="auto"/>
        <w:bottom w:val="none" w:sz="0" w:space="0" w:color="auto"/>
        <w:right w:val="none" w:sz="0" w:space="0" w:color="auto"/>
      </w:divBdr>
      <w:divsChild>
        <w:div w:id="175534668">
          <w:marLeft w:val="0"/>
          <w:marRight w:val="0"/>
          <w:marTop w:val="0"/>
          <w:marBottom w:val="0"/>
          <w:divBdr>
            <w:top w:val="none" w:sz="0" w:space="0" w:color="auto"/>
            <w:left w:val="none" w:sz="0" w:space="0" w:color="auto"/>
            <w:bottom w:val="none" w:sz="0" w:space="0" w:color="auto"/>
            <w:right w:val="none" w:sz="0" w:space="0" w:color="auto"/>
          </w:divBdr>
          <w:divsChild>
            <w:div w:id="496727198">
              <w:marLeft w:val="0"/>
              <w:marRight w:val="0"/>
              <w:marTop w:val="0"/>
              <w:marBottom w:val="0"/>
              <w:divBdr>
                <w:top w:val="none" w:sz="0" w:space="0" w:color="auto"/>
                <w:left w:val="none" w:sz="0" w:space="0" w:color="auto"/>
                <w:bottom w:val="none" w:sz="0" w:space="0" w:color="auto"/>
                <w:right w:val="none" w:sz="0" w:space="0" w:color="auto"/>
              </w:divBdr>
              <w:divsChild>
                <w:div w:id="651371456">
                  <w:marLeft w:val="0"/>
                  <w:marRight w:val="0"/>
                  <w:marTop w:val="0"/>
                  <w:marBottom w:val="0"/>
                  <w:divBdr>
                    <w:top w:val="none" w:sz="0" w:space="0" w:color="auto"/>
                    <w:left w:val="none" w:sz="0" w:space="0" w:color="auto"/>
                    <w:bottom w:val="none" w:sz="0" w:space="0" w:color="auto"/>
                    <w:right w:val="none" w:sz="0" w:space="0" w:color="auto"/>
                  </w:divBdr>
                  <w:divsChild>
                    <w:div w:id="1038554485">
                      <w:marLeft w:val="0"/>
                      <w:marRight w:val="0"/>
                      <w:marTop w:val="0"/>
                      <w:marBottom w:val="0"/>
                      <w:divBdr>
                        <w:top w:val="none" w:sz="0" w:space="0" w:color="auto"/>
                        <w:left w:val="none" w:sz="0" w:space="0" w:color="auto"/>
                        <w:bottom w:val="none" w:sz="0" w:space="0" w:color="auto"/>
                        <w:right w:val="none" w:sz="0" w:space="0" w:color="auto"/>
                      </w:divBdr>
                      <w:divsChild>
                        <w:div w:id="102651931">
                          <w:marLeft w:val="0"/>
                          <w:marRight w:val="0"/>
                          <w:marTop w:val="0"/>
                          <w:marBottom w:val="0"/>
                          <w:divBdr>
                            <w:top w:val="none" w:sz="0" w:space="0" w:color="auto"/>
                            <w:left w:val="none" w:sz="0" w:space="0" w:color="auto"/>
                            <w:bottom w:val="none" w:sz="0" w:space="0" w:color="auto"/>
                            <w:right w:val="none" w:sz="0" w:space="0" w:color="auto"/>
                          </w:divBdr>
                        </w:div>
                        <w:div w:id="552885266">
                          <w:marLeft w:val="0"/>
                          <w:marRight w:val="0"/>
                          <w:marTop w:val="0"/>
                          <w:marBottom w:val="0"/>
                          <w:divBdr>
                            <w:top w:val="none" w:sz="0" w:space="0" w:color="auto"/>
                            <w:left w:val="none" w:sz="0" w:space="0" w:color="auto"/>
                            <w:bottom w:val="none" w:sz="0" w:space="0" w:color="auto"/>
                            <w:right w:val="none" w:sz="0" w:space="0" w:color="auto"/>
                          </w:divBdr>
                        </w:div>
                        <w:div w:id="1283073857">
                          <w:marLeft w:val="0"/>
                          <w:marRight w:val="0"/>
                          <w:marTop w:val="0"/>
                          <w:marBottom w:val="0"/>
                          <w:divBdr>
                            <w:top w:val="none" w:sz="0" w:space="0" w:color="auto"/>
                            <w:left w:val="none" w:sz="0" w:space="0" w:color="auto"/>
                            <w:bottom w:val="none" w:sz="0" w:space="0" w:color="auto"/>
                            <w:right w:val="none" w:sz="0" w:space="0" w:color="auto"/>
                          </w:divBdr>
                        </w:div>
                        <w:div w:id="145896327">
                          <w:marLeft w:val="0"/>
                          <w:marRight w:val="0"/>
                          <w:marTop w:val="0"/>
                          <w:marBottom w:val="0"/>
                          <w:divBdr>
                            <w:top w:val="none" w:sz="0" w:space="0" w:color="auto"/>
                            <w:left w:val="none" w:sz="0" w:space="0" w:color="auto"/>
                            <w:bottom w:val="none" w:sz="0" w:space="0" w:color="auto"/>
                            <w:right w:val="none" w:sz="0" w:space="0" w:color="auto"/>
                          </w:divBdr>
                        </w:div>
                        <w:div w:id="1310407137">
                          <w:marLeft w:val="0"/>
                          <w:marRight w:val="0"/>
                          <w:marTop w:val="0"/>
                          <w:marBottom w:val="0"/>
                          <w:divBdr>
                            <w:top w:val="none" w:sz="0" w:space="0" w:color="auto"/>
                            <w:left w:val="none" w:sz="0" w:space="0" w:color="auto"/>
                            <w:bottom w:val="none" w:sz="0" w:space="0" w:color="auto"/>
                            <w:right w:val="none" w:sz="0" w:space="0" w:color="auto"/>
                          </w:divBdr>
                        </w:div>
                        <w:div w:id="1963802867">
                          <w:marLeft w:val="0"/>
                          <w:marRight w:val="0"/>
                          <w:marTop w:val="0"/>
                          <w:marBottom w:val="0"/>
                          <w:divBdr>
                            <w:top w:val="none" w:sz="0" w:space="0" w:color="auto"/>
                            <w:left w:val="none" w:sz="0" w:space="0" w:color="auto"/>
                            <w:bottom w:val="none" w:sz="0" w:space="0" w:color="auto"/>
                            <w:right w:val="none" w:sz="0" w:space="0" w:color="auto"/>
                          </w:divBdr>
                        </w:div>
                        <w:div w:id="973218684">
                          <w:marLeft w:val="0"/>
                          <w:marRight w:val="0"/>
                          <w:marTop w:val="0"/>
                          <w:marBottom w:val="0"/>
                          <w:divBdr>
                            <w:top w:val="none" w:sz="0" w:space="0" w:color="auto"/>
                            <w:left w:val="none" w:sz="0" w:space="0" w:color="auto"/>
                            <w:bottom w:val="none" w:sz="0" w:space="0" w:color="auto"/>
                            <w:right w:val="none" w:sz="0" w:space="0" w:color="auto"/>
                          </w:divBdr>
                        </w:div>
                        <w:div w:id="1839610464">
                          <w:marLeft w:val="0"/>
                          <w:marRight w:val="0"/>
                          <w:marTop w:val="0"/>
                          <w:marBottom w:val="0"/>
                          <w:divBdr>
                            <w:top w:val="none" w:sz="0" w:space="0" w:color="auto"/>
                            <w:left w:val="none" w:sz="0" w:space="0" w:color="auto"/>
                            <w:bottom w:val="none" w:sz="0" w:space="0" w:color="auto"/>
                            <w:right w:val="none" w:sz="0" w:space="0" w:color="auto"/>
                          </w:divBdr>
                        </w:div>
                        <w:div w:id="47195557">
                          <w:marLeft w:val="0"/>
                          <w:marRight w:val="0"/>
                          <w:marTop w:val="0"/>
                          <w:marBottom w:val="0"/>
                          <w:divBdr>
                            <w:top w:val="none" w:sz="0" w:space="0" w:color="auto"/>
                            <w:left w:val="none" w:sz="0" w:space="0" w:color="auto"/>
                            <w:bottom w:val="none" w:sz="0" w:space="0" w:color="auto"/>
                            <w:right w:val="none" w:sz="0" w:space="0" w:color="auto"/>
                          </w:divBdr>
                        </w:div>
                        <w:div w:id="1247029980">
                          <w:marLeft w:val="0"/>
                          <w:marRight w:val="0"/>
                          <w:marTop w:val="0"/>
                          <w:marBottom w:val="0"/>
                          <w:divBdr>
                            <w:top w:val="none" w:sz="0" w:space="0" w:color="auto"/>
                            <w:left w:val="none" w:sz="0" w:space="0" w:color="auto"/>
                            <w:bottom w:val="none" w:sz="0" w:space="0" w:color="auto"/>
                            <w:right w:val="none" w:sz="0" w:space="0" w:color="auto"/>
                          </w:divBdr>
                        </w:div>
                        <w:div w:id="1135952611">
                          <w:marLeft w:val="0"/>
                          <w:marRight w:val="0"/>
                          <w:marTop w:val="0"/>
                          <w:marBottom w:val="0"/>
                          <w:divBdr>
                            <w:top w:val="none" w:sz="0" w:space="0" w:color="auto"/>
                            <w:left w:val="none" w:sz="0" w:space="0" w:color="auto"/>
                            <w:bottom w:val="none" w:sz="0" w:space="0" w:color="auto"/>
                            <w:right w:val="none" w:sz="0" w:space="0" w:color="auto"/>
                          </w:divBdr>
                        </w:div>
                        <w:div w:id="382364679">
                          <w:marLeft w:val="0"/>
                          <w:marRight w:val="0"/>
                          <w:marTop w:val="0"/>
                          <w:marBottom w:val="0"/>
                          <w:divBdr>
                            <w:top w:val="none" w:sz="0" w:space="0" w:color="auto"/>
                            <w:left w:val="none" w:sz="0" w:space="0" w:color="auto"/>
                            <w:bottom w:val="none" w:sz="0" w:space="0" w:color="auto"/>
                            <w:right w:val="none" w:sz="0" w:space="0" w:color="auto"/>
                          </w:divBdr>
                        </w:div>
                        <w:div w:id="1748726205">
                          <w:marLeft w:val="0"/>
                          <w:marRight w:val="0"/>
                          <w:marTop w:val="0"/>
                          <w:marBottom w:val="0"/>
                          <w:divBdr>
                            <w:top w:val="none" w:sz="0" w:space="0" w:color="auto"/>
                            <w:left w:val="none" w:sz="0" w:space="0" w:color="auto"/>
                            <w:bottom w:val="none" w:sz="0" w:space="0" w:color="auto"/>
                            <w:right w:val="none" w:sz="0" w:space="0" w:color="auto"/>
                          </w:divBdr>
                        </w:div>
                        <w:div w:id="230505453">
                          <w:marLeft w:val="0"/>
                          <w:marRight w:val="0"/>
                          <w:marTop w:val="0"/>
                          <w:marBottom w:val="0"/>
                          <w:divBdr>
                            <w:top w:val="none" w:sz="0" w:space="0" w:color="auto"/>
                            <w:left w:val="none" w:sz="0" w:space="0" w:color="auto"/>
                            <w:bottom w:val="none" w:sz="0" w:space="0" w:color="auto"/>
                            <w:right w:val="none" w:sz="0" w:space="0" w:color="auto"/>
                          </w:divBdr>
                        </w:div>
                        <w:div w:id="212155520">
                          <w:marLeft w:val="0"/>
                          <w:marRight w:val="0"/>
                          <w:marTop w:val="0"/>
                          <w:marBottom w:val="0"/>
                          <w:divBdr>
                            <w:top w:val="none" w:sz="0" w:space="0" w:color="auto"/>
                            <w:left w:val="none" w:sz="0" w:space="0" w:color="auto"/>
                            <w:bottom w:val="none" w:sz="0" w:space="0" w:color="auto"/>
                            <w:right w:val="none" w:sz="0" w:space="0" w:color="auto"/>
                          </w:divBdr>
                        </w:div>
                        <w:div w:id="186720543">
                          <w:marLeft w:val="0"/>
                          <w:marRight w:val="0"/>
                          <w:marTop w:val="0"/>
                          <w:marBottom w:val="0"/>
                          <w:divBdr>
                            <w:top w:val="none" w:sz="0" w:space="0" w:color="auto"/>
                            <w:left w:val="none" w:sz="0" w:space="0" w:color="auto"/>
                            <w:bottom w:val="none" w:sz="0" w:space="0" w:color="auto"/>
                            <w:right w:val="none" w:sz="0" w:space="0" w:color="auto"/>
                          </w:divBdr>
                        </w:div>
                        <w:div w:id="703529544">
                          <w:marLeft w:val="0"/>
                          <w:marRight w:val="0"/>
                          <w:marTop w:val="0"/>
                          <w:marBottom w:val="0"/>
                          <w:divBdr>
                            <w:top w:val="none" w:sz="0" w:space="0" w:color="auto"/>
                            <w:left w:val="none" w:sz="0" w:space="0" w:color="auto"/>
                            <w:bottom w:val="none" w:sz="0" w:space="0" w:color="auto"/>
                            <w:right w:val="none" w:sz="0" w:space="0" w:color="auto"/>
                          </w:divBdr>
                        </w:div>
                        <w:div w:id="316227128">
                          <w:marLeft w:val="0"/>
                          <w:marRight w:val="0"/>
                          <w:marTop w:val="0"/>
                          <w:marBottom w:val="0"/>
                          <w:divBdr>
                            <w:top w:val="none" w:sz="0" w:space="0" w:color="auto"/>
                            <w:left w:val="none" w:sz="0" w:space="0" w:color="auto"/>
                            <w:bottom w:val="none" w:sz="0" w:space="0" w:color="auto"/>
                            <w:right w:val="none" w:sz="0" w:space="0" w:color="auto"/>
                          </w:divBdr>
                        </w:div>
                        <w:div w:id="169102842">
                          <w:marLeft w:val="0"/>
                          <w:marRight w:val="0"/>
                          <w:marTop w:val="0"/>
                          <w:marBottom w:val="0"/>
                          <w:divBdr>
                            <w:top w:val="none" w:sz="0" w:space="0" w:color="auto"/>
                            <w:left w:val="none" w:sz="0" w:space="0" w:color="auto"/>
                            <w:bottom w:val="none" w:sz="0" w:space="0" w:color="auto"/>
                            <w:right w:val="none" w:sz="0" w:space="0" w:color="auto"/>
                          </w:divBdr>
                        </w:div>
                        <w:div w:id="246694169">
                          <w:marLeft w:val="0"/>
                          <w:marRight w:val="0"/>
                          <w:marTop w:val="0"/>
                          <w:marBottom w:val="0"/>
                          <w:divBdr>
                            <w:top w:val="none" w:sz="0" w:space="0" w:color="auto"/>
                            <w:left w:val="none" w:sz="0" w:space="0" w:color="auto"/>
                            <w:bottom w:val="none" w:sz="0" w:space="0" w:color="auto"/>
                            <w:right w:val="none" w:sz="0" w:space="0" w:color="auto"/>
                          </w:divBdr>
                        </w:div>
                        <w:div w:id="1929265532">
                          <w:marLeft w:val="0"/>
                          <w:marRight w:val="0"/>
                          <w:marTop w:val="0"/>
                          <w:marBottom w:val="0"/>
                          <w:divBdr>
                            <w:top w:val="none" w:sz="0" w:space="0" w:color="auto"/>
                            <w:left w:val="none" w:sz="0" w:space="0" w:color="auto"/>
                            <w:bottom w:val="none" w:sz="0" w:space="0" w:color="auto"/>
                            <w:right w:val="none" w:sz="0" w:space="0" w:color="auto"/>
                          </w:divBdr>
                        </w:div>
                        <w:div w:id="1570846970">
                          <w:marLeft w:val="0"/>
                          <w:marRight w:val="0"/>
                          <w:marTop w:val="0"/>
                          <w:marBottom w:val="0"/>
                          <w:divBdr>
                            <w:top w:val="none" w:sz="0" w:space="0" w:color="auto"/>
                            <w:left w:val="none" w:sz="0" w:space="0" w:color="auto"/>
                            <w:bottom w:val="none" w:sz="0" w:space="0" w:color="auto"/>
                            <w:right w:val="none" w:sz="0" w:space="0" w:color="auto"/>
                          </w:divBdr>
                        </w:div>
                        <w:div w:id="1674146871">
                          <w:marLeft w:val="0"/>
                          <w:marRight w:val="0"/>
                          <w:marTop w:val="0"/>
                          <w:marBottom w:val="0"/>
                          <w:divBdr>
                            <w:top w:val="none" w:sz="0" w:space="0" w:color="auto"/>
                            <w:left w:val="none" w:sz="0" w:space="0" w:color="auto"/>
                            <w:bottom w:val="none" w:sz="0" w:space="0" w:color="auto"/>
                            <w:right w:val="none" w:sz="0" w:space="0" w:color="auto"/>
                          </w:divBdr>
                        </w:div>
                        <w:div w:id="235022236">
                          <w:marLeft w:val="0"/>
                          <w:marRight w:val="0"/>
                          <w:marTop w:val="0"/>
                          <w:marBottom w:val="0"/>
                          <w:divBdr>
                            <w:top w:val="none" w:sz="0" w:space="0" w:color="auto"/>
                            <w:left w:val="none" w:sz="0" w:space="0" w:color="auto"/>
                            <w:bottom w:val="none" w:sz="0" w:space="0" w:color="auto"/>
                            <w:right w:val="none" w:sz="0" w:space="0" w:color="auto"/>
                          </w:divBdr>
                        </w:div>
                        <w:div w:id="685328346">
                          <w:marLeft w:val="0"/>
                          <w:marRight w:val="0"/>
                          <w:marTop w:val="0"/>
                          <w:marBottom w:val="0"/>
                          <w:divBdr>
                            <w:top w:val="none" w:sz="0" w:space="0" w:color="auto"/>
                            <w:left w:val="none" w:sz="0" w:space="0" w:color="auto"/>
                            <w:bottom w:val="none" w:sz="0" w:space="0" w:color="auto"/>
                            <w:right w:val="none" w:sz="0" w:space="0" w:color="auto"/>
                          </w:divBdr>
                        </w:div>
                        <w:div w:id="198015812">
                          <w:marLeft w:val="0"/>
                          <w:marRight w:val="0"/>
                          <w:marTop w:val="0"/>
                          <w:marBottom w:val="0"/>
                          <w:divBdr>
                            <w:top w:val="none" w:sz="0" w:space="0" w:color="auto"/>
                            <w:left w:val="none" w:sz="0" w:space="0" w:color="auto"/>
                            <w:bottom w:val="none" w:sz="0" w:space="0" w:color="auto"/>
                            <w:right w:val="none" w:sz="0" w:space="0" w:color="auto"/>
                          </w:divBdr>
                        </w:div>
                        <w:div w:id="35741688">
                          <w:marLeft w:val="0"/>
                          <w:marRight w:val="0"/>
                          <w:marTop w:val="0"/>
                          <w:marBottom w:val="0"/>
                          <w:divBdr>
                            <w:top w:val="none" w:sz="0" w:space="0" w:color="auto"/>
                            <w:left w:val="none" w:sz="0" w:space="0" w:color="auto"/>
                            <w:bottom w:val="none" w:sz="0" w:space="0" w:color="auto"/>
                            <w:right w:val="none" w:sz="0" w:space="0" w:color="auto"/>
                          </w:divBdr>
                        </w:div>
                        <w:div w:id="1170221110">
                          <w:marLeft w:val="0"/>
                          <w:marRight w:val="0"/>
                          <w:marTop w:val="0"/>
                          <w:marBottom w:val="0"/>
                          <w:divBdr>
                            <w:top w:val="none" w:sz="0" w:space="0" w:color="auto"/>
                            <w:left w:val="none" w:sz="0" w:space="0" w:color="auto"/>
                            <w:bottom w:val="none" w:sz="0" w:space="0" w:color="auto"/>
                            <w:right w:val="none" w:sz="0" w:space="0" w:color="auto"/>
                          </w:divBdr>
                        </w:div>
                        <w:div w:id="929505814">
                          <w:marLeft w:val="0"/>
                          <w:marRight w:val="0"/>
                          <w:marTop w:val="0"/>
                          <w:marBottom w:val="0"/>
                          <w:divBdr>
                            <w:top w:val="none" w:sz="0" w:space="0" w:color="auto"/>
                            <w:left w:val="none" w:sz="0" w:space="0" w:color="auto"/>
                            <w:bottom w:val="none" w:sz="0" w:space="0" w:color="auto"/>
                            <w:right w:val="none" w:sz="0" w:space="0" w:color="auto"/>
                          </w:divBdr>
                        </w:div>
                        <w:div w:id="935165045">
                          <w:marLeft w:val="0"/>
                          <w:marRight w:val="0"/>
                          <w:marTop w:val="0"/>
                          <w:marBottom w:val="0"/>
                          <w:divBdr>
                            <w:top w:val="none" w:sz="0" w:space="0" w:color="auto"/>
                            <w:left w:val="none" w:sz="0" w:space="0" w:color="auto"/>
                            <w:bottom w:val="none" w:sz="0" w:space="0" w:color="auto"/>
                            <w:right w:val="none" w:sz="0" w:space="0" w:color="auto"/>
                          </w:divBdr>
                        </w:div>
                        <w:div w:id="987827689">
                          <w:marLeft w:val="0"/>
                          <w:marRight w:val="0"/>
                          <w:marTop w:val="0"/>
                          <w:marBottom w:val="0"/>
                          <w:divBdr>
                            <w:top w:val="none" w:sz="0" w:space="0" w:color="auto"/>
                            <w:left w:val="none" w:sz="0" w:space="0" w:color="auto"/>
                            <w:bottom w:val="none" w:sz="0" w:space="0" w:color="auto"/>
                            <w:right w:val="none" w:sz="0" w:space="0" w:color="auto"/>
                          </w:divBdr>
                        </w:div>
                        <w:div w:id="1117874840">
                          <w:marLeft w:val="0"/>
                          <w:marRight w:val="0"/>
                          <w:marTop w:val="0"/>
                          <w:marBottom w:val="0"/>
                          <w:divBdr>
                            <w:top w:val="none" w:sz="0" w:space="0" w:color="auto"/>
                            <w:left w:val="none" w:sz="0" w:space="0" w:color="auto"/>
                            <w:bottom w:val="none" w:sz="0" w:space="0" w:color="auto"/>
                            <w:right w:val="none" w:sz="0" w:space="0" w:color="auto"/>
                          </w:divBdr>
                        </w:div>
                        <w:div w:id="1858301254">
                          <w:marLeft w:val="0"/>
                          <w:marRight w:val="0"/>
                          <w:marTop w:val="0"/>
                          <w:marBottom w:val="0"/>
                          <w:divBdr>
                            <w:top w:val="none" w:sz="0" w:space="0" w:color="auto"/>
                            <w:left w:val="none" w:sz="0" w:space="0" w:color="auto"/>
                            <w:bottom w:val="none" w:sz="0" w:space="0" w:color="auto"/>
                            <w:right w:val="none" w:sz="0" w:space="0" w:color="auto"/>
                          </w:divBdr>
                        </w:div>
                        <w:div w:id="748115290">
                          <w:marLeft w:val="0"/>
                          <w:marRight w:val="0"/>
                          <w:marTop w:val="0"/>
                          <w:marBottom w:val="0"/>
                          <w:divBdr>
                            <w:top w:val="none" w:sz="0" w:space="0" w:color="auto"/>
                            <w:left w:val="none" w:sz="0" w:space="0" w:color="auto"/>
                            <w:bottom w:val="none" w:sz="0" w:space="0" w:color="auto"/>
                            <w:right w:val="none" w:sz="0" w:space="0" w:color="auto"/>
                          </w:divBdr>
                        </w:div>
                        <w:div w:id="1854880063">
                          <w:marLeft w:val="0"/>
                          <w:marRight w:val="0"/>
                          <w:marTop w:val="0"/>
                          <w:marBottom w:val="0"/>
                          <w:divBdr>
                            <w:top w:val="none" w:sz="0" w:space="0" w:color="auto"/>
                            <w:left w:val="none" w:sz="0" w:space="0" w:color="auto"/>
                            <w:bottom w:val="none" w:sz="0" w:space="0" w:color="auto"/>
                            <w:right w:val="none" w:sz="0" w:space="0" w:color="auto"/>
                          </w:divBdr>
                        </w:div>
                        <w:div w:id="1097869321">
                          <w:marLeft w:val="0"/>
                          <w:marRight w:val="0"/>
                          <w:marTop w:val="0"/>
                          <w:marBottom w:val="0"/>
                          <w:divBdr>
                            <w:top w:val="none" w:sz="0" w:space="0" w:color="auto"/>
                            <w:left w:val="none" w:sz="0" w:space="0" w:color="auto"/>
                            <w:bottom w:val="none" w:sz="0" w:space="0" w:color="auto"/>
                            <w:right w:val="none" w:sz="0" w:space="0" w:color="auto"/>
                          </w:divBdr>
                        </w:div>
                        <w:div w:id="46032996">
                          <w:marLeft w:val="0"/>
                          <w:marRight w:val="0"/>
                          <w:marTop w:val="0"/>
                          <w:marBottom w:val="0"/>
                          <w:divBdr>
                            <w:top w:val="none" w:sz="0" w:space="0" w:color="auto"/>
                            <w:left w:val="none" w:sz="0" w:space="0" w:color="auto"/>
                            <w:bottom w:val="none" w:sz="0" w:space="0" w:color="auto"/>
                            <w:right w:val="none" w:sz="0" w:space="0" w:color="auto"/>
                          </w:divBdr>
                        </w:div>
                        <w:div w:id="1530993945">
                          <w:marLeft w:val="0"/>
                          <w:marRight w:val="0"/>
                          <w:marTop w:val="0"/>
                          <w:marBottom w:val="0"/>
                          <w:divBdr>
                            <w:top w:val="none" w:sz="0" w:space="0" w:color="auto"/>
                            <w:left w:val="none" w:sz="0" w:space="0" w:color="auto"/>
                            <w:bottom w:val="none" w:sz="0" w:space="0" w:color="auto"/>
                            <w:right w:val="none" w:sz="0" w:space="0" w:color="auto"/>
                          </w:divBdr>
                        </w:div>
                        <w:div w:id="1469934770">
                          <w:marLeft w:val="0"/>
                          <w:marRight w:val="0"/>
                          <w:marTop w:val="0"/>
                          <w:marBottom w:val="0"/>
                          <w:divBdr>
                            <w:top w:val="none" w:sz="0" w:space="0" w:color="auto"/>
                            <w:left w:val="none" w:sz="0" w:space="0" w:color="auto"/>
                            <w:bottom w:val="none" w:sz="0" w:space="0" w:color="auto"/>
                            <w:right w:val="none" w:sz="0" w:space="0" w:color="auto"/>
                          </w:divBdr>
                        </w:div>
                        <w:div w:id="98380384">
                          <w:marLeft w:val="0"/>
                          <w:marRight w:val="0"/>
                          <w:marTop w:val="0"/>
                          <w:marBottom w:val="0"/>
                          <w:divBdr>
                            <w:top w:val="none" w:sz="0" w:space="0" w:color="auto"/>
                            <w:left w:val="none" w:sz="0" w:space="0" w:color="auto"/>
                            <w:bottom w:val="none" w:sz="0" w:space="0" w:color="auto"/>
                            <w:right w:val="none" w:sz="0" w:space="0" w:color="auto"/>
                          </w:divBdr>
                        </w:div>
                        <w:div w:id="1232694026">
                          <w:marLeft w:val="0"/>
                          <w:marRight w:val="0"/>
                          <w:marTop w:val="0"/>
                          <w:marBottom w:val="0"/>
                          <w:divBdr>
                            <w:top w:val="none" w:sz="0" w:space="0" w:color="auto"/>
                            <w:left w:val="none" w:sz="0" w:space="0" w:color="auto"/>
                            <w:bottom w:val="none" w:sz="0" w:space="0" w:color="auto"/>
                            <w:right w:val="none" w:sz="0" w:space="0" w:color="auto"/>
                          </w:divBdr>
                        </w:div>
                        <w:div w:id="253906537">
                          <w:marLeft w:val="0"/>
                          <w:marRight w:val="0"/>
                          <w:marTop w:val="0"/>
                          <w:marBottom w:val="0"/>
                          <w:divBdr>
                            <w:top w:val="none" w:sz="0" w:space="0" w:color="auto"/>
                            <w:left w:val="none" w:sz="0" w:space="0" w:color="auto"/>
                            <w:bottom w:val="none" w:sz="0" w:space="0" w:color="auto"/>
                            <w:right w:val="none" w:sz="0" w:space="0" w:color="auto"/>
                          </w:divBdr>
                        </w:div>
                        <w:div w:id="917591072">
                          <w:marLeft w:val="0"/>
                          <w:marRight w:val="0"/>
                          <w:marTop w:val="0"/>
                          <w:marBottom w:val="0"/>
                          <w:divBdr>
                            <w:top w:val="none" w:sz="0" w:space="0" w:color="auto"/>
                            <w:left w:val="none" w:sz="0" w:space="0" w:color="auto"/>
                            <w:bottom w:val="none" w:sz="0" w:space="0" w:color="auto"/>
                            <w:right w:val="none" w:sz="0" w:space="0" w:color="auto"/>
                          </w:divBdr>
                        </w:div>
                        <w:div w:id="2052612770">
                          <w:marLeft w:val="0"/>
                          <w:marRight w:val="0"/>
                          <w:marTop w:val="0"/>
                          <w:marBottom w:val="0"/>
                          <w:divBdr>
                            <w:top w:val="none" w:sz="0" w:space="0" w:color="auto"/>
                            <w:left w:val="none" w:sz="0" w:space="0" w:color="auto"/>
                            <w:bottom w:val="none" w:sz="0" w:space="0" w:color="auto"/>
                            <w:right w:val="none" w:sz="0" w:space="0" w:color="auto"/>
                          </w:divBdr>
                        </w:div>
                        <w:div w:id="200705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9971972">
      <w:bodyDiv w:val="1"/>
      <w:marLeft w:val="0"/>
      <w:marRight w:val="0"/>
      <w:marTop w:val="0"/>
      <w:marBottom w:val="0"/>
      <w:divBdr>
        <w:top w:val="none" w:sz="0" w:space="0" w:color="auto"/>
        <w:left w:val="none" w:sz="0" w:space="0" w:color="auto"/>
        <w:bottom w:val="none" w:sz="0" w:space="0" w:color="auto"/>
        <w:right w:val="none" w:sz="0" w:space="0" w:color="auto"/>
      </w:divBdr>
      <w:divsChild>
        <w:div w:id="1204252138">
          <w:marLeft w:val="0"/>
          <w:marRight w:val="0"/>
          <w:marTop w:val="0"/>
          <w:marBottom w:val="0"/>
          <w:divBdr>
            <w:top w:val="none" w:sz="0" w:space="0" w:color="auto"/>
            <w:left w:val="none" w:sz="0" w:space="0" w:color="auto"/>
            <w:bottom w:val="none" w:sz="0" w:space="0" w:color="auto"/>
            <w:right w:val="none" w:sz="0" w:space="0" w:color="auto"/>
          </w:divBdr>
        </w:div>
        <w:div w:id="1406534818">
          <w:marLeft w:val="0"/>
          <w:marRight w:val="0"/>
          <w:marTop w:val="0"/>
          <w:marBottom w:val="0"/>
          <w:divBdr>
            <w:top w:val="none" w:sz="0" w:space="0" w:color="auto"/>
            <w:left w:val="none" w:sz="0" w:space="0" w:color="auto"/>
            <w:bottom w:val="none" w:sz="0" w:space="0" w:color="auto"/>
            <w:right w:val="none" w:sz="0" w:space="0" w:color="auto"/>
          </w:divBdr>
        </w:div>
        <w:div w:id="1264534849">
          <w:marLeft w:val="0"/>
          <w:marRight w:val="0"/>
          <w:marTop w:val="0"/>
          <w:marBottom w:val="0"/>
          <w:divBdr>
            <w:top w:val="none" w:sz="0" w:space="0" w:color="auto"/>
            <w:left w:val="none" w:sz="0" w:space="0" w:color="auto"/>
            <w:bottom w:val="none" w:sz="0" w:space="0" w:color="auto"/>
            <w:right w:val="none" w:sz="0" w:space="0" w:color="auto"/>
          </w:divBdr>
        </w:div>
        <w:div w:id="1560706657">
          <w:marLeft w:val="0"/>
          <w:marRight w:val="0"/>
          <w:marTop w:val="0"/>
          <w:marBottom w:val="0"/>
          <w:divBdr>
            <w:top w:val="none" w:sz="0" w:space="0" w:color="auto"/>
            <w:left w:val="none" w:sz="0" w:space="0" w:color="auto"/>
            <w:bottom w:val="none" w:sz="0" w:space="0" w:color="auto"/>
            <w:right w:val="none" w:sz="0" w:space="0" w:color="auto"/>
          </w:divBdr>
        </w:div>
      </w:divsChild>
    </w:div>
    <w:div w:id="1920167335">
      <w:bodyDiv w:val="1"/>
      <w:marLeft w:val="0"/>
      <w:marRight w:val="0"/>
      <w:marTop w:val="0"/>
      <w:marBottom w:val="0"/>
      <w:divBdr>
        <w:top w:val="none" w:sz="0" w:space="0" w:color="auto"/>
        <w:left w:val="none" w:sz="0" w:space="0" w:color="auto"/>
        <w:bottom w:val="none" w:sz="0" w:space="0" w:color="auto"/>
        <w:right w:val="none" w:sz="0" w:space="0" w:color="auto"/>
      </w:divBdr>
    </w:div>
    <w:div w:id="1920942229">
      <w:bodyDiv w:val="1"/>
      <w:marLeft w:val="0"/>
      <w:marRight w:val="0"/>
      <w:marTop w:val="0"/>
      <w:marBottom w:val="0"/>
      <w:divBdr>
        <w:top w:val="none" w:sz="0" w:space="0" w:color="auto"/>
        <w:left w:val="none" w:sz="0" w:space="0" w:color="auto"/>
        <w:bottom w:val="none" w:sz="0" w:space="0" w:color="auto"/>
        <w:right w:val="none" w:sz="0" w:space="0" w:color="auto"/>
      </w:divBdr>
    </w:div>
    <w:div w:id="1922058003">
      <w:bodyDiv w:val="1"/>
      <w:marLeft w:val="0"/>
      <w:marRight w:val="0"/>
      <w:marTop w:val="0"/>
      <w:marBottom w:val="0"/>
      <w:divBdr>
        <w:top w:val="none" w:sz="0" w:space="0" w:color="auto"/>
        <w:left w:val="none" w:sz="0" w:space="0" w:color="auto"/>
        <w:bottom w:val="none" w:sz="0" w:space="0" w:color="auto"/>
        <w:right w:val="none" w:sz="0" w:space="0" w:color="auto"/>
      </w:divBdr>
    </w:div>
    <w:div w:id="1922983461">
      <w:bodyDiv w:val="1"/>
      <w:marLeft w:val="0"/>
      <w:marRight w:val="0"/>
      <w:marTop w:val="0"/>
      <w:marBottom w:val="0"/>
      <w:divBdr>
        <w:top w:val="none" w:sz="0" w:space="0" w:color="auto"/>
        <w:left w:val="none" w:sz="0" w:space="0" w:color="auto"/>
        <w:bottom w:val="none" w:sz="0" w:space="0" w:color="auto"/>
        <w:right w:val="none" w:sz="0" w:space="0" w:color="auto"/>
      </w:divBdr>
    </w:div>
    <w:div w:id="1923103864">
      <w:bodyDiv w:val="1"/>
      <w:marLeft w:val="0"/>
      <w:marRight w:val="0"/>
      <w:marTop w:val="0"/>
      <w:marBottom w:val="0"/>
      <w:divBdr>
        <w:top w:val="none" w:sz="0" w:space="0" w:color="auto"/>
        <w:left w:val="none" w:sz="0" w:space="0" w:color="auto"/>
        <w:bottom w:val="none" w:sz="0" w:space="0" w:color="auto"/>
        <w:right w:val="none" w:sz="0" w:space="0" w:color="auto"/>
      </w:divBdr>
    </w:div>
    <w:div w:id="1924754837">
      <w:bodyDiv w:val="1"/>
      <w:marLeft w:val="0"/>
      <w:marRight w:val="0"/>
      <w:marTop w:val="0"/>
      <w:marBottom w:val="0"/>
      <w:divBdr>
        <w:top w:val="none" w:sz="0" w:space="0" w:color="auto"/>
        <w:left w:val="none" w:sz="0" w:space="0" w:color="auto"/>
        <w:bottom w:val="none" w:sz="0" w:space="0" w:color="auto"/>
        <w:right w:val="none" w:sz="0" w:space="0" w:color="auto"/>
      </w:divBdr>
      <w:divsChild>
        <w:div w:id="1106778606">
          <w:marLeft w:val="0"/>
          <w:marRight w:val="0"/>
          <w:marTop w:val="0"/>
          <w:marBottom w:val="0"/>
          <w:divBdr>
            <w:top w:val="none" w:sz="0" w:space="0" w:color="auto"/>
            <w:left w:val="none" w:sz="0" w:space="0" w:color="auto"/>
            <w:bottom w:val="none" w:sz="0" w:space="0" w:color="auto"/>
            <w:right w:val="none" w:sz="0" w:space="0" w:color="auto"/>
          </w:divBdr>
          <w:divsChild>
            <w:div w:id="1515873996">
              <w:marLeft w:val="0"/>
              <w:marRight w:val="0"/>
              <w:marTop w:val="0"/>
              <w:marBottom w:val="0"/>
              <w:divBdr>
                <w:top w:val="none" w:sz="0" w:space="0" w:color="auto"/>
                <w:left w:val="none" w:sz="0" w:space="0" w:color="auto"/>
                <w:bottom w:val="none" w:sz="0" w:space="0" w:color="auto"/>
                <w:right w:val="none" w:sz="0" w:space="0" w:color="auto"/>
              </w:divBdr>
              <w:divsChild>
                <w:div w:id="597906237">
                  <w:marLeft w:val="0"/>
                  <w:marRight w:val="0"/>
                  <w:marTop w:val="0"/>
                  <w:marBottom w:val="0"/>
                  <w:divBdr>
                    <w:top w:val="none" w:sz="0" w:space="0" w:color="auto"/>
                    <w:left w:val="none" w:sz="0" w:space="0" w:color="auto"/>
                    <w:bottom w:val="none" w:sz="0" w:space="0" w:color="auto"/>
                    <w:right w:val="none" w:sz="0" w:space="0" w:color="auto"/>
                  </w:divBdr>
                  <w:divsChild>
                    <w:div w:id="1361852531">
                      <w:marLeft w:val="0"/>
                      <w:marRight w:val="0"/>
                      <w:marTop w:val="0"/>
                      <w:marBottom w:val="0"/>
                      <w:divBdr>
                        <w:top w:val="none" w:sz="0" w:space="0" w:color="auto"/>
                        <w:left w:val="none" w:sz="0" w:space="0" w:color="auto"/>
                        <w:bottom w:val="none" w:sz="0" w:space="0" w:color="auto"/>
                        <w:right w:val="none" w:sz="0" w:space="0" w:color="auto"/>
                      </w:divBdr>
                      <w:divsChild>
                        <w:div w:id="1821649318">
                          <w:marLeft w:val="0"/>
                          <w:marRight w:val="0"/>
                          <w:marTop w:val="0"/>
                          <w:marBottom w:val="0"/>
                          <w:divBdr>
                            <w:top w:val="none" w:sz="0" w:space="0" w:color="auto"/>
                            <w:left w:val="none" w:sz="0" w:space="0" w:color="auto"/>
                            <w:bottom w:val="none" w:sz="0" w:space="0" w:color="auto"/>
                            <w:right w:val="none" w:sz="0" w:space="0" w:color="auto"/>
                          </w:divBdr>
                          <w:divsChild>
                            <w:div w:id="13813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4759390">
      <w:bodyDiv w:val="1"/>
      <w:marLeft w:val="0"/>
      <w:marRight w:val="0"/>
      <w:marTop w:val="0"/>
      <w:marBottom w:val="0"/>
      <w:divBdr>
        <w:top w:val="none" w:sz="0" w:space="0" w:color="auto"/>
        <w:left w:val="none" w:sz="0" w:space="0" w:color="auto"/>
        <w:bottom w:val="none" w:sz="0" w:space="0" w:color="auto"/>
        <w:right w:val="none" w:sz="0" w:space="0" w:color="auto"/>
      </w:divBdr>
      <w:divsChild>
        <w:div w:id="1813400235">
          <w:marLeft w:val="0"/>
          <w:marRight w:val="0"/>
          <w:marTop w:val="0"/>
          <w:marBottom w:val="0"/>
          <w:divBdr>
            <w:top w:val="none" w:sz="0" w:space="0" w:color="auto"/>
            <w:left w:val="none" w:sz="0" w:space="0" w:color="auto"/>
            <w:bottom w:val="none" w:sz="0" w:space="0" w:color="auto"/>
            <w:right w:val="none" w:sz="0" w:space="0" w:color="auto"/>
          </w:divBdr>
          <w:divsChild>
            <w:div w:id="829910103">
              <w:marLeft w:val="0"/>
              <w:marRight w:val="0"/>
              <w:marTop w:val="0"/>
              <w:marBottom w:val="0"/>
              <w:divBdr>
                <w:top w:val="none" w:sz="0" w:space="0" w:color="auto"/>
                <w:left w:val="none" w:sz="0" w:space="0" w:color="auto"/>
                <w:bottom w:val="none" w:sz="0" w:space="0" w:color="auto"/>
                <w:right w:val="none" w:sz="0" w:space="0" w:color="auto"/>
              </w:divBdr>
              <w:divsChild>
                <w:div w:id="314839383">
                  <w:marLeft w:val="0"/>
                  <w:marRight w:val="0"/>
                  <w:marTop w:val="0"/>
                  <w:marBottom w:val="0"/>
                  <w:divBdr>
                    <w:top w:val="none" w:sz="0" w:space="0" w:color="auto"/>
                    <w:left w:val="none" w:sz="0" w:space="0" w:color="auto"/>
                    <w:bottom w:val="none" w:sz="0" w:space="0" w:color="auto"/>
                    <w:right w:val="none" w:sz="0" w:space="0" w:color="auto"/>
                  </w:divBdr>
                  <w:divsChild>
                    <w:div w:id="912202798">
                      <w:marLeft w:val="0"/>
                      <w:marRight w:val="0"/>
                      <w:marTop w:val="0"/>
                      <w:marBottom w:val="0"/>
                      <w:divBdr>
                        <w:top w:val="none" w:sz="0" w:space="0" w:color="auto"/>
                        <w:left w:val="none" w:sz="0" w:space="0" w:color="auto"/>
                        <w:bottom w:val="none" w:sz="0" w:space="0" w:color="auto"/>
                        <w:right w:val="none" w:sz="0" w:space="0" w:color="auto"/>
                      </w:divBdr>
                    </w:div>
                    <w:div w:id="433792807">
                      <w:marLeft w:val="0"/>
                      <w:marRight w:val="0"/>
                      <w:marTop w:val="0"/>
                      <w:marBottom w:val="0"/>
                      <w:divBdr>
                        <w:top w:val="none" w:sz="0" w:space="0" w:color="auto"/>
                        <w:left w:val="none" w:sz="0" w:space="0" w:color="auto"/>
                        <w:bottom w:val="none" w:sz="0" w:space="0" w:color="auto"/>
                        <w:right w:val="none" w:sz="0" w:space="0" w:color="auto"/>
                      </w:divBdr>
                    </w:div>
                    <w:div w:id="675115574">
                      <w:marLeft w:val="0"/>
                      <w:marRight w:val="0"/>
                      <w:marTop w:val="0"/>
                      <w:marBottom w:val="0"/>
                      <w:divBdr>
                        <w:top w:val="none" w:sz="0" w:space="0" w:color="auto"/>
                        <w:left w:val="none" w:sz="0" w:space="0" w:color="auto"/>
                        <w:bottom w:val="none" w:sz="0" w:space="0" w:color="auto"/>
                        <w:right w:val="none" w:sz="0" w:space="0" w:color="auto"/>
                      </w:divBdr>
                    </w:div>
                    <w:div w:id="883295941">
                      <w:marLeft w:val="0"/>
                      <w:marRight w:val="0"/>
                      <w:marTop w:val="0"/>
                      <w:marBottom w:val="0"/>
                      <w:divBdr>
                        <w:top w:val="none" w:sz="0" w:space="0" w:color="auto"/>
                        <w:left w:val="none" w:sz="0" w:space="0" w:color="auto"/>
                        <w:bottom w:val="none" w:sz="0" w:space="0" w:color="auto"/>
                        <w:right w:val="none" w:sz="0" w:space="0" w:color="auto"/>
                      </w:divBdr>
                    </w:div>
                    <w:div w:id="1209142571">
                      <w:marLeft w:val="0"/>
                      <w:marRight w:val="0"/>
                      <w:marTop w:val="0"/>
                      <w:marBottom w:val="0"/>
                      <w:divBdr>
                        <w:top w:val="none" w:sz="0" w:space="0" w:color="auto"/>
                        <w:left w:val="none" w:sz="0" w:space="0" w:color="auto"/>
                        <w:bottom w:val="none" w:sz="0" w:space="0" w:color="auto"/>
                        <w:right w:val="none" w:sz="0" w:space="0" w:color="auto"/>
                      </w:divBdr>
                    </w:div>
                    <w:div w:id="1133600897">
                      <w:marLeft w:val="0"/>
                      <w:marRight w:val="0"/>
                      <w:marTop w:val="0"/>
                      <w:marBottom w:val="0"/>
                      <w:divBdr>
                        <w:top w:val="none" w:sz="0" w:space="0" w:color="auto"/>
                        <w:left w:val="none" w:sz="0" w:space="0" w:color="auto"/>
                        <w:bottom w:val="none" w:sz="0" w:space="0" w:color="auto"/>
                        <w:right w:val="none" w:sz="0" w:space="0" w:color="auto"/>
                      </w:divBdr>
                    </w:div>
                    <w:div w:id="1321273152">
                      <w:marLeft w:val="0"/>
                      <w:marRight w:val="0"/>
                      <w:marTop w:val="0"/>
                      <w:marBottom w:val="0"/>
                      <w:divBdr>
                        <w:top w:val="none" w:sz="0" w:space="0" w:color="auto"/>
                        <w:left w:val="none" w:sz="0" w:space="0" w:color="auto"/>
                        <w:bottom w:val="none" w:sz="0" w:space="0" w:color="auto"/>
                        <w:right w:val="none" w:sz="0" w:space="0" w:color="auto"/>
                      </w:divBdr>
                    </w:div>
                    <w:div w:id="684136539">
                      <w:marLeft w:val="0"/>
                      <w:marRight w:val="0"/>
                      <w:marTop w:val="0"/>
                      <w:marBottom w:val="0"/>
                      <w:divBdr>
                        <w:top w:val="none" w:sz="0" w:space="0" w:color="auto"/>
                        <w:left w:val="none" w:sz="0" w:space="0" w:color="auto"/>
                        <w:bottom w:val="none" w:sz="0" w:space="0" w:color="auto"/>
                        <w:right w:val="none" w:sz="0" w:space="0" w:color="auto"/>
                      </w:divBdr>
                    </w:div>
                    <w:div w:id="1525971462">
                      <w:marLeft w:val="0"/>
                      <w:marRight w:val="0"/>
                      <w:marTop w:val="0"/>
                      <w:marBottom w:val="0"/>
                      <w:divBdr>
                        <w:top w:val="none" w:sz="0" w:space="0" w:color="auto"/>
                        <w:left w:val="none" w:sz="0" w:space="0" w:color="auto"/>
                        <w:bottom w:val="none" w:sz="0" w:space="0" w:color="auto"/>
                        <w:right w:val="none" w:sz="0" w:space="0" w:color="auto"/>
                      </w:divBdr>
                    </w:div>
                    <w:div w:id="144947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183609">
      <w:bodyDiv w:val="1"/>
      <w:marLeft w:val="0"/>
      <w:marRight w:val="0"/>
      <w:marTop w:val="0"/>
      <w:marBottom w:val="0"/>
      <w:divBdr>
        <w:top w:val="none" w:sz="0" w:space="0" w:color="auto"/>
        <w:left w:val="none" w:sz="0" w:space="0" w:color="auto"/>
        <w:bottom w:val="none" w:sz="0" w:space="0" w:color="auto"/>
        <w:right w:val="none" w:sz="0" w:space="0" w:color="auto"/>
      </w:divBdr>
    </w:div>
    <w:div w:id="1926300681">
      <w:bodyDiv w:val="1"/>
      <w:marLeft w:val="0"/>
      <w:marRight w:val="0"/>
      <w:marTop w:val="0"/>
      <w:marBottom w:val="0"/>
      <w:divBdr>
        <w:top w:val="none" w:sz="0" w:space="0" w:color="auto"/>
        <w:left w:val="none" w:sz="0" w:space="0" w:color="auto"/>
        <w:bottom w:val="none" w:sz="0" w:space="0" w:color="auto"/>
        <w:right w:val="none" w:sz="0" w:space="0" w:color="auto"/>
      </w:divBdr>
    </w:div>
    <w:div w:id="1928075905">
      <w:bodyDiv w:val="1"/>
      <w:marLeft w:val="0"/>
      <w:marRight w:val="0"/>
      <w:marTop w:val="0"/>
      <w:marBottom w:val="0"/>
      <w:divBdr>
        <w:top w:val="none" w:sz="0" w:space="0" w:color="auto"/>
        <w:left w:val="none" w:sz="0" w:space="0" w:color="auto"/>
        <w:bottom w:val="none" w:sz="0" w:space="0" w:color="auto"/>
        <w:right w:val="none" w:sz="0" w:space="0" w:color="auto"/>
      </w:divBdr>
      <w:divsChild>
        <w:div w:id="795368054">
          <w:marLeft w:val="0"/>
          <w:marRight w:val="0"/>
          <w:marTop w:val="0"/>
          <w:marBottom w:val="0"/>
          <w:divBdr>
            <w:top w:val="none" w:sz="0" w:space="0" w:color="auto"/>
            <w:left w:val="none" w:sz="0" w:space="0" w:color="auto"/>
            <w:bottom w:val="none" w:sz="0" w:space="0" w:color="auto"/>
            <w:right w:val="none" w:sz="0" w:space="0" w:color="auto"/>
          </w:divBdr>
        </w:div>
      </w:divsChild>
    </w:div>
    <w:div w:id="1928223316">
      <w:bodyDiv w:val="1"/>
      <w:marLeft w:val="0"/>
      <w:marRight w:val="0"/>
      <w:marTop w:val="0"/>
      <w:marBottom w:val="0"/>
      <w:divBdr>
        <w:top w:val="none" w:sz="0" w:space="0" w:color="auto"/>
        <w:left w:val="none" w:sz="0" w:space="0" w:color="auto"/>
        <w:bottom w:val="none" w:sz="0" w:space="0" w:color="auto"/>
        <w:right w:val="none" w:sz="0" w:space="0" w:color="auto"/>
      </w:divBdr>
      <w:divsChild>
        <w:div w:id="115102203">
          <w:marLeft w:val="0"/>
          <w:marRight w:val="0"/>
          <w:marTop w:val="0"/>
          <w:marBottom w:val="0"/>
          <w:divBdr>
            <w:top w:val="none" w:sz="0" w:space="0" w:color="auto"/>
            <w:left w:val="none" w:sz="0" w:space="0" w:color="auto"/>
            <w:bottom w:val="none" w:sz="0" w:space="0" w:color="auto"/>
            <w:right w:val="none" w:sz="0" w:space="0" w:color="auto"/>
          </w:divBdr>
        </w:div>
      </w:divsChild>
    </w:div>
    <w:div w:id="1928418443">
      <w:bodyDiv w:val="1"/>
      <w:marLeft w:val="0"/>
      <w:marRight w:val="0"/>
      <w:marTop w:val="0"/>
      <w:marBottom w:val="0"/>
      <w:divBdr>
        <w:top w:val="none" w:sz="0" w:space="0" w:color="auto"/>
        <w:left w:val="none" w:sz="0" w:space="0" w:color="auto"/>
        <w:bottom w:val="none" w:sz="0" w:space="0" w:color="auto"/>
        <w:right w:val="none" w:sz="0" w:space="0" w:color="auto"/>
      </w:divBdr>
      <w:divsChild>
        <w:div w:id="1274247282">
          <w:marLeft w:val="0"/>
          <w:marRight w:val="0"/>
          <w:marTop w:val="0"/>
          <w:marBottom w:val="0"/>
          <w:divBdr>
            <w:top w:val="none" w:sz="0" w:space="0" w:color="auto"/>
            <w:left w:val="none" w:sz="0" w:space="0" w:color="auto"/>
            <w:bottom w:val="none" w:sz="0" w:space="0" w:color="auto"/>
            <w:right w:val="none" w:sz="0" w:space="0" w:color="auto"/>
          </w:divBdr>
          <w:divsChild>
            <w:div w:id="63918031">
              <w:marLeft w:val="0"/>
              <w:marRight w:val="0"/>
              <w:marTop w:val="0"/>
              <w:marBottom w:val="0"/>
              <w:divBdr>
                <w:top w:val="none" w:sz="0" w:space="0" w:color="auto"/>
                <w:left w:val="none" w:sz="0" w:space="0" w:color="auto"/>
                <w:bottom w:val="none" w:sz="0" w:space="0" w:color="auto"/>
                <w:right w:val="none" w:sz="0" w:space="0" w:color="auto"/>
              </w:divBdr>
              <w:divsChild>
                <w:div w:id="716860286">
                  <w:marLeft w:val="0"/>
                  <w:marRight w:val="0"/>
                  <w:marTop w:val="0"/>
                  <w:marBottom w:val="0"/>
                  <w:divBdr>
                    <w:top w:val="none" w:sz="0" w:space="0" w:color="auto"/>
                    <w:left w:val="none" w:sz="0" w:space="0" w:color="auto"/>
                    <w:bottom w:val="none" w:sz="0" w:space="0" w:color="auto"/>
                    <w:right w:val="none" w:sz="0" w:space="0" w:color="auto"/>
                  </w:divBdr>
                  <w:divsChild>
                    <w:div w:id="1084108664">
                      <w:marLeft w:val="0"/>
                      <w:marRight w:val="0"/>
                      <w:marTop w:val="0"/>
                      <w:marBottom w:val="0"/>
                      <w:divBdr>
                        <w:top w:val="none" w:sz="0" w:space="0" w:color="auto"/>
                        <w:left w:val="none" w:sz="0" w:space="0" w:color="auto"/>
                        <w:bottom w:val="none" w:sz="0" w:space="0" w:color="auto"/>
                        <w:right w:val="none" w:sz="0" w:space="0" w:color="auto"/>
                      </w:divBdr>
                      <w:divsChild>
                        <w:div w:id="273289242">
                          <w:marLeft w:val="0"/>
                          <w:marRight w:val="0"/>
                          <w:marTop w:val="0"/>
                          <w:marBottom w:val="0"/>
                          <w:divBdr>
                            <w:top w:val="none" w:sz="0" w:space="0" w:color="auto"/>
                            <w:left w:val="none" w:sz="0" w:space="0" w:color="auto"/>
                            <w:bottom w:val="none" w:sz="0" w:space="0" w:color="auto"/>
                            <w:right w:val="none" w:sz="0" w:space="0" w:color="auto"/>
                          </w:divBdr>
                          <w:divsChild>
                            <w:div w:id="276177242">
                              <w:marLeft w:val="0"/>
                              <w:marRight w:val="0"/>
                              <w:marTop w:val="0"/>
                              <w:marBottom w:val="0"/>
                              <w:divBdr>
                                <w:top w:val="none" w:sz="0" w:space="0" w:color="auto"/>
                                <w:left w:val="none" w:sz="0" w:space="0" w:color="auto"/>
                                <w:bottom w:val="none" w:sz="0" w:space="0" w:color="auto"/>
                                <w:right w:val="none" w:sz="0" w:space="0" w:color="auto"/>
                              </w:divBdr>
                              <w:divsChild>
                                <w:div w:id="7320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41200">
                  <w:marLeft w:val="0"/>
                  <w:marRight w:val="0"/>
                  <w:marTop w:val="0"/>
                  <w:marBottom w:val="0"/>
                  <w:divBdr>
                    <w:top w:val="none" w:sz="0" w:space="0" w:color="auto"/>
                    <w:left w:val="none" w:sz="0" w:space="0" w:color="auto"/>
                    <w:bottom w:val="none" w:sz="0" w:space="0" w:color="auto"/>
                    <w:right w:val="none" w:sz="0" w:space="0" w:color="auto"/>
                  </w:divBdr>
                  <w:divsChild>
                    <w:div w:id="16391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289201">
          <w:marLeft w:val="0"/>
          <w:marRight w:val="0"/>
          <w:marTop w:val="0"/>
          <w:marBottom w:val="0"/>
          <w:divBdr>
            <w:top w:val="single" w:sz="6" w:space="11" w:color="DDDDDD"/>
            <w:left w:val="none" w:sz="0" w:space="0" w:color="auto"/>
            <w:bottom w:val="none" w:sz="0" w:space="0" w:color="auto"/>
            <w:right w:val="none" w:sz="0" w:space="0" w:color="auto"/>
          </w:divBdr>
          <w:divsChild>
            <w:div w:id="60568317">
              <w:marLeft w:val="0"/>
              <w:marRight w:val="0"/>
              <w:marTop w:val="0"/>
              <w:marBottom w:val="0"/>
              <w:divBdr>
                <w:top w:val="none" w:sz="0" w:space="0" w:color="auto"/>
                <w:left w:val="none" w:sz="0" w:space="0" w:color="auto"/>
                <w:bottom w:val="none" w:sz="0" w:space="0" w:color="auto"/>
                <w:right w:val="none" w:sz="0" w:space="0" w:color="auto"/>
              </w:divBdr>
              <w:divsChild>
                <w:div w:id="89591782">
                  <w:marLeft w:val="-120"/>
                  <w:marRight w:val="0"/>
                  <w:marTop w:val="0"/>
                  <w:marBottom w:val="0"/>
                  <w:divBdr>
                    <w:top w:val="none" w:sz="0" w:space="0" w:color="auto"/>
                    <w:left w:val="none" w:sz="0" w:space="0" w:color="auto"/>
                    <w:bottom w:val="none" w:sz="0" w:space="0" w:color="auto"/>
                    <w:right w:val="none" w:sz="0" w:space="0" w:color="auto"/>
                  </w:divBdr>
                  <w:divsChild>
                    <w:div w:id="501702069">
                      <w:marLeft w:val="0"/>
                      <w:marRight w:val="0"/>
                      <w:marTop w:val="0"/>
                      <w:marBottom w:val="0"/>
                      <w:divBdr>
                        <w:top w:val="none" w:sz="0" w:space="0" w:color="auto"/>
                        <w:left w:val="none" w:sz="0" w:space="0" w:color="auto"/>
                        <w:bottom w:val="none" w:sz="0" w:space="0" w:color="auto"/>
                        <w:right w:val="none" w:sz="0" w:space="0" w:color="auto"/>
                      </w:divBdr>
                      <w:divsChild>
                        <w:div w:id="2007515321">
                          <w:marLeft w:val="0"/>
                          <w:marRight w:val="0"/>
                          <w:marTop w:val="0"/>
                          <w:marBottom w:val="0"/>
                          <w:divBdr>
                            <w:top w:val="none" w:sz="0" w:space="0" w:color="auto"/>
                            <w:left w:val="none" w:sz="0" w:space="0" w:color="auto"/>
                            <w:bottom w:val="none" w:sz="0" w:space="0" w:color="auto"/>
                            <w:right w:val="none" w:sz="0" w:space="0" w:color="auto"/>
                          </w:divBdr>
                          <w:divsChild>
                            <w:div w:id="155569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167748">
                      <w:marLeft w:val="0"/>
                      <w:marRight w:val="0"/>
                      <w:marTop w:val="0"/>
                      <w:marBottom w:val="0"/>
                      <w:divBdr>
                        <w:top w:val="none" w:sz="0" w:space="0" w:color="auto"/>
                        <w:left w:val="none" w:sz="0" w:space="0" w:color="auto"/>
                        <w:bottom w:val="none" w:sz="0" w:space="0" w:color="auto"/>
                        <w:right w:val="none" w:sz="0" w:space="0" w:color="auto"/>
                      </w:divBdr>
                      <w:divsChild>
                        <w:div w:id="642005402">
                          <w:marLeft w:val="0"/>
                          <w:marRight w:val="0"/>
                          <w:marTop w:val="0"/>
                          <w:marBottom w:val="0"/>
                          <w:divBdr>
                            <w:top w:val="none" w:sz="0" w:space="0" w:color="auto"/>
                            <w:left w:val="none" w:sz="0" w:space="0" w:color="auto"/>
                            <w:bottom w:val="none" w:sz="0" w:space="0" w:color="auto"/>
                            <w:right w:val="none" w:sz="0" w:space="0" w:color="auto"/>
                          </w:divBdr>
                          <w:divsChild>
                            <w:div w:id="14903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493379">
      <w:bodyDiv w:val="1"/>
      <w:marLeft w:val="0"/>
      <w:marRight w:val="0"/>
      <w:marTop w:val="0"/>
      <w:marBottom w:val="0"/>
      <w:divBdr>
        <w:top w:val="none" w:sz="0" w:space="0" w:color="auto"/>
        <w:left w:val="none" w:sz="0" w:space="0" w:color="auto"/>
        <w:bottom w:val="none" w:sz="0" w:space="0" w:color="auto"/>
        <w:right w:val="none" w:sz="0" w:space="0" w:color="auto"/>
      </w:divBdr>
    </w:div>
    <w:div w:id="1929188431">
      <w:bodyDiv w:val="1"/>
      <w:marLeft w:val="0"/>
      <w:marRight w:val="0"/>
      <w:marTop w:val="0"/>
      <w:marBottom w:val="0"/>
      <w:divBdr>
        <w:top w:val="none" w:sz="0" w:space="0" w:color="auto"/>
        <w:left w:val="none" w:sz="0" w:space="0" w:color="auto"/>
        <w:bottom w:val="none" w:sz="0" w:space="0" w:color="auto"/>
        <w:right w:val="none" w:sz="0" w:space="0" w:color="auto"/>
      </w:divBdr>
    </w:div>
    <w:div w:id="1929608836">
      <w:bodyDiv w:val="1"/>
      <w:marLeft w:val="0"/>
      <w:marRight w:val="0"/>
      <w:marTop w:val="0"/>
      <w:marBottom w:val="0"/>
      <w:divBdr>
        <w:top w:val="none" w:sz="0" w:space="0" w:color="auto"/>
        <w:left w:val="none" w:sz="0" w:space="0" w:color="auto"/>
        <w:bottom w:val="none" w:sz="0" w:space="0" w:color="auto"/>
        <w:right w:val="none" w:sz="0" w:space="0" w:color="auto"/>
      </w:divBdr>
    </w:div>
    <w:div w:id="1929774452">
      <w:bodyDiv w:val="1"/>
      <w:marLeft w:val="0"/>
      <w:marRight w:val="0"/>
      <w:marTop w:val="0"/>
      <w:marBottom w:val="0"/>
      <w:divBdr>
        <w:top w:val="none" w:sz="0" w:space="0" w:color="auto"/>
        <w:left w:val="none" w:sz="0" w:space="0" w:color="auto"/>
        <w:bottom w:val="none" w:sz="0" w:space="0" w:color="auto"/>
        <w:right w:val="none" w:sz="0" w:space="0" w:color="auto"/>
      </w:divBdr>
    </w:div>
    <w:div w:id="1929802089">
      <w:bodyDiv w:val="1"/>
      <w:marLeft w:val="0"/>
      <w:marRight w:val="0"/>
      <w:marTop w:val="0"/>
      <w:marBottom w:val="0"/>
      <w:divBdr>
        <w:top w:val="none" w:sz="0" w:space="0" w:color="auto"/>
        <w:left w:val="none" w:sz="0" w:space="0" w:color="auto"/>
        <w:bottom w:val="none" w:sz="0" w:space="0" w:color="auto"/>
        <w:right w:val="none" w:sz="0" w:space="0" w:color="auto"/>
      </w:divBdr>
    </w:div>
    <w:div w:id="1930189207">
      <w:bodyDiv w:val="1"/>
      <w:marLeft w:val="0"/>
      <w:marRight w:val="0"/>
      <w:marTop w:val="0"/>
      <w:marBottom w:val="0"/>
      <w:divBdr>
        <w:top w:val="none" w:sz="0" w:space="0" w:color="auto"/>
        <w:left w:val="none" w:sz="0" w:space="0" w:color="auto"/>
        <w:bottom w:val="none" w:sz="0" w:space="0" w:color="auto"/>
        <w:right w:val="none" w:sz="0" w:space="0" w:color="auto"/>
      </w:divBdr>
    </w:div>
    <w:div w:id="1930313889">
      <w:bodyDiv w:val="1"/>
      <w:marLeft w:val="0"/>
      <w:marRight w:val="0"/>
      <w:marTop w:val="0"/>
      <w:marBottom w:val="0"/>
      <w:divBdr>
        <w:top w:val="none" w:sz="0" w:space="0" w:color="auto"/>
        <w:left w:val="none" w:sz="0" w:space="0" w:color="auto"/>
        <w:bottom w:val="none" w:sz="0" w:space="0" w:color="auto"/>
        <w:right w:val="none" w:sz="0" w:space="0" w:color="auto"/>
      </w:divBdr>
    </w:div>
    <w:div w:id="1930507704">
      <w:bodyDiv w:val="1"/>
      <w:marLeft w:val="0"/>
      <w:marRight w:val="0"/>
      <w:marTop w:val="0"/>
      <w:marBottom w:val="0"/>
      <w:divBdr>
        <w:top w:val="none" w:sz="0" w:space="0" w:color="auto"/>
        <w:left w:val="none" w:sz="0" w:space="0" w:color="auto"/>
        <w:bottom w:val="none" w:sz="0" w:space="0" w:color="auto"/>
        <w:right w:val="none" w:sz="0" w:space="0" w:color="auto"/>
      </w:divBdr>
    </w:div>
    <w:div w:id="1930894634">
      <w:bodyDiv w:val="1"/>
      <w:marLeft w:val="0"/>
      <w:marRight w:val="0"/>
      <w:marTop w:val="0"/>
      <w:marBottom w:val="0"/>
      <w:divBdr>
        <w:top w:val="none" w:sz="0" w:space="0" w:color="auto"/>
        <w:left w:val="none" w:sz="0" w:space="0" w:color="auto"/>
        <w:bottom w:val="none" w:sz="0" w:space="0" w:color="auto"/>
        <w:right w:val="none" w:sz="0" w:space="0" w:color="auto"/>
      </w:divBdr>
    </w:div>
    <w:div w:id="1931157972">
      <w:bodyDiv w:val="1"/>
      <w:marLeft w:val="0"/>
      <w:marRight w:val="0"/>
      <w:marTop w:val="0"/>
      <w:marBottom w:val="0"/>
      <w:divBdr>
        <w:top w:val="none" w:sz="0" w:space="0" w:color="auto"/>
        <w:left w:val="none" w:sz="0" w:space="0" w:color="auto"/>
        <w:bottom w:val="none" w:sz="0" w:space="0" w:color="auto"/>
        <w:right w:val="none" w:sz="0" w:space="0" w:color="auto"/>
      </w:divBdr>
    </w:div>
    <w:div w:id="1931542628">
      <w:bodyDiv w:val="1"/>
      <w:marLeft w:val="0"/>
      <w:marRight w:val="0"/>
      <w:marTop w:val="0"/>
      <w:marBottom w:val="0"/>
      <w:divBdr>
        <w:top w:val="none" w:sz="0" w:space="0" w:color="auto"/>
        <w:left w:val="none" w:sz="0" w:space="0" w:color="auto"/>
        <w:bottom w:val="none" w:sz="0" w:space="0" w:color="auto"/>
        <w:right w:val="none" w:sz="0" w:space="0" w:color="auto"/>
      </w:divBdr>
    </w:div>
    <w:div w:id="1931617637">
      <w:bodyDiv w:val="1"/>
      <w:marLeft w:val="0"/>
      <w:marRight w:val="0"/>
      <w:marTop w:val="0"/>
      <w:marBottom w:val="0"/>
      <w:divBdr>
        <w:top w:val="none" w:sz="0" w:space="0" w:color="auto"/>
        <w:left w:val="none" w:sz="0" w:space="0" w:color="auto"/>
        <w:bottom w:val="none" w:sz="0" w:space="0" w:color="auto"/>
        <w:right w:val="none" w:sz="0" w:space="0" w:color="auto"/>
      </w:divBdr>
    </w:div>
    <w:div w:id="1932273626">
      <w:bodyDiv w:val="1"/>
      <w:marLeft w:val="0"/>
      <w:marRight w:val="0"/>
      <w:marTop w:val="0"/>
      <w:marBottom w:val="0"/>
      <w:divBdr>
        <w:top w:val="none" w:sz="0" w:space="0" w:color="auto"/>
        <w:left w:val="none" w:sz="0" w:space="0" w:color="auto"/>
        <w:bottom w:val="none" w:sz="0" w:space="0" w:color="auto"/>
        <w:right w:val="none" w:sz="0" w:space="0" w:color="auto"/>
      </w:divBdr>
    </w:div>
    <w:div w:id="1933776739">
      <w:bodyDiv w:val="1"/>
      <w:marLeft w:val="0"/>
      <w:marRight w:val="0"/>
      <w:marTop w:val="0"/>
      <w:marBottom w:val="0"/>
      <w:divBdr>
        <w:top w:val="none" w:sz="0" w:space="0" w:color="auto"/>
        <w:left w:val="none" w:sz="0" w:space="0" w:color="auto"/>
        <w:bottom w:val="none" w:sz="0" w:space="0" w:color="auto"/>
        <w:right w:val="none" w:sz="0" w:space="0" w:color="auto"/>
      </w:divBdr>
      <w:divsChild>
        <w:div w:id="240987056">
          <w:marLeft w:val="0"/>
          <w:marRight w:val="0"/>
          <w:marTop w:val="0"/>
          <w:marBottom w:val="0"/>
          <w:divBdr>
            <w:top w:val="none" w:sz="0" w:space="0" w:color="auto"/>
            <w:left w:val="none" w:sz="0" w:space="0" w:color="auto"/>
            <w:bottom w:val="none" w:sz="0" w:space="0" w:color="auto"/>
            <w:right w:val="none" w:sz="0" w:space="0" w:color="auto"/>
          </w:divBdr>
          <w:divsChild>
            <w:div w:id="807817222">
              <w:marLeft w:val="0"/>
              <w:marRight w:val="0"/>
              <w:marTop w:val="0"/>
              <w:marBottom w:val="0"/>
              <w:divBdr>
                <w:top w:val="none" w:sz="0" w:space="0" w:color="auto"/>
                <w:left w:val="none" w:sz="0" w:space="0" w:color="auto"/>
                <w:bottom w:val="none" w:sz="0" w:space="0" w:color="auto"/>
                <w:right w:val="none" w:sz="0" w:space="0" w:color="auto"/>
              </w:divBdr>
              <w:divsChild>
                <w:div w:id="184057442">
                  <w:marLeft w:val="0"/>
                  <w:marRight w:val="0"/>
                  <w:marTop w:val="0"/>
                  <w:marBottom w:val="0"/>
                  <w:divBdr>
                    <w:top w:val="none" w:sz="0" w:space="0" w:color="auto"/>
                    <w:left w:val="none" w:sz="0" w:space="0" w:color="auto"/>
                    <w:bottom w:val="none" w:sz="0" w:space="0" w:color="auto"/>
                    <w:right w:val="none" w:sz="0" w:space="0" w:color="auto"/>
                  </w:divBdr>
                  <w:divsChild>
                    <w:div w:id="1590232077">
                      <w:marLeft w:val="0"/>
                      <w:marRight w:val="0"/>
                      <w:marTop w:val="0"/>
                      <w:marBottom w:val="0"/>
                      <w:divBdr>
                        <w:top w:val="none" w:sz="0" w:space="0" w:color="auto"/>
                        <w:left w:val="none" w:sz="0" w:space="0" w:color="auto"/>
                        <w:bottom w:val="none" w:sz="0" w:space="0" w:color="auto"/>
                        <w:right w:val="none" w:sz="0" w:space="0" w:color="auto"/>
                      </w:divBdr>
                    </w:div>
                    <w:div w:id="1624582072">
                      <w:marLeft w:val="0"/>
                      <w:marRight w:val="0"/>
                      <w:marTop w:val="0"/>
                      <w:marBottom w:val="0"/>
                      <w:divBdr>
                        <w:top w:val="none" w:sz="0" w:space="0" w:color="auto"/>
                        <w:left w:val="none" w:sz="0" w:space="0" w:color="auto"/>
                        <w:bottom w:val="none" w:sz="0" w:space="0" w:color="auto"/>
                        <w:right w:val="none" w:sz="0" w:space="0" w:color="auto"/>
                      </w:divBdr>
                    </w:div>
                    <w:div w:id="1085300258">
                      <w:marLeft w:val="0"/>
                      <w:marRight w:val="0"/>
                      <w:marTop w:val="0"/>
                      <w:marBottom w:val="0"/>
                      <w:divBdr>
                        <w:top w:val="none" w:sz="0" w:space="0" w:color="auto"/>
                        <w:left w:val="none" w:sz="0" w:space="0" w:color="auto"/>
                        <w:bottom w:val="none" w:sz="0" w:space="0" w:color="auto"/>
                        <w:right w:val="none" w:sz="0" w:space="0" w:color="auto"/>
                      </w:divBdr>
                    </w:div>
                    <w:div w:id="1596203717">
                      <w:marLeft w:val="0"/>
                      <w:marRight w:val="0"/>
                      <w:marTop w:val="0"/>
                      <w:marBottom w:val="0"/>
                      <w:divBdr>
                        <w:top w:val="none" w:sz="0" w:space="0" w:color="auto"/>
                        <w:left w:val="none" w:sz="0" w:space="0" w:color="auto"/>
                        <w:bottom w:val="none" w:sz="0" w:space="0" w:color="auto"/>
                        <w:right w:val="none" w:sz="0" w:space="0" w:color="auto"/>
                      </w:divBdr>
                    </w:div>
                    <w:div w:id="1785005068">
                      <w:marLeft w:val="0"/>
                      <w:marRight w:val="0"/>
                      <w:marTop w:val="0"/>
                      <w:marBottom w:val="0"/>
                      <w:divBdr>
                        <w:top w:val="none" w:sz="0" w:space="0" w:color="auto"/>
                        <w:left w:val="none" w:sz="0" w:space="0" w:color="auto"/>
                        <w:bottom w:val="none" w:sz="0" w:space="0" w:color="auto"/>
                        <w:right w:val="none" w:sz="0" w:space="0" w:color="auto"/>
                      </w:divBdr>
                    </w:div>
                    <w:div w:id="1033770460">
                      <w:marLeft w:val="0"/>
                      <w:marRight w:val="0"/>
                      <w:marTop w:val="0"/>
                      <w:marBottom w:val="0"/>
                      <w:divBdr>
                        <w:top w:val="none" w:sz="0" w:space="0" w:color="auto"/>
                        <w:left w:val="none" w:sz="0" w:space="0" w:color="auto"/>
                        <w:bottom w:val="none" w:sz="0" w:space="0" w:color="auto"/>
                        <w:right w:val="none" w:sz="0" w:space="0" w:color="auto"/>
                      </w:divBdr>
                    </w:div>
                    <w:div w:id="560484893">
                      <w:marLeft w:val="0"/>
                      <w:marRight w:val="0"/>
                      <w:marTop w:val="0"/>
                      <w:marBottom w:val="0"/>
                      <w:divBdr>
                        <w:top w:val="none" w:sz="0" w:space="0" w:color="auto"/>
                        <w:left w:val="none" w:sz="0" w:space="0" w:color="auto"/>
                        <w:bottom w:val="none" w:sz="0" w:space="0" w:color="auto"/>
                        <w:right w:val="none" w:sz="0" w:space="0" w:color="auto"/>
                      </w:divBdr>
                    </w:div>
                    <w:div w:id="879559641">
                      <w:marLeft w:val="0"/>
                      <w:marRight w:val="0"/>
                      <w:marTop w:val="0"/>
                      <w:marBottom w:val="0"/>
                      <w:divBdr>
                        <w:top w:val="none" w:sz="0" w:space="0" w:color="auto"/>
                        <w:left w:val="none" w:sz="0" w:space="0" w:color="auto"/>
                        <w:bottom w:val="none" w:sz="0" w:space="0" w:color="auto"/>
                        <w:right w:val="none" w:sz="0" w:space="0" w:color="auto"/>
                      </w:divBdr>
                    </w:div>
                    <w:div w:id="807088727">
                      <w:marLeft w:val="0"/>
                      <w:marRight w:val="0"/>
                      <w:marTop w:val="0"/>
                      <w:marBottom w:val="0"/>
                      <w:divBdr>
                        <w:top w:val="none" w:sz="0" w:space="0" w:color="auto"/>
                        <w:left w:val="none" w:sz="0" w:space="0" w:color="auto"/>
                        <w:bottom w:val="none" w:sz="0" w:space="0" w:color="auto"/>
                        <w:right w:val="none" w:sz="0" w:space="0" w:color="auto"/>
                      </w:divBdr>
                    </w:div>
                    <w:div w:id="10643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972825">
      <w:bodyDiv w:val="1"/>
      <w:marLeft w:val="0"/>
      <w:marRight w:val="0"/>
      <w:marTop w:val="0"/>
      <w:marBottom w:val="0"/>
      <w:divBdr>
        <w:top w:val="none" w:sz="0" w:space="0" w:color="auto"/>
        <w:left w:val="none" w:sz="0" w:space="0" w:color="auto"/>
        <w:bottom w:val="none" w:sz="0" w:space="0" w:color="auto"/>
        <w:right w:val="none" w:sz="0" w:space="0" w:color="auto"/>
      </w:divBdr>
      <w:divsChild>
        <w:div w:id="1299385563">
          <w:marLeft w:val="0"/>
          <w:marRight w:val="0"/>
          <w:marTop w:val="0"/>
          <w:marBottom w:val="0"/>
          <w:divBdr>
            <w:top w:val="none" w:sz="0" w:space="0" w:color="auto"/>
            <w:left w:val="none" w:sz="0" w:space="0" w:color="auto"/>
            <w:bottom w:val="none" w:sz="0" w:space="0" w:color="auto"/>
            <w:right w:val="none" w:sz="0" w:space="0" w:color="auto"/>
          </w:divBdr>
          <w:divsChild>
            <w:div w:id="835727826">
              <w:marLeft w:val="0"/>
              <w:marRight w:val="0"/>
              <w:marTop w:val="0"/>
              <w:marBottom w:val="0"/>
              <w:divBdr>
                <w:top w:val="none" w:sz="0" w:space="0" w:color="auto"/>
                <w:left w:val="none" w:sz="0" w:space="0" w:color="auto"/>
                <w:bottom w:val="none" w:sz="0" w:space="0" w:color="auto"/>
                <w:right w:val="none" w:sz="0" w:space="0" w:color="auto"/>
              </w:divBdr>
              <w:divsChild>
                <w:div w:id="491800412">
                  <w:marLeft w:val="0"/>
                  <w:marRight w:val="0"/>
                  <w:marTop w:val="0"/>
                  <w:marBottom w:val="0"/>
                  <w:divBdr>
                    <w:top w:val="none" w:sz="0" w:space="0" w:color="auto"/>
                    <w:left w:val="none" w:sz="0" w:space="0" w:color="auto"/>
                    <w:bottom w:val="none" w:sz="0" w:space="0" w:color="auto"/>
                    <w:right w:val="none" w:sz="0" w:space="0" w:color="auto"/>
                  </w:divBdr>
                  <w:divsChild>
                    <w:div w:id="1889028947">
                      <w:marLeft w:val="0"/>
                      <w:marRight w:val="0"/>
                      <w:marTop w:val="0"/>
                      <w:marBottom w:val="0"/>
                      <w:divBdr>
                        <w:top w:val="none" w:sz="0" w:space="0" w:color="auto"/>
                        <w:left w:val="none" w:sz="0" w:space="0" w:color="auto"/>
                        <w:bottom w:val="none" w:sz="0" w:space="0" w:color="auto"/>
                        <w:right w:val="none" w:sz="0" w:space="0" w:color="auto"/>
                      </w:divBdr>
                    </w:div>
                    <w:div w:id="1131509100">
                      <w:marLeft w:val="0"/>
                      <w:marRight w:val="0"/>
                      <w:marTop w:val="0"/>
                      <w:marBottom w:val="0"/>
                      <w:divBdr>
                        <w:top w:val="none" w:sz="0" w:space="0" w:color="auto"/>
                        <w:left w:val="none" w:sz="0" w:space="0" w:color="auto"/>
                        <w:bottom w:val="none" w:sz="0" w:space="0" w:color="auto"/>
                        <w:right w:val="none" w:sz="0" w:space="0" w:color="auto"/>
                      </w:divBdr>
                    </w:div>
                    <w:div w:id="1518228056">
                      <w:marLeft w:val="0"/>
                      <w:marRight w:val="0"/>
                      <w:marTop w:val="0"/>
                      <w:marBottom w:val="0"/>
                      <w:divBdr>
                        <w:top w:val="none" w:sz="0" w:space="0" w:color="auto"/>
                        <w:left w:val="none" w:sz="0" w:space="0" w:color="auto"/>
                        <w:bottom w:val="none" w:sz="0" w:space="0" w:color="auto"/>
                        <w:right w:val="none" w:sz="0" w:space="0" w:color="auto"/>
                      </w:divBdr>
                    </w:div>
                    <w:div w:id="652100638">
                      <w:marLeft w:val="0"/>
                      <w:marRight w:val="0"/>
                      <w:marTop w:val="0"/>
                      <w:marBottom w:val="0"/>
                      <w:divBdr>
                        <w:top w:val="none" w:sz="0" w:space="0" w:color="auto"/>
                        <w:left w:val="none" w:sz="0" w:space="0" w:color="auto"/>
                        <w:bottom w:val="none" w:sz="0" w:space="0" w:color="auto"/>
                        <w:right w:val="none" w:sz="0" w:space="0" w:color="auto"/>
                      </w:divBdr>
                    </w:div>
                    <w:div w:id="156941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046219">
      <w:bodyDiv w:val="1"/>
      <w:marLeft w:val="0"/>
      <w:marRight w:val="0"/>
      <w:marTop w:val="0"/>
      <w:marBottom w:val="0"/>
      <w:divBdr>
        <w:top w:val="none" w:sz="0" w:space="0" w:color="auto"/>
        <w:left w:val="none" w:sz="0" w:space="0" w:color="auto"/>
        <w:bottom w:val="none" w:sz="0" w:space="0" w:color="auto"/>
        <w:right w:val="none" w:sz="0" w:space="0" w:color="auto"/>
      </w:divBdr>
    </w:div>
    <w:div w:id="1934513303">
      <w:bodyDiv w:val="1"/>
      <w:marLeft w:val="0"/>
      <w:marRight w:val="0"/>
      <w:marTop w:val="0"/>
      <w:marBottom w:val="0"/>
      <w:divBdr>
        <w:top w:val="none" w:sz="0" w:space="0" w:color="auto"/>
        <w:left w:val="none" w:sz="0" w:space="0" w:color="auto"/>
        <w:bottom w:val="none" w:sz="0" w:space="0" w:color="auto"/>
        <w:right w:val="none" w:sz="0" w:space="0" w:color="auto"/>
      </w:divBdr>
    </w:div>
    <w:div w:id="1935941393">
      <w:bodyDiv w:val="1"/>
      <w:marLeft w:val="0"/>
      <w:marRight w:val="0"/>
      <w:marTop w:val="0"/>
      <w:marBottom w:val="0"/>
      <w:divBdr>
        <w:top w:val="none" w:sz="0" w:space="0" w:color="auto"/>
        <w:left w:val="none" w:sz="0" w:space="0" w:color="auto"/>
        <w:bottom w:val="none" w:sz="0" w:space="0" w:color="auto"/>
        <w:right w:val="none" w:sz="0" w:space="0" w:color="auto"/>
      </w:divBdr>
    </w:div>
    <w:div w:id="1936009306">
      <w:bodyDiv w:val="1"/>
      <w:marLeft w:val="0"/>
      <w:marRight w:val="0"/>
      <w:marTop w:val="0"/>
      <w:marBottom w:val="0"/>
      <w:divBdr>
        <w:top w:val="none" w:sz="0" w:space="0" w:color="auto"/>
        <w:left w:val="none" w:sz="0" w:space="0" w:color="auto"/>
        <w:bottom w:val="none" w:sz="0" w:space="0" w:color="auto"/>
        <w:right w:val="none" w:sz="0" w:space="0" w:color="auto"/>
      </w:divBdr>
    </w:div>
    <w:div w:id="1936085056">
      <w:bodyDiv w:val="1"/>
      <w:marLeft w:val="0"/>
      <w:marRight w:val="0"/>
      <w:marTop w:val="0"/>
      <w:marBottom w:val="0"/>
      <w:divBdr>
        <w:top w:val="none" w:sz="0" w:space="0" w:color="auto"/>
        <w:left w:val="none" w:sz="0" w:space="0" w:color="auto"/>
        <w:bottom w:val="none" w:sz="0" w:space="0" w:color="auto"/>
        <w:right w:val="none" w:sz="0" w:space="0" w:color="auto"/>
      </w:divBdr>
    </w:div>
    <w:div w:id="1936208616">
      <w:bodyDiv w:val="1"/>
      <w:marLeft w:val="0"/>
      <w:marRight w:val="0"/>
      <w:marTop w:val="0"/>
      <w:marBottom w:val="0"/>
      <w:divBdr>
        <w:top w:val="none" w:sz="0" w:space="0" w:color="auto"/>
        <w:left w:val="none" w:sz="0" w:space="0" w:color="auto"/>
        <w:bottom w:val="none" w:sz="0" w:space="0" w:color="auto"/>
        <w:right w:val="none" w:sz="0" w:space="0" w:color="auto"/>
      </w:divBdr>
    </w:div>
    <w:div w:id="1937132367">
      <w:bodyDiv w:val="1"/>
      <w:marLeft w:val="0"/>
      <w:marRight w:val="0"/>
      <w:marTop w:val="0"/>
      <w:marBottom w:val="0"/>
      <w:divBdr>
        <w:top w:val="none" w:sz="0" w:space="0" w:color="auto"/>
        <w:left w:val="none" w:sz="0" w:space="0" w:color="auto"/>
        <w:bottom w:val="none" w:sz="0" w:space="0" w:color="auto"/>
        <w:right w:val="none" w:sz="0" w:space="0" w:color="auto"/>
      </w:divBdr>
    </w:div>
    <w:div w:id="1937246953">
      <w:bodyDiv w:val="1"/>
      <w:marLeft w:val="0"/>
      <w:marRight w:val="0"/>
      <w:marTop w:val="0"/>
      <w:marBottom w:val="0"/>
      <w:divBdr>
        <w:top w:val="none" w:sz="0" w:space="0" w:color="auto"/>
        <w:left w:val="none" w:sz="0" w:space="0" w:color="auto"/>
        <w:bottom w:val="none" w:sz="0" w:space="0" w:color="auto"/>
        <w:right w:val="none" w:sz="0" w:space="0" w:color="auto"/>
      </w:divBdr>
    </w:div>
    <w:div w:id="1937441395">
      <w:bodyDiv w:val="1"/>
      <w:marLeft w:val="0"/>
      <w:marRight w:val="0"/>
      <w:marTop w:val="0"/>
      <w:marBottom w:val="0"/>
      <w:divBdr>
        <w:top w:val="none" w:sz="0" w:space="0" w:color="auto"/>
        <w:left w:val="none" w:sz="0" w:space="0" w:color="auto"/>
        <w:bottom w:val="none" w:sz="0" w:space="0" w:color="auto"/>
        <w:right w:val="none" w:sz="0" w:space="0" w:color="auto"/>
      </w:divBdr>
      <w:divsChild>
        <w:div w:id="394938290">
          <w:marLeft w:val="0"/>
          <w:marRight w:val="0"/>
          <w:marTop w:val="0"/>
          <w:marBottom w:val="0"/>
          <w:divBdr>
            <w:top w:val="none" w:sz="0" w:space="0" w:color="auto"/>
            <w:left w:val="none" w:sz="0" w:space="0" w:color="auto"/>
            <w:bottom w:val="none" w:sz="0" w:space="0" w:color="auto"/>
            <w:right w:val="none" w:sz="0" w:space="0" w:color="auto"/>
          </w:divBdr>
        </w:div>
      </w:divsChild>
    </w:div>
    <w:div w:id="1938245318">
      <w:bodyDiv w:val="1"/>
      <w:marLeft w:val="0"/>
      <w:marRight w:val="0"/>
      <w:marTop w:val="0"/>
      <w:marBottom w:val="0"/>
      <w:divBdr>
        <w:top w:val="none" w:sz="0" w:space="0" w:color="auto"/>
        <w:left w:val="none" w:sz="0" w:space="0" w:color="auto"/>
        <w:bottom w:val="none" w:sz="0" w:space="0" w:color="auto"/>
        <w:right w:val="none" w:sz="0" w:space="0" w:color="auto"/>
      </w:divBdr>
      <w:divsChild>
        <w:div w:id="2000695849">
          <w:marLeft w:val="0"/>
          <w:marRight w:val="0"/>
          <w:marTop w:val="0"/>
          <w:marBottom w:val="0"/>
          <w:divBdr>
            <w:top w:val="none" w:sz="0" w:space="0" w:color="auto"/>
            <w:left w:val="none" w:sz="0" w:space="0" w:color="auto"/>
            <w:bottom w:val="none" w:sz="0" w:space="0" w:color="auto"/>
            <w:right w:val="none" w:sz="0" w:space="0" w:color="auto"/>
          </w:divBdr>
        </w:div>
      </w:divsChild>
    </w:div>
    <w:div w:id="1938295011">
      <w:bodyDiv w:val="1"/>
      <w:marLeft w:val="0"/>
      <w:marRight w:val="0"/>
      <w:marTop w:val="0"/>
      <w:marBottom w:val="0"/>
      <w:divBdr>
        <w:top w:val="none" w:sz="0" w:space="0" w:color="auto"/>
        <w:left w:val="none" w:sz="0" w:space="0" w:color="auto"/>
        <w:bottom w:val="none" w:sz="0" w:space="0" w:color="auto"/>
        <w:right w:val="none" w:sz="0" w:space="0" w:color="auto"/>
      </w:divBdr>
      <w:divsChild>
        <w:div w:id="815343055">
          <w:marLeft w:val="0"/>
          <w:marRight w:val="0"/>
          <w:marTop w:val="0"/>
          <w:marBottom w:val="0"/>
          <w:divBdr>
            <w:top w:val="none" w:sz="0" w:space="0" w:color="auto"/>
            <w:left w:val="none" w:sz="0" w:space="0" w:color="auto"/>
            <w:bottom w:val="none" w:sz="0" w:space="0" w:color="auto"/>
            <w:right w:val="none" w:sz="0" w:space="0" w:color="auto"/>
          </w:divBdr>
          <w:divsChild>
            <w:div w:id="1387408645">
              <w:marLeft w:val="0"/>
              <w:marRight w:val="0"/>
              <w:marTop w:val="0"/>
              <w:marBottom w:val="0"/>
              <w:divBdr>
                <w:top w:val="none" w:sz="0" w:space="0" w:color="auto"/>
                <w:left w:val="none" w:sz="0" w:space="0" w:color="auto"/>
                <w:bottom w:val="none" w:sz="0" w:space="0" w:color="auto"/>
                <w:right w:val="none" w:sz="0" w:space="0" w:color="auto"/>
              </w:divBdr>
              <w:divsChild>
                <w:div w:id="1199273742">
                  <w:marLeft w:val="0"/>
                  <w:marRight w:val="0"/>
                  <w:marTop w:val="0"/>
                  <w:marBottom w:val="0"/>
                  <w:divBdr>
                    <w:top w:val="none" w:sz="0" w:space="0" w:color="auto"/>
                    <w:left w:val="none" w:sz="0" w:space="0" w:color="auto"/>
                    <w:bottom w:val="none" w:sz="0" w:space="0" w:color="auto"/>
                    <w:right w:val="none" w:sz="0" w:space="0" w:color="auto"/>
                  </w:divBdr>
                  <w:divsChild>
                    <w:div w:id="1985815910">
                      <w:marLeft w:val="0"/>
                      <w:marRight w:val="0"/>
                      <w:marTop w:val="0"/>
                      <w:marBottom w:val="0"/>
                      <w:divBdr>
                        <w:top w:val="none" w:sz="0" w:space="0" w:color="auto"/>
                        <w:left w:val="none" w:sz="0" w:space="0" w:color="auto"/>
                        <w:bottom w:val="none" w:sz="0" w:space="0" w:color="auto"/>
                        <w:right w:val="none" w:sz="0" w:space="0" w:color="auto"/>
                      </w:divBdr>
                      <w:divsChild>
                        <w:div w:id="910042998">
                          <w:marLeft w:val="0"/>
                          <w:marRight w:val="0"/>
                          <w:marTop w:val="0"/>
                          <w:marBottom w:val="0"/>
                          <w:divBdr>
                            <w:top w:val="none" w:sz="0" w:space="0" w:color="auto"/>
                            <w:left w:val="none" w:sz="0" w:space="0" w:color="auto"/>
                            <w:bottom w:val="none" w:sz="0" w:space="0" w:color="auto"/>
                            <w:right w:val="none" w:sz="0" w:space="0" w:color="auto"/>
                          </w:divBdr>
                          <w:divsChild>
                            <w:div w:id="1034304671">
                              <w:marLeft w:val="0"/>
                              <w:marRight w:val="0"/>
                              <w:marTop w:val="0"/>
                              <w:marBottom w:val="0"/>
                              <w:divBdr>
                                <w:top w:val="none" w:sz="0" w:space="0" w:color="auto"/>
                                <w:left w:val="none" w:sz="0" w:space="0" w:color="auto"/>
                                <w:bottom w:val="none" w:sz="0" w:space="0" w:color="auto"/>
                                <w:right w:val="none" w:sz="0" w:space="0" w:color="auto"/>
                              </w:divBdr>
                              <w:divsChild>
                                <w:div w:id="57910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7203">
                  <w:marLeft w:val="0"/>
                  <w:marRight w:val="0"/>
                  <w:marTop w:val="0"/>
                  <w:marBottom w:val="0"/>
                  <w:divBdr>
                    <w:top w:val="none" w:sz="0" w:space="0" w:color="auto"/>
                    <w:left w:val="none" w:sz="0" w:space="0" w:color="auto"/>
                    <w:bottom w:val="none" w:sz="0" w:space="0" w:color="auto"/>
                    <w:right w:val="none" w:sz="0" w:space="0" w:color="auto"/>
                  </w:divBdr>
                  <w:divsChild>
                    <w:div w:id="208359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043145">
          <w:marLeft w:val="0"/>
          <w:marRight w:val="0"/>
          <w:marTop w:val="0"/>
          <w:marBottom w:val="0"/>
          <w:divBdr>
            <w:top w:val="single" w:sz="6" w:space="11" w:color="DDDDDD"/>
            <w:left w:val="none" w:sz="0" w:space="0" w:color="auto"/>
            <w:bottom w:val="none" w:sz="0" w:space="0" w:color="auto"/>
            <w:right w:val="none" w:sz="0" w:space="0" w:color="auto"/>
          </w:divBdr>
          <w:divsChild>
            <w:div w:id="1161504989">
              <w:marLeft w:val="0"/>
              <w:marRight w:val="0"/>
              <w:marTop w:val="0"/>
              <w:marBottom w:val="0"/>
              <w:divBdr>
                <w:top w:val="none" w:sz="0" w:space="0" w:color="auto"/>
                <w:left w:val="none" w:sz="0" w:space="0" w:color="auto"/>
                <w:bottom w:val="none" w:sz="0" w:space="0" w:color="auto"/>
                <w:right w:val="none" w:sz="0" w:space="0" w:color="auto"/>
              </w:divBdr>
              <w:divsChild>
                <w:div w:id="265235374">
                  <w:marLeft w:val="-120"/>
                  <w:marRight w:val="0"/>
                  <w:marTop w:val="0"/>
                  <w:marBottom w:val="0"/>
                  <w:divBdr>
                    <w:top w:val="none" w:sz="0" w:space="0" w:color="auto"/>
                    <w:left w:val="none" w:sz="0" w:space="0" w:color="auto"/>
                    <w:bottom w:val="none" w:sz="0" w:space="0" w:color="auto"/>
                    <w:right w:val="none" w:sz="0" w:space="0" w:color="auto"/>
                  </w:divBdr>
                  <w:divsChild>
                    <w:div w:id="901597232">
                      <w:marLeft w:val="0"/>
                      <w:marRight w:val="0"/>
                      <w:marTop w:val="0"/>
                      <w:marBottom w:val="0"/>
                      <w:divBdr>
                        <w:top w:val="none" w:sz="0" w:space="0" w:color="auto"/>
                        <w:left w:val="none" w:sz="0" w:space="0" w:color="auto"/>
                        <w:bottom w:val="none" w:sz="0" w:space="0" w:color="auto"/>
                        <w:right w:val="none" w:sz="0" w:space="0" w:color="auto"/>
                      </w:divBdr>
                      <w:divsChild>
                        <w:div w:id="1784839782">
                          <w:marLeft w:val="0"/>
                          <w:marRight w:val="0"/>
                          <w:marTop w:val="0"/>
                          <w:marBottom w:val="0"/>
                          <w:divBdr>
                            <w:top w:val="none" w:sz="0" w:space="0" w:color="auto"/>
                            <w:left w:val="none" w:sz="0" w:space="0" w:color="auto"/>
                            <w:bottom w:val="none" w:sz="0" w:space="0" w:color="auto"/>
                            <w:right w:val="none" w:sz="0" w:space="0" w:color="auto"/>
                          </w:divBdr>
                          <w:divsChild>
                            <w:div w:id="210764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73061">
                      <w:marLeft w:val="0"/>
                      <w:marRight w:val="0"/>
                      <w:marTop w:val="0"/>
                      <w:marBottom w:val="0"/>
                      <w:divBdr>
                        <w:top w:val="none" w:sz="0" w:space="0" w:color="auto"/>
                        <w:left w:val="none" w:sz="0" w:space="0" w:color="auto"/>
                        <w:bottom w:val="none" w:sz="0" w:space="0" w:color="auto"/>
                        <w:right w:val="none" w:sz="0" w:space="0" w:color="auto"/>
                      </w:divBdr>
                      <w:divsChild>
                        <w:div w:id="487332757">
                          <w:marLeft w:val="0"/>
                          <w:marRight w:val="0"/>
                          <w:marTop w:val="0"/>
                          <w:marBottom w:val="0"/>
                          <w:divBdr>
                            <w:top w:val="none" w:sz="0" w:space="0" w:color="auto"/>
                            <w:left w:val="none" w:sz="0" w:space="0" w:color="auto"/>
                            <w:bottom w:val="none" w:sz="0" w:space="0" w:color="auto"/>
                            <w:right w:val="none" w:sz="0" w:space="0" w:color="auto"/>
                          </w:divBdr>
                          <w:divsChild>
                            <w:div w:id="176313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521408">
      <w:bodyDiv w:val="1"/>
      <w:marLeft w:val="0"/>
      <w:marRight w:val="0"/>
      <w:marTop w:val="0"/>
      <w:marBottom w:val="0"/>
      <w:divBdr>
        <w:top w:val="none" w:sz="0" w:space="0" w:color="auto"/>
        <w:left w:val="none" w:sz="0" w:space="0" w:color="auto"/>
        <w:bottom w:val="none" w:sz="0" w:space="0" w:color="auto"/>
        <w:right w:val="none" w:sz="0" w:space="0" w:color="auto"/>
      </w:divBdr>
    </w:div>
    <w:div w:id="1938825080">
      <w:bodyDiv w:val="1"/>
      <w:marLeft w:val="0"/>
      <w:marRight w:val="0"/>
      <w:marTop w:val="0"/>
      <w:marBottom w:val="0"/>
      <w:divBdr>
        <w:top w:val="none" w:sz="0" w:space="0" w:color="auto"/>
        <w:left w:val="none" w:sz="0" w:space="0" w:color="auto"/>
        <w:bottom w:val="none" w:sz="0" w:space="0" w:color="auto"/>
        <w:right w:val="none" w:sz="0" w:space="0" w:color="auto"/>
      </w:divBdr>
    </w:div>
    <w:div w:id="1939285765">
      <w:bodyDiv w:val="1"/>
      <w:marLeft w:val="0"/>
      <w:marRight w:val="0"/>
      <w:marTop w:val="0"/>
      <w:marBottom w:val="0"/>
      <w:divBdr>
        <w:top w:val="none" w:sz="0" w:space="0" w:color="auto"/>
        <w:left w:val="none" w:sz="0" w:space="0" w:color="auto"/>
        <w:bottom w:val="none" w:sz="0" w:space="0" w:color="auto"/>
        <w:right w:val="none" w:sz="0" w:space="0" w:color="auto"/>
      </w:divBdr>
    </w:div>
    <w:div w:id="1939480098">
      <w:bodyDiv w:val="1"/>
      <w:marLeft w:val="0"/>
      <w:marRight w:val="0"/>
      <w:marTop w:val="0"/>
      <w:marBottom w:val="0"/>
      <w:divBdr>
        <w:top w:val="none" w:sz="0" w:space="0" w:color="auto"/>
        <w:left w:val="none" w:sz="0" w:space="0" w:color="auto"/>
        <w:bottom w:val="none" w:sz="0" w:space="0" w:color="auto"/>
        <w:right w:val="none" w:sz="0" w:space="0" w:color="auto"/>
      </w:divBdr>
      <w:divsChild>
        <w:div w:id="1548444505">
          <w:marLeft w:val="0"/>
          <w:marRight w:val="0"/>
          <w:marTop w:val="0"/>
          <w:marBottom w:val="0"/>
          <w:divBdr>
            <w:top w:val="none" w:sz="0" w:space="0" w:color="auto"/>
            <w:left w:val="none" w:sz="0" w:space="0" w:color="auto"/>
            <w:bottom w:val="none" w:sz="0" w:space="0" w:color="auto"/>
            <w:right w:val="none" w:sz="0" w:space="0" w:color="auto"/>
          </w:divBdr>
          <w:divsChild>
            <w:div w:id="97348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24838">
      <w:bodyDiv w:val="1"/>
      <w:marLeft w:val="0"/>
      <w:marRight w:val="0"/>
      <w:marTop w:val="0"/>
      <w:marBottom w:val="0"/>
      <w:divBdr>
        <w:top w:val="none" w:sz="0" w:space="0" w:color="auto"/>
        <w:left w:val="none" w:sz="0" w:space="0" w:color="auto"/>
        <w:bottom w:val="none" w:sz="0" w:space="0" w:color="auto"/>
        <w:right w:val="none" w:sz="0" w:space="0" w:color="auto"/>
      </w:divBdr>
      <w:divsChild>
        <w:div w:id="1876699753">
          <w:marLeft w:val="0"/>
          <w:marRight w:val="0"/>
          <w:marTop w:val="0"/>
          <w:marBottom w:val="0"/>
          <w:divBdr>
            <w:top w:val="none" w:sz="0" w:space="0" w:color="auto"/>
            <w:left w:val="none" w:sz="0" w:space="0" w:color="auto"/>
            <w:bottom w:val="none" w:sz="0" w:space="0" w:color="auto"/>
            <w:right w:val="none" w:sz="0" w:space="0" w:color="auto"/>
          </w:divBdr>
          <w:divsChild>
            <w:div w:id="2079549974">
              <w:marLeft w:val="0"/>
              <w:marRight w:val="0"/>
              <w:marTop w:val="0"/>
              <w:marBottom w:val="0"/>
              <w:divBdr>
                <w:top w:val="none" w:sz="0" w:space="0" w:color="auto"/>
                <w:left w:val="none" w:sz="0" w:space="0" w:color="auto"/>
                <w:bottom w:val="none" w:sz="0" w:space="0" w:color="auto"/>
                <w:right w:val="none" w:sz="0" w:space="0" w:color="auto"/>
              </w:divBdr>
              <w:divsChild>
                <w:div w:id="374816742">
                  <w:marLeft w:val="0"/>
                  <w:marRight w:val="0"/>
                  <w:marTop w:val="0"/>
                  <w:marBottom w:val="0"/>
                  <w:divBdr>
                    <w:top w:val="none" w:sz="0" w:space="0" w:color="auto"/>
                    <w:left w:val="none" w:sz="0" w:space="0" w:color="auto"/>
                    <w:bottom w:val="none" w:sz="0" w:space="0" w:color="auto"/>
                    <w:right w:val="none" w:sz="0" w:space="0" w:color="auto"/>
                  </w:divBdr>
                  <w:divsChild>
                    <w:div w:id="735398490">
                      <w:marLeft w:val="0"/>
                      <w:marRight w:val="0"/>
                      <w:marTop w:val="0"/>
                      <w:marBottom w:val="0"/>
                      <w:divBdr>
                        <w:top w:val="none" w:sz="0" w:space="0" w:color="auto"/>
                        <w:left w:val="none" w:sz="0" w:space="0" w:color="auto"/>
                        <w:bottom w:val="none" w:sz="0" w:space="0" w:color="auto"/>
                        <w:right w:val="none" w:sz="0" w:space="0" w:color="auto"/>
                      </w:divBdr>
                    </w:div>
                    <w:div w:id="62024323">
                      <w:marLeft w:val="0"/>
                      <w:marRight w:val="0"/>
                      <w:marTop w:val="0"/>
                      <w:marBottom w:val="0"/>
                      <w:divBdr>
                        <w:top w:val="none" w:sz="0" w:space="0" w:color="auto"/>
                        <w:left w:val="none" w:sz="0" w:space="0" w:color="auto"/>
                        <w:bottom w:val="none" w:sz="0" w:space="0" w:color="auto"/>
                        <w:right w:val="none" w:sz="0" w:space="0" w:color="auto"/>
                      </w:divBdr>
                    </w:div>
                    <w:div w:id="952446262">
                      <w:marLeft w:val="0"/>
                      <w:marRight w:val="0"/>
                      <w:marTop w:val="0"/>
                      <w:marBottom w:val="0"/>
                      <w:divBdr>
                        <w:top w:val="none" w:sz="0" w:space="0" w:color="auto"/>
                        <w:left w:val="none" w:sz="0" w:space="0" w:color="auto"/>
                        <w:bottom w:val="none" w:sz="0" w:space="0" w:color="auto"/>
                        <w:right w:val="none" w:sz="0" w:space="0" w:color="auto"/>
                      </w:divBdr>
                    </w:div>
                    <w:div w:id="223178946">
                      <w:marLeft w:val="0"/>
                      <w:marRight w:val="0"/>
                      <w:marTop w:val="0"/>
                      <w:marBottom w:val="0"/>
                      <w:divBdr>
                        <w:top w:val="none" w:sz="0" w:space="0" w:color="auto"/>
                        <w:left w:val="none" w:sz="0" w:space="0" w:color="auto"/>
                        <w:bottom w:val="none" w:sz="0" w:space="0" w:color="auto"/>
                        <w:right w:val="none" w:sz="0" w:space="0" w:color="auto"/>
                      </w:divBdr>
                    </w:div>
                    <w:div w:id="2006006191">
                      <w:marLeft w:val="0"/>
                      <w:marRight w:val="0"/>
                      <w:marTop w:val="0"/>
                      <w:marBottom w:val="0"/>
                      <w:divBdr>
                        <w:top w:val="none" w:sz="0" w:space="0" w:color="auto"/>
                        <w:left w:val="none" w:sz="0" w:space="0" w:color="auto"/>
                        <w:bottom w:val="none" w:sz="0" w:space="0" w:color="auto"/>
                        <w:right w:val="none" w:sz="0" w:space="0" w:color="auto"/>
                      </w:divBdr>
                    </w:div>
                    <w:div w:id="42592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479871">
      <w:bodyDiv w:val="1"/>
      <w:marLeft w:val="0"/>
      <w:marRight w:val="0"/>
      <w:marTop w:val="0"/>
      <w:marBottom w:val="0"/>
      <w:divBdr>
        <w:top w:val="none" w:sz="0" w:space="0" w:color="auto"/>
        <w:left w:val="none" w:sz="0" w:space="0" w:color="auto"/>
        <w:bottom w:val="none" w:sz="0" w:space="0" w:color="auto"/>
        <w:right w:val="none" w:sz="0" w:space="0" w:color="auto"/>
      </w:divBdr>
      <w:divsChild>
        <w:div w:id="892737031">
          <w:marLeft w:val="0"/>
          <w:marRight w:val="0"/>
          <w:marTop w:val="0"/>
          <w:marBottom w:val="0"/>
          <w:divBdr>
            <w:top w:val="none" w:sz="0" w:space="0" w:color="auto"/>
            <w:left w:val="none" w:sz="0" w:space="0" w:color="auto"/>
            <w:bottom w:val="none" w:sz="0" w:space="0" w:color="auto"/>
            <w:right w:val="none" w:sz="0" w:space="0" w:color="auto"/>
          </w:divBdr>
        </w:div>
      </w:divsChild>
    </w:div>
    <w:div w:id="1940604765">
      <w:bodyDiv w:val="1"/>
      <w:marLeft w:val="0"/>
      <w:marRight w:val="0"/>
      <w:marTop w:val="0"/>
      <w:marBottom w:val="0"/>
      <w:divBdr>
        <w:top w:val="none" w:sz="0" w:space="0" w:color="auto"/>
        <w:left w:val="none" w:sz="0" w:space="0" w:color="auto"/>
        <w:bottom w:val="none" w:sz="0" w:space="0" w:color="auto"/>
        <w:right w:val="none" w:sz="0" w:space="0" w:color="auto"/>
      </w:divBdr>
    </w:div>
    <w:div w:id="1941133686">
      <w:bodyDiv w:val="1"/>
      <w:marLeft w:val="0"/>
      <w:marRight w:val="0"/>
      <w:marTop w:val="0"/>
      <w:marBottom w:val="0"/>
      <w:divBdr>
        <w:top w:val="none" w:sz="0" w:space="0" w:color="auto"/>
        <w:left w:val="none" w:sz="0" w:space="0" w:color="auto"/>
        <w:bottom w:val="none" w:sz="0" w:space="0" w:color="auto"/>
        <w:right w:val="none" w:sz="0" w:space="0" w:color="auto"/>
      </w:divBdr>
    </w:div>
    <w:div w:id="1941182996">
      <w:bodyDiv w:val="1"/>
      <w:marLeft w:val="0"/>
      <w:marRight w:val="0"/>
      <w:marTop w:val="0"/>
      <w:marBottom w:val="0"/>
      <w:divBdr>
        <w:top w:val="none" w:sz="0" w:space="0" w:color="auto"/>
        <w:left w:val="none" w:sz="0" w:space="0" w:color="auto"/>
        <w:bottom w:val="none" w:sz="0" w:space="0" w:color="auto"/>
        <w:right w:val="none" w:sz="0" w:space="0" w:color="auto"/>
      </w:divBdr>
    </w:div>
    <w:div w:id="1941596135">
      <w:bodyDiv w:val="1"/>
      <w:marLeft w:val="0"/>
      <w:marRight w:val="0"/>
      <w:marTop w:val="0"/>
      <w:marBottom w:val="0"/>
      <w:divBdr>
        <w:top w:val="none" w:sz="0" w:space="0" w:color="auto"/>
        <w:left w:val="none" w:sz="0" w:space="0" w:color="auto"/>
        <w:bottom w:val="none" w:sz="0" w:space="0" w:color="auto"/>
        <w:right w:val="none" w:sz="0" w:space="0" w:color="auto"/>
      </w:divBdr>
    </w:div>
    <w:div w:id="1943414297">
      <w:bodyDiv w:val="1"/>
      <w:marLeft w:val="0"/>
      <w:marRight w:val="0"/>
      <w:marTop w:val="0"/>
      <w:marBottom w:val="0"/>
      <w:divBdr>
        <w:top w:val="none" w:sz="0" w:space="0" w:color="auto"/>
        <w:left w:val="none" w:sz="0" w:space="0" w:color="auto"/>
        <w:bottom w:val="none" w:sz="0" w:space="0" w:color="auto"/>
        <w:right w:val="none" w:sz="0" w:space="0" w:color="auto"/>
      </w:divBdr>
    </w:div>
    <w:div w:id="1944919688">
      <w:bodyDiv w:val="1"/>
      <w:marLeft w:val="0"/>
      <w:marRight w:val="0"/>
      <w:marTop w:val="0"/>
      <w:marBottom w:val="0"/>
      <w:divBdr>
        <w:top w:val="none" w:sz="0" w:space="0" w:color="auto"/>
        <w:left w:val="none" w:sz="0" w:space="0" w:color="auto"/>
        <w:bottom w:val="none" w:sz="0" w:space="0" w:color="auto"/>
        <w:right w:val="none" w:sz="0" w:space="0" w:color="auto"/>
      </w:divBdr>
      <w:divsChild>
        <w:div w:id="1983727089">
          <w:marLeft w:val="0"/>
          <w:marRight w:val="0"/>
          <w:marTop w:val="0"/>
          <w:marBottom w:val="0"/>
          <w:divBdr>
            <w:top w:val="none" w:sz="0" w:space="0" w:color="auto"/>
            <w:left w:val="none" w:sz="0" w:space="0" w:color="auto"/>
            <w:bottom w:val="none" w:sz="0" w:space="0" w:color="auto"/>
            <w:right w:val="none" w:sz="0" w:space="0" w:color="auto"/>
          </w:divBdr>
        </w:div>
      </w:divsChild>
    </w:div>
    <w:div w:id="1944990520">
      <w:bodyDiv w:val="1"/>
      <w:marLeft w:val="0"/>
      <w:marRight w:val="0"/>
      <w:marTop w:val="0"/>
      <w:marBottom w:val="0"/>
      <w:divBdr>
        <w:top w:val="none" w:sz="0" w:space="0" w:color="auto"/>
        <w:left w:val="none" w:sz="0" w:space="0" w:color="auto"/>
        <w:bottom w:val="none" w:sz="0" w:space="0" w:color="auto"/>
        <w:right w:val="none" w:sz="0" w:space="0" w:color="auto"/>
      </w:divBdr>
    </w:div>
    <w:div w:id="1945530321">
      <w:bodyDiv w:val="1"/>
      <w:marLeft w:val="0"/>
      <w:marRight w:val="0"/>
      <w:marTop w:val="0"/>
      <w:marBottom w:val="0"/>
      <w:divBdr>
        <w:top w:val="none" w:sz="0" w:space="0" w:color="auto"/>
        <w:left w:val="none" w:sz="0" w:space="0" w:color="auto"/>
        <w:bottom w:val="none" w:sz="0" w:space="0" w:color="auto"/>
        <w:right w:val="none" w:sz="0" w:space="0" w:color="auto"/>
      </w:divBdr>
      <w:divsChild>
        <w:div w:id="1375037300">
          <w:marLeft w:val="0"/>
          <w:marRight w:val="0"/>
          <w:marTop w:val="0"/>
          <w:marBottom w:val="0"/>
          <w:divBdr>
            <w:top w:val="none" w:sz="0" w:space="0" w:color="auto"/>
            <w:left w:val="none" w:sz="0" w:space="0" w:color="auto"/>
            <w:bottom w:val="none" w:sz="0" w:space="0" w:color="auto"/>
            <w:right w:val="none" w:sz="0" w:space="0" w:color="auto"/>
          </w:divBdr>
          <w:divsChild>
            <w:div w:id="1554973351">
              <w:marLeft w:val="0"/>
              <w:marRight w:val="0"/>
              <w:marTop w:val="0"/>
              <w:marBottom w:val="0"/>
              <w:divBdr>
                <w:top w:val="none" w:sz="0" w:space="0" w:color="auto"/>
                <w:left w:val="none" w:sz="0" w:space="0" w:color="auto"/>
                <w:bottom w:val="none" w:sz="0" w:space="0" w:color="auto"/>
                <w:right w:val="none" w:sz="0" w:space="0" w:color="auto"/>
              </w:divBdr>
              <w:divsChild>
                <w:div w:id="1036198223">
                  <w:marLeft w:val="0"/>
                  <w:marRight w:val="0"/>
                  <w:marTop w:val="0"/>
                  <w:marBottom w:val="0"/>
                  <w:divBdr>
                    <w:top w:val="none" w:sz="0" w:space="0" w:color="auto"/>
                    <w:left w:val="none" w:sz="0" w:space="0" w:color="auto"/>
                    <w:bottom w:val="none" w:sz="0" w:space="0" w:color="auto"/>
                    <w:right w:val="none" w:sz="0" w:space="0" w:color="auto"/>
                  </w:divBdr>
                  <w:divsChild>
                    <w:div w:id="262152374">
                      <w:marLeft w:val="0"/>
                      <w:marRight w:val="0"/>
                      <w:marTop w:val="0"/>
                      <w:marBottom w:val="0"/>
                      <w:divBdr>
                        <w:top w:val="none" w:sz="0" w:space="0" w:color="auto"/>
                        <w:left w:val="none" w:sz="0" w:space="0" w:color="auto"/>
                        <w:bottom w:val="none" w:sz="0" w:space="0" w:color="auto"/>
                        <w:right w:val="none" w:sz="0" w:space="0" w:color="auto"/>
                      </w:divBdr>
                    </w:div>
                    <w:div w:id="143159336">
                      <w:marLeft w:val="0"/>
                      <w:marRight w:val="0"/>
                      <w:marTop w:val="0"/>
                      <w:marBottom w:val="0"/>
                      <w:divBdr>
                        <w:top w:val="none" w:sz="0" w:space="0" w:color="auto"/>
                        <w:left w:val="none" w:sz="0" w:space="0" w:color="auto"/>
                        <w:bottom w:val="none" w:sz="0" w:space="0" w:color="auto"/>
                        <w:right w:val="none" w:sz="0" w:space="0" w:color="auto"/>
                      </w:divBdr>
                    </w:div>
                    <w:div w:id="1369833743">
                      <w:marLeft w:val="0"/>
                      <w:marRight w:val="0"/>
                      <w:marTop w:val="0"/>
                      <w:marBottom w:val="0"/>
                      <w:divBdr>
                        <w:top w:val="none" w:sz="0" w:space="0" w:color="auto"/>
                        <w:left w:val="none" w:sz="0" w:space="0" w:color="auto"/>
                        <w:bottom w:val="none" w:sz="0" w:space="0" w:color="auto"/>
                        <w:right w:val="none" w:sz="0" w:space="0" w:color="auto"/>
                      </w:divBdr>
                    </w:div>
                    <w:div w:id="735586691">
                      <w:marLeft w:val="0"/>
                      <w:marRight w:val="0"/>
                      <w:marTop w:val="0"/>
                      <w:marBottom w:val="0"/>
                      <w:divBdr>
                        <w:top w:val="none" w:sz="0" w:space="0" w:color="auto"/>
                        <w:left w:val="none" w:sz="0" w:space="0" w:color="auto"/>
                        <w:bottom w:val="none" w:sz="0" w:space="0" w:color="auto"/>
                        <w:right w:val="none" w:sz="0" w:space="0" w:color="auto"/>
                      </w:divBdr>
                    </w:div>
                    <w:div w:id="141822482">
                      <w:marLeft w:val="0"/>
                      <w:marRight w:val="0"/>
                      <w:marTop w:val="0"/>
                      <w:marBottom w:val="0"/>
                      <w:divBdr>
                        <w:top w:val="none" w:sz="0" w:space="0" w:color="auto"/>
                        <w:left w:val="none" w:sz="0" w:space="0" w:color="auto"/>
                        <w:bottom w:val="none" w:sz="0" w:space="0" w:color="auto"/>
                        <w:right w:val="none" w:sz="0" w:space="0" w:color="auto"/>
                      </w:divBdr>
                    </w:div>
                    <w:div w:id="1459572573">
                      <w:marLeft w:val="0"/>
                      <w:marRight w:val="0"/>
                      <w:marTop w:val="0"/>
                      <w:marBottom w:val="0"/>
                      <w:divBdr>
                        <w:top w:val="none" w:sz="0" w:space="0" w:color="auto"/>
                        <w:left w:val="none" w:sz="0" w:space="0" w:color="auto"/>
                        <w:bottom w:val="none" w:sz="0" w:space="0" w:color="auto"/>
                        <w:right w:val="none" w:sz="0" w:space="0" w:color="auto"/>
                      </w:divBdr>
                    </w:div>
                    <w:div w:id="1070889021">
                      <w:marLeft w:val="0"/>
                      <w:marRight w:val="0"/>
                      <w:marTop w:val="0"/>
                      <w:marBottom w:val="0"/>
                      <w:divBdr>
                        <w:top w:val="none" w:sz="0" w:space="0" w:color="auto"/>
                        <w:left w:val="none" w:sz="0" w:space="0" w:color="auto"/>
                        <w:bottom w:val="none" w:sz="0" w:space="0" w:color="auto"/>
                        <w:right w:val="none" w:sz="0" w:space="0" w:color="auto"/>
                      </w:divBdr>
                    </w:div>
                    <w:div w:id="151973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187440">
      <w:bodyDiv w:val="1"/>
      <w:marLeft w:val="0"/>
      <w:marRight w:val="0"/>
      <w:marTop w:val="0"/>
      <w:marBottom w:val="0"/>
      <w:divBdr>
        <w:top w:val="none" w:sz="0" w:space="0" w:color="auto"/>
        <w:left w:val="none" w:sz="0" w:space="0" w:color="auto"/>
        <w:bottom w:val="none" w:sz="0" w:space="0" w:color="auto"/>
        <w:right w:val="none" w:sz="0" w:space="0" w:color="auto"/>
      </w:divBdr>
      <w:divsChild>
        <w:div w:id="1195921270">
          <w:marLeft w:val="0"/>
          <w:marRight w:val="0"/>
          <w:marTop w:val="0"/>
          <w:marBottom w:val="0"/>
          <w:divBdr>
            <w:top w:val="none" w:sz="0" w:space="0" w:color="auto"/>
            <w:left w:val="none" w:sz="0" w:space="0" w:color="auto"/>
            <w:bottom w:val="none" w:sz="0" w:space="0" w:color="auto"/>
            <w:right w:val="none" w:sz="0" w:space="0" w:color="auto"/>
          </w:divBdr>
        </w:div>
      </w:divsChild>
    </w:div>
    <w:div w:id="1946304784">
      <w:bodyDiv w:val="1"/>
      <w:marLeft w:val="0"/>
      <w:marRight w:val="0"/>
      <w:marTop w:val="0"/>
      <w:marBottom w:val="0"/>
      <w:divBdr>
        <w:top w:val="none" w:sz="0" w:space="0" w:color="auto"/>
        <w:left w:val="none" w:sz="0" w:space="0" w:color="auto"/>
        <w:bottom w:val="none" w:sz="0" w:space="0" w:color="auto"/>
        <w:right w:val="none" w:sz="0" w:space="0" w:color="auto"/>
      </w:divBdr>
    </w:div>
    <w:div w:id="1946427628">
      <w:bodyDiv w:val="1"/>
      <w:marLeft w:val="0"/>
      <w:marRight w:val="0"/>
      <w:marTop w:val="0"/>
      <w:marBottom w:val="0"/>
      <w:divBdr>
        <w:top w:val="none" w:sz="0" w:space="0" w:color="auto"/>
        <w:left w:val="none" w:sz="0" w:space="0" w:color="auto"/>
        <w:bottom w:val="none" w:sz="0" w:space="0" w:color="auto"/>
        <w:right w:val="none" w:sz="0" w:space="0" w:color="auto"/>
      </w:divBdr>
    </w:div>
    <w:div w:id="1946570878">
      <w:bodyDiv w:val="1"/>
      <w:marLeft w:val="0"/>
      <w:marRight w:val="0"/>
      <w:marTop w:val="0"/>
      <w:marBottom w:val="0"/>
      <w:divBdr>
        <w:top w:val="none" w:sz="0" w:space="0" w:color="auto"/>
        <w:left w:val="none" w:sz="0" w:space="0" w:color="auto"/>
        <w:bottom w:val="none" w:sz="0" w:space="0" w:color="auto"/>
        <w:right w:val="none" w:sz="0" w:space="0" w:color="auto"/>
      </w:divBdr>
      <w:divsChild>
        <w:div w:id="1200048292">
          <w:marLeft w:val="0"/>
          <w:marRight w:val="0"/>
          <w:marTop w:val="0"/>
          <w:marBottom w:val="0"/>
          <w:divBdr>
            <w:top w:val="none" w:sz="0" w:space="0" w:color="auto"/>
            <w:left w:val="none" w:sz="0" w:space="0" w:color="auto"/>
            <w:bottom w:val="none" w:sz="0" w:space="0" w:color="auto"/>
            <w:right w:val="none" w:sz="0" w:space="0" w:color="auto"/>
          </w:divBdr>
        </w:div>
      </w:divsChild>
    </w:div>
    <w:div w:id="1946959823">
      <w:bodyDiv w:val="1"/>
      <w:marLeft w:val="0"/>
      <w:marRight w:val="0"/>
      <w:marTop w:val="0"/>
      <w:marBottom w:val="0"/>
      <w:divBdr>
        <w:top w:val="none" w:sz="0" w:space="0" w:color="auto"/>
        <w:left w:val="none" w:sz="0" w:space="0" w:color="auto"/>
        <w:bottom w:val="none" w:sz="0" w:space="0" w:color="auto"/>
        <w:right w:val="none" w:sz="0" w:space="0" w:color="auto"/>
      </w:divBdr>
    </w:div>
    <w:div w:id="1947884359">
      <w:bodyDiv w:val="1"/>
      <w:marLeft w:val="0"/>
      <w:marRight w:val="0"/>
      <w:marTop w:val="0"/>
      <w:marBottom w:val="0"/>
      <w:divBdr>
        <w:top w:val="none" w:sz="0" w:space="0" w:color="auto"/>
        <w:left w:val="none" w:sz="0" w:space="0" w:color="auto"/>
        <w:bottom w:val="none" w:sz="0" w:space="0" w:color="auto"/>
        <w:right w:val="none" w:sz="0" w:space="0" w:color="auto"/>
      </w:divBdr>
    </w:div>
    <w:div w:id="1948191737">
      <w:bodyDiv w:val="1"/>
      <w:marLeft w:val="0"/>
      <w:marRight w:val="0"/>
      <w:marTop w:val="0"/>
      <w:marBottom w:val="0"/>
      <w:divBdr>
        <w:top w:val="none" w:sz="0" w:space="0" w:color="auto"/>
        <w:left w:val="none" w:sz="0" w:space="0" w:color="auto"/>
        <w:bottom w:val="none" w:sz="0" w:space="0" w:color="auto"/>
        <w:right w:val="none" w:sz="0" w:space="0" w:color="auto"/>
      </w:divBdr>
    </w:div>
    <w:div w:id="1948344714">
      <w:bodyDiv w:val="1"/>
      <w:marLeft w:val="0"/>
      <w:marRight w:val="0"/>
      <w:marTop w:val="0"/>
      <w:marBottom w:val="0"/>
      <w:divBdr>
        <w:top w:val="none" w:sz="0" w:space="0" w:color="auto"/>
        <w:left w:val="none" w:sz="0" w:space="0" w:color="auto"/>
        <w:bottom w:val="none" w:sz="0" w:space="0" w:color="auto"/>
        <w:right w:val="none" w:sz="0" w:space="0" w:color="auto"/>
      </w:divBdr>
    </w:div>
    <w:div w:id="1948538187">
      <w:bodyDiv w:val="1"/>
      <w:marLeft w:val="0"/>
      <w:marRight w:val="0"/>
      <w:marTop w:val="0"/>
      <w:marBottom w:val="0"/>
      <w:divBdr>
        <w:top w:val="none" w:sz="0" w:space="0" w:color="auto"/>
        <w:left w:val="none" w:sz="0" w:space="0" w:color="auto"/>
        <w:bottom w:val="none" w:sz="0" w:space="0" w:color="auto"/>
        <w:right w:val="none" w:sz="0" w:space="0" w:color="auto"/>
      </w:divBdr>
    </w:div>
    <w:div w:id="1949196912">
      <w:bodyDiv w:val="1"/>
      <w:marLeft w:val="0"/>
      <w:marRight w:val="0"/>
      <w:marTop w:val="0"/>
      <w:marBottom w:val="0"/>
      <w:divBdr>
        <w:top w:val="none" w:sz="0" w:space="0" w:color="auto"/>
        <w:left w:val="none" w:sz="0" w:space="0" w:color="auto"/>
        <w:bottom w:val="none" w:sz="0" w:space="0" w:color="auto"/>
        <w:right w:val="none" w:sz="0" w:space="0" w:color="auto"/>
      </w:divBdr>
    </w:div>
    <w:div w:id="1950113727">
      <w:bodyDiv w:val="1"/>
      <w:marLeft w:val="0"/>
      <w:marRight w:val="0"/>
      <w:marTop w:val="0"/>
      <w:marBottom w:val="0"/>
      <w:divBdr>
        <w:top w:val="none" w:sz="0" w:space="0" w:color="auto"/>
        <w:left w:val="none" w:sz="0" w:space="0" w:color="auto"/>
        <w:bottom w:val="none" w:sz="0" w:space="0" w:color="auto"/>
        <w:right w:val="none" w:sz="0" w:space="0" w:color="auto"/>
      </w:divBdr>
    </w:div>
    <w:div w:id="1950162082">
      <w:bodyDiv w:val="1"/>
      <w:marLeft w:val="0"/>
      <w:marRight w:val="0"/>
      <w:marTop w:val="0"/>
      <w:marBottom w:val="0"/>
      <w:divBdr>
        <w:top w:val="none" w:sz="0" w:space="0" w:color="auto"/>
        <w:left w:val="none" w:sz="0" w:space="0" w:color="auto"/>
        <w:bottom w:val="none" w:sz="0" w:space="0" w:color="auto"/>
        <w:right w:val="none" w:sz="0" w:space="0" w:color="auto"/>
      </w:divBdr>
      <w:divsChild>
        <w:div w:id="1574780899">
          <w:marLeft w:val="0"/>
          <w:marRight w:val="0"/>
          <w:marTop w:val="0"/>
          <w:marBottom w:val="0"/>
          <w:divBdr>
            <w:top w:val="none" w:sz="0" w:space="0" w:color="auto"/>
            <w:left w:val="none" w:sz="0" w:space="0" w:color="auto"/>
            <w:bottom w:val="none" w:sz="0" w:space="0" w:color="auto"/>
            <w:right w:val="none" w:sz="0" w:space="0" w:color="auto"/>
          </w:divBdr>
          <w:divsChild>
            <w:div w:id="1898543922">
              <w:marLeft w:val="0"/>
              <w:marRight w:val="0"/>
              <w:marTop w:val="0"/>
              <w:marBottom w:val="0"/>
              <w:divBdr>
                <w:top w:val="none" w:sz="0" w:space="0" w:color="auto"/>
                <w:left w:val="none" w:sz="0" w:space="0" w:color="auto"/>
                <w:bottom w:val="none" w:sz="0" w:space="0" w:color="auto"/>
                <w:right w:val="none" w:sz="0" w:space="0" w:color="auto"/>
              </w:divBdr>
              <w:divsChild>
                <w:div w:id="1682777974">
                  <w:marLeft w:val="0"/>
                  <w:marRight w:val="0"/>
                  <w:marTop w:val="0"/>
                  <w:marBottom w:val="0"/>
                  <w:divBdr>
                    <w:top w:val="none" w:sz="0" w:space="0" w:color="auto"/>
                    <w:left w:val="none" w:sz="0" w:space="0" w:color="auto"/>
                    <w:bottom w:val="none" w:sz="0" w:space="0" w:color="auto"/>
                    <w:right w:val="none" w:sz="0" w:space="0" w:color="auto"/>
                  </w:divBdr>
                  <w:divsChild>
                    <w:div w:id="510918712">
                      <w:marLeft w:val="0"/>
                      <w:marRight w:val="0"/>
                      <w:marTop w:val="0"/>
                      <w:marBottom w:val="0"/>
                      <w:divBdr>
                        <w:top w:val="none" w:sz="0" w:space="0" w:color="auto"/>
                        <w:left w:val="none" w:sz="0" w:space="0" w:color="auto"/>
                        <w:bottom w:val="none" w:sz="0" w:space="0" w:color="auto"/>
                        <w:right w:val="none" w:sz="0" w:space="0" w:color="auto"/>
                      </w:divBdr>
                      <w:divsChild>
                        <w:div w:id="70329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1087651">
      <w:bodyDiv w:val="1"/>
      <w:marLeft w:val="0"/>
      <w:marRight w:val="0"/>
      <w:marTop w:val="0"/>
      <w:marBottom w:val="0"/>
      <w:divBdr>
        <w:top w:val="none" w:sz="0" w:space="0" w:color="auto"/>
        <w:left w:val="none" w:sz="0" w:space="0" w:color="auto"/>
        <w:bottom w:val="none" w:sz="0" w:space="0" w:color="auto"/>
        <w:right w:val="none" w:sz="0" w:space="0" w:color="auto"/>
      </w:divBdr>
    </w:div>
    <w:div w:id="1951623221">
      <w:bodyDiv w:val="1"/>
      <w:marLeft w:val="0"/>
      <w:marRight w:val="0"/>
      <w:marTop w:val="0"/>
      <w:marBottom w:val="0"/>
      <w:divBdr>
        <w:top w:val="none" w:sz="0" w:space="0" w:color="auto"/>
        <w:left w:val="none" w:sz="0" w:space="0" w:color="auto"/>
        <w:bottom w:val="none" w:sz="0" w:space="0" w:color="auto"/>
        <w:right w:val="none" w:sz="0" w:space="0" w:color="auto"/>
      </w:divBdr>
    </w:div>
    <w:div w:id="1952197569">
      <w:bodyDiv w:val="1"/>
      <w:marLeft w:val="0"/>
      <w:marRight w:val="0"/>
      <w:marTop w:val="0"/>
      <w:marBottom w:val="0"/>
      <w:divBdr>
        <w:top w:val="none" w:sz="0" w:space="0" w:color="auto"/>
        <w:left w:val="none" w:sz="0" w:space="0" w:color="auto"/>
        <w:bottom w:val="none" w:sz="0" w:space="0" w:color="auto"/>
        <w:right w:val="none" w:sz="0" w:space="0" w:color="auto"/>
      </w:divBdr>
      <w:divsChild>
        <w:div w:id="899751640">
          <w:marLeft w:val="0"/>
          <w:marRight w:val="0"/>
          <w:marTop w:val="0"/>
          <w:marBottom w:val="0"/>
          <w:divBdr>
            <w:top w:val="none" w:sz="0" w:space="0" w:color="auto"/>
            <w:left w:val="none" w:sz="0" w:space="0" w:color="auto"/>
            <w:bottom w:val="none" w:sz="0" w:space="0" w:color="auto"/>
            <w:right w:val="none" w:sz="0" w:space="0" w:color="auto"/>
          </w:divBdr>
          <w:divsChild>
            <w:div w:id="1034500912">
              <w:marLeft w:val="0"/>
              <w:marRight w:val="0"/>
              <w:marTop w:val="0"/>
              <w:marBottom w:val="0"/>
              <w:divBdr>
                <w:top w:val="none" w:sz="0" w:space="0" w:color="auto"/>
                <w:left w:val="none" w:sz="0" w:space="0" w:color="auto"/>
                <w:bottom w:val="none" w:sz="0" w:space="0" w:color="auto"/>
                <w:right w:val="none" w:sz="0" w:space="0" w:color="auto"/>
              </w:divBdr>
              <w:divsChild>
                <w:div w:id="109590690">
                  <w:marLeft w:val="0"/>
                  <w:marRight w:val="0"/>
                  <w:marTop w:val="0"/>
                  <w:marBottom w:val="0"/>
                  <w:divBdr>
                    <w:top w:val="none" w:sz="0" w:space="0" w:color="auto"/>
                    <w:left w:val="none" w:sz="0" w:space="0" w:color="auto"/>
                    <w:bottom w:val="none" w:sz="0" w:space="0" w:color="auto"/>
                    <w:right w:val="none" w:sz="0" w:space="0" w:color="auto"/>
                  </w:divBdr>
                  <w:divsChild>
                    <w:div w:id="633676830">
                      <w:marLeft w:val="0"/>
                      <w:marRight w:val="0"/>
                      <w:marTop w:val="0"/>
                      <w:marBottom w:val="0"/>
                      <w:divBdr>
                        <w:top w:val="none" w:sz="0" w:space="0" w:color="auto"/>
                        <w:left w:val="none" w:sz="0" w:space="0" w:color="auto"/>
                        <w:bottom w:val="none" w:sz="0" w:space="0" w:color="auto"/>
                        <w:right w:val="none" w:sz="0" w:space="0" w:color="auto"/>
                      </w:divBdr>
                    </w:div>
                    <w:div w:id="540363442">
                      <w:marLeft w:val="0"/>
                      <w:marRight w:val="0"/>
                      <w:marTop w:val="0"/>
                      <w:marBottom w:val="0"/>
                      <w:divBdr>
                        <w:top w:val="none" w:sz="0" w:space="0" w:color="auto"/>
                        <w:left w:val="none" w:sz="0" w:space="0" w:color="auto"/>
                        <w:bottom w:val="none" w:sz="0" w:space="0" w:color="auto"/>
                        <w:right w:val="none" w:sz="0" w:space="0" w:color="auto"/>
                      </w:divBdr>
                    </w:div>
                    <w:div w:id="89103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593531">
      <w:bodyDiv w:val="1"/>
      <w:marLeft w:val="0"/>
      <w:marRight w:val="0"/>
      <w:marTop w:val="0"/>
      <w:marBottom w:val="0"/>
      <w:divBdr>
        <w:top w:val="none" w:sz="0" w:space="0" w:color="auto"/>
        <w:left w:val="none" w:sz="0" w:space="0" w:color="auto"/>
        <w:bottom w:val="none" w:sz="0" w:space="0" w:color="auto"/>
        <w:right w:val="none" w:sz="0" w:space="0" w:color="auto"/>
      </w:divBdr>
      <w:divsChild>
        <w:div w:id="1844318555">
          <w:marLeft w:val="0"/>
          <w:marRight w:val="0"/>
          <w:marTop w:val="0"/>
          <w:marBottom w:val="0"/>
          <w:divBdr>
            <w:top w:val="none" w:sz="0" w:space="0" w:color="auto"/>
            <w:left w:val="none" w:sz="0" w:space="0" w:color="auto"/>
            <w:bottom w:val="none" w:sz="0" w:space="0" w:color="auto"/>
            <w:right w:val="none" w:sz="0" w:space="0" w:color="auto"/>
          </w:divBdr>
          <w:divsChild>
            <w:div w:id="127673109">
              <w:marLeft w:val="0"/>
              <w:marRight w:val="0"/>
              <w:marTop w:val="0"/>
              <w:marBottom w:val="0"/>
              <w:divBdr>
                <w:top w:val="none" w:sz="0" w:space="0" w:color="auto"/>
                <w:left w:val="none" w:sz="0" w:space="0" w:color="auto"/>
                <w:bottom w:val="none" w:sz="0" w:space="0" w:color="auto"/>
                <w:right w:val="none" w:sz="0" w:space="0" w:color="auto"/>
              </w:divBdr>
              <w:divsChild>
                <w:div w:id="157120754">
                  <w:marLeft w:val="0"/>
                  <w:marRight w:val="0"/>
                  <w:marTop w:val="0"/>
                  <w:marBottom w:val="0"/>
                  <w:divBdr>
                    <w:top w:val="none" w:sz="0" w:space="0" w:color="auto"/>
                    <w:left w:val="none" w:sz="0" w:space="0" w:color="auto"/>
                    <w:bottom w:val="none" w:sz="0" w:space="0" w:color="auto"/>
                    <w:right w:val="none" w:sz="0" w:space="0" w:color="auto"/>
                  </w:divBdr>
                  <w:divsChild>
                    <w:div w:id="2044673505">
                      <w:marLeft w:val="0"/>
                      <w:marRight w:val="0"/>
                      <w:marTop w:val="0"/>
                      <w:marBottom w:val="0"/>
                      <w:divBdr>
                        <w:top w:val="none" w:sz="0" w:space="0" w:color="auto"/>
                        <w:left w:val="none" w:sz="0" w:space="0" w:color="auto"/>
                        <w:bottom w:val="none" w:sz="0" w:space="0" w:color="auto"/>
                        <w:right w:val="none" w:sz="0" w:space="0" w:color="auto"/>
                      </w:divBdr>
                    </w:div>
                    <w:div w:id="2111930030">
                      <w:marLeft w:val="0"/>
                      <w:marRight w:val="0"/>
                      <w:marTop w:val="0"/>
                      <w:marBottom w:val="0"/>
                      <w:divBdr>
                        <w:top w:val="none" w:sz="0" w:space="0" w:color="auto"/>
                        <w:left w:val="none" w:sz="0" w:space="0" w:color="auto"/>
                        <w:bottom w:val="none" w:sz="0" w:space="0" w:color="auto"/>
                        <w:right w:val="none" w:sz="0" w:space="0" w:color="auto"/>
                      </w:divBdr>
                    </w:div>
                    <w:div w:id="25089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432908">
      <w:bodyDiv w:val="1"/>
      <w:marLeft w:val="0"/>
      <w:marRight w:val="0"/>
      <w:marTop w:val="0"/>
      <w:marBottom w:val="0"/>
      <w:divBdr>
        <w:top w:val="none" w:sz="0" w:space="0" w:color="auto"/>
        <w:left w:val="none" w:sz="0" w:space="0" w:color="auto"/>
        <w:bottom w:val="none" w:sz="0" w:space="0" w:color="auto"/>
        <w:right w:val="none" w:sz="0" w:space="0" w:color="auto"/>
      </w:divBdr>
    </w:div>
    <w:div w:id="1956020139">
      <w:bodyDiv w:val="1"/>
      <w:marLeft w:val="0"/>
      <w:marRight w:val="0"/>
      <w:marTop w:val="0"/>
      <w:marBottom w:val="0"/>
      <w:divBdr>
        <w:top w:val="none" w:sz="0" w:space="0" w:color="auto"/>
        <w:left w:val="none" w:sz="0" w:space="0" w:color="auto"/>
        <w:bottom w:val="none" w:sz="0" w:space="0" w:color="auto"/>
        <w:right w:val="none" w:sz="0" w:space="0" w:color="auto"/>
      </w:divBdr>
      <w:divsChild>
        <w:div w:id="1135559070">
          <w:marLeft w:val="0"/>
          <w:marRight w:val="0"/>
          <w:marTop w:val="0"/>
          <w:marBottom w:val="0"/>
          <w:divBdr>
            <w:top w:val="none" w:sz="0" w:space="0" w:color="auto"/>
            <w:left w:val="none" w:sz="0" w:space="0" w:color="auto"/>
            <w:bottom w:val="none" w:sz="0" w:space="0" w:color="auto"/>
            <w:right w:val="none" w:sz="0" w:space="0" w:color="auto"/>
          </w:divBdr>
        </w:div>
      </w:divsChild>
    </w:div>
    <w:div w:id="1956792295">
      <w:bodyDiv w:val="1"/>
      <w:marLeft w:val="0"/>
      <w:marRight w:val="0"/>
      <w:marTop w:val="0"/>
      <w:marBottom w:val="0"/>
      <w:divBdr>
        <w:top w:val="none" w:sz="0" w:space="0" w:color="auto"/>
        <w:left w:val="none" w:sz="0" w:space="0" w:color="auto"/>
        <w:bottom w:val="none" w:sz="0" w:space="0" w:color="auto"/>
        <w:right w:val="none" w:sz="0" w:space="0" w:color="auto"/>
      </w:divBdr>
    </w:div>
    <w:div w:id="1957448917">
      <w:bodyDiv w:val="1"/>
      <w:marLeft w:val="0"/>
      <w:marRight w:val="0"/>
      <w:marTop w:val="0"/>
      <w:marBottom w:val="0"/>
      <w:divBdr>
        <w:top w:val="none" w:sz="0" w:space="0" w:color="auto"/>
        <w:left w:val="none" w:sz="0" w:space="0" w:color="auto"/>
        <w:bottom w:val="none" w:sz="0" w:space="0" w:color="auto"/>
        <w:right w:val="none" w:sz="0" w:space="0" w:color="auto"/>
      </w:divBdr>
    </w:div>
    <w:div w:id="1957905958">
      <w:bodyDiv w:val="1"/>
      <w:marLeft w:val="0"/>
      <w:marRight w:val="0"/>
      <w:marTop w:val="0"/>
      <w:marBottom w:val="0"/>
      <w:divBdr>
        <w:top w:val="none" w:sz="0" w:space="0" w:color="auto"/>
        <w:left w:val="none" w:sz="0" w:space="0" w:color="auto"/>
        <w:bottom w:val="none" w:sz="0" w:space="0" w:color="auto"/>
        <w:right w:val="none" w:sz="0" w:space="0" w:color="auto"/>
      </w:divBdr>
    </w:div>
    <w:div w:id="1957977006">
      <w:bodyDiv w:val="1"/>
      <w:marLeft w:val="0"/>
      <w:marRight w:val="0"/>
      <w:marTop w:val="0"/>
      <w:marBottom w:val="0"/>
      <w:divBdr>
        <w:top w:val="none" w:sz="0" w:space="0" w:color="auto"/>
        <w:left w:val="none" w:sz="0" w:space="0" w:color="auto"/>
        <w:bottom w:val="none" w:sz="0" w:space="0" w:color="auto"/>
        <w:right w:val="none" w:sz="0" w:space="0" w:color="auto"/>
      </w:divBdr>
      <w:divsChild>
        <w:div w:id="1801993453">
          <w:marLeft w:val="0"/>
          <w:marRight w:val="0"/>
          <w:marTop w:val="0"/>
          <w:marBottom w:val="0"/>
          <w:divBdr>
            <w:top w:val="none" w:sz="0" w:space="0" w:color="auto"/>
            <w:left w:val="none" w:sz="0" w:space="0" w:color="auto"/>
            <w:bottom w:val="none" w:sz="0" w:space="0" w:color="auto"/>
            <w:right w:val="none" w:sz="0" w:space="0" w:color="auto"/>
          </w:divBdr>
          <w:divsChild>
            <w:div w:id="397167898">
              <w:marLeft w:val="0"/>
              <w:marRight w:val="0"/>
              <w:marTop w:val="0"/>
              <w:marBottom w:val="0"/>
              <w:divBdr>
                <w:top w:val="none" w:sz="0" w:space="0" w:color="auto"/>
                <w:left w:val="none" w:sz="0" w:space="0" w:color="auto"/>
                <w:bottom w:val="none" w:sz="0" w:space="0" w:color="auto"/>
                <w:right w:val="none" w:sz="0" w:space="0" w:color="auto"/>
              </w:divBdr>
              <w:divsChild>
                <w:div w:id="1269386516">
                  <w:marLeft w:val="0"/>
                  <w:marRight w:val="0"/>
                  <w:marTop w:val="0"/>
                  <w:marBottom w:val="0"/>
                  <w:divBdr>
                    <w:top w:val="none" w:sz="0" w:space="0" w:color="auto"/>
                    <w:left w:val="none" w:sz="0" w:space="0" w:color="auto"/>
                    <w:bottom w:val="none" w:sz="0" w:space="0" w:color="auto"/>
                    <w:right w:val="none" w:sz="0" w:space="0" w:color="auto"/>
                  </w:divBdr>
                  <w:divsChild>
                    <w:div w:id="919018520">
                      <w:marLeft w:val="0"/>
                      <w:marRight w:val="0"/>
                      <w:marTop w:val="0"/>
                      <w:marBottom w:val="0"/>
                      <w:divBdr>
                        <w:top w:val="none" w:sz="0" w:space="0" w:color="auto"/>
                        <w:left w:val="none" w:sz="0" w:space="0" w:color="auto"/>
                        <w:bottom w:val="none" w:sz="0" w:space="0" w:color="auto"/>
                        <w:right w:val="none" w:sz="0" w:space="0" w:color="auto"/>
                      </w:divBdr>
                      <w:divsChild>
                        <w:div w:id="1739983486">
                          <w:marLeft w:val="0"/>
                          <w:marRight w:val="0"/>
                          <w:marTop w:val="0"/>
                          <w:marBottom w:val="0"/>
                          <w:divBdr>
                            <w:top w:val="none" w:sz="0" w:space="0" w:color="auto"/>
                            <w:left w:val="none" w:sz="0" w:space="0" w:color="auto"/>
                            <w:bottom w:val="none" w:sz="0" w:space="0" w:color="auto"/>
                            <w:right w:val="none" w:sz="0" w:space="0" w:color="auto"/>
                          </w:divBdr>
                        </w:div>
                        <w:div w:id="191966894">
                          <w:marLeft w:val="0"/>
                          <w:marRight w:val="0"/>
                          <w:marTop w:val="0"/>
                          <w:marBottom w:val="0"/>
                          <w:divBdr>
                            <w:top w:val="none" w:sz="0" w:space="0" w:color="auto"/>
                            <w:left w:val="none" w:sz="0" w:space="0" w:color="auto"/>
                            <w:bottom w:val="none" w:sz="0" w:space="0" w:color="auto"/>
                            <w:right w:val="none" w:sz="0" w:space="0" w:color="auto"/>
                          </w:divBdr>
                        </w:div>
                        <w:div w:id="1479960390">
                          <w:marLeft w:val="0"/>
                          <w:marRight w:val="0"/>
                          <w:marTop w:val="0"/>
                          <w:marBottom w:val="0"/>
                          <w:divBdr>
                            <w:top w:val="none" w:sz="0" w:space="0" w:color="auto"/>
                            <w:left w:val="none" w:sz="0" w:space="0" w:color="auto"/>
                            <w:bottom w:val="none" w:sz="0" w:space="0" w:color="auto"/>
                            <w:right w:val="none" w:sz="0" w:space="0" w:color="auto"/>
                          </w:divBdr>
                        </w:div>
                        <w:div w:id="513153851">
                          <w:marLeft w:val="0"/>
                          <w:marRight w:val="0"/>
                          <w:marTop w:val="0"/>
                          <w:marBottom w:val="0"/>
                          <w:divBdr>
                            <w:top w:val="none" w:sz="0" w:space="0" w:color="auto"/>
                            <w:left w:val="none" w:sz="0" w:space="0" w:color="auto"/>
                            <w:bottom w:val="none" w:sz="0" w:space="0" w:color="auto"/>
                            <w:right w:val="none" w:sz="0" w:space="0" w:color="auto"/>
                          </w:divBdr>
                        </w:div>
                        <w:div w:id="700126623">
                          <w:marLeft w:val="0"/>
                          <w:marRight w:val="0"/>
                          <w:marTop w:val="0"/>
                          <w:marBottom w:val="0"/>
                          <w:divBdr>
                            <w:top w:val="none" w:sz="0" w:space="0" w:color="auto"/>
                            <w:left w:val="none" w:sz="0" w:space="0" w:color="auto"/>
                            <w:bottom w:val="none" w:sz="0" w:space="0" w:color="auto"/>
                            <w:right w:val="none" w:sz="0" w:space="0" w:color="auto"/>
                          </w:divBdr>
                        </w:div>
                        <w:div w:id="1969894381">
                          <w:marLeft w:val="0"/>
                          <w:marRight w:val="0"/>
                          <w:marTop w:val="0"/>
                          <w:marBottom w:val="0"/>
                          <w:divBdr>
                            <w:top w:val="none" w:sz="0" w:space="0" w:color="auto"/>
                            <w:left w:val="none" w:sz="0" w:space="0" w:color="auto"/>
                            <w:bottom w:val="none" w:sz="0" w:space="0" w:color="auto"/>
                            <w:right w:val="none" w:sz="0" w:space="0" w:color="auto"/>
                          </w:divBdr>
                        </w:div>
                        <w:div w:id="55196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098618">
      <w:bodyDiv w:val="1"/>
      <w:marLeft w:val="0"/>
      <w:marRight w:val="0"/>
      <w:marTop w:val="0"/>
      <w:marBottom w:val="0"/>
      <w:divBdr>
        <w:top w:val="none" w:sz="0" w:space="0" w:color="auto"/>
        <w:left w:val="none" w:sz="0" w:space="0" w:color="auto"/>
        <w:bottom w:val="none" w:sz="0" w:space="0" w:color="auto"/>
        <w:right w:val="none" w:sz="0" w:space="0" w:color="auto"/>
      </w:divBdr>
    </w:div>
    <w:div w:id="1958415845">
      <w:bodyDiv w:val="1"/>
      <w:marLeft w:val="0"/>
      <w:marRight w:val="0"/>
      <w:marTop w:val="0"/>
      <w:marBottom w:val="0"/>
      <w:divBdr>
        <w:top w:val="none" w:sz="0" w:space="0" w:color="auto"/>
        <w:left w:val="none" w:sz="0" w:space="0" w:color="auto"/>
        <w:bottom w:val="none" w:sz="0" w:space="0" w:color="auto"/>
        <w:right w:val="none" w:sz="0" w:space="0" w:color="auto"/>
      </w:divBdr>
    </w:div>
    <w:div w:id="1958485399">
      <w:bodyDiv w:val="1"/>
      <w:marLeft w:val="0"/>
      <w:marRight w:val="0"/>
      <w:marTop w:val="0"/>
      <w:marBottom w:val="0"/>
      <w:divBdr>
        <w:top w:val="none" w:sz="0" w:space="0" w:color="auto"/>
        <w:left w:val="none" w:sz="0" w:space="0" w:color="auto"/>
        <w:bottom w:val="none" w:sz="0" w:space="0" w:color="auto"/>
        <w:right w:val="none" w:sz="0" w:space="0" w:color="auto"/>
      </w:divBdr>
    </w:div>
    <w:div w:id="1958637437">
      <w:bodyDiv w:val="1"/>
      <w:marLeft w:val="0"/>
      <w:marRight w:val="0"/>
      <w:marTop w:val="0"/>
      <w:marBottom w:val="0"/>
      <w:divBdr>
        <w:top w:val="none" w:sz="0" w:space="0" w:color="auto"/>
        <w:left w:val="none" w:sz="0" w:space="0" w:color="auto"/>
        <w:bottom w:val="none" w:sz="0" w:space="0" w:color="auto"/>
        <w:right w:val="none" w:sz="0" w:space="0" w:color="auto"/>
      </w:divBdr>
    </w:div>
    <w:div w:id="1959145379">
      <w:bodyDiv w:val="1"/>
      <w:marLeft w:val="0"/>
      <w:marRight w:val="0"/>
      <w:marTop w:val="0"/>
      <w:marBottom w:val="0"/>
      <w:divBdr>
        <w:top w:val="none" w:sz="0" w:space="0" w:color="auto"/>
        <w:left w:val="none" w:sz="0" w:space="0" w:color="auto"/>
        <w:bottom w:val="none" w:sz="0" w:space="0" w:color="auto"/>
        <w:right w:val="none" w:sz="0" w:space="0" w:color="auto"/>
      </w:divBdr>
    </w:div>
    <w:div w:id="1959484724">
      <w:bodyDiv w:val="1"/>
      <w:marLeft w:val="0"/>
      <w:marRight w:val="0"/>
      <w:marTop w:val="0"/>
      <w:marBottom w:val="0"/>
      <w:divBdr>
        <w:top w:val="none" w:sz="0" w:space="0" w:color="auto"/>
        <w:left w:val="none" w:sz="0" w:space="0" w:color="auto"/>
        <w:bottom w:val="none" w:sz="0" w:space="0" w:color="auto"/>
        <w:right w:val="none" w:sz="0" w:space="0" w:color="auto"/>
      </w:divBdr>
    </w:div>
    <w:div w:id="1959676352">
      <w:bodyDiv w:val="1"/>
      <w:marLeft w:val="0"/>
      <w:marRight w:val="0"/>
      <w:marTop w:val="0"/>
      <w:marBottom w:val="0"/>
      <w:divBdr>
        <w:top w:val="none" w:sz="0" w:space="0" w:color="auto"/>
        <w:left w:val="none" w:sz="0" w:space="0" w:color="auto"/>
        <w:bottom w:val="none" w:sz="0" w:space="0" w:color="auto"/>
        <w:right w:val="none" w:sz="0" w:space="0" w:color="auto"/>
      </w:divBdr>
    </w:div>
    <w:div w:id="1960061601">
      <w:bodyDiv w:val="1"/>
      <w:marLeft w:val="0"/>
      <w:marRight w:val="0"/>
      <w:marTop w:val="0"/>
      <w:marBottom w:val="0"/>
      <w:divBdr>
        <w:top w:val="none" w:sz="0" w:space="0" w:color="auto"/>
        <w:left w:val="none" w:sz="0" w:space="0" w:color="auto"/>
        <w:bottom w:val="none" w:sz="0" w:space="0" w:color="auto"/>
        <w:right w:val="none" w:sz="0" w:space="0" w:color="auto"/>
      </w:divBdr>
    </w:div>
    <w:div w:id="1960066889">
      <w:bodyDiv w:val="1"/>
      <w:marLeft w:val="0"/>
      <w:marRight w:val="0"/>
      <w:marTop w:val="0"/>
      <w:marBottom w:val="0"/>
      <w:divBdr>
        <w:top w:val="none" w:sz="0" w:space="0" w:color="auto"/>
        <w:left w:val="none" w:sz="0" w:space="0" w:color="auto"/>
        <w:bottom w:val="none" w:sz="0" w:space="0" w:color="auto"/>
        <w:right w:val="none" w:sz="0" w:space="0" w:color="auto"/>
      </w:divBdr>
      <w:divsChild>
        <w:div w:id="1363095330">
          <w:marLeft w:val="0"/>
          <w:marRight w:val="0"/>
          <w:marTop w:val="0"/>
          <w:marBottom w:val="0"/>
          <w:divBdr>
            <w:top w:val="none" w:sz="0" w:space="0" w:color="auto"/>
            <w:left w:val="none" w:sz="0" w:space="0" w:color="auto"/>
            <w:bottom w:val="none" w:sz="0" w:space="0" w:color="auto"/>
            <w:right w:val="none" w:sz="0" w:space="0" w:color="auto"/>
          </w:divBdr>
          <w:divsChild>
            <w:div w:id="308704343">
              <w:marLeft w:val="0"/>
              <w:marRight w:val="0"/>
              <w:marTop w:val="0"/>
              <w:marBottom w:val="0"/>
              <w:divBdr>
                <w:top w:val="none" w:sz="0" w:space="0" w:color="auto"/>
                <w:left w:val="none" w:sz="0" w:space="0" w:color="auto"/>
                <w:bottom w:val="none" w:sz="0" w:space="0" w:color="auto"/>
                <w:right w:val="none" w:sz="0" w:space="0" w:color="auto"/>
              </w:divBdr>
              <w:divsChild>
                <w:div w:id="249047517">
                  <w:marLeft w:val="0"/>
                  <w:marRight w:val="0"/>
                  <w:marTop w:val="0"/>
                  <w:marBottom w:val="0"/>
                  <w:divBdr>
                    <w:top w:val="none" w:sz="0" w:space="0" w:color="auto"/>
                    <w:left w:val="none" w:sz="0" w:space="0" w:color="auto"/>
                    <w:bottom w:val="none" w:sz="0" w:space="0" w:color="auto"/>
                    <w:right w:val="none" w:sz="0" w:space="0" w:color="auto"/>
                  </w:divBdr>
                  <w:divsChild>
                    <w:div w:id="870651582">
                      <w:marLeft w:val="0"/>
                      <w:marRight w:val="0"/>
                      <w:marTop w:val="0"/>
                      <w:marBottom w:val="0"/>
                      <w:divBdr>
                        <w:top w:val="none" w:sz="0" w:space="0" w:color="auto"/>
                        <w:left w:val="none" w:sz="0" w:space="0" w:color="auto"/>
                        <w:bottom w:val="none" w:sz="0" w:space="0" w:color="auto"/>
                        <w:right w:val="none" w:sz="0" w:space="0" w:color="auto"/>
                      </w:divBdr>
                    </w:div>
                    <w:div w:id="108360871">
                      <w:marLeft w:val="0"/>
                      <w:marRight w:val="0"/>
                      <w:marTop w:val="0"/>
                      <w:marBottom w:val="0"/>
                      <w:divBdr>
                        <w:top w:val="none" w:sz="0" w:space="0" w:color="auto"/>
                        <w:left w:val="none" w:sz="0" w:space="0" w:color="auto"/>
                        <w:bottom w:val="none" w:sz="0" w:space="0" w:color="auto"/>
                        <w:right w:val="none" w:sz="0" w:space="0" w:color="auto"/>
                      </w:divBdr>
                    </w:div>
                    <w:div w:id="1744836581">
                      <w:marLeft w:val="0"/>
                      <w:marRight w:val="0"/>
                      <w:marTop w:val="0"/>
                      <w:marBottom w:val="0"/>
                      <w:divBdr>
                        <w:top w:val="none" w:sz="0" w:space="0" w:color="auto"/>
                        <w:left w:val="none" w:sz="0" w:space="0" w:color="auto"/>
                        <w:bottom w:val="none" w:sz="0" w:space="0" w:color="auto"/>
                        <w:right w:val="none" w:sz="0" w:space="0" w:color="auto"/>
                      </w:divBdr>
                    </w:div>
                    <w:div w:id="809663921">
                      <w:marLeft w:val="0"/>
                      <w:marRight w:val="0"/>
                      <w:marTop w:val="0"/>
                      <w:marBottom w:val="0"/>
                      <w:divBdr>
                        <w:top w:val="none" w:sz="0" w:space="0" w:color="auto"/>
                        <w:left w:val="none" w:sz="0" w:space="0" w:color="auto"/>
                        <w:bottom w:val="none" w:sz="0" w:space="0" w:color="auto"/>
                        <w:right w:val="none" w:sz="0" w:space="0" w:color="auto"/>
                      </w:divBdr>
                    </w:div>
                    <w:div w:id="388960368">
                      <w:marLeft w:val="0"/>
                      <w:marRight w:val="0"/>
                      <w:marTop w:val="0"/>
                      <w:marBottom w:val="0"/>
                      <w:divBdr>
                        <w:top w:val="none" w:sz="0" w:space="0" w:color="auto"/>
                        <w:left w:val="none" w:sz="0" w:space="0" w:color="auto"/>
                        <w:bottom w:val="none" w:sz="0" w:space="0" w:color="auto"/>
                        <w:right w:val="none" w:sz="0" w:space="0" w:color="auto"/>
                      </w:divBdr>
                    </w:div>
                    <w:div w:id="484735757">
                      <w:marLeft w:val="0"/>
                      <w:marRight w:val="0"/>
                      <w:marTop w:val="0"/>
                      <w:marBottom w:val="0"/>
                      <w:divBdr>
                        <w:top w:val="none" w:sz="0" w:space="0" w:color="auto"/>
                        <w:left w:val="none" w:sz="0" w:space="0" w:color="auto"/>
                        <w:bottom w:val="none" w:sz="0" w:space="0" w:color="auto"/>
                        <w:right w:val="none" w:sz="0" w:space="0" w:color="auto"/>
                      </w:divBdr>
                    </w:div>
                    <w:div w:id="1451896857">
                      <w:marLeft w:val="0"/>
                      <w:marRight w:val="0"/>
                      <w:marTop w:val="0"/>
                      <w:marBottom w:val="0"/>
                      <w:divBdr>
                        <w:top w:val="none" w:sz="0" w:space="0" w:color="auto"/>
                        <w:left w:val="none" w:sz="0" w:space="0" w:color="auto"/>
                        <w:bottom w:val="none" w:sz="0" w:space="0" w:color="auto"/>
                        <w:right w:val="none" w:sz="0" w:space="0" w:color="auto"/>
                      </w:divBdr>
                    </w:div>
                    <w:div w:id="1232086254">
                      <w:marLeft w:val="0"/>
                      <w:marRight w:val="0"/>
                      <w:marTop w:val="0"/>
                      <w:marBottom w:val="0"/>
                      <w:divBdr>
                        <w:top w:val="none" w:sz="0" w:space="0" w:color="auto"/>
                        <w:left w:val="none" w:sz="0" w:space="0" w:color="auto"/>
                        <w:bottom w:val="none" w:sz="0" w:space="0" w:color="auto"/>
                        <w:right w:val="none" w:sz="0" w:space="0" w:color="auto"/>
                      </w:divBdr>
                    </w:div>
                    <w:div w:id="1345355724">
                      <w:marLeft w:val="0"/>
                      <w:marRight w:val="0"/>
                      <w:marTop w:val="0"/>
                      <w:marBottom w:val="0"/>
                      <w:divBdr>
                        <w:top w:val="none" w:sz="0" w:space="0" w:color="auto"/>
                        <w:left w:val="none" w:sz="0" w:space="0" w:color="auto"/>
                        <w:bottom w:val="none" w:sz="0" w:space="0" w:color="auto"/>
                        <w:right w:val="none" w:sz="0" w:space="0" w:color="auto"/>
                      </w:divBdr>
                    </w:div>
                    <w:div w:id="1570115072">
                      <w:marLeft w:val="0"/>
                      <w:marRight w:val="0"/>
                      <w:marTop w:val="0"/>
                      <w:marBottom w:val="0"/>
                      <w:divBdr>
                        <w:top w:val="none" w:sz="0" w:space="0" w:color="auto"/>
                        <w:left w:val="none" w:sz="0" w:space="0" w:color="auto"/>
                        <w:bottom w:val="none" w:sz="0" w:space="0" w:color="auto"/>
                        <w:right w:val="none" w:sz="0" w:space="0" w:color="auto"/>
                      </w:divBdr>
                    </w:div>
                    <w:div w:id="409426346">
                      <w:marLeft w:val="0"/>
                      <w:marRight w:val="0"/>
                      <w:marTop w:val="0"/>
                      <w:marBottom w:val="0"/>
                      <w:divBdr>
                        <w:top w:val="none" w:sz="0" w:space="0" w:color="auto"/>
                        <w:left w:val="none" w:sz="0" w:space="0" w:color="auto"/>
                        <w:bottom w:val="none" w:sz="0" w:space="0" w:color="auto"/>
                        <w:right w:val="none" w:sz="0" w:space="0" w:color="auto"/>
                      </w:divBdr>
                    </w:div>
                    <w:div w:id="1919746453">
                      <w:marLeft w:val="0"/>
                      <w:marRight w:val="0"/>
                      <w:marTop w:val="0"/>
                      <w:marBottom w:val="0"/>
                      <w:divBdr>
                        <w:top w:val="none" w:sz="0" w:space="0" w:color="auto"/>
                        <w:left w:val="none" w:sz="0" w:space="0" w:color="auto"/>
                        <w:bottom w:val="none" w:sz="0" w:space="0" w:color="auto"/>
                        <w:right w:val="none" w:sz="0" w:space="0" w:color="auto"/>
                      </w:divBdr>
                    </w:div>
                    <w:div w:id="1078938306">
                      <w:marLeft w:val="0"/>
                      <w:marRight w:val="0"/>
                      <w:marTop w:val="0"/>
                      <w:marBottom w:val="0"/>
                      <w:divBdr>
                        <w:top w:val="none" w:sz="0" w:space="0" w:color="auto"/>
                        <w:left w:val="none" w:sz="0" w:space="0" w:color="auto"/>
                        <w:bottom w:val="none" w:sz="0" w:space="0" w:color="auto"/>
                        <w:right w:val="none" w:sz="0" w:space="0" w:color="auto"/>
                      </w:divBdr>
                    </w:div>
                    <w:div w:id="123742378">
                      <w:marLeft w:val="0"/>
                      <w:marRight w:val="0"/>
                      <w:marTop w:val="0"/>
                      <w:marBottom w:val="0"/>
                      <w:divBdr>
                        <w:top w:val="none" w:sz="0" w:space="0" w:color="auto"/>
                        <w:left w:val="none" w:sz="0" w:space="0" w:color="auto"/>
                        <w:bottom w:val="none" w:sz="0" w:space="0" w:color="auto"/>
                        <w:right w:val="none" w:sz="0" w:space="0" w:color="auto"/>
                      </w:divBdr>
                    </w:div>
                    <w:div w:id="458958998">
                      <w:marLeft w:val="0"/>
                      <w:marRight w:val="0"/>
                      <w:marTop w:val="0"/>
                      <w:marBottom w:val="0"/>
                      <w:divBdr>
                        <w:top w:val="none" w:sz="0" w:space="0" w:color="auto"/>
                        <w:left w:val="none" w:sz="0" w:space="0" w:color="auto"/>
                        <w:bottom w:val="none" w:sz="0" w:space="0" w:color="auto"/>
                        <w:right w:val="none" w:sz="0" w:space="0" w:color="auto"/>
                      </w:divBdr>
                    </w:div>
                    <w:div w:id="381058220">
                      <w:marLeft w:val="0"/>
                      <w:marRight w:val="0"/>
                      <w:marTop w:val="0"/>
                      <w:marBottom w:val="0"/>
                      <w:divBdr>
                        <w:top w:val="none" w:sz="0" w:space="0" w:color="auto"/>
                        <w:left w:val="none" w:sz="0" w:space="0" w:color="auto"/>
                        <w:bottom w:val="none" w:sz="0" w:space="0" w:color="auto"/>
                        <w:right w:val="none" w:sz="0" w:space="0" w:color="auto"/>
                      </w:divBdr>
                    </w:div>
                    <w:div w:id="195108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329835">
      <w:bodyDiv w:val="1"/>
      <w:marLeft w:val="0"/>
      <w:marRight w:val="0"/>
      <w:marTop w:val="0"/>
      <w:marBottom w:val="0"/>
      <w:divBdr>
        <w:top w:val="none" w:sz="0" w:space="0" w:color="auto"/>
        <w:left w:val="none" w:sz="0" w:space="0" w:color="auto"/>
        <w:bottom w:val="none" w:sz="0" w:space="0" w:color="auto"/>
        <w:right w:val="none" w:sz="0" w:space="0" w:color="auto"/>
      </w:divBdr>
      <w:divsChild>
        <w:div w:id="624432319">
          <w:marLeft w:val="0"/>
          <w:marRight w:val="0"/>
          <w:marTop w:val="0"/>
          <w:marBottom w:val="0"/>
          <w:divBdr>
            <w:top w:val="none" w:sz="0" w:space="0" w:color="auto"/>
            <w:left w:val="none" w:sz="0" w:space="0" w:color="auto"/>
            <w:bottom w:val="none" w:sz="0" w:space="0" w:color="auto"/>
            <w:right w:val="none" w:sz="0" w:space="0" w:color="auto"/>
          </w:divBdr>
          <w:divsChild>
            <w:div w:id="1849519706">
              <w:marLeft w:val="0"/>
              <w:marRight w:val="0"/>
              <w:marTop w:val="0"/>
              <w:marBottom w:val="0"/>
              <w:divBdr>
                <w:top w:val="none" w:sz="0" w:space="0" w:color="auto"/>
                <w:left w:val="none" w:sz="0" w:space="0" w:color="auto"/>
                <w:bottom w:val="none" w:sz="0" w:space="0" w:color="auto"/>
                <w:right w:val="none" w:sz="0" w:space="0" w:color="auto"/>
              </w:divBdr>
              <w:divsChild>
                <w:div w:id="1691182760">
                  <w:marLeft w:val="0"/>
                  <w:marRight w:val="0"/>
                  <w:marTop w:val="0"/>
                  <w:marBottom w:val="0"/>
                  <w:divBdr>
                    <w:top w:val="none" w:sz="0" w:space="0" w:color="auto"/>
                    <w:left w:val="none" w:sz="0" w:space="0" w:color="auto"/>
                    <w:bottom w:val="none" w:sz="0" w:space="0" w:color="auto"/>
                    <w:right w:val="none" w:sz="0" w:space="0" w:color="auto"/>
                  </w:divBdr>
                  <w:divsChild>
                    <w:div w:id="908879513">
                      <w:marLeft w:val="0"/>
                      <w:marRight w:val="0"/>
                      <w:marTop w:val="0"/>
                      <w:marBottom w:val="0"/>
                      <w:divBdr>
                        <w:top w:val="none" w:sz="0" w:space="0" w:color="auto"/>
                        <w:left w:val="none" w:sz="0" w:space="0" w:color="auto"/>
                        <w:bottom w:val="none" w:sz="0" w:space="0" w:color="auto"/>
                        <w:right w:val="none" w:sz="0" w:space="0" w:color="auto"/>
                      </w:divBdr>
                    </w:div>
                    <w:div w:id="662778445">
                      <w:marLeft w:val="0"/>
                      <w:marRight w:val="0"/>
                      <w:marTop w:val="0"/>
                      <w:marBottom w:val="0"/>
                      <w:divBdr>
                        <w:top w:val="none" w:sz="0" w:space="0" w:color="auto"/>
                        <w:left w:val="none" w:sz="0" w:space="0" w:color="auto"/>
                        <w:bottom w:val="none" w:sz="0" w:space="0" w:color="auto"/>
                        <w:right w:val="none" w:sz="0" w:space="0" w:color="auto"/>
                      </w:divBdr>
                    </w:div>
                    <w:div w:id="123686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528900">
      <w:bodyDiv w:val="1"/>
      <w:marLeft w:val="0"/>
      <w:marRight w:val="0"/>
      <w:marTop w:val="0"/>
      <w:marBottom w:val="0"/>
      <w:divBdr>
        <w:top w:val="none" w:sz="0" w:space="0" w:color="auto"/>
        <w:left w:val="none" w:sz="0" w:space="0" w:color="auto"/>
        <w:bottom w:val="none" w:sz="0" w:space="0" w:color="auto"/>
        <w:right w:val="none" w:sz="0" w:space="0" w:color="auto"/>
      </w:divBdr>
    </w:div>
    <w:div w:id="1960791383">
      <w:bodyDiv w:val="1"/>
      <w:marLeft w:val="0"/>
      <w:marRight w:val="0"/>
      <w:marTop w:val="0"/>
      <w:marBottom w:val="0"/>
      <w:divBdr>
        <w:top w:val="none" w:sz="0" w:space="0" w:color="auto"/>
        <w:left w:val="none" w:sz="0" w:space="0" w:color="auto"/>
        <w:bottom w:val="none" w:sz="0" w:space="0" w:color="auto"/>
        <w:right w:val="none" w:sz="0" w:space="0" w:color="auto"/>
      </w:divBdr>
    </w:div>
    <w:div w:id="1960867616">
      <w:bodyDiv w:val="1"/>
      <w:marLeft w:val="0"/>
      <w:marRight w:val="0"/>
      <w:marTop w:val="0"/>
      <w:marBottom w:val="0"/>
      <w:divBdr>
        <w:top w:val="none" w:sz="0" w:space="0" w:color="auto"/>
        <w:left w:val="none" w:sz="0" w:space="0" w:color="auto"/>
        <w:bottom w:val="none" w:sz="0" w:space="0" w:color="auto"/>
        <w:right w:val="none" w:sz="0" w:space="0" w:color="auto"/>
      </w:divBdr>
      <w:divsChild>
        <w:div w:id="245647623">
          <w:marLeft w:val="0"/>
          <w:marRight w:val="0"/>
          <w:marTop w:val="0"/>
          <w:marBottom w:val="0"/>
          <w:divBdr>
            <w:top w:val="none" w:sz="0" w:space="0" w:color="auto"/>
            <w:left w:val="none" w:sz="0" w:space="0" w:color="auto"/>
            <w:bottom w:val="none" w:sz="0" w:space="0" w:color="auto"/>
            <w:right w:val="none" w:sz="0" w:space="0" w:color="auto"/>
          </w:divBdr>
          <w:divsChild>
            <w:div w:id="1144468757">
              <w:marLeft w:val="0"/>
              <w:marRight w:val="0"/>
              <w:marTop w:val="0"/>
              <w:marBottom w:val="0"/>
              <w:divBdr>
                <w:top w:val="none" w:sz="0" w:space="0" w:color="auto"/>
                <w:left w:val="none" w:sz="0" w:space="0" w:color="auto"/>
                <w:bottom w:val="none" w:sz="0" w:space="0" w:color="auto"/>
                <w:right w:val="none" w:sz="0" w:space="0" w:color="auto"/>
              </w:divBdr>
              <w:divsChild>
                <w:div w:id="324600300">
                  <w:marLeft w:val="0"/>
                  <w:marRight w:val="0"/>
                  <w:marTop w:val="0"/>
                  <w:marBottom w:val="0"/>
                  <w:divBdr>
                    <w:top w:val="none" w:sz="0" w:space="0" w:color="auto"/>
                    <w:left w:val="none" w:sz="0" w:space="0" w:color="auto"/>
                    <w:bottom w:val="none" w:sz="0" w:space="0" w:color="auto"/>
                    <w:right w:val="none" w:sz="0" w:space="0" w:color="auto"/>
                  </w:divBdr>
                  <w:divsChild>
                    <w:div w:id="420031253">
                      <w:marLeft w:val="0"/>
                      <w:marRight w:val="0"/>
                      <w:marTop w:val="0"/>
                      <w:marBottom w:val="0"/>
                      <w:divBdr>
                        <w:top w:val="none" w:sz="0" w:space="0" w:color="auto"/>
                        <w:left w:val="none" w:sz="0" w:space="0" w:color="auto"/>
                        <w:bottom w:val="none" w:sz="0" w:space="0" w:color="auto"/>
                        <w:right w:val="none" w:sz="0" w:space="0" w:color="auto"/>
                      </w:divBdr>
                    </w:div>
                    <w:div w:id="1604797647">
                      <w:marLeft w:val="0"/>
                      <w:marRight w:val="0"/>
                      <w:marTop w:val="0"/>
                      <w:marBottom w:val="0"/>
                      <w:divBdr>
                        <w:top w:val="none" w:sz="0" w:space="0" w:color="auto"/>
                        <w:left w:val="none" w:sz="0" w:space="0" w:color="auto"/>
                        <w:bottom w:val="none" w:sz="0" w:space="0" w:color="auto"/>
                        <w:right w:val="none" w:sz="0" w:space="0" w:color="auto"/>
                      </w:divBdr>
                    </w:div>
                    <w:div w:id="1333684821">
                      <w:marLeft w:val="0"/>
                      <w:marRight w:val="0"/>
                      <w:marTop w:val="0"/>
                      <w:marBottom w:val="0"/>
                      <w:divBdr>
                        <w:top w:val="none" w:sz="0" w:space="0" w:color="auto"/>
                        <w:left w:val="none" w:sz="0" w:space="0" w:color="auto"/>
                        <w:bottom w:val="none" w:sz="0" w:space="0" w:color="auto"/>
                        <w:right w:val="none" w:sz="0" w:space="0" w:color="auto"/>
                      </w:divBdr>
                    </w:div>
                    <w:div w:id="1906330610">
                      <w:marLeft w:val="0"/>
                      <w:marRight w:val="0"/>
                      <w:marTop w:val="0"/>
                      <w:marBottom w:val="0"/>
                      <w:divBdr>
                        <w:top w:val="none" w:sz="0" w:space="0" w:color="auto"/>
                        <w:left w:val="none" w:sz="0" w:space="0" w:color="auto"/>
                        <w:bottom w:val="none" w:sz="0" w:space="0" w:color="auto"/>
                        <w:right w:val="none" w:sz="0" w:space="0" w:color="auto"/>
                      </w:divBdr>
                    </w:div>
                    <w:div w:id="484053676">
                      <w:marLeft w:val="0"/>
                      <w:marRight w:val="0"/>
                      <w:marTop w:val="0"/>
                      <w:marBottom w:val="0"/>
                      <w:divBdr>
                        <w:top w:val="none" w:sz="0" w:space="0" w:color="auto"/>
                        <w:left w:val="none" w:sz="0" w:space="0" w:color="auto"/>
                        <w:bottom w:val="none" w:sz="0" w:space="0" w:color="auto"/>
                        <w:right w:val="none" w:sz="0" w:space="0" w:color="auto"/>
                      </w:divBdr>
                    </w:div>
                    <w:div w:id="168358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990027">
      <w:bodyDiv w:val="1"/>
      <w:marLeft w:val="0"/>
      <w:marRight w:val="0"/>
      <w:marTop w:val="0"/>
      <w:marBottom w:val="0"/>
      <w:divBdr>
        <w:top w:val="none" w:sz="0" w:space="0" w:color="auto"/>
        <w:left w:val="none" w:sz="0" w:space="0" w:color="auto"/>
        <w:bottom w:val="none" w:sz="0" w:space="0" w:color="auto"/>
        <w:right w:val="none" w:sz="0" w:space="0" w:color="auto"/>
      </w:divBdr>
      <w:divsChild>
        <w:div w:id="1709335801">
          <w:marLeft w:val="0"/>
          <w:marRight w:val="0"/>
          <w:marTop w:val="0"/>
          <w:marBottom w:val="0"/>
          <w:divBdr>
            <w:top w:val="none" w:sz="0" w:space="0" w:color="auto"/>
            <w:left w:val="none" w:sz="0" w:space="0" w:color="auto"/>
            <w:bottom w:val="none" w:sz="0" w:space="0" w:color="auto"/>
            <w:right w:val="none" w:sz="0" w:space="0" w:color="auto"/>
          </w:divBdr>
        </w:div>
      </w:divsChild>
    </w:div>
    <w:div w:id="1961111465">
      <w:bodyDiv w:val="1"/>
      <w:marLeft w:val="0"/>
      <w:marRight w:val="0"/>
      <w:marTop w:val="0"/>
      <w:marBottom w:val="0"/>
      <w:divBdr>
        <w:top w:val="none" w:sz="0" w:space="0" w:color="auto"/>
        <w:left w:val="none" w:sz="0" w:space="0" w:color="auto"/>
        <w:bottom w:val="none" w:sz="0" w:space="0" w:color="auto"/>
        <w:right w:val="none" w:sz="0" w:space="0" w:color="auto"/>
      </w:divBdr>
    </w:div>
    <w:div w:id="1961300601">
      <w:bodyDiv w:val="1"/>
      <w:marLeft w:val="0"/>
      <w:marRight w:val="0"/>
      <w:marTop w:val="0"/>
      <w:marBottom w:val="0"/>
      <w:divBdr>
        <w:top w:val="none" w:sz="0" w:space="0" w:color="auto"/>
        <w:left w:val="none" w:sz="0" w:space="0" w:color="auto"/>
        <w:bottom w:val="none" w:sz="0" w:space="0" w:color="auto"/>
        <w:right w:val="none" w:sz="0" w:space="0" w:color="auto"/>
      </w:divBdr>
    </w:div>
    <w:div w:id="1961447810">
      <w:bodyDiv w:val="1"/>
      <w:marLeft w:val="0"/>
      <w:marRight w:val="0"/>
      <w:marTop w:val="0"/>
      <w:marBottom w:val="0"/>
      <w:divBdr>
        <w:top w:val="none" w:sz="0" w:space="0" w:color="auto"/>
        <w:left w:val="none" w:sz="0" w:space="0" w:color="auto"/>
        <w:bottom w:val="none" w:sz="0" w:space="0" w:color="auto"/>
        <w:right w:val="none" w:sz="0" w:space="0" w:color="auto"/>
      </w:divBdr>
    </w:div>
    <w:div w:id="1961840857">
      <w:bodyDiv w:val="1"/>
      <w:marLeft w:val="0"/>
      <w:marRight w:val="0"/>
      <w:marTop w:val="0"/>
      <w:marBottom w:val="0"/>
      <w:divBdr>
        <w:top w:val="none" w:sz="0" w:space="0" w:color="auto"/>
        <w:left w:val="none" w:sz="0" w:space="0" w:color="auto"/>
        <w:bottom w:val="none" w:sz="0" w:space="0" w:color="auto"/>
        <w:right w:val="none" w:sz="0" w:space="0" w:color="auto"/>
      </w:divBdr>
    </w:div>
    <w:div w:id="1961915317">
      <w:bodyDiv w:val="1"/>
      <w:marLeft w:val="0"/>
      <w:marRight w:val="0"/>
      <w:marTop w:val="0"/>
      <w:marBottom w:val="0"/>
      <w:divBdr>
        <w:top w:val="none" w:sz="0" w:space="0" w:color="auto"/>
        <w:left w:val="none" w:sz="0" w:space="0" w:color="auto"/>
        <w:bottom w:val="none" w:sz="0" w:space="0" w:color="auto"/>
        <w:right w:val="none" w:sz="0" w:space="0" w:color="auto"/>
      </w:divBdr>
    </w:div>
    <w:div w:id="1962758910">
      <w:bodyDiv w:val="1"/>
      <w:marLeft w:val="0"/>
      <w:marRight w:val="0"/>
      <w:marTop w:val="0"/>
      <w:marBottom w:val="0"/>
      <w:divBdr>
        <w:top w:val="none" w:sz="0" w:space="0" w:color="auto"/>
        <w:left w:val="none" w:sz="0" w:space="0" w:color="auto"/>
        <w:bottom w:val="none" w:sz="0" w:space="0" w:color="auto"/>
        <w:right w:val="none" w:sz="0" w:space="0" w:color="auto"/>
      </w:divBdr>
    </w:div>
    <w:div w:id="1963152774">
      <w:bodyDiv w:val="1"/>
      <w:marLeft w:val="0"/>
      <w:marRight w:val="0"/>
      <w:marTop w:val="0"/>
      <w:marBottom w:val="0"/>
      <w:divBdr>
        <w:top w:val="none" w:sz="0" w:space="0" w:color="auto"/>
        <w:left w:val="none" w:sz="0" w:space="0" w:color="auto"/>
        <w:bottom w:val="none" w:sz="0" w:space="0" w:color="auto"/>
        <w:right w:val="none" w:sz="0" w:space="0" w:color="auto"/>
      </w:divBdr>
    </w:div>
    <w:div w:id="1963270318">
      <w:bodyDiv w:val="1"/>
      <w:marLeft w:val="0"/>
      <w:marRight w:val="0"/>
      <w:marTop w:val="0"/>
      <w:marBottom w:val="0"/>
      <w:divBdr>
        <w:top w:val="none" w:sz="0" w:space="0" w:color="auto"/>
        <w:left w:val="none" w:sz="0" w:space="0" w:color="auto"/>
        <w:bottom w:val="none" w:sz="0" w:space="0" w:color="auto"/>
        <w:right w:val="none" w:sz="0" w:space="0" w:color="auto"/>
      </w:divBdr>
    </w:div>
    <w:div w:id="1963808783">
      <w:bodyDiv w:val="1"/>
      <w:marLeft w:val="0"/>
      <w:marRight w:val="0"/>
      <w:marTop w:val="0"/>
      <w:marBottom w:val="0"/>
      <w:divBdr>
        <w:top w:val="none" w:sz="0" w:space="0" w:color="auto"/>
        <w:left w:val="none" w:sz="0" w:space="0" w:color="auto"/>
        <w:bottom w:val="none" w:sz="0" w:space="0" w:color="auto"/>
        <w:right w:val="none" w:sz="0" w:space="0" w:color="auto"/>
      </w:divBdr>
    </w:div>
    <w:div w:id="1963997129">
      <w:bodyDiv w:val="1"/>
      <w:marLeft w:val="0"/>
      <w:marRight w:val="0"/>
      <w:marTop w:val="0"/>
      <w:marBottom w:val="0"/>
      <w:divBdr>
        <w:top w:val="none" w:sz="0" w:space="0" w:color="auto"/>
        <w:left w:val="none" w:sz="0" w:space="0" w:color="auto"/>
        <w:bottom w:val="none" w:sz="0" w:space="0" w:color="auto"/>
        <w:right w:val="none" w:sz="0" w:space="0" w:color="auto"/>
      </w:divBdr>
    </w:div>
    <w:div w:id="1964189660">
      <w:bodyDiv w:val="1"/>
      <w:marLeft w:val="0"/>
      <w:marRight w:val="0"/>
      <w:marTop w:val="0"/>
      <w:marBottom w:val="0"/>
      <w:divBdr>
        <w:top w:val="none" w:sz="0" w:space="0" w:color="auto"/>
        <w:left w:val="none" w:sz="0" w:space="0" w:color="auto"/>
        <w:bottom w:val="none" w:sz="0" w:space="0" w:color="auto"/>
        <w:right w:val="none" w:sz="0" w:space="0" w:color="auto"/>
      </w:divBdr>
      <w:divsChild>
        <w:div w:id="1642074777">
          <w:marLeft w:val="0"/>
          <w:marRight w:val="0"/>
          <w:marTop w:val="0"/>
          <w:marBottom w:val="0"/>
          <w:divBdr>
            <w:top w:val="none" w:sz="0" w:space="0" w:color="auto"/>
            <w:left w:val="none" w:sz="0" w:space="0" w:color="auto"/>
            <w:bottom w:val="none" w:sz="0" w:space="0" w:color="auto"/>
            <w:right w:val="none" w:sz="0" w:space="0" w:color="auto"/>
          </w:divBdr>
          <w:divsChild>
            <w:div w:id="453133246">
              <w:marLeft w:val="0"/>
              <w:marRight w:val="0"/>
              <w:marTop w:val="0"/>
              <w:marBottom w:val="0"/>
              <w:divBdr>
                <w:top w:val="none" w:sz="0" w:space="0" w:color="auto"/>
                <w:left w:val="none" w:sz="0" w:space="0" w:color="auto"/>
                <w:bottom w:val="none" w:sz="0" w:space="0" w:color="auto"/>
                <w:right w:val="none" w:sz="0" w:space="0" w:color="auto"/>
              </w:divBdr>
              <w:divsChild>
                <w:div w:id="1896159167">
                  <w:marLeft w:val="0"/>
                  <w:marRight w:val="0"/>
                  <w:marTop w:val="0"/>
                  <w:marBottom w:val="0"/>
                  <w:divBdr>
                    <w:top w:val="none" w:sz="0" w:space="0" w:color="auto"/>
                    <w:left w:val="none" w:sz="0" w:space="0" w:color="auto"/>
                    <w:bottom w:val="none" w:sz="0" w:space="0" w:color="auto"/>
                    <w:right w:val="none" w:sz="0" w:space="0" w:color="auto"/>
                  </w:divBdr>
                  <w:divsChild>
                    <w:div w:id="1327396348">
                      <w:marLeft w:val="0"/>
                      <w:marRight w:val="0"/>
                      <w:marTop w:val="0"/>
                      <w:marBottom w:val="0"/>
                      <w:divBdr>
                        <w:top w:val="none" w:sz="0" w:space="0" w:color="auto"/>
                        <w:left w:val="none" w:sz="0" w:space="0" w:color="auto"/>
                        <w:bottom w:val="none" w:sz="0" w:space="0" w:color="auto"/>
                        <w:right w:val="none" w:sz="0" w:space="0" w:color="auto"/>
                      </w:divBdr>
                      <w:divsChild>
                        <w:div w:id="416706124">
                          <w:marLeft w:val="0"/>
                          <w:marRight w:val="0"/>
                          <w:marTop w:val="0"/>
                          <w:marBottom w:val="0"/>
                          <w:divBdr>
                            <w:top w:val="none" w:sz="0" w:space="0" w:color="auto"/>
                            <w:left w:val="none" w:sz="0" w:space="0" w:color="auto"/>
                            <w:bottom w:val="none" w:sz="0" w:space="0" w:color="auto"/>
                            <w:right w:val="none" w:sz="0" w:space="0" w:color="auto"/>
                          </w:divBdr>
                        </w:div>
                        <w:div w:id="307631114">
                          <w:marLeft w:val="0"/>
                          <w:marRight w:val="0"/>
                          <w:marTop w:val="0"/>
                          <w:marBottom w:val="0"/>
                          <w:divBdr>
                            <w:top w:val="none" w:sz="0" w:space="0" w:color="auto"/>
                            <w:left w:val="none" w:sz="0" w:space="0" w:color="auto"/>
                            <w:bottom w:val="none" w:sz="0" w:space="0" w:color="auto"/>
                            <w:right w:val="none" w:sz="0" w:space="0" w:color="auto"/>
                          </w:divBdr>
                        </w:div>
                        <w:div w:id="1072581665">
                          <w:marLeft w:val="0"/>
                          <w:marRight w:val="0"/>
                          <w:marTop w:val="0"/>
                          <w:marBottom w:val="0"/>
                          <w:divBdr>
                            <w:top w:val="none" w:sz="0" w:space="0" w:color="auto"/>
                            <w:left w:val="none" w:sz="0" w:space="0" w:color="auto"/>
                            <w:bottom w:val="none" w:sz="0" w:space="0" w:color="auto"/>
                            <w:right w:val="none" w:sz="0" w:space="0" w:color="auto"/>
                          </w:divBdr>
                        </w:div>
                        <w:div w:id="943656024">
                          <w:marLeft w:val="0"/>
                          <w:marRight w:val="0"/>
                          <w:marTop w:val="0"/>
                          <w:marBottom w:val="0"/>
                          <w:divBdr>
                            <w:top w:val="none" w:sz="0" w:space="0" w:color="auto"/>
                            <w:left w:val="none" w:sz="0" w:space="0" w:color="auto"/>
                            <w:bottom w:val="none" w:sz="0" w:space="0" w:color="auto"/>
                            <w:right w:val="none" w:sz="0" w:space="0" w:color="auto"/>
                          </w:divBdr>
                        </w:div>
                        <w:div w:id="57108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4572996">
      <w:bodyDiv w:val="1"/>
      <w:marLeft w:val="0"/>
      <w:marRight w:val="0"/>
      <w:marTop w:val="0"/>
      <w:marBottom w:val="0"/>
      <w:divBdr>
        <w:top w:val="none" w:sz="0" w:space="0" w:color="auto"/>
        <w:left w:val="none" w:sz="0" w:space="0" w:color="auto"/>
        <w:bottom w:val="none" w:sz="0" w:space="0" w:color="auto"/>
        <w:right w:val="none" w:sz="0" w:space="0" w:color="auto"/>
      </w:divBdr>
    </w:div>
    <w:div w:id="1964577295">
      <w:bodyDiv w:val="1"/>
      <w:marLeft w:val="0"/>
      <w:marRight w:val="0"/>
      <w:marTop w:val="0"/>
      <w:marBottom w:val="0"/>
      <w:divBdr>
        <w:top w:val="none" w:sz="0" w:space="0" w:color="auto"/>
        <w:left w:val="none" w:sz="0" w:space="0" w:color="auto"/>
        <w:bottom w:val="none" w:sz="0" w:space="0" w:color="auto"/>
        <w:right w:val="none" w:sz="0" w:space="0" w:color="auto"/>
      </w:divBdr>
      <w:divsChild>
        <w:div w:id="1051613884">
          <w:marLeft w:val="0"/>
          <w:marRight w:val="0"/>
          <w:marTop w:val="0"/>
          <w:marBottom w:val="0"/>
          <w:divBdr>
            <w:top w:val="none" w:sz="0" w:space="0" w:color="auto"/>
            <w:left w:val="none" w:sz="0" w:space="0" w:color="auto"/>
            <w:bottom w:val="none" w:sz="0" w:space="0" w:color="auto"/>
            <w:right w:val="none" w:sz="0" w:space="0" w:color="auto"/>
          </w:divBdr>
          <w:divsChild>
            <w:div w:id="993335339">
              <w:marLeft w:val="0"/>
              <w:marRight w:val="0"/>
              <w:marTop w:val="0"/>
              <w:marBottom w:val="0"/>
              <w:divBdr>
                <w:top w:val="none" w:sz="0" w:space="0" w:color="auto"/>
                <w:left w:val="none" w:sz="0" w:space="0" w:color="auto"/>
                <w:bottom w:val="none" w:sz="0" w:space="0" w:color="auto"/>
                <w:right w:val="none" w:sz="0" w:space="0" w:color="auto"/>
              </w:divBdr>
              <w:divsChild>
                <w:div w:id="1562251777">
                  <w:marLeft w:val="0"/>
                  <w:marRight w:val="0"/>
                  <w:marTop w:val="0"/>
                  <w:marBottom w:val="0"/>
                  <w:divBdr>
                    <w:top w:val="none" w:sz="0" w:space="0" w:color="auto"/>
                    <w:left w:val="none" w:sz="0" w:space="0" w:color="auto"/>
                    <w:bottom w:val="none" w:sz="0" w:space="0" w:color="auto"/>
                    <w:right w:val="none" w:sz="0" w:space="0" w:color="auto"/>
                  </w:divBdr>
                  <w:divsChild>
                    <w:div w:id="374476110">
                      <w:marLeft w:val="0"/>
                      <w:marRight w:val="0"/>
                      <w:marTop w:val="0"/>
                      <w:marBottom w:val="0"/>
                      <w:divBdr>
                        <w:top w:val="none" w:sz="0" w:space="0" w:color="auto"/>
                        <w:left w:val="none" w:sz="0" w:space="0" w:color="auto"/>
                        <w:bottom w:val="none" w:sz="0" w:space="0" w:color="auto"/>
                        <w:right w:val="none" w:sz="0" w:space="0" w:color="auto"/>
                      </w:divBdr>
                    </w:div>
                    <w:div w:id="1970285642">
                      <w:marLeft w:val="0"/>
                      <w:marRight w:val="0"/>
                      <w:marTop w:val="0"/>
                      <w:marBottom w:val="0"/>
                      <w:divBdr>
                        <w:top w:val="none" w:sz="0" w:space="0" w:color="auto"/>
                        <w:left w:val="none" w:sz="0" w:space="0" w:color="auto"/>
                        <w:bottom w:val="none" w:sz="0" w:space="0" w:color="auto"/>
                        <w:right w:val="none" w:sz="0" w:space="0" w:color="auto"/>
                      </w:divBdr>
                    </w:div>
                    <w:div w:id="627662309">
                      <w:marLeft w:val="0"/>
                      <w:marRight w:val="0"/>
                      <w:marTop w:val="0"/>
                      <w:marBottom w:val="0"/>
                      <w:divBdr>
                        <w:top w:val="none" w:sz="0" w:space="0" w:color="auto"/>
                        <w:left w:val="none" w:sz="0" w:space="0" w:color="auto"/>
                        <w:bottom w:val="none" w:sz="0" w:space="0" w:color="auto"/>
                        <w:right w:val="none" w:sz="0" w:space="0" w:color="auto"/>
                      </w:divBdr>
                    </w:div>
                    <w:div w:id="1059480858">
                      <w:marLeft w:val="0"/>
                      <w:marRight w:val="0"/>
                      <w:marTop w:val="0"/>
                      <w:marBottom w:val="0"/>
                      <w:divBdr>
                        <w:top w:val="none" w:sz="0" w:space="0" w:color="auto"/>
                        <w:left w:val="none" w:sz="0" w:space="0" w:color="auto"/>
                        <w:bottom w:val="none" w:sz="0" w:space="0" w:color="auto"/>
                        <w:right w:val="none" w:sz="0" w:space="0" w:color="auto"/>
                      </w:divBdr>
                    </w:div>
                    <w:div w:id="1051225811">
                      <w:marLeft w:val="0"/>
                      <w:marRight w:val="0"/>
                      <w:marTop w:val="0"/>
                      <w:marBottom w:val="0"/>
                      <w:divBdr>
                        <w:top w:val="none" w:sz="0" w:space="0" w:color="auto"/>
                        <w:left w:val="none" w:sz="0" w:space="0" w:color="auto"/>
                        <w:bottom w:val="none" w:sz="0" w:space="0" w:color="auto"/>
                        <w:right w:val="none" w:sz="0" w:space="0" w:color="auto"/>
                      </w:divBdr>
                    </w:div>
                    <w:div w:id="968625995">
                      <w:marLeft w:val="0"/>
                      <w:marRight w:val="0"/>
                      <w:marTop w:val="0"/>
                      <w:marBottom w:val="0"/>
                      <w:divBdr>
                        <w:top w:val="none" w:sz="0" w:space="0" w:color="auto"/>
                        <w:left w:val="none" w:sz="0" w:space="0" w:color="auto"/>
                        <w:bottom w:val="none" w:sz="0" w:space="0" w:color="auto"/>
                        <w:right w:val="none" w:sz="0" w:space="0" w:color="auto"/>
                      </w:divBdr>
                    </w:div>
                    <w:div w:id="71933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575759">
      <w:bodyDiv w:val="1"/>
      <w:marLeft w:val="0"/>
      <w:marRight w:val="0"/>
      <w:marTop w:val="0"/>
      <w:marBottom w:val="0"/>
      <w:divBdr>
        <w:top w:val="none" w:sz="0" w:space="0" w:color="auto"/>
        <w:left w:val="none" w:sz="0" w:space="0" w:color="auto"/>
        <w:bottom w:val="none" w:sz="0" w:space="0" w:color="auto"/>
        <w:right w:val="none" w:sz="0" w:space="0" w:color="auto"/>
      </w:divBdr>
    </w:div>
    <w:div w:id="1965575844">
      <w:bodyDiv w:val="1"/>
      <w:marLeft w:val="0"/>
      <w:marRight w:val="0"/>
      <w:marTop w:val="0"/>
      <w:marBottom w:val="0"/>
      <w:divBdr>
        <w:top w:val="none" w:sz="0" w:space="0" w:color="auto"/>
        <w:left w:val="none" w:sz="0" w:space="0" w:color="auto"/>
        <w:bottom w:val="none" w:sz="0" w:space="0" w:color="auto"/>
        <w:right w:val="none" w:sz="0" w:space="0" w:color="auto"/>
      </w:divBdr>
      <w:divsChild>
        <w:div w:id="1957105313">
          <w:marLeft w:val="0"/>
          <w:marRight w:val="0"/>
          <w:marTop w:val="0"/>
          <w:marBottom w:val="0"/>
          <w:divBdr>
            <w:top w:val="none" w:sz="0" w:space="0" w:color="auto"/>
            <w:left w:val="none" w:sz="0" w:space="0" w:color="auto"/>
            <w:bottom w:val="none" w:sz="0" w:space="0" w:color="auto"/>
            <w:right w:val="none" w:sz="0" w:space="0" w:color="auto"/>
          </w:divBdr>
          <w:divsChild>
            <w:div w:id="488907952">
              <w:marLeft w:val="0"/>
              <w:marRight w:val="0"/>
              <w:marTop w:val="0"/>
              <w:marBottom w:val="0"/>
              <w:divBdr>
                <w:top w:val="none" w:sz="0" w:space="0" w:color="auto"/>
                <w:left w:val="none" w:sz="0" w:space="0" w:color="auto"/>
                <w:bottom w:val="none" w:sz="0" w:space="0" w:color="auto"/>
                <w:right w:val="none" w:sz="0" w:space="0" w:color="auto"/>
              </w:divBdr>
              <w:divsChild>
                <w:div w:id="628434247">
                  <w:marLeft w:val="0"/>
                  <w:marRight w:val="0"/>
                  <w:marTop w:val="0"/>
                  <w:marBottom w:val="0"/>
                  <w:divBdr>
                    <w:top w:val="none" w:sz="0" w:space="0" w:color="auto"/>
                    <w:left w:val="none" w:sz="0" w:space="0" w:color="auto"/>
                    <w:bottom w:val="none" w:sz="0" w:space="0" w:color="auto"/>
                    <w:right w:val="none" w:sz="0" w:space="0" w:color="auto"/>
                  </w:divBdr>
                  <w:divsChild>
                    <w:div w:id="1958753350">
                      <w:marLeft w:val="0"/>
                      <w:marRight w:val="0"/>
                      <w:marTop w:val="0"/>
                      <w:marBottom w:val="0"/>
                      <w:divBdr>
                        <w:top w:val="none" w:sz="0" w:space="0" w:color="auto"/>
                        <w:left w:val="none" w:sz="0" w:space="0" w:color="auto"/>
                        <w:bottom w:val="none" w:sz="0" w:space="0" w:color="auto"/>
                        <w:right w:val="none" w:sz="0" w:space="0" w:color="auto"/>
                      </w:divBdr>
                    </w:div>
                    <w:div w:id="1781413902">
                      <w:marLeft w:val="0"/>
                      <w:marRight w:val="0"/>
                      <w:marTop w:val="0"/>
                      <w:marBottom w:val="0"/>
                      <w:divBdr>
                        <w:top w:val="none" w:sz="0" w:space="0" w:color="auto"/>
                        <w:left w:val="none" w:sz="0" w:space="0" w:color="auto"/>
                        <w:bottom w:val="none" w:sz="0" w:space="0" w:color="auto"/>
                        <w:right w:val="none" w:sz="0" w:space="0" w:color="auto"/>
                      </w:divBdr>
                    </w:div>
                    <w:div w:id="176770184">
                      <w:marLeft w:val="0"/>
                      <w:marRight w:val="0"/>
                      <w:marTop w:val="0"/>
                      <w:marBottom w:val="0"/>
                      <w:divBdr>
                        <w:top w:val="none" w:sz="0" w:space="0" w:color="auto"/>
                        <w:left w:val="none" w:sz="0" w:space="0" w:color="auto"/>
                        <w:bottom w:val="none" w:sz="0" w:space="0" w:color="auto"/>
                        <w:right w:val="none" w:sz="0" w:space="0" w:color="auto"/>
                      </w:divBdr>
                    </w:div>
                    <w:div w:id="522287409">
                      <w:marLeft w:val="0"/>
                      <w:marRight w:val="0"/>
                      <w:marTop w:val="0"/>
                      <w:marBottom w:val="0"/>
                      <w:divBdr>
                        <w:top w:val="none" w:sz="0" w:space="0" w:color="auto"/>
                        <w:left w:val="none" w:sz="0" w:space="0" w:color="auto"/>
                        <w:bottom w:val="none" w:sz="0" w:space="0" w:color="auto"/>
                        <w:right w:val="none" w:sz="0" w:space="0" w:color="auto"/>
                      </w:divBdr>
                    </w:div>
                    <w:div w:id="84810431">
                      <w:marLeft w:val="0"/>
                      <w:marRight w:val="0"/>
                      <w:marTop w:val="0"/>
                      <w:marBottom w:val="0"/>
                      <w:divBdr>
                        <w:top w:val="none" w:sz="0" w:space="0" w:color="auto"/>
                        <w:left w:val="none" w:sz="0" w:space="0" w:color="auto"/>
                        <w:bottom w:val="none" w:sz="0" w:space="0" w:color="auto"/>
                        <w:right w:val="none" w:sz="0" w:space="0" w:color="auto"/>
                      </w:divBdr>
                    </w:div>
                    <w:div w:id="648945508">
                      <w:marLeft w:val="0"/>
                      <w:marRight w:val="0"/>
                      <w:marTop w:val="0"/>
                      <w:marBottom w:val="0"/>
                      <w:divBdr>
                        <w:top w:val="none" w:sz="0" w:space="0" w:color="auto"/>
                        <w:left w:val="none" w:sz="0" w:space="0" w:color="auto"/>
                        <w:bottom w:val="none" w:sz="0" w:space="0" w:color="auto"/>
                        <w:right w:val="none" w:sz="0" w:space="0" w:color="auto"/>
                      </w:divBdr>
                    </w:div>
                    <w:div w:id="1531996192">
                      <w:marLeft w:val="0"/>
                      <w:marRight w:val="0"/>
                      <w:marTop w:val="0"/>
                      <w:marBottom w:val="0"/>
                      <w:divBdr>
                        <w:top w:val="none" w:sz="0" w:space="0" w:color="auto"/>
                        <w:left w:val="none" w:sz="0" w:space="0" w:color="auto"/>
                        <w:bottom w:val="none" w:sz="0" w:space="0" w:color="auto"/>
                        <w:right w:val="none" w:sz="0" w:space="0" w:color="auto"/>
                      </w:divBdr>
                    </w:div>
                    <w:div w:id="129787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228071">
      <w:bodyDiv w:val="1"/>
      <w:marLeft w:val="0"/>
      <w:marRight w:val="0"/>
      <w:marTop w:val="0"/>
      <w:marBottom w:val="0"/>
      <w:divBdr>
        <w:top w:val="none" w:sz="0" w:space="0" w:color="auto"/>
        <w:left w:val="none" w:sz="0" w:space="0" w:color="auto"/>
        <w:bottom w:val="none" w:sz="0" w:space="0" w:color="auto"/>
        <w:right w:val="none" w:sz="0" w:space="0" w:color="auto"/>
      </w:divBdr>
    </w:div>
    <w:div w:id="1966423324">
      <w:bodyDiv w:val="1"/>
      <w:marLeft w:val="0"/>
      <w:marRight w:val="0"/>
      <w:marTop w:val="0"/>
      <w:marBottom w:val="0"/>
      <w:divBdr>
        <w:top w:val="none" w:sz="0" w:space="0" w:color="auto"/>
        <w:left w:val="none" w:sz="0" w:space="0" w:color="auto"/>
        <w:bottom w:val="none" w:sz="0" w:space="0" w:color="auto"/>
        <w:right w:val="none" w:sz="0" w:space="0" w:color="auto"/>
      </w:divBdr>
    </w:div>
    <w:div w:id="1966692945">
      <w:bodyDiv w:val="1"/>
      <w:marLeft w:val="0"/>
      <w:marRight w:val="0"/>
      <w:marTop w:val="0"/>
      <w:marBottom w:val="0"/>
      <w:divBdr>
        <w:top w:val="none" w:sz="0" w:space="0" w:color="auto"/>
        <w:left w:val="none" w:sz="0" w:space="0" w:color="auto"/>
        <w:bottom w:val="none" w:sz="0" w:space="0" w:color="auto"/>
        <w:right w:val="none" w:sz="0" w:space="0" w:color="auto"/>
      </w:divBdr>
      <w:divsChild>
        <w:div w:id="1839228141">
          <w:marLeft w:val="0"/>
          <w:marRight w:val="0"/>
          <w:marTop w:val="0"/>
          <w:marBottom w:val="0"/>
          <w:divBdr>
            <w:top w:val="none" w:sz="0" w:space="0" w:color="auto"/>
            <w:left w:val="none" w:sz="0" w:space="0" w:color="auto"/>
            <w:bottom w:val="none" w:sz="0" w:space="0" w:color="auto"/>
            <w:right w:val="none" w:sz="0" w:space="0" w:color="auto"/>
          </w:divBdr>
          <w:divsChild>
            <w:div w:id="451871970">
              <w:marLeft w:val="0"/>
              <w:marRight w:val="0"/>
              <w:marTop w:val="0"/>
              <w:marBottom w:val="0"/>
              <w:divBdr>
                <w:top w:val="none" w:sz="0" w:space="0" w:color="auto"/>
                <w:left w:val="none" w:sz="0" w:space="0" w:color="auto"/>
                <w:bottom w:val="none" w:sz="0" w:space="0" w:color="auto"/>
                <w:right w:val="none" w:sz="0" w:space="0" w:color="auto"/>
              </w:divBdr>
              <w:divsChild>
                <w:div w:id="1167332477">
                  <w:marLeft w:val="0"/>
                  <w:marRight w:val="0"/>
                  <w:marTop w:val="0"/>
                  <w:marBottom w:val="0"/>
                  <w:divBdr>
                    <w:top w:val="none" w:sz="0" w:space="0" w:color="auto"/>
                    <w:left w:val="none" w:sz="0" w:space="0" w:color="auto"/>
                    <w:bottom w:val="none" w:sz="0" w:space="0" w:color="auto"/>
                    <w:right w:val="none" w:sz="0" w:space="0" w:color="auto"/>
                  </w:divBdr>
                  <w:divsChild>
                    <w:div w:id="1184057227">
                      <w:marLeft w:val="0"/>
                      <w:marRight w:val="0"/>
                      <w:marTop w:val="0"/>
                      <w:marBottom w:val="0"/>
                      <w:divBdr>
                        <w:top w:val="none" w:sz="0" w:space="0" w:color="auto"/>
                        <w:left w:val="none" w:sz="0" w:space="0" w:color="auto"/>
                        <w:bottom w:val="none" w:sz="0" w:space="0" w:color="auto"/>
                        <w:right w:val="none" w:sz="0" w:space="0" w:color="auto"/>
                      </w:divBdr>
                      <w:divsChild>
                        <w:div w:id="822697523">
                          <w:marLeft w:val="0"/>
                          <w:marRight w:val="0"/>
                          <w:marTop w:val="0"/>
                          <w:marBottom w:val="0"/>
                          <w:divBdr>
                            <w:top w:val="none" w:sz="0" w:space="0" w:color="auto"/>
                            <w:left w:val="none" w:sz="0" w:space="0" w:color="auto"/>
                            <w:bottom w:val="none" w:sz="0" w:space="0" w:color="auto"/>
                            <w:right w:val="none" w:sz="0" w:space="0" w:color="auto"/>
                          </w:divBdr>
                        </w:div>
                        <w:div w:id="1758406874">
                          <w:marLeft w:val="0"/>
                          <w:marRight w:val="0"/>
                          <w:marTop w:val="0"/>
                          <w:marBottom w:val="0"/>
                          <w:divBdr>
                            <w:top w:val="none" w:sz="0" w:space="0" w:color="auto"/>
                            <w:left w:val="none" w:sz="0" w:space="0" w:color="auto"/>
                            <w:bottom w:val="none" w:sz="0" w:space="0" w:color="auto"/>
                            <w:right w:val="none" w:sz="0" w:space="0" w:color="auto"/>
                          </w:divBdr>
                        </w:div>
                        <w:div w:id="948009715">
                          <w:marLeft w:val="0"/>
                          <w:marRight w:val="0"/>
                          <w:marTop w:val="0"/>
                          <w:marBottom w:val="0"/>
                          <w:divBdr>
                            <w:top w:val="none" w:sz="0" w:space="0" w:color="auto"/>
                            <w:left w:val="none" w:sz="0" w:space="0" w:color="auto"/>
                            <w:bottom w:val="none" w:sz="0" w:space="0" w:color="auto"/>
                            <w:right w:val="none" w:sz="0" w:space="0" w:color="auto"/>
                          </w:divBdr>
                        </w:div>
                        <w:div w:id="1517619477">
                          <w:marLeft w:val="0"/>
                          <w:marRight w:val="0"/>
                          <w:marTop w:val="0"/>
                          <w:marBottom w:val="0"/>
                          <w:divBdr>
                            <w:top w:val="none" w:sz="0" w:space="0" w:color="auto"/>
                            <w:left w:val="none" w:sz="0" w:space="0" w:color="auto"/>
                            <w:bottom w:val="none" w:sz="0" w:space="0" w:color="auto"/>
                            <w:right w:val="none" w:sz="0" w:space="0" w:color="auto"/>
                          </w:divBdr>
                        </w:div>
                        <w:div w:id="1855266957">
                          <w:marLeft w:val="0"/>
                          <w:marRight w:val="0"/>
                          <w:marTop w:val="0"/>
                          <w:marBottom w:val="0"/>
                          <w:divBdr>
                            <w:top w:val="none" w:sz="0" w:space="0" w:color="auto"/>
                            <w:left w:val="none" w:sz="0" w:space="0" w:color="auto"/>
                            <w:bottom w:val="none" w:sz="0" w:space="0" w:color="auto"/>
                            <w:right w:val="none" w:sz="0" w:space="0" w:color="auto"/>
                          </w:divBdr>
                        </w:div>
                        <w:div w:id="146886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7346065">
      <w:bodyDiv w:val="1"/>
      <w:marLeft w:val="0"/>
      <w:marRight w:val="0"/>
      <w:marTop w:val="0"/>
      <w:marBottom w:val="0"/>
      <w:divBdr>
        <w:top w:val="none" w:sz="0" w:space="0" w:color="auto"/>
        <w:left w:val="none" w:sz="0" w:space="0" w:color="auto"/>
        <w:bottom w:val="none" w:sz="0" w:space="0" w:color="auto"/>
        <w:right w:val="none" w:sz="0" w:space="0" w:color="auto"/>
      </w:divBdr>
    </w:div>
    <w:div w:id="1967930890">
      <w:bodyDiv w:val="1"/>
      <w:marLeft w:val="0"/>
      <w:marRight w:val="0"/>
      <w:marTop w:val="0"/>
      <w:marBottom w:val="0"/>
      <w:divBdr>
        <w:top w:val="none" w:sz="0" w:space="0" w:color="auto"/>
        <w:left w:val="none" w:sz="0" w:space="0" w:color="auto"/>
        <w:bottom w:val="none" w:sz="0" w:space="0" w:color="auto"/>
        <w:right w:val="none" w:sz="0" w:space="0" w:color="auto"/>
      </w:divBdr>
    </w:div>
    <w:div w:id="1968201501">
      <w:bodyDiv w:val="1"/>
      <w:marLeft w:val="0"/>
      <w:marRight w:val="0"/>
      <w:marTop w:val="0"/>
      <w:marBottom w:val="0"/>
      <w:divBdr>
        <w:top w:val="none" w:sz="0" w:space="0" w:color="auto"/>
        <w:left w:val="none" w:sz="0" w:space="0" w:color="auto"/>
        <w:bottom w:val="none" w:sz="0" w:space="0" w:color="auto"/>
        <w:right w:val="none" w:sz="0" w:space="0" w:color="auto"/>
      </w:divBdr>
    </w:div>
    <w:div w:id="1968923732">
      <w:bodyDiv w:val="1"/>
      <w:marLeft w:val="0"/>
      <w:marRight w:val="0"/>
      <w:marTop w:val="0"/>
      <w:marBottom w:val="0"/>
      <w:divBdr>
        <w:top w:val="none" w:sz="0" w:space="0" w:color="auto"/>
        <w:left w:val="none" w:sz="0" w:space="0" w:color="auto"/>
        <w:bottom w:val="none" w:sz="0" w:space="0" w:color="auto"/>
        <w:right w:val="none" w:sz="0" w:space="0" w:color="auto"/>
      </w:divBdr>
    </w:div>
    <w:div w:id="1968968531">
      <w:bodyDiv w:val="1"/>
      <w:marLeft w:val="0"/>
      <w:marRight w:val="0"/>
      <w:marTop w:val="0"/>
      <w:marBottom w:val="0"/>
      <w:divBdr>
        <w:top w:val="none" w:sz="0" w:space="0" w:color="auto"/>
        <w:left w:val="none" w:sz="0" w:space="0" w:color="auto"/>
        <w:bottom w:val="none" w:sz="0" w:space="0" w:color="auto"/>
        <w:right w:val="none" w:sz="0" w:space="0" w:color="auto"/>
      </w:divBdr>
      <w:divsChild>
        <w:div w:id="2073309082">
          <w:marLeft w:val="0"/>
          <w:marRight w:val="0"/>
          <w:marTop w:val="0"/>
          <w:marBottom w:val="0"/>
          <w:divBdr>
            <w:top w:val="none" w:sz="0" w:space="0" w:color="auto"/>
            <w:left w:val="none" w:sz="0" w:space="0" w:color="auto"/>
            <w:bottom w:val="none" w:sz="0" w:space="0" w:color="auto"/>
            <w:right w:val="none" w:sz="0" w:space="0" w:color="auto"/>
          </w:divBdr>
          <w:divsChild>
            <w:div w:id="888145597">
              <w:marLeft w:val="0"/>
              <w:marRight w:val="0"/>
              <w:marTop w:val="0"/>
              <w:marBottom w:val="0"/>
              <w:divBdr>
                <w:top w:val="none" w:sz="0" w:space="0" w:color="auto"/>
                <w:left w:val="none" w:sz="0" w:space="0" w:color="auto"/>
                <w:bottom w:val="none" w:sz="0" w:space="0" w:color="auto"/>
                <w:right w:val="none" w:sz="0" w:space="0" w:color="auto"/>
              </w:divBdr>
              <w:divsChild>
                <w:div w:id="475295443">
                  <w:marLeft w:val="0"/>
                  <w:marRight w:val="0"/>
                  <w:marTop w:val="0"/>
                  <w:marBottom w:val="0"/>
                  <w:divBdr>
                    <w:top w:val="none" w:sz="0" w:space="0" w:color="auto"/>
                    <w:left w:val="none" w:sz="0" w:space="0" w:color="auto"/>
                    <w:bottom w:val="none" w:sz="0" w:space="0" w:color="auto"/>
                    <w:right w:val="none" w:sz="0" w:space="0" w:color="auto"/>
                  </w:divBdr>
                  <w:divsChild>
                    <w:div w:id="1345593160">
                      <w:marLeft w:val="0"/>
                      <w:marRight w:val="0"/>
                      <w:marTop w:val="0"/>
                      <w:marBottom w:val="0"/>
                      <w:divBdr>
                        <w:top w:val="none" w:sz="0" w:space="0" w:color="auto"/>
                        <w:left w:val="none" w:sz="0" w:space="0" w:color="auto"/>
                        <w:bottom w:val="none" w:sz="0" w:space="0" w:color="auto"/>
                        <w:right w:val="none" w:sz="0" w:space="0" w:color="auto"/>
                      </w:divBdr>
                    </w:div>
                    <w:div w:id="6240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237727">
      <w:bodyDiv w:val="1"/>
      <w:marLeft w:val="0"/>
      <w:marRight w:val="0"/>
      <w:marTop w:val="0"/>
      <w:marBottom w:val="0"/>
      <w:divBdr>
        <w:top w:val="none" w:sz="0" w:space="0" w:color="auto"/>
        <w:left w:val="none" w:sz="0" w:space="0" w:color="auto"/>
        <w:bottom w:val="none" w:sz="0" w:space="0" w:color="auto"/>
        <w:right w:val="none" w:sz="0" w:space="0" w:color="auto"/>
      </w:divBdr>
    </w:div>
    <w:div w:id="1971086584">
      <w:bodyDiv w:val="1"/>
      <w:marLeft w:val="0"/>
      <w:marRight w:val="0"/>
      <w:marTop w:val="0"/>
      <w:marBottom w:val="0"/>
      <w:divBdr>
        <w:top w:val="none" w:sz="0" w:space="0" w:color="auto"/>
        <w:left w:val="none" w:sz="0" w:space="0" w:color="auto"/>
        <w:bottom w:val="none" w:sz="0" w:space="0" w:color="auto"/>
        <w:right w:val="none" w:sz="0" w:space="0" w:color="auto"/>
      </w:divBdr>
    </w:div>
    <w:div w:id="1971663066">
      <w:bodyDiv w:val="1"/>
      <w:marLeft w:val="0"/>
      <w:marRight w:val="0"/>
      <w:marTop w:val="0"/>
      <w:marBottom w:val="0"/>
      <w:divBdr>
        <w:top w:val="none" w:sz="0" w:space="0" w:color="auto"/>
        <w:left w:val="none" w:sz="0" w:space="0" w:color="auto"/>
        <w:bottom w:val="none" w:sz="0" w:space="0" w:color="auto"/>
        <w:right w:val="none" w:sz="0" w:space="0" w:color="auto"/>
      </w:divBdr>
    </w:div>
    <w:div w:id="1971935170">
      <w:bodyDiv w:val="1"/>
      <w:marLeft w:val="0"/>
      <w:marRight w:val="0"/>
      <w:marTop w:val="0"/>
      <w:marBottom w:val="0"/>
      <w:divBdr>
        <w:top w:val="none" w:sz="0" w:space="0" w:color="auto"/>
        <w:left w:val="none" w:sz="0" w:space="0" w:color="auto"/>
        <w:bottom w:val="none" w:sz="0" w:space="0" w:color="auto"/>
        <w:right w:val="none" w:sz="0" w:space="0" w:color="auto"/>
      </w:divBdr>
    </w:div>
    <w:div w:id="1972204140">
      <w:bodyDiv w:val="1"/>
      <w:marLeft w:val="0"/>
      <w:marRight w:val="0"/>
      <w:marTop w:val="0"/>
      <w:marBottom w:val="0"/>
      <w:divBdr>
        <w:top w:val="none" w:sz="0" w:space="0" w:color="auto"/>
        <w:left w:val="none" w:sz="0" w:space="0" w:color="auto"/>
        <w:bottom w:val="none" w:sz="0" w:space="0" w:color="auto"/>
        <w:right w:val="none" w:sz="0" w:space="0" w:color="auto"/>
      </w:divBdr>
    </w:div>
    <w:div w:id="1972665710">
      <w:bodyDiv w:val="1"/>
      <w:marLeft w:val="0"/>
      <w:marRight w:val="0"/>
      <w:marTop w:val="0"/>
      <w:marBottom w:val="0"/>
      <w:divBdr>
        <w:top w:val="none" w:sz="0" w:space="0" w:color="auto"/>
        <w:left w:val="none" w:sz="0" w:space="0" w:color="auto"/>
        <w:bottom w:val="none" w:sz="0" w:space="0" w:color="auto"/>
        <w:right w:val="none" w:sz="0" w:space="0" w:color="auto"/>
      </w:divBdr>
      <w:divsChild>
        <w:div w:id="275067093">
          <w:marLeft w:val="0"/>
          <w:marRight w:val="0"/>
          <w:marTop w:val="0"/>
          <w:marBottom w:val="0"/>
          <w:divBdr>
            <w:top w:val="none" w:sz="0" w:space="0" w:color="auto"/>
            <w:left w:val="none" w:sz="0" w:space="0" w:color="auto"/>
            <w:bottom w:val="none" w:sz="0" w:space="0" w:color="auto"/>
            <w:right w:val="none" w:sz="0" w:space="0" w:color="auto"/>
          </w:divBdr>
          <w:divsChild>
            <w:div w:id="1932200094">
              <w:marLeft w:val="0"/>
              <w:marRight w:val="0"/>
              <w:marTop w:val="0"/>
              <w:marBottom w:val="0"/>
              <w:divBdr>
                <w:top w:val="none" w:sz="0" w:space="0" w:color="auto"/>
                <w:left w:val="none" w:sz="0" w:space="0" w:color="auto"/>
                <w:bottom w:val="none" w:sz="0" w:space="0" w:color="auto"/>
                <w:right w:val="none" w:sz="0" w:space="0" w:color="auto"/>
              </w:divBdr>
              <w:divsChild>
                <w:div w:id="1340964312">
                  <w:marLeft w:val="0"/>
                  <w:marRight w:val="0"/>
                  <w:marTop w:val="0"/>
                  <w:marBottom w:val="0"/>
                  <w:divBdr>
                    <w:top w:val="none" w:sz="0" w:space="0" w:color="auto"/>
                    <w:left w:val="none" w:sz="0" w:space="0" w:color="auto"/>
                    <w:bottom w:val="none" w:sz="0" w:space="0" w:color="auto"/>
                    <w:right w:val="none" w:sz="0" w:space="0" w:color="auto"/>
                  </w:divBdr>
                  <w:divsChild>
                    <w:div w:id="1650279985">
                      <w:marLeft w:val="0"/>
                      <w:marRight w:val="0"/>
                      <w:marTop w:val="0"/>
                      <w:marBottom w:val="0"/>
                      <w:divBdr>
                        <w:top w:val="none" w:sz="0" w:space="0" w:color="auto"/>
                        <w:left w:val="none" w:sz="0" w:space="0" w:color="auto"/>
                        <w:bottom w:val="none" w:sz="0" w:space="0" w:color="auto"/>
                        <w:right w:val="none" w:sz="0" w:space="0" w:color="auto"/>
                      </w:divBdr>
                    </w:div>
                    <w:div w:id="1753161660">
                      <w:marLeft w:val="0"/>
                      <w:marRight w:val="0"/>
                      <w:marTop w:val="0"/>
                      <w:marBottom w:val="0"/>
                      <w:divBdr>
                        <w:top w:val="none" w:sz="0" w:space="0" w:color="auto"/>
                        <w:left w:val="none" w:sz="0" w:space="0" w:color="auto"/>
                        <w:bottom w:val="none" w:sz="0" w:space="0" w:color="auto"/>
                        <w:right w:val="none" w:sz="0" w:space="0" w:color="auto"/>
                      </w:divBdr>
                    </w:div>
                    <w:div w:id="158083526">
                      <w:marLeft w:val="0"/>
                      <w:marRight w:val="0"/>
                      <w:marTop w:val="0"/>
                      <w:marBottom w:val="0"/>
                      <w:divBdr>
                        <w:top w:val="none" w:sz="0" w:space="0" w:color="auto"/>
                        <w:left w:val="none" w:sz="0" w:space="0" w:color="auto"/>
                        <w:bottom w:val="none" w:sz="0" w:space="0" w:color="auto"/>
                        <w:right w:val="none" w:sz="0" w:space="0" w:color="auto"/>
                      </w:divBdr>
                    </w:div>
                    <w:div w:id="565383302">
                      <w:marLeft w:val="0"/>
                      <w:marRight w:val="0"/>
                      <w:marTop w:val="0"/>
                      <w:marBottom w:val="0"/>
                      <w:divBdr>
                        <w:top w:val="none" w:sz="0" w:space="0" w:color="auto"/>
                        <w:left w:val="none" w:sz="0" w:space="0" w:color="auto"/>
                        <w:bottom w:val="none" w:sz="0" w:space="0" w:color="auto"/>
                        <w:right w:val="none" w:sz="0" w:space="0" w:color="auto"/>
                      </w:divBdr>
                    </w:div>
                    <w:div w:id="1980646224">
                      <w:marLeft w:val="0"/>
                      <w:marRight w:val="0"/>
                      <w:marTop w:val="0"/>
                      <w:marBottom w:val="0"/>
                      <w:divBdr>
                        <w:top w:val="none" w:sz="0" w:space="0" w:color="auto"/>
                        <w:left w:val="none" w:sz="0" w:space="0" w:color="auto"/>
                        <w:bottom w:val="none" w:sz="0" w:space="0" w:color="auto"/>
                        <w:right w:val="none" w:sz="0" w:space="0" w:color="auto"/>
                      </w:divBdr>
                    </w:div>
                    <w:div w:id="357542">
                      <w:marLeft w:val="0"/>
                      <w:marRight w:val="0"/>
                      <w:marTop w:val="0"/>
                      <w:marBottom w:val="0"/>
                      <w:divBdr>
                        <w:top w:val="none" w:sz="0" w:space="0" w:color="auto"/>
                        <w:left w:val="none" w:sz="0" w:space="0" w:color="auto"/>
                        <w:bottom w:val="none" w:sz="0" w:space="0" w:color="auto"/>
                        <w:right w:val="none" w:sz="0" w:space="0" w:color="auto"/>
                      </w:divBdr>
                    </w:div>
                    <w:div w:id="106995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096095">
      <w:bodyDiv w:val="1"/>
      <w:marLeft w:val="0"/>
      <w:marRight w:val="0"/>
      <w:marTop w:val="0"/>
      <w:marBottom w:val="0"/>
      <w:divBdr>
        <w:top w:val="none" w:sz="0" w:space="0" w:color="auto"/>
        <w:left w:val="none" w:sz="0" w:space="0" w:color="auto"/>
        <w:bottom w:val="none" w:sz="0" w:space="0" w:color="auto"/>
        <w:right w:val="none" w:sz="0" w:space="0" w:color="auto"/>
      </w:divBdr>
    </w:div>
    <w:div w:id="1974365712">
      <w:bodyDiv w:val="1"/>
      <w:marLeft w:val="0"/>
      <w:marRight w:val="0"/>
      <w:marTop w:val="0"/>
      <w:marBottom w:val="0"/>
      <w:divBdr>
        <w:top w:val="none" w:sz="0" w:space="0" w:color="auto"/>
        <w:left w:val="none" w:sz="0" w:space="0" w:color="auto"/>
        <w:bottom w:val="none" w:sz="0" w:space="0" w:color="auto"/>
        <w:right w:val="none" w:sz="0" w:space="0" w:color="auto"/>
      </w:divBdr>
    </w:div>
    <w:div w:id="1974480267">
      <w:bodyDiv w:val="1"/>
      <w:marLeft w:val="0"/>
      <w:marRight w:val="0"/>
      <w:marTop w:val="0"/>
      <w:marBottom w:val="0"/>
      <w:divBdr>
        <w:top w:val="none" w:sz="0" w:space="0" w:color="auto"/>
        <w:left w:val="none" w:sz="0" w:space="0" w:color="auto"/>
        <w:bottom w:val="none" w:sz="0" w:space="0" w:color="auto"/>
        <w:right w:val="none" w:sz="0" w:space="0" w:color="auto"/>
      </w:divBdr>
    </w:div>
    <w:div w:id="1975671278">
      <w:bodyDiv w:val="1"/>
      <w:marLeft w:val="0"/>
      <w:marRight w:val="0"/>
      <w:marTop w:val="0"/>
      <w:marBottom w:val="0"/>
      <w:divBdr>
        <w:top w:val="none" w:sz="0" w:space="0" w:color="auto"/>
        <w:left w:val="none" w:sz="0" w:space="0" w:color="auto"/>
        <w:bottom w:val="none" w:sz="0" w:space="0" w:color="auto"/>
        <w:right w:val="none" w:sz="0" w:space="0" w:color="auto"/>
      </w:divBdr>
      <w:divsChild>
        <w:div w:id="1852254590">
          <w:marLeft w:val="0"/>
          <w:marRight w:val="0"/>
          <w:marTop w:val="0"/>
          <w:marBottom w:val="0"/>
          <w:divBdr>
            <w:top w:val="none" w:sz="0" w:space="0" w:color="auto"/>
            <w:left w:val="none" w:sz="0" w:space="0" w:color="auto"/>
            <w:bottom w:val="none" w:sz="0" w:space="0" w:color="auto"/>
            <w:right w:val="none" w:sz="0" w:space="0" w:color="auto"/>
          </w:divBdr>
          <w:divsChild>
            <w:div w:id="416707391">
              <w:marLeft w:val="0"/>
              <w:marRight w:val="0"/>
              <w:marTop w:val="0"/>
              <w:marBottom w:val="0"/>
              <w:divBdr>
                <w:top w:val="none" w:sz="0" w:space="0" w:color="auto"/>
                <w:left w:val="none" w:sz="0" w:space="0" w:color="auto"/>
                <w:bottom w:val="none" w:sz="0" w:space="0" w:color="auto"/>
                <w:right w:val="none" w:sz="0" w:space="0" w:color="auto"/>
              </w:divBdr>
              <w:divsChild>
                <w:div w:id="643582348">
                  <w:marLeft w:val="0"/>
                  <w:marRight w:val="0"/>
                  <w:marTop w:val="0"/>
                  <w:marBottom w:val="0"/>
                  <w:divBdr>
                    <w:top w:val="none" w:sz="0" w:space="0" w:color="auto"/>
                    <w:left w:val="none" w:sz="0" w:space="0" w:color="auto"/>
                    <w:bottom w:val="none" w:sz="0" w:space="0" w:color="auto"/>
                    <w:right w:val="none" w:sz="0" w:space="0" w:color="auto"/>
                  </w:divBdr>
                  <w:divsChild>
                    <w:div w:id="696856230">
                      <w:marLeft w:val="0"/>
                      <w:marRight w:val="0"/>
                      <w:marTop w:val="0"/>
                      <w:marBottom w:val="0"/>
                      <w:divBdr>
                        <w:top w:val="none" w:sz="0" w:space="0" w:color="auto"/>
                        <w:left w:val="none" w:sz="0" w:space="0" w:color="auto"/>
                        <w:bottom w:val="none" w:sz="0" w:space="0" w:color="auto"/>
                        <w:right w:val="none" w:sz="0" w:space="0" w:color="auto"/>
                      </w:divBdr>
                    </w:div>
                    <w:div w:id="621961472">
                      <w:marLeft w:val="0"/>
                      <w:marRight w:val="0"/>
                      <w:marTop w:val="0"/>
                      <w:marBottom w:val="0"/>
                      <w:divBdr>
                        <w:top w:val="none" w:sz="0" w:space="0" w:color="auto"/>
                        <w:left w:val="none" w:sz="0" w:space="0" w:color="auto"/>
                        <w:bottom w:val="none" w:sz="0" w:space="0" w:color="auto"/>
                        <w:right w:val="none" w:sz="0" w:space="0" w:color="auto"/>
                      </w:divBdr>
                    </w:div>
                    <w:div w:id="184400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526121">
      <w:bodyDiv w:val="1"/>
      <w:marLeft w:val="0"/>
      <w:marRight w:val="0"/>
      <w:marTop w:val="0"/>
      <w:marBottom w:val="0"/>
      <w:divBdr>
        <w:top w:val="none" w:sz="0" w:space="0" w:color="auto"/>
        <w:left w:val="none" w:sz="0" w:space="0" w:color="auto"/>
        <w:bottom w:val="none" w:sz="0" w:space="0" w:color="auto"/>
        <w:right w:val="none" w:sz="0" w:space="0" w:color="auto"/>
      </w:divBdr>
    </w:div>
    <w:div w:id="1976642669">
      <w:bodyDiv w:val="1"/>
      <w:marLeft w:val="0"/>
      <w:marRight w:val="0"/>
      <w:marTop w:val="0"/>
      <w:marBottom w:val="0"/>
      <w:divBdr>
        <w:top w:val="none" w:sz="0" w:space="0" w:color="auto"/>
        <w:left w:val="none" w:sz="0" w:space="0" w:color="auto"/>
        <w:bottom w:val="none" w:sz="0" w:space="0" w:color="auto"/>
        <w:right w:val="none" w:sz="0" w:space="0" w:color="auto"/>
      </w:divBdr>
      <w:divsChild>
        <w:div w:id="1476144355">
          <w:marLeft w:val="0"/>
          <w:marRight w:val="0"/>
          <w:marTop w:val="0"/>
          <w:marBottom w:val="0"/>
          <w:divBdr>
            <w:top w:val="none" w:sz="0" w:space="0" w:color="auto"/>
            <w:left w:val="none" w:sz="0" w:space="0" w:color="auto"/>
            <w:bottom w:val="none" w:sz="0" w:space="0" w:color="auto"/>
            <w:right w:val="none" w:sz="0" w:space="0" w:color="auto"/>
          </w:divBdr>
          <w:divsChild>
            <w:div w:id="607352382">
              <w:marLeft w:val="0"/>
              <w:marRight w:val="0"/>
              <w:marTop w:val="0"/>
              <w:marBottom w:val="0"/>
              <w:divBdr>
                <w:top w:val="none" w:sz="0" w:space="0" w:color="auto"/>
                <w:left w:val="none" w:sz="0" w:space="0" w:color="auto"/>
                <w:bottom w:val="none" w:sz="0" w:space="0" w:color="auto"/>
                <w:right w:val="none" w:sz="0" w:space="0" w:color="auto"/>
              </w:divBdr>
              <w:divsChild>
                <w:div w:id="594746080">
                  <w:marLeft w:val="0"/>
                  <w:marRight w:val="0"/>
                  <w:marTop w:val="0"/>
                  <w:marBottom w:val="0"/>
                  <w:divBdr>
                    <w:top w:val="none" w:sz="0" w:space="0" w:color="auto"/>
                    <w:left w:val="none" w:sz="0" w:space="0" w:color="auto"/>
                    <w:bottom w:val="none" w:sz="0" w:space="0" w:color="auto"/>
                    <w:right w:val="none" w:sz="0" w:space="0" w:color="auto"/>
                  </w:divBdr>
                  <w:divsChild>
                    <w:div w:id="110520864">
                      <w:marLeft w:val="0"/>
                      <w:marRight w:val="0"/>
                      <w:marTop w:val="0"/>
                      <w:marBottom w:val="0"/>
                      <w:divBdr>
                        <w:top w:val="none" w:sz="0" w:space="0" w:color="auto"/>
                        <w:left w:val="none" w:sz="0" w:space="0" w:color="auto"/>
                        <w:bottom w:val="none" w:sz="0" w:space="0" w:color="auto"/>
                        <w:right w:val="none" w:sz="0" w:space="0" w:color="auto"/>
                      </w:divBdr>
                    </w:div>
                    <w:div w:id="1706976578">
                      <w:marLeft w:val="0"/>
                      <w:marRight w:val="0"/>
                      <w:marTop w:val="0"/>
                      <w:marBottom w:val="0"/>
                      <w:divBdr>
                        <w:top w:val="none" w:sz="0" w:space="0" w:color="auto"/>
                        <w:left w:val="none" w:sz="0" w:space="0" w:color="auto"/>
                        <w:bottom w:val="none" w:sz="0" w:space="0" w:color="auto"/>
                        <w:right w:val="none" w:sz="0" w:space="0" w:color="auto"/>
                      </w:divBdr>
                    </w:div>
                    <w:div w:id="1296332662">
                      <w:marLeft w:val="0"/>
                      <w:marRight w:val="0"/>
                      <w:marTop w:val="0"/>
                      <w:marBottom w:val="0"/>
                      <w:divBdr>
                        <w:top w:val="none" w:sz="0" w:space="0" w:color="auto"/>
                        <w:left w:val="none" w:sz="0" w:space="0" w:color="auto"/>
                        <w:bottom w:val="none" w:sz="0" w:space="0" w:color="auto"/>
                        <w:right w:val="none" w:sz="0" w:space="0" w:color="auto"/>
                      </w:divBdr>
                    </w:div>
                    <w:div w:id="328027112">
                      <w:marLeft w:val="0"/>
                      <w:marRight w:val="0"/>
                      <w:marTop w:val="0"/>
                      <w:marBottom w:val="0"/>
                      <w:divBdr>
                        <w:top w:val="none" w:sz="0" w:space="0" w:color="auto"/>
                        <w:left w:val="none" w:sz="0" w:space="0" w:color="auto"/>
                        <w:bottom w:val="none" w:sz="0" w:space="0" w:color="auto"/>
                        <w:right w:val="none" w:sz="0" w:space="0" w:color="auto"/>
                      </w:divBdr>
                    </w:div>
                    <w:div w:id="561212800">
                      <w:marLeft w:val="0"/>
                      <w:marRight w:val="0"/>
                      <w:marTop w:val="0"/>
                      <w:marBottom w:val="0"/>
                      <w:divBdr>
                        <w:top w:val="none" w:sz="0" w:space="0" w:color="auto"/>
                        <w:left w:val="none" w:sz="0" w:space="0" w:color="auto"/>
                        <w:bottom w:val="none" w:sz="0" w:space="0" w:color="auto"/>
                        <w:right w:val="none" w:sz="0" w:space="0" w:color="auto"/>
                      </w:divBdr>
                    </w:div>
                    <w:div w:id="2128623945">
                      <w:marLeft w:val="0"/>
                      <w:marRight w:val="0"/>
                      <w:marTop w:val="0"/>
                      <w:marBottom w:val="0"/>
                      <w:divBdr>
                        <w:top w:val="none" w:sz="0" w:space="0" w:color="auto"/>
                        <w:left w:val="none" w:sz="0" w:space="0" w:color="auto"/>
                        <w:bottom w:val="none" w:sz="0" w:space="0" w:color="auto"/>
                        <w:right w:val="none" w:sz="0" w:space="0" w:color="auto"/>
                      </w:divBdr>
                    </w:div>
                    <w:div w:id="83087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643451">
      <w:bodyDiv w:val="1"/>
      <w:marLeft w:val="0"/>
      <w:marRight w:val="0"/>
      <w:marTop w:val="0"/>
      <w:marBottom w:val="0"/>
      <w:divBdr>
        <w:top w:val="none" w:sz="0" w:space="0" w:color="auto"/>
        <w:left w:val="none" w:sz="0" w:space="0" w:color="auto"/>
        <w:bottom w:val="none" w:sz="0" w:space="0" w:color="auto"/>
        <w:right w:val="none" w:sz="0" w:space="0" w:color="auto"/>
      </w:divBdr>
    </w:div>
    <w:div w:id="1977906187">
      <w:bodyDiv w:val="1"/>
      <w:marLeft w:val="0"/>
      <w:marRight w:val="0"/>
      <w:marTop w:val="0"/>
      <w:marBottom w:val="0"/>
      <w:divBdr>
        <w:top w:val="none" w:sz="0" w:space="0" w:color="auto"/>
        <w:left w:val="none" w:sz="0" w:space="0" w:color="auto"/>
        <w:bottom w:val="none" w:sz="0" w:space="0" w:color="auto"/>
        <w:right w:val="none" w:sz="0" w:space="0" w:color="auto"/>
      </w:divBdr>
      <w:divsChild>
        <w:div w:id="1079984456">
          <w:marLeft w:val="0"/>
          <w:marRight w:val="0"/>
          <w:marTop w:val="0"/>
          <w:marBottom w:val="0"/>
          <w:divBdr>
            <w:top w:val="none" w:sz="0" w:space="0" w:color="auto"/>
            <w:left w:val="none" w:sz="0" w:space="0" w:color="auto"/>
            <w:bottom w:val="none" w:sz="0" w:space="0" w:color="auto"/>
            <w:right w:val="none" w:sz="0" w:space="0" w:color="auto"/>
          </w:divBdr>
          <w:divsChild>
            <w:div w:id="651910859">
              <w:marLeft w:val="0"/>
              <w:marRight w:val="0"/>
              <w:marTop w:val="0"/>
              <w:marBottom w:val="0"/>
              <w:divBdr>
                <w:top w:val="none" w:sz="0" w:space="0" w:color="auto"/>
                <w:left w:val="none" w:sz="0" w:space="0" w:color="auto"/>
                <w:bottom w:val="none" w:sz="0" w:space="0" w:color="auto"/>
                <w:right w:val="none" w:sz="0" w:space="0" w:color="auto"/>
              </w:divBdr>
              <w:divsChild>
                <w:div w:id="2090496573">
                  <w:marLeft w:val="0"/>
                  <w:marRight w:val="0"/>
                  <w:marTop w:val="0"/>
                  <w:marBottom w:val="0"/>
                  <w:divBdr>
                    <w:top w:val="none" w:sz="0" w:space="0" w:color="auto"/>
                    <w:left w:val="none" w:sz="0" w:space="0" w:color="auto"/>
                    <w:bottom w:val="none" w:sz="0" w:space="0" w:color="auto"/>
                    <w:right w:val="none" w:sz="0" w:space="0" w:color="auto"/>
                  </w:divBdr>
                  <w:divsChild>
                    <w:div w:id="370032397">
                      <w:marLeft w:val="0"/>
                      <w:marRight w:val="0"/>
                      <w:marTop w:val="0"/>
                      <w:marBottom w:val="0"/>
                      <w:divBdr>
                        <w:top w:val="none" w:sz="0" w:space="0" w:color="auto"/>
                        <w:left w:val="none" w:sz="0" w:space="0" w:color="auto"/>
                        <w:bottom w:val="none" w:sz="0" w:space="0" w:color="auto"/>
                        <w:right w:val="none" w:sz="0" w:space="0" w:color="auto"/>
                      </w:divBdr>
                      <w:divsChild>
                        <w:div w:id="745958435">
                          <w:marLeft w:val="0"/>
                          <w:marRight w:val="0"/>
                          <w:marTop w:val="0"/>
                          <w:marBottom w:val="0"/>
                          <w:divBdr>
                            <w:top w:val="none" w:sz="0" w:space="0" w:color="auto"/>
                            <w:left w:val="none" w:sz="0" w:space="0" w:color="auto"/>
                            <w:bottom w:val="none" w:sz="0" w:space="0" w:color="auto"/>
                            <w:right w:val="none" w:sz="0" w:space="0" w:color="auto"/>
                          </w:divBdr>
                          <w:divsChild>
                            <w:div w:id="720635735">
                              <w:marLeft w:val="0"/>
                              <w:marRight w:val="0"/>
                              <w:marTop w:val="0"/>
                              <w:marBottom w:val="0"/>
                              <w:divBdr>
                                <w:top w:val="none" w:sz="0" w:space="0" w:color="auto"/>
                                <w:left w:val="none" w:sz="0" w:space="0" w:color="auto"/>
                                <w:bottom w:val="none" w:sz="0" w:space="0" w:color="auto"/>
                                <w:right w:val="none" w:sz="0" w:space="0" w:color="auto"/>
                              </w:divBdr>
                              <w:divsChild>
                                <w:div w:id="234247659">
                                  <w:marLeft w:val="0"/>
                                  <w:marRight w:val="0"/>
                                  <w:marTop w:val="0"/>
                                  <w:marBottom w:val="0"/>
                                  <w:divBdr>
                                    <w:top w:val="none" w:sz="0" w:space="0" w:color="auto"/>
                                    <w:left w:val="none" w:sz="0" w:space="0" w:color="auto"/>
                                    <w:bottom w:val="none" w:sz="0" w:space="0" w:color="auto"/>
                                    <w:right w:val="none" w:sz="0" w:space="0" w:color="auto"/>
                                  </w:divBdr>
                                  <w:divsChild>
                                    <w:div w:id="575478521">
                                      <w:marLeft w:val="0"/>
                                      <w:marRight w:val="0"/>
                                      <w:marTop w:val="0"/>
                                      <w:marBottom w:val="0"/>
                                      <w:divBdr>
                                        <w:top w:val="none" w:sz="0" w:space="0" w:color="auto"/>
                                        <w:left w:val="none" w:sz="0" w:space="0" w:color="auto"/>
                                        <w:bottom w:val="none" w:sz="0" w:space="0" w:color="auto"/>
                                        <w:right w:val="none" w:sz="0" w:space="0" w:color="auto"/>
                                      </w:divBdr>
                                    </w:div>
                                    <w:div w:id="1508865704">
                                      <w:marLeft w:val="0"/>
                                      <w:marRight w:val="0"/>
                                      <w:marTop w:val="0"/>
                                      <w:marBottom w:val="0"/>
                                      <w:divBdr>
                                        <w:top w:val="none" w:sz="0" w:space="0" w:color="auto"/>
                                        <w:left w:val="none" w:sz="0" w:space="0" w:color="auto"/>
                                        <w:bottom w:val="none" w:sz="0" w:space="0" w:color="auto"/>
                                        <w:right w:val="none" w:sz="0" w:space="0" w:color="auto"/>
                                      </w:divBdr>
                                    </w:div>
                                    <w:div w:id="1107964046">
                                      <w:marLeft w:val="0"/>
                                      <w:marRight w:val="0"/>
                                      <w:marTop w:val="0"/>
                                      <w:marBottom w:val="0"/>
                                      <w:divBdr>
                                        <w:top w:val="none" w:sz="0" w:space="0" w:color="auto"/>
                                        <w:left w:val="none" w:sz="0" w:space="0" w:color="auto"/>
                                        <w:bottom w:val="none" w:sz="0" w:space="0" w:color="auto"/>
                                        <w:right w:val="none" w:sz="0" w:space="0" w:color="auto"/>
                                      </w:divBdr>
                                    </w:div>
                                    <w:div w:id="1007175218">
                                      <w:marLeft w:val="0"/>
                                      <w:marRight w:val="0"/>
                                      <w:marTop w:val="0"/>
                                      <w:marBottom w:val="0"/>
                                      <w:divBdr>
                                        <w:top w:val="none" w:sz="0" w:space="0" w:color="auto"/>
                                        <w:left w:val="none" w:sz="0" w:space="0" w:color="auto"/>
                                        <w:bottom w:val="none" w:sz="0" w:space="0" w:color="auto"/>
                                        <w:right w:val="none" w:sz="0" w:space="0" w:color="auto"/>
                                      </w:divBdr>
                                    </w:div>
                                    <w:div w:id="174079878">
                                      <w:marLeft w:val="0"/>
                                      <w:marRight w:val="0"/>
                                      <w:marTop w:val="0"/>
                                      <w:marBottom w:val="0"/>
                                      <w:divBdr>
                                        <w:top w:val="none" w:sz="0" w:space="0" w:color="auto"/>
                                        <w:left w:val="none" w:sz="0" w:space="0" w:color="auto"/>
                                        <w:bottom w:val="none" w:sz="0" w:space="0" w:color="auto"/>
                                        <w:right w:val="none" w:sz="0" w:space="0" w:color="auto"/>
                                      </w:divBdr>
                                    </w:div>
                                    <w:div w:id="144396350">
                                      <w:marLeft w:val="0"/>
                                      <w:marRight w:val="0"/>
                                      <w:marTop w:val="0"/>
                                      <w:marBottom w:val="0"/>
                                      <w:divBdr>
                                        <w:top w:val="none" w:sz="0" w:space="0" w:color="auto"/>
                                        <w:left w:val="none" w:sz="0" w:space="0" w:color="auto"/>
                                        <w:bottom w:val="none" w:sz="0" w:space="0" w:color="auto"/>
                                        <w:right w:val="none" w:sz="0" w:space="0" w:color="auto"/>
                                      </w:divBdr>
                                    </w:div>
                                    <w:div w:id="2080711855">
                                      <w:marLeft w:val="0"/>
                                      <w:marRight w:val="0"/>
                                      <w:marTop w:val="0"/>
                                      <w:marBottom w:val="0"/>
                                      <w:divBdr>
                                        <w:top w:val="none" w:sz="0" w:space="0" w:color="auto"/>
                                        <w:left w:val="none" w:sz="0" w:space="0" w:color="auto"/>
                                        <w:bottom w:val="none" w:sz="0" w:space="0" w:color="auto"/>
                                        <w:right w:val="none" w:sz="0" w:space="0" w:color="auto"/>
                                      </w:divBdr>
                                    </w:div>
                                    <w:div w:id="1314068402">
                                      <w:marLeft w:val="0"/>
                                      <w:marRight w:val="0"/>
                                      <w:marTop w:val="0"/>
                                      <w:marBottom w:val="0"/>
                                      <w:divBdr>
                                        <w:top w:val="none" w:sz="0" w:space="0" w:color="auto"/>
                                        <w:left w:val="none" w:sz="0" w:space="0" w:color="auto"/>
                                        <w:bottom w:val="none" w:sz="0" w:space="0" w:color="auto"/>
                                        <w:right w:val="none" w:sz="0" w:space="0" w:color="auto"/>
                                      </w:divBdr>
                                    </w:div>
                                    <w:div w:id="124011088">
                                      <w:marLeft w:val="0"/>
                                      <w:marRight w:val="0"/>
                                      <w:marTop w:val="0"/>
                                      <w:marBottom w:val="0"/>
                                      <w:divBdr>
                                        <w:top w:val="none" w:sz="0" w:space="0" w:color="auto"/>
                                        <w:left w:val="none" w:sz="0" w:space="0" w:color="auto"/>
                                        <w:bottom w:val="none" w:sz="0" w:space="0" w:color="auto"/>
                                        <w:right w:val="none" w:sz="0" w:space="0" w:color="auto"/>
                                      </w:divBdr>
                                    </w:div>
                                    <w:div w:id="473372939">
                                      <w:marLeft w:val="0"/>
                                      <w:marRight w:val="0"/>
                                      <w:marTop w:val="0"/>
                                      <w:marBottom w:val="0"/>
                                      <w:divBdr>
                                        <w:top w:val="none" w:sz="0" w:space="0" w:color="auto"/>
                                        <w:left w:val="none" w:sz="0" w:space="0" w:color="auto"/>
                                        <w:bottom w:val="none" w:sz="0" w:space="0" w:color="auto"/>
                                        <w:right w:val="none" w:sz="0" w:space="0" w:color="auto"/>
                                      </w:divBdr>
                                    </w:div>
                                    <w:div w:id="1307585287">
                                      <w:marLeft w:val="0"/>
                                      <w:marRight w:val="0"/>
                                      <w:marTop w:val="0"/>
                                      <w:marBottom w:val="0"/>
                                      <w:divBdr>
                                        <w:top w:val="none" w:sz="0" w:space="0" w:color="auto"/>
                                        <w:left w:val="none" w:sz="0" w:space="0" w:color="auto"/>
                                        <w:bottom w:val="none" w:sz="0" w:space="0" w:color="auto"/>
                                        <w:right w:val="none" w:sz="0" w:space="0" w:color="auto"/>
                                      </w:divBdr>
                                    </w:div>
                                    <w:div w:id="926232275">
                                      <w:marLeft w:val="0"/>
                                      <w:marRight w:val="0"/>
                                      <w:marTop w:val="0"/>
                                      <w:marBottom w:val="0"/>
                                      <w:divBdr>
                                        <w:top w:val="none" w:sz="0" w:space="0" w:color="auto"/>
                                        <w:left w:val="none" w:sz="0" w:space="0" w:color="auto"/>
                                        <w:bottom w:val="none" w:sz="0" w:space="0" w:color="auto"/>
                                        <w:right w:val="none" w:sz="0" w:space="0" w:color="auto"/>
                                      </w:divBdr>
                                    </w:div>
                                    <w:div w:id="1571844158">
                                      <w:marLeft w:val="0"/>
                                      <w:marRight w:val="0"/>
                                      <w:marTop w:val="0"/>
                                      <w:marBottom w:val="0"/>
                                      <w:divBdr>
                                        <w:top w:val="none" w:sz="0" w:space="0" w:color="auto"/>
                                        <w:left w:val="none" w:sz="0" w:space="0" w:color="auto"/>
                                        <w:bottom w:val="none" w:sz="0" w:space="0" w:color="auto"/>
                                        <w:right w:val="none" w:sz="0" w:space="0" w:color="auto"/>
                                      </w:divBdr>
                                    </w:div>
                                    <w:div w:id="788089232">
                                      <w:marLeft w:val="0"/>
                                      <w:marRight w:val="0"/>
                                      <w:marTop w:val="0"/>
                                      <w:marBottom w:val="0"/>
                                      <w:divBdr>
                                        <w:top w:val="none" w:sz="0" w:space="0" w:color="auto"/>
                                        <w:left w:val="none" w:sz="0" w:space="0" w:color="auto"/>
                                        <w:bottom w:val="none" w:sz="0" w:space="0" w:color="auto"/>
                                        <w:right w:val="none" w:sz="0" w:space="0" w:color="auto"/>
                                      </w:divBdr>
                                    </w:div>
                                    <w:div w:id="807430104">
                                      <w:marLeft w:val="0"/>
                                      <w:marRight w:val="0"/>
                                      <w:marTop w:val="0"/>
                                      <w:marBottom w:val="0"/>
                                      <w:divBdr>
                                        <w:top w:val="none" w:sz="0" w:space="0" w:color="auto"/>
                                        <w:left w:val="none" w:sz="0" w:space="0" w:color="auto"/>
                                        <w:bottom w:val="none" w:sz="0" w:space="0" w:color="auto"/>
                                        <w:right w:val="none" w:sz="0" w:space="0" w:color="auto"/>
                                      </w:divBdr>
                                    </w:div>
                                    <w:div w:id="1796022116">
                                      <w:marLeft w:val="0"/>
                                      <w:marRight w:val="0"/>
                                      <w:marTop w:val="0"/>
                                      <w:marBottom w:val="0"/>
                                      <w:divBdr>
                                        <w:top w:val="none" w:sz="0" w:space="0" w:color="auto"/>
                                        <w:left w:val="none" w:sz="0" w:space="0" w:color="auto"/>
                                        <w:bottom w:val="none" w:sz="0" w:space="0" w:color="auto"/>
                                        <w:right w:val="none" w:sz="0" w:space="0" w:color="auto"/>
                                      </w:divBdr>
                                    </w:div>
                                    <w:div w:id="1417435087">
                                      <w:marLeft w:val="0"/>
                                      <w:marRight w:val="0"/>
                                      <w:marTop w:val="0"/>
                                      <w:marBottom w:val="0"/>
                                      <w:divBdr>
                                        <w:top w:val="none" w:sz="0" w:space="0" w:color="auto"/>
                                        <w:left w:val="none" w:sz="0" w:space="0" w:color="auto"/>
                                        <w:bottom w:val="none" w:sz="0" w:space="0" w:color="auto"/>
                                        <w:right w:val="none" w:sz="0" w:space="0" w:color="auto"/>
                                      </w:divBdr>
                                    </w:div>
                                    <w:div w:id="1337076578">
                                      <w:marLeft w:val="0"/>
                                      <w:marRight w:val="0"/>
                                      <w:marTop w:val="0"/>
                                      <w:marBottom w:val="0"/>
                                      <w:divBdr>
                                        <w:top w:val="none" w:sz="0" w:space="0" w:color="auto"/>
                                        <w:left w:val="none" w:sz="0" w:space="0" w:color="auto"/>
                                        <w:bottom w:val="none" w:sz="0" w:space="0" w:color="auto"/>
                                        <w:right w:val="none" w:sz="0" w:space="0" w:color="auto"/>
                                      </w:divBdr>
                                    </w:div>
                                    <w:div w:id="1974404704">
                                      <w:marLeft w:val="0"/>
                                      <w:marRight w:val="0"/>
                                      <w:marTop w:val="0"/>
                                      <w:marBottom w:val="0"/>
                                      <w:divBdr>
                                        <w:top w:val="none" w:sz="0" w:space="0" w:color="auto"/>
                                        <w:left w:val="none" w:sz="0" w:space="0" w:color="auto"/>
                                        <w:bottom w:val="none" w:sz="0" w:space="0" w:color="auto"/>
                                        <w:right w:val="none" w:sz="0" w:space="0" w:color="auto"/>
                                      </w:divBdr>
                                    </w:div>
                                    <w:div w:id="643002118">
                                      <w:marLeft w:val="0"/>
                                      <w:marRight w:val="0"/>
                                      <w:marTop w:val="0"/>
                                      <w:marBottom w:val="0"/>
                                      <w:divBdr>
                                        <w:top w:val="none" w:sz="0" w:space="0" w:color="auto"/>
                                        <w:left w:val="none" w:sz="0" w:space="0" w:color="auto"/>
                                        <w:bottom w:val="none" w:sz="0" w:space="0" w:color="auto"/>
                                        <w:right w:val="none" w:sz="0" w:space="0" w:color="auto"/>
                                      </w:divBdr>
                                    </w:div>
                                    <w:div w:id="1868985522">
                                      <w:marLeft w:val="0"/>
                                      <w:marRight w:val="0"/>
                                      <w:marTop w:val="0"/>
                                      <w:marBottom w:val="0"/>
                                      <w:divBdr>
                                        <w:top w:val="none" w:sz="0" w:space="0" w:color="auto"/>
                                        <w:left w:val="none" w:sz="0" w:space="0" w:color="auto"/>
                                        <w:bottom w:val="none" w:sz="0" w:space="0" w:color="auto"/>
                                        <w:right w:val="none" w:sz="0" w:space="0" w:color="auto"/>
                                      </w:divBdr>
                                    </w:div>
                                    <w:div w:id="1996762204">
                                      <w:marLeft w:val="0"/>
                                      <w:marRight w:val="0"/>
                                      <w:marTop w:val="0"/>
                                      <w:marBottom w:val="0"/>
                                      <w:divBdr>
                                        <w:top w:val="none" w:sz="0" w:space="0" w:color="auto"/>
                                        <w:left w:val="none" w:sz="0" w:space="0" w:color="auto"/>
                                        <w:bottom w:val="none" w:sz="0" w:space="0" w:color="auto"/>
                                        <w:right w:val="none" w:sz="0" w:space="0" w:color="auto"/>
                                      </w:divBdr>
                                    </w:div>
                                    <w:div w:id="1824926321">
                                      <w:marLeft w:val="0"/>
                                      <w:marRight w:val="0"/>
                                      <w:marTop w:val="0"/>
                                      <w:marBottom w:val="0"/>
                                      <w:divBdr>
                                        <w:top w:val="none" w:sz="0" w:space="0" w:color="auto"/>
                                        <w:left w:val="none" w:sz="0" w:space="0" w:color="auto"/>
                                        <w:bottom w:val="none" w:sz="0" w:space="0" w:color="auto"/>
                                        <w:right w:val="none" w:sz="0" w:space="0" w:color="auto"/>
                                      </w:divBdr>
                                    </w:div>
                                    <w:div w:id="908808161">
                                      <w:marLeft w:val="0"/>
                                      <w:marRight w:val="0"/>
                                      <w:marTop w:val="0"/>
                                      <w:marBottom w:val="0"/>
                                      <w:divBdr>
                                        <w:top w:val="none" w:sz="0" w:space="0" w:color="auto"/>
                                        <w:left w:val="none" w:sz="0" w:space="0" w:color="auto"/>
                                        <w:bottom w:val="none" w:sz="0" w:space="0" w:color="auto"/>
                                        <w:right w:val="none" w:sz="0" w:space="0" w:color="auto"/>
                                      </w:divBdr>
                                    </w:div>
                                    <w:div w:id="34432636">
                                      <w:marLeft w:val="0"/>
                                      <w:marRight w:val="0"/>
                                      <w:marTop w:val="0"/>
                                      <w:marBottom w:val="0"/>
                                      <w:divBdr>
                                        <w:top w:val="none" w:sz="0" w:space="0" w:color="auto"/>
                                        <w:left w:val="none" w:sz="0" w:space="0" w:color="auto"/>
                                        <w:bottom w:val="none" w:sz="0" w:space="0" w:color="auto"/>
                                        <w:right w:val="none" w:sz="0" w:space="0" w:color="auto"/>
                                      </w:divBdr>
                                    </w:div>
                                    <w:div w:id="1208225046">
                                      <w:marLeft w:val="0"/>
                                      <w:marRight w:val="0"/>
                                      <w:marTop w:val="0"/>
                                      <w:marBottom w:val="0"/>
                                      <w:divBdr>
                                        <w:top w:val="none" w:sz="0" w:space="0" w:color="auto"/>
                                        <w:left w:val="none" w:sz="0" w:space="0" w:color="auto"/>
                                        <w:bottom w:val="none" w:sz="0" w:space="0" w:color="auto"/>
                                        <w:right w:val="none" w:sz="0" w:space="0" w:color="auto"/>
                                      </w:divBdr>
                                    </w:div>
                                    <w:div w:id="32318220">
                                      <w:marLeft w:val="0"/>
                                      <w:marRight w:val="0"/>
                                      <w:marTop w:val="0"/>
                                      <w:marBottom w:val="0"/>
                                      <w:divBdr>
                                        <w:top w:val="none" w:sz="0" w:space="0" w:color="auto"/>
                                        <w:left w:val="none" w:sz="0" w:space="0" w:color="auto"/>
                                        <w:bottom w:val="none" w:sz="0" w:space="0" w:color="auto"/>
                                        <w:right w:val="none" w:sz="0" w:space="0" w:color="auto"/>
                                      </w:divBdr>
                                    </w:div>
                                    <w:div w:id="614215986">
                                      <w:marLeft w:val="0"/>
                                      <w:marRight w:val="0"/>
                                      <w:marTop w:val="0"/>
                                      <w:marBottom w:val="0"/>
                                      <w:divBdr>
                                        <w:top w:val="none" w:sz="0" w:space="0" w:color="auto"/>
                                        <w:left w:val="none" w:sz="0" w:space="0" w:color="auto"/>
                                        <w:bottom w:val="none" w:sz="0" w:space="0" w:color="auto"/>
                                        <w:right w:val="none" w:sz="0" w:space="0" w:color="auto"/>
                                      </w:divBdr>
                                    </w:div>
                                    <w:div w:id="1500659540">
                                      <w:marLeft w:val="0"/>
                                      <w:marRight w:val="0"/>
                                      <w:marTop w:val="0"/>
                                      <w:marBottom w:val="0"/>
                                      <w:divBdr>
                                        <w:top w:val="none" w:sz="0" w:space="0" w:color="auto"/>
                                        <w:left w:val="none" w:sz="0" w:space="0" w:color="auto"/>
                                        <w:bottom w:val="none" w:sz="0" w:space="0" w:color="auto"/>
                                        <w:right w:val="none" w:sz="0" w:space="0" w:color="auto"/>
                                      </w:divBdr>
                                    </w:div>
                                    <w:div w:id="208734710">
                                      <w:marLeft w:val="0"/>
                                      <w:marRight w:val="0"/>
                                      <w:marTop w:val="0"/>
                                      <w:marBottom w:val="0"/>
                                      <w:divBdr>
                                        <w:top w:val="none" w:sz="0" w:space="0" w:color="auto"/>
                                        <w:left w:val="none" w:sz="0" w:space="0" w:color="auto"/>
                                        <w:bottom w:val="none" w:sz="0" w:space="0" w:color="auto"/>
                                        <w:right w:val="none" w:sz="0" w:space="0" w:color="auto"/>
                                      </w:divBdr>
                                    </w:div>
                                    <w:div w:id="592669059">
                                      <w:marLeft w:val="0"/>
                                      <w:marRight w:val="0"/>
                                      <w:marTop w:val="0"/>
                                      <w:marBottom w:val="0"/>
                                      <w:divBdr>
                                        <w:top w:val="none" w:sz="0" w:space="0" w:color="auto"/>
                                        <w:left w:val="none" w:sz="0" w:space="0" w:color="auto"/>
                                        <w:bottom w:val="none" w:sz="0" w:space="0" w:color="auto"/>
                                        <w:right w:val="none" w:sz="0" w:space="0" w:color="auto"/>
                                      </w:divBdr>
                                    </w:div>
                                    <w:div w:id="1955363578">
                                      <w:marLeft w:val="0"/>
                                      <w:marRight w:val="0"/>
                                      <w:marTop w:val="0"/>
                                      <w:marBottom w:val="0"/>
                                      <w:divBdr>
                                        <w:top w:val="none" w:sz="0" w:space="0" w:color="auto"/>
                                        <w:left w:val="none" w:sz="0" w:space="0" w:color="auto"/>
                                        <w:bottom w:val="none" w:sz="0" w:space="0" w:color="auto"/>
                                        <w:right w:val="none" w:sz="0" w:space="0" w:color="auto"/>
                                      </w:divBdr>
                                    </w:div>
                                    <w:div w:id="2073304791">
                                      <w:marLeft w:val="0"/>
                                      <w:marRight w:val="0"/>
                                      <w:marTop w:val="0"/>
                                      <w:marBottom w:val="0"/>
                                      <w:divBdr>
                                        <w:top w:val="none" w:sz="0" w:space="0" w:color="auto"/>
                                        <w:left w:val="none" w:sz="0" w:space="0" w:color="auto"/>
                                        <w:bottom w:val="none" w:sz="0" w:space="0" w:color="auto"/>
                                        <w:right w:val="none" w:sz="0" w:space="0" w:color="auto"/>
                                      </w:divBdr>
                                    </w:div>
                                    <w:div w:id="503210017">
                                      <w:marLeft w:val="0"/>
                                      <w:marRight w:val="0"/>
                                      <w:marTop w:val="0"/>
                                      <w:marBottom w:val="0"/>
                                      <w:divBdr>
                                        <w:top w:val="none" w:sz="0" w:space="0" w:color="auto"/>
                                        <w:left w:val="none" w:sz="0" w:space="0" w:color="auto"/>
                                        <w:bottom w:val="none" w:sz="0" w:space="0" w:color="auto"/>
                                        <w:right w:val="none" w:sz="0" w:space="0" w:color="auto"/>
                                      </w:divBdr>
                                    </w:div>
                                    <w:div w:id="141041745">
                                      <w:marLeft w:val="0"/>
                                      <w:marRight w:val="0"/>
                                      <w:marTop w:val="0"/>
                                      <w:marBottom w:val="0"/>
                                      <w:divBdr>
                                        <w:top w:val="none" w:sz="0" w:space="0" w:color="auto"/>
                                        <w:left w:val="none" w:sz="0" w:space="0" w:color="auto"/>
                                        <w:bottom w:val="none" w:sz="0" w:space="0" w:color="auto"/>
                                        <w:right w:val="none" w:sz="0" w:space="0" w:color="auto"/>
                                      </w:divBdr>
                                    </w:div>
                                    <w:div w:id="1715615847">
                                      <w:marLeft w:val="0"/>
                                      <w:marRight w:val="0"/>
                                      <w:marTop w:val="0"/>
                                      <w:marBottom w:val="0"/>
                                      <w:divBdr>
                                        <w:top w:val="none" w:sz="0" w:space="0" w:color="auto"/>
                                        <w:left w:val="none" w:sz="0" w:space="0" w:color="auto"/>
                                        <w:bottom w:val="none" w:sz="0" w:space="0" w:color="auto"/>
                                        <w:right w:val="none" w:sz="0" w:space="0" w:color="auto"/>
                                      </w:divBdr>
                                    </w:div>
                                    <w:div w:id="1316564302">
                                      <w:marLeft w:val="0"/>
                                      <w:marRight w:val="0"/>
                                      <w:marTop w:val="0"/>
                                      <w:marBottom w:val="0"/>
                                      <w:divBdr>
                                        <w:top w:val="none" w:sz="0" w:space="0" w:color="auto"/>
                                        <w:left w:val="none" w:sz="0" w:space="0" w:color="auto"/>
                                        <w:bottom w:val="none" w:sz="0" w:space="0" w:color="auto"/>
                                        <w:right w:val="none" w:sz="0" w:space="0" w:color="auto"/>
                                      </w:divBdr>
                                    </w:div>
                                    <w:div w:id="320737005">
                                      <w:marLeft w:val="0"/>
                                      <w:marRight w:val="0"/>
                                      <w:marTop w:val="0"/>
                                      <w:marBottom w:val="0"/>
                                      <w:divBdr>
                                        <w:top w:val="none" w:sz="0" w:space="0" w:color="auto"/>
                                        <w:left w:val="none" w:sz="0" w:space="0" w:color="auto"/>
                                        <w:bottom w:val="none" w:sz="0" w:space="0" w:color="auto"/>
                                        <w:right w:val="none" w:sz="0" w:space="0" w:color="auto"/>
                                      </w:divBdr>
                                    </w:div>
                                    <w:div w:id="962035107">
                                      <w:marLeft w:val="0"/>
                                      <w:marRight w:val="0"/>
                                      <w:marTop w:val="0"/>
                                      <w:marBottom w:val="0"/>
                                      <w:divBdr>
                                        <w:top w:val="none" w:sz="0" w:space="0" w:color="auto"/>
                                        <w:left w:val="none" w:sz="0" w:space="0" w:color="auto"/>
                                        <w:bottom w:val="none" w:sz="0" w:space="0" w:color="auto"/>
                                        <w:right w:val="none" w:sz="0" w:space="0" w:color="auto"/>
                                      </w:divBdr>
                                    </w:div>
                                    <w:div w:id="2061787447">
                                      <w:marLeft w:val="0"/>
                                      <w:marRight w:val="0"/>
                                      <w:marTop w:val="0"/>
                                      <w:marBottom w:val="0"/>
                                      <w:divBdr>
                                        <w:top w:val="none" w:sz="0" w:space="0" w:color="auto"/>
                                        <w:left w:val="none" w:sz="0" w:space="0" w:color="auto"/>
                                        <w:bottom w:val="none" w:sz="0" w:space="0" w:color="auto"/>
                                        <w:right w:val="none" w:sz="0" w:space="0" w:color="auto"/>
                                      </w:divBdr>
                                    </w:div>
                                    <w:div w:id="666440119">
                                      <w:marLeft w:val="0"/>
                                      <w:marRight w:val="0"/>
                                      <w:marTop w:val="0"/>
                                      <w:marBottom w:val="0"/>
                                      <w:divBdr>
                                        <w:top w:val="none" w:sz="0" w:space="0" w:color="auto"/>
                                        <w:left w:val="none" w:sz="0" w:space="0" w:color="auto"/>
                                        <w:bottom w:val="none" w:sz="0" w:space="0" w:color="auto"/>
                                        <w:right w:val="none" w:sz="0" w:space="0" w:color="auto"/>
                                      </w:divBdr>
                                    </w:div>
                                    <w:div w:id="720245922">
                                      <w:marLeft w:val="0"/>
                                      <w:marRight w:val="0"/>
                                      <w:marTop w:val="0"/>
                                      <w:marBottom w:val="0"/>
                                      <w:divBdr>
                                        <w:top w:val="none" w:sz="0" w:space="0" w:color="auto"/>
                                        <w:left w:val="none" w:sz="0" w:space="0" w:color="auto"/>
                                        <w:bottom w:val="none" w:sz="0" w:space="0" w:color="auto"/>
                                        <w:right w:val="none" w:sz="0" w:space="0" w:color="auto"/>
                                      </w:divBdr>
                                    </w:div>
                                    <w:div w:id="165484172">
                                      <w:marLeft w:val="0"/>
                                      <w:marRight w:val="0"/>
                                      <w:marTop w:val="0"/>
                                      <w:marBottom w:val="0"/>
                                      <w:divBdr>
                                        <w:top w:val="none" w:sz="0" w:space="0" w:color="auto"/>
                                        <w:left w:val="none" w:sz="0" w:space="0" w:color="auto"/>
                                        <w:bottom w:val="none" w:sz="0" w:space="0" w:color="auto"/>
                                        <w:right w:val="none" w:sz="0" w:space="0" w:color="auto"/>
                                      </w:divBdr>
                                    </w:div>
                                    <w:div w:id="1978219313">
                                      <w:marLeft w:val="0"/>
                                      <w:marRight w:val="0"/>
                                      <w:marTop w:val="0"/>
                                      <w:marBottom w:val="0"/>
                                      <w:divBdr>
                                        <w:top w:val="none" w:sz="0" w:space="0" w:color="auto"/>
                                        <w:left w:val="none" w:sz="0" w:space="0" w:color="auto"/>
                                        <w:bottom w:val="none" w:sz="0" w:space="0" w:color="auto"/>
                                        <w:right w:val="none" w:sz="0" w:space="0" w:color="auto"/>
                                      </w:divBdr>
                                    </w:div>
                                    <w:div w:id="1734967054">
                                      <w:marLeft w:val="0"/>
                                      <w:marRight w:val="0"/>
                                      <w:marTop w:val="0"/>
                                      <w:marBottom w:val="0"/>
                                      <w:divBdr>
                                        <w:top w:val="none" w:sz="0" w:space="0" w:color="auto"/>
                                        <w:left w:val="none" w:sz="0" w:space="0" w:color="auto"/>
                                        <w:bottom w:val="none" w:sz="0" w:space="0" w:color="auto"/>
                                        <w:right w:val="none" w:sz="0" w:space="0" w:color="auto"/>
                                      </w:divBdr>
                                    </w:div>
                                    <w:div w:id="19659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5684606">
          <w:marLeft w:val="0"/>
          <w:marRight w:val="0"/>
          <w:marTop w:val="0"/>
          <w:marBottom w:val="0"/>
          <w:divBdr>
            <w:top w:val="none" w:sz="0" w:space="0" w:color="auto"/>
            <w:left w:val="none" w:sz="0" w:space="0" w:color="auto"/>
            <w:bottom w:val="none" w:sz="0" w:space="0" w:color="auto"/>
            <w:right w:val="none" w:sz="0" w:space="0" w:color="auto"/>
          </w:divBdr>
          <w:divsChild>
            <w:div w:id="1696153583">
              <w:marLeft w:val="0"/>
              <w:marRight w:val="0"/>
              <w:marTop w:val="0"/>
              <w:marBottom w:val="0"/>
              <w:divBdr>
                <w:top w:val="none" w:sz="0" w:space="0" w:color="auto"/>
                <w:left w:val="none" w:sz="0" w:space="0" w:color="auto"/>
                <w:bottom w:val="none" w:sz="0" w:space="0" w:color="auto"/>
                <w:right w:val="none" w:sz="0" w:space="0" w:color="auto"/>
              </w:divBdr>
              <w:divsChild>
                <w:div w:id="774177331">
                  <w:marLeft w:val="0"/>
                  <w:marRight w:val="0"/>
                  <w:marTop w:val="0"/>
                  <w:marBottom w:val="0"/>
                  <w:divBdr>
                    <w:top w:val="none" w:sz="0" w:space="0" w:color="auto"/>
                    <w:left w:val="none" w:sz="0" w:space="0" w:color="auto"/>
                    <w:bottom w:val="none" w:sz="0" w:space="0" w:color="auto"/>
                    <w:right w:val="none" w:sz="0" w:space="0" w:color="auto"/>
                  </w:divBdr>
                  <w:divsChild>
                    <w:div w:id="195817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954377">
      <w:bodyDiv w:val="1"/>
      <w:marLeft w:val="0"/>
      <w:marRight w:val="0"/>
      <w:marTop w:val="0"/>
      <w:marBottom w:val="0"/>
      <w:divBdr>
        <w:top w:val="none" w:sz="0" w:space="0" w:color="auto"/>
        <w:left w:val="none" w:sz="0" w:space="0" w:color="auto"/>
        <w:bottom w:val="none" w:sz="0" w:space="0" w:color="auto"/>
        <w:right w:val="none" w:sz="0" w:space="0" w:color="auto"/>
      </w:divBdr>
    </w:div>
    <w:div w:id="1978413856">
      <w:bodyDiv w:val="1"/>
      <w:marLeft w:val="0"/>
      <w:marRight w:val="0"/>
      <w:marTop w:val="0"/>
      <w:marBottom w:val="0"/>
      <w:divBdr>
        <w:top w:val="none" w:sz="0" w:space="0" w:color="auto"/>
        <w:left w:val="none" w:sz="0" w:space="0" w:color="auto"/>
        <w:bottom w:val="none" w:sz="0" w:space="0" w:color="auto"/>
        <w:right w:val="none" w:sz="0" w:space="0" w:color="auto"/>
      </w:divBdr>
    </w:div>
    <w:div w:id="1978610555">
      <w:bodyDiv w:val="1"/>
      <w:marLeft w:val="0"/>
      <w:marRight w:val="0"/>
      <w:marTop w:val="0"/>
      <w:marBottom w:val="0"/>
      <w:divBdr>
        <w:top w:val="none" w:sz="0" w:space="0" w:color="auto"/>
        <w:left w:val="none" w:sz="0" w:space="0" w:color="auto"/>
        <w:bottom w:val="none" w:sz="0" w:space="0" w:color="auto"/>
        <w:right w:val="none" w:sz="0" w:space="0" w:color="auto"/>
      </w:divBdr>
      <w:divsChild>
        <w:div w:id="385567726">
          <w:marLeft w:val="0"/>
          <w:marRight w:val="0"/>
          <w:marTop w:val="0"/>
          <w:marBottom w:val="0"/>
          <w:divBdr>
            <w:top w:val="none" w:sz="0" w:space="0" w:color="auto"/>
            <w:left w:val="none" w:sz="0" w:space="0" w:color="auto"/>
            <w:bottom w:val="none" w:sz="0" w:space="0" w:color="auto"/>
            <w:right w:val="none" w:sz="0" w:space="0" w:color="auto"/>
          </w:divBdr>
          <w:divsChild>
            <w:div w:id="1228610315">
              <w:marLeft w:val="0"/>
              <w:marRight w:val="0"/>
              <w:marTop w:val="0"/>
              <w:marBottom w:val="0"/>
              <w:divBdr>
                <w:top w:val="none" w:sz="0" w:space="0" w:color="auto"/>
                <w:left w:val="none" w:sz="0" w:space="0" w:color="auto"/>
                <w:bottom w:val="none" w:sz="0" w:space="0" w:color="auto"/>
                <w:right w:val="none" w:sz="0" w:space="0" w:color="auto"/>
              </w:divBdr>
              <w:divsChild>
                <w:div w:id="1267611834">
                  <w:marLeft w:val="0"/>
                  <w:marRight w:val="0"/>
                  <w:marTop w:val="0"/>
                  <w:marBottom w:val="0"/>
                  <w:divBdr>
                    <w:top w:val="none" w:sz="0" w:space="0" w:color="auto"/>
                    <w:left w:val="none" w:sz="0" w:space="0" w:color="auto"/>
                    <w:bottom w:val="none" w:sz="0" w:space="0" w:color="auto"/>
                    <w:right w:val="none" w:sz="0" w:space="0" w:color="auto"/>
                  </w:divBdr>
                  <w:divsChild>
                    <w:div w:id="1310476622">
                      <w:marLeft w:val="0"/>
                      <w:marRight w:val="0"/>
                      <w:marTop w:val="0"/>
                      <w:marBottom w:val="0"/>
                      <w:divBdr>
                        <w:top w:val="none" w:sz="0" w:space="0" w:color="auto"/>
                        <w:left w:val="none" w:sz="0" w:space="0" w:color="auto"/>
                        <w:bottom w:val="none" w:sz="0" w:space="0" w:color="auto"/>
                        <w:right w:val="none" w:sz="0" w:space="0" w:color="auto"/>
                      </w:divBdr>
                      <w:divsChild>
                        <w:div w:id="1303384440">
                          <w:marLeft w:val="0"/>
                          <w:marRight w:val="0"/>
                          <w:marTop w:val="0"/>
                          <w:marBottom w:val="0"/>
                          <w:divBdr>
                            <w:top w:val="none" w:sz="0" w:space="0" w:color="auto"/>
                            <w:left w:val="none" w:sz="0" w:space="0" w:color="auto"/>
                            <w:bottom w:val="none" w:sz="0" w:space="0" w:color="auto"/>
                            <w:right w:val="none" w:sz="0" w:space="0" w:color="auto"/>
                          </w:divBdr>
                        </w:div>
                        <w:div w:id="1048722975">
                          <w:marLeft w:val="0"/>
                          <w:marRight w:val="0"/>
                          <w:marTop w:val="0"/>
                          <w:marBottom w:val="0"/>
                          <w:divBdr>
                            <w:top w:val="none" w:sz="0" w:space="0" w:color="auto"/>
                            <w:left w:val="none" w:sz="0" w:space="0" w:color="auto"/>
                            <w:bottom w:val="none" w:sz="0" w:space="0" w:color="auto"/>
                            <w:right w:val="none" w:sz="0" w:space="0" w:color="auto"/>
                          </w:divBdr>
                        </w:div>
                        <w:div w:id="1195078674">
                          <w:marLeft w:val="0"/>
                          <w:marRight w:val="0"/>
                          <w:marTop w:val="0"/>
                          <w:marBottom w:val="0"/>
                          <w:divBdr>
                            <w:top w:val="none" w:sz="0" w:space="0" w:color="auto"/>
                            <w:left w:val="none" w:sz="0" w:space="0" w:color="auto"/>
                            <w:bottom w:val="none" w:sz="0" w:space="0" w:color="auto"/>
                            <w:right w:val="none" w:sz="0" w:space="0" w:color="auto"/>
                          </w:divBdr>
                        </w:div>
                        <w:div w:id="110975242">
                          <w:marLeft w:val="0"/>
                          <w:marRight w:val="0"/>
                          <w:marTop w:val="0"/>
                          <w:marBottom w:val="0"/>
                          <w:divBdr>
                            <w:top w:val="none" w:sz="0" w:space="0" w:color="auto"/>
                            <w:left w:val="none" w:sz="0" w:space="0" w:color="auto"/>
                            <w:bottom w:val="none" w:sz="0" w:space="0" w:color="auto"/>
                            <w:right w:val="none" w:sz="0" w:space="0" w:color="auto"/>
                          </w:divBdr>
                        </w:div>
                        <w:div w:id="146826679">
                          <w:marLeft w:val="0"/>
                          <w:marRight w:val="0"/>
                          <w:marTop w:val="0"/>
                          <w:marBottom w:val="0"/>
                          <w:divBdr>
                            <w:top w:val="none" w:sz="0" w:space="0" w:color="auto"/>
                            <w:left w:val="none" w:sz="0" w:space="0" w:color="auto"/>
                            <w:bottom w:val="none" w:sz="0" w:space="0" w:color="auto"/>
                            <w:right w:val="none" w:sz="0" w:space="0" w:color="auto"/>
                          </w:divBdr>
                        </w:div>
                        <w:div w:id="125412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8678403">
      <w:bodyDiv w:val="1"/>
      <w:marLeft w:val="0"/>
      <w:marRight w:val="0"/>
      <w:marTop w:val="0"/>
      <w:marBottom w:val="0"/>
      <w:divBdr>
        <w:top w:val="none" w:sz="0" w:space="0" w:color="auto"/>
        <w:left w:val="none" w:sz="0" w:space="0" w:color="auto"/>
        <w:bottom w:val="none" w:sz="0" w:space="0" w:color="auto"/>
        <w:right w:val="none" w:sz="0" w:space="0" w:color="auto"/>
      </w:divBdr>
      <w:divsChild>
        <w:div w:id="563758405">
          <w:marLeft w:val="0"/>
          <w:marRight w:val="0"/>
          <w:marTop w:val="0"/>
          <w:marBottom w:val="0"/>
          <w:divBdr>
            <w:top w:val="none" w:sz="0" w:space="0" w:color="auto"/>
            <w:left w:val="none" w:sz="0" w:space="0" w:color="auto"/>
            <w:bottom w:val="none" w:sz="0" w:space="0" w:color="auto"/>
            <w:right w:val="none" w:sz="0" w:space="0" w:color="auto"/>
          </w:divBdr>
          <w:divsChild>
            <w:div w:id="1175607820">
              <w:marLeft w:val="0"/>
              <w:marRight w:val="0"/>
              <w:marTop w:val="0"/>
              <w:marBottom w:val="0"/>
              <w:divBdr>
                <w:top w:val="none" w:sz="0" w:space="0" w:color="auto"/>
                <w:left w:val="none" w:sz="0" w:space="0" w:color="auto"/>
                <w:bottom w:val="none" w:sz="0" w:space="0" w:color="auto"/>
                <w:right w:val="none" w:sz="0" w:space="0" w:color="auto"/>
              </w:divBdr>
              <w:divsChild>
                <w:div w:id="187372967">
                  <w:marLeft w:val="0"/>
                  <w:marRight w:val="0"/>
                  <w:marTop w:val="0"/>
                  <w:marBottom w:val="0"/>
                  <w:divBdr>
                    <w:top w:val="none" w:sz="0" w:space="0" w:color="auto"/>
                    <w:left w:val="none" w:sz="0" w:space="0" w:color="auto"/>
                    <w:bottom w:val="none" w:sz="0" w:space="0" w:color="auto"/>
                    <w:right w:val="none" w:sz="0" w:space="0" w:color="auto"/>
                  </w:divBdr>
                  <w:divsChild>
                    <w:div w:id="1102068589">
                      <w:marLeft w:val="0"/>
                      <w:marRight w:val="0"/>
                      <w:marTop w:val="0"/>
                      <w:marBottom w:val="0"/>
                      <w:divBdr>
                        <w:top w:val="none" w:sz="0" w:space="0" w:color="auto"/>
                        <w:left w:val="none" w:sz="0" w:space="0" w:color="auto"/>
                        <w:bottom w:val="none" w:sz="0" w:space="0" w:color="auto"/>
                        <w:right w:val="none" w:sz="0" w:space="0" w:color="auto"/>
                      </w:divBdr>
                    </w:div>
                    <w:div w:id="1315914901">
                      <w:marLeft w:val="0"/>
                      <w:marRight w:val="0"/>
                      <w:marTop w:val="0"/>
                      <w:marBottom w:val="0"/>
                      <w:divBdr>
                        <w:top w:val="none" w:sz="0" w:space="0" w:color="auto"/>
                        <w:left w:val="none" w:sz="0" w:space="0" w:color="auto"/>
                        <w:bottom w:val="none" w:sz="0" w:space="0" w:color="auto"/>
                        <w:right w:val="none" w:sz="0" w:space="0" w:color="auto"/>
                      </w:divBdr>
                    </w:div>
                    <w:div w:id="661202443">
                      <w:marLeft w:val="0"/>
                      <w:marRight w:val="0"/>
                      <w:marTop w:val="0"/>
                      <w:marBottom w:val="0"/>
                      <w:divBdr>
                        <w:top w:val="none" w:sz="0" w:space="0" w:color="auto"/>
                        <w:left w:val="none" w:sz="0" w:space="0" w:color="auto"/>
                        <w:bottom w:val="none" w:sz="0" w:space="0" w:color="auto"/>
                        <w:right w:val="none" w:sz="0" w:space="0" w:color="auto"/>
                      </w:divBdr>
                    </w:div>
                    <w:div w:id="89737892">
                      <w:marLeft w:val="0"/>
                      <w:marRight w:val="0"/>
                      <w:marTop w:val="0"/>
                      <w:marBottom w:val="0"/>
                      <w:divBdr>
                        <w:top w:val="none" w:sz="0" w:space="0" w:color="auto"/>
                        <w:left w:val="none" w:sz="0" w:space="0" w:color="auto"/>
                        <w:bottom w:val="none" w:sz="0" w:space="0" w:color="auto"/>
                        <w:right w:val="none" w:sz="0" w:space="0" w:color="auto"/>
                      </w:divBdr>
                    </w:div>
                    <w:div w:id="45841391">
                      <w:marLeft w:val="0"/>
                      <w:marRight w:val="0"/>
                      <w:marTop w:val="0"/>
                      <w:marBottom w:val="0"/>
                      <w:divBdr>
                        <w:top w:val="none" w:sz="0" w:space="0" w:color="auto"/>
                        <w:left w:val="none" w:sz="0" w:space="0" w:color="auto"/>
                        <w:bottom w:val="none" w:sz="0" w:space="0" w:color="auto"/>
                        <w:right w:val="none" w:sz="0" w:space="0" w:color="auto"/>
                      </w:divBdr>
                    </w:div>
                    <w:div w:id="9153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683396">
      <w:bodyDiv w:val="1"/>
      <w:marLeft w:val="0"/>
      <w:marRight w:val="0"/>
      <w:marTop w:val="0"/>
      <w:marBottom w:val="0"/>
      <w:divBdr>
        <w:top w:val="none" w:sz="0" w:space="0" w:color="auto"/>
        <w:left w:val="none" w:sz="0" w:space="0" w:color="auto"/>
        <w:bottom w:val="none" w:sz="0" w:space="0" w:color="auto"/>
        <w:right w:val="none" w:sz="0" w:space="0" w:color="auto"/>
      </w:divBdr>
      <w:divsChild>
        <w:div w:id="1031493122">
          <w:marLeft w:val="0"/>
          <w:marRight w:val="0"/>
          <w:marTop w:val="0"/>
          <w:marBottom w:val="0"/>
          <w:divBdr>
            <w:top w:val="none" w:sz="0" w:space="0" w:color="auto"/>
            <w:left w:val="none" w:sz="0" w:space="0" w:color="auto"/>
            <w:bottom w:val="none" w:sz="0" w:space="0" w:color="auto"/>
            <w:right w:val="none" w:sz="0" w:space="0" w:color="auto"/>
          </w:divBdr>
          <w:divsChild>
            <w:div w:id="1608999527">
              <w:marLeft w:val="0"/>
              <w:marRight w:val="0"/>
              <w:marTop w:val="0"/>
              <w:marBottom w:val="0"/>
              <w:divBdr>
                <w:top w:val="none" w:sz="0" w:space="0" w:color="auto"/>
                <w:left w:val="none" w:sz="0" w:space="0" w:color="auto"/>
                <w:bottom w:val="none" w:sz="0" w:space="0" w:color="auto"/>
                <w:right w:val="none" w:sz="0" w:space="0" w:color="auto"/>
              </w:divBdr>
              <w:divsChild>
                <w:div w:id="167673137">
                  <w:marLeft w:val="0"/>
                  <w:marRight w:val="0"/>
                  <w:marTop w:val="0"/>
                  <w:marBottom w:val="0"/>
                  <w:divBdr>
                    <w:top w:val="none" w:sz="0" w:space="0" w:color="auto"/>
                    <w:left w:val="none" w:sz="0" w:space="0" w:color="auto"/>
                    <w:bottom w:val="none" w:sz="0" w:space="0" w:color="auto"/>
                    <w:right w:val="none" w:sz="0" w:space="0" w:color="auto"/>
                  </w:divBdr>
                  <w:divsChild>
                    <w:div w:id="1778983454">
                      <w:marLeft w:val="0"/>
                      <w:marRight w:val="0"/>
                      <w:marTop w:val="0"/>
                      <w:marBottom w:val="0"/>
                      <w:divBdr>
                        <w:top w:val="none" w:sz="0" w:space="0" w:color="auto"/>
                        <w:left w:val="none" w:sz="0" w:space="0" w:color="auto"/>
                        <w:bottom w:val="none" w:sz="0" w:space="0" w:color="auto"/>
                        <w:right w:val="none" w:sz="0" w:space="0" w:color="auto"/>
                      </w:divBdr>
                    </w:div>
                    <w:div w:id="2031829770">
                      <w:marLeft w:val="0"/>
                      <w:marRight w:val="0"/>
                      <w:marTop w:val="0"/>
                      <w:marBottom w:val="0"/>
                      <w:divBdr>
                        <w:top w:val="none" w:sz="0" w:space="0" w:color="auto"/>
                        <w:left w:val="none" w:sz="0" w:space="0" w:color="auto"/>
                        <w:bottom w:val="none" w:sz="0" w:space="0" w:color="auto"/>
                        <w:right w:val="none" w:sz="0" w:space="0" w:color="auto"/>
                      </w:divBdr>
                    </w:div>
                    <w:div w:id="1689260228">
                      <w:marLeft w:val="0"/>
                      <w:marRight w:val="0"/>
                      <w:marTop w:val="0"/>
                      <w:marBottom w:val="0"/>
                      <w:divBdr>
                        <w:top w:val="none" w:sz="0" w:space="0" w:color="auto"/>
                        <w:left w:val="none" w:sz="0" w:space="0" w:color="auto"/>
                        <w:bottom w:val="none" w:sz="0" w:space="0" w:color="auto"/>
                        <w:right w:val="none" w:sz="0" w:space="0" w:color="auto"/>
                      </w:divBdr>
                    </w:div>
                    <w:div w:id="1110515536">
                      <w:marLeft w:val="0"/>
                      <w:marRight w:val="0"/>
                      <w:marTop w:val="0"/>
                      <w:marBottom w:val="0"/>
                      <w:divBdr>
                        <w:top w:val="none" w:sz="0" w:space="0" w:color="auto"/>
                        <w:left w:val="none" w:sz="0" w:space="0" w:color="auto"/>
                        <w:bottom w:val="none" w:sz="0" w:space="0" w:color="auto"/>
                        <w:right w:val="none" w:sz="0" w:space="0" w:color="auto"/>
                      </w:divBdr>
                    </w:div>
                    <w:div w:id="1076198233">
                      <w:marLeft w:val="0"/>
                      <w:marRight w:val="0"/>
                      <w:marTop w:val="0"/>
                      <w:marBottom w:val="0"/>
                      <w:divBdr>
                        <w:top w:val="none" w:sz="0" w:space="0" w:color="auto"/>
                        <w:left w:val="none" w:sz="0" w:space="0" w:color="auto"/>
                        <w:bottom w:val="none" w:sz="0" w:space="0" w:color="auto"/>
                        <w:right w:val="none" w:sz="0" w:space="0" w:color="auto"/>
                      </w:divBdr>
                    </w:div>
                    <w:div w:id="669528834">
                      <w:marLeft w:val="0"/>
                      <w:marRight w:val="0"/>
                      <w:marTop w:val="0"/>
                      <w:marBottom w:val="0"/>
                      <w:divBdr>
                        <w:top w:val="none" w:sz="0" w:space="0" w:color="auto"/>
                        <w:left w:val="none" w:sz="0" w:space="0" w:color="auto"/>
                        <w:bottom w:val="none" w:sz="0" w:space="0" w:color="auto"/>
                        <w:right w:val="none" w:sz="0" w:space="0" w:color="auto"/>
                      </w:divBdr>
                    </w:div>
                    <w:div w:id="154713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686079">
      <w:bodyDiv w:val="1"/>
      <w:marLeft w:val="0"/>
      <w:marRight w:val="0"/>
      <w:marTop w:val="0"/>
      <w:marBottom w:val="0"/>
      <w:divBdr>
        <w:top w:val="none" w:sz="0" w:space="0" w:color="auto"/>
        <w:left w:val="none" w:sz="0" w:space="0" w:color="auto"/>
        <w:bottom w:val="none" w:sz="0" w:space="0" w:color="auto"/>
        <w:right w:val="none" w:sz="0" w:space="0" w:color="auto"/>
      </w:divBdr>
    </w:div>
    <w:div w:id="1979533563">
      <w:bodyDiv w:val="1"/>
      <w:marLeft w:val="0"/>
      <w:marRight w:val="0"/>
      <w:marTop w:val="0"/>
      <w:marBottom w:val="0"/>
      <w:divBdr>
        <w:top w:val="none" w:sz="0" w:space="0" w:color="auto"/>
        <w:left w:val="none" w:sz="0" w:space="0" w:color="auto"/>
        <w:bottom w:val="none" w:sz="0" w:space="0" w:color="auto"/>
        <w:right w:val="none" w:sz="0" w:space="0" w:color="auto"/>
      </w:divBdr>
    </w:div>
    <w:div w:id="1979606309">
      <w:bodyDiv w:val="1"/>
      <w:marLeft w:val="0"/>
      <w:marRight w:val="0"/>
      <w:marTop w:val="0"/>
      <w:marBottom w:val="0"/>
      <w:divBdr>
        <w:top w:val="none" w:sz="0" w:space="0" w:color="auto"/>
        <w:left w:val="none" w:sz="0" w:space="0" w:color="auto"/>
        <w:bottom w:val="none" w:sz="0" w:space="0" w:color="auto"/>
        <w:right w:val="none" w:sz="0" w:space="0" w:color="auto"/>
      </w:divBdr>
    </w:div>
    <w:div w:id="1979870152">
      <w:bodyDiv w:val="1"/>
      <w:marLeft w:val="0"/>
      <w:marRight w:val="0"/>
      <w:marTop w:val="0"/>
      <w:marBottom w:val="0"/>
      <w:divBdr>
        <w:top w:val="none" w:sz="0" w:space="0" w:color="auto"/>
        <w:left w:val="none" w:sz="0" w:space="0" w:color="auto"/>
        <w:bottom w:val="none" w:sz="0" w:space="0" w:color="auto"/>
        <w:right w:val="none" w:sz="0" w:space="0" w:color="auto"/>
      </w:divBdr>
    </w:div>
    <w:div w:id="1981571629">
      <w:bodyDiv w:val="1"/>
      <w:marLeft w:val="0"/>
      <w:marRight w:val="0"/>
      <w:marTop w:val="0"/>
      <w:marBottom w:val="0"/>
      <w:divBdr>
        <w:top w:val="none" w:sz="0" w:space="0" w:color="auto"/>
        <w:left w:val="none" w:sz="0" w:space="0" w:color="auto"/>
        <w:bottom w:val="none" w:sz="0" w:space="0" w:color="auto"/>
        <w:right w:val="none" w:sz="0" w:space="0" w:color="auto"/>
      </w:divBdr>
    </w:div>
    <w:div w:id="1981686537">
      <w:bodyDiv w:val="1"/>
      <w:marLeft w:val="0"/>
      <w:marRight w:val="0"/>
      <w:marTop w:val="0"/>
      <w:marBottom w:val="0"/>
      <w:divBdr>
        <w:top w:val="none" w:sz="0" w:space="0" w:color="auto"/>
        <w:left w:val="none" w:sz="0" w:space="0" w:color="auto"/>
        <w:bottom w:val="none" w:sz="0" w:space="0" w:color="auto"/>
        <w:right w:val="none" w:sz="0" w:space="0" w:color="auto"/>
      </w:divBdr>
    </w:div>
    <w:div w:id="1982730298">
      <w:bodyDiv w:val="1"/>
      <w:marLeft w:val="0"/>
      <w:marRight w:val="0"/>
      <w:marTop w:val="0"/>
      <w:marBottom w:val="0"/>
      <w:divBdr>
        <w:top w:val="none" w:sz="0" w:space="0" w:color="auto"/>
        <w:left w:val="none" w:sz="0" w:space="0" w:color="auto"/>
        <w:bottom w:val="none" w:sz="0" w:space="0" w:color="auto"/>
        <w:right w:val="none" w:sz="0" w:space="0" w:color="auto"/>
      </w:divBdr>
    </w:div>
    <w:div w:id="1983122073">
      <w:bodyDiv w:val="1"/>
      <w:marLeft w:val="0"/>
      <w:marRight w:val="0"/>
      <w:marTop w:val="0"/>
      <w:marBottom w:val="0"/>
      <w:divBdr>
        <w:top w:val="none" w:sz="0" w:space="0" w:color="auto"/>
        <w:left w:val="none" w:sz="0" w:space="0" w:color="auto"/>
        <w:bottom w:val="none" w:sz="0" w:space="0" w:color="auto"/>
        <w:right w:val="none" w:sz="0" w:space="0" w:color="auto"/>
      </w:divBdr>
    </w:div>
    <w:div w:id="1984003940">
      <w:bodyDiv w:val="1"/>
      <w:marLeft w:val="0"/>
      <w:marRight w:val="0"/>
      <w:marTop w:val="0"/>
      <w:marBottom w:val="0"/>
      <w:divBdr>
        <w:top w:val="none" w:sz="0" w:space="0" w:color="auto"/>
        <w:left w:val="none" w:sz="0" w:space="0" w:color="auto"/>
        <w:bottom w:val="none" w:sz="0" w:space="0" w:color="auto"/>
        <w:right w:val="none" w:sz="0" w:space="0" w:color="auto"/>
      </w:divBdr>
    </w:div>
    <w:div w:id="1984196704">
      <w:bodyDiv w:val="1"/>
      <w:marLeft w:val="0"/>
      <w:marRight w:val="0"/>
      <w:marTop w:val="0"/>
      <w:marBottom w:val="0"/>
      <w:divBdr>
        <w:top w:val="none" w:sz="0" w:space="0" w:color="auto"/>
        <w:left w:val="none" w:sz="0" w:space="0" w:color="auto"/>
        <w:bottom w:val="none" w:sz="0" w:space="0" w:color="auto"/>
        <w:right w:val="none" w:sz="0" w:space="0" w:color="auto"/>
      </w:divBdr>
    </w:div>
    <w:div w:id="1984578907">
      <w:bodyDiv w:val="1"/>
      <w:marLeft w:val="0"/>
      <w:marRight w:val="0"/>
      <w:marTop w:val="0"/>
      <w:marBottom w:val="0"/>
      <w:divBdr>
        <w:top w:val="none" w:sz="0" w:space="0" w:color="auto"/>
        <w:left w:val="none" w:sz="0" w:space="0" w:color="auto"/>
        <w:bottom w:val="none" w:sz="0" w:space="0" w:color="auto"/>
        <w:right w:val="none" w:sz="0" w:space="0" w:color="auto"/>
      </w:divBdr>
      <w:divsChild>
        <w:div w:id="898394982">
          <w:marLeft w:val="0"/>
          <w:marRight w:val="0"/>
          <w:marTop w:val="0"/>
          <w:marBottom w:val="0"/>
          <w:divBdr>
            <w:top w:val="none" w:sz="0" w:space="0" w:color="auto"/>
            <w:left w:val="none" w:sz="0" w:space="0" w:color="auto"/>
            <w:bottom w:val="none" w:sz="0" w:space="0" w:color="auto"/>
            <w:right w:val="none" w:sz="0" w:space="0" w:color="auto"/>
          </w:divBdr>
          <w:divsChild>
            <w:div w:id="1584602556">
              <w:marLeft w:val="0"/>
              <w:marRight w:val="0"/>
              <w:marTop w:val="0"/>
              <w:marBottom w:val="0"/>
              <w:divBdr>
                <w:top w:val="none" w:sz="0" w:space="0" w:color="auto"/>
                <w:left w:val="none" w:sz="0" w:space="0" w:color="auto"/>
                <w:bottom w:val="none" w:sz="0" w:space="0" w:color="auto"/>
                <w:right w:val="none" w:sz="0" w:space="0" w:color="auto"/>
              </w:divBdr>
              <w:divsChild>
                <w:div w:id="1095637119">
                  <w:marLeft w:val="0"/>
                  <w:marRight w:val="0"/>
                  <w:marTop w:val="0"/>
                  <w:marBottom w:val="0"/>
                  <w:divBdr>
                    <w:top w:val="none" w:sz="0" w:space="0" w:color="auto"/>
                    <w:left w:val="none" w:sz="0" w:space="0" w:color="auto"/>
                    <w:bottom w:val="none" w:sz="0" w:space="0" w:color="auto"/>
                    <w:right w:val="none" w:sz="0" w:space="0" w:color="auto"/>
                  </w:divBdr>
                  <w:divsChild>
                    <w:div w:id="1624457180">
                      <w:marLeft w:val="0"/>
                      <w:marRight w:val="0"/>
                      <w:marTop w:val="0"/>
                      <w:marBottom w:val="0"/>
                      <w:divBdr>
                        <w:top w:val="none" w:sz="0" w:space="0" w:color="auto"/>
                        <w:left w:val="none" w:sz="0" w:space="0" w:color="auto"/>
                        <w:bottom w:val="none" w:sz="0" w:space="0" w:color="auto"/>
                        <w:right w:val="none" w:sz="0" w:space="0" w:color="auto"/>
                      </w:divBdr>
                    </w:div>
                    <w:div w:id="2067221089">
                      <w:marLeft w:val="0"/>
                      <w:marRight w:val="0"/>
                      <w:marTop w:val="0"/>
                      <w:marBottom w:val="0"/>
                      <w:divBdr>
                        <w:top w:val="none" w:sz="0" w:space="0" w:color="auto"/>
                        <w:left w:val="none" w:sz="0" w:space="0" w:color="auto"/>
                        <w:bottom w:val="none" w:sz="0" w:space="0" w:color="auto"/>
                        <w:right w:val="none" w:sz="0" w:space="0" w:color="auto"/>
                      </w:divBdr>
                    </w:div>
                    <w:div w:id="325670371">
                      <w:marLeft w:val="0"/>
                      <w:marRight w:val="0"/>
                      <w:marTop w:val="0"/>
                      <w:marBottom w:val="0"/>
                      <w:divBdr>
                        <w:top w:val="none" w:sz="0" w:space="0" w:color="auto"/>
                        <w:left w:val="none" w:sz="0" w:space="0" w:color="auto"/>
                        <w:bottom w:val="none" w:sz="0" w:space="0" w:color="auto"/>
                        <w:right w:val="none" w:sz="0" w:space="0" w:color="auto"/>
                      </w:divBdr>
                    </w:div>
                    <w:div w:id="284508709">
                      <w:marLeft w:val="0"/>
                      <w:marRight w:val="0"/>
                      <w:marTop w:val="0"/>
                      <w:marBottom w:val="0"/>
                      <w:divBdr>
                        <w:top w:val="none" w:sz="0" w:space="0" w:color="auto"/>
                        <w:left w:val="none" w:sz="0" w:space="0" w:color="auto"/>
                        <w:bottom w:val="none" w:sz="0" w:space="0" w:color="auto"/>
                        <w:right w:val="none" w:sz="0" w:space="0" w:color="auto"/>
                      </w:divBdr>
                    </w:div>
                    <w:div w:id="355160564">
                      <w:marLeft w:val="0"/>
                      <w:marRight w:val="0"/>
                      <w:marTop w:val="0"/>
                      <w:marBottom w:val="0"/>
                      <w:divBdr>
                        <w:top w:val="none" w:sz="0" w:space="0" w:color="auto"/>
                        <w:left w:val="none" w:sz="0" w:space="0" w:color="auto"/>
                        <w:bottom w:val="none" w:sz="0" w:space="0" w:color="auto"/>
                        <w:right w:val="none" w:sz="0" w:space="0" w:color="auto"/>
                      </w:divBdr>
                    </w:div>
                    <w:div w:id="183178140">
                      <w:marLeft w:val="0"/>
                      <w:marRight w:val="0"/>
                      <w:marTop w:val="0"/>
                      <w:marBottom w:val="0"/>
                      <w:divBdr>
                        <w:top w:val="none" w:sz="0" w:space="0" w:color="auto"/>
                        <w:left w:val="none" w:sz="0" w:space="0" w:color="auto"/>
                        <w:bottom w:val="none" w:sz="0" w:space="0" w:color="auto"/>
                        <w:right w:val="none" w:sz="0" w:space="0" w:color="auto"/>
                      </w:divBdr>
                    </w:div>
                    <w:div w:id="15399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654287">
      <w:bodyDiv w:val="1"/>
      <w:marLeft w:val="0"/>
      <w:marRight w:val="0"/>
      <w:marTop w:val="0"/>
      <w:marBottom w:val="0"/>
      <w:divBdr>
        <w:top w:val="none" w:sz="0" w:space="0" w:color="auto"/>
        <w:left w:val="none" w:sz="0" w:space="0" w:color="auto"/>
        <w:bottom w:val="none" w:sz="0" w:space="0" w:color="auto"/>
        <w:right w:val="none" w:sz="0" w:space="0" w:color="auto"/>
      </w:divBdr>
    </w:div>
    <w:div w:id="1984696588">
      <w:bodyDiv w:val="1"/>
      <w:marLeft w:val="0"/>
      <w:marRight w:val="0"/>
      <w:marTop w:val="0"/>
      <w:marBottom w:val="0"/>
      <w:divBdr>
        <w:top w:val="none" w:sz="0" w:space="0" w:color="auto"/>
        <w:left w:val="none" w:sz="0" w:space="0" w:color="auto"/>
        <w:bottom w:val="none" w:sz="0" w:space="0" w:color="auto"/>
        <w:right w:val="none" w:sz="0" w:space="0" w:color="auto"/>
      </w:divBdr>
    </w:div>
    <w:div w:id="1986470514">
      <w:bodyDiv w:val="1"/>
      <w:marLeft w:val="0"/>
      <w:marRight w:val="0"/>
      <w:marTop w:val="0"/>
      <w:marBottom w:val="0"/>
      <w:divBdr>
        <w:top w:val="none" w:sz="0" w:space="0" w:color="auto"/>
        <w:left w:val="none" w:sz="0" w:space="0" w:color="auto"/>
        <w:bottom w:val="none" w:sz="0" w:space="0" w:color="auto"/>
        <w:right w:val="none" w:sz="0" w:space="0" w:color="auto"/>
      </w:divBdr>
    </w:div>
    <w:div w:id="1987123522">
      <w:bodyDiv w:val="1"/>
      <w:marLeft w:val="0"/>
      <w:marRight w:val="0"/>
      <w:marTop w:val="0"/>
      <w:marBottom w:val="0"/>
      <w:divBdr>
        <w:top w:val="none" w:sz="0" w:space="0" w:color="auto"/>
        <w:left w:val="none" w:sz="0" w:space="0" w:color="auto"/>
        <w:bottom w:val="none" w:sz="0" w:space="0" w:color="auto"/>
        <w:right w:val="none" w:sz="0" w:space="0" w:color="auto"/>
      </w:divBdr>
    </w:div>
    <w:div w:id="1987125670">
      <w:bodyDiv w:val="1"/>
      <w:marLeft w:val="0"/>
      <w:marRight w:val="0"/>
      <w:marTop w:val="0"/>
      <w:marBottom w:val="0"/>
      <w:divBdr>
        <w:top w:val="none" w:sz="0" w:space="0" w:color="auto"/>
        <w:left w:val="none" w:sz="0" w:space="0" w:color="auto"/>
        <w:bottom w:val="none" w:sz="0" w:space="0" w:color="auto"/>
        <w:right w:val="none" w:sz="0" w:space="0" w:color="auto"/>
      </w:divBdr>
    </w:div>
    <w:div w:id="1987199765">
      <w:bodyDiv w:val="1"/>
      <w:marLeft w:val="0"/>
      <w:marRight w:val="0"/>
      <w:marTop w:val="0"/>
      <w:marBottom w:val="0"/>
      <w:divBdr>
        <w:top w:val="none" w:sz="0" w:space="0" w:color="auto"/>
        <w:left w:val="none" w:sz="0" w:space="0" w:color="auto"/>
        <w:bottom w:val="none" w:sz="0" w:space="0" w:color="auto"/>
        <w:right w:val="none" w:sz="0" w:space="0" w:color="auto"/>
      </w:divBdr>
      <w:divsChild>
        <w:div w:id="838236415">
          <w:marLeft w:val="0"/>
          <w:marRight w:val="0"/>
          <w:marTop w:val="0"/>
          <w:marBottom w:val="0"/>
          <w:divBdr>
            <w:top w:val="none" w:sz="0" w:space="0" w:color="auto"/>
            <w:left w:val="none" w:sz="0" w:space="0" w:color="auto"/>
            <w:bottom w:val="none" w:sz="0" w:space="0" w:color="auto"/>
            <w:right w:val="none" w:sz="0" w:space="0" w:color="auto"/>
          </w:divBdr>
        </w:div>
      </w:divsChild>
    </w:div>
    <w:div w:id="1987318539">
      <w:bodyDiv w:val="1"/>
      <w:marLeft w:val="0"/>
      <w:marRight w:val="0"/>
      <w:marTop w:val="0"/>
      <w:marBottom w:val="0"/>
      <w:divBdr>
        <w:top w:val="none" w:sz="0" w:space="0" w:color="auto"/>
        <w:left w:val="none" w:sz="0" w:space="0" w:color="auto"/>
        <w:bottom w:val="none" w:sz="0" w:space="0" w:color="auto"/>
        <w:right w:val="none" w:sz="0" w:space="0" w:color="auto"/>
      </w:divBdr>
    </w:div>
    <w:div w:id="1987320577">
      <w:bodyDiv w:val="1"/>
      <w:marLeft w:val="0"/>
      <w:marRight w:val="0"/>
      <w:marTop w:val="0"/>
      <w:marBottom w:val="0"/>
      <w:divBdr>
        <w:top w:val="none" w:sz="0" w:space="0" w:color="auto"/>
        <w:left w:val="none" w:sz="0" w:space="0" w:color="auto"/>
        <w:bottom w:val="none" w:sz="0" w:space="0" w:color="auto"/>
        <w:right w:val="none" w:sz="0" w:space="0" w:color="auto"/>
      </w:divBdr>
      <w:divsChild>
        <w:div w:id="411128667">
          <w:marLeft w:val="0"/>
          <w:marRight w:val="0"/>
          <w:marTop w:val="0"/>
          <w:marBottom w:val="0"/>
          <w:divBdr>
            <w:top w:val="none" w:sz="0" w:space="0" w:color="auto"/>
            <w:left w:val="none" w:sz="0" w:space="0" w:color="auto"/>
            <w:bottom w:val="none" w:sz="0" w:space="0" w:color="auto"/>
            <w:right w:val="none" w:sz="0" w:space="0" w:color="auto"/>
          </w:divBdr>
          <w:divsChild>
            <w:div w:id="610010687">
              <w:marLeft w:val="0"/>
              <w:marRight w:val="0"/>
              <w:marTop w:val="0"/>
              <w:marBottom w:val="0"/>
              <w:divBdr>
                <w:top w:val="none" w:sz="0" w:space="0" w:color="auto"/>
                <w:left w:val="none" w:sz="0" w:space="0" w:color="auto"/>
                <w:bottom w:val="none" w:sz="0" w:space="0" w:color="auto"/>
                <w:right w:val="none" w:sz="0" w:space="0" w:color="auto"/>
              </w:divBdr>
              <w:divsChild>
                <w:div w:id="34467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396303">
      <w:bodyDiv w:val="1"/>
      <w:marLeft w:val="0"/>
      <w:marRight w:val="0"/>
      <w:marTop w:val="0"/>
      <w:marBottom w:val="0"/>
      <w:divBdr>
        <w:top w:val="none" w:sz="0" w:space="0" w:color="auto"/>
        <w:left w:val="none" w:sz="0" w:space="0" w:color="auto"/>
        <w:bottom w:val="none" w:sz="0" w:space="0" w:color="auto"/>
        <w:right w:val="none" w:sz="0" w:space="0" w:color="auto"/>
      </w:divBdr>
      <w:divsChild>
        <w:div w:id="795951472">
          <w:marLeft w:val="0"/>
          <w:marRight w:val="0"/>
          <w:marTop w:val="0"/>
          <w:marBottom w:val="0"/>
          <w:divBdr>
            <w:top w:val="none" w:sz="0" w:space="0" w:color="auto"/>
            <w:left w:val="none" w:sz="0" w:space="0" w:color="auto"/>
            <w:bottom w:val="none" w:sz="0" w:space="0" w:color="auto"/>
            <w:right w:val="none" w:sz="0" w:space="0" w:color="auto"/>
          </w:divBdr>
        </w:div>
      </w:divsChild>
    </w:div>
    <w:div w:id="1987539589">
      <w:bodyDiv w:val="1"/>
      <w:marLeft w:val="0"/>
      <w:marRight w:val="0"/>
      <w:marTop w:val="0"/>
      <w:marBottom w:val="0"/>
      <w:divBdr>
        <w:top w:val="none" w:sz="0" w:space="0" w:color="auto"/>
        <w:left w:val="none" w:sz="0" w:space="0" w:color="auto"/>
        <w:bottom w:val="none" w:sz="0" w:space="0" w:color="auto"/>
        <w:right w:val="none" w:sz="0" w:space="0" w:color="auto"/>
      </w:divBdr>
    </w:div>
    <w:div w:id="1988436059">
      <w:bodyDiv w:val="1"/>
      <w:marLeft w:val="0"/>
      <w:marRight w:val="0"/>
      <w:marTop w:val="0"/>
      <w:marBottom w:val="0"/>
      <w:divBdr>
        <w:top w:val="none" w:sz="0" w:space="0" w:color="auto"/>
        <w:left w:val="none" w:sz="0" w:space="0" w:color="auto"/>
        <w:bottom w:val="none" w:sz="0" w:space="0" w:color="auto"/>
        <w:right w:val="none" w:sz="0" w:space="0" w:color="auto"/>
      </w:divBdr>
    </w:div>
    <w:div w:id="1988436612">
      <w:bodyDiv w:val="1"/>
      <w:marLeft w:val="0"/>
      <w:marRight w:val="0"/>
      <w:marTop w:val="0"/>
      <w:marBottom w:val="0"/>
      <w:divBdr>
        <w:top w:val="none" w:sz="0" w:space="0" w:color="auto"/>
        <w:left w:val="none" w:sz="0" w:space="0" w:color="auto"/>
        <w:bottom w:val="none" w:sz="0" w:space="0" w:color="auto"/>
        <w:right w:val="none" w:sz="0" w:space="0" w:color="auto"/>
      </w:divBdr>
      <w:divsChild>
        <w:div w:id="787311837">
          <w:marLeft w:val="0"/>
          <w:marRight w:val="0"/>
          <w:marTop w:val="0"/>
          <w:marBottom w:val="0"/>
          <w:divBdr>
            <w:top w:val="none" w:sz="0" w:space="0" w:color="auto"/>
            <w:left w:val="none" w:sz="0" w:space="0" w:color="auto"/>
            <w:bottom w:val="none" w:sz="0" w:space="0" w:color="auto"/>
            <w:right w:val="none" w:sz="0" w:space="0" w:color="auto"/>
          </w:divBdr>
          <w:divsChild>
            <w:div w:id="130288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00866">
      <w:bodyDiv w:val="1"/>
      <w:marLeft w:val="0"/>
      <w:marRight w:val="0"/>
      <w:marTop w:val="0"/>
      <w:marBottom w:val="0"/>
      <w:divBdr>
        <w:top w:val="none" w:sz="0" w:space="0" w:color="auto"/>
        <w:left w:val="none" w:sz="0" w:space="0" w:color="auto"/>
        <w:bottom w:val="none" w:sz="0" w:space="0" w:color="auto"/>
        <w:right w:val="none" w:sz="0" w:space="0" w:color="auto"/>
      </w:divBdr>
    </w:div>
    <w:div w:id="1989238345">
      <w:bodyDiv w:val="1"/>
      <w:marLeft w:val="0"/>
      <w:marRight w:val="0"/>
      <w:marTop w:val="0"/>
      <w:marBottom w:val="0"/>
      <w:divBdr>
        <w:top w:val="none" w:sz="0" w:space="0" w:color="auto"/>
        <w:left w:val="none" w:sz="0" w:space="0" w:color="auto"/>
        <w:bottom w:val="none" w:sz="0" w:space="0" w:color="auto"/>
        <w:right w:val="none" w:sz="0" w:space="0" w:color="auto"/>
      </w:divBdr>
    </w:div>
    <w:div w:id="1989898471">
      <w:bodyDiv w:val="1"/>
      <w:marLeft w:val="0"/>
      <w:marRight w:val="0"/>
      <w:marTop w:val="0"/>
      <w:marBottom w:val="0"/>
      <w:divBdr>
        <w:top w:val="none" w:sz="0" w:space="0" w:color="auto"/>
        <w:left w:val="none" w:sz="0" w:space="0" w:color="auto"/>
        <w:bottom w:val="none" w:sz="0" w:space="0" w:color="auto"/>
        <w:right w:val="none" w:sz="0" w:space="0" w:color="auto"/>
      </w:divBdr>
    </w:div>
    <w:div w:id="1990357131">
      <w:bodyDiv w:val="1"/>
      <w:marLeft w:val="0"/>
      <w:marRight w:val="0"/>
      <w:marTop w:val="0"/>
      <w:marBottom w:val="0"/>
      <w:divBdr>
        <w:top w:val="none" w:sz="0" w:space="0" w:color="auto"/>
        <w:left w:val="none" w:sz="0" w:space="0" w:color="auto"/>
        <w:bottom w:val="none" w:sz="0" w:space="0" w:color="auto"/>
        <w:right w:val="none" w:sz="0" w:space="0" w:color="auto"/>
      </w:divBdr>
    </w:div>
    <w:div w:id="1991714943">
      <w:bodyDiv w:val="1"/>
      <w:marLeft w:val="0"/>
      <w:marRight w:val="0"/>
      <w:marTop w:val="0"/>
      <w:marBottom w:val="0"/>
      <w:divBdr>
        <w:top w:val="none" w:sz="0" w:space="0" w:color="auto"/>
        <w:left w:val="none" w:sz="0" w:space="0" w:color="auto"/>
        <w:bottom w:val="none" w:sz="0" w:space="0" w:color="auto"/>
        <w:right w:val="none" w:sz="0" w:space="0" w:color="auto"/>
      </w:divBdr>
    </w:div>
    <w:div w:id="1992322339">
      <w:bodyDiv w:val="1"/>
      <w:marLeft w:val="0"/>
      <w:marRight w:val="0"/>
      <w:marTop w:val="0"/>
      <w:marBottom w:val="0"/>
      <w:divBdr>
        <w:top w:val="none" w:sz="0" w:space="0" w:color="auto"/>
        <w:left w:val="none" w:sz="0" w:space="0" w:color="auto"/>
        <w:bottom w:val="none" w:sz="0" w:space="0" w:color="auto"/>
        <w:right w:val="none" w:sz="0" w:space="0" w:color="auto"/>
      </w:divBdr>
      <w:divsChild>
        <w:div w:id="573516205">
          <w:marLeft w:val="0"/>
          <w:marRight w:val="0"/>
          <w:marTop w:val="0"/>
          <w:marBottom w:val="0"/>
          <w:divBdr>
            <w:top w:val="none" w:sz="0" w:space="0" w:color="auto"/>
            <w:left w:val="none" w:sz="0" w:space="0" w:color="auto"/>
            <w:bottom w:val="none" w:sz="0" w:space="0" w:color="auto"/>
            <w:right w:val="none" w:sz="0" w:space="0" w:color="auto"/>
          </w:divBdr>
          <w:divsChild>
            <w:div w:id="609246145">
              <w:marLeft w:val="0"/>
              <w:marRight w:val="0"/>
              <w:marTop w:val="0"/>
              <w:marBottom w:val="0"/>
              <w:divBdr>
                <w:top w:val="none" w:sz="0" w:space="0" w:color="auto"/>
                <w:left w:val="none" w:sz="0" w:space="0" w:color="auto"/>
                <w:bottom w:val="none" w:sz="0" w:space="0" w:color="auto"/>
                <w:right w:val="none" w:sz="0" w:space="0" w:color="auto"/>
              </w:divBdr>
              <w:divsChild>
                <w:div w:id="1524512115">
                  <w:marLeft w:val="0"/>
                  <w:marRight w:val="0"/>
                  <w:marTop w:val="0"/>
                  <w:marBottom w:val="0"/>
                  <w:divBdr>
                    <w:top w:val="none" w:sz="0" w:space="0" w:color="auto"/>
                    <w:left w:val="none" w:sz="0" w:space="0" w:color="auto"/>
                    <w:bottom w:val="none" w:sz="0" w:space="0" w:color="auto"/>
                    <w:right w:val="none" w:sz="0" w:space="0" w:color="auto"/>
                  </w:divBdr>
                  <w:divsChild>
                    <w:div w:id="530536551">
                      <w:marLeft w:val="0"/>
                      <w:marRight w:val="0"/>
                      <w:marTop w:val="0"/>
                      <w:marBottom w:val="0"/>
                      <w:divBdr>
                        <w:top w:val="none" w:sz="0" w:space="0" w:color="auto"/>
                        <w:left w:val="none" w:sz="0" w:space="0" w:color="auto"/>
                        <w:bottom w:val="none" w:sz="0" w:space="0" w:color="auto"/>
                        <w:right w:val="none" w:sz="0" w:space="0" w:color="auto"/>
                      </w:divBdr>
                    </w:div>
                    <w:div w:id="228200069">
                      <w:marLeft w:val="0"/>
                      <w:marRight w:val="0"/>
                      <w:marTop w:val="0"/>
                      <w:marBottom w:val="0"/>
                      <w:divBdr>
                        <w:top w:val="none" w:sz="0" w:space="0" w:color="auto"/>
                        <w:left w:val="none" w:sz="0" w:space="0" w:color="auto"/>
                        <w:bottom w:val="none" w:sz="0" w:space="0" w:color="auto"/>
                        <w:right w:val="none" w:sz="0" w:space="0" w:color="auto"/>
                      </w:divBdr>
                    </w:div>
                    <w:div w:id="151723294">
                      <w:marLeft w:val="0"/>
                      <w:marRight w:val="0"/>
                      <w:marTop w:val="0"/>
                      <w:marBottom w:val="0"/>
                      <w:divBdr>
                        <w:top w:val="none" w:sz="0" w:space="0" w:color="auto"/>
                        <w:left w:val="none" w:sz="0" w:space="0" w:color="auto"/>
                        <w:bottom w:val="none" w:sz="0" w:space="0" w:color="auto"/>
                        <w:right w:val="none" w:sz="0" w:space="0" w:color="auto"/>
                      </w:divBdr>
                    </w:div>
                    <w:div w:id="594821650">
                      <w:marLeft w:val="0"/>
                      <w:marRight w:val="0"/>
                      <w:marTop w:val="0"/>
                      <w:marBottom w:val="0"/>
                      <w:divBdr>
                        <w:top w:val="none" w:sz="0" w:space="0" w:color="auto"/>
                        <w:left w:val="none" w:sz="0" w:space="0" w:color="auto"/>
                        <w:bottom w:val="none" w:sz="0" w:space="0" w:color="auto"/>
                        <w:right w:val="none" w:sz="0" w:space="0" w:color="auto"/>
                      </w:divBdr>
                    </w:div>
                    <w:div w:id="1497040169">
                      <w:marLeft w:val="0"/>
                      <w:marRight w:val="0"/>
                      <w:marTop w:val="0"/>
                      <w:marBottom w:val="0"/>
                      <w:divBdr>
                        <w:top w:val="none" w:sz="0" w:space="0" w:color="auto"/>
                        <w:left w:val="none" w:sz="0" w:space="0" w:color="auto"/>
                        <w:bottom w:val="none" w:sz="0" w:space="0" w:color="auto"/>
                        <w:right w:val="none" w:sz="0" w:space="0" w:color="auto"/>
                      </w:divBdr>
                    </w:div>
                    <w:div w:id="1864245875">
                      <w:marLeft w:val="0"/>
                      <w:marRight w:val="0"/>
                      <w:marTop w:val="0"/>
                      <w:marBottom w:val="0"/>
                      <w:divBdr>
                        <w:top w:val="none" w:sz="0" w:space="0" w:color="auto"/>
                        <w:left w:val="none" w:sz="0" w:space="0" w:color="auto"/>
                        <w:bottom w:val="none" w:sz="0" w:space="0" w:color="auto"/>
                        <w:right w:val="none" w:sz="0" w:space="0" w:color="auto"/>
                      </w:divBdr>
                    </w:div>
                    <w:div w:id="787167005">
                      <w:marLeft w:val="0"/>
                      <w:marRight w:val="0"/>
                      <w:marTop w:val="0"/>
                      <w:marBottom w:val="0"/>
                      <w:divBdr>
                        <w:top w:val="none" w:sz="0" w:space="0" w:color="auto"/>
                        <w:left w:val="none" w:sz="0" w:space="0" w:color="auto"/>
                        <w:bottom w:val="none" w:sz="0" w:space="0" w:color="auto"/>
                        <w:right w:val="none" w:sz="0" w:space="0" w:color="auto"/>
                      </w:divBdr>
                    </w:div>
                    <w:div w:id="1709793077">
                      <w:marLeft w:val="0"/>
                      <w:marRight w:val="0"/>
                      <w:marTop w:val="0"/>
                      <w:marBottom w:val="0"/>
                      <w:divBdr>
                        <w:top w:val="none" w:sz="0" w:space="0" w:color="auto"/>
                        <w:left w:val="none" w:sz="0" w:space="0" w:color="auto"/>
                        <w:bottom w:val="none" w:sz="0" w:space="0" w:color="auto"/>
                        <w:right w:val="none" w:sz="0" w:space="0" w:color="auto"/>
                      </w:divBdr>
                    </w:div>
                    <w:div w:id="402067177">
                      <w:marLeft w:val="0"/>
                      <w:marRight w:val="0"/>
                      <w:marTop w:val="0"/>
                      <w:marBottom w:val="0"/>
                      <w:divBdr>
                        <w:top w:val="none" w:sz="0" w:space="0" w:color="auto"/>
                        <w:left w:val="none" w:sz="0" w:space="0" w:color="auto"/>
                        <w:bottom w:val="none" w:sz="0" w:space="0" w:color="auto"/>
                        <w:right w:val="none" w:sz="0" w:space="0" w:color="auto"/>
                      </w:divBdr>
                    </w:div>
                    <w:div w:id="387874787">
                      <w:marLeft w:val="0"/>
                      <w:marRight w:val="0"/>
                      <w:marTop w:val="0"/>
                      <w:marBottom w:val="0"/>
                      <w:divBdr>
                        <w:top w:val="none" w:sz="0" w:space="0" w:color="auto"/>
                        <w:left w:val="none" w:sz="0" w:space="0" w:color="auto"/>
                        <w:bottom w:val="none" w:sz="0" w:space="0" w:color="auto"/>
                        <w:right w:val="none" w:sz="0" w:space="0" w:color="auto"/>
                      </w:divBdr>
                    </w:div>
                    <w:div w:id="14295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362512">
      <w:bodyDiv w:val="1"/>
      <w:marLeft w:val="0"/>
      <w:marRight w:val="0"/>
      <w:marTop w:val="0"/>
      <w:marBottom w:val="0"/>
      <w:divBdr>
        <w:top w:val="none" w:sz="0" w:space="0" w:color="auto"/>
        <w:left w:val="none" w:sz="0" w:space="0" w:color="auto"/>
        <w:bottom w:val="none" w:sz="0" w:space="0" w:color="auto"/>
        <w:right w:val="none" w:sz="0" w:space="0" w:color="auto"/>
      </w:divBdr>
    </w:div>
    <w:div w:id="1992907390">
      <w:bodyDiv w:val="1"/>
      <w:marLeft w:val="0"/>
      <w:marRight w:val="0"/>
      <w:marTop w:val="0"/>
      <w:marBottom w:val="0"/>
      <w:divBdr>
        <w:top w:val="none" w:sz="0" w:space="0" w:color="auto"/>
        <w:left w:val="none" w:sz="0" w:space="0" w:color="auto"/>
        <w:bottom w:val="none" w:sz="0" w:space="0" w:color="auto"/>
        <w:right w:val="none" w:sz="0" w:space="0" w:color="auto"/>
      </w:divBdr>
    </w:div>
    <w:div w:id="1993023893">
      <w:bodyDiv w:val="1"/>
      <w:marLeft w:val="0"/>
      <w:marRight w:val="0"/>
      <w:marTop w:val="0"/>
      <w:marBottom w:val="0"/>
      <w:divBdr>
        <w:top w:val="none" w:sz="0" w:space="0" w:color="auto"/>
        <w:left w:val="none" w:sz="0" w:space="0" w:color="auto"/>
        <w:bottom w:val="none" w:sz="0" w:space="0" w:color="auto"/>
        <w:right w:val="none" w:sz="0" w:space="0" w:color="auto"/>
      </w:divBdr>
    </w:div>
    <w:div w:id="1993632828">
      <w:bodyDiv w:val="1"/>
      <w:marLeft w:val="0"/>
      <w:marRight w:val="0"/>
      <w:marTop w:val="0"/>
      <w:marBottom w:val="0"/>
      <w:divBdr>
        <w:top w:val="none" w:sz="0" w:space="0" w:color="auto"/>
        <w:left w:val="none" w:sz="0" w:space="0" w:color="auto"/>
        <w:bottom w:val="none" w:sz="0" w:space="0" w:color="auto"/>
        <w:right w:val="none" w:sz="0" w:space="0" w:color="auto"/>
      </w:divBdr>
      <w:divsChild>
        <w:div w:id="1746872267">
          <w:marLeft w:val="0"/>
          <w:marRight w:val="0"/>
          <w:marTop w:val="0"/>
          <w:marBottom w:val="0"/>
          <w:divBdr>
            <w:top w:val="none" w:sz="0" w:space="0" w:color="auto"/>
            <w:left w:val="none" w:sz="0" w:space="0" w:color="auto"/>
            <w:bottom w:val="none" w:sz="0" w:space="0" w:color="auto"/>
            <w:right w:val="none" w:sz="0" w:space="0" w:color="auto"/>
          </w:divBdr>
          <w:divsChild>
            <w:div w:id="255292487">
              <w:marLeft w:val="0"/>
              <w:marRight w:val="0"/>
              <w:marTop w:val="0"/>
              <w:marBottom w:val="0"/>
              <w:divBdr>
                <w:top w:val="none" w:sz="0" w:space="0" w:color="auto"/>
                <w:left w:val="none" w:sz="0" w:space="0" w:color="auto"/>
                <w:bottom w:val="none" w:sz="0" w:space="0" w:color="auto"/>
                <w:right w:val="none" w:sz="0" w:space="0" w:color="auto"/>
              </w:divBdr>
              <w:divsChild>
                <w:div w:id="742609506">
                  <w:marLeft w:val="0"/>
                  <w:marRight w:val="0"/>
                  <w:marTop w:val="0"/>
                  <w:marBottom w:val="0"/>
                  <w:divBdr>
                    <w:top w:val="none" w:sz="0" w:space="0" w:color="auto"/>
                    <w:left w:val="none" w:sz="0" w:space="0" w:color="auto"/>
                    <w:bottom w:val="none" w:sz="0" w:space="0" w:color="auto"/>
                    <w:right w:val="none" w:sz="0" w:space="0" w:color="auto"/>
                  </w:divBdr>
                  <w:divsChild>
                    <w:div w:id="286593115">
                      <w:marLeft w:val="0"/>
                      <w:marRight w:val="0"/>
                      <w:marTop w:val="0"/>
                      <w:marBottom w:val="0"/>
                      <w:divBdr>
                        <w:top w:val="none" w:sz="0" w:space="0" w:color="auto"/>
                        <w:left w:val="none" w:sz="0" w:space="0" w:color="auto"/>
                        <w:bottom w:val="none" w:sz="0" w:space="0" w:color="auto"/>
                        <w:right w:val="none" w:sz="0" w:space="0" w:color="auto"/>
                      </w:divBdr>
                    </w:div>
                    <w:div w:id="2084451569">
                      <w:marLeft w:val="0"/>
                      <w:marRight w:val="0"/>
                      <w:marTop w:val="0"/>
                      <w:marBottom w:val="0"/>
                      <w:divBdr>
                        <w:top w:val="none" w:sz="0" w:space="0" w:color="auto"/>
                        <w:left w:val="none" w:sz="0" w:space="0" w:color="auto"/>
                        <w:bottom w:val="none" w:sz="0" w:space="0" w:color="auto"/>
                        <w:right w:val="none" w:sz="0" w:space="0" w:color="auto"/>
                      </w:divBdr>
                    </w:div>
                    <w:div w:id="421611662">
                      <w:marLeft w:val="0"/>
                      <w:marRight w:val="0"/>
                      <w:marTop w:val="0"/>
                      <w:marBottom w:val="0"/>
                      <w:divBdr>
                        <w:top w:val="none" w:sz="0" w:space="0" w:color="auto"/>
                        <w:left w:val="none" w:sz="0" w:space="0" w:color="auto"/>
                        <w:bottom w:val="none" w:sz="0" w:space="0" w:color="auto"/>
                        <w:right w:val="none" w:sz="0" w:space="0" w:color="auto"/>
                      </w:divBdr>
                    </w:div>
                    <w:div w:id="525801298">
                      <w:marLeft w:val="0"/>
                      <w:marRight w:val="0"/>
                      <w:marTop w:val="0"/>
                      <w:marBottom w:val="0"/>
                      <w:divBdr>
                        <w:top w:val="none" w:sz="0" w:space="0" w:color="auto"/>
                        <w:left w:val="none" w:sz="0" w:space="0" w:color="auto"/>
                        <w:bottom w:val="none" w:sz="0" w:space="0" w:color="auto"/>
                        <w:right w:val="none" w:sz="0" w:space="0" w:color="auto"/>
                      </w:divBdr>
                    </w:div>
                    <w:div w:id="873619089">
                      <w:marLeft w:val="0"/>
                      <w:marRight w:val="0"/>
                      <w:marTop w:val="0"/>
                      <w:marBottom w:val="0"/>
                      <w:divBdr>
                        <w:top w:val="none" w:sz="0" w:space="0" w:color="auto"/>
                        <w:left w:val="none" w:sz="0" w:space="0" w:color="auto"/>
                        <w:bottom w:val="none" w:sz="0" w:space="0" w:color="auto"/>
                        <w:right w:val="none" w:sz="0" w:space="0" w:color="auto"/>
                      </w:divBdr>
                    </w:div>
                    <w:div w:id="19233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094272">
      <w:bodyDiv w:val="1"/>
      <w:marLeft w:val="0"/>
      <w:marRight w:val="0"/>
      <w:marTop w:val="0"/>
      <w:marBottom w:val="0"/>
      <w:divBdr>
        <w:top w:val="none" w:sz="0" w:space="0" w:color="auto"/>
        <w:left w:val="none" w:sz="0" w:space="0" w:color="auto"/>
        <w:bottom w:val="none" w:sz="0" w:space="0" w:color="auto"/>
        <w:right w:val="none" w:sz="0" w:space="0" w:color="auto"/>
      </w:divBdr>
    </w:div>
    <w:div w:id="1994135510">
      <w:bodyDiv w:val="1"/>
      <w:marLeft w:val="0"/>
      <w:marRight w:val="0"/>
      <w:marTop w:val="0"/>
      <w:marBottom w:val="0"/>
      <w:divBdr>
        <w:top w:val="none" w:sz="0" w:space="0" w:color="auto"/>
        <w:left w:val="none" w:sz="0" w:space="0" w:color="auto"/>
        <w:bottom w:val="none" w:sz="0" w:space="0" w:color="auto"/>
        <w:right w:val="none" w:sz="0" w:space="0" w:color="auto"/>
      </w:divBdr>
      <w:divsChild>
        <w:div w:id="838616526">
          <w:marLeft w:val="0"/>
          <w:marRight w:val="0"/>
          <w:marTop w:val="0"/>
          <w:marBottom w:val="0"/>
          <w:divBdr>
            <w:top w:val="none" w:sz="0" w:space="0" w:color="auto"/>
            <w:left w:val="none" w:sz="0" w:space="0" w:color="auto"/>
            <w:bottom w:val="none" w:sz="0" w:space="0" w:color="auto"/>
            <w:right w:val="none" w:sz="0" w:space="0" w:color="auto"/>
          </w:divBdr>
          <w:divsChild>
            <w:div w:id="1742017922">
              <w:marLeft w:val="0"/>
              <w:marRight w:val="0"/>
              <w:marTop w:val="0"/>
              <w:marBottom w:val="0"/>
              <w:divBdr>
                <w:top w:val="none" w:sz="0" w:space="0" w:color="auto"/>
                <w:left w:val="none" w:sz="0" w:space="0" w:color="auto"/>
                <w:bottom w:val="none" w:sz="0" w:space="0" w:color="auto"/>
                <w:right w:val="none" w:sz="0" w:space="0" w:color="auto"/>
              </w:divBdr>
              <w:divsChild>
                <w:div w:id="2144224650">
                  <w:marLeft w:val="0"/>
                  <w:marRight w:val="0"/>
                  <w:marTop w:val="0"/>
                  <w:marBottom w:val="0"/>
                  <w:divBdr>
                    <w:top w:val="none" w:sz="0" w:space="0" w:color="auto"/>
                    <w:left w:val="none" w:sz="0" w:space="0" w:color="auto"/>
                    <w:bottom w:val="none" w:sz="0" w:space="0" w:color="auto"/>
                    <w:right w:val="none" w:sz="0" w:space="0" w:color="auto"/>
                  </w:divBdr>
                  <w:divsChild>
                    <w:div w:id="1830900903">
                      <w:marLeft w:val="0"/>
                      <w:marRight w:val="0"/>
                      <w:marTop w:val="0"/>
                      <w:marBottom w:val="0"/>
                      <w:divBdr>
                        <w:top w:val="none" w:sz="0" w:space="0" w:color="auto"/>
                        <w:left w:val="none" w:sz="0" w:space="0" w:color="auto"/>
                        <w:bottom w:val="none" w:sz="0" w:space="0" w:color="auto"/>
                        <w:right w:val="none" w:sz="0" w:space="0" w:color="auto"/>
                      </w:divBdr>
                    </w:div>
                    <w:div w:id="723525699">
                      <w:marLeft w:val="0"/>
                      <w:marRight w:val="0"/>
                      <w:marTop w:val="0"/>
                      <w:marBottom w:val="0"/>
                      <w:divBdr>
                        <w:top w:val="none" w:sz="0" w:space="0" w:color="auto"/>
                        <w:left w:val="none" w:sz="0" w:space="0" w:color="auto"/>
                        <w:bottom w:val="none" w:sz="0" w:space="0" w:color="auto"/>
                        <w:right w:val="none" w:sz="0" w:space="0" w:color="auto"/>
                      </w:divBdr>
                    </w:div>
                    <w:div w:id="1253708112">
                      <w:marLeft w:val="0"/>
                      <w:marRight w:val="0"/>
                      <w:marTop w:val="0"/>
                      <w:marBottom w:val="0"/>
                      <w:divBdr>
                        <w:top w:val="none" w:sz="0" w:space="0" w:color="auto"/>
                        <w:left w:val="none" w:sz="0" w:space="0" w:color="auto"/>
                        <w:bottom w:val="none" w:sz="0" w:space="0" w:color="auto"/>
                        <w:right w:val="none" w:sz="0" w:space="0" w:color="auto"/>
                      </w:divBdr>
                    </w:div>
                    <w:div w:id="1019622905">
                      <w:marLeft w:val="0"/>
                      <w:marRight w:val="0"/>
                      <w:marTop w:val="0"/>
                      <w:marBottom w:val="0"/>
                      <w:divBdr>
                        <w:top w:val="none" w:sz="0" w:space="0" w:color="auto"/>
                        <w:left w:val="none" w:sz="0" w:space="0" w:color="auto"/>
                        <w:bottom w:val="none" w:sz="0" w:space="0" w:color="auto"/>
                        <w:right w:val="none" w:sz="0" w:space="0" w:color="auto"/>
                      </w:divBdr>
                    </w:div>
                    <w:div w:id="771510952">
                      <w:marLeft w:val="0"/>
                      <w:marRight w:val="0"/>
                      <w:marTop w:val="0"/>
                      <w:marBottom w:val="0"/>
                      <w:divBdr>
                        <w:top w:val="none" w:sz="0" w:space="0" w:color="auto"/>
                        <w:left w:val="none" w:sz="0" w:space="0" w:color="auto"/>
                        <w:bottom w:val="none" w:sz="0" w:space="0" w:color="auto"/>
                        <w:right w:val="none" w:sz="0" w:space="0" w:color="auto"/>
                      </w:divBdr>
                    </w:div>
                    <w:div w:id="122697319">
                      <w:marLeft w:val="0"/>
                      <w:marRight w:val="0"/>
                      <w:marTop w:val="0"/>
                      <w:marBottom w:val="0"/>
                      <w:divBdr>
                        <w:top w:val="none" w:sz="0" w:space="0" w:color="auto"/>
                        <w:left w:val="none" w:sz="0" w:space="0" w:color="auto"/>
                        <w:bottom w:val="none" w:sz="0" w:space="0" w:color="auto"/>
                        <w:right w:val="none" w:sz="0" w:space="0" w:color="auto"/>
                      </w:divBdr>
                    </w:div>
                    <w:div w:id="559293761">
                      <w:marLeft w:val="0"/>
                      <w:marRight w:val="0"/>
                      <w:marTop w:val="0"/>
                      <w:marBottom w:val="0"/>
                      <w:divBdr>
                        <w:top w:val="none" w:sz="0" w:space="0" w:color="auto"/>
                        <w:left w:val="none" w:sz="0" w:space="0" w:color="auto"/>
                        <w:bottom w:val="none" w:sz="0" w:space="0" w:color="auto"/>
                        <w:right w:val="none" w:sz="0" w:space="0" w:color="auto"/>
                      </w:divBdr>
                    </w:div>
                    <w:div w:id="100571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332590">
      <w:bodyDiv w:val="1"/>
      <w:marLeft w:val="0"/>
      <w:marRight w:val="0"/>
      <w:marTop w:val="0"/>
      <w:marBottom w:val="0"/>
      <w:divBdr>
        <w:top w:val="none" w:sz="0" w:space="0" w:color="auto"/>
        <w:left w:val="none" w:sz="0" w:space="0" w:color="auto"/>
        <w:bottom w:val="none" w:sz="0" w:space="0" w:color="auto"/>
        <w:right w:val="none" w:sz="0" w:space="0" w:color="auto"/>
      </w:divBdr>
    </w:div>
    <w:div w:id="1994529501">
      <w:bodyDiv w:val="1"/>
      <w:marLeft w:val="0"/>
      <w:marRight w:val="0"/>
      <w:marTop w:val="0"/>
      <w:marBottom w:val="0"/>
      <w:divBdr>
        <w:top w:val="none" w:sz="0" w:space="0" w:color="auto"/>
        <w:left w:val="none" w:sz="0" w:space="0" w:color="auto"/>
        <w:bottom w:val="none" w:sz="0" w:space="0" w:color="auto"/>
        <w:right w:val="none" w:sz="0" w:space="0" w:color="auto"/>
      </w:divBdr>
    </w:div>
    <w:div w:id="1994797932">
      <w:bodyDiv w:val="1"/>
      <w:marLeft w:val="0"/>
      <w:marRight w:val="0"/>
      <w:marTop w:val="0"/>
      <w:marBottom w:val="0"/>
      <w:divBdr>
        <w:top w:val="none" w:sz="0" w:space="0" w:color="auto"/>
        <w:left w:val="none" w:sz="0" w:space="0" w:color="auto"/>
        <w:bottom w:val="none" w:sz="0" w:space="0" w:color="auto"/>
        <w:right w:val="none" w:sz="0" w:space="0" w:color="auto"/>
      </w:divBdr>
    </w:div>
    <w:div w:id="1994868461">
      <w:bodyDiv w:val="1"/>
      <w:marLeft w:val="0"/>
      <w:marRight w:val="0"/>
      <w:marTop w:val="0"/>
      <w:marBottom w:val="0"/>
      <w:divBdr>
        <w:top w:val="none" w:sz="0" w:space="0" w:color="auto"/>
        <w:left w:val="none" w:sz="0" w:space="0" w:color="auto"/>
        <w:bottom w:val="none" w:sz="0" w:space="0" w:color="auto"/>
        <w:right w:val="none" w:sz="0" w:space="0" w:color="auto"/>
      </w:divBdr>
    </w:div>
    <w:div w:id="1995403032">
      <w:bodyDiv w:val="1"/>
      <w:marLeft w:val="0"/>
      <w:marRight w:val="0"/>
      <w:marTop w:val="0"/>
      <w:marBottom w:val="0"/>
      <w:divBdr>
        <w:top w:val="none" w:sz="0" w:space="0" w:color="auto"/>
        <w:left w:val="none" w:sz="0" w:space="0" w:color="auto"/>
        <w:bottom w:val="none" w:sz="0" w:space="0" w:color="auto"/>
        <w:right w:val="none" w:sz="0" w:space="0" w:color="auto"/>
      </w:divBdr>
    </w:div>
    <w:div w:id="1995985513">
      <w:bodyDiv w:val="1"/>
      <w:marLeft w:val="0"/>
      <w:marRight w:val="0"/>
      <w:marTop w:val="0"/>
      <w:marBottom w:val="0"/>
      <w:divBdr>
        <w:top w:val="none" w:sz="0" w:space="0" w:color="auto"/>
        <w:left w:val="none" w:sz="0" w:space="0" w:color="auto"/>
        <w:bottom w:val="none" w:sz="0" w:space="0" w:color="auto"/>
        <w:right w:val="none" w:sz="0" w:space="0" w:color="auto"/>
      </w:divBdr>
    </w:div>
    <w:div w:id="1996369735">
      <w:bodyDiv w:val="1"/>
      <w:marLeft w:val="0"/>
      <w:marRight w:val="0"/>
      <w:marTop w:val="0"/>
      <w:marBottom w:val="0"/>
      <w:divBdr>
        <w:top w:val="none" w:sz="0" w:space="0" w:color="auto"/>
        <w:left w:val="none" w:sz="0" w:space="0" w:color="auto"/>
        <w:bottom w:val="none" w:sz="0" w:space="0" w:color="auto"/>
        <w:right w:val="none" w:sz="0" w:space="0" w:color="auto"/>
      </w:divBdr>
    </w:div>
    <w:div w:id="1996520183">
      <w:bodyDiv w:val="1"/>
      <w:marLeft w:val="0"/>
      <w:marRight w:val="0"/>
      <w:marTop w:val="0"/>
      <w:marBottom w:val="0"/>
      <w:divBdr>
        <w:top w:val="none" w:sz="0" w:space="0" w:color="auto"/>
        <w:left w:val="none" w:sz="0" w:space="0" w:color="auto"/>
        <w:bottom w:val="none" w:sz="0" w:space="0" w:color="auto"/>
        <w:right w:val="none" w:sz="0" w:space="0" w:color="auto"/>
      </w:divBdr>
    </w:div>
    <w:div w:id="1997495772">
      <w:bodyDiv w:val="1"/>
      <w:marLeft w:val="0"/>
      <w:marRight w:val="0"/>
      <w:marTop w:val="0"/>
      <w:marBottom w:val="0"/>
      <w:divBdr>
        <w:top w:val="none" w:sz="0" w:space="0" w:color="auto"/>
        <w:left w:val="none" w:sz="0" w:space="0" w:color="auto"/>
        <w:bottom w:val="none" w:sz="0" w:space="0" w:color="auto"/>
        <w:right w:val="none" w:sz="0" w:space="0" w:color="auto"/>
      </w:divBdr>
    </w:div>
    <w:div w:id="1997606442">
      <w:bodyDiv w:val="1"/>
      <w:marLeft w:val="0"/>
      <w:marRight w:val="0"/>
      <w:marTop w:val="0"/>
      <w:marBottom w:val="0"/>
      <w:divBdr>
        <w:top w:val="none" w:sz="0" w:space="0" w:color="auto"/>
        <w:left w:val="none" w:sz="0" w:space="0" w:color="auto"/>
        <w:bottom w:val="none" w:sz="0" w:space="0" w:color="auto"/>
        <w:right w:val="none" w:sz="0" w:space="0" w:color="auto"/>
      </w:divBdr>
    </w:div>
    <w:div w:id="1998148924">
      <w:bodyDiv w:val="1"/>
      <w:marLeft w:val="0"/>
      <w:marRight w:val="0"/>
      <w:marTop w:val="0"/>
      <w:marBottom w:val="0"/>
      <w:divBdr>
        <w:top w:val="none" w:sz="0" w:space="0" w:color="auto"/>
        <w:left w:val="none" w:sz="0" w:space="0" w:color="auto"/>
        <w:bottom w:val="none" w:sz="0" w:space="0" w:color="auto"/>
        <w:right w:val="none" w:sz="0" w:space="0" w:color="auto"/>
      </w:divBdr>
      <w:divsChild>
        <w:div w:id="1062487456">
          <w:marLeft w:val="0"/>
          <w:marRight w:val="0"/>
          <w:marTop w:val="0"/>
          <w:marBottom w:val="0"/>
          <w:divBdr>
            <w:top w:val="none" w:sz="0" w:space="0" w:color="auto"/>
            <w:left w:val="none" w:sz="0" w:space="0" w:color="auto"/>
            <w:bottom w:val="none" w:sz="0" w:space="0" w:color="auto"/>
            <w:right w:val="none" w:sz="0" w:space="0" w:color="auto"/>
          </w:divBdr>
          <w:divsChild>
            <w:div w:id="662516271">
              <w:marLeft w:val="0"/>
              <w:marRight w:val="0"/>
              <w:marTop w:val="0"/>
              <w:marBottom w:val="0"/>
              <w:divBdr>
                <w:top w:val="none" w:sz="0" w:space="0" w:color="auto"/>
                <w:left w:val="none" w:sz="0" w:space="0" w:color="auto"/>
                <w:bottom w:val="none" w:sz="0" w:space="0" w:color="auto"/>
                <w:right w:val="none" w:sz="0" w:space="0" w:color="auto"/>
              </w:divBdr>
              <w:divsChild>
                <w:div w:id="1375151865">
                  <w:marLeft w:val="0"/>
                  <w:marRight w:val="0"/>
                  <w:marTop w:val="0"/>
                  <w:marBottom w:val="0"/>
                  <w:divBdr>
                    <w:top w:val="none" w:sz="0" w:space="0" w:color="auto"/>
                    <w:left w:val="none" w:sz="0" w:space="0" w:color="auto"/>
                    <w:bottom w:val="none" w:sz="0" w:space="0" w:color="auto"/>
                    <w:right w:val="none" w:sz="0" w:space="0" w:color="auto"/>
                  </w:divBdr>
                  <w:divsChild>
                    <w:div w:id="2067945986">
                      <w:marLeft w:val="0"/>
                      <w:marRight w:val="0"/>
                      <w:marTop w:val="0"/>
                      <w:marBottom w:val="0"/>
                      <w:divBdr>
                        <w:top w:val="none" w:sz="0" w:space="0" w:color="auto"/>
                        <w:left w:val="none" w:sz="0" w:space="0" w:color="auto"/>
                        <w:bottom w:val="none" w:sz="0" w:space="0" w:color="auto"/>
                        <w:right w:val="none" w:sz="0" w:space="0" w:color="auto"/>
                      </w:divBdr>
                    </w:div>
                    <w:div w:id="261649790">
                      <w:marLeft w:val="0"/>
                      <w:marRight w:val="0"/>
                      <w:marTop w:val="0"/>
                      <w:marBottom w:val="0"/>
                      <w:divBdr>
                        <w:top w:val="none" w:sz="0" w:space="0" w:color="auto"/>
                        <w:left w:val="none" w:sz="0" w:space="0" w:color="auto"/>
                        <w:bottom w:val="none" w:sz="0" w:space="0" w:color="auto"/>
                        <w:right w:val="none" w:sz="0" w:space="0" w:color="auto"/>
                      </w:divBdr>
                    </w:div>
                    <w:div w:id="16856523">
                      <w:marLeft w:val="0"/>
                      <w:marRight w:val="0"/>
                      <w:marTop w:val="0"/>
                      <w:marBottom w:val="0"/>
                      <w:divBdr>
                        <w:top w:val="none" w:sz="0" w:space="0" w:color="auto"/>
                        <w:left w:val="none" w:sz="0" w:space="0" w:color="auto"/>
                        <w:bottom w:val="none" w:sz="0" w:space="0" w:color="auto"/>
                        <w:right w:val="none" w:sz="0" w:space="0" w:color="auto"/>
                      </w:divBdr>
                    </w:div>
                    <w:div w:id="947853000">
                      <w:marLeft w:val="0"/>
                      <w:marRight w:val="0"/>
                      <w:marTop w:val="0"/>
                      <w:marBottom w:val="0"/>
                      <w:divBdr>
                        <w:top w:val="none" w:sz="0" w:space="0" w:color="auto"/>
                        <w:left w:val="none" w:sz="0" w:space="0" w:color="auto"/>
                        <w:bottom w:val="none" w:sz="0" w:space="0" w:color="auto"/>
                        <w:right w:val="none" w:sz="0" w:space="0" w:color="auto"/>
                      </w:divBdr>
                    </w:div>
                    <w:div w:id="1971400028">
                      <w:marLeft w:val="0"/>
                      <w:marRight w:val="0"/>
                      <w:marTop w:val="0"/>
                      <w:marBottom w:val="0"/>
                      <w:divBdr>
                        <w:top w:val="none" w:sz="0" w:space="0" w:color="auto"/>
                        <w:left w:val="none" w:sz="0" w:space="0" w:color="auto"/>
                        <w:bottom w:val="none" w:sz="0" w:space="0" w:color="auto"/>
                        <w:right w:val="none" w:sz="0" w:space="0" w:color="auto"/>
                      </w:divBdr>
                    </w:div>
                    <w:div w:id="921642470">
                      <w:marLeft w:val="0"/>
                      <w:marRight w:val="0"/>
                      <w:marTop w:val="0"/>
                      <w:marBottom w:val="0"/>
                      <w:divBdr>
                        <w:top w:val="none" w:sz="0" w:space="0" w:color="auto"/>
                        <w:left w:val="none" w:sz="0" w:space="0" w:color="auto"/>
                        <w:bottom w:val="none" w:sz="0" w:space="0" w:color="auto"/>
                        <w:right w:val="none" w:sz="0" w:space="0" w:color="auto"/>
                      </w:divBdr>
                    </w:div>
                    <w:div w:id="1994409149">
                      <w:marLeft w:val="0"/>
                      <w:marRight w:val="0"/>
                      <w:marTop w:val="0"/>
                      <w:marBottom w:val="0"/>
                      <w:divBdr>
                        <w:top w:val="none" w:sz="0" w:space="0" w:color="auto"/>
                        <w:left w:val="none" w:sz="0" w:space="0" w:color="auto"/>
                        <w:bottom w:val="none" w:sz="0" w:space="0" w:color="auto"/>
                        <w:right w:val="none" w:sz="0" w:space="0" w:color="auto"/>
                      </w:divBdr>
                    </w:div>
                    <w:div w:id="409889709">
                      <w:marLeft w:val="0"/>
                      <w:marRight w:val="0"/>
                      <w:marTop w:val="0"/>
                      <w:marBottom w:val="0"/>
                      <w:divBdr>
                        <w:top w:val="none" w:sz="0" w:space="0" w:color="auto"/>
                        <w:left w:val="none" w:sz="0" w:space="0" w:color="auto"/>
                        <w:bottom w:val="none" w:sz="0" w:space="0" w:color="auto"/>
                        <w:right w:val="none" w:sz="0" w:space="0" w:color="auto"/>
                      </w:divBdr>
                    </w:div>
                    <w:div w:id="8600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150048">
      <w:bodyDiv w:val="1"/>
      <w:marLeft w:val="0"/>
      <w:marRight w:val="0"/>
      <w:marTop w:val="0"/>
      <w:marBottom w:val="0"/>
      <w:divBdr>
        <w:top w:val="none" w:sz="0" w:space="0" w:color="auto"/>
        <w:left w:val="none" w:sz="0" w:space="0" w:color="auto"/>
        <w:bottom w:val="none" w:sz="0" w:space="0" w:color="auto"/>
        <w:right w:val="none" w:sz="0" w:space="0" w:color="auto"/>
      </w:divBdr>
    </w:div>
    <w:div w:id="1999455261">
      <w:bodyDiv w:val="1"/>
      <w:marLeft w:val="0"/>
      <w:marRight w:val="0"/>
      <w:marTop w:val="0"/>
      <w:marBottom w:val="0"/>
      <w:divBdr>
        <w:top w:val="none" w:sz="0" w:space="0" w:color="auto"/>
        <w:left w:val="none" w:sz="0" w:space="0" w:color="auto"/>
        <w:bottom w:val="none" w:sz="0" w:space="0" w:color="auto"/>
        <w:right w:val="none" w:sz="0" w:space="0" w:color="auto"/>
      </w:divBdr>
      <w:divsChild>
        <w:div w:id="308944562">
          <w:marLeft w:val="0"/>
          <w:marRight w:val="0"/>
          <w:marTop w:val="0"/>
          <w:marBottom w:val="0"/>
          <w:divBdr>
            <w:top w:val="none" w:sz="0" w:space="0" w:color="auto"/>
            <w:left w:val="none" w:sz="0" w:space="0" w:color="auto"/>
            <w:bottom w:val="none" w:sz="0" w:space="0" w:color="auto"/>
            <w:right w:val="none" w:sz="0" w:space="0" w:color="auto"/>
          </w:divBdr>
        </w:div>
      </w:divsChild>
    </w:div>
    <w:div w:id="1999529447">
      <w:bodyDiv w:val="1"/>
      <w:marLeft w:val="0"/>
      <w:marRight w:val="0"/>
      <w:marTop w:val="0"/>
      <w:marBottom w:val="0"/>
      <w:divBdr>
        <w:top w:val="none" w:sz="0" w:space="0" w:color="auto"/>
        <w:left w:val="none" w:sz="0" w:space="0" w:color="auto"/>
        <w:bottom w:val="none" w:sz="0" w:space="0" w:color="auto"/>
        <w:right w:val="none" w:sz="0" w:space="0" w:color="auto"/>
      </w:divBdr>
    </w:div>
    <w:div w:id="2000573537">
      <w:bodyDiv w:val="1"/>
      <w:marLeft w:val="0"/>
      <w:marRight w:val="0"/>
      <w:marTop w:val="0"/>
      <w:marBottom w:val="0"/>
      <w:divBdr>
        <w:top w:val="none" w:sz="0" w:space="0" w:color="auto"/>
        <w:left w:val="none" w:sz="0" w:space="0" w:color="auto"/>
        <w:bottom w:val="none" w:sz="0" w:space="0" w:color="auto"/>
        <w:right w:val="none" w:sz="0" w:space="0" w:color="auto"/>
      </w:divBdr>
    </w:div>
    <w:div w:id="2000768976">
      <w:bodyDiv w:val="1"/>
      <w:marLeft w:val="0"/>
      <w:marRight w:val="0"/>
      <w:marTop w:val="0"/>
      <w:marBottom w:val="0"/>
      <w:divBdr>
        <w:top w:val="none" w:sz="0" w:space="0" w:color="auto"/>
        <w:left w:val="none" w:sz="0" w:space="0" w:color="auto"/>
        <w:bottom w:val="none" w:sz="0" w:space="0" w:color="auto"/>
        <w:right w:val="none" w:sz="0" w:space="0" w:color="auto"/>
      </w:divBdr>
    </w:div>
    <w:div w:id="2000883620">
      <w:bodyDiv w:val="1"/>
      <w:marLeft w:val="0"/>
      <w:marRight w:val="0"/>
      <w:marTop w:val="0"/>
      <w:marBottom w:val="0"/>
      <w:divBdr>
        <w:top w:val="none" w:sz="0" w:space="0" w:color="auto"/>
        <w:left w:val="none" w:sz="0" w:space="0" w:color="auto"/>
        <w:bottom w:val="none" w:sz="0" w:space="0" w:color="auto"/>
        <w:right w:val="none" w:sz="0" w:space="0" w:color="auto"/>
      </w:divBdr>
    </w:div>
    <w:div w:id="2001233808">
      <w:bodyDiv w:val="1"/>
      <w:marLeft w:val="0"/>
      <w:marRight w:val="0"/>
      <w:marTop w:val="0"/>
      <w:marBottom w:val="0"/>
      <w:divBdr>
        <w:top w:val="none" w:sz="0" w:space="0" w:color="auto"/>
        <w:left w:val="none" w:sz="0" w:space="0" w:color="auto"/>
        <w:bottom w:val="none" w:sz="0" w:space="0" w:color="auto"/>
        <w:right w:val="none" w:sz="0" w:space="0" w:color="auto"/>
      </w:divBdr>
    </w:div>
    <w:div w:id="2001497854">
      <w:bodyDiv w:val="1"/>
      <w:marLeft w:val="0"/>
      <w:marRight w:val="0"/>
      <w:marTop w:val="0"/>
      <w:marBottom w:val="0"/>
      <w:divBdr>
        <w:top w:val="none" w:sz="0" w:space="0" w:color="auto"/>
        <w:left w:val="none" w:sz="0" w:space="0" w:color="auto"/>
        <w:bottom w:val="none" w:sz="0" w:space="0" w:color="auto"/>
        <w:right w:val="none" w:sz="0" w:space="0" w:color="auto"/>
      </w:divBdr>
      <w:divsChild>
        <w:div w:id="1067219764">
          <w:marLeft w:val="0"/>
          <w:marRight w:val="0"/>
          <w:marTop w:val="0"/>
          <w:marBottom w:val="0"/>
          <w:divBdr>
            <w:top w:val="none" w:sz="0" w:space="0" w:color="auto"/>
            <w:left w:val="none" w:sz="0" w:space="0" w:color="auto"/>
            <w:bottom w:val="none" w:sz="0" w:space="0" w:color="auto"/>
            <w:right w:val="none" w:sz="0" w:space="0" w:color="auto"/>
          </w:divBdr>
        </w:div>
      </w:divsChild>
    </w:div>
    <w:div w:id="2001998204">
      <w:bodyDiv w:val="1"/>
      <w:marLeft w:val="0"/>
      <w:marRight w:val="0"/>
      <w:marTop w:val="0"/>
      <w:marBottom w:val="0"/>
      <w:divBdr>
        <w:top w:val="none" w:sz="0" w:space="0" w:color="auto"/>
        <w:left w:val="none" w:sz="0" w:space="0" w:color="auto"/>
        <w:bottom w:val="none" w:sz="0" w:space="0" w:color="auto"/>
        <w:right w:val="none" w:sz="0" w:space="0" w:color="auto"/>
      </w:divBdr>
    </w:div>
    <w:div w:id="2002149472">
      <w:bodyDiv w:val="1"/>
      <w:marLeft w:val="0"/>
      <w:marRight w:val="0"/>
      <w:marTop w:val="0"/>
      <w:marBottom w:val="0"/>
      <w:divBdr>
        <w:top w:val="none" w:sz="0" w:space="0" w:color="auto"/>
        <w:left w:val="none" w:sz="0" w:space="0" w:color="auto"/>
        <w:bottom w:val="none" w:sz="0" w:space="0" w:color="auto"/>
        <w:right w:val="none" w:sz="0" w:space="0" w:color="auto"/>
      </w:divBdr>
    </w:div>
    <w:div w:id="2002613637">
      <w:bodyDiv w:val="1"/>
      <w:marLeft w:val="0"/>
      <w:marRight w:val="0"/>
      <w:marTop w:val="0"/>
      <w:marBottom w:val="0"/>
      <w:divBdr>
        <w:top w:val="none" w:sz="0" w:space="0" w:color="auto"/>
        <w:left w:val="none" w:sz="0" w:space="0" w:color="auto"/>
        <w:bottom w:val="none" w:sz="0" w:space="0" w:color="auto"/>
        <w:right w:val="none" w:sz="0" w:space="0" w:color="auto"/>
      </w:divBdr>
    </w:div>
    <w:div w:id="2002927314">
      <w:bodyDiv w:val="1"/>
      <w:marLeft w:val="0"/>
      <w:marRight w:val="0"/>
      <w:marTop w:val="0"/>
      <w:marBottom w:val="0"/>
      <w:divBdr>
        <w:top w:val="none" w:sz="0" w:space="0" w:color="auto"/>
        <w:left w:val="none" w:sz="0" w:space="0" w:color="auto"/>
        <w:bottom w:val="none" w:sz="0" w:space="0" w:color="auto"/>
        <w:right w:val="none" w:sz="0" w:space="0" w:color="auto"/>
      </w:divBdr>
    </w:div>
    <w:div w:id="2002927715">
      <w:bodyDiv w:val="1"/>
      <w:marLeft w:val="0"/>
      <w:marRight w:val="0"/>
      <w:marTop w:val="0"/>
      <w:marBottom w:val="0"/>
      <w:divBdr>
        <w:top w:val="none" w:sz="0" w:space="0" w:color="auto"/>
        <w:left w:val="none" w:sz="0" w:space="0" w:color="auto"/>
        <w:bottom w:val="none" w:sz="0" w:space="0" w:color="auto"/>
        <w:right w:val="none" w:sz="0" w:space="0" w:color="auto"/>
      </w:divBdr>
    </w:div>
    <w:div w:id="2003269019">
      <w:bodyDiv w:val="1"/>
      <w:marLeft w:val="0"/>
      <w:marRight w:val="0"/>
      <w:marTop w:val="0"/>
      <w:marBottom w:val="0"/>
      <w:divBdr>
        <w:top w:val="none" w:sz="0" w:space="0" w:color="auto"/>
        <w:left w:val="none" w:sz="0" w:space="0" w:color="auto"/>
        <w:bottom w:val="none" w:sz="0" w:space="0" w:color="auto"/>
        <w:right w:val="none" w:sz="0" w:space="0" w:color="auto"/>
      </w:divBdr>
      <w:divsChild>
        <w:div w:id="2068991914">
          <w:marLeft w:val="0"/>
          <w:marRight w:val="0"/>
          <w:marTop w:val="0"/>
          <w:marBottom w:val="0"/>
          <w:divBdr>
            <w:top w:val="none" w:sz="0" w:space="0" w:color="auto"/>
            <w:left w:val="none" w:sz="0" w:space="0" w:color="auto"/>
            <w:bottom w:val="none" w:sz="0" w:space="0" w:color="auto"/>
            <w:right w:val="none" w:sz="0" w:space="0" w:color="auto"/>
          </w:divBdr>
        </w:div>
      </w:divsChild>
    </w:div>
    <w:div w:id="2004312195">
      <w:bodyDiv w:val="1"/>
      <w:marLeft w:val="0"/>
      <w:marRight w:val="0"/>
      <w:marTop w:val="0"/>
      <w:marBottom w:val="0"/>
      <w:divBdr>
        <w:top w:val="none" w:sz="0" w:space="0" w:color="auto"/>
        <w:left w:val="none" w:sz="0" w:space="0" w:color="auto"/>
        <w:bottom w:val="none" w:sz="0" w:space="0" w:color="auto"/>
        <w:right w:val="none" w:sz="0" w:space="0" w:color="auto"/>
      </w:divBdr>
    </w:div>
    <w:div w:id="2004426567">
      <w:bodyDiv w:val="1"/>
      <w:marLeft w:val="0"/>
      <w:marRight w:val="0"/>
      <w:marTop w:val="0"/>
      <w:marBottom w:val="0"/>
      <w:divBdr>
        <w:top w:val="none" w:sz="0" w:space="0" w:color="auto"/>
        <w:left w:val="none" w:sz="0" w:space="0" w:color="auto"/>
        <w:bottom w:val="none" w:sz="0" w:space="0" w:color="auto"/>
        <w:right w:val="none" w:sz="0" w:space="0" w:color="auto"/>
      </w:divBdr>
    </w:div>
    <w:div w:id="2004773075">
      <w:bodyDiv w:val="1"/>
      <w:marLeft w:val="0"/>
      <w:marRight w:val="0"/>
      <w:marTop w:val="0"/>
      <w:marBottom w:val="0"/>
      <w:divBdr>
        <w:top w:val="none" w:sz="0" w:space="0" w:color="auto"/>
        <w:left w:val="none" w:sz="0" w:space="0" w:color="auto"/>
        <w:bottom w:val="none" w:sz="0" w:space="0" w:color="auto"/>
        <w:right w:val="none" w:sz="0" w:space="0" w:color="auto"/>
      </w:divBdr>
    </w:div>
    <w:div w:id="2004970107">
      <w:bodyDiv w:val="1"/>
      <w:marLeft w:val="0"/>
      <w:marRight w:val="0"/>
      <w:marTop w:val="0"/>
      <w:marBottom w:val="0"/>
      <w:divBdr>
        <w:top w:val="none" w:sz="0" w:space="0" w:color="auto"/>
        <w:left w:val="none" w:sz="0" w:space="0" w:color="auto"/>
        <w:bottom w:val="none" w:sz="0" w:space="0" w:color="auto"/>
        <w:right w:val="none" w:sz="0" w:space="0" w:color="auto"/>
      </w:divBdr>
    </w:div>
    <w:div w:id="2005669227">
      <w:bodyDiv w:val="1"/>
      <w:marLeft w:val="0"/>
      <w:marRight w:val="0"/>
      <w:marTop w:val="0"/>
      <w:marBottom w:val="0"/>
      <w:divBdr>
        <w:top w:val="none" w:sz="0" w:space="0" w:color="auto"/>
        <w:left w:val="none" w:sz="0" w:space="0" w:color="auto"/>
        <w:bottom w:val="none" w:sz="0" w:space="0" w:color="auto"/>
        <w:right w:val="none" w:sz="0" w:space="0" w:color="auto"/>
      </w:divBdr>
      <w:divsChild>
        <w:div w:id="82649911">
          <w:marLeft w:val="0"/>
          <w:marRight w:val="0"/>
          <w:marTop w:val="0"/>
          <w:marBottom w:val="0"/>
          <w:divBdr>
            <w:top w:val="none" w:sz="0" w:space="0" w:color="auto"/>
            <w:left w:val="none" w:sz="0" w:space="0" w:color="auto"/>
            <w:bottom w:val="none" w:sz="0" w:space="0" w:color="auto"/>
            <w:right w:val="none" w:sz="0" w:space="0" w:color="auto"/>
          </w:divBdr>
          <w:divsChild>
            <w:div w:id="1851143375">
              <w:marLeft w:val="0"/>
              <w:marRight w:val="0"/>
              <w:marTop w:val="0"/>
              <w:marBottom w:val="0"/>
              <w:divBdr>
                <w:top w:val="none" w:sz="0" w:space="0" w:color="auto"/>
                <w:left w:val="none" w:sz="0" w:space="0" w:color="auto"/>
                <w:bottom w:val="none" w:sz="0" w:space="0" w:color="auto"/>
                <w:right w:val="none" w:sz="0" w:space="0" w:color="auto"/>
              </w:divBdr>
              <w:divsChild>
                <w:div w:id="68504814">
                  <w:marLeft w:val="0"/>
                  <w:marRight w:val="0"/>
                  <w:marTop w:val="0"/>
                  <w:marBottom w:val="0"/>
                  <w:divBdr>
                    <w:top w:val="none" w:sz="0" w:space="0" w:color="auto"/>
                    <w:left w:val="none" w:sz="0" w:space="0" w:color="auto"/>
                    <w:bottom w:val="none" w:sz="0" w:space="0" w:color="auto"/>
                    <w:right w:val="none" w:sz="0" w:space="0" w:color="auto"/>
                  </w:divBdr>
                  <w:divsChild>
                    <w:div w:id="1093940968">
                      <w:marLeft w:val="0"/>
                      <w:marRight w:val="0"/>
                      <w:marTop w:val="0"/>
                      <w:marBottom w:val="0"/>
                      <w:divBdr>
                        <w:top w:val="none" w:sz="0" w:space="0" w:color="auto"/>
                        <w:left w:val="none" w:sz="0" w:space="0" w:color="auto"/>
                        <w:bottom w:val="none" w:sz="0" w:space="0" w:color="auto"/>
                        <w:right w:val="none" w:sz="0" w:space="0" w:color="auto"/>
                      </w:divBdr>
                    </w:div>
                    <w:div w:id="11928695">
                      <w:marLeft w:val="0"/>
                      <w:marRight w:val="0"/>
                      <w:marTop w:val="0"/>
                      <w:marBottom w:val="0"/>
                      <w:divBdr>
                        <w:top w:val="none" w:sz="0" w:space="0" w:color="auto"/>
                        <w:left w:val="none" w:sz="0" w:space="0" w:color="auto"/>
                        <w:bottom w:val="none" w:sz="0" w:space="0" w:color="auto"/>
                        <w:right w:val="none" w:sz="0" w:space="0" w:color="auto"/>
                      </w:divBdr>
                    </w:div>
                    <w:div w:id="1385643301">
                      <w:marLeft w:val="0"/>
                      <w:marRight w:val="0"/>
                      <w:marTop w:val="0"/>
                      <w:marBottom w:val="0"/>
                      <w:divBdr>
                        <w:top w:val="none" w:sz="0" w:space="0" w:color="auto"/>
                        <w:left w:val="none" w:sz="0" w:space="0" w:color="auto"/>
                        <w:bottom w:val="none" w:sz="0" w:space="0" w:color="auto"/>
                        <w:right w:val="none" w:sz="0" w:space="0" w:color="auto"/>
                      </w:divBdr>
                    </w:div>
                    <w:div w:id="16266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013531">
      <w:bodyDiv w:val="1"/>
      <w:marLeft w:val="0"/>
      <w:marRight w:val="0"/>
      <w:marTop w:val="0"/>
      <w:marBottom w:val="0"/>
      <w:divBdr>
        <w:top w:val="none" w:sz="0" w:space="0" w:color="auto"/>
        <w:left w:val="none" w:sz="0" w:space="0" w:color="auto"/>
        <w:bottom w:val="none" w:sz="0" w:space="0" w:color="auto"/>
        <w:right w:val="none" w:sz="0" w:space="0" w:color="auto"/>
      </w:divBdr>
    </w:div>
    <w:div w:id="2006668842">
      <w:bodyDiv w:val="1"/>
      <w:marLeft w:val="0"/>
      <w:marRight w:val="0"/>
      <w:marTop w:val="0"/>
      <w:marBottom w:val="0"/>
      <w:divBdr>
        <w:top w:val="none" w:sz="0" w:space="0" w:color="auto"/>
        <w:left w:val="none" w:sz="0" w:space="0" w:color="auto"/>
        <w:bottom w:val="none" w:sz="0" w:space="0" w:color="auto"/>
        <w:right w:val="none" w:sz="0" w:space="0" w:color="auto"/>
      </w:divBdr>
    </w:div>
    <w:div w:id="2007512170">
      <w:bodyDiv w:val="1"/>
      <w:marLeft w:val="0"/>
      <w:marRight w:val="0"/>
      <w:marTop w:val="0"/>
      <w:marBottom w:val="0"/>
      <w:divBdr>
        <w:top w:val="none" w:sz="0" w:space="0" w:color="auto"/>
        <w:left w:val="none" w:sz="0" w:space="0" w:color="auto"/>
        <w:bottom w:val="none" w:sz="0" w:space="0" w:color="auto"/>
        <w:right w:val="none" w:sz="0" w:space="0" w:color="auto"/>
      </w:divBdr>
    </w:div>
    <w:div w:id="2008899823">
      <w:bodyDiv w:val="1"/>
      <w:marLeft w:val="0"/>
      <w:marRight w:val="0"/>
      <w:marTop w:val="0"/>
      <w:marBottom w:val="0"/>
      <w:divBdr>
        <w:top w:val="none" w:sz="0" w:space="0" w:color="auto"/>
        <w:left w:val="none" w:sz="0" w:space="0" w:color="auto"/>
        <w:bottom w:val="none" w:sz="0" w:space="0" w:color="auto"/>
        <w:right w:val="none" w:sz="0" w:space="0" w:color="auto"/>
      </w:divBdr>
    </w:div>
    <w:div w:id="2009596611">
      <w:bodyDiv w:val="1"/>
      <w:marLeft w:val="0"/>
      <w:marRight w:val="0"/>
      <w:marTop w:val="0"/>
      <w:marBottom w:val="0"/>
      <w:divBdr>
        <w:top w:val="none" w:sz="0" w:space="0" w:color="auto"/>
        <w:left w:val="none" w:sz="0" w:space="0" w:color="auto"/>
        <w:bottom w:val="none" w:sz="0" w:space="0" w:color="auto"/>
        <w:right w:val="none" w:sz="0" w:space="0" w:color="auto"/>
      </w:divBdr>
    </w:div>
    <w:div w:id="2010057646">
      <w:bodyDiv w:val="1"/>
      <w:marLeft w:val="0"/>
      <w:marRight w:val="0"/>
      <w:marTop w:val="0"/>
      <w:marBottom w:val="0"/>
      <w:divBdr>
        <w:top w:val="none" w:sz="0" w:space="0" w:color="auto"/>
        <w:left w:val="none" w:sz="0" w:space="0" w:color="auto"/>
        <w:bottom w:val="none" w:sz="0" w:space="0" w:color="auto"/>
        <w:right w:val="none" w:sz="0" w:space="0" w:color="auto"/>
      </w:divBdr>
    </w:div>
    <w:div w:id="2010404300">
      <w:bodyDiv w:val="1"/>
      <w:marLeft w:val="0"/>
      <w:marRight w:val="0"/>
      <w:marTop w:val="0"/>
      <w:marBottom w:val="0"/>
      <w:divBdr>
        <w:top w:val="none" w:sz="0" w:space="0" w:color="auto"/>
        <w:left w:val="none" w:sz="0" w:space="0" w:color="auto"/>
        <w:bottom w:val="none" w:sz="0" w:space="0" w:color="auto"/>
        <w:right w:val="none" w:sz="0" w:space="0" w:color="auto"/>
      </w:divBdr>
    </w:div>
    <w:div w:id="2010479854">
      <w:bodyDiv w:val="1"/>
      <w:marLeft w:val="0"/>
      <w:marRight w:val="0"/>
      <w:marTop w:val="0"/>
      <w:marBottom w:val="0"/>
      <w:divBdr>
        <w:top w:val="none" w:sz="0" w:space="0" w:color="auto"/>
        <w:left w:val="none" w:sz="0" w:space="0" w:color="auto"/>
        <w:bottom w:val="none" w:sz="0" w:space="0" w:color="auto"/>
        <w:right w:val="none" w:sz="0" w:space="0" w:color="auto"/>
      </w:divBdr>
    </w:div>
    <w:div w:id="2010717958">
      <w:bodyDiv w:val="1"/>
      <w:marLeft w:val="0"/>
      <w:marRight w:val="0"/>
      <w:marTop w:val="0"/>
      <w:marBottom w:val="0"/>
      <w:divBdr>
        <w:top w:val="none" w:sz="0" w:space="0" w:color="auto"/>
        <w:left w:val="none" w:sz="0" w:space="0" w:color="auto"/>
        <w:bottom w:val="none" w:sz="0" w:space="0" w:color="auto"/>
        <w:right w:val="none" w:sz="0" w:space="0" w:color="auto"/>
      </w:divBdr>
      <w:divsChild>
        <w:div w:id="299312970">
          <w:marLeft w:val="0"/>
          <w:marRight w:val="0"/>
          <w:marTop w:val="0"/>
          <w:marBottom w:val="0"/>
          <w:divBdr>
            <w:top w:val="none" w:sz="0" w:space="0" w:color="auto"/>
            <w:left w:val="none" w:sz="0" w:space="0" w:color="auto"/>
            <w:bottom w:val="none" w:sz="0" w:space="0" w:color="auto"/>
            <w:right w:val="none" w:sz="0" w:space="0" w:color="auto"/>
          </w:divBdr>
          <w:divsChild>
            <w:div w:id="273027150">
              <w:marLeft w:val="0"/>
              <w:marRight w:val="0"/>
              <w:marTop w:val="0"/>
              <w:marBottom w:val="0"/>
              <w:divBdr>
                <w:top w:val="none" w:sz="0" w:space="0" w:color="auto"/>
                <w:left w:val="none" w:sz="0" w:space="0" w:color="auto"/>
                <w:bottom w:val="none" w:sz="0" w:space="0" w:color="auto"/>
                <w:right w:val="none" w:sz="0" w:space="0" w:color="auto"/>
              </w:divBdr>
              <w:divsChild>
                <w:div w:id="219706304">
                  <w:marLeft w:val="0"/>
                  <w:marRight w:val="0"/>
                  <w:marTop w:val="0"/>
                  <w:marBottom w:val="0"/>
                  <w:divBdr>
                    <w:top w:val="none" w:sz="0" w:space="0" w:color="auto"/>
                    <w:left w:val="none" w:sz="0" w:space="0" w:color="auto"/>
                    <w:bottom w:val="none" w:sz="0" w:space="0" w:color="auto"/>
                    <w:right w:val="none" w:sz="0" w:space="0" w:color="auto"/>
                  </w:divBdr>
                  <w:divsChild>
                    <w:div w:id="1450315864">
                      <w:marLeft w:val="0"/>
                      <w:marRight w:val="0"/>
                      <w:marTop w:val="0"/>
                      <w:marBottom w:val="0"/>
                      <w:divBdr>
                        <w:top w:val="none" w:sz="0" w:space="0" w:color="auto"/>
                        <w:left w:val="none" w:sz="0" w:space="0" w:color="auto"/>
                        <w:bottom w:val="none" w:sz="0" w:space="0" w:color="auto"/>
                        <w:right w:val="none" w:sz="0" w:space="0" w:color="auto"/>
                      </w:divBdr>
                      <w:divsChild>
                        <w:div w:id="1503475778">
                          <w:marLeft w:val="0"/>
                          <w:marRight w:val="0"/>
                          <w:marTop w:val="0"/>
                          <w:marBottom w:val="0"/>
                          <w:divBdr>
                            <w:top w:val="none" w:sz="0" w:space="0" w:color="auto"/>
                            <w:left w:val="none" w:sz="0" w:space="0" w:color="auto"/>
                            <w:bottom w:val="none" w:sz="0" w:space="0" w:color="auto"/>
                            <w:right w:val="none" w:sz="0" w:space="0" w:color="auto"/>
                          </w:divBdr>
                          <w:divsChild>
                            <w:div w:id="1683899813">
                              <w:marLeft w:val="0"/>
                              <w:marRight w:val="0"/>
                              <w:marTop w:val="0"/>
                              <w:marBottom w:val="0"/>
                              <w:divBdr>
                                <w:top w:val="none" w:sz="0" w:space="0" w:color="auto"/>
                                <w:left w:val="none" w:sz="0" w:space="0" w:color="auto"/>
                                <w:bottom w:val="none" w:sz="0" w:space="0" w:color="auto"/>
                                <w:right w:val="none" w:sz="0" w:space="0" w:color="auto"/>
                              </w:divBdr>
                              <w:divsChild>
                                <w:div w:id="10781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084901">
                  <w:marLeft w:val="0"/>
                  <w:marRight w:val="0"/>
                  <w:marTop w:val="0"/>
                  <w:marBottom w:val="0"/>
                  <w:divBdr>
                    <w:top w:val="none" w:sz="0" w:space="0" w:color="auto"/>
                    <w:left w:val="none" w:sz="0" w:space="0" w:color="auto"/>
                    <w:bottom w:val="none" w:sz="0" w:space="0" w:color="auto"/>
                    <w:right w:val="none" w:sz="0" w:space="0" w:color="auto"/>
                  </w:divBdr>
                  <w:divsChild>
                    <w:div w:id="10519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91089">
          <w:marLeft w:val="0"/>
          <w:marRight w:val="0"/>
          <w:marTop w:val="0"/>
          <w:marBottom w:val="0"/>
          <w:divBdr>
            <w:top w:val="single" w:sz="6" w:space="11" w:color="DDDDDD"/>
            <w:left w:val="none" w:sz="0" w:space="0" w:color="auto"/>
            <w:bottom w:val="none" w:sz="0" w:space="0" w:color="auto"/>
            <w:right w:val="none" w:sz="0" w:space="0" w:color="auto"/>
          </w:divBdr>
          <w:divsChild>
            <w:div w:id="674529109">
              <w:marLeft w:val="0"/>
              <w:marRight w:val="0"/>
              <w:marTop w:val="0"/>
              <w:marBottom w:val="0"/>
              <w:divBdr>
                <w:top w:val="none" w:sz="0" w:space="0" w:color="auto"/>
                <w:left w:val="none" w:sz="0" w:space="0" w:color="auto"/>
                <w:bottom w:val="none" w:sz="0" w:space="0" w:color="auto"/>
                <w:right w:val="none" w:sz="0" w:space="0" w:color="auto"/>
              </w:divBdr>
              <w:divsChild>
                <w:div w:id="1369144913">
                  <w:marLeft w:val="-120"/>
                  <w:marRight w:val="0"/>
                  <w:marTop w:val="0"/>
                  <w:marBottom w:val="0"/>
                  <w:divBdr>
                    <w:top w:val="none" w:sz="0" w:space="0" w:color="auto"/>
                    <w:left w:val="none" w:sz="0" w:space="0" w:color="auto"/>
                    <w:bottom w:val="none" w:sz="0" w:space="0" w:color="auto"/>
                    <w:right w:val="none" w:sz="0" w:space="0" w:color="auto"/>
                  </w:divBdr>
                  <w:divsChild>
                    <w:div w:id="1253775815">
                      <w:marLeft w:val="0"/>
                      <w:marRight w:val="0"/>
                      <w:marTop w:val="0"/>
                      <w:marBottom w:val="0"/>
                      <w:divBdr>
                        <w:top w:val="none" w:sz="0" w:space="0" w:color="auto"/>
                        <w:left w:val="none" w:sz="0" w:space="0" w:color="auto"/>
                        <w:bottom w:val="none" w:sz="0" w:space="0" w:color="auto"/>
                        <w:right w:val="none" w:sz="0" w:space="0" w:color="auto"/>
                      </w:divBdr>
                      <w:divsChild>
                        <w:div w:id="2107732064">
                          <w:marLeft w:val="0"/>
                          <w:marRight w:val="0"/>
                          <w:marTop w:val="0"/>
                          <w:marBottom w:val="0"/>
                          <w:divBdr>
                            <w:top w:val="none" w:sz="0" w:space="0" w:color="auto"/>
                            <w:left w:val="none" w:sz="0" w:space="0" w:color="auto"/>
                            <w:bottom w:val="none" w:sz="0" w:space="0" w:color="auto"/>
                            <w:right w:val="none" w:sz="0" w:space="0" w:color="auto"/>
                          </w:divBdr>
                          <w:divsChild>
                            <w:div w:id="111498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55966">
                      <w:marLeft w:val="0"/>
                      <w:marRight w:val="0"/>
                      <w:marTop w:val="0"/>
                      <w:marBottom w:val="0"/>
                      <w:divBdr>
                        <w:top w:val="none" w:sz="0" w:space="0" w:color="auto"/>
                        <w:left w:val="none" w:sz="0" w:space="0" w:color="auto"/>
                        <w:bottom w:val="none" w:sz="0" w:space="0" w:color="auto"/>
                        <w:right w:val="none" w:sz="0" w:space="0" w:color="auto"/>
                      </w:divBdr>
                      <w:divsChild>
                        <w:div w:id="1450081587">
                          <w:marLeft w:val="0"/>
                          <w:marRight w:val="0"/>
                          <w:marTop w:val="0"/>
                          <w:marBottom w:val="0"/>
                          <w:divBdr>
                            <w:top w:val="none" w:sz="0" w:space="0" w:color="auto"/>
                            <w:left w:val="none" w:sz="0" w:space="0" w:color="auto"/>
                            <w:bottom w:val="none" w:sz="0" w:space="0" w:color="auto"/>
                            <w:right w:val="none" w:sz="0" w:space="0" w:color="auto"/>
                          </w:divBdr>
                          <w:divsChild>
                            <w:div w:id="17673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1440799">
      <w:bodyDiv w:val="1"/>
      <w:marLeft w:val="0"/>
      <w:marRight w:val="0"/>
      <w:marTop w:val="0"/>
      <w:marBottom w:val="0"/>
      <w:divBdr>
        <w:top w:val="none" w:sz="0" w:space="0" w:color="auto"/>
        <w:left w:val="none" w:sz="0" w:space="0" w:color="auto"/>
        <w:bottom w:val="none" w:sz="0" w:space="0" w:color="auto"/>
        <w:right w:val="none" w:sz="0" w:space="0" w:color="auto"/>
      </w:divBdr>
    </w:div>
    <w:div w:id="2011637665">
      <w:bodyDiv w:val="1"/>
      <w:marLeft w:val="0"/>
      <w:marRight w:val="0"/>
      <w:marTop w:val="0"/>
      <w:marBottom w:val="0"/>
      <w:divBdr>
        <w:top w:val="none" w:sz="0" w:space="0" w:color="auto"/>
        <w:left w:val="none" w:sz="0" w:space="0" w:color="auto"/>
        <w:bottom w:val="none" w:sz="0" w:space="0" w:color="auto"/>
        <w:right w:val="none" w:sz="0" w:space="0" w:color="auto"/>
      </w:divBdr>
      <w:divsChild>
        <w:div w:id="1950430638">
          <w:marLeft w:val="0"/>
          <w:marRight w:val="0"/>
          <w:marTop w:val="0"/>
          <w:marBottom w:val="0"/>
          <w:divBdr>
            <w:top w:val="none" w:sz="0" w:space="0" w:color="auto"/>
            <w:left w:val="none" w:sz="0" w:space="0" w:color="auto"/>
            <w:bottom w:val="none" w:sz="0" w:space="0" w:color="auto"/>
            <w:right w:val="none" w:sz="0" w:space="0" w:color="auto"/>
          </w:divBdr>
          <w:divsChild>
            <w:div w:id="916789269">
              <w:marLeft w:val="0"/>
              <w:marRight w:val="0"/>
              <w:marTop w:val="0"/>
              <w:marBottom w:val="0"/>
              <w:divBdr>
                <w:top w:val="none" w:sz="0" w:space="0" w:color="auto"/>
                <w:left w:val="none" w:sz="0" w:space="0" w:color="auto"/>
                <w:bottom w:val="none" w:sz="0" w:space="0" w:color="auto"/>
                <w:right w:val="none" w:sz="0" w:space="0" w:color="auto"/>
              </w:divBdr>
              <w:divsChild>
                <w:div w:id="218790028">
                  <w:marLeft w:val="0"/>
                  <w:marRight w:val="0"/>
                  <w:marTop w:val="0"/>
                  <w:marBottom w:val="0"/>
                  <w:divBdr>
                    <w:top w:val="none" w:sz="0" w:space="0" w:color="auto"/>
                    <w:left w:val="none" w:sz="0" w:space="0" w:color="auto"/>
                    <w:bottom w:val="none" w:sz="0" w:space="0" w:color="auto"/>
                    <w:right w:val="none" w:sz="0" w:space="0" w:color="auto"/>
                  </w:divBdr>
                  <w:divsChild>
                    <w:div w:id="939262669">
                      <w:marLeft w:val="0"/>
                      <w:marRight w:val="0"/>
                      <w:marTop w:val="0"/>
                      <w:marBottom w:val="0"/>
                      <w:divBdr>
                        <w:top w:val="none" w:sz="0" w:space="0" w:color="auto"/>
                        <w:left w:val="none" w:sz="0" w:space="0" w:color="auto"/>
                        <w:bottom w:val="none" w:sz="0" w:space="0" w:color="auto"/>
                        <w:right w:val="none" w:sz="0" w:space="0" w:color="auto"/>
                      </w:divBdr>
                      <w:divsChild>
                        <w:div w:id="193883175">
                          <w:marLeft w:val="0"/>
                          <w:marRight w:val="0"/>
                          <w:marTop w:val="0"/>
                          <w:marBottom w:val="0"/>
                          <w:divBdr>
                            <w:top w:val="none" w:sz="0" w:space="0" w:color="auto"/>
                            <w:left w:val="none" w:sz="0" w:space="0" w:color="auto"/>
                            <w:bottom w:val="none" w:sz="0" w:space="0" w:color="auto"/>
                            <w:right w:val="none" w:sz="0" w:space="0" w:color="auto"/>
                          </w:divBdr>
                        </w:div>
                        <w:div w:id="974411590">
                          <w:marLeft w:val="0"/>
                          <w:marRight w:val="0"/>
                          <w:marTop w:val="0"/>
                          <w:marBottom w:val="0"/>
                          <w:divBdr>
                            <w:top w:val="none" w:sz="0" w:space="0" w:color="auto"/>
                            <w:left w:val="none" w:sz="0" w:space="0" w:color="auto"/>
                            <w:bottom w:val="none" w:sz="0" w:space="0" w:color="auto"/>
                            <w:right w:val="none" w:sz="0" w:space="0" w:color="auto"/>
                          </w:divBdr>
                        </w:div>
                        <w:div w:id="808015356">
                          <w:marLeft w:val="0"/>
                          <w:marRight w:val="0"/>
                          <w:marTop w:val="0"/>
                          <w:marBottom w:val="0"/>
                          <w:divBdr>
                            <w:top w:val="none" w:sz="0" w:space="0" w:color="auto"/>
                            <w:left w:val="none" w:sz="0" w:space="0" w:color="auto"/>
                            <w:bottom w:val="none" w:sz="0" w:space="0" w:color="auto"/>
                            <w:right w:val="none" w:sz="0" w:space="0" w:color="auto"/>
                          </w:divBdr>
                        </w:div>
                        <w:div w:id="1467510006">
                          <w:marLeft w:val="0"/>
                          <w:marRight w:val="0"/>
                          <w:marTop w:val="0"/>
                          <w:marBottom w:val="0"/>
                          <w:divBdr>
                            <w:top w:val="none" w:sz="0" w:space="0" w:color="auto"/>
                            <w:left w:val="none" w:sz="0" w:space="0" w:color="auto"/>
                            <w:bottom w:val="none" w:sz="0" w:space="0" w:color="auto"/>
                            <w:right w:val="none" w:sz="0" w:space="0" w:color="auto"/>
                          </w:divBdr>
                        </w:div>
                        <w:div w:id="1369574074">
                          <w:marLeft w:val="0"/>
                          <w:marRight w:val="0"/>
                          <w:marTop w:val="0"/>
                          <w:marBottom w:val="0"/>
                          <w:divBdr>
                            <w:top w:val="none" w:sz="0" w:space="0" w:color="auto"/>
                            <w:left w:val="none" w:sz="0" w:space="0" w:color="auto"/>
                            <w:bottom w:val="none" w:sz="0" w:space="0" w:color="auto"/>
                            <w:right w:val="none" w:sz="0" w:space="0" w:color="auto"/>
                          </w:divBdr>
                        </w:div>
                        <w:div w:id="4772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905469">
      <w:bodyDiv w:val="1"/>
      <w:marLeft w:val="0"/>
      <w:marRight w:val="0"/>
      <w:marTop w:val="0"/>
      <w:marBottom w:val="0"/>
      <w:divBdr>
        <w:top w:val="none" w:sz="0" w:space="0" w:color="auto"/>
        <w:left w:val="none" w:sz="0" w:space="0" w:color="auto"/>
        <w:bottom w:val="none" w:sz="0" w:space="0" w:color="auto"/>
        <w:right w:val="none" w:sz="0" w:space="0" w:color="auto"/>
      </w:divBdr>
    </w:div>
    <w:div w:id="2012443375">
      <w:bodyDiv w:val="1"/>
      <w:marLeft w:val="0"/>
      <w:marRight w:val="0"/>
      <w:marTop w:val="0"/>
      <w:marBottom w:val="0"/>
      <w:divBdr>
        <w:top w:val="none" w:sz="0" w:space="0" w:color="auto"/>
        <w:left w:val="none" w:sz="0" w:space="0" w:color="auto"/>
        <w:bottom w:val="none" w:sz="0" w:space="0" w:color="auto"/>
        <w:right w:val="none" w:sz="0" w:space="0" w:color="auto"/>
      </w:divBdr>
    </w:div>
    <w:div w:id="2012680980">
      <w:bodyDiv w:val="1"/>
      <w:marLeft w:val="0"/>
      <w:marRight w:val="0"/>
      <w:marTop w:val="0"/>
      <w:marBottom w:val="0"/>
      <w:divBdr>
        <w:top w:val="none" w:sz="0" w:space="0" w:color="auto"/>
        <w:left w:val="none" w:sz="0" w:space="0" w:color="auto"/>
        <w:bottom w:val="none" w:sz="0" w:space="0" w:color="auto"/>
        <w:right w:val="none" w:sz="0" w:space="0" w:color="auto"/>
      </w:divBdr>
    </w:div>
    <w:div w:id="2012683185">
      <w:bodyDiv w:val="1"/>
      <w:marLeft w:val="0"/>
      <w:marRight w:val="0"/>
      <w:marTop w:val="0"/>
      <w:marBottom w:val="0"/>
      <w:divBdr>
        <w:top w:val="none" w:sz="0" w:space="0" w:color="auto"/>
        <w:left w:val="none" w:sz="0" w:space="0" w:color="auto"/>
        <w:bottom w:val="none" w:sz="0" w:space="0" w:color="auto"/>
        <w:right w:val="none" w:sz="0" w:space="0" w:color="auto"/>
      </w:divBdr>
    </w:div>
    <w:div w:id="2014451512">
      <w:bodyDiv w:val="1"/>
      <w:marLeft w:val="0"/>
      <w:marRight w:val="0"/>
      <w:marTop w:val="0"/>
      <w:marBottom w:val="0"/>
      <w:divBdr>
        <w:top w:val="none" w:sz="0" w:space="0" w:color="auto"/>
        <w:left w:val="none" w:sz="0" w:space="0" w:color="auto"/>
        <w:bottom w:val="none" w:sz="0" w:space="0" w:color="auto"/>
        <w:right w:val="none" w:sz="0" w:space="0" w:color="auto"/>
      </w:divBdr>
      <w:divsChild>
        <w:div w:id="989332645">
          <w:marLeft w:val="0"/>
          <w:marRight w:val="0"/>
          <w:marTop w:val="0"/>
          <w:marBottom w:val="0"/>
          <w:divBdr>
            <w:top w:val="none" w:sz="0" w:space="0" w:color="auto"/>
            <w:left w:val="none" w:sz="0" w:space="0" w:color="auto"/>
            <w:bottom w:val="none" w:sz="0" w:space="0" w:color="auto"/>
            <w:right w:val="none" w:sz="0" w:space="0" w:color="auto"/>
          </w:divBdr>
        </w:div>
        <w:div w:id="446049610">
          <w:marLeft w:val="0"/>
          <w:marRight w:val="0"/>
          <w:marTop w:val="0"/>
          <w:marBottom w:val="0"/>
          <w:divBdr>
            <w:top w:val="none" w:sz="0" w:space="0" w:color="auto"/>
            <w:left w:val="none" w:sz="0" w:space="0" w:color="auto"/>
            <w:bottom w:val="none" w:sz="0" w:space="0" w:color="auto"/>
            <w:right w:val="none" w:sz="0" w:space="0" w:color="auto"/>
          </w:divBdr>
          <w:divsChild>
            <w:div w:id="1834419394">
              <w:marLeft w:val="0"/>
              <w:marRight w:val="0"/>
              <w:marTop w:val="0"/>
              <w:marBottom w:val="0"/>
              <w:divBdr>
                <w:top w:val="none" w:sz="0" w:space="0" w:color="auto"/>
                <w:left w:val="none" w:sz="0" w:space="0" w:color="auto"/>
                <w:bottom w:val="none" w:sz="0" w:space="0" w:color="auto"/>
                <w:right w:val="none" w:sz="0" w:space="0" w:color="auto"/>
              </w:divBdr>
              <w:divsChild>
                <w:div w:id="334765101">
                  <w:marLeft w:val="0"/>
                  <w:marRight w:val="0"/>
                  <w:marTop w:val="0"/>
                  <w:marBottom w:val="0"/>
                  <w:divBdr>
                    <w:top w:val="none" w:sz="0" w:space="0" w:color="auto"/>
                    <w:left w:val="none" w:sz="0" w:space="0" w:color="auto"/>
                    <w:bottom w:val="none" w:sz="0" w:space="0" w:color="auto"/>
                    <w:right w:val="none" w:sz="0" w:space="0" w:color="auto"/>
                  </w:divBdr>
                  <w:divsChild>
                    <w:div w:id="458840284">
                      <w:marLeft w:val="0"/>
                      <w:marRight w:val="0"/>
                      <w:marTop w:val="0"/>
                      <w:marBottom w:val="0"/>
                      <w:divBdr>
                        <w:top w:val="none" w:sz="0" w:space="0" w:color="auto"/>
                        <w:left w:val="none" w:sz="0" w:space="0" w:color="auto"/>
                        <w:bottom w:val="none" w:sz="0" w:space="0" w:color="auto"/>
                        <w:right w:val="none" w:sz="0" w:space="0" w:color="auto"/>
                      </w:divBdr>
                      <w:divsChild>
                        <w:div w:id="80196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454810">
      <w:bodyDiv w:val="1"/>
      <w:marLeft w:val="0"/>
      <w:marRight w:val="0"/>
      <w:marTop w:val="0"/>
      <w:marBottom w:val="0"/>
      <w:divBdr>
        <w:top w:val="none" w:sz="0" w:space="0" w:color="auto"/>
        <w:left w:val="none" w:sz="0" w:space="0" w:color="auto"/>
        <w:bottom w:val="none" w:sz="0" w:space="0" w:color="auto"/>
        <w:right w:val="none" w:sz="0" w:space="0" w:color="auto"/>
      </w:divBdr>
      <w:divsChild>
        <w:div w:id="764378468">
          <w:marLeft w:val="0"/>
          <w:marRight w:val="0"/>
          <w:marTop w:val="0"/>
          <w:marBottom w:val="0"/>
          <w:divBdr>
            <w:top w:val="none" w:sz="0" w:space="0" w:color="auto"/>
            <w:left w:val="none" w:sz="0" w:space="0" w:color="auto"/>
            <w:bottom w:val="none" w:sz="0" w:space="0" w:color="auto"/>
            <w:right w:val="none" w:sz="0" w:space="0" w:color="auto"/>
          </w:divBdr>
          <w:divsChild>
            <w:div w:id="1063676970">
              <w:marLeft w:val="0"/>
              <w:marRight w:val="0"/>
              <w:marTop w:val="0"/>
              <w:marBottom w:val="0"/>
              <w:divBdr>
                <w:top w:val="none" w:sz="0" w:space="0" w:color="auto"/>
                <w:left w:val="none" w:sz="0" w:space="0" w:color="auto"/>
                <w:bottom w:val="none" w:sz="0" w:space="0" w:color="auto"/>
                <w:right w:val="none" w:sz="0" w:space="0" w:color="auto"/>
              </w:divBdr>
              <w:divsChild>
                <w:div w:id="2126121810">
                  <w:marLeft w:val="0"/>
                  <w:marRight w:val="0"/>
                  <w:marTop w:val="0"/>
                  <w:marBottom w:val="0"/>
                  <w:divBdr>
                    <w:top w:val="none" w:sz="0" w:space="0" w:color="auto"/>
                    <w:left w:val="none" w:sz="0" w:space="0" w:color="auto"/>
                    <w:bottom w:val="none" w:sz="0" w:space="0" w:color="auto"/>
                    <w:right w:val="none" w:sz="0" w:space="0" w:color="auto"/>
                  </w:divBdr>
                  <w:divsChild>
                    <w:div w:id="1301571184">
                      <w:marLeft w:val="0"/>
                      <w:marRight w:val="0"/>
                      <w:marTop w:val="0"/>
                      <w:marBottom w:val="0"/>
                      <w:divBdr>
                        <w:top w:val="none" w:sz="0" w:space="0" w:color="auto"/>
                        <w:left w:val="none" w:sz="0" w:space="0" w:color="auto"/>
                        <w:bottom w:val="none" w:sz="0" w:space="0" w:color="auto"/>
                        <w:right w:val="none" w:sz="0" w:space="0" w:color="auto"/>
                      </w:divBdr>
                      <w:divsChild>
                        <w:div w:id="1293707383">
                          <w:marLeft w:val="0"/>
                          <w:marRight w:val="0"/>
                          <w:marTop w:val="0"/>
                          <w:marBottom w:val="0"/>
                          <w:divBdr>
                            <w:top w:val="none" w:sz="0" w:space="0" w:color="auto"/>
                            <w:left w:val="none" w:sz="0" w:space="0" w:color="auto"/>
                            <w:bottom w:val="none" w:sz="0" w:space="0" w:color="auto"/>
                            <w:right w:val="none" w:sz="0" w:space="0" w:color="auto"/>
                          </w:divBdr>
                          <w:divsChild>
                            <w:div w:id="793598137">
                              <w:marLeft w:val="0"/>
                              <w:marRight w:val="0"/>
                              <w:marTop w:val="0"/>
                              <w:marBottom w:val="0"/>
                              <w:divBdr>
                                <w:top w:val="none" w:sz="0" w:space="0" w:color="auto"/>
                                <w:left w:val="none" w:sz="0" w:space="0" w:color="auto"/>
                                <w:bottom w:val="none" w:sz="0" w:space="0" w:color="auto"/>
                                <w:right w:val="none" w:sz="0" w:space="0" w:color="auto"/>
                              </w:divBdr>
                              <w:divsChild>
                                <w:div w:id="114504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526610">
                  <w:marLeft w:val="0"/>
                  <w:marRight w:val="0"/>
                  <w:marTop w:val="0"/>
                  <w:marBottom w:val="0"/>
                  <w:divBdr>
                    <w:top w:val="none" w:sz="0" w:space="0" w:color="auto"/>
                    <w:left w:val="none" w:sz="0" w:space="0" w:color="auto"/>
                    <w:bottom w:val="none" w:sz="0" w:space="0" w:color="auto"/>
                    <w:right w:val="none" w:sz="0" w:space="0" w:color="auto"/>
                  </w:divBdr>
                  <w:divsChild>
                    <w:div w:id="139677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35597">
          <w:marLeft w:val="0"/>
          <w:marRight w:val="0"/>
          <w:marTop w:val="0"/>
          <w:marBottom w:val="0"/>
          <w:divBdr>
            <w:top w:val="single" w:sz="6" w:space="11" w:color="DDDDDD"/>
            <w:left w:val="none" w:sz="0" w:space="0" w:color="auto"/>
            <w:bottom w:val="none" w:sz="0" w:space="0" w:color="auto"/>
            <w:right w:val="none" w:sz="0" w:space="0" w:color="auto"/>
          </w:divBdr>
          <w:divsChild>
            <w:div w:id="506293230">
              <w:marLeft w:val="0"/>
              <w:marRight w:val="0"/>
              <w:marTop w:val="0"/>
              <w:marBottom w:val="0"/>
              <w:divBdr>
                <w:top w:val="none" w:sz="0" w:space="0" w:color="auto"/>
                <w:left w:val="none" w:sz="0" w:space="0" w:color="auto"/>
                <w:bottom w:val="none" w:sz="0" w:space="0" w:color="auto"/>
                <w:right w:val="none" w:sz="0" w:space="0" w:color="auto"/>
              </w:divBdr>
              <w:divsChild>
                <w:div w:id="1851220442">
                  <w:marLeft w:val="-120"/>
                  <w:marRight w:val="0"/>
                  <w:marTop w:val="0"/>
                  <w:marBottom w:val="0"/>
                  <w:divBdr>
                    <w:top w:val="none" w:sz="0" w:space="0" w:color="auto"/>
                    <w:left w:val="none" w:sz="0" w:space="0" w:color="auto"/>
                    <w:bottom w:val="none" w:sz="0" w:space="0" w:color="auto"/>
                    <w:right w:val="none" w:sz="0" w:space="0" w:color="auto"/>
                  </w:divBdr>
                  <w:divsChild>
                    <w:div w:id="41754211">
                      <w:marLeft w:val="0"/>
                      <w:marRight w:val="0"/>
                      <w:marTop w:val="0"/>
                      <w:marBottom w:val="0"/>
                      <w:divBdr>
                        <w:top w:val="none" w:sz="0" w:space="0" w:color="auto"/>
                        <w:left w:val="none" w:sz="0" w:space="0" w:color="auto"/>
                        <w:bottom w:val="none" w:sz="0" w:space="0" w:color="auto"/>
                        <w:right w:val="none" w:sz="0" w:space="0" w:color="auto"/>
                      </w:divBdr>
                      <w:divsChild>
                        <w:div w:id="1471898257">
                          <w:marLeft w:val="0"/>
                          <w:marRight w:val="0"/>
                          <w:marTop w:val="0"/>
                          <w:marBottom w:val="0"/>
                          <w:divBdr>
                            <w:top w:val="none" w:sz="0" w:space="0" w:color="auto"/>
                            <w:left w:val="none" w:sz="0" w:space="0" w:color="auto"/>
                            <w:bottom w:val="none" w:sz="0" w:space="0" w:color="auto"/>
                            <w:right w:val="none" w:sz="0" w:space="0" w:color="auto"/>
                          </w:divBdr>
                          <w:divsChild>
                            <w:div w:id="49822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77360">
                      <w:marLeft w:val="0"/>
                      <w:marRight w:val="0"/>
                      <w:marTop w:val="0"/>
                      <w:marBottom w:val="0"/>
                      <w:divBdr>
                        <w:top w:val="none" w:sz="0" w:space="0" w:color="auto"/>
                        <w:left w:val="none" w:sz="0" w:space="0" w:color="auto"/>
                        <w:bottom w:val="none" w:sz="0" w:space="0" w:color="auto"/>
                        <w:right w:val="none" w:sz="0" w:space="0" w:color="auto"/>
                      </w:divBdr>
                      <w:divsChild>
                        <w:div w:id="2002615804">
                          <w:marLeft w:val="0"/>
                          <w:marRight w:val="0"/>
                          <w:marTop w:val="0"/>
                          <w:marBottom w:val="0"/>
                          <w:divBdr>
                            <w:top w:val="none" w:sz="0" w:space="0" w:color="auto"/>
                            <w:left w:val="none" w:sz="0" w:space="0" w:color="auto"/>
                            <w:bottom w:val="none" w:sz="0" w:space="0" w:color="auto"/>
                            <w:right w:val="none" w:sz="0" w:space="0" w:color="auto"/>
                          </w:divBdr>
                          <w:divsChild>
                            <w:div w:id="139921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4528617">
      <w:bodyDiv w:val="1"/>
      <w:marLeft w:val="0"/>
      <w:marRight w:val="0"/>
      <w:marTop w:val="0"/>
      <w:marBottom w:val="0"/>
      <w:divBdr>
        <w:top w:val="none" w:sz="0" w:space="0" w:color="auto"/>
        <w:left w:val="none" w:sz="0" w:space="0" w:color="auto"/>
        <w:bottom w:val="none" w:sz="0" w:space="0" w:color="auto"/>
        <w:right w:val="none" w:sz="0" w:space="0" w:color="auto"/>
      </w:divBdr>
    </w:div>
    <w:div w:id="2014721013">
      <w:bodyDiv w:val="1"/>
      <w:marLeft w:val="0"/>
      <w:marRight w:val="0"/>
      <w:marTop w:val="0"/>
      <w:marBottom w:val="0"/>
      <w:divBdr>
        <w:top w:val="none" w:sz="0" w:space="0" w:color="auto"/>
        <w:left w:val="none" w:sz="0" w:space="0" w:color="auto"/>
        <w:bottom w:val="none" w:sz="0" w:space="0" w:color="auto"/>
        <w:right w:val="none" w:sz="0" w:space="0" w:color="auto"/>
      </w:divBdr>
      <w:divsChild>
        <w:div w:id="1653438469">
          <w:marLeft w:val="0"/>
          <w:marRight w:val="0"/>
          <w:marTop w:val="0"/>
          <w:marBottom w:val="0"/>
          <w:divBdr>
            <w:top w:val="none" w:sz="0" w:space="0" w:color="auto"/>
            <w:left w:val="none" w:sz="0" w:space="0" w:color="auto"/>
            <w:bottom w:val="none" w:sz="0" w:space="0" w:color="auto"/>
            <w:right w:val="none" w:sz="0" w:space="0" w:color="auto"/>
          </w:divBdr>
          <w:divsChild>
            <w:div w:id="266349563">
              <w:marLeft w:val="0"/>
              <w:marRight w:val="0"/>
              <w:marTop w:val="0"/>
              <w:marBottom w:val="0"/>
              <w:divBdr>
                <w:top w:val="none" w:sz="0" w:space="0" w:color="auto"/>
                <w:left w:val="none" w:sz="0" w:space="0" w:color="auto"/>
                <w:bottom w:val="none" w:sz="0" w:space="0" w:color="auto"/>
                <w:right w:val="none" w:sz="0" w:space="0" w:color="auto"/>
              </w:divBdr>
              <w:divsChild>
                <w:div w:id="1821773755">
                  <w:marLeft w:val="0"/>
                  <w:marRight w:val="0"/>
                  <w:marTop w:val="0"/>
                  <w:marBottom w:val="0"/>
                  <w:divBdr>
                    <w:top w:val="none" w:sz="0" w:space="0" w:color="auto"/>
                    <w:left w:val="none" w:sz="0" w:space="0" w:color="auto"/>
                    <w:bottom w:val="none" w:sz="0" w:space="0" w:color="auto"/>
                    <w:right w:val="none" w:sz="0" w:space="0" w:color="auto"/>
                  </w:divBdr>
                  <w:divsChild>
                    <w:div w:id="1311710987">
                      <w:marLeft w:val="0"/>
                      <w:marRight w:val="0"/>
                      <w:marTop w:val="0"/>
                      <w:marBottom w:val="0"/>
                      <w:divBdr>
                        <w:top w:val="none" w:sz="0" w:space="0" w:color="auto"/>
                        <w:left w:val="none" w:sz="0" w:space="0" w:color="auto"/>
                        <w:bottom w:val="none" w:sz="0" w:space="0" w:color="auto"/>
                        <w:right w:val="none" w:sz="0" w:space="0" w:color="auto"/>
                      </w:divBdr>
                      <w:divsChild>
                        <w:div w:id="1406302478">
                          <w:marLeft w:val="0"/>
                          <w:marRight w:val="0"/>
                          <w:marTop w:val="0"/>
                          <w:marBottom w:val="0"/>
                          <w:divBdr>
                            <w:top w:val="none" w:sz="0" w:space="0" w:color="auto"/>
                            <w:left w:val="none" w:sz="0" w:space="0" w:color="auto"/>
                            <w:bottom w:val="none" w:sz="0" w:space="0" w:color="auto"/>
                            <w:right w:val="none" w:sz="0" w:space="0" w:color="auto"/>
                          </w:divBdr>
                        </w:div>
                        <w:div w:id="732893467">
                          <w:marLeft w:val="0"/>
                          <w:marRight w:val="0"/>
                          <w:marTop w:val="0"/>
                          <w:marBottom w:val="0"/>
                          <w:divBdr>
                            <w:top w:val="none" w:sz="0" w:space="0" w:color="auto"/>
                            <w:left w:val="none" w:sz="0" w:space="0" w:color="auto"/>
                            <w:bottom w:val="none" w:sz="0" w:space="0" w:color="auto"/>
                            <w:right w:val="none" w:sz="0" w:space="0" w:color="auto"/>
                          </w:divBdr>
                        </w:div>
                        <w:div w:id="884291790">
                          <w:marLeft w:val="0"/>
                          <w:marRight w:val="0"/>
                          <w:marTop w:val="0"/>
                          <w:marBottom w:val="0"/>
                          <w:divBdr>
                            <w:top w:val="none" w:sz="0" w:space="0" w:color="auto"/>
                            <w:left w:val="none" w:sz="0" w:space="0" w:color="auto"/>
                            <w:bottom w:val="none" w:sz="0" w:space="0" w:color="auto"/>
                            <w:right w:val="none" w:sz="0" w:space="0" w:color="auto"/>
                          </w:divBdr>
                        </w:div>
                        <w:div w:id="1136148328">
                          <w:marLeft w:val="0"/>
                          <w:marRight w:val="0"/>
                          <w:marTop w:val="0"/>
                          <w:marBottom w:val="0"/>
                          <w:divBdr>
                            <w:top w:val="none" w:sz="0" w:space="0" w:color="auto"/>
                            <w:left w:val="none" w:sz="0" w:space="0" w:color="auto"/>
                            <w:bottom w:val="none" w:sz="0" w:space="0" w:color="auto"/>
                            <w:right w:val="none" w:sz="0" w:space="0" w:color="auto"/>
                          </w:divBdr>
                        </w:div>
                        <w:div w:id="519587110">
                          <w:marLeft w:val="0"/>
                          <w:marRight w:val="0"/>
                          <w:marTop w:val="0"/>
                          <w:marBottom w:val="0"/>
                          <w:divBdr>
                            <w:top w:val="none" w:sz="0" w:space="0" w:color="auto"/>
                            <w:left w:val="none" w:sz="0" w:space="0" w:color="auto"/>
                            <w:bottom w:val="none" w:sz="0" w:space="0" w:color="auto"/>
                            <w:right w:val="none" w:sz="0" w:space="0" w:color="auto"/>
                          </w:divBdr>
                        </w:div>
                        <w:div w:id="1899709480">
                          <w:marLeft w:val="0"/>
                          <w:marRight w:val="0"/>
                          <w:marTop w:val="0"/>
                          <w:marBottom w:val="0"/>
                          <w:divBdr>
                            <w:top w:val="none" w:sz="0" w:space="0" w:color="auto"/>
                            <w:left w:val="none" w:sz="0" w:space="0" w:color="auto"/>
                            <w:bottom w:val="none" w:sz="0" w:space="0" w:color="auto"/>
                            <w:right w:val="none" w:sz="0" w:space="0" w:color="auto"/>
                          </w:divBdr>
                        </w:div>
                        <w:div w:id="14376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649980">
      <w:bodyDiv w:val="1"/>
      <w:marLeft w:val="0"/>
      <w:marRight w:val="0"/>
      <w:marTop w:val="0"/>
      <w:marBottom w:val="0"/>
      <w:divBdr>
        <w:top w:val="none" w:sz="0" w:space="0" w:color="auto"/>
        <w:left w:val="none" w:sz="0" w:space="0" w:color="auto"/>
        <w:bottom w:val="none" w:sz="0" w:space="0" w:color="auto"/>
        <w:right w:val="none" w:sz="0" w:space="0" w:color="auto"/>
      </w:divBdr>
      <w:divsChild>
        <w:div w:id="330452472">
          <w:marLeft w:val="0"/>
          <w:marRight w:val="0"/>
          <w:marTop w:val="0"/>
          <w:marBottom w:val="0"/>
          <w:divBdr>
            <w:top w:val="none" w:sz="0" w:space="0" w:color="auto"/>
            <w:left w:val="none" w:sz="0" w:space="0" w:color="auto"/>
            <w:bottom w:val="none" w:sz="0" w:space="0" w:color="auto"/>
            <w:right w:val="none" w:sz="0" w:space="0" w:color="auto"/>
          </w:divBdr>
          <w:divsChild>
            <w:div w:id="686833402">
              <w:marLeft w:val="0"/>
              <w:marRight w:val="0"/>
              <w:marTop w:val="0"/>
              <w:marBottom w:val="0"/>
              <w:divBdr>
                <w:top w:val="none" w:sz="0" w:space="0" w:color="auto"/>
                <w:left w:val="none" w:sz="0" w:space="0" w:color="auto"/>
                <w:bottom w:val="none" w:sz="0" w:space="0" w:color="auto"/>
                <w:right w:val="none" w:sz="0" w:space="0" w:color="auto"/>
              </w:divBdr>
              <w:divsChild>
                <w:div w:id="1398699571">
                  <w:marLeft w:val="0"/>
                  <w:marRight w:val="0"/>
                  <w:marTop w:val="0"/>
                  <w:marBottom w:val="0"/>
                  <w:divBdr>
                    <w:top w:val="none" w:sz="0" w:space="0" w:color="auto"/>
                    <w:left w:val="none" w:sz="0" w:space="0" w:color="auto"/>
                    <w:bottom w:val="none" w:sz="0" w:space="0" w:color="auto"/>
                    <w:right w:val="none" w:sz="0" w:space="0" w:color="auto"/>
                  </w:divBdr>
                  <w:divsChild>
                    <w:div w:id="516388774">
                      <w:marLeft w:val="0"/>
                      <w:marRight w:val="0"/>
                      <w:marTop w:val="0"/>
                      <w:marBottom w:val="0"/>
                      <w:divBdr>
                        <w:top w:val="none" w:sz="0" w:space="0" w:color="auto"/>
                        <w:left w:val="none" w:sz="0" w:space="0" w:color="auto"/>
                        <w:bottom w:val="none" w:sz="0" w:space="0" w:color="auto"/>
                        <w:right w:val="none" w:sz="0" w:space="0" w:color="auto"/>
                      </w:divBdr>
                      <w:divsChild>
                        <w:div w:id="1766609206">
                          <w:marLeft w:val="0"/>
                          <w:marRight w:val="0"/>
                          <w:marTop w:val="0"/>
                          <w:marBottom w:val="0"/>
                          <w:divBdr>
                            <w:top w:val="none" w:sz="0" w:space="0" w:color="auto"/>
                            <w:left w:val="none" w:sz="0" w:space="0" w:color="auto"/>
                            <w:bottom w:val="none" w:sz="0" w:space="0" w:color="auto"/>
                            <w:right w:val="none" w:sz="0" w:space="0" w:color="auto"/>
                          </w:divBdr>
                          <w:divsChild>
                            <w:div w:id="136813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6880264">
      <w:bodyDiv w:val="1"/>
      <w:marLeft w:val="0"/>
      <w:marRight w:val="0"/>
      <w:marTop w:val="0"/>
      <w:marBottom w:val="0"/>
      <w:divBdr>
        <w:top w:val="none" w:sz="0" w:space="0" w:color="auto"/>
        <w:left w:val="none" w:sz="0" w:space="0" w:color="auto"/>
        <w:bottom w:val="none" w:sz="0" w:space="0" w:color="auto"/>
        <w:right w:val="none" w:sz="0" w:space="0" w:color="auto"/>
      </w:divBdr>
    </w:div>
    <w:div w:id="2017031791">
      <w:bodyDiv w:val="1"/>
      <w:marLeft w:val="0"/>
      <w:marRight w:val="0"/>
      <w:marTop w:val="0"/>
      <w:marBottom w:val="0"/>
      <w:divBdr>
        <w:top w:val="none" w:sz="0" w:space="0" w:color="auto"/>
        <w:left w:val="none" w:sz="0" w:space="0" w:color="auto"/>
        <w:bottom w:val="none" w:sz="0" w:space="0" w:color="auto"/>
        <w:right w:val="none" w:sz="0" w:space="0" w:color="auto"/>
      </w:divBdr>
      <w:divsChild>
        <w:div w:id="1190528335">
          <w:marLeft w:val="0"/>
          <w:marRight w:val="0"/>
          <w:marTop w:val="0"/>
          <w:marBottom w:val="0"/>
          <w:divBdr>
            <w:top w:val="none" w:sz="0" w:space="0" w:color="auto"/>
            <w:left w:val="none" w:sz="0" w:space="0" w:color="auto"/>
            <w:bottom w:val="none" w:sz="0" w:space="0" w:color="auto"/>
            <w:right w:val="none" w:sz="0" w:space="0" w:color="auto"/>
          </w:divBdr>
          <w:divsChild>
            <w:div w:id="686828045">
              <w:marLeft w:val="0"/>
              <w:marRight w:val="0"/>
              <w:marTop w:val="0"/>
              <w:marBottom w:val="0"/>
              <w:divBdr>
                <w:top w:val="none" w:sz="0" w:space="0" w:color="auto"/>
                <w:left w:val="none" w:sz="0" w:space="0" w:color="auto"/>
                <w:bottom w:val="none" w:sz="0" w:space="0" w:color="auto"/>
                <w:right w:val="none" w:sz="0" w:space="0" w:color="auto"/>
              </w:divBdr>
              <w:divsChild>
                <w:div w:id="79524239">
                  <w:marLeft w:val="0"/>
                  <w:marRight w:val="0"/>
                  <w:marTop w:val="0"/>
                  <w:marBottom w:val="0"/>
                  <w:divBdr>
                    <w:top w:val="none" w:sz="0" w:space="0" w:color="auto"/>
                    <w:left w:val="none" w:sz="0" w:space="0" w:color="auto"/>
                    <w:bottom w:val="none" w:sz="0" w:space="0" w:color="auto"/>
                    <w:right w:val="none" w:sz="0" w:space="0" w:color="auto"/>
                  </w:divBdr>
                  <w:divsChild>
                    <w:div w:id="1871648553">
                      <w:marLeft w:val="0"/>
                      <w:marRight w:val="0"/>
                      <w:marTop w:val="0"/>
                      <w:marBottom w:val="0"/>
                      <w:divBdr>
                        <w:top w:val="none" w:sz="0" w:space="0" w:color="auto"/>
                        <w:left w:val="none" w:sz="0" w:space="0" w:color="auto"/>
                        <w:bottom w:val="none" w:sz="0" w:space="0" w:color="auto"/>
                        <w:right w:val="none" w:sz="0" w:space="0" w:color="auto"/>
                      </w:divBdr>
                      <w:divsChild>
                        <w:div w:id="410199713">
                          <w:marLeft w:val="0"/>
                          <w:marRight w:val="0"/>
                          <w:marTop w:val="0"/>
                          <w:marBottom w:val="0"/>
                          <w:divBdr>
                            <w:top w:val="none" w:sz="0" w:space="0" w:color="auto"/>
                            <w:left w:val="none" w:sz="0" w:space="0" w:color="auto"/>
                            <w:bottom w:val="none" w:sz="0" w:space="0" w:color="auto"/>
                            <w:right w:val="none" w:sz="0" w:space="0" w:color="auto"/>
                          </w:divBdr>
                          <w:divsChild>
                            <w:div w:id="1477065226">
                              <w:marLeft w:val="0"/>
                              <w:marRight w:val="0"/>
                              <w:marTop w:val="0"/>
                              <w:marBottom w:val="0"/>
                              <w:divBdr>
                                <w:top w:val="none" w:sz="0" w:space="0" w:color="auto"/>
                                <w:left w:val="none" w:sz="0" w:space="0" w:color="auto"/>
                                <w:bottom w:val="none" w:sz="0" w:space="0" w:color="auto"/>
                                <w:right w:val="none" w:sz="0" w:space="0" w:color="auto"/>
                              </w:divBdr>
                              <w:divsChild>
                                <w:div w:id="13105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982921">
                  <w:marLeft w:val="0"/>
                  <w:marRight w:val="0"/>
                  <w:marTop w:val="0"/>
                  <w:marBottom w:val="0"/>
                  <w:divBdr>
                    <w:top w:val="none" w:sz="0" w:space="0" w:color="auto"/>
                    <w:left w:val="none" w:sz="0" w:space="0" w:color="auto"/>
                    <w:bottom w:val="none" w:sz="0" w:space="0" w:color="auto"/>
                    <w:right w:val="none" w:sz="0" w:space="0" w:color="auto"/>
                  </w:divBdr>
                  <w:divsChild>
                    <w:div w:id="80871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045908">
          <w:marLeft w:val="0"/>
          <w:marRight w:val="0"/>
          <w:marTop w:val="0"/>
          <w:marBottom w:val="0"/>
          <w:divBdr>
            <w:top w:val="single" w:sz="6" w:space="11" w:color="DDDDDD"/>
            <w:left w:val="none" w:sz="0" w:space="0" w:color="auto"/>
            <w:bottom w:val="none" w:sz="0" w:space="0" w:color="auto"/>
            <w:right w:val="none" w:sz="0" w:space="0" w:color="auto"/>
          </w:divBdr>
          <w:divsChild>
            <w:div w:id="1235630283">
              <w:marLeft w:val="0"/>
              <w:marRight w:val="0"/>
              <w:marTop w:val="0"/>
              <w:marBottom w:val="0"/>
              <w:divBdr>
                <w:top w:val="none" w:sz="0" w:space="0" w:color="auto"/>
                <w:left w:val="none" w:sz="0" w:space="0" w:color="auto"/>
                <w:bottom w:val="none" w:sz="0" w:space="0" w:color="auto"/>
                <w:right w:val="none" w:sz="0" w:space="0" w:color="auto"/>
              </w:divBdr>
              <w:divsChild>
                <w:div w:id="1797523695">
                  <w:marLeft w:val="-120"/>
                  <w:marRight w:val="0"/>
                  <w:marTop w:val="0"/>
                  <w:marBottom w:val="0"/>
                  <w:divBdr>
                    <w:top w:val="none" w:sz="0" w:space="0" w:color="auto"/>
                    <w:left w:val="none" w:sz="0" w:space="0" w:color="auto"/>
                    <w:bottom w:val="none" w:sz="0" w:space="0" w:color="auto"/>
                    <w:right w:val="none" w:sz="0" w:space="0" w:color="auto"/>
                  </w:divBdr>
                  <w:divsChild>
                    <w:div w:id="2122996163">
                      <w:marLeft w:val="0"/>
                      <w:marRight w:val="0"/>
                      <w:marTop w:val="0"/>
                      <w:marBottom w:val="0"/>
                      <w:divBdr>
                        <w:top w:val="none" w:sz="0" w:space="0" w:color="auto"/>
                        <w:left w:val="none" w:sz="0" w:space="0" w:color="auto"/>
                        <w:bottom w:val="none" w:sz="0" w:space="0" w:color="auto"/>
                        <w:right w:val="none" w:sz="0" w:space="0" w:color="auto"/>
                      </w:divBdr>
                      <w:divsChild>
                        <w:div w:id="1707219803">
                          <w:marLeft w:val="0"/>
                          <w:marRight w:val="0"/>
                          <w:marTop w:val="0"/>
                          <w:marBottom w:val="0"/>
                          <w:divBdr>
                            <w:top w:val="none" w:sz="0" w:space="0" w:color="auto"/>
                            <w:left w:val="none" w:sz="0" w:space="0" w:color="auto"/>
                            <w:bottom w:val="none" w:sz="0" w:space="0" w:color="auto"/>
                            <w:right w:val="none" w:sz="0" w:space="0" w:color="auto"/>
                          </w:divBdr>
                          <w:divsChild>
                            <w:div w:id="100305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99115">
                      <w:marLeft w:val="0"/>
                      <w:marRight w:val="0"/>
                      <w:marTop w:val="0"/>
                      <w:marBottom w:val="0"/>
                      <w:divBdr>
                        <w:top w:val="none" w:sz="0" w:space="0" w:color="auto"/>
                        <w:left w:val="none" w:sz="0" w:space="0" w:color="auto"/>
                        <w:bottom w:val="none" w:sz="0" w:space="0" w:color="auto"/>
                        <w:right w:val="none" w:sz="0" w:space="0" w:color="auto"/>
                      </w:divBdr>
                      <w:divsChild>
                        <w:div w:id="321740989">
                          <w:marLeft w:val="0"/>
                          <w:marRight w:val="0"/>
                          <w:marTop w:val="0"/>
                          <w:marBottom w:val="0"/>
                          <w:divBdr>
                            <w:top w:val="none" w:sz="0" w:space="0" w:color="auto"/>
                            <w:left w:val="none" w:sz="0" w:space="0" w:color="auto"/>
                            <w:bottom w:val="none" w:sz="0" w:space="0" w:color="auto"/>
                            <w:right w:val="none" w:sz="0" w:space="0" w:color="auto"/>
                          </w:divBdr>
                          <w:divsChild>
                            <w:div w:id="82759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7148036">
      <w:bodyDiv w:val="1"/>
      <w:marLeft w:val="0"/>
      <w:marRight w:val="0"/>
      <w:marTop w:val="0"/>
      <w:marBottom w:val="0"/>
      <w:divBdr>
        <w:top w:val="none" w:sz="0" w:space="0" w:color="auto"/>
        <w:left w:val="none" w:sz="0" w:space="0" w:color="auto"/>
        <w:bottom w:val="none" w:sz="0" w:space="0" w:color="auto"/>
        <w:right w:val="none" w:sz="0" w:space="0" w:color="auto"/>
      </w:divBdr>
      <w:divsChild>
        <w:div w:id="808059723">
          <w:marLeft w:val="0"/>
          <w:marRight w:val="0"/>
          <w:marTop w:val="0"/>
          <w:marBottom w:val="0"/>
          <w:divBdr>
            <w:top w:val="none" w:sz="0" w:space="0" w:color="auto"/>
            <w:left w:val="none" w:sz="0" w:space="0" w:color="auto"/>
            <w:bottom w:val="none" w:sz="0" w:space="0" w:color="auto"/>
            <w:right w:val="none" w:sz="0" w:space="0" w:color="auto"/>
          </w:divBdr>
          <w:divsChild>
            <w:div w:id="1156382831">
              <w:marLeft w:val="0"/>
              <w:marRight w:val="0"/>
              <w:marTop w:val="0"/>
              <w:marBottom w:val="0"/>
              <w:divBdr>
                <w:top w:val="none" w:sz="0" w:space="0" w:color="auto"/>
                <w:left w:val="none" w:sz="0" w:space="0" w:color="auto"/>
                <w:bottom w:val="none" w:sz="0" w:space="0" w:color="auto"/>
                <w:right w:val="none" w:sz="0" w:space="0" w:color="auto"/>
              </w:divBdr>
              <w:divsChild>
                <w:div w:id="1481460918">
                  <w:marLeft w:val="0"/>
                  <w:marRight w:val="0"/>
                  <w:marTop w:val="0"/>
                  <w:marBottom w:val="0"/>
                  <w:divBdr>
                    <w:top w:val="none" w:sz="0" w:space="0" w:color="auto"/>
                    <w:left w:val="none" w:sz="0" w:space="0" w:color="auto"/>
                    <w:bottom w:val="none" w:sz="0" w:space="0" w:color="auto"/>
                    <w:right w:val="none" w:sz="0" w:space="0" w:color="auto"/>
                  </w:divBdr>
                  <w:divsChild>
                    <w:div w:id="1215964251">
                      <w:marLeft w:val="0"/>
                      <w:marRight w:val="0"/>
                      <w:marTop w:val="0"/>
                      <w:marBottom w:val="0"/>
                      <w:divBdr>
                        <w:top w:val="none" w:sz="0" w:space="0" w:color="auto"/>
                        <w:left w:val="none" w:sz="0" w:space="0" w:color="auto"/>
                        <w:bottom w:val="none" w:sz="0" w:space="0" w:color="auto"/>
                        <w:right w:val="none" w:sz="0" w:space="0" w:color="auto"/>
                      </w:divBdr>
                      <w:divsChild>
                        <w:div w:id="1391075979">
                          <w:marLeft w:val="0"/>
                          <w:marRight w:val="0"/>
                          <w:marTop w:val="0"/>
                          <w:marBottom w:val="0"/>
                          <w:divBdr>
                            <w:top w:val="none" w:sz="0" w:space="0" w:color="auto"/>
                            <w:left w:val="none" w:sz="0" w:space="0" w:color="auto"/>
                            <w:bottom w:val="none" w:sz="0" w:space="0" w:color="auto"/>
                            <w:right w:val="none" w:sz="0" w:space="0" w:color="auto"/>
                          </w:divBdr>
                          <w:divsChild>
                            <w:div w:id="1216893539">
                              <w:marLeft w:val="0"/>
                              <w:marRight w:val="0"/>
                              <w:marTop w:val="0"/>
                              <w:marBottom w:val="0"/>
                              <w:divBdr>
                                <w:top w:val="none" w:sz="0" w:space="0" w:color="auto"/>
                                <w:left w:val="none" w:sz="0" w:space="0" w:color="auto"/>
                                <w:bottom w:val="none" w:sz="0" w:space="0" w:color="auto"/>
                                <w:right w:val="none" w:sz="0" w:space="0" w:color="auto"/>
                              </w:divBdr>
                              <w:divsChild>
                                <w:div w:id="8704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305538">
                  <w:marLeft w:val="0"/>
                  <w:marRight w:val="0"/>
                  <w:marTop w:val="0"/>
                  <w:marBottom w:val="0"/>
                  <w:divBdr>
                    <w:top w:val="none" w:sz="0" w:space="0" w:color="auto"/>
                    <w:left w:val="none" w:sz="0" w:space="0" w:color="auto"/>
                    <w:bottom w:val="none" w:sz="0" w:space="0" w:color="auto"/>
                    <w:right w:val="none" w:sz="0" w:space="0" w:color="auto"/>
                  </w:divBdr>
                  <w:divsChild>
                    <w:div w:id="12288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46807">
          <w:marLeft w:val="0"/>
          <w:marRight w:val="0"/>
          <w:marTop w:val="0"/>
          <w:marBottom w:val="0"/>
          <w:divBdr>
            <w:top w:val="single" w:sz="6" w:space="11" w:color="DDDDDD"/>
            <w:left w:val="none" w:sz="0" w:space="0" w:color="auto"/>
            <w:bottom w:val="none" w:sz="0" w:space="0" w:color="auto"/>
            <w:right w:val="none" w:sz="0" w:space="0" w:color="auto"/>
          </w:divBdr>
          <w:divsChild>
            <w:div w:id="2129397901">
              <w:marLeft w:val="0"/>
              <w:marRight w:val="0"/>
              <w:marTop w:val="0"/>
              <w:marBottom w:val="0"/>
              <w:divBdr>
                <w:top w:val="none" w:sz="0" w:space="0" w:color="auto"/>
                <w:left w:val="none" w:sz="0" w:space="0" w:color="auto"/>
                <w:bottom w:val="none" w:sz="0" w:space="0" w:color="auto"/>
                <w:right w:val="none" w:sz="0" w:space="0" w:color="auto"/>
              </w:divBdr>
              <w:divsChild>
                <w:div w:id="1607348304">
                  <w:marLeft w:val="-120"/>
                  <w:marRight w:val="0"/>
                  <w:marTop w:val="0"/>
                  <w:marBottom w:val="0"/>
                  <w:divBdr>
                    <w:top w:val="none" w:sz="0" w:space="0" w:color="auto"/>
                    <w:left w:val="none" w:sz="0" w:space="0" w:color="auto"/>
                    <w:bottom w:val="none" w:sz="0" w:space="0" w:color="auto"/>
                    <w:right w:val="none" w:sz="0" w:space="0" w:color="auto"/>
                  </w:divBdr>
                  <w:divsChild>
                    <w:div w:id="539363572">
                      <w:marLeft w:val="0"/>
                      <w:marRight w:val="0"/>
                      <w:marTop w:val="0"/>
                      <w:marBottom w:val="0"/>
                      <w:divBdr>
                        <w:top w:val="none" w:sz="0" w:space="0" w:color="auto"/>
                        <w:left w:val="none" w:sz="0" w:space="0" w:color="auto"/>
                        <w:bottom w:val="none" w:sz="0" w:space="0" w:color="auto"/>
                        <w:right w:val="none" w:sz="0" w:space="0" w:color="auto"/>
                      </w:divBdr>
                      <w:divsChild>
                        <w:div w:id="153109680">
                          <w:marLeft w:val="0"/>
                          <w:marRight w:val="0"/>
                          <w:marTop w:val="0"/>
                          <w:marBottom w:val="0"/>
                          <w:divBdr>
                            <w:top w:val="none" w:sz="0" w:space="0" w:color="auto"/>
                            <w:left w:val="none" w:sz="0" w:space="0" w:color="auto"/>
                            <w:bottom w:val="none" w:sz="0" w:space="0" w:color="auto"/>
                            <w:right w:val="none" w:sz="0" w:space="0" w:color="auto"/>
                          </w:divBdr>
                          <w:divsChild>
                            <w:div w:id="14039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3899">
                      <w:marLeft w:val="0"/>
                      <w:marRight w:val="0"/>
                      <w:marTop w:val="0"/>
                      <w:marBottom w:val="0"/>
                      <w:divBdr>
                        <w:top w:val="none" w:sz="0" w:space="0" w:color="auto"/>
                        <w:left w:val="none" w:sz="0" w:space="0" w:color="auto"/>
                        <w:bottom w:val="none" w:sz="0" w:space="0" w:color="auto"/>
                        <w:right w:val="none" w:sz="0" w:space="0" w:color="auto"/>
                      </w:divBdr>
                      <w:divsChild>
                        <w:div w:id="1541241692">
                          <w:marLeft w:val="0"/>
                          <w:marRight w:val="0"/>
                          <w:marTop w:val="0"/>
                          <w:marBottom w:val="0"/>
                          <w:divBdr>
                            <w:top w:val="none" w:sz="0" w:space="0" w:color="auto"/>
                            <w:left w:val="none" w:sz="0" w:space="0" w:color="auto"/>
                            <w:bottom w:val="none" w:sz="0" w:space="0" w:color="auto"/>
                            <w:right w:val="none" w:sz="0" w:space="0" w:color="auto"/>
                          </w:divBdr>
                          <w:divsChild>
                            <w:div w:id="34964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7803426">
      <w:bodyDiv w:val="1"/>
      <w:marLeft w:val="0"/>
      <w:marRight w:val="0"/>
      <w:marTop w:val="0"/>
      <w:marBottom w:val="0"/>
      <w:divBdr>
        <w:top w:val="none" w:sz="0" w:space="0" w:color="auto"/>
        <w:left w:val="none" w:sz="0" w:space="0" w:color="auto"/>
        <w:bottom w:val="none" w:sz="0" w:space="0" w:color="auto"/>
        <w:right w:val="none" w:sz="0" w:space="0" w:color="auto"/>
      </w:divBdr>
    </w:div>
    <w:div w:id="2018145095">
      <w:bodyDiv w:val="1"/>
      <w:marLeft w:val="0"/>
      <w:marRight w:val="0"/>
      <w:marTop w:val="0"/>
      <w:marBottom w:val="0"/>
      <w:divBdr>
        <w:top w:val="none" w:sz="0" w:space="0" w:color="auto"/>
        <w:left w:val="none" w:sz="0" w:space="0" w:color="auto"/>
        <w:bottom w:val="none" w:sz="0" w:space="0" w:color="auto"/>
        <w:right w:val="none" w:sz="0" w:space="0" w:color="auto"/>
      </w:divBdr>
    </w:div>
    <w:div w:id="2018313562">
      <w:bodyDiv w:val="1"/>
      <w:marLeft w:val="0"/>
      <w:marRight w:val="0"/>
      <w:marTop w:val="0"/>
      <w:marBottom w:val="0"/>
      <w:divBdr>
        <w:top w:val="none" w:sz="0" w:space="0" w:color="auto"/>
        <w:left w:val="none" w:sz="0" w:space="0" w:color="auto"/>
        <w:bottom w:val="none" w:sz="0" w:space="0" w:color="auto"/>
        <w:right w:val="none" w:sz="0" w:space="0" w:color="auto"/>
      </w:divBdr>
      <w:divsChild>
        <w:div w:id="214198104">
          <w:marLeft w:val="0"/>
          <w:marRight w:val="0"/>
          <w:marTop w:val="0"/>
          <w:marBottom w:val="0"/>
          <w:divBdr>
            <w:top w:val="none" w:sz="0" w:space="0" w:color="auto"/>
            <w:left w:val="none" w:sz="0" w:space="0" w:color="auto"/>
            <w:bottom w:val="none" w:sz="0" w:space="0" w:color="auto"/>
            <w:right w:val="none" w:sz="0" w:space="0" w:color="auto"/>
          </w:divBdr>
        </w:div>
      </w:divsChild>
    </w:div>
    <w:div w:id="2018462374">
      <w:bodyDiv w:val="1"/>
      <w:marLeft w:val="0"/>
      <w:marRight w:val="0"/>
      <w:marTop w:val="0"/>
      <w:marBottom w:val="0"/>
      <w:divBdr>
        <w:top w:val="none" w:sz="0" w:space="0" w:color="auto"/>
        <w:left w:val="none" w:sz="0" w:space="0" w:color="auto"/>
        <w:bottom w:val="none" w:sz="0" w:space="0" w:color="auto"/>
        <w:right w:val="none" w:sz="0" w:space="0" w:color="auto"/>
      </w:divBdr>
      <w:divsChild>
        <w:div w:id="1597790464">
          <w:marLeft w:val="0"/>
          <w:marRight w:val="0"/>
          <w:marTop w:val="0"/>
          <w:marBottom w:val="0"/>
          <w:divBdr>
            <w:top w:val="none" w:sz="0" w:space="0" w:color="auto"/>
            <w:left w:val="none" w:sz="0" w:space="0" w:color="auto"/>
            <w:bottom w:val="none" w:sz="0" w:space="0" w:color="auto"/>
            <w:right w:val="none" w:sz="0" w:space="0" w:color="auto"/>
          </w:divBdr>
          <w:divsChild>
            <w:div w:id="1015227764">
              <w:marLeft w:val="0"/>
              <w:marRight w:val="0"/>
              <w:marTop w:val="0"/>
              <w:marBottom w:val="0"/>
              <w:divBdr>
                <w:top w:val="none" w:sz="0" w:space="0" w:color="auto"/>
                <w:left w:val="none" w:sz="0" w:space="0" w:color="auto"/>
                <w:bottom w:val="none" w:sz="0" w:space="0" w:color="auto"/>
                <w:right w:val="none" w:sz="0" w:space="0" w:color="auto"/>
              </w:divBdr>
              <w:divsChild>
                <w:div w:id="985208722">
                  <w:marLeft w:val="0"/>
                  <w:marRight w:val="0"/>
                  <w:marTop w:val="0"/>
                  <w:marBottom w:val="0"/>
                  <w:divBdr>
                    <w:top w:val="none" w:sz="0" w:space="0" w:color="auto"/>
                    <w:left w:val="none" w:sz="0" w:space="0" w:color="auto"/>
                    <w:bottom w:val="none" w:sz="0" w:space="0" w:color="auto"/>
                    <w:right w:val="none" w:sz="0" w:space="0" w:color="auto"/>
                  </w:divBdr>
                  <w:divsChild>
                    <w:div w:id="553734595">
                      <w:marLeft w:val="0"/>
                      <w:marRight w:val="0"/>
                      <w:marTop w:val="0"/>
                      <w:marBottom w:val="0"/>
                      <w:divBdr>
                        <w:top w:val="none" w:sz="0" w:space="0" w:color="auto"/>
                        <w:left w:val="none" w:sz="0" w:space="0" w:color="auto"/>
                        <w:bottom w:val="none" w:sz="0" w:space="0" w:color="auto"/>
                        <w:right w:val="none" w:sz="0" w:space="0" w:color="auto"/>
                      </w:divBdr>
                      <w:divsChild>
                        <w:div w:id="564725094">
                          <w:marLeft w:val="0"/>
                          <w:marRight w:val="0"/>
                          <w:marTop w:val="0"/>
                          <w:marBottom w:val="0"/>
                          <w:divBdr>
                            <w:top w:val="none" w:sz="0" w:space="0" w:color="auto"/>
                            <w:left w:val="none" w:sz="0" w:space="0" w:color="auto"/>
                            <w:bottom w:val="none" w:sz="0" w:space="0" w:color="auto"/>
                            <w:right w:val="none" w:sz="0" w:space="0" w:color="auto"/>
                          </w:divBdr>
                          <w:divsChild>
                            <w:div w:id="24212629">
                              <w:marLeft w:val="0"/>
                              <w:marRight w:val="0"/>
                              <w:marTop w:val="0"/>
                              <w:marBottom w:val="0"/>
                              <w:divBdr>
                                <w:top w:val="none" w:sz="0" w:space="0" w:color="auto"/>
                                <w:left w:val="none" w:sz="0" w:space="0" w:color="auto"/>
                                <w:bottom w:val="none" w:sz="0" w:space="0" w:color="auto"/>
                                <w:right w:val="none" w:sz="0" w:space="0" w:color="auto"/>
                              </w:divBdr>
                              <w:divsChild>
                                <w:div w:id="19565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513440">
                  <w:marLeft w:val="0"/>
                  <w:marRight w:val="0"/>
                  <w:marTop w:val="0"/>
                  <w:marBottom w:val="0"/>
                  <w:divBdr>
                    <w:top w:val="none" w:sz="0" w:space="0" w:color="auto"/>
                    <w:left w:val="none" w:sz="0" w:space="0" w:color="auto"/>
                    <w:bottom w:val="none" w:sz="0" w:space="0" w:color="auto"/>
                    <w:right w:val="none" w:sz="0" w:space="0" w:color="auto"/>
                  </w:divBdr>
                  <w:divsChild>
                    <w:div w:id="121388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64009">
          <w:marLeft w:val="0"/>
          <w:marRight w:val="0"/>
          <w:marTop w:val="0"/>
          <w:marBottom w:val="0"/>
          <w:divBdr>
            <w:top w:val="single" w:sz="6" w:space="11" w:color="DDDDDD"/>
            <w:left w:val="none" w:sz="0" w:space="0" w:color="auto"/>
            <w:bottom w:val="none" w:sz="0" w:space="0" w:color="auto"/>
            <w:right w:val="none" w:sz="0" w:space="0" w:color="auto"/>
          </w:divBdr>
          <w:divsChild>
            <w:div w:id="438447984">
              <w:marLeft w:val="0"/>
              <w:marRight w:val="0"/>
              <w:marTop w:val="0"/>
              <w:marBottom w:val="0"/>
              <w:divBdr>
                <w:top w:val="none" w:sz="0" w:space="0" w:color="auto"/>
                <w:left w:val="none" w:sz="0" w:space="0" w:color="auto"/>
                <w:bottom w:val="none" w:sz="0" w:space="0" w:color="auto"/>
                <w:right w:val="none" w:sz="0" w:space="0" w:color="auto"/>
              </w:divBdr>
              <w:divsChild>
                <w:div w:id="114909138">
                  <w:marLeft w:val="-120"/>
                  <w:marRight w:val="0"/>
                  <w:marTop w:val="0"/>
                  <w:marBottom w:val="0"/>
                  <w:divBdr>
                    <w:top w:val="none" w:sz="0" w:space="0" w:color="auto"/>
                    <w:left w:val="none" w:sz="0" w:space="0" w:color="auto"/>
                    <w:bottom w:val="none" w:sz="0" w:space="0" w:color="auto"/>
                    <w:right w:val="none" w:sz="0" w:space="0" w:color="auto"/>
                  </w:divBdr>
                  <w:divsChild>
                    <w:div w:id="2090343891">
                      <w:marLeft w:val="0"/>
                      <w:marRight w:val="0"/>
                      <w:marTop w:val="0"/>
                      <w:marBottom w:val="0"/>
                      <w:divBdr>
                        <w:top w:val="none" w:sz="0" w:space="0" w:color="auto"/>
                        <w:left w:val="none" w:sz="0" w:space="0" w:color="auto"/>
                        <w:bottom w:val="none" w:sz="0" w:space="0" w:color="auto"/>
                        <w:right w:val="none" w:sz="0" w:space="0" w:color="auto"/>
                      </w:divBdr>
                      <w:divsChild>
                        <w:div w:id="1088964306">
                          <w:marLeft w:val="0"/>
                          <w:marRight w:val="0"/>
                          <w:marTop w:val="0"/>
                          <w:marBottom w:val="0"/>
                          <w:divBdr>
                            <w:top w:val="none" w:sz="0" w:space="0" w:color="auto"/>
                            <w:left w:val="none" w:sz="0" w:space="0" w:color="auto"/>
                            <w:bottom w:val="none" w:sz="0" w:space="0" w:color="auto"/>
                            <w:right w:val="none" w:sz="0" w:space="0" w:color="auto"/>
                          </w:divBdr>
                          <w:divsChild>
                            <w:div w:id="10095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7834">
                      <w:marLeft w:val="0"/>
                      <w:marRight w:val="0"/>
                      <w:marTop w:val="0"/>
                      <w:marBottom w:val="0"/>
                      <w:divBdr>
                        <w:top w:val="none" w:sz="0" w:space="0" w:color="auto"/>
                        <w:left w:val="none" w:sz="0" w:space="0" w:color="auto"/>
                        <w:bottom w:val="none" w:sz="0" w:space="0" w:color="auto"/>
                        <w:right w:val="none" w:sz="0" w:space="0" w:color="auto"/>
                      </w:divBdr>
                      <w:divsChild>
                        <w:div w:id="983630037">
                          <w:marLeft w:val="0"/>
                          <w:marRight w:val="0"/>
                          <w:marTop w:val="0"/>
                          <w:marBottom w:val="0"/>
                          <w:divBdr>
                            <w:top w:val="none" w:sz="0" w:space="0" w:color="auto"/>
                            <w:left w:val="none" w:sz="0" w:space="0" w:color="auto"/>
                            <w:bottom w:val="none" w:sz="0" w:space="0" w:color="auto"/>
                            <w:right w:val="none" w:sz="0" w:space="0" w:color="auto"/>
                          </w:divBdr>
                          <w:divsChild>
                            <w:div w:id="91482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9695898">
      <w:bodyDiv w:val="1"/>
      <w:marLeft w:val="0"/>
      <w:marRight w:val="0"/>
      <w:marTop w:val="0"/>
      <w:marBottom w:val="0"/>
      <w:divBdr>
        <w:top w:val="none" w:sz="0" w:space="0" w:color="auto"/>
        <w:left w:val="none" w:sz="0" w:space="0" w:color="auto"/>
        <w:bottom w:val="none" w:sz="0" w:space="0" w:color="auto"/>
        <w:right w:val="none" w:sz="0" w:space="0" w:color="auto"/>
      </w:divBdr>
    </w:div>
    <w:div w:id="2020082583">
      <w:bodyDiv w:val="1"/>
      <w:marLeft w:val="0"/>
      <w:marRight w:val="0"/>
      <w:marTop w:val="0"/>
      <w:marBottom w:val="0"/>
      <w:divBdr>
        <w:top w:val="none" w:sz="0" w:space="0" w:color="auto"/>
        <w:left w:val="none" w:sz="0" w:space="0" w:color="auto"/>
        <w:bottom w:val="none" w:sz="0" w:space="0" w:color="auto"/>
        <w:right w:val="none" w:sz="0" w:space="0" w:color="auto"/>
      </w:divBdr>
    </w:div>
    <w:div w:id="2021084364">
      <w:bodyDiv w:val="1"/>
      <w:marLeft w:val="0"/>
      <w:marRight w:val="0"/>
      <w:marTop w:val="0"/>
      <w:marBottom w:val="0"/>
      <w:divBdr>
        <w:top w:val="none" w:sz="0" w:space="0" w:color="auto"/>
        <w:left w:val="none" w:sz="0" w:space="0" w:color="auto"/>
        <w:bottom w:val="none" w:sz="0" w:space="0" w:color="auto"/>
        <w:right w:val="none" w:sz="0" w:space="0" w:color="auto"/>
      </w:divBdr>
    </w:div>
    <w:div w:id="2021590268">
      <w:bodyDiv w:val="1"/>
      <w:marLeft w:val="0"/>
      <w:marRight w:val="0"/>
      <w:marTop w:val="0"/>
      <w:marBottom w:val="0"/>
      <w:divBdr>
        <w:top w:val="none" w:sz="0" w:space="0" w:color="auto"/>
        <w:left w:val="none" w:sz="0" w:space="0" w:color="auto"/>
        <w:bottom w:val="none" w:sz="0" w:space="0" w:color="auto"/>
        <w:right w:val="none" w:sz="0" w:space="0" w:color="auto"/>
      </w:divBdr>
    </w:div>
    <w:div w:id="2021926816">
      <w:bodyDiv w:val="1"/>
      <w:marLeft w:val="0"/>
      <w:marRight w:val="0"/>
      <w:marTop w:val="0"/>
      <w:marBottom w:val="0"/>
      <w:divBdr>
        <w:top w:val="none" w:sz="0" w:space="0" w:color="auto"/>
        <w:left w:val="none" w:sz="0" w:space="0" w:color="auto"/>
        <w:bottom w:val="none" w:sz="0" w:space="0" w:color="auto"/>
        <w:right w:val="none" w:sz="0" w:space="0" w:color="auto"/>
      </w:divBdr>
    </w:div>
    <w:div w:id="2022317438">
      <w:bodyDiv w:val="1"/>
      <w:marLeft w:val="0"/>
      <w:marRight w:val="0"/>
      <w:marTop w:val="0"/>
      <w:marBottom w:val="0"/>
      <w:divBdr>
        <w:top w:val="none" w:sz="0" w:space="0" w:color="auto"/>
        <w:left w:val="none" w:sz="0" w:space="0" w:color="auto"/>
        <w:bottom w:val="none" w:sz="0" w:space="0" w:color="auto"/>
        <w:right w:val="none" w:sz="0" w:space="0" w:color="auto"/>
      </w:divBdr>
    </w:div>
    <w:div w:id="2023584061">
      <w:bodyDiv w:val="1"/>
      <w:marLeft w:val="0"/>
      <w:marRight w:val="0"/>
      <w:marTop w:val="0"/>
      <w:marBottom w:val="0"/>
      <w:divBdr>
        <w:top w:val="none" w:sz="0" w:space="0" w:color="auto"/>
        <w:left w:val="none" w:sz="0" w:space="0" w:color="auto"/>
        <w:bottom w:val="none" w:sz="0" w:space="0" w:color="auto"/>
        <w:right w:val="none" w:sz="0" w:space="0" w:color="auto"/>
      </w:divBdr>
    </w:div>
    <w:div w:id="2023780466">
      <w:bodyDiv w:val="1"/>
      <w:marLeft w:val="0"/>
      <w:marRight w:val="0"/>
      <w:marTop w:val="0"/>
      <w:marBottom w:val="0"/>
      <w:divBdr>
        <w:top w:val="none" w:sz="0" w:space="0" w:color="auto"/>
        <w:left w:val="none" w:sz="0" w:space="0" w:color="auto"/>
        <w:bottom w:val="none" w:sz="0" w:space="0" w:color="auto"/>
        <w:right w:val="none" w:sz="0" w:space="0" w:color="auto"/>
      </w:divBdr>
    </w:div>
    <w:div w:id="2024630811">
      <w:bodyDiv w:val="1"/>
      <w:marLeft w:val="0"/>
      <w:marRight w:val="0"/>
      <w:marTop w:val="0"/>
      <w:marBottom w:val="0"/>
      <w:divBdr>
        <w:top w:val="none" w:sz="0" w:space="0" w:color="auto"/>
        <w:left w:val="none" w:sz="0" w:space="0" w:color="auto"/>
        <w:bottom w:val="none" w:sz="0" w:space="0" w:color="auto"/>
        <w:right w:val="none" w:sz="0" w:space="0" w:color="auto"/>
      </w:divBdr>
    </w:div>
    <w:div w:id="2025015141">
      <w:bodyDiv w:val="1"/>
      <w:marLeft w:val="0"/>
      <w:marRight w:val="0"/>
      <w:marTop w:val="0"/>
      <w:marBottom w:val="0"/>
      <w:divBdr>
        <w:top w:val="none" w:sz="0" w:space="0" w:color="auto"/>
        <w:left w:val="none" w:sz="0" w:space="0" w:color="auto"/>
        <w:bottom w:val="none" w:sz="0" w:space="0" w:color="auto"/>
        <w:right w:val="none" w:sz="0" w:space="0" w:color="auto"/>
      </w:divBdr>
    </w:div>
    <w:div w:id="2025354899">
      <w:bodyDiv w:val="1"/>
      <w:marLeft w:val="0"/>
      <w:marRight w:val="0"/>
      <w:marTop w:val="0"/>
      <w:marBottom w:val="0"/>
      <w:divBdr>
        <w:top w:val="none" w:sz="0" w:space="0" w:color="auto"/>
        <w:left w:val="none" w:sz="0" w:space="0" w:color="auto"/>
        <w:bottom w:val="none" w:sz="0" w:space="0" w:color="auto"/>
        <w:right w:val="none" w:sz="0" w:space="0" w:color="auto"/>
      </w:divBdr>
    </w:div>
    <w:div w:id="2025744322">
      <w:bodyDiv w:val="1"/>
      <w:marLeft w:val="0"/>
      <w:marRight w:val="0"/>
      <w:marTop w:val="0"/>
      <w:marBottom w:val="0"/>
      <w:divBdr>
        <w:top w:val="none" w:sz="0" w:space="0" w:color="auto"/>
        <w:left w:val="none" w:sz="0" w:space="0" w:color="auto"/>
        <w:bottom w:val="none" w:sz="0" w:space="0" w:color="auto"/>
        <w:right w:val="none" w:sz="0" w:space="0" w:color="auto"/>
      </w:divBdr>
    </w:div>
    <w:div w:id="2026055472">
      <w:bodyDiv w:val="1"/>
      <w:marLeft w:val="0"/>
      <w:marRight w:val="0"/>
      <w:marTop w:val="0"/>
      <w:marBottom w:val="0"/>
      <w:divBdr>
        <w:top w:val="none" w:sz="0" w:space="0" w:color="auto"/>
        <w:left w:val="none" w:sz="0" w:space="0" w:color="auto"/>
        <w:bottom w:val="none" w:sz="0" w:space="0" w:color="auto"/>
        <w:right w:val="none" w:sz="0" w:space="0" w:color="auto"/>
      </w:divBdr>
    </w:div>
    <w:div w:id="2026250364">
      <w:bodyDiv w:val="1"/>
      <w:marLeft w:val="0"/>
      <w:marRight w:val="0"/>
      <w:marTop w:val="0"/>
      <w:marBottom w:val="0"/>
      <w:divBdr>
        <w:top w:val="none" w:sz="0" w:space="0" w:color="auto"/>
        <w:left w:val="none" w:sz="0" w:space="0" w:color="auto"/>
        <w:bottom w:val="none" w:sz="0" w:space="0" w:color="auto"/>
        <w:right w:val="none" w:sz="0" w:space="0" w:color="auto"/>
      </w:divBdr>
    </w:div>
    <w:div w:id="2027051135">
      <w:bodyDiv w:val="1"/>
      <w:marLeft w:val="0"/>
      <w:marRight w:val="0"/>
      <w:marTop w:val="0"/>
      <w:marBottom w:val="0"/>
      <w:divBdr>
        <w:top w:val="none" w:sz="0" w:space="0" w:color="auto"/>
        <w:left w:val="none" w:sz="0" w:space="0" w:color="auto"/>
        <w:bottom w:val="none" w:sz="0" w:space="0" w:color="auto"/>
        <w:right w:val="none" w:sz="0" w:space="0" w:color="auto"/>
      </w:divBdr>
    </w:div>
    <w:div w:id="2027056167">
      <w:bodyDiv w:val="1"/>
      <w:marLeft w:val="0"/>
      <w:marRight w:val="0"/>
      <w:marTop w:val="0"/>
      <w:marBottom w:val="0"/>
      <w:divBdr>
        <w:top w:val="none" w:sz="0" w:space="0" w:color="auto"/>
        <w:left w:val="none" w:sz="0" w:space="0" w:color="auto"/>
        <w:bottom w:val="none" w:sz="0" w:space="0" w:color="auto"/>
        <w:right w:val="none" w:sz="0" w:space="0" w:color="auto"/>
      </w:divBdr>
    </w:div>
    <w:div w:id="2027168938">
      <w:bodyDiv w:val="1"/>
      <w:marLeft w:val="0"/>
      <w:marRight w:val="0"/>
      <w:marTop w:val="0"/>
      <w:marBottom w:val="0"/>
      <w:divBdr>
        <w:top w:val="none" w:sz="0" w:space="0" w:color="auto"/>
        <w:left w:val="none" w:sz="0" w:space="0" w:color="auto"/>
        <w:bottom w:val="none" w:sz="0" w:space="0" w:color="auto"/>
        <w:right w:val="none" w:sz="0" w:space="0" w:color="auto"/>
      </w:divBdr>
    </w:div>
    <w:div w:id="2027363942">
      <w:bodyDiv w:val="1"/>
      <w:marLeft w:val="0"/>
      <w:marRight w:val="0"/>
      <w:marTop w:val="0"/>
      <w:marBottom w:val="0"/>
      <w:divBdr>
        <w:top w:val="none" w:sz="0" w:space="0" w:color="auto"/>
        <w:left w:val="none" w:sz="0" w:space="0" w:color="auto"/>
        <w:bottom w:val="none" w:sz="0" w:space="0" w:color="auto"/>
        <w:right w:val="none" w:sz="0" w:space="0" w:color="auto"/>
      </w:divBdr>
    </w:div>
    <w:div w:id="2027705512">
      <w:bodyDiv w:val="1"/>
      <w:marLeft w:val="0"/>
      <w:marRight w:val="0"/>
      <w:marTop w:val="0"/>
      <w:marBottom w:val="0"/>
      <w:divBdr>
        <w:top w:val="none" w:sz="0" w:space="0" w:color="auto"/>
        <w:left w:val="none" w:sz="0" w:space="0" w:color="auto"/>
        <w:bottom w:val="none" w:sz="0" w:space="0" w:color="auto"/>
        <w:right w:val="none" w:sz="0" w:space="0" w:color="auto"/>
      </w:divBdr>
      <w:divsChild>
        <w:div w:id="1560167165">
          <w:marLeft w:val="0"/>
          <w:marRight w:val="0"/>
          <w:marTop w:val="0"/>
          <w:marBottom w:val="0"/>
          <w:divBdr>
            <w:top w:val="none" w:sz="0" w:space="0" w:color="auto"/>
            <w:left w:val="none" w:sz="0" w:space="0" w:color="auto"/>
            <w:bottom w:val="none" w:sz="0" w:space="0" w:color="auto"/>
            <w:right w:val="none" w:sz="0" w:space="0" w:color="auto"/>
          </w:divBdr>
          <w:divsChild>
            <w:div w:id="1956134025">
              <w:marLeft w:val="0"/>
              <w:marRight w:val="0"/>
              <w:marTop w:val="0"/>
              <w:marBottom w:val="0"/>
              <w:divBdr>
                <w:top w:val="none" w:sz="0" w:space="0" w:color="auto"/>
                <w:left w:val="none" w:sz="0" w:space="0" w:color="auto"/>
                <w:bottom w:val="none" w:sz="0" w:space="0" w:color="auto"/>
                <w:right w:val="none" w:sz="0" w:space="0" w:color="auto"/>
              </w:divBdr>
              <w:divsChild>
                <w:div w:id="89160856">
                  <w:marLeft w:val="0"/>
                  <w:marRight w:val="0"/>
                  <w:marTop w:val="0"/>
                  <w:marBottom w:val="0"/>
                  <w:divBdr>
                    <w:top w:val="none" w:sz="0" w:space="0" w:color="auto"/>
                    <w:left w:val="none" w:sz="0" w:space="0" w:color="auto"/>
                    <w:bottom w:val="none" w:sz="0" w:space="0" w:color="auto"/>
                    <w:right w:val="none" w:sz="0" w:space="0" w:color="auto"/>
                  </w:divBdr>
                  <w:divsChild>
                    <w:div w:id="1997028556">
                      <w:marLeft w:val="0"/>
                      <w:marRight w:val="0"/>
                      <w:marTop w:val="0"/>
                      <w:marBottom w:val="0"/>
                      <w:divBdr>
                        <w:top w:val="none" w:sz="0" w:space="0" w:color="auto"/>
                        <w:left w:val="none" w:sz="0" w:space="0" w:color="auto"/>
                        <w:bottom w:val="none" w:sz="0" w:space="0" w:color="auto"/>
                        <w:right w:val="none" w:sz="0" w:space="0" w:color="auto"/>
                      </w:divBdr>
                      <w:divsChild>
                        <w:div w:id="1503738334">
                          <w:marLeft w:val="0"/>
                          <w:marRight w:val="0"/>
                          <w:marTop w:val="0"/>
                          <w:marBottom w:val="0"/>
                          <w:divBdr>
                            <w:top w:val="none" w:sz="0" w:space="0" w:color="auto"/>
                            <w:left w:val="none" w:sz="0" w:space="0" w:color="auto"/>
                            <w:bottom w:val="none" w:sz="0" w:space="0" w:color="auto"/>
                            <w:right w:val="none" w:sz="0" w:space="0" w:color="auto"/>
                          </w:divBdr>
                        </w:div>
                        <w:div w:id="509416261">
                          <w:marLeft w:val="0"/>
                          <w:marRight w:val="0"/>
                          <w:marTop w:val="0"/>
                          <w:marBottom w:val="0"/>
                          <w:divBdr>
                            <w:top w:val="none" w:sz="0" w:space="0" w:color="auto"/>
                            <w:left w:val="none" w:sz="0" w:space="0" w:color="auto"/>
                            <w:bottom w:val="none" w:sz="0" w:space="0" w:color="auto"/>
                            <w:right w:val="none" w:sz="0" w:space="0" w:color="auto"/>
                          </w:divBdr>
                        </w:div>
                        <w:div w:id="1061557127">
                          <w:marLeft w:val="0"/>
                          <w:marRight w:val="0"/>
                          <w:marTop w:val="0"/>
                          <w:marBottom w:val="0"/>
                          <w:divBdr>
                            <w:top w:val="none" w:sz="0" w:space="0" w:color="auto"/>
                            <w:left w:val="none" w:sz="0" w:space="0" w:color="auto"/>
                            <w:bottom w:val="none" w:sz="0" w:space="0" w:color="auto"/>
                            <w:right w:val="none" w:sz="0" w:space="0" w:color="auto"/>
                          </w:divBdr>
                        </w:div>
                        <w:div w:id="922643517">
                          <w:marLeft w:val="0"/>
                          <w:marRight w:val="0"/>
                          <w:marTop w:val="0"/>
                          <w:marBottom w:val="0"/>
                          <w:divBdr>
                            <w:top w:val="none" w:sz="0" w:space="0" w:color="auto"/>
                            <w:left w:val="none" w:sz="0" w:space="0" w:color="auto"/>
                            <w:bottom w:val="none" w:sz="0" w:space="0" w:color="auto"/>
                            <w:right w:val="none" w:sz="0" w:space="0" w:color="auto"/>
                          </w:divBdr>
                        </w:div>
                        <w:div w:id="2016690960">
                          <w:marLeft w:val="0"/>
                          <w:marRight w:val="0"/>
                          <w:marTop w:val="0"/>
                          <w:marBottom w:val="0"/>
                          <w:divBdr>
                            <w:top w:val="none" w:sz="0" w:space="0" w:color="auto"/>
                            <w:left w:val="none" w:sz="0" w:space="0" w:color="auto"/>
                            <w:bottom w:val="none" w:sz="0" w:space="0" w:color="auto"/>
                            <w:right w:val="none" w:sz="0" w:space="0" w:color="auto"/>
                          </w:divBdr>
                        </w:div>
                        <w:div w:id="1567377424">
                          <w:marLeft w:val="0"/>
                          <w:marRight w:val="0"/>
                          <w:marTop w:val="0"/>
                          <w:marBottom w:val="0"/>
                          <w:divBdr>
                            <w:top w:val="none" w:sz="0" w:space="0" w:color="auto"/>
                            <w:left w:val="none" w:sz="0" w:space="0" w:color="auto"/>
                            <w:bottom w:val="none" w:sz="0" w:space="0" w:color="auto"/>
                            <w:right w:val="none" w:sz="0" w:space="0" w:color="auto"/>
                          </w:divBdr>
                        </w:div>
                        <w:div w:id="7801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020841">
      <w:bodyDiv w:val="1"/>
      <w:marLeft w:val="0"/>
      <w:marRight w:val="0"/>
      <w:marTop w:val="0"/>
      <w:marBottom w:val="0"/>
      <w:divBdr>
        <w:top w:val="none" w:sz="0" w:space="0" w:color="auto"/>
        <w:left w:val="none" w:sz="0" w:space="0" w:color="auto"/>
        <w:bottom w:val="none" w:sz="0" w:space="0" w:color="auto"/>
        <w:right w:val="none" w:sz="0" w:space="0" w:color="auto"/>
      </w:divBdr>
    </w:div>
    <w:div w:id="2028096555">
      <w:bodyDiv w:val="1"/>
      <w:marLeft w:val="0"/>
      <w:marRight w:val="0"/>
      <w:marTop w:val="0"/>
      <w:marBottom w:val="0"/>
      <w:divBdr>
        <w:top w:val="none" w:sz="0" w:space="0" w:color="auto"/>
        <w:left w:val="none" w:sz="0" w:space="0" w:color="auto"/>
        <w:bottom w:val="none" w:sz="0" w:space="0" w:color="auto"/>
        <w:right w:val="none" w:sz="0" w:space="0" w:color="auto"/>
      </w:divBdr>
    </w:div>
    <w:div w:id="2028406372">
      <w:bodyDiv w:val="1"/>
      <w:marLeft w:val="0"/>
      <w:marRight w:val="0"/>
      <w:marTop w:val="0"/>
      <w:marBottom w:val="0"/>
      <w:divBdr>
        <w:top w:val="none" w:sz="0" w:space="0" w:color="auto"/>
        <w:left w:val="none" w:sz="0" w:space="0" w:color="auto"/>
        <w:bottom w:val="none" w:sz="0" w:space="0" w:color="auto"/>
        <w:right w:val="none" w:sz="0" w:space="0" w:color="auto"/>
      </w:divBdr>
    </w:div>
    <w:div w:id="2029021779">
      <w:bodyDiv w:val="1"/>
      <w:marLeft w:val="0"/>
      <w:marRight w:val="0"/>
      <w:marTop w:val="0"/>
      <w:marBottom w:val="0"/>
      <w:divBdr>
        <w:top w:val="none" w:sz="0" w:space="0" w:color="auto"/>
        <w:left w:val="none" w:sz="0" w:space="0" w:color="auto"/>
        <w:bottom w:val="none" w:sz="0" w:space="0" w:color="auto"/>
        <w:right w:val="none" w:sz="0" w:space="0" w:color="auto"/>
      </w:divBdr>
    </w:div>
    <w:div w:id="2029284899">
      <w:bodyDiv w:val="1"/>
      <w:marLeft w:val="0"/>
      <w:marRight w:val="0"/>
      <w:marTop w:val="0"/>
      <w:marBottom w:val="0"/>
      <w:divBdr>
        <w:top w:val="none" w:sz="0" w:space="0" w:color="auto"/>
        <w:left w:val="none" w:sz="0" w:space="0" w:color="auto"/>
        <w:bottom w:val="none" w:sz="0" w:space="0" w:color="auto"/>
        <w:right w:val="none" w:sz="0" w:space="0" w:color="auto"/>
      </w:divBdr>
    </w:div>
    <w:div w:id="2029484762">
      <w:bodyDiv w:val="1"/>
      <w:marLeft w:val="0"/>
      <w:marRight w:val="0"/>
      <w:marTop w:val="0"/>
      <w:marBottom w:val="0"/>
      <w:divBdr>
        <w:top w:val="none" w:sz="0" w:space="0" w:color="auto"/>
        <w:left w:val="none" w:sz="0" w:space="0" w:color="auto"/>
        <w:bottom w:val="none" w:sz="0" w:space="0" w:color="auto"/>
        <w:right w:val="none" w:sz="0" w:space="0" w:color="auto"/>
      </w:divBdr>
    </w:div>
    <w:div w:id="2029525926">
      <w:bodyDiv w:val="1"/>
      <w:marLeft w:val="0"/>
      <w:marRight w:val="0"/>
      <w:marTop w:val="0"/>
      <w:marBottom w:val="0"/>
      <w:divBdr>
        <w:top w:val="none" w:sz="0" w:space="0" w:color="auto"/>
        <w:left w:val="none" w:sz="0" w:space="0" w:color="auto"/>
        <w:bottom w:val="none" w:sz="0" w:space="0" w:color="auto"/>
        <w:right w:val="none" w:sz="0" w:space="0" w:color="auto"/>
      </w:divBdr>
    </w:div>
    <w:div w:id="2032294147">
      <w:bodyDiv w:val="1"/>
      <w:marLeft w:val="0"/>
      <w:marRight w:val="0"/>
      <w:marTop w:val="0"/>
      <w:marBottom w:val="0"/>
      <w:divBdr>
        <w:top w:val="none" w:sz="0" w:space="0" w:color="auto"/>
        <w:left w:val="none" w:sz="0" w:space="0" w:color="auto"/>
        <w:bottom w:val="none" w:sz="0" w:space="0" w:color="auto"/>
        <w:right w:val="none" w:sz="0" w:space="0" w:color="auto"/>
      </w:divBdr>
      <w:divsChild>
        <w:div w:id="2108039852">
          <w:marLeft w:val="0"/>
          <w:marRight w:val="0"/>
          <w:marTop w:val="0"/>
          <w:marBottom w:val="0"/>
          <w:divBdr>
            <w:top w:val="none" w:sz="0" w:space="0" w:color="auto"/>
            <w:left w:val="none" w:sz="0" w:space="0" w:color="auto"/>
            <w:bottom w:val="none" w:sz="0" w:space="0" w:color="auto"/>
            <w:right w:val="none" w:sz="0" w:space="0" w:color="auto"/>
          </w:divBdr>
          <w:divsChild>
            <w:div w:id="1065450147">
              <w:marLeft w:val="0"/>
              <w:marRight w:val="0"/>
              <w:marTop w:val="0"/>
              <w:marBottom w:val="0"/>
              <w:divBdr>
                <w:top w:val="none" w:sz="0" w:space="0" w:color="auto"/>
                <w:left w:val="none" w:sz="0" w:space="0" w:color="auto"/>
                <w:bottom w:val="none" w:sz="0" w:space="0" w:color="auto"/>
                <w:right w:val="none" w:sz="0" w:space="0" w:color="auto"/>
              </w:divBdr>
              <w:divsChild>
                <w:div w:id="746000113">
                  <w:marLeft w:val="0"/>
                  <w:marRight w:val="0"/>
                  <w:marTop w:val="0"/>
                  <w:marBottom w:val="0"/>
                  <w:divBdr>
                    <w:top w:val="none" w:sz="0" w:space="0" w:color="auto"/>
                    <w:left w:val="none" w:sz="0" w:space="0" w:color="auto"/>
                    <w:bottom w:val="none" w:sz="0" w:space="0" w:color="auto"/>
                    <w:right w:val="none" w:sz="0" w:space="0" w:color="auto"/>
                  </w:divBdr>
                  <w:divsChild>
                    <w:div w:id="559439692">
                      <w:marLeft w:val="0"/>
                      <w:marRight w:val="0"/>
                      <w:marTop w:val="0"/>
                      <w:marBottom w:val="0"/>
                      <w:divBdr>
                        <w:top w:val="none" w:sz="0" w:space="0" w:color="auto"/>
                        <w:left w:val="none" w:sz="0" w:space="0" w:color="auto"/>
                        <w:bottom w:val="none" w:sz="0" w:space="0" w:color="auto"/>
                        <w:right w:val="none" w:sz="0" w:space="0" w:color="auto"/>
                      </w:divBdr>
                    </w:div>
                    <w:div w:id="379207377">
                      <w:marLeft w:val="0"/>
                      <w:marRight w:val="0"/>
                      <w:marTop w:val="0"/>
                      <w:marBottom w:val="0"/>
                      <w:divBdr>
                        <w:top w:val="none" w:sz="0" w:space="0" w:color="auto"/>
                        <w:left w:val="none" w:sz="0" w:space="0" w:color="auto"/>
                        <w:bottom w:val="none" w:sz="0" w:space="0" w:color="auto"/>
                        <w:right w:val="none" w:sz="0" w:space="0" w:color="auto"/>
                      </w:divBdr>
                    </w:div>
                    <w:div w:id="22948352">
                      <w:marLeft w:val="0"/>
                      <w:marRight w:val="0"/>
                      <w:marTop w:val="0"/>
                      <w:marBottom w:val="0"/>
                      <w:divBdr>
                        <w:top w:val="none" w:sz="0" w:space="0" w:color="auto"/>
                        <w:left w:val="none" w:sz="0" w:space="0" w:color="auto"/>
                        <w:bottom w:val="none" w:sz="0" w:space="0" w:color="auto"/>
                        <w:right w:val="none" w:sz="0" w:space="0" w:color="auto"/>
                      </w:divBdr>
                    </w:div>
                    <w:div w:id="167071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410024">
      <w:bodyDiv w:val="1"/>
      <w:marLeft w:val="0"/>
      <w:marRight w:val="0"/>
      <w:marTop w:val="0"/>
      <w:marBottom w:val="0"/>
      <w:divBdr>
        <w:top w:val="none" w:sz="0" w:space="0" w:color="auto"/>
        <w:left w:val="none" w:sz="0" w:space="0" w:color="auto"/>
        <w:bottom w:val="none" w:sz="0" w:space="0" w:color="auto"/>
        <w:right w:val="none" w:sz="0" w:space="0" w:color="auto"/>
      </w:divBdr>
    </w:div>
    <w:div w:id="2032757433">
      <w:bodyDiv w:val="1"/>
      <w:marLeft w:val="0"/>
      <w:marRight w:val="0"/>
      <w:marTop w:val="0"/>
      <w:marBottom w:val="0"/>
      <w:divBdr>
        <w:top w:val="none" w:sz="0" w:space="0" w:color="auto"/>
        <w:left w:val="none" w:sz="0" w:space="0" w:color="auto"/>
        <w:bottom w:val="none" w:sz="0" w:space="0" w:color="auto"/>
        <w:right w:val="none" w:sz="0" w:space="0" w:color="auto"/>
      </w:divBdr>
    </w:div>
    <w:div w:id="2033335365">
      <w:bodyDiv w:val="1"/>
      <w:marLeft w:val="0"/>
      <w:marRight w:val="0"/>
      <w:marTop w:val="0"/>
      <w:marBottom w:val="0"/>
      <w:divBdr>
        <w:top w:val="none" w:sz="0" w:space="0" w:color="auto"/>
        <w:left w:val="none" w:sz="0" w:space="0" w:color="auto"/>
        <w:bottom w:val="none" w:sz="0" w:space="0" w:color="auto"/>
        <w:right w:val="none" w:sz="0" w:space="0" w:color="auto"/>
      </w:divBdr>
    </w:div>
    <w:div w:id="2033799598">
      <w:bodyDiv w:val="1"/>
      <w:marLeft w:val="0"/>
      <w:marRight w:val="0"/>
      <w:marTop w:val="0"/>
      <w:marBottom w:val="0"/>
      <w:divBdr>
        <w:top w:val="none" w:sz="0" w:space="0" w:color="auto"/>
        <w:left w:val="none" w:sz="0" w:space="0" w:color="auto"/>
        <w:bottom w:val="none" w:sz="0" w:space="0" w:color="auto"/>
        <w:right w:val="none" w:sz="0" w:space="0" w:color="auto"/>
      </w:divBdr>
    </w:div>
    <w:div w:id="2033992812">
      <w:bodyDiv w:val="1"/>
      <w:marLeft w:val="0"/>
      <w:marRight w:val="0"/>
      <w:marTop w:val="0"/>
      <w:marBottom w:val="0"/>
      <w:divBdr>
        <w:top w:val="none" w:sz="0" w:space="0" w:color="auto"/>
        <w:left w:val="none" w:sz="0" w:space="0" w:color="auto"/>
        <w:bottom w:val="none" w:sz="0" w:space="0" w:color="auto"/>
        <w:right w:val="none" w:sz="0" w:space="0" w:color="auto"/>
      </w:divBdr>
    </w:div>
    <w:div w:id="2034071459">
      <w:bodyDiv w:val="1"/>
      <w:marLeft w:val="0"/>
      <w:marRight w:val="0"/>
      <w:marTop w:val="0"/>
      <w:marBottom w:val="0"/>
      <w:divBdr>
        <w:top w:val="none" w:sz="0" w:space="0" w:color="auto"/>
        <w:left w:val="none" w:sz="0" w:space="0" w:color="auto"/>
        <w:bottom w:val="none" w:sz="0" w:space="0" w:color="auto"/>
        <w:right w:val="none" w:sz="0" w:space="0" w:color="auto"/>
      </w:divBdr>
      <w:divsChild>
        <w:div w:id="1291010752">
          <w:marLeft w:val="0"/>
          <w:marRight w:val="0"/>
          <w:marTop w:val="0"/>
          <w:marBottom w:val="0"/>
          <w:divBdr>
            <w:top w:val="none" w:sz="0" w:space="0" w:color="auto"/>
            <w:left w:val="none" w:sz="0" w:space="0" w:color="auto"/>
            <w:bottom w:val="none" w:sz="0" w:space="0" w:color="auto"/>
            <w:right w:val="none" w:sz="0" w:space="0" w:color="auto"/>
          </w:divBdr>
        </w:div>
      </w:divsChild>
    </w:div>
    <w:div w:id="2035383356">
      <w:bodyDiv w:val="1"/>
      <w:marLeft w:val="0"/>
      <w:marRight w:val="0"/>
      <w:marTop w:val="0"/>
      <w:marBottom w:val="0"/>
      <w:divBdr>
        <w:top w:val="none" w:sz="0" w:space="0" w:color="auto"/>
        <w:left w:val="none" w:sz="0" w:space="0" w:color="auto"/>
        <w:bottom w:val="none" w:sz="0" w:space="0" w:color="auto"/>
        <w:right w:val="none" w:sz="0" w:space="0" w:color="auto"/>
      </w:divBdr>
    </w:div>
    <w:div w:id="2036034730">
      <w:bodyDiv w:val="1"/>
      <w:marLeft w:val="0"/>
      <w:marRight w:val="0"/>
      <w:marTop w:val="0"/>
      <w:marBottom w:val="0"/>
      <w:divBdr>
        <w:top w:val="none" w:sz="0" w:space="0" w:color="auto"/>
        <w:left w:val="none" w:sz="0" w:space="0" w:color="auto"/>
        <w:bottom w:val="none" w:sz="0" w:space="0" w:color="auto"/>
        <w:right w:val="none" w:sz="0" w:space="0" w:color="auto"/>
      </w:divBdr>
    </w:div>
    <w:div w:id="2036229175">
      <w:bodyDiv w:val="1"/>
      <w:marLeft w:val="0"/>
      <w:marRight w:val="0"/>
      <w:marTop w:val="0"/>
      <w:marBottom w:val="0"/>
      <w:divBdr>
        <w:top w:val="none" w:sz="0" w:space="0" w:color="auto"/>
        <w:left w:val="none" w:sz="0" w:space="0" w:color="auto"/>
        <w:bottom w:val="none" w:sz="0" w:space="0" w:color="auto"/>
        <w:right w:val="none" w:sz="0" w:space="0" w:color="auto"/>
      </w:divBdr>
    </w:div>
    <w:div w:id="2036611252">
      <w:bodyDiv w:val="1"/>
      <w:marLeft w:val="0"/>
      <w:marRight w:val="0"/>
      <w:marTop w:val="0"/>
      <w:marBottom w:val="0"/>
      <w:divBdr>
        <w:top w:val="none" w:sz="0" w:space="0" w:color="auto"/>
        <w:left w:val="none" w:sz="0" w:space="0" w:color="auto"/>
        <w:bottom w:val="none" w:sz="0" w:space="0" w:color="auto"/>
        <w:right w:val="none" w:sz="0" w:space="0" w:color="auto"/>
      </w:divBdr>
    </w:div>
    <w:div w:id="2036687467">
      <w:bodyDiv w:val="1"/>
      <w:marLeft w:val="0"/>
      <w:marRight w:val="0"/>
      <w:marTop w:val="0"/>
      <w:marBottom w:val="0"/>
      <w:divBdr>
        <w:top w:val="none" w:sz="0" w:space="0" w:color="auto"/>
        <w:left w:val="none" w:sz="0" w:space="0" w:color="auto"/>
        <w:bottom w:val="none" w:sz="0" w:space="0" w:color="auto"/>
        <w:right w:val="none" w:sz="0" w:space="0" w:color="auto"/>
      </w:divBdr>
    </w:div>
    <w:div w:id="2037193384">
      <w:bodyDiv w:val="1"/>
      <w:marLeft w:val="0"/>
      <w:marRight w:val="0"/>
      <w:marTop w:val="0"/>
      <w:marBottom w:val="0"/>
      <w:divBdr>
        <w:top w:val="none" w:sz="0" w:space="0" w:color="auto"/>
        <w:left w:val="none" w:sz="0" w:space="0" w:color="auto"/>
        <w:bottom w:val="none" w:sz="0" w:space="0" w:color="auto"/>
        <w:right w:val="none" w:sz="0" w:space="0" w:color="auto"/>
      </w:divBdr>
      <w:divsChild>
        <w:div w:id="1514295111">
          <w:marLeft w:val="0"/>
          <w:marRight w:val="0"/>
          <w:marTop w:val="0"/>
          <w:marBottom w:val="0"/>
          <w:divBdr>
            <w:top w:val="none" w:sz="0" w:space="0" w:color="auto"/>
            <w:left w:val="none" w:sz="0" w:space="0" w:color="auto"/>
            <w:bottom w:val="none" w:sz="0" w:space="0" w:color="auto"/>
            <w:right w:val="none" w:sz="0" w:space="0" w:color="auto"/>
          </w:divBdr>
          <w:divsChild>
            <w:div w:id="1686252236">
              <w:marLeft w:val="0"/>
              <w:marRight w:val="0"/>
              <w:marTop w:val="0"/>
              <w:marBottom w:val="0"/>
              <w:divBdr>
                <w:top w:val="none" w:sz="0" w:space="0" w:color="auto"/>
                <w:left w:val="none" w:sz="0" w:space="0" w:color="auto"/>
                <w:bottom w:val="none" w:sz="0" w:space="0" w:color="auto"/>
                <w:right w:val="none" w:sz="0" w:space="0" w:color="auto"/>
              </w:divBdr>
              <w:divsChild>
                <w:div w:id="729380004">
                  <w:marLeft w:val="0"/>
                  <w:marRight w:val="0"/>
                  <w:marTop w:val="0"/>
                  <w:marBottom w:val="0"/>
                  <w:divBdr>
                    <w:top w:val="none" w:sz="0" w:space="0" w:color="auto"/>
                    <w:left w:val="none" w:sz="0" w:space="0" w:color="auto"/>
                    <w:bottom w:val="none" w:sz="0" w:space="0" w:color="auto"/>
                    <w:right w:val="none" w:sz="0" w:space="0" w:color="auto"/>
                  </w:divBdr>
                  <w:divsChild>
                    <w:div w:id="886375832">
                      <w:marLeft w:val="0"/>
                      <w:marRight w:val="0"/>
                      <w:marTop w:val="0"/>
                      <w:marBottom w:val="0"/>
                      <w:divBdr>
                        <w:top w:val="none" w:sz="0" w:space="0" w:color="auto"/>
                        <w:left w:val="none" w:sz="0" w:space="0" w:color="auto"/>
                        <w:bottom w:val="none" w:sz="0" w:space="0" w:color="auto"/>
                        <w:right w:val="none" w:sz="0" w:space="0" w:color="auto"/>
                      </w:divBdr>
                      <w:divsChild>
                        <w:div w:id="2207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385579">
      <w:bodyDiv w:val="1"/>
      <w:marLeft w:val="0"/>
      <w:marRight w:val="0"/>
      <w:marTop w:val="0"/>
      <w:marBottom w:val="0"/>
      <w:divBdr>
        <w:top w:val="none" w:sz="0" w:space="0" w:color="auto"/>
        <w:left w:val="none" w:sz="0" w:space="0" w:color="auto"/>
        <w:bottom w:val="none" w:sz="0" w:space="0" w:color="auto"/>
        <w:right w:val="none" w:sz="0" w:space="0" w:color="auto"/>
      </w:divBdr>
    </w:div>
    <w:div w:id="2037660444">
      <w:bodyDiv w:val="1"/>
      <w:marLeft w:val="0"/>
      <w:marRight w:val="0"/>
      <w:marTop w:val="0"/>
      <w:marBottom w:val="0"/>
      <w:divBdr>
        <w:top w:val="none" w:sz="0" w:space="0" w:color="auto"/>
        <w:left w:val="none" w:sz="0" w:space="0" w:color="auto"/>
        <w:bottom w:val="none" w:sz="0" w:space="0" w:color="auto"/>
        <w:right w:val="none" w:sz="0" w:space="0" w:color="auto"/>
      </w:divBdr>
    </w:div>
    <w:div w:id="2037730001">
      <w:bodyDiv w:val="1"/>
      <w:marLeft w:val="0"/>
      <w:marRight w:val="0"/>
      <w:marTop w:val="0"/>
      <w:marBottom w:val="0"/>
      <w:divBdr>
        <w:top w:val="none" w:sz="0" w:space="0" w:color="auto"/>
        <w:left w:val="none" w:sz="0" w:space="0" w:color="auto"/>
        <w:bottom w:val="none" w:sz="0" w:space="0" w:color="auto"/>
        <w:right w:val="none" w:sz="0" w:space="0" w:color="auto"/>
      </w:divBdr>
    </w:div>
    <w:div w:id="2037929395">
      <w:bodyDiv w:val="1"/>
      <w:marLeft w:val="0"/>
      <w:marRight w:val="0"/>
      <w:marTop w:val="0"/>
      <w:marBottom w:val="0"/>
      <w:divBdr>
        <w:top w:val="none" w:sz="0" w:space="0" w:color="auto"/>
        <w:left w:val="none" w:sz="0" w:space="0" w:color="auto"/>
        <w:bottom w:val="none" w:sz="0" w:space="0" w:color="auto"/>
        <w:right w:val="none" w:sz="0" w:space="0" w:color="auto"/>
      </w:divBdr>
    </w:div>
    <w:div w:id="2038003439">
      <w:bodyDiv w:val="1"/>
      <w:marLeft w:val="0"/>
      <w:marRight w:val="0"/>
      <w:marTop w:val="0"/>
      <w:marBottom w:val="0"/>
      <w:divBdr>
        <w:top w:val="none" w:sz="0" w:space="0" w:color="auto"/>
        <w:left w:val="none" w:sz="0" w:space="0" w:color="auto"/>
        <w:bottom w:val="none" w:sz="0" w:space="0" w:color="auto"/>
        <w:right w:val="none" w:sz="0" w:space="0" w:color="auto"/>
      </w:divBdr>
    </w:div>
    <w:div w:id="2038196597">
      <w:bodyDiv w:val="1"/>
      <w:marLeft w:val="0"/>
      <w:marRight w:val="0"/>
      <w:marTop w:val="0"/>
      <w:marBottom w:val="0"/>
      <w:divBdr>
        <w:top w:val="none" w:sz="0" w:space="0" w:color="auto"/>
        <w:left w:val="none" w:sz="0" w:space="0" w:color="auto"/>
        <w:bottom w:val="none" w:sz="0" w:space="0" w:color="auto"/>
        <w:right w:val="none" w:sz="0" w:space="0" w:color="auto"/>
      </w:divBdr>
    </w:div>
    <w:div w:id="2038501562">
      <w:bodyDiv w:val="1"/>
      <w:marLeft w:val="0"/>
      <w:marRight w:val="0"/>
      <w:marTop w:val="0"/>
      <w:marBottom w:val="0"/>
      <w:divBdr>
        <w:top w:val="none" w:sz="0" w:space="0" w:color="auto"/>
        <w:left w:val="none" w:sz="0" w:space="0" w:color="auto"/>
        <w:bottom w:val="none" w:sz="0" w:space="0" w:color="auto"/>
        <w:right w:val="none" w:sz="0" w:space="0" w:color="auto"/>
      </w:divBdr>
    </w:div>
    <w:div w:id="2039768018">
      <w:bodyDiv w:val="1"/>
      <w:marLeft w:val="0"/>
      <w:marRight w:val="0"/>
      <w:marTop w:val="0"/>
      <w:marBottom w:val="0"/>
      <w:divBdr>
        <w:top w:val="none" w:sz="0" w:space="0" w:color="auto"/>
        <w:left w:val="none" w:sz="0" w:space="0" w:color="auto"/>
        <w:bottom w:val="none" w:sz="0" w:space="0" w:color="auto"/>
        <w:right w:val="none" w:sz="0" w:space="0" w:color="auto"/>
      </w:divBdr>
    </w:div>
    <w:div w:id="2040007531">
      <w:bodyDiv w:val="1"/>
      <w:marLeft w:val="0"/>
      <w:marRight w:val="0"/>
      <w:marTop w:val="0"/>
      <w:marBottom w:val="0"/>
      <w:divBdr>
        <w:top w:val="none" w:sz="0" w:space="0" w:color="auto"/>
        <w:left w:val="none" w:sz="0" w:space="0" w:color="auto"/>
        <w:bottom w:val="none" w:sz="0" w:space="0" w:color="auto"/>
        <w:right w:val="none" w:sz="0" w:space="0" w:color="auto"/>
      </w:divBdr>
    </w:div>
    <w:div w:id="2040738013">
      <w:bodyDiv w:val="1"/>
      <w:marLeft w:val="0"/>
      <w:marRight w:val="0"/>
      <w:marTop w:val="0"/>
      <w:marBottom w:val="0"/>
      <w:divBdr>
        <w:top w:val="none" w:sz="0" w:space="0" w:color="auto"/>
        <w:left w:val="none" w:sz="0" w:space="0" w:color="auto"/>
        <w:bottom w:val="none" w:sz="0" w:space="0" w:color="auto"/>
        <w:right w:val="none" w:sz="0" w:space="0" w:color="auto"/>
      </w:divBdr>
    </w:div>
    <w:div w:id="2041277509">
      <w:bodyDiv w:val="1"/>
      <w:marLeft w:val="0"/>
      <w:marRight w:val="0"/>
      <w:marTop w:val="0"/>
      <w:marBottom w:val="0"/>
      <w:divBdr>
        <w:top w:val="none" w:sz="0" w:space="0" w:color="auto"/>
        <w:left w:val="none" w:sz="0" w:space="0" w:color="auto"/>
        <w:bottom w:val="none" w:sz="0" w:space="0" w:color="auto"/>
        <w:right w:val="none" w:sz="0" w:space="0" w:color="auto"/>
      </w:divBdr>
    </w:div>
    <w:div w:id="2041319619">
      <w:bodyDiv w:val="1"/>
      <w:marLeft w:val="0"/>
      <w:marRight w:val="0"/>
      <w:marTop w:val="0"/>
      <w:marBottom w:val="0"/>
      <w:divBdr>
        <w:top w:val="none" w:sz="0" w:space="0" w:color="auto"/>
        <w:left w:val="none" w:sz="0" w:space="0" w:color="auto"/>
        <w:bottom w:val="none" w:sz="0" w:space="0" w:color="auto"/>
        <w:right w:val="none" w:sz="0" w:space="0" w:color="auto"/>
      </w:divBdr>
    </w:div>
    <w:div w:id="2041390930">
      <w:bodyDiv w:val="1"/>
      <w:marLeft w:val="0"/>
      <w:marRight w:val="0"/>
      <w:marTop w:val="0"/>
      <w:marBottom w:val="0"/>
      <w:divBdr>
        <w:top w:val="none" w:sz="0" w:space="0" w:color="auto"/>
        <w:left w:val="none" w:sz="0" w:space="0" w:color="auto"/>
        <w:bottom w:val="none" w:sz="0" w:space="0" w:color="auto"/>
        <w:right w:val="none" w:sz="0" w:space="0" w:color="auto"/>
      </w:divBdr>
      <w:divsChild>
        <w:div w:id="514613957">
          <w:marLeft w:val="0"/>
          <w:marRight w:val="0"/>
          <w:marTop w:val="0"/>
          <w:marBottom w:val="0"/>
          <w:divBdr>
            <w:top w:val="none" w:sz="0" w:space="0" w:color="auto"/>
            <w:left w:val="none" w:sz="0" w:space="0" w:color="auto"/>
            <w:bottom w:val="none" w:sz="0" w:space="0" w:color="auto"/>
            <w:right w:val="none" w:sz="0" w:space="0" w:color="auto"/>
          </w:divBdr>
          <w:divsChild>
            <w:div w:id="2056271947">
              <w:marLeft w:val="0"/>
              <w:marRight w:val="0"/>
              <w:marTop w:val="0"/>
              <w:marBottom w:val="0"/>
              <w:divBdr>
                <w:top w:val="none" w:sz="0" w:space="0" w:color="auto"/>
                <w:left w:val="none" w:sz="0" w:space="0" w:color="auto"/>
                <w:bottom w:val="none" w:sz="0" w:space="0" w:color="auto"/>
                <w:right w:val="none" w:sz="0" w:space="0" w:color="auto"/>
              </w:divBdr>
              <w:divsChild>
                <w:div w:id="593976993">
                  <w:marLeft w:val="0"/>
                  <w:marRight w:val="0"/>
                  <w:marTop w:val="0"/>
                  <w:marBottom w:val="0"/>
                  <w:divBdr>
                    <w:top w:val="none" w:sz="0" w:space="0" w:color="auto"/>
                    <w:left w:val="none" w:sz="0" w:space="0" w:color="auto"/>
                    <w:bottom w:val="none" w:sz="0" w:space="0" w:color="auto"/>
                    <w:right w:val="none" w:sz="0" w:space="0" w:color="auto"/>
                  </w:divBdr>
                  <w:divsChild>
                    <w:div w:id="667437732">
                      <w:marLeft w:val="0"/>
                      <w:marRight w:val="0"/>
                      <w:marTop w:val="0"/>
                      <w:marBottom w:val="0"/>
                      <w:divBdr>
                        <w:top w:val="none" w:sz="0" w:space="0" w:color="auto"/>
                        <w:left w:val="none" w:sz="0" w:space="0" w:color="auto"/>
                        <w:bottom w:val="none" w:sz="0" w:space="0" w:color="auto"/>
                        <w:right w:val="none" w:sz="0" w:space="0" w:color="auto"/>
                      </w:divBdr>
                    </w:div>
                    <w:div w:id="198246564">
                      <w:marLeft w:val="0"/>
                      <w:marRight w:val="0"/>
                      <w:marTop w:val="0"/>
                      <w:marBottom w:val="0"/>
                      <w:divBdr>
                        <w:top w:val="none" w:sz="0" w:space="0" w:color="auto"/>
                        <w:left w:val="none" w:sz="0" w:space="0" w:color="auto"/>
                        <w:bottom w:val="none" w:sz="0" w:space="0" w:color="auto"/>
                        <w:right w:val="none" w:sz="0" w:space="0" w:color="auto"/>
                      </w:divBdr>
                    </w:div>
                    <w:div w:id="691804490">
                      <w:marLeft w:val="0"/>
                      <w:marRight w:val="0"/>
                      <w:marTop w:val="0"/>
                      <w:marBottom w:val="0"/>
                      <w:divBdr>
                        <w:top w:val="none" w:sz="0" w:space="0" w:color="auto"/>
                        <w:left w:val="none" w:sz="0" w:space="0" w:color="auto"/>
                        <w:bottom w:val="none" w:sz="0" w:space="0" w:color="auto"/>
                        <w:right w:val="none" w:sz="0" w:space="0" w:color="auto"/>
                      </w:divBdr>
                    </w:div>
                    <w:div w:id="8540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238285">
      <w:bodyDiv w:val="1"/>
      <w:marLeft w:val="0"/>
      <w:marRight w:val="0"/>
      <w:marTop w:val="0"/>
      <w:marBottom w:val="0"/>
      <w:divBdr>
        <w:top w:val="none" w:sz="0" w:space="0" w:color="auto"/>
        <w:left w:val="none" w:sz="0" w:space="0" w:color="auto"/>
        <w:bottom w:val="none" w:sz="0" w:space="0" w:color="auto"/>
        <w:right w:val="none" w:sz="0" w:space="0" w:color="auto"/>
      </w:divBdr>
    </w:div>
    <w:div w:id="2042392669">
      <w:bodyDiv w:val="1"/>
      <w:marLeft w:val="0"/>
      <w:marRight w:val="0"/>
      <w:marTop w:val="0"/>
      <w:marBottom w:val="0"/>
      <w:divBdr>
        <w:top w:val="none" w:sz="0" w:space="0" w:color="auto"/>
        <w:left w:val="none" w:sz="0" w:space="0" w:color="auto"/>
        <w:bottom w:val="none" w:sz="0" w:space="0" w:color="auto"/>
        <w:right w:val="none" w:sz="0" w:space="0" w:color="auto"/>
      </w:divBdr>
      <w:divsChild>
        <w:div w:id="1018044198">
          <w:marLeft w:val="0"/>
          <w:marRight w:val="0"/>
          <w:marTop w:val="0"/>
          <w:marBottom w:val="0"/>
          <w:divBdr>
            <w:top w:val="none" w:sz="0" w:space="0" w:color="auto"/>
            <w:left w:val="none" w:sz="0" w:space="0" w:color="auto"/>
            <w:bottom w:val="none" w:sz="0" w:space="0" w:color="auto"/>
            <w:right w:val="none" w:sz="0" w:space="0" w:color="auto"/>
          </w:divBdr>
          <w:divsChild>
            <w:div w:id="1752046555">
              <w:marLeft w:val="0"/>
              <w:marRight w:val="0"/>
              <w:marTop w:val="0"/>
              <w:marBottom w:val="0"/>
              <w:divBdr>
                <w:top w:val="none" w:sz="0" w:space="0" w:color="auto"/>
                <w:left w:val="none" w:sz="0" w:space="0" w:color="auto"/>
                <w:bottom w:val="none" w:sz="0" w:space="0" w:color="auto"/>
                <w:right w:val="none" w:sz="0" w:space="0" w:color="auto"/>
              </w:divBdr>
              <w:divsChild>
                <w:div w:id="925915952">
                  <w:marLeft w:val="0"/>
                  <w:marRight w:val="0"/>
                  <w:marTop w:val="0"/>
                  <w:marBottom w:val="0"/>
                  <w:divBdr>
                    <w:top w:val="none" w:sz="0" w:space="0" w:color="auto"/>
                    <w:left w:val="none" w:sz="0" w:space="0" w:color="auto"/>
                    <w:bottom w:val="none" w:sz="0" w:space="0" w:color="auto"/>
                    <w:right w:val="none" w:sz="0" w:space="0" w:color="auto"/>
                  </w:divBdr>
                  <w:divsChild>
                    <w:div w:id="1031347849">
                      <w:marLeft w:val="0"/>
                      <w:marRight w:val="0"/>
                      <w:marTop w:val="0"/>
                      <w:marBottom w:val="0"/>
                      <w:divBdr>
                        <w:top w:val="none" w:sz="0" w:space="0" w:color="auto"/>
                        <w:left w:val="none" w:sz="0" w:space="0" w:color="auto"/>
                        <w:bottom w:val="none" w:sz="0" w:space="0" w:color="auto"/>
                        <w:right w:val="none" w:sz="0" w:space="0" w:color="auto"/>
                      </w:divBdr>
                    </w:div>
                    <w:div w:id="1885673295">
                      <w:marLeft w:val="0"/>
                      <w:marRight w:val="0"/>
                      <w:marTop w:val="0"/>
                      <w:marBottom w:val="0"/>
                      <w:divBdr>
                        <w:top w:val="none" w:sz="0" w:space="0" w:color="auto"/>
                        <w:left w:val="none" w:sz="0" w:space="0" w:color="auto"/>
                        <w:bottom w:val="none" w:sz="0" w:space="0" w:color="auto"/>
                        <w:right w:val="none" w:sz="0" w:space="0" w:color="auto"/>
                      </w:divBdr>
                    </w:div>
                    <w:div w:id="815605678">
                      <w:marLeft w:val="0"/>
                      <w:marRight w:val="0"/>
                      <w:marTop w:val="0"/>
                      <w:marBottom w:val="0"/>
                      <w:divBdr>
                        <w:top w:val="none" w:sz="0" w:space="0" w:color="auto"/>
                        <w:left w:val="none" w:sz="0" w:space="0" w:color="auto"/>
                        <w:bottom w:val="none" w:sz="0" w:space="0" w:color="auto"/>
                        <w:right w:val="none" w:sz="0" w:space="0" w:color="auto"/>
                      </w:divBdr>
                    </w:div>
                    <w:div w:id="1166481886">
                      <w:marLeft w:val="0"/>
                      <w:marRight w:val="0"/>
                      <w:marTop w:val="0"/>
                      <w:marBottom w:val="0"/>
                      <w:divBdr>
                        <w:top w:val="none" w:sz="0" w:space="0" w:color="auto"/>
                        <w:left w:val="none" w:sz="0" w:space="0" w:color="auto"/>
                        <w:bottom w:val="none" w:sz="0" w:space="0" w:color="auto"/>
                        <w:right w:val="none" w:sz="0" w:space="0" w:color="auto"/>
                      </w:divBdr>
                    </w:div>
                    <w:div w:id="1511796004">
                      <w:marLeft w:val="0"/>
                      <w:marRight w:val="0"/>
                      <w:marTop w:val="0"/>
                      <w:marBottom w:val="0"/>
                      <w:divBdr>
                        <w:top w:val="none" w:sz="0" w:space="0" w:color="auto"/>
                        <w:left w:val="none" w:sz="0" w:space="0" w:color="auto"/>
                        <w:bottom w:val="none" w:sz="0" w:space="0" w:color="auto"/>
                        <w:right w:val="none" w:sz="0" w:space="0" w:color="auto"/>
                      </w:divBdr>
                    </w:div>
                    <w:div w:id="1107313463">
                      <w:marLeft w:val="0"/>
                      <w:marRight w:val="0"/>
                      <w:marTop w:val="0"/>
                      <w:marBottom w:val="0"/>
                      <w:divBdr>
                        <w:top w:val="none" w:sz="0" w:space="0" w:color="auto"/>
                        <w:left w:val="none" w:sz="0" w:space="0" w:color="auto"/>
                        <w:bottom w:val="none" w:sz="0" w:space="0" w:color="auto"/>
                        <w:right w:val="none" w:sz="0" w:space="0" w:color="auto"/>
                      </w:divBdr>
                    </w:div>
                    <w:div w:id="744113965">
                      <w:marLeft w:val="0"/>
                      <w:marRight w:val="0"/>
                      <w:marTop w:val="0"/>
                      <w:marBottom w:val="0"/>
                      <w:divBdr>
                        <w:top w:val="none" w:sz="0" w:space="0" w:color="auto"/>
                        <w:left w:val="none" w:sz="0" w:space="0" w:color="auto"/>
                        <w:bottom w:val="none" w:sz="0" w:space="0" w:color="auto"/>
                        <w:right w:val="none" w:sz="0" w:space="0" w:color="auto"/>
                      </w:divBdr>
                    </w:div>
                    <w:div w:id="408966541">
                      <w:marLeft w:val="0"/>
                      <w:marRight w:val="0"/>
                      <w:marTop w:val="0"/>
                      <w:marBottom w:val="0"/>
                      <w:divBdr>
                        <w:top w:val="none" w:sz="0" w:space="0" w:color="auto"/>
                        <w:left w:val="none" w:sz="0" w:space="0" w:color="auto"/>
                        <w:bottom w:val="none" w:sz="0" w:space="0" w:color="auto"/>
                        <w:right w:val="none" w:sz="0" w:space="0" w:color="auto"/>
                      </w:divBdr>
                    </w:div>
                    <w:div w:id="525603034">
                      <w:marLeft w:val="0"/>
                      <w:marRight w:val="0"/>
                      <w:marTop w:val="0"/>
                      <w:marBottom w:val="0"/>
                      <w:divBdr>
                        <w:top w:val="none" w:sz="0" w:space="0" w:color="auto"/>
                        <w:left w:val="none" w:sz="0" w:space="0" w:color="auto"/>
                        <w:bottom w:val="none" w:sz="0" w:space="0" w:color="auto"/>
                        <w:right w:val="none" w:sz="0" w:space="0" w:color="auto"/>
                      </w:divBdr>
                    </w:div>
                    <w:div w:id="301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436651">
      <w:bodyDiv w:val="1"/>
      <w:marLeft w:val="0"/>
      <w:marRight w:val="0"/>
      <w:marTop w:val="0"/>
      <w:marBottom w:val="0"/>
      <w:divBdr>
        <w:top w:val="none" w:sz="0" w:space="0" w:color="auto"/>
        <w:left w:val="none" w:sz="0" w:space="0" w:color="auto"/>
        <w:bottom w:val="none" w:sz="0" w:space="0" w:color="auto"/>
        <w:right w:val="none" w:sz="0" w:space="0" w:color="auto"/>
      </w:divBdr>
    </w:div>
    <w:div w:id="2042583776">
      <w:bodyDiv w:val="1"/>
      <w:marLeft w:val="0"/>
      <w:marRight w:val="0"/>
      <w:marTop w:val="0"/>
      <w:marBottom w:val="0"/>
      <w:divBdr>
        <w:top w:val="none" w:sz="0" w:space="0" w:color="auto"/>
        <w:left w:val="none" w:sz="0" w:space="0" w:color="auto"/>
        <w:bottom w:val="none" w:sz="0" w:space="0" w:color="auto"/>
        <w:right w:val="none" w:sz="0" w:space="0" w:color="auto"/>
      </w:divBdr>
      <w:divsChild>
        <w:div w:id="693656808">
          <w:marLeft w:val="0"/>
          <w:marRight w:val="0"/>
          <w:marTop w:val="0"/>
          <w:marBottom w:val="0"/>
          <w:divBdr>
            <w:top w:val="none" w:sz="0" w:space="0" w:color="auto"/>
            <w:left w:val="none" w:sz="0" w:space="0" w:color="auto"/>
            <w:bottom w:val="none" w:sz="0" w:space="0" w:color="auto"/>
            <w:right w:val="none" w:sz="0" w:space="0" w:color="auto"/>
          </w:divBdr>
          <w:divsChild>
            <w:div w:id="413860221">
              <w:marLeft w:val="0"/>
              <w:marRight w:val="0"/>
              <w:marTop w:val="0"/>
              <w:marBottom w:val="0"/>
              <w:divBdr>
                <w:top w:val="none" w:sz="0" w:space="0" w:color="auto"/>
                <w:left w:val="none" w:sz="0" w:space="0" w:color="auto"/>
                <w:bottom w:val="none" w:sz="0" w:space="0" w:color="auto"/>
                <w:right w:val="none" w:sz="0" w:space="0" w:color="auto"/>
              </w:divBdr>
              <w:divsChild>
                <w:div w:id="1325011185">
                  <w:marLeft w:val="0"/>
                  <w:marRight w:val="0"/>
                  <w:marTop w:val="0"/>
                  <w:marBottom w:val="0"/>
                  <w:divBdr>
                    <w:top w:val="none" w:sz="0" w:space="0" w:color="auto"/>
                    <w:left w:val="none" w:sz="0" w:space="0" w:color="auto"/>
                    <w:bottom w:val="none" w:sz="0" w:space="0" w:color="auto"/>
                    <w:right w:val="none" w:sz="0" w:space="0" w:color="auto"/>
                  </w:divBdr>
                  <w:divsChild>
                    <w:div w:id="391005241">
                      <w:marLeft w:val="0"/>
                      <w:marRight w:val="0"/>
                      <w:marTop w:val="0"/>
                      <w:marBottom w:val="0"/>
                      <w:divBdr>
                        <w:top w:val="none" w:sz="0" w:space="0" w:color="auto"/>
                        <w:left w:val="none" w:sz="0" w:space="0" w:color="auto"/>
                        <w:bottom w:val="none" w:sz="0" w:space="0" w:color="auto"/>
                        <w:right w:val="none" w:sz="0" w:space="0" w:color="auto"/>
                      </w:divBdr>
                      <w:divsChild>
                        <w:div w:id="1644388336">
                          <w:marLeft w:val="0"/>
                          <w:marRight w:val="0"/>
                          <w:marTop w:val="0"/>
                          <w:marBottom w:val="0"/>
                          <w:divBdr>
                            <w:top w:val="none" w:sz="0" w:space="0" w:color="auto"/>
                            <w:left w:val="none" w:sz="0" w:space="0" w:color="auto"/>
                            <w:bottom w:val="none" w:sz="0" w:space="0" w:color="auto"/>
                            <w:right w:val="none" w:sz="0" w:space="0" w:color="auto"/>
                          </w:divBdr>
                          <w:divsChild>
                            <w:div w:id="1282415520">
                              <w:marLeft w:val="0"/>
                              <w:marRight w:val="0"/>
                              <w:marTop w:val="0"/>
                              <w:marBottom w:val="0"/>
                              <w:divBdr>
                                <w:top w:val="none" w:sz="0" w:space="0" w:color="auto"/>
                                <w:left w:val="none" w:sz="0" w:space="0" w:color="auto"/>
                                <w:bottom w:val="none" w:sz="0" w:space="0" w:color="auto"/>
                                <w:right w:val="none" w:sz="0" w:space="0" w:color="auto"/>
                              </w:divBdr>
                              <w:divsChild>
                                <w:div w:id="139384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975816">
                  <w:marLeft w:val="0"/>
                  <w:marRight w:val="0"/>
                  <w:marTop w:val="0"/>
                  <w:marBottom w:val="0"/>
                  <w:divBdr>
                    <w:top w:val="none" w:sz="0" w:space="0" w:color="auto"/>
                    <w:left w:val="none" w:sz="0" w:space="0" w:color="auto"/>
                    <w:bottom w:val="none" w:sz="0" w:space="0" w:color="auto"/>
                    <w:right w:val="none" w:sz="0" w:space="0" w:color="auto"/>
                  </w:divBdr>
                  <w:divsChild>
                    <w:div w:id="21386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958100">
          <w:marLeft w:val="0"/>
          <w:marRight w:val="0"/>
          <w:marTop w:val="0"/>
          <w:marBottom w:val="0"/>
          <w:divBdr>
            <w:top w:val="single" w:sz="6" w:space="11" w:color="DDDDDD"/>
            <w:left w:val="none" w:sz="0" w:space="0" w:color="auto"/>
            <w:bottom w:val="none" w:sz="0" w:space="0" w:color="auto"/>
            <w:right w:val="none" w:sz="0" w:space="0" w:color="auto"/>
          </w:divBdr>
          <w:divsChild>
            <w:div w:id="130367333">
              <w:marLeft w:val="0"/>
              <w:marRight w:val="0"/>
              <w:marTop w:val="0"/>
              <w:marBottom w:val="0"/>
              <w:divBdr>
                <w:top w:val="none" w:sz="0" w:space="0" w:color="auto"/>
                <w:left w:val="none" w:sz="0" w:space="0" w:color="auto"/>
                <w:bottom w:val="none" w:sz="0" w:space="0" w:color="auto"/>
                <w:right w:val="none" w:sz="0" w:space="0" w:color="auto"/>
              </w:divBdr>
              <w:divsChild>
                <w:div w:id="2050760953">
                  <w:marLeft w:val="-120"/>
                  <w:marRight w:val="0"/>
                  <w:marTop w:val="0"/>
                  <w:marBottom w:val="0"/>
                  <w:divBdr>
                    <w:top w:val="none" w:sz="0" w:space="0" w:color="auto"/>
                    <w:left w:val="none" w:sz="0" w:space="0" w:color="auto"/>
                    <w:bottom w:val="none" w:sz="0" w:space="0" w:color="auto"/>
                    <w:right w:val="none" w:sz="0" w:space="0" w:color="auto"/>
                  </w:divBdr>
                  <w:divsChild>
                    <w:div w:id="722411316">
                      <w:marLeft w:val="0"/>
                      <w:marRight w:val="0"/>
                      <w:marTop w:val="0"/>
                      <w:marBottom w:val="0"/>
                      <w:divBdr>
                        <w:top w:val="none" w:sz="0" w:space="0" w:color="auto"/>
                        <w:left w:val="none" w:sz="0" w:space="0" w:color="auto"/>
                        <w:bottom w:val="none" w:sz="0" w:space="0" w:color="auto"/>
                        <w:right w:val="none" w:sz="0" w:space="0" w:color="auto"/>
                      </w:divBdr>
                      <w:divsChild>
                        <w:div w:id="1164515544">
                          <w:marLeft w:val="0"/>
                          <w:marRight w:val="0"/>
                          <w:marTop w:val="0"/>
                          <w:marBottom w:val="0"/>
                          <w:divBdr>
                            <w:top w:val="none" w:sz="0" w:space="0" w:color="auto"/>
                            <w:left w:val="none" w:sz="0" w:space="0" w:color="auto"/>
                            <w:bottom w:val="none" w:sz="0" w:space="0" w:color="auto"/>
                            <w:right w:val="none" w:sz="0" w:space="0" w:color="auto"/>
                          </w:divBdr>
                          <w:divsChild>
                            <w:div w:id="121315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78524">
                      <w:marLeft w:val="0"/>
                      <w:marRight w:val="0"/>
                      <w:marTop w:val="0"/>
                      <w:marBottom w:val="0"/>
                      <w:divBdr>
                        <w:top w:val="none" w:sz="0" w:space="0" w:color="auto"/>
                        <w:left w:val="none" w:sz="0" w:space="0" w:color="auto"/>
                        <w:bottom w:val="none" w:sz="0" w:space="0" w:color="auto"/>
                        <w:right w:val="none" w:sz="0" w:space="0" w:color="auto"/>
                      </w:divBdr>
                      <w:divsChild>
                        <w:div w:id="937325289">
                          <w:marLeft w:val="0"/>
                          <w:marRight w:val="0"/>
                          <w:marTop w:val="0"/>
                          <w:marBottom w:val="0"/>
                          <w:divBdr>
                            <w:top w:val="none" w:sz="0" w:space="0" w:color="auto"/>
                            <w:left w:val="none" w:sz="0" w:space="0" w:color="auto"/>
                            <w:bottom w:val="none" w:sz="0" w:space="0" w:color="auto"/>
                            <w:right w:val="none" w:sz="0" w:space="0" w:color="auto"/>
                          </w:divBdr>
                          <w:divsChild>
                            <w:div w:id="34120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3167482">
      <w:bodyDiv w:val="1"/>
      <w:marLeft w:val="0"/>
      <w:marRight w:val="0"/>
      <w:marTop w:val="0"/>
      <w:marBottom w:val="0"/>
      <w:divBdr>
        <w:top w:val="none" w:sz="0" w:space="0" w:color="auto"/>
        <w:left w:val="none" w:sz="0" w:space="0" w:color="auto"/>
        <w:bottom w:val="none" w:sz="0" w:space="0" w:color="auto"/>
        <w:right w:val="none" w:sz="0" w:space="0" w:color="auto"/>
      </w:divBdr>
      <w:divsChild>
        <w:div w:id="1679843152">
          <w:marLeft w:val="0"/>
          <w:marRight w:val="0"/>
          <w:marTop w:val="0"/>
          <w:marBottom w:val="0"/>
          <w:divBdr>
            <w:top w:val="none" w:sz="0" w:space="0" w:color="auto"/>
            <w:left w:val="none" w:sz="0" w:space="0" w:color="auto"/>
            <w:bottom w:val="none" w:sz="0" w:space="0" w:color="auto"/>
            <w:right w:val="none" w:sz="0" w:space="0" w:color="auto"/>
          </w:divBdr>
          <w:divsChild>
            <w:div w:id="720635987">
              <w:marLeft w:val="0"/>
              <w:marRight w:val="0"/>
              <w:marTop w:val="0"/>
              <w:marBottom w:val="0"/>
              <w:divBdr>
                <w:top w:val="none" w:sz="0" w:space="0" w:color="auto"/>
                <w:left w:val="none" w:sz="0" w:space="0" w:color="auto"/>
                <w:bottom w:val="none" w:sz="0" w:space="0" w:color="auto"/>
                <w:right w:val="none" w:sz="0" w:space="0" w:color="auto"/>
              </w:divBdr>
              <w:divsChild>
                <w:div w:id="1262684332">
                  <w:marLeft w:val="0"/>
                  <w:marRight w:val="0"/>
                  <w:marTop w:val="0"/>
                  <w:marBottom w:val="0"/>
                  <w:divBdr>
                    <w:top w:val="none" w:sz="0" w:space="0" w:color="auto"/>
                    <w:left w:val="none" w:sz="0" w:space="0" w:color="auto"/>
                    <w:bottom w:val="none" w:sz="0" w:space="0" w:color="auto"/>
                    <w:right w:val="none" w:sz="0" w:space="0" w:color="auto"/>
                  </w:divBdr>
                  <w:divsChild>
                    <w:div w:id="1040672246">
                      <w:marLeft w:val="0"/>
                      <w:marRight w:val="0"/>
                      <w:marTop w:val="0"/>
                      <w:marBottom w:val="0"/>
                      <w:divBdr>
                        <w:top w:val="none" w:sz="0" w:space="0" w:color="auto"/>
                        <w:left w:val="none" w:sz="0" w:space="0" w:color="auto"/>
                        <w:bottom w:val="none" w:sz="0" w:space="0" w:color="auto"/>
                        <w:right w:val="none" w:sz="0" w:space="0" w:color="auto"/>
                      </w:divBdr>
                    </w:div>
                    <w:div w:id="773869083">
                      <w:marLeft w:val="0"/>
                      <w:marRight w:val="0"/>
                      <w:marTop w:val="0"/>
                      <w:marBottom w:val="0"/>
                      <w:divBdr>
                        <w:top w:val="none" w:sz="0" w:space="0" w:color="auto"/>
                        <w:left w:val="none" w:sz="0" w:space="0" w:color="auto"/>
                        <w:bottom w:val="none" w:sz="0" w:space="0" w:color="auto"/>
                        <w:right w:val="none" w:sz="0" w:space="0" w:color="auto"/>
                      </w:divBdr>
                    </w:div>
                    <w:div w:id="69350032">
                      <w:marLeft w:val="0"/>
                      <w:marRight w:val="0"/>
                      <w:marTop w:val="0"/>
                      <w:marBottom w:val="0"/>
                      <w:divBdr>
                        <w:top w:val="none" w:sz="0" w:space="0" w:color="auto"/>
                        <w:left w:val="none" w:sz="0" w:space="0" w:color="auto"/>
                        <w:bottom w:val="none" w:sz="0" w:space="0" w:color="auto"/>
                        <w:right w:val="none" w:sz="0" w:space="0" w:color="auto"/>
                      </w:divBdr>
                    </w:div>
                    <w:div w:id="1294873090">
                      <w:marLeft w:val="0"/>
                      <w:marRight w:val="0"/>
                      <w:marTop w:val="0"/>
                      <w:marBottom w:val="0"/>
                      <w:divBdr>
                        <w:top w:val="none" w:sz="0" w:space="0" w:color="auto"/>
                        <w:left w:val="none" w:sz="0" w:space="0" w:color="auto"/>
                        <w:bottom w:val="none" w:sz="0" w:space="0" w:color="auto"/>
                        <w:right w:val="none" w:sz="0" w:space="0" w:color="auto"/>
                      </w:divBdr>
                    </w:div>
                    <w:div w:id="3360501">
                      <w:marLeft w:val="0"/>
                      <w:marRight w:val="0"/>
                      <w:marTop w:val="0"/>
                      <w:marBottom w:val="0"/>
                      <w:divBdr>
                        <w:top w:val="none" w:sz="0" w:space="0" w:color="auto"/>
                        <w:left w:val="none" w:sz="0" w:space="0" w:color="auto"/>
                        <w:bottom w:val="none" w:sz="0" w:space="0" w:color="auto"/>
                        <w:right w:val="none" w:sz="0" w:space="0" w:color="auto"/>
                      </w:divBdr>
                    </w:div>
                    <w:div w:id="1161387050">
                      <w:marLeft w:val="0"/>
                      <w:marRight w:val="0"/>
                      <w:marTop w:val="0"/>
                      <w:marBottom w:val="0"/>
                      <w:divBdr>
                        <w:top w:val="none" w:sz="0" w:space="0" w:color="auto"/>
                        <w:left w:val="none" w:sz="0" w:space="0" w:color="auto"/>
                        <w:bottom w:val="none" w:sz="0" w:space="0" w:color="auto"/>
                        <w:right w:val="none" w:sz="0" w:space="0" w:color="auto"/>
                      </w:divBdr>
                    </w:div>
                    <w:div w:id="1457675905">
                      <w:marLeft w:val="0"/>
                      <w:marRight w:val="0"/>
                      <w:marTop w:val="0"/>
                      <w:marBottom w:val="0"/>
                      <w:divBdr>
                        <w:top w:val="none" w:sz="0" w:space="0" w:color="auto"/>
                        <w:left w:val="none" w:sz="0" w:space="0" w:color="auto"/>
                        <w:bottom w:val="none" w:sz="0" w:space="0" w:color="auto"/>
                        <w:right w:val="none" w:sz="0" w:space="0" w:color="auto"/>
                      </w:divBdr>
                    </w:div>
                    <w:div w:id="417168633">
                      <w:marLeft w:val="0"/>
                      <w:marRight w:val="0"/>
                      <w:marTop w:val="0"/>
                      <w:marBottom w:val="0"/>
                      <w:divBdr>
                        <w:top w:val="none" w:sz="0" w:space="0" w:color="auto"/>
                        <w:left w:val="none" w:sz="0" w:space="0" w:color="auto"/>
                        <w:bottom w:val="none" w:sz="0" w:space="0" w:color="auto"/>
                        <w:right w:val="none" w:sz="0" w:space="0" w:color="auto"/>
                      </w:divBdr>
                    </w:div>
                    <w:div w:id="2061509551">
                      <w:marLeft w:val="0"/>
                      <w:marRight w:val="0"/>
                      <w:marTop w:val="0"/>
                      <w:marBottom w:val="0"/>
                      <w:divBdr>
                        <w:top w:val="none" w:sz="0" w:space="0" w:color="auto"/>
                        <w:left w:val="none" w:sz="0" w:space="0" w:color="auto"/>
                        <w:bottom w:val="none" w:sz="0" w:space="0" w:color="auto"/>
                        <w:right w:val="none" w:sz="0" w:space="0" w:color="auto"/>
                      </w:divBdr>
                    </w:div>
                    <w:div w:id="19736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633238">
      <w:bodyDiv w:val="1"/>
      <w:marLeft w:val="0"/>
      <w:marRight w:val="0"/>
      <w:marTop w:val="0"/>
      <w:marBottom w:val="0"/>
      <w:divBdr>
        <w:top w:val="none" w:sz="0" w:space="0" w:color="auto"/>
        <w:left w:val="none" w:sz="0" w:space="0" w:color="auto"/>
        <w:bottom w:val="none" w:sz="0" w:space="0" w:color="auto"/>
        <w:right w:val="none" w:sz="0" w:space="0" w:color="auto"/>
      </w:divBdr>
      <w:divsChild>
        <w:div w:id="162666770">
          <w:marLeft w:val="0"/>
          <w:marRight w:val="0"/>
          <w:marTop w:val="0"/>
          <w:marBottom w:val="0"/>
          <w:divBdr>
            <w:top w:val="none" w:sz="0" w:space="0" w:color="auto"/>
            <w:left w:val="none" w:sz="0" w:space="0" w:color="auto"/>
            <w:bottom w:val="none" w:sz="0" w:space="0" w:color="auto"/>
            <w:right w:val="none" w:sz="0" w:space="0" w:color="auto"/>
          </w:divBdr>
          <w:divsChild>
            <w:div w:id="1218398353">
              <w:marLeft w:val="0"/>
              <w:marRight w:val="0"/>
              <w:marTop w:val="0"/>
              <w:marBottom w:val="0"/>
              <w:divBdr>
                <w:top w:val="none" w:sz="0" w:space="0" w:color="auto"/>
                <w:left w:val="none" w:sz="0" w:space="0" w:color="auto"/>
                <w:bottom w:val="none" w:sz="0" w:space="0" w:color="auto"/>
                <w:right w:val="none" w:sz="0" w:space="0" w:color="auto"/>
              </w:divBdr>
              <w:divsChild>
                <w:div w:id="1349989024">
                  <w:marLeft w:val="0"/>
                  <w:marRight w:val="0"/>
                  <w:marTop w:val="0"/>
                  <w:marBottom w:val="0"/>
                  <w:divBdr>
                    <w:top w:val="none" w:sz="0" w:space="0" w:color="auto"/>
                    <w:left w:val="none" w:sz="0" w:space="0" w:color="auto"/>
                    <w:bottom w:val="none" w:sz="0" w:space="0" w:color="auto"/>
                    <w:right w:val="none" w:sz="0" w:space="0" w:color="auto"/>
                  </w:divBdr>
                  <w:divsChild>
                    <w:div w:id="976491003">
                      <w:marLeft w:val="0"/>
                      <w:marRight w:val="0"/>
                      <w:marTop w:val="0"/>
                      <w:marBottom w:val="0"/>
                      <w:divBdr>
                        <w:top w:val="none" w:sz="0" w:space="0" w:color="auto"/>
                        <w:left w:val="none" w:sz="0" w:space="0" w:color="auto"/>
                        <w:bottom w:val="none" w:sz="0" w:space="0" w:color="auto"/>
                        <w:right w:val="none" w:sz="0" w:space="0" w:color="auto"/>
                      </w:divBdr>
                      <w:divsChild>
                        <w:div w:id="1248735697">
                          <w:marLeft w:val="0"/>
                          <w:marRight w:val="0"/>
                          <w:marTop w:val="0"/>
                          <w:marBottom w:val="0"/>
                          <w:divBdr>
                            <w:top w:val="none" w:sz="0" w:space="0" w:color="auto"/>
                            <w:left w:val="none" w:sz="0" w:space="0" w:color="auto"/>
                            <w:bottom w:val="none" w:sz="0" w:space="0" w:color="auto"/>
                            <w:right w:val="none" w:sz="0" w:space="0" w:color="auto"/>
                          </w:divBdr>
                          <w:divsChild>
                            <w:div w:id="120421500">
                              <w:marLeft w:val="0"/>
                              <w:marRight w:val="0"/>
                              <w:marTop w:val="0"/>
                              <w:marBottom w:val="0"/>
                              <w:divBdr>
                                <w:top w:val="none" w:sz="0" w:space="0" w:color="auto"/>
                                <w:left w:val="none" w:sz="0" w:space="0" w:color="auto"/>
                                <w:bottom w:val="none" w:sz="0" w:space="0" w:color="auto"/>
                                <w:right w:val="none" w:sz="0" w:space="0" w:color="auto"/>
                              </w:divBdr>
                              <w:divsChild>
                                <w:div w:id="175631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728911">
                  <w:marLeft w:val="0"/>
                  <w:marRight w:val="0"/>
                  <w:marTop w:val="0"/>
                  <w:marBottom w:val="0"/>
                  <w:divBdr>
                    <w:top w:val="none" w:sz="0" w:space="0" w:color="auto"/>
                    <w:left w:val="none" w:sz="0" w:space="0" w:color="auto"/>
                    <w:bottom w:val="none" w:sz="0" w:space="0" w:color="auto"/>
                    <w:right w:val="none" w:sz="0" w:space="0" w:color="auto"/>
                  </w:divBdr>
                  <w:divsChild>
                    <w:div w:id="127860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642203">
          <w:marLeft w:val="0"/>
          <w:marRight w:val="0"/>
          <w:marTop w:val="0"/>
          <w:marBottom w:val="0"/>
          <w:divBdr>
            <w:top w:val="single" w:sz="6" w:space="11" w:color="DDDDDD"/>
            <w:left w:val="none" w:sz="0" w:space="0" w:color="auto"/>
            <w:bottom w:val="none" w:sz="0" w:space="0" w:color="auto"/>
            <w:right w:val="none" w:sz="0" w:space="0" w:color="auto"/>
          </w:divBdr>
          <w:divsChild>
            <w:div w:id="1932621995">
              <w:marLeft w:val="0"/>
              <w:marRight w:val="0"/>
              <w:marTop w:val="0"/>
              <w:marBottom w:val="0"/>
              <w:divBdr>
                <w:top w:val="none" w:sz="0" w:space="0" w:color="auto"/>
                <w:left w:val="none" w:sz="0" w:space="0" w:color="auto"/>
                <w:bottom w:val="none" w:sz="0" w:space="0" w:color="auto"/>
                <w:right w:val="none" w:sz="0" w:space="0" w:color="auto"/>
              </w:divBdr>
              <w:divsChild>
                <w:div w:id="122844802">
                  <w:marLeft w:val="-120"/>
                  <w:marRight w:val="0"/>
                  <w:marTop w:val="0"/>
                  <w:marBottom w:val="0"/>
                  <w:divBdr>
                    <w:top w:val="none" w:sz="0" w:space="0" w:color="auto"/>
                    <w:left w:val="none" w:sz="0" w:space="0" w:color="auto"/>
                    <w:bottom w:val="none" w:sz="0" w:space="0" w:color="auto"/>
                    <w:right w:val="none" w:sz="0" w:space="0" w:color="auto"/>
                  </w:divBdr>
                  <w:divsChild>
                    <w:div w:id="2027250957">
                      <w:marLeft w:val="0"/>
                      <w:marRight w:val="0"/>
                      <w:marTop w:val="0"/>
                      <w:marBottom w:val="0"/>
                      <w:divBdr>
                        <w:top w:val="none" w:sz="0" w:space="0" w:color="auto"/>
                        <w:left w:val="none" w:sz="0" w:space="0" w:color="auto"/>
                        <w:bottom w:val="none" w:sz="0" w:space="0" w:color="auto"/>
                        <w:right w:val="none" w:sz="0" w:space="0" w:color="auto"/>
                      </w:divBdr>
                      <w:divsChild>
                        <w:div w:id="1261454400">
                          <w:marLeft w:val="0"/>
                          <w:marRight w:val="0"/>
                          <w:marTop w:val="0"/>
                          <w:marBottom w:val="0"/>
                          <w:divBdr>
                            <w:top w:val="none" w:sz="0" w:space="0" w:color="auto"/>
                            <w:left w:val="none" w:sz="0" w:space="0" w:color="auto"/>
                            <w:bottom w:val="none" w:sz="0" w:space="0" w:color="auto"/>
                            <w:right w:val="none" w:sz="0" w:space="0" w:color="auto"/>
                          </w:divBdr>
                          <w:divsChild>
                            <w:div w:id="132088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4978">
                      <w:marLeft w:val="0"/>
                      <w:marRight w:val="0"/>
                      <w:marTop w:val="0"/>
                      <w:marBottom w:val="0"/>
                      <w:divBdr>
                        <w:top w:val="none" w:sz="0" w:space="0" w:color="auto"/>
                        <w:left w:val="none" w:sz="0" w:space="0" w:color="auto"/>
                        <w:bottom w:val="none" w:sz="0" w:space="0" w:color="auto"/>
                        <w:right w:val="none" w:sz="0" w:space="0" w:color="auto"/>
                      </w:divBdr>
                      <w:divsChild>
                        <w:div w:id="1411007327">
                          <w:marLeft w:val="0"/>
                          <w:marRight w:val="0"/>
                          <w:marTop w:val="0"/>
                          <w:marBottom w:val="0"/>
                          <w:divBdr>
                            <w:top w:val="none" w:sz="0" w:space="0" w:color="auto"/>
                            <w:left w:val="none" w:sz="0" w:space="0" w:color="auto"/>
                            <w:bottom w:val="none" w:sz="0" w:space="0" w:color="auto"/>
                            <w:right w:val="none" w:sz="0" w:space="0" w:color="auto"/>
                          </w:divBdr>
                          <w:divsChild>
                            <w:div w:id="13354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359036">
      <w:bodyDiv w:val="1"/>
      <w:marLeft w:val="0"/>
      <w:marRight w:val="0"/>
      <w:marTop w:val="0"/>
      <w:marBottom w:val="0"/>
      <w:divBdr>
        <w:top w:val="none" w:sz="0" w:space="0" w:color="auto"/>
        <w:left w:val="none" w:sz="0" w:space="0" w:color="auto"/>
        <w:bottom w:val="none" w:sz="0" w:space="0" w:color="auto"/>
        <w:right w:val="none" w:sz="0" w:space="0" w:color="auto"/>
      </w:divBdr>
    </w:div>
    <w:div w:id="2044406833">
      <w:bodyDiv w:val="1"/>
      <w:marLeft w:val="0"/>
      <w:marRight w:val="0"/>
      <w:marTop w:val="0"/>
      <w:marBottom w:val="0"/>
      <w:divBdr>
        <w:top w:val="none" w:sz="0" w:space="0" w:color="auto"/>
        <w:left w:val="none" w:sz="0" w:space="0" w:color="auto"/>
        <w:bottom w:val="none" w:sz="0" w:space="0" w:color="auto"/>
        <w:right w:val="none" w:sz="0" w:space="0" w:color="auto"/>
      </w:divBdr>
      <w:divsChild>
        <w:div w:id="1701665922">
          <w:marLeft w:val="0"/>
          <w:marRight w:val="0"/>
          <w:marTop w:val="0"/>
          <w:marBottom w:val="0"/>
          <w:divBdr>
            <w:top w:val="none" w:sz="0" w:space="0" w:color="auto"/>
            <w:left w:val="none" w:sz="0" w:space="0" w:color="auto"/>
            <w:bottom w:val="none" w:sz="0" w:space="0" w:color="auto"/>
            <w:right w:val="none" w:sz="0" w:space="0" w:color="auto"/>
          </w:divBdr>
        </w:div>
      </w:divsChild>
    </w:div>
    <w:div w:id="2044477689">
      <w:bodyDiv w:val="1"/>
      <w:marLeft w:val="0"/>
      <w:marRight w:val="0"/>
      <w:marTop w:val="0"/>
      <w:marBottom w:val="0"/>
      <w:divBdr>
        <w:top w:val="none" w:sz="0" w:space="0" w:color="auto"/>
        <w:left w:val="none" w:sz="0" w:space="0" w:color="auto"/>
        <w:bottom w:val="none" w:sz="0" w:space="0" w:color="auto"/>
        <w:right w:val="none" w:sz="0" w:space="0" w:color="auto"/>
      </w:divBdr>
      <w:divsChild>
        <w:div w:id="1256670812">
          <w:marLeft w:val="0"/>
          <w:marRight w:val="0"/>
          <w:marTop w:val="0"/>
          <w:marBottom w:val="0"/>
          <w:divBdr>
            <w:top w:val="none" w:sz="0" w:space="0" w:color="auto"/>
            <w:left w:val="none" w:sz="0" w:space="0" w:color="auto"/>
            <w:bottom w:val="none" w:sz="0" w:space="0" w:color="auto"/>
            <w:right w:val="none" w:sz="0" w:space="0" w:color="auto"/>
          </w:divBdr>
          <w:divsChild>
            <w:div w:id="923345337">
              <w:marLeft w:val="0"/>
              <w:marRight w:val="0"/>
              <w:marTop w:val="0"/>
              <w:marBottom w:val="0"/>
              <w:divBdr>
                <w:top w:val="none" w:sz="0" w:space="0" w:color="auto"/>
                <w:left w:val="none" w:sz="0" w:space="0" w:color="auto"/>
                <w:bottom w:val="none" w:sz="0" w:space="0" w:color="auto"/>
                <w:right w:val="none" w:sz="0" w:space="0" w:color="auto"/>
              </w:divBdr>
              <w:divsChild>
                <w:div w:id="925961478">
                  <w:marLeft w:val="0"/>
                  <w:marRight w:val="0"/>
                  <w:marTop w:val="0"/>
                  <w:marBottom w:val="0"/>
                  <w:divBdr>
                    <w:top w:val="none" w:sz="0" w:space="0" w:color="auto"/>
                    <w:left w:val="none" w:sz="0" w:space="0" w:color="auto"/>
                    <w:bottom w:val="none" w:sz="0" w:space="0" w:color="auto"/>
                    <w:right w:val="none" w:sz="0" w:space="0" w:color="auto"/>
                  </w:divBdr>
                  <w:divsChild>
                    <w:div w:id="1591504347">
                      <w:marLeft w:val="0"/>
                      <w:marRight w:val="0"/>
                      <w:marTop w:val="0"/>
                      <w:marBottom w:val="0"/>
                      <w:divBdr>
                        <w:top w:val="none" w:sz="0" w:space="0" w:color="auto"/>
                        <w:left w:val="none" w:sz="0" w:space="0" w:color="auto"/>
                        <w:bottom w:val="none" w:sz="0" w:space="0" w:color="auto"/>
                        <w:right w:val="none" w:sz="0" w:space="0" w:color="auto"/>
                      </w:divBdr>
                    </w:div>
                    <w:div w:id="481044340">
                      <w:marLeft w:val="0"/>
                      <w:marRight w:val="0"/>
                      <w:marTop w:val="0"/>
                      <w:marBottom w:val="0"/>
                      <w:divBdr>
                        <w:top w:val="none" w:sz="0" w:space="0" w:color="auto"/>
                        <w:left w:val="none" w:sz="0" w:space="0" w:color="auto"/>
                        <w:bottom w:val="none" w:sz="0" w:space="0" w:color="auto"/>
                        <w:right w:val="none" w:sz="0" w:space="0" w:color="auto"/>
                      </w:divBdr>
                    </w:div>
                    <w:div w:id="623273219">
                      <w:marLeft w:val="0"/>
                      <w:marRight w:val="0"/>
                      <w:marTop w:val="0"/>
                      <w:marBottom w:val="0"/>
                      <w:divBdr>
                        <w:top w:val="none" w:sz="0" w:space="0" w:color="auto"/>
                        <w:left w:val="none" w:sz="0" w:space="0" w:color="auto"/>
                        <w:bottom w:val="none" w:sz="0" w:space="0" w:color="auto"/>
                        <w:right w:val="none" w:sz="0" w:space="0" w:color="auto"/>
                      </w:divBdr>
                    </w:div>
                    <w:div w:id="1237277834">
                      <w:marLeft w:val="0"/>
                      <w:marRight w:val="0"/>
                      <w:marTop w:val="0"/>
                      <w:marBottom w:val="0"/>
                      <w:divBdr>
                        <w:top w:val="none" w:sz="0" w:space="0" w:color="auto"/>
                        <w:left w:val="none" w:sz="0" w:space="0" w:color="auto"/>
                        <w:bottom w:val="none" w:sz="0" w:space="0" w:color="auto"/>
                        <w:right w:val="none" w:sz="0" w:space="0" w:color="auto"/>
                      </w:divBdr>
                    </w:div>
                    <w:div w:id="796531452">
                      <w:marLeft w:val="0"/>
                      <w:marRight w:val="0"/>
                      <w:marTop w:val="0"/>
                      <w:marBottom w:val="0"/>
                      <w:divBdr>
                        <w:top w:val="none" w:sz="0" w:space="0" w:color="auto"/>
                        <w:left w:val="none" w:sz="0" w:space="0" w:color="auto"/>
                        <w:bottom w:val="none" w:sz="0" w:space="0" w:color="auto"/>
                        <w:right w:val="none" w:sz="0" w:space="0" w:color="auto"/>
                      </w:divBdr>
                    </w:div>
                    <w:div w:id="136486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941976">
      <w:bodyDiv w:val="1"/>
      <w:marLeft w:val="0"/>
      <w:marRight w:val="0"/>
      <w:marTop w:val="0"/>
      <w:marBottom w:val="0"/>
      <w:divBdr>
        <w:top w:val="none" w:sz="0" w:space="0" w:color="auto"/>
        <w:left w:val="none" w:sz="0" w:space="0" w:color="auto"/>
        <w:bottom w:val="none" w:sz="0" w:space="0" w:color="auto"/>
        <w:right w:val="none" w:sz="0" w:space="0" w:color="auto"/>
      </w:divBdr>
    </w:div>
    <w:div w:id="2045399129">
      <w:bodyDiv w:val="1"/>
      <w:marLeft w:val="0"/>
      <w:marRight w:val="0"/>
      <w:marTop w:val="0"/>
      <w:marBottom w:val="0"/>
      <w:divBdr>
        <w:top w:val="none" w:sz="0" w:space="0" w:color="auto"/>
        <w:left w:val="none" w:sz="0" w:space="0" w:color="auto"/>
        <w:bottom w:val="none" w:sz="0" w:space="0" w:color="auto"/>
        <w:right w:val="none" w:sz="0" w:space="0" w:color="auto"/>
      </w:divBdr>
    </w:div>
    <w:div w:id="2045517529">
      <w:bodyDiv w:val="1"/>
      <w:marLeft w:val="0"/>
      <w:marRight w:val="0"/>
      <w:marTop w:val="0"/>
      <w:marBottom w:val="0"/>
      <w:divBdr>
        <w:top w:val="none" w:sz="0" w:space="0" w:color="auto"/>
        <w:left w:val="none" w:sz="0" w:space="0" w:color="auto"/>
        <w:bottom w:val="none" w:sz="0" w:space="0" w:color="auto"/>
        <w:right w:val="none" w:sz="0" w:space="0" w:color="auto"/>
      </w:divBdr>
    </w:div>
    <w:div w:id="2045592238">
      <w:bodyDiv w:val="1"/>
      <w:marLeft w:val="0"/>
      <w:marRight w:val="0"/>
      <w:marTop w:val="0"/>
      <w:marBottom w:val="0"/>
      <w:divBdr>
        <w:top w:val="none" w:sz="0" w:space="0" w:color="auto"/>
        <w:left w:val="none" w:sz="0" w:space="0" w:color="auto"/>
        <w:bottom w:val="none" w:sz="0" w:space="0" w:color="auto"/>
        <w:right w:val="none" w:sz="0" w:space="0" w:color="auto"/>
      </w:divBdr>
      <w:divsChild>
        <w:div w:id="2092657388">
          <w:marLeft w:val="0"/>
          <w:marRight w:val="0"/>
          <w:marTop w:val="0"/>
          <w:marBottom w:val="0"/>
          <w:divBdr>
            <w:top w:val="none" w:sz="0" w:space="0" w:color="auto"/>
            <w:left w:val="none" w:sz="0" w:space="0" w:color="auto"/>
            <w:bottom w:val="none" w:sz="0" w:space="0" w:color="auto"/>
            <w:right w:val="none" w:sz="0" w:space="0" w:color="auto"/>
          </w:divBdr>
        </w:div>
      </w:divsChild>
    </w:div>
    <w:div w:id="2046253026">
      <w:bodyDiv w:val="1"/>
      <w:marLeft w:val="0"/>
      <w:marRight w:val="0"/>
      <w:marTop w:val="0"/>
      <w:marBottom w:val="0"/>
      <w:divBdr>
        <w:top w:val="none" w:sz="0" w:space="0" w:color="auto"/>
        <w:left w:val="none" w:sz="0" w:space="0" w:color="auto"/>
        <w:bottom w:val="none" w:sz="0" w:space="0" w:color="auto"/>
        <w:right w:val="none" w:sz="0" w:space="0" w:color="auto"/>
      </w:divBdr>
    </w:div>
    <w:div w:id="2046442231">
      <w:bodyDiv w:val="1"/>
      <w:marLeft w:val="0"/>
      <w:marRight w:val="0"/>
      <w:marTop w:val="0"/>
      <w:marBottom w:val="0"/>
      <w:divBdr>
        <w:top w:val="none" w:sz="0" w:space="0" w:color="auto"/>
        <w:left w:val="none" w:sz="0" w:space="0" w:color="auto"/>
        <w:bottom w:val="none" w:sz="0" w:space="0" w:color="auto"/>
        <w:right w:val="none" w:sz="0" w:space="0" w:color="auto"/>
      </w:divBdr>
    </w:div>
    <w:div w:id="2046784015">
      <w:bodyDiv w:val="1"/>
      <w:marLeft w:val="0"/>
      <w:marRight w:val="0"/>
      <w:marTop w:val="0"/>
      <w:marBottom w:val="0"/>
      <w:divBdr>
        <w:top w:val="none" w:sz="0" w:space="0" w:color="auto"/>
        <w:left w:val="none" w:sz="0" w:space="0" w:color="auto"/>
        <w:bottom w:val="none" w:sz="0" w:space="0" w:color="auto"/>
        <w:right w:val="none" w:sz="0" w:space="0" w:color="auto"/>
      </w:divBdr>
    </w:div>
    <w:div w:id="2046982053">
      <w:bodyDiv w:val="1"/>
      <w:marLeft w:val="0"/>
      <w:marRight w:val="0"/>
      <w:marTop w:val="0"/>
      <w:marBottom w:val="0"/>
      <w:divBdr>
        <w:top w:val="none" w:sz="0" w:space="0" w:color="auto"/>
        <w:left w:val="none" w:sz="0" w:space="0" w:color="auto"/>
        <w:bottom w:val="none" w:sz="0" w:space="0" w:color="auto"/>
        <w:right w:val="none" w:sz="0" w:space="0" w:color="auto"/>
      </w:divBdr>
      <w:divsChild>
        <w:div w:id="1161234069">
          <w:marLeft w:val="0"/>
          <w:marRight w:val="0"/>
          <w:marTop w:val="0"/>
          <w:marBottom w:val="0"/>
          <w:divBdr>
            <w:top w:val="none" w:sz="0" w:space="0" w:color="auto"/>
            <w:left w:val="none" w:sz="0" w:space="0" w:color="auto"/>
            <w:bottom w:val="none" w:sz="0" w:space="0" w:color="auto"/>
            <w:right w:val="none" w:sz="0" w:space="0" w:color="auto"/>
          </w:divBdr>
          <w:divsChild>
            <w:div w:id="1843741779">
              <w:marLeft w:val="0"/>
              <w:marRight w:val="0"/>
              <w:marTop w:val="0"/>
              <w:marBottom w:val="0"/>
              <w:divBdr>
                <w:top w:val="none" w:sz="0" w:space="0" w:color="auto"/>
                <w:left w:val="none" w:sz="0" w:space="0" w:color="auto"/>
                <w:bottom w:val="none" w:sz="0" w:space="0" w:color="auto"/>
                <w:right w:val="none" w:sz="0" w:space="0" w:color="auto"/>
              </w:divBdr>
              <w:divsChild>
                <w:div w:id="820080397">
                  <w:marLeft w:val="0"/>
                  <w:marRight w:val="0"/>
                  <w:marTop w:val="0"/>
                  <w:marBottom w:val="0"/>
                  <w:divBdr>
                    <w:top w:val="none" w:sz="0" w:space="0" w:color="auto"/>
                    <w:left w:val="none" w:sz="0" w:space="0" w:color="auto"/>
                    <w:bottom w:val="none" w:sz="0" w:space="0" w:color="auto"/>
                    <w:right w:val="none" w:sz="0" w:space="0" w:color="auto"/>
                  </w:divBdr>
                  <w:divsChild>
                    <w:div w:id="226888222">
                      <w:marLeft w:val="0"/>
                      <w:marRight w:val="0"/>
                      <w:marTop w:val="0"/>
                      <w:marBottom w:val="0"/>
                      <w:divBdr>
                        <w:top w:val="none" w:sz="0" w:space="0" w:color="auto"/>
                        <w:left w:val="none" w:sz="0" w:space="0" w:color="auto"/>
                        <w:bottom w:val="none" w:sz="0" w:space="0" w:color="auto"/>
                        <w:right w:val="none" w:sz="0" w:space="0" w:color="auto"/>
                      </w:divBdr>
                      <w:divsChild>
                        <w:div w:id="212624525">
                          <w:marLeft w:val="0"/>
                          <w:marRight w:val="0"/>
                          <w:marTop w:val="0"/>
                          <w:marBottom w:val="0"/>
                          <w:divBdr>
                            <w:top w:val="none" w:sz="0" w:space="0" w:color="auto"/>
                            <w:left w:val="none" w:sz="0" w:space="0" w:color="auto"/>
                            <w:bottom w:val="none" w:sz="0" w:space="0" w:color="auto"/>
                            <w:right w:val="none" w:sz="0" w:space="0" w:color="auto"/>
                          </w:divBdr>
                          <w:divsChild>
                            <w:div w:id="179131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244620">
      <w:bodyDiv w:val="1"/>
      <w:marLeft w:val="0"/>
      <w:marRight w:val="0"/>
      <w:marTop w:val="0"/>
      <w:marBottom w:val="0"/>
      <w:divBdr>
        <w:top w:val="none" w:sz="0" w:space="0" w:color="auto"/>
        <w:left w:val="none" w:sz="0" w:space="0" w:color="auto"/>
        <w:bottom w:val="none" w:sz="0" w:space="0" w:color="auto"/>
        <w:right w:val="none" w:sz="0" w:space="0" w:color="auto"/>
      </w:divBdr>
    </w:div>
    <w:div w:id="2047370533">
      <w:bodyDiv w:val="1"/>
      <w:marLeft w:val="0"/>
      <w:marRight w:val="0"/>
      <w:marTop w:val="0"/>
      <w:marBottom w:val="0"/>
      <w:divBdr>
        <w:top w:val="none" w:sz="0" w:space="0" w:color="auto"/>
        <w:left w:val="none" w:sz="0" w:space="0" w:color="auto"/>
        <w:bottom w:val="none" w:sz="0" w:space="0" w:color="auto"/>
        <w:right w:val="none" w:sz="0" w:space="0" w:color="auto"/>
      </w:divBdr>
    </w:div>
    <w:div w:id="2047676566">
      <w:bodyDiv w:val="1"/>
      <w:marLeft w:val="0"/>
      <w:marRight w:val="0"/>
      <w:marTop w:val="0"/>
      <w:marBottom w:val="0"/>
      <w:divBdr>
        <w:top w:val="none" w:sz="0" w:space="0" w:color="auto"/>
        <w:left w:val="none" w:sz="0" w:space="0" w:color="auto"/>
        <w:bottom w:val="none" w:sz="0" w:space="0" w:color="auto"/>
        <w:right w:val="none" w:sz="0" w:space="0" w:color="auto"/>
      </w:divBdr>
    </w:div>
    <w:div w:id="2047950794">
      <w:bodyDiv w:val="1"/>
      <w:marLeft w:val="0"/>
      <w:marRight w:val="0"/>
      <w:marTop w:val="0"/>
      <w:marBottom w:val="0"/>
      <w:divBdr>
        <w:top w:val="none" w:sz="0" w:space="0" w:color="auto"/>
        <w:left w:val="none" w:sz="0" w:space="0" w:color="auto"/>
        <w:bottom w:val="none" w:sz="0" w:space="0" w:color="auto"/>
        <w:right w:val="none" w:sz="0" w:space="0" w:color="auto"/>
      </w:divBdr>
    </w:div>
    <w:div w:id="2048985711">
      <w:bodyDiv w:val="1"/>
      <w:marLeft w:val="0"/>
      <w:marRight w:val="0"/>
      <w:marTop w:val="0"/>
      <w:marBottom w:val="0"/>
      <w:divBdr>
        <w:top w:val="none" w:sz="0" w:space="0" w:color="auto"/>
        <w:left w:val="none" w:sz="0" w:space="0" w:color="auto"/>
        <w:bottom w:val="none" w:sz="0" w:space="0" w:color="auto"/>
        <w:right w:val="none" w:sz="0" w:space="0" w:color="auto"/>
      </w:divBdr>
    </w:div>
    <w:div w:id="2049641210">
      <w:bodyDiv w:val="1"/>
      <w:marLeft w:val="0"/>
      <w:marRight w:val="0"/>
      <w:marTop w:val="0"/>
      <w:marBottom w:val="0"/>
      <w:divBdr>
        <w:top w:val="none" w:sz="0" w:space="0" w:color="auto"/>
        <w:left w:val="none" w:sz="0" w:space="0" w:color="auto"/>
        <w:bottom w:val="none" w:sz="0" w:space="0" w:color="auto"/>
        <w:right w:val="none" w:sz="0" w:space="0" w:color="auto"/>
      </w:divBdr>
    </w:div>
    <w:div w:id="2049990225">
      <w:bodyDiv w:val="1"/>
      <w:marLeft w:val="0"/>
      <w:marRight w:val="0"/>
      <w:marTop w:val="0"/>
      <w:marBottom w:val="0"/>
      <w:divBdr>
        <w:top w:val="none" w:sz="0" w:space="0" w:color="auto"/>
        <w:left w:val="none" w:sz="0" w:space="0" w:color="auto"/>
        <w:bottom w:val="none" w:sz="0" w:space="0" w:color="auto"/>
        <w:right w:val="none" w:sz="0" w:space="0" w:color="auto"/>
      </w:divBdr>
      <w:divsChild>
        <w:div w:id="146019896">
          <w:marLeft w:val="0"/>
          <w:marRight w:val="0"/>
          <w:marTop w:val="0"/>
          <w:marBottom w:val="0"/>
          <w:divBdr>
            <w:top w:val="none" w:sz="0" w:space="0" w:color="auto"/>
            <w:left w:val="none" w:sz="0" w:space="0" w:color="auto"/>
            <w:bottom w:val="none" w:sz="0" w:space="0" w:color="auto"/>
            <w:right w:val="none" w:sz="0" w:space="0" w:color="auto"/>
          </w:divBdr>
        </w:div>
      </w:divsChild>
    </w:div>
    <w:div w:id="2050954734">
      <w:bodyDiv w:val="1"/>
      <w:marLeft w:val="0"/>
      <w:marRight w:val="0"/>
      <w:marTop w:val="0"/>
      <w:marBottom w:val="0"/>
      <w:divBdr>
        <w:top w:val="none" w:sz="0" w:space="0" w:color="auto"/>
        <w:left w:val="none" w:sz="0" w:space="0" w:color="auto"/>
        <w:bottom w:val="none" w:sz="0" w:space="0" w:color="auto"/>
        <w:right w:val="none" w:sz="0" w:space="0" w:color="auto"/>
      </w:divBdr>
    </w:div>
    <w:div w:id="2051100727">
      <w:bodyDiv w:val="1"/>
      <w:marLeft w:val="0"/>
      <w:marRight w:val="0"/>
      <w:marTop w:val="0"/>
      <w:marBottom w:val="0"/>
      <w:divBdr>
        <w:top w:val="none" w:sz="0" w:space="0" w:color="auto"/>
        <w:left w:val="none" w:sz="0" w:space="0" w:color="auto"/>
        <w:bottom w:val="none" w:sz="0" w:space="0" w:color="auto"/>
        <w:right w:val="none" w:sz="0" w:space="0" w:color="auto"/>
      </w:divBdr>
    </w:div>
    <w:div w:id="2051420952">
      <w:bodyDiv w:val="1"/>
      <w:marLeft w:val="0"/>
      <w:marRight w:val="0"/>
      <w:marTop w:val="0"/>
      <w:marBottom w:val="0"/>
      <w:divBdr>
        <w:top w:val="none" w:sz="0" w:space="0" w:color="auto"/>
        <w:left w:val="none" w:sz="0" w:space="0" w:color="auto"/>
        <w:bottom w:val="none" w:sz="0" w:space="0" w:color="auto"/>
        <w:right w:val="none" w:sz="0" w:space="0" w:color="auto"/>
      </w:divBdr>
    </w:div>
    <w:div w:id="2052488896">
      <w:bodyDiv w:val="1"/>
      <w:marLeft w:val="0"/>
      <w:marRight w:val="0"/>
      <w:marTop w:val="0"/>
      <w:marBottom w:val="0"/>
      <w:divBdr>
        <w:top w:val="none" w:sz="0" w:space="0" w:color="auto"/>
        <w:left w:val="none" w:sz="0" w:space="0" w:color="auto"/>
        <w:bottom w:val="none" w:sz="0" w:space="0" w:color="auto"/>
        <w:right w:val="none" w:sz="0" w:space="0" w:color="auto"/>
      </w:divBdr>
    </w:div>
    <w:div w:id="2052533543">
      <w:bodyDiv w:val="1"/>
      <w:marLeft w:val="0"/>
      <w:marRight w:val="0"/>
      <w:marTop w:val="0"/>
      <w:marBottom w:val="0"/>
      <w:divBdr>
        <w:top w:val="none" w:sz="0" w:space="0" w:color="auto"/>
        <w:left w:val="none" w:sz="0" w:space="0" w:color="auto"/>
        <w:bottom w:val="none" w:sz="0" w:space="0" w:color="auto"/>
        <w:right w:val="none" w:sz="0" w:space="0" w:color="auto"/>
      </w:divBdr>
    </w:div>
    <w:div w:id="2052653980">
      <w:bodyDiv w:val="1"/>
      <w:marLeft w:val="0"/>
      <w:marRight w:val="0"/>
      <w:marTop w:val="0"/>
      <w:marBottom w:val="0"/>
      <w:divBdr>
        <w:top w:val="none" w:sz="0" w:space="0" w:color="auto"/>
        <w:left w:val="none" w:sz="0" w:space="0" w:color="auto"/>
        <w:bottom w:val="none" w:sz="0" w:space="0" w:color="auto"/>
        <w:right w:val="none" w:sz="0" w:space="0" w:color="auto"/>
      </w:divBdr>
    </w:div>
    <w:div w:id="2052804266">
      <w:bodyDiv w:val="1"/>
      <w:marLeft w:val="0"/>
      <w:marRight w:val="0"/>
      <w:marTop w:val="0"/>
      <w:marBottom w:val="0"/>
      <w:divBdr>
        <w:top w:val="none" w:sz="0" w:space="0" w:color="auto"/>
        <w:left w:val="none" w:sz="0" w:space="0" w:color="auto"/>
        <w:bottom w:val="none" w:sz="0" w:space="0" w:color="auto"/>
        <w:right w:val="none" w:sz="0" w:space="0" w:color="auto"/>
      </w:divBdr>
    </w:div>
    <w:div w:id="2053730952">
      <w:bodyDiv w:val="1"/>
      <w:marLeft w:val="0"/>
      <w:marRight w:val="0"/>
      <w:marTop w:val="0"/>
      <w:marBottom w:val="0"/>
      <w:divBdr>
        <w:top w:val="none" w:sz="0" w:space="0" w:color="auto"/>
        <w:left w:val="none" w:sz="0" w:space="0" w:color="auto"/>
        <w:bottom w:val="none" w:sz="0" w:space="0" w:color="auto"/>
        <w:right w:val="none" w:sz="0" w:space="0" w:color="auto"/>
      </w:divBdr>
    </w:div>
    <w:div w:id="2053772046">
      <w:bodyDiv w:val="1"/>
      <w:marLeft w:val="0"/>
      <w:marRight w:val="0"/>
      <w:marTop w:val="0"/>
      <w:marBottom w:val="0"/>
      <w:divBdr>
        <w:top w:val="none" w:sz="0" w:space="0" w:color="auto"/>
        <w:left w:val="none" w:sz="0" w:space="0" w:color="auto"/>
        <w:bottom w:val="none" w:sz="0" w:space="0" w:color="auto"/>
        <w:right w:val="none" w:sz="0" w:space="0" w:color="auto"/>
      </w:divBdr>
    </w:div>
    <w:div w:id="2053916169">
      <w:bodyDiv w:val="1"/>
      <w:marLeft w:val="0"/>
      <w:marRight w:val="0"/>
      <w:marTop w:val="0"/>
      <w:marBottom w:val="0"/>
      <w:divBdr>
        <w:top w:val="none" w:sz="0" w:space="0" w:color="auto"/>
        <w:left w:val="none" w:sz="0" w:space="0" w:color="auto"/>
        <w:bottom w:val="none" w:sz="0" w:space="0" w:color="auto"/>
        <w:right w:val="none" w:sz="0" w:space="0" w:color="auto"/>
      </w:divBdr>
    </w:div>
    <w:div w:id="2054378593">
      <w:bodyDiv w:val="1"/>
      <w:marLeft w:val="0"/>
      <w:marRight w:val="0"/>
      <w:marTop w:val="0"/>
      <w:marBottom w:val="0"/>
      <w:divBdr>
        <w:top w:val="none" w:sz="0" w:space="0" w:color="auto"/>
        <w:left w:val="none" w:sz="0" w:space="0" w:color="auto"/>
        <w:bottom w:val="none" w:sz="0" w:space="0" w:color="auto"/>
        <w:right w:val="none" w:sz="0" w:space="0" w:color="auto"/>
      </w:divBdr>
    </w:div>
    <w:div w:id="2055814664">
      <w:bodyDiv w:val="1"/>
      <w:marLeft w:val="0"/>
      <w:marRight w:val="0"/>
      <w:marTop w:val="0"/>
      <w:marBottom w:val="0"/>
      <w:divBdr>
        <w:top w:val="none" w:sz="0" w:space="0" w:color="auto"/>
        <w:left w:val="none" w:sz="0" w:space="0" w:color="auto"/>
        <w:bottom w:val="none" w:sz="0" w:space="0" w:color="auto"/>
        <w:right w:val="none" w:sz="0" w:space="0" w:color="auto"/>
      </w:divBdr>
    </w:div>
    <w:div w:id="2056152253">
      <w:bodyDiv w:val="1"/>
      <w:marLeft w:val="0"/>
      <w:marRight w:val="0"/>
      <w:marTop w:val="0"/>
      <w:marBottom w:val="0"/>
      <w:divBdr>
        <w:top w:val="none" w:sz="0" w:space="0" w:color="auto"/>
        <w:left w:val="none" w:sz="0" w:space="0" w:color="auto"/>
        <w:bottom w:val="none" w:sz="0" w:space="0" w:color="auto"/>
        <w:right w:val="none" w:sz="0" w:space="0" w:color="auto"/>
      </w:divBdr>
    </w:div>
    <w:div w:id="2056537260">
      <w:bodyDiv w:val="1"/>
      <w:marLeft w:val="0"/>
      <w:marRight w:val="0"/>
      <w:marTop w:val="0"/>
      <w:marBottom w:val="0"/>
      <w:divBdr>
        <w:top w:val="none" w:sz="0" w:space="0" w:color="auto"/>
        <w:left w:val="none" w:sz="0" w:space="0" w:color="auto"/>
        <w:bottom w:val="none" w:sz="0" w:space="0" w:color="auto"/>
        <w:right w:val="none" w:sz="0" w:space="0" w:color="auto"/>
      </w:divBdr>
    </w:div>
    <w:div w:id="2056587234">
      <w:bodyDiv w:val="1"/>
      <w:marLeft w:val="0"/>
      <w:marRight w:val="0"/>
      <w:marTop w:val="0"/>
      <w:marBottom w:val="0"/>
      <w:divBdr>
        <w:top w:val="none" w:sz="0" w:space="0" w:color="auto"/>
        <w:left w:val="none" w:sz="0" w:space="0" w:color="auto"/>
        <w:bottom w:val="none" w:sz="0" w:space="0" w:color="auto"/>
        <w:right w:val="none" w:sz="0" w:space="0" w:color="auto"/>
      </w:divBdr>
    </w:div>
    <w:div w:id="2056612029">
      <w:bodyDiv w:val="1"/>
      <w:marLeft w:val="0"/>
      <w:marRight w:val="0"/>
      <w:marTop w:val="0"/>
      <w:marBottom w:val="0"/>
      <w:divBdr>
        <w:top w:val="none" w:sz="0" w:space="0" w:color="auto"/>
        <w:left w:val="none" w:sz="0" w:space="0" w:color="auto"/>
        <w:bottom w:val="none" w:sz="0" w:space="0" w:color="auto"/>
        <w:right w:val="none" w:sz="0" w:space="0" w:color="auto"/>
      </w:divBdr>
      <w:divsChild>
        <w:div w:id="651833584">
          <w:marLeft w:val="0"/>
          <w:marRight w:val="0"/>
          <w:marTop w:val="0"/>
          <w:marBottom w:val="0"/>
          <w:divBdr>
            <w:top w:val="none" w:sz="0" w:space="0" w:color="auto"/>
            <w:left w:val="none" w:sz="0" w:space="0" w:color="auto"/>
            <w:bottom w:val="none" w:sz="0" w:space="0" w:color="auto"/>
            <w:right w:val="none" w:sz="0" w:space="0" w:color="auto"/>
          </w:divBdr>
          <w:divsChild>
            <w:div w:id="675697234">
              <w:marLeft w:val="0"/>
              <w:marRight w:val="0"/>
              <w:marTop w:val="0"/>
              <w:marBottom w:val="0"/>
              <w:divBdr>
                <w:top w:val="none" w:sz="0" w:space="0" w:color="auto"/>
                <w:left w:val="none" w:sz="0" w:space="0" w:color="auto"/>
                <w:bottom w:val="none" w:sz="0" w:space="0" w:color="auto"/>
                <w:right w:val="none" w:sz="0" w:space="0" w:color="auto"/>
              </w:divBdr>
              <w:divsChild>
                <w:div w:id="612591995">
                  <w:marLeft w:val="0"/>
                  <w:marRight w:val="0"/>
                  <w:marTop w:val="0"/>
                  <w:marBottom w:val="0"/>
                  <w:divBdr>
                    <w:top w:val="none" w:sz="0" w:space="0" w:color="auto"/>
                    <w:left w:val="none" w:sz="0" w:space="0" w:color="auto"/>
                    <w:bottom w:val="none" w:sz="0" w:space="0" w:color="auto"/>
                    <w:right w:val="none" w:sz="0" w:space="0" w:color="auto"/>
                  </w:divBdr>
                  <w:divsChild>
                    <w:div w:id="769738680">
                      <w:marLeft w:val="0"/>
                      <w:marRight w:val="0"/>
                      <w:marTop w:val="0"/>
                      <w:marBottom w:val="0"/>
                      <w:divBdr>
                        <w:top w:val="none" w:sz="0" w:space="0" w:color="auto"/>
                        <w:left w:val="none" w:sz="0" w:space="0" w:color="auto"/>
                        <w:bottom w:val="none" w:sz="0" w:space="0" w:color="auto"/>
                        <w:right w:val="none" w:sz="0" w:space="0" w:color="auto"/>
                      </w:divBdr>
                    </w:div>
                    <w:div w:id="185826967">
                      <w:marLeft w:val="0"/>
                      <w:marRight w:val="0"/>
                      <w:marTop w:val="0"/>
                      <w:marBottom w:val="0"/>
                      <w:divBdr>
                        <w:top w:val="none" w:sz="0" w:space="0" w:color="auto"/>
                        <w:left w:val="none" w:sz="0" w:space="0" w:color="auto"/>
                        <w:bottom w:val="none" w:sz="0" w:space="0" w:color="auto"/>
                        <w:right w:val="none" w:sz="0" w:space="0" w:color="auto"/>
                      </w:divBdr>
                    </w:div>
                    <w:div w:id="551383179">
                      <w:marLeft w:val="0"/>
                      <w:marRight w:val="0"/>
                      <w:marTop w:val="0"/>
                      <w:marBottom w:val="0"/>
                      <w:divBdr>
                        <w:top w:val="none" w:sz="0" w:space="0" w:color="auto"/>
                        <w:left w:val="none" w:sz="0" w:space="0" w:color="auto"/>
                        <w:bottom w:val="none" w:sz="0" w:space="0" w:color="auto"/>
                        <w:right w:val="none" w:sz="0" w:space="0" w:color="auto"/>
                      </w:divBdr>
                    </w:div>
                    <w:div w:id="726297509">
                      <w:marLeft w:val="0"/>
                      <w:marRight w:val="0"/>
                      <w:marTop w:val="0"/>
                      <w:marBottom w:val="0"/>
                      <w:divBdr>
                        <w:top w:val="none" w:sz="0" w:space="0" w:color="auto"/>
                        <w:left w:val="none" w:sz="0" w:space="0" w:color="auto"/>
                        <w:bottom w:val="none" w:sz="0" w:space="0" w:color="auto"/>
                        <w:right w:val="none" w:sz="0" w:space="0" w:color="auto"/>
                      </w:divBdr>
                    </w:div>
                    <w:div w:id="1158110870">
                      <w:marLeft w:val="0"/>
                      <w:marRight w:val="0"/>
                      <w:marTop w:val="0"/>
                      <w:marBottom w:val="0"/>
                      <w:divBdr>
                        <w:top w:val="none" w:sz="0" w:space="0" w:color="auto"/>
                        <w:left w:val="none" w:sz="0" w:space="0" w:color="auto"/>
                        <w:bottom w:val="none" w:sz="0" w:space="0" w:color="auto"/>
                        <w:right w:val="none" w:sz="0" w:space="0" w:color="auto"/>
                      </w:divBdr>
                    </w:div>
                    <w:div w:id="975524159">
                      <w:marLeft w:val="0"/>
                      <w:marRight w:val="0"/>
                      <w:marTop w:val="0"/>
                      <w:marBottom w:val="0"/>
                      <w:divBdr>
                        <w:top w:val="none" w:sz="0" w:space="0" w:color="auto"/>
                        <w:left w:val="none" w:sz="0" w:space="0" w:color="auto"/>
                        <w:bottom w:val="none" w:sz="0" w:space="0" w:color="auto"/>
                        <w:right w:val="none" w:sz="0" w:space="0" w:color="auto"/>
                      </w:divBdr>
                    </w:div>
                    <w:div w:id="2048529118">
                      <w:marLeft w:val="0"/>
                      <w:marRight w:val="0"/>
                      <w:marTop w:val="0"/>
                      <w:marBottom w:val="0"/>
                      <w:divBdr>
                        <w:top w:val="none" w:sz="0" w:space="0" w:color="auto"/>
                        <w:left w:val="none" w:sz="0" w:space="0" w:color="auto"/>
                        <w:bottom w:val="none" w:sz="0" w:space="0" w:color="auto"/>
                        <w:right w:val="none" w:sz="0" w:space="0" w:color="auto"/>
                      </w:divBdr>
                    </w:div>
                    <w:div w:id="1609309542">
                      <w:marLeft w:val="0"/>
                      <w:marRight w:val="0"/>
                      <w:marTop w:val="0"/>
                      <w:marBottom w:val="0"/>
                      <w:divBdr>
                        <w:top w:val="none" w:sz="0" w:space="0" w:color="auto"/>
                        <w:left w:val="none" w:sz="0" w:space="0" w:color="auto"/>
                        <w:bottom w:val="none" w:sz="0" w:space="0" w:color="auto"/>
                        <w:right w:val="none" w:sz="0" w:space="0" w:color="auto"/>
                      </w:divBdr>
                    </w:div>
                    <w:div w:id="135865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192654">
      <w:bodyDiv w:val="1"/>
      <w:marLeft w:val="0"/>
      <w:marRight w:val="0"/>
      <w:marTop w:val="0"/>
      <w:marBottom w:val="0"/>
      <w:divBdr>
        <w:top w:val="none" w:sz="0" w:space="0" w:color="auto"/>
        <w:left w:val="none" w:sz="0" w:space="0" w:color="auto"/>
        <w:bottom w:val="none" w:sz="0" w:space="0" w:color="auto"/>
        <w:right w:val="none" w:sz="0" w:space="0" w:color="auto"/>
      </w:divBdr>
    </w:div>
    <w:div w:id="2057195053">
      <w:bodyDiv w:val="1"/>
      <w:marLeft w:val="0"/>
      <w:marRight w:val="0"/>
      <w:marTop w:val="0"/>
      <w:marBottom w:val="0"/>
      <w:divBdr>
        <w:top w:val="none" w:sz="0" w:space="0" w:color="auto"/>
        <w:left w:val="none" w:sz="0" w:space="0" w:color="auto"/>
        <w:bottom w:val="none" w:sz="0" w:space="0" w:color="auto"/>
        <w:right w:val="none" w:sz="0" w:space="0" w:color="auto"/>
      </w:divBdr>
    </w:div>
    <w:div w:id="2057316982">
      <w:bodyDiv w:val="1"/>
      <w:marLeft w:val="0"/>
      <w:marRight w:val="0"/>
      <w:marTop w:val="0"/>
      <w:marBottom w:val="0"/>
      <w:divBdr>
        <w:top w:val="none" w:sz="0" w:space="0" w:color="auto"/>
        <w:left w:val="none" w:sz="0" w:space="0" w:color="auto"/>
        <w:bottom w:val="none" w:sz="0" w:space="0" w:color="auto"/>
        <w:right w:val="none" w:sz="0" w:space="0" w:color="auto"/>
      </w:divBdr>
      <w:divsChild>
        <w:div w:id="163209579">
          <w:marLeft w:val="0"/>
          <w:marRight w:val="0"/>
          <w:marTop w:val="0"/>
          <w:marBottom w:val="0"/>
          <w:divBdr>
            <w:top w:val="none" w:sz="0" w:space="0" w:color="auto"/>
            <w:left w:val="none" w:sz="0" w:space="0" w:color="auto"/>
            <w:bottom w:val="none" w:sz="0" w:space="0" w:color="auto"/>
            <w:right w:val="none" w:sz="0" w:space="0" w:color="auto"/>
          </w:divBdr>
          <w:divsChild>
            <w:div w:id="863058488">
              <w:marLeft w:val="0"/>
              <w:marRight w:val="0"/>
              <w:marTop w:val="0"/>
              <w:marBottom w:val="0"/>
              <w:divBdr>
                <w:top w:val="none" w:sz="0" w:space="0" w:color="auto"/>
                <w:left w:val="none" w:sz="0" w:space="0" w:color="auto"/>
                <w:bottom w:val="none" w:sz="0" w:space="0" w:color="auto"/>
                <w:right w:val="none" w:sz="0" w:space="0" w:color="auto"/>
              </w:divBdr>
              <w:divsChild>
                <w:div w:id="430903905">
                  <w:marLeft w:val="0"/>
                  <w:marRight w:val="0"/>
                  <w:marTop w:val="0"/>
                  <w:marBottom w:val="0"/>
                  <w:divBdr>
                    <w:top w:val="none" w:sz="0" w:space="0" w:color="auto"/>
                    <w:left w:val="none" w:sz="0" w:space="0" w:color="auto"/>
                    <w:bottom w:val="none" w:sz="0" w:space="0" w:color="auto"/>
                    <w:right w:val="none" w:sz="0" w:space="0" w:color="auto"/>
                  </w:divBdr>
                  <w:divsChild>
                    <w:div w:id="45304246">
                      <w:marLeft w:val="0"/>
                      <w:marRight w:val="0"/>
                      <w:marTop w:val="0"/>
                      <w:marBottom w:val="0"/>
                      <w:divBdr>
                        <w:top w:val="none" w:sz="0" w:space="0" w:color="auto"/>
                        <w:left w:val="none" w:sz="0" w:space="0" w:color="auto"/>
                        <w:bottom w:val="none" w:sz="0" w:space="0" w:color="auto"/>
                        <w:right w:val="none" w:sz="0" w:space="0" w:color="auto"/>
                      </w:divBdr>
                    </w:div>
                    <w:div w:id="1564757026">
                      <w:marLeft w:val="0"/>
                      <w:marRight w:val="0"/>
                      <w:marTop w:val="0"/>
                      <w:marBottom w:val="0"/>
                      <w:divBdr>
                        <w:top w:val="none" w:sz="0" w:space="0" w:color="auto"/>
                        <w:left w:val="none" w:sz="0" w:space="0" w:color="auto"/>
                        <w:bottom w:val="none" w:sz="0" w:space="0" w:color="auto"/>
                        <w:right w:val="none" w:sz="0" w:space="0" w:color="auto"/>
                      </w:divBdr>
                    </w:div>
                    <w:div w:id="1093673163">
                      <w:marLeft w:val="0"/>
                      <w:marRight w:val="0"/>
                      <w:marTop w:val="0"/>
                      <w:marBottom w:val="0"/>
                      <w:divBdr>
                        <w:top w:val="none" w:sz="0" w:space="0" w:color="auto"/>
                        <w:left w:val="none" w:sz="0" w:space="0" w:color="auto"/>
                        <w:bottom w:val="none" w:sz="0" w:space="0" w:color="auto"/>
                        <w:right w:val="none" w:sz="0" w:space="0" w:color="auto"/>
                      </w:divBdr>
                    </w:div>
                    <w:div w:id="503936696">
                      <w:marLeft w:val="0"/>
                      <w:marRight w:val="0"/>
                      <w:marTop w:val="0"/>
                      <w:marBottom w:val="0"/>
                      <w:divBdr>
                        <w:top w:val="none" w:sz="0" w:space="0" w:color="auto"/>
                        <w:left w:val="none" w:sz="0" w:space="0" w:color="auto"/>
                        <w:bottom w:val="none" w:sz="0" w:space="0" w:color="auto"/>
                        <w:right w:val="none" w:sz="0" w:space="0" w:color="auto"/>
                      </w:divBdr>
                    </w:div>
                    <w:div w:id="355734457">
                      <w:marLeft w:val="0"/>
                      <w:marRight w:val="0"/>
                      <w:marTop w:val="0"/>
                      <w:marBottom w:val="0"/>
                      <w:divBdr>
                        <w:top w:val="none" w:sz="0" w:space="0" w:color="auto"/>
                        <w:left w:val="none" w:sz="0" w:space="0" w:color="auto"/>
                        <w:bottom w:val="none" w:sz="0" w:space="0" w:color="auto"/>
                        <w:right w:val="none" w:sz="0" w:space="0" w:color="auto"/>
                      </w:divBdr>
                    </w:div>
                    <w:div w:id="505874394">
                      <w:marLeft w:val="0"/>
                      <w:marRight w:val="0"/>
                      <w:marTop w:val="0"/>
                      <w:marBottom w:val="0"/>
                      <w:divBdr>
                        <w:top w:val="none" w:sz="0" w:space="0" w:color="auto"/>
                        <w:left w:val="none" w:sz="0" w:space="0" w:color="auto"/>
                        <w:bottom w:val="none" w:sz="0" w:space="0" w:color="auto"/>
                        <w:right w:val="none" w:sz="0" w:space="0" w:color="auto"/>
                      </w:divBdr>
                    </w:div>
                    <w:div w:id="90035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392338">
      <w:bodyDiv w:val="1"/>
      <w:marLeft w:val="0"/>
      <w:marRight w:val="0"/>
      <w:marTop w:val="0"/>
      <w:marBottom w:val="0"/>
      <w:divBdr>
        <w:top w:val="none" w:sz="0" w:space="0" w:color="auto"/>
        <w:left w:val="none" w:sz="0" w:space="0" w:color="auto"/>
        <w:bottom w:val="none" w:sz="0" w:space="0" w:color="auto"/>
        <w:right w:val="none" w:sz="0" w:space="0" w:color="auto"/>
      </w:divBdr>
    </w:div>
    <w:div w:id="2057392486">
      <w:bodyDiv w:val="1"/>
      <w:marLeft w:val="0"/>
      <w:marRight w:val="0"/>
      <w:marTop w:val="0"/>
      <w:marBottom w:val="0"/>
      <w:divBdr>
        <w:top w:val="none" w:sz="0" w:space="0" w:color="auto"/>
        <w:left w:val="none" w:sz="0" w:space="0" w:color="auto"/>
        <w:bottom w:val="none" w:sz="0" w:space="0" w:color="auto"/>
        <w:right w:val="none" w:sz="0" w:space="0" w:color="auto"/>
      </w:divBdr>
      <w:divsChild>
        <w:div w:id="388463096">
          <w:marLeft w:val="0"/>
          <w:marRight w:val="0"/>
          <w:marTop w:val="0"/>
          <w:marBottom w:val="0"/>
          <w:divBdr>
            <w:top w:val="none" w:sz="0" w:space="0" w:color="auto"/>
            <w:left w:val="none" w:sz="0" w:space="0" w:color="auto"/>
            <w:bottom w:val="none" w:sz="0" w:space="0" w:color="auto"/>
            <w:right w:val="none" w:sz="0" w:space="0" w:color="auto"/>
          </w:divBdr>
          <w:divsChild>
            <w:div w:id="914507074">
              <w:marLeft w:val="0"/>
              <w:marRight w:val="0"/>
              <w:marTop w:val="0"/>
              <w:marBottom w:val="0"/>
              <w:divBdr>
                <w:top w:val="none" w:sz="0" w:space="0" w:color="auto"/>
                <w:left w:val="none" w:sz="0" w:space="0" w:color="auto"/>
                <w:bottom w:val="none" w:sz="0" w:space="0" w:color="auto"/>
                <w:right w:val="none" w:sz="0" w:space="0" w:color="auto"/>
              </w:divBdr>
              <w:divsChild>
                <w:div w:id="1093819386">
                  <w:marLeft w:val="0"/>
                  <w:marRight w:val="0"/>
                  <w:marTop w:val="0"/>
                  <w:marBottom w:val="0"/>
                  <w:divBdr>
                    <w:top w:val="none" w:sz="0" w:space="0" w:color="auto"/>
                    <w:left w:val="none" w:sz="0" w:space="0" w:color="auto"/>
                    <w:bottom w:val="none" w:sz="0" w:space="0" w:color="auto"/>
                    <w:right w:val="none" w:sz="0" w:space="0" w:color="auto"/>
                  </w:divBdr>
                  <w:divsChild>
                    <w:div w:id="348221474">
                      <w:marLeft w:val="0"/>
                      <w:marRight w:val="0"/>
                      <w:marTop w:val="0"/>
                      <w:marBottom w:val="0"/>
                      <w:divBdr>
                        <w:top w:val="none" w:sz="0" w:space="0" w:color="auto"/>
                        <w:left w:val="none" w:sz="0" w:space="0" w:color="auto"/>
                        <w:bottom w:val="none" w:sz="0" w:space="0" w:color="auto"/>
                        <w:right w:val="none" w:sz="0" w:space="0" w:color="auto"/>
                      </w:divBdr>
                    </w:div>
                    <w:div w:id="1795521303">
                      <w:marLeft w:val="0"/>
                      <w:marRight w:val="0"/>
                      <w:marTop w:val="0"/>
                      <w:marBottom w:val="0"/>
                      <w:divBdr>
                        <w:top w:val="none" w:sz="0" w:space="0" w:color="auto"/>
                        <w:left w:val="none" w:sz="0" w:space="0" w:color="auto"/>
                        <w:bottom w:val="none" w:sz="0" w:space="0" w:color="auto"/>
                        <w:right w:val="none" w:sz="0" w:space="0" w:color="auto"/>
                      </w:divBdr>
                    </w:div>
                    <w:div w:id="1568492739">
                      <w:marLeft w:val="0"/>
                      <w:marRight w:val="0"/>
                      <w:marTop w:val="0"/>
                      <w:marBottom w:val="0"/>
                      <w:divBdr>
                        <w:top w:val="none" w:sz="0" w:space="0" w:color="auto"/>
                        <w:left w:val="none" w:sz="0" w:space="0" w:color="auto"/>
                        <w:bottom w:val="none" w:sz="0" w:space="0" w:color="auto"/>
                        <w:right w:val="none" w:sz="0" w:space="0" w:color="auto"/>
                      </w:divBdr>
                    </w:div>
                    <w:div w:id="1633092652">
                      <w:marLeft w:val="0"/>
                      <w:marRight w:val="0"/>
                      <w:marTop w:val="0"/>
                      <w:marBottom w:val="0"/>
                      <w:divBdr>
                        <w:top w:val="none" w:sz="0" w:space="0" w:color="auto"/>
                        <w:left w:val="none" w:sz="0" w:space="0" w:color="auto"/>
                        <w:bottom w:val="none" w:sz="0" w:space="0" w:color="auto"/>
                        <w:right w:val="none" w:sz="0" w:space="0" w:color="auto"/>
                      </w:divBdr>
                    </w:div>
                    <w:div w:id="66620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704397">
      <w:bodyDiv w:val="1"/>
      <w:marLeft w:val="0"/>
      <w:marRight w:val="0"/>
      <w:marTop w:val="0"/>
      <w:marBottom w:val="0"/>
      <w:divBdr>
        <w:top w:val="none" w:sz="0" w:space="0" w:color="auto"/>
        <w:left w:val="none" w:sz="0" w:space="0" w:color="auto"/>
        <w:bottom w:val="none" w:sz="0" w:space="0" w:color="auto"/>
        <w:right w:val="none" w:sz="0" w:space="0" w:color="auto"/>
      </w:divBdr>
    </w:div>
    <w:div w:id="2057922706">
      <w:bodyDiv w:val="1"/>
      <w:marLeft w:val="0"/>
      <w:marRight w:val="0"/>
      <w:marTop w:val="0"/>
      <w:marBottom w:val="0"/>
      <w:divBdr>
        <w:top w:val="none" w:sz="0" w:space="0" w:color="auto"/>
        <w:left w:val="none" w:sz="0" w:space="0" w:color="auto"/>
        <w:bottom w:val="none" w:sz="0" w:space="0" w:color="auto"/>
        <w:right w:val="none" w:sz="0" w:space="0" w:color="auto"/>
      </w:divBdr>
    </w:div>
    <w:div w:id="2058312081">
      <w:bodyDiv w:val="1"/>
      <w:marLeft w:val="0"/>
      <w:marRight w:val="0"/>
      <w:marTop w:val="0"/>
      <w:marBottom w:val="0"/>
      <w:divBdr>
        <w:top w:val="none" w:sz="0" w:space="0" w:color="auto"/>
        <w:left w:val="none" w:sz="0" w:space="0" w:color="auto"/>
        <w:bottom w:val="none" w:sz="0" w:space="0" w:color="auto"/>
        <w:right w:val="none" w:sz="0" w:space="0" w:color="auto"/>
      </w:divBdr>
    </w:div>
    <w:div w:id="2059282629">
      <w:bodyDiv w:val="1"/>
      <w:marLeft w:val="0"/>
      <w:marRight w:val="0"/>
      <w:marTop w:val="0"/>
      <w:marBottom w:val="0"/>
      <w:divBdr>
        <w:top w:val="none" w:sz="0" w:space="0" w:color="auto"/>
        <w:left w:val="none" w:sz="0" w:space="0" w:color="auto"/>
        <w:bottom w:val="none" w:sz="0" w:space="0" w:color="auto"/>
        <w:right w:val="none" w:sz="0" w:space="0" w:color="auto"/>
      </w:divBdr>
    </w:div>
    <w:div w:id="2060470105">
      <w:bodyDiv w:val="1"/>
      <w:marLeft w:val="0"/>
      <w:marRight w:val="0"/>
      <w:marTop w:val="0"/>
      <w:marBottom w:val="0"/>
      <w:divBdr>
        <w:top w:val="none" w:sz="0" w:space="0" w:color="auto"/>
        <w:left w:val="none" w:sz="0" w:space="0" w:color="auto"/>
        <w:bottom w:val="none" w:sz="0" w:space="0" w:color="auto"/>
        <w:right w:val="none" w:sz="0" w:space="0" w:color="auto"/>
      </w:divBdr>
    </w:div>
    <w:div w:id="2060786828">
      <w:bodyDiv w:val="1"/>
      <w:marLeft w:val="0"/>
      <w:marRight w:val="0"/>
      <w:marTop w:val="0"/>
      <w:marBottom w:val="0"/>
      <w:divBdr>
        <w:top w:val="none" w:sz="0" w:space="0" w:color="auto"/>
        <w:left w:val="none" w:sz="0" w:space="0" w:color="auto"/>
        <w:bottom w:val="none" w:sz="0" w:space="0" w:color="auto"/>
        <w:right w:val="none" w:sz="0" w:space="0" w:color="auto"/>
      </w:divBdr>
    </w:div>
    <w:div w:id="2060981739">
      <w:bodyDiv w:val="1"/>
      <w:marLeft w:val="0"/>
      <w:marRight w:val="0"/>
      <w:marTop w:val="0"/>
      <w:marBottom w:val="0"/>
      <w:divBdr>
        <w:top w:val="none" w:sz="0" w:space="0" w:color="auto"/>
        <w:left w:val="none" w:sz="0" w:space="0" w:color="auto"/>
        <w:bottom w:val="none" w:sz="0" w:space="0" w:color="auto"/>
        <w:right w:val="none" w:sz="0" w:space="0" w:color="auto"/>
      </w:divBdr>
    </w:div>
    <w:div w:id="2061130189">
      <w:bodyDiv w:val="1"/>
      <w:marLeft w:val="0"/>
      <w:marRight w:val="0"/>
      <w:marTop w:val="0"/>
      <w:marBottom w:val="0"/>
      <w:divBdr>
        <w:top w:val="none" w:sz="0" w:space="0" w:color="auto"/>
        <w:left w:val="none" w:sz="0" w:space="0" w:color="auto"/>
        <w:bottom w:val="none" w:sz="0" w:space="0" w:color="auto"/>
        <w:right w:val="none" w:sz="0" w:space="0" w:color="auto"/>
      </w:divBdr>
    </w:div>
    <w:div w:id="2061392659">
      <w:bodyDiv w:val="1"/>
      <w:marLeft w:val="0"/>
      <w:marRight w:val="0"/>
      <w:marTop w:val="0"/>
      <w:marBottom w:val="0"/>
      <w:divBdr>
        <w:top w:val="none" w:sz="0" w:space="0" w:color="auto"/>
        <w:left w:val="none" w:sz="0" w:space="0" w:color="auto"/>
        <w:bottom w:val="none" w:sz="0" w:space="0" w:color="auto"/>
        <w:right w:val="none" w:sz="0" w:space="0" w:color="auto"/>
      </w:divBdr>
    </w:div>
    <w:div w:id="2061634630">
      <w:bodyDiv w:val="1"/>
      <w:marLeft w:val="0"/>
      <w:marRight w:val="0"/>
      <w:marTop w:val="0"/>
      <w:marBottom w:val="0"/>
      <w:divBdr>
        <w:top w:val="none" w:sz="0" w:space="0" w:color="auto"/>
        <w:left w:val="none" w:sz="0" w:space="0" w:color="auto"/>
        <w:bottom w:val="none" w:sz="0" w:space="0" w:color="auto"/>
        <w:right w:val="none" w:sz="0" w:space="0" w:color="auto"/>
      </w:divBdr>
    </w:div>
    <w:div w:id="2062244373">
      <w:bodyDiv w:val="1"/>
      <w:marLeft w:val="0"/>
      <w:marRight w:val="0"/>
      <w:marTop w:val="0"/>
      <w:marBottom w:val="0"/>
      <w:divBdr>
        <w:top w:val="none" w:sz="0" w:space="0" w:color="auto"/>
        <w:left w:val="none" w:sz="0" w:space="0" w:color="auto"/>
        <w:bottom w:val="none" w:sz="0" w:space="0" w:color="auto"/>
        <w:right w:val="none" w:sz="0" w:space="0" w:color="auto"/>
      </w:divBdr>
    </w:div>
    <w:div w:id="2062749398">
      <w:bodyDiv w:val="1"/>
      <w:marLeft w:val="0"/>
      <w:marRight w:val="0"/>
      <w:marTop w:val="0"/>
      <w:marBottom w:val="0"/>
      <w:divBdr>
        <w:top w:val="none" w:sz="0" w:space="0" w:color="auto"/>
        <w:left w:val="none" w:sz="0" w:space="0" w:color="auto"/>
        <w:bottom w:val="none" w:sz="0" w:space="0" w:color="auto"/>
        <w:right w:val="none" w:sz="0" w:space="0" w:color="auto"/>
      </w:divBdr>
      <w:divsChild>
        <w:div w:id="1301229635">
          <w:marLeft w:val="0"/>
          <w:marRight w:val="0"/>
          <w:marTop w:val="0"/>
          <w:marBottom w:val="0"/>
          <w:divBdr>
            <w:top w:val="none" w:sz="0" w:space="0" w:color="auto"/>
            <w:left w:val="none" w:sz="0" w:space="0" w:color="auto"/>
            <w:bottom w:val="none" w:sz="0" w:space="0" w:color="auto"/>
            <w:right w:val="none" w:sz="0" w:space="0" w:color="auto"/>
          </w:divBdr>
        </w:div>
      </w:divsChild>
    </w:div>
    <w:div w:id="2063943080">
      <w:bodyDiv w:val="1"/>
      <w:marLeft w:val="0"/>
      <w:marRight w:val="0"/>
      <w:marTop w:val="0"/>
      <w:marBottom w:val="0"/>
      <w:divBdr>
        <w:top w:val="none" w:sz="0" w:space="0" w:color="auto"/>
        <w:left w:val="none" w:sz="0" w:space="0" w:color="auto"/>
        <w:bottom w:val="none" w:sz="0" w:space="0" w:color="auto"/>
        <w:right w:val="none" w:sz="0" w:space="0" w:color="auto"/>
      </w:divBdr>
    </w:div>
    <w:div w:id="2064716495">
      <w:bodyDiv w:val="1"/>
      <w:marLeft w:val="0"/>
      <w:marRight w:val="0"/>
      <w:marTop w:val="0"/>
      <w:marBottom w:val="0"/>
      <w:divBdr>
        <w:top w:val="none" w:sz="0" w:space="0" w:color="auto"/>
        <w:left w:val="none" w:sz="0" w:space="0" w:color="auto"/>
        <w:bottom w:val="none" w:sz="0" w:space="0" w:color="auto"/>
        <w:right w:val="none" w:sz="0" w:space="0" w:color="auto"/>
      </w:divBdr>
    </w:div>
    <w:div w:id="2065061510">
      <w:bodyDiv w:val="1"/>
      <w:marLeft w:val="0"/>
      <w:marRight w:val="0"/>
      <w:marTop w:val="0"/>
      <w:marBottom w:val="0"/>
      <w:divBdr>
        <w:top w:val="none" w:sz="0" w:space="0" w:color="auto"/>
        <w:left w:val="none" w:sz="0" w:space="0" w:color="auto"/>
        <w:bottom w:val="none" w:sz="0" w:space="0" w:color="auto"/>
        <w:right w:val="none" w:sz="0" w:space="0" w:color="auto"/>
      </w:divBdr>
      <w:divsChild>
        <w:div w:id="417748505">
          <w:marLeft w:val="0"/>
          <w:marRight w:val="0"/>
          <w:marTop w:val="0"/>
          <w:marBottom w:val="0"/>
          <w:divBdr>
            <w:top w:val="none" w:sz="0" w:space="0" w:color="auto"/>
            <w:left w:val="none" w:sz="0" w:space="0" w:color="auto"/>
            <w:bottom w:val="none" w:sz="0" w:space="0" w:color="auto"/>
            <w:right w:val="none" w:sz="0" w:space="0" w:color="auto"/>
          </w:divBdr>
          <w:divsChild>
            <w:div w:id="220793814">
              <w:marLeft w:val="0"/>
              <w:marRight w:val="0"/>
              <w:marTop w:val="0"/>
              <w:marBottom w:val="0"/>
              <w:divBdr>
                <w:top w:val="none" w:sz="0" w:space="0" w:color="auto"/>
                <w:left w:val="none" w:sz="0" w:space="0" w:color="auto"/>
                <w:bottom w:val="none" w:sz="0" w:space="0" w:color="auto"/>
                <w:right w:val="none" w:sz="0" w:space="0" w:color="auto"/>
              </w:divBdr>
              <w:divsChild>
                <w:div w:id="272397908">
                  <w:marLeft w:val="0"/>
                  <w:marRight w:val="0"/>
                  <w:marTop w:val="0"/>
                  <w:marBottom w:val="0"/>
                  <w:divBdr>
                    <w:top w:val="none" w:sz="0" w:space="0" w:color="auto"/>
                    <w:left w:val="none" w:sz="0" w:space="0" w:color="auto"/>
                    <w:bottom w:val="none" w:sz="0" w:space="0" w:color="auto"/>
                    <w:right w:val="none" w:sz="0" w:space="0" w:color="auto"/>
                  </w:divBdr>
                  <w:divsChild>
                    <w:div w:id="1699238763">
                      <w:marLeft w:val="0"/>
                      <w:marRight w:val="0"/>
                      <w:marTop w:val="0"/>
                      <w:marBottom w:val="0"/>
                      <w:divBdr>
                        <w:top w:val="none" w:sz="0" w:space="0" w:color="auto"/>
                        <w:left w:val="none" w:sz="0" w:space="0" w:color="auto"/>
                        <w:bottom w:val="none" w:sz="0" w:space="0" w:color="auto"/>
                        <w:right w:val="none" w:sz="0" w:space="0" w:color="auto"/>
                      </w:divBdr>
                    </w:div>
                    <w:div w:id="1309164947">
                      <w:marLeft w:val="0"/>
                      <w:marRight w:val="0"/>
                      <w:marTop w:val="0"/>
                      <w:marBottom w:val="0"/>
                      <w:divBdr>
                        <w:top w:val="none" w:sz="0" w:space="0" w:color="auto"/>
                        <w:left w:val="none" w:sz="0" w:space="0" w:color="auto"/>
                        <w:bottom w:val="none" w:sz="0" w:space="0" w:color="auto"/>
                        <w:right w:val="none" w:sz="0" w:space="0" w:color="auto"/>
                      </w:divBdr>
                    </w:div>
                    <w:div w:id="594945045">
                      <w:marLeft w:val="0"/>
                      <w:marRight w:val="0"/>
                      <w:marTop w:val="0"/>
                      <w:marBottom w:val="0"/>
                      <w:divBdr>
                        <w:top w:val="none" w:sz="0" w:space="0" w:color="auto"/>
                        <w:left w:val="none" w:sz="0" w:space="0" w:color="auto"/>
                        <w:bottom w:val="none" w:sz="0" w:space="0" w:color="auto"/>
                        <w:right w:val="none" w:sz="0" w:space="0" w:color="auto"/>
                      </w:divBdr>
                    </w:div>
                    <w:div w:id="1022122190">
                      <w:marLeft w:val="0"/>
                      <w:marRight w:val="0"/>
                      <w:marTop w:val="0"/>
                      <w:marBottom w:val="0"/>
                      <w:divBdr>
                        <w:top w:val="none" w:sz="0" w:space="0" w:color="auto"/>
                        <w:left w:val="none" w:sz="0" w:space="0" w:color="auto"/>
                        <w:bottom w:val="none" w:sz="0" w:space="0" w:color="auto"/>
                        <w:right w:val="none" w:sz="0" w:space="0" w:color="auto"/>
                      </w:divBdr>
                    </w:div>
                    <w:div w:id="1968973787">
                      <w:marLeft w:val="0"/>
                      <w:marRight w:val="0"/>
                      <w:marTop w:val="0"/>
                      <w:marBottom w:val="0"/>
                      <w:divBdr>
                        <w:top w:val="none" w:sz="0" w:space="0" w:color="auto"/>
                        <w:left w:val="none" w:sz="0" w:space="0" w:color="auto"/>
                        <w:bottom w:val="none" w:sz="0" w:space="0" w:color="auto"/>
                        <w:right w:val="none" w:sz="0" w:space="0" w:color="auto"/>
                      </w:divBdr>
                    </w:div>
                    <w:div w:id="293996000">
                      <w:marLeft w:val="0"/>
                      <w:marRight w:val="0"/>
                      <w:marTop w:val="0"/>
                      <w:marBottom w:val="0"/>
                      <w:divBdr>
                        <w:top w:val="none" w:sz="0" w:space="0" w:color="auto"/>
                        <w:left w:val="none" w:sz="0" w:space="0" w:color="auto"/>
                        <w:bottom w:val="none" w:sz="0" w:space="0" w:color="auto"/>
                        <w:right w:val="none" w:sz="0" w:space="0" w:color="auto"/>
                      </w:divBdr>
                    </w:div>
                    <w:div w:id="1533107687">
                      <w:marLeft w:val="0"/>
                      <w:marRight w:val="0"/>
                      <w:marTop w:val="0"/>
                      <w:marBottom w:val="0"/>
                      <w:divBdr>
                        <w:top w:val="none" w:sz="0" w:space="0" w:color="auto"/>
                        <w:left w:val="none" w:sz="0" w:space="0" w:color="auto"/>
                        <w:bottom w:val="none" w:sz="0" w:space="0" w:color="auto"/>
                        <w:right w:val="none" w:sz="0" w:space="0" w:color="auto"/>
                      </w:divBdr>
                    </w:div>
                    <w:div w:id="33600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177034">
      <w:bodyDiv w:val="1"/>
      <w:marLeft w:val="0"/>
      <w:marRight w:val="0"/>
      <w:marTop w:val="0"/>
      <w:marBottom w:val="0"/>
      <w:divBdr>
        <w:top w:val="none" w:sz="0" w:space="0" w:color="auto"/>
        <w:left w:val="none" w:sz="0" w:space="0" w:color="auto"/>
        <w:bottom w:val="none" w:sz="0" w:space="0" w:color="auto"/>
        <w:right w:val="none" w:sz="0" w:space="0" w:color="auto"/>
      </w:divBdr>
      <w:divsChild>
        <w:div w:id="704595973">
          <w:marLeft w:val="0"/>
          <w:marRight w:val="0"/>
          <w:marTop w:val="0"/>
          <w:marBottom w:val="0"/>
          <w:divBdr>
            <w:top w:val="none" w:sz="0" w:space="0" w:color="auto"/>
            <w:left w:val="none" w:sz="0" w:space="0" w:color="auto"/>
            <w:bottom w:val="none" w:sz="0" w:space="0" w:color="auto"/>
            <w:right w:val="none" w:sz="0" w:space="0" w:color="auto"/>
          </w:divBdr>
          <w:divsChild>
            <w:div w:id="239297277">
              <w:marLeft w:val="0"/>
              <w:marRight w:val="0"/>
              <w:marTop w:val="0"/>
              <w:marBottom w:val="0"/>
              <w:divBdr>
                <w:top w:val="none" w:sz="0" w:space="0" w:color="auto"/>
                <w:left w:val="none" w:sz="0" w:space="0" w:color="auto"/>
                <w:bottom w:val="none" w:sz="0" w:space="0" w:color="auto"/>
                <w:right w:val="none" w:sz="0" w:space="0" w:color="auto"/>
              </w:divBdr>
              <w:divsChild>
                <w:div w:id="1045981508">
                  <w:marLeft w:val="0"/>
                  <w:marRight w:val="0"/>
                  <w:marTop w:val="0"/>
                  <w:marBottom w:val="0"/>
                  <w:divBdr>
                    <w:top w:val="none" w:sz="0" w:space="0" w:color="auto"/>
                    <w:left w:val="none" w:sz="0" w:space="0" w:color="auto"/>
                    <w:bottom w:val="none" w:sz="0" w:space="0" w:color="auto"/>
                    <w:right w:val="none" w:sz="0" w:space="0" w:color="auto"/>
                  </w:divBdr>
                  <w:divsChild>
                    <w:div w:id="1500997182">
                      <w:marLeft w:val="0"/>
                      <w:marRight w:val="0"/>
                      <w:marTop w:val="0"/>
                      <w:marBottom w:val="0"/>
                      <w:divBdr>
                        <w:top w:val="none" w:sz="0" w:space="0" w:color="auto"/>
                        <w:left w:val="none" w:sz="0" w:space="0" w:color="auto"/>
                        <w:bottom w:val="none" w:sz="0" w:space="0" w:color="auto"/>
                        <w:right w:val="none" w:sz="0" w:space="0" w:color="auto"/>
                      </w:divBdr>
                    </w:div>
                    <w:div w:id="262616905">
                      <w:marLeft w:val="0"/>
                      <w:marRight w:val="0"/>
                      <w:marTop w:val="0"/>
                      <w:marBottom w:val="0"/>
                      <w:divBdr>
                        <w:top w:val="none" w:sz="0" w:space="0" w:color="auto"/>
                        <w:left w:val="none" w:sz="0" w:space="0" w:color="auto"/>
                        <w:bottom w:val="none" w:sz="0" w:space="0" w:color="auto"/>
                        <w:right w:val="none" w:sz="0" w:space="0" w:color="auto"/>
                      </w:divBdr>
                    </w:div>
                    <w:div w:id="208289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909891">
      <w:bodyDiv w:val="1"/>
      <w:marLeft w:val="0"/>
      <w:marRight w:val="0"/>
      <w:marTop w:val="0"/>
      <w:marBottom w:val="0"/>
      <w:divBdr>
        <w:top w:val="none" w:sz="0" w:space="0" w:color="auto"/>
        <w:left w:val="none" w:sz="0" w:space="0" w:color="auto"/>
        <w:bottom w:val="none" w:sz="0" w:space="0" w:color="auto"/>
        <w:right w:val="none" w:sz="0" w:space="0" w:color="auto"/>
      </w:divBdr>
    </w:div>
    <w:div w:id="2066902469">
      <w:bodyDiv w:val="1"/>
      <w:marLeft w:val="0"/>
      <w:marRight w:val="0"/>
      <w:marTop w:val="0"/>
      <w:marBottom w:val="0"/>
      <w:divBdr>
        <w:top w:val="none" w:sz="0" w:space="0" w:color="auto"/>
        <w:left w:val="none" w:sz="0" w:space="0" w:color="auto"/>
        <w:bottom w:val="none" w:sz="0" w:space="0" w:color="auto"/>
        <w:right w:val="none" w:sz="0" w:space="0" w:color="auto"/>
      </w:divBdr>
    </w:div>
    <w:div w:id="2067071362">
      <w:bodyDiv w:val="1"/>
      <w:marLeft w:val="0"/>
      <w:marRight w:val="0"/>
      <w:marTop w:val="0"/>
      <w:marBottom w:val="0"/>
      <w:divBdr>
        <w:top w:val="none" w:sz="0" w:space="0" w:color="auto"/>
        <w:left w:val="none" w:sz="0" w:space="0" w:color="auto"/>
        <w:bottom w:val="none" w:sz="0" w:space="0" w:color="auto"/>
        <w:right w:val="none" w:sz="0" w:space="0" w:color="auto"/>
      </w:divBdr>
      <w:divsChild>
        <w:div w:id="2068452383">
          <w:marLeft w:val="0"/>
          <w:marRight w:val="0"/>
          <w:marTop w:val="0"/>
          <w:marBottom w:val="0"/>
          <w:divBdr>
            <w:top w:val="none" w:sz="0" w:space="0" w:color="auto"/>
            <w:left w:val="none" w:sz="0" w:space="0" w:color="auto"/>
            <w:bottom w:val="none" w:sz="0" w:space="0" w:color="auto"/>
            <w:right w:val="none" w:sz="0" w:space="0" w:color="auto"/>
          </w:divBdr>
        </w:div>
      </w:divsChild>
    </w:div>
    <w:div w:id="2067606786">
      <w:bodyDiv w:val="1"/>
      <w:marLeft w:val="0"/>
      <w:marRight w:val="0"/>
      <w:marTop w:val="0"/>
      <w:marBottom w:val="0"/>
      <w:divBdr>
        <w:top w:val="none" w:sz="0" w:space="0" w:color="auto"/>
        <w:left w:val="none" w:sz="0" w:space="0" w:color="auto"/>
        <w:bottom w:val="none" w:sz="0" w:space="0" w:color="auto"/>
        <w:right w:val="none" w:sz="0" w:space="0" w:color="auto"/>
      </w:divBdr>
    </w:div>
    <w:div w:id="2067680974">
      <w:bodyDiv w:val="1"/>
      <w:marLeft w:val="0"/>
      <w:marRight w:val="0"/>
      <w:marTop w:val="0"/>
      <w:marBottom w:val="0"/>
      <w:divBdr>
        <w:top w:val="none" w:sz="0" w:space="0" w:color="auto"/>
        <w:left w:val="none" w:sz="0" w:space="0" w:color="auto"/>
        <w:bottom w:val="none" w:sz="0" w:space="0" w:color="auto"/>
        <w:right w:val="none" w:sz="0" w:space="0" w:color="auto"/>
      </w:divBdr>
      <w:divsChild>
        <w:div w:id="1241601549">
          <w:marLeft w:val="0"/>
          <w:marRight w:val="0"/>
          <w:marTop w:val="0"/>
          <w:marBottom w:val="0"/>
          <w:divBdr>
            <w:top w:val="none" w:sz="0" w:space="0" w:color="auto"/>
            <w:left w:val="none" w:sz="0" w:space="0" w:color="auto"/>
            <w:bottom w:val="none" w:sz="0" w:space="0" w:color="auto"/>
            <w:right w:val="none" w:sz="0" w:space="0" w:color="auto"/>
          </w:divBdr>
          <w:divsChild>
            <w:div w:id="1266116500">
              <w:marLeft w:val="0"/>
              <w:marRight w:val="0"/>
              <w:marTop w:val="0"/>
              <w:marBottom w:val="0"/>
              <w:divBdr>
                <w:top w:val="none" w:sz="0" w:space="0" w:color="auto"/>
                <w:left w:val="none" w:sz="0" w:space="0" w:color="auto"/>
                <w:bottom w:val="none" w:sz="0" w:space="0" w:color="auto"/>
                <w:right w:val="none" w:sz="0" w:space="0" w:color="auto"/>
              </w:divBdr>
              <w:divsChild>
                <w:div w:id="1457797202">
                  <w:marLeft w:val="0"/>
                  <w:marRight w:val="0"/>
                  <w:marTop w:val="0"/>
                  <w:marBottom w:val="0"/>
                  <w:divBdr>
                    <w:top w:val="none" w:sz="0" w:space="0" w:color="auto"/>
                    <w:left w:val="none" w:sz="0" w:space="0" w:color="auto"/>
                    <w:bottom w:val="none" w:sz="0" w:space="0" w:color="auto"/>
                    <w:right w:val="none" w:sz="0" w:space="0" w:color="auto"/>
                  </w:divBdr>
                  <w:divsChild>
                    <w:div w:id="440809408">
                      <w:marLeft w:val="0"/>
                      <w:marRight w:val="0"/>
                      <w:marTop w:val="0"/>
                      <w:marBottom w:val="0"/>
                      <w:divBdr>
                        <w:top w:val="none" w:sz="0" w:space="0" w:color="auto"/>
                        <w:left w:val="none" w:sz="0" w:space="0" w:color="auto"/>
                        <w:bottom w:val="none" w:sz="0" w:space="0" w:color="auto"/>
                        <w:right w:val="none" w:sz="0" w:space="0" w:color="auto"/>
                      </w:divBdr>
                    </w:div>
                    <w:div w:id="1389261367">
                      <w:marLeft w:val="0"/>
                      <w:marRight w:val="0"/>
                      <w:marTop w:val="0"/>
                      <w:marBottom w:val="0"/>
                      <w:divBdr>
                        <w:top w:val="none" w:sz="0" w:space="0" w:color="auto"/>
                        <w:left w:val="none" w:sz="0" w:space="0" w:color="auto"/>
                        <w:bottom w:val="none" w:sz="0" w:space="0" w:color="auto"/>
                        <w:right w:val="none" w:sz="0" w:space="0" w:color="auto"/>
                      </w:divBdr>
                    </w:div>
                    <w:div w:id="1684895422">
                      <w:marLeft w:val="0"/>
                      <w:marRight w:val="0"/>
                      <w:marTop w:val="0"/>
                      <w:marBottom w:val="0"/>
                      <w:divBdr>
                        <w:top w:val="none" w:sz="0" w:space="0" w:color="auto"/>
                        <w:left w:val="none" w:sz="0" w:space="0" w:color="auto"/>
                        <w:bottom w:val="none" w:sz="0" w:space="0" w:color="auto"/>
                        <w:right w:val="none" w:sz="0" w:space="0" w:color="auto"/>
                      </w:divBdr>
                    </w:div>
                    <w:div w:id="1882090139">
                      <w:marLeft w:val="0"/>
                      <w:marRight w:val="0"/>
                      <w:marTop w:val="0"/>
                      <w:marBottom w:val="0"/>
                      <w:divBdr>
                        <w:top w:val="none" w:sz="0" w:space="0" w:color="auto"/>
                        <w:left w:val="none" w:sz="0" w:space="0" w:color="auto"/>
                        <w:bottom w:val="none" w:sz="0" w:space="0" w:color="auto"/>
                        <w:right w:val="none" w:sz="0" w:space="0" w:color="auto"/>
                      </w:divBdr>
                    </w:div>
                    <w:div w:id="1915239849">
                      <w:marLeft w:val="0"/>
                      <w:marRight w:val="0"/>
                      <w:marTop w:val="0"/>
                      <w:marBottom w:val="0"/>
                      <w:divBdr>
                        <w:top w:val="none" w:sz="0" w:space="0" w:color="auto"/>
                        <w:left w:val="none" w:sz="0" w:space="0" w:color="auto"/>
                        <w:bottom w:val="none" w:sz="0" w:space="0" w:color="auto"/>
                        <w:right w:val="none" w:sz="0" w:space="0" w:color="auto"/>
                      </w:divBdr>
                    </w:div>
                    <w:div w:id="182285932">
                      <w:marLeft w:val="0"/>
                      <w:marRight w:val="0"/>
                      <w:marTop w:val="0"/>
                      <w:marBottom w:val="0"/>
                      <w:divBdr>
                        <w:top w:val="none" w:sz="0" w:space="0" w:color="auto"/>
                        <w:left w:val="none" w:sz="0" w:space="0" w:color="auto"/>
                        <w:bottom w:val="none" w:sz="0" w:space="0" w:color="auto"/>
                        <w:right w:val="none" w:sz="0" w:space="0" w:color="auto"/>
                      </w:divBdr>
                    </w:div>
                    <w:div w:id="885069397">
                      <w:marLeft w:val="0"/>
                      <w:marRight w:val="0"/>
                      <w:marTop w:val="0"/>
                      <w:marBottom w:val="0"/>
                      <w:divBdr>
                        <w:top w:val="none" w:sz="0" w:space="0" w:color="auto"/>
                        <w:left w:val="none" w:sz="0" w:space="0" w:color="auto"/>
                        <w:bottom w:val="none" w:sz="0" w:space="0" w:color="auto"/>
                        <w:right w:val="none" w:sz="0" w:space="0" w:color="auto"/>
                      </w:divBdr>
                    </w:div>
                    <w:div w:id="1148132986">
                      <w:marLeft w:val="0"/>
                      <w:marRight w:val="0"/>
                      <w:marTop w:val="0"/>
                      <w:marBottom w:val="0"/>
                      <w:divBdr>
                        <w:top w:val="none" w:sz="0" w:space="0" w:color="auto"/>
                        <w:left w:val="none" w:sz="0" w:space="0" w:color="auto"/>
                        <w:bottom w:val="none" w:sz="0" w:space="0" w:color="auto"/>
                        <w:right w:val="none" w:sz="0" w:space="0" w:color="auto"/>
                      </w:divBdr>
                    </w:div>
                    <w:div w:id="103253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45487">
      <w:bodyDiv w:val="1"/>
      <w:marLeft w:val="0"/>
      <w:marRight w:val="0"/>
      <w:marTop w:val="0"/>
      <w:marBottom w:val="0"/>
      <w:divBdr>
        <w:top w:val="none" w:sz="0" w:space="0" w:color="auto"/>
        <w:left w:val="none" w:sz="0" w:space="0" w:color="auto"/>
        <w:bottom w:val="none" w:sz="0" w:space="0" w:color="auto"/>
        <w:right w:val="none" w:sz="0" w:space="0" w:color="auto"/>
      </w:divBdr>
    </w:div>
    <w:div w:id="2068797844">
      <w:bodyDiv w:val="1"/>
      <w:marLeft w:val="0"/>
      <w:marRight w:val="0"/>
      <w:marTop w:val="0"/>
      <w:marBottom w:val="0"/>
      <w:divBdr>
        <w:top w:val="none" w:sz="0" w:space="0" w:color="auto"/>
        <w:left w:val="none" w:sz="0" w:space="0" w:color="auto"/>
        <w:bottom w:val="none" w:sz="0" w:space="0" w:color="auto"/>
        <w:right w:val="none" w:sz="0" w:space="0" w:color="auto"/>
      </w:divBdr>
    </w:div>
    <w:div w:id="2069261219">
      <w:bodyDiv w:val="1"/>
      <w:marLeft w:val="0"/>
      <w:marRight w:val="0"/>
      <w:marTop w:val="0"/>
      <w:marBottom w:val="0"/>
      <w:divBdr>
        <w:top w:val="none" w:sz="0" w:space="0" w:color="auto"/>
        <w:left w:val="none" w:sz="0" w:space="0" w:color="auto"/>
        <w:bottom w:val="none" w:sz="0" w:space="0" w:color="auto"/>
        <w:right w:val="none" w:sz="0" w:space="0" w:color="auto"/>
      </w:divBdr>
    </w:div>
    <w:div w:id="2069956848">
      <w:bodyDiv w:val="1"/>
      <w:marLeft w:val="0"/>
      <w:marRight w:val="0"/>
      <w:marTop w:val="0"/>
      <w:marBottom w:val="0"/>
      <w:divBdr>
        <w:top w:val="none" w:sz="0" w:space="0" w:color="auto"/>
        <w:left w:val="none" w:sz="0" w:space="0" w:color="auto"/>
        <w:bottom w:val="none" w:sz="0" w:space="0" w:color="auto"/>
        <w:right w:val="none" w:sz="0" w:space="0" w:color="auto"/>
      </w:divBdr>
      <w:divsChild>
        <w:div w:id="1602762763">
          <w:marLeft w:val="0"/>
          <w:marRight w:val="0"/>
          <w:marTop w:val="0"/>
          <w:marBottom w:val="0"/>
          <w:divBdr>
            <w:top w:val="none" w:sz="0" w:space="0" w:color="auto"/>
            <w:left w:val="none" w:sz="0" w:space="0" w:color="auto"/>
            <w:bottom w:val="none" w:sz="0" w:space="0" w:color="auto"/>
            <w:right w:val="none" w:sz="0" w:space="0" w:color="auto"/>
          </w:divBdr>
          <w:divsChild>
            <w:div w:id="1229874833">
              <w:marLeft w:val="0"/>
              <w:marRight w:val="0"/>
              <w:marTop w:val="0"/>
              <w:marBottom w:val="0"/>
              <w:divBdr>
                <w:top w:val="none" w:sz="0" w:space="0" w:color="auto"/>
                <w:left w:val="none" w:sz="0" w:space="0" w:color="auto"/>
                <w:bottom w:val="none" w:sz="0" w:space="0" w:color="auto"/>
                <w:right w:val="none" w:sz="0" w:space="0" w:color="auto"/>
              </w:divBdr>
              <w:divsChild>
                <w:div w:id="891623684">
                  <w:marLeft w:val="0"/>
                  <w:marRight w:val="0"/>
                  <w:marTop w:val="0"/>
                  <w:marBottom w:val="0"/>
                  <w:divBdr>
                    <w:top w:val="none" w:sz="0" w:space="0" w:color="auto"/>
                    <w:left w:val="none" w:sz="0" w:space="0" w:color="auto"/>
                    <w:bottom w:val="none" w:sz="0" w:space="0" w:color="auto"/>
                    <w:right w:val="none" w:sz="0" w:space="0" w:color="auto"/>
                  </w:divBdr>
                  <w:divsChild>
                    <w:div w:id="729226721">
                      <w:marLeft w:val="0"/>
                      <w:marRight w:val="0"/>
                      <w:marTop w:val="0"/>
                      <w:marBottom w:val="0"/>
                      <w:divBdr>
                        <w:top w:val="none" w:sz="0" w:space="0" w:color="auto"/>
                        <w:left w:val="none" w:sz="0" w:space="0" w:color="auto"/>
                        <w:bottom w:val="none" w:sz="0" w:space="0" w:color="auto"/>
                        <w:right w:val="none" w:sz="0" w:space="0" w:color="auto"/>
                      </w:divBdr>
                    </w:div>
                    <w:div w:id="1298800736">
                      <w:marLeft w:val="0"/>
                      <w:marRight w:val="0"/>
                      <w:marTop w:val="0"/>
                      <w:marBottom w:val="0"/>
                      <w:divBdr>
                        <w:top w:val="none" w:sz="0" w:space="0" w:color="auto"/>
                        <w:left w:val="none" w:sz="0" w:space="0" w:color="auto"/>
                        <w:bottom w:val="none" w:sz="0" w:space="0" w:color="auto"/>
                        <w:right w:val="none" w:sz="0" w:space="0" w:color="auto"/>
                      </w:divBdr>
                    </w:div>
                    <w:div w:id="112288424">
                      <w:marLeft w:val="0"/>
                      <w:marRight w:val="0"/>
                      <w:marTop w:val="0"/>
                      <w:marBottom w:val="0"/>
                      <w:divBdr>
                        <w:top w:val="none" w:sz="0" w:space="0" w:color="auto"/>
                        <w:left w:val="none" w:sz="0" w:space="0" w:color="auto"/>
                        <w:bottom w:val="none" w:sz="0" w:space="0" w:color="auto"/>
                        <w:right w:val="none" w:sz="0" w:space="0" w:color="auto"/>
                      </w:divBdr>
                    </w:div>
                    <w:div w:id="2105228055">
                      <w:marLeft w:val="0"/>
                      <w:marRight w:val="0"/>
                      <w:marTop w:val="0"/>
                      <w:marBottom w:val="0"/>
                      <w:divBdr>
                        <w:top w:val="none" w:sz="0" w:space="0" w:color="auto"/>
                        <w:left w:val="none" w:sz="0" w:space="0" w:color="auto"/>
                        <w:bottom w:val="none" w:sz="0" w:space="0" w:color="auto"/>
                        <w:right w:val="none" w:sz="0" w:space="0" w:color="auto"/>
                      </w:divBdr>
                    </w:div>
                    <w:div w:id="1911040433">
                      <w:marLeft w:val="0"/>
                      <w:marRight w:val="0"/>
                      <w:marTop w:val="0"/>
                      <w:marBottom w:val="0"/>
                      <w:divBdr>
                        <w:top w:val="none" w:sz="0" w:space="0" w:color="auto"/>
                        <w:left w:val="none" w:sz="0" w:space="0" w:color="auto"/>
                        <w:bottom w:val="none" w:sz="0" w:space="0" w:color="auto"/>
                        <w:right w:val="none" w:sz="0" w:space="0" w:color="auto"/>
                      </w:divBdr>
                    </w:div>
                    <w:div w:id="1821343020">
                      <w:marLeft w:val="0"/>
                      <w:marRight w:val="0"/>
                      <w:marTop w:val="0"/>
                      <w:marBottom w:val="0"/>
                      <w:divBdr>
                        <w:top w:val="none" w:sz="0" w:space="0" w:color="auto"/>
                        <w:left w:val="none" w:sz="0" w:space="0" w:color="auto"/>
                        <w:bottom w:val="none" w:sz="0" w:space="0" w:color="auto"/>
                        <w:right w:val="none" w:sz="0" w:space="0" w:color="auto"/>
                      </w:divBdr>
                    </w:div>
                    <w:div w:id="684475046">
                      <w:marLeft w:val="0"/>
                      <w:marRight w:val="0"/>
                      <w:marTop w:val="0"/>
                      <w:marBottom w:val="0"/>
                      <w:divBdr>
                        <w:top w:val="none" w:sz="0" w:space="0" w:color="auto"/>
                        <w:left w:val="none" w:sz="0" w:space="0" w:color="auto"/>
                        <w:bottom w:val="none" w:sz="0" w:space="0" w:color="auto"/>
                        <w:right w:val="none" w:sz="0" w:space="0" w:color="auto"/>
                      </w:divBdr>
                    </w:div>
                    <w:div w:id="2084378030">
                      <w:marLeft w:val="0"/>
                      <w:marRight w:val="0"/>
                      <w:marTop w:val="0"/>
                      <w:marBottom w:val="0"/>
                      <w:divBdr>
                        <w:top w:val="none" w:sz="0" w:space="0" w:color="auto"/>
                        <w:left w:val="none" w:sz="0" w:space="0" w:color="auto"/>
                        <w:bottom w:val="none" w:sz="0" w:space="0" w:color="auto"/>
                        <w:right w:val="none" w:sz="0" w:space="0" w:color="auto"/>
                      </w:divBdr>
                    </w:div>
                    <w:div w:id="80446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760880">
      <w:bodyDiv w:val="1"/>
      <w:marLeft w:val="0"/>
      <w:marRight w:val="0"/>
      <w:marTop w:val="0"/>
      <w:marBottom w:val="0"/>
      <w:divBdr>
        <w:top w:val="none" w:sz="0" w:space="0" w:color="auto"/>
        <w:left w:val="none" w:sz="0" w:space="0" w:color="auto"/>
        <w:bottom w:val="none" w:sz="0" w:space="0" w:color="auto"/>
        <w:right w:val="none" w:sz="0" w:space="0" w:color="auto"/>
      </w:divBdr>
      <w:divsChild>
        <w:div w:id="1084255813">
          <w:marLeft w:val="0"/>
          <w:marRight w:val="0"/>
          <w:marTop w:val="0"/>
          <w:marBottom w:val="0"/>
          <w:divBdr>
            <w:top w:val="none" w:sz="0" w:space="0" w:color="auto"/>
            <w:left w:val="none" w:sz="0" w:space="0" w:color="auto"/>
            <w:bottom w:val="none" w:sz="0" w:space="0" w:color="auto"/>
            <w:right w:val="none" w:sz="0" w:space="0" w:color="auto"/>
          </w:divBdr>
        </w:div>
      </w:divsChild>
    </w:div>
    <w:div w:id="2070762625">
      <w:bodyDiv w:val="1"/>
      <w:marLeft w:val="0"/>
      <w:marRight w:val="0"/>
      <w:marTop w:val="0"/>
      <w:marBottom w:val="0"/>
      <w:divBdr>
        <w:top w:val="none" w:sz="0" w:space="0" w:color="auto"/>
        <w:left w:val="none" w:sz="0" w:space="0" w:color="auto"/>
        <w:bottom w:val="none" w:sz="0" w:space="0" w:color="auto"/>
        <w:right w:val="none" w:sz="0" w:space="0" w:color="auto"/>
      </w:divBdr>
    </w:div>
    <w:div w:id="2070835031">
      <w:bodyDiv w:val="1"/>
      <w:marLeft w:val="0"/>
      <w:marRight w:val="0"/>
      <w:marTop w:val="0"/>
      <w:marBottom w:val="0"/>
      <w:divBdr>
        <w:top w:val="none" w:sz="0" w:space="0" w:color="auto"/>
        <w:left w:val="none" w:sz="0" w:space="0" w:color="auto"/>
        <w:bottom w:val="none" w:sz="0" w:space="0" w:color="auto"/>
        <w:right w:val="none" w:sz="0" w:space="0" w:color="auto"/>
      </w:divBdr>
    </w:div>
    <w:div w:id="2070839091">
      <w:bodyDiv w:val="1"/>
      <w:marLeft w:val="0"/>
      <w:marRight w:val="0"/>
      <w:marTop w:val="0"/>
      <w:marBottom w:val="0"/>
      <w:divBdr>
        <w:top w:val="none" w:sz="0" w:space="0" w:color="auto"/>
        <w:left w:val="none" w:sz="0" w:space="0" w:color="auto"/>
        <w:bottom w:val="none" w:sz="0" w:space="0" w:color="auto"/>
        <w:right w:val="none" w:sz="0" w:space="0" w:color="auto"/>
      </w:divBdr>
    </w:div>
    <w:div w:id="2071341391">
      <w:bodyDiv w:val="1"/>
      <w:marLeft w:val="0"/>
      <w:marRight w:val="0"/>
      <w:marTop w:val="0"/>
      <w:marBottom w:val="0"/>
      <w:divBdr>
        <w:top w:val="none" w:sz="0" w:space="0" w:color="auto"/>
        <w:left w:val="none" w:sz="0" w:space="0" w:color="auto"/>
        <w:bottom w:val="none" w:sz="0" w:space="0" w:color="auto"/>
        <w:right w:val="none" w:sz="0" w:space="0" w:color="auto"/>
      </w:divBdr>
    </w:div>
    <w:div w:id="2071924104">
      <w:bodyDiv w:val="1"/>
      <w:marLeft w:val="0"/>
      <w:marRight w:val="0"/>
      <w:marTop w:val="0"/>
      <w:marBottom w:val="0"/>
      <w:divBdr>
        <w:top w:val="none" w:sz="0" w:space="0" w:color="auto"/>
        <w:left w:val="none" w:sz="0" w:space="0" w:color="auto"/>
        <w:bottom w:val="none" w:sz="0" w:space="0" w:color="auto"/>
        <w:right w:val="none" w:sz="0" w:space="0" w:color="auto"/>
      </w:divBdr>
    </w:div>
    <w:div w:id="2072069475">
      <w:bodyDiv w:val="1"/>
      <w:marLeft w:val="0"/>
      <w:marRight w:val="0"/>
      <w:marTop w:val="0"/>
      <w:marBottom w:val="0"/>
      <w:divBdr>
        <w:top w:val="none" w:sz="0" w:space="0" w:color="auto"/>
        <w:left w:val="none" w:sz="0" w:space="0" w:color="auto"/>
        <w:bottom w:val="none" w:sz="0" w:space="0" w:color="auto"/>
        <w:right w:val="none" w:sz="0" w:space="0" w:color="auto"/>
      </w:divBdr>
      <w:divsChild>
        <w:div w:id="70930791">
          <w:marLeft w:val="0"/>
          <w:marRight w:val="0"/>
          <w:marTop w:val="0"/>
          <w:marBottom w:val="0"/>
          <w:divBdr>
            <w:top w:val="none" w:sz="0" w:space="0" w:color="auto"/>
            <w:left w:val="none" w:sz="0" w:space="0" w:color="auto"/>
            <w:bottom w:val="none" w:sz="0" w:space="0" w:color="auto"/>
            <w:right w:val="none" w:sz="0" w:space="0" w:color="auto"/>
          </w:divBdr>
        </w:div>
      </w:divsChild>
    </w:div>
    <w:div w:id="2072070693">
      <w:bodyDiv w:val="1"/>
      <w:marLeft w:val="0"/>
      <w:marRight w:val="0"/>
      <w:marTop w:val="0"/>
      <w:marBottom w:val="0"/>
      <w:divBdr>
        <w:top w:val="none" w:sz="0" w:space="0" w:color="auto"/>
        <w:left w:val="none" w:sz="0" w:space="0" w:color="auto"/>
        <w:bottom w:val="none" w:sz="0" w:space="0" w:color="auto"/>
        <w:right w:val="none" w:sz="0" w:space="0" w:color="auto"/>
      </w:divBdr>
    </w:div>
    <w:div w:id="2072266763">
      <w:bodyDiv w:val="1"/>
      <w:marLeft w:val="0"/>
      <w:marRight w:val="0"/>
      <w:marTop w:val="0"/>
      <w:marBottom w:val="0"/>
      <w:divBdr>
        <w:top w:val="none" w:sz="0" w:space="0" w:color="auto"/>
        <w:left w:val="none" w:sz="0" w:space="0" w:color="auto"/>
        <w:bottom w:val="none" w:sz="0" w:space="0" w:color="auto"/>
        <w:right w:val="none" w:sz="0" w:space="0" w:color="auto"/>
      </w:divBdr>
    </w:div>
    <w:div w:id="2072804475">
      <w:bodyDiv w:val="1"/>
      <w:marLeft w:val="0"/>
      <w:marRight w:val="0"/>
      <w:marTop w:val="0"/>
      <w:marBottom w:val="0"/>
      <w:divBdr>
        <w:top w:val="none" w:sz="0" w:space="0" w:color="auto"/>
        <w:left w:val="none" w:sz="0" w:space="0" w:color="auto"/>
        <w:bottom w:val="none" w:sz="0" w:space="0" w:color="auto"/>
        <w:right w:val="none" w:sz="0" w:space="0" w:color="auto"/>
      </w:divBdr>
      <w:divsChild>
        <w:div w:id="2005160236">
          <w:marLeft w:val="0"/>
          <w:marRight w:val="0"/>
          <w:marTop w:val="0"/>
          <w:marBottom w:val="0"/>
          <w:divBdr>
            <w:top w:val="none" w:sz="0" w:space="0" w:color="auto"/>
            <w:left w:val="none" w:sz="0" w:space="0" w:color="auto"/>
            <w:bottom w:val="none" w:sz="0" w:space="0" w:color="auto"/>
            <w:right w:val="none" w:sz="0" w:space="0" w:color="auto"/>
          </w:divBdr>
        </w:div>
      </w:divsChild>
    </w:div>
    <w:div w:id="2073186833">
      <w:bodyDiv w:val="1"/>
      <w:marLeft w:val="0"/>
      <w:marRight w:val="0"/>
      <w:marTop w:val="0"/>
      <w:marBottom w:val="0"/>
      <w:divBdr>
        <w:top w:val="none" w:sz="0" w:space="0" w:color="auto"/>
        <w:left w:val="none" w:sz="0" w:space="0" w:color="auto"/>
        <w:bottom w:val="none" w:sz="0" w:space="0" w:color="auto"/>
        <w:right w:val="none" w:sz="0" w:space="0" w:color="auto"/>
      </w:divBdr>
      <w:divsChild>
        <w:div w:id="1047493036">
          <w:marLeft w:val="0"/>
          <w:marRight w:val="0"/>
          <w:marTop w:val="0"/>
          <w:marBottom w:val="0"/>
          <w:divBdr>
            <w:top w:val="none" w:sz="0" w:space="0" w:color="auto"/>
            <w:left w:val="none" w:sz="0" w:space="0" w:color="auto"/>
            <w:bottom w:val="none" w:sz="0" w:space="0" w:color="auto"/>
            <w:right w:val="none" w:sz="0" w:space="0" w:color="auto"/>
          </w:divBdr>
          <w:divsChild>
            <w:div w:id="1140146265">
              <w:marLeft w:val="0"/>
              <w:marRight w:val="0"/>
              <w:marTop w:val="0"/>
              <w:marBottom w:val="0"/>
              <w:divBdr>
                <w:top w:val="none" w:sz="0" w:space="0" w:color="auto"/>
                <w:left w:val="none" w:sz="0" w:space="0" w:color="auto"/>
                <w:bottom w:val="none" w:sz="0" w:space="0" w:color="auto"/>
                <w:right w:val="none" w:sz="0" w:space="0" w:color="auto"/>
              </w:divBdr>
              <w:divsChild>
                <w:div w:id="1289777205">
                  <w:marLeft w:val="0"/>
                  <w:marRight w:val="0"/>
                  <w:marTop w:val="0"/>
                  <w:marBottom w:val="0"/>
                  <w:divBdr>
                    <w:top w:val="none" w:sz="0" w:space="0" w:color="auto"/>
                    <w:left w:val="none" w:sz="0" w:space="0" w:color="auto"/>
                    <w:bottom w:val="none" w:sz="0" w:space="0" w:color="auto"/>
                    <w:right w:val="none" w:sz="0" w:space="0" w:color="auto"/>
                  </w:divBdr>
                  <w:divsChild>
                    <w:div w:id="956252371">
                      <w:marLeft w:val="0"/>
                      <w:marRight w:val="0"/>
                      <w:marTop w:val="0"/>
                      <w:marBottom w:val="0"/>
                      <w:divBdr>
                        <w:top w:val="none" w:sz="0" w:space="0" w:color="auto"/>
                        <w:left w:val="none" w:sz="0" w:space="0" w:color="auto"/>
                        <w:bottom w:val="none" w:sz="0" w:space="0" w:color="auto"/>
                        <w:right w:val="none" w:sz="0" w:space="0" w:color="auto"/>
                      </w:divBdr>
                    </w:div>
                    <w:div w:id="1813213047">
                      <w:marLeft w:val="0"/>
                      <w:marRight w:val="0"/>
                      <w:marTop w:val="0"/>
                      <w:marBottom w:val="0"/>
                      <w:divBdr>
                        <w:top w:val="none" w:sz="0" w:space="0" w:color="auto"/>
                        <w:left w:val="none" w:sz="0" w:space="0" w:color="auto"/>
                        <w:bottom w:val="none" w:sz="0" w:space="0" w:color="auto"/>
                        <w:right w:val="none" w:sz="0" w:space="0" w:color="auto"/>
                      </w:divBdr>
                    </w:div>
                    <w:div w:id="1050304460">
                      <w:marLeft w:val="0"/>
                      <w:marRight w:val="0"/>
                      <w:marTop w:val="0"/>
                      <w:marBottom w:val="0"/>
                      <w:divBdr>
                        <w:top w:val="none" w:sz="0" w:space="0" w:color="auto"/>
                        <w:left w:val="none" w:sz="0" w:space="0" w:color="auto"/>
                        <w:bottom w:val="none" w:sz="0" w:space="0" w:color="auto"/>
                        <w:right w:val="none" w:sz="0" w:space="0" w:color="auto"/>
                      </w:divBdr>
                    </w:div>
                    <w:div w:id="923759878">
                      <w:marLeft w:val="0"/>
                      <w:marRight w:val="0"/>
                      <w:marTop w:val="0"/>
                      <w:marBottom w:val="0"/>
                      <w:divBdr>
                        <w:top w:val="none" w:sz="0" w:space="0" w:color="auto"/>
                        <w:left w:val="none" w:sz="0" w:space="0" w:color="auto"/>
                        <w:bottom w:val="none" w:sz="0" w:space="0" w:color="auto"/>
                        <w:right w:val="none" w:sz="0" w:space="0" w:color="auto"/>
                      </w:divBdr>
                    </w:div>
                    <w:div w:id="12852389">
                      <w:marLeft w:val="0"/>
                      <w:marRight w:val="0"/>
                      <w:marTop w:val="0"/>
                      <w:marBottom w:val="0"/>
                      <w:divBdr>
                        <w:top w:val="none" w:sz="0" w:space="0" w:color="auto"/>
                        <w:left w:val="none" w:sz="0" w:space="0" w:color="auto"/>
                        <w:bottom w:val="none" w:sz="0" w:space="0" w:color="auto"/>
                        <w:right w:val="none" w:sz="0" w:space="0" w:color="auto"/>
                      </w:divBdr>
                    </w:div>
                    <w:div w:id="212507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190040">
      <w:bodyDiv w:val="1"/>
      <w:marLeft w:val="0"/>
      <w:marRight w:val="0"/>
      <w:marTop w:val="0"/>
      <w:marBottom w:val="0"/>
      <w:divBdr>
        <w:top w:val="none" w:sz="0" w:space="0" w:color="auto"/>
        <w:left w:val="none" w:sz="0" w:space="0" w:color="auto"/>
        <w:bottom w:val="none" w:sz="0" w:space="0" w:color="auto"/>
        <w:right w:val="none" w:sz="0" w:space="0" w:color="auto"/>
      </w:divBdr>
    </w:div>
    <w:div w:id="2073233626">
      <w:bodyDiv w:val="1"/>
      <w:marLeft w:val="0"/>
      <w:marRight w:val="0"/>
      <w:marTop w:val="0"/>
      <w:marBottom w:val="0"/>
      <w:divBdr>
        <w:top w:val="none" w:sz="0" w:space="0" w:color="auto"/>
        <w:left w:val="none" w:sz="0" w:space="0" w:color="auto"/>
        <w:bottom w:val="none" w:sz="0" w:space="0" w:color="auto"/>
        <w:right w:val="none" w:sz="0" w:space="0" w:color="auto"/>
      </w:divBdr>
      <w:divsChild>
        <w:div w:id="1123303568">
          <w:marLeft w:val="0"/>
          <w:marRight w:val="0"/>
          <w:marTop w:val="0"/>
          <w:marBottom w:val="0"/>
          <w:divBdr>
            <w:top w:val="none" w:sz="0" w:space="0" w:color="auto"/>
            <w:left w:val="none" w:sz="0" w:space="0" w:color="auto"/>
            <w:bottom w:val="none" w:sz="0" w:space="0" w:color="auto"/>
            <w:right w:val="none" w:sz="0" w:space="0" w:color="auto"/>
          </w:divBdr>
          <w:divsChild>
            <w:div w:id="1648783199">
              <w:marLeft w:val="0"/>
              <w:marRight w:val="0"/>
              <w:marTop w:val="0"/>
              <w:marBottom w:val="0"/>
              <w:divBdr>
                <w:top w:val="none" w:sz="0" w:space="0" w:color="auto"/>
                <w:left w:val="none" w:sz="0" w:space="0" w:color="auto"/>
                <w:bottom w:val="none" w:sz="0" w:space="0" w:color="auto"/>
                <w:right w:val="none" w:sz="0" w:space="0" w:color="auto"/>
              </w:divBdr>
              <w:divsChild>
                <w:div w:id="306400297">
                  <w:marLeft w:val="0"/>
                  <w:marRight w:val="0"/>
                  <w:marTop w:val="0"/>
                  <w:marBottom w:val="0"/>
                  <w:divBdr>
                    <w:top w:val="none" w:sz="0" w:space="0" w:color="auto"/>
                    <w:left w:val="none" w:sz="0" w:space="0" w:color="auto"/>
                    <w:bottom w:val="none" w:sz="0" w:space="0" w:color="auto"/>
                    <w:right w:val="none" w:sz="0" w:space="0" w:color="auto"/>
                  </w:divBdr>
                  <w:divsChild>
                    <w:div w:id="237830958">
                      <w:marLeft w:val="0"/>
                      <w:marRight w:val="0"/>
                      <w:marTop w:val="0"/>
                      <w:marBottom w:val="0"/>
                      <w:divBdr>
                        <w:top w:val="none" w:sz="0" w:space="0" w:color="auto"/>
                        <w:left w:val="none" w:sz="0" w:space="0" w:color="auto"/>
                        <w:bottom w:val="none" w:sz="0" w:space="0" w:color="auto"/>
                        <w:right w:val="none" w:sz="0" w:space="0" w:color="auto"/>
                      </w:divBdr>
                      <w:divsChild>
                        <w:div w:id="6711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713725">
          <w:marLeft w:val="0"/>
          <w:marRight w:val="0"/>
          <w:marTop w:val="0"/>
          <w:marBottom w:val="0"/>
          <w:divBdr>
            <w:top w:val="none" w:sz="0" w:space="0" w:color="auto"/>
            <w:left w:val="none" w:sz="0" w:space="0" w:color="auto"/>
            <w:bottom w:val="none" w:sz="0" w:space="0" w:color="auto"/>
            <w:right w:val="none" w:sz="0" w:space="0" w:color="auto"/>
          </w:divBdr>
          <w:divsChild>
            <w:div w:id="387655045">
              <w:marLeft w:val="0"/>
              <w:marRight w:val="0"/>
              <w:marTop w:val="0"/>
              <w:marBottom w:val="0"/>
              <w:divBdr>
                <w:top w:val="none" w:sz="0" w:space="0" w:color="auto"/>
                <w:left w:val="none" w:sz="0" w:space="0" w:color="auto"/>
                <w:bottom w:val="none" w:sz="0" w:space="0" w:color="auto"/>
                <w:right w:val="none" w:sz="0" w:space="0" w:color="auto"/>
              </w:divBdr>
              <w:divsChild>
                <w:div w:id="1217859128">
                  <w:marLeft w:val="-240"/>
                  <w:marRight w:val="0"/>
                  <w:marTop w:val="0"/>
                  <w:marBottom w:val="0"/>
                  <w:divBdr>
                    <w:top w:val="none" w:sz="0" w:space="0" w:color="auto"/>
                    <w:left w:val="none" w:sz="0" w:space="0" w:color="auto"/>
                    <w:bottom w:val="none" w:sz="0" w:space="0" w:color="auto"/>
                    <w:right w:val="none" w:sz="0" w:space="0" w:color="auto"/>
                  </w:divBdr>
                  <w:divsChild>
                    <w:div w:id="281615170">
                      <w:marLeft w:val="0"/>
                      <w:marRight w:val="0"/>
                      <w:marTop w:val="0"/>
                      <w:marBottom w:val="0"/>
                      <w:divBdr>
                        <w:top w:val="none" w:sz="0" w:space="0" w:color="auto"/>
                        <w:left w:val="none" w:sz="0" w:space="0" w:color="auto"/>
                        <w:bottom w:val="none" w:sz="0" w:space="0" w:color="auto"/>
                        <w:right w:val="none" w:sz="0" w:space="0" w:color="auto"/>
                      </w:divBdr>
                      <w:divsChild>
                        <w:div w:id="1951744872">
                          <w:marLeft w:val="0"/>
                          <w:marRight w:val="0"/>
                          <w:marTop w:val="0"/>
                          <w:marBottom w:val="0"/>
                          <w:divBdr>
                            <w:top w:val="none" w:sz="0" w:space="0" w:color="auto"/>
                            <w:left w:val="none" w:sz="0" w:space="0" w:color="auto"/>
                            <w:bottom w:val="none" w:sz="0" w:space="0" w:color="auto"/>
                            <w:right w:val="none" w:sz="0" w:space="0" w:color="auto"/>
                          </w:divBdr>
                          <w:divsChild>
                            <w:div w:id="95372849">
                              <w:marLeft w:val="0"/>
                              <w:marRight w:val="0"/>
                              <w:marTop w:val="0"/>
                              <w:marBottom w:val="0"/>
                              <w:divBdr>
                                <w:top w:val="none" w:sz="0" w:space="0" w:color="auto"/>
                                <w:left w:val="none" w:sz="0" w:space="0" w:color="auto"/>
                                <w:bottom w:val="none" w:sz="0" w:space="0" w:color="auto"/>
                                <w:right w:val="none" w:sz="0" w:space="0" w:color="auto"/>
                              </w:divBdr>
                              <w:divsChild>
                                <w:div w:id="1419792253">
                                  <w:marLeft w:val="0"/>
                                  <w:marRight w:val="0"/>
                                  <w:marTop w:val="0"/>
                                  <w:marBottom w:val="0"/>
                                  <w:divBdr>
                                    <w:top w:val="none" w:sz="0" w:space="0" w:color="auto"/>
                                    <w:left w:val="none" w:sz="0" w:space="0" w:color="auto"/>
                                    <w:bottom w:val="none" w:sz="0" w:space="0" w:color="auto"/>
                                    <w:right w:val="none" w:sz="0" w:space="0" w:color="auto"/>
                                  </w:divBdr>
                                  <w:divsChild>
                                    <w:div w:id="1813476626">
                                      <w:marLeft w:val="0"/>
                                      <w:marRight w:val="0"/>
                                      <w:marTop w:val="0"/>
                                      <w:marBottom w:val="0"/>
                                      <w:divBdr>
                                        <w:top w:val="none" w:sz="0" w:space="0" w:color="auto"/>
                                        <w:left w:val="none" w:sz="0" w:space="0" w:color="auto"/>
                                        <w:bottom w:val="none" w:sz="0" w:space="0" w:color="auto"/>
                                        <w:right w:val="none" w:sz="0" w:space="0" w:color="auto"/>
                                      </w:divBdr>
                                    </w:div>
                                  </w:divsChild>
                                </w:div>
                                <w:div w:id="264925392">
                                  <w:marLeft w:val="0"/>
                                  <w:marRight w:val="0"/>
                                  <w:marTop w:val="0"/>
                                  <w:marBottom w:val="0"/>
                                  <w:divBdr>
                                    <w:top w:val="none" w:sz="0" w:space="0" w:color="auto"/>
                                    <w:left w:val="none" w:sz="0" w:space="0" w:color="auto"/>
                                    <w:bottom w:val="none" w:sz="0" w:space="0" w:color="auto"/>
                                    <w:right w:val="none" w:sz="0" w:space="0" w:color="auto"/>
                                  </w:divBdr>
                                  <w:divsChild>
                                    <w:div w:id="1765564667">
                                      <w:marLeft w:val="0"/>
                                      <w:marRight w:val="0"/>
                                      <w:marTop w:val="0"/>
                                      <w:marBottom w:val="0"/>
                                      <w:divBdr>
                                        <w:top w:val="none" w:sz="0" w:space="0" w:color="auto"/>
                                        <w:left w:val="none" w:sz="0" w:space="0" w:color="auto"/>
                                        <w:bottom w:val="none" w:sz="0" w:space="0" w:color="auto"/>
                                        <w:right w:val="none" w:sz="0" w:space="0" w:color="auto"/>
                                      </w:divBdr>
                                      <w:divsChild>
                                        <w:div w:id="1172138111">
                                          <w:marLeft w:val="0"/>
                                          <w:marRight w:val="0"/>
                                          <w:marTop w:val="0"/>
                                          <w:marBottom w:val="0"/>
                                          <w:divBdr>
                                            <w:top w:val="none" w:sz="0" w:space="0" w:color="auto"/>
                                            <w:left w:val="none" w:sz="0" w:space="0" w:color="auto"/>
                                            <w:bottom w:val="none" w:sz="0" w:space="0" w:color="auto"/>
                                            <w:right w:val="none" w:sz="0" w:space="0" w:color="auto"/>
                                          </w:divBdr>
                                          <w:divsChild>
                                            <w:div w:id="1313751523">
                                              <w:marLeft w:val="0"/>
                                              <w:marRight w:val="0"/>
                                              <w:marTop w:val="0"/>
                                              <w:marBottom w:val="0"/>
                                              <w:divBdr>
                                                <w:top w:val="none" w:sz="0" w:space="0" w:color="auto"/>
                                                <w:left w:val="none" w:sz="0" w:space="0" w:color="auto"/>
                                                <w:bottom w:val="none" w:sz="0" w:space="0" w:color="auto"/>
                                                <w:right w:val="none" w:sz="0" w:space="0" w:color="auto"/>
                                              </w:divBdr>
                                              <w:divsChild>
                                                <w:div w:id="493304955">
                                                  <w:marLeft w:val="0"/>
                                                  <w:marRight w:val="0"/>
                                                  <w:marTop w:val="0"/>
                                                  <w:marBottom w:val="0"/>
                                                  <w:divBdr>
                                                    <w:top w:val="none" w:sz="0" w:space="0" w:color="auto"/>
                                                    <w:left w:val="none" w:sz="0" w:space="0" w:color="auto"/>
                                                    <w:bottom w:val="none" w:sz="0" w:space="0" w:color="auto"/>
                                                    <w:right w:val="none" w:sz="0" w:space="0" w:color="auto"/>
                                                  </w:divBdr>
                                                  <w:divsChild>
                                                    <w:div w:id="1926113797">
                                                      <w:marLeft w:val="0"/>
                                                      <w:marRight w:val="0"/>
                                                      <w:marTop w:val="0"/>
                                                      <w:marBottom w:val="0"/>
                                                      <w:divBdr>
                                                        <w:top w:val="none" w:sz="0" w:space="0" w:color="auto"/>
                                                        <w:left w:val="none" w:sz="0" w:space="0" w:color="auto"/>
                                                        <w:bottom w:val="none" w:sz="0" w:space="0" w:color="auto"/>
                                                        <w:right w:val="none" w:sz="0" w:space="0" w:color="auto"/>
                                                      </w:divBdr>
                                                      <w:divsChild>
                                                        <w:div w:id="970599430">
                                                          <w:marLeft w:val="0"/>
                                                          <w:marRight w:val="0"/>
                                                          <w:marTop w:val="0"/>
                                                          <w:marBottom w:val="0"/>
                                                          <w:divBdr>
                                                            <w:top w:val="none" w:sz="0" w:space="0" w:color="auto"/>
                                                            <w:left w:val="none" w:sz="0" w:space="0" w:color="auto"/>
                                                            <w:bottom w:val="none" w:sz="0" w:space="0" w:color="auto"/>
                                                            <w:right w:val="none" w:sz="0" w:space="0" w:color="auto"/>
                                                          </w:divBdr>
                                                          <w:divsChild>
                                                            <w:div w:id="11002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63436192">
          <w:marLeft w:val="0"/>
          <w:marRight w:val="0"/>
          <w:marTop w:val="0"/>
          <w:marBottom w:val="0"/>
          <w:divBdr>
            <w:top w:val="none" w:sz="0" w:space="0" w:color="auto"/>
            <w:left w:val="none" w:sz="0" w:space="0" w:color="auto"/>
            <w:bottom w:val="none" w:sz="0" w:space="0" w:color="auto"/>
            <w:right w:val="none" w:sz="0" w:space="0" w:color="auto"/>
          </w:divBdr>
          <w:divsChild>
            <w:div w:id="710958151">
              <w:marLeft w:val="0"/>
              <w:marRight w:val="0"/>
              <w:marTop w:val="0"/>
              <w:marBottom w:val="0"/>
              <w:divBdr>
                <w:top w:val="none" w:sz="0" w:space="0" w:color="auto"/>
                <w:left w:val="none" w:sz="0" w:space="0" w:color="auto"/>
                <w:bottom w:val="none" w:sz="0" w:space="0" w:color="auto"/>
                <w:right w:val="none" w:sz="0" w:space="0" w:color="auto"/>
              </w:divBdr>
              <w:divsChild>
                <w:div w:id="1577400345">
                  <w:marLeft w:val="-240"/>
                  <w:marRight w:val="0"/>
                  <w:marTop w:val="0"/>
                  <w:marBottom w:val="0"/>
                  <w:divBdr>
                    <w:top w:val="none" w:sz="0" w:space="0" w:color="auto"/>
                    <w:left w:val="none" w:sz="0" w:space="0" w:color="auto"/>
                    <w:bottom w:val="none" w:sz="0" w:space="0" w:color="auto"/>
                    <w:right w:val="none" w:sz="0" w:space="0" w:color="auto"/>
                  </w:divBdr>
                  <w:divsChild>
                    <w:div w:id="1888836190">
                      <w:marLeft w:val="0"/>
                      <w:marRight w:val="0"/>
                      <w:marTop w:val="0"/>
                      <w:marBottom w:val="0"/>
                      <w:divBdr>
                        <w:top w:val="none" w:sz="0" w:space="0" w:color="auto"/>
                        <w:left w:val="none" w:sz="0" w:space="0" w:color="auto"/>
                        <w:bottom w:val="none" w:sz="0" w:space="0" w:color="auto"/>
                        <w:right w:val="none" w:sz="0" w:space="0" w:color="auto"/>
                      </w:divBdr>
                      <w:divsChild>
                        <w:div w:id="1936671007">
                          <w:marLeft w:val="0"/>
                          <w:marRight w:val="0"/>
                          <w:marTop w:val="0"/>
                          <w:marBottom w:val="0"/>
                          <w:divBdr>
                            <w:top w:val="none" w:sz="0" w:space="0" w:color="auto"/>
                            <w:left w:val="none" w:sz="0" w:space="0" w:color="auto"/>
                            <w:bottom w:val="none" w:sz="0" w:space="0" w:color="auto"/>
                            <w:right w:val="none" w:sz="0" w:space="0" w:color="auto"/>
                          </w:divBdr>
                          <w:divsChild>
                            <w:div w:id="1561553397">
                              <w:marLeft w:val="0"/>
                              <w:marRight w:val="0"/>
                              <w:marTop w:val="0"/>
                              <w:marBottom w:val="0"/>
                              <w:divBdr>
                                <w:top w:val="none" w:sz="0" w:space="0" w:color="auto"/>
                                <w:left w:val="none" w:sz="0" w:space="0" w:color="auto"/>
                                <w:bottom w:val="none" w:sz="0" w:space="0" w:color="auto"/>
                                <w:right w:val="none" w:sz="0" w:space="0" w:color="auto"/>
                              </w:divBdr>
                              <w:divsChild>
                                <w:div w:id="1184246089">
                                  <w:marLeft w:val="0"/>
                                  <w:marRight w:val="0"/>
                                  <w:marTop w:val="0"/>
                                  <w:marBottom w:val="0"/>
                                  <w:divBdr>
                                    <w:top w:val="none" w:sz="0" w:space="0" w:color="auto"/>
                                    <w:left w:val="none" w:sz="0" w:space="0" w:color="auto"/>
                                    <w:bottom w:val="none" w:sz="0" w:space="0" w:color="auto"/>
                                    <w:right w:val="none" w:sz="0" w:space="0" w:color="auto"/>
                                  </w:divBdr>
                                  <w:divsChild>
                                    <w:div w:id="5553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9075345">
          <w:marLeft w:val="0"/>
          <w:marRight w:val="0"/>
          <w:marTop w:val="0"/>
          <w:marBottom w:val="0"/>
          <w:divBdr>
            <w:top w:val="none" w:sz="0" w:space="0" w:color="auto"/>
            <w:left w:val="none" w:sz="0" w:space="0" w:color="auto"/>
            <w:bottom w:val="none" w:sz="0" w:space="0" w:color="auto"/>
            <w:right w:val="none" w:sz="0" w:space="0" w:color="auto"/>
          </w:divBdr>
          <w:divsChild>
            <w:div w:id="957184231">
              <w:marLeft w:val="0"/>
              <w:marRight w:val="0"/>
              <w:marTop w:val="0"/>
              <w:marBottom w:val="0"/>
              <w:divBdr>
                <w:top w:val="none" w:sz="0" w:space="0" w:color="auto"/>
                <w:left w:val="none" w:sz="0" w:space="0" w:color="auto"/>
                <w:bottom w:val="none" w:sz="0" w:space="0" w:color="auto"/>
                <w:right w:val="none" w:sz="0" w:space="0" w:color="auto"/>
              </w:divBdr>
              <w:divsChild>
                <w:div w:id="1546676009">
                  <w:marLeft w:val="-240"/>
                  <w:marRight w:val="0"/>
                  <w:marTop w:val="0"/>
                  <w:marBottom w:val="0"/>
                  <w:divBdr>
                    <w:top w:val="none" w:sz="0" w:space="0" w:color="auto"/>
                    <w:left w:val="none" w:sz="0" w:space="0" w:color="auto"/>
                    <w:bottom w:val="none" w:sz="0" w:space="0" w:color="auto"/>
                    <w:right w:val="none" w:sz="0" w:space="0" w:color="auto"/>
                  </w:divBdr>
                  <w:divsChild>
                    <w:div w:id="1706834470">
                      <w:marLeft w:val="0"/>
                      <w:marRight w:val="0"/>
                      <w:marTop w:val="0"/>
                      <w:marBottom w:val="0"/>
                      <w:divBdr>
                        <w:top w:val="none" w:sz="0" w:space="0" w:color="auto"/>
                        <w:left w:val="none" w:sz="0" w:space="0" w:color="auto"/>
                        <w:bottom w:val="none" w:sz="0" w:space="0" w:color="auto"/>
                        <w:right w:val="none" w:sz="0" w:space="0" w:color="auto"/>
                      </w:divBdr>
                      <w:divsChild>
                        <w:div w:id="1771464891">
                          <w:marLeft w:val="0"/>
                          <w:marRight w:val="0"/>
                          <w:marTop w:val="0"/>
                          <w:marBottom w:val="0"/>
                          <w:divBdr>
                            <w:top w:val="none" w:sz="0" w:space="0" w:color="auto"/>
                            <w:left w:val="none" w:sz="0" w:space="0" w:color="auto"/>
                            <w:bottom w:val="none" w:sz="0" w:space="0" w:color="auto"/>
                            <w:right w:val="none" w:sz="0" w:space="0" w:color="auto"/>
                          </w:divBdr>
                          <w:divsChild>
                            <w:div w:id="2059739261">
                              <w:marLeft w:val="0"/>
                              <w:marRight w:val="0"/>
                              <w:marTop w:val="0"/>
                              <w:marBottom w:val="0"/>
                              <w:divBdr>
                                <w:top w:val="none" w:sz="0" w:space="0" w:color="auto"/>
                                <w:left w:val="none" w:sz="0" w:space="0" w:color="auto"/>
                                <w:bottom w:val="none" w:sz="0" w:space="0" w:color="auto"/>
                                <w:right w:val="none" w:sz="0" w:space="0" w:color="auto"/>
                              </w:divBdr>
                              <w:divsChild>
                                <w:div w:id="216012598">
                                  <w:marLeft w:val="0"/>
                                  <w:marRight w:val="0"/>
                                  <w:marTop w:val="0"/>
                                  <w:marBottom w:val="0"/>
                                  <w:divBdr>
                                    <w:top w:val="none" w:sz="0" w:space="0" w:color="auto"/>
                                    <w:left w:val="none" w:sz="0" w:space="0" w:color="auto"/>
                                    <w:bottom w:val="none" w:sz="0" w:space="0" w:color="auto"/>
                                    <w:right w:val="none" w:sz="0" w:space="0" w:color="auto"/>
                                  </w:divBdr>
                                  <w:divsChild>
                                    <w:div w:id="12840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825782">
          <w:marLeft w:val="0"/>
          <w:marRight w:val="0"/>
          <w:marTop w:val="0"/>
          <w:marBottom w:val="0"/>
          <w:divBdr>
            <w:top w:val="none" w:sz="0" w:space="0" w:color="auto"/>
            <w:left w:val="none" w:sz="0" w:space="0" w:color="auto"/>
            <w:bottom w:val="none" w:sz="0" w:space="0" w:color="auto"/>
            <w:right w:val="none" w:sz="0" w:space="0" w:color="auto"/>
          </w:divBdr>
          <w:divsChild>
            <w:div w:id="710613942">
              <w:marLeft w:val="0"/>
              <w:marRight w:val="0"/>
              <w:marTop w:val="0"/>
              <w:marBottom w:val="0"/>
              <w:divBdr>
                <w:top w:val="none" w:sz="0" w:space="0" w:color="auto"/>
                <w:left w:val="none" w:sz="0" w:space="0" w:color="auto"/>
                <w:bottom w:val="none" w:sz="0" w:space="0" w:color="auto"/>
                <w:right w:val="none" w:sz="0" w:space="0" w:color="auto"/>
              </w:divBdr>
              <w:divsChild>
                <w:div w:id="2140877758">
                  <w:marLeft w:val="-240"/>
                  <w:marRight w:val="0"/>
                  <w:marTop w:val="0"/>
                  <w:marBottom w:val="0"/>
                  <w:divBdr>
                    <w:top w:val="none" w:sz="0" w:space="0" w:color="auto"/>
                    <w:left w:val="none" w:sz="0" w:space="0" w:color="auto"/>
                    <w:bottom w:val="none" w:sz="0" w:space="0" w:color="auto"/>
                    <w:right w:val="none" w:sz="0" w:space="0" w:color="auto"/>
                  </w:divBdr>
                  <w:divsChild>
                    <w:div w:id="2041975269">
                      <w:marLeft w:val="0"/>
                      <w:marRight w:val="0"/>
                      <w:marTop w:val="0"/>
                      <w:marBottom w:val="0"/>
                      <w:divBdr>
                        <w:top w:val="none" w:sz="0" w:space="0" w:color="auto"/>
                        <w:left w:val="none" w:sz="0" w:space="0" w:color="auto"/>
                        <w:bottom w:val="none" w:sz="0" w:space="0" w:color="auto"/>
                        <w:right w:val="none" w:sz="0" w:space="0" w:color="auto"/>
                      </w:divBdr>
                      <w:divsChild>
                        <w:div w:id="644512162">
                          <w:marLeft w:val="0"/>
                          <w:marRight w:val="0"/>
                          <w:marTop w:val="0"/>
                          <w:marBottom w:val="0"/>
                          <w:divBdr>
                            <w:top w:val="none" w:sz="0" w:space="0" w:color="auto"/>
                            <w:left w:val="none" w:sz="0" w:space="0" w:color="auto"/>
                            <w:bottom w:val="none" w:sz="0" w:space="0" w:color="auto"/>
                            <w:right w:val="none" w:sz="0" w:space="0" w:color="auto"/>
                          </w:divBdr>
                          <w:divsChild>
                            <w:div w:id="780614121">
                              <w:marLeft w:val="0"/>
                              <w:marRight w:val="0"/>
                              <w:marTop w:val="0"/>
                              <w:marBottom w:val="0"/>
                              <w:divBdr>
                                <w:top w:val="none" w:sz="0" w:space="0" w:color="auto"/>
                                <w:left w:val="none" w:sz="0" w:space="0" w:color="auto"/>
                                <w:bottom w:val="none" w:sz="0" w:space="0" w:color="auto"/>
                                <w:right w:val="none" w:sz="0" w:space="0" w:color="auto"/>
                              </w:divBdr>
                              <w:divsChild>
                                <w:div w:id="354116615">
                                  <w:marLeft w:val="0"/>
                                  <w:marRight w:val="0"/>
                                  <w:marTop w:val="0"/>
                                  <w:marBottom w:val="0"/>
                                  <w:divBdr>
                                    <w:top w:val="none" w:sz="0" w:space="0" w:color="auto"/>
                                    <w:left w:val="none" w:sz="0" w:space="0" w:color="auto"/>
                                    <w:bottom w:val="none" w:sz="0" w:space="0" w:color="auto"/>
                                    <w:right w:val="none" w:sz="0" w:space="0" w:color="auto"/>
                                  </w:divBdr>
                                  <w:divsChild>
                                    <w:div w:id="627782039">
                                      <w:marLeft w:val="0"/>
                                      <w:marRight w:val="0"/>
                                      <w:marTop w:val="0"/>
                                      <w:marBottom w:val="0"/>
                                      <w:divBdr>
                                        <w:top w:val="none" w:sz="0" w:space="0" w:color="auto"/>
                                        <w:left w:val="none" w:sz="0" w:space="0" w:color="auto"/>
                                        <w:bottom w:val="none" w:sz="0" w:space="0" w:color="auto"/>
                                        <w:right w:val="none" w:sz="0" w:space="0" w:color="auto"/>
                                      </w:divBdr>
                                    </w:div>
                                  </w:divsChild>
                                </w:div>
                                <w:div w:id="1861700941">
                                  <w:marLeft w:val="0"/>
                                  <w:marRight w:val="0"/>
                                  <w:marTop w:val="0"/>
                                  <w:marBottom w:val="0"/>
                                  <w:divBdr>
                                    <w:top w:val="none" w:sz="0" w:space="0" w:color="auto"/>
                                    <w:left w:val="none" w:sz="0" w:space="0" w:color="auto"/>
                                    <w:bottom w:val="none" w:sz="0" w:space="0" w:color="auto"/>
                                    <w:right w:val="none" w:sz="0" w:space="0" w:color="auto"/>
                                  </w:divBdr>
                                  <w:divsChild>
                                    <w:div w:id="770392235">
                                      <w:marLeft w:val="0"/>
                                      <w:marRight w:val="0"/>
                                      <w:marTop w:val="0"/>
                                      <w:marBottom w:val="0"/>
                                      <w:divBdr>
                                        <w:top w:val="none" w:sz="0" w:space="0" w:color="auto"/>
                                        <w:left w:val="none" w:sz="0" w:space="0" w:color="auto"/>
                                        <w:bottom w:val="none" w:sz="0" w:space="0" w:color="auto"/>
                                        <w:right w:val="none" w:sz="0" w:space="0" w:color="auto"/>
                                      </w:divBdr>
                                      <w:divsChild>
                                        <w:div w:id="948926890">
                                          <w:marLeft w:val="0"/>
                                          <w:marRight w:val="0"/>
                                          <w:marTop w:val="0"/>
                                          <w:marBottom w:val="0"/>
                                          <w:divBdr>
                                            <w:top w:val="none" w:sz="0" w:space="0" w:color="auto"/>
                                            <w:left w:val="none" w:sz="0" w:space="0" w:color="auto"/>
                                            <w:bottom w:val="none" w:sz="0" w:space="0" w:color="auto"/>
                                            <w:right w:val="none" w:sz="0" w:space="0" w:color="auto"/>
                                          </w:divBdr>
                                          <w:divsChild>
                                            <w:div w:id="1217357205">
                                              <w:marLeft w:val="0"/>
                                              <w:marRight w:val="0"/>
                                              <w:marTop w:val="0"/>
                                              <w:marBottom w:val="0"/>
                                              <w:divBdr>
                                                <w:top w:val="none" w:sz="0" w:space="0" w:color="auto"/>
                                                <w:left w:val="none" w:sz="0" w:space="0" w:color="auto"/>
                                                <w:bottom w:val="none" w:sz="0" w:space="0" w:color="auto"/>
                                                <w:right w:val="none" w:sz="0" w:space="0" w:color="auto"/>
                                              </w:divBdr>
                                              <w:divsChild>
                                                <w:div w:id="873153913">
                                                  <w:marLeft w:val="0"/>
                                                  <w:marRight w:val="0"/>
                                                  <w:marTop w:val="0"/>
                                                  <w:marBottom w:val="0"/>
                                                  <w:divBdr>
                                                    <w:top w:val="none" w:sz="0" w:space="0" w:color="auto"/>
                                                    <w:left w:val="none" w:sz="0" w:space="0" w:color="auto"/>
                                                    <w:bottom w:val="none" w:sz="0" w:space="0" w:color="auto"/>
                                                    <w:right w:val="none" w:sz="0" w:space="0" w:color="auto"/>
                                                  </w:divBdr>
                                                  <w:divsChild>
                                                    <w:div w:id="1658221074">
                                                      <w:marLeft w:val="0"/>
                                                      <w:marRight w:val="0"/>
                                                      <w:marTop w:val="0"/>
                                                      <w:marBottom w:val="0"/>
                                                      <w:divBdr>
                                                        <w:top w:val="none" w:sz="0" w:space="0" w:color="auto"/>
                                                        <w:left w:val="none" w:sz="0" w:space="0" w:color="auto"/>
                                                        <w:bottom w:val="none" w:sz="0" w:space="0" w:color="auto"/>
                                                        <w:right w:val="none" w:sz="0" w:space="0" w:color="auto"/>
                                                      </w:divBdr>
                                                      <w:divsChild>
                                                        <w:div w:id="68966966">
                                                          <w:marLeft w:val="0"/>
                                                          <w:marRight w:val="0"/>
                                                          <w:marTop w:val="0"/>
                                                          <w:marBottom w:val="0"/>
                                                          <w:divBdr>
                                                            <w:top w:val="none" w:sz="0" w:space="0" w:color="auto"/>
                                                            <w:left w:val="none" w:sz="0" w:space="0" w:color="auto"/>
                                                            <w:bottom w:val="none" w:sz="0" w:space="0" w:color="auto"/>
                                                            <w:right w:val="none" w:sz="0" w:space="0" w:color="auto"/>
                                                          </w:divBdr>
                                                          <w:divsChild>
                                                            <w:div w:id="43517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3312649">
      <w:bodyDiv w:val="1"/>
      <w:marLeft w:val="0"/>
      <w:marRight w:val="0"/>
      <w:marTop w:val="0"/>
      <w:marBottom w:val="0"/>
      <w:divBdr>
        <w:top w:val="none" w:sz="0" w:space="0" w:color="auto"/>
        <w:left w:val="none" w:sz="0" w:space="0" w:color="auto"/>
        <w:bottom w:val="none" w:sz="0" w:space="0" w:color="auto"/>
        <w:right w:val="none" w:sz="0" w:space="0" w:color="auto"/>
      </w:divBdr>
      <w:divsChild>
        <w:div w:id="1752121475">
          <w:marLeft w:val="0"/>
          <w:marRight w:val="0"/>
          <w:marTop w:val="0"/>
          <w:marBottom w:val="0"/>
          <w:divBdr>
            <w:top w:val="none" w:sz="0" w:space="0" w:color="auto"/>
            <w:left w:val="none" w:sz="0" w:space="0" w:color="auto"/>
            <w:bottom w:val="none" w:sz="0" w:space="0" w:color="auto"/>
            <w:right w:val="none" w:sz="0" w:space="0" w:color="auto"/>
          </w:divBdr>
        </w:div>
      </w:divsChild>
    </w:div>
    <w:div w:id="2073381905">
      <w:bodyDiv w:val="1"/>
      <w:marLeft w:val="0"/>
      <w:marRight w:val="0"/>
      <w:marTop w:val="0"/>
      <w:marBottom w:val="0"/>
      <w:divBdr>
        <w:top w:val="none" w:sz="0" w:space="0" w:color="auto"/>
        <w:left w:val="none" w:sz="0" w:space="0" w:color="auto"/>
        <w:bottom w:val="none" w:sz="0" w:space="0" w:color="auto"/>
        <w:right w:val="none" w:sz="0" w:space="0" w:color="auto"/>
      </w:divBdr>
      <w:divsChild>
        <w:div w:id="779764631">
          <w:marLeft w:val="0"/>
          <w:marRight w:val="0"/>
          <w:marTop w:val="0"/>
          <w:marBottom w:val="0"/>
          <w:divBdr>
            <w:top w:val="none" w:sz="0" w:space="0" w:color="auto"/>
            <w:left w:val="none" w:sz="0" w:space="0" w:color="auto"/>
            <w:bottom w:val="none" w:sz="0" w:space="0" w:color="auto"/>
            <w:right w:val="none" w:sz="0" w:space="0" w:color="auto"/>
          </w:divBdr>
          <w:divsChild>
            <w:div w:id="169224092">
              <w:marLeft w:val="0"/>
              <w:marRight w:val="0"/>
              <w:marTop w:val="0"/>
              <w:marBottom w:val="0"/>
              <w:divBdr>
                <w:top w:val="none" w:sz="0" w:space="0" w:color="auto"/>
                <w:left w:val="none" w:sz="0" w:space="0" w:color="auto"/>
                <w:bottom w:val="none" w:sz="0" w:space="0" w:color="auto"/>
                <w:right w:val="none" w:sz="0" w:space="0" w:color="auto"/>
              </w:divBdr>
              <w:divsChild>
                <w:div w:id="332804643">
                  <w:marLeft w:val="0"/>
                  <w:marRight w:val="0"/>
                  <w:marTop w:val="0"/>
                  <w:marBottom w:val="0"/>
                  <w:divBdr>
                    <w:top w:val="none" w:sz="0" w:space="0" w:color="auto"/>
                    <w:left w:val="none" w:sz="0" w:space="0" w:color="auto"/>
                    <w:bottom w:val="none" w:sz="0" w:space="0" w:color="auto"/>
                    <w:right w:val="none" w:sz="0" w:space="0" w:color="auto"/>
                  </w:divBdr>
                  <w:divsChild>
                    <w:div w:id="472256247">
                      <w:marLeft w:val="0"/>
                      <w:marRight w:val="0"/>
                      <w:marTop w:val="0"/>
                      <w:marBottom w:val="0"/>
                      <w:divBdr>
                        <w:top w:val="none" w:sz="0" w:space="0" w:color="auto"/>
                        <w:left w:val="none" w:sz="0" w:space="0" w:color="auto"/>
                        <w:bottom w:val="none" w:sz="0" w:space="0" w:color="auto"/>
                        <w:right w:val="none" w:sz="0" w:space="0" w:color="auto"/>
                      </w:divBdr>
                    </w:div>
                    <w:div w:id="625500616">
                      <w:marLeft w:val="0"/>
                      <w:marRight w:val="0"/>
                      <w:marTop w:val="0"/>
                      <w:marBottom w:val="0"/>
                      <w:divBdr>
                        <w:top w:val="none" w:sz="0" w:space="0" w:color="auto"/>
                        <w:left w:val="none" w:sz="0" w:space="0" w:color="auto"/>
                        <w:bottom w:val="none" w:sz="0" w:space="0" w:color="auto"/>
                        <w:right w:val="none" w:sz="0" w:space="0" w:color="auto"/>
                      </w:divBdr>
                    </w:div>
                    <w:div w:id="1412893514">
                      <w:marLeft w:val="0"/>
                      <w:marRight w:val="0"/>
                      <w:marTop w:val="0"/>
                      <w:marBottom w:val="0"/>
                      <w:divBdr>
                        <w:top w:val="none" w:sz="0" w:space="0" w:color="auto"/>
                        <w:left w:val="none" w:sz="0" w:space="0" w:color="auto"/>
                        <w:bottom w:val="none" w:sz="0" w:space="0" w:color="auto"/>
                        <w:right w:val="none" w:sz="0" w:space="0" w:color="auto"/>
                      </w:divBdr>
                    </w:div>
                    <w:div w:id="5557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387014">
      <w:bodyDiv w:val="1"/>
      <w:marLeft w:val="0"/>
      <w:marRight w:val="0"/>
      <w:marTop w:val="0"/>
      <w:marBottom w:val="0"/>
      <w:divBdr>
        <w:top w:val="none" w:sz="0" w:space="0" w:color="auto"/>
        <w:left w:val="none" w:sz="0" w:space="0" w:color="auto"/>
        <w:bottom w:val="none" w:sz="0" w:space="0" w:color="auto"/>
        <w:right w:val="none" w:sz="0" w:space="0" w:color="auto"/>
      </w:divBdr>
    </w:div>
    <w:div w:id="2073918322">
      <w:bodyDiv w:val="1"/>
      <w:marLeft w:val="0"/>
      <w:marRight w:val="0"/>
      <w:marTop w:val="0"/>
      <w:marBottom w:val="0"/>
      <w:divBdr>
        <w:top w:val="none" w:sz="0" w:space="0" w:color="auto"/>
        <w:left w:val="none" w:sz="0" w:space="0" w:color="auto"/>
        <w:bottom w:val="none" w:sz="0" w:space="0" w:color="auto"/>
        <w:right w:val="none" w:sz="0" w:space="0" w:color="auto"/>
      </w:divBdr>
    </w:div>
    <w:div w:id="2074037834">
      <w:bodyDiv w:val="1"/>
      <w:marLeft w:val="0"/>
      <w:marRight w:val="0"/>
      <w:marTop w:val="0"/>
      <w:marBottom w:val="0"/>
      <w:divBdr>
        <w:top w:val="none" w:sz="0" w:space="0" w:color="auto"/>
        <w:left w:val="none" w:sz="0" w:space="0" w:color="auto"/>
        <w:bottom w:val="none" w:sz="0" w:space="0" w:color="auto"/>
        <w:right w:val="none" w:sz="0" w:space="0" w:color="auto"/>
      </w:divBdr>
    </w:div>
    <w:div w:id="2074085149">
      <w:bodyDiv w:val="1"/>
      <w:marLeft w:val="0"/>
      <w:marRight w:val="0"/>
      <w:marTop w:val="0"/>
      <w:marBottom w:val="0"/>
      <w:divBdr>
        <w:top w:val="none" w:sz="0" w:space="0" w:color="auto"/>
        <w:left w:val="none" w:sz="0" w:space="0" w:color="auto"/>
        <w:bottom w:val="none" w:sz="0" w:space="0" w:color="auto"/>
        <w:right w:val="none" w:sz="0" w:space="0" w:color="auto"/>
      </w:divBdr>
    </w:div>
    <w:div w:id="2074305671">
      <w:bodyDiv w:val="1"/>
      <w:marLeft w:val="0"/>
      <w:marRight w:val="0"/>
      <w:marTop w:val="0"/>
      <w:marBottom w:val="0"/>
      <w:divBdr>
        <w:top w:val="none" w:sz="0" w:space="0" w:color="auto"/>
        <w:left w:val="none" w:sz="0" w:space="0" w:color="auto"/>
        <w:bottom w:val="none" w:sz="0" w:space="0" w:color="auto"/>
        <w:right w:val="none" w:sz="0" w:space="0" w:color="auto"/>
      </w:divBdr>
    </w:div>
    <w:div w:id="2074308542">
      <w:bodyDiv w:val="1"/>
      <w:marLeft w:val="0"/>
      <w:marRight w:val="0"/>
      <w:marTop w:val="0"/>
      <w:marBottom w:val="0"/>
      <w:divBdr>
        <w:top w:val="none" w:sz="0" w:space="0" w:color="auto"/>
        <w:left w:val="none" w:sz="0" w:space="0" w:color="auto"/>
        <w:bottom w:val="none" w:sz="0" w:space="0" w:color="auto"/>
        <w:right w:val="none" w:sz="0" w:space="0" w:color="auto"/>
      </w:divBdr>
    </w:div>
    <w:div w:id="2074699297">
      <w:bodyDiv w:val="1"/>
      <w:marLeft w:val="0"/>
      <w:marRight w:val="0"/>
      <w:marTop w:val="0"/>
      <w:marBottom w:val="0"/>
      <w:divBdr>
        <w:top w:val="none" w:sz="0" w:space="0" w:color="auto"/>
        <w:left w:val="none" w:sz="0" w:space="0" w:color="auto"/>
        <w:bottom w:val="none" w:sz="0" w:space="0" w:color="auto"/>
        <w:right w:val="none" w:sz="0" w:space="0" w:color="auto"/>
      </w:divBdr>
      <w:divsChild>
        <w:div w:id="1898780170">
          <w:marLeft w:val="0"/>
          <w:marRight w:val="0"/>
          <w:marTop w:val="0"/>
          <w:marBottom w:val="0"/>
          <w:divBdr>
            <w:top w:val="none" w:sz="0" w:space="0" w:color="auto"/>
            <w:left w:val="none" w:sz="0" w:space="0" w:color="auto"/>
            <w:bottom w:val="none" w:sz="0" w:space="0" w:color="auto"/>
            <w:right w:val="none" w:sz="0" w:space="0" w:color="auto"/>
          </w:divBdr>
        </w:div>
      </w:divsChild>
    </w:div>
    <w:div w:id="2075153084">
      <w:bodyDiv w:val="1"/>
      <w:marLeft w:val="0"/>
      <w:marRight w:val="0"/>
      <w:marTop w:val="0"/>
      <w:marBottom w:val="0"/>
      <w:divBdr>
        <w:top w:val="none" w:sz="0" w:space="0" w:color="auto"/>
        <w:left w:val="none" w:sz="0" w:space="0" w:color="auto"/>
        <w:bottom w:val="none" w:sz="0" w:space="0" w:color="auto"/>
        <w:right w:val="none" w:sz="0" w:space="0" w:color="auto"/>
      </w:divBdr>
    </w:div>
    <w:div w:id="2075198478">
      <w:bodyDiv w:val="1"/>
      <w:marLeft w:val="0"/>
      <w:marRight w:val="0"/>
      <w:marTop w:val="0"/>
      <w:marBottom w:val="0"/>
      <w:divBdr>
        <w:top w:val="none" w:sz="0" w:space="0" w:color="auto"/>
        <w:left w:val="none" w:sz="0" w:space="0" w:color="auto"/>
        <w:bottom w:val="none" w:sz="0" w:space="0" w:color="auto"/>
        <w:right w:val="none" w:sz="0" w:space="0" w:color="auto"/>
      </w:divBdr>
    </w:div>
    <w:div w:id="2075202354">
      <w:bodyDiv w:val="1"/>
      <w:marLeft w:val="0"/>
      <w:marRight w:val="0"/>
      <w:marTop w:val="0"/>
      <w:marBottom w:val="0"/>
      <w:divBdr>
        <w:top w:val="none" w:sz="0" w:space="0" w:color="auto"/>
        <w:left w:val="none" w:sz="0" w:space="0" w:color="auto"/>
        <w:bottom w:val="none" w:sz="0" w:space="0" w:color="auto"/>
        <w:right w:val="none" w:sz="0" w:space="0" w:color="auto"/>
      </w:divBdr>
      <w:divsChild>
        <w:div w:id="506018853">
          <w:marLeft w:val="0"/>
          <w:marRight w:val="0"/>
          <w:marTop w:val="0"/>
          <w:marBottom w:val="0"/>
          <w:divBdr>
            <w:top w:val="none" w:sz="0" w:space="0" w:color="auto"/>
            <w:left w:val="none" w:sz="0" w:space="0" w:color="auto"/>
            <w:bottom w:val="none" w:sz="0" w:space="0" w:color="auto"/>
            <w:right w:val="none" w:sz="0" w:space="0" w:color="auto"/>
          </w:divBdr>
          <w:divsChild>
            <w:div w:id="1472674767">
              <w:marLeft w:val="0"/>
              <w:marRight w:val="0"/>
              <w:marTop w:val="0"/>
              <w:marBottom w:val="0"/>
              <w:divBdr>
                <w:top w:val="none" w:sz="0" w:space="0" w:color="auto"/>
                <w:left w:val="none" w:sz="0" w:space="0" w:color="auto"/>
                <w:bottom w:val="none" w:sz="0" w:space="0" w:color="auto"/>
                <w:right w:val="none" w:sz="0" w:space="0" w:color="auto"/>
              </w:divBdr>
              <w:divsChild>
                <w:div w:id="2024937025">
                  <w:marLeft w:val="0"/>
                  <w:marRight w:val="0"/>
                  <w:marTop w:val="0"/>
                  <w:marBottom w:val="0"/>
                  <w:divBdr>
                    <w:top w:val="none" w:sz="0" w:space="0" w:color="auto"/>
                    <w:left w:val="none" w:sz="0" w:space="0" w:color="auto"/>
                    <w:bottom w:val="none" w:sz="0" w:space="0" w:color="auto"/>
                    <w:right w:val="none" w:sz="0" w:space="0" w:color="auto"/>
                  </w:divBdr>
                  <w:divsChild>
                    <w:div w:id="2058433679">
                      <w:marLeft w:val="0"/>
                      <w:marRight w:val="0"/>
                      <w:marTop w:val="0"/>
                      <w:marBottom w:val="0"/>
                      <w:divBdr>
                        <w:top w:val="none" w:sz="0" w:space="0" w:color="auto"/>
                        <w:left w:val="none" w:sz="0" w:space="0" w:color="auto"/>
                        <w:bottom w:val="none" w:sz="0" w:space="0" w:color="auto"/>
                        <w:right w:val="none" w:sz="0" w:space="0" w:color="auto"/>
                      </w:divBdr>
                      <w:divsChild>
                        <w:div w:id="2038894779">
                          <w:marLeft w:val="0"/>
                          <w:marRight w:val="0"/>
                          <w:marTop w:val="0"/>
                          <w:marBottom w:val="0"/>
                          <w:divBdr>
                            <w:top w:val="none" w:sz="0" w:space="0" w:color="auto"/>
                            <w:left w:val="none" w:sz="0" w:space="0" w:color="auto"/>
                            <w:bottom w:val="none" w:sz="0" w:space="0" w:color="auto"/>
                            <w:right w:val="none" w:sz="0" w:space="0" w:color="auto"/>
                          </w:divBdr>
                        </w:div>
                        <w:div w:id="1653674985">
                          <w:marLeft w:val="0"/>
                          <w:marRight w:val="0"/>
                          <w:marTop w:val="0"/>
                          <w:marBottom w:val="0"/>
                          <w:divBdr>
                            <w:top w:val="none" w:sz="0" w:space="0" w:color="auto"/>
                            <w:left w:val="none" w:sz="0" w:space="0" w:color="auto"/>
                            <w:bottom w:val="none" w:sz="0" w:space="0" w:color="auto"/>
                            <w:right w:val="none" w:sz="0" w:space="0" w:color="auto"/>
                          </w:divBdr>
                        </w:div>
                        <w:div w:id="1909536727">
                          <w:marLeft w:val="0"/>
                          <w:marRight w:val="0"/>
                          <w:marTop w:val="0"/>
                          <w:marBottom w:val="0"/>
                          <w:divBdr>
                            <w:top w:val="none" w:sz="0" w:space="0" w:color="auto"/>
                            <w:left w:val="none" w:sz="0" w:space="0" w:color="auto"/>
                            <w:bottom w:val="none" w:sz="0" w:space="0" w:color="auto"/>
                            <w:right w:val="none" w:sz="0" w:space="0" w:color="auto"/>
                          </w:divBdr>
                        </w:div>
                        <w:div w:id="1504052584">
                          <w:marLeft w:val="0"/>
                          <w:marRight w:val="0"/>
                          <w:marTop w:val="0"/>
                          <w:marBottom w:val="0"/>
                          <w:divBdr>
                            <w:top w:val="none" w:sz="0" w:space="0" w:color="auto"/>
                            <w:left w:val="none" w:sz="0" w:space="0" w:color="auto"/>
                            <w:bottom w:val="none" w:sz="0" w:space="0" w:color="auto"/>
                            <w:right w:val="none" w:sz="0" w:space="0" w:color="auto"/>
                          </w:divBdr>
                        </w:div>
                        <w:div w:id="1758481611">
                          <w:marLeft w:val="0"/>
                          <w:marRight w:val="0"/>
                          <w:marTop w:val="0"/>
                          <w:marBottom w:val="0"/>
                          <w:divBdr>
                            <w:top w:val="none" w:sz="0" w:space="0" w:color="auto"/>
                            <w:left w:val="none" w:sz="0" w:space="0" w:color="auto"/>
                            <w:bottom w:val="none" w:sz="0" w:space="0" w:color="auto"/>
                            <w:right w:val="none" w:sz="0" w:space="0" w:color="auto"/>
                          </w:divBdr>
                        </w:div>
                        <w:div w:id="947616121">
                          <w:marLeft w:val="0"/>
                          <w:marRight w:val="0"/>
                          <w:marTop w:val="0"/>
                          <w:marBottom w:val="0"/>
                          <w:divBdr>
                            <w:top w:val="none" w:sz="0" w:space="0" w:color="auto"/>
                            <w:left w:val="none" w:sz="0" w:space="0" w:color="auto"/>
                            <w:bottom w:val="none" w:sz="0" w:space="0" w:color="auto"/>
                            <w:right w:val="none" w:sz="0" w:space="0" w:color="auto"/>
                          </w:divBdr>
                        </w:div>
                        <w:div w:id="867835855">
                          <w:marLeft w:val="0"/>
                          <w:marRight w:val="0"/>
                          <w:marTop w:val="0"/>
                          <w:marBottom w:val="0"/>
                          <w:divBdr>
                            <w:top w:val="none" w:sz="0" w:space="0" w:color="auto"/>
                            <w:left w:val="none" w:sz="0" w:space="0" w:color="auto"/>
                            <w:bottom w:val="none" w:sz="0" w:space="0" w:color="auto"/>
                            <w:right w:val="none" w:sz="0" w:space="0" w:color="auto"/>
                          </w:divBdr>
                        </w:div>
                        <w:div w:id="1708220753">
                          <w:marLeft w:val="0"/>
                          <w:marRight w:val="0"/>
                          <w:marTop w:val="0"/>
                          <w:marBottom w:val="0"/>
                          <w:divBdr>
                            <w:top w:val="none" w:sz="0" w:space="0" w:color="auto"/>
                            <w:left w:val="none" w:sz="0" w:space="0" w:color="auto"/>
                            <w:bottom w:val="none" w:sz="0" w:space="0" w:color="auto"/>
                            <w:right w:val="none" w:sz="0" w:space="0" w:color="auto"/>
                          </w:divBdr>
                        </w:div>
                        <w:div w:id="205816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5346523">
      <w:bodyDiv w:val="1"/>
      <w:marLeft w:val="0"/>
      <w:marRight w:val="0"/>
      <w:marTop w:val="0"/>
      <w:marBottom w:val="0"/>
      <w:divBdr>
        <w:top w:val="none" w:sz="0" w:space="0" w:color="auto"/>
        <w:left w:val="none" w:sz="0" w:space="0" w:color="auto"/>
        <w:bottom w:val="none" w:sz="0" w:space="0" w:color="auto"/>
        <w:right w:val="none" w:sz="0" w:space="0" w:color="auto"/>
      </w:divBdr>
      <w:divsChild>
        <w:div w:id="1061059586">
          <w:marLeft w:val="0"/>
          <w:marRight w:val="0"/>
          <w:marTop w:val="0"/>
          <w:marBottom w:val="0"/>
          <w:divBdr>
            <w:top w:val="none" w:sz="0" w:space="0" w:color="auto"/>
            <w:left w:val="none" w:sz="0" w:space="0" w:color="auto"/>
            <w:bottom w:val="none" w:sz="0" w:space="0" w:color="auto"/>
            <w:right w:val="none" w:sz="0" w:space="0" w:color="auto"/>
          </w:divBdr>
        </w:div>
      </w:divsChild>
    </w:div>
    <w:div w:id="2075811442">
      <w:bodyDiv w:val="1"/>
      <w:marLeft w:val="0"/>
      <w:marRight w:val="0"/>
      <w:marTop w:val="0"/>
      <w:marBottom w:val="0"/>
      <w:divBdr>
        <w:top w:val="none" w:sz="0" w:space="0" w:color="auto"/>
        <w:left w:val="none" w:sz="0" w:space="0" w:color="auto"/>
        <w:bottom w:val="none" w:sz="0" w:space="0" w:color="auto"/>
        <w:right w:val="none" w:sz="0" w:space="0" w:color="auto"/>
      </w:divBdr>
    </w:div>
    <w:div w:id="2076776533">
      <w:bodyDiv w:val="1"/>
      <w:marLeft w:val="0"/>
      <w:marRight w:val="0"/>
      <w:marTop w:val="0"/>
      <w:marBottom w:val="0"/>
      <w:divBdr>
        <w:top w:val="none" w:sz="0" w:space="0" w:color="auto"/>
        <w:left w:val="none" w:sz="0" w:space="0" w:color="auto"/>
        <w:bottom w:val="none" w:sz="0" w:space="0" w:color="auto"/>
        <w:right w:val="none" w:sz="0" w:space="0" w:color="auto"/>
      </w:divBdr>
    </w:div>
    <w:div w:id="2077319139">
      <w:bodyDiv w:val="1"/>
      <w:marLeft w:val="0"/>
      <w:marRight w:val="0"/>
      <w:marTop w:val="0"/>
      <w:marBottom w:val="0"/>
      <w:divBdr>
        <w:top w:val="none" w:sz="0" w:space="0" w:color="auto"/>
        <w:left w:val="none" w:sz="0" w:space="0" w:color="auto"/>
        <w:bottom w:val="none" w:sz="0" w:space="0" w:color="auto"/>
        <w:right w:val="none" w:sz="0" w:space="0" w:color="auto"/>
      </w:divBdr>
    </w:div>
    <w:div w:id="2077361530">
      <w:bodyDiv w:val="1"/>
      <w:marLeft w:val="0"/>
      <w:marRight w:val="0"/>
      <w:marTop w:val="0"/>
      <w:marBottom w:val="0"/>
      <w:divBdr>
        <w:top w:val="none" w:sz="0" w:space="0" w:color="auto"/>
        <w:left w:val="none" w:sz="0" w:space="0" w:color="auto"/>
        <w:bottom w:val="none" w:sz="0" w:space="0" w:color="auto"/>
        <w:right w:val="none" w:sz="0" w:space="0" w:color="auto"/>
      </w:divBdr>
    </w:div>
    <w:div w:id="2078933746">
      <w:bodyDiv w:val="1"/>
      <w:marLeft w:val="0"/>
      <w:marRight w:val="0"/>
      <w:marTop w:val="0"/>
      <w:marBottom w:val="0"/>
      <w:divBdr>
        <w:top w:val="none" w:sz="0" w:space="0" w:color="auto"/>
        <w:left w:val="none" w:sz="0" w:space="0" w:color="auto"/>
        <w:bottom w:val="none" w:sz="0" w:space="0" w:color="auto"/>
        <w:right w:val="none" w:sz="0" w:space="0" w:color="auto"/>
      </w:divBdr>
      <w:divsChild>
        <w:div w:id="2016494733">
          <w:marLeft w:val="0"/>
          <w:marRight w:val="0"/>
          <w:marTop w:val="0"/>
          <w:marBottom w:val="0"/>
          <w:divBdr>
            <w:top w:val="none" w:sz="0" w:space="0" w:color="auto"/>
            <w:left w:val="none" w:sz="0" w:space="0" w:color="auto"/>
            <w:bottom w:val="none" w:sz="0" w:space="0" w:color="auto"/>
            <w:right w:val="none" w:sz="0" w:space="0" w:color="auto"/>
          </w:divBdr>
          <w:divsChild>
            <w:div w:id="1627656386">
              <w:marLeft w:val="0"/>
              <w:marRight w:val="0"/>
              <w:marTop w:val="0"/>
              <w:marBottom w:val="0"/>
              <w:divBdr>
                <w:top w:val="none" w:sz="0" w:space="0" w:color="auto"/>
                <w:left w:val="none" w:sz="0" w:space="0" w:color="auto"/>
                <w:bottom w:val="none" w:sz="0" w:space="0" w:color="auto"/>
                <w:right w:val="none" w:sz="0" w:space="0" w:color="auto"/>
              </w:divBdr>
              <w:divsChild>
                <w:div w:id="1566376712">
                  <w:marLeft w:val="0"/>
                  <w:marRight w:val="0"/>
                  <w:marTop w:val="0"/>
                  <w:marBottom w:val="0"/>
                  <w:divBdr>
                    <w:top w:val="none" w:sz="0" w:space="0" w:color="auto"/>
                    <w:left w:val="none" w:sz="0" w:space="0" w:color="auto"/>
                    <w:bottom w:val="none" w:sz="0" w:space="0" w:color="auto"/>
                    <w:right w:val="none" w:sz="0" w:space="0" w:color="auto"/>
                  </w:divBdr>
                  <w:divsChild>
                    <w:div w:id="765733707">
                      <w:marLeft w:val="0"/>
                      <w:marRight w:val="0"/>
                      <w:marTop w:val="0"/>
                      <w:marBottom w:val="0"/>
                      <w:divBdr>
                        <w:top w:val="none" w:sz="0" w:space="0" w:color="auto"/>
                        <w:left w:val="none" w:sz="0" w:space="0" w:color="auto"/>
                        <w:bottom w:val="none" w:sz="0" w:space="0" w:color="auto"/>
                        <w:right w:val="none" w:sz="0" w:space="0" w:color="auto"/>
                      </w:divBdr>
                    </w:div>
                    <w:div w:id="2092465724">
                      <w:marLeft w:val="0"/>
                      <w:marRight w:val="0"/>
                      <w:marTop w:val="0"/>
                      <w:marBottom w:val="0"/>
                      <w:divBdr>
                        <w:top w:val="none" w:sz="0" w:space="0" w:color="auto"/>
                        <w:left w:val="none" w:sz="0" w:space="0" w:color="auto"/>
                        <w:bottom w:val="none" w:sz="0" w:space="0" w:color="auto"/>
                        <w:right w:val="none" w:sz="0" w:space="0" w:color="auto"/>
                      </w:divBdr>
                    </w:div>
                    <w:div w:id="1740325545">
                      <w:marLeft w:val="0"/>
                      <w:marRight w:val="0"/>
                      <w:marTop w:val="0"/>
                      <w:marBottom w:val="0"/>
                      <w:divBdr>
                        <w:top w:val="none" w:sz="0" w:space="0" w:color="auto"/>
                        <w:left w:val="none" w:sz="0" w:space="0" w:color="auto"/>
                        <w:bottom w:val="none" w:sz="0" w:space="0" w:color="auto"/>
                        <w:right w:val="none" w:sz="0" w:space="0" w:color="auto"/>
                      </w:divBdr>
                    </w:div>
                    <w:div w:id="1906640422">
                      <w:marLeft w:val="0"/>
                      <w:marRight w:val="0"/>
                      <w:marTop w:val="0"/>
                      <w:marBottom w:val="0"/>
                      <w:divBdr>
                        <w:top w:val="none" w:sz="0" w:space="0" w:color="auto"/>
                        <w:left w:val="none" w:sz="0" w:space="0" w:color="auto"/>
                        <w:bottom w:val="none" w:sz="0" w:space="0" w:color="auto"/>
                        <w:right w:val="none" w:sz="0" w:space="0" w:color="auto"/>
                      </w:divBdr>
                    </w:div>
                    <w:div w:id="1670015580">
                      <w:marLeft w:val="0"/>
                      <w:marRight w:val="0"/>
                      <w:marTop w:val="0"/>
                      <w:marBottom w:val="0"/>
                      <w:divBdr>
                        <w:top w:val="none" w:sz="0" w:space="0" w:color="auto"/>
                        <w:left w:val="none" w:sz="0" w:space="0" w:color="auto"/>
                        <w:bottom w:val="none" w:sz="0" w:space="0" w:color="auto"/>
                        <w:right w:val="none" w:sz="0" w:space="0" w:color="auto"/>
                      </w:divBdr>
                    </w:div>
                    <w:div w:id="1674993324">
                      <w:marLeft w:val="0"/>
                      <w:marRight w:val="0"/>
                      <w:marTop w:val="0"/>
                      <w:marBottom w:val="0"/>
                      <w:divBdr>
                        <w:top w:val="none" w:sz="0" w:space="0" w:color="auto"/>
                        <w:left w:val="none" w:sz="0" w:space="0" w:color="auto"/>
                        <w:bottom w:val="none" w:sz="0" w:space="0" w:color="auto"/>
                        <w:right w:val="none" w:sz="0" w:space="0" w:color="auto"/>
                      </w:divBdr>
                    </w:div>
                    <w:div w:id="455029493">
                      <w:marLeft w:val="0"/>
                      <w:marRight w:val="0"/>
                      <w:marTop w:val="0"/>
                      <w:marBottom w:val="0"/>
                      <w:divBdr>
                        <w:top w:val="none" w:sz="0" w:space="0" w:color="auto"/>
                        <w:left w:val="none" w:sz="0" w:space="0" w:color="auto"/>
                        <w:bottom w:val="none" w:sz="0" w:space="0" w:color="auto"/>
                        <w:right w:val="none" w:sz="0" w:space="0" w:color="auto"/>
                      </w:divBdr>
                    </w:div>
                    <w:div w:id="10185586">
                      <w:marLeft w:val="0"/>
                      <w:marRight w:val="0"/>
                      <w:marTop w:val="0"/>
                      <w:marBottom w:val="0"/>
                      <w:divBdr>
                        <w:top w:val="none" w:sz="0" w:space="0" w:color="auto"/>
                        <w:left w:val="none" w:sz="0" w:space="0" w:color="auto"/>
                        <w:bottom w:val="none" w:sz="0" w:space="0" w:color="auto"/>
                        <w:right w:val="none" w:sz="0" w:space="0" w:color="auto"/>
                      </w:divBdr>
                    </w:div>
                    <w:div w:id="796532096">
                      <w:marLeft w:val="0"/>
                      <w:marRight w:val="0"/>
                      <w:marTop w:val="0"/>
                      <w:marBottom w:val="0"/>
                      <w:divBdr>
                        <w:top w:val="none" w:sz="0" w:space="0" w:color="auto"/>
                        <w:left w:val="none" w:sz="0" w:space="0" w:color="auto"/>
                        <w:bottom w:val="none" w:sz="0" w:space="0" w:color="auto"/>
                        <w:right w:val="none" w:sz="0" w:space="0" w:color="auto"/>
                      </w:divBdr>
                    </w:div>
                    <w:div w:id="1459685191">
                      <w:marLeft w:val="0"/>
                      <w:marRight w:val="0"/>
                      <w:marTop w:val="0"/>
                      <w:marBottom w:val="0"/>
                      <w:divBdr>
                        <w:top w:val="none" w:sz="0" w:space="0" w:color="auto"/>
                        <w:left w:val="none" w:sz="0" w:space="0" w:color="auto"/>
                        <w:bottom w:val="none" w:sz="0" w:space="0" w:color="auto"/>
                        <w:right w:val="none" w:sz="0" w:space="0" w:color="auto"/>
                      </w:divBdr>
                    </w:div>
                    <w:div w:id="1029599322">
                      <w:marLeft w:val="0"/>
                      <w:marRight w:val="0"/>
                      <w:marTop w:val="0"/>
                      <w:marBottom w:val="0"/>
                      <w:divBdr>
                        <w:top w:val="none" w:sz="0" w:space="0" w:color="auto"/>
                        <w:left w:val="none" w:sz="0" w:space="0" w:color="auto"/>
                        <w:bottom w:val="none" w:sz="0" w:space="0" w:color="auto"/>
                        <w:right w:val="none" w:sz="0" w:space="0" w:color="auto"/>
                      </w:divBdr>
                    </w:div>
                    <w:div w:id="1731464570">
                      <w:marLeft w:val="0"/>
                      <w:marRight w:val="0"/>
                      <w:marTop w:val="0"/>
                      <w:marBottom w:val="0"/>
                      <w:divBdr>
                        <w:top w:val="none" w:sz="0" w:space="0" w:color="auto"/>
                        <w:left w:val="none" w:sz="0" w:space="0" w:color="auto"/>
                        <w:bottom w:val="none" w:sz="0" w:space="0" w:color="auto"/>
                        <w:right w:val="none" w:sz="0" w:space="0" w:color="auto"/>
                      </w:divBdr>
                    </w:div>
                    <w:div w:id="202254095">
                      <w:marLeft w:val="0"/>
                      <w:marRight w:val="0"/>
                      <w:marTop w:val="0"/>
                      <w:marBottom w:val="0"/>
                      <w:divBdr>
                        <w:top w:val="none" w:sz="0" w:space="0" w:color="auto"/>
                        <w:left w:val="none" w:sz="0" w:space="0" w:color="auto"/>
                        <w:bottom w:val="none" w:sz="0" w:space="0" w:color="auto"/>
                        <w:right w:val="none" w:sz="0" w:space="0" w:color="auto"/>
                      </w:divBdr>
                    </w:div>
                    <w:div w:id="2039549493">
                      <w:marLeft w:val="0"/>
                      <w:marRight w:val="0"/>
                      <w:marTop w:val="0"/>
                      <w:marBottom w:val="0"/>
                      <w:divBdr>
                        <w:top w:val="none" w:sz="0" w:space="0" w:color="auto"/>
                        <w:left w:val="none" w:sz="0" w:space="0" w:color="auto"/>
                        <w:bottom w:val="none" w:sz="0" w:space="0" w:color="auto"/>
                        <w:right w:val="none" w:sz="0" w:space="0" w:color="auto"/>
                      </w:divBdr>
                    </w:div>
                    <w:div w:id="490294374">
                      <w:marLeft w:val="0"/>
                      <w:marRight w:val="0"/>
                      <w:marTop w:val="0"/>
                      <w:marBottom w:val="0"/>
                      <w:divBdr>
                        <w:top w:val="none" w:sz="0" w:space="0" w:color="auto"/>
                        <w:left w:val="none" w:sz="0" w:space="0" w:color="auto"/>
                        <w:bottom w:val="none" w:sz="0" w:space="0" w:color="auto"/>
                        <w:right w:val="none" w:sz="0" w:space="0" w:color="auto"/>
                      </w:divBdr>
                    </w:div>
                    <w:div w:id="2019966604">
                      <w:marLeft w:val="0"/>
                      <w:marRight w:val="0"/>
                      <w:marTop w:val="0"/>
                      <w:marBottom w:val="0"/>
                      <w:divBdr>
                        <w:top w:val="none" w:sz="0" w:space="0" w:color="auto"/>
                        <w:left w:val="none" w:sz="0" w:space="0" w:color="auto"/>
                        <w:bottom w:val="none" w:sz="0" w:space="0" w:color="auto"/>
                        <w:right w:val="none" w:sz="0" w:space="0" w:color="auto"/>
                      </w:divBdr>
                    </w:div>
                    <w:div w:id="315307263">
                      <w:marLeft w:val="0"/>
                      <w:marRight w:val="0"/>
                      <w:marTop w:val="0"/>
                      <w:marBottom w:val="0"/>
                      <w:divBdr>
                        <w:top w:val="none" w:sz="0" w:space="0" w:color="auto"/>
                        <w:left w:val="none" w:sz="0" w:space="0" w:color="auto"/>
                        <w:bottom w:val="none" w:sz="0" w:space="0" w:color="auto"/>
                        <w:right w:val="none" w:sz="0" w:space="0" w:color="auto"/>
                      </w:divBdr>
                    </w:div>
                    <w:div w:id="87323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595099">
      <w:bodyDiv w:val="1"/>
      <w:marLeft w:val="0"/>
      <w:marRight w:val="0"/>
      <w:marTop w:val="0"/>
      <w:marBottom w:val="0"/>
      <w:divBdr>
        <w:top w:val="none" w:sz="0" w:space="0" w:color="auto"/>
        <w:left w:val="none" w:sz="0" w:space="0" w:color="auto"/>
        <w:bottom w:val="none" w:sz="0" w:space="0" w:color="auto"/>
        <w:right w:val="none" w:sz="0" w:space="0" w:color="auto"/>
      </w:divBdr>
      <w:divsChild>
        <w:div w:id="702362164">
          <w:marLeft w:val="0"/>
          <w:marRight w:val="0"/>
          <w:marTop w:val="0"/>
          <w:marBottom w:val="0"/>
          <w:divBdr>
            <w:top w:val="none" w:sz="0" w:space="0" w:color="auto"/>
            <w:left w:val="none" w:sz="0" w:space="0" w:color="auto"/>
            <w:bottom w:val="none" w:sz="0" w:space="0" w:color="auto"/>
            <w:right w:val="none" w:sz="0" w:space="0" w:color="auto"/>
          </w:divBdr>
          <w:divsChild>
            <w:div w:id="1497648201">
              <w:marLeft w:val="0"/>
              <w:marRight w:val="0"/>
              <w:marTop w:val="0"/>
              <w:marBottom w:val="0"/>
              <w:divBdr>
                <w:top w:val="none" w:sz="0" w:space="0" w:color="auto"/>
                <w:left w:val="none" w:sz="0" w:space="0" w:color="auto"/>
                <w:bottom w:val="none" w:sz="0" w:space="0" w:color="auto"/>
                <w:right w:val="none" w:sz="0" w:space="0" w:color="auto"/>
              </w:divBdr>
              <w:divsChild>
                <w:div w:id="426274379">
                  <w:marLeft w:val="0"/>
                  <w:marRight w:val="0"/>
                  <w:marTop w:val="0"/>
                  <w:marBottom w:val="0"/>
                  <w:divBdr>
                    <w:top w:val="none" w:sz="0" w:space="0" w:color="auto"/>
                    <w:left w:val="none" w:sz="0" w:space="0" w:color="auto"/>
                    <w:bottom w:val="none" w:sz="0" w:space="0" w:color="auto"/>
                    <w:right w:val="none" w:sz="0" w:space="0" w:color="auto"/>
                  </w:divBdr>
                  <w:divsChild>
                    <w:div w:id="2093773636">
                      <w:marLeft w:val="0"/>
                      <w:marRight w:val="0"/>
                      <w:marTop w:val="0"/>
                      <w:marBottom w:val="0"/>
                      <w:divBdr>
                        <w:top w:val="none" w:sz="0" w:space="0" w:color="auto"/>
                        <w:left w:val="none" w:sz="0" w:space="0" w:color="auto"/>
                        <w:bottom w:val="none" w:sz="0" w:space="0" w:color="auto"/>
                        <w:right w:val="none" w:sz="0" w:space="0" w:color="auto"/>
                      </w:divBdr>
                    </w:div>
                    <w:div w:id="722751459">
                      <w:marLeft w:val="0"/>
                      <w:marRight w:val="0"/>
                      <w:marTop w:val="0"/>
                      <w:marBottom w:val="0"/>
                      <w:divBdr>
                        <w:top w:val="none" w:sz="0" w:space="0" w:color="auto"/>
                        <w:left w:val="none" w:sz="0" w:space="0" w:color="auto"/>
                        <w:bottom w:val="none" w:sz="0" w:space="0" w:color="auto"/>
                        <w:right w:val="none" w:sz="0" w:space="0" w:color="auto"/>
                      </w:divBdr>
                    </w:div>
                    <w:div w:id="1754275944">
                      <w:marLeft w:val="0"/>
                      <w:marRight w:val="0"/>
                      <w:marTop w:val="0"/>
                      <w:marBottom w:val="0"/>
                      <w:divBdr>
                        <w:top w:val="none" w:sz="0" w:space="0" w:color="auto"/>
                        <w:left w:val="none" w:sz="0" w:space="0" w:color="auto"/>
                        <w:bottom w:val="none" w:sz="0" w:space="0" w:color="auto"/>
                        <w:right w:val="none" w:sz="0" w:space="0" w:color="auto"/>
                      </w:divBdr>
                    </w:div>
                    <w:div w:id="1435711457">
                      <w:marLeft w:val="0"/>
                      <w:marRight w:val="0"/>
                      <w:marTop w:val="0"/>
                      <w:marBottom w:val="0"/>
                      <w:divBdr>
                        <w:top w:val="none" w:sz="0" w:space="0" w:color="auto"/>
                        <w:left w:val="none" w:sz="0" w:space="0" w:color="auto"/>
                        <w:bottom w:val="none" w:sz="0" w:space="0" w:color="auto"/>
                        <w:right w:val="none" w:sz="0" w:space="0" w:color="auto"/>
                      </w:divBdr>
                    </w:div>
                    <w:div w:id="996760951">
                      <w:marLeft w:val="0"/>
                      <w:marRight w:val="0"/>
                      <w:marTop w:val="0"/>
                      <w:marBottom w:val="0"/>
                      <w:divBdr>
                        <w:top w:val="none" w:sz="0" w:space="0" w:color="auto"/>
                        <w:left w:val="none" w:sz="0" w:space="0" w:color="auto"/>
                        <w:bottom w:val="none" w:sz="0" w:space="0" w:color="auto"/>
                        <w:right w:val="none" w:sz="0" w:space="0" w:color="auto"/>
                      </w:divBdr>
                    </w:div>
                    <w:div w:id="799419582">
                      <w:marLeft w:val="0"/>
                      <w:marRight w:val="0"/>
                      <w:marTop w:val="0"/>
                      <w:marBottom w:val="0"/>
                      <w:divBdr>
                        <w:top w:val="none" w:sz="0" w:space="0" w:color="auto"/>
                        <w:left w:val="none" w:sz="0" w:space="0" w:color="auto"/>
                        <w:bottom w:val="none" w:sz="0" w:space="0" w:color="auto"/>
                        <w:right w:val="none" w:sz="0" w:space="0" w:color="auto"/>
                      </w:divBdr>
                    </w:div>
                    <w:div w:id="60644310">
                      <w:marLeft w:val="0"/>
                      <w:marRight w:val="0"/>
                      <w:marTop w:val="0"/>
                      <w:marBottom w:val="0"/>
                      <w:divBdr>
                        <w:top w:val="none" w:sz="0" w:space="0" w:color="auto"/>
                        <w:left w:val="none" w:sz="0" w:space="0" w:color="auto"/>
                        <w:bottom w:val="none" w:sz="0" w:space="0" w:color="auto"/>
                        <w:right w:val="none" w:sz="0" w:space="0" w:color="auto"/>
                      </w:divBdr>
                    </w:div>
                    <w:div w:id="906234090">
                      <w:marLeft w:val="0"/>
                      <w:marRight w:val="0"/>
                      <w:marTop w:val="0"/>
                      <w:marBottom w:val="0"/>
                      <w:divBdr>
                        <w:top w:val="none" w:sz="0" w:space="0" w:color="auto"/>
                        <w:left w:val="none" w:sz="0" w:space="0" w:color="auto"/>
                        <w:bottom w:val="none" w:sz="0" w:space="0" w:color="auto"/>
                        <w:right w:val="none" w:sz="0" w:space="0" w:color="auto"/>
                      </w:divBdr>
                    </w:div>
                    <w:div w:id="3855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860457">
      <w:bodyDiv w:val="1"/>
      <w:marLeft w:val="0"/>
      <w:marRight w:val="0"/>
      <w:marTop w:val="0"/>
      <w:marBottom w:val="0"/>
      <w:divBdr>
        <w:top w:val="none" w:sz="0" w:space="0" w:color="auto"/>
        <w:left w:val="none" w:sz="0" w:space="0" w:color="auto"/>
        <w:bottom w:val="none" w:sz="0" w:space="0" w:color="auto"/>
        <w:right w:val="none" w:sz="0" w:space="0" w:color="auto"/>
      </w:divBdr>
    </w:div>
    <w:div w:id="2079941751">
      <w:bodyDiv w:val="1"/>
      <w:marLeft w:val="0"/>
      <w:marRight w:val="0"/>
      <w:marTop w:val="0"/>
      <w:marBottom w:val="0"/>
      <w:divBdr>
        <w:top w:val="none" w:sz="0" w:space="0" w:color="auto"/>
        <w:left w:val="none" w:sz="0" w:space="0" w:color="auto"/>
        <w:bottom w:val="none" w:sz="0" w:space="0" w:color="auto"/>
        <w:right w:val="none" w:sz="0" w:space="0" w:color="auto"/>
      </w:divBdr>
    </w:div>
    <w:div w:id="2081124922">
      <w:bodyDiv w:val="1"/>
      <w:marLeft w:val="0"/>
      <w:marRight w:val="0"/>
      <w:marTop w:val="0"/>
      <w:marBottom w:val="0"/>
      <w:divBdr>
        <w:top w:val="none" w:sz="0" w:space="0" w:color="auto"/>
        <w:left w:val="none" w:sz="0" w:space="0" w:color="auto"/>
        <w:bottom w:val="none" w:sz="0" w:space="0" w:color="auto"/>
        <w:right w:val="none" w:sz="0" w:space="0" w:color="auto"/>
      </w:divBdr>
      <w:divsChild>
        <w:div w:id="1145009417">
          <w:marLeft w:val="0"/>
          <w:marRight w:val="0"/>
          <w:marTop w:val="0"/>
          <w:marBottom w:val="0"/>
          <w:divBdr>
            <w:top w:val="none" w:sz="0" w:space="0" w:color="auto"/>
            <w:left w:val="none" w:sz="0" w:space="0" w:color="auto"/>
            <w:bottom w:val="none" w:sz="0" w:space="0" w:color="auto"/>
            <w:right w:val="none" w:sz="0" w:space="0" w:color="auto"/>
          </w:divBdr>
        </w:div>
      </w:divsChild>
    </w:div>
    <w:div w:id="2081248728">
      <w:bodyDiv w:val="1"/>
      <w:marLeft w:val="0"/>
      <w:marRight w:val="0"/>
      <w:marTop w:val="0"/>
      <w:marBottom w:val="0"/>
      <w:divBdr>
        <w:top w:val="none" w:sz="0" w:space="0" w:color="auto"/>
        <w:left w:val="none" w:sz="0" w:space="0" w:color="auto"/>
        <w:bottom w:val="none" w:sz="0" w:space="0" w:color="auto"/>
        <w:right w:val="none" w:sz="0" w:space="0" w:color="auto"/>
      </w:divBdr>
    </w:div>
    <w:div w:id="2081557457">
      <w:bodyDiv w:val="1"/>
      <w:marLeft w:val="0"/>
      <w:marRight w:val="0"/>
      <w:marTop w:val="0"/>
      <w:marBottom w:val="0"/>
      <w:divBdr>
        <w:top w:val="none" w:sz="0" w:space="0" w:color="auto"/>
        <w:left w:val="none" w:sz="0" w:space="0" w:color="auto"/>
        <w:bottom w:val="none" w:sz="0" w:space="0" w:color="auto"/>
        <w:right w:val="none" w:sz="0" w:space="0" w:color="auto"/>
      </w:divBdr>
    </w:div>
    <w:div w:id="2081712381">
      <w:bodyDiv w:val="1"/>
      <w:marLeft w:val="0"/>
      <w:marRight w:val="0"/>
      <w:marTop w:val="0"/>
      <w:marBottom w:val="0"/>
      <w:divBdr>
        <w:top w:val="none" w:sz="0" w:space="0" w:color="auto"/>
        <w:left w:val="none" w:sz="0" w:space="0" w:color="auto"/>
        <w:bottom w:val="none" w:sz="0" w:space="0" w:color="auto"/>
        <w:right w:val="none" w:sz="0" w:space="0" w:color="auto"/>
      </w:divBdr>
    </w:div>
    <w:div w:id="2081752467">
      <w:bodyDiv w:val="1"/>
      <w:marLeft w:val="0"/>
      <w:marRight w:val="0"/>
      <w:marTop w:val="0"/>
      <w:marBottom w:val="0"/>
      <w:divBdr>
        <w:top w:val="none" w:sz="0" w:space="0" w:color="auto"/>
        <w:left w:val="none" w:sz="0" w:space="0" w:color="auto"/>
        <w:bottom w:val="none" w:sz="0" w:space="0" w:color="auto"/>
        <w:right w:val="none" w:sz="0" w:space="0" w:color="auto"/>
      </w:divBdr>
    </w:div>
    <w:div w:id="2082944057">
      <w:bodyDiv w:val="1"/>
      <w:marLeft w:val="0"/>
      <w:marRight w:val="0"/>
      <w:marTop w:val="0"/>
      <w:marBottom w:val="0"/>
      <w:divBdr>
        <w:top w:val="none" w:sz="0" w:space="0" w:color="auto"/>
        <w:left w:val="none" w:sz="0" w:space="0" w:color="auto"/>
        <w:bottom w:val="none" w:sz="0" w:space="0" w:color="auto"/>
        <w:right w:val="none" w:sz="0" w:space="0" w:color="auto"/>
      </w:divBdr>
    </w:div>
    <w:div w:id="2083213236">
      <w:bodyDiv w:val="1"/>
      <w:marLeft w:val="0"/>
      <w:marRight w:val="0"/>
      <w:marTop w:val="0"/>
      <w:marBottom w:val="0"/>
      <w:divBdr>
        <w:top w:val="none" w:sz="0" w:space="0" w:color="auto"/>
        <w:left w:val="none" w:sz="0" w:space="0" w:color="auto"/>
        <w:bottom w:val="none" w:sz="0" w:space="0" w:color="auto"/>
        <w:right w:val="none" w:sz="0" w:space="0" w:color="auto"/>
      </w:divBdr>
    </w:div>
    <w:div w:id="2083869858">
      <w:bodyDiv w:val="1"/>
      <w:marLeft w:val="0"/>
      <w:marRight w:val="0"/>
      <w:marTop w:val="0"/>
      <w:marBottom w:val="0"/>
      <w:divBdr>
        <w:top w:val="none" w:sz="0" w:space="0" w:color="auto"/>
        <w:left w:val="none" w:sz="0" w:space="0" w:color="auto"/>
        <w:bottom w:val="none" w:sz="0" w:space="0" w:color="auto"/>
        <w:right w:val="none" w:sz="0" w:space="0" w:color="auto"/>
      </w:divBdr>
    </w:div>
    <w:div w:id="2084182390">
      <w:bodyDiv w:val="1"/>
      <w:marLeft w:val="0"/>
      <w:marRight w:val="0"/>
      <w:marTop w:val="0"/>
      <w:marBottom w:val="0"/>
      <w:divBdr>
        <w:top w:val="none" w:sz="0" w:space="0" w:color="auto"/>
        <w:left w:val="none" w:sz="0" w:space="0" w:color="auto"/>
        <w:bottom w:val="none" w:sz="0" w:space="0" w:color="auto"/>
        <w:right w:val="none" w:sz="0" w:space="0" w:color="auto"/>
      </w:divBdr>
    </w:div>
    <w:div w:id="2085368808">
      <w:bodyDiv w:val="1"/>
      <w:marLeft w:val="0"/>
      <w:marRight w:val="0"/>
      <w:marTop w:val="0"/>
      <w:marBottom w:val="0"/>
      <w:divBdr>
        <w:top w:val="none" w:sz="0" w:space="0" w:color="auto"/>
        <w:left w:val="none" w:sz="0" w:space="0" w:color="auto"/>
        <w:bottom w:val="none" w:sz="0" w:space="0" w:color="auto"/>
        <w:right w:val="none" w:sz="0" w:space="0" w:color="auto"/>
      </w:divBdr>
    </w:div>
    <w:div w:id="2086102842">
      <w:bodyDiv w:val="1"/>
      <w:marLeft w:val="0"/>
      <w:marRight w:val="0"/>
      <w:marTop w:val="0"/>
      <w:marBottom w:val="0"/>
      <w:divBdr>
        <w:top w:val="none" w:sz="0" w:space="0" w:color="auto"/>
        <w:left w:val="none" w:sz="0" w:space="0" w:color="auto"/>
        <w:bottom w:val="none" w:sz="0" w:space="0" w:color="auto"/>
        <w:right w:val="none" w:sz="0" w:space="0" w:color="auto"/>
      </w:divBdr>
    </w:div>
    <w:div w:id="2086225191">
      <w:bodyDiv w:val="1"/>
      <w:marLeft w:val="0"/>
      <w:marRight w:val="0"/>
      <w:marTop w:val="0"/>
      <w:marBottom w:val="0"/>
      <w:divBdr>
        <w:top w:val="none" w:sz="0" w:space="0" w:color="auto"/>
        <w:left w:val="none" w:sz="0" w:space="0" w:color="auto"/>
        <w:bottom w:val="none" w:sz="0" w:space="0" w:color="auto"/>
        <w:right w:val="none" w:sz="0" w:space="0" w:color="auto"/>
      </w:divBdr>
      <w:divsChild>
        <w:div w:id="2095013321">
          <w:marLeft w:val="0"/>
          <w:marRight w:val="0"/>
          <w:marTop w:val="0"/>
          <w:marBottom w:val="0"/>
          <w:divBdr>
            <w:top w:val="none" w:sz="0" w:space="0" w:color="auto"/>
            <w:left w:val="none" w:sz="0" w:space="0" w:color="auto"/>
            <w:bottom w:val="none" w:sz="0" w:space="0" w:color="auto"/>
            <w:right w:val="none" w:sz="0" w:space="0" w:color="auto"/>
          </w:divBdr>
          <w:divsChild>
            <w:div w:id="1174492019">
              <w:marLeft w:val="0"/>
              <w:marRight w:val="0"/>
              <w:marTop w:val="0"/>
              <w:marBottom w:val="0"/>
              <w:divBdr>
                <w:top w:val="none" w:sz="0" w:space="0" w:color="auto"/>
                <w:left w:val="none" w:sz="0" w:space="0" w:color="auto"/>
                <w:bottom w:val="none" w:sz="0" w:space="0" w:color="auto"/>
                <w:right w:val="none" w:sz="0" w:space="0" w:color="auto"/>
              </w:divBdr>
              <w:divsChild>
                <w:div w:id="191130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604296">
      <w:bodyDiv w:val="1"/>
      <w:marLeft w:val="0"/>
      <w:marRight w:val="0"/>
      <w:marTop w:val="0"/>
      <w:marBottom w:val="0"/>
      <w:divBdr>
        <w:top w:val="none" w:sz="0" w:space="0" w:color="auto"/>
        <w:left w:val="none" w:sz="0" w:space="0" w:color="auto"/>
        <w:bottom w:val="none" w:sz="0" w:space="0" w:color="auto"/>
        <w:right w:val="none" w:sz="0" w:space="0" w:color="auto"/>
      </w:divBdr>
      <w:divsChild>
        <w:div w:id="1337029581">
          <w:marLeft w:val="0"/>
          <w:marRight w:val="0"/>
          <w:marTop w:val="0"/>
          <w:marBottom w:val="0"/>
          <w:divBdr>
            <w:top w:val="none" w:sz="0" w:space="0" w:color="auto"/>
            <w:left w:val="none" w:sz="0" w:space="0" w:color="auto"/>
            <w:bottom w:val="none" w:sz="0" w:space="0" w:color="auto"/>
            <w:right w:val="none" w:sz="0" w:space="0" w:color="auto"/>
          </w:divBdr>
          <w:divsChild>
            <w:div w:id="274604370">
              <w:marLeft w:val="0"/>
              <w:marRight w:val="0"/>
              <w:marTop w:val="0"/>
              <w:marBottom w:val="0"/>
              <w:divBdr>
                <w:top w:val="none" w:sz="0" w:space="0" w:color="auto"/>
                <w:left w:val="none" w:sz="0" w:space="0" w:color="auto"/>
                <w:bottom w:val="none" w:sz="0" w:space="0" w:color="auto"/>
                <w:right w:val="none" w:sz="0" w:space="0" w:color="auto"/>
              </w:divBdr>
              <w:divsChild>
                <w:div w:id="684282829">
                  <w:marLeft w:val="0"/>
                  <w:marRight w:val="0"/>
                  <w:marTop w:val="0"/>
                  <w:marBottom w:val="0"/>
                  <w:divBdr>
                    <w:top w:val="none" w:sz="0" w:space="0" w:color="auto"/>
                    <w:left w:val="none" w:sz="0" w:space="0" w:color="auto"/>
                    <w:bottom w:val="none" w:sz="0" w:space="0" w:color="auto"/>
                    <w:right w:val="none" w:sz="0" w:space="0" w:color="auto"/>
                  </w:divBdr>
                  <w:divsChild>
                    <w:div w:id="1730349257">
                      <w:marLeft w:val="0"/>
                      <w:marRight w:val="0"/>
                      <w:marTop w:val="0"/>
                      <w:marBottom w:val="0"/>
                      <w:divBdr>
                        <w:top w:val="none" w:sz="0" w:space="0" w:color="auto"/>
                        <w:left w:val="none" w:sz="0" w:space="0" w:color="auto"/>
                        <w:bottom w:val="none" w:sz="0" w:space="0" w:color="auto"/>
                        <w:right w:val="none" w:sz="0" w:space="0" w:color="auto"/>
                      </w:divBdr>
                    </w:div>
                    <w:div w:id="152571900">
                      <w:marLeft w:val="0"/>
                      <w:marRight w:val="0"/>
                      <w:marTop w:val="0"/>
                      <w:marBottom w:val="0"/>
                      <w:divBdr>
                        <w:top w:val="none" w:sz="0" w:space="0" w:color="auto"/>
                        <w:left w:val="none" w:sz="0" w:space="0" w:color="auto"/>
                        <w:bottom w:val="none" w:sz="0" w:space="0" w:color="auto"/>
                        <w:right w:val="none" w:sz="0" w:space="0" w:color="auto"/>
                      </w:divBdr>
                    </w:div>
                    <w:div w:id="939408233">
                      <w:marLeft w:val="0"/>
                      <w:marRight w:val="0"/>
                      <w:marTop w:val="0"/>
                      <w:marBottom w:val="0"/>
                      <w:divBdr>
                        <w:top w:val="none" w:sz="0" w:space="0" w:color="auto"/>
                        <w:left w:val="none" w:sz="0" w:space="0" w:color="auto"/>
                        <w:bottom w:val="none" w:sz="0" w:space="0" w:color="auto"/>
                        <w:right w:val="none" w:sz="0" w:space="0" w:color="auto"/>
                      </w:divBdr>
                    </w:div>
                    <w:div w:id="12185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612516">
      <w:bodyDiv w:val="1"/>
      <w:marLeft w:val="0"/>
      <w:marRight w:val="0"/>
      <w:marTop w:val="0"/>
      <w:marBottom w:val="0"/>
      <w:divBdr>
        <w:top w:val="none" w:sz="0" w:space="0" w:color="auto"/>
        <w:left w:val="none" w:sz="0" w:space="0" w:color="auto"/>
        <w:bottom w:val="none" w:sz="0" w:space="0" w:color="auto"/>
        <w:right w:val="none" w:sz="0" w:space="0" w:color="auto"/>
      </w:divBdr>
    </w:div>
    <w:div w:id="2086997719">
      <w:bodyDiv w:val="1"/>
      <w:marLeft w:val="0"/>
      <w:marRight w:val="0"/>
      <w:marTop w:val="0"/>
      <w:marBottom w:val="0"/>
      <w:divBdr>
        <w:top w:val="none" w:sz="0" w:space="0" w:color="auto"/>
        <w:left w:val="none" w:sz="0" w:space="0" w:color="auto"/>
        <w:bottom w:val="none" w:sz="0" w:space="0" w:color="auto"/>
        <w:right w:val="none" w:sz="0" w:space="0" w:color="auto"/>
      </w:divBdr>
    </w:div>
    <w:div w:id="2087143129">
      <w:bodyDiv w:val="1"/>
      <w:marLeft w:val="0"/>
      <w:marRight w:val="0"/>
      <w:marTop w:val="0"/>
      <w:marBottom w:val="0"/>
      <w:divBdr>
        <w:top w:val="none" w:sz="0" w:space="0" w:color="auto"/>
        <w:left w:val="none" w:sz="0" w:space="0" w:color="auto"/>
        <w:bottom w:val="none" w:sz="0" w:space="0" w:color="auto"/>
        <w:right w:val="none" w:sz="0" w:space="0" w:color="auto"/>
      </w:divBdr>
      <w:divsChild>
        <w:div w:id="1207453867">
          <w:marLeft w:val="0"/>
          <w:marRight w:val="0"/>
          <w:marTop w:val="0"/>
          <w:marBottom w:val="0"/>
          <w:divBdr>
            <w:top w:val="none" w:sz="0" w:space="0" w:color="auto"/>
            <w:left w:val="none" w:sz="0" w:space="0" w:color="auto"/>
            <w:bottom w:val="none" w:sz="0" w:space="0" w:color="auto"/>
            <w:right w:val="none" w:sz="0" w:space="0" w:color="auto"/>
          </w:divBdr>
          <w:divsChild>
            <w:div w:id="551158993">
              <w:marLeft w:val="0"/>
              <w:marRight w:val="0"/>
              <w:marTop w:val="0"/>
              <w:marBottom w:val="0"/>
              <w:divBdr>
                <w:top w:val="none" w:sz="0" w:space="0" w:color="auto"/>
                <w:left w:val="none" w:sz="0" w:space="0" w:color="auto"/>
                <w:bottom w:val="none" w:sz="0" w:space="0" w:color="auto"/>
                <w:right w:val="none" w:sz="0" w:space="0" w:color="auto"/>
              </w:divBdr>
              <w:divsChild>
                <w:div w:id="277297784">
                  <w:marLeft w:val="0"/>
                  <w:marRight w:val="0"/>
                  <w:marTop w:val="0"/>
                  <w:marBottom w:val="0"/>
                  <w:divBdr>
                    <w:top w:val="none" w:sz="0" w:space="0" w:color="auto"/>
                    <w:left w:val="none" w:sz="0" w:space="0" w:color="auto"/>
                    <w:bottom w:val="none" w:sz="0" w:space="0" w:color="auto"/>
                    <w:right w:val="none" w:sz="0" w:space="0" w:color="auto"/>
                  </w:divBdr>
                  <w:divsChild>
                    <w:div w:id="835998923">
                      <w:marLeft w:val="0"/>
                      <w:marRight w:val="0"/>
                      <w:marTop w:val="0"/>
                      <w:marBottom w:val="0"/>
                      <w:divBdr>
                        <w:top w:val="none" w:sz="0" w:space="0" w:color="auto"/>
                        <w:left w:val="none" w:sz="0" w:space="0" w:color="auto"/>
                        <w:bottom w:val="none" w:sz="0" w:space="0" w:color="auto"/>
                        <w:right w:val="none" w:sz="0" w:space="0" w:color="auto"/>
                      </w:divBdr>
                    </w:div>
                    <w:div w:id="241574777">
                      <w:marLeft w:val="0"/>
                      <w:marRight w:val="0"/>
                      <w:marTop w:val="0"/>
                      <w:marBottom w:val="0"/>
                      <w:divBdr>
                        <w:top w:val="none" w:sz="0" w:space="0" w:color="auto"/>
                        <w:left w:val="none" w:sz="0" w:space="0" w:color="auto"/>
                        <w:bottom w:val="none" w:sz="0" w:space="0" w:color="auto"/>
                        <w:right w:val="none" w:sz="0" w:space="0" w:color="auto"/>
                      </w:divBdr>
                    </w:div>
                    <w:div w:id="19520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191816">
      <w:bodyDiv w:val="1"/>
      <w:marLeft w:val="0"/>
      <w:marRight w:val="0"/>
      <w:marTop w:val="0"/>
      <w:marBottom w:val="0"/>
      <w:divBdr>
        <w:top w:val="none" w:sz="0" w:space="0" w:color="auto"/>
        <w:left w:val="none" w:sz="0" w:space="0" w:color="auto"/>
        <w:bottom w:val="none" w:sz="0" w:space="0" w:color="auto"/>
        <w:right w:val="none" w:sz="0" w:space="0" w:color="auto"/>
      </w:divBdr>
      <w:divsChild>
        <w:div w:id="1605725158">
          <w:marLeft w:val="0"/>
          <w:marRight w:val="0"/>
          <w:marTop w:val="0"/>
          <w:marBottom w:val="0"/>
          <w:divBdr>
            <w:top w:val="none" w:sz="0" w:space="0" w:color="auto"/>
            <w:left w:val="none" w:sz="0" w:space="0" w:color="auto"/>
            <w:bottom w:val="none" w:sz="0" w:space="0" w:color="auto"/>
            <w:right w:val="none" w:sz="0" w:space="0" w:color="auto"/>
          </w:divBdr>
          <w:divsChild>
            <w:div w:id="1999797759">
              <w:marLeft w:val="0"/>
              <w:marRight w:val="0"/>
              <w:marTop w:val="0"/>
              <w:marBottom w:val="0"/>
              <w:divBdr>
                <w:top w:val="none" w:sz="0" w:space="0" w:color="auto"/>
                <w:left w:val="none" w:sz="0" w:space="0" w:color="auto"/>
                <w:bottom w:val="none" w:sz="0" w:space="0" w:color="auto"/>
                <w:right w:val="none" w:sz="0" w:space="0" w:color="auto"/>
              </w:divBdr>
              <w:divsChild>
                <w:div w:id="337587897">
                  <w:marLeft w:val="0"/>
                  <w:marRight w:val="0"/>
                  <w:marTop w:val="0"/>
                  <w:marBottom w:val="0"/>
                  <w:divBdr>
                    <w:top w:val="none" w:sz="0" w:space="0" w:color="auto"/>
                    <w:left w:val="none" w:sz="0" w:space="0" w:color="auto"/>
                    <w:bottom w:val="none" w:sz="0" w:space="0" w:color="auto"/>
                    <w:right w:val="none" w:sz="0" w:space="0" w:color="auto"/>
                  </w:divBdr>
                  <w:divsChild>
                    <w:div w:id="1285041686">
                      <w:marLeft w:val="0"/>
                      <w:marRight w:val="0"/>
                      <w:marTop w:val="0"/>
                      <w:marBottom w:val="0"/>
                      <w:divBdr>
                        <w:top w:val="none" w:sz="0" w:space="0" w:color="auto"/>
                        <w:left w:val="none" w:sz="0" w:space="0" w:color="auto"/>
                        <w:bottom w:val="none" w:sz="0" w:space="0" w:color="auto"/>
                        <w:right w:val="none" w:sz="0" w:space="0" w:color="auto"/>
                      </w:divBdr>
                      <w:divsChild>
                        <w:div w:id="1978953127">
                          <w:marLeft w:val="0"/>
                          <w:marRight w:val="0"/>
                          <w:marTop w:val="0"/>
                          <w:marBottom w:val="0"/>
                          <w:divBdr>
                            <w:top w:val="none" w:sz="0" w:space="0" w:color="auto"/>
                            <w:left w:val="none" w:sz="0" w:space="0" w:color="auto"/>
                            <w:bottom w:val="none" w:sz="0" w:space="0" w:color="auto"/>
                            <w:right w:val="none" w:sz="0" w:space="0" w:color="auto"/>
                          </w:divBdr>
                        </w:div>
                        <w:div w:id="1277827916">
                          <w:marLeft w:val="0"/>
                          <w:marRight w:val="0"/>
                          <w:marTop w:val="0"/>
                          <w:marBottom w:val="0"/>
                          <w:divBdr>
                            <w:top w:val="none" w:sz="0" w:space="0" w:color="auto"/>
                            <w:left w:val="none" w:sz="0" w:space="0" w:color="auto"/>
                            <w:bottom w:val="none" w:sz="0" w:space="0" w:color="auto"/>
                            <w:right w:val="none" w:sz="0" w:space="0" w:color="auto"/>
                          </w:divBdr>
                        </w:div>
                        <w:div w:id="1427581763">
                          <w:marLeft w:val="0"/>
                          <w:marRight w:val="0"/>
                          <w:marTop w:val="0"/>
                          <w:marBottom w:val="0"/>
                          <w:divBdr>
                            <w:top w:val="none" w:sz="0" w:space="0" w:color="auto"/>
                            <w:left w:val="none" w:sz="0" w:space="0" w:color="auto"/>
                            <w:bottom w:val="none" w:sz="0" w:space="0" w:color="auto"/>
                            <w:right w:val="none" w:sz="0" w:space="0" w:color="auto"/>
                          </w:divBdr>
                        </w:div>
                        <w:div w:id="1248272069">
                          <w:marLeft w:val="0"/>
                          <w:marRight w:val="0"/>
                          <w:marTop w:val="0"/>
                          <w:marBottom w:val="0"/>
                          <w:divBdr>
                            <w:top w:val="none" w:sz="0" w:space="0" w:color="auto"/>
                            <w:left w:val="none" w:sz="0" w:space="0" w:color="auto"/>
                            <w:bottom w:val="none" w:sz="0" w:space="0" w:color="auto"/>
                            <w:right w:val="none" w:sz="0" w:space="0" w:color="auto"/>
                          </w:divBdr>
                        </w:div>
                        <w:div w:id="58284116">
                          <w:marLeft w:val="0"/>
                          <w:marRight w:val="0"/>
                          <w:marTop w:val="0"/>
                          <w:marBottom w:val="0"/>
                          <w:divBdr>
                            <w:top w:val="none" w:sz="0" w:space="0" w:color="auto"/>
                            <w:left w:val="none" w:sz="0" w:space="0" w:color="auto"/>
                            <w:bottom w:val="none" w:sz="0" w:space="0" w:color="auto"/>
                            <w:right w:val="none" w:sz="0" w:space="0" w:color="auto"/>
                          </w:divBdr>
                        </w:div>
                        <w:div w:id="99965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8763653">
      <w:bodyDiv w:val="1"/>
      <w:marLeft w:val="0"/>
      <w:marRight w:val="0"/>
      <w:marTop w:val="0"/>
      <w:marBottom w:val="0"/>
      <w:divBdr>
        <w:top w:val="none" w:sz="0" w:space="0" w:color="auto"/>
        <w:left w:val="none" w:sz="0" w:space="0" w:color="auto"/>
        <w:bottom w:val="none" w:sz="0" w:space="0" w:color="auto"/>
        <w:right w:val="none" w:sz="0" w:space="0" w:color="auto"/>
      </w:divBdr>
      <w:divsChild>
        <w:div w:id="1780173042">
          <w:marLeft w:val="0"/>
          <w:marRight w:val="0"/>
          <w:marTop w:val="0"/>
          <w:marBottom w:val="0"/>
          <w:divBdr>
            <w:top w:val="none" w:sz="0" w:space="0" w:color="auto"/>
            <w:left w:val="none" w:sz="0" w:space="0" w:color="auto"/>
            <w:bottom w:val="none" w:sz="0" w:space="0" w:color="auto"/>
            <w:right w:val="none" w:sz="0" w:space="0" w:color="auto"/>
          </w:divBdr>
        </w:div>
      </w:divsChild>
    </w:div>
    <w:div w:id="2088764668">
      <w:bodyDiv w:val="1"/>
      <w:marLeft w:val="0"/>
      <w:marRight w:val="0"/>
      <w:marTop w:val="0"/>
      <w:marBottom w:val="0"/>
      <w:divBdr>
        <w:top w:val="none" w:sz="0" w:space="0" w:color="auto"/>
        <w:left w:val="none" w:sz="0" w:space="0" w:color="auto"/>
        <w:bottom w:val="none" w:sz="0" w:space="0" w:color="auto"/>
        <w:right w:val="none" w:sz="0" w:space="0" w:color="auto"/>
      </w:divBdr>
    </w:div>
    <w:div w:id="2088840980">
      <w:bodyDiv w:val="1"/>
      <w:marLeft w:val="0"/>
      <w:marRight w:val="0"/>
      <w:marTop w:val="0"/>
      <w:marBottom w:val="0"/>
      <w:divBdr>
        <w:top w:val="none" w:sz="0" w:space="0" w:color="auto"/>
        <w:left w:val="none" w:sz="0" w:space="0" w:color="auto"/>
        <w:bottom w:val="none" w:sz="0" w:space="0" w:color="auto"/>
        <w:right w:val="none" w:sz="0" w:space="0" w:color="auto"/>
      </w:divBdr>
    </w:div>
    <w:div w:id="2089382492">
      <w:bodyDiv w:val="1"/>
      <w:marLeft w:val="0"/>
      <w:marRight w:val="0"/>
      <w:marTop w:val="0"/>
      <w:marBottom w:val="0"/>
      <w:divBdr>
        <w:top w:val="none" w:sz="0" w:space="0" w:color="auto"/>
        <w:left w:val="none" w:sz="0" w:space="0" w:color="auto"/>
        <w:bottom w:val="none" w:sz="0" w:space="0" w:color="auto"/>
        <w:right w:val="none" w:sz="0" w:space="0" w:color="auto"/>
      </w:divBdr>
    </w:div>
    <w:div w:id="2089616736">
      <w:bodyDiv w:val="1"/>
      <w:marLeft w:val="0"/>
      <w:marRight w:val="0"/>
      <w:marTop w:val="0"/>
      <w:marBottom w:val="0"/>
      <w:divBdr>
        <w:top w:val="none" w:sz="0" w:space="0" w:color="auto"/>
        <w:left w:val="none" w:sz="0" w:space="0" w:color="auto"/>
        <w:bottom w:val="none" w:sz="0" w:space="0" w:color="auto"/>
        <w:right w:val="none" w:sz="0" w:space="0" w:color="auto"/>
      </w:divBdr>
    </w:div>
    <w:div w:id="2090343638">
      <w:bodyDiv w:val="1"/>
      <w:marLeft w:val="0"/>
      <w:marRight w:val="0"/>
      <w:marTop w:val="0"/>
      <w:marBottom w:val="0"/>
      <w:divBdr>
        <w:top w:val="none" w:sz="0" w:space="0" w:color="auto"/>
        <w:left w:val="none" w:sz="0" w:space="0" w:color="auto"/>
        <w:bottom w:val="none" w:sz="0" w:space="0" w:color="auto"/>
        <w:right w:val="none" w:sz="0" w:space="0" w:color="auto"/>
      </w:divBdr>
    </w:div>
    <w:div w:id="2090492272">
      <w:bodyDiv w:val="1"/>
      <w:marLeft w:val="0"/>
      <w:marRight w:val="0"/>
      <w:marTop w:val="0"/>
      <w:marBottom w:val="0"/>
      <w:divBdr>
        <w:top w:val="none" w:sz="0" w:space="0" w:color="auto"/>
        <w:left w:val="none" w:sz="0" w:space="0" w:color="auto"/>
        <w:bottom w:val="none" w:sz="0" w:space="0" w:color="auto"/>
        <w:right w:val="none" w:sz="0" w:space="0" w:color="auto"/>
      </w:divBdr>
    </w:div>
    <w:div w:id="2090688061">
      <w:bodyDiv w:val="1"/>
      <w:marLeft w:val="0"/>
      <w:marRight w:val="0"/>
      <w:marTop w:val="0"/>
      <w:marBottom w:val="0"/>
      <w:divBdr>
        <w:top w:val="none" w:sz="0" w:space="0" w:color="auto"/>
        <w:left w:val="none" w:sz="0" w:space="0" w:color="auto"/>
        <w:bottom w:val="none" w:sz="0" w:space="0" w:color="auto"/>
        <w:right w:val="none" w:sz="0" w:space="0" w:color="auto"/>
      </w:divBdr>
    </w:div>
    <w:div w:id="2090887069">
      <w:bodyDiv w:val="1"/>
      <w:marLeft w:val="0"/>
      <w:marRight w:val="0"/>
      <w:marTop w:val="0"/>
      <w:marBottom w:val="0"/>
      <w:divBdr>
        <w:top w:val="none" w:sz="0" w:space="0" w:color="auto"/>
        <w:left w:val="none" w:sz="0" w:space="0" w:color="auto"/>
        <w:bottom w:val="none" w:sz="0" w:space="0" w:color="auto"/>
        <w:right w:val="none" w:sz="0" w:space="0" w:color="auto"/>
      </w:divBdr>
    </w:div>
    <w:div w:id="2091077771">
      <w:bodyDiv w:val="1"/>
      <w:marLeft w:val="0"/>
      <w:marRight w:val="0"/>
      <w:marTop w:val="0"/>
      <w:marBottom w:val="0"/>
      <w:divBdr>
        <w:top w:val="none" w:sz="0" w:space="0" w:color="auto"/>
        <w:left w:val="none" w:sz="0" w:space="0" w:color="auto"/>
        <w:bottom w:val="none" w:sz="0" w:space="0" w:color="auto"/>
        <w:right w:val="none" w:sz="0" w:space="0" w:color="auto"/>
      </w:divBdr>
      <w:divsChild>
        <w:div w:id="2096900240">
          <w:marLeft w:val="0"/>
          <w:marRight w:val="0"/>
          <w:marTop w:val="0"/>
          <w:marBottom w:val="0"/>
          <w:divBdr>
            <w:top w:val="none" w:sz="0" w:space="0" w:color="auto"/>
            <w:left w:val="none" w:sz="0" w:space="0" w:color="auto"/>
            <w:bottom w:val="none" w:sz="0" w:space="0" w:color="auto"/>
            <w:right w:val="none" w:sz="0" w:space="0" w:color="auto"/>
          </w:divBdr>
          <w:divsChild>
            <w:div w:id="535657661">
              <w:marLeft w:val="0"/>
              <w:marRight w:val="0"/>
              <w:marTop w:val="0"/>
              <w:marBottom w:val="0"/>
              <w:divBdr>
                <w:top w:val="none" w:sz="0" w:space="0" w:color="auto"/>
                <w:left w:val="none" w:sz="0" w:space="0" w:color="auto"/>
                <w:bottom w:val="none" w:sz="0" w:space="0" w:color="auto"/>
                <w:right w:val="none" w:sz="0" w:space="0" w:color="auto"/>
              </w:divBdr>
              <w:divsChild>
                <w:div w:id="1704405636">
                  <w:marLeft w:val="0"/>
                  <w:marRight w:val="0"/>
                  <w:marTop w:val="0"/>
                  <w:marBottom w:val="0"/>
                  <w:divBdr>
                    <w:top w:val="none" w:sz="0" w:space="0" w:color="auto"/>
                    <w:left w:val="none" w:sz="0" w:space="0" w:color="auto"/>
                    <w:bottom w:val="none" w:sz="0" w:space="0" w:color="auto"/>
                    <w:right w:val="none" w:sz="0" w:space="0" w:color="auto"/>
                  </w:divBdr>
                  <w:divsChild>
                    <w:div w:id="1647279352">
                      <w:marLeft w:val="0"/>
                      <w:marRight w:val="0"/>
                      <w:marTop w:val="0"/>
                      <w:marBottom w:val="0"/>
                      <w:divBdr>
                        <w:top w:val="none" w:sz="0" w:space="0" w:color="auto"/>
                        <w:left w:val="none" w:sz="0" w:space="0" w:color="auto"/>
                        <w:bottom w:val="none" w:sz="0" w:space="0" w:color="auto"/>
                        <w:right w:val="none" w:sz="0" w:space="0" w:color="auto"/>
                      </w:divBdr>
                    </w:div>
                    <w:div w:id="1602567131">
                      <w:marLeft w:val="0"/>
                      <w:marRight w:val="0"/>
                      <w:marTop w:val="0"/>
                      <w:marBottom w:val="0"/>
                      <w:divBdr>
                        <w:top w:val="none" w:sz="0" w:space="0" w:color="auto"/>
                        <w:left w:val="none" w:sz="0" w:space="0" w:color="auto"/>
                        <w:bottom w:val="none" w:sz="0" w:space="0" w:color="auto"/>
                        <w:right w:val="none" w:sz="0" w:space="0" w:color="auto"/>
                      </w:divBdr>
                    </w:div>
                    <w:div w:id="1738894326">
                      <w:marLeft w:val="0"/>
                      <w:marRight w:val="0"/>
                      <w:marTop w:val="0"/>
                      <w:marBottom w:val="0"/>
                      <w:divBdr>
                        <w:top w:val="none" w:sz="0" w:space="0" w:color="auto"/>
                        <w:left w:val="none" w:sz="0" w:space="0" w:color="auto"/>
                        <w:bottom w:val="none" w:sz="0" w:space="0" w:color="auto"/>
                        <w:right w:val="none" w:sz="0" w:space="0" w:color="auto"/>
                      </w:divBdr>
                    </w:div>
                    <w:div w:id="1767774567">
                      <w:marLeft w:val="0"/>
                      <w:marRight w:val="0"/>
                      <w:marTop w:val="0"/>
                      <w:marBottom w:val="0"/>
                      <w:divBdr>
                        <w:top w:val="none" w:sz="0" w:space="0" w:color="auto"/>
                        <w:left w:val="none" w:sz="0" w:space="0" w:color="auto"/>
                        <w:bottom w:val="none" w:sz="0" w:space="0" w:color="auto"/>
                        <w:right w:val="none" w:sz="0" w:space="0" w:color="auto"/>
                      </w:divBdr>
                    </w:div>
                    <w:div w:id="538131634">
                      <w:marLeft w:val="0"/>
                      <w:marRight w:val="0"/>
                      <w:marTop w:val="0"/>
                      <w:marBottom w:val="0"/>
                      <w:divBdr>
                        <w:top w:val="none" w:sz="0" w:space="0" w:color="auto"/>
                        <w:left w:val="none" w:sz="0" w:space="0" w:color="auto"/>
                        <w:bottom w:val="none" w:sz="0" w:space="0" w:color="auto"/>
                        <w:right w:val="none" w:sz="0" w:space="0" w:color="auto"/>
                      </w:divBdr>
                    </w:div>
                    <w:div w:id="572398981">
                      <w:marLeft w:val="0"/>
                      <w:marRight w:val="0"/>
                      <w:marTop w:val="0"/>
                      <w:marBottom w:val="0"/>
                      <w:divBdr>
                        <w:top w:val="none" w:sz="0" w:space="0" w:color="auto"/>
                        <w:left w:val="none" w:sz="0" w:space="0" w:color="auto"/>
                        <w:bottom w:val="none" w:sz="0" w:space="0" w:color="auto"/>
                        <w:right w:val="none" w:sz="0" w:space="0" w:color="auto"/>
                      </w:divBdr>
                    </w:div>
                    <w:div w:id="226307526">
                      <w:marLeft w:val="0"/>
                      <w:marRight w:val="0"/>
                      <w:marTop w:val="0"/>
                      <w:marBottom w:val="0"/>
                      <w:divBdr>
                        <w:top w:val="none" w:sz="0" w:space="0" w:color="auto"/>
                        <w:left w:val="none" w:sz="0" w:space="0" w:color="auto"/>
                        <w:bottom w:val="none" w:sz="0" w:space="0" w:color="auto"/>
                        <w:right w:val="none" w:sz="0" w:space="0" w:color="auto"/>
                      </w:divBdr>
                    </w:div>
                    <w:div w:id="306320095">
                      <w:marLeft w:val="0"/>
                      <w:marRight w:val="0"/>
                      <w:marTop w:val="0"/>
                      <w:marBottom w:val="0"/>
                      <w:divBdr>
                        <w:top w:val="none" w:sz="0" w:space="0" w:color="auto"/>
                        <w:left w:val="none" w:sz="0" w:space="0" w:color="auto"/>
                        <w:bottom w:val="none" w:sz="0" w:space="0" w:color="auto"/>
                        <w:right w:val="none" w:sz="0" w:space="0" w:color="auto"/>
                      </w:divBdr>
                    </w:div>
                    <w:div w:id="247930050">
                      <w:marLeft w:val="0"/>
                      <w:marRight w:val="0"/>
                      <w:marTop w:val="0"/>
                      <w:marBottom w:val="0"/>
                      <w:divBdr>
                        <w:top w:val="none" w:sz="0" w:space="0" w:color="auto"/>
                        <w:left w:val="none" w:sz="0" w:space="0" w:color="auto"/>
                        <w:bottom w:val="none" w:sz="0" w:space="0" w:color="auto"/>
                        <w:right w:val="none" w:sz="0" w:space="0" w:color="auto"/>
                      </w:divBdr>
                    </w:div>
                    <w:div w:id="1146052346">
                      <w:marLeft w:val="0"/>
                      <w:marRight w:val="0"/>
                      <w:marTop w:val="0"/>
                      <w:marBottom w:val="0"/>
                      <w:divBdr>
                        <w:top w:val="none" w:sz="0" w:space="0" w:color="auto"/>
                        <w:left w:val="none" w:sz="0" w:space="0" w:color="auto"/>
                        <w:bottom w:val="none" w:sz="0" w:space="0" w:color="auto"/>
                        <w:right w:val="none" w:sz="0" w:space="0" w:color="auto"/>
                      </w:divBdr>
                    </w:div>
                    <w:div w:id="1271814866">
                      <w:marLeft w:val="0"/>
                      <w:marRight w:val="0"/>
                      <w:marTop w:val="0"/>
                      <w:marBottom w:val="0"/>
                      <w:divBdr>
                        <w:top w:val="none" w:sz="0" w:space="0" w:color="auto"/>
                        <w:left w:val="none" w:sz="0" w:space="0" w:color="auto"/>
                        <w:bottom w:val="none" w:sz="0" w:space="0" w:color="auto"/>
                        <w:right w:val="none" w:sz="0" w:space="0" w:color="auto"/>
                      </w:divBdr>
                    </w:div>
                    <w:div w:id="113567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154877">
      <w:bodyDiv w:val="1"/>
      <w:marLeft w:val="0"/>
      <w:marRight w:val="0"/>
      <w:marTop w:val="0"/>
      <w:marBottom w:val="0"/>
      <w:divBdr>
        <w:top w:val="none" w:sz="0" w:space="0" w:color="auto"/>
        <w:left w:val="none" w:sz="0" w:space="0" w:color="auto"/>
        <w:bottom w:val="none" w:sz="0" w:space="0" w:color="auto"/>
        <w:right w:val="none" w:sz="0" w:space="0" w:color="auto"/>
      </w:divBdr>
    </w:div>
    <w:div w:id="2091539369">
      <w:bodyDiv w:val="1"/>
      <w:marLeft w:val="0"/>
      <w:marRight w:val="0"/>
      <w:marTop w:val="0"/>
      <w:marBottom w:val="0"/>
      <w:divBdr>
        <w:top w:val="none" w:sz="0" w:space="0" w:color="auto"/>
        <w:left w:val="none" w:sz="0" w:space="0" w:color="auto"/>
        <w:bottom w:val="none" w:sz="0" w:space="0" w:color="auto"/>
        <w:right w:val="none" w:sz="0" w:space="0" w:color="auto"/>
      </w:divBdr>
    </w:div>
    <w:div w:id="2091735764">
      <w:bodyDiv w:val="1"/>
      <w:marLeft w:val="0"/>
      <w:marRight w:val="0"/>
      <w:marTop w:val="0"/>
      <w:marBottom w:val="0"/>
      <w:divBdr>
        <w:top w:val="none" w:sz="0" w:space="0" w:color="auto"/>
        <w:left w:val="none" w:sz="0" w:space="0" w:color="auto"/>
        <w:bottom w:val="none" w:sz="0" w:space="0" w:color="auto"/>
        <w:right w:val="none" w:sz="0" w:space="0" w:color="auto"/>
      </w:divBdr>
    </w:div>
    <w:div w:id="2092239141">
      <w:bodyDiv w:val="1"/>
      <w:marLeft w:val="0"/>
      <w:marRight w:val="0"/>
      <w:marTop w:val="0"/>
      <w:marBottom w:val="0"/>
      <w:divBdr>
        <w:top w:val="none" w:sz="0" w:space="0" w:color="auto"/>
        <w:left w:val="none" w:sz="0" w:space="0" w:color="auto"/>
        <w:bottom w:val="none" w:sz="0" w:space="0" w:color="auto"/>
        <w:right w:val="none" w:sz="0" w:space="0" w:color="auto"/>
      </w:divBdr>
      <w:divsChild>
        <w:div w:id="1638685168">
          <w:marLeft w:val="0"/>
          <w:marRight w:val="0"/>
          <w:marTop w:val="0"/>
          <w:marBottom w:val="0"/>
          <w:divBdr>
            <w:top w:val="none" w:sz="0" w:space="0" w:color="auto"/>
            <w:left w:val="none" w:sz="0" w:space="0" w:color="auto"/>
            <w:bottom w:val="none" w:sz="0" w:space="0" w:color="auto"/>
            <w:right w:val="none" w:sz="0" w:space="0" w:color="auto"/>
          </w:divBdr>
          <w:divsChild>
            <w:div w:id="235943502">
              <w:marLeft w:val="0"/>
              <w:marRight w:val="0"/>
              <w:marTop w:val="0"/>
              <w:marBottom w:val="0"/>
              <w:divBdr>
                <w:top w:val="none" w:sz="0" w:space="0" w:color="auto"/>
                <w:left w:val="none" w:sz="0" w:space="0" w:color="auto"/>
                <w:bottom w:val="none" w:sz="0" w:space="0" w:color="auto"/>
                <w:right w:val="none" w:sz="0" w:space="0" w:color="auto"/>
              </w:divBdr>
              <w:divsChild>
                <w:div w:id="1548568535">
                  <w:marLeft w:val="0"/>
                  <w:marRight w:val="0"/>
                  <w:marTop w:val="0"/>
                  <w:marBottom w:val="0"/>
                  <w:divBdr>
                    <w:top w:val="none" w:sz="0" w:space="0" w:color="auto"/>
                    <w:left w:val="none" w:sz="0" w:space="0" w:color="auto"/>
                    <w:bottom w:val="none" w:sz="0" w:space="0" w:color="auto"/>
                    <w:right w:val="none" w:sz="0" w:space="0" w:color="auto"/>
                  </w:divBdr>
                  <w:divsChild>
                    <w:div w:id="1529298060">
                      <w:marLeft w:val="0"/>
                      <w:marRight w:val="0"/>
                      <w:marTop w:val="0"/>
                      <w:marBottom w:val="0"/>
                      <w:divBdr>
                        <w:top w:val="none" w:sz="0" w:space="0" w:color="auto"/>
                        <w:left w:val="none" w:sz="0" w:space="0" w:color="auto"/>
                        <w:bottom w:val="none" w:sz="0" w:space="0" w:color="auto"/>
                        <w:right w:val="none" w:sz="0" w:space="0" w:color="auto"/>
                      </w:divBdr>
                    </w:div>
                    <w:div w:id="1863784532">
                      <w:marLeft w:val="0"/>
                      <w:marRight w:val="0"/>
                      <w:marTop w:val="0"/>
                      <w:marBottom w:val="0"/>
                      <w:divBdr>
                        <w:top w:val="none" w:sz="0" w:space="0" w:color="auto"/>
                        <w:left w:val="none" w:sz="0" w:space="0" w:color="auto"/>
                        <w:bottom w:val="none" w:sz="0" w:space="0" w:color="auto"/>
                        <w:right w:val="none" w:sz="0" w:space="0" w:color="auto"/>
                      </w:divBdr>
                    </w:div>
                    <w:div w:id="1265073681">
                      <w:marLeft w:val="0"/>
                      <w:marRight w:val="0"/>
                      <w:marTop w:val="0"/>
                      <w:marBottom w:val="0"/>
                      <w:divBdr>
                        <w:top w:val="none" w:sz="0" w:space="0" w:color="auto"/>
                        <w:left w:val="none" w:sz="0" w:space="0" w:color="auto"/>
                        <w:bottom w:val="none" w:sz="0" w:space="0" w:color="auto"/>
                        <w:right w:val="none" w:sz="0" w:space="0" w:color="auto"/>
                      </w:divBdr>
                    </w:div>
                    <w:div w:id="91903421">
                      <w:marLeft w:val="0"/>
                      <w:marRight w:val="0"/>
                      <w:marTop w:val="0"/>
                      <w:marBottom w:val="0"/>
                      <w:divBdr>
                        <w:top w:val="none" w:sz="0" w:space="0" w:color="auto"/>
                        <w:left w:val="none" w:sz="0" w:space="0" w:color="auto"/>
                        <w:bottom w:val="none" w:sz="0" w:space="0" w:color="auto"/>
                        <w:right w:val="none" w:sz="0" w:space="0" w:color="auto"/>
                      </w:divBdr>
                    </w:div>
                    <w:div w:id="1406107176">
                      <w:marLeft w:val="0"/>
                      <w:marRight w:val="0"/>
                      <w:marTop w:val="0"/>
                      <w:marBottom w:val="0"/>
                      <w:divBdr>
                        <w:top w:val="none" w:sz="0" w:space="0" w:color="auto"/>
                        <w:left w:val="none" w:sz="0" w:space="0" w:color="auto"/>
                        <w:bottom w:val="none" w:sz="0" w:space="0" w:color="auto"/>
                        <w:right w:val="none" w:sz="0" w:space="0" w:color="auto"/>
                      </w:divBdr>
                    </w:div>
                    <w:div w:id="2146466542">
                      <w:marLeft w:val="0"/>
                      <w:marRight w:val="0"/>
                      <w:marTop w:val="0"/>
                      <w:marBottom w:val="0"/>
                      <w:divBdr>
                        <w:top w:val="none" w:sz="0" w:space="0" w:color="auto"/>
                        <w:left w:val="none" w:sz="0" w:space="0" w:color="auto"/>
                        <w:bottom w:val="none" w:sz="0" w:space="0" w:color="auto"/>
                        <w:right w:val="none" w:sz="0" w:space="0" w:color="auto"/>
                      </w:divBdr>
                    </w:div>
                    <w:div w:id="994987609">
                      <w:marLeft w:val="0"/>
                      <w:marRight w:val="0"/>
                      <w:marTop w:val="0"/>
                      <w:marBottom w:val="0"/>
                      <w:divBdr>
                        <w:top w:val="none" w:sz="0" w:space="0" w:color="auto"/>
                        <w:left w:val="none" w:sz="0" w:space="0" w:color="auto"/>
                        <w:bottom w:val="none" w:sz="0" w:space="0" w:color="auto"/>
                        <w:right w:val="none" w:sz="0" w:space="0" w:color="auto"/>
                      </w:divBdr>
                    </w:div>
                    <w:div w:id="1146122037">
                      <w:marLeft w:val="0"/>
                      <w:marRight w:val="0"/>
                      <w:marTop w:val="0"/>
                      <w:marBottom w:val="0"/>
                      <w:divBdr>
                        <w:top w:val="none" w:sz="0" w:space="0" w:color="auto"/>
                        <w:left w:val="none" w:sz="0" w:space="0" w:color="auto"/>
                        <w:bottom w:val="none" w:sz="0" w:space="0" w:color="auto"/>
                        <w:right w:val="none" w:sz="0" w:space="0" w:color="auto"/>
                      </w:divBdr>
                    </w:div>
                    <w:div w:id="1786345792">
                      <w:marLeft w:val="0"/>
                      <w:marRight w:val="0"/>
                      <w:marTop w:val="0"/>
                      <w:marBottom w:val="0"/>
                      <w:divBdr>
                        <w:top w:val="none" w:sz="0" w:space="0" w:color="auto"/>
                        <w:left w:val="none" w:sz="0" w:space="0" w:color="auto"/>
                        <w:bottom w:val="none" w:sz="0" w:space="0" w:color="auto"/>
                        <w:right w:val="none" w:sz="0" w:space="0" w:color="auto"/>
                      </w:divBdr>
                    </w:div>
                    <w:div w:id="1139959116">
                      <w:marLeft w:val="0"/>
                      <w:marRight w:val="0"/>
                      <w:marTop w:val="0"/>
                      <w:marBottom w:val="0"/>
                      <w:divBdr>
                        <w:top w:val="none" w:sz="0" w:space="0" w:color="auto"/>
                        <w:left w:val="none" w:sz="0" w:space="0" w:color="auto"/>
                        <w:bottom w:val="none" w:sz="0" w:space="0" w:color="auto"/>
                        <w:right w:val="none" w:sz="0" w:space="0" w:color="auto"/>
                      </w:divBdr>
                    </w:div>
                    <w:div w:id="725762441">
                      <w:marLeft w:val="0"/>
                      <w:marRight w:val="0"/>
                      <w:marTop w:val="0"/>
                      <w:marBottom w:val="0"/>
                      <w:divBdr>
                        <w:top w:val="none" w:sz="0" w:space="0" w:color="auto"/>
                        <w:left w:val="none" w:sz="0" w:space="0" w:color="auto"/>
                        <w:bottom w:val="none" w:sz="0" w:space="0" w:color="auto"/>
                        <w:right w:val="none" w:sz="0" w:space="0" w:color="auto"/>
                      </w:divBdr>
                    </w:div>
                    <w:div w:id="965820003">
                      <w:marLeft w:val="0"/>
                      <w:marRight w:val="0"/>
                      <w:marTop w:val="0"/>
                      <w:marBottom w:val="0"/>
                      <w:divBdr>
                        <w:top w:val="none" w:sz="0" w:space="0" w:color="auto"/>
                        <w:left w:val="none" w:sz="0" w:space="0" w:color="auto"/>
                        <w:bottom w:val="none" w:sz="0" w:space="0" w:color="auto"/>
                        <w:right w:val="none" w:sz="0" w:space="0" w:color="auto"/>
                      </w:divBdr>
                    </w:div>
                    <w:div w:id="1985163364">
                      <w:marLeft w:val="0"/>
                      <w:marRight w:val="0"/>
                      <w:marTop w:val="0"/>
                      <w:marBottom w:val="0"/>
                      <w:divBdr>
                        <w:top w:val="none" w:sz="0" w:space="0" w:color="auto"/>
                        <w:left w:val="none" w:sz="0" w:space="0" w:color="auto"/>
                        <w:bottom w:val="none" w:sz="0" w:space="0" w:color="auto"/>
                        <w:right w:val="none" w:sz="0" w:space="0" w:color="auto"/>
                      </w:divBdr>
                    </w:div>
                    <w:div w:id="147133099">
                      <w:marLeft w:val="0"/>
                      <w:marRight w:val="0"/>
                      <w:marTop w:val="0"/>
                      <w:marBottom w:val="0"/>
                      <w:divBdr>
                        <w:top w:val="none" w:sz="0" w:space="0" w:color="auto"/>
                        <w:left w:val="none" w:sz="0" w:space="0" w:color="auto"/>
                        <w:bottom w:val="none" w:sz="0" w:space="0" w:color="auto"/>
                        <w:right w:val="none" w:sz="0" w:space="0" w:color="auto"/>
                      </w:divBdr>
                    </w:div>
                    <w:div w:id="810635914">
                      <w:marLeft w:val="0"/>
                      <w:marRight w:val="0"/>
                      <w:marTop w:val="0"/>
                      <w:marBottom w:val="0"/>
                      <w:divBdr>
                        <w:top w:val="none" w:sz="0" w:space="0" w:color="auto"/>
                        <w:left w:val="none" w:sz="0" w:space="0" w:color="auto"/>
                        <w:bottom w:val="none" w:sz="0" w:space="0" w:color="auto"/>
                        <w:right w:val="none" w:sz="0" w:space="0" w:color="auto"/>
                      </w:divBdr>
                    </w:div>
                    <w:div w:id="694690619">
                      <w:marLeft w:val="0"/>
                      <w:marRight w:val="0"/>
                      <w:marTop w:val="0"/>
                      <w:marBottom w:val="0"/>
                      <w:divBdr>
                        <w:top w:val="none" w:sz="0" w:space="0" w:color="auto"/>
                        <w:left w:val="none" w:sz="0" w:space="0" w:color="auto"/>
                        <w:bottom w:val="none" w:sz="0" w:space="0" w:color="auto"/>
                        <w:right w:val="none" w:sz="0" w:space="0" w:color="auto"/>
                      </w:divBdr>
                    </w:div>
                    <w:div w:id="7427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312932">
      <w:bodyDiv w:val="1"/>
      <w:marLeft w:val="0"/>
      <w:marRight w:val="0"/>
      <w:marTop w:val="0"/>
      <w:marBottom w:val="0"/>
      <w:divBdr>
        <w:top w:val="none" w:sz="0" w:space="0" w:color="auto"/>
        <w:left w:val="none" w:sz="0" w:space="0" w:color="auto"/>
        <w:bottom w:val="none" w:sz="0" w:space="0" w:color="auto"/>
        <w:right w:val="none" w:sz="0" w:space="0" w:color="auto"/>
      </w:divBdr>
      <w:divsChild>
        <w:div w:id="736703138">
          <w:marLeft w:val="0"/>
          <w:marRight w:val="0"/>
          <w:marTop w:val="0"/>
          <w:marBottom w:val="0"/>
          <w:divBdr>
            <w:top w:val="none" w:sz="0" w:space="0" w:color="auto"/>
            <w:left w:val="none" w:sz="0" w:space="0" w:color="auto"/>
            <w:bottom w:val="none" w:sz="0" w:space="0" w:color="auto"/>
            <w:right w:val="none" w:sz="0" w:space="0" w:color="auto"/>
          </w:divBdr>
          <w:divsChild>
            <w:div w:id="1154880077">
              <w:marLeft w:val="0"/>
              <w:marRight w:val="0"/>
              <w:marTop w:val="0"/>
              <w:marBottom w:val="0"/>
              <w:divBdr>
                <w:top w:val="none" w:sz="0" w:space="0" w:color="auto"/>
                <w:left w:val="none" w:sz="0" w:space="0" w:color="auto"/>
                <w:bottom w:val="none" w:sz="0" w:space="0" w:color="auto"/>
                <w:right w:val="none" w:sz="0" w:space="0" w:color="auto"/>
              </w:divBdr>
              <w:divsChild>
                <w:div w:id="1810903195">
                  <w:marLeft w:val="0"/>
                  <w:marRight w:val="0"/>
                  <w:marTop w:val="0"/>
                  <w:marBottom w:val="0"/>
                  <w:divBdr>
                    <w:top w:val="none" w:sz="0" w:space="0" w:color="auto"/>
                    <w:left w:val="none" w:sz="0" w:space="0" w:color="auto"/>
                    <w:bottom w:val="none" w:sz="0" w:space="0" w:color="auto"/>
                    <w:right w:val="none" w:sz="0" w:space="0" w:color="auto"/>
                  </w:divBdr>
                  <w:divsChild>
                    <w:div w:id="1288514102">
                      <w:marLeft w:val="0"/>
                      <w:marRight w:val="0"/>
                      <w:marTop w:val="0"/>
                      <w:marBottom w:val="0"/>
                      <w:divBdr>
                        <w:top w:val="none" w:sz="0" w:space="0" w:color="auto"/>
                        <w:left w:val="none" w:sz="0" w:space="0" w:color="auto"/>
                        <w:bottom w:val="none" w:sz="0" w:space="0" w:color="auto"/>
                        <w:right w:val="none" w:sz="0" w:space="0" w:color="auto"/>
                      </w:divBdr>
                      <w:divsChild>
                        <w:div w:id="50622271">
                          <w:marLeft w:val="0"/>
                          <w:marRight w:val="0"/>
                          <w:marTop w:val="0"/>
                          <w:marBottom w:val="0"/>
                          <w:divBdr>
                            <w:top w:val="none" w:sz="0" w:space="0" w:color="auto"/>
                            <w:left w:val="none" w:sz="0" w:space="0" w:color="auto"/>
                            <w:bottom w:val="none" w:sz="0" w:space="0" w:color="auto"/>
                            <w:right w:val="none" w:sz="0" w:space="0" w:color="auto"/>
                          </w:divBdr>
                        </w:div>
                        <w:div w:id="1808475683">
                          <w:marLeft w:val="0"/>
                          <w:marRight w:val="0"/>
                          <w:marTop w:val="0"/>
                          <w:marBottom w:val="0"/>
                          <w:divBdr>
                            <w:top w:val="none" w:sz="0" w:space="0" w:color="auto"/>
                            <w:left w:val="none" w:sz="0" w:space="0" w:color="auto"/>
                            <w:bottom w:val="none" w:sz="0" w:space="0" w:color="auto"/>
                            <w:right w:val="none" w:sz="0" w:space="0" w:color="auto"/>
                          </w:divBdr>
                        </w:div>
                        <w:div w:id="462969148">
                          <w:marLeft w:val="0"/>
                          <w:marRight w:val="0"/>
                          <w:marTop w:val="0"/>
                          <w:marBottom w:val="0"/>
                          <w:divBdr>
                            <w:top w:val="none" w:sz="0" w:space="0" w:color="auto"/>
                            <w:left w:val="none" w:sz="0" w:space="0" w:color="auto"/>
                            <w:bottom w:val="none" w:sz="0" w:space="0" w:color="auto"/>
                            <w:right w:val="none" w:sz="0" w:space="0" w:color="auto"/>
                          </w:divBdr>
                        </w:div>
                        <w:div w:id="2014183606">
                          <w:marLeft w:val="0"/>
                          <w:marRight w:val="0"/>
                          <w:marTop w:val="0"/>
                          <w:marBottom w:val="0"/>
                          <w:divBdr>
                            <w:top w:val="none" w:sz="0" w:space="0" w:color="auto"/>
                            <w:left w:val="none" w:sz="0" w:space="0" w:color="auto"/>
                            <w:bottom w:val="none" w:sz="0" w:space="0" w:color="auto"/>
                            <w:right w:val="none" w:sz="0" w:space="0" w:color="auto"/>
                          </w:divBdr>
                        </w:div>
                        <w:div w:id="1129325882">
                          <w:marLeft w:val="0"/>
                          <w:marRight w:val="0"/>
                          <w:marTop w:val="0"/>
                          <w:marBottom w:val="0"/>
                          <w:divBdr>
                            <w:top w:val="none" w:sz="0" w:space="0" w:color="auto"/>
                            <w:left w:val="none" w:sz="0" w:space="0" w:color="auto"/>
                            <w:bottom w:val="none" w:sz="0" w:space="0" w:color="auto"/>
                            <w:right w:val="none" w:sz="0" w:space="0" w:color="auto"/>
                          </w:divBdr>
                        </w:div>
                        <w:div w:id="67823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3382081">
      <w:bodyDiv w:val="1"/>
      <w:marLeft w:val="0"/>
      <w:marRight w:val="0"/>
      <w:marTop w:val="0"/>
      <w:marBottom w:val="0"/>
      <w:divBdr>
        <w:top w:val="none" w:sz="0" w:space="0" w:color="auto"/>
        <w:left w:val="none" w:sz="0" w:space="0" w:color="auto"/>
        <w:bottom w:val="none" w:sz="0" w:space="0" w:color="auto"/>
        <w:right w:val="none" w:sz="0" w:space="0" w:color="auto"/>
      </w:divBdr>
    </w:div>
    <w:div w:id="2093617699">
      <w:bodyDiv w:val="1"/>
      <w:marLeft w:val="0"/>
      <w:marRight w:val="0"/>
      <w:marTop w:val="0"/>
      <w:marBottom w:val="0"/>
      <w:divBdr>
        <w:top w:val="none" w:sz="0" w:space="0" w:color="auto"/>
        <w:left w:val="none" w:sz="0" w:space="0" w:color="auto"/>
        <w:bottom w:val="none" w:sz="0" w:space="0" w:color="auto"/>
        <w:right w:val="none" w:sz="0" w:space="0" w:color="auto"/>
      </w:divBdr>
      <w:divsChild>
        <w:div w:id="1797063328">
          <w:marLeft w:val="0"/>
          <w:marRight w:val="0"/>
          <w:marTop w:val="0"/>
          <w:marBottom w:val="0"/>
          <w:divBdr>
            <w:top w:val="none" w:sz="0" w:space="0" w:color="auto"/>
            <w:left w:val="none" w:sz="0" w:space="0" w:color="auto"/>
            <w:bottom w:val="none" w:sz="0" w:space="0" w:color="auto"/>
            <w:right w:val="none" w:sz="0" w:space="0" w:color="auto"/>
          </w:divBdr>
          <w:divsChild>
            <w:div w:id="648439171">
              <w:marLeft w:val="0"/>
              <w:marRight w:val="0"/>
              <w:marTop w:val="0"/>
              <w:marBottom w:val="0"/>
              <w:divBdr>
                <w:top w:val="none" w:sz="0" w:space="0" w:color="auto"/>
                <w:left w:val="none" w:sz="0" w:space="0" w:color="auto"/>
                <w:bottom w:val="none" w:sz="0" w:space="0" w:color="auto"/>
                <w:right w:val="none" w:sz="0" w:space="0" w:color="auto"/>
              </w:divBdr>
              <w:divsChild>
                <w:div w:id="1711804895">
                  <w:marLeft w:val="0"/>
                  <w:marRight w:val="0"/>
                  <w:marTop w:val="0"/>
                  <w:marBottom w:val="0"/>
                  <w:divBdr>
                    <w:top w:val="none" w:sz="0" w:space="0" w:color="auto"/>
                    <w:left w:val="none" w:sz="0" w:space="0" w:color="auto"/>
                    <w:bottom w:val="none" w:sz="0" w:space="0" w:color="auto"/>
                    <w:right w:val="none" w:sz="0" w:space="0" w:color="auto"/>
                  </w:divBdr>
                  <w:divsChild>
                    <w:div w:id="1162157427">
                      <w:marLeft w:val="0"/>
                      <w:marRight w:val="0"/>
                      <w:marTop w:val="0"/>
                      <w:marBottom w:val="0"/>
                      <w:divBdr>
                        <w:top w:val="none" w:sz="0" w:space="0" w:color="auto"/>
                        <w:left w:val="none" w:sz="0" w:space="0" w:color="auto"/>
                        <w:bottom w:val="none" w:sz="0" w:space="0" w:color="auto"/>
                        <w:right w:val="none" w:sz="0" w:space="0" w:color="auto"/>
                      </w:divBdr>
                    </w:div>
                    <w:div w:id="1520198638">
                      <w:marLeft w:val="0"/>
                      <w:marRight w:val="0"/>
                      <w:marTop w:val="0"/>
                      <w:marBottom w:val="0"/>
                      <w:divBdr>
                        <w:top w:val="none" w:sz="0" w:space="0" w:color="auto"/>
                        <w:left w:val="none" w:sz="0" w:space="0" w:color="auto"/>
                        <w:bottom w:val="none" w:sz="0" w:space="0" w:color="auto"/>
                        <w:right w:val="none" w:sz="0" w:space="0" w:color="auto"/>
                      </w:divBdr>
                    </w:div>
                    <w:div w:id="1162427507">
                      <w:marLeft w:val="0"/>
                      <w:marRight w:val="0"/>
                      <w:marTop w:val="0"/>
                      <w:marBottom w:val="0"/>
                      <w:divBdr>
                        <w:top w:val="none" w:sz="0" w:space="0" w:color="auto"/>
                        <w:left w:val="none" w:sz="0" w:space="0" w:color="auto"/>
                        <w:bottom w:val="none" w:sz="0" w:space="0" w:color="auto"/>
                        <w:right w:val="none" w:sz="0" w:space="0" w:color="auto"/>
                      </w:divBdr>
                    </w:div>
                    <w:div w:id="885529710">
                      <w:marLeft w:val="0"/>
                      <w:marRight w:val="0"/>
                      <w:marTop w:val="0"/>
                      <w:marBottom w:val="0"/>
                      <w:divBdr>
                        <w:top w:val="none" w:sz="0" w:space="0" w:color="auto"/>
                        <w:left w:val="none" w:sz="0" w:space="0" w:color="auto"/>
                        <w:bottom w:val="none" w:sz="0" w:space="0" w:color="auto"/>
                        <w:right w:val="none" w:sz="0" w:space="0" w:color="auto"/>
                      </w:divBdr>
                    </w:div>
                    <w:div w:id="1067075843">
                      <w:marLeft w:val="0"/>
                      <w:marRight w:val="0"/>
                      <w:marTop w:val="0"/>
                      <w:marBottom w:val="0"/>
                      <w:divBdr>
                        <w:top w:val="none" w:sz="0" w:space="0" w:color="auto"/>
                        <w:left w:val="none" w:sz="0" w:space="0" w:color="auto"/>
                        <w:bottom w:val="none" w:sz="0" w:space="0" w:color="auto"/>
                        <w:right w:val="none" w:sz="0" w:space="0" w:color="auto"/>
                      </w:divBdr>
                    </w:div>
                    <w:div w:id="518394406">
                      <w:marLeft w:val="0"/>
                      <w:marRight w:val="0"/>
                      <w:marTop w:val="0"/>
                      <w:marBottom w:val="0"/>
                      <w:divBdr>
                        <w:top w:val="none" w:sz="0" w:space="0" w:color="auto"/>
                        <w:left w:val="none" w:sz="0" w:space="0" w:color="auto"/>
                        <w:bottom w:val="none" w:sz="0" w:space="0" w:color="auto"/>
                        <w:right w:val="none" w:sz="0" w:space="0" w:color="auto"/>
                      </w:divBdr>
                    </w:div>
                    <w:div w:id="103423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771973">
      <w:bodyDiv w:val="1"/>
      <w:marLeft w:val="0"/>
      <w:marRight w:val="0"/>
      <w:marTop w:val="0"/>
      <w:marBottom w:val="0"/>
      <w:divBdr>
        <w:top w:val="none" w:sz="0" w:space="0" w:color="auto"/>
        <w:left w:val="none" w:sz="0" w:space="0" w:color="auto"/>
        <w:bottom w:val="none" w:sz="0" w:space="0" w:color="auto"/>
        <w:right w:val="none" w:sz="0" w:space="0" w:color="auto"/>
      </w:divBdr>
    </w:div>
    <w:div w:id="2093814684">
      <w:bodyDiv w:val="1"/>
      <w:marLeft w:val="0"/>
      <w:marRight w:val="0"/>
      <w:marTop w:val="0"/>
      <w:marBottom w:val="0"/>
      <w:divBdr>
        <w:top w:val="none" w:sz="0" w:space="0" w:color="auto"/>
        <w:left w:val="none" w:sz="0" w:space="0" w:color="auto"/>
        <w:bottom w:val="none" w:sz="0" w:space="0" w:color="auto"/>
        <w:right w:val="none" w:sz="0" w:space="0" w:color="auto"/>
      </w:divBdr>
    </w:div>
    <w:div w:id="2094739726">
      <w:bodyDiv w:val="1"/>
      <w:marLeft w:val="0"/>
      <w:marRight w:val="0"/>
      <w:marTop w:val="0"/>
      <w:marBottom w:val="0"/>
      <w:divBdr>
        <w:top w:val="none" w:sz="0" w:space="0" w:color="auto"/>
        <w:left w:val="none" w:sz="0" w:space="0" w:color="auto"/>
        <w:bottom w:val="none" w:sz="0" w:space="0" w:color="auto"/>
        <w:right w:val="none" w:sz="0" w:space="0" w:color="auto"/>
      </w:divBdr>
      <w:divsChild>
        <w:div w:id="1938559231">
          <w:marLeft w:val="0"/>
          <w:marRight w:val="0"/>
          <w:marTop w:val="0"/>
          <w:marBottom w:val="0"/>
          <w:divBdr>
            <w:top w:val="none" w:sz="0" w:space="0" w:color="auto"/>
            <w:left w:val="none" w:sz="0" w:space="0" w:color="auto"/>
            <w:bottom w:val="none" w:sz="0" w:space="0" w:color="auto"/>
            <w:right w:val="none" w:sz="0" w:space="0" w:color="auto"/>
          </w:divBdr>
          <w:divsChild>
            <w:div w:id="740295123">
              <w:marLeft w:val="0"/>
              <w:marRight w:val="0"/>
              <w:marTop w:val="0"/>
              <w:marBottom w:val="0"/>
              <w:divBdr>
                <w:top w:val="none" w:sz="0" w:space="0" w:color="auto"/>
                <w:left w:val="none" w:sz="0" w:space="0" w:color="auto"/>
                <w:bottom w:val="none" w:sz="0" w:space="0" w:color="auto"/>
                <w:right w:val="none" w:sz="0" w:space="0" w:color="auto"/>
              </w:divBdr>
              <w:divsChild>
                <w:div w:id="1785883411">
                  <w:marLeft w:val="0"/>
                  <w:marRight w:val="0"/>
                  <w:marTop w:val="0"/>
                  <w:marBottom w:val="0"/>
                  <w:divBdr>
                    <w:top w:val="none" w:sz="0" w:space="0" w:color="auto"/>
                    <w:left w:val="none" w:sz="0" w:space="0" w:color="auto"/>
                    <w:bottom w:val="none" w:sz="0" w:space="0" w:color="auto"/>
                    <w:right w:val="none" w:sz="0" w:space="0" w:color="auto"/>
                  </w:divBdr>
                  <w:divsChild>
                    <w:div w:id="128524500">
                      <w:marLeft w:val="0"/>
                      <w:marRight w:val="0"/>
                      <w:marTop w:val="0"/>
                      <w:marBottom w:val="0"/>
                      <w:divBdr>
                        <w:top w:val="none" w:sz="0" w:space="0" w:color="auto"/>
                        <w:left w:val="none" w:sz="0" w:space="0" w:color="auto"/>
                        <w:bottom w:val="none" w:sz="0" w:space="0" w:color="auto"/>
                        <w:right w:val="none" w:sz="0" w:space="0" w:color="auto"/>
                      </w:divBdr>
                      <w:divsChild>
                        <w:div w:id="1369061423">
                          <w:marLeft w:val="0"/>
                          <w:marRight w:val="0"/>
                          <w:marTop w:val="0"/>
                          <w:marBottom w:val="0"/>
                          <w:divBdr>
                            <w:top w:val="none" w:sz="0" w:space="0" w:color="auto"/>
                            <w:left w:val="none" w:sz="0" w:space="0" w:color="auto"/>
                            <w:bottom w:val="none" w:sz="0" w:space="0" w:color="auto"/>
                            <w:right w:val="none" w:sz="0" w:space="0" w:color="auto"/>
                          </w:divBdr>
                          <w:divsChild>
                            <w:div w:id="1915896929">
                              <w:marLeft w:val="0"/>
                              <w:marRight w:val="0"/>
                              <w:marTop w:val="0"/>
                              <w:marBottom w:val="0"/>
                              <w:divBdr>
                                <w:top w:val="none" w:sz="0" w:space="0" w:color="auto"/>
                                <w:left w:val="none" w:sz="0" w:space="0" w:color="auto"/>
                                <w:bottom w:val="none" w:sz="0" w:space="0" w:color="auto"/>
                                <w:right w:val="none" w:sz="0" w:space="0" w:color="auto"/>
                              </w:divBdr>
                              <w:divsChild>
                                <w:div w:id="30285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0789">
                  <w:marLeft w:val="0"/>
                  <w:marRight w:val="0"/>
                  <w:marTop w:val="0"/>
                  <w:marBottom w:val="0"/>
                  <w:divBdr>
                    <w:top w:val="none" w:sz="0" w:space="0" w:color="auto"/>
                    <w:left w:val="none" w:sz="0" w:space="0" w:color="auto"/>
                    <w:bottom w:val="none" w:sz="0" w:space="0" w:color="auto"/>
                    <w:right w:val="none" w:sz="0" w:space="0" w:color="auto"/>
                  </w:divBdr>
                  <w:divsChild>
                    <w:div w:id="1359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875171">
          <w:marLeft w:val="0"/>
          <w:marRight w:val="0"/>
          <w:marTop w:val="0"/>
          <w:marBottom w:val="0"/>
          <w:divBdr>
            <w:top w:val="single" w:sz="6" w:space="11" w:color="DDDDDD"/>
            <w:left w:val="none" w:sz="0" w:space="0" w:color="auto"/>
            <w:bottom w:val="none" w:sz="0" w:space="0" w:color="auto"/>
            <w:right w:val="none" w:sz="0" w:space="0" w:color="auto"/>
          </w:divBdr>
          <w:divsChild>
            <w:div w:id="721640175">
              <w:marLeft w:val="0"/>
              <w:marRight w:val="0"/>
              <w:marTop w:val="0"/>
              <w:marBottom w:val="0"/>
              <w:divBdr>
                <w:top w:val="none" w:sz="0" w:space="0" w:color="auto"/>
                <w:left w:val="none" w:sz="0" w:space="0" w:color="auto"/>
                <w:bottom w:val="none" w:sz="0" w:space="0" w:color="auto"/>
                <w:right w:val="none" w:sz="0" w:space="0" w:color="auto"/>
              </w:divBdr>
              <w:divsChild>
                <w:div w:id="2048675336">
                  <w:marLeft w:val="-120"/>
                  <w:marRight w:val="0"/>
                  <w:marTop w:val="0"/>
                  <w:marBottom w:val="0"/>
                  <w:divBdr>
                    <w:top w:val="none" w:sz="0" w:space="0" w:color="auto"/>
                    <w:left w:val="none" w:sz="0" w:space="0" w:color="auto"/>
                    <w:bottom w:val="none" w:sz="0" w:space="0" w:color="auto"/>
                    <w:right w:val="none" w:sz="0" w:space="0" w:color="auto"/>
                  </w:divBdr>
                  <w:divsChild>
                    <w:div w:id="746995751">
                      <w:marLeft w:val="0"/>
                      <w:marRight w:val="0"/>
                      <w:marTop w:val="0"/>
                      <w:marBottom w:val="0"/>
                      <w:divBdr>
                        <w:top w:val="none" w:sz="0" w:space="0" w:color="auto"/>
                        <w:left w:val="none" w:sz="0" w:space="0" w:color="auto"/>
                        <w:bottom w:val="none" w:sz="0" w:space="0" w:color="auto"/>
                        <w:right w:val="none" w:sz="0" w:space="0" w:color="auto"/>
                      </w:divBdr>
                      <w:divsChild>
                        <w:div w:id="928153146">
                          <w:marLeft w:val="0"/>
                          <w:marRight w:val="0"/>
                          <w:marTop w:val="0"/>
                          <w:marBottom w:val="0"/>
                          <w:divBdr>
                            <w:top w:val="none" w:sz="0" w:space="0" w:color="auto"/>
                            <w:left w:val="none" w:sz="0" w:space="0" w:color="auto"/>
                            <w:bottom w:val="none" w:sz="0" w:space="0" w:color="auto"/>
                            <w:right w:val="none" w:sz="0" w:space="0" w:color="auto"/>
                          </w:divBdr>
                          <w:divsChild>
                            <w:div w:id="63098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968">
                      <w:marLeft w:val="0"/>
                      <w:marRight w:val="0"/>
                      <w:marTop w:val="0"/>
                      <w:marBottom w:val="0"/>
                      <w:divBdr>
                        <w:top w:val="none" w:sz="0" w:space="0" w:color="auto"/>
                        <w:left w:val="none" w:sz="0" w:space="0" w:color="auto"/>
                        <w:bottom w:val="none" w:sz="0" w:space="0" w:color="auto"/>
                        <w:right w:val="none" w:sz="0" w:space="0" w:color="auto"/>
                      </w:divBdr>
                      <w:divsChild>
                        <w:div w:id="1407848857">
                          <w:marLeft w:val="0"/>
                          <w:marRight w:val="0"/>
                          <w:marTop w:val="0"/>
                          <w:marBottom w:val="0"/>
                          <w:divBdr>
                            <w:top w:val="none" w:sz="0" w:space="0" w:color="auto"/>
                            <w:left w:val="none" w:sz="0" w:space="0" w:color="auto"/>
                            <w:bottom w:val="none" w:sz="0" w:space="0" w:color="auto"/>
                            <w:right w:val="none" w:sz="0" w:space="0" w:color="auto"/>
                          </w:divBdr>
                          <w:divsChild>
                            <w:div w:id="114376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5005022">
      <w:bodyDiv w:val="1"/>
      <w:marLeft w:val="0"/>
      <w:marRight w:val="0"/>
      <w:marTop w:val="0"/>
      <w:marBottom w:val="0"/>
      <w:divBdr>
        <w:top w:val="none" w:sz="0" w:space="0" w:color="auto"/>
        <w:left w:val="none" w:sz="0" w:space="0" w:color="auto"/>
        <w:bottom w:val="none" w:sz="0" w:space="0" w:color="auto"/>
        <w:right w:val="none" w:sz="0" w:space="0" w:color="auto"/>
      </w:divBdr>
      <w:divsChild>
        <w:div w:id="1777479446">
          <w:marLeft w:val="0"/>
          <w:marRight w:val="0"/>
          <w:marTop w:val="0"/>
          <w:marBottom w:val="0"/>
          <w:divBdr>
            <w:top w:val="none" w:sz="0" w:space="0" w:color="auto"/>
            <w:left w:val="none" w:sz="0" w:space="0" w:color="auto"/>
            <w:bottom w:val="none" w:sz="0" w:space="0" w:color="auto"/>
            <w:right w:val="none" w:sz="0" w:space="0" w:color="auto"/>
          </w:divBdr>
          <w:divsChild>
            <w:div w:id="160971162">
              <w:marLeft w:val="0"/>
              <w:marRight w:val="0"/>
              <w:marTop w:val="0"/>
              <w:marBottom w:val="0"/>
              <w:divBdr>
                <w:top w:val="none" w:sz="0" w:space="0" w:color="auto"/>
                <w:left w:val="none" w:sz="0" w:space="0" w:color="auto"/>
                <w:bottom w:val="none" w:sz="0" w:space="0" w:color="auto"/>
                <w:right w:val="none" w:sz="0" w:space="0" w:color="auto"/>
              </w:divBdr>
              <w:divsChild>
                <w:div w:id="179780495">
                  <w:marLeft w:val="0"/>
                  <w:marRight w:val="0"/>
                  <w:marTop w:val="0"/>
                  <w:marBottom w:val="0"/>
                  <w:divBdr>
                    <w:top w:val="none" w:sz="0" w:space="0" w:color="auto"/>
                    <w:left w:val="none" w:sz="0" w:space="0" w:color="auto"/>
                    <w:bottom w:val="none" w:sz="0" w:space="0" w:color="auto"/>
                    <w:right w:val="none" w:sz="0" w:space="0" w:color="auto"/>
                  </w:divBdr>
                  <w:divsChild>
                    <w:div w:id="754208824">
                      <w:marLeft w:val="0"/>
                      <w:marRight w:val="0"/>
                      <w:marTop w:val="0"/>
                      <w:marBottom w:val="0"/>
                      <w:divBdr>
                        <w:top w:val="none" w:sz="0" w:space="0" w:color="auto"/>
                        <w:left w:val="none" w:sz="0" w:space="0" w:color="auto"/>
                        <w:bottom w:val="none" w:sz="0" w:space="0" w:color="auto"/>
                        <w:right w:val="none" w:sz="0" w:space="0" w:color="auto"/>
                      </w:divBdr>
                    </w:div>
                    <w:div w:id="373896146">
                      <w:marLeft w:val="0"/>
                      <w:marRight w:val="0"/>
                      <w:marTop w:val="0"/>
                      <w:marBottom w:val="0"/>
                      <w:divBdr>
                        <w:top w:val="none" w:sz="0" w:space="0" w:color="auto"/>
                        <w:left w:val="none" w:sz="0" w:space="0" w:color="auto"/>
                        <w:bottom w:val="none" w:sz="0" w:space="0" w:color="auto"/>
                        <w:right w:val="none" w:sz="0" w:space="0" w:color="auto"/>
                      </w:divBdr>
                    </w:div>
                    <w:div w:id="236789400">
                      <w:marLeft w:val="0"/>
                      <w:marRight w:val="0"/>
                      <w:marTop w:val="0"/>
                      <w:marBottom w:val="0"/>
                      <w:divBdr>
                        <w:top w:val="none" w:sz="0" w:space="0" w:color="auto"/>
                        <w:left w:val="none" w:sz="0" w:space="0" w:color="auto"/>
                        <w:bottom w:val="none" w:sz="0" w:space="0" w:color="auto"/>
                        <w:right w:val="none" w:sz="0" w:space="0" w:color="auto"/>
                      </w:divBdr>
                    </w:div>
                    <w:div w:id="831527022">
                      <w:marLeft w:val="0"/>
                      <w:marRight w:val="0"/>
                      <w:marTop w:val="0"/>
                      <w:marBottom w:val="0"/>
                      <w:divBdr>
                        <w:top w:val="none" w:sz="0" w:space="0" w:color="auto"/>
                        <w:left w:val="none" w:sz="0" w:space="0" w:color="auto"/>
                        <w:bottom w:val="none" w:sz="0" w:space="0" w:color="auto"/>
                        <w:right w:val="none" w:sz="0" w:space="0" w:color="auto"/>
                      </w:divBdr>
                    </w:div>
                    <w:div w:id="1123425719">
                      <w:marLeft w:val="0"/>
                      <w:marRight w:val="0"/>
                      <w:marTop w:val="0"/>
                      <w:marBottom w:val="0"/>
                      <w:divBdr>
                        <w:top w:val="none" w:sz="0" w:space="0" w:color="auto"/>
                        <w:left w:val="none" w:sz="0" w:space="0" w:color="auto"/>
                        <w:bottom w:val="none" w:sz="0" w:space="0" w:color="auto"/>
                        <w:right w:val="none" w:sz="0" w:space="0" w:color="auto"/>
                      </w:divBdr>
                    </w:div>
                    <w:div w:id="1932809039">
                      <w:marLeft w:val="0"/>
                      <w:marRight w:val="0"/>
                      <w:marTop w:val="0"/>
                      <w:marBottom w:val="0"/>
                      <w:divBdr>
                        <w:top w:val="none" w:sz="0" w:space="0" w:color="auto"/>
                        <w:left w:val="none" w:sz="0" w:space="0" w:color="auto"/>
                        <w:bottom w:val="none" w:sz="0" w:space="0" w:color="auto"/>
                        <w:right w:val="none" w:sz="0" w:space="0" w:color="auto"/>
                      </w:divBdr>
                    </w:div>
                    <w:div w:id="598298986">
                      <w:marLeft w:val="0"/>
                      <w:marRight w:val="0"/>
                      <w:marTop w:val="0"/>
                      <w:marBottom w:val="0"/>
                      <w:divBdr>
                        <w:top w:val="none" w:sz="0" w:space="0" w:color="auto"/>
                        <w:left w:val="none" w:sz="0" w:space="0" w:color="auto"/>
                        <w:bottom w:val="none" w:sz="0" w:space="0" w:color="auto"/>
                        <w:right w:val="none" w:sz="0" w:space="0" w:color="auto"/>
                      </w:divBdr>
                    </w:div>
                    <w:div w:id="190336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080491">
      <w:bodyDiv w:val="1"/>
      <w:marLeft w:val="0"/>
      <w:marRight w:val="0"/>
      <w:marTop w:val="0"/>
      <w:marBottom w:val="0"/>
      <w:divBdr>
        <w:top w:val="none" w:sz="0" w:space="0" w:color="auto"/>
        <w:left w:val="none" w:sz="0" w:space="0" w:color="auto"/>
        <w:bottom w:val="none" w:sz="0" w:space="0" w:color="auto"/>
        <w:right w:val="none" w:sz="0" w:space="0" w:color="auto"/>
      </w:divBdr>
    </w:div>
    <w:div w:id="2095322093">
      <w:bodyDiv w:val="1"/>
      <w:marLeft w:val="0"/>
      <w:marRight w:val="0"/>
      <w:marTop w:val="0"/>
      <w:marBottom w:val="0"/>
      <w:divBdr>
        <w:top w:val="none" w:sz="0" w:space="0" w:color="auto"/>
        <w:left w:val="none" w:sz="0" w:space="0" w:color="auto"/>
        <w:bottom w:val="none" w:sz="0" w:space="0" w:color="auto"/>
        <w:right w:val="none" w:sz="0" w:space="0" w:color="auto"/>
      </w:divBdr>
      <w:divsChild>
        <w:div w:id="215631607">
          <w:marLeft w:val="0"/>
          <w:marRight w:val="0"/>
          <w:marTop w:val="0"/>
          <w:marBottom w:val="0"/>
          <w:divBdr>
            <w:top w:val="none" w:sz="0" w:space="0" w:color="auto"/>
            <w:left w:val="none" w:sz="0" w:space="0" w:color="auto"/>
            <w:bottom w:val="none" w:sz="0" w:space="0" w:color="auto"/>
            <w:right w:val="none" w:sz="0" w:space="0" w:color="auto"/>
          </w:divBdr>
        </w:div>
      </w:divsChild>
    </w:div>
    <w:div w:id="2095393812">
      <w:bodyDiv w:val="1"/>
      <w:marLeft w:val="0"/>
      <w:marRight w:val="0"/>
      <w:marTop w:val="0"/>
      <w:marBottom w:val="0"/>
      <w:divBdr>
        <w:top w:val="none" w:sz="0" w:space="0" w:color="auto"/>
        <w:left w:val="none" w:sz="0" w:space="0" w:color="auto"/>
        <w:bottom w:val="none" w:sz="0" w:space="0" w:color="auto"/>
        <w:right w:val="none" w:sz="0" w:space="0" w:color="auto"/>
      </w:divBdr>
      <w:divsChild>
        <w:div w:id="530412702">
          <w:marLeft w:val="0"/>
          <w:marRight w:val="0"/>
          <w:marTop w:val="0"/>
          <w:marBottom w:val="0"/>
          <w:divBdr>
            <w:top w:val="none" w:sz="0" w:space="0" w:color="auto"/>
            <w:left w:val="none" w:sz="0" w:space="0" w:color="auto"/>
            <w:bottom w:val="none" w:sz="0" w:space="0" w:color="auto"/>
            <w:right w:val="none" w:sz="0" w:space="0" w:color="auto"/>
          </w:divBdr>
          <w:divsChild>
            <w:div w:id="1609463914">
              <w:marLeft w:val="0"/>
              <w:marRight w:val="0"/>
              <w:marTop w:val="0"/>
              <w:marBottom w:val="0"/>
              <w:divBdr>
                <w:top w:val="none" w:sz="0" w:space="0" w:color="auto"/>
                <w:left w:val="none" w:sz="0" w:space="0" w:color="auto"/>
                <w:bottom w:val="none" w:sz="0" w:space="0" w:color="auto"/>
                <w:right w:val="none" w:sz="0" w:space="0" w:color="auto"/>
              </w:divBdr>
              <w:divsChild>
                <w:div w:id="2027368253">
                  <w:marLeft w:val="0"/>
                  <w:marRight w:val="0"/>
                  <w:marTop w:val="0"/>
                  <w:marBottom w:val="0"/>
                  <w:divBdr>
                    <w:top w:val="none" w:sz="0" w:space="0" w:color="auto"/>
                    <w:left w:val="none" w:sz="0" w:space="0" w:color="auto"/>
                    <w:bottom w:val="none" w:sz="0" w:space="0" w:color="auto"/>
                    <w:right w:val="none" w:sz="0" w:space="0" w:color="auto"/>
                  </w:divBdr>
                  <w:divsChild>
                    <w:div w:id="903031682">
                      <w:marLeft w:val="0"/>
                      <w:marRight w:val="0"/>
                      <w:marTop w:val="0"/>
                      <w:marBottom w:val="0"/>
                      <w:divBdr>
                        <w:top w:val="none" w:sz="0" w:space="0" w:color="auto"/>
                        <w:left w:val="none" w:sz="0" w:space="0" w:color="auto"/>
                        <w:bottom w:val="none" w:sz="0" w:space="0" w:color="auto"/>
                        <w:right w:val="none" w:sz="0" w:space="0" w:color="auto"/>
                      </w:divBdr>
                    </w:div>
                    <w:div w:id="562446717">
                      <w:marLeft w:val="0"/>
                      <w:marRight w:val="0"/>
                      <w:marTop w:val="0"/>
                      <w:marBottom w:val="0"/>
                      <w:divBdr>
                        <w:top w:val="none" w:sz="0" w:space="0" w:color="auto"/>
                        <w:left w:val="none" w:sz="0" w:space="0" w:color="auto"/>
                        <w:bottom w:val="none" w:sz="0" w:space="0" w:color="auto"/>
                        <w:right w:val="none" w:sz="0" w:space="0" w:color="auto"/>
                      </w:divBdr>
                    </w:div>
                    <w:div w:id="180014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396151">
      <w:bodyDiv w:val="1"/>
      <w:marLeft w:val="0"/>
      <w:marRight w:val="0"/>
      <w:marTop w:val="0"/>
      <w:marBottom w:val="0"/>
      <w:divBdr>
        <w:top w:val="none" w:sz="0" w:space="0" w:color="auto"/>
        <w:left w:val="none" w:sz="0" w:space="0" w:color="auto"/>
        <w:bottom w:val="none" w:sz="0" w:space="0" w:color="auto"/>
        <w:right w:val="none" w:sz="0" w:space="0" w:color="auto"/>
      </w:divBdr>
      <w:divsChild>
        <w:div w:id="139274131">
          <w:marLeft w:val="0"/>
          <w:marRight w:val="0"/>
          <w:marTop w:val="0"/>
          <w:marBottom w:val="0"/>
          <w:divBdr>
            <w:top w:val="none" w:sz="0" w:space="0" w:color="auto"/>
            <w:left w:val="none" w:sz="0" w:space="0" w:color="auto"/>
            <w:bottom w:val="none" w:sz="0" w:space="0" w:color="auto"/>
            <w:right w:val="none" w:sz="0" w:space="0" w:color="auto"/>
          </w:divBdr>
          <w:divsChild>
            <w:div w:id="1162965240">
              <w:marLeft w:val="0"/>
              <w:marRight w:val="0"/>
              <w:marTop w:val="0"/>
              <w:marBottom w:val="0"/>
              <w:divBdr>
                <w:top w:val="none" w:sz="0" w:space="0" w:color="auto"/>
                <w:left w:val="none" w:sz="0" w:space="0" w:color="auto"/>
                <w:bottom w:val="none" w:sz="0" w:space="0" w:color="auto"/>
                <w:right w:val="none" w:sz="0" w:space="0" w:color="auto"/>
              </w:divBdr>
              <w:divsChild>
                <w:div w:id="1738628888">
                  <w:marLeft w:val="0"/>
                  <w:marRight w:val="0"/>
                  <w:marTop w:val="0"/>
                  <w:marBottom w:val="0"/>
                  <w:divBdr>
                    <w:top w:val="none" w:sz="0" w:space="0" w:color="auto"/>
                    <w:left w:val="none" w:sz="0" w:space="0" w:color="auto"/>
                    <w:bottom w:val="none" w:sz="0" w:space="0" w:color="auto"/>
                    <w:right w:val="none" w:sz="0" w:space="0" w:color="auto"/>
                  </w:divBdr>
                  <w:divsChild>
                    <w:div w:id="1635063504">
                      <w:marLeft w:val="0"/>
                      <w:marRight w:val="0"/>
                      <w:marTop w:val="0"/>
                      <w:marBottom w:val="0"/>
                      <w:divBdr>
                        <w:top w:val="none" w:sz="0" w:space="0" w:color="auto"/>
                        <w:left w:val="none" w:sz="0" w:space="0" w:color="auto"/>
                        <w:bottom w:val="none" w:sz="0" w:space="0" w:color="auto"/>
                        <w:right w:val="none" w:sz="0" w:space="0" w:color="auto"/>
                      </w:divBdr>
                    </w:div>
                    <w:div w:id="1040860533">
                      <w:marLeft w:val="0"/>
                      <w:marRight w:val="0"/>
                      <w:marTop w:val="0"/>
                      <w:marBottom w:val="0"/>
                      <w:divBdr>
                        <w:top w:val="none" w:sz="0" w:space="0" w:color="auto"/>
                        <w:left w:val="none" w:sz="0" w:space="0" w:color="auto"/>
                        <w:bottom w:val="none" w:sz="0" w:space="0" w:color="auto"/>
                        <w:right w:val="none" w:sz="0" w:space="0" w:color="auto"/>
                      </w:divBdr>
                    </w:div>
                    <w:div w:id="919366763">
                      <w:marLeft w:val="0"/>
                      <w:marRight w:val="0"/>
                      <w:marTop w:val="0"/>
                      <w:marBottom w:val="0"/>
                      <w:divBdr>
                        <w:top w:val="none" w:sz="0" w:space="0" w:color="auto"/>
                        <w:left w:val="none" w:sz="0" w:space="0" w:color="auto"/>
                        <w:bottom w:val="none" w:sz="0" w:space="0" w:color="auto"/>
                        <w:right w:val="none" w:sz="0" w:space="0" w:color="auto"/>
                      </w:divBdr>
                    </w:div>
                    <w:div w:id="1863590973">
                      <w:marLeft w:val="0"/>
                      <w:marRight w:val="0"/>
                      <w:marTop w:val="0"/>
                      <w:marBottom w:val="0"/>
                      <w:divBdr>
                        <w:top w:val="none" w:sz="0" w:space="0" w:color="auto"/>
                        <w:left w:val="none" w:sz="0" w:space="0" w:color="auto"/>
                        <w:bottom w:val="none" w:sz="0" w:space="0" w:color="auto"/>
                        <w:right w:val="none" w:sz="0" w:space="0" w:color="auto"/>
                      </w:divBdr>
                    </w:div>
                    <w:div w:id="1415515667">
                      <w:marLeft w:val="0"/>
                      <w:marRight w:val="0"/>
                      <w:marTop w:val="0"/>
                      <w:marBottom w:val="0"/>
                      <w:divBdr>
                        <w:top w:val="none" w:sz="0" w:space="0" w:color="auto"/>
                        <w:left w:val="none" w:sz="0" w:space="0" w:color="auto"/>
                        <w:bottom w:val="none" w:sz="0" w:space="0" w:color="auto"/>
                        <w:right w:val="none" w:sz="0" w:space="0" w:color="auto"/>
                      </w:divBdr>
                    </w:div>
                    <w:div w:id="1973167435">
                      <w:marLeft w:val="0"/>
                      <w:marRight w:val="0"/>
                      <w:marTop w:val="0"/>
                      <w:marBottom w:val="0"/>
                      <w:divBdr>
                        <w:top w:val="none" w:sz="0" w:space="0" w:color="auto"/>
                        <w:left w:val="none" w:sz="0" w:space="0" w:color="auto"/>
                        <w:bottom w:val="none" w:sz="0" w:space="0" w:color="auto"/>
                        <w:right w:val="none" w:sz="0" w:space="0" w:color="auto"/>
                      </w:divBdr>
                    </w:div>
                    <w:div w:id="1404180548">
                      <w:marLeft w:val="0"/>
                      <w:marRight w:val="0"/>
                      <w:marTop w:val="0"/>
                      <w:marBottom w:val="0"/>
                      <w:divBdr>
                        <w:top w:val="none" w:sz="0" w:space="0" w:color="auto"/>
                        <w:left w:val="none" w:sz="0" w:space="0" w:color="auto"/>
                        <w:bottom w:val="none" w:sz="0" w:space="0" w:color="auto"/>
                        <w:right w:val="none" w:sz="0" w:space="0" w:color="auto"/>
                      </w:divBdr>
                    </w:div>
                    <w:div w:id="155612064">
                      <w:marLeft w:val="0"/>
                      <w:marRight w:val="0"/>
                      <w:marTop w:val="0"/>
                      <w:marBottom w:val="0"/>
                      <w:divBdr>
                        <w:top w:val="none" w:sz="0" w:space="0" w:color="auto"/>
                        <w:left w:val="none" w:sz="0" w:space="0" w:color="auto"/>
                        <w:bottom w:val="none" w:sz="0" w:space="0" w:color="auto"/>
                        <w:right w:val="none" w:sz="0" w:space="0" w:color="auto"/>
                      </w:divBdr>
                    </w:div>
                    <w:div w:id="1890800554">
                      <w:marLeft w:val="0"/>
                      <w:marRight w:val="0"/>
                      <w:marTop w:val="0"/>
                      <w:marBottom w:val="0"/>
                      <w:divBdr>
                        <w:top w:val="none" w:sz="0" w:space="0" w:color="auto"/>
                        <w:left w:val="none" w:sz="0" w:space="0" w:color="auto"/>
                        <w:bottom w:val="none" w:sz="0" w:space="0" w:color="auto"/>
                        <w:right w:val="none" w:sz="0" w:space="0" w:color="auto"/>
                      </w:divBdr>
                    </w:div>
                    <w:div w:id="121118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397438">
      <w:bodyDiv w:val="1"/>
      <w:marLeft w:val="0"/>
      <w:marRight w:val="0"/>
      <w:marTop w:val="0"/>
      <w:marBottom w:val="0"/>
      <w:divBdr>
        <w:top w:val="none" w:sz="0" w:space="0" w:color="auto"/>
        <w:left w:val="none" w:sz="0" w:space="0" w:color="auto"/>
        <w:bottom w:val="none" w:sz="0" w:space="0" w:color="auto"/>
        <w:right w:val="none" w:sz="0" w:space="0" w:color="auto"/>
      </w:divBdr>
      <w:divsChild>
        <w:div w:id="1362632065">
          <w:marLeft w:val="0"/>
          <w:marRight w:val="0"/>
          <w:marTop w:val="0"/>
          <w:marBottom w:val="0"/>
          <w:divBdr>
            <w:top w:val="none" w:sz="0" w:space="0" w:color="auto"/>
            <w:left w:val="none" w:sz="0" w:space="0" w:color="auto"/>
            <w:bottom w:val="none" w:sz="0" w:space="0" w:color="auto"/>
            <w:right w:val="none" w:sz="0" w:space="0" w:color="auto"/>
          </w:divBdr>
          <w:divsChild>
            <w:div w:id="15800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1850">
      <w:bodyDiv w:val="1"/>
      <w:marLeft w:val="0"/>
      <w:marRight w:val="0"/>
      <w:marTop w:val="0"/>
      <w:marBottom w:val="0"/>
      <w:divBdr>
        <w:top w:val="none" w:sz="0" w:space="0" w:color="auto"/>
        <w:left w:val="none" w:sz="0" w:space="0" w:color="auto"/>
        <w:bottom w:val="none" w:sz="0" w:space="0" w:color="auto"/>
        <w:right w:val="none" w:sz="0" w:space="0" w:color="auto"/>
      </w:divBdr>
    </w:div>
    <w:div w:id="2095861254">
      <w:bodyDiv w:val="1"/>
      <w:marLeft w:val="0"/>
      <w:marRight w:val="0"/>
      <w:marTop w:val="0"/>
      <w:marBottom w:val="0"/>
      <w:divBdr>
        <w:top w:val="none" w:sz="0" w:space="0" w:color="auto"/>
        <w:left w:val="none" w:sz="0" w:space="0" w:color="auto"/>
        <w:bottom w:val="none" w:sz="0" w:space="0" w:color="auto"/>
        <w:right w:val="none" w:sz="0" w:space="0" w:color="auto"/>
      </w:divBdr>
    </w:div>
    <w:div w:id="2095933599">
      <w:bodyDiv w:val="1"/>
      <w:marLeft w:val="0"/>
      <w:marRight w:val="0"/>
      <w:marTop w:val="0"/>
      <w:marBottom w:val="0"/>
      <w:divBdr>
        <w:top w:val="none" w:sz="0" w:space="0" w:color="auto"/>
        <w:left w:val="none" w:sz="0" w:space="0" w:color="auto"/>
        <w:bottom w:val="none" w:sz="0" w:space="0" w:color="auto"/>
        <w:right w:val="none" w:sz="0" w:space="0" w:color="auto"/>
      </w:divBdr>
      <w:divsChild>
        <w:div w:id="1436443931">
          <w:marLeft w:val="0"/>
          <w:marRight w:val="0"/>
          <w:marTop w:val="0"/>
          <w:marBottom w:val="0"/>
          <w:divBdr>
            <w:top w:val="none" w:sz="0" w:space="0" w:color="auto"/>
            <w:left w:val="none" w:sz="0" w:space="0" w:color="auto"/>
            <w:bottom w:val="none" w:sz="0" w:space="0" w:color="auto"/>
            <w:right w:val="none" w:sz="0" w:space="0" w:color="auto"/>
          </w:divBdr>
        </w:div>
      </w:divsChild>
    </w:div>
    <w:div w:id="2096046742">
      <w:bodyDiv w:val="1"/>
      <w:marLeft w:val="0"/>
      <w:marRight w:val="0"/>
      <w:marTop w:val="0"/>
      <w:marBottom w:val="0"/>
      <w:divBdr>
        <w:top w:val="none" w:sz="0" w:space="0" w:color="auto"/>
        <w:left w:val="none" w:sz="0" w:space="0" w:color="auto"/>
        <w:bottom w:val="none" w:sz="0" w:space="0" w:color="auto"/>
        <w:right w:val="none" w:sz="0" w:space="0" w:color="auto"/>
      </w:divBdr>
    </w:div>
    <w:div w:id="2096393618">
      <w:bodyDiv w:val="1"/>
      <w:marLeft w:val="0"/>
      <w:marRight w:val="0"/>
      <w:marTop w:val="0"/>
      <w:marBottom w:val="0"/>
      <w:divBdr>
        <w:top w:val="none" w:sz="0" w:space="0" w:color="auto"/>
        <w:left w:val="none" w:sz="0" w:space="0" w:color="auto"/>
        <w:bottom w:val="none" w:sz="0" w:space="0" w:color="auto"/>
        <w:right w:val="none" w:sz="0" w:space="0" w:color="auto"/>
      </w:divBdr>
    </w:div>
    <w:div w:id="2096703145">
      <w:bodyDiv w:val="1"/>
      <w:marLeft w:val="0"/>
      <w:marRight w:val="0"/>
      <w:marTop w:val="0"/>
      <w:marBottom w:val="0"/>
      <w:divBdr>
        <w:top w:val="none" w:sz="0" w:space="0" w:color="auto"/>
        <w:left w:val="none" w:sz="0" w:space="0" w:color="auto"/>
        <w:bottom w:val="none" w:sz="0" w:space="0" w:color="auto"/>
        <w:right w:val="none" w:sz="0" w:space="0" w:color="auto"/>
      </w:divBdr>
      <w:divsChild>
        <w:div w:id="752818682">
          <w:marLeft w:val="0"/>
          <w:marRight w:val="0"/>
          <w:marTop w:val="0"/>
          <w:marBottom w:val="0"/>
          <w:divBdr>
            <w:top w:val="none" w:sz="0" w:space="0" w:color="auto"/>
            <w:left w:val="none" w:sz="0" w:space="0" w:color="auto"/>
            <w:bottom w:val="none" w:sz="0" w:space="0" w:color="auto"/>
            <w:right w:val="none" w:sz="0" w:space="0" w:color="auto"/>
          </w:divBdr>
          <w:divsChild>
            <w:div w:id="498499244">
              <w:marLeft w:val="0"/>
              <w:marRight w:val="0"/>
              <w:marTop w:val="0"/>
              <w:marBottom w:val="0"/>
              <w:divBdr>
                <w:top w:val="none" w:sz="0" w:space="0" w:color="auto"/>
                <w:left w:val="none" w:sz="0" w:space="0" w:color="auto"/>
                <w:bottom w:val="none" w:sz="0" w:space="0" w:color="auto"/>
                <w:right w:val="none" w:sz="0" w:space="0" w:color="auto"/>
              </w:divBdr>
              <w:divsChild>
                <w:div w:id="1377005677">
                  <w:marLeft w:val="0"/>
                  <w:marRight w:val="0"/>
                  <w:marTop w:val="0"/>
                  <w:marBottom w:val="0"/>
                  <w:divBdr>
                    <w:top w:val="none" w:sz="0" w:space="0" w:color="auto"/>
                    <w:left w:val="none" w:sz="0" w:space="0" w:color="auto"/>
                    <w:bottom w:val="none" w:sz="0" w:space="0" w:color="auto"/>
                    <w:right w:val="none" w:sz="0" w:space="0" w:color="auto"/>
                  </w:divBdr>
                  <w:divsChild>
                    <w:div w:id="215776833">
                      <w:marLeft w:val="0"/>
                      <w:marRight w:val="0"/>
                      <w:marTop w:val="0"/>
                      <w:marBottom w:val="0"/>
                      <w:divBdr>
                        <w:top w:val="none" w:sz="0" w:space="0" w:color="auto"/>
                        <w:left w:val="none" w:sz="0" w:space="0" w:color="auto"/>
                        <w:bottom w:val="none" w:sz="0" w:space="0" w:color="auto"/>
                        <w:right w:val="none" w:sz="0" w:space="0" w:color="auto"/>
                      </w:divBdr>
                    </w:div>
                    <w:div w:id="864252392">
                      <w:marLeft w:val="0"/>
                      <w:marRight w:val="0"/>
                      <w:marTop w:val="0"/>
                      <w:marBottom w:val="0"/>
                      <w:divBdr>
                        <w:top w:val="none" w:sz="0" w:space="0" w:color="auto"/>
                        <w:left w:val="none" w:sz="0" w:space="0" w:color="auto"/>
                        <w:bottom w:val="none" w:sz="0" w:space="0" w:color="auto"/>
                        <w:right w:val="none" w:sz="0" w:space="0" w:color="auto"/>
                      </w:divBdr>
                    </w:div>
                    <w:div w:id="84880864">
                      <w:marLeft w:val="0"/>
                      <w:marRight w:val="0"/>
                      <w:marTop w:val="0"/>
                      <w:marBottom w:val="0"/>
                      <w:divBdr>
                        <w:top w:val="none" w:sz="0" w:space="0" w:color="auto"/>
                        <w:left w:val="none" w:sz="0" w:space="0" w:color="auto"/>
                        <w:bottom w:val="none" w:sz="0" w:space="0" w:color="auto"/>
                        <w:right w:val="none" w:sz="0" w:space="0" w:color="auto"/>
                      </w:divBdr>
                    </w:div>
                    <w:div w:id="2129469105">
                      <w:marLeft w:val="0"/>
                      <w:marRight w:val="0"/>
                      <w:marTop w:val="0"/>
                      <w:marBottom w:val="0"/>
                      <w:divBdr>
                        <w:top w:val="none" w:sz="0" w:space="0" w:color="auto"/>
                        <w:left w:val="none" w:sz="0" w:space="0" w:color="auto"/>
                        <w:bottom w:val="none" w:sz="0" w:space="0" w:color="auto"/>
                        <w:right w:val="none" w:sz="0" w:space="0" w:color="auto"/>
                      </w:divBdr>
                    </w:div>
                    <w:div w:id="2081052175">
                      <w:marLeft w:val="0"/>
                      <w:marRight w:val="0"/>
                      <w:marTop w:val="0"/>
                      <w:marBottom w:val="0"/>
                      <w:divBdr>
                        <w:top w:val="none" w:sz="0" w:space="0" w:color="auto"/>
                        <w:left w:val="none" w:sz="0" w:space="0" w:color="auto"/>
                        <w:bottom w:val="none" w:sz="0" w:space="0" w:color="auto"/>
                        <w:right w:val="none" w:sz="0" w:space="0" w:color="auto"/>
                      </w:divBdr>
                    </w:div>
                    <w:div w:id="54861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973905">
      <w:bodyDiv w:val="1"/>
      <w:marLeft w:val="0"/>
      <w:marRight w:val="0"/>
      <w:marTop w:val="0"/>
      <w:marBottom w:val="0"/>
      <w:divBdr>
        <w:top w:val="none" w:sz="0" w:space="0" w:color="auto"/>
        <w:left w:val="none" w:sz="0" w:space="0" w:color="auto"/>
        <w:bottom w:val="none" w:sz="0" w:space="0" w:color="auto"/>
        <w:right w:val="none" w:sz="0" w:space="0" w:color="auto"/>
      </w:divBdr>
    </w:div>
    <w:div w:id="2097050102">
      <w:bodyDiv w:val="1"/>
      <w:marLeft w:val="0"/>
      <w:marRight w:val="0"/>
      <w:marTop w:val="0"/>
      <w:marBottom w:val="0"/>
      <w:divBdr>
        <w:top w:val="none" w:sz="0" w:space="0" w:color="auto"/>
        <w:left w:val="none" w:sz="0" w:space="0" w:color="auto"/>
        <w:bottom w:val="none" w:sz="0" w:space="0" w:color="auto"/>
        <w:right w:val="none" w:sz="0" w:space="0" w:color="auto"/>
      </w:divBdr>
    </w:div>
    <w:div w:id="2097095993">
      <w:bodyDiv w:val="1"/>
      <w:marLeft w:val="0"/>
      <w:marRight w:val="0"/>
      <w:marTop w:val="0"/>
      <w:marBottom w:val="0"/>
      <w:divBdr>
        <w:top w:val="none" w:sz="0" w:space="0" w:color="auto"/>
        <w:left w:val="none" w:sz="0" w:space="0" w:color="auto"/>
        <w:bottom w:val="none" w:sz="0" w:space="0" w:color="auto"/>
        <w:right w:val="none" w:sz="0" w:space="0" w:color="auto"/>
      </w:divBdr>
      <w:divsChild>
        <w:div w:id="52047097">
          <w:marLeft w:val="0"/>
          <w:marRight w:val="0"/>
          <w:marTop w:val="0"/>
          <w:marBottom w:val="0"/>
          <w:divBdr>
            <w:top w:val="none" w:sz="0" w:space="0" w:color="auto"/>
            <w:left w:val="none" w:sz="0" w:space="0" w:color="auto"/>
            <w:bottom w:val="none" w:sz="0" w:space="0" w:color="auto"/>
            <w:right w:val="none" w:sz="0" w:space="0" w:color="auto"/>
          </w:divBdr>
          <w:divsChild>
            <w:div w:id="1766656628">
              <w:marLeft w:val="0"/>
              <w:marRight w:val="0"/>
              <w:marTop w:val="0"/>
              <w:marBottom w:val="0"/>
              <w:divBdr>
                <w:top w:val="none" w:sz="0" w:space="0" w:color="auto"/>
                <w:left w:val="none" w:sz="0" w:space="0" w:color="auto"/>
                <w:bottom w:val="none" w:sz="0" w:space="0" w:color="auto"/>
                <w:right w:val="none" w:sz="0" w:space="0" w:color="auto"/>
              </w:divBdr>
              <w:divsChild>
                <w:div w:id="1552956186">
                  <w:marLeft w:val="0"/>
                  <w:marRight w:val="0"/>
                  <w:marTop w:val="0"/>
                  <w:marBottom w:val="0"/>
                  <w:divBdr>
                    <w:top w:val="none" w:sz="0" w:space="0" w:color="auto"/>
                    <w:left w:val="none" w:sz="0" w:space="0" w:color="auto"/>
                    <w:bottom w:val="none" w:sz="0" w:space="0" w:color="auto"/>
                    <w:right w:val="none" w:sz="0" w:space="0" w:color="auto"/>
                  </w:divBdr>
                  <w:divsChild>
                    <w:div w:id="973104144">
                      <w:marLeft w:val="0"/>
                      <w:marRight w:val="0"/>
                      <w:marTop w:val="0"/>
                      <w:marBottom w:val="0"/>
                      <w:divBdr>
                        <w:top w:val="none" w:sz="0" w:space="0" w:color="auto"/>
                        <w:left w:val="none" w:sz="0" w:space="0" w:color="auto"/>
                        <w:bottom w:val="none" w:sz="0" w:space="0" w:color="auto"/>
                        <w:right w:val="none" w:sz="0" w:space="0" w:color="auto"/>
                      </w:divBdr>
                    </w:div>
                    <w:div w:id="1547067510">
                      <w:marLeft w:val="0"/>
                      <w:marRight w:val="0"/>
                      <w:marTop w:val="0"/>
                      <w:marBottom w:val="0"/>
                      <w:divBdr>
                        <w:top w:val="none" w:sz="0" w:space="0" w:color="auto"/>
                        <w:left w:val="none" w:sz="0" w:space="0" w:color="auto"/>
                        <w:bottom w:val="none" w:sz="0" w:space="0" w:color="auto"/>
                        <w:right w:val="none" w:sz="0" w:space="0" w:color="auto"/>
                      </w:divBdr>
                    </w:div>
                    <w:div w:id="578171560">
                      <w:marLeft w:val="0"/>
                      <w:marRight w:val="0"/>
                      <w:marTop w:val="0"/>
                      <w:marBottom w:val="0"/>
                      <w:divBdr>
                        <w:top w:val="none" w:sz="0" w:space="0" w:color="auto"/>
                        <w:left w:val="none" w:sz="0" w:space="0" w:color="auto"/>
                        <w:bottom w:val="none" w:sz="0" w:space="0" w:color="auto"/>
                        <w:right w:val="none" w:sz="0" w:space="0" w:color="auto"/>
                      </w:divBdr>
                    </w:div>
                    <w:div w:id="768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435090">
      <w:bodyDiv w:val="1"/>
      <w:marLeft w:val="0"/>
      <w:marRight w:val="0"/>
      <w:marTop w:val="0"/>
      <w:marBottom w:val="0"/>
      <w:divBdr>
        <w:top w:val="none" w:sz="0" w:space="0" w:color="auto"/>
        <w:left w:val="none" w:sz="0" w:space="0" w:color="auto"/>
        <w:bottom w:val="none" w:sz="0" w:space="0" w:color="auto"/>
        <w:right w:val="none" w:sz="0" w:space="0" w:color="auto"/>
      </w:divBdr>
    </w:div>
    <w:div w:id="2098013965">
      <w:bodyDiv w:val="1"/>
      <w:marLeft w:val="0"/>
      <w:marRight w:val="0"/>
      <w:marTop w:val="0"/>
      <w:marBottom w:val="0"/>
      <w:divBdr>
        <w:top w:val="none" w:sz="0" w:space="0" w:color="auto"/>
        <w:left w:val="none" w:sz="0" w:space="0" w:color="auto"/>
        <w:bottom w:val="none" w:sz="0" w:space="0" w:color="auto"/>
        <w:right w:val="none" w:sz="0" w:space="0" w:color="auto"/>
      </w:divBdr>
    </w:div>
    <w:div w:id="2098212837">
      <w:bodyDiv w:val="1"/>
      <w:marLeft w:val="0"/>
      <w:marRight w:val="0"/>
      <w:marTop w:val="0"/>
      <w:marBottom w:val="0"/>
      <w:divBdr>
        <w:top w:val="none" w:sz="0" w:space="0" w:color="auto"/>
        <w:left w:val="none" w:sz="0" w:space="0" w:color="auto"/>
        <w:bottom w:val="none" w:sz="0" w:space="0" w:color="auto"/>
        <w:right w:val="none" w:sz="0" w:space="0" w:color="auto"/>
      </w:divBdr>
    </w:div>
    <w:div w:id="2098552221">
      <w:bodyDiv w:val="1"/>
      <w:marLeft w:val="0"/>
      <w:marRight w:val="0"/>
      <w:marTop w:val="0"/>
      <w:marBottom w:val="0"/>
      <w:divBdr>
        <w:top w:val="none" w:sz="0" w:space="0" w:color="auto"/>
        <w:left w:val="none" w:sz="0" w:space="0" w:color="auto"/>
        <w:bottom w:val="none" w:sz="0" w:space="0" w:color="auto"/>
        <w:right w:val="none" w:sz="0" w:space="0" w:color="auto"/>
      </w:divBdr>
    </w:div>
    <w:div w:id="2098673479">
      <w:bodyDiv w:val="1"/>
      <w:marLeft w:val="0"/>
      <w:marRight w:val="0"/>
      <w:marTop w:val="0"/>
      <w:marBottom w:val="0"/>
      <w:divBdr>
        <w:top w:val="none" w:sz="0" w:space="0" w:color="auto"/>
        <w:left w:val="none" w:sz="0" w:space="0" w:color="auto"/>
        <w:bottom w:val="none" w:sz="0" w:space="0" w:color="auto"/>
        <w:right w:val="none" w:sz="0" w:space="0" w:color="auto"/>
      </w:divBdr>
      <w:divsChild>
        <w:div w:id="416943883">
          <w:marLeft w:val="0"/>
          <w:marRight w:val="0"/>
          <w:marTop w:val="0"/>
          <w:marBottom w:val="0"/>
          <w:divBdr>
            <w:top w:val="none" w:sz="0" w:space="0" w:color="auto"/>
            <w:left w:val="none" w:sz="0" w:space="0" w:color="auto"/>
            <w:bottom w:val="none" w:sz="0" w:space="0" w:color="auto"/>
            <w:right w:val="none" w:sz="0" w:space="0" w:color="auto"/>
          </w:divBdr>
        </w:div>
      </w:divsChild>
    </w:div>
    <w:div w:id="2098941612">
      <w:bodyDiv w:val="1"/>
      <w:marLeft w:val="0"/>
      <w:marRight w:val="0"/>
      <w:marTop w:val="0"/>
      <w:marBottom w:val="0"/>
      <w:divBdr>
        <w:top w:val="none" w:sz="0" w:space="0" w:color="auto"/>
        <w:left w:val="none" w:sz="0" w:space="0" w:color="auto"/>
        <w:bottom w:val="none" w:sz="0" w:space="0" w:color="auto"/>
        <w:right w:val="none" w:sz="0" w:space="0" w:color="auto"/>
      </w:divBdr>
    </w:div>
    <w:div w:id="2099132906">
      <w:bodyDiv w:val="1"/>
      <w:marLeft w:val="0"/>
      <w:marRight w:val="0"/>
      <w:marTop w:val="0"/>
      <w:marBottom w:val="0"/>
      <w:divBdr>
        <w:top w:val="none" w:sz="0" w:space="0" w:color="auto"/>
        <w:left w:val="none" w:sz="0" w:space="0" w:color="auto"/>
        <w:bottom w:val="none" w:sz="0" w:space="0" w:color="auto"/>
        <w:right w:val="none" w:sz="0" w:space="0" w:color="auto"/>
      </w:divBdr>
    </w:div>
    <w:div w:id="2099710680">
      <w:bodyDiv w:val="1"/>
      <w:marLeft w:val="0"/>
      <w:marRight w:val="0"/>
      <w:marTop w:val="0"/>
      <w:marBottom w:val="0"/>
      <w:divBdr>
        <w:top w:val="none" w:sz="0" w:space="0" w:color="auto"/>
        <w:left w:val="none" w:sz="0" w:space="0" w:color="auto"/>
        <w:bottom w:val="none" w:sz="0" w:space="0" w:color="auto"/>
        <w:right w:val="none" w:sz="0" w:space="0" w:color="auto"/>
      </w:divBdr>
      <w:divsChild>
        <w:div w:id="1500653360">
          <w:marLeft w:val="0"/>
          <w:marRight w:val="0"/>
          <w:marTop w:val="0"/>
          <w:marBottom w:val="0"/>
          <w:divBdr>
            <w:top w:val="none" w:sz="0" w:space="0" w:color="auto"/>
            <w:left w:val="none" w:sz="0" w:space="0" w:color="auto"/>
            <w:bottom w:val="none" w:sz="0" w:space="0" w:color="auto"/>
            <w:right w:val="none" w:sz="0" w:space="0" w:color="auto"/>
          </w:divBdr>
        </w:div>
      </w:divsChild>
    </w:div>
    <w:div w:id="2099910810">
      <w:bodyDiv w:val="1"/>
      <w:marLeft w:val="0"/>
      <w:marRight w:val="0"/>
      <w:marTop w:val="0"/>
      <w:marBottom w:val="0"/>
      <w:divBdr>
        <w:top w:val="none" w:sz="0" w:space="0" w:color="auto"/>
        <w:left w:val="none" w:sz="0" w:space="0" w:color="auto"/>
        <w:bottom w:val="none" w:sz="0" w:space="0" w:color="auto"/>
        <w:right w:val="none" w:sz="0" w:space="0" w:color="auto"/>
      </w:divBdr>
      <w:divsChild>
        <w:div w:id="744688010">
          <w:marLeft w:val="0"/>
          <w:marRight w:val="0"/>
          <w:marTop w:val="0"/>
          <w:marBottom w:val="0"/>
          <w:divBdr>
            <w:top w:val="none" w:sz="0" w:space="0" w:color="auto"/>
            <w:left w:val="none" w:sz="0" w:space="0" w:color="auto"/>
            <w:bottom w:val="none" w:sz="0" w:space="0" w:color="auto"/>
            <w:right w:val="none" w:sz="0" w:space="0" w:color="auto"/>
          </w:divBdr>
          <w:divsChild>
            <w:div w:id="244000738">
              <w:marLeft w:val="0"/>
              <w:marRight w:val="0"/>
              <w:marTop w:val="0"/>
              <w:marBottom w:val="0"/>
              <w:divBdr>
                <w:top w:val="none" w:sz="0" w:space="0" w:color="auto"/>
                <w:left w:val="none" w:sz="0" w:space="0" w:color="auto"/>
                <w:bottom w:val="none" w:sz="0" w:space="0" w:color="auto"/>
                <w:right w:val="none" w:sz="0" w:space="0" w:color="auto"/>
              </w:divBdr>
              <w:divsChild>
                <w:div w:id="6148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061199">
      <w:bodyDiv w:val="1"/>
      <w:marLeft w:val="0"/>
      <w:marRight w:val="0"/>
      <w:marTop w:val="0"/>
      <w:marBottom w:val="0"/>
      <w:divBdr>
        <w:top w:val="none" w:sz="0" w:space="0" w:color="auto"/>
        <w:left w:val="none" w:sz="0" w:space="0" w:color="auto"/>
        <w:bottom w:val="none" w:sz="0" w:space="0" w:color="auto"/>
        <w:right w:val="none" w:sz="0" w:space="0" w:color="auto"/>
      </w:divBdr>
      <w:divsChild>
        <w:div w:id="804272864">
          <w:marLeft w:val="0"/>
          <w:marRight w:val="0"/>
          <w:marTop w:val="0"/>
          <w:marBottom w:val="0"/>
          <w:divBdr>
            <w:top w:val="none" w:sz="0" w:space="0" w:color="auto"/>
            <w:left w:val="none" w:sz="0" w:space="0" w:color="auto"/>
            <w:bottom w:val="none" w:sz="0" w:space="0" w:color="auto"/>
            <w:right w:val="none" w:sz="0" w:space="0" w:color="auto"/>
          </w:divBdr>
          <w:divsChild>
            <w:div w:id="646283191">
              <w:marLeft w:val="0"/>
              <w:marRight w:val="0"/>
              <w:marTop w:val="0"/>
              <w:marBottom w:val="0"/>
              <w:divBdr>
                <w:top w:val="none" w:sz="0" w:space="0" w:color="auto"/>
                <w:left w:val="none" w:sz="0" w:space="0" w:color="auto"/>
                <w:bottom w:val="none" w:sz="0" w:space="0" w:color="auto"/>
                <w:right w:val="none" w:sz="0" w:space="0" w:color="auto"/>
              </w:divBdr>
              <w:divsChild>
                <w:div w:id="244807509">
                  <w:marLeft w:val="0"/>
                  <w:marRight w:val="0"/>
                  <w:marTop w:val="0"/>
                  <w:marBottom w:val="0"/>
                  <w:divBdr>
                    <w:top w:val="none" w:sz="0" w:space="0" w:color="auto"/>
                    <w:left w:val="none" w:sz="0" w:space="0" w:color="auto"/>
                    <w:bottom w:val="none" w:sz="0" w:space="0" w:color="auto"/>
                    <w:right w:val="none" w:sz="0" w:space="0" w:color="auto"/>
                  </w:divBdr>
                  <w:divsChild>
                    <w:div w:id="1233200014">
                      <w:marLeft w:val="0"/>
                      <w:marRight w:val="0"/>
                      <w:marTop w:val="0"/>
                      <w:marBottom w:val="0"/>
                      <w:divBdr>
                        <w:top w:val="none" w:sz="0" w:space="0" w:color="auto"/>
                        <w:left w:val="none" w:sz="0" w:space="0" w:color="auto"/>
                        <w:bottom w:val="none" w:sz="0" w:space="0" w:color="auto"/>
                        <w:right w:val="none" w:sz="0" w:space="0" w:color="auto"/>
                      </w:divBdr>
                      <w:divsChild>
                        <w:div w:id="1489054118">
                          <w:marLeft w:val="0"/>
                          <w:marRight w:val="0"/>
                          <w:marTop w:val="0"/>
                          <w:marBottom w:val="0"/>
                          <w:divBdr>
                            <w:top w:val="none" w:sz="0" w:space="0" w:color="auto"/>
                            <w:left w:val="none" w:sz="0" w:space="0" w:color="auto"/>
                            <w:bottom w:val="none" w:sz="0" w:space="0" w:color="auto"/>
                            <w:right w:val="none" w:sz="0" w:space="0" w:color="auto"/>
                          </w:divBdr>
                          <w:divsChild>
                            <w:div w:id="1578438939">
                              <w:marLeft w:val="0"/>
                              <w:marRight w:val="0"/>
                              <w:marTop w:val="0"/>
                              <w:marBottom w:val="0"/>
                              <w:divBdr>
                                <w:top w:val="none" w:sz="0" w:space="0" w:color="auto"/>
                                <w:left w:val="none" w:sz="0" w:space="0" w:color="auto"/>
                                <w:bottom w:val="none" w:sz="0" w:space="0" w:color="auto"/>
                                <w:right w:val="none" w:sz="0" w:space="0" w:color="auto"/>
                              </w:divBdr>
                              <w:divsChild>
                                <w:div w:id="12436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964073">
                  <w:marLeft w:val="0"/>
                  <w:marRight w:val="0"/>
                  <w:marTop w:val="0"/>
                  <w:marBottom w:val="0"/>
                  <w:divBdr>
                    <w:top w:val="none" w:sz="0" w:space="0" w:color="auto"/>
                    <w:left w:val="none" w:sz="0" w:space="0" w:color="auto"/>
                    <w:bottom w:val="none" w:sz="0" w:space="0" w:color="auto"/>
                    <w:right w:val="none" w:sz="0" w:space="0" w:color="auto"/>
                  </w:divBdr>
                  <w:divsChild>
                    <w:div w:id="90881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061120">
          <w:marLeft w:val="0"/>
          <w:marRight w:val="0"/>
          <w:marTop w:val="0"/>
          <w:marBottom w:val="0"/>
          <w:divBdr>
            <w:top w:val="single" w:sz="6" w:space="11" w:color="DDDDDD"/>
            <w:left w:val="none" w:sz="0" w:space="0" w:color="auto"/>
            <w:bottom w:val="none" w:sz="0" w:space="0" w:color="auto"/>
            <w:right w:val="none" w:sz="0" w:space="0" w:color="auto"/>
          </w:divBdr>
          <w:divsChild>
            <w:div w:id="494030766">
              <w:marLeft w:val="0"/>
              <w:marRight w:val="0"/>
              <w:marTop w:val="0"/>
              <w:marBottom w:val="0"/>
              <w:divBdr>
                <w:top w:val="none" w:sz="0" w:space="0" w:color="auto"/>
                <w:left w:val="none" w:sz="0" w:space="0" w:color="auto"/>
                <w:bottom w:val="none" w:sz="0" w:space="0" w:color="auto"/>
                <w:right w:val="none" w:sz="0" w:space="0" w:color="auto"/>
              </w:divBdr>
              <w:divsChild>
                <w:div w:id="1218513051">
                  <w:marLeft w:val="-120"/>
                  <w:marRight w:val="0"/>
                  <w:marTop w:val="0"/>
                  <w:marBottom w:val="0"/>
                  <w:divBdr>
                    <w:top w:val="none" w:sz="0" w:space="0" w:color="auto"/>
                    <w:left w:val="none" w:sz="0" w:space="0" w:color="auto"/>
                    <w:bottom w:val="none" w:sz="0" w:space="0" w:color="auto"/>
                    <w:right w:val="none" w:sz="0" w:space="0" w:color="auto"/>
                  </w:divBdr>
                  <w:divsChild>
                    <w:div w:id="811143140">
                      <w:marLeft w:val="0"/>
                      <w:marRight w:val="0"/>
                      <w:marTop w:val="0"/>
                      <w:marBottom w:val="0"/>
                      <w:divBdr>
                        <w:top w:val="none" w:sz="0" w:space="0" w:color="auto"/>
                        <w:left w:val="none" w:sz="0" w:space="0" w:color="auto"/>
                        <w:bottom w:val="none" w:sz="0" w:space="0" w:color="auto"/>
                        <w:right w:val="none" w:sz="0" w:space="0" w:color="auto"/>
                      </w:divBdr>
                      <w:divsChild>
                        <w:div w:id="1981497249">
                          <w:marLeft w:val="0"/>
                          <w:marRight w:val="0"/>
                          <w:marTop w:val="0"/>
                          <w:marBottom w:val="0"/>
                          <w:divBdr>
                            <w:top w:val="none" w:sz="0" w:space="0" w:color="auto"/>
                            <w:left w:val="none" w:sz="0" w:space="0" w:color="auto"/>
                            <w:bottom w:val="none" w:sz="0" w:space="0" w:color="auto"/>
                            <w:right w:val="none" w:sz="0" w:space="0" w:color="auto"/>
                          </w:divBdr>
                          <w:divsChild>
                            <w:div w:id="71751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61897">
                      <w:marLeft w:val="0"/>
                      <w:marRight w:val="0"/>
                      <w:marTop w:val="0"/>
                      <w:marBottom w:val="0"/>
                      <w:divBdr>
                        <w:top w:val="none" w:sz="0" w:space="0" w:color="auto"/>
                        <w:left w:val="none" w:sz="0" w:space="0" w:color="auto"/>
                        <w:bottom w:val="none" w:sz="0" w:space="0" w:color="auto"/>
                        <w:right w:val="none" w:sz="0" w:space="0" w:color="auto"/>
                      </w:divBdr>
                      <w:divsChild>
                        <w:div w:id="1368024174">
                          <w:marLeft w:val="0"/>
                          <w:marRight w:val="0"/>
                          <w:marTop w:val="0"/>
                          <w:marBottom w:val="0"/>
                          <w:divBdr>
                            <w:top w:val="none" w:sz="0" w:space="0" w:color="auto"/>
                            <w:left w:val="none" w:sz="0" w:space="0" w:color="auto"/>
                            <w:bottom w:val="none" w:sz="0" w:space="0" w:color="auto"/>
                            <w:right w:val="none" w:sz="0" w:space="0" w:color="auto"/>
                          </w:divBdr>
                          <w:divsChild>
                            <w:div w:id="44449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0249600">
      <w:bodyDiv w:val="1"/>
      <w:marLeft w:val="0"/>
      <w:marRight w:val="0"/>
      <w:marTop w:val="0"/>
      <w:marBottom w:val="0"/>
      <w:divBdr>
        <w:top w:val="none" w:sz="0" w:space="0" w:color="auto"/>
        <w:left w:val="none" w:sz="0" w:space="0" w:color="auto"/>
        <w:bottom w:val="none" w:sz="0" w:space="0" w:color="auto"/>
        <w:right w:val="none" w:sz="0" w:space="0" w:color="auto"/>
      </w:divBdr>
    </w:div>
    <w:div w:id="2100712940">
      <w:bodyDiv w:val="1"/>
      <w:marLeft w:val="0"/>
      <w:marRight w:val="0"/>
      <w:marTop w:val="0"/>
      <w:marBottom w:val="0"/>
      <w:divBdr>
        <w:top w:val="none" w:sz="0" w:space="0" w:color="auto"/>
        <w:left w:val="none" w:sz="0" w:space="0" w:color="auto"/>
        <w:bottom w:val="none" w:sz="0" w:space="0" w:color="auto"/>
        <w:right w:val="none" w:sz="0" w:space="0" w:color="auto"/>
      </w:divBdr>
    </w:div>
    <w:div w:id="2100826767">
      <w:bodyDiv w:val="1"/>
      <w:marLeft w:val="0"/>
      <w:marRight w:val="0"/>
      <w:marTop w:val="0"/>
      <w:marBottom w:val="0"/>
      <w:divBdr>
        <w:top w:val="none" w:sz="0" w:space="0" w:color="auto"/>
        <w:left w:val="none" w:sz="0" w:space="0" w:color="auto"/>
        <w:bottom w:val="none" w:sz="0" w:space="0" w:color="auto"/>
        <w:right w:val="none" w:sz="0" w:space="0" w:color="auto"/>
      </w:divBdr>
      <w:divsChild>
        <w:div w:id="369720178">
          <w:marLeft w:val="0"/>
          <w:marRight w:val="0"/>
          <w:marTop w:val="0"/>
          <w:marBottom w:val="0"/>
          <w:divBdr>
            <w:top w:val="none" w:sz="0" w:space="0" w:color="auto"/>
            <w:left w:val="none" w:sz="0" w:space="0" w:color="auto"/>
            <w:bottom w:val="none" w:sz="0" w:space="0" w:color="auto"/>
            <w:right w:val="none" w:sz="0" w:space="0" w:color="auto"/>
          </w:divBdr>
          <w:divsChild>
            <w:div w:id="1478763273">
              <w:marLeft w:val="0"/>
              <w:marRight w:val="0"/>
              <w:marTop w:val="0"/>
              <w:marBottom w:val="0"/>
              <w:divBdr>
                <w:top w:val="none" w:sz="0" w:space="0" w:color="auto"/>
                <w:left w:val="none" w:sz="0" w:space="0" w:color="auto"/>
                <w:bottom w:val="none" w:sz="0" w:space="0" w:color="auto"/>
                <w:right w:val="none" w:sz="0" w:space="0" w:color="auto"/>
              </w:divBdr>
              <w:divsChild>
                <w:div w:id="854421941">
                  <w:marLeft w:val="0"/>
                  <w:marRight w:val="0"/>
                  <w:marTop w:val="0"/>
                  <w:marBottom w:val="0"/>
                  <w:divBdr>
                    <w:top w:val="none" w:sz="0" w:space="0" w:color="auto"/>
                    <w:left w:val="none" w:sz="0" w:space="0" w:color="auto"/>
                    <w:bottom w:val="none" w:sz="0" w:space="0" w:color="auto"/>
                    <w:right w:val="none" w:sz="0" w:space="0" w:color="auto"/>
                  </w:divBdr>
                  <w:divsChild>
                    <w:div w:id="1600218617">
                      <w:marLeft w:val="0"/>
                      <w:marRight w:val="0"/>
                      <w:marTop w:val="0"/>
                      <w:marBottom w:val="0"/>
                      <w:divBdr>
                        <w:top w:val="none" w:sz="0" w:space="0" w:color="auto"/>
                        <w:left w:val="none" w:sz="0" w:space="0" w:color="auto"/>
                        <w:bottom w:val="none" w:sz="0" w:space="0" w:color="auto"/>
                        <w:right w:val="none" w:sz="0" w:space="0" w:color="auto"/>
                      </w:divBdr>
                      <w:divsChild>
                        <w:div w:id="444883189">
                          <w:marLeft w:val="0"/>
                          <w:marRight w:val="0"/>
                          <w:marTop w:val="0"/>
                          <w:marBottom w:val="0"/>
                          <w:divBdr>
                            <w:top w:val="none" w:sz="0" w:space="0" w:color="auto"/>
                            <w:left w:val="none" w:sz="0" w:space="0" w:color="auto"/>
                            <w:bottom w:val="none" w:sz="0" w:space="0" w:color="auto"/>
                            <w:right w:val="none" w:sz="0" w:space="0" w:color="auto"/>
                          </w:divBdr>
                        </w:div>
                        <w:div w:id="801263785">
                          <w:marLeft w:val="0"/>
                          <w:marRight w:val="0"/>
                          <w:marTop w:val="0"/>
                          <w:marBottom w:val="0"/>
                          <w:divBdr>
                            <w:top w:val="none" w:sz="0" w:space="0" w:color="auto"/>
                            <w:left w:val="none" w:sz="0" w:space="0" w:color="auto"/>
                            <w:bottom w:val="none" w:sz="0" w:space="0" w:color="auto"/>
                            <w:right w:val="none" w:sz="0" w:space="0" w:color="auto"/>
                          </w:divBdr>
                        </w:div>
                        <w:div w:id="1894350101">
                          <w:marLeft w:val="0"/>
                          <w:marRight w:val="0"/>
                          <w:marTop w:val="0"/>
                          <w:marBottom w:val="0"/>
                          <w:divBdr>
                            <w:top w:val="none" w:sz="0" w:space="0" w:color="auto"/>
                            <w:left w:val="none" w:sz="0" w:space="0" w:color="auto"/>
                            <w:bottom w:val="none" w:sz="0" w:space="0" w:color="auto"/>
                            <w:right w:val="none" w:sz="0" w:space="0" w:color="auto"/>
                          </w:divBdr>
                        </w:div>
                        <w:div w:id="1085298759">
                          <w:marLeft w:val="0"/>
                          <w:marRight w:val="0"/>
                          <w:marTop w:val="0"/>
                          <w:marBottom w:val="0"/>
                          <w:divBdr>
                            <w:top w:val="none" w:sz="0" w:space="0" w:color="auto"/>
                            <w:left w:val="none" w:sz="0" w:space="0" w:color="auto"/>
                            <w:bottom w:val="none" w:sz="0" w:space="0" w:color="auto"/>
                            <w:right w:val="none" w:sz="0" w:space="0" w:color="auto"/>
                          </w:divBdr>
                        </w:div>
                        <w:div w:id="1198738466">
                          <w:marLeft w:val="0"/>
                          <w:marRight w:val="0"/>
                          <w:marTop w:val="0"/>
                          <w:marBottom w:val="0"/>
                          <w:divBdr>
                            <w:top w:val="none" w:sz="0" w:space="0" w:color="auto"/>
                            <w:left w:val="none" w:sz="0" w:space="0" w:color="auto"/>
                            <w:bottom w:val="none" w:sz="0" w:space="0" w:color="auto"/>
                            <w:right w:val="none" w:sz="0" w:space="0" w:color="auto"/>
                          </w:divBdr>
                        </w:div>
                        <w:div w:id="1253928485">
                          <w:marLeft w:val="0"/>
                          <w:marRight w:val="0"/>
                          <w:marTop w:val="0"/>
                          <w:marBottom w:val="0"/>
                          <w:divBdr>
                            <w:top w:val="none" w:sz="0" w:space="0" w:color="auto"/>
                            <w:left w:val="none" w:sz="0" w:space="0" w:color="auto"/>
                            <w:bottom w:val="none" w:sz="0" w:space="0" w:color="auto"/>
                            <w:right w:val="none" w:sz="0" w:space="0" w:color="auto"/>
                          </w:divBdr>
                        </w:div>
                        <w:div w:id="611212279">
                          <w:marLeft w:val="0"/>
                          <w:marRight w:val="0"/>
                          <w:marTop w:val="0"/>
                          <w:marBottom w:val="0"/>
                          <w:divBdr>
                            <w:top w:val="none" w:sz="0" w:space="0" w:color="auto"/>
                            <w:left w:val="none" w:sz="0" w:space="0" w:color="auto"/>
                            <w:bottom w:val="none" w:sz="0" w:space="0" w:color="auto"/>
                            <w:right w:val="none" w:sz="0" w:space="0" w:color="auto"/>
                          </w:divBdr>
                        </w:div>
                        <w:div w:id="808523241">
                          <w:marLeft w:val="0"/>
                          <w:marRight w:val="0"/>
                          <w:marTop w:val="0"/>
                          <w:marBottom w:val="0"/>
                          <w:divBdr>
                            <w:top w:val="none" w:sz="0" w:space="0" w:color="auto"/>
                            <w:left w:val="none" w:sz="0" w:space="0" w:color="auto"/>
                            <w:bottom w:val="none" w:sz="0" w:space="0" w:color="auto"/>
                            <w:right w:val="none" w:sz="0" w:space="0" w:color="auto"/>
                          </w:divBdr>
                        </w:div>
                        <w:div w:id="650213054">
                          <w:marLeft w:val="0"/>
                          <w:marRight w:val="0"/>
                          <w:marTop w:val="0"/>
                          <w:marBottom w:val="0"/>
                          <w:divBdr>
                            <w:top w:val="none" w:sz="0" w:space="0" w:color="auto"/>
                            <w:left w:val="none" w:sz="0" w:space="0" w:color="auto"/>
                            <w:bottom w:val="none" w:sz="0" w:space="0" w:color="auto"/>
                            <w:right w:val="none" w:sz="0" w:space="0" w:color="auto"/>
                          </w:divBdr>
                        </w:div>
                        <w:div w:id="144245160">
                          <w:marLeft w:val="0"/>
                          <w:marRight w:val="0"/>
                          <w:marTop w:val="0"/>
                          <w:marBottom w:val="0"/>
                          <w:divBdr>
                            <w:top w:val="none" w:sz="0" w:space="0" w:color="auto"/>
                            <w:left w:val="none" w:sz="0" w:space="0" w:color="auto"/>
                            <w:bottom w:val="none" w:sz="0" w:space="0" w:color="auto"/>
                            <w:right w:val="none" w:sz="0" w:space="0" w:color="auto"/>
                          </w:divBdr>
                        </w:div>
                        <w:div w:id="547186078">
                          <w:marLeft w:val="0"/>
                          <w:marRight w:val="0"/>
                          <w:marTop w:val="0"/>
                          <w:marBottom w:val="0"/>
                          <w:divBdr>
                            <w:top w:val="none" w:sz="0" w:space="0" w:color="auto"/>
                            <w:left w:val="none" w:sz="0" w:space="0" w:color="auto"/>
                            <w:bottom w:val="none" w:sz="0" w:space="0" w:color="auto"/>
                            <w:right w:val="none" w:sz="0" w:space="0" w:color="auto"/>
                          </w:divBdr>
                        </w:div>
                        <w:div w:id="4598180">
                          <w:marLeft w:val="0"/>
                          <w:marRight w:val="0"/>
                          <w:marTop w:val="0"/>
                          <w:marBottom w:val="0"/>
                          <w:divBdr>
                            <w:top w:val="none" w:sz="0" w:space="0" w:color="auto"/>
                            <w:left w:val="none" w:sz="0" w:space="0" w:color="auto"/>
                            <w:bottom w:val="none" w:sz="0" w:space="0" w:color="auto"/>
                            <w:right w:val="none" w:sz="0" w:space="0" w:color="auto"/>
                          </w:divBdr>
                        </w:div>
                        <w:div w:id="467212276">
                          <w:marLeft w:val="0"/>
                          <w:marRight w:val="0"/>
                          <w:marTop w:val="0"/>
                          <w:marBottom w:val="0"/>
                          <w:divBdr>
                            <w:top w:val="none" w:sz="0" w:space="0" w:color="auto"/>
                            <w:left w:val="none" w:sz="0" w:space="0" w:color="auto"/>
                            <w:bottom w:val="none" w:sz="0" w:space="0" w:color="auto"/>
                            <w:right w:val="none" w:sz="0" w:space="0" w:color="auto"/>
                          </w:divBdr>
                        </w:div>
                        <w:div w:id="1987583732">
                          <w:marLeft w:val="0"/>
                          <w:marRight w:val="0"/>
                          <w:marTop w:val="0"/>
                          <w:marBottom w:val="0"/>
                          <w:divBdr>
                            <w:top w:val="none" w:sz="0" w:space="0" w:color="auto"/>
                            <w:left w:val="none" w:sz="0" w:space="0" w:color="auto"/>
                            <w:bottom w:val="none" w:sz="0" w:space="0" w:color="auto"/>
                            <w:right w:val="none" w:sz="0" w:space="0" w:color="auto"/>
                          </w:divBdr>
                        </w:div>
                        <w:div w:id="147478311">
                          <w:marLeft w:val="0"/>
                          <w:marRight w:val="0"/>
                          <w:marTop w:val="0"/>
                          <w:marBottom w:val="0"/>
                          <w:divBdr>
                            <w:top w:val="none" w:sz="0" w:space="0" w:color="auto"/>
                            <w:left w:val="none" w:sz="0" w:space="0" w:color="auto"/>
                            <w:bottom w:val="none" w:sz="0" w:space="0" w:color="auto"/>
                            <w:right w:val="none" w:sz="0" w:space="0" w:color="auto"/>
                          </w:divBdr>
                        </w:div>
                        <w:div w:id="234702221">
                          <w:marLeft w:val="0"/>
                          <w:marRight w:val="0"/>
                          <w:marTop w:val="0"/>
                          <w:marBottom w:val="0"/>
                          <w:divBdr>
                            <w:top w:val="none" w:sz="0" w:space="0" w:color="auto"/>
                            <w:left w:val="none" w:sz="0" w:space="0" w:color="auto"/>
                            <w:bottom w:val="none" w:sz="0" w:space="0" w:color="auto"/>
                            <w:right w:val="none" w:sz="0" w:space="0" w:color="auto"/>
                          </w:divBdr>
                        </w:div>
                        <w:div w:id="1524902004">
                          <w:marLeft w:val="0"/>
                          <w:marRight w:val="0"/>
                          <w:marTop w:val="0"/>
                          <w:marBottom w:val="0"/>
                          <w:divBdr>
                            <w:top w:val="none" w:sz="0" w:space="0" w:color="auto"/>
                            <w:left w:val="none" w:sz="0" w:space="0" w:color="auto"/>
                            <w:bottom w:val="none" w:sz="0" w:space="0" w:color="auto"/>
                            <w:right w:val="none" w:sz="0" w:space="0" w:color="auto"/>
                          </w:divBdr>
                        </w:div>
                        <w:div w:id="1982148891">
                          <w:marLeft w:val="0"/>
                          <w:marRight w:val="0"/>
                          <w:marTop w:val="0"/>
                          <w:marBottom w:val="0"/>
                          <w:divBdr>
                            <w:top w:val="none" w:sz="0" w:space="0" w:color="auto"/>
                            <w:left w:val="none" w:sz="0" w:space="0" w:color="auto"/>
                            <w:bottom w:val="none" w:sz="0" w:space="0" w:color="auto"/>
                            <w:right w:val="none" w:sz="0" w:space="0" w:color="auto"/>
                          </w:divBdr>
                        </w:div>
                        <w:div w:id="1872723622">
                          <w:marLeft w:val="0"/>
                          <w:marRight w:val="0"/>
                          <w:marTop w:val="0"/>
                          <w:marBottom w:val="0"/>
                          <w:divBdr>
                            <w:top w:val="none" w:sz="0" w:space="0" w:color="auto"/>
                            <w:left w:val="none" w:sz="0" w:space="0" w:color="auto"/>
                            <w:bottom w:val="none" w:sz="0" w:space="0" w:color="auto"/>
                            <w:right w:val="none" w:sz="0" w:space="0" w:color="auto"/>
                          </w:divBdr>
                        </w:div>
                        <w:div w:id="1148399411">
                          <w:marLeft w:val="0"/>
                          <w:marRight w:val="0"/>
                          <w:marTop w:val="0"/>
                          <w:marBottom w:val="0"/>
                          <w:divBdr>
                            <w:top w:val="none" w:sz="0" w:space="0" w:color="auto"/>
                            <w:left w:val="none" w:sz="0" w:space="0" w:color="auto"/>
                            <w:bottom w:val="none" w:sz="0" w:space="0" w:color="auto"/>
                            <w:right w:val="none" w:sz="0" w:space="0" w:color="auto"/>
                          </w:divBdr>
                        </w:div>
                        <w:div w:id="1377972925">
                          <w:marLeft w:val="0"/>
                          <w:marRight w:val="0"/>
                          <w:marTop w:val="0"/>
                          <w:marBottom w:val="0"/>
                          <w:divBdr>
                            <w:top w:val="none" w:sz="0" w:space="0" w:color="auto"/>
                            <w:left w:val="none" w:sz="0" w:space="0" w:color="auto"/>
                            <w:bottom w:val="none" w:sz="0" w:space="0" w:color="auto"/>
                            <w:right w:val="none" w:sz="0" w:space="0" w:color="auto"/>
                          </w:divBdr>
                        </w:div>
                        <w:div w:id="463236880">
                          <w:marLeft w:val="0"/>
                          <w:marRight w:val="0"/>
                          <w:marTop w:val="0"/>
                          <w:marBottom w:val="0"/>
                          <w:divBdr>
                            <w:top w:val="none" w:sz="0" w:space="0" w:color="auto"/>
                            <w:left w:val="none" w:sz="0" w:space="0" w:color="auto"/>
                            <w:bottom w:val="none" w:sz="0" w:space="0" w:color="auto"/>
                            <w:right w:val="none" w:sz="0" w:space="0" w:color="auto"/>
                          </w:divBdr>
                        </w:div>
                        <w:div w:id="1606186558">
                          <w:marLeft w:val="0"/>
                          <w:marRight w:val="0"/>
                          <w:marTop w:val="0"/>
                          <w:marBottom w:val="0"/>
                          <w:divBdr>
                            <w:top w:val="none" w:sz="0" w:space="0" w:color="auto"/>
                            <w:left w:val="none" w:sz="0" w:space="0" w:color="auto"/>
                            <w:bottom w:val="none" w:sz="0" w:space="0" w:color="auto"/>
                            <w:right w:val="none" w:sz="0" w:space="0" w:color="auto"/>
                          </w:divBdr>
                        </w:div>
                        <w:div w:id="1110396122">
                          <w:marLeft w:val="0"/>
                          <w:marRight w:val="0"/>
                          <w:marTop w:val="0"/>
                          <w:marBottom w:val="0"/>
                          <w:divBdr>
                            <w:top w:val="none" w:sz="0" w:space="0" w:color="auto"/>
                            <w:left w:val="none" w:sz="0" w:space="0" w:color="auto"/>
                            <w:bottom w:val="none" w:sz="0" w:space="0" w:color="auto"/>
                            <w:right w:val="none" w:sz="0" w:space="0" w:color="auto"/>
                          </w:divBdr>
                        </w:div>
                        <w:div w:id="1764379341">
                          <w:marLeft w:val="0"/>
                          <w:marRight w:val="0"/>
                          <w:marTop w:val="0"/>
                          <w:marBottom w:val="0"/>
                          <w:divBdr>
                            <w:top w:val="none" w:sz="0" w:space="0" w:color="auto"/>
                            <w:left w:val="none" w:sz="0" w:space="0" w:color="auto"/>
                            <w:bottom w:val="none" w:sz="0" w:space="0" w:color="auto"/>
                            <w:right w:val="none" w:sz="0" w:space="0" w:color="auto"/>
                          </w:divBdr>
                        </w:div>
                        <w:div w:id="668600879">
                          <w:marLeft w:val="0"/>
                          <w:marRight w:val="0"/>
                          <w:marTop w:val="0"/>
                          <w:marBottom w:val="0"/>
                          <w:divBdr>
                            <w:top w:val="none" w:sz="0" w:space="0" w:color="auto"/>
                            <w:left w:val="none" w:sz="0" w:space="0" w:color="auto"/>
                            <w:bottom w:val="none" w:sz="0" w:space="0" w:color="auto"/>
                            <w:right w:val="none" w:sz="0" w:space="0" w:color="auto"/>
                          </w:divBdr>
                        </w:div>
                        <w:div w:id="1113205113">
                          <w:marLeft w:val="0"/>
                          <w:marRight w:val="0"/>
                          <w:marTop w:val="0"/>
                          <w:marBottom w:val="0"/>
                          <w:divBdr>
                            <w:top w:val="none" w:sz="0" w:space="0" w:color="auto"/>
                            <w:left w:val="none" w:sz="0" w:space="0" w:color="auto"/>
                            <w:bottom w:val="none" w:sz="0" w:space="0" w:color="auto"/>
                            <w:right w:val="none" w:sz="0" w:space="0" w:color="auto"/>
                          </w:divBdr>
                        </w:div>
                        <w:div w:id="372001761">
                          <w:marLeft w:val="0"/>
                          <w:marRight w:val="0"/>
                          <w:marTop w:val="0"/>
                          <w:marBottom w:val="0"/>
                          <w:divBdr>
                            <w:top w:val="none" w:sz="0" w:space="0" w:color="auto"/>
                            <w:left w:val="none" w:sz="0" w:space="0" w:color="auto"/>
                            <w:bottom w:val="none" w:sz="0" w:space="0" w:color="auto"/>
                            <w:right w:val="none" w:sz="0" w:space="0" w:color="auto"/>
                          </w:divBdr>
                        </w:div>
                        <w:div w:id="328021559">
                          <w:marLeft w:val="0"/>
                          <w:marRight w:val="0"/>
                          <w:marTop w:val="0"/>
                          <w:marBottom w:val="0"/>
                          <w:divBdr>
                            <w:top w:val="none" w:sz="0" w:space="0" w:color="auto"/>
                            <w:left w:val="none" w:sz="0" w:space="0" w:color="auto"/>
                            <w:bottom w:val="none" w:sz="0" w:space="0" w:color="auto"/>
                            <w:right w:val="none" w:sz="0" w:space="0" w:color="auto"/>
                          </w:divBdr>
                        </w:div>
                        <w:div w:id="1972394419">
                          <w:marLeft w:val="0"/>
                          <w:marRight w:val="0"/>
                          <w:marTop w:val="0"/>
                          <w:marBottom w:val="0"/>
                          <w:divBdr>
                            <w:top w:val="none" w:sz="0" w:space="0" w:color="auto"/>
                            <w:left w:val="none" w:sz="0" w:space="0" w:color="auto"/>
                            <w:bottom w:val="none" w:sz="0" w:space="0" w:color="auto"/>
                            <w:right w:val="none" w:sz="0" w:space="0" w:color="auto"/>
                          </w:divBdr>
                        </w:div>
                        <w:div w:id="1191189973">
                          <w:marLeft w:val="0"/>
                          <w:marRight w:val="0"/>
                          <w:marTop w:val="0"/>
                          <w:marBottom w:val="0"/>
                          <w:divBdr>
                            <w:top w:val="none" w:sz="0" w:space="0" w:color="auto"/>
                            <w:left w:val="none" w:sz="0" w:space="0" w:color="auto"/>
                            <w:bottom w:val="none" w:sz="0" w:space="0" w:color="auto"/>
                            <w:right w:val="none" w:sz="0" w:space="0" w:color="auto"/>
                          </w:divBdr>
                        </w:div>
                        <w:div w:id="390080285">
                          <w:marLeft w:val="0"/>
                          <w:marRight w:val="0"/>
                          <w:marTop w:val="0"/>
                          <w:marBottom w:val="0"/>
                          <w:divBdr>
                            <w:top w:val="none" w:sz="0" w:space="0" w:color="auto"/>
                            <w:left w:val="none" w:sz="0" w:space="0" w:color="auto"/>
                            <w:bottom w:val="none" w:sz="0" w:space="0" w:color="auto"/>
                            <w:right w:val="none" w:sz="0" w:space="0" w:color="auto"/>
                          </w:divBdr>
                        </w:div>
                        <w:div w:id="357975727">
                          <w:marLeft w:val="0"/>
                          <w:marRight w:val="0"/>
                          <w:marTop w:val="0"/>
                          <w:marBottom w:val="0"/>
                          <w:divBdr>
                            <w:top w:val="none" w:sz="0" w:space="0" w:color="auto"/>
                            <w:left w:val="none" w:sz="0" w:space="0" w:color="auto"/>
                            <w:bottom w:val="none" w:sz="0" w:space="0" w:color="auto"/>
                            <w:right w:val="none" w:sz="0" w:space="0" w:color="auto"/>
                          </w:divBdr>
                        </w:div>
                        <w:div w:id="1437941750">
                          <w:marLeft w:val="0"/>
                          <w:marRight w:val="0"/>
                          <w:marTop w:val="0"/>
                          <w:marBottom w:val="0"/>
                          <w:divBdr>
                            <w:top w:val="none" w:sz="0" w:space="0" w:color="auto"/>
                            <w:left w:val="none" w:sz="0" w:space="0" w:color="auto"/>
                            <w:bottom w:val="none" w:sz="0" w:space="0" w:color="auto"/>
                            <w:right w:val="none" w:sz="0" w:space="0" w:color="auto"/>
                          </w:divBdr>
                        </w:div>
                        <w:div w:id="1372223475">
                          <w:marLeft w:val="0"/>
                          <w:marRight w:val="0"/>
                          <w:marTop w:val="0"/>
                          <w:marBottom w:val="0"/>
                          <w:divBdr>
                            <w:top w:val="none" w:sz="0" w:space="0" w:color="auto"/>
                            <w:left w:val="none" w:sz="0" w:space="0" w:color="auto"/>
                            <w:bottom w:val="none" w:sz="0" w:space="0" w:color="auto"/>
                            <w:right w:val="none" w:sz="0" w:space="0" w:color="auto"/>
                          </w:divBdr>
                        </w:div>
                        <w:div w:id="1258442258">
                          <w:marLeft w:val="0"/>
                          <w:marRight w:val="0"/>
                          <w:marTop w:val="0"/>
                          <w:marBottom w:val="0"/>
                          <w:divBdr>
                            <w:top w:val="none" w:sz="0" w:space="0" w:color="auto"/>
                            <w:left w:val="none" w:sz="0" w:space="0" w:color="auto"/>
                            <w:bottom w:val="none" w:sz="0" w:space="0" w:color="auto"/>
                            <w:right w:val="none" w:sz="0" w:space="0" w:color="auto"/>
                          </w:divBdr>
                        </w:div>
                        <w:div w:id="419566069">
                          <w:marLeft w:val="0"/>
                          <w:marRight w:val="0"/>
                          <w:marTop w:val="0"/>
                          <w:marBottom w:val="0"/>
                          <w:divBdr>
                            <w:top w:val="none" w:sz="0" w:space="0" w:color="auto"/>
                            <w:left w:val="none" w:sz="0" w:space="0" w:color="auto"/>
                            <w:bottom w:val="none" w:sz="0" w:space="0" w:color="auto"/>
                            <w:right w:val="none" w:sz="0" w:space="0" w:color="auto"/>
                          </w:divBdr>
                        </w:div>
                        <w:div w:id="1652950319">
                          <w:marLeft w:val="0"/>
                          <w:marRight w:val="0"/>
                          <w:marTop w:val="0"/>
                          <w:marBottom w:val="0"/>
                          <w:divBdr>
                            <w:top w:val="none" w:sz="0" w:space="0" w:color="auto"/>
                            <w:left w:val="none" w:sz="0" w:space="0" w:color="auto"/>
                            <w:bottom w:val="none" w:sz="0" w:space="0" w:color="auto"/>
                            <w:right w:val="none" w:sz="0" w:space="0" w:color="auto"/>
                          </w:divBdr>
                        </w:div>
                        <w:div w:id="1504855178">
                          <w:marLeft w:val="0"/>
                          <w:marRight w:val="0"/>
                          <w:marTop w:val="0"/>
                          <w:marBottom w:val="0"/>
                          <w:divBdr>
                            <w:top w:val="none" w:sz="0" w:space="0" w:color="auto"/>
                            <w:left w:val="none" w:sz="0" w:space="0" w:color="auto"/>
                            <w:bottom w:val="none" w:sz="0" w:space="0" w:color="auto"/>
                            <w:right w:val="none" w:sz="0" w:space="0" w:color="auto"/>
                          </w:divBdr>
                        </w:div>
                        <w:div w:id="2000309866">
                          <w:marLeft w:val="0"/>
                          <w:marRight w:val="0"/>
                          <w:marTop w:val="0"/>
                          <w:marBottom w:val="0"/>
                          <w:divBdr>
                            <w:top w:val="none" w:sz="0" w:space="0" w:color="auto"/>
                            <w:left w:val="none" w:sz="0" w:space="0" w:color="auto"/>
                            <w:bottom w:val="none" w:sz="0" w:space="0" w:color="auto"/>
                            <w:right w:val="none" w:sz="0" w:space="0" w:color="auto"/>
                          </w:divBdr>
                        </w:div>
                        <w:div w:id="1191532345">
                          <w:marLeft w:val="0"/>
                          <w:marRight w:val="0"/>
                          <w:marTop w:val="0"/>
                          <w:marBottom w:val="0"/>
                          <w:divBdr>
                            <w:top w:val="none" w:sz="0" w:space="0" w:color="auto"/>
                            <w:left w:val="none" w:sz="0" w:space="0" w:color="auto"/>
                            <w:bottom w:val="none" w:sz="0" w:space="0" w:color="auto"/>
                            <w:right w:val="none" w:sz="0" w:space="0" w:color="auto"/>
                          </w:divBdr>
                        </w:div>
                        <w:div w:id="1464346489">
                          <w:marLeft w:val="0"/>
                          <w:marRight w:val="0"/>
                          <w:marTop w:val="0"/>
                          <w:marBottom w:val="0"/>
                          <w:divBdr>
                            <w:top w:val="none" w:sz="0" w:space="0" w:color="auto"/>
                            <w:left w:val="none" w:sz="0" w:space="0" w:color="auto"/>
                            <w:bottom w:val="none" w:sz="0" w:space="0" w:color="auto"/>
                            <w:right w:val="none" w:sz="0" w:space="0" w:color="auto"/>
                          </w:divBdr>
                        </w:div>
                        <w:div w:id="1910460421">
                          <w:marLeft w:val="0"/>
                          <w:marRight w:val="0"/>
                          <w:marTop w:val="0"/>
                          <w:marBottom w:val="0"/>
                          <w:divBdr>
                            <w:top w:val="none" w:sz="0" w:space="0" w:color="auto"/>
                            <w:left w:val="none" w:sz="0" w:space="0" w:color="auto"/>
                            <w:bottom w:val="none" w:sz="0" w:space="0" w:color="auto"/>
                            <w:right w:val="none" w:sz="0" w:space="0" w:color="auto"/>
                          </w:divBdr>
                        </w:div>
                        <w:div w:id="1781413376">
                          <w:marLeft w:val="0"/>
                          <w:marRight w:val="0"/>
                          <w:marTop w:val="0"/>
                          <w:marBottom w:val="0"/>
                          <w:divBdr>
                            <w:top w:val="none" w:sz="0" w:space="0" w:color="auto"/>
                            <w:left w:val="none" w:sz="0" w:space="0" w:color="auto"/>
                            <w:bottom w:val="none" w:sz="0" w:space="0" w:color="auto"/>
                            <w:right w:val="none" w:sz="0" w:space="0" w:color="auto"/>
                          </w:divBdr>
                        </w:div>
                        <w:div w:id="981429331">
                          <w:marLeft w:val="0"/>
                          <w:marRight w:val="0"/>
                          <w:marTop w:val="0"/>
                          <w:marBottom w:val="0"/>
                          <w:divBdr>
                            <w:top w:val="none" w:sz="0" w:space="0" w:color="auto"/>
                            <w:left w:val="none" w:sz="0" w:space="0" w:color="auto"/>
                            <w:bottom w:val="none" w:sz="0" w:space="0" w:color="auto"/>
                            <w:right w:val="none" w:sz="0" w:space="0" w:color="auto"/>
                          </w:divBdr>
                        </w:div>
                        <w:div w:id="1364402874">
                          <w:marLeft w:val="0"/>
                          <w:marRight w:val="0"/>
                          <w:marTop w:val="0"/>
                          <w:marBottom w:val="0"/>
                          <w:divBdr>
                            <w:top w:val="none" w:sz="0" w:space="0" w:color="auto"/>
                            <w:left w:val="none" w:sz="0" w:space="0" w:color="auto"/>
                            <w:bottom w:val="none" w:sz="0" w:space="0" w:color="auto"/>
                            <w:right w:val="none" w:sz="0" w:space="0" w:color="auto"/>
                          </w:divBdr>
                        </w:div>
                        <w:div w:id="1513686237">
                          <w:marLeft w:val="0"/>
                          <w:marRight w:val="0"/>
                          <w:marTop w:val="0"/>
                          <w:marBottom w:val="0"/>
                          <w:divBdr>
                            <w:top w:val="none" w:sz="0" w:space="0" w:color="auto"/>
                            <w:left w:val="none" w:sz="0" w:space="0" w:color="auto"/>
                            <w:bottom w:val="none" w:sz="0" w:space="0" w:color="auto"/>
                            <w:right w:val="none" w:sz="0" w:space="0" w:color="auto"/>
                          </w:divBdr>
                        </w:div>
                        <w:div w:id="201525404">
                          <w:marLeft w:val="0"/>
                          <w:marRight w:val="0"/>
                          <w:marTop w:val="0"/>
                          <w:marBottom w:val="0"/>
                          <w:divBdr>
                            <w:top w:val="none" w:sz="0" w:space="0" w:color="auto"/>
                            <w:left w:val="none" w:sz="0" w:space="0" w:color="auto"/>
                            <w:bottom w:val="none" w:sz="0" w:space="0" w:color="auto"/>
                            <w:right w:val="none" w:sz="0" w:space="0" w:color="auto"/>
                          </w:divBdr>
                        </w:div>
                        <w:div w:id="1082990596">
                          <w:marLeft w:val="0"/>
                          <w:marRight w:val="0"/>
                          <w:marTop w:val="0"/>
                          <w:marBottom w:val="0"/>
                          <w:divBdr>
                            <w:top w:val="none" w:sz="0" w:space="0" w:color="auto"/>
                            <w:left w:val="none" w:sz="0" w:space="0" w:color="auto"/>
                            <w:bottom w:val="none" w:sz="0" w:space="0" w:color="auto"/>
                            <w:right w:val="none" w:sz="0" w:space="0" w:color="auto"/>
                          </w:divBdr>
                        </w:div>
                        <w:div w:id="1412311782">
                          <w:marLeft w:val="0"/>
                          <w:marRight w:val="0"/>
                          <w:marTop w:val="0"/>
                          <w:marBottom w:val="0"/>
                          <w:divBdr>
                            <w:top w:val="none" w:sz="0" w:space="0" w:color="auto"/>
                            <w:left w:val="none" w:sz="0" w:space="0" w:color="auto"/>
                            <w:bottom w:val="none" w:sz="0" w:space="0" w:color="auto"/>
                            <w:right w:val="none" w:sz="0" w:space="0" w:color="auto"/>
                          </w:divBdr>
                        </w:div>
                        <w:div w:id="14095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1828500">
      <w:bodyDiv w:val="1"/>
      <w:marLeft w:val="0"/>
      <w:marRight w:val="0"/>
      <w:marTop w:val="0"/>
      <w:marBottom w:val="0"/>
      <w:divBdr>
        <w:top w:val="none" w:sz="0" w:space="0" w:color="auto"/>
        <w:left w:val="none" w:sz="0" w:space="0" w:color="auto"/>
        <w:bottom w:val="none" w:sz="0" w:space="0" w:color="auto"/>
        <w:right w:val="none" w:sz="0" w:space="0" w:color="auto"/>
      </w:divBdr>
      <w:divsChild>
        <w:div w:id="95907328">
          <w:marLeft w:val="0"/>
          <w:marRight w:val="0"/>
          <w:marTop w:val="0"/>
          <w:marBottom w:val="0"/>
          <w:divBdr>
            <w:top w:val="none" w:sz="0" w:space="0" w:color="auto"/>
            <w:left w:val="none" w:sz="0" w:space="0" w:color="auto"/>
            <w:bottom w:val="none" w:sz="0" w:space="0" w:color="auto"/>
            <w:right w:val="none" w:sz="0" w:space="0" w:color="auto"/>
          </w:divBdr>
          <w:divsChild>
            <w:div w:id="1493371898">
              <w:marLeft w:val="0"/>
              <w:marRight w:val="0"/>
              <w:marTop w:val="0"/>
              <w:marBottom w:val="0"/>
              <w:divBdr>
                <w:top w:val="none" w:sz="0" w:space="0" w:color="auto"/>
                <w:left w:val="none" w:sz="0" w:space="0" w:color="auto"/>
                <w:bottom w:val="none" w:sz="0" w:space="0" w:color="auto"/>
                <w:right w:val="none" w:sz="0" w:space="0" w:color="auto"/>
              </w:divBdr>
              <w:divsChild>
                <w:div w:id="484592167">
                  <w:marLeft w:val="0"/>
                  <w:marRight w:val="0"/>
                  <w:marTop w:val="0"/>
                  <w:marBottom w:val="0"/>
                  <w:divBdr>
                    <w:top w:val="none" w:sz="0" w:space="0" w:color="auto"/>
                    <w:left w:val="none" w:sz="0" w:space="0" w:color="auto"/>
                    <w:bottom w:val="none" w:sz="0" w:space="0" w:color="auto"/>
                    <w:right w:val="none" w:sz="0" w:space="0" w:color="auto"/>
                  </w:divBdr>
                  <w:divsChild>
                    <w:div w:id="1012150846">
                      <w:marLeft w:val="0"/>
                      <w:marRight w:val="0"/>
                      <w:marTop w:val="0"/>
                      <w:marBottom w:val="0"/>
                      <w:divBdr>
                        <w:top w:val="none" w:sz="0" w:space="0" w:color="auto"/>
                        <w:left w:val="none" w:sz="0" w:space="0" w:color="auto"/>
                        <w:bottom w:val="none" w:sz="0" w:space="0" w:color="auto"/>
                        <w:right w:val="none" w:sz="0" w:space="0" w:color="auto"/>
                      </w:divBdr>
                    </w:div>
                    <w:div w:id="2063095706">
                      <w:marLeft w:val="0"/>
                      <w:marRight w:val="0"/>
                      <w:marTop w:val="0"/>
                      <w:marBottom w:val="0"/>
                      <w:divBdr>
                        <w:top w:val="none" w:sz="0" w:space="0" w:color="auto"/>
                        <w:left w:val="none" w:sz="0" w:space="0" w:color="auto"/>
                        <w:bottom w:val="none" w:sz="0" w:space="0" w:color="auto"/>
                        <w:right w:val="none" w:sz="0" w:space="0" w:color="auto"/>
                      </w:divBdr>
                    </w:div>
                    <w:div w:id="1217737990">
                      <w:marLeft w:val="0"/>
                      <w:marRight w:val="0"/>
                      <w:marTop w:val="0"/>
                      <w:marBottom w:val="0"/>
                      <w:divBdr>
                        <w:top w:val="none" w:sz="0" w:space="0" w:color="auto"/>
                        <w:left w:val="none" w:sz="0" w:space="0" w:color="auto"/>
                        <w:bottom w:val="none" w:sz="0" w:space="0" w:color="auto"/>
                        <w:right w:val="none" w:sz="0" w:space="0" w:color="auto"/>
                      </w:divBdr>
                    </w:div>
                    <w:div w:id="1323778394">
                      <w:marLeft w:val="0"/>
                      <w:marRight w:val="0"/>
                      <w:marTop w:val="0"/>
                      <w:marBottom w:val="0"/>
                      <w:divBdr>
                        <w:top w:val="none" w:sz="0" w:space="0" w:color="auto"/>
                        <w:left w:val="none" w:sz="0" w:space="0" w:color="auto"/>
                        <w:bottom w:val="none" w:sz="0" w:space="0" w:color="auto"/>
                        <w:right w:val="none" w:sz="0" w:space="0" w:color="auto"/>
                      </w:divBdr>
                    </w:div>
                    <w:div w:id="1024747707">
                      <w:marLeft w:val="0"/>
                      <w:marRight w:val="0"/>
                      <w:marTop w:val="0"/>
                      <w:marBottom w:val="0"/>
                      <w:divBdr>
                        <w:top w:val="none" w:sz="0" w:space="0" w:color="auto"/>
                        <w:left w:val="none" w:sz="0" w:space="0" w:color="auto"/>
                        <w:bottom w:val="none" w:sz="0" w:space="0" w:color="auto"/>
                        <w:right w:val="none" w:sz="0" w:space="0" w:color="auto"/>
                      </w:divBdr>
                    </w:div>
                    <w:div w:id="1845971654">
                      <w:marLeft w:val="0"/>
                      <w:marRight w:val="0"/>
                      <w:marTop w:val="0"/>
                      <w:marBottom w:val="0"/>
                      <w:divBdr>
                        <w:top w:val="none" w:sz="0" w:space="0" w:color="auto"/>
                        <w:left w:val="none" w:sz="0" w:space="0" w:color="auto"/>
                        <w:bottom w:val="none" w:sz="0" w:space="0" w:color="auto"/>
                        <w:right w:val="none" w:sz="0" w:space="0" w:color="auto"/>
                      </w:divBdr>
                    </w:div>
                    <w:div w:id="571820086">
                      <w:marLeft w:val="0"/>
                      <w:marRight w:val="0"/>
                      <w:marTop w:val="0"/>
                      <w:marBottom w:val="0"/>
                      <w:divBdr>
                        <w:top w:val="none" w:sz="0" w:space="0" w:color="auto"/>
                        <w:left w:val="none" w:sz="0" w:space="0" w:color="auto"/>
                        <w:bottom w:val="none" w:sz="0" w:space="0" w:color="auto"/>
                        <w:right w:val="none" w:sz="0" w:space="0" w:color="auto"/>
                      </w:divBdr>
                    </w:div>
                    <w:div w:id="1310096003">
                      <w:marLeft w:val="0"/>
                      <w:marRight w:val="0"/>
                      <w:marTop w:val="0"/>
                      <w:marBottom w:val="0"/>
                      <w:divBdr>
                        <w:top w:val="none" w:sz="0" w:space="0" w:color="auto"/>
                        <w:left w:val="none" w:sz="0" w:space="0" w:color="auto"/>
                        <w:bottom w:val="none" w:sz="0" w:space="0" w:color="auto"/>
                        <w:right w:val="none" w:sz="0" w:space="0" w:color="auto"/>
                      </w:divBdr>
                    </w:div>
                    <w:div w:id="263807289">
                      <w:marLeft w:val="0"/>
                      <w:marRight w:val="0"/>
                      <w:marTop w:val="0"/>
                      <w:marBottom w:val="0"/>
                      <w:divBdr>
                        <w:top w:val="none" w:sz="0" w:space="0" w:color="auto"/>
                        <w:left w:val="none" w:sz="0" w:space="0" w:color="auto"/>
                        <w:bottom w:val="none" w:sz="0" w:space="0" w:color="auto"/>
                        <w:right w:val="none" w:sz="0" w:space="0" w:color="auto"/>
                      </w:divBdr>
                    </w:div>
                    <w:div w:id="1556622691">
                      <w:marLeft w:val="0"/>
                      <w:marRight w:val="0"/>
                      <w:marTop w:val="0"/>
                      <w:marBottom w:val="0"/>
                      <w:divBdr>
                        <w:top w:val="none" w:sz="0" w:space="0" w:color="auto"/>
                        <w:left w:val="none" w:sz="0" w:space="0" w:color="auto"/>
                        <w:bottom w:val="none" w:sz="0" w:space="0" w:color="auto"/>
                        <w:right w:val="none" w:sz="0" w:space="0" w:color="auto"/>
                      </w:divBdr>
                    </w:div>
                    <w:div w:id="121314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528707">
      <w:bodyDiv w:val="1"/>
      <w:marLeft w:val="0"/>
      <w:marRight w:val="0"/>
      <w:marTop w:val="0"/>
      <w:marBottom w:val="0"/>
      <w:divBdr>
        <w:top w:val="none" w:sz="0" w:space="0" w:color="auto"/>
        <w:left w:val="none" w:sz="0" w:space="0" w:color="auto"/>
        <w:bottom w:val="none" w:sz="0" w:space="0" w:color="auto"/>
        <w:right w:val="none" w:sz="0" w:space="0" w:color="auto"/>
      </w:divBdr>
    </w:div>
    <w:div w:id="2102795288">
      <w:bodyDiv w:val="1"/>
      <w:marLeft w:val="0"/>
      <w:marRight w:val="0"/>
      <w:marTop w:val="0"/>
      <w:marBottom w:val="0"/>
      <w:divBdr>
        <w:top w:val="none" w:sz="0" w:space="0" w:color="auto"/>
        <w:left w:val="none" w:sz="0" w:space="0" w:color="auto"/>
        <w:bottom w:val="none" w:sz="0" w:space="0" w:color="auto"/>
        <w:right w:val="none" w:sz="0" w:space="0" w:color="auto"/>
      </w:divBdr>
    </w:div>
    <w:div w:id="2102987080">
      <w:bodyDiv w:val="1"/>
      <w:marLeft w:val="0"/>
      <w:marRight w:val="0"/>
      <w:marTop w:val="0"/>
      <w:marBottom w:val="0"/>
      <w:divBdr>
        <w:top w:val="none" w:sz="0" w:space="0" w:color="auto"/>
        <w:left w:val="none" w:sz="0" w:space="0" w:color="auto"/>
        <w:bottom w:val="none" w:sz="0" w:space="0" w:color="auto"/>
        <w:right w:val="none" w:sz="0" w:space="0" w:color="auto"/>
      </w:divBdr>
    </w:div>
    <w:div w:id="2103409117">
      <w:bodyDiv w:val="1"/>
      <w:marLeft w:val="0"/>
      <w:marRight w:val="0"/>
      <w:marTop w:val="0"/>
      <w:marBottom w:val="0"/>
      <w:divBdr>
        <w:top w:val="none" w:sz="0" w:space="0" w:color="auto"/>
        <w:left w:val="none" w:sz="0" w:space="0" w:color="auto"/>
        <w:bottom w:val="none" w:sz="0" w:space="0" w:color="auto"/>
        <w:right w:val="none" w:sz="0" w:space="0" w:color="auto"/>
      </w:divBdr>
    </w:div>
    <w:div w:id="2103449084">
      <w:bodyDiv w:val="1"/>
      <w:marLeft w:val="0"/>
      <w:marRight w:val="0"/>
      <w:marTop w:val="0"/>
      <w:marBottom w:val="0"/>
      <w:divBdr>
        <w:top w:val="none" w:sz="0" w:space="0" w:color="auto"/>
        <w:left w:val="none" w:sz="0" w:space="0" w:color="auto"/>
        <w:bottom w:val="none" w:sz="0" w:space="0" w:color="auto"/>
        <w:right w:val="none" w:sz="0" w:space="0" w:color="auto"/>
      </w:divBdr>
    </w:div>
    <w:div w:id="2103645703">
      <w:bodyDiv w:val="1"/>
      <w:marLeft w:val="0"/>
      <w:marRight w:val="0"/>
      <w:marTop w:val="0"/>
      <w:marBottom w:val="0"/>
      <w:divBdr>
        <w:top w:val="none" w:sz="0" w:space="0" w:color="auto"/>
        <w:left w:val="none" w:sz="0" w:space="0" w:color="auto"/>
        <w:bottom w:val="none" w:sz="0" w:space="0" w:color="auto"/>
        <w:right w:val="none" w:sz="0" w:space="0" w:color="auto"/>
      </w:divBdr>
    </w:div>
    <w:div w:id="2104108060">
      <w:bodyDiv w:val="1"/>
      <w:marLeft w:val="0"/>
      <w:marRight w:val="0"/>
      <w:marTop w:val="0"/>
      <w:marBottom w:val="0"/>
      <w:divBdr>
        <w:top w:val="none" w:sz="0" w:space="0" w:color="auto"/>
        <w:left w:val="none" w:sz="0" w:space="0" w:color="auto"/>
        <w:bottom w:val="none" w:sz="0" w:space="0" w:color="auto"/>
        <w:right w:val="none" w:sz="0" w:space="0" w:color="auto"/>
      </w:divBdr>
    </w:div>
    <w:div w:id="2104179426">
      <w:bodyDiv w:val="1"/>
      <w:marLeft w:val="0"/>
      <w:marRight w:val="0"/>
      <w:marTop w:val="0"/>
      <w:marBottom w:val="0"/>
      <w:divBdr>
        <w:top w:val="none" w:sz="0" w:space="0" w:color="auto"/>
        <w:left w:val="none" w:sz="0" w:space="0" w:color="auto"/>
        <w:bottom w:val="none" w:sz="0" w:space="0" w:color="auto"/>
        <w:right w:val="none" w:sz="0" w:space="0" w:color="auto"/>
      </w:divBdr>
    </w:div>
    <w:div w:id="2104564457">
      <w:bodyDiv w:val="1"/>
      <w:marLeft w:val="0"/>
      <w:marRight w:val="0"/>
      <w:marTop w:val="0"/>
      <w:marBottom w:val="0"/>
      <w:divBdr>
        <w:top w:val="none" w:sz="0" w:space="0" w:color="auto"/>
        <w:left w:val="none" w:sz="0" w:space="0" w:color="auto"/>
        <w:bottom w:val="none" w:sz="0" w:space="0" w:color="auto"/>
        <w:right w:val="none" w:sz="0" w:space="0" w:color="auto"/>
      </w:divBdr>
    </w:div>
    <w:div w:id="2104641923">
      <w:bodyDiv w:val="1"/>
      <w:marLeft w:val="0"/>
      <w:marRight w:val="0"/>
      <w:marTop w:val="0"/>
      <w:marBottom w:val="0"/>
      <w:divBdr>
        <w:top w:val="none" w:sz="0" w:space="0" w:color="auto"/>
        <w:left w:val="none" w:sz="0" w:space="0" w:color="auto"/>
        <w:bottom w:val="none" w:sz="0" w:space="0" w:color="auto"/>
        <w:right w:val="none" w:sz="0" w:space="0" w:color="auto"/>
      </w:divBdr>
    </w:div>
    <w:div w:id="2105032684">
      <w:bodyDiv w:val="1"/>
      <w:marLeft w:val="0"/>
      <w:marRight w:val="0"/>
      <w:marTop w:val="0"/>
      <w:marBottom w:val="0"/>
      <w:divBdr>
        <w:top w:val="none" w:sz="0" w:space="0" w:color="auto"/>
        <w:left w:val="none" w:sz="0" w:space="0" w:color="auto"/>
        <w:bottom w:val="none" w:sz="0" w:space="0" w:color="auto"/>
        <w:right w:val="none" w:sz="0" w:space="0" w:color="auto"/>
      </w:divBdr>
      <w:divsChild>
        <w:div w:id="1750879907">
          <w:marLeft w:val="0"/>
          <w:marRight w:val="0"/>
          <w:marTop w:val="0"/>
          <w:marBottom w:val="0"/>
          <w:divBdr>
            <w:top w:val="none" w:sz="0" w:space="0" w:color="auto"/>
            <w:left w:val="none" w:sz="0" w:space="0" w:color="auto"/>
            <w:bottom w:val="none" w:sz="0" w:space="0" w:color="auto"/>
            <w:right w:val="none" w:sz="0" w:space="0" w:color="auto"/>
          </w:divBdr>
          <w:divsChild>
            <w:div w:id="724834355">
              <w:marLeft w:val="0"/>
              <w:marRight w:val="0"/>
              <w:marTop w:val="0"/>
              <w:marBottom w:val="0"/>
              <w:divBdr>
                <w:top w:val="none" w:sz="0" w:space="0" w:color="auto"/>
                <w:left w:val="none" w:sz="0" w:space="0" w:color="auto"/>
                <w:bottom w:val="none" w:sz="0" w:space="0" w:color="auto"/>
                <w:right w:val="none" w:sz="0" w:space="0" w:color="auto"/>
              </w:divBdr>
              <w:divsChild>
                <w:div w:id="1066609885">
                  <w:marLeft w:val="0"/>
                  <w:marRight w:val="0"/>
                  <w:marTop w:val="0"/>
                  <w:marBottom w:val="0"/>
                  <w:divBdr>
                    <w:top w:val="none" w:sz="0" w:space="0" w:color="auto"/>
                    <w:left w:val="none" w:sz="0" w:space="0" w:color="auto"/>
                    <w:bottom w:val="none" w:sz="0" w:space="0" w:color="auto"/>
                    <w:right w:val="none" w:sz="0" w:space="0" w:color="auto"/>
                  </w:divBdr>
                  <w:divsChild>
                    <w:div w:id="225726358">
                      <w:marLeft w:val="0"/>
                      <w:marRight w:val="0"/>
                      <w:marTop w:val="0"/>
                      <w:marBottom w:val="0"/>
                      <w:divBdr>
                        <w:top w:val="none" w:sz="0" w:space="0" w:color="auto"/>
                        <w:left w:val="none" w:sz="0" w:space="0" w:color="auto"/>
                        <w:bottom w:val="none" w:sz="0" w:space="0" w:color="auto"/>
                        <w:right w:val="none" w:sz="0" w:space="0" w:color="auto"/>
                      </w:divBdr>
                    </w:div>
                    <w:div w:id="1316226087">
                      <w:marLeft w:val="0"/>
                      <w:marRight w:val="0"/>
                      <w:marTop w:val="0"/>
                      <w:marBottom w:val="0"/>
                      <w:divBdr>
                        <w:top w:val="none" w:sz="0" w:space="0" w:color="auto"/>
                        <w:left w:val="none" w:sz="0" w:space="0" w:color="auto"/>
                        <w:bottom w:val="none" w:sz="0" w:space="0" w:color="auto"/>
                        <w:right w:val="none" w:sz="0" w:space="0" w:color="auto"/>
                      </w:divBdr>
                    </w:div>
                    <w:div w:id="1557425127">
                      <w:marLeft w:val="0"/>
                      <w:marRight w:val="0"/>
                      <w:marTop w:val="0"/>
                      <w:marBottom w:val="0"/>
                      <w:divBdr>
                        <w:top w:val="none" w:sz="0" w:space="0" w:color="auto"/>
                        <w:left w:val="none" w:sz="0" w:space="0" w:color="auto"/>
                        <w:bottom w:val="none" w:sz="0" w:space="0" w:color="auto"/>
                        <w:right w:val="none" w:sz="0" w:space="0" w:color="auto"/>
                      </w:divBdr>
                    </w:div>
                    <w:div w:id="935013666">
                      <w:marLeft w:val="0"/>
                      <w:marRight w:val="0"/>
                      <w:marTop w:val="0"/>
                      <w:marBottom w:val="0"/>
                      <w:divBdr>
                        <w:top w:val="none" w:sz="0" w:space="0" w:color="auto"/>
                        <w:left w:val="none" w:sz="0" w:space="0" w:color="auto"/>
                        <w:bottom w:val="none" w:sz="0" w:space="0" w:color="auto"/>
                        <w:right w:val="none" w:sz="0" w:space="0" w:color="auto"/>
                      </w:divBdr>
                    </w:div>
                    <w:div w:id="223369441">
                      <w:marLeft w:val="0"/>
                      <w:marRight w:val="0"/>
                      <w:marTop w:val="0"/>
                      <w:marBottom w:val="0"/>
                      <w:divBdr>
                        <w:top w:val="none" w:sz="0" w:space="0" w:color="auto"/>
                        <w:left w:val="none" w:sz="0" w:space="0" w:color="auto"/>
                        <w:bottom w:val="none" w:sz="0" w:space="0" w:color="auto"/>
                        <w:right w:val="none" w:sz="0" w:space="0" w:color="auto"/>
                      </w:divBdr>
                    </w:div>
                    <w:div w:id="1564634754">
                      <w:marLeft w:val="0"/>
                      <w:marRight w:val="0"/>
                      <w:marTop w:val="0"/>
                      <w:marBottom w:val="0"/>
                      <w:divBdr>
                        <w:top w:val="none" w:sz="0" w:space="0" w:color="auto"/>
                        <w:left w:val="none" w:sz="0" w:space="0" w:color="auto"/>
                        <w:bottom w:val="none" w:sz="0" w:space="0" w:color="auto"/>
                        <w:right w:val="none" w:sz="0" w:space="0" w:color="auto"/>
                      </w:divBdr>
                    </w:div>
                    <w:div w:id="528186238">
                      <w:marLeft w:val="0"/>
                      <w:marRight w:val="0"/>
                      <w:marTop w:val="0"/>
                      <w:marBottom w:val="0"/>
                      <w:divBdr>
                        <w:top w:val="none" w:sz="0" w:space="0" w:color="auto"/>
                        <w:left w:val="none" w:sz="0" w:space="0" w:color="auto"/>
                        <w:bottom w:val="none" w:sz="0" w:space="0" w:color="auto"/>
                        <w:right w:val="none" w:sz="0" w:space="0" w:color="auto"/>
                      </w:divBdr>
                    </w:div>
                    <w:div w:id="986976193">
                      <w:marLeft w:val="0"/>
                      <w:marRight w:val="0"/>
                      <w:marTop w:val="0"/>
                      <w:marBottom w:val="0"/>
                      <w:divBdr>
                        <w:top w:val="none" w:sz="0" w:space="0" w:color="auto"/>
                        <w:left w:val="none" w:sz="0" w:space="0" w:color="auto"/>
                        <w:bottom w:val="none" w:sz="0" w:space="0" w:color="auto"/>
                        <w:right w:val="none" w:sz="0" w:space="0" w:color="auto"/>
                      </w:divBdr>
                    </w:div>
                    <w:div w:id="163429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222249">
      <w:bodyDiv w:val="1"/>
      <w:marLeft w:val="0"/>
      <w:marRight w:val="0"/>
      <w:marTop w:val="0"/>
      <w:marBottom w:val="0"/>
      <w:divBdr>
        <w:top w:val="none" w:sz="0" w:space="0" w:color="auto"/>
        <w:left w:val="none" w:sz="0" w:space="0" w:color="auto"/>
        <w:bottom w:val="none" w:sz="0" w:space="0" w:color="auto"/>
        <w:right w:val="none" w:sz="0" w:space="0" w:color="auto"/>
      </w:divBdr>
    </w:div>
    <w:div w:id="2105344686">
      <w:bodyDiv w:val="1"/>
      <w:marLeft w:val="0"/>
      <w:marRight w:val="0"/>
      <w:marTop w:val="0"/>
      <w:marBottom w:val="0"/>
      <w:divBdr>
        <w:top w:val="none" w:sz="0" w:space="0" w:color="auto"/>
        <w:left w:val="none" w:sz="0" w:space="0" w:color="auto"/>
        <w:bottom w:val="none" w:sz="0" w:space="0" w:color="auto"/>
        <w:right w:val="none" w:sz="0" w:space="0" w:color="auto"/>
      </w:divBdr>
      <w:divsChild>
        <w:div w:id="1882357641">
          <w:marLeft w:val="0"/>
          <w:marRight w:val="0"/>
          <w:marTop w:val="0"/>
          <w:marBottom w:val="0"/>
          <w:divBdr>
            <w:top w:val="none" w:sz="0" w:space="0" w:color="auto"/>
            <w:left w:val="none" w:sz="0" w:space="0" w:color="auto"/>
            <w:bottom w:val="none" w:sz="0" w:space="0" w:color="auto"/>
            <w:right w:val="none" w:sz="0" w:space="0" w:color="auto"/>
          </w:divBdr>
          <w:divsChild>
            <w:div w:id="1932273029">
              <w:marLeft w:val="0"/>
              <w:marRight w:val="0"/>
              <w:marTop w:val="0"/>
              <w:marBottom w:val="0"/>
              <w:divBdr>
                <w:top w:val="none" w:sz="0" w:space="0" w:color="auto"/>
                <w:left w:val="none" w:sz="0" w:space="0" w:color="auto"/>
                <w:bottom w:val="none" w:sz="0" w:space="0" w:color="auto"/>
                <w:right w:val="none" w:sz="0" w:space="0" w:color="auto"/>
              </w:divBdr>
              <w:divsChild>
                <w:div w:id="57632603">
                  <w:marLeft w:val="0"/>
                  <w:marRight w:val="0"/>
                  <w:marTop w:val="0"/>
                  <w:marBottom w:val="0"/>
                  <w:divBdr>
                    <w:top w:val="none" w:sz="0" w:space="0" w:color="auto"/>
                    <w:left w:val="none" w:sz="0" w:space="0" w:color="auto"/>
                    <w:bottom w:val="none" w:sz="0" w:space="0" w:color="auto"/>
                    <w:right w:val="none" w:sz="0" w:space="0" w:color="auto"/>
                  </w:divBdr>
                  <w:divsChild>
                    <w:div w:id="751508966">
                      <w:marLeft w:val="0"/>
                      <w:marRight w:val="0"/>
                      <w:marTop w:val="0"/>
                      <w:marBottom w:val="0"/>
                      <w:divBdr>
                        <w:top w:val="none" w:sz="0" w:space="0" w:color="auto"/>
                        <w:left w:val="none" w:sz="0" w:space="0" w:color="auto"/>
                        <w:bottom w:val="none" w:sz="0" w:space="0" w:color="auto"/>
                        <w:right w:val="none" w:sz="0" w:space="0" w:color="auto"/>
                      </w:divBdr>
                      <w:divsChild>
                        <w:div w:id="1064836553">
                          <w:marLeft w:val="0"/>
                          <w:marRight w:val="0"/>
                          <w:marTop w:val="0"/>
                          <w:marBottom w:val="0"/>
                          <w:divBdr>
                            <w:top w:val="none" w:sz="0" w:space="0" w:color="auto"/>
                            <w:left w:val="none" w:sz="0" w:space="0" w:color="auto"/>
                            <w:bottom w:val="none" w:sz="0" w:space="0" w:color="auto"/>
                            <w:right w:val="none" w:sz="0" w:space="0" w:color="auto"/>
                          </w:divBdr>
                          <w:divsChild>
                            <w:div w:id="98067131">
                              <w:marLeft w:val="0"/>
                              <w:marRight w:val="0"/>
                              <w:marTop w:val="0"/>
                              <w:marBottom w:val="0"/>
                              <w:divBdr>
                                <w:top w:val="none" w:sz="0" w:space="0" w:color="auto"/>
                                <w:left w:val="none" w:sz="0" w:space="0" w:color="auto"/>
                                <w:bottom w:val="none" w:sz="0" w:space="0" w:color="auto"/>
                                <w:right w:val="none" w:sz="0" w:space="0" w:color="auto"/>
                              </w:divBdr>
                              <w:divsChild>
                                <w:div w:id="9865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788010">
                  <w:marLeft w:val="0"/>
                  <w:marRight w:val="0"/>
                  <w:marTop w:val="0"/>
                  <w:marBottom w:val="0"/>
                  <w:divBdr>
                    <w:top w:val="none" w:sz="0" w:space="0" w:color="auto"/>
                    <w:left w:val="none" w:sz="0" w:space="0" w:color="auto"/>
                    <w:bottom w:val="none" w:sz="0" w:space="0" w:color="auto"/>
                    <w:right w:val="none" w:sz="0" w:space="0" w:color="auto"/>
                  </w:divBdr>
                  <w:divsChild>
                    <w:div w:id="107120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81631">
          <w:marLeft w:val="0"/>
          <w:marRight w:val="0"/>
          <w:marTop w:val="0"/>
          <w:marBottom w:val="0"/>
          <w:divBdr>
            <w:top w:val="single" w:sz="6" w:space="11" w:color="DDDDDD"/>
            <w:left w:val="none" w:sz="0" w:space="0" w:color="auto"/>
            <w:bottom w:val="none" w:sz="0" w:space="0" w:color="auto"/>
            <w:right w:val="none" w:sz="0" w:space="0" w:color="auto"/>
          </w:divBdr>
          <w:divsChild>
            <w:div w:id="1280334999">
              <w:marLeft w:val="0"/>
              <w:marRight w:val="0"/>
              <w:marTop w:val="0"/>
              <w:marBottom w:val="0"/>
              <w:divBdr>
                <w:top w:val="none" w:sz="0" w:space="0" w:color="auto"/>
                <w:left w:val="none" w:sz="0" w:space="0" w:color="auto"/>
                <w:bottom w:val="none" w:sz="0" w:space="0" w:color="auto"/>
                <w:right w:val="none" w:sz="0" w:space="0" w:color="auto"/>
              </w:divBdr>
              <w:divsChild>
                <w:div w:id="2044935791">
                  <w:marLeft w:val="-120"/>
                  <w:marRight w:val="0"/>
                  <w:marTop w:val="0"/>
                  <w:marBottom w:val="0"/>
                  <w:divBdr>
                    <w:top w:val="none" w:sz="0" w:space="0" w:color="auto"/>
                    <w:left w:val="none" w:sz="0" w:space="0" w:color="auto"/>
                    <w:bottom w:val="none" w:sz="0" w:space="0" w:color="auto"/>
                    <w:right w:val="none" w:sz="0" w:space="0" w:color="auto"/>
                  </w:divBdr>
                  <w:divsChild>
                    <w:div w:id="1546330662">
                      <w:marLeft w:val="0"/>
                      <w:marRight w:val="0"/>
                      <w:marTop w:val="0"/>
                      <w:marBottom w:val="0"/>
                      <w:divBdr>
                        <w:top w:val="none" w:sz="0" w:space="0" w:color="auto"/>
                        <w:left w:val="none" w:sz="0" w:space="0" w:color="auto"/>
                        <w:bottom w:val="none" w:sz="0" w:space="0" w:color="auto"/>
                        <w:right w:val="none" w:sz="0" w:space="0" w:color="auto"/>
                      </w:divBdr>
                      <w:divsChild>
                        <w:div w:id="163204544">
                          <w:marLeft w:val="0"/>
                          <w:marRight w:val="0"/>
                          <w:marTop w:val="0"/>
                          <w:marBottom w:val="0"/>
                          <w:divBdr>
                            <w:top w:val="none" w:sz="0" w:space="0" w:color="auto"/>
                            <w:left w:val="none" w:sz="0" w:space="0" w:color="auto"/>
                            <w:bottom w:val="none" w:sz="0" w:space="0" w:color="auto"/>
                            <w:right w:val="none" w:sz="0" w:space="0" w:color="auto"/>
                          </w:divBdr>
                          <w:divsChild>
                            <w:div w:id="159655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3763">
                      <w:marLeft w:val="0"/>
                      <w:marRight w:val="0"/>
                      <w:marTop w:val="0"/>
                      <w:marBottom w:val="0"/>
                      <w:divBdr>
                        <w:top w:val="none" w:sz="0" w:space="0" w:color="auto"/>
                        <w:left w:val="none" w:sz="0" w:space="0" w:color="auto"/>
                        <w:bottom w:val="none" w:sz="0" w:space="0" w:color="auto"/>
                        <w:right w:val="none" w:sz="0" w:space="0" w:color="auto"/>
                      </w:divBdr>
                      <w:divsChild>
                        <w:div w:id="1323193523">
                          <w:marLeft w:val="0"/>
                          <w:marRight w:val="0"/>
                          <w:marTop w:val="0"/>
                          <w:marBottom w:val="0"/>
                          <w:divBdr>
                            <w:top w:val="none" w:sz="0" w:space="0" w:color="auto"/>
                            <w:left w:val="none" w:sz="0" w:space="0" w:color="auto"/>
                            <w:bottom w:val="none" w:sz="0" w:space="0" w:color="auto"/>
                            <w:right w:val="none" w:sz="0" w:space="0" w:color="auto"/>
                          </w:divBdr>
                          <w:divsChild>
                            <w:div w:id="59952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418337">
      <w:bodyDiv w:val="1"/>
      <w:marLeft w:val="0"/>
      <w:marRight w:val="0"/>
      <w:marTop w:val="0"/>
      <w:marBottom w:val="0"/>
      <w:divBdr>
        <w:top w:val="none" w:sz="0" w:space="0" w:color="auto"/>
        <w:left w:val="none" w:sz="0" w:space="0" w:color="auto"/>
        <w:bottom w:val="none" w:sz="0" w:space="0" w:color="auto"/>
        <w:right w:val="none" w:sz="0" w:space="0" w:color="auto"/>
      </w:divBdr>
    </w:div>
    <w:div w:id="2105760423">
      <w:bodyDiv w:val="1"/>
      <w:marLeft w:val="0"/>
      <w:marRight w:val="0"/>
      <w:marTop w:val="0"/>
      <w:marBottom w:val="0"/>
      <w:divBdr>
        <w:top w:val="none" w:sz="0" w:space="0" w:color="auto"/>
        <w:left w:val="none" w:sz="0" w:space="0" w:color="auto"/>
        <w:bottom w:val="none" w:sz="0" w:space="0" w:color="auto"/>
        <w:right w:val="none" w:sz="0" w:space="0" w:color="auto"/>
      </w:divBdr>
    </w:div>
    <w:div w:id="2106031544">
      <w:bodyDiv w:val="1"/>
      <w:marLeft w:val="0"/>
      <w:marRight w:val="0"/>
      <w:marTop w:val="0"/>
      <w:marBottom w:val="0"/>
      <w:divBdr>
        <w:top w:val="none" w:sz="0" w:space="0" w:color="auto"/>
        <w:left w:val="none" w:sz="0" w:space="0" w:color="auto"/>
        <w:bottom w:val="none" w:sz="0" w:space="0" w:color="auto"/>
        <w:right w:val="none" w:sz="0" w:space="0" w:color="auto"/>
      </w:divBdr>
    </w:div>
    <w:div w:id="2106338994">
      <w:bodyDiv w:val="1"/>
      <w:marLeft w:val="0"/>
      <w:marRight w:val="0"/>
      <w:marTop w:val="0"/>
      <w:marBottom w:val="0"/>
      <w:divBdr>
        <w:top w:val="none" w:sz="0" w:space="0" w:color="auto"/>
        <w:left w:val="none" w:sz="0" w:space="0" w:color="auto"/>
        <w:bottom w:val="none" w:sz="0" w:space="0" w:color="auto"/>
        <w:right w:val="none" w:sz="0" w:space="0" w:color="auto"/>
      </w:divBdr>
    </w:div>
    <w:div w:id="2106344313">
      <w:bodyDiv w:val="1"/>
      <w:marLeft w:val="0"/>
      <w:marRight w:val="0"/>
      <w:marTop w:val="0"/>
      <w:marBottom w:val="0"/>
      <w:divBdr>
        <w:top w:val="none" w:sz="0" w:space="0" w:color="auto"/>
        <w:left w:val="none" w:sz="0" w:space="0" w:color="auto"/>
        <w:bottom w:val="none" w:sz="0" w:space="0" w:color="auto"/>
        <w:right w:val="none" w:sz="0" w:space="0" w:color="auto"/>
      </w:divBdr>
    </w:div>
    <w:div w:id="2106685706">
      <w:bodyDiv w:val="1"/>
      <w:marLeft w:val="0"/>
      <w:marRight w:val="0"/>
      <w:marTop w:val="0"/>
      <w:marBottom w:val="0"/>
      <w:divBdr>
        <w:top w:val="none" w:sz="0" w:space="0" w:color="auto"/>
        <w:left w:val="none" w:sz="0" w:space="0" w:color="auto"/>
        <w:bottom w:val="none" w:sz="0" w:space="0" w:color="auto"/>
        <w:right w:val="none" w:sz="0" w:space="0" w:color="auto"/>
      </w:divBdr>
    </w:div>
    <w:div w:id="2107114862">
      <w:bodyDiv w:val="1"/>
      <w:marLeft w:val="0"/>
      <w:marRight w:val="0"/>
      <w:marTop w:val="0"/>
      <w:marBottom w:val="0"/>
      <w:divBdr>
        <w:top w:val="none" w:sz="0" w:space="0" w:color="auto"/>
        <w:left w:val="none" w:sz="0" w:space="0" w:color="auto"/>
        <w:bottom w:val="none" w:sz="0" w:space="0" w:color="auto"/>
        <w:right w:val="none" w:sz="0" w:space="0" w:color="auto"/>
      </w:divBdr>
      <w:divsChild>
        <w:div w:id="95759160">
          <w:marLeft w:val="0"/>
          <w:marRight w:val="0"/>
          <w:marTop w:val="0"/>
          <w:marBottom w:val="0"/>
          <w:divBdr>
            <w:top w:val="none" w:sz="0" w:space="0" w:color="auto"/>
            <w:left w:val="none" w:sz="0" w:space="0" w:color="auto"/>
            <w:bottom w:val="none" w:sz="0" w:space="0" w:color="auto"/>
            <w:right w:val="none" w:sz="0" w:space="0" w:color="auto"/>
          </w:divBdr>
        </w:div>
      </w:divsChild>
    </w:div>
    <w:div w:id="2107652871">
      <w:bodyDiv w:val="1"/>
      <w:marLeft w:val="0"/>
      <w:marRight w:val="0"/>
      <w:marTop w:val="0"/>
      <w:marBottom w:val="0"/>
      <w:divBdr>
        <w:top w:val="none" w:sz="0" w:space="0" w:color="auto"/>
        <w:left w:val="none" w:sz="0" w:space="0" w:color="auto"/>
        <w:bottom w:val="none" w:sz="0" w:space="0" w:color="auto"/>
        <w:right w:val="none" w:sz="0" w:space="0" w:color="auto"/>
      </w:divBdr>
    </w:div>
    <w:div w:id="2107728800">
      <w:bodyDiv w:val="1"/>
      <w:marLeft w:val="0"/>
      <w:marRight w:val="0"/>
      <w:marTop w:val="0"/>
      <w:marBottom w:val="0"/>
      <w:divBdr>
        <w:top w:val="none" w:sz="0" w:space="0" w:color="auto"/>
        <w:left w:val="none" w:sz="0" w:space="0" w:color="auto"/>
        <w:bottom w:val="none" w:sz="0" w:space="0" w:color="auto"/>
        <w:right w:val="none" w:sz="0" w:space="0" w:color="auto"/>
      </w:divBdr>
    </w:div>
    <w:div w:id="2108843566">
      <w:bodyDiv w:val="1"/>
      <w:marLeft w:val="0"/>
      <w:marRight w:val="0"/>
      <w:marTop w:val="0"/>
      <w:marBottom w:val="0"/>
      <w:divBdr>
        <w:top w:val="none" w:sz="0" w:space="0" w:color="auto"/>
        <w:left w:val="none" w:sz="0" w:space="0" w:color="auto"/>
        <w:bottom w:val="none" w:sz="0" w:space="0" w:color="auto"/>
        <w:right w:val="none" w:sz="0" w:space="0" w:color="auto"/>
      </w:divBdr>
      <w:divsChild>
        <w:div w:id="1467241460">
          <w:marLeft w:val="0"/>
          <w:marRight w:val="0"/>
          <w:marTop w:val="0"/>
          <w:marBottom w:val="0"/>
          <w:divBdr>
            <w:top w:val="none" w:sz="0" w:space="0" w:color="auto"/>
            <w:left w:val="none" w:sz="0" w:space="0" w:color="auto"/>
            <w:bottom w:val="none" w:sz="0" w:space="0" w:color="auto"/>
            <w:right w:val="none" w:sz="0" w:space="0" w:color="auto"/>
          </w:divBdr>
          <w:divsChild>
            <w:div w:id="832338514">
              <w:marLeft w:val="0"/>
              <w:marRight w:val="0"/>
              <w:marTop w:val="0"/>
              <w:marBottom w:val="0"/>
              <w:divBdr>
                <w:top w:val="none" w:sz="0" w:space="0" w:color="auto"/>
                <w:left w:val="none" w:sz="0" w:space="0" w:color="auto"/>
                <w:bottom w:val="none" w:sz="0" w:space="0" w:color="auto"/>
                <w:right w:val="none" w:sz="0" w:space="0" w:color="auto"/>
              </w:divBdr>
              <w:divsChild>
                <w:div w:id="349910965">
                  <w:marLeft w:val="0"/>
                  <w:marRight w:val="0"/>
                  <w:marTop w:val="0"/>
                  <w:marBottom w:val="0"/>
                  <w:divBdr>
                    <w:top w:val="none" w:sz="0" w:space="0" w:color="auto"/>
                    <w:left w:val="none" w:sz="0" w:space="0" w:color="auto"/>
                    <w:bottom w:val="none" w:sz="0" w:space="0" w:color="auto"/>
                    <w:right w:val="none" w:sz="0" w:space="0" w:color="auto"/>
                  </w:divBdr>
                  <w:divsChild>
                    <w:div w:id="691492914">
                      <w:marLeft w:val="0"/>
                      <w:marRight w:val="0"/>
                      <w:marTop w:val="0"/>
                      <w:marBottom w:val="0"/>
                      <w:divBdr>
                        <w:top w:val="none" w:sz="0" w:space="0" w:color="auto"/>
                        <w:left w:val="none" w:sz="0" w:space="0" w:color="auto"/>
                        <w:bottom w:val="none" w:sz="0" w:space="0" w:color="auto"/>
                        <w:right w:val="none" w:sz="0" w:space="0" w:color="auto"/>
                      </w:divBdr>
                    </w:div>
                    <w:div w:id="277220181">
                      <w:marLeft w:val="0"/>
                      <w:marRight w:val="0"/>
                      <w:marTop w:val="0"/>
                      <w:marBottom w:val="0"/>
                      <w:divBdr>
                        <w:top w:val="none" w:sz="0" w:space="0" w:color="auto"/>
                        <w:left w:val="none" w:sz="0" w:space="0" w:color="auto"/>
                        <w:bottom w:val="none" w:sz="0" w:space="0" w:color="auto"/>
                        <w:right w:val="none" w:sz="0" w:space="0" w:color="auto"/>
                      </w:divBdr>
                    </w:div>
                    <w:div w:id="874122916">
                      <w:marLeft w:val="0"/>
                      <w:marRight w:val="0"/>
                      <w:marTop w:val="0"/>
                      <w:marBottom w:val="0"/>
                      <w:divBdr>
                        <w:top w:val="none" w:sz="0" w:space="0" w:color="auto"/>
                        <w:left w:val="none" w:sz="0" w:space="0" w:color="auto"/>
                        <w:bottom w:val="none" w:sz="0" w:space="0" w:color="auto"/>
                        <w:right w:val="none" w:sz="0" w:space="0" w:color="auto"/>
                      </w:divBdr>
                    </w:div>
                    <w:div w:id="1113400456">
                      <w:marLeft w:val="0"/>
                      <w:marRight w:val="0"/>
                      <w:marTop w:val="0"/>
                      <w:marBottom w:val="0"/>
                      <w:divBdr>
                        <w:top w:val="none" w:sz="0" w:space="0" w:color="auto"/>
                        <w:left w:val="none" w:sz="0" w:space="0" w:color="auto"/>
                        <w:bottom w:val="none" w:sz="0" w:space="0" w:color="auto"/>
                        <w:right w:val="none" w:sz="0" w:space="0" w:color="auto"/>
                      </w:divBdr>
                    </w:div>
                    <w:div w:id="446050318">
                      <w:marLeft w:val="0"/>
                      <w:marRight w:val="0"/>
                      <w:marTop w:val="0"/>
                      <w:marBottom w:val="0"/>
                      <w:divBdr>
                        <w:top w:val="none" w:sz="0" w:space="0" w:color="auto"/>
                        <w:left w:val="none" w:sz="0" w:space="0" w:color="auto"/>
                        <w:bottom w:val="none" w:sz="0" w:space="0" w:color="auto"/>
                        <w:right w:val="none" w:sz="0" w:space="0" w:color="auto"/>
                      </w:divBdr>
                    </w:div>
                    <w:div w:id="628360808">
                      <w:marLeft w:val="0"/>
                      <w:marRight w:val="0"/>
                      <w:marTop w:val="0"/>
                      <w:marBottom w:val="0"/>
                      <w:divBdr>
                        <w:top w:val="none" w:sz="0" w:space="0" w:color="auto"/>
                        <w:left w:val="none" w:sz="0" w:space="0" w:color="auto"/>
                        <w:bottom w:val="none" w:sz="0" w:space="0" w:color="auto"/>
                        <w:right w:val="none" w:sz="0" w:space="0" w:color="auto"/>
                      </w:divBdr>
                    </w:div>
                    <w:div w:id="118104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962141">
      <w:bodyDiv w:val="1"/>
      <w:marLeft w:val="0"/>
      <w:marRight w:val="0"/>
      <w:marTop w:val="0"/>
      <w:marBottom w:val="0"/>
      <w:divBdr>
        <w:top w:val="none" w:sz="0" w:space="0" w:color="auto"/>
        <w:left w:val="none" w:sz="0" w:space="0" w:color="auto"/>
        <w:bottom w:val="none" w:sz="0" w:space="0" w:color="auto"/>
        <w:right w:val="none" w:sz="0" w:space="0" w:color="auto"/>
      </w:divBdr>
    </w:div>
    <w:div w:id="2109500585">
      <w:bodyDiv w:val="1"/>
      <w:marLeft w:val="0"/>
      <w:marRight w:val="0"/>
      <w:marTop w:val="0"/>
      <w:marBottom w:val="0"/>
      <w:divBdr>
        <w:top w:val="none" w:sz="0" w:space="0" w:color="auto"/>
        <w:left w:val="none" w:sz="0" w:space="0" w:color="auto"/>
        <w:bottom w:val="none" w:sz="0" w:space="0" w:color="auto"/>
        <w:right w:val="none" w:sz="0" w:space="0" w:color="auto"/>
      </w:divBdr>
      <w:divsChild>
        <w:div w:id="1872916086">
          <w:marLeft w:val="0"/>
          <w:marRight w:val="0"/>
          <w:marTop w:val="0"/>
          <w:marBottom w:val="0"/>
          <w:divBdr>
            <w:top w:val="none" w:sz="0" w:space="0" w:color="auto"/>
            <w:left w:val="none" w:sz="0" w:space="0" w:color="auto"/>
            <w:bottom w:val="none" w:sz="0" w:space="0" w:color="auto"/>
            <w:right w:val="none" w:sz="0" w:space="0" w:color="auto"/>
          </w:divBdr>
          <w:divsChild>
            <w:div w:id="1672757832">
              <w:marLeft w:val="0"/>
              <w:marRight w:val="0"/>
              <w:marTop w:val="0"/>
              <w:marBottom w:val="0"/>
              <w:divBdr>
                <w:top w:val="none" w:sz="0" w:space="0" w:color="auto"/>
                <w:left w:val="none" w:sz="0" w:space="0" w:color="auto"/>
                <w:bottom w:val="none" w:sz="0" w:space="0" w:color="auto"/>
                <w:right w:val="none" w:sz="0" w:space="0" w:color="auto"/>
              </w:divBdr>
              <w:divsChild>
                <w:div w:id="169951666">
                  <w:marLeft w:val="0"/>
                  <w:marRight w:val="0"/>
                  <w:marTop w:val="0"/>
                  <w:marBottom w:val="0"/>
                  <w:divBdr>
                    <w:top w:val="none" w:sz="0" w:space="0" w:color="auto"/>
                    <w:left w:val="none" w:sz="0" w:space="0" w:color="auto"/>
                    <w:bottom w:val="none" w:sz="0" w:space="0" w:color="auto"/>
                    <w:right w:val="none" w:sz="0" w:space="0" w:color="auto"/>
                  </w:divBdr>
                  <w:divsChild>
                    <w:div w:id="2135709972">
                      <w:marLeft w:val="0"/>
                      <w:marRight w:val="0"/>
                      <w:marTop w:val="0"/>
                      <w:marBottom w:val="0"/>
                      <w:divBdr>
                        <w:top w:val="none" w:sz="0" w:space="0" w:color="auto"/>
                        <w:left w:val="none" w:sz="0" w:space="0" w:color="auto"/>
                        <w:bottom w:val="none" w:sz="0" w:space="0" w:color="auto"/>
                        <w:right w:val="none" w:sz="0" w:space="0" w:color="auto"/>
                      </w:divBdr>
                    </w:div>
                    <w:div w:id="82997859">
                      <w:marLeft w:val="0"/>
                      <w:marRight w:val="0"/>
                      <w:marTop w:val="0"/>
                      <w:marBottom w:val="0"/>
                      <w:divBdr>
                        <w:top w:val="none" w:sz="0" w:space="0" w:color="auto"/>
                        <w:left w:val="none" w:sz="0" w:space="0" w:color="auto"/>
                        <w:bottom w:val="none" w:sz="0" w:space="0" w:color="auto"/>
                        <w:right w:val="none" w:sz="0" w:space="0" w:color="auto"/>
                      </w:divBdr>
                    </w:div>
                    <w:div w:id="1760566181">
                      <w:marLeft w:val="0"/>
                      <w:marRight w:val="0"/>
                      <w:marTop w:val="0"/>
                      <w:marBottom w:val="0"/>
                      <w:divBdr>
                        <w:top w:val="none" w:sz="0" w:space="0" w:color="auto"/>
                        <w:left w:val="none" w:sz="0" w:space="0" w:color="auto"/>
                        <w:bottom w:val="none" w:sz="0" w:space="0" w:color="auto"/>
                        <w:right w:val="none" w:sz="0" w:space="0" w:color="auto"/>
                      </w:divBdr>
                    </w:div>
                    <w:div w:id="586576583">
                      <w:marLeft w:val="0"/>
                      <w:marRight w:val="0"/>
                      <w:marTop w:val="0"/>
                      <w:marBottom w:val="0"/>
                      <w:divBdr>
                        <w:top w:val="none" w:sz="0" w:space="0" w:color="auto"/>
                        <w:left w:val="none" w:sz="0" w:space="0" w:color="auto"/>
                        <w:bottom w:val="none" w:sz="0" w:space="0" w:color="auto"/>
                        <w:right w:val="none" w:sz="0" w:space="0" w:color="auto"/>
                      </w:divBdr>
                    </w:div>
                    <w:div w:id="1912423074">
                      <w:marLeft w:val="0"/>
                      <w:marRight w:val="0"/>
                      <w:marTop w:val="0"/>
                      <w:marBottom w:val="0"/>
                      <w:divBdr>
                        <w:top w:val="none" w:sz="0" w:space="0" w:color="auto"/>
                        <w:left w:val="none" w:sz="0" w:space="0" w:color="auto"/>
                        <w:bottom w:val="none" w:sz="0" w:space="0" w:color="auto"/>
                        <w:right w:val="none" w:sz="0" w:space="0" w:color="auto"/>
                      </w:divBdr>
                    </w:div>
                    <w:div w:id="1564098895">
                      <w:marLeft w:val="0"/>
                      <w:marRight w:val="0"/>
                      <w:marTop w:val="0"/>
                      <w:marBottom w:val="0"/>
                      <w:divBdr>
                        <w:top w:val="none" w:sz="0" w:space="0" w:color="auto"/>
                        <w:left w:val="none" w:sz="0" w:space="0" w:color="auto"/>
                        <w:bottom w:val="none" w:sz="0" w:space="0" w:color="auto"/>
                        <w:right w:val="none" w:sz="0" w:space="0" w:color="auto"/>
                      </w:divBdr>
                    </w:div>
                    <w:div w:id="2081098549">
                      <w:marLeft w:val="0"/>
                      <w:marRight w:val="0"/>
                      <w:marTop w:val="0"/>
                      <w:marBottom w:val="0"/>
                      <w:divBdr>
                        <w:top w:val="none" w:sz="0" w:space="0" w:color="auto"/>
                        <w:left w:val="none" w:sz="0" w:space="0" w:color="auto"/>
                        <w:bottom w:val="none" w:sz="0" w:space="0" w:color="auto"/>
                        <w:right w:val="none" w:sz="0" w:space="0" w:color="auto"/>
                      </w:divBdr>
                    </w:div>
                    <w:div w:id="1923831883">
                      <w:marLeft w:val="0"/>
                      <w:marRight w:val="0"/>
                      <w:marTop w:val="0"/>
                      <w:marBottom w:val="0"/>
                      <w:divBdr>
                        <w:top w:val="none" w:sz="0" w:space="0" w:color="auto"/>
                        <w:left w:val="none" w:sz="0" w:space="0" w:color="auto"/>
                        <w:bottom w:val="none" w:sz="0" w:space="0" w:color="auto"/>
                        <w:right w:val="none" w:sz="0" w:space="0" w:color="auto"/>
                      </w:divBdr>
                    </w:div>
                    <w:div w:id="1775248578">
                      <w:marLeft w:val="0"/>
                      <w:marRight w:val="0"/>
                      <w:marTop w:val="0"/>
                      <w:marBottom w:val="0"/>
                      <w:divBdr>
                        <w:top w:val="none" w:sz="0" w:space="0" w:color="auto"/>
                        <w:left w:val="none" w:sz="0" w:space="0" w:color="auto"/>
                        <w:bottom w:val="none" w:sz="0" w:space="0" w:color="auto"/>
                        <w:right w:val="none" w:sz="0" w:space="0" w:color="auto"/>
                      </w:divBdr>
                    </w:div>
                    <w:div w:id="9966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808267">
      <w:bodyDiv w:val="1"/>
      <w:marLeft w:val="0"/>
      <w:marRight w:val="0"/>
      <w:marTop w:val="0"/>
      <w:marBottom w:val="0"/>
      <w:divBdr>
        <w:top w:val="none" w:sz="0" w:space="0" w:color="auto"/>
        <w:left w:val="none" w:sz="0" w:space="0" w:color="auto"/>
        <w:bottom w:val="none" w:sz="0" w:space="0" w:color="auto"/>
        <w:right w:val="none" w:sz="0" w:space="0" w:color="auto"/>
      </w:divBdr>
    </w:div>
    <w:div w:id="2109960520">
      <w:bodyDiv w:val="1"/>
      <w:marLeft w:val="0"/>
      <w:marRight w:val="0"/>
      <w:marTop w:val="0"/>
      <w:marBottom w:val="0"/>
      <w:divBdr>
        <w:top w:val="none" w:sz="0" w:space="0" w:color="auto"/>
        <w:left w:val="none" w:sz="0" w:space="0" w:color="auto"/>
        <w:bottom w:val="none" w:sz="0" w:space="0" w:color="auto"/>
        <w:right w:val="none" w:sz="0" w:space="0" w:color="auto"/>
      </w:divBdr>
    </w:div>
    <w:div w:id="2110008498">
      <w:bodyDiv w:val="1"/>
      <w:marLeft w:val="0"/>
      <w:marRight w:val="0"/>
      <w:marTop w:val="0"/>
      <w:marBottom w:val="0"/>
      <w:divBdr>
        <w:top w:val="none" w:sz="0" w:space="0" w:color="auto"/>
        <w:left w:val="none" w:sz="0" w:space="0" w:color="auto"/>
        <w:bottom w:val="none" w:sz="0" w:space="0" w:color="auto"/>
        <w:right w:val="none" w:sz="0" w:space="0" w:color="auto"/>
      </w:divBdr>
    </w:div>
    <w:div w:id="2110661243">
      <w:bodyDiv w:val="1"/>
      <w:marLeft w:val="0"/>
      <w:marRight w:val="0"/>
      <w:marTop w:val="0"/>
      <w:marBottom w:val="0"/>
      <w:divBdr>
        <w:top w:val="none" w:sz="0" w:space="0" w:color="auto"/>
        <w:left w:val="none" w:sz="0" w:space="0" w:color="auto"/>
        <w:bottom w:val="none" w:sz="0" w:space="0" w:color="auto"/>
        <w:right w:val="none" w:sz="0" w:space="0" w:color="auto"/>
      </w:divBdr>
      <w:divsChild>
        <w:div w:id="957953361">
          <w:marLeft w:val="0"/>
          <w:marRight w:val="0"/>
          <w:marTop w:val="0"/>
          <w:marBottom w:val="0"/>
          <w:divBdr>
            <w:top w:val="none" w:sz="0" w:space="0" w:color="auto"/>
            <w:left w:val="none" w:sz="0" w:space="0" w:color="auto"/>
            <w:bottom w:val="none" w:sz="0" w:space="0" w:color="auto"/>
            <w:right w:val="none" w:sz="0" w:space="0" w:color="auto"/>
          </w:divBdr>
        </w:div>
      </w:divsChild>
    </w:div>
    <w:div w:id="2110855947">
      <w:bodyDiv w:val="1"/>
      <w:marLeft w:val="0"/>
      <w:marRight w:val="0"/>
      <w:marTop w:val="0"/>
      <w:marBottom w:val="0"/>
      <w:divBdr>
        <w:top w:val="none" w:sz="0" w:space="0" w:color="auto"/>
        <w:left w:val="none" w:sz="0" w:space="0" w:color="auto"/>
        <w:bottom w:val="none" w:sz="0" w:space="0" w:color="auto"/>
        <w:right w:val="none" w:sz="0" w:space="0" w:color="auto"/>
      </w:divBdr>
    </w:div>
    <w:div w:id="2111386605">
      <w:bodyDiv w:val="1"/>
      <w:marLeft w:val="0"/>
      <w:marRight w:val="0"/>
      <w:marTop w:val="0"/>
      <w:marBottom w:val="0"/>
      <w:divBdr>
        <w:top w:val="none" w:sz="0" w:space="0" w:color="auto"/>
        <w:left w:val="none" w:sz="0" w:space="0" w:color="auto"/>
        <w:bottom w:val="none" w:sz="0" w:space="0" w:color="auto"/>
        <w:right w:val="none" w:sz="0" w:space="0" w:color="auto"/>
      </w:divBdr>
    </w:div>
    <w:div w:id="2112124780">
      <w:bodyDiv w:val="1"/>
      <w:marLeft w:val="0"/>
      <w:marRight w:val="0"/>
      <w:marTop w:val="0"/>
      <w:marBottom w:val="0"/>
      <w:divBdr>
        <w:top w:val="none" w:sz="0" w:space="0" w:color="auto"/>
        <w:left w:val="none" w:sz="0" w:space="0" w:color="auto"/>
        <w:bottom w:val="none" w:sz="0" w:space="0" w:color="auto"/>
        <w:right w:val="none" w:sz="0" w:space="0" w:color="auto"/>
      </w:divBdr>
    </w:div>
    <w:div w:id="2112821615">
      <w:bodyDiv w:val="1"/>
      <w:marLeft w:val="0"/>
      <w:marRight w:val="0"/>
      <w:marTop w:val="0"/>
      <w:marBottom w:val="0"/>
      <w:divBdr>
        <w:top w:val="none" w:sz="0" w:space="0" w:color="auto"/>
        <w:left w:val="none" w:sz="0" w:space="0" w:color="auto"/>
        <w:bottom w:val="none" w:sz="0" w:space="0" w:color="auto"/>
        <w:right w:val="none" w:sz="0" w:space="0" w:color="auto"/>
      </w:divBdr>
    </w:div>
    <w:div w:id="2113433732">
      <w:bodyDiv w:val="1"/>
      <w:marLeft w:val="0"/>
      <w:marRight w:val="0"/>
      <w:marTop w:val="0"/>
      <w:marBottom w:val="0"/>
      <w:divBdr>
        <w:top w:val="none" w:sz="0" w:space="0" w:color="auto"/>
        <w:left w:val="none" w:sz="0" w:space="0" w:color="auto"/>
        <w:bottom w:val="none" w:sz="0" w:space="0" w:color="auto"/>
        <w:right w:val="none" w:sz="0" w:space="0" w:color="auto"/>
      </w:divBdr>
    </w:div>
    <w:div w:id="2113667798">
      <w:bodyDiv w:val="1"/>
      <w:marLeft w:val="0"/>
      <w:marRight w:val="0"/>
      <w:marTop w:val="0"/>
      <w:marBottom w:val="0"/>
      <w:divBdr>
        <w:top w:val="none" w:sz="0" w:space="0" w:color="auto"/>
        <w:left w:val="none" w:sz="0" w:space="0" w:color="auto"/>
        <w:bottom w:val="none" w:sz="0" w:space="0" w:color="auto"/>
        <w:right w:val="none" w:sz="0" w:space="0" w:color="auto"/>
      </w:divBdr>
    </w:div>
    <w:div w:id="2114278973">
      <w:bodyDiv w:val="1"/>
      <w:marLeft w:val="0"/>
      <w:marRight w:val="0"/>
      <w:marTop w:val="0"/>
      <w:marBottom w:val="0"/>
      <w:divBdr>
        <w:top w:val="none" w:sz="0" w:space="0" w:color="auto"/>
        <w:left w:val="none" w:sz="0" w:space="0" w:color="auto"/>
        <w:bottom w:val="none" w:sz="0" w:space="0" w:color="auto"/>
        <w:right w:val="none" w:sz="0" w:space="0" w:color="auto"/>
      </w:divBdr>
    </w:div>
    <w:div w:id="2114469345">
      <w:bodyDiv w:val="1"/>
      <w:marLeft w:val="0"/>
      <w:marRight w:val="0"/>
      <w:marTop w:val="0"/>
      <w:marBottom w:val="0"/>
      <w:divBdr>
        <w:top w:val="none" w:sz="0" w:space="0" w:color="auto"/>
        <w:left w:val="none" w:sz="0" w:space="0" w:color="auto"/>
        <w:bottom w:val="none" w:sz="0" w:space="0" w:color="auto"/>
        <w:right w:val="none" w:sz="0" w:space="0" w:color="auto"/>
      </w:divBdr>
    </w:div>
    <w:div w:id="2114593316">
      <w:bodyDiv w:val="1"/>
      <w:marLeft w:val="0"/>
      <w:marRight w:val="0"/>
      <w:marTop w:val="0"/>
      <w:marBottom w:val="0"/>
      <w:divBdr>
        <w:top w:val="none" w:sz="0" w:space="0" w:color="auto"/>
        <w:left w:val="none" w:sz="0" w:space="0" w:color="auto"/>
        <w:bottom w:val="none" w:sz="0" w:space="0" w:color="auto"/>
        <w:right w:val="none" w:sz="0" w:space="0" w:color="auto"/>
      </w:divBdr>
    </w:div>
    <w:div w:id="2115664514">
      <w:bodyDiv w:val="1"/>
      <w:marLeft w:val="0"/>
      <w:marRight w:val="0"/>
      <w:marTop w:val="0"/>
      <w:marBottom w:val="0"/>
      <w:divBdr>
        <w:top w:val="none" w:sz="0" w:space="0" w:color="auto"/>
        <w:left w:val="none" w:sz="0" w:space="0" w:color="auto"/>
        <w:bottom w:val="none" w:sz="0" w:space="0" w:color="auto"/>
        <w:right w:val="none" w:sz="0" w:space="0" w:color="auto"/>
      </w:divBdr>
    </w:div>
    <w:div w:id="2115973474">
      <w:bodyDiv w:val="1"/>
      <w:marLeft w:val="0"/>
      <w:marRight w:val="0"/>
      <w:marTop w:val="0"/>
      <w:marBottom w:val="0"/>
      <w:divBdr>
        <w:top w:val="none" w:sz="0" w:space="0" w:color="auto"/>
        <w:left w:val="none" w:sz="0" w:space="0" w:color="auto"/>
        <w:bottom w:val="none" w:sz="0" w:space="0" w:color="auto"/>
        <w:right w:val="none" w:sz="0" w:space="0" w:color="auto"/>
      </w:divBdr>
    </w:div>
    <w:div w:id="2116123037">
      <w:bodyDiv w:val="1"/>
      <w:marLeft w:val="0"/>
      <w:marRight w:val="0"/>
      <w:marTop w:val="0"/>
      <w:marBottom w:val="0"/>
      <w:divBdr>
        <w:top w:val="none" w:sz="0" w:space="0" w:color="auto"/>
        <w:left w:val="none" w:sz="0" w:space="0" w:color="auto"/>
        <w:bottom w:val="none" w:sz="0" w:space="0" w:color="auto"/>
        <w:right w:val="none" w:sz="0" w:space="0" w:color="auto"/>
      </w:divBdr>
    </w:div>
    <w:div w:id="2116440491">
      <w:bodyDiv w:val="1"/>
      <w:marLeft w:val="0"/>
      <w:marRight w:val="0"/>
      <w:marTop w:val="0"/>
      <w:marBottom w:val="0"/>
      <w:divBdr>
        <w:top w:val="none" w:sz="0" w:space="0" w:color="auto"/>
        <w:left w:val="none" w:sz="0" w:space="0" w:color="auto"/>
        <w:bottom w:val="none" w:sz="0" w:space="0" w:color="auto"/>
        <w:right w:val="none" w:sz="0" w:space="0" w:color="auto"/>
      </w:divBdr>
    </w:div>
    <w:div w:id="2117020668">
      <w:bodyDiv w:val="1"/>
      <w:marLeft w:val="0"/>
      <w:marRight w:val="0"/>
      <w:marTop w:val="0"/>
      <w:marBottom w:val="0"/>
      <w:divBdr>
        <w:top w:val="none" w:sz="0" w:space="0" w:color="auto"/>
        <w:left w:val="none" w:sz="0" w:space="0" w:color="auto"/>
        <w:bottom w:val="none" w:sz="0" w:space="0" w:color="auto"/>
        <w:right w:val="none" w:sz="0" w:space="0" w:color="auto"/>
      </w:divBdr>
      <w:divsChild>
        <w:div w:id="1722249303">
          <w:marLeft w:val="0"/>
          <w:marRight w:val="0"/>
          <w:marTop w:val="0"/>
          <w:marBottom w:val="0"/>
          <w:divBdr>
            <w:top w:val="none" w:sz="0" w:space="0" w:color="auto"/>
            <w:left w:val="none" w:sz="0" w:space="0" w:color="auto"/>
            <w:bottom w:val="none" w:sz="0" w:space="0" w:color="auto"/>
            <w:right w:val="none" w:sz="0" w:space="0" w:color="auto"/>
          </w:divBdr>
          <w:divsChild>
            <w:div w:id="1983345688">
              <w:marLeft w:val="0"/>
              <w:marRight w:val="0"/>
              <w:marTop w:val="0"/>
              <w:marBottom w:val="0"/>
              <w:divBdr>
                <w:top w:val="none" w:sz="0" w:space="0" w:color="auto"/>
                <w:left w:val="none" w:sz="0" w:space="0" w:color="auto"/>
                <w:bottom w:val="none" w:sz="0" w:space="0" w:color="auto"/>
                <w:right w:val="none" w:sz="0" w:space="0" w:color="auto"/>
              </w:divBdr>
              <w:divsChild>
                <w:div w:id="1463771385">
                  <w:marLeft w:val="0"/>
                  <w:marRight w:val="0"/>
                  <w:marTop w:val="0"/>
                  <w:marBottom w:val="0"/>
                  <w:divBdr>
                    <w:top w:val="none" w:sz="0" w:space="0" w:color="auto"/>
                    <w:left w:val="none" w:sz="0" w:space="0" w:color="auto"/>
                    <w:bottom w:val="none" w:sz="0" w:space="0" w:color="auto"/>
                    <w:right w:val="none" w:sz="0" w:space="0" w:color="auto"/>
                  </w:divBdr>
                  <w:divsChild>
                    <w:div w:id="706877354">
                      <w:marLeft w:val="0"/>
                      <w:marRight w:val="0"/>
                      <w:marTop w:val="0"/>
                      <w:marBottom w:val="0"/>
                      <w:divBdr>
                        <w:top w:val="none" w:sz="0" w:space="0" w:color="auto"/>
                        <w:left w:val="none" w:sz="0" w:space="0" w:color="auto"/>
                        <w:bottom w:val="none" w:sz="0" w:space="0" w:color="auto"/>
                        <w:right w:val="none" w:sz="0" w:space="0" w:color="auto"/>
                      </w:divBdr>
                      <w:divsChild>
                        <w:div w:id="371659808">
                          <w:marLeft w:val="0"/>
                          <w:marRight w:val="0"/>
                          <w:marTop w:val="0"/>
                          <w:marBottom w:val="0"/>
                          <w:divBdr>
                            <w:top w:val="none" w:sz="0" w:space="0" w:color="auto"/>
                            <w:left w:val="none" w:sz="0" w:space="0" w:color="auto"/>
                            <w:bottom w:val="none" w:sz="0" w:space="0" w:color="auto"/>
                            <w:right w:val="none" w:sz="0" w:space="0" w:color="auto"/>
                          </w:divBdr>
                          <w:divsChild>
                            <w:div w:id="1771965741">
                              <w:marLeft w:val="0"/>
                              <w:marRight w:val="0"/>
                              <w:marTop w:val="0"/>
                              <w:marBottom w:val="0"/>
                              <w:divBdr>
                                <w:top w:val="none" w:sz="0" w:space="0" w:color="auto"/>
                                <w:left w:val="none" w:sz="0" w:space="0" w:color="auto"/>
                                <w:bottom w:val="none" w:sz="0" w:space="0" w:color="auto"/>
                                <w:right w:val="none" w:sz="0" w:space="0" w:color="auto"/>
                              </w:divBdr>
                              <w:divsChild>
                                <w:div w:id="23698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69000">
                  <w:marLeft w:val="0"/>
                  <w:marRight w:val="0"/>
                  <w:marTop w:val="0"/>
                  <w:marBottom w:val="0"/>
                  <w:divBdr>
                    <w:top w:val="none" w:sz="0" w:space="0" w:color="auto"/>
                    <w:left w:val="none" w:sz="0" w:space="0" w:color="auto"/>
                    <w:bottom w:val="none" w:sz="0" w:space="0" w:color="auto"/>
                    <w:right w:val="none" w:sz="0" w:space="0" w:color="auto"/>
                  </w:divBdr>
                  <w:divsChild>
                    <w:div w:id="138602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86733">
          <w:marLeft w:val="0"/>
          <w:marRight w:val="0"/>
          <w:marTop w:val="0"/>
          <w:marBottom w:val="0"/>
          <w:divBdr>
            <w:top w:val="single" w:sz="6" w:space="11" w:color="DDDDDD"/>
            <w:left w:val="none" w:sz="0" w:space="0" w:color="auto"/>
            <w:bottom w:val="none" w:sz="0" w:space="0" w:color="auto"/>
            <w:right w:val="none" w:sz="0" w:space="0" w:color="auto"/>
          </w:divBdr>
          <w:divsChild>
            <w:div w:id="681661624">
              <w:marLeft w:val="0"/>
              <w:marRight w:val="0"/>
              <w:marTop w:val="0"/>
              <w:marBottom w:val="0"/>
              <w:divBdr>
                <w:top w:val="none" w:sz="0" w:space="0" w:color="auto"/>
                <w:left w:val="none" w:sz="0" w:space="0" w:color="auto"/>
                <w:bottom w:val="none" w:sz="0" w:space="0" w:color="auto"/>
                <w:right w:val="none" w:sz="0" w:space="0" w:color="auto"/>
              </w:divBdr>
              <w:divsChild>
                <w:div w:id="1720477541">
                  <w:marLeft w:val="-120"/>
                  <w:marRight w:val="0"/>
                  <w:marTop w:val="0"/>
                  <w:marBottom w:val="0"/>
                  <w:divBdr>
                    <w:top w:val="none" w:sz="0" w:space="0" w:color="auto"/>
                    <w:left w:val="none" w:sz="0" w:space="0" w:color="auto"/>
                    <w:bottom w:val="none" w:sz="0" w:space="0" w:color="auto"/>
                    <w:right w:val="none" w:sz="0" w:space="0" w:color="auto"/>
                  </w:divBdr>
                  <w:divsChild>
                    <w:div w:id="342249127">
                      <w:marLeft w:val="0"/>
                      <w:marRight w:val="0"/>
                      <w:marTop w:val="0"/>
                      <w:marBottom w:val="0"/>
                      <w:divBdr>
                        <w:top w:val="none" w:sz="0" w:space="0" w:color="auto"/>
                        <w:left w:val="none" w:sz="0" w:space="0" w:color="auto"/>
                        <w:bottom w:val="none" w:sz="0" w:space="0" w:color="auto"/>
                        <w:right w:val="none" w:sz="0" w:space="0" w:color="auto"/>
                      </w:divBdr>
                      <w:divsChild>
                        <w:div w:id="992487504">
                          <w:marLeft w:val="0"/>
                          <w:marRight w:val="0"/>
                          <w:marTop w:val="0"/>
                          <w:marBottom w:val="0"/>
                          <w:divBdr>
                            <w:top w:val="none" w:sz="0" w:space="0" w:color="auto"/>
                            <w:left w:val="none" w:sz="0" w:space="0" w:color="auto"/>
                            <w:bottom w:val="none" w:sz="0" w:space="0" w:color="auto"/>
                            <w:right w:val="none" w:sz="0" w:space="0" w:color="auto"/>
                          </w:divBdr>
                          <w:divsChild>
                            <w:div w:id="184728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09923">
                      <w:marLeft w:val="0"/>
                      <w:marRight w:val="0"/>
                      <w:marTop w:val="0"/>
                      <w:marBottom w:val="0"/>
                      <w:divBdr>
                        <w:top w:val="none" w:sz="0" w:space="0" w:color="auto"/>
                        <w:left w:val="none" w:sz="0" w:space="0" w:color="auto"/>
                        <w:bottom w:val="none" w:sz="0" w:space="0" w:color="auto"/>
                        <w:right w:val="none" w:sz="0" w:space="0" w:color="auto"/>
                      </w:divBdr>
                      <w:divsChild>
                        <w:div w:id="339310993">
                          <w:marLeft w:val="0"/>
                          <w:marRight w:val="0"/>
                          <w:marTop w:val="0"/>
                          <w:marBottom w:val="0"/>
                          <w:divBdr>
                            <w:top w:val="none" w:sz="0" w:space="0" w:color="auto"/>
                            <w:left w:val="none" w:sz="0" w:space="0" w:color="auto"/>
                            <w:bottom w:val="none" w:sz="0" w:space="0" w:color="auto"/>
                            <w:right w:val="none" w:sz="0" w:space="0" w:color="auto"/>
                          </w:divBdr>
                          <w:divsChild>
                            <w:div w:id="11109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7478672">
      <w:bodyDiv w:val="1"/>
      <w:marLeft w:val="0"/>
      <w:marRight w:val="0"/>
      <w:marTop w:val="0"/>
      <w:marBottom w:val="0"/>
      <w:divBdr>
        <w:top w:val="none" w:sz="0" w:space="0" w:color="auto"/>
        <w:left w:val="none" w:sz="0" w:space="0" w:color="auto"/>
        <w:bottom w:val="none" w:sz="0" w:space="0" w:color="auto"/>
        <w:right w:val="none" w:sz="0" w:space="0" w:color="auto"/>
      </w:divBdr>
    </w:div>
    <w:div w:id="2118673737">
      <w:bodyDiv w:val="1"/>
      <w:marLeft w:val="0"/>
      <w:marRight w:val="0"/>
      <w:marTop w:val="0"/>
      <w:marBottom w:val="0"/>
      <w:divBdr>
        <w:top w:val="none" w:sz="0" w:space="0" w:color="auto"/>
        <w:left w:val="none" w:sz="0" w:space="0" w:color="auto"/>
        <w:bottom w:val="none" w:sz="0" w:space="0" w:color="auto"/>
        <w:right w:val="none" w:sz="0" w:space="0" w:color="auto"/>
      </w:divBdr>
    </w:div>
    <w:div w:id="2118744166">
      <w:bodyDiv w:val="1"/>
      <w:marLeft w:val="0"/>
      <w:marRight w:val="0"/>
      <w:marTop w:val="0"/>
      <w:marBottom w:val="0"/>
      <w:divBdr>
        <w:top w:val="none" w:sz="0" w:space="0" w:color="auto"/>
        <w:left w:val="none" w:sz="0" w:space="0" w:color="auto"/>
        <w:bottom w:val="none" w:sz="0" w:space="0" w:color="auto"/>
        <w:right w:val="none" w:sz="0" w:space="0" w:color="auto"/>
      </w:divBdr>
    </w:div>
    <w:div w:id="2118791585">
      <w:bodyDiv w:val="1"/>
      <w:marLeft w:val="0"/>
      <w:marRight w:val="0"/>
      <w:marTop w:val="0"/>
      <w:marBottom w:val="0"/>
      <w:divBdr>
        <w:top w:val="none" w:sz="0" w:space="0" w:color="auto"/>
        <w:left w:val="none" w:sz="0" w:space="0" w:color="auto"/>
        <w:bottom w:val="none" w:sz="0" w:space="0" w:color="auto"/>
        <w:right w:val="none" w:sz="0" w:space="0" w:color="auto"/>
      </w:divBdr>
    </w:div>
    <w:div w:id="2119248855">
      <w:bodyDiv w:val="1"/>
      <w:marLeft w:val="0"/>
      <w:marRight w:val="0"/>
      <w:marTop w:val="0"/>
      <w:marBottom w:val="0"/>
      <w:divBdr>
        <w:top w:val="none" w:sz="0" w:space="0" w:color="auto"/>
        <w:left w:val="none" w:sz="0" w:space="0" w:color="auto"/>
        <w:bottom w:val="none" w:sz="0" w:space="0" w:color="auto"/>
        <w:right w:val="none" w:sz="0" w:space="0" w:color="auto"/>
      </w:divBdr>
    </w:div>
    <w:div w:id="2119711507">
      <w:bodyDiv w:val="1"/>
      <w:marLeft w:val="0"/>
      <w:marRight w:val="0"/>
      <w:marTop w:val="0"/>
      <w:marBottom w:val="0"/>
      <w:divBdr>
        <w:top w:val="none" w:sz="0" w:space="0" w:color="auto"/>
        <w:left w:val="none" w:sz="0" w:space="0" w:color="auto"/>
        <w:bottom w:val="none" w:sz="0" w:space="0" w:color="auto"/>
        <w:right w:val="none" w:sz="0" w:space="0" w:color="auto"/>
      </w:divBdr>
    </w:div>
    <w:div w:id="2119714541">
      <w:bodyDiv w:val="1"/>
      <w:marLeft w:val="0"/>
      <w:marRight w:val="0"/>
      <w:marTop w:val="0"/>
      <w:marBottom w:val="0"/>
      <w:divBdr>
        <w:top w:val="none" w:sz="0" w:space="0" w:color="auto"/>
        <w:left w:val="none" w:sz="0" w:space="0" w:color="auto"/>
        <w:bottom w:val="none" w:sz="0" w:space="0" w:color="auto"/>
        <w:right w:val="none" w:sz="0" w:space="0" w:color="auto"/>
      </w:divBdr>
    </w:div>
    <w:div w:id="2119791801">
      <w:bodyDiv w:val="1"/>
      <w:marLeft w:val="0"/>
      <w:marRight w:val="0"/>
      <w:marTop w:val="0"/>
      <w:marBottom w:val="0"/>
      <w:divBdr>
        <w:top w:val="none" w:sz="0" w:space="0" w:color="auto"/>
        <w:left w:val="none" w:sz="0" w:space="0" w:color="auto"/>
        <w:bottom w:val="none" w:sz="0" w:space="0" w:color="auto"/>
        <w:right w:val="none" w:sz="0" w:space="0" w:color="auto"/>
      </w:divBdr>
      <w:divsChild>
        <w:div w:id="299459976">
          <w:marLeft w:val="0"/>
          <w:marRight w:val="0"/>
          <w:marTop w:val="0"/>
          <w:marBottom w:val="0"/>
          <w:divBdr>
            <w:top w:val="none" w:sz="0" w:space="0" w:color="auto"/>
            <w:left w:val="none" w:sz="0" w:space="0" w:color="auto"/>
            <w:bottom w:val="none" w:sz="0" w:space="0" w:color="auto"/>
            <w:right w:val="none" w:sz="0" w:space="0" w:color="auto"/>
          </w:divBdr>
          <w:divsChild>
            <w:div w:id="1120153200">
              <w:marLeft w:val="0"/>
              <w:marRight w:val="0"/>
              <w:marTop w:val="0"/>
              <w:marBottom w:val="0"/>
              <w:divBdr>
                <w:top w:val="none" w:sz="0" w:space="0" w:color="auto"/>
                <w:left w:val="none" w:sz="0" w:space="0" w:color="auto"/>
                <w:bottom w:val="none" w:sz="0" w:space="0" w:color="auto"/>
                <w:right w:val="none" w:sz="0" w:space="0" w:color="auto"/>
              </w:divBdr>
              <w:divsChild>
                <w:div w:id="818427806">
                  <w:marLeft w:val="0"/>
                  <w:marRight w:val="0"/>
                  <w:marTop w:val="0"/>
                  <w:marBottom w:val="0"/>
                  <w:divBdr>
                    <w:top w:val="none" w:sz="0" w:space="0" w:color="auto"/>
                    <w:left w:val="none" w:sz="0" w:space="0" w:color="auto"/>
                    <w:bottom w:val="none" w:sz="0" w:space="0" w:color="auto"/>
                    <w:right w:val="none" w:sz="0" w:space="0" w:color="auto"/>
                  </w:divBdr>
                  <w:divsChild>
                    <w:div w:id="1085765276">
                      <w:marLeft w:val="0"/>
                      <w:marRight w:val="0"/>
                      <w:marTop w:val="0"/>
                      <w:marBottom w:val="0"/>
                      <w:divBdr>
                        <w:top w:val="none" w:sz="0" w:space="0" w:color="auto"/>
                        <w:left w:val="none" w:sz="0" w:space="0" w:color="auto"/>
                        <w:bottom w:val="none" w:sz="0" w:space="0" w:color="auto"/>
                        <w:right w:val="none" w:sz="0" w:space="0" w:color="auto"/>
                      </w:divBdr>
                    </w:div>
                    <w:div w:id="1746029355">
                      <w:marLeft w:val="0"/>
                      <w:marRight w:val="0"/>
                      <w:marTop w:val="0"/>
                      <w:marBottom w:val="0"/>
                      <w:divBdr>
                        <w:top w:val="none" w:sz="0" w:space="0" w:color="auto"/>
                        <w:left w:val="none" w:sz="0" w:space="0" w:color="auto"/>
                        <w:bottom w:val="none" w:sz="0" w:space="0" w:color="auto"/>
                        <w:right w:val="none" w:sz="0" w:space="0" w:color="auto"/>
                      </w:divBdr>
                    </w:div>
                    <w:div w:id="1187058968">
                      <w:marLeft w:val="0"/>
                      <w:marRight w:val="0"/>
                      <w:marTop w:val="0"/>
                      <w:marBottom w:val="0"/>
                      <w:divBdr>
                        <w:top w:val="none" w:sz="0" w:space="0" w:color="auto"/>
                        <w:left w:val="none" w:sz="0" w:space="0" w:color="auto"/>
                        <w:bottom w:val="none" w:sz="0" w:space="0" w:color="auto"/>
                        <w:right w:val="none" w:sz="0" w:space="0" w:color="auto"/>
                      </w:divBdr>
                    </w:div>
                    <w:div w:id="1151553914">
                      <w:marLeft w:val="0"/>
                      <w:marRight w:val="0"/>
                      <w:marTop w:val="0"/>
                      <w:marBottom w:val="0"/>
                      <w:divBdr>
                        <w:top w:val="none" w:sz="0" w:space="0" w:color="auto"/>
                        <w:left w:val="none" w:sz="0" w:space="0" w:color="auto"/>
                        <w:bottom w:val="none" w:sz="0" w:space="0" w:color="auto"/>
                        <w:right w:val="none" w:sz="0" w:space="0" w:color="auto"/>
                      </w:divBdr>
                    </w:div>
                    <w:div w:id="1441147800">
                      <w:marLeft w:val="0"/>
                      <w:marRight w:val="0"/>
                      <w:marTop w:val="0"/>
                      <w:marBottom w:val="0"/>
                      <w:divBdr>
                        <w:top w:val="none" w:sz="0" w:space="0" w:color="auto"/>
                        <w:left w:val="none" w:sz="0" w:space="0" w:color="auto"/>
                        <w:bottom w:val="none" w:sz="0" w:space="0" w:color="auto"/>
                        <w:right w:val="none" w:sz="0" w:space="0" w:color="auto"/>
                      </w:divBdr>
                    </w:div>
                    <w:div w:id="1966350114">
                      <w:marLeft w:val="0"/>
                      <w:marRight w:val="0"/>
                      <w:marTop w:val="0"/>
                      <w:marBottom w:val="0"/>
                      <w:divBdr>
                        <w:top w:val="none" w:sz="0" w:space="0" w:color="auto"/>
                        <w:left w:val="none" w:sz="0" w:space="0" w:color="auto"/>
                        <w:bottom w:val="none" w:sz="0" w:space="0" w:color="auto"/>
                        <w:right w:val="none" w:sz="0" w:space="0" w:color="auto"/>
                      </w:divBdr>
                    </w:div>
                    <w:div w:id="1541937411">
                      <w:marLeft w:val="0"/>
                      <w:marRight w:val="0"/>
                      <w:marTop w:val="0"/>
                      <w:marBottom w:val="0"/>
                      <w:divBdr>
                        <w:top w:val="none" w:sz="0" w:space="0" w:color="auto"/>
                        <w:left w:val="none" w:sz="0" w:space="0" w:color="auto"/>
                        <w:bottom w:val="none" w:sz="0" w:space="0" w:color="auto"/>
                        <w:right w:val="none" w:sz="0" w:space="0" w:color="auto"/>
                      </w:divBdr>
                    </w:div>
                    <w:div w:id="183442274">
                      <w:marLeft w:val="0"/>
                      <w:marRight w:val="0"/>
                      <w:marTop w:val="0"/>
                      <w:marBottom w:val="0"/>
                      <w:divBdr>
                        <w:top w:val="none" w:sz="0" w:space="0" w:color="auto"/>
                        <w:left w:val="none" w:sz="0" w:space="0" w:color="auto"/>
                        <w:bottom w:val="none" w:sz="0" w:space="0" w:color="auto"/>
                        <w:right w:val="none" w:sz="0" w:space="0" w:color="auto"/>
                      </w:divBdr>
                    </w:div>
                    <w:div w:id="429161103">
                      <w:marLeft w:val="0"/>
                      <w:marRight w:val="0"/>
                      <w:marTop w:val="0"/>
                      <w:marBottom w:val="0"/>
                      <w:divBdr>
                        <w:top w:val="none" w:sz="0" w:space="0" w:color="auto"/>
                        <w:left w:val="none" w:sz="0" w:space="0" w:color="auto"/>
                        <w:bottom w:val="none" w:sz="0" w:space="0" w:color="auto"/>
                        <w:right w:val="none" w:sz="0" w:space="0" w:color="auto"/>
                      </w:divBdr>
                    </w:div>
                    <w:div w:id="2082409117">
                      <w:marLeft w:val="0"/>
                      <w:marRight w:val="0"/>
                      <w:marTop w:val="0"/>
                      <w:marBottom w:val="0"/>
                      <w:divBdr>
                        <w:top w:val="none" w:sz="0" w:space="0" w:color="auto"/>
                        <w:left w:val="none" w:sz="0" w:space="0" w:color="auto"/>
                        <w:bottom w:val="none" w:sz="0" w:space="0" w:color="auto"/>
                        <w:right w:val="none" w:sz="0" w:space="0" w:color="auto"/>
                      </w:divBdr>
                    </w:div>
                    <w:div w:id="882248018">
                      <w:marLeft w:val="0"/>
                      <w:marRight w:val="0"/>
                      <w:marTop w:val="0"/>
                      <w:marBottom w:val="0"/>
                      <w:divBdr>
                        <w:top w:val="none" w:sz="0" w:space="0" w:color="auto"/>
                        <w:left w:val="none" w:sz="0" w:space="0" w:color="auto"/>
                        <w:bottom w:val="none" w:sz="0" w:space="0" w:color="auto"/>
                        <w:right w:val="none" w:sz="0" w:space="0" w:color="auto"/>
                      </w:divBdr>
                    </w:div>
                    <w:div w:id="15650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828740">
      <w:bodyDiv w:val="1"/>
      <w:marLeft w:val="0"/>
      <w:marRight w:val="0"/>
      <w:marTop w:val="0"/>
      <w:marBottom w:val="0"/>
      <w:divBdr>
        <w:top w:val="none" w:sz="0" w:space="0" w:color="auto"/>
        <w:left w:val="none" w:sz="0" w:space="0" w:color="auto"/>
        <w:bottom w:val="none" w:sz="0" w:space="0" w:color="auto"/>
        <w:right w:val="none" w:sz="0" w:space="0" w:color="auto"/>
      </w:divBdr>
    </w:div>
    <w:div w:id="2119833467">
      <w:bodyDiv w:val="1"/>
      <w:marLeft w:val="0"/>
      <w:marRight w:val="0"/>
      <w:marTop w:val="0"/>
      <w:marBottom w:val="0"/>
      <w:divBdr>
        <w:top w:val="none" w:sz="0" w:space="0" w:color="auto"/>
        <w:left w:val="none" w:sz="0" w:space="0" w:color="auto"/>
        <w:bottom w:val="none" w:sz="0" w:space="0" w:color="auto"/>
        <w:right w:val="none" w:sz="0" w:space="0" w:color="auto"/>
      </w:divBdr>
    </w:div>
    <w:div w:id="2119910165">
      <w:bodyDiv w:val="1"/>
      <w:marLeft w:val="0"/>
      <w:marRight w:val="0"/>
      <w:marTop w:val="0"/>
      <w:marBottom w:val="0"/>
      <w:divBdr>
        <w:top w:val="none" w:sz="0" w:space="0" w:color="auto"/>
        <w:left w:val="none" w:sz="0" w:space="0" w:color="auto"/>
        <w:bottom w:val="none" w:sz="0" w:space="0" w:color="auto"/>
        <w:right w:val="none" w:sz="0" w:space="0" w:color="auto"/>
      </w:divBdr>
    </w:div>
    <w:div w:id="2120295997">
      <w:bodyDiv w:val="1"/>
      <w:marLeft w:val="0"/>
      <w:marRight w:val="0"/>
      <w:marTop w:val="0"/>
      <w:marBottom w:val="0"/>
      <w:divBdr>
        <w:top w:val="none" w:sz="0" w:space="0" w:color="auto"/>
        <w:left w:val="none" w:sz="0" w:space="0" w:color="auto"/>
        <w:bottom w:val="none" w:sz="0" w:space="0" w:color="auto"/>
        <w:right w:val="none" w:sz="0" w:space="0" w:color="auto"/>
      </w:divBdr>
      <w:divsChild>
        <w:div w:id="127866511">
          <w:marLeft w:val="0"/>
          <w:marRight w:val="0"/>
          <w:marTop w:val="0"/>
          <w:marBottom w:val="0"/>
          <w:divBdr>
            <w:top w:val="none" w:sz="0" w:space="0" w:color="auto"/>
            <w:left w:val="none" w:sz="0" w:space="0" w:color="auto"/>
            <w:bottom w:val="none" w:sz="0" w:space="0" w:color="auto"/>
            <w:right w:val="none" w:sz="0" w:space="0" w:color="auto"/>
          </w:divBdr>
          <w:divsChild>
            <w:div w:id="1548830705">
              <w:marLeft w:val="0"/>
              <w:marRight w:val="0"/>
              <w:marTop w:val="0"/>
              <w:marBottom w:val="0"/>
              <w:divBdr>
                <w:top w:val="none" w:sz="0" w:space="0" w:color="auto"/>
                <w:left w:val="none" w:sz="0" w:space="0" w:color="auto"/>
                <w:bottom w:val="none" w:sz="0" w:space="0" w:color="auto"/>
                <w:right w:val="none" w:sz="0" w:space="0" w:color="auto"/>
              </w:divBdr>
              <w:divsChild>
                <w:div w:id="1959489096">
                  <w:marLeft w:val="0"/>
                  <w:marRight w:val="0"/>
                  <w:marTop w:val="0"/>
                  <w:marBottom w:val="0"/>
                  <w:divBdr>
                    <w:top w:val="none" w:sz="0" w:space="0" w:color="auto"/>
                    <w:left w:val="none" w:sz="0" w:space="0" w:color="auto"/>
                    <w:bottom w:val="none" w:sz="0" w:space="0" w:color="auto"/>
                    <w:right w:val="none" w:sz="0" w:space="0" w:color="auto"/>
                  </w:divBdr>
                  <w:divsChild>
                    <w:div w:id="494077241">
                      <w:marLeft w:val="0"/>
                      <w:marRight w:val="0"/>
                      <w:marTop w:val="0"/>
                      <w:marBottom w:val="0"/>
                      <w:divBdr>
                        <w:top w:val="none" w:sz="0" w:space="0" w:color="auto"/>
                        <w:left w:val="none" w:sz="0" w:space="0" w:color="auto"/>
                        <w:bottom w:val="none" w:sz="0" w:space="0" w:color="auto"/>
                        <w:right w:val="none" w:sz="0" w:space="0" w:color="auto"/>
                      </w:divBdr>
                    </w:div>
                    <w:div w:id="1706708771">
                      <w:marLeft w:val="0"/>
                      <w:marRight w:val="0"/>
                      <w:marTop w:val="0"/>
                      <w:marBottom w:val="0"/>
                      <w:divBdr>
                        <w:top w:val="none" w:sz="0" w:space="0" w:color="auto"/>
                        <w:left w:val="none" w:sz="0" w:space="0" w:color="auto"/>
                        <w:bottom w:val="none" w:sz="0" w:space="0" w:color="auto"/>
                        <w:right w:val="none" w:sz="0" w:space="0" w:color="auto"/>
                      </w:divBdr>
                    </w:div>
                    <w:div w:id="522784234">
                      <w:marLeft w:val="0"/>
                      <w:marRight w:val="0"/>
                      <w:marTop w:val="0"/>
                      <w:marBottom w:val="0"/>
                      <w:divBdr>
                        <w:top w:val="none" w:sz="0" w:space="0" w:color="auto"/>
                        <w:left w:val="none" w:sz="0" w:space="0" w:color="auto"/>
                        <w:bottom w:val="none" w:sz="0" w:space="0" w:color="auto"/>
                        <w:right w:val="none" w:sz="0" w:space="0" w:color="auto"/>
                      </w:divBdr>
                    </w:div>
                    <w:div w:id="123366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685117">
      <w:bodyDiv w:val="1"/>
      <w:marLeft w:val="0"/>
      <w:marRight w:val="0"/>
      <w:marTop w:val="0"/>
      <w:marBottom w:val="0"/>
      <w:divBdr>
        <w:top w:val="none" w:sz="0" w:space="0" w:color="auto"/>
        <w:left w:val="none" w:sz="0" w:space="0" w:color="auto"/>
        <w:bottom w:val="none" w:sz="0" w:space="0" w:color="auto"/>
        <w:right w:val="none" w:sz="0" w:space="0" w:color="auto"/>
      </w:divBdr>
    </w:div>
    <w:div w:id="2121488671">
      <w:bodyDiv w:val="1"/>
      <w:marLeft w:val="0"/>
      <w:marRight w:val="0"/>
      <w:marTop w:val="0"/>
      <w:marBottom w:val="0"/>
      <w:divBdr>
        <w:top w:val="none" w:sz="0" w:space="0" w:color="auto"/>
        <w:left w:val="none" w:sz="0" w:space="0" w:color="auto"/>
        <w:bottom w:val="none" w:sz="0" w:space="0" w:color="auto"/>
        <w:right w:val="none" w:sz="0" w:space="0" w:color="auto"/>
      </w:divBdr>
      <w:divsChild>
        <w:div w:id="1838615182">
          <w:marLeft w:val="0"/>
          <w:marRight w:val="0"/>
          <w:marTop w:val="0"/>
          <w:marBottom w:val="0"/>
          <w:divBdr>
            <w:top w:val="none" w:sz="0" w:space="0" w:color="auto"/>
            <w:left w:val="none" w:sz="0" w:space="0" w:color="auto"/>
            <w:bottom w:val="none" w:sz="0" w:space="0" w:color="auto"/>
            <w:right w:val="none" w:sz="0" w:space="0" w:color="auto"/>
          </w:divBdr>
        </w:div>
      </w:divsChild>
    </w:div>
    <w:div w:id="2121488931">
      <w:bodyDiv w:val="1"/>
      <w:marLeft w:val="0"/>
      <w:marRight w:val="0"/>
      <w:marTop w:val="0"/>
      <w:marBottom w:val="0"/>
      <w:divBdr>
        <w:top w:val="none" w:sz="0" w:space="0" w:color="auto"/>
        <w:left w:val="none" w:sz="0" w:space="0" w:color="auto"/>
        <w:bottom w:val="none" w:sz="0" w:space="0" w:color="auto"/>
        <w:right w:val="none" w:sz="0" w:space="0" w:color="auto"/>
      </w:divBdr>
    </w:div>
    <w:div w:id="2121681052">
      <w:bodyDiv w:val="1"/>
      <w:marLeft w:val="0"/>
      <w:marRight w:val="0"/>
      <w:marTop w:val="0"/>
      <w:marBottom w:val="0"/>
      <w:divBdr>
        <w:top w:val="none" w:sz="0" w:space="0" w:color="auto"/>
        <w:left w:val="none" w:sz="0" w:space="0" w:color="auto"/>
        <w:bottom w:val="none" w:sz="0" w:space="0" w:color="auto"/>
        <w:right w:val="none" w:sz="0" w:space="0" w:color="auto"/>
      </w:divBdr>
      <w:divsChild>
        <w:div w:id="1908570464">
          <w:marLeft w:val="0"/>
          <w:marRight w:val="0"/>
          <w:marTop w:val="0"/>
          <w:marBottom w:val="120"/>
          <w:divBdr>
            <w:top w:val="single" w:sz="12" w:space="15" w:color="auto"/>
            <w:left w:val="single" w:sz="12" w:space="15" w:color="auto"/>
            <w:bottom w:val="single" w:sz="12" w:space="15" w:color="auto"/>
            <w:right w:val="single" w:sz="12" w:space="15" w:color="auto"/>
          </w:divBdr>
          <w:divsChild>
            <w:div w:id="604772153">
              <w:marLeft w:val="0"/>
              <w:marRight w:val="0"/>
              <w:marTop w:val="0"/>
              <w:marBottom w:val="0"/>
              <w:divBdr>
                <w:top w:val="none" w:sz="0" w:space="0" w:color="auto"/>
                <w:left w:val="none" w:sz="0" w:space="0" w:color="auto"/>
                <w:bottom w:val="none" w:sz="0" w:space="0" w:color="auto"/>
                <w:right w:val="none" w:sz="0" w:space="0" w:color="auto"/>
              </w:divBdr>
              <w:divsChild>
                <w:div w:id="31484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256900">
      <w:bodyDiv w:val="1"/>
      <w:marLeft w:val="0"/>
      <w:marRight w:val="0"/>
      <w:marTop w:val="0"/>
      <w:marBottom w:val="0"/>
      <w:divBdr>
        <w:top w:val="none" w:sz="0" w:space="0" w:color="auto"/>
        <w:left w:val="none" w:sz="0" w:space="0" w:color="auto"/>
        <w:bottom w:val="none" w:sz="0" w:space="0" w:color="auto"/>
        <w:right w:val="none" w:sz="0" w:space="0" w:color="auto"/>
      </w:divBdr>
      <w:divsChild>
        <w:div w:id="1334188627">
          <w:marLeft w:val="0"/>
          <w:marRight w:val="0"/>
          <w:marTop w:val="0"/>
          <w:marBottom w:val="0"/>
          <w:divBdr>
            <w:top w:val="none" w:sz="0" w:space="0" w:color="auto"/>
            <w:left w:val="none" w:sz="0" w:space="0" w:color="auto"/>
            <w:bottom w:val="none" w:sz="0" w:space="0" w:color="auto"/>
            <w:right w:val="none" w:sz="0" w:space="0" w:color="auto"/>
          </w:divBdr>
          <w:divsChild>
            <w:div w:id="361981214">
              <w:marLeft w:val="0"/>
              <w:marRight w:val="0"/>
              <w:marTop w:val="0"/>
              <w:marBottom w:val="0"/>
              <w:divBdr>
                <w:top w:val="none" w:sz="0" w:space="0" w:color="auto"/>
                <w:left w:val="none" w:sz="0" w:space="0" w:color="auto"/>
                <w:bottom w:val="none" w:sz="0" w:space="0" w:color="auto"/>
                <w:right w:val="none" w:sz="0" w:space="0" w:color="auto"/>
              </w:divBdr>
              <w:divsChild>
                <w:div w:id="1375469712">
                  <w:marLeft w:val="0"/>
                  <w:marRight w:val="0"/>
                  <w:marTop w:val="0"/>
                  <w:marBottom w:val="0"/>
                  <w:divBdr>
                    <w:top w:val="none" w:sz="0" w:space="0" w:color="auto"/>
                    <w:left w:val="none" w:sz="0" w:space="0" w:color="auto"/>
                    <w:bottom w:val="none" w:sz="0" w:space="0" w:color="auto"/>
                    <w:right w:val="none" w:sz="0" w:space="0" w:color="auto"/>
                  </w:divBdr>
                  <w:divsChild>
                    <w:div w:id="564991069">
                      <w:marLeft w:val="0"/>
                      <w:marRight w:val="0"/>
                      <w:marTop w:val="0"/>
                      <w:marBottom w:val="0"/>
                      <w:divBdr>
                        <w:top w:val="none" w:sz="0" w:space="0" w:color="auto"/>
                        <w:left w:val="none" w:sz="0" w:space="0" w:color="auto"/>
                        <w:bottom w:val="none" w:sz="0" w:space="0" w:color="auto"/>
                        <w:right w:val="none" w:sz="0" w:space="0" w:color="auto"/>
                      </w:divBdr>
                      <w:divsChild>
                        <w:div w:id="245040298">
                          <w:marLeft w:val="0"/>
                          <w:marRight w:val="0"/>
                          <w:marTop w:val="0"/>
                          <w:marBottom w:val="0"/>
                          <w:divBdr>
                            <w:top w:val="none" w:sz="0" w:space="0" w:color="auto"/>
                            <w:left w:val="none" w:sz="0" w:space="0" w:color="auto"/>
                            <w:bottom w:val="none" w:sz="0" w:space="0" w:color="auto"/>
                            <w:right w:val="none" w:sz="0" w:space="0" w:color="auto"/>
                          </w:divBdr>
                        </w:div>
                        <w:div w:id="158235680">
                          <w:marLeft w:val="0"/>
                          <w:marRight w:val="0"/>
                          <w:marTop w:val="0"/>
                          <w:marBottom w:val="0"/>
                          <w:divBdr>
                            <w:top w:val="none" w:sz="0" w:space="0" w:color="auto"/>
                            <w:left w:val="none" w:sz="0" w:space="0" w:color="auto"/>
                            <w:bottom w:val="none" w:sz="0" w:space="0" w:color="auto"/>
                            <w:right w:val="none" w:sz="0" w:space="0" w:color="auto"/>
                          </w:divBdr>
                        </w:div>
                        <w:div w:id="168906521">
                          <w:marLeft w:val="0"/>
                          <w:marRight w:val="0"/>
                          <w:marTop w:val="0"/>
                          <w:marBottom w:val="0"/>
                          <w:divBdr>
                            <w:top w:val="none" w:sz="0" w:space="0" w:color="auto"/>
                            <w:left w:val="none" w:sz="0" w:space="0" w:color="auto"/>
                            <w:bottom w:val="none" w:sz="0" w:space="0" w:color="auto"/>
                            <w:right w:val="none" w:sz="0" w:space="0" w:color="auto"/>
                          </w:divBdr>
                        </w:div>
                        <w:div w:id="36512789">
                          <w:marLeft w:val="0"/>
                          <w:marRight w:val="0"/>
                          <w:marTop w:val="0"/>
                          <w:marBottom w:val="0"/>
                          <w:divBdr>
                            <w:top w:val="none" w:sz="0" w:space="0" w:color="auto"/>
                            <w:left w:val="none" w:sz="0" w:space="0" w:color="auto"/>
                            <w:bottom w:val="none" w:sz="0" w:space="0" w:color="auto"/>
                            <w:right w:val="none" w:sz="0" w:space="0" w:color="auto"/>
                          </w:divBdr>
                        </w:div>
                        <w:div w:id="1037199626">
                          <w:marLeft w:val="0"/>
                          <w:marRight w:val="0"/>
                          <w:marTop w:val="0"/>
                          <w:marBottom w:val="0"/>
                          <w:divBdr>
                            <w:top w:val="none" w:sz="0" w:space="0" w:color="auto"/>
                            <w:left w:val="none" w:sz="0" w:space="0" w:color="auto"/>
                            <w:bottom w:val="none" w:sz="0" w:space="0" w:color="auto"/>
                            <w:right w:val="none" w:sz="0" w:space="0" w:color="auto"/>
                          </w:divBdr>
                        </w:div>
                        <w:div w:id="112709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796434">
      <w:bodyDiv w:val="1"/>
      <w:marLeft w:val="0"/>
      <w:marRight w:val="0"/>
      <w:marTop w:val="0"/>
      <w:marBottom w:val="0"/>
      <w:divBdr>
        <w:top w:val="none" w:sz="0" w:space="0" w:color="auto"/>
        <w:left w:val="none" w:sz="0" w:space="0" w:color="auto"/>
        <w:bottom w:val="none" w:sz="0" w:space="0" w:color="auto"/>
        <w:right w:val="none" w:sz="0" w:space="0" w:color="auto"/>
      </w:divBdr>
    </w:div>
    <w:div w:id="2122874542">
      <w:bodyDiv w:val="1"/>
      <w:marLeft w:val="0"/>
      <w:marRight w:val="0"/>
      <w:marTop w:val="0"/>
      <w:marBottom w:val="0"/>
      <w:divBdr>
        <w:top w:val="none" w:sz="0" w:space="0" w:color="auto"/>
        <w:left w:val="none" w:sz="0" w:space="0" w:color="auto"/>
        <w:bottom w:val="none" w:sz="0" w:space="0" w:color="auto"/>
        <w:right w:val="none" w:sz="0" w:space="0" w:color="auto"/>
      </w:divBdr>
    </w:div>
    <w:div w:id="2123305727">
      <w:bodyDiv w:val="1"/>
      <w:marLeft w:val="0"/>
      <w:marRight w:val="0"/>
      <w:marTop w:val="0"/>
      <w:marBottom w:val="0"/>
      <w:divBdr>
        <w:top w:val="none" w:sz="0" w:space="0" w:color="auto"/>
        <w:left w:val="none" w:sz="0" w:space="0" w:color="auto"/>
        <w:bottom w:val="none" w:sz="0" w:space="0" w:color="auto"/>
        <w:right w:val="none" w:sz="0" w:space="0" w:color="auto"/>
      </w:divBdr>
    </w:div>
    <w:div w:id="2124877805">
      <w:bodyDiv w:val="1"/>
      <w:marLeft w:val="0"/>
      <w:marRight w:val="0"/>
      <w:marTop w:val="0"/>
      <w:marBottom w:val="0"/>
      <w:divBdr>
        <w:top w:val="none" w:sz="0" w:space="0" w:color="auto"/>
        <w:left w:val="none" w:sz="0" w:space="0" w:color="auto"/>
        <w:bottom w:val="none" w:sz="0" w:space="0" w:color="auto"/>
        <w:right w:val="none" w:sz="0" w:space="0" w:color="auto"/>
      </w:divBdr>
    </w:div>
    <w:div w:id="2125876898">
      <w:bodyDiv w:val="1"/>
      <w:marLeft w:val="0"/>
      <w:marRight w:val="0"/>
      <w:marTop w:val="0"/>
      <w:marBottom w:val="0"/>
      <w:divBdr>
        <w:top w:val="none" w:sz="0" w:space="0" w:color="auto"/>
        <w:left w:val="none" w:sz="0" w:space="0" w:color="auto"/>
        <w:bottom w:val="none" w:sz="0" w:space="0" w:color="auto"/>
        <w:right w:val="none" w:sz="0" w:space="0" w:color="auto"/>
      </w:divBdr>
    </w:div>
    <w:div w:id="2126465378">
      <w:bodyDiv w:val="1"/>
      <w:marLeft w:val="0"/>
      <w:marRight w:val="0"/>
      <w:marTop w:val="0"/>
      <w:marBottom w:val="0"/>
      <w:divBdr>
        <w:top w:val="none" w:sz="0" w:space="0" w:color="auto"/>
        <w:left w:val="none" w:sz="0" w:space="0" w:color="auto"/>
        <w:bottom w:val="none" w:sz="0" w:space="0" w:color="auto"/>
        <w:right w:val="none" w:sz="0" w:space="0" w:color="auto"/>
      </w:divBdr>
      <w:divsChild>
        <w:div w:id="2091153504">
          <w:marLeft w:val="0"/>
          <w:marRight w:val="0"/>
          <w:marTop w:val="0"/>
          <w:marBottom w:val="0"/>
          <w:divBdr>
            <w:top w:val="none" w:sz="0" w:space="0" w:color="auto"/>
            <w:left w:val="none" w:sz="0" w:space="0" w:color="auto"/>
            <w:bottom w:val="none" w:sz="0" w:space="0" w:color="auto"/>
            <w:right w:val="none" w:sz="0" w:space="0" w:color="auto"/>
          </w:divBdr>
          <w:divsChild>
            <w:div w:id="1630165912">
              <w:marLeft w:val="0"/>
              <w:marRight w:val="0"/>
              <w:marTop w:val="0"/>
              <w:marBottom w:val="0"/>
              <w:divBdr>
                <w:top w:val="none" w:sz="0" w:space="0" w:color="auto"/>
                <w:left w:val="none" w:sz="0" w:space="0" w:color="auto"/>
                <w:bottom w:val="none" w:sz="0" w:space="0" w:color="auto"/>
                <w:right w:val="none" w:sz="0" w:space="0" w:color="auto"/>
              </w:divBdr>
              <w:divsChild>
                <w:div w:id="1810198595">
                  <w:marLeft w:val="0"/>
                  <w:marRight w:val="0"/>
                  <w:marTop w:val="0"/>
                  <w:marBottom w:val="0"/>
                  <w:divBdr>
                    <w:top w:val="none" w:sz="0" w:space="0" w:color="auto"/>
                    <w:left w:val="none" w:sz="0" w:space="0" w:color="auto"/>
                    <w:bottom w:val="none" w:sz="0" w:space="0" w:color="auto"/>
                    <w:right w:val="none" w:sz="0" w:space="0" w:color="auto"/>
                  </w:divBdr>
                  <w:divsChild>
                    <w:div w:id="706679105">
                      <w:marLeft w:val="0"/>
                      <w:marRight w:val="0"/>
                      <w:marTop w:val="0"/>
                      <w:marBottom w:val="0"/>
                      <w:divBdr>
                        <w:top w:val="none" w:sz="0" w:space="0" w:color="auto"/>
                        <w:left w:val="none" w:sz="0" w:space="0" w:color="auto"/>
                        <w:bottom w:val="none" w:sz="0" w:space="0" w:color="auto"/>
                        <w:right w:val="none" w:sz="0" w:space="0" w:color="auto"/>
                      </w:divBdr>
                      <w:divsChild>
                        <w:div w:id="2046172029">
                          <w:marLeft w:val="0"/>
                          <w:marRight w:val="0"/>
                          <w:marTop w:val="0"/>
                          <w:marBottom w:val="0"/>
                          <w:divBdr>
                            <w:top w:val="none" w:sz="0" w:space="0" w:color="auto"/>
                            <w:left w:val="none" w:sz="0" w:space="0" w:color="auto"/>
                            <w:bottom w:val="none" w:sz="0" w:space="0" w:color="auto"/>
                            <w:right w:val="none" w:sz="0" w:space="0" w:color="auto"/>
                          </w:divBdr>
                          <w:divsChild>
                            <w:div w:id="1724211503">
                              <w:marLeft w:val="0"/>
                              <w:marRight w:val="0"/>
                              <w:marTop w:val="0"/>
                              <w:marBottom w:val="0"/>
                              <w:divBdr>
                                <w:top w:val="none" w:sz="0" w:space="0" w:color="auto"/>
                                <w:left w:val="none" w:sz="0" w:space="0" w:color="auto"/>
                                <w:bottom w:val="none" w:sz="0" w:space="0" w:color="auto"/>
                                <w:right w:val="none" w:sz="0" w:space="0" w:color="auto"/>
                              </w:divBdr>
                              <w:divsChild>
                                <w:div w:id="48412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786387">
                  <w:marLeft w:val="0"/>
                  <w:marRight w:val="0"/>
                  <w:marTop w:val="0"/>
                  <w:marBottom w:val="0"/>
                  <w:divBdr>
                    <w:top w:val="none" w:sz="0" w:space="0" w:color="auto"/>
                    <w:left w:val="none" w:sz="0" w:space="0" w:color="auto"/>
                    <w:bottom w:val="none" w:sz="0" w:space="0" w:color="auto"/>
                    <w:right w:val="none" w:sz="0" w:space="0" w:color="auto"/>
                  </w:divBdr>
                  <w:divsChild>
                    <w:div w:id="181124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751148">
          <w:marLeft w:val="0"/>
          <w:marRight w:val="0"/>
          <w:marTop w:val="0"/>
          <w:marBottom w:val="0"/>
          <w:divBdr>
            <w:top w:val="single" w:sz="6" w:space="11" w:color="DDDDDD"/>
            <w:left w:val="none" w:sz="0" w:space="0" w:color="auto"/>
            <w:bottom w:val="none" w:sz="0" w:space="0" w:color="auto"/>
            <w:right w:val="none" w:sz="0" w:space="0" w:color="auto"/>
          </w:divBdr>
          <w:divsChild>
            <w:div w:id="573316881">
              <w:marLeft w:val="0"/>
              <w:marRight w:val="0"/>
              <w:marTop w:val="0"/>
              <w:marBottom w:val="0"/>
              <w:divBdr>
                <w:top w:val="none" w:sz="0" w:space="0" w:color="auto"/>
                <w:left w:val="none" w:sz="0" w:space="0" w:color="auto"/>
                <w:bottom w:val="none" w:sz="0" w:space="0" w:color="auto"/>
                <w:right w:val="none" w:sz="0" w:space="0" w:color="auto"/>
              </w:divBdr>
              <w:divsChild>
                <w:div w:id="1586379351">
                  <w:marLeft w:val="-120"/>
                  <w:marRight w:val="0"/>
                  <w:marTop w:val="0"/>
                  <w:marBottom w:val="0"/>
                  <w:divBdr>
                    <w:top w:val="none" w:sz="0" w:space="0" w:color="auto"/>
                    <w:left w:val="none" w:sz="0" w:space="0" w:color="auto"/>
                    <w:bottom w:val="none" w:sz="0" w:space="0" w:color="auto"/>
                    <w:right w:val="none" w:sz="0" w:space="0" w:color="auto"/>
                  </w:divBdr>
                  <w:divsChild>
                    <w:div w:id="2076584358">
                      <w:marLeft w:val="0"/>
                      <w:marRight w:val="0"/>
                      <w:marTop w:val="0"/>
                      <w:marBottom w:val="0"/>
                      <w:divBdr>
                        <w:top w:val="none" w:sz="0" w:space="0" w:color="auto"/>
                        <w:left w:val="none" w:sz="0" w:space="0" w:color="auto"/>
                        <w:bottom w:val="none" w:sz="0" w:space="0" w:color="auto"/>
                        <w:right w:val="none" w:sz="0" w:space="0" w:color="auto"/>
                      </w:divBdr>
                      <w:divsChild>
                        <w:div w:id="682822947">
                          <w:marLeft w:val="0"/>
                          <w:marRight w:val="0"/>
                          <w:marTop w:val="0"/>
                          <w:marBottom w:val="0"/>
                          <w:divBdr>
                            <w:top w:val="none" w:sz="0" w:space="0" w:color="auto"/>
                            <w:left w:val="none" w:sz="0" w:space="0" w:color="auto"/>
                            <w:bottom w:val="none" w:sz="0" w:space="0" w:color="auto"/>
                            <w:right w:val="none" w:sz="0" w:space="0" w:color="auto"/>
                          </w:divBdr>
                          <w:divsChild>
                            <w:div w:id="34367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8266">
                      <w:marLeft w:val="0"/>
                      <w:marRight w:val="0"/>
                      <w:marTop w:val="0"/>
                      <w:marBottom w:val="0"/>
                      <w:divBdr>
                        <w:top w:val="none" w:sz="0" w:space="0" w:color="auto"/>
                        <w:left w:val="none" w:sz="0" w:space="0" w:color="auto"/>
                        <w:bottom w:val="none" w:sz="0" w:space="0" w:color="auto"/>
                        <w:right w:val="none" w:sz="0" w:space="0" w:color="auto"/>
                      </w:divBdr>
                      <w:divsChild>
                        <w:div w:id="45104159">
                          <w:marLeft w:val="0"/>
                          <w:marRight w:val="0"/>
                          <w:marTop w:val="0"/>
                          <w:marBottom w:val="0"/>
                          <w:divBdr>
                            <w:top w:val="none" w:sz="0" w:space="0" w:color="auto"/>
                            <w:left w:val="none" w:sz="0" w:space="0" w:color="auto"/>
                            <w:bottom w:val="none" w:sz="0" w:space="0" w:color="auto"/>
                            <w:right w:val="none" w:sz="0" w:space="0" w:color="auto"/>
                          </w:divBdr>
                          <w:divsChild>
                            <w:div w:id="12122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777056">
      <w:bodyDiv w:val="1"/>
      <w:marLeft w:val="0"/>
      <w:marRight w:val="0"/>
      <w:marTop w:val="0"/>
      <w:marBottom w:val="0"/>
      <w:divBdr>
        <w:top w:val="none" w:sz="0" w:space="0" w:color="auto"/>
        <w:left w:val="none" w:sz="0" w:space="0" w:color="auto"/>
        <w:bottom w:val="none" w:sz="0" w:space="0" w:color="auto"/>
        <w:right w:val="none" w:sz="0" w:space="0" w:color="auto"/>
      </w:divBdr>
      <w:divsChild>
        <w:div w:id="1822038588">
          <w:marLeft w:val="0"/>
          <w:marRight w:val="0"/>
          <w:marTop w:val="0"/>
          <w:marBottom w:val="0"/>
          <w:divBdr>
            <w:top w:val="none" w:sz="0" w:space="0" w:color="auto"/>
            <w:left w:val="none" w:sz="0" w:space="0" w:color="auto"/>
            <w:bottom w:val="none" w:sz="0" w:space="0" w:color="auto"/>
            <w:right w:val="none" w:sz="0" w:space="0" w:color="auto"/>
          </w:divBdr>
        </w:div>
      </w:divsChild>
    </w:div>
    <w:div w:id="2126777451">
      <w:bodyDiv w:val="1"/>
      <w:marLeft w:val="0"/>
      <w:marRight w:val="0"/>
      <w:marTop w:val="0"/>
      <w:marBottom w:val="0"/>
      <w:divBdr>
        <w:top w:val="none" w:sz="0" w:space="0" w:color="auto"/>
        <w:left w:val="none" w:sz="0" w:space="0" w:color="auto"/>
        <w:bottom w:val="none" w:sz="0" w:space="0" w:color="auto"/>
        <w:right w:val="none" w:sz="0" w:space="0" w:color="auto"/>
      </w:divBdr>
    </w:div>
    <w:div w:id="2126845021">
      <w:bodyDiv w:val="1"/>
      <w:marLeft w:val="0"/>
      <w:marRight w:val="0"/>
      <w:marTop w:val="0"/>
      <w:marBottom w:val="0"/>
      <w:divBdr>
        <w:top w:val="none" w:sz="0" w:space="0" w:color="auto"/>
        <w:left w:val="none" w:sz="0" w:space="0" w:color="auto"/>
        <w:bottom w:val="none" w:sz="0" w:space="0" w:color="auto"/>
        <w:right w:val="none" w:sz="0" w:space="0" w:color="auto"/>
      </w:divBdr>
    </w:div>
    <w:div w:id="2127430901">
      <w:bodyDiv w:val="1"/>
      <w:marLeft w:val="0"/>
      <w:marRight w:val="0"/>
      <w:marTop w:val="0"/>
      <w:marBottom w:val="0"/>
      <w:divBdr>
        <w:top w:val="none" w:sz="0" w:space="0" w:color="auto"/>
        <w:left w:val="none" w:sz="0" w:space="0" w:color="auto"/>
        <w:bottom w:val="none" w:sz="0" w:space="0" w:color="auto"/>
        <w:right w:val="none" w:sz="0" w:space="0" w:color="auto"/>
      </w:divBdr>
      <w:divsChild>
        <w:div w:id="1056128748">
          <w:marLeft w:val="0"/>
          <w:marRight w:val="0"/>
          <w:marTop w:val="0"/>
          <w:marBottom w:val="0"/>
          <w:divBdr>
            <w:top w:val="none" w:sz="0" w:space="0" w:color="auto"/>
            <w:left w:val="none" w:sz="0" w:space="0" w:color="auto"/>
            <w:bottom w:val="none" w:sz="0" w:space="0" w:color="auto"/>
            <w:right w:val="none" w:sz="0" w:space="0" w:color="auto"/>
          </w:divBdr>
          <w:divsChild>
            <w:div w:id="1969774140">
              <w:marLeft w:val="0"/>
              <w:marRight w:val="0"/>
              <w:marTop w:val="0"/>
              <w:marBottom w:val="0"/>
              <w:divBdr>
                <w:top w:val="none" w:sz="0" w:space="0" w:color="auto"/>
                <w:left w:val="none" w:sz="0" w:space="0" w:color="auto"/>
                <w:bottom w:val="none" w:sz="0" w:space="0" w:color="auto"/>
                <w:right w:val="none" w:sz="0" w:space="0" w:color="auto"/>
              </w:divBdr>
              <w:divsChild>
                <w:div w:id="1230843226">
                  <w:marLeft w:val="0"/>
                  <w:marRight w:val="0"/>
                  <w:marTop w:val="0"/>
                  <w:marBottom w:val="0"/>
                  <w:divBdr>
                    <w:top w:val="none" w:sz="0" w:space="0" w:color="auto"/>
                    <w:left w:val="none" w:sz="0" w:space="0" w:color="auto"/>
                    <w:bottom w:val="none" w:sz="0" w:space="0" w:color="auto"/>
                    <w:right w:val="none" w:sz="0" w:space="0" w:color="auto"/>
                  </w:divBdr>
                  <w:divsChild>
                    <w:div w:id="831458063">
                      <w:marLeft w:val="0"/>
                      <w:marRight w:val="0"/>
                      <w:marTop w:val="0"/>
                      <w:marBottom w:val="0"/>
                      <w:divBdr>
                        <w:top w:val="none" w:sz="0" w:space="0" w:color="auto"/>
                        <w:left w:val="none" w:sz="0" w:space="0" w:color="auto"/>
                        <w:bottom w:val="none" w:sz="0" w:space="0" w:color="auto"/>
                        <w:right w:val="none" w:sz="0" w:space="0" w:color="auto"/>
                      </w:divBdr>
                      <w:divsChild>
                        <w:div w:id="209015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524516">
          <w:marLeft w:val="0"/>
          <w:marRight w:val="0"/>
          <w:marTop w:val="720"/>
          <w:marBottom w:val="720"/>
          <w:divBdr>
            <w:top w:val="none" w:sz="0" w:space="0" w:color="auto"/>
            <w:left w:val="none" w:sz="0" w:space="0" w:color="auto"/>
            <w:bottom w:val="none" w:sz="0" w:space="0" w:color="auto"/>
            <w:right w:val="none" w:sz="0" w:space="0" w:color="auto"/>
          </w:divBdr>
          <w:divsChild>
            <w:div w:id="1344015404">
              <w:marLeft w:val="0"/>
              <w:marRight w:val="0"/>
              <w:marTop w:val="0"/>
              <w:marBottom w:val="0"/>
              <w:divBdr>
                <w:top w:val="none" w:sz="0" w:space="0" w:color="auto"/>
                <w:left w:val="none" w:sz="0" w:space="0" w:color="auto"/>
                <w:bottom w:val="none" w:sz="0" w:space="0" w:color="auto"/>
                <w:right w:val="none" w:sz="0" w:space="0" w:color="auto"/>
              </w:divBdr>
              <w:divsChild>
                <w:div w:id="247155972">
                  <w:marLeft w:val="0"/>
                  <w:marRight w:val="0"/>
                  <w:marTop w:val="0"/>
                  <w:marBottom w:val="0"/>
                  <w:divBdr>
                    <w:top w:val="none" w:sz="0" w:space="0" w:color="auto"/>
                    <w:left w:val="none" w:sz="0" w:space="0" w:color="auto"/>
                    <w:bottom w:val="none" w:sz="0" w:space="0" w:color="auto"/>
                    <w:right w:val="none" w:sz="0" w:space="0" w:color="auto"/>
                  </w:divBdr>
                </w:div>
                <w:div w:id="744953433">
                  <w:marLeft w:val="0"/>
                  <w:marRight w:val="0"/>
                  <w:marTop w:val="0"/>
                  <w:marBottom w:val="0"/>
                  <w:divBdr>
                    <w:top w:val="none" w:sz="0" w:space="0" w:color="auto"/>
                    <w:left w:val="none" w:sz="0" w:space="0" w:color="auto"/>
                    <w:bottom w:val="none" w:sz="0" w:space="0" w:color="auto"/>
                    <w:right w:val="none" w:sz="0" w:space="0" w:color="auto"/>
                  </w:divBdr>
                  <w:divsChild>
                    <w:div w:id="1486362683">
                      <w:marLeft w:val="0"/>
                      <w:marRight w:val="0"/>
                      <w:marTop w:val="0"/>
                      <w:marBottom w:val="0"/>
                      <w:divBdr>
                        <w:top w:val="none" w:sz="0" w:space="0" w:color="auto"/>
                        <w:left w:val="none" w:sz="0" w:space="0" w:color="auto"/>
                        <w:bottom w:val="none" w:sz="0" w:space="0" w:color="auto"/>
                        <w:right w:val="none" w:sz="0" w:space="0" w:color="auto"/>
                      </w:divBdr>
                      <w:divsChild>
                        <w:div w:id="249433952">
                          <w:marLeft w:val="0"/>
                          <w:marRight w:val="0"/>
                          <w:marTop w:val="0"/>
                          <w:marBottom w:val="0"/>
                          <w:divBdr>
                            <w:top w:val="none" w:sz="0" w:space="0" w:color="auto"/>
                            <w:left w:val="none" w:sz="0" w:space="0" w:color="auto"/>
                            <w:bottom w:val="none" w:sz="0" w:space="0" w:color="auto"/>
                            <w:right w:val="none" w:sz="0" w:space="0" w:color="auto"/>
                          </w:divBdr>
                          <w:divsChild>
                            <w:div w:id="67253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7507281">
      <w:bodyDiv w:val="1"/>
      <w:marLeft w:val="0"/>
      <w:marRight w:val="0"/>
      <w:marTop w:val="0"/>
      <w:marBottom w:val="0"/>
      <w:divBdr>
        <w:top w:val="none" w:sz="0" w:space="0" w:color="auto"/>
        <w:left w:val="none" w:sz="0" w:space="0" w:color="auto"/>
        <w:bottom w:val="none" w:sz="0" w:space="0" w:color="auto"/>
        <w:right w:val="none" w:sz="0" w:space="0" w:color="auto"/>
      </w:divBdr>
      <w:divsChild>
        <w:div w:id="1529178018">
          <w:marLeft w:val="0"/>
          <w:marRight w:val="0"/>
          <w:marTop w:val="0"/>
          <w:marBottom w:val="0"/>
          <w:divBdr>
            <w:top w:val="none" w:sz="0" w:space="0" w:color="auto"/>
            <w:left w:val="none" w:sz="0" w:space="0" w:color="auto"/>
            <w:bottom w:val="none" w:sz="0" w:space="0" w:color="auto"/>
            <w:right w:val="none" w:sz="0" w:space="0" w:color="auto"/>
          </w:divBdr>
          <w:divsChild>
            <w:div w:id="220947672">
              <w:marLeft w:val="0"/>
              <w:marRight w:val="0"/>
              <w:marTop w:val="0"/>
              <w:marBottom w:val="0"/>
              <w:divBdr>
                <w:top w:val="none" w:sz="0" w:space="0" w:color="auto"/>
                <w:left w:val="none" w:sz="0" w:space="0" w:color="auto"/>
                <w:bottom w:val="none" w:sz="0" w:space="0" w:color="auto"/>
                <w:right w:val="none" w:sz="0" w:space="0" w:color="auto"/>
              </w:divBdr>
              <w:divsChild>
                <w:div w:id="1600025108">
                  <w:marLeft w:val="0"/>
                  <w:marRight w:val="0"/>
                  <w:marTop w:val="0"/>
                  <w:marBottom w:val="0"/>
                  <w:divBdr>
                    <w:top w:val="none" w:sz="0" w:space="0" w:color="auto"/>
                    <w:left w:val="none" w:sz="0" w:space="0" w:color="auto"/>
                    <w:bottom w:val="none" w:sz="0" w:space="0" w:color="auto"/>
                    <w:right w:val="none" w:sz="0" w:space="0" w:color="auto"/>
                  </w:divBdr>
                  <w:divsChild>
                    <w:div w:id="228467732">
                      <w:marLeft w:val="0"/>
                      <w:marRight w:val="0"/>
                      <w:marTop w:val="0"/>
                      <w:marBottom w:val="0"/>
                      <w:divBdr>
                        <w:top w:val="none" w:sz="0" w:space="0" w:color="auto"/>
                        <w:left w:val="none" w:sz="0" w:space="0" w:color="auto"/>
                        <w:bottom w:val="none" w:sz="0" w:space="0" w:color="auto"/>
                        <w:right w:val="none" w:sz="0" w:space="0" w:color="auto"/>
                      </w:divBdr>
                    </w:div>
                    <w:div w:id="947740146">
                      <w:marLeft w:val="0"/>
                      <w:marRight w:val="0"/>
                      <w:marTop w:val="0"/>
                      <w:marBottom w:val="0"/>
                      <w:divBdr>
                        <w:top w:val="none" w:sz="0" w:space="0" w:color="auto"/>
                        <w:left w:val="none" w:sz="0" w:space="0" w:color="auto"/>
                        <w:bottom w:val="none" w:sz="0" w:space="0" w:color="auto"/>
                        <w:right w:val="none" w:sz="0" w:space="0" w:color="auto"/>
                      </w:divBdr>
                    </w:div>
                    <w:div w:id="1002514179">
                      <w:marLeft w:val="0"/>
                      <w:marRight w:val="0"/>
                      <w:marTop w:val="0"/>
                      <w:marBottom w:val="0"/>
                      <w:divBdr>
                        <w:top w:val="none" w:sz="0" w:space="0" w:color="auto"/>
                        <w:left w:val="none" w:sz="0" w:space="0" w:color="auto"/>
                        <w:bottom w:val="none" w:sz="0" w:space="0" w:color="auto"/>
                        <w:right w:val="none" w:sz="0" w:space="0" w:color="auto"/>
                      </w:divBdr>
                    </w:div>
                    <w:div w:id="89292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577041">
      <w:bodyDiv w:val="1"/>
      <w:marLeft w:val="0"/>
      <w:marRight w:val="0"/>
      <w:marTop w:val="0"/>
      <w:marBottom w:val="0"/>
      <w:divBdr>
        <w:top w:val="none" w:sz="0" w:space="0" w:color="auto"/>
        <w:left w:val="none" w:sz="0" w:space="0" w:color="auto"/>
        <w:bottom w:val="none" w:sz="0" w:space="0" w:color="auto"/>
        <w:right w:val="none" w:sz="0" w:space="0" w:color="auto"/>
      </w:divBdr>
      <w:divsChild>
        <w:div w:id="120346021">
          <w:marLeft w:val="0"/>
          <w:marRight w:val="0"/>
          <w:marTop w:val="0"/>
          <w:marBottom w:val="0"/>
          <w:divBdr>
            <w:top w:val="none" w:sz="0" w:space="0" w:color="auto"/>
            <w:left w:val="none" w:sz="0" w:space="0" w:color="auto"/>
            <w:bottom w:val="none" w:sz="0" w:space="0" w:color="auto"/>
            <w:right w:val="none" w:sz="0" w:space="0" w:color="auto"/>
          </w:divBdr>
          <w:divsChild>
            <w:div w:id="750542574">
              <w:marLeft w:val="0"/>
              <w:marRight w:val="0"/>
              <w:marTop w:val="0"/>
              <w:marBottom w:val="0"/>
              <w:divBdr>
                <w:top w:val="none" w:sz="0" w:space="0" w:color="auto"/>
                <w:left w:val="none" w:sz="0" w:space="0" w:color="auto"/>
                <w:bottom w:val="none" w:sz="0" w:space="0" w:color="auto"/>
                <w:right w:val="none" w:sz="0" w:space="0" w:color="auto"/>
              </w:divBdr>
              <w:divsChild>
                <w:div w:id="496921819">
                  <w:marLeft w:val="0"/>
                  <w:marRight w:val="0"/>
                  <w:marTop w:val="0"/>
                  <w:marBottom w:val="0"/>
                  <w:divBdr>
                    <w:top w:val="none" w:sz="0" w:space="0" w:color="auto"/>
                    <w:left w:val="none" w:sz="0" w:space="0" w:color="auto"/>
                    <w:bottom w:val="none" w:sz="0" w:space="0" w:color="auto"/>
                    <w:right w:val="none" w:sz="0" w:space="0" w:color="auto"/>
                  </w:divBdr>
                  <w:divsChild>
                    <w:div w:id="1271430527">
                      <w:marLeft w:val="0"/>
                      <w:marRight w:val="0"/>
                      <w:marTop w:val="0"/>
                      <w:marBottom w:val="0"/>
                      <w:divBdr>
                        <w:top w:val="none" w:sz="0" w:space="0" w:color="auto"/>
                        <w:left w:val="none" w:sz="0" w:space="0" w:color="auto"/>
                        <w:bottom w:val="none" w:sz="0" w:space="0" w:color="auto"/>
                        <w:right w:val="none" w:sz="0" w:space="0" w:color="auto"/>
                      </w:divBdr>
                    </w:div>
                    <w:div w:id="581839789">
                      <w:marLeft w:val="0"/>
                      <w:marRight w:val="0"/>
                      <w:marTop w:val="0"/>
                      <w:marBottom w:val="0"/>
                      <w:divBdr>
                        <w:top w:val="none" w:sz="0" w:space="0" w:color="auto"/>
                        <w:left w:val="none" w:sz="0" w:space="0" w:color="auto"/>
                        <w:bottom w:val="none" w:sz="0" w:space="0" w:color="auto"/>
                        <w:right w:val="none" w:sz="0" w:space="0" w:color="auto"/>
                      </w:divBdr>
                    </w:div>
                    <w:div w:id="484514115">
                      <w:marLeft w:val="0"/>
                      <w:marRight w:val="0"/>
                      <w:marTop w:val="0"/>
                      <w:marBottom w:val="0"/>
                      <w:divBdr>
                        <w:top w:val="none" w:sz="0" w:space="0" w:color="auto"/>
                        <w:left w:val="none" w:sz="0" w:space="0" w:color="auto"/>
                        <w:bottom w:val="none" w:sz="0" w:space="0" w:color="auto"/>
                        <w:right w:val="none" w:sz="0" w:space="0" w:color="auto"/>
                      </w:divBdr>
                    </w:div>
                    <w:div w:id="802507278">
                      <w:marLeft w:val="0"/>
                      <w:marRight w:val="0"/>
                      <w:marTop w:val="0"/>
                      <w:marBottom w:val="0"/>
                      <w:divBdr>
                        <w:top w:val="none" w:sz="0" w:space="0" w:color="auto"/>
                        <w:left w:val="none" w:sz="0" w:space="0" w:color="auto"/>
                        <w:bottom w:val="none" w:sz="0" w:space="0" w:color="auto"/>
                        <w:right w:val="none" w:sz="0" w:space="0" w:color="auto"/>
                      </w:divBdr>
                    </w:div>
                    <w:div w:id="156120771">
                      <w:marLeft w:val="0"/>
                      <w:marRight w:val="0"/>
                      <w:marTop w:val="0"/>
                      <w:marBottom w:val="0"/>
                      <w:divBdr>
                        <w:top w:val="none" w:sz="0" w:space="0" w:color="auto"/>
                        <w:left w:val="none" w:sz="0" w:space="0" w:color="auto"/>
                        <w:bottom w:val="none" w:sz="0" w:space="0" w:color="auto"/>
                        <w:right w:val="none" w:sz="0" w:space="0" w:color="auto"/>
                      </w:divBdr>
                    </w:div>
                    <w:div w:id="24525183">
                      <w:marLeft w:val="0"/>
                      <w:marRight w:val="0"/>
                      <w:marTop w:val="0"/>
                      <w:marBottom w:val="0"/>
                      <w:divBdr>
                        <w:top w:val="none" w:sz="0" w:space="0" w:color="auto"/>
                        <w:left w:val="none" w:sz="0" w:space="0" w:color="auto"/>
                        <w:bottom w:val="none" w:sz="0" w:space="0" w:color="auto"/>
                        <w:right w:val="none" w:sz="0" w:space="0" w:color="auto"/>
                      </w:divBdr>
                    </w:div>
                    <w:div w:id="169484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656409">
      <w:bodyDiv w:val="1"/>
      <w:marLeft w:val="0"/>
      <w:marRight w:val="0"/>
      <w:marTop w:val="0"/>
      <w:marBottom w:val="0"/>
      <w:divBdr>
        <w:top w:val="none" w:sz="0" w:space="0" w:color="auto"/>
        <w:left w:val="none" w:sz="0" w:space="0" w:color="auto"/>
        <w:bottom w:val="none" w:sz="0" w:space="0" w:color="auto"/>
        <w:right w:val="none" w:sz="0" w:space="0" w:color="auto"/>
      </w:divBdr>
    </w:div>
    <w:div w:id="2127691862">
      <w:bodyDiv w:val="1"/>
      <w:marLeft w:val="0"/>
      <w:marRight w:val="0"/>
      <w:marTop w:val="0"/>
      <w:marBottom w:val="0"/>
      <w:divBdr>
        <w:top w:val="none" w:sz="0" w:space="0" w:color="auto"/>
        <w:left w:val="none" w:sz="0" w:space="0" w:color="auto"/>
        <w:bottom w:val="none" w:sz="0" w:space="0" w:color="auto"/>
        <w:right w:val="none" w:sz="0" w:space="0" w:color="auto"/>
      </w:divBdr>
    </w:div>
    <w:div w:id="2127692281">
      <w:bodyDiv w:val="1"/>
      <w:marLeft w:val="0"/>
      <w:marRight w:val="0"/>
      <w:marTop w:val="0"/>
      <w:marBottom w:val="0"/>
      <w:divBdr>
        <w:top w:val="none" w:sz="0" w:space="0" w:color="auto"/>
        <w:left w:val="none" w:sz="0" w:space="0" w:color="auto"/>
        <w:bottom w:val="none" w:sz="0" w:space="0" w:color="auto"/>
        <w:right w:val="none" w:sz="0" w:space="0" w:color="auto"/>
      </w:divBdr>
      <w:divsChild>
        <w:div w:id="1561286450">
          <w:marLeft w:val="0"/>
          <w:marRight w:val="0"/>
          <w:marTop w:val="0"/>
          <w:marBottom w:val="0"/>
          <w:divBdr>
            <w:top w:val="none" w:sz="0" w:space="0" w:color="auto"/>
            <w:left w:val="none" w:sz="0" w:space="0" w:color="auto"/>
            <w:bottom w:val="none" w:sz="0" w:space="0" w:color="auto"/>
            <w:right w:val="none" w:sz="0" w:space="0" w:color="auto"/>
          </w:divBdr>
          <w:divsChild>
            <w:div w:id="608122643">
              <w:marLeft w:val="0"/>
              <w:marRight w:val="0"/>
              <w:marTop w:val="0"/>
              <w:marBottom w:val="0"/>
              <w:divBdr>
                <w:top w:val="none" w:sz="0" w:space="0" w:color="auto"/>
                <w:left w:val="none" w:sz="0" w:space="0" w:color="auto"/>
                <w:bottom w:val="none" w:sz="0" w:space="0" w:color="auto"/>
                <w:right w:val="none" w:sz="0" w:space="0" w:color="auto"/>
              </w:divBdr>
              <w:divsChild>
                <w:div w:id="922226343">
                  <w:marLeft w:val="0"/>
                  <w:marRight w:val="0"/>
                  <w:marTop w:val="0"/>
                  <w:marBottom w:val="0"/>
                  <w:divBdr>
                    <w:top w:val="none" w:sz="0" w:space="0" w:color="auto"/>
                    <w:left w:val="none" w:sz="0" w:space="0" w:color="auto"/>
                    <w:bottom w:val="none" w:sz="0" w:space="0" w:color="auto"/>
                    <w:right w:val="none" w:sz="0" w:space="0" w:color="auto"/>
                  </w:divBdr>
                  <w:divsChild>
                    <w:div w:id="898321444">
                      <w:marLeft w:val="0"/>
                      <w:marRight w:val="0"/>
                      <w:marTop w:val="0"/>
                      <w:marBottom w:val="0"/>
                      <w:divBdr>
                        <w:top w:val="none" w:sz="0" w:space="0" w:color="auto"/>
                        <w:left w:val="none" w:sz="0" w:space="0" w:color="auto"/>
                        <w:bottom w:val="none" w:sz="0" w:space="0" w:color="auto"/>
                        <w:right w:val="none" w:sz="0" w:space="0" w:color="auto"/>
                      </w:divBdr>
                    </w:div>
                    <w:div w:id="666058965">
                      <w:marLeft w:val="0"/>
                      <w:marRight w:val="0"/>
                      <w:marTop w:val="0"/>
                      <w:marBottom w:val="0"/>
                      <w:divBdr>
                        <w:top w:val="none" w:sz="0" w:space="0" w:color="auto"/>
                        <w:left w:val="none" w:sz="0" w:space="0" w:color="auto"/>
                        <w:bottom w:val="none" w:sz="0" w:space="0" w:color="auto"/>
                        <w:right w:val="none" w:sz="0" w:space="0" w:color="auto"/>
                      </w:divBdr>
                    </w:div>
                    <w:div w:id="1134063461">
                      <w:marLeft w:val="0"/>
                      <w:marRight w:val="0"/>
                      <w:marTop w:val="0"/>
                      <w:marBottom w:val="0"/>
                      <w:divBdr>
                        <w:top w:val="none" w:sz="0" w:space="0" w:color="auto"/>
                        <w:left w:val="none" w:sz="0" w:space="0" w:color="auto"/>
                        <w:bottom w:val="none" w:sz="0" w:space="0" w:color="auto"/>
                        <w:right w:val="none" w:sz="0" w:space="0" w:color="auto"/>
                      </w:divBdr>
                    </w:div>
                    <w:div w:id="602811348">
                      <w:marLeft w:val="0"/>
                      <w:marRight w:val="0"/>
                      <w:marTop w:val="0"/>
                      <w:marBottom w:val="0"/>
                      <w:divBdr>
                        <w:top w:val="none" w:sz="0" w:space="0" w:color="auto"/>
                        <w:left w:val="none" w:sz="0" w:space="0" w:color="auto"/>
                        <w:bottom w:val="none" w:sz="0" w:space="0" w:color="auto"/>
                        <w:right w:val="none" w:sz="0" w:space="0" w:color="auto"/>
                      </w:divBdr>
                    </w:div>
                    <w:div w:id="1742675492">
                      <w:marLeft w:val="0"/>
                      <w:marRight w:val="0"/>
                      <w:marTop w:val="0"/>
                      <w:marBottom w:val="0"/>
                      <w:divBdr>
                        <w:top w:val="none" w:sz="0" w:space="0" w:color="auto"/>
                        <w:left w:val="none" w:sz="0" w:space="0" w:color="auto"/>
                        <w:bottom w:val="none" w:sz="0" w:space="0" w:color="auto"/>
                        <w:right w:val="none" w:sz="0" w:space="0" w:color="auto"/>
                      </w:divBdr>
                    </w:div>
                    <w:div w:id="1501002949">
                      <w:marLeft w:val="0"/>
                      <w:marRight w:val="0"/>
                      <w:marTop w:val="0"/>
                      <w:marBottom w:val="0"/>
                      <w:divBdr>
                        <w:top w:val="none" w:sz="0" w:space="0" w:color="auto"/>
                        <w:left w:val="none" w:sz="0" w:space="0" w:color="auto"/>
                        <w:bottom w:val="none" w:sz="0" w:space="0" w:color="auto"/>
                        <w:right w:val="none" w:sz="0" w:space="0" w:color="auto"/>
                      </w:divBdr>
                    </w:div>
                    <w:div w:id="117853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843913">
      <w:bodyDiv w:val="1"/>
      <w:marLeft w:val="0"/>
      <w:marRight w:val="0"/>
      <w:marTop w:val="0"/>
      <w:marBottom w:val="0"/>
      <w:divBdr>
        <w:top w:val="none" w:sz="0" w:space="0" w:color="auto"/>
        <w:left w:val="none" w:sz="0" w:space="0" w:color="auto"/>
        <w:bottom w:val="none" w:sz="0" w:space="0" w:color="auto"/>
        <w:right w:val="none" w:sz="0" w:space="0" w:color="auto"/>
      </w:divBdr>
    </w:div>
    <w:div w:id="2129814247">
      <w:bodyDiv w:val="1"/>
      <w:marLeft w:val="0"/>
      <w:marRight w:val="0"/>
      <w:marTop w:val="0"/>
      <w:marBottom w:val="0"/>
      <w:divBdr>
        <w:top w:val="none" w:sz="0" w:space="0" w:color="auto"/>
        <w:left w:val="none" w:sz="0" w:space="0" w:color="auto"/>
        <w:bottom w:val="none" w:sz="0" w:space="0" w:color="auto"/>
        <w:right w:val="none" w:sz="0" w:space="0" w:color="auto"/>
      </w:divBdr>
      <w:divsChild>
        <w:div w:id="439763406">
          <w:marLeft w:val="0"/>
          <w:marRight w:val="0"/>
          <w:marTop w:val="0"/>
          <w:marBottom w:val="0"/>
          <w:divBdr>
            <w:top w:val="none" w:sz="0" w:space="0" w:color="auto"/>
            <w:left w:val="none" w:sz="0" w:space="0" w:color="auto"/>
            <w:bottom w:val="none" w:sz="0" w:space="0" w:color="auto"/>
            <w:right w:val="none" w:sz="0" w:space="0" w:color="auto"/>
          </w:divBdr>
          <w:divsChild>
            <w:div w:id="1334601275">
              <w:marLeft w:val="0"/>
              <w:marRight w:val="0"/>
              <w:marTop w:val="0"/>
              <w:marBottom w:val="0"/>
              <w:divBdr>
                <w:top w:val="none" w:sz="0" w:space="0" w:color="auto"/>
                <w:left w:val="none" w:sz="0" w:space="0" w:color="auto"/>
                <w:bottom w:val="none" w:sz="0" w:space="0" w:color="auto"/>
                <w:right w:val="none" w:sz="0" w:space="0" w:color="auto"/>
              </w:divBdr>
              <w:divsChild>
                <w:div w:id="664358002">
                  <w:marLeft w:val="0"/>
                  <w:marRight w:val="0"/>
                  <w:marTop w:val="0"/>
                  <w:marBottom w:val="0"/>
                  <w:divBdr>
                    <w:top w:val="none" w:sz="0" w:space="0" w:color="auto"/>
                    <w:left w:val="none" w:sz="0" w:space="0" w:color="auto"/>
                    <w:bottom w:val="none" w:sz="0" w:space="0" w:color="auto"/>
                    <w:right w:val="none" w:sz="0" w:space="0" w:color="auto"/>
                  </w:divBdr>
                  <w:divsChild>
                    <w:div w:id="1963684910">
                      <w:marLeft w:val="0"/>
                      <w:marRight w:val="0"/>
                      <w:marTop w:val="0"/>
                      <w:marBottom w:val="0"/>
                      <w:divBdr>
                        <w:top w:val="none" w:sz="0" w:space="0" w:color="auto"/>
                        <w:left w:val="none" w:sz="0" w:space="0" w:color="auto"/>
                        <w:bottom w:val="none" w:sz="0" w:space="0" w:color="auto"/>
                        <w:right w:val="none" w:sz="0" w:space="0" w:color="auto"/>
                      </w:divBdr>
                    </w:div>
                    <w:div w:id="1017541936">
                      <w:marLeft w:val="0"/>
                      <w:marRight w:val="0"/>
                      <w:marTop w:val="0"/>
                      <w:marBottom w:val="0"/>
                      <w:divBdr>
                        <w:top w:val="none" w:sz="0" w:space="0" w:color="auto"/>
                        <w:left w:val="none" w:sz="0" w:space="0" w:color="auto"/>
                        <w:bottom w:val="none" w:sz="0" w:space="0" w:color="auto"/>
                        <w:right w:val="none" w:sz="0" w:space="0" w:color="auto"/>
                      </w:divBdr>
                    </w:div>
                    <w:div w:id="1451171516">
                      <w:marLeft w:val="0"/>
                      <w:marRight w:val="0"/>
                      <w:marTop w:val="0"/>
                      <w:marBottom w:val="0"/>
                      <w:divBdr>
                        <w:top w:val="none" w:sz="0" w:space="0" w:color="auto"/>
                        <w:left w:val="none" w:sz="0" w:space="0" w:color="auto"/>
                        <w:bottom w:val="none" w:sz="0" w:space="0" w:color="auto"/>
                        <w:right w:val="none" w:sz="0" w:space="0" w:color="auto"/>
                      </w:divBdr>
                    </w:div>
                    <w:div w:id="647637120">
                      <w:marLeft w:val="0"/>
                      <w:marRight w:val="0"/>
                      <w:marTop w:val="0"/>
                      <w:marBottom w:val="0"/>
                      <w:divBdr>
                        <w:top w:val="none" w:sz="0" w:space="0" w:color="auto"/>
                        <w:left w:val="none" w:sz="0" w:space="0" w:color="auto"/>
                        <w:bottom w:val="none" w:sz="0" w:space="0" w:color="auto"/>
                        <w:right w:val="none" w:sz="0" w:space="0" w:color="auto"/>
                      </w:divBdr>
                    </w:div>
                    <w:div w:id="1416123510">
                      <w:marLeft w:val="0"/>
                      <w:marRight w:val="0"/>
                      <w:marTop w:val="0"/>
                      <w:marBottom w:val="0"/>
                      <w:divBdr>
                        <w:top w:val="none" w:sz="0" w:space="0" w:color="auto"/>
                        <w:left w:val="none" w:sz="0" w:space="0" w:color="auto"/>
                        <w:bottom w:val="none" w:sz="0" w:space="0" w:color="auto"/>
                        <w:right w:val="none" w:sz="0" w:space="0" w:color="auto"/>
                      </w:divBdr>
                    </w:div>
                    <w:div w:id="1218588410">
                      <w:marLeft w:val="0"/>
                      <w:marRight w:val="0"/>
                      <w:marTop w:val="0"/>
                      <w:marBottom w:val="0"/>
                      <w:divBdr>
                        <w:top w:val="none" w:sz="0" w:space="0" w:color="auto"/>
                        <w:left w:val="none" w:sz="0" w:space="0" w:color="auto"/>
                        <w:bottom w:val="none" w:sz="0" w:space="0" w:color="auto"/>
                        <w:right w:val="none" w:sz="0" w:space="0" w:color="auto"/>
                      </w:divBdr>
                    </w:div>
                    <w:div w:id="1425566163">
                      <w:marLeft w:val="0"/>
                      <w:marRight w:val="0"/>
                      <w:marTop w:val="0"/>
                      <w:marBottom w:val="0"/>
                      <w:divBdr>
                        <w:top w:val="none" w:sz="0" w:space="0" w:color="auto"/>
                        <w:left w:val="none" w:sz="0" w:space="0" w:color="auto"/>
                        <w:bottom w:val="none" w:sz="0" w:space="0" w:color="auto"/>
                        <w:right w:val="none" w:sz="0" w:space="0" w:color="auto"/>
                      </w:divBdr>
                    </w:div>
                    <w:div w:id="2074814670">
                      <w:marLeft w:val="0"/>
                      <w:marRight w:val="0"/>
                      <w:marTop w:val="0"/>
                      <w:marBottom w:val="0"/>
                      <w:divBdr>
                        <w:top w:val="none" w:sz="0" w:space="0" w:color="auto"/>
                        <w:left w:val="none" w:sz="0" w:space="0" w:color="auto"/>
                        <w:bottom w:val="none" w:sz="0" w:space="0" w:color="auto"/>
                        <w:right w:val="none" w:sz="0" w:space="0" w:color="auto"/>
                      </w:divBdr>
                    </w:div>
                    <w:div w:id="137650169">
                      <w:marLeft w:val="0"/>
                      <w:marRight w:val="0"/>
                      <w:marTop w:val="0"/>
                      <w:marBottom w:val="0"/>
                      <w:divBdr>
                        <w:top w:val="none" w:sz="0" w:space="0" w:color="auto"/>
                        <w:left w:val="none" w:sz="0" w:space="0" w:color="auto"/>
                        <w:bottom w:val="none" w:sz="0" w:space="0" w:color="auto"/>
                        <w:right w:val="none" w:sz="0" w:space="0" w:color="auto"/>
                      </w:divBdr>
                    </w:div>
                    <w:div w:id="1929382890">
                      <w:marLeft w:val="0"/>
                      <w:marRight w:val="0"/>
                      <w:marTop w:val="0"/>
                      <w:marBottom w:val="0"/>
                      <w:divBdr>
                        <w:top w:val="none" w:sz="0" w:space="0" w:color="auto"/>
                        <w:left w:val="none" w:sz="0" w:space="0" w:color="auto"/>
                        <w:bottom w:val="none" w:sz="0" w:space="0" w:color="auto"/>
                        <w:right w:val="none" w:sz="0" w:space="0" w:color="auto"/>
                      </w:divBdr>
                    </w:div>
                    <w:div w:id="616065401">
                      <w:marLeft w:val="0"/>
                      <w:marRight w:val="0"/>
                      <w:marTop w:val="0"/>
                      <w:marBottom w:val="0"/>
                      <w:divBdr>
                        <w:top w:val="none" w:sz="0" w:space="0" w:color="auto"/>
                        <w:left w:val="none" w:sz="0" w:space="0" w:color="auto"/>
                        <w:bottom w:val="none" w:sz="0" w:space="0" w:color="auto"/>
                        <w:right w:val="none" w:sz="0" w:space="0" w:color="auto"/>
                      </w:divBdr>
                    </w:div>
                    <w:div w:id="2044868155">
                      <w:marLeft w:val="0"/>
                      <w:marRight w:val="0"/>
                      <w:marTop w:val="0"/>
                      <w:marBottom w:val="0"/>
                      <w:divBdr>
                        <w:top w:val="none" w:sz="0" w:space="0" w:color="auto"/>
                        <w:left w:val="none" w:sz="0" w:space="0" w:color="auto"/>
                        <w:bottom w:val="none" w:sz="0" w:space="0" w:color="auto"/>
                        <w:right w:val="none" w:sz="0" w:space="0" w:color="auto"/>
                      </w:divBdr>
                    </w:div>
                    <w:div w:id="493184772">
                      <w:marLeft w:val="0"/>
                      <w:marRight w:val="0"/>
                      <w:marTop w:val="0"/>
                      <w:marBottom w:val="0"/>
                      <w:divBdr>
                        <w:top w:val="none" w:sz="0" w:space="0" w:color="auto"/>
                        <w:left w:val="none" w:sz="0" w:space="0" w:color="auto"/>
                        <w:bottom w:val="none" w:sz="0" w:space="0" w:color="auto"/>
                        <w:right w:val="none" w:sz="0" w:space="0" w:color="auto"/>
                      </w:divBdr>
                    </w:div>
                    <w:div w:id="1008826069">
                      <w:marLeft w:val="0"/>
                      <w:marRight w:val="0"/>
                      <w:marTop w:val="0"/>
                      <w:marBottom w:val="0"/>
                      <w:divBdr>
                        <w:top w:val="none" w:sz="0" w:space="0" w:color="auto"/>
                        <w:left w:val="none" w:sz="0" w:space="0" w:color="auto"/>
                        <w:bottom w:val="none" w:sz="0" w:space="0" w:color="auto"/>
                        <w:right w:val="none" w:sz="0" w:space="0" w:color="auto"/>
                      </w:divBdr>
                    </w:div>
                    <w:div w:id="1639065843">
                      <w:marLeft w:val="0"/>
                      <w:marRight w:val="0"/>
                      <w:marTop w:val="0"/>
                      <w:marBottom w:val="0"/>
                      <w:divBdr>
                        <w:top w:val="none" w:sz="0" w:space="0" w:color="auto"/>
                        <w:left w:val="none" w:sz="0" w:space="0" w:color="auto"/>
                        <w:bottom w:val="none" w:sz="0" w:space="0" w:color="auto"/>
                        <w:right w:val="none" w:sz="0" w:space="0" w:color="auto"/>
                      </w:divBdr>
                    </w:div>
                    <w:div w:id="1743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814522">
      <w:bodyDiv w:val="1"/>
      <w:marLeft w:val="0"/>
      <w:marRight w:val="0"/>
      <w:marTop w:val="0"/>
      <w:marBottom w:val="0"/>
      <w:divBdr>
        <w:top w:val="none" w:sz="0" w:space="0" w:color="auto"/>
        <w:left w:val="none" w:sz="0" w:space="0" w:color="auto"/>
        <w:bottom w:val="none" w:sz="0" w:space="0" w:color="auto"/>
        <w:right w:val="none" w:sz="0" w:space="0" w:color="auto"/>
      </w:divBdr>
    </w:div>
    <w:div w:id="2130396944">
      <w:bodyDiv w:val="1"/>
      <w:marLeft w:val="0"/>
      <w:marRight w:val="0"/>
      <w:marTop w:val="0"/>
      <w:marBottom w:val="0"/>
      <w:divBdr>
        <w:top w:val="none" w:sz="0" w:space="0" w:color="auto"/>
        <w:left w:val="none" w:sz="0" w:space="0" w:color="auto"/>
        <w:bottom w:val="none" w:sz="0" w:space="0" w:color="auto"/>
        <w:right w:val="none" w:sz="0" w:space="0" w:color="auto"/>
      </w:divBdr>
    </w:div>
    <w:div w:id="2130539520">
      <w:bodyDiv w:val="1"/>
      <w:marLeft w:val="0"/>
      <w:marRight w:val="0"/>
      <w:marTop w:val="0"/>
      <w:marBottom w:val="0"/>
      <w:divBdr>
        <w:top w:val="none" w:sz="0" w:space="0" w:color="auto"/>
        <w:left w:val="none" w:sz="0" w:space="0" w:color="auto"/>
        <w:bottom w:val="none" w:sz="0" w:space="0" w:color="auto"/>
        <w:right w:val="none" w:sz="0" w:space="0" w:color="auto"/>
      </w:divBdr>
      <w:divsChild>
        <w:div w:id="1284843028">
          <w:marLeft w:val="0"/>
          <w:marRight w:val="0"/>
          <w:marTop w:val="0"/>
          <w:marBottom w:val="0"/>
          <w:divBdr>
            <w:top w:val="none" w:sz="0" w:space="0" w:color="auto"/>
            <w:left w:val="none" w:sz="0" w:space="0" w:color="auto"/>
            <w:bottom w:val="none" w:sz="0" w:space="0" w:color="auto"/>
            <w:right w:val="none" w:sz="0" w:space="0" w:color="auto"/>
          </w:divBdr>
          <w:divsChild>
            <w:div w:id="2029872604">
              <w:marLeft w:val="0"/>
              <w:marRight w:val="0"/>
              <w:marTop w:val="0"/>
              <w:marBottom w:val="0"/>
              <w:divBdr>
                <w:top w:val="none" w:sz="0" w:space="0" w:color="auto"/>
                <w:left w:val="none" w:sz="0" w:space="0" w:color="auto"/>
                <w:bottom w:val="none" w:sz="0" w:space="0" w:color="auto"/>
                <w:right w:val="none" w:sz="0" w:space="0" w:color="auto"/>
              </w:divBdr>
              <w:divsChild>
                <w:div w:id="1367095083">
                  <w:marLeft w:val="0"/>
                  <w:marRight w:val="0"/>
                  <w:marTop w:val="0"/>
                  <w:marBottom w:val="0"/>
                  <w:divBdr>
                    <w:top w:val="none" w:sz="0" w:space="0" w:color="auto"/>
                    <w:left w:val="none" w:sz="0" w:space="0" w:color="auto"/>
                    <w:bottom w:val="none" w:sz="0" w:space="0" w:color="auto"/>
                    <w:right w:val="none" w:sz="0" w:space="0" w:color="auto"/>
                  </w:divBdr>
                  <w:divsChild>
                    <w:div w:id="1966503508">
                      <w:marLeft w:val="0"/>
                      <w:marRight w:val="0"/>
                      <w:marTop w:val="0"/>
                      <w:marBottom w:val="0"/>
                      <w:divBdr>
                        <w:top w:val="none" w:sz="0" w:space="0" w:color="auto"/>
                        <w:left w:val="none" w:sz="0" w:space="0" w:color="auto"/>
                        <w:bottom w:val="none" w:sz="0" w:space="0" w:color="auto"/>
                        <w:right w:val="none" w:sz="0" w:space="0" w:color="auto"/>
                      </w:divBdr>
                    </w:div>
                    <w:div w:id="563415949">
                      <w:marLeft w:val="0"/>
                      <w:marRight w:val="0"/>
                      <w:marTop w:val="0"/>
                      <w:marBottom w:val="0"/>
                      <w:divBdr>
                        <w:top w:val="none" w:sz="0" w:space="0" w:color="auto"/>
                        <w:left w:val="none" w:sz="0" w:space="0" w:color="auto"/>
                        <w:bottom w:val="none" w:sz="0" w:space="0" w:color="auto"/>
                        <w:right w:val="none" w:sz="0" w:space="0" w:color="auto"/>
                      </w:divBdr>
                    </w:div>
                    <w:div w:id="937369512">
                      <w:marLeft w:val="0"/>
                      <w:marRight w:val="0"/>
                      <w:marTop w:val="0"/>
                      <w:marBottom w:val="0"/>
                      <w:divBdr>
                        <w:top w:val="none" w:sz="0" w:space="0" w:color="auto"/>
                        <w:left w:val="none" w:sz="0" w:space="0" w:color="auto"/>
                        <w:bottom w:val="none" w:sz="0" w:space="0" w:color="auto"/>
                        <w:right w:val="none" w:sz="0" w:space="0" w:color="auto"/>
                      </w:divBdr>
                    </w:div>
                    <w:div w:id="2142455296">
                      <w:marLeft w:val="0"/>
                      <w:marRight w:val="0"/>
                      <w:marTop w:val="0"/>
                      <w:marBottom w:val="0"/>
                      <w:divBdr>
                        <w:top w:val="none" w:sz="0" w:space="0" w:color="auto"/>
                        <w:left w:val="none" w:sz="0" w:space="0" w:color="auto"/>
                        <w:bottom w:val="none" w:sz="0" w:space="0" w:color="auto"/>
                        <w:right w:val="none" w:sz="0" w:space="0" w:color="auto"/>
                      </w:divBdr>
                    </w:div>
                    <w:div w:id="2078701590">
                      <w:marLeft w:val="0"/>
                      <w:marRight w:val="0"/>
                      <w:marTop w:val="0"/>
                      <w:marBottom w:val="0"/>
                      <w:divBdr>
                        <w:top w:val="none" w:sz="0" w:space="0" w:color="auto"/>
                        <w:left w:val="none" w:sz="0" w:space="0" w:color="auto"/>
                        <w:bottom w:val="none" w:sz="0" w:space="0" w:color="auto"/>
                        <w:right w:val="none" w:sz="0" w:space="0" w:color="auto"/>
                      </w:divBdr>
                    </w:div>
                    <w:div w:id="40592104">
                      <w:marLeft w:val="0"/>
                      <w:marRight w:val="0"/>
                      <w:marTop w:val="0"/>
                      <w:marBottom w:val="0"/>
                      <w:divBdr>
                        <w:top w:val="none" w:sz="0" w:space="0" w:color="auto"/>
                        <w:left w:val="none" w:sz="0" w:space="0" w:color="auto"/>
                        <w:bottom w:val="none" w:sz="0" w:space="0" w:color="auto"/>
                        <w:right w:val="none" w:sz="0" w:space="0" w:color="auto"/>
                      </w:divBdr>
                    </w:div>
                    <w:div w:id="2118523086">
                      <w:marLeft w:val="0"/>
                      <w:marRight w:val="0"/>
                      <w:marTop w:val="0"/>
                      <w:marBottom w:val="0"/>
                      <w:divBdr>
                        <w:top w:val="none" w:sz="0" w:space="0" w:color="auto"/>
                        <w:left w:val="none" w:sz="0" w:space="0" w:color="auto"/>
                        <w:bottom w:val="none" w:sz="0" w:space="0" w:color="auto"/>
                        <w:right w:val="none" w:sz="0" w:space="0" w:color="auto"/>
                      </w:divBdr>
                    </w:div>
                    <w:div w:id="720831931">
                      <w:marLeft w:val="0"/>
                      <w:marRight w:val="0"/>
                      <w:marTop w:val="0"/>
                      <w:marBottom w:val="0"/>
                      <w:divBdr>
                        <w:top w:val="none" w:sz="0" w:space="0" w:color="auto"/>
                        <w:left w:val="none" w:sz="0" w:space="0" w:color="auto"/>
                        <w:bottom w:val="none" w:sz="0" w:space="0" w:color="auto"/>
                        <w:right w:val="none" w:sz="0" w:space="0" w:color="auto"/>
                      </w:divBdr>
                    </w:div>
                    <w:div w:id="1535341637">
                      <w:marLeft w:val="0"/>
                      <w:marRight w:val="0"/>
                      <w:marTop w:val="0"/>
                      <w:marBottom w:val="0"/>
                      <w:divBdr>
                        <w:top w:val="none" w:sz="0" w:space="0" w:color="auto"/>
                        <w:left w:val="none" w:sz="0" w:space="0" w:color="auto"/>
                        <w:bottom w:val="none" w:sz="0" w:space="0" w:color="auto"/>
                        <w:right w:val="none" w:sz="0" w:space="0" w:color="auto"/>
                      </w:divBdr>
                    </w:div>
                    <w:div w:id="490754539">
                      <w:marLeft w:val="0"/>
                      <w:marRight w:val="0"/>
                      <w:marTop w:val="0"/>
                      <w:marBottom w:val="0"/>
                      <w:divBdr>
                        <w:top w:val="none" w:sz="0" w:space="0" w:color="auto"/>
                        <w:left w:val="none" w:sz="0" w:space="0" w:color="auto"/>
                        <w:bottom w:val="none" w:sz="0" w:space="0" w:color="auto"/>
                        <w:right w:val="none" w:sz="0" w:space="0" w:color="auto"/>
                      </w:divBdr>
                    </w:div>
                    <w:div w:id="1339505248">
                      <w:marLeft w:val="0"/>
                      <w:marRight w:val="0"/>
                      <w:marTop w:val="0"/>
                      <w:marBottom w:val="0"/>
                      <w:divBdr>
                        <w:top w:val="none" w:sz="0" w:space="0" w:color="auto"/>
                        <w:left w:val="none" w:sz="0" w:space="0" w:color="auto"/>
                        <w:bottom w:val="none" w:sz="0" w:space="0" w:color="auto"/>
                        <w:right w:val="none" w:sz="0" w:space="0" w:color="auto"/>
                      </w:divBdr>
                    </w:div>
                    <w:div w:id="2112310003">
                      <w:marLeft w:val="0"/>
                      <w:marRight w:val="0"/>
                      <w:marTop w:val="0"/>
                      <w:marBottom w:val="0"/>
                      <w:divBdr>
                        <w:top w:val="none" w:sz="0" w:space="0" w:color="auto"/>
                        <w:left w:val="none" w:sz="0" w:space="0" w:color="auto"/>
                        <w:bottom w:val="none" w:sz="0" w:space="0" w:color="auto"/>
                        <w:right w:val="none" w:sz="0" w:space="0" w:color="auto"/>
                      </w:divBdr>
                    </w:div>
                    <w:div w:id="1660495804">
                      <w:marLeft w:val="0"/>
                      <w:marRight w:val="0"/>
                      <w:marTop w:val="0"/>
                      <w:marBottom w:val="0"/>
                      <w:divBdr>
                        <w:top w:val="none" w:sz="0" w:space="0" w:color="auto"/>
                        <w:left w:val="none" w:sz="0" w:space="0" w:color="auto"/>
                        <w:bottom w:val="none" w:sz="0" w:space="0" w:color="auto"/>
                        <w:right w:val="none" w:sz="0" w:space="0" w:color="auto"/>
                      </w:divBdr>
                    </w:div>
                    <w:div w:id="1633822591">
                      <w:marLeft w:val="0"/>
                      <w:marRight w:val="0"/>
                      <w:marTop w:val="0"/>
                      <w:marBottom w:val="0"/>
                      <w:divBdr>
                        <w:top w:val="none" w:sz="0" w:space="0" w:color="auto"/>
                        <w:left w:val="none" w:sz="0" w:space="0" w:color="auto"/>
                        <w:bottom w:val="none" w:sz="0" w:space="0" w:color="auto"/>
                        <w:right w:val="none" w:sz="0" w:space="0" w:color="auto"/>
                      </w:divBdr>
                    </w:div>
                    <w:div w:id="126530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734178">
      <w:bodyDiv w:val="1"/>
      <w:marLeft w:val="0"/>
      <w:marRight w:val="0"/>
      <w:marTop w:val="0"/>
      <w:marBottom w:val="0"/>
      <w:divBdr>
        <w:top w:val="none" w:sz="0" w:space="0" w:color="auto"/>
        <w:left w:val="none" w:sz="0" w:space="0" w:color="auto"/>
        <w:bottom w:val="none" w:sz="0" w:space="0" w:color="auto"/>
        <w:right w:val="none" w:sz="0" w:space="0" w:color="auto"/>
      </w:divBdr>
      <w:divsChild>
        <w:div w:id="1815021081">
          <w:marLeft w:val="0"/>
          <w:marRight w:val="0"/>
          <w:marTop w:val="0"/>
          <w:marBottom w:val="0"/>
          <w:divBdr>
            <w:top w:val="none" w:sz="0" w:space="0" w:color="auto"/>
            <w:left w:val="none" w:sz="0" w:space="0" w:color="auto"/>
            <w:bottom w:val="none" w:sz="0" w:space="0" w:color="auto"/>
            <w:right w:val="none" w:sz="0" w:space="0" w:color="auto"/>
          </w:divBdr>
          <w:divsChild>
            <w:div w:id="271783530">
              <w:marLeft w:val="0"/>
              <w:marRight w:val="0"/>
              <w:marTop w:val="0"/>
              <w:marBottom w:val="0"/>
              <w:divBdr>
                <w:top w:val="none" w:sz="0" w:space="0" w:color="auto"/>
                <w:left w:val="none" w:sz="0" w:space="0" w:color="auto"/>
                <w:bottom w:val="none" w:sz="0" w:space="0" w:color="auto"/>
                <w:right w:val="none" w:sz="0" w:space="0" w:color="auto"/>
              </w:divBdr>
              <w:divsChild>
                <w:div w:id="190965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79511">
      <w:bodyDiv w:val="1"/>
      <w:marLeft w:val="0"/>
      <w:marRight w:val="0"/>
      <w:marTop w:val="0"/>
      <w:marBottom w:val="0"/>
      <w:divBdr>
        <w:top w:val="none" w:sz="0" w:space="0" w:color="auto"/>
        <w:left w:val="none" w:sz="0" w:space="0" w:color="auto"/>
        <w:bottom w:val="none" w:sz="0" w:space="0" w:color="auto"/>
        <w:right w:val="none" w:sz="0" w:space="0" w:color="auto"/>
      </w:divBdr>
    </w:div>
    <w:div w:id="2130855540">
      <w:bodyDiv w:val="1"/>
      <w:marLeft w:val="0"/>
      <w:marRight w:val="0"/>
      <w:marTop w:val="0"/>
      <w:marBottom w:val="0"/>
      <w:divBdr>
        <w:top w:val="none" w:sz="0" w:space="0" w:color="auto"/>
        <w:left w:val="none" w:sz="0" w:space="0" w:color="auto"/>
        <w:bottom w:val="none" w:sz="0" w:space="0" w:color="auto"/>
        <w:right w:val="none" w:sz="0" w:space="0" w:color="auto"/>
      </w:divBdr>
    </w:div>
    <w:div w:id="2131783628">
      <w:bodyDiv w:val="1"/>
      <w:marLeft w:val="0"/>
      <w:marRight w:val="0"/>
      <w:marTop w:val="0"/>
      <w:marBottom w:val="0"/>
      <w:divBdr>
        <w:top w:val="none" w:sz="0" w:space="0" w:color="auto"/>
        <w:left w:val="none" w:sz="0" w:space="0" w:color="auto"/>
        <w:bottom w:val="none" w:sz="0" w:space="0" w:color="auto"/>
        <w:right w:val="none" w:sz="0" w:space="0" w:color="auto"/>
      </w:divBdr>
    </w:div>
    <w:div w:id="2131821302">
      <w:bodyDiv w:val="1"/>
      <w:marLeft w:val="0"/>
      <w:marRight w:val="0"/>
      <w:marTop w:val="0"/>
      <w:marBottom w:val="0"/>
      <w:divBdr>
        <w:top w:val="none" w:sz="0" w:space="0" w:color="auto"/>
        <w:left w:val="none" w:sz="0" w:space="0" w:color="auto"/>
        <w:bottom w:val="none" w:sz="0" w:space="0" w:color="auto"/>
        <w:right w:val="none" w:sz="0" w:space="0" w:color="auto"/>
      </w:divBdr>
    </w:div>
    <w:div w:id="2132940932">
      <w:bodyDiv w:val="1"/>
      <w:marLeft w:val="0"/>
      <w:marRight w:val="0"/>
      <w:marTop w:val="0"/>
      <w:marBottom w:val="0"/>
      <w:divBdr>
        <w:top w:val="none" w:sz="0" w:space="0" w:color="auto"/>
        <w:left w:val="none" w:sz="0" w:space="0" w:color="auto"/>
        <w:bottom w:val="none" w:sz="0" w:space="0" w:color="auto"/>
        <w:right w:val="none" w:sz="0" w:space="0" w:color="auto"/>
      </w:divBdr>
      <w:divsChild>
        <w:div w:id="2098406286">
          <w:marLeft w:val="0"/>
          <w:marRight w:val="0"/>
          <w:marTop w:val="0"/>
          <w:marBottom w:val="0"/>
          <w:divBdr>
            <w:top w:val="none" w:sz="0" w:space="0" w:color="auto"/>
            <w:left w:val="none" w:sz="0" w:space="0" w:color="auto"/>
            <w:bottom w:val="none" w:sz="0" w:space="0" w:color="auto"/>
            <w:right w:val="none" w:sz="0" w:space="0" w:color="auto"/>
          </w:divBdr>
          <w:divsChild>
            <w:div w:id="17631476">
              <w:marLeft w:val="0"/>
              <w:marRight w:val="0"/>
              <w:marTop w:val="0"/>
              <w:marBottom w:val="0"/>
              <w:divBdr>
                <w:top w:val="none" w:sz="0" w:space="0" w:color="auto"/>
                <w:left w:val="none" w:sz="0" w:space="0" w:color="auto"/>
                <w:bottom w:val="none" w:sz="0" w:space="0" w:color="auto"/>
                <w:right w:val="none" w:sz="0" w:space="0" w:color="auto"/>
              </w:divBdr>
              <w:divsChild>
                <w:div w:id="2081977846">
                  <w:marLeft w:val="0"/>
                  <w:marRight w:val="0"/>
                  <w:marTop w:val="0"/>
                  <w:marBottom w:val="0"/>
                  <w:divBdr>
                    <w:top w:val="none" w:sz="0" w:space="0" w:color="auto"/>
                    <w:left w:val="none" w:sz="0" w:space="0" w:color="auto"/>
                    <w:bottom w:val="none" w:sz="0" w:space="0" w:color="auto"/>
                    <w:right w:val="none" w:sz="0" w:space="0" w:color="auto"/>
                  </w:divBdr>
                  <w:divsChild>
                    <w:div w:id="979504896">
                      <w:marLeft w:val="0"/>
                      <w:marRight w:val="0"/>
                      <w:marTop w:val="0"/>
                      <w:marBottom w:val="0"/>
                      <w:divBdr>
                        <w:top w:val="none" w:sz="0" w:space="0" w:color="auto"/>
                        <w:left w:val="none" w:sz="0" w:space="0" w:color="auto"/>
                        <w:bottom w:val="none" w:sz="0" w:space="0" w:color="auto"/>
                        <w:right w:val="none" w:sz="0" w:space="0" w:color="auto"/>
                      </w:divBdr>
                    </w:div>
                    <w:div w:id="94595108">
                      <w:marLeft w:val="0"/>
                      <w:marRight w:val="0"/>
                      <w:marTop w:val="0"/>
                      <w:marBottom w:val="0"/>
                      <w:divBdr>
                        <w:top w:val="none" w:sz="0" w:space="0" w:color="auto"/>
                        <w:left w:val="none" w:sz="0" w:space="0" w:color="auto"/>
                        <w:bottom w:val="none" w:sz="0" w:space="0" w:color="auto"/>
                        <w:right w:val="none" w:sz="0" w:space="0" w:color="auto"/>
                      </w:divBdr>
                    </w:div>
                    <w:div w:id="1282496785">
                      <w:marLeft w:val="0"/>
                      <w:marRight w:val="0"/>
                      <w:marTop w:val="0"/>
                      <w:marBottom w:val="0"/>
                      <w:divBdr>
                        <w:top w:val="none" w:sz="0" w:space="0" w:color="auto"/>
                        <w:left w:val="none" w:sz="0" w:space="0" w:color="auto"/>
                        <w:bottom w:val="none" w:sz="0" w:space="0" w:color="auto"/>
                        <w:right w:val="none" w:sz="0" w:space="0" w:color="auto"/>
                      </w:divBdr>
                    </w:div>
                    <w:div w:id="2049379819">
                      <w:marLeft w:val="0"/>
                      <w:marRight w:val="0"/>
                      <w:marTop w:val="0"/>
                      <w:marBottom w:val="0"/>
                      <w:divBdr>
                        <w:top w:val="none" w:sz="0" w:space="0" w:color="auto"/>
                        <w:left w:val="none" w:sz="0" w:space="0" w:color="auto"/>
                        <w:bottom w:val="none" w:sz="0" w:space="0" w:color="auto"/>
                        <w:right w:val="none" w:sz="0" w:space="0" w:color="auto"/>
                      </w:divBdr>
                    </w:div>
                    <w:div w:id="11807571">
                      <w:marLeft w:val="0"/>
                      <w:marRight w:val="0"/>
                      <w:marTop w:val="0"/>
                      <w:marBottom w:val="0"/>
                      <w:divBdr>
                        <w:top w:val="none" w:sz="0" w:space="0" w:color="auto"/>
                        <w:left w:val="none" w:sz="0" w:space="0" w:color="auto"/>
                        <w:bottom w:val="none" w:sz="0" w:space="0" w:color="auto"/>
                        <w:right w:val="none" w:sz="0" w:space="0" w:color="auto"/>
                      </w:divBdr>
                    </w:div>
                    <w:div w:id="846091187">
                      <w:marLeft w:val="0"/>
                      <w:marRight w:val="0"/>
                      <w:marTop w:val="0"/>
                      <w:marBottom w:val="0"/>
                      <w:divBdr>
                        <w:top w:val="none" w:sz="0" w:space="0" w:color="auto"/>
                        <w:left w:val="none" w:sz="0" w:space="0" w:color="auto"/>
                        <w:bottom w:val="none" w:sz="0" w:space="0" w:color="auto"/>
                        <w:right w:val="none" w:sz="0" w:space="0" w:color="auto"/>
                      </w:divBdr>
                    </w:div>
                    <w:div w:id="431435016">
                      <w:marLeft w:val="0"/>
                      <w:marRight w:val="0"/>
                      <w:marTop w:val="0"/>
                      <w:marBottom w:val="0"/>
                      <w:divBdr>
                        <w:top w:val="none" w:sz="0" w:space="0" w:color="auto"/>
                        <w:left w:val="none" w:sz="0" w:space="0" w:color="auto"/>
                        <w:bottom w:val="none" w:sz="0" w:space="0" w:color="auto"/>
                        <w:right w:val="none" w:sz="0" w:space="0" w:color="auto"/>
                      </w:divBdr>
                    </w:div>
                    <w:div w:id="767309452">
                      <w:marLeft w:val="0"/>
                      <w:marRight w:val="0"/>
                      <w:marTop w:val="0"/>
                      <w:marBottom w:val="0"/>
                      <w:divBdr>
                        <w:top w:val="none" w:sz="0" w:space="0" w:color="auto"/>
                        <w:left w:val="none" w:sz="0" w:space="0" w:color="auto"/>
                        <w:bottom w:val="none" w:sz="0" w:space="0" w:color="auto"/>
                        <w:right w:val="none" w:sz="0" w:space="0" w:color="auto"/>
                      </w:divBdr>
                    </w:div>
                    <w:div w:id="878712595">
                      <w:marLeft w:val="0"/>
                      <w:marRight w:val="0"/>
                      <w:marTop w:val="0"/>
                      <w:marBottom w:val="0"/>
                      <w:divBdr>
                        <w:top w:val="none" w:sz="0" w:space="0" w:color="auto"/>
                        <w:left w:val="none" w:sz="0" w:space="0" w:color="auto"/>
                        <w:bottom w:val="none" w:sz="0" w:space="0" w:color="auto"/>
                        <w:right w:val="none" w:sz="0" w:space="0" w:color="auto"/>
                      </w:divBdr>
                    </w:div>
                    <w:div w:id="1053191313">
                      <w:marLeft w:val="0"/>
                      <w:marRight w:val="0"/>
                      <w:marTop w:val="0"/>
                      <w:marBottom w:val="0"/>
                      <w:divBdr>
                        <w:top w:val="none" w:sz="0" w:space="0" w:color="auto"/>
                        <w:left w:val="none" w:sz="0" w:space="0" w:color="auto"/>
                        <w:bottom w:val="none" w:sz="0" w:space="0" w:color="auto"/>
                        <w:right w:val="none" w:sz="0" w:space="0" w:color="auto"/>
                      </w:divBdr>
                    </w:div>
                    <w:div w:id="789281587">
                      <w:marLeft w:val="0"/>
                      <w:marRight w:val="0"/>
                      <w:marTop w:val="0"/>
                      <w:marBottom w:val="0"/>
                      <w:divBdr>
                        <w:top w:val="none" w:sz="0" w:space="0" w:color="auto"/>
                        <w:left w:val="none" w:sz="0" w:space="0" w:color="auto"/>
                        <w:bottom w:val="none" w:sz="0" w:space="0" w:color="auto"/>
                        <w:right w:val="none" w:sz="0" w:space="0" w:color="auto"/>
                      </w:divBdr>
                    </w:div>
                    <w:div w:id="33820319">
                      <w:marLeft w:val="0"/>
                      <w:marRight w:val="0"/>
                      <w:marTop w:val="0"/>
                      <w:marBottom w:val="0"/>
                      <w:divBdr>
                        <w:top w:val="none" w:sz="0" w:space="0" w:color="auto"/>
                        <w:left w:val="none" w:sz="0" w:space="0" w:color="auto"/>
                        <w:bottom w:val="none" w:sz="0" w:space="0" w:color="auto"/>
                        <w:right w:val="none" w:sz="0" w:space="0" w:color="auto"/>
                      </w:divBdr>
                    </w:div>
                    <w:div w:id="74405784">
                      <w:marLeft w:val="0"/>
                      <w:marRight w:val="0"/>
                      <w:marTop w:val="0"/>
                      <w:marBottom w:val="0"/>
                      <w:divBdr>
                        <w:top w:val="none" w:sz="0" w:space="0" w:color="auto"/>
                        <w:left w:val="none" w:sz="0" w:space="0" w:color="auto"/>
                        <w:bottom w:val="none" w:sz="0" w:space="0" w:color="auto"/>
                        <w:right w:val="none" w:sz="0" w:space="0" w:color="auto"/>
                      </w:divBdr>
                    </w:div>
                    <w:div w:id="295139740">
                      <w:marLeft w:val="0"/>
                      <w:marRight w:val="0"/>
                      <w:marTop w:val="0"/>
                      <w:marBottom w:val="0"/>
                      <w:divBdr>
                        <w:top w:val="none" w:sz="0" w:space="0" w:color="auto"/>
                        <w:left w:val="none" w:sz="0" w:space="0" w:color="auto"/>
                        <w:bottom w:val="none" w:sz="0" w:space="0" w:color="auto"/>
                        <w:right w:val="none" w:sz="0" w:space="0" w:color="auto"/>
                      </w:divBdr>
                    </w:div>
                    <w:div w:id="2041512537">
                      <w:marLeft w:val="0"/>
                      <w:marRight w:val="0"/>
                      <w:marTop w:val="0"/>
                      <w:marBottom w:val="0"/>
                      <w:divBdr>
                        <w:top w:val="none" w:sz="0" w:space="0" w:color="auto"/>
                        <w:left w:val="none" w:sz="0" w:space="0" w:color="auto"/>
                        <w:bottom w:val="none" w:sz="0" w:space="0" w:color="auto"/>
                        <w:right w:val="none" w:sz="0" w:space="0" w:color="auto"/>
                      </w:divBdr>
                    </w:div>
                    <w:div w:id="32748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480852">
      <w:bodyDiv w:val="1"/>
      <w:marLeft w:val="0"/>
      <w:marRight w:val="0"/>
      <w:marTop w:val="0"/>
      <w:marBottom w:val="0"/>
      <w:divBdr>
        <w:top w:val="none" w:sz="0" w:space="0" w:color="auto"/>
        <w:left w:val="none" w:sz="0" w:space="0" w:color="auto"/>
        <w:bottom w:val="none" w:sz="0" w:space="0" w:color="auto"/>
        <w:right w:val="none" w:sz="0" w:space="0" w:color="auto"/>
      </w:divBdr>
    </w:div>
    <w:div w:id="2133550960">
      <w:bodyDiv w:val="1"/>
      <w:marLeft w:val="0"/>
      <w:marRight w:val="0"/>
      <w:marTop w:val="0"/>
      <w:marBottom w:val="0"/>
      <w:divBdr>
        <w:top w:val="none" w:sz="0" w:space="0" w:color="auto"/>
        <w:left w:val="none" w:sz="0" w:space="0" w:color="auto"/>
        <w:bottom w:val="none" w:sz="0" w:space="0" w:color="auto"/>
        <w:right w:val="none" w:sz="0" w:space="0" w:color="auto"/>
      </w:divBdr>
    </w:div>
    <w:div w:id="2135052990">
      <w:bodyDiv w:val="1"/>
      <w:marLeft w:val="0"/>
      <w:marRight w:val="0"/>
      <w:marTop w:val="0"/>
      <w:marBottom w:val="0"/>
      <w:divBdr>
        <w:top w:val="none" w:sz="0" w:space="0" w:color="auto"/>
        <w:left w:val="none" w:sz="0" w:space="0" w:color="auto"/>
        <w:bottom w:val="none" w:sz="0" w:space="0" w:color="auto"/>
        <w:right w:val="none" w:sz="0" w:space="0" w:color="auto"/>
      </w:divBdr>
    </w:div>
    <w:div w:id="2135326712">
      <w:bodyDiv w:val="1"/>
      <w:marLeft w:val="0"/>
      <w:marRight w:val="0"/>
      <w:marTop w:val="0"/>
      <w:marBottom w:val="0"/>
      <w:divBdr>
        <w:top w:val="none" w:sz="0" w:space="0" w:color="auto"/>
        <w:left w:val="none" w:sz="0" w:space="0" w:color="auto"/>
        <w:bottom w:val="none" w:sz="0" w:space="0" w:color="auto"/>
        <w:right w:val="none" w:sz="0" w:space="0" w:color="auto"/>
      </w:divBdr>
    </w:div>
    <w:div w:id="2135980221">
      <w:bodyDiv w:val="1"/>
      <w:marLeft w:val="0"/>
      <w:marRight w:val="0"/>
      <w:marTop w:val="0"/>
      <w:marBottom w:val="0"/>
      <w:divBdr>
        <w:top w:val="none" w:sz="0" w:space="0" w:color="auto"/>
        <w:left w:val="none" w:sz="0" w:space="0" w:color="auto"/>
        <w:bottom w:val="none" w:sz="0" w:space="0" w:color="auto"/>
        <w:right w:val="none" w:sz="0" w:space="0" w:color="auto"/>
      </w:divBdr>
    </w:div>
    <w:div w:id="2136949119">
      <w:bodyDiv w:val="1"/>
      <w:marLeft w:val="0"/>
      <w:marRight w:val="0"/>
      <w:marTop w:val="0"/>
      <w:marBottom w:val="0"/>
      <w:divBdr>
        <w:top w:val="none" w:sz="0" w:space="0" w:color="auto"/>
        <w:left w:val="none" w:sz="0" w:space="0" w:color="auto"/>
        <w:bottom w:val="none" w:sz="0" w:space="0" w:color="auto"/>
        <w:right w:val="none" w:sz="0" w:space="0" w:color="auto"/>
      </w:divBdr>
    </w:div>
    <w:div w:id="2138208903">
      <w:bodyDiv w:val="1"/>
      <w:marLeft w:val="0"/>
      <w:marRight w:val="0"/>
      <w:marTop w:val="0"/>
      <w:marBottom w:val="0"/>
      <w:divBdr>
        <w:top w:val="none" w:sz="0" w:space="0" w:color="auto"/>
        <w:left w:val="none" w:sz="0" w:space="0" w:color="auto"/>
        <w:bottom w:val="none" w:sz="0" w:space="0" w:color="auto"/>
        <w:right w:val="none" w:sz="0" w:space="0" w:color="auto"/>
      </w:divBdr>
    </w:div>
    <w:div w:id="2138328024">
      <w:bodyDiv w:val="1"/>
      <w:marLeft w:val="0"/>
      <w:marRight w:val="0"/>
      <w:marTop w:val="0"/>
      <w:marBottom w:val="0"/>
      <w:divBdr>
        <w:top w:val="none" w:sz="0" w:space="0" w:color="auto"/>
        <w:left w:val="none" w:sz="0" w:space="0" w:color="auto"/>
        <w:bottom w:val="none" w:sz="0" w:space="0" w:color="auto"/>
        <w:right w:val="none" w:sz="0" w:space="0" w:color="auto"/>
      </w:divBdr>
    </w:div>
    <w:div w:id="2138864091">
      <w:bodyDiv w:val="1"/>
      <w:marLeft w:val="0"/>
      <w:marRight w:val="0"/>
      <w:marTop w:val="0"/>
      <w:marBottom w:val="0"/>
      <w:divBdr>
        <w:top w:val="none" w:sz="0" w:space="0" w:color="auto"/>
        <w:left w:val="none" w:sz="0" w:space="0" w:color="auto"/>
        <w:bottom w:val="none" w:sz="0" w:space="0" w:color="auto"/>
        <w:right w:val="none" w:sz="0" w:space="0" w:color="auto"/>
      </w:divBdr>
      <w:divsChild>
        <w:div w:id="1011494577">
          <w:marLeft w:val="0"/>
          <w:marRight w:val="0"/>
          <w:marTop w:val="0"/>
          <w:marBottom w:val="0"/>
          <w:divBdr>
            <w:top w:val="none" w:sz="0" w:space="0" w:color="auto"/>
            <w:left w:val="none" w:sz="0" w:space="0" w:color="auto"/>
            <w:bottom w:val="none" w:sz="0" w:space="0" w:color="auto"/>
            <w:right w:val="none" w:sz="0" w:space="0" w:color="auto"/>
          </w:divBdr>
        </w:div>
      </w:divsChild>
    </w:div>
    <w:div w:id="2140413934">
      <w:bodyDiv w:val="1"/>
      <w:marLeft w:val="0"/>
      <w:marRight w:val="0"/>
      <w:marTop w:val="0"/>
      <w:marBottom w:val="0"/>
      <w:divBdr>
        <w:top w:val="none" w:sz="0" w:space="0" w:color="auto"/>
        <w:left w:val="none" w:sz="0" w:space="0" w:color="auto"/>
        <w:bottom w:val="none" w:sz="0" w:space="0" w:color="auto"/>
        <w:right w:val="none" w:sz="0" w:space="0" w:color="auto"/>
      </w:divBdr>
    </w:div>
    <w:div w:id="2140952082">
      <w:bodyDiv w:val="1"/>
      <w:marLeft w:val="0"/>
      <w:marRight w:val="0"/>
      <w:marTop w:val="0"/>
      <w:marBottom w:val="0"/>
      <w:divBdr>
        <w:top w:val="none" w:sz="0" w:space="0" w:color="auto"/>
        <w:left w:val="none" w:sz="0" w:space="0" w:color="auto"/>
        <w:bottom w:val="none" w:sz="0" w:space="0" w:color="auto"/>
        <w:right w:val="none" w:sz="0" w:space="0" w:color="auto"/>
      </w:divBdr>
      <w:divsChild>
        <w:div w:id="832069181">
          <w:marLeft w:val="0"/>
          <w:marRight w:val="0"/>
          <w:marTop w:val="0"/>
          <w:marBottom w:val="0"/>
          <w:divBdr>
            <w:top w:val="none" w:sz="0" w:space="0" w:color="auto"/>
            <w:left w:val="none" w:sz="0" w:space="0" w:color="auto"/>
            <w:bottom w:val="none" w:sz="0" w:space="0" w:color="auto"/>
            <w:right w:val="none" w:sz="0" w:space="0" w:color="auto"/>
          </w:divBdr>
        </w:div>
        <w:div w:id="1851026436">
          <w:marLeft w:val="0"/>
          <w:marRight w:val="0"/>
          <w:marTop w:val="0"/>
          <w:marBottom w:val="0"/>
          <w:divBdr>
            <w:top w:val="none" w:sz="0" w:space="0" w:color="auto"/>
            <w:left w:val="none" w:sz="0" w:space="0" w:color="auto"/>
            <w:bottom w:val="none" w:sz="0" w:space="0" w:color="auto"/>
            <w:right w:val="none" w:sz="0" w:space="0" w:color="auto"/>
          </w:divBdr>
          <w:divsChild>
            <w:div w:id="1640109671">
              <w:marLeft w:val="0"/>
              <w:marRight w:val="165"/>
              <w:marTop w:val="150"/>
              <w:marBottom w:val="0"/>
              <w:divBdr>
                <w:top w:val="none" w:sz="0" w:space="0" w:color="auto"/>
                <w:left w:val="none" w:sz="0" w:space="0" w:color="auto"/>
                <w:bottom w:val="none" w:sz="0" w:space="0" w:color="auto"/>
                <w:right w:val="none" w:sz="0" w:space="0" w:color="auto"/>
              </w:divBdr>
              <w:divsChild>
                <w:div w:id="1425151564">
                  <w:marLeft w:val="0"/>
                  <w:marRight w:val="0"/>
                  <w:marTop w:val="0"/>
                  <w:marBottom w:val="0"/>
                  <w:divBdr>
                    <w:top w:val="none" w:sz="0" w:space="0" w:color="auto"/>
                    <w:left w:val="none" w:sz="0" w:space="0" w:color="auto"/>
                    <w:bottom w:val="none" w:sz="0" w:space="0" w:color="auto"/>
                    <w:right w:val="none" w:sz="0" w:space="0" w:color="auto"/>
                  </w:divBdr>
                  <w:divsChild>
                    <w:div w:id="185606703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412453">
      <w:bodyDiv w:val="1"/>
      <w:marLeft w:val="0"/>
      <w:marRight w:val="0"/>
      <w:marTop w:val="0"/>
      <w:marBottom w:val="0"/>
      <w:divBdr>
        <w:top w:val="none" w:sz="0" w:space="0" w:color="auto"/>
        <w:left w:val="none" w:sz="0" w:space="0" w:color="auto"/>
        <w:bottom w:val="none" w:sz="0" w:space="0" w:color="auto"/>
        <w:right w:val="none" w:sz="0" w:space="0" w:color="auto"/>
      </w:divBdr>
    </w:div>
    <w:div w:id="2141681592">
      <w:bodyDiv w:val="1"/>
      <w:marLeft w:val="0"/>
      <w:marRight w:val="0"/>
      <w:marTop w:val="0"/>
      <w:marBottom w:val="0"/>
      <w:divBdr>
        <w:top w:val="none" w:sz="0" w:space="0" w:color="auto"/>
        <w:left w:val="none" w:sz="0" w:space="0" w:color="auto"/>
        <w:bottom w:val="none" w:sz="0" w:space="0" w:color="auto"/>
        <w:right w:val="none" w:sz="0" w:space="0" w:color="auto"/>
      </w:divBdr>
      <w:divsChild>
        <w:div w:id="1979335717">
          <w:marLeft w:val="0"/>
          <w:marRight w:val="0"/>
          <w:marTop w:val="0"/>
          <w:marBottom w:val="0"/>
          <w:divBdr>
            <w:top w:val="none" w:sz="0" w:space="0" w:color="auto"/>
            <w:left w:val="none" w:sz="0" w:space="0" w:color="auto"/>
            <w:bottom w:val="none" w:sz="0" w:space="0" w:color="auto"/>
            <w:right w:val="none" w:sz="0" w:space="0" w:color="auto"/>
          </w:divBdr>
          <w:divsChild>
            <w:div w:id="1870609142">
              <w:marLeft w:val="0"/>
              <w:marRight w:val="0"/>
              <w:marTop w:val="0"/>
              <w:marBottom w:val="0"/>
              <w:divBdr>
                <w:top w:val="none" w:sz="0" w:space="0" w:color="auto"/>
                <w:left w:val="none" w:sz="0" w:space="0" w:color="auto"/>
                <w:bottom w:val="none" w:sz="0" w:space="0" w:color="auto"/>
                <w:right w:val="none" w:sz="0" w:space="0" w:color="auto"/>
              </w:divBdr>
              <w:divsChild>
                <w:div w:id="2107923502">
                  <w:marLeft w:val="0"/>
                  <w:marRight w:val="0"/>
                  <w:marTop w:val="0"/>
                  <w:marBottom w:val="0"/>
                  <w:divBdr>
                    <w:top w:val="none" w:sz="0" w:space="0" w:color="auto"/>
                    <w:left w:val="none" w:sz="0" w:space="0" w:color="auto"/>
                    <w:bottom w:val="none" w:sz="0" w:space="0" w:color="auto"/>
                    <w:right w:val="none" w:sz="0" w:space="0" w:color="auto"/>
                  </w:divBdr>
                  <w:divsChild>
                    <w:div w:id="500119053">
                      <w:marLeft w:val="0"/>
                      <w:marRight w:val="0"/>
                      <w:marTop w:val="0"/>
                      <w:marBottom w:val="0"/>
                      <w:divBdr>
                        <w:top w:val="none" w:sz="0" w:space="0" w:color="auto"/>
                        <w:left w:val="none" w:sz="0" w:space="0" w:color="auto"/>
                        <w:bottom w:val="none" w:sz="0" w:space="0" w:color="auto"/>
                        <w:right w:val="none" w:sz="0" w:space="0" w:color="auto"/>
                      </w:divBdr>
                    </w:div>
                    <w:div w:id="403067579">
                      <w:marLeft w:val="0"/>
                      <w:marRight w:val="0"/>
                      <w:marTop w:val="0"/>
                      <w:marBottom w:val="0"/>
                      <w:divBdr>
                        <w:top w:val="none" w:sz="0" w:space="0" w:color="auto"/>
                        <w:left w:val="none" w:sz="0" w:space="0" w:color="auto"/>
                        <w:bottom w:val="none" w:sz="0" w:space="0" w:color="auto"/>
                        <w:right w:val="none" w:sz="0" w:space="0" w:color="auto"/>
                      </w:divBdr>
                    </w:div>
                    <w:div w:id="1777406428">
                      <w:marLeft w:val="0"/>
                      <w:marRight w:val="0"/>
                      <w:marTop w:val="0"/>
                      <w:marBottom w:val="0"/>
                      <w:divBdr>
                        <w:top w:val="none" w:sz="0" w:space="0" w:color="auto"/>
                        <w:left w:val="none" w:sz="0" w:space="0" w:color="auto"/>
                        <w:bottom w:val="none" w:sz="0" w:space="0" w:color="auto"/>
                        <w:right w:val="none" w:sz="0" w:space="0" w:color="auto"/>
                      </w:divBdr>
                    </w:div>
                    <w:div w:id="897932368">
                      <w:marLeft w:val="0"/>
                      <w:marRight w:val="0"/>
                      <w:marTop w:val="0"/>
                      <w:marBottom w:val="0"/>
                      <w:divBdr>
                        <w:top w:val="none" w:sz="0" w:space="0" w:color="auto"/>
                        <w:left w:val="none" w:sz="0" w:space="0" w:color="auto"/>
                        <w:bottom w:val="none" w:sz="0" w:space="0" w:color="auto"/>
                        <w:right w:val="none" w:sz="0" w:space="0" w:color="auto"/>
                      </w:divBdr>
                    </w:div>
                    <w:div w:id="32930633">
                      <w:marLeft w:val="0"/>
                      <w:marRight w:val="0"/>
                      <w:marTop w:val="0"/>
                      <w:marBottom w:val="0"/>
                      <w:divBdr>
                        <w:top w:val="none" w:sz="0" w:space="0" w:color="auto"/>
                        <w:left w:val="none" w:sz="0" w:space="0" w:color="auto"/>
                        <w:bottom w:val="none" w:sz="0" w:space="0" w:color="auto"/>
                        <w:right w:val="none" w:sz="0" w:space="0" w:color="auto"/>
                      </w:divBdr>
                    </w:div>
                    <w:div w:id="1019698779">
                      <w:marLeft w:val="0"/>
                      <w:marRight w:val="0"/>
                      <w:marTop w:val="0"/>
                      <w:marBottom w:val="0"/>
                      <w:divBdr>
                        <w:top w:val="none" w:sz="0" w:space="0" w:color="auto"/>
                        <w:left w:val="none" w:sz="0" w:space="0" w:color="auto"/>
                        <w:bottom w:val="none" w:sz="0" w:space="0" w:color="auto"/>
                        <w:right w:val="none" w:sz="0" w:space="0" w:color="auto"/>
                      </w:divBdr>
                    </w:div>
                    <w:div w:id="2146383708">
                      <w:marLeft w:val="0"/>
                      <w:marRight w:val="0"/>
                      <w:marTop w:val="0"/>
                      <w:marBottom w:val="0"/>
                      <w:divBdr>
                        <w:top w:val="none" w:sz="0" w:space="0" w:color="auto"/>
                        <w:left w:val="none" w:sz="0" w:space="0" w:color="auto"/>
                        <w:bottom w:val="none" w:sz="0" w:space="0" w:color="auto"/>
                        <w:right w:val="none" w:sz="0" w:space="0" w:color="auto"/>
                      </w:divBdr>
                    </w:div>
                    <w:div w:id="1377660284">
                      <w:marLeft w:val="0"/>
                      <w:marRight w:val="0"/>
                      <w:marTop w:val="0"/>
                      <w:marBottom w:val="0"/>
                      <w:divBdr>
                        <w:top w:val="none" w:sz="0" w:space="0" w:color="auto"/>
                        <w:left w:val="none" w:sz="0" w:space="0" w:color="auto"/>
                        <w:bottom w:val="none" w:sz="0" w:space="0" w:color="auto"/>
                        <w:right w:val="none" w:sz="0" w:space="0" w:color="auto"/>
                      </w:divBdr>
                    </w:div>
                    <w:div w:id="129833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805176">
      <w:bodyDiv w:val="1"/>
      <w:marLeft w:val="0"/>
      <w:marRight w:val="0"/>
      <w:marTop w:val="0"/>
      <w:marBottom w:val="0"/>
      <w:divBdr>
        <w:top w:val="none" w:sz="0" w:space="0" w:color="auto"/>
        <w:left w:val="none" w:sz="0" w:space="0" w:color="auto"/>
        <w:bottom w:val="none" w:sz="0" w:space="0" w:color="auto"/>
        <w:right w:val="none" w:sz="0" w:space="0" w:color="auto"/>
      </w:divBdr>
      <w:divsChild>
        <w:div w:id="131558998">
          <w:marLeft w:val="0"/>
          <w:marRight w:val="0"/>
          <w:marTop w:val="0"/>
          <w:marBottom w:val="0"/>
          <w:divBdr>
            <w:top w:val="none" w:sz="0" w:space="0" w:color="auto"/>
            <w:left w:val="none" w:sz="0" w:space="0" w:color="auto"/>
            <w:bottom w:val="none" w:sz="0" w:space="0" w:color="auto"/>
            <w:right w:val="none" w:sz="0" w:space="0" w:color="auto"/>
          </w:divBdr>
          <w:divsChild>
            <w:div w:id="1452018025">
              <w:marLeft w:val="0"/>
              <w:marRight w:val="0"/>
              <w:marTop w:val="0"/>
              <w:marBottom w:val="0"/>
              <w:divBdr>
                <w:top w:val="none" w:sz="0" w:space="0" w:color="auto"/>
                <w:left w:val="none" w:sz="0" w:space="0" w:color="auto"/>
                <w:bottom w:val="none" w:sz="0" w:space="0" w:color="auto"/>
                <w:right w:val="none" w:sz="0" w:space="0" w:color="auto"/>
              </w:divBdr>
              <w:divsChild>
                <w:div w:id="491604289">
                  <w:marLeft w:val="0"/>
                  <w:marRight w:val="0"/>
                  <w:marTop w:val="0"/>
                  <w:marBottom w:val="0"/>
                  <w:divBdr>
                    <w:top w:val="none" w:sz="0" w:space="0" w:color="auto"/>
                    <w:left w:val="none" w:sz="0" w:space="0" w:color="auto"/>
                    <w:bottom w:val="none" w:sz="0" w:space="0" w:color="auto"/>
                    <w:right w:val="none" w:sz="0" w:space="0" w:color="auto"/>
                  </w:divBdr>
                  <w:divsChild>
                    <w:div w:id="1623266780">
                      <w:marLeft w:val="0"/>
                      <w:marRight w:val="0"/>
                      <w:marTop w:val="0"/>
                      <w:marBottom w:val="0"/>
                      <w:divBdr>
                        <w:top w:val="none" w:sz="0" w:space="0" w:color="auto"/>
                        <w:left w:val="none" w:sz="0" w:space="0" w:color="auto"/>
                        <w:bottom w:val="none" w:sz="0" w:space="0" w:color="auto"/>
                        <w:right w:val="none" w:sz="0" w:space="0" w:color="auto"/>
                      </w:divBdr>
                      <w:divsChild>
                        <w:div w:id="1225868845">
                          <w:marLeft w:val="0"/>
                          <w:marRight w:val="0"/>
                          <w:marTop w:val="0"/>
                          <w:marBottom w:val="0"/>
                          <w:divBdr>
                            <w:top w:val="none" w:sz="0" w:space="0" w:color="auto"/>
                            <w:left w:val="none" w:sz="0" w:space="0" w:color="auto"/>
                            <w:bottom w:val="none" w:sz="0" w:space="0" w:color="auto"/>
                            <w:right w:val="none" w:sz="0" w:space="0" w:color="auto"/>
                          </w:divBdr>
                        </w:div>
                        <w:div w:id="1349210732">
                          <w:marLeft w:val="0"/>
                          <w:marRight w:val="0"/>
                          <w:marTop w:val="0"/>
                          <w:marBottom w:val="0"/>
                          <w:divBdr>
                            <w:top w:val="none" w:sz="0" w:space="0" w:color="auto"/>
                            <w:left w:val="none" w:sz="0" w:space="0" w:color="auto"/>
                            <w:bottom w:val="none" w:sz="0" w:space="0" w:color="auto"/>
                            <w:right w:val="none" w:sz="0" w:space="0" w:color="auto"/>
                          </w:divBdr>
                        </w:div>
                        <w:div w:id="60896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2771802">
      <w:bodyDiv w:val="1"/>
      <w:marLeft w:val="0"/>
      <w:marRight w:val="0"/>
      <w:marTop w:val="0"/>
      <w:marBottom w:val="0"/>
      <w:divBdr>
        <w:top w:val="none" w:sz="0" w:space="0" w:color="auto"/>
        <w:left w:val="none" w:sz="0" w:space="0" w:color="auto"/>
        <w:bottom w:val="none" w:sz="0" w:space="0" w:color="auto"/>
        <w:right w:val="none" w:sz="0" w:space="0" w:color="auto"/>
      </w:divBdr>
    </w:div>
    <w:div w:id="2143035375">
      <w:bodyDiv w:val="1"/>
      <w:marLeft w:val="0"/>
      <w:marRight w:val="0"/>
      <w:marTop w:val="0"/>
      <w:marBottom w:val="0"/>
      <w:divBdr>
        <w:top w:val="none" w:sz="0" w:space="0" w:color="auto"/>
        <w:left w:val="none" w:sz="0" w:space="0" w:color="auto"/>
        <w:bottom w:val="none" w:sz="0" w:space="0" w:color="auto"/>
        <w:right w:val="none" w:sz="0" w:space="0" w:color="auto"/>
      </w:divBdr>
    </w:div>
    <w:div w:id="2144082701">
      <w:bodyDiv w:val="1"/>
      <w:marLeft w:val="0"/>
      <w:marRight w:val="0"/>
      <w:marTop w:val="0"/>
      <w:marBottom w:val="0"/>
      <w:divBdr>
        <w:top w:val="none" w:sz="0" w:space="0" w:color="auto"/>
        <w:left w:val="none" w:sz="0" w:space="0" w:color="auto"/>
        <w:bottom w:val="none" w:sz="0" w:space="0" w:color="auto"/>
        <w:right w:val="none" w:sz="0" w:space="0" w:color="auto"/>
      </w:divBdr>
    </w:div>
    <w:div w:id="2144231987">
      <w:bodyDiv w:val="1"/>
      <w:marLeft w:val="0"/>
      <w:marRight w:val="0"/>
      <w:marTop w:val="0"/>
      <w:marBottom w:val="0"/>
      <w:divBdr>
        <w:top w:val="none" w:sz="0" w:space="0" w:color="auto"/>
        <w:left w:val="none" w:sz="0" w:space="0" w:color="auto"/>
        <w:bottom w:val="none" w:sz="0" w:space="0" w:color="auto"/>
        <w:right w:val="none" w:sz="0" w:space="0" w:color="auto"/>
      </w:divBdr>
      <w:divsChild>
        <w:div w:id="83963449">
          <w:marLeft w:val="0"/>
          <w:marRight w:val="0"/>
          <w:marTop w:val="0"/>
          <w:marBottom w:val="0"/>
          <w:divBdr>
            <w:top w:val="none" w:sz="0" w:space="0" w:color="auto"/>
            <w:left w:val="none" w:sz="0" w:space="0" w:color="auto"/>
            <w:bottom w:val="none" w:sz="0" w:space="0" w:color="auto"/>
            <w:right w:val="none" w:sz="0" w:space="0" w:color="auto"/>
          </w:divBdr>
        </w:div>
      </w:divsChild>
    </w:div>
    <w:div w:id="2144274697">
      <w:bodyDiv w:val="1"/>
      <w:marLeft w:val="0"/>
      <w:marRight w:val="0"/>
      <w:marTop w:val="0"/>
      <w:marBottom w:val="0"/>
      <w:divBdr>
        <w:top w:val="none" w:sz="0" w:space="0" w:color="auto"/>
        <w:left w:val="none" w:sz="0" w:space="0" w:color="auto"/>
        <w:bottom w:val="none" w:sz="0" w:space="0" w:color="auto"/>
        <w:right w:val="none" w:sz="0" w:space="0" w:color="auto"/>
      </w:divBdr>
    </w:div>
    <w:div w:id="2144955658">
      <w:bodyDiv w:val="1"/>
      <w:marLeft w:val="0"/>
      <w:marRight w:val="0"/>
      <w:marTop w:val="0"/>
      <w:marBottom w:val="0"/>
      <w:divBdr>
        <w:top w:val="none" w:sz="0" w:space="0" w:color="auto"/>
        <w:left w:val="none" w:sz="0" w:space="0" w:color="auto"/>
        <w:bottom w:val="none" w:sz="0" w:space="0" w:color="auto"/>
        <w:right w:val="none" w:sz="0" w:space="0" w:color="auto"/>
      </w:divBdr>
    </w:div>
    <w:div w:id="2145389152">
      <w:bodyDiv w:val="1"/>
      <w:marLeft w:val="0"/>
      <w:marRight w:val="0"/>
      <w:marTop w:val="0"/>
      <w:marBottom w:val="0"/>
      <w:divBdr>
        <w:top w:val="none" w:sz="0" w:space="0" w:color="auto"/>
        <w:left w:val="none" w:sz="0" w:space="0" w:color="auto"/>
        <w:bottom w:val="none" w:sz="0" w:space="0" w:color="auto"/>
        <w:right w:val="none" w:sz="0" w:space="0" w:color="auto"/>
      </w:divBdr>
    </w:div>
    <w:div w:id="2145464366">
      <w:bodyDiv w:val="1"/>
      <w:marLeft w:val="0"/>
      <w:marRight w:val="0"/>
      <w:marTop w:val="0"/>
      <w:marBottom w:val="0"/>
      <w:divBdr>
        <w:top w:val="none" w:sz="0" w:space="0" w:color="auto"/>
        <w:left w:val="none" w:sz="0" w:space="0" w:color="auto"/>
        <w:bottom w:val="none" w:sz="0" w:space="0" w:color="auto"/>
        <w:right w:val="none" w:sz="0" w:space="0" w:color="auto"/>
      </w:divBdr>
      <w:divsChild>
        <w:div w:id="2069186378">
          <w:marLeft w:val="0"/>
          <w:marRight w:val="0"/>
          <w:marTop w:val="0"/>
          <w:marBottom w:val="0"/>
          <w:divBdr>
            <w:top w:val="none" w:sz="0" w:space="0" w:color="auto"/>
            <w:left w:val="none" w:sz="0" w:space="0" w:color="auto"/>
            <w:bottom w:val="none" w:sz="0" w:space="0" w:color="auto"/>
            <w:right w:val="none" w:sz="0" w:space="0" w:color="auto"/>
          </w:divBdr>
          <w:divsChild>
            <w:div w:id="1036005946">
              <w:marLeft w:val="0"/>
              <w:marRight w:val="0"/>
              <w:marTop w:val="0"/>
              <w:marBottom w:val="0"/>
              <w:divBdr>
                <w:top w:val="none" w:sz="0" w:space="0" w:color="auto"/>
                <w:left w:val="none" w:sz="0" w:space="0" w:color="auto"/>
                <w:bottom w:val="none" w:sz="0" w:space="0" w:color="auto"/>
                <w:right w:val="none" w:sz="0" w:space="0" w:color="auto"/>
              </w:divBdr>
              <w:divsChild>
                <w:div w:id="1110517274">
                  <w:marLeft w:val="0"/>
                  <w:marRight w:val="0"/>
                  <w:marTop w:val="0"/>
                  <w:marBottom w:val="0"/>
                  <w:divBdr>
                    <w:top w:val="none" w:sz="0" w:space="0" w:color="auto"/>
                    <w:left w:val="none" w:sz="0" w:space="0" w:color="auto"/>
                    <w:bottom w:val="none" w:sz="0" w:space="0" w:color="auto"/>
                    <w:right w:val="none" w:sz="0" w:space="0" w:color="auto"/>
                  </w:divBdr>
                  <w:divsChild>
                    <w:div w:id="740248159">
                      <w:marLeft w:val="0"/>
                      <w:marRight w:val="0"/>
                      <w:marTop w:val="0"/>
                      <w:marBottom w:val="0"/>
                      <w:divBdr>
                        <w:top w:val="none" w:sz="0" w:space="0" w:color="auto"/>
                        <w:left w:val="none" w:sz="0" w:space="0" w:color="auto"/>
                        <w:bottom w:val="none" w:sz="0" w:space="0" w:color="auto"/>
                        <w:right w:val="none" w:sz="0" w:space="0" w:color="auto"/>
                      </w:divBdr>
                      <w:divsChild>
                        <w:div w:id="2146505677">
                          <w:marLeft w:val="-30"/>
                          <w:marRight w:val="-30"/>
                          <w:marTop w:val="0"/>
                          <w:marBottom w:val="0"/>
                          <w:divBdr>
                            <w:top w:val="none" w:sz="0" w:space="0" w:color="auto"/>
                            <w:left w:val="none" w:sz="0" w:space="0" w:color="auto"/>
                            <w:bottom w:val="none" w:sz="0" w:space="0" w:color="auto"/>
                            <w:right w:val="none" w:sz="0" w:space="0" w:color="auto"/>
                          </w:divBdr>
                          <w:divsChild>
                            <w:div w:id="2108848697">
                              <w:marLeft w:val="0"/>
                              <w:marRight w:val="0"/>
                              <w:marTop w:val="0"/>
                              <w:marBottom w:val="0"/>
                              <w:divBdr>
                                <w:top w:val="none" w:sz="0" w:space="0" w:color="auto"/>
                                <w:left w:val="none" w:sz="0" w:space="0" w:color="auto"/>
                                <w:bottom w:val="none" w:sz="0" w:space="0" w:color="auto"/>
                                <w:right w:val="none" w:sz="0" w:space="0" w:color="auto"/>
                              </w:divBdr>
                              <w:divsChild>
                                <w:div w:id="107420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3153002">
          <w:marLeft w:val="0"/>
          <w:marRight w:val="0"/>
          <w:marTop w:val="0"/>
          <w:marBottom w:val="0"/>
          <w:divBdr>
            <w:top w:val="none" w:sz="0" w:space="0" w:color="auto"/>
            <w:left w:val="none" w:sz="0" w:space="0" w:color="auto"/>
            <w:bottom w:val="none" w:sz="0" w:space="0" w:color="auto"/>
            <w:right w:val="none" w:sz="0" w:space="0" w:color="auto"/>
          </w:divBdr>
          <w:divsChild>
            <w:div w:id="2128114880">
              <w:marLeft w:val="0"/>
              <w:marRight w:val="0"/>
              <w:marTop w:val="0"/>
              <w:marBottom w:val="0"/>
              <w:divBdr>
                <w:top w:val="none" w:sz="0" w:space="0" w:color="auto"/>
                <w:left w:val="none" w:sz="0" w:space="0" w:color="auto"/>
                <w:bottom w:val="none" w:sz="0" w:space="0" w:color="auto"/>
                <w:right w:val="none" w:sz="0" w:space="0" w:color="auto"/>
              </w:divBdr>
              <w:divsChild>
                <w:div w:id="766466865">
                  <w:marLeft w:val="0"/>
                  <w:marRight w:val="0"/>
                  <w:marTop w:val="0"/>
                  <w:marBottom w:val="0"/>
                  <w:divBdr>
                    <w:top w:val="none" w:sz="0" w:space="0" w:color="auto"/>
                    <w:left w:val="none" w:sz="0" w:space="0" w:color="auto"/>
                    <w:bottom w:val="none" w:sz="0" w:space="0" w:color="auto"/>
                    <w:right w:val="none" w:sz="0" w:space="0" w:color="auto"/>
                  </w:divBdr>
                  <w:divsChild>
                    <w:div w:id="1500653208">
                      <w:marLeft w:val="0"/>
                      <w:marRight w:val="0"/>
                      <w:marTop w:val="0"/>
                      <w:marBottom w:val="0"/>
                      <w:divBdr>
                        <w:top w:val="none" w:sz="0" w:space="0" w:color="auto"/>
                        <w:left w:val="none" w:sz="0" w:space="0" w:color="auto"/>
                        <w:bottom w:val="none" w:sz="0" w:space="0" w:color="auto"/>
                        <w:right w:val="none" w:sz="0" w:space="0" w:color="auto"/>
                      </w:divBdr>
                      <w:divsChild>
                        <w:div w:id="988826028">
                          <w:marLeft w:val="-30"/>
                          <w:marRight w:val="-30"/>
                          <w:marTop w:val="0"/>
                          <w:marBottom w:val="0"/>
                          <w:divBdr>
                            <w:top w:val="none" w:sz="0" w:space="0" w:color="auto"/>
                            <w:left w:val="none" w:sz="0" w:space="0" w:color="auto"/>
                            <w:bottom w:val="none" w:sz="0" w:space="0" w:color="auto"/>
                            <w:right w:val="none" w:sz="0" w:space="0" w:color="auto"/>
                          </w:divBdr>
                          <w:divsChild>
                            <w:div w:id="990595856">
                              <w:marLeft w:val="0"/>
                              <w:marRight w:val="0"/>
                              <w:marTop w:val="0"/>
                              <w:marBottom w:val="0"/>
                              <w:divBdr>
                                <w:top w:val="none" w:sz="0" w:space="0" w:color="auto"/>
                                <w:left w:val="none" w:sz="0" w:space="0" w:color="auto"/>
                                <w:bottom w:val="none" w:sz="0" w:space="0" w:color="auto"/>
                                <w:right w:val="none" w:sz="0" w:space="0" w:color="auto"/>
                              </w:divBdr>
                              <w:divsChild>
                                <w:div w:id="161555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642744">
          <w:marLeft w:val="0"/>
          <w:marRight w:val="0"/>
          <w:marTop w:val="0"/>
          <w:marBottom w:val="0"/>
          <w:divBdr>
            <w:top w:val="none" w:sz="0" w:space="0" w:color="auto"/>
            <w:left w:val="none" w:sz="0" w:space="0" w:color="auto"/>
            <w:bottom w:val="none" w:sz="0" w:space="0" w:color="auto"/>
            <w:right w:val="none" w:sz="0" w:space="0" w:color="auto"/>
          </w:divBdr>
          <w:divsChild>
            <w:div w:id="60374067">
              <w:marLeft w:val="0"/>
              <w:marRight w:val="0"/>
              <w:marTop w:val="0"/>
              <w:marBottom w:val="0"/>
              <w:divBdr>
                <w:top w:val="none" w:sz="0" w:space="0" w:color="auto"/>
                <w:left w:val="none" w:sz="0" w:space="0" w:color="auto"/>
                <w:bottom w:val="none" w:sz="0" w:space="0" w:color="auto"/>
                <w:right w:val="none" w:sz="0" w:space="0" w:color="auto"/>
              </w:divBdr>
              <w:divsChild>
                <w:div w:id="485778936">
                  <w:marLeft w:val="0"/>
                  <w:marRight w:val="0"/>
                  <w:marTop w:val="0"/>
                  <w:marBottom w:val="0"/>
                  <w:divBdr>
                    <w:top w:val="none" w:sz="0" w:space="0" w:color="auto"/>
                    <w:left w:val="none" w:sz="0" w:space="0" w:color="auto"/>
                    <w:bottom w:val="none" w:sz="0" w:space="0" w:color="auto"/>
                    <w:right w:val="none" w:sz="0" w:space="0" w:color="auto"/>
                  </w:divBdr>
                  <w:divsChild>
                    <w:div w:id="10913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964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Heartbleed" TargetMode="External"/><Relationship Id="rId21" Type="http://schemas.openxmlformats.org/officeDocument/2006/relationships/hyperlink" Target="https://www.coursera.org/learn/foundations-of-cybersecurity/home/week/1" TargetMode="External"/><Relationship Id="rId42" Type="http://schemas.openxmlformats.org/officeDocument/2006/relationships/hyperlink" Target="https://www.coursera.support/s/article/209819033-Apply-for-Financial-Aid-or-a-Scholarship?language=en_US" TargetMode="External"/><Relationship Id="rId63" Type="http://schemas.openxmlformats.org/officeDocument/2006/relationships/hyperlink" Target="https://support.google.com/docs/topic/9046002?hl=en&amp;ref_topic=1382883" TargetMode="External"/><Relationship Id="rId84" Type="http://schemas.openxmlformats.org/officeDocument/2006/relationships/hyperlink" Target="https://cloudsecurityalliance.org/" TargetMode="External"/><Relationship Id="rId138" Type="http://schemas.openxmlformats.org/officeDocument/2006/relationships/image" Target="media/image34.png"/><Relationship Id="rId159" Type="http://schemas.openxmlformats.org/officeDocument/2006/relationships/hyperlink" Target="https://osintframework.com/" TargetMode="External"/><Relationship Id="rId170" Type="http://schemas.openxmlformats.org/officeDocument/2006/relationships/hyperlink" Target="https://www.coursera.org/learn/assets-threats-and-vulnerabilities/resources/U9Fja" TargetMode="External"/><Relationship Id="rId191" Type="http://schemas.openxmlformats.org/officeDocument/2006/relationships/hyperlink" Target="https://nvlpubs.nist.gov/nistpubs/SpecialPublications/NIST.SP.800-63b.pdf" TargetMode="External"/><Relationship Id="rId205" Type="http://schemas.openxmlformats.org/officeDocument/2006/relationships/hyperlink" Target="https://www.sans.org/newsletters/ouch/" TargetMode="External"/><Relationship Id="rId226" Type="http://schemas.openxmlformats.org/officeDocument/2006/relationships/hyperlink" Target="https://docs.google.com/document/d/1u3aU6ZnWfcjzwZt79OdIwJ27dcyCZYDtmEEMivey3Os/template/preview?resourcekey=0-TAMA_2t0BCj5-BL9wG23Ng" TargetMode="External"/><Relationship Id="rId107" Type="http://schemas.openxmlformats.org/officeDocument/2006/relationships/header" Target="header2.xml"/><Relationship Id="rId11" Type="http://schemas.openxmlformats.org/officeDocument/2006/relationships/image" Target="media/image2.png"/><Relationship Id="rId32" Type="http://schemas.openxmlformats.org/officeDocument/2006/relationships/image" Target="media/image7.png"/><Relationship Id="rId53" Type="http://schemas.openxmlformats.org/officeDocument/2006/relationships/hyperlink" Target="https://support.microsoft.com/en-us/word" TargetMode="External"/><Relationship Id="rId74" Type="http://schemas.openxmlformats.org/officeDocument/2006/relationships/hyperlink" Target="https://learner.coursera.help/hc/en-us" TargetMode="External"/><Relationship Id="rId128" Type="http://schemas.openxmlformats.org/officeDocument/2006/relationships/hyperlink" Target="https://qwiklab.zendesk.com/hc/en-us/requests/new" TargetMode="External"/><Relationship Id="rId149" Type="http://schemas.openxmlformats.org/officeDocument/2006/relationships/hyperlink" Target="https://www.gao.gov/blog/solarwinds-cyberattack-demands-significant-federal-and-private-sector-response-infographic" TargetMode="External"/><Relationship Id="rId5" Type="http://schemas.openxmlformats.org/officeDocument/2006/relationships/webSettings" Target="webSettings.xml"/><Relationship Id="rId95" Type="http://schemas.openxmlformats.org/officeDocument/2006/relationships/image" Target="media/image14.png"/><Relationship Id="rId160" Type="http://schemas.openxmlformats.org/officeDocument/2006/relationships/hyperlink" Target="https://haveibeenpwned.com/" TargetMode="External"/><Relationship Id="rId181" Type="http://schemas.openxmlformats.org/officeDocument/2006/relationships/hyperlink" Target="https://docs.google.com/spreadsheets/d/1xsUJeRBDkoGuwrLMSQ1R2FEnlHnlfNzCkRLKkLTjSWw/copy" TargetMode="External"/><Relationship Id="rId216" Type="http://schemas.openxmlformats.org/officeDocument/2006/relationships/image" Target="media/image40.png"/><Relationship Id="rId237" Type="http://schemas.openxmlformats.org/officeDocument/2006/relationships/hyperlink" Target="https://docs.google.com/document/d/1AKtzaOKIPDGaq3yV9asSkdCsW_q2UYuS_6VQz6NWZsc/template/preview" TargetMode="External"/><Relationship Id="rId22" Type="http://schemas.openxmlformats.org/officeDocument/2006/relationships/hyperlink" Target="https://www.coursera.org/learn/manage-security-risks/home/week/1" TargetMode="External"/><Relationship Id="rId43" Type="http://schemas.openxmlformats.org/officeDocument/2006/relationships/hyperlink" Target="https://www.coursera.org/learn/assets-threats-and-vulnerabilities/discussions" TargetMode="External"/><Relationship Id="rId64" Type="http://schemas.openxmlformats.org/officeDocument/2006/relationships/hyperlink" Target="https://support.microsoft.com/en-us/excel" TargetMode="External"/><Relationship Id="rId118" Type="http://schemas.openxmlformats.org/officeDocument/2006/relationships/hyperlink" Target="https://en.wikipedia.org/wiki/Kerckhoffs%27s_principle" TargetMode="External"/><Relationship Id="rId139" Type="http://schemas.openxmlformats.org/officeDocument/2006/relationships/hyperlink" Target="https://idpro.org/" TargetMode="External"/><Relationship Id="rId85" Type="http://schemas.openxmlformats.org/officeDocument/2006/relationships/hyperlink" Target="https://www.comptia.org/blog/your-next-move-cloud-security-specialist" TargetMode="External"/><Relationship Id="rId150" Type="http://schemas.openxmlformats.org/officeDocument/2006/relationships/image" Target="media/image35.png"/><Relationship Id="rId171" Type="http://schemas.openxmlformats.org/officeDocument/2006/relationships/hyperlink" Target="https://docs.google.com/document/d/1GYQchjHbuWYhl1VLb6jBuCJRsXSDjc9msoOAQPxq_wQ/template/preview?usp=sharing" TargetMode="External"/><Relationship Id="rId192" Type="http://schemas.openxmlformats.org/officeDocument/2006/relationships/hyperlink" Target="https://docs.google.com/document/d/1jdI0FecPuabVB5ZI7na8C0Jm8J6bFlU76AEKD0T8dSw/template/preview?usp=sharing&amp;resourcekey=0-BnHBngk9keuLxbaDs5koeQ" TargetMode="External"/><Relationship Id="rId206" Type="http://schemas.openxmlformats.org/officeDocument/2006/relationships/hyperlink" Target="https://www.scamwatch.gov.au/" TargetMode="External"/><Relationship Id="rId227" Type="http://schemas.openxmlformats.org/officeDocument/2006/relationships/hyperlink" Target="https://docs.google.com/document/d/1u3aU6ZnWfcjzwZt79OdIwJ27dcyCZYDtmEEMivey3Os/template/preview?resourcekey=0-TAMA_2t0BCj5-BL9wG23Ng" TargetMode="External"/><Relationship Id="rId201" Type="http://schemas.openxmlformats.org/officeDocument/2006/relationships/header" Target="header4.xml"/><Relationship Id="rId222" Type="http://schemas.openxmlformats.org/officeDocument/2006/relationships/hyperlink" Target="https://owasp.org/www-project-web-security-testing-guide/latest/4-Web_Application_Security_Testing/07-Input_Validation_Testing/05-Testing_for_SQL_Injection" TargetMode="External"/><Relationship Id="rId243" Type="http://schemas.openxmlformats.org/officeDocument/2006/relationships/header" Target="header5.xml"/><Relationship Id="rId12" Type="http://schemas.openxmlformats.org/officeDocument/2006/relationships/image" Target="media/image3.png"/><Relationship Id="rId17" Type="http://schemas.openxmlformats.org/officeDocument/2006/relationships/hyperlink" Target="https://www.coursera.org/learn/assets-threats-and-vulnerabilities/home/week/1" TargetMode="External"/><Relationship Id="rId33" Type="http://schemas.openxmlformats.org/officeDocument/2006/relationships/hyperlink" Target="https://www.coursera.org/learn/assets-threats-and-vulnerabilities/discussions" TargetMode="External"/><Relationship Id="rId38" Type="http://schemas.openxmlformats.org/officeDocument/2006/relationships/hyperlink" Target="https://www.coursera.support/s/article/208280036-Coursera-Code-of-Conduct?" TargetMode="External"/><Relationship Id="rId59" Type="http://schemas.openxmlformats.org/officeDocument/2006/relationships/hyperlink" Target="https://support.microsoft.com/en-us/powerpoint" TargetMode="External"/><Relationship Id="rId103" Type="http://schemas.openxmlformats.org/officeDocument/2006/relationships/hyperlink" Target="https://docs.google.com/document/d/1go-P591TEFasex_iNcz8D8FmYNelwaGDyahGZD2swh4/template/preview?usp=sharing" TargetMode="External"/><Relationship Id="rId108" Type="http://schemas.openxmlformats.org/officeDocument/2006/relationships/image" Target="media/image18.png"/><Relationship Id="rId124" Type="http://schemas.openxmlformats.org/officeDocument/2006/relationships/image" Target="media/image24.png"/><Relationship Id="rId129" Type="http://schemas.openxmlformats.org/officeDocument/2006/relationships/image" Target="media/image27.png"/><Relationship Id="rId54" Type="http://schemas.openxmlformats.org/officeDocument/2006/relationships/hyperlink" Target="https://support.microsoft.com/en-us/word" TargetMode="External"/><Relationship Id="rId70" Type="http://schemas.openxmlformats.org/officeDocument/2006/relationships/hyperlink" Target="https://docs.google.com/document/d/1Feb8pHRY-blnpaLOohds2esd6IWdCIp-ikG7G_omSj4/template/preview?usp=sharing&amp;resourcekey=0-YHcAISkCiqGDq5KwO6yNeQ" TargetMode="External"/><Relationship Id="rId75" Type="http://schemas.openxmlformats.org/officeDocument/2006/relationships/image" Target="media/image8.png"/><Relationship Id="rId91" Type="http://schemas.openxmlformats.org/officeDocument/2006/relationships/hyperlink" Target="https://www.cisa.gov/sites/default/files/publications/Commercial_Facilities_Sector_Cybersecurity_Framework_Implementation_Guidance_FINAL_508.pdf" TargetMode="External"/><Relationship Id="rId96" Type="http://schemas.openxmlformats.org/officeDocument/2006/relationships/hyperlink" Target="https://docs.google.com/spreadsheets/d/10S7u42BgUq4xvT6ZmFI7VJl_93oFA-GSCYI3-T344jw/copy" TargetMode="External"/><Relationship Id="rId140" Type="http://schemas.openxmlformats.org/officeDocument/2006/relationships/hyperlink" Target="https://idpro.org/" TargetMode="External"/><Relationship Id="rId145" Type="http://schemas.openxmlformats.org/officeDocument/2006/relationships/hyperlink" Target="https://docs.google.com/document/d/1_jyynRjMBkeKW70f3P9EV9BAi7Wd1eoNYu01OyLtBkw/template/preview" TargetMode="External"/><Relationship Id="rId161" Type="http://schemas.openxmlformats.org/officeDocument/2006/relationships/hyperlink" Target="https://www.coursera.org/learn/assets-threats-and-vulnerabilities/lecture/IdvXj/defense-in-depth-strategy" TargetMode="External"/><Relationship Id="rId166" Type="http://schemas.openxmlformats.org/officeDocument/2006/relationships/hyperlink" Target="https://www.cisa.gov/news-events/news/understanding-patches-and-software-updates" TargetMode="External"/><Relationship Id="rId182" Type="http://schemas.openxmlformats.org/officeDocument/2006/relationships/hyperlink" Target="https://docs.google.com/document/d/1JoKelI2NE_Nunpwq9Tf6E4ox7XWKrZZdgYNM6S09870/template/preview?usp=sharing" TargetMode="External"/><Relationship Id="rId187" Type="http://schemas.openxmlformats.org/officeDocument/2006/relationships/hyperlink" Target="https://www.coursera.org/learn/assets-threats-and-vulnerabilities/lecture/vRop4/pathways-through-defenses" TargetMode="External"/><Relationship Id="rId217" Type="http://schemas.openxmlformats.org/officeDocument/2006/relationships/hyperlink" Target="https://en.wikipedia.org/wiki/WannaCry_ransomware_attack"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phishingquiz.withgoogle.com/" TargetMode="External"/><Relationship Id="rId233" Type="http://schemas.openxmlformats.org/officeDocument/2006/relationships/hyperlink" Target="https://owasp.org/www-community/vulnerabilities/" TargetMode="External"/><Relationship Id="rId238" Type="http://schemas.openxmlformats.org/officeDocument/2006/relationships/hyperlink" Target="https://docs.google.com/document/d/1i3IbpcZHIoSL_CoRR7sLwIyTN5Aj_TcYBwMn44eVRvE/template/preview?usp=sharing&amp;resourcekey=0-986ppWjHBYBOLbKNxqqMTA" TargetMode="External"/><Relationship Id="rId23" Type="http://schemas.openxmlformats.org/officeDocument/2006/relationships/hyperlink" Target="https://www.coursera.org/learn/networks-and-network-security/home/week/1" TargetMode="External"/><Relationship Id="rId28" Type="http://schemas.openxmlformats.org/officeDocument/2006/relationships/hyperlink" Target="https://www.coursera.org/learn/prepare-for-cybersecurity-jobs/home/week/1" TargetMode="External"/><Relationship Id="rId49" Type="http://schemas.openxmlformats.org/officeDocument/2006/relationships/hyperlink" Target="https://coursera.community/" TargetMode="External"/><Relationship Id="rId114" Type="http://schemas.openxmlformats.org/officeDocument/2006/relationships/hyperlink" Target="https://docs.google.com/document/d/1efJnLe_9HnP0OlMFeUrKOuiHcliaj-Gzi1LNF_qTszQ/template/preview?resourcekey=0-IxXwuyXndQIxP97Gvfi2Yw" TargetMode="External"/><Relationship Id="rId119" Type="http://schemas.openxmlformats.org/officeDocument/2006/relationships/hyperlink" Target="https://en.wikipedia.org/wiki/Kerckhoffs%27s_principle" TargetMode="External"/><Relationship Id="rId44" Type="http://schemas.openxmlformats.org/officeDocument/2006/relationships/hyperlink" Target="https://coursera.community/" TargetMode="External"/><Relationship Id="rId60" Type="http://schemas.openxmlformats.org/officeDocument/2006/relationships/hyperlink" Target="https://support.google.com/docs/answer/2763168?hl=en&amp;co=GENIE.Platform%3DDesktop" TargetMode="External"/><Relationship Id="rId65" Type="http://schemas.openxmlformats.org/officeDocument/2006/relationships/hyperlink" Target="https://support.google.com/docs/topic/9054603?hl=en&amp;ref_topic=1382883" TargetMode="External"/><Relationship Id="rId81" Type="http://schemas.openxmlformats.org/officeDocument/2006/relationships/hyperlink" Target="https://www.ncsc.gov.uk/collection/cloud/understanding-cloud-services/cloud-security-shared-responsibility-model" TargetMode="External"/><Relationship Id="rId86" Type="http://schemas.openxmlformats.org/officeDocument/2006/relationships/hyperlink" Target="https://www.ncsc.gov.uk/collection/cloud/understanding-cloud-services/cloud-security-shared-responsibility-model" TargetMode="External"/><Relationship Id="rId130" Type="http://schemas.openxmlformats.org/officeDocument/2006/relationships/image" Target="media/image28.png"/><Relationship Id="rId135" Type="http://schemas.openxmlformats.org/officeDocument/2006/relationships/hyperlink" Target="https://www.coursera.org/learn/assets-threats-and-vulnerabilities/item/r6XuB" TargetMode="External"/><Relationship Id="rId151" Type="http://schemas.openxmlformats.org/officeDocument/2006/relationships/hyperlink" Target="https://owasp.org/www-project-top-ten/" TargetMode="External"/><Relationship Id="rId156" Type="http://schemas.openxmlformats.org/officeDocument/2006/relationships/hyperlink" Target="https://haveibeenpwned.com/" TargetMode="External"/><Relationship Id="rId177" Type="http://schemas.openxmlformats.org/officeDocument/2006/relationships/hyperlink" Target="https://www.coursera.org/learn/assets-threats-and-vulnerabilities/supplement/9wHgg/understand-risks-threats-and-vulnerabilities" TargetMode="External"/><Relationship Id="rId198" Type="http://schemas.openxmlformats.org/officeDocument/2006/relationships/hyperlink" Target="https://docs.google.com/document/d/11jmT2Czh0VgwhnI28MSF9bDROtPoctaM2qyaYR362_0/template/preview?usp=sharing" TargetMode="External"/><Relationship Id="rId172" Type="http://schemas.openxmlformats.org/officeDocument/2006/relationships/hyperlink" Target="https://docs.google.com/document/d/1GYQchjHbuWYhl1VLb6jBuCJRsXSDjc9msoOAQPxq_wQ/template/preview?usp=sharing" TargetMode="External"/><Relationship Id="rId193" Type="http://schemas.openxmlformats.org/officeDocument/2006/relationships/hyperlink" Target="https://docs.google.com/document/d/1jdI0FecPuabVB5ZI7na8C0Jm8J6bFlU76AEKD0T8dSw/template/preview?usp=sharing&amp;resourcekey=0-BnHBngk9keuLxbaDs5koeQ" TargetMode="External"/><Relationship Id="rId202" Type="http://schemas.openxmlformats.org/officeDocument/2006/relationships/image" Target="media/image38.png"/><Relationship Id="rId207" Type="http://schemas.openxmlformats.org/officeDocument/2006/relationships/hyperlink" Target="https://www.sans.org/newsletters/ouch/" TargetMode="External"/><Relationship Id="rId223" Type="http://schemas.openxmlformats.org/officeDocument/2006/relationships/hyperlink" Target="https://nvd.nist.gov/vuln/detail/CVE-2021-44228" TargetMode="External"/><Relationship Id="rId228" Type="http://schemas.openxmlformats.org/officeDocument/2006/relationships/hyperlink" Target="https://docs.google.com/presentation/d/1ol7y79popTFfNHM-90ES-H-i1Lpd0YNvPShxBlXozjg/template/preview?resourcekey=0-DZAkf7Vzh2PXsP-j3oXV-g" TargetMode="External"/><Relationship Id="rId244" Type="http://schemas.openxmlformats.org/officeDocument/2006/relationships/fontTable" Target="fontTable.xml"/><Relationship Id="rId13" Type="http://schemas.openxmlformats.org/officeDocument/2006/relationships/hyperlink" Target="https://www.coursera.org/learn/foundations-of-cybersecurity/home/week/1" TargetMode="External"/><Relationship Id="rId18" Type="http://schemas.openxmlformats.org/officeDocument/2006/relationships/hyperlink" Target="https://www.coursera.org/learn/detection-and-response/home/week/1" TargetMode="External"/><Relationship Id="rId39" Type="http://schemas.openxmlformats.org/officeDocument/2006/relationships/hyperlink" Target="https://www.coursera.support/s/article/209818963-Payments-on-Coursera?language=en_US" TargetMode="External"/><Relationship Id="rId109" Type="http://schemas.openxmlformats.org/officeDocument/2006/relationships/hyperlink" Target="https://www.coursera.org/learn/foundations-of-cybersecurity/supplement/xu4pr/controls-frameworks-and-compliance" TargetMode="External"/><Relationship Id="rId34" Type="http://schemas.openxmlformats.org/officeDocument/2006/relationships/hyperlink" Target="https://www.coursera.org/learn/assets-threats-and-vulnerabilities/discussions" TargetMode="External"/><Relationship Id="rId50" Type="http://schemas.openxmlformats.org/officeDocument/2006/relationships/hyperlink" Target="https://learner.coursera.help/hc/en-us/articles/209818863-Coursera-Honor-Code" TargetMode="External"/><Relationship Id="rId55" Type="http://schemas.openxmlformats.org/officeDocument/2006/relationships/hyperlink" Target="https://support.microsoft.com/en-us/word" TargetMode="External"/><Relationship Id="rId76" Type="http://schemas.openxmlformats.org/officeDocument/2006/relationships/hyperlink" Target="https://docs.google.com/spreadsheets/d/1x2MoqRGpK1WFj3kg5gPjCVTczWzQ0odc1LrO-ZZbIys/template/preview?resourcekey=0-IWZFZN2pMTG6JbJcaCc7ig" TargetMode="External"/><Relationship Id="rId97" Type="http://schemas.openxmlformats.org/officeDocument/2006/relationships/hyperlink" Target="https://docs.google.com/document/d/1fqPEK1Cy9cLsR4SvewhqfanU75JkAegy1TAJNcWex5U/template/preview?usp=sharing&amp;resourcekey=0-rYoRJ_z6hCgITUqRwmOoCQ" TargetMode="External"/><Relationship Id="rId104" Type="http://schemas.openxmlformats.org/officeDocument/2006/relationships/image" Target="media/image17.png"/><Relationship Id="rId120" Type="http://schemas.openxmlformats.org/officeDocument/2006/relationships/image" Target="media/image20.png"/><Relationship Id="rId125" Type="http://schemas.openxmlformats.org/officeDocument/2006/relationships/image" Target="media/image25.png"/><Relationship Id="rId141" Type="http://schemas.openxmlformats.org/officeDocument/2006/relationships/hyperlink" Target="https://docs.google.com/document/d/1Uhz4yTKO_tB5i1SS8OX9VTrc8pX6A9xE6__OwOAHUhs/template/preview?resourcekey=0-SzdtvOMbRvB1b-VD6d0Sog" TargetMode="External"/><Relationship Id="rId146" Type="http://schemas.openxmlformats.org/officeDocument/2006/relationships/hyperlink" Target="https://docs.google.com/document/d/1_jyynRjMBkeKW70f3P9EV9BAi7Wd1eoNYu01OyLtBkw/template/preview" TargetMode="External"/><Relationship Id="rId167" Type="http://schemas.openxmlformats.org/officeDocument/2006/relationships/hyperlink" Target="https://hackerone.com/bug-bounty-programs" TargetMode="External"/><Relationship Id="rId188" Type="http://schemas.openxmlformats.org/officeDocument/2006/relationships/hyperlink" Target="https://www.coursera.org/learn/assets-threats-and-vulnerabilities/lecture/iRZoR/digital-attack-surface-protecting-all-entry-points" TargetMode="External"/><Relationship Id="rId7" Type="http://schemas.openxmlformats.org/officeDocument/2006/relationships/endnotes" Target="endnotes.xml"/><Relationship Id="rId71" Type="http://schemas.openxmlformats.org/officeDocument/2006/relationships/hyperlink" Target="https://www.coursera.org/learn/assets-threats-and-vulnerabilities/supplement/Xi7Ty/course-5-glossary" TargetMode="External"/><Relationship Id="rId92" Type="http://schemas.openxmlformats.org/officeDocument/2006/relationships/image" Target="media/image11.png"/><Relationship Id="rId162" Type="http://schemas.openxmlformats.org/officeDocument/2006/relationships/hyperlink" Target="https://www.coursera.org/learn/assets-threats-and-vulnerabilities/lecture/IdvXj/defense-in-depth-strategy" TargetMode="External"/><Relationship Id="rId183" Type="http://schemas.openxmlformats.org/officeDocument/2006/relationships/hyperlink" Target="https://nvd.nist.gov/" TargetMode="External"/><Relationship Id="rId213" Type="http://schemas.openxmlformats.org/officeDocument/2006/relationships/hyperlink" Target="https://www.phishing.org/" TargetMode="External"/><Relationship Id="rId218" Type="http://schemas.openxmlformats.org/officeDocument/2006/relationships/hyperlink" Target="https://en.wikipedia.org/wiki/WannaCry_ransomware_attack" TargetMode="External"/><Relationship Id="rId234" Type="http://schemas.openxmlformats.org/officeDocument/2006/relationships/hyperlink" Target="https://cve.mitre.org/cve/search_cve_list.html" TargetMode="External"/><Relationship Id="rId239" Type="http://schemas.openxmlformats.org/officeDocument/2006/relationships/hyperlink" Target="https://docs.google.com/document/d/1i3IbpcZHIoSL_CoRR7sLwIyTN5Aj_TcYBwMn44eVRvE/template/preview?usp=sharing&amp;resourcekey=0-986ppWjHBYBOLbKNxqqMTA" TargetMode="Externa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yperlink" Target="https://www.coursera.org/learn/linux-and-sql/home/week/1" TargetMode="External"/><Relationship Id="rId40" Type="http://schemas.openxmlformats.org/officeDocument/2006/relationships/hyperlink" Target="https://www.coursera.support/s/article/209819033-Apply-for-Financial-Aid-or-a-Scholarship?language=en_US" TargetMode="External"/><Relationship Id="rId45" Type="http://schemas.openxmlformats.org/officeDocument/2006/relationships/hyperlink" Target="https://learner.coursera.help/hc/en-us/articles/209818863-Coursera-Honor-Code" TargetMode="External"/><Relationship Id="rId66" Type="http://schemas.openxmlformats.org/officeDocument/2006/relationships/hyperlink" Target="https://support.microsoft.com/en-us/powerpoint" TargetMode="External"/><Relationship Id="rId87" Type="http://schemas.openxmlformats.org/officeDocument/2006/relationships/hyperlink" Target="https://cloudsecurityalliance.org/" TargetMode="External"/><Relationship Id="rId110" Type="http://schemas.openxmlformats.org/officeDocument/2006/relationships/hyperlink" Target="https://www.coursera.org/learn/foundations-of-cybersecurity/supplement/xu4pr/controls-frameworks-and-compliance" TargetMode="External"/><Relationship Id="rId115" Type="http://schemas.openxmlformats.org/officeDocument/2006/relationships/hyperlink" Target="https://docs.google.com/document/d/1efJnLe_9HnP0OlMFeUrKOuiHcliaj-Gzi1LNF_qTszQ/template/preview?resourcekey=0-IxXwuyXndQIxP97Gvfi2Yw" TargetMode="External"/><Relationship Id="rId131" Type="http://schemas.openxmlformats.org/officeDocument/2006/relationships/image" Target="media/image29.png"/><Relationship Id="rId136" Type="http://schemas.openxmlformats.org/officeDocument/2006/relationships/image" Target="media/image32.png"/><Relationship Id="rId157" Type="http://schemas.openxmlformats.org/officeDocument/2006/relationships/hyperlink" Target="https://www.virustotal.com/gui/home/upload" TargetMode="External"/><Relationship Id="rId178" Type="http://schemas.openxmlformats.org/officeDocument/2006/relationships/hyperlink" Target="https://www.coursera.org/learn/assets-threats-and-vulnerabilities/supplement/9wHgg/understand-risks-threats-and-vulnerabilities" TargetMode="External"/><Relationship Id="rId61" Type="http://schemas.openxmlformats.org/officeDocument/2006/relationships/hyperlink" Target="https://support.google.com/qwiklabs/answer/9133560?hl=en&amp;ref_topic=9134804" TargetMode="External"/><Relationship Id="rId82" Type="http://schemas.openxmlformats.org/officeDocument/2006/relationships/hyperlink" Target="https://www.ncsc.gov.uk/collection/cloud/understanding-cloud-services/cloud-security-shared-responsibility-model" TargetMode="External"/><Relationship Id="rId152" Type="http://schemas.openxmlformats.org/officeDocument/2006/relationships/hyperlink" Target="https://owasp.org/www-project-top-ten/" TargetMode="External"/><Relationship Id="rId173" Type="http://schemas.openxmlformats.org/officeDocument/2006/relationships/hyperlink" Target="https://docs.google.com/document/d/1pRpdpQMEWskxSkwqEMv8W7A7x8GXQlcn0hEcDzWet3Y/template/preview?resourcekey=0-3GRRWAd8HryVgof-Jc33yA" TargetMode="External"/><Relationship Id="rId194" Type="http://schemas.openxmlformats.org/officeDocument/2006/relationships/image" Target="media/image37.png"/><Relationship Id="rId199" Type="http://schemas.openxmlformats.org/officeDocument/2006/relationships/hyperlink" Target="https://docs.google.com/spreadsheets/d/1xsUJeRBDkoGuwrLMSQ1R2FEnlHnlfNzCkRLKkLTjSWw/copy" TargetMode="External"/><Relationship Id="rId203" Type="http://schemas.openxmlformats.org/officeDocument/2006/relationships/hyperlink" Target="https://www.dfs.ny.gov/Twitter_Report" TargetMode="External"/><Relationship Id="rId208" Type="http://schemas.openxmlformats.org/officeDocument/2006/relationships/hyperlink" Target="https://www.scamwatch.gov.au/" TargetMode="External"/><Relationship Id="rId229" Type="http://schemas.openxmlformats.org/officeDocument/2006/relationships/hyperlink" Target="https://docs.google.com/presentation/d/1FmWLyHgmq9XQoVuMxOym2PHO8IuedCkan4moYnI-EJ0/template/preview?resourcekey=0-zYPY7AhPJdcClXamlAfOag" TargetMode="External"/><Relationship Id="rId19" Type="http://schemas.openxmlformats.org/officeDocument/2006/relationships/hyperlink" Target="https://www.coursera.org/learn/automate-cybersecurity-tasks-with-python/home/week/1" TargetMode="External"/><Relationship Id="rId224" Type="http://schemas.openxmlformats.org/officeDocument/2006/relationships/hyperlink" Target="https://nvd.nist.gov/vuln/detail/CVE-2021-44228" TargetMode="External"/><Relationship Id="rId240" Type="http://schemas.openxmlformats.org/officeDocument/2006/relationships/image" Target="media/image42.png"/><Relationship Id="rId245" Type="http://schemas.openxmlformats.org/officeDocument/2006/relationships/theme" Target="theme/theme1.xml"/><Relationship Id="rId14" Type="http://schemas.openxmlformats.org/officeDocument/2006/relationships/hyperlink" Target="https://www.coursera.org/learn/manage-security-risks/home/week/1" TargetMode="External"/><Relationship Id="rId30" Type="http://schemas.openxmlformats.org/officeDocument/2006/relationships/image" Target="media/image5.png"/><Relationship Id="rId35" Type="http://schemas.openxmlformats.org/officeDocument/2006/relationships/hyperlink" Target="https://www.coursera.org/learn/assets-threats-and-vulnerabilities/resources/4ypPt" TargetMode="External"/><Relationship Id="rId56" Type="http://schemas.openxmlformats.org/officeDocument/2006/relationships/hyperlink" Target="https://support.google.com/docs/topic/9046002?hl=en&amp;ref_topic=1382883" TargetMode="External"/><Relationship Id="rId77" Type="http://schemas.openxmlformats.org/officeDocument/2006/relationships/hyperlink" Target="https://docs.google.com/spreadsheets/d/1x2MoqRGpK1WFj3kg5gPjCVTczWzQ0odc1LrO-ZZbIys/template/preview?resourcekey=0-IWZFZN2pMTG6JbJcaCc7ig" TargetMode="External"/><Relationship Id="rId100" Type="http://schemas.openxmlformats.org/officeDocument/2006/relationships/image" Target="media/image15.png"/><Relationship Id="rId105" Type="http://schemas.openxmlformats.org/officeDocument/2006/relationships/hyperlink" Target="https://docs.google.com/spreadsheets/d/1xsUJeRBDkoGuwrLMSQ1R2FEnlHnlfNzCkRLKkLTjSWw/copy" TargetMode="External"/><Relationship Id="rId126" Type="http://schemas.openxmlformats.org/officeDocument/2006/relationships/image" Target="media/image26.png"/><Relationship Id="rId147" Type="http://schemas.openxmlformats.org/officeDocument/2006/relationships/header" Target="header3.xml"/><Relationship Id="rId168" Type="http://schemas.openxmlformats.org/officeDocument/2006/relationships/hyperlink" Target="https://hackerone.com/bug-bounty-programs" TargetMode="External"/><Relationship Id="rId8" Type="http://schemas.openxmlformats.org/officeDocument/2006/relationships/image" Target="media/image1.png"/><Relationship Id="rId51" Type="http://schemas.openxmlformats.org/officeDocument/2006/relationships/hyperlink" Target="https://learner.coursera.help/hc/en-us/articles/208280036-Coursera-Code-of-Conduct" TargetMode="External"/><Relationship Id="rId72" Type="http://schemas.openxmlformats.org/officeDocument/2006/relationships/hyperlink" Target="https://docs.google.com/document/d/1Feb8pHRY-blnpaLOohds2esd6IWdCIp-ikG7G_omSj4/template/preview?usp=sharing&amp;resourcekey=0-YHcAISkCiqGDq5KwO6yNeQ" TargetMode="External"/><Relationship Id="rId93" Type="http://schemas.openxmlformats.org/officeDocument/2006/relationships/image" Target="media/image12.png"/><Relationship Id="rId98" Type="http://schemas.openxmlformats.org/officeDocument/2006/relationships/hyperlink" Target="https://docs.google.com/spreadsheets/d/10S7u42BgUq4xvT6ZmFI7VJl_93oFA-GSCYI3-T344jw/copy" TargetMode="External"/><Relationship Id="rId121" Type="http://schemas.openxmlformats.org/officeDocument/2006/relationships/image" Target="media/image21.png"/><Relationship Id="rId142" Type="http://schemas.openxmlformats.org/officeDocument/2006/relationships/hyperlink" Target="https://docs.google.com/document/d/1Uhz4yTKO_tB5i1SS8OX9VTrc8pX6A9xE6__OwOAHUhs/template/preview?resourcekey=0-SzdtvOMbRvB1b-VD6d0Sog" TargetMode="External"/><Relationship Id="rId163" Type="http://schemas.openxmlformats.org/officeDocument/2006/relationships/hyperlink" Target="https://www.cisa.gov/news-events/news/understanding-patches-and-software-updates" TargetMode="External"/><Relationship Id="rId184" Type="http://schemas.openxmlformats.org/officeDocument/2006/relationships/hyperlink" Target="https://nvd.nist.gov/" TargetMode="External"/><Relationship Id="rId189" Type="http://schemas.openxmlformats.org/officeDocument/2006/relationships/image" Target="media/image36.png"/><Relationship Id="rId219" Type="http://schemas.openxmlformats.org/officeDocument/2006/relationships/hyperlink" Target="https://www.infosecinstitute.com/skills/courses/malware-analysis-introduction/" TargetMode="External"/><Relationship Id="rId3" Type="http://schemas.openxmlformats.org/officeDocument/2006/relationships/styles" Target="styles.xml"/><Relationship Id="rId214" Type="http://schemas.openxmlformats.org/officeDocument/2006/relationships/hyperlink" Target="https://apwg.org/" TargetMode="External"/><Relationship Id="rId230" Type="http://schemas.openxmlformats.org/officeDocument/2006/relationships/hyperlink" Target="https://docs.google.com/presentation/d/1ol7y79popTFfNHM-90ES-H-i1Lpd0YNvPShxBlXozjg/template/preview?resourcekey=0-DZAkf7Vzh2PXsP-j3oXV-g" TargetMode="External"/><Relationship Id="rId235" Type="http://schemas.openxmlformats.org/officeDocument/2006/relationships/hyperlink" Target="https://owasp.org/www-community/vulnerabilities/" TargetMode="External"/><Relationship Id="rId25" Type="http://schemas.openxmlformats.org/officeDocument/2006/relationships/hyperlink" Target="https://www.coursera.org/learn/assets-threats-and-vulnerabilities/home/week/1" TargetMode="External"/><Relationship Id="rId46" Type="http://schemas.openxmlformats.org/officeDocument/2006/relationships/hyperlink" Target="https://learner.coursera.help/hc/en-us/articles/208280036-Coursera-Code-of-Conduct" TargetMode="External"/><Relationship Id="rId67" Type="http://schemas.openxmlformats.org/officeDocument/2006/relationships/hyperlink" Target="https://support.google.com/docs/answer/2763168?hl=en&amp;co=GENIE.Platform%3DDesktop" TargetMode="External"/><Relationship Id="rId116" Type="http://schemas.openxmlformats.org/officeDocument/2006/relationships/hyperlink" Target="https://en.wikipedia.org/wiki/Heartbleed" TargetMode="External"/><Relationship Id="rId137" Type="http://schemas.openxmlformats.org/officeDocument/2006/relationships/image" Target="media/image33.png"/><Relationship Id="rId158" Type="http://schemas.openxmlformats.org/officeDocument/2006/relationships/hyperlink" Target="https://attack.mitre.org/" TargetMode="External"/><Relationship Id="rId20" Type="http://schemas.openxmlformats.org/officeDocument/2006/relationships/hyperlink" Target="https://www.coursera.org/learn/prepare-for-cybersecurity-jobs/home/week/1" TargetMode="External"/><Relationship Id="rId41" Type="http://schemas.openxmlformats.org/officeDocument/2006/relationships/hyperlink" Target="https://www.coursera.support/s/article/209818963-Payments-on-Coursera?language=en_US" TargetMode="External"/><Relationship Id="rId62" Type="http://schemas.openxmlformats.org/officeDocument/2006/relationships/hyperlink" Target="https://support.microsoft.com/en-us/word" TargetMode="External"/><Relationship Id="rId83" Type="http://schemas.openxmlformats.org/officeDocument/2006/relationships/hyperlink" Target="https://www.ncsc.gov.uk/collection/cloud/understanding-cloud-services/cloud-security-shared-responsibility-model" TargetMode="External"/><Relationship Id="rId88" Type="http://schemas.openxmlformats.org/officeDocument/2006/relationships/hyperlink" Target="https://www.comptia.org/blog/your-next-move-cloud-security-specialist" TargetMode="External"/><Relationship Id="rId111" Type="http://schemas.openxmlformats.org/officeDocument/2006/relationships/image" Target="media/image19.png"/><Relationship Id="rId132" Type="http://schemas.openxmlformats.org/officeDocument/2006/relationships/image" Target="media/image30.png"/><Relationship Id="rId153" Type="http://schemas.openxmlformats.org/officeDocument/2006/relationships/hyperlink" Target="https://www.virustotal.com/gui/home/upload" TargetMode="External"/><Relationship Id="rId174" Type="http://schemas.openxmlformats.org/officeDocument/2006/relationships/hyperlink" Target="https://docs.google.com/document/d/1pRpdpQMEWskxSkwqEMv8W7A7x8GXQlcn0hEcDzWet3Y/template/preview?resourcekey=0-3GRRWAd8HryVgof-Jc33yA" TargetMode="External"/><Relationship Id="rId179" Type="http://schemas.openxmlformats.org/officeDocument/2006/relationships/hyperlink" Target="https://docs.google.com/spreadsheets/d/1xsUJeRBDkoGuwrLMSQ1R2FEnlHnlfNzCkRLKkLTjSWw/copy" TargetMode="External"/><Relationship Id="rId195" Type="http://schemas.openxmlformats.org/officeDocument/2006/relationships/hyperlink" Target="https://www.cisa.gov/news-events/news/using-caution-usb-drives" TargetMode="External"/><Relationship Id="rId209" Type="http://schemas.openxmlformats.org/officeDocument/2006/relationships/hyperlink" Target="https://phishingquiz.withgoogle.com/" TargetMode="External"/><Relationship Id="rId190" Type="http://schemas.openxmlformats.org/officeDocument/2006/relationships/hyperlink" Target="https://nvlpubs.nist.gov/nistpubs/SpecialPublications/NIST.SP.800-63b.pdf" TargetMode="External"/><Relationship Id="rId204" Type="http://schemas.openxmlformats.org/officeDocument/2006/relationships/hyperlink" Target="https://www.dfs.ny.gov/Twitter_Report" TargetMode="External"/><Relationship Id="rId220" Type="http://schemas.openxmlformats.org/officeDocument/2006/relationships/hyperlink" Target="https://www.infosecinstitute.com/skills/courses/malware-analysis-introduction/" TargetMode="External"/><Relationship Id="rId225" Type="http://schemas.openxmlformats.org/officeDocument/2006/relationships/image" Target="media/image41.png"/><Relationship Id="rId241" Type="http://schemas.openxmlformats.org/officeDocument/2006/relationships/hyperlink" Target="https://www.coursera.org/learn/detection-and-response/home/week/1" TargetMode="External"/><Relationship Id="rId15" Type="http://schemas.openxmlformats.org/officeDocument/2006/relationships/hyperlink" Target="https://www.coursera.org/learn/networks-and-network-security/home/week/1" TargetMode="External"/><Relationship Id="rId36" Type="http://schemas.openxmlformats.org/officeDocument/2006/relationships/hyperlink" Target="https://www.coursera.support/s/article/208280036-Coursera-Code-of-Conduct?" TargetMode="External"/><Relationship Id="rId57" Type="http://schemas.openxmlformats.org/officeDocument/2006/relationships/hyperlink" Target="https://support.microsoft.com/en-us/excel" TargetMode="External"/><Relationship Id="rId106" Type="http://schemas.openxmlformats.org/officeDocument/2006/relationships/hyperlink" Target="https://docs.google.com/document/d/1go-P591TEFasex_iNcz8D8FmYNelwaGDyahGZD2swh4/template/preview?usp=sharing" TargetMode="External"/><Relationship Id="rId127" Type="http://schemas.openxmlformats.org/officeDocument/2006/relationships/hyperlink" Target="https://qwiklab.zendesk.com/hc/en-us/requests/new" TargetMode="External"/><Relationship Id="rId10" Type="http://schemas.openxmlformats.org/officeDocument/2006/relationships/footer" Target="footer1.xml"/><Relationship Id="rId31" Type="http://schemas.openxmlformats.org/officeDocument/2006/relationships/image" Target="media/image6.png"/><Relationship Id="rId52" Type="http://schemas.openxmlformats.org/officeDocument/2006/relationships/hyperlink" Target="https://www.coursera.org/account/profile" TargetMode="External"/><Relationship Id="rId73" Type="http://schemas.openxmlformats.org/officeDocument/2006/relationships/hyperlink" Target="https://learner.coursera.help/hc/en-us" TargetMode="External"/><Relationship Id="rId78" Type="http://schemas.openxmlformats.org/officeDocument/2006/relationships/hyperlink" Target="https://docs.google.com/spreadsheets/d/1kdMs5ejteq9ZyH9j4pdvSO2kSOVGeS5hKa4OWGrvlCU/template/preview" TargetMode="External"/><Relationship Id="rId94" Type="http://schemas.openxmlformats.org/officeDocument/2006/relationships/image" Target="media/image13.png"/><Relationship Id="rId99" Type="http://schemas.openxmlformats.org/officeDocument/2006/relationships/hyperlink" Target="https://docs.google.com/document/d/1fqPEK1Cy9cLsR4SvewhqfanU75JkAegy1TAJNcWex5U/template/preview?usp=sharing&amp;resourcekey=0-rYoRJ_z6hCgITUqRwmOoCQ" TargetMode="External"/><Relationship Id="rId101" Type="http://schemas.openxmlformats.org/officeDocument/2006/relationships/image" Target="media/image16.png"/><Relationship Id="rId122" Type="http://schemas.openxmlformats.org/officeDocument/2006/relationships/image" Target="media/image22.png"/><Relationship Id="rId143" Type="http://schemas.openxmlformats.org/officeDocument/2006/relationships/hyperlink" Target="https://docs.google.com/spreadsheets/d/1-WuEnbCzejBOR5833otgbkeolkxjvhG5qDTKMuKkyYo/template/preview?resourcekey=0-5JZRiXznziLl1teGdlyMEg" TargetMode="External"/><Relationship Id="rId148" Type="http://schemas.openxmlformats.org/officeDocument/2006/relationships/hyperlink" Target="https://www.gao.gov/blog/solarwinds-cyberattack-demands-significant-federal-and-private-sector-response-infographic" TargetMode="External"/><Relationship Id="rId164" Type="http://schemas.openxmlformats.org/officeDocument/2006/relationships/hyperlink" Target="https://www.cisa.gov/news-events/news/understanding-patches-and-software-updates" TargetMode="External"/><Relationship Id="rId169" Type="http://schemas.openxmlformats.org/officeDocument/2006/relationships/hyperlink" Target="https://www.coursera.org/learn/assets-threats-and-vulnerabilities/resources/U9Fja" TargetMode="External"/><Relationship Id="rId185" Type="http://schemas.openxmlformats.org/officeDocument/2006/relationships/hyperlink" Target="https://www.coursera.org/learn/assets-threats-and-vulnerabilities/lecture/vRop4/pathways-through-defenses" TargetMode="Externa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hyperlink" Target="https://docs.google.com/document/d/1JoKelI2NE_Nunpwq9Tf6E4ox7XWKrZZdgYNM6S09870/template/preview?usp=sharing" TargetMode="External"/><Relationship Id="rId210" Type="http://schemas.openxmlformats.org/officeDocument/2006/relationships/hyperlink" Target="https://www.phishing.org/" TargetMode="External"/><Relationship Id="rId215" Type="http://schemas.openxmlformats.org/officeDocument/2006/relationships/image" Target="media/image39.png"/><Relationship Id="rId236" Type="http://schemas.openxmlformats.org/officeDocument/2006/relationships/hyperlink" Target="https://docs.google.com/document/d/1AKtzaOKIPDGaq3yV9asSkdCsW_q2UYuS_6VQz6NWZsc/template/preview" TargetMode="External"/><Relationship Id="rId26" Type="http://schemas.openxmlformats.org/officeDocument/2006/relationships/hyperlink" Target="https://www.coursera.org/learn/detection-and-response/home/week/1" TargetMode="External"/><Relationship Id="rId231" Type="http://schemas.openxmlformats.org/officeDocument/2006/relationships/hyperlink" Target="https://docs.google.com/presentation/d/1FmWLyHgmq9XQoVuMxOym2PHO8IuedCkan4moYnI-EJ0/template/preview?resourcekey=0-zYPY7AhPJdcClXamlAfOag" TargetMode="External"/><Relationship Id="rId47" Type="http://schemas.openxmlformats.org/officeDocument/2006/relationships/hyperlink" Target="https://www.coursera.org/account/profile" TargetMode="External"/><Relationship Id="rId68" Type="http://schemas.openxmlformats.org/officeDocument/2006/relationships/hyperlink" Target="https://support.google.com/qwiklabs/answer/9133560?hl=en&amp;ref_topic=9134804" TargetMode="External"/><Relationship Id="rId89" Type="http://schemas.openxmlformats.org/officeDocument/2006/relationships/image" Target="media/image10.png"/><Relationship Id="rId112" Type="http://schemas.openxmlformats.org/officeDocument/2006/relationships/hyperlink" Target="https://docs.google.com/document/d/1677CNrxn-Ap6oFX-OY0r23yoPQq46wPWZQmZus28oDo/template/preview?resourcekey=0-gr_UkcEPsUVSOMNRLyS8aw" TargetMode="External"/><Relationship Id="rId133" Type="http://schemas.openxmlformats.org/officeDocument/2006/relationships/image" Target="media/image31.png"/><Relationship Id="rId154" Type="http://schemas.openxmlformats.org/officeDocument/2006/relationships/hyperlink" Target="https://attack.mitre.org/" TargetMode="External"/><Relationship Id="rId175" Type="http://schemas.openxmlformats.org/officeDocument/2006/relationships/hyperlink" Target="https://docs.google.com/document/d/1Fc4L2azQlnUM-8r43PU9mYlT30BnxTwdjAMqpT7JeZk/edit?resourcekey=0-Q-XglnC3Li7JPK2hIvMkVg" TargetMode="External"/><Relationship Id="rId196" Type="http://schemas.openxmlformats.org/officeDocument/2006/relationships/hyperlink" Target="https://www.cisa.gov/news-events/news/using-caution-usb-drives" TargetMode="External"/><Relationship Id="rId200" Type="http://schemas.openxmlformats.org/officeDocument/2006/relationships/hyperlink" Target="https://docs.google.com/document/d/11jmT2Czh0VgwhnI28MSF9bDROtPoctaM2qyaYR362_0/template/preview?usp=sharing" TargetMode="External"/><Relationship Id="rId16" Type="http://schemas.openxmlformats.org/officeDocument/2006/relationships/hyperlink" Target="https://www.coursera.org/learn/linux-and-sql/home/week/1" TargetMode="External"/><Relationship Id="rId221" Type="http://schemas.openxmlformats.org/officeDocument/2006/relationships/hyperlink" Target="https://owasp.org/www-project-web-security-testing-guide/latest/4-Web_Application_Security_Testing/07-Input_Validation_Testing/05-Testing_for_SQL_Injection" TargetMode="External"/><Relationship Id="rId242" Type="http://schemas.openxmlformats.org/officeDocument/2006/relationships/hyperlink" Target="https://www.coursera.org/learn/detection-and-response/home/week/1" TargetMode="External"/><Relationship Id="rId37" Type="http://schemas.openxmlformats.org/officeDocument/2006/relationships/hyperlink" Target="https://www.coursera.org/learn/assets-threats-and-vulnerabilities/resources/4ypPt" TargetMode="External"/><Relationship Id="rId58" Type="http://schemas.openxmlformats.org/officeDocument/2006/relationships/hyperlink" Target="https://support.google.com/docs/topic/9054603?hl=en&amp;ref_topic=1382883" TargetMode="External"/><Relationship Id="rId79" Type="http://schemas.openxmlformats.org/officeDocument/2006/relationships/hyperlink" Target="https://docs.google.com/spreadsheets/d/1kdMs5ejteq9ZyH9j4pdvSO2kSOVGeS5hKa4OWGrvlCU/template/preview" TargetMode="External"/><Relationship Id="rId102" Type="http://schemas.openxmlformats.org/officeDocument/2006/relationships/hyperlink" Target="https://docs.google.com/spreadsheets/d/1xsUJeRBDkoGuwrLMSQ1R2FEnlHnlfNzCkRLKkLTjSWw/copy" TargetMode="External"/><Relationship Id="rId123" Type="http://schemas.openxmlformats.org/officeDocument/2006/relationships/image" Target="media/image23.png"/><Relationship Id="rId144" Type="http://schemas.openxmlformats.org/officeDocument/2006/relationships/hyperlink" Target="https://docs.google.com/spreadsheets/d/1-WuEnbCzejBOR5833otgbkeolkxjvhG5qDTKMuKkyYo/template/preview?resourcekey=0-5JZRiXznziLl1teGdlyMEg" TargetMode="External"/><Relationship Id="rId90" Type="http://schemas.openxmlformats.org/officeDocument/2006/relationships/hyperlink" Target="https://www.cisa.gov/sites/default/files/publications/Commercial_Facilities_Sector_Cybersecurity_Framework_Implementation_Guidance_FINAL_508.pdf" TargetMode="External"/><Relationship Id="rId165" Type="http://schemas.openxmlformats.org/officeDocument/2006/relationships/hyperlink" Target="https://www.cisa.gov/news-events/news/understanding-patches-and-software-updates" TargetMode="External"/><Relationship Id="rId186" Type="http://schemas.openxmlformats.org/officeDocument/2006/relationships/hyperlink" Target="https://www.coursera.org/learn/assets-threats-and-vulnerabilities/lecture/iRZoR/digital-attack-surface-protecting-all-entry-points" TargetMode="External"/><Relationship Id="rId211" Type="http://schemas.openxmlformats.org/officeDocument/2006/relationships/hyperlink" Target="https://apwg.org/" TargetMode="External"/><Relationship Id="rId232" Type="http://schemas.openxmlformats.org/officeDocument/2006/relationships/hyperlink" Target="https://cve.mitre.org/cve/search_cve_list.html" TargetMode="External"/><Relationship Id="rId27" Type="http://schemas.openxmlformats.org/officeDocument/2006/relationships/hyperlink" Target="https://www.coursera.org/learn/automate-cybersecurity-tasks-with-python/home/week/1" TargetMode="External"/><Relationship Id="rId48" Type="http://schemas.openxmlformats.org/officeDocument/2006/relationships/hyperlink" Target="https://www.coursera.org/learn/assets-threats-and-vulnerabilities/discussions" TargetMode="External"/><Relationship Id="rId69" Type="http://schemas.openxmlformats.org/officeDocument/2006/relationships/hyperlink" Target="https://www.coursera.org/learn/assets-threats-and-vulnerabilities/supplement/Xi7Ty/course-5-glossary" TargetMode="External"/><Relationship Id="rId113" Type="http://schemas.openxmlformats.org/officeDocument/2006/relationships/hyperlink" Target="https://docs.google.com/document/d/1677CNrxn-Ap6oFX-OY0r23yoPQq46wPWZQmZus28oDo/template/preview?resourcekey=0-gr_UkcEPsUVSOMNRLyS8aw" TargetMode="External"/><Relationship Id="rId134" Type="http://schemas.openxmlformats.org/officeDocument/2006/relationships/hyperlink" Target="https://www.coursera.org/learn/assets-threats-and-vulnerabilities/item/r6XuB" TargetMode="External"/><Relationship Id="rId80" Type="http://schemas.openxmlformats.org/officeDocument/2006/relationships/image" Target="media/image9.png"/><Relationship Id="rId155" Type="http://schemas.openxmlformats.org/officeDocument/2006/relationships/hyperlink" Target="https://osintframework.com/" TargetMode="External"/><Relationship Id="rId176" Type="http://schemas.openxmlformats.org/officeDocument/2006/relationships/hyperlink" Target="https://docs.google.com/document/d/1Fc4L2azQlnUM-8r43PU9mYlT30BnxTwdjAMqpT7JeZk/edit?resourcekey=0-Q-XglnC3Li7JPK2hIvMkVg" TargetMode="External"/><Relationship Id="rId197" Type="http://schemas.openxmlformats.org/officeDocument/2006/relationships/hyperlink" Target="https://docs.google.com/spreadsheets/d/1xsUJeRBDkoGuwrLMSQ1R2FEnlHnlfNzCkRLKkLTjSWw/co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2C9D5E-A3BC-4694-8D3F-00BDA9087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126867</Words>
  <Characters>723145</Characters>
  <Application>Microsoft Office Word</Application>
  <DocSecurity>0</DocSecurity>
  <Lines>6026</Lines>
  <Paragraphs>1696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cp:lastPrinted>2024-09-22T18:41:00Z</cp:lastPrinted>
  <dcterms:created xsi:type="dcterms:W3CDTF">2024-09-22T18:35:00Z</dcterms:created>
  <dcterms:modified xsi:type="dcterms:W3CDTF">2024-09-22T18:42:00Z</dcterms:modified>
</cp:coreProperties>
</file>